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footer16.xml" ContentType="application/vnd.openxmlformats-officedocument.wordprocessingml.footer+xml"/>
  <Override PartName="/word/header17.xml" ContentType="application/vnd.openxmlformats-officedocument.wordprocessingml.head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footer19.xml" ContentType="application/vnd.openxmlformats-officedocument.wordprocessingml.footer+xml"/>
  <Override PartName="/word/header20.xml" ContentType="application/vnd.openxmlformats-officedocument.wordprocessingml.head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footer22.xml" ContentType="application/vnd.openxmlformats-officedocument.wordprocessingml.footer+xml"/>
  <Override PartName="/word/header23.xml" ContentType="application/vnd.openxmlformats-officedocument.wordprocessingml.head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footer25.xml" ContentType="application/vnd.openxmlformats-officedocument.wordprocessingml.footer+xml"/>
  <Override PartName="/word/header26.xml" ContentType="application/vnd.openxmlformats-officedocument.wordprocessingml.head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footer37.xml" ContentType="application/vnd.openxmlformats-officedocument.wordprocessingml.footer+xml"/>
  <Override PartName="/word/header38.xml" ContentType="application/vnd.openxmlformats-officedocument.wordprocessingml.head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header40.xml" ContentType="application/vnd.openxmlformats-officedocument.wordprocessingml.header+xml"/>
  <Override PartName="/word/footer40.xml" ContentType="application/vnd.openxmlformats-officedocument.wordprocessingml.footer+xml"/>
  <Override PartName="/word/header41.xml" ContentType="application/vnd.openxmlformats-officedocument.wordprocessingml.head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header43.xml" ContentType="application/vnd.openxmlformats-officedocument.wordprocessingml.header+xml"/>
  <Override PartName="/word/footer43.xml" ContentType="application/vnd.openxmlformats-officedocument.wordprocessingml.footer+xml"/>
  <Override PartName="/word/header44.xml" ContentType="application/vnd.openxmlformats-officedocument.wordprocessingml.header+xml"/>
  <Override PartName="/word/footer44.xml" ContentType="application/vnd.openxmlformats-officedocument.wordprocessingml.footer+xml"/>
  <Override PartName="/word/header45.xml" ContentType="application/vnd.openxmlformats-officedocument.wordprocessingml.header+xml"/>
  <Override PartName="/word/footer45.xml" ContentType="application/vnd.openxmlformats-officedocument.wordprocessingml.footer+xml"/>
  <Override PartName="/word/header46.xml" ContentType="application/vnd.openxmlformats-officedocument.wordprocessingml.header+xml"/>
  <Override PartName="/word/footer46.xml" ContentType="application/vnd.openxmlformats-officedocument.wordprocessingml.footer+xml"/>
  <Override PartName="/word/header47.xml" ContentType="application/vnd.openxmlformats-officedocument.wordprocessingml.header+xml"/>
  <Override PartName="/word/footer47.xml" ContentType="application/vnd.openxmlformats-officedocument.wordprocessingml.footer+xml"/>
  <Override PartName="/word/header48.xml" ContentType="application/vnd.openxmlformats-officedocument.wordprocessingml.header+xml"/>
  <Override PartName="/word/footer48.xml" ContentType="application/vnd.openxmlformats-officedocument.wordprocessingml.footer+xml"/>
  <Override PartName="/word/header49.xml" ContentType="application/vnd.openxmlformats-officedocument.wordprocessingml.header+xml"/>
  <Override PartName="/word/footer49.xml" ContentType="application/vnd.openxmlformats-officedocument.wordprocessingml.footer+xml"/>
  <Override PartName="/word/header50.xml" ContentType="application/vnd.openxmlformats-officedocument.wordprocessingml.header+xml"/>
  <Override PartName="/word/footer50.xml" ContentType="application/vnd.openxmlformats-officedocument.wordprocessingml.footer+xml"/>
  <Override PartName="/word/header51.xml" ContentType="application/vnd.openxmlformats-officedocument.wordprocessingml.header+xml"/>
  <Override PartName="/word/footer51.xml" ContentType="application/vnd.openxmlformats-officedocument.wordprocessingml.footer+xml"/>
  <Override PartName="/word/header52.xml" ContentType="application/vnd.openxmlformats-officedocument.wordprocessingml.header+xml"/>
  <Override PartName="/word/footer52.xml" ContentType="application/vnd.openxmlformats-officedocument.wordprocessingml.footer+xml"/>
  <Override PartName="/word/header53.xml" ContentType="application/vnd.openxmlformats-officedocument.wordprocessingml.header+xml"/>
  <Override PartName="/word/footer53.xml" ContentType="application/vnd.openxmlformats-officedocument.wordprocessingml.footer+xml"/>
  <Override PartName="/word/header54.xml" ContentType="application/vnd.openxmlformats-officedocument.wordprocessingml.header+xml"/>
  <Override PartName="/word/footer54.xml" ContentType="application/vnd.openxmlformats-officedocument.wordprocessingml.footer+xml"/>
  <Override PartName="/word/header55.xml" ContentType="application/vnd.openxmlformats-officedocument.wordprocessingml.header+xml"/>
  <Override PartName="/word/footer55.xml" ContentType="application/vnd.openxmlformats-officedocument.wordprocessingml.footer+xml"/>
  <Override PartName="/word/header56.xml" ContentType="application/vnd.openxmlformats-officedocument.wordprocessingml.header+xml"/>
  <Override PartName="/word/footer56.xml" ContentType="application/vnd.openxmlformats-officedocument.wordprocessingml.footer+xml"/>
  <Override PartName="/word/header57.xml" ContentType="application/vnd.openxmlformats-officedocument.wordprocessingml.header+xml"/>
  <Override PartName="/word/footer57.xml" ContentType="application/vnd.openxmlformats-officedocument.wordprocessingml.footer+xml"/>
  <Override PartName="/word/header58.xml" ContentType="application/vnd.openxmlformats-officedocument.wordprocessingml.header+xml"/>
  <Override PartName="/word/footer58.xml" ContentType="application/vnd.openxmlformats-officedocument.wordprocessingml.footer+xml"/>
  <Override PartName="/word/header59.xml" ContentType="application/vnd.openxmlformats-officedocument.wordprocessingml.header+xml"/>
  <Override PartName="/word/footer59.xml" ContentType="application/vnd.openxmlformats-officedocument.wordprocessingml.footer+xml"/>
  <Override PartName="/word/header60.xml" ContentType="application/vnd.openxmlformats-officedocument.wordprocessingml.header+xml"/>
  <Override PartName="/word/footer60.xml" ContentType="application/vnd.openxmlformats-officedocument.wordprocessingml.footer+xml"/>
  <Override PartName="/word/header61.xml" ContentType="application/vnd.openxmlformats-officedocument.wordprocessingml.header+xml"/>
  <Override PartName="/word/footer61.xml" ContentType="application/vnd.openxmlformats-officedocument.wordprocessingml.footer+xml"/>
  <Override PartName="/word/header62.xml" ContentType="application/vnd.openxmlformats-officedocument.wordprocessingml.header+xml"/>
  <Override PartName="/word/footer6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1589A8C" w14:textId="74AB04C3" w:rsidR="00043761" w:rsidRDefault="00043761">
      <w:pPr>
        <w:pStyle w:val="BodyText"/>
        <w:rPr>
          <w:rFonts w:ascii="Times New Roman"/>
          <w:sz w:val="20"/>
        </w:rPr>
      </w:pPr>
    </w:p>
    <w:p w14:paraId="1F2DDAB5" w14:textId="77777777" w:rsidR="00043761" w:rsidRDefault="00043761">
      <w:pPr>
        <w:pStyle w:val="BodyText"/>
        <w:rPr>
          <w:rFonts w:ascii="Times New Roman"/>
          <w:sz w:val="20"/>
        </w:rPr>
      </w:pPr>
    </w:p>
    <w:p w14:paraId="3D2C102B" w14:textId="77777777" w:rsidR="00043761" w:rsidRDefault="00043761">
      <w:pPr>
        <w:pStyle w:val="BodyText"/>
        <w:spacing w:before="129"/>
        <w:rPr>
          <w:rFonts w:ascii="Times New Roman"/>
          <w:sz w:val="20"/>
        </w:rPr>
      </w:pPr>
    </w:p>
    <w:p w14:paraId="5E752739" w14:textId="77777777" w:rsidR="00043761" w:rsidRDefault="00000000">
      <w:pPr>
        <w:ind w:left="6747"/>
        <w:rPr>
          <w:rFonts w:ascii="Times New Roman"/>
          <w:sz w:val="20"/>
        </w:rPr>
      </w:pPr>
      <w:r>
        <w:rPr>
          <w:rFonts w:ascii="Times New Roman"/>
          <w:noProof/>
          <w:sz w:val="20"/>
        </w:rPr>
        <w:drawing>
          <wp:inline distT="0" distB="0" distL="0" distR="0" wp14:anchorId="298C5B8E" wp14:editId="08A12065">
            <wp:extent cx="1073825" cy="1106424"/>
            <wp:effectExtent l="0" t="0" r="0" b="0"/>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7" cstate="print"/>
                    <a:stretch>
                      <a:fillRect/>
                    </a:stretch>
                  </pic:blipFill>
                  <pic:spPr>
                    <a:xfrm>
                      <a:off x="0" y="0"/>
                      <a:ext cx="1073825" cy="1106424"/>
                    </a:xfrm>
                    <a:prstGeom prst="rect">
                      <a:avLst/>
                    </a:prstGeom>
                  </pic:spPr>
                </pic:pic>
              </a:graphicData>
            </a:graphic>
          </wp:inline>
        </w:drawing>
      </w:r>
    </w:p>
    <w:p w14:paraId="4F6E9B3C" w14:textId="77777777" w:rsidR="00043761" w:rsidRDefault="00000000">
      <w:pPr>
        <w:spacing w:line="194" w:lineRule="auto"/>
        <w:ind w:left="5418" w:right="5414"/>
        <w:jc w:val="center"/>
        <w:rPr>
          <w:rFonts w:ascii="Old English Text MT"/>
          <w:sz w:val="30"/>
        </w:rPr>
      </w:pPr>
      <w:r>
        <w:rPr>
          <w:rFonts w:ascii="Old English Text MT"/>
          <w:sz w:val="30"/>
        </w:rPr>
        <w:t>Republic</w:t>
      </w:r>
      <w:r>
        <w:rPr>
          <w:rFonts w:ascii="Old English Text MT"/>
          <w:spacing w:val="-12"/>
          <w:sz w:val="30"/>
        </w:rPr>
        <w:t xml:space="preserve"> </w:t>
      </w:r>
      <w:r>
        <w:rPr>
          <w:rFonts w:ascii="Old English Text MT"/>
          <w:sz w:val="30"/>
        </w:rPr>
        <w:t>of</w:t>
      </w:r>
      <w:r>
        <w:rPr>
          <w:rFonts w:ascii="Old English Text MT"/>
          <w:spacing w:val="-12"/>
          <w:sz w:val="30"/>
        </w:rPr>
        <w:t xml:space="preserve"> </w:t>
      </w:r>
      <w:r>
        <w:rPr>
          <w:rFonts w:ascii="Old English Text MT"/>
          <w:sz w:val="30"/>
        </w:rPr>
        <w:t>the</w:t>
      </w:r>
      <w:r>
        <w:rPr>
          <w:rFonts w:ascii="Old English Text MT"/>
          <w:spacing w:val="-13"/>
          <w:sz w:val="30"/>
        </w:rPr>
        <w:t xml:space="preserve"> </w:t>
      </w:r>
      <w:r>
        <w:rPr>
          <w:rFonts w:ascii="Old English Text MT"/>
          <w:sz w:val="30"/>
        </w:rPr>
        <w:t>Philippines Department of Education</w:t>
      </w:r>
    </w:p>
    <w:p w14:paraId="61462B5B" w14:textId="77777777" w:rsidR="00043761" w:rsidRDefault="00000000">
      <w:pPr>
        <w:spacing w:line="273" w:lineRule="exact"/>
        <w:ind w:left="1"/>
        <w:jc w:val="center"/>
        <w:rPr>
          <w:sz w:val="24"/>
        </w:rPr>
      </w:pPr>
      <w:r>
        <w:rPr>
          <w:sz w:val="24"/>
        </w:rPr>
        <w:t>DepEd</w:t>
      </w:r>
      <w:r>
        <w:rPr>
          <w:spacing w:val="-2"/>
          <w:sz w:val="24"/>
        </w:rPr>
        <w:t xml:space="preserve"> </w:t>
      </w:r>
      <w:r>
        <w:rPr>
          <w:sz w:val="24"/>
        </w:rPr>
        <w:t>Complex,</w:t>
      </w:r>
      <w:r>
        <w:rPr>
          <w:spacing w:val="-2"/>
          <w:sz w:val="24"/>
        </w:rPr>
        <w:t xml:space="preserve"> </w:t>
      </w:r>
      <w:r>
        <w:rPr>
          <w:sz w:val="24"/>
        </w:rPr>
        <w:t>Meralco</w:t>
      </w:r>
      <w:r>
        <w:rPr>
          <w:spacing w:val="-1"/>
          <w:sz w:val="24"/>
        </w:rPr>
        <w:t xml:space="preserve"> </w:t>
      </w:r>
      <w:r>
        <w:rPr>
          <w:sz w:val="24"/>
        </w:rPr>
        <w:t>Avenue,</w:t>
      </w:r>
      <w:r>
        <w:rPr>
          <w:spacing w:val="-2"/>
          <w:sz w:val="24"/>
        </w:rPr>
        <w:t xml:space="preserve"> </w:t>
      </w:r>
      <w:r>
        <w:rPr>
          <w:sz w:val="24"/>
        </w:rPr>
        <w:t>Pasig</w:t>
      </w:r>
      <w:r>
        <w:rPr>
          <w:spacing w:val="-2"/>
          <w:sz w:val="24"/>
        </w:rPr>
        <w:t xml:space="preserve"> </w:t>
      </w:r>
      <w:r>
        <w:rPr>
          <w:spacing w:val="-4"/>
          <w:sz w:val="24"/>
        </w:rPr>
        <w:t>City</w:t>
      </w:r>
    </w:p>
    <w:p w14:paraId="5BFA24BD" w14:textId="77777777" w:rsidR="00043761" w:rsidRDefault="00043761">
      <w:pPr>
        <w:pStyle w:val="BodyText"/>
        <w:rPr>
          <w:sz w:val="58"/>
        </w:rPr>
      </w:pPr>
    </w:p>
    <w:p w14:paraId="266048F8" w14:textId="77777777" w:rsidR="00043761" w:rsidRDefault="00043761">
      <w:pPr>
        <w:pStyle w:val="BodyText"/>
        <w:spacing w:before="276"/>
        <w:rPr>
          <w:sz w:val="58"/>
        </w:rPr>
      </w:pPr>
    </w:p>
    <w:p w14:paraId="56DC118F" w14:textId="77777777" w:rsidR="00043761" w:rsidRDefault="00000000">
      <w:pPr>
        <w:spacing w:line="237" w:lineRule="auto"/>
        <w:ind w:left="2203" w:right="2290"/>
        <w:jc w:val="center"/>
        <w:rPr>
          <w:b/>
          <w:sz w:val="58"/>
        </w:rPr>
      </w:pPr>
      <w:r>
        <w:rPr>
          <w:b/>
          <w:sz w:val="58"/>
        </w:rPr>
        <w:t>MATATAG</w:t>
      </w:r>
      <w:r>
        <w:rPr>
          <w:b/>
          <w:spacing w:val="-9"/>
          <w:sz w:val="58"/>
        </w:rPr>
        <w:t xml:space="preserve"> </w:t>
      </w:r>
      <w:r>
        <w:rPr>
          <w:b/>
          <w:sz w:val="58"/>
        </w:rPr>
        <w:t>K</w:t>
      </w:r>
      <w:r>
        <w:rPr>
          <w:b/>
          <w:spacing w:val="-9"/>
          <w:sz w:val="58"/>
        </w:rPr>
        <w:t xml:space="preserve"> </w:t>
      </w:r>
      <w:r>
        <w:rPr>
          <w:b/>
          <w:sz w:val="58"/>
        </w:rPr>
        <w:t>TO</w:t>
      </w:r>
      <w:r>
        <w:rPr>
          <w:b/>
          <w:spacing w:val="-9"/>
          <w:sz w:val="58"/>
        </w:rPr>
        <w:t xml:space="preserve"> </w:t>
      </w:r>
      <w:r>
        <w:rPr>
          <w:b/>
          <w:sz w:val="58"/>
        </w:rPr>
        <w:t>10</w:t>
      </w:r>
      <w:r>
        <w:rPr>
          <w:b/>
          <w:spacing w:val="-11"/>
          <w:sz w:val="58"/>
        </w:rPr>
        <w:t xml:space="preserve"> </w:t>
      </w:r>
      <w:r>
        <w:rPr>
          <w:b/>
          <w:sz w:val="58"/>
        </w:rPr>
        <w:t>CURRICULUM OF THE K TO 12 PROGRAM</w:t>
      </w:r>
    </w:p>
    <w:p w14:paraId="539A6F05" w14:textId="77777777" w:rsidR="00043761" w:rsidRDefault="00043761">
      <w:pPr>
        <w:pStyle w:val="BodyText"/>
        <w:spacing w:before="27"/>
        <w:rPr>
          <w:b/>
          <w:sz w:val="58"/>
        </w:rPr>
      </w:pPr>
    </w:p>
    <w:p w14:paraId="66A1E503" w14:textId="77777777" w:rsidR="00043761" w:rsidRDefault="00000000">
      <w:pPr>
        <w:pStyle w:val="Title"/>
        <w:rPr>
          <w:b/>
        </w:rPr>
      </w:pPr>
      <w:r>
        <w:rPr>
          <w:b/>
          <w:spacing w:val="-2"/>
        </w:rPr>
        <w:t xml:space="preserve">ENGLISH </w:t>
      </w:r>
      <w:r>
        <w:rPr>
          <w:b/>
        </w:rPr>
        <w:t>GRADES</w:t>
      </w:r>
      <w:r>
        <w:rPr>
          <w:b/>
          <w:spacing w:val="-36"/>
        </w:rPr>
        <w:t xml:space="preserve"> </w:t>
      </w:r>
      <w:r>
        <w:rPr>
          <w:b/>
        </w:rPr>
        <w:t>2-10</w:t>
      </w:r>
    </w:p>
    <w:p w14:paraId="6BDB87E4" w14:textId="77777777" w:rsidR="00043761" w:rsidRDefault="00043761">
      <w:pPr>
        <w:pStyle w:val="Title"/>
        <w:rPr>
          <w:b/>
        </w:rPr>
        <w:sectPr w:rsidR="00043761">
          <w:type w:val="continuous"/>
          <w:pgSz w:w="16840" w:h="11910" w:orient="landscape"/>
          <w:pgMar w:top="0" w:right="708" w:bottom="0" w:left="708" w:header="720" w:footer="720" w:gutter="0"/>
          <w:cols w:space="720"/>
        </w:sectPr>
      </w:pPr>
    </w:p>
    <w:p w14:paraId="5B1069D0" w14:textId="77777777" w:rsidR="00043761" w:rsidRDefault="00000000">
      <w:pPr>
        <w:ind w:left="5418" w:right="5416"/>
        <w:jc w:val="center"/>
        <w:rPr>
          <w:b/>
        </w:rPr>
      </w:pPr>
      <w:r>
        <w:rPr>
          <w:b/>
        </w:rPr>
        <w:lastRenderedPageBreak/>
        <w:t>GRADE</w:t>
      </w:r>
      <w:r>
        <w:rPr>
          <w:b/>
          <w:spacing w:val="-5"/>
        </w:rPr>
        <w:t xml:space="preserve"> </w:t>
      </w:r>
      <w:r>
        <w:rPr>
          <w:b/>
          <w:spacing w:val="-10"/>
        </w:rPr>
        <w:t>2</w:t>
      </w:r>
    </w:p>
    <w:p w14:paraId="1FB82DDA" w14:textId="77777777" w:rsidR="00043761" w:rsidRDefault="00000000">
      <w:pPr>
        <w:spacing w:before="256"/>
        <w:ind w:left="732"/>
        <w:rPr>
          <w:b/>
        </w:rPr>
      </w:pPr>
      <w:r>
        <w:rPr>
          <w:b/>
        </w:rPr>
        <w:t>GRADE</w:t>
      </w:r>
      <w:r>
        <w:rPr>
          <w:b/>
          <w:spacing w:val="-5"/>
        </w:rPr>
        <w:t xml:space="preserve"> </w:t>
      </w:r>
      <w:r>
        <w:rPr>
          <w:b/>
        </w:rPr>
        <w:t>LEVEL</w:t>
      </w:r>
      <w:r>
        <w:rPr>
          <w:b/>
          <w:spacing w:val="-5"/>
        </w:rPr>
        <w:t xml:space="preserve"> </w:t>
      </w:r>
      <w:r>
        <w:rPr>
          <w:b/>
          <w:spacing w:val="-2"/>
        </w:rPr>
        <w:t>STANDARD</w:t>
      </w: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49"/>
      </w:tblGrid>
      <w:tr w:rsidR="00043761" w14:paraId="3481F104" w14:textId="77777777">
        <w:trPr>
          <w:trHeight w:val="1036"/>
        </w:trPr>
        <w:tc>
          <w:tcPr>
            <w:tcW w:w="13949" w:type="dxa"/>
          </w:tcPr>
          <w:p w14:paraId="77C3BD23" w14:textId="77777777" w:rsidR="00043761" w:rsidRDefault="00000000">
            <w:pPr>
              <w:pStyle w:val="TableParagraph"/>
              <w:ind w:left="110" w:right="85"/>
              <w:jc w:val="both"/>
            </w:pPr>
            <w:r>
              <w:t>The learners demonstrate oracy in English, with L1 as a literacy resource; decode high frequency words and some content-specific words; develop vocabulary for conversational use and content learning; understand how words are used in simple sentences</w:t>
            </w:r>
            <w:r>
              <w:rPr>
                <w:spacing w:val="29"/>
              </w:rPr>
              <w:t xml:space="preserve"> </w:t>
            </w:r>
            <w:r>
              <w:t>to</w:t>
            </w:r>
            <w:r>
              <w:rPr>
                <w:spacing w:val="29"/>
              </w:rPr>
              <w:t xml:space="preserve"> </w:t>
            </w:r>
            <w:r>
              <w:t>get</w:t>
            </w:r>
            <w:r>
              <w:rPr>
                <w:spacing w:val="30"/>
              </w:rPr>
              <w:t xml:space="preserve"> </w:t>
            </w:r>
            <w:r>
              <w:t>and</w:t>
            </w:r>
            <w:r>
              <w:rPr>
                <w:spacing w:val="29"/>
              </w:rPr>
              <w:t xml:space="preserve"> </w:t>
            </w:r>
            <w:r>
              <w:t>express</w:t>
            </w:r>
            <w:r>
              <w:rPr>
                <w:spacing w:val="29"/>
              </w:rPr>
              <w:t xml:space="preserve"> </w:t>
            </w:r>
            <w:r>
              <w:t>meaning;</w:t>
            </w:r>
            <w:r>
              <w:rPr>
                <w:spacing w:val="29"/>
              </w:rPr>
              <w:t xml:space="preserve"> </w:t>
            </w:r>
            <w:r>
              <w:t>and</w:t>
            </w:r>
            <w:r>
              <w:rPr>
                <w:spacing w:val="29"/>
              </w:rPr>
              <w:t xml:space="preserve"> </w:t>
            </w:r>
            <w:r>
              <w:t>comprehend,</w:t>
            </w:r>
            <w:r>
              <w:rPr>
                <w:spacing w:val="29"/>
              </w:rPr>
              <w:t xml:space="preserve"> </w:t>
            </w:r>
            <w:r>
              <w:t>respond</w:t>
            </w:r>
            <w:r>
              <w:rPr>
                <w:spacing w:val="29"/>
              </w:rPr>
              <w:t xml:space="preserve"> </w:t>
            </w:r>
            <w:r>
              <w:t>to,</w:t>
            </w:r>
            <w:r>
              <w:rPr>
                <w:spacing w:val="29"/>
              </w:rPr>
              <w:t xml:space="preserve"> </w:t>
            </w:r>
            <w:r>
              <w:t>create,</w:t>
            </w:r>
            <w:r>
              <w:rPr>
                <w:spacing w:val="29"/>
              </w:rPr>
              <w:t xml:space="preserve"> </w:t>
            </w:r>
            <w:r>
              <w:t>and</w:t>
            </w:r>
            <w:r>
              <w:rPr>
                <w:spacing w:val="29"/>
              </w:rPr>
              <w:t xml:space="preserve"> </w:t>
            </w:r>
            <w:r>
              <w:t>compose</w:t>
            </w:r>
            <w:r>
              <w:rPr>
                <w:spacing w:val="29"/>
              </w:rPr>
              <w:t xml:space="preserve"> </w:t>
            </w:r>
            <w:r>
              <w:t>developmentally-appropriate</w:t>
            </w:r>
            <w:r>
              <w:rPr>
                <w:spacing w:val="29"/>
              </w:rPr>
              <w:t xml:space="preserve"> </w:t>
            </w:r>
            <w:r>
              <w:t>and</w:t>
            </w:r>
          </w:p>
          <w:p w14:paraId="2B3BE9B8" w14:textId="77777777" w:rsidR="00043761" w:rsidRDefault="00000000">
            <w:pPr>
              <w:pStyle w:val="TableParagraph"/>
              <w:spacing w:before="1" w:line="240" w:lineRule="exact"/>
              <w:ind w:left="110"/>
              <w:jc w:val="both"/>
            </w:pPr>
            <w:r>
              <w:t>content-specific</w:t>
            </w:r>
            <w:r>
              <w:rPr>
                <w:spacing w:val="-16"/>
              </w:rPr>
              <w:t xml:space="preserve"> </w:t>
            </w:r>
            <w:r>
              <w:rPr>
                <w:spacing w:val="-2"/>
              </w:rPr>
              <w:t>texts.</w:t>
            </w:r>
          </w:p>
        </w:tc>
      </w:tr>
    </w:tbl>
    <w:p w14:paraId="7807F0A1" w14:textId="77777777" w:rsidR="00043761" w:rsidRDefault="00000000">
      <w:pPr>
        <w:spacing w:before="253" w:after="2"/>
        <w:ind w:left="5418" w:right="5416"/>
        <w:jc w:val="center"/>
        <w:rPr>
          <w:b/>
        </w:rPr>
      </w:pPr>
      <w:r>
        <w:rPr>
          <w:b/>
        </w:rPr>
        <w:t>QUARTER</w:t>
      </w:r>
      <w:r>
        <w:rPr>
          <w:b/>
          <w:spacing w:val="-7"/>
        </w:rPr>
        <w:t xml:space="preserve"> </w:t>
      </w:r>
      <w:r>
        <w:rPr>
          <w:b/>
          <w:spacing w:val="-10"/>
        </w:rPr>
        <w:t>1</w:t>
      </w: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02C4FF46" w14:textId="77777777">
        <w:trPr>
          <w:trHeight w:val="517"/>
        </w:trPr>
        <w:tc>
          <w:tcPr>
            <w:tcW w:w="2040" w:type="dxa"/>
          </w:tcPr>
          <w:p w14:paraId="63A749F2" w14:textId="77777777" w:rsidR="00043761" w:rsidRDefault="00000000">
            <w:pPr>
              <w:pStyle w:val="TableParagraph"/>
              <w:spacing w:line="257" w:lineRule="exact"/>
              <w:ind w:left="13" w:right="1"/>
              <w:jc w:val="center"/>
              <w:rPr>
                <w:b/>
              </w:rPr>
            </w:pPr>
            <w:r>
              <w:rPr>
                <w:b/>
                <w:spacing w:val="-2"/>
              </w:rPr>
              <w:t>CONTENT</w:t>
            </w:r>
          </w:p>
          <w:p w14:paraId="23CCB3B0" w14:textId="77777777" w:rsidR="00043761" w:rsidRDefault="00000000">
            <w:pPr>
              <w:pStyle w:val="TableParagraph"/>
              <w:spacing w:before="1" w:line="240" w:lineRule="exact"/>
              <w:ind w:left="13"/>
              <w:jc w:val="center"/>
              <w:rPr>
                <w:b/>
              </w:rPr>
            </w:pPr>
            <w:r>
              <w:rPr>
                <w:b/>
                <w:spacing w:val="-2"/>
              </w:rPr>
              <w:t>STANDARDS</w:t>
            </w:r>
          </w:p>
        </w:tc>
        <w:tc>
          <w:tcPr>
            <w:tcW w:w="13262" w:type="dxa"/>
          </w:tcPr>
          <w:p w14:paraId="7F163A8E" w14:textId="77777777" w:rsidR="00043761" w:rsidRDefault="00000000">
            <w:pPr>
              <w:pStyle w:val="TableParagraph"/>
              <w:spacing w:line="257" w:lineRule="exact"/>
              <w:ind w:left="105"/>
            </w:pPr>
            <w:r>
              <w:t>The</w:t>
            </w:r>
            <w:r>
              <w:rPr>
                <w:spacing w:val="-12"/>
              </w:rPr>
              <w:t xml:space="preserve"> </w:t>
            </w:r>
            <w:r>
              <w:t>learners</w:t>
            </w:r>
            <w:r>
              <w:rPr>
                <w:spacing w:val="-12"/>
              </w:rPr>
              <w:t xml:space="preserve"> </w:t>
            </w:r>
            <w:r>
              <w:t>demonstrate</w:t>
            </w:r>
            <w:r>
              <w:rPr>
                <w:spacing w:val="-12"/>
              </w:rPr>
              <w:t xml:space="preserve"> </w:t>
            </w:r>
            <w:r>
              <w:t>phonological</w:t>
            </w:r>
            <w:r>
              <w:rPr>
                <w:spacing w:val="-12"/>
              </w:rPr>
              <w:t xml:space="preserve"> </w:t>
            </w:r>
            <w:r>
              <w:t>awareness</w:t>
            </w:r>
            <w:r>
              <w:rPr>
                <w:spacing w:val="-12"/>
              </w:rPr>
              <w:t xml:space="preserve"> </w:t>
            </w:r>
            <w:r>
              <w:t>and</w:t>
            </w:r>
            <w:r>
              <w:rPr>
                <w:spacing w:val="-12"/>
              </w:rPr>
              <w:t xml:space="preserve"> </w:t>
            </w:r>
            <w:r>
              <w:t>phonic</w:t>
            </w:r>
            <w:r>
              <w:rPr>
                <w:spacing w:val="-12"/>
              </w:rPr>
              <w:t xml:space="preserve"> </w:t>
            </w:r>
            <w:r>
              <w:t>knowledge</w:t>
            </w:r>
            <w:r>
              <w:rPr>
                <w:spacing w:val="-12"/>
              </w:rPr>
              <w:t xml:space="preserve"> </w:t>
            </w:r>
            <w:r>
              <w:t>in</w:t>
            </w:r>
            <w:r>
              <w:rPr>
                <w:spacing w:val="-12"/>
              </w:rPr>
              <w:t xml:space="preserve"> </w:t>
            </w:r>
            <w:r>
              <w:t>decoding</w:t>
            </w:r>
            <w:r>
              <w:rPr>
                <w:spacing w:val="-12"/>
              </w:rPr>
              <w:t xml:space="preserve"> </w:t>
            </w:r>
            <w:r>
              <w:t>developmentally-appropriate</w:t>
            </w:r>
            <w:r>
              <w:rPr>
                <w:spacing w:val="-12"/>
              </w:rPr>
              <w:t xml:space="preserve"> </w:t>
            </w:r>
            <w:r>
              <w:rPr>
                <w:spacing w:val="-2"/>
              </w:rPr>
              <w:t>words;</w:t>
            </w:r>
          </w:p>
          <w:p w14:paraId="12D14EB4" w14:textId="77777777" w:rsidR="00043761" w:rsidRDefault="00000000">
            <w:pPr>
              <w:pStyle w:val="TableParagraph"/>
              <w:spacing w:before="1" w:line="240" w:lineRule="exact"/>
              <w:ind w:left="105"/>
            </w:pPr>
            <w:r>
              <w:t>and</w:t>
            </w:r>
            <w:r>
              <w:rPr>
                <w:spacing w:val="-8"/>
              </w:rPr>
              <w:t xml:space="preserve"> </w:t>
            </w:r>
            <w:r>
              <w:t>understand</w:t>
            </w:r>
            <w:r>
              <w:rPr>
                <w:spacing w:val="-6"/>
              </w:rPr>
              <w:t xml:space="preserve"> </w:t>
            </w:r>
            <w:r>
              <w:t>and</w:t>
            </w:r>
            <w:r>
              <w:rPr>
                <w:spacing w:val="-6"/>
              </w:rPr>
              <w:t xml:space="preserve"> </w:t>
            </w:r>
            <w:r>
              <w:t>create</w:t>
            </w:r>
            <w:r>
              <w:rPr>
                <w:spacing w:val="-6"/>
              </w:rPr>
              <w:t xml:space="preserve"> </w:t>
            </w:r>
            <w:r>
              <w:t>simple</w:t>
            </w:r>
            <w:r>
              <w:rPr>
                <w:spacing w:val="-6"/>
              </w:rPr>
              <w:t xml:space="preserve"> </w:t>
            </w:r>
            <w:r>
              <w:t>sentences</w:t>
            </w:r>
            <w:r>
              <w:rPr>
                <w:spacing w:val="-6"/>
              </w:rPr>
              <w:t xml:space="preserve"> </w:t>
            </w:r>
            <w:r>
              <w:t>to</w:t>
            </w:r>
            <w:r>
              <w:rPr>
                <w:spacing w:val="-6"/>
              </w:rPr>
              <w:t xml:space="preserve"> </w:t>
            </w:r>
            <w:r>
              <w:t>express</w:t>
            </w:r>
            <w:r>
              <w:rPr>
                <w:spacing w:val="-6"/>
              </w:rPr>
              <w:t xml:space="preserve"> </w:t>
            </w:r>
            <w:r>
              <w:t>meaning</w:t>
            </w:r>
            <w:r>
              <w:rPr>
                <w:spacing w:val="-6"/>
              </w:rPr>
              <w:t xml:space="preserve"> </w:t>
            </w:r>
            <w:r>
              <w:t>about</w:t>
            </w:r>
            <w:r>
              <w:rPr>
                <w:spacing w:val="-6"/>
              </w:rPr>
              <w:t xml:space="preserve"> </w:t>
            </w:r>
            <w:r>
              <w:t>oneself,</w:t>
            </w:r>
            <w:r>
              <w:rPr>
                <w:spacing w:val="-6"/>
              </w:rPr>
              <w:t xml:space="preserve"> </w:t>
            </w:r>
            <w:r>
              <w:t>family,</w:t>
            </w:r>
            <w:r>
              <w:rPr>
                <w:spacing w:val="-6"/>
              </w:rPr>
              <w:t xml:space="preserve"> </w:t>
            </w:r>
            <w:r>
              <w:t>and</w:t>
            </w:r>
            <w:r>
              <w:rPr>
                <w:spacing w:val="-6"/>
              </w:rPr>
              <w:t xml:space="preserve"> </w:t>
            </w:r>
            <w:r>
              <w:t>everyday</w:t>
            </w:r>
            <w:r>
              <w:rPr>
                <w:spacing w:val="-6"/>
              </w:rPr>
              <w:t xml:space="preserve"> </w:t>
            </w:r>
            <w:r>
              <w:rPr>
                <w:spacing w:val="-2"/>
              </w:rPr>
              <w:t>topics.</w:t>
            </w:r>
          </w:p>
        </w:tc>
      </w:tr>
      <w:tr w:rsidR="00043761" w14:paraId="075D0E87" w14:textId="77777777">
        <w:trPr>
          <w:trHeight w:val="777"/>
        </w:trPr>
        <w:tc>
          <w:tcPr>
            <w:tcW w:w="2040" w:type="dxa"/>
          </w:tcPr>
          <w:p w14:paraId="5A81D687" w14:textId="77777777" w:rsidR="00043761" w:rsidRDefault="00000000">
            <w:pPr>
              <w:pStyle w:val="TableParagraph"/>
              <w:spacing w:before="128"/>
              <w:ind w:left="301" w:hanging="192"/>
              <w:rPr>
                <w:b/>
              </w:rPr>
            </w:pPr>
            <w:r>
              <w:rPr>
                <w:b/>
                <w:spacing w:val="-2"/>
              </w:rPr>
              <w:t>PERFORMANCE STANDARDS</w:t>
            </w:r>
          </w:p>
        </w:tc>
        <w:tc>
          <w:tcPr>
            <w:tcW w:w="13262" w:type="dxa"/>
          </w:tcPr>
          <w:p w14:paraId="420FD86E" w14:textId="77777777" w:rsidR="00043761" w:rsidRDefault="00000000">
            <w:pPr>
              <w:pStyle w:val="TableParagraph"/>
              <w:ind w:left="105"/>
            </w:pPr>
            <w:r>
              <w:t>The learners use phonological, phonic, and alphabet knowledge to read/write words accurately; decode high frequency words</w:t>
            </w:r>
            <w:r>
              <w:rPr>
                <w:spacing w:val="-6"/>
              </w:rPr>
              <w:t xml:space="preserve"> </w:t>
            </w:r>
            <w:r>
              <w:t>and</w:t>
            </w:r>
            <w:r>
              <w:rPr>
                <w:spacing w:val="-5"/>
              </w:rPr>
              <w:t xml:space="preserve"> </w:t>
            </w:r>
            <w:r>
              <w:t>some</w:t>
            </w:r>
            <w:r>
              <w:rPr>
                <w:spacing w:val="-5"/>
              </w:rPr>
              <w:t xml:space="preserve"> </w:t>
            </w:r>
            <w:r>
              <w:t>content-specific</w:t>
            </w:r>
            <w:r>
              <w:rPr>
                <w:spacing w:val="-5"/>
              </w:rPr>
              <w:t xml:space="preserve"> </w:t>
            </w:r>
            <w:r>
              <w:t>vocabulary;</w:t>
            </w:r>
            <w:r>
              <w:rPr>
                <w:spacing w:val="-6"/>
              </w:rPr>
              <w:t xml:space="preserve"> </w:t>
            </w:r>
            <w:r>
              <w:t>use</w:t>
            </w:r>
            <w:r>
              <w:rPr>
                <w:spacing w:val="-5"/>
              </w:rPr>
              <w:t xml:space="preserve"> </w:t>
            </w:r>
            <w:r>
              <w:t>phrases</w:t>
            </w:r>
            <w:r>
              <w:rPr>
                <w:spacing w:val="-5"/>
              </w:rPr>
              <w:t xml:space="preserve"> </w:t>
            </w:r>
            <w:r>
              <w:t>or</w:t>
            </w:r>
            <w:r>
              <w:rPr>
                <w:spacing w:val="-5"/>
              </w:rPr>
              <w:t xml:space="preserve"> </w:t>
            </w:r>
            <w:r>
              <w:t>simple</w:t>
            </w:r>
            <w:r>
              <w:rPr>
                <w:spacing w:val="-6"/>
              </w:rPr>
              <w:t xml:space="preserve"> </w:t>
            </w:r>
            <w:r>
              <w:t>sentences</w:t>
            </w:r>
            <w:r>
              <w:rPr>
                <w:spacing w:val="-5"/>
              </w:rPr>
              <w:t xml:space="preserve"> </w:t>
            </w:r>
            <w:r>
              <w:t>to</w:t>
            </w:r>
            <w:r>
              <w:rPr>
                <w:spacing w:val="-5"/>
              </w:rPr>
              <w:t xml:space="preserve"> </w:t>
            </w:r>
            <w:r>
              <w:t>express</w:t>
            </w:r>
            <w:r>
              <w:rPr>
                <w:spacing w:val="-5"/>
              </w:rPr>
              <w:t xml:space="preserve"> </w:t>
            </w:r>
            <w:r>
              <w:t>ideas</w:t>
            </w:r>
            <w:r>
              <w:rPr>
                <w:spacing w:val="-6"/>
              </w:rPr>
              <w:t xml:space="preserve"> </w:t>
            </w:r>
            <w:r>
              <w:t>about</w:t>
            </w:r>
            <w:r>
              <w:rPr>
                <w:spacing w:val="-5"/>
              </w:rPr>
              <w:t xml:space="preserve"> </w:t>
            </w:r>
            <w:r>
              <w:t>oneself,</w:t>
            </w:r>
            <w:r>
              <w:rPr>
                <w:spacing w:val="-5"/>
              </w:rPr>
              <w:t xml:space="preserve"> </w:t>
            </w:r>
            <w:r>
              <w:t>family,</w:t>
            </w:r>
            <w:r>
              <w:rPr>
                <w:spacing w:val="-5"/>
              </w:rPr>
              <w:t xml:space="preserve"> and</w:t>
            </w:r>
          </w:p>
          <w:p w14:paraId="74EEC734" w14:textId="77777777" w:rsidR="00043761" w:rsidRDefault="00000000">
            <w:pPr>
              <w:pStyle w:val="TableParagraph"/>
              <w:spacing w:line="240" w:lineRule="exact"/>
              <w:ind w:left="105"/>
            </w:pPr>
            <w:r>
              <w:t>everyday</w:t>
            </w:r>
            <w:r>
              <w:rPr>
                <w:spacing w:val="-7"/>
              </w:rPr>
              <w:t xml:space="preserve"> </w:t>
            </w:r>
            <w:r>
              <w:t>topics;</w:t>
            </w:r>
            <w:r>
              <w:rPr>
                <w:spacing w:val="-6"/>
              </w:rPr>
              <w:t xml:space="preserve"> </w:t>
            </w:r>
            <w:r>
              <w:t>and</w:t>
            </w:r>
            <w:r>
              <w:rPr>
                <w:spacing w:val="-6"/>
              </w:rPr>
              <w:t xml:space="preserve"> </w:t>
            </w:r>
            <w:r>
              <w:t>read</w:t>
            </w:r>
            <w:r>
              <w:rPr>
                <w:spacing w:val="-6"/>
              </w:rPr>
              <w:t xml:space="preserve"> </w:t>
            </w:r>
            <w:r>
              <w:t>grade</w:t>
            </w:r>
            <w:r>
              <w:rPr>
                <w:spacing w:val="-6"/>
              </w:rPr>
              <w:t xml:space="preserve"> </w:t>
            </w:r>
            <w:r>
              <w:t>level</w:t>
            </w:r>
            <w:r>
              <w:rPr>
                <w:spacing w:val="-6"/>
              </w:rPr>
              <w:t xml:space="preserve"> </w:t>
            </w:r>
            <w:r>
              <w:t>sentences</w:t>
            </w:r>
            <w:r>
              <w:rPr>
                <w:spacing w:val="-7"/>
              </w:rPr>
              <w:t xml:space="preserve"> </w:t>
            </w:r>
            <w:r>
              <w:t>with</w:t>
            </w:r>
            <w:r>
              <w:rPr>
                <w:spacing w:val="-6"/>
              </w:rPr>
              <w:t xml:space="preserve"> </w:t>
            </w:r>
            <w:r>
              <w:t>appropriate</w:t>
            </w:r>
            <w:r>
              <w:rPr>
                <w:spacing w:val="-6"/>
              </w:rPr>
              <w:t xml:space="preserve"> </w:t>
            </w:r>
            <w:r>
              <w:t>speed,</w:t>
            </w:r>
            <w:r>
              <w:rPr>
                <w:spacing w:val="-6"/>
              </w:rPr>
              <w:t xml:space="preserve"> </w:t>
            </w:r>
            <w:r>
              <w:t>accuracy,</w:t>
            </w:r>
            <w:r>
              <w:rPr>
                <w:spacing w:val="-6"/>
              </w:rPr>
              <w:t xml:space="preserve"> </w:t>
            </w:r>
            <w:r>
              <w:t>and</w:t>
            </w:r>
            <w:r>
              <w:rPr>
                <w:spacing w:val="-6"/>
              </w:rPr>
              <w:t xml:space="preserve"> </w:t>
            </w:r>
            <w:r>
              <w:rPr>
                <w:spacing w:val="-2"/>
              </w:rPr>
              <w:t>expression.</w:t>
            </w:r>
          </w:p>
        </w:tc>
      </w:tr>
    </w:tbl>
    <w:p w14:paraId="1803159B" w14:textId="77777777" w:rsidR="00043761" w:rsidRDefault="00043761">
      <w:pPr>
        <w:pStyle w:val="BodyText"/>
        <w:spacing w:before="20"/>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5"/>
        <w:gridCol w:w="621"/>
        <w:gridCol w:w="623"/>
        <w:gridCol w:w="618"/>
        <w:gridCol w:w="618"/>
      </w:tblGrid>
      <w:tr w:rsidR="00043761" w14:paraId="23FC526A" w14:textId="77777777">
        <w:trPr>
          <w:trHeight w:val="301"/>
        </w:trPr>
        <w:tc>
          <w:tcPr>
            <w:tcW w:w="2242" w:type="dxa"/>
            <w:vMerge w:val="restart"/>
            <w:shd w:val="clear" w:color="auto" w:fill="4472C4"/>
          </w:tcPr>
          <w:p w14:paraId="49609680" w14:textId="77777777" w:rsidR="00043761" w:rsidRDefault="00000000">
            <w:pPr>
              <w:pStyle w:val="TableParagraph"/>
              <w:spacing w:before="181"/>
              <w:ind w:left="334"/>
              <w:rPr>
                <w:b/>
              </w:rPr>
            </w:pPr>
            <w:r>
              <w:rPr>
                <w:b/>
                <w:color w:val="FFFFFF"/>
                <w:spacing w:val="-2"/>
              </w:rPr>
              <w:t>SUBDOMAINS</w:t>
            </w:r>
          </w:p>
        </w:tc>
        <w:tc>
          <w:tcPr>
            <w:tcW w:w="8695" w:type="dxa"/>
            <w:gridSpan w:val="2"/>
            <w:vMerge w:val="restart"/>
            <w:shd w:val="clear" w:color="auto" w:fill="4472C4"/>
          </w:tcPr>
          <w:p w14:paraId="197A9960" w14:textId="77777777" w:rsidR="00043761" w:rsidRDefault="00000000">
            <w:pPr>
              <w:pStyle w:val="TableParagraph"/>
              <w:spacing w:before="181"/>
              <w:ind w:left="19"/>
              <w:jc w:val="center"/>
              <w:rPr>
                <w:b/>
              </w:rPr>
            </w:pPr>
            <w:r>
              <w:rPr>
                <w:b/>
                <w:color w:val="FFFFFF"/>
              </w:rPr>
              <w:t>LEARNING</w:t>
            </w:r>
            <w:r>
              <w:rPr>
                <w:b/>
                <w:color w:val="FFFFFF"/>
                <w:spacing w:val="-8"/>
              </w:rPr>
              <w:t xml:space="preserve"> </w:t>
            </w:r>
            <w:r>
              <w:rPr>
                <w:b/>
                <w:color w:val="FFFFFF"/>
                <w:spacing w:val="-2"/>
              </w:rPr>
              <w:t>COMPETENCIES</w:t>
            </w:r>
          </w:p>
        </w:tc>
        <w:tc>
          <w:tcPr>
            <w:tcW w:w="2480" w:type="dxa"/>
            <w:gridSpan w:val="4"/>
            <w:shd w:val="clear" w:color="auto" w:fill="4472C4"/>
          </w:tcPr>
          <w:p w14:paraId="0F5AA86F" w14:textId="77777777" w:rsidR="00043761" w:rsidRDefault="00000000">
            <w:pPr>
              <w:pStyle w:val="TableParagraph"/>
              <w:spacing w:before="22"/>
              <w:ind w:left="351"/>
              <w:rPr>
                <w:b/>
              </w:rPr>
            </w:pPr>
            <w:r>
              <w:rPr>
                <w:b/>
                <w:color w:val="FFFFFF"/>
              </w:rPr>
              <w:t>MACRO</w:t>
            </w:r>
            <w:r>
              <w:rPr>
                <w:b/>
                <w:color w:val="FFFFFF"/>
                <w:spacing w:val="-5"/>
              </w:rPr>
              <w:t xml:space="preserve"> </w:t>
            </w:r>
            <w:r>
              <w:rPr>
                <w:b/>
                <w:color w:val="FFFFFF"/>
                <w:spacing w:val="-2"/>
              </w:rPr>
              <w:t>SKILLS</w:t>
            </w:r>
          </w:p>
        </w:tc>
      </w:tr>
      <w:tr w:rsidR="00043761" w14:paraId="58CD35A7" w14:textId="77777777">
        <w:trPr>
          <w:trHeight w:val="301"/>
        </w:trPr>
        <w:tc>
          <w:tcPr>
            <w:tcW w:w="2242" w:type="dxa"/>
            <w:vMerge/>
            <w:tcBorders>
              <w:top w:val="nil"/>
            </w:tcBorders>
            <w:shd w:val="clear" w:color="auto" w:fill="4472C4"/>
          </w:tcPr>
          <w:p w14:paraId="21F266CE" w14:textId="77777777" w:rsidR="00043761" w:rsidRDefault="00043761">
            <w:pPr>
              <w:rPr>
                <w:sz w:val="2"/>
                <w:szCs w:val="2"/>
              </w:rPr>
            </w:pPr>
          </w:p>
        </w:tc>
        <w:tc>
          <w:tcPr>
            <w:tcW w:w="8695" w:type="dxa"/>
            <w:gridSpan w:val="2"/>
            <w:vMerge/>
            <w:tcBorders>
              <w:top w:val="nil"/>
            </w:tcBorders>
            <w:shd w:val="clear" w:color="auto" w:fill="4472C4"/>
          </w:tcPr>
          <w:p w14:paraId="6B5EAC73" w14:textId="77777777" w:rsidR="00043761" w:rsidRDefault="00043761">
            <w:pPr>
              <w:rPr>
                <w:sz w:val="2"/>
                <w:szCs w:val="2"/>
              </w:rPr>
            </w:pPr>
          </w:p>
        </w:tc>
        <w:tc>
          <w:tcPr>
            <w:tcW w:w="621" w:type="dxa"/>
            <w:tcBorders>
              <w:right w:val="single" w:sz="4" w:space="0" w:color="000000"/>
            </w:tcBorders>
            <w:shd w:val="clear" w:color="auto" w:fill="B4C6E7"/>
          </w:tcPr>
          <w:p w14:paraId="2A0A99C9" w14:textId="77777777" w:rsidR="00043761" w:rsidRDefault="00000000">
            <w:pPr>
              <w:pStyle w:val="TableParagraph"/>
              <w:spacing w:before="17"/>
              <w:ind w:left="22"/>
              <w:jc w:val="center"/>
              <w:rPr>
                <w:b/>
              </w:rPr>
            </w:pPr>
            <w:r>
              <w:rPr>
                <w:b/>
                <w:spacing w:val="-10"/>
              </w:rPr>
              <w:t>L</w:t>
            </w:r>
          </w:p>
        </w:tc>
        <w:tc>
          <w:tcPr>
            <w:tcW w:w="623" w:type="dxa"/>
            <w:tcBorders>
              <w:left w:val="single" w:sz="4" w:space="0" w:color="000000"/>
              <w:right w:val="single" w:sz="4" w:space="0" w:color="000000"/>
            </w:tcBorders>
            <w:shd w:val="clear" w:color="auto" w:fill="B4C6E7"/>
          </w:tcPr>
          <w:p w14:paraId="73BA7DF9" w14:textId="77777777" w:rsidR="00043761" w:rsidRDefault="00000000">
            <w:pPr>
              <w:pStyle w:val="TableParagraph"/>
              <w:spacing w:before="17"/>
              <w:ind w:left="22"/>
              <w:jc w:val="center"/>
              <w:rPr>
                <w:b/>
              </w:rPr>
            </w:pPr>
            <w:r>
              <w:rPr>
                <w:b/>
                <w:spacing w:val="-10"/>
              </w:rPr>
              <w:t>S</w:t>
            </w:r>
          </w:p>
        </w:tc>
        <w:tc>
          <w:tcPr>
            <w:tcW w:w="618" w:type="dxa"/>
            <w:tcBorders>
              <w:left w:val="single" w:sz="4" w:space="0" w:color="000000"/>
              <w:right w:val="single" w:sz="4" w:space="0" w:color="000000"/>
            </w:tcBorders>
            <w:shd w:val="clear" w:color="auto" w:fill="B4C6E7"/>
          </w:tcPr>
          <w:p w14:paraId="547F9E03" w14:textId="77777777" w:rsidR="00043761" w:rsidRDefault="00000000">
            <w:pPr>
              <w:pStyle w:val="TableParagraph"/>
              <w:spacing w:before="17"/>
              <w:ind w:left="19"/>
              <w:jc w:val="center"/>
              <w:rPr>
                <w:b/>
              </w:rPr>
            </w:pPr>
            <w:r>
              <w:rPr>
                <w:b/>
                <w:spacing w:val="-10"/>
              </w:rPr>
              <w:t>R</w:t>
            </w:r>
          </w:p>
        </w:tc>
        <w:tc>
          <w:tcPr>
            <w:tcW w:w="618" w:type="dxa"/>
            <w:tcBorders>
              <w:left w:val="single" w:sz="4" w:space="0" w:color="000000"/>
            </w:tcBorders>
            <w:shd w:val="clear" w:color="auto" w:fill="B4C6E7"/>
          </w:tcPr>
          <w:p w14:paraId="3EDDA9F0" w14:textId="77777777" w:rsidR="00043761" w:rsidRDefault="00000000">
            <w:pPr>
              <w:pStyle w:val="TableParagraph"/>
              <w:spacing w:before="17"/>
              <w:ind w:left="27"/>
              <w:jc w:val="center"/>
              <w:rPr>
                <w:b/>
              </w:rPr>
            </w:pPr>
            <w:r>
              <w:rPr>
                <w:b/>
                <w:spacing w:val="-10"/>
              </w:rPr>
              <w:t>W</w:t>
            </w:r>
          </w:p>
        </w:tc>
      </w:tr>
      <w:tr w:rsidR="00043761" w14:paraId="029493BB" w14:textId="77777777">
        <w:trPr>
          <w:trHeight w:val="594"/>
        </w:trPr>
        <w:tc>
          <w:tcPr>
            <w:tcW w:w="2242" w:type="dxa"/>
            <w:vMerge w:val="restart"/>
            <w:shd w:val="clear" w:color="auto" w:fill="4472C4"/>
          </w:tcPr>
          <w:p w14:paraId="53901CDC" w14:textId="77777777" w:rsidR="00043761" w:rsidRDefault="00043761">
            <w:pPr>
              <w:pStyle w:val="TableParagraph"/>
              <w:spacing w:before="85"/>
              <w:rPr>
                <w:b/>
              </w:rPr>
            </w:pPr>
          </w:p>
          <w:p w14:paraId="5AB011EA" w14:textId="77777777" w:rsidR="00043761" w:rsidRDefault="00000000">
            <w:pPr>
              <w:pStyle w:val="TableParagraph"/>
              <w:spacing w:before="1"/>
              <w:ind w:left="523" w:hanging="135"/>
              <w:rPr>
                <w:b/>
              </w:rPr>
            </w:pPr>
            <w:r>
              <w:rPr>
                <w:b/>
                <w:color w:val="FFFFFF"/>
                <w:spacing w:val="-2"/>
              </w:rPr>
              <w:t>Phonological Awareness</w:t>
            </w:r>
          </w:p>
        </w:tc>
        <w:tc>
          <w:tcPr>
            <w:tcW w:w="8695" w:type="dxa"/>
            <w:gridSpan w:val="2"/>
            <w:tcBorders>
              <w:bottom w:val="single" w:sz="4" w:space="0" w:color="000000"/>
              <w:right w:val="single" w:sz="4" w:space="0" w:color="000000"/>
            </w:tcBorders>
            <w:shd w:val="clear" w:color="auto" w:fill="D9E1F2"/>
          </w:tcPr>
          <w:p w14:paraId="2FAC30B9" w14:textId="77777777" w:rsidR="00043761" w:rsidRDefault="00000000">
            <w:pPr>
              <w:pStyle w:val="TableParagraph"/>
              <w:spacing w:before="166"/>
              <w:ind w:left="104"/>
            </w:pPr>
            <w:r>
              <w:rPr>
                <w:b/>
              </w:rPr>
              <w:t>EN2PA-I-1</w:t>
            </w:r>
            <w:r>
              <w:rPr>
                <w:b/>
                <w:spacing w:val="-13"/>
              </w:rPr>
              <w:t xml:space="preserve"> </w:t>
            </w:r>
            <w:r>
              <w:t>Recognize</w:t>
            </w:r>
            <w:r>
              <w:rPr>
                <w:spacing w:val="-6"/>
              </w:rPr>
              <w:t xml:space="preserve"> </w:t>
            </w:r>
            <w:r>
              <w:t>rhymes</w:t>
            </w:r>
            <w:r>
              <w:rPr>
                <w:spacing w:val="-6"/>
              </w:rPr>
              <w:t xml:space="preserve"> </w:t>
            </w:r>
            <w:r>
              <w:t>in</w:t>
            </w:r>
            <w:r>
              <w:rPr>
                <w:spacing w:val="-6"/>
              </w:rPr>
              <w:t xml:space="preserve"> </w:t>
            </w:r>
            <w:r>
              <w:t>chants,</w:t>
            </w:r>
            <w:r>
              <w:rPr>
                <w:spacing w:val="-6"/>
              </w:rPr>
              <w:t xml:space="preserve"> </w:t>
            </w:r>
            <w:r>
              <w:t>poems,</w:t>
            </w:r>
            <w:r>
              <w:rPr>
                <w:spacing w:val="-6"/>
              </w:rPr>
              <w:t xml:space="preserve"> </w:t>
            </w:r>
            <w:r>
              <w:t>and</w:t>
            </w:r>
            <w:r>
              <w:rPr>
                <w:spacing w:val="-6"/>
              </w:rPr>
              <w:t xml:space="preserve"> </w:t>
            </w:r>
            <w:r>
              <w:t>stories</w:t>
            </w:r>
            <w:r>
              <w:rPr>
                <w:spacing w:val="-6"/>
              </w:rPr>
              <w:t xml:space="preserve"> </w:t>
            </w:r>
            <w:r>
              <w:rPr>
                <w:spacing w:val="-2"/>
              </w:rPr>
              <w:t>heard.</w:t>
            </w:r>
          </w:p>
        </w:tc>
        <w:tc>
          <w:tcPr>
            <w:tcW w:w="621" w:type="dxa"/>
            <w:tcBorders>
              <w:left w:val="single" w:sz="4" w:space="0" w:color="000000"/>
              <w:bottom w:val="single" w:sz="4" w:space="0" w:color="000000"/>
              <w:right w:val="single" w:sz="4" w:space="0" w:color="000000"/>
            </w:tcBorders>
            <w:shd w:val="clear" w:color="auto" w:fill="FFE599"/>
          </w:tcPr>
          <w:p w14:paraId="7BD60690" w14:textId="77777777" w:rsidR="00043761" w:rsidRDefault="00000000">
            <w:pPr>
              <w:pStyle w:val="TableParagraph"/>
              <w:spacing w:before="166"/>
              <w:ind w:left="27"/>
              <w:jc w:val="center"/>
              <w:rPr>
                <w:b/>
              </w:rPr>
            </w:pPr>
            <w:r>
              <w:rPr>
                <w:b/>
                <w:spacing w:val="-10"/>
              </w:rPr>
              <w:t>L</w:t>
            </w:r>
          </w:p>
        </w:tc>
        <w:tc>
          <w:tcPr>
            <w:tcW w:w="623" w:type="dxa"/>
            <w:tcBorders>
              <w:left w:val="single" w:sz="4" w:space="0" w:color="000000"/>
              <w:bottom w:val="single" w:sz="4" w:space="0" w:color="000000"/>
              <w:right w:val="single" w:sz="4" w:space="0" w:color="000000"/>
            </w:tcBorders>
            <w:shd w:val="clear" w:color="auto" w:fill="F4B083"/>
          </w:tcPr>
          <w:p w14:paraId="5CC6CEF4" w14:textId="77777777" w:rsidR="00043761" w:rsidRDefault="00000000">
            <w:pPr>
              <w:pStyle w:val="TableParagraph"/>
              <w:spacing w:before="166"/>
              <w:ind w:left="22"/>
              <w:jc w:val="center"/>
              <w:rPr>
                <w:b/>
              </w:rPr>
            </w:pPr>
            <w:r>
              <w:rPr>
                <w:b/>
                <w:spacing w:val="-10"/>
              </w:rPr>
              <w:t>S</w:t>
            </w:r>
          </w:p>
        </w:tc>
        <w:tc>
          <w:tcPr>
            <w:tcW w:w="618" w:type="dxa"/>
            <w:tcBorders>
              <w:left w:val="single" w:sz="4" w:space="0" w:color="000000"/>
              <w:bottom w:val="single" w:sz="4" w:space="0" w:color="000000"/>
              <w:right w:val="single" w:sz="4" w:space="0" w:color="000000"/>
            </w:tcBorders>
          </w:tcPr>
          <w:p w14:paraId="51FE3E3B" w14:textId="77777777" w:rsidR="00043761" w:rsidRDefault="00043761">
            <w:pPr>
              <w:pStyle w:val="TableParagraph"/>
              <w:rPr>
                <w:rFonts w:ascii="Times New Roman"/>
              </w:rPr>
            </w:pPr>
          </w:p>
        </w:tc>
        <w:tc>
          <w:tcPr>
            <w:tcW w:w="618" w:type="dxa"/>
            <w:tcBorders>
              <w:left w:val="single" w:sz="4" w:space="0" w:color="000000"/>
              <w:bottom w:val="single" w:sz="4" w:space="0" w:color="000000"/>
            </w:tcBorders>
          </w:tcPr>
          <w:p w14:paraId="21A6443D" w14:textId="77777777" w:rsidR="00043761" w:rsidRDefault="00043761">
            <w:pPr>
              <w:pStyle w:val="TableParagraph"/>
              <w:rPr>
                <w:rFonts w:ascii="Times New Roman"/>
              </w:rPr>
            </w:pPr>
          </w:p>
        </w:tc>
      </w:tr>
      <w:tr w:rsidR="00043761" w14:paraId="74827907" w14:textId="77777777">
        <w:trPr>
          <w:trHeight w:val="589"/>
        </w:trPr>
        <w:tc>
          <w:tcPr>
            <w:tcW w:w="2242" w:type="dxa"/>
            <w:vMerge/>
            <w:tcBorders>
              <w:top w:val="nil"/>
            </w:tcBorders>
            <w:shd w:val="clear" w:color="auto" w:fill="4472C4"/>
          </w:tcPr>
          <w:p w14:paraId="18F42FEC" w14:textId="77777777" w:rsidR="00043761" w:rsidRDefault="00043761">
            <w:pPr>
              <w:rPr>
                <w:sz w:val="2"/>
                <w:szCs w:val="2"/>
              </w:rPr>
            </w:pPr>
          </w:p>
        </w:tc>
        <w:tc>
          <w:tcPr>
            <w:tcW w:w="8695" w:type="dxa"/>
            <w:gridSpan w:val="2"/>
            <w:tcBorders>
              <w:top w:val="single" w:sz="4" w:space="0" w:color="000000"/>
              <w:bottom w:val="single" w:sz="4" w:space="0" w:color="000000"/>
              <w:right w:val="single" w:sz="4" w:space="0" w:color="000000"/>
            </w:tcBorders>
            <w:shd w:val="clear" w:color="auto" w:fill="D9E1F2"/>
          </w:tcPr>
          <w:p w14:paraId="6ADF330C" w14:textId="77777777" w:rsidR="00043761" w:rsidRDefault="00000000">
            <w:pPr>
              <w:pStyle w:val="TableParagraph"/>
              <w:spacing w:before="161"/>
              <w:ind w:left="104"/>
            </w:pPr>
            <w:r>
              <w:rPr>
                <w:b/>
              </w:rPr>
              <w:t>EN2PA-I-2</w:t>
            </w:r>
            <w:r>
              <w:rPr>
                <w:b/>
                <w:spacing w:val="-11"/>
              </w:rPr>
              <w:t xml:space="preserve"> </w:t>
            </w:r>
            <w:r>
              <w:t>Segment</w:t>
            </w:r>
            <w:r>
              <w:rPr>
                <w:spacing w:val="-6"/>
              </w:rPr>
              <w:t xml:space="preserve"> </w:t>
            </w:r>
            <w:r>
              <w:t>onset</w:t>
            </w:r>
            <w:r>
              <w:rPr>
                <w:spacing w:val="-5"/>
              </w:rPr>
              <w:t xml:space="preserve"> </w:t>
            </w:r>
            <w:r>
              <w:t>and</w:t>
            </w:r>
            <w:r>
              <w:rPr>
                <w:spacing w:val="-6"/>
              </w:rPr>
              <w:t xml:space="preserve"> </w:t>
            </w:r>
            <w:r>
              <w:rPr>
                <w:spacing w:val="-2"/>
              </w:rPr>
              <w:t>rime.</w:t>
            </w:r>
          </w:p>
        </w:tc>
        <w:tc>
          <w:tcPr>
            <w:tcW w:w="621" w:type="dxa"/>
            <w:tcBorders>
              <w:top w:val="single" w:sz="4" w:space="0" w:color="000000"/>
              <w:left w:val="single" w:sz="4" w:space="0" w:color="000000"/>
              <w:bottom w:val="single" w:sz="4" w:space="0" w:color="000000"/>
              <w:right w:val="single" w:sz="4" w:space="0" w:color="000000"/>
            </w:tcBorders>
            <w:shd w:val="clear" w:color="auto" w:fill="FFE599"/>
          </w:tcPr>
          <w:p w14:paraId="0FB63AB0" w14:textId="77777777" w:rsidR="00043761" w:rsidRDefault="00000000">
            <w:pPr>
              <w:pStyle w:val="TableParagraph"/>
              <w:spacing w:before="161"/>
              <w:ind w:left="27"/>
              <w:jc w:val="center"/>
              <w:rPr>
                <w:b/>
              </w:rPr>
            </w:pPr>
            <w:r>
              <w:rPr>
                <w:b/>
                <w:spacing w:val="-10"/>
              </w:rPr>
              <w:t>L</w:t>
            </w:r>
          </w:p>
        </w:tc>
        <w:tc>
          <w:tcPr>
            <w:tcW w:w="623" w:type="dxa"/>
            <w:tcBorders>
              <w:top w:val="single" w:sz="4" w:space="0" w:color="000000"/>
              <w:left w:val="single" w:sz="4" w:space="0" w:color="000000"/>
              <w:bottom w:val="single" w:sz="4" w:space="0" w:color="000000"/>
              <w:right w:val="single" w:sz="4" w:space="0" w:color="000000"/>
            </w:tcBorders>
            <w:shd w:val="clear" w:color="auto" w:fill="F4B083"/>
          </w:tcPr>
          <w:p w14:paraId="5CF637FE" w14:textId="77777777" w:rsidR="00043761" w:rsidRDefault="00000000">
            <w:pPr>
              <w:pStyle w:val="TableParagraph"/>
              <w:spacing w:before="161"/>
              <w:ind w:left="22"/>
              <w:jc w:val="center"/>
              <w:rPr>
                <w:b/>
              </w:rPr>
            </w:pPr>
            <w:r>
              <w:rPr>
                <w:b/>
                <w:spacing w:val="-10"/>
              </w:rPr>
              <w:t>S</w:t>
            </w:r>
          </w:p>
        </w:tc>
        <w:tc>
          <w:tcPr>
            <w:tcW w:w="618" w:type="dxa"/>
            <w:tcBorders>
              <w:top w:val="single" w:sz="4" w:space="0" w:color="000000"/>
              <w:left w:val="single" w:sz="4" w:space="0" w:color="000000"/>
              <w:bottom w:val="single" w:sz="4" w:space="0" w:color="000000"/>
              <w:right w:val="single" w:sz="4" w:space="0" w:color="000000"/>
            </w:tcBorders>
          </w:tcPr>
          <w:p w14:paraId="6CCF051B" w14:textId="77777777" w:rsidR="00043761" w:rsidRDefault="00043761">
            <w:pPr>
              <w:pStyle w:val="TableParagraph"/>
              <w:rPr>
                <w:rFonts w:ascii="Times New Roman"/>
              </w:rPr>
            </w:pPr>
          </w:p>
        </w:tc>
        <w:tc>
          <w:tcPr>
            <w:tcW w:w="618" w:type="dxa"/>
            <w:tcBorders>
              <w:top w:val="single" w:sz="4" w:space="0" w:color="000000"/>
              <w:left w:val="single" w:sz="4" w:space="0" w:color="000000"/>
              <w:bottom w:val="single" w:sz="4" w:space="0" w:color="000000"/>
            </w:tcBorders>
          </w:tcPr>
          <w:p w14:paraId="5D03C3FC" w14:textId="77777777" w:rsidR="00043761" w:rsidRDefault="00043761">
            <w:pPr>
              <w:pStyle w:val="TableParagraph"/>
              <w:rPr>
                <w:rFonts w:ascii="Times New Roman"/>
              </w:rPr>
            </w:pPr>
          </w:p>
        </w:tc>
      </w:tr>
      <w:tr w:rsidR="00043761" w14:paraId="64DA27C2" w14:textId="77777777">
        <w:trPr>
          <w:trHeight w:val="301"/>
        </w:trPr>
        <w:tc>
          <w:tcPr>
            <w:tcW w:w="2242" w:type="dxa"/>
            <w:vMerge w:val="restart"/>
            <w:shd w:val="clear" w:color="auto" w:fill="4472C4"/>
          </w:tcPr>
          <w:p w14:paraId="4C6A039E" w14:textId="77777777" w:rsidR="00043761" w:rsidRDefault="00000000">
            <w:pPr>
              <w:pStyle w:val="TableParagraph"/>
              <w:spacing w:before="233"/>
              <w:ind w:left="157" w:right="133"/>
              <w:jc w:val="center"/>
              <w:rPr>
                <w:i/>
              </w:rPr>
            </w:pPr>
            <w:r>
              <w:rPr>
                <w:b/>
                <w:color w:val="FFFFFF"/>
              </w:rPr>
              <w:t xml:space="preserve">Phonics and Word Study </w:t>
            </w:r>
            <w:r>
              <w:rPr>
                <w:i/>
                <w:color w:val="FFFFFF"/>
              </w:rPr>
              <w:t>(sounds</w:t>
            </w:r>
            <w:r>
              <w:rPr>
                <w:i/>
                <w:color w:val="FFFFFF"/>
                <w:spacing w:val="-17"/>
              </w:rPr>
              <w:t xml:space="preserve"> </w:t>
            </w:r>
            <w:r>
              <w:rPr>
                <w:i/>
                <w:color w:val="FFFFFF"/>
              </w:rPr>
              <w:t>to</w:t>
            </w:r>
            <w:r>
              <w:rPr>
                <w:i/>
                <w:color w:val="FFFFFF"/>
                <w:spacing w:val="-16"/>
              </w:rPr>
              <w:t xml:space="preserve"> </w:t>
            </w:r>
            <w:r>
              <w:rPr>
                <w:i/>
                <w:color w:val="FFFFFF"/>
              </w:rPr>
              <w:t>words)</w:t>
            </w:r>
          </w:p>
        </w:tc>
        <w:tc>
          <w:tcPr>
            <w:tcW w:w="8695" w:type="dxa"/>
            <w:gridSpan w:val="2"/>
            <w:tcBorders>
              <w:top w:val="single" w:sz="4" w:space="0" w:color="000000"/>
              <w:bottom w:val="single" w:sz="4" w:space="0" w:color="000000"/>
              <w:right w:val="single" w:sz="4" w:space="0" w:color="000000"/>
            </w:tcBorders>
            <w:shd w:val="clear" w:color="auto" w:fill="D9E1F2"/>
          </w:tcPr>
          <w:p w14:paraId="1A19AAD4" w14:textId="77777777" w:rsidR="00043761" w:rsidRDefault="00000000">
            <w:pPr>
              <w:pStyle w:val="TableParagraph"/>
              <w:spacing w:before="22"/>
              <w:ind w:left="104"/>
            </w:pPr>
            <w:r>
              <w:rPr>
                <w:b/>
              </w:rPr>
              <w:t>EN2PWS-I-1</w:t>
            </w:r>
            <w:r>
              <w:rPr>
                <w:b/>
                <w:spacing w:val="-10"/>
              </w:rPr>
              <w:t xml:space="preserve"> </w:t>
            </w:r>
            <w:r>
              <w:t>Identify</w:t>
            </w:r>
            <w:r>
              <w:rPr>
                <w:spacing w:val="-7"/>
              </w:rPr>
              <w:t xml:space="preserve"> </w:t>
            </w:r>
            <w:r>
              <w:t>Grade</w:t>
            </w:r>
            <w:r>
              <w:rPr>
                <w:spacing w:val="-8"/>
              </w:rPr>
              <w:t xml:space="preserve"> </w:t>
            </w:r>
            <w:r>
              <w:t>2</w:t>
            </w:r>
            <w:r>
              <w:rPr>
                <w:spacing w:val="-7"/>
              </w:rPr>
              <w:t xml:space="preserve"> </w:t>
            </w:r>
            <w:r>
              <w:t>level-appropriate</w:t>
            </w:r>
            <w:r>
              <w:rPr>
                <w:spacing w:val="-8"/>
              </w:rPr>
              <w:t xml:space="preserve"> </w:t>
            </w:r>
            <w:r>
              <w:t>sight</w:t>
            </w:r>
            <w:r>
              <w:rPr>
                <w:spacing w:val="-7"/>
              </w:rPr>
              <w:t xml:space="preserve"> </w:t>
            </w:r>
            <w:r>
              <w:rPr>
                <w:spacing w:val="-2"/>
              </w:rPr>
              <w:t>words.</w:t>
            </w:r>
          </w:p>
        </w:tc>
        <w:tc>
          <w:tcPr>
            <w:tcW w:w="621" w:type="dxa"/>
            <w:tcBorders>
              <w:top w:val="single" w:sz="4" w:space="0" w:color="000000"/>
              <w:left w:val="single" w:sz="4" w:space="0" w:color="000000"/>
              <w:bottom w:val="single" w:sz="4" w:space="0" w:color="000000"/>
              <w:right w:val="single" w:sz="4" w:space="0" w:color="000000"/>
            </w:tcBorders>
            <w:shd w:val="clear" w:color="auto" w:fill="FFE599"/>
          </w:tcPr>
          <w:p w14:paraId="65BB461A" w14:textId="77777777" w:rsidR="00043761" w:rsidRDefault="00000000">
            <w:pPr>
              <w:pStyle w:val="TableParagraph"/>
              <w:spacing w:before="22"/>
              <w:ind w:left="27"/>
              <w:jc w:val="center"/>
              <w:rPr>
                <w:b/>
              </w:rPr>
            </w:pPr>
            <w:r>
              <w:rPr>
                <w:b/>
                <w:spacing w:val="-10"/>
              </w:rPr>
              <w:t>L</w:t>
            </w:r>
          </w:p>
        </w:tc>
        <w:tc>
          <w:tcPr>
            <w:tcW w:w="623" w:type="dxa"/>
            <w:tcBorders>
              <w:top w:val="single" w:sz="4" w:space="0" w:color="000000"/>
              <w:left w:val="single" w:sz="4" w:space="0" w:color="000000"/>
              <w:bottom w:val="single" w:sz="4" w:space="0" w:color="000000"/>
              <w:right w:val="single" w:sz="4" w:space="0" w:color="000000"/>
            </w:tcBorders>
            <w:shd w:val="clear" w:color="auto" w:fill="F4B083"/>
          </w:tcPr>
          <w:p w14:paraId="5C7D5166" w14:textId="77777777" w:rsidR="00043761" w:rsidRDefault="00000000">
            <w:pPr>
              <w:pStyle w:val="TableParagraph"/>
              <w:spacing w:before="22"/>
              <w:ind w:left="22"/>
              <w:jc w:val="center"/>
              <w:rPr>
                <w:b/>
              </w:rPr>
            </w:pPr>
            <w:r>
              <w:rPr>
                <w:b/>
                <w:spacing w:val="-10"/>
              </w:rPr>
              <w:t>S</w:t>
            </w:r>
          </w:p>
        </w:tc>
        <w:tc>
          <w:tcPr>
            <w:tcW w:w="618" w:type="dxa"/>
            <w:tcBorders>
              <w:top w:val="single" w:sz="4" w:space="0" w:color="000000"/>
              <w:left w:val="single" w:sz="4" w:space="0" w:color="000000"/>
              <w:bottom w:val="single" w:sz="4" w:space="0" w:color="000000"/>
              <w:right w:val="single" w:sz="4" w:space="0" w:color="000000"/>
            </w:tcBorders>
            <w:shd w:val="clear" w:color="auto" w:fill="D5B8EA"/>
          </w:tcPr>
          <w:p w14:paraId="4EA89CDB" w14:textId="77777777" w:rsidR="00043761" w:rsidRDefault="00000000">
            <w:pPr>
              <w:pStyle w:val="TableParagraph"/>
              <w:spacing w:before="22"/>
              <w:ind w:left="19"/>
              <w:jc w:val="center"/>
              <w:rPr>
                <w:b/>
              </w:rPr>
            </w:pPr>
            <w:r>
              <w:rPr>
                <w:b/>
                <w:spacing w:val="-10"/>
              </w:rPr>
              <w:t>R</w:t>
            </w:r>
          </w:p>
        </w:tc>
        <w:tc>
          <w:tcPr>
            <w:tcW w:w="618" w:type="dxa"/>
            <w:tcBorders>
              <w:top w:val="single" w:sz="4" w:space="0" w:color="000000"/>
              <w:left w:val="single" w:sz="4" w:space="0" w:color="000000"/>
              <w:bottom w:val="single" w:sz="4" w:space="0" w:color="000000"/>
            </w:tcBorders>
            <w:shd w:val="clear" w:color="auto" w:fill="C6E0B4"/>
          </w:tcPr>
          <w:p w14:paraId="35965F7E" w14:textId="77777777" w:rsidR="00043761" w:rsidRDefault="00000000">
            <w:pPr>
              <w:pStyle w:val="TableParagraph"/>
              <w:spacing w:before="22"/>
              <w:ind w:left="27" w:right="1"/>
              <w:jc w:val="center"/>
              <w:rPr>
                <w:b/>
              </w:rPr>
            </w:pPr>
            <w:r>
              <w:rPr>
                <w:b/>
                <w:spacing w:val="-5"/>
              </w:rPr>
              <w:t>W*</w:t>
            </w:r>
          </w:p>
        </w:tc>
      </w:tr>
      <w:tr w:rsidR="00043761" w14:paraId="7EFCBDBC" w14:textId="77777777">
        <w:trPr>
          <w:trHeight w:val="296"/>
        </w:trPr>
        <w:tc>
          <w:tcPr>
            <w:tcW w:w="2242" w:type="dxa"/>
            <w:vMerge/>
            <w:tcBorders>
              <w:top w:val="nil"/>
            </w:tcBorders>
            <w:shd w:val="clear" w:color="auto" w:fill="4472C4"/>
          </w:tcPr>
          <w:p w14:paraId="20342627" w14:textId="77777777" w:rsidR="00043761" w:rsidRDefault="00043761">
            <w:pPr>
              <w:rPr>
                <w:sz w:val="2"/>
                <w:szCs w:val="2"/>
              </w:rPr>
            </w:pPr>
          </w:p>
        </w:tc>
        <w:tc>
          <w:tcPr>
            <w:tcW w:w="8695" w:type="dxa"/>
            <w:gridSpan w:val="2"/>
            <w:tcBorders>
              <w:top w:val="single" w:sz="4" w:space="0" w:color="000000"/>
              <w:bottom w:val="single" w:sz="4" w:space="0" w:color="000000"/>
              <w:right w:val="single" w:sz="4" w:space="0" w:color="000000"/>
            </w:tcBorders>
            <w:shd w:val="clear" w:color="auto" w:fill="D9E1F2"/>
          </w:tcPr>
          <w:p w14:paraId="0BA8767F" w14:textId="77777777" w:rsidR="00043761" w:rsidRDefault="00000000">
            <w:pPr>
              <w:pStyle w:val="TableParagraph"/>
              <w:spacing w:before="22" w:line="254" w:lineRule="exact"/>
              <w:ind w:left="104"/>
            </w:pPr>
            <w:r>
              <w:rPr>
                <w:b/>
              </w:rPr>
              <w:t>EN2PWS-I-2</w:t>
            </w:r>
            <w:r>
              <w:rPr>
                <w:b/>
                <w:spacing w:val="-9"/>
              </w:rPr>
              <w:t xml:space="preserve"> </w:t>
            </w:r>
            <w:r>
              <w:t>Identify</w:t>
            </w:r>
            <w:r>
              <w:rPr>
                <w:spacing w:val="-8"/>
              </w:rPr>
              <w:t xml:space="preserve"> </w:t>
            </w:r>
            <w:r>
              <w:t>alphabet</w:t>
            </w:r>
            <w:r>
              <w:rPr>
                <w:spacing w:val="-8"/>
              </w:rPr>
              <w:t xml:space="preserve"> </w:t>
            </w:r>
            <w:r>
              <w:t>letter</w:t>
            </w:r>
            <w:r>
              <w:rPr>
                <w:spacing w:val="-7"/>
              </w:rPr>
              <w:t xml:space="preserve"> </w:t>
            </w:r>
            <w:r>
              <w:rPr>
                <w:spacing w:val="-2"/>
              </w:rPr>
              <w:t>names.</w:t>
            </w:r>
          </w:p>
        </w:tc>
        <w:tc>
          <w:tcPr>
            <w:tcW w:w="621" w:type="dxa"/>
            <w:tcBorders>
              <w:top w:val="single" w:sz="4" w:space="0" w:color="000000"/>
              <w:left w:val="single" w:sz="4" w:space="0" w:color="000000"/>
              <w:bottom w:val="single" w:sz="4" w:space="0" w:color="000000"/>
              <w:right w:val="single" w:sz="4" w:space="0" w:color="000000"/>
            </w:tcBorders>
            <w:shd w:val="clear" w:color="auto" w:fill="FFE599"/>
          </w:tcPr>
          <w:p w14:paraId="58D68ED2" w14:textId="77777777" w:rsidR="00043761" w:rsidRDefault="00000000">
            <w:pPr>
              <w:pStyle w:val="TableParagraph"/>
              <w:spacing w:before="22" w:line="254" w:lineRule="exact"/>
              <w:ind w:left="27"/>
              <w:jc w:val="center"/>
              <w:rPr>
                <w:b/>
              </w:rPr>
            </w:pPr>
            <w:r>
              <w:rPr>
                <w:b/>
                <w:spacing w:val="-10"/>
              </w:rPr>
              <w:t>L</w:t>
            </w:r>
          </w:p>
        </w:tc>
        <w:tc>
          <w:tcPr>
            <w:tcW w:w="623" w:type="dxa"/>
            <w:tcBorders>
              <w:top w:val="single" w:sz="4" w:space="0" w:color="000000"/>
              <w:left w:val="single" w:sz="4" w:space="0" w:color="000000"/>
              <w:bottom w:val="single" w:sz="4" w:space="0" w:color="000000"/>
              <w:right w:val="single" w:sz="4" w:space="0" w:color="000000"/>
            </w:tcBorders>
            <w:shd w:val="clear" w:color="auto" w:fill="F4B083"/>
          </w:tcPr>
          <w:p w14:paraId="3A320055" w14:textId="77777777" w:rsidR="00043761" w:rsidRDefault="00000000">
            <w:pPr>
              <w:pStyle w:val="TableParagraph"/>
              <w:spacing w:before="22" w:line="254" w:lineRule="exact"/>
              <w:ind w:left="22"/>
              <w:jc w:val="center"/>
              <w:rPr>
                <w:b/>
              </w:rPr>
            </w:pPr>
            <w:r>
              <w:rPr>
                <w:b/>
                <w:spacing w:val="-10"/>
              </w:rPr>
              <w:t>S</w:t>
            </w:r>
          </w:p>
        </w:tc>
        <w:tc>
          <w:tcPr>
            <w:tcW w:w="618" w:type="dxa"/>
            <w:tcBorders>
              <w:top w:val="single" w:sz="4" w:space="0" w:color="000000"/>
              <w:left w:val="single" w:sz="4" w:space="0" w:color="000000"/>
              <w:bottom w:val="single" w:sz="4" w:space="0" w:color="000000"/>
              <w:right w:val="single" w:sz="4" w:space="0" w:color="000000"/>
            </w:tcBorders>
            <w:shd w:val="clear" w:color="auto" w:fill="D5B8EA"/>
          </w:tcPr>
          <w:p w14:paraId="2B4381E4" w14:textId="77777777" w:rsidR="00043761" w:rsidRDefault="00000000">
            <w:pPr>
              <w:pStyle w:val="TableParagraph"/>
              <w:spacing w:before="22" w:line="254" w:lineRule="exact"/>
              <w:ind w:left="19"/>
              <w:jc w:val="center"/>
              <w:rPr>
                <w:b/>
              </w:rPr>
            </w:pPr>
            <w:r>
              <w:rPr>
                <w:b/>
                <w:spacing w:val="-10"/>
              </w:rPr>
              <w:t>R</w:t>
            </w:r>
          </w:p>
        </w:tc>
        <w:tc>
          <w:tcPr>
            <w:tcW w:w="618" w:type="dxa"/>
            <w:tcBorders>
              <w:top w:val="single" w:sz="4" w:space="0" w:color="000000"/>
              <w:left w:val="single" w:sz="4" w:space="0" w:color="000000"/>
              <w:bottom w:val="single" w:sz="4" w:space="0" w:color="000000"/>
            </w:tcBorders>
            <w:shd w:val="clear" w:color="auto" w:fill="C6E0B4"/>
          </w:tcPr>
          <w:p w14:paraId="57DAC678" w14:textId="77777777" w:rsidR="00043761" w:rsidRDefault="00000000">
            <w:pPr>
              <w:pStyle w:val="TableParagraph"/>
              <w:spacing w:before="22" w:line="254" w:lineRule="exact"/>
              <w:ind w:left="27" w:right="1"/>
              <w:jc w:val="center"/>
              <w:rPr>
                <w:b/>
              </w:rPr>
            </w:pPr>
            <w:r>
              <w:rPr>
                <w:b/>
                <w:spacing w:val="-5"/>
              </w:rPr>
              <w:t>W*</w:t>
            </w:r>
          </w:p>
        </w:tc>
      </w:tr>
      <w:tr w:rsidR="00043761" w14:paraId="0BA0A62C" w14:textId="77777777">
        <w:trPr>
          <w:trHeight w:val="608"/>
        </w:trPr>
        <w:tc>
          <w:tcPr>
            <w:tcW w:w="2242" w:type="dxa"/>
            <w:vMerge/>
            <w:tcBorders>
              <w:top w:val="nil"/>
            </w:tcBorders>
            <w:shd w:val="clear" w:color="auto" w:fill="4472C4"/>
          </w:tcPr>
          <w:p w14:paraId="4107D4D3" w14:textId="77777777" w:rsidR="00043761" w:rsidRDefault="00043761">
            <w:pPr>
              <w:rPr>
                <w:sz w:val="2"/>
                <w:szCs w:val="2"/>
              </w:rPr>
            </w:pPr>
          </w:p>
        </w:tc>
        <w:tc>
          <w:tcPr>
            <w:tcW w:w="8695" w:type="dxa"/>
            <w:gridSpan w:val="2"/>
            <w:tcBorders>
              <w:top w:val="single" w:sz="4" w:space="0" w:color="000000"/>
              <w:right w:val="single" w:sz="4" w:space="0" w:color="000000"/>
            </w:tcBorders>
            <w:shd w:val="clear" w:color="auto" w:fill="D9E1F2"/>
          </w:tcPr>
          <w:p w14:paraId="647C827C" w14:textId="77777777" w:rsidR="00043761" w:rsidRDefault="00000000">
            <w:pPr>
              <w:pStyle w:val="TableParagraph"/>
              <w:spacing w:before="46"/>
              <w:ind w:left="104"/>
            </w:pPr>
            <w:r>
              <w:rPr>
                <w:b/>
              </w:rPr>
              <w:t>EN2PWS-I-3</w:t>
            </w:r>
            <w:r>
              <w:rPr>
                <w:b/>
                <w:spacing w:val="-5"/>
              </w:rPr>
              <w:t xml:space="preserve"> </w:t>
            </w:r>
            <w:r>
              <w:t>Read</w:t>
            </w:r>
            <w:r>
              <w:rPr>
                <w:spacing w:val="-5"/>
              </w:rPr>
              <w:t xml:space="preserve"> </w:t>
            </w:r>
            <w:r>
              <w:t>words</w:t>
            </w:r>
            <w:r>
              <w:rPr>
                <w:spacing w:val="-5"/>
              </w:rPr>
              <w:t xml:space="preserve"> </w:t>
            </w:r>
            <w:r>
              <w:t>accurately</w:t>
            </w:r>
            <w:r>
              <w:rPr>
                <w:spacing w:val="-5"/>
              </w:rPr>
              <w:t xml:space="preserve"> </w:t>
            </w:r>
            <w:r>
              <w:t>and</w:t>
            </w:r>
            <w:r>
              <w:rPr>
                <w:spacing w:val="-5"/>
              </w:rPr>
              <w:t xml:space="preserve"> </w:t>
            </w:r>
            <w:r>
              <w:t>automatically</w:t>
            </w:r>
            <w:r>
              <w:rPr>
                <w:spacing w:val="-5"/>
              </w:rPr>
              <w:t xml:space="preserve"> </w:t>
            </w:r>
            <w:r>
              <w:t>according</w:t>
            </w:r>
            <w:r>
              <w:rPr>
                <w:spacing w:val="-5"/>
              </w:rPr>
              <w:t xml:space="preserve"> </w:t>
            </w:r>
            <w:r>
              <w:t>to</w:t>
            </w:r>
            <w:r>
              <w:rPr>
                <w:spacing w:val="-5"/>
              </w:rPr>
              <w:t xml:space="preserve"> </w:t>
            </w:r>
            <w:r>
              <w:t>word patterns (initial, final, medial): CVC words</w:t>
            </w:r>
          </w:p>
        </w:tc>
        <w:tc>
          <w:tcPr>
            <w:tcW w:w="621" w:type="dxa"/>
            <w:tcBorders>
              <w:top w:val="single" w:sz="4" w:space="0" w:color="000000"/>
              <w:left w:val="single" w:sz="4" w:space="0" w:color="000000"/>
              <w:right w:val="single" w:sz="4" w:space="0" w:color="000000"/>
            </w:tcBorders>
            <w:shd w:val="clear" w:color="auto" w:fill="FFE599"/>
          </w:tcPr>
          <w:p w14:paraId="17A6B51A" w14:textId="77777777" w:rsidR="00043761" w:rsidRDefault="00000000">
            <w:pPr>
              <w:pStyle w:val="TableParagraph"/>
              <w:spacing w:before="176"/>
              <w:ind w:left="27"/>
              <w:jc w:val="center"/>
              <w:rPr>
                <w:b/>
              </w:rPr>
            </w:pPr>
            <w:r>
              <w:rPr>
                <w:b/>
                <w:spacing w:val="-10"/>
              </w:rPr>
              <w:t>L</w:t>
            </w:r>
          </w:p>
        </w:tc>
        <w:tc>
          <w:tcPr>
            <w:tcW w:w="623" w:type="dxa"/>
            <w:tcBorders>
              <w:top w:val="single" w:sz="4" w:space="0" w:color="000000"/>
              <w:left w:val="single" w:sz="4" w:space="0" w:color="000000"/>
              <w:right w:val="single" w:sz="4" w:space="0" w:color="000000"/>
            </w:tcBorders>
            <w:shd w:val="clear" w:color="auto" w:fill="F4B083"/>
          </w:tcPr>
          <w:p w14:paraId="717E690E" w14:textId="77777777" w:rsidR="00043761" w:rsidRDefault="00000000">
            <w:pPr>
              <w:pStyle w:val="TableParagraph"/>
              <w:spacing w:before="176"/>
              <w:ind w:left="22"/>
              <w:jc w:val="center"/>
              <w:rPr>
                <w:b/>
              </w:rPr>
            </w:pPr>
            <w:r>
              <w:rPr>
                <w:b/>
                <w:spacing w:val="-10"/>
              </w:rPr>
              <w:t>S</w:t>
            </w:r>
          </w:p>
        </w:tc>
        <w:tc>
          <w:tcPr>
            <w:tcW w:w="618" w:type="dxa"/>
            <w:tcBorders>
              <w:top w:val="single" w:sz="4" w:space="0" w:color="000000"/>
              <w:left w:val="single" w:sz="4" w:space="0" w:color="000000"/>
              <w:right w:val="single" w:sz="4" w:space="0" w:color="000000"/>
            </w:tcBorders>
            <w:shd w:val="clear" w:color="auto" w:fill="D5B8EA"/>
          </w:tcPr>
          <w:p w14:paraId="19912A49" w14:textId="77777777" w:rsidR="00043761" w:rsidRDefault="00000000">
            <w:pPr>
              <w:pStyle w:val="TableParagraph"/>
              <w:spacing w:before="176"/>
              <w:ind w:left="19"/>
              <w:jc w:val="center"/>
              <w:rPr>
                <w:b/>
              </w:rPr>
            </w:pPr>
            <w:r>
              <w:rPr>
                <w:b/>
                <w:spacing w:val="-10"/>
              </w:rPr>
              <w:t>R</w:t>
            </w:r>
          </w:p>
        </w:tc>
        <w:tc>
          <w:tcPr>
            <w:tcW w:w="618" w:type="dxa"/>
            <w:tcBorders>
              <w:top w:val="single" w:sz="4" w:space="0" w:color="000000"/>
              <w:left w:val="single" w:sz="4" w:space="0" w:color="000000"/>
            </w:tcBorders>
            <w:shd w:val="clear" w:color="auto" w:fill="C6E0B4"/>
          </w:tcPr>
          <w:p w14:paraId="710FF115" w14:textId="77777777" w:rsidR="00043761" w:rsidRDefault="00000000">
            <w:pPr>
              <w:pStyle w:val="TableParagraph"/>
              <w:spacing w:before="176"/>
              <w:ind w:left="27" w:right="1"/>
              <w:jc w:val="center"/>
              <w:rPr>
                <w:b/>
              </w:rPr>
            </w:pPr>
            <w:r>
              <w:rPr>
                <w:b/>
                <w:spacing w:val="-5"/>
              </w:rPr>
              <w:t>W*</w:t>
            </w:r>
          </w:p>
        </w:tc>
      </w:tr>
      <w:tr w:rsidR="00043761" w14:paraId="064AEDEF" w14:textId="77777777">
        <w:trPr>
          <w:trHeight w:val="296"/>
        </w:trPr>
        <w:tc>
          <w:tcPr>
            <w:tcW w:w="2242" w:type="dxa"/>
            <w:vMerge w:val="restart"/>
            <w:tcBorders>
              <w:bottom w:val="nil"/>
            </w:tcBorders>
            <w:shd w:val="clear" w:color="auto" w:fill="4472C4"/>
          </w:tcPr>
          <w:p w14:paraId="2D139D0F" w14:textId="77777777" w:rsidR="00043761" w:rsidRDefault="00043761">
            <w:pPr>
              <w:pStyle w:val="TableParagraph"/>
              <w:rPr>
                <w:b/>
              </w:rPr>
            </w:pPr>
          </w:p>
          <w:p w14:paraId="647D0F54" w14:textId="77777777" w:rsidR="00043761" w:rsidRDefault="00043761">
            <w:pPr>
              <w:pStyle w:val="TableParagraph"/>
              <w:spacing w:before="36"/>
              <w:rPr>
                <w:b/>
              </w:rPr>
            </w:pPr>
          </w:p>
          <w:p w14:paraId="2CC20347" w14:textId="77777777" w:rsidR="00043761" w:rsidRDefault="00000000">
            <w:pPr>
              <w:pStyle w:val="TableParagraph"/>
              <w:spacing w:line="237" w:lineRule="auto"/>
              <w:ind w:left="173" w:right="149" w:hanging="1"/>
              <w:jc w:val="center"/>
              <w:rPr>
                <w:i/>
              </w:rPr>
            </w:pPr>
            <w:r>
              <w:rPr>
                <w:b/>
                <w:color w:val="FFFFFF"/>
              </w:rPr>
              <w:t>Vocabulary and Word</w:t>
            </w:r>
            <w:r>
              <w:rPr>
                <w:b/>
                <w:color w:val="FFFFFF"/>
                <w:spacing w:val="-19"/>
              </w:rPr>
              <w:t xml:space="preserve"> </w:t>
            </w:r>
            <w:r>
              <w:rPr>
                <w:b/>
                <w:color w:val="FFFFFF"/>
              </w:rPr>
              <w:t xml:space="preserve">Knowledge </w:t>
            </w:r>
            <w:r>
              <w:rPr>
                <w:i/>
                <w:color w:val="FFFFFF"/>
                <w:spacing w:val="-2"/>
              </w:rPr>
              <w:t>(words)</w:t>
            </w:r>
          </w:p>
        </w:tc>
        <w:tc>
          <w:tcPr>
            <w:tcW w:w="8695" w:type="dxa"/>
            <w:gridSpan w:val="2"/>
            <w:tcBorders>
              <w:bottom w:val="single" w:sz="4" w:space="0" w:color="000000"/>
              <w:right w:val="single" w:sz="4" w:space="0" w:color="000000"/>
            </w:tcBorders>
            <w:shd w:val="clear" w:color="auto" w:fill="D9E1F2"/>
          </w:tcPr>
          <w:p w14:paraId="2A0474A4" w14:textId="77777777" w:rsidR="00043761" w:rsidRDefault="00000000">
            <w:pPr>
              <w:pStyle w:val="TableParagraph"/>
              <w:spacing w:before="17"/>
              <w:ind w:left="104"/>
            </w:pPr>
            <w:r>
              <w:rPr>
                <w:b/>
              </w:rPr>
              <w:t>EN2VWK-I-1</w:t>
            </w:r>
            <w:r>
              <w:rPr>
                <w:b/>
                <w:spacing w:val="-12"/>
              </w:rPr>
              <w:t xml:space="preserve"> </w:t>
            </w:r>
            <w:r>
              <w:t>Identify</w:t>
            </w:r>
            <w:r>
              <w:rPr>
                <w:spacing w:val="-9"/>
              </w:rPr>
              <w:t xml:space="preserve"> </w:t>
            </w:r>
            <w:r>
              <w:t>high-frequency</w:t>
            </w:r>
            <w:r>
              <w:rPr>
                <w:spacing w:val="-9"/>
              </w:rPr>
              <w:t xml:space="preserve"> </w:t>
            </w:r>
            <w:r>
              <w:t>words</w:t>
            </w:r>
            <w:r>
              <w:rPr>
                <w:spacing w:val="-8"/>
              </w:rPr>
              <w:t xml:space="preserve"> </w:t>
            </w:r>
            <w:r>
              <w:rPr>
                <w:spacing w:val="-2"/>
              </w:rPr>
              <w:t>accurately.</w:t>
            </w:r>
          </w:p>
        </w:tc>
        <w:tc>
          <w:tcPr>
            <w:tcW w:w="621" w:type="dxa"/>
            <w:tcBorders>
              <w:left w:val="single" w:sz="4" w:space="0" w:color="000000"/>
              <w:bottom w:val="single" w:sz="4" w:space="0" w:color="000000"/>
              <w:right w:val="single" w:sz="4" w:space="0" w:color="000000"/>
            </w:tcBorders>
            <w:shd w:val="clear" w:color="auto" w:fill="FFE599"/>
          </w:tcPr>
          <w:p w14:paraId="07FB73C0" w14:textId="77777777" w:rsidR="00043761" w:rsidRDefault="00000000">
            <w:pPr>
              <w:pStyle w:val="TableParagraph"/>
              <w:spacing w:before="17"/>
              <w:ind w:left="27"/>
              <w:jc w:val="center"/>
              <w:rPr>
                <w:b/>
              </w:rPr>
            </w:pPr>
            <w:r>
              <w:rPr>
                <w:b/>
                <w:spacing w:val="-10"/>
              </w:rPr>
              <w:t>L</w:t>
            </w:r>
          </w:p>
        </w:tc>
        <w:tc>
          <w:tcPr>
            <w:tcW w:w="623" w:type="dxa"/>
            <w:tcBorders>
              <w:left w:val="single" w:sz="4" w:space="0" w:color="000000"/>
              <w:bottom w:val="single" w:sz="4" w:space="0" w:color="000000"/>
              <w:right w:val="single" w:sz="4" w:space="0" w:color="000000"/>
            </w:tcBorders>
            <w:shd w:val="clear" w:color="auto" w:fill="F4B083"/>
          </w:tcPr>
          <w:p w14:paraId="54943AC1" w14:textId="77777777" w:rsidR="00043761" w:rsidRDefault="00000000">
            <w:pPr>
              <w:pStyle w:val="TableParagraph"/>
              <w:spacing w:before="17"/>
              <w:ind w:left="22"/>
              <w:jc w:val="center"/>
              <w:rPr>
                <w:b/>
              </w:rPr>
            </w:pPr>
            <w:r>
              <w:rPr>
                <w:b/>
                <w:spacing w:val="-10"/>
              </w:rPr>
              <w:t>S</w:t>
            </w:r>
          </w:p>
        </w:tc>
        <w:tc>
          <w:tcPr>
            <w:tcW w:w="618" w:type="dxa"/>
            <w:tcBorders>
              <w:left w:val="single" w:sz="4" w:space="0" w:color="000000"/>
              <w:bottom w:val="single" w:sz="4" w:space="0" w:color="000000"/>
              <w:right w:val="single" w:sz="4" w:space="0" w:color="000000"/>
            </w:tcBorders>
            <w:shd w:val="clear" w:color="auto" w:fill="D5B8EA"/>
          </w:tcPr>
          <w:p w14:paraId="559EEC2F" w14:textId="77777777" w:rsidR="00043761" w:rsidRDefault="00000000">
            <w:pPr>
              <w:pStyle w:val="TableParagraph"/>
              <w:spacing w:before="17"/>
              <w:ind w:left="19"/>
              <w:jc w:val="center"/>
              <w:rPr>
                <w:b/>
              </w:rPr>
            </w:pPr>
            <w:r>
              <w:rPr>
                <w:b/>
                <w:spacing w:val="-10"/>
              </w:rPr>
              <w:t>R</w:t>
            </w:r>
          </w:p>
        </w:tc>
        <w:tc>
          <w:tcPr>
            <w:tcW w:w="618" w:type="dxa"/>
            <w:tcBorders>
              <w:left w:val="single" w:sz="4" w:space="0" w:color="000000"/>
              <w:bottom w:val="single" w:sz="4" w:space="0" w:color="000000"/>
            </w:tcBorders>
            <w:shd w:val="clear" w:color="auto" w:fill="C6E0B4"/>
          </w:tcPr>
          <w:p w14:paraId="4CD79A65" w14:textId="77777777" w:rsidR="00043761" w:rsidRDefault="00000000">
            <w:pPr>
              <w:pStyle w:val="TableParagraph"/>
              <w:spacing w:before="17"/>
              <w:ind w:left="27" w:right="1"/>
              <w:jc w:val="center"/>
              <w:rPr>
                <w:b/>
              </w:rPr>
            </w:pPr>
            <w:r>
              <w:rPr>
                <w:b/>
                <w:spacing w:val="-5"/>
              </w:rPr>
              <w:t>W*</w:t>
            </w:r>
          </w:p>
        </w:tc>
      </w:tr>
      <w:tr w:rsidR="00043761" w14:paraId="5FB3A2A2" w14:textId="77777777">
        <w:trPr>
          <w:trHeight w:val="311"/>
        </w:trPr>
        <w:tc>
          <w:tcPr>
            <w:tcW w:w="2242" w:type="dxa"/>
            <w:vMerge/>
            <w:tcBorders>
              <w:top w:val="nil"/>
              <w:bottom w:val="nil"/>
            </w:tcBorders>
            <w:shd w:val="clear" w:color="auto" w:fill="4472C4"/>
          </w:tcPr>
          <w:p w14:paraId="0396AA1E" w14:textId="77777777" w:rsidR="00043761" w:rsidRDefault="00043761">
            <w:pPr>
              <w:rPr>
                <w:sz w:val="2"/>
                <w:szCs w:val="2"/>
              </w:rPr>
            </w:pPr>
          </w:p>
        </w:tc>
        <w:tc>
          <w:tcPr>
            <w:tcW w:w="11175" w:type="dxa"/>
            <w:gridSpan w:val="6"/>
            <w:tcBorders>
              <w:top w:val="single" w:sz="4" w:space="0" w:color="000000"/>
              <w:bottom w:val="single" w:sz="4" w:space="0" w:color="000000"/>
            </w:tcBorders>
            <w:shd w:val="clear" w:color="auto" w:fill="D9E2F3"/>
          </w:tcPr>
          <w:p w14:paraId="4608EE88" w14:textId="77777777" w:rsidR="00043761" w:rsidRDefault="00000000">
            <w:pPr>
              <w:pStyle w:val="TableParagraph"/>
              <w:spacing w:before="27"/>
              <w:ind w:left="104"/>
            </w:pPr>
            <w:r>
              <w:rPr>
                <w:b/>
              </w:rPr>
              <w:t>EN2VWK-I-2</w:t>
            </w:r>
            <w:r>
              <w:rPr>
                <w:b/>
                <w:spacing w:val="-13"/>
              </w:rPr>
              <w:t xml:space="preserve"> </w:t>
            </w:r>
            <w:r>
              <w:t>Use</w:t>
            </w:r>
            <w:r>
              <w:rPr>
                <w:spacing w:val="-8"/>
              </w:rPr>
              <w:t xml:space="preserve"> </w:t>
            </w:r>
            <w:r>
              <w:t>vocabulary</w:t>
            </w:r>
            <w:r>
              <w:rPr>
                <w:spacing w:val="-8"/>
              </w:rPr>
              <w:t xml:space="preserve"> </w:t>
            </w:r>
            <w:r>
              <w:t>referring</w:t>
            </w:r>
            <w:r>
              <w:rPr>
                <w:spacing w:val="-7"/>
              </w:rPr>
              <w:t xml:space="preserve"> </w:t>
            </w:r>
            <w:r>
              <w:rPr>
                <w:spacing w:val="-5"/>
              </w:rPr>
              <w:t>to:</w:t>
            </w:r>
          </w:p>
        </w:tc>
      </w:tr>
      <w:tr w:rsidR="00043761" w14:paraId="6CBE5A77" w14:textId="77777777">
        <w:trPr>
          <w:trHeight w:val="311"/>
        </w:trPr>
        <w:tc>
          <w:tcPr>
            <w:tcW w:w="2242" w:type="dxa"/>
            <w:vMerge/>
            <w:tcBorders>
              <w:top w:val="nil"/>
              <w:bottom w:val="nil"/>
            </w:tcBorders>
            <w:shd w:val="clear" w:color="auto" w:fill="4472C4"/>
          </w:tcPr>
          <w:p w14:paraId="097308C8"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1D2491A9" w14:textId="77777777" w:rsidR="00043761" w:rsidRDefault="00000000">
            <w:pPr>
              <w:pStyle w:val="TableParagraph"/>
              <w:spacing w:before="27"/>
              <w:ind w:left="30" w:right="21"/>
              <w:jc w:val="center"/>
            </w:pPr>
            <w:r>
              <w:rPr>
                <w:spacing w:val="-10"/>
              </w:rPr>
              <w:t>1</w:t>
            </w:r>
          </w:p>
        </w:tc>
        <w:tc>
          <w:tcPr>
            <w:tcW w:w="8335" w:type="dxa"/>
            <w:tcBorders>
              <w:top w:val="single" w:sz="4" w:space="0" w:color="000000"/>
              <w:left w:val="single" w:sz="4" w:space="0" w:color="000000"/>
              <w:bottom w:val="single" w:sz="4" w:space="0" w:color="000000"/>
              <w:right w:val="single" w:sz="4" w:space="0" w:color="000000"/>
            </w:tcBorders>
            <w:shd w:val="clear" w:color="auto" w:fill="D9E1F2"/>
          </w:tcPr>
          <w:p w14:paraId="1EF4D24B" w14:textId="77777777" w:rsidR="00043761" w:rsidRDefault="00000000">
            <w:pPr>
              <w:pStyle w:val="TableParagraph"/>
              <w:spacing w:before="27"/>
              <w:ind w:left="109"/>
            </w:pPr>
            <w:r>
              <w:t>oneself</w:t>
            </w:r>
            <w:r>
              <w:rPr>
                <w:spacing w:val="-5"/>
              </w:rPr>
              <w:t xml:space="preserve"> </w:t>
            </w:r>
            <w:r>
              <w:t>and</w:t>
            </w:r>
            <w:r>
              <w:rPr>
                <w:spacing w:val="-5"/>
              </w:rPr>
              <w:t xml:space="preserve"> </w:t>
            </w:r>
            <w:r>
              <w:rPr>
                <w:spacing w:val="-2"/>
              </w:rPr>
              <w:t>family</w:t>
            </w:r>
          </w:p>
        </w:tc>
        <w:tc>
          <w:tcPr>
            <w:tcW w:w="621" w:type="dxa"/>
            <w:tcBorders>
              <w:top w:val="single" w:sz="4" w:space="0" w:color="000000"/>
              <w:left w:val="single" w:sz="4" w:space="0" w:color="000000"/>
              <w:bottom w:val="single" w:sz="4" w:space="0" w:color="000000"/>
              <w:right w:val="single" w:sz="4" w:space="0" w:color="000000"/>
            </w:tcBorders>
            <w:shd w:val="clear" w:color="auto" w:fill="FFE599"/>
          </w:tcPr>
          <w:p w14:paraId="31344F2E" w14:textId="77777777" w:rsidR="00043761" w:rsidRDefault="00000000">
            <w:pPr>
              <w:pStyle w:val="TableParagraph"/>
              <w:spacing w:before="27"/>
              <w:ind w:left="27"/>
              <w:jc w:val="center"/>
              <w:rPr>
                <w:b/>
              </w:rPr>
            </w:pPr>
            <w:r>
              <w:rPr>
                <w:b/>
                <w:spacing w:val="-10"/>
              </w:rPr>
              <w:t>L</w:t>
            </w:r>
          </w:p>
        </w:tc>
        <w:tc>
          <w:tcPr>
            <w:tcW w:w="623" w:type="dxa"/>
            <w:tcBorders>
              <w:top w:val="single" w:sz="4" w:space="0" w:color="000000"/>
              <w:left w:val="single" w:sz="4" w:space="0" w:color="000000"/>
              <w:bottom w:val="single" w:sz="4" w:space="0" w:color="000000"/>
              <w:right w:val="single" w:sz="4" w:space="0" w:color="000000"/>
            </w:tcBorders>
            <w:shd w:val="clear" w:color="auto" w:fill="F4B083"/>
          </w:tcPr>
          <w:p w14:paraId="3ECE5993" w14:textId="77777777" w:rsidR="00043761" w:rsidRDefault="00000000">
            <w:pPr>
              <w:pStyle w:val="TableParagraph"/>
              <w:spacing w:before="27"/>
              <w:ind w:left="22"/>
              <w:jc w:val="center"/>
              <w:rPr>
                <w:b/>
              </w:rPr>
            </w:pPr>
            <w:r>
              <w:rPr>
                <w:b/>
                <w:spacing w:val="-10"/>
              </w:rPr>
              <w:t>S</w:t>
            </w:r>
          </w:p>
        </w:tc>
        <w:tc>
          <w:tcPr>
            <w:tcW w:w="618" w:type="dxa"/>
            <w:tcBorders>
              <w:top w:val="single" w:sz="4" w:space="0" w:color="000000"/>
              <w:left w:val="single" w:sz="4" w:space="0" w:color="000000"/>
              <w:bottom w:val="single" w:sz="4" w:space="0" w:color="000000"/>
              <w:right w:val="single" w:sz="4" w:space="0" w:color="000000"/>
            </w:tcBorders>
            <w:shd w:val="clear" w:color="auto" w:fill="D5B8EA"/>
          </w:tcPr>
          <w:p w14:paraId="0D4F2948" w14:textId="77777777" w:rsidR="00043761" w:rsidRDefault="00000000">
            <w:pPr>
              <w:pStyle w:val="TableParagraph"/>
              <w:spacing w:before="27"/>
              <w:ind w:left="19"/>
              <w:jc w:val="center"/>
              <w:rPr>
                <w:b/>
              </w:rPr>
            </w:pPr>
            <w:r>
              <w:rPr>
                <w:b/>
                <w:spacing w:val="-10"/>
              </w:rPr>
              <w:t>R</w:t>
            </w:r>
          </w:p>
        </w:tc>
        <w:tc>
          <w:tcPr>
            <w:tcW w:w="618" w:type="dxa"/>
            <w:tcBorders>
              <w:top w:val="single" w:sz="4" w:space="0" w:color="000000"/>
              <w:left w:val="single" w:sz="4" w:space="0" w:color="000000"/>
              <w:bottom w:val="single" w:sz="4" w:space="0" w:color="000000"/>
            </w:tcBorders>
            <w:shd w:val="clear" w:color="auto" w:fill="C6E0B4"/>
          </w:tcPr>
          <w:p w14:paraId="30EF7092" w14:textId="77777777" w:rsidR="00043761" w:rsidRDefault="00000000">
            <w:pPr>
              <w:pStyle w:val="TableParagraph"/>
              <w:spacing w:before="27"/>
              <w:ind w:left="27" w:right="1"/>
              <w:jc w:val="center"/>
              <w:rPr>
                <w:b/>
              </w:rPr>
            </w:pPr>
            <w:r>
              <w:rPr>
                <w:b/>
                <w:spacing w:val="-5"/>
              </w:rPr>
              <w:t>W*</w:t>
            </w:r>
          </w:p>
        </w:tc>
      </w:tr>
      <w:tr w:rsidR="00043761" w14:paraId="06CEFE5D" w14:textId="77777777">
        <w:trPr>
          <w:trHeight w:val="306"/>
        </w:trPr>
        <w:tc>
          <w:tcPr>
            <w:tcW w:w="2242" w:type="dxa"/>
            <w:vMerge/>
            <w:tcBorders>
              <w:top w:val="nil"/>
              <w:bottom w:val="nil"/>
            </w:tcBorders>
            <w:shd w:val="clear" w:color="auto" w:fill="4472C4"/>
          </w:tcPr>
          <w:p w14:paraId="5DA187BB"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18E0FE8E" w14:textId="77777777" w:rsidR="00043761" w:rsidRDefault="00000000">
            <w:pPr>
              <w:pStyle w:val="TableParagraph"/>
              <w:spacing w:before="27"/>
              <w:ind w:left="30" w:right="21"/>
              <w:jc w:val="center"/>
            </w:pPr>
            <w:r>
              <w:rPr>
                <w:spacing w:val="-10"/>
              </w:rPr>
              <w:t>2</w:t>
            </w:r>
          </w:p>
        </w:tc>
        <w:tc>
          <w:tcPr>
            <w:tcW w:w="8335" w:type="dxa"/>
            <w:tcBorders>
              <w:top w:val="single" w:sz="4" w:space="0" w:color="000000"/>
              <w:left w:val="single" w:sz="4" w:space="0" w:color="000000"/>
              <w:bottom w:val="single" w:sz="4" w:space="0" w:color="000000"/>
              <w:right w:val="single" w:sz="4" w:space="0" w:color="000000"/>
            </w:tcBorders>
            <w:shd w:val="clear" w:color="auto" w:fill="D9E1F2"/>
          </w:tcPr>
          <w:p w14:paraId="0A925D77" w14:textId="77777777" w:rsidR="00043761" w:rsidRDefault="00000000">
            <w:pPr>
              <w:pStyle w:val="TableParagraph"/>
              <w:spacing w:before="27"/>
              <w:ind w:left="109"/>
            </w:pPr>
            <w:r>
              <w:t>content-specific</w:t>
            </w:r>
            <w:r>
              <w:rPr>
                <w:spacing w:val="-16"/>
              </w:rPr>
              <w:t xml:space="preserve"> </w:t>
            </w:r>
            <w:r>
              <w:rPr>
                <w:spacing w:val="-2"/>
              </w:rPr>
              <w:t>topics</w:t>
            </w:r>
          </w:p>
        </w:tc>
        <w:tc>
          <w:tcPr>
            <w:tcW w:w="621" w:type="dxa"/>
            <w:tcBorders>
              <w:top w:val="single" w:sz="4" w:space="0" w:color="000000"/>
              <w:left w:val="single" w:sz="4" w:space="0" w:color="000000"/>
              <w:bottom w:val="single" w:sz="4" w:space="0" w:color="000000"/>
              <w:right w:val="single" w:sz="4" w:space="0" w:color="000000"/>
            </w:tcBorders>
            <w:shd w:val="clear" w:color="auto" w:fill="FFE599"/>
          </w:tcPr>
          <w:p w14:paraId="2C184379" w14:textId="77777777" w:rsidR="00043761" w:rsidRDefault="00000000">
            <w:pPr>
              <w:pStyle w:val="TableParagraph"/>
              <w:spacing w:before="27"/>
              <w:ind w:left="27"/>
              <w:jc w:val="center"/>
              <w:rPr>
                <w:b/>
              </w:rPr>
            </w:pPr>
            <w:r>
              <w:rPr>
                <w:b/>
                <w:spacing w:val="-10"/>
              </w:rPr>
              <w:t>L</w:t>
            </w:r>
          </w:p>
        </w:tc>
        <w:tc>
          <w:tcPr>
            <w:tcW w:w="623" w:type="dxa"/>
            <w:tcBorders>
              <w:top w:val="single" w:sz="4" w:space="0" w:color="000000"/>
              <w:left w:val="single" w:sz="4" w:space="0" w:color="000000"/>
              <w:bottom w:val="single" w:sz="4" w:space="0" w:color="000000"/>
              <w:right w:val="single" w:sz="4" w:space="0" w:color="000000"/>
            </w:tcBorders>
            <w:shd w:val="clear" w:color="auto" w:fill="F4B083"/>
          </w:tcPr>
          <w:p w14:paraId="39E13700" w14:textId="77777777" w:rsidR="00043761" w:rsidRDefault="00000000">
            <w:pPr>
              <w:pStyle w:val="TableParagraph"/>
              <w:spacing w:before="27"/>
              <w:ind w:left="22"/>
              <w:jc w:val="center"/>
              <w:rPr>
                <w:b/>
              </w:rPr>
            </w:pPr>
            <w:r>
              <w:rPr>
                <w:b/>
                <w:spacing w:val="-10"/>
              </w:rPr>
              <w:t>S</w:t>
            </w:r>
          </w:p>
        </w:tc>
        <w:tc>
          <w:tcPr>
            <w:tcW w:w="618" w:type="dxa"/>
            <w:tcBorders>
              <w:top w:val="single" w:sz="4" w:space="0" w:color="000000"/>
              <w:left w:val="single" w:sz="4" w:space="0" w:color="000000"/>
              <w:bottom w:val="single" w:sz="4" w:space="0" w:color="000000"/>
              <w:right w:val="single" w:sz="4" w:space="0" w:color="000000"/>
            </w:tcBorders>
            <w:shd w:val="clear" w:color="auto" w:fill="D5B8EA"/>
          </w:tcPr>
          <w:p w14:paraId="1007BDC4" w14:textId="77777777" w:rsidR="00043761" w:rsidRDefault="00000000">
            <w:pPr>
              <w:pStyle w:val="TableParagraph"/>
              <w:spacing w:before="27"/>
              <w:ind w:left="19"/>
              <w:jc w:val="center"/>
              <w:rPr>
                <w:b/>
              </w:rPr>
            </w:pPr>
            <w:r>
              <w:rPr>
                <w:b/>
                <w:spacing w:val="-10"/>
              </w:rPr>
              <w:t>R</w:t>
            </w:r>
          </w:p>
        </w:tc>
        <w:tc>
          <w:tcPr>
            <w:tcW w:w="618" w:type="dxa"/>
            <w:tcBorders>
              <w:top w:val="single" w:sz="4" w:space="0" w:color="000000"/>
              <w:left w:val="single" w:sz="4" w:space="0" w:color="000000"/>
              <w:bottom w:val="single" w:sz="4" w:space="0" w:color="000000"/>
            </w:tcBorders>
            <w:shd w:val="clear" w:color="auto" w:fill="C6E0B4"/>
          </w:tcPr>
          <w:p w14:paraId="1407B59D" w14:textId="77777777" w:rsidR="00043761" w:rsidRDefault="00000000">
            <w:pPr>
              <w:pStyle w:val="TableParagraph"/>
              <w:spacing w:before="27"/>
              <w:ind w:left="27" w:right="1"/>
              <w:jc w:val="center"/>
              <w:rPr>
                <w:b/>
              </w:rPr>
            </w:pPr>
            <w:r>
              <w:rPr>
                <w:b/>
                <w:spacing w:val="-5"/>
              </w:rPr>
              <w:t>W*</w:t>
            </w:r>
          </w:p>
        </w:tc>
      </w:tr>
      <w:tr w:rsidR="00043761" w14:paraId="295BE73B" w14:textId="77777777">
        <w:trPr>
          <w:trHeight w:val="609"/>
        </w:trPr>
        <w:tc>
          <w:tcPr>
            <w:tcW w:w="2242" w:type="dxa"/>
            <w:vMerge/>
            <w:tcBorders>
              <w:top w:val="nil"/>
              <w:bottom w:val="nil"/>
            </w:tcBorders>
            <w:shd w:val="clear" w:color="auto" w:fill="4472C4"/>
          </w:tcPr>
          <w:p w14:paraId="4E00DD59" w14:textId="77777777" w:rsidR="00043761" w:rsidRDefault="00043761">
            <w:pPr>
              <w:rPr>
                <w:sz w:val="2"/>
                <w:szCs w:val="2"/>
              </w:rPr>
            </w:pPr>
          </w:p>
        </w:tc>
        <w:tc>
          <w:tcPr>
            <w:tcW w:w="8695" w:type="dxa"/>
            <w:gridSpan w:val="2"/>
            <w:tcBorders>
              <w:top w:val="single" w:sz="4" w:space="0" w:color="000000"/>
              <w:bottom w:val="single" w:sz="4" w:space="0" w:color="000000"/>
              <w:right w:val="single" w:sz="4" w:space="0" w:color="000000"/>
            </w:tcBorders>
            <w:shd w:val="clear" w:color="auto" w:fill="D9E1F2"/>
          </w:tcPr>
          <w:p w14:paraId="12387594" w14:textId="77777777" w:rsidR="00043761" w:rsidRDefault="00000000">
            <w:pPr>
              <w:pStyle w:val="TableParagraph"/>
              <w:spacing w:before="51"/>
              <w:ind w:left="104"/>
            </w:pPr>
            <w:r>
              <w:rPr>
                <w:b/>
              </w:rPr>
              <w:t>EN2VWK-I-3</w:t>
            </w:r>
            <w:r>
              <w:rPr>
                <w:b/>
                <w:spacing w:val="-5"/>
              </w:rPr>
              <w:t xml:space="preserve"> </w:t>
            </w:r>
            <w:r>
              <w:t>Use</w:t>
            </w:r>
            <w:r>
              <w:rPr>
                <w:spacing w:val="-5"/>
              </w:rPr>
              <w:t xml:space="preserve"> </w:t>
            </w:r>
            <w:r>
              <w:t>content-specific</w:t>
            </w:r>
            <w:r>
              <w:rPr>
                <w:spacing w:val="-5"/>
              </w:rPr>
              <w:t xml:space="preserve"> </w:t>
            </w:r>
            <w:r>
              <w:t>words</w:t>
            </w:r>
            <w:r>
              <w:rPr>
                <w:spacing w:val="-5"/>
              </w:rPr>
              <w:t xml:space="preserve"> </w:t>
            </w:r>
            <w:r>
              <w:t>in</w:t>
            </w:r>
            <w:r>
              <w:rPr>
                <w:spacing w:val="-5"/>
              </w:rPr>
              <w:t xml:space="preserve"> </w:t>
            </w:r>
            <w:r>
              <w:t>Mathematics</w:t>
            </w:r>
            <w:r>
              <w:rPr>
                <w:spacing w:val="-6"/>
              </w:rPr>
              <w:t xml:space="preserve"> </w:t>
            </w:r>
            <w:r>
              <w:t>(basic</w:t>
            </w:r>
            <w:r>
              <w:rPr>
                <w:spacing w:val="-5"/>
              </w:rPr>
              <w:t xml:space="preserve"> </w:t>
            </w:r>
            <w:r>
              <w:t>symbols</w:t>
            </w:r>
            <w:r>
              <w:rPr>
                <w:spacing w:val="-5"/>
              </w:rPr>
              <w:t xml:space="preserve"> </w:t>
            </w:r>
            <w:r>
              <w:t xml:space="preserve">and </w:t>
            </w:r>
            <w:r>
              <w:rPr>
                <w:spacing w:val="-2"/>
              </w:rPr>
              <w:t>terminologies).</w:t>
            </w:r>
          </w:p>
        </w:tc>
        <w:tc>
          <w:tcPr>
            <w:tcW w:w="621" w:type="dxa"/>
            <w:tcBorders>
              <w:top w:val="single" w:sz="4" w:space="0" w:color="000000"/>
              <w:left w:val="single" w:sz="4" w:space="0" w:color="000000"/>
              <w:bottom w:val="single" w:sz="4" w:space="0" w:color="000000"/>
              <w:right w:val="single" w:sz="4" w:space="0" w:color="000000"/>
            </w:tcBorders>
            <w:shd w:val="clear" w:color="auto" w:fill="FFE599"/>
          </w:tcPr>
          <w:p w14:paraId="1B0364DE" w14:textId="77777777" w:rsidR="00043761" w:rsidRDefault="00000000">
            <w:pPr>
              <w:pStyle w:val="TableParagraph"/>
              <w:spacing w:before="181"/>
              <w:ind w:left="27"/>
              <w:jc w:val="center"/>
              <w:rPr>
                <w:b/>
              </w:rPr>
            </w:pPr>
            <w:r>
              <w:rPr>
                <w:b/>
                <w:spacing w:val="-10"/>
              </w:rPr>
              <w:t>L</w:t>
            </w:r>
          </w:p>
        </w:tc>
        <w:tc>
          <w:tcPr>
            <w:tcW w:w="623" w:type="dxa"/>
            <w:tcBorders>
              <w:top w:val="single" w:sz="4" w:space="0" w:color="000000"/>
              <w:left w:val="single" w:sz="4" w:space="0" w:color="000000"/>
              <w:bottom w:val="single" w:sz="4" w:space="0" w:color="000000"/>
              <w:right w:val="single" w:sz="4" w:space="0" w:color="000000"/>
            </w:tcBorders>
            <w:shd w:val="clear" w:color="auto" w:fill="F4B083"/>
          </w:tcPr>
          <w:p w14:paraId="6C4151AB" w14:textId="77777777" w:rsidR="00043761" w:rsidRDefault="00000000">
            <w:pPr>
              <w:pStyle w:val="TableParagraph"/>
              <w:spacing w:before="181"/>
              <w:ind w:left="22"/>
              <w:jc w:val="center"/>
              <w:rPr>
                <w:b/>
              </w:rPr>
            </w:pPr>
            <w:r>
              <w:rPr>
                <w:b/>
                <w:spacing w:val="-10"/>
              </w:rPr>
              <w:t>S</w:t>
            </w:r>
          </w:p>
        </w:tc>
        <w:tc>
          <w:tcPr>
            <w:tcW w:w="618" w:type="dxa"/>
            <w:tcBorders>
              <w:top w:val="single" w:sz="4" w:space="0" w:color="000000"/>
              <w:left w:val="single" w:sz="4" w:space="0" w:color="000000"/>
              <w:bottom w:val="single" w:sz="4" w:space="0" w:color="000000"/>
              <w:right w:val="single" w:sz="4" w:space="0" w:color="000000"/>
            </w:tcBorders>
            <w:shd w:val="clear" w:color="auto" w:fill="D5B8EA"/>
          </w:tcPr>
          <w:p w14:paraId="20E6EFBB" w14:textId="77777777" w:rsidR="00043761" w:rsidRDefault="00000000">
            <w:pPr>
              <w:pStyle w:val="TableParagraph"/>
              <w:spacing w:before="181"/>
              <w:ind w:left="19"/>
              <w:jc w:val="center"/>
              <w:rPr>
                <w:b/>
              </w:rPr>
            </w:pPr>
            <w:r>
              <w:rPr>
                <w:b/>
                <w:spacing w:val="-10"/>
              </w:rPr>
              <w:t>R</w:t>
            </w:r>
          </w:p>
        </w:tc>
        <w:tc>
          <w:tcPr>
            <w:tcW w:w="618" w:type="dxa"/>
            <w:tcBorders>
              <w:top w:val="single" w:sz="4" w:space="0" w:color="000000"/>
              <w:left w:val="single" w:sz="4" w:space="0" w:color="000000"/>
              <w:bottom w:val="single" w:sz="4" w:space="0" w:color="000000"/>
            </w:tcBorders>
            <w:shd w:val="clear" w:color="auto" w:fill="C6E0B4"/>
          </w:tcPr>
          <w:p w14:paraId="56878DE8" w14:textId="77777777" w:rsidR="00043761" w:rsidRDefault="00000000">
            <w:pPr>
              <w:pStyle w:val="TableParagraph"/>
              <w:spacing w:before="181"/>
              <w:ind w:left="27" w:right="1"/>
              <w:jc w:val="center"/>
              <w:rPr>
                <w:b/>
              </w:rPr>
            </w:pPr>
            <w:r>
              <w:rPr>
                <w:b/>
                <w:spacing w:val="-5"/>
              </w:rPr>
              <w:t>W*</w:t>
            </w:r>
          </w:p>
        </w:tc>
      </w:tr>
    </w:tbl>
    <w:p w14:paraId="45C29621" w14:textId="77777777" w:rsidR="00043761" w:rsidRDefault="00043761">
      <w:pPr>
        <w:pStyle w:val="TableParagraph"/>
        <w:jc w:val="center"/>
        <w:rPr>
          <w:b/>
        </w:rPr>
        <w:sectPr w:rsidR="00043761">
          <w:headerReference w:type="default" r:id="rId8"/>
          <w:footerReference w:type="default" r:id="rId9"/>
          <w:pgSz w:w="16840" w:h="11910" w:orient="landscape"/>
          <w:pgMar w:top="960" w:right="708" w:bottom="780" w:left="708" w:header="727" w:footer="586" w:gutter="0"/>
          <w:cols w:space="720"/>
        </w:sectPr>
      </w:pPr>
    </w:p>
    <w:p w14:paraId="550645B5" w14:textId="77777777" w:rsidR="00043761" w:rsidRDefault="00043761">
      <w:pPr>
        <w:pStyle w:val="BodyText"/>
        <w:spacing w:before="227"/>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7D5111BC" w14:textId="77777777">
        <w:trPr>
          <w:trHeight w:val="306"/>
        </w:trPr>
        <w:tc>
          <w:tcPr>
            <w:tcW w:w="2242" w:type="dxa"/>
            <w:vMerge w:val="restart"/>
            <w:shd w:val="clear" w:color="auto" w:fill="4472C4"/>
          </w:tcPr>
          <w:p w14:paraId="6CAD02CC" w14:textId="77777777" w:rsidR="00043761" w:rsidRDefault="00043761">
            <w:pPr>
              <w:pStyle w:val="TableParagraph"/>
              <w:rPr>
                <w:rFonts w:ascii="Times New Roman"/>
              </w:rPr>
            </w:pPr>
          </w:p>
        </w:tc>
        <w:tc>
          <w:tcPr>
            <w:tcW w:w="11183" w:type="dxa"/>
            <w:gridSpan w:val="6"/>
            <w:tcBorders>
              <w:top w:val="single" w:sz="4" w:space="0" w:color="000000"/>
              <w:bottom w:val="single" w:sz="4" w:space="0" w:color="000000"/>
            </w:tcBorders>
            <w:shd w:val="clear" w:color="auto" w:fill="D9E1F2"/>
          </w:tcPr>
          <w:p w14:paraId="44514857" w14:textId="77777777" w:rsidR="00043761" w:rsidRDefault="00000000">
            <w:pPr>
              <w:pStyle w:val="TableParagraph"/>
              <w:spacing w:before="22"/>
              <w:ind w:left="104"/>
            </w:pPr>
            <w:r>
              <w:rPr>
                <w:b/>
              </w:rPr>
              <w:t>EN2VWK-I-4</w:t>
            </w:r>
            <w:r>
              <w:rPr>
                <w:b/>
                <w:spacing w:val="-10"/>
              </w:rPr>
              <w:t xml:space="preserve"> </w:t>
            </w:r>
            <w:r>
              <w:t>Identify</w:t>
            </w:r>
            <w:r>
              <w:rPr>
                <w:spacing w:val="-7"/>
              </w:rPr>
              <w:t xml:space="preserve"> </w:t>
            </w:r>
            <w:r>
              <w:t>words</w:t>
            </w:r>
            <w:r>
              <w:rPr>
                <w:spacing w:val="-7"/>
              </w:rPr>
              <w:t xml:space="preserve"> </w:t>
            </w:r>
            <w:r>
              <w:t>with</w:t>
            </w:r>
            <w:r>
              <w:rPr>
                <w:spacing w:val="-7"/>
              </w:rPr>
              <w:t xml:space="preserve"> </w:t>
            </w:r>
            <w:r>
              <w:t>different</w:t>
            </w:r>
            <w:r>
              <w:rPr>
                <w:spacing w:val="-7"/>
              </w:rPr>
              <w:t xml:space="preserve"> </w:t>
            </w:r>
            <w:r>
              <w:rPr>
                <w:spacing w:val="-2"/>
              </w:rPr>
              <w:t>functions.</w:t>
            </w:r>
          </w:p>
        </w:tc>
      </w:tr>
      <w:tr w:rsidR="00043761" w14:paraId="676DF117" w14:textId="77777777">
        <w:trPr>
          <w:trHeight w:val="507"/>
        </w:trPr>
        <w:tc>
          <w:tcPr>
            <w:tcW w:w="2242" w:type="dxa"/>
            <w:vMerge/>
            <w:tcBorders>
              <w:top w:val="nil"/>
            </w:tcBorders>
            <w:shd w:val="clear" w:color="auto" w:fill="4472C4"/>
          </w:tcPr>
          <w:p w14:paraId="2A225B39" w14:textId="77777777" w:rsidR="00043761" w:rsidRDefault="00043761">
            <w:pPr>
              <w:rPr>
                <w:sz w:val="2"/>
                <w:szCs w:val="2"/>
              </w:rPr>
            </w:pPr>
          </w:p>
        </w:tc>
        <w:tc>
          <w:tcPr>
            <w:tcW w:w="360" w:type="dxa"/>
            <w:vMerge w:val="restart"/>
            <w:tcBorders>
              <w:top w:val="single" w:sz="4" w:space="0" w:color="000000"/>
              <w:bottom w:val="single" w:sz="4" w:space="0" w:color="000000"/>
              <w:right w:val="single" w:sz="4" w:space="0" w:color="000000"/>
            </w:tcBorders>
            <w:shd w:val="clear" w:color="auto" w:fill="D9E1F2"/>
          </w:tcPr>
          <w:p w14:paraId="0312725A" w14:textId="77777777" w:rsidR="00043761" w:rsidRDefault="00043761">
            <w:pPr>
              <w:pStyle w:val="TableParagraph"/>
              <w:spacing w:before="186"/>
              <w:rPr>
                <w:b/>
              </w:rPr>
            </w:pPr>
          </w:p>
          <w:p w14:paraId="75B99599" w14:textId="77777777" w:rsidR="00043761" w:rsidRDefault="00000000">
            <w:pPr>
              <w:pStyle w:val="TableParagraph"/>
              <w:ind w:left="108"/>
            </w:pPr>
            <w:r>
              <w:rPr>
                <w:spacing w:val="-10"/>
              </w:rPr>
              <w:t>1</w:t>
            </w:r>
          </w:p>
        </w:tc>
        <w:tc>
          <w:tcPr>
            <w:tcW w:w="10823" w:type="dxa"/>
            <w:gridSpan w:val="5"/>
            <w:tcBorders>
              <w:top w:val="single" w:sz="4" w:space="0" w:color="000000"/>
              <w:left w:val="single" w:sz="4" w:space="0" w:color="000000"/>
              <w:bottom w:val="single" w:sz="4" w:space="0" w:color="000000"/>
            </w:tcBorders>
            <w:shd w:val="clear" w:color="auto" w:fill="D9E1F2"/>
          </w:tcPr>
          <w:p w14:paraId="6BAD038C" w14:textId="77777777" w:rsidR="00043761" w:rsidRDefault="00000000">
            <w:pPr>
              <w:pStyle w:val="TableParagraph"/>
              <w:spacing w:line="254" w:lineRule="exact"/>
              <w:ind w:left="109"/>
            </w:pPr>
            <w:r>
              <w:t>words</w:t>
            </w:r>
            <w:r>
              <w:rPr>
                <w:spacing w:val="-3"/>
              </w:rPr>
              <w:t xml:space="preserve"> </w:t>
            </w:r>
            <w:r>
              <w:t>that</w:t>
            </w:r>
            <w:r>
              <w:rPr>
                <w:spacing w:val="-3"/>
              </w:rPr>
              <w:t xml:space="preserve"> </w:t>
            </w:r>
            <w:r>
              <w:t>label</w:t>
            </w:r>
            <w:r>
              <w:rPr>
                <w:spacing w:val="-3"/>
              </w:rPr>
              <w:t xml:space="preserve"> </w:t>
            </w:r>
            <w:r>
              <w:t>persons,</w:t>
            </w:r>
            <w:r>
              <w:rPr>
                <w:spacing w:val="-3"/>
              </w:rPr>
              <w:t xml:space="preserve"> </w:t>
            </w:r>
            <w:r>
              <w:t>places,</w:t>
            </w:r>
            <w:r>
              <w:rPr>
                <w:spacing w:val="-3"/>
              </w:rPr>
              <w:t xml:space="preserve"> </w:t>
            </w:r>
            <w:r>
              <w:t>things,</w:t>
            </w:r>
            <w:r>
              <w:rPr>
                <w:spacing w:val="-3"/>
              </w:rPr>
              <w:t xml:space="preserve"> </w:t>
            </w:r>
            <w:r>
              <w:t>animals,</w:t>
            </w:r>
            <w:r>
              <w:rPr>
                <w:spacing w:val="-3"/>
              </w:rPr>
              <w:t xml:space="preserve"> </w:t>
            </w:r>
            <w:r>
              <w:t>events,</w:t>
            </w:r>
            <w:r>
              <w:rPr>
                <w:spacing w:val="-3"/>
              </w:rPr>
              <w:t xml:space="preserve"> </w:t>
            </w:r>
            <w:r>
              <w:t>ideas,</w:t>
            </w:r>
            <w:r>
              <w:rPr>
                <w:spacing w:val="-3"/>
              </w:rPr>
              <w:t xml:space="preserve"> </w:t>
            </w:r>
            <w:r>
              <w:t>and</w:t>
            </w:r>
            <w:r>
              <w:rPr>
                <w:spacing w:val="-3"/>
              </w:rPr>
              <w:t xml:space="preserve"> </w:t>
            </w:r>
            <w:r>
              <w:t>emotions</w:t>
            </w:r>
            <w:r>
              <w:rPr>
                <w:spacing w:val="-3"/>
              </w:rPr>
              <w:t xml:space="preserve"> </w:t>
            </w:r>
            <w:r>
              <w:t>(naming</w:t>
            </w:r>
            <w:r>
              <w:rPr>
                <w:spacing w:val="-3"/>
              </w:rPr>
              <w:t xml:space="preserve"> </w:t>
            </w:r>
            <w:r>
              <w:t>words</w:t>
            </w:r>
            <w:r>
              <w:rPr>
                <w:spacing w:val="-5"/>
              </w:rPr>
              <w:t xml:space="preserve"> </w:t>
            </w:r>
            <w:r>
              <w:t xml:space="preserve">- </w:t>
            </w:r>
            <w:r>
              <w:rPr>
                <w:spacing w:val="-2"/>
              </w:rPr>
              <w:t>nouns)</w:t>
            </w:r>
          </w:p>
        </w:tc>
      </w:tr>
      <w:tr w:rsidR="00043761" w14:paraId="0D42DC2E" w14:textId="77777777">
        <w:trPr>
          <w:trHeight w:val="301"/>
        </w:trPr>
        <w:tc>
          <w:tcPr>
            <w:tcW w:w="2242" w:type="dxa"/>
            <w:vMerge/>
            <w:tcBorders>
              <w:top w:val="nil"/>
            </w:tcBorders>
            <w:shd w:val="clear" w:color="auto" w:fill="4472C4"/>
          </w:tcPr>
          <w:p w14:paraId="7FC6FA76"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0F836B6B"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FBCA6BC" w14:textId="77777777" w:rsidR="00043761" w:rsidRDefault="00000000">
            <w:pPr>
              <w:pStyle w:val="TableParagraph"/>
              <w:spacing w:before="27" w:line="254" w:lineRule="exact"/>
              <w:ind w:left="549"/>
            </w:pPr>
            <w:r>
              <w:t>a.</w:t>
            </w:r>
            <w:r>
              <w:rPr>
                <w:spacing w:val="-5"/>
              </w:rPr>
              <w:t xml:space="preserve"> </w:t>
            </w:r>
            <w:r>
              <w:t>common</w:t>
            </w:r>
            <w:r>
              <w:rPr>
                <w:spacing w:val="-4"/>
              </w:rPr>
              <w:t xml:space="preserve"> </w:t>
            </w:r>
            <w:r>
              <w:t>and</w:t>
            </w:r>
            <w:r>
              <w:rPr>
                <w:spacing w:val="-4"/>
              </w:rPr>
              <w:t xml:space="preserve"> </w:t>
            </w:r>
            <w:r>
              <w:t>proper</w:t>
            </w:r>
            <w:r>
              <w:rPr>
                <w:spacing w:val="-4"/>
              </w:rPr>
              <w:t xml:space="preserve"> </w:t>
            </w:r>
            <w:r>
              <w:rPr>
                <w:spacing w:val="-2"/>
              </w:rPr>
              <w:t>nouns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3556359"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DD11A22"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9E46B29"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6AEFD171" w14:textId="77777777" w:rsidR="00043761" w:rsidRDefault="00000000">
            <w:pPr>
              <w:pStyle w:val="TableParagraph"/>
              <w:spacing w:before="27" w:line="254" w:lineRule="exact"/>
              <w:ind w:left="13" w:right="1"/>
              <w:jc w:val="center"/>
              <w:rPr>
                <w:b/>
              </w:rPr>
            </w:pPr>
            <w:r>
              <w:rPr>
                <w:b/>
                <w:spacing w:val="-5"/>
              </w:rPr>
              <w:t>W*</w:t>
            </w:r>
          </w:p>
        </w:tc>
      </w:tr>
      <w:tr w:rsidR="00043761" w14:paraId="1E49955B" w14:textId="77777777">
        <w:trPr>
          <w:trHeight w:val="301"/>
        </w:trPr>
        <w:tc>
          <w:tcPr>
            <w:tcW w:w="2242" w:type="dxa"/>
            <w:vMerge/>
            <w:tcBorders>
              <w:top w:val="nil"/>
            </w:tcBorders>
            <w:shd w:val="clear" w:color="auto" w:fill="4472C4"/>
          </w:tcPr>
          <w:p w14:paraId="59059B90"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472DCEC2"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361D473" w14:textId="77777777" w:rsidR="00043761" w:rsidRDefault="00000000">
            <w:pPr>
              <w:pStyle w:val="TableParagraph"/>
              <w:spacing w:before="22"/>
              <w:ind w:left="549"/>
            </w:pPr>
            <w:r>
              <w:t>b.</w:t>
            </w:r>
            <w:r>
              <w:rPr>
                <w:spacing w:val="-2"/>
              </w:rPr>
              <w:t xml:space="preserve"> gender</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B200FCE"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80B0503"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9CC2041"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6FE2120" w14:textId="77777777" w:rsidR="00043761" w:rsidRDefault="00000000">
            <w:pPr>
              <w:pStyle w:val="TableParagraph"/>
              <w:spacing w:before="22"/>
              <w:ind w:left="13" w:right="1"/>
              <w:jc w:val="center"/>
              <w:rPr>
                <w:b/>
              </w:rPr>
            </w:pPr>
            <w:r>
              <w:rPr>
                <w:b/>
                <w:spacing w:val="-5"/>
              </w:rPr>
              <w:t>W*</w:t>
            </w:r>
          </w:p>
        </w:tc>
      </w:tr>
      <w:tr w:rsidR="00043761" w14:paraId="584C42A5" w14:textId="77777777">
        <w:trPr>
          <w:trHeight w:val="296"/>
        </w:trPr>
        <w:tc>
          <w:tcPr>
            <w:tcW w:w="2242" w:type="dxa"/>
            <w:vMerge/>
            <w:tcBorders>
              <w:top w:val="nil"/>
            </w:tcBorders>
            <w:shd w:val="clear" w:color="auto" w:fill="4472C4"/>
          </w:tcPr>
          <w:p w14:paraId="07F3778A"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223D9472"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F748C71" w14:textId="77777777" w:rsidR="00043761" w:rsidRDefault="00000000">
            <w:pPr>
              <w:pStyle w:val="TableParagraph"/>
              <w:spacing w:before="22" w:line="254" w:lineRule="exact"/>
              <w:ind w:left="109"/>
            </w:pPr>
            <w:r>
              <w:t>words</w:t>
            </w:r>
            <w:r>
              <w:rPr>
                <w:spacing w:val="-7"/>
              </w:rPr>
              <w:t xml:space="preserve"> </w:t>
            </w:r>
            <w:r>
              <w:t>that</w:t>
            </w:r>
            <w:r>
              <w:rPr>
                <w:spacing w:val="-5"/>
              </w:rPr>
              <w:t xml:space="preserve"> </w:t>
            </w:r>
            <w:r>
              <w:t>label</w:t>
            </w:r>
            <w:r>
              <w:rPr>
                <w:spacing w:val="-5"/>
              </w:rPr>
              <w:t xml:space="preserve"> </w:t>
            </w:r>
            <w:r>
              <w:t>actions</w:t>
            </w:r>
            <w:r>
              <w:rPr>
                <w:spacing w:val="-4"/>
              </w:rPr>
              <w:t xml:space="preserve"> </w:t>
            </w:r>
            <w:r>
              <w:t>(doing</w:t>
            </w:r>
            <w:r>
              <w:rPr>
                <w:spacing w:val="-5"/>
              </w:rPr>
              <w:t xml:space="preserve"> </w:t>
            </w:r>
            <w:r>
              <w:t>words</w:t>
            </w:r>
            <w:r>
              <w:rPr>
                <w:spacing w:val="-6"/>
              </w:rPr>
              <w:t xml:space="preserve"> </w:t>
            </w:r>
            <w:r>
              <w:t>-</w:t>
            </w:r>
            <w:r>
              <w:rPr>
                <w:spacing w:val="-4"/>
              </w:rPr>
              <w:t xml:space="preserve"> </w:t>
            </w:r>
            <w:r>
              <w:rPr>
                <w:spacing w:val="-2"/>
              </w:rPr>
              <w:t>verbs)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53C9947"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0D1048C"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DA83AD7"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09E604A1" w14:textId="77777777" w:rsidR="00043761" w:rsidRDefault="00043761">
            <w:pPr>
              <w:pStyle w:val="TableParagraph"/>
              <w:rPr>
                <w:rFonts w:ascii="Times New Roman"/>
              </w:rPr>
            </w:pPr>
          </w:p>
        </w:tc>
      </w:tr>
      <w:tr w:rsidR="00043761" w14:paraId="74F86A92" w14:textId="77777777">
        <w:trPr>
          <w:trHeight w:val="604"/>
        </w:trPr>
        <w:tc>
          <w:tcPr>
            <w:tcW w:w="2242" w:type="dxa"/>
            <w:vMerge/>
            <w:tcBorders>
              <w:top w:val="nil"/>
            </w:tcBorders>
            <w:shd w:val="clear" w:color="auto" w:fill="4472C4"/>
          </w:tcPr>
          <w:p w14:paraId="00A58997"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699C0A91" w14:textId="77777777" w:rsidR="00043761" w:rsidRDefault="00000000">
            <w:pPr>
              <w:pStyle w:val="TableParagraph"/>
              <w:spacing w:before="176"/>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24E5D08" w14:textId="77777777" w:rsidR="00043761" w:rsidRDefault="00000000">
            <w:pPr>
              <w:pStyle w:val="TableParagraph"/>
              <w:spacing w:before="46"/>
              <w:ind w:left="109"/>
            </w:pPr>
            <w:r>
              <w:t>words</w:t>
            </w:r>
            <w:r>
              <w:rPr>
                <w:spacing w:val="-4"/>
              </w:rPr>
              <w:t xml:space="preserve"> </w:t>
            </w:r>
            <w:r>
              <w:t>that</w:t>
            </w:r>
            <w:r>
              <w:rPr>
                <w:spacing w:val="-4"/>
              </w:rPr>
              <w:t xml:space="preserve"> </w:t>
            </w:r>
            <w:r>
              <w:t>describe</w:t>
            </w:r>
            <w:r>
              <w:rPr>
                <w:spacing w:val="-4"/>
              </w:rPr>
              <w:t xml:space="preserve"> </w:t>
            </w:r>
            <w:r>
              <w:t>persons,</w:t>
            </w:r>
            <w:r>
              <w:rPr>
                <w:spacing w:val="-4"/>
              </w:rPr>
              <w:t xml:space="preserve"> </w:t>
            </w:r>
            <w:r>
              <w:t>places,</w:t>
            </w:r>
            <w:r>
              <w:rPr>
                <w:spacing w:val="-4"/>
              </w:rPr>
              <w:t xml:space="preserve"> </w:t>
            </w:r>
            <w:r>
              <w:t>things,</w:t>
            </w:r>
            <w:r>
              <w:rPr>
                <w:spacing w:val="-4"/>
              </w:rPr>
              <w:t xml:space="preserve"> </w:t>
            </w:r>
            <w:r>
              <w:t>animals,</w:t>
            </w:r>
            <w:r>
              <w:rPr>
                <w:spacing w:val="-4"/>
              </w:rPr>
              <w:t xml:space="preserve"> </w:t>
            </w:r>
            <w:r>
              <w:t>events,</w:t>
            </w:r>
            <w:r>
              <w:rPr>
                <w:spacing w:val="-4"/>
              </w:rPr>
              <w:t xml:space="preserve"> </w:t>
            </w:r>
            <w:r>
              <w:t>ideas,</w:t>
            </w:r>
            <w:r>
              <w:rPr>
                <w:spacing w:val="-4"/>
              </w:rPr>
              <w:t xml:space="preserve"> </w:t>
            </w:r>
            <w:r>
              <w:t>and emotions (describing words - adjectives)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353C09E" w14:textId="77777777" w:rsidR="00043761" w:rsidRDefault="00000000">
            <w:pPr>
              <w:pStyle w:val="TableParagraph"/>
              <w:spacing w:before="176"/>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F113688" w14:textId="77777777" w:rsidR="00043761" w:rsidRDefault="00000000">
            <w:pPr>
              <w:pStyle w:val="TableParagraph"/>
              <w:spacing w:before="176"/>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265BDAC" w14:textId="77777777" w:rsidR="00043761" w:rsidRDefault="00000000">
            <w:pPr>
              <w:pStyle w:val="TableParagraph"/>
              <w:spacing w:before="176"/>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542A4726" w14:textId="77777777" w:rsidR="00043761" w:rsidRDefault="00043761">
            <w:pPr>
              <w:pStyle w:val="TableParagraph"/>
              <w:rPr>
                <w:rFonts w:ascii="Times New Roman"/>
              </w:rPr>
            </w:pPr>
          </w:p>
        </w:tc>
      </w:tr>
      <w:tr w:rsidR="00043761" w14:paraId="41423A90" w14:textId="77777777">
        <w:trPr>
          <w:trHeight w:val="599"/>
        </w:trPr>
        <w:tc>
          <w:tcPr>
            <w:tcW w:w="2242" w:type="dxa"/>
            <w:vMerge/>
            <w:tcBorders>
              <w:top w:val="nil"/>
            </w:tcBorders>
            <w:shd w:val="clear" w:color="auto" w:fill="4472C4"/>
          </w:tcPr>
          <w:p w14:paraId="791D673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780D6C57" w14:textId="77777777" w:rsidR="00043761" w:rsidRDefault="00000000">
            <w:pPr>
              <w:pStyle w:val="TableParagraph"/>
              <w:spacing w:before="171"/>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6022AD6" w14:textId="77777777" w:rsidR="00043761" w:rsidRDefault="00000000">
            <w:pPr>
              <w:pStyle w:val="TableParagraph"/>
              <w:spacing w:before="41"/>
              <w:ind w:left="109"/>
            </w:pPr>
            <w:r>
              <w:t>words</w:t>
            </w:r>
            <w:r>
              <w:rPr>
                <w:spacing w:val="-4"/>
              </w:rPr>
              <w:t xml:space="preserve"> </w:t>
            </w:r>
            <w:r>
              <w:t>that</w:t>
            </w:r>
            <w:r>
              <w:rPr>
                <w:spacing w:val="-4"/>
              </w:rPr>
              <w:t xml:space="preserve"> </w:t>
            </w:r>
            <w:r>
              <w:t>replace</w:t>
            </w:r>
            <w:r>
              <w:rPr>
                <w:spacing w:val="-4"/>
              </w:rPr>
              <w:t xml:space="preserve"> </w:t>
            </w:r>
            <w:r>
              <w:t>persons,</w:t>
            </w:r>
            <w:r>
              <w:rPr>
                <w:spacing w:val="-4"/>
              </w:rPr>
              <w:t xml:space="preserve"> </w:t>
            </w:r>
            <w:r>
              <w:t>places,</w:t>
            </w:r>
            <w:r>
              <w:rPr>
                <w:spacing w:val="-4"/>
              </w:rPr>
              <w:t xml:space="preserve"> </w:t>
            </w:r>
            <w:r>
              <w:t>things,</w:t>
            </w:r>
            <w:r>
              <w:rPr>
                <w:spacing w:val="-4"/>
              </w:rPr>
              <w:t xml:space="preserve"> </w:t>
            </w:r>
            <w:r>
              <w:t>animals,</w:t>
            </w:r>
            <w:r>
              <w:rPr>
                <w:spacing w:val="-4"/>
              </w:rPr>
              <w:t xml:space="preserve"> </w:t>
            </w:r>
            <w:r>
              <w:t>events,</w:t>
            </w:r>
            <w:r>
              <w:rPr>
                <w:spacing w:val="-4"/>
              </w:rPr>
              <w:t xml:space="preserve"> </w:t>
            </w:r>
            <w:r>
              <w:t>ideas,</w:t>
            </w:r>
            <w:r>
              <w:rPr>
                <w:spacing w:val="-4"/>
              </w:rPr>
              <w:t xml:space="preserve"> </w:t>
            </w:r>
            <w:r>
              <w:t>and emotions: personal pronouns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C321682" w14:textId="77777777" w:rsidR="00043761" w:rsidRDefault="00000000">
            <w:pPr>
              <w:pStyle w:val="TableParagraph"/>
              <w:spacing w:before="171"/>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89626A1" w14:textId="77777777" w:rsidR="00043761" w:rsidRDefault="00000000">
            <w:pPr>
              <w:pStyle w:val="TableParagraph"/>
              <w:spacing w:before="171"/>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354F18A" w14:textId="77777777" w:rsidR="00043761" w:rsidRDefault="00000000">
            <w:pPr>
              <w:pStyle w:val="TableParagraph"/>
              <w:spacing w:before="171"/>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CC30922" w14:textId="77777777" w:rsidR="00043761" w:rsidRDefault="00000000">
            <w:pPr>
              <w:pStyle w:val="TableParagraph"/>
              <w:spacing w:before="171"/>
              <w:ind w:left="13" w:right="1"/>
              <w:jc w:val="center"/>
              <w:rPr>
                <w:b/>
              </w:rPr>
            </w:pPr>
            <w:r>
              <w:rPr>
                <w:b/>
                <w:spacing w:val="-5"/>
              </w:rPr>
              <w:t>W*</w:t>
            </w:r>
          </w:p>
        </w:tc>
      </w:tr>
      <w:tr w:rsidR="00043761" w14:paraId="49F4892B" w14:textId="77777777">
        <w:trPr>
          <w:trHeight w:val="296"/>
        </w:trPr>
        <w:tc>
          <w:tcPr>
            <w:tcW w:w="2242" w:type="dxa"/>
            <w:vMerge/>
            <w:tcBorders>
              <w:top w:val="nil"/>
            </w:tcBorders>
            <w:shd w:val="clear" w:color="auto" w:fill="4472C4"/>
          </w:tcPr>
          <w:p w14:paraId="24CD7EA8"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7A80AC6C" w14:textId="77777777" w:rsidR="00043761" w:rsidRDefault="00000000">
            <w:pPr>
              <w:pStyle w:val="TableParagraph"/>
              <w:spacing w:before="22" w:line="254" w:lineRule="exact"/>
              <w:ind w:left="104"/>
            </w:pPr>
            <w:r>
              <w:rPr>
                <w:b/>
              </w:rPr>
              <w:t>EN2VWK-I-5</w:t>
            </w:r>
            <w:r>
              <w:rPr>
                <w:b/>
                <w:spacing w:val="-6"/>
              </w:rPr>
              <w:t xml:space="preserve"> </w:t>
            </w:r>
            <w:r>
              <w:t>Read</w:t>
            </w:r>
            <w:r>
              <w:rPr>
                <w:spacing w:val="-6"/>
              </w:rPr>
              <w:t xml:space="preserve"> </w:t>
            </w:r>
            <w:r>
              <w:t>words</w:t>
            </w:r>
            <w:r>
              <w:rPr>
                <w:spacing w:val="-5"/>
              </w:rPr>
              <w:t xml:space="preserve"> </w:t>
            </w:r>
            <w:r>
              <w:t>correctly</w:t>
            </w:r>
            <w:r>
              <w:rPr>
                <w:spacing w:val="-6"/>
              </w:rPr>
              <w:t xml:space="preserve"> </w:t>
            </w:r>
            <w:r>
              <w:t>for</w:t>
            </w:r>
            <w:r>
              <w:rPr>
                <w:spacing w:val="-5"/>
              </w:rPr>
              <w:t xml:space="preserve"> </w:t>
            </w:r>
            <w:r>
              <w:t>meaning</w:t>
            </w:r>
            <w:r>
              <w:rPr>
                <w:spacing w:val="-6"/>
              </w:rPr>
              <w:t xml:space="preserve"> </w:t>
            </w:r>
            <w:r>
              <w:t>(based</w:t>
            </w:r>
            <w:r>
              <w:rPr>
                <w:spacing w:val="-5"/>
              </w:rPr>
              <w:t xml:space="preserve"> </w:t>
            </w:r>
            <w:r>
              <w:t>on</w:t>
            </w:r>
            <w:r>
              <w:rPr>
                <w:spacing w:val="-6"/>
              </w:rPr>
              <w:t xml:space="preserve"> </w:t>
            </w:r>
            <w:r>
              <w:t>word</w:t>
            </w:r>
            <w:r>
              <w:rPr>
                <w:spacing w:val="-5"/>
              </w:rPr>
              <w:t xml:space="preserve"> </w:t>
            </w:r>
            <w:r>
              <w:rPr>
                <w:spacing w:val="-2"/>
              </w:rPr>
              <w:t>patterns).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563B0AF"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C7DF062"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67BAC08"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21836CE0" w14:textId="77777777" w:rsidR="00043761" w:rsidRDefault="00043761">
            <w:pPr>
              <w:pStyle w:val="TableParagraph"/>
              <w:rPr>
                <w:rFonts w:ascii="Times New Roman"/>
              </w:rPr>
            </w:pPr>
          </w:p>
        </w:tc>
      </w:tr>
      <w:tr w:rsidR="00043761" w14:paraId="418DFFC1" w14:textId="77777777">
        <w:trPr>
          <w:trHeight w:val="306"/>
        </w:trPr>
        <w:tc>
          <w:tcPr>
            <w:tcW w:w="2242" w:type="dxa"/>
            <w:vMerge/>
            <w:tcBorders>
              <w:top w:val="nil"/>
            </w:tcBorders>
            <w:shd w:val="clear" w:color="auto" w:fill="4472C4"/>
          </w:tcPr>
          <w:p w14:paraId="453F0E83" w14:textId="77777777" w:rsidR="00043761" w:rsidRDefault="00043761">
            <w:pPr>
              <w:rPr>
                <w:sz w:val="2"/>
                <w:szCs w:val="2"/>
              </w:rPr>
            </w:pPr>
          </w:p>
        </w:tc>
        <w:tc>
          <w:tcPr>
            <w:tcW w:w="8698" w:type="dxa"/>
            <w:gridSpan w:val="2"/>
            <w:tcBorders>
              <w:top w:val="single" w:sz="4" w:space="0" w:color="000000"/>
              <w:right w:val="single" w:sz="4" w:space="0" w:color="000000"/>
            </w:tcBorders>
            <w:shd w:val="clear" w:color="auto" w:fill="D9E1F2"/>
          </w:tcPr>
          <w:p w14:paraId="1F1C93E7" w14:textId="77777777" w:rsidR="00043761" w:rsidRDefault="00000000">
            <w:pPr>
              <w:pStyle w:val="TableParagraph"/>
              <w:spacing w:before="27"/>
              <w:ind w:left="104"/>
            </w:pPr>
            <w:r>
              <w:rPr>
                <w:b/>
              </w:rPr>
              <w:t>EN2VWK-I-6</w:t>
            </w:r>
            <w:r>
              <w:rPr>
                <w:b/>
                <w:spacing w:val="-8"/>
              </w:rPr>
              <w:t xml:space="preserve"> </w:t>
            </w:r>
            <w:r>
              <w:t>Write</w:t>
            </w:r>
            <w:r>
              <w:rPr>
                <w:spacing w:val="-6"/>
              </w:rPr>
              <w:t xml:space="preserve"> </w:t>
            </w:r>
            <w:r>
              <w:t>words</w:t>
            </w:r>
            <w:r>
              <w:rPr>
                <w:spacing w:val="-6"/>
              </w:rPr>
              <w:t xml:space="preserve"> </w:t>
            </w:r>
            <w:r>
              <w:t>legibly</w:t>
            </w:r>
            <w:r>
              <w:rPr>
                <w:spacing w:val="-5"/>
              </w:rPr>
              <w:t xml:space="preserve"> </w:t>
            </w:r>
            <w:r>
              <w:t>and</w:t>
            </w:r>
            <w:r>
              <w:rPr>
                <w:spacing w:val="-6"/>
              </w:rPr>
              <w:t xml:space="preserve"> </w:t>
            </w:r>
            <w:r>
              <w:t>correctly</w:t>
            </w:r>
            <w:r>
              <w:rPr>
                <w:spacing w:val="-6"/>
              </w:rPr>
              <w:t xml:space="preserve"> </w:t>
            </w:r>
            <w:r>
              <w:t>(based</w:t>
            </w:r>
            <w:r>
              <w:rPr>
                <w:spacing w:val="-5"/>
              </w:rPr>
              <w:t xml:space="preserve"> </w:t>
            </w:r>
            <w:r>
              <w:t>on</w:t>
            </w:r>
            <w:r>
              <w:rPr>
                <w:spacing w:val="-6"/>
              </w:rPr>
              <w:t xml:space="preserve"> </w:t>
            </w:r>
            <w:r>
              <w:t>word</w:t>
            </w:r>
            <w:r>
              <w:rPr>
                <w:spacing w:val="-5"/>
              </w:rPr>
              <w:t xml:space="preserve"> </w:t>
            </w:r>
            <w:r>
              <w:rPr>
                <w:spacing w:val="-2"/>
              </w:rPr>
              <w:t>patterns).</w:t>
            </w:r>
          </w:p>
        </w:tc>
        <w:tc>
          <w:tcPr>
            <w:tcW w:w="620" w:type="dxa"/>
            <w:tcBorders>
              <w:top w:val="single" w:sz="4" w:space="0" w:color="000000"/>
              <w:left w:val="single" w:sz="4" w:space="0" w:color="000000"/>
              <w:right w:val="single" w:sz="4" w:space="0" w:color="000000"/>
            </w:tcBorders>
            <w:shd w:val="clear" w:color="auto" w:fill="FFE599"/>
          </w:tcPr>
          <w:p w14:paraId="2662D65E" w14:textId="77777777" w:rsidR="00043761" w:rsidRDefault="00000000">
            <w:pPr>
              <w:pStyle w:val="TableParagraph"/>
              <w:spacing w:before="27"/>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38C698A2" w14:textId="77777777" w:rsidR="00043761" w:rsidRDefault="00000000">
            <w:pPr>
              <w:pStyle w:val="TableParagraph"/>
              <w:spacing w:before="27"/>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35DA5971" w14:textId="77777777" w:rsidR="00043761" w:rsidRDefault="00000000">
            <w:pPr>
              <w:pStyle w:val="TableParagraph"/>
              <w:spacing w:before="27"/>
              <w:ind w:left="22" w:right="13"/>
              <w:jc w:val="center"/>
              <w:rPr>
                <w:b/>
              </w:rPr>
            </w:pPr>
            <w:r>
              <w:rPr>
                <w:b/>
                <w:spacing w:val="-10"/>
              </w:rPr>
              <w:t>R</w:t>
            </w:r>
          </w:p>
        </w:tc>
        <w:tc>
          <w:tcPr>
            <w:tcW w:w="620" w:type="dxa"/>
            <w:tcBorders>
              <w:top w:val="single" w:sz="4" w:space="0" w:color="000000"/>
              <w:left w:val="single" w:sz="4" w:space="0" w:color="000000"/>
            </w:tcBorders>
            <w:shd w:val="clear" w:color="auto" w:fill="C6E0B4"/>
          </w:tcPr>
          <w:p w14:paraId="14A60EAF" w14:textId="77777777" w:rsidR="00043761" w:rsidRDefault="00000000">
            <w:pPr>
              <w:pStyle w:val="TableParagraph"/>
              <w:spacing w:before="27"/>
              <w:ind w:left="13" w:right="1"/>
              <w:jc w:val="center"/>
              <w:rPr>
                <w:b/>
              </w:rPr>
            </w:pPr>
            <w:r>
              <w:rPr>
                <w:b/>
                <w:spacing w:val="-5"/>
              </w:rPr>
              <w:t>W*</w:t>
            </w:r>
          </w:p>
        </w:tc>
      </w:tr>
      <w:tr w:rsidR="00043761" w14:paraId="3A4813D2" w14:textId="77777777">
        <w:trPr>
          <w:trHeight w:val="296"/>
        </w:trPr>
        <w:tc>
          <w:tcPr>
            <w:tcW w:w="2242" w:type="dxa"/>
            <w:vMerge w:val="restart"/>
            <w:shd w:val="clear" w:color="auto" w:fill="4472C4"/>
          </w:tcPr>
          <w:p w14:paraId="7F996115" w14:textId="77777777" w:rsidR="00043761" w:rsidRDefault="00043761">
            <w:pPr>
              <w:pStyle w:val="TableParagraph"/>
              <w:rPr>
                <w:b/>
              </w:rPr>
            </w:pPr>
          </w:p>
          <w:p w14:paraId="3A2E57E4" w14:textId="77777777" w:rsidR="00043761" w:rsidRDefault="00043761">
            <w:pPr>
              <w:pStyle w:val="TableParagraph"/>
              <w:rPr>
                <w:b/>
              </w:rPr>
            </w:pPr>
          </w:p>
          <w:p w14:paraId="1EEEAA02" w14:textId="77777777" w:rsidR="00043761" w:rsidRDefault="00043761">
            <w:pPr>
              <w:pStyle w:val="TableParagraph"/>
              <w:rPr>
                <w:b/>
              </w:rPr>
            </w:pPr>
          </w:p>
          <w:p w14:paraId="44FCE2F2" w14:textId="77777777" w:rsidR="00043761" w:rsidRDefault="00043761">
            <w:pPr>
              <w:pStyle w:val="TableParagraph"/>
              <w:rPr>
                <w:b/>
              </w:rPr>
            </w:pPr>
          </w:p>
          <w:p w14:paraId="349B3E0C" w14:textId="77777777" w:rsidR="00043761" w:rsidRDefault="00043761">
            <w:pPr>
              <w:pStyle w:val="TableParagraph"/>
              <w:rPr>
                <w:b/>
              </w:rPr>
            </w:pPr>
          </w:p>
          <w:p w14:paraId="42A82DEC" w14:textId="77777777" w:rsidR="00043761" w:rsidRDefault="00043761">
            <w:pPr>
              <w:pStyle w:val="TableParagraph"/>
              <w:spacing w:before="239"/>
              <w:rPr>
                <w:b/>
              </w:rPr>
            </w:pPr>
          </w:p>
          <w:p w14:paraId="48F68F39" w14:textId="77777777" w:rsidR="00043761" w:rsidRDefault="00000000">
            <w:pPr>
              <w:pStyle w:val="TableParagraph"/>
              <w:ind w:left="157" w:right="133"/>
              <w:jc w:val="center"/>
              <w:rPr>
                <w:i/>
              </w:rPr>
            </w:pPr>
            <w:r>
              <w:rPr>
                <w:b/>
                <w:color w:val="FFFFFF"/>
                <w:spacing w:val="-2"/>
              </w:rPr>
              <w:t xml:space="preserve">Grammar </w:t>
            </w:r>
            <w:r>
              <w:rPr>
                <w:b/>
                <w:color w:val="FFFFFF"/>
              </w:rPr>
              <w:t>Awareness</w:t>
            </w:r>
            <w:r>
              <w:rPr>
                <w:b/>
                <w:color w:val="FFFFFF"/>
                <w:spacing w:val="-19"/>
              </w:rPr>
              <w:t xml:space="preserve"> </w:t>
            </w:r>
            <w:r>
              <w:rPr>
                <w:b/>
                <w:color w:val="FFFFFF"/>
              </w:rPr>
              <w:t xml:space="preserve">and </w:t>
            </w:r>
            <w:r>
              <w:rPr>
                <w:b/>
                <w:color w:val="FFFFFF"/>
                <w:spacing w:val="-2"/>
              </w:rPr>
              <w:t xml:space="preserve">Grammatical Structures </w:t>
            </w:r>
            <w:r>
              <w:rPr>
                <w:i/>
                <w:color w:val="FFFFFF"/>
                <w:spacing w:val="-2"/>
              </w:rPr>
              <w:t>(sentences)</w:t>
            </w:r>
          </w:p>
        </w:tc>
        <w:tc>
          <w:tcPr>
            <w:tcW w:w="8698" w:type="dxa"/>
            <w:gridSpan w:val="2"/>
            <w:tcBorders>
              <w:bottom w:val="single" w:sz="4" w:space="0" w:color="000000"/>
              <w:right w:val="single" w:sz="4" w:space="0" w:color="000000"/>
            </w:tcBorders>
            <w:shd w:val="clear" w:color="auto" w:fill="D9E1F2"/>
          </w:tcPr>
          <w:p w14:paraId="35E16B67" w14:textId="77777777" w:rsidR="00043761" w:rsidRDefault="00000000">
            <w:pPr>
              <w:pStyle w:val="TableParagraph"/>
              <w:spacing w:before="17"/>
              <w:ind w:left="104"/>
            </w:pPr>
            <w:r>
              <w:rPr>
                <w:b/>
              </w:rPr>
              <w:t>EN2GAGS-I-1</w:t>
            </w:r>
            <w:r>
              <w:rPr>
                <w:b/>
                <w:spacing w:val="-9"/>
              </w:rPr>
              <w:t xml:space="preserve"> </w:t>
            </w:r>
            <w:r>
              <w:t>Identify</w:t>
            </w:r>
            <w:r>
              <w:rPr>
                <w:spacing w:val="-8"/>
              </w:rPr>
              <w:t xml:space="preserve"> </w:t>
            </w:r>
            <w:r>
              <w:t>sentences</w:t>
            </w:r>
            <w:r>
              <w:rPr>
                <w:spacing w:val="-8"/>
              </w:rPr>
              <w:t xml:space="preserve"> </w:t>
            </w:r>
            <w:r>
              <w:t>and</w:t>
            </w:r>
            <w:r>
              <w:rPr>
                <w:spacing w:val="-8"/>
              </w:rPr>
              <w:t xml:space="preserve"> </w:t>
            </w:r>
            <w:r>
              <w:t>non-</w:t>
            </w:r>
            <w:r>
              <w:rPr>
                <w:spacing w:val="-2"/>
              </w:rPr>
              <w:t>sentences.</w:t>
            </w:r>
          </w:p>
        </w:tc>
        <w:tc>
          <w:tcPr>
            <w:tcW w:w="620" w:type="dxa"/>
            <w:tcBorders>
              <w:left w:val="single" w:sz="4" w:space="0" w:color="000000"/>
              <w:bottom w:val="single" w:sz="4" w:space="0" w:color="000000"/>
              <w:right w:val="single" w:sz="4" w:space="0" w:color="000000"/>
            </w:tcBorders>
            <w:shd w:val="clear" w:color="auto" w:fill="FFE599"/>
          </w:tcPr>
          <w:p w14:paraId="23E22543" w14:textId="77777777" w:rsidR="00043761" w:rsidRDefault="00000000">
            <w:pPr>
              <w:pStyle w:val="TableParagraph"/>
              <w:spacing w:before="17"/>
              <w:ind w:left="22"/>
              <w:jc w:val="center"/>
              <w:rPr>
                <w:b/>
              </w:rPr>
            </w:pPr>
            <w:r>
              <w:rPr>
                <w:b/>
                <w:spacing w:val="-10"/>
              </w:rPr>
              <w:t>L</w:t>
            </w:r>
          </w:p>
        </w:tc>
        <w:tc>
          <w:tcPr>
            <w:tcW w:w="625" w:type="dxa"/>
            <w:tcBorders>
              <w:left w:val="single" w:sz="4" w:space="0" w:color="000000"/>
              <w:bottom w:val="single" w:sz="4" w:space="0" w:color="000000"/>
              <w:right w:val="single" w:sz="4" w:space="0" w:color="000000"/>
            </w:tcBorders>
            <w:shd w:val="clear" w:color="auto" w:fill="F4B083"/>
          </w:tcPr>
          <w:p w14:paraId="35BC42D3" w14:textId="77777777" w:rsidR="00043761" w:rsidRDefault="00000000">
            <w:pPr>
              <w:pStyle w:val="TableParagraph"/>
              <w:spacing w:before="17"/>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shd w:val="clear" w:color="auto" w:fill="D5B8EA"/>
          </w:tcPr>
          <w:p w14:paraId="125C5712" w14:textId="77777777" w:rsidR="00043761" w:rsidRDefault="00000000">
            <w:pPr>
              <w:pStyle w:val="TableParagraph"/>
              <w:spacing w:before="17"/>
              <w:ind w:left="22" w:right="13"/>
              <w:jc w:val="center"/>
              <w:rPr>
                <w:b/>
              </w:rPr>
            </w:pPr>
            <w:r>
              <w:rPr>
                <w:b/>
                <w:spacing w:val="-10"/>
              </w:rPr>
              <w:t>R</w:t>
            </w:r>
          </w:p>
        </w:tc>
        <w:tc>
          <w:tcPr>
            <w:tcW w:w="620" w:type="dxa"/>
            <w:tcBorders>
              <w:left w:val="single" w:sz="4" w:space="0" w:color="000000"/>
              <w:bottom w:val="single" w:sz="4" w:space="0" w:color="000000"/>
            </w:tcBorders>
          </w:tcPr>
          <w:p w14:paraId="7B850CC6" w14:textId="77777777" w:rsidR="00043761" w:rsidRDefault="00043761">
            <w:pPr>
              <w:pStyle w:val="TableParagraph"/>
              <w:rPr>
                <w:rFonts w:ascii="Times New Roman"/>
              </w:rPr>
            </w:pPr>
          </w:p>
        </w:tc>
      </w:tr>
      <w:tr w:rsidR="00043761" w14:paraId="01CC0FE1" w14:textId="77777777">
        <w:trPr>
          <w:trHeight w:val="296"/>
        </w:trPr>
        <w:tc>
          <w:tcPr>
            <w:tcW w:w="2242" w:type="dxa"/>
            <w:vMerge/>
            <w:tcBorders>
              <w:top w:val="nil"/>
            </w:tcBorders>
            <w:shd w:val="clear" w:color="auto" w:fill="4472C4"/>
          </w:tcPr>
          <w:p w14:paraId="7A2D3DEC"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34AD7062" w14:textId="77777777" w:rsidR="00043761" w:rsidRDefault="00000000">
            <w:pPr>
              <w:pStyle w:val="TableParagraph"/>
              <w:spacing w:before="22" w:line="254" w:lineRule="exact"/>
              <w:ind w:left="104"/>
            </w:pPr>
            <w:r>
              <w:rPr>
                <w:b/>
              </w:rPr>
              <w:t>EN2GAGS-I-2</w:t>
            </w:r>
            <w:r>
              <w:rPr>
                <w:b/>
                <w:spacing w:val="-12"/>
              </w:rPr>
              <w:t xml:space="preserve"> </w:t>
            </w:r>
            <w:r>
              <w:t>Use</w:t>
            </w:r>
            <w:r>
              <w:rPr>
                <w:spacing w:val="-6"/>
              </w:rPr>
              <w:t xml:space="preserve"> </w:t>
            </w:r>
            <w:r>
              <w:t>simple</w:t>
            </w:r>
            <w:r>
              <w:rPr>
                <w:spacing w:val="-6"/>
              </w:rPr>
              <w:t xml:space="preserve"> </w:t>
            </w:r>
            <w:r>
              <w:t>sentences</w:t>
            </w:r>
            <w:r>
              <w:rPr>
                <w:spacing w:val="-6"/>
              </w:rPr>
              <w:t xml:space="preserve"> </w:t>
            </w:r>
            <w:r>
              <w:t>to</w:t>
            </w:r>
            <w:r>
              <w:rPr>
                <w:spacing w:val="-6"/>
              </w:rPr>
              <w:t xml:space="preserve"> </w:t>
            </w:r>
            <w:r>
              <w:t>express</w:t>
            </w:r>
            <w:r>
              <w:rPr>
                <w:spacing w:val="-5"/>
              </w:rPr>
              <w:t xml:space="preserve"> </w:t>
            </w:r>
            <w:r>
              <w:t>ideas</w:t>
            </w:r>
            <w:r>
              <w:rPr>
                <w:spacing w:val="-6"/>
              </w:rPr>
              <w:t xml:space="preserve"> </w:t>
            </w:r>
            <w:r>
              <w:t>about</w:t>
            </w:r>
            <w:r>
              <w:rPr>
                <w:spacing w:val="-6"/>
              </w:rPr>
              <w:t xml:space="preserve"> </w:t>
            </w:r>
            <w:r>
              <w:t>oneself</w:t>
            </w:r>
            <w:r>
              <w:rPr>
                <w:spacing w:val="-6"/>
              </w:rPr>
              <w:t xml:space="preserve"> </w:t>
            </w:r>
            <w:r>
              <w:t>and</w:t>
            </w:r>
            <w:r>
              <w:rPr>
                <w:spacing w:val="-5"/>
              </w:rPr>
              <w:t xml:space="preserve"> </w:t>
            </w:r>
            <w:r>
              <w:rPr>
                <w:spacing w:val="-2"/>
              </w:rPr>
              <w:t>family.</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CBD3DEF"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2FDEDF8"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29EE52F"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4CB2EB9" w14:textId="77777777" w:rsidR="00043761" w:rsidRDefault="00000000">
            <w:pPr>
              <w:pStyle w:val="TableParagraph"/>
              <w:spacing w:before="22" w:line="254" w:lineRule="exact"/>
              <w:ind w:left="13" w:right="1"/>
              <w:jc w:val="center"/>
              <w:rPr>
                <w:b/>
              </w:rPr>
            </w:pPr>
            <w:r>
              <w:rPr>
                <w:b/>
                <w:spacing w:val="-5"/>
              </w:rPr>
              <w:t>W*</w:t>
            </w:r>
          </w:p>
        </w:tc>
      </w:tr>
      <w:tr w:rsidR="00043761" w14:paraId="6FD8FB80" w14:textId="77777777">
        <w:trPr>
          <w:trHeight w:val="517"/>
        </w:trPr>
        <w:tc>
          <w:tcPr>
            <w:tcW w:w="2242" w:type="dxa"/>
            <w:vMerge/>
            <w:tcBorders>
              <w:top w:val="nil"/>
            </w:tcBorders>
            <w:shd w:val="clear" w:color="auto" w:fill="4472C4"/>
          </w:tcPr>
          <w:p w14:paraId="0C89E5B6"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213E28B9" w14:textId="77777777" w:rsidR="00043761" w:rsidRDefault="00000000">
            <w:pPr>
              <w:pStyle w:val="TableParagraph"/>
              <w:spacing w:line="260" w:lineRule="atLeast"/>
              <w:ind w:left="104"/>
            </w:pPr>
            <w:r>
              <w:rPr>
                <w:b/>
              </w:rPr>
              <w:t>EN2GAGS-I-3</w:t>
            </w:r>
            <w:r>
              <w:rPr>
                <w:b/>
                <w:spacing w:val="-9"/>
              </w:rPr>
              <w:t xml:space="preserve"> </w:t>
            </w:r>
            <w:r>
              <w:t>Use</w:t>
            </w:r>
            <w:r>
              <w:rPr>
                <w:spacing w:val="-5"/>
              </w:rPr>
              <w:t xml:space="preserve"> </w:t>
            </w:r>
            <w:r>
              <w:t>simple</w:t>
            </w:r>
            <w:r>
              <w:rPr>
                <w:spacing w:val="-5"/>
              </w:rPr>
              <w:t xml:space="preserve"> </w:t>
            </w:r>
            <w:r>
              <w:t>sentences</w:t>
            </w:r>
            <w:r>
              <w:rPr>
                <w:spacing w:val="-5"/>
              </w:rPr>
              <w:t xml:space="preserve"> </w:t>
            </w:r>
            <w:r>
              <w:t>with</w:t>
            </w:r>
            <w:r>
              <w:rPr>
                <w:spacing w:val="-5"/>
              </w:rPr>
              <w:t xml:space="preserve"> </w:t>
            </w:r>
            <w:r>
              <w:t>proper</w:t>
            </w:r>
            <w:r>
              <w:rPr>
                <w:spacing w:val="-5"/>
              </w:rPr>
              <w:t xml:space="preserve"> </w:t>
            </w:r>
            <w:r>
              <w:t>intonation</w:t>
            </w:r>
            <w:r>
              <w:rPr>
                <w:spacing w:val="-5"/>
              </w:rPr>
              <w:t xml:space="preserve"> </w:t>
            </w:r>
            <w:r>
              <w:t>(pitch,</w:t>
            </w:r>
            <w:r>
              <w:rPr>
                <w:spacing w:val="-5"/>
              </w:rPr>
              <w:t xml:space="preserve"> </w:t>
            </w:r>
            <w:r>
              <w:t xml:space="preserve">juncture, </w:t>
            </w:r>
            <w:r>
              <w:rPr>
                <w:spacing w:val="-2"/>
              </w:rPr>
              <w:t>rhythm).</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8AD151D" w14:textId="77777777" w:rsidR="00043761" w:rsidRDefault="00000000">
            <w:pPr>
              <w:pStyle w:val="TableParagraph"/>
              <w:spacing w:before="133"/>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30FFB46"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72786A5" w14:textId="77777777" w:rsidR="00043761" w:rsidRDefault="00000000">
            <w:pPr>
              <w:pStyle w:val="TableParagraph"/>
              <w:spacing w:before="133"/>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32653618" w14:textId="77777777" w:rsidR="00043761" w:rsidRDefault="00043761">
            <w:pPr>
              <w:pStyle w:val="TableParagraph"/>
              <w:rPr>
                <w:rFonts w:ascii="Times New Roman"/>
              </w:rPr>
            </w:pPr>
          </w:p>
        </w:tc>
      </w:tr>
      <w:tr w:rsidR="00043761" w14:paraId="55761D5C" w14:textId="77777777">
        <w:trPr>
          <w:trHeight w:val="299"/>
        </w:trPr>
        <w:tc>
          <w:tcPr>
            <w:tcW w:w="2242" w:type="dxa"/>
            <w:vMerge/>
            <w:tcBorders>
              <w:top w:val="nil"/>
            </w:tcBorders>
            <w:shd w:val="clear" w:color="auto" w:fill="4472C4"/>
          </w:tcPr>
          <w:p w14:paraId="723553F5"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02E2E4F4" w14:textId="77777777" w:rsidR="00043761" w:rsidRDefault="00000000">
            <w:pPr>
              <w:pStyle w:val="TableParagraph"/>
              <w:spacing w:before="25" w:line="254" w:lineRule="exact"/>
              <w:ind w:left="104"/>
            </w:pPr>
            <w:r>
              <w:rPr>
                <w:b/>
              </w:rPr>
              <w:t>EN2GAGS-I-4</w:t>
            </w:r>
            <w:r>
              <w:rPr>
                <w:b/>
                <w:spacing w:val="-11"/>
              </w:rPr>
              <w:t xml:space="preserve"> </w:t>
            </w:r>
            <w:r>
              <w:t>Sequence</w:t>
            </w:r>
            <w:r>
              <w:rPr>
                <w:spacing w:val="-6"/>
              </w:rPr>
              <w:t xml:space="preserve"> </w:t>
            </w:r>
            <w:r>
              <w:t>words</w:t>
            </w:r>
            <w:r>
              <w:rPr>
                <w:spacing w:val="-6"/>
              </w:rPr>
              <w:t xml:space="preserve"> </w:t>
            </w:r>
            <w:r>
              <w:t>to</w:t>
            </w:r>
            <w:r>
              <w:rPr>
                <w:spacing w:val="-7"/>
              </w:rPr>
              <w:t xml:space="preserve"> </w:t>
            </w:r>
            <w:r>
              <w:t>represent</w:t>
            </w:r>
            <w:r>
              <w:rPr>
                <w:spacing w:val="-6"/>
              </w:rPr>
              <w:t xml:space="preserve"> </w:t>
            </w:r>
            <w:r>
              <w:t>meaning</w:t>
            </w:r>
            <w:r>
              <w:rPr>
                <w:spacing w:val="-6"/>
              </w:rPr>
              <w:t xml:space="preserve"> </w:t>
            </w:r>
            <w:r>
              <w:t>in</w:t>
            </w:r>
            <w:r>
              <w:rPr>
                <w:spacing w:val="-6"/>
              </w:rPr>
              <w:t xml:space="preserve"> </w:t>
            </w:r>
            <w:r>
              <w:t>simple</w:t>
            </w:r>
            <w:r>
              <w:rPr>
                <w:spacing w:val="-6"/>
              </w:rPr>
              <w:t xml:space="preserve"> </w:t>
            </w:r>
            <w:r>
              <w:rPr>
                <w:spacing w:val="-2"/>
              </w:rPr>
              <w:t>sentences.</w:t>
            </w:r>
          </w:p>
        </w:tc>
      </w:tr>
      <w:tr w:rsidR="00043761" w14:paraId="1966444E" w14:textId="77777777">
        <w:trPr>
          <w:trHeight w:val="301"/>
        </w:trPr>
        <w:tc>
          <w:tcPr>
            <w:tcW w:w="2242" w:type="dxa"/>
            <w:vMerge/>
            <w:tcBorders>
              <w:top w:val="nil"/>
            </w:tcBorders>
            <w:shd w:val="clear" w:color="auto" w:fill="4472C4"/>
          </w:tcPr>
          <w:p w14:paraId="2F513F8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5AFEADC7" w14:textId="77777777" w:rsidR="00043761" w:rsidRDefault="00000000">
            <w:pPr>
              <w:pStyle w:val="TableParagraph"/>
              <w:spacing w:before="22"/>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75D8AAC" w14:textId="77777777" w:rsidR="00043761" w:rsidRDefault="00000000">
            <w:pPr>
              <w:pStyle w:val="TableParagraph"/>
              <w:spacing w:before="22"/>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A9DF174"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844CA7A"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02189446"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03FCEEEA" w14:textId="77777777" w:rsidR="00043761" w:rsidRDefault="00043761">
            <w:pPr>
              <w:pStyle w:val="TableParagraph"/>
              <w:rPr>
                <w:rFonts w:ascii="Times New Roman"/>
              </w:rPr>
            </w:pPr>
          </w:p>
        </w:tc>
      </w:tr>
      <w:tr w:rsidR="00043761" w14:paraId="56713168" w14:textId="77777777">
        <w:trPr>
          <w:trHeight w:val="296"/>
        </w:trPr>
        <w:tc>
          <w:tcPr>
            <w:tcW w:w="2242" w:type="dxa"/>
            <w:vMerge/>
            <w:tcBorders>
              <w:top w:val="nil"/>
            </w:tcBorders>
            <w:shd w:val="clear" w:color="auto" w:fill="4472C4"/>
          </w:tcPr>
          <w:p w14:paraId="03571EC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044503C"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7C6D5C5" w14:textId="77777777" w:rsidR="00043761" w:rsidRDefault="00000000">
            <w:pPr>
              <w:pStyle w:val="TableParagraph"/>
              <w:spacing w:before="22" w:line="254" w:lineRule="exact"/>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20398C5"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F088BDE"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25EA965F"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3397825E" w14:textId="77777777" w:rsidR="00043761" w:rsidRDefault="00043761">
            <w:pPr>
              <w:pStyle w:val="TableParagraph"/>
              <w:rPr>
                <w:rFonts w:ascii="Times New Roman"/>
              </w:rPr>
            </w:pPr>
          </w:p>
        </w:tc>
      </w:tr>
      <w:tr w:rsidR="00043761" w14:paraId="2D3AB99E" w14:textId="77777777">
        <w:trPr>
          <w:trHeight w:val="517"/>
        </w:trPr>
        <w:tc>
          <w:tcPr>
            <w:tcW w:w="2242" w:type="dxa"/>
            <w:vMerge/>
            <w:tcBorders>
              <w:top w:val="nil"/>
            </w:tcBorders>
            <w:shd w:val="clear" w:color="auto" w:fill="4472C4"/>
          </w:tcPr>
          <w:p w14:paraId="4F8133C7"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2AAC40B2" w14:textId="77777777" w:rsidR="00043761" w:rsidRDefault="00000000">
            <w:pPr>
              <w:pStyle w:val="TableParagraph"/>
              <w:spacing w:line="260" w:lineRule="atLeast"/>
              <w:ind w:left="104"/>
            </w:pPr>
            <w:r>
              <w:rPr>
                <w:b/>
              </w:rPr>
              <w:t>EN2GAGS-I-5</w:t>
            </w:r>
            <w:r>
              <w:rPr>
                <w:b/>
                <w:spacing w:val="-8"/>
              </w:rPr>
              <w:t xml:space="preserve"> </w:t>
            </w:r>
            <w:r>
              <w:t>Identify</w:t>
            </w:r>
            <w:r>
              <w:rPr>
                <w:spacing w:val="-4"/>
              </w:rPr>
              <w:t xml:space="preserve"> </w:t>
            </w:r>
            <w:r>
              <w:t>the</w:t>
            </w:r>
            <w:r>
              <w:rPr>
                <w:spacing w:val="-4"/>
              </w:rPr>
              <w:t xml:space="preserve"> </w:t>
            </w:r>
            <w:r>
              <w:t>parts</w:t>
            </w:r>
            <w:r>
              <w:rPr>
                <w:spacing w:val="-4"/>
              </w:rPr>
              <w:t xml:space="preserve"> </w:t>
            </w:r>
            <w:r>
              <w:t>of</w:t>
            </w:r>
            <w:r>
              <w:rPr>
                <w:spacing w:val="-4"/>
              </w:rPr>
              <w:t xml:space="preserve"> </w:t>
            </w:r>
            <w:r>
              <w:t>simple</w:t>
            </w:r>
            <w:r>
              <w:rPr>
                <w:spacing w:val="-4"/>
              </w:rPr>
              <w:t xml:space="preserve"> </w:t>
            </w:r>
            <w:r>
              <w:t>sentences:</w:t>
            </w:r>
            <w:r>
              <w:rPr>
                <w:spacing w:val="-4"/>
              </w:rPr>
              <w:t xml:space="preserve"> </w:t>
            </w:r>
            <w:r>
              <w:t>(who/what,</w:t>
            </w:r>
            <w:r>
              <w:rPr>
                <w:spacing w:val="-4"/>
              </w:rPr>
              <w:t xml:space="preserve"> </w:t>
            </w:r>
            <w:r>
              <w:t>what</w:t>
            </w:r>
            <w:r>
              <w:rPr>
                <w:spacing w:val="-4"/>
              </w:rPr>
              <w:t xml:space="preserve"> </w:t>
            </w:r>
            <w:r>
              <w:t>are</w:t>
            </w:r>
            <w:r>
              <w:rPr>
                <w:spacing w:val="-4"/>
              </w:rPr>
              <w:t xml:space="preserve"> </w:t>
            </w:r>
            <w:r>
              <w:t>they</w:t>
            </w:r>
            <w:r>
              <w:rPr>
                <w:spacing w:val="-4"/>
              </w:rPr>
              <w:t xml:space="preserve"> </w:t>
            </w:r>
            <w:r>
              <w:t xml:space="preserve">doing, </w:t>
            </w:r>
            <w:r>
              <w:rPr>
                <w:spacing w:val="-2"/>
              </w:rPr>
              <w:t>when/where/how).</w:t>
            </w:r>
          </w:p>
        </w:tc>
      </w:tr>
      <w:tr w:rsidR="00043761" w14:paraId="3AEFEE33" w14:textId="77777777">
        <w:trPr>
          <w:trHeight w:val="299"/>
        </w:trPr>
        <w:tc>
          <w:tcPr>
            <w:tcW w:w="2242" w:type="dxa"/>
            <w:vMerge/>
            <w:tcBorders>
              <w:top w:val="nil"/>
            </w:tcBorders>
            <w:shd w:val="clear" w:color="auto" w:fill="4472C4"/>
          </w:tcPr>
          <w:p w14:paraId="40EFAAC8"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5777FF7" w14:textId="77777777" w:rsidR="00043761" w:rsidRDefault="00000000">
            <w:pPr>
              <w:pStyle w:val="TableParagraph"/>
              <w:spacing w:before="20"/>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475013F" w14:textId="77777777" w:rsidR="00043761" w:rsidRDefault="00000000">
            <w:pPr>
              <w:pStyle w:val="TableParagraph"/>
              <w:spacing w:before="20"/>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7BD918B" w14:textId="77777777" w:rsidR="00043761" w:rsidRDefault="00000000">
            <w:pPr>
              <w:pStyle w:val="TableParagraph"/>
              <w:spacing w:before="20"/>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E858285" w14:textId="77777777" w:rsidR="00043761" w:rsidRDefault="00000000">
            <w:pPr>
              <w:pStyle w:val="TableParagraph"/>
              <w:spacing w:before="20"/>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12ED2048"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2DFC164A" w14:textId="77777777" w:rsidR="00043761" w:rsidRDefault="00043761">
            <w:pPr>
              <w:pStyle w:val="TableParagraph"/>
              <w:rPr>
                <w:rFonts w:ascii="Times New Roman"/>
              </w:rPr>
            </w:pPr>
          </w:p>
        </w:tc>
      </w:tr>
      <w:tr w:rsidR="00043761" w14:paraId="31C38D8F" w14:textId="77777777">
        <w:trPr>
          <w:trHeight w:val="296"/>
        </w:trPr>
        <w:tc>
          <w:tcPr>
            <w:tcW w:w="2242" w:type="dxa"/>
            <w:vMerge/>
            <w:tcBorders>
              <w:top w:val="nil"/>
            </w:tcBorders>
            <w:shd w:val="clear" w:color="auto" w:fill="4472C4"/>
          </w:tcPr>
          <w:p w14:paraId="2191E1C9"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748FABE4"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6C23BCB" w14:textId="77777777" w:rsidR="00043761" w:rsidRDefault="00000000">
            <w:pPr>
              <w:pStyle w:val="TableParagraph"/>
              <w:spacing w:before="22" w:line="254" w:lineRule="exact"/>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47CBF3A"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0C0DDCC"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6209D11F"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2DA86F53" w14:textId="77777777" w:rsidR="00043761" w:rsidRDefault="00043761">
            <w:pPr>
              <w:pStyle w:val="TableParagraph"/>
              <w:rPr>
                <w:rFonts w:ascii="Times New Roman"/>
              </w:rPr>
            </w:pPr>
          </w:p>
        </w:tc>
      </w:tr>
      <w:tr w:rsidR="00043761" w14:paraId="479732CB" w14:textId="77777777">
        <w:trPr>
          <w:trHeight w:val="301"/>
        </w:trPr>
        <w:tc>
          <w:tcPr>
            <w:tcW w:w="2242" w:type="dxa"/>
            <w:vMerge/>
            <w:tcBorders>
              <w:top w:val="nil"/>
            </w:tcBorders>
            <w:shd w:val="clear" w:color="auto" w:fill="4472C4"/>
          </w:tcPr>
          <w:p w14:paraId="361A6896"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2E2B20D4" w14:textId="77777777" w:rsidR="00043761" w:rsidRDefault="00000000">
            <w:pPr>
              <w:pStyle w:val="TableParagraph"/>
              <w:spacing w:before="27" w:line="254" w:lineRule="exact"/>
              <w:ind w:left="104"/>
            </w:pPr>
            <w:r>
              <w:rPr>
                <w:b/>
              </w:rPr>
              <w:t>EN2GAGS-I-6</w:t>
            </w:r>
            <w:r>
              <w:rPr>
                <w:b/>
                <w:spacing w:val="-12"/>
              </w:rPr>
              <w:t xml:space="preserve"> </w:t>
            </w:r>
            <w:r>
              <w:t>Use</w:t>
            </w:r>
            <w:r>
              <w:rPr>
                <w:spacing w:val="-7"/>
              </w:rPr>
              <w:t xml:space="preserve"> </w:t>
            </w:r>
            <w:r>
              <w:t>correct</w:t>
            </w:r>
            <w:r>
              <w:rPr>
                <w:spacing w:val="-7"/>
              </w:rPr>
              <w:t xml:space="preserve"> </w:t>
            </w:r>
            <w:r>
              <w:t>capitalization</w:t>
            </w:r>
            <w:r>
              <w:rPr>
                <w:spacing w:val="-8"/>
              </w:rPr>
              <w:t xml:space="preserve"> </w:t>
            </w:r>
            <w:r>
              <w:t>and</w:t>
            </w:r>
            <w:r>
              <w:rPr>
                <w:spacing w:val="-7"/>
              </w:rPr>
              <w:t xml:space="preserve"> </w:t>
            </w:r>
            <w:r>
              <w:t>punctuation</w:t>
            </w:r>
            <w:r>
              <w:rPr>
                <w:spacing w:val="-7"/>
              </w:rPr>
              <w:t xml:space="preserve"> </w:t>
            </w:r>
            <w:r>
              <w:t>for</w:t>
            </w:r>
            <w:r>
              <w:rPr>
                <w:spacing w:val="-7"/>
              </w:rPr>
              <w:t xml:space="preserve"> </w:t>
            </w:r>
            <w:r>
              <w:t>simple</w:t>
            </w:r>
            <w:r>
              <w:rPr>
                <w:spacing w:val="-7"/>
              </w:rPr>
              <w:t xml:space="preserve"> </w:t>
            </w:r>
            <w:r>
              <w:rPr>
                <w:spacing w:val="-2"/>
              </w:rPr>
              <w:t>sentences.</w:t>
            </w:r>
          </w:p>
        </w:tc>
      </w:tr>
      <w:tr w:rsidR="00043761" w14:paraId="1DE8A5B6" w14:textId="77777777">
        <w:trPr>
          <w:trHeight w:val="301"/>
        </w:trPr>
        <w:tc>
          <w:tcPr>
            <w:tcW w:w="2242" w:type="dxa"/>
            <w:vMerge/>
            <w:tcBorders>
              <w:top w:val="nil"/>
            </w:tcBorders>
            <w:shd w:val="clear" w:color="auto" w:fill="4472C4"/>
          </w:tcPr>
          <w:p w14:paraId="0E845E0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718FD6E" w14:textId="77777777" w:rsidR="00043761" w:rsidRDefault="00000000">
            <w:pPr>
              <w:pStyle w:val="TableParagraph"/>
              <w:spacing w:before="22"/>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4BF1D3B" w14:textId="77777777" w:rsidR="00043761" w:rsidRDefault="00000000">
            <w:pPr>
              <w:pStyle w:val="TableParagraph"/>
              <w:spacing w:before="22"/>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2D14A16"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213E5D1"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506442C4"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316229C1" w14:textId="77777777" w:rsidR="00043761" w:rsidRDefault="00043761">
            <w:pPr>
              <w:pStyle w:val="TableParagraph"/>
              <w:rPr>
                <w:rFonts w:ascii="Times New Roman"/>
              </w:rPr>
            </w:pPr>
          </w:p>
        </w:tc>
      </w:tr>
      <w:tr w:rsidR="00043761" w14:paraId="552A097C" w14:textId="77777777">
        <w:trPr>
          <w:trHeight w:val="296"/>
        </w:trPr>
        <w:tc>
          <w:tcPr>
            <w:tcW w:w="2242" w:type="dxa"/>
            <w:vMerge/>
            <w:tcBorders>
              <w:top w:val="nil"/>
            </w:tcBorders>
            <w:shd w:val="clear" w:color="auto" w:fill="4472C4"/>
          </w:tcPr>
          <w:p w14:paraId="0129ED5F"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083F61B"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185442D" w14:textId="77777777" w:rsidR="00043761" w:rsidRDefault="00000000">
            <w:pPr>
              <w:pStyle w:val="TableParagraph"/>
              <w:spacing w:before="22" w:line="254" w:lineRule="exact"/>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095338A"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6E6E9A8"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239EB889"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1B1A25D4" w14:textId="77777777" w:rsidR="00043761" w:rsidRDefault="00043761">
            <w:pPr>
              <w:pStyle w:val="TableParagraph"/>
              <w:rPr>
                <w:rFonts w:ascii="Times New Roman"/>
              </w:rPr>
            </w:pPr>
          </w:p>
        </w:tc>
      </w:tr>
      <w:tr w:rsidR="00043761" w14:paraId="6593A4E8" w14:textId="77777777">
        <w:trPr>
          <w:trHeight w:val="603"/>
        </w:trPr>
        <w:tc>
          <w:tcPr>
            <w:tcW w:w="2242" w:type="dxa"/>
            <w:vMerge/>
            <w:tcBorders>
              <w:top w:val="nil"/>
            </w:tcBorders>
            <w:shd w:val="clear" w:color="auto" w:fill="4472C4"/>
          </w:tcPr>
          <w:p w14:paraId="48BAC139"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3F93861E" w14:textId="77777777" w:rsidR="00043761" w:rsidRDefault="00000000">
            <w:pPr>
              <w:pStyle w:val="TableParagraph"/>
              <w:spacing w:before="46"/>
              <w:ind w:left="104"/>
            </w:pPr>
            <w:r>
              <w:rPr>
                <w:b/>
              </w:rPr>
              <w:t>EN2GAGS-I-7</w:t>
            </w:r>
            <w:r>
              <w:rPr>
                <w:b/>
                <w:spacing w:val="-8"/>
              </w:rPr>
              <w:t xml:space="preserve"> </w:t>
            </w:r>
            <w:r>
              <w:t>Identify</w:t>
            </w:r>
            <w:r>
              <w:rPr>
                <w:spacing w:val="-4"/>
              </w:rPr>
              <w:t xml:space="preserve"> </w:t>
            </w:r>
            <w:r>
              <w:t>discourse</w:t>
            </w:r>
            <w:r>
              <w:rPr>
                <w:spacing w:val="-4"/>
              </w:rPr>
              <w:t xml:space="preserve"> </w:t>
            </w:r>
            <w:r>
              <w:t>markers</w:t>
            </w:r>
            <w:r>
              <w:rPr>
                <w:spacing w:val="-4"/>
              </w:rPr>
              <w:t xml:space="preserve"> </w:t>
            </w:r>
            <w:r>
              <w:t>for</w:t>
            </w:r>
            <w:r>
              <w:rPr>
                <w:spacing w:val="-4"/>
              </w:rPr>
              <w:t xml:space="preserve"> </w:t>
            </w:r>
            <w:r>
              <w:t>a</w:t>
            </w:r>
            <w:r>
              <w:rPr>
                <w:spacing w:val="-4"/>
              </w:rPr>
              <w:t xml:space="preserve"> </w:t>
            </w:r>
            <w:r>
              <w:t>given</w:t>
            </w:r>
            <w:r>
              <w:rPr>
                <w:spacing w:val="-4"/>
              </w:rPr>
              <w:t xml:space="preserve"> </w:t>
            </w:r>
            <w:r>
              <w:t>text</w:t>
            </w:r>
            <w:r>
              <w:rPr>
                <w:spacing w:val="-4"/>
              </w:rPr>
              <w:t xml:space="preserve"> </w:t>
            </w:r>
            <w:r>
              <w:t>type:</w:t>
            </w:r>
            <w:r>
              <w:rPr>
                <w:spacing w:val="-4"/>
              </w:rPr>
              <w:t xml:space="preserve"> </w:t>
            </w:r>
            <w:r>
              <w:t>time</w:t>
            </w:r>
            <w:r>
              <w:rPr>
                <w:spacing w:val="-4"/>
              </w:rPr>
              <w:t xml:space="preserve"> </w:t>
            </w:r>
            <w:r>
              <w:t>order</w:t>
            </w:r>
            <w:r>
              <w:rPr>
                <w:spacing w:val="-4"/>
              </w:rPr>
              <w:t xml:space="preserve"> </w:t>
            </w:r>
            <w:r>
              <w:t xml:space="preserve">and </w:t>
            </w:r>
            <w:r>
              <w:rPr>
                <w:spacing w:val="-2"/>
              </w:rPr>
              <w:t>procedural.</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98D01A5" w14:textId="77777777" w:rsidR="00043761" w:rsidRDefault="00000000">
            <w:pPr>
              <w:pStyle w:val="TableParagraph"/>
              <w:spacing w:before="176"/>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184DB20" w14:textId="77777777" w:rsidR="00043761" w:rsidRDefault="00000000">
            <w:pPr>
              <w:pStyle w:val="TableParagraph"/>
              <w:spacing w:before="176"/>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70D73FB3"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0CB3B782" w14:textId="77777777" w:rsidR="00043761" w:rsidRDefault="00043761">
            <w:pPr>
              <w:pStyle w:val="TableParagraph"/>
              <w:rPr>
                <w:rFonts w:ascii="Times New Roman"/>
              </w:rPr>
            </w:pPr>
          </w:p>
        </w:tc>
      </w:tr>
    </w:tbl>
    <w:p w14:paraId="6C2A3856" w14:textId="77777777" w:rsidR="00043761" w:rsidRDefault="00043761">
      <w:pPr>
        <w:pStyle w:val="TableParagraph"/>
        <w:rPr>
          <w:rFonts w:ascii="Times New Roman"/>
        </w:rPr>
        <w:sectPr w:rsidR="00043761">
          <w:pgSz w:w="16840" w:h="11910" w:orient="landscape"/>
          <w:pgMar w:top="960" w:right="708" w:bottom="780" w:left="708" w:header="727" w:footer="586" w:gutter="0"/>
          <w:cols w:space="720"/>
        </w:sectPr>
      </w:pPr>
    </w:p>
    <w:p w14:paraId="2AC03633" w14:textId="77777777" w:rsidR="00043761" w:rsidRDefault="00043761">
      <w:pPr>
        <w:pStyle w:val="BodyText"/>
        <w:spacing w:before="232"/>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65ECD59E" w14:textId="77777777">
        <w:trPr>
          <w:trHeight w:val="594"/>
        </w:trPr>
        <w:tc>
          <w:tcPr>
            <w:tcW w:w="2242" w:type="dxa"/>
            <w:vMerge w:val="restart"/>
            <w:tcBorders>
              <w:top w:val="nil"/>
            </w:tcBorders>
            <w:shd w:val="clear" w:color="auto" w:fill="4472C4"/>
          </w:tcPr>
          <w:p w14:paraId="2AEC1F37" w14:textId="77777777" w:rsidR="00043761" w:rsidRDefault="00043761">
            <w:pPr>
              <w:pStyle w:val="TableParagraph"/>
              <w:rPr>
                <w:b/>
              </w:rPr>
            </w:pPr>
          </w:p>
          <w:p w14:paraId="3F764EE8" w14:textId="77777777" w:rsidR="00043761" w:rsidRDefault="00043761">
            <w:pPr>
              <w:pStyle w:val="TableParagraph"/>
              <w:rPr>
                <w:b/>
              </w:rPr>
            </w:pPr>
          </w:p>
          <w:p w14:paraId="38BDF086" w14:textId="77777777" w:rsidR="00043761" w:rsidRDefault="00043761">
            <w:pPr>
              <w:pStyle w:val="TableParagraph"/>
              <w:rPr>
                <w:b/>
              </w:rPr>
            </w:pPr>
          </w:p>
          <w:p w14:paraId="69C12124" w14:textId="77777777" w:rsidR="00043761" w:rsidRDefault="00043761">
            <w:pPr>
              <w:pStyle w:val="TableParagraph"/>
              <w:rPr>
                <w:b/>
              </w:rPr>
            </w:pPr>
          </w:p>
          <w:p w14:paraId="31214177" w14:textId="77777777" w:rsidR="00043761" w:rsidRDefault="00043761">
            <w:pPr>
              <w:pStyle w:val="TableParagraph"/>
              <w:rPr>
                <w:b/>
              </w:rPr>
            </w:pPr>
          </w:p>
          <w:p w14:paraId="63D92E79" w14:textId="77777777" w:rsidR="00043761" w:rsidRDefault="00043761">
            <w:pPr>
              <w:pStyle w:val="TableParagraph"/>
              <w:rPr>
                <w:b/>
              </w:rPr>
            </w:pPr>
          </w:p>
          <w:p w14:paraId="1DD8B34C" w14:textId="77777777" w:rsidR="00043761" w:rsidRDefault="00043761">
            <w:pPr>
              <w:pStyle w:val="TableParagraph"/>
              <w:spacing w:before="53"/>
              <w:rPr>
                <w:b/>
              </w:rPr>
            </w:pPr>
          </w:p>
          <w:p w14:paraId="1D632E32" w14:textId="77777777" w:rsidR="00043761" w:rsidRDefault="00000000">
            <w:pPr>
              <w:pStyle w:val="TableParagraph"/>
              <w:ind w:left="158" w:right="133"/>
              <w:jc w:val="center"/>
              <w:rPr>
                <w:b/>
              </w:rPr>
            </w:pPr>
            <w:r>
              <w:rPr>
                <w:b/>
                <w:color w:val="FFFFFF"/>
                <w:spacing w:val="-2"/>
              </w:rPr>
              <w:t xml:space="preserve">Comprehending </w:t>
            </w:r>
            <w:r>
              <w:rPr>
                <w:b/>
                <w:color w:val="FFFFFF"/>
              </w:rPr>
              <w:t xml:space="preserve">and Analyzing </w:t>
            </w:r>
            <w:r>
              <w:rPr>
                <w:b/>
                <w:color w:val="FFFFFF"/>
                <w:spacing w:val="-4"/>
              </w:rPr>
              <w:t>Text</w:t>
            </w:r>
          </w:p>
          <w:p w14:paraId="00F007DD" w14:textId="77777777" w:rsidR="00043761" w:rsidRDefault="00000000">
            <w:pPr>
              <w:pStyle w:val="TableParagraph"/>
              <w:spacing w:before="3"/>
              <w:ind w:left="154" w:right="133"/>
              <w:jc w:val="center"/>
              <w:rPr>
                <w:i/>
              </w:rPr>
            </w:pPr>
            <w:r>
              <w:rPr>
                <w:i/>
                <w:color w:val="FFFFFF"/>
                <w:spacing w:val="-2"/>
              </w:rPr>
              <w:t>(discourse)</w:t>
            </w:r>
          </w:p>
        </w:tc>
        <w:tc>
          <w:tcPr>
            <w:tcW w:w="8698" w:type="dxa"/>
            <w:gridSpan w:val="2"/>
            <w:tcBorders>
              <w:bottom w:val="single" w:sz="4" w:space="0" w:color="000000"/>
              <w:right w:val="single" w:sz="4" w:space="0" w:color="000000"/>
            </w:tcBorders>
            <w:shd w:val="clear" w:color="auto" w:fill="D9E1F2"/>
          </w:tcPr>
          <w:p w14:paraId="136A58A5" w14:textId="77777777" w:rsidR="00043761" w:rsidRDefault="00000000">
            <w:pPr>
              <w:pStyle w:val="TableParagraph"/>
              <w:spacing w:before="44" w:line="237" w:lineRule="auto"/>
              <w:ind w:left="104"/>
            </w:pPr>
            <w:r>
              <w:rPr>
                <w:b/>
              </w:rPr>
              <w:t>EN2CAT-I-1</w:t>
            </w:r>
            <w:r>
              <w:rPr>
                <w:b/>
                <w:spacing w:val="-5"/>
              </w:rPr>
              <w:t xml:space="preserve"> </w:t>
            </w:r>
            <w:r>
              <w:t>Read</w:t>
            </w:r>
            <w:r>
              <w:rPr>
                <w:spacing w:val="-4"/>
              </w:rPr>
              <w:t xml:space="preserve"> </w:t>
            </w:r>
            <w:r>
              <w:t>grade</w:t>
            </w:r>
            <w:r>
              <w:rPr>
                <w:spacing w:val="-4"/>
              </w:rPr>
              <w:t xml:space="preserve"> </w:t>
            </w:r>
            <w:r>
              <w:t>level</w:t>
            </w:r>
            <w:r>
              <w:rPr>
                <w:spacing w:val="-4"/>
              </w:rPr>
              <w:t xml:space="preserve"> </w:t>
            </w:r>
            <w:r>
              <w:t>sentences</w:t>
            </w:r>
            <w:r>
              <w:rPr>
                <w:spacing w:val="-4"/>
              </w:rPr>
              <w:t xml:space="preserve"> </w:t>
            </w:r>
            <w:r>
              <w:t>with</w:t>
            </w:r>
            <w:r>
              <w:rPr>
                <w:spacing w:val="-4"/>
              </w:rPr>
              <w:t xml:space="preserve"> </w:t>
            </w:r>
            <w:r>
              <w:t>appropriate</w:t>
            </w:r>
            <w:r>
              <w:rPr>
                <w:spacing w:val="-4"/>
              </w:rPr>
              <w:t xml:space="preserve"> </w:t>
            </w:r>
            <w:r>
              <w:t>speed,</w:t>
            </w:r>
            <w:r>
              <w:rPr>
                <w:spacing w:val="-4"/>
              </w:rPr>
              <w:t xml:space="preserve"> </w:t>
            </w:r>
            <w:r>
              <w:t>accuracy,</w:t>
            </w:r>
            <w:r>
              <w:rPr>
                <w:spacing w:val="-4"/>
              </w:rPr>
              <w:t xml:space="preserve"> </w:t>
            </w:r>
            <w:r>
              <w:t xml:space="preserve">and </w:t>
            </w:r>
            <w:r>
              <w:rPr>
                <w:spacing w:val="-2"/>
              </w:rPr>
              <w:t>expression.</w:t>
            </w:r>
          </w:p>
        </w:tc>
        <w:tc>
          <w:tcPr>
            <w:tcW w:w="620" w:type="dxa"/>
            <w:tcBorders>
              <w:left w:val="single" w:sz="4" w:space="0" w:color="000000"/>
              <w:bottom w:val="single" w:sz="4" w:space="0" w:color="000000"/>
              <w:right w:val="single" w:sz="4" w:space="0" w:color="000000"/>
            </w:tcBorders>
            <w:shd w:val="clear" w:color="auto" w:fill="FFE599"/>
          </w:tcPr>
          <w:p w14:paraId="71D75DA0" w14:textId="77777777" w:rsidR="00043761" w:rsidRDefault="00000000">
            <w:pPr>
              <w:pStyle w:val="TableParagraph"/>
              <w:spacing w:before="171"/>
              <w:ind w:left="22"/>
              <w:jc w:val="center"/>
              <w:rPr>
                <w:b/>
              </w:rPr>
            </w:pPr>
            <w:r>
              <w:rPr>
                <w:b/>
                <w:spacing w:val="-10"/>
              </w:rPr>
              <w:t>L</w:t>
            </w:r>
          </w:p>
        </w:tc>
        <w:tc>
          <w:tcPr>
            <w:tcW w:w="625" w:type="dxa"/>
            <w:tcBorders>
              <w:left w:val="single" w:sz="4" w:space="0" w:color="000000"/>
              <w:bottom w:val="single" w:sz="4" w:space="0" w:color="000000"/>
              <w:right w:val="single" w:sz="4" w:space="0" w:color="000000"/>
            </w:tcBorders>
            <w:shd w:val="clear" w:color="auto" w:fill="F4B083"/>
          </w:tcPr>
          <w:p w14:paraId="6E2FA47E" w14:textId="77777777" w:rsidR="00043761" w:rsidRDefault="00000000">
            <w:pPr>
              <w:pStyle w:val="TableParagraph"/>
              <w:spacing w:before="171"/>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shd w:val="clear" w:color="auto" w:fill="D5B8EA"/>
          </w:tcPr>
          <w:p w14:paraId="34C66472" w14:textId="77777777" w:rsidR="00043761" w:rsidRDefault="00000000">
            <w:pPr>
              <w:pStyle w:val="TableParagraph"/>
              <w:spacing w:before="171"/>
              <w:ind w:left="22" w:right="13"/>
              <w:jc w:val="center"/>
              <w:rPr>
                <w:b/>
              </w:rPr>
            </w:pPr>
            <w:r>
              <w:rPr>
                <w:b/>
                <w:spacing w:val="-10"/>
              </w:rPr>
              <w:t>R</w:t>
            </w:r>
          </w:p>
        </w:tc>
        <w:tc>
          <w:tcPr>
            <w:tcW w:w="620" w:type="dxa"/>
            <w:tcBorders>
              <w:left w:val="single" w:sz="4" w:space="0" w:color="000000"/>
              <w:bottom w:val="single" w:sz="4" w:space="0" w:color="000000"/>
            </w:tcBorders>
          </w:tcPr>
          <w:p w14:paraId="3A0827D4" w14:textId="77777777" w:rsidR="00043761" w:rsidRDefault="00043761">
            <w:pPr>
              <w:pStyle w:val="TableParagraph"/>
              <w:rPr>
                <w:rFonts w:ascii="Times New Roman"/>
              </w:rPr>
            </w:pPr>
          </w:p>
        </w:tc>
      </w:tr>
      <w:tr w:rsidR="00043761" w14:paraId="7ACE74B5" w14:textId="77777777">
        <w:trPr>
          <w:trHeight w:val="301"/>
        </w:trPr>
        <w:tc>
          <w:tcPr>
            <w:tcW w:w="2242" w:type="dxa"/>
            <w:vMerge/>
            <w:tcBorders>
              <w:top w:val="nil"/>
            </w:tcBorders>
            <w:shd w:val="clear" w:color="auto" w:fill="4472C4"/>
          </w:tcPr>
          <w:p w14:paraId="49CBF3ED"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3059A9A9" w14:textId="77777777" w:rsidR="00043761" w:rsidRDefault="00000000">
            <w:pPr>
              <w:pStyle w:val="TableParagraph"/>
              <w:spacing w:before="22"/>
              <w:ind w:left="104"/>
              <w:rPr>
                <w:b/>
              </w:rPr>
            </w:pPr>
            <w:r>
              <w:rPr>
                <w:b/>
              </w:rPr>
              <w:t>EN2CAT-I-2</w:t>
            </w:r>
            <w:r>
              <w:rPr>
                <w:b/>
                <w:spacing w:val="-11"/>
              </w:rPr>
              <w:t xml:space="preserve"> </w:t>
            </w:r>
            <w:r>
              <w:t>Comprehend</w:t>
            </w:r>
            <w:r>
              <w:rPr>
                <w:spacing w:val="-9"/>
              </w:rPr>
              <w:t xml:space="preserve"> </w:t>
            </w:r>
            <w:r>
              <w:rPr>
                <w:spacing w:val="-2"/>
              </w:rPr>
              <w:t>stories</w:t>
            </w:r>
            <w:r>
              <w:rPr>
                <w:b/>
                <w:spacing w:val="-2"/>
              </w:rPr>
              <w:t>.</w:t>
            </w:r>
          </w:p>
        </w:tc>
      </w:tr>
      <w:tr w:rsidR="00043761" w14:paraId="113C8FB0" w14:textId="77777777">
        <w:trPr>
          <w:trHeight w:val="301"/>
        </w:trPr>
        <w:tc>
          <w:tcPr>
            <w:tcW w:w="2242" w:type="dxa"/>
            <w:vMerge/>
            <w:tcBorders>
              <w:top w:val="nil"/>
            </w:tcBorders>
            <w:shd w:val="clear" w:color="auto" w:fill="4472C4"/>
          </w:tcPr>
          <w:p w14:paraId="5D604C6C"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5260B110" w14:textId="77777777" w:rsidR="00043761" w:rsidRDefault="00000000">
            <w:pPr>
              <w:pStyle w:val="TableParagraph"/>
              <w:spacing w:before="22"/>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2F3"/>
          </w:tcPr>
          <w:p w14:paraId="627586E1" w14:textId="77777777" w:rsidR="00043761" w:rsidRDefault="00000000">
            <w:pPr>
              <w:pStyle w:val="TableParagraph"/>
              <w:spacing w:before="22"/>
              <w:ind w:left="109"/>
            </w:pPr>
            <w:r>
              <w:t>Note</w:t>
            </w:r>
            <w:r>
              <w:rPr>
                <w:spacing w:val="-10"/>
              </w:rPr>
              <w:t xml:space="preserve"> </w:t>
            </w:r>
            <w:r>
              <w:t>important</w:t>
            </w:r>
            <w:r>
              <w:rPr>
                <w:spacing w:val="-7"/>
              </w:rPr>
              <w:t xml:space="preserve"> </w:t>
            </w:r>
            <w:r>
              <w:t>elements</w:t>
            </w:r>
            <w:r>
              <w:rPr>
                <w:spacing w:val="-8"/>
              </w:rPr>
              <w:t xml:space="preserve"> </w:t>
            </w:r>
            <w:r>
              <w:t>from</w:t>
            </w:r>
            <w:r>
              <w:rPr>
                <w:spacing w:val="-7"/>
              </w:rPr>
              <w:t xml:space="preserve"> </w:t>
            </w:r>
            <w:r>
              <w:t>stories</w:t>
            </w:r>
            <w:r>
              <w:rPr>
                <w:spacing w:val="-8"/>
              </w:rPr>
              <w:t xml:space="preserve"> </w:t>
            </w:r>
            <w:r>
              <w:t>(characters,</w:t>
            </w:r>
            <w:r>
              <w:rPr>
                <w:spacing w:val="-7"/>
              </w:rPr>
              <w:t xml:space="preserve"> </w:t>
            </w:r>
            <w:r>
              <w:t>setting,</w:t>
            </w:r>
            <w:r>
              <w:rPr>
                <w:spacing w:val="-7"/>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1C45E4C"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5626D69"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C0C533F"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FE28CB3" w14:textId="77777777" w:rsidR="00043761" w:rsidRDefault="00000000">
            <w:pPr>
              <w:pStyle w:val="TableParagraph"/>
              <w:spacing w:before="22"/>
              <w:ind w:left="13" w:right="1"/>
              <w:jc w:val="center"/>
              <w:rPr>
                <w:b/>
              </w:rPr>
            </w:pPr>
            <w:r>
              <w:rPr>
                <w:b/>
                <w:spacing w:val="-5"/>
              </w:rPr>
              <w:t>W*</w:t>
            </w:r>
          </w:p>
        </w:tc>
      </w:tr>
      <w:tr w:rsidR="00043761" w14:paraId="78CBD7A4" w14:textId="77777777">
        <w:trPr>
          <w:trHeight w:val="296"/>
        </w:trPr>
        <w:tc>
          <w:tcPr>
            <w:tcW w:w="2242" w:type="dxa"/>
            <w:vMerge/>
            <w:tcBorders>
              <w:top w:val="nil"/>
            </w:tcBorders>
            <w:shd w:val="clear" w:color="auto" w:fill="4472C4"/>
          </w:tcPr>
          <w:p w14:paraId="5B61128D"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6118D3B"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A63DA63" w14:textId="77777777" w:rsidR="00043761" w:rsidRDefault="00000000">
            <w:pPr>
              <w:pStyle w:val="TableParagraph"/>
              <w:spacing w:before="22" w:line="254" w:lineRule="exact"/>
              <w:ind w:left="109"/>
            </w:pPr>
            <w:r>
              <w:t>Sequence</w:t>
            </w:r>
            <w:r>
              <w:rPr>
                <w:spacing w:val="-5"/>
              </w:rPr>
              <w:t xml:space="preserve"> </w:t>
            </w:r>
            <w:r>
              <w:t>at</w:t>
            </w:r>
            <w:r>
              <w:rPr>
                <w:spacing w:val="-5"/>
              </w:rPr>
              <w:t xml:space="preserve"> </w:t>
            </w:r>
            <w:r>
              <w:t>least</w:t>
            </w:r>
            <w:r>
              <w:rPr>
                <w:spacing w:val="-5"/>
              </w:rPr>
              <w:t xml:space="preserve"> </w:t>
            </w:r>
            <w:r>
              <w:t>three</w:t>
            </w:r>
            <w:r>
              <w:rPr>
                <w:spacing w:val="-5"/>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3BDEC85"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8277B03"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4DA713FB"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1DB6619F" w14:textId="77777777" w:rsidR="00043761" w:rsidRDefault="00043761">
            <w:pPr>
              <w:pStyle w:val="TableParagraph"/>
              <w:rPr>
                <w:rFonts w:ascii="Times New Roman"/>
              </w:rPr>
            </w:pPr>
          </w:p>
        </w:tc>
      </w:tr>
      <w:tr w:rsidR="00043761" w14:paraId="110DC474" w14:textId="77777777">
        <w:trPr>
          <w:trHeight w:val="301"/>
        </w:trPr>
        <w:tc>
          <w:tcPr>
            <w:tcW w:w="2242" w:type="dxa"/>
            <w:vMerge/>
            <w:tcBorders>
              <w:top w:val="nil"/>
            </w:tcBorders>
            <w:shd w:val="clear" w:color="auto" w:fill="4472C4"/>
          </w:tcPr>
          <w:p w14:paraId="3F1CA85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972CB86"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3F6BD2E" w14:textId="77777777" w:rsidR="00043761" w:rsidRDefault="00000000">
            <w:pPr>
              <w:pStyle w:val="TableParagraph"/>
              <w:spacing w:before="22"/>
              <w:ind w:left="109"/>
            </w:pPr>
            <w:r>
              <w:t>Identify</w:t>
            </w:r>
            <w:r>
              <w:rPr>
                <w:spacing w:val="-6"/>
              </w:rPr>
              <w:t xml:space="preserve"> </w:t>
            </w:r>
            <w:r>
              <w:t>the</w:t>
            </w:r>
            <w:r>
              <w:rPr>
                <w:spacing w:val="-5"/>
              </w:rPr>
              <w:t xml:space="preserve"> </w:t>
            </w:r>
            <w:r>
              <w:t>problem</w:t>
            </w:r>
            <w:r>
              <w:rPr>
                <w:spacing w:val="-5"/>
              </w:rPr>
              <w:t xml:space="preserve"> </w:t>
            </w:r>
            <w:r>
              <w:t>and</w:t>
            </w:r>
            <w:r>
              <w:rPr>
                <w:spacing w:val="-5"/>
              </w:rPr>
              <w:t xml:space="preserve"> </w:t>
            </w:r>
            <w:r>
              <w:t>solution</w:t>
            </w:r>
            <w:r>
              <w:rPr>
                <w:spacing w:val="-5"/>
              </w:rPr>
              <w:t xml:space="preserve"> </w:t>
            </w:r>
            <w:r>
              <w:t>in</w:t>
            </w:r>
            <w:r>
              <w:rPr>
                <w:spacing w:val="-5"/>
              </w:rPr>
              <w:t xml:space="preserve"> </w:t>
            </w:r>
            <w:r>
              <w:rPr>
                <w:spacing w:val="-2"/>
              </w:rPr>
              <w:t>stories.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BC45DF6"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7556E72"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237B0194"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40F84F7A" w14:textId="77777777" w:rsidR="00043761" w:rsidRDefault="00043761">
            <w:pPr>
              <w:pStyle w:val="TableParagraph"/>
              <w:rPr>
                <w:rFonts w:ascii="Times New Roman"/>
              </w:rPr>
            </w:pPr>
          </w:p>
        </w:tc>
      </w:tr>
      <w:tr w:rsidR="00043761" w14:paraId="2CED3E4C" w14:textId="77777777">
        <w:trPr>
          <w:trHeight w:val="301"/>
        </w:trPr>
        <w:tc>
          <w:tcPr>
            <w:tcW w:w="2242" w:type="dxa"/>
            <w:vMerge/>
            <w:tcBorders>
              <w:top w:val="nil"/>
            </w:tcBorders>
            <w:shd w:val="clear" w:color="auto" w:fill="4472C4"/>
          </w:tcPr>
          <w:p w14:paraId="58365468"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750F173" w14:textId="77777777" w:rsidR="00043761" w:rsidRDefault="00000000">
            <w:pPr>
              <w:pStyle w:val="TableParagraph"/>
              <w:spacing w:before="22"/>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74B902F" w14:textId="77777777" w:rsidR="00043761" w:rsidRDefault="00000000">
            <w:pPr>
              <w:pStyle w:val="TableParagraph"/>
              <w:spacing w:before="22"/>
              <w:ind w:left="109"/>
            </w:pPr>
            <w:r>
              <w:t>Infer</w:t>
            </w:r>
            <w:r>
              <w:rPr>
                <w:spacing w:val="-6"/>
              </w:rPr>
              <w:t xml:space="preserve"> </w:t>
            </w:r>
            <w:r>
              <w:t>the</w:t>
            </w:r>
            <w:r>
              <w:rPr>
                <w:spacing w:val="-6"/>
              </w:rPr>
              <w:t xml:space="preserve"> </w:t>
            </w:r>
            <w:r>
              <w:t>character’s</w:t>
            </w:r>
            <w:r>
              <w:rPr>
                <w:spacing w:val="-6"/>
              </w:rPr>
              <w:t xml:space="preserve"> </w:t>
            </w:r>
            <w:r>
              <w:t>feelings</w:t>
            </w:r>
            <w:r>
              <w:rPr>
                <w:spacing w:val="-6"/>
              </w:rPr>
              <w:t xml:space="preserve"> </w:t>
            </w:r>
            <w:r>
              <w:t>and</w:t>
            </w:r>
            <w:r>
              <w:rPr>
                <w:spacing w:val="-6"/>
              </w:rPr>
              <w:t xml:space="preserve"> </w:t>
            </w:r>
            <w:r>
              <w:rPr>
                <w:spacing w:val="-2"/>
              </w:rPr>
              <w:t>traits.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8E738E2"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97E1FD4"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4697C6CE"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47B2AEEB" w14:textId="77777777" w:rsidR="00043761" w:rsidRDefault="00043761">
            <w:pPr>
              <w:pStyle w:val="TableParagraph"/>
              <w:rPr>
                <w:rFonts w:ascii="Times New Roman"/>
              </w:rPr>
            </w:pPr>
          </w:p>
        </w:tc>
      </w:tr>
      <w:tr w:rsidR="00043761" w14:paraId="5BF14B71" w14:textId="77777777">
        <w:trPr>
          <w:trHeight w:val="296"/>
        </w:trPr>
        <w:tc>
          <w:tcPr>
            <w:tcW w:w="2242" w:type="dxa"/>
            <w:vMerge/>
            <w:tcBorders>
              <w:top w:val="nil"/>
            </w:tcBorders>
            <w:shd w:val="clear" w:color="auto" w:fill="4472C4"/>
          </w:tcPr>
          <w:p w14:paraId="247BA3A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6431B49" w14:textId="77777777" w:rsidR="00043761" w:rsidRDefault="00000000">
            <w:pPr>
              <w:pStyle w:val="TableParagraph"/>
              <w:spacing w:before="22" w:line="254" w:lineRule="exact"/>
              <w:ind w:left="30" w:right="21"/>
              <w:jc w:val="center"/>
            </w:pPr>
            <w:r>
              <w:rPr>
                <w:spacing w:val="-10"/>
              </w:rPr>
              <w:t>5</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77A8787" w14:textId="77777777" w:rsidR="00043761" w:rsidRDefault="00000000">
            <w:pPr>
              <w:pStyle w:val="TableParagraph"/>
              <w:spacing w:before="22" w:line="254" w:lineRule="exact"/>
              <w:ind w:left="109"/>
            </w:pPr>
            <w:r>
              <w:t>Relate</w:t>
            </w:r>
            <w:r>
              <w:rPr>
                <w:spacing w:val="-5"/>
              </w:rPr>
              <w:t xml:space="preserve"> </w:t>
            </w:r>
            <w:r>
              <w:t>story</w:t>
            </w:r>
            <w:r>
              <w:rPr>
                <w:spacing w:val="-5"/>
              </w:rPr>
              <w:t xml:space="preserve"> </w:t>
            </w:r>
            <w:r>
              <w:t>events</w:t>
            </w:r>
            <w:r>
              <w:rPr>
                <w:spacing w:val="-5"/>
              </w:rPr>
              <w:t xml:space="preserve"> </w:t>
            </w:r>
            <w:r>
              <w:t>to</w:t>
            </w:r>
            <w:r>
              <w:rPr>
                <w:spacing w:val="-5"/>
              </w:rPr>
              <w:t xml:space="preserve"> </w:t>
            </w:r>
            <w:r>
              <w:t>one’s</w:t>
            </w:r>
            <w:r>
              <w:rPr>
                <w:spacing w:val="-4"/>
              </w:rPr>
              <w:t xml:space="preserve"> </w:t>
            </w:r>
            <w:r>
              <w:rPr>
                <w:spacing w:val="-2"/>
              </w:rPr>
              <w:t>experience.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2AE0EE0"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A7D7022"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29438A24"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1F174CFD" w14:textId="77777777" w:rsidR="00043761" w:rsidRDefault="00043761">
            <w:pPr>
              <w:pStyle w:val="TableParagraph"/>
              <w:rPr>
                <w:rFonts w:ascii="Times New Roman"/>
              </w:rPr>
            </w:pPr>
          </w:p>
        </w:tc>
      </w:tr>
      <w:tr w:rsidR="00043761" w14:paraId="291078B5" w14:textId="77777777">
        <w:trPr>
          <w:trHeight w:val="301"/>
        </w:trPr>
        <w:tc>
          <w:tcPr>
            <w:tcW w:w="2242" w:type="dxa"/>
            <w:vMerge/>
            <w:tcBorders>
              <w:top w:val="nil"/>
            </w:tcBorders>
            <w:shd w:val="clear" w:color="auto" w:fill="4472C4"/>
          </w:tcPr>
          <w:p w14:paraId="52E81D78"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DBF6241" w14:textId="77777777" w:rsidR="00043761" w:rsidRDefault="00000000">
            <w:pPr>
              <w:pStyle w:val="TableParagraph"/>
              <w:spacing w:before="22"/>
              <w:ind w:left="30" w:right="21"/>
              <w:jc w:val="center"/>
            </w:pPr>
            <w:r>
              <w:rPr>
                <w:spacing w:val="-10"/>
              </w:rPr>
              <w:t>6</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2293367" w14:textId="77777777" w:rsidR="00043761" w:rsidRDefault="00000000">
            <w:pPr>
              <w:pStyle w:val="TableParagraph"/>
              <w:spacing w:before="22"/>
              <w:ind w:left="109"/>
            </w:pPr>
            <w:r>
              <w:t>Identify</w:t>
            </w:r>
            <w:r>
              <w:rPr>
                <w:spacing w:val="-7"/>
              </w:rPr>
              <w:t xml:space="preserve"> </w:t>
            </w:r>
            <w:r>
              <w:t>cause</w:t>
            </w:r>
            <w:r>
              <w:rPr>
                <w:spacing w:val="-5"/>
              </w:rPr>
              <w:t xml:space="preserve"> </w:t>
            </w:r>
            <w:r>
              <w:t>and</w:t>
            </w:r>
            <w:r>
              <w:rPr>
                <w:spacing w:val="-5"/>
              </w:rPr>
              <w:t xml:space="preserve"> </w:t>
            </w:r>
            <w:r>
              <w:t>effect</w:t>
            </w:r>
            <w:r>
              <w:rPr>
                <w:spacing w:val="-5"/>
              </w:rPr>
              <w:t xml:space="preserve"> </w:t>
            </w:r>
            <w:r>
              <w:t>of</w:t>
            </w:r>
            <w:r>
              <w:rPr>
                <w:spacing w:val="-4"/>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1A5BD74"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E61C61B"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37F9F823"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0BB13A26" w14:textId="77777777" w:rsidR="00043761" w:rsidRDefault="00043761">
            <w:pPr>
              <w:pStyle w:val="TableParagraph"/>
              <w:rPr>
                <w:rFonts w:ascii="Times New Roman"/>
              </w:rPr>
            </w:pPr>
          </w:p>
        </w:tc>
      </w:tr>
      <w:tr w:rsidR="00043761" w14:paraId="2B903745" w14:textId="77777777">
        <w:trPr>
          <w:trHeight w:val="301"/>
        </w:trPr>
        <w:tc>
          <w:tcPr>
            <w:tcW w:w="2242" w:type="dxa"/>
            <w:vMerge/>
            <w:tcBorders>
              <w:top w:val="nil"/>
            </w:tcBorders>
            <w:shd w:val="clear" w:color="auto" w:fill="4472C4"/>
          </w:tcPr>
          <w:p w14:paraId="77F3745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51C43854" w14:textId="77777777" w:rsidR="00043761" w:rsidRDefault="00000000">
            <w:pPr>
              <w:pStyle w:val="TableParagraph"/>
              <w:spacing w:before="22"/>
              <w:ind w:left="30" w:right="21"/>
              <w:jc w:val="center"/>
            </w:pPr>
            <w:r>
              <w:rPr>
                <w:spacing w:val="-10"/>
              </w:rPr>
              <w:t>7</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FB1C3DB" w14:textId="77777777" w:rsidR="00043761" w:rsidRDefault="00000000">
            <w:pPr>
              <w:pStyle w:val="TableParagraph"/>
              <w:spacing w:before="22"/>
              <w:ind w:left="109"/>
            </w:pPr>
            <w:r>
              <w:t>Predict</w:t>
            </w:r>
            <w:r>
              <w:rPr>
                <w:spacing w:val="-8"/>
              </w:rPr>
              <w:t xml:space="preserve"> </w:t>
            </w:r>
            <w:r>
              <w:t>possible</w:t>
            </w:r>
            <w:r>
              <w:rPr>
                <w:spacing w:val="-7"/>
              </w:rPr>
              <w:t xml:space="preserve"> </w:t>
            </w:r>
            <w:r>
              <w:rPr>
                <w:spacing w:val="-2"/>
              </w:rPr>
              <w:t>ending.</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1B3A47E"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3BA3A09"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0A5130F5"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67CFD7A1" w14:textId="77777777" w:rsidR="00043761" w:rsidRDefault="00043761">
            <w:pPr>
              <w:pStyle w:val="TableParagraph"/>
              <w:rPr>
                <w:rFonts w:ascii="Times New Roman"/>
              </w:rPr>
            </w:pPr>
          </w:p>
        </w:tc>
      </w:tr>
      <w:tr w:rsidR="00043761" w14:paraId="1843706A" w14:textId="77777777">
        <w:trPr>
          <w:trHeight w:val="296"/>
        </w:trPr>
        <w:tc>
          <w:tcPr>
            <w:tcW w:w="2242" w:type="dxa"/>
            <w:vMerge/>
            <w:tcBorders>
              <w:top w:val="nil"/>
            </w:tcBorders>
            <w:shd w:val="clear" w:color="auto" w:fill="4472C4"/>
          </w:tcPr>
          <w:p w14:paraId="56A52E9A"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9F9B04D" w14:textId="77777777" w:rsidR="00043761" w:rsidRDefault="00000000">
            <w:pPr>
              <w:pStyle w:val="TableParagraph"/>
              <w:spacing w:before="22" w:line="254" w:lineRule="exact"/>
              <w:ind w:left="30" w:right="21"/>
              <w:jc w:val="center"/>
            </w:pPr>
            <w:r>
              <w:rPr>
                <w:spacing w:val="-10"/>
              </w:rPr>
              <w:t>8</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AED3219" w14:textId="77777777" w:rsidR="00043761" w:rsidRDefault="00000000">
            <w:pPr>
              <w:pStyle w:val="TableParagraph"/>
              <w:spacing w:before="22" w:line="254" w:lineRule="exact"/>
              <w:ind w:left="109"/>
            </w:pPr>
            <w:r>
              <w:t>Give</w:t>
            </w:r>
            <w:r>
              <w:rPr>
                <w:spacing w:val="-3"/>
              </w:rPr>
              <w:t xml:space="preserve"> </w:t>
            </w:r>
            <w:r>
              <w:t>a</w:t>
            </w:r>
            <w:r>
              <w:rPr>
                <w:spacing w:val="-2"/>
              </w:rPr>
              <w:t xml:space="preserve"> summary.</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8A79E6F"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175C863"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E95636B"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5413D79C" w14:textId="77777777" w:rsidR="00043761" w:rsidRDefault="00043761">
            <w:pPr>
              <w:pStyle w:val="TableParagraph"/>
              <w:rPr>
                <w:rFonts w:ascii="Times New Roman"/>
              </w:rPr>
            </w:pPr>
          </w:p>
        </w:tc>
      </w:tr>
      <w:tr w:rsidR="00043761" w14:paraId="2949B7F4" w14:textId="77777777">
        <w:trPr>
          <w:trHeight w:val="301"/>
        </w:trPr>
        <w:tc>
          <w:tcPr>
            <w:tcW w:w="2242" w:type="dxa"/>
            <w:vMerge/>
            <w:tcBorders>
              <w:top w:val="nil"/>
            </w:tcBorders>
            <w:shd w:val="clear" w:color="auto" w:fill="4472C4"/>
          </w:tcPr>
          <w:p w14:paraId="6E3C45D5"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194FE67B" w14:textId="77777777" w:rsidR="00043761" w:rsidRDefault="00000000">
            <w:pPr>
              <w:pStyle w:val="TableParagraph"/>
              <w:spacing w:before="22"/>
              <w:ind w:left="104"/>
            </w:pPr>
            <w:r>
              <w:rPr>
                <w:b/>
              </w:rPr>
              <w:t>EN2CAT-I-3</w:t>
            </w:r>
            <w:r>
              <w:rPr>
                <w:b/>
                <w:spacing w:val="-12"/>
              </w:rPr>
              <w:t xml:space="preserve"> </w:t>
            </w:r>
            <w:r>
              <w:t>Comprehend</w:t>
            </w:r>
            <w:r>
              <w:rPr>
                <w:spacing w:val="-11"/>
              </w:rPr>
              <w:t xml:space="preserve"> </w:t>
            </w:r>
            <w:r>
              <w:t>informational</w:t>
            </w:r>
            <w:r>
              <w:rPr>
                <w:spacing w:val="-10"/>
              </w:rPr>
              <w:t xml:space="preserve"> </w:t>
            </w:r>
            <w:r>
              <w:rPr>
                <w:spacing w:val="-2"/>
              </w:rPr>
              <w:t>texts.</w:t>
            </w:r>
          </w:p>
        </w:tc>
      </w:tr>
      <w:tr w:rsidR="00043761" w14:paraId="2D03812F" w14:textId="77777777">
        <w:trPr>
          <w:trHeight w:val="301"/>
        </w:trPr>
        <w:tc>
          <w:tcPr>
            <w:tcW w:w="2242" w:type="dxa"/>
            <w:vMerge/>
            <w:tcBorders>
              <w:top w:val="nil"/>
            </w:tcBorders>
            <w:shd w:val="clear" w:color="auto" w:fill="4472C4"/>
          </w:tcPr>
          <w:p w14:paraId="0C22D91F"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FF026B2" w14:textId="77777777" w:rsidR="00043761" w:rsidRDefault="00000000">
            <w:pPr>
              <w:pStyle w:val="TableParagraph"/>
              <w:spacing w:before="22"/>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2F3"/>
          </w:tcPr>
          <w:p w14:paraId="2B09497D" w14:textId="77777777" w:rsidR="00043761" w:rsidRDefault="00000000">
            <w:pPr>
              <w:pStyle w:val="TableParagraph"/>
              <w:spacing w:before="22"/>
              <w:ind w:left="109"/>
            </w:pPr>
            <w:r>
              <w:t>Note</w:t>
            </w:r>
            <w:r>
              <w:rPr>
                <w:spacing w:val="-7"/>
              </w:rPr>
              <w:t xml:space="preserve"> </w:t>
            </w:r>
            <w:r>
              <w:t>at</w:t>
            </w:r>
            <w:r>
              <w:rPr>
                <w:spacing w:val="-6"/>
              </w:rPr>
              <w:t xml:space="preserve"> </w:t>
            </w:r>
            <w:r>
              <w:t>least</w:t>
            </w:r>
            <w:r>
              <w:rPr>
                <w:spacing w:val="-6"/>
              </w:rPr>
              <w:t xml:space="preserve"> </w:t>
            </w:r>
            <w:r>
              <w:t>three</w:t>
            </w:r>
            <w:r>
              <w:rPr>
                <w:spacing w:val="-6"/>
              </w:rPr>
              <w:t xml:space="preserve"> </w:t>
            </w:r>
            <w:r>
              <w:t>significant</w:t>
            </w:r>
            <w:r>
              <w:rPr>
                <w:spacing w:val="-6"/>
              </w:rPr>
              <w:t xml:space="preserve"> </w:t>
            </w:r>
            <w:r>
              <w:t>details</w:t>
            </w:r>
            <w:r>
              <w:rPr>
                <w:spacing w:val="-6"/>
              </w:rPr>
              <w:t xml:space="preserve"> </w:t>
            </w:r>
            <w:r>
              <w:t>in</w:t>
            </w:r>
            <w:r>
              <w:rPr>
                <w:spacing w:val="-6"/>
              </w:rPr>
              <w:t xml:space="preserve"> </w:t>
            </w:r>
            <w:r>
              <w:t>informational</w:t>
            </w:r>
            <w:r>
              <w:rPr>
                <w:spacing w:val="-6"/>
              </w:rPr>
              <w:t xml:space="preserve"> </w:t>
            </w:r>
            <w:r>
              <w:rPr>
                <w:spacing w:val="-2"/>
              </w:rPr>
              <w:t>texts.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E551D8C"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25B553B"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44E19C50"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1E3687C6" w14:textId="77777777" w:rsidR="00043761" w:rsidRDefault="00043761">
            <w:pPr>
              <w:pStyle w:val="TableParagraph"/>
              <w:rPr>
                <w:rFonts w:ascii="Times New Roman"/>
              </w:rPr>
            </w:pPr>
          </w:p>
        </w:tc>
      </w:tr>
      <w:tr w:rsidR="00043761" w14:paraId="6BD79546" w14:textId="77777777">
        <w:trPr>
          <w:trHeight w:val="296"/>
        </w:trPr>
        <w:tc>
          <w:tcPr>
            <w:tcW w:w="2242" w:type="dxa"/>
            <w:vMerge/>
            <w:tcBorders>
              <w:top w:val="nil"/>
            </w:tcBorders>
            <w:shd w:val="clear" w:color="auto" w:fill="4472C4"/>
          </w:tcPr>
          <w:p w14:paraId="7A7FC223"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2479F4B"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0B6CD58" w14:textId="77777777" w:rsidR="00043761" w:rsidRDefault="00000000">
            <w:pPr>
              <w:pStyle w:val="TableParagraph"/>
              <w:spacing w:before="22" w:line="254" w:lineRule="exact"/>
              <w:ind w:left="109"/>
            </w:pPr>
            <w:r>
              <w:t>Identify</w:t>
            </w:r>
            <w:r>
              <w:rPr>
                <w:spacing w:val="-6"/>
              </w:rPr>
              <w:t xml:space="preserve"> </w:t>
            </w:r>
            <w:r>
              <w:t>problem</w:t>
            </w:r>
            <w:r>
              <w:rPr>
                <w:spacing w:val="-6"/>
              </w:rPr>
              <w:t xml:space="preserve"> </w:t>
            </w:r>
            <w:r>
              <w:t>and</w:t>
            </w:r>
            <w:r>
              <w:rPr>
                <w:spacing w:val="-6"/>
              </w:rPr>
              <w:t xml:space="preserve"> </w:t>
            </w:r>
            <w:r>
              <w:rPr>
                <w:spacing w:val="-2"/>
              </w:rPr>
              <w:t>solution.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FF0A5A6"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E0FB4BC"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2B956B90"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1E4C2FEF" w14:textId="77777777" w:rsidR="00043761" w:rsidRDefault="00043761">
            <w:pPr>
              <w:pStyle w:val="TableParagraph"/>
              <w:rPr>
                <w:rFonts w:ascii="Times New Roman"/>
              </w:rPr>
            </w:pPr>
          </w:p>
        </w:tc>
      </w:tr>
      <w:tr w:rsidR="00043761" w14:paraId="6825E9FB" w14:textId="77777777">
        <w:trPr>
          <w:trHeight w:val="306"/>
        </w:trPr>
        <w:tc>
          <w:tcPr>
            <w:tcW w:w="2242" w:type="dxa"/>
            <w:vMerge/>
            <w:tcBorders>
              <w:top w:val="nil"/>
            </w:tcBorders>
            <w:shd w:val="clear" w:color="auto" w:fill="4472C4"/>
          </w:tcPr>
          <w:p w14:paraId="48869A23" w14:textId="77777777" w:rsidR="00043761" w:rsidRDefault="00043761">
            <w:pPr>
              <w:rPr>
                <w:sz w:val="2"/>
                <w:szCs w:val="2"/>
              </w:rPr>
            </w:pPr>
          </w:p>
        </w:tc>
        <w:tc>
          <w:tcPr>
            <w:tcW w:w="360" w:type="dxa"/>
            <w:tcBorders>
              <w:top w:val="single" w:sz="4" w:space="0" w:color="000000"/>
              <w:right w:val="single" w:sz="4" w:space="0" w:color="000000"/>
            </w:tcBorders>
            <w:shd w:val="clear" w:color="auto" w:fill="D9E2F3"/>
          </w:tcPr>
          <w:p w14:paraId="6ED4065B"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right w:val="single" w:sz="4" w:space="0" w:color="000000"/>
            </w:tcBorders>
            <w:shd w:val="clear" w:color="auto" w:fill="D9E1F2"/>
          </w:tcPr>
          <w:p w14:paraId="5704C280" w14:textId="77777777" w:rsidR="00043761" w:rsidRDefault="00000000">
            <w:pPr>
              <w:pStyle w:val="TableParagraph"/>
              <w:spacing w:before="22"/>
              <w:ind w:left="109"/>
            </w:pPr>
            <w:r>
              <w:t>Identify</w:t>
            </w:r>
            <w:r>
              <w:rPr>
                <w:spacing w:val="-5"/>
              </w:rPr>
              <w:t xml:space="preserve"> </w:t>
            </w:r>
            <w:r>
              <w:t>text</w:t>
            </w:r>
            <w:r>
              <w:rPr>
                <w:spacing w:val="-5"/>
              </w:rPr>
              <w:t xml:space="preserve"> </w:t>
            </w:r>
            <w:r>
              <w:t>types:</w:t>
            </w:r>
            <w:r>
              <w:rPr>
                <w:spacing w:val="-5"/>
              </w:rPr>
              <w:t xml:space="preserve"> </w:t>
            </w:r>
            <w:r>
              <w:t>time</w:t>
            </w:r>
            <w:r>
              <w:rPr>
                <w:spacing w:val="-5"/>
              </w:rPr>
              <w:t xml:space="preserve"> </w:t>
            </w:r>
            <w:r>
              <w:t>order</w:t>
            </w:r>
            <w:r>
              <w:rPr>
                <w:spacing w:val="-5"/>
              </w:rPr>
              <w:t xml:space="preserve"> </w:t>
            </w:r>
            <w:r>
              <w:t>and</w:t>
            </w:r>
            <w:r>
              <w:rPr>
                <w:spacing w:val="-5"/>
              </w:rPr>
              <w:t xml:space="preserve"> </w:t>
            </w:r>
            <w:r>
              <w:rPr>
                <w:spacing w:val="-2"/>
              </w:rPr>
              <w:t>procedural.</w:t>
            </w:r>
          </w:p>
        </w:tc>
        <w:tc>
          <w:tcPr>
            <w:tcW w:w="620" w:type="dxa"/>
            <w:tcBorders>
              <w:top w:val="single" w:sz="4" w:space="0" w:color="000000"/>
              <w:left w:val="single" w:sz="4" w:space="0" w:color="000000"/>
              <w:right w:val="single" w:sz="4" w:space="0" w:color="000000"/>
            </w:tcBorders>
            <w:shd w:val="clear" w:color="auto" w:fill="FFE599"/>
          </w:tcPr>
          <w:p w14:paraId="6CA682A3"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4AEE94C2"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right w:val="single" w:sz="4" w:space="0" w:color="000000"/>
            </w:tcBorders>
          </w:tcPr>
          <w:p w14:paraId="3DCDC5E5" w14:textId="77777777" w:rsidR="00043761" w:rsidRDefault="00043761">
            <w:pPr>
              <w:pStyle w:val="TableParagraph"/>
              <w:rPr>
                <w:rFonts w:ascii="Times New Roman"/>
              </w:rPr>
            </w:pPr>
          </w:p>
        </w:tc>
        <w:tc>
          <w:tcPr>
            <w:tcW w:w="620" w:type="dxa"/>
            <w:tcBorders>
              <w:top w:val="single" w:sz="4" w:space="0" w:color="000000"/>
              <w:left w:val="single" w:sz="4" w:space="0" w:color="000000"/>
            </w:tcBorders>
          </w:tcPr>
          <w:p w14:paraId="1A2DBFDB" w14:textId="77777777" w:rsidR="00043761" w:rsidRDefault="00043761">
            <w:pPr>
              <w:pStyle w:val="TableParagraph"/>
              <w:rPr>
                <w:rFonts w:ascii="Times New Roman"/>
              </w:rPr>
            </w:pPr>
          </w:p>
        </w:tc>
      </w:tr>
      <w:tr w:rsidR="00043761" w14:paraId="7CF6935A" w14:textId="77777777">
        <w:trPr>
          <w:trHeight w:val="594"/>
        </w:trPr>
        <w:tc>
          <w:tcPr>
            <w:tcW w:w="2242" w:type="dxa"/>
            <w:vMerge w:val="restart"/>
            <w:shd w:val="clear" w:color="auto" w:fill="4472C4"/>
          </w:tcPr>
          <w:p w14:paraId="118E2F95" w14:textId="77777777" w:rsidR="00043761" w:rsidRDefault="00043761">
            <w:pPr>
              <w:pStyle w:val="TableParagraph"/>
              <w:rPr>
                <w:b/>
              </w:rPr>
            </w:pPr>
          </w:p>
          <w:p w14:paraId="16C4221A" w14:textId="77777777" w:rsidR="00043761" w:rsidRDefault="00043761">
            <w:pPr>
              <w:pStyle w:val="TableParagraph"/>
              <w:rPr>
                <w:b/>
              </w:rPr>
            </w:pPr>
          </w:p>
          <w:p w14:paraId="7D5CF10B" w14:textId="77777777" w:rsidR="00043761" w:rsidRDefault="00043761">
            <w:pPr>
              <w:pStyle w:val="TableParagraph"/>
              <w:rPr>
                <w:b/>
              </w:rPr>
            </w:pPr>
          </w:p>
          <w:p w14:paraId="71983CA3" w14:textId="77777777" w:rsidR="00043761" w:rsidRDefault="00043761">
            <w:pPr>
              <w:pStyle w:val="TableParagraph"/>
              <w:rPr>
                <w:b/>
              </w:rPr>
            </w:pPr>
          </w:p>
          <w:p w14:paraId="785B2CFA" w14:textId="77777777" w:rsidR="00043761" w:rsidRDefault="00043761">
            <w:pPr>
              <w:pStyle w:val="TableParagraph"/>
              <w:rPr>
                <w:b/>
              </w:rPr>
            </w:pPr>
          </w:p>
          <w:p w14:paraId="5CD96516" w14:textId="77777777" w:rsidR="00043761" w:rsidRDefault="00043761">
            <w:pPr>
              <w:pStyle w:val="TableParagraph"/>
              <w:spacing w:before="124"/>
              <w:rPr>
                <w:b/>
              </w:rPr>
            </w:pPr>
          </w:p>
          <w:p w14:paraId="1B07D6FC" w14:textId="77777777" w:rsidR="00043761" w:rsidRDefault="00000000">
            <w:pPr>
              <w:pStyle w:val="TableParagraph"/>
              <w:ind w:left="158" w:right="133"/>
              <w:jc w:val="center"/>
              <w:rPr>
                <w:i/>
              </w:rPr>
            </w:pPr>
            <w:r>
              <w:rPr>
                <w:b/>
                <w:color w:val="FFFFFF"/>
              </w:rPr>
              <w:t>Creating and Composing</w:t>
            </w:r>
            <w:r>
              <w:rPr>
                <w:b/>
                <w:color w:val="FFFFFF"/>
                <w:spacing w:val="-19"/>
              </w:rPr>
              <w:t xml:space="preserve"> </w:t>
            </w:r>
            <w:r>
              <w:rPr>
                <w:b/>
                <w:color w:val="FFFFFF"/>
              </w:rPr>
              <w:t xml:space="preserve">Text </w:t>
            </w:r>
            <w:r>
              <w:rPr>
                <w:i/>
                <w:color w:val="FFFFFF"/>
                <w:spacing w:val="-2"/>
              </w:rPr>
              <w:t>(discourse)</w:t>
            </w:r>
          </w:p>
        </w:tc>
        <w:tc>
          <w:tcPr>
            <w:tcW w:w="8698" w:type="dxa"/>
            <w:gridSpan w:val="2"/>
            <w:tcBorders>
              <w:bottom w:val="single" w:sz="4" w:space="0" w:color="000000"/>
              <w:right w:val="single" w:sz="4" w:space="0" w:color="000000"/>
            </w:tcBorders>
            <w:shd w:val="clear" w:color="auto" w:fill="D9E1F2"/>
          </w:tcPr>
          <w:p w14:paraId="16CF3ACC" w14:textId="77777777" w:rsidR="00043761" w:rsidRDefault="00000000">
            <w:pPr>
              <w:pStyle w:val="TableParagraph"/>
              <w:spacing w:before="44" w:line="237" w:lineRule="auto"/>
              <w:ind w:left="104"/>
            </w:pPr>
            <w:r>
              <w:rPr>
                <w:b/>
              </w:rPr>
              <w:t>EN2CCT-I-1</w:t>
            </w:r>
            <w:r>
              <w:rPr>
                <w:b/>
                <w:spacing w:val="-5"/>
              </w:rPr>
              <w:t xml:space="preserve"> </w:t>
            </w:r>
            <w:r>
              <w:t>Use</w:t>
            </w:r>
            <w:r>
              <w:rPr>
                <w:spacing w:val="-4"/>
              </w:rPr>
              <w:t xml:space="preserve"> </w:t>
            </w:r>
            <w:r>
              <w:t>common</w:t>
            </w:r>
            <w:r>
              <w:rPr>
                <w:spacing w:val="-4"/>
              </w:rPr>
              <w:t xml:space="preserve"> </w:t>
            </w:r>
            <w:r>
              <w:t>expressions</w:t>
            </w:r>
            <w:r>
              <w:rPr>
                <w:spacing w:val="-4"/>
              </w:rPr>
              <w:t xml:space="preserve"> </w:t>
            </w:r>
            <w:r>
              <w:t>and</w:t>
            </w:r>
            <w:r>
              <w:rPr>
                <w:spacing w:val="-4"/>
              </w:rPr>
              <w:t xml:space="preserve"> </w:t>
            </w:r>
            <w:r>
              <w:t>polite</w:t>
            </w:r>
            <w:r>
              <w:rPr>
                <w:spacing w:val="-4"/>
              </w:rPr>
              <w:t xml:space="preserve"> </w:t>
            </w:r>
            <w:r>
              <w:t>greetings</w:t>
            </w:r>
            <w:r>
              <w:rPr>
                <w:spacing w:val="-4"/>
              </w:rPr>
              <w:t xml:space="preserve"> </w:t>
            </w:r>
            <w:r>
              <w:t>appropriate</w:t>
            </w:r>
            <w:r>
              <w:rPr>
                <w:spacing w:val="-4"/>
              </w:rPr>
              <w:t xml:space="preserve"> </w:t>
            </w:r>
            <w:r>
              <w:t>to</w:t>
            </w:r>
            <w:r>
              <w:rPr>
                <w:spacing w:val="-4"/>
              </w:rPr>
              <w:t xml:space="preserve"> </w:t>
            </w:r>
            <w:r>
              <w:t>a given situation.</w:t>
            </w:r>
          </w:p>
        </w:tc>
        <w:tc>
          <w:tcPr>
            <w:tcW w:w="620" w:type="dxa"/>
            <w:tcBorders>
              <w:left w:val="single" w:sz="4" w:space="0" w:color="000000"/>
              <w:bottom w:val="single" w:sz="4" w:space="0" w:color="000000"/>
              <w:right w:val="single" w:sz="4" w:space="0" w:color="000000"/>
            </w:tcBorders>
          </w:tcPr>
          <w:p w14:paraId="270F4EE5" w14:textId="77777777" w:rsidR="00043761" w:rsidRDefault="00043761">
            <w:pPr>
              <w:pStyle w:val="TableParagraph"/>
              <w:rPr>
                <w:rFonts w:ascii="Times New Roman"/>
              </w:rPr>
            </w:pPr>
          </w:p>
        </w:tc>
        <w:tc>
          <w:tcPr>
            <w:tcW w:w="625" w:type="dxa"/>
            <w:tcBorders>
              <w:left w:val="single" w:sz="4" w:space="0" w:color="000000"/>
              <w:bottom w:val="single" w:sz="4" w:space="0" w:color="000000"/>
              <w:right w:val="single" w:sz="4" w:space="0" w:color="000000"/>
            </w:tcBorders>
            <w:shd w:val="clear" w:color="auto" w:fill="F4B083"/>
          </w:tcPr>
          <w:p w14:paraId="1152762B" w14:textId="77777777" w:rsidR="00043761" w:rsidRDefault="00000000">
            <w:pPr>
              <w:pStyle w:val="TableParagraph"/>
              <w:spacing w:before="166"/>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tcPr>
          <w:p w14:paraId="238C1455" w14:textId="77777777" w:rsidR="00043761" w:rsidRDefault="00043761">
            <w:pPr>
              <w:pStyle w:val="TableParagraph"/>
              <w:rPr>
                <w:rFonts w:ascii="Times New Roman"/>
              </w:rPr>
            </w:pPr>
          </w:p>
        </w:tc>
        <w:tc>
          <w:tcPr>
            <w:tcW w:w="620" w:type="dxa"/>
            <w:tcBorders>
              <w:left w:val="single" w:sz="4" w:space="0" w:color="000000"/>
              <w:bottom w:val="single" w:sz="4" w:space="0" w:color="000000"/>
            </w:tcBorders>
            <w:shd w:val="clear" w:color="auto" w:fill="C6E0B4"/>
          </w:tcPr>
          <w:p w14:paraId="4FF4CA02" w14:textId="77777777" w:rsidR="00043761" w:rsidRDefault="00000000">
            <w:pPr>
              <w:pStyle w:val="TableParagraph"/>
              <w:spacing w:before="166"/>
              <w:ind w:left="13" w:right="1"/>
              <w:jc w:val="center"/>
              <w:rPr>
                <w:b/>
              </w:rPr>
            </w:pPr>
            <w:r>
              <w:rPr>
                <w:b/>
                <w:spacing w:val="-5"/>
              </w:rPr>
              <w:t>W*</w:t>
            </w:r>
          </w:p>
        </w:tc>
      </w:tr>
      <w:tr w:rsidR="00043761" w14:paraId="796BEB1D" w14:textId="77777777">
        <w:trPr>
          <w:trHeight w:val="517"/>
        </w:trPr>
        <w:tc>
          <w:tcPr>
            <w:tcW w:w="2242" w:type="dxa"/>
            <w:vMerge/>
            <w:tcBorders>
              <w:top w:val="nil"/>
            </w:tcBorders>
            <w:shd w:val="clear" w:color="auto" w:fill="4472C4"/>
          </w:tcPr>
          <w:p w14:paraId="1A7FE1BA"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37036421" w14:textId="77777777" w:rsidR="00043761" w:rsidRDefault="00000000">
            <w:pPr>
              <w:pStyle w:val="TableParagraph"/>
              <w:spacing w:line="260" w:lineRule="atLeast"/>
              <w:ind w:left="104"/>
            </w:pPr>
            <w:r>
              <w:rPr>
                <w:b/>
              </w:rPr>
              <w:t>EN2CCT-I-2</w:t>
            </w:r>
            <w:r>
              <w:rPr>
                <w:b/>
                <w:spacing w:val="-4"/>
              </w:rPr>
              <w:t xml:space="preserve"> </w:t>
            </w:r>
            <w:r>
              <w:t>Use</w:t>
            </w:r>
            <w:r>
              <w:rPr>
                <w:spacing w:val="-4"/>
              </w:rPr>
              <w:t xml:space="preserve"> </w:t>
            </w:r>
            <w:r>
              <w:t>own</w:t>
            </w:r>
            <w:r>
              <w:rPr>
                <w:spacing w:val="-4"/>
              </w:rPr>
              <w:t xml:space="preserve"> </w:t>
            </w:r>
            <w:r>
              <w:t>words</w:t>
            </w:r>
            <w:r>
              <w:rPr>
                <w:spacing w:val="-4"/>
              </w:rPr>
              <w:t xml:space="preserve"> </w:t>
            </w:r>
            <w:r>
              <w:t>in</w:t>
            </w:r>
            <w:r>
              <w:rPr>
                <w:spacing w:val="-4"/>
              </w:rPr>
              <w:t xml:space="preserve"> </w:t>
            </w:r>
            <w:r>
              <w:t>retelling</w:t>
            </w:r>
            <w:r>
              <w:rPr>
                <w:spacing w:val="-4"/>
              </w:rPr>
              <w:t xml:space="preserve"> </w:t>
            </w:r>
            <w:r>
              <w:t>myths,</w:t>
            </w:r>
            <w:r>
              <w:rPr>
                <w:spacing w:val="-4"/>
              </w:rPr>
              <w:t xml:space="preserve"> </w:t>
            </w:r>
            <w:r>
              <w:t>legends,</w:t>
            </w:r>
            <w:r>
              <w:rPr>
                <w:spacing w:val="-4"/>
              </w:rPr>
              <w:t xml:space="preserve"> </w:t>
            </w:r>
            <w:r>
              <w:t>fables,</w:t>
            </w:r>
            <w:r>
              <w:rPr>
                <w:spacing w:val="-4"/>
              </w:rPr>
              <w:t xml:space="preserve"> </w:t>
            </w:r>
            <w:r>
              <w:t>and</w:t>
            </w:r>
            <w:r>
              <w:rPr>
                <w:spacing w:val="-4"/>
              </w:rPr>
              <w:t xml:space="preserve"> </w:t>
            </w:r>
            <w:r>
              <w:t xml:space="preserve">narrative </w:t>
            </w:r>
            <w:r>
              <w:rPr>
                <w:spacing w:val="-2"/>
              </w:rPr>
              <w:t>poems.</w:t>
            </w:r>
          </w:p>
        </w:tc>
        <w:tc>
          <w:tcPr>
            <w:tcW w:w="620" w:type="dxa"/>
            <w:tcBorders>
              <w:top w:val="single" w:sz="4" w:space="0" w:color="000000"/>
              <w:left w:val="single" w:sz="4" w:space="0" w:color="000000"/>
              <w:bottom w:val="single" w:sz="4" w:space="0" w:color="000000"/>
              <w:right w:val="single" w:sz="4" w:space="0" w:color="000000"/>
            </w:tcBorders>
          </w:tcPr>
          <w:p w14:paraId="18250B60"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0321CFE"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7D8F222C"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771EF362" w14:textId="77777777" w:rsidR="00043761" w:rsidRDefault="00000000">
            <w:pPr>
              <w:pStyle w:val="TableParagraph"/>
              <w:spacing w:before="133"/>
              <w:ind w:left="13" w:right="1"/>
              <w:jc w:val="center"/>
              <w:rPr>
                <w:b/>
              </w:rPr>
            </w:pPr>
            <w:r>
              <w:rPr>
                <w:b/>
                <w:spacing w:val="-5"/>
              </w:rPr>
              <w:t>W*</w:t>
            </w:r>
          </w:p>
        </w:tc>
      </w:tr>
      <w:tr w:rsidR="00043761" w14:paraId="0DAC67C2" w14:textId="77777777">
        <w:trPr>
          <w:trHeight w:val="294"/>
        </w:trPr>
        <w:tc>
          <w:tcPr>
            <w:tcW w:w="2242" w:type="dxa"/>
            <w:vMerge/>
            <w:tcBorders>
              <w:top w:val="nil"/>
            </w:tcBorders>
            <w:shd w:val="clear" w:color="auto" w:fill="4472C4"/>
          </w:tcPr>
          <w:p w14:paraId="3C27A2C2"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579BC39E" w14:textId="77777777" w:rsidR="00043761" w:rsidRDefault="00000000">
            <w:pPr>
              <w:pStyle w:val="TableParagraph"/>
              <w:spacing w:before="20" w:line="254" w:lineRule="exact"/>
              <w:ind w:left="104"/>
            </w:pPr>
            <w:r>
              <w:rPr>
                <w:b/>
              </w:rPr>
              <w:t>EN2CCT-I-3</w:t>
            </w:r>
            <w:r>
              <w:rPr>
                <w:b/>
                <w:spacing w:val="-9"/>
              </w:rPr>
              <w:t xml:space="preserve"> </w:t>
            </w:r>
            <w:r>
              <w:t>Express</w:t>
            </w:r>
            <w:r>
              <w:rPr>
                <w:spacing w:val="-6"/>
              </w:rPr>
              <w:t xml:space="preserve"> </w:t>
            </w:r>
            <w:r>
              <w:t>ideas</w:t>
            </w:r>
            <w:r>
              <w:rPr>
                <w:spacing w:val="-7"/>
              </w:rPr>
              <w:t xml:space="preserve"> </w:t>
            </w:r>
            <w:r>
              <w:t>about</w:t>
            </w:r>
            <w:r>
              <w:rPr>
                <w:spacing w:val="-6"/>
              </w:rPr>
              <w:t xml:space="preserve"> </w:t>
            </w:r>
            <w:r>
              <w:t>one’s</w:t>
            </w:r>
            <w:r>
              <w:rPr>
                <w:spacing w:val="-6"/>
              </w:rPr>
              <w:t xml:space="preserve"> </w:t>
            </w:r>
            <w:r>
              <w:rPr>
                <w:spacing w:val="-2"/>
              </w:rPr>
              <w:t>experiences.</w:t>
            </w:r>
          </w:p>
        </w:tc>
      </w:tr>
      <w:tr w:rsidR="00043761" w14:paraId="39D92185" w14:textId="77777777">
        <w:trPr>
          <w:trHeight w:val="301"/>
        </w:trPr>
        <w:tc>
          <w:tcPr>
            <w:tcW w:w="2242" w:type="dxa"/>
            <w:vMerge/>
            <w:tcBorders>
              <w:top w:val="nil"/>
            </w:tcBorders>
            <w:shd w:val="clear" w:color="auto" w:fill="4472C4"/>
          </w:tcPr>
          <w:p w14:paraId="2A152B69"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92F1BE3"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F4D848A" w14:textId="77777777" w:rsidR="00043761" w:rsidRDefault="00000000">
            <w:pPr>
              <w:pStyle w:val="TableParagraph"/>
              <w:spacing w:before="27" w:line="254" w:lineRule="exact"/>
              <w:ind w:left="109"/>
            </w:pPr>
            <w:r>
              <w:t>oneself</w:t>
            </w:r>
            <w:r>
              <w:rPr>
                <w:spacing w:val="-5"/>
              </w:rPr>
              <w:t xml:space="preserve"> </w:t>
            </w:r>
            <w:r>
              <w:t>and</w:t>
            </w:r>
            <w:r>
              <w:rPr>
                <w:spacing w:val="-5"/>
              </w:rPr>
              <w:t xml:space="preserve"> </w:t>
            </w:r>
            <w:r>
              <w:rPr>
                <w:spacing w:val="-2"/>
              </w:rPr>
              <w:t>family</w:t>
            </w:r>
          </w:p>
        </w:tc>
        <w:tc>
          <w:tcPr>
            <w:tcW w:w="620" w:type="dxa"/>
            <w:tcBorders>
              <w:top w:val="single" w:sz="4" w:space="0" w:color="000000"/>
              <w:left w:val="single" w:sz="4" w:space="0" w:color="000000"/>
              <w:bottom w:val="single" w:sz="4" w:space="0" w:color="000000"/>
              <w:right w:val="single" w:sz="4" w:space="0" w:color="000000"/>
            </w:tcBorders>
          </w:tcPr>
          <w:p w14:paraId="0BE2A15D"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05530C0"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2F3BDF90"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26FC586D" w14:textId="77777777" w:rsidR="00043761" w:rsidRDefault="00000000">
            <w:pPr>
              <w:pStyle w:val="TableParagraph"/>
              <w:spacing w:before="27" w:line="254" w:lineRule="exact"/>
              <w:ind w:left="13" w:right="1"/>
              <w:jc w:val="center"/>
              <w:rPr>
                <w:b/>
              </w:rPr>
            </w:pPr>
            <w:r>
              <w:rPr>
                <w:b/>
                <w:spacing w:val="-5"/>
              </w:rPr>
              <w:t>W*</w:t>
            </w:r>
          </w:p>
        </w:tc>
      </w:tr>
      <w:tr w:rsidR="00043761" w14:paraId="4A2827D5" w14:textId="77777777">
        <w:trPr>
          <w:trHeight w:val="301"/>
        </w:trPr>
        <w:tc>
          <w:tcPr>
            <w:tcW w:w="2242" w:type="dxa"/>
            <w:vMerge/>
            <w:tcBorders>
              <w:top w:val="nil"/>
            </w:tcBorders>
            <w:shd w:val="clear" w:color="auto" w:fill="4472C4"/>
          </w:tcPr>
          <w:p w14:paraId="59E7AF93"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8478673"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AFDC0C5" w14:textId="77777777" w:rsidR="00043761" w:rsidRDefault="00000000">
            <w:pPr>
              <w:pStyle w:val="TableParagraph"/>
              <w:spacing w:before="22"/>
              <w:ind w:left="109"/>
            </w:pPr>
            <w:r>
              <w:t>content-specific</w:t>
            </w:r>
            <w:r>
              <w:rPr>
                <w:spacing w:val="-16"/>
              </w:rPr>
              <w:t xml:space="preserve"> </w:t>
            </w:r>
            <w:r>
              <w:rPr>
                <w:spacing w:val="-2"/>
              </w:rPr>
              <w:t>topics</w:t>
            </w:r>
          </w:p>
        </w:tc>
        <w:tc>
          <w:tcPr>
            <w:tcW w:w="620" w:type="dxa"/>
            <w:tcBorders>
              <w:top w:val="single" w:sz="4" w:space="0" w:color="000000"/>
              <w:left w:val="single" w:sz="4" w:space="0" w:color="000000"/>
              <w:bottom w:val="single" w:sz="4" w:space="0" w:color="000000"/>
              <w:right w:val="single" w:sz="4" w:space="0" w:color="000000"/>
            </w:tcBorders>
          </w:tcPr>
          <w:p w14:paraId="53D91AFC"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AED1215"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03DB95FC"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1A159CAC" w14:textId="77777777" w:rsidR="00043761" w:rsidRDefault="00043761">
            <w:pPr>
              <w:pStyle w:val="TableParagraph"/>
              <w:rPr>
                <w:rFonts w:ascii="Times New Roman"/>
              </w:rPr>
            </w:pPr>
          </w:p>
        </w:tc>
      </w:tr>
      <w:tr w:rsidR="00043761" w14:paraId="0B98F9D9" w14:textId="77777777">
        <w:trPr>
          <w:trHeight w:val="517"/>
        </w:trPr>
        <w:tc>
          <w:tcPr>
            <w:tcW w:w="2242" w:type="dxa"/>
            <w:vMerge/>
            <w:tcBorders>
              <w:top w:val="nil"/>
            </w:tcBorders>
            <w:shd w:val="clear" w:color="auto" w:fill="4472C4"/>
          </w:tcPr>
          <w:p w14:paraId="018CFCCF"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18CB504B" w14:textId="77777777" w:rsidR="00043761" w:rsidRDefault="00000000">
            <w:pPr>
              <w:pStyle w:val="TableParagraph"/>
              <w:spacing w:line="260" w:lineRule="atLeast"/>
              <w:ind w:left="104" w:right="227"/>
            </w:pPr>
            <w:r>
              <w:rPr>
                <w:b/>
              </w:rPr>
              <w:t>EN2CCT-I-4</w:t>
            </w:r>
            <w:r>
              <w:rPr>
                <w:b/>
                <w:spacing w:val="-5"/>
              </w:rPr>
              <w:t xml:space="preserve"> </w:t>
            </w:r>
            <w:r>
              <w:t>Use</w:t>
            </w:r>
            <w:r>
              <w:rPr>
                <w:spacing w:val="-5"/>
              </w:rPr>
              <w:t xml:space="preserve"> </w:t>
            </w:r>
            <w:r>
              <w:t>basic</w:t>
            </w:r>
            <w:r>
              <w:rPr>
                <w:spacing w:val="-5"/>
              </w:rPr>
              <w:t xml:space="preserve"> </w:t>
            </w:r>
            <w:r>
              <w:t>sight</w:t>
            </w:r>
            <w:r>
              <w:rPr>
                <w:spacing w:val="-5"/>
              </w:rPr>
              <w:t xml:space="preserve"> </w:t>
            </w:r>
            <w:r>
              <w:t>words,</w:t>
            </w:r>
            <w:r>
              <w:rPr>
                <w:spacing w:val="-5"/>
              </w:rPr>
              <w:t xml:space="preserve"> </w:t>
            </w:r>
            <w:r>
              <w:t>high</w:t>
            </w:r>
            <w:r>
              <w:rPr>
                <w:spacing w:val="-5"/>
              </w:rPr>
              <w:t xml:space="preserve"> </w:t>
            </w:r>
            <w:r>
              <w:t>frequency,</w:t>
            </w:r>
            <w:r>
              <w:rPr>
                <w:spacing w:val="-5"/>
              </w:rPr>
              <w:t xml:space="preserve"> </w:t>
            </w:r>
            <w:r>
              <w:t>and</w:t>
            </w:r>
            <w:r>
              <w:rPr>
                <w:spacing w:val="-5"/>
              </w:rPr>
              <w:t xml:space="preserve"> </w:t>
            </w:r>
            <w:r>
              <w:t xml:space="preserve">content-specific </w:t>
            </w:r>
            <w:r>
              <w:rPr>
                <w:spacing w:val="-2"/>
              </w:rPr>
              <w:t>words.</w:t>
            </w:r>
          </w:p>
        </w:tc>
        <w:tc>
          <w:tcPr>
            <w:tcW w:w="620" w:type="dxa"/>
            <w:tcBorders>
              <w:top w:val="single" w:sz="4" w:space="0" w:color="000000"/>
              <w:left w:val="single" w:sz="4" w:space="0" w:color="000000"/>
              <w:bottom w:val="single" w:sz="4" w:space="0" w:color="000000"/>
              <w:right w:val="single" w:sz="4" w:space="0" w:color="000000"/>
            </w:tcBorders>
          </w:tcPr>
          <w:p w14:paraId="4AD3FE7A"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1D65A43"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57518685"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6DA26F69" w14:textId="77777777" w:rsidR="00043761" w:rsidRDefault="00000000">
            <w:pPr>
              <w:pStyle w:val="TableParagraph"/>
              <w:spacing w:before="133"/>
              <w:ind w:left="13" w:right="1"/>
              <w:jc w:val="center"/>
              <w:rPr>
                <w:b/>
              </w:rPr>
            </w:pPr>
            <w:r>
              <w:rPr>
                <w:b/>
                <w:spacing w:val="-5"/>
              </w:rPr>
              <w:t>W*</w:t>
            </w:r>
          </w:p>
        </w:tc>
      </w:tr>
      <w:tr w:rsidR="00043761" w14:paraId="383D530C" w14:textId="77777777">
        <w:trPr>
          <w:trHeight w:val="510"/>
        </w:trPr>
        <w:tc>
          <w:tcPr>
            <w:tcW w:w="2242" w:type="dxa"/>
            <w:vMerge/>
            <w:tcBorders>
              <w:top w:val="nil"/>
            </w:tcBorders>
            <w:shd w:val="clear" w:color="auto" w:fill="4472C4"/>
          </w:tcPr>
          <w:p w14:paraId="06B5A020"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00CC9823" w14:textId="77777777" w:rsidR="00043761" w:rsidRDefault="00000000">
            <w:pPr>
              <w:pStyle w:val="TableParagraph"/>
              <w:spacing w:line="254" w:lineRule="exact"/>
              <w:ind w:left="104"/>
            </w:pPr>
            <w:r>
              <w:rPr>
                <w:b/>
              </w:rPr>
              <w:t>EN2CCT-I-5</w:t>
            </w:r>
            <w:r>
              <w:rPr>
                <w:b/>
                <w:spacing w:val="-4"/>
              </w:rPr>
              <w:t xml:space="preserve"> </w:t>
            </w:r>
            <w:r>
              <w:t>Compose</w:t>
            </w:r>
            <w:r>
              <w:rPr>
                <w:spacing w:val="-3"/>
              </w:rPr>
              <w:t xml:space="preserve"> </w:t>
            </w:r>
            <w:r>
              <w:t>texts</w:t>
            </w:r>
            <w:r>
              <w:rPr>
                <w:spacing w:val="-3"/>
              </w:rPr>
              <w:t xml:space="preserve"> </w:t>
            </w:r>
            <w:r>
              <w:t>to</w:t>
            </w:r>
            <w:r>
              <w:rPr>
                <w:spacing w:val="-3"/>
              </w:rPr>
              <w:t xml:space="preserve"> </w:t>
            </w:r>
            <w:r>
              <w:t>react</w:t>
            </w:r>
            <w:r>
              <w:rPr>
                <w:spacing w:val="-3"/>
              </w:rPr>
              <w:t xml:space="preserve"> </w:t>
            </w:r>
            <w:r>
              <w:t>to</w:t>
            </w:r>
            <w:r>
              <w:rPr>
                <w:spacing w:val="-3"/>
              </w:rPr>
              <w:t xml:space="preserve"> </w:t>
            </w:r>
            <w:r>
              <w:t>the</w:t>
            </w:r>
            <w:r>
              <w:rPr>
                <w:spacing w:val="-3"/>
              </w:rPr>
              <w:t xml:space="preserve"> </w:t>
            </w:r>
            <w:r>
              <w:t>character,</w:t>
            </w:r>
            <w:r>
              <w:rPr>
                <w:spacing w:val="-3"/>
              </w:rPr>
              <w:t xml:space="preserve"> </w:t>
            </w:r>
            <w:r>
              <w:t>setting,</w:t>
            </w:r>
            <w:r>
              <w:rPr>
                <w:spacing w:val="-3"/>
              </w:rPr>
              <w:t xml:space="preserve"> </w:t>
            </w:r>
            <w:r>
              <w:t>or</w:t>
            </w:r>
            <w:r>
              <w:rPr>
                <w:spacing w:val="-3"/>
              </w:rPr>
              <w:t xml:space="preserve"> </w:t>
            </w:r>
            <w:r>
              <w:t>events</w:t>
            </w:r>
            <w:r>
              <w:rPr>
                <w:spacing w:val="-3"/>
              </w:rPr>
              <w:t xml:space="preserve"> </w:t>
            </w:r>
            <w:r>
              <w:t>in</w:t>
            </w:r>
            <w:r>
              <w:rPr>
                <w:spacing w:val="-3"/>
              </w:rPr>
              <w:t xml:space="preserve"> </w:t>
            </w:r>
            <w:r>
              <w:t xml:space="preserve">a </w:t>
            </w:r>
            <w:r>
              <w:rPr>
                <w:spacing w:val="-2"/>
              </w:rPr>
              <w:t>story.</w:t>
            </w:r>
          </w:p>
        </w:tc>
        <w:tc>
          <w:tcPr>
            <w:tcW w:w="620" w:type="dxa"/>
            <w:tcBorders>
              <w:top w:val="single" w:sz="4" w:space="0" w:color="000000"/>
              <w:left w:val="single" w:sz="4" w:space="0" w:color="000000"/>
              <w:bottom w:val="single" w:sz="4" w:space="0" w:color="000000"/>
              <w:right w:val="single" w:sz="4" w:space="0" w:color="000000"/>
            </w:tcBorders>
          </w:tcPr>
          <w:p w14:paraId="43F52625"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EC53275" w14:textId="77777777" w:rsidR="00043761" w:rsidRDefault="00000000">
            <w:pPr>
              <w:pStyle w:val="TableParagraph"/>
              <w:spacing w:before="125"/>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5E2D8FB7"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14EF37D3" w14:textId="77777777" w:rsidR="00043761" w:rsidRDefault="00043761">
            <w:pPr>
              <w:pStyle w:val="TableParagraph"/>
              <w:rPr>
                <w:rFonts w:ascii="Times New Roman"/>
              </w:rPr>
            </w:pPr>
          </w:p>
        </w:tc>
      </w:tr>
      <w:tr w:rsidR="00043761" w14:paraId="56ADC721" w14:textId="77777777">
        <w:trPr>
          <w:trHeight w:val="301"/>
        </w:trPr>
        <w:tc>
          <w:tcPr>
            <w:tcW w:w="2242" w:type="dxa"/>
            <w:vMerge/>
            <w:tcBorders>
              <w:top w:val="nil"/>
            </w:tcBorders>
            <w:shd w:val="clear" w:color="auto" w:fill="4472C4"/>
          </w:tcPr>
          <w:p w14:paraId="23A7D272"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78412625" w14:textId="77777777" w:rsidR="00043761" w:rsidRDefault="00000000">
            <w:pPr>
              <w:pStyle w:val="TableParagraph"/>
              <w:spacing w:before="27" w:line="254" w:lineRule="exact"/>
              <w:ind w:left="104"/>
            </w:pPr>
            <w:r>
              <w:rPr>
                <w:b/>
              </w:rPr>
              <w:t>EN2CCT-I-6</w:t>
            </w:r>
            <w:r>
              <w:rPr>
                <w:b/>
                <w:spacing w:val="-7"/>
              </w:rPr>
              <w:t xml:space="preserve"> </w:t>
            </w:r>
            <w:r>
              <w:t>Compose</w:t>
            </w:r>
            <w:r>
              <w:rPr>
                <w:spacing w:val="-5"/>
              </w:rPr>
              <w:t xml:space="preserve"> </w:t>
            </w:r>
            <w:r>
              <w:t>texts</w:t>
            </w:r>
            <w:r>
              <w:rPr>
                <w:spacing w:val="-4"/>
              </w:rPr>
              <w:t xml:space="preserve"> </w:t>
            </w:r>
            <w:r>
              <w:t>to</w:t>
            </w:r>
            <w:r>
              <w:rPr>
                <w:spacing w:val="-5"/>
              </w:rPr>
              <w:t xml:space="preserve"> </w:t>
            </w:r>
            <w:r>
              <w:t>react</w:t>
            </w:r>
            <w:r>
              <w:rPr>
                <w:spacing w:val="-4"/>
              </w:rPr>
              <w:t xml:space="preserve"> </w:t>
            </w:r>
            <w:r>
              <w:t>to</w:t>
            </w:r>
            <w:r>
              <w:rPr>
                <w:spacing w:val="-5"/>
              </w:rPr>
              <w:t xml:space="preserve"> </w:t>
            </w:r>
            <w:r>
              <w:t>a</w:t>
            </w:r>
            <w:r>
              <w:rPr>
                <w:spacing w:val="-4"/>
              </w:rPr>
              <w:t xml:space="preserve"> </w:t>
            </w:r>
            <w:r>
              <w:rPr>
                <w:spacing w:val="-2"/>
              </w:rPr>
              <w:t>topic.</w:t>
            </w:r>
          </w:p>
        </w:tc>
        <w:tc>
          <w:tcPr>
            <w:tcW w:w="620" w:type="dxa"/>
            <w:tcBorders>
              <w:top w:val="single" w:sz="4" w:space="0" w:color="000000"/>
              <w:left w:val="single" w:sz="4" w:space="0" w:color="000000"/>
              <w:bottom w:val="single" w:sz="4" w:space="0" w:color="000000"/>
              <w:right w:val="single" w:sz="4" w:space="0" w:color="000000"/>
            </w:tcBorders>
          </w:tcPr>
          <w:p w14:paraId="76614543"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CAB03DE"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17C01E1D"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404FF66F" w14:textId="77777777" w:rsidR="00043761" w:rsidRDefault="00043761">
            <w:pPr>
              <w:pStyle w:val="TableParagraph"/>
              <w:rPr>
                <w:rFonts w:ascii="Times New Roman"/>
              </w:rPr>
            </w:pPr>
          </w:p>
        </w:tc>
      </w:tr>
      <w:tr w:rsidR="00043761" w14:paraId="789116C9" w14:textId="77777777">
        <w:trPr>
          <w:trHeight w:val="301"/>
        </w:trPr>
        <w:tc>
          <w:tcPr>
            <w:tcW w:w="2242" w:type="dxa"/>
            <w:vMerge/>
            <w:tcBorders>
              <w:top w:val="nil"/>
            </w:tcBorders>
            <w:shd w:val="clear" w:color="auto" w:fill="4472C4"/>
          </w:tcPr>
          <w:p w14:paraId="63BD2FC7"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6BDEC99F" w14:textId="77777777" w:rsidR="00043761" w:rsidRDefault="00000000">
            <w:pPr>
              <w:pStyle w:val="TableParagraph"/>
              <w:spacing w:before="22"/>
              <w:ind w:left="104"/>
            </w:pPr>
            <w:r>
              <w:rPr>
                <w:b/>
              </w:rPr>
              <w:t>EN2CCT-I-7</w:t>
            </w:r>
            <w:r>
              <w:rPr>
                <w:b/>
                <w:spacing w:val="-8"/>
              </w:rPr>
              <w:t xml:space="preserve"> </w:t>
            </w:r>
            <w:r>
              <w:t>Make</w:t>
            </w:r>
            <w:r>
              <w:rPr>
                <w:spacing w:val="-6"/>
              </w:rPr>
              <w:t xml:space="preserve"> </w:t>
            </w:r>
            <w:r>
              <w:t>a</w:t>
            </w:r>
            <w:r>
              <w:rPr>
                <w:spacing w:val="-5"/>
              </w:rPr>
              <w:t xml:space="preserve"> </w:t>
            </w:r>
            <w:r>
              <w:t>summary</w:t>
            </w:r>
            <w:r>
              <w:rPr>
                <w:spacing w:val="-6"/>
              </w:rPr>
              <w:t xml:space="preserve"> </w:t>
            </w:r>
            <w:r>
              <w:t>of</w:t>
            </w:r>
            <w:r>
              <w:rPr>
                <w:spacing w:val="-5"/>
              </w:rPr>
              <w:t xml:space="preserve"> </w:t>
            </w:r>
            <w:r>
              <w:t>narrative</w:t>
            </w:r>
            <w:r>
              <w:rPr>
                <w:spacing w:val="-5"/>
              </w:rPr>
              <w:t xml:space="preserve"> </w:t>
            </w:r>
            <w:r>
              <w:rPr>
                <w:spacing w:val="-2"/>
              </w:rPr>
              <w:t>text.</w:t>
            </w:r>
          </w:p>
        </w:tc>
        <w:tc>
          <w:tcPr>
            <w:tcW w:w="620" w:type="dxa"/>
            <w:tcBorders>
              <w:top w:val="single" w:sz="4" w:space="0" w:color="000000"/>
              <w:left w:val="single" w:sz="4" w:space="0" w:color="000000"/>
              <w:bottom w:val="single" w:sz="4" w:space="0" w:color="000000"/>
              <w:right w:val="single" w:sz="4" w:space="0" w:color="000000"/>
            </w:tcBorders>
          </w:tcPr>
          <w:p w14:paraId="5CE9BAEB"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DB4A16A"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65A12364"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71D7A2E5" w14:textId="77777777" w:rsidR="00043761" w:rsidRDefault="00043761">
            <w:pPr>
              <w:pStyle w:val="TableParagraph"/>
              <w:rPr>
                <w:rFonts w:ascii="Times New Roman"/>
              </w:rPr>
            </w:pPr>
          </w:p>
        </w:tc>
      </w:tr>
      <w:tr w:rsidR="00043761" w14:paraId="16ED401E" w14:textId="77777777">
        <w:trPr>
          <w:trHeight w:val="301"/>
        </w:trPr>
        <w:tc>
          <w:tcPr>
            <w:tcW w:w="2242" w:type="dxa"/>
            <w:vMerge/>
            <w:tcBorders>
              <w:top w:val="nil"/>
            </w:tcBorders>
            <w:shd w:val="clear" w:color="auto" w:fill="4472C4"/>
          </w:tcPr>
          <w:p w14:paraId="712416ED" w14:textId="77777777" w:rsidR="00043761" w:rsidRDefault="00043761">
            <w:pPr>
              <w:rPr>
                <w:sz w:val="2"/>
                <w:szCs w:val="2"/>
              </w:rPr>
            </w:pPr>
          </w:p>
        </w:tc>
        <w:tc>
          <w:tcPr>
            <w:tcW w:w="8698" w:type="dxa"/>
            <w:gridSpan w:val="2"/>
            <w:tcBorders>
              <w:top w:val="single" w:sz="4" w:space="0" w:color="000000"/>
              <w:right w:val="single" w:sz="4" w:space="0" w:color="000000"/>
            </w:tcBorders>
            <w:shd w:val="clear" w:color="auto" w:fill="D9E1F2"/>
          </w:tcPr>
          <w:p w14:paraId="10907052" w14:textId="77777777" w:rsidR="00043761" w:rsidRDefault="00000000">
            <w:pPr>
              <w:pStyle w:val="TableParagraph"/>
              <w:spacing w:before="22"/>
              <w:ind w:left="104"/>
            </w:pPr>
            <w:r>
              <w:rPr>
                <w:b/>
              </w:rPr>
              <w:t>EN2CCT-I-8</w:t>
            </w:r>
            <w:r>
              <w:rPr>
                <w:b/>
                <w:spacing w:val="-8"/>
              </w:rPr>
              <w:t xml:space="preserve"> </w:t>
            </w:r>
            <w:r>
              <w:t>Express</w:t>
            </w:r>
            <w:r>
              <w:rPr>
                <w:spacing w:val="-6"/>
              </w:rPr>
              <w:t xml:space="preserve"> </w:t>
            </w:r>
            <w:r>
              <w:t>ideas</w:t>
            </w:r>
            <w:r>
              <w:rPr>
                <w:spacing w:val="-5"/>
              </w:rPr>
              <w:t xml:space="preserve"> </w:t>
            </w:r>
            <w:r>
              <w:t>using</w:t>
            </w:r>
            <w:r>
              <w:rPr>
                <w:spacing w:val="-5"/>
              </w:rPr>
              <w:t xml:space="preserve"> </w:t>
            </w:r>
            <w:r>
              <w:t>text</w:t>
            </w:r>
            <w:r>
              <w:rPr>
                <w:spacing w:val="-6"/>
              </w:rPr>
              <w:t xml:space="preserve"> </w:t>
            </w:r>
            <w:r>
              <w:t>types:</w:t>
            </w:r>
            <w:r>
              <w:rPr>
                <w:spacing w:val="-5"/>
              </w:rPr>
              <w:t xml:space="preserve"> </w:t>
            </w:r>
            <w:r>
              <w:t>time</w:t>
            </w:r>
            <w:r>
              <w:rPr>
                <w:spacing w:val="-6"/>
              </w:rPr>
              <w:t xml:space="preserve"> </w:t>
            </w:r>
            <w:r>
              <w:t>order</w:t>
            </w:r>
            <w:r>
              <w:rPr>
                <w:spacing w:val="-5"/>
              </w:rPr>
              <w:t xml:space="preserve"> </w:t>
            </w:r>
            <w:r>
              <w:t>and</w:t>
            </w:r>
            <w:r>
              <w:rPr>
                <w:spacing w:val="-5"/>
              </w:rPr>
              <w:t xml:space="preserve"> </w:t>
            </w:r>
            <w:r>
              <w:rPr>
                <w:spacing w:val="-2"/>
              </w:rPr>
              <w:t>procedural.</w:t>
            </w:r>
          </w:p>
        </w:tc>
        <w:tc>
          <w:tcPr>
            <w:tcW w:w="620" w:type="dxa"/>
            <w:tcBorders>
              <w:top w:val="single" w:sz="4" w:space="0" w:color="000000"/>
              <w:left w:val="single" w:sz="4" w:space="0" w:color="000000"/>
              <w:right w:val="single" w:sz="4" w:space="0" w:color="000000"/>
            </w:tcBorders>
          </w:tcPr>
          <w:p w14:paraId="1031B4C3" w14:textId="77777777" w:rsidR="00043761" w:rsidRDefault="00043761">
            <w:pPr>
              <w:pStyle w:val="TableParagraph"/>
              <w:rPr>
                <w:rFonts w:ascii="Times New Roman"/>
              </w:rPr>
            </w:pPr>
          </w:p>
        </w:tc>
        <w:tc>
          <w:tcPr>
            <w:tcW w:w="625" w:type="dxa"/>
            <w:tcBorders>
              <w:top w:val="single" w:sz="4" w:space="0" w:color="000000"/>
              <w:left w:val="single" w:sz="4" w:space="0" w:color="000000"/>
              <w:right w:val="single" w:sz="4" w:space="0" w:color="000000"/>
            </w:tcBorders>
            <w:shd w:val="clear" w:color="auto" w:fill="F4B083"/>
          </w:tcPr>
          <w:p w14:paraId="5DF04E71"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right w:val="single" w:sz="4" w:space="0" w:color="000000"/>
            </w:tcBorders>
          </w:tcPr>
          <w:p w14:paraId="66FE2854" w14:textId="77777777" w:rsidR="00043761" w:rsidRDefault="00043761">
            <w:pPr>
              <w:pStyle w:val="TableParagraph"/>
              <w:rPr>
                <w:rFonts w:ascii="Times New Roman"/>
              </w:rPr>
            </w:pPr>
          </w:p>
        </w:tc>
        <w:tc>
          <w:tcPr>
            <w:tcW w:w="620" w:type="dxa"/>
            <w:tcBorders>
              <w:top w:val="single" w:sz="4" w:space="0" w:color="000000"/>
              <w:left w:val="single" w:sz="4" w:space="0" w:color="000000"/>
            </w:tcBorders>
          </w:tcPr>
          <w:p w14:paraId="3F5E1235" w14:textId="77777777" w:rsidR="00043761" w:rsidRDefault="00043761">
            <w:pPr>
              <w:pStyle w:val="TableParagraph"/>
              <w:rPr>
                <w:rFonts w:ascii="Times New Roman"/>
              </w:rPr>
            </w:pPr>
          </w:p>
        </w:tc>
      </w:tr>
    </w:tbl>
    <w:p w14:paraId="26C16F9B" w14:textId="77777777" w:rsidR="00043761" w:rsidRDefault="00043761">
      <w:pPr>
        <w:pStyle w:val="TableParagraph"/>
        <w:rPr>
          <w:rFonts w:ascii="Times New Roman"/>
        </w:rPr>
        <w:sectPr w:rsidR="00043761">
          <w:pgSz w:w="16840" w:h="11910" w:orient="landscape"/>
          <w:pgMar w:top="960" w:right="708" w:bottom="780" w:left="708" w:header="727" w:footer="586" w:gutter="0"/>
          <w:cols w:space="720"/>
        </w:sectPr>
      </w:pPr>
    </w:p>
    <w:p w14:paraId="65E34354" w14:textId="77777777" w:rsidR="00043761" w:rsidRDefault="00043761">
      <w:pPr>
        <w:pStyle w:val="BodyText"/>
        <w:spacing w:before="207"/>
        <w:rPr>
          <w:b/>
        </w:rPr>
      </w:pPr>
    </w:p>
    <w:p w14:paraId="5A9AEC4B" w14:textId="77777777" w:rsidR="00043761" w:rsidRDefault="00000000">
      <w:pPr>
        <w:ind w:left="5418" w:right="5416"/>
        <w:jc w:val="center"/>
        <w:rPr>
          <w:b/>
        </w:rPr>
      </w:pPr>
      <w:r>
        <w:rPr>
          <w:b/>
        </w:rPr>
        <w:t>GRADE</w:t>
      </w:r>
      <w:r>
        <w:rPr>
          <w:b/>
          <w:spacing w:val="-4"/>
        </w:rPr>
        <w:t xml:space="preserve"> </w:t>
      </w:r>
      <w:r>
        <w:rPr>
          <w:b/>
        </w:rPr>
        <w:t>2</w:t>
      </w:r>
      <w:r>
        <w:rPr>
          <w:b/>
          <w:spacing w:val="-3"/>
        </w:rPr>
        <w:t xml:space="preserve"> </w:t>
      </w:r>
      <w:r>
        <w:rPr>
          <w:b/>
        </w:rPr>
        <w:t>–</w:t>
      </w:r>
      <w:r>
        <w:rPr>
          <w:b/>
          <w:spacing w:val="-4"/>
        </w:rPr>
        <w:t xml:space="preserve"> </w:t>
      </w:r>
      <w:r>
        <w:rPr>
          <w:b/>
        </w:rPr>
        <w:t>QUARTER</w:t>
      </w:r>
      <w:r>
        <w:rPr>
          <w:b/>
          <w:spacing w:val="-3"/>
        </w:rPr>
        <w:t xml:space="preserve"> </w:t>
      </w:r>
      <w:r>
        <w:rPr>
          <w:b/>
          <w:spacing w:val="-10"/>
        </w:rPr>
        <w:t>2</w:t>
      </w:r>
    </w:p>
    <w:p w14:paraId="0467DFFA"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64277C47" w14:textId="77777777">
        <w:trPr>
          <w:trHeight w:val="513"/>
        </w:trPr>
        <w:tc>
          <w:tcPr>
            <w:tcW w:w="2040" w:type="dxa"/>
          </w:tcPr>
          <w:p w14:paraId="20082E6C" w14:textId="77777777" w:rsidR="00043761" w:rsidRDefault="00000000">
            <w:pPr>
              <w:pStyle w:val="TableParagraph"/>
              <w:spacing w:line="252" w:lineRule="exact"/>
              <w:ind w:left="13" w:right="1"/>
              <w:jc w:val="center"/>
              <w:rPr>
                <w:b/>
              </w:rPr>
            </w:pPr>
            <w:r>
              <w:rPr>
                <w:b/>
                <w:spacing w:val="-2"/>
              </w:rPr>
              <w:t>CONTENT</w:t>
            </w:r>
          </w:p>
          <w:p w14:paraId="74E9AC57" w14:textId="77777777" w:rsidR="00043761" w:rsidRDefault="00000000">
            <w:pPr>
              <w:pStyle w:val="TableParagraph"/>
              <w:spacing w:before="1" w:line="240" w:lineRule="exact"/>
              <w:ind w:left="13"/>
              <w:jc w:val="center"/>
              <w:rPr>
                <w:b/>
              </w:rPr>
            </w:pPr>
            <w:r>
              <w:rPr>
                <w:b/>
                <w:spacing w:val="-2"/>
              </w:rPr>
              <w:t>STANDARDS</w:t>
            </w:r>
          </w:p>
        </w:tc>
        <w:tc>
          <w:tcPr>
            <w:tcW w:w="13262" w:type="dxa"/>
          </w:tcPr>
          <w:p w14:paraId="43856DE8" w14:textId="77777777" w:rsidR="00043761" w:rsidRDefault="00000000">
            <w:pPr>
              <w:pStyle w:val="TableParagraph"/>
              <w:spacing w:line="252" w:lineRule="exact"/>
              <w:ind w:left="105"/>
            </w:pPr>
            <w:r>
              <w:rPr>
                <w:spacing w:val="-2"/>
              </w:rPr>
              <w:t>The</w:t>
            </w:r>
            <w:r>
              <w:rPr>
                <w:spacing w:val="-9"/>
              </w:rPr>
              <w:t xml:space="preserve"> </w:t>
            </w:r>
            <w:r>
              <w:rPr>
                <w:spacing w:val="-2"/>
              </w:rPr>
              <w:t>learners</w:t>
            </w:r>
            <w:r>
              <w:rPr>
                <w:spacing w:val="-7"/>
              </w:rPr>
              <w:t xml:space="preserve"> </w:t>
            </w:r>
            <w:r>
              <w:rPr>
                <w:spacing w:val="-2"/>
              </w:rPr>
              <w:t>demonstrate</w:t>
            </w:r>
            <w:r>
              <w:rPr>
                <w:spacing w:val="-7"/>
              </w:rPr>
              <w:t xml:space="preserve"> </w:t>
            </w:r>
            <w:r>
              <w:rPr>
                <w:spacing w:val="-2"/>
              </w:rPr>
              <w:t>development</w:t>
            </w:r>
            <w:r>
              <w:rPr>
                <w:spacing w:val="-6"/>
              </w:rPr>
              <w:t xml:space="preserve"> </w:t>
            </w:r>
            <w:r>
              <w:rPr>
                <w:spacing w:val="-2"/>
              </w:rPr>
              <w:t>in</w:t>
            </w:r>
            <w:r>
              <w:rPr>
                <w:spacing w:val="-7"/>
              </w:rPr>
              <w:t xml:space="preserve"> </w:t>
            </w:r>
            <w:r>
              <w:rPr>
                <w:spacing w:val="-2"/>
              </w:rPr>
              <w:t>decoding</w:t>
            </w:r>
            <w:r>
              <w:rPr>
                <w:spacing w:val="-7"/>
              </w:rPr>
              <w:t xml:space="preserve"> </w:t>
            </w:r>
            <w:r>
              <w:rPr>
                <w:spacing w:val="-2"/>
              </w:rPr>
              <w:t>high</w:t>
            </w:r>
            <w:r>
              <w:rPr>
                <w:spacing w:val="-7"/>
              </w:rPr>
              <w:t xml:space="preserve"> </w:t>
            </w:r>
            <w:r>
              <w:rPr>
                <w:spacing w:val="-2"/>
              </w:rPr>
              <w:t>frequency</w:t>
            </w:r>
            <w:r>
              <w:rPr>
                <w:spacing w:val="-7"/>
              </w:rPr>
              <w:t xml:space="preserve"> </w:t>
            </w:r>
            <w:r>
              <w:rPr>
                <w:spacing w:val="-2"/>
              </w:rPr>
              <w:t>words</w:t>
            </w:r>
            <w:r>
              <w:rPr>
                <w:spacing w:val="-7"/>
              </w:rPr>
              <w:t xml:space="preserve"> </w:t>
            </w:r>
            <w:r>
              <w:rPr>
                <w:spacing w:val="-2"/>
              </w:rPr>
              <w:t>and</w:t>
            </w:r>
            <w:r>
              <w:rPr>
                <w:spacing w:val="-7"/>
              </w:rPr>
              <w:t xml:space="preserve"> </w:t>
            </w:r>
            <w:r>
              <w:rPr>
                <w:spacing w:val="-2"/>
              </w:rPr>
              <w:t>content-specific</w:t>
            </w:r>
            <w:r>
              <w:rPr>
                <w:spacing w:val="-6"/>
              </w:rPr>
              <w:t xml:space="preserve"> </w:t>
            </w:r>
            <w:r>
              <w:rPr>
                <w:spacing w:val="-2"/>
              </w:rPr>
              <w:t>vocabulary;</w:t>
            </w:r>
            <w:r>
              <w:rPr>
                <w:spacing w:val="-6"/>
              </w:rPr>
              <w:t xml:space="preserve"> </w:t>
            </w:r>
            <w:r>
              <w:rPr>
                <w:spacing w:val="-2"/>
              </w:rPr>
              <w:t>and</w:t>
            </w:r>
            <w:r>
              <w:rPr>
                <w:spacing w:val="-6"/>
              </w:rPr>
              <w:t xml:space="preserve"> </w:t>
            </w:r>
            <w:r>
              <w:rPr>
                <w:spacing w:val="-2"/>
              </w:rPr>
              <w:t>understand</w:t>
            </w:r>
          </w:p>
          <w:p w14:paraId="70D63120" w14:textId="77777777" w:rsidR="00043761" w:rsidRDefault="00000000">
            <w:pPr>
              <w:pStyle w:val="TableParagraph"/>
              <w:spacing w:before="1" w:line="240" w:lineRule="exact"/>
              <w:ind w:left="105"/>
            </w:pPr>
            <w:r>
              <w:t>and</w:t>
            </w:r>
            <w:r>
              <w:rPr>
                <w:spacing w:val="-6"/>
              </w:rPr>
              <w:t xml:space="preserve"> </w:t>
            </w:r>
            <w:r>
              <w:t>create</w:t>
            </w:r>
            <w:r>
              <w:rPr>
                <w:spacing w:val="-6"/>
              </w:rPr>
              <w:t xml:space="preserve"> </w:t>
            </w:r>
            <w:r>
              <w:t>simple</w:t>
            </w:r>
            <w:r>
              <w:rPr>
                <w:spacing w:val="-6"/>
              </w:rPr>
              <w:t xml:space="preserve"> </w:t>
            </w:r>
            <w:r>
              <w:t>sentences</w:t>
            </w:r>
            <w:r>
              <w:rPr>
                <w:spacing w:val="-5"/>
              </w:rPr>
              <w:t xml:space="preserve"> </w:t>
            </w:r>
            <w:r>
              <w:t>in</w:t>
            </w:r>
            <w:r>
              <w:rPr>
                <w:spacing w:val="-6"/>
              </w:rPr>
              <w:t xml:space="preserve"> </w:t>
            </w:r>
            <w:r>
              <w:t>getting</w:t>
            </w:r>
            <w:r>
              <w:rPr>
                <w:spacing w:val="-6"/>
              </w:rPr>
              <w:t xml:space="preserve"> </w:t>
            </w:r>
            <w:r>
              <w:t>and</w:t>
            </w:r>
            <w:r>
              <w:rPr>
                <w:spacing w:val="-5"/>
              </w:rPr>
              <w:t xml:space="preserve"> </w:t>
            </w:r>
            <w:r>
              <w:t>expressing</w:t>
            </w:r>
            <w:r>
              <w:rPr>
                <w:spacing w:val="-6"/>
              </w:rPr>
              <w:t xml:space="preserve"> </w:t>
            </w:r>
            <w:r>
              <w:t>meaning</w:t>
            </w:r>
            <w:r>
              <w:rPr>
                <w:spacing w:val="-6"/>
              </w:rPr>
              <w:t xml:space="preserve"> </w:t>
            </w:r>
            <w:r>
              <w:t>about</w:t>
            </w:r>
            <w:r>
              <w:rPr>
                <w:spacing w:val="-6"/>
              </w:rPr>
              <w:t xml:space="preserve"> </w:t>
            </w:r>
            <w:r>
              <w:t>their</w:t>
            </w:r>
            <w:r>
              <w:rPr>
                <w:spacing w:val="-5"/>
              </w:rPr>
              <w:t xml:space="preserve"> </w:t>
            </w:r>
            <w:r>
              <w:t>school</w:t>
            </w:r>
            <w:r>
              <w:rPr>
                <w:spacing w:val="-6"/>
              </w:rPr>
              <w:t xml:space="preserve"> </w:t>
            </w:r>
            <w:r>
              <w:t>and</w:t>
            </w:r>
            <w:r>
              <w:rPr>
                <w:spacing w:val="-6"/>
              </w:rPr>
              <w:t xml:space="preserve"> </w:t>
            </w:r>
            <w:r>
              <w:t>everyday</w:t>
            </w:r>
            <w:r>
              <w:rPr>
                <w:spacing w:val="-5"/>
              </w:rPr>
              <w:t xml:space="preserve"> </w:t>
            </w:r>
            <w:r>
              <w:rPr>
                <w:spacing w:val="-2"/>
              </w:rPr>
              <w:t>topics.</w:t>
            </w:r>
          </w:p>
        </w:tc>
      </w:tr>
      <w:tr w:rsidR="00043761" w14:paraId="60DD7898" w14:textId="77777777">
        <w:trPr>
          <w:trHeight w:val="777"/>
        </w:trPr>
        <w:tc>
          <w:tcPr>
            <w:tcW w:w="2040" w:type="dxa"/>
          </w:tcPr>
          <w:p w14:paraId="59D7A01C" w14:textId="77777777" w:rsidR="00043761" w:rsidRDefault="00000000">
            <w:pPr>
              <w:pStyle w:val="TableParagraph"/>
              <w:spacing w:before="128"/>
              <w:ind w:left="301" w:hanging="192"/>
              <w:rPr>
                <w:b/>
              </w:rPr>
            </w:pPr>
            <w:r>
              <w:rPr>
                <w:b/>
                <w:spacing w:val="-2"/>
              </w:rPr>
              <w:t>PERFORMANCE STANDARDS</w:t>
            </w:r>
          </w:p>
        </w:tc>
        <w:tc>
          <w:tcPr>
            <w:tcW w:w="13262" w:type="dxa"/>
          </w:tcPr>
          <w:p w14:paraId="402636BA" w14:textId="77777777" w:rsidR="00043761" w:rsidRDefault="00000000">
            <w:pPr>
              <w:pStyle w:val="TableParagraph"/>
              <w:ind w:left="105"/>
            </w:pPr>
            <w:r>
              <w:t>The</w:t>
            </w:r>
            <w:r>
              <w:rPr>
                <w:spacing w:val="17"/>
              </w:rPr>
              <w:t xml:space="preserve"> </w:t>
            </w:r>
            <w:r>
              <w:t>learners</w:t>
            </w:r>
            <w:r>
              <w:rPr>
                <w:spacing w:val="17"/>
              </w:rPr>
              <w:t xml:space="preserve"> </w:t>
            </w:r>
            <w:r>
              <w:t>use</w:t>
            </w:r>
            <w:r>
              <w:rPr>
                <w:spacing w:val="17"/>
              </w:rPr>
              <w:t xml:space="preserve"> </w:t>
            </w:r>
            <w:r>
              <w:t>their</w:t>
            </w:r>
            <w:r>
              <w:rPr>
                <w:spacing w:val="17"/>
              </w:rPr>
              <w:t xml:space="preserve"> </w:t>
            </w:r>
            <w:r>
              <w:t>developing</w:t>
            </w:r>
            <w:r>
              <w:rPr>
                <w:spacing w:val="17"/>
              </w:rPr>
              <w:t xml:space="preserve"> </w:t>
            </w:r>
            <w:r>
              <w:t>word</w:t>
            </w:r>
            <w:r>
              <w:rPr>
                <w:spacing w:val="17"/>
              </w:rPr>
              <w:t xml:space="preserve"> </w:t>
            </w:r>
            <w:r>
              <w:t>knowledge</w:t>
            </w:r>
            <w:r>
              <w:rPr>
                <w:spacing w:val="17"/>
              </w:rPr>
              <w:t xml:space="preserve"> </w:t>
            </w:r>
            <w:r>
              <w:t>to</w:t>
            </w:r>
            <w:r>
              <w:rPr>
                <w:spacing w:val="17"/>
              </w:rPr>
              <w:t xml:space="preserve"> </w:t>
            </w:r>
            <w:r>
              <w:t>recognize</w:t>
            </w:r>
            <w:r>
              <w:rPr>
                <w:spacing w:val="17"/>
              </w:rPr>
              <w:t xml:space="preserve"> </w:t>
            </w:r>
            <w:r>
              <w:t>sight</w:t>
            </w:r>
            <w:r>
              <w:rPr>
                <w:spacing w:val="17"/>
              </w:rPr>
              <w:t xml:space="preserve"> </w:t>
            </w:r>
            <w:r>
              <w:t>words;</w:t>
            </w:r>
            <w:r>
              <w:rPr>
                <w:spacing w:val="17"/>
              </w:rPr>
              <w:t xml:space="preserve"> </w:t>
            </w:r>
            <w:r>
              <w:t>decode</w:t>
            </w:r>
            <w:r>
              <w:rPr>
                <w:spacing w:val="17"/>
              </w:rPr>
              <w:t xml:space="preserve"> </w:t>
            </w:r>
            <w:r>
              <w:t>high</w:t>
            </w:r>
            <w:r>
              <w:rPr>
                <w:spacing w:val="17"/>
              </w:rPr>
              <w:t xml:space="preserve"> </w:t>
            </w:r>
            <w:r>
              <w:t>frequency</w:t>
            </w:r>
            <w:r>
              <w:rPr>
                <w:spacing w:val="17"/>
              </w:rPr>
              <w:t xml:space="preserve"> </w:t>
            </w:r>
            <w:r>
              <w:t>words</w:t>
            </w:r>
            <w:r>
              <w:rPr>
                <w:spacing w:val="17"/>
              </w:rPr>
              <w:t xml:space="preserve"> </w:t>
            </w:r>
            <w:r>
              <w:t>and</w:t>
            </w:r>
            <w:r>
              <w:rPr>
                <w:spacing w:val="17"/>
              </w:rPr>
              <w:t xml:space="preserve"> </w:t>
            </w:r>
            <w:r>
              <w:t>content-specific</w:t>
            </w:r>
            <w:r>
              <w:rPr>
                <w:spacing w:val="33"/>
              </w:rPr>
              <w:t xml:space="preserve"> </w:t>
            </w:r>
            <w:r>
              <w:t>vocabulary;</w:t>
            </w:r>
            <w:r>
              <w:rPr>
                <w:spacing w:val="36"/>
              </w:rPr>
              <w:t xml:space="preserve"> </w:t>
            </w:r>
            <w:r>
              <w:t>use</w:t>
            </w:r>
            <w:r>
              <w:rPr>
                <w:spacing w:val="35"/>
              </w:rPr>
              <w:t xml:space="preserve"> </w:t>
            </w:r>
            <w:r>
              <w:t>simple</w:t>
            </w:r>
            <w:r>
              <w:rPr>
                <w:spacing w:val="36"/>
              </w:rPr>
              <w:t xml:space="preserve"> </w:t>
            </w:r>
            <w:r>
              <w:t>sentences</w:t>
            </w:r>
            <w:r>
              <w:rPr>
                <w:spacing w:val="35"/>
              </w:rPr>
              <w:t xml:space="preserve"> </w:t>
            </w:r>
            <w:r>
              <w:t>to</w:t>
            </w:r>
            <w:r>
              <w:rPr>
                <w:spacing w:val="36"/>
              </w:rPr>
              <w:t xml:space="preserve"> </w:t>
            </w:r>
            <w:r>
              <w:t>express</w:t>
            </w:r>
            <w:r>
              <w:rPr>
                <w:spacing w:val="36"/>
              </w:rPr>
              <w:t xml:space="preserve"> </w:t>
            </w:r>
            <w:r>
              <w:t>ideas</w:t>
            </w:r>
            <w:r>
              <w:rPr>
                <w:spacing w:val="35"/>
              </w:rPr>
              <w:t xml:space="preserve"> </w:t>
            </w:r>
            <w:r>
              <w:t>and</w:t>
            </w:r>
            <w:r>
              <w:rPr>
                <w:spacing w:val="36"/>
              </w:rPr>
              <w:t xml:space="preserve"> </w:t>
            </w:r>
            <w:r>
              <w:t>narrate</w:t>
            </w:r>
            <w:r>
              <w:rPr>
                <w:spacing w:val="35"/>
              </w:rPr>
              <w:t xml:space="preserve"> </w:t>
            </w:r>
            <w:r>
              <w:t>personal</w:t>
            </w:r>
            <w:r>
              <w:rPr>
                <w:spacing w:val="36"/>
              </w:rPr>
              <w:t xml:space="preserve"> </w:t>
            </w:r>
            <w:r>
              <w:t>experiences</w:t>
            </w:r>
            <w:r>
              <w:rPr>
                <w:spacing w:val="36"/>
              </w:rPr>
              <w:t xml:space="preserve"> </w:t>
            </w:r>
            <w:r>
              <w:t>about</w:t>
            </w:r>
            <w:r>
              <w:rPr>
                <w:spacing w:val="30"/>
              </w:rPr>
              <w:t xml:space="preserve"> </w:t>
            </w:r>
            <w:r>
              <w:t>their</w:t>
            </w:r>
            <w:r>
              <w:rPr>
                <w:spacing w:val="36"/>
              </w:rPr>
              <w:t xml:space="preserve"> </w:t>
            </w:r>
            <w:r>
              <w:t>school</w:t>
            </w:r>
            <w:r>
              <w:rPr>
                <w:spacing w:val="36"/>
              </w:rPr>
              <w:t xml:space="preserve"> </w:t>
            </w:r>
            <w:r>
              <w:rPr>
                <w:spacing w:val="-5"/>
              </w:rPr>
              <w:t>and</w:t>
            </w:r>
          </w:p>
          <w:p w14:paraId="150E4E45" w14:textId="77777777" w:rsidR="00043761" w:rsidRDefault="00000000">
            <w:pPr>
              <w:pStyle w:val="TableParagraph"/>
              <w:spacing w:line="240" w:lineRule="exact"/>
              <w:ind w:left="105"/>
            </w:pPr>
            <w:r>
              <w:t>content-specific</w:t>
            </w:r>
            <w:r>
              <w:rPr>
                <w:spacing w:val="-7"/>
              </w:rPr>
              <w:t xml:space="preserve"> </w:t>
            </w:r>
            <w:r>
              <w:t>topics;</w:t>
            </w:r>
            <w:r>
              <w:rPr>
                <w:spacing w:val="-7"/>
              </w:rPr>
              <w:t xml:space="preserve"> </w:t>
            </w:r>
            <w:r>
              <w:t>and</w:t>
            </w:r>
            <w:r>
              <w:rPr>
                <w:spacing w:val="-7"/>
              </w:rPr>
              <w:t xml:space="preserve"> </w:t>
            </w:r>
            <w:r>
              <w:t>read</w:t>
            </w:r>
            <w:r>
              <w:rPr>
                <w:spacing w:val="-7"/>
              </w:rPr>
              <w:t xml:space="preserve"> </w:t>
            </w:r>
            <w:r>
              <w:t>grade</w:t>
            </w:r>
            <w:r>
              <w:rPr>
                <w:spacing w:val="-7"/>
              </w:rPr>
              <w:t xml:space="preserve"> </w:t>
            </w:r>
            <w:r>
              <w:t>level</w:t>
            </w:r>
            <w:r>
              <w:rPr>
                <w:spacing w:val="-6"/>
              </w:rPr>
              <w:t xml:space="preserve"> </w:t>
            </w:r>
            <w:r>
              <w:t>sentences</w:t>
            </w:r>
            <w:r>
              <w:rPr>
                <w:spacing w:val="-7"/>
              </w:rPr>
              <w:t xml:space="preserve"> </w:t>
            </w:r>
            <w:r>
              <w:t>with</w:t>
            </w:r>
            <w:r>
              <w:rPr>
                <w:spacing w:val="-7"/>
              </w:rPr>
              <w:t xml:space="preserve"> </w:t>
            </w:r>
            <w:r>
              <w:t>appropriate</w:t>
            </w:r>
            <w:r>
              <w:rPr>
                <w:spacing w:val="-7"/>
              </w:rPr>
              <w:t xml:space="preserve"> </w:t>
            </w:r>
            <w:r>
              <w:t>speed,</w:t>
            </w:r>
            <w:r>
              <w:rPr>
                <w:spacing w:val="-7"/>
              </w:rPr>
              <w:t xml:space="preserve"> </w:t>
            </w:r>
            <w:r>
              <w:t>accuracy,</w:t>
            </w:r>
            <w:r>
              <w:rPr>
                <w:spacing w:val="-7"/>
              </w:rPr>
              <w:t xml:space="preserve"> </w:t>
            </w:r>
            <w:r>
              <w:t>and</w:t>
            </w:r>
            <w:r>
              <w:rPr>
                <w:spacing w:val="-6"/>
              </w:rPr>
              <w:t xml:space="preserve"> </w:t>
            </w:r>
            <w:r>
              <w:rPr>
                <w:spacing w:val="-2"/>
              </w:rPr>
              <w:t>expression.</w:t>
            </w:r>
          </w:p>
        </w:tc>
      </w:tr>
    </w:tbl>
    <w:p w14:paraId="2B683CA8" w14:textId="77777777" w:rsidR="00043761" w:rsidRDefault="00043761">
      <w:pPr>
        <w:pStyle w:val="BodyText"/>
        <w:spacing w:before="24"/>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3"/>
        <w:gridCol w:w="624"/>
        <w:gridCol w:w="624"/>
        <w:gridCol w:w="619"/>
        <w:gridCol w:w="619"/>
      </w:tblGrid>
      <w:tr w:rsidR="00043761" w14:paraId="4EE84EA8" w14:textId="77777777">
        <w:trPr>
          <w:trHeight w:val="296"/>
        </w:trPr>
        <w:tc>
          <w:tcPr>
            <w:tcW w:w="2242" w:type="dxa"/>
            <w:vMerge w:val="restart"/>
            <w:shd w:val="clear" w:color="auto" w:fill="4472C4"/>
          </w:tcPr>
          <w:p w14:paraId="58EBBFEA" w14:textId="77777777" w:rsidR="00043761" w:rsidRDefault="00000000">
            <w:pPr>
              <w:pStyle w:val="TableParagraph"/>
              <w:spacing w:before="176"/>
              <w:ind w:left="334"/>
              <w:rPr>
                <w:b/>
              </w:rPr>
            </w:pPr>
            <w:r>
              <w:rPr>
                <w:b/>
                <w:color w:val="FFFFFF"/>
                <w:spacing w:val="-2"/>
              </w:rPr>
              <w:t>SUBDOMAINS</w:t>
            </w:r>
          </w:p>
        </w:tc>
        <w:tc>
          <w:tcPr>
            <w:tcW w:w="8693" w:type="dxa"/>
            <w:gridSpan w:val="2"/>
            <w:vMerge w:val="restart"/>
            <w:shd w:val="clear" w:color="auto" w:fill="4472C4"/>
          </w:tcPr>
          <w:p w14:paraId="672E4767" w14:textId="77777777" w:rsidR="00043761" w:rsidRDefault="00000000">
            <w:pPr>
              <w:pStyle w:val="TableParagraph"/>
              <w:spacing w:before="176"/>
              <w:ind w:left="21"/>
              <w:jc w:val="center"/>
              <w:rPr>
                <w:b/>
              </w:rPr>
            </w:pPr>
            <w:r>
              <w:rPr>
                <w:b/>
                <w:color w:val="FFFFFF"/>
              </w:rPr>
              <w:t>LEARNING</w:t>
            </w:r>
            <w:r>
              <w:rPr>
                <w:b/>
                <w:color w:val="FFFFFF"/>
                <w:spacing w:val="-8"/>
              </w:rPr>
              <w:t xml:space="preserve"> </w:t>
            </w:r>
            <w:r>
              <w:rPr>
                <w:b/>
                <w:color w:val="FFFFFF"/>
                <w:spacing w:val="-2"/>
              </w:rPr>
              <w:t>COMPETENCIES</w:t>
            </w:r>
          </w:p>
        </w:tc>
        <w:tc>
          <w:tcPr>
            <w:tcW w:w="2486" w:type="dxa"/>
            <w:gridSpan w:val="4"/>
            <w:shd w:val="clear" w:color="auto" w:fill="4472C4"/>
          </w:tcPr>
          <w:p w14:paraId="75761A9F" w14:textId="77777777" w:rsidR="00043761" w:rsidRDefault="00000000">
            <w:pPr>
              <w:pStyle w:val="TableParagraph"/>
              <w:spacing w:before="17"/>
              <w:ind w:left="353"/>
              <w:rPr>
                <w:b/>
              </w:rPr>
            </w:pPr>
            <w:r>
              <w:rPr>
                <w:b/>
                <w:color w:val="FFFFFF"/>
              </w:rPr>
              <w:t>MACRO</w:t>
            </w:r>
            <w:r>
              <w:rPr>
                <w:b/>
                <w:color w:val="FFFFFF"/>
                <w:spacing w:val="-5"/>
              </w:rPr>
              <w:t xml:space="preserve"> </w:t>
            </w:r>
            <w:r>
              <w:rPr>
                <w:b/>
                <w:color w:val="FFFFFF"/>
                <w:spacing w:val="-2"/>
              </w:rPr>
              <w:t>SKILLS</w:t>
            </w:r>
          </w:p>
        </w:tc>
      </w:tr>
      <w:tr w:rsidR="00043761" w14:paraId="0CB6B734" w14:textId="77777777">
        <w:trPr>
          <w:trHeight w:val="301"/>
        </w:trPr>
        <w:tc>
          <w:tcPr>
            <w:tcW w:w="2242" w:type="dxa"/>
            <w:vMerge/>
            <w:tcBorders>
              <w:top w:val="nil"/>
            </w:tcBorders>
            <w:shd w:val="clear" w:color="auto" w:fill="4472C4"/>
          </w:tcPr>
          <w:p w14:paraId="411E577A" w14:textId="77777777" w:rsidR="00043761" w:rsidRDefault="00043761">
            <w:pPr>
              <w:rPr>
                <w:sz w:val="2"/>
                <w:szCs w:val="2"/>
              </w:rPr>
            </w:pPr>
          </w:p>
        </w:tc>
        <w:tc>
          <w:tcPr>
            <w:tcW w:w="8693" w:type="dxa"/>
            <w:gridSpan w:val="2"/>
            <w:vMerge/>
            <w:tcBorders>
              <w:top w:val="nil"/>
            </w:tcBorders>
            <w:shd w:val="clear" w:color="auto" w:fill="4472C4"/>
          </w:tcPr>
          <w:p w14:paraId="440EB1FF" w14:textId="77777777" w:rsidR="00043761" w:rsidRDefault="00043761">
            <w:pPr>
              <w:rPr>
                <w:sz w:val="2"/>
                <w:szCs w:val="2"/>
              </w:rPr>
            </w:pPr>
          </w:p>
        </w:tc>
        <w:tc>
          <w:tcPr>
            <w:tcW w:w="624" w:type="dxa"/>
            <w:tcBorders>
              <w:right w:val="single" w:sz="4" w:space="0" w:color="000000"/>
            </w:tcBorders>
            <w:shd w:val="clear" w:color="auto" w:fill="B4C6E7"/>
          </w:tcPr>
          <w:p w14:paraId="02CF52D7" w14:textId="77777777" w:rsidR="00043761" w:rsidRDefault="00000000">
            <w:pPr>
              <w:pStyle w:val="TableParagraph"/>
              <w:spacing w:before="22"/>
              <w:ind w:left="25" w:right="2"/>
              <w:jc w:val="center"/>
              <w:rPr>
                <w:b/>
              </w:rPr>
            </w:pPr>
            <w:r>
              <w:rPr>
                <w:b/>
                <w:spacing w:val="-10"/>
              </w:rPr>
              <w:t>L</w:t>
            </w:r>
          </w:p>
        </w:tc>
        <w:tc>
          <w:tcPr>
            <w:tcW w:w="624" w:type="dxa"/>
            <w:tcBorders>
              <w:left w:val="single" w:sz="4" w:space="0" w:color="000000"/>
              <w:right w:val="single" w:sz="4" w:space="0" w:color="000000"/>
            </w:tcBorders>
            <w:shd w:val="clear" w:color="auto" w:fill="B4C6E7"/>
          </w:tcPr>
          <w:p w14:paraId="66A9B55B" w14:textId="77777777" w:rsidR="00043761" w:rsidRDefault="00000000">
            <w:pPr>
              <w:pStyle w:val="TableParagraph"/>
              <w:spacing w:before="22"/>
              <w:ind w:left="28" w:right="9"/>
              <w:jc w:val="center"/>
              <w:rPr>
                <w:b/>
              </w:rPr>
            </w:pPr>
            <w:r>
              <w:rPr>
                <w:b/>
                <w:spacing w:val="-10"/>
              </w:rPr>
              <w:t>S</w:t>
            </w:r>
          </w:p>
        </w:tc>
        <w:tc>
          <w:tcPr>
            <w:tcW w:w="619" w:type="dxa"/>
            <w:tcBorders>
              <w:left w:val="single" w:sz="4" w:space="0" w:color="000000"/>
              <w:right w:val="single" w:sz="4" w:space="0" w:color="000000"/>
            </w:tcBorders>
            <w:shd w:val="clear" w:color="auto" w:fill="B4C6E7"/>
          </w:tcPr>
          <w:p w14:paraId="179F4732" w14:textId="77777777" w:rsidR="00043761" w:rsidRDefault="00000000">
            <w:pPr>
              <w:pStyle w:val="TableParagraph"/>
              <w:spacing w:before="22"/>
              <w:ind w:left="23" w:right="9"/>
              <w:jc w:val="center"/>
              <w:rPr>
                <w:b/>
              </w:rPr>
            </w:pPr>
            <w:r>
              <w:rPr>
                <w:b/>
                <w:spacing w:val="-10"/>
              </w:rPr>
              <w:t>R</w:t>
            </w:r>
          </w:p>
        </w:tc>
        <w:tc>
          <w:tcPr>
            <w:tcW w:w="619" w:type="dxa"/>
            <w:tcBorders>
              <w:left w:val="single" w:sz="4" w:space="0" w:color="000000"/>
            </w:tcBorders>
            <w:shd w:val="clear" w:color="auto" w:fill="B4C6E7"/>
          </w:tcPr>
          <w:p w14:paraId="547AF931" w14:textId="77777777" w:rsidR="00043761" w:rsidRDefault="00000000">
            <w:pPr>
              <w:pStyle w:val="TableParagraph"/>
              <w:spacing w:before="22"/>
              <w:ind w:left="27" w:right="7"/>
              <w:jc w:val="center"/>
              <w:rPr>
                <w:b/>
              </w:rPr>
            </w:pPr>
            <w:r>
              <w:rPr>
                <w:b/>
                <w:spacing w:val="-10"/>
              </w:rPr>
              <w:t>W</w:t>
            </w:r>
          </w:p>
        </w:tc>
      </w:tr>
      <w:tr w:rsidR="00043761" w14:paraId="5CBA52E2" w14:textId="77777777">
        <w:trPr>
          <w:trHeight w:val="594"/>
        </w:trPr>
        <w:tc>
          <w:tcPr>
            <w:tcW w:w="2242" w:type="dxa"/>
            <w:vMerge w:val="restart"/>
            <w:shd w:val="clear" w:color="auto" w:fill="4472C4"/>
          </w:tcPr>
          <w:p w14:paraId="589EF6AB" w14:textId="77777777" w:rsidR="00043761" w:rsidRDefault="00043761">
            <w:pPr>
              <w:pStyle w:val="TableParagraph"/>
              <w:spacing w:before="85"/>
              <w:rPr>
                <w:b/>
              </w:rPr>
            </w:pPr>
          </w:p>
          <w:p w14:paraId="6569E179" w14:textId="77777777" w:rsidR="00043761" w:rsidRDefault="00000000">
            <w:pPr>
              <w:pStyle w:val="TableParagraph"/>
              <w:spacing w:before="1"/>
              <w:ind w:left="523" w:hanging="135"/>
              <w:rPr>
                <w:b/>
              </w:rPr>
            </w:pPr>
            <w:r>
              <w:rPr>
                <w:b/>
                <w:color w:val="FFFFFF"/>
                <w:spacing w:val="-2"/>
              </w:rPr>
              <w:t>Phonological Awareness</w:t>
            </w:r>
          </w:p>
        </w:tc>
        <w:tc>
          <w:tcPr>
            <w:tcW w:w="8693" w:type="dxa"/>
            <w:gridSpan w:val="2"/>
            <w:tcBorders>
              <w:bottom w:val="single" w:sz="4" w:space="0" w:color="000000"/>
              <w:right w:val="single" w:sz="4" w:space="0" w:color="000000"/>
            </w:tcBorders>
            <w:shd w:val="clear" w:color="auto" w:fill="D9E1F2"/>
          </w:tcPr>
          <w:p w14:paraId="29FBD99E" w14:textId="77777777" w:rsidR="00043761" w:rsidRDefault="00000000">
            <w:pPr>
              <w:pStyle w:val="TableParagraph"/>
              <w:spacing w:before="171"/>
              <w:ind w:left="104"/>
            </w:pPr>
            <w:r>
              <w:rPr>
                <w:b/>
              </w:rPr>
              <w:t>EN2PA-II-1</w:t>
            </w:r>
            <w:r>
              <w:rPr>
                <w:b/>
                <w:spacing w:val="-13"/>
              </w:rPr>
              <w:t xml:space="preserve"> </w:t>
            </w:r>
            <w:r>
              <w:t>Recognize</w:t>
            </w:r>
            <w:r>
              <w:rPr>
                <w:spacing w:val="-6"/>
              </w:rPr>
              <w:t xml:space="preserve"> </w:t>
            </w:r>
            <w:r>
              <w:t>rhymes</w:t>
            </w:r>
            <w:r>
              <w:rPr>
                <w:spacing w:val="-6"/>
              </w:rPr>
              <w:t xml:space="preserve"> </w:t>
            </w:r>
            <w:r>
              <w:t>in</w:t>
            </w:r>
            <w:r>
              <w:rPr>
                <w:spacing w:val="-7"/>
              </w:rPr>
              <w:t xml:space="preserve"> </w:t>
            </w:r>
            <w:r>
              <w:t>chants,</w:t>
            </w:r>
            <w:r>
              <w:rPr>
                <w:spacing w:val="-6"/>
              </w:rPr>
              <w:t xml:space="preserve"> </w:t>
            </w:r>
            <w:r>
              <w:t>poems,</w:t>
            </w:r>
            <w:r>
              <w:rPr>
                <w:spacing w:val="-6"/>
              </w:rPr>
              <w:t xml:space="preserve"> </w:t>
            </w:r>
            <w:r>
              <w:t>and</w:t>
            </w:r>
            <w:r>
              <w:rPr>
                <w:spacing w:val="-6"/>
              </w:rPr>
              <w:t xml:space="preserve"> </w:t>
            </w:r>
            <w:r>
              <w:t>stories</w:t>
            </w:r>
            <w:r>
              <w:rPr>
                <w:spacing w:val="-6"/>
              </w:rPr>
              <w:t xml:space="preserve"> </w:t>
            </w:r>
            <w:r>
              <w:rPr>
                <w:spacing w:val="-2"/>
              </w:rPr>
              <w:t>heard.</w:t>
            </w:r>
          </w:p>
        </w:tc>
        <w:tc>
          <w:tcPr>
            <w:tcW w:w="624" w:type="dxa"/>
            <w:tcBorders>
              <w:left w:val="single" w:sz="4" w:space="0" w:color="000000"/>
              <w:bottom w:val="single" w:sz="4" w:space="0" w:color="000000"/>
              <w:right w:val="single" w:sz="4" w:space="0" w:color="000000"/>
            </w:tcBorders>
            <w:shd w:val="clear" w:color="auto" w:fill="FFE599"/>
          </w:tcPr>
          <w:p w14:paraId="3DD84323" w14:textId="77777777" w:rsidR="00043761" w:rsidRDefault="00000000">
            <w:pPr>
              <w:pStyle w:val="TableParagraph"/>
              <w:spacing w:before="171"/>
              <w:ind w:left="28"/>
              <w:jc w:val="center"/>
              <w:rPr>
                <w:b/>
              </w:rPr>
            </w:pPr>
            <w:r>
              <w:rPr>
                <w:b/>
                <w:spacing w:val="-10"/>
              </w:rPr>
              <w:t>L</w:t>
            </w:r>
          </w:p>
        </w:tc>
        <w:tc>
          <w:tcPr>
            <w:tcW w:w="624" w:type="dxa"/>
            <w:tcBorders>
              <w:left w:val="single" w:sz="4" w:space="0" w:color="000000"/>
              <w:bottom w:val="single" w:sz="4" w:space="0" w:color="000000"/>
              <w:right w:val="single" w:sz="4" w:space="0" w:color="000000"/>
            </w:tcBorders>
            <w:shd w:val="clear" w:color="auto" w:fill="F4B083"/>
          </w:tcPr>
          <w:p w14:paraId="2C946D28" w14:textId="77777777" w:rsidR="00043761" w:rsidRDefault="00000000">
            <w:pPr>
              <w:pStyle w:val="TableParagraph"/>
              <w:spacing w:before="171"/>
              <w:ind w:left="28" w:right="9"/>
              <w:jc w:val="center"/>
              <w:rPr>
                <w:b/>
              </w:rPr>
            </w:pPr>
            <w:r>
              <w:rPr>
                <w:b/>
                <w:spacing w:val="-10"/>
              </w:rPr>
              <w:t>S</w:t>
            </w:r>
          </w:p>
        </w:tc>
        <w:tc>
          <w:tcPr>
            <w:tcW w:w="619" w:type="dxa"/>
            <w:tcBorders>
              <w:left w:val="single" w:sz="4" w:space="0" w:color="000000"/>
              <w:bottom w:val="single" w:sz="4" w:space="0" w:color="000000"/>
              <w:right w:val="single" w:sz="4" w:space="0" w:color="000000"/>
            </w:tcBorders>
          </w:tcPr>
          <w:p w14:paraId="552C7065" w14:textId="77777777" w:rsidR="00043761" w:rsidRDefault="00043761">
            <w:pPr>
              <w:pStyle w:val="TableParagraph"/>
              <w:rPr>
                <w:rFonts w:ascii="Times New Roman"/>
              </w:rPr>
            </w:pPr>
          </w:p>
        </w:tc>
        <w:tc>
          <w:tcPr>
            <w:tcW w:w="619" w:type="dxa"/>
            <w:tcBorders>
              <w:left w:val="single" w:sz="4" w:space="0" w:color="000000"/>
              <w:bottom w:val="single" w:sz="4" w:space="0" w:color="000000"/>
            </w:tcBorders>
          </w:tcPr>
          <w:p w14:paraId="24E0BCDE" w14:textId="77777777" w:rsidR="00043761" w:rsidRDefault="00043761">
            <w:pPr>
              <w:pStyle w:val="TableParagraph"/>
              <w:rPr>
                <w:rFonts w:ascii="Times New Roman"/>
              </w:rPr>
            </w:pPr>
          </w:p>
        </w:tc>
      </w:tr>
      <w:tr w:rsidR="00043761" w14:paraId="73E17490" w14:textId="77777777">
        <w:trPr>
          <w:trHeight w:val="589"/>
        </w:trPr>
        <w:tc>
          <w:tcPr>
            <w:tcW w:w="2242" w:type="dxa"/>
            <w:vMerge/>
            <w:tcBorders>
              <w:top w:val="nil"/>
            </w:tcBorders>
            <w:shd w:val="clear" w:color="auto" w:fill="4472C4"/>
          </w:tcPr>
          <w:p w14:paraId="730A97D1" w14:textId="77777777" w:rsidR="00043761" w:rsidRDefault="00043761">
            <w:pPr>
              <w:rPr>
                <w:sz w:val="2"/>
                <w:szCs w:val="2"/>
              </w:rPr>
            </w:pPr>
          </w:p>
        </w:tc>
        <w:tc>
          <w:tcPr>
            <w:tcW w:w="8693" w:type="dxa"/>
            <w:gridSpan w:val="2"/>
            <w:tcBorders>
              <w:top w:val="single" w:sz="4" w:space="0" w:color="000000"/>
              <w:bottom w:val="single" w:sz="4" w:space="0" w:color="000000"/>
              <w:right w:val="single" w:sz="4" w:space="0" w:color="000000"/>
            </w:tcBorders>
            <w:shd w:val="clear" w:color="auto" w:fill="D9E1F2"/>
          </w:tcPr>
          <w:p w14:paraId="786F2675" w14:textId="77777777" w:rsidR="00043761" w:rsidRDefault="00000000">
            <w:pPr>
              <w:pStyle w:val="TableParagraph"/>
              <w:spacing w:before="166"/>
              <w:ind w:left="104"/>
            </w:pPr>
            <w:r>
              <w:rPr>
                <w:b/>
              </w:rPr>
              <w:t>EN2PA-II-2</w:t>
            </w:r>
            <w:r>
              <w:rPr>
                <w:b/>
                <w:spacing w:val="-11"/>
              </w:rPr>
              <w:t xml:space="preserve"> </w:t>
            </w:r>
            <w:r>
              <w:t>Segment</w:t>
            </w:r>
            <w:r>
              <w:rPr>
                <w:spacing w:val="-6"/>
              </w:rPr>
              <w:t xml:space="preserve"> </w:t>
            </w:r>
            <w:r>
              <w:t>onset</w:t>
            </w:r>
            <w:r>
              <w:rPr>
                <w:spacing w:val="-6"/>
              </w:rPr>
              <w:t xml:space="preserve"> </w:t>
            </w:r>
            <w:r>
              <w:t>and</w:t>
            </w:r>
            <w:r>
              <w:rPr>
                <w:spacing w:val="-6"/>
              </w:rPr>
              <w:t xml:space="preserve"> </w:t>
            </w:r>
            <w:r>
              <w:rPr>
                <w:spacing w:val="-2"/>
              </w:rPr>
              <w:t>rime.</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5B234852" w14:textId="77777777" w:rsidR="00043761" w:rsidRDefault="00000000">
            <w:pPr>
              <w:pStyle w:val="TableParagraph"/>
              <w:spacing w:before="166"/>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739A4854" w14:textId="77777777" w:rsidR="00043761" w:rsidRDefault="00000000">
            <w:pPr>
              <w:pStyle w:val="TableParagraph"/>
              <w:spacing w:before="166"/>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tcPr>
          <w:p w14:paraId="00D5B6DB" w14:textId="77777777" w:rsidR="00043761" w:rsidRDefault="00043761">
            <w:pPr>
              <w:pStyle w:val="TableParagraph"/>
              <w:rPr>
                <w:rFonts w:ascii="Times New Roman"/>
              </w:rPr>
            </w:pPr>
          </w:p>
        </w:tc>
        <w:tc>
          <w:tcPr>
            <w:tcW w:w="619" w:type="dxa"/>
            <w:tcBorders>
              <w:top w:val="single" w:sz="4" w:space="0" w:color="000000"/>
              <w:left w:val="single" w:sz="4" w:space="0" w:color="000000"/>
              <w:bottom w:val="single" w:sz="4" w:space="0" w:color="000000"/>
            </w:tcBorders>
          </w:tcPr>
          <w:p w14:paraId="21D4983F" w14:textId="77777777" w:rsidR="00043761" w:rsidRDefault="00043761">
            <w:pPr>
              <w:pStyle w:val="TableParagraph"/>
              <w:rPr>
                <w:rFonts w:ascii="Times New Roman"/>
              </w:rPr>
            </w:pPr>
          </w:p>
        </w:tc>
      </w:tr>
      <w:tr w:rsidR="00043761" w14:paraId="1600A83D" w14:textId="77777777">
        <w:trPr>
          <w:trHeight w:val="301"/>
        </w:trPr>
        <w:tc>
          <w:tcPr>
            <w:tcW w:w="2242" w:type="dxa"/>
            <w:vMerge w:val="restart"/>
            <w:shd w:val="clear" w:color="auto" w:fill="4472C4"/>
          </w:tcPr>
          <w:p w14:paraId="2B41AF30" w14:textId="77777777" w:rsidR="00043761" w:rsidRDefault="00043761">
            <w:pPr>
              <w:pStyle w:val="TableParagraph"/>
              <w:rPr>
                <w:b/>
              </w:rPr>
            </w:pPr>
          </w:p>
          <w:p w14:paraId="11EA91D7" w14:textId="77777777" w:rsidR="00043761" w:rsidRDefault="00043761">
            <w:pPr>
              <w:pStyle w:val="TableParagraph"/>
              <w:spacing w:before="2"/>
              <w:rPr>
                <w:b/>
              </w:rPr>
            </w:pPr>
          </w:p>
          <w:p w14:paraId="6EE9B0EE" w14:textId="77777777" w:rsidR="00043761" w:rsidRDefault="00000000">
            <w:pPr>
              <w:pStyle w:val="TableParagraph"/>
              <w:spacing w:line="237" w:lineRule="auto"/>
              <w:ind w:left="157" w:right="133"/>
              <w:jc w:val="center"/>
              <w:rPr>
                <w:i/>
              </w:rPr>
            </w:pPr>
            <w:r>
              <w:rPr>
                <w:b/>
                <w:color w:val="FFFFFF"/>
              </w:rPr>
              <w:t xml:space="preserve">Phonics and Word Study </w:t>
            </w:r>
            <w:r>
              <w:rPr>
                <w:i/>
                <w:color w:val="FFFFFF"/>
              </w:rPr>
              <w:t>(sounds</w:t>
            </w:r>
            <w:r>
              <w:rPr>
                <w:i/>
                <w:color w:val="FFFFFF"/>
                <w:spacing w:val="-17"/>
              </w:rPr>
              <w:t xml:space="preserve"> </w:t>
            </w:r>
            <w:r>
              <w:rPr>
                <w:i/>
                <w:color w:val="FFFFFF"/>
              </w:rPr>
              <w:t>to</w:t>
            </w:r>
            <w:r>
              <w:rPr>
                <w:i/>
                <w:color w:val="FFFFFF"/>
                <w:spacing w:val="-16"/>
              </w:rPr>
              <w:t xml:space="preserve"> </w:t>
            </w:r>
            <w:r>
              <w:rPr>
                <w:i/>
                <w:color w:val="FFFFFF"/>
              </w:rPr>
              <w:t>words)</w:t>
            </w:r>
          </w:p>
        </w:tc>
        <w:tc>
          <w:tcPr>
            <w:tcW w:w="8693" w:type="dxa"/>
            <w:gridSpan w:val="2"/>
            <w:tcBorders>
              <w:top w:val="single" w:sz="4" w:space="0" w:color="000000"/>
              <w:bottom w:val="single" w:sz="4" w:space="0" w:color="000000"/>
              <w:right w:val="single" w:sz="4" w:space="0" w:color="000000"/>
            </w:tcBorders>
            <w:shd w:val="clear" w:color="auto" w:fill="D9E1F2"/>
          </w:tcPr>
          <w:p w14:paraId="163593C6" w14:textId="77777777" w:rsidR="00043761" w:rsidRDefault="00000000">
            <w:pPr>
              <w:pStyle w:val="TableParagraph"/>
              <w:spacing w:before="27" w:line="254" w:lineRule="exact"/>
              <w:ind w:left="104"/>
            </w:pPr>
            <w:r>
              <w:rPr>
                <w:b/>
              </w:rPr>
              <w:t>EN2PWS-II-1</w:t>
            </w:r>
            <w:r>
              <w:rPr>
                <w:b/>
                <w:spacing w:val="-8"/>
              </w:rPr>
              <w:t xml:space="preserve"> </w:t>
            </w:r>
            <w:r>
              <w:t>Identify</w:t>
            </w:r>
            <w:r>
              <w:rPr>
                <w:spacing w:val="-8"/>
              </w:rPr>
              <w:t xml:space="preserve"> </w:t>
            </w:r>
            <w:r>
              <w:t>Grade</w:t>
            </w:r>
            <w:r>
              <w:rPr>
                <w:spacing w:val="-7"/>
              </w:rPr>
              <w:t xml:space="preserve"> </w:t>
            </w:r>
            <w:r>
              <w:t>2</w:t>
            </w:r>
            <w:r>
              <w:rPr>
                <w:spacing w:val="-8"/>
              </w:rPr>
              <w:t xml:space="preserve"> </w:t>
            </w:r>
            <w:r>
              <w:t>level-appropriate</w:t>
            </w:r>
            <w:r>
              <w:rPr>
                <w:spacing w:val="-7"/>
              </w:rPr>
              <w:t xml:space="preserve"> </w:t>
            </w:r>
            <w:r>
              <w:t>sight</w:t>
            </w:r>
            <w:r>
              <w:rPr>
                <w:spacing w:val="-7"/>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2072C968" w14:textId="77777777" w:rsidR="00043761" w:rsidRDefault="00000000">
            <w:pPr>
              <w:pStyle w:val="TableParagraph"/>
              <w:spacing w:before="27"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6EA55047" w14:textId="77777777" w:rsidR="00043761" w:rsidRDefault="00000000">
            <w:pPr>
              <w:pStyle w:val="TableParagraph"/>
              <w:spacing w:before="27"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5705A828" w14:textId="77777777" w:rsidR="00043761" w:rsidRDefault="00000000">
            <w:pPr>
              <w:pStyle w:val="TableParagraph"/>
              <w:spacing w:before="27"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0F10E3D2" w14:textId="77777777" w:rsidR="00043761" w:rsidRDefault="00000000">
            <w:pPr>
              <w:pStyle w:val="TableParagraph"/>
              <w:spacing w:before="27" w:line="254" w:lineRule="exact"/>
              <w:ind w:left="26" w:right="7"/>
              <w:jc w:val="center"/>
              <w:rPr>
                <w:b/>
              </w:rPr>
            </w:pPr>
            <w:r>
              <w:rPr>
                <w:b/>
                <w:spacing w:val="-5"/>
              </w:rPr>
              <w:t>W*</w:t>
            </w:r>
          </w:p>
        </w:tc>
      </w:tr>
      <w:tr w:rsidR="00043761" w14:paraId="0BA8683C" w14:textId="77777777">
        <w:trPr>
          <w:trHeight w:val="517"/>
        </w:trPr>
        <w:tc>
          <w:tcPr>
            <w:tcW w:w="2242" w:type="dxa"/>
            <w:vMerge/>
            <w:tcBorders>
              <w:top w:val="nil"/>
            </w:tcBorders>
            <w:shd w:val="clear" w:color="auto" w:fill="4472C4"/>
          </w:tcPr>
          <w:p w14:paraId="3242E16F" w14:textId="77777777" w:rsidR="00043761" w:rsidRDefault="00043761">
            <w:pPr>
              <w:rPr>
                <w:sz w:val="2"/>
                <w:szCs w:val="2"/>
              </w:rPr>
            </w:pPr>
          </w:p>
        </w:tc>
        <w:tc>
          <w:tcPr>
            <w:tcW w:w="11179" w:type="dxa"/>
            <w:gridSpan w:val="6"/>
            <w:tcBorders>
              <w:top w:val="single" w:sz="4" w:space="0" w:color="000000"/>
              <w:bottom w:val="single" w:sz="4" w:space="0" w:color="000000"/>
            </w:tcBorders>
            <w:shd w:val="clear" w:color="auto" w:fill="D9E1F2"/>
          </w:tcPr>
          <w:p w14:paraId="4ACF3EC8" w14:textId="77777777" w:rsidR="00043761" w:rsidRDefault="00000000">
            <w:pPr>
              <w:pStyle w:val="TableParagraph"/>
              <w:spacing w:line="260" w:lineRule="atLeast"/>
              <w:ind w:left="104"/>
            </w:pPr>
            <w:r>
              <w:rPr>
                <w:b/>
              </w:rPr>
              <w:t>EN2PWS-II-2</w:t>
            </w:r>
            <w:r>
              <w:rPr>
                <w:b/>
                <w:spacing w:val="-4"/>
              </w:rPr>
              <w:t xml:space="preserve"> </w:t>
            </w:r>
            <w:r>
              <w:t>Read</w:t>
            </w:r>
            <w:r>
              <w:rPr>
                <w:spacing w:val="-4"/>
              </w:rPr>
              <w:t xml:space="preserve"> </w:t>
            </w:r>
            <w:r>
              <w:t>words</w:t>
            </w:r>
            <w:r>
              <w:rPr>
                <w:spacing w:val="-4"/>
              </w:rPr>
              <w:t xml:space="preserve"> </w:t>
            </w:r>
            <w:r>
              <w:t>accurately</w:t>
            </w:r>
            <w:r>
              <w:rPr>
                <w:spacing w:val="-4"/>
              </w:rPr>
              <w:t xml:space="preserve"> </w:t>
            </w:r>
            <w:r>
              <w:t>and</w:t>
            </w:r>
            <w:r>
              <w:rPr>
                <w:spacing w:val="-4"/>
              </w:rPr>
              <w:t xml:space="preserve"> </w:t>
            </w:r>
            <w:r>
              <w:t>automatically</w:t>
            </w:r>
            <w:r>
              <w:rPr>
                <w:spacing w:val="-4"/>
              </w:rPr>
              <w:t xml:space="preserve"> </w:t>
            </w:r>
            <w:r>
              <w:t>according</w:t>
            </w:r>
            <w:r>
              <w:rPr>
                <w:spacing w:val="-4"/>
              </w:rPr>
              <w:t xml:space="preserve"> </w:t>
            </w:r>
            <w:r>
              <w:t>to</w:t>
            </w:r>
            <w:r>
              <w:rPr>
                <w:spacing w:val="-4"/>
              </w:rPr>
              <w:t xml:space="preserve"> </w:t>
            </w:r>
            <w:r>
              <w:t>word</w:t>
            </w:r>
            <w:r>
              <w:rPr>
                <w:spacing w:val="-4"/>
              </w:rPr>
              <w:t xml:space="preserve"> </w:t>
            </w:r>
            <w:r>
              <w:t>patterns</w:t>
            </w:r>
            <w:r>
              <w:rPr>
                <w:spacing w:val="-4"/>
              </w:rPr>
              <w:t xml:space="preserve"> </w:t>
            </w:r>
            <w:r>
              <w:t>(initial,</w:t>
            </w:r>
            <w:r>
              <w:rPr>
                <w:spacing w:val="-4"/>
              </w:rPr>
              <w:t xml:space="preserve"> </w:t>
            </w:r>
            <w:r>
              <w:t xml:space="preserve">final, </w:t>
            </w:r>
            <w:r>
              <w:rPr>
                <w:spacing w:val="-2"/>
              </w:rPr>
              <w:t>medial).</w:t>
            </w:r>
          </w:p>
        </w:tc>
      </w:tr>
      <w:tr w:rsidR="00043761" w14:paraId="6EF115D6" w14:textId="77777777">
        <w:trPr>
          <w:trHeight w:val="294"/>
        </w:trPr>
        <w:tc>
          <w:tcPr>
            <w:tcW w:w="2242" w:type="dxa"/>
            <w:vMerge/>
            <w:tcBorders>
              <w:top w:val="nil"/>
            </w:tcBorders>
            <w:shd w:val="clear" w:color="auto" w:fill="4472C4"/>
          </w:tcPr>
          <w:p w14:paraId="56B376A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3DDBA8A1" w14:textId="77777777" w:rsidR="00043761" w:rsidRDefault="00000000">
            <w:pPr>
              <w:pStyle w:val="TableParagraph"/>
              <w:spacing w:before="20" w:line="254" w:lineRule="exact"/>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2EE0F8AA" w14:textId="77777777" w:rsidR="00043761" w:rsidRDefault="00000000">
            <w:pPr>
              <w:pStyle w:val="TableParagraph"/>
              <w:spacing w:before="20" w:line="254" w:lineRule="exact"/>
              <w:ind w:left="109"/>
            </w:pPr>
            <w:r>
              <w:t>CVC</w:t>
            </w:r>
            <w:r>
              <w:rPr>
                <w:spacing w:val="-5"/>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07B052E0" w14:textId="77777777" w:rsidR="00043761" w:rsidRDefault="00000000">
            <w:pPr>
              <w:pStyle w:val="TableParagraph"/>
              <w:spacing w:before="20"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126808EF" w14:textId="77777777" w:rsidR="00043761" w:rsidRDefault="00000000">
            <w:pPr>
              <w:pStyle w:val="TableParagraph"/>
              <w:spacing w:before="20"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3C2B7D16" w14:textId="77777777" w:rsidR="00043761" w:rsidRDefault="00000000">
            <w:pPr>
              <w:pStyle w:val="TableParagraph"/>
              <w:spacing w:before="20"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6B6A7AAC" w14:textId="77777777" w:rsidR="00043761" w:rsidRDefault="00000000">
            <w:pPr>
              <w:pStyle w:val="TableParagraph"/>
              <w:spacing w:before="20" w:line="254" w:lineRule="exact"/>
              <w:ind w:left="26" w:right="7"/>
              <w:jc w:val="center"/>
              <w:rPr>
                <w:b/>
              </w:rPr>
            </w:pPr>
            <w:r>
              <w:rPr>
                <w:b/>
                <w:spacing w:val="-5"/>
              </w:rPr>
              <w:t>W*</w:t>
            </w:r>
          </w:p>
        </w:tc>
      </w:tr>
      <w:tr w:rsidR="00043761" w14:paraId="2E0A1BE0" w14:textId="77777777">
        <w:trPr>
          <w:trHeight w:val="301"/>
        </w:trPr>
        <w:tc>
          <w:tcPr>
            <w:tcW w:w="2242" w:type="dxa"/>
            <w:vMerge/>
            <w:tcBorders>
              <w:top w:val="nil"/>
            </w:tcBorders>
            <w:shd w:val="clear" w:color="auto" w:fill="4472C4"/>
          </w:tcPr>
          <w:p w14:paraId="31DFAE9A"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6D3A0729" w14:textId="77777777" w:rsidR="00043761" w:rsidRDefault="00000000">
            <w:pPr>
              <w:pStyle w:val="TableParagraph"/>
              <w:spacing w:before="27" w:line="254" w:lineRule="exact"/>
              <w:ind w:left="30" w:right="21"/>
              <w:jc w:val="center"/>
            </w:pPr>
            <w:r>
              <w:rPr>
                <w:spacing w:val="-10"/>
              </w:rPr>
              <w:t>2</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66319918" w14:textId="77777777" w:rsidR="00043761" w:rsidRDefault="00000000">
            <w:pPr>
              <w:pStyle w:val="TableParagraph"/>
              <w:spacing w:before="27" w:line="254" w:lineRule="exact"/>
              <w:ind w:left="109"/>
            </w:pPr>
            <w:r>
              <w:t>CVCe</w:t>
            </w:r>
            <w:r>
              <w:rPr>
                <w:spacing w:val="-4"/>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17CB0876" w14:textId="77777777" w:rsidR="00043761" w:rsidRDefault="00000000">
            <w:pPr>
              <w:pStyle w:val="TableParagraph"/>
              <w:spacing w:before="27"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63104911" w14:textId="77777777" w:rsidR="00043761" w:rsidRDefault="00000000">
            <w:pPr>
              <w:pStyle w:val="TableParagraph"/>
              <w:spacing w:before="27"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02D005D8" w14:textId="77777777" w:rsidR="00043761" w:rsidRDefault="00000000">
            <w:pPr>
              <w:pStyle w:val="TableParagraph"/>
              <w:spacing w:before="27"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017CDBD5" w14:textId="77777777" w:rsidR="00043761" w:rsidRDefault="00000000">
            <w:pPr>
              <w:pStyle w:val="TableParagraph"/>
              <w:spacing w:before="27" w:line="254" w:lineRule="exact"/>
              <w:ind w:left="26" w:right="7"/>
              <w:jc w:val="center"/>
              <w:rPr>
                <w:b/>
              </w:rPr>
            </w:pPr>
            <w:r>
              <w:rPr>
                <w:b/>
                <w:spacing w:val="-5"/>
              </w:rPr>
              <w:t>W*</w:t>
            </w:r>
          </w:p>
        </w:tc>
      </w:tr>
      <w:tr w:rsidR="00043761" w14:paraId="3F775DFA" w14:textId="77777777">
        <w:trPr>
          <w:trHeight w:val="306"/>
        </w:trPr>
        <w:tc>
          <w:tcPr>
            <w:tcW w:w="2242" w:type="dxa"/>
            <w:vMerge/>
            <w:tcBorders>
              <w:top w:val="nil"/>
            </w:tcBorders>
            <w:shd w:val="clear" w:color="auto" w:fill="4472C4"/>
          </w:tcPr>
          <w:p w14:paraId="54DC3244" w14:textId="77777777" w:rsidR="00043761" w:rsidRDefault="00043761">
            <w:pPr>
              <w:rPr>
                <w:sz w:val="2"/>
                <w:szCs w:val="2"/>
              </w:rPr>
            </w:pPr>
          </w:p>
        </w:tc>
        <w:tc>
          <w:tcPr>
            <w:tcW w:w="360" w:type="dxa"/>
            <w:tcBorders>
              <w:top w:val="single" w:sz="4" w:space="0" w:color="000000"/>
              <w:right w:val="single" w:sz="4" w:space="0" w:color="000000"/>
            </w:tcBorders>
            <w:shd w:val="clear" w:color="auto" w:fill="D9E1F2"/>
          </w:tcPr>
          <w:p w14:paraId="1E8135DB" w14:textId="77777777" w:rsidR="00043761" w:rsidRDefault="00000000">
            <w:pPr>
              <w:pStyle w:val="TableParagraph"/>
              <w:spacing w:before="22"/>
              <w:ind w:left="30" w:right="21"/>
              <w:jc w:val="center"/>
            </w:pPr>
            <w:r>
              <w:rPr>
                <w:spacing w:val="-10"/>
              </w:rPr>
              <w:t>3</w:t>
            </w:r>
          </w:p>
        </w:tc>
        <w:tc>
          <w:tcPr>
            <w:tcW w:w="8333" w:type="dxa"/>
            <w:tcBorders>
              <w:top w:val="single" w:sz="4" w:space="0" w:color="000000"/>
              <w:left w:val="single" w:sz="4" w:space="0" w:color="000000"/>
              <w:right w:val="single" w:sz="4" w:space="0" w:color="000000"/>
            </w:tcBorders>
            <w:shd w:val="clear" w:color="auto" w:fill="D9E1F2"/>
          </w:tcPr>
          <w:p w14:paraId="5DFBD7F1" w14:textId="77777777" w:rsidR="00043761" w:rsidRDefault="00000000">
            <w:pPr>
              <w:pStyle w:val="TableParagraph"/>
              <w:spacing w:before="22"/>
              <w:ind w:left="109"/>
            </w:pPr>
            <w:r>
              <w:t>CVVC</w:t>
            </w:r>
            <w:r>
              <w:rPr>
                <w:spacing w:val="-4"/>
              </w:rPr>
              <w:t xml:space="preserve"> </w:t>
            </w:r>
            <w:r>
              <w:rPr>
                <w:spacing w:val="-2"/>
              </w:rPr>
              <w:t>words</w:t>
            </w:r>
          </w:p>
        </w:tc>
        <w:tc>
          <w:tcPr>
            <w:tcW w:w="624" w:type="dxa"/>
            <w:tcBorders>
              <w:top w:val="single" w:sz="4" w:space="0" w:color="000000"/>
              <w:left w:val="single" w:sz="4" w:space="0" w:color="000000"/>
              <w:right w:val="single" w:sz="4" w:space="0" w:color="000000"/>
            </w:tcBorders>
            <w:shd w:val="clear" w:color="auto" w:fill="FFE599"/>
          </w:tcPr>
          <w:p w14:paraId="21981A09"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right w:val="single" w:sz="4" w:space="0" w:color="000000"/>
            </w:tcBorders>
            <w:shd w:val="clear" w:color="auto" w:fill="F4B083"/>
          </w:tcPr>
          <w:p w14:paraId="632B8ACF"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right w:val="single" w:sz="4" w:space="0" w:color="000000"/>
            </w:tcBorders>
            <w:shd w:val="clear" w:color="auto" w:fill="D5B8EA"/>
          </w:tcPr>
          <w:p w14:paraId="1879023D"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tcBorders>
            <w:shd w:val="clear" w:color="auto" w:fill="C6E0B4"/>
          </w:tcPr>
          <w:p w14:paraId="7557AC3C" w14:textId="77777777" w:rsidR="00043761" w:rsidRDefault="00000000">
            <w:pPr>
              <w:pStyle w:val="TableParagraph"/>
              <w:spacing w:before="22"/>
              <w:ind w:left="26" w:right="7"/>
              <w:jc w:val="center"/>
              <w:rPr>
                <w:b/>
              </w:rPr>
            </w:pPr>
            <w:r>
              <w:rPr>
                <w:b/>
                <w:spacing w:val="-5"/>
              </w:rPr>
              <w:t>W*</w:t>
            </w:r>
          </w:p>
        </w:tc>
      </w:tr>
      <w:tr w:rsidR="00043761" w14:paraId="61AE81B2" w14:textId="77777777">
        <w:trPr>
          <w:trHeight w:val="296"/>
        </w:trPr>
        <w:tc>
          <w:tcPr>
            <w:tcW w:w="2242" w:type="dxa"/>
            <w:vMerge w:val="restart"/>
            <w:tcBorders>
              <w:bottom w:val="nil"/>
            </w:tcBorders>
            <w:shd w:val="clear" w:color="auto" w:fill="4472C4"/>
          </w:tcPr>
          <w:p w14:paraId="615D141D" w14:textId="77777777" w:rsidR="00043761" w:rsidRDefault="00043761">
            <w:pPr>
              <w:pStyle w:val="TableParagraph"/>
              <w:rPr>
                <w:b/>
              </w:rPr>
            </w:pPr>
          </w:p>
          <w:p w14:paraId="4AD983A3" w14:textId="77777777" w:rsidR="00043761" w:rsidRDefault="00043761">
            <w:pPr>
              <w:pStyle w:val="TableParagraph"/>
              <w:rPr>
                <w:b/>
              </w:rPr>
            </w:pPr>
          </w:p>
          <w:p w14:paraId="159BDBA9" w14:textId="77777777" w:rsidR="00043761" w:rsidRDefault="00043761">
            <w:pPr>
              <w:pStyle w:val="TableParagraph"/>
              <w:rPr>
                <w:b/>
              </w:rPr>
            </w:pPr>
          </w:p>
          <w:p w14:paraId="174694E6" w14:textId="77777777" w:rsidR="00043761" w:rsidRDefault="00043761">
            <w:pPr>
              <w:pStyle w:val="TableParagraph"/>
              <w:spacing w:before="69"/>
              <w:rPr>
                <w:b/>
              </w:rPr>
            </w:pPr>
          </w:p>
          <w:p w14:paraId="09CAFF5E" w14:textId="77777777" w:rsidR="00043761" w:rsidRDefault="00000000">
            <w:pPr>
              <w:pStyle w:val="TableParagraph"/>
              <w:ind w:left="173" w:right="149" w:hanging="1"/>
              <w:jc w:val="center"/>
              <w:rPr>
                <w:i/>
              </w:rPr>
            </w:pPr>
            <w:r>
              <w:rPr>
                <w:b/>
                <w:color w:val="FFFFFF"/>
              </w:rPr>
              <w:t>Vocabulary and Word</w:t>
            </w:r>
            <w:r>
              <w:rPr>
                <w:b/>
                <w:color w:val="FFFFFF"/>
                <w:spacing w:val="-19"/>
              </w:rPr>
              <w:t xml:space="preserve"> </w:t>
            </w:r>
            <w:r>
              <w:rPr>
                <w:b/>
                <w:color w:val="FFFFFF"/>
              </w:rPr>
              <w:t xml:space="preserve">Knowledge </w:t>
            </w:r>
            <w:r>
              <w:rPr>
                <w:i/>
                <w:color w:val="FFFFFF"/>
                <w:spacing w:val="-2"/>
              </w:rPr>
              <w:t>(words)</w:t>
            </w:r>
          </w:p>
        </w:tc>
        <w:tc>
          <w:tcPr>
            <w:tcW w:w="8693" w:type="dxa"/>
            <w:gridSpan w:val="2"/>
            <w:tcBorders>
              <w:bottom w:val="single" w:sz="4" w:space="0" w:color="000000"/>
              <w:right w:val="single" w:sz="4" w:space="0" w:color="000000"/>
            </w:tcBorders>
            <w:shd w:val="clear" w:color="auto" w:fill="D9E1F2"/>
          </w:tcPr>
          <w:p w14:paraId="4BB37B62" w14:textId="77777777" w:rsidR="00043761" w:rsidRDefault="00000000">
            <w:pPr>
              <w:pStyle w:val="TableParagraph"/>
              <w:spacing w:before="17"/>
              <w:ind w:left="104"/>
            </w:pPr>
            <w:r>
              <w:rPr>
                <w:b/>
              </w:rPr>
              <w:t>EN2VWK-II-1</w:t>
            </w:r>
            <w:r>
              <w:rPr>
                <w:b/>
                <w:spacing w:val="-12"/>
              </w:rPr>
              <w:t xml:space="preserve"> </w:t>
            </w:r>
            <w:r>
              <w:t>Identify</w:t>
            </w:r>
            <w:r>
              <w:rPr>
                <w:spacing w:val="-9"/>
              </w:rPr>
              <w:t xml:space="preserve"> </w:t>
            </w:r>
            <w:r>
              <w:t>high-frequency</w:t>
            </w:r>
            <w:r>
              <w:rPr>
                <w:spacing w:val="-9"/>
              </w:rPr>
              <w:t xml:space="preserve"> </w:t>
            </w:r>
            <w:r>
              <w:t>words</w:t>
            </w:r>
            <w:r>
              <w:rPr>
                <w:spacing w:val="-9"/>
              </w:rPr>
              <w:t xml:space="preserve"> </w:t>
            </w:r>
            <w:r>
              <w:rPr>
                <w:spacing w:val="-2"/>
              </w:rPr>
              <w:t>accurately.</w:t>
            </w:r>
          </w:p>
        </w:tc>
        <w:tc>
          <w:tcPr>
            <w:tcW w:w="624" w:type="dxa"/>
            <w:tcBorders>
              <w:left w:val="single" w:sz="4" w:space="0" w:color="000000"/>
              <w:bottom w:val="single" w:sz="4" w:space="0" w:color="000000"/>
              <w:right w:val="single" w:sz="4" w:space="0" w:color="000000"/>
            </w:tcBorders>
            <w:shd w:val="clear" w:color="auto" w:fill="FFE599"/>
          </w:tcPr>
          <w:p w14:paraId="3F914E52" w14:textId="77777777" w:rsidR="00043761" w:rsidRDefault="00000000">
            <w:pPr>
              <w:pStyle w:val="TableParagraph"/>
              <w:spacing w:before="17"/>
              <w:ind w:left="28"/>
              <w:jc w:val="center"/>
              <w:rPr>
                <w:b/>
              </w:rPr>
            </w:pPr>
            <w:r>
              <w:rPr>
                <w:b/>
                <w:spacing w:val="-10"/>
              </w:rPr>
              <w:t>L</w:t>
            </w:r>
          </w:p>
        </w:tc>
        <w:tc>
          <w:tcPr>
            <w:tcW w:w="624" w:type="dxa"/>
            <w:tcBorders>
              <w:left w:val="single" w:sz="4" w:space="0" w:color="000000"/>
              <w:bottom w:val="single" w:sz="4" w:space="0" w:color="000000"/>
              <w:right w:val="single" w:sz="4" w:space="0" w:color="000000"/>
            </w:tcBorders>
            <w:shd w:val="clear" w:color="auto" w:fill="F4B083"/>
          </w:tcPr>
          <w:p w14:paraId="447672F6" w14:textId="77777777" w:rsidR="00043761" w:rsidRDefault="00000000">
            <w:pPr>
              <w:pStyle w:val="TableParagraph"/>
              <w:spacing w:before="17"/>
              <w:ind w:left="28" w:right="9"/>
              <w:jc w:val="center"/>
              <w:rPr>
                <w:b/>
              </w:rPr>
            </w:pPr>
            <w:r>
              <w:rPr>
                <w:b/>
                <w:spacing w:val="-10"/>
              </w:rPr>
              <w:t>S</w:t>
            </w:r>
          </w:p>
        </w:tc>
        <w:tc>
          <w:tcPr>
            <w:tcW w:w="619" w:type="dxa"/>
            <w:tcBorders>
              <w:left w:val="single" w:sz="4" w:space="0" w:color="000000"/>
              <w:bottom w:val="single" w:sz="4" w:space="0" w:color="000000"/>
              <w:right w:val="single" w:sz="4" w:space="0" w:color="000000"/>
            </w:tcBorders>
            <w:shd w:val="clear" w:color="auto" w:fill="D5B8EA"/>
          </w:tcPr>
          <w:p w14:paraId="0F2512AC" w14:textId="77777777" w:rsidR="00043761" w:rsidRDefault="00000000">
            <w:pPr>
              <w:pStyle w:val="TableParagraph"/>
              <w:spacing w:before="17"/>
              <w:ind w:left="23" w:right="9"/>
              <w:jc w:val="center"/>
              <w:rPr>
                <w:b/>
              </w:rPr>
            </w:pPr>
            <w:r>
              <w:rPr>
                <w:b/>
                <w:spacing w:val="-10"/>
              </w:rPr>
              <w:t>R</w:t>
            </w:r>
          </w:p>
        </w:tc>
        <w:tc>
          <w:tcPr>
            <w:tcW w:w="619" w:type="dxa"/>
            <w:tcBorders>
              <w:left w:val="single" w:sz="4" w:space="0" w:color="000000"/>
              <w:bottom w:val="single" w:sz="4" w:space="0" w:color="000000"/>
            </w:tcBorders>
            <w:shd w:val="clear" w:color="auto" w:fill="C6E0B4"/>
          </w:tcPr>
          <w:p w14:paraId="1C4A1904" w14:textId="77777777" w:rsidR="00043761" w:rsidRDefault="00000000">
            <w:pPr>
              <w:pStyle w:val="TableParagraph"/>
              <w:spacing w:before="17"/>
              <w:ind w:left="26" w:right="7"/>
              <w:jc w:val="center"/>
              <w:rPr>
                <w:b/>
              </w:rPr>
            </w:pPr>
            <w:r>
              <w:rPr>
                <w:b/>
                <w:spacing w:val="-5"/>
              </w:rPr>
              <w:t>W*</w:t>
            </w:r>
          </w:p>
        </w:tc>
      </w:tr>
      <w:tr w:rsidR="00043761" w14:paraId="50A5EB4C" w14:textId="77777777">
        <w:trPr>
          <w:trHeight w:val="301"/>
        </w:trPr>
        <w:tc>
          <w:tcPr>
            <w:tcW w:w="2242" w:type="dxa"/>
            <w:vMerge/>
            <w:tcBorders>
              <w:top w:val="nil"/>
              <w:bottom w:val="nil"/>
            </w:tcBorders>
            <w:shd w:val="clear" w:color="auto" w:fill="4472C4"/>
          </w:tcPr>
          <w:p w14:paraId="7EB2824C" w14:textId="77777777" w:rsidR="00043761" w:rsidRDefault="00043761">
            <w:pPr>
              <w:rPr>
                <w:sz w:val="2"/>
                <w:szCs w:val="2"/>
              </w:rPr>
            </w:pPr>
          </w:p>
        </w:tc>
        <w:tc>
          <w:tcPr>
            <w:tcW w:w="11179" w:type="dxa"/>
            <w:gridSpan w:val="6"/>
            <w:tcBorders>
              <w:top w:val="single" w:sz="4" w:space="0" w:color="000000"/>
              <w:bottom w:val="single" w:sz="4" w:space="0" w:color="000000"/>
            </w:tcBorders>
            <w:shd w:val="clear" w:color="auto" w:fill="D9E2F3"/>
          </w:tcPr>
          <w:p w14:paraId="213D8862" w14:textId="77777777" w:rsidR="00043761" w:rsidRDefault="00000000">
            <w:pPr>
              <w:pStyle w:val="TableParagraph"/>
              <w:spacing w:before="22"/>
              <w:ind w:left="104"/>
            </w:pPr>
            <w:r>
              <w:rPr>
                <w:b/>
              </w:rPr>
              <w:t>EN2VWK-II-2</w:t>
            </w:r>
            <w:r>
              <w:rPr>
                <w:b/>
                <w:spacing w:val="-13"/>
              </w:rPr>
              <w:t xml:space="preserve"> </w:t>
            </w:r>
            <w:r>
              <w:t>Use</w:t>
            </w:r>
            <w:r>
              <w:rPr>
                <w:spacing w:val="-8"/>
              </w:rPr>
              <w:t xml:space="preserve"> </w:t>
            </w:r>
            <w:r>
              <w:t>vocabulary</w:t>
            </w:r>
            <w:r>
              <w:rPr>
                <w:spacing w:val="-8"/>
              </w:rPr>
              <w:t xml:space="preserve"> </w:t>
            </w:r>
            <w:r>
              <w:t>referring</w:t>
            </w:r>
            <w:r>
              <w:rPr>
                <w:spacing w:val="-8"/>
              </w:rPr>
              <w:t xml:space="preserve"> </w:t>
            </w:r>
            <w:r>
              <w:rPr>
                <w:spacing w:val="-5"/>
              </w:rPr>
              <w:t>to:</w:t>
            </w:r>
          </w:p>
        </w:tc>
      </w:tr>
      <w:tr w:rsidR="00043761" w14:paraId="7BA93903" w14:textId="77777777">
        <w:trPr>
          <w:trHeight w:val="302"/>
        </w:trPr>
        <w:tc>
          <w:tcPr>
            <w:tcW w:w="2242" w:type="dxa"/>
            <w:vMerge/>
            <w:tcBorders>
              <w:top w:val="nil"/>
              <w:bottom w:val="nil"/>
            </w:tcBorders>
            <w:shd w:val="clear" w:color="auto" w:fill="4472C4"/>
          </w:tcPr>
          <w:p w14:paraId="0840985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3120A090" w14:textId="77777777" w:rsidR="00043761" w:rsidRDefault="00000000">
            <w:pPr>
              <w:pStyle w:val="TableParagraph"/>
              <w:spacing w:before="18"/>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4BBC8A2E" w14:textId="77777777" w:rsidR="00043761" w:rsidRDefault="00000000">
            <w:pPr>
              <w:pStyle w:val="TableParagraph"/>
              <w:spacing w:before="18"/>
              <w:ind w:left="109"/>
            </w:pPr>
            <w:r>
              <w:rPr>
                <w:spacing w:val="-2"/>
              </w:rPr>
              <w:t>school</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1B0DE6B2" w14:textId="77777777" w:rsidR="00043761" w:rsidRDefault="00000000">
            <w:pPr>
              <w:pStyle w:val="TableParagraph"/>
              <w:spacing w:before="18"/>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7F580849" w14:textId="77777777" w:rsidR="00043761" w:rsidRDefault="00000000">
            <w:pPr>
              <w:pStyle w:val="TableParagraph"/>
              <w:spacing w:before="18"/>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6F42DF9D" w14:textId="77777777" w:rsidR="00043761" w:rsidRDefault="00000000">
            <w:pPr>
              <w:pStyle w:val="TableParagraph"/>
              <w:spacing w:before="18"/>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7389770E" w14:textId="77777777" w:rsidR="00043761" w:rsidRDefault="00000000">
            <w:pPr>
              <w:pStyle w:val="TableParagraph"/>
              <w:spacing w:before="18"/>
              <w:ind w:left="26" w:right="7"/>
              <w:jc w:val="center"/>
              <w:rPr>
                <w:b/>
              </w:rPr>
            </w:pPr>
            <w:r>
              <w:rPr>
                <w:b/>
                <w:spacing w:val="-5"/>
              </w:rPr>
              <w:t>W*</w:t>
            </w:r>
          </w:p>
        </w:tc>
      </w:tr>
      <w:tr w:rsidR="00043761" w14:paraId="05B09460" w14:textId="77777777">
        <w:trPr>
          <w:trHeight w:val="297"/>
        </w:trPr>
        <w:tc>
          <w:tcPr>
            <w:tcW w:w="2242" w:type="dxa"/>
            <w:vMerge/>
            <w:tcBorders>
              <w:top w:val="nil"/>
              <w:bottom w:val="nil"/>
            </w:tcBorders>
            <w:shd w:val="clear" w:color="auto" w:fill="4472C4"/>
          </w:tcPr>
          <w:p w14:paraId="25FD1BB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7A1CACB7" w14:textId="77777777" w:rsidR="00043761" w:rsidRDefault="00000000">
            <w:pPr>
              <w:pStyle w:val="TableParagraph"/>
              <w:spacing w:before="18"/>
              <w:ind w:left="30" w:right="21"/>
              <w:jc w:val="center"/>
            </w:pPr>
            <w:r>
              <w:rPr>
                <w:spacing w:val="-10"/>
              </w:rPr>
              <w:t>2</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391AF100" w14:textId="77777777" w:rsidR="00043761" w:rsidRDefault="00000000">
            <w:pPr>
              <w:pStyle w:val="TableParagraph"/>
              <w:spacing w:before="18"/>
              <w:ind w:left="109"/>
            </w:pPr>
            <w:r>
              <w:t>content-specific</w:t>
            </w:r>
            <w:r>
              <w:rPr>
                <w:spacing w:val="-16"/>
              </w:rPr>
              <w:t xml:space="preserve"> </w:t>
            </w:r>
            <w:r>
              <w:rPr>
                <w:spacing w:val="-2"/>
              </w:rPr>
              <w:t>topics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599C650A" w14:textId="77777777" w:rsidR="00043761" w:rsidRDefault="00000000">
            <w:pPr>
              <w:pStyle w:val="TableParagraph"/>
              <w:spacing w:before="18"/>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5FDD1AE1" w14:textId="77777777" w:rsidR="00043761" w:rsidRDefault="00000000">
            <w:pPr>
              <w:pStyle w:val="TableParagraph"/>
              <w:spacing w:before="18"/>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405D194F" w14:textId="77777777" w:rsidR="00043761" w:rsidRDefault="00000000">
            <w:pPr>
              <w:pStyle w:val="TableParagraph"/>
              <w:spacing w:before="18"/>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4EA0B0EF" w14:textId="77777777" w:rsidR="00043761" w:rsidRDefault="00000000">
            <w:pPr>
              <w:pStyle w:val="TableParagraph"/>
              <w:spacing w:before="18"/>
              <w:ind w:left="26" w:right="7"/>
              <w:jc w:val="center"/>
              <w:rPr>
                <w:b/>
              </w:rPr>
            </w:pPr>
            <w:r>
              <w:rPr>
                <w:b/>
                <w:spacing w:val="-5"/>
              </w:rPr>
              <w:t>W*</w:t>
            </w:r>
          </w:p>
        </w:tc>
      </w:tr>
      <w:tr w:rsidR="00043761" w14:paraId="3F0295D0" w14:textId="77777777">
        <w:trPr>
          <w:trHeight w:val="599"/>
        </w:trPr>
        <w:tc>
          <w:tcPr>
            <w:tcW w:w="2242" w:type="dxa"/>
            <w:vMerge/>
            <w:tcBorders>
              <w:top w:val="nil"/>
              <w:bottom w:val="nil"/>
            </w:tcBorders>
            <w:shd w:val="clear" w:color="auto" w:fill="4472C4"/>
          </w:tcPr>
          <w:p w14:paraId="6238C84B" w14:textId="77777777" w:rsidR="00043761" w:rsidRDefault="00043761">
            <w:pPr>
              <w:rPr>
                <w:sz w:val="2"/>
                <w:szCs w:val="2"/>
              </w:rPr>
            </w:pPr>
          </w:p>
        </w:tc>
        <w:tc>
          <w:tcPr>
            <w:tcW w:w="8693" w:type="dxa"/>
            <w:gridSpan w:val="2"/>
            <w:tcBorders>
              <w:top w:val="single" w:sz="4" w:space="0" w:color="000000"/>
              <w:bottom w:val="single" w:sz="4" w:space="0" w:color="000000"/>
              <w:right w:val="single" w:sz="4" w:space="0" w:color="000000"/>
            </w:tcBorders>
            <w:shd w:val="clear" w:color="auto" w:fill="D9E1F2"/>
          </w:tcPr>
          <w:p w14:paraId="3768BF89" w14:textId="77777777" w:rsidR="00043761" w:rsidRDefault="00000000">
            <w:pPr>
              <w:pStyle w:val="TableParagraph"/>
              <w:spacing w:before="44" w:line="237" w:lineRule="auto"/>
              <w:ind w:left="104"/>
            </w:pPr>
            <w:r>
              <w:rPr>
                <w:b/>
              </w:rPr>
              <w:t>EN2VWK-II-3</w:t>
            </w:r>
            <w:r>
              <w:rPr>
                <w:b/>
                <w:spacing w:val="-5"/>
              </w:rPr>
              <w:t xml:space="preserve"> </w:t>
            </w:r>
            <w:r>
              <w:t>Use</w:t>
            </w:r>
            <w:r>
              <w:rPr>
                <w:spacing w:val="-5"/>
              </w:rPr>
              <w:t xml:space="preserve"> </w:t>
            </w:r>
            <w:r>
              <w:t>content-specific</w:t>
            </w:r>
            <w:r>
              <w:rPr>
                <w:spacing w:val="-5"/>
              </w:rPr>
              <w:t xml:space="preserve"> </w:t>
            </w:r>
            <w:r>
              <w:t>words</w:t>
            </w:r>
            <w:r>
              <w:rPr>
                <w:spacing w:val="-5"/>
              </w:rPr>
              <w:t xml:space="preserve"> </w:t>
            </w:r>
            <w:r>
              <w:t>in</w:t>
            </w:r>
            <w:r>
              <w:rPr>
                <w:spacing w:val="-6"/>
              </w:rPr>
              <w:t xml:space="preserve"> </w:t>
            </w:r>
            <w:r>
              <w:t>Mathematics</w:t>
            </w:r>
            <w:r>
              <w:rPr>
                <w:spacing w:val="-5"/>
              </w:rPr>
              <w:t xml:space="preserve"> </w:t>
            </w:r>
            <w:r>
              <w:t>(basic</w:t>
            </w:r>
            <w:r>
              <w:rPr>
                <w:spacing w:val="-5"/>
              </w:rPr>
              <w:t xml:space="preserve"> </w:t>
            </w:r>
            <w:r>
              <w:t>symbols</w:t>
            </w:r>
            <w:r>
              <w:rPr>
                <w:spacing w:val="-5"/>
              </w:rPr>
              <w:t xml:space="preserve"> </w:t>
            </w:r>
            <w:r>
              <w:t xml:space="preserve">and </w:t>
            </w:r>
            <w:r>
              <w:rPr>
                <w:spacing w:val="-2"/>
              </w:rPr>
              <w:t>terminologies).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4888BFE3" w14:textId="77777777" w:rsidR="00043761" w:rsidRDefault="00000000">
            <w:pPr>
              <w:pStyle w:val="TableParagraph"/>
              <w:spacing w:before="171"/>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41364E7E" w14:textId="77777777" w:rsidR="00043761" w:rsidRDefault="00000000">
            <w:pPr>
              <w:pStyle w:val="TableParagraph"/>
              <w:spacing w:before="171"/>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5B6E083F" w14:textId="77777777" w:rsidR="00043761" w:rsidRDefault="00000000">
            <w:pPr>
              <w:pStyle w:val="TableParagraph"/>
              <w:spacing w:before="171"/>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273F35E0" w14:textId="77777777" w:rsidR="00043761" w:rsidRDefault="00000000">
            <w:pPr>
              <w:pStyle w:val="TableParagraph"/>
              <w:spacing w:before="171"/>
              <w:ind w:left="26" w:right="7"/>
              <w:jc w:val="center"/>
              <w:rPr>
                <w:b/>
              </w:rPr>
            </w:pPr>
            <w:r>
              <w:rPr>
                <w:b/>
                <w:spacing w:val="-5"/>
              </w:rPr>
              <w:t>W*</w:t>
            </w:r>
          </w:p>
        </w:tc>
      </w:tr>
      <w:tr w:rsidR="00043761" w14:paraId="52F8E40C" w14:textId="77777777">
        <w:trPr>
          <w:trHeight w:val="301"/>
        </w:trPr>
        <w:tc>
          <w:tcPr>
            <w:tcW w:w="2242" w:type="dxa"/>
            <w:vMerge/>
            <w:tcBorders>
              <w:top w:val="nil"/>
              <w:bottom w:val="nil"/>
            </w:tcBorders>
            <w:shd w:val="clear" w:color="auto" w:fill="4472C4"/>
          </w:tcPr>
          <w:p w14:paraId="613A1252" w14:textId="77777777" w:rsidR="00043761" w:rsidRDefault="00043761">
            <w:pPr>
              <w:rPr>
                <w:sz w:val="2"/>
                <w:szCs w:val="2"/>
              </w:rPr>
            </w:pPr>
          </w:p>
        </w:tc>
        <w:tc>
          <w:tcPr>
            <w:tcW w:w="11179" w:type="dxa"/>
            <w:gridSpan w:val="6"/>
            <w:tcBorders>
              <w:top w:val="single" w:sz="4" w:space="0" w:color="000000"/>
              <w:bottom w:val="single" w:sz="4" w:space="0" w:color="000000"/>
            </w:tcBorders>
            <w:shd w:val="clear" w:color="auto" w:fill="D9E1F2"/>
          </w:tcPr>
          <w:p w14:paraId="0BDDB1C1" w14:textId="77777777" w:rsidR="00043761" w:rsidRDefault="00000000">
            <w:pPr>
              <w:pStyle w:val="TableParagraph"/>
              <w:spacing w:before="18"/>
              <w:ind w:left="104"/>
            </w:pPr>
            <w:r>
              <w:rPr>
                <w:b/>
              </w:rPr>
              <w:t>EN2VWK-II-4</w:t>
            </w:r>
            <w:r>
              <w:rPr>
                <w:b/>
                <w:spacing w:val="-8"/>
              </w:rPr>
              <w:t xml:space="preserve"> </w:t>
            </w:r>
            <w:r>
              <w:t>Identify</w:t>
            </w:r>
            <w:r>
              <w:rPr>
                <w:spacing w:val="-8"/>
              </w:rPr>
              <w:t xml:space="preserve"> </w:t>
            </w:r>
            <w:r>
              <w:t>words</w:t>
            </w:r>
            <w:r>
              <w:rPr>
                <w:spacing w:val="-7"/>
              </w:rPr>
              <w:t xml:space="preserve"> </w:t>
            </w:r>
            <w:r>
              <w:t>with</w:t>
            </w:r>
            <w:r>
              <w:rPr>
                <w:spacing w:val="-7"/>
              </w:rPr>
              <w:t xml:space="preserve"> </w:t>
            </w:r>
            <w:r>
              <w:t>different</w:t>
            </w:r>
            <w:r>
              <w:rPr>
                <w:spacing w:val="-7"/>
              </w:rPr>
              <w:t xml:space="preserve"> </w:t>
            </w:r>
            <w:r>
              <w:rPr>
                <w:spacing w:val="-2"/>
              </w:rPr>
              <w:t>functions.</w:t>
            </w:r>
          </w:p>
        </w:tc>
      </w:tr>
      <w:tr w:rsidR="00043761" w14:paraId="63A61576" w14:textId="77777777">
        <w:trPr>
          <w:trHeight w:val="513"/>
        </w:trPr>
        <w:tc>
          <w:tcPr>
            <w:tcW w:w="2242" w:type="dxa"/>
            <w:vMerge/>
            <w:tcBorders>
              <w:top w:val="nil"/>
              <w:bottom w:val="nil"/>
            </w:tcBorders>
            <w:shd w:val="clear" w:color="auto" w:fill="4472C4"/>
          </w:tcPr>
          <w:p w14:paraId="31517D46" w14:textId="77777777" w:rsidR="00043761" w:rsidRDefault="00043761">
            <w:pPr>
              <w:rPr>
                <w:sz w:val="2"/>
                <w:szCs w:val="2"/>
              </w:rPr>
            </w:pPr>
          </w:p>
        </w:tc>
        <w:tc>
          <w:tcPr>
            <w:tcW w:w="360" w:type="dxa"/>
            <w:vMerge w:val="restart"/>
            <w:tcBorders>
              <w:top w:val="single" w:sz="4" w:space="0" w:color="000000"/>
              <w:bottom w:val="single" w:sz="4" w:space="0" w:color="000000"/>
              <w:right w:val="single" w:sz="4" w:space="0" w:color="000000"/>
            </w:tcBorders>
            <w:shd w:val="clear" w:color="auto" w:fill="D9E1F2"/>
          </w:tcPr>
          <w:p w14:paraId="1E3FA2E6" w14:textId="77777777" w:rsidR="00043761" w:rsidRDefault="00043761">
            <w:pPr>
              <w:pStyle w:val="TableParagraph"/>
              <w:spacing w:before="23"/>
              <w:rPr>
                <w:b/>
              </w:rPr>
            </w:pPr>
          </w:p>
          <w:p w14:paraId="0A591B70" w14:textId="77777777" w:rsidR="00043761" w:rsidRDefault="00000000">
            <w:pPr>
              <w:pStyle w:val="TableParagraph"/>
              <w:ind w:left="108"/>
            </w:pPr>
            <w:r>
              <w:rPr>
                <w:spacing w:val="-10"/>
              </w:rPr>
              <w:t>1</w:t>
            </w:r>
          </w:p>
        </w:tc>
        <w:tc>
          <w:tcPr>
            <w:tcW w:w="10819" w:type="dxa"/>
            <w:gridSpan w:val="5"/>
            <w:tcBorders>
              <w:top w:val="single" w:sz="4" w:space="0" w:color="000000"/>
              <w:left w:val="single" w:sz="4" w:space="0" w:color="000000"/>
              <w:bottom w:val="single" w:sz="4" w:space="0" w:color="000000"/>
            </w:tcBorders>
            <w:shd w:val="clear" w:color="auto" w:fill="D9E1F2"/>
          </w:tcPr>
          <w:p w14:paraId="177E4EEA" w14:textId="77777777" w:rsidR="00043761" w:rsidRDefault="00000000">
            <w:pPr>
              <w:pStyle w:val="TableParagraph"/>
              <w:spacing w:line="254" w:lineRule="exact"/>
              <w:ind w:left="109"/>
            </w:pPr>
            <w:r>
              <w:t>words</w:t>
            </w:r>
            <w:r>
              <w:rPr>
                <w:spacing w:val="-3"/>
              </w:rPr>
              <w:t xml:space="preserve"> </w:t>
            </w:r>
            <w:r>
              <w:t>that</w:t>
            </w:r>
            <w:r>
              <w:rPr>
                <w:spacing w:val="-3"/>
              </w:rPr>
              <w:t xml:space="preserve"> </w:t>
            </w:r>
            <w:r>
              <w:t>label</w:t>
            </w:r>
            <w:r>
              <w:rPr>
                <w:spacing w:val="-3"/>
              </w:rPr>
              <w:t xml:space="preserve"> </w:t>
            </w:r>
            <w:r>
              <w:t>persons,</w:t>
            </w:r>
            <w:r>
              <w:rPr>
                <w:spacing w:val="-3"/>
              </w:rPr>
              <w:t xml:space="preserve"> </w:t>
            </w:r>
            <w:r>
              <w:t>places,</w:t>
            </w:r>
            <w:r>
              <w:rPr>
                <w:spacing w:val="-3"/>
              </w:rPr>
              <w:t xml:space="preserve"> </w:t>
            </w:r>
            <w:r>
              <w:t>things,</w:t>
            </w:r>
            <w:r>
              <w:rPr>
                <w:spacing w:val="-3"/>
              </w:rPr>
              <w:t xml:space="preserve"> </w:t>
            </w:r>
            <w:r>
              <w:t>animals,</w:t>
            </w:r>
            <w:r>
              <w:rPr>
                <w:spacing w:val="-3"/>
              </w:rPr>
              <w:t xml:space="preserve"> </w:t>
            </w:r>
            <w:r>
              <w:t>events,</w:t>
            </w:r>
            <w:r>
              <w:rPr>
                <w:spacing w:val="-3"/>
              </w:rPr>
              <w:t xml:space="preserve"> </w:t>
            </w:r>
            <w:r>
              <w:t>ideas,</w:t>
            </w:r>
            <w:r>
              <w:rPr>
                <w:spacing w:val="-3"/>
              </w:rPr>
              <w:t xml:space="preserve"> </w:t>
            </w:r>
            <w:r>
              <w:t>and</w:t>
            </w:r>
            <w:r>
              <w:rPr>
                <w:spacing w:val="-3"/>
              </w:rPr>
              <w:t xml:space="preserve"> </w:t>
            </w:r>
            <w:r>
              <w:t>emotions</w:t>
            </w:r>
            <w:r>
              <w:rPr>
                <w:spacing w:val="-3"/>
              </w:rPr>
              <w:t xml:space="preserve"> </w:t>
            </w:r>
            <w:r>
              <w:t>(naming</w:t>
            </w:r>
            <w:r>
              <w:rPr>
                <w:spacing w:val="-3"/>
              </w:rPr>
              <w:t xml:space="preserve"> </w:t>
            </w:r>
            <w:r>
              <w:t>words</w:t>
            </w:r>
            <w:r>
              <w:rPr>
                <w:spacing w:val="-5"/>
              </w:rPr>
              <w:t xml:space="preserve"> </w:t>
            </w:r>
            <w:r>
              <w:t xml:space="preserve">- </w:t>
            </w:r>
            <w:r>
              <w:rPr>
                <w:spacing w:val="-2"/>
              </w:rPr>
              <w:t>nouns)</w:t>
            </w:r>
          </w:p>
        </w:tc>
      </w:tr>
      <w:tr w:rsidR="00043761" w14:paraId="29726DC5" w14:textId="77777777">
        <w:trPr>
          <w:trHeight w:val="301"/>
        </w:trPr>
        <w:tc>
          <w:tcPr>
            <w:tcW w:w="2242" w:type="dxa"/>
            <w:vMerge/>
            <w:tcBorders>
              <w:top w:val="nil"/>
              <w:bottom w:val="nil"/>
            </w:tcBorders>
            <w:shd w:val="clear" w:color="auto" w:fill="4472C4"/>
          </w:tcPr>
          <w:p w14:paraId="75924161"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06E32D90" w14:textId="77777777" w:rsidR="00043761" w:rsidRDefault="00043761">
            <w:pPr>
              <w:rPr>
                <w:sz w:val="2"/>
                <w:szCs w:val="2"/>
              </w:rPr>
            </w:pP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5457A296" w14:textId="77777777" w:rsidR="00043761" w:rsidRDefault="00000000">
            <w:pPr>
              <w:pStyle w:val="TableParagraph"/>
              <w:spacing w:before="22"/>
              <w:ind w:left="549"/>
            </w:pPr>
            <w:r>
              <w:t>a.</w:t>
            </w:r>
            <w:r>
              <w:rPr>
                <w:spacing w:val="-5"/>
              </w:rPr>
              <w:t xml:space="preserve"> </w:t>
            </w:r>
            <w:r>
              <w:t>common</w:t>
            </w:r>
            <w:r>
              <w:rPr>
                <w:spacing w:val="-4"/>
              </w:rPr>
              <w:t xml:space="preserve"> </w:t>
            </w:r>
            <w:r>
              <w:t>and</w:t>
            </w:r>
            <w:r>
              <w:rPr>
                <w:spacing w:val="-4"/>
              </w:rPr>
              <w:t xml:space="preserve"> </w:t>
            </w:r>
            <w:r>
              <w:t>proper</w:t>
            </w:r>
            <w:r>
              <w:rPr>
                <w:spacing w:val="-4"/>
              </w:rPr>
              <w:t xml:space="preserve"> </w:t>
            </w:r>
            <w:r>
              <w:rPr>
                <w:spacing w:val="-2"/>
              </w:rPr>
              <w:t>nouns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410533F3"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7FA6DAD9"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3F26B46A"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4AE40A78" w14:textId="77777777" w:rsidR="00043761" w:rsidRDefault="00000000">
            <w:pPr>
              <w:pStyle w:val="TableParagraph"/>
              <w:spacing w:before="22"/>
              <w:ind w:left="26" w:right="7"/>
              <w:jc w:val="center"/>
              <w:rPr>
                <w:b/>
              </w:rPr>
            </w:pPr>
            <w:r>
              <w:rPr>
                <w:b/>
                <w:spacing w:val="-5"/>
              </w:rPr>
              <w:t>W*</w:t>
            </w:r>
          </w:p>
        </w:tc>
      </w:tr>
    </w:tbl>
    <w:p w14:paraId="25E9DFAE"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1836EA22" w14:textId="77777777" w:rsidR="00043761" w:rsidRDefault="00043761">
      <w:pPr>
        <w:pStyle w:val="BodyText"/>
        <w:spacing w:before="227"/>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05FCCA93" w14:textId="77777777">
        <w:trPr>
          <w:trHeight w:val="297"/>
        </w:trPr>
        <w:tc>
          <w:tcPr>
            <w:tcW w:w="2242" w:type="dxa"/>
            <w:vMerge w:val="restart"/>
            <w:tcBorders>
              <w:top w:val="nil"/>
            </w:tcBorders>
            <w:shd w:val="clear" w:color="auto" w:fill="4472C4"/>
          </w:tcPr>
          <w:p w14:paraId="0DC0DE9D" w14:textId="77777777" w:rsidR="00043761" w:rsidRDefault="00043761">
            <w:pPr>
              <w:pStyle w:val="TableParagraph"/>
              <w:rPr>
                <w:rFonts w:ascii="Times New Roman"/>
              </w:rPr>
            </w:pPr>
          </w:p>
        </w:tc>
        <w:tc>
          <w:tcPr>
            <w:tcW w:w="360" w:type="dxa"/>
            <w:tcBorders>
              <w:top w:val="nil"/>
              <w:bottom w:val="single" w:sz="4" w:space="0" w:color="000000"/>
              <w:right w:val="single" w:sz="4" w:space="0" w:color="000000"/>
            </w:tcBorders>
            <w:shd w:val="clear" w:color="auto" w:fill="D9E1F2"/>
          </w:tcPr>
          <w:p w14:paraId="3B28F2B8" w14:textId="77777777" w:rsidR="00043761" w:rsidRDefault="00043761">
            <w:pPr>
              <w:pStyle w:val="TableParagraph"/>
              <w:rPr>
                <w:rFonts w:ascii="Times New Roman"/>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CF453D6" w14:textId="77777777" w:rsidR="00043761" w:rsidRDefault="00000000">
            <w:pPr>
              <w:pStyle w:val="TableParagraph"/>
              <w:spacing w:before="18"/>
              <w:ind w:left="549"/>
            </w:pPr>
            <w:r>
              <w:t>b.</w:t>
            </w:r>
            <w:r>
              <w:rPr>
                <w:spacing w:val="-2"/>
              </w:rPr>
              <w:t xml:space="preserve"> gender</w:t>
            </w:r>
          </w:p>
        </w:tc>
        <w:tc>
          <w:tcPr>
            <w:tcW w:w="620" w:type="dxa"/>
            <w:tcBorders>
              <w:top w:val="nil"/>
              <w:left w:val="single" w:sz="4" w:space="0" w:color="000000"/>
              <w:bottom w:val="single" w:sz="4" w:space="0" w:color="000000"/>
              <w:right w:val="single" w:sz="4" w:space="0" w:color="000000"/>
            </w:tcBorders>
            <w:shd w:val="clear" w:color="auto" w:fill="FFE599"/>
          </w:tcPr>
          <w:p w14:paraId="34410E29" w14:textId="77777777" w:rsidR="00043761" w:rsidRDefault="00000000">
            <w:pPr>
              <w:pStyle w:val="TableParagraph"/>
              <w:spacing w:before="18"/>
              <w:ind w:left="22"/>
              <w:jc w:val="center"/>
              <w:rPr>
                <w:b/>
              </w:rPr>
            </w:pPr>
            <w:r>
              <w:rPr>
                <w:b/>
                <w:spacing w:val="-10"/>
              </w:rPr>
              <w:t>L</w:t>
            </w:r>
          </w:p>
        </w:tc>
        <w:tc>
          <w:tcPr>
            <w:tcW w:w="625" w:type="dxa"/>
            <w:tcBorders>
              <w:top w:val="nil"/>
              <w:left w:val="single" w:sz="4" w:space="0" w:color="000000"/>
              <w:bottom w:val="single" w:sz="4" w:space="0" w:color="000000"/>
              <w:right w:val="single" w:sz="4" w:space="0" w:color="000000"/>
            </w:tcBorders>
            <w:shd w:val="clear" w:color="auto" w:fill="F4B083"/>
          </w:tcPr>
          <w:p w14:paraId="3EC9176E" w14:textId="77777777" w:rsidR="00043761" w:rsidRDefault="00000000">
            <w:pPr>
              <w:pStyle w:val="TableParagraph"/>
              <w:spacing w:before="18"/>
              <w:ind w:left="16"/>
              <w:jc w:val="center"/>
              <w:rPr>
                <w:b/>
              </w:rPr>
            </w:pPr>
            <w:r>
              <w:rPr>
                <w:b/>
                <w:spacing w:val="-10"/>
              </w:rPr>
              <w:t>S</w:t>
            </w:r>
          </w:p>
        </w:tc>
        <w:tc>
          <w:tcPr>
            <w:tcW w:w="620" w:type="dxa"/>
            <w:tcBorders>
              <w:top w:val="nil"/>
              <w:left w:val="single" w:sz="4" w:space="0" w:color="000000"/>
              <w:bottom w:val="single" w:sz="4" w:space="0" w:color="000000"/>
              <w:right w:val="single" w:sz="4" w:space="0" w:color="000000"/>
            </w:tcBorders>
            <w:shd w:val="clear" w:color="auto" w:fill="D5B8EA"/>
          </w:tcPr>
          <w:p w14:paraId="4394BD50" w14:textId="77777777" w:rsidR="00043761" w:rsidRDefault="00000000">
            <w:pPr>
              <w:pStyle w:val="TableParagraph"/>
              <w:spacing w:before="18"/>
              <w:ind w:left="22" w:right="13"/>
              <w:jc w:val="center"/>
              <w:rPr>
                <w:b/>
              </w:rPr>
            </w:pPr>
            <w:r>
              <w:rPr>
                <w:b/>
                <w:spacing w:val="-10"/>
              </w:rPr>
              <w:t>R</w:t>
            </w:r>
          </w:p>
        </w:tc>
        <w:tc>
          <w:tcPr>
            <w:tcW w:w="620" w:type="dxa"/>
            <w:tcBorders>
              <w:top w:val="nil"/>
              <w:left w:val="single" w:sz="4" w:space="0" w:color="000000"/>
              <w:bottom w:val="single" w:sz="4" w:space="0" w:color="000000"/>
            </w:tcBorders>
            <w:shd w:val="clear" w:color="auto" w:fill="C6E0B4"/>
          </w:tcPr>
          <w:p w14:paraId="3C2F848C" w14:textId="77777777" w:rsidR="00043761" w:rsidRDefault="00000000">
            <w:pPr>
              <w:pStyle w:val="TableParagraph"/>
              <w:spacing w:before="18"/>
              <w:ind w:left="13" w:right="1"/>
              <w:jc w:val="center"/>
              <w:rPr>
                <w:b/>
              </w:rPr>
            </w:pPr>
            <w:r>
              <w:rPr>
                <w:b/>
                <w:spacing w:val="-5"/>
              </w:rPr>
              <w:t>W*</w:t>
            </w:r>
          </w:p>
        </w:tc>
      </w:tr>
      <w:tr w:rsidR="00043761" w14:paraId="4FAF35AF" w14:textId="77777777">
        <w:trPr>
          <w:trHeight w:val="287"/>
        </w:trPr>
        <w:tc>
          <w:tcPr>
            <w:tcW w:w="2242" w:type="dxa"/>
            <w:vMerge/>
            <w:tcBorders>
              <w:top w:val="nil"/>
            </w:tcBorders>
            <w:shd w:val="clear" w:color="auto" w:fill="4472C4"/>
          </w:tcPr>
          <w:p w14:paraId="4DF42977"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2AE79FAF" w14:textId="77777777" w:rsidR="00043761" w:rsidRDefault="00000000">
            <w:pPr>
              <w:pStyle w:val="TableParagraph"/>
              <w:spacing w:before="13"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2E5D42B" w14:textId="77777777" w:rsidR="00043761" w:rsidRDefault="00000000">
            <w:pPr>
              <w:pStyle w:val="TableParagraph"/>
              <w:spacing w:before="13" w:line="254" w:lineRule="exact"/>
              <w:ind w:left="109"/>
            </w:pPr>
            <w:r>
              <w:t>words</w:t>
            </w:r>
            <w:r>
              <w:rPr>
                <w:spacing w:val="-7"/>
              </w:rPr>
              <w:t xml:space="preserve"> </w:t>
            </w:r>
            <w:r>
              <w:t>that</w:t>
            </w:r>
            <w:r>
              <w:rPr>
                <w:spacing w:val="-5"/>
              </w:rPr>
              <w:t xml:space="preserve"> </w:t>
            </w:r>
            <w:r>
              <w:t>label</w:t>
            </w:r>
            <w:r>
              <w:rPr>
                <w:spacing w:val="-5"/>
              </w:rPr>
              <w:t xml:space="preserve"> </w:t>
            </w:r>
            <w:r>
              <w:t>actions</w:t>
            </w:r>
            <w:r>
              <w:rPr>
                <w:spacing w:val="-4"/>
              </w:rPr>
              <w:t xml:space="preserve"> </w:t>
            </w:r>
            <w:r>
              <w:t>(doing</w:t>
            </w:r>
            <w:r>
              <w:rPr>
                <w:spacing w:val="-5"/>
              </w:rPr>
              <w:t xml:space="preserve"> </w:t>
            </w:r>
            <w:r>
              <w:t>words</w:t>
            </w:r>
            <w:r>
              <w:rPr>
                <w:spacing w:val="-6"/>
              </w:rPr>
              <w:t xml:space="preserve"> </w:t>
            </w:r>
            <w:r>
              <w:t>-</w:t>
            </w:r>
            <w:r>
              <w:rPr>
                <w:spacing w:val="-4"/>
              </w:rPr>
              <w:t xml:space="preserve"> </w:t>
            </w:r>
            <w:r>
              <w:rPr>
                <w:spacing w:val="-2"/>
              </w:rPr>
              <w:t>verbs)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6093610" w14:textId="77777777" w:rsidR="00043761" w:rsidRDefault="00000000">
            <w:pPr>
              <w:pStyle w:val="TableParagraph"/>
              <w:spacing w:before="13"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A6BBF61" w14:textId="77777777" w:rsidR="00043761" w:rsidRDefault="00000000">
            <w:pPr>
              <w:pStyle w:val="TableParagraph"/>
              <w:spacing w:before="13"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299D597" w14:textId="77777777" w:rsidR="00043761" w:rsidRDefault="00000000">
            <w:pPr>
              <w:pStyle w:val="TableParagraph"/>
              <w:spacing w:before="13"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32A3C451" w14:textId="77777777" w:rsidR="00043761" w:rsidRDefault="00043761">
            <w:pPr>
              <w:pStyle w:val="TableParagraph"/>
              <w:rPr>
                <w:rFonts w:ascii="Times New Roman"/>
                <w:sz w:val="20"/>
              </w:rPr>
            </w:pPr>
          </w:p>
        </w:tc>
      </w:tr>
      <w:tr w:rsidR="00043761" w14:paraId="56D71656" w14:textId="77777777">
        <w:trPr>
          <w:trHeight w:val="589"/>
        </w:trPr>
        <w:tc>
          <w:tcPr>
            <w:tcW w:w="2242" w:type="dxa"/>
            <w:vMerge/>
            <w:tcBorders>
              <w:top w:val="nil"/>
            </w:tcBorders>
            <w:shd w:val="clear" w:color="auto" w:fill="4472C4"/>
          </w:tcPr>
          <w:p w14:paraId="0FAB67BF"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3DB7D6D0" w14:textId="77777777" w:rsidR="00043761" w:rsidRDefault="00000000">
            <w:pPr>
              <w:pStyle w:val="TableParagraph"/>
              <w:spacing w:before="166"/>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0B8CDE4" w14:textId="77777777" w:rsidR="00043761" w:rsidRDefault="00000000">
            <w:pPr>
              <w:pStyle w:val="TableParagraph"/>
              <w:spacing w:before="37"/>
              <w:ind w:left="109"/>
            </w:pPr>
            <w:r>
              <w:t>words</w:t>
            </w:r>
            <w:r>
              <w:rPr>
                <w:spacing w:val="-4"/>
              </w:rPr>
              <w:t xml:space="preserve"> </w:t>
            </w:r>
            <w:r>
              <w:t>that</w:t>
            </w:r>
            <w:r>
              <w:rPr>
                <w:spacing w:val="-4"/>
              </w:rPr>
              <w:t xml:space="preserve"> </w:t>
            </w:r>
            <w:r>
              <w:t>describe</w:t>
            </w:r>
            <w:r>
              <w:rPr>
                <w:spacing w:val="-4"/>
              </w:rPr>
              <w:t xml:space="preserve"> </w:t>
            </w:r>
            <w:r>
              <w:t>persons,</w:t>
            </w:r>
            <w:r>
              <w:rPr>
                <w:spacing w:val="-4"/>
              </w:rPr>
              <w:t xml:space="preserve"> </w:t>
            </w:r>
            <w:r>
              <w:t>places,</w:t>
            </w:r>
            <w:r>
              <w:rPr>
                <w:spacing w:val="-4"/>
              </w:rPr>
              <w:t xml:space="preserve"> </w:t>
            </w:r>
            <w:r>
              <w:t>things,</w:t>
            </w:r>
            <w:r>
              <w:rPr>
                <w:spacing w:val="-4"/>
              </w:rPr>
              <w:t xml:space="preserve"> </w:t>
            </w:r>
            <w:r>
              <w:t>animals,</w:t>
            </w:r>
            <w:r>
              <w:rPr>
                <w:spacing w:val="-4"/>
              </w:rPr>
              <w:t xml:space="preserve"> </w:t>
            </w:r>
            <w:r>
              <w:t>events,</w:t>
            </w:r>
            <w:r>
              <w:rPr>
                <w:spacing w:val="-4"/>
              </w:rPr>
              <w:t xml:space="preserve"> </w:t>
            </w:r>
            <w:r>
              <w:t>ideas,</w:t>
            </w:r>
            <w:r>
              <w:rPr>
                <w:spacing w:val="-4"/>
              </w:rPr>
              <w:t xml:space="preserve"> </w:t>
            </w:r>
            <w:r>
              <w:t>and emotions (describing words - adjectives)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CBF85FC" w14:textId="77777777" w:rsidR="00043761" w:rsidRDefault="00000000">
            <w:pPr>
              <w:pStyle w:val="TableParagraph"/>
              <w:spacing w:before="166"/>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A83EC70" w14:textId="77777777" w:rsidR="00043761" w:rsidRDefault="00000000">
            <w:pPr>
              <w:pStyle w:val="TableParagraph"/>
              <w:spacing w:before="166"/>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21260FF" w14:textId="77777777" w:rsidR="00043761" w:rsidRDefault="00000000">
            <w:pPr>
              <w:pStyle w:val="TableParagraph"/>
              <w:spacing w:before="166"/>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46200E72" w14:textId="77777777" w:rsidR="00043761" w:rsidRDefault="00043761">
            <w:pPr>
              <w:pStyle w:val="TableParagraph"/>
              <w:rPr>
                <w:rFonts w:ascii="Times New Roman"/>
              </w:rPr>
            </w:pPr>
          </w:p>
        </w:tc>
      </w:tr>
      <w:tr w:rsidR="00043761" w14:paraId="388924DA" w14:textId="77777777">
        <w:trPr>
          <w:trHeight w:val="292"/>
        </w:trPr>
        <w:tc>
          <w:tcPr>
            <w:tcW w:w="2242" w:type="dxa"/>
            <w:vMerge/>
            <w:tcBorders>
              <w:top w:val="nil"/>
            </w:tcBorders>
            <w:shd w:val="clear" w:color="auto" w:fill="4472C4"/>
          </w:tcPr>
          <w:p w14:paraId="1480C2CD" w14:textId="77777777" w:rsidR="00043761" w:rsidRDefault="00043761">
            <w:pPr>
              <w:rPr>
                <w:sz w:val="2"/>
                <w:szCs w:val="2"/>
              </w:rPr>
            </w:pPr>
          </w:p>
        </w:tc>
        <w:tc>
          <w:tcPr>
            <w:tcW w:w="360" w:type="dxa"/>
            <w:vMerge w:val="restart"/>
            <w:tcBorders>
              <w:top w:val="single" w:sz="4" w:space="0" w:color="000000"/>
              <w:bottom w:val="single" w:sz="4" w:space="0" w:color="000000"/>
              <w:right w:val="single" w:sz="4" w:space="0" w:color="000000"/>
            </w:tcBorders>
            <w:shd w:val="clear" w:color="auto" w:fill="D9E1F2"/>
          </w:tcPr>
          <w:p w14:paraId="2ABDF8FB" w14:textId="77777777" w:rsidR="00043761" w:rsidRDefault="00043761">
            <w:pPr>
              <w:pStyle w:val="TableParagraph"/>
              <w:spacing w:before="66"/>
              <w:rPr>
                <w:b/>
              </w:rPr>
            </w:pPr>
          </w:p>
          <w:p w14:paraId="55058C19" w14:textId="77777777" w:rsidR="00043761" w:rsidRDefault="00000000">
            <w:pPr>
              <w:pStyle w:val="TableParagraph"/>
              <w:ind w:left="108"/>
            </w:pPr>
            <w:r>
              <w:rPr>
                <w:spacing w:val="-10"/>
              </w:rPr>
              <w:t>4</w:t>
            </w:r>
          </w:p>
        </w:tc>
        <w:tc>
          <w:tcPr>
            <w:tcW w:w="10823" w:type="dxa"/>
            <w:gridSpan w:val="5"/>
            <w:tcBorders>
              <w:top w:val="single" w:sz="4" w:space="0" w:color="000000"/>
              <w:left w:val="single" w:sz="4" w:space="0" w:color="000000"/>
              <w:bottom w:val="single" w:sz="4" w:space="0" w:color="000000"/>
            </w:tcBorders>
            <w:shd w:val="clear" w:color="auto" w:fill="D9E1F2"/>
          </w:tcPr>
          <w:p w14:paraId="50DC8FE5" w14:textId="77777777" w:rsidR="00043761" w:rsidRDefault="00000000">
            <w:pPr>
              <w:pStyle w:val="TableParagraph"/>
              <w:spacing w:before="13"/>
              <w:ind w:left="109"/>
            </w:pPr>
            <w:r>
              <w:t>words</w:t>
            </w:r>
            <w:r>
              <w:rPr>
                <w:spacing w:val="-9"/>
              </w:rPr>
              <w:t xml:space="preserve"> </w:t>
            </w:r>
            <w:r>
              <w:t>that</w:t>
            </w:r>
            <w:r>
              <w:rPr>
                <w:spacing w:val="-6"/>
              </w:rPr>
              <w:t xml:space="preserve"> </w:t>
            </w:r>
            <w:r>
              <w:t>replace</w:t>
            </w:r>
            <w:r>
              <w:rPr>
                <w:spacing w:val="-6"/>
              </w:rPr>
              <w:t xml:space="preserve"> </w:t>
            </w:r>
            <w:r>
              <w:t>persons,</w:t>
            </w:r>
            <w:r>
              <w:rPr>
                <w:spacing w:val="-6"/>
              </w:rPr>
              <w:t xml:space="preserve"> </w:t>
            </w:r>
            <w:r>
              <w:t>places,</w:t>
            </w:r>
            <w:r>
              <w:rPr>
                <w:spacing w:val="-6"/>
              </w:rPr>
              <w:t xml:space="preserve"> </w:t>
            </w:r>
            <w:r>
              <w:t>things,</w:t>
            </w:r>
            <w:r>
              <w:rPr>
                <w:spacing w:val="-7"/>
              </w:rPr>
              <w:t xml:space="preserve"> </w:t>
            </w:r>
            <w:r>
              <w:t>animals,</w:t>
            </w:r>
            <w:r>
              <w:rPr>
                <w:spacing w:val="-6"/>
              </w:rPr>
              <w:t xml:space="preserve"> </w:t>
            </w:r>
            <w:r>
              <w:t>events,</w:t>
            </w:r>
            <w:r>
              <w:rPr>
                <w:spacing w:val="-6"/>
              </w:rPr>
              <w:t xml:space="preserve"> </w:t>
            </w:r>
            <w:r>
              <w:t>ideas,</w:t>
            </w:r>
            <w:r>
              <w:rPr>
                <w:spacing w:val="-6"/>
              </w:rPr>
              <w:t xml:space="preserve"> </w:t>
            </w:r>
            <w:r>
              <w:t>and</w:t>
            </w:r>
            <w:r>
              <w:rPr>
                <w:spacing w:val="-6"/>
              </w:rPr>
              <w:t xml:space="preserve"> </w:t>
            </w:r>
            <w:r>
              <w:rPr>
                <w:spacing w:val="-2"/>
              </w:rPr>
              <w:t>emotions</w:t>
            </w:r>
          </w:p>
        </w:tc>
      </w:tr>
      <w:tr w:rsidR="00043761" w14:paraId="380C9DE8" w14:textId="77777777">
        <w:trPr>
          <w:trHeight w:val="287"/>
        </w:trPr>
        <w:tc>
          <w:tcPr>
            <w:tcW w:w="2242" w:type="dxa"/>
            <w:vMerge/>
            <w:tcBorders>
              <w:top w:val="nil"/>
            </w:tcBorders>
            <w:shd w:val="clear" w:color="auto" w:fill="4472C4"/>
          </w:tcPr>
          <w:p w14:paraId="00577ED0"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37A8AD35"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D099435" w14:textId="77777777" w:rsidR="00043761" w:rsidRDefault="00000000">
            <w:pPr>
              <w:pStyle w:val="TableParagraph"/>
              <w:spacing w:before="13" w:line="254" w:lineRule="exact"/>
              <w:ind w:left="549"/>
            </w:pPr>
            <w:r>
              <w:t>a.</w:t>
            </w:r>
            <w:r>
              <w:rPr>
                <w:spacing w:val="-5"/>
              </w:rPr>
              <w:t xml:space="preserve"> </w:t>
            </w:r>
            <w:r>
              <w:t>personal</w:t>
            </w:r>
            <w:r>
              <w:rPr>
                <w:spacing w:val="-5"/>
              </w:rPr>
              <w:t xml:space="preserve"> </w:t>
            </w:r>
            <w:r>
              <w:rPr>
                <w:spacing w:val="-2"/>
              </w:rPr>
              <w:t>pronouns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387A831" w14:textId="77777777" w:rsidR="00043761" w:rsidRDefault="00000000">
            <w:pPr>
              <w:pStyle w:val="TableParagraph"/>
              <w:spacing w:before="13"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64C5212" w14:textId="77777777" w:rsidR="00043761" w:rsidRDefault="00000000">
            <w:pPr>
              <w:pStyle w:val="TableParagraph"/>
              <w:spacing w:before="13"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8F53018" w14:textId="77777777" w:rsidR="00043761" w:rsidRDefault="00000000">
            <w:pPr>
              <w:pStyle w:val="TableParagraph"/>
              <w:spacing w:before="13"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142BAFF" w14:textId="77777777" w:rsidR="00043761" w:rsidRDefault="00000000">
            <w:pPr>
              <w:pStyle w:val="TableParagraph"/>
              <w:spacing w:before="13" w:line="254" w:lineRule="exact"/>
              <w:ind w:left="13" w:right="1"/>
              <w:jc w:val="center"/>
              <w:rPr>
                <w:b/>
              </w:rPr>
            </w:pPr>
            <w:r>
              <w:rPr>
                <w:b/>
                <w:spacing w:val="-5"/>
              </w:rPr>
              <w:t>W*</w:t>
            </w:r>
          </w:p>
        </w:tc>
      </w:tr>
      <w:tr w:rsidR="00043761" w14:paraId="51FBF8DA" w14:textId="77777777">
        <w:trPr>
          <w:trHeight w:val="292"/>
        </w:trPr>
        <w:tc>
          <w:tcPr>
            <w:tcW w:w="2242" w:type="dxa"/>
            <w:vMerge/>
            <w:tcBorders>
              <w:top w:val="nil"/>
            </w:tcBorders>
            <w:shd w:val="clear" w:color="auto" w:fill="4472C4"/>
          </w:tcPr>
          <w:p w14:paraId="57129BE1"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7FF2F554"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6BA9B9E" w14:textId="77777777" w:rsidR="00043761" w:rsidRDefault="00000000">
            <w:pPr>
              <w:pStyle w:val="TableParagraph"/>
              <w:spacing w:before="17" w:line="254" w:lineRule="exact"/>
              <w:ind w:left="549"/>
            </w:pPr>
            <w:r>
              <w:t>b.</w:t>
            </w:r>
            <w:r>
              <w:rPr>
                <w:spacing w:val="-8"/>
              </w:rPr>
              <w:t xml:space="preserve"> </w:t>
            </w:r>
            <w:r>
              <w:t>interrogative</w:t>
            </w:r>
            <w:r>
              <w:rPr>
                <w:spacing w:val="-7"/>
              </w:rPr>
              <w:t xml:space="preserve"> </w:t>
            </w:r>
            <w:r>
              <w:rPr>
                <w:spacing w:val="-2"/>
              </w:rPr>
              <w:t>pronouns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FF0B8DD" w14:textId="77777777" w:rsidR="00043761" w:rsidRDefault="00000000">
            <w:pPr>
              <w:pStyle w:val="TableParagraph"/>
              <w:spacing w:before="1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0F0E687" w14:textId="77777777" w:rsidR="00043761" w:rsidRDefault="00000000">
            <w:pPr>
              <w:pStyle w:val="TableParagraph"/>
              <w:spacing w:before="1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4C8A6A1" w14:textId="77777777" w:rsidR="00043761" w:rsidRDefault="00000000">
            <w:pPr>
              <w:pStyle w:val="TableParagraph"/>
              <w:spacing w:before="1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0AD434F" w14:textId="77777777" w:rsidR="00043761" w:rsidRDefault="00000000">
            <w:pPr>
              <w:pStyle w:val="TableParagraph"/>
              <w:spacing w:before="17" w:line="254" w:lineRule="exact"/>
              <w:ind w:left="13" w:right="1"/>
              <w:jc w:val="center"/>
              <w:rPr>
                <w:b/>
              </w:rPr>
            </w:pPr>
            <w:r>
              <w:rPr>
                <w:b/>
                <w:spacing w:val="-5"/>
              </w:rPr>
              <w:t>W*</w:t>
            </w:r>
          </w:p>
        </w:tc>
      </w:tr>
      <w:tr w:rsidR="00043761" w14:paraId="2F3666B1" w14:textId="77777777">
        <w:trPr>
          <w:trHeight w:val="291"/>
        </w:trPr>
        <w:tc>
          <w:tcPr>
            <w:tcW w:w="2242" w:type="dxa"/>
            <w:vMerge/>
            <w:tcBorders>
              <w:top w:val="nil"/>
            </w:tcBorders>
            <w:shd w:val="clear" w:color="auto" w:fill="4472C4"/>
          </w:tcPr>
          <w:p w14:paraId="4A86A427"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2A5447A8" w14:textId="77777777" w:rsidR="00043761" w:rsidRDefault="00000000">
            <w:pPr>
              <w:pStyle w:val="TableParagraph"/>
              <w:spacing w:before="13"/>
              <w:ind w:left="104"/>
            </w:pPr>
            <w:r>
              <w:rPr>
                <w:b/>
              </w:rPr>
              <w:t>EN2VWK-II-5</w:t>
            </w:r>
            <w:r>
              <w:rPr>
                <w:b/>
                <w:spacing w:val="-6"/>
              </w:rPr>
              <w:t xml:space="preserve"> </w:t>
            </w:r>
            <w:r>
              <w:t>Read</w:t>
            </w:r>
            <w:r>
              <w:rPr>
                <w:spacing w:val="-6"/>
              </w:rPr>
              <w:t xml:space="preserve"> </w:t>
            </w:r>
            <w:r>
              <w:t>words</w:t>
            </w:r>
            <w:r>
              <w:rPr>
                <w:spacing w:val="-6"/>
              </w:rPr>
              <w:t xml:space="preserve"> </w:t>
            </w:r>
            <w:r>
              <w:t>correctly</w:t>
            </w:r>
            <w:r>
              <w:rPr>
                <w:spacing w:val="-5"/>
              </w:rPr>
              <w:t xml:space="preserve"> </w:t>
            </w:r>
            <w:r>
              <w:t>for</w:t>
            </w:r>
            <w:r>
              <w:rPr>
                <w:spacing w:val="-6"/>
              </w:rPr>
              <w:t xml:space="preserve"> </w:t>
            </w:r>
            <w:r>
              <w:t>meaning</w:t>
            </w:r>
            <w:r>
              <w:rPr>
                <w:spacing w:val="-6"/>
              </w:rPr>
              <w:t xml:space="preserve"> </w:t>
            </w:r>
            <w:r>
              <w:t>(based</w:t>
            </w:r>
            <w:r>
              <w:rPr>
                <w:spacing w:val="-5"/>
              </w:rPr>
              <w:t xml:space="preserve"> </w:t>
            </w:r>
            <w:r>
              <w:t>on</w:t>
            </w:r>
            <w:r>
              <w:rPr>
                <w:spacing w:val="-6"/>
              </w:rPr>
              <w:t xml:space="preserve"> </w:t>
            </w:r>
            <w:r>
              <w:t>word</w:t>
            </w:r>
            <w:r>
              <w:rPr>
                <w:spacing w:val="-5"/>
              </w:rPr>
              <w:t xml:space="preserve"> </w:t>
            </w:r>
            <w:r>
              <w:rPr>
                <w:spacing w:val="-2"/>
              </w:rPr>
              <w:t>patterns).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E4DC98D" w14:textId="77777777" w:rsidR="00043761" w:rsidRDefault="00000000">
            <w:pPr>
              <w:pStyle w:val="TableParagraph"/>
              <w:spacing w:before="13"/>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93A180B" w14:textId="77777777" w:rsidR="00043761" w:rsidRDefault="00000000">
            <w:pPr>
              <w:pStyle w:val="TableParagraph"/>
              <w:spacing w:before="1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4B90E2E" w14:textId="77777777" w:rsidR="00043761" w:rsidRDefault="00000000">
            <w:pPr>
              <w:pStyle w:val="TableParagraph"/>
              <w:spacing w:before="13"/>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1A61A652" w14:textId="77777777" w:rsidR="00043761" w:rsidRDefault="00043761">
            <w:pPr>
              <w:pStyle w:val="TableParagraph"/>
              <w:rPr>
                <w:rFonts w:ascii="Times New Roman"/>
                <w:sz w:val="20"/>
              </w:rPr>
            </w:pPr>
          </w:p>
        </w:tc>
      </w:tr>
      <w:tr w:rsidR="00043761" w14:paraId="51078FD7" w14:textId="77777777">
        <w:trPr>
          <w:trHeight w:val="292"/>
        </w:trPr>
        <w:tc>
          <w:tcPr>
            <w:tcW w:w="2242" w:type="dxa"/>
            <w:vMerge/>
            <w:tcBorders>
              <w:top w:val="nil"/>
            </w:tcBorders>
            <w:shd w:val="clear" w:color="auto" w:fill="4472C4"/>
          </w:tcPr>
          <w:p w14:paraId="550E520A" w14:textId="77777777" w:rsidR="00043761" w:rsidRDefault="00043761">
            <w:pPr>
              <w:rPr>
                <w:sz w:val="2"/>
                <w:szCs w:val="2"/>
              </w:rPr>
            </w:pPr>
          </w:p>
        </w:tc>
        <w:tc>
          <w:tcPr>
            <w:tcW w:w="8698" w:type="dxa"/>
            <w:gridSpan w:val="2"/>
            <w:tcBorders>
              <w:top w:val="single" w:sz="4" w:space="0" w:color="000000"/>
              <w:right w:val="single" w:sz="4" w:space="0" w:color="000000"/>
            </w:tcBorders>
            <w:shd w:val="clear" w:color="auto" w:fill="D9E1F2"/>
          </w:tcPr>
          <w:p w14:paraId="216E3D40" w14:textId="77777777" w:rsidR="00043761" w:rsidRDefault="00000000">
            <w:pPr>
              <w:pStyle w:val="TableParagraph"/>
              <w:spacing w:before="13"/>
              <w:ind w:left="104"/>
            </w:pPr>
            <w:r>
              <w:rPr>
                <w:b/>
              </w:rPr>
              <w:t>EN2VWK-II-6</w:t>
            </w:r>
            <w:r>
              <w:rPr>
                <w:b/>
                <w:spacing w:val="-9"/>
              </w:rPr>
              <w:t xml:space="preserve"> </w:t>
            </w:r>
            <w:r>
              <w:t>Write</w:t>
            </w:r>
            <w:r>
              <w:rPr>
                <w:spacing w:val="-5"/>
              </w:rPr>
              <w:t xml:space="preserve"> </w:t>
            </w:r>
            <w:r>
              <w:t>words</w:t>
            </w:r>
            <w:r>
              <w:rPr>
                <w:spacing w:val="-6"/>
              </w:rPr>
              <w:t xml:space="preserve"> </w:t>
            </w:r>
            <w:r>
              <w:t>legibly</w:t>
            </w:r>
            <w:r>
              <w:rPr>
                <w:spacing w:val="-6"/>
              </w:rPr>
              <w:t xml:space="preserve"> </w:t>
            </w:r>
            <w:r>
              <w:t>and</w:t>
            </w:r>
            <w:r>
              <w:rPr>
                <w:spacing w:val="-6"/>
              </w:rPr>
              <w:t xml:space="preserve"> </w:t>
            </w:r>
            <w:r>
              <w:t>correctly</w:t>
            </w:r>
            <w:r>
              <w:rPr>
                <w:spacing w:val="-5"/>
              </w:rPr>
              <w:t xml:space="preserve"> </w:t>
            </w:r>
            <w:r>
              <w:t>(based</w:t>
            </w:r>
            <w:r>
              <w:rPr>
                <w:spacing w:val="-6"/>
              </w:rPr>
              <w:t xml:space="preserve"> </w:t>
            </w:r>
            <w:r>
              <w:t>on</w:t>
            </w:r>
            <w:r>
              <w:rPr>
                <w:spacing w:val="-6"/>
              </w:rPr>
              <w:t xml:space="preserve"> </w:t>
            </w:r>
            <w:r>
              <w:t>word</w:t>
            </w:r>
            <w:r>
              <w:rPr>
                <w:spacing w:val="-5"/>
              </w:rPr>
              <w:t xml:space="preserve"> </w:t>
            </w:r>
            <w:r>
              <w:rPr>
                <w:spacing w:val="-2"/>
              </w:rPr>
              <w:t>patterns).</w:t>
            </w:r>
          </w:p>
        </w:tc>
        <w:tc>
          <w:tcPr>
            <w:tcW w:w="620" w:type="dxa"/>
            <w:tcBorders>
              <w:top w:val="single" w:sz="4" w:space="0" w:color="000000"/>
              <w:left w:val="single" w:sz="4" w:space="0" w:color="000000"/>
              <w:right w:val="single" w:sz="4" w:space="0" w:color="000000"/>
            </w:tcBorders>
            <w:shd w:val="clear" w:color="auto" w:fill="FFE599"/>
          </w:tcPr>
          <w:p w14:paraId="1D307E25" w14:textId="77777777" w:rsidR="00043761" w:rsidRDefault="00000000">
            <w:pPr>
              <w:pStyle w:val="TableParagraph"/>
              <w:spacing w:before="13"/>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68640644" w14:textId="77777777" w:rsidR="00043761" w:rsidRDefault="00000000">
            <w:pPr>
              <w:pStyle w:val="TableParagraph"/>
              <w:spacing w:before="13"/>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60513AB7" w14:textId="77777777" w:rsidR="00043761" w:rsidRDefault="00000000">
            <w:pPr>
              <w:pStyle w:val="TableParagraph"/>
              <w:spacing w:before="13"/>
              <w:ind w:left="22" w:right="13"/>
              <w:jc w:val="center"/>
              <w:rPr>
                <w:b/>
              </w:rPr>
            </w:pPr>
            <w:r>
              <w:rPr>
                <w:b/>
                <w:spacing w:val="-10"/>
              </w:rPr>
              <w:t>R</w:t>
            </w:r>
          </w:p>
        </w:tc>
        <w:tc>
          <w:tcPr>
            <w:tcW w:w="620" w:type="dxa"/>
            <w:tcBorders>
              <w:top w:val="single" w:sz="4" w:space="0" w:color="000000"/>
              <w:left w:val="single" w:sz="4" w:space="0" w:color="000000"/>
            </w:tcBorders>
            <w:shd w:val="clear" w:color="auto" w:fill="C6E0B4"/>
          </w:tcPr>
          <w:p w14:paraId="27465A6B" w14:textId="77777777" w:rsidR="00043761" w:rsidRDefault="00000000">
            <w:pPr>
              <w:pStyle w:val="TableParagraph"/>
              <w:spacing w:before="13"/>
              <w:ind w:left="13" w:right="1"/>
              <w:jc w:val="center"/>
              <w:rPr>
                <w:b/>
              </w:rPr>
            </w:pPr>
            <w:r>
              <w:rPr>
                <w:b/>
                <w:spacing w:val="-5"/>
              </w:rPr>
              <w:t>W*</w:t>
            </w:r>
          </w:p>
        </w:tc>
      </w:tr>
      <w:tr w:rsidR="00043761" w14:paraId="7D79CEBC" w14:textId="77777777">
        <w:trPr>
          <w:trHeight w:val="296"/>
        </w:trPr>
        <w:tc>
          <w:tcPr>
            <w:tcW w:w="2242" w:type="dxa"/>
            <w:vMerge w:val="restart"/>
            <w:shd w:val="clear" w:color="auto" w:fill="4472C4"/>
          </w:tcPr>
          <w:p w14:paraId="2A260432" w14:textId="77777777" w:rsidR="00043761" w:rsidRDefault="00043761">
            <w:pPr>
              <w:pStyle w:val="TableParagraph"/>
              <w:rPr>
                <w:b/>
              </w:rPr>
            </w:pPr>
          </w:p>
          <w:p w14:paraId="0F7BCAE2" w14:textId="77777777" w:rsidR="00043761" w:rsidRDefault="00043761">
            <w:pPr>
              <w:pStyle w:val="TableParagraph"/>
              <w:rPr>
                <w:b/>
              </w:rPr>
            </w:pPr>
          </w:p>
          <w:p w14:paraId="1B22F5FA" w14:textId="77777777" w:rsidR="00043761" w:rsidRDefault="00043761">
            <w:pPr>
              <w:pStyle w:val="TableParagraph"/>
              <w:rPr>
                <w:b/>
              </w:rPr>
            </w:pPr>
          </w:p>
          <w:p w14:paraId="2743424D" w14:textId="77777777" w:rsidR="00043761" w:rsidRDefault="00043761">
            <w:pPr>
              <w:pStyle w:val="TableParagraph"/>
              <w:rPr>
                <w:b/>
              </w:rPr>
            </w:pPr>
          </w:p>
          <w:p w14:paraId="5A534C94" w14:textId="77777777" w:rsidR="00043761" w:rsidRDefault="00043761">
            <w:pPr>
              <w:pStyle w:val="TableParagraph"/>
              <w:rPr>
                <w:b/>
              </w:rPr>
            </w:pPr>
          </w:p>
          <w:p w14:paraId="48ADA3FB" w14:textId="77777777" w:rsidR="00043761" w:rsidRDefault="00043761">
            <w:pPr>
              <w:pStyle w:val="TableParagraph"/>
              <w:spacing w:before="239"/>
              <w:rPr>
                <w:b/>
              </w:rPr>
            </w:pPr>
          </w:p>
          <w:p w14:paraId="4878A255" w14:textId="77777777" w:rsidR="00043761" w:rsidRDefault="00000000">
            <w:pPr>
              <w:pStyle w:val="TableParagraph"/>
              <w:ind w:left="157" w:right="133"/>
              <w:jc w:val="center"/>
              <w:rPr>
                <w:i/>
              </w:rPr>
            </w:pPr>
            <w:r>
              <w:rPr>
                <w:b/>
                <w:color w:val="FFFFFF"/>
                <w:spacing w:val="-2"/>
              </w:rPr>
              <w:t xml:space="preserve">Grammar </w:t>
            </w:r>
            <w:r>
              <w:rPr>
                <w:b/>
                <w:color w:val="FFFFFF"/>
              </w:rPr>
              <w:t>Awareness</w:t>
            </w:r>
            <w:r>
              <w:rPr>
                <w:b/>
                <w:color w:val="FFFFFF"/>
                <w:spacing w:val="-19"/>
              </w:rPr>
              <w:t xml:space="preserve"> </w:t>
            </w:r>
            <w:r>
              <w:rPr>
                <w:b/>
                <w:color w:val="FFFFFF"/>
              </w:rPr>
              <w:t xml:space="preserve">and </w:t>
            </w:r>
            <w:r>
              <w:rPr>
                <w:b/>
                <w:color w:val="FFFFFF"/>
                <w:spacing w:val="-2"/>
              </w:rPr>
              <w:t xml:space="preserve">Grammatical Structures </w:t>
            </w:r>
            <w:r>
              <w:rPr>
                <w:i/>
                <w:color w:val="FFFFFF"/>
                <w:spacing w:val="-2"/>
              </w:rPr>
              <w:t>(sentences)</w:t>
            </w:r>
          </w:p>
        </w:tc>
        <w:tc>
          <w:tcPr>
            <w:tcW w:w="8698" w:type="dxa"/>
            <w:gridSpan w:val="2"/>
            <w:tcBorders>
              <w:bottom w:val="single" w:sz="4" w:space="0" w:color="000000"/>
              <w:right w:val="single" w:sz="4" w:space="0" w:color="000000"/>
            </w:tcBorders>
            <w:shd w:val="clear" w:color="auto" w:fill="D9E1F2"/>
          </w:tcPr>
          <w:p w14:paraId="56F88206" w14:textId="77777777" w:rsidR="00043761" w:rsidRDefault="00000000">
            <w:pPr>
              <w:pStyle w:val="TableParagraph"/>
              <w:spacing w:before="17"/>
              <w:ind w:left="104"/>
            </w:pPr>
            <w:r>
              <w:rPr>
                <w:b/>
              </w:rPr>
              <w:t>EN2GAGS-II-1</w:t>
            </w:r>
            <w:r>
              <w:rPr>
                <w:b/>
                <w:spacing w:val="-9"/>
              </w:rPr>
              <w:t xml:space="preserve"> </w:t>
            </w:r>
            <w:r>
              <w:t>Identify</w:t>
            </w:r>
            <w:r>
              <w:rPr>
                <w:spacing w:val="-9"/>
              </w:rPr>
              <w:t xml:space="preserve"> </w:t>
            </w:r>
            <w:r>
              <w:t>sentences</w:t>
            </w:r>
            <w:r>
              <w:rPr>
                <w:spacing w:val="-8"/>
              </w:rPr>
              <w:t xml:space="preserve"> </w:t>
            </w:r>
            <w:r>
              <w:t>and</w:t>
            </w:r>
            <w:r>
              <w:rPr>
                <w:spacing w:val="-8"/>
              </w:rPr>
              <w:t xml:space="preserve"> </w:t>
            </w:r>
            <w:r>
              <w:t>non-</w:t>
            </w:r>
            <w:r>
              <w:rPr>
                <w:spacing w:val="-2"/>
              </w:rPr>
              <w:t>sentences.</w:t>
            </w:r>
          </w:p>
        </w:tc>
        <w:tc>
          <w:tcPr>
            <w:tcW w:w="620" w:type="dxa"/>
            <w:tcBorders>
              <w:left w:val="single" w:sz="4" w:space="0" w:color="000000"/>
              <w:bottom w:val="single" w:sz="4" w:space="0" w:color="000000"/>
              <w:right w:val="single" w:sz="4" w:space="0" w:color="000000"/>
            </w:tcBorders>
            <w:shd w:val="clear" w:color="auto" w:fill="FFE599"/>
          </w:tcPr>
          <w:p w14:paraId="16A116A5" w14:textId="77777777" w:rsidR="00043761" w:rsidRDefault="00000000">
            <w:pPr>
              <w:pStyle w:val="TableParagraph"/>
              <w:spacing w:before="17"/>
              <w:ind w:left="22"/>
              <w:jc w:val="center"/>
              <w:rPr>
                <w:b/>
              </w:rPr>
            </w:pPr>
            <w:r>
              <w:rPr>
                <w:b/>
                <w:spacing w:val="-10"/>
              </w:rPr>
              <w:t>L</w:t>
            </w:r>
          </w:p>
        </w:tc>
        <w:tc>
          <w:tcPr>
            <w:tcW w:w="625" w:type="dxa"/>
            <w:tcBorders>
              <w:left w:val="single" w:sz="4" w:space="0" w:color="000000"/>
              <w:bottom w:val="single" w:sz="4" w:space="0" w:color="000000"/>
              <w:right w:val="single" w:sz="4" w:space="0" w:color="000000"/>
            </w:tcBorders>
            <w:shd w:val="clear" w:color="auto" w:fill="F4B083"/>
          </w:tcPr>
          <w:p w14:paraId="3CEE7216" w14:textId="77777777" w:rsidR="00043761" w:rsidRDefault="00000000">
            <w:pPr>
              <w:pStyle w:val="TableParagraph"/>
              <w:spacing w:before="17"/>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shd w:val="clear" w:color="auto" w:fill="D5B8EA"/>
          </w:tcPr>
          <w:p w14:paraId="229B8E09" w14:textId="77777777" w:rsidR="00043761" w:rsidRDefault="00000000">
            <w:pPr>
              <w:pStyle w:val="TableParagraph"/>
              <w:spacing w:before="17"/>
              <w:ind w:left="22" w:right="13"/>
              <w:jc w:val="center"/>
              <w:rPr>
                <w:b/>
              </w:rPr>
            </w:pPr>
            <w:r>
              <w:rPr>
                <w:b/>
                <w:spacing w:val="-10"/>
              </w:rPr>
              <w:t>R</w:t>
            </w:r>
          </w:p>
        </w:tc>
        <w:tc>
          <w:tcPr>
            <w:tcW w:w="620" w:type="dxa"/>
            <w:tcBorders>
              <w:left w:val="single" w:sz="4" w:space="0" w:color="000000"/>
              <w:bottom w:val="single" w:sz="4" w:space="0" w:color="000000"/>
            </w:tcBorders>
          </w:tcPr>
          <w:p w14:paraId="44A4B328" w14:textId="77777777" w:rsidR="00043761" w:rsidRDefault="00043761">
            <w:pPr>
              <w:pStyle w:val="TableParagraph"/>
              <w:rPr>
                <w:rFonts w:ascii="Times New Roman"/>
              </w:rPr>
            </w:pPr>
          </w:p>
        </w:tc>
      </w:tr>
      <w:tr w:rsidR="00043761" w14:paraId="0FC5DC46" w14:textId="77777777">
        <w:trPr>
          <w:trHeight w:val="301"/>
        </w:trPr>
        <w:tc>
          <w:tcPr>
            <w:tcW w:w="2242" w:type="dxa"/>
            <w:vMerge/>
            <w:tcBorders>
              <w:top w:val="nil"/>
            </w:tcBorders>
            <w:shd w:val="clear" w:color="auto" w:fill="4472C4"/>
          </w:tcPr>
          <w:p w14:paraId="44FCEDE5"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363F3DBD" w14:textId="77777777" w:rsidR="00043761" w:rsidRDefault="00000000">
            <w:pPr>
              <w:pStyle w:val="TableParagraph"/>
              <w:spacing w:before="22"/>
              <w:ind w:left="104"/>
            </w:pPr>
            <w:r>
              <w:rPr>
                <w:b/>
              </w:rPr>
              <w:t>EN2GAGS-II-2</w:t>
            </w:r>
            <w:r>
              <w:rPr>
                <w:b/>
                <w:spacing w:val="-13"/>
              </w:rPr>
              <w:t xml:space="preserve"> </w:t>
            </w:r>
            <w:r>
              <w:t>Use</w:t>
            </w:r>
            <w:r>
              <w:rPr>
                <w:spacing w:val="-6"/>
              </w:rPr>
              <w:t xml:space="preserve"> </w:t>
            </w:r>
            <w:r>
              <w:t>simple</w:t>
            </w:r>
            <w:r>
              <w:rPr>
                <w:spacing w:val="-6"/>
              </w:rPr>
              <w:t xml:space="preserve"> </w:t>
            </w:r>
            <w:r>
              <w:t>sentences</w:t>
            </w:r>
            <w:r>
              <w:rPr>
                <w:spacing w:val="-6"/>
              </w:rPr>
              <w:t xml:space="preserve"> </w:t>
            </w:r>
            <w:r>
              <w:t>to</w:t>
            </w:r>
            <w:r>
              <w:rPr>
                <w:spacing w:val="-6"/>
              </w:rPr>
              <w:t xml:space="preserve"> </w:t>
            </w:r>
            <w:r>
              <w:t>express</w:t>
            </w:r>
            <w:r>
              <w:rPr>
                <w:spacing w:val="-6"/>
              </w:rPr>
              <w:t xml:space="preserve"> </w:t>
            </w:r>
            <w:r>
              <w:t>ideas</w:t>
            </w:r>
            <w:r>
              <w:rPr>
                <w:spacing w:val="-6"/>
              </w:rPr>
              <w:t xml:space="preserve"> </w:t>
            </w:r>
            <w:r>
              <w:t>about</w:t>
            </w:r>
            <w:r>
              <w:rPr>
                <w:spacing w:val="-6"/>
              </w:rPr>
              <w:t xml:space="preserve"> </w:t>
            </w:r>
            <w:r>
              <w:rPr>
                <w:spacing w:val="-2"/>
              </w:rPr>
              <w:t>school.</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3304371"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D982057"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01D7EBA"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693663B" w14:textId="77777777" w:rsidR="00043761" w:rsidRDefault="00000000">
            <w:pPr>
              <w:pStyle w:val="TableParagraph"/>
              <w:spacing w:before="22"/>
              <w:ind w:left="13" w:right="1"/>
              <w:jc w:val="center"/>
              <w:rPr>
                <w:b/>
              </w:rPr>
            </w:pPr>
            <w:r>
              <w:rPr>
                <w:b/>
                <w:spacing w:val="-5"/>
              </w:rPr>
              <w:t>W*</w:t>
            </w:r>
          </w:p>
        </w:tc>
      </w:tr>
      <w:tr w:rsidR="00043761" w14:paraId="1D53944C" w14:textId="77777777">
        <w:trPr>
          <w:trHeight w:val="512"/>
        </w:trPr>
        <w:tc>
          <w:tcPr>
            <w:tcW w:w="2242" w:type="dxa"/>
            <w:vMerge/>
            <w:tcBorders>
              <w:top w:val="nil"/>
            </w:tcBorders>
            <w:shd w:val="clear" w:color="auto" w:fill="4472C4"/>
          </w:tcPr>
          <w:p w14:paraId="34A02034"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7E003C42" w14:textId="77777777" w:rsidR="00043761" w:rsidRDefault="00000000">
            <w:pPr>
              <w:pStyle w:val="TableParagraph"/>
              <w:spacing w:line="257" w:lineRule="exact"/>
              <w:ind w:left="104"/>
            </w:pPr>
            <w:r>
              <w:rPr>
                <w:b/>
              </w:rPr>
              <w:t>EN2GAGS-II-3</w:t>
            </w:r>
            <w:r>
              <w:rPr>
                <w:b/>
                <w:spacing w:val="-12"/>
              </w:rPr>
              <w:t xml:space="preserve"> </w:t>
            </w:r>
            <w:r>
              <w:t>Use</w:t>
            </w:r>
            <w:r>
              <w:rPr>
                <w:spacing w:val="-7"/>
              </w:rPr>
              <w:t xml:space="preserve"> </w:t>
            </w:r>
            <w:r>
              <w:t>simple</w:t>
            </w:r>
            <w:r>
              <w:rPr>
                <w:spacing w:val="-7"/>
              </w:rPr>
              <w:t xml:space="preserve"> </w:t>
            </w:r>
            <w:r>
              <w:t>sentences</w:t>
            </w:r>
            <w:r>
              <w:rPr>
                <w:spacing w:val="-7"/>
              </w:rPr>
              <w:t xml:space="preserve"> </w:t>
            </w:r>
            <w:r>
              <w:t>with</w:t>
            </w:r>
            <w:r>
              <w:rPr>
                <w:spacing w:val="-7"/>
              </w:rPr>
              <w:t xml:space="preserve"> </w:t>
            </w:r>
            <w:r>
              <w:t>proper</w:t>
            </w:r>
            <w:r>
              <w:rPr>
                <w:spacing w:val="-7"/>
              </w:rPr>
              <w:t xml:space="preserve"> </w:t>
            </w:r>
            <w:r>
              <w:t>intonation</w:t>
            </w:r>
            <w:r>
              <w:rPr>
                <w:spacing w:val="-7"/>
              </w:rPr>
              <w:t xml:space="preserve"> </w:t>
            </w:r>
            <w:r>
              <w:t>(pitch,</w:t>
            </w:r>
            <w:r>
              <w:rPr>
                <w:spacing w:val="-7"/>
              </w:rPr>
              <w:t xml:space="preserve"> </w:t>
            </w:r>
            <w:r>
              <w:rPr>
                <w:spacing w:val="-2"/>
              </w:rPr>
              <w:t>juncture,</w:t>
            </w:r>
          </w:p>
          <w:p w14:paraId="6A14BA38" w14:textId="77777777" w:rsidR="00043761" w:rsidRDefault="00000000">
            <w:pPr>
              <w:pStyle w:val="TableParagraph"/>
              <w:spacing w:before="1" w:line="235" w:lineRule="exact"/>
              <w:ind w:left="104"/>
            </w:pPr>
            <w:r>
              <w:rPr>
                <w:spacing w:val="-2"/>
              </w:rPr>
              <w:t>rhythm).</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838D521" w14:textId="77777777" w:rsidR="00043761" w:rsidRDefault="00000000">
            <w:pPr>
              <w:pStyle w:val="TableParagraph"/>
              <w:spacing w:before="128"/>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7552435" w14:textId="77777777" w:rsidR="00043761" w:rsidRDefault="00000000">
            <w:pPr>
              <w:pStyle w:val="TableParagraph"/>
              <w:spacing w:before="128"/>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85B0190" w14:textId="77777777" w:rsidR="00043761" w:rsidRDefault="00000000">
            <w:pPr>
              <w:pStyle w:val="TableParagraph"/>
              <w:spacing w:before="128"/>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7657B1F9" w14:textId="77777777" w:rsidR="00043761" w:rsidRDefault="00043761">
            <w:pPr>
              <w:pStyle w:val="TableParagraph"/>
              <w:rPr>
                <w:rFonts w:ascii="Times New Roman"/>
              </w:rPr>
            </w:pPr>
          </w:p>
        </w:tc>
      </w:tr>
      <w:tr w:rsidR="00043761" w14:paraId="5A900256" w14:textId="77777777">
        <w:trPr>
          <w:trHeight w:val="301"/>
        </w:trPr>
        <w:tc>
          <w:tcPr>
            <w:tcW w:w="2242" w:type="dxa"/>
            <w:vMerge/>
            <w:tcBorders>
              <w:top w:val="nil"/>
            </w:tcBorders>
            <w:shd w:val="clear" w:color="auto" w:fill="4472C4"/>
          </w:tcPr>
          <w:p w14:paraId="2A6CDE62"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2D9C26FA" w14:textId="77777777" w:rsidR="00043761" w:rsidRDefault="00000000">
            <w:pPr>
              <w:pStyle w:val="TableParagraph"/>
              <w:spacing w:before="27" w:line="254" w:lineRule="exact"/>
              <w:ind w:left="104"/>
            </w:pPr>
            <w:r>
              <w:rPr>
                <w:b/>
              </w:rPr>
              <w:t>EN2GAGS-II-4</w:t>
            </w:r>
            <w:r>
              <w:rPr>
                <w:b/>
                <w:spacing w:val="-11"/>
              </w:rPr>
              <w:t xml:space="preserve"> </w:t>
            </w:r>
            <w:r>
              <w:t>Sequence</w:t>
            </w:r>
            <w:r>
              <w:rPr>
                <w:spacing w:val="-6"/>
              </w:rPr>
              <w:t xml:space="preserve"> </w:t>
            </w:r>
            <w:r>
              <w:t>words</w:t>
            </w:r>
            <w:r>
              <w:rPr>
                <w:spacing w:val="-7"/>
              </w:rPr>
              <w:t xml:space="preserve"> </w:t>
            </w:r>
            <w:r>
              <w:t>to</w:t>
            </w:r>
            <w:r>
              <w:rPr>
                <w:spacing w:val="-6"/>
              </w:rPr>
              <w:t xml:space="preserve"> </w:t>
            </w:r>
            <w:r>
              <w:t>represent</w:t>
            </w:r>
            <w:r>
              <w:rPr>
                <w:spacing w:val="-6"/>
              </w:rPr>
              <w:t xml:space="preserve"> </w:t>
            </w:r>
            <w:r>
              <w:t>meaning</w:t>
            </w:r>
            <w:r>
              <w:rPr>
                <w:spacing w:val="-7"/>
              </w:rPr>
              <w:t xml:space="preserve"> </w:t>
            </w:r>
            <w:r>
              <w:t>in</w:t>
            </w:r>
            <w:r>
              <w:rPr>
                <w:spacing w:val="-6"/>
              </w:rPr>
              <w:t xml:space="preserve"> </w:t>
            </w:r>
            <w:r>
              <w:t>simple</w:t>
            </w:r>
            <w:r>
              <w:rPr>
                <w:spacing w:val="-6"/>
              </w:rPr>
              <w:t xml:space="preserve"> </w:t>
            </w:r>
            <w:r>
              <w:rPr>
                <w:spacing w:val="-2"/>
              </w:rPr>
              <w:t>sentences.</w:t>
            </w:r>
          </w:p>
        </w:tc>
      </w:tr>
      <w:tr w:rsidR="00043761" w14:paraId="23225548" w14:textId="77777777">
        <w:trPr>
          <w:trHeight w:val="301"/>
        </w:trPr>
        <w:tc>
          <w:tcPr>
            <w:tcW w:w="2242" w:type="dxa"/>
            <w:vMerge/>
            <w:tcBorders>
              <w:top w:val="nil"/>
            </w:tcBorders>
            <w:shd w:val="clear" w:color="auto" w:fill="4472C4"/>
          </w:tcPr>
          <w:p w14:paraId="61B67BF3"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0BE09E5" w14:textId="77777777" w:rsidR="00043761" w:rsidRDefault="00000000">
            <w:pPr>
              <w:pStyle w:val="TableParagraph"/>
              <w:spacing w:before="22"/>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58E7042" w14:textId="77777777" w:rsidR="00043761" w:rsidRDefault="00000000">
            <w:pPr>
              <w:pStyle w:val="TableParagraph"/>
              <w:spacing w:before="22"/>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4755431"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42BA8D3"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9F89C5D"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51938356" w14:textId="77777777" w:rsidR="00043761" w:rsidRDefault="00043761">
            <w:pPr>
              <w:pStyle w:val="TableParagraph"/>
              <w:rPr>
                <w:rFonts w:ascii="Times New Roman"/>
              </w:rPr>
            </w:pPr>
          </w:p>
        </w:tc>
      </w:tr>
      <w:tr w:rsidR="00043761" w14:paraId="1214FD4E" w14:textId="77777777">
        <w:trPr>
          <w:trHeight w:val="296"/>
        </w:trPr>
        <w:tc>
          <w:tcPr>
            <w:tcW w:w="2242" w:type="dxa"/>
            <w:vMerge/>
            <w:tcBorders>
              <w:top w:val="nil"/>
            </w:tcBorders>
            <w:shd w:val="clear" w:color="auto" w:fill="4472C4"/>
          </w:tcPr>
          <w:p w14:paraId="772E793A"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CEDB09D"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59D4B54" w14:textId="77777777" w:rsidR="00043761" w:rsidRDefault="00000000">
            <w:pPr>
              <w:pStyle w:val="TableParagraph"/>
              <w:spacing w:before="22" w:line="254" w:lineRule="exact"/>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E5FBC9F"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9D3D0D8"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DFFA0F9"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72CF3444" w14:textId="77777777" w:rsidR="00043761" w:rsidRDefault="00043761">
            <w:pPr>
              <w:pStyle w:val="TableParagraph"/>
              <w:rPr>
                <w:rFonts w:ascii="Times New Roman"/>
              </w:rPr>
            </w:pPr>
          </w:p>
        </w:tc>
      </w:tr>
      <w:tr w:rsidR="00043761" w14:paraId="353D3443" w14:textId="77777777">
        <w:trPr>
          <w:trHeight w:val="517"/>
        </w:trPr>
        <w:tc>
          <w:tcPr>
            <w:tcW w:w="2242" w:type="dxa"/>
            <w:vMerge/>
            <w:tcBorders>
              <w:top w:val="nil"/>
            </w:tcBorders>
            <w:shd w:val="clear" w:color="auto" w:fill="4472C4"/>
          </w:tcPr>
          <w:p w14:paraId="4A4662B1"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0944F37A" w14:textId="77777777" w:rsidR="00043761" w:rsidRDefault="00000000">
            <w:pPr>
              <w:pStyle w:val="TableParagraph"/>
              <w:spacing w:line="260" w:lineRule="atLeast"/>
              <w:ind w:left="104"/>
            </w:pPr>
            <w:r>
              <w:rPr>
                <w:b/>
              </w:rPr>
              <w:t>EN2GAGS-II-5</w:t>
            </w:r>
            <w:r>
              <w:rPr>
                <w:b/>
                <w:spacing w:val="-8"/>
              </w:rPr>
              <w:t xml:space="preserve"> </w:t>
            </w:r>
            <w:r>
              <w:t>Identify</w:t>
            </w:r>
            <w:r>
              <w:rPr>
                <w:spacing w:val="-4"/>
              </w:rPr>
              <w:t xml:space="preserve"> </w:t>
            </w:r>
            <w:r>
              <w:t>the</w:t>
            </w:r>
            <w:r>
              <w:rPr>
                <w:spacing w:val="-4"/>
              </w:rPr>
              <w:t xml:space="preserve"> </w:t>
            </w:r>
            <w:r>
              <w:t>parts</w:t>
            </w:r>
            <w:r>
              <w:rPr>
                <w:spacing w:val="-4"/>
              </w:rPr>
              <w:t xml:space="preserve"> </w:t>
            </w:r>
            <w:r>
              <w:t>of</w:t>
            </w:r>
            <w:r>
              <w:rPr>
                <w:spacing w:val="-4"/>
              </w:rPr>
              <w:t xml:space="preserve"> </w:t>
            </w:r>
            <w:r>
              <w:t>simple</w:t>
            </w:r>
            <w:r>
              <w:rPr>
                <w:spacing w:val="-4"/>
              </w:rPr>
              <w:t xml:space="preserve"> </w:t>
            </w:r>
            <w:r>
              <w:t>sentences:</w:t>
            </w:r>
            <w:r>
              <w:rPr>
                <w:spacing w:val="-4"/>
              </w:rPr>
              <w:t xml:space="preserve"> </w:t>
            </w:r>
            <w:r>
              <w:t>(who/what,</w:t>
            </w:r>
            <w:r>
              <w:rPr>
                <w:spacing w:val="-4"/>
              </w:rPr>
              <w:t xml:space="preserve"> </w:t>
            </w:r>
            <w:r>
              <w:t>what</w:t>
            </w:r>
            <w:r>
              <w:rPr>
                <w:spacing w:val="-4"/>
              </w:rPr>
              <w:t xml:space="preserve"> </w:t>
            </w:r>
            <w:r>
              <w:t>are</w:t>
            </w:r>
            <w:r>
              <w:rPr>
                <w:spacing w:val="-4"/>
              </w:rPr>
              <w:t xml:space="preserve"> </w:t>
            </w:r>
            <w:r>
              <w:t>they</w:t>
            </w:r>
            <w:r>
              <w:rPr>
                <w:spacing w:val="-4"/>
              </w:rPr>
              <w:t xml:space="preserve"> </w:t>
            </w:r>
            <w:r>
              <w:t xml:space="preserve">doing, </w:t>
            </w:r>
            <w:r>
              <w:rPr>
                <w:spacing w:val="-2"/>
              </w:rPr>
              <w:t>when/where/how).</w:t>
            </w:r>
          </w:p>
        </w:tc>
      </w:tr>
      <w:tr w:rsidR="00043761" w14:paraId="1076A1D1" w14:textId="77777777">
        <w:trPr>
          <w:trHeight w:val="299"/>
        </w:trPr>
        <w:tc>
          <w:tcPr>
            <w:tcW w:w="2242" w:type="dxa"/>
            <w:vMerge/>
            <w:tcBorders>
              <w:top w:val="nil"/>
            </w:tcBorders>
            <w:shd w:val="clear" w:color="auto" w:fill="4472C4"/>
          </w:tcPr>
          <w:p w14:paraId="080AB6E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E165C42" w14:textId="77777777" w:rsidR="00043761" w:rsidRDefault="00000000">
            <w:pPr>
              <w:pStyle w:val="TableParagraph"/>
              <w:spacing w:before="20"/>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ADE223F" w14:textId="77777777" w:rsidR="00043761" w:rsidRDefault="00000000">
            <w:pPr>
              <w:pStyle w:val="TableParagraph"/>
              <w:spacing w:before="20"/>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6D4B5AA" w14:textId="77777777" w:rsidR="00043761" w:rsidRDefault="00000000">
            <w:pPr>
              <w:pStyle w:val="TableParagraph"/>
              <w:spacing w:before="20"/>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949E803" w14:textId="77777777" w:rsidR="00043761" w:rsidRDefault="00000000">
            <w:pPr>
              <w:pStyle w:val="TableParagraph"/>
              <w:spacing w:before="20"/>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356B034" w14:textId="77777777" w:rsidR="00043761" w:rsidRDefault="00000000">
            <w:pPr>
              <w:pStyle w:val="TableParagraph"/>
              <w:spacing w:before="20"/>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4FB29122" w14:textId="77777777" w:rsidR="00043761" w:rsidRDefault="00043761">
            <w:pPr>
              <w:pStyle w:val="TableParagraph"/>
              <w:rPr>
                <w:rFonts w:ascii="Times New Roman"/>
              </w:rPr>
            </w:pPr>
          </w:p>
        </w:tc>
      </w:tr>
      <w:tr w:rsidR="00043761" w14:paraId="7AB2A529" w14:textId="77777777">
        <w:trPr>
          <w:trHeight w:val="296"/>
        </w:trPr>
        <w:tc>
          <w:tcPr>
            <w:tcW w:w="2242" w:type="dxa"/>
            <w:vMerge/>
            <w:tcBorders>
              <w:top w:val="nil"/>
            </w:tcBorders>
            <w:shd w:val="clear" w:color="auto" w:fill="4472C4"/>
          </w:tcPr>
          <w:p w14:paraId="322A87F3"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4AE3186"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9AE96A7" w14:textId="77777777" w:rsidR="00043761" w:rsidRDefault="00000000">
            <w:pPr>
              <w:pStyle w:val="TableParagraph"/>
              <w:spacing w:before="22" w:line="254" w:lineRule="exact"/>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9D66E9E"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25E7718"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D0BA970"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036FFFBD" w14:textId="77777777" w:rsidR="00043761" w:rsidRDefault="00043761">
            <w:pPr>
              <w:pStyle w:val="TableParagraph"/>
              <w:rPr>
                <w:rFonts w:ascii="Times New Roman"/>
              </w:rPr>
            </w:pPr>
          </w:p>
        </w:tc>
      </w:tr>
      <w:tr w:rsidR="00043761" w14:paraId="2CDD2669" w14:textId="77777777">
        <w:trPr>
          <w:trHeight w:val="301"/>
        </w:trPr>
        <w:tc>
          <w:tcPr>
            <w:tcW w:w="2242" w:type="dxa"/>
            <w:vMerge/>
            <w:tcBorders>
              <w:top w:val="nil"/>
            </w:tcBorders>
            <w:shd w:val="clear" w:color="auto" w:fill="4472C4"/>
          </w:tcPr>
          <w:p w14:paraId="32771C3E"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1E83443A" w14:textId="77777777" w:rsidR="00043761" w:rsidRDefault="00000000">
            <w:pPr>
              <w:pStyle w:val="TableParagraph"/>
              <w:spacing w:before="27" w:line="254" w:lineRule="exact"/>
              <w:ind w:left="104"/>
            </w:pPr>
            <w:r>
              <w:rPr>
                <w:b/>
              </w:rPr>
              <w:t>EN2GAGS-II-6</w:t>
            </w:r>
            <w:r>
              <w:rPr>
                <w:b/>
                <w:spacing w:val="-14"/>
              </w:rPr>
              <w:t xml:space="preserve"> </w:t>
            </w:r>
            <w:r>
              <w:t>Use</w:t>
            </w:r>
            <w:r>
              <w:rPr>
                <w:spacing w:val="-7"/>
              </w:rPr>
              <w:t xml:space="preserve"> </w:t>
            </w:r>
            <w:r>
              <w:t>correct</w:t>
            </w:r>
            <w:r>
              <w:rPr>
                <w:spacing w:val="-8"/>
              </w:rPr>
              <w:t xml:space="preserve"> </w:t>
            </w:r>
            <w:r>
              <w:t>capitalization</w:t>
            </w:r>
            <w:r>
              <w:rPr>
                <w:spacing w:val="-7"/>
              </w:rPr>
              <w:t xml:space="preserve"> </w:t>
            </w:r>
            <w:r>
              <w:t>and</w:t>
            </w:r>
            <w:r>
              <w:rPr>
                <w:spacing w:val="-7"/>
              </w:rPr>
              <w:t xml:space="preserve"> </w:t>
            </w:r>
            <w:r>
              <w:t>punctuation</w:t>
            </w:r>
            <w:r>
              <w:rPr>
                <w:spacing w:val="-8"/>
              </w:rPr>
              <w:t xml:space="preserve"> </w:t>
            </w:r>
            <w:r>
              <w:t>for</w:t>
            </w:r>
            <w:r>
              <w:rPr>
                <w:spacing w:val="-7"/>
              </w:rPr>
              <w:t xml:space="preserve"> </w:t>
            </w:r>
            <w:r>
              <w:t>simple</w:t>
            </w:r>
            <w:r>
              <w:rPr>
                <w:spacing w:val="-7"/>
              </w:rPr>
              <w:t xml:space="preserve"> </w:t>
            </w:r>
            <w:r>
              <w:rPr>
                <w:spacing w:val="-2"/>
              </w:rPr>
              <w:t>sentences.</w:t>
            </w:r>
          </w:p>
        </w:tc>
      </w:tr>
      <w:tr w:rsidR="00043761" w14:paraId="37E1CF1C" w14:textId="77777777">
        <w:trPr>
          <w:trHeight w:val="301"/>
        </w:trPr>
        <w:tc>
          <w:tcPr>
            <w:tcW w:w="2242" w:type="dxa"/>
            <w:vMerge/>
            <w:tcBorders>
              <w:top w:val="nil"/>
            </w:tcBorders>
            <w:shd w:val="clear" w:color="auto" w:fill="4472C4"/>
          </w:tcPr>
          <w:p w14:paraId="3B174C9B"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7E2B492" w14:textId="77777777" w:rsidR="00043761" w:rsidRDefault="00000000">
            <w:pPr>
              <w:pStyle w:val="TableParagraph"/>
              <w:spacing w:before="22"/>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F360BD9" w14:textId="77777777" w:rsidR="00043761" w:rsidRDefault="00000000">
            <w:pPr>
              <w:pStyle w:val="TableParagraph"/>
              <w:spacing w:before="22"/>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7715041"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120D84E"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4170A90"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32FD3B89" w14:textId="77777777" w:rsidR="00043761" w:rsidRDefault="00043761">
            <w:pPr>
              <w:pStyle w:val="TableParagraph"/>
              <w:rPr>
                <w:rFonts w:ascii="Times New Roman"/>
              </w:rPr>
            </w:pPr>
          </w:p>
        </w:tc>
      </w:tr>
      <w:tr w:rsidR="00043761" w14:paraId="3EB3EA63" w14:textId="77777777">
        <w:trPr>
          <w:trHeight w:val="296"/>
        </w:trPr>
        <w:tc>
          <w:tcPr>
            <w:tcW w:w="2242" w:type="dxa"/>
            <w:vMerge/>
            <w:tcBorders>
              <w:top w:val="nil"/>
            </w:tcBorders>
            <w:shd w:val="clear" w:color="auto" w:fill="4472C4"/>
          </w:tcPr>
          <w:p w14:paraId="6CD344E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0083D8D"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72DEAAA" w14:textId="77777777" w:rsidR="00043761" w:rsidRDefault="00000000">
            <w:pPr>
              <w:pStyle w:val="TableParagraph"/>
              <w:spacing w:before="22" w:line="254" w:lineRule="exact"/>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7906E8D"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AEDE2D4"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3239D0F"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784D0B35" w14:textId="77777777" w:rsidR="00043761" w:rsidRDefault="00043761">
            <w:pPr>
              <w:pStyle w:val="TableParagraph"/>
              <w:rPr>
                <w:rFonts w:ascii="Times New Roman"/>
              </w:rPr>
            </w:pPr>
          </w:p>
        </w:tc>
      </w:tr>
      <w:tr w:rsidR="00043761" w14:paraId="339ACB8B" w14:textId="77777777">
        <w:trPr>
          <w:trHeight w:val="608"/>
        </w:trPr>
        <w:tc>
          <w:tcPr>
            <w:tcW w:w="2242" w:type="dxa"/>
            <w:vMerge/>
            <w:tcBorders>
              <w:top w:val="nil"/>
            </w:tcBorders>
            <w:shd w:val="clear" w:color="auto" w:fill="4472C4"/>
          </w:tcPr>
          <w:p w14:paraId="1733B4CE" w14:textId="77777777" w:rsidR="00043761" w:rsidRDefault="00043761">
            <w:pPr>
              <w:rPr>
                <w:sz w:val="2"/>
                <w:szCs w:val="2"/>
              </w:rPr>
            </w:pPr>
          </w:p>
        </w:tc>
        <w:tc>
          <w:tcPr>
            <w:tcW w:w="8698" w:type="dxa"/>
            <w:gridSpan w:val="2"/>
            <w:tcBorders>
              <w:top w:val="single" w:sz="4" w:space="0" w:color="000000"/>
              <w:right w:val="single" w:sz="4" w:space="0" w:color="000000"/>
            </w:tcBorders>
            <w:shd w:val="clear" w:color="auto" w:fill="D9E2F3"/>
          </w:tcPr>
          <w:p w14:paraId="35ABF856" w14:textId="77777777" w:rsidR="00043761" w:rsidRDefault="00000000">
            <w:pPr>
              <w:pStyle w:val="TableParagraph"/>
              <w:spacing w:before="46"/>
              <w:ind w:left="104"/>
            </w:pPr>
            <w:r>
              <w:rPr>
                <w:b/>
              </w:rPr>
              <w:t>EN2GAGS-II-7</w:t>
            </w:r>
            <w:r>
              <w:rPr>
                <w:b/>
                <w:spacing w:val="-8"/>
              </w:rPr>
              <w:t xml:space="preserve"> </w:t>
            </w:r>
            <w:r>
              <w:t>Identify</w:t>
            </w:r>
            <w:r>
              <w:rPr>
                <w:spacing w:val="-4"/>
              </w:rPr>
              <w:t xml:space="preserve"> </w:t>
            </w:r>
            <w:r>
              <w:t>discourse</w:t>
            </w:r>
            <w:r>
              <w:rPr>
                <w:spacing w:val="-4"/>
              </w:rPr>
              <w:t xml:space="preserve"> </w:t>
            </w:r>
            <w:r>
              <w:t>markers</w:t>
            </w:r>
            <w:r>
              <w:rPr>
                <w:spacing w:val="-4"/>
              </w:rPr>
              <w:t xml:space="preserve"> </w:t>
            </w:r>
            <w:r>
              <w:t>for</w:t>
            </w:r>
            <w:r>
              <w:rPr>
                <w:spacing w:val="-4"/>
              </w:rPr>
              <w:t xml:space="preserve"> </w:t>
            </w:r>
            <w:r>
              <w:t>a</w:t>
            </w:r>
            <w:r>
              <w:rPr>
                <w:spacing w:val="-4"/>
              </w:rPr>
              <w:t xml:space="preserve"> </w:t>
            </w:r>
            <w:r>
              <w:t>given</w:t>
            </w:r>
            <w:r>
              <w:rPr>
                <w:spacing w:val="-4"/>
              </w:rPr>
              <w:t xml:space="preserve"> </w:t>
            </w:r>
            <w:r>
              <w:t>text</w:t>
            </w:r>
            <w:r>
              <w:rPr>
                <w:spacing w:val="-4"/>
              </w:rPr>
              <w:t xml:space="preserve"> </w:t>
            </w:r>
            <w:r>
              <w:t>type:</w:t>
            </w:r>
            <w:r>
              <w:rPr>
                <w:spacing w:val="-4"/>
              </w:rPr>
              <w:t xml:space="preserve"> </w:t>
            </w:r>
            <w:r>
              <w:t>time</w:t>
            </w:r>
            <w:r>
              <w:rPr>
                <w:spacing w:val="-4"/>
              </w:rPr>
              <w:t xml:space="preserve"> </w:t>
            </w:r>
            <w:r>
              <w:t>order</w:t>
            </w:r>
            <w:r>
              <w:rPr>
                <w:spacing w:val="-4"/>
              </w:rPr>
              <w:t xml:space="preserve"> </w:t>
            </w:r>
            <w:r>
              <w:t xml:space="preserve">and </w:t>
            </w:r>
            <w:r>
              <w:rPr>
                <w:spacing w:val="-2"/>
              </w:rPr>
              <w:t>procedural.</w:t>
            </w:r>
          </w:p>
        </w:tc>
        <w:tc>
          <w:tcPr>
            <w:tcW w:w="620" w:type="dxa"/>
            <w:tcBorders>
              <w:top w:val="single" w:sz="4" w:space="0" w:color="000000"/>
              <w:left w:val="single" w:sz="4" w:space="0" w:color="000000"/>
              <w:right w:val="single" w:sz="4" w:space="0" w:color="000000"/>
            </w:tcBorders>
            <w:shd w:val="clear" w:color="auto" w:fill="FFE599"/>
          </w:tcPr>
          <w:p w14:paraId="2162C93F" w14:textId="77777777" w:rsidR="00043761" w:rsidRDefault="00000000">
            <w:pPr>
              <w:pStyle w:val="TableParagraph"/>
              <w:spacing w:before="176"/>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65CF2CBB" w14:textId="77777777" w:rsidR="00043761" w:rsidRDefault="00000000">
            <w:pPr>
              <w:pStyle w:val="TableParagraph"/>
              <w:spacing w:before="176"/>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57F400A3" w14:textId="77777777" w:rsidR="00043761" w:rsidRDefault="00000000">
            <w:pPr>
              <w:pStyle w:val="TableParagraph"/>
              <w:spacing w:before="176"/>
              <w:ind w:left="22" w:right="13"/>
              <w:jc w:val="center"/>
              <w:rPr>
                <w:b/>
              </w:rPr>
            </w:pPr>
            <w:r>
              <w:rPr>
                <w:b/>
                <w:spacing w:val="-10"/>
              </w:rPr>
              <w:t>R</w:t>
            </w:r>
          </w:p>
        </w:tc>
        <w:tc>
          <w:tcPr>
            <w:tcW w:w="620" w:type="dxa"/>
            <w:tcBorders>
              <w:top w:val="single" w:sz="4" w:space="0" w:color="000000"/>
              <w:left w:val="single" w:sz="4" w:space="0" w:color="000000"/>
            </w:tcBorders>
          </w:tcPr>
          <w:p w14:paraId="46C94CF9" w14:textId="77777777" w:rsidR="00043761" w:rsidRDefault="00043761">
            <w:pPr>
              <w:pStyle w:val="TableParagraph"/>
              <w:rPr>
                <w:rFonts w:ascii="Times New Roman"/>
              </w:rPr>
            </w:pPr>
          </w:p>
        </w:tc>
      </w:tr>
      <w:tr w:rsidR="00043761" w14:paraId="47847012" w14:textId="77777777">
        <w:trPr>
          <w:trHeight w:val="594"/>
        </w:trPr>
        <w:tc>
          <w:tcPr>
            <w:tcW w:w="2242" w:type="dxa"/>
            <w:vMerge w:val="restart"/>
            <w:shd w:val="clear" w:color="auto" w:fill="4472C4"/>
          </w:tcPr>
          <w:p w14:paraId="547F5A3A" w14:textId="77777777" w:rsidR="00043761" w:rsidRDefault="00000000">
            <w:pPr>
              <w:pStyle w:val="TableParagraph"/>
              <w:spacing w:before="99"/>
              <w:ind w:left="158" w:right="133"/>
              <w:jc w:val="center"/>
              <w:rPr>
                <w:b/>
              </w:rPr>
            </w:pPr>
            <w:r>
              <w:rPr>
                <w:b/>
                <w:color w:val="FFFFFF"/>
                <w:spacing w:val="-2"/>
              </w:rPr>
              <w:t xml:space="preserve">Comprehending </w:t>
            </w:r>
            <w:r>
              <w:rPr>
                <w:b/>
                <w:color w:val="FFFFFF"/>
              </w:rPr>
              <w:t xml:space="preserve">and Analyzing </w:t>
            </w:r>
            <w:r>
              <w:rPr>
                <w:b/>
                <w:color w:val="FFFFFF"/>
                <w:spacing w:val="-4"/>
              </w:rPr>
              <w:t>Text</w:t>
            </w:r>
          </w:p>
          <w:p w14:paraId="34B54EE5" w14:textId="77777777" w:rsidR="00043761" w:rsidRDefault="00000000">
            <w:pPr>
              <w:pStyle w:val="TableParagraph"/>
              <w:spacing w:line="257" w:lineRule="exact"/>
              <w:ind w:left="154" w:right="133"/>
              <w:jc w:val="center"/>
              <w:rPr>
                <w:i/>
              </w:rPr>
            </w:pPr>
            <w:r>
              <w:rPr>
                <w:i/>
                <w:color w:val="FFFFFF"/>
                <w:spacing w:val="-2"/>
              </w:rPr>
              <w:t>(discourse)</w:t>
            </w:r>
          </w:p>
        </w:tc>
        <w:tc>
          <w:tcPr>
            <w:tcW w:w="8698" w:type="dxa"/>
            <w:gridSpan w:val="2"/>
            <w:tcBorders>
              <w:bottom w:val="single" w:sz="4" w:space="0" w:color="000000"/>
              <w:right w:val="single" w:sz="4" w:space="0" w:color="000000"/>
            </w:tcBorders>
            <w:shd w:val="clear" w:color="auto" w:fill="D9E1F2"/>
          </w:tcPr>
          <w:p w14:paraId="2AA06948" w14:textId="77777777" w:rsidR="00043761" w:rsidRDefault="00000000">
            <w:pPr>
              <w:pStyle w:val="TableParagraph"/>
              <w:spacing w:before="37"/>
              <w:ind w:left="104" w:right="227"/>
            </w:pPr>
            <w:r>
              <w:rPr>
                <w:b/>
              </w:rPr>
              <w:t>EN2CAT-II-1</w:t>
            </w:r>
            <w:r>
              <w:rPr>
                <w:b/>
                <w:spacing w:val="-5"/>
              </w:rPr>
              <w:t xml:space="preserve"> </w:t>
            </w:r>
            <w:r>
              <w:t>Read</w:t>
            </w:r>
            <w:r>
              <w:rPr>
                <w:spacing w:val="-5"/>
              </w:rPr>
              <w:t xml:space="preserve"> </w:t>
            </w:r>
            <w:r>
              <w:t>grade</w:t>
            </w:r>
            <w:r>
              <w:rPr>
                <w:spacing w:val="-5"/>
              </w:rPr>
              <w:t xml:space="preserve"> </w:t>
            </w:r>
            <w:r>
              <w:t>level</w:t>
            </w:r>
            <w:r>
              <w:rPr>
                <w:spacing w:val="-5"/>
              </w:rPr>
              <w:t xml:space="preserve"> </w:t>
            </w:r>
            <w:r>
              <w:t>sentences</w:t>
            </w:r>
            <w:r>
              <w:rPr>
                <w:spacing w:val="-5"/>
              </w:rPr>
              <w:t xml:space="preserve"> </w:t>
            </w:r>
            <w:r>
              <w:t>with</w:t>
            </w:r>
            <w:r>
              <w:rPr>
                <w:spacing w:val="-5"/>
              </w:rPr>
              <w:t xml:space="preserve"> </w:t>
            </w:r>
            <w:r>
              <w:t>appropriate</w:t>
            </w:r>
            <w:r>
              <w:rPr>
                <w:spacing w:val="-5"/>
              </w:rPr>
              <w:t xml:space="preserve"> </w:t>
            </w:r>
            <w:r>
              <w:t>speed,</w:t>
            </w:r>
            <w:r>
              <w:rPr>
                <w:spacing w:val="-5"/>
              </w:rPr>
              <w:t xml:space="preserve"> </w:t>
            </w:r>
            <w:r>
              <w:t>accuracy, and expression.</w:t>
            </w:r>
          </w:p>
        </w:tc>
        <w:tc>
          <w:tcPr>
            <w:tcW w:w="620" w:type="dxa"/>
            <w:tcBorders>
              <w:left w:val="single" w:sz="4" w:space="0" w:color="000000"/>
              <w:bottom w:val="single" w:sz="4" w:space="0" w:color="000000"/>
              <w:right w:val="single" w:sz="4" w:space="0" w:color="000000"/>
            </w:tcBorders>
            <w:shd w:val="clear" w:color="auto" w:fill="FFE599"/>
          </w:tcPr>
          <w:p w14:paraId="66F3AA93" w14:textId="77777777" w:rsidR="00043761" w:rsidRDefault="00000000">
            <w:pPr>
              <w:pStyle w:val="TableParagraph"/>
              <w:spacing w:before="166"/>
              <w:ind w:left="22"/>
              <w:jc w:val="center"/>
              <w:rPr>
                <w:b/>
              </w:rPr>
            </w:pPr>
            <w:r>
              <w:rPr>
                <w:b/>
                <w:spacing w:val="-10"/>
              </w:rPr>
              <w:t>L</w:t>
            </w:r>
          </w:p>
        </w:tc>
        <w:tc>
          <w:tcPr>
            <w:tcW w:w="625" w:type="dxa"/>
            <w:tcBorders>
              <w:left w:val="single" w:sz="4" w:space="0" w:color="000000"/>
              <w:bottom w:val="single" w:sz="4" w:space="0" w:color="000000"/>
              <w:right w:val="single" w:sz="4" w:space="0" w:color="000000"/>
            </w:tcBorders>
            <w:shd w:val="clear" w:color="auto" w:fill="F4B083"/>
          </w:tcPr>
          <w:p w14:paraId="2CE3A4D1" w14:textId="77777777" w:rsidR="00043761" w:rsidRDefault="00000000">
            <w:pPr>
              <w:pStyle w:val="TableParagraph"/>
              <w:spacing w:before="166"/>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shd w:val="clear" w:color="auto" w:fill="D5B8EA"/>
          </w:tcPr>
          <w:p w14:paraId="3436B07B" w14:textId="77777777" w:rsidR="00043761" w:rsidRDefault="00000000">
            <w:pPr>
              <w:pStyle w:val="TableParagraph"/>
              <w:spacing w:before="166"/>
              <w:ind w:left="22" w:right="13"/>
              <w:jc w:val="center"/>
              <w:rPr>
                <w:b/>
              </w:rPr>
            </w:pPr>
            <w:r>
              <w:rPr>
                <w:b/>
                <w:spacing w:val="-10"/>
              </w:rPr>
              <w:t>R</w:t>
            </w:r>
          </w:p>
        </w:tc>
        <w:tc>
          <w:tcPr>
            <w:tcW w:w="620" w:type="dxa"/>
            <w:tcBorders>
              <w:left w:val="single" w:sz="4" w:space="0" w:color="000000"/>
              <w:bottom w:val="single" w:sz="4" w:space="0" w:color="000000"/>
            </w:tcBorders>
          </w:tcPr>
          <w:p w14:paraId="311D2E42" w14:textId="77777777" w:rsidR="00043761" w:rsidRDefault="00043761">
            <w:pPr>
              <w:pStyle w:val="TableParagraph"/>
              <w:rPr>
                <w:rFonts w:ascii="Times New Roman"/>
              </w:rPr>
            </w:pPr>
          </w:p>
        </w:tc>
      </w:tr>
      <w:tr w:rsidR="00043761" w14:paraId="529A1C8B" w14:textId="77777777">
        <w:trPr>
          <w:trHeight w:val="296"/>
        </w:trPr>
        <w:tc>
          <w:tcPr>
            <w:tcW w:w="2242" w:type="dxa"/>
            <w:vMerge/>
            <w:tcBorders>
              <w:top w:val="nil"/>
            </w:tcBorders>
            <w:shd w:val="clear" w:color="auto" w:fill="4472C4"/>
          </w:tcPr>
          <w:p w14:paraId="3ECC3110"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3A831A70" w14:textId="77777777" w:rsidR="00043761" w:rsidRDefault="00000000">
            <w:pPr>
              <w:pStyle w:val="TableParagraph"/>
              <w:spacing w:before="22" w:line="254" w:lineRule="exact"/>
              <w:ind w:left="104"/>
              <w:rPr>
                <w:b/>
              </w:rPr>
            </w:pPr>
            <w:r>
              <w:rPr>
                <w:b/>
              </w:rPr>
              <w:t>EN2CAT-II-2</w:t>
            </w:r>
            <w:r>
              <w:rPr>
                <w:b/>
                <w:spacing w:val="-11"/>
              </w:rPr>
              <w:t xml:space="preserve"> </w:t>
            </w:r>
            <w:r>
              <w:t>Comprehend</w:t>
            </w:r>
            <w:r>
              <w:rPr>
                <w:spacing w:val="-10"/>
              </w:rPr>
              <w:t xml:space="preserve"> </w:t>
            </w:r>
            <w:r>
              <w:rPr>
                <w:spacing w:val="-2"/>
              </w:rPr>
              <w:t>stories</w:t>
            </w:r>
            <w:r>
              <w:rPr>
                <w:b/>
                <w:spacing w:val="-2"/>
              </w:rPr>
              <w:t>.</w:t>
            </w:r>
          </w:p>
        </w:tc>
      </w:tr>
      <w:tr w:rsidR="00043761" w14:paraId="16F98903" w14:textId="77777777">
        <w:trPr>
          <w:trHeight w:val="301"/>
        </w:trPr>
        <w:tc>
          <w:tcPr>
            <w:tcW w:w="2242" w:type="dxa"/>
            <w:vMerge/>
            <w:tcBorders>
              <w:top w:val="nil"/>
            </w:tcBorders>
            <w:shd w:val="clear" w:color="auto" w:fill="4472C4"/>
          </w:tcPr>
          <w:p w14:paraId="7D45E2E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7D1D982B"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2F3"/>
          </w:tcPr>
          <w:p w14:paraId="73639FEE" w14:textId="77777777" w:rsidR="00043761" w:rsidRDefault="00000000">
            <w:pPr>
              <w:pStyle w:val="TableParagraph"/>
              <w:spacing w:before="27" w:line="254" w:lineRule="exact"/>
              <w:ind w:left="109"/>
            </w:pPr>
            <w:r>
              <w:t>Note</w:t>
            </w:r>
            <w:r>
              <w:rPr>
                <w:spacing w:val="-10"/>
              </w:rPr>
              <w:t xml:space="preserve"> </w:t>
            </w:r>
            <w:r>
              <w:t>important</w:t>
            </w:r>
            <w:r>
              <w:rPr>
                <w:spacing w:val="-7"/>
              </w:rPr>
              <w:t xml:space="preserve"> </w:t>
            </w:r>
            <w:r>
              <w:t>elements</w:t>
            </w:r>
            <w:r>
              <w:rPr>
                <w:spacing w:val="-8"/>
              </w:rPr>
              <w:t xml:space="preserve"> </w:t>
            </w:r>
            <w:r>
              <w:t>from</w:t>
            </w:r>
            <w:r>
              <w:rPr>
                <w:spacing w:val="-7"/>
              </w:rPr>
              <w:t xml:space="preserve"> </w:t>
            </w:r>
            <w:r>
              <w:t>stories</w:t>
            </w:r>
            <w:r>
              <w:rPr>
                <w:spacing w:val="-8"/>
              </w:rPr>
              <w:t xml:space="preserve"> </w:t>
            </w:r>
            <w:r>
              <w:t>(characters,</w:t>
            </w:r>
            <w:r>
              <w:rPr>
                <w:spacing w:val="-7"/>
              </w:rPr>
              <w:t xml:space="preserve"> </w:t>
            </w:r>
            <w:r>
              <w:t>setting,</w:t>
            </w:r>
            <w:r>
              <w:rPr>
                <w:spacing w:val="-7"/>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FFB6678"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A96F0EB"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BA553B9"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6089867E" w14:textId="77777777" w:rsidR="00043761" w:rsidRDefault="00000000">
            <w:pPr>
              <w:pStyle w:val="TableParagraph"/>
              <w:spacing w:before="27" w:line="254" w:lineRule="exact"/>
              <w:ind w:left="13" w:right="1"/>
              <w:jc w:val="center"/>
              <w:rPr>
                <w:b/>
              </w:rPr>
            </w:pPr>
            <w:r>
              <w:rPr>
                <w:b/>
                <w:spacing w:val="-5"/>
              </w:rPr>
              <w:t>W*</w:t>
            </w:r>
          </w:p>
        </w:tc>
      </w:tr>
    </w:tbl>
    <w:p w14:paraId="7E09E784" w14:textId="77777777" w:rsidR="00043761" w:rsidRDefault="00043761">
      <w:pPr>
        <w:pStyle w:val="TableParagraph"/>
        <w:spacing w:line="254" w:lineRule="exact"/>
        <w:jc w:val="center"/>
        <w:rPr>
          <w:b/>
        </w:rPr>
        <w:sectPr w:rsidR="00043761">
          <w:pgSz w:w="16840" w:h="11910" w:orient="landscape"/>
          <w:pgMar w:top="960" w:right="708" w:bottom="780" w:left="708" w:header="727" w:footer="586" w:gutter="0"/>
          <w:cols w:space="720"/>
        </w:sectPr>
      </w:pPr>
    </w:p>
    <w:p w14:paraId="5D03B254" w14:textId="77777777" w:rsidR="00043761" w:rsidRDefault="00043761">
      <w:pPr>
        <w:pStyle w:val="BodyText"/>
        <w:spacing w:before="227"/>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271DE111" w14:textId="77777777">
        <w:trPr>
          <w:trHeight w:val="297"/>
        </w:trPr>
        <w:tc>
          <w:tcPr>
            <w:tcW w:w="2242" w:type="dxa"/>
            <w:vMerge w:val="restart"/>
            <w:tcBorders>
              <w:top w:val="nil"/>
            </w:tcBorders>
            <w:shd w:val="clear" w:color="auto" w:fill="4472C4"/>
          </w:tcPr>
          <w:p w14:paraId="71DD389F" w14:textId="77777777" w:rsidR="00043761" w:rsidRDefault="00043761">
            <w:pPr>
              <w:pStyle w:val="TableParagraph"/>
              <w:rPr>
                <w:rFonts w:ascii="Times New Roman"/>
              </w:rPr>
            </w:pPr>
          </w:p>
        </w:tc>
        <w:tc>
          <w:tcPr>
            <w:tcW w:w="360" w:type="dxa"/>
            <w:tcBorders>
              <w:top w:val="nil"/>
              <w:bottom w:val="single" w:sz="4" w:space="0" w:color="000000"/>
              <w:right w:val="single" w:sz="4" w:space="0" w:color="000000"/>
            </w:tcBorders>
            <w:shd w:val="clear" w:color="auto" w:fill="D9E2F3"/>
          </w:tcPr>
          <w:p w14:paraId="4ED2327B" w14:textId="77777777" w:rsidR="00043761" w:rsidRDefault="00000000">
            <w:pPr>
              <w:pStyle w:val="TableParagraph"/>
              <w:spacing w:before="18"/>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0E7894C" w14:textId="77777777" w:rsidR="00043761" w:rsidRDefault="00000000">
            <w:pPr>
              <w:pStyle w:val="TableParagraph"/>
              <w:spacing w:before="18"/>
              <w:ind w:left="109"/>
            </w:pPr>
            <w:r>
              <w:t>Sequence</w:t>
            </w:r>
            <w:r>
              <w:rPr>
                <w:spacing w:val="-5"/>
              </w:rPr>
              <w:t xml:space="preserve"> </w:t>
            </w:r>
            <w:r>
              <w:t>at</w:t>
            </w:r>
            <w:r>
              <w:rPr>
                <w:spacing w:val="-5"/>
              </w:rPr>
              <w:t xml:space="preserve"> </w:t>
            </w:r>
            <w:r>
              <w:t>least</w:t>
            </w:r>
            <w:r>
              <w:rPr>
                <w:spacing w:val="-5"/>
              </w:rPr>
              <w:t xml:space="preserve"> </w:t>
            </w:r>
            <w:r>
              <w:t>three</w:t>
            </w:r>
            <w:r>
              <w:rPr>
                <w:spacing w:val="-5"/>
              </w:rPr>
              <w:t xml:space="preserve"> </w:t>
            </w:r>
            <w:r>
              <w:rPr>
                <w:spacing w:val="-2"/>
              </w:rPr>
              <w:t>events.</w:t>
            </w:r>
          </w:p>
        </w:tc>
        <w:tc>
          <w:tcPr>
            <w:tcW w:w="620" w:type="dxa"/>
            <w:tcBorders>
              <w:top w:val="nil"/>
              <w:left w:val="single" w:sz="4" w:space="0" w:color="000000"/>
              <w:bottom w:val="single" w:sz="4" w:space="0" w:color="000000"/>
              <w:right w:val="single" w:sz="4" w:space="0" w:color="000000"/>
            </w:tcBorders>
            <w:shd w:val="clear" w:color="auto" w:fill="FFE599"/>
          </w:tcPr>
          <w:p w14:paraId="7D8B2908" w14:textId="77777777" w:rsidR="00043761" w:rsidRDefault="00000000">
            <w:pPr>
              <w:pStyle w:val="TableParagraph"/>
              <w:spacing w:before="18"/>
              <w:ind w:left="22"/>
              <w:jc w:val="center"/>
              <w:rPr>
                <w:b/>
              </w:rPr>
            </w:pPr>
            <w:r>
              <w:rPr>
                <w:b/>
                <w:spacing w:val="-10"/>
              </w:rPr>
              <w:t>L</w:t>
            </w:r>
          </w:p>
        </w:tc>
        <w:tc>
          <w:tcPr>
            <w:tcW w:w="625" w:type="dxa"/>
            <w:tcBorders>
              <w:top w:val="nil"/>
              <w:left w:val="single" w:sz="4" w:space="0" w:color="000000"/>
              <w:bottom w:val="single" w:sz="4" w:space="0" w:color="000000"/>
              <w:right w:val="single" w:sz="4" w:space="0" w:color="000000"/>
            </w:tcBorders>
            <w:shd w:val="clear" w:color="auto" w:fill="F4B083"/>
          </w:tcPr>
          <w:p w14:paraId="5EB224FF" w14:textId="77777777" w:rsidR="00043761" w:rsidRDefault="00000000">
            <w:pPr>
              <w:pStyle w:val="TableParagraph"/>
              <w:spacing w:before="18"/>
              <w:ind w:left="16"/>
              <w:jc w:val="center"/>
              <w:rPr>
                <w:b/>
              </w:rPr>
            </w:pPr>
            <w:r>
              <w:rPr>
                <w:b/>
                <w:spacing w:val="-10"/>
              </w:rPr>
              <w:t>S</w:t>
            </w:r>
          </w:p>
        </w:tc>
        <w:tc>
          <w:tcPr>
            <w:tcW w:w="620" w:type="dxa"/>
            <w:tcBorders>
              <w:top w:val="nil"/>
              <w:left w:val="single" w:sz="4" w:space="0" w:color="000000"/>
              <w:bottom w:val="single" w:sz="4" w:space="0" w:color="000000"/>
              <w:right w:val="single" w:sz="4" w:space="0" w:color="000000"/>
            </w:tcBorders>
            <w:shd w:val="clear" w:color="auto" w:fill="D5B8EA"/>
          </w:tcPr>
          <w:p w14:paraId="734225AC" w14:textId="77777777" w:rsidR="00043761" w:rsidRDefault="00000000">
            <w:pPr>
              <w:pStyle w:val="TableParagraph"/>
              <w:spacing w:before="18"/>
              <w:ind w:left="22" w:right="13"/>
              <w:jc w:val="center"/>
              <w:rPr>
                <w:b/>
              </w:rPr>
            </w:pPr>
            <w:r>
              <w:rPr>
                <w:b/>
                <w:spacing w:val="-10"/>
              </w:rPr>
              <w:t>R</w:t>
            </w:r>
          </w:p>
        </w:tc>
        <w:tc>
          <w:tcPr>
            <w:tcW w:w="620" w:type="dxa"/>
            <w:tcBorders>
              <w:top w:val="nil"/>
              <w:left w:val="single" w:sz="4" w:space="0" w:color="000000"/>
              <w:bottom w:val="single" w:sz="4" w:space="0" w:color="000000"/>
            </w:tcBorders>
          </w:tcPr>
          <w:p w14:paraId="4BAC2BEC" w14:textId="77777777" w:rsidR="00043761" w:rsidRDefault="00043761">
            <w:pPr>
              <w:pStyle w:val="TableParagraph"/>
              <w:rPr>
                <w:rFonts w:ascii="Times New Roman"/>
              </w:rPr>
            </w:pPr>
          </w:p>
        </w:tc>
      </w:tr>
      <w:tr w:rsidR="00043761" w14:paraId="710FBAC5" w14:textId="77777777">
        <w:trPr>
          <w:trHeight w:val="296"/>
        </w:trPr>
        <w:tc>
          <w:tcPr>
            <w:tcW w:w="2242" w:type="dxa"/>
            <w:vMerge/>
            <w:tcBorders>
              <w:top w:val="nil"/>
            </w:tcBorders>
            <w:shd w:val="clear" w:color="auto" w:fill="4472C4"/>
          </w:tcPr>
          <w:p w14:paraId="405004F8"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58DB75FC" w14:textId="77777777" w:rsidR="00043761" w:rsidRDefault="00000000">
            <w:pPr>
              <w:pStyle w:val="TableParagraph"/>
              <w:spacing w:before="22" w:line="254" w:lineRule="exact"/>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64A20DB" w14:textId="77777777" w:rsidR="00043761" w:rsidRDefault="00000000">
            <w:pPr>
              <w:pStyle w:val="TableParagraph"/>
              <w:spacing w:before="22" w:line="254" w:lineRule="exact"/>
              <w:ind w:left="109"/>
            </w:pPr>
            <w:r>
              <w:t>Identify</w:t>
            </w:r>
            <w:r>
              <w:rPr>
                <w:spacing w:val="-6"/>
              </w:rPr>
              <w:t xml:space="preserve"> </w:t>
            </w:r>
            <w:r>
              <w:t>the</w:t>
            </w:r>
            <w:r>
              <w:rPr>
                <w:spacing w:val="-5"/>
              </w:rPr>
              <w:t xml:space="preserve"> </w:t>
            </w:r>
            <w:r>
              <w:t>problem</w:t>
            </w:r>
            <w:r>
              <w:rPr>
                <w:spacing w:val="-5"/>
              </w:rPr>
              <w:t xml:space="preserve"> </w:t>
            </w:r>
            <w:r>
              <w:t>and</w:t>
            </w:r>
            <w:r>
              <w:rPr>
                <w:spacing w:val="-5"/>
              </w:rPr>
              <w:t xml:space="preserve"> </w:t>
            </w:r>
            <w:r>
              <w:t>solution</w:t>
            </w:r>
            <w:r>
              <w:rPr>
                <w:spacing w:val="-5"/>
              </w:rPr>
              <w:t xml:space="preserve"> </w:t>
            </w:r>
            <w:r>
              <w:t>in</w:t>
            </w:r>
            <w:r>
              <w:rPr>
                <w:spacing w:val="-5"/>
              </w:rPr>
              <w:t xml:space="preserve"> </w:t>
            </w:r>
            <w:r>
              <w:rPr>
                <w:spacing w:val="-2"/>
              </w:rPr>
              <w:t>stories.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4DB695F"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0662612"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29CF6219"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13F31F98" w14:textId="77777777" w:rsidR="00043761" w:rsidRDefault="00043761">
            <w:pPr>
              <w:pStyle w:val="TableParagraph"/>
              <w:rPr>
                <w:rFonts w:ascii="Times New Roman"/>
              </w:rPr>
            </w:pPr>
          </w:p>
        </w:tc>
      </w:tr>
      <w:tr w:rsidR="00043761" w14:paraId="009D81EF" w14:textId="77777777">
        <w:trPr>
          <w:trHeight w:val="301"/>
        </w:trPr>
        <w:tc>
          <w:tcPr>
            <w:tcW w:w="2242" w:type="dxa"/>
            <w:vMerge/>
            <w:tcBorders>
              <w:top w:val="nil"/>
            </w:tcBorders>
            <w:shd w:val="clear" w:color="auto" w:fill="4472C4"/>
          </w:tcPr>
          <w:p w14:paraId="037D0C62"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F50C5F8" w14:textId="77777777" w:rsidR="00043761" w:rsidRDefault="00000000">
            <w:pPr>
              <w:pStyle w:val="TableParagraph"/>
              <w:spacing w:before="27" w:line="254" w:lineRule="exact"/>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8C7A80B" w14:textId="77777777" w:rsidR="00043761" w:rsidRDefault="00000000">
            <w:pPr>
              <w:pStyle w:val="TableParagraph"/>
              <w:spacing w:before="27" w:line="254" w:lineRule="exact"/>
              <w:ind w:left="109"/>
            </w:pPr>
            <w:r>
              <w:t>Infer</w:t>
            </w:r>
            <w:r>
              <w:rPr>
                <w:spacing w:val="-6"/>
              </w:rPr>
              <w:t xml:space="preserve"> </w:t>
            </w:r>
            <w:r>
              <w:t>the</w:t>
            </w:r>
            <w:r>
              <w:rPr>
                <w:spacing w:val="-6"/>
              </w:rPr>
              <w:t xml:space="preserve"> </w:t>
            </w:r>
            <w:r>
              <w:t>character’s</w:t>
            </w:r>
            <w:r>
              <w:rPr>
                <w:spacing w:val="-6"/>
              </w:rPr>
              <w:t xml:space="preserve"> </w:t>
            </w:r>
            <w:r>
              <w:t>feelings</w:t>
            </w:r>
            <w:r>
              <w:rPr>
                <w:spacing w:val="-6"/>
              </w:rPr>
              <w:t xml:space="preserve"> </w:t>
            </w:r>
            <w:r>
              <w:t>and</w:t>
            </w:r>
            <w:r>
              <w:rPr>
                <w:spacing w:val="-6"/>
              </w:rPr>
              <w:t xml:space="preserve"> </w:t>
            </w:r>
            <w:r>
              <w:rPr>
                <w:spacing w:val="-2"/>
              </w:rPr>
              <w:t>traits.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E8665AA"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4F72963"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08FB93E9"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3665F610" w14:textId="77777777" w:rsidR="00043761" w:rsidRDefault="00043761">
            <w:pPr>
              <w:pStyle w:val="TableParagraph"/>
              <w:rPr>
                <w:rFonts w:ascii="Times New Roman"/>
              </w:rPr>
            </w:pPr>
          </w:p>
        </w:tc>
      </w:tr>
      <w:tr w:rsidR="00043761" w14:paraId="6BB16559" w14:textId="77777777">
        <w:trPr>
          <w:trHeight w:val="301"/>
        </w:trPr>
        <w:tc>
          <w:tcPr>
            <w:tcW w:w="2242" w:type="dxa"/>
            <w:vMerge/>
            <w:tcBorders>
              <w:top w:val="nil"/>
            </w:tcBorders>
            <w:shd w:val="clear" w:color="auto" w:fill="4472C4"/>
          </w:tcPr>
          <w:p w14:paraId="358E5131"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FCD9474" w14:textId="77777777" w:rsidR="00043761" w:rsidRDefault="00000000">
            <w:pPr>
              <w:pStyle w:val="TableParagraph"/>
              <w:spacing w:before="22"/>
              <w:ind w:left="30" w:right="21"/>
              <w:jc w:val="center"/>
            </w:pPr>
            <w:r>
              <w:rPr>
                <w:spacing w:val="-10"/>
              </w:rPr>
              <w:t>5</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CC4E84D" w14:textId="77777777" w:rsidR="00043761" w:rsidRDefault="00000000">
            <w:pPr>
              <w:pStyle w:val="TableParagraph"/>
              <w:spacing w:before="22"/>
              <w:ind w:left="109"/>
            </w:pPr>
            <w:r>
              <w:t>Relate</w:t>
            </w:r>
            <w:r>
              <w:rPr>
                <w:spacing w:val="-5"/>
              </w:rPr>
              <w:t xml:space="preserve"> </w:t>
            </w:r>
            <w:r>
              <w:t>story</w:t>
            </w:r>
            <w:r>
              <w:rPr>
                <w:spacing w:val="-5"/>
              </w:rPr>
              <w:t xml:space="preserve"> </w:t>
            </w:r>
            <w:r>
              <w:t>events</w:t>
            </w:r>
            <w:r>
              <w:rPr>
                <w:spacing w:val="-5"/>
              </w:rPr>
              <w:t xml:space="preserve"> </w:t>
            </w:r>
            <w:r>
              <w:t>to</w:t>
            </w:r>
            <w:r>
              <w:rPr>
                <w:spacing w:val="-5"/>
              </w:rPr>
              <w:t xml:space="preserve"> </w:t>
            </w:r>
            <w:r>
              <w:t>one’s</w:t>
            </w:r>
            <w:r>
              <w:rPr>
                <w:spacing w:val="-4"/>
              </w:rPr>
              <w:t xml:space="preserve"> </w:t>
            </w:r>
            <w:r>
              <w:rPr>
                <w:spacing w:val="-2"/>
              </w:rPr>
              <w:t>experience.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910BAB9"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1D822A7"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5BB6132B"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730A42CB" w14:textId="77777777" w:rsidR="00043761" w:rsidRDefault="00043761">
            <w:pPr>
              <w:pStyle w:val="TableParagraph"/>
              <w:rPr>
                <w:rFonts w:ascii="Times New Roman"/>
              </w:rPr>
            </w:pPr>
          </w:p>
        </w:tc>
      </w:tr>
      <w:tr w:rsidR="00043761" w14:paraId="385928F2" w14:textId="77777777">
        <w:trPr>
          <w:trHeight w:val="296"/>
        </w:trPr>
        <w:tc>
          <w:tcPr>
            <w:tcW w:w="2242" w:type="dxa"/>
            <w:vMerge/>
            <w:tcBorders>
              <w:top w:val="nil"/>
            </w:tcBorders>
            <w:shd w:val="clear" w:color="auto" w:fill="4472C4"/>
          </w:tcPr>
          <w:p w14:paraId="0F89EE1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97E907D" w14:textId="77777777" w:rsidR="00043761" w:rsidRDefault="00000000">
            <w:pPr>
              <w:pStyle w:val="TableParagraph"/>
              <w:spacing w:before="22" w:line="254" w:lineRule="exact"/>
              <w:ind w:left="30" w:right="21"/>
              <w:jc w:val="center"/>
            </w:pPr>
            <w:r>
              <w:rPr>
                <w:spacing w:val="-10"/>
              </w:rPr>
              <w:t>6</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779D97C" w14:textId="77777777" w:rsidR="00043761" w:rsidRDefault="00000000">
            <w:pPr>
              <w:pStyle w:val="TableParagraph"/>
              <w:spacing w:before="22" w:line="254" w:lineRule="exact"/>
              <w:ind w:left="109"/>
            </w:pPr>
            <w:r>
              <w:t>Identify</w:t>
            </w:r>
            <w:r>
              <w:rPr>
                <w:spacing w:val="-7"/>
              </w:rPr>
              <w:t xml:space="preserve"> </w:t>
            </w:r>
            <w:r>
              <w:t>cause</w:t>
            </w:r>
            <w:r>
              <w:rPr>
                <w:spacing w:val="-5"/>
              </w:rPr>
              <w:t xml:space="preserve"> </w:t>
            </w:r>
            <w:r>
              <w:t>and</w:t>
            </w:r>
            <w:r>
              <w:rPr>
                <w:spacing w:val="-5"/>
              </w:rPr>
              <w:t xml:space="preserve"> </w:t>
            </w:r>
            <w:r>
              <w:t>effect</w:t>
            </w:r>
            <w:r>
              <w:rPr>
                <w:spacing w:val="-5"/>
              </w:rPr>
              <w:t xml:space="preserve"> </w:t>
            </w:r>
            <w:r>
              <w:t>of</w:t>
            </w:r>
            <w:r>
              <w:rPr>
                <w:spacing w:val="-4"/>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8994E3A"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C5ADB4B"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649B8604"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3D712304" w14:textId="77777777" w:rsidR="00043761" w:rsidRDefault="00043761">
            <w:pPr>
              <w:pStyle w:val="TableParagraph"/>
              <w:rPr>
                <w:rFonts w:ascii="Times New Roman"/>
              </w:rPr>
            </w:pPr>
          </w:p>
        </w:tc>
      </w:tr>
      <w:tr w:rsidR="00043761" w14:paraId="2E104972" w14:textId="77777777">
        <w:trPr>
          <w:trHeight w:val="301"/>
        </w:trPr>
        <w:tc>
          <w:tcPr>
            <w:tcW w:w="2242" w:type="dxa"/>
            <w:vMerge/>
            <w:tcBorders>
              <w:top w:val="nil"/>
            </w:tcBorders>
            <w:shd w:val="clear" w:color="auto" w:fill="4472C4"/>
          </w:tcPr>
          <w:p w14:paraId="4F84933F"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C11AEBB" w14:textId="77777777" w:rsidR="00043761" w:rsidRDefault="00000000">
            <w:pPr>
              <w:pStyle w:val="TableParagraph"/>
              <w:spacing w:before="27" w:line="254" w:lineRule="exact"/>
              <w:ind w:left="30" w:right="21"/>
              <w:jc w:val="center"/>
            </w:pPr>
            <w:r>
              <w:rPr>
                <w:spacing w:val="-10"/>
              </w:rPr>
              <w:t>7</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D69036A" w14:textId="77777777" w:rsidR="00043761" w:rsidRDefault="00000000">
            <w:pPr>
              <w:pStyle w:val="TableParagraph"/>
              <w:spacing w:before="27" w:line="254" w:lineRule="exact"/>
              <w:ind w:left="109"/>
            </w:pPr>
            <w:r>
              <w:t>Predict</w:t>
            </w:r>
            <w:r>
              <w:rPr>
                <w:spacing w:val="-8"/>
              </w:rPr>
              <w:t xml:space="preserve"> </w:t>
            </w:r>
            <w:r>
              <w:t>possible</w:t>
            </w:r>
            <w:r>
              <w:rPr>
                <w:spacing w:val="-7"/>
              </w:rPr>
              <w:t xml:space="preserve"> </w:t>
            </w:r>
            <w:r>
              <w:rPr>
                <w:spacing w:val="-2"/>
              </w:rPr>
              <w:t>ending.</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0B4DE4A"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5C07C20"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346696CB"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5EB3AD68" w14:textId="77777777" w:rsidR="00043761" w:rsidRDefault="00043761">
            <w:pPr>
              <w:pStyle w:val="TableParagraph"/>
              <w:rPr>
                <w:rFonts w:ascii="Times New Roman"/>
              </w:rPr>
            </w:pPr>
          </w:p>
        </w:tc>
      </w:tr>
      <w:tr w:rsidR="00043761" w14:paraId="2FD37833" w14:textId="77777777">
        <w:trPr>
          <w:trHeight w:val="301"/>
        </w:trPr>
        <w:tc>
          <w:tcPr>
            <w:tcW w:w="2242" w:type="dxa"/>
            <w:vMerge/>
            <w:tcBorders>
              <w:top w:val="nil"/>
            </w:tcBorders>
            <w:shd w:val="clear" w:color="auto" w:fill="4472C4"/>
          </w:tcPr>
          <w:p w14:paraId="41DE6C03"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CE28184" w14:textId="77777777" w:rsidR="00043761" w:rsidRDefault="00000000">
            <w:pPr>
              <w:pStyle w:val="TableParagraph"/>
              <w:spacing w:before="22"/>
              <w:ind w:left="30" w:right="21"/>
              <w:jc w:val="center"/>
            </w:pPr>
            <w:r>
              <w:rPr>
                <w:spacing w:val="-10"/>
              </w:rPr>
              <w:t>8</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88F50EF" w14:textId="77777777" w:rsidR="00043761" w:rsidRDefault="00000000">
            <w:pPr>
              <w:pStyle w:val="TableParagraph"/>
              <w:spacing w:before="22"/>
              <w:ind w:left="109"/>
            </w:pPr>
            <w:r>
              <w:t>Give</w:t>
            </w:r>
            <w:r>
              <w:rPr>
                <w:spacing w:val="-3"/>
              </w:rPr>
              <w:t xml:space="preserve"> </w:t>
            </w:r>
            <w:r>
              <w:t>a</w:t>
            </w:r>
            <w:r>
              <w:rPr>
                <w:spacing w:val="-2"/>
              </w:rPr>
              <w:t xml:space="preserve"> summary.</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D20D290"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F3AD42D"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EEA9179"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27DBA19B" w14:textId="77777777" w:rsidR="00043761" w:rsidRDefault="00043761">
            <w:pPr>
              <w:pStyle w:val="TableParagraph"/>
              <w:rPr>
                <w:rFonts w:ascii="Times New Roman"/>
              </w:rPr>
            </w:pPr>
          </w:p>
        </w:tc>
      </w:tr>
      <w:tr w:rsidR="00043761" w14:paraId="2EC26DD3" w14:textId="77777777">
        <w:trPr>
          <w:trHeight w:val="296"/>
        </w:trPr>
        <w:tc>
          <w:tcPr>
            <w:tcW w:w="2242" w:type="dxa"/>
            <w:vMerge/>
            <w:tcBorders>
              <w:top w:val="nil"/>
            </w:tcBorders>
            <w:shd w:val="clear" w:color="auto" w:fill="4472C4"/>
          </w:tcPr>
          <w:p w14:paraId="5EB6FB8A"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2CDCD41F" w14:textId="77777777" w:rsidR="00043761" w:rsidRDefault="00000000">
            <w:pPr>
              <w:pStyle w:val="TableParagraph"/>
              <w:spacing w:before="22" w:line="254" w:lineRule="exact"/>
              <w:ind w:left="104"/>
            </w:pPr>
            <w:r>
              <w:rPr>
                <w:b/>
              </w:rPr>
              <w:t>EN2CAT-II-3</w:t>
            </w:r>
            <w:r>
              <w:rPr>
                <w:b/>
                <w:spacing w:val="-12"/>
              </w:rPr>
              <w:t xml:space="preserve"> </w:t>
            </w:r>
            <w:r>
              <w:t>Comprehend</w:t>
            </w:r>
            <w:r>
              <w:rPr>
                <w:spacing w:val="-11"/>
              </w:rPr>
              <w:t xml:space="preserve"> </w:t>
            </w:r>
            <w:r>
              <w:t>informational</w:t>
            </w:r>
            <w:r>
              <w:rPr>
                <w:spacing w:val="-11"/>
              </w:rPr>
              <w:t xml:space="preserve"> </w:t>
            </w:r>
            <w:r>
              <w:rPr>
                <w:spacing w:val="-2"/>
              </w:rPr>
              <w:t>texts.</w:t>
            </w:r>
          </w:p>
        </w:tc>
      </w:tr>
      <w:tr w:rsidR="00043761" w14:paraId="705E7C19" w14:textId="77777777">
        <w:trPr>
          <w:trHeight w:val="301"/>
        </w:trPr>
        <w:tc>
          <w:tcPr>
            <w:tcW w:w="2242" w:type="dxa"/>
            <w:vMerge/>
            <w:tcBorders>
              <w:top w:val="nil"/>
            </w:tcBorders>
            <w:shd w:val="clear" w:color="auto" w:fill="4472C4"/>
          </w:tcPr>
          <w:p w14:paraId="73FBF2D8"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3A03557"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2F3"/>
          </w:tcPr>
          <w:p w14:paraId="542B2199" w14:textId="77777777" w:rsidR="00043761" w:rsidRDefault="00000000">
            <w:pPr>
              <w:pStyle w:val="TableParagraph"/>
              <w:spacing w:before="27" w:line="254" w:lineRule="exact"/>
              <w:ind w:left="109"/>
            </w:pPr>
            <w:r>
              <w:t>Note</w:t>
            </w:r>
            <w:r>
              <w:rPr>
                <w:spacing w:val="-7"/>
              </w:rPr>
              <w:t xml:space="preserve"> </w:t>
            </w:r>
            <w:r>
              <w:t>at</w:t>
            </w:r>
            <w:r>
              <w:rPr>
                <w:spacing w:val="-6"/>
              </w:rPr>
              <w:t xml:space="preserve"> </w:t>
            </w:r>
            <w:r>
              <w:t>least</w:t>
            </w:r>
            <w:r>
              <w:rPr>
                <w:spacing w:val="-6"/>
              </w:rPr>
              <w:t xml:space="preserve"> </w:t>
            </w:r>
            <w:r>
              <w:t>three</w:t>
            </w:r>
            <w:r>
              <w:rPr>
                <w:spacing w:val="-6"/>
              </w:rPr>
              <w:t xml:space="preserve"> </w:t>
            </w:r>
            <w:r>
              <w:t>significant</w:t>
            </w:r>
            <w:r>
              <w:rPr>
                <w:spacing w:val="-6"/>
              </w:rPr>
              <w:t xml:space="preserve"> </w:t>
            </w:r>
            <w:r>
              <w:t>details</w:t>
            </w:r>
            <w:r>
              <w:rPr>
                <w:spacing w:val="-6"/>
              </w:rPr>
              <w:t xml:space="preserve"> </w:t>
            </w:r>
            <w:r>
              <w:t>in</w:t>
            </w:r>
            <w:r>
              <w:rPr>
                <w:spacing w:val="-6"/>
              </w:rPr>
              <w:t xml:space="preserve"> </w:t>
            </w:r>
            <w:r>
              <w:t>informational</w:t>
            </w:r>
            <w:r>
              <w:rPr>
                <w:spacing w:val="-6"/>
              </w:rPr>
              <w:t xml:space="preserve"> </w:t>
            </w:r>
            <w:r>
              <w:rPr>
                <w:spacing w:val="-2"/>
              </w:rPr>
              <w:t>texts.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5B4C001"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2369C89"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4201A20"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2E96F5BF" w14:textId="77777777" w:rsidR="00043761" w:rsidRDefault="00043761">
            <w:pPr>
              <w:pStyle w:val="TableParagraph"/>
              <w:rPr>
                <w:rFonts w:ascii="Times New Roman"/>
              </w:rPr>
            </w:pPr>
          </w:p>
        </w:tc>
      </w:tr>
      <w:tr w:rsidR="00043761" w14:paraId="794E06E7" w14:textId="77777777">
        <w:trPr>
          <w:trHeight w:val="301"/>
        </w:trPr>
        <w:tc>
          <w:tcPr>
            <w:tcW w:w="2242" w:type="dxa"/>
            <w:vMerge/>
            <w:tcBorders>
              <w:top w:val="nil"/>
            </w:tcBorders>
            <w:shd w:val="clear" w:color="auto" w:fill="4472C4"/>
          </w:tcPr>
          <w:p w14:paraId="73CBB182"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865ADC1"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FC7A3C0" w14:textId="77777777" w:rsidR="00043761" w:rsidRDefault="00000000">
            <w:pPr>
              <w:pStyle w:val="TableParagraph"/>
              <w:spacing w:before="22"/>
              <w:ind w:left="109"/>
            </w:pPr>
            <w:r>
              <w:t>Identify</w:t>
            </w:r>
            <w:r>
              <w:rPr>
                <w:spacing w:val="-6"/>
              </w:rPr>
              <w:t xml:space="preserve"> </w:t>
            </w:r>
            <w:r>
              <w:t>problem</w:t>
            </w:r>
            <w:r>
              <w:rPr>
                <w:spacing w:val="-6"/>
              </w:rPr>
              <w:t xml:space="preserve"> </w:t>
            </w:r>
            <w:r>
              <w:t>and</w:t>
            </w:r>
            <w:r>
              <w:rPr>
                <w:spacing w:val="-6"/>
              </w:rPr>
              <w:t xml:space="preserve"> </w:t>
            </w:r>
            <w:r>
              <w:rPr>
                <w:spacing w:val="-2"/>
              </w:rPr>
              <w:t>solution.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8E1C009"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790F775"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2F720358"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43F71784" w14:textId="77777777" w:rsidR="00043761" w:rsidRDefault="00043761">
            <w:pPr>
              <w:pStyle w:val="TableParagraph"/>
              <w:rPr>
                <w:rFonts w:ascii="Times New Roman"/>
              </w:rPr>
            </w:pPr>
          </w:p>
        </w:tc>
      </w:tr>
      <w:tr w:rsidR="00043761" w14:paraId="2D96AA9B" w14:textId="77777777">
        <w:trPr>
          <w:trHeight w:val="301"/>
        </w:trPr>
        <w:tc>
          <w:tcPr>
            <w:tcW w:w="2242" w:type="dxa"/>
            <w:vMerge/>
            <w:tcBorders>
              <w:top w:val="nil"/>
            </w:tcBorders>
            <w:shd w:val="clear" w:color="auto" w:fill="4472C4"/>
          </w:tcPr>
          <w:p w14:paraId="416BD7F6" w14:textId="77777777" w:rsidR="00043761" w:rsidRDefault="00043761">
            <w:pPr>
              <w:rPr>
                <w:sz w:val="2"/>
                <w:szCs w:val="2"/>
              </w:rPr>
            </w:pPr>
          </w:p>
        </w:tc>
        <w:tc>
          <w:tcPr>
            <w:tcW w:w="360" w:type="dxa"/>
            <w:tcBorders>
              <w:top w:val="single" w:sz="4" w:space="0" w:color="000000"/>
              <w:bottom w:val="single" w:sz="8" w:space="0" w:color="D9E1F2"/>
              <w:right w:val="single" w:sz="4" w:space="0" w:color="000000"/>
            </w:tcBorders>
            <w:shd w:val="clear" w:color="auto" w:fill="D9E2F3"/>
          </w:tcPr>
          <w:p w14:paraId="6148BE93"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right w:val="single" w:sz="4" w:space="0" w:color="000000"/>
            </w:tcBorders>
            <w:shd w:val="clear" w:color="auto" w:fill="D9E1F2"/>
          </w:tcPr>
          <w:p w14:paraId="3EC3EECF" w14:textId="77777777" w:rsidR="00043761" w:rsidRDefault="00000000">
            <w:pPr>
              <w:pStyle w:val="TableParagraph"/>
              <w:spacing w:before="22"/>
              <w:ind w:left="109"/>
            </w:pPr>
            <w:r>
              <w:t>Identify</w:t>
            </w:r>
            <w:r>
              <w:rPr>
                <w:spacing w:val="-5"/>
              </w:rPr>
              <w:t xml:space="preserve"> </w:t>
            </w:r>
            <w:r>
              <w:t>text</w:t>
            </w:r>
            <w:r>
              <w:rPr>
                <w:spacing w:val="-5"/>
              </w:rPr>
              <w:t xml:space="preserve"> </w:t>
            </w:r>
            <w:r>
              <w:t>types:</w:t>
            </w:r>
            <w:r>
              <w:rPr>
                <w:spacing w:val="-5"/>
              </w:rPr>
              <w:t xml:space="preserve"> </w:t>
            </w:r>
            <w:r>
              <w:t>time</w:t>
            </w:r>
            <w:r>
              <w:rPr>
                <w:spacing w:val="-5"/>
              </w:rPr>
              <w:t xml:space="preserve"> </w:t>
            </w:r>
            <w:r>
              <w:t>order</w:t>
            </w:r>
            <w:r>
              <w:rPr>
                <w:spacing w:val="-5"/>
              </w:rPr>
              <w:t xml:space="preserve"> </w:t>
            </w:r>
            <w:r>
              <w:t>and</w:t>
            </w:r>
            <w:r>
              <w:rPr>
                <w:spacing w:val="-5"/>
              </w:rPr>
              <w:t xml:space="preserve"> </w:t>
            </w:r>
            <w:r>
              <w:rPr>
                <w:spacing w:val="-2"/>
              </w:rPr>
              <w:t>procedural.</w:t>
            </w:r>
          </w:p>
        </w:tc>
        <w:tc>
          <w:tcPr>
            <w:tcW w:w="620" w:type="dxa"/>
            <w:tcBorders>
              <w:top w:val="single" w:sz="4" w:space="0" w:color="000000"/>
              <w:left w:val="single" w:sz="4" w:space="0" w:color="000000"/>
              <w:right w:val="single" w:sz="4" w:space="0" w:color="000000"/>
            </w:tcBorders>
            <w:shd w:val="clear" w:color="auto" w:fill="FFE599"/>
          </w:tcPr>
          <w:p w14:paraId="7DAD5A21"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7E67A982"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69DED470"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tcBorders>
          </w:tcPr>
          <w:p w14:paraId="2488C267" w14:textId="77777777" w:rsidR="00043761" w:rsidRDefault="00043761">
            <w:pPr>
              <w:pStyle w:val="TableParagraph"/>
              <w:rPr>
                <w:rFonts w:ascii="Times New Roman"/>
              </w:rPr>
            </w:pPr>
          </w:p>
        </w:tc>
      </w:tr>
      <w:tr w:rsidR="00043761" w14:paraId="1428A706" w14:textId="77777777">
        <w:trPr>
          <w:trHeight w:val="594"/>
        </w:trPr>
        <w:tc>
          <w:tcPr>
            <w:tcW w:w="2242" w:type="dxa"/>
            <w:vMerge w:val="restart"/>
            <w:shd w:val="clear" w:color="auto" w:fill="4472C4"/>
          </w:tcPr>
          <w:p w14:paraId="081BD733" w14:textId="77777777" w:rsidR="00043761" w:rsidRDefault="00043761">
            <w:pPr>
              <w:pStyle w:val="TableParagraph"/>
              <w:rPr>
                <w:b/>
              </w:rPr>
            </w:pPr>
          </w:p>
          <w:p w14:paraId="2F1B7FAB" w14:textId="77777777" w:rsidR="00043761" w:rsidRDefault="00043761">
            <w:pPr>
              <w:pStyle w:val="TableParagraph"/>
              <w:rPr>
                <w:b/>
              </w:rPr>
            </w:pPr>
          </w:p>
          <w:p w14:paraId="4CFD892E" w14:textId="77777777" w:rsidR="00043761" w:rsidRDefault="00043761">
            <w:pPr>
              <w:pStyle w:val="TableParagraph"/>
              <w:rPr>
                <w:b/>
              </w:rPr>
            </w:pPr>
          </w:p>
          <w:p w14:paraId="35847D2F" w14:textId="77777777" w:rsidR="00043761" w:rsidRDefault="00043761">
            <w:pPr>
              <w:pStyle w:val="TableParagraph"/>
              <w:rPr>
                <w:b/>
              </w:rPr>
            </w:pPr>
          </w:p>
          <w:p w14:paraId="36C334E3" w14:textId="77777777" w:rsidR="00043761" w:rsidRDefault="00043761">
            <w:pPr>
              <w:pStyle w:val="TableParagraph"/>
              <w:rPr>
                <w:b/>
              </w:rPr>
            </w:pPr>
          </w:p>
          <w:p w14:paraId="79D0C6DF" w14:textId="77777777" w:rsidR="00043761" w:rsidRDefault="00043761">
            <w:pPr>
              <w:pStyle w:val="TableParagraph"/>
              <w:spacing w:before="131"/>
              <w:rPr>
                <w:b/>
              </w:rPr>
            </w:pPr>
          </w:p>
          <w:p w14:paraId="596A541E" w14:textId="77777777" w:rsidR="00043761" w:rsidRDefault="00000000">
            <w:pPr>
              <w:pStyle w:val="TableParagraph"/>
              <w:spacing w:line="237" w:lineRule="auto"/>
              <w:ind w:left="158" w:right="133"/>
              <w:jc w:val="center"/>
              <w:rPr>
                <w:i/>
              </w:rPr>
            </w:pPr>
            <w:r>
              <w:rPr>
                <w:b/>
                <w:color w:val="FFFFFF"/>
              </w:rPr>
              <w:t>Creating and Composing</w:t>
            </w:r>
            <w:r>
              <w:rPr>
                <w:b/>
                <w:color w:val="FFFFFF"/>
                <w:spacing w:val="-19"/>
              </w:rPr>
              <w:t xml:space="preserve"> </w:t>
            </w:r>
            <w:r>
              <w:rPr>
                <w:b/>
                <w:color w:val="FFFFFF"/>
              </w:rPr>
              <w:t xml:space="preserve">Text </w:t>
            </w:r>
            <w:r>
              <w:rPr>
                <w:i/>
                <w:color w:val="FFFFFF"/>
                <w:spacing w:val="-2"/>
              </w:rPr>
              <w:t>(discourse)</w:t>
            </w:r>
          </w:p>
        </w:tc>
        <w:tc>
          <w:tcPr>
            <w:tcW w:w="8698" w:type="dxa"/>
            <w:gridSpan w:val="2"/>
            <w:tcBorders>
              <w:bottom w:val="single" w:sz="4" w:space="0" w:color="000000"/>
              <w:right w:val="single" w:sz="4" w:space="0" w:color="000000"/>
            </w:tcBorders>
            <w:shd w:val="clear" w:color="auto" w:fill="D9E1F2"/>
          </w:tcPr>
          <w:p w14:paraId="5F29ED85" w14:textId="77777777" w:rsidR="00043761" w:rsidRDefault="00000000">
            <w:pPr>
              <w:pStyle w:val="TableParagraph"/>
              <w:spacing w:before="41"/>
              <w:ind w:left="104"/>
            </w:pPr>
            <w:r>
              <w:rPr>
                <w:b/>
              </w:rPr>
              <w:t>EN2CCT-II-1</w:t>
            </w:r>
            <w:r>
              <w:rPr>
                <w:b/>
                <w:spacing w:val="-5"/>
              </w:rPr>
              <w:t xml:space="preserve"> </w:t>
            </w:r>
            <w:r>
              <w:t>Use</w:t>
            </w:r>
            <w:r>
              <w:rPr>
                <w:spacing w:val="-4"/>
              </w:rPr>
              <w:t xml:space="preserve"> </w:t>
            </w:r>
            <w:r>
              <w:t>common</w:t>
            </w:r>
            <w:r>
              <w:rPr>
                <w:spacing w:val="-4"/>
              </w:rPr>
              <w:t xml:space="preserve"> </w:t>
            </w:r>
            <w:r>
              <w:t>expressions</w:t>
            </w:r>
            <w:r>
              <w:rPr>
                <w:spacing w:val="-4"/>
              </w:rPr>
              <w:t xml:space="preserve"> </w:t>
            </w:r>
            <w:r>
              <w:t>and</w:t>
            </w:r>
            <w:r>
              <w:rPr>
                <w:spacing w:val="-4"/>
              </w:rPr>
              <w:t xml:space="preserve"> </w:t>
            </w:r>
            <w:r>
              <w:t>polite</w:t>
            </w:r>
            <w:r>
              <w:rPr>
                <w:spacing w:val="-4"/>
              </w:rPr>
              <w:t xml:space="preserve"> </w:t>
            </w:r>
            <w:r>
              <w:t>greetings</w:t>
            </w:r>
            <w:r>
              <w:rPr>
                <w:spacing w:val="-4"/>
              </w:rPr>
              <w:t xml:space="preserve"> </w:t>
            </w:r>
            <w:r>
              <w:t>appropriate</w:t>
            </w:r>
            <w:r>
              <w:rPr>
                <w:spacing w:val="-4"/>
              </w:rPr>
              <w:t xml:space="preserve"> </w:t>
            </w:r>
            <w:r>
              <w:t>to</w:t>
            </w:r>
            <w:r>
              <w:rPr>
                <w:spacing w:val="-4"/>
              </w:rPr>
              <w:t xml:space="preserve"> </w:t>
            </w:r>
            <w:r>
              <w:t>a given situation.</w:t>
            </w:r>
          </w:p>
        </w:tc>
        <w:tc>
          <w:tcPr>
            <w:tcW w:w="620" w:type="dxa"/>
            <w:tcBorders>
              <w:left w:val="single" w:sz="4" w:space="0" w:color="000000"/>
              <w:bottom w:val="single" w:sz="4" w:space="0" w:color="000000"/>
              <w:right w:val="single" w:sz="4" w:space="0" w:color="000000"/>
            </w:tcBorders>
          </w:tcPr>
          <w:p w14:paraId="6689F35C" w14:textId="77777777" w:rsidR="00043761" w:rsidRDefault="00043761">
            <w:pPr>
              <w:pStyle w:val="TableParagraph"/>
              <w:rPr>
                <w:rFonts w:ascii="Times New Roman"/>
              </w:rPr>
            </w:pPr>
          </w:p>
        </w:tc>
        <w:tc>
          <w:tcPr>
            <w:tcW w:w="625" w:type="dxa"/>
            <w:tcBorders>
              <w:left w:val="single" w:sz="4" w:space="0" w:color="000000"/>
              <w:bottom w:val="single" w:sz="4" w:space="0" w:color="000000"/>
              <w:right w:val="single" w:sz="4" w:space="0" w:color="000000"/>
            </w:tcBorders>
            <w:shd w:val="clear" w:color="auto" w:fill="F4B083"/>
          </w:tcPr>
          <w:p w14:paraId="554A0DC7" w14:textId="77777777" w:rsidR="00043761" w:rsidRDefault="00000000">
            <w:pPr>
              <w:pStyle w:val="TableParagraph"/>
              <w:spacing w:before="171"/>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tcPr>
          <w:p w14:paraId="14FF60B7" w14:textId="77777777" w:rsidR="00043761" w:rsidRDefault="00043761">
            <w:pPr>
              <w:pStyle w:val="TableParagraph"/>
              <w:rPr>
                <w:rFonts w:ascii="Times New Roman"/>
              </w:rPr>
            </w:pPr>
          </w:p>
        </w:tc>
        <w:tc>
          <w:tcPr>
            <w:tcW w:w="620" w:type="dxa"/>
            <w:tcBorders>
              <w:left w:val="single" w:sz="4" w:space="0" w:color="000000"/>
              <w:bottom w:val="single" w:sz="4" w:space="0" w:color="000000"/>
            </w:tcBorders>
            <w:shd w:val="clear" w:color="auto" w:fill="C6E0B4"/>
          </w:tcPr>
          <w:p w14:paraId="242E02A8" w14:textId="77777777" w:rsidR="00043761" w:rsidRDefault="00000000">
            <w:pPr>
              <w:pStyle w:val="TableParagraph"/>
              <w:spacing w:before="171"/>
              <w:ind w:left="13" w:right="1"/>
              <w:jc w:val="center"/>
              <w:rPr>
                <w:b/>
              </w:rPr>
            </w:pPr>
            <w:r>
              <w:rPr>
                <w:b/>
                <w:spacing w:val="-5"/>
              </w:rPr>
              <w:t>W*</w:t>
            </w:r>
          </w:p>
        </w:tc>
      </w:tr>
      <w:tr w:rsidR="00043761" w14:paraId="132FA61A" w14:textId="77777777">
        <w:trPr>
          <w:trHeight w:val="517"/>
        </w:trPr>
        <w:tc>
          <w:tcPr>
            <w:tcW w:w="2242" w:type="dxa"/>
            <w:vMerge/>
            <w:tcBorders>
              <w:top w:val="nil"/>
            </w:tcBorders>
            <w:shd w:val="clear" w:color="auto" w:fill="4472C4"/>
          </w:tcPr>
          <w:p w14:paraId="769C494C"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64B4EAAF" w14:textId="77777777" w:rsidR="00043761" w:rsidRDefault="00000000">
            <w:pPr>
              <w:pStyle w:val="TableParagraph"/>
              <w:spacing w:line="260" w:lineRule="atLeast"/>
              <w:ind w:left="104"/>
            </w:pPr>
            <w:r>
              <w:rPr>
                <w:b/>
              </w:rPr>
              <w:t>EN2CCT-II-2</w:t>
            </w:r>
            <w:r>
              <w:rPr>
                <w:b/>
                <w:spacing w:val="-4"/>
              </w:rPr>
              <w:t xml:space="preserve"> </w:t>
            </w:r>
            <w:r>
              <w:t>Use</w:t>
            </w:r>
            <w:r>
              <w:rPr>
                <w:spacing w:val="-4"/>
              </w:rPr>
              <w:t xml:space="preserve"> </w:t>
            </w:r>
            <w:r>
              <w:t>own</w:t>
            </w:r>
            <w:r>
              <w:rPr>
                <w:spacing w:val="-4"/>
              </w:rPr>
              <w:t xml:space="preserve"> </w:t>
            </w:r>
            <w:r>
              <w:t>words</w:t>
            </w:r>
            <w:r>
              <w:rPr>
                <w:spacing w:val="-4"/>
              </w:rPr>
              <w:t xml:space="preserve"> </w:t>
            </w:r>
            <w:r>
              <w:t>in</w:t>
            </w:r>
            <w:r>
              <w:rPr>
                <w:spacing w:val="-4"/>
              </w:rPr>
              <w:t xml:space="preserve"> </w:t>
            </w:r>
            <w:r>
              <w:t>retelling</w:t>
            </w:r>
            <w:r>
              <w:rPr>
                <w:spacing w:val="-4"/>
              </w:rPr>
              <w:t xml:space="preserve"> </w:t>
            </w:r>
            <w:r>
              <w:t>myths,</w:t>
            </w:r>
            <w:r>
              <w:rPr>
                <w:spacing w:val="-4"/>
              </w:rPr>
              <w:t xml:space="preserve"> </w:t>
            </w:r>
            <w:r>
              <w:t>legends,</w:t>
            </w:r>
            <w:r>
              <w:rPr>
                <w:spacing w:val="-4"/>
              </w:rPr>
              <w:t xml:space="preserve"> </w:t>
            </w:r>
            <w:r>
              <w:t>fables,</w:t>
            </w:r>
            <w:r>
              <w:rPr>
                <w:spacing w:val="-4"/>
              </w:rPr>
              <w:t xml:space="preserve"> </w:t>
            </w:r>
            <w:r>
              <w:t>and</w:t>
            </w:r>
            <w:r>
              <w:rPr>
                <w:spacing w:val="-4"/>
              </w:rPr>
              <w:t xml:space="preserve"> </w:t>
            </w:r>
            <w:r>
              <w:t xml:space="preserve">narrative </w:t>
            </w:r>
            <w:r>
              <w:rPr>
                <w:spacing w:val="-2"/>
              </w:rPr>
              <w:t>poems.</w:t>
            </w:r>
          </w:p>
        </w:tc>
        <w:tc>
          <w:tcPr>
            <w:tcW w:w="620" w:type="dxa"/>
            <w:tcBorders>
              <w:top w:val="single" w:sz="4" w:space="0" w:color="000000"/>
              <w:left w:val="single" w:sz="4" w:space="0" w:color="000000"/>
              <w:bottom w:val="single" w:sz="4" w:space="0" w:color="000000"/>
              <w:right w:val="single" w:sz="4" w:space="0" w:color="000000"/>
            </w:tcBorders>
          </w:tcPr>
          <w:p w14:paraId="0B9C2201"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FD13F73"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197C1CBC"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496718CF" w14:textId="77777777" w:rsidR="00043761" w:rsidRDefault="00000000">
            <w:pPr>
              <w:pStyle w:val="TableParagraph"/>
              <w:spacing w:before="133"/>
              <w:ind w:left="13" w:right="1"/>
              <w:jc w:val="center"/>
              <w:rPr>
                <w:b/>
              </w:rPr>
            </w:pPr>
            <w:r>
              <w:rPr>
                <w:b/>
                <w:spacing w:val="-5"/>
              </w:rPr>
              <w:t>W*</w:t>
            </w:r>
          </w:p>
        </w:tc>
      </w:tr>
      <w:tr w:rsidR="00043761" w14:paraId="7043F78D" w14:textId="77777777">
        <w:trPr>
          <w:trHeight w:val="299"/>
        </w:trPr>
        <w:tc>
          <w:tcPr>
            <w:tcW w:w="2242" w:type="dxa"/>
            <w:vMerge/>
            <w:tcBorders>
              <w:top w:val="nil"/>
            </w:tcBorders>
            <w:shd w:val="clear" w:color="auto" w:fill="4472C4"/>
          </w:tcPr>
          <w:p w14:paraId="2603F250"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0073A9C1" w14:textId="77777777" w:rsidR="00043761" w:rsidRDefault="00000000">
            <w:pPr>
              <w:pStyle w:val="TableParagraph"/>
              <w:spacing w:before="25" w:line="254" w:lineRule="exact"/>
              <w:ind w:left="104"/>
            </w:pPr>
            <w:r>
              <w:rPr>
                <w:b/>
              </w:rPr>
              <w:t>EN2CCT-II-3</w:t>
            </w:r>
            <w:r>
              <w:rPr>
                <w:b/>
                <w:spacing w:val="-7"/>
              </w:rPr>
              <w:t xml:space="preserve"> </w:t>
            </w:r>
            <w:r>
              <w:t>Express</w:t>
            </w:r>
            <w:r>
              <w:rPr>
                <w:spacing w:val="-7"/>
              </w:rPr>
              <w:t xml:space="preserve"> </w:t>
            </w:r>
            <w:r>
              <w:t>ideas</w:t>
            </w:r>
            <w:r>
              <w:rPr>
                <w:spacing w:val="-6"/>
              </w:rPr>
              <w:t xml:space="preserve"> </w:t>
            </w:r>
            <w:r>
              <w:t>about</w:t>
            </w:r>
            <w:r>
              <w:rPr>
                <w:spacing w:val="-7"/>
              </w:rPr>
              <w:t xml:space="preserve"> </w:t>
            </w:r>
            <w:r>
              <w:t>one’s</w:t>
            </w:r>
            <w:r>
              <w:rPr>
                <w:spacing w:val="-6"/>
              </w:rPr>
              <w:t xml:space="preserve"> </w:t>
            </w:r>
            <w:r>
              <w:rPr>
                <w:spacing w:val="-2"/>
              </w:rPr>
              <w:t>experiences.</w:t>
            </w:r>
          </w:p>
        </w:tc>
      </w:tr>
      <w:tr w:rsidR="00043761" w14:paraId="13A585A0" w14:textId="77777777">
        <w:trPr>
          <w:trHeight w:val="301"/>
        </w:trPr>
        <w:tc>
          <w:tcPr>
            <w:tcW w:w="2242" w:type="dxa"/>
            <w:vMerge/>
            <w:tcBorders>
              <w:top w:val="nil"/>
            </w:tcBorders>
            <w:shd w:val="clear" w:color="auto" w:fill="4472C4"/>
          </w:tcPr>
          <w:p w14:paraId="7A7CBD07"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E6CB500" w14:textId="77777777" w:rsidR="00043761" w:rsidRDefault="00000000">
            <w:pPr>
              <w:pStyle w:val="TableParagraph"/>
              <w:spacing w:before="22"/>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B68736D" w14:textId="77777777" w:rsidR="00043761" w:rsidRDefault="00000000">
            <w:pPr>
              <w:pStyle w:val="TableParagraph"/>
              <w:spacing w:before="22"/>
              <w:ind w:left="109"/>
            </w:pPr>
            <w:r>
              <w:rPr>
                <w:spacing w:val="-2"/>
              </w:rPr>
              <w:t>school</w:t>
            </w:r>
          </w:p>
        </w:tc>
        <w:tc>
          <w:tcPr>
            <w:tcW w:w="620" w:type="dxa"/>
            <w:tcBorders>
              <w:top w:val="single" w:sz="4" w:space="0" w:color="000000"/>
              <w:left w:val="single" w:sz="4" w:space="0" w:color="000000"/>
              <w:bottom w:val="single" w:sz="4" w:space="0" w:color="000000"/>
              <w:right w:val="single" w:sz="4" w:space="0" w:color="000000"/>
            </w:tcBorders>
          </w:tcPr>
          <w:p w14:paraId="0120FFCF"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A024831"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74986F24"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16ECC09A" w14:textId="77777777" w:rsidR="00043761" w:rsidRDefault="00000000">
            <w:pPr>
              <w:pStyle w:val="TableParagraph"/>
              <w:spacing w:before="22"/>
              <w:ind w:left="13" w:right="1"/>
              <w:jc w:val="center"/>
              <w:rPr>
                <w:b/>
              </w:rPr>
            </w:pPr>
            <w:r>
              <w:rPr>
                <w:b/>
                <w:spacing w:val="-5"/>
              </w:rPr>
              <w:t>W*</w:t>
            </w:r>
          </w:p>
        </w:tc>
      </w:tr>
      <w:tr w:rsidR="00043761" w14:paraId="533E8433" w14:textId="77777777">
        <w:trPr>
          <w:trHeight w:val="296"/>
        </w:trPr>
        <w:tc>
          <w:tcPr>
            <w:tcW w:w="2242" w:type="dxa"/>
            <w:vMerge/>
            <w:tcBorders>
              <w:top w:val="nil"/>
            </w:tcBorders>
            <w:shd w:val="clear" w:color="auto" w:fill="4472C4"/>
          </w:tcPr>
          <w:p w14:paraId="50040F02"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6C0AF4B"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911BBD7" w14:textId="77777777" w:rsidR="00043761" w:rsidRDefault="00000000">
            <w:pPr>
              <w:pStyle w:val="TableParagraph"/>
              <w:spacing w:before="22" w:line="254" w:lineRule="exact"/>
              <w:ind w:left="109"/>
            </w:pPr>
            <w:r>
              <w:t>content-specific</w:t>
            </w:r>
            <w:r>
              <w:rPr>
                <w:spacing w:val="-16"/>
              </w:rPr>
              <w:t xml:space="preserve"> </w:t>
            </w:r>
            <w:r>
              <w:rPr>
                <w:spacing w:val="-2"/>
              </w:rPr>
              <w:t>topics</w:t>
            </w:r>
          </w:p>
        </w:tc>
        <w:tc>
          <w:tcPr>
            <w:tcW w:w="620" w:type="dxa"/>
            <w:tcBorders>
              <w:top w:val="single" w:sz="4" w:space="0" w:color="000000"/>
              <w:left w:val="single" w:sz="4" w:space="0" w:color="000000"/>
              <w:bottom w:val="single" w:sz="4" w:space="0" w:color="000000"/>
              <w:right w:val="single" w:sz="4" w:space="0" w:color="000000"/>
            </w:tcBorders>
          </w:tcPr>
          <w:p w14:paraId="68602103"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ADF5E3C"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762EFE15"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03D6671D" w14:textId="77777777" w:rsidR="00043761" w:rsidRDefault="00043761">
            <w:pPr>
              <w:pStyle w:val="TableParagraph"/>
              <w:rPr>
                <w:rFonts w:ascii="Times New Roman"/>
              </w:rPr>
            </w:pPr>
          </w:p>
        </w:tc>
      </w:tr>
      <w:tr w:rsidR="00043761" w14:paraId="0C167FDD" w14:textId="77777777">
        <w:trPr>
          <w:trHeight w:val="517"/>
        </w:trPr>
        <w:tc>
          <w:tcPr>
            <w:tcW w:w="2242" w:type="dxa"/>
            <w:vMerge/>
            <w:tcBorders>
              <w:top w:val="nil"/>
            </w:tcBorders>
            <w:shd w:val="clear" w:color="auto" w:fill="4472C4"/>
          </w:tcPr>
          <w:p w14:paraId="20626901"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7A6301FC" w14:textId="77777777" w:rsidR="00043761" w:rsidRDefault="00000000">
            <w:pPr>
              <w:pStyle w:val="TableParagraph"/>
              <w:spacing w:line="260" w:lineRule="atLeast"/>
              <w:ind w:left="104" w:right="227"/>
            </w:pPr>
            <w:r>
              <w:rPr>
                <w:b/>
              </w:rPr>
              <w:t>EN2CCT-II-4</w:t>
            </w:r>
            <w:r>
              <w:rPr>
                <w:b/>
                <w:spacing w:val="-5"/>
              </w:rPr>
              <w:t xml:space="preserve"> </w:t>
            </w:r>
            <w:r>
              <w:t>Use</w:t>
            </w:r>
            <w:r>
              <w:rPr>
                <w:spacing w:val="-5"/>
              </w:rPr>
              <w:t xml:space="preserve"> </w:t>
            </w:r>
            <w:r>
              <w:t>basic</w:t>
            </w:r>
            <w:r>
              <w:rPr>
                <w:spacing w:val="-5"/>
              </w:rPr>
              <w:t xml:space="preserve"> </w:t>
            </w:r>
            <w:r>
              <w:t>sight</w:t>
            </w:r>
            <w:r>
              <w:rPr>
                <w:spacing w:val="-5"/>
              </w:rPr>
              <w:t xml:space="preserve"> </w:t>
            </w:r>
            <w:r>
              <w:t>words,</w:t>
            </w:r>
            <w:r>
              <w:rPr>
                <w:spacing w:val="-5"/>
              </w:rPr>
              <w:t xml:space="preserve"> </w:t>
            </w:r>
            <w:r>
              <w:t>high</w:t>
            </w:r>
            <w:r>
              <w:rPr>
                <w:spacing w:val="-5"/>
              </w:rPr>
              <w:t xml:space="preserve"> </w:t>
            </w:r>
            <w:r>
              <w:t>frequency,</w:t>
            </w:r>
            <w:r>
              <w:rPr>
                <w:spacing w:val="-5"/>
              </w:rPr>
              <w:t xml:space="preserve"> </w:t>
            </w:r>
            <w:r>
              <w:t>and</w:t>
            </w:r>
            <w:r>
              <w:rPr>
                <w:spacing w:val="-5"/>
              </w:rPr>
              <w:t xml:space="preserve"> </w:t>
            </w:r>
            <w:r>
              <w:t xml:space="preserve">content-specific </w:t>
            </w:r>
            <w:r>
              <w:rPr>
                <w:spacing w:val="-2"/>
              </w:rPr>
              <w:t>words.</w:t>
            </w:r>
          </w:p>
        </w:tc>
        <w:tc>
          <w:tcPr>
            <w:tcW w:w="620" w:type="dxa"/>
            <w:tcBorders>
              <w:top w:val="single" w:sz="4" w:space="0" w:color="000000"/>
              <w:left w:val="single" w:sz="4" w:space="0" w:color="000000"/>
              <w:bottom w:val="single" w:sz="4" w:space="0" w:color="000000"/>
              <w:right w:val="single" w:sz="4" w:space="0" w:color="000000"/>
            </w:tcBorders>
          </w:tcPr>
          <w:p w14:paraId="43500A59"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0A9BE16"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3AEE5651"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647232DF" w14:textId="77777777" w:rsidR="00043761" w:rsidRDefault="00000000">
            <w:pPr>
              <w:pStyle w:val="TableParagraph"/>
              <w:spacing w:before="133"/>
              <w:ind w:left="13" w:right="1"/>
              <w:jc w:val="center"/>
              <w:rPr>
                <w:b/>
              </w:rPr>
            </w:pPr>
            <w:r>
              <w:rPr>
                <w:b/>
                <w:spacing w:val="-5"/>
              </w:rPr>
              <w:t>W*</w:t>
            </w:r>
          </w:p>
        </w:tc>
      </w:tr>
      <w:tr w:rsidR="00043761" w14:paraId="29E2E0D6" w14:textId="77777777">
        <w:trPr>
          <w:trHeight w:val="515"/>
        </w:trPr>
        <w:tc>
          <w:tcPr>
            <w:tcW w:w="2242" w:type="dxa"/>
            <w:vMerge/>
            <w:tcBorders>
              <w:top w:val="nil"/>
            </w:tcBorders>
            <w:shd w:val="clear" w:color="auto" w:fill="4472C4"/>
          </w:tcPr>
          <w:p w14:paraId="5633F582"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225E6D38" w14:textId="77777777" w:rsidR="00043761" w:rsidRDefault="00000000">
            <w:pPr>
              <w:pStyle w:val="TableParagraph"/>
              <w:spacing w:line="260" w:lineRule="atLeast"/>
              <w:ind w:left="104"/>
            </w:pPr>
            <w:r>
              <w:rPr>
                <w:b/>
              </w:rPr>
              <w:t>EN2CCT-II-5</w:t>
            </w:r>
            <w:r>
              <w:rPr>
                <w:b/>
                <w:spacing w:val="-4"/>
              </w:rPr>
              <w:t xml:space="preserve"> </w:t>
            </w:r>
            <w:r>
              <w:t>Compose</w:t>
            </w:r>
            <w:r>
              <w:rPr>
                <w:spacing w:val="-3"/>
              </w:rPr>
              <w:t xml:space="preserve"> </w:t>
            </w:r>
            <w:r>
              <w:t>texts</w:t>
            </w:r>
            <w:r>
              <w:rPr>
                <w:spacing w:val="-3"/>
              </w:rPr>
              <w:t xml:space="preserve"> </w:t>
            </w:r>
            <w:r>
              <w:t>to</w:t>
            </w:r>
            <w:r>
              <w:rPr>
                <w:spacing w:val="-3"/>
              </w:rPr>
              <w:t xml:space="preserve"> </w:t>
            </w:r>
            <w:r>
              <w:t>react</w:t>
            </w:r>
            <w:r>
              <w:rPr>
                <w:spacing w:val="-3"/>
              </w:rPr>
              <w:t xml:space="preserve"> </w:t>
            </w:r>
            <w:r>
              <w:t>to</w:t>
            </w:r>
            <w:r>
              <w:rPr>
                <w:spacing w:val="-3"/>
              </w:rPr>
              <w:t xml:space="preserve"> </w:t>
            </w:r>
            <w:r>
              <w:t>the</w:t>
            </w:r>
            <w:r>
              <w:rPr>
                <w:spacing w:val="-3"/>
              </w:rPr>
              <w:t xml:space="preserve"> </w:t>
            </w:r>
            <w:r>
              <w:t>character,</w:t>
            </w:r>
            <w:r>
              <w:rPr>
                <w:spacing w:val="-3"/>
              </w:rPr>
              <w:t xml:space="preserve"> </w:t>
            </w:r>
            <w:r>
              <w:t>setting,</w:t>
            </w:r>
            <w:r>
              <w:rPr>
                <w:spacing w:val="-3"/>
              </w:rPr>
              <w:t xml:space="preserve"> </w:t>
            </w:r>
            <w:r>
              <w:t>or</w:t>
            </w:r>
            <w:r>
              <w:rPr>
                <w:spacing w:val="-3"/>
              </w:rPr>
              <w:t xml:space="preserve"> </w:t>
            </w:r>
            <w:r>
              <w:t>events</w:t>
            </w:r>
            <w:r>
              <w:rPr>
                <w:spacing w:val="-3"/>
              </w:rPr>
              <w:t xml:space="preserve"> </w:t>
            </w:r>
            <w:r>
              <w:t>in</w:t>
            </w:r>
            <w:r>
              <w:rPr>
                <w:spacing w:val="-3"/>
              </w:rPr>
              <w:t xml:space="preserve"> </w:t>
            </w:r>
            <w:r>
              <w:t xml:space="preserve">a </w:t>
            </w:r>
            <w:r>
              <w:rPr>
                <w:spacing w:val="-2"/>
              </w:rPr>
              <w:t>story.</w:t>
            </w:r>
          </w:p>
        </w:tc>
        <w:tc>
          <w:tcPr>
            <w:tcW w:w="620" w:type="dxa"/>
            <w:tcBorders>
              <w:top w:val="single" w:sz="4" w:space="0" w:color="000000"/>
              <w:left w:val="single" w:sz="4" w:space="0" w:color="000000"/>
              <w:bottom w:val="single" w:sz="4" w:space="0" w:color="000000"/>
              <w:right w:val="single" w:sz="4" w:space="0" w:color="000000"/>
            </w:tcBorders>
          </w:tcPr>
          <w:p w14:paraId="1B90D3E3"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E1D7D70" w14:textId="77777777" w:rsidR="00043761" w:rsidRDefault="00000000">
            <w:pPr>
              <w:pStyle w:val="TableParagraph"/>
              <w:spacing w:before="130"/>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6C620096"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06BD5E9A" w14:textId="77777777" w:rsidR="00043761" w:rsidRDefault="00043761">
            <w:pPr>
              <w:pStyle w:val="TableParagraph"/>
              <w:rPr>
                <w:rFonts w:ascii="Times New Roman"/>
              </w:rPr>
            </w:pPr>
          </w:p>
        </w:tc>
      </w:tr>
      <w:tr w:rsidR="00043761" w14:paraId="1729578F" w14:textId="77777777">
        <w:trPr>
          <w:trHeight w:val="291"/>
        </w:trPr>
        <w:tc>
          <w:tcPr>
            <w:tcW w:w="2242" w:type="dxa"/>
            <w:vMerge/>
            <w:tcBorders>
              <w:top w:val="nil"/>
            </w:tcBorders>
            <w:shd w:val="clear" w:color="auto" w:fill="4472C4"/>
          </w:tcPr>
          <w:p w14:paraId="7FD82FA1"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23A8350B" w14:textId="77777777" w:rsidR="00043761" w:rsidRDefault="00000000">
            <w:pPr>
              <w:pStyle w:val="TableParagraph"/>
              <w:spacing w:before="17" w:line="254" w:lineRule="exact"/>
              <w:ind w:left="104"/>
            </w:pPr>
            <w:r>
              <w:rPr>
                <w:b/>
              </w:rPr>
              <w:t>EN2CCT-II-6</w:t>
            </w:r>
            <w:r>
              <w:rPr>
                <w:b/>
                <w:spacing w:val="-7"/>
              </w:rPr>
              <w:t xml:space="preserve"> </w:t>
            </w:r>
            <w:r>
              <w:t>Compose</w:t>
            </w:r>
            <w:r>
              <w:rPr>
                <w:spacing w:val="-5"/>
              </w:rPr>
              <w:t xml:space="preserve"> </w:t>
            </w:r>
            <w:r>
              <w:t>texts</w:t>
            </w:r>
            <w:r>
              <w:rPr>
                <w:spacing w:val="-5"/>
              </w:rPr>
              <w:t xml:space="preserve"> </w:t>
            </w:r>
            <w:r>
              <w:t>to</w:t>
            </w:r>
            <w:r>
              <w:rPr>
                <w:spacing w:val="-4"/>
              </w:rPr>
              <w:t xml:space="preserve"> </w:t>
            </w:r>
            <w:r>
              <w:t>react</w:t>
            </w:r>
            <w:r>
              <w:rPr>
                <w:spacing w:val="-5"/>
              </w:rPr>
              <w:t xml:space="preserve"> </w:t>
            </w:r>
            <w:r>
              <w:t>to</w:t>
            </w:r>
            <w:r>
              <w:rPr>
                <w:spacing w:val="-5"/>
              </w:rPr>
              <w:t xml:space="preserve"> </w:t>
            </w:r>
            <w:r>
              <w:t>a</w:t>
            </w:r>
            <w:r>
              <w:rPr>
                <w:spacing w:val="-4"/>
              </w:rPr>
              <w:t xml:space="preserve"> </w:t>
            </w:r>
            <w:r>
              <w:rPr>
                <w:spacing w:val="-2"/>
              </w:rPr>
              <w:t>topic.</w:t>
            </w:r>
          </w:p>
        </w:tc>
        <w:tc>
          <w:tcPr>
            <w:tcW w:w="620" w:type="dxa"/>
            <w:tcBorders>
              <w:top w:val="single" w:sz="4" w:space="0" w:color="000000"/>
              <w:left w:val="single" w:sz="4" w:space="0" w:color="000000"/>
              <w:bottom w:val="single" w:sz="4" w:space="0" w:color="000000"/>
              <w:right w:val="single" w:sz="4" w:space="0" w:color="000000"/>
            </w:tcBorders>
          </w:tcPr>
          <w:p w14:paraId="07079CB9" w14:textId="77777777" w:rsidR="00043761" w:rsidRDefault="00043761">
            <w:pPr>
              <w:pStyle w:val="TableParagraph"/>
              <w:rPr>
                <w:rFonts w:ascii="Times New Roman"/>
                <w:sz w:val="20"/>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A1421C0" w14:textId="77777777" w:rsidR="00043761" w:rsidRDefault="00000000">
            <w:pPr>
              <w:pStyle w:val="TableParagraph"/>
              <w:spacing w:before="1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015F939A" w14:textId="77777777" w:rsidR="00043761" w:rsidRDefault="00043761">
            <w:pPr>
              <w:pStyle w:val="TableParagraph"/>
              <w:rPr>
                <w:rFonts w:ascii="Times New Roman"/>
                <w:sz w:val="20"/>
              </w:rPr>
            </w:pPr>
          </w:p>
        </w:tc>
        <w:tc>
          <w:tcPr>
            <w:tcW w:w="620" w:type="dxa"/>
            <w:tcBorders>
              <w:top w:val="single" w:sz="4" w:space="0" w:color="000000"/>
              <w:left w:val="single" w:sz="4" w:space="0" w:color="000000"/>
              <w:bottom w:val="single" w:sz="4" w:space="0" w:color="000000"/>
            </w:tcBorders>
          </w:tcPr>
          <w:p w14:paraId="4AAE2E0C" w14:textId="77777777" w:rsidR="00043761" w:rsidRDefault="00043761">
            <w:pPr>
              <w:pStyle w:val="TableParagraph"/>
              <w:rPr>
                <w:rFonts w:ascii="Times New Roman"/>
                <w:sz w:val="20"/>
              </w:rPr>
            </w:pPr>
          </w:p>
        </w:tc>
      </w:tr>
      <w:tr w:rsidR="00043761" w14:paraId="29E650DC" w14:textId="77777777">
        <w:trPr>
          <w:trHeight w:val="301"/>
        </w:trPr>
        <w:tc>
          <w:tcPr>
            <w:tcW w:w="2242" w:type="dxa"/>
            <w:vMerge/>
            <w:tcBorders>
              <w:top w:val="nil"/>
            </w:tcBorders>
            <w:shd w:val="clear" w:color="auto" w:fill="4472C4"/>
          </w:tcPr>
          <w:p w14:paraId="2810B5AF"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2416BEE9" w14:textId="77777777" w:rsidR="00043761" w:rsidRDefault="00000000">
            <w:pPr>
              <w:pStyle w:val="TableParagraph"/>
              <w:spacing w:before="27" w:line="254" w:lineRule="exact"/>
              <w:ind w:left="104"/>
            </w:pPr>
            <w:r>
              <w:rPr>
                <w:b/>
              </w:rPr>
              <w:t>EN2CCT-II-7</w:t>
            </w:r>
            <w:r>
              <w:rPr>
                <w:b/>
                <w:spacing w:val="-8"/>
              </w:rPr>
              <w:t xml:space="preserve"> </w:t>
            </w:r>
            <w:r>
              <w:t>Make</w:t>
            </w:r>
            <w:r>
              <w:rPr>
                <w:spacing w:val="-6"/>
              </w:rPr>
              <w:t xml:space="preserve"> </w:t>
            </w:r>
            <w:r>
              <w:t>a</w:t>
            </w:r>
            <w:r>
              <w:rPr>
                <w:spacing w:val="-6"/>
              </w:rPr>
              <w:t xml:space="preserve"> </w:t>
            </w:r>
            <w:r>
              <w:t>summary</w:t>
            </w:r>
            <w:r>
              <w:rPr>
                <w:spacing w:val="-5"/>
              </w:rPr>
              <w:t xml:space="preserve"> </w:t>
            </w:r>
            <w:r>
              <w:t>of</w:t>
            </w:r>
            <w:r>
              <w:rPr>
                <w:spacing w:val="-6"/>
              </w:rPr>
              <w:t xml:space="preserve"> </w:t>
            </w:r>
            <w:r>
              <w:t>narrative</w:t>
            </w:r>
            <w:r>
              <w:rPr>
                <w:spacing w:val="-5"/>
              </w:rPr>
              <w:t xml:space="preserve"> </w:t>
            </w:r>
            <w:r>
              <w:rPr>
                <w:spacing w:val="-2"/>
              </w:rPr>
              <w:t>text.</w:t>
            </w:r>
          </w:p>
        </w:tc>
        <w:tc>
          <w:tcPr>
            <w:tcW w:w="620" w:type="dxa"/>
            <w:tcBorders>
              <w:top w:val="single" w:sz="4" w:space="0" w:color="000000"/>
              <w:left w:val="single" w:sz="4" w:space="0" w:color="000000"/>
              <w:bottom w:val="single" w:sz="4" w:space="0" w:color="000000"/>
              <w:right w:val="single" w:sz="4" w:space="0" w:color="000000"/>
            </w:tcBorders>
          </w:tcPr>
          <w:p w14:paraId="17A6BD4D"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2B8DF7A"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3962477A"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0A5CEC6A" w14:textId="77777777" w:rsidR="00043761" w:rsidRDefault="00043761">
            <w:pPr>
              <w:pStyle w:val="TableParagraph"/>
              <w:rPr>
                <w:rFonts w:ascii="Times New Roman"/>
              </w:rPr>
            </w:pPr>
          </w:p>
        </w:tc>
      </w:tr>
      <w:tr w:rsidR="00043761" w14:paraId="5139691A" w14:textId="77777777">
        <w:trPr>
          <w:trHeight w:val="306"/>
        </w:trPr>
        <w:tc>
          <w:tcPr>
            <w:tcW w:w="2242" w:type="dxa"/>
            <w:vMerge/>
            <w:tcBorders>
              <w:top w:val="nil"/>
            </w:tcBorders>
            <w:shd w:val="clear" w:color="auto" w:fill="4472C4"/>
          </w:tcPr>
          <w:p w14:paraId="03B8E42A" w14:textId="77777777" w:rsidR="00043761" w:rsidRDefault="00043761">
            <w:pPr>
              <w:rPr>
                <w:sz w:val="2"/>
                <w:szCs w:val="2"/>
              </w:rPr>
            </w:pPr>
          </w:p>
        </w:tc>
        <w:tc>
          <w:tcPr>
            <w:tcW w:w="8698" w:type="dxa"/>
            <w:gridSpan w:val="2"/>
            <w:tcBorders>
              <w:top w:val="single" w:sz="4" w:space="0" w:color="000000"/>
              <w:right w:val="single" w:sz="4" w:space="0" w:color="000000"/>
            </w:tcBorders>
            <w:shd w:val="clear" w:color="auto" w:fill="D9E1F2"/>
          </w:tcPr>
          <w:p w14:paraId="6715C35F" w14:textId="77777777" w:rsidR="00043761" w:rsidRDefault="00000000">
            <w:pPr>
              <w:pStyle w:val="TableParagraph"/>
              <w:spacing w:before="22"/>
              <w:ind w:left="104"/>
            </w:pPr>
            <w:r>
              <w:rPr>
                <w:b/>
              </w:rPr>
              <w:t>EN2CCT-II-8</w:t>
            </w:r>
            <w:r>
              <w:rPr>
                <w:b/>
                <w:spacing w:val="-6"/>
              </w:rPr>
              <w:t xml:space="preserve"> </w:t>
            </w:r>
            <w:r>
              <w:t>Express</w:t>
            </w:r>
            <w:r>
              <w:rPr>
                <w:spacing w:val="-6"/>
              </w:rPr>
              <w:t xml:space="preserve"> </w:t>
            </w:r>
            <w:r>
              <w:t>ideas</w:t>
            </w:r>
            <w:r>
              <w:rPr>
                <w:spacing w:val="-5"/>
              </w:rPr>
              <w:t xml:space="preserve"> </w:t>
            </w:r>
            <w:r>
              <w:t>using</w:t>
            </w:r>
            <w:r>
              <w:rPr>
                <w:spacing w:val="-6"/>
              </w:rPr>
              <w:t xml:space="preserve"> </w:t>
            </w:r>
            <w:r>
              <w:t>text</w:t>
            </w:r>
            <w:r>
              <w:rPr>
                <w:spacing w:val="-5"/>
              </w:rPr>
              <w:t xml:space="preserve"> </w:t>
            </w:r>
            <w:r>
              <w:t>types:</w:t>
            </w:r>
            <w:r>
              <w:rPr>
                <w:spacing w:val="-6"/>
              </w:rPr>
              <w:t xml:space="preserve"> </w:t>
            </w:r>
            <w:r>
              <w:t>time</w:t>
            </w:r>
            <w:r>
              <w:rPr>
                <w:spacing w:val="-5"/>
              </w:rPr>
              <w:t xml:space="preserve"> </w:t>
            </w:r>
            <w:r>
              <w:t>order</w:t>
            </w:r>
            <w:r>
              <w:rPr>
                <w:spacing w:val="-6"/>
              </w:rPr>
              <w:t xml:space="preserve"> </w:t>
            </w:r>
            <w:r>
              <w:t>and</w:t>
            </w:r>
            <w:r>
              <w:rPr>
                <w:spacing w:val="-5"/>
              </w:rPr>
              <w:t xml:space="preserve"> </w:t>
            </w:r>
            <w:r>
              <w:rPr>
                <w:spacing w:val="-2"/>
              </w:rPr>
              <w:t>procedural.</w:t>
            </w:r>
          </w:p>
        </w:tc>
        <w:tc>
          <w:tcPr>
            <w:tcW w:w="620" w:type="dxa"/>
            <w:tcBorders>
              <w:top w:val="single" w:sz="4" w:space="0" w:color="000000"/>
              <w:left w:val="single" w:sz="4" w:space="0" w:color="000000"/>
              <w:right w:val="single" w:sz="4" w:space="0" w:color="000000"/>
            </w:tcBorders>
          </w:tcPr>
          <w:p w14:paraId="48F5027B" w14:textId="77777777" w:rsidR="00043761" w:rsidRDefault="00043761">
            <w:pPr>
              <w:pStyle w:val="TableParagraph"/>
              <w:rPr>
                <w:rFonts w:ascii="Times New Roman"/>
              </w:rPr>
            </w:pPr>
          </w:p>
        </w:tc>
        <w:tc>
          <w:tcPr>
            <w:tcW w:w="625" w:type="dxa"/>
            <w:tcBorders>
              <w:top w:val="single" w:sz="4" w:space="0" w:color="000000"/>
              <w:left w:val="single" w:sz="4" w:space="0" w:color="000000"/>
              <w:right w:val="single" w:sz="4" w:space="0" w:color="000000"/>
            </w:tcBorders>
            <w:shd w:val="clear" w:color="auto" w:fill="F4B083"/>
          </w:tcPr>
          <w:p w14:paraId="7A6D02E5"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right w:val="single" w:sz="4" w:space="0" w:color="000000"/>
            </w:tcBorders>
          </w:tcPr>
          <w:p w14:paraId="4314FFB4" w14:textId="77777777" w:rsidR="00043761" w:rsidRDefault="00043761">
            <w:pPr>
              <w:pStyle w:val="TableParagraph"/>
              <w:rPr>
                <w:rFonts w:ascii="Times New Roman"/>
              </w:rPr>
            </w:pPr>
          </w:p>
        </w:tc>
        <w:tc>
          <w:tcPr>
            <w:tcW w:w="620" w:type="dxa"/>
            <w:tcBorders>
              <w:top w:val="single" w:sz="4" w:space="0" w:color="000000"/>
              <w:left w:val="single" w:sz="4" w:space="0" w:color="000000"/>
            </w:tcBorders>
          </w:tcPr>
          <w:p w14:paraId="17A2879E" w14:textId="77777777" w:rsidR="00043761" w:rsidRDefault="00043761">
            <w:pPr>
              <w:pStyle w:val="TableParagraph"/>
              <w:rPr>
                <w:rFonts w:ascii="Times New Roman"/>
              </w:rPr>
            </w:pPr>
          </w:p>
        </w:tc>
      </w:tr>
    </w:tbl>
    <w:p w14:paraId="2281E6D6" w14:textId="77777777" w:rsidR="00043761" w:rsidRDefault="00043761">
      <w:pPr>
        <w:pStyle w:val="TableParagraph"/>
        <w:rPr>
          <w:rFonts w:ascii="Times New Roman"/>
        </w:rPr>
        <w:sectPr w:rsidR="00043761">
          <w:pgSz w:w="16840" w:h="11910" w:orient="landscape"/>
          <w:pgMar w:top="960" w:right="708" w:bottom="780" w:left="708" w:header="727" w:footer="586" w:gutter="0"/>
          <w:cols w:space="720"/>
        </w:sectPr>
      </w:pPr>
    </w:p>
    <w:p w14:paraId="6C8151CB" w14:textId="77777777" w:rsidR="00043761" w:rsidRDefault="00043761">
      <w:pPr>
        <w:pStyle w:val="BodyText"/>
        <w:spacing w:before="207"/>
        <w:rPr>
          <w:b/>
        </w:rPr>
      </w:pPr>
    </w:p>
    <w:p w14:paraId="382BBF79" w14:textId="77777777" w:rsidR="00043761" w:rsidRDefault="00000000">
      <w:pPr>
        <w:ind w:left="5418" w:right="5416"/>
        <w:jc w:val="center"/>
        <w:rPr>
          <w:b/>
        </w:rPr>
      </w:pPr>
      <w:r>
        <w:rPr>
          <w:b/>
        </w:rPr>
        <w:t>GRADE</w:t>
      </w:r>
      <w:r>
        <w:rPr>
          <w:b/>
          <w:spacing w:val="-4"/>
        </w:rPr>
        <w:t xml:space="preserve"> </w:t>
      </w:r>
      <w:r>
        <w:rPr>
          <w:b/>
        </w:rPr>
        <w:t>2</w:t>
      </w:r>
      <w:r>
        <w:rPr>
          <w:b/>
          <w:spacing w:val="-3"/>
        </w:rPr>
        <w:t xml:space="preserve"> </w:t>
      </w:r>
      <w:r>
        <w:rPr>
          <w:b/>
        </w:rPr>
        <w:t>–</w:t>
      </w:r>
      <w:r>
        <w:rPr>
          <w:b/>
          <w:spacing w:val="-4"/>
        </w:rPr>
        <w:t xml:space="preserve"> </w:t>
      </w:r>
      <w:r>
        <w:rPr>
          <w:b/>
        </w:rPr>
        <w:t>QUARTER</w:t>
      </w:r>
      <w:r>
        <w:rPr>
          <w:b/>
          <w:spacing w:val="-3"/>
        </w:rPr>
        <w:t xml:space="preserve"> </w:t>
      </w:r>
      <w:r>
        <w:rPr>
          <w:b/>
          <w:spacing w:val="-10"/>
        </w:rPr>
        <w:t>3</w:t>
      </w:r>
    </w:p>
    <w:p w14:paraId="015D6000"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19FDC92E" w14:textId="77777777">
        <w:trPr>
          <w:trHeight w:val="772"/>
        </w:trPr>
        <w:tc>
          <w:tcPr>
            <w:tcW w:w="2040" w:type="dxa"/>
          </w:tcPr>
          <w:p w14:paraId="763887B6" w14:textId="77777777" w:rsidR="00043761" w:rsidRDefault="00000000">
            <w:pPr>
              <w:pStyle w:val="TableParagraph"/>
              <w:spacing w:before="123"/>
              <w:ind w:left="301" w:firstLine="154"/>
              <w:rPr>
                <w:b/>
              </w:rPr>
            </w:pPr>
            <w:r>
              <w:rPr>
                <w:b/>
                <w:spacing w:val="-2"/>
              </w:rPr>
              <w:t>CONTENT STANDARDS</w:t>
            </w:r>
          </w:p>
        </w:tc>
        <w:tc>
          <w:tcPr>
            <w:tcW w:w="13262" w:type="dxa"/>
          </w:tcPr>
          <w:p w14:paraId="71BB354B" w14:textId="77777777" w:rsidR="00043761" w:rsidRDefault="00000000">
            <w:pPr>
              <w:pStyle w:val="TableParagraph"/>
              <w:ind w:left="105"/>
            </w:pPr>
            <w:r>
              <w:t>The learners demonstrate ongoing development in decoding high frequency words and content-specific vocabulary; and understand and</w:t>
            </w:r>
            <w:r>
              <w:rPr>
                <w:spacing w:val="3"/>
              </w:rPr>
              <w:t xml:space="preserve"> </w:t>
            </w:r>
            <w:r>
              <w:t>create</w:t>
            </w:r>
            <w:r>
              <w:rPr>
                <w:spacing w:val="2"/>
              </w:rPr>
              <w:t xml:space="preserve"> </w:t>
            </w:r>
            <w:r>
              <w:t>simple</w:t>
            </w:r>
            <w:r>
              <w:rPr>
                <w:spacing w:val="3"/>
              </w:rPr>
              <w:t xml:space="preserve"> </w:t>
            </w:r>
            <w:r>
              <w:t>sentences</w:t>
            </w:r>
            <w:r>
              <w:rPr>
                <w:spacing w:val="2"/>
              </w:rPr>
              <w:t xml:space="preserve"> </w:t>
            </w:r>
            <w:r>
              <w:t>in</w:t>
            </w:r>
            <w:r>
              <w:rPr>
                <w:spacing w:val="3"/>
              </w:rPr>
              <w:t xml:space="preserve"> </w:t>
            </w:r>
            <w:r>
              <w:t>getting</w:t>
            </w:r>
            <w:r>
              <w:rPr>
                <w:spacing w:val="2"/>
              </w:rPr>
              <w:t xml:space="preserve"> </w:t>
            </w:r>
            <w:r>
              <w:t>and</w:t>
            </w:r>
            <w:r>
              <w:rPr>
                <w:spacing w:val="3"/>
              </w:rPr>
              <w:t xml:space="preserve"> </w:t>
            </w:r>
            <w:r>
              <w:t>expressing</w:t>
            </w:r>
            <w:r>
              <w:rPr>
                <w:spacing w:val="2"/>
              </w:rPr>
              <w:t xml:space="preserve"> </w:t>
            </w:r>
            <w:r>
              <w:t>meaning</w:t>
            </w:r>
            <w:r>
              <w:rPr>
                <w:spacing w:val="3"/>
              </w:rPr>
              <w:t xml:space="preserve"> </w:t>
            </w:r>
            <w:r>
              <w:t>about</w:t>
            </w:r>
            <w:r>
              <w:rPr>
                <w:spacing w:val="2"/>
              </w:rPr>
              <w:t xml:space="preserve"> </w:t>
            </w:r>
            <w:r>
              <w:t>their</w:t>
            </w:r>
            <w:r>
              <w:rPr>
                <w:spacing w:val="3"/>
              </w:rPr>
              <w:t xml:space="preserve"> </w:t>
            </w:r>
            <w:r>
              <w:t>community</w:t>
            </w:r>
            <w:r>
              <w:rPr>
                <w:spacing w:val="2"/>
              </w:rPr>
              <w:t xml:space="preserve"> </w:t>
            </w:r>
            <w:r>
              <w:t>and</w:t>
            </w:r>
            <w:r>
              <w:rPr>
                <w:spacing w:val="3"/>
              </w:rPr>
              <w:t xml:space="preserve"> </w:t>
            </w:r>
            <w:r>
              <w:t>content-</w:t>
            </w:r>
            <w:r>
              <w:rPr>
                <w:spacing w:val="-2"/>
              </w:rPr>
              <w:t>specific</w:t>
            </w:r>
          </w:p>
          <w:p w14:paraId="35F88472" w14:textId="77777777" w:rsidR="00043761" w:rsidRDefault="00000000">
            <w:pPr>
              <w:pStyle w:val="TableParagraph"/>
              <w:spacing w:line="240" w:lineRule="exact"/>
              <w:ind w:left="105"/>
            </w:pPr>
            <w:r>
              <w:rPr>
                <w:spacing w:val="-2"/>
              </w:rPr>
              <w:t>topics.</w:t>
            </w:r>
          </w:p>
        </w:tc>
      </w:tr>
      <w:tr w:rsidR="00043761" w14:paraId="1D05395B" w14:textId="77777777">
        <w:trPr>
          <w:trHeight w:val="777"/>
        </w:trPr>
        <w:tc>
          <w:tcPr>
            <w:tcW w:w="2040" w:type="dxa"/>
          </w:tcPr>
          <w:p w14:paraId="381BB34B" w14:textId="77777777" w:rsidR="00043761" w:rsidRDefault="00000000">
            <w:pPr>
              <w:pStyle w:val="TableParagraph"/>
              <w:spacing w:before="128"/>
              <w:ind w:left="301" w:hanging="192"/>
              <w:rPr>
                <w:b/>
              </w:rPr>
            </w:pPr>
            <w:r>
              <w:rPr>
                <w:b/>
                <w:spacing w:val="-2"/>
              </w:rPr>
              <w:t>PERFORMANCE STANDARDS</w:t>
            </w:r>
          </w:p>
        </w:tc>
        <w:tc>
          <w:tcPr>
            <w:tcW w:w="13262" w:type="dxa"/>
          </w:tcPr>
          <w:p w14:paraId="19BA05F6" w14:textId="77777777" w:rsidR="00043761" w:rsidRDefault="00000000">
            <w:pPr>
              <w:pStyle w:val="TableParagraph"/>
              <w:ind w:left="105"/>
            </w:pPr>
            <w:r>
              <w:t>The</w:t>
            </w:r>
            <w:r>
              <w:rPr>
                <w:spacing w:val="17"/>
              </w:rPr>
              <w:t xml:space="preserve"> </w:t>
            </w:r>
            <w:r>
              <w:t>learners</w:t>
            </w:r>
            <w:r>
              <w:rPr>
                <w:spacing w:val="17"/>
              </w:rPr>
              <w:t xml:space="preserve"> </w:t>
            </w:r>
            <w:r>
              <w:t>use</w:t>
            </w:r>
            <w:r>
              <w:rPr>
                <w:spacing w:val="17"/>
              </w:rPr>
              <w:t xml:space="preserve"> </w:t>
            </w:r>
            <w:r>
              <w:t>their</w:t>
            </w:r>
            <w:r>
              <w:rPr>
                <w:spacing w:val="17"/>
              </w:rPr>
              <w:t xml:space="preserve"> </w:t>
            </w:r>
            <w:r>
              <w:t>developing</w:t>
            </w:r>
            <w:r>
              <w:rPr>
                <w:spacing w:val="17"/>
              </w:rPr>
              <w:t xml:space="preserve"> </w:t>
            </w:r>
            <w:r>
              <w:t>word</w:t>
            </w:r>
            <w:r>
              <w:rPr>
                <w:spacing w:val="17"/>
              </w:rPr>
              <w:t xml:space="preserve"> </w:t>
            </w:r>
            <w:r>
              <w:t>knowledge</w:t>
            </w:r>
            <w:r>
              <w:rPr>
                <w:spacing w:val="17"/>
              </w:rPr>
              <w:t xml:space="preserve"> </w:t>
            </w:r>
            <w:r>
              <w:t>to</w:t>
            </w:r>
            <w:r>
              <w:rPr>
                <w:spacing w:val="17"/>
              </w:rPr>
              <w:t xml:space="preserve"> </w:t>
            </w:r>
            <w:r>
              <w:t>recognize</w:t>
            </w:r>
            <w:r>
              <w:rPr>
                <w:spacing w:val="17"/>
              </w:rPr>
              <w:t xml:space="preserve"> </w:t>
            </w:r>
            <w:r>
              <w:t>sight</w:t>
            </w:r>
            <w:r>
              <w:rPr>
                <w:spacing w:val="17"/>
              </w:rPr>
              <w:t xml:space="preserve"> </w:t>
            </w:r>
            <w:r>
              <w:t>words;</w:t>
            </w:r>
            <w:r>
              <w:rPr>
                <w:spacing w:val="17"/>
              </w:rPr>
              <w:t xml:space="preserve"> </w:t>
            </w:r>
            <w:r>
              <w:t>decode</w:t>
            </w:r>
            <w:r>
              <w:rPr>
                <w:spacing w:val="17"/>
              </w:rPr>
              <w:t xml:space="preserve"> </w:t>
            </w:r>
            <w:r>
              <w:t>high</w:t>
            </w:r>
            <w:r>
              <w:rPr>
                <w:spacing w:val="17"/>
              </w:rPr>
              <w:t xml:space="preserve"> </w:t>
            </w:r>
            <w:r>
              <w:t>frequency</w:t>
            </w:r>
            <w:r>
              <w:rPr>
                <w:spacing w:val="17"/>
              </w:rPr>
              <w:t xml:space="preserve"> </w:t>
            </w:r>
            <w:r>
              <w:t>words</w:t>
            </w:r>
            <w:r>
              <w:rPr>
                <w:spacing w:val="17"/>
              </w:rPr>
              <w:t xml:space="preserve"> </w:t>
            </w:r>
            <w:r>
              <w:t>and</w:t>
            </w:r>
            <w:r>
              <w:rPr>
                <w:spacing w:val="17"/>
              </w:rPr>
              <w:t xml:space="preserve"> </w:t>
            </w:r>
            <w:r>
              <w:t>content-specific</w:t>
            </w:r>
            <w:r>
              <w:rPr>
                <w:spacing w:val="-2"/>
              </w:rPr>
              <w:t xml:space="preserve"> </w:t>
            </w:r>
            <w:r>
              <w:t>vocabulary; use</w:t>
            </w:r>
            <w:r>
              <w:rPr>
                <w:spacing w:val="1"/>
              </w:rPr>
              <w:t xml:space="preserve"> </w:t>
            </w:r>
            <w:r>
              <w:t>simple sentences to</w:t>
            </w:r>
            <w:r>
              <w:rPr>
                <w:spacing w:val="1"/>
              </w:rPr>
              <w:t xml:space="preserve"> </w:t>
            </w:r>
            <w:r>
              <w:t>express ideas</w:t>
            </w:r>
            <w:r>
              <w:rPr>
                <w:spacing w:val="1"/>
              </w:rPr>
              <w:t xml:space="preserve"> </w:t>
            </w:r>
            <w:r>
              <w:t>and narrate personal</w:t>
            </w:r>
            <w:r>
              <w:rPr>
                <w:spacing w:val="1"/>
              </w:rPr>
              <w:t xml:space="preserve"> </w:t>
            </w:r>
            <w:r>
              <w:t>experiences about</w:t>
            </w:r>
            <w:r>
              <w:rPr>
                <w:spacing w:val="-2"/>
              </w:rPr>
              <w:t xml:space="preserve"> </w:t>
            </w:r>
            <w:r>
              <w:t>their community</w:t>
            </w:r>
            <w:r>
              <w:rPr>
                <w:spacing w:val="1"/>
              </w:rPr>
              <w:t xml:space="preserve"> </w:t>
            </w:r>
            <w:r>
              <w:rPr>
                <w:spacing w:val="-5"/>
              </w:rPr>
              <w:t>and</w:t>
            </w:r>
          </w:p>
          <w:p w14:paraId="10836D4F" w14:textId="77777777" w:rsidR="00043761" w:rsidRDefault="00000000">
            <w:pPr>
              <w:pStyle w:val="TableParagraph"/>
              <w:spacing w:line="240" w:lineRule="exact"/>
              <w:ind w:left="105"/>
            </w:pPr>
            <w:r>
              <w:t>content-specific</w:t>
            </w:r>
            <w:r>
              <w:rPr>
                <w:spacing w:val="-7"/>
              </w:rPr>
              <w:t xml:space="preserve"> </w:t>
            </w:r>
            <w:r>
              <w:t>topics;</w:t>
            </w:r>
            <w:r>
              <w:rPr>
                <w:spacing w:val="-7"/>
              </w:rPr>
              <w:t xml:space="preserve"> </w:t>
            </w:r>
            <w:r>
              <w:t>and</w:t>
            </w:r>
            <w:r>
              <w:rPr>
                <w:spacing w:val="-7"/>
              </w:rPr>
              <w:t xml:space="preserve"> </w:t>
            </w:r>
            <w:r>
              <w:t>read</w:t>
            </w:r>
            <w:r>
              <w:rPr>
                <w:spacing w:val="-7"/>
              </w:rPr>
              <w:t xml:space="preserve"> </w:t>
            </w:r>
            <w:r>
              <w:t>grade</w:t>
            </w:r>
            <w:r>
              <w:rPr>
                <w:spacing w:val="-7"/>
              </w:rPr>
              <w:t xml:space="preserve"> </w:t>
            </w:r>
            <w:r>
              <w:t>level</w:t>
            </w:r>
            <w:r>
              <w:rPr>
                <w:spacing w:val="-6"/>
              </w:rPr>
              <w:t xml:space="preserve"> </w:t>
            </w:r>
            <w:r>
              <w:t>sentences</w:t>
            </w:r>
            <w:r>
              <w:rPr>
                <w:spacing w:val="-7"/>
              </w:rPr>
              <w:t xml:space="preserve"> </w:t>
            </w:r>
            <w:r>
              <w:t>with</w:t>
            </w:r>
            <w:r>
              <w:rPr>
                <w:spacing w:val="-7"/>
              </w:rPr>
              <w:t xml:space="preserve"> </w:t>
            </w:r>
            <w:r>
              <w:t>appropriate</w:t>
            </w:r>
            <w:r>
              <w:rPr>
                <w:spacing w:val="-7"/>
              </w:rPr>
              <w:t xml:space="preserve"> </w:t>
            </w:r>
            <w:r>
              <w:t>speed,</w:t>
            </w:r>
            <w:r>
              <w:rPr>
                <w:spacing w:val="-7"/>
              </w:rPr>
              <w:t xml:space="preserve"> </w:t>
            </w:r>
            <w:r>
              <w:t>accuracy,</w:t>
            </w:r>
            <w:r>
              <w:rPr>
                <w:spacing w:val="-7"/>
              </w:rPr>
              <w:t xml:space="preserve"> </w:t>
            </w:r>
            <w:r>
              <w:t>and</w:t>
            </w:r>
            <w:r>
              <w:rPr>
                <w:spacing w:val="-6"/>
              </w:rPr>
              <w:t xml:space="preserve"> </w:t>
            </w:r>
            <w:r>
              <w:rPr>
                <w:spacing w:val="-2"/>
              </w:rPr>
              <w:t>expression.</w:t>
            </w:r>
          </w:p>
        </w:tc>
      </w:tr>
    </w:tbl>
    <w:p w14:paraId="6C7620BD" w14:textId="77777777" w:rsidR="00043761" w:rsidRDefault="00043761">
      <w:pPr>
        <w:pStyle w:val="BodyText"/>
        <w:spacing w:before="19" w:after="1"/>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3"/>
        <w:gridCol w:w="624"/>
        <w:gridCol w:w="624"/>
        <w:gridCol w:w="619"/>
        <w:gridCol w:w="619"/>
      </w:tblGrid>
      <w:tr w:rsidR="00043761" w14:paraId="7B0C57DC" w14:textId="77777777">
        <w:trPr>
          <w:trHeight w:val="301"/>
        </w:trPr>
        <w:tc>
          <w:tcPr>
            <w:tcW w:w="2242" w:type="dxa"/>
            <w:vMerge w:val="restart"/>
            <w:shd w:val="clear" w:color="auto" w:fill="4472C4"/>
          </w:tcPr>
          <w:p w14:paraId="0AD2D3D9" w14:textId="77777777" w:rsidR="00043761" w:rsidRDefault="00000000">
            <w:pPr>
              <w:pStyle w:val="TableParagraph"/>
              <w:spacing w:before="181"/>
              <w:ind w:left="334"/>
              <w:rPr>
                <w:b/>
              </w:rPr>
            </w:pPr>
            <w:r>
              <w:rPr>
                <w:b/>
                <w:color w:val="FFFFFF"/>
                <w:spacing w:val="-2"/>
              </w:rPr>
              <w:t>SUBDOMAINS</w:t>
            </w:r>
          </w:p>
        </w:tc>
        <w:tc>
          <w:tcPr>
            <w:tcW w:w="8693" w:type="dxa"/>
            <w:gridSpan w:val="2"/>
            <w:vMerge w:val="restart"/>
            <w:shd w:val="clear" w:color="auto" w:fill="4472C4"/>
          </w:tcPr>
          <w:p w14:paraId="5515CF92" w14:textId="77777777" w:rsidR="00043761" w:rsidRDefault="00000000">
            <w:pPr>
              <w:pStyle w:val="TableParagraph"/>
              <w:spacing w:before="181"/>
              <w:ind w:left="21"/>
              <w:jc w:val="center"/>
              <w:rPr>
                <w:b/>
              </w:rPr>
            </w:pPr>
            <w:r>
              <w:rPr>
                <w:b/>
                <w:color w:val="FFFFFF"/>
              </w:rPr>
              <w:t>LEARNING</w:t>
            </w:r>
            <w:r>
              <w:rPr>
                <w:b/>
                <w:color w:val="FFFFFF"/>
                <w:spacing w:val="-8"/>
              </w:rPr>
              <w:t xml:space="preserve"> </w:t>
            </w:r>
            <w:r>
              <w:rPr>
                <w:b/>
                <w:color w:val="FFFFFF"/>
                <w:spacing w:val="-2"/>
              </w:rPr>
              <w:t>COMPETENCIES</w:t>
            </w:r>
          </w:p>
        </w:tc>
        <w:tc>
          <w:tcPr>
            <w:tcW w:w="2486" w:type="dxa"/>
            <w:gridSpan w:val="4"/>
            <w:shd w:val="clear" w:color="auto" w:fill="4472C4"/>
          </w:tcPr>
          <w:p w14:paraId="40C90688" w14:textId="77777777" w:rsidR="00043761" w:rsidRDefault="00000000">
            <w:pPr>
              <w:pStyle w:val="TableParagraph"/>
              <w:spacing w:before="22"/>
              <w:ind w:left="353"/>
              <w:rPr>
                <w:b/>
              </w:rPr>
            </w:pPr>
            <w:r>
              <w:rPr>
                <w:b/>
                <w:color w:val="FFFFFF"/>
              </w:rPr>
              <w:t>MACRO</w:t>
            </w:r>
            <w:r>
              <w:rPr>
                <w:b/>
                <w:color w:val="FFFFFF"/>
                <w:spacing w:val="-5"/>
              </w:rPr>
              <w:t xml:space="preserve"> </w:t>
            </w:r>
            <w:r>
              <w:rPr>
                <w:b/>
                <w:color w:val="FFFFFF"/>
                <w:spacing w:val="-2"/>
              </w:rPr>
              <w:t>SKILLS</w:t>
            </w:r>
          </w:p>
        </w:tc>
      </w:tr>
      <w:tr w:rsidR="00043761" w14:paraId="0E1FB0A3" w14:textId="77777777">
        <w:trPr>
          <w:trHeight w:val="301"/>
        </w:trPr>
        <w:tc>
          <w:tcPr>
            <w:tcW w:w="2242" w:type="dxa"/>
            <w:vMerge/>
            <w:tcBorders>
              <w:top w:val="nil"/>
            </w:tcBorders>
            <w:shd w:val="clear" w:color="auto" w:fill="4472C4"/>
          </w:tcPr>
          <w:p w14:paraId="23938590" w14:textId="77777777" w:rsidR="00043761" w:rsidRDefault="00043761">
            <w:pPr>
              <w:rPr>
                <w:sz w:val="2"/>
                <w:szCs w:val="2"/>
              </w:rPr>
            </w:pPr>
          </w:p>
        </w:tc>
        <w:tc>
          <w:tcPr>
            <w:tcW w:w="8693" w:type="dxa"/>
            <w:gridSpan w:val="2"/>
            <w:vMerge/>
            <w:tcBorders>
              <w:top w:val="nil"/>
            </w:tcBorders>
            <w:shd w:val="clear" w:color="auto" w:fill="4472C4"/>
          </w:tcPr>
          <w:p w14:paraId="6D77BBDA" w14:textId="77777777" w:rsidR="00043761" w:rsidRDefault="00043761">
            <w:pPr>
              <w:rPr>
                <w:sz w:val="2"/>
                <w:szCs w:val="2"/>
              </w:rPr>
            </w:pPr>
          </w:p>
        </w:tc>
        <w:tc>
          <w:tcPr>
            <w:tcW w:w="624" w:type="dxa"/>
            <w:tcBorders>
              <w:right w:val="single" w:sz="4" w:space="0" w:color="000000"/>
            </w:tcBorders>
            <w:shd w:val="clear" w:color="auto" w:fill="B4C6E7"/>
          </w:tcPr>
          <w:p w14:paraId="256E9288" w14:textId="77777777" w:rsidR="00043761" w:rsidRDefault="00000000">
            <w:pPr>
              <w:pStyle w:val="TableParagraph"/>
              <w:spacing w:before="17"/>
              <w:ind w:left="25" w:right="2"/>
              <w:jc w:val="center"/>
              <w:rPr>
                <w:b/>
              </w:rPr>
            </w:pPr>
            <w:r>
              <w:rPr>
                <w:b/>
                <w:spacing w:val="-10"/>
              </w:rPr>
              <w:t>L</w:t>
            </w:r>
          </w:p>
        </w:tc>
        <w:tc>
          <w:tcPr>
            <w:tcW w:w="624" w:type="dxa"/>
            <w:tcBorders>
              <w:left w:val="single" w:sz="4" w:space="0" w:color="000000"/>
              <w:right w:val="single" w:sz="4" w:space="0" w:color="000000"/>
            </w:tcBorders>
            <w:shd w:val="clear" w:color="auto" w:fill="B4C6E7"/>
          </w:tcPr>
          <w:p w14:paraId="1DF83A75" w14:textId="77777777" w:rsidR="00043761" w:rsidRDefault="00000000">
            <w:pPr>
              <w:pStyle w:val="TableParagraph"/>
              <w:spacing w:before="17"/>
              <w:ind w:left="28" w:right="9"/>
              <w:jc w:val="center"/>
              <w:rPr>
                <w:b/>
              </w:rPr>
            </w:pPr>
            <w:r>
              <w:rPr>
                <w:b/>
                <w:spacing w:val="-10"/>
              </w:rPr>
              <w:t>S</w:t>
            </w:r>
          </w:p>
        </w:tc>
        <w:tc>
          <w:tcPr>
            <w:tcW w:w="619" w:type="dxa"/>
            <w:tcBorders>
              <w:left w:val="single" w:sz="4" w:space="0" w:color="000000"/>
              <w:right w:val="single" w:sz="4" w:space="0" w:color="000000"/>
            </w:tcBorders>
            <w:shd w:val="clear" w:color="auto" w:fill="B4C6E7"/>
          </w:tcPr>
          <w:p w14:paraId="56E7662E" w14:textId="77777777" w:rsidR="00043761" w:rsidRDefault="00000000">
            <w:pPr>
              <w:pStyle w:val="TableParagraph"/>
              <w:spacing w:before="17"/>
              <w:ind w:left="23" w:right="9"/>
              <w:jc w:val="center"/>
              <w:rPr>
                <w:b/>
              </w:rPr>
            </w:pPr>
            <w:r>
              <w:rPr>
                <w:b/>
                <w:spacing w:val="-10"/>
              </w:rPr>
              <w:t>R</w:t>
            </w:r>
          </w:p>
        </w:tc>
        <w:tc>
          <w:tcPr>
            <w:tcW w:w="619" w:type="dxa"/>
            <w:tcBorders>
              <w:left w:val="single" w:sz="4" w:space="0" w:color="000000"/>
            </w:tcBorders>
            <w:shd w:val="clear" w:color="auto" w:fill="B4C6E7"/>
          </w:tcPr>
          <w:p w14:paraId="0647DE16" w14:textId="77777777" w:rsidR="00043761" w:rsidRDefault="00000000">
            <w:pPr>
              <w:pStyle w:val="TableParagraph"/>
              <w:spacing w:before="17"/>
              <w:ind w:left="27" w:right="7"/>
              <w:jc w:val="center"/>
              <w:rPr>
                <w:b/>
              </w:rPr>
            </w:pPr>
            <w:r>
              <w:rPr>
                <w:b/>
                <w:spacing w:val="-10"/>
              </w:rPr>
              <w:t>W</w:t>
            </w:r>
          </w:p>
        </w:tc>
      </w:tr>
      <w:tr w:rsidR="00043761" w14:paraId="51255A95" w14:textId="77777777">
        <w:trPr>
          <w:trHeight w:val="594"/>
        </w:trPr>
        <w:tc>
          <w:tcPr>
            <w:tcW w:w="2242" w:type="dxa"/>
            <w:vMerge w:val="restart"/>
            <w:shd w:val="clear" w:color="auto" w:fill="4472C4"/>
          </w:tcPr>
          <w:p w14:paraId="70C80AFE" w14:textId="77777777" w:rsidR="00043761" w:rsidRDefault="00043761">
            <w:pPr>
              <w:pStyle w:val="TableParagraph"/>
              <w:spacing w:before="85"/>
              <w:rPr>
                <w:b/>
              </w:rPr>
            </w:pPr>
          </w:p>
          <w:p w14:paraId="455AB1CD" w14:textId="77777777" w:rsidR="00043761" w:rsidRDefault="00000000">
            <w:pPr>
              <w:pStyle w:val="TableParagraph"/>
              <w:spacing w:before="1"/>
              <w:ind w:left="523" w:hanging="135"/>
              <w:rPr>
                <w:b/>
              </w:rPr>
            </w:pPr>
            <w:r>
              <w:rPr>
                <w:b/>
                <w:color w:val="FFFFFF"/>
                <w:spacing w:val="-2"/>
              </w:rPr>
              <w:t>Phonological Awareness</w:t>
            </w:r>
          </w:p>
        </w:tc>
        <w:tc>
          <w:tcPr>
            <w:tcW w:w="8693" w:type="dxa"/>
            <w:gridSpan w:val="2"/>
            <w:tcBorders>
              <w:bottom w:val="single" w:sz="4" w:space="0" w:color="000000"/>
              <w:right w:val="single" w:sz="4" w:space="0" w:color="000000"/>
            </w:tcBorders>
            <w:shd w:val="clear" w:color="auto" w:fill="D9E1F2"/>
          </w:tcPr>
          <w:p w14:paraId="4363E54E" w14:textId="77777777" w:rsidR="00043761" w:rsidRDefault="00000000">
            <w:pPr>
              <w:pStyle w:val="TableParagraph"/>
              <w:spacing w:before="166"/>
              <w:ind w:left="104"/>
            </w:pPr>
            <w:r>
              <w:rPr>
                <w:b/>
              </w:rPr>
              <w:t>EN2PA-III-1</w:t>
            </w:r>
            <w:r>
              <w:rPr>
                <w:b/>
                <w:spacing w:val="-13"/>
              </w:rPr>
              <w:t xml:space="preserve"> </w:t>
            </w:r>
            <w:r>
              <w:t>Recognize</w:t>
            </w:r>
            <w:r>
              <w:rPr>
                <w:spacing w:val="-6"/>
              </w:rPr>
              <w:t xml:space="preserve"> </w:t>
            </w:r>
            <w:r>
              <w:t>rhymes</w:t>
            </w:r>
            <w:r>
              <w:rPr>
                <w:spacing w:val="-7"/>
              </w:rPr>
              <w:t xml:space="preserve"> </w:t>
            </w:r>
            <w:r>
              <w:t>in</w:t>
            </w:r>
            <w:r>
              <w:rPr>
                <w:spacing w:val="-6"/>
              </w:rPr>
              <w:t xml:space="preserve"> </w:t>
            </w:r>
            <w:r>
              <w:t>chants,</w:t>
            </w:r>
            <w:r>
              <w:rPr>
                <w:spacing w:val="-6"/>
              </w:rPr>
              <w:t xml:space="preserve"> </w:t>
            </w:r>
            <w:r>
              <w:t>poems,</w:t>
            </w:r>
            <w:r>
              <w:rPr>
                <w:spacing w:val="-7"/>
              </w:rPr>
              <w:t xml:space="preserve"> </w:t>
            </w:r>
            <w:r>
              <w:t>and</w:t>
            </w:r>
            <w:r>
              <w:rPr>
                <w:spacing w:val="-6"/>
              </w:rPr>
              <w:t xml:space="preserve"> </w:t>
            </w:r>
            <w:r>
              <w:t>stories</w:t>
            </w:r>
            <w:r>
              <w:rPr>
                <w:spacing w:val="-6"/>
              </w:rPr>
              <w:t xml:space="preserve"> </w:t>
            </w:r>
            <w:r>
              <w:rPr>
                <w:spacing w:val="-2"/>
              </w:rPr>
              <w:t>heard.</w:t>
            </w:r>
          </w:p>
        </w:tc>
        <w:tc>
          <w:tcPr>
            <w:tcW w:w="624" w:type="dxa"/>
            <w:tcBorders>
              <w:left w:val="single" w:sz="4" w:space="0" w:color="000000"/>
              <w:bottom w:val="single" w:sz="4" w:space="0" w:color="000000"/>
              <w:right w:val="single" w:sz="4" w:space="0" w:color="000000"/>
            </w:tcBorders>
            <w:shd w:val="clear" w:color="auto" w:fill="FFE599"/>
          </w:tcPr>
          <w:p w14:paraId="6A60C763" w14:textId="77777777" w:rsidR="00043761" w:rsidRDefault="00000000">
            <w:pPr>
              <w:pStyle w:val="TableParagraph"/>
              <w:spacing w:before="166"/>
              <w:ind w:left="28"/>
              <w:jc w:val="center"/>
              <w:rPr>
                <w:b/>
              </w:rPr>
            </w:pPr>
            <w:r>
              <w:rPr>
                <w:b/>
                <w:spacing w:val="-10"/>
              </w:rPr>
              <w:t>L</w:t>
            </w:r>
          </w:p>
        </w:tc>
        <w:tc>
          <w:tcPr>
            <w:tcW w:w="624" w:type="dxa"/>
            <w:tcBorders>
              <w:left w:val="single" w:sz="4" w:space="0" w:color="000000"/>
              <w:bottom w:val="single" w:sz="4" w:space="0" w:color="000000"/>
              <w:right w:val="single" w:sz="4" w:space="0" w:color="000000"/>
            </w:tcBorders>
            <w:shd w:val="clear" w:color="auto" w:fill="F4B083"/>
          </w:tcPr>
          <w:p w14:paraId="1DCE09F1" w14:textId="77777777" w:rsidR="00043761" w:rsidRDefault="00000000">
            <w:pPr>
              <w:pStyle w:val="TableParagraph"/>
              <w:spacing w:before="166"/>
              <w:ind w:left="28" w:right="9"/>
              <w:jc w:val="center"/>
              <w:rPr>
                <w:b/>
              </w:rPr>
            </w:pPr>
            <w:r>
              <w:rPr>
                <w:b/>
                <w:spacing w:val="-10"/>
              </w:rPr>
              <w:t>S</w:t>
            </w:r>
          </w:p>
        </w:tc>
        <w:tc>
          <w:tcPr>
            <w:tcW w:w="619" w:type="dxa"/>
            <w:tcBorders>
              <w:left w:val="single" w:sz="4" w:space="0" w:color="000000"/>
              <w:bottom w:val="single" w:sz="4" w:space="0" w:color="000000"/>
              <w:right w:val="single" w:sz="4" w:space="0" w:color="000000"/>
            </w:tcBorders>
          </w:tcPr>
          <w:p w14:paraId="04602863" w14:textId="77777777" w:rsidR="00043761" w:rsidRDefault="00043761">
            <w:pPr>
              <w:pStyle w:val="TableParagraph"/>
              <w:rPr>
                <w:rFonts w:ascii="Times New Roman"/>
              </w:rPr>
            </w:pPr>
          </w:p>
        </w:tc>
        <w:tc>
          <w:tcPr>
            <w:tcW w:w="619" w:type="dxa"/>
            <w:tcBorders>
              <w:left w:val="single" w:sz="4" w:space="0" w:color="000000"/>
              <w:bottom w:val="single" w:sz="4" w:space="0" w:color="000000"/>
            </w:tcBorders>
          </w:tcPr>
          <w:p w14:paraId="77FA1C87" w14:textId="77777777" w:rsidR="00043761" w:rsidRDefault="00043761">
            <w:pPr>
              <w:pStyle w:val="TableParagraph"/>
              <w:rPr>
                <w:rFonts w:ascii="Times New Roman"/>
              </w:rPr>
            </w:pPr>
          </w:p>
        </w:tc>
      </w:tr>
      <w:tr w:rsidR="00043761" w14:paraId="2C2E85E2" w14:textId="77777777">
        <w:trPr>
          <w:trHeight w:val="589"/>
        </w:trPr>
        <w:tc>
          <w:tcPr>
            <w:tcW w:w="2242" w:type="dxa"/>
            <w:vMerge/>
            <w:tcBorders>
              <w:top w:val="nil"/>
            </w:tcBorders>
            <w:shd w:val="clear" w:color="auto" w:fill="4472C4"/>
          </w:tcPr>
          <w:p w14:paraId="2110E391" w14:textId="77777777" w:rsidR="00043761" w:rsidRDefault="00043761">
            <w:pPr>
              <w:rPr>
                <w:sz w:val="2"/>
                <w:szCs w:val="2"/>
              </w:rPr>
            </w:pPr>
          </w:p>
        </w:tc>
        <w:tc>
          <w:tcPr>
            <w:tcW w:w="8693" w:type="dxa"/>
            <w:gridSpan w:val="2"/>
            <w:tcBorders>
              <w:top w:val="single" w:sz="4" w:space="0" w:color="000000"/>
              <w:bottom w:val="single" w:sz="4" w:space="0" w:color="000000"/>
              <w:right w:val="single" w:sz="4" w:space="0" w:color="000000"/>
            </w:tcBorders>
            <w:shd w:val="clear" w:color="auto" w:fill="D9E1F2"/>
          </w:tcPr>
          <w:p w14:paraId="1FF6F88F" w14:textId="77777777" w:rsidR="00043761" w:rsidRDefault="00000000">
            <w:pPr>
              <w:pStyle w:val="TableParagraph"/>
              <w:spacing w:before="161"/>
              <w:ind w:left="104"/>
            </w:pPr>
            <w:r>
              <w:rPr>
                <w:b/>
              </w:rPr>
              <w:t>EN2PA-III-2</w:t>
            </w:r>
            <w:r>
              <w:rPr>
                <w:b/>
                <w:spacing w:val="-11"/>
              </w:rPr>
              <w:t xml:space="preserve"> </w:t>
            </w:r>
            <w:r>
              <w:t>Segment</w:t>
            </w:r>
            <w:r>
              <w:rPr>
                <w:spacing w:val="-7"/>
              </w:rPr>
              <w:t xml:space="preserve"> </w:t>
            </w:r>
            <w:r>
              <w:t>onset</w:t>
            </w:r>
            <w:r>
              <w:rPr>
                <w:spacing w:val="-6"/>
              </w:rPr>
              <w:t xml:space="preserve"> </w:t>
            </w:r>
            <w:r>
              <w:t>and</w:t>
            </w:r>
            <w:r>
              <w:rPr>
                <w:spacing w:val="-6"/>
              </w:rPr>
              <w:t xml:space="preserve"> </w:t>
            </w:r>
            <w:r>
              <w:rPr>
                <w:spacing w:val="-2"/>
              </w:rPr>
              <w:t>rime.</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60AA5958" w14:textId="77777777" w:rsidR="00043761" w:rsidRDefault="00000000">
            <w:pPr>
              <w:pStyle w:val="TableParagraph"/>
              <w:spacing w:before="161"/>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0232652E" w14:textId="77777777" w:rsidR="00043761" w:rsidRDefault="00000000">
            <w:pPr>
              <w:pStyle w:val="TableParagraph"/>
              <w:spacing w:before="161"/>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tcPr>
          <w:p w14:paraId="626051E0" w14:textId="77777777" w:rsidR="00043761" w:rsidRDefault="00043761">
            <w:pPr>
              <w:pStyle w:val="TableParagraph"/>
              <w:rPr>
                <w:rFonts w:ascii="Times New Roman"/>
              </w:rPr>
            </w:pPr>
          </w:p>
        </w:tc>
        <w:tc>
          <w:tcPr>
            <w:tcW w:w="619" w:type="dxa"/>
            <w:tcBorders>
              <w:top w:val="single" w:sz="4" w:space="0" w:color="000000"/>
              <w:left w:val="single" w:sz="4" w:space="0" w:color="000000"/>
              <w:bottom w:val="single" w:sz="4" w:space="0" w:color="000000"/>
            </w:tcBorders>
          </w:tcPr>
          <w:p w14:paraId="2431F91D" w14:textId="77777777" w:rsidR="00043761" w:rsidRDefault="00043761">
            <w:pPr>
              <w:pStyle w:val="TableParagraph"/>
              <w:rPr>
                <w:rFonts w:ascii="Times New Roman"/>
              </w:rPr>
            </w:pPr>
          </w:p>
        </w:tc>
      </w:tr>
      <w:tr w:rsidR="00043761" w14:paraId="28266A46" w14:textId="77777777">
        <w:trPr>
          <w:trHeight w:val="301"/>
        </w:trPr>
        <w:tc>
          <w:tcPr>
            <w:tcW w:w="2242" w:type="dxa"/>
            <w:vMerge w:val="restart"/>
            <w:shd w:val="clear" w:color="auto" w:fill="4472C4"/>
          </w:tcPr>
          <w:p w14:paraId="0FD2F95C" w14:textId="77777777" w:rsidR="00043761" w:rsidRDefault="00043761">
            <w:pPr>
              <w:pStyle w:val="TableParagraph"/>
              <w:rPr>
                <w:b/>
              </w:rPr>
            </w:pPr>
          </w:p>
          <w:p w14:paraId="2BB4F220" w14:textId="77777777" w:rsidR="00043761" w:rsidRDefault="00043761">
            <w:pPr>
              <w:pStyle w:val="TableParagraph"/>
              <w:rPr>
                <w:b/>
              </w:rPr>
            </w:pPr>
          </w:p>
          <w:p w14:paraId="57B975D6" w14:textId="77777777" w:rsidR="00043761" w:rsidRDefault="00043761">
            <w:pPr>
              <w:pStyle w:val="TableParagraph"/>
              <w:spacing w:before="59"/>
              <w:rPr>
                <w:b/>
              </w:rPr>
            </w:pPr>
          </w:p>
          <w:p w14:paraId="00EA8623" w14:textId="77777777" w:rsidR="00043761" w:rsidRDefault="00000000">
            <w:pPr>
              <w:pStyle w:val="TableParagraph"/>
              <w:ind w:left="157" w:right="133"/>
              <w:jc w:val="center"/>
              <w:rPr>
                <w:i/>
              </w:rPr>
            </w:pPr>
            <w:r>
              <w:rPr>
                <w:b/>
                <w:color w:val="FFFFFF"/>
              </w:rPr>
              <w:t xml:space="preserve">Phonics and Word Study </w:t>
            </w:r>
            <w:r>
              <w:rPr>
                <w:i/>
                <w:color w:val="FFFFFF"/>
              </w:rPr>
              <w:t>(sounds</w:t>
            </w:r>
            <w:r>
              <w:rPr>
                <w:i/>
                <w:color w:val="FFFFFF"/>
                <w:spacing w:val="-17"/>
              </w:rPr>
              <w:t xml:space="preserve"> </w:t>
            </w:r>
            <w:r>
              <w:rPr>
                <w:i/>
                <w:color w:val="FFFFFF"/>
              </w:rPr>
              <w:t>to</w:t>
            </w:r>
            <w:r>
              <w:rPr>
                <w:i/>
                <w:color w:val="FFFFFF"/>
                <w:spacing w:val="-16"/>
              </w:rPr>
              <w:t xml:space="preserve"> </w:t>
            </w:r>
            <w:r>
              <w:rPr>
                <w:i/>
                <w:color w:val="FFFFFF"/>
              </w:rPr>
              <w:t>words)</w:t>
            </w:r>
          </w:p>
        </w:tc>
        <w:tc>
          <w:tcPr>
            <w:tcW w:w="8693" w:type="dxa"/>
            <w:gridSpan w:val="2"/>
            <w:tcBorders>
              <w:top w:val="single" w:sz="4" w:space="0" w:color="000000"/>
              <w:bottom w:val="single" w:sz="4" w:space="0" w:color="000000"/>
              <w:right w:val="single" w:sz="4" w:space="0" w:color="000000"/>
            </w:tcBorders>
            <w:shd w:val="clear" w:color="auto" w:fill="D9E1F2"/>
          </w:tcPr>
          <w:p w14:paraId="402895B3" w14:textId="77777777" w:rsidR="00043761" w:rsidRDefault="00000000">
            <w:pPr>
              <w:pStyle w:val="TableParagraph"/>
              <w:spacing w:before="22"/>
              <w:ind w:left="104"/>
            </w:pPr>
            <w:r>
              <w:rPr>
                <w:b/>
              </w:rPr>
              <w:t>EN2PWS-III-1</w:t>
            </w:r>
            <w:r>
              <w:rPr>
                <w:b/>
                <w:spacing w:val="-9"/>
              </w:rPr>
              <w:t xml:space="preserve"> </w:t>
            </w:r>
            <w:r>
              <w:t>Identify</w:t>
            </w:r>
            <w:r>
              <w:rPr>
                <w:spacing w:val="-7"/>
              </w:rPr>
              <w:t xml:space="preserve"> </w:t>
            </w:r>
            <w:r>
              <w:t>Grade</w:t>
            </w:r>
            <w:r>
              <w:rPr>
                <w:spacing w:val="-8"/>
              </w:rPr>
              <w:t xml:space="preserve"> </w:t>
            </w:r>
            <w:r>
              <w:t>2</w:t>
            </w:r>
            <w:r>
              <w:rPr>
                <w:spacing w:val="-7"/>
              </w:rPr>
              <w:t xml:space="preserve"> </w:t>
            </w:r>
            <w:r>
              <w:t>level-appropriate</w:t>
            </w:r>
            <w:r>
              <w:rPr>
                <w:spacing w:val="-8"/>
              </w:rPr>
              <w:t xml:space="preserve"> </w:t>
            </w:r>
            <w:r>
              <w:t>sight</w:t>
            </w:r>
            <w:r>
              <w:rPr>
                <w:spacing w:val="-7"/>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7003DB94"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5F0BA31E"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5C7D9488"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58B80F0E" w14:textId="77777777" w:rsidR="00043761" w:rsidRDefault="00000000">
            <w:pPr>
              <w:pStyle w:val="TableParagraph"/>
              <w:spacing w:before="22"/>
              <w:ind w:left="26" w:right="7"/>
              <w:jc w:val="center"/>
              <w:rPr>
                <w:b/>
              </w:rPr>
            </w:pPr>
            <w:r>
              <w:rPr>
                <w:b/>
                <w:spacing w:val="-5"/>
              </w:rPr>
              <w:t>W*</w:t>
            </w:r>
          </w:p>
        </w:tc>
      </w:tr>
      <w:tr w:rsidR="00043761" w14:paraId="7C2F8CFC" w14:textId="77777777">
        <w:trPr>
          <w:trHeight w:val="512"/>
        </w:trPr>
        <w:tc>
          <w:tcPr>
            <w:tcW w:w="2242" w:type="dxa"/>
            <w:vMerge/>
            <w:tcBorders>
              <w:top w:val="nil"/>
            </w:tcBorders>
            <w:shd w:val="clear" w:color="auto" w:fill="4472C4"/>
          </w:tcPr>
          <w:p w14:paraId="64C7BF44" w14:textId="77777777" w:rsidR="00043761" w:rsidRDefault="00043761">
            <w:pPr>
              <w:rPr>
                <w:sz w:val="2"/>
                <w:szCs w:val="2"/>
              </w:rPr>
            </w:pPr>
          </w:p>
        </w:tc>
        <w:tc>
          <w:tcPr>
            <w:tcW w:w="11179" w:type="dxa"/>
            <w:gridSpan w:val="6"/>
            <w:tcBorders>
              <w:top w:val="single" w:sz="4" w:space="0" w:color="000000"/>
              <w:bottom w:val="single" w:sz="4" w:space="0" w:color="000000"/>
            </w:tcBorders>
            <w:shd w:val="clear" w:color="auto" w:fill="D9E1F2"/>
          </w:tcPr>
          <w:p w14:paraId="5E018A9D" w14:textId="77777777" w:rsidR="00043761" w:rsidRDefault="00000000">
            <w:pPr>
              <w:pStyle w:val="TableParagraph"/>
              <w:spacing w:line="254" w:lineRule="exact"/>
              <w:ind w:left="104"/>
            </w:pPr>
            <w:r>
              <w:rPr>
                <w:b/>
              </w:rPr>
              <w:t>EN2PWS-III-2</w:t>
            </w:r>
            <w:r>
              <w:rPr>
                <w:b/>
                <w:spacing w:val="-4"/>
              </w:rPr>
              <w:t xml:space="preserve"> </w:t>
            </w:r>
            <w:r>
              <w:t>Read</w:t>
            </w:r>
            <w:r>
              <w:rPr>
                <w:spacing w:val="-3"/>
              </w:rPr>
              <w:t xml:space="preserve"> </w:t>
            </w:r>
            <w:r>
              <w:t>words</w:t>
            </w:r>
            <w:r>
              <w:rPr>
                <w:spacing w:val="-3"/>
              </w:rPr>
              <w:t xml:space="preserve"> </w:t>
            </w:r>
            <w:r>
              <w:t>accurately</w:t>
            </w:r>
            <w:r>
              <w:rPr>
                <w:spacing w:val="-3"/>
              </w:rPr>
              <w:t xml:space="preserve"> </w:t>
            </w:r>
            <w:r>
              <w:t>and</w:t>
            </w:r>
            <w:r>
              <w:rPr>
                <w:spacing w:val="-3"/>
              </w:rPr>
              <w:t xml:space="preserve"> </w:t>
            </w:r>
            <w:r>
              <w:t>automatically</w:t>
            </w:r>
            <w:r>
              <w:rPr>
                <w:spacing w:val="-3"/>
              </w:rPr>
              <w:t xml:space="preserve"> </w:t>
            </w:r>
            <w:r>
              <w:t>according</w:t>
            </w:r>
            <w:r>
              <w:rPr>
                <w:spacing w:val="-3"/>
              </w:rPr>
              <w:t xml:space="preserve"> </w:t>
            </w:r>
            <w:r>
              <w:t>to</w:t>
            </w:r>
            <w:r>
              <w:rPr>
                <w:spacing w:val="-3"/>
              </w:rPr>
              <w:t xml:space="preserve"> </w:t>
            </w:r>
            <w:r>
              <w:t>word</w:t>
            </w:r>
            <w:r>
              <w:rPr>
                <w:spacing w:val="-3"/>
              </w:rPr>
              <w:t xml:space="preserve"> </w:t>
            </w:r>
            <w:r>
              <w:t>patterns</w:t>
            </w:r>
            <w:r>
              <w:rPr>
                <w:spacing w:val="-3"/>
              </w:rPr>
              <w:t xml:space="preserve"> </w:t>
            </w:r>
            <w:r>
              <w:t>(initial,</w:t>
            </w:r>
            <w:r>
              <w:rPr>
                <w:spacing w:val="-3"/>
              </w:rPr>
              <w:t xml:space="preserve"> </w:t>
            </w:r>
            <w:r>
              <w:t xml:space="preserve">final, </w:t>
            </w:r>
            <w:r>
              <w:rPr>
                <w:spacing w:val="-2"/>
              </w:rPr>
              <w:t>medial).</w:t>
            </w:r>
          </w:p>
        </w:tc>
      </w:tr>
      <w:tr w:rsidR="00043761" w14:paraId="1597525E" w14:textId="77777777">
        <w:trPr>
          <w:trHeight w:val="301"/>
        </w:trPr>
        <w:tc>
          <w:tcPr>
            <w:tcW w:w="2242" w:type="dxa"/>
            <w:vMerge/>
            <w:tcBorders>
              <w:top w:val="nil"/>
            </w:tcBorders>
            <w:shd w:val="clear" w:color="auto" w:fill="4472C4"/>
          </w:tcPr>
          <w:p w14:paraId="4740AB9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17038611" w14:textId="77777777" w:rsidR="00043761" w:rsidRDefault="00000000">
            <w:pPr>
              <w:pStyle w:val="TableParagraph"/>
              <w:spacing w:before="27" w:line="254" w:lineRule="exact"/>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7D3AF537" w14:textId="77777777" w:rsidR="00043761" w:rsidRDefault="00000000">
            <w:pPr>
              <w:pStyle w:val="TableParagraph"/>
              <w:spacing w:before="27" w:line="254" w:lineRule="exact"/>
              <w:ind w:left="109"/>
            </w:pPr>
            <w:r>
              <w:t>CVC</w:t>
            </w:r>
            <w:r>
              <w:rPr>
                <w:spacing w:val="-5"/>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59DE4447" w14:textId="77777777" w:rsidR="00043761" w:rsidRDefault="00000000">
            <w:pPr>
              <w:pStyle w:val="TableParagraph"/>
              <w:spacing w:before="27"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3EEE3707" w14:textId="77777777" w:rsidR="00043761" w:rsidRDefault="00000000">
            <w:pPr>
              <w:pStyle w:val="TableParagraph"/>
              <w:spacing w:before="27"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53C1DC36" w14:textId="77777777" w:rsidR="00043761" w:rsidRDefault="00000000">
            <w:pPr>
              <w:pStyle w:val="TableParagraph"/>
              <w:spacing w:before="27"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4F29E732" w14:textId="77777777" w:rsidR="00043761" w:rsidRDefault="00000000">
            <w:pPr>
              <w:pStyle w:val="TableParagraph"/>
              <w:spacing w:before="27" w:line="254" w:lineRule="exact"/>
              <w:ind w:left="26" w:right="7"/>
              <w:jc w:val="center"/>
              <w:rPr>
                <w:b/>
              </w:rPr>
            </w:pPr>
            <w:r>
              <w:rPr>
                <w:b/>
                <w:spacing w:val="-5"/>
              </w:rPr>
              <w:t>W*</w:t>
            </w:r>
          </w:p>
        </w:tc>
      </w:tr>
      <w:tr w:rsidR="00043761" w14:paraId="0F71C49D" w14:textId="77777777">
        <w:trPr>
          <w:trHeight w:val="301"/>
        </w:trPr>
        <w:tc>
          <w:tcPr>
            <w:tcW w:w="2242" w:type="dxa"/>
            <w:vMerge/>
            <w:tcBorders>
              <w:top w:val="nil"/>
            </w:tcBorders>
            <w:shd w:val="clear" w:color="auto" w:fill="4472C4"/>
          </w:tcPr>
          <w:p w14:paraId="693F948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4731B13F" w14:textId="77777777" w:rsidR="00043761" w:rsidRDefault="00000000">
            <w:pPr>
              <w:pStyle w:val="TableParagraph"/>
              <w:spacing w:before="22"/>
              <w:ind w:left="30" w:right="21"/>
              <w:jc w:val="center"/>
            </w:pPr>
            <w:r>
              <w:rPr>
                <w:spacing w:val="-10"/>
              </w:rPr>
              <w:t>2</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58698C30" w14:textId="77777777" w:rsidR="00043761" w:rsidRDefault="00000000">
            <w:pPr>
              <w:pStyle w:val="TableParagraph"/>
              <w:spacing w:before="22"/>
              <w:ind w:left="109"/>
            </w:pPr>
            <w:r>
              <w:t>CVCe</w:t>
            </w:r>
            <w:r>
              <w:rPr>
                <w:spacing w:val="-4"/>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6433E028"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352B4CC0"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592C4301"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121374BA" w14:textId="77777777" w:rsidR="00043761" w:rsidRDefault="00000000">
            <w:pPr>
              <w:pStyle w:val="TableParagraph"/>
              <w:spacing w:before="22"/>
              <w:ind w:left="26" w:right="7"/>
              <w:jc w:val="center"/>
              <w:rPr>
                <w:b/>
              </w:rPr>
            </w:pPr>
            <w:r>
              <w:rPr>
                <w:b/>
                <w:spacing w:val="-5"/>
              </w:rPr>
              <w:t>W*</w:t>
            </w:r>
          </w:p>
        </w:tc>
      </w:tr>
      <w:tr w:rsidR="00043761" w14:paraId="67DB7C60" w14:textId="77777777">
        <w:trPr>
          <w:trHeight w:val="296"/>
        </w:trPr>
        <w:tc>
          <w:tcPr>
            <w:tcW w:w="2242" w:type="dxa"/>
            <w:vMerge/>
            <w:tcBorders>
              <w:top w:val="nil"/>
            </w:tcBorders>
            <w:shd w:val="clear" w:color="auto" w:fill="4472C4"/>
          </w:tcPr>
          <w:p w14:paraId="1A9061A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2FFDFF82" w14:textId="77777777" w:rsidR="00043761" w:rsidRDefault="00000000">
            <w:pPr>
              <w:pStyle w:val="TableParagraph"/>
              <w:spacing w:before="22" w:line="254" w:lineRule="exact"/>
              <w:ind w:left="30" w:right="21"/>
              <w:jc w:val="center"/>
            </w:pPr>
            <w:r>
              <w:rPr>
                <w:spacing w:val="-10"/>
              </w:rPr>
              <w:t>3</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3E3FE389" w14:textId="77777777" w:rsidR="00043761" w:rsidRDefault="00000000">
            <w:pPr>
              <w:pStyle w:val="TableParagraph"/>
              <w:spacing w:before="22" w:line="254" w:lineRule="exact"/>
              <w:ind w:left="109"/>
            </w:pPr>
            <w:r>
              <w:t>CVVC</w:t>
            </w:r>
            <w:r>
              <w:rPr>
                <w:spacing w:val="-4"/>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3408D949" w14:textId="77777777" w:rsidR="00043761" w:rsidRDefault="00000000">
            <w:pPr>
              <w:pStyle w:val="TableParagraph"/>
              <w:spacing w:before="22"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5284892E" w14:textId="77777777" w:rsidR="00043761" w:rsidRDefault="00000000">
            <w:pPr>
              <w:pStyle w:val="TableParagraph"/>
              <w:spacing w:before="22"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418F8460" w14:textId="77777777" w:rsidR="00043761" w:rsidRDefault="00000000">
            <w:pPr>
              <w:pStyle w:val="TableParagraph"/>
              <w:spacing w:before="22"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39D62879" w14:textId="77777777" w:rsidR="00043761" w:rsidRDefault="00000000">
            <w:pPr>
              <w:pStyle w:val="TableParagraph"/>
              <w:spacing w:before="22" w:line="254" w:lineRule="exact"/>
              <w:ind w:left="26" w:right="7"/>
              <w:jc w:val="center"/>
              <w:rPr>
                <w:b/>
              </w:rPr>
            </w:pPr>
            <w:r>
              <w:rPr>
                <w:b/>
                <w:spacing w:val="-5"/>
              </w:rPr>
              <w:t>W*</w:t>
            </w:r>
          </w:p>
        </w:tc>
      </w:tr>
      <w:tr w:rsidR="00043761" w14:paraId="104BE9BD" w14:textId="77777777">
        <w:trPr>
          <w:trHeight w:val="301"/>
        </w:trPr>
        <w:tc>
          <w:tcPr>
            <w:tcW w:w="2242" w:type="dxa"/>
            <w:vMerge/>
            <w:tcBorders>
              <w:top w:val="nil"/>
            </w:tcBorders>
            <w:shd w:val="clear" w:color="auto" w:fill="4472C4"/>
          </w:tcPr>
          <w:p w14:paraId="6A3F679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1D75B0DF" w14:textId="77777777" w:rsidR="00043761" w:rsidRDefault="00000000">
            <w:pPr>
              <w:pStyle w:val="TableParagraph"/>
              <w:spacing w:before="27" w:line="254" w:lineRule="exact"/>
              <w:ind w:left="30" w:right="21"/>
              <w:jc w:val="center"/>
            </w:pPr>
            <w:r>
              <w:rPr>
                <w:spacing w:val="-10"/>
              </w:rPr>
              <w:t>4</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470F2A83" w14:textId="77777777" w:rsidR="00043761" w:rsidRDefault="00000000">
            <w:pPr>
              <w:pStyle w:val="TableParagraph"/>
              <w:spacing w:before="27" w:line="254" w:lineRule="exact"/>
              <w:ind w:left="109"/>
            </w:pPr>
            <w:r>
              <w:t>CVCC</w:t>
            </w:r>
            <w:r>
              <w:rPr>
                <w:spacing w:val="-4"/>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2BDEB2B7" w14:textId="77777777" w:rsidR="00043761" w:rsidRDefault="00000000">
            <w:pPr>
              <w:pStyle w:val="TableParagraph"/>
              <w:spacing w:before="27"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197AE921" w14:textId="77777777" w:rsidR="00043761" w:rsidRDefault="00000000">
            <w:pPr>
              <w:pStyle w:val="TableParagraph"/>
              <w:spacing w:before="27"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1B4E57E1" w14:textId="77777777" w:rsidR="00043761" w:rsidRDefault="00000000">
            <w:pPr>
              <w:pStyle w:val="TableParagraph"/>
              <w:spacing w:before="27"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278E11C1" w14:textId="77777777" w:rsidR="00043761" w:rsidRDefault="00000000">
            <w:pPr>
              <w:pStyle w:val="TableParagraph"/>
              <w:spacing w:before="27" w:line="254" w:lineRule="exact"/>
              <w:ind w:left="26" w:right="7"/>
              <w:jc w:val="center"/>
              <w:rPr>
                <w:b/>
              </w:rPr>
            </w:pPr>
            <w:r>
              <w:rPr>
                <w:b/>
                <w:spacing w:val="-5"/>
              </w:rPr>
              <w:t>W*</w:t>
            </w:r>
          </w:p>
        </w:tc>
      </w:tr>
      <w:tr w:rsidR="00043761" w14:paraId="10FE06D3" w14:textId="77777777">
        <w:trPr>
          <w:trHeight w:val="306"/>
        </w:trPr>
        <w:tc>
          <w:tcPr>
            <w:tcW w:w="2242" w:type="dxa"/>
            <w:vMerge/>
            <w:tcBorders>
              <w:top w:val="nil"/>
            </w:tcBorders>
            <w:shd w:val="clear" w:color="auto" w:fill="4472C4"/>
          </w:tcPr>
          <w:p w14:paraId="4B52BC38" w14:textId="77777777" w:rsidR="00043761" w:rsidRDefault="00043761">
            <w:pPr>
              <w:rPr>
                <w:sz w:val="2"/>
                <w:szCs w:val="2"/>
              </w:rPr>
            </w:pPr>
          </w:p>
        </w:tc>
        <w:tc>
          <w:tcPr>
            <w:tcW w:w="360" w:type="dxa"/>
            <w:tcBorders>
              <w:top w:val="single" w:sz="4" w:space="0" w:color="000000"/>
              <w:right w:val="single" w:sz="4" w:space="0" w:color="000000"/>
            </w:tcBorders>
            <w:shd w:val="clear" w:color="auto" w:fill="D9E1F2"/>
          </w:tcPr>
          <w:p w14:paraId="400B91E7" w14:textId="77777777" w:rsidR="00043761" w:rsidRDefault="00000000">
            <w:pPr>
              <w:pStyle w:val="TableParagraph"/>
              <w:spacing w:before="22"/>
              <w:ind w:left="30" w:right="21"/>
              <w:jc w:val="center"/>
            </w:pPr>
            <w:r>
              <w:rPr>
                <w:spacing w:val="-10"/>
              </w:rPr>
              <w:t>5</w:t>
            </w:r>
          </w:p>
        </w:tc>
        <w:tc>
          <w:tcPr>
            <w:tcW w:w="8333" w:type="dxa"/>
            <w:tcBorders>
              <w:top w:val="single" w:sz="4" w:space="0" w:color="000000"/>
              <w:left w:val="single" w:sz="4" w:space="0" w:color="000000"/>
              <w:right w:val="single" w:sz="4" w:space="0" w:color="000000"/>
            </w:tcBorders>
            <w:shd w:val="clear" w:color="auto" w:fill="D9E1F2"/>
          </w:tcPr>
          <w:p w14:paraId="16E9116E" w14:textId="77777777" w:rsidR="00043761" w:rsidRDefault="00000000">
            <w:pPr>
              <w:pStyle w:val="TableParagraph"/>
              <w:spacing w:before="22"/>
              <w:ind w:left="109"/>
            </w:pPr>
            <w:r>
              <w:t>CCVC</w:t>
            </w:r>
            <w:r>
              <w:rPr>
                <w:spacing w:val="-6"/>
              </w:rPr>
              <w:t xml:space="preserve"> </w:t>
            </w:r>
            <w:r>
              <w:t>words</w:t>
            </w:r>
            <w:r>
              <w:rPr>
                <w:spacing w:val="-5"/>
              </w:rPr>
              <w:t xml:space="preserve"> </w:t>
            </w:r>
            <w:r>
              <w:t>(clusters</w:t>
            </w:r>
            <w:r>
              <w:rPr>
                <w:spacing w:val="-5"/>
              </w:rPr>
              <w:t xml:space="preserve"> </w:t>
            </w:r>
            <w:r>
              <w:t>and</w:t>
            </w:r>
            <w:r>
              <w:rPr>
                <w:spacing w:val="-5"/>
              </w:rPr>
              <w:t xml:space="preserve"> </w:t>
            </w:r>
            <w:r>
              <w:rPr>
                <w:spacing w:val="-2"/>
              </w:rPr>
              <w:t>diphthongs)</w:t>
            </w:r>
          </w:p>
        </w:tc>
        <w:tc>
          <w:tcPr>
            <w:tcW w:w="624" w:type="dxa"/>
            <w:tcBorders>
              <w:top w:val="single" w:sz="4" w:space="0" w:color="000000"/>
              <w:left w:val="single" w:sz="4" w:space="0" w:color="000000"/>
              <w:right w:val="single" w:sz="4" w:space="0" w:color="000000"/>
            </w:tcBorders>
            <w:shd w:val="clear" w:color="auto" w:fill="FFE599"/>
          </w:tcPr>
          <w:p w14:paraId="064E5985"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right w:val="single" w:sz="4" w:space="0" w:color="000000"/>
            </w:tcBorders>
            <w:shd w:val="clear" w:color="auto" w:fill="F4B083"/>
          </w:tcPr>
          <w:p w14:paraId="06CCEB68"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right w:val="single" w:sz="4" w:space="0" w:color="000000"/>
            </w:tcBorders>
            <w:shd w:val="clear" w:color="auto" w:fill="D5B8EA"/>
          </w:tcPr>
          <w:p w14:paraId="7E6FAF12"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tcBorders>
            <w:shd w:val="clear" w:color="auto" w:fill="C6E0B4"/>
          </w:tcPr>
          <w:p w14:paraId="1D9C51E2" w14:textId="77777777" w:rsidR="00043761" w:rsidRDefault="00000000">
            <w:pPr>
              <w:pStyle w:val="TableParagraph"/>
              <w:spacing w:before="22"/>
              <w:ind w:left="26" w:right="7"/>
              <w:jc w:val="center"/>
              <w:rPr>
                <w:b/>
              </w:rPr>
            </w:pPr>
            <w:r>
              <w:rPr>
                <w:b/>
                <w:spacing w:val="-5"/>
              </w:rPr>
              <w:t>W*</w:t>
            </w:r>
          </w:p>
        </w:tc>
      </w:tr>
      <w:tr w:rsidR="00043761" w14:paraId="002E1F65" w14:textId="77777777">
        <w:trPr>
          <w:trHeight w:val="296"/>
        </w:trPr>
        <w:tc>
          <w:tcPr>
            <w:tcW w:w="2242" w:type="dxa"/>
            <w:vMerge w:val="restart"/>
            <w:tcBorders>
              <w:bottom w:val="nil"/>
            </w:tcBorders>
            <w:shd w:val="clear" w:color="auto" w:fill="4472C4"/>
          </w:tcPr>
          <w:p w14:paraId="7C587735" w14:textId="77777777" w:rsidR="00043761" w:rsidRDefault="00043761">
            <w:pPr>
              <w:pStyle w:val="TableParagraph"/>
              <w:rPr>
                <w:b/>
              </w:rPr>
            </w:pPr>
          </w:p>
          <w:p w14:paraId="68E2330C" w14:textId="77777777" w:rsidR="00043761" w:rsidRDefault="00043761">
            <w:pPr>
              <w:pStyle w:val="TableParagraph"/>
              <w:spacing w:before="168"/>
              <w:rPr>
                <w:b/>
              </w:rPr>
            </w:pPr>
          </w:p>
          <w:p w14:paraId="48CD4ADF" w14:textId="77777777" w:rsidR="00043761" w:rsidRDefault="00000000">
            <w:pPr>
              <w:pStyle w:val="TableParagraph"/>
              <w:ind w:left="173" w:right="149" w:hanging="1"/>
              <w:jc w:val="center"/>
              <w:rPr>
                <w:i/>
              </w:rPr>
            </w:pPr>
            <w:r>
              <w:rPr>
                <w:b/>
                <w:color w:val="FFFFFF"/>
              </w:rPr>
              <w:t>Vocabulary and Word</w:t>
            </w:r>
            <w:r>
              <w:rPr>
                <w:b/>
                <w:color w:val="FFFFFF"/>
                <w:spacing w:val="-19"/>
              </w:rPr>
              <w:t xml:space="preserve"> </w:t>
            </w:r>
            <w:r>
              <w:rPr>
                <w:b/>
                <w:color w:val="FFFFFF"/>
              </w:rPr>
              <w:t xml:space="preserve">Knowledge </w:t>
            </w:r>
            <w:r>
              <w:rPr>
                <w:i/>
                <w:color w:val="FFFFFF"/>
                <w:spacing w:val="-2"/>
              </w:rPr>
              <w:t>(words)</w:t>
            </w:r>
          </w:p>
        </w:tc>
        <w:tc>
          <w:tcPr>
            <w:tcW w:w="8693" w:type="dxa"/>
            <w:gridSpan w:val="2"/>
            <w:tcBorders>
              <w:bottom w:val="single" w:sz="4" w:space="0" w:color="000000"/>
              <w:right w:val="single" w:sz="4" w:space="0" w:color="000000"/>
            </w:tcBorders>
            <w:shd w:val="clear" w:color="auto" w:fill="D9E1F2"/>
          </w:tcPr>
          <w:p w14:paraId="06BE1BFD" w14:textId="77777777" w:rsidR="00043761" w:rsidRDefault="00000000">
            <w:pPr>
              <w:pStyle w:val="TableParagraph"/>
              <w:spacing w:before="17"/>
              <w:ind w:left="104"/>
            </w:pPr>
            <w:r>
              <w:rPr>
                <w:b/>
              </w:rPr>
              <w:t>EN2VWK-III-1</w:t>
            </w:r>
            <w:r>
              <w:rPr>
                <w:b/>
                <w:spacing w:val="-10"/>
              </w:rPr>
              <w:t xml:space="preserve"> </w:t>
            </w:r>
            <w:r>
              <w:t>Identify</w:t>
            </w:r>
            <w:r>
              <w:rPr>
                <w:spacing w:val="-10"/>
              </w:rPr>
              <w:t xml:space="preserve"> </w:t>
            </w:r>
            <w:r>
              <w:t>high-frequency</w:t>
            </w:r>
            <w:r>
              <w:rPr>
                <w:spacing w:val="-9"/>
              </w:rPr>
              <w:t xml:space="preserve"> </w:t>
            </w:r>
            <w:r>
              <w:t>words</w:t>
            </w:r>
            <w:r>
              <w:rPr>
                <w:spacing w:val="-9"/>
              </w:rPr>
              <w:t xml:space="preserve"> </w:t>
            </w:r>
            <w:r>
              <w:rPr>
                <w:spacing w:val="-2"/>
              </w:rPr>
              <w:t>accurately.</w:t>
            </w:r>
          </w:p>
        </w:tc>
        <w:tc>
          <w:tcPr>
            <w:tcW w:w="624" w:type="dxa"/>
            <w:tcBorders>
              <w:left w:val="single" w:sz="4" w:space="0" w:color="000000"/>
              <w:bottom w:val="single" w:sz="4" w:space="0" w:color="000000"/>
              <w:right w:val="single" w:sz="4" w:space="0" w:color="000000"/>
            </w:tcBorders>
            <w:shd w:val="clear" w:color="auto" w:fill="FFE599"/>
          </w:tcPr>
          <w:p w14:paraId="46447D9F" w14:textId="77777777" w:rsidR="00043761" w:rsidRDefault="00000000">
            <w:pPr>
              <w:pStyle w:val="TableParagraph"/>
              <w:spacing w:before="17"/>
              <w:ind w:left="28"/>
              <w:jc w:val="center"/>
              <w:rPr>
                <w:b/>
              </w:rPr>
            </w:pPr>
            <w:r>
              <w:rPr>
                <w:b/>
                <w:spacing w:val="-10"/>
              </w:rPr>
              <w:t>L</w:t>
            </w:r>
          </w:p>
        </w:tc>
        <w:tc>
          <w:tcPr>
            <w:tcW w:w="624" w:type="dxa"/>
            <w:tcBorders>
              <w:left w:val="single" w:sz="4" w:space="0" w:color="000000"/>
              <w:bottom w:val="single" w:sz="4" w:space="0" w:color="000000"/>
              <w:right w:val="single" w:sz="4" w:space="0" w:color="000000"/>
            </w:tcBorders>
            <w:shd w:val="clear" w:color="auto" w:fill="F4B083"/>
          </w:tcPr>
          <w:p w14:paraId="4C9405E4" w14:textId="77777777" w:rsidR="00043761" w:rsidRDefault="00000000">
            <w:pPr>
              <w:pStyle w:val="TableParagraph"/>
              <w:spacing w:before="17"/>
              <w:ind w:left="28" w:right="9"/>
              <w:jc w:val="center"/>
              <w:rPr>
                <w:b/>
              </w:rPr>
            </w:pPr>
            <w:r>
              <w:rPr>
                <w:b/>
                <w:spacing w:val="-10"/>
              </w:rPr>
              <w:t>S</w:t>
            </w:r>
          </w:p>
        </w:tc>
        <w:tc>
          <w:tcPr>
            <w:tcW w:w="619" w:type="dxa"/>
            <w:tcBorders>
              <w:left w:val="single" w:sz="4" w:space="0" w:color="000000"/>
              <w:bottom w:val="single" w:sz="4" w:space="0" w:color="000000"/>
              <w:right w:val="single" w:sz="4" w:space="0" w:color="000000"/>
            </w:tcBorders>
            <w:shd w:val="clear" w:color="auto" w:fill="D5B8EA"/>
          </w:tcPr>
          <w:p w14:paraId="65B2E074" w14:textId="77777777" w:rsidR="00043761" w:rsidRDefault="00000000">
            <w:pPr>
              <w:pStyle w:val="TableParagraph"/>
              <w:spacing w:before="17"/>
              <w:ind w:left="23" w:right="9"/>
              <w:jc w:val="center"/>
              <w:rPr>
                <w:b/>
              </w:rPr>
            </w:pPr>
            <w:r>
              <w:rPr>
                <w:b/>
                <w:spacing w:val="-10"/>
              </w:rPr>
              <w:t>R</w:t>
            </w:r>
          </w:p>
        </w:tc>
        <w:tc>
          <w:tcPr>
            <w:tcW w:w="619" w:type="dxa"/>
            <w:tcBorders>
              <w:left w:val="single" w:sz="4" w:space="0" w:color="000000"/>
              <w:bottom w:val="single" w:sz="4" w:space="0" w:color="000000"/>
            </w:tcBorders>
            <w:shd w:val="clear" w:color="auto" w:fill="C6E0B4"/>
          </w:tcPr>
          <w:p w14:paraId="1A59C02C" w14:textId="77777777" w:rsidR="00043761" w:rsidRDefault="00000000">
            <w:pPr>
              <w:pStyle w:val="TableParagraph"/>
              <w:spacing w:before="17"/>
              <w:ind w:left="26" w:right="7"/>
              <w:jc w:val="center"/>
              <w:rPr>
                <w:b/>
              </w:rPr>
            </w:pPr>
            <w:r>
              <w:rPr>
                <w:b/>
                <w:spacing w:val="-5"/>
              </w:rPr>
              <w:t>W*</w:t>
            </w:r>
          </w:p>
        </w:tc>
      </w:tr>
      <w:tr w:rsidR="00043761" w14:paraId="37950937" w14:textId="77777777">
        <w:trPr>
          <w:trHeight w:val="301"/>
        </w:trPr>
        <w:tc>
          <w:tcPr>
            <w:tcW w:w="2242" w:type="dxa"/>
            <w:vMerge/>
            <w:tcBorders>
              <w:top w:val="nil"/>
              <w:bottom w:val="nil"/>
            </w:tcBorders>
            <w:shd w:val="clear" w:color="auto" w:fill="4472C4"/>
          </w:tcPr>
          <w:p w14:paraId="04771D24" w14:textId="77777777" w:rsidR="00043761" w:rsidRDefault="00043761">
            <w:pPr>
              <w:rPr>
                <w:sz w:val="2"/>
                <w:szCs w:val="2"/>
              </w:rPr>
            </w:pPr>
          </w:p>
        </w:tc>
        <w:tc>
          <w:tcPr>
            <w:tcW w:w="11179" w:type="dxa"/>
            <w:gridSpan w:val="6"/>
            <w:tcBorders>
              <w:top w:val="single" w:sz="4" w:space="0" w:color="000000"/>
              <w:bottom w:val="single" w:sz="4" w:space="0" w:color="000000"/>
            </w:tcBorders>
            <w:shd w:val="clear" w:color="auto" w:fill="D9E2F3"/>
          </w:tcPr>
          <w:p w14:paraId="68A5B170" w14:textId="77777777" w:rsidR="00043761" w:rsidRDefault="00000000">
            <w:pPr>
              <w:pStyle w:val="TableParagraph"/>
              <w:spacing w:before="22"/>
              <w:ind w:left="104"/>
            </w:pPr>
            <w:r>
              <w:rPr>
                <w:b/>
              </w:rPr>
              <w:t>EN2VWK-III-2</w:t>
            </w:r>
            <w:r>
              <w:rPr>
                <w:b/>
                <w:spacing w:val="-13"/>
              </w:rPr>
              <w:t xml:space="preserve"> </w:t>
            </w:r>
            <w:r>
              <w:t>Use</w:t>
            </w:r>
            <w:r>
              <w:rPr>
                <w:spacing w:val="-9"/>
              </w:rPr>
              <w:t xml:space="preserve"> </w:t>
            </w:r>
            <w:r>
              <w:t>vocabulary</w:t>
            </w:r>
            <w:r>
              <w:rPr>
                <w:spacing w:val="-8"/>
              </w:rPr>
              <w:t xml:space="preserve"> </w:t>
            </w:r>
            <w:r>
              <w:t>referring</w:t>
            </w:r>
            <w:r>
              <w:rPr>
                <w:spacing w:val="-8"/>
              </w:rPr>
              <w:t xml:space="preserve"> </w:t>
            </w:r>
            <w:r>
              <w:rPr>
                <w:spacing w:val="-5"/>
              </w:rPr>
              <w:t>to:</w:t>
            </w:r>
          </w:p>
        </w:tc>
      </w:tr>
      <w:tr w:rsidR="00043761" w14:paraId="300F939B" w14:textId="77777777">
        <w:trPr>
          <w:trHeight w:val="302"/>
        </w:trPr>
        <w:tc>
          <w:tcPr>
            <w:tcW w:w="2242" w:type="dxa"/>
            <w:vMerge/>
            <w:tcBorders>
              <w:top w:val="nil"/>
              <w:bottom w:val="nil"/>
            </w:tcBorders>
            <w:shd w:val="clear" w:color="auto" w:fill="4472C4"/>
          </w:tcPr>
          <w:p w14:paraId="6B8F4969"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73003774" w14:textId="77777777" w:rsidR="00043761" w:rsidRDefault="00000000">
            <w:pPr>
              <w:pStyle w:val="TableParagraph"/>
              <w:spacing w:before="18"/>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6A5C5626" w14:textId="77777777" w:rsidR="00043761" w:rsidRDefault="00000000">
            <w:pPr>
              <w:pStyle w:val="TableParagraph"/>
              <w:spacing w:before="18"/>
              <w:ind w:left="109"/>
            </w:pPr>
            <w:r>
              <w:rPr>
                <w:spacing w:val="-2"/>
              </w:rPr>
              <w:t>community</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7361D721" w14:textId="77777777" w:rsidR="00043761" w:rsidRDefault="00000000">
            <w:pPr>
              <w:pStyle w:val="TableParagraph"/>
              <w:spacing w:before="18"/>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0B86F957" w14:textId="77777777" w:rsidR="00043761" w:rsidRDefault="00000000">
            <w:pPr>
              <w:pStyle w:val="TableParagraph"/>
              <w:spacing w:before="18"/>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541824E5" w14:textId="77777777" w:rsidR="00043761" w:rsidRDefault="00000000">
            <w:pPr>
              <w:pStyle w:val="TableParagraph"/>
              <w:spacing w:before="18"/>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3D4C3810" w14:textId="77777777" w:rsidR="00043761" w:rsidRDefault="00000000">
            <w:pPr>
              <w:pStyle w:val="TableParagraph"/>
              <w:spacing w:before="18"/>
              <w:ind w:left="26" w:right="7"/>
              <w:jc w:val="center"/>
              <w:rPr>
                <w:b/>
              </w:rPr>
            </w:pPr>
            <w:r>
              <w:rPr>
                <w:b/>
                <w:spacing w:val="-5"/>
              </w:rPr>
              <w:t>W*</w:t>
            </w:r>
          </w:p>
        </w:tc>
      </w:tr>
      <w:tr w:rsidR="00043761" w14:paraId="1E449385" w14:textId="77777777">
        <w:trPr>
          <w:trHeight w:val="297"/>
        </w:trPr>
        <w:tc>
          <w:tcPr>
            <w:tcW w:w="2242" w:type="dxa"/>
            <w:vMerge/>
            <w:tcBorders>
              <w:top w:val="nil"/>
              <w:bottom w:val="nil"/>
            </w:tcBorders>
            <w:shd w:val="clear" w:color="auto" w:fill="4472C4"/>
          </w:tcPr>
          <w:p w14:paraId="609E7A52"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3AC793E6" w14:textId="77777777" w:rsidR="00043761" w:rsidRDefault="00000000">
            <w:pPr>
              <w:pStyle w:val="TableParagraph"/>
              <w:spacing w:before="18"/>
              <w:ind w:left="30" w:right="21"/>
              <w:jc w:val="center"/>
            </w:pPr>
            <w:r>
              <w:rPr>
                <w:spacing w:val="-10"/>
              </w:rPr>
              <w:t>2</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1581BEEA" w14:textId="77777777" w:rsidR="00043761" w:rsidRDefault="00000000">
            <w:pPr>
              <w:pStyle w:val="TableParagraph"/>
              <w:spacing w:before="18"/>
              <w:ind w:left="109"/>
            </w:pPr>
            <w:r>
              <w:t>content-specific</w:t>
            </w:r>
            <w:r>
              <w:rPr>
                <w:spacing w:val="-16"/>
              </w:rPr>
              <w:t xml:space="preserve"> </w:t>
            </w:r>
            <w:r>
              <w:rPr>
                <w:spacing w:val="-2"/>
              </w:rPr>
              <w:t>topics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2D85E11D" w14:textId="77777777" w:rsidR="00043761" w:rsidRDefault="00000000">
            <w:pPr>
              <w:pStyle w:val="TableParagraph"/>
              <w:spacing w:before="18"/>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0419E1AB" w14:textId="77777777" w:rsidR="00043761" w:rsidRDefault="00000000">
            <w:pPr>
              <w:pStyle w:val="TableParagraph"/>
              <w:spacing w:before="18"/>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6FF2FF36" w14:textId="77777777" w:rsidR="00043761" w:rsidRDefault="00000000">
            <w:pPr>
              <w:pStyle w:val="TableParagraph"/>
              <w:spacing w:before="18"/>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5835AD42" w14:textId="77777777" w:rsidR="00043761" w:rsidRDefault="00000000">
            <w:pPr>
              <w:pStyle w:val="TableParagraph"/>
              <w:spacing w:before="18"/>
              <w:ind w:left="26" w:right="7"/>
              <w:jc w:val="center"/>
              <w:rPr>
                <w:b/>
              </w:rPr>
            </w:pPr>
            <w:r>
              <w:rPr>
                <w:b/>
                <w:spacing w:val="-5"/>
              </w:rPr>
              <w:t>W*</w:t>
            </w:r>
          </w:p>
        </w:tc>
      </w:tr>
      <w:tr w:rsidR="00043761" w14:paraId="7AE952EE" w14:textId="77777777">
        <w:trPr>
          <w:trHeight w:val="599"/>
        </w:trPr>
        <w:tc>
          <w:tcPr>
            <w:tcW w:w="2242" w:type="dxa"/>
            <w:vMerge/>
            <w:tcBorders>
              <w:top w:val="nil"/>
              <w:bottom w:val="nil"/>
            </w:tcBorders>
            <w:shd w:val="clear" w:color="auto" w:fill="4472C4"/>
          </w:tcPr>
          <w:p w14:paraId="47DC274A" w14:textId="77777777" w:rsidR="00043761" w:rsidRDefault="00043761">
            <w:pPr>
              <w:rPr>
                <w:sz w:val="2"/>
                <w:szCs w:val="2"/>
              </w:rPr>
            </w:pPr>
          </w:p>
        </w:tc>
        <w:tc>
          <w:tcPr>
            <w:tcW w:w="8693" w:type="dxa"/>
            <w:gridSpan w:val="2"/>
            <w:tcBorders>
              <w:top w:val="single" w:sz="4" w:space="0" w:color="000000"/>
              <w:bottom w:val="single" w:sz="4" w:space="0" w:color="000000"/>
              <w:right w:val="single" w:sz="4" w:space="0" w:color="000000"/>
            </w:tcBorders>
            <w:shd w:val="clear" w:color="auto" w:fill="D9E1F2"/>
          </w:tcPr>
          <w:p w14:paraId="63DC10C8" w14:textId="77777777" w:rsidR="00043761" w:rsidRDefault="00000000">
            <w:pPr>
              <w:pStyle w:val="TableParagraph"/>
              <w:spacing w:before="42"/>
              <w:ind w:left="104"/>
            </w:pPr>
            <w:r>
              <w:rPr>
                <w:b/>
              </w:rPr>
              <w:t>EN2VWK-III-3</w:t>
            </w:r>
            <w:r>
              <w:rPr>
                <w:b/>
                <w:spacing w:val="-5"/>
              </w:rPr>
              <w:t xml:space="preserve"> </w:t>
            </w:r>
            <w:r>
              <w:t>Use</w:t>
            </w:r>
            <w:r>
              <w:rPr>
                <w:spacing w:val="-5"/>
              </w:rPr>
              <w:t xml:space="preserve"> </w:t>
            </w:r>
            <w:r>
              <w:t>content-specific</w:t>
            </w:r>
            <w:r>
              <w:rPr>
                <w:spacing w:val="-5"/>
              </w:rPr>
              <w:t xml:space="preserve"> </w:t>
            </w:r>
            <w:r>
              <w:t>words</w:t>
            </w:r>
            <w:r>
              <w:rPr>
                <w:spacing w:val="-5"/>
              </w:rPr>
              <w:t xml:space="preserve"> </w:t>
            </w:r>
            <w:r>
              <w:t>in</w:t>
            </w:r>
            <w:r>
              <w:rPr>
                <w:spacing w:val="-5"/>
              </w:rPr>
              <w:t xml:space="preserve"> </w:t>
            </w:r>
            <w:r>
              <w:t>Mathematics</w:t>
            </w:r>
            <w:r>
              <w:rPr>
                <w:spacing w:val="-5"/>
              </w:rPr>
              <w:t xml:space="preserve"> </w:t>
            </w:r>
            <w:r>
              <w:t>(basic</w:t>
            </w:r>
            <w:r>
              <w:rPr>
                <w:spacing w:val="-6"/>
              </w:rPr>
              <w:t xml:space="preserve"> </w:t>
            </w:r>
            <w:r>
              <w:t>symbols</w:t>
            </w:r>
            <w:r>
              <w:rPr>
                <w:spacing w:val="-5"/>
              </w:rPr>
              <w:t xml:space="preserve"> </w:t>
            </w:r>
            <w:r>
              <w:t xml:space="preserve">and </w:t>
            </w:r>
            <w:r>
              <w:rPr>
                <w:spacing w:val="-2"/>
              </w:rPr>
              <w:t>terminologies).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0C7CACC4" w14:textId="77777777" w:rsidR="00043761" w:rsidRDefault="00000000">
            <w:pPr>
              <w:pStyle w:val="TableParagraph"/>
              <w:spacing w:before="171"/>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25FC8218" w14:textId="77777777" w:rsidR="00043761" w:rsidRDefault="00000000">
            <w:pPr>
              <w:pStyle w:val="TableParagraph"/>
              <w:spacing w:before="171"/>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6317909C" w14:textId="77777777" w:rsidR="00043761" w:rsidRDefault="00000000">
            <w:pPr>
              <w:pStyle w:val="TableParagraph"/>
              <w:spacing w:before="171"/>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1A138BDD" w14:textId="77777777" w:rsidR="00043761" w:rsidRDefault="00000000">
            <w:pPr>
              <w:pStyle w:val="TableParagraph"/>
              <w:spacing w:before="171"/>
              <w:ind w:left="26" w:right="7"/>
              <w:jc w:val="center"/>
              <w:rPr>
                <w:b/>
              </w:rPr>
            </w:pPr>
            <w:r>
              <w:rPr>
                <w:b/>
                <w:spacing w:val="-5"/>
              </w:rPr>
              <w:t>W*</w:t>
            </w:r>
          </w:p>
        </w:tc>
      </w:tr>
      <w:tr w:rsidR="00043761" w14:paraId="18351D2A" w14:textId="77777777">
        <w:trPr>
          <w:trHeight w:val="302"/>
        </w:trPr>
        <w:tc>
          <w:tcPr>
            <w:tcW w:w="2242" w:type="dxa"/>
            <w:vMerge/>
            <w:tcBorders>
              <w:top w:val="nil"/>
              <w:bottom w:val="nil"/>
            </w:tcBorders>
            <w:shd w:val="clear" w:color="auto" w:fill="4472C4"/>
          </w:tcPr>
          <w:p w14:paraId="641F76C2" w14:textId="77777777" w:rsidR="00043761" w:rsidRDefault="00043761">
            <w:pPr>
              <w:rPr>
                <w:sz w:val="2"/>
                <w:szCs w:val="2"/>
              </w:rPr>
            </w:pPr>
          </w:p>
        </w:tc>
        <w:tc>
          <w:tcPr>
            <w:tcW w:w="11179" w:type="dxa"/>
            <w:gridSpan w:val="6"/>
            <w:tcBorders>
              <w:top w:val="single" w:sz="4" w:space="0" w:color="000000"/>
              <w:bottom w:val="single" w:sz="4" w:space="0" w:color="000000"/>
            </w:tcBorders>
            <w:shd w:val="clear" w:color="auto" w:fill="D9E1F2"/>
          </w:tcPr>
          <w:p w14:paraId="261BEBE3" w14:textId="77777777" w:rsidR="00043761" w:rsidRDefault="00000000">
            <w:pPr>
              <w:pStyle w:val="TableParagraph"/>
              <w:spacing w:before="22"/>
              <w:ind w:left="104"/>
            </w:pPr>
            <w:r>
              <w:rPr>
                <w:b/>
              </w:rPr>
              <w:t>EN2VWK-III-4</w:t>
            </w:r>
            <w:r>
              <w:rPr>
                <w:b/>
                <w:spacing w:val="-8"/>
              </w:rPr>
              <w:t xml:space="preserve"> </w:t>
            </w:r>
            <w:r>
              <w:t>Identify</w:t>
            </w:r>
            <w:r>
              <w:rPr>
                <w:spacing w:val="-8"/>
              </w:rPr>
              <w:t xml:space="preserve"> </w:t>
            </w:r>
            <w:r>
              <w:t>words</w:t>
            </w:r>
            <w:r>
              <w:rPr>
                <w:spacing w:val="-7"/>
              </w:rPr>
              <w:t xml:space="preserve"> </w:t>
            </w:r>
            <w:r>
              <w:t>with</w:t>
            </w:r>
            <w:r>
              <w:rPr>
                <w:spacing w:val="-8"/>
              </w:rPr>
              <w:t xml:space="preserve"> </w:t>
            </w:r>
            <w:r>
              <w:t>different</w:t>
            </w:r>
            <w:r>
              <w:rPr>
                <w:spacing w:val="-7"/>
              </w:rPr>
              <w:t xml:space="preserve"> </w:t>
            </w:r>
            <w:r>
              <w:rPr>
                <w:spacing w:val="-2"/>
              </w:rPr>
              <w:t>functions.</w:t>
            </w:r>
          </w:p>
        </w:tc>
      </w:tr>
    </w:tbl>
    <w:p w14:paraId="48AC827D" w14:textId="77777777" w:rsidR="00043761" w:rsidRDefault="00043761">
      <w:pPr>
        <w:pStyle w:val="TableParagraph"/>
        <w:sectPr w:rsidR="00043761">
          <w:pgSz w:w="16840" w:h="11910" w:orient="landscape"/>
          <w:pgMar w:top="960" w:right="708" w:bottom="780" w:left="708" w:header="727" w:footer="586" w:gutter="0"/>
          <w:cols w:space="720"/>
        </w:sectPr>
      </w:pPr>
    </w:p>
    <w:p w14:paraId="1D16D206" w14:textId="77777777" w:rsidR="00043761" w:rsidRDefault="00043761">
      <w:pPr>
        <w:pStyle w:val="BodyText"/>
        <w:spacing w:before="227"/>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01B10B37" w14:textId="77777777">
        <w:trPr>
          <w:trHeight w:val="513"/>
        </w:trPr>
        <w:tc>
          <w:tcPr>
            <w:tcW w:w="2242" w:type="dxa"/>
            <w:vMerge w:val="restart"/>
            <w:tcBorders>
              <w:top w:val="nil"/>
            </w:tcBorders>
            <w:shd w:val="clear" w:color="auto" w:fill="4472C4"/>
          </w:tcPr>
          <w:p w14:paraId="0F83F724" w14:textId="77777777" w:rsidR="00043761" w:rsidRDefault="00043761">
            <w:pPr>
              <w:pStyle w:val="TableParagraph"/>
              <w:rPr>
                <w:rFonts w:ascii="Times New Roman"/>
              </w:rPr>
            </w:pPr>
          </w:p>
        </w:tc>
        <w:tc>
          <w:tcPr>
            <w:tcW w:w="360" w:type="dxa"/>
            <w:vMerge w:val="restart"/>
            <w:tcBorders>
              <w:top w:val="single" w:sz="4" w:space="0" w:color="D9E1F2"/>
              <w:bottom w:val="single" w:sz="4" w:space="0" w:color="000000"/>
              <w:right w:val="single" w:sz="4" w:space="0" w:color="000000"/>
            </w:tcBorders>
            <w:shd w:val="clear" w:color="auto" w:fill="D9E1F2"/>
          </w:tcPr>
          <w:p w14:paraId="54ACD414" w14:textId="77777777" w:rsidR="00043761" w:rsidRDefault="00043761">
            <w:pPr>
              <w:pStyle w:val="TableParagraph"/>
              <w:spacing w:before="177"/>
              <w:rPr>
                <w:b/>
              </w:rPr>
            </w:pPr>
          </w:p>
          <w:p w14:paraId="0550DF5B" w14:textId="77777777" w:rsidR="00043761" w:rsidRDefault="00000000">
            <w:pPr>
              <w:pStyle w:val="TableParagraph"/>
              <w:ind w:left="108"/>
            </w:pPr>
            <w:r>
              <w:rPr>
                <w:spacing w:val="-10"/>
              </w:rPr>
              <w:t>1</w:t>
            </w:r>
          </w:p>
        </w:tc>
        <w:tc>
          <w:tcPr>
            <w:tcW w:w="10823" w:type="dxa"/>
            <w:gridSpan w:val="5"/>
            <w:tcBorders>
              <w:top w:val="single" w:sz="4" w:space="0" w:color="000000"/>
              <w:left w:val="single" w:sz="4" w:space="0" w:color="000000"/>
              <w:bottom w:val="single" w:sz="4" w:space="0" w:color="000000"/>
            </w:tcBorders>
            <w:shd w:val="clear" w:color="auto" w:fill="D9E1F2"/>
          </w:tcPr>
          <w:p w14:paraId="0A95629B" w14:textId="77777777" w:rsidR="00043761" w:rsidRDefault="00000000">
            <w:pPr>
              <w:pStyle w:val="TableParagraph"/>
              <w:spacing w:line="257" w:lineRule="exact"/>
              <w:ind w:left="109"/>
            </w:pPr>
            <w:r>
              <w:t>words</w:t>
            </w:r>
            <w:r>
              <w:rPr>
                <w:spacing w:val="-7"/>
              </w:rPr>
              <w:t xml:space="preserve"> </w:t>
            </w:r>
            <w:r>
              <w:t>that</w:t>
            </w:r>
            <w:r>
              <w:rPr>
                <w:spacing w:val="-6"/>
              </w:rPr>
              <w:t xml:space="preserve"> </w:t>
            </w:r>
            <w:r>
              <w:t>label</w:t>
            </w:r>
            <w:r>
              <w:rPr>
                <w:spacing w:val="-6"/>
              </w:rPr>
              <w:t xml:space="preserve"> </w:t>
            </w:r>
            <w:r>
              <w:t>persons,</w:t>
            </w:r>
            <w:r>
              <w:rPr>
                <w:spacing w:val="-6"/>
              </w:rPr>
              <w:t xml:space="preserve"> </w:t>
            </w:r>
            <w:r>
              <w:t>places,</w:t>
            </w:r>
            <w:r>
              <w:rPr>
                <w:spacing w:val="-6"/>
              </w:rPr>
              <w:t xml:space="preserve"> </w:t>
            </w:r>
            <w:r>
              <w:t>things,</w:t>
            </w:r>
            <w:r>
              <w:rPr>
                <w:spacing w:val="-6"/>
              </w:rPr>
              <w:t xml:space="preserve"> </w:t>
            </w:r>
            <w:r>
              <w:t>animals,</w:t>
            </w:r>
            <w:r>
              <w:rPr>
                <w:spacing w:val="-7"/>
              </w:rPr>
              <w:t xml:space="preserve"> </w:t>
            </w:r>
            <w:r>
              <w:t>events,</w:t>
            </w:r>
            <w:r>
              <w:rPr>
                <w:spacing w:val="-6"/>
              </w:rPr>
              <w:t xml:space="preserve"> </w:t>
            </w:r>
            <w:r>
              <w:t>ideas,</w:t>
            </w:r>
            <w:r>
              <w:rPr>
                <w:spacing w:val="-6"/>
              </w:rPr>
              <w:t xml:space="preserve"> </w:t>
            </w:r>
            <w:r>
              <w:t>and</w:t>
            </w:r>
            <w:r>
              <w:rPr>
                <w:spacing w:val="-6"/>
              </w:rPr>
              <w:t xml:space="preserve"> </w:t>
            </w:r>
            <w:r>
              <w:t>emotions</w:t>
            </w:r>
            <w:r>
              <w:rPr>
                <w:spacing w:val="-6"/>
              </w:rPr>
              <w:t xml:space="preserve"> </w:t>
            </w:r>
            <w:r>
              <w:t>(naming</w:t>
            </w:r>
            <w:r>
              <w:rPr>
                <w:spacing w:val="-6"/>
              </w:rPr>
              <w:t xml:space="preserve"> </w:t>
            </w:r>
            <w:r>
              <w:t>words</w:t>
            </w:r>
            <w:r>
              <w:rPr>
                <w:spacing w:val="-8"/>
              </w:rPr>
              <w:t xml:space="preserve"> </w:t>
            </w:r>
            <w:r>
              <w:rPr>
                <w:spacing w:val="-10"/>
              </w:rPr>
              <w:t>-</w:t>
            </w:r>
          </w:p>
          <w:p w14:paraId="1FF47ECC" w14:textId="77777777" w:rsidR="00043761" w:rsidRDefault="00000000">
            <w:pPr>
              <w:pStyle w:val="TableParagraph"/>
              <w:spacing w:before="1" w:line="235" w:lineRule="exact"/>
              <w:ind w:left="109"/>
            </w:pPr>
            <w:r>
              <w:rPr>
                <w:spacing w:val="-2"/>
              </w:rPr>
              <w:t>nouns)</w:t>
            </w:r>
          </w:p>
        </w:tc>
      </w:tr>
      <w:tr w:rsidR="00043761" w14:paraId="2B015283" w14:textId="77777777">
        <w:trPr>
          <w:trHeight w:val="287"/>
        </w:trPr>
        <w:tc>
          <w:tcPr>
            <w:tcW w:w="2242" w:type="dxa"/>
            <w:vMerge/>
            <w:tcBorders>
              <w:top w:val="nil"/>
            </w:tcBorders>
            <w:shd w:val="clear" w:color="auto" w:fill="4472C4"/>
          </w:tcPr>
          <w:p w14:paraId="0007EBD1"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4AEE5232"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3D42B84" w14:textId="77777777" w:rsidR="00043761" w:rsidRDefault="00000000">
            <w:pPr>
              <w:pStyle w:val="TableParagraph"/>
              <w:spacing w:before="13" w:line="254" w:lineRule="exact"/>
              <w:ind w:left="549"/>
            </w:pPr>
            <w:r>
              <w:t>a.</w:t>
            </w:r>
            <w:r>
              <w:rPr>
                <w:spacing w:val="-5"/>
              </w:rPr>
              <w:t xml:space="preserve"> </w:t>
            </w:r>
            <w:r>
              <w:t>common</w:t>
            </w:r>
            <w:r>
              <w:rPr>
                <w:spacing w:val="-4"/>
              </w:rPr>
              <w:t xml:space="preserve"> </w:t>
            </w:r>
            <w:r>
              <w:t>and</w:t>
            </w:r>
            <w:r>
              <w:rPr>
                <w:spacing w:val="-4"/>
              </w:rPr>
              <w:t xml:space="preserve"> </w:t>
            </w:r>
            <w:r>
              <w:t>proper</w:t>
            </w:r>
            <w:r>
              <w:rPr>
                <w:spacing w:val="-4"/>
              </w:rPr>
              <w:t xml:space="preserve"> </w:t>
            </w:r>
            <w:r>
              <w:rPr>
                <w:spacing w:val="-2"/>
              </w:rPr>
              <w:t>nouns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D962A50" w14:textId="77777777" w:rsidR="00043761" w:rsidRDefault="00000000">
            <w:pPr>
              <w:pStyle w:val="TableParagraph"/>
              <w:spacing w:before="13"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4E22437" w14:textId="77777777" w:rsidR="00043761" w:rsidRDefault="00000000">
            <w:pPr>
              <w:pStyle w:val="TableParagraph"/>
              <w:spacing w:before="13"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2943436" w14:textId="77777777" w:rsidR="00043761" w:rsidRDefault="00000000">
            <w:pPr>
              <w:pStyle w:val="TableParagraph"/>
              <w:spacing w:before="13"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6AA3DA79" w14:textId="77777777" w:rsidR="00043761" w:rsidRDefault="00000000">
            <w:pPr>
              <w:pStyle w:val="TableParagraph"/>
              <w:spacing w:before="13" w:line="254" w:lineRule="exact"/>
              <w:ind w:left="13" w:right="1"/>
              <w:jc w:val="center"/>
              <w:rPr>
                <w:b/>
              </w:rPr>
            </w:pPr>
            <w:r>
              <w:rPr>
                <w:b/>
                <w:spacing w:val="-5"/>
              </w:rPr>
              <w:t>W*</w:t>
            </w:r>
          </w:p>
        </w:tc>
      </w:tr>
      <w:tr w:rsidR="00043761" w14:paraId="028ECD91" w14:textId="77777777">
        <w:trPr>
          <w:trHeight w:val="291"/>
        </w:trPr>
        <w:tc>
          <w:tcPr>
            <w:tcW w:w="2242" w:type="dxa"/>
            <w:vMerge/>
            <w:tcBorders>
              <w:top w:val="nil"/>
            </w:tcBorders>
            <w:shd w:val="clear" w:color="auto" w:fill="4472C4"/>
          </w:tcPr>
          <w:p w14:paraId="6CC73D69"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328BCC79"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8300404" w14:textId="77777777" w:rsidR="00043761" w:rsidRDefault="00000000">
            <w:pPr>
              <w:pStyle w:val="TableParagraph"/>
              <w:spacing w:before="17" w:line="254" w:lineRule="exact"/>
              <w:ind w:left="549"/>
            </w:pPr>
            <w:r>
              <w:t>b.</w:t>
            </w:r>
            <w:r>
              <w:rPr>
                <w:spacing w:val="-2"/>
              </w:rPr>
              <w:t xml:space="preserve"> gender</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516E0ED" w14:textId="77777777" w:rsidR="00043761" w:rsidRDefault="00000000">
            <w:pPr>
              <w:pStyle w:val="TableParagraph"/>
              <w:spacing w:before="1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9BFA4E8" w14:textId="77777777" w:rsidR="00043761" w:rsidRDefault="00000000">
            <w:pPr>
              <w:pStyle w:val="TableParagraph"/>
              <w:spacing w:before="1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8265D0E" w14:textId="77777777" w:rsidR="00043761" w:rsidRDefault="00000000">
            <w:pPr>
              <w:pStyle w:val="TableParagraph"/>
              <w:spacing w:before="1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2CCB6D5" w14:textId="77777777" w:rsidR="00043761" w:rsidRDefault="00000000">
            <w:pPr>
              <w:pStyle w:val="TableParagraph"/>
              <w:spacing w:before="17" w:line="254" w:lineRule="exact"/>
              <w:ind w:left="13" w:right="1"/>
              <w:jc w:val="center"/>
              <w:rPr>
                <w:b/>
              </w:rPr>
            </w:pPr>
            <w:r>
              <w:rPr>
                <w:b/>
                <w:spacing w:val="-5"/>
              </w:rPr>
              <w:t>W*</w:t>
            </w:r>
          </w:p>
        </w:tc>
      </w:tr>
      <w:tr w:rsidR="00043761" w14:paraId="53D575EF" w14:textId="77777777">
        <w:trPr>
          <w:trHeight w:val="287"/>
        </w:trPr>
        <w:tc>
          <w:tcPr>
            <w:tcW w:w="2242" w:type="dxa"/>
            <w:vMerge/>
            <w:tcBorders>
              <w:top w:val="nil"/>
            </w:tcBorders>
            <w:shd w:val="clear" w:color="auto" w:fill="4472C4"/>
          </w:tcPr>
          <w:p w14:paraId="3B70F26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770FD870" w14:textId="77777777" w:rsidR="00043761" w:rsidRDefault="00000000">
            <w:pPr>
              <w:pStyle w:val="TableParagraph"/>
              <w:spacing w:before="13"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5EF2B63" w14:textId="77777777" w:rsidR="00043761" w:rsidRDefault="00000000">
            <w:pPr>
              <w:pStyle w:val="TableParagraph"/>
              <w:spacing w:before="13" w:line="254" w:lineRule="exact"/>
              <w:ind w:left="109"/>
            </w:pPr>
            <w:r>
              <w:t>words</w:t>
            </w:r>
            <w:r>
              <w:rPr>
                <w:spacing w:val="-7"/>
              </w:rPr>
              <w:t xml:space="preserve"> </w:t>
            </w:r>
            <w:r>
              <w:t>that</w:t>
            </w:r>
            <w:r>
              <w:rPr>
                <w:spacing w:val="-5"/>
              </w:rPr>
              <w:t xml:space="preserve"> </w:t>
            </w:r>
            <w:r>
              <w:t>label</w:t>
            </w:r>
            <w:r>
              <w:rPr>
                <w:spacing w:val="-5"/>
              </w:rPr>
              <w:t xml:space="preserve"> </w:t>
            </w:r>
            <w:r>
              <w:t>actions</w:t>
            </w:r>
            <w:r>
              <w:rPr>
                <w:spacing w:val="-4"/>
              </w:rPr>
              <w:t xml:space="preserve"> </w:t>
            </w:r>
            <w:r>
              <w:t>(doing</w:t>
            </w:r>
            <w:r>
              <w:rPr>
                <w:spacing w:val="-5"/>
              </w:rPr>
              <w:t xml:space="preserve"> </w:t>
            </w:r>
            <w:r>
              <w:t>words</w:t>
            </w:r>
            <w:r>
              <w:rPr>
                <w:spacing w:val="-6"/>
              </w:rPr>
              <w:t xml:space="preserve"> </w:t>
            </w:r>
            <w:r>
              <w:t>-</w:t>
            </w:r>
            <w:r>
              <w:rPr>
                <w:spacing w:val="-4"/>
              </w:rPr>
              <w:t xml:space="preserve"> </w:t>
            </w:r>
            <w:r>
              <w:rPr>
                <w:spacing w:val="-2"/>
              </w:rPr>
              <w:t>verbs)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360419E" w14:textId="77777777" w:rsidR="00043761" w:rsidRDefault="00000000">
            <w:pPr>
              <w:pStyle w:val="TableParagraph"/>
              <w:spacing w:before="13"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EC21D46" w14:textId="77777777" w:rsidR="00043761" w:rsidRDefault="00000000">
            <w:pPr>
              <w:pStyle w:val="TableParagraph"/>
              <w:spacing w:before="13"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7E9B5DC" w14:textId="77777777" w:rsidR="00043761" w:rsidRDefault="00000000">
            <w:pPr>
              <w:pStyle w:val="TableParagraph"/>
              <w:spacing w:before="13"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6BF291EF" w14:textId="77777777" w:rsidR="00043761" w:rsidRDefault="00000000">
            <w:pPr>
              <w:pStyle w:val="TableParagraph"/>
              <w:spacing w:before="13" w:line="254" w:lineRule="exact"/>
              <w:ind w:left="13" w:right="1"/>
              <w:jc w:val="center"/>
              <w:rPr>
                <w:b/>
              </w:rPr>
            </w:pPr>
            <w:r>
              <w:rPr>
                <w:b/>
                <w:spacing w:val="-5"/>
              </w:rPr>
              <w:t>W*</w:t>
            </w:r>
          </w:p>
        </w:tc>
      </w:tr>
      <w:tr w:rsidR="00043761" w14:paraId="1CCBFF2C" w14:textId="77777777">
        <w:trPr>
          <w:trHeight w:val="594"/>
        </w:trPr>
        <w:tc>
          <w:tcPr>
            <w:tcW w:w="2242" w:type="dxa"/>
            <w:vMerge/>
            <w:tcBorders>
              <w:top w:val="nil"/>
            </w:tcBorders>
            <w:shd w:val="clear" w:color="auto" w:fill="4472C4"/>
          </w:tcPr>
          <w:p w14:paraId="3F1A3242"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6B06DF0C" w14:textId="77777777" w:rsidR="00043761" w:rsidRDefault="00000000">
            <w:pPr>
              <w:pStyle w:val="TableParagraph"/>
              <w:spacing w:before="166"/>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1A7BDBC" w14:textId="77777777" w:rsidR="00043761" w:rsidRDefault="00000000">
            <w:pPr>
              <w:pStyle w:val="TableParagraph"/>
              <w:spacing w:before="37"/>
              <w:ind w:left="109"/>
            </w:pPr>
            <w:r>
              <w:t>words</w:t>
            </w:r>
            <w:r>
              <w:rPr>
                <w:spacing w:val="-4"/>
              </w:rPr>
              <w:t xml:space="preserve"> </w:t>
            </w:r>
            <w:r>
              <w:t>that</w:t>
            </w:r>
            <w:r>
              <w:rPr>
                <w:spacing w:val="-4"/>
              </w:rPr>
              <w:t xml:space="preserve"> </w:t>
            </w:r>
            <w:r>
              <w:t>describe</w:t>
            </w:r>
            <w:r>
              <w:rPr>
                <w:spacing w:val="-4"/>
              </w:rPr>
              <w:t xml:space="preserve"> </w:t>
            </w:r>
            <w:r>
              <w:t>persons,</w:t>
            </w:r>
            <w:r>
              <w:rPr>
                <w:spacing w:val="-4"/>
              </w:rPr>
              <w:t xml:space="preserve"> </w:t>
            </w:r>
            <w:r>
              <w:t>places,</w:t>
            </w:r>
            <w:r>
              <w:rPr>
                <w:spacing w:val="-4"/>
              </w:rPr>
              <w:t xml:space="preserve"> </w:t>
            </w:r>
            <w:r>
              <w:t>things,</w:t>
            </w:r>
            <w:r>
              <w:rPr>
                <w:spacing w:val="-4"/>
              </w:rPr>
              <w:t xml:space="preserve"> </w:t>
            </w:r>
            <w:r>
              <w:t>animals,</w:t>
            </w:r>
            <w:r>
              <w:rPr>
                <w:spacing w:val="-4"/>
              </w:rPr>
              <w:t xml:space="preserve"> </w:t>
            </w:r>
            <w:r>
              <w:t>events,</w:t>
            </w:r>
            <w:r>
              <w:rPr>
                <w:spacing w:val="-4"/>
              </w:rPr>
              <w:t xml:space="preserve"> </w:t>
            </w:r>
            <w:r>
              <w:t>ideas,</w:t>
            </w:r>
            <w:r>
              <w:rPr>
                <w:spacing w:val="-4"/>
              </w:rPr>
              <w:t xml:space="preserve"> </w:t>
            </w:r>
            <w:r>
              <w:t>and emotions (describing words - adjectives)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B2677D7" w14:textId="77777777" w:rsidR="00043761" w:rsidRDefault="00000000">
            <w:pPr>
              <w:pStyle w:val="TableParagraph"/>
              <w:spacing w:before="166"/>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DD042D5" w14:textId="77777777" w:rsidR="00043761" w:rsidRDefault="00000000">
            <w:pPr>
              <w:pStyle w:val="TableParagraph"/>
              <w:spacing w:before="166"/>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9A0AE8C" w14:textId="77777777" w:rsidR="00043761" w:rsidRDefault="00000000">
            <w:pPr>
              <w:pStyle w:val="TableParagraph"/>
              <w:spacing w:before="166"/>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45505CB" w14:textId="77777777" w:rsidR="00043761" w:rsidRDefault="00000000">
            <w:pPr>
              <w:pStyle w:val="TableParagraph"/>
              <w:spacing w:before="166"/>
              <w:ind w:left="13" w:right="1"/>
              <w:jc w:val="center"/>
              <w:rPr>
                <w:b/>
              </w:rPr>
            </w:pPr>
            <w:r>
              <w:rPr>
                <w:b/>
                <w:spacing w:val="-5"/>
              </w:rPr>
              <w:t>W*</w:t>
            </w:r>
          </w:p>
        </w:tc>
      </w:tr>
      <w:tr w:rsidR="00043761" w14:paraId="2D258E8E" w14:textId="77777777">
        <w:trPr>
          <w:trHeight w:val="287"/>
        </w:trPr>
        <w:tc>
          <w:tcPr>
            <w:tcW w:w="2242" w:type="dxa"/>
            <w:vMerge/>
            <w:tcBorders>
              <w:top w:val="nil"/>
            </w:tcBorders>
            <w:shd w:val="clear" w:color="auto" w:fill="4472C4"/>
          </w:tcPr>
          <w:p w14:paraId="59090294" w14:textId="77777777" w:rsidR="00043761" w:rsidRDefault="00043761">
            <w:pPr>
              <w:rPr>
                <w:sz w:val="2"/>
                <w:szCs w:val="2"/>
              </w:rPr>
            </w:pPr>
          </w:p>
        </w:tc>
        <w:tc>
          <w:tcPr>
            <w:tcW w:w="360" w:type="dxa"/>
            <w:vMerge w:val="restart"/>
            <w:tcBorders>
              <w:top w:val="single" w:sz="4" w:space="0" w:color="000000"/>
              <w:bottom w:val="single" w:sz="4" w:space="0" w:color="000000"/>
              <w:right w:val="single" w:sz="4" w:space="0" w:color="000000"/>
            </w:tcBorders>
            <w:shd w:val="clear" w:color="auto" w:fill="D9E1F2"/>
          </w:tcPr>
          <w:p w14:paraId="49B4C3D1" w14:textId="77777777" w:rsidR="00043761" w:rsidRDefault="00043761">
            <w:pPr>
              <w:pStyle w:val="TableParagraph"/>
              <w:spacing w:before="220"/>
              <w:rPr>
                <w:b/>
              </w:rPr>
            </w:pPr>
          </w:p>
          <w:p w14:paraId="36C8F534" w14:textId="77777777" w:rsidR="00043761" w:rsidRDefault="00000000">
            <w:pPr>
              <w:pStyle w:val="TableParagraph"/>
              <w:ind w:left="108"/>
            </w:pPr>
            <w:r>
              <w:rPr>
                <w:spacing w:val="-10"/>
              </w:rPr>
              <w:t>4</w:t>
            </w:r>
          </w:p>
        </w:tc>
        <w:tc>
          <w:tcPr>
            <w:tcW w:w="10823" w:type="dxa"/>
            <w:gridSpan w:val="5"/>
            <w:tcBorders>
              <w:top w:val="single" w:sz="4" w:space="0" w:color="000000"/>
              <w:left w:val="single" w:sz="4" w:space="0" w:color="000000"/>
              <w:bottom w:val="single" w:sz="4" w:space="0" w:color="000000"/>
            </w:tcBorders>
            <w:shd w:val="clear" w:color="auto" w:fill="D9E1F2"/>
          </w:tcPr>
          <w:p w14:paraId="5673A248" w14:textId="77777777" w:rsidR="00043761" w:rsidRDefault="00000000">
            <w:pPr>
              <w:pStyle w:val="TableParagraph"/>
              <w:spacing w:before="13" w:line="254" w:lineRule="exact"/>
              <w:ind w:left="109"/>
            </w:pPr>
            <w:r>
              <w:t>words</w:t>
            </w:r>
            <w:r>
              <w:rPr>
                <w:spacing w:val="-9"/>
              </w:rPr>
              <w:t xml:space="preserve"> </w:t>
            </w:r>
            <w:r>
              <w:t>that</w:t>
            </w:r>
            <w:r>
              <w:rPr>
                <w:spacing w:val="-6"/>
              </w:rPr>
              <w:t xml:space="preserve"> </w:t>
            </w:r>
            <w:r>
              <w:t>replace</w:t>
            </w:r>
            <w:r>
              <w:rPr>
                <w:spacing w:val="-6"/>
              </w:rPr>
              <w:t xml:space="preserve"> </w:t>
            </w:r>
            <w:r>
              <w:t>persons,</w:t>
            </w:r>
            <w:r>
              <w:rPr>
                <w:spacing w:val="-6"/>
              </w:rPr>
              <w:t xml:space="preserve"> </w:t>
            </w:r>
            <w:r>
              <w:t>places,</w:t>
            </w:r>
            <w:r>
              <w:rPr>
                <w:spacing w:val="-7"/>
              </w:rPr>
              <w:t xml:space="preserve"> </w:t>
            </w:r>
            <w:r>
              <w:t>things,</w:t>
            </w:r>
            <w:r>
              <w:rPr>
                <w:spacing w:val="-6"/>
              </w:rPr>
              <w:t xml:space="preserve"> </w:t>
            </w:r>
            <w:r>
              <w:t>animals,</w:t>
            </w:r>
            <w:r>
              <w:rPr>
                <w:spacing w:val="-7"/>
              </w:rPr>
              <w:t xml:space="preserve"> </w:t>
            </w:r>
            <w:r>
              <w:t>events,</w:t>
            </w:r>
            <w:r>
              <w:rPr>
                <w:spacing w:val="-6"/>
              </w:rPr>
              <w:t xml:space="preserve"> </w:t>
            </w:r>
            <w:r>
              <w:t>ideas,</w:t>
            </w:r>
            <w:r>
              <w:rPr>
                <w:spacing w:val="-6"/>
              </w:rPr>
              <w:t xml:space="preserve"> </w:t>
            </w:r>
            <w:r>
              <w:t>and</w:t>
            </w:r>
            <w:r>
              <w:rPr>
                <w:spacing w:val="-6"/>
              </w:rPr>
              <w:t xml:space="preserve"> </w:t>
            </w:r>
            <w:r>
              <w:rPr>
                <w:spacing w:val="-2"/>
              </w:rPr>
              <w:t>emotions</w:t>
            </w:r>
          </w:p>
        </w:tc>
      </w:tr>
      <w:tr w:rsidR="00043761" w14:paraId="1A0DF529" w14:textId="77777777">
        <w:trPr>
          <w:trHeight w:val="291"/>
        </w:trPr>
        <w:tc>
          <w:tcPr>
            <w:tcW w:w="2242" w:type="dxa"/>
            <w:vMerge/>
            <w:tcBorders>
              <w:top w:val="nil"/>
            </w:tcBorders>
            <w:shd w:val="clear" w:color="auto" w:fill="4472C4"/>
          </w:tcPr>
          <w:p w14:paraId="14DAB4BB"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255426ED"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8662665" w14:textId="77777777" w:rsidR="00043761" w:rsidRDefault="00000000">
            <w:pPr>
              <w:pStyle w:val="TableParagraph"/>
              <w:spacing w:before="13"/>
              <w:ind w:left="549"/>
            </w:pPr>
            <w:r>
              <w:t>a.</w:t>
            </w:r>
            <w:r>
              <w:rPr>
                <w:spacing w:val="-5"/>
              </w:rPr>
              <w:t xml:space="preserve"> </w:t>
            </w:r>
            <w:r>
              <w:t>personal</w:t>
            </w:r>
            <w:r>
              <w:rPr>
                <w:spacing w:val="-5"/>
              </w:rPr>
              <w:t xml:space="preserve"> </w:t>
            </w:r>
            <w:r>
              <w:rPr>
                <w:spacing w:val="-2"/>
              </w:rPr>
              <w:t>pronouns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1DBB16D" w14:textId="77777777" w:rsidR="00043761" w:rsidRDefault="00000000">
            <w:pPr>
              <w:pStyle w:val="TableParagraph"/>
              <w:spacing w:before="13"/>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432A068" w14:textId="77777777" w:rsidR="00043761" w:rsidRDefault="00000000">
            <w:pPr>
              <w:pStyle w:val="TableParagraph"/>
              <w:spacing w:before="1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540685B" w14:textId="77777777" w:rsidR="00043761" w:rsidRDefault="00000000">
            <w:pPr>
              <w:pStyle w:val="TableParagraph"/>
              <w:spacing w:before="13"/>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2F05C33" w14:textId="77777777" w:rsidR="00043761" w:rsidRDefault="00000000">
            <w:pPr>
              <w:pStyle w:val="TableParagraph"/>
              <w:spacing w:before="13"/>
              <w:ind w:left="13" w:right="1"/>
              <w:jc w:val="center"/>
              <w:rPr>
                <w:b/>
              </w:rPr>
            </w:pPr>
            <w:r>
              <w:rPr>
                <w:b/>
                <w:spacing w:val="-5"/>
              </w:rPr>
              <w:t>W*</w:t>
            </w:r>
          </w:p>
        </w:tc>
      </w:tr>
      <w:tr w:rsidR="00043761" w14:paraId="1F79BC6E" w14:textId="77777777">
        <w:trPr>
          <w:trHeight w:val="287"/>
        </w:trPr>
        <w:tc>
          <w:tcPr>
            <w:tcW w:w="2242" w:type="dxa"/>
            <w:vMerge/>
            <w:tcBorders>
              <w:top w:val="nil"/>
            </w:tcBorders>
            <w:shd w:val="clear" w:color="auto" w:fill="4472C4"/>
          </w:tcPr>
          <w:p w14:paraId="2482D733"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4A8686EF"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5F35CA3" w14:textId="77777777" w:rsidR="00043761" w:rsidRDefault="00000000">
            <w:pPr>
              <w:pStyle w:val="TableParagraph"/>
              <w:spacing w:before="13" w:line="254" w:lineRule="exact"/>
              <w:ind w:left="549"/>
            </w:pPr>
            <w:r>
              <w:t>b.</w:t>
            </w:r>
            <w:r>
              <w:rPr>
                <w:spacing w:val="-8"/>
              </w:rPr>
              <w:t xml:space="preserve"> </w:t>
            </w:r>
            <w:r>
              <w:t>interrogative</w:t>
            </w:r>
            <w:r>
              <w:rPr>
                <w:spacing w:val="-7"/>
              </w:rPr>
              <w:t xml:space="preserve"> </w:t>
            </w:r>
            <w:r>
              <w:rPr>
                <w:spacing w:val="-2"/>
              </w:rPr>
              <w:t>pronouns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4359C94" w14:textId="77777777" w:rsidR="00043761" w:rsidRDefault="00000000">
            <w:pPr>
              <w:pStyle w:val="TableParagraph"/>
              <w:spacing w:before="13"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7C4988F" w14:textId="77777777" w:rsidR="00043761" w:rsidRDefault="00000000">
            <w:pPr>
              <w:pStyle w:val="TableParagraph"/>
              <w:spacing w:before="13"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C1D61AA" w14:textId="77777777" w:rsidR="00043761" w:rsidRDefault="00000000">
            <w:pPr>
              <w:pStyle w:val="TableParagraph"/>
              <w:spacing w:before="13"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E38AE0B" w14:textId="77777777" w:rsidR="00043761" w:rsidRDefault="00000000">
            <w:pPr>
              <w:pStyle w:val="TableParagraph"/>
              <w:spacing w:before="13" w:line="254" w:lineRule="exact"/>
              <w:ind w:left="13" w:right="1"/>
              <w:jc w:val="center"/>
              <w:rPr>
                <w:b/>
              </w:rPr>
            </w:pPr>
            <w:r>
              <w:rPr>
                <w:b/>
                <w:spacing w:val="-5"/>
              </w:rPr>
              <w:t>W*</w:t>
            </w:r>
          </w:p>
        </w:tc>
      </w:tr>
      <w:tr w:rsidR="00043761" w14:paraId="6C57AE37" w14:textId="77777777">
        <w:trPr>
          <w:trHeight w:val="291"/>
        </w:trPr>
        <w:tc>
          <w:tcPr>
            <w:tcW w:w="2242" w:type="dxa"/>
            <w:vMerge/>
            <w:tcBorders>
              <w:top w:val="nil"/>
            </w:tcBorders>
            <w:shd w:val="clear" w:color="auto" w:fill="4472C4"/>
          </w:tcPr>
          <w:p w14:paraId="1C3E9909"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2881B647"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33A8AA0" w14:textId="77777777" w:rsidR="00043761" w:rsidRDefault="00000000">
            <w:pPr>
              <w:pStyle w:val="TableParagraph"/>
              <w:spacing w:before="17" w:line="254" w:lineRule="exact"/>
              <w:ind w:left="549"/>
            </w:pPr>
            <w:r>
              <w:t>c.</w:t>
            </w:r>
            <w:r>
              <w:rPr>
                <w:spacing w:val="-6"/>
              </w:rPr>
              <w:t xml:space="preserve"> </w:t>
            </w:r>
            <w:r>
              <w:t>possessive</w:t>
            </w:r>
            <w:r>
              <w:rPr>
                <w:spacing w:val="-6"/>
              </w:rPr>
              <w:t xml:space="preserve"> </w:t>
            </w:r>
            <w:r>
              <w:rPr>
                <w:spacing w:val="-2"/>
              </w:rPr>
              <w:t>pronouns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7E4E4E1" w14:textId="77777777" w:rsidR="00043761" w:rsidRDefault="00000000">
            <w:pPr>
              <w:pStyle w:val="TableParagraph"/>
              <w:spacing w:before="1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32D73E4" w14:textId="77777777" w:rsidR="00043761" w:rsidRDefault="00000000">
            <w:pPr>
              <w:pStyle w:val="TableParagraph"/>
              <w:spacing w:before="1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1C3B7BC" w14:textId="77777777" w:rsidR="00043761" w:rsidRDefault="00000000">
            <w:pPr>
              <w:pStyle w:val="TableParagraph"/>
              <w:spacing w:before="1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C6C9331" w14:textId="77777777" w:rsidR="00043761" w:rsidRDefault="00000000">
            <w:pPr>
              <w:pStyle w:val="TableParagraph"/>
              <w:spacing w:before="17" w:line="254" w:lineRule="exact"/>
              <w:ind w:left="13" w:right="1"/>
              <w:jc w:val="center"/>
              <w:rPr>
                <w:b/>
              </w:rPr>
            </w:pPr>
            <w:r>
              <w:rPr>
                <w:b/>
                <w:spacing w:val="-5"/>
              </w:rPr>
              <w:t>W*</w:t>
            </w:r>
          </w:p>
        </w:tc>
      </w:tr>
      <w:tr w:rsidR="00043761" w14:paraId="16FB9304" w14:textId="77777777">
        <w:trPr>
          <w:trHeight w:val="287"/>
        </w:trPr>
        <w:tc>
          <w:tcPr>
            <w:tcW w:w="2242" w:type="dxa"/>
            <w:vMerge/>
            <w:tcBorders>
              <w:top w:val="nil"/>
            </w:tcBorders>
            <w:shd w:val="clear" w:color="auto" w:fill="4472C4"/>
          </w:tcPr>
          <w:p w14:paraId="7AC37813"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37E27A19" w14:textId="77777777" w:rsidR="00043761" w:rsidRDefault="00000000">
            <w:pPr>
              <w:pStyle w:val="TableParagraph"/>
              <w:spacing w:before="13" w:line="254" w:lineRule="exact"/>
              <w:ind w:left="104"/>
            </w:pPr>
            <w:r>
              <w:rPr>
                <w:b/>
              </w:rPr>
              <w:t>EN2VWK-III-5</w:t>
            </w:r>
            <w:r>
              <w:rPr>
                <w:b/>
                <w:spacing w:val="-7"/>
              </w:rPr>
              <w:t xml:space="preserve"> </w:t>
            </w:r>
            <w:r>
              <w:t>Read</w:t>
            </w:r>
            <w:r>
              <w:rPr>
                <w:spacing w:val="-5"/>
              </w:rPr>
              <w:t xml:space="preserve"> </w:t>
            </w:r>
            <w:r>
              <w:t>words</w:t>
            </w:r>
            <w:r>
              <w:rPr>
                <w:spacing w:val="-6"/>
              </w:rPr>
              <w:t xml:space="preserve"> </w:t>
            </w:r>
            <w:r>
              <w:t>correctly</w:t>
            </w:r>
            <w:r>
              <w:rPr>
                <w:spacing w:val="-6"/>
              </w:rPr>
              <w:t xml:space="preserve"> </w:t>
            </w:r>
            <w:r>
              <w:t>for</w:t>
            </w:r>
            <w:r>
              <w:rPr>
                <w:spacing w:val="-6"/>
              </w:rPr>
              <w:t xml:space="preserve"> </w:t>
            </w:r>
            <w:r>
              <w:t>meaning</w:t>
            </w:r>
            <w:r>
              <w:rPr>
                <w:spacing w:val="-5"/>
              </w:rPr>
              <w:t xml:space="preserve"> </w:t>
            </w:r>
            <w:r>
              <w:t>(based</w:t>
            </w:r>
            <w:r>
              <w:rPr>
                <w:spacing w:val="-6"/>
              </w:rPr>
              <w:t xml:space="preserve"> </w:t>
            </w:r>
            <w:r>
              <w:t>on</w:t>
            </w:r>
            <w:r>
              <w:rPr>
                <w:spacing w:val="-6"/>
              </w:rPr>
              <w:t xml:space="preserve"> </w:t>
            </w:r>
            <w:r>
              <w:t>word</w:t>
            </w:r>
            <w:r>
              <w:rPr>
                <w:spacing w:val="-5"/>
              </w:rPr>
              <w:t xml:space="preserve"> </w:t>
            </w:r>
            <w:r>
              <w:rPr>
                <w:spacing w:val="-2"/>
              </w:rPr>
              <w:t>patterns).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672DB0A" w14:textId="77777777" w:rsidR="00043761" w:rsidRDefault="00000000">
            <w:pPr>
              <w:pStyle w:val="TableParagraph"/>
              <w:spacing w:before="13"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F49CCD2" w14:textId="77777777" w:rsidR="00043761" w:rsidRDefault="00000000">
            <w:pPr>
              <w:pStyle w:val="TableParagraph"/>
              <w:spacing w:before="13"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D438B5A" w14:textId="77777777" w:rsidR="00043761" w:rsidRDefault="00000000">
            <w:pPr>
              <w:pStyle w:val="TableParagraph"/>
              <w:spacing w:before="13"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3345C74D" w14:textId="77777777" w:rsidR="00043761" w:rsidRDefault="00043761">
            <w:pPr>
              <w:pStyle w:val="TableParagraph"/>
              <w:rPr>
                <w:rFonts w:ascii="Times New Roman"/>
                <w:sz w:val="20"/>
              </w:rPr>
            </w:pPr>
          </w:p>
        </w:tc>
      </w:tr>
      <w:tr w:rsidR="00043761" w14:paraId="57D019FF" w14:textId="77777777">
        <w:trPr>
          <w:trHeight w:val="296"/>
        </w:trPr>
        <w:tc>
          <w:tcPr>
            <w:tcW w:w="2242" w:type="dxa"/>
            <w:vMerge/>
            <w:tcBorders>
              <w:top w:val="nil"/>
            </w:tcBorders>
            <w:shd w:val="clear" w:color="auto" w:fill="4472C4"/>
          </w:tcPr>
          <w:p w14:paraId="4C43C337" w14:textId="77777777" w:rsidR="00043761" w:rsidRDefault="00043761">
            <w:pPr>
              <w:rPr>
                <w:sz w:val="2"/>
                <w:szCs w:val="2"/>
              </w:rPr>
            </w:pPr>
          </w:p>
        </w:tc>
        <w:tc>
          <w:tcPr>
            <w:tcW w:w="8698" w:type="dxa"/>
            <w:gridSpan w:val="2"/>
            <w:tcBorders>
              <w:top w:val="single" w:sz="4" w:space="0" w:color="000000"/>
              <w:right w:val="single" w:sz="4" w:space="0" w:color="000000"/>
            </w:tcBorders>
            <w:shd w:val="clear" w:color="auto" w:fill="D9E1F2"/>
          </w:tcPr>
          <w:p w14:paraId="5EA4E8C0" w14:textId="77777777" w:rsidR="00043761" w:rsidRDefault="00000000">
            <w:pPr>
              <w:pStyle w:val="TableParagraph"/>
              <w:spacing w:before="17"/>
              <w:ind w:left="104"/>
            </w:pPr>
            <w:r>
              <w:rPr>
                <w:b/>
              </w:rPr>
              <w:t>EN2VWK-III-6</w:t>
            </w:r>
            <w:r>
              <w:rPr>
                <w:b/>
                <w:spacing w:val="-9"/>
              </w:rPr>
              <w:t xml:space="preserve"> </w:t>
            </w:r>
            <w:r>
              <w:t>Write</w:t>
            </w:r>
            <w:r>
              <w:rPr>
                <w:spacing w:val="-6"/>
              </w:rPr>
              <w:t xml:space="preserve"> </w:t>
            </w:r>
            <w:r>
              <w:t>words</w:t>
            </w:r>
            <w:r>
              <w:rPr>
                <w:spacing w:val="-5"/>
              </w:rPr>
              <w:t xml:space="preserve"> </w:t>
            </w:r>
            <w:r>
              <w:t>legibly</w:t>
            </w:r>
            <w:r>
              <w:rPr>
                <w:spacing w:val="-6"/>
              </w:rPr>
              <w:t xml:space="preserve"> </w:t>
            </w:r>
            <w:r>
              <w:t>and</w:t>
            </w:r>
            <w:r>
              <w:rPr>
                <w:spacing w:val="-6"/>
              </w:rPr>
              <w:t xml:space="preserve"> </w:t>
            </w:r>
            <w:r>
              <w:t>correctly</w:t>
            </w:r>
            <w:r>
              <w:rPr>
                <w:spacing w:val="-6"/>
              </w:rPr>
              <w:t xml:space="preserve"> </w:t>
            </w:r>
            <w:r>
              <w:t>(based</w:t>
            </w:r>
            <w:r>
              <w:rPr>
                <w:spacing w:val="-6"/>
              </w:rPr>
              <w:t xml:space="preserve"> </w:t>
            </w:r>
            <w:r>
              <w:t>on</w:t>
            </w:r>
            <w:r>
              <w:rPr>
                <w:spacing w:val="-6"/>
              </w:rPr>
              <w:t xml:space="preserve"> </w:t>
            </w:r>
            <w:r>
              <w:t>word</w:t>
            </w:r>
            <w:r>
              <w:rPr>
                <w:spacing w:val="-5"/>
              </w:rPr>
              <w:t xml:space="preserve"> </w:t>
            </w:r>
            <w:r>
              <w:rPr>
                <w:spacing w:val="-2"/>
              </w:rPr>
              <w:t>patterns).</w:t>
            </w:r>
          </w:p>
        </w:tc>
        <w:tc>
          <w:tcPr>
            <w:tcW w:w="620" w:type="dxa"/>
            <w:tcBorders>
              <w:top w:val="single" w:sz="4" w:space="0" w:color="000000"/>
              <w:left w:val="single" w:sz="4" w:space="0" w:color="000000"/>
              <w:right w:val="single" w:sz="4" w:space="0" w:color="000000"/>
            </w:tcBorders>
            <w:shd w:val="clear" w:color="auto" w:fill="FFE599"/>
          </w:tcPr>
          <w:p w14:paraId="7781EA6F" w14:textId="77777777" w:rsidR="00043761" w:rsidRDefault="00000000">
            <w:pPr>
              <w:pStyle w:val="TableParagraph"/>
              <w:spacing w:before="17"/>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4E0B989D" w14:textId="77777777" w:rsidR="00043761" w:rsidRDefault="00000000">
            <w:pPr>
              <w:pStyle w:val="TableParagraph"/>
              <w:spacing w:before="17"/>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2DEA9547" w14:textId="77777777" w:rsidR="00043761" w:rsidRDefault="00000000">
            <w:pPr>
              <w:pStyle w:val="TableParagraph"/>
              <w:spacing w:before="17"/>
              <w:ind w:left="22" w:right="13"/>
              <w:jc w:val="center"/>
              <w:rPr>
                <w:b/>
              </w:rPr>
            </w:pPr>
            <w:r>
              <w:rPr>
                <w:b/>
                <w:spacing w:val="-10"/>
              </w:rPr>
              <w:t>R</w:t>
            </w:r>
          </w:p>
        </w:tc>
        <w:tc>
          <w:tcPr>
            <w:tcW w:w="620" w:type="dxa"/>
            <w:tcBorders>
              <w:top w:val="single" w:sz="4" w:space="0" w:color="000000"/>
              <w:left w:val="single" w:sz="4" w:space="0" w:color="000000"/>
            </w:tcBorders>
            <w:shd w:val="clear" w:color="auto" w:fill="C6E0B4"/>
          </w:tcPr>
          <w:p w14:paraId="1B6DA142" w14:textId="77777777" w:rsidR="00043761" w:rsidRDefault="00000000">
            <w:pPr>
              <w:pStyle w:val="TableParagraph"/>
              <w:spacing w:before="17"/>
              <w:ind w:left="13" w:right="1"/>
              <w:jc w:val="center"/>
              <w:rPr>
                <w:b/>
              </w:rPr>
            </w:pPr>
            <w:r>
              <w:rPr>
                <w:b/>
                <w:spacing w:val="-5"/>
              </w:rPr>
              <w:t>W*</w:t>
            </w:r>
          </w:p>
        </w:tc>
      </w:tr>
      <w:tr w:rsidR="00043761" w14:paraId="270BFA6F" w14:textId="77777777">
        <w:trPr>
          <w:trHeight w:val="296"/>
        </w:trPr>
        <w:tc>
          <w:tcPr>
            <w:tcW w:w="2242" w:type="dxa"/>
            <w:vMerge w:val="restart"/>
            <w:shd w:val="clear" w:color="auto" w:fill="4472C4"/>
          </w:tcPr>
          <w:p w14:paraId="65822E3E" w14:textId="77777777" w:rsidR="00043761" w:rsidRDefault="00043761">
            <w:pPr>
              <w:pStyle w:val="TableParagraph"/>
              <w:rPr>
                <w:b/>
              </w:rPr>
            </w:pPr>
          </w:p>
          <w:p w14:paraId="4E34DBDC" w14:textId="77777777" w:rsidR="00043761" w:rsidRDefault="00043761">
            <w:pPr>
              <w:pStyle w:val="TableParagraph"/>
              <w:rPr>
                <w:b/>
              </w:rPr>
            </w:pPr>
          </w:p>
          <w:p w14:paraId="5CE370DE" w14:textId="77777777" w:rsidR="00043761" w:rsidRDefault="00043761">
            <w:pPr>
              <w:pStyle w:val="TableParagraph"/>
              <w:rPr>
                <w:b/>
              </w:rPr>
            </w:pPr>
          </w:p>
          <w:p w14:paraId="1C6DEEB6" w14:textId="77777777" w:rsidR="00043761" w:rsidRDefault="00043761">
            <w:pPr>
              <w:pStyle w:val="TableParagraph"/>
              <w:rPr>
                <w:b/>
              </w:rPr>
            </w:pPr>
          </w:p>
          <w:p w14:paraId="406B6B79" w14:textId="77777777" w:rsidR="00043761" w:rsidRDefault="00043761">
            <w:pPr>
              <w:pStyle w:val="TableParagraph"/>
              <w:rPr>
                <w:b/>
              </w:rPr>
            </w:pPr>
          </w:p>
          <w:p w14:paraId="7406D300" w14:textId="77777777" w:rsidR="00043761" w:rsidRDefault="00043761">
            <w:pPr>
              <w:pStyle w:val="TableParagraph"/>
              <w:spacing w:before="249"/>
              <w:rPr>
                <w:b/>
              </w:rPr>
            </w:pPr>
          </w:p>
          <w:p w14:paraId="44D9A33B" w14:textId="77777777" w:rsidR="00043761" w:rsidRDefault="00000000">
            <w:pPr>
              <w:pStyle w:val="TableParagraph"/>
              <w:ind w:left="157" w:right="133"/>
              <w:jc w:val="center"/>
              <w:rPr>
                <w:i/>
              </w:rPr>
            </w:pPr>
            <w:r>
              <w:rPr>
                <w:b/>
                <w:color w:val="FFFFFF"/>
                <w:spacing w:val="-2"/>
              </w:rPr>
              <w:t xml:space="preserve">Grammar </w:t>
            </w:r>
            <w:r>
              <w:rPr>
                <w:b/>
                <w:color w:val="FFFFFF"/>
              </w:rPr>
              <w:t>Awareness</w:t>
            </w:r>
            <w:r>
              <w:rPr>
                <w:b/>
                <w:color w:val="FFFFFF"/>
                <w:spacing w:val="-19"/>
              </w:rPr>
              <w:t xml:space="preserve"> </w:t>
            </w:r>
            <w:r>
              <w:rPr>
                <w:b/>
                <w:color w:val="FFFFFF"/>
              </w:rPr>
              <w:t xml:space="preserve">and </w:t>
            </w:r>
            <w:r>
              <w:rPr>
                <w:b/>
                <w:color w:val="FFFFFF"/>
                <w:spacing w:val="-2"/>
              </w:rPr>
              <w:t xml:space="preserve">Grammatical Structures </w:t>
            </w:r>
            <w:r>
              <w:rPr>
                <w:i/>
                <w:color w:val="FFFFFF"/>
                <w:spacing w:val="-2"/>
              </w:rPr>
              <w:t>(sentences)</w:t>
            </w:r>
          </w:p>
        </w:tc>
        <w:tc>
          <w:tcPr>
            <w:tcW w:w="8698" w:type="dxa"/>
            <w:gridSpan w:val="2"/>
            <w:tcBorders>
              <w:bottom w:val="single" w:sz="4" w:space="0" w:color="000000"/>
              <w:right w:val="single" w:sz="4" w:space="0" w:color="000000"/>
            </w:tcBorders>
            <w:shd w:val="clear" w:color="auto" w:fill="D9E1F2"/>
          </w:tcPr>
          <w:p w14:paraId="6C57EE90" w14:textId="77777777" w:rsidR="00043761" w:rsidRDefault="00000000">
            <w:pPr>
              <w:pStyle w:val="TableParagraph"/>
              <w:spacing w:before="17"/>
              <w:ind w:left="104"/>
            </w:pPr>
            <w:r>
              <w:rPr>
                <w:b/>
              </w:rPr>
              <w:t>EN2GAGS-III-1</w:t>
            </w:r>
            <w:r>
              <w:rPr>
                <w:b/>
                <w:spacing w:val="-10"/>
              </w:rPr>
              <w:t xml:space="preserve"> </w:t>
            </w:r>
            <w:r>
              <w:t>Identify</w:t>
            </w:r>
            <w:r>
              <w:rPr>
                <w:spacing w:val="-8"/>
              </w:rPr>
              <w:t xml:space="preserve"> </w:t>
            </w:r>
            <w:r>
              <w:t>sentences</w:t>
            </w:r>
            <w:r>
              <w:rPr>
                <w:spacing w:val="-9"/>
              </w:rPr>
              <w:t xml:space="preserve"> </w:t>
            </w:r>
            <w:r>
              <w:t>and</w:t>
            </w:r>
            <w:r>
              <w:rPr>
                <w:spacing w:val="-8"/>
              </w:rPr>
              <w:t xml:space="preserve"> </w:t>
            </w:r>
            <w:r>
              <w:t>non-</w:t>
            </w:r>
            <w:r>
              <w:rPr>
                <w:spacing w:val="-2"/>
              </w:rPr>
              <w:t>sentences.</w:t>
            </w:r>
          </w:p>
        </w:tc>
        <w:tc>
          <w:tcPr>
            <w:tcW w:w="620" w:type="dxa"/>
            <w:tcBorders>
              <w:left w:val="single" w:sz="4" w:space="0" w:color="000000"/>
              <w:bottom w:val="single" w:sz="4" w:space="0" w:color="000000"/>
              <w:right w:val="single" w:sz="4" w:space="0" w:color="000000"/>
            </w:tcBorders>
            <w:shd w:val="clear" w:color="auto" w:fill="FFE599"/>
          </w:tcPr>
          <w:p w14:paraId="04680C3E" w14:textId="77777777" w:rsidR="00043761" w:rsidRDefault="00000000">
            <w:pPr>
              <w:pStyle w:val="TableParagraph"/>
              <w:spacing w:before="17"/>
              <w:ind w:left="22"/>
              <w:jc w:val="center"/>
              <w:rPr>
                <w:b/>
              </w:rPr>
            </w:pPr>
            <w:r>
              <w:rPr>
                <w:b/>
                <w:spacing w:val="-10"/>
              </w:rPr>
              <w:t>L</w:t>
            </w:r>
          </w:p>
        </w:tc>
        <w:tc>
          <w:tcPr>
            <w:tcW w:w="625" w:type="dxa"/>
            <w:tcBorders>
              <w:left w:val="single" w:sz="4" w:space="0" w:color="000000"/>
              <w:bottom w:val="single" w:sz="4" w:space="0" w:color="000000"/>
              <w:right w:val="single" w:sz="4" w:space="0" w:color="000000"/>
            </w:tcBorders>
            <w:shd w:val="clear" w:color="auto" w:fill="F4B083"/>
          </w:tcPr>
          <w:p w14:paraId="26AA58CD" w14:textId="77777777" w:rsidR="00043761" w:rsidRDefault="00000000">
            <w:pPr>
              <w:pStyle w:val="TableParagraph"/>
              <w:spacing w:before="17"/>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shd w:val="clear" w:color="auto" w:fill="D5B8EA"/>
          </w:tcPr>
          <w:p w14:paraId="701D85BD" w14:textId="77777777" w:rsidR="00043761" w:rsidRDefault="00000000">
            <w:pPr>
              <w:pStyle w:val="TableParagraph"/>
              <w:spacing w:before="17"/>
              <w:ind w:left="22" w:right="13"/>
              <w:jc w:val="center"/>
              <w:rPr>
                <w:b/>
              </w:rPr>
            </w:pPr>
            <w:r>
              <w:rPr>
                <w:b/>
                <w:spacing w:val="-10"/>
              </w:rPr>
              <w:t>R</w:t>
            </w:r>
          </w:p>
        </w:tc>
        <w:tc>
          <w:tcPr>
            <w:tcW w:w="620" w:type="dxa"/>
            <w:tcBorders>
              <w:left w:val="single" w:sz="4" w:space="0" w:color="000000"/>
              <w:bottom w:val="single" w:sz="4" w:space="0" w:color="000000"/>
            </w:tcBorders>
          </w:tcPr>
          <w:p w14:paraId="37A098A0" w14:textId="77777777" w:rsidR="00043761" w:rsidRDefault="00043761">
            <w:pPr>
              <w:pStyle w:val="TableParagraph"/>
              <w:rPr>
                <w:rFonts w:ascii="Times New Roman"/>
              </w:rPr>
            </w:pPr>
          </w:p>
        </w:tc>
      </w:tr>
      <w:tr w:rsidR="00043761" w14:paraId="22139B6D" w14:textId="77777777">
        <w:trPr>
          <w:trHeight w:val="296"/>
        </w:trPr>
        <w:tc>
          <w:tcPr>
            <w:tcW w:w="2242" w:type="dxa"/>
            <w:vMerge/>
            <w:tcBorders>
              <w:top w:val="nil"/>
            </w:tcBorders>
            <w:shd w:val="clear" w:color="auto" w:fill="4472C4"/>
          </w:tcPr>
          <w:p w14:paraId="119332AB"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570B8264" w14:textId="77777777" w:rsidR="00043761" w:rsidRDefault="00000000">
            <w:pPr>
              <w:pStyle w:val="TableParagraph"/>
              <w:spacing w:before="22" w:line="254" w:lineRule="exact"/>
              <w:ind w:left="104"/>
            </w:pPr>
            <w:r>
              <w:rPr>
                <w:b/>
              </w:rPr>
              <w:t>EN2GAGS-III-2</w:t>
            </w:r>
            <w:r>
              <w:rPr>
                <w:b/>
                <w:spacing w:val="-11"/>
              </w:rPr>
              <w:t xml:space="preserve"> </w:t>
            </w:r>
            <w:r>
              <w:t>Use</w:t>
            </w:r>
            <w:r>
              <w:rPr>
                <w:spacing w:val="-6"/>
              </w:rPr>
              <w:t xml:space="preserve"> </w:t>
            </w:r>
            <w:r>
              <w:t>simple</w:t>
            </w:r>
            <w:r>
              <w:rPr>
                <w:spacing w:val="-6"/>
              </w:rPr>
              <w:t xml:space="preserve"> </w:t>
            </w:r>
            <w:r>
              <w:t>sentences</w:t>
            </w:r>
            <w:r>
              <w:rPr>
                <w:spacing w:val="-7"/>
              </w:rPr>
              <w:t xml:space="preserve"> </w:t>
            </w:r>
            <w:r>
              <w:t>to</w:t>
            </w:r>
            <w:r>
              <w:rPr>
                <w:spacing w:val="-6"/>
              </w:rPr>
              <w:t xml:space="preserve"> </w:t>
            </w:r>
            <w:r>
              <w:t>express</w:t>
            </w:r>
            <w:r>
              <w:rPr>
                <w:spacing w:val="-6"/>
              </w:rPr>
              <w:t xml:space="preserve"> </w:t>
            </w:r>
            <w:r>
              <w:t>ideas</w:t>
            </w:r>
            <w:r>
              <w:rPr>
                <w:spacing w:val="-6"/>
              </w:rPr>
              <w:t xml:space="preserve"> </w:t>
            </w:r>
            <w:r>
              <w:t>about</w:t>
            </w:r>
            <w:r>
              <w:rPr>
                <w:spacing w:val="-6"/>
              </w:rPr>
              <w:t xml:space="preserve"> </w:t>
            </w:r>
            <w:r>
              <w:rPr>
                <w:spacing w:val="-2"/>
              </w:rPr>
              <w:t>community.</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F961FF9"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D559801"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7B544A5"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0171F2B" w14:textId="77777777" w:rsidR="00043761" w:rsidRDefault="00000000">
            <w:pPr>
              <w:pStyle w:val="TableParagraph"/>
              <w:spacing w:before="22" w:line="254" w:lineRule="exact"/>
              <w:ind w:left="13" w:right="1"/>
              <w:jc w:val="center"/>
              <w:rPr>
                <w:b/>
              </w:rPr>
            </w:pPr>
            <w:r>
              <w:rPr>
                <w:b/>
                <w:spacing w:val="-5"/>
              </w:rPr>
              <w:t>W*</w:t>
            </w:r>
          </w:p>
        </w:tc>
      </w:tr>
      <w:tr w:rsidR="00043761" w14:paraId="091922F0" w14:textId="77777777">
        <w:trPr>
          <w:trHeight w:val="517"/>
        </w:trPr>
        <w:tc>
          <w:tcPr>
            <w:tcW w:w="2242" w:type="dxa"/>
            <w:vMerge/>
            <w:tcBorders>
              <w:top w:val="nil"/>
            </w:tcBorders>
            <w:shd w:val="clear" w:color="auto" w:fill="4472C4"/>
          </w:tcPr>
          <w:p w14:paraId="653E602A"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24FC149C" w14:textId="77777777" w:rsidR="00043761" w:rsidRDefault="00000000">
            <w:pPr>
              <w:pStyle w:val="TableParagraph"/>
              <w:spacing w:line="260" w:lineRule="atLeast"/>
              <w:ind w:left="104"/>
            </w:pPr>
            <w:r>
              <w:rPr>
                <w:b/>
              </w:rPr>
              <w:t>EN2GAGS-III-3</w:t>
            </w:r>
            <w:r>
              <w:rPr>
                <w:b/>
                <w:spacing w:val="-9"/>
              </w:rPr>
              <w:t xml:space="preserve"> </w:t>
            </w:r>
            <w:r>
              <w:t>Use</w:t>
            </w:r>
            <w:r>
              <w:rPr>
                <w:spacing w:val="-5"/>
              </w:rPr>
              <w:t xml:space="preserve"> </w:t>
            </w:r>
            <w:r>
              <w:t>simple</w:t>
            </w:r>
            <w:r>
              <w:rPr>
                <w:spacing w:val="-5"/>
              </w:rPr>
              <w:t xml:space="preserve"> </w:t>
            </w:r>
            <w:r>
              <w:t>sentences</w:t>
            </w:r>
            <w:r>
              <w:rPr>
                <w:spacing w:val="-5"/>
              </w:rPr>
              <w:t xml:space="preserve"> </w:t>
            </w:r>
            <w:r>
              <w:t>with</w:t>
            </w:r>
            <w:r>
              <w:rPr>
                <w:spacing w:val="-5"/>
              </w:rPr>
              <w:t xml:space="preserve"> </w:t>
            </w:r>
            <w:r>
              <w:t>proper</w:t>
            </w:r>
            <w:r>
              <w:rPr>
                <w:spacing w:val="-5"/>
              </w:rPr>
              <w:t xml:space="preserve"> </w:t>
            </w:r>
            <w:r>
              <w:t>intonation</w:t>
            </w:r>
            <w:r>
              <w:rPr>
                <w:spacing w:val="-5"/>
              </w:rPr>
              <w:t xml:space="preserve"> </w:t>
            </w:r>
            <w:r>
              <w:t>(pitch,</w:t>
            </w:r>
            <w:r>
              <w:rPr>
                <w:spacing w:val="-5"/>
              </w:rPr>
              <w:t xml:space="preserve"> </w:t>
            </w:r>
            <w:r>
              <w:t xml:space="preserve">juncture, </w:t>
            </w:r>
            <w:r>
              <w:rPr>
                <w:spacing w:val="-2"/>
              </w:rPr>
              <w:t>rhythm).</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5AF66FB" w14:textId="77777777" w:rsidR="00043761" w:rsidRDefault="00000000">
            <w:pPr>
              <w:pStyle w:val="TableParagraph"/>
              <w:spacing w:before="133"/>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50EA1DE"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D64B70F" w14:textId="77777777" w:rsidR="00043761" w:rsidRDefault="00000000">
            <w:pPr>
              <w:pStyle w:val="TableParagraph"/>
              <w:spacing w:before="133"/>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1BCFAC7E" w14:textId="77777777" w:rsidR="00043761" w:rsidRDefault="00043761">
            <w:pPr>
              <w:pStyle w:val="TableParagraph"/>
              <w:rPr>
                <w:rFonts w:ascii="Times New Roman"/>
              </w:rPr>
            </w:pPr>
          </w:p>
        </w:tc>
      </w:tr>
      <w:tr w:rsidR="00043761" w14:paraId="5B3E81B4" w14:textId="77777777">
        <w:trPr>
          <w:trHeight w:val="299"/>
        </w:trPr>
        <w:tc>
          <w:tcPr>
            <w:tcW w:w="2242" w:type="dxa"/>
            <w:vMerge/>
            <w:tcBorders>
              <w:top w:val="nil"/>
            </w:tcBorders>
            <w:shd w:val="clear" w:color="auto" w:fill="4472C4"/>
          </w:tcPr>
          <w:p w14:paraId="245DF767"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43E8F652" w14:textId="77777777" w:rsidR="00043761" w:rsidRDefault="00000000">
            <w:pPr>
              <w:pStyle w:val="TableParagraph"/>
              <w:spacing w:before="20"/>
              <w:ind w:left="104"/>
            </w:pPr>
            <w:r>
              <w:rPr>
                <w:b/>
              </w:rPr>
              <w:t>EN2GAGS-III-4</w:t>
            </w:r>
            <w:r>
              <w:rPr>
                <w:b/>
                <w:spacing w:val="-11"/>
              </w:rPr>
              <w:t xml:space="preserve"> </w:t>
            </w:r>
            <w:r>
              <w:t>Sequence</w:t>
            </w:r>
            <w:r>
              <w:rPr>
                <w:spacing w:val="-7"/>
              </w:rPr>
              <w:t xml:space="preserve"> </w:t>
            </w:r>
            <w:r>
              <w:t>words</w:t>
            </w:r>
            <w:r>
              <w:rPr>
                <w:spacing w:val="-6"/>
              </w:rPr>
              <w:t xml:space="preserve"> </w:t>
            </w:r>
            <w:r>
              <w:t>to</w:t>
            </w:r>
            <w:r>
              <w:rPr>
                <w:spacing w:val="-7"/>
              </w:rPr>
              <w:t xml:space="preserve"> </w:t>
            </w:r>
            <w:r>
              <w:t>represent</w:t>
            </w:r>
            <w:r>
              <w:rPr>
                <w:spacing w:val="-6"/>
              </w:rPr>
              <w:t xml:space="preserve"> </w:t>
            </w:r>
            <w:r>
              <w:t>meaning</w:t>
            </w:r>
            <w:r>
              <w:rPr>
                <w:spacing w:val="-6"/>
              </w:rPr>
              <w:t xml:space="preserve"> </w:t>
            </w:r>
            <w:r>
              <w:t>in</w:t>
            </w:r>
            <w:r>
              <w:rPr>
                <w:spacing w:val="-7"/>
              </w:rPr>
              <w:t xml:space="preserve"> </w:t>
            </w:r>
            <w:r>
              <w:t>simple</w:t>
            </w:r>
            <w:r>
              <w:rPr>
                <w:spacing w:val="-6"/>
              </w:rPr>
              <w:t xml:space="preserve"> </w:t>
            </w:r>
            <w:r>
              <w:rPr>
                <w:spacing w:val="-2"/>
              </w:rPr>
              <w:t>sentences.</w:t>
            </w:r>
          </w:p>
        </w:tc>
      </w:tr>
      <w:tr w:rsidR="00043761" w14:paraId="36101F7B" w14:textId="77777777">
        <w:trPr>
          <w:trHeight w:val="296"/>
        </w:trPr>
        <w:tc>
          <w:tcPr>
            <w:tcW w:w="2242" w:type="dxa"/>
            <w:vMerge/>
            <w:tcBorders>
              <w:top w:val="nil"/>
            </w:tcBorders>
            <w:shd w:val="clear" w:color="auto" w:fill="4472C4"/>
          </w:tcPr>
          <w:p w14:paraId="0802AF09"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A019B2C" w14:textId="77777777" w:rsidR="00043761" w:rsidRDefault="00000000">
            <w:pPr>
              <w:pStyle w:val="TableParagraph"/>
              <w:spacing w:before="22"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AAADBF2" w14:textId="77777777" w:rsidR="00043761" w:rsidRDefault="00000000">
            <w:pPr>
              <w:pStyle w:val="TableParagraph"/>
              <w:spacing w:before="22" w:line="254" w:lineRule="exact"/>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7C4C182"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24075F7"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DFA411F"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4A12B8B" w14:textId="77777777" w:rsidR="00043761" w:rsidRDefault="00000000">
            <w:pPr>
              <w:pStyle w:val="TableParagraph"/>
              <w:spacing w:before="22" w:line="254" w:lineRule="exact"/>
              <w:ind w:left="13" w:right="1"/>
              <w:jc w:val="center"/>
              <w:rPr>
                <w:b/>
              </w:rPr>
            </w:pPr>
            <w:r>
              <w:rPr>
                <w:b/>
                <w:spacing w:val="-5"/>
              </w:rPr>
              <w:t>W*</w:t>
            </w:r>
          </w:p>
        </w:tc>
      </w:tr>
      <w:tr w:rsidR="00043761" w14:paraId="3E5C9B3D" w14:textId="77777777">
        <w:trPr>
          <w:trHeight w:val="301"/>
        </w:trPr>
        <w:tc>
          <w:tcPr>
            <w:tcW w:w="2242" w:type="dxa"/>
            <w:vMerge/>
            <w:tcBorders>
              <w:top w:val="nil"/>
            </w:tcBorders>
            <w:shd w:val="clear" w:color="auto" w:fill="4472C4"/>
          </w:tcPr>
          <w:p w14:paraId="23947D1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28E9E51" w14:textId="77777777" w:rsidR="00043761" w:rsidRDefault="00000000">
            <w:pPr>
              <w:pStyle w:val="TableParagraph"/>
              <w:spacing w:before="27"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45C3231" w14:textId="77777777" w:rsidR="00043761" w:rsidRDefault="00000000">
            <w:pPr>
              <w:pStyle w:val="TableParagraph"/>
              <w:spacing w:before="27" w:line="254" w:lineRule="exact"/>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FFE2E15"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53AC2E2"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A53171E"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0AAAA85" w14:textId="77777777" w:rsidR="00043761" w:rsidRDefault="00000000">
            <w:pPr>
              <w:pStyle w:val="TableParagraph"/>
              <w:spacing w:before="27" w:line="254" w:lineRule="exact"/>
              <w:ind w:left="13" w:right="1"/>
              <w:jc w:val="center"/>
              <w:rPr>
                <w:b/>
              </w:rPr>
            </w:pPr>
            <w:r>
              <w:rPr>
                <w:b/>
                <w:spacing w:val="-5"/>
              </w:rPr>
              <w:t>W*</w:t>
            </w:r>
          </w:p>
        </w:tc>
      </w:tr>
      <w:tr w:rsidR="00043761" w14:paraId="405657D8" w14:textId="77777777">
        <w:trPr>
          <w:trHeight w:val="301"/>
        </w:trPr>
        <w:tc>
          <w:tcPr>
            <w:tcW w:w="2242" w:type="dxa"/>
            <w:vMerge/>
            <w:tcBorders>
              <w:top w:val="nil"/>
            </w:tcBorders>
            <w:shd w:val="clear" w:color="auto" w:fill="4472C4"/>
          </w:tcPr>
          <w:p w14:paraId="01BC54B9"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10ADD5A"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8DA9C9E" w14:textId="77777777" w:rsidR="00043761" w:rsidRDefault="00000000">
            <w:pPr>
              <w:pStyle w:val="TableParagraph"/>
              <w:spacing w:before="22"/>
              <w:ind w:left="109"/>
            </w:pPr>
            <w:r>
              <w:t>commanding</w:t>
            </w:r>
            <w:r>
              <w:rPr>
                <w:spacing w:val="-8"/>
              </w:rPr>
              <w:t xml:space="preserve"> </w:t>
            </w:r>
            <w:r>
              <w:t>and</w:t>
            </w:r>
            <w:r>
              <w:rPr>
                <w:spacing w:val="-8"/>
              </w:rPr>
              <w:t xml:space="preserve"> </w:t>
            </w:r>
            <w:r>
              <w:t>requesting</w:t>
            </w:r>
            <w:r>
              <w:rPr>
                <w:spacing w:val="-8"/>
              </w:rPr>
              <w:t xml:space="preserve"> </w:t>
            </w:r>
            <w:r>
              <w:t>sentences</w:t>
            </w:r>
            <w:r>
              <w:rPr>
                <w:spacing w:val="-8"/>
              </w:rPr>
              <w:t xml:space="preserve"> </w:t>
            </w:r>
            <w:r>
              <w:rPr>
                <w:spacing w:val="-2"/>
              </w:rPr>
              <w:t>(imperative)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5B7187D"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C334B01"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76D125CC"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50A40B67" w14:textId="77777777" w:rsidR="00043761" w:rsidRDefault="00043761">
            <w:pPr>
              <w:pStyle w:val="TableParagraph"/>
              <w:rPr>
                <w:rFonts w:ascii="Times New Roman"/>
              </w:rPr>
            </w:pPr>
          </w:p>
        </w:tc>
      </w:tr>
      <w:tr w:rsidR="00043761" w14:paraId="19B57BC1" w14:textId="77777777">
        <w:trPr>
          <w:trHeight w:val="296"/>
        </w:trPr>
        <w:tc>
          <w:tcPr>
            <w:tcW w:w="2242" w:type="dxa"/>
            <w:vMerge/>
            <w:tcBorders>
              <w:top w:val="nil"/>
            </w:tcBorders>
            <w:shd w:val="clear" w:color="auto" w:fill="4472C4"/>
          </w:tcPr>
          <w:p w14:paraId="4B74C2C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59600BF3" w14:textId="77777777" w:rsidR="00043761" w:rsidRDefault="00000000">
            <w:pPr>
              <w:pStyle w:val="TableParagraph"/>
              <w:spacing w:before="22" w:line="254" w:lineRule="exact"/>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4B75F10" w14:textId="77777777" w:rsidR="00043761" w:rsidRDefault="00000000">
            <w:pPr>
              <w:pStyle w:val="TableParagraph"/>
              <w:spacing w:before="22" w:line="254" w:lineRule="exact"/>
              <w:ind w:left="109"/>
            </w:pPr>
            <w:r>
              <w:t>exclamatory</w:t>
            </w:r>
            <w:r>
              <w:rPr>
                <w:spacing w:val="-11"/>
              </w:rPr>
              <w:t xml:space="preserve">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9C6D756"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C3FAEA4"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321BD6D2"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710CF8E6" w14:textId="77777777" w:rsidR="00043761" w:rsidRDefault="00043761">
            <w:pPr>
              <w:pStyle w:val="TableParagraph"/>
              <w:rPr>
                <w:rFonts w:ascii="Times New Roman"/>
              </w:rPr>
            </w:pPr>
          </w:p>
        </w:tc>
      </w:tr>
      <w:tr w:rsidR="00043761" w14:paraId="5356F440" w14:textId="77777777">
        <w:trPr>
          <w:trHeight w:val="517"/>
        </w:trPr>
        <w:tc>
          <w:tcPr>
            <w:tcW w:w="2242" w:type="dxa"/>
            <w:vMerge/>
            <w:tcBorders>
              <w:top w:val="nil"/>
            </w:tcBorders>
            <w:shd w:val="clear" w:color="auto" w:fill="4472C4"/>
          </w:tcPr>
          <w:p w14:paraId="625959AD"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18D23564" w14:textId="77777777" w:rsidR="00043761" w:rsidRDefault="00000000">
            <w:pPr>
              <w:pStyle w:val="TableParagraph"/>
              <w:spacing w:line="260" w:lineRule="atLeast"/>
              <w:ind w:left="104"/>
            </w:pPr>
            <w:r>
              <w:rPr>
                <w:b/>
              </w:rPr>
              <w:t>EN2GAGS-III-5</w:t>
            </w:r>
            <w:r>
              <w:rPr>
                <w:b/>
                <w:spacing w:val="-8"/>
              </w:rPr>
              <w:t xml:space="preserve"> </w:t>
            </w:r>
            <w:r>
              <w:t>Identify</w:t>
            </w:r>
            <w:r>
              <w:rPr>
                <w:spacing w:val="-4"/>
              </w:rPr>
              <w:t xml:space="preserve"> </w:t>
            </w:r>
            <w:r>
              <w:t>the</w:t>
            </w:r>
            <w:r>
              <w:rPr>
                <w:spacing w:val="-4"/>
              </w:rPr>
              <w:t xml:space="preserve"> </w:t>
            </w:r>
            <w:r>
              <w:t>parts</w:t>
            </w:r>
            <w:r>
              <w:rPr>
                <w:spacing w:val="-4"/>
              </w:rPr>
              <w:t xml:space="preserve"> </w:t>
            </w:r>
            <w:r>
              <w:t>of</w:t>
            </w:r>
            <w:r>
              <w:rPr>
                <w:spacing w:val="-4"/>
              </w:rPr>
              <w:t xml:space="preserve"> </w:t>
            </w:r>
            <w:r>
              <w:t>simple</w:t>
            </w:r>
            <w:r>
              <w:rPr>
                <w:spacing w:val="-4"/>
              </w:rPr>
              <w:t xml:space="preserve"> </w:t>
            </w:r>
            <w:r>
              <w:t>sentences:</w:t>
            </w:r>
            <w:r>
              <w:rPr>
                <w:spacing w:val="-4"/>
              </w:rPr>
              <w:t xml:space="preserve"> </w:t>
            </w:r>
            <w:r>
              <w:t>(who/what,</w:t>
            </w:r>
            <w:r>
              <w:rPr>
                <w:spacing w:val="-4"/>
              </w:rPr>
              <w:t xml:space="preserve"> </w:t>
            </w:r>
            <w:r>
              <w:t>what</w:t>
            </w:r>
            <w:r>
              <w:rPr>
                <w:spacing w:val="-4"/>
              </w:rPr>
              <w:t xml:space="preserve"> </w:t>
            </w:r>
            <w:r>
              <w:t>are</w:t>
            </w:r>
            <w:r>
              <w:rPr>
                <w:spacing w:val="-4"/>
              </w:rPr>
              <w:t xml:space="preserve"> </w:t>
            </w:r>
            <w:r>
              <w:t>they</w:t>
            </w:r>
            <w:r>
              <w:rPr>
                <w:spacing w:val="-4"/>
              </w:rPr>
              <w:t xml:space="preserve"> </w:t>
            </w:r>
            <w:r>
              <w:t xml:space="preserve">doing, </w:t>
            </w:r>
            <w:r>
              <w:rPr>
                <w:spacing w:val="-2"/>
              </w:rPr>
              <w:t>when/where/how).</w:t>
            </w:r>
          </w:p>
        </w:tc>
      </w:tr>
      <w:tr w:rsidR="00043761" w14:paraId="4A76FF6B" w14:textId="77777777">
        <w:trPr>
          <w:trHeight w:val="299"/>
        </w:trPr>
        <w:tc>
          <w:tcPr>
            <w:tcW w:w="2242" w:type="dxa"/>
            <w:vMerge/>
            <w:tcBorders>
              <w:top w:val="nil"/>
            </w:tcBorders>
            <w:shd w:val="clear" w:color="auto" w:fill="4472C4"/>
          </w:tcPr>
          <w:p w14:paraId="49E51A8F"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7538BB95" w14:textId="77777777" w:rsidR="00043761" w:rsidRDefault="00000000">
            <w:pPr>
              <w:pStyle w:val="TableParagraph"/>
              <w:spacing w:before="25"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C8148F4" w14:textId="77777777" w:rsidR="00043761" w:rsidRDefault="00000000">
            <w:pPr>
              <w:pStyle w:val="TableParagraph"/>
              <w:spacing w:before="25" w:line="254" w:lineRule="exact"/>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6D87C01" w14:textId="77777777" w:rsidR="00043761" w:rsidRDefault="00000000">
            <w:pPr>
              <w:pStyle w:val="TableParagraph"/>
              <w:spacing w:before="25"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A19F127" w14:textId="77777777" w:rsidR="00043761" w:rsidRDefault="00000000">
            <w:pPr>
              <w:pStyle w:val="TableParagraph"/>
              <w:spacing w:before="25"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0454740" w14:textId="77777777" w:rsidR="00043761" w:rsidRDefault="00000000">
            <w:pPr>
              <w:pStyle w:val="TableParagraph"/>
              <w:spacing w:before="25"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6CCB332C" w14:textId="77777777" w:rsidR="00043761" w:rsidRDefault="00000000">
            <w:pPr>
              <w:pStyle w:val="TableParagraph"/>
              <w:spacing w:before="25" w:line="254" w:lineRule="exact"/>
              <w:ind w:left="13" w:right="1"/>
              <w:jc w:val="center"/>
              <w:rPr>
                <w:b/>
              </w:rPr>
            </w:pPr>
            <w:r>
              <w:rPr>
                <w:b/>
                <w:spacing w:val="-5"/>
              </w:rPr>
              <w:t>W*</w:t>
            </w:r>
          </w:p>
        </w:tc>
      </w:tr>
      <w:tr w:rsidR="00043761" w14:paraId="5E28F441" w14:textId="77777777">
        <w:trPr>
          <w:trHeight w:val="301"/>
        </w:trPr>
        <w:tc>
          <w:tcPr>
            <w:tcW w:w="2242" w:type="dxa"/>
            <w:vMerge/>
            <w:tcBorders>
              <w:top w:val="nil"/>
            </w:tcBorders>
            <w:shd w:val="clear" w:color="auto" w:fill="4472C4"/>
          </w:tcPr>
          <w:p w14:paraId="52317D0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F95F7CA"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74FEB75" w14:textId="77777777" w:rsidR="00043761" w:rsidRDefault="00000000">
            <w:pPr>
              <w:pStyle w:val="TableParagraph"/>
              <w:spacing w:before="22"/>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008B0A2"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86D1B7B"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CC4155A"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973E51B" w14:textId="77777777" w:rsidR="00043761" w:rsidRDefault="00000000">
            <w:pPr>
              <w:pStyle w:val="TableParagraph"/>
              <w:spacing w:before="22"/>
              <w:ind w:left="13" w:right="1"/>
              <w:jc w:val="center"/>
              <w:rPr>
                <w:b/>
              </w:rPr>
            </w:pPr>
            <w:r>
              <w:rPr>
                <w:b/>
                <w:spacing w:val="-5"/>
              </w:rPr>
              <w:t>W*</w:t>
            </w:r>
          </w:p>
        </w:tc>
      </w:tr>
      <w:tr w:rsidR="00043761" w14:paraId="1C29CD5D" w14:textId="77777777">
        <w:trPr>
          <w:trHeight w:val="296"/>
        </w:trPr>
        <w:tc>
          <w:tcPr>
            <w:tcW w:w="2242" w:type="dxa"/>
            <w:vMerge/>
            <w:tcBorders>
              <w:top w:val="nil"/>
            </w:tcBorders>
            <w:shd w:val="clear" w:color="auto" w:fill="4472C4"/>
          </w:tcPr>
          <w:p w14:paraId="642F4B5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56A0766" w14:textId="77777777" w:rsidR="00043761" w:rsidRDefault="00000000">
            <w:pPr>
              <w:pStyle w:val="TableParagraph"/>
              <w:spacing w:before="22" w:line="254" w:lineRule="exact"/>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FAA8FC6" w14:textId="77777777" w:rsidR="00043761" w:rsidRDefault="00000000">
            <w:pPr>
              <w:pStyle w:val="TableParagraph"/>
              <w:spacing w:before="22" w:line="254" w:lineRule="exact"/>
              <w:ind w:left="109"/>
            </w:pPr>
            <w:r>
              <w:t>commanding</w:t>
            </w:r>
            <w:r>
              <w:rPr>
                <w:spacing w:val="-9"/>
              </w:rPr>
              <w:t xml:space="preserve"> </w:t>
            </w:r>
            <w:r>
              <w:t>and</w:t>
            </w:r>
            <w:r>
              <w:rPr>
                <w:spacing w:val="-8"/>
              </w:rPr>
              <w:t xml:space="preserve"> </w:t>
            </w:r>
            <w:r>
              <w:t>requesting</w:t>
            </w:r>
            <w:r>
              <w:rPr>
                <w:spacing w:val="-8"/>
              </w:rPr>
              <w:t xml:space="preserve"> </w:t>
            </w:r>
            <w:r>
              <w:t>sentences</w:t>
            </w:r>
            <w:r>
              <w:rPr>
                <w:spacing w:val="-8"/>
              </w:rPr>
              <w:t xml:space="preserve"> </w:t>
            </w:r>
            <w:r>
              <w:rPr>
                <w:spacing w:val="-2"/>
              </w:rPr>
              <w:t>(imperative)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D5A6FDA"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181DEA0"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1E469790"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15313779" w14:textId="77777777" w:rsidR="00043761" w:rsidRDefault="00043761">
            <w:pPr>
              <w:pStyle w:val="TableParagraph"/>
              <w:rPr>
                <w:rFonts w:ascii="Times New Roman"/>
              </w:rPr>
            </w:pPr>
          </w:p>
        </w:tc>
      </w:tr>
      <w:tr w:rsidR="00043761" w14:paraId="6CEAB498" w14:textId="77777777">
        <w:trPr>
          <w:trHeight w:val="301"/>
        </w:trPr>
        <w:tc>
          <w:tcPr>
            <w:tcW w:w="2242" w:type="dxa"/>
            <w:vMerge/>
            <w:tcBorders>
              <w:top w:val="nil"/>
            </w:tcBorders>
            <w:shd w:val="clear" w:color="auto" w:fill="4472C4"/>
          </w:tcPr>
          <w:p w14:paraId="0AB8294D"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56153182" w14:textId="77777777" w:rsidR="00043761" w:rsidRDefault="00000000">
            <w:pPr>
              <w:pStyle w:val="TableParagraph"/>
              <w:spacing w:before="27" w:line="254" w:lineRule="exact"/>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6192D75" w14:textId="77777777" w:rsidR="00043761" w:rsidRDefault="00000000">
            <w:pPr>
              <w:pStyle w:val="TableParagraph"/>
              <w:spacing w:before="27" w:line="254" w:lineRule="exact"/>
              <w:ind w:left="109"/>
            </w:pPr>
            <w:r>
              <w:t>exclamatory</w:t>
            </w:r>
            <w:r>
              <w:rPr>
                <w:spacing w:val="-11"/>
              </w:rPr>
              <w:t xml:space="preserve">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EF1A432"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734B89A"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6C9ACCC0"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09ADD5AB" w14:textId="77777777" w:rsidR="00043761" w:rsidRDefault="00043761">
            <w:pPr>
              <w:pStyle w:val="TableParagraph"/>
              <w:rPr>
                <w:rFonts w:ascii="Times New Roman"/>
              </w:rPr>
            </w:pPr>
          </w:p>
        </w:tc>
      </w:tr>
      <w:tr w:rsidR="00043761" w14:paraId="59FB0A55" w14:textId="77777777">
        <w:trPr>
          <w:trHeight w:val="301"/>
        </w:trPr>
        <w:tc>
          <w:tcPr>
            <w:tcW w:w="2242" w:type="dxa"/>
            <w:vMerge/>
            <w:tcBorders>
              <w:top w:val="nil"/>
            </w:tcBorders>
            <w:shd w:val="clear" w:color="auto" w:fill="4472C4"/>
          </w:tcPr>
          <w:p w14:paraId="031F2342"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5C984E27" w14:textId="77777777" w:rsidR="00043761" w:rsidRDefault="00000000">
            <w:pPr>
              <w:pStyle w:val="TableParagraph"/>
              <w:spacing w:before="22"/>
              <w:ind w:left="104"/>
            </w:pPr>
            <w:r>
              <w:rPr>
                <w:b/>
              </w:rPr>
              <w:t>EN2GAGS-III-6</w:t>
            </w:r>
            <w:r>
              <w:rPr>
                <w:b/>
                <w:spacing w:val="-12"/>
              </w:rPr>
              <w:t xml:space="preserve"> </w:t>
            </w:r>
            <w:r>
              <w:t>Use</w:t>
            </w:r>
            <w:r>
              <w:rPr>
                <w:spacing w:val="-8"/>
              </w:rPr>
              <w:t xml:space="preserve"> </w:t>
            </w:r>
            <w:r>
              <w:t>correct</w:t>
            </w:r>
            <w:r>
              <w:rPr>
                <w:spacing w:val="-7"/>
              </w:rPr>
              <w:t xml:space="preserve"> </w:t>
            </w:r>
            <w:r>
              <w:t>capitalization</w:t>
            </w:r>
            <w:r>
              <w:rPr>
                <w:spacing w:val="-8"/>
              </w:rPr>
              <w:t xml:space="preserve"> </w:t>
            </w:r>
            <w:r>
              <w:t>and</w:t>
            </w:r>
            <w:r>
              <w:rPr>
                <w:spacing w:val="-7"/>
              </w:rPr>
              <w:t xml:space="preserve"> </w:t>
            </w:r>
            <w:r>
              <w:t>punctuation</w:t>
            </w:r>
            <w:r>
              <w:rPr>
                <w:spacing w:val="-7"/>
              </w:rPr>
              <w:t xml:space="preserve"> </w:t>
            </w:r>
            <w:r>
              <w:t>for</w:t>
            </w:r>
            <w:r>
              <w:rPr>
                <w:spacing w:val="-8"/>
              </w:rPr>
              <w:t xml:space="preserve"> </w:t>
            </w:r>
            <w:r>
              <w:t>simple</w:t>
            </w:r>
            <w:r>
              <w:rPr>
                <w:spacing w:val="-7"/>
              </w:rPr>
              <w:t xml:space="preserve"> </w:t>
            </w:r>
            <w:r>
              <w:rPr>
                <w:spacing w:val="-2"/>
              </w:rPr>
              <w:t>sentences.</w:t>
            </w:r>
          </w:p>
        </w:tc>
      </w:tr>
    </w:tbl>
    <w:p w14:paraId="0EC83965" w14:textId="77777777" w:rsidR="00043761" w:rsidRDefault="00043761">
      <w:pPr>
        <w:pStyle w:val="TableParagraph"/>
        <w:sectPr w:rsidR="00043761">
          <w:pgSz w:w="16840" w:h="11910" w:orient="landscape"/>
          <w:pgMar w:top="960" w:right="708" w:bottom="780" w:left="708" w:header="727" w:footer="586" w:gutter="0"/>
          <w:cols w:space="720"/>
        </w:sectPr>
      </w:pPr>
    </w:p>
    <w:p w14:paraId="324E9B5A" w14:textId="77777777" w:rsidR="00043761" w:rsidRDefault="00043761">
      <w:pPr>
        <w:pStyle w:val="BodyText"/>
        <w:spacing w:before="232"/>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7C3176CB" w14:textId="77777777">
        <w:trPr>
          <w:trHeight w:val="296"/>
        </w:trPr>
        <w:tc>
          <w:tcPr>
            <w:tcW w:w="2242" w:type="dxa"/>
            <w:vMerge w:val="restart"/>
            <w:shd w:val="clear" w:color="auto" w:fill="4472C4"/>
          </w:tcPr>
          <w:p w14:paraId="0CAAA65D" w14:textId="77777777" w:rsidR="00043761" w:rsidRDefault="00043761">
            <w:pPr>
              <w:pStyle w:val="TableParagraph"/>
              <w:rPr>
                <w:rFonts w:ascii="Times New Roman"/>
              </w:rPr>
            </w:pPr>
          </w:p>
        </w:tc>
        <w:tc>
          <w:tcPr>
            <w:tcW w:w="360" w:type="dxa"/>
            <w:tcBorders>
              <w:top w:val="nil"/>
              <w:bottom w:val="single" w:sz="4" w:space="0" w:color="000000"/>
              <w:right w:val="single" w:sz="4" w:space="0" w:color="000000"/>
            </w:tcBorders>
            <w:shd w:val="clear" w:color="auto" w:fill="D9E2F3"/>
          </w:tcPr>
          <w:p w14:paraId="09BCE906" w14:textId="77777777" w:rsidR="00043761" w:rsidRDefault="00000000">
            <w:pPr>
              <w:pStyle w:val="TableParagraph"/>
              <w:spacing w:before="17"/>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F44373D" w14:textId="77777777" w:rsidR="00043761" w:rsidRDefault="00000000">
            <w:pPr>
              <w:pStyle w:val="TableParagraph"/>
              <w:spacing w:before="17"/>
              <w:ind w:left="109"/>
            </w:pPr>
            <w:r>
              <w:t>telling</w:t>
            </w:r>
            <w:r>
              <w:rPr>
                <w:spacing w:val="-8"/>
              </w:rPr>
              <w:t xml:space="preserve"> </w:t>
            </w:r>
            <w:r>
              <w:t>sentences</w:t>
            </w:r>
            <w:r>
              <w:rPr>
                <w:spacing w:val="-8"/>
              </w:rPr>
              <w:t xml:space="preserve"> </w:t>
            </w:r>
            <w:r>
              <w:rPr>
                <w:spacing w:val="-2"/>
              </w:rPr>
              <w:t>(declarative)</w:t>
            </w:r>
          </w:p>
        </w:tc>
        <w:tc>
          <w:tcPr>
            <w:tcW w:w="620" w:type="dxa"/>
            <w:tcBorders>
              <w:top w:val="nil"/>
              <w:left w:val="single" w:sz="4" w:space="0" w:color="000000"/>
              <w:bottom w:val="single" w:sz="4" w:space="0" w:color="000000"/>
              <w:right w:val="single" w:sz="4" w:space="0" w:color="000000"/>
            </w:tcBorders>
            <w:shd w:val="clear" w:color="auto" w:fill="FFE599"/>
          </w:tcPr>
          <w:p w14:paraId="6707F181" w14:textId="77777777" w:rsidR="00043761" w:rsidRDefault="00000000">
            <w:pPr>
              <w:pStyle w:val="TableParagraph"/>
              <w:spacing w:before="17"/>
              <w:ind w:left="22"/>
              <w:jc w:val="center"/>
              <w:rPr>
                <w:b/>
              </w:rPr>
            </w:pPr>
            <w:r>
              <w:rPr>
                <w:b/>
                <w:spacing w:val="-10"/>
              </w:rPr>
              <w:t>L</w:t>
            </w:r>
          </w:p>
        </w:tc>
        <w:tc>
          <w:tcPr>
            <w:tcW w:w="625" w:type="dxa"/>
            <w:tcBorders>
              <w:top w:val="nil"/>
              <w:left w:val="single" w:sz="4" w:space="0" w:color="000000"/>
              <w:bottom w:val="single" w:sz="4" w:space="0" w:color="000000"/>
              <w:right w:val="single" w:sz="4" w:space="0" w:color="000000"/>
            </w:tcBorders>
            <w:shd w:val="clear" w:color="auto" w:fill="F4B083"/>
          </w:tcPr>
          <w:p w14:paraId="36C8D39B" w14:textId="77777777" w:rsidR="00043761" w:rsidRDefault="00000000">
            <w:pPr>
              <w:pStyle w:val="TableParagraph"/>
              <w:spacing w:before="17"/>
              <w:ind w:left="16"/>
              <w:jc w:val="center"/>
              <w:rPr>
                <w:b/>
              </w:rPr>
            </w:pPr>
            <w:r>
              <w:rPr>
                <w:b/>
                <w:spacing w:val="-10"/>
              </w:rPr>
              <w:t>S</w:t>
            </w:r>
          </w:p>
        </w:tc>
        <w:tc>
          <w:tcPr>
            <w:tcW w:w="620" w:type="dxa"/>
            <w:tcBorders>
              <w:top w:val="nil"/>
              <w:left w:val="single" w:sz="4" w:space="0" w:color="000000"/>
              <w:bottom w:val="single" w:sz="4" w:space="0" w:color="000000"/>
              <w:right w:val="single" w:sz="4" w:space="0" w:color="000000"/>
            </w:tcBorders>
            <w:shd w:val="clear" w:color="auto" w:fill="D5B8EA"/>
          </w:tcPr>
          <w:p w14:paraId="516AB0CF" w14:textId="77777777" w:rsidR="00043761" w:rsidRDefault="00000000">
            <w:pPr>
              <w:pStyle w:val="TableParagraph"/>
              <w:spacing w:before="17"/>
              <w:ind w:left="22" w:right="13"/>
              <w:jc w:val="center"/>
              <w:rPr>
                <w:b/>
              </w:rPr>
            </w:pPr>
            <w:r>
              <w:rPr>
                <w:b/>
                <w:spacing w:val="-10"/>
              </w:rPr>
              <w:t>R</w:t>
            </w:r>
          </w:p>
        </w:tc>
        <w:tc>
          <w:tcPr>
            <w:tcW w:w="620" w:type="dxa"/>
            <w:tcBorders>
              <w:top w:val="nil"/>
              <w:left w:val="single" w:sz="4" w:space="0" w:color="000000"/>
              <w:bottom w:val="single" w:sz="4" w:space="0" w:color="000000"/>
            </w:tcBorders>
            <w:shd w:val="clear" w:color="auto" w:fill="C6E0B4"/>
          </w:tcPr>
          <w:p w14:paraId="050DC454" w14:textId="77777777" w:rsidR="00043761" w:rsidRDefault="00000000">
            <w:pPr>
              <w:pStyle w:val="TableParagraph"/>
              <w:spacing w:before="17"/>
              <w:ind w:left="13" w:right="1"/>
              <w:jc w:val="center"/>
              <w:rPr>
                <w:b/>
              </w:rPr>
            </w:pPr>
            <w:r>
              <w:rPr>
                <w:b/>
                <w:spacing w:val="-5"/>
              </w:rPr>
              <w:t>W*</w:t>
            </w:r>
          </w:p>
        </w:tc>
      </w:tr>
      <w:tr w:rsidR="00043761" w14:paraId="3EA8A3D3" w14:textId="77777777">
        <w:trPr>
          <w:trHeight w:val="296"/>
        </w:trPr>
        <w:tc>
          <w:tcPr>
            <w:tcW w:w="2242" w:type="dxa"/>
            <w:vMerge/>
            <w:tcBorders>
              <w:top w:val="nil"/>
            </w:tcBorders>
            <w:shd w:val="clear" w:color="auto" w:fill="4472C4"/>
          </w:tcPr>
          <w:p w14:paraId="10A7575D"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7ECF49F2"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154CDD6" w14:textId="77777777" w:rsidR="00043761" w:rsidRDefault="00000000">
            <w:pPr>
              <w:pStyle w:val="TableParagraph"/>
              <w:spacing w:before="22" w:line="254" w:lineRule="exact"/>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D696D92"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09D6A5C"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206099D"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CAB9CBB" w14:textId="77777777" w:rsidR="00043761" w:rsidRDefault="00000000">
            <w:pPr>
              <w:pStyle w:val="TableParagraph"/>
              <w:spacing w:before="22" w:line="254" w:lineRule="exact"/>
              <w:ind w:left="13" w:right="1"/>
              <w:jc w:val="center"/>
              <w:rPr>
                <w:b/>
              </w:rPr>
            </w:pPr>
            <w:r>
              <w:rPr>
                <w:b/>
                <w:spacing w:val="-5"/>
              </w:rPr>
              <w:t>W*</w:t>
            </w:r>
          </w:p>
        </w:tc>
      </w:tr>
      <w:tr w:rsidR="00043761" w14:paraId="2A4BE121" w14:textId="77777777">
        <w:trPr>
          <w:trHeight w:val="301"/>
        </w:trPr>
        <w:tc>
          <w:tcPr>
            <w:tcW w:w="2242" w:type="dxa"/>
            <w:vMerge/>
            <w:tcBorders>
              <w:top w:val="nil"/>
            </w:tcBorders>
            <w:shd w:val="clear" w:color="auto" w:fill="4472C4"/>
          </w:tcPr>
          <w:p w14:paraId="66A1B31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460403C" w14:textId="77777777" w:rsidR="00043761" w:rsidRDefault="00000000">
            <w:pPr>
              <w:pStyle w:val="TableParagraph"/>
              <w:spacing w:before="27" w:line="254" w:lineRule="exact"/>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B8D378E" w14:textId="77777777" w:rsidR="00043761" w:rsidRDefault="00000000">
            <w:pPr>
              <w:pStyle w:val="TableParagraph"/>
              <w:spacing w:before="27" w:line="254" w:lineRule="exact"/>
              <w:ind w:left="109"/>
            </w:pPr>
            <w:r>
              <w:t>commanding</w:t>
            </w:r>
            <w:r>
              <w:rPr>
                <w:spacing w:val="-9"/>
              </w:rPr>
              <w:t xml:space="preserve"> </w:t>
            </w:r>
            <w:r>
              <w:t>and</w:t>
            </w:r>
            <w:r>
              <w:rPr>
                <w:spacing w:val="-8"/>
              </w:rPr>
              <w:t xml:space="preserve"> </w:t>
            </w:r>
            <w:r>
              <w:t>requesting</w:t>
            </w:r>
            <w:r>
              <w:rPr>
                <w:spacing w:val="-8"/>
              </w:rPr>
              <w:t xml:space="preserve"> </w:t>
            </w:r>
            <w:r>
              <w:t>sentences</w:t>
            </w:r>
            <w:r>
              <w:rPr>
                <w:spacing w:val="-8"/>
              </w:rPr>
              <w:t xml:space="preserve"> </w:t>
            </w:r>
            <w:r>
              <w:rPr>
                <w:spacing w:val="-2"/>
              </w:rPr>
              <w:t>(imperative)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39922CB"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4D8A847"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76BC8029"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388D92F7" w14:textId="77777777" w:rsidR="00043761" w:rsidRDefault="00043761">
            <w:pPr>
              <w:pStyle w:val="TableParagraph"/>
              <w:rPr>
                <w:rFonts w:ascii="Times New Roman"/>
              </w:rPr>
            </w:pPr>
          </w:p>
        </w:tc>
      </w:tr>
      <w:tr w:rsidR="00043761" w14:paraId="13B764A2" w14:textId="77777777">
        <w:trPr>
          <w:trHeight w:val="301"/>
        </w:trPr>
        <w:tc>
          <w:tcPr>
            <w:tcW w:w="2242" w:type="dxa"/>
            <w:vMerge/>
            <w:tcBorders>
              <w:top w:val="nil"/>
            </w:tcBorders>
            <w:shd w:val="clear" w:color="auto" w:fill="4472C4"/>
          </w:tcPr>
          <w:p w14:paraId="3C0868D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9AA95E9" w14:textId="77777777" w:rsidR="00043761" w:rsidRDefault="00000000">
            <w:pPr>
              <w:pStyle w:val="TableParagraph"/>
              <w:spacing w:before="22"/>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045E004" w14:textId="77777777" w:rsidR="00043761" w:rsidRDefault="00000000">
            <w:pPr>
              <w:pStyle w:val="TableParagraph"/>
              <w:spacing w:before="22"/>
              <w:ind w:left="109"/>
            </w:pPr>
            <w:r>
              <w:t>exclamatory</w:t>
            </w:r>
            <w:r>
              <w:rPr>
                <w:spacing w:val="-11"/>
              </w:rPr>
              <w:t xml:space="preserve">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3AFC128"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8921536"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4744B838"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tcPr>
          <w:p w14:paraId="325C22FF" w14:textId="77777777" w:rsidR="00043761" w:rsidRDefault="00043761">
            <w:pPr>
              <w:pStyle w:val="TableParagraph"/>
              <w:rPr>
                <w:rFonts w:ascii="Times New Roman"/>
              </w:rPr>
            </w:pPr>
          </w:p>
        </w:tc>
      </w:tr>
      <w:tr w:rsidR="00043761" w14:paraId="7D3F303D" w14:textId="77777777">
        <w:trPr>
          <w:trHeight w:val="296"/>
        </w:trPr>
        <w:tc>
          <w:tcPr>
            <w:tcW w:w="2242" w:type="dxa"/>
            <w:vMerge/>
            <w:tcBorders>
              <w:top w:val="nil"/>
            </w:tcBorders>
            <w:shd w:val="clear" w:color="auto" w:fill="4472C4"/>
          </w:tcPr>
          <w:p w14:paraId="7D9C6613"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7404F530" w14:textId="77777777" w:rsidR="00043761" w:rsidRDefault="00000000">
            <w:pPr>
              <w:pStyle w:val="TableParagraph"/>
              <w:spacing w:before="22" w:line="254" w:lineRule="exact"/>
              <w:ind w:left="104"/>
            </w:pPr>
            <w:r>
              <w:rPr>
                <w:b/>
              </w:rPr>
              <w:t>EN2GAGS-III-7</w:t>
            </w:r>
            <w:r>
              <w:rPr>
                <w:b/>
                <w:spacing w:val="-11"/>
              </w:rPr>
              <w:t xml:space="preserve"> </w:t>
            </w:r>
            <w:r>
              <w:t>Identify</w:t>
            </w:r>
            <w:r>
              <w:rPr>
                <w:spacing w:val="-6"/>
              </w:rPr>
              <w:t xml:space="preserve"> </w:t>
            </w:r>
            <w:r>
              <w:t>discourse</w:t>
            </w:r>
            <w:r>
              <w:rPr>
                <w:spacing w:val="-6"/>
              </w:rPr>
              <w:t xml:space="preserve"> </w:t>
            </w:r>
            <w:r>
              <w:t>markers</w:t>
            </w:r>
            <w:r>
              <w:rPr>
                <w:spacing w:val="-7"/>
              </w:rPr>
              <w:t xml:space="preserve"> </w:t>
            </w:r>
            <w:r>
              <w:t>for</w:t>
            </w:r>
            <w:r>
              <w:rPr>
                <w:spacing w:val="-6"/>
              </w:rPr>
              <w:t xml:space="preserve"> </w:t>
            </w:r>
            <w:r>
              <w:t>a</w:t>
            </w:r>
            <w:r>
              <w:rPr>
                <w:spacing w:val="-6"/>
              </w:rPr>
              <w:t xml:space="preserve"> </w:t>
            </w:r>
            <w:r>
              <w:t>given</w:t>
            </w:r>
            <w:r>
              <w:rPr>
                <w:spacing w:val="-6"/>
              </w:rPr>
              <w:t xml:space="preserve"> </w:t>
            </w:r>
            <w:r>
              <w:t>text</w:t>
            </w:r>
            <w:r>
              <w:rPr>
                <w:spacing w:val="-6"/>
              </w:rPr>
              <w:t xml:space="preserve"> </w:t>
            </w:r>
            <w:r>
              <w:rPr>
                <w:spacing w:val="-2"/>
              </w:rPr>
              <w:t>type.</w:t>
            </w:r>
          </w:p>
        </w:tc>
      </w:tr>
      <w:tr w:rsidR="00043761" w14:paraId="6DBC5DE8" w14:textId="77777777">
        <w:trPr>
          <w:trHeight w:val="301"/>
        </w:trPr>
        <w:tc>
          <w:tcPr>
            <w:tcW w:w="2242" w:type="dxa"/>
            <w:vMerge/>
            <w:tcBorders>
              <w:top w:val="nil"/>
            </w:tcBorders>
            <w:shd w:val="clear" w:color="auto" w:fill="4472C4"/>
          </w:tcPr>
          <w:p w14:paraId="7C2A937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8680716"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9E49C27" w14:textId="77777777" w:rsidR="00043761" w:rsidRDefault="00000000">
            <w:pPr>
              <w:pStyle w:val="TableParagraph"/>
              <w:spacing w:before="27" w:line="254" w:lineRule="exact"/>
              <w:ind w:left="109"/>
            </w:pPr>
            <w:r>
              <w:t>time</w:t>
            </w:r>
            <w:r>
              <w:rPr>
                <w:spacing w:val="-4"/>
              </w:rPr>
              <w:t xml:space="preserve"> </w:t>
            </w:r>
            <w:r>
              <w:t>order</w:t>
            </w:r>
            <w:r>
              <w:rPr>
                <w:spacing w:val="-4"/>
              </w:rPr>
              <w:t xml:space="preserve"> </w:t>
            </w:r>
            <w:r>
              <w:t>and</w:t>
            </w:r>
            <w:r>
              <w:rPr>
                <w:spacing w:val="-4"/>
              </w:rPr>
              <w:t xml:space="preserve"> </w:t>
            </w:r>
            <w:r>
              <w:rPr>
                <w:spacing w:val="-2"/>
              </w:rPr>
              <w:t>procedural</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24750BE"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4F17B4A"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F139FE0"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EE90D9F" w14:textId="77777777" w:rsidR="00043761" w:rsidRDefault="00000000">
            <w:pPr>
              <w:pStyle w:val="TableParagraph"/>
              <w:spacing w:before="27" w:line="254" w:lineRule="exact"/>
              <w:ind w:left="13" w:right="1"/>
              <w:jc w:val="center"/>
              <w:rPr>
                <w:b/>
              </w:rPr>
            </w:pPr>
            <w:r>
              <w:rPr>
                <w:b/>
                <w:spacing w:val="-5"/>
              </w:rPr>
              <w:t>W*</w:t>
            </w:r>
          </w:p>
        </w:tc>
      </w:tr>
      <w:tr w:rsidR="00043761" w14:paraId="62F9E83D" w14:textId="77777777">
        <w:trPr>
          <w:trHeight w:val="306"/>
        </w:trPr>
        <w:tc>
          <w:tcPr>
            <w:tcW w:w="2242" w:type="dxa"/>
            <w:vMerge/>
            <w:tcBorders>
              <w:top w:val="nil"/>
            </w:tcBorders>
            <w:shd w:val="clear" w:color="auto" w:fill="4472C4"/>
          </w:tcPr>
          <w:p w14:paraId="6E6B829E" w14:textId="77777777" w:rsidR="00043761" w:rsidRDefault="00043761">
            <w:pPr>
              <w:rPr>
                <w:sz w:val="2"/>
                <w:szCs w:val="2"/>
              </w:rPr>
            </w:pPr>
          </w:p>
        </w:tc>
        <w:tc>
          <w:tcPr>
            <w:tcW w:w="360" w:type="dxa"/>
            <w:tcBorders>
              <w:top w:val="single" w:sz="4" w:space="0" w:color="000000"/>
              <w:right w:val="single" w:sz="4" w:space="0" w:color="000000"/>
            </w:tcBorders>
            <w:shd w:val="clear" w:color="auto" w:fill="D9E2F3"/>
          </w:tcPr>
          <w:p w14:paraId="2D7ED29F"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right w:val="single" w:sz="4" w:space="0" w:color="000000"/>
            </w:tcBorders>
            <w:shd w:val="clear" w:color="auto" w:fill="D9E1F2"/>
          </w:tcPr>
          <w:p w14:paraId="7562F4E6" w14:textId="77777777" w:rsidR="00043761" w:rsidRDefault="00000000">
            <w:pPr>
              <w:pStyle w:val="TableParagraph"/>
              <w:spacing w:before="22"/>
              <w:ind w:left="109"/>
            </w:pPr>
            <w:r>
              <w:rPr>
                <w:spacing w:val="-2"/>
              </w:rPr>
              <w:t>description</w:t>
            </w:r>
          </w:p>
        </w:tc>
        <w:tc>
          <w:tcPr>
            <w:tcW w:w="620" w:type="dxa"/>
            <w:tcBorders>
              <w:top w:val="single" w:sz="4" w:space="0" w:color="000000"/>
              <w:left w:val="single" w:sz="4" w:space="0" w:color="000000"/>
              <w:right w:val="single" w:sz="4" w:space="0" w:color="000000"/>
            </w:tcBorders>
            <w:shd w:val="clear" w:color="auto" w:fill="FFE599"/>
          </w:tcPr>
          <w:p w14:paraId="705A2545"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4D54C2E0"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47C4DA20"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tcBorders>
          </w:tcPr>
          <w:p w14:paraId="65F0D3CA" w14:textId="77777777" w:rsidR="00043761" w:rsidRDefault="00043761">
            <w:pPr>
              <w:pStyle w:val="TableParagraph"/>
              <w:rPr>
                <w:rFonts w:ascii="Times New Roman"/>
              </w:rPr>
            </w:pPr>
          </w:p>
        </w:tc>
      </w:tr>
      <w:tr w:rsidR="00043761" w14:paraId="791A2037" w14:textId="77777777">
        <w:trPr>
          <w:trHeight w:val="594"/>
        </w:trPr>
        <w:tc>
          <w:tcPr>
            <w:tcW w:w="2242" w:type="dxa"/>
            <w:vMerge w:val="restart"/>
            <w:shd w:val="clear" w:color="auto" w:fill="4472C4"/>
          </w:tcPr>
          <w:p w14:paraId="284F4FAB" w14:textId="77777777" w:rsidR="00043761" w:rsidRDefault="00043761">
            <w:pPr>
              <w:pStyle w:val="TableParagraph"/>
              <w:rPr>
                <w:b/>
              </w:rPr>
            </w:pPr>
          </w:p>
          <w:p w14:paraId="05B00EFE" w14:textId="77777777" w:rsidR="00043761" w:rsidRDefault="00043761">
            <w:pPr>
              <w:pStyle w:val="TableParagraph"/>
              <w:rPr>
                <w:b/>
              </w:rPr>
            </w:pPr>
          </w:p>
          <w:p w14:paraId="4E3BDEC5" w14:textId="77777777" w:rsidR="00043761" w:rsidRDefault="00043761">
            <w:pPr>
              <w:pStyle w:val="TableParagraph"/>
              <w:rPr>
                <w:b/>
              </w:rPr>
            </w:pPr>
          </w:p>
          <w:p w14:paraId="69DE03C1" w14:textId="77777777" w:rsidR="00043761" w:rsidRDefault="00043761">
            <w:pPr>
              <w:pStyle w:val="TableParagraph"/>
              <w:rPr>
                <w:b/>
              </w:rPr>
            </w:pPr>
          </w:p>
          <w:p w14:paraId="0542FB4D" w14:textId="77777777" w:rsidR="00043761" w:rsidRDefault="00043761">
            <w:pPr>
              <w:pStyle w:val="TableParagraph"/>
              <w:rPr>
                <w:b/>
              </w:rPr>
            </w:pPr>
          </w:p>
          <w:p w14:paraId="75AF79EF" w14:textId="77777777" w:rsidR="00043761" w:rsidRDefault="00043761">
            <w:pPr>
              <w:pStyle w:val="TableParagraph"/>
              <w:rPr>
                <w:b/>
              </w:rPr>
            </w:pPr>
          </w:p>
          <w:p w14:paraId="67E5B22B" w14:textId="77777777" w:rsidR="00043761" w:rsidRDefault="00043761">
            <w:pPr>
              <w:pStyle w:val="TableParagraph"/>
              <w:rPr>
                <w:b/>
              </w:rPr>
            </w:pPr>
          </w:p>
          <w:p w14:paraId="71F10EA2" w14:textId="77777777" w:rsidR="00043761" w:rsidRDefault="00043761">
            <w:pPr>
              <w:pStyle w:val="TableParagraph"/>
              <w:spacing w:before="118"/>
              <w:rPr>
                <w:b/>
              </w:rPr>
            </w:pPr>
          </w:p>
          <w:p w14:paraId="47CB5616" w14:textId="77777777" w:rsidR="00043761" w:rsidRDefault="00000000">
            <w:pPr>
              <w:pStyle w:val="TableParagraph"/>
              <w:spacing w:line="237" w:lineRule="auto"/>
              <w:ind w:left="158" w:right="133"/>
              <w:jc w:val="center"/>
              <w:rPr>
                <w:b/>
              </w:rPr>
            </w:pPr>
            <w:r>
              <w:rPr>
                <w:b/>
                <w:color w:val="FFFFFF"/>
                <w:spacing w:val="-2"/>
              </w:rPr>
              <w:t xml:space="preserve">Comprehending </w:t>
            </w:r>
            <w:r>
              <w:rPr>
                <w:b/>
                <w:color w:val="FFFFFF"/>
              </w:rPr>
              <w:t xml:space="preserve">and Analyzing </w:t>
            </w:r>
            <w:r>
              <w:rPr>
                <w:b/>
                <w:color w:val="FFFFFF"/>
                <w:spacing w:val="-4"/>
              </w:rPr>
              <w:t>Text</w:t>
            </w:r>
          </w:p>
          <w:p w14:paraId="5EB25FEF" w14:textId="77777777" w:rsidR="00043761" w:rsidRDefault="00000000">
            <w:pPr>
              <w:pStyle w:val="TableParagraph"/>
              <w:spacing w:before="4"/>
              <w:ind w:left="154" w:right="133"/>
              <w:jc w:val="center"/>
              <w:rPr>
                <w:i/>
              </w:rPr>
            </w:pPr>
            <w:r>
              <w:rPr>
                <w:i/>
                <w:color w:val="FFFFFF"/>
                <w:spacing w:val="-2"/>
              </w:rPr>
              <w:t>(discourse)</w:t>
            </w:r>
          </w:p>
        </w:tc>
        <w:tc>
          <w:tcPr>
            <w:tcW w:w="8698" w:type="dxa"/>
            <w:gridSpan w:val="2"/>
            <w:tcBorders>
              <w:bottom w:val="single" w:sz="4" w:space="0" w:color="000000"/>
              <w:right w:val="single" w:sz="4" w:space="0" w:color="000000"/>
            </w:tcBorders>
            <w:shd w:val="clear" w:color="auto" w:fill="D9E1F2"/>
          </w:tcPr>
          <w:p w14:paraId="7C173AC6" w14:textId="77777777" w:rsidR="00043761" w:rsidRDefault="00000000">
            <w:pPr>
              <w:pStyle w:val="TableParagraph"/>
              <w:spacing w:before="37"/>
              <w:ind w:left="104" w:right="227"/>
            </w:pPr>
            <w:r>
              <w:rPr>
                <w:b/>
              </w:rPr>
              <w:t>EN2CAT-III-1</w:t>
            </w:r>
            <w:r>
              <w:rPr>
                <w:b/>
                <w:spacing w:val="-5"/>
              </w:rPr>
              <w:t xml:space="preserve"> </w:t>
            </w:r>
            <w:r>
              <w:t>Read</w:t>
            </w:r>
            <w:r>
              <w:rPr>
                <w:spacing w:val="-5"/>
              </w:rPr>
              <w:t xml:space="preserve"> </w:t>
            </w:r>
            <w:r>
              <w:t>grade</w:t>
            </w:r>
            <w:r>
              <w:rPr>
                <w:spacing w:val="-5"/>
              </w:rPr>
              <w:t xml:space="preserve"> </w:t>
            </w:r>
            <w:r>
              <w:t>level</w:t>
            </w:r>
            <w:r>
              <w:rPr>
                <w:spacing w:val="-5"/>
              </w:rPr>
              <w:t xml:space="preserve"> </w:t>
            </w:r>
            <w:r>
              <w:t>sentences</w:t>
            </w:r>
            <w:r>
              <w:rPr>
                <w:spacing w:val="-5"/>
              </w:rPr>
              <w:t xml:space="preserve"> </w:t>
            </w:r>
            <w:r>
              <w:t>with</w:t>
            </w:r>
            <w:r>
              <w:rPr>
                <w:spacing w:val="-5"/>
              </w:rPr>
              <w:t xml:space="preserve"> </w:t>
            </w:r>
            <w:r>
              <w:t>appropriate</w:t>
            </w:r>
            <w:r>
              <w:rPr>
                <w:spacing w:val="-5"/>
              </w:rPr>
              <w:t xml:space="preserve"> </w:t>
            </w:r>
            <w:r>
              <w:t>speed,</w:t>
            </w:r>
            <w:r>
              <w:rPr>
                <w:spacing w:val="-5"/>
              </w:rPr>
              <w:t xml:space="preserve"> </w:t>
            </w:r>
            <w:r>
              <w:t>accuracy, and expression.</w:t>
            </w:r>
          </w:p>
        </w:tc>
        <w:tc>
          <w:tcPr>
            <w:tcW w:w="620" w:type="dxa"/>
            <w:tcBorders>
              <w:left w:val="single" w:sz="4" w:space="0" w:color="000000"/>
              <w:bottom w:val="single" w:sz="4" w:space="0" w:color="000000"/>
              <w:right w:val="single" w:sz="4" w:space="0" w:color="000000"/>
            </w:tcBorders>
            <w:shd w:val="clear" w:color="auto" w:fill="FFE599"/>
          </w:tcPr>
          <w:p w14:paraId="2236ADCD" w14:textId="77777777" w:rsidR="00043761" w:rsidRDefault="00000000">
            <w:pPr>
              <w:pStyle w:val="TableParagraph"/>
              <w:spacing w:before="166"/>
              <w:ind w:left="22"/>
              <w:jc w:val="center"/>
              <w:rPr>
                <w:b/>
              </w:rPr>
            </w:pPr>
            <w:r>
              <w:rPr>
                <w:b/>
                <w:spacing w:val="-10"/>
              </w:rPr>
              <w:t>L</w:t>
            </w:r>
          </w:p>
        </w:tc>
        <w:tc>
          <w:tcPr>
            <w:tcW w:w="625" w:type="dxa"/>
            <w:tcBorders>
              <w:left w:val="single" w:sz="4" w:space="0" w:color="000000"/>
              <w:bottom w:val="single" w:sz="4" w:space="0" w:color="000000"/>
              <w:right w:val="single" w:sz="4" w:space="0" w:color="000000"/>
            </w:tcBorders>
            <w:shd w:val="clear" w:color="auto" w:fill="F4B083"/>
          </w:tcPr>
          <w:p w14:paraId="26B64C4B" w14:textId="77777777" w:rsidR="00043761" w:rsidRDefault="00000000">
            <w:pPr>
              <w:pStyle w:val="TableParagraph"/>
              <w:spacing w:before="166"/>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shd w:val="clear" w:color="auto" w:fill="D5B8EA"/>
          </w:tcPr>
          <w:p w14:paraId="3A99A347" w14:textId="77777777" w:rsidR="00043761" w:rsidRDefault="00000000">
            <w:pPr>
              <w:pStyle w:val="TableParagraph"/>
              <w:spacing w:before="166"/>
              <w:ind w:left="22" w:right="13"/>
              <w:jc w:val="center"/>
              <w:rPr>
                <w:b/>
              </w:rPr>
            </w:pPr>
            <w:r>
              <w:rPr>
                <w:b/>
                <w:spacing w:val="-10"/>
              </w:rPr>
              <w:t>R</w:t>
            </w:r>
          </w:p>
        </w:tc>
        <w:tc>
          <w:tcPr>
            <w:tcW w:w="620" w:type="dxa"/>
            <w:tcBorders>
              <w:left w:val="single" w:sz="4" w:space="0" w:color="000000"/>
              <w:bottom w:val="single" w:sz="4" w:space="0" w:color="000000"/>
            </w:tcBorders>
          </w:tcPr>
          <w:p w14:paraId="33199FF4" w14:textId="77777777" w:rsidR="00043761" w:rsidRDefault="00043761">
            <w:pPr>
              <w:pStyle w:val="TableParagraph"/>
              <w:rPr>
                <w:rFonts w:ascii="Times New Roman"/>
              </w:rPr>
            </w:pPr>
          </w:p>
        </w:tc>
      </w:tr>
      <w:tr w:rsidR="00043761" w14:paraId="1FD8A310" w14:textId="77777777">
        <w:trPr>
          <w:trHeight w:val="301"/>
        </w:trPr>
        <w:tc>
          <w:tcPr>
            <w:tcW w:w="2242" w:type="dxa"/>
            <w:vMerge/>
            <w:tcBorders>
              <w:top w:val="nil"/>
            </w:tcBorders>
            <w:shd w:val="clear" w:color="auto" w:fill="4472C4"/>
          </w:tcPr>
          <w:p w14:paraId="7A52D03E"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560BDAE0" w14:textId="77777777" w:rsidR="00043761" w:rsidRDefault="00000000">
            <w:pPr>
              <w:pStyle w:val="TableParagraph"/>
              <w:spacing w:before="22"/>
              <w:ind w:left="104"/>
              <w:rPr>
                <w:b/>
              </w:rPr>
            </w:pPr>
            <w:r>
              <w:rPr>
                <w:b/>
              </w:rPr>
              <w:t>EN2CAT-III-2</w:t>
            </w:r>
            <w:r>
              <w:rPr>
                <w:b/>
                <w:spacing w:val="-12"/>
              </w:rPr>
              <w:t xml:space="preserve"> </w:t>
            </w:r>
            <w:r>
              <w:t>Comprehend</w:t>
            </w:r>
            <w:r>
              <w:rPr>
                <w:spacing w:val="-10"/>
              </w:rPr>
              <w:t xml:space="preserve"> </w:t>
            </w:r>
            <w:r>
              <w:rPr>
                <w:spacing w:val="-2"/>
              </w:rPr>
              <w:t>stories</w:t>
            </w:r>
            <w:r>
              <w:rPr>
                <w:b/>
                <w:spacing w:val="-2"/>
              </w:rPr>
              <w:t>.</w:t>
            </w:r>
          </w:p>
        </w:tc>
      </w:tr>
      <w:tr w:rsidR="00043761" w14:paraId="7759103E" w14:textId="77777777">
        <w:trPr>
          <w:trHeight w:val="296"/>
        </w:trPr>
        <w:tc>
          <w:tcPr>
            <w:tcW w:w="2242" w:type="dxa"/>
            <w:vMerge/>
            <w:tcBorders>
              <w:top w:val="nil"/>
            </w:tcBorders>
            <w:shd w:val="clear" w:color="auto" w:fill="4472C4"/>
          </w:tcPr>
          <w:p w14:paraId="54F44E9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B76DB88" w14:textId="77777777" w:rsidR="00043761" w:rsidRDefault="00000000">
            <w:pPr>
              <w:pStyle w:val="TableParagraph"/>
              <w:spacing w:before="22"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2F3"/>
          </w:tcPr>
          <w:p w14:paraId="59D0B57D" w14:textId="77777777" w:rsidR="00043761" w:rsidRDefault="00000000">
            <w:pPr>
              <w:pStyle w:val="TableParagraph"/>
              <w:spacing w:before="22" w:line="254" w:lineRule="exact"/>
              <w:ind w:left="109"/>
            </w:pPr>
            <w:r>
              <w:t>Note</w:t>
            </w:r>
            <w:r>
              <w:rPr>
                <w:spacing w:val="-10"/>
              </w:rPr>
              <w:t xml:space="preserve"> </w:t>
            </w:r>
            <w:r>
              <w:t>important</w:t>
            </w:r>
            <w:r>
              <w:rPr>
                <w:spacing w:val="-7"/>
              </w:rPr>
              <w:t xml:space="preserve"> </w:t>
            </w:r>
            <w:r>
              <w:t>elements</w:t>
            </w:r>
            <w:r>
              <w:rPr>
                <w:spacing w:val="-8"/>
              </w:rPr>
              <w:t xml:space="preserve"> </w:t>
            </w:r>
            <w:r>
              <w:t>from</w:t>
            </w:r>
            <w:r>
              <w:rPr>
                <w:spacing w:val="-7"/>
              </w:rPr>
              <w:t xml:space="preserve"> </w:t>
            </w:r>
            <w:r>
              <w:t>stories</w:t>
            </w:r>
            <w:r>
              <w:rPr>
                <w:spacing w:val="-8"/>
              </w:rPr>
              <w:t xml:space="preserve"> </w:t>
            </w:r>
            <w:r>
              <w:t>(characters,</w:t>
            </w:r>
            <w:r>
              <w:rPr>
                <w:spacing w:val="-7"/>
              </w:rPr>
              <w:t xml:space="preserve"> </w:t>
            </w:r>
            <w:r>
              <w:t>setting,</w:t>
            </w:r>
            <w:r>
              <w:rPr>
                <w:spacing w:val="-7"/>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6CF6862"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DE447A0"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99C9EAA"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87FBBEC" w14:textId="77777777" w:rsidR="00043761" w:rsidRDefault="00000000">
            <w:pPr>
              <w:pStyle w:val="TableParagraph"/>
              <w:spacing w:before="22" w:line="254" w:lineRule="exact"/>
              <w:ind w:left="13" w:right="1"/>
              <w:jc w:val="center"/>
              <w:rPr>
                <w:b/>
              </w:rPr>
            </w:pPr>
            <w:r>
              <w:rPr>
                <w:b/>
                <w:spacing w:val="-5"/>
              </w:rPr>
              <w:t>W*</w:t>
            </w:r>
          </w:p>
        </w:tc>
      </w:tr>
      <w:tr w:rsidR="00043761" w14:paraId="0F9F8F20" w14:textId="77777777">
        <w:trPr>
          <w:trHeight w:val="301"/>
        </w:trPr>
        <w:tc>
          <w:tcPr>
            <w:tcW w:w="2242" w:type="dxa"/>
            <w:vMerge/>
            <w:tcBorders>
              <w:top w:val="nil"/>
            </w:tcBorders>
            <w:shd w:val="clear" w:color="auto" w:fill="4472C4"/>
          </w:tcPr>
          <w:p w14:paraId="2ED10D9D"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50419E0"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961780C" w14:textId="77777777" w:rsidR="00043761" w:rsidRDefault="00000000">
            <w:pPr>
              <w:pStyle w:val="TableParagraph"/>
              <w:spacing w:before="22"/>
              <w:ind w:left="109"/>
            </w:pPr>
            <w:r>
              <w:t>Sequence</w:t>
            </w:r>
            <w:r>
              <w:rPr>
                <w:spacing w:val="-5"/>
              </w:rPr>
              <w:t xml:space="preserve"> </w:t>
            </w:r>
            <w:r>
              <w:t>at</w:t>
            </w:r>
            <w:r>
              <w:rPr>
                <w:spacing w:val="-4"/>
              </w:rPr>
              <w:t xml:space="preserve"> </w:t>
            </w:r>
            <w:r>
              <w:t>least</w:t>
            </w:r>
            <w:r>
              <w:rPr>
                <w:spacing w:val="-4"/>
              </w:rPr>
              <w:t xml:space="preserve"> </w:t>
            </w:r>
            <w:r>
              <w:t>three</w:t>
            </w:r>
            <w:r>
              <w:rPr>
                <w:spacing w:val="-5"/>
              </w:rPr>
              <w:t xml:space="preserve"> </w:t>
            </w:r>
            <w:r>
              <w:t>to</w:t>
            </w:r>
            <w:r>
              <w:rPr>
                <w:spacing w:val="-4"/>
              </w:rPr>
              <w:t xml:space="preserve"> </w:t>
            </w:r>
            <w:r>
              <w:t>four</w:t>
            </w:r>
            <w:r>
              <w:rPr>
                <w:spacing w:val="-4"/>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B473DC0"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718BCFA"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B168E93"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1B686962" w14:textId="77777777" w:rsidR="00043761" w:rsidRDefault="00043761">
            <w:pPr>
              <w:pStyle w:val="TableParagraph"/>
              <w:rPr>
                <w:rFonts w:ascii="Times New Roman"/>
              </w:rPr>
            </w:pPr>
          </w:p>
        </w:tc>
      </w:tr>
      <w:tr w:rsidR="00043761" w14:paraId="3FED46CC" w14:textId="77777777">
        <w:trPr>
          <w:trHeight w:val="301"/>
        </w:trPr>
        <w:tc>
          <w:tcPr>
            <w:tcW w:w="2242" w:type="dxa"/>
            <w:vMerge/>
            <w:tcBorders>
              <w:top w:val="nil"/>
            </w:tcBorders>
            <w:shd w:val="clear" w:color="auto" w:fill="4472C4"/>
          </w:tcPr>
          <w:p w14:paraId="77426CC7"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A540A4D"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51BF721" w14:textId="77777777" w:rsidR="00043761" w:rsidRDefault="00000000">
            <w:pPr>
              <w:pStyle w:val="TableParagraph"/>
              <w:spacing w:before="22"/>
              <w:ind w:left="109"/>
            </w:pPr>
            <w:r>
              <w:t>Identify</w:t>
            </w:r>
            <w:r>
              <w:rPr>
                <w:spacing w:val="-6"/>
              </w:rPr>
              <w:t xml:space="preserve"> </w:t>
            </w:r>
            <w:r>
              <w:t>the</w:t>
            </w:r>
            <w:r>
              <w:rPr>
                <w:spacing w:val="-5"/>
              </w:rPr>
              <w:t xml:space="preserve"> </w:t>
            </w:r>
            <w:r>
              <w:t>problem</w:t>
            </w:r>
            <w:r>
              <w:rPr>
                <w:spacing w:val="-5"/>
              </w:rPr>
              <w:t xml:space="preserve"> </w:t>
            </w:r>
            <w:r>
              <w:t>and</w:t>
            </w:r>
            <w:r>
              <w:rPr>
                <w:spacing w:val="-5"/>
              </w:rPr>
              <w:t xml:space="preserve"> </w:t>
            </w:r>
            <w:r>
              <w:t>solution</w:t>
            </w:r>
            <w:r>
              <w:rPr>
                <w:spacing w:val="-5"/>
              </w:rPr>
              <w:t xml:space="preserve"> </w:t>
            </w:r>
            <w:r>
              <w:t>in</w:t>
            </w:r>
            <w:r>
              <w:rPr>
                <w:spacing w:val="-5"/>
              </w:rPr>
              <w:t xml:space="preserve"> </w:t>
            </w:r>
            <w:r>
              <w:rPr>
                <w:spacing w:val="-2"/>
              </w:rPr>
              <w:t>stories.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CE46794"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1669A9F"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84670FF"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3169B90F" w14:textId="77777777" w:rsidR="00043761" w:rsidRDefault="00043761">
            <w:pPr>
              <w:pStyle w:val="TableParagraph"/>
              <w:rPr>
                <w:rFonts w:ascii="Times New Roman"/>
              </w:rPr>
            </w:pPr>
          </w:p>
        </w:tc>
      </w:tr>
      <w:tr w:rsidR="00043761" w14:paraId="4009C445" w14:textId="77777777">
        <w:trPr>
          <w:trHeight w:val="296"/>
        </w:trPr>
        <w:tc>
          <w:tcPr>
            <w:tcW w:w="2242" w:type="dxa"/>
            <w:vMerge/>
            <w:tcBorders>
              <w:top w:val="nil"/>
            </w:tcBorders>
            <w:shd w:val="clear" w:color="auto" w:fill="4472C4"/>
          </w:tcPr>
          <w:p w14:paraId="0CC1CB7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1A849EA" w14:textId="77777777" w:rsidR="00043761" w:rsidRDefault="00000000">
            <w:pPr>
              <w:pStyle w:val="TableParagraph"/>
              <w:spacing w:before="22" w:line="254" w:lineRule="exact"/>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0283EC5" w14:textId="77777777" w:rsidR="00043761" w:rsidRDefault="00000000">
            <w:pPr>
              <w:pStyle w:val="TableParagraph"/>
              <w:spacing w:before="22" w:line="254" w:lineRule="exact"/>
              <w:ind w:left="109"/>
            </w:pPr>
            <w:r>
              <w:t>Infer</w:t>
            </w:r>
            <w:r>
              <w:rPr>
                <w:spacing w:val="-6"/>
              </w:rPr>
              <w:t xml:space="preserve"> </w:t>
            </w:r>
            <w:r>
              <w:t>the</w:t>
            </w:r>
            <w:r>
              <w:rPr>
                <w:spacing w:val="-6"/>
              </w:rPr>
              <w:t xml:space="preserve"> </w:t>
            </w:r>
            <w:r>
              <w:t>character’s</w:t>
            </w:r>
            <w:r>
              <w:rPr>
                <w:spacing w:val="-6"/>
              </w:rPr>
              <w:t xml:space="preserve"> </w:t>
            </w:r>
            <w:r>
              <w:t>feelings</w:t>
            </w:r>
            <w:r>
              <w:rPr>
                <w:spacing w:val="-6"/>
              </w:rPr>
              <w:t xml:space="preserve"> </w:t>
            </w:r>
            <w:r>
              <w:t>and</w:t>
            </w:r>
            <w:r>
              <w:rPr>
                <w:spacing w:val="-6"/>
              </w:rPr>
              <w:t xml:space="preserve"> </w:t>
            </w:r>
            <w:r>
              <w:rPr>
                <w:spacing w:val="-2"/>
              </w:rPr>
              <w:t>traits.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2FCDE37"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9E5B060"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BABFA2D"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1FA96163" w14:textId="77777777" w:rsidR="00043761" w:rsidRDefault="00043761">
            <w:pPr>
              <w:pStyle w:val="TableParagraph"/>
              <w:rPr>
                <w:rFonts w:ascii="Times New Roman"/>
              </w:rPr>
            </w:pPr>
          </w:p>
        </w:tc>
      </w:tr>
      <w:tr w:rsidR="00043761" w14:paraId="5D62E15A" w14:textId="77777777">
        <w:trPr>
          <w:trHeight w:val="301"/>
        </w:trPr>
        <w:tc>
          <w:tcPr>
            <w:tcW w:w="2242" w:type="dxa"/>
            <w:vMerge/>
            <w:tcBorders>
              <w:top w:val="nil"/>
            </w:tcBorders>
            <w:shd w:val="clear" w:color="auto" w:fill="4472C4"/>
          </w:tcPr>
          <w:p w14:paraId="51BB5279"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A57C9C5" w14:textId="77777777" w:rsidR="00043761" w:rsidRDefault="00000000">
            <w:pPr>
              <w:pStyle w:val="TableParagraph"/>
              <w:spacing w:before="22"/>
              <w:ind w:left="30" w:right="21"/>
              <w:jc w:val="center"/>
            </w:pPr>
            <w:r>
              <w:rPr>
                <w:spacing w:val="-10"/>
              </w:rPr>
              <w:t>5</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4E44DEE" w14:textId="77777777" w:rsidR="00043761" w:rsidRDefault="00000000">
            <w:pPr>
              <w:pStyle w:val="TableParagraph"/>
              <w:spacing w:before="22"/>
              <w:ind w:left="109"/>
            </w:pPr>
            <w:r>
              <w:t>Relate</w:t>
            </w:r>
            <w:r>
              <w:rPr>
                <w:spacing w:val="-5"/>
              </w:rPr>
              <w:t xml:space="preserve"> </w:t>
            </w:r>
            <w:r>
              <w:t>story</w:t>
            </w:r>
            <w:r>
              <w:rPr>
                <w:spacing w:val="-5"/>
              </w:rPr>
              <w:t xml:space="preserve"> </w:t>
            </w:r>
            <w:r>
              <w:t>events</w:t>
            </w:r>
            <w:r>
              <w:rPr>
                <w:spacing w:val="-5"/>
              </w:rPr>
              <w:t xml:space="preserve"> </w:t>
            </w:r>
            <w:r>
              <w:t>to</w:t>
            </w:r>
            <w:r>
              <w:rPr>
                <w:spacing w:val="-5"/>
              </w:rPr>
              <w:t xml:space="preserve"> </w:t>
            </w:r>
            <w:r>
              <w:t>one’s</w:t>
            </w:r>
            <w:r>
              <w:rPr>
                <w:spacing w:val="-4"/>
              </w:rPr>
              <w:t xml:space="preserve"> </w:t>
            </w:r>
            <w:r>
              <w:rPr>
                <w:spacing w:val="-2"/>
              </w:rPr>
              <w:t>experience.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58E6240"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25C1355"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15E74CE"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6FB3BCE7" w14:textId="77777777" w:rsidR="00043761" w:rsidRDefault="00043761">
            <w:pPr>
              <w:pStyle w:val="TableParagraph"/>
              <w:rPr>
                <w:rFonts w:ascii="Times New Roman"/>
              </w:rPr>
            </w:pPr>
          </w:p>
        </w:tc>
      </w:tr>
      <w:tr w:rsidR="00043761" w14:paraId="38413D2A" w14:textId="77777777">
        <w:trPr>
          <w:trHeight w:val="301"/>
        </w:trPr>
        <w:tc>
          <w:tcPr>
            <w:tcW w:w="2242" w:type="dxa"/>
            <w:vMerge/>
            <w:tcBorders>
              <w:top w:val="nil"/>
            </w:tcBorders>
            <w:shd w:val="clear" w:color="auto" w:fill="4472C4"/>
          </w:tcPr>
          <w:p w14:paraId="356C2837"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14F9CC0" w14:textId="77777777" w:rsidR="00043761" w:rsidRDefault="00000000">
            <w:pPr>
              <w:pStyle w:val="TableParagraph"/>
              <w:spacing w:before="22"/>
              <w:ind w:left="30" w:right="21"/>
              <w:jc w:val="center"/>
            </w:pPr>
            <w:r>
              <w:rPr>
                <w:spacing w:val="-10"/>
              </w:rPr>
              <w:t>6</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63D3244" w14:textId="77777777" w:rsidR="00043761" w:rsidRDefault="00000000">
            <w:pPr>
              <w:pStyle w:val="TableParagraph"/>
              <w:spacing w:before="22"/>
              <w:ind w:left="109"/>
            </w:pPr>
            <w:r>
              <w:t>Identify</w:t>
            </w:r>
            <w:r>
              <w:rPr>
                <w:spacing w:val="-7"/>
              </w:rPr>
              <w:t xml:space="preserve"> </w:t>
            </w:r>
            <w:r>
              <w:t>cause</w:t>
            </w:r>
            <w:r>
              <w:rPr>
                <w:spacing w:val="-5"/>
              </w:rPr>
              <w:t xml:space="preserve"> </w:t>
            </w:r>
            <w:r>
              <w:t>and</w:t>
            </w:r>
            <w:r>
              <w:rPr>
                <w:spacing w:val="-5"/>
              </w:rPr>
              <w:t xml:space="preserve"> </w:t>
            </w:r>
            <w:r>
              <w:t>effect</w:t>
            </w:r>
            <w:r>
              <w:rPr>
                <w:spacing w:val="-5"/>
              </w:rPr>
              <w:t xml:space="preserve"> </w:t>
            </w:r>
            <w:r>
              <w:t>of</w:t>
            </w:r>
            <w:r>
              <w:rPr>
                <w:spacing w:val="-4"/>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4BE1D3D"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C749263"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F20C904"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37CC6B68" w14:textId="77777777" w:rsidR="00043761" w:rsidRDefault="00043761">
            <w:pPr>
              <w:pStyle w:val="TableParagraph"/>
              <w:rPr>
                <w:rFonts w:ascii="Times New Roman"/>
              </w:rPr>
            </w:pPr>
          </w:p>
        </w:tc>
      </w:tr>
      <w:tr w:rsidR="00043761" w14:paraId="532D3787" w14:textId="77777777">
        <w:trPr>
          <w:trHeight w:val="296"/>
        </w:trPr>
        <w:tc>
          <w:tcPr>
            <w:tcW w:w="2242" w:type="dxa"/>
            <w:vMerge/>
            <w:tcBorders>
              <w:top w:val="nil"/>
            </w:tcBorders>
            <w:shd w:val="clear" w:color="auto" w:fill="4472C4"/>
          </w:tcPr>
          <w:p w14:paraId="39D43991"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DB14A31" w14:textId="77777777" w:rsidR="00043761" w:rsidRDefault="00000000">
            <w:pPr>
              <w:pStyle w:val="TableParagraph"/>
              <w:spacing w:before="22" w:line="254" w:lineRule="exact"/>
              <w:ind w:left="30" w:right="21"/>
              <w:jc w:val="center"/>
            </w:pPr>
            <w:r>
              <w:rPr>
                <w:spacing w:val="-10"/>
              </w:rPr>
              <w:t>7</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577FD76" w14:textId="77777777" w:rsidR="00043761" w:rsidRDefault="00000000">
            <w:pPr>
              <w:pStyle w:val="TableParagraph"/>
              <w:spacing w:before="22" w:line="254" w:lineRule="exact"/>
              <w:ind w:left="109"/>
            </w:pPr>
            <w:r>
              <w:t>Predict</w:t>
            </w:r>
            <w:r>
              <w:rPr>
                <w:spacing w:val="-8"/>
              </w:rPr>
              <w:t xml:space="preserve"> </w:t>
            </w:r>
            <w:r>
              <w:t>possible</w:t>
            </w:r>
            <w:r>
              <w:rPr>
                <w:spacing w:val="-7"/>
              </w:rPr>
              <w:t xml:space="preserve"> </w:t>
            </w:r>
            <w:r>
              <w:rPr>
                <w:spacing w:val="-2"/>
              </w:rPr>
              <w:t>ending.</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7437288"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18D9D01"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0CD01C9"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13CA4E5E" w14:textId="77777777" w:rsidR="00043761" w:rsidRDefault="00043761">
            <w:pPr>
              <w:pStyle w:val="TableParagraph"/>
              <w:rPr>
                <w:rFonts w:ascii="Times New Roman"/>
              </w:rPr>
            </w:pPr>
          </w:p>
        </w:tc>
      </w:tr>
      <w:tr w:rsidR="00043761" w14:paraId="0A7D018F" w14:textId="77777777">
        <w:trPr>
          <w:trHeight w:val="301"/>
        </w:trPr>
        <w:tc>
          <w:tcPr>
            <w:tcW w:w="2242" w:type="dxa"/>
            <w:vMerge/>
            <w:tcBorders>
              <w:top w:val="nil"/>
            </w:tcBorders>
            <w:shd w:val="clear" w:color="auto" w:fill="4472C4"/>
          </w:tcPr>
          <w:p w14:paraId="08B8058C"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6B974A0" w14:textId="77777777" w:rsidR="00043761" w:rsidRDefault="00000000">
            <w:pPr>
              <w:pStyle w:val="TableParagraph"/>
              <w:spacing w:before="22"/>
              <w:ind w:left="30" w:right="21"/>
              <w:jc w:val="center"/>
            </w:pPr>
            <w:r>
              <w:rPr>
                <w:spacing w:val="-10"/>
              </w:rPr>
              <w:t>8</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3BBCA68" w14:textId="77777777" w:rsidR="00043761" w:rsidRDefault="00000000">
            <w:pPr>
              <w:pStyle w:val="TableParagraph"/>
              <w:spacing w:before="22"/>
              <w:ind w:left="109"/>
            </w:pPr>
            <w:r>
              <w:t>Give</w:t>
            </w:r>
            <w:r>
              <w:rPr>
                <w:spacing w:val="-3"/>
              </w:rPr>
              <w:t xml:space="preserve"> </w:t>
            </w:r>
            <w:r>
              <w:t>a</w:t>
            </w:r>
            <w:r>
              <w:rPr>
                <w:spacing w:val="-2"/>
              </w:rPr>
              <w:t xml:space="preserve"> summary.</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650DF09"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7891B48"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1E89025"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11EEA001" w14:textId="77777777" w:rsidR="00043761" w:rsidRDefault="00043761">
            <w:pPr>
              <w:pStyle w:val="TableParagraph"/>
              <w:rPr>
                <w:rFonts w:ascii="Times New Roman"/>
              </w:rPr>
            </w:pPr>
          </w:p>
        </w:tc>
      </w:tr>
      <w:tr w:rsidR="00043761" w14:paraId="01B759B0" w14:textId="77777777">
        <w:trPr>
          <w:trHeight w:val="301"/>
        </w:trPr>
        <w:tc>
          <w:tcPr>
            <w:tcW w:w="2242" w:type="dxa"/>
            <w:vMerge/>
            <w:tcBorders>
              <w:top w:val="nil"/>
            </w:tcBorders>
            <w:shd w:val="clear" w:color="auto" w:fill="4472C4"/>
          </w:tcPr>
          <w:p w14:paraId="78B19174"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4F260C6C" w14:textId="77777777" w:rsidR="00043761" w:rsidRDefault="00000000">
            <w:pPr>
              <w:pStyle w:val="TableParagraph"/>
              <w:spacing w:before="22"/>
              <w:ind w:left="104"/>
            </w:pPr>
            <w:r>
              <w:rPr>
                <w:b/>
              </w:rPr>
              <w:t>EN2CAT-III-3</w:t>
            </w:r>
            <w:r>
              <w:rPr>
                <w:b/>
                <w:spacing w:val="-13"/>
              </w:rPr>
              <w:t xml:space="preserve"> </w:t>
            </w:r>
            <w:r>
              <w:t>Comprehend</w:t>
            </w:r>
            <w:r>
              <w:rPr>
                <w:spacing w:val="-11"/>
              </w:rPr>
              <w:t xml:space="preserve"> </w:t>
            </w:r>
            <w:r>
              <w:t>informational</w:t>
            </w:r>
            <w:r>
              <w:rPr>
                <w:spacing w:val="-11"/>
              </w:rPr>
              <w:t xml:space="preserve"> </w:t>
            </w:r>
            <w:r>
              <w:rPr>
                <w:spacing w:val="-2"/>
              </w:rPr>
              <w:t>texts.</w:t>
            </w:r>
          </w:p>
        </w:tc>
      </w:tr>
      <w:tr w:rsidR="00043761" w14:paraId="0BBE2862" w14:textId="77777777">
        <w:trPr>
          <w:trHeight w:val="296"/>
        </w:trPr>
        <w:tc>
          <w:tcPr>
            <w:tcW w:w="2242" w:type="dxa"/>
            <w:vMerge/>
            <w:tcBorders>
              <w:top w:val="nil"/>
            </w:tcBorders>
            <w:shd w:val="clear" w:color="auto" w:fill="4472C4"/>
          </w:tcPr>
          <w:p w14:paraId="71F86F3B"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2D01069" w14:textId="77777777" w:rsidR="00043761" w:rsidRDefault="00000000">
            <w:pPr>
              <w:pStyle w:val="TableParagraph"/>
              <w:spacing w:before="22"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2F3"/>
          </w:tcPr>
          <w:p w14:paraId="63128527" w14:textId="77777777" w:rsidR="00043761" w:rsidRDefault="00000000">
            <w:pPr>
              <w:pStyle w:val="TableParagraph"/>
              <w:spacing w:before="22" w:line="254" w:lineRule="exact"/>
              <w:ind w:left="109"/>
            </w:pPr>
            <w:r>
              <w:t>Note</w:t>
            </w:r>
            <w:r>
              <w:rPr>
                <w:spacing w:val="-8"/>
              </w:rPr>
              <w:t xml:space="preserve"> </w:t>
            </w:r>
            <w:r>
              <w:t>at</w:t>
            </w:r>
            <w:r>
              <w:rPr>
                <w:spacing w:val="-5"/>
              </w:rPr>
              <w:t xml:space="preserve"> </w:t>
            </w:r>
            <w:r>
              <w:t>least</w:t>
            </w:r>
            <w:r>
              <w:rPr>
                <w:spacing w:val="-6"/>
              </w:rPr>
              <w:t xml:space="preserve"> </w:t>
            </w:r>
            <w:r>
              <w:t>three</w:t>
            </w:r>
            <w:r>
              <w:rPr>
                <w:spacing w:val="-5"/>
              </w:rPr>
              <w:t xml:space="preserve"> </w:t>
            </w:r>
            <w:r>
              <w:t>to</w:t>
            </w:r>
            <w:r>
              <w:rPr>
                <w:spacing w:val="-6"/>
              </w:rPr>
              <w:t xml:space="preserve"> </w:t>
            </w:r>
            <w:r>
              <w:t>four</w:t>
            </w:r>
            <w:r>
              <w:rPr>
                <w:spacing w:val="-5"/>
              </w:rPr>
              <w:t xml:space="preserve"> </w:t>
            </w:r>
            <w:r>
              <w:t>significant</w:t>
            </w:r>
            <w:r>
              <w:rPr>
                <w:spacing w:val="-6"/>
              </w:rPr>
              <w:t xml:space="preserve"> </w:t>
            </w:r>
            <w:r>
              <w:t>details</w:t>
            </w:r>
            <w:r>
              <w:rPr>
                <w:spacing w:val="-5"/>
              </w:rPr>
              <w:t xml:space="preserve"> </w:t>
            </w:r>
            <w:r>
              <w:t>in</w:t>
            </w:r>
            <w:r>
              <w:rPr>
                <w:spacing w:val="-6"/>
              </w:rPr>
              <w:t xml:space="preserve"> </w:t>
            </w:r>
            <w:r>
              <w:t>informational</w:t>
            </w:r>
            <w:r>
              <w:rPr>
                <w:spacing w:val="-5"/>
              </w:rPr>
              <w:t xml:space="preserve"> </w:t>
            </w:r>
            <w:r>
              <w:rPr>
                <w:spacing w:val="-2"/>
              </w:rPr>
              <w:t>texts.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88B106B"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A01BE3F"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FEC6DDF"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0C3FEEF0" w14:textId="77777777" w:rsidR="00043761" w:rsidRDefault="00043761">
            <w:pPr>
              <w:pStyle w:val="TableParagraph"/>
              <w:rPr>
                <w:rFonts w:ascii="Times New Roman"/>
              </w:rPr>
            </w:pPr>
          </w:p>
        </w:tc>
      </w:tr>
      <w:tr w:rsidR="00043761" w14:paraId="01480BE3" w14:textId="77777777">
        <w:trPr>
          <w:trHeight w:val="306"/>
        </w:trPr>
        <w:tc>
          <w:tcPr>
            <w:tcW w:w="2242" w:type="dxa"/>
            <w:vMerge/>
            <w:tcBorders>
              <w:top w:val="nil"/>
            </w:tcBorders>
            <w:shd w:val="clear" w:color="auto" w:fill="4472C4"/>
          </w:tcPr>
          <w:p w14:paraId="191FFE1D"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7B644F16"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23AF3CE" w14:textId="77777777" w:rsidR="00043761" w:rsidRDefault="00000000">
            <w:pPr>
              <w:pStyle w:val="TableParagraph"/>
              <w:spacing w:before="22"/>
              <w:ind w:left="109"/>
            </w:pPr>
            <w:r>
              <w:t>Identify</w:t>
            </w:r>
            <w:r>
              <w:rPr>
                <w:spacing w:val="-6"/>
              </w:rPr>
              <w:t xml:space="preserve"> </w:t>
            </w:r>
            <w:r>
              <w:t>problem</w:t>
            </w:r>
            <w:r>
              <w:rPr>
                <w:spacing w:val="-6"/>
              </w:rPr>
              <w:t xml:space="preserve"> </w:t>
            </w:r>
            <w:r>
              <w:t>and</w:t>
            </w:r>
            <w:r>
              <w:rPr>
                <w:spacing w:val="-6"/>
              </w:rPr>
              <w:t xml:space="preserve"> </w:t>
            </w:r>
            <w:r>
              <w:rPr>
                <w:spacing w:val="-2"/>
              </w:rPr>
              <w:t>solution.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AA80692"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B10D59F"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FE012A6"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423834A2" w14:textId="77777777" w:rsidR="00043761" w:rsidRDefault="00043761">
            <w:pPr>
              <w:pStyle w:val="TableParagraph"/>
              <w:rPr>
                <w:rFonts w:ascii="Times New Roman"/>
              </w:rPr>
            </w:pPr>
          </w:p>
        </w:tc>
      </w:tr>
      <w:tr w:rsidR="00043761" w14:paraId="34431C52" w14:textId="77777777">
        <w:trPr>
          <w:trHeight w:val="296"/>
        </w:trPr>
        <w:tc>
          <w:tcPr>
            <w:tcW w:w="2242" w:type="dxa"/>
            <w:vMerge/>
            <w:tcBorders>
              <w:top w:val="nil"/>
            </w:tcBorders>
            <w:shd w:val="clear" w:color="auto" w:fill="4472C4"/>
          </w:tcPr>
          <w:p w14:paraId="43FCBF8F" w14:textId="77777777" w:rsidR="00043761" w:rsidRDefault="00043761">
            <w:pPr>
              <w:rPr>
                <w:sz w:val="2"/>
                <w:szCs w:val="2"/>
              </w:rPr>
            </w:pPr>
          </w:p>
        </w:tc>
        <w:tc>
          <w:tcPr>
            <w:tcW w:w="360" w:type="dxa"/>
            <w:vMerge w:val="restart"/>
            <w:tcBorders>
              <w:top w:val="single" w:sz="4" w:space="0" w:color="000000"/>
              <w:right w:val="single" w:sz="4" w:space="0" w:color="000000"/>
            </w:tcBorders>
            <w:shd w:val="clear" w:color="auto" w:fill="D9E2F3"/>
          </w:tcPr>
          <w:p w14:paraId="524D9E5A" w14:textId="77777777" w:rsidR="00043761" w:rsidRDefault="00043761">
            <w:pPr>
              <w:pStyle w:val="TableParagraph"/>
              <w:spacing w:before="81"/>
              <w:rPr>
                <w:b/>
              </w:rPr>
            </w:pPr>
          </w:p>
          <w:p w14:paraId="06C0B9FE" w14:textId="77777777" w:rsidR="00043761" w:rsidRDefault="00000000">
            <w:pPr>
              <w:pStyle w:val="TableParagraph"/>
              <w:ind w:left="108"/>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AABE9D7" w14:textId="77777777" w:rsidR="00043761" w:rsidRDefault="00000000">
            <w:pPr>
              <w:pStyle w:val="TableParagraph"/>
              <w:spacing w:before="17"/>
              <w:ind w:left="109"/>
            </w:pPr>
            <w:r>
              <w:t>Identify</w:t>
            </w:r>
            <w:r>
              <w:rPr>
                <w:spacing w:val="-6"/>
              </w:rPr>
              <w:t xml:space="preserve"> </w:t>
            </w:r>
            <w:r>
              <w:t>text</w:t>
            </w:r>
            <w:r>
              <w:rPr>
                <w:spacing w:val="-5"/>
              </w:rPr>
              <w:t xml:space="preserve"> </w:t>
            </w:r>
            <w:r>
              <w:rPr>
                <w:spacing w:val="-2"/>
              </w:rPr>
              <w:t>types.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036A929" w14:textId="77777777" w:rsidR="00043761" w:rsidRDefault="00000000">
            <w:pPr>
              <w:pStyle w:val="TableParagraph"/>
              <w:spacing w:before="17"/>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C044B61" w14:textId="77777777" w:rsidR="00043761" w:rsidRDefault="00000000">
            <w:pPr>
              <w:pStyle w:val="TableParagraph"/>
              <w:spacing w:before="17"/>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BCCBEFF" w14:textId="77777777" w:rsidR="00043761" w:rsidRDefault="00000000">
            <w:pPr>
              <w:pStyle w:val="TableParagraph"/>
              <w:spacing w:before="17"/>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8C83917" w14:textId="77777777" w:rsidR="00043761" w:rsidRDefault="00000000">
            <w:pPr>
              <w:pStyle w:val="TableParagraph"/>
              <w:spacing w:before="17"/>
              <w:ind w:left="13" w:right="1"/>
              <w:jc w:val="center"/>
              <w:rPr>
                <w:b/>
              </w:rPr>
            </w:pPr>
            <w:r>
              <w:rPr>
                <w:b/>
                <w:spacing w:val="-5"/>
              </w:rPr>
              <w:t>W*</w:t>
            </w:r>
          </w:p>
        </w:tc>
      </w:tr>
      <w:tr w:rsidR="00043761" w14:paraId="0BFF549D" w14:textId="77777777">
        <w:trPr>
          <w:trHeight w:val="296"/>
        </w:trPr>
        <w:tc>
          <w:tcPr>
            <w:tcW w:w="2242" w:type="dxa"/>
            <w:vMerge/>
            <w:tcBorders>
              <w:top w:val="nil"/>
            </w:tcBorders>
            <w:shd w:val="clear" w:color="auto" w:fill="4472C4"/>
          </w:tcPr>
          <w:p w14:paraId="0DA23E19" w14:textId="77777777" w:rsidR="00043761" w:rsidRDefault="00043761">
            <w:pPr>
              <w:rPr>
                <w:sz w:val="2"/>
                <w:szCs w:val="2"/>
              </w:rPr>
            </w:pPr>
          </w:p>
        </w:tc>
        <w:tc>
          <w:tcPr>
            <w:tcW w:w="360" w:type="dxa"/>
            <w:vMerge/>
            <w:tcBorders>
              <w:top w:val="nil"/>
              <w:right w:val="single" w:sz="4" w:space="0" w:color="000000"/>
            </w:tcBorders>
            <w:shd w:val="clear" w:color="auto" w:fill="D9E2F3"/>
          </w:tcPr>
          <w:p w14:paraId="2435036D"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0D124DF" w14:textId="77777777" w:rsidR="00043761" w:rsidRDefault="00000000">
            <w:pPr>
              <w:pStyle w:val="TableParagraph"/>
              <w:spacing w:before="22" w:line="254" w:lineRule="exact"/>
              <w:ind w:left="549"/>
            </w:pPr>
            <w:r>
              <w:t>a.</w:t>
            </w:r>
            <w:r>
              <w:rPr>
                <w:spacing w:val="-4"/>
              </w:rPr>
              <w:t xml:space="preserve"> </w:t>
            </w:r>
            <w:r>
              <w:t>time</w:t>
            </w:r>
            <w:r>
              <w:rPr>
                <w:spacing w:val="-3"/>
              </w:rPr>
              <w:t xml:space="preserve"> </w:t>
            </w:r>
            <w:r>
              <w:t>order</w:t>
            </w:r>
            <w:r>
              <w:rPr>
                <w:spacing w:val="-4"/>
              </w:rPr>
              <w:t xml:space="preserve"> </w:t>
            </w:r>
            <w:r>
              <w:t>and</w:t>
            </w:r>
            <w:r>
              <w:rPr>
                <w:spacing w:val="-3"/>
              </w:rPr>
              <w:t xml:space="preserve"> </w:t>
            </w:r>
            <w:r>
              <w:rPr>
                <w:spacing w:val="-2"/>
              </w:rPr>
              <w:t>procedural</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280424D"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D7C3BCB"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20EC0F4"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B0CFAD4" w14:textId="77777777" w:rsidR="00043761" w:rsidRDefault="00000000">
            <w:pPr>
              <w:pStyle w:val="TableParagraph"/>
              <w:spacing w:before="22" w:line="254" w:lineRule="exact"/>
              <w:ind w:left="13" w:right="1"/>
              <w:jc w:val="center"/>
              <w:rPr>
                <w:b/>
              </w:rPr>
            </w:pPr>
            <w:r>
              <w:rPr>
                <w:b/>
                <w:spacing w:val="-5"/>
              </w:rPr>
              <w:t>W*</w:t>
            </w:r>
          </w:p>
        </w:tc>
      </w:tr>
      <w:tr w:rsidR="00043761" w14:paraId="1B5625E3" w14:textId="77777777">
        <w:trPr>
          <w:trHeight w:val="306"/>
        </w:trPr>
        <w:tc>
          <w:tcPr>
            <w:tcW w:w="2242" w:type="dxa"/>
            <w:vMerge/>
            <w:tcBorders>
              <w:top w:val="nil"/>
            </w:tcBorders>
            <w:shd w:val="clear" w:color="auto" w:fill="4472C4"/>
          </w:tcPr>
          <w:p w14:paraId="5D5DBAFA" w14:textId="77777777" w:rsidR="00043761" w:rsidRDefault="00043761">
            <w:pPr>
              <w:rPr>
                <w:sz w:val="2"/>
                <w:szCs w:val="2"/>
              </w:rPr>
            </w:pPr>
          </w:p>
        </w:tc>
        <w:tc>
          <w:tcPr>
            <w:tcW w:w="360" w:type="dxa"/>
            <w:vMerge/>
            <w:tcBorders>
              <w:top w:val="nil"/>
              <w:right w:val="single" w:sz="4" w:space="0" w:color="000000"/>
            </w:tcBorders>
            <w:shd w:val="clear" w:color="auto" w:fill="D9E2F3"/>
          </w:tcPr>
          <w:p w14:paraId="6FDB035B" w14:textId="77777777" w:rsidR="00043761" w:rsidRDefault="00043761">
            <w:pPr>
              <w:rPr>
                <w:sz w:val="2"/>
                <w:szCs w:val="2"/>
              </w:rPr>
            </w:pPr>
          </w:p>
        </w:tc>
        <w:tc>
          <w:tcPr>
            <w:tcW w:w="8338" w:type="dxa"/>
            <w:tcBorders>
              <w:top w:val="single" w:sz="4" w:space="0" w:color="000000"/>
              <w:left w:val="single" w:sz="4" w:space="0" w:color="000000"/>
              <w:right w:val="single" w:sz="4" w:space="0" w:color="000000"/>
            </w:tcBorders>
            <w:shd w:val="clear" w:color="auto" w:fill="D9E1F2"/>
          </w:tcPr>
          <w:p w14:paraId="401C9AA4" w14:textId="77777777" w:rsidR="00043761" w:rsidRDefault="00000000">
            <w:pPr>
              <w:pStyle w:val="TableParagraph"/>
              <w:spacing w:before="22"/>
              <w:ind w:left="549"/>
            </w:pPr>
            <w:r>
              <w:t>b.</w:t>
            </w:r>
            <w:r>
              <w:rPr>
                <w:spacing w:val="-2"/>
              </w:rPr>
              <w:t xml:space="preserve"> description</w:t>
            </w:r>
          </w:p>
        </w:tc>
        <w:tc>
          <w:tcPr>
            <w:tcW w:w="620" w:type="dxa"/>
            <w:tcBorders>
              <w:top w:val="single" w:sz="4" w:space="0" w:color="000000"/>
              <w:left w:val="single" w:sz="4" w:space="0" w:color="000000"/>
              <w:right w:val="single" w:sz="4" w:space="0" w:color="000000"/>
            </w:tcBorders>
            <w:shd w:val="clear" w:color="auto" w:fill="FFE599"/>
          </w:tcPr>
          <w:p w14:paraId="246564AA"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60D3947D"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2FF46B3C"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tcBorders>
          </w:tcPr>
          <w:p w14:paraId="4EC29EE2" w14:textId="77777777" w:rsidR="00043761" w:rsidRDefault="00043761">
            <w:pPr>
              <w:pStyle w:val="TableParagraph"/>
              <w:rPr>
                <w:rFonts w:ascii="Times New Roman"/>
              </w:rPr>
            </w:pPr>
          </w:p>
        </w:tc>
      </w:tr>
      <w:tr w:rsidR="00043761" w14:paraId="3F8204EA" w14:textId="77777777">
        <w:trPr>
          <w:trHeight w:val="594"/>
        </w:trPr>
        <w:tc>
          <w:tcPr>
            <w:tcW w:w="2242" w:type="dxa"/>
            <w:vMerge w:val="restart"/>
            <w:shd w:val="clear" w:color="auto" w:fill="4472C4"/>
          </w:tcPr>
          <w:p w14:paraId="52F82A83" w14:textId="77777777" w:rsidR="00043761" w:rsidRDefault="00000000">
            <w:pPr>
              <w:pStyle w:val="TableParagraph"/>
              <w:spacing w:before="176"/>
              <w:ind w:left="158" w:right="133"/>
              <w:jc w:val="center"/>
              <w:rPr>
                <w:i/>
              </w:rPr>
            </w:pPr>
            <w:r>
              <w:rPr>
                <w:b/>
                <w:color w:val="FFFFFF"/>
              </w:rPr>
              <w:t>Creating and Composing</w:t>
            </w:r>
            <w:r>
              <w:rPr>
                <w:b/>
                <w:color w:val="FFFFFF"/>
                <w:spacing w:val="-19"/>
              </w:rPr>
              <w:t xml:space="preserve"> </w:t>
            </w:r>
            <w:r>
              <w:rPr>
                <w:b/>
                <w:color w:val="FFFFFF"/>
              </w:rPr>
              <w:t xml:space="preserve">Text </w:t>
            </w:r>
            <w:r>
              <w:rPr>
                <w:i/>
                <w:color w:val="FFFFFF"/>
                <w:spacing w:val="-2"/>
              </w:rPr>
              <w:t>(discourse)</w:t>
            </w:r>
          </w:p>
        </w:tc>
        <w:tc>
          <w:tcPr>
            <w:tcW w:w="8698" w:type="dxa"/>
            <w:gridSpan w:val="2"/>
            <w:tcBorders>
              <w:bottom w:val="single" w:sz="4" w:space="0" w:color="000000"/>
              <w:right w:val="single" w:sz="4" w:space="0" w:color="000000"/>
            </w:tcBorders>
            <w:shd w:val="clear" w:color="auto" w:fill="D9E1F2"/>
          </w:tcPr>
          <w:p w14:paraId="1583D482" w14:textId="77777777" w:rsidR="00043761" w:rsidRDefault="00000000">
            <w:pPr>
              <w:pStyle w:val="TableParagraph"/>
              <w:spacing w:before="44" w:line="237" w:lineRule="auto"/>
              <w:ind w:left="104"/>
            </w:pPr>
            <w:r>
              <w:rPr>
                <w:b/>
              </w:rPr>
              <w:t>EN2CCT-III-1</w:t>
            </w:r>
            <w:r>
              <w:rPr>
                <w:b/>
                <w:spacing w:val="-5"/>
              </w:rPr>
              <w:t xml:space="preserve"> </w:t>
            </w:r>
            <w:r>
              <w:t>Use</w:t>
            </w:r>
            <w:r>
              <w:rPr>
                <w:spacing w:val="-4"/>
              </w:rPr>
              <w:t xml:space="preserve"> </w:t>
            </w:r>
            <w:r>
              <w:t>common</w:t>
            </w:r>
            <w:r>
              <w:rPr>
                <w:spacing w:val="-4"/>
              </w:rPr>
              <w:t xml:space="preserve"> </w:t>
            </w:r>
            <w:r>
              <w:t>expressions</w:t>
            </w:r>
            <w:r>
              <w:rPr>
                <w:spacing w:val="-4"/>
              </w:rPr>
              <w:t xml:space="preserve"> </w:t>
            </w:r>
            <w:r>
              <w:t>and</w:t>
            </w:r>
            <w:r>
              <w:rPr>
                <w:spacing w:val="-4"/>
              </w:rPr>
              <w:t xml:space="preserve"> </w:t>
            </w:r>
            <w:r>
              <w:t>polite</w:t>
            </w:r>
            <w:r>
              <w:rPr>
                <w:spacing w:val="-4"/>
              </w:rPr>
              <w:t xml:space="preserve"> </w:t>
            </w:r>
            <w:r>
              <w:t>greetings</w:t>
            </w:r>
            <w:r>
              <w:rPr>
                <w:spacing w:val="-4"/>
              </w:rPr>
              <w:t xml:space="preserve"> </w:t>
            </w:r>
            <w:r>
              <w:t>appropriate</w:t>
            </w:r>
            <w:r>
              <w:rPr>
                <w:spacing w:val="-4"/>
              </w:rPr>
              <w:t xml:space="preserve"> </w:t>
            </w:r>
            <w:r>
              <w:t>to</w:t>
            </w:r>
            <w:r>
              <w:rPr>
                <w:spacing w:val="-4"/>
              </w:rPr>
              <w:t xml:space="preserve"> </w:t>
            </w:r>
            <w:r>
              <w:t>a given situation.</w:t>
            </w:r>
          </w:p>
        </w:tc>
        <w:tc>
          <w:tcPr>
            <w:tcW w:w="620" w:type="dxa"/>
            <w:tcBorders>
              <w:left w:val="single" w:sz="4" w:space="0" w:color="000000"/>
              <w:bottom w:val="single" w:sz="4" w:space="0" w:color="000000"/>
              <w:right w:val="single" w:sz="4" w:space="0" w:color="000000"/>
            </w:tcBorders>
          </w:tcPr>
          <w:p w14:paraId="7D7C4ECC" w14:textId="77777777" w:rsidR="00043761" w:rsidRDefault="00043761">
            <w:pPr>
              <w:pStyle w:val="TableParagraph"/>
              <w:rPr>
                <w:rFonts w:ascii="Times New Roman"/>
              </w:rPr>
            </w:pPr>
          </w:p>
        </w:tc>
        <w:tc>
          <w:tcPr>
            <w:tcW w:w="625" w:type="dxa"/>
            <w:tcBorders>
              <w:left w:val="single" w:sz="4" w:space="0" w:color="000000"/>
              <w:bottom w:val="single" w:sz="4" w:space="0" w:color="000000"/>
              <w:right w:val="single" w:sz="4" w:space="0" w:color="000000"/>
            </w:tcBorders>
            <w:shd w:val="clear" w:color="auto" w:fill="F4B083"/>
          </w:tcPr>
          <w:p w14:paraId="24E7E491" w14:textId="77777777" w:rsidR="00043761" w:rsidRDefault="00000000">
            <w:pPr>
              <w:pStyle w:val="TableParagraph"/>
              <w:spacing w:before="166"/>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tcPr>
          <w:p w14:paraId="6F385D46" w14:textId="77777777" w:rsidR="00043761" w:rsidRDefault="00043761">
            <w:pPr>
              <w:pStyle w:val="TableParagraph"/>
              <w:rPr>
                <w:rFonts w:ascii="Times New Roman"/>
              </w:rPr>
            </w:pPr>
          </w:p>
        </w:tc>
        <w:tc>
          <w:tcPr>
            <w:tcW w:w="620" w:type="dxa"/>
            <w:tcBorders>
              <w:left w:val="single" w:sz="4" w:space="0" w:color="000000"/>
              <w:bottom w:val="single" w:sz="4" w:space="0" w:color="000000"/>
            </w:tcBorders>
            <w:shd w:val="clear" w:color="auto" w:fill="C6E0B4"/>
          </w:tcPr>
          <w:p w14:paraId="605F3506" w14:textId="77777777" w:rsidR="00043761" w:rsidRDefault="00000000">
            <w:pPr>
              <w:pStyle w:val="TableParagraph"/>
              <w:spacing w:before="166"/>
              <w:ind w:left="13" w:right="1"/>
              <w:jc w:val="center"/>
              <w:rPr>
                <w:b/>
              </w:rPr>
            </w:pPr>
            <w:r>
              <w:rPr>
                <w:b/>
                <w:spacing w:val="-5"/>
              </w:rPr>
              <w:t>W*</w:t>
            </w:r>
          </w:p>
        </w:tc>
      </w:tr>
      <w:tr w:rsidR="00043761" w14:paraId="46871564" w14:textId="77777777">
        <w:trPr>
          <w:trHeight w:val="517"/>
        </w:trPr>
        <w:tc>
          <w:tcPr>
            <w:tcW w:w="2242" w:type="dxa"/>
            <w:vMerge/>
            <w:tcBorders>
              <w:top w:val="nil"/>
            </w:tcBorders>
            <w:shd w:val="clear" w:color="auto" w:fill="4472C4"/>
          </w:tcPr>
          <w:p w14:paraId="7A0367C3"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6FB08D1D" w14:textId="77777777" w:rsidR="00043761" w:rsidRDefault="00000000">
            <w:pPr>
              <w:pStyle w:val="TableParagraph"/>
              <w:spacing w:line="260" w:lineRule="atLeast"/>
              <w:ind w:left="104" w:right="227"/>
            </w:pPr>
            <w:r>
              <w:rPr>
                <w:b/>
              </w:rPr>
              <w:t>EN2CCT-III-2</w:t>
            </w:r>
            <w:r>
              <w:rPr>
                <w:b/>
                <w:spacing w:val="-5"/>
              </w:rPr>
              <w:t xml:space="preserve"> </w:t>
            </w:r>
            <w:r>
              <w:t>Use</w:t>
            </w:r>
            <w:r>
              <w:rPr>
                <w:spacing w:val="-4"/>
              </w:rPr>
              <w:t xml:space="preserve"> </w:t>
            </w:r>
            <w:r>
              <w:t>own</w:t>
            </w:r>
            <w:r>
              <w:rPr>
                <w:spacing w:val="-4"/>
              </w:rPr>
              <w:t xml:space="preserve"> </w:t>
            </w:r>
            <w:r>
              <w:t>words</w:t>
            </w:r>
            <w:r>
              <w:rPr>
                <w:spacing w:val="-4"/>
              </w:rPr>
              <w:t xml:space="preserve"> </w:t>
            </w:r>
            <w:r>
              <w:t>in</w:t>
            </w:r>
            <w:r>
              <w:rPr>
                <w:spacing w:val="-4"/>
              </w:rPr>
              <w:t xml:space="preserve"> </w:t>
            </w:r>
            <w:r>
              <w:t>retelling</w:t>
            </w:r>
            <w:r>
              <w:rPr>
                <w:spacing w:val="-4"/>
              </w:rPr>
              <w:t xml:space="preserve"> </w:t>
            </w:r>
            <w:r>
              <w:t>myths,</w:t>
            </w:r>
            <w:r>
              <w:rPr>
                <w:spacing w:val="-4"/>
              </w:rPr>
              <w:t xml:space="preserve"> </w:t>
            </w:r>
            <w:r>
              <w:t>legends,</w:t>
            </w:r>
            <w:r>
              <w:rPr>
                <w:spacing w:val="-4"/>
              </w:rPr>
              <w:t xml:space="preserve"> </w:t>
            </w:r>
            <w:r>
              <w:t>fables,</w:t>
            </w:r>
            <w:r>
              <w:rPr>
                <w:spacing w:val="-4"/>
              </w:rPr>
              <w:t xml:space="preserve"> </w:t>
            </w:r>
            <w:r>
              <w:t>and narrative poems.</w:t>
            </w:r>
          </w:p>
        </w:tc>
        <w:tc>
          <w:tcPr>
            <w:tcW w:w="620" w:type="dxa"/>
            <w:tcBorders>
              <w:top w:val="single" w:sz="4" w:space="0" w:color="000000"/>
              <w:left w:val="single" w:sz="4" w:space="0" w:color="000000"/>
              <w:bottom w:val="single" w:sz="4" w:space="0" w:color="000000"/>
              <w:right w:val="single" w:sz="4" w:space="0" w:color="000000"/>
            </w:tcBorders>
          </w:tcPr>
          <w:p w14:paraId="63227351"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BAEC5EA"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3AEB7388"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75BBF3DB" w14:textId="77777777" w:rsidR="00043761" w:rsidRDefault="00000000">
            <w:pPr>
              <w:pStyle w:val="TableParagraph"/>
              <w:spacing w:before="133"/>
              <w:ind w:left="13" w:right="1"/>
              <w:jc w:val="center"/>
              <w:rPr>
                <w:b/>
              </w:rPr>
            </w:pPr>
            <w:r>
              <w:rPr>
                <w:b/>
                <w:spacing w:val="-5"/>
              </w:rPr>
              <w:t>W*</w:t>
            </w:r>
          </w:p>
        </w:tc>
      </w:tr>
    </w:tbl>
    <w:p w14:paraId="474C687B"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595117A4" w14:textId="77777777" w:rsidR="00043761" w:rsidRDefault="00043761">
      <w:pPr>
        <w:pStyle w:val="BodyText"/>
        <w:spacing w:before="227"/>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096F017C" w14:textId="77777777">
        <w:trPr>
          <w:trHeight w:val="297"/>
        </w:trPr>
        <w:tc>
          <w:tcPr>
            <w:tcW w:w="2242" w:type="dxa"/>
            <w:vMerge w:val="restart"/>
            <w:tcBorders>
              <w:top w:val="nil"/>
            </w:tcBorders>
            <w:shd w:val="clear" w:color="auto" w:fill="4472C4"/>
          </w:tcPr>
          <w:p w14:paraId="1704CA12" w14:textId="77777777" w:rsidR="00043761" w:rsidRDefault="00043761">
            <w:pPr>
              <w:pStyle w:val="TableParagraph"/>
              <w:rPr>
                <w:rFonts w:ascii="Times New Roman"/>
              </w:rPr>
            </w:pPr>
          </w:p>
        </w:tc>
        <w:tc>
          <w:tcPr>
            <w:tcW w:w="11183" w:type="dxa"/>
            <w:gridSpan w:val="6"/>
            <w:tcBorders>
              <w:top w:val="single" w:sz="4" w:space="0" w:color="000000"/>
              <w:bottom w:val="single" w:sz="4" w:space="0" w:color="000000"/>
            </w:tcBorders>
            <w:shd w:val="clear" w:color="auto" w:fill="D9E1F2"/>
          </w:tcPr>
          <w:p w14:paraId="2DC8BFB3" w14:textId="77777777" w:rsidR="00043761" w:rsidRDefault="00000000">
            <w:pPr>
              <w:pStyle w:val="TableParagraph"/>
              <w:spacing w:before="18"/>
              <w:ind w:left="104"/>
            </w:pPr>
            <w:r>
              <w:rPr>
                <w:b/>
              </w:rPr>
              <w:t>EN2CCT-III-3</w:t>
            </w:r>
            <w:r>
              <w:rPr>
                <w:b/>
                <w:spacing w:val="-10"/>
              </w:rPr>
              <w:t xml:space="preserve"> </w:t>
            </w:r>
            <w:r>
              <w:t>Express</w:t>
            </w:r>
            <w:r>
              <w:rPr>
                <w:spacing w:val="-6"/>
              </w:rPr>
              <w:t xml:space="preserve"> </w:t>
            </w:r>
            <w:r>
              <w:t>ideas</w:t>
            </w:r>
            <w:r>
              <w:rPr>
                <w:spacing w:val="-7"/>
              </w:rPr>
              <w:t xml:space="preserve"> </w:t>
            </w:r>
            <w:r>
              <w:t>about</w:t>
            </w:r>
            <w:r>
              <w:rPr>
                <w:spacing w:val="-7"/>
              </w:rPr>
              <w:t xml:space="preserve"> </w:t>
            </w:r>
            <w:r>
              <w:t>one’s</w:t>
            </w:r>
            <w:r>
              <w:rPr>
                <w:spacing w:val="-6"/>
              </w:rPr>
              <w:t xml:space="preserve"> </w:t>
            </w:r>
            <w:r>
              <w:rPr>
                <w:spacing w:val="-2"/>
              </w:rPr>
              <w:t>experiences.</w:t>
            </w:r>
          </w:p>
        </w:tc>
      </w:tr>
      <w:tr w:rsidR="00043761" w14:paraId="25AAFC24" w14:textId="77777777">
        <w:trPr>
          <w:trHeight w:val="296"/>
        </w:trPr>
        <w:tc>
          <w:tcPr>
            <w:tcW w:w="2242" w:type="dxa"/>
            <w:vMerge/>
            <w:tcBorders>
              <w:top w:val="nil"/>
            </w:tcBorders>
            <w:shd w:val="clear" w:color="auto" w:fill="4472C4"/>
          </w:tcPr>
          <w:p w14:paraId="0298A228"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4917D2C" w14:textId="77777777" w:rsidR="00043761" w:rsidRDefault="00000000">
            <w:pPr>
              <w:pStyle w:val="TableParagraph"/>
              <w:spacing w:before="22"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C7BD402" w14:textId="77777777" w:rsidR="00043761" w:rsidRDefault="00000000">
            <w:pPr>
              <w:pStyle w:val="TableParagraph"/>
              <w:spacing w:before="22" w:line="254" w:lineRule="exact"/>
              <w:ind w:left="109"/>
            </w:pPr>
            <w:r>
              <w:rPr>
                <w:spacing w:val="-2"/>
              </w:rPr>
              <w:t>community</w:t>
            </w:r>
          </w:p>
        </w:tc>
        <w:tc>
          <w:tcPr>
            <w:tcW w:w="620" w:type="dxa"/>
            <w:tcBorders>
              <w:top w:val="single" w:sz="4" w:space="0" w:color="000000"/>
              <w:left w:val="single" w:sz="4" w:space="0" w:color="000000"/>
              <w:bottom w:val="single" w:sz="4" w:space="0" w:color="000000"/>
              <w:right w:val="single" w:sz="4" w:space="0" w:color="000000"/>
            </w:tcBorders>
          </w:tcPr>
          <w:p w14:paraId="45812519"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678F7CB"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69C6D3B3"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0BB479A2" w14:textId="77777777" w:rsidR="00043761" w:rsidRDefault="00000000">
            <w:pPr>
              <w:pStyle w:val="TableParagraph"/>
              <w:spacing w:before="22" w:line="254" w:lineRule="exact"/>
              <w:ind w:left="13" w:right="1"/>
              <w:jc w:val="center"/>
              <w:rPr>
                <w:b/>
              </w:rPr>
            </w:pPr>
            <w:r>
              <w:rPr>
                <w:b/>
                <w:spacing w:val="-5"/>
              </w:rPr>
              <w:t>W*</w:t>
            </w:r>
          </w:p>
        </w:tc>
      </w:tr>
      <w:tr w:rsidR="00043761" w14:paraId="055C7F0E" w14:textId="77777777">
        <w:trPr>
          <w:trHeight w:val="301"/>
        </w:trPr>
        <w:tc>
          <w:tcPr>
            <w:tcW w:w="2242" w:type="dxa"/>
            <w:vMerge/>
            <w:tcBorders>
              <w:top w:val="nil"/>
            </w:tcBorders>
            <w:shd w:val="clear" w:color="auto" w:fill="4472C4"/>
          </w:tcPr>
          <w:p w14:paraId="2B97C513"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78703521" w14:textId="77777777" w:rsidR="00043761" w:rsidRDefault="00000000">
            <w:pPr>
              <w:pStyle w:val="TableParagraph"/>
              <w:spacing w:before="27"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3B31AEB" w14:textId="77777777" w:rsidR="00043761" w:rsidRDefault="00000000">
            <w:pPr>
              <w:pStyle w:val="TableParagraph"/>
              <w:spacing w:before="27" w:line="254" w:lineRule="exact"/>
              <w:ind w:left="109"/>
            </w:pPr>
            <w:r>
              <w:t>content-specific</w:t>
            </w:r>
            <w:r>
              <w:rPr>
                <w:spacing w:val="-16"/>
              </w:rPr>
              <w:t xml:space="preserve"> </w:t>
            </w:r>
            <w:r>
              <w:rPr>
                <w:spacing w:val="-2"/>
              </w:rPr>
              <w:t>topics</w:t>
            </w:r>
          </w:p>
        </w:tc>
        <w:tc>
          <w:tcPr>
            <w:tcW w:w="620" w:type="dxa"/>
            <w:tcBorders>
              <w:top w:val="single" w:sz="4" w:space="0" w:color="000000"/>
              <w:left w:val="single" w:sz="4" w:space="0" w:color="000000"/>
              <w:bottom w:val="single" w:sz="4" w:space="0" w:color="000000"/>
              <w:right w:val="single" w:sz="4" w:space="0" w:color="000000"/>
            </w:tcBorders>
          </w:tcPr>
          <w:p w14:paraId="091C5A74"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FC6C6A5"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27BF6BC1"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75958D59" w14:textId="77777777" w:rsidR="00043761" w:rsidRDefault="00000000">
            <w:pPr>
              <w:pStyle w:val="TableParagraph"/>
              <w:spacing w:before="27" w:line="254" w:lineRule="exact"/>
              <w:ind w:left="13" w:right="1"/>
              <w:jc w:val="center"/>
              <w:rPr>
                <w:b/>
              </w:rPr>
            </w:pPr>
            <w:r>
              <w:rPr>
                <w:b/>
                <w:spacing w:val="-5"/>
              </w:rPr>
              <w:t>W*</w:t>
            </w:r>
          </w:p>
        </w:tc>
      </w:tr>
      <w:tr w:rsidR="00043761" w14:paraId="09EF5FDF" w14:textId="77777777">
        <w:trPr>
          <w:trHeight w:val="517"/>
        </w:trPr>
        <w:tc>
          <w:tcPr>
            <w:tcW w:w="2242" w:type="dxa"/>
            <w:vMerge/>
            <w:tcBorders>
              <w:top w:val="nil"/>
            </w:tcBorders>
            <w:shd w:val="clear" w:color="auto" w:fill="4472C4"/>
          </w:tcPr>
          <w:p w14:paraId="4882E8F8"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6130445D" w14:textId="77777777" w:rsidR="00043761" w:rsidRDefault="00000000">
            <w:pPr>
              <w:pStyle w:val="TableParagraph"/>
              <w:spacing w:line="260" w:lineRule="atLeast"/>
              <w:ind w:left="104"/>
            </w:pPr>
            <w:r>
              <w:rPr>
                <w:b/>
              </w:rPr>
              <w:t>EN2CCT-III-4</w:t>
            </w:r>
            <w:r>
              <w:rPr>
                <w:b/>
                <w:spacing w:val="-5"/>
              </w:rPr>
              <w:t xml:space="preserve"> </w:t>
            </w:r>
            <w:r>
              <w:t>Use</w:t>
            </w:r>
            <w:r>
              <w:rPr>
                <w:spacing w:val="-5"/>
              </w:rPr>
              <w:t xml:space="preserve"> </w:t>
            </w:r>
            <w:r>
              <w:t>basic</w:t>
            </w:r>
            <w:r>
              <w:rPr>
                <w:spacing w:val="-5"/>
              </w:rPr>
              <w:t xml:space="preserve"> </w:t>
            </w:r>
            <w:r>
              <w:t>sight</w:t>
            </w:r>
            <w:r>
              <w:rPr>
                <w:spacing w:val="-5"/>
              </w:rPr>
              <w:t xml:space="preserve"> </w:t>
            </w:r>
            <w:r>
              <w:t>words,</w:t>
            </w:r>
            <w:r>
              <w:rPr>
                <w:spacing w:val="-5"/>
              </w:rPr>
              <w:t xml:space="preserve"> </w:t>
            </w:r>
            <w:r>
              <w:t>high</w:t>
            </w:r>
            <w:r>
              <w:rPr>
                <w:spacing w:val="-5"/>
              </w:rPr>
              <w:t xml:space="preserve"> </w:t>
            </w:r>
            <w:r>
              <w:t>frequency,</w:t>
            </w:r>
            <w:r>
              <w:rPr>
                <w:spacing w:val="-5"/>
              </w:rPr>
              <w:t xml:space="preserve"> </w:t>
            </w:r>
            <w:r>
              <w:t>and</w:t>
            </w:r>
            <w:r>
              <w:rPr>
                <w:spacing w:val="-6"/>
              </w:rPr>
              <w:t xml:space="preserve"> </w:t>
            </w:r>
            <w:r>
              <w:t xml:space="preserve">content-specific </w:t>
            </w:r>
            <w:r>
              <w:rPr>
                <w:spacing w:val="-2"/>
              </w:rPr>
              <w:t>words.</w:t>
            </w:r>
          </w:p>
        </w:tc>
        <w:tc>
          <w:tcPr>
            <w:tcW w:w="620" w:type="dxa"/>
            <w:tcBorders>
              <w:top w:val="single" w:sz="4" w:space="0" w:color="000000"/>
              <w:left w:val="single" w:sz="4" w:space="0" w:color="000000"/>
              <w:bottom w:val="single" w:sz="4" w:space="0" w:color="000000"/>
              <w:right w:val="single" w:sz="4" w:space="0" w:color="000000"/>
            </w:tcBorders>
          </w:tcPr>
          <w:p w14:paraId="13BB8E90"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D58D792"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7452CAC9"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273A7D8D" w14:textId="77777777" w:rsidR="00043761" w:rsidRDefault="00000000">
            <w:pPr>
              <w:pStyle w:val="TableParagraph"/>
              <w:spacing w:before="133"/>
              <w:ind w:left="13" w:right="1"/>
              <w:jc w:val="center"/>
              <w:rPr>
                <w:b/>
              </w:rPr>
            </w:pPr>
            <w:r>
              <w:rPr>
                <w:b/>
                <w:spacing w:val="-5"/>
              </w:rPr>
              <w:t>W*</w:t>
            </w:r>
          </w:p>
        </w:tc>
      </w:tr>
      <w:tr w:rsidR="00043761" w14:paraId="37067F07" w14:textId="77777777">
        <w:trPr>
          <w:trHeight w:val="510"/>
        </w:trPr>
        <w:tc>
          <w:tcPr>
            <w:tcW w:w="2242" w:type="dxa"/>
            <w:vMerge/>
            <w:tcBorders>
              <w:top w:val="nil"/>
            </w:tcBorders>
            <w:shd w:val="clear" w:color="auto" w:fill="4472C4"/>
          </w:tcPr>
          <w:p w14:paraId="3F3D92BA"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3832C38F" w14:textId="77777777" w:rsidR="00043761" w:rsidRDefault="00000000">
            <w:pPr>
              <w:pStyle w:val="TableParagraph"/>
              <w:spacing w:line="254" w:lineRule="exact"/>
              <w:ind w:left="104"/>
            </w:pPr>
            <w:r>
              <w:rPr>
                <w:b/>
              </w:rPr>
              <w:t>EN2CCT-III-5</w:t>
            </w:r>
            <w:r>
              <w:rPr>
                <w:b/>
                <w:spacing w:val="-4"/>
              </w:rPr>
              <w:t xml:space="preserve"> </w:t>
            </w:r>
            <w:r>
              <w:t>Compose</w:t>
            </w:r>
            <w:r>
              <w:rPr>
                <w:spacing w:val="-3"/>
              </w:rPr>
              <w:t xml:space="preserve"> </w:t>
            </w:r>
            <w:r>
              <w:t>texts</w:t>
            </w:r>
            <w:r>
              <w:rPr>
                <w:spacing w:val="-3"/>
              </w:rPr>
              <w:t xml:space="preserve"> </w:t>
            </w:r>
            <w:r>
              <w:t>to</w:t>
            </w:r>
            <w:r>
              <w:rPr>
                <w:spacing w:val="-3"/>
              </w:rPr>
              <w:t xml:space="preserve"> </w:t>
            </w:r>
            <w:r>
              <w:t>react</w:t>
            </w:r>
            <w:r>
              <w:rPr>
                <w:spacing w:val="-3"/>
              </w:rPr>
              <w:t xml:space="preserve"> </w:t>
            </w:r>
            <w:r>
              <w:t>to</w:t>
            </w:r>
            <w:r>
              <w:rPr>
                <w:spacing w:val="-3"/>
              </w:rPr>
              <w:t xml:space="preserve"> </w:t>
            </w:r>
            <w:r>
              <w:t>the</w:t>
            </w:r>
            <w:r>
              <w:rPr>
                <w:spacing w:val="-3"/>
              </w:rPr>
              <w:t xml:space="preserve"> </w:t>
            </w:r>
            <w:r>
              <w:t>character,</w:t>
            </w:r>
            <w:r>
              <w:rPr>
                <w:spacing w:val="-3"/>
              </w:rPr>
              <w:t xml:space="preserve"> </w:t>
            </w:r>
            <w:r>
              <w:t>setting,</w:t>
            </w:r>
            <w:r>
              <w:rPr>
                <w:spacing w:val="-3"/>
              </w:rPr>
              <w:t xml:space="preserve"> </w:t>
            </w:r>
            <w:r>
              <w:t>or</w:t>
            </w:r>
            <w:r>
              <w:rPr>
                <w:spacing w:val="-3"/>
              </w:rPr>
              <w:t xml:space="preserve"> </w:t>
            </w:r>
            <w:r>
              <w:t>events</w:t>
            </w:r>
            <w:r>
              <w:rPr>
                <w:spacing w:val="-3"/>
              </w:rPr>
              <w:t xml:space="preserve"> </w:t>
            </w:r>
            <w:r>
              <w:t>in</w:t>
            </w:r>
            <w:r>
              <w:rPr>
                <w:spacing w:val="-3"/>
              </w:rPr>
              <w:t xml:space="preserve"> </w:t>
            </w:r>
            <w:r>
              <w:t xml:space="preserve">a </w:t>
            </w:r>
            <w:r>
              <w:rPr>
                <w:spacing w:val="-2"/>
              </w:rPr>
              <w:t>story.</w:t>
            </w:r>
          </w:p>
        </w:tc>
        <w:tc>
          <w:tcPr>
            <w:tcW w:w="620" w:type="dxa"/>
            <w:tcBorders>
              <w:top w:val="single" w:sz="4" w:space="0" w:color="000000"/>
              <w:left w:val="single" w:sz="4" w:space="0" w:color="000000"/>
              <w:bottom w:val="single" w:sz="4" w:space="0" w:color="000000"/>
              <w:right w:val="single" w:sz="4" w:space="0" w:color="000000"/>
            </w:tcBorders>
          </w:tcPr>
          <w:p w14:paraId="0E852490"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4D85319" w14:textId="77777777" w:rsidR="00043761" w:rsidRDefault="00000000">
            <w:pPr>
              <w:pStyle w:val="TableParagraph"/>
              <w:spacing w:before="130"/>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19F8B50F"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7546C528" w14:textId="77777777" w:rsidR="00043761" w:rsidRDefault="00000000">
            <w:pPr>
              <w:pStyle w:val="TableParagraph"/>
              <w:spacing w:before="130"/>
              <w:ind w:left="13" w:right="1"/>
              <w:jc w:val="center"/>
              <w:rPr>
                <w:b/>
              </w:rPr>
            </w:pPr>
            <w:r>
              <w:rPr>
                <w:b/>
                <w:spacing w:val="-5"/>
              </w:rPr>
              <w:t>W*</w:t>
            </w:r>
          </w:p>
        </w:tc>
      </w:tr>
      <w:tr w:rsidR="00043761" w14:paraId="7B2D5A1F" w14:textId="77777777">
        <w:trPr>
          <w:trHeight w:val="301"/>
        </w:trPr>
        <w:tc>
          <w:tcPr>
            <w:tcW w:w="2242" w:type="dxa"/>
            <w:vMerge/>
            <w:tcBorders>
              <w:top w:val="nil"/>
            </w:tcBorders>
            <w:shd w:val="clear" w:color="auto" w:fill="4472C4"/>
          </w:tcPr>
          <w:p w14:paraId="0F43EDD0"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3C06F5DE" w14:textId="77777777" w:rsidR="00043761" w:rsidRDefault="00000000">
            <w:pPr>
              <w:pStyle w:val="TableParagraph"/>
              <w:spacing w:before="27" w:line="254" w:lineRule="exact"/>
              <w:ind w:left="104"/>
            </w:pPr>
            <w:r>
              <w:rPr>
                <w:b/>
              </w:rPr>
              <w:t>EN2CCT-III-6</w:t>
            </w:r>
            <w:r>
              <w:rPr>
                <w:b/>
                <w:spacing w:val="-8"/>
              </w:rPr>
              <w:t xml:space="preserve"> </w:t>
            </w:r>
            <w:r>
              <w:t>Compose</w:t>
            </w:r>
            <w:r>
              <w:rPr>
                <w:spacing w:val="-4"/>
              </w:rPr>
              <w:t xml:space="preserve"> </w:t>
            </w:r>
            <w:r>
              <w:t>texts</w:t>
            </w:r>
            <w:r>
              <w:rPr>
                <w:spacing w:val="-5"/>
              </w:rPr>
              <w:t xml:space="preserve"> </w:t>
            </w:r>
            <w:r>
              <w:t>to</w:t>
            </w:r>
            <w:r>
              <w:rPr>
                <w:spacing w:val="-5"/>
              </w:rPr>
              <w:t xml:space="preserve"> </w:t>
            </w:r>
            <w:r>
              <w:t>react</w:t>
            </w:r>
            <w:r>
              <w:rPr>
                <w:spacing w:val="-5"/>
              </w:rPr>
              <w:t xml:space="preserve"> </w:t>
            </w:r>
            <w:r>
              <w:t>to</w:t>
            </w:r>
            <w:r>
              <w:rPr>
                <w:spacing w:val="-5"/>
              </w:rPr>
              <w:t xml:space="preserve"> </w:t>
            </w:r>
            <w:r>
              <w:t>a</w:t>
            </w:r>
            <w:r>
              <w:rPr>
                <w:spacing w:val="-4"/>
              </w:rPr>
              <w:t xml:space="preserve"> </w:t>
            </w:r>
            <w:r>
              <w:rPr>
                <w:spacing w:val="-2"/>
              </w:rPr>
              <w:t>topic.</w:t>
            </w:r>
          </w:p>
        </w:tc>
        <w:tc>
          <w:tcPr>
            <w:tcW w:w="620" w:type="dxa"/>
            <w:tcBorders>
              <w:top w:val="single" w:sz="4" w:space="0" w:color="000000"/>
              <w:left w:val="single" w:sz="4" w:space="0" w:color="000000"/>
              <w:bottom w:val="single" w:sz="4" w:space="0" w:color="000000"/>
              <w:right w:val="single" w:sz="4" w:space="0" w:color="000000"/>
            </w:tcBorders>
          </w:tcPr>
          <w:p w14:paraId="72130D0D"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FE8AFE5"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7CB0CDE9"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25D86F2A" w14:textId="77777777" w:rsidR="00043761" w:rsidRDefault="00000000">
            <w:pPr>
              <w:pStyle w:val="TableParagraph"/>
              <w:spacing w:before="27" w:line="254" w:lineRule="exact"/>
              <w:ind w:left="13" w:right="1"/>
              <w:jc w:val="center"/>
              <w:rPr>
                <w:b/>
              </w:rPr>
            </w:pPr>
            <w:r>
              <w:rPr>
                <w:b/>
                <w:spacing w:val="-5"/>
              </w:rPr>
              <w:t>W*</w:t>
            </w:r>
          </w:p>
        </w:tc>
      </w:tr>
      <w:tr w:rsidR="00043761" w14:paraId="52891307" w14:textId="77777777">
        <w:trPr>
          <w:trHeight w:val="301"/>
        </w:trPr>
        <w:tc>
          <w:tcPr>
            <w:tcW w:w="2242" w:type="dxa"/>
            <w:vMerge/>
            <w:tcBorders>
              <w:top w:val="nil"/>
            </w:tcBorders>
            <w:shd w:val="clear" w:color="auto" w:fill="4472C4"/>
          </w:tcPr>
          <w:p w14:paraId="15E75C7D"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67D3D963" w14:textId="77777777" w:rsidR="00043761" w:rsidRDefault="00000000">
            <w:pPr>
              <w:pStyle w:val="TableParagraph"/>
              <w:spacing w:before="22"/>
              <w:ind w:left="104"/>
            </w:pPr>
            <w:r>
              <w:rPr>
                <w:b/>
              </w:rPr>
              <w:t>EN2CCT-III-7</w:t>
            </w:r>
            <w:r>
              <w:rPr>
                <w:b/>
                <w:spacing w:val="-7"/>
              </w:rPr>
              <w:t xml:space="preserve"> </w:t>
            </w:r>
            <w:r>
              <w:t>Make</w:t>
            </w:r>
            <w:r>
              <w:rPr>
                <w:spacing w:val="-5"/>
              </w:rPr>
              <w:t xml:space="preserve"> </w:t>
            </w:r>
            <w:r>
              <w:t>a</w:t>
            </w:r>
            <w:r>
              <w:rPr>
                <w:spacing w:val="-6"/>
              </w:rPr>
              <w:t xml:space="preserve"> </w:t>
            </w:r>
            <w:r>
              <w:t>summary</w:t>
            </w:r>
            <w:r>
              <w:rPr>
                <w:spacing w:val="-6"/>
              </w:rPr>
              <w:t xml:space="preserve"> </w:t>
            </w:r>
            <w:r>
              <w:t>of</w:t>
            </w:r>
            <w:r>
              <w:rPr>
                <w:spacing w:val="-6"/>
              </w:rPr>
              <w:t xml:space="preserve"> </w:t>
            </w:r>
            <w:r>
              <w:t>narrative</w:t>
            </w:r>
            <w:r>
              <w:rPr>
                <w:spacing w:val="-5"/>
              </w:rPr>
              <w:t xml:space="preserve"> </w:t>
            </w:r>
            <w:r>
              <w:rPr>
                <w:spacing w:val="-2"/>
              </w:rPr>
              <w:t>text.</w:t>
            </w:r>
          </w:p>
        </w:tc>
        <w:tc>
          <w:tcPr>
            <w:tcW w:w="620" w:type="dxa"/>
            <w:tcBorders>
              <w:top w:val="single" w:sz="4" w:space="0" w:color="000000"/>
              <w:left w:val="single" w:sz="4" w:space="0" w:color="000000"/>
              <w:bottom w:val="single" w:sz="4" w:space="0" w:color="000000"/>
              <w:right w:val="single" w:sz="4" w:space="0" w:color="000000"/>
            </w:tcBorders>
          </w:tcPr>
          <w:p w14:paraId="45478AB9"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4A1BA4A"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2B7495FB"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32AA83A5" w14:textId="77777777" w:rsidR="00043761" w:rsidRDefault="00000000">
            <w:pPr>
              <w:pStyle w:val="TableParagraph"/>
              <w:spacing w:before="22"/>
              <w:ind w:left="13" w:right="1"/>
              <w:jc w:val="center"/>
              <w:rPr>
                <w:b/>
              </w:rPr>
            </w:pPr>
            <w:r>
              <w:rPr>
                <w:b/>
                <w:spacing w:val="-5"/>
              </w:rPr>
              <w:t>W*</w:t>
            </w:r>
          </w:p>
        </w:tc>
      </w:tr>
      <w:tr w:rsidR="00043761" w14:paraId="6CFE270E" w14:textId="77777777">
        <w:trPr>
          <w:trHeight w:val="306"/>
        </w:trPr>
        <w:tc>
          <w:tcPr>
            <w:tcW w:w="2242" w:type="dxa"/>
            <w:vMerge/>
            <w:tcBorders>
              <w:top w:val="nil"/>
            </w:tcBorders>
            <w:shd w:val="clear" w:color="auto" w:fill="4472C4"/>
          </w:tcPr>
          <w:p w14:paraId="6FABD552" w14:textId="77777777" w:rsidR="00043761" w:rsidRDefault="00043761">
            <w:pPr>
              <w:rPr>
                <w:sz w:val="2"/>
                <w:szCs w:val="2"/>
              </w:rPr>
            </w:pPr>
          </w:p>
        </w:tc>
        <w:tc>
          <w:tcPr>
            <w:tcW w:w="8698" w:type="dxa"/>
            <w:gridSpan w:val="2"/>
            <w:tcBorders>
              <w:top w:val="single" w:sz="4" w:space="0" w:color="000000"/>
              <w:right w:val="single" w:sz="4" w:space="0" w:color="000000"/>
            </w:tcBorders>
            <w:shd w:val="clear" w:color="auto" w:fill="D9E1F2"/>
          </w:tcPr>
          <w:p w14:paraId="2E23AC91" w14:textId="77777777" w:rsidR="00043761" w:rsidRDefault="00000000">
            <w:pPr>
              <w:pStyle w:val="TableParagraph"/>
              <w:spacing w:before="22"/>
              <w:ind w:left="104"/>
            </w:pPr>
            <w:r>
              <w:rPr>
                <w:b/>
              </w:rPr>
              <w:t>EN2CCT-III-8</w:t>
            </w:r>
            <w:r>
              <w:rPr>
                <w:b/>
                <w:spacing w:val="-8"/>
              </w:rPr>
              <w:t xml:space="preserve"> </w:t>
            </w:r>
            <w:r>
              <w:t>Express</w:t>
            </w:r>
            <w:r>
              <w:rPr>
                <w:spacing w:val="-6"/>
              </w:rPr>
              <w:t xml:space="preserve"> </w:t>
            </w:r>
            <w:r>
              <w:t>ideas</w:t>
            </w:r>
            <w:r>
              <w:rPr>
                <w:spacing w:val="-6"/>
              </w:rPr>
              <w:t xml:space="preserve"> </w:t>
            </w:r>
            <w:r>
              <w:t>using</w:t>
            </w:r>
            <w:r>
              <w:rPr>
                <w:spacing w:val="-5"/>
              </w:rPr>
              <w:t xml:space="preserve"> </w:t>
            </w:r>
            <w:r>
              <w:t>text</w:t>
            </w:r>
            <w:r>
              <w:rPr>
                <w:spacing w:val="-6"/>
              </w:rPr>
              <w:t xml:space="preserve"> </w:t>
            </w:r>
            <w:r>
              <w:t>types:</w:t>
            </w:r>
            <w:r>
              <w:rPr>
                <w:spacing w:val="-6"/>
              </w:rPr>
              <w:t xml:space="preserve"> </w:t>
            </w:r>
            <w:r>
              <w:t>time</w:t>
            </w:r>
            <w:r>
              <w:rPr>
                <w:spacing w:val="-5"/>
              </w:rPr>
              <w:t xml:space="preserve"> </w:t>
            </w:r>
            <w:r>
              <w:t>order</w:t>
            </w:r>
            <w:r>
              <w:rPr>
                <w:spacing w:val="-6"/>
              </w:rPr>
              <w:t xml:space="preserve"> </w:t>
            </w:r>
            <w:r>
              <w:t>and</w:t>
            </w:r>
            <w:r>
              <w:rPr>
                <w:spacing w:val="-5"/>
              </w:rPr>
              <w:t xml:space="preserve"> </w:t>
            </w:r>
            <w:r>
              <w:rPr>
                <w:spacing w:val="-2"/>
              </w:rPr>
              <w:t>procedural.</w:t>
            </w:r>
          </w:p>
        </w:tc>
        <w:tc>
          <w:tcPr>
            <w:tcW w:w="620" w:type="dxa"/>
            <w:tcBorders>
              <w:top w:val="single" w:sz="4" w:space="0" w:color="000000"/>
              <w:left w:val="single" w:sz="4" w:space="0" w:color="000000"/>
              <w:right w:val="single" w:sz="4" w:space="0" w:color="000000"/>
            </w:tcBorders>
          </w:tcPr>
          <w:p w14:paraId="29A0013B" w14:textId="77777777" w:rsidR="00043761" w:rsidRDefault="00043761">
            <w:pPr>
              <w:pStyle w:val="TableParagraph"/>
              <w:rPr>
                <w:rFonts w:ascii="Times New Roman"/>
              </w:rPr>
            </w:pPr>
          </w:p>
        </w:tc>
        <w:tc>
          <w:tcPr>
            <w:tcW w:w="625" w:type="dxa"/>
            <w:tcBorders>
              <w:top w:val="single" w:sz="4" w:space="0" w:color="000000"/>
              <w:left w:val="single" w:sz="4" w:space="0" w:color="000000"/>
              <w:right w:val="single" w:sz="4" w:space="0" w:color="000000"/>
            </w:tcBorders>
            <w:shd w:val="clear" w:color="auto" w:fill="F4B083"/>
          </w:tcPr>
          <w:p w14:paraId="7A5C0401"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right w:val="single" w:sz="4" w:space="0" w:color="000000"/>
            </w:tcBorders>
          </w:tcPr>
          <w:p w14:paraId="371296D2" w14:textId="77777777" w:rsidR="00043761" w:rsidRDefault="00043761">
            <w:pPr>
              <w:pStyle w:val="TableParagraph"/>
              <w:rPr>
                <w:rFonts w:ascii="Times New Roman"/>
              </w:rPr>
            </w:pPr>
          </w:p>
        </w:tc>
        <w:tc>
          <w:tcPr>
            <w:tcW w:w="620" w:type="dxa"/>
            <w:tcBorders>
              <w:top w:val="single" w:sz="4" w:space="0" w:color="000000"/>
              <w:left w:val="single" w:sz="4" w:space="0" w:color="000000"/>
            </w:tcBorders>
            <w:shd w:val="clear" w:color="auto" w:fill="C6E0B4"/>
          </w:tcPr>
          <w:p w14:paraId="5F30C4E3" w14:textId="77777777" w:rsidR="00043761" w:rsidRDefault="00000000">
            <w:pPr>
              <w:pStyle w:val="TableParagraph"/>
              <w:spacing w:before="22"/>
              <w:ind w:left="13" w:right="1"/>
              <w:jc w:val="center"/>
              <w:rPr>
                <w:b/>
              </w:rPr>
            </w:pPr>
            <w:r>
              <w:rPr>
                <w:b/>
                <w:spacing w:val="-5"/>
              </w:rPr>
              <w:t>W*</w:t>
            </w:r>
          </w:p>
        </w:tc>
      </w:tr>
    </w:tbl>
    <w:p w14:paraId="6D2D482F"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7D3715E7" w14:textId="77777777" w:rsidR="00043761" w:rsidRDefault="00043761">
      <w:pPr>
        <w:pStyle w:val="BodyText"/>
        <w:spacing w:before="207"/>
        <w:rPr>
          <w:b/>
        </w:rPr>
      </w:pPr>
    </w:p>
    <w:p w14:paraId="45502F3C" w14:textId="77777777" w:rsidR="00043761" w:rsidRDefault="00000000">
      <w:pPr>
        <w:ind w:left="5418" w:right="5416"/>
        <w:jc w:val="center"/>
        <w:rPr>
          <w:b/>
        </w:rPr>
      </w:pPr>
      <w:r>
        <w:rPr>
          <w:b/>
        </w:rPr>
        <w:t>GRADE</w:t>
      </w:r>
      <w:r>
        <w:rPr>
          <w:b/>
          <w:spacing w:val="-4"/>
        </w:rPr>
        <w:t xml:space="preserve"> </w:t>
      </w:r>
      <w:r>
        <w:rPr>
          <w:b/>
        </w:rPr>
        <w:t>2</w:t>
      </w:r>
      <w:r>
        <w:rPr>
          <w:b/>
          <w:spacing w:val="-3"/>
        </w:rPr>
        <w:t xml:space="preserve"> </w:t>
      </w:r>
      <w:r>
        <w:rPr>
          <w:b/>
        </w:rPr>
        <w:t>–</w:t>
      </w:r>
      <w:r>
        <w:rPr>
          <w:b/>
          <w:spacing w:val="-4"/>
        </w:rPr>
        <w:t xml:space="preserve"> </w:t>
      </w:r>
      <w:r>
        <w:rPr>
          <w:b/>
        </w:rPr>
        <w:t>QUARTER</w:t>
      </w:r>
      <w:r>
        <w:rPr>
          <w:b/>
          <w:spacing w:val="-3"/>
        </w:rPr>
        <w:t xml:space="preserve"> </w:t>
      </w:r>
      <w:r>
        <w:rPr>
          <w:b/>
          <w:spacing w:val="-10"/>
        </w:rPr>
        <w:t>4</w:t>
      </w:r>
    </w:p>
    <w:p w14:paraId="3030F56D"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4F0497E8" w14:textId="77777777">
        <w:trPr>
          <w:trHeight w:val="772"/>
        </w:trPr>
        <w:tc>
          <w:tcPr>
            <w:tcW w:w="2040" w:type="dxa"/>
          </w:tcPr>
          <w:p w14:paraId="61442E43" w14:textId="77777777" w:rsidR="00043761" w:rsidRDefault="00000000">
            <w:pPr>
              <w:pStyle w:val="TableParagraph"/>
              <w:spacing w:before="123"/>
              <w:ind w:left="301" w:firstLine="154"/>
              <w:rPr>
                <w:b/>
              </w:rPr>
            </w:pPr>
            <w:r>
              <w:rPr>
                <w:b/>
                <w:spacing w:val="-2"/>
              </w:rPr>
              <w:t>CONTENT STANDARDS</w:t>
            </w:r>
          </w:p>
        </w:tc>
        <w:tc>
          <w:tcPr>
            <w:tcW w:w="13262" w:type="dxa"/>
          </w:tcPr>
          <w:p w14:paraId="0FAFAE1D" w14:textId="77777777" w:rsidR="00043761" w:rsidRDefault="00000000">
            <w:pPr>
              <w:pStyle w:val="TableParagraph"/>
              <w:ind w:left="105"/>
            </w:pPr>
            <w:r>
              <w:t>The</w:t>
            </w:r>
            <w:r>
              <w:rPr>
                <w:spacing w:val="40"/>
              </w:rPr>
              <w:t xml:space="preserve"> </w:t>
            </w:r>
            <w:r>
              <w:t>learners</w:t>
            </w:r>
            <w:r>
              <w:rPr>
                <w:spacing w:val="40"/>
              </w:rPr>
              <w:t xml:space="preserve"> </w:t>
            </w:r>
            <w:r>
              <w:t>demonstrate</w:t>
            </w:r>
            <w:r>
              <w:rPr>
                <w:spacing w:val="40"/>
              </w:rPr>
              <w:t xml:space="preserve"> </w:t>
            </w:r>
            <w:r>
              <w:t>ongoing</w:t>
            </w:r>
            <w:r>
              <w:rPr>
                <w:spacing w:val="40"/>
              </w:rPr>
              <w:t xml:space="preserve"> </w:t>
            </w:r>
            <w:r>
              <w:t>development</w:t>
            </w:r>
            <w:r>
              <w:rPr>
                <w:spacing w:val="40"/>
              </w:rPr>
              <w:t xml:space="preserve"> </w:t>
            </w:r>
            <w:r>
              <w:t>in</w:t>
            </w:r>
            <w:r>
              <w:rPr>
                <w:spacing w:val="40"/>
              </w:rPr>
              <w:t xml:space="preserve"> </w:t>
            </w:r>
            <w:r>
              <w:t>decoding</w:t>
            </w:r>
            <w:r>
              <w:rPr>
                <w:spacing w:val="40"/>
              </w:rPr>
              <w:t xml:space="preserve"> </w:t>
            </w:r>
            <w:r>
              <w:t>high</w:t>
            </w:r>
            <w:r>
              <w:rPr>
                <w:spacing w:val="40"/>
              </w:rPr>
              <w:t xml:space="preserve"> </w:t>
            </w:r>
            <w:r>
              <w:t>frequency</w:t>
            </w:r>
            <w:r>
              <w:rPr>
                <w:spacing w:val="40"/>
              </w:rPr>
              <w:t xml:space="preserve"> </w:t>
            </w:r>
            <w:r>
              <w:t>words</w:t>
            </w:r>
            <w:r>
              <w:rPr>
                <w:spacing w:val="40"/>
              </w:rPr>
              <w:t xml:space="preserve"> </w:t>
            </w:r>
            <w:r>
              <w:t>and</w:t>
            </w:r>
            <w:r>
              <w:rPr>
                <w:spacing w:val="40"/>
              </w:rPr>
              <w:t xml:space="preserve"> </w:t>
            </w:r>
            <w:r>
              <w:t>content-specific</w:t>
            </w:r>
            <w:r>
              <w:rPr>
                <w:spacing w:val="40"/>
              </w:rPr>
              <w:t xml:space="preserve"> </w:t>
            </w:r>
            <w:r>
              <w:t>vocabulary; understand</w:t>
            </w:r>
            <w:r>
              <w:rPr>
                <w:spacing w:val="-10"/>
              </w:rPr>
              <w:t xml:space="preserve"> </w:t>
            </w:r>
            <w:r>
              <w:t>and</w:t>
            </w:r>
            <w:r>
              <w:rPr>
                <w:spacing w:val="-8"/>
              </w:rPr>
              <w:t xml:space="preserve"> </w:t>
            </w:r>
            <w:r>
              <w:t>create</w:t>
            </w:r>
            <w:r>
              <w:rPr>
                <w:spacing w:val="-8"/>
              </w:rPr>
              <w:t xml:space="preserve"> </w:t>
            </w:r>
            <w:r>
              <w:t>simple</w:t>
            </w:r>
            <w:r>
              <w:rPr>
                <w:spacing w:val="-8"/>
              </w:rPr>
              <w:t xml:space="preserve"> </w:t>
            </w:r>
            <w:r>
              <w:t>sentences</w:t>
            </w:r>
            <w:r>
              <w:rPr>
                <w:spacing w:val="-7"/>
              </w:rPr>
              <w:t xml:space="preserve"> </w:t>
            </w:r>
            <w:r>
              <w:t>in</w:t>
            </w:r>
            <w:r>
              <w:rPr>
                <w:spacing w:val="-8"/>
              </w:rPr>
              <w:t xml:space="preserve"> </w:t>
            </w:r>
            <w:r>
              <w:t>getting</w:t>
            </w:r>
            <w:r>
              <w:rPr>
                <w:spacing w:val="-8"/>
              </w:rPr>
              <w:t xml:space="preserve"> </w:t>
            </w:r>
            <w:r>
              <w:t>and</w:t>
            </w:r>
            <w:r>
              <w:rPr>
                <w:spacing w:val="-8"/>
              </w:rPr>
              <w:t xml:space="preserve"> </w:t>
            </w:r>
            <w:r>
              <w:t>expressing</w:t>
            </w:r>
            <w:r>
              <w:rPr>
                <w:spacing w:val="-8"/>
              </w:rPr>
              <w:t xml:space="preserve"> </w:t>
            </w:r>
            <w:r>
              <w:t>meaning</w:t>
            </w:r>
            <w:r>
              <w:rPr>
                <w:spacing w:val="-7"/>
              </w:rPr>
              <w:t xml:space="preserve"> </w:t>
            </w:r>
            <w:r>
              <w:t>about</w:t>
            </w:r>
            <w:r>
              <w:rPr>
                <w:spacing w:val="-8"/>
              </w:rPr>
              <w:t xml:space="preserve"> </w:t>
            </w:r>
            <w:r>
              <w:t>their</w:t>
            </w:r>
            <w:r>
              <w:rPr>
                <w:spacing w:val="-8"/>
              </w:rPr>
              <w:t xml:space="preserve"> </w:t>
            </w:r>
            <w:r>
              <w:t>environment</w:t>
            </w:r>
            <w:r>
              <w:rPr>
                <w:spacing w:val="-8"/>
              </w:rPr>
              <w:t xml:space="preserve"> </w:t>
            </w:r>
            <w:r>
              <w:t>and</w:t>
            </w:r>
            <w:r>
              <w:rPr>
                <w:spacing w:val="-7"/>
              </w:rPr>
              <w:t xml:space="preserve"> </w:t>
            </w:r>
            <w:r>
              <w:t>content-</w:t>
            </w:r>
            <w:r>
              <w:rPr>
                <w:spacing w:val="-2"/>
              </w:rPr>
              <w:t>specific</w:t>
            </w:r>
          </w:p>
          <w:p w14:paraId="61B745FB" w14:textId="77777777" w:rsidR="00043761" w:rsidRDefault="00000000">
            <w:pPr>
              <w:pStyle w:val="TableParagraph"/>
              <w:spacing w:line="240" w:lineRule="exact"/>
              <w:ind w:left="105"/>
            </w:pPr>
            <w:r>
              <w:rPr>
                <w:spacing w:val="-2"/>
              </w:rPr>
              <w:t>topics.</w:t>
            </w:r>
          </w:p>
        </w:tc>
      </w:tr>
      <w:tr w:rsidR="00043761" w14:paraId="06B6FFB3" w14:textId="77777777">
        <w:trPr>
          <w:trHeight w:val="777"/>
        </w:trPr>
        <w:tc>
          <w:tcPr>
            <w:tcW w:w="2040" w:type="dxa"/>
          </w:tcPr>
          <w:p w14:paraId="7E44846E" w14:textId="77777777" w:rsidR="00043761" w:rsidRDefault="00000000">
            <w:pPr>
              <w:pStyle w:val="TableParagraph"/>
              <w:spacing w:before="128"/>
              <w:ind w:left="301" w:hanging="192"/>
              <w:rPr>
                <w:b/>
              </w:rPr>
            </w:pPr>
            <w:r>
              <w:rPr>
                <w:b/>
                <w:spacing w:val="-2"/>
              </w:rPr>
              <w:t>PERFORMANCE STANDARDS</w:t>
            </w:r>
          </w:p>
        </w:tc>
        <w:tc>
          <w:tcPr>
            <w:tcW w:w="13262" w:type="dxa"/>
          </w:tcPr>
          <w:p w14:paraId="25997868" w14:textId="77777777" w:rsidR="00043761" w:rsidRDefault="00000000">
            <w:pPr>
              <w:pStyle w:val="TableParagraph"/>
              <w:ind w:left="105"/>
            </w:pPr>
            <w:r>
              <w:t>The</w:t>
            </w:r>
            <w:r>
              <w:rPr>
                <w:spacing w:val="17"/>
              </w:rPr>
              <w:t xml:space="preserve"> </w:t>
            </w:r>
            <w:r>
              <w:t>learners</w:t>
            </w:r>
            <w:r>
              <w:rPr>
                <w:spacing w:val="17"/>
              </w:rPr>
              <w:t xml:space="preserve"> </w:t>
            </w:r>
            <w:r>
              <w:t>use</w:t>
            </w:r>
            <w:r>
              <w:rPr>
                <w:spacing w:val="17"/>
              </w:rPr>
              <w:t xml:space="preserve"> </w:t>
            </w:r>
            <w:r>
              <w:t>their</w:t>
            </w:r>
            <w:r>
              <w:rPr>
                <w:spacing w:val="17"/>
              </w:rPr>
              <w:t xml:space="preserve"> </w:t>
            </w:r>
            <w:r>
              <w:t>developing</w:t>
            </w:r>
            <w:r>
              <w:rPr>
                <w:spacing w:val="17"/>
              </w:rPr>
              <w:t xml:space="preserve"> </w:t>
            </w:r>
            <w:r>
              <w:t>word</w:t>
            </w:r>
            <w:r>
              <w:rPr>
                <w:spacing w:val="17"/>
              </w:rPr>
              <w:t xml:space="preserve"> </w:t>
            </w:r>
            <w:r>
              <w:t>knowledge</w:t>
            </w:r>
            <w:r>
              <w:rPr>
                <w:spacing w:val="17"/>
              </w:rPr>
              <w:t xml:space="preserve"> </w:t>
            </w:r>
            <w:r>
              <w:t>to</w:t>
            </w:r>
            <w:r>
              <w:rPr>
                <w:spacing w:val="17"/>
              </w:rPr>
              <w:t xml:space="preserve"> </w:t>
            </w:r>
            <w:r>
              <w:t>recognize</w:t>
            </w:r>
            <w:r>
              <w:rPr>
                <w:spacing w:val="17"/>
              </w:rPr>
              <w:t xml:space="preserve"> </w:t>
            </w:r>
            <w:r>
              <w:t>sight</w:t>
            </w:r>
            <w:r>
              <w:rPr>
                <w:spacing w:val="17"/>
              </w:rPr>
              <w:t xml:space="preserve"> </w:t>
            </w:r>
            <w:r>
              <w:t>words;</w:t>
            </w:r>
            <w:r>
              <w:rPr>
                <w:spacing w:val="17"/>
              </w:rPr>
              <w:t xml:space="preserve"> </w:t>
            </w:r>
            <w:r>
              <w:t>decode</w:t>
            </w:r>
            <w:r>
              <w:rPr>
                <w:spacing w:val="17"/>
              </w:rPr>
              <w:t xml:space="preserve"> </w:t>
            </w:r>
            <w:r>
              <w:t>high</w:t>
            </w:r>
            <w:r>
              <w:rPr>
                <w:spacing w:val="17"/>
              </w:rPr>
              <w:t xml:space="preserve"> </w:t>
            </w:r>
            <w:r>
              <w:t>frequency</w:t>
            </w:r>
            <w:r>
              <w:rPr>
                <w:spacing w:val="17"/>
              </w:rPr>
              <w:t xml:space="preserve"> </w:t>
            </w:r>
            <w:r>
              <w:t>words</w:t>
            </w:r>
            <w:r>
              <w:rPr>
                <w:spacing w:val="17"/>
              </w:rPr>
              <w:t xml:space="preserve"> </w:t>
            </w:r>
            <w:r>
              <w:t>and</w:t>
            </w:r>
            <w:r>
              <w:rPr>
                <w:spacing w:val="17"/>
              </w:rPr>
              <w:t xml:space="preserve"> </w:t>
            </w:r>
            <w:r>
              <w:t>content-specific</w:t>
            </w:r>
            <w:r>
              <w:rPr>
                <w:spacing w:val="-9"/>
              </w:rPr>
              <w:t xml:space="preserve"> </w:t>
            </w:r>
            <w:r>
              <w:t>vocabulary;</w:t>
            </w:r>
            <w:r>
              <w:rPr>
                <w:spacing w:val="-9"/>
              </w:rPr>
              <w:t xml:space="preserve"> </w:t>
            </w:r>
            <w:r>
              <w:t>use</w:t>
            </w:r>
            <w:r>
              <w:rPr>
                <w:spacing w:val="-9"/>
              </w:rPr>
              <w:t xml:space="preserve"> </w:t>
            </w:r>
            <w:r>
              <w:t>simple</w:t>
            </w:r>
            <w:r>
              <w:rPr>
                <w:spacing w:val="-8"/>
              </w:rPr>
              <w:t xml:space="preserve"> </w:t>
            </w:r>
            <w:r>
              <w:t>sentences</w:t>
            </w:r>
            <w:r>
              <w:rPr>
                <w:spacing w:val="-10"/>
              </w:rPr>
              <w:t xml:space="preserve"> </w:t>
            </w:r>
            <w:r>
              <w:t>to</w:t>
            </w:r>
            <w:r>
              <w:rPr>
                <w:spacing w:val="-9"/>
              </w:rPr>
              <w:t xml:space="preserve"> </w:t>
            </w:r>
            <w:r>
              <w:t>express</w:t>
            </w:r>
            <w:r>
              <w:rPr>
                <w:spacing w:val="-9"/>
              </w:rPr>
              <w:t xml:space="preserve"> </w:t>
            </w:r>
            <w:r>
              <w:t>ideas</w:t>
            </w:r>
            <w:r>
              <w:rPr>
                <w:spacing w:val="-8"/>
              </w:rPr>
              <w:t xml:space="preserve"> </w:t>
            </w:r>
            <w:r>
              <w:t>and</w:t>
            </w:r>
            <w:r>
              <w:rPr>
                <w:spacing w:val="-9"/>
              </w:rPr>
              <w:t xml:space="preserve"> </w:t>
            </w:r>
            <w:r>
              <w:t>narrate</w:t>
            </w:r>
            <w:r>
              <w:rPr>
                <w:spacing w:val="-10"/>
              </w:rPr>
              <w:t xml:space="preserve"> </w:t>
            </w:r>
            <w:r>
              <w:t>personal</w:t>
            </w:r>
            <w:r>
              <w:rPr>
                <w:spacing w:val="-9"/>
              </w:rPr>
              <w:t xml:space="preserve"> </w:t>
            </w:r>
            <w:r>
              <w:t>experiences</w:t>
            </w:r>
            <w:r>
              <w:rPr>
                <w:spacing w:val="-8"/>
              </w:rPr>
              <w:t xml:space="preserve"> </w:t>
            </w:r>
            <w:r>
              <w:t>about</w:t>
            </w:r>
            <w:r>
              <w:rPr>
                <w:spacing w:val="-9"/>
              </w:rPr>
              <w:t xml:space="preserve"> </w:t>
            </w:r>
            <w:r>
              <w:t>their</w:t>
            </w:r>
            <w:r>
              <w:rPr>
                <w:spacing w:val="-9"/>
              </w:rPr>
              <w:t xml:space="preserve"> </w:t>
            </w:r>
            <w:r>
              <w:t>environment</w:t>
            </w:r>
            <w:r>
              <w:rPr>
                <w:spacing w:val="-9"/>
              </w:rPr>
              <w:t xml:space="preserve"> </w:t>
            </w:r>
            <w:r>
              <w:rPr>
                <w:spacing w:val="-5"/>
              </w:rPr>
              <w:t>and</w:t>
            </w:r>
          </w:p>
          <w:p w14:paraId="0BACFEC8" w14:textId="77777777" w:rsidR="00043761" w:rsidRDefault="00000000">
            <w:pPr>
              <w:pStyle w:val="TableParagraph"/>
              <w:spacing w:line="240" w:lineRule="exact"/>
              <w:ind w:left="105"/>
            </w:pPr>
            <w:r>
              <w:t>content-specific</w:t>
            </w:r>
            <w:r>
              <w:rPr>
                <w:spacing w:val="-7"/>
              </w:rPr>
              <w:t xml:space="preserve"> </w:t>
            </w:r>
            <w:r>
              <w:t>topics;</w:t>
            </w:r>
            <w:r>
              <w:rPr>
                <w:spacing w:val="-7"/>
              </w:rPr>
              <w:t xml:space="preserve"> </w:t>
            </w:r>
            <w:r>
              <w:t>and</w:t>
            </w:r>
            <w:r>
              <w:rPr>
                <w:spacing w:val="-7"/>
              </w:rPr>
              <w:t xml:space="preserve"> </w:t>
            </w:r>
            <w:r>
              <w:t>read</w:t>
            </w:r>
            <w:r>
              <w:rPr>
                <w:spacing w:val="-7"/>
              </w:rPr>
              <w:t xml:space="preserve"> </w:t>
            </w:r>
            <w:r>
              <w:t>grade</w:t>
            </w:r>
            <w:r>
              <w:rPr>
                <w:spacing w:val="-7"/>
              </w:rPr>
              <w:t xml:space="preserve"> </w:t>
            </w:r>
            <w:r>
              <w:t>level</w:t>
            </w:r>
            <w:r>
              <w:rPr>
                <w:spacing w:val="-6"/>
              </w:rPr>
              <w:t xml:space="preserve"> </w:t>
            </w:r>
            <w:r>
              <w:t>sentences</w:t>
            </w:r>
            <w:r>
              <w:rPr>
                <w:spacing w:val="-7"/>
              </w:rPr>
              <w:t xml:space="preserve"> </w:t>
            </w:r>
            <w:r>
              <w:t>with</w:t>
            </w:r>
            <w:r>
              <w:rPr>
                <w:spacing w:val="-7"/>
              </w:rPr>
              <w:t xml:space="preserve"> </w:t>
            </w:r>
            <w:r>
              <w:t>appropriate</w:t>
            </w:r>
            <w:r>
              <w:rPr>
                <w:spacing w:val="-7"/>
              </w:rPr>
              <w:t xml:space="preserve"> </w:t>
            </w:r>
            <w:r>
              <w:t>speed,</w:t>
            </w:r>
            <w:r>
              <w:rPr>
                <w:spacing w:val="-7"/>
              </w:rPr>
              <w:t xml:space="preserve"> </w:t>
            </w:r>
            <w:r>
              <w:t>accuracy,</w:t>
            </w:r>
            <w:r>
              <w:rPr>
                <w:spacing w:val="-7"/>
              </w:rPr>
              <w:t xml:space="preserve"> </w:t>
            </w:r>
            <w:r>
              <w:t>and</w:t>
            </w:r>
            <w:r>
              <w:rPr>
                <w:spacing w:val="-6"/>
              </w:rPr>
              <w:t xml:space="preserve"> </w:t>
            </w:r>
            <w:r>
              <w:rPr>
                <w:spacing w:val="-2"/>
              </w:rPr>
              <w:t>expression.</w:t>
            </w:r>
          </w:p>
        </w:tc>
      </w:tr>
    </w:tbl>
    <w:p w14:paraId="357C1C9E" w14:textId="77777777" w:rsidR="00043761" w:rsidRDefault="00043761">
      <w:pPr>
        <w:pStyle w:val="BodyText"/>
        <w:spacing w:before="19" w:after="1"/>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3"/>
        <w:gridCol w:w="624"/>
        <w:gridCol w:w="624"/>
        <w:gridCol w:w="619"/>
        <w:gridCol w:w="619"/>
      </w:tblGrid>
      <w:tr w:rsidR="00043761" w14:paraId="53F7446B" w14:textId="77777777">
        <w:trPr>
          <w:trHeight w:val="301"/>
        </w:trPr>
        <w:tc>
          <w:tcPr>
            <w:tcW w:w="2242" w:type="dxa"/>
            <w:vMerge w:val="restart"/>
            <w:shd w:val="clear" w:color="auto" w:fill="4472C4"/>
          </w:tcPr>
          <w:p w14:paraId="7562A1C7" w14:textId="77777777" w:rsidR="00043761" w:rsidRDefault="00000000">
            <w:pPr>
              <w:pStyle w:val="TableParagraph"/>
              <w:spacing w:before="181"/>
              <w:ind w:left="334"/>
              <w:rPr>
                <w:b/>
              </w:rPr>
            </w:pPr>
            <w:r>
              <w:rPr>
                <w:b/>
                <w:color w:val="FFFFFF"/>
                <w:spacing w:val="-2"/>
              </w:rPr>
              <w:t>SUBDOMAINS</w:t>
            </w:r>
          </w:p>
        </w:tc>
        <w:tc>
          <w:tcPr>
            <w:tcW w:w="8693" w:type="dxa"/>
            <w:gridSpan w:val="2"/>
            <w:vMerge w:val="restart"/>
            <w:shd w:val="clear" w:color="auto" w:fill="4472C4"/>
          </w:tcPr>
          <w:p w14:paraId="63E53AF7" w14:textId="77777777" w:rsidR="00043761" w:rsidRDefault="00000000">
            <w:pPr>
              <w:pStyle w:val="TableParagraph"/>
              <w:spacing w:before="181"/>
              <w:ind w:left="21"/>
              <w:jc w:val="center"/>
              <w:rPr>
                <w:b/>
              </w:rPr>
            </w:pPr>
            <w:r>
              <w:rPr>
                <w:b/>
                <w:color w:val="FFFFFF"/>
              </w:rPr>
              <w:t>LEARNING</w:t>
            </w:r>
            <w:r>
              <w:rPr>
                <w:b/>
                <w:color w:val="FFFFFF"/>
                <w:spacing w:val="-8"/>
              </w:rPr>
              <w:t xml:space="preserve"> </w:t>
            </w:r>
            <w:r>
              <w:rPr>
                <w:b/>
                <w:color w:val="FFFFFF"/>
                <w:spacing w:val="-2"/>
              </w:rPr>
              <w:t>COMPETENCIES</w:t>
            </w:r>
          </w:p>
        </w:tc>
        <w:tc>
          <w:tcPr>
            <w:tcW w:w="2486" w:type="dxa"/>
            <w:gridSpan w:val="4"/>
            <w:shd w:val="clear" w:color="auto" w:fill="4472C4"/>
          </w:tcPr>
          <w:p w14:paraId="6C13F051" w14:textId="77777777" w:rsidR="00043761" w:rsidRDefault="00000000">
            <w:pPr>
              <w:pStyle w:val="TableParagraph"/>
              <w:spacing w:before="22"/>
              <w:ind w:left="353"/>
              <w:rPr>
                <w:b/>
              </w:rPr>
            </w:pPr>
            <w:r>
              <w:rPr>
                <w:b/>
                <w:color w:val="FFFFFF"/>
              </w:rPr>
              <w:t>MACRO</w:t>
            </w:r>
            <w:r>
              <w:rPr>
                <w:b/>
                <w:color w:val="FFFFFF"/>
                <w:spacing w:val="-5"/>
              </w:rPr>
              <w:t xml:space="preserve"> </w:t>
            </w:r>
            <w:r>
              <w:rPr>
                <w:b/>
                <w:color w:val="FFFFFF"/>
                <w:spacing w:val="-2"/>
              </w:rPr>
              <w:t>SKILLS</w:t>
            </w:r>
          </w:p>
        </w:tc>
      </w:tr>
      <w:tr w:rsidR="00043761" w14:paraId="2766E96D" w14:textId="77777777">
        <w:trPr>
          <w:trHeight w:val="301"/>
        </w:trPr>
        <w:tc>
          <w:tcPr>
            <w:tcW w:w="2242" w:type="dxa"/>
            <w:vMerge/>
            <w:tcBorders>
              <w:top w:val="nil"/>
            </w:tcBorders>
            <w:shd w:val="clear" w:color="auto" w:fill="4472C4"/>
          </w:tcPr>
          <w:p w14:paraId="5008936A" w14:textId="77777777" w:rsidR="00043761" w:rsidRDefault="00043761">
            <w:pPr>
              <w:rPr>
                <w:sz w:val="2"/>
                <w:szCs w:val="2"/>
              </w:rPr>
            </w:pPr>
          </w:p>
        </w:tc>
        <w:tc>
          <w:tcPr>
            <w:tcW w:w="8693" w:type="dxa"/>
            <w:gridSpan w:val="2"/>
            <w:vMerge/>
            <w:tcBorders>
              <w:top w:val="nil"/>
            </w:tcBorders>
            <w:shd w:val="clear" w:color="auto" w:fill="4472C4"/>
          </w:tcPr>
          <w:p w14:paraId="740C1B7A" w14:textId="77777777" w:rsidR="00043761" w:rsidRDefault="00043761">
            <w:pPr>
              <w:rPr>
                <w:sz w:val="2"/>
                <w:szCs w:val="2"/>
              </w:rPr>
            </w:pPr>
          </w:p>
        </w:tc>
        <w:tc>
          <w:tcPr>
            <w:tcW w:w="624" w:type="dxa"/>
            <w:tcBorders>
              <w:right w:val="single" w:sz="4" w:space="0" w:color="000000"/>
            </w:tcBorders>
            <w:shd w:val="clear" w:color="auto" w:fill="B4C6E7"/>
          </w:tcPr>
          <w:p w14:paraId="0F870C96" w14:textId="77777777" w:rsidR="00043761" w:rsidRDefault="00000000">
            <w:pPr>
              <w:pStyle w:val="TableParagraph"/>
              <w:spacing w:before="17"/>
              <w:ind w:left="25" w:right="2"/>
              <w:jc w:val="center"/>
              <w:rPr>
                <w:b/>
              </w:rPr>
            </w:pPr>
            <w:r>
              <w:rPr>
                <w:b/>
                <w:spacing w:val="-10"/>
              </w:rPr>
              <w:t>L</w:t>
            </w:r>
          </w:p>
        </w:tc>
        <w:tc>
          <w:tcPr>
            <w:tcW w:w="624" w:type="dxa"/>
            <w:tcBorders>
              <w:left w:val="single" w:sz="4" w:space="0" w:color="000000"/>
              <w:right w:val="single" w:sz="4" w:space="0" w:color="000000"/>
            </w:tcBorders>
            <w:shd w:val="clear" w:color="auto" w:fill="B4C6E7"/>
          </w:tcPr>
          <w:p w14:paraId="4AFA944F" w14:textId="77777777" w:rsidR="00043761" w:rsidRDefault="00000000">
            <w:pPr>
              <w:pStyle w:val="TableParagraph"/>
              <w:spacing w:before="17"/>
              <w:ind w:left="28" w:right="9"/>
              <w:jc w:val="center"/>
              <w:rPr>
                <w:b/>
              </w:rPr>
            </w:pPr>
            <w:r>
              <w:rPr>
                <w:b/>
                <w:spacing w:val="-10"/>
              </w:rPr>
              <w:t>S</w:t>
            </w:r>
          </w:p>
        </w:tc>
        <w:tc>
          <w:tcPr>
            <w:tcW w:w="619" w:type="dxa"/>
            <w:tcBorders>
              <w:left w:val="single" w:sz="4" w:space="0" w:color="000000"/>
              <w:right w:val="single" w:sz="4" w:space="0" w:color="000000"/>
            </w:tcBorders>
            <w:shd w:val="clear" w:color="auto" w:fill="B4C6E7"/>
          </w:tcPr>
          <w:p w14:paraId="0A186EEC" w14:textId="77777777" w:rsidR="00043761" w:rsidRDefault="00000000">
            <w:pPr>
              <w:pStyle w:val="TableParagraph"/>
              <w:spacing w:before="17"/>
              <w:ind w:left="23" w:right="9"/>
              <w:jc w:val="center"/>
              <w:rPr>
                <w:b/>
              </w:rPr>
            </w:pPr>
            <w:r>
              <w:rPr>
                <w:b/>
                <w:spacing w:val="-10"/>
              </w:rPr>
              <w:t>R</w:t>
            </w:r>
          </w:p>
        </w:tc>
        <w:tc>
          <w:tcPr>
            <w:tcW w:w="619" w:type="dxa"/>
            <w:tcBorders>
              <w:left w:val="single" w:sz="4" w:space="0" w:color="000000"/>
            </w:tcBorders>
            <w:shd w:val="clear" w:color="auto" w:fill="B4C6E7"/>
          </w:tcPr>
          <w:p w14:paraId="66640D81" w14:textId="77777777" w:rsidR="00043761" w:rsidRDefault="00000000">
            <w:pPr>
              <w:pStyle w:val="TableParagraph"/>
              <w:spacing w:before="17"/>
              <w:ind w:left="27" w:right="7"/>
              <w:jc w:val="center"/>
              <w:rPr>
                <w:b/>
              </w:rPr>
            </w:pPr>
            <w:r>
              <w:rPr>
                <w:b/>
                <w:spacing w:val="-10"/>
              </w:rPr>
              <w:t>W</w:t>
            </w:r>
          </w:p>
        </w:tc>
      </w:tr>
      <w:tr w:rsidR="00043761" w14:paraId="01756BE0" w14:textId="77777777">
        <w:trPr>
          <w:trHeight w:val="594"/>
        </w:trPr>
        <w:tc>
          <w:tcPr>
            <w:tcW w:w="2242" w:type="dxa"/>
            <w:vMerge w:val="restart"/>
            <w:shd w:val="clear" w:color="auto" w:fill="4472C4"/>
          </w:tcPr>
          <w:p w14:paraId="3215D317" w14:textId="77777777" w:rsidR="00043761" w:rsidRDefault="00043761">
            <w:pPr>
              <w:pStyle w:val="TableParagraph"/>
              <w:spacing w:before="85"/>
              <w:rPr>
                <w:b/>
              </w:rPr>
            </w:pPr>
          </w:p>
          <w:p w14:paraId="0A4FE0B1" w14:textId="77777777" w:rsidR="00043761" w:rsidRDefault="00000000">
            <w:pPr>
              <w:pStyle w:val="TableParagraph"/>
              <w:spacing w:before="1"/>
              <w:ind w:left="523" w:hanging="135"/>
              <w:rPr>
                <w:b/>
              </w:rPr>
            </w:pPr>
            <w:r>
              <w:rPr>
                <w:b/>
                <w:color w:val="FFFFFF"/>
                <w:spacing w:val="-2"/>
              </w:rPr>
              <w:t>Phonological Awareness</w:t>
            </w:r>
          </w:p>
        </w:tc>
        <w:tc>
          <w:tcPr>
            <w:tcW w:w="8693" w:type="dxa"/>
            <w:gridSpan w:val="2"/>
            <w:tcBorders>
              <w:bottom w:val="single" w:sz="4" w:space="0" w:color="000000"/>
              <w:right w:val="single" w:sz="4" w:space="0" w:color="000000"/>
            </w:tcBorders>
            <w:shd w:val="clear" w:color="auto" w:fill="D9E1F2"/>
          </w:tcPr>
          <w:p w14:paraId="356B96C8" w14:textId="77777777" w:rsidR="00043761" w:rsidRDefault="00000000">
            <w:pPr>
              <w:pStyle w:val="TableParagraph"/>
              <w:spacing w:before="166"/>
              <w:ind w:left="104"/>
            </w:pPr>
            <w:r>
              <w:rPr>
                <w:b/>
              </w:rPr>
              <w:t>EN2PA-IV-1</w:t>
            </w:r>
            <w:r>
              <w:rPr>
                <w:b/>
                <w:spacing w:val="-13"/>
              </w:rPr>
              <w:t xml:space="preserve"> </w:t>
            </w:r>
            <w:r>
              <w:t>Recognize</w:t>
            </w:r>
            <w:r>
              <w:rPr>
                <w:spacing w:val="-6"/>
              </w:rPr>
              <w:t xml:space="preserve"> </w:t>
            </w:r>
            <w:r>
              <w:t>rhymes</w:t>
            </w:r>
            <w:r>
              <w:rPr>
                <w:spacing w:val="-6"/>
              </w:rPr>
              <w:t xml:space="preserve"> </w:t>
            </w:r>
            <w:r>
              <w:t>in</w:t>
            </w:r>
            <w:r>
              <w:rPr>
                <w:spacing w:val="-7"/>
              </w:rPr>
              <w:t xml:space="preserve"> </w:t>
            </w:r>
            <w:r>
              <w:t>chants,</w:t>
            </w:r>
            <w:r>
              <w:rPr>
                <w:spacing w:val="-6"/>
              </w:rPr>
              <w:t xml:space="preserve"> </w:t>
            </w:r>
            <w:r>
              <w:t>poems,</w:t>
            </w:r>
            <w:r>
              <w:rPr>
                <w:spacing w:val="-6"/>
              </w:rPr>
              <w:t xml:space="preserve"> </w:t>
            </w:r>
            <w:r>
              <w:t>and</w:t>
            </w:r>
            <w:r>
              <w:rPr>
                <w:spacing w:val="-6"/>
              </w:rPr>
              <w:t xml:space="preserve"> </w:t>
            </w:r>
            <w:r>
              <w:t>stories</w:t>
            </w:r>
            <w:r>
              <w:rPr>
                <w:spacing w:val="-6"/>
              </w:rPr>
              <w:t xml:space="preserve"> </w:t>
            </w:r>
            <w:r>
              <w:rPr>
                <w:spacing w:val="-2"/>
              </w:rPr>
              <w:t>heard.</w:t>
            </w:r>
          </w:p>
        </w:tc>
        <w:tc>
          <w:tcPr>
            <w:tcW w:w="624" w:type="dxa"/>
            <w:tcBorders>
              <w:left w:val="single" w:sz="4" w:space="0" w:color="000000"/>
              <w:bottom w:val="single" w:sz="4" w:space="0" w:color="000000"/>
              <w:right w:val="single" w:sz="4" w:space="0" w:color="000000"/>
            </w:tcBorders>
            <w:shd w:val="clear" w:color="auto" w:fill="FFE599"/>
          </w:tcPr>
          <w:p w14:paraId="7B843E22" w14:textId="77777777" w:rsidR="00043761" w:rsidRDefault="00000000">
            <w:pPr>
              <w:pStyle w:val="TableParagraph"/>
              <w:spacing w:before="166"/>
              <w:ind w:left="28"/>
              <w:jc w:val="center"/>
              <w:rPr>
                <w:b/>
              </w:rPr>
            </w:pPr>
            <w:r>
              <w:rPr>
                <w:b/>
                <w:spacing w:val="-10"/>
              </w:rPr>
              <w:t>L</w:t>
            </w:r>
          </w:p>
        </w:tc>
        <w:tc>
          <w:tcPr>
            <w:tcW w:w="624" w:type="dxa"/>
            <w:tcBorders>
              <w:left w:val="single" w:sz="4" w:space="0" w:color="000000"/>
              <w:bottom w:val="single" w:sz="4" w:space="0" w:color="000000"/>
              <w:right w:val="single" w:sz="4" w:space="0" w:color="000000"/>
            </w:tcBorders>
            <w:shd w:val="clear" w:color="auto" w:fill="F4B083"/>
          </w:tcPr>
          <w:p w14:paraId="1B50A97F" w14:textId="77777777" w:rsidR="00043761" w:rsidRDefault="00000000">
            <w:pPr>
              <w:pStyle w:val="TableParagraph"/>
              <w:spacing w:before="166"/>
              <w:ind w:left="28" w:right="9"/>
              <w:jc w:val="center"/>
              <w:rPr>
                <w:b/>
              </w:rPr>
            </w:pPr>
            <w:r>
              <w:rPr>
                <w:b/>
                <w:spacing w:val="-10"/>
              </w:rPr>
              <w:t>S</w:t>
            </w:r>
          </w:p>
        </w:tc>
        <w:tc>
          <w:tcPr>
            <w:tcW w:w="619" w:type="dxa"/>
            <w:tcBorders>
              <w:left w:val="single" w:sz="4" w:space="0" w:color="000000"/>
              <w:bottom w:val="single" w:sz="4" w:space="0" w:color="000000"/>
              <w:right w:val="single" w:sz="4" w:space="0" w:color="000000"/>
            </w:tcBorders>
          </w:tcPr>
          <w:p w14:paraId="00832C75" w14:textId="77777777" w:rsidR="00043761" w:rsidRDefault="00043761">
            <w:pPr>
              <w:pStyle w:val="TableParagraph"/>
              <w:rPr>
                <w:rFonts w:ascii="Times New Roman"/>
              </w:rPr>
            </w:pPr>
          </w:p>
        </w:tc>
        <w:tc>
          <w:tcPr>
            <w:tcW w:w="619" w:type="dxa"/>
            <w:tcBorders>
              <w:left w:val="single" w:sz="4" w:space="0" w:color="000000"/>
              <w:bottom w:val="single" w:sz="4" w:space="0" w:color="000000"/>
            </w:tcBorders>
          </w:tcPr>
          <w:p w14:paraId="434D2446" w14:textId="77777777" w:rsidR="00043761" w:rsidRDefault="00043761">
            <w:pPr>
              <w:pStyle w:val="TableParagraph"/>
              <w:rPr>
                <w:rFonts w:ascii="Times New Roman"/>
              </w:rPr>
            </w:pPr>
          </w:p>
        </w:tc>
      </w:tr>
      <w:tr w:rsidR="00043761" w14:paraId="64BA2570" w14:textId="77777777">
        <w:trPr>
          <w:trHeight w:val="589"/>
        </w:trPr>
        <w:tc>
          <w:tcPr>
            <w:tcW w:w="2242" w:type="dxa"/>
            <w:vMerge/>
            <w:tcBorders>
              <w:top w:val="nil"/>
            </w:tcBorders>
            <w:shd w:val="clear" w:color="auto" w:fill="4472C4"/>
          </w:tcPr>
          <w:p w14:paraId="10B8122C" w14:textId="77777777" w:rsidR="00043761" w:rsidRDefault="00043761">
            <w:pPr>
              <w:rPr>
                <w:sz w:val="2"/>
                <w:szCs w:val="2"/>
              </w:rPr>
            </w:pPr>
          </w:p>
        </w:tc>
        <w:tc>
          <w:tcPr>
            <w:tcW w:w="8693" w:type="dxa"/>
            <w:gridSpan w:val="2"/>
            <w:tcBorders>
              <w:top w:val="single" w:sz="4" w:space="0" w:color="000000"/>
              <w:bottom w:val="single" w:sz="4" w:space="0" w:color="000000"/>
              <w:right w:val="single" w:sz="4" w:space="0" w:color="000000"/>
            </w:tcBorders>
            <w:shd w:val="clear" w:color="auto" w:fill="D9E1F2"/>
          </w:tcPr>
          <w:p w14:paraId="009DD265" w14:textId="77777777" w:rsidR="00043761" w:rsidRDefault="00000000">
            <w:pPr>
              <w:pStyle w:val="TableParagraph"/>
              <w:spacing w:before="161"/>
              <w:ind w:left="104"/>
            </w:pPr>
            <w:r>
              <w:rPr>
                <w:b/>
              </w:rPr>
              <w:t>EN2PA-IV-2</w:t>
            </w:r>
            <w:r>
              <w:rPr>
                <w:b/>
                <w:spacing w:val="-11"/>
              </w:rPr>
              <w:t xml:space="preserve"> </w:t>
            </w:r>
            <w:r>
              <w:t>Segment</w:t>
            </w:r>
            <w:r>
              <w:rPr>
                <w:spacing w:val="-6"/>
              </w:rPr>
              <w:t xml:space="preserve"> </w:t>
            </w:r>
            <w:r>
              <w:t>onset</w:t>
            </w:r>
            <w:r>
              <w:rPr>
                <w:spacing w:val="-6"/>
              </w:rPr>
              <w:t xml:space="preserve"> </w:t>
            </w:r>
            <w:r>
              <w:t>and</w:t>
            </w:r>
            <w:r>
              <w:rPr>
                <w:spacing w:val="-6"/>
              </w:rPr>
              <w:t xml:space="preserve"> </w:t>
            </w:r>
            <w:r>
              <w:rPr>
                <w:spacing w:val="-2"/>
              </w:rPr>
              <w:t>rime.</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419D1258" w14:textId="77777777" w:rsidR="00043761" w:rsidRDefault="00000000">
            <w:pPr>
              <w:pStyle w:val="TableParagraph"/>
              <w:spacing w:before="161"/>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41D58B28" w14:textId="77777777" w:rsidR="00043761" w:rsidRDefault="00000000">
            <w:pPr>
              <w:pStyle w:val="TableParagraph"/>
              <w:spacing w:before="161"/>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tcPr>
          <w:p w14:paraId="3848484F" w14:textId="77777777" w:rsidR="00043761" w:rsidRDefault="00043761">
            <w:pPr>
              <w:pStyle w:val="TableParagraph"/>
              <w:rPr>
                <w:rFonts w:ascii="Times New Roman"/>
              </w:rPr>
            </w:pPr>
          </w:p>
        </w:tc>
        <w:tc>
          <w:tcPr>
            <w:tcW w:w="619" w:type="dxa"/>
            <w:tcBorders>
              <w:top w:val="single" w:sz="4" w:space="0" w:color="000000"/>
              <w:left w:val="single" w:sz="4" w:space="0" w:color="000000"/>
              <w:bottom w:val="single" w:sz="4" w:space="0" w:color="000000"/>
            </w:tcBorders>
          </w:tcPr>
          <w:p w14:paraId="480AE32E" w14:textId="77777777" w:rsidR="00043761" w:rsidRDefault="00043761">
            <w:pPr>
              <w:pStyle w:val="TableParagraph"/>
              <w:rPr>
                <w:rFonts w:ascii="Times New Roman"/>
              </w:rPr>
            </w:pPr>
          </w:p>
        </w:tc>
      </w:tr>
      <w:tr w:rsidR="00043761" w14:paraId="13851881" w14:textId="77777777">
        <w:trPr>
          <w:trHeight w:val="301"/>
        </w:trPr>
        <w:tc>
          <w:tcPr>
            <w:tcW w:w="2242" w:type="dxa"/>
            <w:vMerge w:val="restart"/>
            <w:shd w:val="clear" w:color="auto" w:fill="4472C4"/>
          </w:tcPr>
          <w:p w14:paraId="543B2FB3" w14:textId="77777777" w:rsidR="00043761" w:rsidRDefault="00043761">
            <w:pPr>
              <w:pStyle w:val="TableParagraph"/>
              <w:rPr>
                <w:b/>
              </w:rPr>
            </w:pPr>
          </w:p>
          <w:p w14:paraId="7DA1C316" w14:textId="77777777" w:rsidR="00043761" w:rsidRDefault="00043761">
            <w:pPr>
              <w:pStyle w:val="TableParagraph"/>
              <w:rPr>
                <w:b/>
              </w:rPr>
            </w:pPr>
          </w:p>
          <w:p w14:paraId="41C613C2" w14:textId="77777777" w:rsidR="00043761" w:rsidRDefault="00043761">
            <w:pPr>
              <w:pStyle w:val="TableParagraph"/>
              <w:spacing w:before="217"/>
              <w:rPr>
                <w:b/>
              </w:rPr>
            </w:pPr>
          </w:p>
          <w:p w14:paraId="66F0E18D" w14:textId="77777777" w:rsidR="00043761" w:rsidRDefault="00000000">
            <w:pPr>
              <w:pStyle w:val="TableParagraph"/>
              <w:ind w:left="157" w:right="133"/>
              <w:jc w:val="center"/>
              <w:rPr>
                <w:i/>
              </w:rPr>
            </w:pPr>
            <w:r>
              <w:rPr>
                <w:b/>
                <w:color w:val="FFFFFF"/>
              </w:rPr>
              <w:t xml:space="preserve">Phonics and Word Study </w:t>
            </w:r>
            <w:r>
              <w:rPr>
                <w:i/>
                <w:color w:val="FFFFFF"/>
              </w:rPr>
              <w:t>(sounds</w:t>
            </w:r>
            <w:r>
              <w:rPr>
                <w:i/>
                <w:color w:val="FFFFFF"/>
                <w:spacing w:val="-17"/>
              </w:rPr>
              <w:t xml:space="preserve"> </w:t>
            </w:r>
            <w:r>
              <w:rPr>
                <w:i/>
                <w:color w:val="FFFFFF"/>
              </w:rPr>
              <w:t>to</w:t>
            </w:r>
            <w:r>
              <w:rPr>
                <w:i/>
                <w:color w:val="FFFFFF"/>
                <w:spacing w:val="-16"/>
              </w:rPr>
              <w:t xml:space="preserve"> </w:t>
            </w:r>
            <w:r>
              <w:rPr>
                <w:i/>
                <w:color w:val="FFFFFF"/>
              </w:rPr>
              <w:t>words)</w:t>
            </w:r>
          </w:p>
        </w:tc>
        <w:tc>
          <w:tcPr>
            <w:tcW w:w="8693" w:type="dxa"/>
            <w:gridSpan w:val="2"/>
            <w:tcBorders>
              <w:top w:val="single" w:sz="4" w:space="0" w:color="000000"/>
              <w:bottom w:val="single" w:sz="4" w:space="0" w:color="000000"/>
              <w:right w:val="single" w:sz="4" w:space="0" w:color="000000"/>
            </w:tcBorders>
            <w:shd w:val="clear" w:color="auto" w:fill="D9E1F2"/>
          </w:tcPr>
          <w:p w14:paraId="4209C387" w14:textId="77777777" w:rsidR="00043761" w:rsidRDefault="00000000">
            <w:pPr>
              <w:pStyle w:val="TableParagraph"/>
              <w:spacing w:before="22"/>
              <w:ind w:left="104"/>
            </w:pPr>
            <w:r>
              <w:rPr>
                <w:b/>
              </w:rPr>
              <w:t>EN2PWS-IV-1</w:t>
            </w:r>
            <w:r>
              <w:rPr>
                <w:b/>
                <w:spacing w:val="-8"/>
              </w:rPr>
              <w:t xml:space="preserve"> </w:t>
            </w:r>
            <w:r>
              <w:t>Identify</w:t>
            </w:r>
            <w:r>
              <w:rPr>
                <w:spacing w:val="-8"/>
              </w:rPr>
              <w:t xml:space="preserve"> </w:t>
            </w:r>
            <w:r>
              <w:t>Grade</w:t>
            </w:r>
            <w:r>
              <w:rPr>
                <w:spacing w:val="-7"/>
              </w:rPr>
              <w:t xml:space="preserve"> </w:t>
            </w:r>
            <w:r>
              <w:t>2</w:t>
            </w:r>
            <w:r>
              <w:rPr>
                <w:spacing w:val="-8"/>
              </w:rPr>
              <w:t xml:space="preserve"> </w:t>
            </w:r>
            <w:r>
              <w:t>level-appropriate</w:t>
            </w:r>
            <w:r>
              <w:rPr>
                <w:spacing w:val="-7"/>
              </w:rPr>
              <w:t xml:space="preserve"> </w:t>
            </w:r>
            <w:r>
              <w:t>sight</w:t>
            </w:r>
            <w:r>
              <w:rPr>
                <w:spacing w:val="-7"/>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0B9EDBB3"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685F2AB5"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25F642F0"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7372BB37" w14:textId="77777777" w:rsidR="00043761" w:rsidRDefault="00000000">
            <w:pPr>
              <w:pStyle w:val="TableParagraph"/>
              <w:spacing w:before="22"/>
              <w:ind w:left="26" w:right="7"/>
              <w:jc w:val="center"/>
              <w:rPr>
                <w:b/>
              </w:rPr>
            </w:pPr>
            <w:r>
              <w:rPr>
                <w:b/>
                <w:spacing w:val="-5"/>
              </w:rPr>
              <w:t>W*</w:t>
            </w:r>
          </w:p>
        </w:tc>
      </w:tr>
      <w:tr w:rsidR="00043761" w14:paraId="14D0C799" w14:textId="77777777">
        <w:trPr>
          <w:trHeight w:val="512"/>
        </w:trPr>
        <w:tc>
          <w:tcPr>
            <w:tcW w:w="2242" w:type="dxa"/>
            <w:vMerge/>
            <w:tcBorders>
              <w:top w:val="nil"/>
            </w:tcBorders>
            <w:shd w:val="clear" w:color="auto" w:fill="4472C4"/>
          </w:tcPr>
          <w:p w14:paraId="7409D983" w14:textId="77777777" w:rsidR="00043761" w:rsidRDefault="00043761">
            <w:pPr>
              <w:rPr>
                <w:sz w:val="2"/>
                <w:szCs w:val="2"/>
              </w:rPr>
            </w:pPr>
          </w:p>
        </w:tc>
        <w:tc>
          <w:tcPr>
            <w:tcW w:w="11179" w:type="dxa"/>
            <w:gridSpan w:val="6"/>
            <w:tcBorders>
              <w:top w:val="single" w:sz="4" w:space="0" w:color="000000"/>
              <w:bottom w:val="single" w:sz="4" w:space="0" w:color="000000"/>
            </w:tcBorders>
            <w:shd w:val="clear" w:color="auto" w:fill="D9E1F2"/>
          </w:tcPr>
          <w:p w14:paraId="38EA6FD3" w14:textId="77777777" w:rsidR="00043761" w:rsidRDefault="00000000">
            <w:pPr>
              <w:pStyle w:val="TableParagraph"/>
              <w:spacing w:line="254" w:lineRule="exact"/>
              <w:ind w:left="104"/>
            </w:pPr>
            <w:r>
              <w:rPr>
                <w:b/>
              </w:rPr>
              <w:t>EN2PWS-IV-2</w:t>
            </w:r>
            <w:r>
              <w:rPr>
                <w:b/>
                <w:spacing w:val="-4"/>
              </w:rPr>
              <w:t xml:space="preserve"> </w:t>
            </w:r>
            <w:r>
              <w:t>Read</w:t>
            </w:r>
            <w:r>
              <w:rPr>
                <w:spacing w:val="-4"/>
              </w:rPr>
              <w:t xml:space="preserve"> </w:t>
            </w:r>
            <w:r>
              <w:t>words</w:t>
            </w:r>
            <w:r>
              <w:rPr>
                <w:spacing w:val="-4"/>
              </w:rPr>
              <w:t xml:space="preserve"> </w:t>
            </w:r>
            <w:r>
              <w:t>accurately</w:t>
            </w:r>
            <w:r>
              <w:rPr>
                <w:spacing w:val="-4"/>
              </w:rPr>
              <w:t xml:space="preserve"> </w:t>
            </w:r>
            <w:r>
              <w:t>and</w:t>
            </w:r>
            <w:r>
              <w:rPr>
                <w:spacing w:val="-4"/>
              </w:rPr>
              <w:t xml:space="preserve"> </w:t>
            </w:r>
            <w:r>
              <w:t>automatically</w:t>
            </w:r>
            <w:r>
              <w:rPr>
                <w:spacing w:val="-4"/>
              </w:rPr>
              <w:t xml:space="preserve"> </w:t>
            </w:r>
            <w:r>
              <w:t>according</w:t>
            </w:r>
            <w:r>
              <w:rPr>
                <w:spacing w:val="-4"/>
              </w:rPr>
              <w:t xml:space="preserve"> </w:t>
            </w:r>
            <w:r>
              <w:t>to</w:t>
            </w:r>
            <w:r>
              <w:rPr>
                <w:spacing w:val="-4"/>
              </w:rPr>
              <w:t xml:space="preserve"> </w:t>
            </w:r>
            <w:r>
              <w:t>word</w:t>
            </w:r>
            <w:r>
              <w:rPr>
                <w:spacing w:val="-4"/>
              </w:rPr>
              <w:t xml:space="preserve"> </w:t>
            </w:r>
            <w:r>
              <w:t>patterns</w:t>
            </w:r>
            <w:r>
              <w:rPr>
                <w:spacing w:val="-4"/>
              </w:rPr>
              <w:t xml:space="preserve"> </w:t>
            </w:r>
            <w:r>
              <w:t>(initial,</w:t>
            </w:r>
            <w:r>
              <w:rPr>
                <w:spacing w:val="-4"/>
              </w:rPr>
              <w:t xml:space="preserve"> </w:t>
            </w:r>
            <w:r>
              <w:t xml:space="preserve">final, </w:t>
            </w:r>
            <w:r>
              <w:rPr>
                <w:spacing w:val="-2"/>
              </w:rPr>
              <w:t>medial).</w:t>
            </w:r>
          </w:p>
        </w:tc>
      </w:tr>
      <w:tr w:rsidR="00043761" w14:paraId="3EFC612E" w14:textId="77777777">
        <w:trPr>
          <w:trHeight w:val="301"/>
        </w:trPr>
        <w:tc>
          <w:tcPr>
            <w:tcW w:w="2242" w:type="dxa"/>
            <w:vMerge/>
            <w:tcBorders>
              <w:top w:val="nil"/>
            </w:tcBorders>
            <w:shd w:val="clear" w:color="auto" w:fill="4472C4"/>
          </w:tcPr>
          <w:p w14:paraId="2885F92C"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36B4D67D" w14:textId="77777777" w:rsidR="00043761" w:rsidRDefault="00000000">
            <w:pPr>
              <w:pStyle w:val="TableParagraph"/>
              <w:spacing w:before="27" w:line="254" w:lineRule="exact"/>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52955A84" w14:textId="77777777" w:rsidR="00043761" w:rsidRDefault="00000000">
            <w:pPr>
              <w:pStyle w:val="TableParagraph"/>
              <w:spacing w:before="27" w:line="254" w:lineRule="exact"/>
              <w:ind w:left="109"/>
            </w:pPr>
            <w:r>
              <w:t>CVCe</w:t>
            </w:r>
            <w:r>
              <w:rPr>
                <w:spacing w:val="-4"/>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46BE6361" w14:textId="77777777" w:rsidR="00043761" w:rsidRDefault="00000000">
            <w:pPr>
              <w:pStyle w:val="TableParagraph"/>
              <w:spacing w:before="27"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10F74985" w14:textId="77777777" w:rsidR="00043761" w:rsidRDefault="00000000">
            <w:pPr>
              <w:pStyle w:val="TableParagraph"/>
              <w:spacing w:before="27"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79CC3F84" w14:textId="77777777" w:rsidR="00043761" w:rsidRDefault="00000000">
            <w:pPr>
              <w:pStyle w:val="TableParagraph"/>
              <w:spacing w:before="27"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2BADA0BE" w14:textId="77777777" w:rsidR="00043761" w:rsidRDefault="00000000">
            <w:pPr>
              <w:pStyle w:val="TableParagraph"/>
              <w:spacing w:before="27" w:line="254" w:lineRule="exact"/>
              <w:ind w:left="26" w:right="7"/>
              <w:jc w:val="center"/>
              <w:rPr>
                <w:b/>
              </w:rPr>
            </w:pPr>
            <w:r>
              <w:rPr>
                <w:b/>
                <w:spacing w:val="-5"/>
              </w:rPr>
              <w:t>W*</w:t>
            </w:r>
          </w:p>
        </w:tc>
      </w:tr>
      <w:tr w:rsidR="00043761" w14:paraId="1056A3C7" w14:textId="77777777">
        <w:trPr>
          <w:trHeight w:val="301"/>
        </w:trPr>
        <w:tc>
          <w:tcPr>
            <w:tcW w:w="2242" w:type="dxa"/>
            <w:vMerge/>
            <w:tcBorders>
              <w:top w:val="nil"/>
            </w:tcBorders>
            <w:shd w:val="clear" w:color="auto" w:fill="4472C4"/>
          </w:tcPr>
          <w:p w14:paraId="7328F87A"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05D14733" w14:textId="77777777" w:rsidR="00043761" w:rsidRDefault="00000000">
            <w:pPr>
              <w:pStyle w:val="TableParagraph"/>
              <w:spacing w:before="22"/>
              <w:ind w:left="30" w:right="21"/>
              <w:jc w:val="center"/>
            </w:pPr>
            <w:r>
              <w:rPr>
                <w:spacing w:val="-10"/>
              </w:rPr>
              <w:t>2</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48A53223" w14:textId="77777777" w:rsidR="00043761" w:rsidRDefault="00000000">
            <w:pPr>
              <w:pStyle w:val="TableParagraph"/>
              <w:spacing w:before="22"/>
              <w:ind w:left="109"/>
            </w:pPr>
            <w:r>
              <w:t>CVVC</w:t>
            </w:r>
            <w:r>
              <w:rPr>
                <w:spacing w:val="-4"/>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048154EA"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70A35392"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44C9FB94"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13C53A34" w14:textId="77777777" w:rsidR="00043761" w:rsidRDefault="00000000">
            <w:pPr>
              <w:pStyle w:val="TableParagraph"/>
              <w:spacing w:before="22"/>
              <w:ind w:left="26" w:right="7"/>
              <w:jc w:val="center"/>
              <w:rPr>
                <w:b/>
              </w:rPr>
            </w:pPr>
            <w:r>
              <w:rPr>
                <w:b/>
                <w:spacing w:val="-5"/>
              </w:rPr>
              <w:t>W*</w:t>
            </w:r>
          </w:p>
        </w:tc>
      </w:tr>
      <w:tr w:rsidR="00043761" w14:paraId="76F55D2D" w14:textId="77777777">
        <w:trPr>
          <w:trHeight w:val="296"/>
        </w:trPr>
        <w:tc>
          <w:tcPr>
            <w:tcW w:w="2242" w:type="dxa"/>
            <w:vMerge/>
            <w:tcBorders>
              <w:top w:val="nil"/>
            </w:tcBorders>
            <w:shd w:val="clear" w:color="auto" w:fill="4472C4"/>
          </w:tcPr>
          <w:p w14:paraId="66D5B653"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2FC06E5D" w14:textId="77777777" w:rsidR="00043761" w:rsidRDefault="00000000">
            <w:pPr>
              <w:pStyle w:val="TableParagraph"/>
              <w:spacing w:before="22" w:line="254" w:lineRule="exact"/>
              <w:ind w:left="30" w:right="21"/>
              <w:jc w:val="center"/>
            </w:pPr>
            <w:r>
              <w:rPr>
                <w:spacing w:val="-10"/>
              </w:rPr>
              <w:t>3</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0456A1F5" w14:textId="77777777" w:rsidR="00043761" w:rsidRDefault="00000000">
            <w:pPr>
              <w:pStyle w:val="TableParagraph"/>
              <w:spacing w:before="22" w:line="254" w:lineRule="exact"/>
              <w:ind w:left="109"/>
            </w:pPr>
            <w:r>
              <w:t>CVCC</w:t>
            </w:r>
            <w:r>
              <w:rPr>
                <w:spacing w:val="-4"/>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0A8FE203" w14:textId="77777777" w:rsidR="00043761" w:rsidRDefault="00000000">
            <w:pPr>
              <w:pStyle w:val="TableParagraph"/>
              <w:spacing w:before="22"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4CDE54CC" w14:textId="77777777" w:rsidR="00043761" w:rsidRDefault="00000000">
            <w:pPr>
              <w:pStyle w:val="TableParagraph"/>
              <w:spacing w:before="22"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0867E96F" w14:textId="77777777" w:rsidR="00043761" w:rsidRDefault="00000000">
            <w:pPr>
              <w:pStyle w:val="TableParagraph"/>
              <w:spacing w:before="22"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1572FA34" w14:textId="77777777" w:rsidR="00043761" w:rsidRDefault="00000000">
            <w:pPr>
              <w:pStyle w:val="TableParagraph"/>
              <w:spacing w:before="22" w:line="254" w:lineRule="exact"/>
              <w:ind w:left="26" w:right="7"/>
              <w:jc w:val="center"/>
              <w:rPr>
                <w:b/>
              </w:rPr>
            </w:pPr>
            <w:r>
              <w:rPr>
                <w:b/>
                <w:spacing w:val="-5"/>
              </w:rPr>
              <w:t>W*</w:t>
            </w:r>
          </w:p>
        </w:tc>
      </w:tr>
      <w:tr w:rsidR="00043761" w14:paraId="4DF1F61F" w14:textId="77777777">
        <w:trPr>
          <w:trHeight w:val="301"/>
        </w:trPr>
        <w:tc>
          <w:tcPr>
            <w:tcW w:w="2242" w:type="dxa"/>
            <w:vMerge/>
            <w:tcBorders>
              <w:top w:val="nil"/>
            </w:tcBorders>
            <w:shd w:val="clear" w:color="auto" w:fill="4472C4"/>
          </w:tcPr>
          <w:p w14:paraId="3E0481B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4DF0C80E" w14:textId="77777777" w:rsidR="00043761" w:rsidRDefault="00000000">
            <w:pPr>
              <w:pStyle w:val="TableParagraph"/>
              <w:spacing w:before="27" w:line="254" w:lineRule="exact"/>
              <w:ind w:left="30" w:right="21"/>
              <w:jc w:val="center"/>
            </w:pPr>
            <w:r>
              <w:rPr>
                <w:spacing w:val="-10"/>
              </w:rPr>
              <w:t>4</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2937AFFB" w14:textId="77777777" w:rsidR="00043761" w:rsidRDefault="00000000">
            <w:pPr>
              <w:pStyle w:val="TableParagraph"/>
              <w:spacing w:before="27" w:line="254" w:lineRule="exact"/>
              <w:ind w:left="109"/>
            </w:pPr>
            <w:r>
              <w:t>CCVC</w:t>
            </w:r>
            <w:r>
              <w:rPr>
                <w:spacing w:val="-6"/>
              </w:rPr>
              <w:t xml:space="preserve"> </w:t>
            </w:r>
            <w:r>
              <w:t>words</w:t>
            </w:r>
            <w:r>
              <w:rPr>
                <w:spacing w:val="-5"/>
              </w:rPr>
              <w:t xml:space="preserve"> </w:t>
            </w:r>
            <w:r>
              <w:t>(clusters</w:t>
            </w:r>
            <w:r>
              <w:rPr>
                <w:spacing w:val="-5"/>
              </w:rPr>
              <w:t xml:space="preserve"> </w:t>
            </w:r>
            <w:r>
              <w:t>and</w:t>
            </w:r>
            <w:r>
              <w:rPr>
                <w:spacing w:val="-5"/>
              </w:rPr>
              <w:t xml:space="preserve"> </w:t>
            </w:r>
            <w:r>
              <w:rPr>
                <w:spacing w:val="-2"/>
              </w:rPr>
              <w:t>diphthongs)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5867036E" w14:textId="77777777" w:rsidR="00043761" w:rsidRDefault="00000000">
            <w:pPr>
              <w:pStyle w:val="TableParagraph"/>
              <w:spacing w:before="27"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02FB653C" w14:textId="77777777" w:rsidR="00043761" w:rsidRDefault="00000000">
            <w:pPr>
              <w:pStyle w:val="TableParagraph"/>
              <w:spacing w:before="27"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01677336" w14:textId="77777777" w:rsidR="00043761" w:rsidRDefault="00000000">
            <w:pPr>
              <w:pStyle w:val="TableParagraph"/>
              <w:spacing w:before="27"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78BB8BE0" w14:textId="77777777" w:rsidR="00043761" w:rsidRDefault="00000000">
            <w:pPr>
              <w:pStyle w:val="TableParagraph"/>
              <w:spacing w:before="27" w:line="254" w:lineRule="exact"/>
              <w:ind w:left="26" w:right="7"/>
              <w:jc w:val="center"/>
              <w:rPr>
                <w:b/>
              </w:rPr>
            </w:pPr>
            <w:r>
              <w:rPr>
                <w:b/>
                <w:spacing w:val="-5"/>
              </w:rPr>
              <w:t>W*</w:t>
            </w:r>
          </w:p>
        </w:tc>
      </w:tr>
      <w:tr w:rsidR="00043761" w14:paraId="2FBD8784" w14:textId="77777777">
        <w:trPr>
          <w:trHeight w:val="301"/>
        </w:trPr>
        <w:tc>
          <w:tcPr>
            <w:tcW w:w="2242" w:type="dxa"/>
            <w:vMerge/>
            <w:tcBorders>
              <w:top w:val="nil"/>
            </w:tcBorders>
            <w:shd w:val="clear" w:color="auto" w:fill="4472C4"/>
          </w:tcPr>
          <w:p w14:paraId="567BE3B2"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69DAF4BC" w14:textId="77777777" w:rsidR="00043761" w:rsidRDefault="00000000">
            <w:pPr>
              <w:pStyle w:val="TableParagraph"/>
              <w:spacing w:before="22"/>
              <w:ind w:left="30" w:right="21"/>
              <w:jc w:val="center"/>
            </w:pPr>
            <w:r>
              <w:rPr>
                <w:spacing w:val="-10"/>
              </w:rPr>
              <w:t>5</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0FEBBEAB" w14:textId="77777777" w:rsidR="00043761" w:rsidRDefault="00000000">
            <w:pPr>
              <w:pStyle w:val="TableParagraph"/>
              <w:spacing w:before="22"/>
              <w:ind w:left="109"/>
            </w:pPr>
            <w:r>
              <w:t>VCV</w:t>
            </w:r>
            <w:r>
              <w:rPr>
                <w:spacing w:val="-5"/>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61FE6EF3"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78F34F65"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2939BDD8"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2734CD87" w14:textId="77777777" w:rsidR="00043761" w:rsidRDefault="00000000">
            <w:pPr>
              <w:pStyle w:val="TableParagraph"/>
              <w:spacing w:before="22"/>
              <w:ind w:left="26" w:right="7"/>
              <w:jc w:val="center"/>
              <w:rPr>
                <w:b/>
              </w:rPr>
            </w:pPr>
            <w:r>
              <w:rPr>
                <w:b/>
                <w:spacing w:val="-5"/>
              </w:rPr>
              <w:t>W*</w:t>
            </w:r>
          </w:p>
        </w:tc>
      </w:tr>
      <w:tr w:rsidR="00043761" w14:paraId="05523A1D" w14:textId="77777777">
        <w:trPr>
          <w:trHeight w:val="301"/>
        </w:trPr>
        <w:tc>
          <w:tcPr>
            <w:tcW w:w="2242" w:type="dxa"/>
            <w:vMerge/>
            <w:tcBorders>
              <w:top w:val="nil"/>
            </w:tcBorders>
            <w:shd w:val="clear" w:color="auto" w:fill="4472C4"/>
          </w:tcPr>
          <w:p w14:paraId="150493C5" w14:textId="77777777" w:rsidR="00043761" w:rsidRDefault="00043761">
            <w:pPr>
              <w:rPr>
                <w:sz w:val="2"/>
                <w:szCs w:val="2"/>
              </w:rPr>
            </w:pPr>
          </w:p>
        </w:tc>
        <w:tc>
          <w:tcPr>
            <w:tcW w:w="360" w:type="dxa"/>
            <w:tcBorders>
              <w:top w:val="single" w:sz="4" w:space="0" w:color="000000"/>
              <w:right w:val="single" w:sz="4" w:space="0" w:color="000000"/>
            </w:tcBorders>
            <w:shd w:val="clear" w:color="auto" w:fill="D9E1F2"/>
          </w:tcPr>
          <w:p w14:paraId="6BA5A49C" w14:textId="77777777" w:rsidR="00043761" w:rsidRDefault="00000000">
            <w:pPr>
              <w:pStyle w:val="TableParagraph"/>
              <w:spacing w:before="22"/>
              <w:ind w:left="30" w:right="21"/>
              <w:jc w:val="center"/>
            </w:pPr>
            <w:r>
              <w:rPr>
                <w:spacing w:val="-10"/>
              </w:rPr>
              <w:t>6</w:t>
            </w:r>
          </w:p>
        </w:tc>
        <w:tc>
          <w:tcPr>
            <w:tcW w:w="8333" w:type="dxa"/>
            <w:tcBorders>
              <w:top w:val="single" w:sz="4" w:space="0" w:color="000000"/>
              <w:left w:val="single" w:sz="4" w:space="0" w:color="000000"/>
              <w:right w:val="single" w:sz="4" w:space="0" w:color="000000"/>
            </w:tcBorders>
            <w:shd w:val="clear" w:color="auto" w:fill="D9E1F2"/>
          </w:tcPr>
          <w:p w14:paraId="4CA8EFC7" w14:textId="77777777" w:rsidR="00043761" w:rsidRDefault="00000000">
            <w:pPr>
              <w:pStyle w:val="TableParagraph"/>
              <w:spacing w:before="22"/>
              <w:ind w:left="109"/>
            </w:pPr>
            <w:r>
              <w:t>VCCV</w:t>
            </w:r>
            <w:r>
              <w:rPr>
                <w:spacing w:val="-4"/>
              </w:rPr>
              <w:t xml:space="preserve"> </w:t>
            </w:r>
            <w:r>
              <w:rPr>
                <w:spacing w:val="-2"/>
              </w:rPr>
              <w:t>words</w:t>
            </w:r>
          </w:p>
        </w:tc>
        <w:tc>
          <w:tcPr>
            <w:tcW w:w="624" w:type="dxa"/>
            <w:tcBorders>
              <w:top w:val="single" w:sz="4" w:space="0" w:color="000000"/>
              <w:left w:val="single" w:sz="4" w:space="0" w:color="000000"/>
              <w:right w:val="single" w:sz="4" w:space="0" w:color="000000"/>
            </w:tcBorders>
            <w:shd w:val="clear" w:color="auto" w:fill="FFE599"/>
          </w:tcPr>
          <w:p w14:paraId="08038FEB"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right w:val="single" w:sz="4" w:space="0" w:color="000000"/>
            </w:tcBorders>
            <w:shd w:val="clear" w:color="auto" w:fill="F4B083"/>
          </w:tcPr>
          <w:p w14:paraId="0BB4F00F"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right w:val="single" w:sz="4" w:space="0" w:color="000000"/>
            </w:tcBorders>
            <w:shd w:val="clear" w:color="auto" w:fill="D5B8EA"/>
          </w:tcPr>
          <w:p w14:paraId="376A2014"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tcBorders>
            <w:shd w:val="clear" w:color="auto" w:fill="C6E0B4"/>
          </w:tcPr>
          <w:p w14:paraId="7D5D74AE" w14:textId="77777777" w:rsidR="00043761" w:rsidRDefault="00000000">
            <w:pPr>
              <w:pStyle w:val="TableParagraph"/>
              <w:spacing w:before="22"/>
              <w:ind w:left="26" w:right="7"/>
              <w:jc w:val="center"/>
              <w:rPr>
                <w:b/>
              </w:rPr>
            </w:pPr>
            <w:r>
              <w:rPr>
                <w:b/>
                <w:spacing w:val="-5"/>
              </w:rPr>
              <w:t>W*</w:t>
            </w:r>
          </w:p>
        </w:tc>
      </w:tr>
      <w:tr w:rsidR="00043761" w14:paraId="230ACE21" w14:textId="77777777">
        <w:trPr>
          <w:trHeight w:val="301"/>
        </w:trPr>
        <w:tc>
          <w:tcPr>
            <w:tcW w:w="2242" w:type="dxa"/>
            <w:vMerge w:val="restart"/>
            <w:tcBorders>
              <w:bottom w:val="nil"/>
            </w:tcBorders>
            <w:shd w:val="clear" w:color="auto" w:fill="4472C4"/>
          </w:tcPr>
          <w:p w14:paraId="3E8C2A99" w14:textId="77777777" w:rsidR="00043761" w:rsidRDefault="00043761">
            <w:pPr>
              <w:pStyle w:val="TableParagraph"/>
              <w:rPr>
                <w:b/>
              </w:rPr>
            </w:pPr>
          </w:p>
          <w:p w14:paraId="224B1509" w14:textId="77777777" w:rsidR="00043761" w:rsidRDefault="00043761">
            <w:pPr>
              <w:pStyle w:val="TableParagraph"/>
              <w:spacing w:before="19"/>
              <w:rPr>
                <w:b/>
              </w:rPr>
            </w:pPr>
          </w:p>
          <w:p w14:paraId="3572D1DD" w14:textId="77777777" w:rsidR="00043761" w:rsidRDefault="00000000">
            <w:pPr>
              <w:pStyle w:val="TableParagraph"/>
              <w:ind w:left="173" w:right="149" w:hanging="1"/>
              <w:jc w:val="center"/>
              <w:rPr>
                <w:i/>
              </w:rPr>
            </w:pPr>
            <w:r>
              <w:rPr>
                <w:b/>
                <w:color w:val="FFFFFF"/>
              </w:rPr>
              <w:t>Vocabulary and Word</w:t>
            </w:r>
            <w:r>
              <w:rPr>
                <w:b/>
                <w:color w:val="FFFFFF"/>
                <w:spacing w:val="-19"/>
              </w:rPr>
              <w:t xml:space="preserve"> </w:t>
            </w:r>
            <w:r>
              <w:rPr>
                <w:b/>
                <w:color w:val="FFFFFF"/>
              </w:rPr>
              <w:t xml:space="preserve">Knowledge </w:t>
            </w:r>
            <w:r>
              <w:rPr>
                <w:i/>
                <w:color w:val="FFFFFF"/>
                <w:spacing w:val="-2"/>
              </w:rPr>
              <w:t>(words)</w:t>
            </w:r>
          </w:p>
        </w:tc>
        <w:tc>
          <w:tcPr>
            <w:tcW w:w="8693" w:type="dxa"/>
            <w:gridSpan w:val="2"/>
            <w:tcBorders>
              <w:bottom w:val="single" w:sz="4" w:space="0" w:color="000000"/>
              <w:right w:val="single" w:sz="4" w:space="0" w:color="000000"/>
            </w:tcBorders>
            <w:shd w:val="clear" w:color="auto" w:fill="D9E1F2"/>
          </w:tcPr>
          <w:p w14:paraId="10E9CBBA" w14:textId="77777777" w:rsidR="00043761" w:rsidRDefault="00000000">
            <w:pPr>
              <w:pStyle w:val="TableParagraph"/>
              <w:spacing w:before="22"/>
              <w:ind w:left="104"/>
            </w:pPr>
            <w:r>
              <w:rPr>
                <w:b/>
              </w:rPr>
              <w:t>EN2VWK-IV-1</w:t>
            </w:r>
            <w:r>
              <w:rPr>
                <w:b/>
                <w:spacing w:val="-10"/>
              </w:rPr>
              <w:t xml:space="preserve"> </w:t>
            </w:r>
            <w:r>
              <w:t>Identify</w:t>
            </w:r>
            <w:r>
              <w:rPr>
                <w:spacing w:val="-9"/>
              </w:rPr>
              <w:t xml:space="preserve"> </w:t>
            </w:r>
            <w:r>
              <w:t>high-frequency</w:t>
            </w:r>
            <w:r>
              <w:rPr>
                <w:spacing w:val="-9"/>
              </w:rPr>
              <w:t xml:space="preserve"> </w:t>
            </w:r>
            <w:r>
              <w:t>words</w:t>
            </w:r>
            <w:r>
              <w:rPr>
                <w:spacing w:val="-9"/>
              </w:rPr>
              <w:t xml:space="preserve"> </w:t>
            </w:r>
            <w:r>
              <w:rPr>
                <w:spacing w:val="-2"/>
              </w:rPr>
              <w:t>accurately.</w:t>
            </w:r>
          </w:p>
        </w:tc>
        <w:tc>
          <w:tcPr>
            <w:tcW w:w="624" w:type="dxa"/>
            <w:tcBorders>
              <w:left w:val="single" w:sz="4" w:space="0" w:color="000000"/>
              <w:bottom w:val="single" w:sz="4" w:space="0" w:color="000000"/>
              <w:right w:val="single" w:sz="4" w:space="0" w:color="000000"/>
            </w:tcBorders>
            <w:shd w:val="clear" w:color="auto" w:fill="FFE599"/>
          </w:tcPr>
          <w:p w14:paraId="74395A23" w14:textId="77777777" w:rsidR="00043761" w:rsidRDefault="00000000">
            <w:pPr>
              <w:pStyle w:val="TableParagraph"/>
              <w:spacing w:before="22"/>
              <w:ind w:left="28"/>
              <w:jc w:val="center"/>
              <w:rPr>
                <w:b/>
              </w:rPr>
            </w:pPr>
            <w:r>
              <w:rPr>
                <w:b/>
                <w:spacing w:val="-10"/>
              </w:rPr>
              <w:t>L</w:t>
            </w:r>
          </w:p>
        </w:tc>
        <w:tc>
          <w:tcPr>
            <w:tcW w:w="624" w:type="dxa"/>
            <w:tcBorders>
              <w:left w:val="single" w:sz="4" w:space="0" w:color="000000"/>
              <w:bottom w:val="single" w:sz="4" w:space="0" w:color="000000"/>
              <w:right w:val="single" w:sz="4" w:space="0" w:color="000000"/>
            </w:tcBorders>
            <w:shd w:val="clear" w:color="auto" w:fill="F4B083"/>
          </w:tcPr>
          <w:p w14:paraId="5743DA10" w14:textId="77777777" w:rsidR="00043761" w:rsidRDefault="00000000">
            <w:pPr>
              <w:pStyle w:val="TableParagraph"/>
              <w:spacing w:before="22"/>
              <w:ind w:left="28" w:right="9"/>
              <w:jc w:val="center"/>
              <w:rPr>
                <w:b/>
              </w:rPr>
            </w:pPr>
            <w:r>
              <w:rPr>
                <w:b/>
                <w:spacing w:val="-10"/>
              </w:rPr>
              <w:t>S</w:t>
            </w:r>
          </w:p>
        </w:tc>
        <w:tc>
          <w:tcPr>
            <w:tcW w:w="619" w:type="dxa"/>
            <w:tcBorders>
              <w:left w:val="single" w:sz="4" w:space="0" w:color="000000"/>
              <w:bottom w:val="single" w:sz="4" w:space="0" w:color="000000"/>
              <w:right w:val="single" w:sz="4" w:space="0" w:color="000000"/>
            </w:tcBorders>
            <w:shd w:val="clear" w:color="auto" w:fill="D5B8EA"/>
          </w:tcPr>
          <w:p w14:paraId="611180A3" w14:textId="77777777" w:rsidR="00043761" w:rsidRDefault="00000000">
            <w:pPr>
              <w:pStyle w:val="TableParagraph"/>
              <w:spacing w:before="22"/>
              <w:ind w:left="23" w:right="9"/>
              <w:jc w:val="center"/>
              <w:rPr>
                <w:b/>
              </w:rPr>
            </w:pPr>
            <w:r>
              <w:rPr>
                <w:b/>
                <w:spacing w:val="-10"/>
              </w:rPr>
              <w:t>R</w:t>
            </w:r>
          </w:p>
        </w:tc>
        <w:tc>
          <w:tcPr>
            <w:tcW w:w="619" w:type="dxa"/>
            <w:tcBorders>
              <w:left w:val="single" w:sz="4" w:space="0" w:color="000000"/>
              <w:bottom w:val="single" w:sz="4" w:space="0" w:color="000000"/>
            </w:tcBorders>
            <w:shd w:val="clear" w:color="auto" w:fill="C6E0B4"/>
          </w:tcPr>
          <w:p w14:paraId="7780CB79" w14:textId="77777777" w:rsidR="00043761" w:rsidRDefault="00000000">
            <w:pPr>
              <w:pStyle w:val="TableParagraph"/>
              <w:spacing w:before="22"/>
              <w:ind w:left="26" w:right="7"/>
              <w:jc w:val="center"/>
              <w:rPr>
                <w:b/>
              </w:rPr>
            </w:pPr>
            <w:r>
              <w:rPr>
                <w:b/>
                <w:spacing w:val="-5"/>
              </w:rPr>
              <w:t>W*</w:t>
            </w:r>
          </w:p>
        </w:tc>
      </w:tr>
      <w:tr w:rsidR="00043761" w14:paraId="2EA57FCA" w14:textId="77777777">
        <w:trPr>
          <w:trHeight w:val="301"/>
        </w:trPr>
        <w:tc>
          <w:tcPr>
            <w:tcW w:w="2242" w:type="dxa"/>
            <w:vMerge/>
            <w:tcBorders>
              <w:top w:val="nil"/>
              <w:bottom w:val="nil"/>
            </w:tcBorders>
            <w:shd w:val="clear" w:color="auto" w:fill="4472C4"/>
          </w:tcPr>
          <w:p w14:paraId="7092947D" w14:textId="77777777" w:rsidR="00043761" w:rsidRDefault="00043761">
            <w:pPr>
              <w:rPr>
                <w:sz w:val="2"/>
                <w:szCs w:val="2"/>
              </w:rPr>
            </w:pPr>
          </w:p>
        </w:tc>
        <w:tc>
          <w:tcPr>
            <w:tcW w:w="11179" w:type="dxa"/>
            <w:gridSpan w:val="6"/>
            <w:tcBorders>
              <w:top w:val="single" w:sz="4" w:space="0" w:color="000000"/>
              <w:bottom w:val="single" w:sz="4" w:space="0" w:color="000000"/>
            </w:tcBorders>
            <w:shd w:val="clear" w:color="auto" w:fill="D9E2F3"/>
          </w:tcPr>
          <w:p w14:paraId="42576AB5" w14:textId="77777777" w:rsidR="00043761" w:rsidRDefault="00000000">
            <w:pPr>
              <w:pStyle w:val="TableParagraph"/>
              <w:spacing w:before="18"/>
              <w:ind w:left="104"/>
            </w:pPr>
            <w:r>
              <w:rPr>
                <w:b/>
              </w:rPr>
              <w:t>EN2VWK-IV-2</w:t>
            </w:r>
            <w:r>
              <w:rPr>
                <w:b/>
                <w:spacing w:val="-13"/>
              </w:rPr>
              <w:t xml:space="preserve"> </w:t>
            </w:r>
            <w:r>
              <w:t>Use</w:t>
            </w:r>
            <w:r>
              <w:rPr>
                <w:spacing w:val="-8"/>
              </w:rPr>
              <w:t xml:space="preserve"> </w:t>
            </w:r>
            <w:r>
              <w:t>vocabulary</w:t>
            </w:r>
            <w:r>
              <w:rPr>
                <w:spacing w:val="-8"/>
              </w:rPr>
              <w:t xml:space="preserve"> </w:t>
            </w:r>
            <w:r>
              <w:t>referring</w:t>
            </w:r>
            <w:r>
              <w:rPr>
                <w:spacing w:val="-8"/>
              </w:rPr>
              <w:t xml:space="preserve"> </w:t>
            </w:r>
            <w:r>
              <w:rPr>
                <w:spacing w:val="-5"/>
              </w:rPr>
              <w:t>to:</w:t>
            </w:r>
          </w:p>
        </w:tc>
      </w:tr>
      <w:tr w:rsidR="00043761" w14:paraId="18901AC7" w14:textId="77777777">
        <w:trPr>
          <w:trHeight w:val="297"/>
        </w:trPr>
        <w:tc>
          <w:tcPr>
            <w:tcW w:w="2242" w:type="dxa"/>
            <w:vMerge/>
            <w:tcBorders>
              <w:top w:val="nil"/>
              <w:bottom w:val="nil"/>
            </w:tcBorders>
            <w:shd w:val="clear" w:color="auto" w:fill="4472C4"/>
          </w:tcPr>
          <w:p w14:paraId="1E2440A7"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6FD0F918" w14:textId="77777777" w:rsidR="00043761" w:rsidRDefault="00000000">
            <w:pPr>
              <w:pStyle w:val="TableParagraph"/>
              <w:spacing w:before="18"/>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3EF0F0ED" w14:textId="77777777" w:rsidR="00043761" w:rsidRDefault="00000000">
            <w:pPr>
              <w:pStyle w:val="TableParagraph"/>
              <w:spacing w:before="18"/>
              <w:ind w:left="109"/>
            </w:pPr>
            <w:r>
              <w:t>physical</w:t>
            </w:r>
            <w:r>
              <w:rPr>
                <w:spacing w:val="-8"/>
              </w:rPr>
              <w:t xml:space="preserve"> </w:t>
            </w:r>
            <w:r>
              <w:rPr>
                <w:spacing w:val="-2"/>
              </w:rPr>
              <w:t>environment</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3C577A75" w14:textId="77777777" w:rsidR="00043761" w:rsidRDefault="00000000">
            <w:pPr>
              <w:pStyle w:val="TableParagraph"/>
              <w:spacing w:before="18"/>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0301A37D" w14:textId="77777777" w:rsidR="00043761" w:rsidRDefault="00000000">
            <w:pPr>
              <w:pStyle w:val="TableParagraph"/>
              <w:spacing w:before="18"/>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70E9A2BC" w14:textId="77777777" w:rsidR="00043761" w:rsidRDefault="00000000">
            <w:pPr>
              <w:pStyle w:val="TableParagraph"/>
              <w:spacing w:before="18"/>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4E150C92" w14:textId="77777777" w:rsidR="00043761" w:rsidRDefault="00000000">
            <w:pPr>
              <w:pStyle w:val="TableParagraph"/>
              <w:spacing w:before="18"/>
              <w:ind w:left="26" w:right="7"/>
              <w:jc w:val="center"/>
              <w:rPr>
                <w:b/>
              </w:rPr>
            </w:pPr>
            <w:r>
              <w:rPr>
                <w:b/>
                <w:spacing w:val="-5"/>
              </w:rPr>
              <w:t>W*</w:t>
            </w:r>
          </w:p>
        </w:tc>
      </w:tr>
      <w:tr w:rsidR="00043761" w14:paraId="6274F052" w14:textId="77777777">
        <w:trPr>
          <w:trHeight w:val="302"/>
        </w:trPr>
        <w:tc>
          <w:tcPr>
            <w:tcW w:w="2242" w:type="dxa"/>
            <w:vMerge/>
            <w:tcBorders>
              <w:top w:val="nil"/>
              <w:bottom w:val="nil"/>
            </w:tcBorders>
            <w:shd w:val="clear" w:color="auto" w:fill="4472C4"/>
          </w:tcPr>
          <w:p w14:paraId="6B6000AF"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5D0722D9" w14:textId="77777777" w:rsidR="00043761" w:rsidRDefault="00000000">
            <w:pPr>
              <w:pStyle w:val="TableParagraph"/>
              <w:spacing w:before="22"/>
              <w:ind w:left="30" w:right="21"/>
              <w:jc w:val="center"/>
            </w:pPr>
            <w:r>
              <w:rPr>
                <w:spacing w:val="-10"/>
              </w:rPr>
              <w:t>2</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75D0C09C" w14:textId="77777777" w:rsidR="00043761" w:rsidRDefault="00000000">
            <w:pPr>
              <w:pStyle w:val="TableParagraph"/>
              <w:spacing w:before="22"/>
              <w:ind w:left="109"/>
            </w:pPr>
            <w:r>
              <w:t>content-specific</w:t>
            </w:r>
            <w:r>
              <w:rPr>
                <w:spacing w:val="-16"/>
              </w:rPr>
              <w:t xml:space="preserve"> </w:t>
            </w:r>
            <w:r>
              <w:rPr>
                <w:spacing w:val="-2"/>
              </w:rPr>
              <w:t>topics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647A2272"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3C886055"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56E46C74"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1421743C" w14:textId="77777777" w:rsidR="00043761" w:rsidRDefault="00000000">
            <w:pPr>
              <w:pStyle w:val="TableParagraph"/>
              <w:spacing w:before="22"/>
              <w:ind w:left="26" w:right="7"/>
              <w:jc w:val="center"/>
              <w:rPr>
                <w:b/>
              </w:rPr>
            </w:pPr>
            <w:r>
              <w:rPr>
                <w:b/>
                <w:spacing w:val="-5"/>
              </w:rPr>
              <w:t>W*</w:t>
            </w:r>
          </w:p>
        </w:tc>
      </w:tr>
      <w:tr w:rsidR="00043761" w14:paraId="2D711F64" w14:textId="77777777">
        <w:trPr>
          <w:trHeight w:val="297"/>
        </w:trPr>
        <w:tc>
          <w:tcPr>
            <w:tcW w:w="2242" w:type="dxa"/>
            <w:vMerge/>
            <w:tcBorders>
              <w:top w:val="nil"/>
              <w:bottom w:val="nil"/>
            </w:tcBorders>
            <w:shd w:val="clear" w:color="auto" w:fill="4472C4"/>
          </w:tcPr>
          <w:p w14:paraId="3B34616A" w14:textId="77777777" w:rsidR="00043761" w:rsidRDefault="00043761">
            <w:pPr>
              <w:rPr>
                <w:sz w:val="2"/>
                <w:szCs w:val="2"/>
              </w:rPr>
            </w:pPr>
          </w:p>
        </w:tc>
        <w:tc>
          <w:tcPr>
            <w:tcW w:w="8693" w:type="dxa"/>
            <w:gridSpan w:val="2"/>
            <w:tcBorders>
              <w:top w:val="single" w:sz="4" w:space="0" w:color="000000"/>
              <w:bottom w:val="single" w:sz="4" w:space="0" w:color="000000"/>
              <w:right w:val="single" w:sz="4" w:space="0" w:color="000000"/>
            </w:tcBorders>
            <w:shd w:val="clear" w:color="auto" w:fill="D9E1F2"/>
          </w:tcPr>
          <w:p w14:paraId="638A015D" w14:textId="77777777" w:rsidR="00043761" w:rsidRDefault="00000000">
            <w:pPr>
              <w:pStyle w:val="TableParagraph"/>
              <w:spacing w:before="18"/>
              <w:ind w:left="104"/>
            </w:pPr>
            <w:r>
              <w:rPr>
                <w:b/>
              </w:rPr>
              <w:t>EN2VWK-IV-3</w:t>
            </w:r>
            <w:r>
              <w:rPr>
                <w:b/>
                <w:spacing w:val="-11"/>
              </w:rPr>
              <w:t xml:space="preserve"> </w:t>
            </w:r>
            <w:r>
              <w:t>Use</w:t>
            </w:r>
            <w:r>
              <w:rPr>
                <w:spacing w:val="-10"/>
              </w:rPr>
              <w:t xml:space="preserve"> </w:t>
            </w:r>
            <w:r>
              <w:t>content-specific</w:t>
            </w:r>
            <w:r>
              <w:rPr>
                <w:spacing w:val="-9"/>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40632F2B" w14:textId="77777777" w:rsidR="00043761" w:rsidRDefault="00000000">
            <w:pPr>
              <w:pStyle w:val="TableParagraph"/>
              <w:spacing w:before="18"/>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38154B0E" w14:textId="77777777" w:rsidR="00043761" w:rsidRDefault="00000000">
            <w:pPr>
              <w:pStyle w:val="TableParagraph"/>
              <w:spacing w:before="18"/>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23ED2809" w14:textId="77777777" w:rsidR="00043761" w:rsidRDefault="00000000">
            <w:pPr>
              <w:pStyle w:val="TableParagraph"/>
              <w:spacing w:before="18"/>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5C25B3D7" w14:textId="77777777" w:rsidR="00043761" w:rsidRDefault="00000000">
            <w:pPr>
              <w:pStyle w:val="TableParagraph"/>
              <w:spacing w:before="18"/>
              <w:ind w:left="26" w:right="7"/>
              <w:jc w:val="center"/>
              <w:rPr>
                <w:b/>
              </w:rPr>
            </w:pPr>
            <w:r>
              <w:rPr>
                <w:b/>
                <w:spacing w:val="-5"/>
              </w:rPr>
              <w:t>W*</w:t>
            </w:r>
          </w:p>
        </w:tc>
      </w:tr>
      <w:tr w:rsidR="00043761" w14:paraId="188ED73C" w14:textId="77777777">
        <w:trPr>
          <w:trHeight w:val="301"/>
        </w:trPr>
        <w:tc>
          <w:tcPr>
            <w:tcW w:w="2242" w:type="dxa"/>
            <w:vMerge/>
            <w:tcBorders>
              <w:top w:val="nil"/>
              <w:bottom w:val="nil"/>
            </w:tcBorders>
            <w:shd w:val="clear" w:color="auto" w:fill="4472C4"/>
          </w:tcPr>
          <w:p w14:paraId="67CE027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65415F7A" w14:textId="77777777" w:rsidR="00043761" w:rsidRDefault="00000000">
            <w:pPr>
              <w:pStyle w:val="TableParagraph"/>
              <w:spacing w:before="22"/>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17F8B9C4" w14:textId="77777777" w:rsidR="00043761" w:rsidRDefault="00000000">
            <w:pPr>
              <w:pStyle w:val="TableParagraph"/>
              <w:spacing w:before="22"/>
              <w:ind w:left="109"/>
            </w:pPr>
            <w:r>
              <w:t>Mathematics</w:t>
            </w:r>
            <w:r>
              <w:rPr>
                <w:spacing w:val="-7"/>
              </w:rPr>
              <w:t xml:space="preserve"> </w:t>
            </w:r>
            <w:r>
              <w:t>(basic</w:t>
            </w:r>
            <w:r>
              <w:rPr>
                <w:spacing w:val="-7"/>
              </w:rPr>
              <w:t xml:space="preserve"> </w:t>
            </w:r>
            <w:r>
              <w:t>symbols</w:t>
            </w:r>
            <w:r>
              <w:rPr>
                <w:spacing w:val="-7"/>
              </w:rPr>
              <w:t xml:space="preserve"> </w:t>
            </w:r>
            <w:r>
              <w:t>and</w:t>
            </w:r>
            <w:r>
              <w:rPr>
                <w:spacing w:val="-6"/>
              </w:rPr>
              <w:t xml:space="preserve"> </w:t>
            </w:r>
            <w:r>
              <w:rPr>
                <w:spacing w:val="-2"/>
              </w:rPr>
              <w:t>terminologies)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3BFB6401"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36383F00"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26D5A52A"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6D2DFEA4" w14:textId="77777777" w:rsidR="00043761" w:rsidRDefault="00000000">
            <w:pPr>
              <w:pStyle w:val="TableParagraph"/>
              <w:spacing w:before="22"/>
              <w:ind w:left="26" w:right="7"/>
              <w:jc w:val="center"/>
              <w:rPr>
                <w:b/>
              </w:rPr>
            </w:pPr>
            <w:r>
              <w:rPr>
                <w:b/>
                <w:spacing w:val="-5"/>
              </w:rPr>
              <w:t>W*</w:t>
            </w:r>
          </w:p>
        </w:tc>
      </w:tr>
    </w:tbl>
    <w:p w14:paraId="3AE3E3CD"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53A7027E" w14:textId="77777777" w:rsidR="00043761" w:rsidRDefault="00043761">
      <w:pPr>
        <w:pStyle w:val="BodyText"/>
        <w:spacing w:before="227"/>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3DBD7023" w14:textId="77777777">
        <w:trPr>
          <w:trHeight w:val="297"/>
        </w:trPr>
        <w:tc>
          <w:tcPr>
            <w:tcW w:w="2242" w:type="dxa"/>
            <w:vMerge w:val="restart"/>
            <w:tcBorders>
              <w:top w:val="nil"/>
            </w:tcBorders>
            <w:shd w:val="clear" w:color="auto" w:fill="4472C4"/>
          </w:tcPr>
          <w:p w14:paraId="49177F81" w14:textId="77777777" w:rsidR="00043761" w:rsidRDefault="00043761">
            <w:pPr>
              <w:pStyle w:val="TableParagraph"/>
              <w:rPr>
                <w:rFonts w:ascii="Times New Roman"/>
              </w:rPr>
            </w:pPr>
          </w:p>
        </w:tc>
        <w:tc>
          <w:tcPr>
            <w:tcW w:w="360" w:type="dxa"/>
            <w:tcBorders>
              <w:top w:val="nil"/>
              <w:bottom w:val="single" w:sz="4" w:space="0" w:color="000000"/>
              <w:right w:val="single" w:sz="4" w:space="0" w:color="000000"/>
            </w:tcBorders>
            <w:shd w:val="clear" w:color="auto" w:fill="D9E1F2"/>
          </w:tcPr>
          <w:p w14:paraId="258348A3" w14:textId="77777777" w:rsidR="00043761" w:rsidRDefault="00000000">
            <w:pPr>
              <w:pStyle w:val="TableParagraph"/>
              <w:spacing w:before="18"/>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88667B6" w14:textId="77777777" w:rsidR="00043761" w:rsidRDefault="00000000">
            <w:pPr>
              <w:pStyle w:val="TableParagraph"/>
              <w:spacing w:before="18"/>
              <w:ind w:left="109"/>
            </w:pPr>
            <w:r>
              <w:t>Science</w:t>
            </w:r>
            <w:r>
              <w:rPr>
                <w:spacing w:val="-7"/>
              </w:rPr>
              <w:t xml:space="preserve"> </w:t>
            </w:r>
            <w:r>
              <w:t>(basic</w:t>
            </w:r>
            <w:r>
              <w:rPr>
                <w:spacing w:val="-6"/>
              </w:rPr>
              <w:t xml:space="preserve"> </w:t>
            </w:r>
            <w:r>
              <w:rPr>
                <w:spacing w:val="-2"/>
              </w:rPr>
              <w:t>terminologies)</w:t>
            </w:r>
          </w:p>
        </w:tc>
        <w:tc>
          <w:tcPr>
            <w:tcW w:w="620" w:type="dxa"/>
            <w:tcBorders>
              <w:top w:val="nil"/>
              <w:left w:val="single" w:sz="4" w:space="0" w:color="000000"/>
              <w:bottom w:val="single" w:sz="4" w:space="0" w:color="000000"/>
              <w:right w:val="single" w:sz="4" w:space="0" w:color="000000"/>
            </w:tcBorders>
            <w:shd w:val="clear" w:color="auto" w:fill="FFE599"/>
          </w:tcPr>
          <w:p w14:paraId="17458A6F" w14:textId="77777777" w:rsidR="00043761" w:rsidRDefault="00000000">
            <w:pPr>
              <w:pStyle w:val="TableParagraph"/>
              <w:spacing w:before="18"/>
              <w:ind w:left="22"/>
              <w:jc w:val="center"/>
              <w:rPr>
                <w:b/>
              </w:rPr>
            </w:pPr>
            <w:r>
              <w:rPr>
                <w:b/>
                <w:spacing w:val="-10"/>
              </w:rPr>
              <w:t>L</w:t>
            </w:r>
          </w:p>
        </w:tc>
        <w:tc>
          <w:tcPr>
            <w:tcW w:w="625" w:type="dxa"/>
            <w:tcBorders>
              <w:top w:val="nil"/>
              <w:left w:val="single" w:sz="4" w:space="0" w:color="000000"/>
              <w:bottom w:val="single" w:sz="4" w:space="0" w:color="000000"/>
              <w:right w:val="single" w:sz="4" w:space="0" w:color="000000"/>
            </w:tcBorders>
            <w:shd w:val="clear" w:color="auto" w:fill="F4B083"/>
          </w:tcPr>
          <w:p w14:paraId="61DC8B94" w14:textId="77777777" w:rsidR="00043761" w:rsidRDefault="00000000">
            <w:pPr>
              <w:pStyle w:val="TableParagraph"/>
              <w:spacing w:before="18"/>
              <w:ind w:left="16"/>
              <w:jc w:val="center"/>
              <w:rPr>
                <w:b/>
              </w:rPr>
            </w:pPr>
            <w:r>
              <w:rPr>
                <w:b/>
                <w:spacing w:val="-10"/>
              </w:rPr>
              <w:t>S</w:t>
            </w:r>
          </w:p>
        </w:tc>
        <w:tc>
          <w:tcPr>
            <w:tcW w:w="620" w:type="dxa"/>
            <w:tcBorders>
              <w:top w:val="nil"/>
              <w:left w:val="single" w:sz="4" w:space="0" w:color="000000"/>
              <w:bottom w:val="single" w:sz="4" w:space="0" w:color="000000"/>
              <w:right w:val="single" w:sz="4" w:space="0" w:color="000000"/>
            </w:tcBorders>
            <w:shd w:val="clear" w:color="auto" w:fill="D5B8EA"/>
          </w:tcPr>
          <w:p w14:paraId="64E3A300" w14:textId="77777777" w:rsidR="00043761" w:rsidRDefault="00000000">
            <w:pPr>
              <w:pStyle w:val="TableParagraph"/>
              <w:spacing w:before="18"/>
              <w:ind w:left="22" w:right="13"/>
              <w:jc w:val="center"/>
              <w:rPr>
                <w:b/>
              </w:rPr>
            </w:pPr>
            <w:r>
              <w:rPr>
                <w:b/>
                <w:spacing w:val="-10"/>
              </w:rPr>
              <w:t>R</w:t>
            </w:r>
          </w:p>
        </w:tc>
        <w:tc>
          <w:tcPr>
            <w:tcW w:w="620" w:type="dxa"/>
            <w:tcBorders>
              <w:top w:val="nil"/>
              <w:left w:val="single" w:sz="4" w:space="0" w:color="000000"/>
              <w:bottom w:val="single" w:sz="4" w:space="0" w:color="000000"/>
            </w:tcBorders>
            <w:shd w:val="clear" w:color="auto" w:fill="C6E0B4"/>
          </w:tcPr>
          <w:p w14:paraId="0BF128F8" w14:textId="77777777" w:rsidR="00043761" w:rsidRDefault="00000000">
            <w:pPr>
              <w:pStyle w:val="TableParagraph"/>
              <w:spacing w:before="18"/>
              <w:ind w:left="13" w:right="1"/>
              <w:jc w:val="center"/>
              <w:rPr>
                <w:b/>
              </w:rPr>
            </w:pPr>
            <w:r>
              <w:rPr>
                <w:b/>
                <w:spacing w:val="-5"/>
              </w:rPr>
              <w:t>W*</w:t>
            </w:r>
          </w:p>
        </w:tc>
      </w:tr>
      <w:tr w:rsidR="00043761" w14:paraId="6298740A" w14:textId="77777777">
        <w:trPr>
          <w:trHeight w:val="287"/>
        </w:trPr>
        <w:tc>
          <w:tcPr>
            <w:tcW w:w="2242" w:type="dxa"/>
            <w:vMerge/>
            <w:tcBorders>
              <w:top w:val="nil"/>
            </w:tcBorders>
            <w:shd w:val="clear" w:color="auto" w:fill="4472C4"/>
          </w:tcPr>
          <w:p w14:paraId="2783B17A"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023C6918" w14:textId="77777777" w:rsidR="00043761" w:rsidRDefault="00000000">
            <w:pPr>
              <w:pStyle w:val="TableParagraph"/>
              <w:spacing w:before="13" w:line="254" w:lineRule="exact"/>
              <w:ind w:left="104"/>
            </w:pPr>
            <w:r>
              <w:rPr>
                <w:b/>
              </w:rPr>
              <w:t>EN2VWK-IV-4</w:t>
            </w:r>
            <w:r>
              <w:rPr>
                <w:b/>
                <w:spacing w:val="-8"/>
              </w:rPr>
              <w:t xml:space="preserve"> </w:t>
            </w:r>
            <w:r>
              <w:t>Identify</w:t>
            </w:r>
            <w:r>
              <w:rPr>
                <w:spacing w:val="-8"/>
              </w:rPr>
              <w:t xml:space="preserve"> </w:t>
            </w:r>
            <w:r>
              <w:t>words</w:t>
            </w:r>
            <w:r>
              <w:rPr>
                <w:spacing w:val="-7"/>
              </w:rPr>
              <w:t xml:space="preserve"> </w:t>
            </w:r>
            <w:r>
              <w:t>with</w:t>
            </w:r>
            <w:r>
              <w:rPr>
                <w:spacing w:val="-7"/>
              </w:rPr>
              <w:t xml:space="preserve"> </w:t>
            </w:r>
            <w:r>
              <w:t>different</w:t>
            </w:r>
            <w:r>
              <w:rPr>
                <w:spacing w:val="-7"/>
              </w:rPr>
              <w:t xml:space="preserve"> </w:t>
            </w:r>
            <w:r>
              <w:rPr>
                <w:spacing w:val="-2"/>
              </w:rPr>
              <w:t>functions.</w:t>
            </w:r>
          </w:p>
        </w:tc>
      </w:tr>
      <w:tr w:rsidR="00043761" w14:paraId="079F8DC9" w14:textId="77777777">
        <w:trPr>
          <w:trHeight w:val="507"/>
        </w:trPr>
        <w:tc>
          <w:tcPr>
            <w:tcW w:w="2242" w:type="dxa"/>
            <w:vMerge/>
            <w:tcBorders>
              <w:top w:val="nil"/>
            </w:tcBorders>
            <w:shd w:val="clear" w:color="auto" w:fill="4472C4"/>
          </w:tcPr>
          <w:p w14:paraId="0DA897ED" w14:textId="77777777" w:rsidR="00043761" w:rsidRDefault="00043761">
            <w:pPr>
              <w:rPr>
                <w:sz w:val="2"/>
                <w:szCs w:val="2"/>
              </w:rPr>
            </w:pPr>
          </w:p>
        </w:tc>
        <w:tc>
          <w:tcPr>
            <w:tcW w:w="360" w:type="dxa"/>
            <w:vMerge w:val="restart"/>
            <w:tcBorders>
              <w:top w:val="single" w:sz="4" w:space="0" w:color="000000"/>
              <w:bottom w:val="single" w:sz="4" w:space="0" w:color="000000"/>
              <w:right w:val="single" w:sz="4" w:space="0" w:color="000000"/>
            </w:tcBorders>
            <w:shd w:val="clear" w:color="auto" w:fill="D9E1F2"/>
          </w:tcPr>
          <w:p w14:paraId="17D925FC" w14:textId="77777777" w:rsidR="00043761" w:rsidRDefault="00043761">
            <w:pPr>
              <w:pStyle w:val="TableParagraph"/>
              <w:spacing w:before="177"/>
              <w:rPr>
                <w:b/>
              </w:rPr>
            </w:pPr>
          </w:p>
          <w:p w14:paraId="0092E195" w14:textId="77777777" w:rsidR="00043761" w:rsidRDefault="00000000">
            <w:pPr>
              <w:pStyle w:val="TableParagraph"/>
              <w:ind w:left="108"/>
            </w:pPr>
            <w:r>
              <w:rPr>
                <w:spacing w:val="-10"/>
              </w:rPr>
              <w:t>1</w:t>
            </w:r>
          </w:p>
        </w:tc>
        <w:tc>
          <w:tcPr>
            <w:tcW w:w="10823" w:type="dxa"/>
            <w:gridSpan w:val="5"/>
            <w:tcBorders>
              <w:top w:val="single" w:sz="4" w:space="0" w:color="000000"/>
              <w:left w:val="single" w:sz="4" w:space="0" w:color="000000"/>
              <w:bottom w:val="single" w:sz="4" w:space="0" w:color="000000"/>
            </w:tcBorders>
            <w:shd w:val="clear" w:color="auto" w:fill="D9E1F2"/>
          </w:tcPr>
          <w:p w14:paraId="1DE4CAFA" w14:textId="77777777" w:rsidR="00043761" w:rsidRDefault="00000000">
            <w:pPr>
              <w:pStyle w:val="TableParagraph"/>
              <w:spacing w:line="252" w:lineRule="exact"/>
              <w:ind w:left="109"/>
            </w:pPr>
            <w:r>
              <w:t>words</w:t>
            </w:r>
            <w:r>
              <w:rPr>
                <w:spacing w:val="-7"/>
              </w:rPr>
              <w:t xml:space="preserve"> </w:t>
            </w:r>
            <w:r>
              <w:t>that</w:t>
            </w:r>
            <w:r>
              <w:rPr>
                <w:spacing w:val="-6"/>
              </w:rPr>
              <w:t xml:space="preserve"> </w:t>
            </w:r>
            <w:r>
              <w:t>label</w:t>
            </w:r>
            <w:r>
              <w:rPr>
                <w:spacing w:val="-6"/>
              </w:rPr>
              <w:t xml:space="preserve"> </w:t>
            </w:r>
            <w:r>
              <w:t>persons,</w:t>
            </w:r>
            <w:r>
              <w:rPr>
                <w:spacing w:val="-6"/>
              </w:rPr>
              <w:t xml:space="preserve"> </w:t>
            </w:r>
            <w:r>
              <w:t>places,</w:t>
            </w:r>
            <w:r>
              <w:rPr>
                <w:spacing w:val="-6"/>
              </w:rPr>
              <w:t xml:space="preserve"> </w:t>
            </w:r>
            <w:r>
              <w:t>things,</w:t>
            </w:r>
            <w:r>
              <w:rPr>
                <w:spacing w:val="-6"/>
              </w:rPr>
              <w:t xml:space="preserve"> </w:t>
            </w:r>
            <w:r>
              <w:t>animals,</w:t>
            </w:r>
            <w:r>
              <w:rPr>
                <w:spacing w:val="-7"/>
              </w:rPr>
              <w:t xml:space="preserve"> </w:t>
            </w:r>
            <w:r>
              <w:t>events,</w:t>
            </w:r>
            <w:r>
              <w:rPr>
                <w:spacing w:val="-6"/>
              </w:rPr>
              <w:t xml:space="preserve"> </w:t>
            </w:r>
            <w:r>
              <w:t>ideas,</w:t>
            </w:r>
            <w:r>
              <w:rPr>
                <w:spacing w:val="-6"/>
              </w:rPr>
              <w:t xml:space="preserve"> </w:t>
            </w:r>
            <w:r>
              <w:t>and</w:t>
            </w:r>
            <w:r>
              <w:rPr>
                <w:spacing w:val="-6"/>
              </w:rPr>
              <w:t xml:space="preserve"> </w:t>
            </w:r>
            <w:r>
              <w:t>emotions</w:t>
            </w:r>
            <w:r>
              <w:rPr>
                <w:spacing w:val="-6"/>
              </w:rPr>
              <w:t xml:space="preserve"> </w:t>
            </w:r>
            <w:r>
              <w:t>(naming</w:t>
            </w:r>
            <w:r>
              <w:rPr>
                <w:spacing w:val="-6"/>
              </w:rPr>
              <w:t xml:space="preserve"> </w:t>
            </w:r>
            <w:r>
              <w:t>words</w:t>
            </w:r>
            <w:r>
              <w:rPr>
                <w:spacing w:val="-8"/>
              </w:rPr>
              <w:t xml:space="preserve"> </w:t>
            </w:r>
            <w:r>
              <w:rPr>
                <w:spacing w:val="-10"/>
              </w:rPr>
              <w:t>-</w:t>
            </w:r>
          </w:p>
          <w:p w14:paraId="6D4B94FD" w14:textId="77777777" w:rsidR="00043761" w:rsidRDefault="00000000">
            <w:pPr>
              <w:pStyle w:val="TableParagraph"/>
              <w:spacing w:before="1" w:line="235" w:lineRule="exact"/>
              <w:ind w:left="109"/>
            </w:pPr>
            <w:r>
              <w:rPr>
                <w:spacing w:val="-2"/>
              </w:rPr>
              <w:t>nouns)</w:t>
            </w:r>
          </w:p>
        </w:tc>
      </w:tr>
      <w:tr w:rsidR="00043761" w14:paraId="12D839CC" w14:textId="77777777">
        <w:trPr>
          <w:trHeight w:val="287"/>
        </w:trPr>
        <w:tc>
          <w:tcPr>
            <w:tcW w:w="2242" w:type="dxa"/>
            <w:vMerge/>
            <w:tcBorders>
              <w:top w:val="nil"/>
            </w:tcBorders>
            <w:shd w:val="clear" w:color="auto" w:fill="4472C4"/>
          </w:tcPr>
          <w:p w14:paraId="0F0F080D"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4EB49EC2"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23B4F9F" w14:textId="77777777" w:rsidR="00043761" w:rsidRDefault="00000000">
            <w:pPr>
              <w:pStyle w:val="TableParagraph"/>
              <w:spacing w:before="13" w:line="254" w:lineRule="exact"/>
              <w:ind w:left="549"/>
            </w:pPr>
            <w:r>
              <w:t>a.</w:t>
            </w:r>
            <w:r>
              <w:rPr>
                <w:spacing w:val="-5"/>
              </w:rPr>
              <w:t xml:space="preserve"> </w:t>
            </w:r>
            <w:r>
              <w:t>common</w:t>
            </w:r>
            <w:r>
              <w:rPr>
                <w:spacing w:val="-4"/>
              </w:rPr>
              <w:t xml:space="preserve"> </w:t>
            </w:r>
            <w:r>
              <w:t>and</w:t>
            </w:r>
            <w:r>
              <w:rPr>
                <w:spacing w:val="-4"/>
              </w:rPr>
              <w:t xml:space="preserve"> </w:t>
            </w:r>
            <w:r>
              <w:t>proper</w:t>
            </w:r>
            <w:r>
              <w:rPr>
                <w:spacing w:val="-4"/>
              </w:rPr>
              <w:t xml:space="preserve"> </w:t>
            </w:r>
            <w:r>
              <w:rPr>
                <w:spacing w:val="-2"/>
              </w:rPr>
              <w:t>nouns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86A43C1" w14:textId="77777777" w:rsidR="00043761" w:rsidRDefault="00000000">
            <w:pPr>
              <w:pStyle w:val="TableParagraph"/>
              <w:spacing w:before="13"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FB61769" w14:textId="77777777" w:rsidR="00043761" w:rsidRDefault="00000000">
            <w:pPr>
              <w:pStyle w:val="TableParagraph"/>
              <w:spacing w:before="13"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7ACEEE2" w14:textId="77777777" w:rsidR="00043761" w:rsidRDefault="00000000">
            <w:pPr>
              <w:pStyle w:val="TableParagraph"/>
              <w:spacing w:before="13"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05548D6" w14:textId="77777777" w:rsidR="00043761" w:rsidRDefault="00000000">
            <w:pPr>
              <w:pStyle w:val="TableParagraph"/>
              <w:spacing w:before="13" w:line="254" w:lineRule="exact"/>
              <w:ind w:left="13" w:right="1"/>
              <w:jc w:val="center"/>
              <w:rPr>
                <w:b/>
              </w:rPr>
            </w:pPr>
            <w:r>
              <w:rPr>
                <w:b/>
                <w:spacing w:val="-5"/>
              </w:rPr>
              <w:t>W*</w:t>
            </w:r>
          </w:p>
        </w:tc>
      </w:tr>
      <w:tr w:rsidR="00043761" w14:paraId="46634706" w14:textId="77777777">
        <w:trPr>
          <w:trHeight w:val="292"/>
        </w:trPr>
        <w:tc>
          <w:tcPr>
            <w:tcW w:w="2242" w:type="dxa"/>
            <w:vMerge/>
            <w:tcBorders>
              <w:top w:val="nil"/>
            </w:tcBorders>
            <w:shd w:val="clear" w:color="auto" w:fill="4472C4"/>
          </w:tcPr>
          <w:p w14:paraId="0C2E0AEC"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5D65C1F8"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3CF36D0" w14:textId="77777777" w:rsidR="00043761" w:rsidRDefault="00000000">
            <w:pPr>
              <w:pStyle w:val="TableParagraph"/>
              <w:spacing w:before="17" w:line="254" w:lineRule="exact"/>
              <w:ind w:left="549"/>
            </w:pPr>
            <w:r>
              <w:t>b.</w:t>
            </w:r>
            <w:r>
              <w:rPr>
                <w:spacing w:val="-2"/>
              </w:rPr>
              <w:t xml:space="preserve"> gender</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F769CBB" w14:textId="77777777" w:rsidR="00043761" w:rsidRDefault="00000000">
            <w:pPr>
              <w:pStyle w:val="TableParagraph"/>
              <w:spacing w:before="1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467A399" w14:textId="77777777" w:rsidR="00043761" w:rsidRDefault="00000000">
            <w:pPr>
              <w:pStyle w:val="TableParagraph"/>
              <w:spacing w:before="1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6FC1379" w14:textId="77777777" w:rsidR="00043761" w:rsidRDefault="00000000">
            <w:pPr>
              <w:pStyle w:val="TableParagraph"/>
              <w:spacing w:before="1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F840291" w14:textId="77777777" w:rsidR="00043761" w:rsidRDefault="00000000">
            <w:pPr>
              <w:pStyle w:val="TableParagraph"/>
              <w:spacing w:before="17" w:line="254" w:lineRule="exact"/>
              <w:ind w:left="13" w:right="1"/>
              <w:jc w:val="center"/>
              <w:rPr>
                <w:b/>
              </w:rPr>
            </w:pPr>
            <w:r>
              <w:rPr>
                <w:b/>
                <w:spacing w:val="-5"/>
              </w:rPr>
              <w:t>W*</w:t>
            </w:r>
          </w:p>
        </w:tc>
      </w:tr>
      <w:tr w:rsidR="00043761" w14:paraId="4058C1A8" w14:textId="77777777">
        <w:trPr>
          <w:trHeight w:val="292"/>
        </w:trPr>
        <w:tc>
          <w:tcPr>
            <w:tcW w:w="2242" w:type="dxa"/>
            <w:vMerge/>
            <w:tcBorders>
              <w:top w:val="nil"/>
            </w:tcBorders>
            <w:shd w:val="clear" w:color="auto" w:fill="4472C4"/>
          </w:tcPr>
          <w:p w14:paraId="69A87C8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7FBF4972" w14:textId="77777777" w:rsidR="00043761" w:rsidRDefault="00000000">
            <w:pPr>
              <w:pStyle w:val="TableParagraph"/>
              <w:spacing w:before="13"/>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8718FE6" w14:textId="77777777" w:rsidR="00043761" w:rsidRDefault="00000000">
            <w:pPr>
              <w:pStyle w:val="TableParagraph"/>
              <w:spacing w:before="13"/>
              <w:ind w:left="109"/>
            </w:pPr>
            <w:r>
              <w:t>words</w:t>
            </w:r>
            <w:r>
              <w:rPr>
                <w:spacing w:val="-7"/>
              </w:rPr>
              <w:t xml:space="preserve"> </w:t>
            </w:r>
            <w:r>
              <w:t>that</w:t>
            </w:r>
            <w:r>
              <w:rPr>
                <w:spacing w:val="-5"/>
              </w:rPr>
              <w:t xml:space="preserve"> </w:t>
            </w:r>
            <w:r>
              <w:t>label</w:t>
            </w:r>
            <w:r>
              <w:rPr>
                <w:spacing w:val="-5"/>
              </w:rPr>
              <w:t xml:space="preserve"> </w:t>
            </w:r>
            <w:r>
              <w:t>actions</w:t>
            </w:r>
            <w:r>
              <w:rPr>
                <w:spacing w:val="-4"/>
              </w:rPr>
              <w:t xml:space="preserve"> </w:t>
            </w:r>
            <w:r>
              <w:t>(doing</w:t>
            </w:r>
            <w:r>
              <w:rPr>
                <w:spacing w:val="-5"/>
              </w:rPr>
              <w:t xml:space="preserve"> </w:t>
            </w:r>
            <w:r>
              <w:t>words</w:t>
            </w:r>
            <w:r>
              <w:rPr>
                <w:spacing w:val="-6"/>
              </w:rPr>
              <w:t xml:space="preserve"> </w:t>
            </w:r>
            <w:r>
              <w:t>-</w:t>
            </w:r>
            <w:r>
              <w:rPr>
                <w:spacing w:val="-4"/>
              </w:rPr>
              <w:t xml:space="preserve"> </w:t>
            </w:r>
            <w:r>
              <w:rPr>
                <w:spacing w:val="-2"/>
              </w:rPr>
              <w:t>verbs)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7AA6390" w14:textId="77777777" w:rsidR="00043761" w:rsidRDefault="00000000">
            <w:pPr>
              <w:pStyle w:val="TableParagraph"/>
              <w:spacing w:before="13"/>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EBA7291" w14:textId="77777777" w:rsidR="00043761" w:rsidRDefault="00000000">
            <w:pPr>
              <w:pStyle w:val="TableParagraph"/>
              <w:spacing w:before="1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1C9E3B1" w14:textId="77777777" w:rsidR="00043761" w:rsidRDefault="00000000">
            <w:pPr>
              <w:pStyle w:val="TableParagraph"/>
              <w:spacing w:before="13"/>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930CDEC" w14:textId="77777777" w:rsidR="00043761" w:rsidRDefault="00000000">
            <w:pPr>
              <w:pStyle w:val="TableParagraph"/>
              <w:spacing w:before="13"/>
              <w:ind w:left="13" w:right="1"/>
              <w:jc w:val="center"/>
              <w:rPr>
                <w:b/>
              </w:rPr>
            </w:pPr>
            <w:r>
              <w:rPr>
                <w:b/>
                <w:spacing w:val="-5"/>
              </w:rPr>
              <w:t>W*</w:t>
            </w:r>
          </w:p>
        </w:tc>
      </w:tr>
      <w:tr w:rsidR="00043761" w14:paraId="1DA582C9" w14:textId="77777777">
        <w:trPr>
          <w:trHeight w:val="589"/>
        </w:trPr>
        <w:tc>
          <w:tcPr>
            <w:tcW w:w="2242" w:type="dxa"/>
            <w:vMerge/>
            <w:tcBorders>
              <w:top w:val="nil"/>
            </w:tcBorders>
            <w:shd w:val="clear" w:color="auto" w:fill="4472C4"/>
          </w:tcPr>
          <w:p w14:paraId="280A2B97"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2937065D" w14:textId="77777777" w:rsidR="00043761" w:rsidRDefault="00000000">
            <w:pPr>
              <w:pStyle w:val="TableParagraph"/>
              <w:spacing w:before="161"/>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EFBF4B4" w14:textId="77777777" w:rsidR="00043761" w:rsidRDefault="00000000">
            <w:pPr>
              <w:pStyle w:val="TableParagraph"/>
              <w:spacing w:before="32"/>
              <w:ind w:left="109"/>
            </w:pPr>
            <w:r>
              <w:t>words</w:t>
            </w:r>
            <w:r>
              <w:rPr>
                <w:spacing w:val="-4"/>
              </w:rPr>
              <w:t xml:space="preserve"> </w:t>
            </w:r>
            <w:r>
              <w:t>that</w:t>
            </w:r>
            <w:r>
              <w:rPr>
                <w:spacing w:val="-4"/>
              </w:rPr>
              <w:t xml:space="preserve"> </w:t>
            </w:r>
            <w:r>
              <w:t>describe</w:t>
            </w:r>
            <w:r>
              <w:rPr>
                <w:spacing w:val="-4"/>
              </w:rPr>
              <w:t xml:space="preserve"> </w:t>
            </w:r>
            <w:r>
              <w:t>persons,</w:t>
            </w:r>
            <w:r>
              <w:rPr>
                <w:spacing w:val="-4"/>
              </w:rPr>
              <w:t xml:space="preserve"> </w:t>
            </w:r>
            <w:r>
              <w:t>places,</w:t>
            </w:r>
            <w:r>
              <w:rPr>
                <w:spacing w:val="-4"/>
              </w:rPr>
              <w:t xml:space="preserve"> </w:t>
            </w:r>
            <w:r>
              <w:t>things,</w:t>
            </w:r>
            <w:r>
              <w:rPr>
                <w:spacing w:val="-4"/>
              </w:rPr>
              <w:t xml:space="preserve"> </w:t>
            </w:r>
            <w:r>
              <w:t>animals,</w:t>
            </w:r>
            <w:r>
              <w:rPr>
                <w:spacing w:val="-4"/>
              </w:rPr>
              <w:t xml:space="preserve"> </w:t>
            </w:r>
            <w:r>
              <w:t>events,</w:t>
            </w:r>
            <w:r>
              <w:rPr>
                <w:spacing w:val="-4"/>
              </w:rPr>
              <w:t xml:space="preserve"> </w:t>
            </w:r>
            <w:r>
              <w:t>ideas,</w:t>
            </w:r>
            <w:r>
              <w:rPr>
                <w:spacing w:val="-4"/>
              </w:rPr>
              <w:t xml:space="preserve"> </w:t>
            </w:r>
            <w:r>
              <w:t>and emotions (describing words - adjectives)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2E76BD7" w14:textId="77777777" w:rsidR="00043761" w:rsidRDefault="00000000">
            <w:pPr>
              <w:pStyle w:val="TableParagraph"/>
              <w:spacing w:before="161"/>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320F7C3" w14:textId="77777777" w:rsidR="00043761" w:rsidRDefault="00000000">
            <w:pPr>
              <w:pStyle w:val="TableParagraph"/>
              <w:spacing w:before="161"/>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2CDD9D2" w14:textId="77777777" w:rsidR="00043761" w:rsidRDefault="00000000">
            <w:pPr>
              <w:pStyle w:val="TableParagraph"/>
              <w:spacing w:before="161"/>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E2A08EF" w14:textId="77777777" w:rsidR="00043761" w:rsidRDefault="00000000">
            <w:pPr>
              <w:pStyle w:val="TableParagraph"/>
              <w:spacing w:before="161"/>
              <w:ind w:left="13" w:right="1"/>
              <w:jc w:val="center"/>
              <w:rPr>
                <w:b/>
              </w:rPr>
            </w:pPr>
            <w:r>
              <w:rPr>
                <w:b/>
                <w:spacing w:val="-5"/>
              </w:rPr>
              <w:t>W*</w:t>
            </w:r>
          </w:p>
        </w:tc>
      </w:tr>
      <w:tr w:rsidR="00043761" w14:paraId="27ED9662" w14:textId="77777777">
        <w:trPr>
          <w:trHeight w:val="287"/>
        </w:trPr>
        <w:tc>
          <w:tcPr>
            <w:tcW w:w="2242" w:type="dxa"/>
            <w:vMerge/>
            <w:tcBorders>
              <w:top w:val="nil"/>
            </w:tcBorders>
            <w:shd w:val="clear" w:color="auto" w:fill="4472C4"/>
          </w:tcPr>
          <w:p w14:paraId="719707D9" w14:textId="77777777" w:rsidR="00043761" w:rsidRDefault="00043761">
            <w:pPr>
              <w:rPr>
                <w:sz w:val="2"/>
                <w:szCs w:val="2"/>
              </w:rPr>
            </w:pPr>
          </w:p>
        </w:tc>
        <w:tc>
          <w:tcPr>
            <w:tcW w:w="360" w:type="dxa"/>
            <w:vMerge w:val="restart"/>
            <w:tcBorders>
              <w:top w:val="single" w:sz="4" w:space="0" w:color="000000"/>
              <w:bottom w:val="single" w:sz="4" w:space="0" w:color="000000"/>
              <w:right w:val="single" w:sz="4" w:space="0" w:color="000000"/>
            </w:tcBorders>
            <w:shd w:val="clear" w:color="auto" w:fill="D9E1F2"/>
          </w:tcPr>
          <w:p w14:paraId="4A14FDD4" w14:textId="77777777" w:rsidR="00043761" w:rsidRDefault="00043761">
            <w:pPr>
              <w:pStyle w:val="TableParagraph"/>
              <w:rPr>
                <w:b/>
              </w:rPr>
            </w:pPr>
          </w:p>
          <w:p w14:paraId="225A7A5F" w14:textId="77777777" w:rsidR="00043761" w:rsidRDefault="00043761">
            <w:pPr>
              <w:pStyle w:val="TableParagraph"/>
              <w:spacing w:before="115"/>
              <w:rPr>
                <w:b/>
              </w:rPr>
            </w:pPr>
          </w:p>
          <w:p w14:paraId="04154583" w14:textId="77777777" w:rsidR="00043761" w:rsidRDefault="00000000">
            <w:pPr>
              <w:pStyle w:val="TableParagraph"/>
              <w:ind w:left="108"/>
            </w:pPr>
            <w:r>
              <w:rPr>
                <w:spacing w:val="-10"/>
              </w:rPr>
              <w:t>4</w:t>
            </w:r>
          </w:p>
        </w:tc>
        <w:tc>
          <w:tcPr>
            <w:tcW w:w="10823" w:type="dxa"/>
            <w:gridSpan w:val="5"/>
            <w:tcBorders>
              <w:top w:val="single" w:sz="4" w:space="0" w:color="000000"/>
              <w:left w:val="single" w:sz="4" w:space="0" w:color="000000"/>
              <w:bottom w:val="single" w:sz="4" w:space="0" w:color="000000"/>
            </w:tcBorders>
            <w:shd w:val="clear" w:color="auto" w:fill="D9E1F2"/>
          </w:tcPr>
          <w:p w14:paraId="3F187281" w14:textId="77777777" w:rsidR="00043761" w:rsidRDefault="00000000">
            <w:pPr>
              <w:pStyle w:val="TableParagraph"/>
              <w:spacing w:before="13" w:line="254" w:lineRule="exact"/>
              <w:ind w:left="109"/>
            </w:pPr>
            <w:r>
              <w:t>words</w:t>
            </w:r>
            <w:r>
              <w:rPr>
                <w:spacing w:val="-9"/>
              </w:rPr>
              <w:t xml:space="preserve"> </w:t>
            </w:r>
            <w:r>
              <w:t>that</w:t>
            </w:r>
            <w:r>
              <w:rPr>
                <w:spacing w:val="-6"/>
              </w:rPr>
              <w:t xml:space="preserve"> </w:t>
            </w:r>
            <w:r>
              <w:t>replace</w:t>
            </w:r>
            <w:r>
              <w:rPr>
                <w:spacing w:val="-6"/>
              </w:rPr>
              <w:t xml:space="preserve"> </w:t>
            </w:r>
            <w:r>
              <w:t>persons,</w:t>
            </w:r>
            <w:r>
              <w:rPr>
                <w:spacing w:val="-6"/>
              </w:rPr>
              <w:t xml:space="preserve"> </w:t>
            </w:r>
            <w:r>
              <w:t>places,</w:t>
            </w:r>
            <w:r>
              <w:rPr>
                <w:spacing w:val="-7"/>
              </w:rPr>
              <w:t xml:space="preserve"> </w:t>
            </w:r>
            <w:r>
              <w:t>things,</w:t>
            </w:r>
            <w:r>
              <w:rPr>
                <w:spacing w:val="-6"/>
              </w:rPr>
              <w:t xml:space="preserve"> </w:t>
            </w:r>
            <w:r>
              <w:t>animals,</w:t>
            </w:r>
            <w:r>
              <w:rPr>
                <w:spacing w:val="-6"/>
              </w:rPr>
              <w:t xml:space="preserve"> </w:t>
            </w:r>
            <w:r>
              <w:t>events,</w:t>
            </w:r>
            <w:r>
              <w:rPr>
                <w:spacing w:val="-7"/>
              </w:rPr>
              <w:t xml:space="preserve"> </w:t>
            </w:r>
            <w:r>
              <w:t>ideas,</w:t>
            </w:r>
            <w:r>
              <w:rPr>
                <w:spacing w:val="-6"/>
              </w:rPr>
              <w:t xml:space="preserve"> </w:t>
            </w:r>
            <w:r>
              <w:t>and</w:t>
            </w:r>
            <w:r>
              <w:rPr>
                <w:spacing w:val="-6"/>
              </w:rPr>
              <w:t xml:space="preserve"> </w:t>
            </w:r>
            <w:r>
              <w:rPr>
                <w:spacing w:val="-2"/>
              </w:rPr>
              <w:t>emotions</w:t>
            </w:r>
          </w:p>
        </w:tc>
      </w:tr>
      <w:tr w:rsidR="00043761" w14:paraId="72A3D9F8" w14:textId="77777777">
        <w:trPr>
          <w:trHeight w:val="291"/>
        </w:trPr>
        <w:tc>
          <w:tcPr>
            <w:tcW w:w="2242" w:type="dxa"/>
            <w:vMerge/>
            <w:tcBorders>
              <w:top w:val="nil"/>
            </w:tcBorders>
            <w:shd w:val="clear" w:color="auto" w:fill="4472C4"/>
          </w:tcPr>
          <w:p w14:paraId="60AEE712"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30E38398"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33C20D5" w14:textId="77777777" w:rsidR="00043761" w:rsidRDefault="00000000">
            <w:pPr>
              <w:pStyle w:val="TableParagraph"/>
              <w:spacing w:before="17" w:line="254" w:lineRule="exact"/>
              <w:ind w:left="549"/>
            </w:pPr>
            <w:r>
              <w:t>a.</w:t>
            </w:r>
            <w:r>
              <w:rPr>
                <w:spacing w:val="-5"/>
              </w:rPr>
              <w:t xml:space="preserve"> </w:t>
            </w:r>
            <w:r>
              <w:t>personal</w:t>
            </w:r>
            <w:r>
              <w:rPr>
                <w:spacing w:val="-5"/>
              </w:rPr>
              <w:t xml:space="preserve"> </w:t>
            </w:r>
            <w:r>
              <w:rPr>
                <w:spacing w:val="-2"/>
              </w:rPr>
              <w:t>pronouns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4C45136" w14:textId="77777777" w:rsidR="00043761" w:rsidRDefault="00000000">
            <w:pPr>
              <w:pStyle w:val="TableParagraph"/>
              <w:spacing w:before="1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A6C698D" w14:textId="77777777" w:rsidR="00043761" w:rsidRDefault="00000000">
            <w:pPr>
              <w:pStyle w:val="TableParagraph"/>
              <w:spacing w:before="1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C19ED08" w14:textId="77777777" w:rsidR="00043761" w:rsidRDefault="00000000">
            <w:pPr>
              <w:pStyle w:val="TableParagraph"/>
              <w:spacing w:before="1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9A74F8F" w14:textId="77777777" w:rsidR="00043761" w:rsidRDefault="00000000">
            <w:pPr>
              <w:pStyle w:val="TableParagraph"/>
              <w:spacing w:before="17" w:line="254" w:lineRule="exact"/>
              <w:ind w:left="13" w:right="1"/>
              <w:jc w:val="center"/>
              <w:rPr>
                <w:b/>
              </w:rPr>
            </w:pPr>
            <w:r>
              <w:rPr>
                <w:b/>
                <w:spacing w:val="-5"/>
              </w:rPr>
              <w:t>W*</w:t>
            </w:r>
          </w:p>
        </w:tc>
      </w:tr>
      <w:tr w:rsidR="00043761" w14:paraId="5A0EC203" w14:textId="77777777">
        <w:trPr>
          <w:trHeight w:val="287"/>
        </w:trPr>
        <w:tc>
          <w:tcPr>
            <w:tcW w:w="2242" w:type="dxa"/>
            <w:vMerge/>
            <w:tcBorders>
              <w:top w:val="nil"/>
            </w:tcBorders>
            <w:shd w:val="clear" w:color="auto" w:fill="4472C4"/>
          </w:tcPr>
          <w:p w14:paraId="12EDE1B4"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4AF86B5D"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73BB8BC" w14:textId="77777777" w:rsidR="00043761" w:rsidRDefault="00000000">
            <w:pPr>
              <w:pStyle w:val="TableParagraph"/>
              <w:spacing w:before="13" w:line="254" w:lineRule="exact"/>
              <w:ind w:left="549"/>
            </w:pPr>
            <w:r>
              <w:t>b.</w:t>
            </w:r>
            <w:r>
              <w:rPr>
                <w:spacing w:val="-8"/>
              </w:rPr>
              <w:t xml:space="preserve"> </w:t>
            </w:r>
            <w:r>
              <w:t>interrogative</w:t>
            </w:r>
            <w:r>
              <w:rPr>
                <w:spacing w:val="-7"/>
              </w:rPr>
              <w:t xml:space="preserve"> </w:t>
            </w:r>
            <w:r>
              <w:rPr>
                <w:spacing w:val="-2"/>
              </w:rPr>
              <w:t>pronouns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92AD7FF" w14:textId="77777777" w:rsidR="00043761" w:rsidRDefault="00000000">
            <w:pPr>
              <w:pStyle w:val="TableParagraph"/>
              <w:spacing w:before="13"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BAD00FE" w14:textId="77777777" w:rsidR="00043761" w:rsidRDefault="00000000">
            <w:pPr>
              <w:pStyle w:val="TableParagraph"/>
              <w:spacing w:before="13"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70BE252" w14:textId="77777777" w:rsidR="00043761" w:rsidRDefault="00000000">
            <w:pPr>
              <w:pStyle w:val="TableParagraph"/>
              <w:spacing w:before="13"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DF639A9" w14:textId="77777777" w:rsidR="00043761" w:rsidRDefault="00000000">
            <w:pPr>
              <w:pStyle w:val="TableParagraph"/>
              <w:spacing w:before="13" w:line="254" w:lineRule="exact"/>
              <w:ind w:left="13" w:right="1"/>
              <w:jc w:val="center"/>
              <w:rPr>
                <w:b/>
              </w:rPr>
            </w:pPr>
            <w:r>
              <w:rPr>
                <w:b/>
                <w:spacing w:val="-5"/>
              </w:rPr>
              <w:t>W*</w:t>
            </w:r>
          </w:p>
        </w:tc>
      </w:tr>
      <w:tr w:rsidR="00043761" w14:paraId="11FDF561" w14:textId="77777777">
        <w:trPr>
          <w:trHeight w:val="292"/>
        </w:trPr>
        <w:tc>
          <w:tcPr>
            <w:tcW w:w="2242" w:type="dxa"/>
            <w:vMerge/>
            <w:tcBorders>
              <w:top w:val="nil"/>
            </w:tcBorders>
            <w:shd w:val="clear" w:color="auto" w:fill="4472C4"/>
          </w:tcPr>
          <w:p w14:paraId="0335E115"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45089D00"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67BCF95" w14:textId="77777777" w:rsidR="00043761" w:rsidRDefault="00000000">
            <w:pPr>
              <w:pStyle w:val="TableParagraph"/>
              <w:spacing w:before="17" w:line="254" w:lineRule="exact"/>
              <w:ind w:left="549"/>
            </w:pPr>
            <w:r>
              <w:t>c.</w:t>
            </w:r>
            <w:r>
              <w:rPr>
                <w:spacing w:val="-6"/>
              </w:rPr>
              <w:t xml:space="preserve"> </w:t>
            </w:r>
            <w:r>
              <w:t>possessive</w:t>
            </w:r>
            <w:r>
              <w:rPr>
                <w:spacing w:val="-6"/>
              </w:rPr>
              <w:t xml:space="preserve"> </w:t>
            </w:r>
            <w:r>
              <w:rPr>
                <w:spacing w:val="-2"/>
              </w:rPr>
              <w:t>pronouns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6D77C05" w14:textId="77777777" w:rsidR="00043761" w:rsidRDefault="00000000">
            <w:pPr>
              <w:pStyle w:val="TableParagraph"/>
              <w:spacing w:before="1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3BD8D15" w14:textId="77777777" w:rsidR="00043761" w:rsidRDefault="00000000">
            <w:pPr>
              <w:pStyle w:val="TableParagraph"/>
              <w:spacing w:before="1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9DA1A1F" w14:textId="77777777" w:rsidR="00043761" w:rsidRDefault="00000000">
            <w:pPr>
              <w:pStyle w:val="TableParagraph"/>
              <w:spacing w:before="1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6F28F9A4" w14:textId="77777777" w:rsidR="00043761" w:rsidRDefault="00000000">
            <w:pPr>
              <w:pStyle w:val="TableParagraph"/>
              <w:spacing w:before="17" w:line="254" w:lineRule="exact"/>
              <w:ind w:left="13" w:right="1"/>
              <w:jc w:val="center"/>
              <w:rPr>
                <w:b/>
              </w:rPr>
            </w:pPr>
            <w:r>
              <w:rPr>
                <w:b/>
                <w:spacing w:val="-5"/>
              </w:rPr>
              <w:t>W*</w:t>
            </w:r>
          </w:p>
        </w:tc>
      </w:tr>
      <w:tr w:rsidR="00043761" w14:paraId="35C28C92" w14:textId="77777777">
        <w:trPr>
          <w:trHeight w:val="292"/>
        </w:trPr>
        <w:tc>
          <w:tcPr>
            <w:tcW w:w="2242" w:type="dxa"/>
            <w:vMerge/>
            <w:tcBorders>
              <w:top w:val="nil"/>
            </w:tcBorders>
            <w:shd w:val="clear" w:color="auto" w:fill="4472C4"/>
          </w:tcPr>
          <w:p w14:paraId="56BB33D3"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66BFF839"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DA282FD" w14:textId="77777777" w:rsidR="00043761" w:rsidRDefault="00000000">
            <w:pPr>
              <w:pStyle w:val="TableParagraph"/>
              <w:spacing w:before="13"/>
              <w:ind w:left="549"/>
            </w:pPr>
            <w:r>
              <w:t>d.</w:t>
            </w:r>
            <w:r>
              <w:rPr>
                <w:spacing w:val="-8"/>
              </w:rPr>
              <w:t xml:space="preserve"> </w:t>
            </w:r>
            <w:r>
              <w:t>demonstrative</w:t>
            </w:r>
            <w:r>
              <w:rPr>
                <w:spacing w:val="-7"/>
              </w:rPr>
              <w:t xml:space="preserve"> </w:t>
            </w:r>
            <w:r>
              <w:rPr>
                <w:spacing w:val="-2"/>
              </w:rPr>
              <w:t>pronouns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E880D6A" w14:textId="77777777" w:rsidR="00043761" w:rsidRDefault="00000000">
            <w:pPr>
              <w:pStyle w:val="TableParagraph"/>
              <w:spacing w:before="13"/>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4774565" w14:textId="77777777" w:rsidR="00043761" w:rsidRDefault="00000000">
            <w:pPr>
              <w:pStyle w:val="TableParagraph"/>
              <w:spacing w:before="1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EADFBC6" w14:textId="77777777" w:rsidR="00043761" w:rsidRDefault="00000000">
            <w:pPr>
              <w:pStyle w:val="TableParagraph"/>
              <w:spacing w:before="13"/>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3A0AABB" w14:textId="77777777" w:rsidR="00043761" w:rsidRDefault="00000000">
            <w:pPr>
              <w:pStyle w:val="TableParagraph"/>
              <w:spacing w:before="13"/>
              <w:ind w:left="13" w:right="1"/>
              <w:jc w:val="center"/>
              <w:rPr>
                <w:b/>
              </w:rPr>
            </w:pPr>
            <w:r>
              <w:rPr>
                <w:b/>
                <w:spacing w:val="-5"/>
              </w:rPr>
              <w:t>W*</w:t>
            </w:r>
          </w:p>
        </w:tc>
      </w:tr>
      <w:tr w:rsidR="00043761" w14:paraId="717F6368" w14:textId="77777777">
        <w:trPr>
          <w:trHeight w:val="287"/>
        </w:trPr>
        <w:tc>
          <w:tcPr>
            <w:tcW w:w="2242" w:type="dxa"/>
            <w:vMerge/>
            <w:tcBorders>
              <w:top w:val="nil"/>
            </w:tcBorders>
            <w:shd w:val="clear" w:color="auto" w:fill="4472C4"/>
          </w:tcPr>
          <w:p w14:paraId="03977F34"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65F7B046" w14:textId="77777777" w:rsidR="00043761" w:rsidRDefault="00000000">
            <w:pPr>
              <w:pStyle w:val="TableParagraph"/>
              <w:spacing w:before="13" w:line="254" w:lineRule="exact"/>
              <w:ind w:left="104"/>
            </w:pPr>
            <w:r>
              <w:rPr>
                <w:b/>
              </w:rPr>
              <w:t>EN2VWK-IV-5</w:t>
            </w:r>
            <w:r>
              <w:rPr>
                <w:b/>
                <w:spacing w:val="-7"/>
              </w:rPr>
              <w:t xml:space="preserve"> </w:t>
            </w:r>
            <w:r>
              <w:t>Identify</w:t>
            </w:r>
            <w:r>
              <w:rPr>
                <w:spacing w:val="-6"/>
              </w:rPr>
              <w:t xml:space="preserve"> </w:t>
            </w:r>
            <w:r>
              <w:t>the</w:t>
            </w:r>
            <w:r>
              <w:rPr>
                <w:spacing w:val="-6"/>
              </w:rPr>
              <w:t xml:space="preserve"> </w:t>
            </w:r>
            <w:r>
              <w:t>synonyms</w:t>
            </w:r>
            <w:r>
              <w:rPr>
                <w:spacing w:val="-6"/>
              </w:rPr>
              <w:t xml:space="preserve"> </w:t>
            </w:r>
            <w:r>
              <w:t>and</w:t>
            </w:r>
            <w:r>
              <w:rPr>
                <w:spacing w:val="-6"/>
              </w:rPr>
              <w:t xml:space="preserve"> </w:t>
            </w:r>
            <w:r>
              <w:t>antonyms</w:t>
            </w:r>
            <w:r>
              <w:rPr>
                <w:spacing w:val="-6"/>
              </w:rPr>
              <w:t xml:space="preserve"> </w:t>
            </w:r>
            <w:r>
              <w:t>of</w:t>
            </w:r>
            <w:r>
              <w:rPr>
                <w:spacing w:val="-6"/>
              </w:rPr>
              <w:t xml:space="preserve"> </w:t>
            </w:r>
            <w:r>
              <w:rPr>
                <w:spacing w:val="-2"/>
              </w:rPr>
              <w:t>words.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A326B15" w14:textId="77777777" w:rsidR="00043761" w:rsidRDefault="00000000">
            <w:pPr>
              <w:pStyle w:val="TableParagraph"/>
              <w:spacing w:before="13"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B42F5EC" w14:textId="77777777" w:rsidR="00043761" w:rsidRDefault="00000000">
            <w:pPr>
              <w:pStyle w:val="TableParagraph"/>
              <w:spacing w:before="13"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2E12AC9" w14:textId="77777777" w:rsidR="00043761" w:rsidRDefault="00000000">
            <w:pPr>
              <w:pStyle w:val="TableParagraph"/>
              <w:spacing w:before="13"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33348DF" w14:textId="77777777" w:rsidR="00043761" w:rsidRDefault="00000000">
            <w:pPr>
              <w:pStyle w:val="TableParagraph"/>
              <w:spacing w:before="13" w:line="254" w:lineRule="exact"/>
              <w:ind w:left="13" w:right="1"/>
              <w:jc w:val="center"/>
              <w:rPr>
                <w:b/>
              </w:rPr>
            </w:pPr>
            <w:r>
              <w:rPr>
                <w:b/>
                <w:spacing w:val="-5"/>
              </w:rPr>
              <w:t>W*</w:t>
            </w:r>
          </w:p>
        </w:tc>
      </w:tr>
      <w:tr w:rsidR="00043761" w14:paraId="4F8AAEDE" w14:textId="77777777">
        <w:trPr>
          <w:trHeight w:val="292"/>
        </w:trPr>
        <w:tc>
          <w:tcPr>
            <w:tcW w:w="2242" w:type="dxa"/>
            <w:vMerge/>
            <w:tcBorders>
              <w:top w:val="nil"/>
            </w:tcBorders>
            <w:shd w:val="clear" w:color="auto" w:fill="4472C4"/>
          </w:tcPr>
          <w:p w14:paraId="3F15892A"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383BD7D1" w14:textId="77777777" w:rsidR="00043761" w:rsidRDefault="00000000">
            <w:pPr>
              <w:pStyle w:val="TableParagraph"/>
              <w:spacing w:before="13"/>
              <w:ind w:left="104"/>
            </w:pPr>
            <w:r>
              <w:rPr>
                <w:b/>
              </w:rPr>
              <w:t>EN2VWK-IV-6</w:t>
            </w:r>
            <w:r>
              <w:rPr>
                <w:b/>
                <w:spacing w:val="-6"/>
              </w:rPr>
              <w:t xml:space="preserve"> </w:t>
            </w:r>
            <w:r>
              <w:t>Read</w:t>
            </w:r>
            <w:r>
              <w:rPr>
                <w:spacing w:val="-6"/>
              </w:rPr>
              <w:t xml:space="preserve"> </w:t>
            </w:r>
            <w:r>
              <w:t>words</w:t>
            </w:r>
            <w:r>
              <w:rPr>
                <w:spacing w:val="-6"/>
              </w:rPr>
              <w:t xml:space="preserve"> </w:t>
            </w:r>
            <w:r>
              <w:t>correctly</w:t>
            </w:r>
            <w:r>
              <w:rPr>
                <w:spacing w:val="-5"/>
              </w:rPr>
              <w:t xml:space="preserve"> </w:t>
            </w:r>
            <w:r>
              <w:t>for</w:t>
            </w:r>
            <w:r>
              <w:rPr>
                <w:spacing w:val="-6"/>
              </w:rPr>
              <w:t xml:space="preserve"> </w:t>
            </w:r>
            <w:r>
              <w:t>meaning</w:t>
            </w:r>
            <w:r>
              <w:rPr>
                <w:spacing w:val="-6"/>
              </w:rPr>
              <w:t xml:space="preserve"> </w:t>
            </w:r>
            <w:r>
              <w:t>(based</w:t>
            </w:r>
            <w:r>
              <w:rPr>
                <w:spacing w:val="-5"/>
              </w:rPr>
              <w:t xml:space="preserve"> </w:t>
            </w:r>
            <w:r>
              <w:t>on</w:t>
            </w:r>
            <w:r>
              <w:rPr>
                <w:spacing w:val="-6"/>
              </w:rPr>
              <w:t xml:space="preserve"> </w:t>
            </w:r>
            <w:r>
              <w:t>word</w:t>
            </w:r>
            <w:r>
              <w:rPr>
                <w:spacing w:val="-5"/>
              </w:rPr>
              <w:t xml:space="preserve"> </w:t>
            </w:r>
            <w:r>
              <w:rPr>
                <w:spacing w:val="-2"/>
              </w:rPr>
              <w:t>patterns).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AD3324F" w14:textId="77777777" w:rsidR="00043761" w:rsidRDefault="00000000">
            <w:pPr>
              <w:pStyle w:val="TableParagraph"/>
              <w:spacing w:before="13"/>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33DE22E" w14:textId="77777777" w:rsidR="00043761" w:rsidRDefault="00000000">
            <w:pPr>
              <w:pStyle w:val="TableParagraph"/>
              <w:spacing w:before="1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81AE4B0" w14:textId="77777777" w:rsidR="00043761" w:rsidRDefault="00000000">
            <w:pPr>
              <w:pStyle w:val="TableParagraph"/>
              <w:spacing w:before="13"/>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7AC415F1" w14:textId="77777777" w:rsidR="00043761" w:rsidRDefault="00043761">
            <w:pPr>
              <w:pStyle w:val="TableParagraph"/>
              <w:rPr>
                <w:rFonts w:ascii="Times New Roman"/>
                <w:sz w:val="20"/>
              </w:rPr>
            </w:pPr>
          </w:p>
        </w:tc>
      </w:tr>
      <w:tr w:rsidR="00043761" w14:paraId="50153EE6" w14:textId="77777777">
        <w:trPr>
          <w:trHeight w:val="291"/>
        </w:trPr>
        <w:tc>
          <w:tcPr>
            <w:tcW w:w="2242" w:type="dxa"/>
            <w:vMerge/>
            <w:tcBorders>
              <w:top w:val="nil"/>
            </w:tcBorders>
            <w:shd w:val="clear" w:color="auto" w:fill="4472C4"/>
          </w:tcPr>
          <w:p w14:paraId="16635F48" w14:textId="77777777" w:rsidR="00043761" w:rsidRDefault="00043761">
            <w:pPr>
              <w:rPr>
                <w:sz w:val="2"/>
                <w:szCs w:val="2"/>
              </w:rPr>
            </w:pPr>
          </w:p>
        </w:tc>
        <w:tc>
          <w:tcPr>
            <w:tcW w:w="8698" w:type="dxa"/>
            <w:gridSpan w:val="2"/>
            <w:tcBorders>
              <w:top w:val="single" w:sz="4" w:space="0" w:color="000000"/>
              <w:right w:val="single" w:sz="4" w:space="0" w:color="000000"/>
            </w:tcBorders>
            <w:shd w:val="clear" w:color="auto" w:fill="D9E1F2"/>
          </w:tcPr>
          <w:p w14:paraId="7D4AFE75" w14:textId="77777777" w:rsidR="00043761" w:rsidRDefault="00000000">
            <w:pPr>
              <w:pStyle w:val="TableParagraph"/>
              <w:spacing w:before="13"/>
              <w:ind w:left="104"/>
            </w:pPr>
            <w:r>
              <w:rPr>
                <w:b/>
              </w:rPr>
              <w:t>EN2VWK-IV-7</w:t>
            </w:r>
            <w:r>
              <w:rPr>
                <w:b/>
                <w:spacing w:val="-9"/>
              </w:rPr>
              <w:t xml:space="preserve"> </w:t>
            </w:r>
            <w:r>
              <w:t>Write</w:t>
            </w:r>
            <w:r>
              <w:rPr>
                <w:spacing w:val="-5"/>
              </w:rPr>
              <w:t xml:space="preserve"> </w:t>
            </w:r>
            <w:r>
              <w:t>words</w:t>
            </w:r>
            <w:r>
              <w:rPr>
                <w:spacing w:val="-6"/>
              </w:rPr>
              <w:t xml:space="preserve"> </w:t>
            </w:r>
            <w:r>
              <w:t>legibly</w:t>
            </w:r>
            <w:r>
              <w:rPr>
                <w:spacing w:val="-6"/>
              </w:rPr>
              <w:t xml:space="preserve"> </w:t>
            </w:r>
            <w:r>
              <w:t>and</w:t>
            </w:r>
            <w:r>
              <w:rPr>
                <w:spacing w:val="-6"/>
              </w:rPr>
              <w:t xml:space="preserve"> </w:t>
            </w:r>
            <w:r>
              <w:t>correctly</w:t>
            </w:r>
            <w:r>
              <w:rPr>
                <w:spacing w:val="-5"/>
              </w:rPr>
              <w:t xml:space="preserve"> </w:t>
            </w:r>
            <w:r>
              <w:t>(based</w:t>
            </w:r>
            <w:r>
              <w:rPr>
                <w:spacing w:val="-6"/>
              </w:rPr>
              <w:t xml:space="preserve"> </w:t>
            </w:r>
            <w:r>
              <w:t>on</w:t>
            </w:r>
            <w:r>
              <w:rPr>
                <w:spacing w:val="-6"/>
              </w:rPr>
              <w:t xml:space="preserve"> </w:t>
            </w:r>
            <w:r>
              <w:t>word</w:t>
            </w:r>
            <w:r>
              <w:rPr>
                <w:spacing w:val="-5"/>
              </w:rPr>
              <w:t xml:space="preserve"> </w:t>
            </w:r>
            <w:r>
              <w:rPr>
                <w:spacing w:val="-2"/>
              </w:rPr>
              <w:t>patterns).</w:t>
            </w:r>
          </w:p>
        </w:tc>
        <w:tc>
          <w:tcPr>
            <w:tcW w:w="620" w:type="dxa"/>
            <w:tcBorders>
              <w:top w:val="single" w:sz="4" w:space="0" w:color="000000"/>
              <w:left w:val="single" w:sz="4" w:space="0" w:color="000000"/>
              <w:right w:val="single" w:sz="4" w:space="0" w:color="000000"/>
            </w:tcBorders>
            <w:shd w:val="clear" w:color="auto" w:fill="FFE599"/>
          </w:tcPr>
          <w:p w14:paraId="4110BC46" w14:textId="77777777" w:rsidR="00043761" w:rsidRDefault="00000000">
            <w:pPr>
              <w:pStyle w:val="TableParagraph"/>
              <w:spacing w:before="13"/>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3A13A751" w14:textId="77777777" w:rsidR="00043761" w:rsidRDefault="00000000">
            <w:pPr>
              <w:pStyle w:val="TableParagraph"/>
              <w:spacing w:before="13"/>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1F0698C2" w14:textId="77777777" w:rsidR="00043761" w:rsidRDefault="00000000">
            <w:pPr>
              <w:pStyle w:val="TableParagraph"/>
              <w:spacing w:before="13"/>
              <w:ind w:left="22" w:right="13"/>
              <w:jc w:val="center"/>
              <w:rPr>
                <w:b/>
              </w:rPr>
            </w:pPr>
            <w:r>
              <w:rPr>
                <w:b/>
                <w:spacing w:val="-10"/>
              </w:rPr>
              <w:t>R</w:t>
            </w:r>
          </w:p>
        </w:tc>
        <w:tc>
          <w:tcPr>
            <w:tcW w:w="620" w:type="dxa"/>
            <w:tcBorders>
              <w:top w:val="single" w:sz="4" w:space="0" w:color="000000"/>
              <w:left w:val="single" w:sz="4" w:space="0" w:color="000000"/>
            </w:tcBorders>
            <w:shd w:val="clear" w:color="auto" w:fill="C6E0B4"/>
          </w:tcPr>
          <w:p w14:paraId="5B1F0525" w14:textId="77777777" w:rsidR="00043761" w:rsidRDefault="00000000">
            <w:pPr>
              <w:pStyle w:val="TableParagraph"/>
              <w:spacing w:before="13"/>
              <w:ind w:left="13" w:right="1"/>
              <w:jc w:val="center"/>
              <w:rPr>
                <w:b/>
              </w:rPr>
            </w:pPr>
            <w:r>
              <w:rPr>
                <w:b/>
                <w:spacing w:val="-5"/>
              </w:rPr>
              <w:t>W*</w:t>
            </w:r>
          </w:p>
        </w:tc>
      </w:tr>
      <w:tr w:rsidR="00043761" w14:paraId="77C6CB3D" w14:textId="77777777">
        <w:trPr>
          <w:trHeight w:val="296"/>
        </w:trPr>
        <w:tc>
          <w:tcPr>
            <w:tcW w:w="2242" w:type="dxa"/>
            <w:vMerge w:val="restart"/>
            <w:shd w:val="clear" w:color="auto" w:fill="4472C4"/>
          </w:tcPr>
          <w:p w14:paraId="5A1ACAF4" w14:textId="77777777" w:rsidR="00043761" w:rsidRDefault="00043761">
            <w:pPr>
              <w:pStyle w:val="TableParagraph"/>
              <w:rPr>
                <w:b/>
              </w:rPr>
            </w:pPr>
          </w:p>
          <w:p w14:paraId="50E8E4D5" w14:textId="77777777" w:rsidR="00043761" w:rsidRDefault="00043761">
            <w:pPr>
              <w:pStyle w:val="TableParagraph"/>
              <w:rPr>
                <w:b/>
              </w:rPr>
            </w:pPr>
          </w:p>
          <w:p w14:paraId="119F9254" w14:textId="77777777" w:rsidR="00043761" w:rsidRDefault="00043761">
            <w:pPr>
              <w:pStyle w:val="TableParagraph"/>
              <w:rPr>
                <w:b/>
              </w:rPr>
            </w:pPr>
          </w:p>
          <w:p w14:paraId="31BD56EA" w14:textId="77777777" w:rsidR="00043761" w:rsidRDefault="00043761">
            <w:pPr>
              <w:pStyle w:val="TableParagraph"/>
              <w:spacing w:before="127"/>
              <w:rPr>
                <w:b/>
              </w:rPr>
            </w:pPr>
          </w:p>
          <w:p w14:paraId="47BC23E7" w14:textId="77777777" w:rsidR="00043761" w:rsidRDefault="00000000">
            <w:pPr>
              <w:pStyle w:val="TableParagraph"/>
              <w:ind w:left="157" w:right="133"/>
              <w:jc w:val="center"/>
              <w:rPr>
                <w:i/>
              </w:rPr>
            </w:pPr>
            <w:r>
              <w:rPr>
                <w:b/>
                <w:color w:val="FFFFFF"/>
                <w:spacing w:val="-2"/>
              </w:rPr>
              <w:t xml:space="preserve">Grammar </w:t>
            </w:r>
            <w:r>
              <w:rPr>
                <w:b/>
                <w:color w:val="FFFFFF"/>
              </w:rPr>
              <w:t>Awareness</w:t>
            </w:r>
            <w:r>
              <w:rPr>
                <w:b/>
                <w:color w:val="FFFFFF"/>
                <w:spacing w:val="-19"/>
              </w:rPr>
              <w:t xml:space="preserve"> </w:t>
            </w:r>
            <w:r>
              <w:rPr>
                <w:b/>
                <w:color w:val="FFFFFF"/>
              </w:rPr>
              <w:t xml:space="preserve">and </w:t>
            </w:r>
            <w:r>
              <w:rPr>
                <w:b/>
                <w:color w:val="FFFFFF"/>
                <w:spacing w:val="-2"/>
              </w:rPr>
              <w:t xml:space="preserve">Grammatical Structures </w:t>
            </w:r>
            <w:r>
              <w:rPr>
                <w:i/>
                <w:color w:val="FFFFFF"/>
                <w:spacing w:val="-2"/>
              </w:rPr>
              <w:t>(sentences)</w:t>
            </w:r>
          </w:p>
        </w:tc>
        <w:tc>
          <w:tcPr>
            <w:tcW w:w="8698" w:type="dxa"/>
            <w:gridSpan w:val="2"/>
            <w:tcBorders>
              <w:bottom w:val="single" w:sz="4" w:space="0" w:color="000000"/>
              <w:right w:val="single" w:sz="4" w:space="0" w:color="000000"/>
            </w:tcBorders>
            <w:shd w:val="clear" w:color="auto" w:fill="D9E1F2"/>
          </w:tcPr>
          <w:p w14:paraId="17BA270B" w14:textId="77777777" w:rsidR="00043761" w:rsidRDefault="00000000">
            <w:pPr>
              <w:pStyle w:val="TableParagraph"/>
              <w:spacing w:before="22" w:line="254" w:lineRule="exact"/>
              <w:ind w:left="104"/>
            </w:pPr>
            <w:r>
              <w:rPr>
                <w:b/>
              </w:rPr>
              <w:t>EN2GAGS-IV-1</w:t>
            </w:r>
            <w:r>
              <w:rPr>
                <w:b/>
                <w:spacing w:val="-10"/>
              </w:rPr>
              <w:t xml:space="preserve"> </w:t>
            </w:r>
            <w:r>
              <w:t>Identify</w:t>
            </w:r>
            <w:r>
              <w:rPr>
                <w:spacing w:val="-8"/>
              </w:rPr>
              <w:t xml:space="preserve"> </w:t>
            </w:r>
            <w:r>
              <w:t>sentences</w:t>
            </w:r>
            <w:r>
              <w:rPr>
                <w:spacing w:val="-9"/>
              </w:rPr>
              <w:t xml:space="preserve"> </w:t>
            </w:r>
            <w:r>
              <w:t>and</w:t>
            </w:r>
            <w:r>
              <w:rPr>
                <w:spacing w:val="-8"/>
              </w:rPr>
              <w:t xml:space="preserve"> </w:t>
            </w:r>
            <w:r>
              <w:t>non-</w:t>
            </w:r>
            <w:r>
              <w:rPr>
                <w:spacing w:val="-2"/>
              </w:rPr>
              <w:t>sentences.</w:t>
            </w:r>
          </w:p>
        </w:tc>
        <w:tc>
          <w:tcPr>
            <w:tcW w:w="620" w:type="dxa"/>
            <w:tcBorders>
              <w:left w:val="single" w:sz="4" w:space="0" w:color="000000"/>
              <w:bottom w:val="single" w:sz="4" w:space="0" w:color="000000"/>
              <w:right w:val="single" w:sz="4" w:space="0" w:color="000000"/>
            </w:tcBorders>
            <w:shd w:val="clear" w:color="auto" w:fill="FFE599"/>
          </w:tcPr>
          <w:p w14:paraId="5B788778" w14:textId="77777777" w:rsidR="00043761" w:rsidRDefault="00000000">
            <w:pPr>
              <w:pStyle w:val="TableParagraph"/>
              <w:spacing w:before="22" w:line="254" w:lineRule="exact"/>
              <w:ind w:left="22"/>
              <w:jc w:val="center"/>
              <w:rPr>
                <w:b/>
              </w:rPr>
            </w:pPr>
            <w:r>
              <w:rPr>
                <w:b/>
                <w:spacing w:val="-10"/>
              </w:rPr>
              <w:t>L</w:t>
            </w:r>
          </w:p>
        </w:tc>
        <w:tc>
          <w:tcPr>
            <w:tcW w:w="625" w:type="dxa"/>
            <w:tcBorders>
              <w:left w:val="single" w:sz="4" w:space="0" w:color="000000"/>
              <w:bottom w:val="single" w:sz="4" w:space="0" w:color="000000"/>
              <w:right w:val="single" w:sz="4" w:space="0" w:color="000000"/>
            </w:tcBorders>
            <w:shd w:val="clear" w:color="auto" w:fill="F4B083"/>
          </w:tcPr>
          <w:p w14:paraId="39F1E275" w14:textId="77777777" w:rsidR="00043761" w:rsidRDefault="00000000">
            <w:pPr>
              <w:pStyle w:val="TableParagraph"/>
              <w:spacing w:before="22" w:line="254" w:lineRule="exact"/>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shd w:val="clear" w:color="auto" w:fill="D5B8EA"/>
          </w:tcPr>
          <w:p w14:paraId="0F897082" w14:textId="77777777" w:rsidR="00043761" w:rsidRDefault="00000000">
            <w:pPr>
              <w:pStyle w:val="TableParagraph"/>
              <w:spacing w:before="22" w:line="254" w:lineRule="exact"/>
              <w:ind w:left="22" w:right="13"/>
              <w:jc w:val="center"/>
              <w:rPr>
                <w:b/>
              </w:rPr>
            </w:pPr>
            <w:r>
              <w:rPr>
                <w:b/>
                <w:spacing w:val="-10"/>
              </w:rPr>
              <w:t>R</w:t>
            </w:r>
          </w:p>
        </w:tc>
        <w:tc>
          <w:tcPr>
            <w:tcW w:w="620" w:type="dxa"/>
            <w:tcBorders>
              <w:left w:val="single" w:sz="4" w:space="0" w:color="000000"/>
              <w:bottom w:val="single" w:sz="4" w:space="0" w:color="000000"/>
            </w:tcBorders>
          </w:tcPr>
          <w:p w14:paraId="26ADE213" w14:textId="77777777" w:rsidR="00043761" w:rsidRDefault="00043761">
            <w:pPr>
              <w:pStyle w:val="TableParagraph"/>
              <w:rPr>
                <w:rFonts w:ascii="Times New Roman"/>
              </w:rPr>
            </w:pPr>
          </w:p>
        </w:tc>
      </w:tr>
      <w:tr w:rsidR="00043761" w14:paraId="3BD0095A" w14:textId="77777777">
        <w:trPr>
          <w:trHeight w:val="301"/>
        </w:trPr>
        <w:tc>
          <w:tcPr>
            <w:tcW w:w="2242" w:type="dxa"/>
            <w:vMerge/>
            <w:tcBorders>
              <w:top w:val="nil"/>
            </w:tcBorders>
            <w:shd w:val="clear" w:color="auto" w:fill="4472C4"/>
          </w:tcPr>
          <w:p w14:paraId="206FE949"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00554E65" w14:textId="77777777" w:rsidR="00043761" w:rsidRDefault="00000000">
            <w:pPr>
              <w:pStyle w:val="TableParagraph"/>
              <w:spacing w:before="22"/>
              <w:ind w:left="104"/>
            </w:pPr>
            <w:r>
              <w:rPr>
                <w:b/>
              </w:rPr>
              <w:t>EN2GAGS-IV-2</w:t>
            </w:r>
            <w:r>
              <w:rPr>
                <w:b/>
                <w:spacing w:val="-13"/>
              </w:rPr>
              <w:t xml:space="preserve"> </w:t>
            </w:r>
            <w:r>
              <w:t>Use</w:t>
            </w:r>
            <w:r>
              <w:rPr>
                <w:spacing w:val="-6"/>
              </w:rPr>
              <w:t xml:space="preserve"> </w:t>
            </w:r>
            <w:r>
              <w:t>simple</w:t>
            </w:r>
            <w:r>
              <w:rPr>
                <w:spacing w:val="-6"/>
              </w:rPr>
              <w:t xml:space="preserve"> </w:t>
            </w:r>
            <w:r>
              <w:t>sentences</w:t>
            </w:r>
            <w:r>
              <w:rPr>
                <w:spacing w:val="-6"/>
              </w:rPr>
              <w:t xml:space="preserve"> </w:t>
            </w:r>
            <w:r>
              <w:t>to</w:t>
            </w:r>
            <w:r>
              <w:rPr>
                <w:spacing w:val="-6"/>
              </w:rPr>
              <w:t xml:space="preserve"> </w:t>
            </w:r>
            <w:r>
              <w:t>express</w:t>
            </w:r>
            <w:r>
              <w:rPr>
                <w:spacing w:val="-6"/>
              </w:rPr>
              <w:t xml:space="preserve"> </w:t>
            </w:r>
            <w:r>
              <w:t>ideas</w:t>
            </w:r>
            <w:r>
              <w:rPr>
                <w:spacing w:val="-6"/>
              </w:rPr>
              <w:t xml:space="preserve"> </w:t>
            </w:r>
            <w:r>
              <w:t>about</w:t>
            </w:r>
            <w:r>
              <w:rPr>
                <w:spacing w:val="-6"/>
              </w:rPr>
              <w:t xml:space="preserve"> </w:t>
            </w:r>
            <w:r>
              <w:rPr>
                <w:spacing w:val="-2"/>
              </w:rPr>
              <w:t>environment.</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3AD26FF"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4BDE839"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4827D92"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D17F99F" w14:textId="77777777" w:rsidR="00043761" w:rsidRDefault="00000000">
            <w:pPr>
              <w:pStyle w:val="TableParagraph"/>
              <w:spacing w:before="22"/>
              <w:ind w:left="13" w:right="1"/>
              <w:jc w:val="center"/>
              <w:rPr>
                <w:b/>
              </w:rPr>
            </w:pPr>
            <w:r>
              <w:rPr>
                <w:b/>
                <w:spacing w:val="-5"/>
              </w:rPr>
              <w:t>W*</w:t>
            </w:r>
          </w:p>
        </w:tc>
      </w:tr>
      <w:tr w:rsidR="00043761" w14:paraId="2780033D" w14:textId="77777777">
        <w:trPr>
          <w:trHeight w:val="512"/>
        </w:trPr>
        <w:tc>
          <w:tcPr>
            <w:tcW w:w="2242" w:type="dxa"/>
            <w:vMerge/>
            <w:tcBorders>
              <w:top w:val="nil"/>
            </w:tcBorders>
            <w:shd w:val="clear" w:color="auto" w:fill="4472C4"/>
          </w:tcPr>
          <w:p w14:paraId="37038B33"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1E0004A3" w14:textId="77777777" w:rsidR="00043761" w:rsidRDefault="00000000">
            <w:pPr>
              <w:pStyle w:val="TableParagraph"/>
              <w:spacing w:line="254" w:lineRule="exact"/>
              <w:ind w:left="104"/>
            </w:pPr>
            <w:r>
              <w:rPr>
                <w:b/>
              </w:rPr>
              <w:t>EN2GAGS-IV-3</w:t>
            </w:r>
            <w:r>
              <w:rPr>
                <w:b/>
                <w:spacing w:val="-9"/>
              </w:rPr>
              <w:t xml:space="preserve"> </w:t>
            </w:r>
            <w:r>
              <w:t>Use</w:t>
            </w:r>
            <w:r>
              <w:rPr>
                <w:spacing w:val="-5"/>
              </w:rPr>
              <w:t xml:space="preserve"> </w:t>
            </w:r>
            <w:r>
              <w:t>simple</w:t>
            </w:r>
            <w:r>
              <w:rPr>
                <w:spacing w:val="-5"/>
              </w:rPr>
              <w:t xml:space="preserve"> </w:t>
            </w:r>
            <w:r>
              <w:t>sentences</w:t>
            </w:r>
            <w:r>
              <w:rPr>
                <w:spacing w:val="-5"/>
              </w:rPr>
              <w:t xml:space="preserve"> </w:t>
            </w:r>
            <w:r>
              <w:t>with</w:t>
            </w:r>
            <w:r>
              <w:rPr>
                <w:spacing w:val="-5"/>
              </w:rPr>
              <w:t xml:space="preserve"> </w:t>
            </w:r>
            <w:r>
              <w:t>proper</w:t>
            </w:r>
            <w:r>
              <w:rPr>
                <w:spacing w:val="-5"/>
              </w:rPr>
              <w:t xml:space="preserve"> </w:t>
            </w:r>
            <w:r>
              <w:t>intonation</w:t>
            </w:r>
            <w:r>
              <w:rPr>
                <w:spacing w:val="-5"/>
              </w:rPr>
              <w:t xml:space="preserve"> </w:t>
            </w:r>
            <w:r>
              <w:t>(pitch,</w:t>
            </w:r>
            <w:r>
              <w:rPr>
                <w:spacing w:val="-5"/>
              </w:rPr>
              <w:t xml:space="preserve"> </w:t>
            </w:r>
            <w:r>
              <w:t xml:space="preserve">juncture, </w:t>
            </w:r>
            <w:r>
              <w:rPr>
                <w:spacing w:val="-2"/>
              </w:rPr>
              <w:t>rhythm).</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1BEA448" w14:textId="77777777" w:rsidR="00043761" w:rsidRDefault="00000000">
            <w:pPr>
              <w:pStyle w:val="TableParagraph"/>
              <w:spacing w:before="133"/>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9B10114"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683021B" w14:textId="77777777" w:rsidR="00043761" w:rsidRDefault="00000000">
            <w:pPr>
              <w:pStyle w:val="TableParagraph"/>
              <w:spacing w:before="133"/>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4AF4AC3A" w14:textId="77777777" w:rsidR="00043761" w:rsidRDefault="00043761">
            <w:pPr>
              <w:pStyle w:val="TableParagraph"/>
              <w:rPr>
                <w:rFonts w:ascii="Times New Roman"/>
              </w:rPr>
            </w:pPr>
          </w:p>
        </w:tc>
      </w:tr>
      <w:tr w:rsidR="00043761" w14:paraId="1D830C38" w14:textId="77777777">
        <w:trPr>
          <w:trHeight w:val="301"/>
        </w:trPr>
        <w:tc>
          <w:tcPr>
            <w:tcW w:w="2242" w:type="dxa"/>
            <w:vMerge/>
            <w:tcBorders>
              <w:top w:val="nil"/>
            </w:tcBorders>
            <w:shd w:val="clear" w:color="auto" w:fill="4472C4"/>
          </w:tcPr>
          <w:p w14:paraId="750910A7"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77D0BA2B" w14:textId="77777777" w:rsidR="00043761" w:rsidRDefault="00000000">
            <w:pPr>
              <w:pStyle w:val="TableParagraph"/>
              <w:spacing w:before="27" w:line="254" w:lineRule="exact"/>
              <w:ind w:left="104"/>
            </w:pPr>
            <w:r>
              <w:rPr>
                <w:b/>
              </w:rPr>
              <w:t>EN2GAGS-IV-4</w:t>
            </w:r>
            <w:r>
              <w:rPr>
                <w:b/>
                <w:spacing w:val="-11"/>
              </w:rPr>
              <w:t xml:space="preserve"> </w:t>
            </w:r>
            <w:r>
              <w:t>Sequence</w:t>
            </w:r>
            <w:r>
              <w:rPr>
                <w:spacing w:val="-6"/>
              </w:rPr>
              <w:t xml:space="preserve"> </w:t>
            </w:r>
            <w:r>
              <w:t>words</w:t>
            </w:r>
            <w:r>
              <w:rPr>
                <w:spacing w:val="-7"/>
              </w:rPr>
              <w:t xml:space="preserve"> </w:t>
            </w:r>
            <w:r>
              <w:t>to</w:t>
            </w:r>
            <w:r>
              <w:rPr>
                <w:spacing w:val="-6"/>
              </w:rPr>
              <w:t xml:space="preserve"> </w:t>
            </w:r>
            <w:r>
              <w:t>represent</w:t>
            </w:r>
            <w:r>
              <w:rPr>
                <w:spacing w:val="-6"/>
              </w:rPr>
              <w:t xml:space="preserve"> </w:t>
            </w:r>
            <w:r>
              <w:t>meaning</w:t>
            </w:r>
            <w:r>
              <w:rPr>
                <w:spacing w:val="-7"/>
              </w:rPr>
              <w:t xml:space="preserve"> </w:t>
            </w:r>
            <w:r>
              <w:t>in</w:t>
            </w:r>
            <w:r>
              <w:rPr>
                <w:spacing w:val="-6"/>
              </w:rPr>
              <w:t xml:space="preserve"> </w:t>
            </w:r>
            <w:r>
              <w:t>simple</w:t>
            </w:r>
            <w:r>
              <w:rPr>
                <w:spacing w:val="-6"/>
              </w:rPr>
              <w:t xml:space="preserve"> </w:t>
            </w:r>
            <w:r>
              <w:rPr>
                <w:spacing w:val="-2"/>
              </w:rPr>
              <w:t>sentences.</w:t>
            </w:r>
          </w:p>
        </w:tc>
      </w:tr>
      <w:tr w:rsidR="00043761" w14:paraId="645A41C5" w14:textId="77777777">
        <w:trPr>
          <w:trHeight w:val="301"/>
        </w:trPr>
        <w:tc>
          <w:tcPr>
            <w:tcW w:w="2242" w:type="dxa"/>
            <w:vMerge/>
            <w:tcBorders>
              <w:top w:val="nil"/>
            </w:tcBorders>
            <w:shd w:val="clear" w:color="auto" w:fill="4472C4"/>
          </w:tcPr>
          <w:p w14:paraId="477878EA"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73C3882A" w14:textId="77777777" w:rsidR="00043761" w:rsidRDefault="00000000">
            <w:pPr>
              <w:pStyle w:val="TableParagraph"/>
              <w:spacing w:before="22"/>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F4BA753" w14:textId="77777777" w:rsidR="00043761" w:rsidRDefault="00000000">
            <w:pPr>
              <w:pStyle w:val="TableParagraph"/>
              <w:spacing w:before="22"/>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45EDC92"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640701B"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11995F3"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D9A5276" w14:textId="77777777" w:rsidR="00043761" w:rsidRDefault="00000000">
            <w:pPr>
              <w:pStyle w:val="TableParagraph"/>
              <w:spacing w:before="22"/>
              <w:ind w:left="13" w:right="1"/>
              <w:jc w:val="center"/>
              <w:rPr>
                <w:b/>
              </w:rPr>
            </w:pPr>
            <w:r>
              <w:rPr>
                <w:b/>
                <w:spacing w:val="-5"/>
              </w:rPr>
              <w:t>W*</w:t>
            </w:r>
          </w:p>
        </w:tc>
      </w:tr>
      <w:tr w:rsidR="00043761" w14:paraId="32F1E4EE" w14:textId="77777777">
        <w:trPr>
          <w:trHeight w:val="296"/>
        </w:trPr>
        <w:tc>
          <w:tcPr>
            <w:tcW w:w="2242" w:type="dxa"/>
            <w:vMerge/>
            <w:tcBorders>
              <w:top w:val="nil"/>
            </w:tcBorders>
            <w:shd w:val="clear" w:color="auto" w:fill="4472C4"/>
          </w:tcPr>
          <w:p w14:paraId="759A18A7"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3B0A2B3"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A5E7363" w14:textId="77777777" w:rsidR="00043761" w:rsidRDefault="00000000">
            <w:pPr>
              <w:pStyle w:val="TableParagraph"/>
              <w:spacing w:before="22" w:line="254" w:lineRule="exact"/>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47D65F2"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9BCCB9B"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ADBD937"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F290001" w14:textId="77777777" w:rsidR="00043761" w:rsidRDefault="00000000">
            <w:pPr>
              <w:pStyle w:val="TableParagraph"/>
              <w:spacing w:before="22" w:line="254" w:lineRule="exact"/>
              <w:ind w:left="13" w:right="1"/>
              <w:jc w:val="center"/>
              <w:rPr>
                <w:b/>
              </w:rPr>
            </w:pPr>
            <w:r>
              <w:rPr>
                <w:b/>
                <w:spacing w:val="-5"/>
              </w:rPr>
              <w:t>W*</w:t>
            </w:r>
          </w:p>
        </w:tc>
      </w:tr>
      <w:tr w:rsidR="00043761" w14:paraId="626606B7" w14:textId="77777777">
        <w:trPr>
          <w:trHeight w:val="301"/>
        </w:trPr>
        <w:tc>
          <w:tcPr>
            <w:tcW w:w="2242" w:type="dxa"/>
            <w:vMerge/>
            <w:tcBorders>
              <w:top w:val="nil"/>
            </w:tcBorders>
            <w:shd w:val="clear" w:color="auto" w:fill="4472C4"/>
          </w:tcPr>
          <w:p w14:paraId="04E84BA4"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5EAA8980" w14:textId="77777777" w:rsidR="00043761" w:rsidRDefault="00000000">
            <w:pPr>
              <w:pStyle w:val="TableParagraph"/>
              <w:spacing w:before="27" w:line="254" w:lineRule="exact"/>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F69D2CF" w14:textId="77777777" w:rsidR="00043761" w:rsidRDefault="00000000">
            <w:pPr>
              <w:pStyle w:val="TableParagraph"/>
              <w:spacing w:before="27" w:line="254" w:lineRule="exact"/>
              <w:ind w:left="109"/>
            </w:pPr>
            <w:r>
              <w:t>commanding</w:t>
            </w:r>
            <w:r>
              <w:rPr>
                <w:spacing w:val="-8"/>
              </w:rPr>
              <w:t xml:space="preserve"> </w:t>
            </w:r>
            <w:r>
              <w:t>and</w:t>
            </w:r>
            <w:r>
              <w:rPr>
                <w:spacing w:val="-8"/>
              </w:rPr>
              <w:t xml:space="preserve"> </w:t>
            </w:r>
            <w:r>
              <w:t>requesting</w:t>
            </w:r>
            <w:r>
              <w:rPr>
                <w:spacing w:val="-8"/>
              </w:rPr>
              <w:t xml:space="preserve"> </w:t>
            </w:r>
            <w:r>
              <w:t>sentences</w:t>
            </w:r>
            <w:r>
              <w:rPr>
                <w:spacing w:val="-8"/>
              </w:rPr>
              <w:t xml:space="preserve"> </w:t>
            </w:r>
            <w:r>
              <w:rPr>
                <w:spacing w:val="-2"/>
              </w:rPr>
              <w:t>(imperative)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9C92AD7"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57D3334"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F22151A"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69905DA9" w14:textId="77777777" w:rsidR="00043761" w:rsidRDefault="00000000">
            <w:pPr>
              <w:pStyle w:val="TableParagraph"/>
              <w:spacing w:before="27" w:line="254" w:lineRule="exact"/>
              <w:ind w:left="13" w:right="1"/>
              <w:jc w:val="center"/>
              <w:rPr>
                <w:b/>
              </w:rPr>
            </w:pPr>
            <w:r>
              <w:rPr>
                <w:b/>
                <w:spacing w:val="-5"/>
              </w:rPr>
              <w:t>W*</w:t>
            </w:r>
          </w:p>
        </w:tc>
      </w:tr>
      <w:tr w:rsidR="00043761" w14:paraId="6F04FE96" w14:textId="77777777">
        <w:trPr>
          <w:trHeight w:val="301"/>
        </w:trPr>
        <w:tc>
          <w:tcPr>
            <w:tcW w:w="2242" w:type="dxa"/>
            <w:vMerge/>
            <w:tcBorders>
              <w:top w:val="nil"/>
            </w:tcBorders>
            <w:shd w:val="clear" w:color="auto" w:fill="4472C4"/>
          </w:tcPr>
          <w:p w14:paraId="7F1C9103"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5F42DEF" w14:textId="77777777" w:rsidR="00043761" w:rsidRDefault="00000000">
            <w:pPr>
              <w:pStyle w:val="TableParagraph"/>
              <w:spacing w:before="22"/>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392D776" w14:textId="77777777" w:rsidR="00043761" w:rsidRDefault="00000000">
            <w:pPr>
              <w:pStyle w:val="TableParagraph"/>
              <w:spacing w:before="22"/>
              <w:ind w:left="109"/>
            </w:pPr>
            <w:r>
              <w:t>exclamatory</w:t>
            </w:r>
            <w:r>
              <w:rPr>
                <w:spacing w:val="-11"/>
              </w:rPr>
              <w:t xml:space="preserve">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3606EBC"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584E3DD"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626464A"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56356C8" w14:textId="77777777" w:rsidR="00043761" w:rsidRDefault="00000000">
            <w:pPr>
              <w:pStyle w:val="TableParagraph"/>
              <w:spacing w:before="22"/>
              <w:ind w:left="13" w:right="1"/>
              <w:jc w:val="center"/>
              <w:rPr>
                <w:b/>
              </w:rPr>
            </w:pPr>
            <w:r>
              <w:rPr>
                <w:b/>
                <w:spacing w:val="-5"/>
              </w:rPr>
              <w:t>W*</w:t>
            </w:r>
          </w:p>
        </w:tc>
      </w:tr>
      <w:tr w:rsidR="00043761" w14:paraId="6E9AC57D" w14:textId="77777777">
        <w:trPr>
          <w:trHeight w:val="517"/>
        </w:trPr>
        <w:tc>
          <w:tcPr>
            <w:tcW w:w="2242" w:type="dxa"/>
            <w:vMerge/>
            <w:tcBorders>
              <w:top w:val="nil"/>
            </w:tcBorders>
            <w:shd w:val="clear" w:color="auto" w:fill="4472C4"/>
          </w:tcPr>
          <w:p w14:paraId="2DA7A8B8"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140067CC" w14:textId="77777777" w:rsidR="00043761" w:rsidRDefault="00000000">
            <w:pPr>
              <w:pStyle w:val="TableParagraph"/>
              <w:spacing w:line="260" w:lineRule="atLeast"/>
              <w:ind w:left="104"/>
            </w:pPr>
            <w:r>
              <w:rPr>
                <w:b/>
              </w:rPr>
              <w:t>EN2GAGS-IV-5</w:t>
            </w:r>
            <w:r>
              <w:rPr>
                <w:b/>
                <w:spacing w:val="-8"/>
              </w:rPr>
              <w:t xml:space="preserve"> </w:t>
            </w:r>
            <w:r>
              <w:t>Identify</w:t>
            </w:r>
            <w:r>
              <w:rPr>
                <w:spacing w:val="-4"/>
              </w:rPr>
              <w:t xml:space="preserve"> </w:t>
            </w:r>
            <w:r>
              <w:t>the</w:t>
            </w:r>
            <w:r>
              <w:rPr>
                <w:spacing w:val="-4"/>
              </w:rPr>
              <w:t xml:space="preserve"> </w:t>
            </w:r>
            <w:r>
              <w:t>parts</w:t>
            </w:r>
            <w:r>
              <w:rPr>
                <w:spacing w:val="-4"/>
              </w:rPr>
              <w:t xml:space="preserve"> </w:t>
            </w:r>
            <w:r>
              <w:t>of</w:t>
            </w:r>
            <w:r>
              <w:rPr>
                <w:spacing w:val="-4"/>
              </w:rPr>
              <w:t xml:space="preserve"> </w:t>
            </w:r>
            <w:r>
              <w:t>simple</w:t>
            </w:r>
            <w:r>
              <w:rPr>
                <w:spacing w:val="-4"/>
              </w:rPr>
              <w:t xml:space="preserve"> </w:t>
            </w:r>
            <w:r>
              <w:t>sentences:</w:t>
            </w:r>
            <w:r>
              <w:rPr>
                <w:spacing w:val="-4"/>
              </w:rPr>
              <w:t xml:space="preserve"> </w:t>
            </w:r>
            <w:r>
              <w:t>(who/what,</w:t>
            </w:r>
            <w:r>
              <w:rPr>
                <w:spacing w:val="-4"/>
              </w:rPr>
              <w:t xml:space="preserve"> </w:t>
            </w:r>
            <w:r>
              <w:t>what</w:t>
            </w:r>
            <w:r>
              <w:rPr>
                <w:spacing w:val="-4"/>
              </w:rPr>
              <w:t xml:space="preserve"> </w:t>
            </w:r>
            <w:r>
              <w:t>are</w:t>
            </w:r>
            <w:r>
              <w:rPr>
                <w:spacing w:val="-4"/>
              </w:rPr>
              <w:t xml:space="preserve"> </w:t>
            </w:r>
            <w:r>
              <w:t>they</w:t>
            </w:r>
            <w:r>
              <w:rPr>
                <w:spacing w:val="-4"/>
              </w:rPr>
              <w:t xml:space="preserve"> </w:t>
            </w:r>
            <w:r>
              <w:t xml:space="preserve">doing, </w:t>
            </w:r>
            <w:r>
              <w:rPr>
                <w:spacing w:val="-2"/>
              </w:rPr>
              <w:t>when/where/how).</w:t>
            </w:r>
          </w:p>
        </w:tc>
      </w:tr>
      <w:tr w:rsidR="00043761" w14:paraId="18CB9483" w14:textId="77777777">
        <w:trPr>
          <w:trHeight w:val="294"/>
        </w:trPr>
        <w:tc>
          <w:tcPr>
            <w:tcW w:w="2242" w:type="dxa"/>
            <w:vMerge/>
            <w:tcBorders>
              <w:top w:val="nil"/>
            </w:tcBorders>
            <w:shd w:val="clear" w:color="auto" w:fill="4472C4"/>
          </w:tcPr>
          <w:p w14:paraId="4297381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E4F5838" w14:textId="77777777" w:rsidR="00043761" w:rsidRDefault="00000000">
            <w:pPr>
              <w:pStyle w:val="TableParagraph"/>
              <w:spacing w:before="20"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4F826FA" w14:textId="77777777" w:rsidR="00043761" w:rsidRDefault="00000000">
            <w:pPr>
              <w:pStyle w:val="TableParagraph"/>
              <w:spacing w:before="20" w:line="254" w:lineRule="exact"/>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EFBF500" w14:textId="77777777" w:rsidR="00043761" w:rsidRDefault="00000000">
            <w:pPr>
              <w:pStyle w:val="TableParagraph"/>
              <w:spacing w:before="20"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2F2D2F8" w14:textId="77777777" w:rsidR="00043761" w:rsidRDefault="00000000">
            <w:pPr>
              <w:pStyle w:val="TableParagraph"/>
              <w:spacing w:before="20"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894695C" w14:textId="77777777" w:rsidR="00043761" w:rsidRDefault="00000000">
            <w:pPr>
              <w:pStyle w:val="TableParagraph"/>
              <w:spacing w:before="20"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09AAC2A" w14:textId="77777777" w:rsidR="00043761" w:rsidRDefault="00000000">
            <w:pPr>
              <w:pStyle w:val="TableParagraph"/>
              <w:spacing w:before="20" w:line="254" w:lineRule="exact"/>
              <w:ind w:left="13" w:right="1"/>
              <w:jc w:val="center"/>
              <w:rPr>
                <w:b/>
              </w:rPr>
            </w:pPr>
            <w:r>
              <w:rPr>
                <w:b/>
                <w:spacing w:val="-5"/>
              </w:rPr>
              <w:t>W*</w:t>
            </w:r>
          </w:p>
        </w:tc>
      </w:tr>
    </w:tbl>
    <w:p w14:paraId="550D237B" w14:textId="77777777" w:rsidR="00043761" w:rsidRDefault="00043761">
      <w:pPr>
        <w:pStyle w:val="TableParagraph"/>
        <w:spacing w:line="254" w:lineRule="exact"/>
        <w:jc w:val="center"/>
        <w:rPr>
          <w:b/>
        </w:rPr>
        <w:sectPr w:rsidR="00043761">
          <w:pgSz w:w="16840" w:h="11910" w:orient="landscape"/>
          <w:pgMar w:top="960" w:right="708" w:bottom="780" w:left="708" w:header="727" w:footer="586" w:gutter="0"/>
          <w:cols w:space="720"/>
        </w:sectPr>
      </w:pPr>
    </w:p>
    <w:p w14:paraId="741700DE" w14:textId="77777777" w:rsidR="00043761" w:rsidRDefault="00043761">
      <w:pPr>
        <w:pStyle w:val="BodyText"/>
        <w:spacing w:before="232"/>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2B7A5ECC" w14:textId="77777777">
        <w:trPr>
          <w:trHeight w:val="296"/>
        </w:trPr>
        <w:tc>
          <w:tcPr>
            <w:tcW w:w="2242" w:type="dxa"/>
            <w:vMerge w:val="restart"/>
            <w:shd w:val="clear" w:color="auto" w:fill="4472C4"/>
          </w:tcPr>
          <w:p w14:paraId="31894706" w14:textId="77777777" w:rsidR="00043761" w:rsidRDefault="00043761">
            <w:pPr>
              <w:pStyle w:val="TableParagraph"/>
              <w:rPr>
                <w:rFonts w:ascii="Times New Roman"/>
              </w:rPr>
            </w:pPr>
          </w:p>
        </w:tc>
        <w:tc>
          <w:tcPr>
            <w:tcW w:w="360" w:type="dxa"/>
            <w:tcBorders>
              <w:top w:val="nil"/>
              <w:bottom w:val="single" w:sz="4" w:space="0" w:color="000000"/>
              <w:right w:val="single" w:sz="4" w:space="0" w:color="000000"/>
            </w:tcBorders>
            <w:shd w:val="clear" w:color="auto" w:fill="D9E2F3"/>
          </w:tcPr>
          <w:p w14:paraId="7A768D1D" w14:textId="77777777" w:rsidR="00043761" w:rsidRDefault="00000000">
            <w:pPr>
              <w:pStyle w:val="TableParagraph"/>
              <w:spacing w:before="17"/>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1108CDE" w14:textId="77777777" w:rsidR="00043761" w:rsidRDefault="00000000">
            <w:pPr>
              <w:pStyle w:val="TableParagraph"/>
              <w:spacing w:before="17"/>
              <w:ind w:left="109"/>
            </w:pPr>
            <w:r>
              <w:t>asking</w:t>
            </w:r>
            <w:r>
              <w:rPr>
                <w:spacing w:val="-8"/>
              </w:rPr>
              <w:t xml:space="preserve"> </w:t>
            </w:r>
            <w:r>
              <w:t>sentences</w:t>
            </w:r>
            <w:r>
              <w:rPr>
                <w:spacing w:val="-7"/>
              </w:rPr>
              <w:t xml:space="preserve"> </w:t>
            </w:r>
            <w:r>
              <w:rPr>
                <w:spacing w:val="-2"/>
              </w:rPr>
              <w:t>(interrogative)</w:t>
            </w:r>
          </w:p>
        </w:tc>
        <w:tc>
          <w:tcPr>
            <w:tcW w:w="620" w:type="dxa"/>
            <w:tcBorders>
              <w:top w:val="nil"/>
              <w:left w:val="single" w:sz="4" w:space="0" w:color="000000"/>
              <w:bottom w:val="single" w:sz="4" w:space="0" w:color="000000"/>
              <w:right w:val="single" w:sz="4" w:space="0" w:color="000000"/>
            </w:tcBorders>
            <w:shd w:val="clear" w:color="auto" w:fill="FFE599"/>
          </w:tcPr>
          <w:p w14:paraId="62F8F9E3" w14:textId="77777777" w:rsidR="00043761" w:rsidRDefault="00000000">
            <w:pPr>
              <w:pStyle w:val="TableParagraph"/>
              <w:spacing w:before="17"/>
              <w:ind w:left="22"/>
              <w:jc w:val="center"/>
              <w:rPr>
                <w:b/>
              </w:rPr>
            </w:pPr>
            <w:r>
              <w:rPr>
                <w:b/>
                <w:spacing w:val="-10"/>
              </w:rPr>
              <w:t>L</w:t>
            </w:r>
          </w:p>
        </w:tc>
        <w:tc>
          <w:tcPr>
            <w:tcW w:w="625" w:type="dxa"/>
            <w:tcBorders>
              <w:top w:val="nil"/>
              <w:left w:val="single" w:sz="4" w:space="0" w:color="000000"/>
              <w:bottom w:val="single" w:sz="4" w:space="0" w:color="000000"/>
              <w:right w:val="single" w:sz="4" w:space="0" w:color="000000"/>
            </w:tcBorders>
            <w:shd w:val="clear" w:color="auto" w:fill="F4B083"/>
          </w:tcPr>
          <w:p w14:paraId="0497601F" w14:textId="77777777" w:rsidR="00043761" w:rsidRDefault="00000000">
            <w:pPr>
              <w:pStyle w:val="TableParagraph"/>
              <w:spacing w:before="17"/>
              <w:ind w:left="16"/>
              <w:jc w:val="center"/>
              <w:rPr>
                <w:b/>
              </w:rPr>
            </w:pPr>
            <w:r>
              <w:rPr>
                <w:b/>
                <w:spacing w:val="-10"/>
              </w:rPr>
              <w:t>S</w:t>
            </w:r>
          </w:p>
        </w:tc>
        <w:tc>
          <w:tcPr>
            <w:tcW w:w="620" w:type="dxa"/>
            <w:tcBorders>
              <w:top w:val="nil"/>
              <w:left w:val="single" w:sz="4" w:space="0" w:color="000000"/>
              <w:bottom w:val="single" w:sz="4" w:space="0" w:color="000000"/>
              <w:right w:val="single" w:sz="4" w:space="0" w:color="000000"/>
            </w:tcBorders>
            <w:shd w:val="clear" w:color="auto" w:fill="D5B8EA"/>
          </w:tcPr>
          <w:p w14:paraId="3E4F32E5" w14:textId="77777777" w:rsidR="00043761" w:rsidRDefault="00000000">
            <w:pPr>
              <w:pStyle w:val="TableParagraph"/>
              <w:spacing w:before="17"/>
              <w:ind w:left="22" w:right="13"/>
              <w:jc w:val="center"/>
              <w:rPr>
                <w:b/>
              </w:rPr>
            </w:pPr>
            <w:r>
              <w:rPr>
                <w:b/>
                <w:spacing w:val="-10"/>
              </w:rPr>
              <w:t>R</w:t>
            </w:r>
          </w:p>
        </w:tc>
        <w:tc>
          <w:tcPr>
            <w:tcW w:w="620" w:type="dxa"/>
            <w:tcBorders>
              <w:top w:val="nil"/>
              <w:left w:val="single" w:sz="4" w:space="0" w:color="000000"/>
              <w:bottom w:val="single" w:sz="4" w:space="0" w:color="000000"/>
            </w:tcBorders>
            <w:shd w:val="clear" w:color="auto" w:fill="C6E0B4"/>
          </w:tcPr>
          <w:p w14:paraId="7F60466A" w14:textId="77777777" w:rsidR="00043761" w:rsidRDefault="00000000">
            <w:pPr>
              <w:pStyle w:val="TableParagraph"/>
              <w:spacing w:before="17"/>
              <w:ind w:left="13" w:right="1"/>
              <w:jc w:val="center"/>
              <w:rPr>
                <w:b/>
              </w:rPr>
            </w:pPr>
            <w:r>
              <w:rPr>
                <w:b/>
                <w:spacing w:val="-5"/>
              </w:rPr>
              <w:t>W*</w:t>
            </w:r>
          </w:p>
        </w:tc>
      </w:tr>
      <w:tr w:rsidR="00043761" w14:paraId="429F85E0" w14:textId="77777777">
        <w:trPr>
          <w:trHeight w:val="296"/>
        </w:trPr>
        <w:tc>
          <w:tcPr>
            <w:tcW w:w="2242" w:type="dxa"/>
            <w:vMerge/>
            <w:tcBorders>
              <w:top w:val="nil"/>
            </w:tcBorders>
            <w:shd w:val="clear" w:color="auto" w:fill="4472C4"/>
          </w:tcPr>
          <w:p w14:paraId="10938F8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7F6ED17" w14:textId="77777777" w:rsidR="00043761" w:rsidRDefault="00000000">
            <w:pPr>
              <w:pStyle w:val="TableParagraph"/>
              <w:spacing w:before="22" w:line="254" w:lineRule="exact"/>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6F24F2B" w14:textId="77777777" w:rsidR="00043761" w:rsidRDefault="00000000">
            <w:pPr>
              <w:pStyle w:val="TableParagraph"/>
              <w:spacing w:before="22" w:line="254" w:lineRule="exact"/>
              <w:ind w:left="109"/>
            </w:pPr>
            <w:r>
              <w:t>commanding</w:t>
            </w:r>
            <w:r>
              <w:rPr>
                <w:spacing w:val="-8"/>
              </w:rPr>
              <w:t xml:space="preserve"> </w:t>
            </w:r>
            <w:r>
              <w:t>and</w:t>
            </w:r>
            <w:r>
              <w:rPr>
                <w:spacing w:val="-8"/>
              </w:rPr>
              <w:t xml:space="preserve"> </w:t>
            </w:r>
            <w:r>
              <w:t>requesting</w:t>
            </w:r>
            <w:r>
              <w:rPr>
                <w:spacing w:val="-8"/>
              </w:rPr>
              <w:t xml:space="preserve"> </w:t>
            </w:r>
            <w:r>
              <w:t>sentences</w:t>
            </w:r>
            <w:r>
              <w:rPr>
                <w:spacing w:val="-8"/>
              </w:rPr>
              <w:t xml:space="preserve"> </w:t>
            </w:r>
            <w:r>
              <w:rPr>
                <w:spacing w:val="-2"/>
              </w:rPr>
              <w:t>(imperative)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8D3E6DC"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44C4F47"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E8A29F6"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578B409" w14:textId="77777777" w:rsidR="00043761" w:rsidRDefault="00000000">
            <w:pPr>
              <w:pStyle w:val="TableParagraph"/>
              <w:spacing w:before="22" w:line="254" w:lineRule="exact"/>
              <w:ind w:left="13" w:right="1"/>
              <w:jc w:val="center"/>
              <w:rPr>
                <w:b/>
              </w:rPr>
            </w:pPr>
            <w:r>
              <w:rPr>
                <w:b/>
                <w:spacing w:val="-5"/>
              </w:rPr>
              <w:t>W*</w:t>
            </w:r>
          </w:p>
        </w:tc>
      </w:tr>
      <w:tr w:rsidR="00043761" w14:paraId="4D943A70" w14:textId="77777777">
        <w:trPr>
          <w:trHeight w:val="301"/>
        </w:trPr>
        <w:tc>
          <w:tcPr>
            <w:tcW w:w="2242" w:type="dxa"/>
            <w:vMerge/>
            <w:tcBorders>
              <w:top w:val="nil"/>
            </w:tcBorders>
            <w:shd w:val="clear" w:color="auto" w:fill="4472C4"/>
          </w:tcPr>
          <w:p w14:paraId="7CDFBC9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E52BB02" w14:textId="77777777" w:rsidR="00043761" w:rsidRDefault="00000000">
            <w:pPr>
              <w:pStyle w:val="TableParagraph"/>
              <w:spacing w:before="27" w:line="254" w:lineRule="exact"/>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6DD0096" w14:textId="77777777" w:rsidR="00043761" w:rsidRDefault="00000000">
            <w:pPr>
              <w:pStyle w:val="TableParagraph"/>
              <w:spacing w:before="27" w:line="254" w:lineRule="exact"/>
              <w:ind w:left="109"/>
            </w:pPr>
            <w:r>
              <w:t>exclamatory</w:t>
            </w:r>
            <w:r>
              <w:rPr>
                <w:spacing w:val="-11"/>
              </w:rPr>
              <w:t xml:space="preserve">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76C518F"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181B755"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86336A9"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134B1C2" w14:textId="77777777" w:rsidR="00043761" w:rsidRDefault="00000000">
            <w:pPr>
              <w:pStyle w:val="TableParagraph"/>
              <w:spacing w:before="27" w:line="254" w:lineRule="exact"/>
              <w:ind w:left="13" w:right="1"/>
              <w:jc w:val="center"/>
              <w:rPr>
                <w:b/>
              </w:rPr>
            </w:pPr>
            <w:r>
              <w:rPr>
                <w:b/>
                <w:spacing w:val="-5"/>
              </w:rPr>
              <w:t>W*</w:t>
            </w:r>
          </w:p>
        </w:tc>
      </w:tr>
      <w:tr w:rsidR="00043761" w14:paraId="62155539" w14:textId="77777777">
        <w:trPr>
          <w:trHeight w:val="301"/>
        </w:trPr>
        <w:tc>
          <w:tcPr>
            <w:tcW w:w="2242" w:type="dxa"/>
            <w:vMerge/>
            <w:tcBorders>
              <w:top w:val="nil"/>
            </w:tcBorders>
            <w:shd w:val="clear" w:color="auto" w:fill="4472C4"/>
          </w:tcPr>
          <w:p w14:paraId="4A92C828"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7C158ED4" w14:textId="77777777" w:rsidR="00043761" w:rsidRDefault="00000000">
            <w:pPr>
              <w:pStyle w:val="TableParagraph"/>
              <w:spacing w:before="22"/>
              <w:ind w:left="104"/>
            </w:pPr>
            <w:r>
              <w:rPr>
                <w:b/>
              </w:rPr>
              <w:t>EN2GAGS-IV-6</w:t>
            </w:r>
            <w:r>
              <w:rPr>
                <w:b/>
                <w:spacing w:val="-14"/>
              </w:rPr>
              <w:t xml:space="preserve"> </w:t>
            </w:r>
            <w:r>
              <w:t>Use</w:t>
            </w:r>
            <w:r>
              <w:rPr>
                <w:spacing w:val="-7"/>
              </w:rPr>
              <w:t xml:space="preserve"> </w:t>
            </w:r>
            <w:r>
              <w:t>correct</w:t>
            </w:r>
            <w:r>
              <w:rPr>
                <w:spacing w:val="-8"/>
              </w:rPr>
              <w:t xml:space="preserve"> </w:t>
            </w:r>
            <w:r>
              <w:t>capitalization</w:t>
            </w:r>
            <w:r>
              <w:rPr>
                <w:spacing w:val="-7"/>
              </w:rPr>
              <w:t xml:space="preserve"> </w:t>
            </w:r>
            <w:r>
              <w:t>and</w:t>
            </w:r>
            <w:r>
              <w:rPr>
                <w:spacing w:val="-7"/>
              </w:rPr>
              <w:t xml:space="preserve"> </w:t>
            </w:r>
            <w:r>
              <w:t>punctuation</w:t>
            </w:r>
            <w:r>
              <w:rPr>
                <w:spacing w:val="-8"/>
              </w:rPr>
              <w:t xml:space="preserve"> </w:t>
            </w:r>
            <w:r>
              <w:t>for</w:t>
            </w:r>
            <w:r>
              <w:rPr>
                <w:spacing w:val="-7"/>
              </w:rPr>
              <w:t xml:space="preserve"> </w:t>
            </w:r>
            <w:r>
              <w:t>simple</w:t>
            </w:r>
            <w:r>
              <w:rPr>
                <w:spacing w:val="-7"/>
              </w:rPr>
              <w:t xml:space="preserve"> </w:t>
            </w:r>
            <w:r>
              <w:rPr>
                <w:spacing w:val="-2"/>
              </w:rPr>
              <w:t>sentences.</w:t>
            </w:r>
          </w:p>
        </w:tc>
      </w:tr>
      <w:tr w:rsidR="00043761" w14:paraId="3D398994" w14:textId="77777777">
        <w:trPr>
          <w:trHeight w:val="296"/>
        </w:trPr>
        <w:tc>
          <w:tcPr>
            <w:tcW w:w="2242" w:type="dxa"/>
            <w:vMerge/>
            <w:tcBorders>
              <w:top w:val="nil"/>
            </w:tcBorders>
            <w:shd w:val="clear" w:color="auto" w:fill="4472C4"/>
          </w:tcPr>
          <w:p w14:paraId="67734F6F"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DBB4C76" w14:textId="77777777" w:rsidR="00043761" w:rsidRDefault="00000000">
            <w:pPr>
              <w:pStyle w:val="TableParagraph"/>
              <w:spacing w:before="22"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5711D5D" w14:textId="77777777" w:rsidR="00043761" w:rsidRDefault="00000000">
            <w:pPr>
              <w:pStyle w:val="TableParagraph"/>
              <w:spacing w:before="22" w:line="254" w:lineRule="exact"/>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F805219"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8DA76B3"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008A756"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7088741" w14:textId="77777777" w:rsidR="00043761" w:rsidRDefault="00000000">
            <w:pPr>
              <w:pStyle w:val="TableParagraph"/>
              <w:spacing w:before="22" w:line="254" w:lineRule="exact"/>
              <w:ind w:left="13" w:right="1"/>
              <w:jc w:val="center"/>
              <w:rPr>
                <w:b/>
              </w:rPr>
            </w:pPr>
            <w:r>
              <w:rPr>
                <w:b/>
                <w:spacing w:val="-5"/>
              </w:rPr>
              <w:t>W*</w:t>
            </w:r>
          </w:p>
        </w:tc>
      </w:tr>
      <w:tr w:rsidR="00043761" w14:paraId="7E35CA7F" w14:textId="77777777">
        <w:trPr>
          <w:trHeight w:val="301"/>
        </w:trPr>
        <w:tc>
          <w:tcPr>
            <w:tcW w:w="2242" w:type="dxa"/>
            <w:vMerge/>
            <w:tcBorders>
              <w:top w:val="nil"/>
            </w:tcBorders>
            <w:shd w:val="clear" w:color="auto" w:fill="4472C4"/>
          </w:tcPr>
          <w:p w14:paraId="635FB8BF"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A3F6A40" w14:textId="77777777" w:rsidR="00043761" w:rsidRDefault="00000000">
            <w:pPr>
              <w:pStyle w:val="TableParagraph"/>
              <w:spacing w:before="27"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DDC048D" w14:textId="77777777" w:rsidR="00043761" w:rsidRDefault="00000000">
            <w:pPr>
              <w:pStyle w:val="TableParagraph"/>
              <w:spacing w:before="27" w:line="254" w:lineRule="exact"/>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CA74CE6"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93DC575"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1CCF24C"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E780A74" w14:textId="77777777" w:rsidR="00043761" w:rsidRDefault="00000000">
            <w:pPr>
              <w:pStyle w:val="TableParagraph"/>
              <w:spacing w:before="27" w:line="254" w:lineRule="exact"/>
              <w:ind w:left="13" w:right="1"/>
              <w:jc w:val="center"/>
              <w:rPr>
                <w:b/>
              </w:rPr>
            </w:pPr>
            <w:r>
              <w:rPr>
                <w:b/>
                <w:spacing w:val="-5"/>
              </w:rPr>
              <w:t>W*</w:t>
            </w:r>
          </w:p>
        </w:tc>
      </w:tr>
      <w:tr w:rsidR="00043761" w14:paraId="52B0870F" w14:textId="77777777">
        <w:trPr>
          <w:trHeight w:val="301"/>
        </w:trPr>
        <w:tc>
          <w:tcPr>
            <w:tcW w:w="2242" w:type="dxa"/>
            <w:vMerge/>
            <w:tcBorders>
              <w:top w:val="nil"/>
            </w:tcBorders>
            <w:shd w:val="clear" w:color="auto" w:fill="4472C4"/>
          </w:tcPr>
          <w:p w14:paraId="70A6597A"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8C39A87"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30BF49A" w14:textId="77777777" w:rsidR="00043761" w:rsidRDefault="00000000">
            <w:pPr>
              <w:pStyle w:val="TableParagraph"/>
              <w:spacing w:before="22"/>
              <w:ind w:left="109"/>
            </w:pPr>
            <w:r>
              <w:t>commanding</w:t>
            </w:r>
            <w:r>
              <w:rPr>
                <w:spacing w:val="-9"/>
              </w:rPr>
              <w:t xml:space="preserve"> </w:t>
            </w:r>
            <w:r>
              <w:t>and</w:t>
            </w:r>
            <w:r>
              <w:rPr>
                <w:spacing w:val="-8"/>
              </w:rPr>
              <w:t xml:space="preserve"> </w:t>
            </w:r>
            <w:r>
              <w:t>requesting</w:t>
            </w:r>
            <w:r>
              <w:rPr>
                <w:spacing w:val="-8"/>
              </w:rPr>
              <w:t xml:space="preserve"> </w:t>
            </w:r>
            <w:r>
              <w:t>sentences</w:t>
            </w:r>
            <w:r>
              <w:rPr>
                <w:spacing w:val="-8"/>
              </w:rPr>
              <w:t xml:space="preserve"> </w:t>
            </w:r>
            <w:r>
              <w:rPr>
                <w:spacing w:val="-2"/>
              </w:rPr>
              <w:t>(imperative)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CB37D54"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CDBE0FF"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A537C8A"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FDD952B" w14:textId="77777777" w:rsidR="00043761" w:rsidRDefault="00000000">
            <w:pPr>
              <w:pStyle w:val="TableParagraph"/>
              <w:spacing w:before="22"/>
              <w:ind w:left="13" w:right="1"/>
              <w:jc w:val="center"/>
              <w:rPr>
                <w:b/>
              </w:rPr>
            </w:pPr>
            <w:r>
              <w:rPr>
                <w:b/>
                <w:spacing w:val="-5"/>
              </w:rPr>
              <w:t>W*</w:t>
            </w:r>
          </w:p>
        </w:tc>
      </w:tr>
      <w:tr w:rsidR="00043761" w14:paraId="125B34DE" w14:textId="77777777">
        <w:trPr>
          <w:trHeight w:val="296"/>
        </w:trPr>
        <w:tc>
          <w:tcPr>
            <w:tcW w:w="2242" w:type="dxa"/>
            <w:vMerge/>
            <w:tcBorders>
              <w:top w:val="nil"/>
            </w:tcBorders>
            <w:shd w:val="clear" w:color="auto" w:fill="4472C4"/>
          </w:tcPr>
          <w:p w14:paraId="593A2EA1"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81BAAB6" w14:textId="77777777" w:rsidR="00043761" w:rsidRDefault="00000000">
            <w:pPr>
              <w:pStyle w:val="TableParagraph"/>
              <w:spacing w:before="22" w:line="254" w:lineRule="exact"/>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870C1E3" w14:textId="77777777" w:rsidR="00043761" w:rsidRDefault="00000000">
            <w:pPr>
              <w:pStyle w:val="TableParagraph"/>
              <w:spacing w:before="22" w:line="254" w:lineRule="exact"/>
              <w:ind w:left="109"/>
            </w:pPr>
            <w:r>
              <w:t>exclamatory</w:t>
            </w:r>
            <w:r>
              <w:rPr>
                <w:spacing w:val="-11"/>
              </w:rPr>
              <w:t xml:space="preserve">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8CAFD07"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E59CE09"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641F69A"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B9E48C9" w14:textId="77777777" w:rsidR="00043761" w:rsidRDefault="00000000">
            <w:pPr>
              <w:pStyle w:val="TableParagraph"/>
              <w:spacing w:before="22" w:line="254" w:lineRule="exact"/>
              <w:ind w:left="13" w:right="1"/>
              <w:jc w:val="center"/>
              <w:rPr>
                <w:b/>
              </w:rPr>
            </w:pPr>
            <w:r>
              <w:rPr>
                <w:b/>
                <w:spacing w:val="-5"/>
              </w:rPr>
              <w:t>W*</w:t>
            </w:r>
          </w:p>
        </w:tc>
      </w:tr>
      <w:tr w:rsidR="00043761" w14:paraId="398C6609" w14:textId="77777777">
        <w:trPr>
          <w:trHeight w:val="301"/>
        </w:trPr>
        <w:tc>
          <w:tcPr>
            <w:tcW w:w="2242" w:type="dxa"/>
            <w:vMerge/>
            <w:tcBorders>
              <w:top w:val="nil"/>
            </w:tcBorders>
            <w:shd w:val="clear" w:color="auto" w:fill="4472C4"/>
          </w:tcPr>
          <w:p w14:paraId="5007E710"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5A38366A" w14:textId="77777777" w:rsidR="00043761" w:rsidRDefault="00000000">
            <w:pPr>
              <w:pStyle w:val="TableParagraph"/>
              <w:spacing w:before="27" w:line="254" w:lineRule="exact"/>
              <w:ind w:left="104"/>
            </w:pPr>
            <w:r>
              <w:rPr>
                <w:b/>
              </w:rPr>
              <w:t>EN2GAGS-IV-7</w:t>
            </w:r>
            <w:r>
              <w:rPr>
                <w:b/>
                <w:spacing w:val="-11"/>
              </w:rPr>
              <w:t xml:space="preserve"> </w:t>
            </w:r>
            <w:r>
              <w:t>Identify</w:t>
            </w:r>
            <w:r>
              <w:rPr>
                <w:spacing w:val="-6"/>
              </w:rPr>
              <w:t xml:space="preserve"> </w:t>
            </w:r>
            <w:r>
              <w:t>discourse</w:t>
            </w:r>
            <w:r>
              <w:rPr>
                <w:spacing w:val="-6"/>
              </w:rPr>
              <w:t xml:space="preserve"> </w:t>
            </w:r>
            <w:r>
              <w:t>markers</w:t>
            </w:r>
            <w:r>
              <w:rPr>
                <w:spacing w:val="-6"/>
              </w:rPr>
              <w:t xml:space="preserve"> </w:t>
            </w:r>
            <w:r>
              <w:t>for</w:t>
            </w:r>
            <w:r>
              <w:rPr>
                <w:spacing w:val="-6"/>
              </w:rPr>
              <w:t xml:space="preserve"> </w:t>
            </w:r>
            <w:r>
              <w:t>a</w:t>
            </w:r>
            <w:r>
              <w:rPr>
                <w:spacing w:val="-6"/>
              </w:rPr>
              <w:t xml:space="preserve"> </w:t>
            </w:r>
            <w:r>
              <w:t>given</w:t>
            </w:r>
            <w:r>
              <w:rPr>
                <w:spacing w:val="-6"/>
              </w:rPr>
              <w:t xml:space="preserve"> </w:t>
            </w:r>
            <w:r>
              <w:t>text</w:t>
            </w:r>
            <w:r>
              <w:rPr>
                <w:spacing w:val="-6"/>
              </w:rPr>
              <w:t xml:space="preserve"> </w:t>
            </w:r>
            <w:r>
              <w:rPr>
                <w:spacing w:val="-2"/>
              </w:rPr>
              <w:t>type.</w:t>
            </w:r>
          </w:p>
        </w:tc>
      </w:tr>
      <w:tr w:rsidR="00043761" w14:paraId="70A48AA3" w14:textId="77777777">
        <w:trPr>
          <w:trHeight w:val="301"/>
        </w:trPr>
        <w:tc>
          <w:tcPr>
            <w:tcW w:w="2242" w:type="dxa"/>
            <w:vMerge/>
            <w:tcBorders>
              <w:top w:val="nil"/>
            </w:tcBorders>
            <w:shd w:val="clear" w:color="auto" w:fill="4472C4"/>
          </w:tcPr>
          <w:p w14:paraId="5A3345D4"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7C0AB8B1" w14:textId="77777777" w:rsidR="00043761" w:rsidRDefault="00000000">
            <w:pPr>
              <w:pStyle w:val="TableParagraph"/>
              <w:spacing w:before="22"/>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25C66F8" w14:textId="77777777" w:rsidR="00043761" w:rsidRDefault="00000000">
            <w:pPr>
              <w:pStyle w:val="TableParagraph"/>
              <w:spacing w:before="22"/>
              <w:ind w:left="109"/>
            </w:pPr>
            <w:r>
              <w:t>time</w:t>
            </w:r>
            <w:r>
              <w:rPr>
                <w:spacing w:val="-4"/>
              </w:rPr>
              <w:t xml:space="preserve"> </w:t>
            </w:r>
            <w:r>
              <w:t>order</w:t>
            </w:r>
            <w:r>
              <w:rPr>
                <w:spacing w:val="-4"/>
              </w:rPr>
              <w:t xml:space="preserve"> </w:t>
            </w:r>
            <w:r>
              <w:t>and</w:t>
            </w:r>
            <w:r>
              <w:rPr>
                <w:spacing w:val="-4"/>
              </w:rPr>
              <w:t xml:space="preserve"> </w:t>
            </w:r>
            <w:r>
              <w:rPr>
                <w:spacing w:val="-2"/>
              </w:rPr>
              <w:t>procedural</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DE71DEB"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673BACE"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0D2432F"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D682D75" w14:textId="77777777" w:rsidR="00043761" w:rsidRDefault="00000000">
            <w:pPr>
              <w:pStyle w:val="TableParagraph"/>
              <w:spacing w:before="22"/>
              <w:ind w:left="13" w:right="1"/>
              <w:jc w:val="center"/>
              <w:rPr>
                <w:b/>
              </w:rPr>
            </w:pPr>
            <w:r>
              <w:rPr>
                <w:b/>
                <w:spacing w:val="-5"/>
              </w:rPr>
              <w:t>W*</w:t>
            </w:r>
          </w:p>
        </w:tc>
      </w:tr>
      <w:tr w:rsidR="00043761" w14:paraId="79D5A128" w14:textId="77777777">
        <w:trPr>
          <w:trHeight w:val="301"/>
        </w:trPr>
        <w:tc>
          <w:tcPr>
            <w:tcW w:w="2242" w:type="dxa"/>
            <w:vMerge/>
            <w:tcBorders>
              <w:top w:val="nil"/>
            </w:tcBorders>
            <w:shd w:val="clear" w:color="auto" w:fill="4472C4"/>
          </w:tcPr>
          <w:p w14:paraId="736784B3" w14:textId="77777777" w:rsidR="00043761" w:rsidRDefault="00043761">
            <w:pPr>
              <w:rPr>
                <w:sz w:val="2"/>
                <w:szCs w:val="2"/>
              </w:rPr>
            </w:pPr>
          </w:p>
        </w:tc>
        <w:tc>
          <w:tcPr>
            <w:tcW w:w="360" w:type="dxa"/>
            <w:tcBorders>
              <w:top w:val="single" w:sz="4" w:space="0" w:color="000000"/>
              <w:right w:val="single" w:sz="4" w:space="0" w:color="000000"/>
            </w:tcBorders>
            <w:shd w:val="clear" w:color="auto" w:fill="D9E2F3"/>
          </w:tcPr>
          <w:p w14:paraId="655AC009"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right w:val="single" w:sz="4" w:space="0" w:color="000000"/>
            </w:tcBorders>
            <w:shd w:val="clear" w:color="auto" w:fill="D9E1F2"/>
          </w:tcPr>
          <w:p w14:paraId="65860098" w14:textId="77777777" w:rsidR="00043761" w:rsidRDefault="00000000">
            <w:pPr>
              <w:pStyle w:val="TableParagraph"/>
              <w:spacing w:before="22"/>
              <w:ind w:left="109"/>
            </w:pPr>
            <w:r>
              <w:rPr>
                <w:spacing w:val="-2"/>
              </w:rPr>
              <w:t>description</w:t>
            </w:r>
          </w:p>
        </w:tc>
        <w:tc>
          <w:tcPr>
            <w:tcW w:w="620" w:type="dxa"/>
            <w:tcBorders>
              <w:top w:val="single" w:sz="4" w:space="0" w:color="000000"/>
              <w:left w:val="single" w:sz="4" w:space="0" w:color="000000"/>
              <w:right w:val="single" w:sz="4" w:space="0" w:color="000000"/>
            </w:tcBorders>
            <w:shd w:val="clear" w:color="auto" w:fill="FFE599"/>
          </w:tcPr>
          <w:p w14:paraId="60D1B390"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67E28E2D"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79753FA4"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tcBorders>
          </w:tcPr>
          <w:p w14:paraId="22177AFB" w14:textId="77777777" w:rsidR="00043761" w:rsidRDefault="00043761">
            <w:pPr>
              <w:pStyle w:val="TableParagraph"/>
              <w:rPr>
                <w:rFonts w:ascii="Times New Roman"/>
              </w:rPr>
            </w:pPr>
          </w:p>
        </w:tc>
      </w:tr>
      <w:tr w:rsidR="00043761" w14:paraId="41CA1869" w14:textId="77777777">
        <w:trPr>
          <w:trHeight w:val="599"/>
        </w:trPr>
        <w:tc>
          <w:tcPr>
            <w:tcW w:w="2242" w:type="dxa"/>
            <w:vMerge w:val="restart"/>
            <w:shd w:val="clear" w:color="auto" w:fill="4472C4"/>
          </w:tcPr>
          <w:p w14:paraId="139481A8" w14:textId="77777777" w:rsidR="00043761" w:rsidRDefault="00043761">
            <w:pPr>
              <w:pStyle w:val="TableParagraph"/>
              <w:rPr>
                <w:b/>
              </w:rPr>
            </w:pPr>
          </w:p>
          <w:p w14:paraId="433EC2E7" w14:textId="77777777" w:rsidR="00043761" w:rsidRDefault="00043761">
            <w:pPr>
              <w:pStyle w:val="TableParagraph"/>
              <w:rPr>
                <w:b/>
              </w:rPr>
            </w:pPr>
          </w:p>
          <w:p w14:paraId="59C7EC96" w14:textId="77777777" w:rsidR="00043761" w:rsidRDefault="00043761">
            <w:pPr>
              <w:pStyle w:val="TableParagraph"/>
              <w:rPr>
                <w:b/>
              </w:rPr>
            </w:pPr>
          </w:p>
          <w:p w14:paraId="65CC1A12" w14:textId="77777777" w:rsidR="00043761" w:rsidRDefault="00043761">
            <w:pPr>
              <w:pStyle w:val="TableParagraph"/>
              <w:rPr>
                <w:b/>
              </w:rPr>
            </w:pPr>
          </w:p>
          <w:p w14:paraId="62110DBD" w14:textId="77777777" w:rsidR="00043761" w:rsidRDefault="00043761">
            <w:pPr>
              <w:pStyle w:val="TableParagraph"/>
              <w:rPr>
                <w:b/>
              </w:rPr>
            </w:pPr>
          </w:p>
          <w:p w14:paraId="4348E666" w14:textId="77777777" w:rsidR="00043761" w:rsidRDefault="00043761">
            <w:pPr>
              <w:pStyle w:val="TableParagraph"/>
              <w:rPr>
                <w:b/>
              </w:rPr>
            </w:pPr>
          </w:p>
          <w:p w14:paraId="5EBBAF9E" w14:textId="77777777" w:rsidR="00043761" w:rsidRDefault="00043761">
            <w:pPr>
              <w:pStyle w:val="TableParagraph"/>
              <w:rPr>
                <w:b/>
              </w:rPr>
            </w:pPr>
          </w:p>
          <w:p w14:paraId="614D350F" w14:textId="77777777" w:rsidR="00043761" w:rsidRDefault="00043761">
            <w:pPr>
              <w:pStyle w:val="TableParagraph"/>
              <w:spacing w:before="116"/>
              <w:rPr>
                <w:b/>
              </w:rPr>
            </w:pPr>
          </w:p>
          <w:p w14:paraId="69F97988" w14:textId="77777777" w:rsidR="00043761" w:rsidRDefault="00000000">
            <w:pPr>
              <w:pStyle w:val="TableParagraph"/>
              <w:ind w:left="158" w:right="133"/>
              <w:jc w:val="center"/>
              <w:rPr>
                <w:b/>
              </w:rPr>
            </w:pPr>
            <w:r>
              <w:rPr>
                <w:b/>
                <w:color w:val="FFFFFF"/>
                <w:spacing w:val="-2"/>
              </w:rPr>
              <w:t xml:space="preserve">Comprehending </w:t>
            </w:r>
            <w:r>
              <w:rPr>
                <w:b/>
                <w:color w:val="FFFFFF"/>
              </w:rPr>
              <w:t xml:space="preserve">and Analyzing </w:t>
            </w:r>
            <w:r>
              <w:rPr>
                <w:b/>
                <w:color w:val="FFFFFF"/>
                <w:spacing w:val="-4"/>
              </w:rPr>
              <w:t>Text</w:t>
            </w:r>
          </w:p>
          <w:p w14:paraId="22B844A1" w14:textId="77777777" w:rsidR="00043761" w:rsidRDefault="00000000">
            <w:pPr>
              <w:pStyle w:val="TableParagraph"/>
              <w:spacing w:before="3"/>
              <w:ind w:left="154" w:right="133"/>
              <w:jc w:val="center"/>
              <w:rPr>
                <w:i/>
              </w:rPr>
            </w:pPr>
            <w:r>
              <w:rPr>
                <w:i/>
                <w:color w:val="FFFFFF"/>
                <w:spacing w:val="-2"/>
              </w:rPr>
              <w:t>(discourse)</w:t>
            </w:r>
          </w:p>
        </w:tc>
        <w:tc>
          <w:tcPr>
            <w:tcW w:w="8698" w:type="dxa"/>
            <w:gridSpan w:val="2"/>
            <w:tcBorders>
              <w:bottom w:val="single" w:sz="4" w:space="0" w:color="000000"/>
              <w:right w:val="single" w:sz="4" w:space="0" w:color="000000"/>
            </w:tcBorders>
            <w:shd w:val="clear" w:color="auto" w:fill="D9E1F2"/>
          </w:tcPr>
          <w:p w14:paraId="122D8F63" w14:textId="77777777" w:rsidR="00043761" w:rsidRDefault="00000000">
            <w:pPr>
              <w:pStyle w:val="TableParagraph"/>
              <w:spacing w:before="41"/>
              <w:ind w:left="104" w:right="227"/>
            </w:pPr>
            <w:r>
              <w:rPr>
                <w:b/>
              </w:rPr>
              <w:t>EN2CAT-IV-1</w:t>
            </w:r>
            <w:r>
              <w:rPr>
                <w:b/>
                <w:spacing w:val="-5"/>
              </w:rPr>
              <w:t xml:space="preserve"> </w:t>
            </w:r>
            <w:r>
              <w:t>Read</w:t>
            </w:r>
            <w:r>
              <w:rPr>
                <w:spacing w:val="-5"/>
              </w:rPr>
              <w:t xml:space="preserve"> </w:t>
            </w:r>
            <w:r>
              <w:t>grade</w:t>
            </w:r>
            <w:r>
              <w:rPr>
                <w:spacing w:val="-5"/>
              </w:rPr>
              <w:t xml:space="preserve"> </w:t>
            </w:r>
            <w:r>
              <w:t>level</w:t>
            </w:r>
            <w:r>
              <w:rPr>
                <w:spacing w:val="-5"/>
              </w:rPr>
              <w:t xml:space="preserve"> </w:t>
            </w:r>
            <w:r>
              <w:t>sentences</w:t>
            </w:r>
            <w:r>
              <w:rPr>
                <w:spacing w:val="-5"/>
              </w:rPr>
              <w:t xml:space="preserve"> </w:t>
            </w:r>
            <w:r>
              <w:t>with</w:t>
            </w:r>
            <w:r>
              <w:rPr>
                <w:spacing w:val="-5"/>
              </w:rPr>
              <w:t xml:space="preserve"> </w:t>
            </w:r>
            <w:r>
              <w:t>appropriate</w:t>
            </w:r>
            <w:r>
              <w:rPr>
                <w:spacing w:val="-5"/>
              </w:rPr>
              <w:t xml:space="preserve"> </w:t>
            </w:r>
            <w:r>
              <w:t>speed,</w:t>
            </w:r>
            <w:r>
              <w:rPr>
                <w:spacing w:val="-5"/>
              </w:rPr>
              <w:t xml:space="preserve"> </w:t>
            </w:r>
            <w:r>
              <w:t>accuracy, and expression.</w:t>
            </w:r>
          </w:p>
        </w:tc>
        <w:tc>
          <w:tcPr>
            <w:tcW w:w="620" w:type="dxa"/>
            <w:tcBorders>
              <w:left w:val="single" w:sz="4" w:space="0" w:color="000000"/>
              <w:bottom w:val="single" w:sz="4" w:space="0" w:color="000000"/>
              <w:right w:val="single" w:sz="4" w:space="0" w:color="000000"/>
            </w:tcBorders>
            <w:shd w:val="clear" w:color="auto" w:fill="FFE599"/>
          </w:tcPr>
          <w:p w14:paraId="78E27399" w14:textId="77777777" w:rsidR="00043761" w:rsidRDefault="00000000">
            <w:pPr>
              <w:pStyle w:val="TableParagraph"/>
              <w:spacing w:before="171"/>
              <w:ind w:left="22"/>
              <w:jc w:val="center"/>
              <w:rPr>
                <w:b/>
              </w:rPr>
            </w:pPr>
            <w:r>
              <w:rPr>
                <w:b/>
                <w:spacing w:val="-10"/>
              </w:rPr>
              <w:t>L</w:t>
            </w:r>
          </w:p>
        </w:tc>
        <w:tc>
          <w:tcPr>
            <w:tcW w:w="625" w:type="dxa"/>
            <w:tcBorders>
              <w:left w:val="single" w:sz="4" w:space="0" w:color="000000"/>
              <w:bottom w:val="single" w:sz="4" w:space="0" w:color="000000"/>
              <w:right w:val="single" w:sz="4" w:space="0" w:color="000000"/>
            </w:tcBorders>
            <w:shd w:val="clear" w:color="auto" w:fill="F4B083"/>
          </w:tcPr>
          <w:p w14:paraId="22799BFC" w14:textId="77777777" w:rsidR="00043761" w:rsidRDefault="00000000">
            <w:pPr>
              <w:pStyle w:val="TableParagraph"/>
              <w:spacing w:before="171"/>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shd w:val="clear" w:color="auto" w:fill="D5B8EA"/>
          </w:tcPr>
          <w:p w14:paraId="2E61DF80" w14:textId="77777777" w:rsidR="00043761" w:rsidRDefault="00000000">
            <w:pPr>
              <w:pStyle w:val="TableParagraph"/>
              <w:spacing w:before="171"/>
              <w:ind w:left="22" w:right="13"/>
              <w:jc w:val="center"/>
              <w:rPr>
                <w:b/>
              </w:rPr>
            </w:pPr>
            <w:r>
              <w:rPr>
                <w:b/>
                <w:spacing w:val="-10"/>
              </w:rPr>
              <w:t>R</w:t>
            </w:r>
          </w:p>
        </w:tc>
        <w:tc>
          <w:tcPr>
            <w:tcW w:w="620" w:type="dxa"/>
            <w:tcBorders>
              <w:left w:val="single" w:sz="4" w:space="0" w:color="000000"/>
              <w:bottom w:val="single" w:sz="4" w:space="0" w:color="000000"/>
            </w:tcBorders>
          </w:tcPr>
          <w:p w14:paraId="7BC7F9E1" w14:textId="77777777" w:rsidR="00043761" w:rsidRDefault="00043761">
            <w:pPr>
              <w:pStyle w:val="TableParagraph"/>
              <w:rPr>
                <w:rFonts w:ascii="Times New Roman"/>
              </w:rPr>
            </w:pPr>
          </w:p>
        </w:tc>
      </w:tr>
      <w:tr w:rsidR="00043761" w14:paraId="4F77F6A4" w14:textId="77777777">
        <w:trPr>
          <w:trHeight w:val="296"/>
        </w:trPr>
        <w:tc>
          <w:tcPr>
            <w:tcW w:w="2242" w:type="dxa"/>
            <w:vMerge/>
            <w:tcBorders>
              <w:top w:val="nil"/>
            </w:tcBorders>
            <w:shd w:val="clear" w:color="auto" w:fill="4472C4"/>
          </w:tcPr>
          <w:p w14:paraId="01174EBD"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76344CEC" w14:textId="77777777" w:rsidR="00043761" w:rsidRDefault="00000000">
            <w:pPr>
              <w:pStyle w:val="TableParagraph"/>
              <w:spacing w:before="22" w:line="254" w:lineRule="exact"/>
              <w:ind w:left="104"/>
              <w:rPr>
                <w:b/>
              </w:rPr>
            </w:pPr>
            <w:r>
              <w:rPr>
                <w:b/>
              </w:rPr>
              <w:t>EN2CAT-IV-2</w:t>
            </w:r>
            <w:r>
              <w:rPr>
                <w:b/>
                <w:spacing w:val="-11"/>
              </w:rPr>
              <w:t xml:space="preserve"> </w:t>
            </w:r>
            <w:r>
              <w:t>Comprehend</w:t>
            </w:r>
            <w:r>
              <w:rPr>
                <w:spacing w:val="-10"/>
              </w:rPr>
              <w:t xml:space="preserve"> </w:t>
            </w:r>
            <w:r>
              <w:rPr>
                <w:spacing w:val="-2"/>
              </w:rPr>
              <w:t>stories</w:t>
            </w:r>
            <w:r>
              <w:rPr>
                <w:b/>
                <w:spacing w:val="-2"/>
              </w:rPr>
              <w:t>.</w:t>
            </w:r>
          </w:p>
        </w:tc>
      </w:tr>
      <w:tr w:rsidR="00043761" w14:paraId="5A57A856" w14:textId="77777777">
        <w:trPr>
          <w:trHeight w:val="301"/>
        </w:trPr>
        <w:tc>
          <w:tcPr>
            <w:tcW w:w="2242" w:type="dxa"/>
            <w:vMerge/>
            <w:tcBorders>
              <w:top w:val="nil"/>
            </w:tcBorders>
            <w:shd w:val="clear" w:color="auto" w:fill="4472C4"/>
          </w:tcPr>
          <w:p w14:paraId="483DCF2A"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6415315" w14:textId="77777777" w:rsidR="00043761" w:rsidRDefault="00000000">
            <w:pPr>
              <w:pStyle w:val="TableParagraph"/>
              <w:spacing w:before="22"/>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2F3"/>
          </w:tcPr>
          <w:p w14:paraId="131CF16C" w14:textId="77777777" w:rsidR="00043761" w:rsidRDefault="00000000">
            <w:pPr>
              <w:pStyle w:val="TableParagraph"/>
              <w:spacing w:before="22"/>
              <w:ind w:left="109"/>
            </w:pPr>
            <w:r>
              <w:t>Note</w:t>
            </w:r>
            <w:r>
              <w:rPr>
                <w:spacing w:val="-10"/>
              </w:rPr>
              <w:t xml:space="preserve"> </w:t>
            </w:r>
            <w:r>
              <w:t>important</w:t>
            </w:r>
            <w:r>
              <w:rPr>
                <w:spacing w:val="-7"/>
              </w:rPr>
              <w:t xml:space="preserve"> </w:t>
            </w:r>
            <w:r>
              <w:t>elements</w:t>
            </w:r>
            <w:r>
              <w:rPr>
                <w:spacing w:val="-8"/>
              </w:rPr>
              <w:t xml:space="preserve"> </w:t>
            </w:r>
            <w:r>
              <w:t>from</w:t>
            </w:r>
            <w:r>
              <w:rPr>
                <w:spacing w:val="-7"/>
              </w:rPr>
              <w:t xml:space="preserve"> </w:t>
            </w:r>
            <w:r>
              <w:t>stories</w:t>
            </w:r>
            <w:r>
              <w:rPr>
                <w:spacing w:val="-8"/>
              </w:rPr>
              <w:t xml:space="preserve"> </w:t>
            </w:r>
            <w:r>
              <w:t>(characters,</w:t>
            </w:r>
            <w:r>
              <w:rPr>
                <w:spacing w:val="-7"/>
              </w:rPr>
              <w:t xml:space="preserve"> </w:t>
            </w:r>
            <w:r>
              <w:t>setting,</w:t>
            </w:r>
            <w:r>
              <w:rPr>
                <w:spacing w:val="-7"/>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86676D4"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DE97E80"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1A6EC63"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6BC75D6A" w14:textId="77777777" w:rsidR="00043761" w:rsidRDefault="00000000">
            <w:pPr>
              <w:pStyle w:val="TableParagraph"/>
              <w:spacing w:before="22"/>
              <w:ind w:left="13" w:right="1"/>
              <w:jc w:val="center"/>
              <w:rPr>
                <w:b/>
              </w:rPr>
            </w:pPr>
            <w:r>
              <w:rPr>
                <w:b/>
                <w:spacing w:val="-5"/>
              </w:rPr>
              <w:t>W*</w:t>
            </w:r>
          </w:p>
        </w:tc>
      </w:tr>
      <w:tr w:rsidR="00043761" w14:paraId="598B2CDD" w14:textId="77777777">
        <w:trPr>
          <w:trHeight w:val="301"/>
        </w:trPr>
        <w:tc>
          <w:tcPr>
            <w:tcW w:w="2242" w:type="dxa"/>
            <w:vMerge/>
            <w:tcBorders>
              <w:top w:val="nil"/>
            </w:tcBorders>
            <w:shd w:val="clear" w:color="auto" w:fill="4472C4"/>
          </w:tcPr>
          <w:p w14:paraId="6FE1DCC2"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6DEDF6F"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F2E80F5" w14:textId="77777777" w:rsidR="00043761" w:rsidRDefault="00000000">
            <w:pPr>
              <w:pStyle w:val="TableParagraph"/>
              <w:spacing w:before="22"/>
              <w:ind w:left="109"/>
            </w:pPr>
            <w:r>
              <w:t>Sequence</w:t>
            </w:r>
            <w:r>
              <w:rPr>
                <w:spacing w:val="-5"/>
              </w:rPr>
              <w:t xml:space="preserve"> </w:t>
            </w:r>
            <w:r>
              <w:t>at</w:t>
            </w:r>
            <w:r>
              <w:rPr>
                <w:spacing w:val="-4"/>
              </w:rPr>
              <w:t xml:space="preserve"> </w:t>
            </w:r>
            <w:r>
              <w:t>least</w:t>
            </w:r>
            <w:r>
              <w:rPr>
                <w:spacing w:val="-4"/>
              </w:rPr>
              <w:t xml:space="preserve"> </w:t>
            </w:r>
            <w:r>
              <w:t>three</w:t>
            </w:r>
            <w:r>
              <w:rPr>
                <w:spacing w:val="-5"/>
              </w:rPr>
              <w:t xml:space="preserve"> </w:t>
            </w:r>
            <w:r>
              <w:t>to</w:t>
            </w:r>
            <w:r>
              <w:rPr>
                <w:spacing w:val="-4"/>
              </w:rPr>
              <w:t xml:space="preserve"> </w:t>
            </w:r>
            <w:r>
              <w:t>four</w:t>
            </w:r>
            <w:r>
              <w:rPr>
                <w:spacing w:val="-4"/>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6163CD3"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E28545F"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C39CC07"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0550AC7" w14:textId="77777777" w:rsidR="00043761" w:rsidRDefault="00000000">
            <w:pPr>
              <w:pStyle w:val="TableParagraph"/>
              <w:spacing w:before="22"/>
              <w:ind w:left="13" w:right="1"/>
              <w:jc w:val="center"/>
              <w:rPr>
                <w:b/>
              </w:rPr>
            </w:pPr>
            <w:r>
              <w:rPr>
                <w:b/>
                <w:spacing w:val="-5"/>
              </w:rPr>
              <w:t>W*</w:t>
            </w:r>
          </w:p>
        </w:tc>
      </w:tr>
      <w:tr w:rsidR="00043761" w14:paraId="22499F87" w14:textId="77777777">
        <w:trPr>
          <w:trHeight w:val="296"/>
        </w:trPr>
        <w:tc>
          <w:tcPr>
            <w:tcW w:w="2242" w:type="dxa"/>
            <w:vMerge/>
            <w:tcBorders>
              <w:top w:val="nil"/>
            </w:tcBorders>
            <w:shd w:val="clear" w:color="auto" w:fill="4472C4"/>
          </w:tcPr>
          <w:p w14:paraId="4B44F972"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0226681" w14:textId="77777777" w:rsidR="00043761" w:rsidRDefault="00000000">
            <w:pPr>
              <w:pStyle w:val="TableParagraph"/>
              <w:spacing w:before="22" w:line="254" w:lineRule="exact"/>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2C31F68" w14:textId="77777777" w:rsidR="00043761" w:rsidRDefault="00000000">
            <w:pPr>
              <w:pStyle w:val="TableParagraph"/>
              <w:spacing w:before="22" w:line="254" w:lineRule="exact"/>
              <w:ind w:left="109"/>
            </w:pPr>
            <w:r>
              <w:t>Identify</w:t>
            </w:r>
            <w:r>
              <w:rPr>
                <w:spacing w:val="-6"/>
              </w:rPr>
              <w:t xml:space="preserve"> </w:t>
            </w:r>
            <w:r>
              <w:t>the</w:t>
            </w:r>
            <w:r>
              <w:rPr>
                <w:spacing w:val="-5"/>
              </w:rPr>
              <w:t xml:space="preserve"> </w:t>
            </w:r>
            <w:r>
              <w:t>problem</w:t>
            </w:r>
            <w:r>
              <w:rPr>
                <w:spacing w:val="-5"/>
              </w:rPr>
              <w:t xml:space="preserve"> </w:t>
            </w:r>
            <w:r>
              <w:t>and</w:t>
            </w:r>
            <w:r>
              <w:rPr>
                <w:spacing w:val="-5"/>
              </w:rPr>
              <w:t xml:space="preserve"> </w:t>
            </w:r>
            <w:r>
              <w:t>solution</w:t>
            </w:r>
            <w:r>
              <w:rPr>
                <w:spacing w:val="-5"/>
              </w:rPr>
              <w:t xml:space="preserve"> </w:t>
            </w:r>
            <w:r>
              <w:t>in</w:t>
            </w:r>
            <w:r>
              <w:rPr>
                <w:spacing w:val="-5"/>
              </w:rPr>
              <w:t xml:space="preserve"> </w:t>
            </w:r>
            <w:r>
              <w:rPr>
                <w:spacing w:val="-2"/>
              </w:rPr>
              <w:t>stories.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298A9A2"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5B05EF4"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A378BD6"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4FFC6F60" w14:textId="77777777" w:rsidR="00043761" w:rsidRDefault="00043761">
            <w:pPr>
              <w:pStyle w:val="TableParagraph"/>
              <w:rPr>
                <w:rFonts w:ascii="Times New Roman"/>
              </w:rPr>
            </w:pPr>
          </w:p>
        </w:tc>
      </w:tr>
      <w:tr w:rsidR="00043761" w14:paraId="43C0F5DB" w14:textId="77777777">
        <w:trPr>
          <w:trHeight w:val="301"/>
        </w:trPr>
        <w:tc>
          <w:tcPr>
            <w:tcW w:w="2242" w:type="dxa"/>
            <w:vMerge/>
            <w:tcBorders>
              <w:top w:val="nil"/>
            </w:tcBorders>
            <w:shd w:val="clear" w:color="auto" w:fill="4472C4"/>
          </w:tcPr>
          <w:p w14:paraId="7D79B5DC"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142C57D" w14:textId="77777777" w:rsidR="00043761" w:rsidRDefault="00000000">
            <w:pPr>
              <w:pStyle w:val="TableParagraph"/>
              <w:spacing w:before="22"/>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99F1CF5" w14:textId="77777777" w:rsidR="00043761" w:rsidRDefault="00000000">
            <w:pPr>
              <w:pStyle w:val="TableParagraph"/>
              <w:spacing w:before="22"/>
              <w:ind w:left="109"/>
            </w:pPr>
            <w:r>
              <w:t>Infer</w:t>
            </w:r>
            <w:r>
              <w:rPr>
                <w:spacing w:val="-6"/>
              </w:rPr>
              <w:t xml:space="preserve"> </w:t>
            </w:r>
            <w:r>
              <w:t>the</w:t>
            </w:r>
            <w:r>
              <w:rPr>
                <w:spacing w:val="-6"/>
              </w:rPr>
              <w:t xml:space="preserve"> </w:t>
            </w:r>
            <w:r>
              <w:t>character’s</w:t>
            </w:r>
            <w:r>
              <w:rPr>
                <w:spacing w:val="-6"/>
              </w:rPr>
              <w:t xml:space="preserve"> </w:t>
            </w:r>
            <w:r>
              <w:t>feelings</w:t>
            </w:r>
            <w:r>
              <w:rPr>
                <w:spacing w:val="-6"/>
              </w:rPr>
              <w:t xml:space="preserve"> </w:t>
            </w:r>
            <w:r>
              <w:t>and</w:t>
            </w:r>
            <w:r>
              <w:rPr>
                <w:spacing w:val="-6"/>
              </w:rPr>
              <w:t xml:space="preserve"> </w:t>
            </w:r>
            <w:r>
              <w:rPr>
                <w:spacing w:val="-2"/>
              </w:rPr>
              <w:t>traits.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826C6F6"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2AB8AAE"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9F421B5"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65BDF731" w14:textId="77777777" w:rsidR="00043761" w:rsidRDefault="00043761">
            <w:pPr>
              <w:pStyle w:val="TableParagraph"/>
              <w:rPr>
                <w:rFonts w:ascii="Times New Roman"/>
              </w:rPr>
            </w:pPr>
          </w:p>
        </w:tc>
      </w:tr>
      <w:tr w:rsidR="00043761" w14:paraId="27B060B3" w14:textId="77777777">
        <w:trPr>
          <w:trHeight w:val="301"/>
        </w:trPr>
        <w:tc>
          <w:tcPr>
            <w:tcW w:w="2242" w:type="dxa"/>
            <w:vMerge/>
            <w:tcBorders>
              <w:top w:val="nil"/>
            </w:tcBorders>
            <w:shd w:val="clear" w:color="auto" w:fill="4472C4"/>
          </w:tcPr>
          <w:p w14:paraId="5CA4B157"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5344E31" w14:textId="77777777" w:rsidR="00043761" w:rsidRDefault="00000000">
            <w:pPr>
              <w:pStyle w:val="TableParagraph"/>
              <w:spacing w:before="22"/>
              <w:ind w:left="30" w:right="21"/>
              <w:jc w:val="center"/>
            </w:pPr>
            <w:r>
              <w:rPr>
                <w:spacing w:val="-10"/>
              </w:rPr>
              <w:t>5</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2A883BF" w14:textId="77777777" w:rsidR="00043761" w:rsidRDefault="00000000">
            <w:pPr>
              <w:pStyle w:val="TableParagraph"/>
              <w:spacing w:before="22"/>
              <w:ind w:left="109"/>
            </w:pPr>
            <w:r>
              <w:t>Relate</w:t>
            </w:r>
            <w:r>
              <w:rPr>
                <w:spacing w:val="-5"/>
              </w:rPr>
              <w:t xml:space="preserve"> </w:t>
            </w:r>
            <w:r>
              <w:t>story</w:t>
            </w:r>
            <w:r>
              <w:rPr>
                <w:spacing w:val="-5"/>
              </w:rPr>
              <w:t xml:space="preserve"> </w:t>
            </w:r>
            <w:r>
              <w:t>events</w:t>
            </w:r>
            <w:r>
              <w:rPr>
                <w:spacing w:val="-5"/>
              </w:rPr>
              <w:t xml:space="preserve"> </w:t>
            </w:r>
            <w:r>
              <w:t>to</w:t>
            </w:r>
            <w:r>
              <w:rPr>
                <w:spacing w:val="-5"/>
              </w:rPr>
              <w:t xml:space="preserve"> </w:t>
            </w:r>
            <w:r>
              <w:t>one’s</w:t>
            </w:r>
            <w:r>
              <w:rPr>
                <w:spacing w:val="-4"/>
              </w:rPr>
              <w:t xml:space="preserve"> </w:t>
            </w:r>
            <w:r>
              <w:rPr>
                <w:spacing w:val="-2"/>
              </w:rPr>
              <w:t>experience.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5D2F6FB"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9599E54"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E1BB742"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18524867" w14:textId="77777777" w:rsidR="00043761" w:rsidRDefault="00043761">
            <w:pPr>
              <w:pStyle w:val="TableParagraph"/>
              <w:rPr>
                <w:rFonts w:ascii="Times New Roman"/>
              </w:rPr>
            </w:pPr>
          </w:p>
        </w:tc>
      </w:tr>
      <w:tr w:rsidR="00043761" w14:paraId="19514D9D" w14:textId="77777777">
        <w:trPr>
          <w:trHeight w:val="296"/>
        </w:trPr>
        <w:tc>
          <w:tcPr>
            <w:tcW w:w="2242" w:type="dxa"/>
            <w:vMerge/>
            <w:tcBorders>
              <w:top w:val="nil"/>
            </w:tcBorders>
            <w:shd w:val="clear" w:color="auto" w:fill="4472C4"/>
          </w:tcPr>
          <w:p w14:paraId="347A7F3B"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5A6FC9DB" w14:textId="77777777" w:rsidR="00043761" w:rsidRDefault="00000000">
            <w:pPr>
              <w:pStyle w:val="TableParagraph"/>
              <w:spacing w:before="22" w:line="254" w:lineRule="exact"/>
              <w:ind w:left="30" w:right="21"/>
              <w:jc w:val="center"/>
            </w:pPr>
            <w:r>
              <w:rPr>
                <w:spacing w:val="-10"/>
              </w:rPr>
              <w:t>6</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D9FC515" w14:textId="77777777" w:rsidR="00043761" w:rsidRDefault="00000000">
            <w:pPr>
              <w:pStyle w:val="TableParagraph"/>
              <w:spacing w:before="22" w:line="254" w:lineRule="exact"/>
              <w:ind w:left="109"/>
            </w:pPr>
            <w:r>
              <w:t>Identify</w:t>
            </w:r>
            <w:r>
              <w:rPr>
                <w:spacing w:val="-7"/>
              </w:rPr>
              <w:t xml:space="preserve"> </w:t>
            </w:r>
            <w:r>
              <w:t>cause</w:t>
            </w:r>
            <w:r>
              <w:rPr>
                <w:spacing w:val="-5"/>
              </w:rPr>
              <w:t xml:space="preserve"> </w:t>
            </w:r>
            <w:r>
              <w:t>and</w:t>
            </w:r>
            <w:r>
              <w:rPr>
                <w:spacing w:val="-5"/>
              </w:rPr>
              <w:t xml:space="preserve"> </w:t>
            </w:r>
            <w:r>
              <w:t>effect</w:t>
            </w:r>
            <w:r>
              <w:rPr>
                <w:spacing w:val="-5"/>
              </w:rPr>
              <w:t xml:space="preserve"> </w:t>
            </w:r>
            <w:r>
              <w:t>of</w:t>
            </w:r>
            <w:r>
              <w:rPr>
                <w:spacing w:val="-4"/>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5586708"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B7584C8"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673D58F"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74D48DD0" w14:textId="77777777" w:rsidR="00043761" w:rsidRDefault="00043761">
            <w:pPr>
              <w:pStyle w:val="TableParagraph"/>
              <w:rPr>
                <w:rFonts w:ascii="Times New Roman"/>
              </w:rPr>
            </w:pPr>
          </w:p>
        </w:tc>
      </w:tr>
      <w:tr w:rsidR="00043761" w14:paraId="67ABC7C4" w14:textId="77777777">
        <w:trPr>
          <w:trHeight w:val="301"/>
        </w:trPr>
        <w:tc>
          <w:tcPr>
            <w:tcW w:w="2242" w:type="dxa"/>
            <w:vMerge/>
            <w:tcBorders>
              <w:top w:val="nil"/>
            </w:tcBorders>
            <w:shd w:val="clear" w:color="auto" w:fill="4472C4"/>
          </w:tcPr>
          <w:p w14:paraId="5F1B4CFC"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5654E4B" w14:textId="77777777" w:rsidR="00043761" w:rsidRDefault="00000000">
            <w:pPr>
              <w:pStyle w:val="TableParagraph"/>
              <w:spacing w:before="22"/>
              <w:ind w:left="30" w:right="21"/>
              <w:jc w:val="center"/>
            </w:pPr>
            <w:r>
              <w:rPr>
                <w:spacing w:val="-10"/>
              </w:rPr>
              <w:t>7</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A79588F" w14:textId="77777777" w:rsidR="00043761" w:rsidRDefault="00000000">
            <w:pPr>
              <w:pStyle w:val="TableParagraph"/>
              <w:spacing w:before="22"/>
              <w:ind w:left="109"/>
            </w:pPr>
            <w:r>
              <w:t>Predict</w:t>
            </w:r>
            <w:r>
              <w:rPr>
                <w:spacing w:val="-8"/>
              </w:rPr>
              <w:t xml:space="preserve"> </w:t>
            </w:r>
            <w:r>
              <w:t>possible</w:t>
            </w:r>
            <w:r>
              <w:rPr>
                <w:spacing w:val="-7"/>
              </w:rPr>
              <w:t xml:space="preserve"> </w:t>
            </w:r>
            <w:r>
              <w:rPr>
                <w:spacing w:val="-2"/>
              </w:rPr>
              <w:t>ending.</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C471A19"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EC11B1A"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139B58C"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2DF69480" w14:textId="77777777" w:rsidR="00043761" w:rsidRDefault="00043761">
            <w:pPr>
              <w:pStyle w:val="TableParagraph"/>
              <w:rPr>
                <w:rFonts w:ascii="Times New Roman"/>
              </w:rPr>
            </w:pPr>
          </w:p>
        </w:tc>
      </w:tr>
      <w:tr w:rsidR="00043761" w14:paraId="613CC4D7" w14:textId="77777777">
        <w:trPr>
          <w:trHeight w:val="301"/>
        </w:trPr>
        <w:tc>
          <w:tcPr>
            <w:tcW w:w="2242" w:type="dxa"/>
            <w:vMerge/>
            <w:tcBorders>
              <w:top w:val="nil"/>
            </w:tcBorders>
            <w:shd w:val="clear" w:color="auto" w:fill="4472C4"/>
          </w:tcPr>
          <w:p w14:paraId="441B9F2B"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72B5FCD9" w14:textId="77777777" w:rsidR="00043761" w:rsidRDefault="00000000">
            <w:pPr>
              <w:pStyle w:val="TableParagraph"/>
              <w:spacing w:before="22"/>
              <w:ind w:left="30" w:right="21"/>
              <w:jc w:val="center"/>
            </w:pPr>
            <w:r>
              <w:rPr>
                <w:spacing w:val="-10"/>
              </w:rPr>
              <w:t>8</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AB214EE" w14:textId="77777777" w:rsidR="00043761" w:rsidRDefault="00000000">
            <w:pPr>
              <w:pStyle w:val="TableParagraph"/>
              <w:spacing w:before="22"/>
              <w:ind w:left="109"/>
            </w:pPr>
            <w:r>
              <w:t>Give</w:t>
            </w:r>
            <w:r>
              <w:rPr>
                <w:spacing w:val="-3"/>
              </w:rPr>
              <w:t xml:space="preserve"> </w:t>
            </w:r>
            <w:r>
              <w:t>a</w:t>
            </w:r>
            <w:r>
              <w:rPr>
                <w:spacing w:val="-2"/>
              </w:rPr>
              <w:t xml:space="preserve"> summary.</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CD9D14B"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B3EF420"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9284D35"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1A26E570" w14:textId="77777777" w:rsidR="00043761" w:rsidRDefault="00043761">
            <w:pPr>
              <w:pStyle w:val="TableParagraph"/>
              <w:rPr>
                <w:rFonts w:ascii="Times New Roman"/>
              </w:rPr>
            </w:pPr>
          </w:p>
        </w:tc>
      </w:tr>
      <w:tr w:rsidR="00043761" w14:paraId="67766D91" w14:textId="77777777">
        <w:trPr>
          <w:trHeight w:val="296"/>
        </w:trPr>
        <w:tc>
          <w:tcPr>
            <w:tcW w:w="2242" w:type="dxa"/>
            <w:vMerge/>
            <w:tcBorders>
              <w:top w:val="nil"/>
            </w:tcBorders>
            <w:shd w:val="clear" w:color="auto" w:fill="4472C4"/>
          </w:tcPr>
          <w:p w14:paraId="73584D0F"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1D913A4D" w14:textId="77777777" w:rsidR="00043761" w:rsidRDefault="00000000">
            <w:pPr>
              <w:pStyle w:val="TableParagraph"/>
              <w:spacing w:before="22" w:line="254" w:lineRule="exact"/>
              <w:ind w:left="104"/>
            </w:pPr>
            <w:r>
              <w:rPr>
                <w:b/>
              </w:rPr>
              <w:t>EN2CAT-IV-3</w:t>
            </w:r>
            <w:r>
              <w:rPr>
                <w:b/>
                <w:spacing w:val="-12"/>
              </w:rPr>
              <w:t xml:space="preserve"> </w:t>
            </w:r>
            <w:r>
              <w:t>Comprehend</w:t>
            </w:r>
            <w:r>
              <w:rPr>
                <w:spacing w:val="-11"/>
              </w:rPr>
              <w:t xml:space="preserve"> </w:t>
            </w:r>
            <w:r>
              <w:t>informational</w:t>
            </w:r>
            <w:r>
              <w:rPr>
                <w:spacing w:val="-11"/>
              </w:rPr>
              <w:t xml:space="preserve"> </w:t>
            </w:r>
            <w:r>
              <w:rPr>
                <w:spacing w:val="-2"/>
              </w:rPr>
              <w:t>texts.</w:t>
            </w:r>
          </w:p>
        </w:tc>
      </w:tr>
      <w:tr w:rsidR="00043761" w14:paraId="205A7E59" w14:textId="77777777">
        <w:trPr>
          <w:trHeight w:val="301"/>
        </w:trPr>
        <w:tc>
          <w:tcPr>
            <w:tcW w:w="2242" w:type="dxa"/>
            <w:vMerge/>
            <w:tcBorders>
              <w:top w:val="nil"/>
            </w:tcBorders>
            <w:shd w:val="clear" w:color="auto" w:fill="4472C4"/>
          </w:tcPr>
          <w:p w14:paraId="45564C7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AC01D37" w14:textId="77777777" w:rsidR="00043761" w:rsidRDefault="00000000">
            <w:pPr>
              <w:pStyle w:val="TableParagraph"/>
              <w:spacing w:before="22"/>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2F3"/>
          </w:tcPr>
          <w:p w14:paraId="572D925B" w14:textId="77777777" w:rsidR="00043761" w:rsidRDefault="00000000">
            <w:pPr>
              <w:pStyle w:val="TableParagraph"/>
              <w:spacing w:before="22"/>
              <w:ind w:left="109"/>
            </w:pPr>
            <w:r>
              <w:t>Note</w:t>
            </w:r>
            <w:r>
              <w:rPr>
                <w:spacing w:val="-8"/>
              </w:rPr>
              <w:t xml:space="preserve"> </w:t>
            </w:r>
            <w:r>
              <w:t>at</w:t>
            </w:r>
            <w:r>
              <w:rPr>
                <w:spacing w:val="-5"/>
              </w:rPr>
              <w:t xml:space="preserve"> </w:t>
            </w:r>
            <w:r>
              <w:t>least</w:t>
            </w:r>
            <w:r>
              <w:rPr>
                <w:spacing w:val="-6"/>
              </w:rPr>
              <w:t xml:space="preserve"> </w:t>
            </w:r>
            <w:r>
              <w:t>three</w:t>
            </w:r>
            <w:r>
              <w:rPr>
                <w:spacing w:val="-5"/>
              </w:rPr>
              <w:t xml:space="preserve"> </w:t>
            </w:r>
            <w:r>
              <w:t>to</w:t>
            </w:r>
            <w:r>
              <w:rPr>
                <w:spacing w:val="-6"/>
              </w:rPr>
              <w:t xml:space="preserve"> </w:t>
            </w:r>
            <w:r>
              <w:t>four</w:t>
            </w:r>
            <w:r>
              <w:rPr>
                <w:spacing w:val="-5"/>
              </w:rPr>
              <w:t xml:space="preserve"> </w:t>
            </w:r>
            <w:r>
              <w:t>significant</w:t>
            </w:r>
            <w:r>
              <w:rPr>
                <w:spacing w:val="-6"/>
              </w:rPr>
              <w:t xml:space="preserve"> </w:t>
            </w:r>
            <w:r>
              <w:t>details</w:t>
            </w:r>
            <w:r>
              <w:rPr>
                <w:spacing w:val="-5"/>
              </w:rPr>
              <w:t xml:space="preserve"> </w:t>
            </w:r>
            <w:r>
              <w:t>in</w:t>
            </w:r>
            <w:r>
              <w:rPr>
                <w:spacing w:val="-6"/>
              </w:rPr>
              <w:t xml:space="preserve"> </w:t>
            </w:r>
            <w:r>
              <w:t>informational</w:t>
            </w:r>
            <w:r>
              <w:rPr>
                <w:spacing w:val="-5"/>
              </w:rPr>
              <w:t xml:space="preserve"> </w:t>
            </w:r>
            <w:r>
              <w:rPr>
                <w:spacing w:val="-2"/>
              </w:rPr>
              <w:t>texts.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A54A2ED"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BFB06DB"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842F892"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C46BA00" w14:textId="77777777" w:rsidR="00043761" w:rsidRDefault="00000000">
            <w:pPr>
              <w:pStyle w:val="TableParagraph"/>
              <w:spacing w:before="22"/>
              <w:ind w:left="13" w:right="1"/>
              <w:jc w:val="center"/>
              <w:rPr>
                <w:b/>
              </w:rPr>
            </w:pPr>
            <w:r>
              <w:rPr>
                <w:b/>
                <w:spacing w:val="-5"/>
              </w:rPr>
              <w:t>W*</w:t>
            </w:r>
          </w:p>
        </w:tc>
      </w:tr>
      <w:tr w:rsidR="00043761" w14:paraId="1A46B6B5" w14:textId="77777777">
        <w:trPr>
          <w:trHeight w:val="306"/>
        </w:trPr>
        <w:tc>
          <w:tcPr>
            <w:tcW w:w="2242" w:type="dxa"/>
            <w:vMerge/>
            <w:tcBorders>
              <w:top w:val="nil"/>
            </w:tcBorders>
            <w:shd w:val="clear" w:color="auto" w:fill="4472C4"/>
          </w:tcPr>
          <w:p w14:paraId="4AADE8D5" w14:textId="77777777" w:rsidR="00043761" w:rsidRDefault="00043761">
            <w:pPr>
              <w:rPr>
                <w:sz w:val="2"/>
                <w:szCs w:val="2"/>
              </w:rPr>
            </w:pPr>
          </w:p>
        </w:tc>
        <w:tc>
          <w:tcPr>
            <w:tcW w:w="360" w:type="dxa"/>
            <w:tcBorders>
              <w:top w:val="single" w:sz="4" w:space="0" w:color="000000"/>
              <w:bottom w:val="single" w:sz="8" w:space="0" w:color="D9E2F3"/>
              <w:right w:val="single" w:sz="4" w:space="0" w:color="000000"/>
            </w:tcBorders>
            <w:shd w:val="clear" w:color="auto" w:fill="D9E2F3"/>
          </w:tcPr>
          <w:p w14:paraId="0CCA1EAE"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8" w:space="0" w:color="D9E1F2"/>
              <w:right w:val="single" w:sz="4" w:space="0" w:color="000000"/>
            </w:tcBorders>
            <w:shd w:val="clear" w:color="auto" w:fill="D9E1F2"/>
          </w:tcPr>
          <w:p w14:paraId="4107B0E2" w14:textId="77777777" w:rsidR="00043761" w:rsidRDefault="00000000">
            <w:pPr>
              <w:pStyle w:val="TableParagraph"/>
              <w:spacing w:before="22"/>
              <w:ind w:left="109"/>
            </w:pPr>
            <w:r>
              <w:t>Identify</w:t>
            </w:r>
            <w:r>
              <w:rPr>
                <w:spacing w:val="-6"/>
              </w:rPr>
              <w:t xml:space="preserve"> </w:t>
            </w:r>
            <w:r>
              <w:t>problem</w:t>
            </w:r>
            <w:r>
              <w:rPr>
                <w:spacing w:val="-6"/>
              </w:rPr>
              <w:t xml:space="preserve"> </w:t>
            </w:r>
            <w:r>
              <w:t>and</w:t>
            </w:r>
            <w:r>
              <w:rPr>
                <w:spacing w:val="-6"/>
              </w:rPr>
              <w:t xml:space="preserve"> </w:t>
            </w:r>
            <w:r>
              <w:rPr>
                <w:spacing w:val="-2"/>
              </w:rPr>
              <w:t>solution.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F19A65E"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6103CEF"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7FEA664"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2F42370D" w14:textId="77777777" w:rsidR="00043761" w:rsidRDefault="00043761">
            <w:pPr>
              <w:pStyle w:val="TableParagraph"/>
              <w:rPr>
                <w:rFonts w:ascii="Times New Roman"/>
              </w:rPr>
            </w:pPr>
          </w:p>
        </w:tc>
      </w:tr>
      <w:tr w:rsidR="00043761" w14:paraId="543A798D" w14:textId="77777777">
        <w:trPr>
          <w:trHeight w:val="291"/>
        </w:trPr>
        <w:tc>
          <w:tcPr>
            <w:tcW w:w="2242" w:type="dxa"/>
            <w:vMerge/>
            <w:tcBorders>
              <w:top w:val="nil"/>
            </w:tcBorders>
            <w:shd w:val="clear" w:color="auto" w:fill="4472C4"/>
          </w:tcPr>
          <w:p w14:paraId="25DBEE16" w14:textId="77777777" w:rsidR="00043761" w:rsidRDefault="00043761">
            <w:pPr>
              <w:rPr>
                <w:sz w:val="2"/>
                <w:szCs w:val="2"/>
              </w:rPr>
            </w:pPr>
          </w:p>
        </w:tc>
        <w:tc>
          <w:tcPr>
            <w:tcW w:w="360" w:type="dxa"/>
            <w:vMerge w:val="restart"/>
            <w:tcBorders>
              <w:top w:val="single" w:sz="8" w:space="0" w:color="D9E2F3"/>
              <w:right w:val="single" w:sz="4" w:space="0" w:color="000000"/>
            </w:tcBorders>
            <w:shd w:val="clear" w:color="auto" w:fill="D9E2F3"/>
          </w:tcPr>
          <w:p w14:paraId="01497B8B" w14:textId="77777777" w:rsidR="00043761" w:rsidRDefault="00043761">
            <w:pPr>
              <w:pStyle w:val="TableParagraph"/>
              <w:spacing w:before="76"/>
              <w:rPr>
                <w:b/>
              </w:rPr>
            </w:pPr>
          </w:p>
          <w:p w14:paraId="7B1523C9" w14:textId="77777777" w:rsidR="00043761" w:rsidRDefault="00000000">
            <w:pPr>
              <w:pStyle w:val="TableParagraph"/>
              <w:ind w:left="108"/>
            </w:pPr>
            <w:r>
              <w:rPr>
                <w:spacing w:val="-10"/>
              </w:rPr>
              <w:t>3</w:t>
            </w:r>
          </w:p>
        </w:tc>
        <w:tc>
          <w:tcPr>
            <w:tcW w:w="8338" w:type="dxa"/>
            <w:tcBorders>
              <w:top w:val="single" w:sz="8" w:space="0" w:color="D9E1F2"/>
              <w:left w:val="single" w:sz="4" w:space="0" w:color="000000"/>
              <w:bottom w:val="single" w:sz="4" w:space="0" w:color="000000"/>
              <w:right w:val="single" w:sz="4" w:space="0" w:color="000000"/>
            </w:tcBorders>
            <w:shd w:val="clear" w:color="auto" w:fill="D9E1F2"/>
          </w:tcPr>
          <w:p w14:paraId="750AE13C" w14:textId="77777777" w:rsidR="00043761" w:rsidRDefault="00000000">
            <w:pPr>
              <w:pStyle w:val="TableParagraph"/>
              <w:spacing w:before="17" w:line="254" w:lineRule="exact"/>
              <w:ind w:left="109"/>
            </w:pPr>
            <w:r>
              <w:t>Identify</w:t>
            </w:r>
            <w:r>
              <w:rPr>
                <w:spacing w:val="-6"/>
              </w:rPr>
              <w:t xml:space="preserve"> </w:t>
            </w:r>
            <w:r>
              <w:t>text</w:t>
            </w:r>
            <w:r>
              <w:rPr>
                <w:spacing w:val="-6"/>
              </w:rPr>
              <w:t xml:space="preserve"> </w:t>
            </w:r>
            <w:r>
              <w:rPr>
                <w:spacing w:val="-2"/>
              </w:rPr>
              <w:t>types.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D6FB2E8" w14:textId="77777777" w:rsidR="00043761" w:rsidRDefault="00000000">
            <w:pPr>
              <w:pStyle w:val="TableParagraph"/>
              <w:spacing w:before="1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12F4EB8" w14:textId="77777777" w:rsidR="00043761" w:rsidRDefault="00000000">
            <w:pPr>
              <w:pStyle w:val="TableParagraph"/>
              <w:spacing w:before="1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EEB938E" w14:textId="77777777" w:rsidR="00043761" w:rsidRDefault="00000000">
            <w:pPr>
              <w:pStyle w:val="TableParagraph"/>
              <w:spacing w:before="1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E887697" w14:textId="77777777" w:rsidR="00043761" w:rsidRDefault="00000000">
            <w:pPr>
              <w:pStyle w:val="TableParagraph"/>
              <w:spacing w:before="17" w:line="254" w:lineRule="exact"/>
              <w:ind w:left="13" w:right="1"/>
              <w:jc w:val="center"/>
              <w:rPr>
                <w:b/>
              </w:rPr>
            </w:pPr>
            <w:r>
              <w:rPr>
                <w:b/>
                <w:spacing w:val="-5"/>
              </w:rPr>
              <w:t>W*</w:t>
            </w:r>
          </w:p>
        </w:tc>
      </w:tr>
      <w:tr w:rsidR="00043761" w14:paraId="261C312E" w14:textId="77777777">
        <w:trPr>
          <w:trHeight w:val="301"/>
        </w:trPr>
        <w:tc>
          <w:tcPr>
            <w:tcW w:w="2242" w:type="dxa"/>
            <w:vMerge/>
            <w:tcBorders>
              <w:top w:val="nil"/>
            </w:tcBorders>
            <w:shd w:val="clear" w:color="auto" w:fill="4472C4"/>
          </w:tcPr>
          <w:p w14:paraId="6255EDAA" w14:textId="77777777" w:rsidR="00043761" w:rsidRDefault="00043761">
            <w:pPr>
              <w:rPr>
                <w:sz w:val="2"/>
                <w:szCs w:val="2"/>
              </w:rPr>
            </w:pPr>
          </w:p>
        </w:tc>
        <w:tc>
          <w:tcPr>
            <w:tcW w:w="360" w:type="dxa"/>
            <w:vMerge/>
            <w:tcBorders>
              <w:top w:val="nil"/>
              <w:right w:val="single" w:sz="4" w:space="0" w:color="000000"/>
            </w:tcBorders>
            <w:shd w:val="clear" w:color="auto" w:fill="D9E2F3"/>
          </w:tcPr>
          <w:p w14:paraId="158B6BA0"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0AC9CF0" w14:textId="77777777" w:rsidR="00043761" w:rsidRDefault="00000000">
            <w:pPr>
              <w:pStyle w:val="TableParagraph"/>
              <w:spacing w:before="22"/>
              <w:ind w:left="549"/>
            </w:pPr>
            <w:r>
              <w:t>a.</w:t>
            </w:r>
            <w:r>
              <w:rPr>
                <w:spacing w:val="-4"/>
              </w:rPr>
              <w:t xml:space="preserve"> </w:t>
            </w:r>
            <w:r>
              <w:t>time</w:t>
            </w:r>
            <w:r>
              <w:rPr>
                <w:spacing w:val="-3"/>
              </w:rPr>
              <w:t xml:space="preserve"> </w:t>
            </w:r>
            <w:r>
              <w:t>order</w:t>
            </w:r>
            <w:r>
              <w:rPr>
                <w:spacing w:val="-4"/>
              </w:rPr>
              <w:t xml:space="preserve"> </w:t>
            </w:r>
            <w:r>
              <w:t>and</w:t>
            </w:r>
            <w:r>
              <w:rPr>
                <w:spacing w:val="-3"/>
              </w:rPr>
              <w:t xml:space="preserve"> </w:t>
            </w:r>
            <w:r>
              <w:rPr>
                <w:spacing w:val="-2"/>
              </w:rPr>
              <w:t>procedural</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90D656D"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1F8CFF4"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14E96D0"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EFC74DE" w14:textId="77777777" w:rsidR="00043761" w:rsidRDefault="00000000">
            <w:pPr>
              <w:pStyle w:val="TableParagraph"/>
              <w:spacing w:before="22"/>
              <w:ind w:left="13" w:right="1"/>
              <w:jc w:val="center"/>
              <w:rPr>
                <w:b/>
              </w:rPr>
            </w:pPr>
            <w:r>
              <w:rPr>
                <w:b/>
                <w:spacing w:val="-5"/>
              </w:rPr>
              <w:t>W*</w:t>
            </w:r>
          </w:p>
        </w:tc>
      </w:tr>
      <w:tr w:rsidR="00043761" w14:paraId="028BBF75" w14:textId="77777777">
        <w:trPr>
          <w:trHeight w:val="306"/>
        </w:trPr>
        <w:tc>
          <w:tcPr>
            <w:tcW w:w="2242" w:type="dxa"/>
            <w:vMerge/>
            <w:tcBorders>
              <w:top w:val="nil"/>
            </w:tcBorders>
            <w:shd w:val="clear" w:color="auto" w:fill="4472C4"/>
          </w:tcPr>
          <w:p w14:paraId="229784F5" w14:textId="77777777" w:rsidR="00043761" w:rsidRDefault="00043761">
            <w:pPr>
              <w:rPr>
                <w:sz w:val="2"/>
                <w:szCs w:val="2"/>
              </w:rPr>
            </w:pPr>
          </w:p>
        </w:tc>
        <w:tc>
          <w:tcPr>
            <w:tcW w:w="360" w:type="dxa"/>
            <w:vMerge/>
            <w:tcBorders>
              <w:top w:val="nil"/>
              <w:right w:val="single" w:sz="4" w:space="0" w:color="000000"/>
            </w:tcBorders>
            <w:shd w:val="clear" w:color="auto" w:fill="D9E2F3"/>
          </w:tcPr>
          <w:p w14:paraId="29D47D47" w14:textId="77777777" w:rsidR="00043761" w:rsidRDefault="00043761">
            <w:pPr>
              <w:rPr>
                <w:sz w:val="2"/>
                <w:szCs w:val="2"/>
              </w:rPr>
            </w:pPr>
          </w:p>
        </w:tc>
        <w:tc>
          <w:tcPr>
            <w:tcW w:w="8338" w:type="dxa"/>
            <w:tcBorders>
              <w:top w:val="single" w:sz="4" w:space="0" w:color="000000"/>
              <w:left w:val="single" w:sz="4" w:space="0" w:color="000000"/>
              <w:right w:val="single" w:sz="4" w:space="0" w:color="000000"/>
            </w:tcBorders>
            <w:shd w:val="clear" w:color="auto" w:fill="D9E1F2"/>
          </w:tcPr>
          <w:p w14:paraId="57D6D134" w14:textId="77777777" w:rsidR="00043761" w:rsidRDefault="00000000">
            <w:pPr>
              <w:pStyle w:val="TableParagraph"/>
              <w:spacing w:before="22"/>
              <w:ind w:left="549"/>
            </w:pPr>
            <w:r>
              <w:t>b.</w:t>
            </w:r>
            <w:r>
              <w:rPr>
                <w:spacing w:val="-2"/>
              </w:rPr>
              <w:t xml:space="preserve"> description</w:t>
            </w:r>
          </w:p>
        </w:tc>
        <w:tc>
          <w:tcPr>
            <w:tcW w:w="620" w:type="dxa"/>
            <w:tcBorders>
              <w:top w:val="single" w:sz="4" w:space="0" w:color="000000"/>
              <w:left w:val="single" w:sz="4" w:space="0" w:color="000000"/>
              <w:right w:val="single" w:sz="4" w:space="0" w:color="000000"/>
            </w:tcBorders>
            <w:shd w:val="clear" w:color="auto" w:fill="FFE599"/>
          </w:tcPr>
          <w:p w14:paraId="67248B82"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0008EF58"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71D2B2C5"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tcBorders>
          </w:tcPr>
          <w:p w14:paraId="3B212B6D" w14:textId="77777777" w:rsidR="00043761" w:rsidRDefault="00043761">
            <w:pPr>
              <w:pStyle w:val="TableParagraph"/>
              <w:rPr>
                <w:rFonts w:ascii="Times New Roman"/>
              </w:rPr>
            </w:pPr>
          </w:p>
        </w:tc>
      </w:tr>
    </w:tbl>
    <w:p w14:paraId="463C8A39" w14:textId="77777777" w:rsidR="00043761" w:rsidRDefault="00043761">
      <w:pPr>
        <w:pStyle w:val="TableParagraph"/>
        <w:rPr>
          <w:rFonts w:ascii="Times New Roman"/>
        </w:rPr>
        <w:sectPr w:rsidR="00043761">
          <w:pgSz w:w="16840" w:h="11910" w:orient="landscape"/>
          <w:pgMar w:top="960" w:right="708" w:bottom="780" w:left="708" w:header="727" w:footer="586" w:gutter="0"/>
          <w:cols w:space="720"/>
        </w:sectPr>
      </w:pPr>
    </w:p>
    <w:p w14:paraId="1B8F98AF" w14:textId="77777777" w:rsidR="00043761" w:rsidRDefault="00043761">
      <w:pPr>
        <w:pStyle w:val="BodyText"/>
        <w:spacing w:before="222"/>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54E458DA" w14:textId="77777777">
        <w:trPr>
          <w:trHeight w:val="594"/>
        </w:trPr>
        <w:tc>
          <w:tcPr>
            <w:tcW w:w="2242" w:type="dxa"/>
            <w:vMerge w:val="restart"/>
            <w:tcBorders>
              <w:top w:val="nil"/>
            </w:tcBorders>
            <w:shd w:val="clear" w:color="auto" w:fill="4472C4"/>
          </w:tcPr>
          <w:p w14:paraId="6EE1323C" w14:textId="77777777" w:rsidR="00043761" w:rsidRDefault="00043761">
            <w:pPr>
              <w:pStyle w:val="TableParagraph"/>
              <w:rPr>
                <w:b/>
              </w:rPr>
            </w:pPr>
          </w:p>
          <w:p w14:paraId="50511EA2" w14:textId="77777777" w:rsidR="00043761" w:rsidRDefault="00043761">
            <w:pPr>
              <w:pStyle w:val="TableParagraph"/>
              <w:rPr>
                <w:b/>
              </w:rPr>
            </w:pPr>
          </w:p>
          <w:p w14:paraId="531109FD" w14:textId="77777777" w:rsidR="00043761" w:rsidRDefault="00043761">
            <w:pPr>
              <w:pStyle w:val="TableParagraph"/>
              <w:rPr>
                <w:b/>
              </w:rPr>
            </w:pPr>
          </w:p>
          <w:p w14:paraId="4FB90048" w14:textId="77777777" w:rsidR="00043761" w:rsidRDefault="00043761">
            <w:pPr>
              <w:pStyle w:val="TableParagraph"/>
              <w:rPr>
                <w:b/>
              </w:rPr>
            </w:pPr>
          </w:p>
          <w:p w14:paraId="074CAE0A" w14:textId="77777777" w:rsidR="00043761" w:rsidRDefault="00043761">
            <w:pPr>
              <w:pStyle w:val="TableParagraph"/>
              <w:rPr>
                <w:b/>
              </w:rPr>
            </w:pPr>
          </w:p>
          <w:p w14:paraId="23BD6DFB" w14:textId="77777777" w:rsidR="00043761" w:rsidRDefault="00043761">
            <w:pPr>
              <w:pStyle w:val="TableParagraph"/>
              <w:spacing w:before="124"/>
              <w:rPr>
                <w:b/>
              </w:rPr>
            </w:pPr>
          </w:p>
          <w:p w14:paraId="35310070" w14:textId="77777777" w:rsidR="00043761" w:rsidRDefault="00000000">
            <w:pPr>
              <w:pStyle w:val="TableParagraph"/>
              <w:ind w:left="158" w:right="133"/>
              <w:jc w:val="center"/>
              <w:rPr>
                <w:i/>
              </w:rPr>
            </w:pPr>
            <w:r>
              <w:rPr>
                <w:b/>
                <w:color w:val="FFFFFF"/>
              </w:rPr>
              <w:t>Creating and Composing</w:t>
            </w:r>
            <w:r>
              <w:rPr>
                <w:b/>
                <w:color w:val="FFFFFF"/>
                <w:spacing w:val="-19"/>
              </w:rPr>
              <w:t xml:space="preserve"> </w:t>
            </w:r>
            <w:r>
              <w:rPr>
                <w:b/>
                <w:color w:val="FFFFFF"/>
              </w:rPr>
              <w:t xml:space="preserve">Text </w:t>
            </w:r>
            <w:r>
              <w:rPr>
                <w:i/>
                <w:color w:val="FFFFFF"/>
                <w:spacing w:val="-2"/>
              </w:rPr>
              <w:t>(discourse)</w:t>
            </w:r>
          </w:p>
        </w:tc>
        <w:tc>
          <w:tcPr>
            <w:tcW w:w="8698" w:type="dxa"/>
            <w:gridSpan w:val="2"/>
            <w:tcBorders>
              <w:top w:val="nil"/>
              <w:bottom w:val="single" w:sz="4" w:space="0" w:color="000000"/>
              <w:right w:val="single" w:sz="4" w:space="0" w:color="000000"/>
            </w:tcBorders>
            <w:shd w:val="clear" w:color="auto" w:fill="D9E1F2"/>
          </w:tcPr>
          <w:p w14:paraId="33EAA2C1" w14:textId="77777777" w:rsidR="00043761" w:rsidRDefault="00000000">
            <w:pPr>
              <w:pStyle w:val="TableParagraph"/>
              <w:spacing w:before="44" w:line="237" w:lineRule="auto"/>
              <w:ind w:left="104"/>
            </w:pPr>
            <w:r>
              <w:rPr>
                <w:b/>
              </w:rPr>
              <w:t>EN2CCT-IV-1</w:t>
            </w:r>
            <w:r>
              <w:rPr>
                <w:b/>
                <w:spacing w:val="-5"/>
              </w:rPr>
              <w:t xml:space="preserve"> </w:t>
            </w:r>
            <w:r>
              <w:t>Use</w:t>
            </w:r>
            <w:r>
              <w:rPr>
                <w:spacing w:val="-4"/>
              </w:rPr>
              <w:t xml:space="preserve"> </w:t>
            </w:r>
            <w:r>
              <w:t>common</w:t>
            </w:r>
            <w:r>
              <w:rPr>
                <w:spacing w:val="-4"/>
              </w:rPr>
              <w:t xml:space="preserve"> </w:t>
            </w:r>
            <w:r>
              <w:t>expressions</w:t>
            </w:r>
            <w:r>
              <w:rPr>
                <w:spacing w:val="-4"/>
              </w:rPr>
              <w:t xml:space="preserve"> </w:t>
            </w:r>
            <w:r>
              <w:t>and</w:t>
            </w:r>
            <w:r>
              <w:rPr>
                <w:spacing w:val="-4"/>
              </w:rPr>
              <w:t xml:space="preserve"> </w:t>
            </w:r>
            <w:r>
              <w:t>polite</w:t>
            </w:r>
            <w:r>
              <w:rPr>
                <w:spacing w:val="-4"/>
              </w:rPr>
              <w:t xml:space="preserve"> </w:t>
            </w:r>
            <w:r>
              <w:t>greetings</w:t>
            </w:r>
            <w:r>
              <w:rPr>
                <w:spacing w:val="-4"/>
              </w:rPr>
              <w:t xml:space="preserve"> </w:t>
            </w:r>
            <w:r>
              <w:t>appropriate</w:t>
            </w:r>
            <w:r>
              <w:rPr>
                <w:spacing w:val="-4"/>
              </w:rPr>
              <w:t xml:space="preserve"> </w:t>
            </w:r>
            <w:r>
              <w:t>to</w:t>
            </w:r>
            <w:r>
              <w:rPr>
                <w:spacing w:val="-4"/>
              </w:rPr>
              <w:t xml:space="preserve"> </w:t>
            </w:r>
            <w:r>
              <w:t>a given situation.</w:t>
            </w:r>
          </w:p>
        </w:tc>
        <w:tc>
          <w:tcPr>
            <w:tcW w:w="620" w:type="dxa"/>
            <w:tcBorders>
              <w:top w:val="nil"/>
              <w:left w:val="single" w:sz="4" w:space="0" w:color="000000"/>
              <w:bottom w:val="single" w:sz="4" w:space="0" w:color="000000"/>
              <w:right w:val="single" w:sz="4" w:space="0" w:color="000000"/>
            </w:tcBorders>
          </w:tcPr>
          <w:p w14:paraId="4B728654" w14:textId="77777777" w:rsidR="00043761" w:rsidRDefault="00043761">
            <w:pPr>
              <w:pStyle w:val="TableParagraph"/>
              <w:rPr>
                <w:rFonts w:ascii="Times New Roman"/>
              </w:rPr>
            </w:pPr>
          </w:p>
        </w:tc>
        <w:tc>
          <w:tcPr>
            <w:tcW w:w="625" w:type="dxa"/>
            <w:tcBorders>
              <w:top w:val="nil"/>
              <w:left w:val="single" w:sz="4" w:space="0" w:color="000000"/>
              <w:bottom w:val="single" w:sz="4" w:space="0" w:color="000000"/>
              <w:right w:val="single" w:sz="4" w:space="0" w:color="000000"/>
            </w:tcBorders>
            <w:shd w:val="clear" w:color="auto" w:fill="F4B083"/>
          </w:tcPr>
          <w:p w14:paraId="0398118C" w14:textId="77777777" w:rsidR="00043761" w:rsidRDefault="00000000">
            <w:pPr>
              <w:pStyle w:val="TableParagraph"/>
              <w:spacing w:before="167"/>
              <w:ind w:left="16"/>
              <w:jc w:val="center"/>
              <w:rPr>
                <w:b/>
              </w:rPr>
            </w:pPr>
            <w:r>
              <w:rPr>
                <w:b/>
                <w:spacing w:val="-10"/>
              </w:rPr>
              <w:t>S</w:t>
            </w:r>
          </w:p>
        </w:tc>
        <w:tc>
          <w:tcPr>
            <w:tcW w:w="620" w:type="dxa"/>
            <w:tcBorders>
              <w:top w:val="nil"/>
              <w:left w:val="single" w:sz="4" w:space="0" w:color="000000"/>
              <w:bottom w:val="single" w:sz="4" w:space="0" w:color="000000"/>
              <w:right w:val="single" w:sz="4" w:space="0" w:color="000000"/>
            </w:tcBorders>
          </w:tcPr>
          <w:p w14:paraId="7BE5D0D8" w14:textId="77777777" w:rsidR="00043761" w:rsidRDefault="00043761">
            <w:pPr>
              <w:pStyle w:val="TableParagraph"/>
              <w:rPr>
                <w:rFonts w:ascii="Times New Roman"/>
              </w:rPr>
            </w:pPr>
          </w:p>
        </w:tc>
        <w:tc>
          <w:tcPr>
            <w:tcW w:w="620" w:type="dxa"/>
            <w:tcBorders>
              <w:top w:val="nil"/>
              <w:left w:val="single" w:sz="4" w:space="0" w:color="000000"/>
              <w:bottom w:val="single" w:sz="4" w:space="0" w:color="000000"/>
            </w:tcBorders>
            <w:shd w:val="clear" w:color="auto" w:fill="C6E0B4"/>
          </w:tcPr>
          <w:p w14:paraId="3A89D605" w14:textId="77777777" w:rsidR="00043761" w:rsidRDefault="00000000">
            <w:pPr>
              <w:pStyle w:val="TableParagraph"/>
              <w:spacing w:before="167"/>
              <w:ind w:left="13" w:right="1"/>
              <w:jc w:val="center"/>
              <w:rPr>
                <w:b/>
              </w:rPr>
            </w:pPr>
            <w:r>
              <w:rPr>
                <w:b/>
                <w:spacing w:val="-5"/>
              </w:rPr>
              <w:t>W*</w:t>
            </w:r>
          </w:p>
        </w:tc>
      </w:tr>
      <w:tr w:rsidR="00043761" w14:paraId="34B304F5" w14:textId="77777777">
        <w:trPr>
          <w:trHeight w:val="517"/>
        </w:trPr>
        <w:tc>
          <w:tcPr>
            <w:tcW w:w="2242" w:type="dxa"/>
            <w:vMerge/>
            <w:tcBorders>
              <w:top w:val="nil"/>
            </w:tcBorders>
            <w:shd w:val="clear" w:color="auto" w:fill="4472C4"/>
          </w:tcPr>
          <w:p w14:paraId="573197A2"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24930608" w14:textId="77777777" w:rsidR="00043761" w:rsidRDefault="00000000">
            <w:pPr>
              <w:pStyle w:val="TableParagraph"/>
              <w:spacing w:line="260" w:lineRule="atLeast"/>
              <w:ind w:left="104"/>
            </w:pPr>
            <w:r>
              <w:rPr>
                <w:b/>
              </w:rPr>
              <w:t>EN2CCT-IV-2</w:t>
            </w:r>
            <w:r>
              <w:rPr>
                <w:b/>
                <w:spacing w:val="-4"/>
              </w:rPr>
              <w:t xml:space="preserve"> </w:t>
            </w:r>
            <w:r>
              <w:t>Use</w:t>
            </w:r>
            <w:r>
              <w:rPr>
                <w:spacing w:val="-4"/>
              </w:rPr>
              <w:t xml:space="preserve"> </w:t>
            </w:r>
            <w:r>
              <w:t>own</w:t>
            </w:r>
            <w:r>
              <w:rPr>
                <w:spacing w:val="-4"/>
              </w:rPr>
              <w:t xml:space="preserve"> </w:t>
            </w:r>
            <w:r>
              <w:t>words</w:t>
            </w:r>
            <w:r>
              <w:rPr>
                <w:spacing w:val="-4"/>
              </w:rPr>
              <w:t xml:space="preserve"> </w:t>
            </w:r>
            <w:r>
              <w:t>in</w:t>
            </w:r>
            <w:r>
              <w:rPr>
                <w:spacing w:val="-4"/>
              </w:rPr>
              <w:t xml:space="preserve"> </w:t>
            </w:r>
            <w:r>
              <w:t>retelling</w:t>
            </w:r>
            <w:r>
              <w:rPr>
                <w:spacing w:val="-4"/>
              </w:rPr>
              <w:t xml:space="preserve"> </w:t>
            </w:r>
            <w:r>
              <w:t>myths,</w:t>
            </w:r>
            <w:r>
              <w:rPr>
                <w:spacing w:val="-4"/>
              </w:rPr>
              <w:t xml:space="preserve"> </w:t>
            </w:r>
            <w:r>
              <w:t>legends,</w:t>
            </w:r>
            <w:r>
              <w:rPr>
                <w:spacing w:val="-4"/>
              </w:rPr>
              <w:t xml:space="preserve"> </w:t>
            </w:r>
            <w:r>
              <w:t>fables,</w:t>
            </w:r>
            <w:r>
              <w:rPr>
                <w:spacing w:val="-4"/>
              </w:rPr>
              <w:t xml:space="preserve"> </w:t>
            </w:r>
            <w:r>
              <w:t>and</w:t>
            </w:r>
            <w:r>
              <w:rPr>
                <w:spacing w:val="-4"/>
              </w:rPr>
              <w:t xml:space="preserve"> </w:t>
            </w:r>
            <w:r>
              <w:t xml:space="preserve">narrative </w:t>
            </w:r>
            <w:r>
              <w:rPr>
                <w:spacing w:val="-2"/>
              </w:rPr>
              <w:t>poems.</w:t>
            </w:r>
          </w:p>
        </w:tc>
        <w:tc>
          <w:tcPr>
            <w:tcW w:w="620" w:type="dxa"/>
            <w:tcBorders>
              <w:top w:val="single" w:sz="4" w:space="0" w:color="000000"/>
              <w:left w:val="single" w:sz="4" w:space="0" w:color="000000"/>
              <w:bottom w:val="single" w:sz="4" w:space="0" w:color="000000"/>
              <w:right w:val="single" w:sz="4" w:space="0" w:color="000000"/>
            </w:tcBorders>
          </w:tcPr>
          <w:p w14:paraId="375B3520"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111ECC2"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67B4AA09"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18EC1A20" w14:textId="77777777" w:rsidR="00043761" w:rsidRDefault="00000000">
            <w:pPr>
              <w:pStyle w:val="TableParagraph"/>
              <w:spacing w:before="133"/>
              <w:ind w:left="13" w:right="1"/>
              <w:jc w:val="center"/>
              <w:rPr>
                <w:b/>
              </w:rPr>
            </w:pPr>
            <w:r>
              <w:rPr>
                <w:b/>
                <w:spacing w:val="-5"/>
              </w:rPr>
              <w:t>W*</w:t>
            </w:r>
          </w:p>
        </w:tc>
      </w:tr>
      <w:tr w:rsidR="00043761" w14:paraId="047546D8" w14:textId="77777777">
        <w:trPr>
          <w:trHeight w:val="294"/>
        </w:trPr>
        <w:tc>
          <w:tcPr>
            <w:tcW w:w="2242" w:type="dxa"/>
            <w:vMerge/>
            <w:tcBorders>
              <w:top w:val="nil"/>
            </w:tcBorders>
            <w:shd w:val="clear" w:color="auto" w:fill="4472C4"/>
          </w:tcPr>
          <w:p w14:paraId="52D201D8"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5D9DA950" w14:textId="77777777" w:rsidR="00043761" w:rsidRDefault="00000000">
            <w:pPr>
              <w:pStyle w:val="TableParagraph"/>
              <w:spacing w:before="20" w:line="254" w:lineRule="exact"/>
              <w:ind w:left="104"/>
            </w:pPr>
            <w:r>
              <w:rPr>
                <w:b/>
              </w:rPr>
              <w:t>EN2CCT-IV-3</w:t>
            </w:r>
            <w:r>
              <w:rPr>
                <w:b/>
                <w:spacing w:val="-7"/>
              </w:rPr>
              <w:t xml:space="preserve"> </w:t>
            </w:r>
            <w:r>
              <w:t>Express</w:t>
            </w:r>
            <w:r>
              <w:rPr>
                <w:spacing w:val="-7"/>
              </w:rPr>
              <w:t xml:space="preserve"> </w:t>
            </w:r>
            <w:r>
              <w:t>ideas</w:t>
            </w:r>
            <w:r>
              <w:rPr>
                <w:spacing w:val="-6"/>
              </w:rPr>
              <w:t xml:space="preserve"> </w:t>
            </w:r>
            <w:r>
              <w:t>about</w:t>
            </w:r>
            <w:r>
              <w:rPr>
                <w:spacing w:val="-7"/>
              </w:rPr>
              <w:t xml:space="preserve"> </w:t>
            </w:r>
            <w:r>
              <w:t>one’s</w:t>
            </w:r>
            <w:r>
              <w:rPr>
                <w:spacing w:val="-6"/>
              </w:rPr>
              <w:t xml:space="preserve"> </w:t>
            </w:r>
            <w:r>
              <w:rPr>
                <w:spacing w:val="-2"/>
              </w:rPr>
              <w:t>experiences.</w:t>
            </w:r>
          </w:p>
        </w:tc>
      </w:tr>
      <w:tr w:rsidR="00043761" w14:paraId="64DC15EC" w14:textId="77777777">
        <w:trPr>
          <w:trHeight w:val="301"/>
        </w:trPr>
        <w:tc>
          <w:tcPr>
            <w:tcW w:w="2242" w:type="dxa"/>
            <w:vMerge/>
            <w:tcBorders>
              <w:top w:val="nil"/>
            </w:tcBorders>
            <w:shd w:val="clear" w:color="auto" w:fill="4472C4"/>
          </w:tcPr>
          <w:p w14:paraId="222B8BB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7B9B8447"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82E9CB8" w14:textId="77777777" w:rsidR="00043761" w:rsidRDefault="00000000">
            <w:pPr>
              <w:pStyle w:val="TableParagraph"/>
              <w:spacing w:before="27" w:line="254" w:lineRule="exact"/>
              <w:ind w:left="109"/>
            </w:pPr>
            <w:r>
              <w:t>physical</w:t>
            </w:r>
            <w:r>
              <w:rPr>
                <w:spacing w:val="-8"/>
              </w:rPr>
              <w:t xml:space="preserve"> </w:t>
            </w:r>
            <w:r>
              <w:rPr>
                <w:spacing w:val="-2"/>
              </w:rPr>
              <w:t>environment</w:t>
            </w:r>
          </w:p>
        </w:tc>
        <w:tc>
          <w:tcPr>
            <w:tcW w:w="620" w:type="dxa"/>
            <w:tcBorders>
              <w:top w:val="single" w:sz="4" w:space="0" w:color="000000"/>
              <w:left w:val="single" w:sz="4" w:space="0" w:color="000000"/>
              <w:bottom w:val="single" w:sz="4" w:space="0" w:color="000000"/>
              <w:right w:val="single" w:sz="4" w:space="0" w:color="000000"/>
            </w:tcBorders>
          </w:tcPr>
          <w:p w14:paraId="4F3EFB4F"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E3BF5F1"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1D56FC23"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2D139F89" w14:textId="77777777" w:rsidR="00043761" w:rsidRDefault="00000000">
            <w:pPr>
              <w:pStyle w:val="TableParagraph"/>
              <w:spacing w:before="27" w:line="254" w:lineRule="exact"/>
              <w:ind w:left="13" w:right="1"/>
              <w:jc w:val="center"/>
              <w:rPr>
                <w:b/>
              </w:rPr>
            </w:pPr>
            <w:r>
              <w:rPr>
                <w:b/>
                <w:spacing w:val="-5"/>
              </w:rPr>
              <w:t>W*</w:t>
            </w:r>
          </w:p>
        </w:tc>
      </w:tr>
      <w:tr w:rsidR="00043761" w14:paraId="6F0D2DE2" w14:textId="77777777">
        <w:trPr>
          <w:trHeight w:val="301"/>
        </w:trPr>
        <w:tc>
          <w:tcPr>
            <w:tcW w:w="2242" w:type="dxa"/>
            <w:vMerge/>
            <w:tcBorders>
              <w:top w:val="nil"/>
            </w:tcBorders>
            <w:shd w:val="clear" w:color="auto" w:fill="4472C4"/>
          </w:tcPr>
          <w:p w14:paraId="6A41DFB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7C2F64C9"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13A6AE8" w14:textId="77777777" w:rsidR="00043761" w:rsidRDefault="00000000">
            <w:pPr>
              <w:pStyle w:val="TableParagraph"/>
              <w:spacing w:before="22"/>
              <w:ind w:left="109"/>
            </w:pPr>
            <w:r>
              <w:t>content-specific</w:t>
            </w:r>
            <w:r>
              <w:rPr>
                <w:spacing w:val="-16"/>
              </w:rPr>
              <w:t xml:space="preserve"> </w:t>
            </w:r>
            <w:r>
              <w:rPr>
                <w:spacing w:val="-2"/>
              </w:rPr>
              <w:t>topics</w:t>
            </w:r>
          </w:p>
        </w:tc>
        <w:tc>
          <w:tcPr>
            <w:tcW w:w="620" w:type="dxa"/>
            <w:tcBorders>
              <w:top w:val="single" w:sz="4" w:space="0" w:color="000000"/>
              <w:left w:val="single" w:sz="4" w:space="0" w:color="000000"/>
              <w:bottom w:val="single" w:sz="4" w:space="0" w:color="000000"/>
              <w:right w:val="single" w:sz="4" w:space="0" w:color="000000"/>
            </w:tcBorders>
          </w:tcPr>
          <w:p w14:paraId="792411BB"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7C92FC3"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7C3A3D5A"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6150AD17" w14:textId="77777777" w:rsidR="00043761" w:rsidRDefault="00000000">
            <w:pPr>
              <w:pStyle w:val="TableParagraph"/>
              <w:spacing w:before="22"/>
              <w:ind w:left="13" w:right="1"/>
              <w:jc w:val="center"/>
              <w:rPr>
                <w:b/>
              </w:rPr>
            </w:pPr>
            <w:r>
              <w:rPr>
                <w:b/>
                <w:spacing w:val="-5"/>
              </w:rPr>
              <w:t>W*</w:t>
            </w:r>
          </w:p>
        </w:tc>
      </w:tr>
      <w:tr w:rsidR="00043761" w14:paraId="39FE29CE" w14:textId="77777777">
        <w:trPr>
          <w:trHeight w:val="517"/>
        </w:trPr>
        <w:tc>
          <w:tcPr>
            <w:tcW w:w="2242" w:type="dxa"/>
            <w:vMerge/>
            <w:tcBorders>
              <w:top w:val="nil"/>
            </w:tcBorders>
            <w:shd w:val="clear" w:color="auto" w:fill="4472C4"/>
          </w:tcPr>
          <w:p w14:paraId="67A631D5"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6DD2A699" w14:textId="77777777" w:rsidR="00043761" w:rsidRDefault="00000000">
            <w:pPr>
              <w:pStyle w:val="TableParagraph"/>
              <w:spacing w:line="260" w:lineRule="atLeast"/>
              <w:ind w:left="104"/>
            </w:pPr>
            <w:r>
              <w:rPr>
                <w:b/>
              </w:rPr>
              <w:t>EN2CCT-IV-4</w:t>
            </w:r>
            <w:r>
              <w:rPr>
                <w:b/>
                <w:spacing w:val="-5"/>
              </w:rPr>
              <w:t xml:space="preserve"> </w:t>
            </w:r>
            <w:r>
              <w:t>Use</w:t>
            </w:r>
            <w:r>
              <w:rPr>
                <w:spacing w:val="-5"/>
              </w:rPr>
              <w:t xml:space="preserve"> </w:t>
            </w:r>
            <w:r>
              <w:t>basic</w:t>
            </w:r>
            <w:r>
              <w:rPr>
                <w:spacing w:val="-5"/>
              </w:rPr>
              <w:t xml:space="preserve"> </w:t>
            </w:r>
            <w:r>
              <w:t>sight</w:t>
            </w:r>
            <w:r>
              <w:rPr>
                <w:spacing w:val="-5"/>
              </w:rPr>
              <w:t xml:space="preserve"> </w:t>
            </w:r>
            <w:r>
              <w:t>words,</w:t>
            </w:r>
            <w:r>
              <w:rPr>
                <w:spacing w:val="-5"/>
              </w:rPr>
              <w:t xml:space="preserve"> </w:t>
            </w:r>
            <w:r>
              <w:t>high</w:t>
            </w:r>
            <w:r>
              <w:rPr>
                <w:spacing w:val="-5"/>
              </w:rPr>
              <w:t xml:space="preserve"> </w:t>
            </w:r>
            <w:r>
              <w:t>frequency,</w:t>
            </w:r>
            <w:r>
              <w:rPr>
                <w:spacing w:val="-5"/>
              </w:rPr>
              <w:t xml:space="preserve"> </w:t>
            </w:r>
            <w:r>
              <w:t>and</w:t>
            </w:r>
            <w:r>
              <w:rPr>
                <w:spacing w:val="-5"/>
              </w:rPr>
              <w:t xml:space="preserve"> </w:t>
            </w:r>
            <w:r>
              <w:t xml:space="preserve">content-specific </w:t>
            </w:r>
            <w:r>
              <w:rPr>
                <w:spacing w:val="-2"/>
              </w:rPr>
              <w:t>words.</w:t>
            </w:r>
          </w:p>
        </w:tc>
        <w:tc>
          <w:tcPr>
            <w:tcW w:w="620" w:type="dxa"/>
            <w:tcBorders>
              <w:top w:val="single" w:sz="4" w:space="0" w:color="000000"/>
              <w:left w:val="single" w:sz="4" w:space="0" w:color="000000"/>
              <w:bottom w:val="single" w:sz="4" w:space="0" w:color="000000"/>
              <w:right w:val="single" w:sz="4" w:space="0" w:color="000000"/>
            </w:tcBorders>
          </w:tcPr>
          <w:p w14:paraId="454E1CD7"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0B53540"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22C8CD97"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0C83DE91" w14:textId="77777777" w:rsidR="00043761" w:rsidRDefault="00000000">
            <w:pPr>
              <w:pStyle w:val="TableParagraph"/>
              <w:spacing w:before="133"/>
              <w:ind w:left="13" w:right="1"/>
              <w:jc w:val="center"/>
              <w:rPr>
                <w:b/>
              </w:rPr>
            </w:pPr>
            <w:r>
              <w:rPr>
                <w:b/>
                <w:spacing w:val="-5"/>
              </w:rPr>
              <w:t>W*</w:t>
            </w:r>
          </w:p>
        </w:tc>
      </w:tr>
      <w:tr w:rsidR="00043761" w14:paraId="1334F455" w14:textId="77777777">
        <w:trPr>
          <w:trHeight w:val="510"/>
        </w:trPr>
        <w:tc>
          <w:tcPr>
            <w:tcW w:w="2242" w:type="dxa"/>
            <w:vMerge/>
            <w:tcBorders>
              <w:top w:val="nil"/>
            </w:tcBorders>
            <w:shd w:val="clear" w:color="auto" w:fill="4472C4"/>
          </w:tcPr>
          <w:p w14:paraId="6696A876"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3CC9B4E6" w14:textId="77777777" w:rsidR="00043761" w:rsidRDefault="00000000">
            <w:pPr>
              <w:pStyle w:val="TableParagraph"/>
              <w:spacing w:line="254" w:lineRule="exact"/>
              <w:ind w:left="104"/>
            </w:pPr>
            <w:r>
              <w:rPr>
                <w:b/>
              </w:rPr>
              <w:t>EN2CCT-IV-5</w:t>
            </w:r>
            <w:r>
              <w:rPr>
                <w:b/>
                <w:spacing w:val="-4"/>
              </w:rPr>
              <w:t xml:space="preserve"> </w:t>
            </w:r>
            <w:r>
              <w:t>Compose</w:t>
            </w:r>
            <w:r>
              <w:rPr>
                <w:spacing w:val="-3"/>
              </w:rPr>
              <w:t xml:space="preserve"> </w:t>
            </w:r>
            <w:r>
              <w:t>texts</w:t>
            </w:r>
            <w:r>
              <w:rPr>
                <w:spacing w:val="-3"/>
              </w:rPr>
              <w:t xml:space="preserve"> </w:t>
            </w:r>
            <w:r>
              <w:t>to</w:t>
            </w:r>
            <w:r>
              <w:rPr>
                <w:spacing w:val="-3"/>
              </w:rPr>
              <w:t xml:space="preserve"> </w:t>
            </w:r>
            <w:r>
              <w:t>react</w:t>
            </w:r>
            <w:r>
              <w:rPr>
                <w:spacing w:val="-3"/>
              </w:rPr>
              <w:t xml:space="preserve"> </w:t>
            </w:r>
            <w:r>
              <w:t>to</w:t>
            </w:r>
            <w:r>
              <w:rPr>
                <w:spacing w:val="-3"/>
              </w:rPr>
              <w:t xml:space="preserve"> </w:t>
            </w:r>
            <w:r>
              <w:t>the</w:t>
            </w:r>
            <w:r>
              <w:rPr>
                <w:spacing w:val="-3"/>
              </w:rPr>
              <w:t xml:space="preserve"> </w:t>
            </w:r>
            <w:r>
              <w:t>character,</w:t>
            </w:r>
            <w:r>
              <w:rPr>
                <w:spacing w:val="-3"/>
              </w:rPr>
              <w:t xml:space="preserve"> </w:t>
            </w:r>
            <w:r>
              <w:t>setting,</w:t>
            </w:r>
            <w:r>
              <w:rPr>
                <w:spacing w:val="-3"/>
              </w:rPr>
              <w:t xml:space="preserve"> </w:t>
            </w:r>
            <w:r>
              <w:t>or</w:t>
            </w:r>
            <w:r>
              <w:rPr>
                <w:spacing w:val="-3"/>
              </w:rPr>
              <w:t xml:space="preserve"> </w:t>
            </w:r>
            <w:r>
              <w:t>events</w:t>
            </w:r>
            <w:r>
              <w:rPr>
                <w:spacing w:val="-3"/>
              </w:rPr>
              <w:t xml:space="preserve"> </w:t>
            </w:r>
            <w:r>
              <w:t>in</w:t>
            </w:r>
            <w:r>
              <w:rPr>
                <w:spacing w:val="-3"/>
              </w:rPr>
              <w:t xml:space="preserve"> </w:t>
            </w:r>
            <w:r>
              <w:t xml:space="preserve">a </w:t>
            </w:r>
            <w:r>
              <w:rPr>
                <w:spacing w:val="-2"/>
              </w:rPr>
              <w:t>story.</w:t>
            </w:r>
          </w:p>
        </w:tc>
        <w:tc>
          <w:tcPr>
            <w:tcW w:w="620" w:type="dxa"/>
            <w:tcBorders>
              <w:top w:val="single" w:sz="4" w:space="0" w:color="000000"/>
              <w:left w:val="single" w:sz="4" w:space="0" w:color="000000"/>
              <w:bottom w:val="single" w:sz="4" w:space="0" w:color="000000"/>
              <w:right w:val="single" w:sz="4" w:space="0" w:color="000000"/>
            </w:tcBorders>
          </w:tcPr>
          <w:p w14:paraId="212DA2F7"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ED1952D" w14:textId="77777777" w:rsidR="00043761" w:rsidRDefault="00000000">
            <w:pPr>
              <w:pStyle w:val="TableParagraph"/>
              <w:spacing w:before="125"/>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7954C911"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44B29CC4" w14:textId="77777777" w:rsidR="00043761" w:rsidRDefault="00000000">
            <w:pPr>
              <w:pStyle w:val="TableParagraph"/>
              <w:spacing w:before="125"/>
              <w:ind w:left="13" w:right="1"/>
              <w:jc w:val="center"/>
              <w:rPr>
                <w:b/>
              </w:rPr>
            </w:pPr>
            <w:r>
              <w:rPr>
                <w:b/>
                <w:spacing w:val="-5"/>
              </w:rPr>
              <w:t>W*</w:t>
            </w:r>
          </w:p>
        </w:tc>
      </w:tr>
      <w:tr w:rsidR="00043761" w14:paraId="5126BA15" w14:textId="77777777">
        <w:trPr>
          <w:trHeight w:val="301"/>
        </w:trPr>
        <w:tc>
          <w:tcPr>
            <w:tcW w:w="2242" w:type="dxa"/>
            <w:vMerge/>
            <w:tcBorders>
              <w:top w:val="nil"/>
            </w:tcBorders>
            <w:shd w:val="clear" w:color="auto" w:fill="4472C4"/>
          </w:tcPr>
          <w:p w14:paraId="718E0E48"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71C6E334" w14:textId="77777777" w:rsidR="00043761" w:rsidRDefault="00000000">
            <w:pPr>
              <w:pStyle w:val="TableParagraph"/>
              <w:spacing w:before="27" w:line="254" w:lineRule="exact"/>
              <w:ind w:left="104"/>
            </w:pPr>
            <w:r>
              <w:rPr>
                <w:b/>
              </w:rPr>
              <w:t>EN2CCT-IV-6</w:t>
            </w:r>
            <w:r>
              <w:rPr>
                <w:b/>
                <w:spacing w:val="-7"/>
              </w:rPr>
              <w:t xml:space="preserve"> </w:t>
            </w:r>
            <w:r>
              <w:t>Compose</w:t>
            </w:r>
            <w:r>
              <w:rPr>
                <w:spacing w:val="-5"/>
              </w:rPr>
              <w:t xml:space="preserve"> </w:t>
            </w:r>
            <w:r>
              <w:t>texts</w:t>
            </w:r>
            <w:r>
              <w:rPr>
                <w:spacing w:val="-5"/>
              </w:rPr>
              <w:t xml:space="preserve"> </w:t>
            </w:r>
            <w:r>
              <w:t>to</w:t>
            </w:r>
            <w:r>
              <w:rPr>
                <w:spacing w:val="-4"/>
              </w:rPr>
              <w:t xml:space="preserve"> </w:t>
            </w:r>
            <w:r>
              <w:t>react</w:t>
            </w:r>
            <w:r>
              <w:rPr>
                <w:spacing w:val="-5"/>
              </w:rPr>
              <w:t xml:space="preserve"> </w:t>
            </w:r>
            <w:r>
              <w:t>to</w:t>
            </w:r>
            <w:r>
              <w:rPr>
                <w:spacing w:val="-5"/>
              </w:rPr>
              <w:t xml:space="preserve"> </w:t>
            </w:r>
            <w:r>
              <w:t>a</w:t>
            </w:r>
            <w:r>
              <w:rPr>
                <w:spacing w:val="-4"/>
              </w:rPr>
              <w:t xml:space="preserve"> </w:t>
            </w:r>
            <w:r>
              <w:rPr>
                <w:spacing w:val="-2"/>
              </w:rPr>
              <w:t>topic.</w:t>
            </w:r>
          </w:p>
        </w:tc>
        <w:tc>
          <w:tcPr>
            <w:tcW w:w="620" w:type="dxa"/>
            <w:tcBorders>
              <w:top w:val="single" w:sz="4" w:space="0" w:color="000000"/>
              <w:left w:val="single" w:sz="4" w:space="0" w:color="000000"/>
              <w:bottom w:val="single" w:sz="4" w:space="0" w:color="000000"/>
              <w:right w:val="single" w:sz="4" w:space="0" w:color="000000"/>
            </w:tcBorders>
          </w:tcPr>
          <w:p w14:paraId="76073640"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DB938E7"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15C8AEF1"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4EEC0FCB" w14:textId="77777777" w:rsidR="00043761" w:rsidRDefault="00000000">
            <w:pPr>
              <w:pStyle w:val="TableParagraph"/>
              <w:spacing w:before="27" w:line="254" w:lineRule="exact"/>
              <w:ind w:left="13" w:right="1"/>
              <w:jc w:val="center"/>
              <w:rPr>
                <w:b/>
              </w:rPr>
            </w:pPr>
            <w:r>
              <w:rPr>
                <w:b/>
                <w:spacing w:val="-5"/>
              </w:rPr>
              <w:t>W*</w:t>
            </w:r>
          </w:p>
        </w:tc>
      </w:tr>
      <w:tr w:rsidR="00043761" w14:paraId="234D1E2D" w14:textId="77777777">
        <w:trPr>
          <w:trHeight w:val="301"/>
        </w:trPr>
        <w:tc>
          <w:tcPr>
            <w:tcW w:w="2242" w:type="dxa"/>
            <w:vMerge/>
            <w:tcBorders>
              <w:top w:val="nil"/>
            </w:tcBorders>
            <w:shd w:val="clear" w:color="auto" w:fill="4472C4"/>
          </w:tcPr>
          <w:p w14:paraId="55BDA194"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66EC7E75" w14:textId="77777777" w:rsidR="00043761" w:rsidRDefault="00000000">
            <w:pPr>
              <w:pStyle w:val="TableParagraph"/>
              <w:spacing w:before="22"/>
              <w:ind w:left="104"/>
            </w:pPr>
            <w:r>
              <w:rPr>
                <w:b/>
              </w:rPr>
              <w:t>EN2CCT-IV-7</w:t>
            </w:r>
            <w:r>
              <w:rPr>
                <w:b/>
                <w:spacing w:val="-8"/>
              </w:rPr>
              <w:t xml:space="preserve"> </w:t>
            </w:r>
            <w:r>
              <w:t>Make</w:t>
            </w:r>
            <w:r>
              <w:rPr>
                <w:spacing w:val="-6"/>
              </w:rPr>
              <w:t xml:space="preserve"> </w:t>
            </w:r>
            <w:r>
              <w:t>a</w:t>
            </w:r>
            <w:r>
              <w:rPr>
                <w:spacing w:val="-6"/>
              </w:rPr>
              <w:t xml:space="preserve"> </w:t>
            </w:r>
            <w:r>
              <w:t>summary</w:t>
            </w:r>
            <w:r>
              <w:rPr>
                <w:spacing w:val="-5"/>
              </w:rPr>
              <w:t xml:space="preserve"> </w:t>
            </w:r>
            <w:r>
              <w:t>of</w:t>
            </w:r>
            <w:r>
              <w:rPr>
                <w:spacing w:val="-6"/>
              </w:rPr>
              <w:t xml:space="preserve"> </w:t>
            </w:r>
            <w:r>
              <w:t>narrative</w:t>
            </w:r>
            <w:r>
              <w:rPr>
                <w:spacing w:val="-5"/>
              </w:rPr>
              <w:t xml:space="preserve"> </w:t>
            </w:r>
            <w:r>
              <w:rPr>
                <w:spacing w:val="-2"/>
              </w:rPr>
              <w:t>text.</w:t>
            </w:r>
          </w:p>
        </w:tc>
        <w:tc>
          <w:tcPr>
            <w:tcW w:w="620" w:type="dxa"/>
            <w:tcBorders>
              <w:top w:val="single" w:sz="4" w:space="0" w:color="000000"/>
              <w:left w:val="single" w:sz="4" w:space="0" w:color="000000"/>
              <w:bottom w:val="single" w:sz="4" w:space="0" w:color="000000"/>
              <w:right w:val="single" w:sz="4" w:space="0" w:color="000000"/>
            </w:tcBorders>
          </w:tcPr>
          <w:p w14:paraId="19BC4A96"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7862E89"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21B43A01"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1A21F1FC" w14:textId="77777777" w:rsidR="00043761" w:rsidRDefault="00000000">
            <w:pPr>
              <w:pStyle w:val="TableParagraph"/>
              <w:spacing w:before="22"/>
              <w:ind w:left="13" w:right="1"/>
              <w:jc w:val="center"/>
              <w:rPr>
                <w:b/>
              </w:rPr>
            </w:pPr>
            <w:r>
              <w:rPr>
                <w:b/>
                <w:spacing w:val="-5"/>
              </w:rPr>
              <w:t>W*</w:t>
            </w:r>
          </w:p>
        </w:tc>
      </w:tr>
      <w:tr w:rsidR="00043761" w14:paraId="50DE1A0F" w14:textId="77777777">
        <w:trPr>
          <w:trHeight w:val="301"/>
        </w:trPr>
        <w:tc>
          <w:tcPr>
            <w:tcW w:w="2242" w:type="dxa"/>
            <w:vMerge/>
            <w:tcBorders>
              <w:top w:val="nil"/>
            </w:tcBorders>
            <w:shd w:val="clear" w:color="auto" w:fill="4472C4"/>
          </w:tcPr>
          <w:p w14:paraId="608B5EB7" w14:textId="77777777" w:rsidR="00043761" w:rsidRDefault="00043761">
            <w:pPr>
              <w:rPr>
                <w:sz w:val="2"/>
                <w:szCs w:val="2"/>
              </w:rPr>
            </w:pPr>
          </w:p>
        </w:tc>
        <w:tc>
          <w:tcPr>
            <w:tcW w:w="8698" w:type="dxa"/>
            <w:gridSpan w:val="2"/>
            <w:tcBorders>
              <w:top w:val="single" w:sz="4" w:space="0" w:color="000000"/>
              <w:right w:val="single" w:sz="4" w:space="0" w:color="000000"/>
            </w:tcBorders>
            <w:shd w:val="clear" w:color="auto" w:fill="D9E1F2"/>
          </w:tcPr>
          <w:p w14:paraId="5DBD7F6D" w14:textId="77777777" w:rsidR="00043761" w:rsidRDefault="00000000">
            <w:pPr>
              <w:pStyle w:val="TableParagraph"/>
              <w:spacing w:before="22"/>
              <w:ind w:left="104"/>
            </w:pPr>
            <w:r>
              <w:rPr>
                <w:b/>
              </w:rPr>
              <w:t>EN2CCT-IV-8</w:t>
            </w:r>
            <w:r>
              <w:rPr>
                <w:b/>
                <w:spacing w:val="-6"/>
              </w:rPr>
              <w:t xml:space="preserve"> </w:t>
            </w:r>
            <w:r>
              <w:t>Express</w:t>
            </w:r>
            <w:r>
              <w:rPr>
                <w:spacing w:val="-6"/>
              </w:rPr>
              <w:t xml:space="preserve"> </w:t>
            </w:r>
            <w:r>
              <w:t>ideas</w:t>
            </w:r>
            <w:r>
              <w:rPr>
                <w:spacing w:val="-5"/>
              </w:rPr>
              <w:t xml:space="preserve"> </w:t>
            </w:r>
            <w:r>
              <w:t>using</w:t>
            </w:r>
            <w:r>
              <w:rPr>
                <w:spacing w:val="-6"/>
              </w:rPr>
              <w:t xml:space="preserve"> </w:t>
            </w:r>
            <w:r>
              <w:t>text</w:t>
            </w:r>
            <w:r>
              <w:rPr>
                <w:spacing w:val="-5"/>
              </w:rPr>
              <w:t xml:space="preserve"> </w:t>
            </w:r>
            <w:r>
              <w:t>types:</w:t>
            </w:r>
            <w:r>
              <w:rPr>
                <w:spacing w:val="-6"/>
              </w:rPr>
              <w:t xml:space="preserve"> </w:t>
            </w:r>
            <w:r>
              <w:t>time</w:t>
            </w:r>
            <w:r>
              <w:rPr>
                <w:spacing w:val="-5"/>
              </w:rPr>
              <w:t xml:space="preserve"> </w:t>
            </w:r>
            <w:r>
              <w:t>order</w:t>
            </w:r>
            <w:r>
              <w:rPr>
                <w:spacing w:val="-6"/>
              </w:rPr>
              <w:t xml:space="preserve"> </w:t>
            </w:r>
            <w:r>
              <w:t>and</w:t>
            </w:r>
            <w:r>
              <w:rPr>
                <w:spacing w:val="-5"/>
              </w:rPr>
              <w:t xml:space="preserve"> </w:t>
            </w:r>
            <w:r>
              <w:rPr>
                <w:spacing w:val="-2"/>
              </w:rPr>
              <w:t>procedural.</w:t>
            </w:r>
          </w:p>
        </w:tc>
        <w:tc>
          <w:tcPr>
            <w:tcW w:w="620" w:type="dxa"/>
            <w:tcBorders>
              <w:top w:val="single" w:sz="4" w:space="0" w:color="000000"/>
              <w:left w:val="single" w:sz="4" w:space="0" w:color="000000"/>
              <w:right w:val="single" w:sz="4" w:space="0" w:color="000000"/>
            </w:tcBorders>
          </w:tcPr>
          <w:p w14:paraId="49CE567C" w14:textId="77777777" w:rsidR="00043761" w:rsidRDefault="00043761">
            <w:pPr>
              <w:pStyle w:val="TableParagraph"/>
              <w:rPr>
                <w:rFonts w:ascii="Times New Roman"/>
              </w:rPr>
            </w:pPr>
          </w:p>
        </w:tc>
        <w:tc>
          <w:tcPr>
            <w:tcW w:w="625" w:type="dxa"/>
            <w:tcBorders>
              <w:top w:val="single" w:sz="4" w:space="0" w:color="000000"/>
              <w:left w:val="single" w:sz="4" w:space="0" w:color="000000"/>
              <w:right w:val="single" w:sz="4" w:space="0" w:color="000000"/>
            </w:tcBorders>
            <w:shd w:val="clear" w:color="auto" w:fill="F4B083"/>
          </w:tcPr>
          <w:p w14:paraId="0BD89D61"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right w:val="single" w:sz="4" w:space="0" w:color="000000"/>
            </w:tcBorders>
          </w:tcPr>
          <w:p w14:paraId="101A4CE9" w14:textId="77777777" w:rsidR="00043761" w:rsidRDefault="00043761">
            <w:pPr>
              <w:pStyle w:val="TableParagraph"/>
              <w:rPr>
                <w:rFonts w:ascii="Times New Roman"/>
              </w:rPr>
            </w:pPr>
          </w:p>
        </w:tc>
        <w:tc>
          <w:tcPr>
            <w:tcW w:w="620" w:type="dxa"/>
            <w:tcBorders>
              <w:top w:val="single" w:sz="4" w:space="0" w:color="000000"/>
              <w:left w:val="single" w:sz="4" w:space="0" w:color="000000"/>
            </w:tcBorders>
            <w:shd w:val="clear" w:color="auto" w:fill="C6E0B4"/>
          </w:tcPr>
          <w:p w14:paraId="5C0542BC" w14:textId="77777777" w:rsidR="00043761" w:rsidRDefault="00000000">
            <w:pPr>
              <w:pStyle w:val="TableParagraph"/>
              <w:spacing w:before="22"/>
              <w:ind w:left="13" w:right="1"/>
              <w:jc w:val="center"/>
              <w:rPr>
                <w:b/>
              </w:rPr>
            </w:pPr>
            <w:r>
              <w:rPr>
                <w:b/>
                <w:spacing w:val="-5"/>
              </w:rPr>
              <w:t>W*</w:t>
            </w:r>
          </w:p>
        </w:tc>
      </w:tr>
    </w:tbl>
    <w:p w14:paraId="739AA3A3"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0E849D87" w14:textId="77777777" w:rsidR="00043761" w:rsidRDefault="00043761">
      <w:pPr>
        <w:pStyle w:val="BodyText"/>
        <w:spacing w:before="207"/>
        <w:rPr>
          <w:b/>
        </w:rPr>
      </w:pPr>
    </w:p>
    <w:p w14:paraId="109BFA85" w14:textId="77777777" w:rsidR="00043761" w:rsidRDefault="00000000">
      <w:pPr>
        <w:ind w:left="5418" w:right="5416"/>
        <w:jc w:val="center"/>
        <w:rPr>
          <w:b/>
        </w:rPr>
      </w:pPr>
      <w:r>
        <w:rPr>
          <w:b/>
        </w:rPr>
        <w:t>GRADE</w:t>
      </w:r>
      <w:r>
        <w:rPr>
          <w:b/>
          <w:spacing w:val="-5"/>
        </w:rPr>
        <w:t xml:space="preserve"> </w:t>
      </w:r>
      <w:r>
        <w:rPr>
          <w:b/>
          <w:spacing w:val="-10"/>
        </w:rPr>
        <w:t>3</w:t>
      </w:r>
    </w:p>
    <w:p w14:paraId="4AE675D1" w14:textId="77777777" w:rsidR="00043761" w:rsidRDefault="00000000">
      <w:pPr>
        <w:spacing w:before="1"/>
        <w:ind w:right="10924"/>
        <w:jc w:val="center"/>
        <w:rPr>
          <w:b/>
        </w:rPr>
      </w:pPr>
      <w:r>
        <w:rPr>
          <w:b/>
        </w:rPr>
        <w:t>GRADE</w:t>
      </w:r>
      <w:r>
        <w:rPr>
          <w:b/>
          <w:spacing w:val="-5"/>
        </w:rPr>
        <w:t xml:space="preserve"> </w:t>
      </w:r>
      <w:r>
        <w:rPr>
          <w:b/>
        </w:rPr>
        <w:t>LEVEL</w:t>
      </w:r>
      <w:r>
        <w:rPr>
          <w:b/>
          <w:spacing w:val="-5"/>
        </w:rPr>
        <w:t xml:space="preserve"> </w:t>
      </w:r>
      <w:r>
        <w:rPr>
          <w:b/>
          <w:spacing w:val="-2"/>
        </w:rPr>
        <w:t>STANDARD</w:t>
      </w:r>
    </w:p>
    <w:p w14:paraId="0642A0EE" w14:textId="77777777" w:rsidR="00043761" w:rsidRDefault="00043761">
      <w:pPr>
        <w:pStyle w:val="BodyText"/>
        <w:spacing w:before="22"/>
        <w:rPr>
          <w:b/>
          <w:sz w:val="20"/>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49"/>
      </w:tblGrid>
      <w:tr w:rsidR="00043761" w14:paraId="18E63B65" w14:textId="77777777">
        <w:trPr>
          <w:trHeight w:val="777"/>
        </w:trPr>
        <w:tc>
          <w:tcPr>
            <w:tcW w:w="13949" w:type="dxa"/>
          </w:tcPr>
          <w:p w14:paraId="4524814F" w14:textId="77777777" w:rsidR="00043761" w:rsidRDefault="00000000">
            <w:pPr>
              <w:pStyle w:val="TableParagraph"/>
              <w:ind w:left="110" w:right="11"/>
            </w:pPr>
            <w:r>
              <w:t>The learners demonstrate basic literacy in English, with L1 as a literacy resource; expand their vocabulary for conversational use</w:t>
            </w:r>
            <w:r>
              <w:rPr>
                <w:spacing w:val="19"/>
              </w:rPr>
              <w:t xml:space="preserve"> </w:t>
            </w:r>
            <w:r>
              <w:t>and</w:t>
            </w:r>
            <w:r>
              <w:rPr>
                <w:spacing w:val="19"/>
              </w:rPr>
              <w:t xml:space="preserve"> </w:t>
            </w:r>
            <w:r>
              <w:t>content</w:t>
            </w:r>
            <w:r>
              <w:rPr>
                <w:spacing w:val="20"/>
              </w:rPr>
              <w:t xml:space="preserve"> </w:t>
            </w:r>
            <w:r>
              <w:t>learning,</w:t>
            </w:r>
            <w:r>
              <w:rPr>
                <w:spacing w:val="21"/>
              </w:rPr>
              <w:t xml:space="preserve"> </w:t>
            </w:r>
            <w:r>
              <w:t>using</w:t>
            </w:r>
            <w:r>
              <w:rPr>
                <w:spacing w:val="19"/>
              </w:rPr>
              <w:t xml:space="preserve"> </w:t>
            </w:r>
            <w:r>
              <w:t>high</w:t>
            </w:r>
            <w:r>
              <w:rPr>
                <w:spacing w:val="19"/>
              </w:rPr>
              <w:t xml:space="preserve"> </w:t>
            </w:r>
            <w:r>
              <w:t>frequency</w:t>
            </w:r>
            <w:r>
              <w:rPr>
                <w:spacing w:val="20"/>
              </w:rPr>
              <w:t xml:space="preserve"> </w:t>
            </w:r>
            <w:r>
              <w:t>and</w:t>
            </w:r>
            <w:r>
              <w:rPr>
                <w:spacing w:val="19"/>
              </w:rPr>
              <w:t xml:space="preserve"> </w:t>
            </w:r>
            <w:r>
              <w:t>content-specific</w:t>
            </w:r>
            <w:r>
              <w:rPr>
                <w:spacing w:val="20"/>
              </w:rPr>
              <w:t xml:space="preserve"> </w:t>
            </w:r>
            <w:r>
              <w:t>words;</w:t>
            </w:r>
            <w:r>
              <w:rPr>
                <w:spacing w:val="21"/>
              </w:rPr>
              <w:t xml:space="preserve"> </w:t>
            </w:r>
            <w:r>
              <w:t>use</w:t>
            </w:r>
            <w:r>
              <w:rPr>
                <w:spacing w:val="20"/>
              </w:rPr>
              <w:t xml:space="preserve"> </w:t>
            </w:r>
            <w:r>
              <w:t>simple</w:t>
            </w:r>
            <w:r>
              <w:rPr>
                <w:spacing w:val="20"/>
              </w:rPr>
              <w:t xml:space="preserve"> </w:t>
            </w:r>
            <w:r>
              <w:t>and</w:t>
            </w:r>
            <w:r>
              <w:rPr>
                <w:spacing w:val="20"/>
              </w:rPr>
              <w:t xml:space="preserve"> </w:t>
            </w:r>
            <w:r>
              <w:t>compound</w:t>
            </w:r>
            <w:r>
              <w:rPr>
                <w:spacing w:val="21"/>
              </w:rPr>
              <w:t xml:space="preserve"> </w:t>
            </w:r>
            <w:r>
              <w:t>sentences</w:t>
            </w:r>
            <w:r>
              <w:rPr>
                <w:spacing w:val="20"/>
              </w:rPr>
              <w:t xml:space="preserve"> </w:t>
            </w:r>
            <w:r>
              <w:t>to</w:t>
            </w:r>
            <w:r>
              <w:rPr>
                <w:spacing w:val="20"/>
              </w:rPr>
              <w:t xml:space="preserve"> </w:t>
            </w:r>
            <w:r>
              <w:t>get</w:t>
            </w:r>
            <w:r>
              <w:rPr>
                <w:spacing w:val="21"/>
              </w:rPr>
              <w:t xml:space="preserve"> </w:t>
            </w:r>
            <w:r>
              <w:rPr>
                <w:spacing w:val="-5"/>
              </w:rPr>
              <w:t>and</w:t>
            </w:r>
          </w:p>
          <w:p w14:paraId="24818C0B" w14:textId="77777777" w:rsidR="00043761" w:rsidRDefault="00000000">
            <w:pPr>
              <w:pStyle w:val="TableParagraph"/>
              <w:spacing w:line="240" w:lineRule="exact"/>
              <w:ind w:left="110"/>
            </w:pPr>
            <w:r>
              <w:t>express</w:t>
            </w:r>
            <w:r>
              <w:rPr>
                <w:spacing w:val="-10"/>
              </w:rPr>
              <w:t xml:space="preserve"> </w:t>
            </w:r>
            <w:r>
              <w:t>meaning;</w:t>
            </w:r>
            <w:r>
              <w:rPr>
                <w:spacing w:val="-10"/>
              </w:rPr>
              <w:t xml:space="preserve"> </w:t>
            </w:r>
            <w:r>
              <w:t>and</w:t>
            </w:r>
            <w:r>
              <w:rPr>
                <w:spacing w:val="-9"/>
              </w:rPr>
              <w:t xml:space="preserve"> </w:t>
            </w:r>
            <w:r>
              <w:t>comprehend,</w:t>
            </w:r>
            <w:r>
              <w:rPr>
                <w:spacing w:val="-10"/>
              </w:rPr>
              <w:t xml:space="preserve"> </w:t>
            </w:r>
            <w:r>
              <w:t>analyze,</w:t>
            </w:r>
            <w:r>
              <w:rPr>
                <w:spacing w:val="-9"/>
              </w:rPr>
              <w:t xml:space="preserve"> </w:t>
            </w:r>
            <w:r>
              <w:t>create,</w:t>
            </w:r>
            <w:r>
              <w:rPr>
                <w:spacing w:val="-10"/>
              </w:rPr>
              <w:t xml:space="preserve"> </w:t>
            </w:r>
            <w:r>
              <w:t>and</w:t>
            </w:r>
            <w:r>
              <w:rPr>
                <w:spacing w:val="-9"/>
              </w:rPr>
              <w:t xml:space="preserve"> </w:t>
            </w:r>
            <w:r>
              <w:t>compose</w:t>
            </w:r>
            <w:r>
              <w:rPr>
                <w:spacing w:val="-10"/>
              </w:rPr>
              <w:t xml:space="preserve"> </w:t>
            </w:r>
            <w:r>
              <w:t>developmentally-appropriate</w:t>
            </w:r>
            <w:r>
              <w:rPr>
                <w:spacing w:val="-9"/>
              </w:rPr>
              <w:t xml:space="preserve"> </w:t>
            </w:r>
            <w:r>
              <w:t>and</w:t>
            </w:r>
            <w:r>
              <w:rPr>
                <w:spacing w:val="-10"/>
              </w:rPr>
              <w:t xml:space="preserve"> </w:t>
            </w:r>
            <w:r>
              <w:t>content-specific</w:t>
            </w:r>
            <w:r>
              <w:rPr>
                <w:spacing w:val="-9"/>
              </w:rPr>
              <w:t xml:space="preserve"> </w:t>
            </w:r>
            <w:r>
              <w:rPr>
                <w:spacing w:val="-2"/>
              </w:rPr>
              <w:t>texts.</w:t>
            </w:r>
          </w:p>
        </w:tc>
      </w:tr>
    </w:tbl>
    <w:p w14:paraId="53814A69" w14:textId="77777777" w:rsidR="00043761" w:rsidRDefault="00000000">
      <w:pPr>
        <w:spacing w:before="258"/>
        <w:ind w:left="5418" w:right="5416"/>
        <w:jc w:val="center"/>
        <w:rPr>
          <w:b/>
        </w:rPr>
      </w:pPr>
      <w:r>
        <w:rPr>
          <w:b/>
        </w:rPr>
        <w:t>QUARTER</w:t>
      </w:r>
      <w:r>
        <w:rPr>
          <w:b/>
          <w:spacing w:val="-7"/>
        </w:rPr>
        <w:t xml:space="preserve"> </w:t>
      </w:r>
      <w:r>
        <w:rPr>
          <w:b/>
          <w:spacing w:val="-10"/>
        </w:rPr>
        <w:t>1</w:t>
      </w:r>
    </w:p>
    <w:p w14:paraId="22108B3E" w14:textId="77777777" w:rsidR="00043761" w:rsidRDefault="00043761">
      <w:pPr>
        <w:pStyle w:val="BodyText"/>
        <w:spacing w:before="2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550A9D01" w14:textId="77777777">
        <w:trPr>
          <w:trHeight w:val="777"/>
        </w:trPr>
        <w:tc>
          <w:tcPr>
            <w:tcW w:w="2040" w:type="dxa"/>
          </w:tcPr>
          <w:p w14:paraId="6FBA8EFB" w14:textId="77777777" w:rsidR="00043761" w:rsidRDefault="00000000">
            <w:pPr>
              <w:pStyle w:val="TableParagraph"/>
              <w:spacing w:before="128"/>
              <w:ind w:left="301" w:firstLine="154"/>
              <w:rPr>
                <w:b/>
              </w:rPr>
            </w:pPr>
            <w:r>
              <w:rPr>
                <w:b/>
                <w:spacing w:val="-2"/>
              </w:rPr>
              <w:t>CONTENT STANDARDS</w:t>
            </w:r>
          </w:p>
        </w:tc>
        <w:tc>
          <w:tcPr>
            <w:tcW w:w="13262" w:type="dxa"/>
          </w:tcPr>
          <w:p w14:paraId="630C1BA2" w14:textId="77777777" w:rsidR="00043761" w:rsidRDefault="00000000">
            <w:pPr>
              <w:pStyle w:val="TableParagraph"/>
              <w:ind w:left="105"/>
            </w:pPr>
            <w:r>
              <w:t>The</w:t>
            </w:r>
            <w:r>
              <w:rPr>
                <w:spacing w:val="67"/>
              </w:rPr>
              <w:t xml:space="preserve"> </w:t>
            </w:r>
            <w:r>
              <w:t>learners</w:t>
            </w:r>
            <w:r>
              <w:rPr>
                <w:spacing w:val="67"/>
              </w:rPr>
              <w:t xml:space="preserve"> </w:t>
            </w:r>
            <w:r>
              <w:t>demonstrate</w:t>
            </w:r>
            <w:r>
              <w:rPr>
                <w:spacing w:val="67"/>
              </w:rPr>
              <w:t xml:space="preserve"> </w:t>
            </w:r>
            <w:r>
              <w:t>expanding</w:t>
            </w:r>
            <w:r>
              <w:rPr>
                <w:spacing w:val="67"/>
              </w:rPr>
              <w:t xml:space="preserve"> </w:t>
            </w:r>
            <w:r>
              <w:t>vocabulary</w:t>
            </w:r>
            <w:r>
              <w:rPr>
                <w:spacing w:val="67"/>
              </w:rPr>
              <w:t xml:space="preserve"> </w:t>
            </w:r>
            <w:r>
              <w:t>and</w:t>
            </w:r>
            <w:r>
              <w:rPr>
                <w:spacing w:val="67"/>
              </w:rPr>
              <w:t xml:space="preserve"> </w:t>
            </w:r>
            <w:r>
              <w:t>understanding</w:t>
            </w:r>
            <w:r>
              <w:rPr>
                <w:spacing w:val="67"/>
              </w:rPr>
              <w:t xml:space="preserve"> </w:t>
            </w:r>
            <w:r>
              <w:t>of</w:t>
            </w:r>
            <w:r>
              <w:rPr>
                <w:spacing w:val="67"/>
              </w:rPr>
              <w:t xml:space="preserve"> </w:t>
            </w:r>
            <w:r>
              <w:t>high</w:t>
            </w:r>
            <w:r>
              <w:rPr>
                <w:spacing w:val="67"/>
              </w:rPr>
              <w:t xml:space="preserve"> </w:t>
            </w:r>
            <w:r>
              <w:t>frequency</w:t>
            </w:r>
            <w:r>
              <w:rPr>
                <w:spacing w:val="67"/>
              </w:rPr>
              <w:t xml:space="preserve"> </w:t>
            </w:r>
            <w:r>
              <w:t>words</w:t>
            </w:r>
            <w:r>
              <w:rPr>
                <w:spacing w:val="67"/>
              </w:rPr>
              <w:t xml:space="preserve"> </w:t>
            </w:r>
            <w:r>
              <w:t>and</w:t>
            </w:r>
            <w:r>
              <w:rPr>
                <w:spacing w:val="67"/>
              </w:rPr>
              <w:t xml:space="preserve"> </w:t>
            </w:r>
            <w:r>
              <w:t>content-specific vocabulary;</w:t>
            </w:r>
            <w:r>
              <w:rPr>
                <w:spacing w:val="65"/>
              </w:rPr>
              <w:t xml:space="preserve"> </w:t>
            </w:r>
            <w:r>
              <w:t>understand</w:t>
            </w:r>
            <w:r>
              <w:rPr>
                <w:spacing w:val="65"/>
              </w:rPr>
              <w:t xml:space="preserve"> </w:t>
            </w:r>
            <w:r>
              <w:t>and</w:t>
            </w:r>
            <w:r>
              <w:rPr>
                <w:spacing w:val="66"/>
              </w:rPr>
              <w:t xml:space="preserve"> </w:t>
            </w:r>
            <w:r>
              <w:t>create</w:t>
            </w:r>
            <w:r>
              <w:rPr>
                <w:spacing w:val="65"/>
              </w:rPr>
              <w:t xml:space="preserve"> </w:t>
            </w:r>
            <w:r>
              <w:t>simple</w:t>
            </w:r>
            <w:r>
              <w:rPr>
                <w:spacing w:val="65"/>
              </w:rPr>
              <w:t xml:space="preserve"> </w:t>
            </w:r>
            <w:r>
              <w:t>and</w:t>
            </w:r>
            <w:r>
              <w:rPr>
                <w:spacing w:val="66"/>
              </w:rPr>
              <w:t xml:space="preserve"> </w:t>
            </w:r>
            <w:r>
              <w:t>compound</w:t>
            </w:r>
            <w:r>
              <w:rPr>
                <w:spacing w:val="65"/>
              </w:rPr>
              <w:t xml:space="preserve"> </w:t>
            </w:r>
            <w:r>
              <w:t>sentences</w:t>
            </w:r>
            <w:r>
              <w:rPr>
                <w:spacing w:val="65"/>
              </w:rPr>
              <w:t xml:space="preserve"> </w:t>
            </w:r>
            <w:r>
              <w:t>for</w:t>
            </w:r>
            <w:r>
              <w:rPr>
                <w:spacing w:val="66"/>
              </w:rPr>
              <w:t xml:space="preserve"> </w:t>
            </w:r>
            <w:r>
              <w:t>comprehending,</w:t>
            </w:r>
            <w:r>
              <w:rPr>
                <w:spacing w:val="65"/>
              </w:rPr>
              <w:t xml:space="preserve"> </w:t>
            </w:r>
            <w:r>
              <w:t>analyzing,</w:t>
            </w:r>
            <w:r>
              <w:rPr>
                <w:spacing w:val="65"/>
              </w:rPr>
              <w:t xml:space="preserve"> </w:t>
            </w:r>
            <w:r>
              <w:t>creating,</w:t>
            </w:r>
            <w:r>
              <w:rPr>
                <w:spacing w:val="66"/>
              </w:rPr>
              <w:t xml:space="preserve"> </w:t>
            </w:r>
            <w:r>
              <w:rPr>
                <w:spacing w:val="-5"/>
              </w:rPr>
              <w:t>and</w:t>
            </w:r>
          </w:p>
          <w:p w14:paraId="628CF7C8" w14:textId="77777777" w:rsidR="00043761" w:rsidRDefault="00000000">
            <w:pPr>
              <w:pStyle w:val="TableParagraph"/>
              <w:spacing w:line="240" w:lineRule="exact"/>
              <w:ind w:left="105"/>
            </w:pPr>
            <w:r>
              <w:t>composing</w:t>
            </w:r>
            <w:r>
              <w:rPr>
                <w:spacing w:val="-8"/>
              </w:rPr>
              <w:t xml:space="preserve"> </w:t>
            </w:r>
            <w:r>
              <w:t>texts</w:t>
            </w:r>
            <w:r>
              <w:rPr>
                <w:spacing w:val="-8"/>
              </w:rPr>
              <w:t xml:space="preserve"> </w:t>
            </w:r>
            <w:r>
              <w:t>about</w:t>
            </w:r>
            <w:r>
              <w:rPr>
                <w:spacing w:val="-8"/>
              </w:rPr>
              <w:t xml:space="preserve"> </w:t>
            </w:r>
            <w:r>
              <w:t>regional</w:t>
            </w:r>
            <w:r>
              <w:rPr>
                <w:spacing w:val="-7"/>
              </w:rPr>
              <w:t xml:space="preserve"> </w:t>
            </w:r>
            <w:r>
              <w:t>themes</w:t>
            </w:r>
            <w:r>
              <w:rPr>
                <w:spacing w:val="-8"/>
              </w:rPr>
              <w:t xml:space="preserve"> </w:t>
            </w:r>
            <w:r>
              <w:t>and</w:t>
            </w:r>
            <w:r>
              <w:rPr>
                <w:spacing w:val="-8"/>
              </w:rPr>
              <w:t xml:space="preserve"> </w:t>
            </w:r>
            <w:r>
              <w:t>content-specific</w:t>
            </w:r>
            <w:r>
              <w:rPr>
                <w:spacing w:val="-7"/>
              </w:rPr>
              <w:t xml:space="preserve"> </w:t>
            </w:r>
            <w:r>
              <w:rPr>
                <w:spacing w:val="-2"/>
              </w:rPr>
              <w:t>topics.</w:t>
            </w:r>
          </w:p>
        </w:tc>
      </w:tr>
      <w:tr w:rsidR="00043761" w14:paraId="004E11C5" w14:textId="77777777">
        <w:trPr>
          <w:trHeight w:val="772"/>
        </w:trPr>
        <w:tc>
          <w:tcPr>
            <w:tcW w:w="2040" w:type="dxa"/>
          </w:tcPr>
          <w:p w14:paraId="1336180B" w14:textId="77777777" w:rsidR="00043761" w:rsidRDefault="00000000">
            <w:pPr>
              <w:pStyle w:val="TableParagraph"/>
              <w:spacing w:before="130" w:line="237" w:lineRule="auto"/>
              <w:ind w:left="301" w:hanging="192"/>
              <w:rPr>
                <w:b/>
              </w:rPr>
            </w:pPr>
            <w:r>
              <w:rPr>
                <w:b/>
                <w:spacing w:val="-2"/>
              </w:rPr>
              <w:t>PERFORMANCE STANDARDS</w:t>
            </w:r>
          </w:p>
        </w:tc>
        <w:tc>
          <w:tcPr>
            <w:tcW w:w="13262" w:type="dxa"/>
          </w:tcPr>
          <w:p w14:paraId="1D4507F5" w14:textId="77777777" w:rsidR="00043761" w:rsidRDefault="00000000">
            <w:pPr>
              <w:pStyle w:val="TableParagraph"/>
              <w:spacing w:line="257" w:lineRule="exact"/>
              <w:ind w:left="105"/>
            </w:pPr>
            <w:r>
              <w:t>The</w:t>
            </w:r>
            <w:r>
              <w:rPr>
                <w:spacing w:val="15"/>
              </w:rPr>
              <w:t xml:space="preserve"> </w:t>
            </w:r>
            <w:r>
              <w:t>learners</w:t>
            </w:r>
            <w:r>
              <w:rPr>
                <w:spacing w:val="18"/>
              </w:rPr>
              <w:t xml:space="preserve"> </w:t>
            </w:r>
            <w:r>
              <w:t>use</w:t>
            </w:r>
            <w:r>
              <w:rPr>
                <w:spacing w:val="17"/>
              </w:rPr>
              <w:t xml:space="preserve"> </w:t>
            </w:r>
            <w:r>
              <w:t>their</w:t>
            </w:r>
            <w:r>
              <w:rPr>
                <w:spacing w:val="18"/>
              </w:rPr>
              <w:t xml:space="preserve"> </w:t>
            </w:r>
            <w:r>
              <w:t>expanding</w:t>
            </w:r>
            <w:r>
              <w:rPr>
                <w:spacing w:val="17"/>
              </w:rPr>
              <w:t xml:space="preserve"> </w:t>
            </w:r>
            <w:r>
              <w:t>vocabulary</w:t>
            </w:r>
            <w:r>
              <w:rPr>
                <w:spacing w:val="18"/>
              </w:rPr>
              <w:t xml:space="preserve"> </w:t>
            </w:r>
            <w:r>
              <w:t>of</w:t>
            </w:r>
            <w:r>
              <w:rPr>
                <w:spacing w:val="18"/>
              </w:rPr>
              <w:t xml:space="preserve"> </w:t>
            </w:r>
            <w:r>
              <w:t>high-frequency</w:t>
            </w:r>
            <w:r>
              <w:rPr>
                <w:spacing w:val="17"/>
              </w:rPr>
              <w:t xml:space="preserve"> </w:t>
            </w:r>
            <w:r>
              <w:t>and</w:t>
            </w:r>
            <w:r>
              <w:rPr>
                <w:spacing w:val="18"/>
              </w:rPr>
              <w:t xml:space="preserve"> </w:t>
            </w:r>
            <w:r>
              <w:t>content-specific</w:t>
            </w:r>
            <w:r>
              <w:rPr>
                <w:spacing w:val="17"/>
              </w:rPr>
              <w:t xml:space="preserve"> </w:t>
            </w:r>
            <w:r>
              <w:t>words,</w:t>
            </w:r>
            <w:r>
              <w:rPr>
                <w:spacing w:val="19"/>
              </w:rPr>
              <w:t xml:space="preserve"> </w:t>
            </w:r>
            <w:r>
              <w:t>and</w:t>
            </w:r>
            <w:r>
              <w:rPr>
                <w:spacing w:val="17"/>
              </w:rPr>
              <w:t xml:space="preserve"> </w:t>
            </w:r>
            <w:r>
              <w:t>simple</w:t>
            </w:r>
            <w:r>
              <w:rPr>
                <w:spacing w:val="18"/>
              </w:rPr>
              <w:t xml:space="preserve"> </w:t>
            </w:r>
            <w:r>
              <w:t>and</w:t>
            </w:r>
            <w:r>
              <w:rPr>
                <w:spacing w:val="18"/>
              </w:rPr>
              <w:t xml:space="preserve"> </w:t>
            </w:r>
            <w:r>
              <w:rPr>
                <w:spacing w:val="-2"/>
              </w:rPr>
              <w:t>compound</w:t>
            </w:r>
          </w:p>
          <w:p w14:paraId="7C4F110D" w14:textId="77777777" w:rsidR="00043761" w:rsidRDefault="00000000">
            <w:pPr>
              <w:pStyle w:val="TableParagraph"/>
              <w:spacing w:line="254" w:lineRule="exact"/>
              <w:ind w:left="105"/>
            </w:pPr>
            <w:r>
              <w:t>sentences</w:t>
            </w:r>
            <w:r>
              <w:rPr>
                <w:spacing w:val="27"/>
              </w:rPr>
              <w:t xml:space="preserve"> </w:t>
            </w:r>
            <w:r>
              <w:t>to</w:t>
            </w:r>
            <w:r>
              <w:rPr>
                <w:spacing w:val="27"/>
              </w:rPr>
              <w:t xml:space="preserve"> </w:t>
            </w:r>
            <w:r>
              <w:t>comprehend,</w:t>
            </w:r>
            <w:r>
              <w:rPr>
                <w:spacing w:val="27"/>
              </w:rPr>
              <w:t xml:space="preserve"> </w:t>
            </w:r>
            <w:r>
              <w:t>create,</w:t>
            </w:r>
            <w:r>
              <w:rPr>
                <w:spacing w:val="27"/>
              </w:rPr>
              <w:t xml:space="preserve"> </w:t>
            </w:r>
            <w:r>
              <w:t>and</w:t>
            </w:r>
            <w:r>
              <w:rPr>
                <w:spacing w:val="27"/>
              </w:rPr>
              <w:t xml:space="preserve"> </w:t>
            </w:r>
            <w:r>
              <w:t>compose</w:t>
            </w:r>
            <w:r>
              <w:rPr>
                <w:spacing w:val="27"/>
              </w:rPr>
              <w:t xml:space="preserve"> </w:t>
            </w:r>
            <w:r>
              <w:t>narrative</w:t>
            </w:r>
            <w:r>
              <w:rPr>
                <w:spacing w:val="27"/>
              </w:rPr>
              <w:t xml:space="preserve"> </w:t>
            </w:r>
            <w:r>
              <w:t>and</w:t>
            </w:r>
            <w:r>
              <w:rPr>
                <w:spacing w:val="27"/>
              </w:rPr>
              <w:t xml:space="preserve"> </w:t>
            </w:r>
            <w:r>
              <w:t>informational</w:t>
            </w:r>
            <w:r>
              <w:rPr>
                <w:spacing w:val="27"/>
              </w:rPr>
              <w:t xml:space="preserve"> </w:t>
            </w:r>
            <w:r>
              <w:t>texts</w:t>
            </w:r>
            <w:r>
              <w:rPr>
                <w:spacing w:val="27"/>
              </w:rPr>
              <w:t xml:space="preserve"> </w:t>
            </w:r>
            <w:r>
              <w:t>about</w:t>
            </w:r>
            <w:r>
              <w:rPr>
                <w:spacing w:val="27"/>
              </w:rPr>
              <w:t xml:space="preserve"> </w:t>
            </w:r>
            <w:r>
              <w:t>regional</w:t>
            </w:r>
            <w:r>
              <w:rPr>
                <w:spacing w:val="27"/>
              </w:rPr>
              <w:t xml:space="preserve"> </w:t>
            </w:r>
            <w:r>
              <w:t>themes</w:t>
            </w:r>
            <w:r>
              <w:rPr>
                <w:spacing w:val="27"/>
              </w:rPr>
              <w:t xml:space="preserve"> </w:t>
            </w:r>
            <w:r>
              <w:t>and</w:t>
            </w:r>
            <w:r>
              <w:rPr>
                <w:spacing w:val="27"/>
              </w:rPr>
              <w:t xml:space="preserve"> </w:t>
            </w:r>
            <w:r>
              <w:t>content-specific topics; and read grade level texts with appropriate speed, accuracy, and expression.</w:t>
            </w:r>
          </w:p>
        </w:tc>
      </w:tr>
    </w:tbl>
    <w:p w14:paraId="4E0C515D" w14:textId="77777777" w:rsidR="00043761" w:rsidRDefault="00043761">
      <w:pPr>
        <w:pStyle w:val="BodyText"/>
        <w:spacing w:before="24"/>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3"/>
        <w:gridCol w:w="624"/>
        <w:gridCol w:w="624"/>
        <w:gridCol w:w="619"/>
        <w:gridCol w:w="619"/>
      </w:tblGrid>
      <w:tr w:rsidR="00043761" w14:paraId="33C943D8" w14:textId="77777777">
        <w:trPr>
          <w:trHeight w:val="301"/>
        </w:trPr>
        <w:tc>
          <w:tcPr>
            <w:tcW w:w="2242" w:type="dxa"/>
            <w:vMerge w:val="restart"/>
            <w:shd w:val="clear" w:color="auto" w:fill="4472C4"/>
          </w:tcPr>
          <w:p w14:paraId="499A295D" w14:textId="77777777" w:rsidR="00043761" w:rsidRDefault="00000000">
            <w:pPr>
              <w:pStyle w:val="TableParagraph"/>
              <w:spacing w:before="181"/>
              <w:ind w:left="334"/>
              <w:rPr>
                <w:b/>
              </w:rPr>
            </w:pPr>
            <w:r>
              <w:rPr>
                <w:b/>
                <w:color w:val="FFFFFF"/>
                <w:spacing w:val="-2"/>
              </w:rPr>
              <w:t>SUBDOMAINS</w:t>
            </w:r>
          </w:p>
        </w:tc>
        <w:tc>
          <w:tcPr>
            <w:tcW w:w="8693" w:type="dxa"/>
            <w:gridSpan w:val="2"/>
            <w:vMerge w:val="restart"/>
            <w:shd w:val="clear" w:color="auto" w:fill="4472C4"/>
          </w:tcPr>
          <w:p w14:paraId="3A31AF13" w14:textId="77777777" w:rsidR="00043761" w:rsidRDefault="00000000">
            <w:pPr>
              <w:pStyle w:val="TableParagraph"/>
              <w:spacing w:before="181"/>
              <w:ind w:left="21"/>
              <w:jc w:val="center"/>
              <w:rPr>
                <w:b/>
              </w:rPr>
            </w:pPr>
            <w:r>
              <w:rPr>
                <w:b/>
                <w:color w:val="FFFFFF"/>
              </w:rPr>
              <w:t>LEARNING</w:t>
            </w:r>
            <w:r>
              <w:rPr>
                <w:b/>
                <w:color w:val="FFFFFF"/>
                <w:spacing w:val="-8"/>
              </w:rPr>
              <w:t xml:space="preserve"> </w:t>
            </w:r>
            <w:r>
              <w:rPr>
                <w:b/>
                <w:color w:val="FFFFFF"/>
                <w:spacing w:val="-2"/>
              </w:rPr>
              <w:t>COMPETENCIES</w:t>
            </w:r>
          </w:p>
        </w:tc>
        <w:tc>
          <w:tcPr>
            <w:tcW w:w="2486" w:type="dxa"/>
            <w:gridSpan w:val="4"/>
            <w:shd w:val="clear" w:color="auto" w:fill="4472C4"/>
          </w:tcPr>
          <w:p w14:paraId="1F164106" w14:textId="77777777" w:rsidR="00043761" w:rsidRDefault="00000000">
            <w:pPr>
              <w:pStyle w:val="TableParagraph"/>
              <w:spacing w:before="22"/>
              <w:ind w:left="353"/>
              <w:rPr>
                <w:b/>
              </w:rPr>
            </w:pPr>
            <w:r>
              <w:rPr>
                <w:b/>
                <w:color w:val="FFFFFF"/>
              </w:rPr>
              <w:t>MACRO</w:t>
            </w:r>
            <w:r>
              <w:rPr>
                <w:b/>
                <w:color w:val="FFFFFF"/>
                <w:spacing w:val="-5"/>
              </w:rPr>
              <w:t xml:space="preserve"> </w:t>
            </w:r>
            <w:r>
              <w:rPr>
                <w:b/>
                <w:color w:val="FFFFFF"/>
                <w:spacing w:val="-2"/>
              </w:rPr>
              <w:t>SKILLS</w:t>
            </w:r>
          </w:p>
        </w:tc>
      </w:tr>
      <w:tr w:rsidR="00043761" w14:paraId="081663A8" w14:textId="77777777">
        <w:trPr>
          <w:trHeight w:val="301"/>
        </w:trPr>
        <w:tc>
          <w:tcPr>
            <w:tcW w:w="2242" w:type="dxa"/>
            <w:vMerge/>
            <w:tcBorders>
              <w:top w:val="nil"/>
            </w:tcBorders>
            <w:shd w:val="clear" w:color="auto" w:fill="4472C4"/>
          </w:tcPr>
          <w:p w14:paraId="4B3C85F1" w14:textId="77777777" w:rsidR="00043761" w:rsidRDefault="00043761">
            <w:pPr>
              <w:rPr>
                <w:sz w:val="2"/>
                <w:szCs w:val="2"/>
              </w:rPr>
            </w:pPr>
          </w:p>
        </w:tc>
        <w:tc>
          <w:tcPr>
            <w:tcW w:w="8693" w:type="dxa"/>
            <w:gridSpan w:val="2"/>
            <w:vMerge/>
            <w:tcBorders>
              <w:top w:val="nil"/>
            </w:tcBorders>
            <w:shd w:val="clear" w:color="auto" w:fill="4472C4"/>
          </w:tcPr>
          <w:p w14:paraId="6BEB4B89" w14:textId="77777777" w:rsidR="00043761" w:rsidRDefault="00043761">
            <w:pPr>
              <w:rPr>
                <w:sz w:val="2"/>
                <w:szCs w:val="2"/>
              </w:rPr>
            </w:pPr>
          </w:p>
        </w:tc>
        <w:tc>
          <w:tcPr>
            <w:tcW w:w="624" w:type="dxa"/>
            <w:tcBorders>
              <w:right w:val="single" w:sz="4" w:space="0" w:color="000000"/>
            </w:tcBorders>
            <w:shd w:val="clear" w:color="auto" w:fill="B4C6E7"/>
          </w:tcPr>
          <w:p w14:paraId="3CBDB092" w14:textId="77777777" w:rsidR="00043761" w:rsidRDefault="00000000">
            <w:pPr>
              <w:pStyle w:val="TableParagraph"/>
              <w:spacing w:before="17"/>
              <w:ind w:left="25" w:right="2"/>
              <w:jc w:val="center"/>
              <w:rPr>
                <w:b/>
              </w:rPr>
            </w:pPr>
            <w:r>
              <w:rPr>
                <w:b/>
                <w:spacing w:val="-10"/>
              </w:rPr>
              <w:t>L</w:t>
            </w:r>
          </w:p>
        </w:tc>
        <w:tc>
          <w:tcPr>
            <w:tcW w:w="624" w:type="dxa"/>
            <w:tcBorders>
              <w:left w:val="single" w:sz="4" w:space="0" w:color="000000"/>
              <w:right w:val="single" w:sz="4" w:space="0" w:color="000000"/>
            </w:tcBorders>
            <w:shd w:val="clear" w:color="auto" w:fill="B4C6E7"/>
          </w:tcPr>
          <w:p w14:paraId="542B96CC" w14:textId="77777777" w:rsidR="00043761" w:rsidRDefault="00000000">
            <w:pPr>
              <w:pStyle w:val="TableParagraph"/>
              <w:spacing w:before="17"/>
              <w:ind w:left="28" w:right="9"/>
              <w:jc w:val="center"/>
              <w:rPr>
                <w:b/>
              </w:rPr>
            </w:pPr>
            <w:r>
              <w:rPr>
                <w:b/>
                <w:spacing w:val="-10"/>
              </w:rPr>
              <w:t>S</w:t>
            </w:r>
          </w:p>
        </w:tc>
        <w:tc>
          <w:tcPr>
            <w:tcW w:w="619" w:type="dxa"/>
            <w:tcBorders>
              <w:left w:val="single" w:sz="4" w:space="0" w:color="000000"/>
              <w:right w:val="single" w:sz="4" w:space="0" w:color="000000"/>
            </w:tcBorders>
            <w:shd w:val="clear" w:color="auto" w:fill="B4C6E7"/>
          </w:tcPr>
          <w:p w14:paraId="2744EE12" w14:textId="77777777" w:rsidR="00043761" w:rsidRDefault="00000000">
            <w:pPr>
              <w:pStyle w:val="TableParagraph"/>
              <w:spacing w:before="17"/>
              <w:ind w:left="23" w:right="9"/>
              <w:jc w:val="center"/>
              <w:rPr>
                <w:b/>
              </w:rPr>
            </w:pPr>
            <w:r>
              <w:rPr>
                <w:b/>
                <w:spacing w:val="-10"/>
              </w:rPr>
              <w:t>R</w:t>
            </w:r>
          </w:p>
        </w:tc>
        <w:tc>
          <w:tcPr>
            <w:tcW w:w="619" w:type="dxa"/>
            <w:tcBorders>
              <w:left w:val="single" w:sz="4" w:space="0" w:color="000000"/>
            </w:tcBorders>
            <w:shd w:val="clear" w:color="auto" w:fill="B4C6E7"/>
          </w:tcPr>
          <w:p w14:paraId="1A6DF9D7" w14:textId="77777777" w:rsidR="00043761" w:rsidRDefault="00000000">
            <w:pPr>
              <w:pStyle w:val="TableParagraph"/>
              <w:spacing w:before="17"/>
              <w:ind w:left="27" w:right="7"/>
              <w:jc w:val="center"/>
              <w:rPr>
                <w:b/>
              </w:rPr>
            </w:pPr>
            <w:r>
              <w:rPr>
                <w:b/>
                <w:spacing w:val="-10"/>
              </w:rPr>
              <w:t>W</w:t>
            </w:r>
          </w:p>
        </w:tc>
      </w:tr>
      <w:tr w:rsidR="00043761" w14:paraId="6BBEB4EB" w14:textId="77777777">
        <w:trPr>
          <w:trHeight w:val="292"/>
        </w:trPr>
        <w:tc>
          <w:tcPr>
            <w:tcW w:w="2242" w:type="dxa"/>
            <w:vMerge w:val="restart"/>
            <w:shd w:val="clear" w:color="auto" w:fill="4472C4"/>
          </w:tcPr>
          <w:p w14:paraId="5DF9E07F" w14:textId="77777777" w:rsidR="00043761" w:rsidRDefault="00043761">
            <w:pPr>
              <w:pStyle w:val="TableParagraph"/>
              <w:rPr>
                <w:b/>
              </w:rPr>
            </w:pPr>
          </w:p>
          <w:p w14:paraId="56265861" w14:textId="77777777" w:rsidR="00043761" w:rsidRDefault="00043761">
            <w:pPr>
              <w:pStyle w:val="TableParagraph"/>
              <w:spacing w:before="125"/>
              <w:rPr>
                <w:b/>
              </w:rPr>
            </w:pPr>
          </w:p>
          <w:p w14:paraId="18195ED4" w14:textId="77777777" w:rsidR="00043761" w:rsidRDefault="00000000">
            <w:pPr>
              <w:pStyle w:val="TableParagraph"/>
              <w:ind w:left="157" w:right="133"/>
              <w:jc w:val="center"/>
              <w:rPr>
                <w:i/>
              </w:rPr>
            </w:pPr>
            <w:r>
              <w:rPr>
                <w:b/>
                <w:color w:val="FFFFFF"/>
              </w:rPr>
              <w:t xml:space="preserve">Phonics and Word Study </w:t>
            </w:r>
            <w:r>
              <w:rPr>
                <w:i/>
                <w:color w:val="FFFFFF"/>
              </w:rPr>
              <w:t>(sounds</w:t>
            </w:r>
            <w:r>
              <w:rPr>
                <w:i/>
                <w:color w:val="FFFFFF"/>
                <w:spacing w:val="-17"/>
              </w:rPr>
              <w:t xml:space="preserve"> </w:t>
            </w:r>
            <w:r>
              <w:rPr>
                <w:i/>
                <w:color w:val="FFFFFF"/>
              </w:rPr>
              <w:t>to</w:t>
            </w:r>
            <w:r>
              <w:rPr>
                <w:i/>
                <w:color w:val="FFFFFF"/>
                <w:spacing w:val="-16"/>
              </w:rPr>
              <w:t xml:space="preserve"> </w:t>
            </w:r>
            <w:r>
              <w:rPr>
                <w:i/>
                <w:color w:val="FFFFFF"/>
              </w:rPr>
              <w:t>words)</w:t>
            </w:r>
          </w:p>
        </w:tc>
        <w:tc>
          <w:tcPr>
            <w:tcW w:w="8693" w:type="dxa"/>
            <w:gridSpan w:val="2"/>
            <w:tcBorders>
              <w:bottom w:val="single" w:sz="4" w:space="0" w:color="000000"/>
              <w:right w:val="single" w:sz="4" w:space="0" w:color="000000"/>
            </w:tcBorders>
            <w:shd w:val="clear" w:color="auto" w:fill="D9E1F2"/>
          </w:tcPr>
          <w:p w14:paraId="20579979" w14:textId="77777777" w:rsidR="00043761" w:rsidRDefault="00000000">
            <w:pPr>
              <w:pStyle w:val="TableParagraph"/>
              <w:spacing w:before="17" w:line="254" w:lineRule="exact"/>
              <w:ind w:left="104"/>
            </w:pPr>
            <w:r>
              <w:rPr>
                <w:b/>
              </w:rPr>
              <w:t>EN3PWS-I-1</w:t>
            </w:r>
            <w:r>
              <w:rPr>
                <w:b/>
                <w:spacing w:val="-8"/>
              </w:rPr>
              <w:t xml:space="preserve"> </w:t>
            </w:r>
            <w:r>
              <w:t>Identify</w:t>
            </w:r>
            <w:r>
              <w:rPr>
                <w:spacing w:val="-7"/>
              </w:rPr>
              <w:t xml:space="preserve"> </w:t>
            </w:r>
            <w:r>
              <w:t>Grade</w:t>
            </w:r>
            <w:r>
              <w:rPr>
                <w:spacing w:val="-8"/>
              </w:rPr>
              <w:t xml:space="preserve"> </w:t>
            </w:r>
            <w:r>
              <w:t>3</w:t>
            </w:r>
            <w:r>
              <w:rPr>
                <w:spacing w:val="-7"/>
              </w:rPr>
              <w:t xml:space="preserve"> </w:t>
            </w:r>
            <w:r>
              <w:t>level-appropriate</w:t>
            </w:r>
            <w:r>
              <w:rPr>
                <w:spacing w:val="-7"/>
              </w:rPr>
              <w:t xml:space="preserve"> </w:t>
            </w:r>
            <w:r>
              <w:t>sight</w:t>
            </w:r>
            <w:r>
              <w:rPr>
                <w:spacing w:val="-7"/>
              </w:rPr>
              <w:t xml:space="preserve"> </w:t>
            </w:r>
            <w:r>
              <w:rPr>
                <w:spacing w:val="-2"/>
              </w:rPr>
              <w:t>words.</w:t>
            </w:r>
          </w:p>
        </w:tc>
        <w:tc>
          <w:tcPr>
            <w:tcW w:w="624" w:type="dxa"/>
            <w:tcBorders>
              <w:left w:val="single" w:sz="4" w:space="0" w:color="000000"/>
              <w:bottom w:val="single" w:sz="4" w:space="0" w:color="000000"/>
              <w:right w:val="single" w:sz="4" w:space="0" w:color="000000"/>
            </w:tcBorders>
            <w:shd w:val="clear" w:color="auto" w:fill="FFE599"/>
          </w:tcPr>
          <w:p w14:paraId="5BA7821C" w14:textId="77777777" w:rsidR="00043761" w:rsidRDefault="00000000">
            <w:pPr>
              <w:pStyle w:val="TableParagraph"/>
              <w:spacing w:before="17" w:line="254" w:lineRule="exact"/>
              <w:ind w:left="28"/>
              <w:jc w:val="center"/>
              <w:rPr>
                <w:b/>
              </w:rPr>
            </w:pPr>
            <w:r>
              <w:rPr>
                <w:b/>
                <w:spacing w:val="-10"/>
              </w:rPr>
              <w:t>L</w:t>
            </w:r>
          </w:p>
        </w:tc>
        <w:tc>
          <w:tcPr>
            <w:tcW w:w="624" w:type="dxa"/>
            <w:tcBorders>
              <w:left w:val="single" w:sz="4" w:space="0" w:color="000000"/>
              <w:bottom w:val="single" w:sz="4" w:space="0" w:color="000000"/>
              <w:right w:val="single" w:sz="4" w:space="0" w:color="000000"/>
            </w:tcBorders>
            <w:shd w:val="clear" w:color="auto" w:fill="F4B083"/>
          </w:tcPr>
          <w:p w14:paraId="44374D21" w14:textId="77777777" w:rsidR="00043761" w:rsidRDefault="00000000">
            <w:pPr>
              <w:pStyle w:val="TableParagraph"/>
              <w:spacing w:before="17" w:line="254" w:lineRule="exact"/>
              <w:ind w:left="28" w:right="9"/>
              <w:jc w:val="center"/>
              <w:rPr>
                <w:b/>
              </w:rPr>
            </w:pPr>
            <w:r>
              <w:rPr>
                <w:b/>
                <w:spacing w:val="-10"/>
              </w:rPr>
              <w:t>S</w:t>
            </w:r>
          </w:p>
        </w:tc>
        <w:tc>
          <w:tcPr>
            <w:tcW w:w="619" w:type="dxa"/>
            <w:tcBorders>
              <w:left w:val="single" w:sz="4" w:space="0" w:color="000000"/>
              <w:bottom w:val="single" w:sz="4" w:space="0" w:color="000000"/>
              <w:right w:val="single" w:sz="4" w:space="0" w:color="000000"/>
            </w:tcBorders>
            <w:shd w:val="clear" w:color="auto" w:fill="D5B8EA"/>
          </w:tcPr>
          <w:p w14:paraId="1896C67A" w14:textId="77777777" w:rsidR="00043761" w:rsidRDefault="00000000">
            <w:pPr>
              <w:pStyle w:val="TableParagraph"/>
              <w:spacing w:before="17" w:line="254" w:lineRule="exact"/>
              <w:ind w:left="23" w:right="9"/>
              <w:jc w:val="center"/>
              <w:rPr>
                <w:b/>
              </w:rPr>
            </w:pPr>
            <w:r>
              <w:rPr>
                <w:b/>
                <w:spacing w:val="-10"/>
              </w:rPr>
              <w:t>R</w:t>
            </w:r>
          </w:p>
        </w:tc>
        <w:tc>
          <w:tcPr>
            <w:tcW w:w="619" w:type="dxa"/>
            <w:tcBorders>
              <w:left w:val="single" w:sz="4" w:space="0" w:color="000000"/>
              <w:bottom w:val="single" w:sz="4" w:space="0" w:color="000000"/>
            </w:tcBorders>
            <w:shd w:val="clear" w:color="auto" w:fill="C6E0B4"/>
          </w:tcPr>
          <w:p w14:paraId="6B4907D7" w14:textId="77777777" w:rsidR="00043761" w:rsidRDefault="00000000">
            <w:pPr>
              <w:pStyle w:val="TableParagraph"/>
              <w:spacing w:before="17" w:line="254" w:lineRule="exact"/>
              <w:ind w:left="27" w:right="7"/>
              <w:jc w:val="center"/>
              <w:rPr>
                <w:b/>
              </w:rPr>
            </w:pPr>
            <w:r>
              <w:rPr>
                <w:b/>
                <w:spacing w:val="-10"/>
              </w:rPr>
              <w:t>W</w:t>
            </w:r>
          </w:p>
        </w:tc>
      </w:tr>
      <w:tr w:rsidR="00043761" w14:paraId="49F7BE71" w14:textId="77777777">
        <w:trPr>
          <w:trHeight w:val="507"/>
        </w:trPr>
        <w:tc>
          <w:tcPr>
            <w:tcW w:w="2242" w:type="dxa"/>
            <w:vMerge/>
            <w:tcBorders>
              <w:top w:val="nil"/>
            </w:tcBorders>
            <w:shd w:val="clear" w:color="auto" w:fill="4472C4"/>
          </w:tcPr>
          <w:p w14:paraId="0E2F9848" w14:textId="77777777" w:rsidR="00043761" w:rsidRDefault="00043761">
            <w:pPr>
              <w:rPr>
                <w:sz w:val="2"/>
                <w:szCs w:val="2"/>
              </w:rPr>
            </w:pPr>
          </w:p>
        </w:tc>
        <w:tc>
          <w:tcPr>
            <w:tcW w:w="11179" w:type="dxa"/>
            <w:gridSpan w:val="6"/>
            <w:tcBorders>
              <w:top w:val="single" w:sz="4" w:space="0" w:color="000000"/>
              <w:bottom w:val="single" w:sz="4" w:space="0" w:color="000000"/>
            </w:tcBorders>
            <w:shd w:val="clear" w:color="auto" w:fill="D9E1F2"/>
          </w:tcPr>
          <w:p w14:paraId="52F1ADD7" w14:textId="77777777" w:rsidR="00043761" w:rsidRDefault="00000000">
            <w:pPr>
              <w:pStyle w:val="TableParagraph"/>
              <w:spacing w:line="252" w:lineRule="exact"/>
              <w:ind w:left="104"/>
            </w:pPr>
            <w:r>
              <w:rPr>
                <w:b/>
              </w:rPr>
              <w:t>EN3PWS-I-2</w:t>
            </w:r>
            <w:r>
              <w:rPr>
                <w:b/>
                <w:spacing w:val="-8"/>
              </w:rPr>
              <w:t xml:space="preserve"> </w:t>
            </w:r>
            <w:r>
              <w:t>Read</w:t>
            </w:r>
            <w:r>
              <w:rPr>
                <w:spacing w:val="-7"/>
              </w:rPr>
              <w:t xml:space="preserve"> </w:t>
            </w:r>
            <w:r>
              <w:t>words</w:t>
            </w:r>
            <w:r>
              <w:rPr>
                <w:spacing w:val="-7"/>
              </w:rPr>
              <w:t xml:space="preserve"> </w:t>
            </w:r>
            <w:r>
              <w:t>accurately</w:t>
            </w:r>
            <w:r>
              <w:rPr>
                <w:spacing w:val="-7"/>
              </w:rPr>
              <w:t xml:space="preserve"> </w:t>
            </w:r>
            <w:r>
              <w:t>and</w:t>
            </w:r>
            <w:r>
              <w:rPr>
                <w:spacing w:val="-7"/>
              </w:rPr>
              <w:t xml:space="preserve"> </w:t>
            </w:r>
            <w:r>
              <w:t>automatically</w:t>
            </w:r>
            <w:r>
              <w:rPr>
                <w:spacing w:val="-7"/>
              </w:rPr>
              <w:t xml:space="preserve"> </w:t>
            </w:r>
            <w:r>
              <w:t>according</w:t>
            </w:r>
            <w:r>
              <w:rPr>
                <w:spacing w:val="-7"/>
              </w:rPr>
              <w:t xml:space="preserve"> </w:t>
            </w:r>
            <w:r>
              <w:t>to</w:t>
            </w:r>
            <w:r>
              <w:rPr>
                <w:spacing w:val="-7"/>
              </w:rPr>
              <w:t xml:space="preserve"> </w:t>
            </w:r>
            <w:r>
              <w:t>word</w:t>
            </w:r>
            <w:r>
              <w:rPr>
                <w:spacing w:val="-7"/>
              </w:rPr>
              <w:t xml:space="preserve"> </w:t>
            </w:r>
            <w:r>
              <w:t>patterns</w:t>
            </w:r>
            <w:r>
              <w:rPr>
                <w:spacing w:val="-7"/>
              </w:rPr>
              <w:t xml:space="preserve"> </w:t>
            </w:r>
            <w:r>
              <w:t>(initial,</w:t>
            </w:r>
            <w:r>
              <w:rPr>
                <w:spacing w:val="-6"/>
              </w:rPr>
              <w:t xml:space="preserve"> </w:t>
            </w:r>
            <w:r>
              <w:rPr>
                <w:spacing w:val="-2"/>
              </w:rPr>
              <w:t>final,</w:t>
            </w:r>
          </w:p>
          <w:p w14:paraId="1CA6E6FA" w14:textId="77777777" w:rsidR="00043761" w:rsidRDefault="00000000">
            <w:pPr>
              <w:pStyle w:val="TableParagraph"/>
              <w:spacing w:before="1" w:line="235" w:lineRule="exact"/>
              <w:ind w:left="104"/>
            </w:pPr>
            <w:r>
              <w:rPr>
                <w:spacing w:val="-2"/>
              </w:rPr>
              <w:t>medial).</w:t>
            </w:r>
          </w:p>
        </w:tc>
      </w:tr>
      <w:tr w:rsidR="00043761" w14:paraId="0A8367A6" w14:textId="77777777">
        <w:trPr>
          <w:trHeight w:val="287"/>
        </w:trPr>
        <w:tc>
          <w:tcPr>
            <w:tcW w:w="2242" w:type="dxa"/>
            <w:vMerge/>
            <w:tcBorders>
              <w:top w:val="nil"/>
            </w:tcBorders>
            <w:shd w:val="clear" w:color="auto" w:fill="4472C4"/>
          </w:tcPr>
          <w:p w14:paraId="4051C2AD"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1BA64795" w14:textId="77777777" w:rsidR="00043761" w:rsidRDefault="00000000">
            <w:pPr>
              <w:pStyle w:val="TableParagraph"/>
              <w:spacing w:before="13" w:line="254" w:lineRule="exact"/>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5514E5B6" w14:textId="77777777" w:rsidR="00043761" w:rsidRDefault="00000000">
            <w:pPr>
              <w:pStyle w:val="TableParagraph"/>
              <w:spacing w:before="13" w:line="254" w:lineRule="exact"/>
              <w:ind w:left="109"/>
            </w:pPr>
            <w:r>
              <w:t>CVCC</w:t>
            </w:r>
            <w:r>
              <w:rPr>
                <w:spacing w:val="-4"/>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1DBD5501" w14:textId="77777777" w:rsidR="00043761" w:rsidRDefault="00000000">
            <w:pPr>
              <w:pStyle w:val="TableParagraph"/>
              <w:spacing w:before="13"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0372D1B2" w14:textId="77777777" w:rsidR="00043761" w:rsidRDefault="00000000">
            <w:pPr>
              <w:pStyle w:val="TableParagraph"/>
              <w:spacing w:before="13"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66E35455" w14:textId="77777777" w:rsidR="00043761" w:rsidRDefault="00000000">
            <w:pPr>
              <w:pStyle w:val="TableParagraph"/>
              <w:spacing w:before="13"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3A272356" w14:textId="77777777" w:rsidR="00043761" w:rsidRDefault="00000000">
            <w:pPr>
              <w:pStyle w:val="TableParagraph"/>
              <w:spacing w:before="13" w:line="254" w:lineRule="exact"/>
              <w:ind w:left="27" w:right="7"/>
              <w:jc w:val="center"/>
              <w:rPr>
                <w:b/>
              </w:rPr>
            </w:pPr>
            <w:r>
              <w:rPr>
                <w:b/>
                <w:spacing w:val="-10"/>
              </w:rPr>
              <w:t>W</w:t>
            </w:r>
          </w:p>
        </w:tc>
      </w:tr>
      <w:tr w:rsidR="00043761" w14:paraId="571EBE19" w14:textId="77777777">
        <w:trPr>
          <w:trHeight w:val="291"/>
        </w:trPr>
        <w:tc>
          <w:tcPr>
            <w:tcW w:w="2242" w:type="dxa"/>
            <w:vMerge/>
            <w:tcBorders>
              <w:top w:val="nil"/>
            </w:tcBorders>
            <w:shd w:val="clear" w:color="auto" w:fill="4472C4"/>
          </w:tcPr>
          <w:p w14:paraId="6E2BF0C4"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26C08884" w14:textId="77777777" w:rsidR="00043761" w:rsidRDefault="00000000">
            <w:pPr>
              <w:pStyle w:val="TableParagraph"/>
              <w:spacing w:before="17" w:line="254" w:lineRule="exact"/>
              <w:ind w:left="30" w:right="21"/>
              <w:jc w:val="center"/>
            </w:pPr>
            <w:r>
              <w:rPr>
                <w:spacing w:val="-10"/>
              </w:rPr>
              <w:t>2</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4341E66D" w14:textId="77777777" w:rsidR="00043761" w:rsidRDefault="00000000">
            <w:pPr>
              <w:pStyle w:val="TableParagraph"/>
              <w:spacing w:before="17" w:line="254" w:lineRule="exact"/>
              <w:ind w:left="109"/>
            </w:pPr>
            <w:r>
              <w:t>CCVC</w:t>
            </w:r>
            <w:r>
              <w:rPr>
                <w:spacing w:val="-6"/>
              </w:rPr>
              <w:t xml:space="preserve"> </w:t>
            </w:r>
            <w:r>
              <w:t>words</w:t>
            </w:r>
            <w:r>
              <w:rPr>
                <w:spacing w:val="-5"/>
              </w:rPr>
              <w:t xml:space="preserve"> </w:t>
            </w:r>
            <w:r>
              <w:t>(clusters</w:t>
            </w:r>
            <w:r>
              <w:rPr>
                <w:spacing w:val="-5"/>
              </w:rPr>
              <w:t xml:space="preserve"> </w:t>
            </w:r>
            <w:r>
              <w:t>and</w:t>
            </w:r>
            <w:r>
              <w:rPr>
                <w:spacing w:val="-5"/>
              </w:rPr>
              <w:t xml:space="preserve"> </w:t>
            </w:r>
            <w:r>
              <w:rPr>
                <w:spacing w:val="-2"/>
              </w:rPr>
              <w:t>diphthongs)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5231BF75" w14:textId="77777777" w:rsidR="00043761" w:rsidRDefault="00000000">
            <w:pPr>
              <w:pStyle w:val="TableParagraph"/>
              <w:spacing w:before="17"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598ADFDE" w14:textId="77777777" w:rsidR="00043761" w:rsidRDefault="00000000">
            <w:pPr>
              <w:pStyle w:val="TableParagraph"/>
              <w:spacing w:before="17"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3FBB24DC" w14:textId="77777777" w:rsidR="00043761" w:rsidRDefault="00000000">
            <w:pPr>
              <w:pStyle w:val="TableParagraph"/>
              <w:spacing w:before="17"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0981E444" w14:textId="77777777" w:rsidR="00043761" w:rsidRDefault="00000000">
            <w:pPr>
              <w:pStyle w:val="TableParagraph"/>
              <w:spacing w:before="17" w:line="254" w:lineRule="exact"/>
              <w:ind w:left="27" w:right="7"/>
              <w:jc w:val="center"/>
              <w:rPr>
                <w:b/>
              </w:rPr>
            </w:pPr>
            <w:r>
              <w:rPr>
                <w:b/>
                <w:spacing w:val="-10"/>
              </w:rPr>
              <w:t>W</w:t>
            </w:r>
          </w:p>
        </w:tc>
      </w:tr>
      <w:tr w:rsidR="00043761" w14:paraId="426C5375" w14:textId="77777777">
        <w:trPr>
          <w:trHeight w:val="292"/>
        </w:trPr>
        <w:tc>
          <w:tcPr>
            <w:tcW w:w="2242" w:type="dxa"/>
            <w:vMerge/>
            <w:tcBorders>
              <w:top w:val="nil"/>
            </w:tcBorders>
            <w:shd w:val="clear" w:color="auto" w:fill="4472C4"/>
          </w:tcPr>
          <w:p w14:paraId="516FA42A"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42F9CC5B" w14:textId="77777777" w:rsidR="00043761" w:rsidRDefault="00000000">
            <w:pPr>
              <w:pStyle w:val="TableParagraph"/>
              <w:spacing w:before="13"/>
              <w:ind w:left="30" w:right="21"/>
              <w:jc w:val="center"/>
            </w:pPr>
            <w:r>
              <w:rPr>
                <w:spacing w:val="-10"/>
              </w:rPr>
              <w:t>3</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04218485" w14:textId="77777777" w:rsidR="00043761" w:rsidRDefault="00000000">
            <w:pPr>
              <w:pStyle w:val="TableParagraph"/>
              <w:spacing w:before="13"/>
              <w:ind w:left="109"/>
            </w:pPr>
            <w:r>
              <w:t>VCV</w:t>
            </w:r>
            <w:r>
              <w:rPr>
                <w:spacing w:val="-5"/>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14E5A468" w14:textId="77777777" w:rsidR="00043761" w:rsidRDefault="00000000">
            <w:pPr>
              <w:pStyle w:val="TableParagraph"/>
              <w:spacing w:before="13"/>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48E0E533" w14:textId="77777777" w:rsidR="00043761" w:rsidRDefault="00000000">
            <w:pPr>
              <w:pStyle w:val="TableParagraph"/>
              <w:spacing w:before="13"/>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76C5B0F0" w14:textId="77777777" w:rsidR="00043761" w:rsidRDefault="00000000">
            <w:pPr>
              <w:pStyle w:val="TableParagraph"/>
              <w:spacing w:before="13"/>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1921D81B" w14:textId="77777777" w:rsidR="00043761" w:rsidRDefault="00000000">
            <w:pPr>
              <w:pStyle w:val="TableParagraph"/>
              <w:spacing w:before="13"/>
              <w:ind w:left="27" w:right="7"/>
              <w:jc w:val="center"/>
              <w:rPr>
                <w:b/>
              </w:rPr>
            </w:pPr>
            <w:r>
              <w:rPr>
                <w:b/>
                <w:spacing w:val="-10"/>
              </w:rPr>
              <w:t>W</w:t>
            </w:r>
          </w:p>
        </w:tc>
      </w:tr>
      <w:tr w:rsidR="00043761" w14:paraId="0B38C091" w14:textId="77777777">
        <w:trPr>
          <w:trHeight w:val="287"/>
        </w:trPr>
        <w:tc>
          <w:tcPr>
            <w:tcW w:w="2242" w:type="dxa"/>
            <w:vMerge/>
            <w:tcBorders>
              <w:top w:val="nil"/>
            </w:tcBorders>
            <w:shd w:val="clear" w:color="auto" w:fill="4472C4"/>
          </w:tcPr>
          <w:p w14:paraId="50CA8C9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057F6115" w14:textId="77777777" w:rsidR="00043761" w:rsidRDefault="00000000">
            <w:pPr>
              <w:pStyle w:val="TableParagraph"/>
              <w:spacing w:before="13" w:line="254" w:lineRule="exact"/>
              <w:ind w:left="30" w:right="21"/>
              <w:jc w:val="center"/>
            </w:pPr>
            <w:r>
              <w:rPr>
                <w:spacing w:val="-10"/>
              </w:rPr>
              <w:t>4</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02BC2445" w14:textId="77777777" w:rsidR="00043761" w:rsidRDefault="00000000">
            <w:pPr>
              <w:pStyle w:val="TableParagraph"/>
              <w:spacing w:before="13" w:line="254" w:lineRule="exact"/>
              <w:ind w:left="109"/>
            </w:pPr>
            <w:r>
              <w:t>VCCV</w:t>
            </w:r>
            <w:r>
              <w:rPr>
                <w:spacing w:val="-4"/>
              </w:rPr>
              <w:t xml:space="preserve"> </w:t>
            </w:r>
            <w:r>
              <w:rPr>
                <w:spacing w:val="-2"/>
              </w:rPr>
              <w:t>words</w:t>
            </w:r>
          </w:p>
        </w:tc>
        <w:tc>
          <w:tcPr>
            <w:tcW w:w="624" w:type="dxa"/>
            <w:tcBorders>
              <w:top w:val="single" w:sz="4" w:space="0" w:color="000000"/>
              <w:left w:val="single" w:sz="4" w:space="0" w:color="000000"/>
              <w:right w:val="single" w:sz="4" w:space="0" w:color="000000"/>
            </w:tcBorders>
            <w:shd w:val="clear" w:color="auto" w:fill="FFE599"/>
          </w:tcPr>
          <w:p w14:paraId="06C8230B" w14:textId="77777777" w:rsidR="00043761" w:rsidRDefault="00000000">
            <w:pPr>
              <w:pStyle w:val="TableParagraph"/>
              <w:spacing w:before="13" w:line="254" w:lineRule="exact"/>
              <w:ind w:left="28"/>
              <w:jc w:val="center"/>
              <w:rPr>
                <w:b/>
              </w:rPr>
            </w:pPr>
            <w:r>
              <w:rPr>
                <w:b/>
                <w:spacing w:val="-10"/>
              </w:rPr>
              <w:t>L</w:t>
            </w:r>
          </w:p>
        </w:tc>
        <w:tc>
          <w:tcPr>
            <w:tcW w:w="624" w:type="dxa"/>
            <w:tcBorders>
              <w:top w:val="single" w:sz="4" w:space="0" w:color="000000"/>
              <w:left w:val="single" w:sz="4" w:space="0" w:color="000000"/>
              <w:right w:val="single" w:sz="4" w:space="0" w:color="000000"/>
            </w:tcBorders>
            <w:shd w:val="clear" w:color="auto" w:fill="F4B083"/>
          </w:tcPr>
          <w:p w14:paraId="46F50469" w14:textId="77777777" w:rsidR="00043761" w:rsidRDefault="00000000">
            <w:pPr>
              <w:pStyle w:val="TableParagraph"/>
              <w:spacing w:before="13" w:line="254" w:lineRule="exact"/>
              <w:ind w:left="28" w:right="9"/>
              <w:jc w:val="center"/>
              <w:rPr>
                <w:b/>
              </w:rPr>
            </w:pPr>
            <w:r>
              <w:rPr>
                <w:b/>
                <w:spacing w:val="-10"/>
              </w:rPr>
              <w:t>S</w:t>
            </w:r>
          </w:p>
        </w:tc>
        <w:tc>
          <w:tcPr>
            <w:tcW w:w="619" w:type="dxa"/>
            <w:tcBorders>
              <w:top w:val="single" w:sz="4" w:space="0" w:color="000000"/>
              <w:left w:val="single" w:sz="4" w:space="0" w:color="000000"/>
              <w:right w:val="single" w:sz="4" w:space="0" w:color="000000"/>
            </w:tcBorders>
            <w:shd w:val="clear" w:color="auto" w:fill="D5B8EA"/>
          </w:tcPr>
          <w:p w14:paraId="40B70F72" w14:textId="77777777" w:rsidR="00043761" w:rsidRDefault="00000000">
            <w:pPr>
              <w:pStyle w:val="TableParagraph"/>
              <w:spacing w:before="13" w:line="254" w:lineRule="exact"/>
              <w:ind w:left="23" w:right="9"/>
              <w:jc w:val="center"/>
              <w:rPr>
                <w:b/>
              </w:rPr>
            </w:pPr>
            <w:r>
              <w:rPr>
                <w:b/>
                <w:spacing w:val="-10"/>
              </w:rPr>
              <w:t>R</w:t>
            </w:r>
          </w:p>
        </w:tc>
        <w:tc>
          <w:tcPr>
            <w:tcW w:w="619" w:type="dxa"/>
            <w:tcBorders>
              <w:top w:val="single" w:sz="4" w:space="0" w:color="000000"/>
              <w:left w:val="single" w:sz="4" w:space="0" w:color="000000"/>
            </w:tcBorders>
            <w:shd w:val="clear" w:color="auto" w:fill="C6E0B4"/>
          </w:tcPr>
          <w:p w14:paraId="49D854C4" w14:textId="77777777" w:rsidR="00043761" w:rsidRDefault="00000000">
            <w:pPr>
              <w:pStyle w:val="TableParagraph"/>
              <w:spacing w:before="13" w:line="254" w:lineRule="exact"/>
              <w:ind w:left="27" w:right="7"/>
              <w:jc w:val="center"/>
              <w:rPr>
                <w:b/>
              </w:rPr>
            </w:pPr>
            <w:r>
              <w:rPr>
                <w:b/>
                <w:spacing w:val="-10"/>
              </w:rPr>
              <w:t>W</w:t>
            </w:r>
          </w:p>
        </w:tc>
      </w:tr>
      <w:tr w:rsidR="00043761" w14:paraId="49279543" w14:textId="77777777">
        <w:trPr>
          <w:trHeight w:val="301"/>
        </w:trPr>
        <w:tc>
          <w:tcPr>
            <w:tcW w:w="2242" w:type="dxa"/>
            <w:vMerge w:val="restart"/>
            <w:shd w:val="clear" w:color="auto" w:fill="4472C4"/>
          </w:tcPr>
          <w:p w14:paraId="1B403A98" w14:textId="77777777" w:rsidR="00043761" w:rsidRDefault="00043761">
            <w:pPr>
              <w:pStyle w:val="TableParagraph"/>
              <w:rPr>
                <w:b/>
              </w:rPr>
            </w:pPr>
          </w:p>
          <w:p w14:paraId="0A148A60" w14:textId="77777777" w:rsidR="00043761" w:rsidRDefault="00043761">
            <w:pPr>
              <w:pStyle w:val="TableParagraph"/>
              <w:spacing w:before="48"/>
              <w:rPr>
                <w:b/>
              </w:rPr>
            </w:pPr>
          </w:p>
          <w:p w14:paraId="510D3E58" w14:textId="77777777" w:rsidR="00043761" w:rsidRDefault="00000000">
            <w:pPr>
              <w:pStyle w:val="TableParagraph"/>
              <w:ind w:left="173" w:right="149" w:hanging="1"/>
              <w:jc w:val="center"/>
              <w:rPr>
                <w:i/>
              </w:rPr>
            </w:pPr>
            <w:r>
              <w:rPr>
                <w:b/>
                <w:color w:val="FFFFFF"/>
              </w:rPr>
              <w:t>Vocabulary and Word</w:t>
            </w:r>
            <w:r>
              <w:rPr>
                <w:b/>
                <w:color w:val="FFFFFF"/>
                <w:spacing w:val="-19"/>
              </w:rPr>
              <w:t xml:space="preserve"> </w:t>
            </w:r>
            <w:r>
              <w:rPr>
                <w:b/>
                <w:color w:val="FFFFFF"/>
              </w:rPr>
              <w:t xml:space="preserve">Knowledge </w:t>
            </w:r>
            <w:r>
              <w:rPr>
                <w:i/>
                <w:color w:val="FFFFFF"/>
                <w:spacing w:val="-2"/>
              </w:rPr>
              <w:t>(words)</w:t>
            </w:r>
          </w:p>
        </w:tc>
        <w:tc>
          <w:tcPr>
            <w:tcW w:w="8693" w:type="dxa"/>
            <w:gridSpan w:val="2"/>
            <w:tcBorders>
              <w:top w:val="single" w:sz="4" w:space="0" w:color="000000"/>
              <w:bottom w:val="single" w:sz="4" w:space="0" w:color="000000"/>
              <w:right w:val="single" w:sz="4" w:space="0" w:color="000000"/>
            </w:tcBorders>
            <w:shd w:val="clear" w:color="auto" w:fill="D9E1F2"/>
          </w:tcPr>
          <w:p w14:paraId="041D9C06" w14:textId="77777777" w:rsidR="00043761" w:rsidRDefault="00000000">
            <w:pPr>
              <w:pStyle w:val="TableParagraph"/>
              <w:spacing w:before="27" w:line="254" w:lineRule="exact"/>
              <w:ind w:left="104"/>
            </w:pPr>
            <w:r>
              <w:rPr>
                <w:b/>
              </w:rPr>
              <w:t>EN3VWK-I-1</w:t>
            </w:r>
            <w:r>
              <w:rPr>
                <w:b/>
                <w:spacing w:val="-12"/>
              </w:rPr>
              <w:t xml:space="preserve"> </w:t>
            </w:r>
            <w:r>
              <w:t>Identify</w:t>
            </w:r>
            <w:r>
              <w:rPr>
                <w:spacing w:val="-8"/>
              </w:rPr>
              <w:t xml:space="preserve"> </w:t>
            </w:r>
            <w:r>
              <w:t>high-frequency</w:t>
            </w:r>
            <w:r>
              <w:rPr>
                <w:spacing w:val="-9"/>
              </w:rPr>
              <w:t xml:space="preserve"> </w:t>
            </w:r>
            <w:r>
              <w:t>words</w:t>
            </w:r>
            <w:r>
              <w:rPr>
                <w:spacing w:val="-9"/>
              </w:rPr>
              <w:t xml:space="preserve"> </w:t>
            </w:r>
            <w:r>
              <w:rPr>
                <w:spacing w:val="-2"/>
              </w:rPr>
              <w:t>accurately.</w:t>
            </w:r>
          </w:p>
        </w:tc>
        <w:tc>
          <w:tcPr>
            <w:tcW w:w="624" w:type="dxa"/>
            <w:tcBorders>
              <w:left w:val="single" w:sz="4" w:space="0" w:color="000000"/>
              <w:bottom w:val="single" w:sz="4" w:space="0" w:color="000000"/>
              <w:right w:val="single" w:sz="4" w:space="0" w:color="000000"/>
            </w:tcBorders>
            <w:shd w:val="clear" w:color="auto" w:fill="FFE599"/>
          </w:tcPr>
          <w:p w14:paraId="7EF754CA" w14:textId="77777777" w:rsidR="00043761" w:rsidRDefault="00000000">
            <w:pPr>
              <w:pStyle w:val="TableParagraph"/>
              <w:spacing w:before="27" w:line="254" w:lineRule="exact"/>
              <w:ind w:left="28"/>
              <w:jc w:val="center"/>
              <w:rPr>
                <w:b/>
              </w:rPr>
            </w:pPr>
            <w:r>
              <w:rPr>
                <w:b/>
                <w:spacing w:val="-10"/>
              </w:rPr>
              <w:t>L</w:t>
            </w:r>
          </w:p>
        </w:tc>
        <w:tc>
          <w:tcPr>
            <w:tcW w:w="624" w:type="dxa"/>
            <w:tcBorders>
              <w:left w:val="single" w:sz="4" w:space="0" w:color="000000"/>
              <w:bottom w:val="single" w:sz="4" w:space="0" w:color="000000"/>
              <w:right w:val="single" w:sz="4" w:space="0" w:color="000000"/>
            </w:tcBorders>
            <w:shd w:val="clear" w:color="auto" w:fill="F4B083"/>
          </w:tcPr>
          <w:p w14:paraId="717CB594" w14:textId="77777777" w:rsidR="00043761" w:rsidRDefault="00000000">
            <w:pPr>
              <w:pStyle w:val="TableParagraph"/>
              <w:spacing w:before="27" w:line="254" w:lineRule="exact"/>
              <w:ind w:left="28" w:right="9"/>
              <w:jc w:val="center"/>
              <w:rPr>
                <w:b/>
              </w:rPr>
            </w:pPr>
            <w:r>
              <w:rPr>
                <w:b/>
                <w:spacing w:val="-10"/>
              </w:rPr>
              <w:t>S</w:t>
            </w:r>
          </w:p>
        </w:tc>
        <w:tc>
          <w:tcPr>
            <w:tcW w:w="619" w:type="dxa"/>
            <w:tcBorders>
              <w:left w:val="single" w:sz="4" w:space="0" w:color="000000"/>
              <w:bottom w:val="single" w:sz="4" w:space="0" w:color="000000"/>
              <w:right w:val="single" w:sz="4" w:space="0" w:color="000000"/>
            </w:tcBorders>
            <w:shd w:val="clear" w:color="auto" w:fill="D5B8EA"/>
          </w:tcPr>
          <w:p w14:paraId="584ED3B1" w14:textId="77777777" w:rsidR="00043761" w:rsidRDefault="00000000">
            <w:pPr>
              <w:pStyle w:val="TableParagraph"/>
              <w:spacing w:before="27" w:line="254" w:lineRule="exact"/>
              <w:ind w:left="23" w:right="9"/>
              <w:jc w:val="center"/>
              <w:rPr>
                <w:b/>
              </w:rPr>
            </w:pPr>
            <w:r>
              <w:rPr>
                <w:b/>
                <w:spacing w:val="-10"/>
              </w:rPr>
              <w:t>R</w:t>
            </w:r>
          </w:p>
        </w:tc>
        <w:tc>
          <w:tcPr>
            <w:tcW w:w="619" w:type="dxa"/>
            <w:tcBorders>
              <w:left w:val="single" w:sz="4" w:space="0" w:color="000000"/>
              <w:bottom w:val="single" w:sz="4" w:space="0" w:color="000000"/>
            </w:tcBorders>
            <w:shd w:val="clear" w:color="auto" w:fill="C6E0B4"/>
          </w:tcPr>
          <w:p w14:paraId="631C20EA" w14:textId="77777777" w:rsidR="00043761" w:rsidRDefault="00000000">
            <w:pPr>
              <w:pStyle w:val="TableParagraph"/>
              <w:spacing w:before="27" w:line="254" w:lineRule="exact"/>
              <w:ind w:left="27" w:right="7"/>
              <w:jc w:val="center"/>
              <w:rPr>
                <w:b/>
              </w:rPr>
            </w:pPr>
            <w:r>
              <w:rPr>
                <w:b/>
                <w:spacing w:val="-10"/>
              </w:rPr>
              <w:t>W</w:t>
            </w:r>
          </w:p>
        </w:tc>
      </w:tr>
      <w:tr w:rsidR="00043761" w14:paraId="0FB70607" w14:textId="77777777">
        <w:trPr>
          <w:trHeight w:val="301"/>
        </w:trPr>
        <w:tc>
          <w:tcPr>
            <w:tcW w:w="2242" w:type="dxa"/>
            <w:vMerge/>
            <w:tcBorders>
              <w:top w:val="nil"/>
            </w:tcBorders>
            <w:shd w:val="clear" w:color="auto" w:fill="4472C4"/>
          </w:tcPr>
          <w:p w14:paraId="0E960688" w14:textId="77777777" w:rsidR="00043761" w:rsidRDefault="00043761">
            <w:pPr>
              <w:rPr>
                <w:sz w:val="2"/>
                <w:szCs w:val="2"/>
              </w:rPr>
            </w:pPr>
          </w:p>
        </w:tc>
        <w:tc>
          <w:tcPr>
            <w:tcW w:w="11179" w:type="dxa"/>
            <w:gridSpan w:val="6"/>
            <w:tcBorders>
              <w:top w:val="single" w:sz="4" w:space="0" w:color="000000"/>
              <w:bottom w:val="single" w:sz="4" w:space="0" w:color="000000"/>
            </w:tcBorders>
            <w:shd w:val="clear" w:color="auto" w:fill="D9E2F3"/>
          </w:tcPr>
          <w:p w14:paraId="2C85450E" w14:textId="77777777" w:rsidR="00043761" w:rsidRDefault="00000000">
            <w:pPr>
              <w:pStyle w:val="TableParagraph"/>
              <w:spacing w:before="22"/>
              <w:ind w:left="104"/>
            </w:pPr>
            <w:r>
              <w:rPr>
                <w:b/>
              </w:rPr>
              <w:t>EN3VWK-I-2</w:t>
            </w:r>
            <w:r>
              <w:rPr>
                <w:b/>
                <w:spacing w:val="-13"/>
              </w:rPr>
              <w:t xml:space="preserve"> </w:t>
            </w:r>
            <w:r>
              <w:t>Use</w:t>
            </w:r>
            <w:r>
              <w:rPr>
                <w:spacing w:val="-8"/>
              </w:rPr>
              <w:t xml:space="preserve"> </w:t>
            </w:r>
            <w:r>
              <w:t>vocabulary</w:t>
            </w:r>
            <w:r>
              <w:rPr>
                <w:spacing w:val="-8"/>
              </w:rPr>
              <w:t xml:space="preserve"> </w:t>
            </w:r>
            <w:r>
              <w:t>referring</w:t>
            </w:r>
            <w:r>
              <w:rPr>
                <w:spacing w:val="-7"/>
              </w:rPr>
              <w:t xml:space="preserve"> </w:t>
            </w:r>
            <w:r>
              <w:rPr>
                <w:spacing w:val="-5"/>
              </w:rPr>
              <w:t>to:</w:t>
            </w:r>
          </w:p>
        </w:tc>
      </w:tr>
      <w:tr w:rsidR="00043761" w14:paraId="2CAF1A9E" w14:textId="77777777">
        <w:trPr>
          <w:trHeight w:val="296"/>
        </w:trPr>
        <w:tc>
          <w:tcPr>
            <w:tcW w:w="2242" w:type="dxa"/>
            <w:vMerge/>
            <w:tcBorders>
              <w:top w:val="nil"/>
            </w:tcBorders>
            <w:shd w:val="clear" w:color="auto" w:fill="4472C4"/>
          </w:tcPr>
          <w:p w14:paraId="7B6EE92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68F32FE4" w14:textId="77777777" w:rsidR="00043761" w:rsidRDefault="00000000">
            <w:pPr>
              <w:pStyle w:val="TableParagraph"/>
              <w:spacing w:before="22" w:line="254" w:lineRule="exact"/>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54813CFB" w14:textId="77777777" w:rsidR="00043761" w:rsidRDefault="00000000">
            <w:pPr>
              <w:pStyle w:val="TableParagraph"/>
              <w:spacing w:before="22" w:line="254" w:lineRule="exact"/>
              <w:ind w:left="109"/>
            </w:pPr>
            <w:r>
              <w:t>regional</w:t>
            </w:r>
            <w:r>
              <w:rPr>
                <w:spacing w:val="-8"/>
              </w:rPr>
              <w:t xml:space="preserve"> </w:t>
            </w:r>
            <w:r>
              <w:rPr>
                <w:spacing w:val="-2"/>
              </w:rPr>
              <w:t>themes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7D0D4C63" w14:textId="77777777" w:rsidR="00043761" w:rsidRDefault="00000000">
            <w:pPr>
              <w:pStyle w:val="TableParagraph"/>
              <w:spacing w:before="22"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02385EB1" w14:textId="77777777" w:rsidR="00043761" w:rsidRDefault="00000000">
            <w:pPr>
              <w:pStyle w:val="TableParagraph"/>
              <w:spacing w:before="22"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47954EFE" w14:textId="77777777" w:rsidR="00043761" w:rsidRDefault="00000000">
            <w:pPr>
              <w:pStyle w:val="TableParagraph"/>
              <w:spacing w:before="22"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460443F0" w14:textId="77777777" w:rsidR="00043761" w:rsidRDefault="00000000">
            <w:pPr>
              <w:pStyle w:val="TableParagraph"/>
              <w:spacing w:before="22" w:line="254" w:lineRule="exact"/>
              <w:ind w:left="27" w:right="7"/>
              <w:jc w:val="center"/>
              <w:rPr>
                <w:b/>
              </w:rPr>
            </w:pPr>
            <w:r>
              <w:rPr>
                <w:b/>
                <w:spacing w:val="-10"/>
              </w:rPr>
              <w:t>W</w:t>
            </w:r>
          </w:p>
        </w:tc>
      </w:tr>
      <w:tr w:rsidR="00043761" w14:paraId="0C732B05" w14:textId="77777777">
        <w:trPr>
          <w:trHeight w:val="301"/>
        </w:trPr>
        <w:tc>
          <w:tcPr>
            <w:tcW w:w="2242" w:type="dxa"/>
            <w:vMerge/>
            <w:tcBorders>
              <w:top w:val="nil"/>
            </w:tcBorders>
            <w:shd w:val="clear" w:color="auto" w:fill="4472C4"/>
          </w:tcPr>
          <w:p w14:paraId="549CDD5D"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20E51AF2" w14:textId="77777777" w:rsidR="00043761" w:rsidRDefault="00000000">
            <w:pPr>
              <w:pStyle w:val="TableParagraph"/>
              <w:spacing w:before="27" w:line="254" w:lineRule="exact"/>
              <w:ind w:left="30" w:right="21"/>
              <w:jc w:val="center"/>
            </w:pPr>
            <w:r>
              <w:rPr>
                <w:spacing w:val="-10"/>
              </w:rPr>
              <w:t>2</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10476772" w14:textId="77777777" w:rsidR="00043761" w:rsidRDefault="00000000">
            <w:pPr>
              <w:pStyle w:val="TableParagraph"/>
              <w:spacing w:before="27" w:line="254" w:lineRule="exact"/>
              <w:ind w:left="109"/>
            </w:pPr>
            <w:r>
              <w:t>content-specific</w:t>
            </w:r>
            <w:r>
              <w:rPr>
                <w:spacing w:val="-16"/>
              </w:rPr>
              <w:t xml:space="preserve"> </w:t>
            </w:r>
            <w:r>
              <w:rPr>
                <w:spacing w:val="-2"/>
              </w:rPr>
              <w:t>topics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1E58365D" w14:textId="77777777" w:rsidR="00043761" w:rsidRDefault="00000000">
            <w:pPr>
              <w:pStyle w:val="TableParagraph"/>
              <w:spacing w:before="27"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392A5F3C" w14:textId="77777777" w:rsidR="00043761" w:rsidRDefault="00000000">
            <w:pPr>
              <w:pStyle w:val="TableParagraph"/>
              <w:spacing w:before="27"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29944548" w14:textId="77777777" w:rsidR="00043761" w:rsidRDefault="00000000">
            <w:pPr>
              <w:pStyle w:val="TableParagraph"/>
              <w:spacing w:before="27"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3832B5BF" w14:textId="77777777" w:rsidR="00043761" w:rsidRDefault="00000000">
            <w:pPr>
              <w:pStyle w:val="TableParagraph"/>
              <w:spacing w:before="27" w:line="254" w:lineRule="exact"/>
              <w:ind w:left="27" w:right="7"/>
              <w:jc w:val="center"/>
              <w:rPr>
                <w:b/>
              </w:rPr>
            </w:pPr>
            <w:r>
              <w:rPr>
                <w:b/>
                <w:spacing w:val="-10"/>
              </w:rPr>
              <w:t>W</w:t>
            </w:r>
          </w:p>
        </w:tc>
      </w:tr>
      <w:tr w:rsidR="00043761" w14:paraId="4FEDBAC6" w14:textId="77777777">
        <w:trPr>
          <w:trHeight w:val="301"/>
        </w:trPr>
        <w:tc>
          <w:tcPr>
            <w:tcW w:w="2242" w:type="dxa"/>
            <w:vMerge/>
            <w:tcBorders>
              <w:top w:val="nil"/>
            </w:tcBorders>
            <w:shd w:val="clear" w:color="auto" w:fill="4472C4"/>
          </w:tcPr>
          <w:p w14:paraId="39460EFF" w14:textId="77777777" w:rsidR="00043761" w:rsidRDefault="00043761">
            <w:pPr>
              <w:rPr>
                <w:sz w:val="2"/>
                <w:szCs w:val="2"/>
              </w:rPr>
            </w:pPr>
          </w:p>
        </w:tc>
        <w:tc>
          <w:tcPr>
            <w:tcW w:w="8693" w:type="dxa"/>
            <w:gridSpan w:val="2"/>
            <w:tcBorders>
              <w:top w:val="single" w:sz="4" w:space="0" w:color="000000"/>
              <w:bottom w:val="single" w:sz="4" w:space="0" w:color="000000"/>
              <w:right w:val="single" w:sz="4" w:space="0" w:color="000000"/>
            </w:tcBorders>
            <w:shd w:val="clear" w:color="auto" w:fill="D9E1F2"/>
          </w:tcPr>
          <w:p w14:paraId="4FBA1E9C" w14:textId="77777777" w:rsidR="00043761" w:rsidRDefault="00000000">
            <w:pPr>
              <w:pStyle w:val="TableParagraph"/>
              <w:spacing w:before="22"/>
              <w:ind w:left="104"/>
            </w:pPr>
            <w:r>
              <w:rPr>
                <w:b/>
              </w:rPr>
              <w:t>EN3VWK-I-3</w:t>
            </w:r>
            <w:r>
              <w:rPr>
                <w:b/>
                <w:spacing w:val="-13"/>
              </w:rPr>
              <w:t xml:space="preserve"> </w:t>
            </w:r>
            <w:r>
              <w:t>Use</w:t>
            </w:r>
            <w:r>
              <w:rPr>
                <w:spacing w:val="-9"/>
              </w:rPr>
              <w:t xml:space="preserve"> </w:t>
            </w:r>
            <w:r>
              <w:t>content-specific</w:t>
            </w:r>
            <w:r>
              <w:rPr>
                <w:spacing w:val="-9"/>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32351593"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39896625"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672066B1"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6110788E" w14:textId="77777777" w:rsidR="00043761" w:rsidRDefault="00000000">
            <w:pPr>
              <w:pStyle w:val="TableParagraph"/>
              <w:spacing w:before="22"/>
              <w:ind w:left="27" w:right="7"/>
              <w:jc w:val="center"/>
              <w:rPr>
                <w:b/>
              </w:rPr>
            </w:pPr>
            <w:r>
              <w:rPr>
                <w:b/>
                <w:spacing w:val="-10"/>
              </w:rPr>
              <w:t>W</w:t>
            </w:r>
          </w:p>
        </w:tc>
      </w:tr>
      <w:tr w:rsidR="00043761" w14:paraId="6FD3C551" w14:textId="77777777">
        <w:trPr>
          <w:trHeight w:val="296"/>
        </w:trPr>
        <w:tc>
          <w:tcPr>
            <w:tcW w:w="2242" w:type="dxa"/>
            <w:vMerge/>
            <w:tcBorders>
              <w:top w:val="nil"/>
            </w:tcBorders>
            <w:shd w:val="clear" w:color="auto" w:fill="4472C4"/>
          </w:tcPr>
          <w:p w14:paraId="6E2319F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53A70E7D" w14:textId="77777777" w:rsidR="00043761" w:rsidRDefault="00000000">
            <w:pPr>
              <w:pStyle w:val="TableParagraph"/>
              <w:spacing w:before="22" w:line="254" w:lineRule="exact"/>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4AE3A674" w14:textId="77777777" w:rsidR="00043761" w:rsidRDefault="00000000">
            <w:pPr>
              <w:pStyle w:val="TableParagraph"/>
              <w:spacing w:before="22" w:line="254" w:lineRule="exact"/>
              <w:ind w:left="109"/>
            </w:pPr>
            <w:r>
              <w:t>Mathematics</w:t>
            </w:r>
            <w:r>
              <w:rPr>
                <w:spacing w:val="-7"/>
              </w:rPr>
              <w:t xml:space="preserve"> </w:t>
            </w:r>
            <w:r>
              <w:t>(basic</w:t>
            </w:r>
            <w:r>
              <w:rPr>
                <w:spacing w:val="-7"/>
              </w:rPr>
              <w:t xml:space="preserve"> </w:t>
            </w:r>
            <w:r>
              <w:t>symbols</w:t>
            </w:r>
            <w:r>
              <w:rPr>
                <w:spacing w:val="-7"/>
              </w:rPr>
              <w:t xml:space="preserve"> </w:t>
            </w:r>
            <w:r>
              <w:t>and</w:t>
            </w:r>
            <w:r>
              <w:rPr>
                <w:spacing w:val="-6"/>
              </w:rPr>
              <w:t xml:space="preserve"> </w:t>
            </w:r>
            <w:r>
              <w:rPr>
                <w:spacing w:val="-2"/>
              </w:rPr>
              <w:t>terminologies)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1A759034" w14:textId="77777777" w:rsidR="00043761" w:rsidRDefault="00000000">
            <w:pPr>
              <w:pStyle w:val="TableParagraph"/>
              <w:spacing w:before="22"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2B29C91F" w14:textId="77777777" w:rsidR="00043761" w:rsidRDefault="00000000">
            <w:pPr>
              <w:pStyle w:val="TableParagraph"/>
              <w:spacing w:before="22"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7D1586DF" w14:textId="77777777" w:rsidR="00043761" w:rsidRDefault="00000000">
            <w:pPr>
              <w:pStyle w:val="TableParagraph"/>
              <w:spacing w:before="22"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3DE40655" w14:textId="77777777" w:rsidR="00043761" w:rsidRDefault="00000000">
            <w:pPr>
              <w:pStyle w:val="TableParagraph"/>
              <w:spacing w:before="22" w:line="254" w:lineRule="exact"/>
              <w:ind w:left="27" w:right="7"/>
              <w:jc w:val="center"/>
              <w:rPr>
                <w:b/>
              </w:rPr>
            </w:pPr>
            <w:r>
              <w:rPr>
                <w:b/>
                <w:spacing w:val="-10"/>
              </w:rPr>
              <w:t>W</w:t>
            </w:r>
          </w:p>
        </w:tc>
      </w:tr>
    </w:tbl>
    <w:p w14:paraId="2A45977C" w14:textId="77777777" w:rsidR="00043761" w:rsidRDefault="00043761">
      <w:pPr>
        <w:pStyle w:val="TableParagraph"/>
        <w:spacing w:line="254" w:lineRule="exact"/>
        <w:jc w:val="center"/>
        <w:rPr>
          <w:b/>
        </w:rPr>
        <w:sectPr w:rsidR="00043761">
          <w:pgSz w:w="16840" w:h="11910" w:orient="landscape"/>
          <w:pgMar w:top="960" w:right="708" w:bottom="780" w:left="708" w:header="727" w:footer="586" w:gutter="0"/>
          <w:cols w:space="720"/>
        </w:sectPr>
      </w:pPr>
    </w:p>
    <w:p w14:paraId="4AD1289E" w14:textId="77777777" w:rsidR="00043761" w:rsidRDefault="00043761">
      <w:pPr>
        <w:pStyle w:val="BodyText"/>
        <w:spacing w:before="232"/>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7DCE35F2" w14:textId="77777777">
        <w:trPr>
          <w:trHeight w:val="296"/>
        </w:trPr>
        <w:tc>
          <w:tcPr>
            <w:tcW w:w="2242" w:type="dxa"/>
            <w:vMerge w:val="restart"/>
            <w:shd w:val="clear" w:color="auto" w:fill="4472C4"/>
          </w:tcPr>
          <w:p w14:paraId="5510148E" w14:textId="77777777" w:rsidR="00043761" w:rsidRDefault="00043761">
            <w:pPr>
              <w:pStyle w:val="TableParagraph"/>
              <w:rPr>
                <w:rFonts w:ascii="Times New Roman"/>
              </w:rPr>
            </w:pPr>
          </w:p>
        </w:tc>
        <w:tc>
          <w:tcPr>
            <w:tcW w:w="360" w:type="dxa"/>
            <w:tcBorders>
              <w:top w:val="nil"/>
              <w:bottom w:val="single" w:sz="4" w:space="0" w:color="000000"/>
              <w:right w:val="single" w:sz="4" w:space="0" w:color="000000"/>
            </w:tcBorders>
            <w:shd w:val="clear" w:color="auto" w:fill="D9E1F2"/>
          </w:tcPr>
          <w:p w14:paraId="64F17FA6" w14:textId="77777777" w:rsidR="00043761" w:rsidRDefault="00000000">
            <w:pPr>
              <w:pStyle w:val="TableParagraph"/>
              <w:spacing w:before="17"/>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FBAEB02" w14:textId="77777777" w:rsidR="00043761" w:rsidRDefault="00000000">
            <w:pPr>
              <w:pStyle w:val="TableParagraph"/>
              <w:spacing w:before="17"/>
              <w:ind w:left="109"/>
            </w:pPr>
            <w:r>
              <w:t>Science</w:t>
            </w:r>
            <w:r>
              <w:rPr>
                <w:spacing w:val="-7"/>
              </w:rPr>
              <w:t xml:space="preserve"> </w:t>
            </w:r>
            <w:r>
              <w:t>(basic</w:t>
            </w:r>
            <w:r>
              <w:rPr>
                <w:spacing w:val="-6"/>
              </w:rPr>
              <w:t xml:space="preserve"> </w:t>
            </w:r>
            <w:r>
              <w:rPr>
                <w:spacing w:val="-2"/>
              </w:rPr>
              <w:t>terminologies)</w:t>
            </w:r>
          </w:p>
        </w:tc>
        <w:tc>
          <w:tcPr>
            <w:tcW w:w="620" w:type="dxa"/>
            <w:tcBorders>
              <w:top w:val="nil"/>
              <w:left w:val="single" w:sz="4" w:space="0" w:color="000000"/>
              <w:bottom w:val="single" w:sz="4" w:space="0" w:color="000000"/>
              <w:right w:val="single" w:sz="4" w:space="0" w:color="000000"/>
            </w:tcBorders>
            <w:shd w:val="clear" w:color="auto" w:fill="FFE599"/>
          </w:tcPr>
          <w:p w14:paraId="60D66E30" w14:textId="77777777" w:rsidR="00043761" w:rsidRDefault="00000000">
            <w:pPr>
              <w:pStyle w:val="TableParagraph"/>
              <w:spacing w:before="17"/>
              <w:ind w:left="22"/>
              <w:jc w:val="center"/>
              <w:rPr>
                <w:b/>
              </w:rPr>
            </w:pPr>
            <w:r>
              <w:rPr>
                <w:b/>
                <w:spacing w:val="-10"/>
              </w:rPr>
              <w:t>L</w:t>
            </w:r>
          </w:p>
        </w:tc>
        <w:tc>
          <w:tcPr>
            <w:tcW w:w="625" w:type="dxa"/>
            <w:tcBorders>
              <w:top w:val="nil"/>
              <w:left w:val="single" w:sz="4" w:space="0" w:color="000000"/>
              <w:bottom w:val="single" w:sz="4" w:space="0" w:color="000000"/>
              <w:right w:val="single" w:sz="4" w:space="0" w:color="000000"/>
            </w:tcBorders>
            <w:shd w:val="clear" w:color="auto" w:fill="F4B083"/>
          </w:tcPr>
          <w:p w14:paraId="1D4E05B3" w14:textId="77777777" w:rsidR="00043761" w:rsidRDefault="00000000">
            <w:pPr>
              <w:pStyle w:val="TableParagraph"/>
              <w:spacing w:before="17"/>
              <w:ind w:left="16"/>
              <w:jc w:val="center"/>
              <w:rPr>
                <w:b/>
              </w:rPr>
            </w:pPr>
            <w:r>
              <w:rPr>
                <w:b/>
                <w:spacing w:val="-10"/>
              </w:rPr>
              <w:t>S</w:t>
            </w:r>
          </w:p>
        </w:tc>
        <w:tc>
          <w:tcPr>
            <w:tcW w:w="620" w:type="dxa"/>
            <w:tcBorders>
              <w:top w:val="nil"/>
              <w:left w:val="single" w:sz="4" w:space="0" w:color="000000"/>
              <w:bottom w:val="single" w:sz="4" w:space="0" w:color="000000"/>
              <w:right w:val="single" w:sz="4" w:space="0" w:color="000000"/>
            </w:tcBorders>
            <w:shd w:val="clear" w:color="auto" w:fill="D5B8EA"/>
          </w:tcPr>
          <w:p w14:paraId="553D6AD5" w14:textId="77777777" w:rsidR="00043761" w:rsidRDefault="00000000">
            <w:pPr>
              <w:pStyle w:val="TableParagraph"/>
              <w:spacing w:before="17"/>
              <w:ind w:left="22" w:right="13"/>
              <w:jc w:val="center"/>
              <w:rPr>
                <w:b/>
              </w:rPr>
            </w:pPr>
            <w:r>
              <w:rPr>
                <w:b/>
                <w:spacing w:val="-10"/>
              </w:rPr>
              <w:t>R</w:t>
            </w:r>
          </w:p>
        </w:tc>
        <w:tc>
          <w:tcPr>
            <w:tcW w:w="620" w:type="dxa"/>
            <w:tcBorders>
              <w:top w:val="nil"/>
              <w:left w:val="single" w:sz="4" w:space="0" w:color="000000"/>
              <w:bottom w:val="single" w:sz="4" w:space="0" w:color="000000"/>
            </w:tcBorders>
            <w:shd w:val="clear" w:color="auto" w:fill="C6E0B4"/>
          </w:tcPr>
          <w:p w14:paraId="3038602C" w14:textId="77777777" w:rsidR="00043761" w:rsidRDefault="00000000">
            <w:pPr>
              <w:pStyle w:val="TableParagraph"/>
              <w:spacing w:before="17"/>
              <w:ind w:left="13"/>
              <w:jc w:val="center"/>
              <w:rPr>
                <w:b/>
              </w:rPr>
            </w:pPr>
            <w:r>
              <w:rPr>
                <w:b/>
                <w:spacing w:val="-10"/>
              </w:rPr>
              <w:t>W</w:t>
            </w:r>
          </w:p>
        </w:tc>
      </w:tr>
      <w:tr w:rsidR="00043761" w14:paraId="052BE11D" w14:textId="77777777">
        <w:trPr>
          <w:trHeight w:val="296"/>
        </w:trPr>
        <w:tc>
          <w:tcPr>
            <w:tcW w:w="2242" w:type="dxa"/>
            <w:vMerge/>
            <w:tcBorders>
              <w:top w:val="nil"/>
            </w:tcBorders>
            <w:shd w:val="clear" w:color="auto" w:fill="4472C4"/>
          </w:tcPr>
          <w:p w14:paraId="6AF88D6E"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5C56B35D" w14:textId="77777777" w:rsidR="00043761" w:rsidRDefault="00000000">
            <w:pPr>
              <w:pStyle w:val="TableParagraph"/>
              <w:spacing w:before="22" w:line="254" w:lineRule="exact"/>
              <w:ind w:left="104"/>
            </w:pPr>
            <w:r>
              <w:rPr>
                <w:b/>
              </w:rPr>
              <w:t>EN3VWK-I-4</w:t>
            </w:r>
            <w:r>
              <w:rPr>
                <w:b/>
                <w:spacing w:val="-10"/>
              </w:rPr>
              <w:t xml:space="preserve"> </w:t>
            </w:r>
            <w:r>
              <w:t>Identify</w:t>
            </w:r>
            <w:r>
              <w:rPr>
                <w:spacing w:val="-7"/>
              </w:rPr>
              <w:t xml:space="preserve"> </w:t>
            </w:r>
            <w:r>
              <w:t>words</w:t>
            </w:r>
            <w:r>
              <w:rPr>
                <w:spacing w:val="-7"/>
              </w:rPr>
              <w:t xml:space="preserve"> </w:t>
            </w:r>
            <w:r>
              <w:t>with</w:t>
            </w:r>
            <w:r>
              <w:rPr>
                <w:spacing w:val="-7"/>
              </w:rPr>
              <w:t xml:space="preserve"> </w:t>
            </w:r>
            <w:r>
              <w:t>different</w:t>
            </w:r>
            <w:r>
              <w:rPr>
                <w:spacing w:val="-7"/>
              </w:rPr>
              <w:t xml:space="preserve"> </w:t>
            </w:r>
            <w:r>
              <w:rPr>
                <w:spacing w:val="-2"/>
              </w:rPr>
              <w:t>functions.</w:t>
            </w:r>
          </w:p>
        </w:tc>
      </w:tr>
      <w:tr w:rsidR="00043761" w14:paraId="467BB78E" w14:textId="77777777">
        <w:trPr>
          <w:trHeight w:val="301"/>
        </w:trPr>
        <w:tc>
          <w:tcPr>
            <w:tcW w:w="2242" w:type="dxa"/>
            <w:vMerge/>
            <w:tcBorders>
              <w:top w:val="nil"/>
            </w:tcBorders>
            <w:shd w:val="clear" w:color="auto" w:fill="4472C4"/>
          </w:tcPr>
          <w:p w14:paraId="7F67BF57"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4A247A72"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47A3B68" w14:textId="77777777" w:rsidR="00043761" w:rsidRDefault="00000000">
            <w:pPr>
              <w:pStyle w:val="TableParagraph"/>
              <w:spacing w:before="27" w:line="254" w:lineRule="exact"/>
              <w:ind w:left="109"/>
            </w:pPr>
            <w:r>
              <w:t>words</w:t>
            </w:r>
            <w:r>
              <w:rPr>
                <w:spacing w:val="-7"/>
              </w:rPr>
              <w:t xml:space="preserve"> </w:t>
            </w:r>
            <w:r>
              <w:t>that</w:t>
            </w:r>
            <w:r>
              <w:rPr>
                <w:spacing w:val="-5"/>
              </w:rPr>
              <w:t xml:space="preserve"> </w:t>
            </w:r>
            <w:r>
              <w:t>label</w:t>
            </w:r>
            <w:r>
              <w:rPr>
                <w:spacing w:val="-5"/>
              </w:rPr>
              <w:t xml:space="preserve"> </w:t>
            </w:r>
            <w:r>
              <w:t>actions</w:t>
            </w:r>
            <w:r>
              <w:rPr>
                <w:spacing w:val="-4"/>
              </w:rPr>
              <w:t xml:space="preserve"> </w:t>
            </w:r>
            <w:r>
              <w:t>(doing</w:t>
            </w:r>
            <w:r>
              <w:rPr>
                <w:spacing w:val="-5"/>
              </w:rPr>
              <w:t xml:space="preserve"> </w:t>
            </w:r>
            <w:r>
              <w:t>words</w:t>
            </w:r>
            <w:r>
              <w:rPr>
                <w:spacing w:val="-6"/>
              </w:rPr>
              <w:t xml:space="preserve"> </w:t>
            </w:r>
            <w:r>
              <w:t>-</w:t>
            </w:r>
            <w:r>
              <w:rPr>
                <w:spacing w:val="-4"/>
              </w:rPr>
              <w:t xml:space="preserve"> </w:t>
            </w:r>
            <w:r>
              <w:rPr>
                <w:spacing w:val="-2"/>
              </w:rPr>
              <w:t>verbs)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045F660"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709826F"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2DDDA0D"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4031CFC" w14:textId="77777777" w:rsidR="00043761" w:rsidRDefault="00000000">
            <w:pPr>
              <w:pStyle w:val="TableParagraph"/>
              <w:spacing w:before="27" w:line="254" w:lineRule="exact"/>
              <w:ind w:left="13"/>
              <w:jc w:val="center"/>
              <w:rPr>
                <w:b/>
              </w:rPr>
            </w:pPr>
            <w:r>
              <w:rPr>
                <w:b/>
                <w:spacing w:val="-10"/>
              </w:rPr>
              <w:t>W</w:t>
            </w:r>
          </w:p>
        </w:tc>
      </w:tr>
      <w:tr w:rsidR="00043761" w14:paraId="7F7009E5" w14:textId="77777777">
        <w:trPr>
          <w:trHeight w:val="603"/>
        </w:trPr>
        <w:tc>
          <w:tcPr>
            <w:tcW w:w="2242" w:type="dxa"/>
            <w:vMerge/>
            <w:tcBorders>
              <w:top w:val="nil"/>
            </w:tcBorders>
            <w:shd w:val="clear" w:color="auto" w:fill="4472C4"/>
          </w:tcPr>
          <w:p w14:paraId="133D8B6B"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3B1A50A1" w14:textId="77777777" w:rsidR="00043761" w:rsidRDefault="00000000">
            <w:pPr>
              <w:pStyle w:val="TableParagraph"/>
              <w:spacing w:before="176"/>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B93F246" w14:textId="77777777" w:rsidR="00043761" w:rsidRDefault="00000000">
            <w:pPr>
              <w:pStyle w:val="TableParagraph"/>
              <w:spacing w:before="48" w:line="237" w:lineRule="auto"/>
              <w:ind w:left="109"/>
            </w:pPr>
            <w:r>
              <w:t>words</w:t>
            </w:r>
            <w:r>
              <w:rPr>
                <w:spacing w:val="-4"/>
              </w:rPr>
              <w:t xml:space="preserve"> </w:t>
            </w:r>
            <w:r>
              <w:t>that</w:t>
            </w:r>
            <w:r>
              <w:rPr>
                <w:spacing w:val="-4"/>
              </w:rPr>
              <w:t xml:space="preserve"> </w:t>
            </w:r>
            <w:r>
              <w:t>describe</w:t>
            </w:r>
            <w:r>
              <w:rPr>
                <w:spacing w:val="-4"/>
              </w:rPr>
              <w:t xml:space="preserve"> </w:t>
            </w:r>
            <w:r>
              <w:t>persons,</w:t>
            </w:r>
            <w:r>
              <w:rPr>
                <w:spacing w:val="-4"/>
              </w:rPr>
              <w:t xml:space="preserve"> </w:t>
            </w:r>
            <w:r>
              <w:t>places,</w:t>
            </w:r>
            <w:r>
              <w:rPr>
                <w:spacing w:val="-4"/>
              </w:rPr>
              <w:t xml:space="preserve"> </w:t>
            </w:r>
            <w:r>
              <w:t>things,</w:t>
            </w:r>
            <w:r>
              <w:rPr>
                <w:spacing w:val="-4"/>
              </w:rPr>
              <w:t xml:space="preserve"> </w:t>
            </w:r>
            <w:r>
              <w:t>animals,</w:t>
            </w:r>
            <w:r>
              <w:rPr>
                <w:spacing w:val="-4"/>
              </w:rPr>
              <w:t xml:space="preserve"> </w:t>
            </w:r>
            <w:r>
              <w:t>events,</w:t>
            </w:r>
            <w:r>
              <w:rPr>
                <w:spacing w:val="-4"/>
              </w:rPr>
              <w:t xml:space="preserve"> </w:t>
            </w:r>
            <w:r>
              <w:t>ideas,</w:t>
            </w:r>
            <w:r>
              <w:rPr>
                <w:spacing w:val="-5"/>
              </w:rPr>
              <w:t xml:space="preserve"> </w:t>
            </w:r>
            <w:r>
              <w:t>and emotions (describing words - adjectives)</w:t>
            </w:r>
          </w:p>
        </w:tc>
        <w:tc>
          <w:tcPr>
            <w:tcW w:w="620" w:type="dxa"/>
            <w:tcBorders>
              <w:top w:val="single" w:sz="4" w:space="0" w:color="000000"/>
              <w:left w:val="single" w:sz="4" w:space="0" w:color="000000"/>
              <w:bottom w:val="single" w:sz="8" w:space="0" w:color="D9E1F2"/>
              <w:right w:val="single" w:sz="4" w:space="0" w:color="000000"/>
            </w:tcBorders>
            <w:shd w:val="clear" w:color="auto" w:fill="FFE599"/>
          </w:tcPr>
          <w:p w14:paraId="75C253B3" w14:textId="77777777" w:rsidR="00043761" w:rsidRDefault="00000000">
            <w:pPr>
              <w:pStyle w:val="TableParagraph"/>
              <w:spacing w:before="176"/>
              <w:ind w:left="22"/>
              <w:jc w:val="center"/>
              <w:rPr>
                <w:b/>
              </w:rPr>
            </w:pPr>
            <w:r>
              <w:rPr>
                <w:b/>
                <w:spacing w:val="-10"/>
              </w:rPr>
              <w:t>L</w:t>
            </w:r>
          </w:p>
        </w:tc>
        <w:tc>
          <w:tcPr>
            <w:tcW w:w="625" w:type="dxa"/>
            <w:tcBorders>
              <w:top w:val="single" w:sz="4" w:space="0" w:color="000000"/>
              <w:left w:val="single" w:sz="4" w:space="0" w:color="000000"/>
              <w:bottom w:val="single" w:sz="8" w:space="0" w:color="D9E1F2"/>
              <w:right w:val="single" w:sz="4" w:space="0" w:color="000000"/>
            </w:tcBorders>
            <w:shd w:val="clear" w:color="auto" w:fill="F4B083"/>
          </w:tcPr>
          <w:p w14:paraId="3B11E600" w14:textId="77777777" w:rsidR="00043761" w:rsidRDefault="00000000">
            <w:pPr>
              <w:pStyle w:val="TableParagraph"/>
              <w:spacing w:before="176"/>
              <w:ind w:left="16"/>
              <w:jc w:val="center"/>
              <w:rPr>
                <w:b/>
              </w:rPr>
            </w:pPr>
            <w:r>
              <w:rPr>
                <w:b/>
                <w:spacing w:val="-10"/>
              </w:rPr>
              <w:t>S</w:t>
            </w:r>
          </w:p>
        </w:tc>
        <w:tc>
          <w:tcPr>
            <w:tcW w:w="620" w:type="dxa"/>
            <w:tcBorders>
              <w:top w:val="single" w:sz="4" w:space="0" w:color="000000"/>
              <w:left w:val="single" w:sz="4" w:space="0" w:color="000000"/>
              <w:bottom w:val="single" w:sz="8" w:space="0" w:color="D9E1F2"/>
              <w:right w:val="single" w:sz="4" w:space="0" w:color="000000"/>
            </w:tcBorders>
            <w:shd w:val="clear" w:color="auto" w:fill="D5B8EA"/>
          </w:tcPr>
          <w:p w14:paraId="38B15E19" w14:textId="77777777" w:rsidR="00043761" w:rsidRDefault="00000000">
            <w:pPr>
              <w:pStyle w:val="TableParagraph"/>
              <w:spacing w:before="176"/>
              <w:ind w:left="22" w:right="13"/>
              <w:jc w:val="center"/>
              <w:rPr>
                <w:b/>
              </w:rPr>
            </w:pPr>
            <w:r>
              <w:rPr>
                <w:b/>
                <w:spacing w:val="-10"/>
              </w:rPr>
              <w:t>R</w:t>
            </w:r>
          </w:p>
        </w:tc>
        <w:tc>
          <w:tcPr>
            <w:tcW w:w="620" w:type="dxa"/>
            <w:tcBorders>
              <w:top w:val="single" w:sz="4" w:space="0" w:color="000000"/>
              <w:left w:val="single" w:sz="4" w:space="0" w:color="000000"/>
              <w:bottom w:val="single" w:sz="8" w:space="0" w:color="D9E1F2"/>
            </w:tcBorders>
            <w:shd w:val="clear" w:color="auto" w:fill="C6E0B4"/>
          </w:tcPr>
          <w:p w14:paraId="0773C598" w14:textId="77777777" w:rsidR="00043761" w:rsidRDefault="00000000">
            <w:pPr>
              <w:pStyle w:val="TableParagraph"/>
              <w:spacing w:before="176"/>
              <w:ind w:left="13"/>
              <w:jc w:val="center"/>
              <w:rPr>
                <w:b/>
              </w:rPr>
            </w:pPr>
            <w:r>
              <w:rPr>
                <w:b/>
                <w:spacing w:val="-10"/>
              </w:rPr>
              <w:t>W</w:t>
            </w:r>
          </w:p>
        </w:tc>
      </w:tr>
      <w:tr w:rsidR="00043761" w14:paraId="02B19B31" w14:textId="77777777">
        <w:trPr>
          <w:trHeight w:val="296"/>
        </w:trPr>
        <w:tc>
          <w:tcPr>
            <w:tcW w:w="2242" w:type="dxa"/>
            <w:vMerge/>
            <w:tcBorders>
              <w:top w:val="nil"/>
            </w:tcBorders>
            <w:shd w:val="clear" w:color="auto" w:fill="4472C4"/>
          </w:tcPr>
          <w:p w14:paraId="08388072" w14:textId="77777777" w:rsidR="00043761" w:rsidRDefault="00043761">
            <w:pPr>
              <w:rPr>
                <w:sz w:val="2"/>
                <w:szCs w:val="2"/>
              </w:rPr>
            </w:pPr>
          </w:p>
        </w:tc>
        <w:tc>
          <w:tcPr>
            <w:tcW w:w="360" w:type="dxa"/>
            <w:vMerge w:val="restart"/>
            <w:tcBorders>
              <w:top w:val="single" w:sz="4" w:space="0" w:color="000000"/>
              <w:bottom w:val="single" w:sz="4" w:space="0" w:color="000000"/>
              <w:right w:val="single" w:sz="4" w:space="0" w:color="000000"/>
            </w:tcBorders>
            <w:shd w:val="clear" w:color="auto" w:fill="D9E1F2"/>
          </w:tcPr>
          <w:p w14:paraId="7AA43867" w14:textId="77777777" w:rsidR="00043761" w:rsidRDefault="00043761">
            <w:pPr>
              <w:pStyle w:val="TableParagraph"/>
              <w:spacing w:before="239"/>
              <w:rPr>
                <w:b/>
              </w:rPr>
            </w:pPr>
          </w:p>
          <w:p w14:paraId="0914C0F5" w14:textId="77777777" w:rsidR="00043761" w:rsidRDefault="00000000">
            <w:pPr>
              <w:pStyle w:val="TableParagraph"/>
              <w:ind w:left="108"/>
            </w:pPr>
            <w:r>
              <w:rPr>
                <w:spacing w:val="-10"/>
              </w:rPr>
              <w:t>3</w:t>
            </w:r>
          </w:p>
        </w:tc>
        <w:tc>
          <w:tcPr>
            <w:tcW w:w="10823" w:type="dxa"/>
            <w:gridSpan w:val="5"/>
            <w:tcBorders>
              <w:top w:val="single" w:sz="4" w:space="0" w:color="000000"/>
              <w:left w:val="single" w:sz="4" w:space="0" w:color="000000"/>
              <w:bottom w:val="single" w:sz="4" w:space="0" w:color="000000"/>
            </w:tcBorders>
            <w:shd w:val="clear" w:color="auto" w:fill="D9E1F2"/>
          </w:tcPr>
          <w:p w14:paraId="7C3B1C17" w14:textId="77777777" w:rsidR="00043761" w:rsidRDefault="00000000">
            <w:pPr>
              <w:pStyle w:val="TableParagraph"/>
              <w:spacing w:before="17"/>
              <w:ind w:left="109"/>
            </w:pPr>
            <w:r>
              <w:t>words</w:t>
            </w:r>
            <w:r>
              <w:rPr>
                <w:spacing w:val="-9"/>
              </w:rPr>
              <w:t xml:space="preserve"> </w:t>
            </w:r>
            <w:r>
              <w:t>that</w:t>
            </w:r>
            <w:r>
              <w:rPr>
                <w:spacing w:val="-6"/>
              </w:rPr>
              <w:t xml:space="preserve"> </w:t>
            </w:r>
            <w:r>
              <w:t>replace</w:t>
            </w:r>
            <w:r>
              <w:rPr>
                <w:spacing w:val="-6"/>
              </w:rPr>
              <w:t xml:space="preserve"> </w:t>
            </w:r>
            <w:r>
              <w:t>persons,</w:t>
            </w:r>
            <w:r>
              <w:rPr>
                <w:spacing w:val="-6"/>
              </w:rPr>
              <w:t xml:space="preserve"> </w:t>
            </w:r>
            <w:r>
              <w:t>places,</w:t>
            </w:r>
            <w:r>
              <w:rPr>
                <w:spacing w:val="-6"/>
              </w:rPr>
              <w:t xml:space="preserve"> </w:t>
            </w:r>
            <w:r>
              <w:t>things,</w:t>
            </w:r>
            <w:r>
              <w:rPr>
                <w:spacing w:val="-7"/>
              </w:rPr>
              <w:t xml:space="preserve"> </w:t>
            </w:r>
            <w:r>
              <w:t>animals,</w:t>
            </w:r>
            <w:r>
              <w:rPr>
                <w:spacing w:val="-6"/>
              </w:rPr>
              <w:t xml:space="preserve"> </w:t>
            </w:r>
            <w:r>
              <w:t>events,</w:t>
            </w:r>
            <w:r>
              <w:rPr>
                <w:spacing w:val="-6"/>
              </w:rPr>
              <w:t xml:space="preserve"> </w:t>
            </w:r>
            <w:r>
              <w:t>ideas,</w:t>
            </w:r>
            <w:r>
              <w:rPr>
                <w:spacing w:val="-6"/>
              </w:rPr>
              <w:t xml:space="preserve"> </w:t>
            </w:r>
            <w:r>
              <w:t>and</w:t>
            </w:r>
            <w:r>
              <w:rPr>
                <w:spacing w:val="-6"/>
              </w:rPr>
              <w:t xml:space="preserve"> </w:t>
            </w:r>
            <w:r>
              <w:rPr>
                <w:spacing w:val="-2"/>
              </w:rPr>
              <w:t>emotions</w:t>
            </w:r>
          </w:p>
        </w:tc>
      </w:tr>
      <w:tr w:rsidR="00043761" w14:paraId="5712988F" w14:textId="77777777">
        <w:trPr>
          <w:trHeight w:val="301"/>
        </w:trPr>
        <w:tc>
          <w:tcPr>
            <w:tcW w:w="2242" w:type="dxa"/>
            <w:vMerge/>
            <w:tcBorders>
              <w:top w:val="nil"/>
            </w:tcBorders>
            <w:shd w:val="clear" w:color="auto" w:fill="4472C4"/>
          </w:tcPr>
          <w:p w14:paraId="729B4B96"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4AAFC0D1"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384DE21" w14:textId="77777777" w:rsidR="00043761" w:rsidRDefault="00000000">
            <w:pPr>
              <w:pStyle w:val="TableParagraph"/>
              <w:spacing w:before="22"/>
              <w:ind w:left="549"/>
            </w:pPr>
            <w:r>
              <w:t>a.</w:t>
            </w:r>
            <w:r>
              <w:rPr>
                <w:spacing w:val="-8"/>
              </w:rPr>
              <w:t xml:space="preserve"> </w:t>
            </w:r>
            <w:r>
              <w:t>interrogative</w:t>
            </w:r>
            <w:r>
              <w:rPr>
                <w:spacing w:val="-7"/>
              </w:rPr>
              <w:t xml:space="preserve"> </w:t>
            </w:r>
            <w:r>
              <w:rPr>
                <w:spacing w:val="-2"/>
              </w:rPr>
              <w:t>pronouns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B4A676A"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06E15A9"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A41F186"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EDB888E" w14:textId="77777777" w:rsidR="00043761" w:rsidRDefault="00000000">
            <w:pPr>
              <w:pStyle w:val="TableParagraph"/>
              <w:spacing w:before="22"/>
              <w:ind w:left="13"/>
              <w:jc w:val="center"/>
              <w:rPr>
                <w:b/>
              </w:rPr>
            </w:pPr>
            <w:r>
              <w:rPr>
                <w:b/>
                <w:spacing w:val="-10"/>
              </w:rPr>
              <w:t>W</w:t>
            </w:r>
          </w:p>
        </w:tc>
      </w:tr>
      <w:tr w:rsidR="00043761" w14:paraId="5A4AD8BE" w14:textId="77777777">
        <w:trPr>
          <w:trHeight w:val="296"/>
        </w:trPr>
        <w:tc>
          <w:tcPr>
            <w:tcW w:w="2242" w:type="dxa"/>
            <w:vMerge/>
            <w:tcBorders>
              <w:top w:val="nil"/>
            </w:tcBorders>
            <w:shd w:val="clear" w:color="auto" w:fill="4472C4"/>
          </w:tcPr>
          <w:p w14:paraId="7F739224"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0FBA7A60"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FF55BC2" w14:textId="77777777" w:rsidR="00043761" w:rsidRDefault="00000000">
            <w:pPr>
              <w:pStyle w:val="TableParagraph"/>
              <w:spacing w:before="22" w:line="254" w:lineRule="exact"/>
              <w:ind w:left="549"/>
            </w:pPr>
            <w:r>
              <w:t>b.</w:t>
            </w:r>
            <w:r>
              <w:rPr>
                <w:spacing w:val="-6"/>
              </w:rPr>
              <w:t xml:space="preserve"> </w:t>
            </w:r>
            <w:r>
              <w:t>possessive</w:t>
            </w:r>
            <w:r>
              <w:rPr>
                <w:spacing w:val="-6"/>
              </w:rPr>
              <w:t xml:space="preserve"> </w:t>
            </w:r>
            <w:r>
              <w:rPr>
                <w:spacing w:val="-2"/>
              </w:rPr>
              <w:t>pronouns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2CE2C19"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A7E700F"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F9DB30A"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FEA4AF7" w14:textId="77777777" w:rsidR="00043761" w:rsidRDefault="00000000">
            <w:pPr>
              <w:pStyle w:val="TableParagraph"/>
              <w:spacing w:before="22" w:line="254" w:lineRule="exact"/>
              <w:ind w:left="13"/>
              <w:jc w:val="center"/>
              <w:rPr>
                <w:b/>
              </w:rPr>
            </w:pPr>
            <w:r>
              <w:rPr>
                <w:b/>
                <w:spacing w:val="-10"/>
              </w:rPr>
              <w:t>W</w:t>
            </w:r>
          </w:p>
        </w:tc>
      </w:tr>
      <w:tr w:rsidR="00043761" w14:paraId="5F5CDFCF" w14:textId="77777777">
        <w:trPr>
          <w:trHeight w:val="301"/>
        </w:trPr>
        <w:tc>
          <w:tcPr>
            <w:tcW w:w="2242" w:type="dxa"/>
            <w:vMerge/>
            <w:tcBorders>
              <w:top w:val="nil"/>
            </w:tcBorders>
            <w:shd w:val="clear" w:color="auto" w:fill="4472C4"/>
          </w:tcPr>
          <w:p w14:paraId="0469EA56"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6E4F9BA3"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F12B778" w14:textId="77777777" w:rsidR="00043761" w:rsidRDefault="00000000">
            <w:pPr>
              <w:pStyle w:val="TableParagraph"/>
              <w:spacing w:before="22"/>
              <w:ind w:left="549"/>
            </w:pPr>
            <w:r>
              <w:t>c.</w:t>
            </w:r>
            <w:r>
              <w:rPr>
                <w:spacing w:val="-8"/>
              </w:rPr>
              <w:t xml:space="preserve"> </w:t>
            </w:r>
            <w:r>
              <w:t>demonstrative</w:t>
            </w:r>
            <w:r>
              <w:rPr>
                <w:spacing w:val="-7"/>
              </w:rPr>
              <w:t xml:space="preserve"> </w:t>
            </w:r>
            <w:r>
              <w:rPr>
                <w:spacing w:val="-2"/>
              </w:rPr>
              <w:t>pronouns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C156F28"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D560F0D"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98C1E11"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6F6A62CA" w14:textId="77777777" w:rsidR="00043761" w:rsidRDefault="00000000">
            <w:pPr>
              <w:pStyle w:val="TableParagraph"/>
              <w:spacing w:before="22"/>
              <w:ind w:left="13"/>
              <w:jc w:val="center"/>
              <w:rPr>
                <w:b/>
              </w:rPr>
            </w:pPr>
            <w:r>
              <w:rPr>
                <w:b/>
                <w:spacing w:val="-10"/>
              </w:rPr>
              <w:t>W</w:t>
            </w:r>
          </w:p>
        </w:tc>
      </w:tr>
      <w:tr w:rsidR="00043761" w14:paraId="7DE655C9" w14:textId="77777777">
        <w:trPr>
          <w:trHeight w:val="301"/>
        </w:trPr>
        <w:tc>
          <w:tcPr>
            <w:tcW w:w="2242" w:type="dxa"/>
            <w:vMerge/>
            <w:tcBorders>
              <w:top w:val="nil"/>
            </w:tcBorders>
            <w:shd w:val="clear" w:color="auto" w:fill="4472C4"/>
          </w:tcPr>
          <w:p w14:paraId="0902EEEE"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5094D50F" w14:textId="77777777" w:rsidR="00043761" w:rsidRDefault="00000000">
            <w:pPr>
              <w:pStyle w:val="TableParagraph"/>
              <w:spacing w:before="22"/>
              <w:ind w:left="104"/>
            </w:pPr>
            <w:r>
              <w:rPr>
                <w:b/>
              </w:rPr>
              <w:t>EN3VWK-I-5</w:t>
            </w:r>
            <w:r>
              <w:rPr>
                <w:b/>
                <w:spacing w:val="-9"/>
              </w:rPr>
              <w:t xml:space="preserve"> </w:t>
            </w:r>
            <w:r>
              <w:t>Identify</w:t>
            </w:r>
            <w:r>
              <w:rPr>
                <w:spacing w:val="-6"/>
              </w:rPr>
              <w:t xml:space="preserve"> </w:t>
            </w:r>
            <w:r>
              <w:t>the</w:t>
            </w:r>
            <w:r>
              <w:rPr>
                <w:spacing w:val="-6"/>
              </w:rPr>
              <w:t xml:space="preserve"> </w:t>
            </w:r>
            <w:r>
              <w:t>synonyms</w:t>
            </w:r>
            <w:r>
              <w:rPr>
                <w:spacing w:val="-6"/>
              </w:rPr>
              <w:t xml:space="preserve"> </w:t>
            </w:r>
            <w:r>
              <w:t>and</w:t>
            </w:r>
            <w:r>
              <w:rPr>
                <w:spacing w:val="-6"/>
              </w:rPr>
              <w:t xml:space="preserve"> </w:t>
            </w:r>
            <w:r>
              <w:t>antonyms</w:t>
            </w:r>
            <w:r>
              <w:rPr>
                <w:spacing w:val="-6"/>
              </w:rPr>
              <w:t xml:space="preserve"> </w:t>
            </w:r>
            <w:r>
              <w:t>of</w:t>
            </w:r>
            <w:r>
              <w:rPr>
                <w:spacing w:val="-5"/>
              </w:rPr>
              <w:t xml:space="preserve"> </w:t>
            </w:r>
            <w:r>
              <w:rPr>
                <w:spacing w:val="-2"/>
              </w:rPr>
              <w:t>words.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8BE8DEB"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15758AC"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EF19254"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487842C" w14:textId="77777777" w:rsidR="00043761" w:rsidRDefault="00000000">
            <w:pPr>
              <w:pStyle w:val="TableParagraph"/>
              <w:spacing w:before="22"/>
              <w:ind w:left="13"/>
              <w:jc w:val="center"/>
              <w:rPr>
                <w:b/>
              </w:rPr>
            </w:pPr>
            <w:r>
              <w:rPr>
                <w:b/>
                <w:spacing w:val="-10"/>
              </w:rPr>
              <w:t>W</w:t>
            </w:r>
          </w:p>
        </w:tc>
      </w:tr>
      <w:tr w:rsidR="00043761" w14:paraId="3CA8172C" w14:textId="77777777">
        <w:trPr>
          <w:trHeight w:val="296"/>
        </w:trPr>
        <w:tc>
          <w:tcPr>
            <w:tcW w:w="2242" w:type="dxa"/>
            <w:vMerge/>
            <w:tcBorders>
              <w:top w:val="nil"/>
            </w:tcBorders>
            <w:shd w:val="clear" w:color="auto" w:fill="4472C4"/>
          </w:tcPr>
          <w:p w14:paraId="0875FD01"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3177C1F1" w14:textId="77777777" w:rsidR="00043761" w:rsidRDefault="00000000">
            <w:pPr>
              <w:pStyle w:val="TableParagraph"/>
              <w:spacing w:before="22" w:line="254" w:lineRule="exact"/>
              <w:ind w:left="104"/>
            </w:pPr>
            <w:r>
              <w:rPr>
                <w:b/>
              </w:rPr>
              <w:t>EN3VWK-I-6</w:t>
            </w:r>
            <w:r>
              <w:rPr>
                <w:b/>
                <w:spacing w:val="-6"/>
              </w:rPr>
              <w:t xml:space="preserve"> </w:t>
            </w:r>
            <w:r>
              <w:t>Read</w:t>
            </w:r>
            <w:r>
              <w:rPr>
                <w:spacing w:val="-6"/>
              </w:rPr>
              <w:t xml:space="preserve"> </w:t>
            </w:r>
            <w:r>
              <w:t>words</w:t>
            </w:r>
            <w:r>
              <w:rPr>
                <w:spacing w:val="-5"/>
              </w:rPr>
              <w:t xml:space="preserve"> </w:t>
            </w:r>
            <w:r>
              <w:t>correctly</w:t>
            </w:r>
            <w:r>
              <w:rPr>
                <w:spacing w:val="-6"/>
              </w:rPr>
              <w:t xml:space="preserve"> </w:t>
            </w:r>
            <w:r>
              <w:t>for</w:t>
            </w:r>
            <w:r>
              <w:rPr>
                <w:spacing w:val="-5"/>
              </w:rPr>
              <w:t xml:space="preserve"> </w:t>
            </w:r>
            <w:r>
              <w:t>meaning</w:t>
            </w:r>
            <w:r>
              <w:rPr>
                <w:spacing w:val="-6"/>
              </w:rPr>
              <w:t xml:space="preserve"> </w:t>
            </w:r>
            <w:r>
              <w:t>(based</w:t>
            </w:r>
            <w:r>
              <w:rPr>
                <w:spacing w:val="-5"/>
              </w:rPr>
              <w:t xml:space="preserve"> </w:t>
            </w:r>
            <w:r>
              <w:t>on</w:t>
            </w:r>
            <w:r>
              <w:rPr>
                <w:spacing w:val="-6"/>
              </w:rPr>
              <w:t xml:space="preserve"> </w:t>
            </w:r>
            <w:r>
              <w:t>word</w:t>
            </w:r>
            <w:r>
              <w:rPr>
                <w:spacing w:val="-5"/>
              </w:rPr>
              <w:t xml:space="preserve"> </w:t>
            </w:r>
            <w:r>
              <w:rPr>
                <w:spacing w:val="-2"/>
              </w:rPr>
              <w:t>patterns).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A580554"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DD14BFE"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15D3F5D"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5154C8CC" w14:textId="77777777" w:rsidR="00043761" w:rsidRDefault="00043761">
            <w:pPr>
              <w:pStyle w:val="TableParagraph"/>
              <w:rPr>
                <w:rFonts w:ascii="Times New Roman"/>
              </w:rPr>
            </w:pPr>
          </w:p>
        </w:tc>
      </w:tr>
      <w:tr w:rsidR="00043761" w14:paraId="3203D909" w14:textId="77777777">
        <w:trPr>
          <w:trHeight w:val="301"/>
        </w:trPr>
        <w:tc>
          <w:tcPr>
            <w:tcW w:w="2242" w:type="dxa"/>
            <w:vMerge/>
            <w:tcBorders>
              <w:top w:val="nil"/>
            </w:tcBorders>
            <w:shd w:val="clear" w:color="auto" w:fill="4472C4"/>
          </w:tcPr>
          <w:p w14:paraId="178DBD64"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33A766F7" w14:textId="77777777" w:rsidR="00043761" w:rsidRDefault="00000000">
            <w:pPr>
              <w:pStyle w:val="TableParagraph"/>
              <w:spacing w:before="22"/>
              <w:ind w:left="104"/>
            </w:pPr>
            <w:r>
              <w:rPr>
                <w:b/>
              </w:rPr>
              <w:t>EN3VWK-I-7</w:t>
            </w:r>
            <w:r>
              <w:rPr>
                <w:b/>
                <w:spacing w:val="-8"/>
              </w:rPr>
              <w:t xml:space="preserve"> </w:t>
            </w:r>
            <w:r>
              <w:t>Write</w:t>
            </w:r>
            <w:r>
              <w:rPr>
                <w:spacing w:val="-6"/>
              </w:rPr>
              <w:t xml:space="preserve"> </w:t>
            </w:r>
            <w:r>
              <w:t>words</w:t>
            </w:r>
            <w:r>
              <w:rPr>
                <w:spacing w:val="-6"/>
              </w:rPr>
              <w:t xml:space="preserve"> </w:t>
            </w:r>
            <w:r>
              <w:t>legibly</w:t>
            </w:r>
            <w:r>
              <w:rPr>
                <w:spacing w:val="-5"/>
              </w:rPr>
              <w:t xml:space="preserve"> </w:t>
            </w:r>
            <w:r>
              <w:t>and</w:t>
            </w:r>
            <w:r>
              <w:rPr>
                <w:spacing w:val="-6"/>
              </w:rPr>
              <w:t xml:space="preserve"> </w:t>
            </w:r>
            <w:r>
              <w:t>correctly</w:t>
            </w:r>
            <w:r>
              <w:rPr>
                <w:spacing w:val="-6"/>
              </w:rPr>
              <w:t xml:space="preserve"> </w:t>
            </w:r>
            <w:r>
              <w:t>(based</w:t>
            </w:r>
            <w:r>
              <w:rPr>
                <w:spacing w:val="-5"/>
              </w:rPr>
              <w:t xml:space="preserve"> </w:t>
            </w:r>
            <w:r>
              <w:t>on</w:t>
            </w:r>
            <w:r>
              <w:rPr>
                <w:spacing w:val="-6"/>
              </w:rPr>
              <w:t xml:space="preserve"> </w:t>
            </w:r>
            <w:r>
              <w:t>word</w:t>
            </w:r>
            <w:r>
              <w:rPr>
                <w:spacing w:val="-5"/>
              </w:rPr>
              <w:t xml:space="preserve"> </w:t>
            </w:r>
            <w:r>
              <w:rPr>
                <w:spacing w:val="-2"/>
              </w:rPr>
              <w:t>patterns).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825F011"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27789F4"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EF41DF2"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62DB19E" w14:textId="77777777" w:rsidR="00043761" w:rsidRDefault="00000000">
            <w:pPr>
              <w:pStyle w:val="TableParagraph"/>
              <w:spacing w:before="22"/>
              <w:ind w:left="13"/>
              <w:jc w:val="center"/>
              <w:rPr>
                <w:b/>
              </w:rPr>
            </w:pPr>
            <w:r>
              <w:rPr>
                <w:b/>
                <w:spacing w:val="-10"/>
              </w:rPr>
              <w:t>W</w:t>
            </w:r>
          </w:p>
        </w:tc>
      </w:tr>
      <w:tr w:rsidR="00043761" w14:paraId="38710E61" w14:textId="77777777">
        <w:trPr>
          <w:trHeight w:val="522"/>
        </w:trPr>
        <w:tc>
          <w:tcPr>
            <w:tcW w:w="2242" w:type="dxa"/>
            <w:vMerge/>
            <w:tcBorders>
              <w:top w:val="nil"/>
            </w:tcBorders>
            <w:shd w:val="clear" w:color="auto" w:fill="4472C4"/>
          </w:tcPr>
          <w:p w14:paraId="58A9F18E" w14:textId="77777777" w:rsidR="00043761" w:rsidRDefault="00043761">
            <w:pPr>
              <w:rPr>
                <w:sz w:val="2"/>
                <w:szCs w:val="2"/>
              </w:rPr>
            </w:pPr>
          </w:p>
        </w:tc>
        <w:tc>
          <w:tcPr>
            <w:tcW w:w="8698" w:type="dxa"/>
            <w:gridSpan w:val="2"/>
            <w:tcBorders>
              <w:top w:val="single" w:sz="4" w:space="0" w:color="000000"/>
              <w:right w:val="single" w:sz="4" w:space="0" w:color="000000"/>
            </w:tcBorders>
            <w:shd w:val="clear" w:color="auto" w:fill="D9E1F2"/>
          </w:tcPr>
          <w:p w14:paraId="0AA4B2C6" w14:textId="77777777" w:rsidR="00043761" w:rsidRDefault="00000000">
            <w:pPr>
              <w:pStyle w:val="TableParagraph"/>
              <w:spacing w:line="260" w:lineRule="atLeast"/>
              <w:ind w:left="104"/>
            </w:pPr>
            <w:r>
              <w:rPr>
                <w:b/>
              </w:rPr>
              <w:t>EN3VWK-I-8</w:t>
            </w:r>
            <w:r>
              <w:rPr>
                <w:b/>
                <w:spacing w:val="-5"/>
              </w:rPr>
              <w:t xml:space="preserve"> </w:t>
            </w:r>
            <w:r>
              <w:t>Identify</w:t>
            </w:r>
            <w:r>
              <w:rPr>
                <w:spacing w:val="-4"/>
              </w:rPr>
              <w:t xml:space="preserve"> </w:t>
            </w:r>
            <w:r>
              <w:t>roots</w:t>
            </w:r>
            <w:r>
              <w:rPr>
                <w:spacing w:val="-5"/>
              </w:rPr>
              <w:t xml:space="preserve"> </w:t>
            </w:r>
            <w:r>
              <w:t>of</w:t>
            </w:r>
            <w:r>
              <w:rPr>
                <w:spacing w:val="-5"/>
              </w:rPr>
              <w:t xml:space="preserve"> </w:t>
            </w:r>
            <w:r>
              <w:t>high</w:t>
            </w:r>
            <w:r>
              <w:rPr>
                <w:spacing w:val="-5"/>
              </w:rPr>
              <w:t xml:space="preserve"> </w:t>
            </w:r>
            <w:r>
              <w:t>frequency</w:t>
            </w:r>
            <w:r>
              <w:rPr>
                <w:spacing w:val="-5"/>
              </w:rPr>
              <w:t xml:space="preserve"> </w:t>
            </w:r>
            <w:r>
              <w:t>words</w:t>
            </w:r>
            <w:r>
              <w:rPr>
                <w:spacing w:val="-5"/>
              </w:rPr>
              <w:t xml:space="preserve"> </w:t>
            </w:r>
            <w:r>
              <w:t>(nouns,</w:t>
            </w:r>
            <w:r>
              <w:rPr>
                <w:spacing w:val="-5"/>
              </w:rPr>
              <w:t xml:space="preserve"> </w:t>
            </w:r>
            <w:r>
              <w:t>verbs,</w:t>
            </w:r>
            <w:r>
              <w:rPr>
                <w:spacing w:val="-5"/>
              </w:rPr>
              <w:t xml:space="preserve"> </w:t>
            </w:r>
            <w:r>
              <w:t xml:space="preserve">and </w:t>
            </w:r>
            <w:r>
              <w:rPr>
                <w:spacing w:val="-2"/>
              </w:rPr>
              <w:t>adjectives).</w:t>
            </w:r>
          </w:p>
        </w:tc>
        <w:tc>
          <w:tcPr>
            <w:tcW w:w="620" w:type="dxa"/>
            <w:tcBorders>
              <w:top w:val="single" w:sz="4" w:space="0" w:color="000000"/>
              <w:left w:val="single" w:sz="4" w:space="0" w:color="000000"/>
              <w:right w:val="single" w:sz="4" w:space="0" w:color="000000"/>
            </w:tcBorders>
            <w:shd w:val="clear" w:color="auto" w:fill="FFE599"/>
          </w:tcPr>
          <w:p w14:paraId="6B6B15C4" w14:textId="77777777" w:rsidR="00043761" w:rsidRDefault="00000000">
            <w:pPr>
              <w:pStyle w:val="TableParagraph"/>
              <w:spacing w:before="133"/>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062EF71E"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52CAF790" w14:textId="77777777" w:rsidR="00043761" w:rsidRDefault="00000000">
            <w:pPr>
              <w:pStyle w:val="TableParagraph"/>
              <w:spacing w:before="133"/>
              <w:ind w:left="22" w:right="13"/>
              <w:jc w:val="center"/>
              <w:rPr>
                <w:b/>
              </w:rPr>
            </w:pPr>
            <w:r>
              <w:rPr>
                <w:b/>
                <w:spacing w:val="-10"/>
              </w:rPr>
              <w:t>R</w:t>
            </w:r>
          </w:p>
        </w:tc>
        <w:tc>
          <w:tcPr>
            <w:tcW w:w="620" w:type="dxa"/>
            <w:tcBorders>
              <w:top w:val="single" w:sz="4" w:space="0" w:color="000000"/>
              <w:left w:val="single" w:sz="4" w:space="0" w:color="000000"/>
            </w:tcBorders>
            <w:shd w:val="clear" w:color="auto" w:fill="C6E0B4"/>
          </w:tcPr>
          <w:p w14:paraId="4F883BF5" w14:textId="77777777" w:rsidR="00043761" w:rsidRDefault="00000000">
            <w:pPr>
              <w:pStyle w:val="TableParagraph"/>
              <w:spacing w:before="133"/>
              <w:ind w:left="13"/>
              <w:jc w:val="center"/>
              <w:rPr>
                <w:b/>
              </w:rPr>
            </w:pPr>
            <w:r>
              <w:rPr>
                <w:b/>
                <w:spacing w:val="-10"/>
              </w:rPr>
              <w:t>W</w:t>
            </w:r>
          </w:p>
        </w:tc>
      </w:tr>
      <w:tr w:rsidR="00043761" w14:paraId="154C7C2B" w14:textId="77777777">
        <w:trPr>
          <w:trHeight w:val="291"/>
        </w:trPr>
        <w:tc>
          <w:tcPr>
            <w:tcW w:w="2242" w:type="dxa"/>
            <w:vMerge w:val="restart"/>
            <w:shd w:val="clear" w:color="auto" w:fill="4472C4"/>
          </w:tcPr>
          <w:p w14:paraId="64417A0D" w14:textId="77777777" w:rsidR="00043761" w:rsidRDefault="00043761">
            <w:pPr>
              <w:pStyle w:val="TableParagraph"/>
              <w:rPr>
                <w:b/>
              </w:rPr>
            </w:pPr>
          </w:p>
          <w:p w14:paraId="3EF42442" w14:textId="77777777" w:rsidR="00043761" w:rsidRDefault="00043761">
            <w:pPr>
              <w:pStyle w:val="TableParagraph"/>
              <w:rPr>
                <w:b/>
              </w:rPr>
            </w:pPr>
          </w:p>
          <w:p w14:paraId="371FC228" w14:textId="77777777" w:rsidR="00043761" w:rsidRDefault="00043761">
            <w:pPr>
              <w:pStyle w:val="TableParagraph"/>
              <w:rPr>
                <w:b/>
              </w:rPr>
            </w:pPr>
          </w:p>
          <w:p w14:paraId="58684BA0" w14:textId="77777777" w:rsidR="00043761" w:rsidRDefault="00043761">
            <w:pPr>
              <w:pStyle w:val="TableParagraph"/>
              <w:rPr>
                <w:b/>
              </w:rPr>
            </w:pPr>
          </w:p>
          <w:p w14:paraId="342A23D3" w14:textId="77777777" w:rsidR="00043761" w:rsidRDefault="00043761">
            <w:pPr>
              <w:pStyle w:val="TableParagraph"/>
              <w:rPr>
                <w:b/>
              </w:rPr>
            </w:pPr>
          </w:p>
          <w:p w14:paraId="4FAD224E" w14:textId="77777777" w:rsidR="00043761" w:rsidRDefault="00043761">
            <w:pPr>
              <w:pStyle w:val="TableParagraph"/>
              <w:spacing w:before="85"/>
              <w:rPr>
                <w:b/>
              </w:rPr>
            </w:pPr>
          </w:p>
          <w:p w14:paraId="4009DD35" w14:textId="77777777" w:rsidR="00043761" w:rsidRDefault="00000000">
            <w:pPr>
              <w:pStyle w:val="TableParagraph"/>
              <w:spacing w:before="1"/>
              <w:ind w:left="157" w:right="133"/>
              <w:jc w:val="center"/>
              <w:rPr>
                <w:i/>
              </w:rPr>
            </w:pPr>
            <w:r>
              <w:rPr>
                <w:b/>
                <w:color w:val="FFFFFF"/>
                <w:spacing w:val="-2"/>
              </w:rPr>
              <w:t xml:space="preserve">Grammar </w:t>
            </w:r>
            <w:r>
              <w:rPr>
                <w:b/>
                <w:color w:val="FFFFFF"/>
              </w:rPr>
              <w:t>Awareness</w:t>
            </w:r>
            <w:r>
              <w:rPr>
                <w:b/>
                <w:color w:val="FFFFFF"/>
                <w:spacing w:val="-19"/>
              </w:rPr>
              <w:t xml:space="preserve"> </w:t>
            </w:r>
            <w:r>
              <w:rPr>
                <w:b/>
                <w:color w:val="FFFFFF"/>
              </w:rPr>
              <w:t xml:space="preserve">and </w:t>
            </w:r>
            <w:r>
              <w:rPr>
                <w:b/>
                <w:color w:val="FFFFFF"/>
                <w:spacing w:val="-2"/>
              </w:rPr>
              <w:t xml:space="preserve">Grammatical Structures </w:t>
            </w:r>
            <w:r>
              <w:rPr>
                <w:i/>
                <w:color w:val="FFFFFF"/>
                <w:spacing w:val="-2"/>
              </w:rPr>
              <w:t>(sentences)</w:t>
            </w:r>
          </w:p>
        </w:tc>
        <w:tc>
          <w:tcPr>
            <w:tcW w:w="8698" w:type="dxa"/>
            <w:gridSpan w:val="2"/>
            <w:tcBorders>
              <w:bottom w:val="single" w:sz="4" w:space="0" w:color="000000"/>
              <w:right w:val="single" w:sz="4" w:space="0" w:color="000000"/>
            </w:tcBorders>
            <w:shd w:val="clear" w:color="auto" w:fill="D9E1F2"/>
          </w:tcPr>
          <w:p w14:paraId="5578100C" w14:textId="77777777" w:rsidR="00043761" w:rsidRDefault="00000000">
            <w:pPr>
              <w:pStyle w:val="TableParagraph"/>
              <w:spacing w:before="17" w:line="254" w:lineRule="exact"/>
              <w:ind w:left="104"/>
            </w:pPr>
            <w:r>
              <w:rPr>
                <w:b/>
              </w:rPr>
              <w:t>EN3GAGS-I-1</w:t>
            </w:r>
            <w:r>
              <w:rPr>
                <w:b/>
                <w:spacing w:val="-9"/>
              </w:rPr>
              <w:t xml:space="preserve"> </w:t>
            </w:r>
            <w:r>
              <w:t>Identify</w:t>
            </w:r>
            <w:r>
              <w:rPr>
                <w:spacing w:val="-8"/>
              </w:rPr>
              <w:t xml:space="preserve"> </w:t>
            </w:r>
            <w:r>
              <w:t>sentences</w:t>
            </w:r>
            <w:r>
              <w:rPr>
                <w:spacing w:val="-8"/>
              </w:rPr>
              <w:t xml:space="preserve"> </w:t>
            </w:r>
            <w:r>
              <w:t>and</w:t>
            </w:r>
            <w:r>
              <w:rPr>
                <w:spacing w:val="-8"/>
              </w:rPr>
              <w:t xml:space="preserve"> </w:t>
            </w:r>
            <w:r>
              <w:t>non-</w:t>
            </w:r>
            <w:r>
              <w:rPr>
                <w:spacing w:val="-2"/>
              </w:rPr>
              <w:t>sentences.</w:t>
            </w:r>
          </w:p>
        </w:tc>
        <w:tc>
          <w:tcPr>
            <w:tcW w:w="620" w:type="dxa"/>
            <w:tcBorders>
              <w:left w:val="single" w:sz="4" w:space="0" w:color="000000"/>
              <w:bottom w:val="single" w:sz="4" w:space="0" w:color="000000"/>
              <w:right w:val="single" w:sz="4" w:space="0" w:color="000000"/>
            </w:tcBorders>
            <w:shd w:val="clear" w:color="auto" w:fill="FFE599"/>
          </w:tcPr>
          <w:p w14:paraId="7A0C755F" w14:textId="77777777" w:rsidR="00043761" w:rsidRDefault="00000000">
            <w:pPr>
              <w:pStyle w:val="TableParagraph"/>
              <w:spacing w:before="17" w:line="254" w:lineRule="exact"/>
              <w:ind w:left="22"/>
              <w:jc w:val="center"/>
              <w:rPr>
                <w:b/>
              </w:rPr>
            </w:pPr>
            <w:r>
              <w:rPr>
                <w:b/>
                <w:spacing w:val="-10"/>
              </w:rPr>
              <w:t>L</w:t>
            </w:r>
          </w:p>
        </w:tc>
        <w:tc>
          <w:tcPr>
            <w:tcW w:w="625" w:type="dxa"/>
            <w:tcBorders>
              <w:left w:val="single" w:sz="4" w:space="0" w:color="000000"/>
              <w:bottom w:val="single" w:sz="4" w:space="0" w:color="000000"/>
              <w:right w:val="single" w:sz="4" w:space="0" w:color="000000"/>
            </w:tcBorders>
            <w:shd w:val="clear" w:color="auto" w:fill="F4B083"/>
          </w:tcPr>
          <w:p w14:paraId="4AFFB59F" w14:textId="77777777" w:rsidR="00043761" w:rsidRDefault="00000000">
            <w:pPr>
              <w:pStyle w:val="TableParagraph"/>
              <w:spacing w:before="17" w:line="254" w:lineRule="exact"/>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shd w:val="clear" w:color="auto" w:fill="D5B8EA"/>
          </w:tcPr>
          <w:p w14:paraId="4EE77532" w14:textId="77777777" w:rsidR="00043761" w:rsidRDefault="00000000">
            <w:pPr>
              <w:pStyle w:val="TableParagraph"/>
              <w:spacing w:before="17" w:line="254" w:lineRule="exact"/>
              <w:ind w:left="22" w:right="13"/>
              <w:jc w:val="center"/>
              <w:rPr>
                <w:b/>
              </w:rPr>
            </w:pPr>
            <w:r>
              <w:rPr>
                <w:b/>
                <w:spacing w:val="-10"/>
              </w:rPr>
              <w:t>R</w:t>
            </w:r>
          </w:p>
        </w:tc>
        <w:tc>
          <w:tcPr>
            <w:tcW w:w="620" w:type="dxa"/>
            <w:tcBorders>
              <w:left w:val="single" w:sz="4" w:space="0" w:color="000000"/>
              <w:bottom w:val="single" w:sz="4" w:space="0" w:color="000000"/>
            </w:tcBorders>
          </w:tcPr>
          <w:p w14:paraId="2087D03D" w14:textId="77777777" w:rsidR="00043761" w:rsidRDefault="00043761">
            <w:pPr>
              <w:pStyle w:val="TableParagraph"/>
              <w:rPr>
                <w:rFonts w:ascii="Times New Roman"/>
                <w:sz w:val="20"/>
              </w:rPr>
            </w:pPr>
          </w:p>
        </w:tc>
      </w:tr>
      <w:tr w:rsidR="00043761" w14:paraId="177C9988" w14:textId="77777777">
        <w:trPr>
          <w:trHeight w:val="301"/>
        </w:trPr>
        <w:tc>
          <w:tcPr>
            <w:tcW w:w="2242" w:type="dxa"/>
            <w:vMerge/>
            <w:tcBorders>
              <w:top w:val="nil"/>
            </w:tcBorders>
            <w:shd w:val="clear" w:color="auto" w:fill="4472C4"/>
          </w:tcPr>
          <w:p w14:paraId="32444674"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004F98E6" w14:textId="77777777" w:rsidR="00043761" w:rsidRDefault="00000000">
            <w:pPr>
              <w:pStyle w:val="TableParagraph"/>
              <w:spacing w:before="27" w:line="254" w:lineRule="exact"/>
              <w:ind w:left="104"/>
            </w:pPr>
            <w:r>
              <w:rPr>
                <w:b/>
              </w:rPr>
              <w:t>EN3GAGS-I-2</w:t>
            </w:r>
            <w:r>
              <w:rPr>
                <w:b/>
                <w:spacing w:val="-13"/>
              </w:rPr>
              <w:t xml:space="preserve"> </w:t>
            </w:r>
            <w:r>
              <w:t>Use</w:t>
            </w:r>
            <w:r>
              <w:rPr>
                <w:spacing w:val="-6"/>
              </w:rPr>
              <w:t xml:space="preserve"> </w:t>
            </w:r>
            <w:r>
              <w:t>simple</w:t>
            </w:r>
            <w:r>
              <w:rPr>
                <w:spacing w:val="-6"/>
              </w:rPr>
              <w:t xml:space="preserve"> </w:t>
            </w:r>
            <w:r>
              <w:t>sentences</w:t>
            </w:r>
            <w:r>
              <w:rPr>
                <w:spacing w:val="-6"/>
              </w:rPr>
              <w:t xml:space="preserve"> </w:t>
            </w:r>
            <w:r>
              <w:t>to</w:t>
            </w:r>
            <w:r>
              <w:rPr>
                <w:spacing w:val="-7"/>
              </w:rPr>
              <w:t xml:space="preserve"> </w:t>
            </w:r>
            <w:r>
              <w:t>express</w:t>
            </w:r>
            <w:r>
              <w:rPr>
                <w:spacing w:val="-6"/>
              </w:rPr>
              <w:t xml:space="preserve"> </w:t>
            </w:r>
            <w:r>
              <w:t>ideas</w:t>
            </w:r>
            <w:r>
              <w:rPr>
                <w:spacing w:val="-6"/>
              </w:rPr>
              <w:t xml:space="preserve"> </w:t>
            </w:r>
            <w:r>
              <w:t>about</w:t>
            </w:r>
            <w:r>
              <w:rPr>
                <w:spacing w:val="-6"/>
              </w:rPr>
              <w:t xml:space="preserve"> </w:t>
            </w:r>
            <w:r>
              <w:t>regional</w:t>
            </w:r>
            <w:r>
              <w:rPr>
                <w:spacing w:val="-6"/>
              </w:rPr>
              <w:t xml:space="preserve"> </w:t>
            </w:r>
            <w:r>
              <w:rPr>
                <w:spacing w:val="-2"/>
              </w:rPr>
              <w:t>themes.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8A97158"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76E02E0"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27145A7"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E89CCA4" w14:textId="77777777" w:rsidR="00043761" w:rsidRDefault="00000000">
            <w:pPr>
              <w:pStyle w:val="TableParagraph"/>
              <w:spacing w:before="27" w:line="254" w:lineRule="exact"/>
              <w:ind w:left="13"/>
              <w:jc w:val="center"/>
              <w:rPr>
                <w:b/>
              </w:rPr>
            </w:pPr>
            <w:r>
              <w:rPr>
                <w:b/>
                <w:spacing w:val="-10"/>
              </w:rPr>
              <w:t>W</w:t>
            </w:r>
          </w:p>
        </w:tc>
      </w:tr>
      <w:tr w:rsidR="00043761" w14:paraId="38B4C27A" w14:textId="77777777">
        <w:trPr>
          <w:trHeight w:val="517"/>
        </w:trPr>
        <w:tc>
          <w:tcPr>
            <w:tcW w:w="2242" w:type="dxa"/>
            <w:vMerge/>
            <w:tcBorders>
              <w:top w:val="nil"/>
            </w:tcBorders>
            <w:shd w:val="clear" w:color="auto" w:fill="4472C4"/>
          </w:tcPr>
          <w:p w14:paraId="221ABABE"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767AD7AC" w14:textId="77777777" w:rsidR="00043761" w:rsidRDefault="00000000">
            <w:pPr>
              <w:pStyle w:val="TableParagraph"/>
              <w:spacing w:line="260" w:lineRule="atLeast"/>
              <w:ind w:left="104"/>
            </w:pPr>
            <w:r>
              <w:rPr>
                <w:b/>
              </w:rPr>
              <w:t>EN3GAGS-I-3</w:t>
            </w:r>
            <w:r>
              <w:rPr>
                <w:b/>
                <w:spacing w:val="-9"/>
              </w:rPr>
              <w:t xml:space="preserve"> </w:t>
            </w:r>
            <w:r>
              <w:t>Use</w:t>
            </w:r>
            <w:r>
              <w:rPr>
                <w:spacing w:val="-5"/>
              </w:rPr>
              <w:t xml:space="preserve"> </w:t>
            </w:r>
            <w:r>
              <w:t>simple</w:t>
            </w:r>
            <w:r>
              <w:rPr>
                <w:spacing w:val="-5"/>
              </w:rPr>
              <w:t xml:space="preserve"> </w:t>
            </w:r>
            <w:r>
              <w:t>sentences</w:t>
            </w:r>
            <w:r>
              <w:rPr>
                <w:spacing w:val="-5"/>
              </w:rPr>
              <w:t xml:space="preserve"> </w:t>
            </w:r>
            <w:r>
              <w:t>with</w:t>
            </w:r>
            <w:r>
              <w:rPr>
                <w:spacing w:val="-5"/>
              </w:rPr>
              <w:t xml:space="preserve"> </w:t>
            </w:r>
            <w:r>
              <w:t>proper</w:t>
            </w:r>
            <w:r>
              <w:rPr>
                <w:spacing w:val="-5"/>
              </w:rPr>
              <w:t xml:space="preserve"> </w:t>
            </w:r>
            <w:r>
              <w:t>intonation</w:t>
            </w:r>
            <w:r>
              <w:rPr>
                <w:spacing w:val="-5"/>
              </w:rPr>
              <w:t xml:space="preserve"> </w:t>
            </w:r>
            <w:r>
              <w:t>(pitch,</w:t>
            </w:r>
            <w:r>
              <w:rPr>
                <w:spacing w:val="-5"/>
              </w:rPr>
              <w:t xml:space="preserve"> </w:t>
            </w:r>
            <w:r>
              <w:t xml:space="preserve">juncture, </w:t>
            </w:r>
            <w:r>
              <w:rPr>
                <w:spacing w:val="-2"/>
              </w:rPr>
              <w:t>rhythm).</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1B0DAB7" w14:textId="77777777" w:rsidR="00043761" w:rsidRDefault="00000000">
            <w:pPr>
              <w:pStyle w:val="TableParagraph"/>
              <w:spacing w:before="133"/>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8C39AC9"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315F7F8" w14:textId="77777777" w:rsidR="00043761" w:rsidRDefault="00000000">
            <w:pPr>
              <w:pStyle w:val="TableParagraph"/>
              <w:spacing w:before="133"/>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5CD6D4F6" w14:textId="77777777" w:rsidR="00043761" w:rsidRDefault="00043761">
            <w:pPr>
              <w:pStyle w:val="TableParagraph"/>
              <w:rPr>
                <w:rFonts w:ascii="Times New Roman"/>
              </w:rPr>
            </w:pPr>
          </w:p>
        </w:tc>
      </w:tr>
      <w:tr w:rsidR="00043761" w14:paraId="2C8FAF4E" w14:textId="77777777">
        <w:trPr>
          <w:trHeight w:val="294"/>
        </w:trPr>
        <w:tc>
          <w:tcPr>
            <w:tcW w:w="2242" w:type="dxa"/>
            <w:vMerge/>
            <w:tcBorders>
              <w:top w:val="nil"/>
            </w:tcBorders>
            <w:shd w:val="clear" w:color="auto" w:fill="4472C4"/>
          </w:tcPr>
          <w:p w14:paraId="09958563"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482AC9E2" w14:textId="77777777" w:rsidR="00043761" w:rsidRDefault="00000000">
            <w:pPr>
              <w:pStyle w:val="TableParagraph"/>
              <w:spacing w:before="20" w:line="254" w:lineRule="exact"/>
              <w:ind w:left="104"/>
            </w:pPr>
            <w:r>
              <w:rPr>
                <w:b/>
              </w:rPr>
              <w:t>EN3GAGS-I-4</w:t>
            </w:r>
            <w:r>
              <w:rPr>
                <w:b/>
                <w:spacing w:val="-11"/>
              </w:rPr>
              <w:t xml:space="preserve"> </w:t>
            </w:r>
            <w:r>
              <w:t>Sequence</w:t>
            </w:r>
            <w:r>
              <w:rPr>
                <w:spacing w:val="-6"/>
              </w:rPr>
              <w:t xml:space="preserve"> </w:t>
            </w:r>
            <w:r>
              <w:t>words</w:t>
            </w:r>
            <w:r>
              <w:rPr>
                <w:spacing w:val="-6"/>
              </w:rPr>
              <w:t xml:space="preserve"> </w:t>
            </w:r>
            <w:r>
              <w:t>to</w:t>
            </w:r>
            <w:r>
              <w:rPr>
                <w:spacing w:val="-7"/>
              </w:rPr>
              <w:t xml:space="preserve"> </w:t>
            </w:r>
            <w:r>
              <w:t>represent</w:t>
            </w:r>
            <w:r>
              <w:rPr>
                <w:spacing w:val="-6"/>
              </w:rPr>
              <w:t xml:space="preserve"> </w:t>
            </w:r>
            <w:r>
              <w:t>meaning</w:t>
            </w:r>
            <w:r>
              <w:rPr>
                <w:spacing w:val="-6"/>
              </w:rPr>
              <w:t xml:space="preserve"> </w:t>
            </w:r>
            <w:r>
              <w:t>in</w:t>
            </w:r>
            <w:r>
              <w:rPr>
                <w:spacing w:val="-6"/>
              </w:rPr>
              <w:t xml:space="preserve"> </w:t>
            </w:r>
            <w:r>
              <w:t>simple</w:t>
            </w:r>
            <w:r>
              <w:rPr>
                <w:spacing w:val="-6"/>
              </w:rPr>
              <w:t xml:space="preserve"> </w:t>
            </w:r>
            <w:r>
              <w:rPr>
                <w:spacing w:val="-2"/>
              </w:rPr>
              <w:t>sentences.</w:t>
            </w:r>
          </w:p>
        </w:tc>
      </w:tr>
      <w:tr w:rsidR="00043761" w14:paraId="489990C9" w14:textId="77777777">
        <w:trPr>
          <w:trHeight w:val="301"/>
        </w:trPr>
        <w:tc>
          <w:tcPr>
            <w:tcW w:w="2242" w:type="dxa"/>
            <w:vMerge/>
            <w:tcBorders>
              <w:top w:val="nil"/>
            </w:tcBorders>
            <w:shd w:val="clear" w:color="auto" w:fill="4472C4"/>
          </w:tcPr>
          <w:p w14:paraId="1F4512C3"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7ED8AFF"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EFA2F68" w14:textId="77777777" w:rsidR="00043761" w:rsidRDefault="00000000">
            <w:pPr>
              <w:pStyle w:val="TableParagraph"/>
              <w:spacing w:before="27" w:line="254" w:lineRule="exact"/>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EF9694B"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1494B25"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3D4AFAC"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1641C2C" w14:textId="77777777" w:rsidR="00043761" w:rsidRDefault="00000000">
            <w:pPr>
              <w:pStyle w:val="TableParagraph"/>
              <w:spacing w:before="27" w:line="254" w:lineRule="exact"/>
              <w:ind w:left="13"/>
              <w:jc w:val="center"/>
              <w:rPr>
                <w:b/>
              </w:rPr>
            </w:pPr>
            <w:r>
              <w:rPr>
                <w:b/>
                <w:spacing w:val="-10"/>
              </w:rPr>
              <w:t>W</w:t>
            </w:r>
          </w:p>
        </w:tc>
      </w:tr>
      <w:tr w:rsidR="00043761" w14:paraId="13542D82" w14:textId="77777777">
        <w:trPr>
          <w:trHeight w:val="301"/>
        </w:trPr>
        <w:tc>
          <w:tcPr>
            <w:tcW w:w="2242" w:type="dxa"/>
            <w:vMerge/>
            <w:tcBorders>
              <w:top w:val="nil"/>
            </w:tcBorders>
            <w:shd w:val="clear" w:color="auto" w:fill="4472C4"/>
          </w:tcPr>
          <w:p w14:paraId="46544FD4"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B874591"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F84A570" w14:textId="77777777" w:rsidR="00043761" w:rsidRDefault="00000000">
            <w:pPr>
              <w:pStyle w:val="TableParagraph"/>
              <w:spacing w:before="22"/>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ECBAAC2"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6628BB4"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D9626D9"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45D1DFC" w14:textId="77777777" w:rsidR="00043761" w:rsidRDefault="00000000">
            <w:pPr>
              <w:pStyle w:val="TableParagraph"/>
              <w:spacing w:before="22"/>
              <w:ind w:left="13"/>
              <w:jc w:val="center"/>
              <w:rPr>
                <w:b/>
              </w:rPr>
            </w:pPr>
            <w:r>
              <w:rPr>
                <w:b/>
                <w:spacing w:val="-10"/>
              </w:rPr>
              <w:t>W</w:t>
            </w:r>
          </w:p>
        </w:tc>
      </w:tr>
      <w:tr w:rsidR="00043761" w14:paraId="6B1DC1EC" w14:textId="77777777">
        <w:trPr>
          <w:trHeight w:val="296"/>
        </w:trPr>
        <w:tc>
          <w:tcPr>
            <w:tcW w:w="2242" w:type="dxa"/>
            <w:vMerge/>
            <w:tcBorders>
              <w:top w:val="nil"/>
            </w:tcBorders>
            <w:shd w:val="clear" w:color="auto" w:fill="4472C4"/>
          </w:tcPr>
          <w:p w14:paraId="1F62895A"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23C1338" w14:textId="77777777" w:rsidR="00043761" w:rsidRDefault="00000000">
            <w:pPr>
              <w:pStyle w:val="TableParagraph"/>
              <w:spacing w:before="22" w:line="254" w:lineRule="exact"/>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5BA16CB" w14:textId="77777777" w:rsidR="00043761" w:rsidRDefault="00000000">
            <w:pPr>
              <w:pStyle w:val="TableParagraph"/>
              <w:spacing w:before="22" w:line="254" w:lineRule="exact"/>
              <w:ind w:left="109"/>
            </w:pPr>
            <w:r>
              <w:t>commanding</w:t>
            </w:r>
            <w:r>
              <w:rPr>
                <w:spacing w:val="-8"/>
              </w:rPr>
              <w:t xml:space="preserve"> </w:t>
            </w:r>
            <w:r>
              <w:t>and</w:t>
            </w:r>
            <w:r>
              <w:rPr>
                <w:spacing w:val="-8"/>
              </w:rPr>
              <w:t xml:space="preserve"> </w:t>
            </w:r>
            <w:r>
              <w:t>requesting</w:t>
            </w:r>
            <w:r>
              <w:rPr>
                <w:spacing w:val="-8"/>
              </w:rPr>
              <w:t xml:space="preserve"> </w:t>
            </w:r>
            <w:r>
              <w:t>sentences</w:t>
            </w:r>
            <w:r>
              <w:rPr>
                <w:spacing w:val="-8"/>
              </w:rPr>
              <w:t xml:space="preserve"> </w:t>
            </w:r>
            <w:r>
              <w:rPr>
                <w:spacing w:val="-2"/>
              </w:rPr>
              <w:t>(imperative)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F096693"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6B106EC"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0634667"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B90BFE0" w14:textId="77777777" w:rsidR="00043761" w:rsidRDefault="00000000">
            <w:pPr>
              <w:pStyle w:val="TableParagraph"/>
              <w:spacing w:before="22" w:line="254" w:lineRule="exact"/>
              <w:ind w:left="13"/>
              <w:jc w:val="center"/>
              <w:rPr>
                <w:b/>
              </w:rPr>
            </w:pPr>
            <w:r>
              <w:rPr>
                <w:b/>
                <w:spacing w:val="-10"/>
              </w:rPr>
              <w:t>W</w:t>
            </w:r>
          </w:p>
        </w:tc>
      </w:tr>
      <w:tr w:rsidR="00043761" w14:paraId="6EF36962" w14:textId="77777777">
        <w:trPr>
          <w:trHeight w:val="301"/>
        </w:trPr>
        <w:tc>
          <w:tcPr>
            <w:tcW w:w="2242" w:type="dxa"/>
            <w:vMerge/>
            <w:tcBorders>
              <w:top w:val="nil"/>
            </w:tcBorders>
            <w:shd w:val="clear" w:color="auto" w:fill="4472C4"/>
          </w:tcPr>
          <w:p w14:paraId="6FA57ADC"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A673B24" w14:textId="77777777" w:rsidR="00043761" w:rsidRDefault="00000000">
            <w:pPr>
              <w:pStyle w:val="TableParagraph"/>
              <w:spacing w:before="27" w:line="254" w:lineRule="exact"/>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554993D" w14:textId="77777777" w:rsidR="00043761" w:rsidRDefault="00000000">
            <w:pPr>
              <w:pStyle w:val="TableParagraph"/>
              <w:spacing w:before="27" w:line="254" w:lineRule="exact"/>
              <w:ind w:left="109"/>
            </w:pPr>
            <w:r>
              <w:t>exclamatory</w:t>
            </w:r>
            <w:r>
              <w:rPr>
                <w:spacing w:val="-11"/>
              </w:rPr>
              <w:t xml:space="preserve">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98785BD"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F226F91"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71EC13B"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1E7A6B6" w14:textId="77777777" w:rsidR="00043761" w:rsidRDefault="00000000">
            <w:pPr>
              <w:pStyle w:val="TableParagraph"/>
              <w:spacing w:before="27" w:line="254" w:lineRule="exact"/>
              <w:ind w:left="13"/>
              <w:jc w:val="center"/>
              <w:rPr>
                <w:b/>
              </w:rPr>
            </w:pPr>
            <w:r>
              <w:rPr>
                <w:b/>
                <w:spacing w:val="-10"/>
              </w:rPr>
              <w:t>W</w:t>
            </w:r>
          </w:p>
        </w:tc>
      </w:tr>
      <w:tr w:rsidR="00043761" w14:paraId="02988CE4" w14:textId="77777777">
        <w:trPr>
          <w:trHeight w:val="517"/>
        </w:trPr>
        <w:tc>
          <w:tcPr>
            <w:tcW w:w="2242" w:type="dxa"/>
            <w:vMerge/>
            <w:tcBorders>
              <w:top w:val="nil"/>
            </w:tcBorders>
            <w:shd w:val="clear" w:color="auto" w:fill="4472C4"/>
          </w:tcPr>
          <w:p w14:paraId="0B1EC991"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372787FC" w14:textId="77777777" w:rsidR="00043761" w:rsidRDefault="00000000">
            <w:pPr>
              <w:pStyle w:val="TableParagraph"/>
              <w:spacing w:line="260" w:lineRule="atLeast"/>
              <w:ind w:left="104"/>
            </w:pPr>
            <w:r>
              <w:rPr>
                <w:b/>
              </w:rPr>
              <w:t>EN3GAGS-I-5</w:t>
            </w:r>
            <w:r>
              <w:rPr>
                <w:b/>
                <w:spacing w:val="-8"/>
              </w:rPr>
              <w:t xml:space="preserve"> </w:t>
            </w:r>
            <w:r>
              <w:t>Identify</w:t>
            </w:r>
            <w:r>
              <w:rPr>
                <w:spacing w:val="-4"/>
              </w:rPr>
              <w:t xml:space="preserve"> </w:t>
            </w:r>
            <w:r>
              <w:t>the</w:t>
            </w:r>
            <w:r>
              <w:rPr>
                <w:spacing w:val="-4"/>
              </w:rPr>
              <w:t xml:space="preserve"> </w:t>
            </w:r>
            <w:r>
              <w:t>parts</w:t>
            </w:r>
            <w:r>
              <w:rPr>
                <w:spacing w:val="-4"/>
              </w:rPr>
              <w:t xml:space="preserve"> </w:t>
            </w:r>
            <w:r>
              <w:t>of</w:t>
            </w:r>
            <w:r>
              <w:rPr>
                <w:spacing w:val="-4"/>
              </w:rPr>
              <w:t xml:space="preserve"> </w:t>
            </w:r>
            <w:r>
              <w:t>simple</w:t>
            </w:r>
            <w:r>
              <w:rPr>
                <w:spacing w:val="-4"/>
              </w:rPr>
              <w:t xml:space="preserve"> </w:t>
            </w:r>
            <w:r>
              <w:t>sentences:</w:t>
            </w:r>
            <w:r>
              <w:rPr>
                <w:spacing w:val="-4"/>
              </w:rPr>
              <w:t xml:space="preserve"> </w:t>
            </w:r>
            <w:r>
              <w:t>(who/what,</w:t>
            </w:r>
            <w:r>
              <w:rPr>
                <w:spacing w:val="-4"/>
              </w:rPr>
              <w:t xml:space="preserve"> </w:t>
            </w:r>
            <w:r>
              <w:t>what</w:t>
            </w:r>
            <w:r>
              <w:rPr>
                <w:spacing w:val="-4"/>
              </w:rPr>
              <w:t xml:space="preserve"> </w:t>
            </w:r>
            <w:r>
              <w:t>are</w:t>
            </w:r>
            <w:r>
              <w:rPr>
                <w:spacing w:val="-4"/>
              </w:rPr>
              <w:t xml:space="preserve"> </w:t>
            </w:r>
            <w:r>
              <w:t>they</w:t>
            </w:r>
            <w:r>
              <w:rPr>
                <w:spacing w:val="-4"/>
              </w:rPr>
              <w:t xml:space="preserve"> </w:t>
            </w:r>
            <w:r>
              <w:t xml:space="preserve">doing, </w:t>
            </w:r>
            <w:r>
              <w:rPr>
                <w:spacing w:val="-2"/>
              </w:rPr>
              <w:t>when/where/how).</w:t>
            </w:r>
          </w:p>
        </w:tc>
      </w:tr>
      <w:tr w:rsidR="00043761" w14:paraId="4AFFFF29" w14:textId="77777777">
        <w:trPr>
          <w:trHeight w:val="294"/>
        </w:trPr>
        <w:tc>
          <w:tcPr>
            <w:tcW w:w="2242" w:type="dxa"/>
            <w:vMerge/>
            <w:tcBorders>
              <w:top w:val="nil"/>
            </w:tcBorders>
            <w:shd w:val="clear" w:color="auto" w:fill="4472C4"/>
          </w:tcPr>
          <w:p w14:paraId="3161BF1A"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DED0BBD" w14:textId="77777777" w:rsidR="00043761" w:rsidRDefault="00000000">
            <w:pPr>
              <w:pStyle w:val="TableParagraph"/>
              <w:spacing w:before="20"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9E7FA1F" w14:textId="77777777" w:rsidR="00043761" w:rsidRDefault="00000000">
            <w:pPr>
              <w:pStyle w:val="TableParagraph"/>
              <w:spacing w:before="20" w:line="254" w:lineRule="exact"/>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3735466" w14:textId="77777777" w:rsidR="00043761" w:rsidRDefault="00000000">
            <w:pPr>
              <w:pStyle w:val="TableParagraph"/>
              <w:spacing w:before="20"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A799E6D" w14:textId="77777777" w:rsidR="00043761" w:rsidRDefault="00000000">
            <w:pPr>
              <w:pStyle w:val="TableParagraph"/>
              <w:spacing w:before="20"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6BF9F7A" w14:textId="77777777" w:rsidR="00043761" w:rsidRDefault="00000000">
            <w:pPr>
              <w:pStyle w:val="TableParagraph"/>
              <w:spacing w:before="20"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055EA08" w14:textId="77777777" w:rsidR="00043761" w:rsidRDefault="00000000">
            <w:pPr>
              <w:pStyle w:val="TableParagraph"/>
              <w:spacing w:before="20" w:line="254" w:lineRule="exact"/>
              <w:ind w:left="13"/>
              <w:jc w:val="center"/>
              <w:rPr>
                <w:b/>
              </w:rPr>
            </w:pPr>
            <w:r>
              <w:rPr>
                <w:b/>
                <w:spacing w:val="-10"/>
              </w:rPr>
              <w:t>W</w:t>
            </w:r>
          </w:p>
        </w:tc>
      </w:tr>
      <w:tr w:rsidR="00043761" w14:paraId="1B717C99" w14:textId="77777777">
        <w:trPr>
          <w:trHeight w:val="301"/>
        </w:trPr>
        <w:tc>
          <w:tcPr>
            <w:tcW w:w="2242" w:type="dxa"/>
            <w:vMerge/>
            <w:tcBorders>
              <w:top w:val="nil"/>
            </w:tcBorders>
            <w:shd w:val="clear" w:color="auto" w:fill="4472C4"/>
          </w:tcPr>
          <w:p w14:paraId="59ECA1F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60E1A94" w14:textId="77777777" w:rsidR="00043761" w:rsidRDefault="00000000">
            <w:pPr>
              <w:pStyle w:val="TableParagraph"/>
              <w:spacing w:before="27"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61E9328" w14:textId="77777777" w:rsidR="00043761" w:rsidRDefault="00000000">
            <w:pPr>
              <w:pStyle w:val="TableParagraph"/>
              <w:spacing w:before="27" w:line="254" w:lineRule="exact"/>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E0034E2"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8F9834B"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72E88C5"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F41D411" w14:textId="77777777" w:rsidR="00043761" w:rsidRDefault="00000000">
            <w:pPr>
              <w:pStyle w:val="TableParagraph"/>
              <w:spacing w:before="27" w:line="254" w:lineRule="exact"/>
              <w:ind w:left="13"/>
              <w:jc w:val="center"/>
              <w:rPr>
                <w:b/>
              </w:rPr>
            </w:pPr>
            <w:r>
              <w:rPr>
                <w:b/>
                <w:spacing w:val="-10"/>
              </w:rPr>
              <w:t>W</w:t>
            </w:r>
          </w:p>
        </w:tc>
      </w:tr>
      <w:tr w:rsidR="00043761" w14:paraId="2F10A18A" w14:textId="77777777">
        <w:trPr>
          <w:trHeight w:val="301"/>
        </w:trPr>
        <w:tc>
          <w:tcPr>
            <w:tcW w:w="2242" w:type="dxa"/>
            <w:vMerge/>
            <w:tcBorders>
              <w:top w:val="nil"/>
            </w:tcBorders>
            <w:shd w:val="clear" w:color="auto" w:fill="4472C4"/>
          </w:tcPr>
          <w:p w14:paraId="6BC5CD2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E5B32C6"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BB78A02" w14:textId="77777777" w:rsidR="00043761" w:rsidRDefault="00000000">
            <w:pPr>
              <w:pStyle w:val="TableParagraph"/>
              <w:spacing w:before="22"/>
              <w:ind w:left="109"/>
            </w:pPr>
            <w:r>
              <w:t>commanding</w:t>
            </w:r>
            <w:r>
              <w:rPr>
                <w:spacing w:val="-8"/>
              </w:rPr>
              <w:t xml:space="preserve"> </w:t>
            </w:r>
            <w:r>
              <w:t>and</w:t>
            </w:r>
            <w:r>
              <w:rPr>
                <w:spacing w:val="-8"/>
              </w:rPr>
              <w:t xml:space="preserve"> </w:t>
            </w:r>
            <w:r>
              <w:t>requesting</w:t>
            </w:r>
            <w:r>
              <w:rPr>
                <w:spacing w:val="-8"/>
              </w:rPr>
              <w:t xml:space="preserve"> </w:t>
            </w:r>
            <w:r>
              <w:t>sentences</w:t>
            </w:r>
            <w:r>
              <w:rPr>
                <w:spacing w:val="-8"/>
              </w:rPr>
              <w:t xml:space="preserve"> </w:t>
            </w:r>
            <w:r>
              <w:rPr>
                <w:spacing w:val="-2"/>
              </w:rPr>
              <w:t>(imperative)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B362B6B"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82C86A8"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F36AC41"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F7B0F8D" w14:textId="77777777" w:rsidR="00043761" w:rsidRDefault="00000000">
            <w:pPr>
              <w:pStyle w:val="TableParagraph"/>
              <w:spacing w:before="22"/>
              <w:ind w:left="13"/>
              <w:jc w:val="center"/>
              <w:rPr>
                <w:b/>
              </w:rPr>
            </w:pPr>
            <w:r>
              <w:rPr>
                <w:b/>
                <w:spacing w:val="-10"/>
              </w:rPr>
              <w:t>W</w:t>
            </w:r>
          </w:p>
        </w:tc>
      </w:tr>
      <w:tr w:rsidR="00043761" w14:paraId="0F398572" w14:textId="77777777">
        <w:trPr>
          <w:trHeight w:val="301"/>
        </w:trPr>
        <w:tc>
          <w:tcPr>
            <w:tcW w:w="2242" w:type="dxa"/>
            <w:vMerge/>
            <w:tcBorders>
              <w:top w:val="nil"/>
            </w:tcBorders>
            <w:shd w:val="clear" w:color="auto" w:fill="4472C4"/>
          </w:tcPr>
          <w:p w14:paraId="2C11F4CA"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7E8B210" w14:textId="77777777" w:rsidR="00043761" w:rsidRDefault="00000000">
            <w:pPr>
              <w:pStyle w:val="TableParagraph"/>
              <w:spacing w:before="22"/>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503F0FF" w14:textId="77777777" w:rsidR="00043761" w:rsidRDefault="00000000">
            <w:pPr>
              <w:pStyle w:val="TableParagraph"/>
              <w:spacing w:before="22"/>
              <w:ind w:left="109"/>
            </w:pPr>
            <w:r>
              <w:t>exclamatory</w:t>
            </w:r>
            <w:r>
              <w:rPr>
                <w:spacing w:val="-11"/>
              </w:rPr>
              <w:t xml:space="preserve">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34130AA"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6F4D548"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9A6F7BB"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57AB333" w14:textId="77777777" w:rsidR="00043761" w:rsidRDefault="00000000">
            <w:pPr>
              <w:pStyle w:val="TableParagraph"/>
              <w:spacing w:before="22"/>
              <w:ind w:left="13"/>
              <w:jc w:val="center"/>
              <w:rPr>
                <w:b/>
              </w:rPr>
            </w:pPr>
            <w:r>
              <w:rPr>
                <w:b/>
                <w:spacing w:val="-10"/>
              </w:rPr>
              <w:t>W</w:t>
            </w:r>
          </w:p>
        </w:tc>
      </w:tr>
    </w:tbl>
    <w:p w14:paraId="2CC118B1"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06DD1393" w14:textId="77777777" w:rsidR="00043761" w:rsidRDefault="00043761">
      <w:pPr>
        <w:pStyle w:val="BodyText"/>
        <w:spacing w:before="227"/>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7FD7B7EE" w14:textId="77777777">
        <w:trPr>
          <w:trHeight w:val="297"/>
        </w:trPr>
        <w:tc>
          <w:tcPr>
            <w:tcW w:w="2242" w:type="dxa"/>
            <w:vMerge w:val="restart"/>
            <w:tcBorders>
              <w:top w:val="nil"/>
            </w:tcBorders>
            <w:shd w:val="clear" w:color="auto" w:fill="4472C4"/>
          </w:tcPr>
          <w:p w14:paraId="6A4496A3" w14:textId="77777777" w:rsidR="00043761" w:rsidRDefault="00043761">
            <w:pPr>
              <w:pStyle w:val="TableParagraph"/>
              <w:rPr>
                <w:rFonts w:ascii="Times New Roman"/>
              </w:rPr>
            </w:pPr>
          </w:p>
        </w:tc>
        <w:tc>
          <w:tcPr>
            <w:tcW w:w="11183" w:type="dxa"/>
            <w:gridSpan w:val="6"/>
            <w:tcBorders>
              <w:top w:val="single" w:sz="4" w:space="0" w:color="000000"/>
              <w:bottom w:val="single" w:sz="4" w:space="0" w:color="000000"/>
            </w:tcBorders>
            <w:shd w:val="clear" w:color="auto" w:fill="D9E2F3"/>
          </w:tcPr>
          <w:p w14:paraId="6453D9CF" w14:textId="77777777" w:rsidR="00043761" w:rsidRDefault="00000000">
            <w:pPr>
              <w:pStyle w:val="TableParagraph"/>
              <w:spacing w:before="18"/>
              <w:ind w:left="104"/>
            </w:pPr>
            <w:r>
              <w:rPr>
                <w:b/>
              </w:rPr>
              <w:t>EN3GAGS-I-6</w:t>
            </w:r>
            <w:r>
              <w:rPr>
                <w:b/>
                <w:spacing w:val="-12"/>
              </w:rPr>
              <w:t xml:space="preserve"> </w:t>
            </w:r>
            <w:r>
              <w:t>Use</w:t>
            </w:r>
            <w:r>
              <w:rPr>
                <w:spacing w:val="-7"/>
              </w:rPr>
              <w:t xml:space="preserve"> </w:t>
            </w:r>
            <w:r>
              <w:t>correct</w:t>
            </w:r>
            <w:r>
              <w:rPr>
                <w:spacing w:val="-7"/>
              </w:rPr>
              <w:t xml:space="preserve"> </w:t>
            </w:r>
            <w:r>
              <w:t>capitalization</w:t>
            </w:r>
            <w:r>
              <w:rPr>
                <w:spacing w:val="-8"/>
              </w:rPr>
              <w:t xml:space="preserve"> </w:t>
            </w:r>
            <w:r>
              <w:t>and</w:t>
            </w:r>
            <w:r>
              <w:rPr>
                <w:spacing w:val="-7"/>
              </w:rPr>
              <w:t xml:space="preserve"> </w:t>
            </w:r>
            <w:r>
              <w:t>punctuation</w:t>
            </w:r>
            <w:r>
              <w:rPr>
                <w:spacing w:val="-7"/>
              </w:rPr>
              <w:t xml:space="preserve"> </w:t>
            </w:r>
            <w:r>
              <w:t>for</w:t>
            </w:r>
            <w:r>
              <w:rPr>
                <w:spacing w:val="-7"/>
              </w:rPr>
              <w:t xml:space="preserve"> </w:t>
            </w:r>
            <w:r>
              <w:t>simple</w:t>
            </w:r>
            <w:r>
              <w:rPr>
                <w:spacing w:val="-7"/>
              </w:rPr>
              <w:t xml:space="preserve"> </w:t>
            </w:r>
            <w:r>
              <w:rPr>
                <w:spacing w:val="-2"/>
              </w:rPr>
              <w:t>sentences.</w:t>
            </w:r>
          </w:p>
        </w:tc>
      </w:tr>
      <w:tr w:rsidR="00043761" w14:paraId="0B1D9CAA" w14:textId="77777777">
        <w:trPr>
          <w:trHeight w:val="296"/>
        </w:trPr>
        <w:tc>
          <w:tcPr>
            <w:tcW w:w="2242" w:type="dxa"/>
            <w:vMerge/>
            <w:tcBorders>
              <w:top w:val="nil"/>
            </w:tcBorders>
            <w:shd w:val="clear" w:color="auto" w:fill="4472C4"/>
          </w:tcPr>
          <w:p w14:paraId="11B82E9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1DFCD30" w14:textId="77777777" w:rsidR="00043761" w:rsidRDefault="00000000">
            <w:pPr>
              <w:pStyle w:val="TableParagraph"/>
              <w:spacing w:before="22"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1CF9A14" w14:textId="77777777" w:rsidR="00043761" w:rsidRDefault="00000000">
            <w:pPr>
              <w:pStyle w:val="TableParagraph"/>
              <w:spacing w:before="22" w:line="254" w:lineRule="exact"/>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456E3D4"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46F31CE"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8D673FD"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62CAE0A" w14:textId="77777777" w:rsidR="00043761" w:rsidRDefault="00000000">
            <w:pPr>
              <w:pStyle w:val="TableParagraph"/>
              <w:spacing w:before="22" w:line="254" w:lineRule="exact"/>
              <w:ind w:left="13"/>
              <w:jc w:val="center"/>
              <w:rPr>
                <w:b/>
              </w:rPr>
            </w:pPr>
            <w:r>
              <w:rPr>
                <w:b/>
                <w:spacing w:val="-10"/>
              </w:rPr>
              <w:t>W</w:t>
            </w:r>
          </w:p>
        </w:tc>
      </w:tr>
      <w:tr w:rsidR="00043761" w14:paraId="249F13F1" w14:textId="77777777">
        <w:trPr>
          <w:trHeight w:val="301"/>
        </w:trPr>
        <w:tc>
          <w:tcPr>
            <w:tcW w:w="2242" w:type="dxa"/>
            <w:vMerge/>
            <w:tcBorders>
              <w:top w:val="nil"/>
            </w:tcBorders>
            <w:shd w:val="clear" w:color="auto" w:fill="4472C4"/>
          </w:tcPr>
          <w:p w14:paraId="0A0FCFDF"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BA654A3" w14:textId="77777777" w:rsidR="00043761" w:rsidRDefault="00000000">
            <w:pPr>
              <w:pStyle w:val="TableParagraph"/>
              <w:spacing w:before="27"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709B4A6" w14:textId="77777777" w:rsidR="00043761" w:rsidRDefault="00000000">
            <w:pPr>
              <w:pStyle w:val="TableParagraph"/>
              <w:spacing w:before="27" w:line="254" w:lineRule="exact"/>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A64306E"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0A2A38E"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A69763F"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AEA2BCD" w14:textId="77777777" w:rsidR="00043761" w:rsidRDefault="00000000">
            <w:pPr>
              <w:pStyle w:val="TableParagraph"/>
              <w:spacing w:before="27" w:line="254" w:lineRule="exact"/>
              <w:ind w:left="13"/>
              <w:jc w:val="center"/>
              <w:rPr>
                <w:b/>
              </w:rPr>
            </w:pPr>
            <w:r>
              <w:rPr>
                <w:b/>
                <w:spacing w:val="-10"/>
              </w:rPr>
              <w:t>W</w:t>
            </w:r>
          </w:p>
        </w:tc>
      </w:tr>
      <w:tr w:rsidR="00043761" w14:paraId="4E5466FD" w14:textId="77777777">
        <w:trPr>
          <w:trHeight w:val="301"/>
        </w:trPr>
        <w:tc>
          <w:tcPr>
            <w:tcW w:w="2242" w:type="dxa"/>
            <w:vMerge/>
            <w:tcBorders>
              <w:top w:val="nil"/>
            </w:tcBorders>
            <w:shd w:val="clear" w:color="auto" w:fill="4472C4"/>
          </w:tcPr>
          <w:p w14:paraId="05CCCE6F"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D182F8D"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3E4E2AE" w14:textId="77777777" w:rsidR="00043761" w:rsidRDefault="00000000">
            <w:pPr>
              <w:pStyle w:val="TableParagraph"/>
              <w:spacing w:before="22"/>
              <w:ind w:left="109"/>
            </w:pPr>
            <w:r>
              <w:t>commanding</w:t>
            </w:r>
            <w:r>
              <w:rPr>
                <w:spacing w:val="-9"/>
              </w:rPr>
              <w:t xml:space="preserve"> </w:t>
            </w:r>
            <w:r>
              <w:t>and</w:t>
            </w:r>
            <w:r>
              <w:rPr>
                <w:spacing w:val="-8"/>
              </w:rPr>
              <w:t xml:space="preserve"> </w:t>
            </w:r>
            <w:r>
              <w:t>requesting</w:t>
            </w:r>
            <w:r>
              <w:rPr>
                <w:spacing w:val="-8"/>
              </w:rPr>
              <w:t xml:space="preserve"> </w:t>
            </w:r>
            <w:r>
              <w:t>sentences</w:t>
            </w:r>
            <w:r>
              <w:rPr>
                <w:spacing w:val="-8"/>
              </w:rPr>
              <w:t xml:space="preserve"> </w:t>
            </w:r>
            <w:r>
              <w:rPr>
                <w:spacing w:val="-2"/>
              </w:rPr>
              <w:t>(imperative)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ED8F85D"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4BCE8BF"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E399C82"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3361F1E" w14:textId="77777777" w:rsidR="00043761" w:rsidRDefault="00000000">
            <w:pPr>
              <w:pStyle w:val="TableParagraph"/>
              <w:spacing w:before="22"/>
              <w:ind w:left="13"/>
              <w:jc w:val="center"/>
              <w:rPr>
                <w:b/>
              </w:rPr>
            </w:pPr>
            <w:r>
              <w:rPr>
                <w:b/>
                <w:spacing w:val="-10"/>
              </w:rPr>
              <w:t>W</w:t>
            </w:r>
          </w:p>
        </w:tc>
      </w:tr>
      <w:tr w:rsidR="00043761" w14:paraId="3D688367" w14:textId="77777777">
        <w:trPr>
          <w:trHeight w:val="296"/>
        </w:trPr>
        <w:tc>
          <w:tcPr>
            <w:tcW w:w="2242" w:type="dxa"/>
            <w:vMerge/>
            <w:tcBorders>
              <w:top w:val="nil"/>
            </w:tcBorders>
            <w:shd w:val="clear" w:color="auto" w:fill="4472C4"/>
          </w:tcPr>
          <w:p w14:paraId="16FFCE62"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E9D413E" w14:textId="77777777" w:rsidR="00043761" w:rsidRDefault="00000000">
            <w:pPr>
              <w:pStyle w:val="TableParagraph"/>
              <w:spacing w:before="22" w:line="254" w:lineRule="exact"/>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1DCD7D8" w14:textId="77777777" w:rsidR="00043761" w:rsidRDefault="00000000">
            <w:pPr>
              <w:pStyle w:val="TableParagraph"/>
              <w:spacing w:before="22" w:line="254" w:lineRule="exact"/>
              <w:ind w:left="109"/>
            </w:pPr>
            <w:r>
              <w:t>exclamatory</w:t>
            </w:r>
            <w:r>
              <w:rPr>
                <w:spacing w:val="-11"/>
              </w:rPr>
              <w:t xml:space="preserve">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05137BC"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6D3FEF7"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DE91122"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1434986" w14:textId="77777777" w:rsidR="00043761" w:rsidRDefault="00000000">
            <w:pPr>
              <w:pStyle w:val="TableParagraph"/>
              <w:spacing w:before="22" w:line="254" w:lineRule="exact"/>
              <w:ind w:left="13"/>
              <w:jc w:val="center"/>
              <w:rPr>
                <w:b/>
              </w:rPr>
            </w:pPr>
            <w:r>
              <w:rPr>
                <w:b/>
                <w:spacing w:val="-10"/>
              </w:rPr>
              <w:t>W</w:t>
            </w:r>
          </w:p>
        </w:tc>
      </w:tr>
      <w:tr w:rsidR="00043761" w14:paraId="3F8F3A3A" w14:textId="77777777">
        <w:trPr>
          <w:trHeight w:val="301"/>
        </w:trPr>
        <w:tc>
          <w:tcPr>
            <w:tcW w:w="2242" w:type="dxa"/>
            <w:vMerge/>
            <w:tcBorders>
              <w:top w:val="nil"/>
            </w:tcBorders>
            <w:shd w:val="clear" w:color="auto" w:fill="4472C4"/>
          </w:tcPr>
          <w:p w14:paraId="6D85EBA5"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45AE01FE" w14:textId="77777777" w:rsidR="00043761" w:rsidRDefault="00000000">
            <w:pPr>
              <w:pStyle w:val="TableParagraph"/>
              <w:spacing w:before="27" w:line="254" w:lineRule="exact"/>
              <w:ind w:left="104"/>
            </w:pPr>
            <w:r>
              <w:rPr>
                <w:b/>
              </w:rPr>
              <w:t>EN3GAGS-I-7</w:t>
            </w:r>
            <w:r>
              <w:rPr>
                <w:b/>
                <w:spacing w:val="-11"/>
              </w:rPr>
              <w:t xml:space="preserve"> </w:t>
            </w:r>
            <w:r>
              <w:t>Identify</w:t>
            </w:r>
            <w:r>
              <w:rPr>
                <w:spacing w:val="-6"/>
              </w:rPr>
              <w:t xml:space="preserve"> </w:t>
            </w:r>
            <w:r>
              <w:t>discourse</w:t>
            </w:r>
            <w:r>
              <w:rPr>
                <w:spacing w:val="-6"/>
              </w:rPr>
              <w:t xml:space="preserve"> </w:t>
            </w:r>
            <w:r>
              <w:t>markers</w:t>
            </w:r>
            <w:r>
              <w:rPr>
                <w:spacing w:val="-6"/>
              </w:rPr>
              <w:t xml:space="preserve"> </w:t>
            </w:r>
            <w:r>
              <w:t>for</w:t>
            </w:r>
            <w:r>
              <w:rPr>
                <w:spacing w:val="-6"/>
              </w:rPr>
              <w:t xml:space="preserve"> </w:t>
            </w:r>
            <w:r>
              <w:t>a</w:t>
            </w:r>
            <w:r>
              <w:rPr>
                <w:spacing w:val="-5"/>
              </w:rPr>
              <w:t xml:space="preserve"> </w:t>
            </w:r>
            <w:r>
              <w:t>given</w:t>
            </w:r>
            <w:r>
              <w:rPr>
                <w:spacing w:val="-6"/>
              </w:rPr>
              <w:t xml:space="preserve"> </w:t>
            </w:r>
            <w:r>
              <w:t>text</w:t>
            </w:r>
            <w:r>
              <w:rPr>
                <w:spacing w:val="-6"/>
              </w:rPr>
              <w:t xml:space="preserve"> </w:t>
            </w:r>
            <w:r>
              <w:rPr>
                <w:spacing w:val="-2"/>
              </w:rPr>
              <w:t>type.</w:t>
            </w:r>
          </w:p>
        </w:tc>
      </w:tr>
      <w:tr w:rsidR="00043761" w14:paraId="7137D357" w14:textId="77777777">
        <w:trPr>
          <w:trHeight w:val="301"/>
        </w:trPr>
        <w:tc>
          <w:tcPr>
            <w:tcW w:w="2242" w:type="dxa"/>
            <w:vMerge/>
            <w:tcBorders>
              <w:top w:val="nil"/>
            </w:tcBorders>
            <w:shd w:val="clear" w:color="auto" w:fill="4472C4"/>
          </w:tcPr>
          <w:p w14:paraId="74B98B73"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D27A674" w14:textId="77777777" w:rsidR="00043761" w:rsidRDefault="00000000">
            <w:pPr>
              <w:pStyle w:val="TableParagraph"/>
              <w:spacing w:before="22"/>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529645E" w14:textId="77777777" w:rsidR="00043761" w:rsidRDefault="00000000">
            <w:pPr>
              <w:pStyle w:val="TableParagraph"/>
              <w:spacing w:before="22"/>
              <w:ind w:left="109"/>
            </w:pPr>
            <w:r>
              <w:t>time</w:t>
            </w:r>
            <w:r>
              <w:rPr>
                <w:spacing w:val="-4"/>
              </w:rPr>
              <w:t xml:space="preserve"> </w:t>
            </w:r>
            <w:r>
              <w:t>order</w:t>
            </w:r>
            <w:r>
              <w:rPr>
                <w:spacing w:val="-4"/>
              </w:rPr>
              <w:t xml:space="preserve"> </w:t>
            </w:r>
            <w:r>
              <w:t>and</w:t>
            </w:r>
            <w:r>
              <w:rPr>
                <w:spacing w:val="-4"/>
              </w:rPr>
              <w:t xml:space="preserve"> </w:t>
            </w:r>
            <w:r>
              <w:rPr>
                <w:spacing w:val="-2"/>
              </w:rPr>
              <w:t>procedural</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FFC34C7"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9818CD5"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A04BFB7"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33B9E62" w14:textId="77777777" w:rsidR="00043761" w:rsidRDefault="00000000">
            <w:pPr>
              <w:pStyle w:val="TableParagraph"/>
              <w:spacing w:before="22"/>
              <w:ind w:left="13"/>
              <w:jc w:val="center"/>
              <w:rPr>
                <w:b/>
              </w:rPr>
            </w:pPr>
            <w:r>
              <w:rPr>
                <w:b/>
                <w:spacing w:val="-10"/>
              </w:rPr>
              <w:t>W</w:t>
            </w:r>
          </w:p>
        </w:tc>
      </w:tr>
      <w:tr w:rsidR="00043761" w14:paraId="0C88D476" w14:textId="77777777">
        <w:trPr>
          <w:trHeight w:val="296"/>
        </w:trPr>
        <w:tc>
          <w:tcPr>
            <w:tcW w:w="2242" w:type="dxa"/>
            <w:vMerge/>
            <w:tcBorders>
              <w:top w:val="nil"/>
            </w:tcBorders>
            <w:shd w:val="clear" w:color="auto" w:fill="4472C4"/>
          </w:tcPr>
          <w:p w14:paraId="05B3A439"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57AFDCAC"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0B194A5" w14:textId="77777777" w:rsidR="00043761" w:rsidRDefault="00000000">
            <w:pPr>
              <w:pStyle w:val="TableParagraph"/>
              <w:spacing w:before="22" w:line="254" w:lineRule="exact"/>
              <w:ind w:left="109"/>
            </w:pPr>
            <w:r>
              <w:rPr>
                <w:spacing w:val="-2"/>
              </w:rPr>
              <w:t>Description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7A02F79"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749EAE8"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9C597BA"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C5AA56C" w14:textId="77777777" w:rsidR="00043761" w:rsidRDefault="00000000">
            <w:pPr>
              <w:pStyle w:val="TableParagraph"/>
              <w:spacing w:before="22" w:line="254" w:lineRule="exact"/>
              <w:ind w:left="13"/>
              <w:jc w:val="center"/>
              <w:rPr>
                <w:b/>
              </w:rPr>
            </w:pPr>
            <w:r>
              <w:rPr>
                <w:b/>
                <w:spacing w:val="-10"/>
              </w:rPr>
              <w:t>W</w:t>
            </w:r>
          </w:p>
        </w:tc>
      </w:tr>
      <w:tr w:rsidR="00043761" w14:paraId="178AE52C" w14:textId="77777777">
        <w:trPr>
          <w:trHeight w:val="306"/>
        </w:trPr>
        <w:tc>
          <w:tcPr>
            <w:tcW w:w="2242" w:type="dxa"/>
            <w:vMerge/>
            <w:tcBorders>
              <w:top w:val="nil"/>
            </w:tcBorders>
            <w:shd w:val="clear" w:color="auto" w:fill="4472C4"/>
          </w:tcPr>
          <w:p w14:paraId="784B7D7E" w14:textId="77777777" w:rsidR="00043761" w:rsidRDefault="00043761">
            <w:pPr>
              <w:rPr>
                <w:sz w:val="2"/>
                <w:szCs w:val="2"/>
              </w:rPr>
            </w:pPr>
          </w:p>
        </w:tc>
        <w:tc>
          <w:tcPr>
            <w:tcW w:w="360" w:type="dxa"/>
            <w:tcBorders>
              <w:top w:val="single" w:sz="4" w:space="0" w:color="000000"/>
              <w:right w:val="single" w:sz="4" w:space="0" w:color="000000"/>
            </w:tcBorders>
            <w:shd w:val="clear" w:color="auto" w:fill="D9E2F3"/>
          </w:tcPr>
          <w:p w14:paraId="031A47AF" w14:textId="77777777" w:rsidR="00043761" w:rsidRDefault="00000000">
            <w:pPr>
              <w:pStyle w:val="TableParagraph"/>
              <w:spacing w:before="27"/>
              <w:ind w:left="30" w:right="21"/>
              <w:jc w:val="center"/>
            </w:pPr>
            <w:r>
              <w:rPr>
                <w:spacing w:val="-10"/>
              </w:rPr>
              <w:t>3</w:t>
            </w:r>
          </w:p>
        </w:tc>
        <w:tc>
          <w:tcPr>
            <w:tcW w:w="8338" w:type="dxa"/>
            <w:tcBorders>
              <w:top w:val="single" w:sz="4" w:space="0" w:color="000000"/>
              <w:left w:val="single" w:sz="4" w:space="0" w:color="000000"/>
              <w:right w:val="single" w:sz="4" w:space="0" w:color="000000"/>
            </w:tcBorders>
            <w:shd w:val="clear" w:color="auto" w:fill="D9E1F2"/>
          </w:tcPr>
          <w:p w14:paraId="223CB042" w14:textId="77777777" w:rsidR="00043761" w:rsidRDefault="00000000">
            <w:pPr>
              <w:pStyle w:val="TableParagraph"/>
              <w:spacing w:before="27"/>
              <w:ind w:left="109"/>
            </w:pPr>
            <w:r>
              <w:rPr>
                <w:spacing w:val="-2"/>
              </w:rPr>
              <w:t>explanation</w:t>
            </w:r>
          </w:p>
        </w:tc>
        <w:tc>
          <w:tcPr>
            <w:tcW w:w="620" w:type="dxa"/>
            <w:tcBorders>
              <w:top w:val="single" w:sz="4" w:space="0" w:color="000000"/>
              <w:left w:val="single" w:sz="4" w:space="0" w:color="000000"/>
              <w:right w:val="single" w:sz="4" w:space="0" w:color="000000"/>
            </w:tcBorders>
            <w:shd w:val="clear" w:color="auto" w:fill="FFE599"/>
          </w:tcPr>
          <w:p w14:paraId="0D42A9DA" w14:textId="77777777" w:rsidR="00043761" w:rsidRDefault="00000000">
            <w:pPr>
              <w:pStyle w:val="TableParagraph"/>
              <w:spacing w:before="27"/>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517ABA74" w14:textId="77777777" w:rsidR="00043761" w:rsidRDefault="00000000">
            <w:pPr>
              <w:pStyle w:val="TableParagraph"/>
              <w:spacing w:before="27"/>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6C4FDF10" w14:textId="77777777" w:rsidR="00043761" w:rsidRDefault="00000000">
            <w:pPr>
              <w:pStyle w:val="TableParagraph"/>
              <w:spacing w:before="27"/>
              <w:ind w:left="22" w:right="13"/>
              <w:jc w:val="center"/>
              <w:rPr>
                <w:b/>
              </w:rPr>
            </w:pPr>
            <w:r>
              <w:rPr>
                <w:b/>
                <w:spacing w:val="-10"/>
              </w:rPr>
              <w:t>R</w:t>
            </w:r>
          </w:p>
        </w:tc>
        <w:tc>
          <w:tcPr>
            <w:tcW w:w="620" w:type="dxa"/>
            <w:tcBorders>
              <w:top w:val="single" w:sz="4" w:space="0" w:color="000000"/>
              <w:left w:val="single" w:sz="4" w:space="0" w:color="000000"/>
            </w:tcBorders>
            <w:shd w:val="clear" w:color="auto" w:fill="C6E0B4"/>
          </w:tcPr>
          <w:p w14:paraId="4F2D4A5E" w14:textId="77777777" w:rsidR="00043761" w:rsidRDefault="00000000">
            <w:pPr>
              <w:pStyle w:val="TableParagraph"/>
              <w:spacing w:before="27"/>
              <w:ind w:left="13"/>
              <w:jc w:val="center"/>
              <w:rPr>
                <w:b/>
              </w:rPr>
            </w:pPr>
            <w:r>
              <w:rPr>
                <w:b/>
                <w:spacing w:val="-10"/>
              </w:rPr>
              <w:t>W</w:t>
            </w:r>
          </w:p>
        </w:tc>
      </w:tr>
      <w:tr w:rsidR="00043761" w14:paraId="237D756D" w14:textId="77777777">
        <w:trPr>
          <w:trHeight w:val="594"/>
        </w:trPr>
        <w:tc>
          <w:tcPr>
            <w:tcW w:w="2242" w:type="dxa"/>
            <w:vMerge w:val="restart"/>
            <w:shd w:val="clear" w:color="auto" w:fill="4472C4"/>
          </w:tcPr>
          <w:p w14:paraId="46868779" w14:textId="77777777" w:rsidR="00043761" w:rsidRDefault="00043761">
            <w:pPr>
              <w:pStyle w:val="TableParagraph"/>
              <w:rPr>
                <w:b/>
              </w:rPr>
            </w:pPr>
          </w:p>
          <w:p w14:paraId="32081988" w14:textId="77777777" w:rsidR="00043761" w:rsidRDefault="00043761">
            <w:pPr>
              <w:pStyle w:val="TableParagraph"/>
              <w:rPr>
                <w:b/>
              </w:rPr>
            </w:pPr>
          </w:p>
          <w:p w14:paraId="7BC83172" w14:textId="77777777" w:rsidR="00043761" w:rsidRDefault="00043761">
            <w:pPr>
              <w:pStyle w:val="TableParagraph"/>
              <w:rPr>
                <w:b/>
              </w:rPr>
            </w:pPr>
          </w:p>
          <w:p w14:paraId="4A1DE7B6" w14:textId="77777777" w:rsidR="00043761" w:rsidRDefault="00043761">
            <w:pPr>
              <w:pStyle w:val="TableParagraph"/>
              <w:rPr>
                <w:b/>
              </w:rPr>
            </w:pPr>
          </w:p>
          <w:p w14:paraId="784F1059" w14:textId="77777777" w:rsidR="00043761" w:rsidRDefault="00043761">
            <w:pPr>
              <w:pStyle w:val="TableParagraph"/>
              <w:rPr>
                <w:b/>
              </w:rPr>
            </w:pPr>
          </w:p>
          <w:p w14:paraId="0C33215E" w14:textId="77777777" w:rsidR="00043761" w:rsidRDefault="00043761">
            <w:pPr>
              <w:pStyle w:val="TableParagraph"/>
              <w:rPr>
                <w:b/>
              </w:rPr>
            </w:pPr>
          </w:p>
          <w:p w14:paraId="2093D084" w14:textId="77777777" w:rsidR="00043761" w:rsidRDefault="00043761">
            <w:pPr>
              <w:pStyle w:val="TableParagraph"/>
              <w:rPr>
                <w:b/>
              </w:rPr>
            </w:pPr>
          </w:p>
          <w:p w14:paraId="61B328B9" w14:textId="77777777" w:rsidR="00043761" w:rsidRDefault="00043761">
            <w:pPr>
              <w:pStyle w:val="TableParagraph"/>
              <w:rPr>
                <w:b/>
              </w:rPr>
            </w:pPr>
          </w:p>
          <w:p w14:paraId="312E3A11" w14:textId="77777777" w:rsidR="00043761" w:rsidRDefault="00043761">
            <w:pPr>
              <w:pStyle w:val="TableParagraph"/>
              <w:spacing w:before="175"/>
              <w:rPr>
                <w:b/>
              </w:rPr>
            </w:pPr>
          </w:p>
          <w:p w14:paraId="5576777D" w14:textId="77777777" w:rsidR="00043761" w:rsidRDefault="00000000">
            <w:pPr>
              <w:pStyle w:val="TableParagraph"/>
              <w:ind w:left="158" w:right="133"/>
              <w:jc w:val="center"/>
              <w:rPr>
                <w:b/>
              </w:rPr>
            </w:pPr>
            <w:r>
              <w:rPr>
                <w:b/>
                <w:color w:val="FFFFFF"/>
                <w:spacing w:val="-2"/>
              </w:rPr>
              <w:t xml:space="preserve">Comprehending </w:t>
            </w:r>
            <w:r>
              <w:rPr>
                <w:b/>
                <w:color w:val="FFFFFF"/>
              </w:rPr>
              <w:t xml:space="preserve">and Analyzing </w:t>
            </w:r>
            <w:r>
              <w:rPr>
                <w:b/>
                <w:color w:val="FFFFFF"/>
                <w:spacing w:val="-4"/>
              </w:rPr>
              <w:t>Text</w:t>
            </w:r>
          </w:p>
          <w:p w14:paraId="3CD2E408" w14:textId="77777777" w:rsidR="00043761" w:rsidRDefault="00000000">
            <w:pPr>
              <w:pStyle w:val="TableParagraph"/>
              <w:spacing w:before="3"/>
              <w:ind w:left="154" w:right="133"/>
              <w:jc w:val="center"/>
              <w:rPr>
                <w:i/>
              </w:rPr>
            </w:pPr>
            <w:r>
              <w:rPr>
                <w:i/>
                <w:color w:val="FFFFFF"/>
                <w:spacing w:val="-2"/>
              </w:rPr>
              <w:t>(discourse)</w:t>
            </w:r>
          </w:p>
        </w:tc>
        <w:tc>
          <w:tcPr>
            <w:tcW w:w="8698" w:type="dxa"/>
            <w:gridSpan w:val="2"/>
            <w:tcBorders>
              <w:bottom w:val="single" w:sz="4" w:space="0" w:color="000000"/>
              <w:right w:val="single" w:sz="4" w:space="0" w:color="000000"/>
            </w:tcBorders>
            <w:shd w:val="clear" w:color="auto" w:fill="D9E1F2"/>
          </w:tcPr>
          <w:p w14:paraId="0182D6C9" w14:textId="77777777" w:rsidR="00043761" w:rsidRDefault="00000000">
            <w:pPr>
              <w:pStyle w:val="TableParagraph"/>
              <w:spacing w:before="44" w:line="237" w:lineRule="auto"/>
              <w:ind w:left="104"/>
            </w:pPr>
            <w:r>
              <w:rPr>
                <w:b/>
              </w:rPr>
              <w:t>EN3CAT-I-1</w:t>
            </w:r>
            <w:r>
              <w:rPr>
                <w:b/>
                <w:spacing w:val="-5"/>
              </w:rPr>
              <w:t xml:space="preserve"> </w:t>
            </w:r>
            <w:r>
              <w:t>Read</w:t>
            </w:r>
            <w:r>
              <w:rPr>
                <w:spacing w:val="-4"/>
              </w:rPr>
              <w:t xml:space="preserve"> </w:t>
            </w:r>
            <w:r>
              <w:t>grade</w:t>
            </w:r>
            <w:r>
              <w:rPr>
                <w:spacing w:val="-4"/>
              </w:rPr>
              <w:t xml:space="preserve"> </w:t>
            </w:r>
            <w:r>
              <w:t>level</w:t>
            </w:r>
            <w:r>
              <w:rPr>
                <w:spacing w:val="-4"/>
              </w:rPr>
              <w:t xml:space="preserve"> </w:t>
            </w:r>
            <w:r>
              <w:t>sentences</w:t>
            </w:r>
            <w:r>
              <w:rPr>
                <w:spacing w:val="-4"/>
              </w:rPr>
              <w:t xml:space="preserve"> </w:t>
            </w:r>
            <w:r>
              <w:t>with</w:t>
            </w:r>
            <w:r>
              <w:rPr>
                <w:spacing w:val="-4"/>
              </w:rPr>
              <w:t xml:space="preserve"> </w:t>
            </w:r>
            <w:r>
              <w:t>appropriate</w:t>
            </w:r>
            <w:r>
              <w:rPr>
                <w:spacing w:val="-4"/>
              </w:rPr>
              <w:t xml:space="preserve"> </w:t>
            </w:r>
            <w:r>
              <w:t>speed,</w:t>
            </w:r>
            <w:r>
              <w:rPr>
                <w:spacing w:val="-4"/>
              </w:rPr>
              <w:t xml:space="preserve"> </w:t>
            </w:r>
            <w:r>
              <w:t>accuracy,</w:t>
            </w:r>
            <w:r>
              <w:rPr>
                <w:spacing w:val="-4"/>
              </w:rPr>
              <w:t xml:space="preserve"> </w:t>
            </w:r>
            <w:r>
              <w:t xml:space="preserve">and </w:t>
            </w:r>
            <w:r>
              <w:rPr>
                <w:spacing w:val="-2"/>
              </w:rPr>
              <w:t>expression.</w:t>
            </w:r>
          </w:p>
        </w:tc>
        <w:tc>
          <w:tcPr>
            <w:tcW w:w="620" w:type="dxa"/>
            <w:tcBorders>
              <w:left w:val="single" w:sz="4" w:space="0" w:color="000000"/>
              <w:bottom w:val="single" w:sz="4" w:space="0" w:color="000000"/>
              <w:right w:val="single" w:sz="4" w:space="0" w:color="000000"/>
            </w:tcBorders>
            <w:shd w:val="clear" w:color="auto" w:fill="FFE599"/>
          </w:tcPr>
          <w:p w14:paraId="13768243" w14:textId="77777777" w:rsidR="00043761" w:rsidRDefault="00000000">
            <w:pPr>
              <w:pStyle w:val="TableParagraph"/>
              <w:spacing w:before="166"/>
              <w:ind w:left="22"/>
              <w:jc w:val="center"/>
              <w:rPr>
                <w:b/>
              </w:rPr>
            </w:pPr>
            <w:r>
              <w:rPr>
                <w:b/>
                <w:spacing w:val="-10"/>
              </w:rPr>
              <w:t>L</w:t>
            </w:r>
          </w:p>
        </w:tc>
        <w:tc>
          <w:tcPr>
            <w:tcW w:w="625" w:type="dxa"/>
            <w:tcBorders>
              <w:left w:val="single" w:sz="4" w:space="0" w:color="000000"/>
              <w:bottom w:val="single" w:sz="4" w:space="0" w:color="000000"/>
              <w:right w:val="single" w:sz="4" w:space="0" w:color="000000"/>
            </w:tcBorders>
            <w:shd w:val="clear" w:color="auto" w:fill="F4B083"/>
          </w:tcPr>
          <w:p w14:paraId="44700262" w14:textId="77777777" w:rsidR="00043761" w:rsidRDefault="00000000">
            <w:pPr>
              <w:pStyle w:val="TableParagraph"/>
              <w:spacing w:before="166"/>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shd w:val="clear" w:color="auto" w:fill="D5B8EA"/>
          </w:tcPr>
          <w:p w14:paraId="181837DE" w14:textId="77777777" w:rsidR="00043761" w:rsidRDefault="00000000">
            <w:pPr>
              <w:pStyle w:val="TableParagraph"/>
              <w:spacing w:before="166"/>
              <w:ind w:left="22" w:right="13"/>
              <w:jc w:val="center"/>
              <w:rPr>
                <w:b/>
              </w:rPr>
            </w:pPr>
            <w:r>
              <w:rPr>
                <w:b/>
                <w:spacing w:val="-10"/>
              </w:rPr>
              <w:t>R</w:t>
            </w:r>
          </w:p>
        </w:tc>
        <w:tc>
          <w:tcPr>
            <w:tcW w:w="620" w:type="dxa"/>
            <w:tcBorders>
              <w:left w:val="single" w:sz="4" w:space="0" w:color="000000"/>
              <w:bottom w:val="single" w:sz="4" w:space="0" w:color="000000"/>
            </w:tcBorders>
          </w:tcPr>
          <w:p w14:paraId="7423FBBD" w14:textId="77777777" w:rsidR="00043761" w:rsidRDefault="00043761">
            <w:pPr>
              <w:pStyle w:val="TableParagraph"/>
              <w:rPr>
                <w:rFonts w:ascii="Times New Roman"/>
              </w:rPr>
            </w:pPr>
          </w:p>
        </w:tc>
      </w:tr>
      <w:tr w:rsidR="00043761" w14:paraId="4506D526" w14:textId="77777777">
        <w:trPr>
          <w:trHeight w:val="301"/>
        </w:trPr>
        <w:tc>
          <w:tcPr>
            <w:tcW w:w="2242" w:type="dxa"/>
            <w:vMerge/>
            <w:tcBorders>
              <w:top w:val="nil"/>
            </w:tcBorders>
            <w:shd w:val="clear" w:color="auto" w:fill="4472C4"/>
          </w:tcPr>
          <w:p w14:paraId="1F0EA281"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0F7CE26B" w14:textId="77777777" w:rsidR="00043761" w:rsidRDefault="00000000">
            <w:pPr>
              <w:pStyle w:val="TableParagraph"/>
              <w:spacing w:before="22"/>
              <w:ind w:left="104"/>
              <w:rPr>
                <w:b/>
              </w:rPr>
            </w:pPr>
            <w:r>
              <w:rPr>
                <w:b/>
              </w:rPr>
              <w:t>EN3CAT-I-2</w:t>
            </w:r>
            <w:r>
              <w:rPr>
                <w:b/>
                <w:spacing w:val="-11"/>
              </w:rPr>
              <w:t xml:space="preserve"> </w:t>
            </w:r>
            <w:r>
              <w:t>Comprehend</w:t>
            </w:r>
            <w:r>
              <w:rPr>
                <w:spacing w:val="-9"/>
              </w:rPr>
              <w:t xml:space="preserve"> </w:t>
            </w:r>
            <w:r>
              <w:rPr>
                <w:spacing w:val="-2"/>
              </w:rPr>
              <w:t>stories</w:t>
            </w:r>
            <w:r>
              <w:rPr>
                <w:b/>
                <w:spacing w:val="-2"/>
              </w:rPr>
              <w:t>.</w:t>
            </w:r>
          </w:p>
        </w:tc>
      </w:tr>
      <w:tr w:rsidR="00043761" w14:paraId="62554DA1" w14:textId="77777777">
        <w:trPr>
          <w:trHeight w:val="296"/>
        </w:trPr>
        <w:tc>
          <w:tcPr>
            <w:tcW w:w="2242" w:type="dxa"/>
            <w:vMerge/>
            <w:tcBorders>
              <w:top w:val="nil"/>
            </w:tcBorders>
            <w:shd w:val="clear" w:color="auto" w:fill="4472C4"/>
          </w:tcPr>
          <w:p w14:paraId="322BE813"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5972EF80" w14:textId="77777777" w:rsidR="00043761" w:rsidRDefault="00000000">
            <w:pPr>
              <w:pStyle w:val="TableParagraph"/>
              <w:spacing w:before="22"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2F3"/>
          </w:tcPr>
          <w:p w14:paraId="295AF019" w14:textId="77777777" w:rsidR="00043761" w:rsidRDefault="00000000">
            <w:pPr>
              <w:pStyle w:val="TableParagraph"/>
              <w:spacing w:before="22" w:line="254" w:lineRule="exact"/>
              <w:ind w:left="109"/>
            </w:pPr>
            <w:r>
              <w:t>Note</w:t>
            </w:r>
            <w:r>
              <w:rPr>
                <w:spacing w:val="-10"/>
              </w:rPr>
              <w:t xml:space="preserve"> </w:t>
            </w:r>
            <w:r>
              <w:t>important</w:t>
            </w:r>
            <w:r>
              <w:rPr>
                <w:spacing w:val="-7"/>
              </w:rPr>
              <w:t xml:space="preserve"> </w:t>
            </w:r>
            <w:r>
              <w:t>elements</w:t>
            </w:r>
            <w:r>
              <w:rPr>
                <w:spacing w:val="-8"/>
              </w:rPr>
              <w:t xml:space="preserve"> </w:t>
            </w:r>
            <w:r>
              <w:t>from</w:t>
            </w:r>
            <w:r>
              <w:rPr>
                <w:spacing w:val="-7"/>
              </w:rPr>
              <w:t xml:space="preserve"> </w:t>
            </w:r>
            <w:r>
              <w:t>stories</w:t>
            </w:r>
            <w:r>
              <w:rPr>
                <w:spacing w:val="-8"/>
              </w:rPr>
              <w:t xml:space="preserve"> </w:t>
            </w:r>
            <w:r>
              <w:t>(characters,</w:t>
            </w:r>
            <w:r>
              <w:rPr>
                <w:spacing w:val="-7"/>
              </w:rPr>
              <w:t xml:space="preserve"> </w:t>
            </w:r>
            <w:r>
              <w:t>setting,</w:t>
            </w:r>
            <w:r>
              <w:rPr>
                <w:spacing w:val="-7"/>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0B9A675"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D3392E6"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E974478"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C2A6AF0" w14:textId="77777777" w:rsidR="00043761" w:rsidRDefault="00000000">
            <w:pPr>
              <w:pStyle w:val="TableParagraph"/>
              <w:spacing w:before="22" w:line="254" w:lineRule="exact"/>
              <w:ind w:left="13"/>
              <w:jc w:val="center"/>
              <w:rPr>
                <w:b/>
              </w:rPr>
            </w:pPr>
            <w:r>
              <w:rPr>
                <w:b/>
                <w:spacing w:val="-10"/>
              </w:rPr>
              <w:t>W</w:t>
            </w:r>
          </w:p>
        </w:tc>
      </w:tr>
      <w:tr w:rsidR="00043761" w14:paraId="56BCEF2E" w14:textId="77777777">
        <w:trPr>
          <w:trHeight w:val="301"/>
        </w:trPr>
        <w:tc>
          <w:tcPr>
            <w:tcW w:w="2242" w:type="dxa"/>
            <w:vMerge/>
            <w:tcBorders>
              <w:top w:val="nil"/>
            </w:tcBorders>
            <w:shd w:val="clear" w:color="auto" w:fill="4472C4"/>
          </w:tcPr>
          <w:p w14:paraId="7D900E8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A8A203F" w14:textId="77777777" w:rsidR="00043761" w:rsidRDefault="00000000">
            <w:pPr>
              <w:pStyle w:val="TableParagraph"/>
              <w:spacing w:before="27"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003C437" w14:textId="77777777" w:rsidR="00043761" w:rsidRDefault="00000000">
            <w:pPr>
              <w:pStyle w:val="TableParagraph"/>
              <w:spacing w:before="27" w:line="254" w:lineRule="exact"/>
              <w:ind w:left="109"/>
            </w:pPr>
            <w:r>
              <w:t>Sequence</w:t>
            </w:r>
            <w:r>
              <w:rPr>
                <w:spacing w:val="-5"/>
              </w:rPr>
              <w:t xml:space="preserve"> </w:t>
            </w:r>
            <w:r>
              <w:t>at</w:t>
            </w:r>
            <w:r>
              <w:rPr>
                <w:spacing w:val="-4"/>
              </w:rPr>
              <w:t xml:space="preserve"> </w:t>
            </w:r>
            <w:r>
              <w:t>least</w:t>
            </w:r>
            <w:r>
              <w:rPr>
                <w:spacing w:val="-4"/>
              </w:rPr>
              <w:t xml:space="preserve"> </w:t>
            </w:r>
            <w:r>
              <w:t>four</w:t>
            </w:r>
            <w:r>
              <w:rPr>
                <w:spacing w:val="-4"/>
              </w:rPr>
              <w:t xml:space="preserve"> </w:t>
            </w:r>
            <w:r>
              <w:t>to</w:t>
            </w:r>
            <w:r>
              <w:rPr>
                <w:spacing w:val="-4"/>
              </w:rPr>
              <w:t xml:space="preserve"> </w:t>
            </w:r>
            <w:r>
              <w:t>five</w:t>
            </w:r>
            <w:r>
              <w:rPr>
                <w:spacing w:val="-4"/>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B8B35B7"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6988F1C"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5B71916"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C4A3AC1" w14:textId="77777777" w:rsidR="00043761" w:rsidRDefault="00000000">
            <w:pPr>
              <w:pStyle w:val="TableParagraph"/>
              <w:spacing w:before="27" w:line="254" w:lineRule="exact"/>
              <w:ind w:left="13"/>
              <w:jc w:val="center"/>
              <w:rPr>
                <w:b/>
              </w:rPr>
            </w:pPr>
            <w:r>
              <w:rPr>
                <w:b/>
                <w:spacing w:val="-10"/>
              </w:rPr>
              <w:t>W</w:t>
            </w:r>
          </w:p>
        </w:tc>
      </w:tr>
      <w:tr w:rsidR="00043761" w14:paraId="74A30A67" w14:textId="77777777">
        <w:trPr>
          <w:trHeight w:val="301"/>
        </w:trPr>
        <w:tc>
          <w:tcPr>
            <w:tcW w:w="2242" w:type="dxa"/>
            <w:vMerge/>
            <w:tcBorders>
              <w:top w:val="nil"/>
            </w:tcBorders>
            <w:shd w:val="clear" w:color="auto" w:fill="4472C4"/>
          </w:tcPr>
          <w:p w14:paraId="29309539"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7D9798F"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D193238" w14:textId="77777777" w:rsidR="00043761" w:rsidRDefault="00000000">
            <w:pPr>
              <w:pStyle w:val="TableParagraph"/>
              <w:spacing w:before="22"/>
              <w:ind w:left="109"/>
            </w:pPr>
            <w:r>
              <w:t>Identify</w:t>
            </w:r>
            <w:r>
              <w:rPr>
                <w:spacing w:val="-6"/>
              </w:rPr>
              <w:t xml:space="preserve"> </w:t>
            </w:r>
            <w:r>
              <w:t>the</w:t>
            </w:r>
            <w:r>
              <w:rPr>
                <w:spacing w:val="-5"/>
              </w:rPr>
              <w:t xml:space="preserve"> </w:t>
            </w:r>
            <w:r>
              <w:t>problem</w:t>
            </w:r>
            <w:r>
              <w:rPr>
                <w:spacing w:val="-5"/>
              </w:rPr>
              <w:t xml:space="preserve"> </w:t>
            </w:r>
            <w:r>
              <w:t>and</w:t>
            </w:r>
            <w:r>
              <w:rPr>
                <w:spacing w:val="-5"/>
              </w:rPr>
              <w:t xml:space="preserve"> </w:t>
            </w:r>
            <w:r>
              <w:t>solution</w:t>
            </w:r>
            <w:r>
              <w:rPr>
                <w:spacing w:val="-5"/>
              </w:rPr>
              <w:t xml:space="preserve"> </w:t>
            </w:r>
            <w:r>
              <w:t>in</w:t>
            </w:r>
            <w:r>
              <w:rPr>
                <w:spacing w:val="-5"/>
              </w:rPr>
              <w:t xml:space="preserve"> </w:t>
            </w:r>
            <w:r>
              <w:rPr>
                <w:spacing w:val="-2"/>
              </w:rPr>
              <w:t>stories.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AA8954A"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07416F8"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0A1EED4"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F54007A" w14:textId="77777777" w:rsidR="00043761" w:rsidRDefault="00000000">
            <w:pPr>
              <w:pStyle w:val="TableParagraph"/>
              <w:spacing w:before="22"/>
              <w:ind w:left="13"/>
              <w:jc w:val="center"/>
              <w:rPr>
                <w:b/>
              </w:rPr>
            </w:pPr>
            <w:r>
              <w:rPr>
                <w:b/>
                <w:spacing w:val="-10"/>
              </w:rPr>
              <w:t>W</w:t>
            </w:r>
          </w:p>
        </w:tc>
      </w:tr>
      <w:tr w:rsidR="00043761" w14:paraId="14C30A75" w14:textId="77777777">
        <w:trPr>
          <w:trHeight w:val="296"/>
        </w:trPr>
        <w:tc>
          <w:tcPr>
            <w:tcW w:w="2242" w:type="dxa"/>
            <w:vMerge/>
            <w:tcBorders>
              <w:top w:val="nil"/>
            </w:tcBorders>
            <w:shd w:val="clear" w:color="auto" w:fill="4472C4"/>
          </w:tcPr>
          <w:p w14:paraId="2DD3199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68884CE" w14:textId="77777777" w:rsidR="00043761" w:rsidRDefault="00000000">
            <w:pPr>
              <w:pStyle w:val="TableParagraph"/>
              <w:spacing w:before="22" w:line="254" w:lineRule="exact"/>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E5B7DFF" w14:textId="77777777" w:rsidR="00043761" w:rsidRDefault="00000000">
            <w:pPr>
              <w:pStyle w:val="TableParagraph"/>
              <w:spacing w:before="22" w:line="254" w:lineRule="exact"/>
              <w:ind w:left="109"/>
            </w:pPr>
            <w:r>
              <w:t>Infer</w:t>
            </w:r>
            <w:r>
              <w:rPr>
                <w:spacing w:val="-6"/>
              </w:rPr>
              <w:t xml:space="preserve"> </w:t>
            </w:r>
            <w:r>
              <w:t>the</w:t>
            </w:r>
            <w:r>
              <w:rPr>
                <w:spacing w:val="-6"/>
              </w:rPr>
              <w:t xml:space="preserve"> </w:t>
            </w:r>
            <w:r>
              <w:t>character’s</w:t>
            </w:r>
            <w:r>
              <w:rPr>
                <w:spacing w:val="-6"/>
              </w:rPr>
              <w:t xml:space="preserve"> </w:t>
            </w:r>
            <w:r>
              <w:t>feelings</w:t>
            </w:r>
            <w:r>
              <w:rPr>
                <w:spacing w:val="-6"/>
              </w:rPr>
              <w:t xml:space="preserve"> </w:t>
            </w:r>
            <w:r>
              <w:t>and</w:t>
            </w:r>
            <w:r>
              <w:rPr>
                <w:spacing w:val="-6"/>
              </w:rPr>
              <w:t xml:space="preserve"> </w:t>
            </w:r>
            <w:r>
              <w:rPr>
                <w:spacing w:val="-2"/>
              </w:rPr>
              <w:t>traits.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6FD6B16"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30227D3"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4BE94A8"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E59C40D" w14:textId="77777777" w:rsidR="00043761" w:rsidRDefault="00000000">
            <w:pPr>
              <w:pStyle w:val="TableParagraph"/>
              <w:spacing w:before="22" w:line="254" w:lineRule="exact"/>
              <w:ind w:left="13"/>
              <w:jc w:val="center"/>
              <w:rPr>
                <w:b/>
              </w:rPr>
            </w:pPr>
            <w:r>
              <w:rPr>
                <w:b/>
                <w:spacing w:val="-10"/>
              </w:rPr>
              <w:t>W</w:t>
            </w:r>
          </w:p>
        </w:tc>
      </w:tr>
      <w:tr w:rsidR="00043761" w14:paraId="1F336593" w14:textId="77777777">
        <w:trPr>
          <w:trHeight w:val="301"/>
        </w:trPr>
        <w:tc>
          <w:tcPr>
            <w:tcW w:w="2242" w:type="dxa"/>
            <w:vMerge/>
            <w:tcBorders>
              <w:top w:val="nil"/>
            </w:tcBorders>
            <w:shd w:val="clear" w:color="auto" w:fill="4472C4"/>
          </w:tcPr>
          <w:p w14:paraId="1974D4EA"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218E781" w14:textId="77777777" w:rsidR="00043761" w:rsidRDefault="00000000">
            <w:pPr>
              <w:pStyle w:val="TableParagraph"/>
              <w:spacing w:before="27" w:line="254" w:lineRule="exact"/>
              <w:ind w:left="30" w:right="21"/>
              <w:jc w:val="center"/>
            </w:pPr>
            <w:r>
              <w:rPr>
                <w:spacing w:val="-10"/>
              </w:rPr>
              <w:t>5</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076192F" w14:textId="77777777" w:rsidR="00043761" w:rsidRDefault="00000000">
            <w:pPr>
              <w:pStyle w:val="TableParagraph"/>
              <w:spacing w:before="27" w:line="254" w:lineRule="exact"/>
              <w:ind w:left="109"/>
            </w:pPr>
            <w:r>
              <w:t>Relate</w:t>
            </w:r>
            <w:r>
              <w:rPr>
                <w:spacing w:val="-5"/>
              </w:rPr>
              <w:t xml:space="preserve"> </w:t>
            </w:r>
            <w:r>
              <w:t>story</w:t>
            </w:r>
            <w:r>
              <w:rPr>
                <w:spacing w:val="-5"/>
              </w:rPr>
              <w:t xml:space="preserve"> </w:t>
            </w:r>
            <w:r>
              <w:t>events</w:t>
            </w:r>
            <w:r>
              <w:rPr>
                <w:spacing w:val="-5"/>
              </w:rPr>
              <w:t xml:space="preserve"> </w:t>
            </w:r>
            <w:r>
              <w:t>to</w:t>
            </w:r>
            <w:r>
              <w:rPr>
                <w:spacing w:val="-5"/>
              </w:rPr>
              <w:t xml:space="preserve"> </w:t>
            </w:r>
            <w:r>
              <w:t>one’s</w:t>
            </w:r>
            <w:r>
              <w:rPr>
                <w:spacing w:val="-4"/>
              </w:rPr>
              <w:t xml:space="preserve"> </w:t>
            </w:r>
            <w:r>
              <w:rPr>
                <w:spacing w:val="-2"/>
              </w:rPr>
              <w:t>experience.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DB0C0F8"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0E7B9F9"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4D6362A"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8E89F48" w14:textId="77777777" w:rsidR="00043761" w:rsidRDefault="00000000">
            <w:pPr>
              <w:pStyle w:val="TableParagraph"/>
              <w:spacing w:before="27" w:line="254" w:lineRule="exact"/>
              <w:ind w:left="13"/>
              <w:jc w:val="center"/>
              <w:rPr>
                <w:b/>
              </w:rPr>
            </w:pPr>
            <w:r>
              <w:rPr>
                <w:b/>
                <w:spacing w:val="-10"/>
              </w:rPr>
              <w:t>W</w:t>
            </w:r>
          </w:p>
        </w:tc>
      </w:tr>
      <w:tr w:rsidR="00043761" w14:paraId="53A87C28" w14:textId="77777777">
        <w:trPr>
          <w:trHeight w:val="301"/>
        </w:trPr>
        <w:tc>
          <w:tcPr>
            <w:tcW w:w="2242" w:type="dxa"/>
            <w:vMerge/>
            <w:tcBorders>
              <w:top w:val="nil"/>
            </w:tcBorders>
            <w:shd w:val="clear" w:color="auto" w:fill="4472C4"/>
          </w:tcPr>
          <w:p w14:paraId="11CC78C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C41D22A" w14:textId="77777777" w:rsidR="00043761" w:rsidRDefault="00000000">
            <w:pPr>
              <w:pStyle w:val="TableParagraph"/>
              <w:spacing w:before="22"/>
              <w:ind w:left="30" w:right="21"/>
              <w:jc w:val="center"/>
            </w:pPr>
            <w:r>
              <w:rPr>
                <w:spacing w:val="-10"/>
              </w:rPr>
              <w:t>6</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42882BB" w14:textId="77777777" w:rsidR="00043761" w:rsidRDefault="00000000">
            <w:pPr>
              <w:pStyle w:val="TableParagraph"/>
              <w:spacing w:before="22"/>
              <w:ind w:left="109"/>
            </w:pPr>
            <w:r>
              <w:t>Identify</w:t>
            </w:r>
            <w:r>
              <w:rPr>
                <w:spacing w:val="-7"/>
              </w:rPr>
              <w:t xml:space="preserve"> </w:t>
            </w:r>
            <w:r>
              <w:t>cause</w:t>
            </w:r>
            <w:r>
              <w:rPr>
                <w:spacing w:val="-5"/>
              </w:rPr>
              <w:t xml:space="preserve"> </w:t>
            </w:r>
            <w:r>
              <w:t>and</w:t>
            </w:r>
            <w:r>
              <w:rPr>
                <w:spacing w:val="-5"/>
              </w:rPr>
              <w:t xml:space="preserve"> </w:t>
            </w:r>
            <w:r>
              <w:t>effect</w:t>
            </w:r>
            <w:r>
              <w:rPr>
                <w:spacing w:val="-5"/>
              </w:rPr>
              <w:t xml:space="preserve"> </w:t>
            </w:r>
            <w:r>
              <w:t>of</w:t>
            </w:r>
            <w:r>
              <w:rPr>
                <w:spacing w:val="-4"/>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12C01F3"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0537BBA"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DBE6E1A"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D92CBFE" w14:textId="77777777" w:rsidR="00043761" w:rsidRDefault="00000000">
            <w:pPr>
              <w:pStyle w:val="TableParagraph"/>
              <w:spacing w:before="22"/>
              <w:ind w:left="13"/>
              <w:jc w:val="center"/>
              <w:rPr>
                <w:b/>
              </w:rPr>
            </w:pPr>
            <w:r>
              <w:rPr>
                <w:b/>
                <w:spacing w:val="-10"/>
              </w:rPr>
              <w:t>W</w:t>
            </w:r>
          </w:p>
        </w:tc>
      </w:tr>
      <w:tr w:rsidR="00043761" w14:paraId="010A4740" w14:textId="77777777">
        <w:trPr>
          <w:trHeight w:val="296"/>
        </w:trPr>
        <w:tc>
          <w:tcPr>
            <w:tcW w:w="2242" w:type="dxa"/>
            <w:vMerge/>
            <w:tcBorders>
              <w:top w:val="nil"/>
            </w:tcBorders>
            <w:shd w:val="clear" w:color="auto" w:fill="4472C4"/>
          </w:tcPr>
          <w:p w14:paraId="01AFDCCF"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52B68F3F" w14:textId="77777777" w:rsidR="00043761" w:rsidRDefault="00000000">
            <w:pPr>
              <w:pStyle w:val="TableParagraph"/>
              <w:spacing w:before="22" w:line="254" w:lineRule="exact"/>
              <w:ind w:left="30" w:right="21"/>
              <w:jc w:val="center"/>
            </w:pPr>
            <w:r>
              <w:rPr>
                <w:spacing w:val="-10"/>
              </w:rPr>
              <w:t>7</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0A23782" w14:textId="77777777" w:rsidR="00043761" w:rsidRDefault="00000000">
            <w:pPr>
              <w:pStyle w:val="TableParagraph"/>
              <w:spacing w:before="22" w:line="254" w:lineRule="exact"/>
              <w:ind w:left="109"/>
            </w:pPr>
            <w:r>
              <w:t>Predict</w:t>
            </w:r>
            <w:r>
              <w:rPr>
                <w:spacing w:val="-8"/>
              </w:rPr>
              <w:t xml:space="preserve"> </w:t>
            </w:r>
            <w:r>
              <w:t>possible</w:t>
            </w:r>
            <w:r>
              <w:rPr>
                <w:spacing w:val="-7"/>
              </w:rPr>
              <w:t xml:space="preserve"> </w:t>
            </w:r>
            <w:r>
              <w:rPr>
                <w:spacing w:val="-2"/>
              </w:rPr>
              <w:t>ending.</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A385BFB"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F2D7949"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E92BBD7"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E3CE42B" w14:textId="77777777" w:rsidR="00043761" w:rsidRDefault="00000000">
            <w:pPr>
              <w:pStyle w:val="TableParagraph"/>
              <w:spacing w:before="22" w:line="254" w:lineRule="exact"/>
              <w:ind w:left="13"/>
              <w:jc w:val="center"/>
              <w:rPr>
                <w:b/>
              </w:rPr>
            </w:pPr>
            <w:r>
              <w:rPr>
                <w:b/>
                <w:spacing w:val="-10"/>
              </w:rPr>
              <w:t>W</w:t>
            </w:r>
          </w:p>
        </w:tc>
      </w:tr>
      <w:tr w:rsidR="00043761" w14:paraId="34312E08" w14:textId="77777777">
        <w:trPr>
          <w:trHeight w:val="301"/>
        </w:trPr>
        <w:tc>
          <w:tcPr>
            <w:tcW w:w="2242" w:type="dxa"/>
            <w:vMerge/>
            <w:tcBorders>
              <w:top w:val="nil"/>
            </w:tcBorders>
            <w:shd w:val="clear" w:color="auto" w:fill="4472C4"/>
          </w:tcPr>
          <w:p w14:paraId="025C1F0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31EC236" w14:textId="77777777" w:rsidR="00043761" w:rsidRDefault="00000000">
            <w:pPr>
              <w:pStyle w:val="TableParagraph"/>
              <w:spacing w:before="27" w:line="254" w:lineRule="exact"/>
              <w:ind w:left="30" w:right="21"/>
              <w:jc w:val="center"/>
            </w:pPr>
            <w:r>
              <w:rPr>
                <w:spacing w:val="-10"/>
              </w:rPr>
              <w:t>8</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E0D43DA" w14:textId="77777777" w:rsidR="00043761" w:rsidRDefault="00000000">
            <w:pPr>
              <w:pStyle w:val="TableParagraph"/>
              <w:spacing w:before="27" w:line="254" w:lineRule="exact"/>
              <w:ind w:left="109"/>
            </w:pPr>
            <w:r>
              <w:t>Give</w:t>
            </w:r>
            <w:r>
              <w:rPr>
                <w:spacing w:val="-3"/>
              </w:rPr>
              <w:t xml:space="preserve"> </w:t>
            </w:r>
            <w:r>
              <w:t>a</w:t>
            </w:r>
            <w:r>
              <w:rPr>
                <w:spacing w:val="-2"/>
              </w:rPr>
              <w:t xml:space="preserve"> summary.</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DF0F686"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02E3956"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85A7D19"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27DEE72" w14:textId="77777777" w:rsidR="00043761" w:rsidRDefault="00000000">
            <w:pPr>
              <w:pStyle w:val="TableParagraph"/>
              <w:spacing w:before="27" w:line="254" w:lineRule="exact"/>
              <w:ind w:left="13"/>
              <w:jc w:val="center"/>
              <w:rPr>
                <w:b/>
              </w:rPr>
            </w:pPr>
            <w:r>
              <w:rPr>
                <w:b/>
                <w:spacing w:val="-10"/>
              </w:rPr>
              <w:t>W</w:t>
            </w:r>
          </w:p>
        </w:tc>
      </w:tr>
      <w:tr w:rsidR="00043761" w14:paraId="779190BA" w14:textId="77777777">
        <w:trPr>
          <w:trHeight w:val="301"/>
        </w:trPr>
        <w:tc>
          <w:tcPr>
            <w:tcW w:w="2242" w:type="dxa"/>
            <w:vMerge/>
            <w:tcBorders>
              <w:top w:val="nil"/>
            </w:tcBorders>
            <w:shd w:val="clear" w:color="auto" w:fill="4472C4"/>
          </w:tcPr>
          <w:p w14:paraId="5DBFBF99"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2026477F" w14:textId="77777777" w:rsidR="00043761" w:rsidRDefault="00000000">
            <w:pPr>
              <w:pStyle w:val="TableParagraph"/>
              <w:spacing w:before="22"/>
              <w:ind w:left="104"/>
            </w:pPr>
            <w:r>
              <w:rPr>
                <w:b/>
              </w:rPr>
              <w:t>EN3CAT-I-3</w:t>
            </w:r>
            <w:r>
              <w:rPr>
                <w:b/>
                <w:spacing w:val="-12"/>
              </w:rPr>
              <w:t xml:space="preserve"> </w:t>
            </w:r>
            <w:r>
              <w:t>Comprehend</w:t>
            </w:r>
            <w:r>
              <w:rPr>
                <w:spacing w:val="-11"/>
              </w:rPr>
              <w:t xml:space="preserve"> </w:t>
            </w:r>
            <w:r>
              <w:t>informational</w:t>
            </w:r>
            <w:r>
              <w:rPr>
                <w:spacing w:val="-10"/>
              </w:rPr>
              <w:t xml:space="preserve"> </w:t>
            </w:r>
            <w:r>
              <w:rPr>
                <w:spacing w:val="-2"/>
              </w:rPr>
              <w:t>texts.</w:t>
            </w:r>
          </w:p>
        </w:tc>
      </w:tr>
      <w:tr w:rsidR="00043761" w14:paraId="0DCEB3E6" w14:textId="77777777">
        <w:trPr>
          <w:trHeight w:val="296"/>
        </w:trPr>
        <w:tc>
          <w:tcPr>
            <w:tcW w:w="2242" w:type="dxa"/>
            <w:vMerge/>
            <w:tcBorders>
              <w:top w:val="nil"/>
            </w:tcBorders>
            <w:shd w:val="clear" w:color="auto" w:fill="4472C4"/>
          </w:tcPr>
          <w:p w14:paraId="266A154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EBDFE75" w14:textId="77777777" w:rsidR="00043761" w:rsidRDefault="00000000">
            <w:pPr>
              <w:pStyle w:val="TableParagraph"/>
              <w:spacing w:before="22"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2F3"/>
          </w:tcPr>
          <w:p w14:paraId="69D7AFE9" w14:textId="77777777" w:rsidR="00043761" w:rsidRDefault="00000000">
            <w:pPr>
              <w:pStyle w:val="TableParagraph"/>
              <w:spacing w:before="22" w:line="254" w:lineRule="exact"/>
              <w:ind w:left="109"/>
            </w:pPr>
            <w:r>
              <w:t>Note</w:t>
            </w:r>
            <w:r>
              <w:rPr>
                <w:spacing w:val="-6"/>
              </w:rPr>
              <w:t xml:space="preserve"> </w:t>
            </w:r>
            <w:r>
              <w:t>at</w:t>
            </w:r>
            <w:r>
              <w:rPr>
                <w:spacing w:val="-5"/>
              </w:rPr>
              <w:t xml:space="preserve"> </w:t>
            </w:r>
            <w:r>
              <w:t>least</w:t>
            </w:r>
            <w:r>
              <w:rPr>
                <w:spacing w:val="-6"/>
              </w:rPr>
              <w:t xml:space="preserve"> </w:t>
            </w:r>
            <w:r>
              <w:t>four</w:t>
            </w:r>
            <w:r>
              <w:rPr>
                <w:spacing w:val="-5"/>
              </w:rPr>
              <w:t xml:space="preserve"> </w:t>
            </w:r>
            <w:r>
              <w:t>to</w:t>
            </w:r>
            <w:r>
              <w:rPr>
                <w:spacing w:val="-5"/>
              </w:rPr>
              <w:t xml:space="preserve"> </w:t>
            </w:r>
            <w:r>
              <w:t>five</w:t>
            </w:r>
            <w:r>
              <w:rPr>
                <w:spacing w:val="-6"/>
              </w:rPr>
              <w:t xml:space="preserve"> </w:t>
            </w:r>
            <w:r>
              <w:t>significant</w:t>
            </w:r>
            <w:r>
              <w:rPr>
                <w:spacing w:val="-5"/>
              </w:rPr>
              <w:t xml:space="preserve"> </w:t>
            </w:r>
            <w:r>
              <w:t>details</w:t>
            </w:r>
            <w:r>
              <w:rPr>
                <w:spacing w:val="-6"/>
              </w:rPr>
              <w:t xml:space="preserve"> </w:t>
            </w:r>
            <w:r>
              <w:t>in</w:t>
            </w:r>
            <w:r>
              <w:rPr>
                <w:spacing w:val="-5"/>
              </w:rPr>
              <w:t xml:space="preserve"> </w:t>
            </w:r>
            <w:r>
              <w:t>informational</w:t>
            </w:r>
            <w:r>
              <w:rPr>
                <w:spacing w:val="-5"/>
              </w:rPr>
              <w:t xml:space="preserve"> </w:t>
            </w:r>
            <w:r>
              <w:rPr>
                <w:spacing w:val="-2"/>
              </w:rPr>
              <w:t>texts.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2845C95"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AE078EC"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08BE9CD"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62951EE2" w14:textId="77777777" w:rsidR="00043761" w:rsidRDefault="00000000">
            <w:pPr>
              <w:pStyle w:val="TableParagraph"/>
              <w:spacing w:before="22" w:line="254" w:lineRule="exact"/>
              <w:ind w:left="13"/>
              <w:jc w:val="center"/>
              <w:rPr>
                <w:b/>
              </w:rPr>
            </w:pPr>
            <w:r>
              <w:rPr>
                <w:b/>
                <w:spacing w:val="-10"/>
              </w:rPr>
              <w:t>W</w:t>
            </w:r>
          </w:p>
        </w:tc>
      </w:tr>
      <w:tr w:rsidR="00043761" w14:paraId="72FC4B1F" w14:textId="77777777">
        <w:trPr>
          <w:trHeight w:val="306"/>
        </w:trPr>
        <w:tc>
          <w:tcPr>
            <w:tcW w:w="2242" w:type="dxa"/>
            <w:vMerge/>
            <w:tcBorders>
              <w:top w:val="nil"/>
            </w:tcBorders>
            <w:shd w:val="clear" w:color="auto" w:fill="4472C4"/>
          </w:tcPr>
          <w:p w14:paraId="4DD83254"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7A0FAE0F" w14:textId="77777777" w:rsidR="00043761" w:rsidRDefault="00000000">
            <w:pPr>
              <w:pStyle w:val="TableParagraph"/>
              <w:spacing w:before="27"/>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69564B8" w14:textId="77777777" w:rsidR="00043761" w:rsidRDefault="00000000">
            <w:pPr>
              <w:pStyle w:val="TableParagraph"/>
              <w:spacing w:before="27"/>
              <w:ind w:left="109"/>
            </w:pPr>
            <w:r>
              <w:t>Identify</w:t>
            </w:r>
            <w:r>
              <w:rPr>
                <w:spacing w:val="-6"/>
              </w:rPr>
              <w:t xml:space="preserve"> </w:t>
            </w:r>
            <w:r>
              <w:t>problem</w:t>
            </w:r>
            <w:r>
              <w:rPr>
                <w:spacing w:val="-6"/>
              </w:rPr>
              <w:t xml:space="preserve"> </w:t>
            </w:r>
            <w:r>
              <w:t>and</w:t>
            </w:r>
            <w:r>
              <w:rPr>
                <w:spacing w:val="-6"/>
              </w:rPr>
              <w:t xml:space="preserve"> </w:t>
            </w:r>
            <w:r>
              <w:rPr>
                <w:spacing w:val="-2"/>
              </w:rPr>
              <w:t>solution.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C45B6A4" w14:textId="77777777" w:rsidR="00043761" w:rsidRDefault="00000000">
            <w:pPr>
              <w:pStyle w:val="TableParagraph"/>
              <w:spacing w:before="27"/>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97C9C93" w14:textId="77777777" w:rsidR="00043761" w:rsidRDefault="00000000">
            <w:pPr>
              <w:pStyle w:val="TableParagraph"/>
              <w:spacing w:before="27"/>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C8F9BED" w14:textId="77777777" w:rsidR="00043761" w:rsidRDefault="00000000">
            <w:pPr>
              <w:pStyle w:val="TableParagraph"/>
              <w:spacing w:before="27"/>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C5DBBD9" w14:textId="77777777" w:rsidR="00043761" w:rsidRDefault="00000000">
            <w:pPr>
              <w:pStyle w:val="TableParagraph"/>
              <w:spacing w:before="27"/>
              <w:ind w:left="13"/>
              <w:jc w:val="center"/>
              <w:rPr>
                <w:b/>
              </w:rPr>
            </w:pPr>
            <w:r>
              <w:rPr>
                <w:b/>
                <w:spacing w:val="-10"/>
              </w:rPr>
              <w:t>W</w:t>
            </w:r>
          </w:p>
        </w:tc>
      </w:tr>
      <w:tr w:rsidR="00043761" w14:paraId="2FEA8342" w14:textId="77777777">
        <w:trPr>
          <w:trHeight w:val="296"/>
        </w:trPr>
        <w:tc>
          <w:tcPr>
            <w:tcW w:w="2242" w:type="dxa"/>
            <w:vMerge/>
            <w:tcBorders>
              <w:top w:val="nil"/>
            </w:tcBorders>
            <w:shd w:val="clear" w:color="auto" w:fill="4472C4"/>
          </w:tcPr>
          <w:p w14:paraId="53DAD58D" w14:textId="77777777" w:rsidR="00043761" w:rsidRDefault="00043761">
            <w:pPr>
              <w:rPr>
                <w:sz w:val="2"/>
                <w:szCs w:val="2"/>
              </w:rPr>
            </w:pPr>
          </w:p>
        </w:tc>
        <w:tc>
          <w:tcPr>
            <w:tcW w:w="360" w:type="dxa"/>
            <w:vMerge w:val="restart"/>
            <w:tcBorders>
              <w:top w:val="single" w:sz="4" w:space="0" w:color="000000"/>
              <w:bottom w:val="single" w:sz="4" w:space="0" w:color="000000"/>
              <w:right w:val="single" w:sz="4" w:space="0" w:color="000000"/>
            </w:tcBorders>
            <w:shd w:val="clear" w:color="auto" w:fill="D9E2F3"/>
          </w:tcPr>
          <w:p w14:paraId="0D3F74A4" w14:textId="77777777" w:rsidR="00043761" w:rsidRDefault="00043761">
            <w:pPr>
              <w:pStyle w:val="TableParagraph"/>
              <w:spacing w:before="239"/>
              <w:rPr>
                <w:b/>
              </w:rPr>
            </w:pPr>
          </w:p>
          <w:p w14:paraId="566A7910" w14:textId="77777777" w:rsidR="00043761" w:rsidRDefault="00000000">
            <w:pPr>
              <w:pStyle w:val="TableParagraph"/>
              <w:ind w:left="108"/>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DB35193" w14:textId="77777777" w:rsidR="00043761" w:rsidRDefault="00000000">
            <w:pPr>
              <w:pStyle w:val="TableParagraph"/>
              <w:spacing w:before="17"/>
              <w:ind w:left="109"/>
            </w:pPr>
            <w:r>
              <w:t>Identify</w:t>
            </w:r>
            <w:r>
              <w:rPr>
                <w:spacing w:val="-6"/>
              </w:rPr>
              <w:t xml:space="preserve"> </w:t>
            </w:r>
            <w:r>
              <w:t>text</w:t>
            </w:r>
            <w:r>
              <w:rPr>
                <w:spacing w:val="-6"/>
              </w:rPr>
              <w:t xml:space="preserve"> </w:t>
            </w:r>
            <w:r>
              <w:rPr>
                <w:spacing w:val="-2"/>
              </w:rPr>
              <w:t>types.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34D4A6B" w14:textId="77777777" w:rsidR="00043761" w:rsidRDefault="00000000">
            <w:pPr>
              <w:pStyle w:val="TableParagraph"/>
              <w:spacing w:before="17"/>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72CD8CA" w14:textId="77777777" w:rsidR="00043761" w:rsidRDefault="00000000">
            <w:pPr>
              <w:pStyle w:val="TableParagraph"/>
              <w:spacing w:before="17"/>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E85A935" w14:textId="77777777" w:rsidR="00043761" w:rsidRDefault="00000000">
            <w:pPr>
              <w:pStyle w:val="TableParagraph"/>
              <w:spacing w:before="17"/>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8B9186B" w14:textId="77777777" w:rsidR="00043761" w:rsidRDefault="00000000">
            <w:pPr>
              <w:pStyle w:val="TableParagraph"/>
              <w:spacing w:before="17"/>
              <w:ind w:left="13"/>
              <w:jc w:val="center"/>
              <w:rPr>
                <w:b/>
              </w:rPr>
            </w:pPr>
            <w:r>
              <w:rPr>
                <w:b/>
                <w:spacing w:val="-10"/>
              </w:rPr>
              <w:t>W</w:t>
            </w:r>
          </w:p>
        </w:tc>
      </w:tr>
      <w:tr w:rsidR="00043761" w14:paraId="0CD0AA2B" w14:textId="77777777">
        <w:trPr>
          <w:trHeight w:val="296"/>
        </w:trPr>
        <w:tc>
          <w:tcPr>
            <w:tcW w:w="2242" w:type="dxa"/>
            <w:vMerge/>
            <w:tcBorders>
              <w:top w:val="nil"/>
            </w:tcBorders>
            <w:shd w:val="clear" w:color="auto" w:fill="4472C4"/>
          </w:tcPr>
          <w:p w14:paraId="52BA5244"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2F3"/>
          </w:tcPr>
          <w:p w14:paraId="50F2EBFE"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25461B1" w14:textId="77777777" w:rsidR="00043761" w:rsidRDefault="00000000">
            <w:pPr>
              <w:pStyle w:val="TableParagraph"/>
              <w:spacing w:before="22" w:line="254" w:lineRule="exact"/>
              <w:ind w:left="549"/>
            </w:pPr>
            <w:r>
              <w:t>a.</w:t>
            </w:r>
            <w:r>
              <w:rPr>
                <w:spacing w:val="-4"/>
              </w:rPr>
              <w:t xml:space="preserve"> </w:t>
            </w:r>
            <w:r>
              <w:t>time</w:t>
            </w:r>
            <w:r>
              <w:rPr>
                <w:spacing w:val="-3"/>
              </w:rPr>
              <w:t xml:space="preserve"> </w:t>
            </w:r>
            <w:r>
              <w:t>order</w:t>
            </w:r>
            <w:r>
              <w:rPr>
                <w:spacing w:val="-4"/>
              </w:rPr>
              <w:t xml:space="preserve"> </w:t>
            </w:r>
            <w:r>
              <w:t>and</w:t>
            </w:r>
            <w:r>
              <w:rPr>
                <w:spacing w:val="-3"/>
              </w:rPr>
              <w:t xml:space="preserve"> </w:t>
            </w:r>
            <w:r>
              <w:rPr>
                <w:spacing w:val="-2"/>
              </w:rPr>
              <w:t>procedural</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A3484CA"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BD709C8"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39F13AC"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68C29B67" w14:textId="77777777" w:rsidR="00043761" w:rsidRDefault="00000000">
            <w:pPr>
              <w:pStyle w:val="TableParagraph"/>
              <w:spacing w:before="22" w:line="254" w:lineRule="exact"/>
              <w:ind w:left="13"/>
              <w:jc w:val="center"/>
              <w:rPr>
                <w:b/>
              </w:rPr>
            </w:pPr>
            <w:r>
              <w:rPr>
                <w:b/>
                <w:spacing w:val="-10"/>
              </w:rPr>
              <w:t>W</w:t>
            </w:r>
          </w:p>
        </w:tc>
      </w:tr>
      <w:tr w:rsidR="00043761" w14:paraId="295EBF9E" w14:textId="77777777">
        <w:trPr>
          <w:trHeight w:val="301"/>
        </w:trPr>
        <w:tc>
          <w:tcPr>
            <w:tcW w:w="2242" w:type="dxa"/>
            <w:vMerge/>
            <w:tcBorders>
              <w:top w:val="nil"/>
            </w:tcBorders>
            <w:shd w:val="clear" w:color="auto" w:fill="4472C4"/>
          </w:tcPr>
          <w:p w14:paraId="3C1CEEBD"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2F3"/>
          </w:tcPr>
          <w:p w14:paraId="3CFFAE90"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7D8A55A" w14:textId="77777777" w:rsidR="00043761" w:rsidRDefault="00000000">
            <w:pPr>
              <w:pStyle w:val="TableParagraph"/>
              <w:spacing w:before="27" w:line="254" w:lineRule="exact"/>
              <w:ind w:left="549"/>
            </w:pPr>
            <w:r>
              <w:t>b.</w:t>
            </w:r>
            <w:r>
              <w:rPr>
                <w:spacing w:val="-2"/>
              </w:rPr>
              <w:t xml:space="preserve"> description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D4C3BC6"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09DD8BF"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290EB9C"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CAB7972" w14:textId="77777777" w:rsidR="00043761" w:rsidRDefault="00000000">
            <w:pPr>
              <w:pStyle w:val="TableParagraph"/>
              <w:spacing w:before="27" w:line="254" w:lineRule="exact"/>
              <w:ind w:left="13"/>
              <w:jc w:val="center"/>
              <w:rPr>
                <w:b/>
              </w:rPr>
            </w:pPr>
            <w:r>
              <w:rPr>
                <w:b/>
                <w:spacing w:val="-10"/>
              </w:rPr>
              <w:t>W</w:t>
            </w:r>
          </w:p>
        </w:tc>
      </w:tr>
      <w:tr w:rsidR="00043761" w14:paraId="1092A3A6" w14:textId="77777777">
        <w:trPr>
          <w:trHeight w:val="301"/>
        </w:trPr>
        <w:tc>
          <w:tcPr>
            <w:tcW w:w="2242" w:type="dxa"/>
            <w:vMerge/>
            <w:tcBorders>
              <w:top w:val="nil"/>
            </w:tcBorders>
            <w:shd w:val="clear" w:color="auto" w:fill="4472C4"/>
          </w:tcPr>
          <w:p w14:paraId="32E9D985"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2F3"/>
          </w:tcPr>
          <w:p w14:paraId="504A98B2"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8D0D0E6" w14:textId="77777777" w:rsidR="00043761" w:rsidRDefault="00000000">
            <w:pPr>
              <w:pStyle w:val="TableParagraph"/>
              <w:spacing w:before="22"/>
              <w:ind w:left="549"/>
            </w:pPr>
            <w:r>
              <w:t>c.</w:t>
            </w:r>
            <w:r>
              <w:rPr>
                <w:spacing w:val="-4"/>
              </w:rPr>
              <w:t xml:space="preserve"> </w:t>
            </w:r>
            <w:r>
              <w:rPr>
                <w:spacing w:val="-2"/>
              </w:rPr>
              <w:t>explanation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DEADCD2"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6265941"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83ADAD8"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64EA6E34" w14:textId="77777777" w:rsidR="00043761" w:rsidRDefault="00000000">
            <w:pPr>
              <w:pStyle w:val="TableParagraph"/>
              <w:spacing w:before="22"/>
              <w:ind w:left="13"/>
              <w:jc w:val="center"/>
              <w:rPr>
                <w:b/>
              </w:rPr>
            </w:pPr>
            <w:r>
              <w:rPr>
                <w:b/>
                <w:spacing w:val="-10"/>
              </w:rPr>
              <w:t>W</w:t>
            </w:r>
          </w:p>
        </w:tc>
      </w:tr>
      <w:tr w:rsidR="00043761" w14:paraId="332B5946" w14:textId="77777777">
        <w:trPr>
          <w:trHeight w:val="306"/>
        </w:trPr>
        <w:tc>
          <w:tcPr>
            <w:tcW w:w="2242" w:type="dxa"/>
            <w:vMerge/>
            <w:tcBorders>
              <w:top w:val="nil"/>
            </w:tcBorders>
            <w:shd w:val="clear" w:color="auto" w:fill="4472C4"/>
          </w:tcPr>
          <w:p w14:paraId="649CDA37" w14:textId="77777777" w:rsidR="00043761" w:rsidRDefault="00043761">
            <w:pPr>
              <w:rPr>
                <w:sz w:val="2"/>
                <w:szCs w:val="2"/>
              </w:rPr>
            </w:pPr>
          </w:p>
        </w:tc>
        <w:tc>
          <w:tcPr>
            <w:tcW w:w="360" w:type="dxa"/>
            <w:tcBorders>
              <w:top w:val="single" w:sz="4" w:space="0" w:color="000000"/>
              <w:right w:val="single" w:sz="4" w:space="0" w:color="000000"/>
            </w:tcBorders>
            <w:shd w:val="clear" w:color="auto" w:fill="D9E2F3"/>
          </w:tcPr>
          <w:p w14:paraId="706C51AF" w14:textId="77777777" w:rsidR="00043761" w:rsidRDefault="00000000">
            <w:pPr>
              <w:pStyle w:val="TableParagraph"/>
              <w:spacing w:before="22"/>
              <w:ind w:left="30" w:right="21"/>
              <w:jc w:val="center"/>
            </w:pPr>
            <w:r>
              <w:rPr>
                <w:spacing w:val="-10"/>
              </w:rPr>
              <w:t>4</w:t>
            </w:r>
          </w:p>
        </w:tc>
        <w:tc>
          <w:tcPr>
            <w:tcW w:w="8338" w:type="dxa"/>
            <w:tcBorders>
              <w:top w:val="single" w:sz="4" w:space="0" w:color="000000"/>
              <w:left w:val="single" w:sz="4" w:space="0" w:color="000000"/>
              <w:right w:val="single" w:sz="4" w:space="0" w:color="000000"/>
            </w:tcBorders>
            <w:shd w:val="clear" w:color="auto" w:fill="D9E2F3"/>
          </w:tcPr>
          <w:p w14:paraId="0686A163" w14:textId="77777777" w:rsidR="00043761" w:rsidRDefault="00000000">
            <w:pPr>
              <w:pStyle w:val="TableParagraph"/>
              <w:spacing w:before="22"/>
              <w:ind w:left="109"/>
            </w:pPr>
            <w:r>
              <w:t>Draw</w:t>
            </w:r>
            <w:r>
              <w:rPr>
                <w:spacing w:val="-4"/>
              </w:rPr>
              <w:t xml:space="preserve"> </w:t>
            </w:r>
            <w:r>
              <w:rPr>
                <w:spacing w:val="-2"/>
              </w:rPr>
              <w:t>conclusions.</w:t>
            </w:r>
          </w:p>
        </w:tc>
        <w:tc>
          <w:tcPr>
            <w:tcW w:w="620" w:type="dxa"/>
            <w:tcBorders>
              <w:top w:val="single" w:sz="4" w:space="0" w:color="000000"/>
              <w:left w:val="single" w:sz="4" w:space="0" w:color="000000"/>
              <w:right w:val="single" w:sz="4" w:space="0" w:color="000000"/>
            </w:tcBorders>
            <w:shd w:val="clear" w:color="auto" w:fill="FFE599"/>
          </w:tcPr>
          <w:p w14:paraId="75E9FB59"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2C5C81DD"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73EED0ED"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tcBorders>
            <w:shd w:val="clear" w:color="auto" w:fill="C6E0B4"/>
          </w:tcPr>
          <w:p w14:paraId="2BD2058A" w14:textId="77777777" w:rsidR="00043761" w:rsidRDefault="00000000">
            <w:pPr>
              <w:pStyle w:val="TableParagraph"/>
              <w:spacing w:before="22"/>
              <w:ind w:left="13"/>
              <w:jc w:val="center"/>
              <w:rPr>
                <w:b/>
              </w:rPr>
            </w:pPr>
            <w:r>
              <w:rPr>
                <w:b/>
                <w:spacing w:val="-10"/>
              </w:rPr>
              <w:t>W</w:t>
            </w:r>
          </w:p>
        </w:tc>
      </w:tr>
    </w:tbl>
    <w:p w14:paraId="210C999D"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7B6DE4F0" w14:textId="77777777" w:rsidR="00043761" w:rsidRDefault="00043761">
      <w:pPr>
        <w:pStyle w:val="BodyText"/>
        <w:spacing w:before="232"/>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4045C4C3" w14:textId="77777777">
        <w:trPr>
          <w:trHeight w:val="594"/>
        </w:trPr>
        <w:tc>
          <w:tcPr>
            <w:tcW w:w="2242" w:type="dxa"/>
            <w:vMerge w:val="restart"/>
            <w:tcBorders>
              <w:top w:val="nil"/>
            </w:tcBorders>
            <w:shd w:val="clear" w:color="auto" w:fill="4472C4"/>
          </w:tcPr>
          <w:p w14:paraId="41F4C146" w14:textId="77777777" w:rsidR="00043761" w:rsidRDefault="00043761">
            <w:pPr>
              <w:pStyle w:val="TableParagraph"/>
              <w:rPr>
                <w:b/>
              </w:rPr>
            </w:pPr>
          </w:p>
          <w:p w14:paraId="65A77E75" w14:textId="77777777" w:rsidR="00043761" w:rsidRDefault="00043761">
            <w:pPr>
              <w:pStyle w:val="TableParagraph"/>
              <w:rPr>
                <w:b/>
              </w:rPr>
            </w:pPr>
          </w:p>
          <w:p w14:paraId="65AB3B26" w14:textId="77777777" w:rsidR="00043761" w:rsidRDefault="00043761">
            <w:pPr>
              <w:pStyle w:val="TableParagraph"/>
              <w:rPr>
                <w:b/>
              </w:rPr>
            </w:pPr>
          </w:p>
          <w:p w14:paraId="7509092D" w14:textId="77777777" w:rsidR="00043761" w:rsidRDefault="00043761">
            <w:pPr>
              <w:pStyle w:val="TableParagraph"/>
              <w:rPr>
                <w:b/>
              </w:rPr>
            </w:pPr>
          </w:p>
          <w:p w14:paraId="76B20485" w14:textId="77777777" w:rsidR="00043761" w:rsidRDefault="00043761">
            <w:pPr>
              <w:pStyle w:val="TableParagraph"/>
              <w:rPr>
                <w:b/>
              </w:rPr>
            </w:pPr>
          </w:p>
          <w:p w14:paraId="26646837" w14:textId="77777777" w:rsidR="00043761" w:rsidRDefault="00043761">
            <w:pPr>
              <w:pStyle w:val="TableParagraph"/>
              <w:rPr>
                <w:b/>
              </w:rPr>
            </w:pPr>
          </w:p>
          <w:p w14:paraId="74FED03B" w14:textId="77777777" w:rsidR="00043761" w:rsidRDefault="00043761">
            <w:pPr>
              <w:pStyle w:val="TableParagraph"/>
              <w:rPr>
                <w:b/>
              </w:rPr>
            </w:pPr>
          </w:p>
          <w:p w14:paraId="6E8767DC" w14:textId="77777777" w:rsidR="00043761" w:rsidRDefault="00043761">
            <w:pPr>
              <w:pStyle w:val="TableParagraph"/>
              <w:spacing w:before="87"/>
              <w:rPr>
                <w:b/>
              </w:rPr>
            </w:pPr>
          </w:p>
          <w:p w14:paraId="5BA849A6" w14:textId="77777777" w:rsidR="00043761" w:rsidRDefault="00000000">
            <w:pPr>
              <w:pStyle w:val="TableParagraph"/>
              <w:spacing w:before="1"/>
              <w:ind w:left="158" w:right="133"/>
              <w:jc w:val="center"/>
              <w:rPr>
                <w:i/>
              </w:rPr>
            </w:pPr>
            <w:r>
              <w:rPr>
                <w:b/>
                <w:color w:val="FFFFFF"/>
              </w:rPr>
              <w:t>Creating and Composing</w:t>
            </w:r>
            <w:r>
              <w:rPr>
                <w:b/>
                <w:color w:val="FFFFFF"/>
                <w:spacing w:val="-19"/>
              </w:rPr>
              <w:t xml:space="preserve"> </w:t>
            </w:r>
            <w:r>
              <w:rPr>
                <w:b/>
                <w:color w:val="FFFFFF"/>
              </w:rPr>
              <w:t xml:space="preserve">Text </w:t>
            </w:r>
            <w:r>
              <w:rPr>
                <w:i/>
                <w:color w:val="FFFFFF"/>
                <w:spacing w:val="-2"/>
              </w:rPr>
              <w:t>(discourse)</w:t>
            </w:r>
          </w:p>
        </w:tc>
        <w:tc>
          <w:tcPr>
            <w:tcW w:w="8698" w:type="dxa"/>
            <w:gridSpan w:val="2"/>
            <w:tcBorders>
              <w:bottom w:val="single" w:sz="4" w:space="0" w:color="000000"/>
              <w:right w:val="single" w:sz="4" w:space="0" w:color="000000"/>
            </w:tcBorders>
            <w:shd w:val="clear" w:color="auto" w:fill="D9E1F2"/>
          </w:tcPr>
          <w:p w14:paraId="621E4057" w14:textId="77777777" w:rsidR="00043761" w:rsidRDefault="00000000">
            <w:pPr>
              <w:pStyle w:val="TableParagraph"/>
              <w:spacing w:before="44" w:line="237" w:lineRule="auto"/>
              <w:ind w:left="104"/>
            </w:pPr>
            <w:r>
              <w:rPr>
                <w:b/>
              </w:rPr>
              <w:t>EN3CCT-I-1</w:t>
            </w:r>
            <w:r>
              <w:rPr>
                <w:b/>
                <w:spacing w:val="-5"/>
              </w:rPr>
              <w:t xml:space="preserve"> </w:t>
            </w:r>
            <w:r>
              <w:t>Use</w:t>
            </w:r>
            <w:r>
              <w:rPr>
                <w:spacing w:val="-4"/>
              </w:rPr>
              <w:t xml:space="preserve"> </w:t>
            </w:r>
            <w:r>
              <w:t>common</w:t>
            </w:r>
            <w:r>
              <w:rPr>
                <w:spacing w:val="-4"/>
              </w:rPr>
              <w:t xml:space="preserve"> </w:t>
            </w:r>
            <w:r>
              <w:t>expressions</w:t>
            </w:r>
            <w:r>
              <w:rPr>
                <w:spacing w:val="-4"/>
              </w:rPr>
              <w:t xml:space="preserve"> </w:t>
            </w:r>
            <w:r>
              <w:t>and</w:t>
            </w:r>
            <w:r>
              <w:rPr>
                <w:spacing w:val="-4"/>
              </w:rPr>
              <w:t xml:space="preserve"> </w:t>
            </w:r>
            <w:r>
              <w:t>polite</w:t>
            </w:r>
            <w:r>
              <w:rPr>
                <w:spacing w:val="-4"/>
              </w:rPr>
              <w:t xml:space="preserve"> </w:t>
            </w:r>
            <w:r>
              <w:t>greetings</w:t>
            </w:r>
            <w:r>
              <w:rPr>
                <w:spacing w:val="-4"/>
              </w:rPr>
              <w:t xml:space="preserve"> </w:t>
            </w:r>
            <w:r>
              <w:t>appropriate</w:t>
            </w:r>
            <w:r>
              <w:rPr>
                <w:spacing w:val="-4"/>
              </w:rPr>
              <w:t xml:space="preserve"> </w:t>
            </w:r>
            <w:r>
              <w:t>to</w:t>
            </w:r>
            <w:r>
              <w:rPr>
                <w:spacing w:val="-4"/>
              </w:rPr>
              <w:t xml:space="preserve"> </w:t>
            </w:r>
            <w:r>
              <w:t>a given situation.</w:t>
            </w:r>
          </w:p>
        </w:tc>
        <w:tc>
          <w:tcPr>
            <w:tcW w:w="620" w:type="dxa"/>
            <w:tcBorders>
              <w:top w:val="nil"/>
              <w:left w:val="single" w:sz="4" w:space="0" w:color="000000"/>
              <w:bottom w:val="single" w:sz="4" w:space="0" w:color="000000"/>
              <w:right w:val="single" w:sz="4" w:space="0" w:color="000000"/>
            </w:tcBorders>
          </w:tcPr>
          <w:p w14:paraId="3D973E0B" w14:textId="77777777" w:rsidR="00043761" w:rsidRDefault="00043761">
            <w:pPr>
              <w:pStyle w:val="TableParagraph"/>
              <w:rPr>
                <w:rFonts w:ascii="Times New Roman"/>
              </w:rPr>
            </w:pPr>
          </w:p>
        </w:tc>
        <w:tc>
          <w:tcPr>
            <w:tcW w:w="625" w:type="dxa"/>
            <w:tcBorders>
              <w:top w:val="nil"/>
              <w:left w:val="single" w:sz="4" w:space="0" w:color="000000"/>
              <w:bottom w:val="single" w:sz="4" w:space="0" w:color="000000"/>
              <w:right w:val="single" w:sz="4" w:space="0" w:color="000000"/>
            </w:tcBorders>
            <w:shd w:val="clear" w:color="auto" w:fill="F4B083"/>
          </w:tcPr>
          <w:p w14:paraId="6E34102C" w14:textId="77777777" w:rsidR="00043761" w:rsidRDefault="00000000">
            <w:pPr>
              <w:pStyle w:val="TableParagraph"/>
              <w:spacing w:before="171"/>
              <w:ind w:left="16"/>
              <w:jc w:val="center"/>
              <w:rPr>
                <w:b/>
              </w:rPr>
            </w:pPr>
            <w:r>
              <w:rPr>
                <w:b/>
                <w:spacing w:val="-10"/>
              </w:rPr>
              <w:t>S</w:t>
            </w:r>
          </w:p>
        </w:tc>
        <w:tc>
          <w:tcPr>
            <w:tcW w:w="620" w:type="dxa"/>
            <w:tcBorders>
              <w:top w:val="single" w:sz="8" w:space="0" w:color="FFFFFF"/>
              <w:left w:val="single" w:sz="4" w:space="0" w:color="000000"/>
              <w:bottom w:val="single" w:sz="4" w:space="0" w:color="000000"/>
              <w:right w:val="single" w:sz="4" w:space="0" w:color="000000"/>
            </w:tcBorders>
          </w:tcPr>
          <w:p w14:paraId="5E5D6291" w14:textId="77777777" w:rsidR="00043761" w:rsidRDefault="00043761">
            <w:pPr>
              <w:pStyle w:val="TableParagraph"/>
              <w:rPr>
                <w:rFonts w:ascii="Times New Roman"/>
              </w:rPr>
            </w:pPr>
          </w:p>
        </w:tc>
        <w:tc>
          <w:tcPr>
            <w:tcW w:w="620" w:type="dxa"/>
            <w:tcBorders>
              <w:top w:val="nil"/>
              <w:left w:val="single" w:sz="4" w:space="0" w:color="000000"/>
              <w:bottom w:val="single" w:sz="4" w:space="0" w:color="000000"/>
            </w:tcBorders>
            <w:shd w:val="clear" w:color="auto" w:fill="C6E0B4"/>
          </w:tcPr>
          <w:p w14:paraId="3F9B34CF" w14:textId="77777777" w:rsidR="00043761" w:rsidRDefault="00000000">
            <w:pPr>
              <w:pStyle w:val="TableParagraph"/>
              <w:spacing w:before="171"/>
              <w:ind w:left="13"/>
              <w:jc w:val="center"/>
              <w:rPr>
                <w:b/>
              </w:rPr>
            </w:pPr>
            <w:r>
              <w:rPr>
                <w:b/>
                <w:spacing w:val="-10"/>
              </w:rPr>
              <w:t>W</w:t>
            </w:r>
          </w:p>
        </w:tc>
      </w:tr>
      <w:tr w:rsidR="00043761" w14:paraId="078E1CAA" w14:textId="77777777">
        <w:trPr>
          <w:trHeight w:val="517"/>
        </w:trPr>
        <w:tc>
          <w:tcPr>
            <w:tcW w:w="2242" w:type="dxa"/>
            <w:vMerge/>
            <w:tcBorders>
              <w:top w:val="nil"/>
            </w:tcBorders>
            <w:shd w:val="clear" w:color="auto" w:fill="4472C4"/>
          </w:tcPr>
          <w:p w14:paraId="4F9A4554"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6C629535" w14:textId="77777777" w:rsidR="00043761" w:rsidRDefault="00000000">
            <w:pPr>
              <w:pStyle w:val="TableParagraph"/>
              <w:spacing w:line="260" w:lineRule="atLeast"/>
              <w:ind w:left="104"/>
            </w:pPr>
            <w:r>
              <w:rPr>
                <w:b/>
              </w:rPr>
              <w:t>EN3CCT-I-2</w:t>
            </w:r>
            <w:r>
              <w:rPr>
                <w:b/>
                <w:spacing w:val="-4"/>
              </w:rPr>
              <w:t xml:space="preserve"> </w:t>
            </w:r>
            <w:r>
              <w:t>Use</w:t>
            </w:r>
            <w:r>
              <w:rPr>
                <w:spacing w:val="-4"/>
              </w:rPr>
              <w:t xml:space="preserve"> </w:t>
            </w:r>
            <w:r>
              <w:t>own</w:t>
            </w:r>
            <w:r>
              <w:rPr>
                <w:spacing w:val="-4"/>
              </w:rPr>
              <w:t xml:space="preserve"> </w:t>
            </w:r>
            <w:r>
              <w:t>words</w:t>
            </w:r>
            <w:r>
              <w:rPr>
                <w:spacing w:val="-4"/>
              </w:rPr>
              <w:t xml:space="preserve"> </w:t>
            </w:r>
            <w:r>
              <w:t>in</w:t>
            </w:r>
            <w:r>
              <w:rPr>
                <w:spacing w:val="-4"/>
              </w:rPr>
              <w:t xml:space="preserve"> </w:t>
            </w:r>
            <w:r>
              <w:t>retelling</w:t>
            </w:r>
            <w:r>
              <w:rPr>
                <w:spacing w:val="-4"/>
              </w:rPr>
              <w:t xml:space="preserve"> </w:t>
            </w:r>
            <w:r>
              <w:t>myths,</w:t>
            </w:r>
            <w:r>
              <w:rPr>
                <w:spacing w:val="-4"/>
              </w:rPr>
              <w:t xml:space="preserve"> </w:t>
            </w:r>
            <w:r>
              <w:t>legends,</w:t>
            </w:r>
            <w:r>
              <w:rPr>
                <w:spacing w:val="-4"/>
              </w:rPr>
              <w:t xml:space="preserve"> </w:t>
            </w:r>
            <w:r>
              <w:t>fables,</w:t>
            </w:r>
            <w:r>
              <w:rPr>
                <w:spacing w:val="-4"/>
              </w:rPr>
              <w:t xml:space="preserve"> </w:t>
            </w:r>
            <w:r>
              <w:t>and</w:t>
            </w:r>
            <w:r>
              <w:rPr>
                <w:spacing w:val="-4"/>
              </w:rPr>
              <w:t xml:space="preserve"> </w:t>
            </w:r>
            <w:r>
              <w:t xml:space="preserve">narrative </w:t>
            </w:r>
            <w:r>
              <w:rPr>
                <w:spacing w:val="-2"/>
              </w:rPr>
              <w:t>poems.</w:t>
            </w:r>
          </w:p>
        </w:tc>
        <w:tc>
          <w:tcPr>
            <w:tcW w:w="620" w:type="dxa"/>
            <w:tcBorders>
              <w:top w:val="single" w:sz="4" w:space="0" w:color="000000"/>
              <w:left w:val="single" w:sz="4" w:space="0" w:color="000000"/>
              <w:bottom w:val="single" w:sz="4" w:space="0" w:color="000000"/>
              <w:right w:val="single" w:sz="4" w:space="0" w:color="000000"/>
            </w:tcBorders>
          </w:tcPr>
          <w:p w14:paraId="1D030F76"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974E96D"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352BBFFB"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6A70E1AA" w14:textId="77777777" w:rsidR="00043761" w:rsidRDefault="00000000">
            <w:pPr>
              <w:pStyle w:val="TableParagraph"/>
              <w:spacing w:before="133"/>
              <w:ind w:left="13"/>
              <w:jc w:val="center"/>
              <w:rPr>
                <w:b/>
              </w:rPr>
            </w:pPr>
            <w:r>
              <w:rPr>
                <w:b/>
                <w:spacing w:val="-10"/>
              </w:rPr>
              <w:t>W</w:t>
            </w:r>
          </w:p>
        </w:tc>
      </w:tr>
      <w:tr w:rsidR="00043761" w14:paraId="66048762" w14:textId="77777777">
        <w:trPr>
          <w:trHeight w:val="299"/>
        </w:trPr>
        <w:tc>
          <w:tcPr>
            <w:tcW w:w="2242" w:type="dxa"/>
            <w:vMerge/>
            <w:tcBorders>
              <w:top w:val="nil"/>
            </w:tcBorders>
            <w:shd w:val="clear" w:color="auto" w:fill="4472C4"/>
          </w:tcPr>
          <w:p w14:paraId="71EE5A6E"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60102266" w14:textId="77777777" w:rsidR="00043761" w:rsidRDefault="00000000">
            <w:pPr>
              <w:pStyle w:val="TableParagraph"/>
              <w:spacing w:before="20"/>
              <w:ind w:left="104"/>
            </w:pPr>
            <w:r>
              <w:rPr>
                <w:b/>
              </w:rPr>
              <w:t>EN3CCT-I-3</w:t>
            </w:r>
            <w:r>
              <w:rPr>
                <w:b/>
                <w:spacing w:val="-9"/>
              </w:rPr>
              <w:t xml:space="preserve"> </w:t>
            </w:r>
            <w:r>
              <w:t>Express</w:t>
            </w:r>
            <w:r>
              <w:rPr>
                <w:spacing w:val="-6"/>
              </w:rPr>
              <w:t xml:space="preserve"> </w:t>
            </w:r>
            <w:r>
              <w:t>ideas</w:t>
            </w:r>
            <w:r>
              <w:rPr>
                <w:spacing w:val="-7"/>
              </w:rPr>
              <w:t xml:space="preserve"> </w:t>
            </w:r>
            <w:r>
              <w:t>about</w:t>
            </w:r>
            <w:r>
              <w:rPr>
                <w:spacing w:val="-6"/>
              </w:rPr>
              <w:t xml:space="preserve"> </w:t>
            </w:r>
            <w:r>
              <w:t>one’s</w:t>
            </w:r>
            <w:r>
              <w:rPr>
                <w:spacing w:val="-6"/>
              </w:rPr>
              <w:t xml:space="preserve"> </w:t>
            </w:r>
            <w:r>
              <w:rPr>
                <w:spacing w:val="-2"/>
              </w:rPr>
              <w:t>experiences.</w:t>
            </w:r>
          </w:p>
        </w:tc>
      </w:tr>
      <w:tr w:rsidR="00043761" w14:paraId="59A93423" w14:textId="77777777">
        <w:trPr>
          <w:trHeight w:val="296"/>
        </w:trPr>
        <w:tc>
          <w:tcPr>
            <w:tcW w:w="2242" w:type="dxa"/>
            <w:vMerge/>
            <w:tcBorders>
              <w:top w:val="nil"/>
            </w:tcBorders>
            <w:shd w:val="clear" w:color="auto" w:fill="4472C4"/>
          </w:tcPr>
          <w:p w14:paraId="56CA9CC2"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35EC965E" w14:textId="77777777" w:rsidR="00043761" w:rsidRDefault="00000000">
            <w:pPr>
              <w:pStyle w:val="TableParagraph"/>
              <w:spacing w:before="22"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0517076" w14:textId="77777777" w:rsidR="00043761" w:rsidRDefault="00000000">
            <w:pPr>
              <w:pStyle w:val="TableParagraph"/>
              <w:spacing w:before="22" w:line="254" w:lineRule="exact"/>
              <w:ind w:left="109"/>
            </w:pPr>
            <w:r>
              <w:t>regional</w:t>
            </w:r>
            <w:r>
              <w:rPr>
                <w:spacing w:val="-8"/>
              </w:rPr>
              <w:t xml:space="preserve"> </w:t>
            </w:r>
            <w:r>
              <w:rPr>
                <w:spacing w:val="-2"/>
              </w:rPr>
              <w:t>themes</w:t>
            </w:r>
          </w:p>
        </w:tc>
        <w:tc>
          <w:tcPr>
            <w:tcW w:w="620" w:type="dxa"/>
            <w:tcBorders>
              <w:top w:val="single" w:sz="4" w:space="0" w:color="000000"/>
              <w:left w:val="single" w:sz="4" w:space="0" w:color="000000"/>
              <w:bottom w:val="single" w:sz="4" w:space="0" w:color="000000"/>
              <w:right w:val="single" w:sz="4" w:space="0" w:color="000000"/>
            </w:tcBorders>
          </w:tcPr>
          <w:p w14:paraId="5F543050"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BCE57E9"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760F603B"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46EBA86D" w14:textId="77777777" w:rsidR="00043761" w:rsidRDefault="00000000">
            <w:pPr>
              <w:pStyle w:val="TableParagraph"/>
              <w:spacing w:before="22" w:line="254" w:lineRule="exact"/>
              <w:ind w:left="13"/>
              <w:jc w:val="center"/>
              <w:rPr>
                <w:b/>
              </w:rPr>
            </w:pPr>
            <w:r>
              <w:rPr>
                <w:b/>
                <w:spacing w:val="-10"/>
              </w:rPr>
              <w:t>W</w:t>
            </w:r>
          </w:p>
        </w:tc>
      </w:tr>
      <w:tr w:rsidR="00043761" w14:paraId="1AC2768B" w14:textId="77777777">
        <w:trPr>
          <w:trHeight w:val="301"/>
        </w:trPr>
        <w:tc>
          <w:tcPr>
            <w:tcW w:w="2242" w:type="dxa"/>
            <w:vMerge/>
            <w:tcBorders>
              <w:top w:val="nil"/>
            </w:tcBorders>
            <w:shd w:val="clear" w:color="auto" w:fill="4472C4"/>
          </w:tcPr>
          <w:p w14:paraId="4B421B0D"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4214909F" w14:textId="77777777" w:rsidR="00043761" w:rsidRDefault="00000000">
            <w:pPr>
              <w:pStyle w:val="TableParagraph"/>
              <w:spacing w:before="27"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9FD07DE" w14:textId="77777777" w:rsidR="00043761" w:rsidRDefault="00000000">
            <w:pPr>
              <w:pStyle w:val="TableParagraph"/>
              <w:spacing w:before="27" w:line="254" w:lineRule="exact"/>
              <w:ind w:left="109"/>
            </w:pPr>
            <w:r>
              <w:t>content-specific</w:t>
            </w:r>
            <w:r>
              <w:rPr>
                <w:spacing w:val="-16"/>
              </w:rPr>
              <w:t xml:space="preserve"> </w:t>
            </w:r>
            <w:r>
              <w:rPr>
                <w:spacing w:val="-2"/>
              </w:rPr>
              <w:t>topics</w:t>
            </w:r>
          </w:p>
        </w:tc>
        <w:tc>
          <w:tcPr>
            <w:tcW w:w="620" w:type="dxa"/>
            <w:tcBorders>
              <w:top w:val="single" w:sz="4" w:space="0" w:color="000000"/>
              <w:left w:val="single" w:sz="4" w:space="0" w:color="000000"/>
              <w:bottom w:val="single" w:sz="4" w:space="0" w:color="000000"/>
              <w:right w:val="single" w:sz="4" w:space="0" w:color="000000"/>
            </w:tcBorders>
          </w:tcPr>
          <w:p w14:paraId="6B239CE6"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04707CF"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50036B89"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2E4150B8" w14:textId="77777777" w:rsidR="00043761" w:rsidRDefault="00000000">
            <w:pPr>
              <w:pStyle w:val="TableParagraph"/>
              <w:spacing w:before="27" w:line="254" w:lineRule="exact"/>
              <w:ind w:left="13"/>
              <w:jc w:val="center"/>
              <w:rPr>
                <w:b/>
              </w:rPr>
            </w:pPr>
            <w:r>
              <w:rPr>
                <w:b/>
                <w:spacing w:val="-10"/>
              </w:rPr>
              <w:t>W</w:t>
            </w:r>
          </w:p>
        </w:tc>
      </w:tr>
      <w:tr w:rsidR="00043761" w14:paraId="63D90524" w14:textId="77777777">
        <w:trPr>
          <w:trHeight w:val="517"/>
        </w:trPr>
        <w:tc>
          <w:tcPr>
            <w:tcW w:w="2242" w:type="dxa"/>
            <w:vMerge/>
            <w:tcBorders>
              <w:top w:val="nil"/>
            </w:tcBorders>
            <w:shd w:val="clear" w:color="auto" w:fill="4472C4"/>
          </w:tcPr>
          <w:p w14:paraId="314A61DA"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0D98BA3F" w14:textId="77777777" w:rsidR="00043761" w:rsidRDefault="00000000">
            <w:pPr>
              <w:pStyle w:val="TableParagraph"/>
              <w:spacing w:line="260" w:lineRule="atLeast"/>
              <w:ind w:left="104" w:right="227"/>
            </w:pPr>
            <w:r>
              <w:rPr>
                <w:b/>
              </w:rPr>
              <w:t>EN3CCT-I-4</w:t>
            </w:r>
            <w:r>
              <w:rPr>
                <w:b/>
                <w:spacing w:val="-5"/>
              </w:rPr>
              <w:t xml:space="preserve"> </w:t>
            </w:r>
            <w:r>
              <w:t>Use</w:t>
            </w:r>
            <w:r>
              <w:rPr>
                <w:spacing w:val="-5"/>
              </w:rPr>
              <w:t xml:space="preserve"> </w:t>
            </w:r>
            <w:r>
              <w:t>basic</w:t>
            </w:r>
            <w:r>
              <w:rPr>
                <w:spacing w:val="-5"/>
              </w:rPr>
              <w:t xml:space="preserve"> </w:t>
            </w:r>
            <w:r>
              <w:t>sight</w:t>
            </w:r>
            <w:r>
              <w:rPr>
                <w:spacing w:val="-5"/>
              </w:rPr>
              <w:t xml:space="preserve"> </w:t>
            </w:r>
            <w:r>
              <w:t>words,</w:t>
            </w:r>
            <w:r>
              <w:rPr>
                <w:spacing w:val="-5"/>
              </w:rPr>
              <w:t xml:space="preserve"> </w:t>
            </w:r>
            <w:r>
              <w:t>high</w:t>
            </w:r>
            <w:r>
              <w:rPr>
                <w:spacing w:val="-5"/>
              </w:rPr>
              <w:t xml:space="preserve"> </w:t>
            </w:r>
            <w:r>
              <w:t>frequency,</w:t>
            </w:r>
            <w:r>
              <w:rPr>
                <w:spacing w:val="-5"/>
              </w:rPr>
              <w:t xml:space="preserve"> </w:t>
            </w:r>
            <w:r>
              <w:t>and</w:t>
            </w:r>
            <w:r>
              <w:rPr>
                <w:spacing w:val="-5"/>
              </w:rPr>
              <w:t xml:space="preserve"> </w:t>
            </w:r>
            <w:r>
              <w:t xml:space="preserve">content-specific </w:t>
            </w:r>
            <w:r>
              <w:rPr>
                <w:spacing w:val="-2"/>
              </w:rPr>
              <w:t>words.</w:t>
            </w:r>
          </w:p>
        </w:tc>
        <w:tc>
          <w:tcPr>
            <w:tcW w:w="620" w:type="dxa"/>
            <w:tcBorders>
              <w:top w:val="single" w:sz="4" w:space="0" w:color="000000"/>
              <w:left w:val="single" w:sz="4" w:space="0" w:color="000000"/>
              <w:bottom w:val="single" w:sz="4" w:space="0" w:color="000000"/>
              <w:right w:val="single" w:sz="4" w:space="0" w:color="000000"/>
            </w:tcBorders>
          </w:tcPr>
          <w:p w14:paraId="372DB264"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F21864F"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742A78AF"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1C64D8AC" w14:textId="77777777" w:rsidR="00043761" w:rsidRDefault="00000000">
            <w:pPr>
              <w:pStyle w:val="TableParagraph"/>
              <w:spacing w:before="133"/>
              <w:ind w:left="13"/>
              <w:jc w:val="center"/>
              <w:rPr>
                <w:b/>
              </w:rPr>
            </w:pPr>
            <w:r>
              <w:rPr>
                <w:b/>
                <w:spacing w:val="-10"/>
              </w:rPr>
              <w:t>W</w:t>
            </w:r>
          </w:p>
        </w:tc>
      </w:tr>
      <w:tr w:rsidR="00043761" w14:paraId="0D4AEB2F" w14:textId="77777777">
        <w:trPr>
          <w:trHeight w:val="510"/>
        </w:trPr>
        <w:tc>
          <w:tcPr>
            <w:tcW w:w="2242" w:type="dxa"/>
            <w:vMerge/>
            <w:tcBorders>
              <w:top w:val="nil"/>
            </w:tcBorders>
            <w:shd w:val="clear" w:color="auto" w:fill="4472C4"/>
          </w:tcPr>
          <w:p w14:paraId="17A71AEF"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00C10909" w14:textId="77777777" w:rsidR="00043761" w:rsidRDefault="00000000">
            <w:pPr>
              <w:pStyle w:val="TableParagraph"/>
              <w:spacing w:line="254" w:lineRule="exact"/>
              <w:ind w:left="104"/>
            </w:pPr>
            <w:r>
              <w:rPr>
                <w:b/>
              </w:rPr>
              <w:t>EN3CCT-I-5</w:t>
            </w:r>
            <w:r>
              <w:rPr>
                <w:b/>
                <w:spacing w:val="-4"/>
              </w:rPr>
              <w:t xml:space="preserve"> </w:t>
            </w:r>
            <w:r>
              <w:t>Compose</w:t>
            </w:r>
            <w:r>
              <w:rPr>
                <w:spacing w:val="-3"/>
              </w:rPr>
              <w:t xml:space="preserve"> </w:t>
            </w:r>
            <w:r>
              <w:t>texts</w:t>
            </w:r>
            <w:r>
              <w:rPr>
                <w:spacing w:val="-3"/>
              </w:rPr>
              <w:t xml:space="preserve"> </w:t>
            </w:r>
            <w:r>
              <w:t>to</w:t>
            </w:r>
            <w:r>
              <w:rPr>
                <w:spacing w:val="-3"/>
              </w:rPr>
              <w:t xml:space="preserve"> </w:t>
            </w:r>
            <w:r>
              <w:t>react</w:t>
            </w:r>
            <w:r>
              <w:rPr>
                <w:spacing w:val="-3"/>
              </w:rPr>
              <w:t xml:space="preserve"> </w:t>
            </w:r>
            <w:r>
              <w:t>to</w:t>
            </w:r>
            <w:r>
              <w:rPr>
                <w:spacing w:val="-3"/>
              </w:rPr>
              <w:t xml:space="preserve"> </w:t>
            </w:r>
            <w:r>
              <w:t>the</w:t>
            </w:r>
            <w:r>
              <w:rPr>
                <w:spacing w:val="-3"/>
              </w:rPr>
              <w:t xml:space="preserve"> </w:t>
            </w:r>
            <w:r>
              <w:t>character,</w:t>
            </w:r>
            <w:r>
              <w:rPr>
                <w:spacing w:val="-3"/>
              </w:rPr>
              <w:t xml:space="preserve"> </w:t>
            </w:r>
            <w:r>
              <w:t>setting,</w:t>
            </w:r>
            <w:r>
              <w:rPr>
                <w:spacing w:val="-3"/>
              </w:rPr>
              <w:t xml:space="preserve"> </w:t>
            </w:r>
            <w:r>
              <w:t>or</w:t>
            </w:r>
            <w:r>
              <w:rPr>
                <w:spacing w:val="-3"/>
              </w:rPr>
              <w:t xml:space="preserve"> </w:t>
            </w:r>
            <w:r>
              <w:t>events</w:t>
            </w:r>
            <w:r>
              <w:rPr>
                <w:spacing w:val="-3"/>
              </w:rPr>
              <w:t xml:space="preserve"> </w:t>
            </w:r>
            <w:r>
              <w:t>in</w:t>
            </w:r>
            <w:r>
              <w:rPr>
                <w:spacing w:val="-3"/>
              </w:rPr>
              <w:t xml:space="preserve"> </w:t>
            </w:r>
            <w:r>
              <w:t xml:space="preserve">a </w:t>
            </w:r>
            <w:r>
              <w:rPr>
                <w:spacing w:val="-2"/>
              </w:rPr>
              <w:t>story.</w:t>
            </w:r>
          </w:p>
        </w:tc>
        <w:tc>
          <w:tcPr>
            <w:tcW w:w="620" w:type="dxa"/>
            <w:tcBorders>
              <w:top w:val="single" w:sz="4" w:space="0" w:color="000000"/>
              <w:left w:val="single" w:sz="4" w:space="0" w:color="000000"/>
              <w:bottom w:val="single" w:sz="4" w:space="0" w:color="000000"/>
              <w:right w:val="single" w:sz="4" w:space="0" w:color="000000"/>
            </w:tcBorders>
          </w:tcPr>
          <w:p w14:paraId="08845951"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86330FF" w14:textId="77777777" w:rsidR="00043761" w:rsidRDefault="00000000">
            <w:pPr>
              <w:pStyle w:val="TableParagraph"/>
              <w:spacing w:before="130"/>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705B914B"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03E1ECED" w14:textId="77777777" w:rsidR="00043761" w:rsidRDefault="00000000">
            <w:pPr>
              <w:pStyle w:val="TableParagraph"/>
              <w:spacing w:before="130"/>
              <w:ind w:left="13"/>
              <w:jc w:val="center"/>
              <w:rPr>
                <w:b/>
              </w:rPr>
            </w:pPr>
            <w:r>
              <w:rPr>
                <w:b/>
                <w:spacing w:val="-10"/>
              </w:rPr>
              <w:t>W</w:t>
            </w:r>
          </w:p>
        </w:tc>
      </w:tr>
      <w:tr w:rsidR="00043761" w14:paraId="0FE4DE28" w14:textId="77777777">
        <w:trPr>
          <w:trHeight w:val="301"/>
        </w:trPr>
        <w:tc>
          <w:tcPr>
            <w:tcW w:w="2242" w:type="dxa"/>
            <w:vMerge/>
            <w:tcBorders>
              <w:top w:val="nil"/>
            </w:tcBorders>
            <w:shd w:val="clear" w:color="auto" w:fill="4472C4"/>
          </w:tcPr>
          <w:p w14:paraId="0E2D2E90"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765FFE89" w14:textId="77777777" w:rsidR="00043761" w:rsidRDefault="00000000">
            <w:pPr>
              <w:pStyle w:val="TableParagraph"/>
              <w:spacing w:before="27" w:line="254" w:lineRule="exact"/>
              <w:ind w:left="104"/>
            </w:pPr>
            <w:r>
              <w:rPr>
                <w:b/>
              </w:rPr>
              <w:t>EN3CCT-I-6</w:t>
            </w:r>
            <w:r>
              <w:rPr>
                <w:b/>
                <w:spacing w:val="-7"/>
              </w:rPr>
              <w:t xml:space="preserve"> </w:t>
            </w:r>
            <w:r>
              <w:t>Compose</w:t>
            </w:r>
            <w:r>
              <w:rPr>
                <w:spacing w:val="-5"/>
              </w:rPr>
              <w:t xml:space="preserve"> </w:t>
            </w:r>
            <w:r>
              <w:t>texts</w:t>
            </w:r>
            <w:r>
              <w:rPr>
                <w:spacing w:val="-4"/>
              </w:rPr>
              <w:t xml:space="preserve"> </w:t>
            </w:r>
            <w:r>
              <w:t>to</w:t>
            </w:r>
            <w:r>
              <w:rPr>
                <w:spacing w:val="-5"/>
              </w:rPr>
              <w:t xml:space="preserve"> </w:t>
            </w:r>
            <w:r>
              <w:t>react</w:t>
            </w:r>
            <w:r>
              <w:rPr>
                <w:spacing w:val="-4"/>
              </w:rPr>
              <w:t xml:space="preserve"> </w:t>
            </w:r>
            <w:r>
              <w:t>to</w:t>
            </w:r>
            <w:r>
              <w:rPr>
                <w:spacing w:val="-5"/>
              </w:rPr>
              <w:t xml:space="preserve"> </w:t>
            </w:r>
            <w:r>
              <w:t>a</w:t>
            </w:r>
            <w:r>
              <w:rPr>
                <w:spacing w:val="-4"/>
              </w:rPr>
              <w:t xml:space="preserve"> </w:t>
            </w:r>
            <w:r>
              <w:rPr>
                <w:spacing w:val="-2"/>
              </w:rPr>
              <w:t>topic.</w:t>
            </w:r>
          </w:p>
        </w:tc>
        <w:tc>
          <w:tcPr>
            <w:tcW w:w="620" w:type="dxa"/>
            <w:tcBorders>
              <w:top w:val="single" w:sz="4" w:space="0" w:color="000000"/>
              <w:left w:val="single" w:sz="4" w:space="0" w:color="000000"/>
              <w:bottom w:val="single" w:sz="4" w:space="0" w:color="000000"/>
              <w:right w:val="single" w:sz="4" w:space="0" w:color="000000"/>
            </w:tcBorders>
          </w:tcPr>
          <w:p w14:paraId="5BB4BEC3"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0071562"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6ACC2292"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3457304E" w14:textId="77777777" w:rsidR="00043761" w:rsidRDefault="00000000">
            <w:pPr>
              <w:pStyle w:val="TableParagraph"/>
              <w:spacing w:before="27" w:line="254" w:lineRule="exact"/>
              <w:ind w:left="13"/>
              <w:jc w:val="center"/>
              <w:rPr>
                <w:b/>
              </w:rPr>
            </w:pPr>
            <w:r>
              <w:rPr>
                <w:b/>
                <w:spacing w:val="-10"/>
              </w:rPr>
              <w:t>W</w:t>
            </w:r>
          </w:p>
        </w:tc>
      </w:tr>
      <w:tr w:rsidR="00043761" w14:paraId="7385F4EE" w14:textId="77777777">
        <w:trPr>
          <w:trHeight w:val="301"/>
        </w:trPr>
        <w:tc>
          <w:tcPr>
            <w:tcW w:w="2242" w:type="dxa"/>
            <w:vMerge/>
            <w:tcBorders>
              <w:top w:val="nil"/>
            </w:tcBorders>
            <w:shd w:val="clear" w:color="auto" w:fill="4472C4"/>
          </w:tcPr>
          <w:p w14:paraId="5A2B5263"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4B048019" w14:textId="77777777" w:rsidR="00043761" w:rsidRDefault="00000000">
            <w:pPr>
              <w:pStyle w:val="TableParagraph"/>
              <w:spacing w:before="22"/>
              <w:ind w:left="104"/>
            </w:pPr>
            <w:r>
              <w:rPr>
                <w:b/>
              </w:rPr>
              <w:t>EN3CCT-I-7</w:t>
            </w:r>
            <w:r>
              <w:rPr>
                <w:b/>
                <w:spacing w:val="-8"/>
              </w:rPr>
              <w:t xml:space="preserve"> </w:t>
            </w:r>
            <w:r>
              <w:t>Make</w:t>
            </w:r>
            <w:r>
              <w:rPr>
                <w:spacing w:val="-6"/>
              </w:rPr>
              <w:t xml:space="preserve"> </w:t>
            </w:r>
            <w:r>
              <w:t>a</w:t>
            </w:r>
            <w:r>
              <w:rPr>
                <w:spacing w:val="-5"/>
              </w:rPr>
              <w:t xml:space="preserve"> </w:t>
            </w:r>
            <w:r>
              <w:t>summary</w:t>
            </w:r>
            <w:r>
              <w:rPr>
                <w:spacing w:val="-6"/>
              </w:rPr>
              <w:t xml:space="preserve"> </w:t>
            </w:r>
            <w:r>
              <w:t>of</w:t>
            </w:r>
            <w:r>
              <w:rPr>
                <w:spacing w:val="-5"/>
              </w:rPr>
              <w:t xml:space="preserve"> </w:t>
            </w:r>
            <w:r>
              <w:t>narrative</w:t>
            </w:r>
            <w:r>
              <w:rPr>
                <w:spacing w:val="-5"/>
              </w:rPr>
              <w:t xml:space="preserve"> </w:t>
            </w:r>
            <w:r>
              <w:rPr>
                <w:spacing w:val="-2"/>
              </w:rPr>
              <w:t>text.</w:t>
            </w:r>
          </w:p>
        </w:tc>
        <w:tc>
          <w:tcPr>
            <w:tcW w:w="620" w:type="dxa"/>
            <w:tcBorders>
              <w:top w:val="single" w:sz="4" w:space="0" w:color="000000"/>
              <w:left w:val="single" w:sz="4" w:space="0" w:color="000000"/>
              <w:bottom w:val="single" w:sz="4" w:space="0" w:color="000000"/>
              <w:right w:val="single" w:sz="4" w:space="0" w:color="000000"/>
            </w:tcBorders>
          </w:tcPr>
          <w:p w14:paraId="06B31AA6"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012046F"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6E40DDA7"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49844CDF" w14:textId="77777777" w:rsidR="00043761" w:rsidRDefault="00000000">
            <w:pPr>
              <w:pStyle w:val="TableParagraph"/>
              <w:spacing w:before="22"/>
              <w:ind w:left="13"/>
              <w:jc w:val="center"/>
              <w:rPr>
                <w:b/>
              </w:rPr>
            </w:pPr>
            <w:r>
              <w:rPr>
                <w:b/>
                <w:spacing w:val="-10"/>
              </w:rPr>
              <w:t>W</w:t>
            </w:r>
          </w:p>
        </w:tc>
      </w:tr>
      <w:tr w:rsidR="00043761" w14:paraId="272549DD" w14:textId="77777777">
        <w:trPr>
          <w:trHeight w:val="296"/>
        </w:trPr>
        <w:tc>
          <w:tcPr>
            <w:tcW w:w="2242" w:type="dxa"/>
            <w:vMerge/>
            <w:tcBorders>
              <w:top w:val="nil"/>
            </w:tcBorders>
            <w:shd w:val="clear" w:color="auto" w:fill="4472C4"/>
          </w:tcPr>
          <w:p w14:paraId="75123A34"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574FE4E2" w14:textId="77777777" w:rsidR="00043761" w:rsidRDefault="00000000">
            <w:pPr>
              <w:pStyle w:val="TableParagraph"/>
              <w:spacing w:before="22" w:line="254" w:lineRule="exact"/>
              <w:ind w:left="104"/>
            </w:pPr>
            <w:r>
              <w:rPr>
                <w:b/>
              </w:rPr>
              <w:t>EN3CCT-I-8</w:t>
            </w:r>
            <w:r>
              <w:rPr>
                <w:b/>
                <w:spacing w:val="-7"/>
              </w:rPr>
              <w:t xml:space="preserve"> </w:t>
            </w:r>
            <w:r>
              <w:t>Express</w:t>
            </w:r>
            <w:r>
              <w:rPr>
                <w:spacing w:val="-6"/>
              </w:rPr>
              <w:t xml:space="preserve"> </w:t>
            </w:r>
            <w:r>
              <w:t>ideas</w:t>
            </w:r>
            <w:r>
              <w:rPr>
                <w:spacing w:val="-6"/>
              </w:rPr>
              <w:t xml:space="preserve"> </w:t>
            </w:r>
            <w:r>
              <w:t>using</w:t>
            </w:r>
            <w:r>
              <w:rPr>
                <w:spacing w:val="-6"/>
              </w:rPr>
              <w:t xml:space="preserve"> </w:t>
            </w:r>
            <w:r>
              <w:t>text</w:t>
            </w:r>
            <w:r>
              <w:rPr>
                <w:spacing w:val="-6"/>
              </w:rPr>
              <w:t xml:space="preserve"> </w:t>
            </w:r>
            <w:r>
              <w:rPr>
                <w:spacing w:val="-2"/>
              </w:rPr>
              <w:t>types.</w:t>
            </w:r>
          </w:p>
        </w:tc>
        <w:tc>
          <w:tcPr>
            <w:tcW w:w="620" w:type="dxa"/>
            <w:tcBorders>
              <w:top w:val="single" w:sz="4" w:space="0" w:color="000000"/>
              <w:left w:val="single" w:sz="4" w:space="0" w:color="000000"/>
              <w:bottom w:val="single" w:sz="4" w:space="0" w:color="000000"/>
              <w:right w:val="single" w:sz="4" w:space="0" w:color="000000"/>
            </w:tcBorders>
          </w:tcPr>
          <w:p w14:paraId="2F0CA604"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349C138"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0F864C0D"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2E2045DF" w14:textId="77777777" w:rsidR="00043761" w:rsidRDefault="00000000">
            <w:pPr>
              <w:pStyle w:val="TableParagraph"/>
              <w:spacing w:before="22" w:line="254" w:lineRule="exact"/>
              <w:ind w:left="13"/>
              <w:jc w:val="center"/>
              <w:rPr>
                <w:b/>
              </w:rPr>
            </w:pPr>
            <w:r>
              <w:rPr>
                <w:b/>
                <w:spacing w:val="-10"/>
              </w:rPr>
              <w:t>W</w:t>
            </w:r>
          </w:p>
        </w:tc>
      </w:tr>
      <w:tr w:rsidR="00043761" w14:paraId="11B2F2BF" w14:textId="77777777">
        <w:trPr>
          <w:trHeight w:val="301"/>
        </w:trPr>
        <w:tc>
          <w:tcPr>
            <w:tcW w:w="2242" w:type="dxa"/>
            <w:vMerge/>
            <w:tcBorders>
              <w:top w:val="nil"/>
            </w:tcBorders>
            <w:shd w:val="clear" w:color="auto" w:fill="4472C4"/>
          </w:tcPr>
          <w:p w14:paraId="5C8F728F"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62AB889"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FF6186B" w14:textId="77777777" w:rsidR="00043761" w:rsidRDefault="00000000">
            <w:pPr>
              <w:pStyle w:val="TableParagraph"/>
              <w:spacing w:before="27" w:line="254" w:lineRule="exact"/>
              <w:ind w:left="109"/>
            </w:pPr>
            <w:r>
              <w:t>time</w:t>
            </w:r>
            <w:r>
              <w:rPr>
                <w:spacing w:val="-4"/>
              </w:rPr>
              <w:t xml:space="preserve"> </w:t>
            </w:r>
            <w:r>
              <w:t>order</w:t>
            </w:r>
            <w:r>
              <w:rPr>
                <w:spacing w:val="-4"/>
              </w:rPr>
              <w:t xml:space="preserve"> </w:t>
            </w:r>
            <w:r>
              <w:t>and</w:t>
            </w:r>
            <w:r>
              <w:rPr>
                <w:spacing w:val="-4"/>
              </w:rPr>
              <w:t xml:space="preserve"> </w:t>
            </w:r>
            <w:r>
              <w:rPr>
                <w:spacing w:val="-2"/>
              </w:rPr>
              <w:t>procedural</w:t>
            </w:r>
          </w:p>
        </w:tc>
        <w:tc>
          <w:tcPr>
            <w:tcW w:w="620" w:type="dxa"/>
            <w:tcBorders>
              <w:top w:val="single" w:sz="4" w:space="0" w:color="000000"/>
              <w:left w:val="single" w:sz="4" w:space="0" w:color="000000"/>
              <w:bottom w:val="single" w:sz="4" w:space="0" w:color="000000"/>
              <w:right w:val="single" w:sz="4" w:space="0" w:color="000000"/>
            </w:tcBorders>
          </w:tcPr>
          <w:p w14:paraId="0F1380A3"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A3AB6CB"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398371D2"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02B26AAC" w14:textId="77777777" w:rsidR="00043761" w:rsidRDefault="00000000">
            <w:pPr>
              <w:pStyle w:val="TableParagraph"/>
              <w:spacing w:before="27" w:line="254" w:lineRule="exact"/>
              <w:ind w:left="13"/>
              <w:jc w:val="center"/>
              <w:rPr>
                <w:b/>
              </w:rPr>
            </w:pPr>
            <w:r>
              <w:rPr>
                <w:b/>
                <w:spacing w:val="-10"/>
              </w:rPr>
              <w:t>W</w:t>
            </w:r>
          </w:p>
        </w:tc>
      </w:tr>
      <w:tr w:rsidR="00043761" w14:paraId="5BF8D06B" w14:textId="77777777">
        <w:trPr>
          <w:trHeight w:val="301"/>
        </w:trPr>
        <w:tc>
          <w:tcPr>
            <w:tcW w:w="2242" w:type="dxa"/>
            <w:vMerge/>
            <w:tcBorders>
              <w:top w:val="nil"/>
            </w:tcBorders>
            <w:shd w:val="clear" w:color="auto" w:fill="4472C4"/>
          </w:tcPr>
          <w:p w14:paraId="19174DF3"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E16357A"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50E46C3" w14:textId="77777777" w:rsidR="00043761" w:rsidRDefault="00000000">
            <w:pPr>
              <w:pStyle w:val="TableParagraph"/>
              <w:spacing w:before="22"/>
              <w:ind w:left="109"/>
            </w:pPr>
            <w:r>
              <w:rPr>
                <w:spacing w:val="-2"/>
              </w:rPr>
              <w:t>description</w:t>
            </w:r>
          </w:p>
        </w:tc>
        <w:tc>
          <w:tcPr>
            <w:tcW w:w="620" w:type="dxa"/>
            <w:tcBorders>
              <w:top w:val="single" w:sz="4" w:space="0" w:color="000000"/>
              <w:left w:val="single" w:sz="4" w:space="0" w:color="000000"/>
              <w:bottom w:val="single" w:sz="4" w:space="0" w:color="000000"/>
              <w:right w:val="single" w:sz="4" w:space="0" w:color="000000"/>
            </w:tcBorders>
          </w:tcPr>
          <w:p w14:paraId="2FBD7E95"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3ADE882"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11BD768E"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2C79E953" w14:textId="77777777" w:rsidR="00043761" w:rsidRDefault="00000000">
            <w:pPr>
              <w:pStyle w:val="TableParagraph"/>
              <w:spacing w:before="22"/>
              <w:ind w:left="13"/>
              <w:jc w:val="center"/>
              <w:rPr>
                <w:b/>
              </w:rPr>
            </w:pPr>
            <w:r>
              <w:rPr>
                <w:b/>
                <w:spacing w:val="-10"/>
              </w:rPr>
              <w:t>W</w:t>
            </w:r>
          </w:p>
        </w:tc>
      </w:tr>
      <w:tr w:rsidR="00043761" w14:paraId="0A2BD174" w14:textId="77777777">
        <w:trPr>
          <w:trHeight w:val="306"/>
        </w:trPr>
        <w:tc>
          <w:tcPr>
            <w:tcW w:w="2242" w:type="dxa"/>
            <w:vMerge/>
            <w:tcBorders>
              <w:top w:val="nil"/>
            </w:tcBorders>
            <w:shd w:val="clear" w:color="auto" w:fill="4472C4"/>
          </w:tcPr>
          <w:p w14:paraId="73608CB5" w14:textId="77777777" w:rsidR="00043761" w:rsidRDefault="00043761">
            <w:pPr>
              <w:rPr>
                <w:sz w:val="2"/>
                <w:szCs w:val="2"/>
              </w:rPr>
            </w:pPr>
          </w:p>
        </w:tc>
        <w:tc>
          <w:tcPr>
            <w:tcW w:w="360" w:type="dxa"/>
            <w:tcBorders>
              <w:top w:val="single" w:sz="4" w:space="0" w:color="000000"/>
              <w:right w:val="single" w:sz="4" w:space="0" w:color="000000"/>
            </w:tcBorders>
            <w:shd w:val="clear" w:color="auto" w:fill="D9E2F3"/>
          </w:tcPr>
          <w:p w14:paraId="5A02F4E9"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right w:val="single" w:sz="4" w:space="0" w:color="000000"/>
            </w:tcBorders>
            <w:shd w:val="clear" w:color="auto" w:fill="D9E1F2"/>
          </w:tcPr>
          <w:p w14:paraId="3E7A83E8" w14:textId="77777777" w:rsidR="00043761" w:rsidRDefault="00000000">
            <w:pPr>
              <w:pStyle w:val="TableParagraph"/>
              <w:spacing w:before="22"/>
              <w:ind w:left="109"/>
            </w:pPr>
            <w:r>
              <w:rPr>
                <w:spacing w:val="-2"/>
              </w:rPr>
              <w:t>explanation</w:t>
            </w:r>
          </w:p>
        </w:tc>
        <w:tc>
          <w:tcPr>
            <w:tcW w:w="620" w:type="dxa"/>
            <w:tcBorders>
              <w:top w:val="single" w:sz="4" w:space="0" w:color="000000"/>
              <w:left w:val="single" w:sz="4" w:space="0" w:color="000000"/>
              <w:right w:val="single" w:sz="4" w:space="0" w:color="000000"/>
            </w:tcBorders>
          </w:tcPr>
          <w:p w14:paraId="7D233F62" w14:textId="77777777" w:rsidR="00043761" w:rsidRDefault="00043761">
            <w:pPr>
              <w:pStyle w:val="TableParagraph"/>
              <w:rPr>
                <w:rFonts w:ascii="Times New Roman"/>
              </w:rPr>
            </w:pPr>
          </w:p>
        </w:tc>
        <w:tc>
          <w:tcPr>
            <w:tcW w:w="625" w:type="dxa"/>
            <w:tcBorders>
              <w:top w:val="single" w:sz="4" w:space="0" w:color="000000"/>
              <w:left w:val="single" w:sz="4" w:space="0" w:color="000000"/>
              <w:right w:val="single" w:sz="4" w:space="0" w:color="000000"/>
            </w:tcBorders>
            <w:shd w:val="clear" w:color="auto" w:fill="F4B083"/>
          </w:tcPr>
          <w:p w14:paraId="4C438637"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right w:val="single" w:sz="4" w:space="0" w:color="000000"/>
            </w:tcBorders>
          </w:tcPr>
          <w:p w14:paraId="5580D04F" w14:textId="77777777" w:rsidR="00043761" w:rsidRDefault="00043761">
            <w:pPr>
              <w:pStyle w:val="TableParagraph"/>
              <w:rPr>
                <w:rFonts w:ascii="Times New Roman"/>
              </w:rPr>
            </w:pPr>
          </w:p>
        </w:tc>
        <w:tc>
          <w:tcPr>
            <w:tcW w:w="620" w:type="dxa"/>
            <w:tcBorders>
              <w:top w:val="single" w:sz="4" w:space="0" w:color="000000"/>
              <w:left w:val="single" w:sz="4" w:space="0" w:color="000000"/>
            </w:tcBorders>
            <w:shd w:val="clear" w:color="auto" w:fill="C6E0B4"/>
          </w:tcPr>
          <w:p w14:paraId="49C448DB" w14:textId="77777777" w:rsidR="00043761" w:rsidRDefault="00000000">
            <w:pPr>
              <w:pStyle w:val="TableParagraph"/>
              <w:spacing w:before="22"/>
              <w:ind w:left="13"/>
              <w:jc w:val="center"/>
              <w:rPr>
                <w:b/>
              </w:rPr>
            </w:pPr>
            <w:r>
              <w:rPr>
                <w:b/>
                <w:spacing w:val="-10"/>
              </w:rPr>
              <w:t>W</w:t>
            </w:r>
          </w:p>
        </w:tc>
      </w:tr>
    </w:tbl>
    <w:p w14:paraId="4E0F0517"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314314CE" w14:textId="77777777" w:rsidR="00043761" w:rsidRDefault="00043761">
      <w:pPr>
        <w:pStyle w:val="BodyText"/>
        <w:spacing w:before="207"/>
        <w:rPr>
          <w:b/>
        </w:rPr>
      </w:pPr>
    </w:p>
    <w:p w14:paraId="7581E751" w14:textId="77777777" w:rsidR="00043761" w:rsidRDefault="00000000">
      <w:pPr>
        <w:ind w:left="5418" w:right="5416"/>
        <w:jc w:val="center"/>
        <w:rPr>
          <w:b/>
        </w:rPr>
      </w:pPr>
      <w:r>
        <w:rPr>
          <w:b/>
        </w:rPr>
        <w:t>GRADE</w:t>
      </w:r>
      <w:r>
        <w:rPr>
          <w:b/>
          <w:spacing w:val="-4"/>
        </w:rPr>
        <w:t xml:space="preserve"> </w:t>
      </w:r>
      <w:r>
        <w:rPr>
          <w:b/>
        </w:rPr>
        <w:t>3</w:t>
      </w:r>
      <w:r>
        <w:rPr>
          <w:b/>
          <w:spacing w:val="-3"/>
        </w:rPr>
        <w:t xml:space="preserve"> </w:t>
      </w:r>
      <w:r>
        <w:rPr>
          <w:b/>
        </w:rPr>
        <w:t>–</w:t>
      </w:r>
      <w:r>
        <w:rPr>
          <w:b/>
          <w:spacing w:val="-4"/>
        </w:rPr>
        <w:t xml:space="preserve"> </w:t>
      </w:r>
      <w:r>
        <w:rPr>
          <w:b/>
        </w:rPr>
        <w:t>QUARTER</w:t>
      </w:r>
      <w:r>
        <w:rPr>
          <w:b/>
          <w:spacing w:val="-3"/>
        </w:rPr>
        <w:t xml:space="preserve"> </w:t>
      </w:r>
      <w:r>
        <w:rPr>
          <w:b/>
          <w:spacing w:val="-10"/>
        </w:rPr>
        <w:t>2</w:t>
      </w:r>
    </w:p>
    <w:p w14:paraId="13940F61"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304BC109" w14:textId="77777777">
        <w:trPr>
          <w:trHeight w:val="772"/>
        </w:trPr>
        <w:tc>
          <w:tcPr>
            <w:tcW w:w="2040" w:type="dxa"/>
          </w:tcPr>
          <w:p w14:paraId="321EC6F1" w14:textId="77777777" w:rsidR="00043761" w:rsidRDefault="00000000">
            <w:pPr>
              <w:pStyle w:val="TableParagraph"/>
              <w:spacing w:before="123"/>
              <w:ind w:left="301" w:firstLine="154"/>
              <w:rPr>
                <w:b/>
              </w:rPr>
            </w:pPr>
            <w:r>
              <w:rPr>
                <w:b/>
                <w:spacing w:val="-2"/>
              </w:rPr>
              <w:t>CONTENT STANDARDS</w:t>
            </w:r>
          </w:p>
        </w:tc>
        <w:tc>
          <w:tcPr>
            <w:tcW w:w="13262" w:type="dxa"/>
          </w:tcPr>
          <w:p w14:paraId="61C2E90F" w14:textId="77777777" w:rsidR="00043761" w:rsidRDefault="00000000">
            <w:pPr>
              <w:pStyle w:val="TableParagraph"/>
              <w:ind w:left="105"/>
            </w:pPr>
            <w:r>
              <w:t>The</w:t>
            </w:r>
            <w:r>
              <w:rPr>
                <w:spacing w:val="40"/>
              </w:rPr>
              <w:t xml:space="preserve"> </w:t>
            </w:r>
            <w:r>
              <w:t>learners</w:t>
            </w:r>
            <w:r>
              <w:rPr>
                <w:spacing w:val="40"/>
              </w:rPr>
              <w:t xml:space="preserve"> </w:t>
            </w:r>
            <w:r>
              <w:t>demonstrate</w:t>
            </w:r>
            <w:r>
              <w:rPr>
                <w:spacing w:val="40"/>
              </w:rPr>
              <w:t xml:space="preserve"> </w:t>
            </w:r>
            <w:r>
              <w:t>expanding</w:t>
            </w:r>
            <w:r>
              <w:rPr>
                <w:spacing w:val="40"/>
              </w:rPr>
              <w:t xml:space="preserve"> </w:t>
            </w:r>
            <w:r>
              <w:t>vocabulary</w:t>
            </w:r>
            <w:r>
              <w:rPr>
                <w:spacing w:val="40"/>
              </w:rPr>
              <w:t xml:space="preserve"> </w:t>
            </w:r>
            <w:r>
              <w:t>and</w:t>
            </w:r>
            <w:r>
              <w:rPr>
                <w:spacing w:val="40"/>
              </w:rPr>
              <w:t xml:space="preserve"> </w:t>
            </w:r>
            <w:r>
              <w:t>understanding</w:t>
            </w:r>
            <w:r>
              <w:rPr>
                <w:spacing w:val="40"/>
              </w:rPr>
              <w:t xml:space="preserve"> </w:t>
            </w:r>
            <w:r>
              <w:t>of</w:t>
            </w:r>
            <w:r>
              <w:rPr>
                <w:spacing w:val="40"/>
              </w:rPr>
              <w:t xml:space="preserve"> </w:t>
            </w:r>
            <w:r>
              <w:t>high</w:t>
            </w:r>
            <w:r>
              <w:rPr>
                <w:spacing w:val="40"/>
              </w:rPr>
              <w:t xml:space="preserve"> </w:t>
            </w:r>
            <w:r>
              <w:t>frequency</w:t>
            </w:r>
            <w:r>
              <w:rPr>
                <w:spacing w:val="40"/>
              </w:rPr>
              <w:t xml:space="preserve"> </w:t>
            </w:r>
            <w:r>
              <w:t>words</w:t>
            </w:r>
            <w:r>
              <w:rPr>
                <w:spacing w:val="40"/>
              </w:rPr>
              <w:t xml:space="preserve"> </w:t>
            </w:r>
            <w:r>
              <w:t>and</w:t>
            </w:r>
            <w:r>
              <w:rPr>
                <w:spacing w:val="40"/>
              </w:rPr>
              <w:t xml:space="preserve"> </w:t>
            </w:r>
            <w:r>
              <w:t>content-specific</w:t>
            </w:r>
            <w:r>
              <w:rPr>
                <w:spacing w:val="80"/>
              </w:rPr>
              <w:t xml:space="preserve"> </w:t>
            </w:r>
            <w:r>
              <w:t>vocabulary;</w:t>
            </w:r>
            <w:r>
              <w:rPr>
                <w:spacing w:val="65"/>
              </w:rPr>
              <w:t xml:space="preserve"> </w:t>
            </w:r>
            <w:r>
              <w:t>understand</w:t>
            </w:r>
            <w:r>
              <w:rPr>
                <w:spacing w:val="65"/>
              </w:rPr>
              <w:t xml:space="preserve"> </w:t>
            </w:r>
            <w:r>
              <w:t>and</w:t>
            </w:r>
            <w:r>
              <w:rPr>
                <w:spacing w:val="66"/>
              </w:rPr>
              <w:t xml:space="preserve"> </w:t>
            </w:r>
            <w:r>
              <w:t>create</w:t>
            </w:r>
            <w:r>
              <w:rPr>
                <w:spacing w:val="65"/>
              </w:rPr>
              <w:t xml:space="preserve"> </w:t>
            </w:r>
            <w:r>
              <w:t>simple</w:t>
            </w:r>
            <w:r>
              <w:rPr>
                <w:spacing w:val="65"/>
              </w:rPr>
              <w:t xml:space="preserve"> </w:t>
            </w:r>
            <w:r>
              <w:t>and</w:t>
            </w:r>
            <w:r>
              <w:rPr>
                <w:spacing w:val="66"/>
              </w:rPr>
              <w:t xml:space="preserve"> </w:t>
            </w:r>
            <w:r>
              <w:t>compound</w:t>
            </w:r>
            <w:r>
              <w:rPr>
                <w:spacing w:val="65"/>
              </w:rPr>
              <w:t xml:space="preserve"> </w:t>
            </w:r>
            <w:r>
              <w:t>sentences</w:t>
            </w:r>
            <w:r>
              <w:rPr>
                <w:spacing w:val="65"/>
              </w:rPr>
              <w:t xml:space="preserve"> </w:t>
            </w:r>
            <w:r>
              <w:t>for</w:t>
            </w:r>
            <w:r>
              <w:rPr>
                <w:spacing w:val="66"/>
              </w:rPr>
              <w:t xml:space="preserve"> </w:t>
            </w:r>
            <w:r>
              <w:t>comprehending,</w:t>
            </w:r>
            <w:r>
              <w:rPr>
                <w:spacing w:val="65"/>
              </w:rPr>
              <w:t xml:space="preserve"> </w:t>
            </w:r>
            <w:r>
              <w:t>analyzing,</w:t>
            </w:r>
            <w:r>
              <w:rPr>
                <w:spacing w:val="65"/>
              </w:rPr>
              <w:t xml:space="preserve"> </w:t>
            </w:r>
            <w:r>
              <w:t>creating,</w:t>
            </w:r>
            <w:r>
              <w:rPr>
                <w:spacing w:val="66"/>
              </w:rPr>
              <w:t xml:space="preserve"> </w:t>
            </w:r>
            <w:r>
              <w:rPr>
                <w:spacing w:val="-5"/>
              </w:rPr>
              <w:t>and</w:t>
            </w:r>
          </w:p>
          <w:p w14:paraId="0D73D8AB" w14:textId="77777777" w:rsidR="00043761" w:rsidRDefault="00000000">
            <w:pPr>
              <w:pStyle w:val="TableParagraph"/>
              <w:spacing w:line="240" w:lineRule="exact"/>
              <w:ind w:left="105"/>
            </w:pPr>
            <w:r>
              <w:t>composing</w:t>
            </w:r>
            <w:r>
              <w:rPr>
                <w:spacing w:val="-8"/>
              </w:rPr>
              <w:t xml:space="preserve"> </w:t>
            </w:r>
            <w:r>
              <w:t>texts</w:t>
            </w:r>
            <w:r>
              <w:rPr>
                <w:spacing w:val="-8"/>
              </w:rPr>
              <w:t xml:space="preserve"> </w:t>
            </w:r>
            <w:r>
              <w:t>about</w:t>
            </w:r>
            <w:r>
              <w:rPr>
                <w:spacing w:val="-8"/>
              </w:rPr>
              <w:t xml:space="preserve"> </w:t>
            </w:r>
            <w:r>
              <w:t>regional</w:t>
            </w:r>
            <w:r>
              <w:rPr>
                <w:spacing w:val="-7"/>
              </w:rPr>
              <w:t xml:space="preserve"> </w:t>
            </w:r>
            <w:r>
              <w:t>themes</w:t>
            </w:r>
            <w:r>
              <w:rPr>
                <w:spacing w:val="-8"/>
              </w:rPr>
              <w:t xml:space="preserve"> </w:t>
            </w:r>
            <w:r>
              <w:t>and</w:t>
            </w:r>
            <w:r>
              <w:rPr>
                <w:spacing w:val="-8"/>
              </w:rPr>
              <w:t xml:space="preserve"> </w:t>
            </w:r>
            <w:r>
              <w:t>content-specific</w:t>
            </w:r>
            <w:r>
              <w:rPr>
                <w:spacing w:val="-7"/>
              </w:rPr>
              <w:t xml:space="preserve"> </w:t>
            </w:r>
            <w:r>
              <w:rPr>
                <w:spacing w:val="-2"/>
              </w:rPr>
              <w:t>topics.</w:t>
            </w:r>
          </w:p>
        </w:tc>
      </w:tr>
      <w:tr w:rsidR="00043761" w14:paraId="7E297693" w14:textId="77777777">
        <w:trPr>
          <w:trHeight w:val="777"/>
        </w:trPr>
        <w:tc>
          <w:tcPr>
            <w:tcW w:w="2040" w:type="dxa"/>
          </w:tcPr>
          <w:p w14:paraId="6539307D" w14:textId="77777777" w:rsidR="00043761" w:rsidRDefault="00000000">
            <w:pPr>
              <w:pStyle w:val="TableParagraph"/>
              <w:spacing w:before="128"/>
              <w:ind w:left="301" w:hanging="192"/>
              <w:rPr>
                <w:b/>
              </w:rPr>
            </w:pPr>
            <w:r>
              <w:rPr>
                <w:b/>
                <w:spacing w:val="-2"/>
              </w:rPr>
              <w:t>PERFORMANCE STANDARDS</w:t>
            </w:r>
          </w:p>
        </w:tc>
        <w:tc>
          <w:tcPr>
            <w:tcW w:w="13262" w:type="dxa"/>
          </w:tcPr>
          <w:p w14:paraId="5E060A6B" w14:textId="77777777" w:rsidR="00043761" w:rsidRDefault="00000000">
            <w:pPr>
              <w:pStyle w:val="TableParagraph"/>
              <w:ind w:left="105"/>
            </w:pPr>
            <w:r>
              <w:t>The learners use their expanding vocabulary of high-frequency and content-specific words, and simple and compound</w:t>
            </w:r>
            <w:r>
              <w:rPr>
                <w:spacing w:val="80"/>
              </w:rPr>
              <w:t xml:space="preserve"> </w:t>
            </w:r>
            <w:r>
              <w:t>sentences</w:t>
            </w:r>
            <w:r>
              <w:rPr>
                <w:spacing w:val="23"/>
              </w:rPr>
              <w:t xml:space="preserve"> </w:t>
            </w:r>
            <w:r>
              <w:t>to</w:t>
            </w:r>
            <w:r>
              <w:rPr>
                <w:spacing w:val="23"/>
              </w:rPr>
              <w:t xml:space="preserve"> </w:t>
            </w:r>
            <w:r>
              <w:t>comprehend,</w:t>
            </w:r>
            <w:r>
              <w:rPr>
                <w:spacing w:val="24"/>
              </w:rPr>
              <w:t xml:space="preserve"> </w:t>
            </w:r>
            <w:r>
              <w:t>create,</w:t>
            </w:r>
            <w:r>
              <w:rPr>
                <w:spacing w:val="23"/>
              </w:rPr>
              <w:t xml:space="preserve"> </w:t>
            </w:r>
            <w:r>
              <w:t>and</w:t>
            </w:r>
            <w:r>
              <w:rPr>
                <w:spacing w:val="24"/>
              </w:rPr>
              <w:t xml:space="preserve"> </w:t>
            </w:r>
            <w:r>
              <w:t>compose</w:t>
            </w:r>
            <w:r>
              <w:rPr>
                <w:spacing w:val="23"/>
              </w:rPr>
              <w:t xml:space="preserve"> </w:t>
            </w:r>
            <w:r>
              <w:t>narrative</w:t>
            </w:r>
            <w:r>
              <w:rPr>
                <w:spacing w:val="24"/>
              </w:rPr>
              <w:t xml:space="preserve"> </w:t>
            </w:r>
            <w:r>
              <w:t>and</w:t>
            </w:r>
            <w:r>
              <w:rPr>
                <w:spacing w:val="23"/>
              </w:rPr>
              <w:t xml:space="preserve"> </w:t>
            </w:r>
            <w:r>
              <w:t>informational</w:t>
            </w:r>
            <w:r>
              <w:rPr>
                <w:spacing w:val="24"/>
              </w:rPr>
              <w:t xml:space="preserve"> </w:t>
            </w:r>
            <w:r>
              <w:t>texts</w:t>
            </w:r>
            <w:r>
              <w:rPr>
                <w:spacing w:val="23"/>
              </w:rPr>
              <w:t xml:space="preserve"> </w:t>
            </w:r>
            <w:r>
              <w:t>about</w:t>
            </w:r>
            <w:r>
              <w:rPr>
                <w:spacing w:val="24"/>
              </w:rPr>
              <w:t xml:space="preserve"> </w:t>
            </w:r>
            <w:r>
              <w:t>regional</w:t>
            </w:r>
            <w:r>
              <w:rPr>
                <w:spacing w:val="23"/>
              </w:rPr>
              <w:t xml:space="preserve"> </w:t>
            </w:r>
            <w:r>
              <w:t>themes</w:t>
            </w:r>
            <w:r>
              <w:rPr>
                <w:spacing w:val="24"/>
              </w:rPr>
              <w:t xml:space="preserve"> </w:t>
            </w:r>
            <w:r>
              <w:t>and</w:t>
            </w:r>
            <w:r>
              <w:rPr>
                <w:spacing w:val="20"/>
              </w:rPr>
              <w:t xml:space="preserve"> </w:t>
            </w:r>
            <w:r>
              <w:rPr>
                <w:spacing w:val="-2"/>
              </w:rPr>
              <w:t>content-</w:t>
            </w:r>
          </w:p>
          <w:p w14:paraId="28CA9100" w14:textId="77777777" w:rsidR="00043761" w:rsidRDefault="00000000">
            <w:pPr>
              <w:pStyle w:val="TableParagraph"/>
              <w:spacing w:line="240" w:lineRule="exact"/>
              <w:ind w:left="105"/>
            </w:pPr>
            <w:r>
              <w:t>specific</w:t>
            </w:r>
            <w:r>
              <w:rPr>
                <w:spacing w:val="-6"/>
              </w:rPr>
              <w:t xml:space="preserve"> </w:t>
            </w:r>
            <w:r>
              <w:t>topics;</w:t>
            </w:r>
            <w:r>
              <w:rPr>
                <w:spacing w:val="-6"/>
              </w:rPr>
              <w:t xml:space="preserve"> </w:t>
            </w:r>
            <w:r>
              <w:t>and</w:t>
            </w:r>
            <w:r>
              <w:rPr>
                <w:spacing w:val="-6"/>
              </w:rPr>
              <w:t xml:space="preserve"> </w:t>
            </w:r>
            <w:r>
              <w:t>read</w:t>
            </w:r>
            <w:r>
              <w:rPr>
                <w:spacing w:val="-6"/>
              </w:rPr>
              <w:t xml:space="preserve"> </w:t>
            </w:r>
            <w:r>
              <w:t>grade</w:t>
            </w:r>
            <w:r>
              <w:rPr>
                <w:spacing w:val="-6"/>
              </w:rPr>
              <w:t xml:space="preserve"> </w:t>
            </w:r>
            <w:r>
              <w:t>level</w:t>
            </w:r>
            <w:r>
              <w:rPr>
                <w:spacing w:val="-5"/>
              </w:rPr>
              <w:t xml:space="preserve"> </w:t>
            </w:r>
            <w:r>
              <w:t>texts</w:t>
            </w:r>
            <w:r>
              <w:rPr>
                <w:spacing w:val="-6"/>
              </w:rPr>
              <w:t xml:space="preserve"> </w:t>
            </w:r>
            <w:r>
              <w:t>with</w:t>
            </w:r>
            <w:r>
              <w:rPr>
                <w:spacing w:val="-6"/>
              </w:rPr>
              <w:t xml:space="preserve"> </w:t>
            </w:r>
            <w:r>
              <w:t>appropriate</w:t>
            </w:r>
            <w:r>
              <w:rPr>
                <w:spacing w:val="-6"/>
              </w:rPr>
              <w:t xml:space="preserve"> </w:t>
            </w:r>
            <w:r>
              <w:t>speed,</w:t>
            </w:r>
            <w:r>
              <w:rPr>
                <w:spacing w:val="-6"/>
              </w:rPr>
              <w:t xml:space="preserve"> </w:t>
            </w:r>
            <w:r>
              <w:t>accuracy,</w:t>
            </w:r>
            <w:r>
              <w:rPr>
                <w:spacing w:val="-6"/>
              </w:rPr>
              <w:t xml:space="preserve"> </w:t>
            </w:r>
            <w:r>
              <w:t>and</w:t>
            </w:r>
            <w:r>
              <w:rPr>
                <w:spacing w:val="-5"/>
              </w:rPr>
              <w:t xml:space="preserve"> </w:t>
            </w:r>
            <w:r>
              <w:rPr>
                <w:spacing w:val="-2"/>
              </w:rPr>
              <w:t>expression.</w:t>
            </w:r>
          </w:p>
        </w:tc>
      </w:tr>
    </w:tbl>
    <w:p w14:paraId="17B6F3D8" w14:textId="77777777" w:rsidR="00043761" w:rsidRDefault="00043761">
      <w:pPr>
        <w:pStyle w:val="BodyText"/>
        <w:spacing w:before="19" w:after="1"/>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3"/>
        <w:gridCol w:w="624"/>
        <w:gridCol w:w="624"/>
        <w:gridCol w:w="619"/>
        <w:gridCol w:w="619"/>
      </w:tblGrid>
      <w:tr w:rsidR="00043761" w14:paraId="0A93478E" w14:textId="77777777">
        <w:trPr>
          <w:trHeight w:val="301"/>
        </w:trPr>
        <w:tc>
          <w:tcPr>
            <w:tcW w:w="2242" w:type="dxa"/>
            <w:vMerge w:val="restart"/>
            <w:shd w:val="clear" w:color="auto" w:fill="4472C4"/>
          </w:tcPr>
          <w:p w14:paraId="60B5647B" w14:textId="77777777" w:rsidR="00043761" w:rsidRDefault="00000000">
            <w:pPr>
              <w:pStyle w:val="TableParagraph"/>
              <w:spacing w:before="181"/>
              <w:ind w:left="334"/>
              <w:rPr>
                <w:b/>
              </w:rPr>
            </w:pPr>
            <w:r>
              <w:rPr>
                <w:b/>
                <w:color w:val="FFFFFF"/>
                <w:spacing w:val="-2"/>
              </w:rPr>
              <w:t>SUBDOMAINS</w:t>
            </w:r>
          </w:p>
        </w:tc>
        <w:tc>
          <w:tcPr>
            <w:tcW w:w="8693" w:type="dxa"/>
            <w:gridSpan w:val="2"/>
            <w:vMerge w:val="restart"/>
            <w:shd w:val="clear" w:color="auto" w:fill="4472C4"/>
          </w:tcPr>
          <w:p w14:paraId="29DCB9AC" w14:textId="77777777" w:rsidR="00043761" w:rsidRDefault="00000000">
            <w:pPr>
              <w:pStyle w:val="TableParagraph"/>
              <w:spacing w:before="181"/>
              <w:ind w:left="21"/>
              <w:jc w:val="center"/>
              <w:rPr>
                <w:b/>
              </w:rPr>
            </w:pPr>
            <w:r>
              <w:rPr>
                <w:b/>
                <w:color w:val="FFFFFF"/>
              </w:rPr>
              <w:t>LEARNING</w:t>
            </w:r>
            <w:r>
              <w:rPr>
                <w:b/>
                <w:color w:val="FFFFFF"/>
                <w:spacing w:val="-8"/>
              </w:rPr>
              <w:t xml:space="preserve"> </w:t>
            </w:r>
            <w:r>
              <w:rPr>
                <w:b/>
                <w:color w:val="FFFFFF"/>
                <w:spacing w:val="-2"/>
              </w:rPr>
              <w:t>COMPETENCIES</w:t>
            </w:r>
          </w:p>
        </w:tc>
        <w:tc>
          <w:tcPr>
            <w:tcW w:w="2486" w:type="dxa"/>
            <w:gridSpan w:val="4"/>
            <w:shd w:val="clear" w:color="auto" w:fill="4472C4"/>
          </w:tcPr>
          <w:p w14:paraId="13CBC00C" w14:textId="77777777" w:rsidR="00043761" w:rsidRDefault="00000000">
            <w:pPr>
              <w:pStyle w:val="TableParagraph"/>
              <w:spacing w:before="22"/>
              <w:ind w:left="353"/>
              <w:rPr>
                <w:b/>
              </w:rPr>
            </w:pPr>
            <w:r>
              <w:rPr>
                <w:b/>
                <w:color w:val="FFFFFF"/>
              </w:rPr>
              <w:t>MACRO</w:t>
            </w:r>
            <w:r>
              <w:rPr>
                <w:b/>
                <w:color w:val="FFFFFF"/>
                <w:spacing w:val="-5"/>
              </w:rPr>
              <w:t xml:space="preserve"> </w:t>
            </w:r>
            <w:r>
              <w:rPr>
                <w:b/>
                <w:color w:val="FFFFFF"/>
                <w:spacing w:val="-2"/>
              </w:rPr>
              <w:t>SKILLS</w:t>
            </w:r>
          </w:p>
        </w:tc>
      </w:tr>
      <w:tr w:rsidR="00043761" w14:paraId="0D06070B" w14:textId="77777777">
        <w:trPr>
          <w:trHeight w:val="301"/>
        </w:trPr>
        <w:tc>
          <w:tcPr>
            <w:tcW w:w="2242" w:type="dxa"/>
            <w:vMerge/>
            <w:tcBorders>
              <w:top w:val="nil"/>
            </w:tcBorders>
            <w:shd w:val="clear" w:color="auto" w:fill="4472C4"/>
          </w:tcPr>
          <w:p w14:paraId="4F2CD918" w14:textId="77777777" w:rsidR="00043761" w:rsidRDefault="00043761">
            <w:pPr>
              <w:rPr>
                <w:sz w:val="2"/>
                <w:szCs w:val="2"/>
              </w:rPr>
            </w:pPr>
          </w:p>
        </w:tc>
        <w:tc>
          <w:tcPr>
            <w:tcW w:w="8693" w:type="dxa"/>
            <w:gridSpan w:val="2"/>
            <w:vMerge/>
            <w:tcBorders>
              <w:top w:val="nil"/>
            </w:tcBorders>
            <w:shd w:val="clear" w:color="auto" w:fill="4472C4"/>
          </w:tcPr>
          <w:p w14:paraId="069144A4" w14:textId="77777777" w:rsidR="00043761" w:rsidRDefault="00043761">
            <w:pPr>
              <w:rPr>
                <w:sz w:val="2"/>
                <w:szCs w:val="2"/>
              </w:rPr>
            </w:pPr>
          </w:p>
        </w:tc>
        <w:tc>
          <w:tcPr>
            <w:tcW w:w="624" w:type="dxa"/>
            <w:tcBorders>
              <w:right w:val="single" w:sz="4" w:space="0" w:color="000000"/>
            </w:tcBorders>
            <w:shd w:val="clear" w:color="auto" w:fill="B4C6E7"/>
          </w:tcPr>
          <w:p w14:paraId="0E02EFAB" w14:textId="77777777" w:rsidR="00043761" w:rsidRDefault="00000000">
            <w:pPr>
              <w:pStyle w:val="TableParagraph"/>
              <w:spacing w:before="17"/>
              <w:ind w:left="25" w:right="2"/>
              <w:jc w:val="center"/>
              <w:rPr>
                <w:b/>
              </w:rPr>
            </w:pPr>
            <w:r>
              <w:rPr>
                <w:b/>
                <w:spacing w:val="-10"/>
              </w:rPr>
              <w:t>L</w:t>
            </w:r>
          </w:p>
        </w:tc>
        <w:tc>
          <w:tcPr>
            <w:tcW w:w="624" w:type="dxa"/>
            <w:tcBorders>
              <w:left w:val="single" w:sz="4" w:space="0" w:color="000000"/>
              <w:right w:val="single" w:sz="4" w:space="0" w:color="000000"/>
            </w:tcBorders>
            <w:shd w:val="clear" w:color="auto" w:fill="B4C6E7"/>
          </w:tcPr>
          <w:p w14:paraId="21B12D6B" w14:textId="77777777" w:rsidR="00043761" w:rsidRDefault="00000000">
            <w:pPr>
              <w:pStyle w:val="TableParagraph"/>
              <w:spacing w:before="17"/>
              <w:ind w:left="28" w:right="9"/>
              <w:jc w:val="center"/>
              <w:rPr>
                <w:b/>
              </w:rPr>
            </w:pPr>
            <w:r>
              <w:rPr>
                <w:b/>
                <w:spacing w:val="-10"/>
              </w:rPr>
              <w:t>S</w:t>
            </w:r>
          </w:p>
        </w:tc>
        <w:tc>
          <w:tcPr>
            <w:tcW w:w="619" w:type="dxa"/>
            <w:tcBorders>
              <w:left w:val="single" w:sz="4" w:space="0" w:color="000000"/>
              <w:right w:val="single" w:sz="4" w:space="0" w:color="000000"/>
            </w:tcBorders>
            <w:shd w:val="clear" w:color="auto" w:fill="B4C6E7"/>
          </w:tcPr>
          <w:p w14:paraId="2528217D" w14:textId="77777777" w:rsidR="00043761" w:rsidRDefault="00000000">
            <w:pPr>
              <w:pStyle w:val="TableParagraph"/>
              <w:spacing w:before="17"/>
              <w:ind w:left="23" w:right="9"/>
              <w:jc w:val="center"/>
              <w:rPr>
                <w:b/>
              </w:rPr>
            </w:pPr>
            <w:r>
              <w:rPr>
                <w:b/>
                <w:spacing w:val="-10"/>
              </w:rPr>
              <w:t>R</w:t>
            </w:r>
          </w:p>
        </w:tc>
        <w:tc>
          <w:tcPr>
            <w:tcW w:w="619" w:type="dxa"/>
            <w:tcBorders>
              <w:left w:val="single" w:sz="4" w:space="0" w:color="000000"/>
            </w:tcBorders>
            <w:shd w:val="clear" w:color="auto" w:fill="B4C6E7"/>
          </w:tcPr>
          <w:p w14:paraId="0F99740E" w14:textId="77777777" w:rsidR="00043761" w:rsidRDefault="00000000">
            <w:pPr>
              <w:pStyle w:val="TableParagraph"/>
              <w:spacing w:before="17"/>
              <w:ind w:left="27" w:right="7"/>
              <w:jc w:val="center"/>
              <w:rPr>
                <w:b/>
              </w:rPr>
            </w:pPr>
            <w:r>
              <w:rPr>
                <w:b/>
                <w:spacing w:val="-10"/>
              </w:rPr>
              <w:t>W</w:t>
            </w:r>
          </w:p>
        </w:tc>
      </w:tr>
      <w:tr w:rsidR="00043761" w14:paraId="40ADDA56" w14:textId="77777777">
        <w:trPr>
          <w:trHeight w:val="292"/>
        </w:trPr>
        <w:tc>
          <w:tcPr>
            <w:tcW w:w="2242" w:type="dxa"/>
            <w:vMerge w:val="restart"/>
            <w:shd w:val="clear" w:color="auto" w:fill="4472C4"/>
          </w:tcPr>
          <w:p w14:paraId="3B48EF30" w14:textId="77777777" w:rsidR="00043761" w:rsidRDefault="00043761">
            <w:pPr>
              <w:pStyle w:val="TableParagraph"/>
              <w:spacing w:before="78"/>
              <w:rPr>
                <w:b/>
              </w:rPr>
            </w:pPr>
          </w:p>
          <w:p w14:paraId="780CD522" w14:textId="77777777" w:rsidR="00043761" w:rsidRDefault="00000000">
            <w:pPr>
              <w:pStyle w:val="TableParagraph"/>
              <w:spacing w:line="237" w:lineRule="auto"/>
              <w:ind w:left="157" w:right="133"/>
              <w:jc w:val="center"/>
              <w:rPr>
                <w:i/>
              </w:rPr>
            </w:pPr>
            <w:r>
              <w:rPr>
                <w:b/>
                <w:color w:val="FFFFFF"/>
              </w:rPr>
              <w:t xml:space="preserve">Phonics and Word Study </w:t>
            </w:r>
            <w:r>
              <w:rPr>
                <w:i/>
                <w:color w:val="FFFFFF"/>
              </w:rPr>
              <w:t>(sounds</w:t>
            </w:r>
            <w:r>
              <w:rPr>
                <w:i/>
                <w:color w:val="FFFFFF"/>
                <w:spacing w:val="-17"/>
              </w:rPr>
              <w:t xml:space="preserve"> </w:t>
            </w:r>
            <w:r>
              <w:rPr>
                <w:i/>
                <w:color w:val="FFFFFF"/>
              </w:rPr>
              <w:t>to</w:t>
            </w:r>
            <w:r>
              <w:rPr>
                <w:i/>
                <w:color w:val="FFFFFF"/>
                <w:spacing w:val="-16"/>
              </w:rPr>
              <w:t xml:space="preserve"> </w:t>
            </w:r>
            <w:r>
              <w:rPr>
                <w:i/>
                <w:color w:val="FFFFFF"/>
              </w:rPr>
              <w:t>words)</w:t>
            </w:r>
          </w:p>
        </w:tc>
        <w:tc>
          <w:tcPr>
            <w:tcW w:w="8693" w:type="dxa"/>
            <w:gridSpan w:val="2"/>
            <w:tcBorders>
              <w:bottom w:val="single" w:sz="4" w:space="0" w:color="000000"/>
              <w:right w:val="single" w:sz="4" w:space="0" w:color="000000"/>
            </w:tcBorders>
            <w:shd w:val="clear" w:color="auto" w:fill="D9E1F2"/>
          </w:tcPr>
          <w:p w14:paraId="1F596B3F" w14:textId="77777777" w:rsidR="00043761" w:rsidRDefault="00000000">
            <w:pPr>
              <w:pStyle w:val="TableParagraph"/>
              <w:spacing w:before="17" w:line="254" w:lineRule="exact"/>
              <w:ind w:left="104"/>
            </w:pPr>
            <w:r>
              <w:rPr>
                <w:b/>
              </w:rPr>
              <w:t>EN3PWS-II-1</w:t>
            </w:r>
            <w:r>
              <w:rPr>
                <w:b/>
                <w:spacing w:val="-8"/>
              </w:rPr>
              <w:t xml:space="preserve"> </w:t>
            </w:r>
            <w:r>
              <w:t>Identify</w:t>
            </w:r>
            <w:r>
              <w:rPr>
                <w:spacing w:val="-8"/>
              </w:rPr>
              <w:t xml:space="preserve"> </w:t>
            </w:r>
            <w:r>
              <w:t>Grade</w:t>
            </w:r>
            <w:r>
              <w:rPr>
                <w:spacing w:val="-8"/>
              </w:rPr>
              <w:t xml:space="preserve"> </w:t>
            </w:r>
            <w:r>
              <w:t>3</w:t>
            </w:r>
            <w:r>
              <w:rPr>
                <w:spacing w:val="-6"/>
              </w:rPr>
              <w:t xml:space="preserve"> </w:t>
            </w:r>
            <w:r>
              <w:t>level-appropriate</w:t>
            </w:r>
            <w:r>
              <w:rPr>
                <w:spacing w:val="-8"/>
              </w:rPr>
              <w:t xml:space="preserve"> </w:t>
            </w:r>
            <w:r>
              <w:t>sight</w:t>
            </w:r>
            <w:r>
              <w:rPr>
                <w:spacing w:val="-7"/>
              </w:rPr>
              <w:t xml:space="preserve"> </w:t>
            </w:r>
            <w:r>
              <w:rPr>
                <w:spacing w:val="-2"/>
              </w:rPr>
              <w:t>words.</w:t>
            </w:r>
          </w:p>
        </w:tc>
        <w:tc>
          <w:tcPr>
            <w:tcW w:w="624" w:type="dxa"/>
            <w:tcBorders>
              <w:left w:val="single" w:sz="4" w:space="0" w:color="000000"/>
              <w:bottom w:val="single" w:sz="4" w:space="0" w:color="000000"/>
              <w:right w:val="single" w:sz="4" w:space="0" w:color="000000"/>
            </w:tcBorders>
            <w:shd w:val="clear" w:color="auto" w:fill="FFE599"/>
          </w:tcPr>
          <w:p w14:paraId="447406F6" w14:textId="77777777" w:rsidR="00043761" w:rsidRDefault="00000000">
            <w:pPr>
              <w:pStyle w:val="TableParagraph"/>
              <w:spacing w:before="17" w:line="254" w:lineRule="exact"/>
              <w:ind w:left="28"/>
              <w:jc w:val="center"/>
              <w:rPr>
                <w:b/>
              </w:rPr>
            </w:pPr>
            <w:r>
              <w:rPr>
                <w:b/>
                <w:spacing w:val="-10"/>
              </w:rPr>
              <w:t>L</w:t>
            </w:r>
          </w:p>
        </w:tc>
        <w:tc>
          <w:tcPr>
            <w:tcW w:w="624" w:type="dxa"/>
            <w:tcBorders>
              <w:left w:val="single" w:sz="4" w:space="0" w:color="000000"/>
              <w:bottom w:val="single" w:sz="4" w:space="0" w:color="000000"/>
              <w:right w:val="single" w:sz="4" w:space="0" w:color="000000"/>
            </w:tcBorders>
            <w:shd w:val="clear" w:color="auto" w:fill="F4B083"/>
          </w:tcPr>
          <w:p w14:paraId="323BD240" w14:textId="77777777" w:rsidR="00043761" w:rsidRDefault="00000000">
            <w:pPr>
              <w:pStyle w:val="TableParagraph"/>
              <w:spacing w:before="17" w:line="254" w:lineRule="exact"/>
              <w:ind w:left="28" w:right="9"/>
              <w:jc w:val="center"/>
              <w:rPr>
                <w:b/>
              </w:rPr>
            </w:pPr>
            <w:r>
              <w:rPr>
                <w:b/>
                <w:spacing w:val="-10"/>
              </w:rPr>
              <w:t>S</w:t>
            </w:r>
          </w:p>
        </w:tc>
        <w:tc>
          <w:tcPr>
            <w:tcW w:w="619" w:type="dxa"/>
            <w:tcBorders>
              <w:left w:val="single" w:sz="4" w:space="0" w:color="000000"/>
              <w:bottom w:val="single" w:sz="4" w:space="0" w:color="000000"/>
              <w:right w:val="single" w:sz="4" w:space="0" w:color="000000"/>
            </w:tcBorders>
            <w:shd w:val="clear" w:color="auto" w:fill="D5B8EA"/>
          </w:tcPr>
          <w:p w14:paraId="3BFDB4A5" w14:textId="77777777" w:rsidR="00043761" w:rsidRDefault="00000000">
            <w:pPr>
              <w:pStyle w:val="TableParagraph"/>
              <w:spacing w:before="17" w:line="254" w:lineRule="exact"/>
              <w:ind w:left="23" w:right="9"/>
              <w:jc w:val="center"/>
              <w:rPr>
                <w:b/>
              </w:rPr>
            </w:pPr>
            <w:r>
              <w:rPr>
                <w:b/>
                <w:spacing w:val="-10"/>
              </w:rPr>
              <w:t>R</w:t>
            </w:r>
          </w:p>
        </w:tc>
        <w:tc>
          <w:tcPr>
            <w:tcW w:w="619" w:type="dxa"/>
            <w:tcBorders>
              <w:left w:val="single" w:sz="4" w:space="0" w:color="000000"/>
              <w:bottom w:val="single" w:sz="4" w:space="0" w:color="000000"/>
            </w:tcBorders>
            <w:shd w:val="clear" w:color="auto" w:fill="C6E0B4"/>
          </w:tcPr>
          <w:p w14:paraId="0F07FE27" w14:textId="77777777" w:rsidR="00043761" w:rsidRDefault="00000000">
            <w:pPr>
              <w:pStyle w:val="TableParagraph"/>
              <w:spacing w:before="17" w:line="254" w:lineRule="exact"/>
              <w:ind w:left="27" w:right="7"/>
              <w:jc w:val="center"/>
              <w:rPr>
                <w:b/>
              </w:rPr>
            </w:pPr>
            <w:r>
              <w:rPr>
                <w:b/>
                <w:spacing w:val="-10"/>
              </w:rPr>
              <w:t>W</w:t>
            </w:r>
          </w:p>
        </w:tc>
      </w:tr>
      <w:tr w:rsidR="00043761" w14:paraId="5D977035" w14:textId="77777777">
        <w:trPr>
          <w:trHeight w:val="508"/>
        </w:trPr>
        <w:tc>
          <w:tcPr>
            <w:tcW w:w="2242" w:type="dxa"/>
            <w:vMerge/>
            <w:tcBorders>
              <w:top w:val="nil"/>
            </w:tcBorders>
            <w:shd w:val="clear" w:color="auto" w:fill="4472C4"/>
          </w:tcPr>
          <w:p w14:paraId="689DE99C" w14:textId="77777777" w:rsidR="00043761" w:rsidRDefault="00043761">
            <w:pPr>
              <w:rPr>
                <w:sz w:val="2"/>
                <w:szCs w:val="2"/>
              </w:rPr>
            </w:pPr>
          </w:p>
        </w:tc>
        <w:tc>
          <w:tcPr>
            <w:tcW w:w="11179" w:type="dxa"/>
            <w:gridSpan w:val="6"/>
            <w:tcBorders>
              <w:top w:val="single" w:sz="4" w:space="0" w:color="000000"/>
              <w:bottom w:val="single" w:sz="4" w:space="0" w:color="000000"/>
            </w:tcBorders>
            <w:shd w:val="clear" w:color="auto" w:fill="D9E1F2"/>
          </w:tcPr>
          <w:p w14:paraId="0D17F3BF" w14:textId="77777777" w:rsidR="00043761" w:rsidRDefault="00000000">
            <w:pPr>
              <w:pStyle w:val="TableParagraph"/>
              <w:spacing w:line="252" w:lineRule="exact"/>
              <w:ind w:left="104"/>
            </w:pPr>
            <w:r>
              <w:rPr>
                <w:b/>
              </w:rPr>
              <w:t>EN3PWS-II-2</w:t>
            </w:r>
            <w:r>
              <w:rPr>
                <w:b/>
                <w:spacing w:val="-8"/>
              </w:rPr>
              <w:t xml:space="preserve"> </w:t>
            </w:r>
            <w:r>
              <w:t>Read</w:t>
            </w:r>
            <w:r>
              <w:rPr>
                <w:spacing w:val="-7"/>
              </w:rPr>
              <w:t xml:space="preserve"> </w:t>
            </w:r>
            <w:r>
              <w:t>words</w:t>
            </w:r>
            <w:r>
              <w:rPr>
                <w:spacing w:val="-7"/>
              </w:rPr>
              <w:t xml:space="preserve"> </w:t>
            </w:r>
            <w:r>
              <w:t>accurately</w:t>
            </w:r>
            <w:r>
              <w:rPr>
                <w:spacing w:val="-7"/>
              </w:rPr>
              <w:t xml:space="preserve"> </w:t>
            </w:r>
            <w:r>
              <w:t>and</w:t>
            </w:r>
            <w:r>
              <w:rPr>
                <w:spacing w:val="-7"/>
              </w:rPr>
              <w:t xml:space="preserve"> </w:t>
            </w:r>
            <w:r>
              <w:t>automatically</w:t>
            </w:r>
            <w:r>
              <w:rPr>
                <w:spacing w:val="-7"/>
              </w:rPr>
              <w:t xml:space="preserve"> </w:t>
            </w:r>
            <w:r>
              <w:t>according</w:t>
            </w:r>
            <w:r>
              <w:rPr>
                <w:spacing w:val="-7"/>
              </w:rPr>
              <w:t xml:space="preserve"> </w:t>
            </w:r>
            <w:r>
              <w:t>to</w:t>
            </w:r>
            <w:r>
              <w:rPr>
                <w:spacing w:val="-7"/>
              </w:rPr>
              <w:t xml:space="preserve"> </w:t>
            </w:r>
            <w:r>
              <w:t>word</w:t>
            </w:r>
            <w:r>
              <w:rPr>
                <w:spacing w:val="-7"/>
              </w:rPr>
              <w:t xml:space="preserve"> </w:t>
            </w:r>
            <w:r>
              <w:t>patterns</w:t>
            </w:r>
            <w:r>
              <w:rPr>
                <w:spacing w:val="-7"/>
              </w:rPr>
              <w:t xml:space="preserve"> </w:t>
            </w:r>
            <w:r>
              <w:t>(initial,</w:t>
            </w:r>
            <w:r>
              <w:rPr>
                <w:spacing w:val="-7"/>
              </w:rPr>
              <w:t xml:space="preserve"> </w:t>
            </w:r>
            <w:r>
              <w:rPr>
                <w:spacing w:val="-2"/>
              </w:rPr>
              <w:t>final,</w:t>
            </w:r>
          </w:p>
          <w:p w14:paraId="6AEE9357" w14:textId="77777777" w:rsidR="00043761" w:rsidRDefault="00000000">
            <w:pPr>
              <w:pStyle w:val="TableParagraph"/>
              <w:spacing w:before="1" w:line="235" w:lineRule="exact"/>
              <w:ind w:left="104"/>
            </w:pPr>
            <w:r>
              <w:rPr>
                <w:spacing w:val="-2"/>
              </w:rPr>
              <w:t>medial).</w:t>
            </w:r>
          </w:p>
        </w:tc>
      </w:tr>
      <w:tr w:rsidR="00043761" w14:paraId="6296DD26" w14:textId="77777777">
        <w:trPr>
          <w:trHeight w:val="291"/>
        </w:trPr>
        <w:tc>
          <w:tcPr>
            <w:tcW w:w="2242" w:type="dxa"/>
            <w:vMerge/>
            <w:tcBorders>
              <w:top w:val="nil"/>
            </w:tcBorders>
            <w:shd w:val="clear" w:color="auto" w:fill="4472C4"/>
          </w:tcPr>
          <w:p w14:paraId="15B887FC"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63458325" w14:textId="77777777" w:rsidR="00043761" w:rsidRDefault="00000000">
            <w:pPr>
              <w:pStyle w:val="TableParagraph"/>
              <w:spacing w:before="13"/>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7CC50FE9" w14:textId="77777777" w:rsidR="00043761" w:rsidRDefault="00000000">
            <w:pPr>
              <w:pStyle w:val="TableParagraph"/>
              <w:spacing w:before="13"/>
              <w:ind w:left="109"/>
            </w:pPr>
            <w:r>
              <w:t>VCV</w:t>
            </w:r>
            <w:r>
              <w:rPr>
                <w:spacing w:val="-5"/>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2F0045F2" w14:textId="77777777" w:rsidR="00043761" w:rsidRDefault="00000000">
            <w:pPr>
              <w:pStyle w:val="TableParagraph"/>
              <w:spacing w:before="13"/>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388828C2" w14:textId="77777777" w:rsidR="00043761" w:rsidRDefault="00000000">
            <w:pPr>
              <w:pStyle w:val="TableParagraph"/>
              <w:spacing w:before="13"/>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5A907E21" w14:textId="77777777" w:rsidR="00043761" w:rsidRDefault="00000000">
            <w:pPr>
              <w:pStyle w:val="TableParagraph"/>
              <w:spacing w:before="13"/>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7443A827" w14:textId="77777777" w:rsidR="00043761" w:rsidRDefault="00000000">
            <w:pPr>
              <w:pStyle w:val="TableParagraph"/>
              <w:spacing w:before="13"/>
              <w:ind w:left="27" w:right="7"/>
              <w:jc w:val="center"/>
              <w:rPr>
                <w:b/>
              </w:rPr>
            </w:pPr>
            <w:r>
              <w:rPr>
                <w:b/>
                <w:spacing w:val="-10"/>
              </w:rPr>
              <w:t>W</w:t>
            </w:r>
          </w:p>
        </w:tc>
      </w:tr>
      <w:tr w:rsidR="00043761" w14:paraId="26AA6EF1" w14:textId="77777777">
        <w:trPr>
          <w:trHeight w:val="287"/>
        </w:trPr>
        <w:tc>
          <w:tcPr>
            <w:tcW w:w="2242" w:type="dxa"/>
            <w:vMerge/>
            <w:tcBorders>
              <w:top w:val="nil"/>
            </w:tcBorders>
            <w:shd w:val="clear" w:color="auto" w:fill="4472C4"/>
          </w:tcPr>
          <w:p w14:paraId="50AED3B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5DFE112A" w14:textId="77777777" w:rsidR="00043761" w:rsidRDefault="00000000">
            <w:pPr>
              <w:pStyle w:val="TableParagraph"/>
              <w:spacing w:before="13" w:line="254" w:lineRule="exact"/>
              <w:ind w:left="30" w:right="21"/>
              <w:jc w:val="center"/>
            </w:pPr>
            <w:r>
              <w:rPr>
                <w:spacing w:val="-10"/>
              </w:rPr>
              <w:t>2</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76E55CBC" w14:textId="77777777" w:rsidR="00043761" w:rsidRDefault="00000000">
            <w:pPr>
              <w:pStyle w:val="TableParagraph"/>
              <w:spacing w:before="13" w:line="254" w:lineRule="exact"/>
              <w:ind w:left="109"/>
            </w:pPr>
            <w:r>
              <w:t>VCCV</w:t>
            </w:r>
            <w:r>
              <w:rPr>
                <w:spacing w:val="-4"/>
              </w:rPr>
              <w:t xml:space="preserve"> </w:t>
            </w:r>
            <w:r>
              <w:rPr>
                <w:spacing w:val="-2"/>
              </w:rPr>
              <w:t>words</w:t>
            </w:r>
          </w:p>
        </w:tc>
        <w:tc>
          <w:tcPr>
            <w:tcW w:w="624" w:type="dxa"/>
            <w:tcBorders>
              <w:top w:val="single" w:sz="4" w:space="0" w:color="000000"/>
              <w:left w:val="single" w:sz="4" w:space="0" w:color="000000"/>
              <w:right w:val="single" w:sz="4" w:space="0" w:color="000000"/>
            </w:tcBorders>
            <w:shd w:val="clear" w:color="auto" w:fill="FFE599"/>
          </w:tcPr>
          <w:p w14:paraId="58238863" w14:textId="77777777" w:rsidR="00043761" w:rsidRDefault="00000000">
            <w:pPr>
              <w:pStyle w:val="TableParagraph"/>
              <w:spacing w:before="13" w:line="254" w:lineRule="exact"/>
              <w:ind w:left="28"/>
              <w:jc w:val="center"/>
              <w:rPr>
                <w:b/>
              </w:rPr>
            </w:pPr>
            <w:r>
              <w:rPr>
                <w:b/>
                <w:spacing w:val="-10"/>
              </w:rPr>
              <w:t>L</w:t>
            </w:r>
          </w:p>
        </w:tc>
        <w:tc>
          <w:tcPr>
            <w:tcW w:w="624" w:type="dxa"/>
            <w:tcBorders>
              <w:top w:val="single" w:sz="4" w:space="0" w:color="000000"/>
              <w:left w:val="single" w:sz="4" w:space="0" w:color="000000"/>
              <w:right w:val="single" w:sz="4" w:space="0" w:color="000000"/>
            </w:tcBorders>
            <w:shd w:val="clear" w:color="auto" w:fill="F4B083"/>
          </w:tcPr>
          <w:p w14:paraId="663433FA" w14:textId="77777777" w:rsidR="00043761" w:rsidRDefault="00000000">
            <w:pPr>
              <w:pStyle w:val="TableParagraph"/>
              <w:spacing w:before="13" w:line="254" w:lineRule="exact"/>
              <w:ind w:left="28" w:right="9"/>
              <w:jc w:val="center"/>
              <w:rPr>
                <w:b/>
              </w:rPr>
            </w:pPr>
            <w:r>
              <w:rPr>
                <w:b/>
                <w:spacing w:val="-10"/>
              </w:rPr>
              <w:t>S</w:t>
            </w:r>
          </w:p>
        </w:tc>
        <w:tc>
          <w:tcPr>
            <w:tcW w:w="619" w:type="dxa"/>
            <w:tcBorders>
              <w:top w:val="single" w:sz="4" w:space="0" w:color="000000"/>
              <w:left w:val="single" w:sz="4" w:space="0" w:color="000000"/>
              <w:right w:val="single" w:sz="4" w:space="0" w:color="000000"/>
            </w:tcBorders>
            <w:shd w:val="clear" w:color="auto" w:fill="D5B8EA"/>
          </w:tcPr>
          <w:p w14:paraId="7BBADAE1" w14:textId="77777777" w:rsidR="00043761" w:rsidRDefault="00000000">
            <w:pPr>
              <w:pStyle w:val="TableParagraph"/>
              <w:spacing w:before="13" w:line="254" w:lineRule="exact"/>
              <w:ind w:left="23" w:right="9"/>
              <w:jc w:val="center"/>
              <w:rPr>
                <w:b/>
              </w:rPr>
            </w:pPr>
            <w:r>
              <w:rPr>
                <w:b/>
                <w:spacing w:val="-10"/>
              </w:rPr>
              <w:t>R</w:t>
            </w:r>
          </w:p>
        </w:tc>
        <w:tc>
          <w:tcPr>
            <w:tcW w:w="619" w:type="dxa"/>
            <w:tcBorders>
              <w:top w:val="single" w:sz="4" w:space="0" w:color="000000"/>
              <w:left w:val="single" w:sz="4" w:space="0" w:color="000000"/>
            </w:tcBorders>
            <w:shd w:val="clear" w:color="auto" w:fill="C6E0B4"/>
          </w:tcPr>
          <w:p w14:paraId="4A6BDA81" w14:textId="77777777" w:rsidR="00043761" w:rsidRDefault="00000000">
            <w:pPr>
              <w:pStyle w:val="TableParagraph"/>
              <w:spacing w:before="13" w:line="254" w:lineRule="exact"/>
              <w:ind w:left="27" w:right="7"/>
              <w:jc w:val="center"/>
              <w:rPr>
                <w:b/>
              </w:rPr>
            </w:pPr>
            <w:r>
              <w:rPr>
                <w:b/>
                <w:spacing w:val="-10"/>
              </w:rPr>
              <w:t>W</w:t>
            </w:r>
          </w:p>
        </w:tc>
      </w:tr>
      <w:tr w:rsidR="00043761" w14:paraId="631E31E5" w14:textId="77777777">
        <w:trPr>
          <w:trHeight w:val="301"/>
        </w:trPr>
        <w:tc>
          <w:tcPr>
            <w:tcW w:w="2242" w:type="dxa"/>
            <w:vMerge w:val="restart"/>
            <w:shd w:val="clear" w:color="auto" w:fill="4472C4"/>
          </w:tcPr>
          <w:p w14:paraId="736ED27D" w14:textId="77777777" w:rsidR="00043761" w:rsidRDefault="00043761">
            <w:pPr>
              <w:pStyle w:val="TableParagraph"/>
              <w:rPr>
                <w:b/>
              </w:rPr>
            </w:pPr>
          </w:p>
          <w:p w14:paraId="7D8DF56D" w14:textId="77777777" w:rsidR="00043761" w:rsidRDefault="00043761">
            <w:pPr>
              <w:pStyle w:val="TableParagraph"/>
              <w:rPr>
                <w:b/>
              </w:rPr>
            </w:pPr>
          </w:p>
          <w:p w14:paraId="4A0D45B7" w14:textId="77777777" w:rsidR="00043761" w:rsidRDefault="00043761">
            <w:pPr>
              <w:pStyle w:val="TableParagraph"/>
              <w:rPr>
                <w:b/>
              </w:rPr>
            </w:pPr>
          </w:p>
          <w:p w14:paraId="7A3865B4" w14:textId="77777777" w:rsidR="00043761" w:rsidRDefault="00043761">
            <w:pPr>
              <w:pStyle w:val="TableParagraph"/>
              <w:rPr>
                <w:b/>
              </w:rPr>
            </w:pPr>
          </w:p>
          <w:p w14:paraId="60A29DA1" w14:textId="77777777" w:rsidR="00043761" w:rsidRDefault="00043761">
            <w:pPr>
              <w:pStyle w:val="TableParagraph"/>
              <w:rPr>
                <w:b/>
              </w:rPr>
            </w:pPr>
          </w:p>
          <w:p w14:paraId="5986116A" w14:textId="77777777" w:rsidR="00043761" w:rsidRDefault="00043761">
            <w:pPr>
              <w:pStyle w:val="TableParagraph"/>
              <w:rPr>
                <w:b/>
              </w:rPr>
            </w:pPr>
          </w:p>
          <w:p w14:paraId="0756E6E1" w14:textId="77777777" w:rsidR="00043761" w:rsidRDefault="00043761">
            <w:pPr>
              <w:pStyle w:val="TableParagraph"/>
              <w:spacing w:before="29"/>
              <w:rPr>
                <w:b/>
              </w:rPr>
            </w:pPr>
          </w:p>
          <w:p w14:paraId="2BE3F146" w14:textId="77777777" w:rsidR="00043761" w:rsidRDefault="00000000">
            <w:pPr>
              <w:pStyle w:val="TableParagraph"/>
              <w:ind w:left="173" w:right="149" w:hanging="1"/>
              <w:jc w:val="center"/>
              <w:rPr>
                <w:i/>
              </w:rPr>
            </w:pPr>
            <w:r>
              <w:rPr>
                <w:b/>
                <w:color w:val="FFFFFF"/>
              </w:rPr>
              <w:t>Vocabulary and Word</w:t>
            </w:r>
            <w:r>
              <w:rPr>
                <w:b/>
                <w:color w:val="FFFFFF"/>
                <w:spacing w:val="-19"/>
              </w:rPr>
              <w:t xml:space="preserve"> </w:t>
            </w:r>
            <w:r>
              <w:rPr>
                <w:b/>
                <w:color w:val="FFFFFF"/>
              </w:rPr>
              <w:t xml:space="preserve">Knowledge </w:t>
            </w:r>
            <w:r>
              <w:rPr>
                <w:i/>
                <w:color w:val="FFFFFF"/>
                <w:spacing w:val="-2"/>
              </w:rPr>
              <w:t>(words)</w:t>
            </w:r>
          </w:p>
        </w:tc>
        <w:tc>
          <w:tcPr>
            <w:tcW w:w="8693" w:type="dxa"/>
            <w:gridSpan w:val="2"/>
            <w:tcBorders>
              <w:top w:val="single" w:sz="4" w:space="0" w:color="000000"/>
              <w:bottom w:val="single" w:sz="4" w:space="0" w:color="000000"/>
              <w:right w:val="single" w:sz="4" w:space="0" w:color="000000"/>
            </w:tcBorders>
            <w:shd w:val="clear" w:color="auto" w:fill="D9E1F2"/>
          </w:tcPr>
          <w:p w14:paraId="62ABD25C" w14:textId="77777777" w:rsidR="00043761" w:rsidRDefault="00000000">
            <w:pPr>
              <w:pStyle w:val="TableParagraph"/>
              <w:spacing w:before="27" w:line="254" w:lineRule="exact"/>
              <w:ind w:left="104"/>
            </w:pPr>
            <w:r>
              <w:rPr>
                <w:b/>
              </w:rPr>
              <w:t>EN3VWK-II-1</w:t>
            </w:r>
            <w:r>
              <w:rPr>
                <w:b/>
                <w:spacing w:val="-12"/>
              </w:rPr>
              <w:t xml:space="preserve"> </w:t>
            </w:r>
            <w:r>
              <w:t>Identify</w:t>
            </w:r>
            <w:r>
              <w:rPr>
                <w:spacing w:val="-9"/>
              </w:rPr>
              <w:t xml:space="preserve"> </w:t>
            </w:r>
            <w:r>
              <w:t>high-frequency</w:t>
            </w:r>
            <w:r>
              <w:rPr>
                <w:spacing w:val="-9"/>
              </w:rPr>
              <w:t xml:space="preserve"> </w:t>
            </w:r>
            <w:r>
              <w:t>words</w:t>
            </w:r>
            <w:r>
              <w:rPr>
                <w:spacing w:val="-9"/>
              </w:rPr>
              <w:t xml:space="preserve"> </w:t>
            </w:r>
            <w:r>
              <w:rPr>
                <w:spacing w:val="-2"/>
              </w:rPr>
              <w:t>accurately.</w:t>
            </w:r>
          </w:p>
        </w:tc>
        <w:tc>
          <w:tcPr>
            <w:tcW w:w="624" w:type="dxa"/>
            <w:tcBorders>
              <w:left w:val="single" w:sz="4" w:space="0" w:color="000000"/>
              <w:bottom w:val="single" w:sz="4" w:space="0" w:color="000000"/>
              <w:right w:val="single" w:sz="4" w:space="0" w:color="000000"/>
            </w:tcBorders>
            <w:shd w:val="clear" w:color="auto" w:fill="FFE599"/>
          </w:tcPr>
          <w:p w14:paraId="74B1FBA5" w14:textId="77777777" w:rsidR="00043761" w:rsidRDefault="00000000">
            <w:pPr>
              <w:pStyle w:val="TableParagraph"/>
              <w:spacing w:before="27" w:line="254" w:lineRule="exact"/>
              <w:ind w:left="28"/>
              <w:jc w:val="center"/>
              <w:rPr>
                <w:b/>
              </w:rPr>
            </w:pPr>
            <w:r>
              <w:rPr>
                <w:b/>
                <w:spacing w:val="-10"/>
              </w:rPr>
              <w:t>L</w:t>
            </w:r>
          </w:p>
        </w:tc>
        <w:tc>
          <w:tcPr>
            <w:tcW w:w="624" w:type="dxa"/>
            <w:tcBorders>
              <w:left w:val="single" w:sz="4" w:space="0" w:color="000000"/>
              <w:bottom w:val="single" w:sz="4" w:space="0" w:color="000000"/>
              <w:right w:val="single" w:sz="4" w:space="0" w:color="000000"/>
            </w:tcBorders>
            <w:shd w:val="clear" w:color="auto" w:fill="F4B083"/>
          </w:tcPr>
          <w:p w14:paraId="6B0FDC2E" w14:textId="77777777" w:rsidR="00043761" w:rsidRDefault="00000000">
            <w:pPr>
              <w:pStyle w:val="TableParagraph"/>
              <w:spacing w:before="27" w:line="254" w:lineRule="exact"/>
              <w:ind w:left="28" w:right="9"/>
              <w:jc w:val="center"/>
              <w:rPr>
                <w:b/>
              </w:rPr>
            </w:pPr>
            <w:r>
              <w:rPr>
                <w:b/>
                <w:spacing w:val="-10"/>
              </w:rPr>
              <w:t>S</w:t>
            </w:r>
          </w:p>
        </w:tc>
        <w:tc>
          <w:tcPr>
            <w:tcW w:w="619" w:type="dxa"/>
            <w:tcBorders>
              <w:left w:val="single" w:sz="4" w:space="0" w:color="000000"/>
              <w:bottom w:val="single" w:sz="4" w:space="0" w:color="000000"/>
              <w:right w:val="single" w:sz="4" w:space="0" w:color="000000"/>
            </w:tcBorders>
            <w:shd w:val="clear" w:color="auto" w:fill="D5B8EA"/>
          </w:tcPr>
          <w:p w14:paraId="5A7EB8A3" w14:textId="77777777" w:rsidR="00043761" w:rsidRDefault="00000000">
            <w:pPr>
              <w:pStyle w:val="TableParagraph"/>
              <w:spacing w:before="27" w:line="254" w:lineRule="exact"/>
              <w:ind w:left="23" w:right="9"/>
              <w:jc w:val="center"/>
              <w:rPr>
                <w:b/>
              </w:rPr>
            </w:pPr>
            <w:r>
              <w:rPr>
                <w:b/>
                <w:spacing w:val="-10"/>
              </w:rPr>
              <w:t>R</w:t>
            </w:r>
          </w:p>
        </w:tc>
        <w:tc>
          <w:tcPr>
            <w:tcW w:w="619" w:type="dxa"/>
            <w:tcBorders>
              <w:left w:val="single" w:sz="4" w:space="0" w:color="000000"/>
              <w:bottom w:val="single" w:sz="4" w:space="0" w:color="000000"/>
            </w:tcBorders>
            <w:shd w:val="clear" w:color="auto" w:fill="C6E0B4"/>
          </w:tcPr>
          <w:p w14:paraId="4A7E1CA8" w14:textId="77777777" w:rsidR="00043761" w:rsidRDefault="00000000">
            <w:pPr>
              <w:pStyle w:val="TableParagraph"/>
              <w:spacing w:before="27" w:line="254" w:lineRule="exact"/>
              <w:ind w:left="27" w:right="7"/>
              <w:jc w:val="center"/>
              <w:rPr>
                <w:b/>
              </w:rPr>
            </w:pPr>
            <w:r>
              <w:rPr>
                <w:b/>
                <w:spacing w:val="-10"/>
              </w:rPr>
              <w:t>W</w:t>
            </w:r>
          </w:p>
        </w:tc>
      </w:tr>
      <w:tr w:rsidR="00043761" w14:paraId="146F5F53" w14:textId="77777777">
        <w:trPr>
          <w:trHeight w:val="301"/>
        </w:trPr>
        <w:tc>
          <w:tcPr>
            <w:tcW w:w="2242" w:type="dxa"/>
            <w:vMerge/>
            <w:tcBorders>
              <w:top w:val="nil"/>
            </w:tcBorders>
            <w:shd w:val="clear" w:color="auto" w:fill="4472C4"/>
          </w:tcPr>
          <w:p w14:paraId="186D085E" w14:textId="77777777" w:rsidR="00043761" w:rsidRDefault="00043761">
            <w:pPr>
              <w:rPr>
                <w:sz w:val="2"/>
                <w:szCs w:val="2"/>
              </w:rPr>
            </w:pPr>
          </w:p>
        </w:tc>
        <w:tc>
          <w:tcPr>
            <w:tcW w:w="11179" w:type="dxa"/>
            <w:gridSpan w:val="6"/>
            <w:tcBorders>
              <w:top w:val="single" w:sz="4" w:space="0" w:color="000000"/>
              <w:bottom w:val="single" w:sz="4" w:space="0" w:color="000000"/>
            </w:tcBorders>
            <w:shd w:val="clear" w:color="auto" w:fill="D9E2F3"/>
          </w:tcPr>
          <w:p w14:paraId="29E6C063" w14:textId="77777777" w:rsidR="00043761" w:rsidRDefault="00000000">
            <w:pPr>
              <w:pStyle w:val="TableParagraph"/>
              <w:spacing w:before="22"/>
              <w:ind w:left="104"/>
            </w:pPr>
            <w:r>
              <w:rPr>
                <w:b/>
              </w:rPr>
              <w:t>EN3VWK-II-2</w:t>
            </w:r>
            <w:r>
              <w:rPr>
                <w:b/>
                <w:spacing w:val="-13"/>
              </w:rPr>
              <w:t xml:space="preserve"> </w:t>
            </w:r>
            <w:r>
              <w:t>Use</w:t>
            </w:r>
            <w:r>
              <w:rPr>
                <w:spacing w:val="-8"/>
              </w:rPr>
              <w:t xml:space="preserve"> </w:t>
            </w:r>
            <w:r>
              <w:t>vocabulary</w:t>
            </w:r>
            <w:r>
              <w:rPr>
                <w:spacing w:val="-8"/>
              </w:rPr>
              <w:t xml:space="preserve"> </w:t>
            </w:r>
            <w:r>
              <w:t>referring</w:t>
            </w:r>
            <w:r>
              <w:rPr>
                <w:spacing w:val="-8"/>
              </w:rPr>
              <w:t xml:space="preserve"> </w:t>
            </w:r>
            <w:r>
              <w:rPr>
                <w:spacing w:val="-5"/>
              </w:rPr>
              <w:t>to:</w:t>
            </w:r>
          </w:p>
        </w:tc>
      </w:tr>
      <w:tr w:rsidR="00043761" w14:paraId="2F3E6975" w14:textId="77777777">
        <w:trPr>
          <w:trHeight w:val="296"/>
        </w:trPr>
        <w:tc>
          <w:tcPr>
            <w:tcW w:w="2242" w:type="dxa"/>
            <w:vMerge/>
            <w:tcBorders>
              <w:top w:val="nil"/>
            </w:tcBorders>
            <w:shd w:val="clear" w:color="auto" w:fill="4472C4"/>
          </w:tcPr>
          <w:p w14:paraId="0FA89FF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530D6BAB" w14:textId="77777777" w:rsidR="00043761" w:rsidRDefault="00000000">
            <w:pPr>
              <w:pStyle w:val="TableParagraph"/>
              <w:spacing w:before="22" w:line="254" w:lineRule="exact"/>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44E86E04" w14:textId="77777777" w:rsidR="00043761" w:rsidRDefault="00000000">
            <w:pPr>
              <w:pStyle w:val="TableParagraph"/>
              <w:spacing w:before="22" w:line="254" w:lineRule="exact"/>
              <w:ind w:left="109"/>
            </w:pPr>
            <w:r>
              <w:t>regional</w:t>
            </w:r>
            <w:r>
              <w:rPr>
                <w:spacing w:val="-8"/>
              </w:rPr>
              <w:t xml:space="preserve"> </w:t>
            </w:r>
            <w:r>
              <w:rPr>
                <w:spacing w:val="-2"/>
              </w:rPr>
              <w:t>themes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23D162B3" w14:textId="77777777" w:rsidR="00043761" w:rsidRDefault="00000000">
            <w:pPr>
              <w:pStyle w:val="TableParagraph"/>
              <w:spacing w:before="22"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32C43F4D" w14:textId="77777777" w:rsidR="00043761" w:rsidRDefault="00000000">
            <w:pPr>
              <w:pStyle w:val="TableParagraph"/>
              <w:spacing w:before="22"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2DBD3162" w14:textId="77777777" w:rsidR="00043761" w:rsidRDefault="00000000">
            <w:pPr>
              <w:pStyle w:val="TableParagraph"/>
              <w:spacing w:before="22"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4E1C5039" w14:textId="77777777" w:rsidR="00043761" w:rsidRDefault="00000000">
            <w:pPr>
              <w:pStyle w:val="TableParagraph"/>
              <w:spacing w:before="22" w:line="254" w:lineRule="exact"/>
              <w:ind w:left="27" w:right="7"/>
              <w:jc w:val="center"/>
              <w:rPr>
                <w:b/>
              </w:rPr>
            </w:pPr>
            <w:r>
              <w:rPr>
                <w:b/>
                <w:spacing w:val="-10"/>
              </w:rPr>
              <w:t>W</w:t>
            </w:r>
          </w:p>
        </w:tc>
      </w:tr>
      <w:tr w:rsidR="00043761" w14:paraId="162C2A54" w14:textId="77777777">
        <w:trPr>
          <w:trHeight w:val="301"/>
        </w:trPr>
        <w:tc>
          <w:tcPr>
            <w:tcW w:w="2242" w:type="dxa"/>
            <w:vMerge/>
            <w:tcBorders>
              <w:top w:val="nil"/>
            </w:tcBorders>
            <w:shd w:val="clear" w:color="auto" w:fill="4472C4"/>
          </w:tcPr>
          <w:p w14:paraId="086083AD"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79A832F9" w14:textId="77777777" w:rsidR="00043761" w:rsidRDefault="00000000">
            <w:pPr>
              <w:pStyle w:val="TableParagraph"/>
              <w:spacing w:before="27" w:line="254" w:lineRule="exact"/>
              <w:ind w:left="30" w:right="21"/>
              <w:jc w:val="center"/>
            </w:pPr>
            <w:r>
              <w:rPr>
                <w:spacing w:val="-10"/>
              </w:rPr>
              <w:t>2</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44B88453" w14:textId="77777777" w:rsidR="00043761" w:rsidRDefault="00000000">
            <w:pPr>
              <w:pStyle w:val="TableParagraph"/>
              <w:spacing w:before="27" w:line="254" w:lineRule="exact"/>
              <w:ind w:left="109"/>
            </w:pPr>
            <w:r>
              <w:t>content-specific</w:t>
            </w:r>
            <w:r>
              <w:rPr>
                <w:spacing w:val="-16"/>
              </w:rPr>
              <w:t xml:space="preserve"> </w:t>
            </w:r>
            <w:r>
              <w:rPr>
                <w:spacing w:val="-2"/>
              </w:rPr>
              <w:t>topics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75B94661" w14:textId="77777777" w:rsidR="00043761" w:rsidRDefault="00000000">
            <w:pPr>
              <w:pStyle w:val="TableParagraph"/>
              <w:spacing w:before="27"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5FCDFC76" w14:textId="77777777" w:rsidR="00043761" w:rsidRDefault="00000000">
            <w:pPr>
              <w:pStyle w:val="TableParagraph"/>
              <w:spacing w:before="27"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7C5B1334" w14:textId="77777777" w:rsidR="00043761" w:rsidRDefault="00000000">
            <w:pPr>
              <w:pStyle w:val="TableParagraph"/>
              <w:spacing w:before="27"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4CFCB803" w14:textId="77777777" w:rsidR="00043761" w:rsidRDefault="00000000">
            <w:pPr>
              <w:pStyle w:val="TableParagraph"/>
              <w:spacing w:before="27" w:line="254" w:lineRule="exact"/>
              <w:ind w:left="27" w:right="7"/>
              <w:jc w:val="center"/>
              <w:rPr>
                <w:b/>
              </w:rPr>
            </w:pPr>
            <w:r>
              <w:rPr>
                <w:b/>
                <w:spacing w:val="-10"/>
              </w:rPr>
              <w:t>W</w:t>
            </w:r>
          </w:p>
        </w:tc>
      </w:tr>
      <w:tr w:rsidR="00043761" w14:paraId="7C5D4964" w14:textId="77777777">
        <w:trPr>
          <w:trHeight w:val="301"/>
        </w:trPr>
        <w:tc>
          <w:tcPr>
            <w:tcW w:w="2242" w:type="dxa"/>
            <w:vMerge/>
            <w:tcBorders>
              <w:top w:val="nil"/>
            </w:tcBorders>
            <w:shd w:val="clear" w:color="auto" w:fill="4472C4"/>
          </w:tcPr>
          <w:p w14:paraId="376086D2" w14:textId="77777777" w:rsidR="00043761" w:rsidRDefault="00043761">
            <w:pPr>
              <w:rPr>
                <w:sz w:val="2"/>
                <w:szCs w:val="2"/>
              </w:rPr>
            </w:pPr>
          </w:p>
        </w:tc>
        <w:tc>
          <w:tcPr>
            <w:tcW w:w="8693" w:type="dxa"/>
            <w:gridSpan w:val="2"/>
            <w:tcBorders>
              <w:top w:val="single" w:sz="4" w:space="0" w:color="000000"/>
              <w:bottom w:val="single" w:sz="4" w:space="0" w:color="000000"/>
              <w:right w:val="single" w:sz="4" w:space="0" w:color="000000"/>
            </w:tcBorders>
            <w:shd w:val="clear" w:color="auto" w:fill="D9E1F2"/>
          </w:tcPr>
          <w:p w14:paraId="0D2109DF" w14:textId="77777777" w:rsidR="00043761" w:rsidRDefault="00000000">
            <w:pPr>
              <w:pStyle w:val="TableParagraph"/>
              <w:spacing w:before="22"/>
              <w:ind w:left="104"/>
            </w:pPr>
            <w:r>
              <w:rPr>
                <w:b/>
              </w:rPr>
              <w:t>EN3VWK-II-3</w:t>
            </w:r>
            <w:r>
              <w:rPr>
                <w:b/>
                <w:spacing w:val="-13"/>
              </w:rPr>
              <w:t xml:space="preserve"> </w:t>
            </w:r>
            <w:r>
              <w:t>Use</w:t>
            </w:r>
            <w:r>
              <w:rPr>
                <w:spacing w:val="-10"/>
              </w:rPr>
              <w:t xml:space="preserve"> </w:t>
            </w:r>
            <w:r>
              <w:t>content-specific</w:t>
            </w:r>
            <w:r>
              <w:rPr>
                <w:spacing w:val="-9"/>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478472D9"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3F36C992"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33DFBE9B"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29A00E9C" w14:textId="77777777" w:rsidR="00043761" w:rsidRDefault="00000000">
            <w:pPr>
              <w:pStyle w:val="TableParagraph"/>
              <w:spacing w:before="22"/>
              <w:ind w:left="27" w:right="7"/>
              <w:jc w:val="center"/>
              <w:rPr>
                <w:b/>
              </w:rPr>
            </w:pPr>
            <w:r>
              <w:rPr>
                <w:b/>
                <w:spacing w:val="-10"/>
              </w:rPr>
              <w:t>W</w:t>
            </w:r>
          </w:p>
        </w:tc>
      </w:tr>
      <w:tr w:rsidR="00043761" w14:paraId="2F1BB860" w14:textId="77777777">
        <w:trPr>
          <w:trHeight w:val="296"/>
        </w:trPr>
        <w:tc>
          <w:tcPr>
            <w:tcW w:w="2242" w:type="dxa"/>
            <w:vMerge/>
            <w:tcBorders>
              <w:top w:val="nil"/>
            </w:tcBorders>
            <w:shd w:val="clear" w:color="auto" w:fill="4472C4"/>
          </w:tcPr>
          <w:p w14:paraId="21D56F8D"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14252F32" w14:textId="77777777" w:rsidR="00043761" w:rsidRDefault="00000000">
            <w:pPr>
              <w:pStyle w:val="TableParagraph"/>
              <w:spacing w:before="22" w:line="254" w:lineRule="exact"/>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719042C4" w14:textId="77777777" w:rsidR="00043761" w:rsidRDefault="00000000">
            <w:pPr>
              <w:pStyle w:val="TableParagraph"/>
              <w:spacing w:before="22" w:line="254" w:lineRule="exact"/>
              <w:ind w:left="109"/>
            </w:pPr>
            <w:r>
              <w:t>Mathematics</w:t>
            </w:r>
            <w:r>
              <w:rPr>
                <w:spacing w:val="-7"/>
              </w:rPr>
              <w:t xml:space="preserve"> </w:t>
            </w:r>
            <w:r>
              <w:t>(basic</w:t>
            </w:r>
            <w:r>
              <w:rPr>
                <w:spacing w:val="-7"/>
              </w:rPr>
              <w:t xml:space="preserve"> </w:t>
            </w:r>
            <w:r>
              <w:t>symbols</w:t>
            </w:r>
            <w:r>
              <w:rPr>
                <w:spacing w:val="-7"/>
              </w:rPr>
              <w:t xml:space="preserve"> </w:t>
            </w:r>
            <w:r>
              <w:t>and</w:t>
            </w:r>
            <w:r>
              <w:rPr>
                <w:spacing w:val="-6"/>
              </w:rPr>
              <w:t xml:space="preserve"> </w:t>
            </w:r>
            <w:r>
              <w:rPr>
                <w:spacing w:val="-2"/>
              </w:rPr>
              <w:t>terminologies)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465E3C7C" w14:textId="77777777" w:rsidR="00043761" w:rsidRDefault="00000000">
            <w:pPr>
              <w:pStyle w:val="TableParagraph"/>
              <w:spacing w:before="22"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28432E73" w14:textId="77777777" w:rsidR="00043761" w:rsidRDefault="00000000">
            <w:pPr>
              <w:pStyle w:val="TableParagraph"/>
              <w:spacing w:before="22"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3459BD9B" w14:textId="77777777" w:rsidR="00043761" w:rsidRDefault="00000000">
            <w:pPr>
              <w:pStyle w:val="TableParagraph"/>
              <w:spacing w:before="22"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71CBB640" w14:textId="77777777" w:rsidR="00043761" w:rsidRDefault="00000000">
            <w:pPr>
              <w:pStyle w:val="TableParagraph"/>
              <w:spacing w:before="22" w:line="254" w:lineRule="exact"/>
              <w:ind w:left="27" w:right="7"/>
              <w:jc w:val="center"/>
              <w:rPr>
                <w:b/>
              </w:rPr>
            </w:pPr>
            <w:r>
              <w:rPr>
                <w:b/>
                <w:spacing w:val="-10"/>
              </w:rPr>
              <w:t>W</w:t>
            </w:r>
          </w:p>
        </w:tc>
      </w:tr>
      <w:tr w:rsidR="00043761" w14:paraId="5D2C1E56" w14:textId="77777777">
        <w:trPr>
          <w:trHeight w:val="301"/>
        </w:trPr>
        <w:tc>
          <w:tcPr>
            <w:tcW w:w="2242" w:type="dxa"/>
            <w:vMerge/>
            <w:tcBorders>
              <w:top w:val="nil"/>
            </w:tcBorders>
            <w:shd w:val="clear" w:color="auto" w:fill="4472C4"/>
          </w:tcPr>
          <w:p w14:paraId="557D0FEB"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39D88A6E" w14:textId="77777777" w:rsidR="00043761" w:rsidRDefault="00000000">
            <w:pPr>
              <w:pStyle w:val="TableParagraph"/>
              <w:spacing w:before="27" w:line="254" w:lineRule="exact"/>
              <w:ind w:left="30" w:right="21"/>
              <w:jc w:val="center"/>
            </w:pPr>
            <w:r>
              <w:rPr>
                <w:spacing w:val="-10"/>
              </w:rPr>
              <w:t>2</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4343728E" w14:textId="77777777" w:rsidR="00043761" w:rsidRDefault="00000000">
            <w:pPr>
              <w:pStyle w:val="TableParagraph"/>
              <w:spacing w:before="27" w:line="254" w:lineRule="exact"/>
              <w:ind w:left="109"/>
            </w:pPr>
            <w:r>
              <w:t>Science</w:t>
            </w:r>
            <w:r>
              <w:rPr>
                <w:spacing w:val="-7"/>
              </w:rPr>
              <w:t xml:space="preserve"> </w:t>
            </w:r>
            <w:r>
              <w:t>(basic</w:t>
            </w:r>
            <w:r>
              <w:rPr>
                <w:spacing w:val="-6"/>
              </w:rPr>
              <w:t xml:space="preserve"> </w:t>
            </w:r>
            <w:r>
              <w:rPr>
                <w:spacing w:val="-2"/>
              </w:rPr>
              <w:t>terminologies)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0D8E8E33" w14:textId="77777777" w:rsidR="00043761" w:rsidRDefault="00000000">
            <w:pPr>
              <w:pStyle w:val="TableParagraph"/>
              <w:spacing w:before="27"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30F2017C" w14:textId="77777777" w:rsidR="00043761" w:rsidRDefault="00000000">
            <w:pPr>
              <w:pStyle w:val="TableParagraph"/>
              <w:spacing w:before="27"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4F2FCC69" w14:textId="77777777" w:rsidR="00043761" w:rsidRDefault="00000000">
            <w:pPr>
              <w:pStyle w:val="TableParagraph"/>
              <w:spacing w:before="27"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77C1B43A" w14:textId="77777777" w:rsidR="00043761" w:rsidRDefault="00000000">
            <w:pPr>
              <w:pStyle w:val="TableParagraph"/>
              <w:spacing w:before="27" w:line="254" w:lineRule="exact"/>
              <w:ind w:left="27" w:right="7"/>
              <w:jc w:val="center"/>
              <w:rPr>
                <w:b/>
              </w:rPr>
            </w:pPr>
            <w:r>
              <w:rPr>
                <w:b/>
                <w:spacing w:val="-10"/>
              </w:rPr>
              <w:t>W</w:t>
            </w:r>
          </w:p>
        </w:tc>
      </w:tr>
      <w:tr w:rsidR="00043761" w14:paraId="786C3E80" w14:textId="77777777">
        <w:trPr>
          <w:trHeight w:val="301"/>
        </w:trPr>
        <w:tc>
          <w:tcPr>
            <w:tcW w:w="2242" w:type="dxa"/>
            <w:vMerge/>
            <w:tcBorders>
              <w:top w:val="nil"/>
            </w:tcBorders>
            <w:shd w:val="clear" w:color="auto" w:fill="4472C4"/>
          </w:tcPr>
          <w:p w14:paraId="0094C075" w14:textId="77777777" w:rsidR="00043761" w:rsidRDefault="00043761">
            <w:pPr>
              <w:rPr>
                <w:sz w:val="2"/>
                <w:szCs w:val="2"/>
              </w:rPr>
            </w:pPr>
          </w:p>
        </w:tc>
        <w:tc>
          <w:tcPr>
            <w:tcW w:w="11179" w:type="dxa"/>
            <w:gridSpan w:val="6"/>
            <w:tcBorders>
              <w:top w:val="single" w:sz="4" w:space="0" w:color="000000"/>
              <w:bottom w:val="single" w:sz="4" w:space="0" w:color="000000"/>
            </w:tcBorders>
            <w:shd w:val="clear" w:color="auto" w:fill="D9E1F2"/>
          </w:tcPr>
          <w:p w14:paraId="65A7FB9A" w14:textId="77777777" w:rsidR="00043761" w:rsidRDefault="00000000">
            <w:pPr>
              <w:pStyle w:val="TableParagraph"/>
              <w:spacing w:before="22"/>
              <w:ind w:left="104"/>
            </w:pPr>
            <w:r>
              <w:rPr>
                <w:b/>
              </w:rPr>
              <w:t>EN3VWK-II-4</w:t>
            </w:r>
            <w:r>
              <w:rPr>
                <w:b/>
                <w:spacing w:val="-8"/>
              </w:rPr>
              <w:t xml:space="preserve"> </w:t>
            </w:r>
            <w:r>
              <w:t>Identify</w:t>
            </w:r>
            <w:r>
              <w:rPr>
                <w:spacing w:val="-8"/>
              </w:rPr>
              <w:t xml:space="preserve"> </w:t>
            </w:r>
            <w:r>
              <w:t>words</w:t>
            </w:r>
            <w:r>
              <w:rPr>
                <w:spacing w:val="-7"/>
              </w:rPr>
              <w:t xml:space="preserve"> </w:t>
            </w:r>
            <w:r>
              <w:t>with</w:t>
            </w:r>
            <w:r>
              <w:rPr>
                <w:spacing w:val="-7"/>
              </w:rPr>
              <w:t xml:space="preserve"> </w:t>
            </w:r>
            <w:r>
              <w:t>different</w:t>
            </w:r>
            <w:r>
              <w:rPr>
                <w:spacing w:val="-7"/>
              </w:rPr>
              <w:t xml:space="preserve"> </w:t>
            </w:r>
            <w:r>
              <w:rPr>
                <w:spacing w:val="-2"/>
              </w:rPr>
              <w:t>functions.</w:t>
            </w:r>
          </w:p>
        </w:tc>
      </w:tr>
      <w:tr w:rsidR="00043761" w14:paraId="1D0EE4DF" w14:textId="77777777">
        <w:trPr>
          <w:trHeight w:val="296"/>
        </w:trPr>
        <w:tc>
          <w:tcPr>
            <w:tcW w:w="2242" w:type="dxa"/>
            <w:vMerge/>
            <w:tcBorders>
              <w:top w:val="nil"/>
            </w:tcBorders>
            <w:shd w:val="clear" w:color="auto" w:fill="4472C4"/>
          </w:tcPr>
          <w:p w14:paraId="6BA6ADF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746C7AC6" w14:textId="77777777" w:rsidR="00043761" w:rsidRDefault="00000000">
            <w:pPr>
              <w:pStyle w:val="TableParagraph"/>
              <w:spacing w:before="22" w:line="254" w:lineRule="exact"/>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00AEF7FE" w14:textId="77777777" w:rsidR="00043761" w:rsidRDefault="00000000">
            <w:pPr>
              <w:pStyle w:val="TableParagraph"/>
              <w:spacing w:before="22" w:line="254" w:lineRule="exact"/>
              <w:ind w:left="109"/>
            </w:pPr>
            <w:r>
              <w:t>words</w:t>
            </w:r>
            <w:r>
              <w:rPr>
                <w:spacing w:val="-7"/>
              </w:rPr>
              <w:t xml:space="preserve"> </w:t>
            </w:r>
            <w:r>
              <w:t>that</w:t>
            </w:r>
            <w:r>
              <w:rPr>
                <w:spacing w:val="-5"/>
              </w:rPr>
              <w:t xml:space="preserve"> </w:t>
            </w:r>
            <w:r>
              <w:t>label</w:t>
            </w:r>
            <w:r>
              <w:rPr>
                <w:spacing w:val="-5"/>
              </w:rPr>
              <w:t xml:space="preserve"> </w:t>
            </w:r>
            <w:r>
              <w:t>actions</w:t>
            </w:r>
            <w:r>
              <w:rPr>
                <w:spacing w:val="-4"/>
              </w:rPr>
              <w:t xml:space="preserve"> </w:t>
            </w:r>
            <w:r>
              <w:t>(doing</w:t>
            </w:r>
            <w:r>
              <w:rPr>
                <w:spacing w:val="-5"/>
              </w:rPr>
              <w:t xml:space="preserve"> </w:t>
            </w:r>
            <w:r>
              <w:t>words</w:t>
            </w:r>
            <w:r>
              <w:rPr>
                <w:spacing w:val="-6"/>
              </w:rPr>
              <w:t xml:space="preserve"> </w:t>
            </w:r>
            <w:r>
              <w:t>-</w:t>
            </w:r>
            <w:r>
              <w:rPr>
                <w:spacing w:val="-4"/>
              </w:rPr>
              <w:t xml:space="preserve"> </w:t>
            </w:r>
            <w:r>
              <w:rPr>
                <w:spacing w:val="-2"/>
              </w:rPr>
              <w:t>verbs)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536C7AB4" w14:textId="77777777" w:rsidR="00043761" w:rsidRDefault="00000000">
            <w:pPr>
              <w:pStyle w:val="TableParagraph"/>
              <w:spacing w:before="22"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03AC2469" w14:textId="77777777" w:rsidR="00043761" w:rsidRDefault="00000000">
            <w:pPr>
              <w:pStyle w:val="TableParagraph"/>
              <w:spacing w:before="22"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7DFD86FD" w14:textId="77777777" w:rsidR="00043761" w:rsidRDefault="00000000">
            <w:pPr>
              <w:pStyle w:val="TableParagraph"/>
              <w:spacing w:before="22"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0230969E" w14:textId="77777777" w:rsidR="00043761" w:rsidRDefault="00000000">
            <w:pPr>
              <w:pStyle w:val="TableParagraph"/>
              <w:spacing w:before="22" w:line="254" w:lineRule="exact"/>
              <w:ind w:left="27" w:right="7"/>
              <w:jc w:val="center"/>
              <w:rPr>
                <w:b/>
              </w:rPr>
            </w:pPr>
            <w:r>
              <w:rPr>
                <w:b/>
                <w:spacing w:val="-10"/>
              </w:rPr>
              <w:t>W</w:t>
            </w:r>
          </w:p>
        </w:tc>
      </w:tr>
      <w:tr w:rsidR="00043761" w14:paraId="01829870" w14:textId="77777777">
        <w:trPr>
          <w:trHeight w:val="604"/>
        </w:trPr>
        <w:tc>
          <w:tcPr>
            <w:tcW w:w="2242" w:type="dxa"/>
            <w:vMerge/>
            <w:tcBorders>
              <w:top w:val="nil"/>
            </w:tcBorders>
            <w:shd w:val="clear" w:color="auto" w:fill="4472C4"/>
          </w:tcPr>
          <w:p w14:paraId="5F6EFEB4" w14:textId="77777777" w:rsidR="00043761" w:rsidRDefault="00043761">
            <w:pPr>
              <w:rPr>
                <w:sz w:val="2"/>
                <w:szCs w:val="2"/>
              </w:rPr>
            </w:pPr>
          </w:p>
        </w:tc>
        <w:tc>
          <w:tcPr>
            <w:tcW w:w="360" w:type="dxa"/>
            <w:tcBorders>
              <w:top w:val="single" w:sz="4" w:space="0" w:color="000000"/>
              <w:bottom w:val="single" w:sz="8" w:space="0" w:color="D9E1F2"/>
              <w:right w:val="single" w:sz="4" w:space="0" w:color="000000"/>
            </w:tcBorders>
            <w:shd w:val="clear" w:color="auto" w:fill="D9E1F2"/>
          </w:tcPr>
          <w:p w14:paraId="402E1901" w14:textId="77777777" w:rsidR="00043761" w:rsidRDefault="00000000">
            <w:pPr>
              <w:pStyle w:val="TableParagraph"/>
              <w:spacing w:before="176"/>
              <w:ind w:left="30" w:right="21"/>
              <w:jc w:val="center"/>
            </w:pPr>
            <w:r>
              <w:rPr>
                <w:spacing w:val="-10"/>
              </w:rPr>
              <w:t>2</w:t>
            </w:r>
          </w:p>
        </w:tc>
        <w:tc>
          <w:tcPr>
            <w:tcW w:w="8333" w:type="dxa"/>
            <w:tcBorders>
              <w:top w:val="single" w:sz="4" w:space="0" w:color="000000"/>
              <w:left w:val="single" w:sz="4" w:space="0" w:color="000000"/>
              <w:bottom w:val="single" w:sz="8" w:space="0" w:color="D9E1F2"/>
              <w:right w:val="single" w:sz="4" w:space="0" w:color="000000"/>
            </w:tcBorders>
            <w:shd w:val="clear" w:color="auto" w:fill="D9E1F2"/>
          </w:tcPr>
          <w:p w14:paraId="43821E7E" w14:textId="77777777" w:rsidR="00043761" w:rsidRDefault="00000000">
            <w:pPr>
              <w:pStyle w:val="TableParagraph"/>
              <w:spacing w:before="46"/>
              <w:ind w:left="109"/>
            </w:pPr>
            <w:r>
              <w:t>words</w:t>
            </w:r>
            <w:r>
              <w:rPr>
                <w:spacing w:val="-4"/>
              </w:rPr>
              <w:t xml:space="preserve"> </w:t>
            </w:r>
            <w:r>
              <w:t>that</w:t>
            </w:r>
            <w:r>
              <w:rPr>
                <w:spacing w:val="-4"/>
              </w:rPr>
              <w:t xml:space="preserve"> </w:t>
            </w:r>
            <w:r>
              <w:t>describe</w:t>
            </w:r>
            <w:r>
              <w:rPr>
                <w:spacing w:val="-4"/>
              </w:rPr>
              <w:t xml:space="preserve"> </w:t>
            </w:r>
            <w:r>
              <w:t>persons,</w:t>
            </w:r>
            <w:r>
              <w:rPr>
                <w:spacing w:val="-4"/>
              </w:rPr>
              <w:t xml:space="preserve"> </w:t>
            </w:r>
            <w:r>
              <w:t>places,</w:t>
            </w:r>
            <w:r>
              <w:rPr>
                <w:spacing w:val="-4"/>
              </w:rPr>
              <w:t xml:space="preserve"> </w:t>
            </w:r>
            <w:r>
              <w:t>things,</w:t>
            </w:r>
            <w:r>
              <w:rPr>
                <w:spacing w:val="-4"/>
              </w:rPr>
              <w:t xml:space="preserve"> </w:t>
            </w:r>
            <w:r>
              <w:t>animals,</w:t>
            </w:r>
            <w:r>
              <w:rPr>
                <w:spacing w:val="-4"/>
              </w:rPr>
              <w:t xml:space="preserve"> </w:t>
            </w:r>
            <w:r>
              <w:t>events,</w:t>
            </w:r>
            <w:r>
              <w:rPr>
                <w:spacing w:val="-5"/>
              </w:rPr>
              <w:t xml:space="preserve"> </w:t>
            </w:r>
            <w:r>
              <w:t>ideas,</w:t>
            </w:r>
            <w:r>
              <w:rPr>
                <w:spacing w:val="-4"/>
              </w:rPr>
              <w:t xml:space="preserve"> </w:t>
            </w:r>
            <w:r>
              <w:t>and emotions (describing words - adjectives)</w:t>
            </w:r>
          </w:p>
        </w:tc>
        <w:tc>
          <w:tcPr>
            <w:tcW w:w="624" w:type="dxa"/>
            <w:tcBorders>
              <w:top w:val="single" w:sz="4" w:space="0" w:color="000000"/>
              <w:left w:val="single" w:sz="4" w:space="0" w:color="000000"/>
              <w:bottom w:val="single" w:sz="8" w:space="0" w:color="D9E1F2"/>
              <w:right w:val="single" w:sz="4" w:space="0" w:color="000000"/>
            </w:tcBorders>
            <w:shd w:val="clear" w:color="auto" w:fill="FFE599"/>
          </w:tcPr>
          <w:p w14:paraId="71D8AD86" w14:textId="77777777" w:rsidR="00043761" w:rsidRDefault="00000000">
            <w:pPr>
              <w:pStyle w:val="TableParagraph"/>
              <w:spacing w:before="176"/>
              <w:ind w:left="28"/>
              <w:jc w:val="center"/>
              <w:rPr>
                <w:b/>
              </w:rPr>
            </w:pPr>
            <w:r>
              <w:rPr>
                <w:b/>
                <w:spacing w:val="-10"/>
              </w:rPr>
              <w:t>L</w:t>
            </w:r>
          </w:p>
        </w:tc>
        <w:tc>
          <w:tcPr>
            <w:tcW w:w="624" w:type="dxa"/>
            <w:tcBorders>
              <w:top w:val="single" w:sz="4" w:space="0" w:color="000000"/>
              <w:left w:val="single" w:sz="4" w:space="0" w:color="000000"/>
              <w:bottom w:val="single" w:sz="8" w:space="0" w:color="D9E1F2"/>
              <w:right w:val="single" w:sz="4" w:space="0" w:color="000000"/>
            </w:tcBorders>
            <w:shd w:val="clear" w:color="auto" w:fill="F4B083"/>
          </w:tcPr>
          <w:p w14:paraId="2085E125" w14:textId="77777777" w:rsidR="00043761" w:rsidRDefault="00000000">
            <w:pPr>
              <w:pStyle w:val="TableParagraph"/>
              <w:spacing w:before="176"/>
              <w:ind w:left="28" w:right="9"/>
              <w:jc w:val="center"/>
              <w:rPr>
                <w:b/>
              </w:rPr>
            </w:pPr>
            <w:r>
              <w:rPr>
                <w:b/>
                <w:spacing w:val="-10"/>
              </w:rPr>
              <w:t>S</w:t>
            </w:r>
          </w:p>
        </w:tc>
        <w:tc>
          <w:tcPr>
            <w:tcW w:w="619" w:type="dxa"/>
            <w:tcBorders>
              <w:top w:val="single" w:sz="4" w:space="0" w:color="000000"/>
              <w:left w:val="single" w:sz="4" w:space="0" w:color="000000"/>
              <w:bottom w:val="single" w:sz="8" w:space="0" w:color="D9E1F2"/>
              <w:right w:val="single" w:sz="4" w:space="0" w:color="000000"/>
            </w:tcBorders>
            <w:shd w:val="clear" w:color="auto" w:fill="D5B8EA"/>
          </w:tcPr>
          <w:p w14:paraId="4B1B1ED5" w14:textId="77777777" w:rsidR="00043761" w:rsidRDefault="00000000">
            <w:pPr>
              <w:pStyle w:val="TableParagraph"/>
              <w:spacing w:before="176"/>
              <w:ind w:left="23" w:right="9"/>
              <w:jc w:val="center"/>
              <w:rPr>
                <w:b/>
              </w:rPr>
            </w:pPr>
            <w:r>
              <w:rPr>
                <w:b/>
                <w:spacing w:val="-10"/>
              </w:rPr>
              <w:t>R</w:t>
            </w:r>
          </w:p>
        </w:tc>
        <w:tc>
          <w:tcPr>
            <w:tcW w:w="619" w:type="dxa"/>
            <w:tcBorders>
              <w:top w:val="single" w:sz="4" w:space="0" w:color="000000"/>
              <w:left w:val="single" w:sz="4" w:space="0" w:color="000000"/>
              <w:bottom w:val="single" w:sz="8" w:space="0" w:color="D9E1F2"/>
            </w:tcBorders>
            <w:shd w:val="clear" w:color="auto" w:fill="C6E0B4"/>
          </w:tcPr>
          <w:p w14:paraId="6A7ABBC6" w14:textId="77777777" w:rsidR="00043761" w:rsidRDefault="00000000">
            <w:pPr>
              <w:pStyle w:val="TableParagraph"/>
              <w:spacing w:before="176"/>
              <w:ind w:left="27" w:right="7"/>
              <w:jc w:val="center"/>
              <w:rPr>
                <w:b/>
              </w:rPr>
            </w:pPr>
            <w:r>
              <w:rPr>
                <w:b/>
                <w:spacing w:val="-10"/>
              </w:rPr>
              <w:t>W</w:t>
            </w:r>
          </w:p>
        </w:tc>
      </w:tr>
      <w:tr w:rsidR="00043761" w14:paraId="31243122" w14:textId="77777777">
        <w:trPr>
          <w:trHeight w:val="296"/>
        </w:trPr>
        <w:tc>
          <w:tcPr>
            <w:tcW w:w="2242" w:type="dxa"/>
            <w:vMerge/>
            <w:tcBorders>
              <w:top w:val="nil"/>
            </w:tcBorders>
            <w:shd w:val="clear" w:color="auto" w:fill="4472C4"/>
          </w:tcPr>
          <w:p w14:paraId="0A1EBDAF" w14:textId="77777777" w:rsidR="00043761" w:rsidRDefault="00043761">
            <w:pPr>
              <w:rPr>
                <w:sz w:val="2"/>
                <w:szCs w:val="2"/>
              </w:rPr>
            </w:pPr>
          </w:p>
        </w:tc>
        <w:tc>
          <w:tcPr>
            <w:tcW w:w="360" w:type="dxa"/>
            <w:vMerge w:val="restart"/>
            <w:tcBorders>
              <w:top w:val="single" w:sz="8" w:space="0" w:color="D9E1F2"/>
              <w:bottom w:val="single" w:sz="4" w:space="0" w:color="000000"/>
              <w:right w:val="single" w:sz="4" w:space="0" w:color="000000"/>
            </w:tcBorders>
            <w:shd w:val="clear" w:color="auto" w:fill="D9E1F2"/>
          </w:tcPr>
          <w:p w14:paraId="585F9081" w14:textId="77777777" w:rsidR="00043761" w:rsidRDefault="00043761">
            <w:pPr>
              <w:pStyle w:val="TableParagraph"/>
              <w:spacing w:before="81"/>
              <w:rPr>
                <w:b/>
              </w:rPr>
            </w:pPr>
          </w:p>
          <w:p w14:paraId="65379777" w14:textId="77777777" w:rsidR="00043761" w:rsidRDefault="00000000">
            <w:pPr>
              <w:pStyle w:val="TableParagraph"/>
              <w:ind w:left="108"/>
            </w:pPr>
            <w:r>
              <w:rPr>
                <w:spacing w:val="-10"/>
              </w:rPr>
              <w:t>3</w:t>
            </w:r>
          </w:p>
        </w:tc>
        <w:tc>
          <w:tcPr>
            <w:tcW w:w="10819" w:type="dxa"/>
            <w:gridSpan w:val="5"/>
            <w:tcBorders>
              <w:top w:val="single" w:sz="8" w:space="0" w:color="D9E1F2"/>
              <w:left w:val="single" w:sz="4" w:space="0" w:color="000000"/>
              <w:bottom w:val="single" w:sz="4" w:space="0" w:color="000000"/>
            </w:tcBorders>
            <w:shd w:val="clear" w:color="auto" w:fill="D9E1F2"/>
          </w:tcPr>
          <w:p w14:paraId="20BA9649" w14:textId="77777777" w:rsidR="00043761" w:rsidRDefault="00000000">
            <w:pPr>
              <w:pStyle w:val="TableParagraph"/>
              <w:spacing w:before="22" w:line="254" w:lineRule="exact"/>
              <w:ind w:left="109"/>
            </w:pPr>
            <w:r>
              <w:t>words</w:t>
            </w:r>
            <w:r>
              <w:rPr>
                <w:spacing w:val="-9"/>
              </w:rPr>
              <w:t xml:space="preserve"> </w:t>
            </w:r>
            <w:r>
              <w:t>that</w:t>
            </w:r>
            <w:r>
              <w:rPr>
                <w:spacing w:val="-6"/>
              </w:rPr>
              <w:t xml:space="preserve"> </w:t>
            </w:r>
            <w:r>
              <w:t>replace</w:t>
            </w:r>
            <w:r>
              <w:rPr>
                <w:spacing w:val="-6"/>
              </w:rPr>
              <w:t xml:space="preserve"> </w:t>
            </w:r>
            <w:r>
              <w:t>persons,</w:t>
            </w:r>
            <w:r>
              <w:rPr>
                <w:spacing w:val="-6"/>
              </w:rPr>
              <w:t xml:space="preserve"> </w:t>
            </w:r>
            <w:r>
              <w:t>places,</w:t>
            </w:r>
            <w:r>
              <w:rPr>
                <w:spacing w:val="-6"/>
              </w:rPr>
              <w:t xml:space="preserve"> </w:t>
            </w:r>
            <w:r>
              <w:t>things,</w:t>
            </w:r>
            <w:r>
              <w:rPr>
                <w:spacing w:val="-7"/>
              </w:rPr>
              <w:t xml:space="preserve"> </w:t>
            </w:r>
            <w:r>
              <w:t>animals,</w:t>
            </w:r>
            <w:r>
              <w:rPr>
                <w:spacing w:val="-6"/>
              </w:rPr>
              <w:t xml:space="preserve"> </w:t>
            </w:r>
            <w:r>
              <w:t>events,</w:t>
            </w:r>
            <w:r>
              <w:rPr>
                <w:spacing w:val="-6"/>
              </w:rPr>
              <w:t xml:space="preserve"> </w:t>
            </w:r>
            <w:r>
              <w:t>ideas,</w:t>
            </w:r>
            <w:r>
              <w:rPr>
                <w:spacing w:val="-6"/>
              </w:rPr>
              <w:t xml:space="preserve"> </w:t>
            </w:r>
            <w:r>
              <w:t>and</w:t>
            </w:r>
            <w:r>
              <w:rPr>
                <w:spacing w:val="-6"/>
              </w:rPr>
              <w:t xml:space="preserve"> </w:t>
            </w:r>
            <w:r>
              <w:rPr>
                <w:spacing w:val="-2"/>
              </w:rPr>
              <w:t>emotions</w:t>
            </w:r>
          </w:p>
        </w:tc>
      </w:tr>
      <w:tr w:rsidR="00043761" w14:paraId="4BA94FB2" w14:textId="77777777">
        <w:trPr>
          <w:trHeight w:val="301"/>
        </w:trPr>
        <w:tc>
          <w:tcPr>
            <w:tcW w:w="2242" w:type="dxa"/>
            <w:vMerge/>
            <w:tcBorders>
              <w:top w:val="nil"/>
            </w:tcBorders>
            <w:shd w:val="clear" w:color="auto" w:fill="4472C4"/>
          </w:tcPr>
          <w:p w14:paraId="547DAB2F"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741D0F00" w14:textId="77777777" w:rsidR="00043761" w:rsidRDefault="00043761">
            <w:pPr>
              <w:rPr>
                <w:sz w:val="2"/>
                <w:szCs w:val="2"/>
              </w:rPr>
            </w:pP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19D5668B" w14:textId="77777777" w:rsidR="00043761" w:rsidRDefault="00000000">
            <w:pPr>
              <w:pStyle w:val="TableParagraph"/>
              <w:spacing w:before="22"/>
              <w:ind w:left="549"/>
            </w:pPr>
            <w:r>
              <w:t>a.</w:t>
            </w:r>
            <w:r>
              <w:rPr>
                <w:spacing w:val="-6"/>
              </w:rPr>
              <w:t xml:space="preserve"> </w:t>
            </w:r>
            <w:r>
              <w:t>possessive</w:t>
            </w:r>
            <w:r>
              <w:rPr>
                <w:spacing w:val="-6"/>
              </w:rPr>
              <w:t xml:space="preserve"> </w:t>
            </w:r>
            <w:r>
              <w:rPr>
                <w:spacing w:val="-2"/>
              </w:rPr>
              <w:t>pronouns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2ACB9992"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5FCF3CEB"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2C60FD22"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1FDBBB33" w14:textId="77777777" w:rsidR="00043761" w:rsidRDefault="00000000">
            <w:pPr>
              <w:pStyle w:val="TableParagraph"/>
              <w:spacing w:before="22"/>
              <w:ind w:left="27" w:right="7"/>
              <w:jc w:val="center"/>
              <w:rPr>
                <w:b/>
              </w:rPr>
            </w:pPr>
            <w:r>
              <w:rPr>
                <w:b/>
                <w:spacing w:val="-10"/>
              </w:rPr>
              <w:t>W</w:t>
            </w:r>
          </w:p>
        </w:tc>
      </w:tr>
      <w:tr w:rsidR="00043761" w14:paraId="0C673863" w14:textId="77777777">
        <w:trPr>
          <w:trHeight w:val="301"/>
        </w:trPr>
        <w:tc>
          <w:tcPr>
            <w:tcW w:w="2242" w:type="dxa"/>
            <w:vMerge/>
            <w:tcBorders>
              <w:top w:val="nil"/>
            </w:tcBorders>
            <w:shd w:val="clear" w:color="auto" w:fill="4472C4"/>
          </w:tcPr>
          <w:p w14:paraId="39633409"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1F2"/>
          </w:tcPr>
          <w:p w14:paraId="2DD004FA" w14:textId="77777777" w:rsidR="00043761" w:rsidRDefault="00043761">
            <w:pPr>
              <w:rPr>
                <w:sz w:val="2"/>
                <w:szCs w:val="2"/>
              </w:rPr>
            </w:pP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205BBE25" w14:textId="77777777" w:rsidR="00043761" w:rsidRDefault="00000000">
            <w:pPr>
              <w:pStyle w:val="TableParagraph"/>
              <w:spacing w:before="22"/>
              <w:ind w:left="549"/>
            </w:pPr>
            <w:r>
              <w:t>b.</w:t>
            </w:r>
            <w:r>
              <w:rPr>
                <w:spacing w:val="-8"/>
              </w:rPr>
              <w:t xml:space="preserve"> </w:t>
            </w:r>
            <w:r>
              <w:t>demonstrative</w:t>
            </w:r>
            <w:r>
              <w:rPr>
                <w:spacing w:val="-7"/>
              </w:rPr>
              <w:t xml:space="preserve"> </w:t>
            </w:r>
            <w:r>
              <w:rPr>
                <w:spacing w:val="-2"/>
              </w:rPr>
              <w:t>pronouns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7A9A4451"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0B3BBE15"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0DF7D96A"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785C6A4E" w14:textId="77777777" w:rsidR="00043761" w:rsidRDefault="00000000">
            <w:pPr>
              <w:pStyle w:val="TableParagraph"/>
              <w:spacing w:before="22"/>
              <w:ind w:left="27" w:right="7"/>
              <w:jc w:val="center"/>
              <w:rPr>
                <w:b/>
              </w:rPr>
            </w:pPr>
            <w:r>
              <w:rPr>
                <w:b/>
                <w:spacing w:val="-10"/>
              </w:rPr>
              <w:t>W</w:t>
            </w:r>
          </w:p>
        </w:tc>
      </w:tr>
    </w:tbl>
    <w:p w14:paraId="6EEADFCA"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43984091" w14:textId="77777777" w:rsidR="00043761" w:rsidRDefault="00043761">
      <w:pPr>
        <w:pStyle w:val="BodyText"/>
        <w:spacing w:before="227"/>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55472516" w14:textId="77777777">
        <w:trPr>
          <w:trHeight w:val="301"/>
        </w:trPr>
        <w:tc>
          <w:tcPr>
            <w:tcW w:w="2242" w:type="dxa"/>
            <w:vMerge w:val="restart"/>
            <w:shd w:val="clear" w:color="auto" w:fill="4472C4"/>
          </w:tcPr>
          <w:p w14:paraId="42F1E201" w14:textId="77777777" w:rsidR="00043761" w:rsidRDefault="00043761">
            <w:pPr>
              <w:pStyle w:val="TableParagraph"/>
              <w:rPr>
                <w:rFonts w:ascii="Times New Roman"/>
              </w:rPr>
            </w:pPr>
          </w:p>
        </w:tc>
        <w:tc>
          <w:tcPr>
            <w:tcW w:w="8698" w:type="dxa"/>
            <w:gridSpan w:val="2"/>
            <w:tcBorders>
              <w:top w:val="single" w:sz="4" w:space="0" w:color="000000"/>
              <w:bottom w:val="single" w:sz="4" w:space="0" w:color="000000"/>
              <w:right w:val="single" w:sz="4" w:space="0" w:color="000000"/>
            </w:tcBorders>
            <w:shd w:val="clear" w:color="auto" w:fill="D9E1F2"/>
          </w:tcPr>
          <w:p w14:paraId="54780658" w14:textId="77777777" w:rsidR="00043761" w:rsidRDefault="00000000">
            <w:pPr>
              <w:pStyle w:val="TableParagraph"/>
              <w:spacing w:before="22"/>
              <w:ind w:left="104"/>
            </w:pPr>
            <w:r>
              <w:rPr>
                <w:b/>
              </w:rPr>
              <w:t>EN3VWK-II-5</w:t>
            </w:r>
            <w:r>
              <w:rPr>
                <w:b/>
                <w:spacing w:val="-9"/>
              </w:rPr>
              <w:t xml:space="preserve"> </w:t>
            </w:r>
            <w:r>
              <w:t>Identify</w:t>
            </w:r>
            <w:r>
              <w:rPr>
                <w:spacing w:val="-6"/>
              </w:rPr>
              <w:t xml:space="preserve"> </w:t>
            </w:r>
            <w:r>
              <w:t>the</w:t>
            </w:r>
            <w:r>
              <w:rPr>
                <w:spacing w:val="-5"/>
              </w:rPr>
              <w:t xml:space="preserve"> </w:t>
            </w:r>
            <w:r>
              <w:t>synonyms</w:t>
            </w:r>
            <w:r>
              <w:rPr>
                <w:spacing w:val="-6"/>
              </w:rPr>
              <w:t xml:space="preserve"> </w:t>
            </w:r>
            <w:r>
              <w:t>and</w:t>
            </w:r>
            <w:r>
              <w:rPr>
                <w:spacing w:val="-6"/>
              </w:rPr>
              <w:t xml:space="preserve"> </w:t>
            </w:r>
            <w:r>
              <w:t>antonyms</w:t>
            </w:r>
            <w:r>
              <w:rPr>
                <w:spacing w:val="-6"/>
              </w:rPr>
              <w:t xml:space="preserve"> </w:t>
            </w:r>
            <w:r>
              <w:t>of</w:t>
            </w:r>
            <w:r>
              <w:rPr>
                <w:spacing w:val="-6"/>
              </w:rPr>
              <w:t xml:space="preserve"> </w:t>
            </w:r>
            <w:r>
              <w:rPr>
                <w:spacing w:val="-2"/>
              </w:rPr>
              <w:t>words.</w:t>
            </w:r>
          </w:p>
        </w:tc>
        <w:tc>
          <w:tcPr>
            <w:tcW w:w="620" w:type="dxa"/>
            <w:tcBorders>
              <w:top w:val="nil"/>
              <w:left w:val="single" w:sz="4" w:space="0" w:color="000000"/>
              <w:bottom w:val="single" w:sz="4" w:space="0" w:color="000000"/>
              <w:right w:val="single" w:sz="4" w:space="0" w:color="000000"/>
            </w:tcBorders>
            <w:shd w:val="clear" w:color="auto" w:fill="FFE599"/>
          </w:tcPr>
          <w:p w14:paraId="1B9850D6" w14:textId="77777777" w:rsidR="00043761" w:rsidRDefault="00000000">
            <w:pPr>
              <w:pStyle w:val="TableParagraph"/>
              <w:spacing w:before="22"/>
              <w:ind w:left="22"/>
              <w:jc w:val="center"/>
              <w:rPr>
                <w:b/>
              </w:rPr>
            </w:pPr>
            <w:r>
              <w:rPr>
                <w:b/>
                <w:spacing w:val="-10"/>
              </w:rPr>
              <w:t>L</w:t>
            </w:r>
          </w:p>
        </w:tc>
        <w:tc>
          <w:tcPr>
            <w:tcW w:w="625" w:type="dxa"/>
            <w:tcBorders>
              <w:top w:val="nil"/>
              <w:left w:val="single" w:sz="4" w:space="0" w:color="000000"/>
              <w:bottom w:val="single" w:sz="4" w:space="0" w:color="000000"/>
              <w:right w:val="single" w:sz="4" w:space="0" w:color="000000"/>
            </w:tcBorders>
            <w:shd w:val="clear" w:color="auto" w:fill="F4B083"/>
          </w:tcPr>
          <w:p w14:paraId="3D61E6AD" w14:textId="77777777" w:rsidR="00043761" w:rsidRDefault="00000000">
            <w:pPr>
              <w:pStyle w:val="TableParagraph"/>
              <w:spacing w:before="22"/>
              <w:ind w:left="16"/>
              <w:jc w:val="center"/>
              <w:rPr>
                <w:b/>
              </w:rPr>
            </w:pPr>
            <w:r>
              <w:rPr>
                <w:b/>
                <w:spacing w:val="-10"/>
              </w:rPr>
              <w:t>S</w:t>
            </w:r>
          </w:p>
        </w:tc>
        <w:tc>
          <w:tcPr>
            <w:tcW w:w="620" w:type="dxa"/>
            <w:tcBorders>
              <w:top w:val="nil"/>
              <w:left w:val="single" w:sz="4" w:space="0" w:color="000000"/>
              <w:bottom w:val="single" w:sz="4" w:space="0" w:color="000000"/>
              <w:right w:val="single" w:sz="4" w:space="0" w:color="000000"/>
            </w:tcBorders>
            <w:shd w:val="clear" w:color="auto" w:fill="D5B8EA"/>
          </w:tcPr>
          <w:p w14:paraId="6FDB58E1" w14:textId="77777777" w:rsidR="00043761" w:rsidRDefault="00000000">
            <w:pPr>
              <w:pStyle w:val="TableParagraph"/>
              <w:spacing w:before="22"/>
              <w:ind w:left="22" w:right="13"/>
              <w:jc w:val="center"/>
              <w:rPr>
                <w:b/>
              </w:rPr>
            </w:pPr>
            <w:r>
              <w:rPr>
                <w:b/>
                <w:spacing w:val="-10"/>
              </w:rPr>
              <w:t>R</w:t>
            </w:r>
          </w:p>
        </w:tc>
        <w:tc>
          <w:tcPr>
            <w:tcW w:w="620" w:type="dxa"/>
            <w:tcBorders>
              <w:top w:val="nil"/>
              <w:left w:val="single" w:sz="4" w:space="0" w:color="000000"/>
              <w:bottom w:val="single" w:sz="4" w:space="0" w:color="000000"/>
            </w:tcBorders>
            <w:shd w:val="clear" w:color="auto" w:fill="C6E0B4"/>
          </w:tcPr>
          <w:p w14:paraId="4CEDAE5E" w14:textId="77777777" w:rsidR="00043761" w:rsidRDefault="00000000">
            <w:pPr>
              <w:pStyle w:val="TableParagraph"/>
              <w:spacing w:before="22"/>
              <w:ind w:left="13"/>
              <w:jc w:val="center"/>
              <w:rPr>
                <w:b/>
              </w:rPr>
            </w:pPr>
            <w:r>
              <w:rPr>
                <w:b/>
                <w:spacing w:val="-10"/>
              </w:rPr>
              <w:t>W</w:t>
            </w:r>
          </w:p>
        </w:tc>
      </w:tr>
      <w:tr w:rsidR="00043761" w14:paraId="4C434315" w14:textId="77777777">
        <w:trPr>
          <w:trHeight w:val="296"/>
        </w:trPr>
        <w:tc>
          <w:tcPr>
            <w:tcW w:w="2242" w:type="dxa"/>
            <w:vMerge/>
            <w:tcBorders>
              <w:top w:val="nil"/>
            </w:tcBorders>
            <w:shd w:val="clear" w:color="auto" w:fill="4472C4"/>
          </w:tcPr>
          <w:p w14:paraId="2566AE23"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6F3332D4" w14:textId="77777777" w:rsidR="00043761" w:rsidRDefault="00000000">
            <w:pPr>
              <w:pStyle w:val="TableParagraph"/>
              <w:spacing w:before="22" w:line="254" w:lineRule="exact"/>
              <w:ind w:left="104"/>
            </w:pPr>
            <w:r>
              <w:rPr>
                <w:b/>
              </w:rPr>
              <w:t>EN3VWK-II-6</w:t>
            </w:r>
            <w:r>
              <w:rPr>
                <w:b/>
                <w:spacing w:val="-6"/>
              </w:rPr>
              <w:t xml:space="preserve"> </w:t>
            </w:r>
            <w:r>
              <w:t>Read</w:t>
            </w:r>
            <w:r>
              <w:rPr>
                <w:spacing w:val="-6"/>
              </w:rPr>
              <w:t xml:space="preserve"> </w:t>
            </w:r>
            <w:r>
              <w:t>words</w:t>
            </w:r>
            <w:r>
              <w:rPr>
                <w:spacing w:val="-6"/>
              </w:rPr>
              <w:t xml:space="preserve"> </w:t>
            </w:r>
            <w:r>
              <w:t>correctly</w:t>
            </w:r>
            <w:r>
              <w:rPr>
                <w:spacing w:val="-5"/>
              </w:rPr>
              <w:t xml:space="preserve"> </w:t>
            </w:r>
            <w:r>
              <w:t>for</w:t>
            </w:r>
            <w:r>
              <w:rPr>
                <w:spacing w:val="-6"/>
              </w:rPr>
              <w:t xml:space="preserve"> </w:t>
            </w:r>
            <w:r>
              <w:t>meaning</w:t>
            </w:r>
            <w:r>
              <w:rPr>
                <w:spacing w:val="-6"/>
              </w:rPr>
              <w:t xml:space="preserve"> </w:t>
            </w:r>
            <w:r>
              <w:t>(based</w:t>
            </w:r>
            <w:r>
              <w:rPr>
                <w:spacing w:val="-5"/>
              </w:rPr>
              <w:t xml:space="preserve"> </w:t>
            </w:r>
            <w:r>
              <w:t>on</w:t>
            </w:r>
            <w:r>
              <w:rPr>
                <w:spacing w:val="-6"/>
              </w:rPr>
              <w:t xml:space="preserve"> </w:t>
            </w:r>
            <w:r>
              <w:t>word</w:t>
            </w:r>
            <w:r>
              <w:rPr>
                <w:spacing w:val="-5"/>
              </w:rPr>
              <w:t xml:space="preserve"> </w:t>
            </w:r>
            <w:r>
              <w:rPr>
                <w:spacing w:val="-2"/>
              </w:rPr>
              <w:t>patterns).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A31DF1C"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64904D3"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A4AC95A"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621B4C19" w14:textId="77777777" w:rsidR="00043761" w:rsidRDefault="00043761">
            <w:pPr>
              <w:pStyle w:val="TableParagraph"/>
              <w:rPr>
                <w:rFonts w:ascii="Times New Roman"/>
              </w:rPr>
            </w:pPr>
          </w:p>
        </w:tc>
      </w:tr>
      <w:tr w:rsidR="00043761" w14:paraId="055B033C" w14:textId="77777777">
        <w:trPr>
          <w:trHeight w:val="301"/>
        </w:trPr>
        <w:tc>
          <w:tcPr>
            <w:tcW w:w="2242" w:type="dxa"/>
            <w:vMerge/>
            <w:tcBorders>
              <w:top w:val="nil"/>
            </w:tcBorders>
            <w:shd w:val="clear" w:color="auto" w:fill="4472C4"/>
          </w:tcPr>
          <w:p w14:paraId="4B715AF7"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56BB8381" w14:textId="77777777" w:rsidR="00043761" w:rsidRDefault="00000000">
            <w:pPr>
              <w:pStyle w:val="TableParagraph"/>
              <w:spacing w:before="27" w:line="254" w:lineRule="exact"/>
              <w:ind w:left="104"/>
            </w:pPr>
            <w:r>
              <w:rPr>
                <w:b/>
              </w:rPr>
              <w:t>EN3VWK-II-7</w:t>
            </w:r>
            <w:r>
              <w:rPr>
                <w:b/>
                <w:spacing w:val="-9"/>
              </w:rPr>
              <w:t xml:space="preserve"> </w:t>
            </w:r>
            <w:r>
              <w:t>Write</w:t>
            </w:r>
            <w:r>
              <w:rPr>
                <w:spacing w:val="-5"/>
              </w:rPr>
              <w:t xml:space="preserve"> </w:t>
            </w:r>
            <w:r>
              <w:t>words</w:t>
            </w:r>
            <w:r>
              <w:rPr>
                <w:spacing w:val="-6"/>
              </w:rPr>
              <w:t xml:space="preserve"> </w:t>
            </w:r>
            <w:r>
              <w:t>legibly</w:t>
            </w:r>
            <w:r>
              <w:rPr>
                <w:spacing w:val="-6"/>
              </w:rPr>
              <w:t xml:space="preserve"> </w:t>
            </w:r>
            <w:r>
              <w:t>and</w:t>
            </w:r>
            <w:r>
              <w:rPr>
                <w:spacing w:val="-6"/>
              </w:rPr>
              <w:t xml:space="preserve"> </w:t>
            </w:r>
            <w:r>
              <w:t>correctly</w:t>
            </w:r>
            <w:r>
              <w:rPr>
                <w:spacing w:val="-5"/>
              </w:rPr>
              <w:t xml:space="preserve"> </w:t>
            </w:r>
            <w:r>
              <w:t>(based</w:t>
            </w:r>
            <w:r>
              <w:rPr>
                <w:spacing w:val="-6"/>
              </w:rPr>
              <w:t xml:space="preserve"> </w:t>
            </w:r>
            <w:r>
              <w:t>on</w:t>
            </w:r>
            <w:r>
              <w:rPr>
                <w:spacing w:val="-6"/>
              </w:rPr>
              <w:t xml:space="preserve"> </w:t>
            </w:r>
            <w:r>
              <w:t>word</w:t>
            </w:r>
            <w:r>
              <w:rPr>
                <w:spacing w:val="-5"/>
              </w:rPr>
              <w:t xml:space="preserve"> </w:t>
            </w:r>
            <w:r>
              <w:rPr>
                <w:spacing w:val="-2"/>
              </w:rPr>
              <w:t>patterns).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2B0DA88"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5BC781D"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A58A8CF"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650D07D" w14:textId="77777777" w:rsidR="00043761" w:rsidRDefault="00000000">
            <w:pPr>
              <w:pStyle w:val="TableParagraph"/>
              <w:spacing w:before="27" w:line="254" w:lineRule="exact"/>
              <w:ind w:left="13"/>
              <w:jc w:val="center"/>
              <w:rPr>
                <w:b/>
              </w:rPr>
            </w:pPr>
            <w:r>
              <w:rPr>
                <w:b/>
                <w:spacing w:val="-10"/>
              </w:rPr>
              <w:t>W</w:t>
            </w:r>
          </w:p>
        </w:tc>
      </w:tr>
      <w:tr w:rsidR="00043761" w14:paraId="2ED58CD4" w14:textId="77777777">
        <w:trPr>
          <w:trHeight w:val="522"/>
        </w:trPr>
        <w:tc>
          <w:tcPr>
            <w:tcW w:w="2242" w:type="dxa"/>
            <w:vMerge/>
            <w:tcBorders>
              <w:top w:val="nil"/>
            </w:tcBorders>
            <w:shd w:val="clear" w:color="auto" w:fill="4472C4"/>
          </w:tcPr>
          <w:p w14:paraId="0F97D4A4" w14:textId="77777777" w:rsidR="00043761" w:rsidRDefault="00043761">
            <w:pPr>
              <w:rPr>
                <w:sz w:val="2"/>
                <w:szCs w:val="2"/>
              </w:rPr>
            </w:pPr>
          </w:p>
        </w:tc>
        <w:tc>
          <w:tcPr>
            <w:tcW w:w="8698" w:type="dxa"/>
            <w:gridSpan w:val="2"/>
            <w:tcBorders>
              <w:top w:val="single" w:sz="4" w:space="0" w:color="000000"/>
              <w:right w:val="single" w:sz="4" w:space="0" w:color="000000"/>
            </w:tcBorders>
            <w:shd w:val="clear" w:color="auto" w:fill="D9E1F2"/>
          </w:tcPr>
          <w:p w14:paraId="4EC541C3" w14:textId="77777777" w:rsidR="00043761" w:rsidRDefault="00000000">
            <w:pPr>
              <w:pStyle w:val="TableParagraph"/>
              <w:spacing w:line="260" w:lineRule="atLeast"/>
              <w:ind w:left="104"/>
            </w:pPr>
            <w:r>
              <w:rPr>
                <w:b/>
              </w:rPr>
              <w:t>EN3VWK-II-8</w:t>
            </w:r>
            <w:r>
              <w:rPr>
                <w:b/>
                <w:spacing w:val="-5"/>
              </w:rPr>
              <w:t xml:space="preserve"> </w:t>
            </w:r>
            <w:r>
              <w:t>Identify</w:t>
            </w:r>
            <w:r>
              <w:rPr>
                <w:spacing w:val="-5"/>
              </w:rPr>
              <w:t xml:space="preserve"> </w:t>
            </w:r>
            <w:r>
              <w:t>roots</w:t>
            </w:r>
            <w:r>
              <w:rPr>
                <w:spacing w:val="-5"/>
              </w:rPr>
              <w:t xml:space="preserve"> </w:t>
            </w:r>
            <w:r>
              <w:t>of</w:t>
            </w:r>
            <w:r>
              <w:rPr>
                <w:spacing w:val="-5"/>
              </w:rPr>
              <w:t xml:space="preserve"> </w:t>
            </w:r>
            <w:r>
              <w:t>high</w:t>
            </w:r>
            <w:r>
              <w:rPr>
                <w:spacing w:val="-4"/>
              </w:rPr>
              <w:t xml:space="preserve"> </w:t>
            </w:r>
            <w:r>
              <w:t>frequency</w:t>
            </w:r>
            <w:r>
              <w:rPr>
                <w:spacing w:val="-5"/>
              </w:rPr>
              <w:t xml:space="preserve"> </w:t>
            </w:r>
            <w:r>
              <w:t>words</w:t>
            </w:r>
            <w:r>
              <w:rPr>
                <w:spacing w:val="-5"/>
              </w:rPr>
              <w:t xml:space="preserve"> </w:t>
            </w:r>
            <w:r>
              <w:t>(nouns,</w:t>
            </w:r>
            <w:r>
              <w:rPr>
                <w:spacing w:val="-5"/>
              </w:rPr>
              <w:t xml:space="preserve"> </w:t>
            </w:r>
            <w:r>
              <w:t>verbs,</w:t>
            </w:r>
            <w:r>
              <w:rPr>
                <w:spacing w:val="-5"/>
              </w:rPr>
              <w:t xml:space="preserve"> </w:t>
            </w:r>
            <w:r>
              <w:t xml:space="preserve">and </w:t>
            </w:r>
            <w:r>
              <w:rPr>
                <w:spacing w:val="-2"/>
              </w:rPr>
              <w:t>adjectives).</w:t>
            </w:r>
          </w:p>
        </w:tc>
        <w:tc>
          <w:tcPr>
            <w:tcW w:w="620" w:type="dxa"/>
            <w:tcBorders>
              <w:top w:val="single" w:sz="4" w:space="0" w:color="000000"/>
              <w:left w:val="single" w:sz="4" w:space="0" w:color="000000"/>
              <w:right w:val="single" w:sz="4" w:space="0" w:color="000000"/>
            </w:tcBorders>
            <w:shd w:val="clear" w:color="auto" w:fill="FFE599"/>
          </w:tcPr>
          <w:p w14:paraId="0078B9CC" w14:textId="77777777" w:rsidR="00043761" w:rsidRDefault="00000000">
            <w:pPr>
              <w:pStyle w:val="TableParagraph"/>
              <w:spacing w:before="133"/>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327C866D"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6E3DC9BB" w14:textId="77777777" w:rsidR="00043761" w:rsidRDefault="00000000">
            <w:pPr>
              <w:pStyle w:val="TableParagraph"/>
              <w:spacing w:before="133"/>
              <w:ind w:left="22" w:right="13"/>
              <w:jc w:val="center"/>
              <w:rPr>
                <w:b/>
              </w:rPr>
            </w:pPr>
            <w:r>
              <w:rPr>
                <w:b/>
                <w:spacing w:val="-10"/>
              </w:rPr>
              <w:t>R</w:t>
            </w:r>
          </w:p>
        </w:tc>
        <w:tc>
          <w:tcPr>
            <w:tcW w:w="620" w:type="dxa"/>
            <w:tcBorders>
              <w:top w:val="single" w:sz="4" w:space="0" w:color="000000"/>
              <w:left w:val="single" w:sz="4" w:space="0" w:color="000000"/>
            </w:tcBorders>
            <w:shd w:val="clear" w:color="auto" w:fill="C6E0B4"/>
          </w:tcPr>
          <w:p w14:paraId="5370F0DF" w14:textId="77777777" w:rsidR="00043761" w:rsidRDefault="00000000">
            <w:pPr>
              <w:pStyle w:val="TableParagraph"/>
              <w:spacing w:before="133"/>
              <w:ind w:left="13"/>
              <w:jc w:val="center"/>
              <w:rPr>
                <w:b/>
              </w:rPr>
            </w:pPr>
            <w:r>
              <w:rPr>
                <w:b/>
                <w:spacing w:val="-10"/>
              </w:rPr>
              <w:t>W</w:t>
            </w:r>
          </w:p>
        </w:tc>
      </w:tr>
      <w:tr w:rsidR="00043761" w14:paraId="322BD989" w14:textId="77777777">
        <w:trPr>
          <w:trHeight w:val="292"/>
        </w:trPr>
        <w:tc>
          <w:tcPr>
            <w:tcW w:w="2242" w:type="dxa"/>
            <w:vMerge w:val="restart"/>
            <w:shd w:val="clear" w:color="auto" w:fill="4472C4"/>
          </w:tcPr>
          <w:p w14:paraId="5188777B" w14:textId="77777777" w:rsidR="00043761" w:rsidRDefault="00043761">
            <w:pPr>
              <w:pStyle w:val="TableParagraph"/>
              <w:rPr>
                <w:b/>
              </w:rPr>
            </w:pPr>
          </w:p>
          <w:p w14:paraId="7B5C9B0C" w14:textId="77777777" w:rsidR="00043761" w:rsidRDefault="00043761">
            <w:pPr>
              <w:pStyle w:val="TableParagraph"/>
              <w:rPr>
                <w:b/>
              </w:rPr>
            </w:pPr>
          </w:p>
          <w:p w14:paraId="2AB514BF" w14:textId="77777777" w:rsidR="00043761" w:rsidRDefault="00043761">
            <w:pPr>
              <w:pStyle w:val="TableParagraph"/>
              <w:rPr>
                <w:b/>
              </w:rPr>
            </w:pPr>
          </w:p>
          <w:p w14:paraId="7FE9A0C0" w14:textId="77777777" w:rsidR="00043761" w:rsidRDefault="00043761">
            <w:pPr>
              <w:pStyle w:val="TableParagraph"/>
              <w:rPr>
                <w:b/>
              </w:rPr>
            </w:pPr>
          </w:p>
          <w:p w14:paraId="40C8DCE3" w14:textId="77777777" w:rsidR="00043761" w:rsidRDefault="00043761">
            <w:pPr>
              <w:pStyle w:val="TableParagraph"/>
              <w:rPr>
                <w:b/>
              </w:rPr>
            </w:pPr>
          </w:p>
          <w:p w14:paraId="74CEC31C" w14:textId="77777777" w:rsidR="00043761" w:rsidRDefault="00043761">
            <w:pPr>
              <w:pStyle w:val="TableParagraph"/>
              <w:rPr>
                <w:b/>
              </w:rPr>
            </w:pPr>
          </w:p>
          <w:p w14:paraId="3B1FF06C" w14:textId="77777777" w:rsidR="00043761" w:rsidRDefault="00043761">
            <w:pPr>
              <w:pStyle w:val="TableParagraph"/>
              <w:rPr>
                <w:b/>
              </w:rPr>
            </w:pPr>
          </w:p>
          <w:p w14:paraId="535744C3" w14:textId="77777777" w:rsidR="00043761" w:rsidRDefault="00043761">
            <w:pPr>
              <w:pStyle w:val="TableParagraph"/>
              <w:rPr>
                <w:b/>
              </w:rPr>
            </w:pPr>
          </w:p>
          <w:p w14:paraId="55F5CB66" w14:textId="77777777" w:rsidR="00043761" w:rsidRDefault="00043761">
            <w:pPr>
              <w:pStyle w:val="TableParagraph"/>
              <w:rPr>
                <w:b/>
              </w:rPr>
            </w:pPr>
          </w:p>
          <w:p w14:paraId="5188EABC" w14:textId="77777777" w:rsidR="00043761" w:rsidRDefault="00043761">
            <w:pPr>
              <w:pStyle w:val="TableParagraph"/>
              <w:rPr>
                <w:b/>
              </w:rPr>
            </w:pPr>
          </w:p>
          <w:p w14:paraId="0CA2109B" w14:textId="77777777" w:rsidR="00043761" w:rsidRDefault="00043761">
            <w:pPr>
              <w:pStyle w:val="TableParagraph"/>
              <w:spacing w:before="239"/>
              <w:rPr>
                <w:b/>
              </w:rPr>
            </w:pPr>
          </w:p>
          <w:p w14:paraId="4063C9C6" w14:textId="77777777" w:rsidR="00043761" w:rsidRDefault="00000000">
            <w:pPr>
              <w:pStyle w:val="TableParagraph"/>
              <w:ind w:left="157" w:right="133"/>
              <w:jc w:val="center"/>
              <w:rPr>
                <w:i/>
              </w:rPr>
            </w:pPr>
            <w:r>
              <w:rPr>
                <w:b/>
                <w:color w:val="FFFFFF"/>
                <w:spacing w:val="-2"/>
              </w:rPr>
              <w:t xml:space="preserve">Grammar </w:t>
            </w:r>
            <w:r>
              <w:rPr>
                <w:b/>
                <w:color w:val="FFFFFF"/>
              </w:rPr>
              <w:t>Awareness</w:t>
            </w:r>
            <w:r>
              <w:rPr>
                <w:b/>
                <w:color w:val="FFFFFF"/>
                <w:spacing w:val="-19"/>
              </w:rPr>
              <w:t xml:space="preserve"> </w:t>
            </w:r>
            <w:r>
              <w:rPr>
                <w:b/>
                <w:color w:val="FFFFFF"/>
              </w:rPr>
              <w:t xml:space="preserve">and </w:t>
            </w:r>
            <w:r>
              <w:rPr>
                <w:b/>
                <w:color w:val="FFFFFF"/>
                <w:spacing w:val="-2"/>
              </w:rPr>
              <w:t xml:space="preserve">Grammatical Structures </w:t>
            </w:r>
            <w:r>
              <w:rPr>
                <w:i/>
                <w:color w:val="FFFFFF"/>
                <w:spacing w:val="-2"/>
              </w:rPr>
              <w:t>(sentences)</w:t>
            </w:r>
          </w:p>
        </w:tc>
        <w:tc>
          <w:tcPr>
            <w:tcW w:w="8698" w:type="dxa"/>
            <w:gridSpan w:val="2"/>
            <w:tcBorders>
              <w:bottom w:val="single" w:sz="4" w:space="0" w:color="000000"/>
              <w:right w:val="single" w:sz="4" w:space="0" w:color="000000"/>
            </w:tcBorders>
            <w:shd w:val="clear" w:color="auto" w:fill="D9E1F2"/>
          </w:tcPr>
          <w:p w14:paraId="4F408500" w14:textId="77777777" w:rsidR="00043761" w:rsidRDefault="00000000">
            <w:pPr>
              <w:pStyle w:val="TableParagraph"/>
              <w:spacing w:before="17" w:line="254" w:lineRule="exact"/>
              <w:ind w:left="104"/>
            </w:pPr>
            <w:r>
              <w:rPr>
                <w:b/>
              </w:rPr>
              <w:t>EN3GAGS-II-1</w:t>
            </w:r>
            <w:r>
              <w:rPr>
                <w:b/>
                <w:spacing w:val="-9"/>
              </w:rPr>
              <w:t xml:space="preserve"> </w:t>
            </w:r>
            <w:r>
              <w:t>Identify</w:t>
            </w:r>
            <w:r>
              <w:rPr>
                <w:spacing w:val="-9"/>
              </w:rPr>
              <w:t xml:space="preserve"> </w:t>
            </w:r>
            <w:r>
              <w:t>sentences</w:t>
            </w:r>
            <w:r>
              <w:rPr>
                <w:spacing w:val="-8"/>
              </w:rPr>
              <w:t xml:space="preserve"> </w:t>
            </w:r>
            <w:r>
              <w:t>and</w:t>
            </w:r>
            <w:r>
              <w:rPr>
                <w:spacing w:val="-8"/>
              </w:rPr>
              <w:t xml:space="preserve"> </w:t>
            </w:r>
            <w:r>
              <w:t>non-</w:t>
            </w:r>
            <w:r>
              <w:rPr>
                <w:spacing w:val="-2"/>
              </w:rPr>
              <w:t>sentences.</w:t>
            </w:r>
          </w:p>
        </w:tc>
        <w:tc>
          <w:tcPr>
            <w:tcW w:w="620" w:type="dxa"/>
            <w:tcBorders>
              <w:left w:val="single" w:sz="4" w:space="0" w:color="000000"/>
              <w:bottom w:val="single" w:sz="4" w:space="0" w:color="000000"/>
              <w:right w:val="single" w:sz="4" w:space="0" w:color="000000"/>
            </w:tcBorders>
            <w:shd w:val="clear" w:color="auto" w:fill="FFE599"/>
          </w:tcPr>
          <w:p w14:paraId="793B2331" w14:textId="77777777" w:rsidR="00043761" w:rsidRDefault="00000000">
            <w:pPr>
              <w:pStyle w:val="TableParagraph"/>
              <w:spacing w:before="17" w:line="254" w:lineRule="exact"/>
              <w:ind w:left="22"/>
              <w:jc w:val="center"/>
              <w:rPr>
                <w:b/>
              </w:rPr>
            </w:pPr>
            <w:r>
              <w:rPr>
                <w:b/>
                <w:spacing w:val="-10"/>
              </w:rPr>
              <w:t>L</w:t>
            </w:r>
          </w:p>
        </w:tc>
        <w:tc>
          <w:tcPr>
            <w:tcW w:w="625" w:type="dxa"/>
            <w:tcBorders>
              <w:left w:val="single" w:sz="4" w:space="0" w:color="000000"/>
              <w:bottom w:val="single" w:sz="4" w:space="0" w:color="000000"/>
              <w:right w:val="single" w:sz="4" w:space="0" w:color="000000"/>
            </w:tcBorders>
            <w:shd w:val="clear" w:color="auto" w:fill="F4B083"/>
          </w:tcPr>
          <w:p w14:paraId="6CC218F7" w14:textId="77777777" w:rsidR="00043761" w:rsidRDefault="00000000">
            <w:pPr>
              <w:pStyle w:val="TableParagraph"/>
              <w:spacing w:before="17" w:line="254" w:lineRule="exact"/>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shd w:val="clear" w:color="auto" w:fill="D5B8EA"/>
          </w:tcPr>
          <w:p w14:paraId="6D44B9D5" w14:textId="77777777" w:rsidR="00043761" w:rsidRDefault="00000000">
            <w:pPr>
              <w:pStyle w:val="TableParagraph"/>
              <w:spacing w:before="17" w:line="254" w:lineRule="exact"/>
              <w:ind w:left="22" w:right="13"/>
              <w:jc w:val="center"/>
              <w:rPr>
                <w:b/>
              </w:rPr>
            </w:pPr>
            <w:r>
              <w:rPr>
                <w:b/>
                <w:spacing w:val="-10"/>
              </w:rPr>
              <w:t>R</w:t>
            </w:r>
          </w:p>
        </w:tc>
        <w:tc>
          <w:tcPr>
            <w:tcW w:w="620" w:type="dxa"/>
            <w:tcBorders>
              <w:left w:val="single" w:sz="4" w:space="0" w:color="000000"/>
              <w:bottom w:val="single" w:sz="4" w:space="0" w:color="000000"/>
            </w:tcBorders>
          </w:tcPr>
          <w:p w14:paraId="009A1532" w14:textId="77777777" w:rsidR="00043761" w:rsidRDefault="00043761">
            <w:pPr>
              <w:pStyle w:val="TableParagraph"/>
              <w:rPr>
                <w:rFonts w:ascii="Times New Roman"/>
                <w:sz w:val="20"/>
              </w:rPr>
            </w:pPr>
          </w:p>
        </w:tc>
      </w:tr>
      <w:tr w:rsidR="00043761" w14:paraId="79CCBF9B" w14:textId="77777777">
        <w:trPr>
          <w:trHeight w:val="301"/>
        </w:trPr>
        <w:tc>
          <w:tcPr>
            <w:tcW w:w="2242" w:type="dxa"/>
            <w:vMerge/>
            <w:tcBorders>
              <w:top w:val="nil"/>
            </w:tcBorders>
            <w:shd w:val="clear" w:color="auto" w:fill="4472C4"/>
          </w:tcPr>
          <w:p w14:paraId="5745235A"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126A1D16" w14:textId="77777777" w:rsidR="00043761" w:rsidRDefault="00000000">
            <w:pPr>
              <w:pStyle w:val="TableParagraph"/>
              <w:spacing w:before="27" w:line="254" w:lineRule="exact"/>
              <w:ind w:left="104"/>
            </w:pPr>
            <w:r>
              <w:rPr>
                <w:b/>
              </w:rPr>
              <w:t>EN3GAGS-II-2</w:t>
            </w:r>
            <w:r>
              <w:rPr>
                <w:b/>
                <w:spacing w:val="-11"/>
              </w:rPr>
              <w:t xml:space="preserve"> </w:t>
            </w:r>
            <w:r>
              <w:t>Use</w:t>
            </w:r>
            <w:r>
              <w:rPr>
                <w:spacing w:val="-6"/>
              </w:rPr>
              <w:t xml:space="preserve"> </w:t>
            </w:r>
            <w:r>
              <w:t>simple</w:t>
            </w:r>
            <w:r>
              <w:rPr>
                <w:spacing w:val="-7"/>
              </w:rPr>
              <w:t xml:space="preserve"> </w:t>
            </w:r>
            <w:r>
              <w:t>sentences</w:t>
            </w:r>
            <w:r>
              <w:rPr>
                <w:spacing w:val="-6"/>
              </w:rPr>
              <w:t xml:space="preserve"> </w:t>
            </w:r>
            <w:r>
              <w:t>to</w:t>
            </w:r>
            <w:r>
              <w:rPr>
                <w:spacing w:val="-6"/>
              </w:rPr>
              <w:t xml:space="preserve"> </w:t>
            </w:r>
            <w:r>
              <w:t>express</w:t>
            </w:r>
            <w:r>
              <w:rPr>
                <w:spacing w:val="-7"/>
              </w:rPr>
              <w:t xml:space="preserve"> </w:t>
            </w:r>
            <w:r>
              <w:t>ideas</w:t>
            </w:r>
            <w:r>
              <w:rPr>
                <w:spacing w:val="-6"/>
              </w:rPr>
              <w:t xml:space="preserve"> </w:t>
            </w:r>
            <w:r>
              <w:t>about</w:t>
            </w:r>
            <w:r>
              <w:rPr>
                <w:spacing w:val="-6"/>
              </w:rPr>
              <w:t xml:space="preserve"> </w:t>
            </w:r>
            <w:r>
              <w:t>regional</w:t>
            </w:r>
            <w:r>
              <w:rPr>
                <w:spacing w:val="-6"/>
              </w:rPr>
              <w:t xml:space="preserve"> </w:t>
            </w:r>
            <w:r>
              <w:rPr>
                <w:spacing w:val="-2"/>
              </w:rPr>
              <w:t>themes.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BEA87A6"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F6296B0"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43BBE4C"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30033B7" w14:textId="77777777" w:rsidR="00043761" w:rsidRDefault="00000000">
            <w:pPr>
              <w:pStyle w:val="TableParagraph"/>
              <w:spacing w:before="27" w:line="254" w:lineRule="exact"/>
              <w:ind w:left="13"/>
              <w:jc w:val="center"/>
              <w:rPr>
                <w:b/>
              </w:rPr>
            </w:pPr>
            <w:r>
              <w:rPr>
                <w:b/>
                <w:spacing w:val="-10"/>
              </w:rPr>
              <w:t>W</w:t>
            </w:r>
          </w:p>
        </w:tc>
      </w:tr>
      <w:tr w:rsidR="00043761" w14:paraId="64916300" w14:textId="77777777">
        <w:trPr>
          <w:trHeight w:val="517"/>
        </w:trPr>
        <w:tc>
          <w:tcPr>
            <w:tcW w:w="2242" w:type="dxa"/>
            <w:vMerge/>
            <w:tcBorders>
              <w:top w:val="nil"/>
            </w:tcBorders>
            <w:shd w:val="clear" w:color="auto" w:fill="4472C4"/>
          </w:tcPr>
          <w:p w14:paraId="3EDF8C21"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210F9A58" w14:textId="77777777" w:rsidR="00043761" w:rsidRDefault="00000000">
            <w:pPr>
              <w:pStyle w:val="TableParagraph"/>
              <w:spacing w:line="260" w:lineRule="atLeast"/>
              <w:ind w:left="104"/>
            </w:pPr>
            <w:r>
              <w:rPr>
                <w:b/>
              </w:rPr>
              <w:t>EN3GAGS-II-3</w:t>
            </w:r>
            <w:r>
              <w:rPr>
                <w:b/>
                <w:spacing w:val="-9"/>
              </w:rPr>
              <w:t xml:space="preserve"> </w:t>
            </w:r>
            <w:r>
              <w:t>Use</w:t>
            </w:r>
            <w:r>
              <w:rPr>
                <w:spacing w:val="-5"/>
              </w:rPr>
              <w:t xml:space="preserve"> </w:t>
            </w:r>
            <w:r>
              <w:t>simple</w:t>
            </w:r>
            <w:r>
              <w:rPr>
                <w:spacing w:val="-5"/>
              </w:rPr>
              <w:t xml:space="preserve"> </w:t>
            </w:r>
            <w:r>
              <w:t>sentences</w:t>
            </w:r>
            <w:r>
              <w:rPr>
                <w:spacing w:val="-5"/>
              </w:rPr>
              <w:t xml:space="preserve"> </w:t>
            </w:r>
            <w:r>
              <w:t>with</w:t>
            </w:r>
            <w:r>
              <w:rPr>
                <w:spacing w:val="-5"/>
              </w:rPr>
              <w:t xml:space="preserve"> </w:t>
            </w:r>
            <w:r>
              <w:t>proper</w:t>
            </w:r>
            <w:r>
              <w:rPr>
                <w:spacing w:val="-5"/>
              </w:rPr>
              <w:t xml:space="preserve"> </w:t>
            </w:r>
            <w:r>
              <w:t>intonation</w:t>
            </w:r>
            <w:r>
              <w:rPr>
                <w:spacing w:val="-5"/>
              </w:rPr>
              <w:t xml:space="preserve"> </w:t>
            </w:r>
            <w:r>
              <w:t>(pitch,</w:t>
            </w:r>
            <w:r>
              <w:rPr>
                <w:spacing w:val="-5"/>
              </w:rPr>
              <w:t xml:space="preserve"> </w:t>
            </w:r>
            <w:r>
              <w:t xml:space="preserve">juncture, </w:t>
            </w:r>
            <w:r>
              <w:rPr>
                <w:spacing w:val="-2"/>
              </w:rPr>
              <w:t>rhythm).</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EA0D8F7" w14:textId="77777777" w:rsidR="00043761" w:rsidRDefault="00000000">
            <w:pPr>
              <w:pStyle w:val="TableParagraph"/>
              <w:spacing w:before="133"/>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BB06202"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8ACBE52" w14:textId="77777777" w:rsidR="00043761" w:rsidRDefault="00000000">
            <w:pPr>
              <w:pStyle w:val="TableParagraph"/>
              <w:spacing w:before="133"/>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060E103B" w14:textId="77777777" w:rsidR="00043761" w:rsidRDefault="00043761">
            <w:pPr>
              <w:pStyle w:val="TableParagraph"/>
              <w:rPr>
                <w:rFonts w:ascii="Times New Roman"/>
              </w:rPr>
            </w:pPr>
          </w:p>
        </w:tc>
      </w:tr>
      <w:tr w:rsidR="00043761" w14:paraId="1A46E00D" w14:textId="77777777">
        <w:trPr>
          <w:trHeight w:val="299"/>
        </w:trPr>
        <w:tc>
          <w:tcPr>
            <w:tcW w:w="2242" w:type="dxa"/>
            <w:vMerge/>
            <w:tcBorders>
              <w:top w:val="nil"/>
            </w:tcBorders>
            <w:shd w:val="clear" w:color="auto" w:fill="4472C4"/>
          </w:tcPr>
          <w:p w14:paraId="388FE05A"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029E9F03" w14:textId="77777777" w:rsidR="00043761" w:rsidRDefault="00000000">
            <w:pPr>
              <w:pStyle w:val="TableParagraph"/>
              <w:spacing w:before="20"/>
              <w:ind w:left="104"/>
            </w:pPr>
            <w:r>
              <w:rPr>
                <w:b/>
              </w:rPr>
              <w:t>EN3GAGS-II-4</w:t>
            </w:r>
            <w:r>
              <w:rPr>
                <w:b/>
                <w:spacing w:val="-11"/>
              </w:rPr>
              <w:t xml:space="preserve"> </w:t>
            </w:r>
            <w:r>
              <w:t>Sequence</w:t>
            </w:r>
            <w:r>
              <w:rPr>
                <w:spacing w:val="-6"/>
              </w:rPr>
              <w:t xml:space="preserve"> </w:t>
            </w:r>
            <w:r>
              <w:t>words</w:t>
            </w:r>
            <w:r>
              <w:rPr>
                <w:spacing w:val="-7"/>
              </w:rPr>
              <w:t xml:space="preserve"> </w:t>
            </w:r>
            <w:r>
              <w:t>to</w:t>
            </w:r>
            <w:r>
              <w:rPr>
                <w:spacing w:val="-6"/>
              </w:rPr>
              <w:t xml:space="preserve"> </w:t>
            </w:r>
            <w:r>
              <w:t>represent</w:t>
            </w:r>
            <w:r>
              <w:rPr>
                <w:spacing w:val="-6"/>
              </w:rPr>
              <w:t xml:space="preserve"> </w:t>
            </w:r>
            <w:r>
              <w:t>meaning</w:t>
            </w:r>
            <w:r>
              <w:rPr>
                <w:spacing w:val="-7"/>
              </w:rPr>
              <w:t xml:space="preserve"> </w:t>
            </w:r>
            <w:r>
              <w:t>in</w:t>
            </w:r>
            <w:r>
              <w:rPr>
                <w:spacing w:val="-6"/>
              </w:rPr>
              <w:t xml:space="preserve"> </w:t>
            </w:r>
            <w:r>
              <w:t>simple</w:t>
            </w:r>
            <w:r>
              <w:rPr>
                <w:spacing w:val="-6"/>
              </w:rPr>
              <w:t xml:space="preserve"> </w:t>
            </w:r>
            <w:r>
              <w:rPr>
                <w:spacing w:val="-2"/>
              </w:rPr>
              <w:t>sentences.</w:t>
            </w:r>
          </w:p>
        </w:tc>
      </w:tr>
      <w:tr w:rsidR="00043761" w14:paraId="1337BFEA" w14:textId="77777777">
        <w:trPr>
          <w:trHeight w:val="296"/>
        </w:trPr>
        <w:tc>
          <w:tcPr>
            <w:tcW w:w="2242" w:type="dxa"/>
            <w:vMerge/>
            <w:tcBorders>
              <w:top w:val="nil"/>
            </w:tcBorders>
            <w:shd w:val="clear" w:color="auto" w:fill="4472C4"/>
          </w:tcPr>
          <w:p w14:paraId="2C0E21C7"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5328B9C" w14:textId="77777777" w:rsidR="00043761" w:rsidRDefault="00000000">
            <w:pPr>
              <w:pStyle w:val="TableParagraph"/>
              <w:spacing w:before="22"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F22C1FA" w14:textId="77777777" w:rsidR="00043761" w:rsidRDefault="00000000">
            <w:pPr>
              <w:pStyle w:val="TableParagraph"/>
              <w:spacing w:before="22" w:line="254" w:lineRule="exact"/>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37879A6"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FDFA973"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27479F2"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6976F23B" w14:textId="77777777" w:rsidR="00043761" w:rsidRDefault="00000000">
            <w:pPr>
              <w:pStyle w:val="TableParagraph"/>
              <w:spacing w:before="22" w:line="254" w:lineRule="exact"/>
              <w:ind w:left="13"/>
              <w:jc w:val="center"/>
              <w:rPr>
                <w:b/>
              </w:rPr>
            </w:pPr>
            <w:r>
              <w:rPr>
                <w:b/>
                <w:spacing w:val="-10"/>
              </w:rPr>
              <w:t>W</w:t>
            </w:r>
          </w:p>
        </w:tc>
      </w:tr>
      <w:tr w:rsidR="00043761" w14:paraId="5C15D87A" w14:textId="77777777">
        <w:trPr>
          <w:trHeight w:val="301"/>
        </w:trPr>
        <w:tc>
          <w:tcPr>
            <w:tcW w:w="2242" w:type="dxa"/>
            <w:vMerge/>
            <w:tcBorders>
              <w:top w:val="nil"/>
            </w:tcBorders>
            <w:shd w:val="clear" w:color="auto" w:fill="4472C4"/>
          </w:tcPr>
          <w:p w14:paraId="5CCA3EDC"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55DA695E" w14:textId="77777777" w:rsidR="00043761" w:rsidRDefault="00000000">
            <w:pPr>
              <w:pStyle w:val="TableParagraph"/>
              <w:spacing w:before="27"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709271F" w14:textId="77777777" w:rsidR="00043761" w:rsidRDefault="00000000">
            <w:pPr>
              <w:pStyle w:val="TableParagraph"/>
              <w:spacing w:before="27" w:line="254" w:lineRule="exact"/>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52EA048"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8C7EA10"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86B1DB0"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05EB36A" w14:textId="77777777" w:rsidR="00043761" w:rsidRDefault="00000000">
            <w:pPr>
              <w:pStyle w:val="TableParagraph"/>
              <w:spacing w:before="27" w:line="254" w:lineRule="exact"/>
              <w:ind w:left="13"/>
              <w:jc w:val="center"/>
              <w:rPr>
                <w:b/>
              </w:rPr>
            </w:pPr>
            <w:r>
              <w:rPr>
                <w:b/>
                <w:spacing w:val="-10"/>
              </w:rPr>
              <w:t>W</w:t>
            </w:r>
          </w:p>
        </w:tc>
      </w:tr>
      <w:tr w:rsidR="00043761" w14:paraId="3F202A96" w14:textId="77777777">
        <w:trPr>
          <w:trHeight w:val="301"/>
        </w:trPr>
        <w:tc>
          <w:tcPr>
            <w:tcW w:w="2242" w:type="dxa"/>
            <w:vMerge/>
            <w:tcBorders>
              <w:top w:val="nil"/>
            </w:tcBorders>
            <w:shd w:val="clear" w:color="auto" w:fill="4472C4"/>
          </w:tcPr>
          <w:p w14:paraId="4D1E9A89"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A1B47EC"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3A2ED84" w14:textId="77777777" w:rsidR="00043761" w:rsidRDefault="00000000">
            <w:pPr>
              <w:pStyle w:val="TableParagraph"/>
              <w:spacing w:before="22"/>
              <w:ind w:left="109"/>
            </w:pPr>
            <w:r>
              <w:t>commanding</w:t>
            </w:r>
            <w:r>
              <w:rPr>
                <w:spacing w:val="-8"/>
              </w:rPr>
              <w:t xml:space="preserve"> </w:t>
            </w:r>
            <w:r>
              <w:t>and</w:t>
            </w:r>
            <w:r>
              <w:rPr>
                <w:spacing w:val="-8"/>
              </w:rPr>
              <w:t xml:space="preserve"> </w:t>
            </w:r>
            <w:r>
              <w:t>requesting</w:t>
            </w:r>
            <w:r>
              <w:rPr>
                <w:spacing w:val="-8"/>
              </w:rPr>
              <w:t xml:space="preserve"> </w:t>
            </w:r>
            <w:r>
              <w:t>sentences</w:t>
            </w:r>
            <w:r>
              <w:rPr>
                <w:spacing w:val="-8"/>
              </w:rPr>
              <w:t xml:space="preserve"> </w:t>
            </w:r>
            <w:r>
              <w:rPr>
                <w:spacing w:val="-2"/>
              </w:rPr>
              <w:t>(imperative)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C7ED76A"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91ADE17"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6C6F75D"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A0C90EA" w14:textId="77777777" w:rsidR="00043761" w:rsidRDefault="00000000">
            <w:pPr>
              <w:pStyle w:val="TableParagraph"/>
              <w:spacing w:before="22"/>
              <w:ind w:left="13"/>
              <w:jc w:val="center"/>
              <w:rPr>
                <w:b/>
              </w:rPr>
            </w:pPr>
            <w:r>
              <w:rPr>
                <w:b/>
                <w:spacing w:val="-10"/>
              </w:rPr>
              <w:t>W</w:t>
            </w:r>
          </w:p>
        </w:tc>
      </w:tr>
      <w:tr w:rsidR="00043761" w14:paraId="68A914C4" w14:textId="77777777">
        <w:trPr>
          <w:trHeight w:val="296"/>
        </w:trPr>
        <w:tc>
          <w:tcPr>
            <w:tcW w:w="2242" w:type="dxa"/>
            <w:vMerge/>
            <w:tcBorders>
              <w:top w:val="nil"/>
            </w:tcBorders>
            <w:shd w:val="clear" w:color="auto" w:fill="4472C4"/>
          </w:tcPr>
          <w:p w14:paraId="500EA491"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5CCC33FA" w14:textId="77777777" w:rsidR="00043761" w:rsidRDefault="00000000">
            <w:pPr>
              <w:pStyle w:val="TableParagraph"/>
              <w:spacing w:before="22" w:line="254" w:lineRule="exact"/>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0F2EDD7" w14:textId="77777777" w:rsidR="00043761" w:rsidRDefault="00000000">
            <w:pPr>
              <w:pStyle w:val="TableParagraph"/>
              <w:spacing w:before="22" w:line="254" w:lineRule="exact"/>
              <w:ind w:left="109"/>
            </w:pPr>
            <w:r>
              <w:t>exclamatory</w:t>
            </w:r>
            <w:r>
              <w:rPr>
                <w:spacing w:val="-11"/>
              </w:rPr>
              <w:t xml:space="preserve">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29B19CA"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3391534"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FEF35EC"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6F463E6" w14:textId="77777777" w:rsidR="00043761" w:rsidRDefault="00000000">
            <w:pPr>
              <w:pStyle w:val="TableParagraph"/>
              <w:spacing w:before="22" w:line="254" w:lineRule="exact"/>
              <w:ind w:left="13"/>
              <w:jc w:val="center"/>
              <w:rPr>
                <w:b/>
              </w:rPr>
            </w:pPr>
            <w:r>
              <w:rPr>
                <w:b/>
                <w:spacing w:val="-10"/>
              </w:rPr>
              <w:t>W</w:t>
            </w:r>
          </w:p>
        </w:tc>
      </w:tr>
      <w:tr w:rsidR="00043761" w14:paraId="28E5B1DE" w14:textId="77777777">
        <w:trPr>
          <w:trHeight w:val="517"/>
        </w:trPr>
        <w:tc>
          <w:tcPr>
            <w:tcW w:w="2242" w:type="dxa"/>
            <w:vMerge/>
            <w:tcBorders>
              <w:top w:val="nil"/>
            </w:tcBorders>
            <w:shd w:val="clear" w:color="auto" w:fill="4472C4"/>
          </w:tcPr>
          <w:p w14:paraId="398E9578"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2E08F682" w14:textId="77777777" w:rsidR="00043761" w:rsidRDefault="00000000">
            <w:pPr>
              <w:pStyle w:val="TableParagraph"/>
              <w:spacing w:line="260" w:lineRule="atLeast"/>
              <w:ind w:left="104"/>
            </w:pPr>
            <w:r>
              <w:rPr>
                <w:b/>
              </w:rPr>
              <w:t>EN3GAGS-II-5</w:t>
            </w:r>
            <w:r>
              <w:rPr>
                <w:b/>
                <w:spacing w:val="-8"/>
              </w:rPr>
              <w:t xml:space="preserve"> </w:t>
            </w:r>
            <w:r>
              <w:t>Identify</w:t>
            </w:r>
            <w:r>
              <w:rPr>
                <w:spacing w:val="-4"/>
              </w:rPr>
              <w:t xml:space="preserve"> </w:t>
            </w:r>
            <w:r>
              <w:t>the</w:t>
            </w:r>
            <w:r>
              <w:rPr>
                <w:spacing w:val="-4"/>
              </w:rPr>
              <w:t xml:space="preserve"> </w:t>
            </w:r>
            <w:r>
              <w:t>parts</w:t>
            </w:r>
            <w:r>
              <w:rPr>
                <w:spacing w:val="-4"/>
              </w:rPr>
              <w:t xml:space="preserve"> </w:t>
            </w:r>
            <w:r>
              <w:t>of</w:t>
            </w:r>
            <w:r>
              <w:rPr>
                <w:spacing w:val="-4"/>
              </w:rPr>
              <w:t xml:space="preserve"> </w:t>
            </w:r>
            <w:r>
              <w:t>simple</w:t>
            </w:r>
            <w:r>
              <w:rPr>
                <w:spacing w:val="-4"/>
              </w:rPr>
              <w:t xml:space="preserve"> </w:t>
            </w:r>
            <w:r>
              <w:t>sentences:</w:t>
            </w:r>
            <w:r>
              <w:rPr>
                <w:spacing w:val="-4"/>
              </w:rPr>
              <w:t xml:space="preserve"> </w:t>
            </w:r>
            <w:r>
              <w:t>(who/what,</w:t>
            </w:r>
            <w:r>
              <w:rPr>
                <w:spacing w:val="-4"/>
              </w:rPr>
              <w:t xml:space="preserve"> </w:t>
            </w:r>
            <w:r>
              <w:t>what</w:t>
            </w:r>
            <w:r>
              <w:rPr>
                <w:spacing w:val="-4"/>
              </w:rPr>
              <w:t xml:space="preserve"> </w:t>
            </w:r>
            <w:r>
              <w:t>are</w:t>
            </w:r>
            <w:r>
              <w:rPr>
                <w:spacing w:val="-4"/>
              </w:rPr>
              <w:t xml:space="preserve"> </w:t>
            </w:r>
            <w:r>
              <w:t>they</w:t>
            </w:r>
            <w:r>
              <w:rPr>
                <w:spacing w:val="-4"/>
              </w:rPr>
              <w:t xml:space="preserve"> </w:t>
            </w:r>
            <w:r>
              <w:t xml:space="preserve">doing, </w:t>
            </w:r>
            <w:r>
              <w:rPr>
                <w:spacing w:val="-2"/>
              </w:rPr>
              <w:t>when/where/how).</w:t>
            </w:r>
          </w:p>
        </w:tc>
      </w:tr>
      <w:tr w:rsidR="00043761" w14:paraId="3FB15D5A" w14:textId="77777777">
        <w:trPr>
          <w:trHeight w:val="299"/>
        </w:trPr>
        <w:tc>
          <w:tcPr>
            <w:tcW w:w="2242" w:type="dxa"/>
            <w:vMerge/>
            <w:tcBorders>
              <w:top w:val="nil"/>
            </w:tcBorders>
            <w:shd w:val="clear" w:color="auto" w:fill="4472C4"/>
          </w:tcPr>
          <w:p w14:paraId="0EE566EC"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1AA13F9" w14:textId="77777777" w:rsidR="00043761" w:rsidRDefault="00000000">
            <w:pPr>
              <w:pStyle w:val="TableParagraph"/>
              <w:spacing w:before="20"/>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4CCFFB0" w14:textId="77777777" w:rsidR="00043761" w:rsidRDefault="00000000">
            <w:pPr>
              <w:pStyle w:val="TableParagraph"/>
              <w:spacing w:before="20"/>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779E0AD" w14:textId="77777777" w:rsidR="00043761" w:rsidRDefault="00000000">
            <w:pPr>
              <w:pStyle w:val="TableParagraph"/>
              <w:spacing w:before="20"/>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9AD093D" w14:textId="77777777" w:rsidR="00043761" w:rsidRDefault="00000000">
            <w:pPr>
              <w:pStyle w:val="TableParagraph"/>
              <w:spacing w:before="20"/>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E485270" w14:textId="77777777" w:rsidR="00043761" w:rsidRDefault="00000000">
            <w:pPr>
              <w:pStyle w:val="TableParagraph"/>
              <w:spacing w:before="20"/>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78F4E08" w14:textId="77777777" w:rsidR="00043761" w:rsidRDefault="00000000">
            <w:pPr>
              <w:pStyle w:val="TableParagraph"/>
              <w:spacing w:before="20"/>
              <w:ind w:left="13"/>
              <w:jc w:val="center"/>
              <w:rPr>
                <w:b/>
              </w:rPr>
            </w:pPr>
            <w:r>
              <w:rPr>
                <w:b/>
                <w:spacing w:val="-10"/>
              </w:rPr>
              <w:t>W</w:t>
            </w:r>
          </w:p>
        </w:tc>
      </w:tr>
      <w:tr w:rsidR="00043761" w14:paraId="4331651A" w14:textId="77777777">
        <w:trPr>
          <w:trHeight w:val="296"/>
        </w:trPr>
        <w:tc>
          <w:tcPr>
            <w:tcW w:w="2242" w:type="dxa"/>
            <w:vMerge/>
            <w:tcBorders>
              <w:top w:val="nil"/>
            </w:tcBorders>
            <w:shd w:val="clear" w:color="auto" w:fill="4472C4"/>
          </w:tcPr>
          <w:p w14:paraId="1257146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1B54FB6"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3BFD2BC" w14:textId="77777777" w:rsidR="00043761" w:rsidRDefault="00000000">
            <w:pPr>
              <w:pStyle w:val="TableParagraph"/>
              <w:spacing w:before="22" w:line="254" w:lineRule="exact"/>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1043310"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927D290"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7C5D1C6"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B0D959D" w14:textId="77777777" w:rsidR="00043761" w:rsidRDefault="00000000">
            <w:pPr>
              <w:pStyle w:val="TableParagraph"/>
              <w:spacing w:before="22" w:line="254" w:lineRule="exact"/>
              <w:ind w:left="13"/>
              <w:jc w:val="center"/>
              <w:rPr>
                <w:b/>
              </w:rPr>
            </w:pPr>
            <w:r>
              <w:rPr>
                <w:b/>
                <w:spacing w:val="-10"/>
              </w:rPr>
              <w:t>W</w:t>
            </w:r>
          </w:p>
        </w:tc>
      </w:tr>
      <w:tr w:rsidR="00043761" w14:paraId="307E4F5D" w14:textId="77777777">
        <w:trPr>
          <w:trHeight w:val="301"/>
        </w:trPr>
        <w:tc>
          <w:tcPr>
            <w:tcW w:w="2242" w:type="dxa"/>
            <w:vMerge/>
            <w:tcBorders>
              <w:top w:val="nil"/>
            </w:tcBorders>
            <w:shd w:val="clear" w:color="auto" w:fill="4472C4"/>
          </w:tcPr>
          <w:p w14:paraId="590071B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1170FBD" w14:textId="77777777" w:rsidR="00043761" w:rsidRDefault="00000000">
            <w:pPr>
              <w:pStyle w:val="TableParagraph"/>
              <w:spacing w:before="27" w:line="254" w:lineRule="exact"/>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CC3771C" w14:textId="77777777" w:rsidR="00043761" w:rsidRDefault="00000000">
            <w:pPr>
              <w:pStyle w:val="TableParagraph"/>
              <w:spacing w:before="27" w:line="254" w:lineRule="exact"/>
              <w:ind w:left="109"/>
            </w:pPr>
            <w:r>
              <w:t>commanding</w:t>
            </w:r>
            <w:r>
              <w:rPr>
                <w:spacing w:val="-8"/>
              </w:rPr>
              <w:t xml:space="preserve"> </w:t>
            </w:r>
            <w:r>
              <w:t>and</w:t>
            </w:r>
            <w:r>
              <w:rPr>
                <w:spacing w:val="-8"/>
              </w:rPr>
              <w:t xml:space="preserve"> </w:t>
            </w:r>
            <w:r>
              <w:t>requesting</w:t>
            </w:r>
            <w:r>
              <w:rPr>
                <w:spacing w:val="-8"/>
              </w:rPr>
              <w:t xml:space="preserve"> </w:t>
            </w:r>
            <w:r>
              <w:t>sentences</w:t>
            </w:r>
            <w:r>
              <w:rPr>
                <w:spacing w:val="-8"/>
              </w:rPr>
              <w:t xml:space="preserve"> </w:t>
            </w:r>
            <w:r>
              <w:rPr>
                <w:spacing w:val="-2"/>
              </w:rPr>
              <w:t>(imperative)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1BD68E2"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A6D60EB"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12C07C3"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132AF5D" w14:textId="77777777" w:rsidR="00043761" w:rsidRDefault="00000000">
            <w:pPr>
              <w:pStyle w:val="TableParagraph"/>
              <w:spacing w:before="27" w:line="254" w:lineRule="exact"/>
              <w:ind w:left="13"/>
              <w:jc w:val="center"/>
              <w:rPr>
                <w:b/>
              </w:rPr>
            </w:pPr>
            <w:r>
              <w:rPr>
                <w:b/>
                <w:spacing w:val="-10"/>
              </w:rPr>
              <w:t>W</w:t>
            </w:r>
          </w:p>
        </w:tc>
      </w:tr>
      <w:tr w:rsidR="00043761" w14:paraId="470F22D5" w14:textId="77777777">
        <w:trPr>
          <w:trHeight w:val="301"/>
        </w:trPr>
        <w:tc>
          <w:tcPr>
            <w:tcW w:w="2242" w:type="dxa"/>
            <w:vMerge/>
            <w:tcBorders>
              <w:top w:val="nil"/>
            </w:tcBorders>
            <w:shd w:val="clear" w:color="auto" w:fill="4472C4"/>
          </w:tcPr>
          <w:p w14:paraId="78B76EAF"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01E2FDA" w14:textId="77777777" w:rsidR="00043761" w:rsidRDefault="00000000">
            <w:pPr>
              <w:pStyle w:val="TableParagraph"/>
              <w:spacing w:before="22"/>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11E96D7" w14:textId="77777777" w:rsidR="00043761" w:rsidRDefault="00000000">
            <w:pPr>
              <w:pStyle w:val="TableParagraph"/>
              <w:spacing w:before="22"/>
              <w:ind w:left="109"/>
            </w:pPr>
            <w:r>
              <w:t>exclamatory</w:t>
            </w:r>
            <w:r>
              <w:rPr>
                <w:spacing w:val="-11"/>
              </w:rPr>
              <w:t xml:space="preserve">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D8D6502"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468F2B1"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9333889"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D0C9724" w14:textId="77777777" w:rsidR="00043761" w:rsidRDefault="00000000">
            <w:pPr>
              <w:pStyle w:val="TableParagraph"/>
              <w:spacing w:before="22"/>
              <w:ind w:left="13"/>
              <w:jc w:val="center"/>
              <w:rPr>
                <w:b/>
              </w:rPr>
            </w:pPr>
            <w:r>
              <w:rPr>
                <w:b/>
                <w:spacing w:val="-10"/>
              </w:rPr>
              <w:t>W</w:t>
            </w:r>
          </w:p>
        </w:tc>
      </w:tr>
      <w:tr w:rsidR="00043761" w14:paraId="6EE29D51" w14:textId="77777777">
        <w:trPr>
          <w:trHeight w:val="296"/>
        </w:trPr>
        <w:tc>
          <w:tcPr>
            <w:tcW w:w="2242" w:type="dxa"/>
            <w:vMerge/>
            <w:tcBorders>
              <w:top w:val="nil"/>
            </w:tcBorders>
            <w:shd w:val="clear" w:color="auto" w:fill="4472C4"/>
          </w:tcPr>
          <w:p w14:paraId="2AB82EA8"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76E29E5F" w14:textId="77777777" w:rsidR="00043761" w:rsidRDefault="00000000">
            <w:pPr>
              <w:pStyle w:val="TableParagraph"/>
              <w:spacing w:before="22" w:line="254" w:lineRule="exact"/>
              <w:ind w:left="104"/>
            </w:pPr>
            <w:r>
              <w:rPr>
                <w:b/>
              </w:rPr>
              <w:t>EN3GAGS-II-6</w:t>
            </w:r>
            <w:r>
              <w:rPr>
                <w:b/>
                <w:spacing w:val="-14"/>
              </w:rPr>
              <w:t xml:space="preserve"> </w:t>
            </w:r>
            <w:r>
              <w:t>Use</w:t>
            </w:r>
            <w:r>
              <w:rPr>
                <w:spacing w:val="-7"/>
              </w:rPr>
              <w:t xml:space="preserve"> </w:t>
            </w:r>
            <w:r>
              <w:t>correct</w:t>
            </w:r>
            <w:r>
              <w:rPr>
                <w:spacing w:val="-8"/>
              </w:rPr>
              <w:t xml:space="preserve"> </w:t>
            </w:r>
            <w:r>
              <w:t>capitalization</w:t>
            </w:r>
            <w:r>
              <w:rPr>
                <w:spacing w:val="-7"/>
              </w:rPr>
              <w:t xml:space="preserve"> </w:t>
            </w:r>
            <w:r>
              <w:t>and</w:t>
            </w:r>
            <w:r>
              <w:rPr>
                <w:spacing w:val="-7"/>
              </w:rPr>
              <w:t xml:space="preserve"> </w:t>
            </w:r>
            <w:r>
              <w:t>punctuation</w:t>
            </w:r>
            <w:r>
              <w:rPr>
                <w:spacing w:val="-8"/>
              </w:rPr>
              <w:t xml:space="preserve"> </w:t>
            </w:r>
            <w:r>
              <w:t>for</w:t>
            </w:r>
            <w:r>
              <w:rPr>
                <w:spacing w:val="-7"/>
              </w:rPr>
              <w:t xml:space="preserve"> </w:t>
            </w:r>
            <w:r>
              <w:t>simple</w:t>
            </w:r>
            <w:r>
              <w:rPr>
                <w:spacing w:val="-7"/>
              </w:rPr>
              <w:t xml:space="preserve"> </w:t>
            </w:r>
            <w:r>
              <w:rPr>
                <w:spacing w:val="-2"/>
              </w:rPr>
              <w:t>sentences.</w:t>
            </w:r>
          </w:p>
        </w:tc>
      </w:tr>
      <w:tr w:rsidR="00043761" w14:paraId="0A804D27" w14:textId="77777777">
        <w:trPr>
          <w:trHeight w:val="301"/>
        </w:trPr>
        <w:tc>
          <w:tcPr>
            <w:tcW w:w="2242" w:type="dxa"/>
            <w:vMerge/>
            <w:tcBorders>
              <w:top w:val="nil"/>
            </w:tcBorders>
            <w:shd w:val="clear" w:color="auto" w:fill="4472C4"/>
          </w:tcPr>
          <w:p w14:paraId="06BA218B"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DA58160"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1611C56" w14:textId="77777777" w:rsidR="00043761" w:rsidRDefault="00000000">
            <w:pPr>
              <w:pStyle w:val="TableParagraph"/>
              <w:spacing w:before="27" w:line="254" w:lineRule="exact"/>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588EEA0"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13752BB"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26DAB46"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4506004" w14:textId="77777777" w:rsidR="00043761" w:rsidRDefault="00000000">
            <w:pPr>
              <w:pStyle w:val="TableParagraph"/>
              <w:spacing w:before="27" w:line="254" w:lineRule="exact"/>
              <w:ind w:left="13"/>
              <w:jc w:val="center"/>
              <w:rPr>
                <w:b/>
              </w:rPr>
            </w:pPr>
            <w:r>
              <w:rPr>
                <w:b/>
                <w:spacing w:val="-10"/>
              </w:rPr>
              <w:t>W</w:t>
            </w:r>
          </w:p>
        </w:tc>
      </w:tr>
      <w:tr w:rsidR="00043761" w14:paraId="53BE1613" w14:textId="77777777">
        <w:trPr>
          <w:trHeight w:val="301"/>
        </w:trPr>
        <w:tc>
          <w:tcPr>
            <w:tcW w:w="2242" w:type="dxa"/>
            <w:vMerge/>
            <w:tcBorders>
              <w:top w:val="nil"/>
            </w:tcBorders>
            <w:shd w:val="clear" w:color="auto" w:fill="4472C4"/>
          </w:tcPr>
          <w:p w14:paraId="771C808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B7B66BB"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820C383" w14:textId="77777777" w:rsidR="00043761" w:rsidRDefault="00000000">
            <w:pPr>
              <w:pStyle w:val="TableParagraph"/>
              <w:spacing w:before="22"/>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BF95F8A"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8D32100"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6A5DE1C"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4469B3B" w14:textId="77777777" w:rsidR="00043761" w:rsidRDefault="00000000">
            <w:pPr>
              <w:pStyle w:val="TableParagraph"/>
              <w:spacing w:before="22"/>
              <w:ind w:left="13"/>
              <w:jc w:val="center"/>
              <w:rPr>
                <w:b/>
              </w:rPr>
            </w:pPr>
            <w:r>
              <w:rPr>
                <w:b/>
                <w:spacing w:val="-10"/>
              </w:rPr>
              <w:t>W</w:t>
            </w:r>
          </w:p>
        </w:tc>
      </w:tr>
      <w:tr w:rsidR="00043761" w14:paraId="42D29176" w14:textId="77777777">
        <w:trPr>
          <w:trHeight w:val="296"/>
        </w:trPr>
        <w:tc>
          <w:tcPr>
            <w:tcW w:w="2242" w:type="dxa"/>
            <w:vMerge/>
            <w:tcBorders>
              <w:top w:val="nil"/>
            </w:tcBorders>
            <w:shd w:val="clear" w:color="auto" w:fill="4472C4"/>
          </w:tcPr>
          <w:p w14:paraId="3E61C99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8808FC2" w14:textId="77777777" w:rsidR="00043761" w:rsidRDefault="00000000">
            <w:pPr>
              <w:pStyle w:val="TableParagraph"/>
              <w:spacing w:before="22" w:line="254" w:lineRule="exact"/>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717EBC2" w14:textId="77777777" w:rsidR="00043761" w:rsidRDefault="00000000">
            <w:pPr>
              <w:pStyle w:val="TableParagraph"/>
              <w:spacing w:before="22" w:line="254" w:lineRule="exact"/>
              <w:ind w:left="109"/>
            </w:pPr>
            <w:r>
              <w:t>commanding</w:t>
            </w:r>
            <w:r>
              <w:rPr>
                <w:spacing w:val="-9"/>
              </w:rPr>
              <w:t xml:space="preserve"> </w:t>
            </w:r>
            <w:r>
              <w:t>and</w:t>
            </w:r>
            <w:r>
              <w:rPr>
                <w:spacing w:val="-8"/>
              </w:rPr>
              <w:t xml:space="preserve"> </w:t>
            </w:r>
            <w:r>
              <w:t>requesting</w:t>
            </w:r>
            <w:r>
              <w:rPr>
                <w:spacing w:val="-8"/>
              </w:rPr>
              <w:t xml:space="preserve"> </w:t>
            </w:r>
            <w:r>
              <w:t>sentences</w:t>
            </w:r>
            <w:r>
              <w:rPr>
                <w:spacing w:val="-8"/>
              </w:rPr>
              <w:t xml:space="preserve"> </w:t>
            </w:r>
            <w:r>
              <w:rPr>
                <w:spacing w:val="-2"/>
              </w:rPr>
              <w:t>(imperative)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BBC22A1"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B895A52"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F5AE1D8"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C96DE14" w14:textId="77777777" w:rsidR="00043761" w:rsidRDefault="00000000">
            <w:pPr>
              <w:pStyle w:val="TableParagraph"/>
              <w:spacing w:before="22" w:line="254" w:lineRule="exact"/>
              <w:ind w:left="13"/>
              <w:jc w:val="center"/>
              <w:rPr>
                <w:b/>
              </w:rPr>
            </w:pPr>
            <w:r>
              <w:rPr>
                <w:b/>
                <w:spacing w:val="-10"/>
              </w:rPr>
              <w:t>W</w:t>
            </w:r>
          </w:p>
        </w:tc>
      </w:tr>
      <w:tr w:rsidR="00043761" w14:paraId="55F668DF" w14:textId="77777777">
        <w:trPr>
          <w:trHeight w:val="301"/>
        </w:trPr>
        <w:tc>
          <w:tcPr>
            <w:tcW w:w="2242" w:type="dxa"/>
            <w:vMerge/>
            <w:tcBorders>
              <w:top w:val="nil"/>
            </w:tcBorders>
            <w:shd w:val="clear" w:color="auto" w:fill="4472C4"/>
          </w:tcPr>
          <w:p w14:paraId="232340CC"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A799F4A" w14:textId="77777777" w:rsidR="00043761" w:rsidRDefault="00000000">
            <w:pPr>
              <w:pStyle w:val="TableParagraph"/>
              <w:spacing w:before="27" w:line="254" w:lineRule="exact"/>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6E090CE" w14:textId="77777777" w:rsidR="00043761" w:rsidRDefault="00000000">
            <w:pPr>
              <w:pStyle w:val="TableParagraph"/>
              <w:spacing w:before="27" w:line="254" w:lineRule="exact"/>
              <w:ind w:left="109"/>
            </w:pPr>
            <w:r>
              <w:t>exclamatory</w:t>
            </w:r>
            <w:r>
              <w:rPr>
                <w:spacing w:val="-11"/>
              </w:rPr>
              <w:t xml:space="preserve">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0200E25"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8CB7D14"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18A47BA"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0EE6DC9" w14:textId="77777777" w:rsidR="00043761" w:rsidRDefault="00000000">
            <w:pPr>
              <w:pStyle w:val="TableParagraph"/>
              <w:spacing w:before="27" w:line="254" w:lineRule="exact"/>
              <w:ind w:left="13"/>
              <w:jc w:val="center"/>
              <w:rPr>
                <w:b/>
              </w:rPr>
            </w:pPr>
            <w:r>
              <w:rPr>
                <w:b/>
                <w:spacing w:val="-10"/>
              </w:rPr>
              <w:t>W</w:t>
            </w:r>
          </w:p>
        </w:tc>
      </w:tr>
      <w:tr w:rsidR="00043761" w14:paraId="23EE6233" w14:textId="77777777">
        <w:trPr>
          <w:trHeight w:val="301"/>
        </w:trPr>
        <w:tc>
          <w:tcPr>
            <w:tcW w:w="2242" w:type="dxa"/>
            <w:vMerge/>
            <w:tcBorders>
              <w:top w:val="nil"/>
            </w:tcBorders>
            <w:shd w:val="clear" w:color="auto" w:fill="4472C4"/>
          </w:tcPr>
          <w:p w14:paraId="69221D55"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5CCC47E1" w14:textId="77777777" w:rsidR="00043761" w:rsidRDefault="00000000">
            <w:pPr>
              <w:pStyle w:val="TableParagraph"/>
              <w:spacing w:before="22"/>
              <w:ind w:left="104"/>
            </w:pPr>
            <w:r>
              <w:rPr>
                <w:b/>
              </w:rPr>
              <w:t>EN3GAGS-II-7</w:t>
            </w:r>
            <w:r>
              <w:rPr>
                <w:b/>
                <w:spacing w:val="-11"/>
              </w:rPr>
              <w:t xml:space="preserve"> </w:t>
            </w:r>
            <w:r>
              <w:t>Identify</w:t>
            </w:r>
            <w:r>
              <w:rPr>
                <w:spacing w:val="-6"/>
              </w:rPr>
              <w:t xml:space="preserve"> </w:t>
            </w:r>
            <w:r>
              <w:t>in</w:t>
            </w:r>
            <w:r>
              <w:rPr>
                <w:spacing w:val="-6"/>
              </w:rPr>
              <w:t xml:space="preserve"> </w:t>
            </w:r>
            <w:r>
              <w:t>a</w:t>
            </w:r>
            <w:r>
              <w:rPr>
                <w:spacing w:val="-6"/>
              </w:rPr>
              <w:t xml:space="preserve"> </w:t>
            </w:r>
            <w:r>
              <w:t>compound</w:t>
            </w:r>
            <w:r>
              <w:rPr>
                <w:spacing w:val="-6"/>
              </w:rPr>
              <w:t xml:space="preserve"> </w:t>
            </w:r>
            <w:r>
              <w:rPr>
                <w:spacing w:val="-2"/>
              </w:rPr>
              <w:t>sentence:</w:t>
            </w:r>
          </w:p>
        </w:tc>
      </w:tr>
      <w:tr w:rsidR="00043761" w14:paraId="6A53D0D1" w14:textId="77777777">
        <w:trPr>
          <w:trHeight w:val="296"/>
        </w:trPr>
        <w:tc>
          <w:tcPr>
            <w:tcW w:w="2242" w:type="dxa"/>
            <w:vMerge/>
            <w:tcBorders>
              <w:top w:val="nil"/>
            </w:tcBorders>
            <w:shd w:val="clear" w:color="auto" w:fill="4472C4"/>
          </w:tcPr>
          <w:p w14:paraId="0B3A01B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B6186E0" w14:textId="77777777" w:rsidR="00043761" w:rsidRDefault="00000000">
            <w:pPr>
              <w:pStyle w:val="TableParagraph"/>
              <w:spacing w:before="22"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78029B2" w14:textId="77777777" w:rsidR="00043761" w:rsidRDefault="00000000">
            <w:pPr>
              <w:pStyle w:val="TableParagraph"/>
              <w:spacing w:before="22" w:line="254" w:lineRule="exact"/>
              <w:ind w:left="109"/>
            </w:pPr>
            <w:r>
              <w:t>the</w:t>
            </w:r>
            <w:r>
              <w:rPr>
                <w:spacing w:val="-7"/>
              </w:rPr>
              <w:t xml:space="preserve"> </w:t>
            </w:r>
            <w:r>
              <w:t>two</w:t>
            </w:r>
            <w:r>
              <w:rPr>
                <w:spacing w:val="-5"/>
              </w:rPr>
              <w:t xml:space="preserve"> </w:t>
            </w:r>
            <w:r>
              <w:t>independent</w:t>
            </w:r>
            <w:r>
              <w:rPr>
                <w:spacing w:val="-5"/>
              </w:rPr>
              <w:t xml:space="preserve"> </w:t>
            </w:r>
            <w:r>
              <w:t>clauses</w:t>
            </w:r>
            <w:r>
              <w:rPr>
                <w:spacing w:val="-5"/>
              </w:rPr>
              <w:t xml:space="preserve"> </w:t>
            </w:r>
            <w:r>
              <w:t>in</w:t>
            </w:r>
            <w:r>
              <w:rPr>
                <w:spacing w:val="-5"/>
              </w:rPr>
              <w:t xml:space="preserve"> </w:t>
            </w:r>
            <w:r>
              <w:t>a</w:t>
            </w:r>
            <w:r>
              <w:rPr>
                <w:spacing w:val="-5"/>
              </w:rPr>
              <w:t xml:space="preserve"> </w:t>
            </w:r>
            <w:r>
              <w:t>compound</w:t>
            </w:r>
            <w:r>
              <w:rPr>
                <w:spacing w:val="-5"/>
              </w:rPr>
              <w:t xml:space="preserve"> </w:t>
            </w:r>
            <w:r>
              <w:rPr>
                <w:spacing w:val="-2"/>
              </w:rPr>
              <w:t>sentence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ACC8834"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391F427"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1505E06"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333EE90" w14:textId="77777777" w:rsidR="00043761" w:rsidRDefault="00000000">
            <w:pPr>
              <w:pStyle w:val="TableParagraph"/>
              <w:spacing w:before="22" w:line="254" w:lineRule="exact"/>
              <w:ind w:left="13"/>
              <w:jc w:val="center"/>
              <w:rPr>
                <w:b/>
              </w:rPr>
            </w:pPr>
            <w:r>
              <w:rPr>
                <w:b/>
                <w:spacing w:val="-10"/>
              </w:rPr>
              <w:t>W</w:t>
            </w:r>
          </w:p>
        </w:tc>
      </w:tr>
      <w:tr w:rsidR="00043761" w14:paraId="7A52DA61" w14:textId="77777777">
        <w:trPr>
          <w:trHeight w:val="301"/>
        </w:trPr>
        <w:tc>
          <w:tcPr>
            <w:tcW w:w="2242" w:type="dxa"/>
            <w:vMerge/>
            <w:tcBorders>
              <w:top w:val="nil"/>
            </w:tcBorders>
            <w:shd w:val="clear" w:color="auto" w:fill="4472C4"/>
          </w:tcPr>
          <w:p w14:paraId="2C7EDF3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A45C2B5" w14:textId="77777777" w:rsidR="00043761" w:rsidRDefault="00000000">
            <w:pPr>
              <w:pStyle w:val="TableParagraph"/>
              <w:spacing w:before="27"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14B540D" w14:textId="77777777" w:rsidR="00043761" w:rsidRDefault="00000000">
            <w:pPr>
              <w:pStyle w:val="TableParagraph"/>
              <w:spacing w:before="27" w:line="254" w:lineRule="exact"/>
              <w:ind w:left="109"/>
            </w:pPr>
            <w:r>
              <w:t>the</w:t>
            </w:r>
            <w:r>
              <w:rPr>
                <w:spacing w:val="-8"/>
              </w:rPr>
              <w:t xml:space="preserve"> </w:t>
            </w:r>
            <w:r>
              <w:t>joining</w:t>
            </w:r>
            <w:r>
              <w:rPr>
                <w:spacing w:val="-6"/>
              </w:rPr>
              <w:t xml:space="preserve"> </w:t>
            </w:r>
            <w:r>
              <w:t>word</w:t>
            </w:r>
            <w:r>
              <w:rPr>
                <w:spacing w:val="-6"/>
              </w:rPr>
              <w:t xml:space="preserve"> </w:t>
            </w:r>
            <w:r>
              <w:t>in</w:t>
            </w:r>
            <w:r>
              <w:rPr>
                <w:spacing w:val="-5"/>
              </w:rPr>
              <w:t xml:space="preserve"> </w:t>
            </w:r>
            <w:r>
              <w:t>a</w:t>
            </w:r>
            <w:r>
              <w:rPr>
                <w:spacing w:val="-6"/>
              </w:rPr>
              <w:t xml:space="preserve"> </w:t>
            </w:r>
            <w:r>
              <w:t>compound</w:t>
            </w:r>
            <w:r>
              <w:rPr>
                <w:spacing w:val="-6"/>
              </w:rPr>
              <w:t xml:space="preserve"> </w:t>
            </w:r>
            <w:r>
              <w:t>sentence</w:t>
            </w:r>
            <w:r>
              <w:rPr>
                <w:spacing w:val="-6"/>
              </w:rPr>
              <w:t xml:space="preserve"> </w:t>
            </w:r>
            <w:r>
              <w:t>(coordinating</w:t>
            </w:r>
            <w:r>
              <w:rPr>
                <w:spacing w:val="-5"/>
              </w:rPr>
              <w:t xml:space="preserve"> </w:t>
            </w:r>
            <w:r>
              <w:rPr>
                <w:spacing w:val="-2"/>
              </w:rPr>
              <w:t>conjunction)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1E43656"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B05633F"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8BD63AB"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4A573A9" w14:textId="77777777" w:rsidR="00043761" w:rsidRDefault="00000000">
            <w:pPr>
              <w:pStyle w:val="TableParagraph"/>
              <w:spacing w:before="27" w:line="254" w:lineRule="exact"/>
              <w:ind w:left="13"/>
              <w:jc w:val="center"/>
              <w:rPr>
                <w:b/>
              </w:rPr>
            </w:pPr>
            <w:r>
              <w:rPr>
                <w:b/>
                <w:spacing w:val="-10"/>
              </w:rPr>
              <w:t>W</w:t>
            </w:r>
          </w:p>
        </w:tc>
      </w:tr>
      <w:tr w:rsidR="00043761" w14:paraId="2D080E10" w14:textId="77777777">
        <w:trPr>
          <w:trHeight w:val="301"/>
        </w:trPr>
        <w:tc>
          <w:tcPr>
            <w:tcW w:w="2242" w:type="dxa"/>
            <w:vMerge/>
            <w:tcBorders>
              <w:top w:val="nil"/>
            </w:tcBorders>
            <w:shd w:val="clear" w:color="auto" w:fill="4472C4"/>
          </w:tcPr>
          <w:p w14:paraId="5790C01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725E7C7"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439AAB0" w14:textId="77777777" w:rsidR="00043761" w:rsidRDefault="00000000">
            <w:pPr>
              <w:pStyle w:val="TableParagraph"/>
              <w:spacing w:before="22"/>
              <w:ind w:left="109"/>
            </w:pPr>
            <w:r>
              <w:t>the</w:t>
            </w:r>
            <w:r>
              <w:rPr>
                <w:spacing w:val="-6"/>
              </w:rPr>
              <w:t xml:space="preserve"> </w:t>
            </w:r>
            <w:r>
              <w:t>doers</w:t>
            </w:r>
            <w:r>
              <w:rPr>
                <w:spacing w:val="-4"/>
              </w:rPr>
              <w:t xml:space="preserve"> </w:t>
            </w:r>
            <w:r>
              <w:t>and</w:t>
            </w:r>
            <w:r>
              <w:rPr>
                <w:spacing w:val="-3"/>
              </w:rPr>
              <w:t xml:space="preserve"> </w:t>
            </w:r>
            <w:r>
              <w:t>the</w:t>
            </w:r>
            <w:r>
              <w:rPr>
                <w:spacing w:val="-4"/>
              </w:rPr>
              <w:t xml:space="preserve"> </w:t>
            </w:r>
            <w:r>
              <w:t>actions</w:t>
            </w:r>
            <w:r>
              <w:rPr>
                <w:spacing w:val="-4"/>
              </w:rPr>
              <w:t xml:space="preserve"> </w:t>
            </w:r>
            <w:r>
              <w:t>in</w:t>
            </w:r>
            <w:r>
              <w:rPr>
                <w:spacing w:val="-3"/>
              </w:rPr>
              <w:t xml:space="preserve"> </w:t>
            </w:r>
            <w:r>
              <w:t>the</w:t>
            </w:r>
            <w:r>
              <w:rPr>
                <w:spacing w:val="-4"/>
              </w:rPr>
              <w:t xml:space="preserve"> </w:t>
            </w:r>
            <w:r>
              <w:t>two</w:t>
            </w:r>
            <w:r>
              <w:rPr>
                <w:spacing w:val="-3"/>
              </w:rPr>
              <w:t xml:space="preserve"> </w:t>
            </w:r>
            <w:r>
              <w:rPr>
                <w:spacing w:val="-2"/>
              </w:rPr>
              <w:t>clauses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3560345"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5C84608"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F33842F"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662F2C3" w14:textId="77777777" w:rsidR="00043761" w:rsidRDefault="00000000">
            <w:pPr>
              <w:pStyle w:val="TableParagraph"/>
              <w:spacing w:before="22"/>
              <w:ind w:left="13"/>
              <w:jc w:val="center"/>
              <w:rPr>
                <w:b/>
              </w:rPr>
            </w:pPr>
            <w:r>
              <w:rPr>
                <w:b/>
                <w:spacing w:val="-10"/>
              </w:rPr>
              <w:t>W</w:t>
            </w:r>
          </w:p>
        </w:tc>
      </w:tr>
    </w:tbl>
    <w:p w14:paraId="291052E2"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72485E1F" w14:textId="77777777" w:rsidR="00043761" w:rsidRDefault="00043761">
      <w:pPr>
        <w:pStyle w:val="BodyText"/>
        <w:spacing w:before="227"/>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5CE811E8" w14:textId="77777777">
        <w:trPr>
          <w:trHeight w:val="513"/>
        </w:trPr>
        <w:tc>
          <w:tcPr>
            <w:tcW w:w="2242" w:type="dxa"/>
            <w:vMerge w:val="restart"/>
            <w:tcBorders>
              <w:top w:val="nil"/>
            </w:tcBorders>
            <w:shd w:val="clear" w:color="auto" w:fill="4472C4"/>
          </w:tcPr>
          <w:p w14:paraId="5D4FCA0A" w14:textId="77777777" w:rsidR="00043761" w:rsidRDefault="00043761">
            <w:pPr>
              <w:pStyle w:val="TableParagraph"/>
              <w:rPr>
                <w:rFonts w:ascii="Times New Roman"/>
              </w:rPr>
            </w:pPr>
          </w:p>
        </w:tc>
        <w:tc>
          <w:tcPr>
            <w:tcW w:w="8698" w:type="dxa"/>
            <w:gridSpan w:val="2"/>
            <w:tcBorders>
              <w:top w:val="single" w:sz="4" w:space="0" w:color="000000"/>
              <w:bottom w:val="single" w:sz="4" w:space="0" w:color="000000"/>
              <w:right w:val="single" w:sz="4" w:space="0" w:color="000000"/>
            </w:tcBorders>
            <w:shd w:val="clear" w:color="auto" w:fill="D9E2F3"/>
          </w:tcPr>
          <w:p w14:paraId="5906C85C" w14:textId="77777777" w:rsidR="00043761" w:rsidRDefault="00000000">
            <w:pPr>
              <w:pStyle w:val="TableParagraph"/>
              <w:spacing w:line="257" w:lineRule="exact"/>
              <w:ind w:left="104"/>
            </w:pPr>
            <w:r>
              <w:rPr>
                <w:b/>
              </w:rPr>
              <w:t>EN3GAGS-II-8</w:t>
            </w:r>
            <w:r>
              <w:rPr>
                <w:b/>
                <w:spacing w:val="-12"/>
              </w:rPr>
              <w:t xml:space="preserve"> </w:t>
            </w:r>
            <w:r>
              <w:t>Use</w:t>
            </w:r>
            <w:r>
              <w:rPr>
                <w:spacing w:val="-7"/>
              </w:rPr>
              <w:t xml:space="preserve"> </w:t>
            </w:r>
            <w:r>
              <w:t>correct</w:t>
            </w:r>
            <w:r>
              <w:rPr>
                <w:spacing w:val="-8"/>
              </w:rPr>
              <w:t xml:space="preserve"> </w:t>
            </w:r>
            <w:r>
              <w:t>capitalization</w:t>
            </w:r>
            <w:r>
              <w:rPr>
                <w:spacing w:val="-7"/>
              </w:rPr>
              <w:t xml:space="preserve"> </w:t>
            </w:r>
            <w:r>
              <w:t>and</w:t>
            </w:r>
            <w:r>
              <w:rPr>
                <w:spacing w:val="-8"/>
              </w:rPr>
              <w:t xml:space="preserve"> </w:t>
            </w:r>
            <w:r>
              <w:t>punctuation</w:t>
            </w:r>
            <w:r>
              <w:rPr>
                <w:spacing w:val="-7"/>
              </w:rPr>
              <w:t xml:space="preserve"> </w:t>
            </w:r>
            <w:r>
              <w:t>in</w:t>
            </w:r>
            <w:r>
              <w:rPr>
                <w:spacing w:val="-7"/>
              </w:rPr>
              <w:t xml:space="preserve"> </w:t>
            </w:r>
            <w:r>
              <w:rPr>
                <w:spacing w:val="-2"/>
              </w:rPr>
              <w:t>compound</w:t>
            </w:r>
          </w:p>
          <w:p w14:paraId="74414C62" w14:textId="77777777" w:rsidR="00043761" w:rsidRDefault="00000000">
            <w:pPr>
              <w:pStyle w:val="TableParagraph"/>
              <w:spacing w:before="1" w:line="235" w:lineRule="exact"/>
              <w:ind w:left="104"/>
            </w:pPr>
            <w:r>
              <w:rPr>
                <w:spacing w:val="-2"/>
              </w:rPr>
              <w:t>sentences.</w:t>
            </w:r>
          </w:p>
        </w:tc>
        <w:tc>
          <w:tcPr>
            <w:tcW w:w="620" w:type="dxa"/>
            <w:tcBorders>
              <w:top w:val="nil"/>
              <w:left w:val="single" w:sz="4" w:space="0" w:color="000000"/>
              <w:bottom w:val="single" w:sz="4" w:space="0" w:color="000000"/>
              <w:right w:val="single" w:sz="4" w:space="0" w:color="000000"/>
            </w:tcBorders>
            <w:shd w:val="clear" w:color="auto" w:fill="FFE599"/>
          </w:tcPr>
          <w:p w14:paraId="081C3913" w14:textId="77777777" w:rsidR="00043761" w:rsidRDefault="00000000">
            <w:pPr>
              <w:pStyle w:val="TableParagraph"/>
              <w:spacing w:before="128"/>
              <w:ind w:left="22"/>
              <w:jc w:val="center"/>
              <w:rPr>
                <w:b/>
              </w:rPr>
            </w:pPr>
            <w:r>
              <w:rPr>
                <w:b/>
                <w:spacing w:val="-10"/>
              </w:rPr>
              <w:t>L</w:t>
            </w:r>
          </w:p>
        </w:tc>
        <w:tc>
          <w:tcPr>
            <w:tcW w:w="625" w:type="dxa"/>
            <w:tcBorders>
              <w:top w:val="nil"/>
              <w:left w:val="single" w:sz="4" w:space="0" w:color="000000"/>
              <w:bottom w:val="single" w:sz="4" w:space="0" w:color="000000"/>
              <w:right w:val="single" w:sz="4" w:space="0" w:color="000000"/>
            </w:tcBorders>
            <w:shd w:val="clear" w:color="auto" w:fill="F4B083"/>
          </w:tcPr>
          <w:p w14:paraId="3DC64FEA" w14:textId="77777777" w:rsidR="00043761" w:rsidRDefault="00000000">
            <w:pPr>
              <w:pStyle w:val="TableParagraph"/>
              <w:spacing w:before="128"/>
              <w:ind w:left="16"/>
              <w:jc w:val="center"/>
              <w:rPr>
                <w:b/>
              </w:rPr>
            </w:pPr>
            <w:r>
              <w:rPr>
                <w:b/>
                <w:spacing w:val="-10"/>
              </w:rPr>
              <w:t>S</w:t>
            </w:r>
          </w:p>
        </w:tc>
        <w:tc>
          <w:tcPr>
            <w:tcW w:w="620" w:type="dxa"/>
            <w:tcBorders>
              <w:top w:val="nil"/>
              <w:left w:val="single" w:sz="4" w:space="0" w:color="000000"/>
              <w:bottom w:val="single" w:sz="4" w:space="0" w:color="000000"/>
              <w:right w:val="single" w:sz="4" w:space="0" w:color="000000"/>
            </w:tcBorders>
            <w:shd w:val="clear" w:color="auto" w:fill="D5B8EA"/>
          </w:tcPr>
          <w:p w14:paraId="7BF49ED1" w14:textId="77777777" w:rsidR="00043761" w:rsidRDefault="00000000">
            <w:pPr>
              <w:pStyle w:val="TableParagraph"/>
              <w:spacing w:before="128"/>
              <w:ind w:left="22" w:right="13"/>
              <w:jc w:val="center"/>
              <w:rPr>
                <w:b/>
              </w:rPr>
            </w:pPr>
            <w:r>
              <w:rPr>
                <w:b/>
                <w:spacing w:val="-10"/>
              </w:rPr>
              <w:t>R</w:t>
            </w:r>
          </w:p>
        </w:tc>
        <w:tc>
          <w:tcPr>
            <w:tcW w:w="620" w:type="dxa"/>
            <w:tcBorders>
              <w:top w:val="nil"/>
              <w:left w:val="single" w:sz="4" w:space="0" w:color="000000"/>
              <w:bottom w:val="single" w:sz="4" w:space="0" w:color="000000"/>
            </w:tcBorders>
            <w:shd w:val="clear" w:color="auto" w:fill="C6E0B4"/>
          </w:tcPr>
          <w:p w14:paraId="727DBDD2" w14:textId="77777777" w:rsidR="00043761" w:rsidRDefault="00000000">
            <w:pPr>
              <w:pStyle w:val="TableParagraph"/>
              <w:spacing w:before="128"/>
              <w:ind w:left="13"/>
              <w:jc w:val="center"/>
              <w:rPr>
                <w:b/>
              </w:rPr>
            </w:pPr>
            <w:r>
              <w:rPr>
                <w:b/>
                <w:spacing w:val="-10"/>
              </w:rPr>
              <w:t>W</w:t>
            </w:r>
          </w:p>
        </w:tc>
      </w:tr>
      <w:tr w:rsidR="00043761" w14:paraId="43FF92C7" w14:textId="77777777">
        <w:trPr>
          <w:trHeight w:val="296"/>
        </w:trPr>
        <w:tc>
          <w:tcPr>
            <w:tcW w:w="2242" w:type="dxa"/>
            <w:vMerge/>
            <w:tcBorders>
              <w:top w:val="nil"/>
            </w:tcBorders>
            <w:shd w:val="clear" w:color="auto" w:fill="4472C4"/>
          </w:tcPr>
          <w:p w14:paraId="4E03CB6B"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029FB56C" w14:textId="77777777" w:rsidR="00043761" w:rsidRDefault="00000000">
            <w:pPr>
              <w:pStyle w:val="TableParagraph"/>
              <w:spacing w:before="22" w:line="254" w:lineRule="exact"/>
              <w:ind w:left="104"/>
            </w:pPr>
            <w:r>
              <w:rPr>
                <w:b/>
              </w:rPr>
              <w:t>EN3GAGS-II-9</w:t>
            </w:r>
            <w:r>
              <w:rPr>
                <w:b/>
                <w:spacing w:val="-11"/>
              </w:rPr>
              <w:t xml:space="preserve"> </w:t>
            </w:r>
            <w:r>
              <w:t>Identify</w:t>
            </w:r>
            <w:r>
              <w:rPr>
                <w:spacing w:val="-6"/>
              </w:rPr>
              <w:t xml:space="preserve"> </w:t>
            </w:r>
            <w:r>
              <w:t>discourse</w:t>
            </w:r>
            <w:r>
              <w:rPr>
                <w:spacing w:val="-6"/>
              </w:rPr>
              <w:t xml:space="preserve"> </w:t>
            </w:r>
            <w:r>
              <w:t>markers</w:t>
            </w:r>
            <w:r>
              <w:rPr>
                <w:spacing w:val="-6"/>
              </w:rPr>
              <w:t xml:space="preserve"> </w:t>
            </w:r>
            <w:r>
              <w:t>for</w:t>
            </w:r>
            <w:r>
              <w:rPr>
                <w:spacing w:val="-6"/>
              </w:rPr>
              <w:t xml:space="preserve"> </w:t>
            </w:r>
            <w:r>
              <w:t>a</w:t>
            </w:r>
            <w:r>
              <w:rPr>
                <w:spacing w:val="-6"/>
              </w:rPr>
              <w:t xml:space="preserve"> </w:t>
            </w:r>
            <w:r>
              <w:t>given</w:t>
            </w:r>
            <w:r>
              <w:rPr>
                <w:spacing w:val="-6"/>
              </w:rPr>
              <w:t xml:space="preserve"> </w:t>
            </w:r>
            <w:r>
              <w:t>text</w:t>
            </w:r>
            <w:r>
              <w:rPr>
                <w:spacing w:val="-6"/>
              </w:rPr>
              <w:t xml:space="preserve"> </w:t>
            </w:r>
            <w:r>
              <w:rPr>
                <w:spacing w:val="-2"/>
              </w:rPr>
              <w:t>type.</w:t>
            </w:r>
          </w:p>
        </w:tc>
      </w:tr>
      <w:tr w:rsidR="00043761" w14:paraId="7017DAFE" w14:textId="77777777">
        <w:trPr>
          <w:trHeight w:val="301"/>
        </w:trPr>
        <w:tc>
          <w:tcPr>
            <w:tcW w:w="2242" w:type="dxa"/>
            <w:vMerge/>
            <w:tcBorders>
              <w:top w:val="nil"/>
            </w:tcBorders>
            <w:shd w:val="clear" w:color="auto" w:fill="4472C4"/>
          </w:tcPr>
          <w:p w14:paraId="3EAEAC0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E0A107C"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32748A0" w14:textId="77777777" w:rsidR="00043761" w:rsidRDefault="00000000">
            <w:pPr>
              <w:pStyle w:val="TableParagraph"/>
              <w:spacing w:before="27" w:line="254" w:lineRule="exact"/>
              <w:ind w:left="109"/>
            </w:pPr>
            <w:r>
              <w:t>time</w:t>
            </w:r>
            <w:r>
              <w:rPr>
                <w:spacing w:val="-4"/>
              </w:rPr>
              <w:t xml:space="preserve"> </w:t>
            </w:r>
            <w:r>
              <w:t>order</w:t>
            </w:r>
            <w:r>
              <w:rPr>
                <w:spacing w:val="-4"/>
              </w:rPr>
              <w:t xml:space="preserve"> </w:t>
            </w:r>
            <w:r>
              <w:t>and</w:t>
            </w:r>
            <w:r>
              <w:rPr>
                <w:spacing w:val="-4"/>
              </w:rPr>
              <w:t xml:space="preserve"> </w:t>
            </w:r>
            <w:r>
              <w:rPr>
                <w:spacing w:val="-2"/>
              </w:rPr>
              <w:t>procedural</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51A0B53"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33149E5"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4EC8864"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613958FD" w14:textId="77777777" w:rsidR="00043761" w:rsidRDefault="00000000">
            <w:pPr>
              <w:pStyle w:val="TableParagraph"/>
              <w:spacing w:before="27" w:line="254" w:lineRule="exact"/>
              <w:ind w:left="13"/>
              <w:jc w:val="center"/>
              <w:rPr>
                <w:b/>
              </w:rPr>
            </w:pPr>
            <w:r>
              <w:rPr>
                <w:b/>
                <w:spacing w:val="-10"/>
              </w:rPr>
              <w:t>W</w:t>
            </w:r>
          </w:p>
        </w:tc>
      </w:tr>
      <w:tr w:rsidR="00043761" w14:paraId="2388EA2D" w14:textId="77777777">
        <w:trPr>
          <w:trHeight w:val="301"/>
        </w:trPr>
        <w:tc>
          <w:tcPr>
            <w:tcW w:w="2242" w:type="dxa"/>
            <w:vMerge/>
            <w:tcBorders>
              <w:top w:val="nil"/>
            </w:tcBorders>
            <w:shd w:val="clear" w:color="auto" w:fill="4472C4"/>
          </w:tcPr>
          <w:p w14:paraId="5E39307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5306331B"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FE36AC7" w14:textId="77777777" w:rsidR="00043761" w:rsidRDefault="00000000">
            <w:pPr>
              <w:pStyle w:val="TableParagraph"/>
              <w:spacing w:before="22"/>
              <w:ind w:left="109"/>
            </w:pPr>
            <w:r>
              <w:rPr>
                <w:spacing w:val="-2"/>
              </w:rPr>
              <w:t>description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2841136"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F9511F1"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4DE35C5"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BC1C400" w14:textId="77777777" w:rsidR="00043761" w:rsidRDefault="00000000">
            <w:pPr>
              <w:pStyle w:val="TableParagraph"/>
              <w:spacing w:before="22"/>
              <w:ind w:left="13"/>
              <w:jc w:val="center"/>
              <w:rPr>
                <w:b/>
              </w:rPr>
            </w:pPr>
            <w:r>
              <w:rPr>
                <w:b/>
                <w:spacing w:val="-10"/>
              </w:rPr>
              <w:t>W</w:t>
            </w:r>
          </w:p>
        </w:tc>
      </w:tr>
      <w:tr w:rsidR="00043761" w14:paraId="7A39E912" w14:textId="77777777">
        <w:trPr>
          <w:trHeight w:val="301"/>
        </w:trPr>
        <w:tc>
          <w:tcPr>
            <w:tcW w:w="2242" w:type="dxa"/>
            <w:vMerge/>
            <w:tcBorders>
              <w:top w:val="nil"/>
            </w:tcBorders>
            <w:shd w:val="clear" w:color="auto" w:fill="4472C4"/>
          </w:tcPr>
          <w:p w14:paraId="568C8056" w14:textId="77777777" w:rsidR="00043761" w:rsidRDefault="00043761">
            <w:pPr>
              <w:rPr>
                <w:sz w:val="2"/>
                <w:szCs w:val="2"/>
              </w:rPr>
            </w:pPr>
          </w:p>
        </w:tc>
        <w:tc>
          <w:tcPr>
            <w:tcW w:w="360" w:type="dxa"/>
            <w:tcBorders>
              <w:top w:val="single" w:sz="4" w:space="0" w:color="000000"/>
              <w:right w:val="single" w:sz="4" w:space="0" w:color="000000"/>
            </w:tcBorders>
            <w:shd w:val="clear" w:color="auto" w:fill="D9E2F3"/>
          </w:tcPr>
          <w:p w14:paraId="672441BA"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right w:val="single" w:sz="4" w:space="0" w:color="000000"/>
            </w:tcBorders>
            <w:shd w:val="clear" w:color="auto" w:fill="D9E1F2"/>
          </w:tcPr>
          <w:p w14:paraId="74FA5848" w14:textId="77777777" w:rsidR="00043761" w:rsidRDefault="00000000">
            <w:pPr>
              <w:pStyle w:val="TableParagraph"/>
              <w:spacing w:before="22"/>
              <w:ind w:left="109"/>
            </w:pPr>
            <w:r>
              <w:rPr>
                <w:spacing w:val="-2"/>
              </w:rPr>
              <w:t>explanation</w:t>
            </w:r>
          </w:p>
        </w:tc>
        <w:tc>
          <w:tcPr>
            <w:tcW w:w="620" w:type="dxa"/>
            <w:tcBorders>
              <w:top w:val="single" w:sz="4" w:space="0" w:color="000000"/>
              <w:left w:val="single" w:sz="4" w:space="0" w:color="000000"/>
              <w:right w:val="single" w:sz="4" w:space="0" w:color="000000"/>
            </w:tcBorders>
            <w:shd w:val="clear" w:color="auto" w:fill="FFE599"/>
          </w:tcPr>
          <w:p w14:paraId="4319A895"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4A6541A8"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2994A898"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tcBorders>
            <w:shd w:val="clear" w:color="auto" w:fill="C6E0B4"/>
          </w:tcPr>
          <w:p w14:paraId="47148B89" w14:textId="77777777" w:rsidR="00043761" w:rsidRDefault="00000000">
            <w:pPr>
              <w:pStyle w:val="TableParagraph"/>
              <w:spacing w:before="22"/>
              <w:ind w:left="13"/>
              <w:jc w:val="center"/>
              <w:rPr>
                <w:b/>
              </w:rPr>
            </w:pPr>
            <w:r>
              <w:rPr>
                <w:b/>
                <w:spacing w:val="-10"/>
              </w:rPr>
              <w:t>W</w:t>
            </w:r>
          </w:p>
        </w:tc>
      </w:tr>
      <w:tr w:rsidR="00043761" w14:paraId="4A0DBE57" w14:textId="77777777">
        <w:trPr>
          <w:trHeight w:val="599"/>
        </w:trPr>
        <w:tc>
          <w:tcPr>
            <w:tcW w:w="2242" w:type="dxa"/>
            <w:vMerge w:val="restart"/>
            <w:shd w:val="clear" w:color="auto" w:fill="4472C4"/>
          </w:tcPr>
          <w:p w14:paraId="1AAF63BC" w14:textId="77777777" w:rsidR="00043761" w:rsidRDefault="00043761">
            <w:pPr>
              <w:pStyle w:val="TableParagraph"/>
              <w:rPr>
                <w:b/>
              </w:rPr>
            </w:pPr>
          </w:p>
          <w:p w14:paraId="5591D114" w14:textId="77777777" w:rsidR="00043761" w:rsidRDefault="00043761">
            <w:pPr>
              <w:pStyle w:val="TableParagraph"/>
              <w:rPr>
                <w:b/>
              </w:rPr>
            </w:pPr>
          </w:p>
          <w:p w14:paraId="560EC56E" w14:textId="77777777" w:rsidR="00043761" w:rsidRDefault="00043761">
            <w:pPr>
              <w:pStyle w:val="TableParagraph"/>
              <w:rPr>
                <w:b/>
              </w:rPr>
            </w:pPr>
          </w:p>
          <w:p w14:paraId="0FB8ECA6" w14:textId="77777777" w:rsidR="00043761" w:rsidRDefault="00043761">
            <w:pPr>
              <w:pStyle w:val="TableParagraph"/>
              <w:rPr>
                <w:b/>
              </w:rPr>
            </w:pPr>
          </w:p>
          <w:p w14:paraId="445B4E0F" w14:textId="77777777" w:rsidR="00043761" w:rsidRDefault="00043761">
            <w:pPr>
              <w:pStyle w:val="TableParagraph"/>
              <w:rPr>
                <w:b/>
              </w:rPr>
            </w:pPr>
          </w:p>
          <w:p w14:paraId="7DCE604D" w14:textId="77777777" w:rsidR="00043761" w:rsidRDefault="00043761">
            <w:pPr>
              <w:pStyle w:val="TableParagraph"/>
              <w:rPr>
                <w:b/>
              </w:rPr>
            </w:pPr>
          </w:p>
          <w:p w14:paraId="7151556B" w14:textId="77777777" w:rsidR="00043761" w:rsidRDefault="00043761">
            <w:pPr>
              <w:pStyle w:val="TableParagraph"/>
              <w:rPr>
                <w:b/>
              </w:rPr>
            </w:pPr>
          </w:p>
          <w:p w14:paraId="5846D5FE" w14:textId="77777777" w:rsidR="00043761" w:rsidRDefault="00043761">
            <w:pPr>
              <w:pStyle w:val="TableParagraph"/>
              <w:rPr>
                <w:b/>
              </w:rPr>
            </w:pPr>
          </w:p>
          <w:p w14:paraId="308C4F4F" w14:textId="77777777" w:rsidR="00043761" w:rsidRDefault="00043761">
            <w:pPr>
              <w:pStyle w:val="TableParagraph"/>
              <w:spacing w:before="182"/>
              <w:rPr>
                <w:b/>
              </w:rPr>
            </w:pPr>
          </w:p>
          <w:p w14:paraId="11CB61F8" w14:textId="77777777" w:rsidR="00043761" w:rsidRDefault="00000000">
            <w:pPr>
              <w:pStyle w:val="TableParagraph"/>
              <w:spacing w:line="237" w:lineRule="auto"/>
              <w:ind w:left="158" w:right="133"/>
              <w:jc w:val="center"/>
              <w:rPr>
                <w:b/>
              </w:rPr>
            </w:pPr>
            <w:r>
              <w:rPr>
                <w:b/>
                <w:color w:val="FFFFFF"/>
                <w:spacing w:val="-2"/>
              </w:rPr>
              <w:t xml:space="preserve">Comprehending </w:t>
            </w:r>
            <w:r>
              <w:rPr>
                <w:b/>
                <w:color w:val="FFFFFF"/>
              </w:rPr>
              <w:t xml:space="preserve">and Analyzing </w:t>
            </w:r>
            <w:r>
              <w:rPr>
                <w:b/>
                <w:color w:val="FFFFFF"/>
                <w:spacing w:val="-4"/>
              </w:rPr>
              <w:t>Text</w:t>
            </w:r>
          </w:p>
          <w:p w14:paraId="427A1985" w14:textId="77777777" w:rsidR="00043761" w:rsidRDefault="00000000">
            <w:pPr>
              <w:pStyle w:val="TableParagraph"/>
              <w:spacing w:before="4"/>
              <w:ind w:left="154" w:right="133"/>
              <w:jc w:val="center"/>
              <w:rPr>
                <w:i/>
              </w:rPr>
            </w:pPr>
            <w:r>
              <w:rPr>
                <w:i/>
                <w:color w:val="FFFFFF"/>
                <w:spacing w:val="-2"/>
              </w:rPr>
              <w:t>(discourse)</w:t>
            </w:r>
          </w:p>
        </w:tc>
        <w:tc>
          <w:tcPr>
            <w:tcW w:w="8698" w:type="dxa"/>
            <w:gridSpan w:val="2"/>
            <w:tcBorders>
              <w:bottom w:val="single" w:sz="4" w:space="0" w:color="000000"/>
              <w:right w:val="single" w:sz="4" w:space="0" w:color="000000"/>
            </w:tcBorders>
            <w:shd w:val="clear" w:color="auto" w:fill="D9E1F2"/>
          </w:tcPr>
          <w:p w14:paraId="6131E685" w14:textId="77777777" w:rsidR="00043761" w:rsidRDefault="00000000">
            <w:pPr>
              <w:pStyle w:val="TableParagraph"/>
              <w:spacing w:before="41"/>
              <w:ind w:left="104" w:right="227"/>
            </w:pPr>
            <w:r>
              <w:rPr>
                <w:b/>
              </w:rPr>
              <w:t>EN3CAT-II-1</w:t>
            </w:r>
            <w:r>
              <w:rPr>
                <w:b/>
                <w:spacing w:val="-5"/>
              </w:rPr>
              <w:t xml:space="preserve"> </w:t>
            </w:r>
            <w:r>
              <w:t>Read</w:t>
            </w:r>
            <w:r>
              <w:rPr>
                <w:spacing w:val="-5"/>
              </w:rPr>
              <w:t xml:space="preserve"> </w:t>
            </w:r>
            <w:r>
              <w:t>grade</w:t>
            </w:r>
            <w:r>
              <w:rPr>
                <w:spacing w:val="-5"/>
              </w:rPr>
              <w:t xml:space="preserve"> </w:t>
            </w:r>
            <w:r>
              <w:t>level</w:t>
            </w:r>
            <w:r>
              <w:rPr>
                <w:spacing w:val="-5"/>
              </w:rPr>
              <w:t xml:space="preserve"> </w:t>
            </w:r>
            <w:r>
              <w:t>sentences</w:t>
            </w:r>
            <w:r>
              <w:rPr>
                <w:spacing w:val="-5"/>
              </w:rPr>
              <w:t xml:space="preserve"> </w:t>
            </w:r>
            <w:r>
              <w:t>with</w:t>
            </w:r>
            <w:r>
              <w:rPr>
                <w:spacing w:val="-5"/>
              </w:rPr>
              <w:t xml:space="preserve"> </w:t>
            </w:r>
            <w:r>
              <w:t>appropriate</w:t>
            </w:r>
            <w:r>
              <w:rPr>
                <w:spacing w:val="-5"/>
              </w:rPr>
              <w:t xml:space="preserve"> </w:t>
            </w:r>
            <w:r>
              <w:t>speed,</w:t>
            </w:r>
            <w:r>
              <w:rPr>
                <w:spacing w:val="-6"/>
              </w:rPr>
              <w:t xml:space="preserve"> </w:t>
            </w:r>
            <w:r>
              <w:t>accuracy, and expression.</w:t>
            </w:r>
          </w:p>
        </w:tc>
        <w:tc>
          <w:tcPr>
            <w:tcW w:w="620" w:type="dxa"/>
            <w:tcBorders>
              <w:left w:val="single" w:sz="4" w:space="0" w:color="000000"/>
              <w:bottom w:val="single" w:sz="4" w:space="0" w:color="000000"/>
              <w:right w:val="single" w:sz="4" w:space="0" w:color="000000"/>
            </w:tcBorders>
            <w:shd w:val="clear" w:color="auto" w:fill="FFE599"/>
          </w:tcPr>
          <w:p w14:paraId="52656909" w14:textId="77777777" w:rsidR="00043761" w:rsidRDefault="00000000">
            <w:pPr>
              <w:pStyle w:val="TableParagraph"/>
              <w:spacing w:before="171"/>
              <w:ind w:left="22"/>
              <w:jc w:val="center"/>
              <w:rPr>
                <w:b/>
              </w:rPr>
            </w:pPr>
            <w:r>
              <w:rPr>
                <w:b/>
                <w:spacing w:val="-10"/>
              </w:rPr>
              <w:t>L</w:t>
            </w:r>
          </w:p>
        </w:tc>
        <w:tc>
          <w:tcPr>
            <w:tcW w:w="625" w:type="dxa"/>
            <w:tcBorders>
              <w:left w:val="single" w:sz="4" w:space="0" w:color="000000"/>
              <w:bottom w:val="single" w:sz="4" w:space="0" w:color="000000"/>
              <w:right w:val="single" w:sz="4" w:space="0" w:color="000000"/>
            </w:tcBorders>
            <w:shd w:val="clear" w:color="auto" w:fill="F4B083"/>
          </w:tcPr>
          <w:p w14:paraId="177B6D9E" w14:textId="77777777" w:rsidR="00043761" w:rsidRDefault="00000000">
            <w:pPr>
              <w:pStyle w:val="TableParagraph"/>
              <w:spacing w:before="171"/>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shd w:val="clear" w:color="auto" w:fill="D5B8EA"/>
          </w:tcPr>
          <w:p w14:paraId="7528F6B9" w14:textId="77777777" w:rsidR="00043761" w:rsidRDefault="00000000">
            <w:pPr>
              <w:pStyle w:val="TableParagraph"/>
              <w:spacing w:before="171"/>
              <w:ind w:left="22" w:right="13"/>
              <w:jc w:val="center"/>
              <w:rPr>
                <w:b/>
              </w:rPr>
            </w:pPr>
            <w:r>
              <w:rPr>
                <w:b/>
                <w:spacing w:val="-10"/>
              </w:rPr>
              <w:t>R</w:t>
            </w:r>
          </w:p>
        </w:tc>
        <w:tc>
          <w:tcPr>
            <w:tcW w:w="620" w:type="dxa"/>
            <w:tcBorders>
              <w:left w:val="single" w:sz="4" w:space="0" w:color="000000"/>
              <w:bottom w:val="single" w:sz="4" w:space="0" w:color="000000"/>
            </w:tcBorders>
          </w:tcPr>
          <w:p w14:paraId="3F8E1D7B" w14:textId="77777777" w:rsidR="00043761" w:rsidRDefault="00043761">
            <w:pPr>
              <w:pStyle w:val="TableParagraph"/>
              <w:rPr>
                <w:rFonts w:ascii="Times New Roman"/>
              </w:rPr>
            </w:pPr>
          </w:p>
        </w:tc>
      </w:tr>
      <w:tr w:rsidR="00043761" w14:paraId="4144CF4F" w14:textId="77777777">
        <w:trPr>
          <w:trHeight w:val="296"/>
        </w:trPr>
        <w:tc>
          <w:tcPr>
            <w:tcW w:w="2242" w:type="dxa"/>
            <w:vMerge/>
            <w:tcBorders>
              <w:top w:val="nil"/>
            </w:tcBorders>
            <w:shd w:val="clear" w:color="auto" w:fill="4472C4"/>
          </w:tcPr>
          <w:p w14:paraId="0C4BF476"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58EE1913" w14:textId="77777777" w:rsidR="00043761" w:rsidRDefault="00000000">
            <w:pPr>
              <w:pStyle w:val="TableParagraph"/>
              <w:spacing w:before="22" w:line="254" w:lineRule="exact"/>
              <w:ind w:left="104"/>
              <w:rPr>
                <w:b/>
              </w:rPr>
            </w:pPr>
            <w:r>
              <w:rPr>
                <w:b/>
              </w:rPr>
              <w:t>EN3CAT-II-2</w:t>
            </w:r>
            <w:r>
              <w:rPr>
                <w:b/>
                <w:spacing w:val="-11"/>
              </w:rPr>
              <w:t xml:space="preserve"> </w:t>
            </w:r>
            <w:r>
              <w:t>Comprehend</w:t>
            </w:r>
            <w:r>
              <w:rPr>
                <w:spacing w:val="-10"/>
              </w:rPr>
              <w:t xml:space="preserve"> </w:t>
            </w:r>
            <w:r>
              <w:rPr>
                <w:spacing w:val="-2"/>
              </w:rPr>
              <w:t>stories</w:t>
            </w:r>
            <w:r>
              <w:rPr>
                <w:b/>
                <w:spacing w:val="-2"/>
              </w:rPr>
              <w:t>.</w:t>
            </w:r>
          </w:p>
        </w:tc>
      </w:tr>
      <w:tr w:rsidR="00043761" w14:paraId="12895C80" w14:textId="77777777">
        <w:trPr>
          <w:trHeight w:val="301"/>
        </w:trPr>
        <w:tc>
          <w:tcPr>
            <w:tcW w:w="2242" w:type="dxa"/>
            <w:vMerge/>
            <w:tcBorders>
              <w:top w:val="nil"/>
            </w:tcBorders>
            <w:shd w:val="clear" w:color="auto" w:fill="4472C4"/>
          </w:tcPr>
          <w:p w14:paraId="07D1E8A3"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AD66E03"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2F3"/>
          </w:tcPr>
          <w:p w14:paraId="2F4736CB" w14:textId="77777777" w:rsidR="00043761" w:rsidRDefault="00000000">
            <w:pPr>
              <w:pStyle w:val="TableParagraph"/>
              <w:spacing w:before="27" w:line="254" w:lineRule="exact"/>
              <w:ind w:left="109"/>
            </w:pPr>
            <w:r>
              <w:t>Note</w:t>
            </w:r>
            <w:r>
              <w:rPr>
                <w:spacing w:val="-10"/>
              </w:rPr>
              <w:t xml:space="preserve"> </w:t>
            </w:r>
            <w:r>
              <w:t>important</w:t>
            </w:r>
            <w:r>
              <w:rPr>
                <w:spacing w:val="-7"/>
              </w:rPr>
              <w:t xml:space="preserve"> </w:t>
            </w:r>
            <w:r>
              <w:t>elements</w:t>
            </w:r>
            <w:r>
              <w:rPr>
                <w:spacing w:val="-8"/>
              </w:rPr>
              <w:t xml:space="preserve"> </w:t>
            </w:r>
            <w:r>
              <w:t>from</w:t>
            </w:r>
            <w:r>
              <w:rPr>
                <w:spacing w:val="-7"/>
              </w:rPr>
              <w:t xml:space="preserve"> </w:t>
            </w:r>
            <w:r>
              <w:t>stories</w:t>
            </w:r>
            <w:r>
              <w:rPr>
                <w:spacing w:val="-8"/>
              </w:rPr>
              <w:t xml:space="preserve"> </w:t>
            </w:r>
            <w:r>
              <w:t>(characters,</w:t>
            </w:r>
            <w:r>
              <w:rPr>
                <w:spacing w:val="-7"/>
              </w:rPr>
              <w:t xml:space="preserve"> </w:t>
            </w:r>
            <w:r>
              <w:t>setting,</w:t>
            </w:r>
            <w:r>
              <w:rPr>
                <w:spacing w:val="-7"/>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A0DCB15"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E34CD74"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ABAB967"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8676B39" w14:textId="77777777" w:rsidR="00043761" w:rsidRDefault="00000000">
            <w:pPr>
              <w:pStyle w:val="TableParagraph"/>
              <w:spacing w:before="27" w:line="254" w:lineRule="exact"/>
              <w:ind w:left="13"/>
              <w:jc w:val="center"/>
              <w:rPr>
                <w:b/>
              </w:rPr>
            </w:pPr>
            <w:r>
              <w:rPr>
                <w:b/>
                <w:spacing w:val="-10"/>
              </w:rPr>
              <w:t>W</w:t>
            </w:r>
          </w:p>
        </w:tc>
      </w:tr>
      <w:tr w:rsidR="00043761" w14:paraId="762893E8" w14:textId="77777777">
        <w:trPr>
          <w:trHeight w:val="301"/>
        </w:trPr>
        <w:tc>
          <w:tcPr>
            <w:tcW w:w="2242" w:type="dxa"/>
            <w:vMerge/>
            <w:tcBorders>
              <w:top w:val="nil"/>
            </w:tcBorders>
            <w:shd w:val="clear" w:color="auto" w:fill="4472C4"/>
          </w:tcPr>
          <w:p w14:paraId="3AAE5877"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D84AF63"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64940DA" w14:textId="77777777" w:rsidR="00043761" w:rsidRDefault="00000000">
            <w:pPr>
              <w:pStyle w:val="TableParagraph"/>
              <w:spacing w:before="22"/>
              <w:ind w:left="109"/>
            </w:pPr>
            <w:r>
              <w:t>Sequence</w:t>
            </w:r>
            <w:r>
              <w:rPr>
                <w:spacing w:val="-5"/>
              </w:rPr>
              <w:t xml:space="preserve"> </w:t>
            </w:r>
            <w:r>
              <w:t>at</w:t>
            </w:r>
            <w:r>
              <w:rPr>
                <w:spacing w:val="-4"/>
              </w:rPr>
              <w:t xml:space="preserve"> </w:t>
            </w:r>
            <w:r>
              <w:t>least</w:t>
            </w:r>
            <w:r>
              <w:rPr>
                <w:spacing w:val="-4"/>
              </w:rPr>
              <w:t xml:space="preserve"> </w:t>
            </w:r>
            <w:r>
              <w:t>four</w:t>
            </w:r>
            <w:r>
              <w:rPr>
                <w:spacing w:val="-4"/>
              </w:rPr>
              <w:t xml:space="preserve"> </w:t>
            </w:r>
            <w:r>
              <w:t>to</w:t>
            </w:r>
            <w:r>
              <w:rPr>
                <w:spacing w:val="-4"/>
              </w:rPr>
              <w:t xml:space="preserve"> </w:t>
            </w:r>
            <w:r>
              <w:t>five</w:t>
            </w:r>
            <w:r>
              <w:rPr>
                <w:spacing w:val="-4"/>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349EDDE"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6375575"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3D6546D"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071BB3C" w14:textId="77777777" w:rsidR="00043761" w:rsidRDefault="00000000">
            <w:pPr>
              <w:pStyle w:val="TableParagraph"/>
              <w:spacing w:before="22"/>
              <w:ind w:left="13"/>
              <w:jc w:val="center"/>
              <w:rPr>
                <w:b/>
              </w:rPr>
            </w:pPr>
            <w:r>
              <w:rPr>
                <w:b/>
                <w:spacing w:val="-10"/>
              </w:rPr>
              <w:t>W</w:t>
            </w:r>
          </w:p>
        </w:tc>
      </w:tr>
      <w:tr w:rsidR="00043761" w14:paraId="7E5D43F5" w14:textId="77777777">
        <w:trPr>
          <w:trHeight w:val="296"/>
        </w:trPr>
        <w:tc>
          <w:tcPr>
            <w:tcW w:w="2242" w:type="dxa"/>
            <w:vMerge/>
            <w:tcBorders>
              <w:top w:val="nil"/>
            </w:tcBorders>
            <w:shd w:val="clear" w:color="auto" w:fill="4472C4"/>
          </w:tcPr>
          <w:p w14:paraId="0DBF2472"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78E5D1F2" w14:textId="77777777" w:rsidR="00043761" w:rsidRDefault="00000000">
            <w:pPr>
              <w:pStyle w:val="TableParagraph"/>
              <w:spacing w:before="22" w:line="254" w:lineRule="exact"/>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3B43B62" w14:textId="77777777" w:rsidR="00043761" w:rsidRDefault="00000000">
            <w:pPr>
              <w:pStyle w:val="TableParagraph"/>
              <w:spacing w:before="22" w:line="254" w:lineRule="exact"/>
              <w:ind w:left="109"/>
            </w:pPr>
            <w:r>
              <w:t>Identify</w:t>
            </w:r>
            <w:r>
              <w:rPr>
                <w:spacing w:val="-6"/>
              </w:rPr>
              <w:t xml:space="preserve"> </w:t>
            </w:r>
            <w:r>
              <w:t>the</w:t>
            </w:r>
            <w:r>
              <w:rPr>
                <w:spacing w:val="-5"/>
              </w:rPr>
              <w:t xml:space="preserve"> </w:t>
            </w:r>
            <w:r>
              <w:t>problem</w:t>
            </w:r>
            <w:r>
              <w:rPr>
                <w:spacing w:val="-5"/>
              </w:rPr>
              <w:t xml:space="preserve"> </w:t>
            </w:r>
            <w:r>
              <w:t>and</w:t>
            </w:r>
            <w:r>
              <w:rPr>
                <w:spacing w:val="-5"/>
              </w:rPr>
              <w:t xml:space="preserve"> </w:t>
            </w:r>
            <w:r>
              <w:t>solution</w:t>
            </w:r>
            <w:r>
              <w:rPr>
                <w:spacing w:val="-5"/>
              </w:rPr>
              <w:t xml:space="preserve"> </w:t>
            </w:r>
            <w:r>
              <w:t>in</w:t>
            </w:r>
            <w:r>
              <w:rPr>
                <w:spacing w:val="-5"/>
              </w:rPr>
              <w:t xml:space="preserve"> </w:t>
            </w:r>
            <w:r>
              <w:rPr>
                <w:spacing w:val="-2"/>
              </w:rPr>
              <w:t>stories.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456EBDA"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5A2EE74"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6A28CF6"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506BBBE" w14:textId="77777777" w:rsidR="00043761" w:rsidRDefault="00000000">
            <w:pPr>
              <w:pStyle w:val="TableParagraph"/>
              <w:spacing w:before="22" w:line="254" w:lineRule="exact"/>
              <w:ind w:left="13"/>
              <w:jc w:val="center"/>
              <w:rPr>
                <w:b/>
              </w:rPr>
            </w:pPr>
            <w:r>
              <w:rPr>
                <w:b/>
                <w:spacing w:val="-10"/>
              </w:rPr>
              <w:t>W</w:t>
            </w:r>
          </w:p>
        </w:tc>
      </w:tr>
      <w:tr w:rsidR="00043761" w14:paraId="6CACF9CC" w14:textId="77777777">
        <w:trPr>
          <w:trHeight w:val="301"/>
        </w:trPr>
        <w:tc>
          <w:tcPr>
            <w:tcW w:w="2242" w:type="dxa"/>
            <w:vMerge/>
            <w:tcBorders>
              <w:top w:val="nil"/>
            </w:tcBorders>
            <w:shd w:val="clear" w:color="auto" w:fill="4472C4"/>
          </w:tcPr>
          <w:p w14:paraId="5B05095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B44017B" w14:textId="77777777" w:rsidR="00043761" w:rsidRDefault="00000000">
            <w:pPr>
              <w:pStyle w:val="TableParagraph"/>
              <w:spacing w:before="27" w:line="254" w:lineRule="exact"/>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AF9B256" w14:textId="77777777" w:rsidR="00043761" w:rsidRDefault="00000000">
            <w:pPr>
              <w:pStyle w:val="TableParagraph"/>
              <w:spacing w:before="27" w:line="254" w:lineRule="exact"/>
              <w:ind w:left="109"/>
            </w:pPr>
            <w:r>
              <w:t>Infer</w:t>
            </w:r>
            <w:r>
              <w:rPr>
                <w:spacing w:val="-6"/>
              </w:rPr>
              <w:t xml:space="preserve"> </w:t>
            </w:r>
            <w:r>
              <w:t>the</w:t>
            </w:r>
            <w:r>
              <w:rPr>
                <w:spacing w:val="-6"/>
              </w:rPr>
              <w:t xml:space="preserve"> </w:t>
            </w:r>
            <w:r>
              <w:t>character’s</w:t>
            </w:r>
            <w:r>
              <w:rPr>
                <w:spacing w:val="-6"/>
              </w:rPr>
              <w:t xml:space="preserve"> </w:t>
            </w:r>
            <w:r>
              <w:t>feelings</w:t>
            </w:r>
            <w:r>
              <w:rPr>
                <w:spacing w:val="-6"/>
              </w:rPr>
              <w:t xml:space="preserve"> </w:t>
            </w:r>
            <w:r>
              <w:t>and</w:t>
            </w:r>
            <w:r>
              <w:rPr>
                <w:spacing w:val="-6"/>
              </w:rPr>
              <w:t xml:space="preserve"> </w:t>
            </w:r>
            <w:r>
              <w:rPr>
                <w:spacing w:val="-2"/>
              </w:rPr>
              <w:t>traits.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83B6163"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913EC22"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C568DAB"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F85D79A" w14:textId="77777777" w:rsidR="00043761" w:rsidRDefault="00000000">
            <w:pPr>
              <w:pStyle w:val="TableParagraph"/>
              <w:spacing w:before="27" w:line="254" w:lineRule="exact"/>
              <w:ind w:left="13"/>
              <w:jc w:val="center"/>
              <w:rPr>
                <w:b/>
              </w:rPr>
            </w:pPr>
            <w:r>
              <w:rPr>
                <w:b/>
                <w:spacing w:val="-10"/>
              </w:rPr>
              <w:t>W</w:t>
            </w:r>
          </w:p>
        </w:tc>
      </w:tr>
      <w:tr w:rsidR="00043761" w14:paraId="18BDDB95" w14:textId="77777777">
        <w:trPr>
          <w:trHeight w:val="301"/>
        </w:trPr>
        <w:tc>
          <w:tcPr>
            <w:tcW w:w="2242" w:type="dxa"/>
            <w:vMerge/>
            <w:tcBorders>
              <w:top w:val="nil"/>
            </w:tcBorders>
            <w:shd w:val="clear" w:color="auto" w:fill="4472C4"/>
          </w:tcPr>
          <w:p w14:paraId="42F7F28F"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D211DB5" w14:textId="77777777" w:rsidR="00043761" w:rsidRDefault="00000000">
            <w:pPr>
              <w:pStyle w:val="TableParagraph"/>
              <w:spacing w:before="22"/>
              <w:ind w:left="30" w:right="21"/>
              <w:jc w:val="center"/>
            </w:pPr>
            <w:r>
              <w:rPr>
                <w:spacing w:val="-10"/>
              </w:rPr>
              <w:t>5</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A7D86B7" w14:textId="77777777" w:rsidR="00043761" w:rsidRDefault="00000000">
            <w:pPr>
              <w:pStyle w:val="TableParagraph"/>
              <w:spacing w:before="22"/>
              <w:ind w:left="109"/>
            </w:pPr>
            <w:r>
              <w:t>Relate</w:t>
            </w:r>
            <w:r>
              <w:rPr>
                <w:spacing w:val="-5"/>
              </w:rPr>
              <w:t xml:space="preserve"> </w:t>
            </w:r>
            <w:r>
              <w:t>story</w:t>
            </w:r>
            <w:r>
              <w:rPr>
                <w:spacing w:val="-5"/>
              </w:rPr>
              <w:t xml:space="preserve"> </w:t>
            </w:r>
            <w:r>
              <w:t>events</w:t>
            </w:r>
            <w:r>
              <w:rPr>
                <w:spacing w:val="-5"/>
              </w:rPr>
              <w:t xml:space="preserve"> </w:t>
            </w:r>
            <w:r>
              <w:t>to</w:t>
            </w:r>
            <w:r>
              <w:rPr>
                <w:spacing w:val="-5"/>
              </w:rPr>
              <w:t xml:space="preserve"> </w:t>
            </w:r>
            <w:r>
              <w:t>one’s</w:t>
            </w:r>
            <w:r>
              <w:rPr>
                <w:spacing w:val="-4"/>
              </w:rPr>
              <w:t xml:space="preserve"> </w:t>
            </w:r>
            <w:r>
              <w:rPr>
                <w:spacing w:val="-2"/>
              </w:rPr>
              <w:t>experience.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CA5EBC6"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4530E35"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154C3BA"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BE55A16" w14:textId="77777777" w:rsidR="00043761" w:rsidRDefault="00000000">
            <w:pPr>
              <w:pStyle w:val="TableParagraph"/>
              <w:spacing w:before="22"/>
              <w:ind w:left="13"/>
              <w:jc w:val="center"/>
              <w:rPr>
                <w:b/>
              </w:rPr>
            </w:pPr>
            <w:r>
              <w:rPr>
                <w:b/>
                <w:spacing w:val="-10"/>
              </w:rPr>
              <w:t>W</w:t>
            </w:r>
          </w:p>
        </w:tc>
      </w:tr>
      <w:tr w:rsidR="00043761" w14:paraId="27D66C6D" w14:textId="77777777">
        <w:trPr>
          <w:trHeight w:val="296"/>
        </w:trPr>
        <w:tc>
          <w:tcPr>
            <w:tcW w:w="2242" w:type="dxa"/>
            <w:vMerge/>
            <w:tcBorders>
              <w:top w:val="nil"/>
            </w:tcBorders>
            <w:shd w:val="clear" w:color="auto" w:fill="4472C4"/>
          </w:tcPr>
          <w:p w14:paraId="469D9D1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7A02ECC" w14:textId="77777777" w:rsidR="00043761" w:rsidRDefault="00000000">
            <w:pPr>
              <w:pStyle w:val="TableParagraph"/>
              <w:spacing w:before="22" w:line="254" w:lineRule="exact"/>
              <w:ind w:left="30" w:right="21"/>
              <w:jc w:val="center"/>
            </w:pPr>
            <w:r>
              <w:rPr>
                <w:spacing w:val="-10"/>
              </w:rPr>
              <w:t>6</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7300327" w14:textId="77777777" w:rsidR="00043761" w:rsidRDefault="00000000">
            <w:pPr>
              <w:pStyle w:val="TableParagraph"/>
              <w:spacing w:before="22" w:line="254" w:lineRule="exact"/>
              <w:ind w:left="109"/>
            </w:pPr>
            <w:r>
              <w:t>Identify</w:t>
            </w:r>
            <w:r>
              <w:rPr>
                <w:spacing w:val="-7"/>
              </w:rPr>
              <w:t xml:space="preserve"> </w:t>
            </w:r>
            <w:r>
              <w:t>cause</w:t>
            </w:r>
            <w:r>
              <w:rPr>
                <w:spacing w:val="-5"/>
              </w:rPr>
              <w:t xml:space="preserve"> </w:t>
            </w:r>
            <w:r>
              <w:t>and</w:t>
            </w:r>
            <w:r>
              <w:rPr>
                <w:spacing w:val="-5"/>
              </w:rPr>
              <w:t xml:space="preserve"> </w:t>
            </w:r>
            <w:r>
              <w:t>effect</w:t>
            </w:r>
            <w:r>
              <w:rPr>
                <w:spacing w:val="-5"/>
              </w:rPr>
              <w:t xml:space="preserve"> </w:t>
            </w:r>
            <w:r>
              <w:t>of</w:t>
            </w:r>
            <w:r>
              <w:rPr>
                <w:spacing w:val="-4"/>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7F5CE1B"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BF09A9B"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867FA02"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7EF066D" w14:textId="77777777" w:rsidR="00043761" w:rsidRDefault="00000000">
            <w:pPr>
              <w:pStyle w:val="TableParagraph"/>
              <w:spacing w:before="22" w:line="254" w:lineRule="exact"/>
              <w:ind w:left="13"/>
              <w:jc w:val="center"/>
              <w:rPr>
                <w:b/>
              </w:rPr>
            </w:pPr>
            <w:r>
              <w:rPr>
                <w:b/>
                <w:spacing w:val="-10"/>
              </w:rPr>
              <w:t>W</w:t>
            </w:r>
          </w:p>
        </w:tc>
      </w:tr>
      <w:tr w:rsidR="00043761" w14:paraId="40E613B8" w14:textId="77777777">
        <w:trPr>
          <w:trHeight w:val="301"/>
        </w:trPr>
        <w:tc>
          <w:tcPr>
            <w:tcW w:w="2242" w:type="dxa"/>
            <w:vMerge/>
            <w:tcBorders>
              <w:top w:val="nil"/>
            </w:tcBorders>
            <w:shd w:val="clear" w:color="auto" w:fill="4472C4"/>
          </w:tcPr>
          <w:p w14:paraId="680A4991"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DB533D0" w14:textId="77777777" w:rsidR="00043761" w:rsidRDefault="00000000">
            <w:pPr>
              <w:pStyle w:val="TableParagraph"/>
              <w:spacing w:before="27" w:line="254" w:lineRule="exact"/>
              <w:ind w:left="30" w:right="21"/>
              <w:jc w:val="center"/>
            </w:pPr>
            <w:r>
              <w:rPr>
                <w:spacing w:val="-10"/>
              </w:rPr>
              <w:t>7</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B91A13B" w14:textId="77777777" w:rsidR="00043761" w:rsidRDefault="00000000">
            <w:pPr>
              <w:pStyle w:val="TableParagraph"/>
              <w:spacing w:before="27" w:line="254" w:lineRule="exact"/>
              <w:ind w:left="109"/>
            </w:pPr>
            <w:r>
              <w:t>Predict</w:t>
            </w:r>
            <w:r>
              <w:rPr>
                <w:spacing w:val="-8"/>
              </w:rPr>
              <w:t xml:space="preserve"> </w:t>
            </w:r>
            <w:r>
              <w:t>possible</w:t>
            </w:r>
            <w:r>
              <w:rPr>
                <w:spacing w:val="-7"/>
              </w:rPr>
              <w:t xml:space="preserve"> </w:t>
            </w:r>
            <w:r>
              <w:rPr>
                <w:spacing w:val="-2"/>
              </w:rPr>
              <w:t>ending.</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CE33935"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416B239"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5BFF3DF"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FFB9093" w14:textId="77777777" w:rsidR="00043761" w:rsidRDefault="00000000">
            <w:pPr>
              <w:pStyle w:val="TableParagraph"/>
              <w:spacing w:before="27" w:line="254" w:lineRule="exact"/>
              <w:ind w:left="13"/>
              <w:jc w:val="center"/>
              <w:rPr>
                <w:b/>
              </w:rPr>
            </w:pPr>
            <w:r>
              <w:rPr>
                <w:b/>
                <w:spacing w:val="-10"/>
              </w:rPr>
              <w:t>W</w:t>
            </w:r>
          </w:p>
        </w:tc>
      </w:tr>
      <w:tr w:rsidR="00043761" w14:paraId="27320ED0" w14:textId="77777777">
        <w:trPr>
          <w:trHeight w:val="301"/>
        </w:trPr>
        <w:tc>
          <w:tcPr>
            <w:tcW w:w="2242" w:type="dxa"/>
            <w:vMerge/>
            <w:tcBorders>
              <w:top w:val="nil"/>
            </w:tcBorders>
            <w:shd w:val="clear" w:color="auto" w:fill="4472C4"/>
          </w:tcPr>
          <w:p w14:paraId="558F5C2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77CF03A1" w14:textId="77777777" w:rsidR="00043761" w:rsidRDefault="00000000">
            <w:pPr>
              <w:pStyle w:val="TableParagraph"/>
              <w:spacing w:before="22"/>
              <w:ind w:left="30" w:right="21"/>
              <w:jc w:val="center"/>
            </w:pPr>
            <w:r>
              <w:rPr>
                <w:spacing w:val="-10"/>
              </w:rPr>
              <w:t>8</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BCB31EB" w14:textId="77777777" w:rsidR="00043761" w:rsidRDefault="00000000">
            <w:pPr>
              <w:pStyle w:val="TableParagraph"/>
              <w:spacing w:before="22"/>
              <w:ind w:left="109"/>
            </w:pPr>
            <w:r>
              <w:t>Give</w:t>
            </w:r>
            <w:r>
              <w:rPr>
                <w:spacing w:val="-3"/>
              </w:rPr>
              <w:t xml:space="preserve"> </w:t>
            </w:r>
            <w:r>
              <w:t>a</w:t>
            </w:r>
            <w:r>
              <w:rPr>
                <w:spacing w:val="-2"/>
              </w:rPr>
              <w:t xml:space="preserve"> summary.</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D46FD15"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767DA02"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6234E39"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37CD632" w14:textId="77777777" w:rsidR="00043761" w:rsidRDefault="00000000">
            <w:pPr>
              <w:pStyle w:val="TableParagraph"/>
              <w:spacing w:before="22"/>
              <w:ind w:left="13"/>
              <w:jc w:val="center"/>
              <w:rPr>
                <w:b/>
              </w:rPr>
            </w:pPr>
            <w:r>
              <w:rPr>
                <w:b/>
                <w:spacing w:val="-10"/>
              </w:rPr>
              <w:t>W</w:t>
            </w:r>
          </w:p>
        </w:tc>
      </w:tr>
      <w:tr w:rsidR="00043761" w14:paraId="2D8D5E28" w14:textId="77777777">
        <w:trPr>
          <w:trHeight w:val="296"/>
        </w:trPr>
        <w:tc>
          <w:tcPr>
            <w:tcW w:w="2242" w:type="dxa"/>
            <w:vMerge/>
            <w:tcBorders>
              <w:top w:val="nil"/>
            </w:tcBorders>
            <w:shd w:val="clear" w:color="auto" w:fill="4472C4"/>
          </w:tcPr>
          <w:p w14:paraId="466F0273"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2BBDDB28" w14:textId="77777777" w:rsidR="00043761" w:rsidRDefault="00000000">
            <w:pPr>
              <w:pStyle w:val="TableParagraph"/>
              <w:spacing w:before="22" w:line="254" w:lineRule="exact"/>
              <w:ind w:left="104"/>
            </w:pPr>
            <w:r>
              <w:rPr>
                <w:b/>
              </w:rPr>
              <w:t>EN3CAT-II-3</w:t>
            </w:r>
            <w:r>
              <w:rPr>
                <w:b/>
                <w:spacing w:val="-12"/>
              </w:rPr>
              <w:t xml:space="preserve"> </w:t>
            </w:r>
            <w:r>
              <w:t>Comprehend</w:t>
            </w:r>
            <w:r>
              <w:rPr>
                <w:spacing w:val="-11"/>
              </w:rPr>
              <w:t xml:space="preserve"> </w:t>
            </w:r>
            <w:r>
              <w:t>informational</w:t>
            </w:r>
            <w:r>
              <w:rPr>
                <w:spacing w:val="-11"/>
              </w:rPr>
              <w:t xml:space="preserve"> </w:t>
            </w:r>
            <w:r>
              <w:rPr>
                <w:spacing w:val="-2"/>
              </w:rPr>
              <w:t>texts.</w:t>
            </w:r>
          </w:p>
        </w:tc>
      </w:tr>
      <w:tr w:rsidR="00043761" w14:paraId="26393D47" w14:textId="77777777">
        <w:trPr>
          <w:trHeight w:val="301"/>
        </w:trPr>
        <w:tc>
          <w:tcPr>
            <w:tcW w:w="2242" w:type="dxa"/>
            <w:vMerge/>
            <w:tcBorders>
              <w:top w:val="nil"/>
            </w:tcBorders>
            <w:shd w:val="clear" w:color="auto" w:fill="4472C4"/>
          </w:tcPr>
          <w:p w14:paraId="2361E918"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7E37F8E9"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2F3"/>
          </w:tcPr>
          <w:p w14:paraId="4454EF84" w14:textId="77777777" w:rsidR="00043761" w:rsidRDefault="00000000">
            <w:pPr>
              <w:pStyle w:val="TableParagraph"/>
              <w:spacing w:before="27" w:line="254" w:lineRule="exact"/>
              <w:ind w:left="109"/>
            </w:pPr>
            <w:r>
              <w:t>Note</w:t>
            </w:r>
            <w:r>
              <w:rPr>
                <w:spacing w:val="-6"/>
              </w:rPr>
              <w:t xml:space="preserve"> </w:t>
            </w:r>
            <w:r>
              <w:t>at</w:t>
            </w:r>
            <w:r>
              <w:rPr>
                <w:spacing w:val="-5"/>
              </w:rPr>
              <w:t xml:space="preserve"> </w:t>
            </w:r>
            <w:r>
              <w:t>least</w:t>
            </w:r>
            <w:r>
              <w:rPr>
                <w:spacing w:val="-6"/>
              </w:rPr>
              <w:t xml:space="preserve"> </w:t>
            </w:r>
            <w:r>
              <w:t>four</w:t>
            </w:r>
            <w:r>
              <w:rPr>
                <w:spacing w:val="-5"/>
              </w:rPr>
              <w:t xml:space="preserve"> </w:t>
            </w:r>
            <w:r>
              <w:t>to</w:t>
            </w:r>
            <w:r>
              <w:rPr>
                <w:spacing w:val="-5"/>
              </w:rPr>
              <w:t xml:space="preserve"> </w:t>
            </w:r>
            <w:r>
              <w:t>five</w:t>
            </w:r>
            <w:r>
              <w:rPr>
                <w:spacing w:val="-6"/>
              </w:rPr>
              <w:t xml:space="preserve"> </w:t>
            </w:r>
            <w:r>
              <w:t>significant</w:t>
            </w:r>
            <w:r>
              <w:rPr>
                <w:spacing w:val="-5"/>
              </w:rPr>
              <w:t xml:space="preserve"> </w:t>
            </w:r>
            <w:r>
              <w:t>details</w:t>
            </w:r>
            <w:r>
              <w:rPr>
                <w:spacing w:val="-6"/>
              </w:rPr>
              <w:t xml:space="preserve"> </w:t>
            </w:r>
            <w:r>
              <w:t>in</w:t>
            </w:r>
            <w:r>
              <w:rPr>
                <w:spacing w:val="-5"/>
              </w:rPr>
              <w:t xml:space="preserve"> </w:t>
            </w:r>
            <w:r>
              <w:t>informational</w:t>
            </w:r>
            <w:r>
              <w:rPr>
                <w:spacing w:val="-5"/>
              </w:rPr>
              <w:t xml:space="preserve"> </w:t>
            </w:r>
            <w:r>
              <w:rPr>
                <w:spacing w:val="-2"/>
              </w:rPr>
              <w:t>texts.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97571F3"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9A12654"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648676B"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2B433F0" w14:textId="77777777" w:rsidR="00043761" w:rsidRDefault="00000000">
            <w:pPr>
              <w:pStyle w:val="TableParagraph"/>
              <w:spacing w:before="27" w:line="254" w:lineRule="exact"/>
              <w:ind w:left="13"/>
              <w:jc w:val="center"/>
              <w:rPr>
                <w:b/>
              </w:rPr>
            </w:pPr>
            <w:r>
              <w:rPr>
                <w:b/>
                <w:spacing w:val="-10"/>
              </w:rPr>
              <w:t>W</w:t>
            </w:r>
          </w:p>
        </w:tc>
      </w:tr>
      <w:tr w:rsidR="00043761" w14:paraId="5443AA01" w14:textId="77777777">
        <w:trPr>
          <w:trHeight w:val="306"/>
        </w:trPr>
        <w:tc>
          <w:tcPr>
            <w:tcW w:w="2242" w:type="dxa"/>
            <w:vMerge/>
            <w:tcBorders>
              <w:top w:val="nil"/>
            </w:tcBorders>
            <w:shd w:val="clear" w:color="auto" w:fill="4472C4"/>
          </w:tcPr>
          <w:p w14:paraId="7CF0A461" w14:textId="77777777" w:rsidR="00043761" w:rsidRDefault="00043761">
            <w:pPr>
              <w:rPr>
                <w:sz w:val="2"/>
                <w:szCs w:val="2"/>
              </w:rPr>
            </w:pPr>
          </w:p>
        </w:tc>
        <w:tc>
          <w:tcPr>
            <w:tcW w:w="360" w:type="dxa"/>
            <w:tcBorders>
              <w:top w:val="single" w:sz="4" w:space="0" w:color="000000"/>
              <w:bottom w:val="single" w:sz="8" w:space="0" w:color="D9E2F3"/>
              <w:right w:val="single" w:sz="4" w:space="0" w:color="000000"/>
            </w:tcBorders>
            <w:shd w:val="clear" w:color="auto" w:fill="D9E2F3"/>
          </w:tcPr>
          <w:p w14:paraId="36DF2A67"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8" w:space="0" w:color="D9E1F2"/>
              <w:right w:val="single" w:sz="4" w:space="0" w:color="000000"/>
            </w:tcBorders>
            <w:shd w:val="clear" w:color="auto" w:fill="D9E1F2"/>
          </w:tcPr>
          <w:p w14:paraId="2A6A935A" w14:textId="77777777" w:rsidR="00043761" w:rsidRDefault="00000000">
            <w:pPr>
              <w:pStyle w:val="TableParagraph"/>
              <w:spacing w:before="22"/>
              <w:ind w:left="109"/>
            </w:pPr>
            <w:r>
              <w:t>Identify</w:t>
            </w:r>
            <w:r>
              <w:rPr>
                <w:spacing w:val="-6"/>
              </w:rPr>
              <w:t xml:space="preserve"> </w:t>
            </w:r>
            <w:r>
              <w:t>problem</w:t>
            </w:r>
            <w:r>
              <w:rPr>
                <w:spacing w:val="-6"/>
              </w:rPr>
              <w:t xml:space="preserve"> </w:t>
            </w:r>
            <w:r>
              <w:t>and</w:t>
            </w:r>
            <w:r>
              <w:rPr>
                <w:spacing w:val="-6"/>
              </w:rPr>
              <w:t xml:space="preserve"> </w:t>
            </w:r>
            <w:r>
              <w:rPr>
                <w:spacing w:val="-2"/>
              </w:rPr>
              <w:t>solution.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5A3A6AE"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23E49E4"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AA559CA"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4726970" w14:textId="77777777" w:rsidR="00043761" w:rsidRDefault="00000000">
            <w:pPr>
              <w:pStyle w:val="TableParagraph"/>
              <w:spacing w:before="22"/>
              <w:ind w:left="13"/>
              <w:jc w:val="center"/>
              <w:rPr>
                <w:b/>
              </w:rPr>
            </w:pPr>
            <w:r>
              <w:rPr>
                <w:b/>
                <w:spacing w:val="-10"/>
              </w:rPr>
              <w:t>W</w:t>
            </w:r>
          </w:p>
        </w:tc>
      </w:tr>
      <w:tr w:rsidR="00043761" w14:paraId="28733649" w14:textId="77777777">
        <w:trPr>
          <w:trHeight w:val="291"/>
        </w:trPr>
        <w:tc>
          <w:tcPr>
            <w:tcW w:w="2242" w:type="dxa"/>
            <w:vMerge/>
            <w:tcBorders>
              <w:top w:val="nil"/>
            </w:tcBorders>
            <w:shd w:val="clear" w:color="auto" w:fill="4472C4"/>
          </w:tcPr>
          <w:p w14:paraId="42DDCAAB" w14:textId="77777777" w:rsidR="00043761" w:rsidRDefault="00043761">
            <w:pPr>
              <w:rPr>
                <w:sz w:val="2"/>
                <w:szCs w:val="2"/>
              </w:rPr>
            </w:pPr>
          </w:p>
        </w:tc>
        <w:tc>
          <w:tcPr>
            <w:tcW w:w="360" w:type="dxa"/>
            <w:vMerge w:val="restart"/>
            <w:tcBorders>
              <w:top w:val="single" w:sz="8" w:space="0" w:color="D9E2F3"/>
              <w:bottom w:val="single" w:sz="4" w:space="0" w:color="000000"/>
              <w:right w:val="single" w:sz="4" w:space="0" w:color="000000"/>
            </w:tcBorders>
            <w:shd w:val="clear" w:color="auto" w:fill="D9E2F3"/>
          </w:tcPr>
          <w:p w14:paraId="51B4E7F3" w14:textId="77777777" w:rsidR="00043761" w:rsidRDefault="00043761">
            <w:pPr>
              <w:pStyle w:val="TableParagraph"/>
              <w:spacing w:before="239"/>
              <w:rPr>
                <w:b/>
              </w:rPr>
            </w:pPr>
          </w:p>
          <w:p w14:paraId="24332959" w14:textId="77777777" w:rsidR="00043761" w:rsidRDefault="00000000">
            <w:pPr>
              <w:pStyle w:val="TableParagraph"/>
              <w:ind w:left="108"/>
            </w:pPr>
            <w:r>
              <w:rPr>
                <w:spacing w:val="-10"/>
              </w:rPr>
              <w:t>3</w:t>
            </w:r>
          </w:p>
        </w:tc>
        <w:tc>
          <w:tcPr>
            <w:tcW w:w="8338" w:type="dxa"/>
            <w:tcBorders>
              <w:top w:val="single" w:sz="8" w:space="0" w:color="D9E1F2"/>
              <w:left w:val="single" w:sz="4" w:space="0" w:color="000000"/>
              <w:bottom w:val="single" w:sz="4" w:space="0" w:color="000000"/>
              <w:right w:val="single" w:sz="4" w:space="0" w:color="000000"/>
            </w:tcBorders>
            <w:shd w:val="clear" w:color="auto" w:fill="D9E1F2"/>
          </w:tcPr>
          <w:p w14:paraId="59C60D87" w14:textId="77777777" w:rsidR="00043761" w:rsidRDefault="00000000">
            <w:pPr>
              <w:pStyle w:val="TableParagraph"/>
              <w:spacing w:before="17" w:line="254" w:lineRule="exact"/>
              <w:ind w:left="109"/>
            </w:pPr>
            <w:r>
              <w:t>Identify</w:t>
            </w:r>
            <w:r>
              <w:rPr>
                <w:spacing w:val="-6"/>
              </w:rPr>
              <w:t xml:space="preserve"> </w:t>
            </w:r>
            <w:r>
              <w:t>text</w:t>
            </w:r>
            <w:r>
              <w:rPr>
                <w:spacing w:val="-6"/>
              </w:rPr>
              <w:t xml:space="preserve"> </w:t>
            </w:r>
            <w:r>
              <w:rPr>
                <w:spacing w:val="-2"/>
              </w:rPr>
              <w:t>types.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E01D7DA" w14:textId="77777777" w:rsidR="00043761" w:rsidRDefault="00000000">
            <w:pPr>
              <w:pStyle w:val="TableParagraph"/>
              <w:spacing w:before="1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7C27793" w14:textId="77777777" w:rsidR="00043761" w:rsidRDefault="00000000">
            <w:pPr>
              <w:pStyle w:val="TableParagraph"/>
              <w:spacing w:before="1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A7210C8" w14:textId="77777777" w:rsidR="00043761" w:rsidRDefault="00000000">
            <w:pPr>
              <w:pStyle w:val="TableParagraph"/>
              <w:spacing w:before="1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4FA7BFB" w14:textId="77777777" w:rsidR="00043761" w:rsidRDefault="00000000">
            <w:pPr>
              <w:pStyle w:val="TableParagraph"/>
              <w:spacing w:before="17" w:line="254" w:lineRule="exact"/>
              <w:ind w:left="13"/>
              <w:jc w:val="center"/>
              <w:rPr>
                <w:b/>
              </w:rPr>
            </w:pPr>
            <w:r>
              <w:rPr>
                <w:b/>
                <w:spacing w:val="-10"/>
              </w:rPr>
              <w:t>W</w:t>
            </w:r>
          </w:p>
        </w:tc>
      </w:tr>
      <w:tr w:rsidR="00043761" w14:paraId="6401A561" w14:textId="77777777">
        <w:trPr>
          <w:trHeight w:val="301"/>
        </w:trPr>
        <w:tc>
          <w:tcPr>
            <w:tcW w:w="2242" w:type="dxa"/>
            <w:vMerge/>
            <w:tcBorders>
              <w:top w:val="nil"/>
            </w:tcBorders>
            <w:shd w:val="clear" w:color="auto" w:fill="4472C4"/>
          </w:tcPr>
          <w:p w14:paraId="66F649C9"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2F3"/>
          </w:tcPr>
          <w:p w14:paraId="117997DD"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0C3A5B9" w14:textId="77777777" w:rsidR="00043761" w:rsidRDefault="00000000">
            <w:pPr>
              <w:pStyle w:val="TableParagraph"/>
              <w:spacing w:before="27" w:line="254" w:lineRule="exact"/>
              <w:ind w:left="549"/>
            </w:pPr>
            <w:r>
              <w:t>a.</w:t>
            </w:r>
            <w:r>
              <w:rPr>
                <w:spacing w:val="-4"/>
              </w:rPr>
              <w:t xml:space="preserve"> </w:t>
            </w:r>
            <w:r>
              <w:t>time</w:t>
            </w:r>
            <w:r>
              <w:rPr>
                <w:spacing w:val="-3"/>
              </w:rPr>
              <w:t xml:space="preserve"> </w:t>
            </w:r>
            <w:r>
              <w:t>order</w:t>
            </w:r>
            <w:r>
              <w:rPr>
                <w:spacing w:val="-4"/>
              </w:rPr>
              <w:t xml:space="preserve"> </w:t>
            </w:r>
            <w:r>
              <w:t>and</w:t>
            </w:r>
            <w:r>
              <w:rPr>
                <w:spacing w:val="-3"/>
              </w:rPr>
              <w:t xml:space="preserve"> </w:t>
            </w:r>
            <w:r>
              <w:rPr>
                <w:spacing w:val="-2"/>
              </w:rPr>
              <w:t>procedural</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CB952AA"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CA54743"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BAB8BF7"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F25462A" w14:textId="77777777" w:rsidR="00043761" w:rsidRDefault="00000000">
            <w:pPr>
              <w:pStyle w:val="TableParagraph"/>
              <w:spacing w:before="27" w:line="254" w:lineRule="exact"/>
              <w:ind w:left="13"/>
              <w:jc w:val="center"/>
              <w:rPr>
                <w:b/>
              </w:rPr>
            </w:pPr>
            <w:r>
              <w:rPr>
                <w:b/>
                <w:spacing w:val="-10"/>
              </w:rPr>
              <w:t>W</w:t>
            </w:r>
          </w:p>
        </w:tc>
      </w:tr>
      <w:tr w:rsidR="00043761" w14:paraId="0C1EF1C6" w14:textId="77777777">
        <w:trPr>
          <w:trHeight w:val="301"/>
        </w:trPr>
        <w:tc>
          <w:tcPr>
            <w:tcW w:w="2242" w:type="dxa"/>
            <w:vMerge/>
            <w:tcBorders>
              <w:top w:val="nil"/>
            </w:tcBorders>
            <w:shd w:val="clear" w:color="auto" w:fill="4472C4"/>
          </w:tcPr>
          <w:p w14:paraId="2E325833"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2F3"/>
          </w:tcPr>
          <w:p w14:paraId="5C6E6DD3"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3781491" w14:textId="77777777" w:rsidR="00043761" w:rsidRDefault="00000000">
            <w:pPr>
              <w:pStyle w:val="TableParagraph"/>
              <w:spacing w:before="22"/>
              <w:ind w:left="549"/>
            </w:pPr>
            <w:r>
              <w:t>b.</w:t>
            </w:r>
            <w:r>
              <w:rPr>
                <w:spacing w:val="-2"/>
              </w:rPr>
              <w:t xml:space="preserve"> description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0B9BB26"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04D4451"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F42DB60"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2E6D24F" w14:textId="77777777" w:rsidR="00043761" w:rsidRDefault="00000000">
            <w:pPr>
              <w:pStyle w:val="TableParagraph"/>
              <w:spacing w:before="22"/>
              <w:ind w:left="13"/>
              <w:jc w:val="center"/>
              <w:rPr>
                <w:b/>
              </w:rPr>
            </w:pPr>
            <w:r>
              <w:rPr>
                <w:b/>
                <w:spacing w:val="-10"/>
              </w:rPr>
              <w:t>W</w:t>
            </w:r>
          </w:p>
        </w:tc>
      </w:tr>
      <w:tr w:rsidR="00043761" w14:paraId="419D6A05" w14:textId="77777777">
        <w:trPr>
          <w:trHeight w:val="296"/>
        </w:trPr>
        <w:tc>
          <w:tcPr>
            <w:tcW w:w="2242" w:type="dxa"/>
            <w:vMerge/>
            <w:tcBorders>
              <w:top w:val="nil"/>
            </w:tcBorders>
            <w:shd w:val="clear" w:color="auto" w:fill="4472C4"/>
          </w:tcPr>
          <w:p w14:paraId="1A2E00F0"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2F3"/>
          </w:tcPr>
          <w:p w14:paraId="71E6C004"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C614893" w14:textId="77777777" w:rsidR="00043761" w:rsidRDefault="00000000">
            <w:pPr>
              <w:pStyle w:val="TableParagraph"/>
              <w:spacing w:before="22" w:line="254" w:lineRule="exact"/>
              <w:ind w:left="549"/>
            </w:pPr>
            <w:r>
              <w:t>c.</w:t>
            </w:r>
            <w:r>
              <w:rPr>
                <w:spacing w:val="-4"/>
              </w:rPr>
              <w:t xml:space="preserve"> </w:t>
            </w:r>
            <w:r>
              <w:rPr>
                <w:spacing w:val="-2"/>
              </w:rPr>
              <w:t>explanation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B29F143"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3198A95"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5E637B1"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BF358AA" w14:textId="77777777" w:rsidR="00043761" w:rsidRDefault="00000000">
            <w:pPr>
              <w:pStyle w:val="TableParagraph"/>
              <w:spacing w:before="22" w:line="254" w:lineRule="exact"/>
              <w:ind w:left="13"/>
              <w:jc w:val="center"/>
              <w:rPr>
                <w:b/>
              </w:rPr>
            </w:pPr>
            <w:r>
              <w:rPr>
                <w:b/>
                <w:spacing w:val="-10"/>
              </w:rPr>
              <w:t>W</w:t>
            </w:r>
          </w:p>
        </w:tc>
      </w:tr>
      <w:tr w:rsidR="00043761" w14:paraId="2755867E" w14:textId="77777777">
        <w:trPr>
          <w:trHeight w:val="306"/>
        </w:trPr>
        <w:tc>
          <w:tcPr>
            <w:tcW w:w="2242" w:type="dxa"/>
            <w:vMerge/>
            <w:tcBorders>
              <w:top w:val="nil"/>
            </w:tcBorders>
            <w:shd w:val="clear" w:color="auto" w:fill="4472C4"/>
          </w:tcPr>
          <w:p w14:paraId="4EF909D2" w14:textId="77777777" w:rsidR="00043761" w:rsidRDefault="00043761">
            <w:pPr>
              <w:rPr>
                <w:sz w:val="2"/>
                <w:szCs w:val="2"/>
              </w:rPr>
            </w:pPr>
          </w:p>
        </w:tc>
        <w:tc>
          <w:tcPr>
            <w:tcW w:w="360" w:type="dxa"/>
            <w:tcBorders>
              <w:top w:val="single" w:sz="4" w:space="0" w:color="000000"/>
              <w:right w:val="single" w:sz="4" w:space="0" w:color="000000"/>
            </w:tcBorders>
            <w:shd w:val="clear" w:color="auto" w:fill="D9E2F3"/>
          </w:tcPr>
          <w:p w14:paraId="42FAAC7C" w14:textId="77777777" w:rsidR="00043761" w:rsidRDefault="00000000">
            <w:pPr>
              <w:pStyle w:val="TableParagraph"/>
              <w:spacing w:before="27"/>
              <w:ind w:left="30" w:right="21"/>
              <w:jc w:val="center"/>
            </w:pPr>
            <w:r>
              <w:rPr>
                <w:spacing w:val="-10"/>
              </w:rPr>
              <w:t>4</w:t>
            </w:r>
          </w:p>
        </w:tc>
        <w:tc>
          <w:tcPr>
            <w:tcW w:w="8338" w:type="dxa"/>
            <w:tcBorders>
              <w:top w:val="single" w:sz="4" w:space="0" w:color="000000"/>
              <w:left w:val="single" w:sz="4" w:space="0" w:color="000000"/>
              <w:right w:val="single" w:sz="4" w:space="0" w:color="000000"/>
            </w:tcBorders>
            <w:shd w:val="clear" w:color="auto" w:fill="D9E2F3"/>
          </w:tcPr>
          <w:p w14:paraId="25B7D9CE" w14:textId="77777777" w:rsidR="00043761" w:rsidRDefault="00000000">
            <w:pPr>
              <w:pStyle w:val="TableParagraph"/>
              <w:spacing w:before="27"/>
              <w:ind w:left="109"/>
            </w:pPr>
            <w:r>
              <w:t>Draw</w:t>
            </w:r>
            <w:r>
              <w:rPr>
                <w:spacing w:val="-4"/>
              </w:rPr>
              <w:t xml:space="preserve"> </w:t>
            </w:r>
            <w:r>
              <w:rPr>
                <w:spacing w:val="-2"/>
              </w:rPr>
              <w:t>conclusions.</w:t>
            </w:r>
          </w:p>
        </w:tc>
        <w:tc>
          <w:tcPr>
            <w:tcW w:w="620" w:type="dxa"/>
            <w:tcBorders>
              <w:top w:val="single" w:sz="4" w:space="0" w:color="000000"/>
              <w:left w:val="single" w:sz="4" w:space="0" w:color="000000"/>
              <w:right w:val="single" w:sz="4" w:space="0" w:color="000000"/>
            </w:tcBorders>
            <w:shd w:val="clear" w:color="auto" w:fill="FFE599"/>
          </w:tcPr>
          <w:p w14:paraId="192B75A0" w14:textId="77777777" w:rsidR="00043761" w:rsidRDefault="00000000">
            <w:pPr>
              <w:pStyle w:val="TableParagraph"/>
              <w:spacing w:before="27"/>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334C4109" w14:textId="77777777" w:rsidR="00043761" w:rsidRDefault="00000000">
            <w:pPr>
              <w:pStyle w:val="TableParagraph"/>
              <w:spacing w:before="27"/>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0F67BBCE" w14:textId="77777777" w:rsidR="00043761" w:rsidRDefault="00000000">
            <w:pPr>
              <w:pStyle w:val="TableParagraph"/>
              <w:spacing w:before="27"/>
              <w:ind w:left="22" w:right="13"/>
              <w:jc w:val="center"/>
              <w:rPr>
                <w:b/>
              </w:rPr>
            </w:pPr>
            <w:r>
              <w:rPr>
                <w:b/>
                <w:spacing w:val="-10"/>
              </w:rPr>
              <w:t>R</w:t>
            </w:r>
          </w:p>
        </w:tc>
        <w:tc>
          <w:tcPr>
            <w:tcW w:w="620" w:type="dxa"/>
            <w:tcBorders>
              <w:top w:val="single" w:sz="4" w:space="0" w:color="000000"/>
              <w:left w:val="single" w:sz="4" w:space="0" w:color="000000"/>
            </w:tcBorders>
            <w:shd w:val="clear" w:color="auto" w:fill="C6E0B4"/>
          </w:tcPr>
          <w:p w14:paraId="199C96E5" w14:textId="77777777" w:rsidR="00043761" w:rsidRDefault="00000000">
            <w:pPr>
              <w:pStyle w:val="TableParagraph"/>
              <w:spacing w:before="27"/>
              <w:ind w:left="13"/>
              <w:jc w:val="center"/>
              <w:rPr>
                <w:b/>
              </w:rPr>
            </w:pPr>
            <w:r>
              <w:rPr>
                <w:b/>
                <w:spacing w:val="-10"/>
              </w:rPr>
              <w:t>W</w:t>
            </w:r>
          </w:p>
        </w:tc>
      </w:tr>
      <w:tr w:rsidR="00043761" w14:paraId="23E61D83" w14:textId="77777777">
        <w:trPr>
          <w:trHeight w:val="594"/>
        </w:trPr>
        <w:tc>
          <w:tcPr>
            <w:tcW w:w="2242" w:type="dxa"/>
            <w:shd w:val="clear" w:color="auto" w:fill="4472C4"/>
          </w:tcPr>
          <w:p w14:paraId="17154533" w14:textId="77777777" w:rsidR="00043761" w:rsidRDefault="00043761">
            <w:pPr>
              <w:pStyle w:val="TableParagraph"/>
              <w:rPr>
                <w:rFonts w:ascii="Times New Roman"/>
              </w:rPr>
            </w:pPr>
          </w:p>
        </w:tc>
        <w:tc>
          <w:tcPr>
            <w:tcW w:w="8698" w:type="dxa"/>
            <w:gridSpan w:val="2"/>
            <w:tcBorders>
              <w:bottom w:val="single" w:sz="4" w:space="0" w:color="000000"/>
              <w:right w:val="single" w:sz="4" w:space="0" w:color="000000"/>
            </w:tcBorders>
            <w:shd w:val="clear" w:color="auto" w:fill="D9E1F2"/>
          </w:tcPr>
          <w:p w14:paraId="260C7C90" w14:textId="77777777" w:rsidR="00043761" w:rsidRDefault="00000000">
            <w:pPr>
              <w:pStyle w:val="TableParagraph"/>
              <w:spacing w:before="44" w:line="237" w:lineRule="auto"/>
              <w:ind w:left="104"/>
            </w:pPr>
            <w:r>
              <w:rPr>
                <w:b/>
              </w:rPr>
              <w:t>EN3CCT-II-1</w:t>
            </w:r>
            <w:r>
              <w:rPr>
                <w:b/>
                <w:spacing w:val="-5"/>
              </w:rPr>
              <w:t xml:space="preserve"> </w:t>
            </w:r>
            <w:r>
              <w:t>Use</w:t>
            </w:r>
            <w:r>
              <w:rPr>
                <w:spacing w:val="-4"/>
              </w:rPr>
              <w:t xml:space="preserve"> </w:t>
            </w:r>
            <w:r>
              <w:t>common</w:t>
            </w:r>
            <w:r>
              <w:rPr>
                <w:spacing w:val="-4"/>
              </w:rPr>
              <w:t xml:space="preserve"> </w:t>
            </w:r>
            <w:r>
              <w:t>expressions</w:t>
            </w:r>
            <w:r>
              <w:rPr>
                <w:spacing w:val="-4"/>
              </w:rPr>
              <w:t xml:space="preserve"> </w:t>
            </w:r>
            <w:r>
              <w:t>and</w:t>
            </w:r>
            <w:r>
              <w:rPr>
                <w:spacing w:val="-4"/>
              </w:rPr>
              <w:t xml:space="preserve"> </w:t>
            </w:r>
            <w:r>
              <w:t>polite</w:t>
            </w:r>
            <w:r>
              <w:rPr>
                <w:spacing w:val="-4"/>
              </w:rPr>
              <w:t xml:space="preserve"> </w:t>
            </w:r>
            <w:r>
              <w:t>greetings</w:t>
            </w:r>
            <w:r>
              <w:rPr>
                <w:spacing w:val="-4"/>
              </w:rPr>
              <w:t xml:space="preserve"> </w:t>
            </w:r>
            <w:r>
              <w:t>appropriate</w:t>
            </w:r>
            <w:r>
              <w:rPr>
                <w:spacing w:val="-4"/>
              </w:rPr>
              <w:t xml:space="preserve"> </w:t>
            </w:r>
            <w:r>
              <w:t>to</w:t>
            </w:r>
            <w:r>
              <w:rPr>
                <w:spacing w:val="-4"/>
              </w:rPr>
              <w:t xml:space="preserve"> </w:t>
            </w:r>
            <w:r>
              <w:t>a given situation.</w:t>
            </w:r>
          </w:p>
        </w:tc>
        <w:tc>
          <w:tcPr>
            <w:tcW w:w="620" w:type="dxa"/>
            <w:tcBorders>
              <w:left w:val="single" w:sz="4" w:space="0" w:color="000000"/>
              <w:bottom w:val="single" w:sz="4" w:space="0" w:color="000000"/>
              <w:right w:val="single" w:sz="4" w:space="0" w:color="000000"/>
            </w:tcBorders>
          </w:tcPr>
          <w:p w14:paraId="48135B48" w14:textId="77777777" w:rsidR="00043761" w:rsidRDefault="00043761">
            <w:pPr>
              <w:pStyle w:val="TableParagraph"/>
              <w:rPr>
                <w:rFonts w:ascii="Times New Roman"/>
              </w:rPr>
            </w:pPr>
          </w:p>
        </w:tc>
        <w:tc>
          <w:tcPr>
            <w:tcW w:w="625" w:type="dxa"/>
            <w:tcBorders>
              <w:left w:val="single" w:sz="4" w:space="0" w:color="000000"/>
              <w:bottom w:val="nil"/>
              <w:right w:val="single" w:sz="4" w:space="0" w:color="000000"/>
            </w:tcBorders>
            <w:shd w:val="clear" w:color="auto" w:fill="F4B083"/>
          </w:tcPr>
          <w:p w14:paraId="29A1B120" w14:textId="77777777" w:rsidR="00043761" w:rsidRDefault="00000000">
            <w:pPr>
              <w:pStyle w:val="TableParagraph"/>
              <w:spacing w:before="166"/>
              <w:ind w:left="16"/>
              <w:jc w:val="center"/>
              <w:rPr>
                <w:b/>
              </w:rPr>
            </w:pPr>
            <w:r>
              <w:rPr>
                <w:b/>
                <w:spacing w:val="-10"/>
              </w:rPr>
              <w:t>S</w:t>
            </w:r>
          </w:p>
        </w:tc>
        <w:tc>
          <w:tcPr>
            <w:tcW w:w="620" w:type="dxa"/>
            <w:tcBorders>
              <w:left w:val="single" w:sz="4" w:space="0" w:color="000000"/>
              <w:bottom w:val="nil"/>
              <w:right w:val="single" w:sz="4" w:space="0" w:color="000000"/>
            </w:tcBorders>
          </w:tcPr>
          <w:p w14:paraId="3B14D58B" w14:textId="77777777" w:rsidR="00043761" w:rsidRDefault="00043761">
            <w:pPr>
              <w:pStyle w:val="TableParagraph"/>
              <w:rPr>
                <w:rFonts w:ascii="Times New Roman"/>
              </w:rPr>
            </w:pPr>
          </w:p>
        </w:tc>
        <w:tc>
          <w:tcPr>
            <w:tcW w:w="620" w:type="dxa"/>
            <w:tcBorders>
              <w:left w:val="single" w:sz="4" w:space="0" w:color="000000"/>
              <w:bottom w:val="nil"/>
            </w:tcBorders>
            <w:shd w:val="clear" w:color="auto" w:fill="C6E0B4"/>
          </w:tcPr>
          <w:p w14:paraId="295102D3" w14:textId="77777777" w:rsidR="00043761" w:rsidRDefault="00000000">
            <w:pPr>
              <w:pStyle w:val="TableParagraph"/>
              <w:spacing w:before="166"/>
              <w:ind w:left="13"/>
              <w:jc w:val="center"/>
              <w:rPr>
                <w:b/>
              </w:rPr>
            </w:pPr>
            <w:r>
              <w:rPr>
                <w:b/>
                <w:spacing w:val="-10"/>
              </w:rPr>
              <w:t>W</w:t>
            </w:r>
          </w:p>
        </w:tc>
      </w:tr>
    </w:tbl>
    <w:p w14:paraId="4E0701A8"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7DD7666A" w14:textId="77777777" w:rsidR="00043761" w:rsidRDefault="00043761">
      <w:pPr>
        <w:pStyle w:val="BodyText"/>
        <w:spacing w:before="227"/>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5A97FC55" w14:textId="77777777">
        <w:trPr>
          <w:trHeight w:val="513"/>
        </w:trPr>
        <w:tc>
          <w:tcPr>
            <w:tcW w:w="2242" w:type="dxa"/>
            <w:vMerge w:val="restart"/>
            <w:tcBorders>
              <w:top w:val="nil"/>
            </w:tcBorders>
            <w:shd w:val="clear" w:color="auto" w:fill="4472C4"/>
          </w:tcPr>
          <w:p w14:paraId="4B80EF49" w14:textId="77777777" w:rsidR="00043761" w:rsidRDefault="00043761">
            <w:pPr>
              <w:pStyle w:val="TableParagraph"/>
              <w:rPr>
                <w:b/>
              </w:rPr>
            </w:pPr>
          </w:p>
          <w:p w14:paraId="2C68AA3F" w14:textId="77777777" w:rsidR="00043761" w:rsidRDefault="00043761">
            <w:pPr>
              <w:pStyle w:val="TableParagraph"/>
              <w:rPr>
                <w:b/>
              </w:rPr>
            </w:pPr>
          </w:p>
          <w:p w14:paraId="46580DD9" w14:textId="77777777" w:rsidR="00043761" w:rsidRDefault="00043761">
            <w:pPr>
              <w:pStyle w:val="TableParagraph"/>
              <w:rPr>
                <w:b/>
              </w:rPr>
            </w:pPr>
          </w:p>
          <w:p w14:paraId="3B182B4E" w14:textId="77777777" w:rsidR="00043761" w:rsidRDefault="00043761">
            <w:pPr>
              <w:pStyle w:val="TableParagraph"/>
              <w:rPr>
                <w:b/>
              </w:rPr>
            </w:pPr>
          </w:p>
          <w:p w14:paraId="29421146" w14:textId="77777777" w:rsidR="00043761" w:rsidRDefault="00043761">
            <w:pPr>
              <w:pStyle w:val="TableParagraph"/>
              <w:rPr>
                <w:b/>
              </w:rPr>
            </w:pPr>
          </w:p>
          <w:p w14:paraId="669D7E46" w14:textId="77777777" w:rsidR="00043761" w:rsidRDefault="00043761">
            <w:pPr>
              <w:pStyle w:val="TableParagraph"/>
              <w:rPr>
                <w:b/>
              </w:rPr>
            </w:pPr>
          </w:p>
          <w:p w14:paraId="43022716" w14:textId="77777777" w:rsidR="00043761" w:rsidRDefault="00043761">
            <w:pPr>
              <w:pStyle w:val="TableParagraph"/>
              <w:spacing w:before="41"/>
              <w:rPr>
                <w:b/>
              </w:rPr>
            </w:pPr>
          </w:p>
          <w:p w14:paraId="44A240CC" w14:textId="77777777" w:rsidR="00043761" w:rsidRDefault="00000000">
            <w:pPr>
              <w:pStyle w:val="TableParagraph"/>
              <w:spacing w:line="237" w:lineRule="auto"/>
              <w:ind w:left="158" w:right="133"/>
              <w:jc w:val="center"/>
              <w:rPr>
                <w:i/>
              </w:rPr>
            </w:pPr>
            <w:r>
              <w:rPr>
                <w:b/>
                <w:color w:val="FFFFFF"/>
              </w:rPr>
              <w:t>Creating and Composing</w:t>
            </w:r>
            <w:r>
              <w:rPr>
                <w:b/>
                <w:color w:val="FFFFFF"/>
                <w:spacing w:val="-19"/>
              </w:rPr>
              <w:t xml:space="preserve"> </w:t>
            </w:r>
            <w:r>
              <w:rPr>
                <w:b/>
                <w:color w:val="FFFFFF"/>
              </w:rPr>
              <w:t xml:space="preserve">Text </w:t>
            </w:r>
            <w:r>
              <w:rPr>
                <w:i/>
                <w:color w:val="FFFFFF"/>
                <w:spacing w:val="-2"/>
              </w:rPr>
              <w:t>(discourse)</w:t>
            </w:r>
          </w:p>
        </w:tc>
        <w:tc>
          <w:tcPr>
            <w:tcW w:w="8698" w:type="dxa"/>
            <w:gridSpan w:val="2"/>
            <w:tcBorders>
              <w:top w:val="single" w:sz="4" w:space="0" w:color="000000"/>
              <w:bottom w:val="single" w:sz="4" w:space="0" w:color="000000"/>
              <w:right w:val="single" w:sz="4" w:space="0" w:color="000000"/>
            </w:tcBorders>
            <w:shd w:val="clear" w:color="auto" w:fill="D9E1F2"/>
          </w:tcPr>
          <w:p w14:paraId="1F9CA8BB" w14:textId="77777777" w:rsidR="00043761" w:rsidRDefault="00000000">
            <w:pPr>
              <w:pStyle w:val="TableParagraph"/>
              <w:spacing w:line="257" w:lineRule="exact"/>
              <w:ind w:left="104"/>
            </w:pPr>
            <w:r>
              <w:rPr>
                <w:b/>
              </w:rPr>
              <w:t>EN3CCT-II-2</w:t>
            </w:r>
            <w:r>
              <w:rPr>
                <w:b/>
                <w:spacing w:val="-8"/>
              </w:rPr>
              <w:t xml:space="preserve"> </w:t>
            </w:r>
            <w:r>
              <w:t>Use</w:t>
            </w:r>
            <w:r>
              <w:rPr>
                <w:spacing w:val="-6"/>
              </w:rPr>
              <w:t xml:space="preserve"> </w:t>
            </w:r>
            <w:r>
              <w:t>own</w:t>
            </w:r>
            <w:r>
              <w:rPr>
                <w:spacing w:val="-6"/>
              </w:rPr>
              <w:t xml:space="preserve"> </w:t>
            </w:r>
            <w:r>
              <w:t>words</w:t>
            </w:r>
            <w:r>
              <w:rPr>
                <w:spacing w:val="-5"/>
              </w:rPr>
              <w:t xml:space="preserve"> </w:t>
            </w:r>
            <w:r>
              <w:t>in</w:t>
            </w:r>
            <w:r>
              <w:rPr>
                <w:spacing w:val="-6"/>
              </w:rPr>
              <w:t xml:space="preserve"> </w:t>
            </w:r>
            <w:r>
              <w:t>retelling</w:t>
            </w:r>
            <w:r>
              <w:rPr>
                <w:spacing w:val="-6"/>
              </w:rPr>
              <w:t xml:space="preserve"> </w:t>
            </w:r>
            <w:r>
              <w:t>myths,</w:t>
            </w:r>
            <w:r>
              <w:rPr>
                <w:spacing w:val="-5"/>
              </w:rPr>
              <w:t xml:space="preserve"> </w:t>
            </w:r>
            <w:r>
              <w:t>legends,</w:t>
            </w:r>
            <w:r>
              <w:rPr>
                <w:spacing w:val="-6"/>
              </w:rPr>
              <w:t xml:space="preserve"> </w:t>
            </w:r>
            <w:r>
              <w:t>fables,</w:t>
            </w:r>
            <w:r>
              <w:rPr>
                <w:spacing w:val="-6"/>
              </w:rPr>
              <w:t xml:space="preserve"> </w:t>
            </w:r>
            <w:r>
              <w:t>and</w:t>
            </w:r>
            <w:r>
              <w:rPr>
                <w:spacing w:val="-5"/>
              </w:rPr>
              <w:t xml:space="preserve"> </w:t>
            </w:r>
            <w:r>
              <w:rPr>
                <w:spacing w:val="-2"/>
              </w:rPr>
              <w:t>narrative</w:t>
            </w:r>
          </w:p>
          <w:p w14:paraId="5801C082" w14:textId="77777777" w:rsidR="00043761" w:rsidRDefault="00000000">
            <w:pPr>
              <w:pStyle w:val="TableParagraph"/>
              <w:spacing w:before="1" w:line="235" w:lineRule="exact"/>
              <w:ind w:left="104"/>
            </w:pPr>
            <w:r>
              <w:rPr>
                <w:spacing w:val="-2"/>
              </w:rPr>
              <w:t>poems.</w:t>
            </w:r>
          </w:p>
        </w:tc>
        <w:tc>
          <w:tcPr>
            <w:tcW w:w="620" w:type="dxa"/>
            <w:tcBorders>
              <w:top w:val="nil"/>
              <w:left w:val="single" w:sz="4" w:space="0" w:color="000000"/>
              <w:bottom w:val="single" w:sz="4" w:space="0" w:color="000000"/>
              <w:right w:val="single" w:sz="4" w:space="0" w:color="000000"/>
            </w:tcBorders>
          </w:tcPr>
          <w:p w14:paraId="56432C5E"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A09F6A0" w14:textId="77777777" w:rsidR="00043761" w:rsidRDefault="00000000">
            <w:pPr>
              <w:pStyle w:val="TableParagraph"/>
              <w:spacing w:before="128"/>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1B474838"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18AA5BFF" w14:textId="77777777" w:rsidR="00043761" w:rsidRDefault="00000000">
            <w:pPr>
              <w:pStyle w:val="TableParagraph"/>
              <w:spacing w:before="128"/>
              <w:ind w:left="13"/>
              <w:jc w:val="center"/>
              <w:rPr>
                <w:b/>
              </w:rPr>
            </w:pPr>
            <w:r>
              <w:rPr>
                <w:b/>
                <w:spacing w:val="-10"/>
              </w:rPr>
              <w:t>W</w:t>
            </w:r>
          </w:p>
        </w:tc>
      </w:tr>
      <w:tr w:rsidR="00043761" w14:paraId="127C39E3" w14:textId="77777777">
        <w:trPr>
          <w:trHeight w:val="296"/>
        </w:trPr>
        <w:tc>
          <w:tcPr>
            <w:tcW w:w="2242" w:type="dxa"/>
            <w:vMerge/>
            <w:tcBorders>
              <w:top w:val="nil"/>
            </w:tcBorders>
            <w:shd w:val="clear" w:color="auto" w:fill="4472C4"/>
          </w:tcPr>
          <w:p w14:paraId="13B839A6"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1D8856F2" w14:textId="77777777" w:rsidR="00043761" w:rsidRDefault="00000000">
            <w:pPr>
              <w:pStyle w:val="TableParagraph"/>
              <w:spacing w:before="22" w:line="254" w:lineRule="exact"/>
              <w:ind w:left="104"/>
            </w:pPr>
            <w:r>
              <w:rPr>
                <w:b/>
              </w:rPr>
              <w:t>EN3CCT-II-3</w:t>
            </w:r>
            <w:r>
              <w:rPr>
                <w:b/>
                <w:spacing w:val="-7"/>
              </w:rPr>
              <w:t xml:space="preserve"> </w:t>
            </w:r>
            <w:r>
              <w:t>Express</w:t>
            </w:r>
            <w:r>
              <w:rPr>
                <w:spacing w:val="-7"/>
              </w:rPr>
              <w:t xml:space="preserve"> </w:t>
            </w:r>
            <w:r>
              <w:t>ideas</w:t>
            </w:r>
            <w:r>
              <w:rPr>
                <w:spacing w:val="-6"/>
              </w:rPr>
              <w:t xml:space="preserve"> </w:t>
            </w:r>
            <w:r>
              <w:t>about</w:t>
            </w:r>
            <w:r>
              <w:rPr>
                <w:spacing w:val="-7"/>
              </w:rPr>
              <w:t xml:space="preserve"> </w:t>
            </w:r>
            <w:r>
              <w:t>one’s</w:t>
            </w:r>
            <w:r>
              <w:rPr>
                <w:spacing w:val="-6"/>
              </w:rPr>
              <w:t xml:space="preserve"> </w:t>
            </w:r>
            <w:r>
              <w:rPr>
                <w:spacing w:val="-2"/>
              </w:rPr>
              <w:t>experiences.</w:t>
            </w:r>
          </w:p>
        </w:tc>
      </w:tr>
      <w:tr w:rsidR="00043761" w14:paraId="194B67F8" w14:textId="77777777">
        <w:trPr>
          <w:trHeight w:val="301"/>
        </w:trPr>
        <w:tc>
          <w:tcPr>
            <w:tcW w:w="2242" w:type="dxa"/>
            <w:vMerge/>
            <w:tcBorders>
              <w:top w:val="nil"/>
            </w:tcBorders>
            <w:shd w:val="clear" w:color="auto" w:fill="4472C4"/>
          </w:tcPr>
          <w:p w14:paraId="42C5873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2EE21DD5"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39F32B8" w14:textId="77777777" w:rsidR="00043761" w:rsidRDefault="00000000">
            <w:pPr>
              <w:pStyle w:val="TableParagraph"/>
              <w:spacing w:before="27" w:line="254" w:lineRule="exact"/>
              <w:ind w:left="109"/>
            </w:pPr>
            <w:r>
              <w:t>regional</w:t>
            </w:r>
            <w:r>
              <w:rPr>
                <w:spacing w:val="-8"/>
              </w:rPr>
              <w:t xml:space="preserve"> </w:t>
            </w:r>
            <w:r>
              <w:rPr>
                <w:spacing w:val="-2"/>
              </w:rPr>
              <w:t>themes</w:t>
            </w:r>
          </w:p>
        </w:tc>
        <w:tc>
          <w:tcPr>
            <w:tcW w:w="620" w:type="dxa"/>
            <w:tcBorders>
              <w:top w:val="single" w:sz="4" w:space="0" w:color="000000"/>
              <w:left w:val="single" w:sz="4" w:space="0" w:color="000000"/>
              <w:bottom w:val="single" w:sz="4" w:space="0" w:color="000000"/>
              <w:right w:val="single" w:sz="4" w:space="0" w:color="000000"/>
            </w:tcBorders>
          </w:tcPr>
          <w:p w14:paraId="7D699B7A"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77E80F8"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2B26886E"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004CB1BE" w14:textId="77777777" w:rsidR="00043761" w:rsidRDefault="00000000">
            <w:pPr>
              <w:pStyle w:val="TableParagraph"/>
              <w:spacing w:before="27" w:line="254" w:lineRule="exact"/>
              <w:ind w:left="13"/>
              <w:jc w:val="center"/>
              <w:rPr>
                <w:b/>
              </w:rPr>
            </w:pPr>
            <w:r>
              <w:rPr>
                <w:b/>
                <w:spacing w:val="-10"/>
              </w:rPr>
              <w:t>W</w:t>
            </w:r>
          </w:p>
        </w:tc>
      </w:tr>
      <w:tr w:rsidR="00043761" w14:paraId="0719400F" w14:textId="77777777">
        <w:trPr>
          <w:trHeight w:val="301"/>
        </w:trPr>
        <w:tc>
          <w:tcPr>
            <w:tcW w:w="2242" w:type="dxa"/>
            <w:vMerge/>
            <w:tcBorders>
              <w:top w:val="nil"/>
            </w:tcBorders>
            <w:shd w:val="clear" w:color="auto" w:fill="4472C4"/>
          </w:tcPr>
          <w:p w14:paraId="7CE0536F"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44EDB654"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E787ADF" w14:textId="77777777" w:rsidR="00043761" w:rsidRDefault="00000000">
            <w:pPr>
              <w:pStyle w:val="TableParagraph"/>
              <w:spacing w:before="22"/>
              <w:ind w:left="109"/>
            </w:pPr>
            <w:r>
              <w:t>content-specific</w:t>
            </w:r>
            <w:r>
              <w:rPr>
                <w:spacing w:val="-16"/>
              </w:rPr>
              <w:t xml:space="preserve"> </w:t>
            </w:r>
            <w:r>
              <w:rPr>
                <w:spacing w:val="-2"/>
              </w:rPr>
              <w:t>topics</w:t>
            </w:r>
          </w:p>
        </w:tc>
        <w:tc>
          <w:tcPr>
            <w:tcW w:w="620" w:type="dxa"/>
            <w:tcBorders>
              <w:top w:val="single" w:sz="4" w:space="0" w:color="000000"/>
              <w:left w:val="single" w:sz="4" w:space="0" w:color="000000"/>
              <w:bottom w:val="single" w:sz="4" w:space="0" w:color="000000"/>
              <w:right w:val="single" w:sz="4" w:space="0" w:color="000000"/>
            </w:tcBorders>
          </w:tcPr>
          <w:p w14:paraId="1F0EAC5C"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0F6F5E7"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6D446666"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74193BD5" w14:textId="77777777" w:rsidR="00043761" w:rsidRDefault="00000000">
            <w:pPr>
              <w:pStyle w:val="TableParagraph"/>
              <w:spacing w:before="22"/>
              <w:ind w:left="13"/>
              <w:jc w:val="center"/>
              <w:rPr>
                <w:b/>
              </w:rPr>
            </w:pPr>
            <w:r>
              <w:rPr>
                <w:b/>
                <w:spacing w:val="-10"/>
              </w:rPr>
              <w:t>W</w:t>
            </w:r>
          </w:p>
        </w:tc>
      </w:tr>
      <w:tr w:rsidR="00043761" w14:paraId="18E03802" w14:textId="77777777">
        <w:trPr>
          <w:trHeight w:val="512"/>
        </w:trPr>
        <w:tc>
          <w:tcPr>
            <w:tcW w:w="2242" w:type="dxa"/>
            <w:vMerge/>
            <w:tcBorders>
              <w:top w:val="nil"/>
            </w:tcBorders>
            <w:shd w:val="clear" w:color="auto" w:fill="4472C4"/>
          </w:tcPr>
          <w:p w14:paraId="6EBB45A8"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216C1F71" w14:textId="77777777" w:rsidR="00043761" w:rsidRDefault="00000000">
            <w:pPr>
              <w:pStyle w:val="TableParagraph"/>
              <w:spacing w:line="254" w:lineRule="exact"/>
              <w:ind w:left="104" w:right="227"/>
            </w:pPr>
            <w:r>
              <w:rPr>
                <w:b/>
              </w:rPr>
              <w:t>EN3CCT-II-4</w:t>
            </w:r>
            <w:r>
              <w:rPr>
                <w:b/>
                <w:spacing w:val="-5"/>
              </w:rPr>
              <w:t xml:space="preserve"> </w:t>
            </w:r>
            <w:r>
              <w:t>Use</w:t>
            </w:r>
            <w:r>
              <w:rPr>
                <w:spacing w:val="-5"/>
              </w:rPr>
              <w:t xml:space="preserve"> </w:t>
            </w:r>
            <w:r>
              <w:t>basic</w:t>
            </w:r>
            <w:r>
              <w:rPr>
                <w:spacing w:val="-5"/>
              </w:rPr>
              <w:t xml:space="preserve"> </w:t>
            </w:r>
            <w:r>
              <w:t>sight</w:t>
            </w:r>
            <w:r>
              <w:rPr>
                <w:spacing w:val="-5"/>
              </w:rPr>
              <w:t xml:space="preserve"> </w:t>
            </w:r>
            <w:r>
              <w:t>words,</w:t>
            </w:r>
            <w:r>
              <w:rPr>
                <w:spacing w:val="-5"/>
              </w:rPr>
              <w:t xml:space="preserve"> </w:t>
            </w:r>
            <w:r>
              <w:t>high</w:t>
            </w:r>
            <w:r>
              <w:rPr>
                <w:spacing w:val="-5"/>
              </w:rPr>
              <w:t xml:space="preserve"> </w:t>
            </w:r>
            <w:r>
              <w:t>frequency,</w:t>
            </w:r>
            <w:r>
              <w:rPr>
                <w:spacing w:val="-5"/>
              </w:rPr>
              <w:t xml:space="preserve"> </w:t>
            </w:r>
            <w:r>
              <w:t>and</w:t>
            </w:r>
            <w:r>
              <w:rPr>
                <w:spacing w:val="-6"/>
              </w:rPr>
              <w:t xml:space="preserve"> </w:t>
            </w:r>
            <w:r>
              <w:t xml:space="preserve">content-specific </w:t>
            </w:r>
            <w:r>
              <w:rPr>
                <w:spacing w:val="-2"/>
              </w:rPr>
              <w:t>words.</w:t>
            </w:r>
          </w:p>
        </w:tc>
        <w:tc>
          <w:tcPr>
            <w:tcW w:w="620" w:type="dxa"/>
            <w:tcBorders>
              <w:top w:val="single" w:sz="4" w:space="0" w:color="000000"/>
              <w:left w:val="single" w:sz="4" w:space="0" w:color="000000"/>
              <w:bottom w:val="single" w:sz="4" w:space="0" w:color="000000"/>
              <w:right w:val="single" w:sz="4" w:space="0" w:color="000000"/>
            </w:tcBorders>
          </w:tcPr>
          <w:p w14:paraId="4BFEEA9F"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D7BB4ED"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5DD88F6F"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58037D06" w14:textId="77777777" w:rsidR="00043761" w:rsidRDefault="00000000">
            <w:pPr>
              <w:pStyle w:val="TableParagraph"/>
              <w:spacing w:before="133"/>
              <w:ind w:left="13"/>
              <w:jc w:val="center"/>
              <w:rPr>
                <w:b/>
              </w:rPr>
            </w:pPr>
            <w:r>
              <w:rPr>
                <w:b/>
                <w:spacing w:val="-10"/>
              </w:rPr>
              <w:t>W</w:t>
            </w:r>
          </w:p>
        </w:tc>
      </w:tr>
      <w:tr w:rsidR="00043761" w14:paraId="0B5C05CF" w14:textId="77777777">
        <w:trPr>
          <w:trHeight w:val="517"/>
        </w:trPr>
        <w:tc>
          <w:tcPr>
            <w:tcW w:w="2242" w:type="dxa"/>
            <w:vMerge/>
            <w:tcBorders>
              <w:top w:val="nil"/>
            </w:tcBorders>
            <w:shd w:val="clear" w:color="auto" w:fill="4472C4"/>
          </w:tcPr>
          <w:p w14:paraId="6CD15C9F"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36DB2CEF" w14:textId="77777777" w:rsidR="00043761" w:rsidRDefault="00000000">
            <w:pPr>
              <w:pStyle w:val="TableParagraph"/>
              <w:spacing w:line="260" w:lineRule="atLeast"/>
              <w:ind w:left="104"/>
            </w:pPr>
            <w:r>
              <w:rPr>
                <w:b/>
              </w:rPr>
              <w:t>EN3CCT-II-5</w:t>
            </w:r>
            <w:r>
              <w:rPr>
                <w:b/>
                <w:spacing w:val="-4"/>
              </w:rPr>
              <w:t xml:space="preserve"> </w:t>
            </w:r>
            <w:r>
              <w:t>Compose</w:t>
            </w:r>
            <w:r>
              <w:rPr>
                <w:spacing w:val="-3"/>
              </w:rPr>
              <w:t xml:space="preserve"> </w:t>
            </w:r>
            <w:r>
              <w:t>texts</w:t>
            </w:r>
            <w:r>
              <w:rPr>
                <w:spacing w:val="-3"/>
              </w:rPr>
              <w:t xml:space="preserve"> </w:t>
            </w:r>
            <w:r>
              <w:t>to</w:t>
            </w:r>
            <w:r>
              <w:rPr>
                <w:spacing w:val="-3"/>
              </w:rPr>
              <w:t xml:space="preserve"> </w:t>
            </w:r>
            <w:r>
              <w:t>react</w:t>
            </w:r>
            <w:r>
              <w:rPr>
                <w:spacing w:val="-3"/>
              </w:rPr>
              <w:t xml:space="preserve"> </w:t>
            </w:r>
            <w:r>
              <w:t>to</w:t>
            </w:r>
            <w:r>
              <w:rPr>
                <w:spacing w:val="-3"/>
              </w:rPr>
              <w:t xml:space="preserve"> </w:t>
            </w:r>
            <w:r>
              <w:t>the</w:t>
            </w:r>
            <w:r>
              <w:rPr>
                <w:spacing w:val="-3"/>
              </w:rPr>
              <w:t xml:space="preserve"> </w:t>
            </w:r>
            <w:r>
              <w:t>character,</w:t>
            </w:r>
            <w:r>
              <w:rPr>
                <w:spacing w:val="-3"/>
              </w:rPr>
              <w:t xml:space="preserve"> </w:t>
            </w:r>
            <w:r>
              <w:t>setting,</w:t>
            </w:r>
            <w:r>
              <w:rPr>
                <w:spacing w:val="-3"/>
              </w:rPr>
              <w:t xml:space="preserve"> </w:t>
            </w:r>
            <w:r>
              <w:t>or</w:t>
            </w:r>
            <w:r>
              <w:rPr>
                <w:spacing w:val="-3"/>
              </w:rPr>
              <w:t xml:space="preserve"> </w:t>
            </w:r>
            <w:r>
              <w:t>events</w:t>
            </w:r>
            <w:r>
              <w:rPr>
                <w:spacing w:val="-3"/>
              </w:rPr>
              <w:t xml:space="preserve"> </w:t>
            </w:r>
            <w:r>
              <w:t>in</w:t>
            </w:r>
            <w:r>
              <w:rPr>
                <w:spacing w:val="-3"/>
              </w:rPr>
              <w:t xml:space="preserve"> </w:t>
            </w:r>
            <w:r>
              <w:t xml:space="preserve">a </w:t>
            </w:r>
            <w:r>
              <w:rPr>
                <w:spacing w:val="-2"/>
              </w:rPr>
              <w:t>story.</w:t>
            </w:r>
          </w:p>
        </w:tc>
        <w:tc>
          <w:tcPr>
            <w:tcW w:w="620" w:type="dxa"/>
            <w:tcBorders>
              <w:top w:val="single" w:sz="4" w:space="0" w:color="000000"/>
              <w:left w:val="single" w:sz="4" w:space="0" w:color="000000"/>
              <w:bottom w:val="single" w:sz="4" w:space="0" w:color="000000"/>
              <w:right w:val="single" w:sz="4" w:space="0" w:color="000000"/>
            </w:tcBorders>
          </w:tcPr>
          <w:p w14:paraId="11579954"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8A1F073"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279249D0"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322688D4" w14:textId="77777777" w:rsidR="00043761" w:rsidRDefault="00000000">
            <w:pPr>
              <w:pStyle w:val="TableParagraph"/>
              <w:spacing w:before="133"/>
              <w:ind w:left="13"/>
              <w:jc w:val="center"/>
              <w:rPr>
                <w:b/>
              </w:rPr>
            </w:pPr>
            <w:r>
              <w:rPr>
                <w:b/>
                <w:spacing w:val="-10"/>
              </w:rPr>
              <w:t>W</w:t>
            </w:r>
          </w:p>
        </w:tc>
      </w:tr>
      <w:tr w:rsidR="00043761" w14:paraId="143EDD73" w14:textId="77777777">
        <w:trPr>
          <w:trHeight w:val="299"/>
        </w:trPr>
        <w:tc>
          <w:tcPr>
            <w:tcW w:w="2242" w:type="dxa"/>
            <w:vMerge/>
            <w:tcBorders>
              <w:top w:val="nil"/>
            </w:tcBorders>
            <w:shd w:val="clear" w:color="auto" w:fill="4472C4"/>
          </w:tcPr>
          <w:p w14:paraId="6457930A"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0EB0D35B" w14:textId="77777777" w:rsidR="00043761" w:rsidRDefault="00000000">
            <w:pPr>
              <w:pStyle w:val="TableParagraph"/>
              <w:spacing w:before="25" w:line="254" w:lineRule="exact"/>
              <w:ind w:left="104"/>
            </w:pPr>
            <w:r>
              <w:rPr>
                <w:b/>
              </w:rPr>
              <w:t>EN3CCT-II-6</w:t>
            </w:r>
            <w:r>
              <w:rPr>
                <w:b/>
                <w:spacing w:val="-7"/>
              </w:rPr>
              <w:t xml:space="preserve"> </w:t>
            </w:r>
            <w:r>
              <w:t>Compose</w:t>
            </w:r>
            <w:r>
              <w:rPr>
                <w:spacing w:val="-5"/>
              </w:rPr>
              <w:t xml:space="preserve"> </w:t>
            </w:r>
            <w:r>
              <w:t>texts</w:t>
            </w:r>
            <w:r>
              <w:rPr>
                <w:spacing w:val="-5"/>
              </w:rPr>
              <w:t xml:space="preserve"> </w:t>
            </w:r>
            <w:r>
              <w:t>to</w:t>
            </w:r>
            <w:r>
              <w:rPr>
                <w:spacing w:val="-4"/>
              </w:rPr>
              <w:t xml:space="preserve"> </w:t>
            </w:r>
            <w:r>
              <w:t>react</w:t>
            </w:r>
            <w:r>
              <w:rPr>
                <w:spacing w:val="-5"/>
              </w:rPr>
              <w:t xml:space="preserve"> </w:t>
            </w:r>
            <w:r>
              <w:t>to</w:t>
            </w:r>
            <w:r>
              <w:rPr>
                <w:spacing w:val="-5"/>
              </w:rPr>
              <w:t xml:space="preserve"> </w:t>
            </w:r>
            <w:r>
              <w:t>a</w:t>
            </w:r>
            <w:r>
              <w:rPr>
                <w:spacing w:val="-4"/>
              </w:rPr>
              <w:t xml:space="preserve"> </w:t>
            </w:r>
            <w:r>
              <w:rPr>
                <w:spacing w:val="-2"/>
              </w:rPr>
              <w:t>topic.</w:t>
            </w:r>
          </w:p>
        </w:tc>
        <w:tc>
          <w:tcPr>
            <w:tcW w:w="620" w:type="dxa"/>
            <w:tcBorders>
              <w:top w:val="single" w:sz="4" w:space="0" w:color="000000"/>
              <w:left w:val="single" w:sz="4" w:space="0" w:color="000000"/>
              <w:bottom w:val="single" w:sz="4" w:space="0" w:color="000000"/>
              <w:right w:val="single" w:sz="4" w:space="0" w:color="000000"/>
            </w:tcBorders>
          </w:tcPr>
          <w:p w14:paraId="30A9130A"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14C3D53" w14:textId="77777777" w:rsidR="00043761" w:rsidRDefault="00000000">
            <w:pPr>
              <w:pStyle w:val="TableParagraph"/>
              <w:spacing w:before="25"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44D97910"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66062178" w14:textId="77777777" w:rsidR="00043761" w:rsidRDefault="00000000">
            <w:pPr>
              <w:pStyle w:val="TableParagraph"/>
              <w:spacing w:before="25" w:line="254" w:lineRule="exact"/>
              <w:ind w:left="13"/>
              <w:jc w:val="center"/>
              <w:rPr>
                <w:b/>
              </w:rPr>
            </w:pPr>
            <w:r>
              <w:rPr>
                <w:b/>
                <w:spacing w:val="-10"/>
              </w:rPr>
              <w:t>W</w:t>
            </w:r>
          </w:p>
        </w:tc>
      </w:tr>
      <w:tr w:rsidR="00043761" w14:paraId="7E87FD34" w14:textId="77777777">
        <w:trPr>
          <w:trHeight w:val="301"/>
        </w:trPr>
        <w:tc>
          <w:tcPr>
            <w:tcW w:w="2242" w:type="dxa"/>
            <w:vMerge/>
            <w:tcBorders>
              <w:top w:val="nil"/>
            </w:tcBorders>
            <w:shd w:val="clear" w:color="auto" w:fill="4472C4"/>
          </w:tcPr>
          <w:p w14:paraId="4AC24AFC"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1AC386F5" w14:textId="77777777" w:rsidR="00043761" w:rsidRDefault="00000000">
            <w:pPr>
              <w:pStyle w:val="TableParagraph"/>
              <w:spacing w:before="22"/>
              <w:ind w:left="104"/>
            </w:pPr>
            <w:r>
              <w:rPr>
                <w:b/>
              </w:rPr>
              <w:t>EN3CCT-II-7</w:t>
            </w:r>
            <w:r>
              <w:rPr>
                <w:b/>
                <w:spacing w:val="-8"/>
              </w:rPr>
              <w:t xml:space="preserve"> </w:t>
            </w:r>
            <w:r>
              <w:t>Make</w:t>
            </w:r>
            <w:r>
              <w:rPr>
                <w:spacing w:val="-6"/>
              </w:rPr>
              <w:t xml:space="preserve"> </w:t>
            </w:r>
            <w:r>
              <w:t>a</w:t>
            </w:r>
            <w:r>
              <w:rPr>
                <w:spacing w:val="-6"/>
              </w:rPr>
              <w:t xml:space="preserve"> </w:t>
            </w:r>
            <w:r>
              <w:t>summary</w:t>
            </w:r>
            <w:r>
              <w:rPr>
                <w:spacing w:val="-5"/>
              </w:rPr>
              <w:t xml:space="preserve"> </w:t>
            </w:r>
            <w:r>
              <w:t>of</w:t>
            </w:r>
            <w:r>
              <w:rPr>
                <w:spacing w:val="-6"/>
              </w:rPr>
              <w:t xml:space="preserve"> </w:t>
            </w:r>
            <w:r>
              <w:t>narrative</w:t>
            </w:r>
            <w:r>
              <w:rPr>
                <w:spacing w:val="-5"/>
              </w:rPr>
              <w:t xml:space="preserve"> </w:t>
            </w:r>
            <w:r>
              <w:rPr>
                <w:spacing w:val="-2"/>
              </w:rPr>
              <w:t>text.</w:t>
            </w:r>
          </w:p>
        </w:tc>
        <w:tc>
          <w:tcPr>
            <w:tcW w:w="620" w:type="dxa"/>
            <w:tcBorders>
              <w:top w:val="single" w:sz="4" w:space="0" w:color="000000"/>
              <w:left w:val="single" w:sz="4" w:space="0" w:color="000000"/>
              <w:bottom w:val="single" w:sz="4" w:space="0" w:color="000000"/>
              <w:right w:val="single" w:sz="4" w:space="0" w:color="000000"/>
            </w:tcBorders>
          </w:tcPr>
          <w:p w14:paraId="5A1D1D93"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A046F90"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0738B504"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25851BCB" w14:textId="77777777" w:rsidR="00043761" w:rsidRDefault="00000000">
            <w:pPr>
              <w:pStyle w:val="TableParagraph"/>
              <w:spacing w:before="22"/>
              <w:ind w:left="13"/>
              <w:jc w:val="center"/>
              <w:rPr>
                <w:b/>
              </w:rPr>
            </w:pPr>
            <w:r>
              <w:rPr>
                <w:b/>
                <w:spacing w:val="-10"/>
              </w:rPr>
              <w:t>W</w:t>
            </w:r>
          </w:p>
        </w:tc>
      </w:tr>
      <w:tr w:rsidR="00043761" w14:paraId="2025ED84" w14:textId="77777777">
        <w:trPr>
          <w:trHeight w:val="296"/>
        </w:trPr>
        <w:tc>
          <w:tcPr>
            <w:tcW w:w="2242" w:type="dxa"/>
            <w:vMerge/>
            <w:tcBorders>
              <w:top w:val="nil"/>
            </w:tcBorders>
            <w:shd w:val="clear" w:color="auto" w:fill="4472C4"/>
          </w:tcPr>
          <w:p w14:paraId="4209B884"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09F866EA" w14:textId="77777777" w:rsidR="00043761" w:rsidRDefault="00000000">
            <w:pPr>
              <w:pStyle w:val="TableParagraph"/>
              <w:spacing w:before="22" w:line="254" w:lineRule="exact"/>
              <w:ind w:left="104"/>
            </w:pPr>
            <w:r>
              <w:rPr>
                <w:b/>
              </w:rPr>
              <w:t>EN3CCT-II-8</w:t>
            </w:r>
            <w:r>
              <w:rPr>
                <w:b/>
                <w:spacing w:val="-9"/>
              </w:rPr>
              <w:t xml:space="preserve"> </w:t>
            </w:r>
            <w:r>
              <w:t>Express</w:t>
            </w:r>
            <w:r>
              <w:rPr>
                <w:spacing w:val="-6"/>
              </w:rPr>
              <w:t xml:space="preserve"> </w:t>
            </w:r>
            <w:r>
              <w:t>ideas</w:t>
            </w:r>
            <w:r>
              <w:rPr>
                <w:spacing w:val="-7"/>
              </w:rPr>
              <w:t xml:space="preserve"> </w:t>
            </w:r>
            <w:r>
              <w:t>using</w:t>
            </w:r>
            <w:r>
              <w:rPr>
                <w:spacing w:val="-6"/>
              </w:rPr>
              <w:t xml:space="preserve"> </w:t>
            </w:r>
            <w:r>
              <w:t>text</w:t>
            </w:r>
            <w:r>
              <w:rPr>
                <w:spacing w:val="-6"/>
              </w:rPr>
              <w:t xml:space="preserve"> </w:t>
            </w:r>
            <w:r>
              <w:rPr>
                <w:spacing w:val="-2"/>
              </w:rPr>
              <w:t>types.</w:t>
            </w:r>
          </w:p>
        </w:tc>
        <w:tc>
          <w:tcPr>
            <w:tcW w:w="620" w:type="dxa"/>
            <w:tcBorders>
              <w:top w:val="single" w:sz="4" w:space="0" w:color="000000"/>
              <w:left w:val="single" w:sz="4" w:space="0" w:color="000000"/>
              <w:bottom w:val="single" w:sz="4" w:space="0" w:color="000000"/>
              <w:right w:val="single" w:sz="4" w:space="0" w:color="000000"/>
            </w:tcBorders>
          </w:tcPr>
          <w:p w14:paraId="1990D303"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3FBCFD0"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4E604178"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5DBC6971" w14:textId="77777777" w:rsidR="00043761" w:rsidRDefault="00000000">
            <w:pPr>
              <w:pStyle w:val="TableParagraph"/>
              <w:spacing w:before="22" w:line="254" w:lineRule="exact"/>
              <w:ind w:left="13"/>
              <w:jc w:val="center"/>
              <w:rPr>
                <w:b/>
              </w:rPr>
            </w:pPr>
            <w:r>
              <w:rPr>
                <w:b/>
                <w:spacing w:val="-10"/>
              </w:rPr>
              <w:t>W</w:t>
            </w:r>
          </w:p>
        </w:tc>
      </w:tr>
      <w:tr w:rsidR="00043761" w14:paraId="7D1143D3" w14:textId="77777777">
        <w:trPr>
          <w:trHeight w:val="301"/>
        </w:trPr>
        <w:tc>
          <w:tcPr>
            <w:tcW w:w="2242" w:type="dxa"/>
            <w:vMerge/>
            <w:tcBorders>
              <w:top w:val="nil"/>
            </w:tcBorders>
            <w:shd w:val="clear" w:color="auto" w:fill="4472C4"/>
          </w:tcPr>
          <w:p w14:paraId="6A15B62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5DF9976F"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B33700A" w14:textId="77777777" w:rsidR="00043761" w:rsidRDefault="00000000">
            <w:pPr>
              <w:pStyle w:val="TableParagraph"/>
              <w:spacing w:before="27" w:line="254" w:lineRule="exact"/>
              <w:ind w:left="109"/>
            </w:pPr>
            <w:r>
              <w:t>time</w:t>
            </w:r>
            <w:r>
              <w:rPr>
                <w:spacing w:val="-4"/>
              </w:rPr>
              <w:t xml:space="preserve"> </w:t>
            </w:r>
            <w:r>
              <w:t>order</w:t>
            </w:r>
            <w:r>
              <w:rPr>
                <w:spacing w:val="-4"/>
              </w:rPr>
              <w:t xml:space="preserve"> </w:t>
            </w:r>
            <w:r>
              <w:t>and</w:t>
            </w:r>
            <w:r>
              <w:rPr>
                <w:spacing w:val="-4"/>
              </w:rPr>
              <w:t xml:space="preserve"> </w:t>
            </w:r>
            <w:r>
              <w:rPr>
                <w:spacing w:val="-2"/>
              </w:rPr>
              <w:t>procedural</w:t>
            </w:r>
          </w:p>
        </w:tc>
        <w:tc>
          <w:tcPr>
            <w:tcW w:w="620" w:type="dxa"/>
            <w:tcBorders>
              <w:top w:val="single" w:sz="4" w:space="0" w:color="000000"/>
              <w:left w:val="single" w:sz="4" w:space="0" w:color="000000"/>
              <w:bottom w:val="single" w:sz="4" w:space="0" w:color="000000"/>
              <w:right w:val="single" w:sz="4" w:space="0" w:color="000000"/>
            </w:tcBorders>
          </w:tcPr>
          <w:p w14:paraId="0F5E0CFF"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625528D"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00DCC2BE"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3027AC7F" w14:textId="77777777" w:rsidR="00043761" w:rsidRDefault="00000000">
            <w:pPr>
              <w:pStyle w:val="TableParagraph"/>
              <w:spacing w:before="27" w:line="254" w:lineRule="exact"/>
              <w:ind w:left="13"/>
              <w:jc w:val="center"/>
              <w:rPr>
                <w:b/>
              </w:rPr>
            </w:pPr>
            <w:r>
              <w:rPr>
                <w:b/>
                <w:spacing w:val="-10"/>
              </w:rPr>
              <w:t>W</w:t>
            </w:r>
          </w:p>
        </w:tc>
      </w:tr>
      <w:tr w:rsidR="00043761" w14:paraId="730BD722" w14:textId="77777777">
        <w:trPr>
          <w:trHeight w:val="301"/>
        </w:trPr>
        <w:tc>
          <w:tcPr>
            <w:tcW w:w="2242" w:type="dxa"/>
            <w:vMerge/>
            <w:tcBorders>
              <w:top w:val="nil"/>
            </w:tcBorders>
            <w:shd w:val="clear" w:color="auto" w:fill="4472C4"/>
          </w:tcPr>
          <w:p w14:paraId="1A63EA22"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619C896"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630D8BE" w14:textId="77777777" w:rsidR="00043761" w:rsidRDefault="00000000">
            <w:pPr>
              <w:pStyle w:val="TableParagraph"/>
              <w:spacing w:before="22"/>
              <w:ind w:left="109"/>
            </w:pPr>
            <w:r>
              <w:rPr>
                <w:spacing w:val="-2"/>
              </w:rPr>
              <w:t>description</w:t>
            </w:r>
          </w:p>
        </w:tc>
        <w:tc>
          <w:tcPr>
            <w:tcW w:w="620" w:type="dxa"/>
            <w:tcBorders>
              <w:top w:val="single" w:sz="4" w:space="0" w:color="000000"/>
              <w:left w:val="single" w:sz="4" w:space="0" w:color="000000"/>
              <w:bottom w:val="single" w:sz="4" w:space="0" w:color="000000"/>
              <w:right w:val="single" w:sz="4" w:space="0" w:color="000000"/>
            </w:tcBorders>
          </w:tcPr>
          <w:p w14:paraId="3AF7B7FB"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C59F28C"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31BAC0F3"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6488E6D1" w14:textId="77777777" w:rsidR="00043761" w:rsidRDefault="00000000">
            <w:pPr>
              <w:pStyle w:val="TableParagraph"/>
              <w:spacing w:before="22"/>
              <w:ind w:left="13"/>
              <w:jc w:val="center"/>
              <w:rPr>
                <w:b/>
              </w:rPr>
            </w:pPr>
            <w:r>
              <w:rPr>
                <w:b/>
                <w:spacing w:val="-10"/>
              </w:rPr>
              <w:t>W</w:t>
            </w:r>
          </w:p>
        </w:tc>
      </w:tr>
      <w:tr w:rsidR="00043761" w14:paraId="42B559BF" w14:textId="77777777">
        <w:trPr>
          <w:trHeight w:val="301"/>
        </w:trPr>
        <w:tc>
          <w:tcPr>
            <w:tcW w:w="2242" w:type="dxa"/>
            <w:vMerge/>
            <w:tcBorders>
              <w:top w:val="nil"/>
            </w:tcBorders>
            <w:shd w:val="clear" w:color="auto" w:fill="4472C4"/>
          </w:tcPr>
          <w:p w14:paraId="2849332E" w14:textId="77777777" w:rsidR="00043761" w:rsidRDefault="00043761">
            <w:pPr>
              <w:rPr>
                <w:sz w:val="2"/>
                <w:szCs w:val="2"/>
              </w:rPr>
            </w:pPr>
          </w:p>
        </w:tc>
        <w:tc>
          <w:tcPr>
            <w:tcW w:w="360" w:type="dxa"/>
            <w:tcBorders>
              <w:top w:val="single" w:sz="4" w:space="0" w:color="000000"/>
              <w:right w:val="single" w:sz="4" w:space="0" w:color="000000"/>
            </w:tcBorders>
            <w:shd w:val="clear" w:color="auto" w:fill="D9E2F3"/>
          </w:tcPr>
          <w:p w14:paraId="1B3D410F"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right w:val="single" w:sz="4" w:space="0" w:color="000000"/>
            </w:tcBorders>
            <w:shd w:val="clear" w:color="auto" w:fill="D9E1F2"/>
          </w:tcPr>
          <w:p w14:paraId="17F58BA8" w14:textId="77777777" w:rsidR="00043761" w:rsidRDefault="00000000">
            <w:pPr>
              <w:pStyle w:val="TableParagraph"/>
              <w:spacing w:before="22"/>
              <w:ind w:left="109"/>
            </w:pPr>
            <w:r>
              <w:rPr>
                <w:spacing w:val="-2"/>
              </w:rPr>
              <w:t>explanation</w:t>
            </w:r>
          </w:p>
        </w:tc>
        <w:tc>
          <w:tcPr>
            <w:tcW w:w="620" w:type="dxa"/>
            <w:tcBorders>
              <w:top w:val="single" w:sz="4" w:space="0" w:color="000000"/>
              <w:left w:val="single" w:sz="4" w:space="0" w:color="000000"/>
              <w:right w:val="single" w:sz="4" w:space="0" w:color="000000"/>
            </w:tcBorders>
          </w:tcPr>
          <w:p w14:paraId="41FB7024" w14:textId="77777777" w:rsidR="00043761" w:rsidRDefault="00043761">
            <w:pPr>
              <w:pStyle w:val="TableParagraph"/>
              <w:rPr>
                <w:rFonts w:ascii="Times New Roman"/>
              </w:rPr>
            </w:pPr>
          </w:p>
        </w:tc>
        <w:tc>
          <w:tcPr>
            <w:tcW w:w="625" w:type="dxa"/>
            <w:tcBorders>
              <w:top w:val="single" w:sz="4" w:space="0" w:color="000000"/>
              <w:left w:val="single" w:sz="4" w:space="0" w:color="000000"/>
              <w:right w:val="single" w:sz="4" w:space="0" w:color="000000"/>
            </w:tcBorders>
            <w:shd w:val="clear" w:color="auto" w:fill="F4B083"/>
          </w:tcPr>
          <w:p w14:paraId="6609F330"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right w:val="single" w:sz="4" w:space="0" w:color="000000"/>
            </w:tcBorders>
          </w:tcPr>
          <w:p w14:paraId="26C357AC" w14:textId="77777777" w:rsidR="00043761" w:rsidRDefault="00043761">
            <w:pPr>
              <w:pStyle w:val="TableParagraph"/>
              <w:rPr>
                <w:rFonts w:ascii="Times New Roman"/>
              </w:rPr>
            </w:pPr>
          </w:p>
        </w:tc>
        <w:tc>
          <w:tcPr>
            <w:tcW w:w="620" w:type="dxa"/>
            <w:tcBorders>
              <w:top w:val="single" w:sz="4" w:space="0" w:color="000000"/>
              <w:left w:val="single" w:sz="4" w:space="0" w:color="000000"/>
            </w:tcBorders>
            <w:shd w:val="clear" w:color="auto" w:fill="C6E0B4"/>
          </w:tcPr>
          <w:p w14:paraId="2F073628" w14:textId="77777777" w:rsidR="00043761" w:rsidRDefault="00000000">
            <w:pPr>
              <w:pStyle w:val="TableParagraph"/>
              <w:spacing w:before="22"/>
              <w:ind w:left="13"/>
              <w:jc w:val="center"/>
              <w:rPr>
                <w:b/>
              </w:rPr>
            </w:pPr>
            <w:r>
              <w:rPr>
                <w:b/>
                <w:spacing w:val="-10"/>
              </w:rPr>
              <w:t>W</w:t>
            </w:r>
          </w:p>
        </w:tc>
      </w:tr>
    </w:tbl>
    <w:p w14:paraId="4240DD96"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4D819E3B" w14:textId="77777777" w:rsidR="00043761" w:rsidRDefault="00043761">
      <w:pPr>
        <w:pStyle w:val="BodyText"/>
        <w:spacing w:before="207"/>
        <w:rPr>
          <w:b/>
        </w:rPr>
      </w:pPr>
    </w:p>
    <w:p w14:paraId="00A01601" w14:textId="77777777" w:rsidR="00043761" w:rsidRDefault="00000000">
      <w:pPr>
        <w:ind w:left="5418" w:right="5416"/>
        <w:jc w:val="center"/>
        <w:rPr>
          <w:b/>
        </w:rPr>
      </w:pPr>
      <w:r>
        <w:rPr>
          <w:b/>
        </w:rPr>
        <w:t>GRADE</w:t>
      </w:r>
      <w:r>
        <w:rPr>
          <w:b/>
          <w:spacing w:val="-4"/>
        </w:rPr>
        <w:t xml:space="preserve"> </w:t>
      </w:r>
      <w:r>
        <w:rPr>
          <w:b/>
        </w:rPr>
        <w:t>3</w:t>
      </w:r>
      <w:r>
        <w:rPr>
          <w:b/>
          <w:spacing w:val="-3"/>
        </w:rPr>
        <w:t xml:space="preserve"> </w:t>
      </w:r>
      <w:r>
        <w:rPr>
          <w:b/>
        </w:rPr>
        <w:t>–</w:t>
      </w:r>
      <w:r>
        <w:rPr>
          <w:b/>
          <w:spacing w:val="-4"/>
        </w:rPr>
        <w:t xml:space="preserve"> </w:t>
      </w:r>
      <w:r>
        <w:rPr>
          <w:b/>
        </w:rPr>
        <w:t>QUARTER</w:t>
      </w:r>
      <w:r>
        <w:rPr>
          <w:b/>
          <w:spacing w:val="-3"/>
        </w:rPr>
        <w:t xml:space="preserve"> </w:t>
      </w:r>
      <w:r>
        <w:rPr>
          <w:b/>
          <w:spacing w:val="-10"/>
        </w:rPr>
        <w:t>3</w:t>
      </w:r>
    </w:p>
    <w:p w14:paraId="1878CC4E"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6AAF456C" w14:textId="77777777">
        <w:trPr>
          <w:trHeight w:val="772"/>
        </w:trPr>
        <w:tc>
          <w:tcPr>
            <w:tcW w:w="2040" w:type="dxa"/>
          </w:tcPr>
          <w:p w14:paraId="6D4278B1" w14:textId="77777777" w:rsidR="00043761" w:rsidRDefault="00000000">
            <w:pPr>
              <w:pStyle w:val="TableParagraph"/>
              <w:spacing w:before="123"/>
              <w:ind w:left="301" w:firstLine="154"/>
              <w:rPr>
                <w:b/>
              </w:rPr>
            </w:pPr>
            <w:r>
              <w:rPr>
                <w:b/>
                <w:spacing w:val="-2"/>
              </w:rPr>
              <w:t>CONTENT STANDARDS</w:t>
            </w:r>
          </w:p>
        </w:tc>
        <w:tc>
          <w:tcPr>
            <w:tcW w:w="13262" w:type="dxa"/>
          </w:tcPr>
          <w:p w14:paraId="2A1D1806" w14:textId="77777777" w:rsidR="00043761" w:rsidRDefault="00000000">
            <w:pPr>
              <w:pStyle w:val="TableParagraph"/>
              <w:ind w:left="105"/>
            </w:pPr>
            <w:r>
              <w:t>The</w:t>
            </w:r>
            <w:r>
              <w:rPr>
                <w:spacing w:val="67"/>
              </w:rPr>
              <w:t xml:space="preserve"> </w:t>
            </w:r>
            <w:r>
              <w:t>learners</w:t>
            </w:r>
            <w:r>
              <w:rPr>
                <w:spacing w:val="67"/>
              </w:rPr>
              <w:t xml:space="preserve"> </w:t>
            </w:r>
            <w:r>
              <w:t>demonstrate</w:t>
            </w:r>
            <w:r>
              <w:rPr>
                <w:spacing w:val="67"/>
              </w:rPr>
              <w:t xml:space="preserve"> </w:t>
            </w:r>
            <w:r>
              <w:t>expanding</w:t>
            </w:r>
            <w:r>
              <w:rPr>
                <w:spacing w:val="67"/>
              </w:rPr>
              <w:t xml:space="preserve"> </w:t>
            </w:r>
            <w:r>
              <w:t>vocabulary</w:t>
            </w:r>
            <w:r>
              <w:rPr>
                <w:spacing w:val="67"/>
              </w:rPr>
              <w:t xml:space="preserve"> </w:t>
            </w:r>
            <w:r>
              <w:t>and</w:t>
            </w:r>
            <w:r>
              <w:rPr>
                <w:spacing w:val="67"/>
              </w:rPr>
              <w:t xml:space="preserve"> </w:t>
            </w:r>
            <w:r>
              <w:t>understanding</w:t>
            </w:r>
            <w:r>
              <w:rPr>
                <w:spacing w:val="67"/>
              </w:rPr>
              <w:t xml:space="preserve"> </w:t>
            </w:r>
            <w:r>
              <w:t>of</w:t>
            </w:r>
            <w:r>
              <w:rPr>
                <w:spacing w:val="67"/>
              </w:rPr>
              <w:t xml:space="preserve"> </w:t>
            </w:r>
            <w:r>
              <w:t>high</w:t>
            </w:r>
            <w:r>
              <w:rPr>
                <w:spacing w:val="67"/>
              </w:rPr>
              <w:t xml:space="preserve"> </w:t>
            </w:r>
            <w:r>
              <w:t>frequency</w:t>
            </w:r>
            <w:r>
              <w:rPr>
                <w:spacing w:val="67"/>
              </w:rPr>
              <w:t xml:space="preserve"> </w:t>
            </w:r>
            <w:r>
              <w:t>words</w:t>
            </w:r>
            <w:r>
              <w:rPr>
                <w:spacing w:val="67"/>
              </w:rPr>
              <w:t xml:space="preserve"> </w:t>
            </w:r>
            <w:r>
              <w:t>and</w:t>
            </w:r>
            <w:r>
              <w:rPr>
                <w:spacing w:val="67"/>
              </w:rPr>
              <w:t xml:space="preserve"> </w:t>
            </w:r>
            <w:r>
              <w:t>content-specific vocabulary;</w:t>
            </w:r>
            <w:r>
              <w:rPr>
                <w:spacing w:val="65"/>
              </w:rPr>
              <w:t xml:space="preserve"> </w:t>
            </w:r>
            <w:r>
              <w:t>understand</w:t>
            </w:r>
            <w:r>
              <w:rPr>
                <w:spacing w:val="65"/>
              </w:rPr>
              <w:t xml:space="preserve"> </w:t>
            </w:r>
            <w:r>
              <w:t>and</w:t>
            </w:r>
            <w:r>
              <w:rPr>
                <w:spacing w:val="66"/>
              </w:rPr>
              <w:t xml:space="preserve"> </w:t>
            </w:r>
            <w:r>
              <w:t>create</w:t>
            </w:r>
            <w:r>
              <w:rPr>
                <w:spacing w:val="65"/>
              </w:rPr>
              <w:t xml:space="preserve"> </w:t>
            </w:r>
            <w:r>
              <w:t>simple</w:t>
            </w:r>
            <w:r>
              <w:rPr>
                <w:spacing w:val="65"/>
              </w:rPr>
              <w:t xml:space="preserve"> </w:t>
            </w:r>
            <w:r>
              <w:t>and</w:t>
            </w:r>
            <w:r>
              <w:rPr>
                <w:spacing w:val="66"/>
              </w:rPr>
              <w:t xml:space="preserve"> </w:t>
            </w:r>
            <w:r>
              <w:t>compound</w:t>
            </w:r>
            <w:r>
              <w:rPr>
                <w:spacing w:val="65"/>
              </w:rPr>
              <w:t xml:space="preserve"> </w:t>
            </w:r>
            <w:r>
              <w:t>sentences</w:t>
            </w:r>
            <w:r>
              <w:rPr>
                <w:spacing w:val="65"/>
              </w:rPr>
              <w:t xml:space="preserve"> </w:t>
            </w:r>
            <w:r>
              <w:t>for</w:t>
            </w:r>
            <w:r>
              <w:rPr>
                <w:spacing w:val="66"/>
              </w:rPr>
              <w:t xml:space="preserve"> </w:t>
            </w:r>
            <w:r>
              <w:t>comprehending,</w:t>
            </w:r>
            <w:r>
              <w:rPr>
                <w:spacing w:val="65"/>
              </w:rPr>
              <w:t xml:space="preserve"> </w:t>
            </w:r>
            <w:r>
              <w:t>analyzing,</w:t>
            </w:r>
            <w:r>
              <w:rPr>
                <w:spacing w:val="65"/>
              </w:rPr>
              <w:t xml:space="preserve"> </w:t>
            </w:r>
            <w:r>
              <w:t>creating,</w:t>
            </w:r>
            <w:r>
              <w:rPr>
                <w:spacing w:val="66"/>
              </w:rPr>
              <w:t xml:space="preserve"> </w:t>
            </w:r>
            <w:r>
              <w:rPr>
                <w:spacing w:val="-5"/>
              </w:rPr>
              <w:t>and</w:t>
            </w:r>
          </w:p>
          <w:p w14:paraId="392F67D6" w14:textId="77777777" w:rsidR="00043761" w:rsidRDefault="00000000">
            <w:pPr>
              <w:pStyle w:val="TableParagraph"/>
              <w:spacing w:line="240" w:lineRule="exact"/>
              <w:ind w:left="105"/>
            </w:pPr>
            <w:r>
              <w:t>composing</w:t>
            </w:r>
            <w:r>
              <w:rPr>
                <w:spacing w:val="-8"/>
              </w:rPr>
              <w:t xml:space="preserve"> </w:t>
            </w:r>
            <w:r>
              <w:t>texts</w:t>
            </w:r>
            <w:r>
              <w:rPr>
                <w:spacing w:val="-8"/>
              </w:rPr>
              <w:t xml:space="preserve"> </w:t>
            </w:r>
            <w:r>
              <w:t>about</w:t>
            </w:r>
            <w:r>
              <w:rPr>
                <w:spacing w:val="-8"/>
              </w:rPr>
              <w:t xml:space="preserve"> </w:t>
            </w:r>
            <w:r>
              <w:t>national</w:t>
            </w:r>
            <w:r>
              <w:rPr>
                <w:spacing w:val="-7"/>
              </w:rPr>
              <w:t xml:space="preserve"> </w:t>
            </w:r>
            <w:r>
              <w:t>themes</w:t>
            </w:r>
            <w:r>
              <w:rPr>
                <w:spacing w:val="-8"/>
              </w:rPr>
              <w:t xml:space="preserve"> </w:t>
            </w:r>
            <w:r>
              <w:t>and</w:t>
            </w:r>
            <w:r>
              <w:rPr>
                <w:spacing w:val="-8"/>
              </w:rPr>
              <w:t xml:space="preserve"> </w:t>
            </w:r>
            <w:r>
              <w:t>content-specific</w:t>
            </w:r>
            <w:r>
              <w:rPr>
                <w:spacing w:val="-7"/>
              </w:rPr>
              <w:t xml:space="preserve"> </w:t>
            </w:r>
            <w:r>
              <w:rPr>
                <w:spacing w:val="-2"/>
              </w:rPr>
              <w:t>topics.</w:t>
            </w:r>
          </w:p>
        </w:tc>
      </w:tr>
      <w:tr w:rsidR="00043761" w14:paraId="6C8F49D7" w14:textId="77777777">
        <w:trPr>
          <w:trHeight w:val="777"/>
        </w:trPr>
        <w:tc>
          <w:tcPr>
            <w:tcW w:w="2040" w:type="dxa"/>
          </w:tcPr>
          <w:p w14:paraId="6107216A" w14:textId="77777777" w:rsidR="00043761" w:rsidRDefault="00000000">
            <w:pPr>
              <w:pStyle w:val="TableParagraph"/>
              <w:spacing w:before="128"/>
              <w:ind w:left="301" w:hanging="192"/>
              <w:rPr>
                <w:b/>
              </w:rPr>
            </w:pPr>
            <w:r>
              <w:rPr>
                <w:b/>
                <w:spacing w:val="-2"/>
              </w:rPr>
              <w:t>PERFORMANCE STANDARDS</w:t>
            </w:r>
          </w:p>
        </w:tc>
        <w:tc>
          <w:tcPr>
            <w:tcW w:w="13262" w:type="dxa"/>
          </w:tcPr>
          <w:p w14:paraId="6999CFE6" w14:textId="77777777" w:rsidR="00043761" w:rsidRDefault="00000000">
            <w:pPr>
              <w:pStyle w:val="TableParagraph"/>
              <w:ind w:left="105"/>
            </w:pPr>
            <w:r>
              <w:t>The learners use their expanding vocabulary of high-frequency and content-specific words, and simple and compound</w:t>
            </w:r>
            <w:r>
              <w:rPr>
                <w:spacing w:val="80"/>
              </w:rPr>
              <w:t xml:space="preserve"> </w:t>
            </w:r>
            <w:r>
              <w:t>sentences</w:t>
            </w:r>
            <w:r>
              <w:rPr>
                <w:spacing w:val="21"/>
              </w:rPr>
              <w:t xml:space="preserve"> </w:t>
            </w:r>
            <w:r>
              <w:t>to</w:t>
            </w:r>
            <w:r>
              <w:rPr>
                <w:spacing w:val="22"/>
              </w:rPr>
              <w:t xml:space="preserve"> </w:t>
            </w:r>
            <w:r>
              <w:t>comprehend,</w:t>
            </w:r>
            <w:r>
              <w:rPr>
                <w:spacing w:val="21"/>
              </w:rPr>
              <w:t xml:space="preserve"> </w:t>
            </w:r>
            <w:r>
              <w:t>create,</w:t>
            </w:r>
            <w:r>
              <w:rPr>
                <w:spacing w:val="22"/>
              </w:rPr>
              <w:t xml:space="preserve"> </w:t>
            </w:r>
            <w:r>
              <w:t>and</w:t>
            </w:r>
            <w:r>
              <w:rPr>
                <w:spacing w:val="21"/>
              </w:rPr>
              <w:t xml:space="preserve"> </w:t>
            </w:r>
            <w:r>
              <w:t>compose</w:t>
            </w:r>
            <w:r>
              <w:rPr>
                <w:spacing w:val="22"/>
              </w:rPr>
              <w:t xml:space="preserve"> </w:t>
            </w:r>
            <w:r>
              <w:t>narrative</w:t>
            </w:r>
            <w:r>
              <w:rPr>
                <w:spacing w:val="21"/>
              </w:rPr>
              <w:t xml:space="preserve"> </w:t>
            </w:r>
            <w:r>
              <w:t>and</w:t>
            </w:r>
            <w:r>
              <w:rPr>
                <w:spacing w:val="22"/>
              </w:rPr>
              <w:t xml:space="preserve"> </w:t>
            </w:r>
            <w:r>
              <w:t>informational</w:t>
            </w:r>
            <w:r>
              <w:rPr>
                <w:spacing w:val="21"/>
              </w:rPr>
              <w:t xml:space="preserve"> </w:t>
            </w:r>
            <w:r>
              <w:t>texts</w:t>
            </w:r>
            <w:r>
              <w:rPr>
                <w:spacing w:val="22"/>
              </w:rPr>
              <w:t xml:space="preserve"> </w:t>
            </w:r>
            <w:r>
              <w:t>about</w:t>
            </w:r>
            <w:r>
              <w:rPr>
                <w:spacing w:val="21"/>
              </w:rPr>
              <w:t xml:space="preserve"> </w:t>
            </w:r>
            <w:r>
              <w:t>national</w:t>
            </w:r>
            <w:r>
              <w:rPr>
                <w:spacing w:val="22"/>
              </w:rPr>
              <w:t xml:space="preserve"> </w:t>
            </w:r>
            <w:r>
              <w:t>themes</w:t>
            </w:r>
            <w:r>
              <w:rPr>
                <w:spacing w:val="21"/>
              </w:rPr>
              <w:t xml:space="preserve"> </w:t>
            </w:r>
            <w:r>
              <w:t>and</w:t>
            </w:r>
            <w:r>
              <w:rPr>
                <w:spacing w:val="22"/>
              </w:rPr>
              <w:t xml:space="preserve"> </w:t>
            </w:r>
            <w:r>
              <w:rPr>
                <w:spacing w:val="-2"/>
              </w:rPr>
              <w:t>content-</w:t>
            </w:r>
          </w:p>
          <w:p w14:paraId="4CC99614" w14:textId="77777777" w:rsidR="00043761" w:rsidRDefault="00000000">
            <w:pPr>
              <w:pStyle w:val="TableParagraph"/>
              <w:spacing w:line="240" w:lineRule="exact"/>
              <w:ind w:left="105"/>
            </w:pPr>
            <w:r>
              <w:t>specific</w:t>
            </w:r>
            <w:r>
              <w:rPr>
                <w:spacing w:val="-6"/>
              </w:rPr>
              <w:t xml:space="preserve"> </w:t>
            </w:r>
            <w:r>
              <w:t>topics;</w:t>
            </w:r>
            <w:r>
              <w:rPr>
                <w:spacing w:val="-6"/>
              </w:rPr>
              <w:t xml:space="preserve"> </w:t>
            </w:r>
            <w:r>
              <w:t>and</w:t>
            </w:r>
            <w:r>
              <w:rPr>
                <w:spacing w:val="-6"/>
              </w:rPr>
              <w:t xml:space="preserve"> </w:t>
            </w:r>
            <w:r>
              <w:t>read</w:t>
            </w:r>
            <w:r>
              <w:rPr>
                <w:spacing w:val="-6"/>
              </w:rPr>
              <w:t xml:space="preserve"> </w:t>
            </w:r>
            <w:r>
              <w:t>grade</w:t>
            </w:r>
            <w:r>
              <w:rPr>
                <w:spacing w:val="-6"/>
              </w:rPr>
              <w:t xml:space="preserve"> </w:t>
            </w:r>
            <w:r>
              <w:t>level</w:t>
            </w:r>
            <w:r>
              <w:rPr>
                <w:spacing w:val="-6"/>
              </w:rPr>
              <w:t xml:space="preserve"> </w:t>
            </w:r>
            <w:r>
              <w:t>texts</w:t>
            </w:r>
            <w:r>
              <w:rPr>
                <w:spacing w:val="-6"/>
              </w:rPr>
              <w:t xml:space="preserve"> </w:t>
            </w:r>
            <w:r>
              <w:t>with</w:t>
            </w:r>
            <w:r>
              <w:rPr>
                <w:spacing w:val="-6"/>
              </w:rPr>
              <w:t xml:space="preserve"> </w:t>
            </w:r>
            <w:r>
              <w:t>appropriate</w:t>
            </w:r>
            <w:r>
              <w:rPr>
                <w:spacing w:val="-6"/>
              </w:rPr>
              <w:t xml:space="preserve"> </w:t>
            </w:r>
            <w:r>
              <w:t>speed,</w:t>
            </w:r>
            <w:r>
              <w:rPr>
                <w:spacing w:val="-6"/>
              </w:rPr>
              <w:t xml:space="preserve"> </w:t>
            </w:r>
            <w:r>
              <w:t>accuracy,</w:t>
            </w:r>
            <w:r>
              <w:rPr>
                <w:spacing w:val="-6"/>
              </w:rPr>
              <w:t xml:space="preserve"> </w:t>
            </w:r>
            <w:r>
              <w:t>and</w:t>
            </w:r>
            <w:r>
              <w:rPr>
                <w:spacing w:val="-5"/>
              </w:rPr>
              <w:t xml:space="preserve"> </w:t>
            </w:r>
            <w:r>
              <w:rPr>
                <w:spacing w:val="-2"/>
              </w:rPr>
              <w:t>expression.</w:t>
            </w:r>
          </w:p>
        </w:tc>
      </w:tr>
    </w:tbl>
    <w:p w14:paraId="5010AF5F" w14:textId="77777777" w:rsidR="00043761" w:rsidRDefault="00043761">
      <w:pPr>
        <w:pStyle w:val="BodyText"/>
        <w:spacing w:before="19" w:after="1"/>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3"/>
        <w:gridCol w:w="624"/>
        <w:gridCol w:w="624"/>
        <w:gridCol w:w="619"/>
        <w:gridCol w:w="619"/>
      </w:tblGrid>
      <w:tr w:rsidR="00043761" w14:paraId="25F97AC4" w14:textId="77777777">
        <w:trPr>
          <w:trHeight w:val="301"/>
        </w:trPr>
        <w:tc>
          <w:tcPr>
            <w:tcW w:w="2242" w:type="dxa"/>
            <w:vMerge w:val="restart"/>
            <w:shd w:val="clear" w:color="auto" w:fill="4472C4"/>
          </w:tcPr>
          <w:p w14:paraId="2B24A981" w14:textId="77777777" w:rsidR="00043761" w:rsidRDefault="00000000">
            <w:pPr>
              <w:pStyle w:val="TableParagraph"/>
              <w:spacing w:before="181"/>
              <w:ind w:left="334"/>
              <w:rPr>
                <w:b/>
              </w:rPr>
            </w:pPr>
            <w:r>
              <w:rPr>
                <w:b/>
                <w:color w:val="FFFFFF"/>
                <w:spacing w:val="-2"/>
              </w:rPr>
              <w:t>SUBDOMAINS</w:t>
            </w:r>
          </w:p>
        </w:tc>
        <w:tc>
          <w:tcPr>
            <w:tcW w:w="8693" w:type="dxa"/>
            <w:gridSpan w:val="2"/>
            <w:vMerge w:val="restart"/>
            <w:shd w:val="clear" w:color="auto" w:fill="4472C4"/>
          </w:tcPr>
          <w:p w14:paraId="3887731C" w14:textId="77777777" w:rsidR="00043761" w:rsidRDefault="00000000">
            <w:pPr>
              <w:pStyle w:val="TableParagraph"/>
              <w:spacing w:before="181"/>
              <w:ind w:left="21"/>
              <w:jc w:val="center"/>
              <w:rPr>
                <w:b/>
              </w:rPr>
            </w:pPr>
            <w:r>
              <w:rPr>
                <w:b/>
                <w:color w:val="FFFFFF"/>
              </w:rPr>
              <w:t>LEARNING</w:t>
            </w:r>
            <w:r>
              <w:rPr>
                <w:b/>
                <w:color w:val="FFFFFF"/>
                <w:spacing w:val="-8"/>
              </w:rPr>
              <w:t xml:space="preserve"> </w:t>
            </w:r>
            <w:r>
              <w:rPr>
                <w:b/>
                <w:color w:val="FFFFFF"/>
                <w:spacing w:val="-2"/>
              </w:rPr>
              <w:t>COMPETENCIES</w:t>
            </w:r>
          </w:p>
        </w:tc>
        <w:tc>
          <w:tcPr>
            <w:tcW w:w="2486" w:type="dxa"/>
            <w:gridSpan w:val="4"/>
            <w:shd w:val="clear" w:color="auto" w:fill="4472C4"/>
          </w:tcPr>
          <w:p w14:paraId="3F57CA52" w14:textId="77777777" w:rsidR="00043761" w:rsidRDefault="00000000">
            <w:pPr>
              <w:pStyle w:val="TableParagraph"/>
              <w:spacing w:before="22"/>
              <w:ind w:left="353"/>
              <w:rPr>
                <w:b/>
              </w:rPr>
            </w:pPr>
            <w:r>
              <w:rPr>
                <w:b/>
                <w:color w:val="FFFFFF"/>
              </w:rPr>
              <w:t>MACRO</w:t>
            </w:r>
            <w:r>
              <w:rPr>
                <w:b/>
                <w:color w:val="FFFFFF"/>
                <w:spacing w:val="-5"/>
              </w:rPr>
              <w:t xml:space="preserve"> </w:t>
            </w:r>
            <w:r>
              <w:rPr>
                <w:b/>
                <w:color w:val="FFFFFF"/>
                <w:spacing w:val="-2"/>
              </w:rPr>
              <w:t>SKILLS</w:t>
            </w:r>
          </w:p>
        </w:tc>
      </w:tr>
      <w:tr w:rsidR="00043761" w14:paraId="0D43E0C4" w14:textId="77777777">
        <w:trPr>
          <w:trHeight w:val="301"/>
        </w:trPr>
        <w:tc>
          <w:tcPr>
            <w:tcW w:w="2242" w:type="dxa"/>
            <w:vMerge/>
            <w:tcBorders>
              <w:top w:val="nil"/>
            </w:tcBorders>
            <w:shd w:val="clear" w:color="auto" w:fill="4472C4"/>
          </w:tcPr>
          <w:p w14:paraId="6EE775E9" w14:textId="77777777" w:rsidR="00043761" w:rsidRDefault="00043761">
            <w:pPr>
              <w:rPr>
                <w:sz w:val="2"/>
                <w:szCs w:val="2"/>
              </w:rPr>
            </w:pPr>
          </w:p>
        </w:tc>
        <w:tc>
          <w:tcPr>
            <w:tcW w:w="8693" w:type="dxa"/>
            <w:gridSpan w:val="2"/>
            <w:vMerge/>
            <w:tcBorders>
              <w:top w:val="nil"/>
            </w:tcBorders>
            <w:shd w:val="clear" w:color="auto" w:fill="4472C4"/>
          </w:tcPr>
          <w:p w14:paraId="40A35B23" w14:textId="77777777" w:rsidR="00043761" w:rsidRDefault="00043761">
            <w:pPr>
              <w:rPr>
                <w:sz w:val="2"/>
                <w:szCs w:val="2"/>
              </w:rPr>
            </w:pPr>
          </w:p>
        </w:tc>
        <w:tc>
          <w:tcPr>
            <w:tcW w:w="624" w:type="dxa"/>
            <w:tcBorders>
              <w:right w:val="single" w:sz="4" w:space="0" w:color="000000"/>
            </w:tcBorders>
            <w:shd w:val="clear" w:color="auto" w:fill="B4C6E7"/>
          </w:tcPr>
          <w:p w14:paraId="55EC3258" w14:textId="77777777" w:rsidR="00043761" w:rsidRDefault="00000000">
            <w:pPr>
              <w:pStyle w:val="TableParagraph"/>
              <w:spacing w:before="17"/>
              <w:ind w:left="25" w:right="2"/>
              <w:jc w:val="center"/>
              <w:rPr>
                <w:b/>
              </w:rPr>
            </w:pPr>
            <w:r>
              <w:rPr>
                <w:b/>
                <w:spacing w:val="-10"/>
              </w:rPr>
              <w:t>L</w:t>
            </w:r>
          </w:p>
        </w:tc>
        <w:tc>
          <w:tcPr>
            <w:tcW w:w="624" w:type="dxa"/>
            <w:tcBorders>
              <w:left w:val="single" w:sz="4" w:space="0" w:color="000000"/>
              <w:right w:val="single" w:sz="4" w:space="0" w:color="000000"/>
            </w:tcBorders>
            <w:shd w:val="clear" w:color="auto" w:fill="B4C6E7"/>
          </w:tcPr>
          <w:p w14:paraId="615431A2" w14:textId="77777777" w:rsidR="00043761" w:rsidRDefault="00000000">
            <w:pPr>
              <w:pStyle w:val="TableParagraph"/>
              <w:spacing w:before="17"/>
              <w:ind w:left="28" w:right="9"/>
              <w:jc w:val="center"/>
              <w:rPr>
                <w:b/>
              </w:rPr>
            </w:pPr>
            <w:r>
              <w:rPr>
                <w:b/>
                <w:spacing w:val="-10"/>
              </w:rPr>
              <w:t>S</w:t>
            </w:r>
          </w:p>
        </w:tc>
        <w:tc>
          <w:tcPr>
            <w:tcW w:w="619" w:type="dxa"/>
            <w:tcBorders>
              <w:left w:val="single" w:sz="4" w:space="0" w:color="000000"/>
              <w:right w:val="single" w:sz="4" w:space="0" w:color="000000"/>
            </w:tcBorders>
            <w:shd w:val="clear" w:color="auto" w:fill="B4C6E7"/>
          </w:tcPr>
          <w:p w14:paraId="7601019E" w14:textId="77777777" w:rsidR="00043761" w:rsidRDefault="00000000">
            <w:pPr>
              <w:pStyle w:val="TableParagraph"/>
              <w:spacing w:before="17"/>
              <w:ind w:left="23" w:right="9"/>
              <w:jc w:val="center"/>
              <w:rPr>
                <w:b/>
              </w:rPr>
            </w:pPr>
            <w:r>
              <w:rPr>
                <w:b/>
                <w:spacing w:val="-10"/>
              </w:rPr>
              <w:t>R</w:t>
            </w:r>
          </w:p>
        </w:tc>
        <w:tc>
          <w:tcPr>
            <w:tcW w:w="619" w:type="dxa"/>
            <w:tcBorders>
              <w:left w:val="single" w:sz="4" w:space="0" w:color="000000"/>
            </w:tcBorders>
            <w:shd w:val="clear" w:color="auto" w:fill="B4C6E7"/>
          </w:tcPr>
          <w:p w14:paraId="1FA80E93" w14:textId="77777777" w:rsidR="00043761" w:rsidRDefault="00000000">
            <w:pPr>
              <w:pStyle w:val="TableParagraph"/>
              <w:spacing w:before="17"/>
              <w:ind w:left="27" w:right="7"/>
              <w:jc w:val="center"/>
              <w:rPr>
                <w:b/>
              </w:rPr>
            </w:pPr>
            <w:r>
              <w:rPr>
                <w:b/>
                <w:spacing w:val="-10"/>
              </w:rPr>
              <w:t>W</w:t>
            </w:r>
          </w:p>
        </w:tc>
      </w:tr>
      <w:tr w:rsidR="00043761" w14:paraId="5617CCE4" w14:textId="77777777">
        <w:trPr>
          <w:trHeight w:val="1199"/>
        </w:trPr>
        <w:tc>
          <w:tcPr>
            <w:tcW w:w="2242" w:type="dxa"/>
            <w:shd w:val="clear" w:color="auto" w:fill="4472C4"/>
          </w:tcPr>
          <w:p w14:paraId="00127DFF" w14:textId="77777777" w:rsidR="00043761" w:rsidRDefault="00000000">
            <w:pPr>
              <w:pStyle w:val="TableParagraph"/>
              <w:spacing w:before="209"/>
              <w:ind w:left="157" w:right="133"/>
              <w:jc w:val="center"/>
              <w:rPr>
                <w:i/>
              </w:rPr>
            </w:pPr>
            <w:r>
              <w:rPr>
                <w:b/>
                <w:color w:val="FFFFFF"/>
              </w:rPr>
              <w:t xml:space="preserve">Phonics and Word Study </w:t>
            </w:r>
            <w:r>
              <w:rPr>
                <w:i/>
                <w:color w:val="FFFFFF"/>
              </w:rPr>
              <w:t>(sounds</w:t>
            </w:r>
            <w:r>
              <w:rPr>
                <w:i/>
                <w:color w:val="FFFFFF"/>
                <w:spacing w:val="-17"/>
              </w:rPr>
              <w:t xml:space="preserve"> </w:t>
            </w:r>
            <w:r>
              <w:rPr>
                <w:i/>
                <w:color w:val="FFFFFF"/>
              </w:rPr>
              <w:t>to</w:t>
            </w:r>
            <w:r>
              <w:rPr>
                <w:i/>
                <w:color w:val="FFFFFF"/>
                <w:spacing w:val="-16"/>
              </w:rPr>
              <w:t xml:space="preserve"> </w:t>
            </w:r>
            <w:r>
              <w:rPr>
                <w:i/>
                <w:color w:val="FFFFFF"/>
              </w:rPr>
              <w:t>words)</w:t>
            </w:r>
          </w:p>
        </w:tc>
        <w:tc>
          <w:tcPr>
            <w:tcW w:w="8693" w:type="dxa"/>
            <w:gridSpan w:val="2"/>
            <w:shd w:val="clear" w:color="auto" w:fill="D9E1F2"/>
          </w:tcPr>
          <w:p w14:paraId="60785B5A" w14:textId="77777777" w:rsidR="00043761" w:rsidRDefault="00043761">
            <w:pPr>
              <w:pStyle w:val="TableParagraph"/>
              <w:spacing w:before="210"/>
              <w:rPr>
                <w:b/>
              </w:rPr>
            </w:pPr>
          </w:p>
          <w:p w14:paraId="045582FD" w14:textId="77777777" w:rsidR="00043761" w:rsidRDefault="00000000">
            <w:pPr>
              <w:pStyle w:val="TableParagraph"/>
              <w:ind w:left="104"/>
            </w:pPr>
            <w:r>
              <w:rPr>
                <w:b/>
              </w:rPr>
              <w:t>EN3PWS-III-1</w:t>
            </w:r>
            <w:r>
              <w:rPr>
                <w:b/>
                <w:spacing w:val="-9"/>
              </w:rPr>
              <w:t xml:space="preserve"> </w:t>
            </w:r>
            <w:r>
              <w:t>Identify</w:t>
            </w:r>
            <w:r>
              <w:rPr>
                <w:spacing w:val="-7"/>
              </w:rPr>
              <w:t xml:space="preserve"> </w:t>
            </w:r>
            <w:r>
              <w:t>Grade</w:t>
            </w:r>
            <w:r>
              <w:rPr>
                <w:spacing w:val="-8"/>
              </w:rPr>
              <w:t xml:space="preserve"> </w:t>
            </w:r>
            <w:r>
              <w:t>3</w:t>
            </w:r>
            <w:r>
              <w:rPr>
                <w:spacing w:val="-7"/>
              </w:rPr>
              <w:t xml:space="preserve"> </w:t>
            </w:r>
            <w:r>
              <w:t>level-appropriate</w:t>
            </w:r>
            <w:r>
              <w:rPr>
                <w:spacing w:val="-8"/>
              </w:rPr>
              <w:t xml:space="preserve"> </w:t>
            </w:r>
            <w:r>
              <w:t>sight</w:t>
            </w:r>
            <w:r>
              <w:rPr>
                <w:spacing w:val="-7"/>
              </w:rPr>
              <w:t xml:space="preserve"> </w:t>
            </w:r>
            <w:r>
              <w:rPr>
                <w:spacing w:val="-2"/>
              </w:rPr>
              <w:t>words.</w:t>
            </w:r>
          </w:p>
        </w:tc>
        <w:tc>
          <w:tcPr>
            <w:tcW w:w="624" w:type="dxa"/>
            <w:tcBorders>
              <w:right w:val="single" w:sz="4" w:space="0" w:color="000000"/>
            </w:tcBorders>
            <w:shd w:val="clear" w:color="auto" w:fill="FFE599"/>
          </w:tcPr>
          <w:p w14:paraId="5F8EC540" w14:textId="77777777" w:rsidR="00043761" w:rsidRDefault="00043761">
            <w:pPr>
              <w:pStyle w:val="TableParagraph"/>
              <w:spacing w:before="210"/>
              <w:rPr>
                <w:b/>
              </w:rPr>
            </w:pPr>
          </w:p>
          <w:p w14:paraId="033221F0" w14:textId="77777777" w:rsidR="00043761" w:rsidRDefault="00000000">
            <w:pPr>
              <w:pStyle w:val="TableParagraph"/>
              <w:ind w:left="25" w:right="2"/>
              <w:jc w:val="center"/>
              <w:rPr>
                <w:b/>
              </w:rPr>
            </w:pPr>
            <w:r>
              <w:rPr>
                <w:b/>
                <w:spacing w:val="-10"/>
              </w:rPr>
              <w:t>L</w:t>
            </w:r>
          </w:p>
        </w:tc>
        <w:tc>
          <w:tcPr>
            <w:tcW w:w="624" w:type="dxa"/>
            <w:tcBorders>
              <w:left w:val="single" w:sz="4" w:space="0" w:color="000000"/>
              <w:right w:val="single" w:sz="4" w:space="0" w:color="000000"/>
            </w:tcBorders>
            <w:shd w:val="clear" w:color="auto" w:fill="F4B083"/>
          </w:tcPr>
          <w:p w14:paraId="354CA711" w14:textId="77777777" w:rsidR="00043761" w:rsidRDefault="00043761">
            <w:pPr>
              <w:pStyle w:val="TableParagraph"/>
              <w:spacing w:before="210"/>
              <w:rPr>
                <w:b/>
              </w:rPr>
            </w:pPr>
          </w:p>
          <w:p w14:paraId="58B1F777" w14:textId="77777777" w:rsidR="00043761" w:rsidRDefault="00000000">
            <w:pPr>
              <w:pStyle w:val="TableParagraph"/>
              <w:ind w:left="28" w:right="9"/>
              <w:jc w:val="center"/>
              <w:rPr>
                <w:b/>
              </w:rPr>
            </w:pPr>
            <w:r>
              <w:rPr>
                <w:b/>
                <w:spacing w:val="-10"/>
              </w:rPr>
              <w:t>S</w:t>
            </w:r>
          </w:p>
        </w:tc>
        <w:tc>
          <w:tcPr>
            <w:tcW w:w="619" w:type="dxa"/>
            <w:tcBorders>
              <w:left w:val="single" w:sz="4" w:space="0" w:color="000000"/>
              <w:right w:val="single" w:sz="4" w:space="0" w:color="000000"/>
            </w:tcBorders>
            <w:shd w:val="clear" w:color="auto" w:fill="D5B8EA"/>
          </w:tcPr>
          <w:p w14:paraId="3E6F7B3A" w14:textId="77777777" w:rsidR="00043761" w:rsidRDefault="00043761">
            <w:pPr>
              <w:pStyle w:val="TableParagraph"/>
              <w:spacing w:before="210"/>
              <w:rPr>
                <w:b/>
              </w:rPr>
            </w:pPr>
          </w:p>
          <w:p w14:paraId="55D74898" w14:textId="77777777" w:rsidR="00043761" w:rsidRDefault="00000000">
            <w:pPr>
              <w:pStyle w:val="TableParagraph"/>
              <w:ind w:left="23" w:right="9"/>
              <w:jc w:val="center"/>
              <w:rPr>
                <w:b/>
              </w:rPr>
            </w:pPr>
            <w:r>
              <w:rPr>
                <w:b/>
                <w:spacing w:val="-10"/>
              </w:rPr>
              <w:t>R</w:t>
            </w:r>
          </w:p>
        </w:tc>
        <w:tc>
          <w:tcPr>
            <w:tcW w:w="619" w:type="dxa"/>
            <w:tcBorders>
              <w:left w:val="single" w:sz="4" w:space="0" w:color="000000"/>
            </w:tcBorders>
            <w:shd w:val="clear" w:color="auto" w:fill="C6E0B4"/>
          </w:tcPr>
          <w:p w14:paraId="3F08D7F8" w14:textId="77777777" w:rsidR="00043761" w:rsidRDefault="00043761">
            <w:pPr>
              <w:pStyle w:val="TableParagraph"/>
              <w:spacing w:before="210"/>
              <w:rPr>
                <w:b/>
              </w:rPr>
            </w:pPr>
          </w:p>
          <w:p w14:paraId="51521C62" w14:textId="77777777" w:rsidR="00043761" w:rsidRDefault="00000000">
            <w:pPr>
              <w:pStyle w:val="TableParagraph"/>
              <w:ind w:left="27" w:right="7"/>
              <w:jc w:val="center"/>
              <w:rPr>
                <w:b/>
              </w:rPr>
            </w:pPr>
            <w:r>
              <w:rPr>
                <w:b/>
                <w:spacing w:val="-10"/>
              </w:rPr>
              <w:t>W</w:t>
            </w:r>
          </w:p>
        </w:tc>
      </w:tr>
      <w:tr w:rsidR="00043761" w14:paraId="41F12FE6" w14:textId="77777777">
        <w:trPr>
          <w:trHeight w:val="296"/>
        </w:trPr>
        <w:tc>
          <w:tcPr>
            <w:tcW w:w="2242" w:type="dxa"/>
            <w:vMerge w:val="restart"/>
            <w:shd w:val="clear" w:color="auto" w:fill="4472C4"/>
          </w:tcPr>
          <w:p w14:paraId="6A1C393E" w14:textId="77777777" w:rsidR="00043761" w:rsidRDefault="00043761">
            <w:pPr>
              <w:pStyle w:val="TableParagraph"/>
              <w:rPr>
                <w:b/>
              </w:rPr>
            </w:pPr>
          </w:p>
          <w:p w14:paraId="57CCE75F" w14:textId="77777777" w:rsidR="00043761" w:rsidRDefault="00043761">
            <w:pPr>
              <w:pStyle w:val="TableParagraph"/>
              <w:rPr>
                <w:b/>
              </w:rPr>
            </w:pPr>
          </w:p>
          <w:p w14:paraId="6AD51E45" w14:textId="77777777" w:rsidR="00043761" w:rsidRDefault="00043761">
            <w:pPr>
              <w:pStyle w:val="TableParagraph"/>
              <w:rPr>
                <w:b/>
              </w:rPr>
            </w:pPr>
          </w:p>
          <w:p w14:paraId="0CF73973" w14:textId="77777777" w:rsidR="00043761" w:rsidRDefault="00043761">
            <w:pPr>
              <w:pStyle w:val="TableParagraph"/>
              <w:rPr>
                <w:b/>
              </w:rPr>
            </w:pPr>
          </w:p>
          <w:p w14:paraId="0363B856" w14:textId="77777777" w:rsidR="00043761" w:rsidRDefault="00043761">
            <w:pPr>
              <w:pStyle w:val="TableParagraph"/>
              <w:rPr>
                <w:b/>
              </w:rPr>
            </w:pPr>
          </w:p>
          <w:p w14:paraId="23A380A1" w14:textId="77777777" w:rsidR="00043761" w:rsidRDefault="00043761">
            <w:pPr>
              <w:pStyle w:val="TableParagraph"/>
              <w:rPr>
                <w:b/>
              </w:rPr>
            </w:pPr>
          </w:p>
          <w:p w14:paraId="528A5B9B" w14:textId="77777777" w:rsidR="00043761" w:rsidRDefault="00043761">
            <w:pPr>
              <w:pStyle w:val="TableParagraph"/>
              <w:spacing w:before="173"/>
              <w:rPr>
                <w:b/>
              </w:rPr>
            </w:pPr>
          </w:p>
          <w:p w14:paraId="20E92F37" w14:textId="77777777" w:rsidR="00043761" w:rsidRDefault="00000000">
            <w:pPr>
              <w:pStyle w:val="TableParagraph"/>
              <w:ind w:left="173" w:right="149" w:hanging="1"/>
              <w:jc w:val="center"/>
              <w:rPr>
                <w:i/>
              </w:rPr>
            </w:pPr>
            <w:r>
              <w:rPr>
                <w:b/>
                <w:color w:val="FFFFFF"/>
              </w:rPr>
              <w:t>Vocabulary and Word</w:t>
            </w:r>
            <w:r>
              <w:rPr>
                <w:b/>
                <w:color w:val="FFFFFF"/>
                <w:spacing w:val="-19"/>
              </w:rPr>
              <w:t xml:space="preserve"> </w:t>
            </w:r>
            <w:r>
              <w:rPr>
                <w:b/>
                <w:color w:val="FFFFFF"/>
              </w:rPr>
              <w:t xml:space="preserve">Knowledge </w:t>
            </w:r>
            <w:r>
              <w:rPr>
                <w:i/>
                <w:color w:val="FFFFFF"/>
                <w:spacing w:val="-2"/>
              </w:rPr>
              <w:t>(words)</w:t>
            </w:r>
          </w:p>
        </w:tc>
        <w:tc>
          <w:tcPr>
            <w:tcW w:w="8693" w:type="dxa"/>
            <w:gridSpan w:val="2"/>
            <w:tcBorders>
              <w:bottom w:val="single" w:sz="4" w:space="0" w:color="000000"/>
              <w:right w:val="single" w:sz="4" w:space="0" w:color="000000"/>
            </w:tcBorders>
            <w:shd w:val="clear" w:color="auto" w:fill="D9E1F2"/>
          </w:tcPr>
          <w:p w14:paraId="2CC505A8" w14:textId="77777777" w:rsidR="00043761" w:rsidRDefault="00000000">
            <w:pPr>
              <w:pStyle w:val="TableParagraph"/>
              <w:spacing w:before="17"/>
              <w:ind w:left="104"/>
            </w:pPr>
            <w:r>
              <w:rPr>
                <w:b/>
              </w:rPr>
              <w:t>EN3VWK-III-1</w:t>
            </w:r>
            <w:r>
              <w:rPr>
                <w:b/>
                <w:spacing w:val="-10"/>
              </w:rPr>
              <w:t xml:space="preserve"> </w:t>
            </w:r>
            <w:r>
              <w:t>Identify</w:t>
            </w:r>
            <w:r>
              <w:rPr>
                <w:spacing w:val="-10"/>
              </w:rPr>
              <w:t xml:space="preserve"> </w:t>
            </w:r>
            <w:r>
              <w:t>high-frequency</w:t>
            </w:r>
            <w:r>
              <w:rPr>
                <w:spacing w:val="-9"/>
              </w:rPr>
              <w:t xml:space="preserve"> </w:t>
            </w:r>
            <w:r>
              <w:t>words</w:t>
            </w:r>
            <w:r>
              <w:rPr>
                <w:spacing w:val="-9"/>
              </w:rPr>
              <w:t xml:space="preserve"> </w:t>
            </w:r>
            <w:r>
              <w:rPr>
                <w:spacing w:val="-2"/>
              </w:rPr>
              <w:t>accurately.</w:t>
            </w:r>
          </w:p>
        </w:tc>
        <w:tc>
          <w:tcPr>
            <w:tcW w:w="624" w:type="dxa"/>
            <w:tcBorders>
              <w:left w:val="single" w:sz="4" w:space="0" w:color="000000"/>
              <w:bottom w:val="single" w:sz="4" w:space="0" w:color="000000"/>
              <w:right w:val="single" w:sz="4" w:space="0" w:color="000000"/>
            </w:tcBorders>
            <w:shd w:val="clear" w:color="auto" w:fill="FFE599"/>
          </w:tcPr>
          <w:p w14:paraId="1D76CC1C" w14:textId="77777777" w:rsidR="00043761" w:rsidRDefault="00000000">
            <w:pPr>
              <w:pStyle w:val="TableParagraph"/>
              <w:spacing w:before="17"/>
              <w:ind w:left="28"/>
              <w:jc w:val="center"/>
              <w:rPr>
                <w:b/>
              </w:rPr>
            </w:pPr>
            <w:r>
              <w:rPr>
                <w:b/>
                <w:spacing w:val="-10"/>
              </w:rPr>
              <w:t>L</w:t>
            </w:r>
          </w:p>
        </w:tc>
        <w:tc>
          <w:tcPr>
            <w:tcW w:w="624" w:type="dxa"/>
            <w:tcBorders>
              <w:left w:val="single" w:sz="4" w:space="0" w:color="000000"/>
              <w:bottom w:val="single" w:sz="4" w:space="0" w:color="000000"/>
              <w:right w:val="single" w:sz="4" w:space="0" w:color="000000"/>
            </w:tcBorders>
            <w:shd w:val="clear" w:color="auto" w:fill="F4B083"/>
          </w:tcPr>
          <w:p w14:paraId="71810BFC" w14:textId="77777777" w:rsidR="00043761" w:rsidRDefault="00000000">
            <w:pPr>
              <w:pStyle w:val="TableParagraph"/>
              <w:spacing w:before="17"/>
              <w:ind w:left="28" w:right="9"/>
              <w:jc w:val="center"/>
              <w:rPr>
                <w:b/>
              </w:rPr>
            </w:pPr>
            <w:r>
              <w:rPr>
                <w:b/>
                <w:spacing w:val="-10"/>
              </w:rPr>
              <w:t>S</w:t>
            </w:r>
          </w:p>
        </w:tc>
        <w:tc>
          <w:tcPr>
            <w:tcW w:w="619" w:type="dxa"/>
            <w:tcBorders>
              <w:left w:val="single" w:sz="4" w:space="0" w:color="000000"/>
              <w:bottom w:val="single" w:sz="4" w:space="0" w:color="000000"/>
              <w:right w:val="single" w:sz="4" w:space="0" w:color="000000"/>
            </w:tcBorders>
            <w:shd w:val="clear" w:color="auto" w:fill="D5B8EA"/>
          </w:tcPr>
          <w:p w14:paraId="7EB5BD20" w14:textId="77777777" w:rsidR="00043761" w:rsidRDefault="00000000">
            <w:pPr>
              <w:pStyle w:val="TableParagraph"/>
              <w:spacing w:before="17"/>
              <w:ind w:left="23" w:right="9"/>
              <w:jc w:val="center"/>
              <w:rPr>
                <w:b/>
              </w:rPr>
            </w:pPr>
            <w:r>
              <w:rPr>
                <w:b/>
                <w:spacing w:val="-10"/>
              </w:rPr>
              <w:t>R</w:t>
            </w:r>
          </w:p>
        </w:tc>
        <w:tc>
          <w:tcPr>
            <w:tcW w:w="619" w:type="dxa"/>
            <w:tcBorders>
              <w:left w:val="single" w:sz="4" w:space="0" w:color="000000"/>
              <w:bottom w:val="single" w:sz="4" w:space="0" w:color="000000"/>
            </w:tcBorders>
            <w:shd w:val="clear" w:color="auto" w:fill="C6E0B4"/>
          </w:tcPr>
          <w:p w14:paraId="1D257B20" w14:textId="77777777" w:rsidR="00043761" w:rsidRDefault="00000000">
            <w:pPr>
              <w:pStyle w:val="TableParagraph"/>
              <w:spacing w:before="17"/>
              <w:ind w:left="27" w:right="7"/>
              <w:jc w:val="center"/>
              <w:rPr>
                <w:b/>
              </w:rPr>
            </w:pPr>
            <w:r>
              <w:rPr>
                <w:b/>
                <w:spacing w:val="-10"/>
              </w:rPr>
              <w:t>W</w:t>
            </w:r>
          </w:p>
        </w:tc>
      </w:tr>
      <w:tr w:rsidR="00043761" w14:paraId="127CF6FA" w14:textId="77777777">
        <w:trPr>
          <w:trHeight w:val="296"/>
        </w:trPr>
        <w:tc>
          <w:tcPr>
            <w:tcW w:w="2242" w:type="dxa"/>
            <w:vMerge/>
            <w:tcBorders>
              <w:top w:val="nil"/>
            </w:tcBorders>
            <w:shd w:val="clear" w:color="auto" w:fill="4472C4"/>
          </w:tcPr>
          <w:p w14:paraId="5CC76A03" w14:textId="77777777" w:rsidR="00043761" w:rsidRDefault="00043761">
            <w:pPr>
              <w:rPr>
                <w:sz w:val="2"/>
                <w:szCs w:val="2"/>
              </w:rPr>
            </w:pPr>
          </w:p>
        </w:tc>
        <w:tc>
          <w:tcPr>
            <w:tcW w:w="11179" w:type="dxa"/>
            <w:gridSpan w:val="6"/>
            <w:tcBorders>
              <w:top w:val="single" w:sz="4" w:space="0" w:color="000000"/>
              <w:bottom w:val="single" w:sz="4" w:space="0" w:color="000000"/>
            </w:tcBorders>
            <w:shd w:val="clear" w:color="auto" w:fill="D9E2F3"/>
          </w:tcPr>
          <w:p w14:paraId="693ADEA9" w14:textId="77777777" w:rsidR="00043761" w:rsidRDefault="00000000">
            <w:pPr>
              <w:pStyle w:val="TableParagraph"/>
              <w:spacing w:before="22" w:line="254" w:lineRule="exact"/>
              <w:ind w:left="104"/>
            </w:pPr>
            <w:r>
              <w:rPr>
                <w:b/>
              </w:rPr>
              <w:t>EN3VWK-III-2</w:t>
            </w:r>
            <w:r>
              <w:rPr>
                <w:b/>
                <w:spacing w:val="-13"/>
              </w:rPr>
              <w:t xml:space="preserve"> </w:t>
            </w:r>
            <w:r>
              <w:t>Use</w:t>
            </w:r>
            <w:r>
              <w:rPr>
                <w:spacing w:val="-9"/>
              </w:rPr>
              <w:t xml:space="preserve"> </w:t>
            </w:r>
            <w:r>
              <w:t>vocabulary</w:t>
            </w:r>
            <w:r>
              <w:rPr>
                <w:spacing w:val="-8"/>
              </w:rPr>
              <w:t xml:space="preserve"> </w:t>
            </w:r>
            <w:r>
              <w:t>referring</w:t>
            </w:r>
            <w:r>
              <w:rPr>
                <w:spacing w:val="-8"/>
              </w:rPr>
              <w:t xml:space="preserve"> </w:t>
            </w:r>
            <w:r>
              <w:rPr>
                <w:spacing w:val="-5"/>
              </w:rPr>
              <w:t>to:</w:t>
            </w:r>
          </w:p>
        </w:tc>
      </w:tr>
      <w:tr w:rsidR="00043761" w14:paraId="6800D49D" w14:textId="77777777">
        <w:trPr>
          <w:trHeight w:val="301"/>
        </w:trPr>
        <w:tc>
          <w:tcPr>
            <w:tcW w:w="2242" w:type="dxa"/>
            <w:vMerge/>
            <w:tcBorders>
              <w:top w:val="nil"/>
            </w:tcBorders>
            <w:shd w:val="clear" w:color="auto" w:fill="4472C4"/>
          </w:tcPr>
          <w:p w14:paraId="5F1B98C7"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40C100D4" w14:textId="77777777" w:rsidR="00043761" w:rsidRDefault="00000000">
            <w:pPr>
              <w:pStyle w:val="TableParagraph"/>
              <w:spacing w:before="27" w:line="254" w:lineRule="exact"/>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4749AC7E" w14:textId="77777777" w:rsidR="00043761" w:rsidRDefault="00000000">
            <w:pPr>
              <w:pStyle w:val="TableParagraph"/>
              <w:spacing w:before="27" w:line="254" w:lineRule="exact"/>
              <w:ind w:left="109"/>
            </w:pPr>
            <w:r>
              <w:t>national</w:t>
            </w:r>
            <w:r>
              <w:rPr>
                <w:spacing w:val="-8"/>
              </w:rPr>
              <w:t xml:space="preserve"> </w:t>
            </w:r>
            <w:r>
              <w:rPr>
                <w:spacing w:val="-2"/>
              </w:rPr>
              <w:t>themes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706B31B1" w14:textId="77777777" w:rsidR="00043761" w:rsidRDefault="00000000">
            <w:pPr>
              <w:pStyle w:val="TableParagraph"/>
              <w:spacing w:before="27"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5B5E3DEC" w14:textId="77777777" w:rsidR="00043761" w:rsidRDefault="00000000">
            <w:pPr>
              <w:pStyle w:val="TableParagraph"/>
              <w:spacing w:before="27"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497A72DB" w14:textId="77777777" w:rsidR="00043761" w:rsidRDefault="00000000">
            <w:pPr>
              <w:pStyle w:val="TableParagraph"/>
              <w:spacing w:before="27"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79951984" w14:textId="77777777" w:rsidR="00043761" w:rsidRDefault="00000000">
            <w:pPr>
              <w:pStyle w:val="TableParagraph"/>
              <w:spacing w:before="27" w:line="254" w:lineRule="exact"/>
              <w:ind w:left="27" w:right="7"/>
              <w:jc w:val="center"/>
              <w:rPr>
                <w:b/>
              </w:rPr>
            </w:pPr>
            <w:r>
              <w:rPr>
                <w:b/>
                <w:spacing w:val="-10"/>
              </w:rPr>
              <w:t>W</w:t>
            </w:r>
          </w:p>
        </w:tc>
      </w:tr>
      <w:tr w:rsidR="00043761" w14:paraId="30AB38D6" w14:textId="77777777">
        <w:trPr>
          <w:trHeight w:val="301"/>
        </w:trPr>
        <w:tc>
          <w:tcPr>
            <w:tcW w:w="2242" w:type="dxa"/>
            <w:vMerge/>
            <w:tcBorders>
              <w:top w:val="nil"/>
            </w:tcBorders>
            <w:shd w:val="clear" w:color="auto" w:fill="4472C4"/>
          </w:tcPr>
          <w:p w14:paraId="02E9680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4F48719D" w14:textId="77777777" w:rsidR="00043761" w:rsidRDefault="00000000">
            <w:pPr>
              <w:pStyle w:val="TableParagraph"/>
              <w:spacing w:before="22"/>
              <w:ind w:left="30" w:right="21"/>
              <w:jc w:val="center"/>
            </w:pPr>
            <w:r>
              <w:rPr>
                <w:spacing w:val="-10"/>
              </w:rPr>
              <w:t>2</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293B8029" w14:textId="77777777" w:rsidR="00043761" w:rsidRDefault="00000000">
            <w:pPr>
              <w:pStyle w:val="TableParagraph"/>
              <w:spacing w:before="22"/>
              <w:ind w:left="109"/>
            </w:pPr>
            <w:r>
              <w:t>content-specific</w:t>
            </w:r>
            <w:r>
              <w:rPr>
                <w:spacing w:val="-16"/>
              </w:rPr>
              <w:t xml:space="preserve"> </w:t>
            </w:r>
            <w:r>
              <w:rPr>
                <w:spacing w:val="-2"/>
              </w:rPr>
              <w:t>topics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6AB0737E"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0E4B975F"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04FACEE3"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24DF96DC" w14:textId="77777777" w:rsidR="00043761" w:rsidRDefault="00000000">
            <w:pPr>
              <w:pStyle w:val="TableParagraph"/>
              <w:spacing w:before="22"/>
              <w:ind w:left="27" w:right="7"/>
              <w:jc w:val="center"/>
              <w:rPr>
                <w:b/>
              </w:rPr>
            </w:pPr>
            <w:r>
              <w:rPr>
                <w:b/>
                <w:spacing w:val="-10"/>
              </w:rPr>
              <w:t>W</w:t>
            </w:r>
          </w:p>
        </w:tc>
      </w:tr>
      <w:tr w:rsidR="00043761" w14:paraId="195E32EF" w14:textId="77777777">
        <w:trPr>
          <w:trHeight w:val="296"/>
        </w:trPr>
        <w:tc>
          <w:tcPr>
            <w:tcW w:w="2242" w:type="dxa"/>
            <w:vMerge/>
            <w:tcBorders>
              <w:top w:val="nil"/>
            </w:tcBorders>
            <w:shd w:val="clear" w:color="auto" w:fill="4472C4"/>
          </w:tcPr>
          <w:p w14:paraId="33B02516" w14:textId="77777777" w:rsidR="00043761" w:rsidRDefault="00043761">
            <w:pPr>
              <w:rPr>
                <w:sz w:val="2"/>
                <w:szCs w:val="2"/>
              </w:rPr>
            </w:pPr>
          </w:p>
        </w:tc>
        <w:tc>
          <w:tcPr>
            <w:tcW w:w="8693" w:type="dxa"/>
            <w:gridSpan w:val="2"/>
            <w:tcBorders>
              <w:top w:val="single" w:sz="4" w:space="0" w:color="000000"/>
              <w:bottom w:val="single" w:sz="4" w:space="0" w:color="000000"/>
              <w:right w:val="single" w:sz="4" w:space="0" w:color="000000"/>
            </w:tcBorders>
            <w:shd w:val="clear" w:color="auto" w:fill="D9E1F2"/>
          </w:tcPr>
          <w:p w14:paraId="078B9171" w14:textId="77777777" w:rsidR="00043761" w:rsidRDefault="00000000">
            <w:pPr>
              <w:pStyle w:val="TableParagraph"/>
              <w:spacing w:before="22" w:line="254" w:lineRule="exact"/>
              <w:ind w:left="104"/>
            </w:pPr>
            <w:r>
              <w:rPr>
                <w:b/>
              </w:rPr>
              <w:t>EN3VWK-III-3</w:t>
            </w:r>
            <w:r>
              <w:rPr>
                <w:b/>
                <w:spacing w:val="-11"/>
              </w:rPr>
              <w:t xml:space="preserve"> </w:t>
            </w:r>
            <w:r>
              <w:t>Use</w:t>
            </w:r>
            <w:r>
              <w:rPr>
                <w:spacing w:val="-10"/>
              </w:rPr>
              <w:t xml:space="preserve"> </w:t>
            </w:r>
            <w:r>
              <w:t>content-specific</w:t>
            </w:r>
            <w:r>
              <w:rPr>
                <w:spacing w:val="-10"/>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1057445E" w14:textId="77777777" w:rsidR="00043761" w:rsidRDefault="00000000">
            <w:pPr>
              <w:pStyle w:val="TableParagraph"/>
              <w:spacing w:before="22"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7EE672FB" w14:textId="77777777" w:rsidR="00043761" w:rsidRDefault="00000000">
            <w:pPr>
              <w:pStyle w:val="TableParagraph"/>
              <w:spacing w:before="22"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69D60729" w14:textId="77777777" w:rsidR="00043761" w:rsidRDefault="00000000">
            <w:pPr>
              <w:pStyle w:val="TableParagraph"/>
              <w:spacing w:before="22"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52DD9306" w14:textId="77777777" w:rsidR="00043761" w:rsidRDefault="00000000">
            <w:pPr>
              <w:pStyle w:val="TableParagraph"/>
              <w:spacing w:before="22" w:line="254" w:lineRule="exact"/>
              <w:ind w:left="27" w:right="7"/>
              <w:jc w:val="center"/>
              <w:rPr>
                <w:b/>
              </w:rPr>
            </w:pPr>
            <w:r>
              <w:rPr>
                <w:b/>
                <w:spacing w:val="-10"/>
              </w:rPr>
              <w:t>W</w:t>
            </w:r>
          </w:p>
        </w:tc>
      </w:tr>
      <w:tr w:rsidR="00043761" w14:paraId="273E17CB" w14:textId="77777777">
        <w:trPr>
          <w:trHeight w:val="301"/>
        </w:trPr>
        <w:tc>
          <w:tcPr>
            <w:tcW w:w="2242" w:type="dxa"/>
            <w:vMerge/>
            <w:tcBorders>
              <w:top w:val="nil"/>
            </w:tcBorders>
            <w:shd w:val="clear" w:color="auto" w:fill="4472C4"/>
          </w:tcPr>
          <w:p w14:paraId="4DD4C7ED"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7706A569" w14:textId="77777777" w:rsidR="00043761" w:rsidRDefault="00000000">
            <w:pPr>
              <w:pStyle w:val="TableParagraph"/>
              <w:spacing w:before="27" w:line="254" w:lineRule="exact"/>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5504B6F0" w14:textId="77777777" w:rsidR="00043761" w:rsidRDefault="00000000">
            <w:pPr>
              <w:pStyle w:val="TableParagraph"/>
              <w:spacing w:before="27" w:line="254" w:lineRule="exact"/>
              <w:ind w:left="109"/>
            </w:pPr>
            <w:r>
              <w:t>Mathematics</w:t>
            </w:r>
            <w:r>
              <w:rPr>
                <w:spacing w:val="-7"/>
              </w:rPr>
              <w:t xml:space="preserve"> </w:t>
            </w:r>
            <w:r>
              <w:t>(basic</w:t>
            </w:r>
            <w:r>
              <w:rPr>
                <w:spacing w:val="-7"/>
              </w:rPr>
              <w:t xml:space="preserve"> </w:t>
            </w:r>
            <w:r>
              <w:t>symbols</w:t>
            </w:r>
            <w:r>
              <w:rPr>
                <w:spacing w:val="-7"/>
              </w:rPr>
              <w:t xml:space="preserve"> </w:t>
            </w:r>
            <w:r>
              <w:t>and</w:t>
            </w:r>
            <w:r>
              <w:rPr>
                <w:spacing w:val="-6"/>
              </w:rPr>
              <w:t xml:space="preserve"> </w:t>
            </w:r>
            <w:r>
              <w:rPr>
                <w:spacing w:val="-2"/>
              </w:rPr>
              <w:t>terminologies)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30EAF087" w14:textId="77777777" w:rsidR="00043761" w:rsidRDefault="00000000">
            <w:pPr>
              <w:pStyle w:val="TableParagraph"/>
              <w:spacing w:before="27"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401A2EA1" w14:textId="77777777" w:rsidR="00043761" w:rsidRDefault="00000000">
            <w:pPr>
              <w:pStyle w:val="TableParagraph"/>
              <w:spacing w:before="27"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477BAA2F" w14:textId="77777777" w:rsidR="00043761" w:rsidRDefault="00000000">
            <w:pPr>
              <w:pStyle w:val="TableParagraph"/>
              <w:spacing w:before="27"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6E3CA2CA" w14:textId="77777777" w:rsidR="00043761" w:rsidRDefault="00000000">
            <w:pPr>
              <w:pStyle w:val="TableParagraph"/>
              <w:spacing w:before="27" w:line="254" w:lineRule="exact"/>
              <w:ind w:left="27" w:right="7"/>
              <w:jc w:val="center"/>
              <w:rPr>
                <w:b/>
              </w:rPr>
            </w:pPr>
            <w:r>
              <w:rPr>
                <w:b/>
                <w:spacing w:val="-10"/>
              </w:rPr>
              <w:t>W</w:t>
            </w:r>
          </w:p>
        </w:tc>
      </w:tr>
      <w:tr w:rsidR="00043761" w14:paraId="11414374" w14:textId="77777777">
        <w:trPr>
          <w:trHeight w:val="301"/>
        </w:trPr>
        <w:tc>
          <w:tcPr>
            <w:tcW w:w="2242" w:type="dxa"/>
            <w:vMerge/>
            <w:tcBorders>
              <w:top w:val="nil"/>
            </w:tcBorders>
            <w:shd w:val="clear" w:color="auto" w:fill="4472C4"/>
          </w:tcPr>
          <w:p w14:paraId="14239CB1"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353EF2E4" w14:textId="77777777" w:rsidR="00043761" w:rsidRDefault="00000000">
            <w:pPr>
              <w:pStyle w:val="TableParagraph"/>
              <w:spacing w:before="22"/>
              <w:ind w:left="30" w:right="21"/>
              <w:jc w:val="center"/>
            </w:pPr>
            <w:r>
              <w:rPr>
                <w:spacing w:val="-10"/>
              </w:rPr>
              <w:t>2</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4AF8DE55" w14:textId="77777777" w:rsidR="00043761" w:rsidRDefault="00000000">
            <w:pPr>
              <w:pStyle w:val="TableParagraph"/>
              <w:spacing w:before="22"/>
              <w:ind w:left="109"/>
            </w:pPr>
            <w:r>
              <w:t>Science</w:t>
            </w:r>
            <w:r>
              <w:rPr>
                <w:spacing w:val="-7"/>
              </w:rPr>
              <w:t xml:space="preserve"> </w:t>
            </w:r>
            <w:r>
              <w:t>(basic</w:t>
            </w:r>
            <w:r>
              <w:rPr>
                <w:spacing w:val="-6"/>
              </w:rPr>
              <w:t xml:space="preserve"> </w:t>
            </w:r>
            <w:r>
              <w:rPr>
                <w:spacing w:val="-2"/>
              </w:rPr>
              <w:t>terminologies)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487643FC"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7C1B03F8"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337430BD"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0B7E8F04" w14:textId="77777777" w:rsidR="00043761" w:rsidRDefault="00000000">
            <w:pPr>
              <w:pStyle w:val="TableParagraph"/>
              <w:spacing w:before="22"/>
              <w:ind w:left="27" w:right="7"/>
              <w:jc w:val="center"/>
              <w:rPr>
                <w:b/>
              </w:rPr>
            </w:pPr>
            <w:r>
              <w:rPr>
                <w:b/>
                <w:spacing w:val="-10"/>
              </w:rPr>
              <w:t>W</w:t>
            </w:r>
          </w:p>
        </w:tc>
      </w:tr>
      <w:tr w:rsidR="00043761" w14:paraId="1A9224C8" w14:textId="77777777">
        <w:trPr>
          <w:trHeight w:val="296"/>
        </w:trPr>
        <w:tc>
          <w:tcPr>
            <w:tcW w:w="2242" w:type="dxa"/>
            <w:vMerge/>
            <w:tcBorders>
              <w:top w:val="nil"/>
            </w:tcBorders>
            <w:shd w:val="clear" w:color="auto" w:fill="4472C4"/>
          </w:tcPr>
          <w:p w14:paraId="0FC5790F" w14:textId="77777777" w:rsidR="00043761" w:rsidRDefault="00043761">
            <w:pPr>
              <w:rPr>
                <w:sz w:val="2"/>
                <w:szCs w:val="2"/>
              </w:rPr>
            </w:pPr>
          </w:p>
        </w:tc>
        <w:tc>
          <w:tcPr>
            <w:tcW w:w="11179" w:type="dxa"/>
            <w:gridSpan w:val="6"/>
            <w:tcBorders>
              <w:top w:val="single" w:sz="4" w:space="0" w:color="000000"/>
              <w:bottom w:val="single" w:sz="4" w:space="0" w:color="000000"/>
            </w:tcBorders>
            <w:shd w:val="clear" w:color="auto" w:fill="D9E1F2"/>
          </w:tcPr>
          <w:p w14:paraId="25C1E59B" w14:textId="77777777" w:rsidR="00043761" w:rsidRDefault="00000000">
            <w:pPr>
              <w:pStyle w:val="TableParagraph"/>
              <w:spacing w:before="22" w:line="254" w:lineRule="exact"/>
              <w:ind w:left="104"/>
            </w:pPr>
            <w:r>
              <w:rPr>
                <w:b/>
              </w:rPr>
              <w:t>EN3VWK-III-4</w:t>
            </w:r>
            <w:r>
              <w:rPr>
                <w:b/>
                <w:spacing w:val="-8"/>
              </w:rPr>
              <w:t xml:space="preserve"> </w:t>
            </w:r>
            <w:r>
              <w:t>Identify</w:t>
            </w:r>
            <w:r>
              <w:rPr>
                <w:spacing w:val="-8"/>
              </w:rPr>
              <w:t xml:space="preserve"> </w:t>
            </w:r>
            <w:r>
              <w:t>words</w:t>
            </w:r>
            <w:r>
              <w:rPr>
                <w:spacing w:val="-7"/>
              </w:rPr>
              <w:t xml:space="preserve"> </w:t>
            </w:r>
            <w:r>
              <w:t>with</w:t>
            </w:r>
            <w:r>
              <w:rPr>
                <w:spacing w:val="-8"/>
              </w:rPr>
              <w:t xml:space="preserve"> </w:t>
            </w:r>
            <w:r>
              <w:t>different</w:t>
            </w:r>
            <w:r>
              <w:rPr>
                <w:spacing w:val="-7"/>
              </w:rPr>
              <w:t xml:space="preserve"> </w:t>
            </w:r>
            <w:r>
              <w:rPr>
                <w:spacing w:val="-2"/>
              </w:rPr>
              <w:t>functions.</w:t>
            </w:r>
          </w:p>
        </w:tc>
      </w:tr>
      <w:tr w:rsidR="00043761" w14:paraId="64D9A2EF" w14:textId="77777777">
        <w:trPr>
          <w:trHeight w:val="301"/>
        </w:trPr>
        <w:tc>
          <w:tcPr>
            <w:tcW w:w="2242" w:type="dxa"/>
            <w:vMerge/>
            <w:tcBorders>
              <w:top w:val="nil"/>
            </w:tcBorders>
            <w:shd w:val="clear" w:color="auto" w:fill="4472C4"/>
          </w:tcPr>
          <w:p w14:paraId="7399CC58"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6E4134F1" w14:textId="77777777" w:rsidR="00043761" w:rsidRDefault="00000000">
            <w:pPr>
              <w:pStyle w:val="TableParagraph"/>
              <w:spacing w:before="27" w:line="254" w:lineRule="exact"/>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5698EDD2" w14:textId="77777777" w:rsidR="00043761" w:rsidRDefault="00000000">
            <w:pPr>
              <w:pStyle w:val="TableParagraph"/>
              <w:spacing w:before="27" w:line="254" w:lineRule="exact"/>
              <w:ind w:left="109"/>
            </w:pPr>
            <w:r>
              <w:t>words</w:t>
            </w:r>
            <w:r>
              <w:rPr>
                <w:spacing w:val="-7"/>
              </w:rPr>
              <w:t xml:space="preserve"> </w:t>
            </w:r>
            <w:r>
              <w:t>that</w:t>
            </w:r>
            <w:r>
              <w:rPr>
                <w:spacing w:val="-5"/>
              </w:rPr>
              <w:t xml:space="preserve"> </w:t>
            </w:r>
            <w:r>
              <w:t>label</w:t>
            </w:r>
            <w:r>
              <w:rPr>
                <w:spacing w:val="-5"/>
              </w:rPr>
              <w:t xml:space="preserve"> </w:t>
            </w:r>
            <w:r>
              <w:t>actions</w:t>
            </w:r>
            <w:r>
              <w:rPr>
                <w:spacing w:val="-4"/>
              </w:rPr>
              <w:t xml:space="preserve"> </w:t>
            </w:r>
            <w:r>
              <w:t>(doing</w:t>
            </w:r>
            <w:r>
              <w:rPr>
                <w:spacing w:val="-5"/>
              </w:rPr>
              <w:t xml:space="preserve"> </w:t>
            </w:r>
            <w:r>
              <w:t>words</w:t>
            </w:r>
            <w:r>
              <w:rPr>
                <w:spacing w:val="-6"/>
              </w:rPr>
              <w:t xml:space="preserve"> </w:t>
            </w:r>
            <w:r>
              <w:t>-</w:t>
            </w:r>
            <w:r>
              <w:rPr>
                <w:spacing w:val="-4"/>
              </w:rPr>
              <w:t xml:space="preserve"> </w:t>
            </w:r>
            <w:r>
              <w:rPr>
                <w:spacing w:val="-2"/>
              </w:rPr>
              <w:t>verbs)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43E87D43" w14:textId="77777777" w:rsidR="00043761" w:rsidRDefault="00000000">
            <w:pPr>
              <w:pStyle w:val="TableParagraph"/>
              <w:spacing w:before="27"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491A435D" w14:textId="77777777" w:rsidR="00043761" w:rsidRDefault="00000000">
            <w:pPr>
              <w:pStyle w:val="TableParagraph"/>
              <w:spacing w:before="27"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0F972054" w14:textId="77777777" w:rsidR="00043761" w:rsidRDefault="00000000">
            <w:pPr>
              <w:pStyle w:val="TableParagraph"/>
              <w:spacing w:before="27"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33BFEC51" w14:textId="77777777" w:rsidR="00043761" w:rsidRDefault="00000000">
            <w:pPr>
              <w:pStyle w:val="TableParagraph"/>
              <w:spacing w:before="27" w:line="254" w:lineRule="exact"/>
              <w:ind w:left="27" w:right="7"/>
              <w:jc w:val="center"/>
              <w:rPr>
                <w:b/>
              </w:rPr>
            </w:pPr>
            <w:r>
              <w:rPr>
                <w:b/>
                <w:spacing w:val="-10"/>
              </w:rPr>
              <w:t>W</w:t>
            </w:r>
          </w:p>
        </w:tc>
      </w:tr>
      <w:tr w:rsidR="00043761" w14:paraId="6BCA43CF" w14:textId="77777777">
        <w:trPr>
          <w:trHeight w:val="599"/>
        </w:trPr>
        <w:tc>
          <w:tcPr>
            <w:tcW w:w="2242" w:type="dxa"/>
            <w:vMerge/>
            <w:tcBorders>
              <w:top w:val="nil"/>
            </w:tcBorders>
            <w:shd w:val="clear" w:color="auto" w:fill="4472C4"/>
          </w:tcPr>
          <w:p w14:paraId="0C4C9DEB"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7252F3D8" w14:textId="77777777" w:rsidR="00043761" w:rsidRDefault="00000000">
            <w:pPr>
              <w:pStyle w:val="TableParagraph"/>
              <w:spacing w:before="176"/>
              <w:ind w:left="30" w:right="21"/>
              <w:jc w:val="center"/>
            </w:pPr>
            <w:r>
              <w:rPr>
                <w:spacing w:val="-10"/>
              </w:rPr>
              <w:t>2</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73619D80" w14:textId="77777777" w:rsidR="00043761" w:rsidRDefault="00000000">
            <w:pPr>
              <w:pStyle w:val="TableParagraph"/>
              <w:spacing w:before="48" w:line="237" w:lineRule="auto"/>
              <w:ind w:left="109"/>
            </w:pPr>
            <w:r>
              <w:t>words</w:t>
            </w:r>
            <w:r>
              <w:rPr>
                <w:spacing w:val="-4"/>
              </w:rPr>
              <w:t xml:space="preserve"> </w:t>
            </w:r>
            <w:r>
              <w:t>that</w:t>
            </w:r>
            <w:r>
              <w:rPr>
                <w:spacing w:val="-4"/>
              </w:rPr>
              <w:t xml:space="preserve"> </w:t>
            </w:r>
            <w:r>
              <w:t>describe</w:t>
            </w:r>
            <w:r>
              <w:rPr>
                <w:spacing w:val="-4"/>
              </w:rPr>
              <w:t xml:space="preserve"> </w:t>
            </w:r>
            <w:r>
              <w:t>persons,</w:t>
            </w:r>
            <w:r>
              <w:rPr>
                <w:spacing w:val="-4"/>
              </w:rPr>
              <w:t xml:space="preserve"> </w:t>
            </w:r>
            <w:r>
              <w:t>places,</w:t>
            </w:r>
            <w:r>
              <w:rPr>
                <w:spacing w:val="-4"/>
              </w:rPr>
              <w:t xml:space="preserve"> </w:t>
            </w:r>
            <w:r>
              <w:t>things,</w:t>
            </w:r>
            <w:r>
              <w:rPr>
                <w:spacing w:val="-4"/>
              </w:rPr>
              <w:t xml:space="preserve"> </w:t>
            </w:r>
            <w:r>
              <w:t>animals,</w:t>
            </w:r>
            <w:r>
              <w:rPr>
                <w:spacing w:val="-4"/>
              </w:rPr>
              <w:t xml:space="preserve"> </w:t>
            </w:r>
            <w:r>
              <w:t>events,</w:t>
            </w:r>
            <w:r>
              <w:rPr>
                <w:spacing w:val="-4"/>
              </w:rPr>
              <w:t xml:space="preserve"> </w:t>
            </w:r>
            <w:r>
              <w:t>ideas,</w:t>
            </w:r>
            <w:r>
              <w:rPr>
                <w:spacing w:val="-4"/>
              </w:rPr>
              <w:t xml:space="preserve"> </w:t>
            </w:r>
            <w:r>
              <w:t>and emotions (describing words - adjectives)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02E43768" w14:textId="77777777" w:rsidR="00043761" w:rsidRDefault="00000000">
            <w:pPr>
              <w:pStyle w:val="TableParagraph"/>
              <w:spacing w:before="176"/>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082E46A9" w14:textId="77777777" w:rsidR="00043761" w:rsidRDefault="00000000">
            <w:pPr>
              <w:pStyle w:val="TableParagraph"/>
              <w:spacing w:before="176"/>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72596582" w14:textId="77777777" w:rsidR="00043761" w:rsidRDefault="00000000">
            <w:pPr>
              <w:pStyle w:val="TableParagraph"/>
              <w:spacing w:before="176"/>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6A983230" w14:textId="77777777" w:rsidR="00043761" w:rsidRDefault="00000000">
            <w:pPr>
              <w:pStyle w:val="TableParagraph"/>
              <w:spacing w:before="176"/>
              <w:ind w:left="27" w:right="7"/>
              <w:jc w:val="center"/>
              <w:rPr>
                <w:b/>
              </w:rPr>
            </w:pPr>
            <w:r>
              <w:rPr>
                <w:b/>
                <w:spacing w:val="-10"/>
              </w:rPr>
              <w:t>W</w:t>
            </w:r>
          </w:p>
        </w:tc>
      </w:tr>
      <w:tr w:rsidR="00043761" w14:paraId="540DD560" w14:textId="77777777">
        <w:trPr>
          <w:trHeight w:val="599"/>
        </w:trPr>
        <w:tc>
          <w:tcPr>
            <w:tcW w:w="2242" w:type="dxa"/>
            <w:vMerge/>
            <w:tcBorders>
              <w:top w:val="nil"/>
            </w:tcBorders>
            <w:shd w:val="clear" w:color="auto" w:fill="4472C4"/>
          </w:tcPr>
          <w:p w14:paraId="49985D6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75430B68" w14:textId="77777777" w:rsidR="00043761" w:rsidRDefault="00000000">
            <w:pPr>
              <w:pStyle w:val="TableParagraph"/>
              <w:spacing w:before="176"/>
              <w:ind w:left="30" w:right="21"/>
              <w:jc w:val="center"/>
            </w:pPr>
            <w:r>
              <w:rPr>
                <w:spacing w:val="-10"/>
              </w:rPr>
              <w:t>3</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28198553" w14:textId="77777777" w:rsidR="00043761" w:rsidRDefault="00000000">
            <w:pPr>
              <w:pStyle w:val="TableParagraph"/>
              <w:spacing w:before="46"/>
              <w:ind w:left="109"/>
            </w:pPr>
            <w:r>
              <w:t>words</w:t>
            </w:r>
            <w:r>
              <w:rPr>
                <w:spacing w:val="-4"/>
              </w:rPr>
              <w:t xml:space="preserve"> </w:t>
            </w:r>
            <w:r>
              <w:t>that</w:t>
            </w:r>
            <w:r>
              <w:rPr>
                <w:spacing w:val="-4"/>
              </w:rPr>
              <w:t xml:space="preserve"> </w:t>
            </w:r>
            <w:r>
              <w:t>replace</w:t>
            </w:r>
            <w:r>
              <w:rPr>
                <w:spacing w:val="-4"/>
              </w:rPr>
              <w:t xml:space="preserve"> </w:t>
            </w:r>
            <w:r>
              <w:t>persons,</w:t>
            </w:r>
            <w:r>
              <w:rPr>
                <w:spacing w:val="-4"/>
              </w:rPr>
              <w:t xml:space="preserve"> </w:t>
            </w:r>
            <w:r>
              <w:t>places,</w:t>
            </w:r>
            <w:r>
              <w:rPr>
                <w:spacing w:val="-4"/>
              </w:rPr>
              <w:t xml:space="preserve"> </w:t>
            </w:r>
            <w:r>
              <w:t>things,</w:t>
            </w:r>
            <w:r>
              <w:rPr>
                <w:spacing w:val="-4"/>
              </w:rPr>
              <w:t xml:space="preserve"> </w:t>
            </w:r>
            <w:r>
              <w:t>animals,</w:t>
            </w:r>
            <w:r>
              <w:rPr>
                <w:spacing w:val="-4"/>
              </w:rPr>
              <w:t xml:space="preserve"> </w:t>
            </w:r>
            <w:r>
              <w:t>events,</w:t>
            </w:r>
            <w:r>
              <w:rPr>
                <w:spacing w:val="-4"/>
              </w:rPr>
              <w:t xml:space="preserve"> </w:t>
            </w:r>
            <w:r>
              <w:t>ideas,</w:t>
            </w:r>
            <w:r>
              <w:rPr>
                <w:spacing w:val="-4"/>
              </w:rPr>
              <w:t xml:space="preserve"> </w:t>
            </w:r>
            <w:r>
              <w:t>and emotions: demonstrative pronouns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761C9465" w14:textId="77777777" w:rsidR="00043761" w:rsidRDefault="00000000">
            <w:pPr>
              <w:pStyle w:val="TableParagraph"/>
              <w:spacing w:before="176"/>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4175DF54" w14:textId="77777777" w:rsidR="00043761" w:rsidRDefault="00000000">
            <w:pPr>
              <w:pStyle w:val="TableParagraph"/>
              <w:spacing w:before="176"/>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62055E13" w14:textId="77777777" w:rsidR="00043761" w:rsidRDefault="00000000">
            <w:pPr>
              <w:pStyle w:val="TableParagraph"/>
              <w:spacing w:before="176"/>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02F6E077" w14:textId="77777777" w:rsidR="00043761" w:rsidRDefault="00000000">
            <w:pPr>
              <w:pStyle w:val="TableParagraph"/>
              <w:spacing w:before="176"/>
              <w:ind w:left="27" w:right="7"/>
              <w:jc w:val="center"/>
              <w:rPr>
                <w:b/>
              </w:rPr>
            </w:pPr>
            <w:r>
              <w:rPr>
                <w:b/>
                <w:spacing w:val="-10"/>
              </w:rPr>
              <w:t>W</w:t>
            </w:r>
          </w:p>
        </w:tc>
      </w:tr>
      <w:tr w:rsidR="00043761" w14:paraId="0E3A1560" w14:textId="77777777">
        <w:trPr>
          <w:trHeight w:val="301"/>
        </w:trPr>
        <w:tc>
          <w:tcPr>
            <w:tcW w:w="2242" w:type="dxa"/>
            <w:vMerge/>
            <w:tcBorders>
              <w:top w:val="nil"/>
            </w:tcBorders>
            <w:shd w:val="clear" w:color="auto" w:fill="4472C4"/>
          </w:tcPr>
          <w:p w14:paraId="31BF9ACC" w14:textId="77777777" w:rsidR="00043761" w:rsidRDefault="00043761">
            <w:pPr>
              <w:rPr>
                <w:sz w:val="2"/>
                <w:szCs w:val="2"/>
              </w:rPr>
            </w:pPr>
          </w:p>
        </w:tc>
        <w:tc>
          <w:tcPr>
            <w:tcW w:w="8693" w:type="dxa"/>
            <w:gridSpan w:val="2"/>
            <w:tcBorders>
              <w:top w:val="single" w:sz="4" w:space="0" w:color="000000"/>
              <w:bottom w:val="single" w:sz="4" w:space="0" w:color="000000"/>
              <w:right w:val="single" w:sz="4" w:space="0" w:color="000000"/>
            </w:tcBorders>
            <w:shd w:val="clear" w:color="auto" w:fill="D9E1F2"/>
          </w:tcPr>
          <w:p w14:paraId="1EA24334" w14:textId="77777777" w:rsidR="00043761" w:rsidRDefault="00000000">
            <w:pPr>
              <w:pStyle w:val="TableParagraph"/>
              <w:spacing w:before="27" w:line="254" w:lineRule="exact"/>
              <w:ind w:left="104"/>
            </w:pPr>
            <w:r>
              <w:rPr>
                <w:b/>
              </w:rPr>
              <w:t>EN3VWK-III-5</w:t>
            </w:r>
            <w:r>
              <w:rPr>
                <w:b/>
                <w:spacing w:val="-7"/>
              </w:rPr>
              <w:t xml:space="preserve"> </w:t>
            </w:r>
            <w:r>
              <w:t>Identify</w:t>
            </w:r>
            <w:r>
              <w:rPr>
                <w:spacing w:val="-6"/>
              </w:rPr>
              <w:t xml:space="preserve"> </w:t>
            </w:r>
            <w:r>
              <w:t>the</w:t>
            </w:r>
            <w:r>
              <w:rPr>
                <w:spacing w:val="-7"/>
              </w:rPr>
              <w:t xml:space="preserve"> </w:t>
            </w:r>
            <w:r>
              <w:t>synonyms</w:t>
            </w:r>
            <w:r>
              <w:rPr>
                <w:spacing w:val="-6"/>
              </w:rPr>
              <w:t xml:space="preserve"> </w:t>
            </w:r>
            <w:r>
              <w:t>and</w:t>
            </w:r>
            <w:r>
              <w:rPr>
                <w:spacing w:val="-6"/>
              </w:rPr>
              <w:t xml:space="preserve"> </w:t>
            </w:r>
            <w:r>
              <w:t>antonyms</w:t>
            </w:r>
            <w:r>
              <w:rPr>
                <w:spacing w:val="-6"/>
              </w:rPr>
              <w:t xml:space="preserve"> </w:t>
            </w:r>
            <w:r>
              <w:t>of</w:t>
            </w:r>
            <w:r>
              <w:rPr>
                <w:spacing w:val="-6"/>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51F8D31E" w14:textId="77777777" w:rsidR="00043761" w:rsidRDefault="00000000">
            <w:pPr>
              <w:pStyle w:val="TableParagraph"/>
              <w:spacing w:before="27"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51C80CB3" w14:textId="77777777" w:rsidR="00043761" w:rsidRDefault="00000000">
            <w:pPr>
              <w:pStyle w:val="TableParagraph"/>
              <w:spacing w:before="27"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029C10F6" w14:textId="77777777" w:rsidR="00043761" w:rsidRDefault="00000000">
            <w:pPr>
              <w:pStyle w:val="TableParagraph"/>
              <w:spacing w:before="27"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3843705B" w14:textId="77777777" w:rsidR="00043761" w:rsidRDefault="00000000">
            <w:pPr>
              <w:pStyle w:val="TableParagraph"/>
              <w:spacing w:before="27" w:line="254" w:lineRule="exact"/>
              <w:ind w:left="27" w:right="7"/>
              <w:jc w:val="center"/>
              <w:rPr>
                <w:b/>
              </w:rPr>
            </w:pPr>
            <w:r>
              <w:rPr>
                <w:b/>
                <w:spacing w:val="-10"/>
              </w:rPr>
              <w:t>W</w:t>
            </w:r>
          </w:p>
        </w:tc>
      </w:tr>
      <w:tr w:rsidR="00043761" w14:paraId="4A392BD6" w14:textId="77777777">
        <w:trPr>
          <w:trHeight w:val="301"/>
        </w:trPr>
        <w:tc>
          <w:tcPr>
            <w:tcW w:w="2242" w:type="dxa"/>
            <w:vMerge/>
            <w:tcBorders>
              <w:top w:val="nil"/>
            </w:tcBorders>
            <w:shd w:val="clear" w:color="auto" w:fill="4472C4"/>
          </w:tcPr>
          <w:p w14:paraId="6552C4D6" w14:textId="77777777" w:rsidR="00043761" w:rsidRDefault="00043761">
            <w:pPr>
              <w:rPr>
                <w:sz w:val="2"/>
                <w:szCs w:val="2"/>
              </w:rPr>
            </w:pPr>
          </w:p>
        </w:tc>
        <w:tc>
          <w:tcPr>
            <w:tcW w:w="8693" w:type="dxa"/>
            <w:gridSpan w:val="2"/>
            <w:tcBorders>
              <w:top w:val="single" w:sz="4" w:space="0" w:color="000000"/>
              <w:bottom w:val="single" w:sz="4" w:space="0" w:color="000000"/>
              <w:right w:val="single" w:sz="4" w:space="0" w:color="000000"/>
            </w:tcBorders>
            <w:shd w:val="clear" w:color="auto" w:fill="D9E1F2"/>
          </w:tcPr>
          <w:p w14:paraId="33563217" w14:textId="77777777" w:rsidR="00043761" w:rsidRDefault="00000000">
            <w:pPr>
              <w:pStyle w:val="TableParagraph"/>
              <w:spacing w:before="22"/>
              <w:ind w:left="104"/>
            </w:pPr>
            <w:r>
              <w:rPr>
                <w:b/>
              </w:rPr>
              <w:t>EN3VWK-III-6</w:t>
            </w:r>
            <w:r>
              <w:rPr>
                <w:b/>
                <w:spacing w:val="-7"/>
              </w:rPr>
              <w:t xml:space="preserve"> </w:t>
            </w:r>
            <w:r>
              <w:t>Read</w:t>
            </w:r>
            <w:r>
              <w:rPr>
                <w:spacing w:val="-5"/>
              </w:rPr>
              <w:t xml:space="preserve"> </w:t>
            </w:r>
            <w:r>
              <w:t>words</w:t>
            </w:r>
            <w:r>
              <w:rPr>
                <w:spacing w:val="-6"/>
              </w:rPr>
              <w:t xml:space="preserve"> </w:t>
            </w:r>
            <w:r>
              <w:t>correctly</w:t>
            </w:r>
            <w:r>
              <w:rPr>
                <w:spacing w:val="-6"/>
              </w:rPr>
              <w:t xml:space="preserve"> </w:t>
            </w:r>
            <w:r>
              <w:t>for</w:t>
            </w:r>
            <w:r>
              <w:rPr>
                <w:spacing w:val="-6"/>
              </w:rPr>
              <w:t xml:space="preserve"> </w:t>
            </w:r>
            <w:r>
              <w:t>meaning</w:t>
            </w:r>
            <w:r>
              <w:rPr>
                <w:spacing w:val="-5"/>
              </w:rPr>
              <w:t xml:space="preserve"> </w:t>
            </w:r>
            <w:r>
              <w:t>(based</w:t>
            </w:r>
            <w:r>
              <w:rPr>
                <w:spacing w:val="-6"/>
              </w:rPr>
              <w:t xml:space="preserve"> </w:t>
            </w:r>
            <w:r>
              <w:t>on</w:t>
            </w:r>
            <w:r>
              <w:rPr>
                <w:spacing w:val="-6"/>
              </w:rPr>
              <w:t xml:space="preserve"> </w:t>
            </w:r>
            <w:r>
              <w:t>word</w:t>
            </w:r>
            <w:r>
              <w:rPr>
                <w:spacing w:val="-5"/>
              </w:rPr>
              <w:t xml:space="preserve"> </w:t>
            </w:r>
            <w:r>
              <w:rPr>
                <w:spacing w:val="-2"/>
              </w:rPr>
              <w:t>patterns).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0CCC68DC"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18DF84DC"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51F8A398"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bottom w:val="nil"/>
            </w:tcBorders>
          </w:tcPr>
          <w:p w14:paraId="4AA8D67C" w14:textId="77777777" w:rsidR="00043761" w:rsidRDefault="00043761">
            <w:pPr>
              <w:pStyle w:val="TableParagraph"/>
              <w:rPr>
                <w:rFonts w:ascii="Times New Roman"/>
              </w:rPr>
            </w:pPr>
          </w:p>
        </w:tc>
      </w:tr>
    </w:tbl>
    <w:p w14:paraId="0E5393F3" w14:textId="77777777" w:rsidR="00043761" w:rsidRDefault="00043761">
      <w:pPr>
        <w:pStyle w:val="TableParagraph"/>
        <w:rPr>
          <w:rFonts w:ascii="Times New Roman"/>
        </w:rPr>
        <w:sectPr w:rsidR="00043761">
          <w:pgSz w:w="16840" w:h="11910" w:orient="landscape"/>
          <w:pgMar w:top="960" w:right="708" w:bottom="780" w:left="708" w:header="727" w:footer="586" w:gutter="0"/>
          <w:cols w:space="720"/>
        </w:sectPr>
      </w:pPr>
    </w:p>
    <w:p w14:paraId="375F97A3" w14:textId="77777777" w:rsidR="00043761" w:rsidRDefault="00043761">
      <w:pPr>
        <w:pStyle w:val="BodyText"/>
        <w:spacing w:before="227"/>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0BABD8DD" w14:textId="77777777">
        <w:trPr>
          <w:trHeight w:val="301"/>
        </w:trPr>
        <w:tc>
          <w:tcPr>
            <w:tcW w:w="2242" w:type="dxa"/>
            <w:vMerge w:val="restart"/>
            <w:shd w:val="clear" w:color="auto" w:fill="4472C4"/>
          </w:tcPr>
          <w:p w14:paraId="69491131" w14:textId="77777777" w:rsidR="00043761" w:rsidRDefault="00043761">
            <w:pPr>
              <w:pStyle w:val="TableParagraph"/>
              <w:rPr>
                <w:rFonts w:ascii="Times New Roman"/>
              </w:rPr>
            </w:pPr>
          </w:p>
        </w:tc>
        <w:tc>
          <w:tcPr>
            <w:tcW w:w="8698" w:type="dxa"/>
            <w:gridSpan w:val="2"/>
            <w:tcBorders>
              <w:top w:val="single" w:sz="4" w:space="0" w:color="000000"/>
              <w:bottom w:val="single" w:sz="4" w:space="0" w:color="000000"/>
              <w:right w:val="single" w:sz="4" w:space="0" w:color="000000"/>
            </w:tcBorders>
            <w:shd w:val="clear" w:color="auto" w:fill="D9E1F2"/>
          </w:tcPr>
          <w:p w14:paraId="332581DB" w14:textId="77777777" w:rsidR="00043761" w:rsidRDefault="00000000">
            <w:pPr>
              <w:pStyle w:val="TableParagraph"/>
              <w:spacing w:before="22"/>
              <w:ind w:left="104"/>
            </w:pPr>
            <w:r>
              <w:rPr>
                <w:b/>
              </w:rPr>
              <w:t>EN3VWK-III-7</w:t>
            </w:r>
            <w:r>
              <w:rPr>
                <w:b/>
                <w:spacing w:val="-9"/>
              </w:rPr>
              <w:t xml:space="preserve"> </w:t>
            </w:r>
            <w:r>
              <w:t>Write</w:t>
            </w:r>
            <w:r>
              <w:rPr>
                <w:spacing w:val="-6"/>
              </w:rPr>
              <w:t xml:space="preserve"> </w:t>
            </w:r>
            <w:r>
              <w:t>words</w:t>
            </w:r>
            <w:r>
              <w:rPr>
                <w:spacing w:val="-5"/>
              </w:rPr>
              <w:t xml:space="preserve"> </w:t>
            </w:r>
            <w:r>
              <w:t>legibly</w:t>
            </w:r>
            <w:r>
              <w:rPr>
                <w:spacing w:val="-6"/>
              </w:rPr>
              <w:t xml:space="preserve"> </w:t>
            </w:r>
            <w:r>
              <w:t>and</w:t>
            </w:r>
            <w:r>
              <w:rPr>
                <w:spacing w:val="-6"/>
              </w:rPr>
              <w:t xml:space="preserve"> </w:t>
            </w:r>
            <w:r>
              <w:t>correctly</w:t>
            </w:r>
            <w:r>
              <w:rPr>
                <w:spacing w:val="-6"/>
              </w:rPr>
              <w:t xml:space="preserve"> </w:t>
            </w:r>
            <w:r>
              <w:t>(based</w:t>
            </w:r>
            <w:r>
              <w:rPr>
                <w:spacing w:val="-6"/>
              </w:rPr>
              <w:t xml:space="preserve"> </w:t>
            </w:r>
            <w:r>
              <w:t>on</w:t>
            </w:r>
            <w:r>
              <w:rPr>
                <w:spacing w:val="-6"/>
              </w:rPr>
              <w:t xml:space="preserve"> </w:t>
            </w:r>
            <w:r>
              <w:t>word</w:t>
            </w:r>
            <w:r>
              <w:rPr>
                <w:spacing w:val="-5"/>
              </w:rPr>
              <w:t xml:space="preserve"> </w:t>
            </w:r>
            <w:r>
              <w:rPr>
                <w:spacing w:val="-2"/>
              </w:rPr>
              <w:t>patterns).</w:t>
            </w:r>
          </w:p>
        </w:tc>
        <w:tc>
          <w:tcPr>
            <w:tcW w:w="620" w:type="dxa"/>
            <w:tcBorders>
              <w:top w:val="nil"/>
              <w:left w:val="single" w:sz="4" w:space="0" w:color="000000"/>
              <w:bottom w:val="single" w:sz="4" w:space="0" w:color="000000"/>
              <w:right w:val="single" w:sz="4" w:space="0" w:color="000000"/>
            </w:tcBorders>
            <w:shd w:val="clear" w:color="auto" w:fill="FFE599"/>
          </w:tcPr>
          <w:p w14:paraId="40F38E78" w14:textId="77777777" w:rsidR="00043761" w:rsidRDefault="00000000">
            <w:pPr>
              <w:pStyle w:val="TableParagraph"/>
              <w:spacing w:before="22"/>
              <w:ind w:left="22"/>
              <w:jc w:val="center"/>
              <w:rPr>
                <w:b/>
              </w:rPr>
            </w:pPr>
            <w:r>
              <w:rPr>
                <w:b/>
                <w:spacing w:val="-10"/>
              </w:rPr>
              <w:t>L</w:t>
            </w:r>
          </w:p>
        </w:tc>
        <w:tc>
          <w:tcPr>
            <w:tcW w:w="625" w:type="dxa"/>
            <w:tcBorders>
              <w:top w:val="nil"/>
              <w:left w:val="single" w:sz="4" w:space="0" w:color="000000"/>
              <w:bottom w:val="single" w:sz="4" w:space="0" w:color="000000"/>
              <w:right w:val="single" w:sz="4" w:space="0" w:color="000000"/>
            </w:tcBorders>
            <w:shd w:val="clear" w:color="auto" w:fill="F4B083"/>
          </w:tcPr>
          <w:p w14:paraId="5AAD5840" w14:textId="77777777" w:rsidR="00043761" w:rsidRDefault="00000000">
            <w:pPr>
              <w:pStyle w:val="TableParagraph"/>
              <w:spacing w:before="22"/>
              <w:ind w:left="16"/>
              <w:jc w:val="center"/>
              <w:rPr>
                <w:b/>
              </w:rPr>
            </w:pPr>
            <w:r>
              <w:rPr>
                <w:b/>
                <w:spacing w:val="-10"/>
              </w:rPr>
              <w:t>S</w:t>
            </w:r>
          </w:p>
        </w:tc>
        <w:tc>
          <w:tcPr>
            <w:tcW w:w="620" w:type="dxa"/>
            <w:tcBorders>
              <w:top w:val="nil"/>
              <w:left w:val="single" w:sz="4" w:space="0" w:color="000000"/>
              <w:bottom w:val="single" w:sz="4" w:space="0" w:color="000000"/>
              <w:right w:val="single" w:sz="4" w:space="0" w:color="000000"/>
            </w:tcBorders>
            <w:shd w:val="clear" w:color="auto" w:fill="D5B8EA"/>
          </w:tcPr>
          <w:p w14:paraId="471F741A"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CB5F605" w14:textId="77777777" w:rsidR="00043761" w:rsidRDefault="00000000">
            <w:pPr>
              <w:pStyle w:val="TableParagraph"/>
              <w:spacing w:before="22"/>
              <w:ind w:left="13"/>
              <w:jc w:val="center"/>
              <w:rPr>
                <w:b/>
              </w:rPr>
            </w:pPr>
            <w:r>
              <w:rPr>
                <w:b/>
                <w:spacing w:val="-10"/>
              </w:rPr>
              <w:t>W</w:t>
            </w:r>
          </w:p>
        </w:tc>
      </w:tr>
      <w:tr w:rsidR="00043761" w14:paraId="1D9A06FF" w14:textId="77777777">
        <w:trPr>
          <w:trHeight w:val="517"/>
        </w:trPr>
        <w:tc>
          <w:tcPr>
            <w:tcW w:w="2242" w:type="dxa"/>
            <w:vMerge/>
            <w:tcBorders>
              <w:top w:val="nil"/>
            </w:tcBorders>
            <w:shd w:val="clear" w:color="auto" w:fill="4472C4"/>
          </w:tcPr>
          <w:p w14:paraId="5AAB4EDB" w14:textId="77777777" w:rsidR="00043761" w:rsidRDefault="00043761">
            <w:pPr>
              <w:rPr>
                <w:sz w:val="2"/>
                <w:szCs w:val="2"/>
              </w:rPr>
            </w:pPr>
          </w:p>
        </w:tc>
        <w:tc>
          <w:tcPr>
            <w:tcW w:w="8698" w:type="dxa"/>
            <w:gridSpan w:val="2"/>
            <w:tcBorders>
              <w:top w:val="single" w:sz="4" w:space="0" w:color="000000"/>
              <w:right w:val="single" w:sz="4" w:space="0" w:color="000000"/>
            </w:tcBorders>
            <w:shd w:val="clear" w:color="auto" w:fill="D9E1F2"/>
          </w:tcPr>
          <w:p w14:paraId="78FD06B7" w14:textId="77777777" w:rsidR="00043761" w:rsidRDefault="00000000">
            <w:pPr>
              <w:pStyle w:val="TableParagraph"/>
              <w:spacing w:line="254" w:lineRule="exact"/>
              <w:ind w:left="104"/>
            </w:pPr>
            <w:r>
              <w:rPr>
                <w:b/>
              </w:rPr>
              <w:t>EN3VWK-III-8</w:t>
            </w:r>
            <w:r>
              <w:rPr>
                <w:b/>
                <w:spacing w:val="-5"/>
              </w:rPr>
              <w:t xml:space="preserve"> </w:t>
            </w:r>
            <w:r>
              <w:t>Identify</w:t>
            </w:r>
            <w:r>
              <w:rPr>
                <w:spacing w:val="-5"/>
              </w:rPr>
              <w:t xml:space="preserve"> </w:t>
            </w:r>
            <w:r>
              <w:t>roots</w:t>
            </w:r>
            <w:r>
              <w:rPr>
                <w:spacing w:val="-5"/>
              </w:rPr>
              <w:t xml:space="preserve"> </w:t>
            </w:r>
            <w:r>
              <w:t>of</w:t>
            </w:r>
            <w:r>
              <w:rPr>
                <w:spacing w:val="-5"/>
              </w:rPr>
              <w:t xml:space="preserve"> </w:t>
            </w:r>
            <w:r>
              <w:t>high</w:t>
            </w:r>
            <w:r>
              <w:rPr>
                <w:spacing w:val="-5"/>
              </w:rPr>
              <w:t xml:space="preserve"> </w:t>
            </w:r>
            <w:r>
              <w:t>frequency</w:t>
            </w:r>
            <w:r>
              <w:rPr>
                <w:spacing w:val="-5"/>
              </w:rPr>
              <w:t xml:space="preserve"> </w:t>
            </w:r>
            <w:r>
              <w:t>words</w:t>
            </w:r>
            <w:r>
              <w:rPr>
                <w:spacing w:val="-5"/>
              </w:rPr>
              <w:t xml:space="preserve"> </w:t>
            </w:r>
            <w:r>
              <w:t>(nouns,</w:t>
            </w:r>
            <w:r>
              <w:rPr>
                <w:spacing w:val="-5"/>
              </w:rPr>
              <w:t xml:space="preserve"> </w:t>
            </w:r>
            <w:r>
              <w:t>verbs,</w:t>
            </w:r>
            <w:r>
              <w:rPr>
                <w:spacing w:val="-5"/>
              </w:rPr>
              <w:t xml:space="preserve"> </w:t>
            </w:r>
            <w:r>
              <w:t xml:space="preserve">and </w:t>
            </w:r>
            <w:r>
              <w:rPr>
                <w:spacing w:val="-2"/>
              </w:rPr>
              <w:t>adjectives).</w:t>
            </w:r>
          </w:p>
        </w:tc>
        <w:tc>
          <w:tcPr>
            <w:tcW w:w="620" w:type="dxa"/>
            <w:tcBorders>
              <w:top w:val="single" w:sz="4" w:space="0" w:color="000000"/>
              <w:left w:val="single" w:sz="4" w:space="0" w:color="000000"/>
              <w:right w:val="single" w:sz="4" w:space="0" w:color="000000"/>
            </w:tcBorders>
            <w:shd w:val="clear" w:color="auto" w:fill="FFE599"/>
          </w:tcPr>
          <w:p w14:paraId="1DF78E8C" w14:textId="77777777" w:rsidR="00043761" w:rsidRDefault="00000000">
            <w:pPr>
              <w:pStyle w:val="TableParagraph"/>
              <w:spacing w:before="133"/>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3D245246"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357510DC" w14:textId="77777777" w:rsidR="00043761" w:rsidRDefault="00000000">
            <w:pPr>
              <w:pStyle w:val="TableParagraph"/>
              <w:spacing w:before="133"/>
              <w:ind w:left="22" w:right="13"/>
              <w:jc w:val="center"/>
              <w:rPr>
                <w:b/>
              </w:rPr>
            </w:pPr>
            <w:r>
              <w:rPr>
                <w:b/>
                <w:spacing w:val="-10"/>
              </w:rPr>
              <w:t>R</w:t>
            </w:r>
          </w:p>
        </w:tc>
        <w:tc>
          <w:tcPr>
            <w:tcW w:w="620" w:type="dxa"/>
            <w:tcBorders>
              <w:top w:val="single" w:sz="4" w:space="0" w:color="000000"/>
              <w:left w:val="single" w:sz="4" w:space="0" w:color="000000"/>
            </w:tcBorders>
            <w:shd w:val="clear" w:color="auto" w:fill="C6E0B4"/>
          </w:tcPr>
          <w:p w14:paraId="6714A20F" w14:textId="77777777" w:rsidR="00043761" w:rsidRDefault="00000000">
            <w:pPr>
              <w:pStyle w:val="TableParagraph"/>
              <w:spacing w:before="133"/>
              <w:ind w:left="13"/>
              <w:jc w:val="center"/>
              <w:rPr>
                <w:b/>
              </w:rPr>
            </w:pPr>
            <w:r>
              <w:rPr>
                <w:b/>
                <w:spacing w:val="-10"/>
              </w:rPr>
              <w:t>W</w:t>
            </w:r>
          </w:p>
        </w:tc>
      </w:tr>
      <w:tr w:rsidR="00043761" w14:paraId="01885036" w14:textId="77777777">
        <w:trPr>
          <w:trHeight w:val="296"/>
        </w:trPr>
        <w:tc>
          <w:tcPr>
            <w:tcW w:w="2242" w:type="dxa"/>
            <w:vMerge w:val="restart"/>
            <w:shd w:val="clear" w:color="auto" w:fill="4472C4"/>
          </w:tcPr>
          <w:p w14:paraId="390B2D8B" w14:textId="77777777" w:rsidR="00043761" w:rsidRDefault="00043761">
            <w:pPr>
              <w:pStyle w:val="TableParagraph"/>
              <w:rPr>
                <w:b/>
              </w:rPr>
            </w:pPr>
          </w:p>
          <w:p w14:paraId="7CDEFD37" w14:textId="77777777" w:rsidR="00043761" w:rsidRDefault="00043761">
            <w:pPr>
              <w:pStyle w:val="TableParagraph"/>
              <w:rPr>
                <w:b/>
              </w:rPr>
            </w:pPr>
          </w:p>
          <w:p w14:paraId="11A53160" w14:textId="77777777" w:rsidR="00043761" w:rsidRDefault="00043761">
            <w:pPr>
              <w:pStyle w:val="TableParagraph"/>
              <w:rPr>
                <w:b/>
              </w:rPr>
            </w:pPr>
          </w:p>
          <w:p w14:paraId="0963F63C" w14:textId="77777777" w:rsidR="00043761" w:rsidRDefault="00043761">
            <w:pPr>
              <w:pStyle w:val="TableParagraph"/>
              <w:rPr>
                <w:b/>
              </w:rPr>
            </w:pPr>
          </w:p>
          <w:p w14:paraId="5AEA24C7" w14:textId="77777777" w:rsidR="00043761" w:rsidRDefault="00043761">
            <w:pPr>
              <w:pStyle w:val="TableParagraph"/>
              <w:rPr>
                <w:b/>
              </w:rPr>
            </w:pPr>
          </w:p>
          <w:p w14:paraId="6391BCFC" w14:textId="77777777" w:rsidR="00043761" w:rsidRDefault="00043761">
            <w:pPr>
              <w:pStyle w:val="TableParagraph"/>
              <w:rPr>
                <w:b/>
              </w:rPr>
            </w:pPr>
          </w:p>
          <w:p w14:paraId="690BEF74" w14:textId="77777777" w:rsidR="00043761" w:rsidRDefault="00043761">
            <w:pPr>
              <w:pStyle w:val="TableParagraph"/>
              <w:rPr>
                <w:b/>
              </w:rPr>
            </w:pPr>
          </w:p>
          <w:p w14:paraId="09EE222A" w14:textId="77777777" w:rsidR="00043761" w:rsidRDefault="00043761">
            <w:pPr>
              <w:pStyle w:val="TableParagraph"/>
              <w:rPr>
                <w:b/>
              </w:rPr>
            </w:pPr>
          </w:p>
          <w:p w14:paraId="0FA163C0" w14:textId="77777777" w:rsidR="00043761" w:rsidRDefault="00043761">
            <w:pPr>
              <w:pStyle w:val="TableParagraph"/>
              <w:rPr>
                <w:b/>
              </w:rPr>
            </w:pPr>
          </w:p>
          <w:p w14:paraId="3D7C82F5" w14:textId="77777777" w:rsidR="00043761" w:rsidRDefault="00043761">
            <w:pPr>
              <w:pStyle w:val="TableParagraph"/>
              <w:rPr>
                <w:b/>
              </w:rPr>
            </w:pPr>
          </w:p>
          <w:p w14:paraId="6CB8D269" w14:textId="77777777" w:rsidR="00043761" w:rsidRDefault="00043761">
            <w:pPr>
              <w:pStyle w:val="TableParagraph"/>
              <w:rPr>
                <w:b/>
              </w:rPr>
            </w:pPr>
          </w:p>
          <w:p w14:paraId="096CE515" w14:textId="77777777" w:rsidR="00043761" w:rsidRDefault="00043761">
            <w:pPr>
              <w:pStyle w:val="TableParagraph"/>
              <w:spacing w:before="250"/>
              <w:rPr>
                <w:b/>
              </w:rPr>
            </w:pPr>
          </w:p>
          <w:p w14:paraId="319D0F80" w14:textId="77777777" w:rsidR="00043761" w:rsidRDefault="00000000">
            <w:pPr>
              <w:pStyle w:val="TableParagraph"/>
              <w:ind w:left="157" w:right="133"/>
              <w:jc w:val="center"/>
              <w:rPr>
                <w:i/>
              </w:rPr>
            </w:pPr>
            <w:r>
              <w:rPr>
                <w:b/>
                <w:color w:val="FFFFFF"/>
                <w:spacing w:val="-2"/>
              </w:rPr>
              <w:t xml:space="preserve">Grammar </w:t>
            </w:r>
            <w:r>
              <w:rPr>
                <w:b/>
                <w:color w:val="FFFFFF"/>
              </w:rPr>
              <w:t>Awareness</w:t>
            </w:r>
            <w:r>
              <w:rPr>
                <w:b/>
                <w:color w:val="FFFFFF"/>
                <w:spacing w:val="-19"/>
              </w:rPr>
              <w:t xml:space="preserve"> </w:t>
            </w:r>
            <w:r>
              <w:rPr>
                <w:b/>
                <w:color w:val="FFFFFF"/>
              </w:rPr>
              <w:t xml:space="preserve">and </w:t>
            </w:r>
            <w:r>
              <w:rPr>
                <w:b/>
                <w:color w:val="FFFFFF"/>
                <w:spacing w:val="-2"/>
              </w:rPr>
              <w:t xml:space="preserve">Grammatical Structures </w:t>
            </w:r>
            <w:r>
              <w:rPr>
                <w:i/>
                <w:color w:val="FFFFFF"/>
                <w:spacing w:val="-2"/>
              </w:rPr>
              <w:t>(sentences)</w:t>
            </w:r>
          </w:p>
        </w:tc>
        <w:tc>
          <w:tcPr>
            <w:tcW w:w="8698" w:type="dxa"/>
            <w:gridSpan w:val="2"/>
            <w:tcBorders>
              <w:bottom w:val="single" w:sz="4" w:space="0" w:color="000000"/>
              <w:right w:val="single" w:sz="4" w:space="0" w:color="000000"/>
            </w:tcBorders>
            <w:shd w:val="clear" w:color="auto" w:fill="D9E1F2"/>
          </w:tcPr>
          <w:p w14:paraId="7168762B" w14:textId="77777777" w:rsidR="00043761" w:rsidRDefault="00000000">
            <w:pPr>
              <w:pStyle w:val="TableParagraph"/>
              <w:spacing w:before="22" w:line="254" w:lineRule="exact"/>
              <w:ind w:left="104"/>
            </w:pPr>
            <w:r>
              <w:rPr>
                <w:b/>
              </w:rPr>
              <w:t>EN3GAGS-III-1</w:t>
            </w:r>
            <w:r>
              <w:rPr>
                <w:b/>
                <w:spacing w:val="-10"/>
              </w:rPr>
              <w:t xml:space="preserve"> </w:t>
            </w:r>
            <w:r>
              <w:t>Identify</w:t>
            </w:r>
            <w:r>
              <w:rPr>
                <w:spacing w:val="-8"/>
              </w:rPr>
              <w:t xml:space="preserve"> </w:t>
            </w:r>
            <w:r>
              <w:t>sentences</w:t>
            </w:r>
            <w:r>
              <w:rPr>
                <w:spacing w:val="-9"/>
              </w:rPr>
              <w:t xml:space="preserve"> </w:t>
            </w:r>
            <w:r>
              <w:t>and</w:t>
            </w:r>
            <w:r>
              <w:rPr>
                <w:spacing w:val="-8"/>
              </w:rPr>
              <w:t xml:space="preserve"> </w:t>
            </w:r>
            <w:r>
              <w:t>non-</w:t>
            </w:r>
            <w:r>
              <w:rPr>
                <w:spacing w:val="-2"/>
              </w:rPr>
              <w:t>sentences.</w:t>
            </w:r>
          </w:p>
        </w:tc>
        <w:tc>
          <w:tcPr>
            <w:tcW w:w="620" w:type="dxa"/>
            <w:tcBorders>
              <w:left w:val="single" w:sz="4" w:space="0" w:color="000000"/>
              <w:bottom w:val="single" w:sz="4" w:space="0" w:color="000000"/>
              <w:right w:val="single" w:sz="4" w:space="0" w:color="000000"/>
            </w:tcBorders>
            <w:shd w:val="clear" w:color="auto" w:fill="FFE599"/>
          </w:tcPr>
          <w:p w14:paraId="4F8A3333" w14:textId="77777777" w:rsidR="00043761" w:rsidRDefault="00000000">
            <w:pPr>
              <w:pStyle w:val="TableParagraph"/>
              <w:spacing w:before="22" w:line="254" w:lineRule="exact"/>
              <w:ind w:left="22"/>
              <w:jc w:val="center"/>
              <w:rPr>
                <w:b/>
              </w:rPr>
            </w:pPr>
            <w:r>
              <w:rPr>
                <w:b/>
                <w:spacing w:val="-10"/>
              </w:rPr>
              <w:t>L</w:t>
            </w:r>
          </w:p>
        </w:tc>
        <w:tc>
          <w:tcPr>
            <w:tcW w:w="625" w:type="dxa"/>
            <w:tcBorders>
              <w:left w:val="single" w:sz="4" w:space="0" w:color="000000"/>
              <w:bottom w:val="single" w:sz="4" w:space="0" w:color="000000"/>
              <w:right w:val="single" w:sz="4" w:space="0" w:color="000000"/>
            </w:tcBorders>
            <w:shd w:val="clear" w:color="auto" w:fill="F4B083"/>
          </w:tcPr>
          <w:p w14:paraId="03DB14CE" w14:textId="77777777" w:rsidR="00043761" w:rsidRDefault="00000000">
            <w:pPr>
              <w:pStyle w:val="TableParagraph"/>
              <w:spacing w:before="22" w:line="254" w:lineRule="exact"/>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shd w:val="clear" w:color="auto" w:fill="D5B8EA"/>
          </w:tcPr>
          <w:p w14:paraId="06B9DE2F" w14:textId="77777777" w:rsidR="00043761" w:rsidRDefault="00000000">
            <w:pPr>
              <w:pStyle w:val="TableParagraph"/>
              <w:spacing w:before="22" w:line="254" w:lineRule="exact"/>
              <w:ind w:left="22" w:right="13"/>
              <w:jc w:val="center"/>
              <w:rPr>
                <w:b/>
              </w:rPr>
            </w:pPr>
            <w:r>
              <w:rPr>
                <w:b/>
                <w:spacing w:val="-10"/>
              </w:rPr>
              <w:t>R</w:t>
            </w:r>
          </w:p>
        </w:tc>
        <w:tc>
          <w:tcPr>
            <w:tcW w:w="620" w:type="dxa"/>
            <w:tcBorders>
              <w:left w:val="single" w:sz="4" w:space="0" w:color="000000"/>
              <w:bottom w:val="single" w:sz="4" w:space="0" w:color="000000"/>
            </w:tcBorders>
          </w:tcPr>
          <w:p w14:paraId="238D5F28" w14:textId="77777777" w:rsidR="00043761" w:rsidRDefault="00043761">
            <w:pPr>
              <w:pStyle w:val="TableParagraph"/>
              <w:rPr>
                <w:rFonts w:ascii="Times New Roman"/>
              </w:rPr>
            </w:pPr>
          </w:p>
        </w:tc>
      </w:tr>
      <w:tr w:rsidR="00043761" w14:paraId="3AD30F1D" w14:textId="77777777">
        <w:trPr>
          <w:trHeight w:val="301"/>
        </w:trPr>
        <w:tc>
          <w:tcPr>
            <w:tcW w:w="2242" w:type="dxa"/>
            <w:vMerge/>
            <w:tcBorders>
              <w:top w:val="nil"/>
            </w:tcBorders>
            <w:shd w:val="clear" w:color="auto" w:fill="4472C4"/>
          </w:tcPr>
          <w:p w14:paraId="6579D073"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0D3ECBC2" w14:textId="77777777" w:rsidR="00043761" w:rsidRDefault="00000000">
            <w:pPr>
              <w:pStyle w:val="TableParagraph"/>
              <w:spacing w:before="22"/>
              <w:ind w:left="104"/>
            </w:pPr>
            <w:r>
              <w:rPr>
                <w:b/>
              </w:rPr>
              <w:t>EN3GAGS-III-2</w:t>
            </w:r>
            <w:r>
              <w:rPr>
                <w:b/>
                <w:spacing w:val="-13"/>
              </w:rPr>
              <w:t xml:space="preserve"> </w:t>
            </w:r>
            <w:r>
              <w:t>Use</w:t>
            </w:r>
            <w:r>
              <w:rPr>
                <w:spacing w:val="-6"/>
              </w:rPr>
              <w:t xml:space="preserve"> </w:t>
            </w:r>
            <w:r>
              <w:t>simple</w:t>
            </w:r>
            <w:r>
              <w:rPr>
                <w:spacing w:val="-7"/>
              </w:rPr>
              <w:t xml:space="preserve"> </w:t>
            </w:r>
            <w:r>
              <w:t>sentences</w:t>
            </w:r>
            <w:r>
              <w:rPr>
                <w:spacing w:val="-6"/>
              </w:rPr>
              <w:t xml:space="preserve"> </w:t>
            </w:r>
            <w:r>
              <w:t>to</w:t>
            </w:r>
            <w:r>
              <w:rPr>
                <w:spacing w:val="-7"/>
              </w:rPr>
              <w:t xml:space="preserve"> </w:t>
            </w:r>
            <w:r>
              <w:t>express</w:t>
            </w:r>
            <w:r>
              <w:rPr>
                <w:spacing w:val="-6"/>
              </w:rPr>
              <w:t xml:space="preserve"> </w:t>
            </w:r>
            <w:r>
              <w:t>ideas</w:t>
            </w:r>
            <w:r>
              <w:rPr>
                <w:spacing w:val="-7"/>
              </w:rPr>
              <w:t xml:space="preserve"> </w:t>
            </w:r>
            <w:r>
              <w:t>about</w:t>
            </w:r>
            <w:r>
              <w:rPr>
                <w:spacing w:val="-6"/>
              </w:rPr>
              <w:t xml:space="preserve"> </w:t>
            </w:r>
            <w:r>
              <w:t>national</w:t>
            </w:r>
            <w:r>
              <w:rPr>
                <w:spacing w:val="-6"/>
              </w:rPr>
              <w:t xml:space="preserve"> </w:t>
            </w:r>
            <w:r>
              <w:rPr>
                <w:spacing w:val="-2"/>
              </w:rPr>
              <w:t>themes.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D1B99B5"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6E4927D"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9D4A82A"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E443C89" w14:textId="77777777" w:rsidR="00043761" w:rsidRDefault="00000000">
            <w:pPr>
              <w:pStyle w:val="TableParagraph"/>
              <w:spacing w:before="22"/>
              <w:ind w:left="13"/>
              <w:jc w:val="center"/>
              <w:rPr>
                <w:b/>
              </w:rPr>
            </w:pPr>
            <w:r>
              <w:rPr>
                <w:b/>
                <w:spacing w:val="-10"/>
              </w:rPr>
              <w:t>W</w:t>
            </w:r>
          </w:p>
        </w:tc>
      </w:tr>
      <w:tr w:rsidR="00043761" w14:paraId="4C6A2380" w14:textId="77777777">
        <w:trPr>
          <w:trHeight w:val="517"/>
        </w:trPr>
        <w:tc>
          <w:tcPr>
            <w:tcW w:w="2242" w:type="dxa"/>
            <w:vMerge/>
            <w:tcBorders>
              <w:top w:val="nil"/>
            </w:tcBorders>
            <w:shd w:val="clear" w:color="auto" w:fill="4472C4"/>
          </w:tcPr>
          <w:p w14:paraId="4DF79FFB"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2FC12EDC" w14:textId="77777777" w:rsidR="00043761" w:rsidRDefault="00000000">
            <w:pPr>
              <w:pStyle w:val="TableParagraph"/>
              <w:spacing w:line="260" w:lineRule="atLeast"/>
              <w:ind w:left="104"/>
            </w:pPr>
            <w:r>
              <w:rPr>
                <w:b/>
              </w:rPr>
              <w:t>EN3GAGS-III-3</w:t>
            </w:r>
            <w:r>
              <w:rPr>
                <w:b/>
                <w:spacing w:val="-9"/>
              </w:rPr>
              <w:t xml:space="preserve"> </w:t>
            </w:r>
            <w:r>
              <w:t>Use</w:t>
            </w:r>
            <w:r>
              <w:rPr>
                <w:spacing w:val="-5"/>
              </w:rPr>
              <w:t xml:space="preserve"> </w:t>
            </w:r>
            <w:r>
              <w:t>simple</w:t>
            </w:r>
            <w:r>
              <w:rPr>
                <w:spacing w:val="-5"/>
              </w:rPr>
              <w:t xml:space="preserve"> </w:t>
            </w:r>
            <w:r>
              <w:t>sentences</w:t>
            </w:r>
            <w:r>
              <w:rPr>
                <w:spacing w:val="-5"/>
              </w:rPr>
              <w:t xml:space="preserve"> </w:t>
            </w:r>
            <w:r>
              <w:t>with</w:t>
            </w:r>
            <w:r>
              <w:rPr>
                <w:spacing w:val="-5"/>
              </w:rPr>
              <w:t xml:space="preserve"> </w:t>
            </w:r>
            <w:r>
              <w:t>proper</w:t>
            </w:r>
            <w:r>
              <w:rPr>
                <w:spacing w:val="-5"/>
              </w:rPr>
              <w:t xml:space="preserve"> </w:t>
            </w:r>
            <w:r>
              <w:t>intonation</w:t>
            </w:r>
            <w:r>
              <w:rPr>
                <w:spacing w:val="-5"/>
              </w:rPr>
              <w:t xml:space="preserve"> </w:t>
            </w:r>
            <w:r>
              <w:t>(pitch,</w:t>
            </w:r>
            <w:r>
              <w:rPr>
                <w:spacing w:val="-5"/>
              </w:rPr>
              <w:t xml:space="preserve"> </w:t>
            </w:r>
            <w:r>
              <w:t xml:space="preserve">juncture, </w:t>
            </w:r>
            <w:r>
              <w:rPr>
                <w:spacing w:val="-2"/>
              </w:rPr>
              <w:t>rhythm).</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12F7D20" w14:textId="77777777" w:rsidR="00043761" w:rsidRDefault="00000000">
            <w:pPr>
              <w:pStyle w:val="TableParagraph"/>
              <w:spacing w:before="133"/>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5DFE7E0"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9CF5F81" w14:textId="77777777" w:rsidR="00043761" w:rsidRDefault="00000000">
            <w:pPr>
              <w:pStyle w:val="TableParagraph"/>
              <w:spacing w:before="133"/>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538FBD9D" w14:textId="77777777" w:rsidR="00043761" w:rsidRDefault="00043761">
            <w:pPr>
              <w:pStyle w:val="TableParagraph"/>
              <w:rPr>
                <w:rFonts w:ascii="Times New Roman"/>
              </w:rPr>
            </w:pPr>
          </w:p>
        </w:tc>
      </w:tr>
      <w:tr w:rsidR="00043761" w14:paraId="37899252" w14:textId="77777777">
        <w:trPr>
          <w:trHeight w:val="294"/>
        </w:trPr>
        <w:tc>
          <w:tcPr>
            <w:tcW w:w="2242" w:type="dxa"/>
            <w:vMerge/>
            <w:tcBorders>
              <w:top w:val="nil"/>
            </w:tcBorders>
            <w:shd w:val="clear" w:color="auto" w:fill="4472C4"/>
          </w:tcPr>
          <w:p w14:paraId="1EE0BBD2"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2E92245B" w14:textId="77777777" w:rsidR="00043761" w:rsidRDefault="00000000">
            <w:pPr>
              <w:pStyle w:val="TableParagraph"/>
              <w:spacing w:before="20" w:line="254" w:lineRule="exact"/>
              <w:ind w:left="104"/>
            </w:pPr>
            <w:r>
              <w:rPr>
                <w:b/>
              </w:rPr>
              <w:t>EN3GAGS-III-4</w:t>
            </w:r>
            <w:r>
              <w:rPr>
                <w:b/>
                <w:spacing w:val="-11"/>
              </w:rPr>
              <w:t xml:space="preserve"> </w:t>
            </w:r>
            <w:r>
              <w:t>Sequence</w:t>
            </w:r>
            <w:r>
              <w:rPr>
                <w:spacing w:val="-7"/>
              </w:rPr>
              <w:t xml:space="preserve"> </w:t>
            </w:r>
            <w:r>
              <w:t>words</w:t>
            </w:r>
            <w:r>
              <w:rPr>
                <w:spacing w:val="-6"/>
              </w:rPr>
              <w:t xml:space="preserve"> </w:t>
            </w:r>
            <w:r>
              <w:t>to</w:t>
            </w:r>
            <w:r>
              <w:rPr>
                <w:spacing w:val="-7"/>
              </w:rPr>
              <w:t xml:space="preserve"> </w:t>
            </w:r>
            <w:r>
              <w:t>represent</w:t>
            </w:r>
            <w:r>
              <w:rPr>
                <w:spacing w:val="-6"/>
              </w:rPr>
              <w:t xml:space="preserve"> </w:t>
            </w:r>
            <w:r>
              <w:t>meaning</w:t>
            </w:r>
            <w:r>
              <w:rPr>
                <w:spacing w:val="-6"/>
              </w:rPr>
              <w:t xml:space="preserve"> </w:t>
            </w:r>
            <w:r>
              <w:t>in</w:t>
            </w:r>
            <w:r>
              <w:rPr>
                <w:spacing w:val="-7"/>
              </w:rPr>
              <w:t xml:space="preserve"> </w:t>
            </w:r>
            <w:r>
              <w:t>simple</w:t>
            </w:r>
            <w:r>
              <w:rPr>
                <w:spacing w:val="-6"/>
              </w:rPr>
              <w:t xml:space="preserve"> </w:t>
            </w:r>
            <w:r>
              <w:rPr>
                <w:spacing w:val="-2"/>
              </w:rPr>
              <w:t>sentences.</w:t>
            </w:r>
          </w:p>
        </w:tc>
      </w:tr>
      <w:tr w:rsidR="00043761" w14:paraId="64F26D1F" w14:textId="77777777">
        <w:trPr>
          <w:trHeight w:val="301"/>
        </w:trPr>
        <w:tc>
          <w:tcPr>
            <w:tcW w:w="2242" w:type="dxa"/>
            <w:vMerge/>
            <w:tcBorders>
              <w:top w:val="nil"/>
            </w:tcBorders>
            <w:shd w:val="clear" w:color="auto" w:fill="4472C4"/>
          </w:tcPr>
          <w:p w14:paraId="33BF36C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9A4FB62"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94CB3F2" w14:textId="77777777" w:rsidR="00043761" w:rsidRDefault="00000000">
            <w:pPr>
              <w:pStyle w:val="TableParagraph"/>
              <w:spacing w:before="27" w:line="254" w:lineRule="exact"/>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EA0207B"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00AF929"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00551B8"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71CBFAF" w14:textId="77777777" w:rsidR="00043761" w:rsidRDefault="00000000">
            <w:pPr>
              <w:pStyle w:val="TableParagraph"/>
              <w:spacing w:before="27" w:line="254" w:lineRule="exact"/>
              <w:ind w:left="13"/>
              <w:jc w:val="center"/>
              <w:rPr>
                <w:b/>
              </w:rPr>
            </w:pPr>
            <w:r>
              <w:rPr>
                <w:b/>
                <w:spacing w:val="-10"/>
              </w:rPr>
              <w:t>W</w:t>
            </w:r>
          </w:p>
        </w:tc>
      </w:tr>
      <w:tr w:rsidR="00043761" w14:paraId="324B5E29" w14:textId="77777777">
        <w:trPr>
          <w:trHeight w:val="301"/>
        </w:trPr>
        <w:tc>
          <w:tcPr>
            <w:tcW w:w="2242" w:type="dxa"/>
            <w:vMerge/>
            <w:tcBorders>
              <w:top w:val="nil"/>
            </w:tcBorders>
            <w:shd w:val="clear" w:color="auto" w:fill="4472C4"/>
          </w:tcPr>
          <w:p w14:paraId="43512237"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A9A7DA9"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3D38287" w14:textId="77777777" w:rsidR="00043761" w:rsidRDefault="00000000">
            <w:pPr>
              <w:pStyle w:val="TableParagraph"/>
              <w:spacing w:before="22"/>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4434F7B"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54D04BD"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6BBA571"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7C6D7A3" w14:textId="77777777" w:rsidR="00043761" w:rsidRDefault="00000000">
            <w:pPr>
              <w:pStyle w:val="TableParagraph"/>
              <w:spacing w:before="22"/>
              <w:ind w:left="13"/>
              <w:jc w:val="center"/>
              <w:rPr>
                <w:b/>
              </w:rPr>
            </w:pPr>
            <w:r>
              <w:rPr>
                <w:b/>
                <w:spacing w:val="-10"/>
              </w:rPr>
              <w:t>W</w:t>
            </w:r>
          </w:p>
        </w:tc>
      </w:tr>
      <w:tr w:rsidR="00043761" w14:paraId="7AEECE54" w14:textId="77777777">
        <w:trPr>
          <w:trHeight w:val="296"/>
        </w:trPr>
        <w:tc>
          <w:tcPr>
            <w:tcW w:w="2242" w:type="dxa"/>
            <w:vMerge/>
            <w:tcBorders>
              <w:top w:val="nil"/>
            </w:tcBorders>
            <w:shd w:val="clear" w:color="auto" w:fill="4472C4"/>
          </w:tcPr>
          <w:p w14:paraId="10680B7C"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28D5D8E" w14:textId="77777777" w:rsidR="00043761" w:rsidRDefault="00000000">
            <w:pPr>
              <w:pStyle w:val="TableParagraph"/>
              <w:spacing w:before="22" w:line="254" w:lineRule="exact"/>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44ACB55" w14:textId="77777777" w:rsidR="00043761" w:rsidRDefault="00000000">
            <w:pPr>
              <w:pStyle w:val="TableParagraph"/>
              <w:spacing w:before="22" w:line="254" w:lineRule="exact"/>
              <w:ind w:left="109"/>
            </w:pPr>
            <w:r>
              <w:t>commanding</w:t>
            </w:r>
            <w:r>
              <w:rPr>
                <w:spacing w:val="-8"/>
              </w:rPr>
              <w:t xml:space="preserve"> </w:t>
            </w:r>
            <w:r>
              <w:t>and</w:t>
            </w:r>
            <w:r>
              <w:rPr>
                <w:spacing w:val="-8"/>
              </w:rPr>
              <w:t xml:space="preserve"> </w:t>
            </w:r>
            <w:r>
              <w:t>requesting</w:t>
            </w:r>
            <w:r>
              <w:rPr>
                <w:spacing w:val="-8"/>
              </w:rPr>
              <w:t xml:space="preserve"> </w:t>
            </w:r>
            <w:r>
              <w:t>sentences</w:t>
            </w:r>
            <w:r>
              <w:rPr>
                <w:spacing w:val="-8"/>
              </w:rPr>
              <w:t xml:space="preserve"> </w:t>
            </w:r>
            <w:r>
              <w:rPr>
                <w:spacing w:val="-2"/>
              </w:rPr>
              <w:t>(imperative)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4673EF1"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7E683D3"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15C0FDD"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3D985CC" w14:textId="77777777" w:rsidR="00043761" w:rsidRDefault="00000000">
            <w:pPr>
              <w:pStyle w:val="TableParagraph"/>
              <w:spacing w:before="22" w:line="254" w:lineRule="exact"/>
              <w:ind w:left="13"/>
              <w:jc w:val="center"/>
              <w:rPr>
                <w:b/>
              </w:rPr>
            </w:pPr>
            <w:r>
              <w:rPr>
                <w:b/>
                <w:spacing w:val="-10"/>
              </w:rPr>
              <w:t>W</w:t>
            </w:r>
          </w:p>
        </w:tc>
      </w:tr>
      <w:tr w:rsidR="00043761" w14:paraId="256C4F6D" w14:textId="77777777">
        <w:trPr>
          <w:trHeight w:val="301"/>
        </w:trPr>
        <w:tc>
          <w:tcPr>
            <w:tcW w:w="2242" w:type="dxa"/>
            <w:vMerge/>
            <w:tcBorders>
              <w:top w:val="nil"/>
            </w:tcBorders>
            <w:shd w:val="clear" w:color="auto" w:fill="4472C4"/>
          </w:tcPr>
          <w:p w14:paraId="366E6A0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4E6253F" w14:textId="77777777" w:rsidR="00043761" w:rsidRDefault="00000000">
            <w:pPr>
              <w:pStyle w:val="TableParagraph"/>
              <w:spacing w:before="27" w:line="254" w:lineRule="exact"/>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C2FBD26" w14:textId="77777777" w:rsidR="00043761" w:rsidRDefault="00000000">
            <w:pPr>
              <w:pStyle w:val="TableParagraph"/>
              <w:spacing w:before="27" w:line="254" w:lineRule="exact"/>
              <w:ind w:left="109"/>
            </w:pPr>
            <w:r>
              <w:t>exclamatory</w:t>
            </w:r>
            <w:r>
              <w:rPr>
                <w:spacing w:val="-11"/>
              </w:rPr>
              <w:t xml:space="preserve">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E783DC9"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5E71FD6"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EBD2A16"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A04638F" w14:textId="77777777" w:rsidR="00043761" w:rsidRDefault="00000000">
            <w:pPr>
              <w:pStyle w:val="TableParagraph"/>
              <w:spacing w:before="27" w:line="254" w:lineRule="exact"/>
              <w:ind w:left="13"/>
              <w:jc w:val="center"/>
              <w:rPr>
                <w:b/>
              </w:rPr>
            </w:pPr>
            <w:r>
              <w:rPr>
                <w:b/>
                <w:spacing w:val="-10"/>
              </w:rPr>
              <w:t>W</w:t>
            </w:r>
          </w:p>
        </w:tc>
      </w:tr>
      <w:tr w:rsidR="00043761" w14:paraId="3703D28F" w14:textId="77777777">
        <w:trPr>
          <w:trHeight w:val="517"/>
        </w:trPr>
        <w:tc>
          <w:tcPr>
            <w:tcW w:w="2242" w:type="dxa"/>
            <w:vMerge/>
            <w:tcBorders>
              <w:top w:val="nil"/>
            </w:tcBorders>
            <w:shd w:val="clear" w:color="auto" w:fill="4472C4"/>
          </w:tcPr>
          <w:p w14:paraId="472FC058"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0DF2CF35" w14:textId="77777777" w:rsidR="00043761" w:rsidRDefault="00000000">
            <w:pPr>
              <w:pStyle w:val="TableParagraph"/>
              <w:spacing w:line="260" w:lineRule="atLeast"/>
              <w:ind w:left="104"/>
            </w:pPr>
            <w:r>
              <w:rPr>
                <w:b/>
              </w:rPr>
              <w:t>EN3GAGS-III-5</w:t>
            </w:r>
            <w:r>
              <w:rPr>
                <w:b/>
                <w:spacing w:val="-8"/>
              </w:rPr>
              <w:t xml:space="preserve"> </w:t>
            </w:r>
            <w:r>
              <w:t>Identify</w:t>
            </w:r>
            <w:r>
              <w:rPr>
                <w:spacing w:val="-4"/>
              </w:rPr>
              <w:t xml:space="preserve"> </w:t>
            </w:r>
            <w:r>
              <w:t>the</w:t>
            </w:r>
            <w:r>
              <w:rPr>
                <w:spacing w:val="-4"/>
              </w:rPr>
              <w:t xml:space="preserve"> </w:t>
            </w:r>
            <w:r>
              <w:t>parts</w:t>
            </w:r>
            <w:r>
              <w:rPr>
                <w:spacing w:val="-4"/>
              </w:rPr>
              <w:t xml:space="preserve"> </w:t>
            </w:r>
            <w:r>
              <w:t>of</w:t>
            </w:r>
            <w:r>
              <w:rPr>
                <w:spacing w:val="-4"/>
              </w:rPr>
              <w:t xml:space="preserve"> </w:t>
            </w:r>
            <w:r>
              <w:t>simple</w:t>
            </w:r>
            <w:r>
              <w:rPr>
                <w:spacing w:val="-4"/>
              </w:rPr>
              <w:t xml:space="preserve"> </w:t>
            </w:r>
            <w:r>
              <w:t>sentences:</w:t>
            </w:r>
            <w:r>
              <w:rPr>
                <w:spacing w:val="-4"/>
              </w:rPr>
              <w:t xml:space="preserve"> </w:t>
            </w:r>
            <w:r>
              <w:t>(who/what,</w:t>
            </w:r>
            <w:r>
              <w:rPr>
                <w:spacing w:val="-4"/>
              </w:rPr>
              <w:t xml:space="preserve"> </w:t>
            </w:r>
            <w:r>
              <w:t>what</w:t>
            </w:r>
            <w:r>
              <w:rPr>
                <w:spacing w:val="-4"/>
              </w:rPr>
              <w:t xml:space="preserve"> </w:t>
            </w:r>
            <w:r>
              <w:t>are</w:t>
            </w:r>
            <w:r>
              <w:rPr>
                <w:spacing w:val="-4"/>
              </w:rPr>
              <w:t xml:space="preserve"> </w:t>
            </w:r>
            <w:r>
              <w:t>they</w:t>
            </w:r>
            <w:r>
              <w:rPr>
                <w:spacing w:val="-4"/>
              </w:rPr>
              <w:t xml:space="preserve"> </w:t>
            </w:r>
            <w:r>
              <w:t xml:space="preserve">doing, </w:t>
            </w:r>
            <w:r>
              <w:rPr>
                <w:spacing w:val="-2"/>
              </w:rPr>
              <w:t>when/where/how).</w:t>
            </w:r>
          </w:p>
        </w:tc>
      </w:tr>
      <w:tr w:rsidR="00043761" w14:paraId="597448FA" w14:textId="77777777">
        <w:trPr>
          <w:trHeight w:val="294"/>
        </w:trPr>
        <w:tc>
          <w:tcPr>
            <w:tcW w:w="2242" w:type="dxa"/>
            <w:vMerge/>
            <w:tcBorders>
              <w:top w:val="nil"/>
            </w:tcBorders>
            <w:shd w:val="clear" w:color="auto" w:fill="4472C4"/>
          </w:tcPr>
          <w:p w14:paraId="28B19B88"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0A8733E" w14:textId="77777777" w:rsidR="00043761" w:rsidRDefault="00000000">
            <w:pPr>
              <w:pStyle w:val="TableParagraph"/>
              <w:spacing w:before="20"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959EC44" w14:textId="77777777" w:rsidR="00043761" w:rsidRDefault="00000000">
            <w:pPr>
              <w:pStyle w:val="TableParagraph"/>
              <w:spacing w:before="20" w:line="254" w:lineRule="exact"/>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9C99EE8" w14:textId="77777777" w:rsidR="00043761" w:rsidRDefault="00000000">
            <w:pPr>
              <w:pStyle w:val="TableParagraph"/>
              <w:spacing w:before="20"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6E1F895" w14:textId="77777777" w:rsidR="00043761" w:rsidRDefault="00000000">
            <w:pPr>
              <w:pStyle w:val="TableParagraph"/>
              <w:spacing w:before="20"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60A3EDA" w14:textId="77777777" w:rsidR="00043761" w:rsidRDefault="00000000">
            <w:pPr>
              <w:pStyle w:val="TableParagraph"/>
              <w:spacing w:before="20"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219F90E" w14:textId="77777777" w:rsidR="00043761" w:rsidRDefault="00000000">
            <w:pPr>
              <w:pStyle w:val="TableParagraph"/>
              <w:spacing w:before="20" w:line="254" w:lineRule="exact"/>
              <w:ind w:left="13"/>
              <w:jc w:val="center"/>
              <w:rPr>
                <w:b/>
              </w:rPr>
            </w:pPr>
            <w:r>
              <w:rPr>
                <w:b/>
                <w:spacing w:val="-10"/>
              </w:rPr>
              <w:t>W</w:t>
            </w:r>
          </w:p>
        </w:tc>
      </w:tr>
      <w:tr w:rsidR="00043761" w14:paraId="63556844" w14:textId="77777777">
        <w:trPr>
          <w:trHeight w:val="301"/>
        </w:trPr>
        <w:tc>
          <w:tcPr>
            <w:tcW w:w="2242" w:type="dxa"/>
            <w:vMerge/>
            <w:tcBorders>
              <w:top w:val="nil"/>
            </w:tcBorders>
            <w:shd w:val="clear" w:color="auto" w:fill="4472C4"/>
          </w:tcPr>
          <w:p w14:paraId="5D20962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62E4A1D" w14:textId="77777777" w:rsidR="00043761" w:rsidRDefault="00000000">
            <w:pPr>
              <w:pStyle w:val="TableParagraph"/>
              <w:spacing w:before="27"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8DE077C" w14:textId="77777777" w:rsidR="00043761" w:rsidRDefault="00000000">
            <w:pPr>
              <w:pStyle w:val="TableParagraph"/>
              <w:spacing w:before="27" w:line="254" w:lineRule="exact"/>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8D20ECA"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D8E4735"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64E7E6A"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C549142" w14:textId="77777777" w:rsidR="00043761" w:rsidRDefault="00000000">
            <w:pPr>
              <w:pStyle w:val="TableParagraph"/>
              <w:spacing w:before="27" w:line="254" w:lineRule="exact"/>
              <w:ind w:left="13"/>
              <w:jc w:val="center"/>
              <w:rPr>
                <w:b/>
              </w:rPr>
            </w:pPr>
            <w:r>
              <w:rPr>
                <w:b/>
                <w:spacing w:val="-10"/>
              </w:rPr>
              <w:t>W</w:t>
            </w:r>
          </w:p>
        </w:tc>
      </w:tr>
      <w:tr w:rsidR="00043761" w14:paraId="2E35C4E4" w14:textId="77777777">
        <w:trPr>
          <w:trHeight w:val="301"/>
        </w:trPr>
        <w:tc>
          <w:tcPr>
            <w:tcW w:w="2242" w:type="dxa"/>
            <w:vMerge/>
            <w:tcBorders>
              <w:top w:val="nil"/>
            </w:tcBorders>
            <w:shd w:val="clear" w:color="auto" w:fill="4472C4"/>
          </w:tcPr>
          <w:p w14:paraId="5E8DE9F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556A7B1"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86BF2C9" w14:textId="77777777" w:rsidR="00043761" w:rsidRDefault="00000000">
            <w:pPr>
              <w:pStyle w:val="TableParagraph"/>
              <w:spacing w:before="22"/>
              <w:ind w:left="109"/>
            </w:pPr>
            <w:r>
              <w:t>commanding</w:t>
            </w:r>
            <w:r>
              <w:rPr>
                <w:spacing w:val="-8"/>
              </w:rPr>
              <w:t xml:space="preserve"> </w:t>
            </w:r>
            <w:r>
              <w:t>and</w:t>
            </w:r>
            <w:r>
              <w:rPr>
                <w:spacing w:val="-8"/>
              </w:rPr>
              <w:t xml:space="preserve"> </w:t>
            </w:r>
            <w:r>
              <w:t>requesting</w:t>
            </w:r>
            <w:r>
              <w:rPr>
                <w:spacing w:val="-8"/>
              </w:rPr>
              <w:t xml:space="preserve"> </w:t>
            </w:r>
            <w:r>
              <w:t>sentences</w:t>
            </w:r>
            <w:r>
              <w:rPr>
                <w:spacing w:val="-8"/>
              </w:rPr>
              <w:t xml:space="preserve"> </w:t>
            </w:r>
            <w:r>
              <w:rPr>
                <w:spacing w:val="-2"/>
              </w:rPr>
              <w:t>(imperative)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04DFFC9"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B5A71AD"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7C7C167"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553782A" w14:textId="77777777" w:rsidR="00043761" w:rsidRDefault="00000000">
            <w:pPr>
              <w:pStyle w:val="TableParagraph"/>
              <w:spacing w:before="22"/>
              <w:ind w:left="13"/>
              <w:jc w:val="center"/>
              <w:rPr>
                <w:b/>
              </w:rPr>
            </w:pPr>
            <w:r>
              <w:rPr>
                <w:b/>
                <w:spacing w:val="-10"/>
              </w:rPr>
              <w:t>W</w:t>
            </w:r>
          </w:p>
        </w:tc>
      </w:tr>
      <w:tr w:rsidR="00043761" w14:paraId="7FD2241F" w14:textId="77777777">
        <w:trPr>
          <w:trHeight w:val="296"/>
        </w:trPr>
        <w:tc>
          <w:tcPr>
            <w:tcW w:w="2242" w:type="dxa"/>
            <w:vMerge/>
            <w:tcBorders>
              <w:top w:val="nil"/>
            </w:tcBorders>
            <w:shd w:val="clear" w:color="auto" w:fill="4472C4"/>
          </w:tcPr>
          <w:p w14:paraId="5FCF2C4D"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9E37F22" w14:textId="77777777" w:rsidR="00043761" w:rsidRDefault="00000000">
            <w:pPr>
              <w:pStyle w:val="TableParagraph"/>
              <w:spacing w:before="22" w:line="254" w:lineRule="exact"/>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7910A2E" w14:textId="77777777" w:rsidR="00043761" w:rsidRDefault="00000000">
            <w:pPr>
              <w:pStyle w:val="TableParagraph"/>
              <w:spacing w:before="22" w:line="254" w:lineRule="exact"/>
              <w:ind w:left="109"/>
            </w:pPr>
            <w:r>
              <w:t>exclamatory</w:t>
            </w:r>
            <w:r>
              <w:rPr>
                <w:spacing w:val="-11"/>
              </w:rPr>
              <w:t xml:space="preserve">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2403D7C"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5838F6B"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321DFC1"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591A776" w14:textId="77777777" w:rsidR="00043761" w:rsidRDefault="00000000">
            <w:pPr>
              <w:pStyle w:val="TableParagraph"/>
              <w:spacing w:before="22" w:line="254" w:lineRule="exact"/>
              <w:ind w:left="13"/>
              <w:jc w:val="center"/>
              <w:rPr>
                <w:b/>
              </w:rPr>
            </w:pPr>
            <w:r>
              <w:rPr>
                <w:b/>
                <w:spacing w:val="-10"/>
              </w:rPr>
              <w:t>W</w:t>
            </w:r>
          </w:p>
        </w:tc>
      </w:tr>
      <w:tr w:rsidR="00043761" w14:paraId="384F5844" w14:textId="77777777">
        <w:trPr>
          <w:trHeight w:val="301"/>
        </w:trPr>
        <w:tc>
          <w:tcPr>
            <w:tcW w:w="2242" w:type="dxa"/>
            <w:vMerge/>
            <w:tcBorders>
              <w:top w:val="nil"/>
            </w:tcBorders>
            <w:shd w:val="clear" w:color="auto" w:fill="4472C4"/>
          </w:tcPr>
          <w:p w14:paraId="3BC0AA54"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69533619" w14:textId="77777777" w:rsidR="00043761" w:rsidRDefault="00000000">
            <w:pPr>
              <w:pStyle w:val="TableParagraph"/>
              <w:spacing w:before="27" w:line="254" w:lineRule="exact"/>
              <w:ind w:left="104"/>
            </w:pPr>
            <w:r>
              <w:rPr>
                <w:b/>
              </w:rPr>
              <w:t>EN3GAGS-III-6</w:t>
            </w:r>
            <w:r>
              <w:rPr>
                <w:b/>
                <w:spacing w:val="-12"/>
              </w:rPr>
              <w:t xml:space="preserve"> </w:t>
            </w:r>
            <w:r>
              <w:t>Use</w:t>
            </w:r>
            <w:r>
              <w:rPr>
                <w:spacing w:val="-8"/>
              </w:rPr>
              <w:t xml:space="preserve"> </w:t>
            </w:r>
            <w:r>
              <w:t>correct</w:t>
            </w:r>
            <w:r>
              <w:rPr>
                <w:spacing w:val="-7"/>
              </w:rPr>
              <w:t xml:space="preserve"> </w:t>
            </w:r>
            <w:r>
              <w:t>capitalization</w:t>
            </w:r>
            <w:r>
              <w:rPr>
                <w:spacing w:val="-8"/>
              </w:rPr>
              <w:t xml:space="preserve"> </w:t>
            </w:r>
            <w:r>
              <w:t>and</w:t>
            </w:r>
            <w:r>
              <w:rPr>
                <w:spacing w:val="-7"/>
              </w:rPr>
              <w:t xml:space="preserve"> </w:t>
            </w:r>
            <w:r>
              <w:t>punctuation</w:t>
            </w:r>
            <w:r>
              <w:rPr>
                <w:spacing w:val="-7"/>
              </w:rPr>
              <w:t xml:space="preserve"> </w:t>
            </w:r>
            <w:r>
              <w:t>for</w:t>
            </w:r>
            <w:r>
              <w:rPr>
                <w:spacing w:val="-8"/>
              </w:rPr>
              <w:t xml:space="preserve"> </w:t>
            </w:r>
            <w:r>
              <w:t>simple</w:t>
            </w:r>
            <w:r>
              <w:rPr>
                <w:spacing w:val="-7"/>
              </w:rPr>
              <w:t xml:space="preserve"> </w:t>
            </w:r>
            <w:r>
              <w:rPr>
                <w:spacing w:val="-2"/>
              </w:rPr>
              <w:t>sentences.</w:t>
            </w:r>
          </w:p>
        </w:tc>
      </w:tr>
      <w:tr w:rsidR="00043761" w14:paraId="22014CC6" w14:textId="77777777">
        <w:trPr>
          <w:trHeight w:val="301"/>
        </w:trPr>
        <w:tc>
          <w:tcPr>
            <w:tcW w:w="2242" w:type="dxa"/>
            <w:vMerge/>
            <w:tcBorders>
              <w:top w:val="nil"/>
            </w:tcBorders>
            <w:shd w:val="clear" w:color="auto" w:fill="4472C4"/>
          </w:tcPr>
          <w:p w14:paraId="56F9F3DB"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E0CF984" w14:textId="77777777" w:rsidR="00043761" w:rsidRDefault="00000000">
            <w:pPr>
              <w:pStyle w:val="TableParagraph"/>
              <w:spacing w:before="22"/>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2CD1870" w14:textId="77777777" w:rsidR="00043761" w:rsidRDefault="00000000">
            <w:pPr>
              <w:pStyle w:val="TableParagraph"/>
              <w:spacing w:before="22"/>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12F7892"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5316ADB"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3DD2A1B"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6A4F96B" w14:textId="77777777" w:rsidR="00043761" w:rsidRDefault="00000000">
            <w:pPr>
              <w:pStyle w:val="TableParagraph"/>
              <w:spacing w:before="22"/>
              <w:ind w:left="13"/>
              <w:jc w:val="center"/>
              <w:rPr>
                <w:b/>
              </w:rPr>
            </w:pPr>
            <w:r>
              <w:rPr>
                <w:b/>
                <w:spacing w:val="-10"/>
              </w:rPr>
              <w:t>W</w:t>
            </w:r>
          </w:p>
        </w:tc>
      </w:tr>
      <w:tr w:rsidR="00043761" w14:paraId="197BBFAF" w14:textId="77777777">
        <w:trPr>
          <w:trHeight w:val="296"/>
        </w:trPr>
        <w:tc>
          <w:tcPr>
            <w:tcW w:w="2242" w:type="dxa"/>
            <w:vMerge/>
            <w:tcBorders>
              <w:top w:val="nil"/>
            </w:tcBorders>
            <w:shd w:val="clear" w:color="auto" w:fill="4472C4"/>
          </w:tcPr>
          <w:p w14:paraId="26EB05AC"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14564BD"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E36648C" w14:textId="77777777" w:rsidR="00043761" w:rsidRDefault="00000000">
            <w:pPr>
              <w:pStyle w:val="TableParagraph"/>
              <w:spacing w:before="22" w:line="254" w:lineRule="exact"/>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7BC506A"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E65A83B"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CF3C256"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E735474" w14:textId="77777777" w:rsidR="00043761" w:rsidRDefault="00000000">
            <w:pPr>
              <w:pStyle w:val="TableParagraph"/>
              <w:spacing w:before="22" w:line="254" w:lineRule="exact"/>
              <w:ind w:left="13"/>
              <w:jc w:val="center"/>
              <w:rPr>
                <w:b/>
              </w:rPr>
            </w:pPr>
            <w:r>
              <w:rPr>
                <w:b/>
                <w:spacing w:val="-10"/>
              </w:rPr>
              <w:t>W</w:t>
            </w:r>
          </w:p>
        </w:tc>
      </w:tr>
      <w:tr w:rsidR="00043761" w14:paraId="23FBC209" w14:textId="77777777">
        <w:trPr>
          <w:trHeight w:val="301"/>
        </w:trPr>
        <w:tc>
          <w:tcPr>
            <w:tcW w:w="2242" w:type="dxa"/>
            <w:vMerge/>
            <w:tcBorders>
              <w:top w:val="nil"/>
            </w:tcBorders>
            <w:shd w:val="clear" w:color="auto" w:fill="4472C4"/>
          </w:tcPr>
          <w:p w14:paraId="3B75526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EE5F063" w14:textId="77777777" w:rsidR="00043761" w:rsidRDefault="00000000">
            <w:pPr>
              <w:pStyle w:val="TableParagraph"/>
              <w:spacing w:before="27" w:line="254" w:lineRule="exact"/>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643D2B0" w14:textId="77777777" w:rsidR="00043761" w:rsidRDefault="00000000">
            <w:pPr>
              <w:pStyle w:val="TableParagraph"/>
              <w:spacing w:before="27" w:line="254" w:lineRule="exact"/>
              <w:ind w:left="109"/>
            </w:pPr>
            <w:r>
              <w:t>commanding</w:t>
            </w:r>
            <w:r>
              <w:rPr>
                <w:spacing w:val="-9"/>
              </w:rPr>
              <w:t xml:space="preserve"> </w:t>
            </w:r>
            <w:r>
              <w:t>and</w:t>
            </w:r>
            <w:r>
              <w:rPr>
                <w:spacing w:val="-8"/>
              </w:rPr>
              <w:t xml:space="preserve"> </w:t>
            </w:r>
            <w:r>
              <w:t>requesting</w:t>
            </w:r>
            <w:r>
              <w:rPr>
                <w:spacing w:val="-8"/>
              </w:rPr>
              <w:t xml:space="preserve"> </w:t>
            </w:r>
            <w:r>
              <w:t>sentences</w:t>
            </w:r>
            <w:r>
              <w:rPr>
                <w:spacing w:val="-8"/>
              </w:rPr>
              <w:t xml:space="preserve"> </w:t>
            </w:r>
            <w:r>
              <w:rPr>
                <w:spacing w:val="-2"/>
              </w:rPr>
              <w:t>(imperative)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2F6AA24"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BE9F8D3"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9FB9704"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3DD1859" w14:textId="77777777" w:rsidR="00043761" w:rsidRDefault="00000000">
            <w:pPr>
              <w:pStyle w:val="TableParagraph"/>
              <w:spacing w:before="27" w:line="254" w:lineRule="exact"/>
              <w:ind w:left="13"/>
              <w:jc w:val="center"/>
              <w:rPr>
                <w:b/>
              </w:rPr>
            </w:pPr>
            <w:r>
              <w:rPr>
                <w:b/>
                <w:spacing w:val="-10"/>
              </w:rPr>
              <w:t>W</w:t>
            </w:r>
          </w:p>
        </w:tc>
      </w:tr>
      <w:tr w:rsidR="00043761" w14:paraId="35F40101" w14:textId="77777777">
        <w:trPr>
          <w:trHeight w:val="301"/>
        </w:trPr>
        <w:tc>
          <w:tcPr>
            <w:tcW w:w="2242" w:type="dxa"/>
            <w:vMerge/>
            <w:tcBorders>
              <w:top w:val="nil"/>
            </w:tcBorders>
            <w:shd w:val="clear" w:color="auto" w:fill="4472C4"/>
          </w:tcPr>
          <w:p w14:paraId="0C4F937D"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3D9C912" w14:textId="77777777" w:rsidR="00043761" w:rsidRDefault="00000000">
            <w:pPr>
              <w:pStyle w:val="TableParagraph"/>
              <w:spacing w:before="22"/>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503AD41" w14:textId="77777777" w:rsidR="00043761" w:rsidRDefault="00000000">
            <w:pPr>
              <w:pStyle w:val="TableParagraph"/>
              <w:spacing w:before="22"/>
              <w:ind w:left="109"/>
            </w:pPr>
            <w:r>
              <w:t>exclamatory</w:t>
            </w:r>
            <w:r>
              <w:rPr>
                <w:spacing w:val="-11"/>
              </w:rPr>
              <w:t xml:space="preserve">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91A57CC"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2A72E5D"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2AA65EC"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6E14FB27" w14:textId="77777777" w:rsidR="00043761" w:rsidRDefault="00000000">
            <w:pPr>
              <w:pStyle w:val="TableParagraph"/>
              <w:spacing w:before="22"/>
              <w:ind w:left="13"/>
              <w:jc w:val="center"/>
              <w:rPr>
                <w:b/>
              </w:rPr>
            </w:pPr>
            <w:r>
              <w:rPr>
                <w:b/>
                <w:spacing w:val="-10"/>
              </w:rPr>
              <w:t>W</w:t>
            </w:r>
          </w:p>
        </w:tc>
      </w:tr>
      <w:tr w:rsidR="00043761" w14:paraId="5536CB27" w14:textId="77777777">
        <w:trPr>
          <w:trHeight w:val="296"/>
        </w:trPr>
        <w:tc>
          <w:tcPr>
            <w:tcW w:w="2242" w:type="dxa"/>
            <w:vMerge/>
            <w:tcBorders>
              <w:top w:val="nil"/>
            </w:tcBorders>
            <w:shd w:val="clear" w:color="auto" w:fill="4472C4"/>
          </w:tcPr>
          <w:p w14:paraId="6CD74453"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19651080" w14:textId="77777777" w:rsidR="00043761" w:rsidRDefault="00000000">
            <w:pPr>
              <w:pStyle w:val="TableParagraph"/>
              <w:spacing w:before="22" w:line="254" w:lineRule="exact"/>
              <w:ind w:left="104"/>
            </w:pPr>
            <w:r>
              <w:rPr>
                <w:b/>
              </w:rPr>
              <w:t>EN3GAGS-III-7</w:t>
            </w:r>
            <w:r>
              <w:rPr>
                <w:b/>
                <w:spacing w:val="-11"/>
              </w:rPr>
              <w:t xml:space="preserve"> </w:t>
            </w:r>
            <w:r>
              <w:t>Identify</w:t>
            </w:r>
            <w:r>
              <w:rPr>
                <w:spacing w:val="-6"/>
              </w:rPr>
              <w:t xml:space="preserve"> </w:t>
            </w:r>
            <w:r>
              <w:t>in</w:t>
            </w:r>
            <w:r>
              <w:rPr>
                <w:spacing w:val="-7"/>
              </w:rPr>
              <w:t xml:space="preserve"> </w:t>
            </w:r>
            <w:r>
              <w:t>a</w:t>
            </w:r>
            <w:r>
              <w:rPr>
                <w:spacing w:val="-6"/>
              </w:rPr>
              <w:t xml:space="preserve"> </w:t>
            </w:r>
            <w:r>
              <w:t>compound</w:t>
            </w:r>
            <w:r>
              <w:rPr>
                <w:spacing w:val="-6"/>
              </w:rPr>
              <w:t xml:space="preserve"> </w:t>
            </w:r>
            <w:r>
              <w:rPr>
                <w:spacing w:val="-2"/>
              </w:rPr>
              <w:t>sentence:</w:t>
            </w:r>
          </w:p>
        </w:tc>
      </w:tr>
      <w:tr w:rsidR="00043761" w14:paraId="4EBF8EEC" w14:textId="77777777">
        <w:trPr>
          <w:trHeight w:val="301"/>
        </w:trPr>
        <w:tc>
          <w:tcPr>
            <w:tcW w:w="2242" w:type="dxa"/>
            <w:vMerge/>
            <w:tcBorders>
              <w:top w:val="nil"/>
            </w:tcBorders>
            <w:shd w:val="clear" w:color="auto" w:fill="4472C4"/>
          </w:tcPr>
          <w:p w14:paraId="321C6A0A"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71CD76E"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881499C" w14:textId="77777777" w:rsidR="00043761" w:rsidRDefault="00000000">
            <w:pPr>
              <w:pStyle w:val="TableParagraph"/>
              <w:spacing w:before="27" w:line="254" w:lineRule="exact"/>
              <w:ind w:left="109"/>
            </w:pPr>
            <w:r>
              <w:t>the</w:t>
            </w:r>
            <w:r>
              <w:rPr>
                <w:spacing w:val="-7"/>
              </w:rPr>
              <w:t xml:space="preserve"> </w:t>
            </w:r>
            <w:r>
              <w:t>two</w:t>
            </w:r>
            <w:r>
              <w:rPr>
                <w:spacing w:val="-5"/>
              </w:rPr>
              <w:t xml:space="preserve"> </w:t>
            </w:r>
            <w:r>
              <w:t>independent</w:t>
            </w:r>
            <w:r>
              <w:rPr>
                <w:spacing w:val="-5"/>
              </w:rPr>
              <w:t xml:space="preserve"> </w:t>
            </w:r>
            <w:r>
              <w:t>clauses</w:t>
            </w:r>
            <w:r>
              <w:rPr>
                <w:spacing w:val="-5"/>
              </w:rPr>
              <w:t xml:space="preserve"> </w:t>
            </w:r>
            <w:r>
              <w:t>in</w:t>
            </w:r>
            <w:r>
              <w:rPr>
                <w:spacing w:val="-5"/>
              </w:rPr>
              <w:t xml:space="preserve"> </w:t>
            </w:r>
            <w:r>
              <w:t>a</w:t>
            </w:r>
            <w:r>
              <w:rPr>
                <w:spacing w:val="-5"/>
              </w:rPr>
              <w:t xml:space="preserve"> </w:t>
            </w:r>
            <w:r>
              <w:t>compound</w:t>
            </w:r>
            <w:r>
              <w:rPr>
                <w:spacing w:val="-5"/>
              </w:rPr>
              <w:t xml:space="preserve"> </w:t>
            </w:r>
            <w:r>
              <w:rPr>
                <w:spacing w:val="-2"/>
              </w:rPr>
              <w:t>sentence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2F1DDC9"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3D62216"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8E69D6E"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2324CF8" w14:textId="77777777" w:rsidR="00043761" w:rsidRDefault="00000000">
            <w:pPr>
              <w:pStyle w:val="TableParagraph"/>
              <w:spacing w:before="27" w:line="254" w:lineRule="exact"/>
              <w:ind w:left="13"/>
              <w:jc w:val="center"/>
              <w:rPr>
                <w:b/>
              </w:rPr>
            </w:pPr>
            <w:r>
              <w:rPr>
                <w:b/>
                <w:spacing w:val="-10"/>
              </w:rPr>
              <w:t>W</w:t>
            </w:r>
          </w:p>
        </w:tc>
      </w:tr>
      <w:tr w:rsidR="00043761" w14:paraId="15F079E4" w14:textId="77777777">
        <w:trPr>
          <w:trHeight w:val="301"/>
        </w:trPr>
        <w:tc>
          <w:tcPr>
            <w:tcW w:w="2242" w:type="dxa"/>
            <w:vMerge/>
            <w:tcBorders>
              <w:top w:val="nil"/>
            </w:tcBorders>
            <w:shd w:val="clear" w:color="auto" w:fill="4472C4"/>
          </w:tcPr>
          <w:p w14:paraId="25DAE2DB"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593DAD58"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E2FF53E" w14:textId="77777777" w:rsidR="00043761" w:rsidRDefault="00000000">
            <w:pPr>
              <w:pStyle w:val="TableParagraph"/>
              <w:spacing w:before="22"/>
              <w:ind w:left="109"/>
            </w:pPr>
            <w:r>
              <w:t>the</w:t>
            </w:r>
            <w:r>
              <w:rPr>
                <w:spacing w:val="-8"/>
              </w:rPr>
              <w:t xml:space="preserve"> </w:t>
            </w:r>
            <w:r>
              <w:t>joining</w:t>
            </w:r>
            <w:r>
              <w:rPr>
                <w:spacing w:val="-6"/>
              </w:rPr>
              <w:t xml:space="preserve"> </w:t>
            </w:r>
            <w:r>
              <w:t>word</w:t>
            </w:r>
            <w:r>
              <w:rPr>
                <w:spacing w:val="-6"/>
              </w:rPr>
              <w:t xml:space="preserve"> </w:t>
            </w:r>
            <w:r>
              <w:t>in</w:t>
            </w:r>
            <w:r>
              <w:rPr>
                <w:spacing w:val="-5"/>
              </w:rPr>
              <w:t xml:space="preserve"> </w:t>
            </w:r>
            <w:r>
              <w:t>a</w:t>
            </w:r>
            <w:r>
              <w:rPr>
                <w:spacing w:val="-6"/>
              </w:rPr>
              <w:t xml:space="preserve"> </w:t>
            </w:r>
            <w:r>
              <w:t>compound</w:t>
            </w:r>
            <w:r>
              <w:rPr>
                <w:spacing w:val="-6"/>
              </w:rPr>
              <w:t xml:space="preserve"> </w:t>
            </w:r>
            <w:r>
              <w:t>sentence</w:t>
            </w:r>
            <w:r>
              <w:rPr>
                <w:spacing w:val="-6"/>
              </w:rPr>
              <w:t xml:space="preserve"> </w:t>
            </w:r>
            <w:r>
              <w:t>(coordinating</w:t>
            </w:r>
            <w:r>
              <w:rPr>
                <w:spacing w:val="-5"/>
              </w:rPr>
              <w:t xml:space="preserve"> </w:t>
            </w:r>
            <w:r>
              <w:rPr>
                <w:spacing w:val="-2"/>
              </w:rPr>
              <w:t>conjunction)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0E01110"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EFB3581"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6407386"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19CC2F8" w14:textId="77777777" w:rsidR="00043761" w:rsidRDefault="00000000">
            <w:pPr>
              <w:pStyle w:val="TableParagraph"/>
              <w:spacing w:before="22"/>
              <w:ind w:left="13"/>
              <w:jc w:val="center"/>
              <w:rPr>
                <w:b/>
              </w:rPr>
            </w:pPr>
            <w:r>
              <w:rPr>
                <w:b/>
                <w:spacing w:val="-10"/>
              </w:rPr>
              <w:t>W</w:t>
            </w:r>
          </w:p>
        </w:tc>
      </w:tr>
      <w:tr w:rsidR="00043761" w14:paraId="4A9825AA" w14:textId="77777777">
        <w:trPr>
          <w:trHeight w:val="296"/>
        </w:trPr>
        <w:tc>
          <w:tcPr>
            <w:tcW w:w="2242" w:type="dxa"/>
            <w:vMerge/>
            <w:tcBorders>
              <w:top w:val="nil"/>
            </w:tcBorders>
            <w:shd w:val="clear" w:color="auto" w:fill="4472C4"/>
          </w:tcPr>
          <w:p w14:paraId="4580D27B"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7A178A6D" w14:textId="77777777" w:rsidR="00043761" w:rsidRDefault="00000000">
            <w:pPr>
              <w:pStyle w:val="TableParagraph"/>
              <w:spacing w:before="22" w:line="254" w:lineRule="exact"/>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4267E51" w14:textId="77777777" w:rsidR="00043761" w:rsidRDefault="00000000">
            <w:pPr>
              <w:pStyle w:val="TableParagraph"/>
              <w:spacing w:before="22" w:line="254" w:lineRule="exact"/>
              <w:ind w:left="109"/>
            </w:pPr>
            <w:r>
              <w:t>the</w:t>
            </w:r>
            <w:r>
              <w:rPr>
                <w:spacing w:val="-6"/>
              </w:rPr>
              <w:t xml:space="preserve"> </w:t>
            </w:r>
            <w:r>
              <w:t>doers</w:t>
            </w:r>
            <w:r>
              <w:rPr>
                <w:spacing w:val="-4"/>
              </w:rPr>
              <w:t xml:space="preserve"> </w:t>
            </w:r>
            <w:r>
              <w:t>and</w:t>
            </w:r>
            <w:r>
              <w:rPr>
                <w:spacing w:val="-3"/>
              </w:rPr>
              <w:t xml:space="preserve"> </w:t>
            </w:r>
            <w:r>
              <w:t>the</w:t>
            </w:r>
            <w:r>
              <w:rPr>
                <w:spacing w:val="-4"/>
              </w:rPr>
              <w:t xml:space="preserve"> </w:t>
            </w:r>
            <w:r>
              <w:t>actions</w:t>
            </w:r>
            <w:r>
              <w:rPr>
                <w:spacing w:val="-4"/>
              </w:rPr>
              <w:t xml:space="preserve"> </w:t>
            </w:r>
            <w:r>
              <w:t>in</w:t>
            </w:r>
            <w:r>
              <w:rPr>
                <w:spacing w:val="-3"/>
              </w:rPr>
              <w:t xml:space="preserve"> </w:t>
            </w:r>
            <w:r>
              <w:t>the</w:t>
            </w:r>
            <w:r>
              <w:rPr>
                <w:spacing w:val="-4"/>
              </w:rPr>
              <w:t xml:space="preserve"> </w:t>
            </w:r>
            <w:r>
              <w:t>two</w:t>
            </w:r>
            <w:r>
              <w:rPr>
                <w:spacing w:val="-3"/>
              </w:rPr>
              <w:t xml:space="preserve"> </w:t>
            </w:r>
            <w:r>
              <w:rPr>
                <w:spacing w:val="-2"/>
              </w:rPr>
              <w:t>clauses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3C8DA0C"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B61B222"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DFBAFE5"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B97D376" w14:textId="77777777" w:rsidR="00043761" w:rsidRDefault="00000000">
            <w:pPr>
              <w:pStyle w:val="TableParagraph"/>
              <w:spacing w:before="22" w:line="254" w:lineRule="exact"/>
              <w:ind w:left="13"/>
              <w:jc w:val="center"/>
              <w:rPr>
                <w:b/>
              </w:rPr>
            </w:pPr>
            <w:r>
              <w:rPr>
                <w:b/>
                <w:spacing w:val="-10"/>
              </w:rPr>
              <w:t>W</w:t>
            </w:r>
          </w:p>
        </w:tc>
      </w:tr>
      <w:tr w:rsidR="00043761" w14:paraId="7C706E8E" w14:textId="77777777">
        <w:trPr>
          <w:trHeight w:val="517"/>
        </w:trPr>
        <w:tc>
          <w:tcPr>
            <w:tcW w:w="2242" w:type="dxa"/>
            <w:vMerge/>
            <w:tcBorders>
              <w:top w:val="nil"/>
            </w:tcBorders>
            <w:shd w:val="clear" w:color="auto" w:fill="4472C4"/>
          </w:tcPr>
          <w:p w14:paraId="49E9D5C1"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2ABA35A4" w14:textId="77777777" w:rsidR="00043761" w:rsidRDefault="00000000">
            <w:pPr>
              <w:pStyle w:val="TableParagraph"/>
              <w:spacing w:line="260" w:lineRule="atLeast"/>
              <w:ind w:left="104"/>
            </w:pPr>
            <w:r>
              <w:rPr>
                <w:b/>
              </w:rPr>
              <w:t>EN3GAGS-III-8</w:t>
            </w:r>
            <w:r>
              <w:rPr>
                <w:b/>
                <w:spacing w:val="-10"/>
              </w:rPr>
              <w:t xml:space="preserve"> </w:t>
            </w:r>
            <w:r>
              <w:t>Use</w:t>
            </w:r>
            <w:r>
              <w:rPr>
                <w:spacing w:val="-6"/>
              </w:rPr>
              <w:t xml:space="preserve"> </w:t>
            </w:r>
            <w:r>
              <w:t>correct</w:t>
            </w:r>
            <w:r>
              <w:rPr>
                <w:spacing w:val="-6"/>
              </w:rPr>
              <w:t xml:space="preserve"> </w:t>
            </w:r>
            <w:r>
              <w:t>capitalization</w:t>
            </w:r>
            <w:r>
              <w:rPr>
                <w:spacing w:val="-6"/>
              </w:rPr>
              <w:t xml:space="preserve"> </w:t>
            </w:r>
            <w:r>
              <w:t>and</w:t>
            </w:r>
            <w:r>
              <w:rPr>
                <w:spacing w:val="-6"/>
              </w:rPr>
              <w:t xml:space="preserve"> </w:t>
            </w:r>
            <w:r>
              <w:t>punctuation</w:t>
            </w:r>
            <w:r>
              <w:rPr>
                <w:spacing w:val="-6"/>
              </w:rPr>
              <w:t xml:space="preserve"> </w:t>
            </w:r>
            <w:r>
              <w:t>in</w:t>
            </w:r>
            <w:r>
              <w:rPr>
                <w:spacing w:val="-6"/>
              </w:rPr>
              <w:t xml:space="preserve"> </w:t>
            </w:r>
            <w:r>
              <w:t xml:space="preserve">compound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4A896F7" w14:textId="77777777" w:rsidR="00043761" w:rsidRDefault="00000000">
            <w:pPr>
              <w:pStyle w:val="TableParagraph"/>
              <w:spacing w:before="133"/>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2B45906"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BC8061C" w14:textId="77777777" w:rsidR="00043761" w:rsidRDefault="00000000">
            <w:pPr>
              <w:pStyle w:val="TableParagraph"/>
              <w:spacing w:before="133"/>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39F2C3A" w14:textId="77777777" w:rsidR="00043761" w:rsidRDefault="00000000">
            <w:pPr>
              <w:pStyle w:val="TableParagraph"/>
              <w:spacing w:before="133"/>
              <w:ind w:left="13"/>
              <w:jc w:val="center"/>
              <w:rPr>
                <w:b/>
              </w:rPr>
            </w:pPr>
            <w:r>
              <w:rPr>
                <w:b/>
                <w:spacing w:val="-10"/>
              </w:rPr>
              <w:t>W</w:t>
            </w:r>
          </w:p>
        </w:tc>
      </w:tr>
    </w:tbl>
    <w:p w14:paraId="004E345A"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533B106C" w14:textId="77777777" w:rsidR="00043761" w:rsidRDefault="00043761">
      <w:pPr>
        <w:pStyle w:val="BodyText"/>
        <w:spacing w:before="227"/>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2B9B3D7E" w14:textId="77777777">
        <w:trPr>
          <w:trHeight w:val="297"/>
        </w:trPr>
        <w:tc>
          <w:tcPr>
            <w:tcW w:w="2242" w:type="dxa"/>
            <w:vMerge w:val="restart"/>
            <w:tcBorders>
              <w:top w:val="nil"/>
            </w:tcBorders>
            <w:shd w:val="clear" w:color="auto" w:fill="4472C4"/>
          </w:tcPr>
          <w:p w14:paraId="1BF1F420" w14:textId="77777777" w:rsidR="00043761" w:rsidRDefault="00043761">
            <w:pPr>
              <w:pStyle w:val="TableParagraph"/>
              <w:rPr>
                <w:rFonts w:ascii="Times New Roman"/>
              </w:rPr>
            </w:pPr>
          </w:p>
        </w:tc>
        <w:tc>
          <w:tcPr>
            <w:tcW w:w="11183" w:type="dxa"/>
            <w:gridSpan w:val="6"/>
            <w:tcBorders>
              <w:top w:val="single" w:sz="4" w:space="0" w:color="000000"/>
              <w:bottom w:val="single" w:sz="4" w:space="0" w:color="000000"/>
            </w:tcBorders>
            <w:shd w:val="clear" w:color="auto" w:fill="D9E2F3"/>
          </w:tcPr>
          <w:p w14:paraId="2C2F3F46" w14:textId="77777777" w:rsidR="00043761" w:rsidRDefault="00000000">
            <w:pPr>
              <w:pStyle w:val="TableParagraph"/>
              <w:spacing w:before="18"/>
              <w:ind w:left="104"/>
            </w:pPr>
            <w:r>
              <w:rPr>
                <w:b/>
              </w:rPr>
              <w:t>EN3GAGS-III-9</w:t>
            </w:r>
            <w:r>
              <w:rPr>
                <w:b/>
                <w:spacing w:val="-11"/>
              </w:rPr>
              <w:t xml:space="preserve"> </w:t>
            </w:r>
            <w:r>
              <w:t>Identify</w:t>
            </w:r>
            <w:r>
              <w:rPr>
                <w:spacing w:val="-6"/>
              </w:rPr>
              <w:t xml:space="preserve"> </w:t>
            </w:r>
            <w:r>
              <w:t>discourse</w:t>
            </w:r>
            <w:r>
              <w:rPr>
                <w:spacing w:val="-6"/>
              </w:rPr>
              <w:t xml:space="preserve"> </w:t>
            </w:r>
            <w:r>
              <w:t>markers</w:t>
            </w:r>
            <w:r>
              <w:rPr>
                <w:spacing w:val="-7"/>
              </w:rPr>
              <w:t xml:space="preserve"> </w:t>
            </w:r>
            <w:r>
              <w:t>for</w:t>
            </w:r>
            <w:r>
              <w:rPr>
                <w:spacing w:val="-6"/>
              </w:rPr>
              <w:t xml:space="preserve"> </w:t>
            </w:r>
            <w:r>
              <w:t>a</w:t>
            </w:r>
            <w:r>
              <w:rPr>
                <w:spacing w:val="-6"/>
              </w:rPr>
              <w:t xml:space="preserve"> </w:t>
            </w:r>
            <w:r>
              <w:t>given</w:t>
            </w:r>
            <w:r>
              <w:rPr>
                <w:spacing w:val="-6"/>
              </w:rPr>
              <w:t xml:space="preserve"> </w:t>
            </w:r>
            <w:r>
              <w:t>text</w:t>
            </w:r>
            <w:r>
              <w:rPr>
                <w:spacing w:val="-6"/>
              </w:rPr>
              <w:t xml:space="preserve"> </w:t>
            </w:r>
            <w:r>
              <w:rPr>
                <w:spacing w:val="-2"/>
              </w:rPr>
              <w:t>type.</w:t>
            </w:r>
          </w:p>
        </w:tc>
      </w:tr>
      <w:tr w:rsidR="00043761" w14:paraId="086C3B34" w14:textId="77777777">
        <w:trPr>
          <w:trHeight w:val="296"/>
        </w:trPr>
        <w:tc>
          <w:tcPr>
            <w:tcW w:w="2242" w:type="dxa"/>
            <w:vMerge/>
            <w:tcBorders>
              <w:top w:val="nil"/>
            </w:tcBorders>
            <w:shd w:val="clear" w:color="auto" w:fill="4472C4"/>
          </w:tcPr>
          <w:p w14:paraId="7D92D52C"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509075A" w14:textId="77777777" w:rsidR="00043761" w:rsidRDefault="00000000">
            <w:pPr>
              <w:pStyle w:val="TableParagraph"/>
              <w:spacing w:before="22"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66BBFAB" w14:textId="77777777" w:rsidR="00043761" w:rsidRDefault="00000000">
            <w:pPr>
              <w:pStyle w:val="TableParagraph"/>
              <w:spacing w:before="22" w:line="254" w:lineRule="exact"/>
              <w:ind w:left="109"/>
            </w:pPr>
            <w:r>
              <w:t>time</w:t>
            </w:r>
            <w:r>
              <w:rPr>
                <w:spacing w:val="-4"/>
              </w:rPr>
              <w:t xml:space="preserve"> </w:t>
            </w:r>
            <w:r>
              <w:t>order</w:t>
            </w:r>
            <w:r>
              <w:rPr>
                <w:spacing w:val="-4"/>
              </w:rPr>
              <w:t xml:space="preserve"> </w:t>
            </w:r>
            <w:r>
              <w:t>and</w:t>
            </w:r>
            <w:r>
              <w:rPr>
                <w:spacing w:val="-4"/>
              </w:rPr>
              <w:t xml:space="preserve"> </w:t>
            </w:r>
            <w:r>
              <w:rPr>
                <w:spacing w:val="-2"/>
              </w:rPr>
              <w:t>procedural</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EA4D0E6"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3EECFDD"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BA90F9F"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FC94BC3" w14:textId="77777777" w:rsidR="00043761" w:rsidRDefault="00000000">
            <w:pPr>
              <w:pStyle w:val="TableParagraph"/>
              <w:spacing w:before="22" w:line="254" w:lineRule="exact"/>
              <w:ind w:left="13"/>
              <w:jc w:val="center"/>
              <w:rPr>
                <w:b/>
              </w:rPr>
            </w:pPr>
            <w:r>
              <w:rPr>
                <w:b/>
                <w:spacing w:val="-10"/>
              </w:rPr>
              <w:t>W</w:t>
            </w:r>
          </w:p>
        </w:tc>
      </w:tr>
      <w:tr w:rsidR="00043761" w14:paraId="09B5A782" w14:textId="77777777">
        <w:trPr>
          <w:trHeight w:val="301"/>
        </w:trPr>
        <w:tc>
          <w:tcPr>
            <w:tcW w:w="2242" w:type="dxa"/>
            <w:vMerge/>
            <w:tcBorders>
              <w:top w:val="nil"/>
            </w:tcBorders>
            <w:shd w:val="clear" w:color="auto" w:fill="4472C4"/>
          </w:tcPr>
          <w:p w14:paraId="3B27F8A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77C0D4C" w14:textId="77777777" w:rsidR="00043761" w:rsidRDefault="00000000">
            <w:pPr>
              <w:pStyle w:val="TableParagraph"/>
              <w:spacing w:before="27"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D16C72B" w14:textId="77777777" w:rsidR="00043761" w:rsidRDefault="00000000">
            <w:pPr>
              <w:pStyle w:val="TableParagraph"/>
              <w:spacing w:before="27" w:line="254" w:lineRule="exact"/>
              <w:ind w:left="109"/>
            </w:pPr>
            <w:r>
              <w:rPr>
                <w:spacing w:val="-2"/>
              </w:rPr>
              <w:t>description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DE39D0E"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00CF329"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BD933E6"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6A8EDC0" w14:textId="77777777" w:rsidR="00043761" w:rsidRDefault="00000000">
            <w:pPr>
              <w:pStyle w:val="TableParagraph"/>
              <w:spacing w:before="27" w:line="254" w:lineRule="exact"/>
              <w:ind w:left="13"/>
              <w:jc w:val="center"/>
              <w:rPr>
                <w:b/>
              </w:rPr>
            </w:pPr>
            <w:r>
              <w:rPr>
                <w:b/>
                <w:spacing w:val="-10"/>
              </w:rPr>
              <w:t>W</w:t>
            </w:r>
          </w:p>
        </w:tc>
      </w:tr>
      <w:tr w:rsidR="00043761" w14:paraId="1FD5997D" w14:textId="77777777">
        <w:trPr>
          <w:trHeight w:val="306"/>
        </w:trPr>
        <w:tc>
          <w:tcPr>
            <w:tcW w:w="2242" w:type="dxa"/>
            <w:vMerge/>
            <w:tcBorders>
              <w:top w:val="nil"/>
            </w:tcBorders>
            <w:shd w:val="clear" w:color="auto" w:fill="4472C4"/>
          </w:tcPr>
          <w:p w14:paraId="18E7E804" w14:textId="77777777" w:rsidR="00043761" w:rsidRDefault="00043761">
            <w:pPr>
              <w:rPr>
                <w:sz w:val="2"/>
                <w:szCs w:val="2"/>
              </w:rPr>
            </w:pPr>
          </w:p>
        </w:tc>
        <w:tc>
          <w:tcPr>
            <w:tcW w:w="360" w:type="dxa"/>
            <w:tcBorders>
              <w:top w:val="single" w:sz="4" w:space="0" w:color="000000"/>
              <w:right w:val="single" w:sz="4" w:space="0" w:color="000000"/>
            </w:tcBorders>
            <w:shd w:val="clear" w:color="auto" w:fill="D9E2F3"/>
          </w:tcPr>
          <w:p w14:paraId="13BCA75D"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right w:val="single" w:sz="4" w:space="0" w:color="000000"/>
            </w:tcBorders>
            <w:shd w:val="clear" w:color="auto" w:fill="D9E1F2"/>
          </w:tcPr>
          <w:p w14:paraId="476D6052" w14:textId="77777777" w:rsidR="00043761" w:rsidRDefault="00000000">
            <w:pPr>
              <w:pStyle w:val="TableParagraph"/>
              <w:spacing w:before="22"/>
              <w:ind w:left="109"/>
            </w:pPr>
            <w:r>
              <w:rPr>
                <w:spacing w:val="-2"/>
              </w:rPr>
              <w:t>explanation</w:t>
            </w:r>
          </w:p>
        </w:tc>
        <w:tc>
          <w:tcPr>
            <w:tcW w:w="620" w:type="dxa"/>
            <w:tcBorders>
              <w:top w:val="single" w:sz="4" w:space="0" w:color="000000"/>
              <w:left w:val="single" w:sz="4" w:space="0" w:color="000000"/>
              <w:right w:val="single" w:sz="4" w:space="0" w:color="000000"/>
            </w:tcBorders>
            <w:shd w:val="clear" w:color="auto" w:fill="FFE599"/>
          </w:tcPr>
          <w:p w14:paraId="4A14F2D8"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20B52622"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60849BC6"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tcBorders>
            <w:shd w:val="clear" w:color="auto" w:fill="C6E0B4"/>
          </w:tcPr>
          <w:p w14:paraId="5A58E853" w14:textId="77777777" w:rsidR="00043761" w:rsidRDefault="00000000">
            <w:pPr>
              <w:pStyle w:val="TableParagraph"/>
              <w:spacing w:before="22"/>
              <w:ind w:left="13"/>
              <w:jc w:val="center"/>
              <w:rPr>
                <w:b/>
              </w:rPr>
            </w:pPr>
            <w:r>
              <w:rPr>
                <w:b/>
                <w:spacing w:val="-10"/>
              </w:rPr>
              <w:t>W</w:t>
            </w:r>
          </w:p>
        </w:tc>
      </w:tr>
      <w:tr w:rsidR="00043761" w14:paraId="118E8141" w14:textId="77777777">
        <w:trPr>
          <w:trHeight w:val="594"/>
        </w:trPr>
        <w:tc>
          <w:tcPr>
            <w:tcW w:w="2242" w:type="dxa"/>
            <w:vMerge w:val="restart"/>
            <w:shd w:val="clear" w:color="auto" w:fill="4472C4"/>
          </w:tcPr>
          <w:p w14:paraId="606E0203" w14:textId="77777777" w:rsidR="00043761" w:rsidRDefault="00043761">
            <w:pPr>
              <w:pStyle w:val="TableParagraph"/>
              <w:rPr>
                <w:b/>
              </w:rPr>
            </w:pPr>
          </w:p>
          <w:p w14:paraId="7750105E" w14:textId="77777777" w:rsidR="00043761" w:rsidRDefault="00043761">
            <w:pPr>
              <w:pStyle w:val="TableParagraph"/>
              <w:rPr>
                <w:b/>
              </w:rPr>
            </w:pPr>
          </w:p>
          <w:p w14:paraId="5590D9D6" w14:textId="77777777" w:rsidR="00043761" w:rsidRDefault="00043761">
            <w:pPr>
              <w:pStyle w:val="TableParagraph"/>
              <w:rPr>
                <w:b/>
              </w:rPr>
            </w:pPr>
          </w:p>
          <w:p w14:paraId="3101D1F7" w14:textId="77777777" w:rsidR="00043761" w:rsidRDefault="00043761">
            <w:pPr>
              <w:pStyle w:val="TableParagraph"/>
              <w:rPr>
                <w:b/>
              </w:rPr>
            </w:pPr>
          </w:p>
          <w:p w14:paraId="2DE0C7CC" w14:textId="77777777" w:rsidR="00043761" w:rsidRDefault="00043761">
            <w:pPr>
              <w:pStyle w:val="TableParagraph"/>
              <w:rPr>
                <w:b/>
              </w:rPr>
            </w:pPr>
          </w:p>
          <w:p w14:paraId="235DB97F" w14:textId="77777777" w:rsidR="00043761" w:rsidRDefault="00043761">
            <w:pPr>
              <w:pStyle w:val="TableParagraph"/>
              <w:rPr>
                <w:b/>
              </w:rPr>
            </w:pPr>
          </w:p>
          <w:p w14:paraId="5DA2158D" w14:textId="77777777" w:rsidR="00043761" w:rsidRDefault="00043761">
            <w:pPr>
              <w:pStyle w:val="TableParagraph"/>
              <w:rPr>
                <w:b/>
              </w:rPr>
            </w:pPr>
          </w:p>
          <w:p w14:paraId="2E21A8F3" w14:textId="77777777" w:rsidR="00043761" w:rsidRDefault="00043761">
            <w:pPr>
              <w:pStyle w:val="TableParagraph"/>
              <w:rPr>
                <w:b/>
              </w:rPr>
            </w:pPr>
          </w:p>
          <w:p w14:paraId="5C5B4D3D" w14:textId="77777777" w:rsidR="00043761" w:rsidRDefault="00043761">
            <w:pPr>
              <w:pStyle w:val="TableParagraph"/>
              <w:spacing w:before="175"/>
              <w:rPr>
                <w:b/>
              </w:rPr>
            </w:pPr>
          </w:p>
          <w:p w14:paraId="35AF0AA2" w14:textId="77777777" w:rsidR="00043761" w:rsidRDefault="00000000">
            <w:pPr>
              <w:pStyle w:val="TableParagraph"/>
              <w:ind w:left="158" w:right="133"/>
              <w:jc w:val="center"/>
              <w:rPr>
                <w:b/>
              </w:rPr>
            </w:pPr>
            <w:r>
              <w:rPr>
                <w:b/>
                <w:color w:val="FFFFFF"/>
                <w:spacing w:val="-2"/>
              </w:rPr>
              <w:t xml:space="preserve">Comprehending </w:t>
            </w:r>
            <w:r>
              <w:rPr>
                <w:b/>
                <w:color w:val="FFFFFF"/>
              </w:rPr>
              <w:t xml:space="preserve">and Analyzing </w:t>
            </w:r>
            <w:r>
              <w:rPr>
                <w:b/>
                <w:color w:val="FFFFFF"/>
                <w:spacing w:val="-4"/>
              </w:rPr>
              <w:t>Text</w:t>
            </w:r>
          </w:p>
          <w:p w14:paraId="1737AACB" w14:textId="77777777" w:rsidR="00043761" w:rsidRDefault="00000000">
            <w:pPr>
              <w:pStyle w:val="TableParagraph"/>
              <w:spacing w:before="3"/>
              <w:ind w:left="154" w:right="133"/>
              <w:jc w:val="center"/>
              <w:rPr>
                <w:i/>
              </w:rPr>
            </w:pPr>
            <w:r>
              <w:rPr>
                <w:i/>
                <w:color w:val="FFFFFF"/>
                <w:spacing w:val="-2"/>
              </w:rPr>
              <w:t>(discourse)</w:t>
            </w:r>
          </w:p>
        </w:tc>
        <w:tc>
          <w:tcPr>
            <w:tcW w:w="8698" w:type="dxa"/>
            <w:gridSpan w:val="2"/>
            <w:tcBorders>
              <w:bottom w:val="single" w:sz="4" w:space="0" w:color="000000"/>
              <w:right w:val="single" w:sz="4" w:space="0" w:color="000000"/>
            </w:tcBorders>
            <w:shd w:val="clear" w:color="auto" w:fill="D9E1F2"/>
          </w:tcPr>
          <w:p w14:paraId="4D9FDB3A" w14:textId="77777777" w:rsidR="00043761" w:rsidRDefault="00000000">
            <w:pPr>
              <w:pStyle w:val="TableParagraph"/>
              <w:spacing w:before="37"/>
              <w:ind w:left="104" w:right="227"/>
            </w:pPr>
            <w:r>
              <w:rPr>
                <w:b/>
              </w:rPr>
              <w:t>EN3CAT-III-1</w:t>
            </w:r>
            <w:r>
              <w:rPr>
                <w:b/>
                <w:spacing w:val="-5"/>
              </w:rPr>
              <w:t xml:space="preserve"> </w:t>
            </w:r>
            <w:r>
              <w:t>Read</w:t>
            </w:r>
            <w:r>
              <w:rPr>
                <w:spacing w:val="-5"/>
              </w:rPr>
              <w:t xml:space="preserve"> </w:t>
            </w:r>
            <w:r>
              <w:t>grade</w:t>
            </w:r>
            <w:r>
              <w:rPr>
                <w:spacing w:val="-5"/>
              </w:rPr>
              <w:t xml:space="preserve"> </w:t>
            </w:r>
            <w:r>
              <w:t>level</w:t>
            </w:r>
            <w:r>
              <w:rPr>
                <w:spacing w:val="-5"/>
              </w:rPr>
              <w:t xml:space="preserve"> </w:t>
            </w:r>
            <w:r>
              <w:t>sentences</w:t>
            </w:r>
            <w:r>
              <w:rPr>
                <w:spacing w:val="-5"/>
              </w:rPr>
              <w:t xml:space="preserve"> </w:t>
            </w:r>
            <w:r>
              <w:t>with</w:t>
            </w:r>
            <w:r>
              <w:rPr>
                <w:spacing w:val="-5"/>
              </w:rPr>
              <w:t xml:space="preserve"> </w:t>
            </w:r>
            <w:r>
              <w:t>appropriate</w:t>
            </w:r>
            <w:r>
              <w:rPr>
                <w:spacing w:val="-5"/>
              </w:rPr>
              <w:t xml:space="preserve"> </w:t>
            </w:r>
            <w:r>
              <w:t>speed,</w:t>
            </w:r>
            <w:r>
              <w:rPr>
                <w:spacing w:val="-6"/>
              </w:rPr>
              <w:t xml:space="preserve"> </w:t>
            </w:r>
            <w:r>
              <w:t>accuracy, and expression.</w:t>
            </w:r>
          </w:p>
        </w:tc>
        <w:tc>
          <w:tcPr>
            <w:tcW w:w="620" w:type="dxa"/>
            <w:tcBorders>
              <w:left w:val="single" w:sz="4" w:space="0" w:color="000000"/>
              <w:bottom w:val="single" w:sz="4" w:space="0" w:color="000000"/>
              <w:right w:val="single" w:sz="4" w:space="0" w:color="000000"/>
            </w:tcBorders>
            <w:shd w:val="clear" w:color="auto" w:fill="FFE599"/>
          </w:tcPr>
          <w:p w14:paraId="08AA23BB" w14:textId="77777777" w:rsidR="00043761" w:rsidRDefault="00000000">
            <w:pPr>
              <w:pStyle w:val="TableParagraph"/>
              <w:spacing w:before="166"/>
              <w:ind w:left="22"/>
              <w:jc w:val="center"/>
              <w:rPr>
                <w:b/>
              </w:rPr>
            </w:pPr>
            <w:r>
              <w:rPr>
                <w:b/>
                <w:spacing w:val="-10"/>
              </w:rPr>
              <w:t>L</w:t>
            </w:r>
          </w:p>
        </w:tc>
        <w:tc>
          <w:tcPr>
            <w:tcW w:w="625" w:type="dxa"/>
            <w:tcBorders>
              <w:left w:val="single" w:sz="4" w:space="0" w:color="000000"/>
              <w:bottom w:val="single" w:sz="4" w:space="0" w:color="000000"/>
              <w:right w:val="single" w:sz="4" w:space="0" w:color="000000"/>
            </w:tcBorders>
            <w:shd w:val="clear" w:color="auto" w:fill="F4B083"/>
          </w:tcPr>
          <w:p w14:paraId="02296061" w14:textId="77777777" w:rsidR="00043761" w:rsidRDefault="00000000">
            <w:pPr>
              <w:pStyle w:val="TableParagraph"/>
              <w:spacing w:before="166"/>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shd w:val="clear" w:color="auto" w:fill="D5B8EA"/>
          </w:tcPr>
          <w:p w14:paraId="0863197F" w14:textId="77777777" w:rsidR="00043761" w:rsidRDefault="00000000">
            <w:pPr>
              <w:pStyle w:val="TableParagraph"/>
              <w:spacing w:before="166"/>
              <w:ind w:left="22" w:right="13"/>
              <w:jc w:val="center"/>
              <w:rPr>
                <w:b/>
              </w:rPr>
            </w:pPr>
            <w:r>
              <w:rPr>
                <w:b/>
                <w:spacing w:val="-10"/>
              </w:rPr>
              <w:t>R</w:t>
            </w:r>
          </w:p>
        </w:tc>
        <w:tc>
          <w:tcPr>
            <w:tcW w:w="620" w:type="dxa"/>
            <w:tcBorders>
              <w:left w:val="single" w:sz="4" w:space="0" w:color="000000"/>
              <w:bottom w:val="single" w:sz="4" w:space="0" w:color="000000"/>
            </w:tcBorders>
          </w:tcPr>
          <w:p w14:paraId="5CD5CFB7" w14:textId="77777777" w:rsidR="00043761" w:rsidRDefault="00043761">
            <w:pPr>
              <w:pStyle w:val="TableParagraph"/>
              <w:rPr>
                <w:rFonts w:ascii="Times New Roman"/>
              </w:rPr>
            </w:pPr>
          </w:p>
        </w:tc>
      </w:tr>
      <w:tr w:rsidR="00043761" w14:paraId="3728EDF6" w14:textId="77777777">
        <w:trPr>
          <w:trHeight w:val="296"/>
        </w:trPr>
        <w:tc>
          <w:tcPr>
            <w:tcW w:w="2242" w:type="dxa"/>
            <w:vMerge/>
            <w:tcBorders>
              <w:top w:val="nil"/>
            </w:tcBorders>
            <w:shd w:val="clear" w:color="auto" w:fill="4472C4"/>
          </w:tcPr>
          <w:p w14:paraId="230166BE"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07CF4F7C" w14:textId="77777777" w:rsidR="00043761" w:rsidRDefault="00000000">
            <w:pPr>
              <w:pStyle w:val="TableParagraph"/>
              <w:spacing w:before="22" w:line="254" w:lineRule="exact"/>
              <w:ind w:left="104"/>
              <w:rPr>
                <w:b/>
              </w:rPr>
            </w:pPr>
            <w:r>
              <w:rPr>
                <w:b/>
              </w:rPr>
              <w:t>EN3CAT-III-2</w:t>
            </w:r>
            <w:r>
              <w:rPr>
                <w:b/>
                <w:spacing w:val="-12"/>
              </w:rPr>
              <w:t xml:space="preserve"> </w:t>
            </w:r>
            <w:r>
              <w:t>Comprehend</w:t>
            </w:r>
            <w:r>
              <w:rPr>
                <w:spacing w:val="-10"/>
              </w:rPr>
              <w:t xml:space="preserve"> </w:t>
            </w:r>
            <w:r>
              <w:rPr>
                <w:spacing w:val="-2"/>
              </w:rPr>
              <w:t>stories</w:t>
            </w:r>
            <w:r>
              <w:rPr>
                <w:b/>
                <w:spacing w:val="-2"/>
              </w:rPr>
              <w:t>.</w:t>
            </w:r>
          </w:p>
        </w:tc>
      </w:tr>
      <w:tr w:rsidR="00043761" w14:paraId="24F18A4B" w14:textId="77777777">
        <w:trPr>
          <w:trHeight w:val="301"/>
        </w:trPr>
        <w:tc>
          <w:tcPr>
            <w:tcW w:w="2242" w:type="dxa"/>
            <w:vMerge/>
            <w:tcBorders>
              <w:top w:val="nil"/>
            </w:tcBorders>
            <w:shd w:val="clear" w:color="auto" w:fill="4472C4"/>
          </w:tcPr>
          <w:p w14:paraId="383DCCC3"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5E518E0"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2F3"/>
          </w:tcPr>
          <w:p w14:paraId="30F82085" w14:textId="77777777" w:rsidR="00043761" w:rsidRDefault="00000000">
            <w:pPr>
              <w:pStyle w:val="TableParagraph"/>
              <w:spacing w:before="27" w:line="254" w:lineRule="exact"/>
              <w:ind w:left="109"/>
            </w:pPr>
            <w:r>
              <w:t>Note</w:t>
            </w:r>
            <w:r>
              <w:rPr>
                <w:spacing w:val="-10"/>
              </w:rPr>
              <w:t xml:space="preserve"> </w:t>
            </w:r>
            <w:r>
              <w:t>important</w:t>
            </w:r>
            <w:r>
              <w:rPr>
                <w:spacing w:val="-7"/>
              </w:rPr>
              <w:t xml:space="preserve"> </w:t>
            </w:r>
            <w:r>
              <w:t>elements</w:t>
            </w:r>
            <w:r>
              <w:rPr>
                <w:spacing w:val="-8"/>
              </w:rPr>
              <w:t xml:space="preserve"> </w:t>
            </w:r>
            <w:r>
              <w:t>from</w:t>
            </w:r>
            <w:r>
              <w:rPr>
                <w:spacing w:val="-7"/>
              </w:rPr>
              <w:t xml:space="preserve"> </w:t>
            </w:r>
            <w:r>
              <w:t>stories</w:t>
            </w:r>
            <w:r>
              <w:rPr>
                <w:spacing w:val="-8"/>
              </w:rPr>
              <w:t xml:space="preserve"> </w:t>
            </w:r>
            <w:r>
              <w:t>(characters,</w:t>
            </w:r>
            <w:r>
              <w:rPr>
                <w:spacing w:val="-7"/>
              </w:rPr>
              <w:t xml:space="preserve"> </w:t>
            </w:r>
            <w:r>
              <w:t>setting,</w:t>
            </w:r>
            <w:r>
              <w:rPr>
                <w:spacing w:val="-7"/>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A044B4F"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1C9E9FE"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A229C60"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CD5E651" w14:textId="77777777" w:rsidR="00043761" w:rsidRDefault="00000000">
            <w:pPr>
              <w:pStyle w:val="TableParagraph"/>
              <w:spacing w:before="27" w:line="254" w:lineRule="exact"/>
              <w:ind w:left="13"/>
              <w:jc w:val="center"/>
              <w:rPr>
                <w:b/>
              </w:rPr>
            </w:pPr>
            <w:r>
              <w:rPr>
                <w:b/>
                <w:spacing w:val="-10"/>
              </w:rPr>
              <w:t>W</w:t>
            </w:r>
          </w:p>
        </w:tc>
      </w:tr>
      <w:tr w:rsidR="00043761" w14:paraId="61610ED1" w14:textId="77777777">
        <w:trPr>
          <w:trHeight w:val="301"/>
        </w:trPr>
        <w:tc>
          <w:tcPr>
            <w:tcW w:w="2242" w:type="dxa"/>
            <w:vMerge/>
            <w:tcBorders>
              <w:top w:val="nil"/>
            </w:tcBorders>
            <w:shd w:val="clear" w:color="auto" w:fill="4472C4"/>
          </w:tcPr>
          <w:p w14:paraId="6153230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D74B8AF"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1DE014C" w14:textId="77777777" w:rsidR="00043761" w:rsidRDefault="00000000">
            <w:pPr>
              <w:pStyle w:val="TableParagraph"/>
              <w:spacing w:before="22"/>
              <w:ind w:left="109"/>
            </w:pPr>
            <w:r>
              <w:t>Sequence</w:t>
            </w:r>
            <w:r>
              <w:rPr>
                <w:spacing w:val="-5"/>
              </w:rPr>
              <w:t xml:space="preserve"> </w:t>
            </w:r>
            <w:r>
              <w:t>at</w:t>
            </w:r>
            <w:r>
              <w:rPr>
                <w:spacing w:val="-5"/>
              </w:rPr>
              <w:t xml:space="preserve"> </w:t>
            </w:r>
            <w:r>
              <w:t>least</w:t>
            </w:r>
            <w:r>
              <w:rPr>
                <w:spacing w:val="-5"/>
              </w:rPr>
              <w:t xml:space="preserve"> </w:t>
            </w:r>
            <w:r>
              <w:t>five</w:t>
            </w:r>
            <w:r>
              <w:rPr>
                <w:spacing w:val="-4"/>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CE46D6C"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2466D2D"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2D71FE1"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1EECDFC" w14:textId="77777777" w:rsidR="00043761" w:rsidRDefault="00000000">
            <w:pPr>
              <w:pStyle w:val="TableParagraph"/>
              <w:spacing w:before="22"/>
              <w:ind w:left="13"/>
              <w:jc w:val="center"/>
              <w:rPr>
                <w:b/>
              </w:rPr>
            </w:pPr>
            <w:r>
              <w:rPr>
                <w:b/>
                <w:spacing w:val="-10"/>
              </w:rPr>
              <w:t>W</w:t>
            </w:r>
          </w:p>
        </w:tc>
      </w:tr>
      <w:tr w:rsidR="00043761" w14:paraId="3FC1B71B" w14:textId="77777777">
        <w:trPr>
          <w:trHeight w:val="296"/>
        </w:trPr>
        <w:tc>
          <w:tcPr>
            <w:tcW w:w="2242" w:type="dxa"/>
            <w:vMerge/>
            <w:tcBorders>
              <w:top w:val="nil"/>
            </w:tcBorders>
            <w:shd w:val="clear" w:color="auto" w:fill="4472C4"/>
          </w:tcPr>
          <w:p w14:paraId="638252B2"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9AB70A6" w14:textId="77777777" w:rsidR="00043761" w:rsidRDefault="00000000">
            <w:pPr>
              <w:pStyle w:val="TableParagraph"/>
              <w:spacing w:before="22" w:line="254" w:lineRule="exact"/>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10D5F0D" w14:textId="77777777" w:rsidR="00043761" w:rsidRDefault="00000000">
            <w:pPr>
              <w:pStyle w:val="TableParagraph"/>
              <w:spacing w:before="22" w:line="254" w:lineRule="exact"/>
              <w:ind w:left="109"/>
            </w:pPr>
            <w:r>
              <w:t>Identify</w:t>
            </w:r>
            <w:r>
              <w:rPr>
                <w:spacing w:val="-6"/>
              </w:rPr>
              <w:t xml:space="preserve"> </w:t>
            </w:r>
            <w:r>
              <w:t>the</w:t>
            </w:r>
            <w:r>
              <w:rPr>
                <w:spacing w:val="-5"/>
              </w:rPr>
              <w:t xml:space="preserve"> </w:t>
            </w:r>
            <w:r>
              <w:t>problem</w:t>
            </w:r>
            <w:r>
              <w:rPr>
                <w:spacing w:val="-5"/>
              </w:rPr>
              <w:t xml:space="preserve"> </w:t>
            </w:r>
            <w:r>
              <w:t>and</w:t>
            </w:r>
            <w:r>
              <w:rPr>
                <w:spacing w:val="-5"/>
              </w:rPr>
              <w:t xml:space="preserve"> </w:t>
            </w:r>
            <w:r>
              <w:t>solution</w:t>
            </w:r>
            <w:r>
              <w:rPr>
                <w:spacing w:val="-5"/>
              </w:rPr>
              <w:t xml:space="preserve"> </w:t>
            </w:r>
            <w:r>
              <w:t>in</w:t>
            </w:r>
            <w:r>
              <w:rPr>
                <w:spacing w:val="-5"/>
              </w:rPr>
              <w:t xml:space="preserve"> </w:t>
            </w:r>
            <w:r>
              <w:rPr>
                <w:spacing w:val="-2"/>
              </w:rPr>
              <w:t>stories.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9047241"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A9FFD1C"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6BDD851"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C20574B" w14:textId="77777777" w:rsidR="00043761" w:rsidRDefault="00000000">
            <w:pPr>
              <w:pStyle w:val="TableParagraph"/>
              <w:spacing w:before="22" w:line="254" w:lineRule="exact"/>
              <w:ind w:left="13"/>
              <w:jc w:val="center"/>
              <w:rPr>
                <w:b/>
              </w:rPr>
            </w:pPr>
            <w:r>
              <w:rPr>
                <w:b/>
                <w:spacing w:val="-10"/>
              </w:rPr>
              <w:t>W</w:t>
            </w:r>
          </w:p>
        </w:tc>
      </w:tr>
      <w:tr w:rsidR="00043761" w14:paraId="691478B6" w14:textId="77777777">
        <w:trPr>
          <w:trHeight w:val="301"/>
        </w:trPr>
        <w:tc>
          <w:tcPr>
            <w:tcW w:w="2242" w:type="dxa"/>
            <w:vMerge/>
            <w:tcBorders>
              <w:top w:val="nil"/>
            </w:tcBorders>
            <w:shd w:val="clear" w:color="auto" w:fill="4472C4"/>
          </w:tcPr>
          <w:p w14:paraId="059A5F01"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E3B54D3" w14:textId="77777777" w:rsidR="00043761" w:rsidRDefault="00000000">
            <w:pPr>
              <w:pStyle w:val="TableParagraph"/>
              <w:spacing w:before="27" w:line="254" w:lineRule="exact"/>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531E39E" w14:textId="77777777" w:rsidR="00043761" w:rsidRDefault="00000000">
            <w:pPr>
              <w:pStyle w:val="TableParagraph"/>
              <w:spacing w:before="27" w:line="254" w:lineRule="exact"/>
              <w:ind w:left="109"/>
            </w:pPr>
            <w:r>
              <w:t>Infer</w:t>
            </w:r>
            <w:r>
              <w:rPr>
                <w:spacing w:val="-6"/>
              </w:rPr>
              <w:t xml:space="preserve"> </w:t>
            </w:r>
            <w:r>
              <w:t>the</w:t>
            </w:r>
            <w:r>
              <w:rPr>
                <w:spacing w:val="-6"/>
              </w:rPr>
              <w:t xml:space="preserve"> </w:t>
            </w:r>
            <w:r>
              <w:t>character’s</w:t>
            </w:r>
            <w:r>
              <w:rPr>
                <w:spacing w:val="-6"/>
              </w:rPr>
              <w:t xml:space="preserve"> </w:t>
            </w:r>
            <w:r>
              <w:t>feelings</w:t>
            </w:r>
            <w:r>
              <w:rPr>
                <w:spacing w:val="-6"/>
              </w:rPr>
              <w:t xml:space="preserve"> </w:t>
            </w:r>
            <w:r>
              <w:t>and</w:t>
            </w:r>
            <w:r>
              <w:rPr>
                <w:spacing w:val="-6"/>
              </w:rPr>
              <w:t xml:space="preserve"> </w:t>
            </w:r>
            <w:r>
              <w:rPr>
                <w:spacing w:val="-2"/>
              </w:rPr>
              <w:t>traits.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5F5EA62"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62D7E1B"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A4B96BF"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10E2D510" w14:textId="77777777" w:rsidR="00043761" w:rsidRDefault="00000000">
            <w:pPr>
              <w:pStyle w:val="TableParagraph"/>
              <w:spacing w:before="27" w:line="254" w:lineRule="exact"/>
              <w:ind w:left="13"/>
              <w:jc w:val="center"/>
              <w:rPr>
                <w:b/>
              </w:rPr>
            </w:pPr>
            <w:r>
              <w:rPr>
                <w:b/>
                <w:spacing w:val="-10"/>
              </w:rPr>
              <w:t>W</w:t>
            </w:r>
          </w:p>
        </w:tc>
      </w:tr>
      <w:tr w:rsidR="00043761" w14:paraId="337BAD1A" w14:textId="77777777">
        <w:trPr>
          <w:trHeight w:val="301"/>
        </w:trPr>
        <w:tc>
          <w:tcPr>
            <w:tcW w:w="2242" w:type="dxa"/>
            <w:vMerge/>
            <w:tcBorders>
              <w:top w:val="nil"/>
            </w:tcBorders>
            <w:shd w:val="clear" w:color="auto" w:fill="4472C4"/>
          </w:tcPr>
          <w:p w14:paraId="5167DD4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8A08346" w14:textId="77777777" w:rsidR="00043761" w:rsidRDefault="00000000">
            <w:pPr>
              <w:pStyle w:val="TableParagraph"/>
              <w:spacing w:before="22"/>
              <w:ind w:left="30" w:right="21"/>
              <w:jc w:val="center"/>
            </w:pPr>
            <w:r>
              <w:rPr>
                <w:spacing w:val="-10"/>
              </w:rPr>
              <w:t>5</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0D8DAC9" w14:textId="77777777" w:rsidR="00043761" w:rsidRDefault="00000000">
            <w:pPr>
              <w:pStyle w:val="TableParagraph"/>
              <w:spacing w:before="22"/>
              <w:ind w:left="109"/>
            </w:pPr>
            <w:r>
              <w:t>Relate</w:t>
            </w:r>
            <w:r>
              <w:rPr>
                <w:spacing w:val="-5"/>
              </w:rPr>
              <w:t xml:space="preserve"> </w:t>
            </w:r>
            <w:r>
              <w:t>story</w:t>
            </w:r>
            <w:r>
              <w:rPr>
                <w:spacing w:val="-5"/>
              </w:rPr>
              <w:t xml:space="preserve"> </w:t>
            </w:r>
            <w:r>
              <w:t>events</w:t>
            </w:r>
            <w:r>
              <w:rPr>
                <w:spacing w:val="-5"/>
              </w:rPr>
              <w:t xml:space="preserve"> </w:t>
            </w:r>
            <w:r>
              <w:t>to</w:t>
            </w:r>
            <w:r>
              <w:rPr>
                <w:spacing w:val="-5"/>
              </w:rPr>
              <w:t xml:space="preserve"> </w:t>
            </w:r>
            <w:r>
              <w:t>one’s</w:t>
            </w:r>
            <w:r>
              <w:rPr>
                <w:spacing w:val="-4"/>
              </w:rPr>
              <w:t xml:space="preserve"> </w:t>
            </w:r>
            <w:r>
              <w:rPr>
                <w:spacing w:val="-2"/>
              </w:rPr>
              <w:t>experience.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A4E405C"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708067B"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9ED564D"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114BBF7" w14:textId="77777777" w:rsidR="00043761" w:rsidRDefault="00000000">
            <w:pPr>
              <w:pStyle w:val="TableParagraph"/>
              <w:spacing w:before="22"/>
              <w:ind w:left="13"/>
              <w:jc w:val="center"/>
              <w:rPr>
                <w:b/>
              </w:rPr>
            </w:pPr>
            <w:r>
              <w:rPr>
                <w:b/>
                <w:spacing w:val="-10"/>
              </w:rPr>
              <w:t>W</w:t>
            </w:r>
          </w:p>
        </w:tc>
      </w:tr>
      <w:tr w:rsidR="00043761" w14:paraId="17DA9929" w14:textId="77777777">
        <w:trPr>
          <w:trHeight w:val="296"/>
        </w:trPr>
        <w:tc>
          <w:tcPr>
            <w:tcW w:w="2242" w:type="dxa"/>
            <w:vMerge/>
            <w:tcBorders>
              <w:top w:val="nil"/>
            </w:tcBorders>
            <w:shd w:val="clear" w:color="auto" w:fill="4472C4"/>
          </w:tcPr>
          <w:p w14:paraId="2AAC8508"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7783B6E" w14:textId="77777777" w:rsidR="00043761" w:rsidRDefault="00000000">
            <w:pPr>
              <w:pStyle w:val="TableParagraph"/>
              <w:spacing w:before="22" w:line="254" w:lineRule="exact"/>
              <w:ind w:left="30" w:right="21"/>
              <w:jc w:val="center"/>
            </w:pPr>
            <w:r>
              <w:rPr>
                <w:spacing w:val="-10"/>
              </w:rPr>
              <w:t>6</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A8CB54B" w14:textId="77777777" w:rsidR="00043761" w:rsidRDefault="00000000">
            <w:pPr>
              <w:pStyle w:val="TableParagraph"/>
              <w:spacing w:before="22" w:line="254" w:lineRule="exact"/>
              <w:ind w:left="109"/>
            </w:pPr>
            <w:r>
              <w:t>Identify</w:t>
            </w:r>
            <w:r>
              <w:rPr>
                <w:spacing w:val="-7"/>
              </w:rPr>
              <w:t xml:space="preserve"> </w:t>
            </w:r>
            <w:r>
              <w:t>cause</w:t>
            </w:r>
            <w:r>
              <w:rPr>
                <w:spacing w:val="-5"/>
              </w:rPr>
              <w:t xml:space="preserve"> </w:t>
            </w:r>
            <w:r>
              <w:t>and</w:t>
            </w:r>
            <w:r>
              <w:rPr>
                <w:spacing w:val="-5"/>
              </w:rPr>
              <w:t xml:space="preserve"> </w:t>
            </w:r>
            <w:r>
              <w:t>effect</w:t>
            </w:r>
            <w:r>
              <w:rPr>
                <w:spacing w:val="-5"/>
              </w:rPr>
              <w:t xml:space="preserve"> </w:t>
            </w:r>
            <w:r>
              <w:t>of</w:t>
            </w:r>
            <w:r>
              <w:rPr>
                <w:spacing w:val="-4"/>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313B8EB"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6A9CB77"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AEF61A1"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C814FAE" w14:textId="77777777" w:rsidR="00043761" w:rsidRDefault="00000000">
            <w:pPr>
              <w:pStyle w:val="TableParagraph"/>
              <w:spacing w:before="22" w:line="254" w:lineRule="exact"/>
              <w:ind w:left="13"/>
              <w:jc w:val="center"/>
              <w:rPr>
                <w:b/>
              </w:rPr>
            </w:pPr>
            <w:r>
              <w:rPr>
                <w:b/>
                <w:spacing w:val="-10"/>
              </w:rPr>
              <w:t>W</w:t>
            </w:r>
          </w:p>
        </w:tc>
      </w:tr>
      <w:tr w:rsidR="00043761" w14:paraId="3E816757" w14:textId="77777777">
        <w:trPr>
          <w:trHeight w:val="301"/>
        </w:trPr>
        <w:tc>
          <w:tcPr>
            <w:tcW w:w="2242" w:type="dxa"/>
            <w:vMerge/>
            <w:tcBorders>
              <w:top w:val="nil"/>
            </w:tcBorders>
            <w:shd w:val="clear" w:color="auto" w:fill="4472C4"/>
          </w:tcPr>
          <w:p w14:paraId="3832704B"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20AC225" w14:textId="77777777" w:rsidR="00043761" w:rsidRDefault="00000000">
            <w:pPr>
              <w:pStyle w:val="TableParagraph"/>
              <w:spacing w:before="27" w:line="254" w:lineRule="exact"/>
              <w:ind w:left="30" w:right="21"/>
              <w:jc w:val="center"/>
            </w:pPr>
            <w:r>
              <w:rPr>
                <w:spacing w:val="-10"/>
              </w:rPr>
              <w:t>7</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1C6B132" w14:textId="77777777" w:rsidR="00043761" w:rsidRDefault="00000000">
            <w:pPr>
              <w:pStyle w:val="TableParagraph"/>
              <w:spacing w:before="27" w:line="254" w:lineRule="exact"/>
              <w:ind w:left="109"/>
            </w:pPr>
            <w:r>
              <w:t>Predict</w:t>
            </w:r>
            <w:r>
              <w:rPr>
                <w:spacing w:val="-8"/>
              </w:rPr>
              <w:t xml:space="preserve"> </w:t>
            </w:r>
            <w:r>
              <w:t>possible</w:t>
            </w:r>
            <w:r>
              <w:rPr>
                <w:spacing w:val="-7"/>
              </w:rPr>
              <w:t xml:space="preserve"> </w:t>
            </w:r>
            <w:r>
              <w:rPr>
                <w:spacing w:val="-2"/>
              </w:rPr>
              <w:t>ending.</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E88CE5D"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161B8A7"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CF5A3AD"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69508DA" w14:textId="77777777" w:rsidR="00043761" w:rsidRDefault="00000000">
            <w:pPr>
              <w:pStyle w:val="TableParagraph"/>
              <w:spacing w:before="27" w:line="254" w:lineRule="exact"/>
              <w:ind w:left="13"/>
              <w:jc w:val="center"/>
              <w:rPr>
                <w:b/>
              </w:rPr>
            </w:pPr>
            <w:r>
              <w:rPr>
                <w:b/>
                <w:spacing w:val="-10"/>
              </w:rPr>
              <w:t>W</w:t>
            </w:r>
          </w:p>
        </w:tc>
      </w:tr>
      <w:tr w:rsidR="00043761" w14:paraId="384906A7" w14:textId="77777777">
        <w:trPr>
          <w:trHeight w:val="301"/>
        </w:trPr>
        <w:tc>
          <w:tcPr>
            <w:tcW w:w="2242" w:type="dxa"/>
            <w:vMerge/>
            <w:tcBorders>
              <w:top w:val="nil"/>
            </w:tcBorders>
            <w:shd w:val="clear" w:color="auto" w:fill="4472C4"/>
          </w:tcPr>
          <w:p w14:paraId="05664DC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0C25E40" w14:textId="77777777" w:rsidR="00043761" w:rsidRDefault="00000000">
            <w:pPr>
              <w:pStyle w:val="TableParagraph"/>
              <w:spacing w:before="22"/>
              <w:ind w:left="30" w:right="21"/>
              <w:jc w:val="center"/>
            </w:pPr>
            <w:r>
              <w:rPr>
                <w:spacing w:val="-10"/>
              </w:rPr>
              <w:t>8</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BA6955D" w14:textId="77777777" w:rsidR="00043761" w:rsidRDefault="00000000">
            <w:pPr>
              <w:pStyle w:val="TableParagraph"/>
              <w:spacing w:before="22"/>
              <w:ind w:left="109"/>
            </w:pPr>
            <w:r>
              <w:t>Give</w:t>
            </w:r>
            <w:r>
              <w:rPr>
                <w:spacing w:val="-3"/>
              </w:rPr>
              <w:t xml:space="preserve"> </w:t>
            </w:r>
            <w:r>
              <w:t>a</w:t>
            </w:r>
            <w:r>
              <w:rPr>
                <w:spacing w:val="-2"/>
              </w:rPr>
              <w:t xml:space="preserve"> summary.</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0BD0201"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E02A586"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694D242"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652F9E2" w14:textId="77777777" w:rsidR="00043761" w:rsidRDefault="00000000">
            <w:pPr>
              <w:pStyle w:val="TableParagraph"/>
              <w:spacing w:before="22"/>
              <w:ind w:left="13"/>
              <w:jc w:val="center"/>
              <w:rPr>
                <w:b/>
              </w:rPr>
            </w:pPr>
            <w:r>
              <w:rPr>
                <w:b/>
                <w:spacing w:val="-10"/>
              </w:rPr>
              <w:t>W</w:t>
            </w:r>
          </w:p>
        </w:tc>
      </w:tr>
      <w:tr w:rsidR="00043761" w14:paraId="5C064CB1" w14:textId="77777777">
        <w:trPr>
          <w:trHeight w:val="296"/>
        </w:trPr>
        <w:tc>
          <w:tcPr>
            <w:tcW w:w="2242" w:type="dxa"/>
            <w:vMerge/>
            <w:tcBorders>
              <w:top w:val="nil"/>
            </w:tcBorders>
            <w:shd w:val="clear" w:color="auto" w:fill="4472C4"/>
          </w:tcPr>
          <w:p w14:paraId="64910D4E"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2BB864F8" w14:textId="77777777" w:rsidR="00043761" w:rsidRDefault="00000000">
            <w:pPr>
              <w:pStyle w:val="TableParagraph"/>
              <w:spacing w:before="22" w:line="254" w:lineRule="exact"/>
              <w:ind w:left="104"/>
            </w:pPr>
            <w:r>
              <w:rPr>
                <w:b/>
              </w:rPr>
              <w:t>EN3CAT-III-3</w:t>
            </w:r>
            <w:r>
              <w:rPr>
                <w:b/>
                <w:spacing w:val="-13"/>
              </w:rPr>
              <w:t xml:space="preserve"> </w:t>
            </w:r>
            <w:r>
              <w:t>Comprehend</w:t>
            </w:r>
            <w:r>
              <w:rPr>
                <w:spacing w:val="-11"/>
              </w:rPr>
              <w:t xml:space="preserve"> </w:t>
            </w:r>
            <w:r>
              <w:t>informational</w:t>
            </w:r>
            <w:r>
              <w:rPr>
                <w:spacing w:val="-11"/>
              </w:rPr>
              <w:t xml:space="preserve"> </w:t>
            </w:r>
            <w:r>
              <w:rPr>
                <w:spacing w:val="-2"/>
              </w:rPr>
              <w:t>texts.</w:t>
            </w:r>
          </w:p>
        </w:tc>
      </w:tr>
      <w:tr w:rsidR="00043761" w14:paraId="33E92E56" w14:textId="77777777">
        <w:trPr>
          <w:trHeight w:val="301"/>
        </w:trPr>
        <w:tc>
          <w:tcPr>
            <w:tcW w:w="2242" w:type="dxa"/>
            <w:vMerge/>
            <w:tcBorders>
              <w:top w:val="nil"/>
            </w:tcBorders>
            <w:shd w:val="clear" w:color="auto" w:fill="4472C4"/>
          </w:tcPr>
          <w:p w14:paraId="78B910E4"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EC9FEED"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2F3"/>
          </w:tcPr>
          <w:p w14:paraId="5645ACED" w14:textId="77777777" w:rsidR="00043761" w:rsidRDefault="00000000">
            <w:pPr>
              <w:pStyle w:val="TableParagraph"/>
              <w:spacing w:before="27" w:line="254" w:lineRule="exact"/>
              <w:ind w:left="109"/>
            </w:pPr>
            <w:r>
              <w:t>Note</w:t>
            </w:r>
            <w:r>
              <w:rPr>
                <w:spacing w:val="-6"/>
              </w:rPr>
              <w:t xml:space="preserve"> </w:t>
            </w:r>
            <w:r>
              <w:t>at</w:t>
            </w:r>
            <w:r>
              <w:rPr>
                <w:spacing w:val="-6"/>
              </w:rPr>
              <w:t xml:space="preserve"> </w:t>
            </w:r>
            <w:r>
              <w:t>least</w:t>
            </w:r>
            <w:r>
              <w:rPr>
                <w:spacing w:val="-6"/>
              </w:rPr>
              <w:t xml:space="preserve"> </w:t>
            </w:r>
            <w:r>
              <w:t>five</w:t>
            </w:r>
            <w:r>
              <w:rPr>
                <w:spacing w:val="-6"/>
              </w:rPr>
              <w:t xml:space="preserve"> </w:t>
            </w:r>
            <w:r>
              <w:t>significant</w:t>
            </w:r>
            <w:r>
              <w:rPr>
                <w:spacing w:val="-6"/>
              </w:rPr>
              <w:t xml:space="preserve"> </w:t>
            </w:r>
            <w:r>
              <w:t>details</w:t>
            </w:r>
            <w:r>
              <w:rPr>
                <w:spacing w:val="-6"/>
              </w:rPr>
              <w:t xml:space="preserve"> </w:t>
            </w:r>
            <w:r>
              <w:t>in</w:t>
            </w:r>
            <w:r>
              <w:rPr>
                <w:spacing w:val="-6"/>
              </w:rPr>
              <w:t xml:space="preserve"> </w:t>
            </w:r>
            <w:r>
              <w:t>informational</w:t>
            </w:r>
            <w:r>
              <w:rPr>
                <w:spacing w:val="-6"/>
              </w:rPr>
              <w:t xml:space="preserve"> </w:t>
            </w:r>
            <w:r>
              <w:rPr>
                <w:spacing w:val="-2"/>
              </w:rPr>
              <w:t>texts.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A07F06A"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D9EF710"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678F183"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8D5FA1F" w14:textId="77777777" w:rsidR="00043761" w:rsidRDefault="00000000">
            <w:pPr>
              <w:pStyle w:val="TableParagraph"/>
              <w:spacing w:before="27" w:line="254" w:lineRule="exact"/>
              <w:ind w:left="13"/>
              <w:jc w:val="center"/>
              <w:rPr>
                <w:b/>
              </w:rPr>
            </w:pPr>
            <w:r>
              <w:rPr>
                <w:b/>
                <w:spacing w:val="-10"/>
              </w:rPr>
              <w:t>W</w:t>
            </w:r>
          </w:p>
        </w:tc>
      </w:tr>
      <w:tr w:rsidR="00043761" w14:paraId="7C6B075C" w14:textId="77777777">
        <w:trPr>
          <w:trHeight w:val="306"/>
        </w:trPr>
        <w:tc>
          <w:tcPr>
            <w:tcW w:w="2242" w:type="dxa"/>
            <w:vMerge/>
            <w:tcBorders>
              <w:top w:val="nil"/>
            </w:tcBorders>
            <w:shd w:val="clear" w:color="auto" w:fill="4472C4"/>
          </w:tcPr>
          <w:p w14:paraId="13A36021" w14:textId="77777777" w:rsidR="00043761" w:rsidRDefault="00043761">
            <w:pPr>
              <w:rPr>
                <w:sz w:val="2"/>
                <w:szCs w:val="2"/>
              </w:rPr>
            </w:pPr>
          </w:p>
        </w:tc>
        <w:tc>
          <w:tcPr>
            <w:tcW w:w="360" w:type="dxa"/>
            <w:tcBorders>
              <w:top w:val="single" w:sz="4" w:space="0" w:color="000000"/>
              <w:bottom w:val="single" w:sz="8" w:space="0" w:color="D9E2F3"/>
              <w:right w:val="single" w:sz="4" w:space="0" w:color="000000"/>
            </w:tcBorders>
            <w:shd w:val="clear" w:color="auto" w:fill="D9E2F3"/>
          </w:tcPr>
          <w:p w14:paraId="7DAB7F04"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8" w:space="0" w:color="D9E1F2"/>
              <w:right w:val="single" w:sz="4" w:space="0" w:color="000000"/>
            </w:tcBorders>
            <w:shd w:val="clear" w:color="auto" w:fill="D9E1F2"/>
          </w:tcPr>
          <w:p w14:paraId="3734C306" w14:textId="77777777" w:rsidR="00043761" w:rsidRDefault="00000000">
            <w:pPr>
              <w:pStyle w:val="TableParagraph"/>
              <w:spacing w:before="22"/>
              <w:ind w:left="109"/>
            </w:pPr>
            <w:r>
              <w:t>Identify</w:t>
            </w:r>
            <w:r>
              <w:rPr>
                <w:spacing w:val="-6"/>
              </w:rPr>
              <w:t xml:space="preserve"> </w:t>
            </w:r>
            <w:r>
              <w:t>problem</w:t>
            </w:r>
            <w:r>
              <w:rPr>
                <w:spacing w:val="-6"/>
              </w:rPr>
              <w:t xml:space="preserve"> </w:t>
            </w:r>
            <w:r>
              <w:t>and</w:t>
            </w:r>
            <w:r>
              <w:rPr>
                <w:spacing w:val="-6"/>
              </w:rPr>
              <w:t xml:space="preserve"> </w:t>
            </w:r>
            <w:r>
              <w:rPr>
                <w:spacing w:val="-2"/>
              </w:rPr>
              <w:t>solution.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E2A9FB5"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43DDD7D"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466CC45"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6B72DF6" w14:textId="77777777" w:rsidR="00043761" w:rsidRDefault="00000000">
            <w:pPr>
              <w:pStyle w:val="TableParagraph"/>
              <w:spacing w:before="22"/>
              <w:ind w:left="13"/>
              <w:jc w:val="center"/>
              <w:rPr>
                <w:b/>
              </w:rPr>
            </w:pPr>
            <w:r>
              <w:rPr>
                <w:b/>
                <w:spacing w:val="-10"/>
              </w:rPr>
              <w:t>W</w:t>
            </w:r>
          </w:p>
        </w:tc>
      </w:tr>
      <w:tr w:rsidR="00043761" w14:paraId="1FBB7675" w14:textId="77777777">
        <w:trPr>
          <w:trHeight w:val="291"/>
        </w:trPr>
        <w:tc>
          <w:tcPr>
            <w:tcW w:w="2242" w:type="dxa"/>
            <w:vMerge/>
            <w:tcBorders>
              <w:top w:val="nil"/>
            </w:tcBorders>
            <w:shd w:val="clear" w:color="auto" w:fill="4472C4"/>
          </w:tcPr>
          <w:p w14:paraId="31066230" w14:textId="77777777" w:rsidR="00043761" w:rsidRDefault="00043761">
            <w:pPr>
              <w:rPr>
                <w:sz w:val="2"/>
                <w:szCs w:val="2"/>
              </w:rPr>
            </w:pPr>
          </w:p>
        </w:tc>
        <w:tc>
          <w:tcPr>
            <w:tcW w:w="360" w:type="dxa"/>
            <w:vMerge w:val="restart"/>
            <w:tcBorders>
              <w:top w:val="single" w:sz="8" w:space="0" w:color="D9E2F3"/>
              <w:bottom w:val="single" w:sz="4" w:space="0" w:color="000000"/>
              <w:right w:val="single" w:sz="4" w:space="0" w:color="000000"/>
            </w:tcBorders>
            <w:shd w:val="clear" w:color="auto" w:fill="D9E2F3"/>
          </w:tcPr>
          <w:p w14:paraId="5CF19863" w14:textId="77777777" w:rsidR="00043761" w:rsidRDefault="00043761">
            <w:pPr>
              <w:pStyle w:val="TableParagraph"/>
              <w:spacing w:before="239"/>
              <w:rPr>
                <w:b/>
              </w:rPr>
            </w:pPr>
          </w:p>
          <w:p w14:paraId="3B6FFCB6" w14:textId="77777777" w:rsidR="00043761" w:rsidRDefault="00000000">
            <w:pPr>
              <w:pStyle w:val="TableParagraph"/>
              <w:ind w:left="108"/>
            </w:pPr>
            <w:r>
              <w:rPr>
                <w:spacing w:val="-10"/>
              </w:rPr>
              <w:t>3</w:t>
            </w:r>
          </w:p>
        </w:tc>
        <w:tc>
          <w:tcPr>
            <w:tcW w:w="8338" w:type="dxa"/>
            <w:tcBorders>
              <w:top w:val="single" w:sz="8" w:space="0" w:color="D9E1F2"/>
              <w:left w:val="single" w:sz="4" w:space="0" w:color="000000"/>
              <w:bottom w:val="single" w:sz="4" w:space="0" w:color="000000"/>
              <w:right w:val="single" w:sz="4" w:space="0" w:color="000000"/>
            </w:tcBorders>
            <w:shd w:val="clear" w:color="auto" w:fill="D9E1F2"/>
          </w:tcPr>
          <w:p w14:paraId="523E976D" w14:textId="77777777" w:rsidR="00043761" w:rsidRDefault="00000000">
            <w:pPr>
              <w:pStyle w:val="TableParagraph"/>
              <w:spacing w:before="17" w:line="254" w:lineRule="exact"/>
              <w:ind w:left="109"/>
            </w:pPr>
            <w:r>
              <w:t>Identify</w:t>
            </w:r>
            <w:r>
              <w:rPr>
                <w:spacing w:val="-6"/>
              </w:rPr>
              <w:t xml:space="preserve"> </w:t>
            </w:r>
            <w:r>
              <w:t>text</w:t>
            </w:r>
            <w:r>
              <w:rPr>
                <w:spacing w:val="-6"/>
              </w:rPr>
              <w:t xml:space="preserve"> </w:t>
            </w:r>
            <w:r>
              <w:rPr>
                <w:spacing w:val="-2"/>
              </w:rPr>
              <w:t>types.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6440B1C" w14:textId="77777777" w:rsidR="00043761" w:rsidRDefault="00000000">
            <w:pPr>
              <w:pStyle w:val="TableParagraph"/>
              <w:spacing w:before="1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B6B1B32" w14:textId="77777777" w:rsidR="00043761" w:rsidRDefault="00000000">
            <w:pPr>
              <w:pStyle w:val="TableParagraph"/>
              <w:spacing w:before="1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6FF27D5" w14:textId="77777777" w:rsidR="00043761" w:rsidRDefault="00000000">
            <w:pPr>
              <w:pStyle w:val="TableParagraph"/>
              <w:spacing w:before="1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5A7C19D" w14:textId="77777777" w:rsidR="00043761" w:rsidRDefault="00000000">
            <w:pPr>
              <w:pStyle w:val="TableParagraph"/>
              <w:spacing w:before="17" w:line="254" w:lineRule="exact"/>
              <w:ind w:left="13"/>
              <w:jc w:val="center"/>
              <w:rPr>
                <w:b/>
              </w:rPr>
            </w:pPr>
            <w:r>
              <w:rPr>
                <w:b/>
                <w:spacing w:val="-10"/>
              </w:rPr>
              <w:t>W</w:t>
            </w:r>
          </w:p>
        </w:tc>
      </w:tr>
      <w:tr w:rsidR="00043761" w14:paraId="1CE99634" w14:textId="77777777">
        <w:trPr>
          <w:trHeight w:val="301"/>
        </w:trPr>
        <w:tc>
          <w:tcPr>
            <w:tcW w:w="2242" w:type="dxa"/>
            <w:vMerge/>
            <w:tcBorders>
              <w:top w:val="nil"/>
            </w:tcBorders>
            <w:shd w:val="clear" w:color="auto" w:fill="4472C4"/>
          </w:tcPr>
          <w:p w14:paraId="75BC38D9"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2F3"/>
          </w:tcPr>
          <w:p w14:paraId="50DDCE93"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84AAD0D" w14:textId="77777777" w:rsidR="00043761" w:rsidRDefault="00000000">
            <w:pPr>
              <w:pStyle w:val="TableParagraph"/>
              <w:spacing w:before="27" w:line="254" w:lineRule="exact"/>
              <w:ind w:left="549"/>
            </w:pPr>
            <w:r>
              <w:t>a.</w:t>
            </w:r>
            <w:r>
              <w:rPr>
                <w:spacing w:val="-4"/>
              </w:rPr>
              <w:t xml:space="preserve"> </w:t>
            </w:r>
            <w:r>
              <w:t>time</w:t>
            </w:r>
            <w:r>
              <w:rPr>
                <w:spacing w:val="-3"/>
              </w:rPr>
              <w:t xml:space="preserve"> </w:t>
            </w:r>
            <w:r>
              <w:t>order</w:t>
            </w:r>
            <w:r>
              <w:rPr>
                <w:spacing w:val="-4"/>
              </w:rPr>
              <w:t xml:space="preserve"> </w:t>
            </w:r>
            <w:r>
              <w:t>and</w:t>
            </w:r>
            <w:r>
              <w:rPr>
                <w:spacing w:val="-3"/>
              </w:rPr>
              <w:t xml:space="preserve"> </w:t>
            </w:r>
            <w:r>
              <w:rPr>
                <w:spacing w:val="-2"/>
              </w:rPr>
              <w:t>procedural</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3DDA8C9"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9A0F16D"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E5AA43B"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65B7022" w14:textId="77777777" w:rsidR="00043761" w:rsidRDefault="00000000">
            <w:pPr>
              <w:pStyle w:val="TableParagraph"/>
              <w:spacing w:before="27" w:line="254" w:lineRule="exact"/>
              <w:ind w:left="13"/>
              <w:jc w:val="center"/>
              <w:rPr>
                <w:b/>
              </w:rPr>
            </w:pPr>
            <w:r>
              <w:rPr>
                <w:b/>
                <w:spacing w:val="-10"/>
              </w:rPr>
              <w:t>W</w:t>
            </w:r>
          </w:p>
        </w:tc>
      </w:tr>
      <w:tr w:rsidR="00043761" w14:paraId="55CC7D96" w14:textId="77777777">
        <w:trPr>
          <w:trHeight w:val="301"/>
        </w:trPr>
        <w:tc>
          <w:tcPr>
            <w:tcW w:w="2242" w:type="dxa"/>
            <w:vMerge/>
            <w:tcBorders>
              <w:top w:val="nil"/>
            </w:tcBorders>
            <w:shd w:val="clear" w:color="auto" w:fill="4472C4"/>
          </w:tcPr>
          <w:p w14:paraId="4834182A"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2F3"/>
          </w:tcPr>
          <w:p w14:paraId="118FE3D8"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8248E1D" w14:textId="77777777" w:rsidR="00043761" w:rsidRDefault="00000000">
            <w:pPr>
              <w:pStyle w:val="TableParagraph"/>
              <w:spacing w:before="22"/>
              <w:ind w:left="549"/>
            </w:pPr>
            <w:r>
              <w:t>b.</w:t>
            </w:r>
            <w:r>
              <w:rPr>
                <w:spacing w:val="-2"/>
              </w:rPr>
              <w:t xml:space="preserve"> description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D6CD4AA"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3274757"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4E89652"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9DB86BA" w14:textId="77777777" w:rsidR="00043761" w:rsidRDefault="00000000">
            <w:pPr>
              <w:pStyle w:val="TableParagraph"/>
              <w:spacing w:before="22"/>
              <w:ind w:left="13"/>
              <w:jc w:val="center"/>
              <w:rPr>
                <w:b/>
              </w:rPr>
            </w:pPr>
            <w:r>
              <w:rPr>
                <w:b/>
                <w:spacing w:val="-10"/>
              </w:rPr>
              <w:t>W</w:t>
            </w:r>
          </w:p>
        </w:tc>
      </w:tr>
      <w:tr w:rsidR="00043761" w14:paraId="30C3199E" w14:textId="77777777">
        <w:trPr>
          <w:trHeight w:val="296"/>
        </w:trPr>
        <w:tc>
          <w:tcPr>
            <w:tcW w:w="2242" w:type="dxa"/>
            <w:vMerge/>
            <w:tcBorders>
              <w:top w:val="nil"/>
            </w:tcBorders>
            <w:shd w:val="clear" w:color="auto" w:fill="4472C4"/>
          </w:tcPr>
          <w:p w14:paraId="20FAD28A"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2F3"/>
          </w:tcPr>
          <w:p w14:paraId="516BB2F3"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BBD04AC" w14:textId="77777777" w:rsidR="00043761" w:rsidRDefault="00000000">
            <w:pPr>
              <w:pStyle w:val="TableParagraph"/>
              <w:spacing w:before="22" w:line="254" w:lineRule="exact"/>
              <w:ind w:left="549"/>
            </w:pPr>
            <w:r>
              <w:t>c.</w:t>
            </w:r>
            <w:r>
              <w:rPr>
                <w:spacing w:val="-4"/>
              </w:rPr>
              <w:t xml:space="preserve"> </w:t>
            </w:r>
            <w:r>
              <w:rPr>
                <w:spacing w:val="-2"/>
              </w:rPr>
              <w:t>explanation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D68FFA6"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0242985"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6599F38"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73E0142" w14:textId="77777777" w:rsidR="00043761" w:rsidRDefault="00000000">
            <w:pPr>
              <w:pStyle w:val="TableParagraph"/>
              <w:spacing w:before="22" w:line="254" w:lineRule="exact"/>
              <w:ind w:left="13"/>
              <w:jc w:val="center"/>
              <w:rPr>
                <w:b/>
              </w:rPr>
            </w:pPr>
            <w:r>
              <w:rPr>
                <w:b/>
                <w:spacing w:val="-10"/>
              </w:rPr>
              <w:t>W</w:t>
            </w:r>
          </w:p>
        </w:tc>
      </w:tr>
      <w:tr w:rsidR="00043761" w14:paraId="53399D19" w14:textId="77777777">
        <w:trPr>
          <w:trHeight w:val="306"/>
        </w:trPr>
        <w:tc>
          <w:tcPr>
            <w:tcW w:w="2242" w:type="dxa"/>
            <w:vMerge/>
            <w:tcBorders>
              <w:top w:val="nil"/>
            </w:tcBorders>
            <w:shd w:val="clear" w:color="auto" w:fill="4472C4"/>
          </w:tcPr>
          <w:p w14:paraId="47BA97AB" w14:textId="77777777" w:rsidR="00043761" w:rsidRDefault="00043761">
            <w:pPr>
              <w:rPr>
                <w:sz w:val="2"/>
                <w:szCs w:val="2"/>
              </w:rPr>
            </w:pPr>
          </w:p>
        </w:tc>
        <w:tc>
          <w:tcPr>
            <w:tcW w:w="360" w:type="dxa"/>
            <w:tcBorders>
              <w:top w:val="single" w:sz="4" w:space="0" w:color="000000"/>
              <w:right w:val="single" w:sz="4" w:space="0" w:color="000000"/>
            </w:tcBorders>
            <w:shd w:val="clear" w:color="auto" w:fill="D9E2F3"/>
          </w:tcPr>
          <w:p w14:paraId="5C5949B8" w14:textId="77777777" w:rsidR="00043761" w:rsidRDefault="00000000">
            <w:pPr>
              <w:pStyle w:val="TableParagraph"/>
              <w:spacing w:before="27"/>
              <w:ind w:left="30" w:right="21"/>
              <w:jc w:val="center"/>
            </w:pPr>
            <w:r>
              <w:rPr>
                <w:spacing w:val="-10"/>
              </w:rPr>
              <w:t>4</w:t>
            </w:r>
          </w:p>
        </w:tc>
        <w:tc>
          <w:tcPr>
            <w:tcW w:w="8338" w:type="dxa"/>
            <w:tcBorders>
              <w:top w:val="single" w:sz="4" w:space="0" w:color="000000"/>
              <w:left w:val="single" w:sz="4" w:space="0" w:color="000000"/>
              <w:right w:val="single" w:sz="4" w:space="0" w:color="000000"/>
            </w:tcBorders>
            <w:shd w:val="clear" w:color="auto" w:fill="D9E2F3"/>
          </w:tcPr>
          <w:p w14:paraId="686E0670" w14:textId="77777777" w:rsidR="00043761" w:rsidRDefault="00000000">
            <w:pPr>
              <w:pStyle w:val="TableParagraph"/>
              <w:spacing w:before="27"/>
              <w:ind w:left="109"/>
            </w:pPr>
            <w:r>
              <w:t>Draw</w:t>
            </w:r>
            <w:r>
              <w:rPr>
                <w:spacing w:val="-4"/>
              </w:rPr>
              <w:t xml:space="preserve"> </w:t>
            </w:r>
            <w:r>
              <w:rPr>
                <w:spacing w:val="-2"/>
              </w:rPr>
              <w:t>conclusions.</w:t>
            </w:r>
          </w:p>
        </w:tc>
        <w:tc>
          <w:tcPr>
            <w:tcW w:w="620" w:type="dxa"/>
            <w:tcBorders>
              <w:top w:val="single" w:sz="4" w:space="0" w:color="000000"/>
              <w:left w:val="single" w:sz="4" w:space="0" w:color="000000"/>
              <w:right w:val="single" w:sz="4" w:space="0" w:color="000000"/>
            </w:tcBorders>
            <w:shd w:val="clear" w:color="auto" w:fill="FFE599"/>
          </w:tcPr>
          <w:p w14:paraId="5FF9D46C" w14:textId="77777777" w:rsidR="00043761" w:rsidRDefault="00000000">
            <w:pPr>
              <w:pStyle w:val="TableParagraph"/>
              <w:spacing w:before="27"/>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0E5715FE" w14:textId="77777777" w:rsidR="00043761" w:rsidRDefault="00000000">
            <w:pPr>
              <w:pStyle w:val="TableParagraph"/>
              <w:spacing w:before="27"/>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3DF3742F" w14:textId="77777777" w:rsidR="00043761" w:rsidRDefault="00000000">
            <w:pPr>
              <w:pStyle w:val="TableParagraph"/>
              <w:spacing w:before="27"/>
              <w:ind w:left="22" w:right="13"/>
              <w:jc w:val="center"/>
              <w:rPr>
                <w:b/>
              </w:rPr>
            </w:pPr>
            <w:r>
              <w:rPr>
                <w:b/>
                <w:spacing w:val="-10"/>
              </w:rPr>
              <w:t>R</w:t>
            </w:r>
          </w:p>
        </w:tc>
        <w:tc>
          <w:tcPr>
            <w:tcW w:w="620" w:type="dxa"/>
            <w:tcBorders>
              <w:top w:val="single" w:sz="4" w:space="0" w:color="000000"/>
              <w:left w:val="single" w:sz="4" w:space="0" w:color="000000"/>
            </w:tcBorders>
            <w:shd w:val="clear" w:color="auto" w:fill="C6E0B4"/>
          </w:tcPr>
          <w:p w14:paraId="3FBD10C8" w14:textId="77777777" w:rsidR="00043761" w:rsidRDefault="00000000">
            <w:pPr>
              <w:pStyle w:val="TableParagraph"/>
              <w:spacing w:before="27"/>
              <w:ind w:left="13"/>
              <w:jc w:val="center"/>
              <w:rPr>
                <w:b/>
              </w:rPr>
            </w:pPr>
            <w:r>
              <w:rPr>
                <w:b/>
                <w:spacing w:val="-10"/>
              </w:rPr>
              <w:t>W</w:t>
            </w:r>
          </w:p>
        </w:tc>
      </w:tr>
      <w:tr w:rsidR="00043761" w14:paraId="6EB7CD0D" w14:textId="77777777">
        <w:trPr>
          <w:trHeight w:val="594"/>
        </w:trPr>
        <w:tc>
          <w:tcPr>
            <w:tcW w:w="2242" w:type="dxa"/>
            <w:vMerge w:val="restart"/>
            <w:shd w:val="clear" w:color="auto" w:fill="4472C4"/>
          </w:tcPr>
          <w:p w14:paraId="644CBD1E" w14:textId="77777777" w:rsidR="00043761" w:rsidRDefault="00043761">
            <w:pPr>
              <w:pStyle w:val="TableParagraph"/>
              <w:spacing w:before="81"/>
              <w:rPr>
                <w:b/>
              </w:rPr>
            </w:pPr>
          </w:p>
          <w:p w14:paraId="6F001D75" w14:textId="77777777" w:rsidR="00043761" w:rsidRDefault="00000000">
            <w:pPr>
              <w:pStyle w:val="TableParagraph"/>
              <w:ind w:left="158" w:right="133"/>
              <w:jc w:val="center"/>
              <w:rPr>
                <w:i/>
              </w:rPr>
            </w:pPr>
            <w:r>
              <w:rPr>
                <w:b/>
                <w:color w:val="FFFFFF"/>
              </w:rPr>
              <w:t>Creating and Composing</w:t>
            </w:r>
            <w:r>
              <w:rPr>
                <w:b/>
                <w:color w:val="FFFFFF"/>
                <w:spacing w:val="-19"/>
              </w:rPr>
              <w:t xml:space="preserve"> </w:t>
            </w:r>
            <w:r>
              <w:rPr>
                <w:b/>
                <w:color w:val="FFFFFF"/>
              </w:rPr>
              <w:t xml:space="preserve">Text </w:t>
            </w:r>
            <w:r>
              <w:rPr>
                <w:i/>
                <w:color w:val="FFFFFF"/>
                <w:spacing w:val="-2"/>
              </w:rPr>
              <w:t>(discourse)</w:t>
            </w:r>
          </w:p>
        </w:tc>
        <w:tc>
          <w:tcPr>
            <w:tcW w:w="8698" w:type="dxa"/>
            <w:gridSpan w:val="2"/>
            <w:tcBorders>
              <w:bottom w:val="single" w:sz="4" w:space="0" w:color="000000"/>
              <w:right w:val="single" w:sz="4" w:space="0" w:color="000000"/>
            </w:tcBorders>
            <w:shd w:val="clear" w:color="auto" w:fill="D9E1F2"/>
          </w:tcPr>
          <w:p w14:paraId="7277117B" w14:textId="77777777" w:rsidR="00043761" w:rsidRDefault="00000000">
            <w:pPr>
              <w:pStyle w:val="TableParagraph"/>
              <w:spacing w:before="41"/>
              <w:ind w:left="104"/>
            </w:pPr>
            <w:r>
              <w:rPr>
                <w:b/>
              </w:rPr>
              <w:t>EN3CCT-III-1</w:t>
            </w:r>
            <w:r>
              <w:rPr>
                <w:b/>
                <w:spacing w:val="-5"/>
              </w:rPr>
              <w:t xml:space="preserve"> </w:t>
            </w:r>
            <w:r>
              <w:t>Use</w:t>
            </w:r>
            <w:r>
              <w:rPr>
                <w:spacing w:val="-4"/>
              </w:rPr>
              <w:t xml:space="preserve"> </w:t>
            </w:r>
            <w:r>
              <w:t>common</w:t>
            </w:r>
            <w:r>
              <w:rPr>
                <w:spacing w:val="-4"/>
              </w:rPr>
              <w:t xml:space="preserve"> </w:t>
            </w:r>
            <w:r>
              <w:t>expressions</w:t>
            </w:r>
            <w:r>
              <w:rPr>
                <w:spacing w:val="-4"/>
              </w:rPr>
              <w:t xml:space="preserve"> </w:t>
            </w:r>
            <w:r>
              <w:t>and</w:t>
            </w:r>
            <w:r>
              <w:rPr>
                <w:spacing w:val="-4"/>
              </w:rPr>
              <w:t xml:space="preserve"> </w:t>
            </w:r>
            <w:r>
              <w:t>polite</w:t>
            </w:r>
            <w:r>
              <w:rPr>
                <w:spacing w:val="-4"/>
              </w:rPr>
              <w:t xml:space="preserve"> </w:t>
            </w:r>
            <w:r>
              <w:t>greetings</w:t>
            </w:r>
            <w:r>
              <w:rPr>
                <w:spacing w:val="-4"/>
              </w:rPr>
              <w:t xml:space="preserve"> </w:t>
            </w:r>
            <w:r>
              <w:t>appropriate</w:t>
            </w:r>
            <w:r>
              <w:rPr>
                <w:spacing w:val="-4"/>
              </w:rPr>
              <w:t xml:space="preserve"> </w:t>
            </w:r>
            <w:r>
              <w:t>to</w:t>
            </w:r>
            <w:r>
              <w:rPr>
                <w:spacing w:val="-4"/>
              </w:rPr>
              <w:t xml:space="preserve"> </w:t>
            </w:r>
            <w:r>
              <w:t>a given situation.</w:t>
            </w:r>
          </w:p>
        </w:tc>
        <w:tc>
          <w:tcPr>
            <w:tcW w:w="620" w:type="dxa"/>
            <w:tcBorders>
              <w:left w:val="single" w:sz="4" w:space="0" w:color="000000"/>
              <w:bottom w:val="single" w:sz="4" w:space="0" w:color="000000"/>
              <w:right w:val="single" w:sz="4" w:space="0" w:color="000000"/>
            </w:tcBorders>
          </w:tcPr>
          <w:p w14:paraId="5CE67ED0" w14:textId="77777777" w:rsidR="00043761" w:rsidRDefault="00043761">
            <w:pPr>
              <w:pStyle w:val="TableParagraph"/>
              <w:rPr>
                <w:rFonts w:ascii="Times New Roman"/>
              </w:rPr>
            </w:pPr>
          </w:p>
        </w:tc>
        <w:tc>
          <w:tcPr>
            <w:tcW w:w="625" w:type="dxa"/>
            <w:tcBorders>
              <w:left w:val="single" w:sz="4" w:space="0" w:color="000000"/>
              <w:bottom w:val="single" w:sz="4" w:space="0" w:color="000000"/>
              <w:right w:val="single" w:sz="4" w:space="0" w:color="000000"/>
            </w:tcBorders>
            <w:shd w:val="clear" w:color="auto" w:fill="F4B083"/>
          </w:tcPr>
          <w:p w14:paraId="119BD765" w14:textId="77777777" w:rsidR="00043761" w:rsidRDefault="00000000">
            <w:pPr>
              <w:pStyle w:val="TableParagraph"/>
              <w:spacing w:before="171"/>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tcPr>
          <w:p w14:paraId="22A2EB66" w14:textId="77777777" w:rsidR="00043761" w:rsidRDefault="00043761">
            <w:pPr>
              <w:pStyle w:val="TableParagraph"/>
              <w:rPr>
                <w:rFonts w:ascii="Times New Roman"/>
              </w:rPr>
            </w:pPr>
          </w:p>
        </w:tc>
        <w:tc>
          <w:tcPr>
            <w:tcW w:w="620" w:type="dxa"/>
            <w:tcBorders>
              <w:left w:val="single" w:sz="4" w:space="0" w:color="000000"/>
              <w:bottom w:val="single" w:sz="4" w:space="0" w:color="000000"/>
            </w:tcBorders>
            <w:shd w:val="clear" w:color="auto" w:fill="C6E0B4"/>
          </w:tcPr>
          <w:p w14:paraId="5F2D7A40" w14:textId="77777777" w:rsidR="00043761" w:rsidRDefault="00000000">
            <w:pPr>
              <w:pStyle w:val="TableParagraph"/>
              <w:spacing w:before="171"/>
              <w:ind w:left="13"/>
              <w:jc w:val="center"/>
              <w:rPr>
                <w:b/>
              </w:rPr>
            </w:pPr>
            <w:r>
              <w:rPr>
                <w:b/>
                <w:spacing w:val="-10"/>
              </w:rPr>
              <w:t>W</w:t>
            </w:r>
          </w:p>
        </w:tc>
      </w:tr>
      <w:tr w:rsidR="00043761" w14:paraId="264260F9" w14:textId="77777777">
        <w:trPr>
          <w:trHeight w:val="517"/>
        </w:trPr>
        <w:tc>
          <w:tcPr>
            <w:tcW w:w="2242" w:type="dxa"/>
            <w:vMerge/>
            <w:tcBorders>
              <w:top w:val="nil"/>
            </w:tcBorders>
            <w:shd w:val="clear" w:color="auto" w:fill="4472C4"/>
          </w:tcPr>
          <w:p w14:paraId="1C4269D4"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3AE2B877" w14:textId="77777777" w:rsidR="00043761" w:rsidRDefault="00000000">
            <w:pPr>
              <w:pStyle w:val="TableParagraph"/>
              <w:spacing w:line="260" w:lineRule="atLeast"/>
              <w:ind w:left="104" w:right="227"/>
            </w:pPr>
            <w:r>
              <w:rPr>
                <w:b/>
              </w:rPr>
              <w:t>EN3CCT-III-2</w:t>
            </w:r>
            <w:r>
              <w:rPr>
                <w:b/>
                <w:spacing w:val="-5"/>
              </w:rPr>
              <w:t xml:space="preserve"> </w:t>
            </w:r>
            <w:r>
              <w:t>Use</w:t>
            </w:r>
            <w:r>
              <w:rPr>
                <w:spacing w:val="-5"/>
              </w:rPr>
              <w:t xml:space="preserve"> </w:t>
            </w:r>
            <w:r>
              <w:t>own</w:t>
            </w:r>
            <w:r>
              <w:rPr>
                <w:spacing w:val="-5"/>
              </w:rPr>
              <w:t xml:space="preserve"> </w:t>
            </w:r>
            <w:r>
              <w:t>words</w:t>
            </w:r>
            <w:r>
              <w:rPr>
                <w:spacing w:val="-5"/>
              </w:rPr>
              <w:t xml:space="preserve"> </w:t>
            </w:r>
            <w:r>
              <w:t>in</w:t>
            </w:r>
            <w:r>
              <w:rPr>
                <w:spacing w:val="-5"/>
              </w:rPr>
              <w:t xml:space="preserve"> </w:t>
            </w:r>
            <w:r>
              <w:t>retelling</w:t>
            </w:r>
            <w:r>
              <w:rPr>
                <w:spacing w:val="-5"/>
              </w:rPr>
              <w:t xml:space="preserve"> </w:t>
            </w:r>
            <w:r>
              <w:t>myths,</w:t>
            </w:r>
            <w:r>
              <w:rPr>
                <w:spacing w:val="-5"/>
              </w:rPr>
              <w:t xml:space="preserve"> </w:t>
            </w:r>
            <w:r>
              <w:t>legends,</w:t>
            </w:r>
            <w:r>
              <w:rPr>
                <w:spacing w:val="-5"/>
              </w:rPr>
              <w:t xml:space="preserve"> </w:t>
            </w:r>
            <w:r>
              <w:t>fables,</w:t>
            </w:r>
            <w:r>
              <w:rPr>
                <w:spacing w:val="-5"/>
              </w:rPr>
              <w:t xml:space="preserve"> </w:t>
            </w:r>
            <w:r>
              <w:t>and narrative poems.</w:t>
            </w:r>
          </w:p>
        </w:tc>
        <w:tc>
          <w:tcPr>
            <w:tcW w:w="620" w:type="dxa"/>
            <w:tcBorders>
              <w:top w:val="single" w:sz="4" w:space="0" w:color="000000"/>
              <w:left w:val="single" w:sz="4" w:space="0" w:color="000000"/>
              <w:bottom w:val="single" w:sz="4" w:space="0" w:color="000000"/>
              <w:right w:val="single" w:sz="4" w:space="0" w:color="000000"/>
            </w:tcBorders>
          </w:tcPr>
          <w:p w14:paraId="26CB8DE4"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A0F2371"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61CF880E"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71A37167" w14:textId="77777777" w:rsidR="00043761" w:rsidRDefault="00000000">
            <w:pPr>
              <w:pStyle w:val="TableParagraph"/>
              <w:spacing w:before="133"/>
              <w:ind w:left="13"/>
              <w:jc w:val="center"/>
              <w:rPr>
                <w:b/>
              </w:rPr>
            </w:pPr>
            <w:r>
              <w:rPr>
                <w:b/>
                <w:spacing w:val="-10"/>
              </w:rPr>
              <w:t>W</w:t>
            </w:r>
          </w:p>
        </w:tc>
      </w:tr>
      <w:tr w:rsidR="00043761" w14:paraId="4D701BAA" w14:textId="77777777">
        <w:trPr>
          <w:trHeight w:val="299"/>
        </w:trPr>
        <w:tc>
          <w:tcPr>
            <w:tcW w:w="2242" w:type="dxa"/>
            <w:vMerge/>
            <w:tcBorders>
              <w:top w:val="nil"/>
            </w:tcBorders>
            <w:shd w:val="clear" w:color="auto" w:fill="4472C4"/>
          </w:tcPr>
          <w:p w14:paraId="5B8F014E"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1831E6CE" w14:textId="77777777" w:rsidR="00043761" w:rsidRDefault="00000000">
            <w:pPr>
              <w:pStyle w:val="TableParagraph"/>
              <w:spacing w:before="20"/>
              <w:ind w:left="104"/>
            </w:pPr>
            <w:r>
              <w:rPr>
                <w:b/>
              </w:rPr>
              <w:t>EN3CCT-III-3</w:t>
            </w:r>
            <w:r>
              <w:rPr>
                <w:b/>
                <w:spacing w:val="-10"/>
              </w:rPr>
              <w:t xml:space="preserve"> </w:t>
            </w:r>
            <w:r>
              <w:t>Express</w:t>
            </w:r>
            <w:r>
              <w:rPr>
                <w:spacing w:val="-6"/>
              </w:rPr>
              <w:t xml:space="preserve"> </w:t>
            </w:r>
            <w:r>
              <w:t>ideas</w:t>
            </w:r>
            <w:r>
              <w:rPr>
                <w:spacing w:val="-7"/>
              </w:rPr>
              <w:t xml:space="preserve"> </w:t>
            </w:r>
            <w:r>
              <w:t>about</w:t>
            </w:r>
            <w:r>
              <w:rPr>
                <w:spacing w:val="-7"/>
              </w:rPr>
              <w:t xml:space="preserve"> </w:t>
            </w:r>
            <w:r>
              <w:t>one’s</w:t>
            </w:r>
            <w:r>
              <w:rPr>
                <w:spacing w:val="-6"/>
              </w:rPr>
              <w:t xml:space="preserve"> </w:t>
            </w:r>
            <w:r>
              <w:rPr>
                <w:spacing w:val="-2"/>
              </w:rPr>
              <w:t>experiences.</w:t>
            </w:r>
          </w:p>
        </w:tc>
      </w:tr>
    </w:tbl>
    <w:p w14:paraId="60E236C0" w14:textId="77777777" w:rsidR="00043761" w:rsidRDefault="00043761">
      <w:pPr>
        <w:pStyle w:val="TableParagraph"/>
        <w:sectPr w:rsidR="00043761">
          <w:pgSz w:w="16840" w:h="11910" w:orient="landscape"/>
          <w:pgMar w:top="960" w:right="708" w:bottom="780" w:left="708" w:header="727" w:footer="586" w:gutter="0"/>
          <w:cols w:space="720"/>
        </w:sectPr>
      </w:pPr>
    </w:p>
    <w:p w14:paraId="615B5677" w14:textId="77777777" w:rsidR="00043761" w:rsidRDefault="00043761">
      <w:pPr>
        <w:pStyle w:val="BodyText"/>
        <w:spacing w:before="227"/>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6F5CED44" w14:textId="77777777">
        <w:trPr>
          <w:trHeight w:val="297"/>
        </w:trPr>
        <w:tc>
          <w:tcPr>
            <w:tcW w:w="2242" w:type="dxa"/>
            <w:vMerge w:val="restart"/>
            <w:tcBorders>
              <w:top w:val="nil"/>
            </w:tcBorders>
            <w:shd w:val="clear" w:color="auto" w:fill="4472C4"/>
          </w:tcPr>
          <w:p w14:paraId="0810F098" w14:textId="77777777" w:rsidR="00043761" w:rsidRDefault="00043761">
            <w:pPr>
              <w:pStyle w:val="TableParagraph"/>
              <w:rPr>
                <w:rFonts w:ascii="Times New Roman"/>
              </w:rPr>
            </w:pPr>
          </w:p>
        </w:tc>
        <w:tc>
          <w:tcPr>
            <w:tcW w:w="360" w:type="dxa"/>
            <w:tcBorders>
              <w:top w:val="nil"/>
              <w:bottom w:val="single" w:sz="4" w:space="0" w:color="000000"/>
              <w:right w:val="single" w:sz="4" w:space="0" w:color="000000"/>
            </w:tcBorders>
            <w:shd w:val="clear" w:color="auto" w:fill="D9E1F2"/>
          </w:tcPr>
          <w:p w14:paraId="0CEAB723" w14:textId="77777777" w:rsidR="00043761" w:rsidRDefault="00000000">
            <w:pPr>
              <w:pStyle w:val="TableParagraph"/>
              <w:spacing w:before="18"/>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3806ADF" w14:textId="77777777" w:rsidR="00043761" w:rsidRDefault="00000000">
            <w:pPr>
              <w:pStyle w:val="TableParagraph"/>
              <w:spacing w:before="18"/>
              <w:ind w:left="109"/>
            </w:pPr>
            <w:r>
              <w:t>national</w:t>
            </w:r>
            <w:r>
              <w:rPr>
                <w:spacing w:val="-8"/>
              </w:rPr>
              <w:t xml:space="preserve"> </w:t>
            </w:r>
            <w:r>
              <w:rPr>
                <w:spacing w:val="-2"/>
              </w:rPr>
              <w:t>themes</w:t>
            </w:r>
          </w:p>
        </w:tc>
        <w:tc>
          <w:tcPr>
            <w:tcW w:w="620" w:type="dxa"/>
            <w:tcBorders>
              <w:top w:val="nil"/>
              <w:left w:val="single" w:sz="4" w:space="0" w:color="000000"/>
              <w:bottom w:val="single" w:sz="4" w:space="0" w:color="000000"/>
              <w:right w:val="single" w:sz="4" w:space="0" w:color="000000"/>
            </w:tcBorders>
          </w:tcPr>
          <w:p w14:paraId="1090A67C" w14:textId="77777777" w:rsidR="00043761" w:rsidRDefault="00043761">
            <w:pPr>
              <w:pStyle w:val="TableParagraph"/>
              <w:rPr>
                <w:rFonts w:ascii="Times New Roman"/>
              </w:rPr>
            </w:pPr>
          </w:p>
        </w:tc>
        <w:tc>
          <w:tcPr>
            <w:tcW w:w="625" w:type="dxa"/>
            <w:tcBorders>
              <w:top w:val="nil"/>
              <w:left w:val="single" w:sz="4" w:space="0" w:color="000000"/>
              <w:bottom w:val="single" w:sz="4" w:space="0" w:color="000000"/>
              <w:right w:val="single" w:sz="4" w:space="0" w:color="000000"/>
            </w:tcBorders>
            <w:shd w:val="clear" w:color="auto" w:fill="F4B083"/>
          </w:tcPr>
          <w:p w14:paraId="184FA2BD" w14:textId="77777777" w:rsidR="00043761" w:rsidRDefault="00000000">
            <w:pPr>
              <w:pStyle w:val="TableParagraph"/>
              <w:spacing w:before="18"/>
              <w:ind w:left="16"/>
              <w:jc w:val="center"/>
              <w:rPr>
                <w:b/>
              </w:rPr>
            </w:pPr>
            <w:r>
              <w:rPr>
                <w:b/>
                <w:noProof/>
              </w:rPr>
              <mc:AlternateContent>
                <mc:Choice Requires="wpg">
                  <w:drawing>
                    <wp:anchor distT="0" distB="0" distL="0" distR="0" simplePos="0" relativeHeight="462117376" behindDoc="1" locked="0" layoutInCell="1" allowOverlap="1" wp14:anchorId="54AF6B8F" wp14:editId="68BE2763">
                      <wp:simplePos x="0" y="0"/>
                      <wp:positionH relativeFrom="column">
                        <wp:posOffset>3047</wp:posOffset>
                      </wp:positionH>
                      <wp:positionV relativeFrom="paragraph">
                        <wp:posOffset>-107</wp:posOffset>
                      </wp:positionV>
                      <wp:extent cx="390525" cy="2295525"/>
                      <wp:effectExtent l="0" t="0" r="0" b="0"/>
                      <wp:wrapNone/>
                      <wp:docPr id="34"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0525" cy="2295525"/>
                                <a:chOff x="0" y="0"/>
                                <a:chExt cx="390525" cy="2295525"/>
                              </a:xfrm>
                            </wpg:grpSpPr>
                            <wps:wsp>
                              <wps:cNvPr id="35" name="Graphic 35"/>
                              <wps:cNvSpPr/>
                              <wps:spPr>
                                <a:xfrm>
                                  <a:off x="0" y="0"/>
                                  <a:ext cx="390525" cy="2295525"/>
                                </a:xfrm>
                                <a:custGeom>
                                  <a:avLst/>
                                  <a:gdLst/>
                                  <a:ahLst/>
                                  <a:cxnLst/>
                                  <a:rect l="l" t="t" r="r" b="b"/>
                                  <a:pathLst>
                                    <a:path w="390525" h="2295525">
                                      <a:moveTo>
                                        <a:pt x="390144" y="2097024"/>
                                      </a:moveTo>
                                      <a:lnTo>
                                        <a:pt x="0" y="2097024"/>
                                      </a:lnTo>
                                      <a:lnTo>
                                        <a:pt x="0" y="2103120"/>
                                      </a:lnTo>
                                      <a:lnTo>
                                        <a:pt x="0" y="2295144"/>
                                      </a:lnTo>
                                      <a:lnTo>
                                        <a:pt x="390144" y="2295144"/>
                                      </a:lnTo>
                                      <a:lnTo>
                                        <a:pt x="390144" y="2103120"/>
                                      </a:lnTo>
                                      <a:lnTo>
                                        <a:pt x="390144" y="2097024"/>
                                      </a:lnTo>
                                      <a:close/>
                                    </a:path>
                                    <a:path w="390525" h="2295525">
                                      <a:moveTo>
                                        <a:pt x="390144" y="1901952"/>
                                      </a:moveTo>
                                      <a:lnTo>
                                        <a:pt x="0" y="1901952"/>
                                      </a:lnTo>
                                      <a:lnTo>
                                        <a:pt x="0" y="2090928"/>
                                      </a:lnTo>
                                      <a:lnTo>
                                        <a:pt x="390144" y="2090928"/>
                                      </a:lnTo>
                                      <a:lnTo>
                                        <a:pt x="390144" y="1901952"/>
                                      </a:lnTo>
                                      <a:close/>
                                    </a:path>
                                    <a:path w="390525" h="2295525">
                                      <a:moveTo>
                                        <a:pt x="390144" y="1892808"/>
                                      </a:moveTo>
                                      <a:lnTo>
                                        <a:pt x="0" y="1892808"/>
                                      </a:lnTo>
                                      <a:lnTo>
                                        <a:pt x="0" y="1898904"/>
                                      </a:lnTo>
                                      <a:lnTo>
                                        <a:pt x="390144" y="1898904"/>
                                      </a:lnTo>
                                      <a:lnTo>
                                        <a:pt x="390144" y="1892808"/>
                                      </a:lnTo>
                                      <a:close/>
                                    </a:path>
                                    <a:path w="390525" h="2295525">
                                      <a:moveTo>
                                        <a:pt x="390144" y="1691640"/>
                                      </a:moveTo>
                                      <a:lnTo>
                                        <a:pt x="0" y="1691640"/>
                                      </a:lnTo>
                                      <a:lnTo>
                                        <a:pt x="0" y="1697736"/>
                                      </a:lnTo>
                                      <a:lnTo>
                                        <a:pt x="0" y="1886712"/>
                                      </a:lnTo>
                                      <a:lnTo>
                                        <a:pt x="390144" y="1886712"/>
                                      </a:lnTo>
                                      <a:lnTo>
                                        <a:pt x="390144" y="1697736"/>
                                      </a:lnTo>
                                      <a:lnTo>
                                        <a:pt x="390144" y="1691640"/>
                                      </a:lnTo>
                                      <a:close/>
                                    </a:path>
                                    <a:path w="390525" h="2295525">
                                      <a:moveTo>
                                        <a:pt x="390144" y="1487424"/>
                                      </a:moveTo>
                                      <a:lnTo>
                                        <a:pt x="0" y="1487424"/>
                                      </a:lnTo>
                                      <a:lnTo>
                                        <a:pt x="0" y="1493520"/>
                                      </a:lnTo>
                                      <a:lnTo>
                                        <a:pt x="0" y="1685544"/>
                                      </a:lnTo>
                                      <a:lnTo>
                                        <a:pt x="390144" y="1685544"/>
                                      </a:lnTo>
                                      <a:lnTo>
                                        <a:pt x="390144" y="1493520"/>
                                      </a:lnTo>
                                      <a:lnTo>
                                        <a:pt x="390144" y="1487424"/>
                                      </a:lnTo>
                                      <a:close/>
                                    </a:path>
                                    <a:path w="390525" h="2295525">
                                      <a:moveTo>
                                        <a:pt x="390144" y="1292352"/>
                                      </a:moveTo>
                                      <a:lnTo>
                                        <a:pt x="0" y="1292352"/>
                                      </a:lnTo>
                                      <a:lnTo>
                                        <a:pt x="0" y="1481328"/>
                                      </a:lnTo>
                                      <a:lnTo>
                                        <a:pt x="390144" y="1481328"/>
                                      </a:lnTo>
                                      <a:lnTo>
                                        <a:pt x="390144" y="1292352"/>
                                      </a:lnTo>
                                      <a:close/>
                                    </a:path>
                                    <a:path w="390525" h="2295525">
                                      <a:moveTo>
                                        <a:pt x="390144" y="1283208"/>
                                      </a:moveTo>
                                      <a:lnTo>
                                        <a:pt x="0" y="1283208"/>
                                      </a:lnTo>
                                      <a:lnTo>
                                        <a:pt x="0" y="1289304"/>
                                      </a:lnTo>
                                      <a:lnTo>
                                        <a:pt x="390144" y="1289304"/>
                                      </a:lnTo>
                                      <a:lnTo>
                                        <a:pt x="390144" y="1283208"/>
                                      </a:lnTo>
                                      <a:close/>
                                    </a:path>
                                    <a:path w="390525" h="2295525">
                                      <a:moveTo>
                                        <a:pt x="390144" y="1082040"/>
                                      </a:moveTo>
                                      <a:lnTo>
                                        <a:pt x="0" y="1082040"/>
                                      </a:lnTo>
                                      <a:lnTo>
                                        <a:pt x="0" y="1088136"/>
                                      </a:lnTo>
                                      <a:lnTo>
                                        <a:pt x="0" y="1277112"/>
                                      </a:lnTo>
                                      <a:lnTo>
                                        <a:pt x="390144" y="1277112"/>
                                      </a:lnTo>
                                      <a:lnTo>
                                        <a:pt x="390144" y="1088136"/>
                                      </a:lnTo>
                                      <a:lnTo>
                                        <a:pt x="390144" y="1082040"/>
                                      </a:lnTo>
                                      <a:close/>
                                    </a:path>
                                    <a:path w="390525" h="2295525">
                                      <a:moveTo>
                                        <a:pt x="390144" y="740664"/>
                                      </a:moveTo>
                                      <a:lnTo>
                                        <a:pt x="0" y="740664"/>
                                      </a:lnTo>
                                      <a:lnTo>
                                        <a:pt x="0" y="746760"/>
                                      </a:lnTo>
                                      <a:lnTo>
                                        <a:pt x="0" y="1075944"/>
                                      </a:lnTo>
                                      <a:lnTo>
                                        <a:pt x="390144" y="1075944"/>
                                      </a:lnTo>
                                      <a:lnTo>
                                        <a:pt x="390144" y="746760"/>
                                      </a:lnTo>
                                      <a:lnTo>
                                        <a:pt x="390144" y="740664"/>
                                      </a:lnTo>
                                      <a:close/>
                                    </a:path>
                                    <a:path w="390525" h="2295525">
                                      <a:moveTo>
                                        <a:pt x="390144" y="399288"/>
                                      </a:moveTo>
                                      <a:lnTo>
                                        <a:pt x="0" y="399288"/>
                                      </a:lnTo>
                                      <a:lnTo>
                                        <a:pt x="0" y="405384"/>
                                      </a:lnTo>
                                      <a:lnTo>
                                        <a:pt x="0" y="734568"/>
                                      </a:lnTo>
                                      <a:lnTo>
                                        <a:pt x="390144" y="734568"/>
                                      </a:lnTo>
                                      <a:lnTo>
                                        <a:pt x="390144" y="405384"/>
                                      </a:lnTo>
                                      <a:lnTo>
                                        <a:pt x="390144" y="399288"/>
                                      </a:lnTo>
                                      <a:close/>
                                    </a:path>
                                    <a:path w="390525" h="2295525">
                                      <a:moveTo>
                                        <a:pt x="390144" y="198120"/>
                                      </a:moveTo>
                                      <a:lnTo>
                                        <a:pt x="0" y="198120"/>
                                      </a:lnTo>
                                      <a:lnTo>
                                        <a:pt x="0" y="204216"/>
                                      </a:lnTo>
                                      <a:lnTo>
                                        <a:pt x="0" y="393192"/>
                                      </a:lnTo>
                                      <a:lnTo>
                                        <a:pt x="390144" y="393192"/>
                                      </a:lnTo>
                                      <a:lnTo>
                                        <a:pt x="390144" y="204216"/>
                                      </a:lnTo>
                                      <a:lnTo>
                                        <a:pt x="390144" y="198120"/>
                                      </a:lnTo>
                                      <a:close/>
                                    </a:path>
                                    <a:path w="390525" h="2295525">
                                      <a:moveTo>
                                        <a:pt x="390144" y="0"/>
                                      </a:moveTo>
                                      <a:lnTo>
                                        <a:pt x="0" y="0"/>
                                      </a:lnTo>
                                      <a:lnTo>
                                        <a:pt x="0" y="192024"/>
                                      </a:lnTo>
                                      <a:lnTo>
                                        <a:pt x="390144" y="192024"/>
                                      </a:lnTo>
                                      <a:lnTo>
                                        <a:pt x="390144" y="0"/>
                                      </a:lnTo>
                                      <a:close/>
                                    </a:path>
                                  </a:pathLst>
                                </a:custGeom>
                                <a:solidFill>
                                  <a:srgbClr val="F4B083"/>
                                </a:solidFill>
                              </wps:spPr>
                              <wps:bodyPr wrap="square" lIns="0" tIns="0" rIns="0" bIns="0" rtlCol="0">
                                <a:prstTxWarp prst="textNoShape">
                                  <a:avLst/>
                                </a:prstTxWarp>
                                <a:noAutofit/>
                              </wps:bodyPr>
                            </wps:wsp>
                          </wpg:wgp>
                        </a:graphicData>
                      </a:graphic>
                    </wp:anchor>
                  </w:drawing>
                </mc:Choice>
                <mc:Fallback>
                  <w:pict>
                    <v:group w14:anchorId="11D01992" id="Group 34" o:spid="_x0000_s1026" style="position:absolute;margin-left:.25pt;margin-top:0;width:30.75pt;height:180.75pt;z-index:-41199104;mso-wrap-distance-left:0;mso-wrap-distance-right:0" coordsize="3905,2295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">
                      <v:shape id="Graphic 35" o:spid="_x0000_s1027" style="position:absolute;width:3905;height:22955;visibility:visible;mso-wrap-style:square;v-text-anchor:top" coordsize="390525,22955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" path="m390144,2097024l,2097024r,6096l,2295144r390144,l390144,2103120r,-6096xem390144,1901952l,1901952r,188976l390144,2090928r,-188976xem390144,1892808l,1892808r,6096l390144,1898904r,-6096xem390144,1691640l,1691640r,6096l,1886712r390144,l390144,1697736r,-6096xem390144,1487424l,1487424r,6096l,1685544r390144,l390144,1493520r,-6096xem390144,1292352l,1292352r,188976l390144,1481328r,-188976xem390144,1283208l,1283208r,6096l390144,1289304r,-6096xem390144,1082040l,1082040r,6096l,1277112r390144,l390144,1088136r,-6096xem390144,740664l,740664r,6096l,1075944r390144,l390144,746760r,-6096xem390144,399288l,399288r,6096l,734568r390144,l390144,405384r,-6096xem390144,198120l,198120r,6096l,393192r390144,l390144,204216r,-6096xem390144,l,,,192024r390144,l390144,xe" fillcolor="#f4b083" stroked="f">
                        <v:path arrowok="t"/>
                      </v:shape>
                    </v:group>
                  </w:pict>
                </mc:Fallback>
              </mc:AlternateContent>
            </w:r>
            <w:r>
              <w:rPr>
                <w:b/>
                <w:spacing w:val="-10"/>
              </w:rPr>
              <w:t>S</w:t>
            </w:r>
          </w:p>
        </w:tc>
        <w:tc>
          <w:tcPr>
            <w:tcW w:w="620" w:type="dxa"/>
            <w:tcBorders>
              <w:top w:val="single" w:sz="4" w:space="0" w:color="FFFFFF"/>
              <w:left w:val="single" w:sz="4" w:space="0" w:color="000000"/>
              <w:bottom w:val="single" w:sz="4" w:space="0" w:color="000000"/>
              <w:right w:val="single" w:sz="4" w:space="0" w:color="000000"/>
            </w:tcBorders>
          </w:tcPr>
          <w:p w14:paraId="4222EF46" w14:textId="77777777" w:rsidR="00043761" w:rsidRDefault="00043761">
            <w:pPr>
              <w:pStyle w:val="TableParagraph"/>
              <w:rPr>
                <w:rFonts w:ascii="Times New Roman"/>
              </w:rPr>
            </w:pPr>
          </w:p>
        </w:tc>
        <w:tc>
          <w:tcPr>
            <w:tcW w:w="620" w:type="dxa"/>
            <w:tcBorders>
              <w:top w:val="nil"/>
              <w:left w:val="single" w:sz="4" w:space="0" w:color="000000"/>
              <w:bottom w:val="single" w:sz="4" w:space="0" w:color="000000"/>
            </w:tcBorders>
            <w:shd w:val="clear" w:color="auto" w:fill="C6E0B4"/>
          </w:tcPr>
          <w:p w14:paraId="51421643" w14:textId="77777777" w:rsidR="00043761" w:rsidRDefault="00000000">
            <w:pPr>
              <w:pStyle w:val="TableParagraph"/>
              <w:spacing w:before="18"/>
              <w:ind w:left="13"/>
              <w:jc w:val="center"/>
              <w:rPr>
                <w:b/>
              </w:rPr>
            </w:pPr>
            <w:r>
              <w:rPr>
                <w:b/>
                <w:spacing w:val="-10"/>
              </w:rPr>
              <w:t>W</w:t>
            </w:r>
          </w:p>
        </w:tc>
      </w:tr>
      <w:tr w:rsidR="00043761" w14:paraId="162B0D9D" w14:textId="77777777">
        <w:trPr>
          <w:trHeight w:val="296"/>
        </w:trPr>
        <w:tc>
          <w:tcPr>
            <w:tcW w:w="2242" w:type="dxa"/>
            <w:vMerge/>
            <w:tcBorders>
              <w:top w:val="nil"/>
            </w:tcBorders>
            <w:shd w:val="clear" w:color="auto" w:fill="4472C4"/>
          </w:tcPr>
          <w:p w14:paraId="5B073D3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3FC550F6"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FBFB441" w14:textId="77777777" w:rsidR="00043761" w:rsidRDefault="00000000">
            <w:pPr>
              <w:pStyle w:val="TableParagraph"/>
              <w:spacing w:before="22" w:line="254" w:lineRule="exact"/>
              <w:ind w:left="109"/>
            </w:pPr>
            <w:r>
              <w:t>content-specific</w:t>
            </w:r>
            <w:r>
              <w:rPr>
                <w:spacing w:val="-16"/>
              </w:rPr>
              <w:t xml:space="preserve"> </w:t>
            </w:r>
            <w:r>
              <w:rPr>
                <w:spacing w:val="-2"/>
              </w:rPr>
              <w:t>topics</w:t>
            </w:r>
          </w:p>
        </w:tc>
        <w:tc>
          <w:tcPr>
            <w:tcW w:w="620" w:type="dxa"/>
            <w:tcBorders>
              <w:top w:val="single" w:sz="4" w:space="0" w:color="000000"/>
              <w:left w:val="single" w:sz="4" w:space="0" w:color="000000"/>
              <w:bottom w:val="single" w:sz="4" w:space="0" w:color="000000"/>
              <w:right w:val="single" w:sz="4" w:space="0" w:color="000000"/>
            </w:tcBorders>
          </w:tcPr>
          <w:p w14:paraId="4872CEA5"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76E7025"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62D14455"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11376BB1" w14:textId="77777777" w:rsidR="00043761" w:rsidRDefault="00000000">
            <w:pPr>
              <w:pStyle w:val="TableParagraph"/>
              <w:spacing w:before="22" w:line="254" w:lineRule="exact"/>
              <w:ind w:left="13"/>
              <w:jc w:val="center"/>
              <w:rPr>
                <w:b/>
              </w:rPr>
            </w:pPr>
            <w:r>
              <w:rPr>
                <w:b/>
                <w:spacing w:val="-10"/>
              </w:rPr>
              <w:t>W</w:t>
            </w:r>
          </w:p>
        </w:tc>
      </w:tr>
      <w:tr w:rsidR="00043761" w14:paraId="0A7EF931" w14:textId="77777777">
        <w:trPr>
          <w:trHeight w:val="517"/>
        </w:trPr>
        <w:tc>
          <w:tcPr>
            <w:tcW w:w="2242" w:type="dxa"/>
            <w:vMerge/>
            <w:tcBorders>
              <w:top w:val="nil"/>
            </w:tcBorders>
            <w:shd w:val="clear" w:color="auto" w:fill="4472C4"/>
          </w:tcPr>
          <w:p w14:paraId="0CB60F3D"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3F734A69" w14:textId="77777777" w:rsidR="00043761" w:rsidRDefault="00000000">
            <w:pPr>
              <w:pStyle w:val="TableParagraph"/>
              <w:spacing w:line="260" w:lineRule="atLeast"/>
              <w:ind w:left="104"/>
            </w:pPr>
            <w:r>
              <w:rPr>
                <w:b/>
              </w:rPr>
              <w:t>EN3CCT-III-4</w:t>
            </w:r>
            <w:r>
              <w:rPr>
                <w:b/>
                <w:spacing w:val="-5"/>
              </w:rPr>
              <w:t xml:space="preserve"> </w:t>
            </w:r>
            <w:r>
              <w:t>Use</w:t>
            </w:r>
            <w:r>
              <w:rPr>
                <w:spacing w:val="-5"/>
              </w:rPr>
              <w:t xml:space="preserve"> </w:t>
            </w:r>
            <w:r>
              <w:t>basic</w:t>
            </w:r>
            <w:r>
              <w:rPr>
                <w:spacing w:val="-5"/>
              </w:rPr>
              <w:t xml:space="preserve"> </w:t>
            </w:r>
            <w:r>
              <w:t>sight</w:t>
            </w:r>
            <w:r>
              <w:rPr>
                <w:spacing w:val="-5"/>
              </w:rPr>
              <w:t xml:space="preserve"> </w:t>
            </w:r>
            <w:r>
              <w:t>words,</w:t>
            </w:r>
            <w:r>
              <w:rPr>
                <w:spacing w:val="-5"/>
              </w:rPr>
              <w:t xml:space="preserve"> </w:t>
            </w:r>
            <w:r>
              <w:t>high</w:t>
            </w:r>
            <w:r>
              <w:rPr>
                <w:spacing w:val="-5"/>
              </w:rPr>
              <w:t xml:space="preserve"> </w:t>
            </w:r>
            <w:r>
              <w:t>frequency,</w:t>
            </w:r>
            <w:r>
              <w:rPr>
                <w:spacing w:val="-5"/>
              </w:rPr>
              <w:t xml:space="preserve"> </w:t>
            </w:r>
            <w:r>
              <w:t>and</w:t>
            </w:r>
            <w:r>
              <w:rPr>
                <w:spacing w:val="-5"/>
              </w:rPr>
              <w:t xml:space="preserve"> </w:t>
            </w:r>
            <w:r>
              <w:t xml:space="preserve">content-specific </w:t>
            </w:r>
            <w:r>
              <w:rPr>
                <w:spacing w:val="-2"/>
              </w:rPr>
              <w:t>words.</w:t>
            </w:r>
          </w:p>
        </w:tc>
        <w:tc>
          <w:tcPr>
            <w:tcW w:w="620" w:type="dxa"/>
            <w:tcBorders>
              <w:top w:val="single" w:sz="4" w:space="0" w:color="000000"/>
              <w:left w:val="single" w:sz="4" w:space="0" w:color="000000"/>
              <w:bottom w:val="single" w:sz="4" w:space="0" w:color="000000"/>
              <w:right w:val="single" w:sz="4" w:space="0" w:color="000000"/>
            </w:tcBorders>
          </w:tcPr>
          <w:p w14:paraId="44FA8146"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93E402E"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4431182D"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2A794CAB" w14:textId="77777777" w:rsidR="00043761" w:rsidRDefault="00000000">
            <w:pPr>
              <w:pStyle w:val="TableParagraph"/>
              <w:spacing w:before="133"/>
              <w:ind w:left="13"/>
              <w:jc w:val="center"/>
              <w:rPr>
                <w:b/>
              </w:rPr>
            </w:pPr>
            <w:r>
              <w:rPr>
                <w:b/>
                <w:spacing w:val="-10"/>
              </w:rPr>
              <w:t>W</w:t>
            </w:r>
          </w:p>
        </w:tc>
      </w:tr>
      <w:tr w:rsidR="00043761" w14:paraId="3B12FA69" w14:textId="77777777">
        <w:trPr>
          <w:trHeight w:val="515"/>
        </w:trPr>
        <w:tc>
          <w:tcPr>
            <w:tcW w:w="2242" w:type="dxa"/>
            <w:vMerge/>
            <w:tcBorders>
              <w:top w:val="nil"/>
            </w:tcBorders>
            <w:shd w:val="clear" w:color="auto" w:fill="4472C4"/>
          </w:tcPr>
          <w:p w14:paraId="442A81B3"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2DBE9302" w14:textId="77777777" w:rsidR="00043761" w:rsidRDefault="00000000">
            <w:pPr>
              <w:pStyle w:val="TableParagraph"/>
              <w:spacing w:line="260" w:lineRule="atLeast"/>
              <w:ind w:left="104"/>
            </w:pPr>
            <w:r>
              <w:rPr>
                <w:b/>
              </w:rPr>
              <w:t>EN3CCT-III-5</w:t>
            </w:r>
            <w:r>
              <w:rPr>
                <w:b/>
                <w:spacing w:val="-4"/>
              </w:rPr>
              <w:t xml:space="preserve"> </w:t>
            </w:r>
            <w:r>
              <w:t>Compose</w:t>
            </w:r>
            <w:r>
              <w:rPr>
                <w:spacing w:val="-3"/>
              </w:rPr>
              <w:t xml:space="preserve"> </w:t>
            </w:r>
            <w:r>
              <w:t>texts</w:t>
            </w:r>
            <w:r>
              <w:rPr>
                <w:spacing w:val="-3"/>
              </w:rPr>
              <w:t xml:space="preserve"> </w:t>
            </w:r>
            <w:r>
              <w:t>to</w:t>
            </w:r>
            <w:r>
              <w:rPr>
                <w:spacing w:val="-3"/>
              </w:rPr>
              <w:t xml:space="preserve"> </w:t>
            </w:r>
            <w:r>
              <w:t>react</w:t>
            </w:r>
            <w:r>
              <w:rPr>
                <w:spacing w:val="-3"/>
              </w:rPr>
              <w:t xml:space="preserve"> </w:t>
            </w:r>
            <w:r>
              <w:t>to</w:t>
            </w:r>
            <w:r>
              <w:rPr>
                <w:spacing w:val="-3"/>
              </w:rPr>
              <w:t xml:space="preserve"> </w:t>
            </w:r>
            <w:r>
              <w:t>the</w:t>
            </w:r>
            <w:r>
              <w:rPr>
                <w:spacing w:val="-3"/>
              </w:rPr>
              <w:t xml:space="preserve"> </w:t>
            </w:r>
            <w:r>
              <w:t>character,</w:t>
            </w:r>
            <w:r>
              <w:rPr>
                <w:spacing w:val="-3"/>
              </w:rPr>
              <w:t xml:space="preserve"> </w:t>
            </w:r>
            <w:r>
              <w:t>setting,</w:t>
            </w:r>
            <w:r>
              <w:rPr>
                <w:spacing w:val="-3"/>
              </w:rPr>
              <w:t xml:space="preserve"> </w:t>
            </w:r>
            <w:r>
              <w:t>or</w:t>
            </w:r>
            <w:r>
              <w:rPr>
                <w:spacing w:val="-3"/>
              </w:rPr>
              <w:t xml:space="preserve"> </w:t>
            </w:r>
            <w:r>
              <w:t>events</w:t>
            </w:r>
            <w:r>
              <w:rPr>
                <w:spacing w:val="-3"/>
              </w:rPr>
              <w:t xml:space="preserve"> </w:t>
            </w:r>
            <w:r>
              <w:t>in</w:t>
            </w:r>
            <w:r>
              <w:rPr>
                <w:spacing w:val="-3"/>
              </w:rPr>
              <w:t xml:space="preserve"> </w:t>
            </w:r>
            <w:r>
              <w:t xml:space="preserve">a </w:t>
            </w:r>
            <w:r>
              <w:rPr>
                <w:spacing w:val="-2"/>
              </w:rPr>
              <w:t>story.</w:t>
            </w:r>
          </w:p>
        </w:tc>
        <w:tc>
          <w:tcPr>
            <w:tcW w:w="620" w:type="dxa"/>
            <w:tcBorders>
              <w:top w:val="single" w:sz="4" w:space="0" w:color="000000"/>
              <w:left w:val="single" w:sz="4" w:space="0" w:color="000000"/>
              <w:bottom w:val="single" w:sz="4" w:space="0" w:color="000000"/>
              <w:right w:val="single" w:sz="4" w:space="0" w:color="000000"/>
            </w:tcBorders>
          </w:tcPr>
          <w:p w14:paraId="031A8B8C"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C6828D7" w14:textId="77777777" w:rsidR="00043761" w:rsidRDefault="00000000">
            <w:pPr>
              <w:pStyle w:val="TableParagraph"/>
              <w:spacing w:before="130"/>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32F395AD"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45C1E8F6" w14:textId="77777777" w:rsidR="00043761" w:rsidRDefault="00000000">
            <w:pPr>
              <w:pStyle w:val="TableParagraph"/>
              <w:spacing w:before="130"/>
              <w:ind w:left="13"/>
              <w:jc w:val="center"/>
              <w:rPr>
                <w:b/>
              </w:rPr>
            </w:pPr>
            <w:r>
              <w:rPr>
                <w:b/>
                <w:spacing w:val="-10"/>
              </w:rPr>
              <w:t>W</w:t>
            </w:r>
          </w:p>
        </w:tc>
      </w:tr>
      <w:tr w:rsidR="00043761" w14:paraId="62D53CAC" w14:textId="77777777">
        <w:trPr>
          <w:trHeight w:val="291"/>
        </w:trPr>
        <w:tc>
          <w:tcPr>
            <w:tcW w:w="2242" w:type="dxa"/>
            <w:vMerge/>
            <w:tcBorders>
              <w:top w:val="nil"/>
            </w:tcBorders>
            <w:shd w:val="clear" w:color="auto" w:fill="4472C4"/>
          </w:tcPr>
          <w:p w14:paraId="621D6E33"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1E19957D" w14:textId="77777777" w:rsidR="00043761" w:rsidRDefault="00000000">
            <w:pPr>
              <w:pStyle w:val="TableParagraph"/>
              <w:spacing w:before="17" w:line="254" w:lineRule="exact"/>
              <w:ind w:left="104"/>
            </w:pPr>
            <w:r>
              <w:rPr>
                <w:b/>
              </w:rPr>
              <w:t>EN3CCT-III-6</w:t>
            </w:r>
            <w:r>
              <w:rPr>
                <w:b/>
                <w:spacing w:val="-8"/>
              </w:rPr>
              <w:t xml:space="preserve"> </w:t>
            </w:r>
            <w:r>
              <w:t>Compose</w:t>
            </w:r>
            <w:r>
              <w:rPr>
                <w:spacing w:val="-4"/>
              </w:rPr>
              <w:t xml:space="preserve"> </w:t>
            </w:r>
            <w:r>
              <w:t>texts</w:t>
            </w:r>
            <w:r>
              <w:rPr>
                <w:spacing w:val="-5"/>
              </w:rPr>
              <w:t xml:space="preserve"> </w:t>
            </w:r>
            <w:r>
              <w:t>to</w:t>
            </w:r>
            <w:r>
              <w:rPr>
                <w:spacing w:val="-5"/>
              </w:rPr>
              <w:t xml:space="preserve"> </w:t>
            </w:r>
            <w:r>
              <w:t>react</w:t>
            </w:r>
            <w:r>
              <w:rPr>
                <w:spacing w:val="-5"/>
              </w:rPr>
              <w:t xml:space="preserve"> </w:t>
            </w:r>
            <w:r>
              <w:t>to</w:t>
            </w:r>
            <w:r>
              <w:rPr>
                <w:spacing w:val="-5"/>
              </w:rPr>
              <w:t xml:space="preserve"> </w:t>
            </w:r>
            <w:r>
              <w:t>a</w:t>
            </w:r>
            <w:r>
              <w:rPr>
                <w:spacing w:val="-4"/>
              </w:rPr>
              <w:t xml:space="preserve"> </w:t>
            </w:r>
            <w:r>
              <w:rPr>
                <w:spacing w:val="-2"/>
              </w:rPr>
              <w:t>topic.</w:t>
            </w:r>
          </w:p>
        </w:tc>
        <w:tc>
          <w:tcPr>
            <w:tcW w:w="620" w:type="dxa"/>
            <w:tcBorders>
              <w:top w:val="single" w:sz="4" w:space="0" w:color="000000"/>
              <w:left w:val="single" w:sz="4" w:space="0" w:color="000000"/>
              <w:bottom w:val="single" w:sz="4" w:space="0" w:color="000000"/>
              <w:right w:val="single" w:sz="4" w:space="0" w:color="000000"/>
            </w:tcBorders>
          </w:tcPr>
          <w:p w14:paraId="568892A8" w14:textId="77777777" w:rsidR="00043761" w:rsidRDefault="00043761">
            <w:pPr>
              <w:pStyle w:val="TableParagraph"/>
              <w:rPr>
                <w:rFonts w:ascii="Times New Roman"/>
                <w:sz w:val="20"/>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06F245A" w14:textId="77777777" w:rsidR="00043761" w:rsidRDefault="00000000">
            <w:pPr>
              <w:pStyle w:val="TableParagraph"/>
              <w:spacing w:before="1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52D26B0F" w14:textId="77777777" w:rsidR="00043761" w:rsidRDefault="00043761">
            <w:pPr>
              <w:pStyle w:val="TableParagraph"/>
              <w:rPr>
                <w:rFonts w:ascii="Times New Roman"/>
                <w:sz w:val="20"/>
              </w:rPr>
            </w:pPr>
          </w:p>
        </w:tc>
        <w:tc>
          <w:tcPr>
            <w:tcW w:w="620" w:type="dxa"/>
            <w:tcBorders>
              <w:top w:val="single" w:sz="4" w:space="0" w:color="000000"/>
              <w:left w:val="single" w:sz="4" w:space="0" w:color="000000"/>
              <w:bottom w:val="single" w:sz="4" w:space="0" w:color="000000"/>
            </w:tcBorders>
            <w:shd w:val="clear" w:color="auto" w:fill="C6E0B4"/>
          </w:tcPr>
          <w:p w14:paraId="6D61FA89" w14:textId="77777777" w:rsidR="00043761" w:rsidRDefault="00000000">
            <w:pPr>
              <w:pStyle w:val="TableParagraph"/>
              <w:spacing w:before="17" w:line="254" w:lineRule="exact"/>
              <w:ind w:left="13"/>
              <w:jc w:val="center"/>
              <w:rPr>
                <w:b/>
              </w:rPr>
            </w:pPr>
            <w:r>
              <w:rPr>
                <w:b/>
                <w:spacing w:val="-10"/>
              </w:rPr>
              <w:t>W</w:t>
            </w:r>
          </w:p>
        </w:tc>
      </w:tr>
      <w:tr w:rsidR="00043761" w14:paraId="43344555" w14:textId="77777777">
        <w:trPr>
          <w:trHeight w:val="301"/>
        </w:trPr>
        <w:tc>
          <w:tcPr>
            <w:tcW w:w="2242" w:type="dxa"/>
            <w:vMerge/>
            <w:tcBorders>
              <w:top w:val="nil"/>
            </w:tcBorders>
            <w:shd w:val="clear" w:color="auto" w:fill="4472C4"/>
          </w:tcPr>
          <w:p w14:paraId="298589B2"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03004B22" w14:textId="77777777" w:rsidR="00043761" w:rsidRDefault="00000000">
            <w:pPr>
              <w:pStyle w:val="TableParagraph"/>
              <w:spacing w:before="27" w:line="254" w:lineRule="exact"/>
              <w:ind w:left="104"/>
            </w:pPr>
            <w:r>
              <w:rPr>
                <w:b/>
              </w:rPr>
              <w:t>EN3CCT-III-7</w:t>
            </w:r>
            <w:r>
              <w:rPr>
                <w:b/>
                <w:spacing w:val="-7"/>
              </w:rPr>
              <w:t xml:space="preserve"> </w:t>
            </w:r>
            <w:r>
              <w:t>Make</w:t>
            </w:r>
            <w:r>
              <w:rPr>
                <w:spacing w:val="-5"/>
              </w:rPr>
              <w:t xml:space="preserve"> </w:t>
            </w:r>
            <w:r>
              <w:t>a</w:t>
            </w:r>
            <w:r>
              <w:rPr>
                <w:spacing w:val="-6"/>
              </w:rPr>
              <w:t xml:space="preserve"> </w:t>
            </w:r>
            <w:r>
              <w:t>summary</w:t>
            </w:r>
            <w:r>
              <w:rPr>
                <w:spacing w:val="-6"/>
              </w:rPr>
              <w:t xml:space="preserve"> </w:t>
            </w:r>
            <w:r>
              <w:t>of</w:t>
            </w:r>
            <w:r>
              <w:rPr>
                <w:spacing w:val="-6"/>
              </w:rPr>
              <w:t xml:space="preserve"> </w:t>
            </w:r>
            <w:r>
              <w:t>narrative</w:t>
            </w:r>
            <w:r>
              <w:rPr>
                <w:spacing w:val="-5"/>
              </w:rPr>
              <w:t xml:space="preserve"> </w:t>
            </w:r>
            <w:r>
              <w:rPr>
                <w:spacing w:val="-2"/>
              </w:rPr>
              <w:t>text.</w:t>
            </w:r>
          </w:p>
        </w:tc>
        <w:tc>
          <w:tcPr>
            <w:tcW w:w="620" w:type="dxa"/>
            <w:tcBorders>
              <w:top w:val="single" w:sz="4" w:space="0" w:color="000000"/>
              <w:left w:val="single" w:sz="4" w:space="0" w:color="000000"/>
              <w:bottom w:val="single" w:sz="4" w:space="0" w:color="000000"/>
              <w:right w:val="single" w:sz="4" w:space="0" w:color="000000"/>
            </w:tcBorders>
          </w:tcPr>
          <w:p w14:paraId="3D4F062F"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BAD00B6"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5701031C"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5CE11D77" w14:textId="77777777" w:rsidR="00043761" w:rsidRDefault="00000000">
            <w:pPr>
              <w:pStyle w:val="TableParagraph"/>
              <w:spacing w:before="27" w:line="254" w:lineRule="exact"/>
              <w:ind w:left="13"/>
              <w:jc w:val="center"/>
              <w:rPr>
                <w:b/>
              </w:rPr>
            </w:pPr>
            <w:r>
              <w:rPr>
                <w:b/>
                <w:spacing w:val="-10"/>
              </w:rPr>
              <w:t>W</w:t>
            </w:r>
          </w:p>
        </w:tc>
      </w:tr>
      <w:tr w:rsidR="00043761" w14:paraId="4B5CE445" w14:textId="77777777">
        <w:trPr>
          <w:trHeight w:val="301"/>
        </w:trPr>
        <w:tc>
          <w:tcPr>
            <w:tcW w:w="2242" w:type="dxa"/>
            <w:vMerge/>
            <w:tcBorders>
              <w:top w:val="nil"/>
            </w:tcBorders>
            <w:shd w:val="clear" w:color="auto" w:fill="4472C4"/>
          </w:tcPr>
          <w:p w14:paraId="4754A552"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155713A8" w14:textId="77777777" w:rsidR="00043761" w:rsidRDefault="00000000">
            <w:pPr>
              <w:pStyle w:val="TableParagraph"/>
              <w:spacing w:before="22"/>
              <w:ind w:left="104"/>
            </w:pPr>
            <w:r>
              <w:rPr>
                <w:b/>
              </w:rPr>
              <w:t>EN3CCT-III-8</w:t>
            </w:r>
            <w:r>
              <w:rPr>
                <w:b/>
                <w:spacing w:val="-7"/>
              </w:rPr>
              <w:t xml:space="preserve"> </w:t>
            </w:r>
            <w:r>
              <w:t>Express</w:t>
            </w:r>
            <w:r>
              <w:rPr>
                <w:spacing w:val="-7"/>
              </w:rPr>
              <w:t xml:space="preserve"> </w:t>
            </w:r>
            <w:r>
              <w:t>ideas</w:t>
            </w:r>
            <w:r>
              <w:rPr>
                <w:spacing w:val="-6"/>
              </w:rPr>
              <w:t xml:space="preserve"> </w:t>
            </w:r>
            <w:r>
              <w:t>using</w:t>
            </w:r>
            <w:r>
              <w:rPr>
                <w:spacing w:val="-7"/>
              </w:rPr>
              <w:t xml:space="preserve"> </w:t>
            </w:r>
            <w:r>
              <w:t>text</w:t>
            </w:r>
            <w:r>
              <w:rPr>
                <w:spacing w:val="-6"/>
              </w:rPr>
              <w:t xml:space="preserve"> </w:t>
            </w:r>
            <w:r>
              <w:rPr>
                <w:spacing w:val="-2"/>
              </w:rPr>
              <w:t>types.</w:t>
            </w:r>
          </w:p>
        </w:tc>
        <w:tc>
          <w:tcPr>
            <w:tcW w:w="620" w:type="dxa"/>
            <w:tcBorders>
              <w:top w:val="single" w:sz="4" w:space="0" w:color="000000"/>
              <w:left w:val="single" w:sz="4" w:space="0" w:color="000000"/>
              <w:bottom w:val="single" w:sz="4" w:space="0" w:color="000000"/>
              <w:right w:val="single" w:sz="4" w:space="0" w:color="000000"/>
            </w:tcBorders>
          </w:tcPr>
          <w:p w14:paraId="4899D7D7"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0FA3BB4"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2AD1581C"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3C2DFD58" w14:textId="77777777" w:rsidR="00043761" w:rsidRDefault="00000000">
            <w:pPr>
              <w:pStyle w:val="TableParagraph"/>
              <w:spacing w:before="22"/>
              <w:ind w:left="13"/>
              <w:jc w:val="center"/>
              <w:rPr>
                <w:b/>
              </w:rPr>
            </w:pPr>
            <w:r>
              <w:rPr>
                <w:b/>
                <w:spacing w:val="-10"/>
              </w:rPr>
              <w:t>W</w:t>
            </w:r>
          </w:p>
        </w:tc>
      </w:tr>
      <w:tr w:rsidR="00043761" w14:paraId="44EEFBD4" w14:textId="77777777">
        <w:trPr>
          <w:trHeight w:val="296"/>
        </w:trPr>
        <w:tc>
          <w:tcPr>
            <w:tcW w:w="2242" w:type="dxa"/>
            <w:vMerge/>
            <w:tcBorders>
              <w:top w:val="nil"/>
            </w:tcBorders>
            <w:shd w:val="clear" w:color="auto" w:fill="4472C4"/>
          </w:tcPr>
          <w:p w14:paraId="45AE19F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326C59D" w14:textId="77777777" w:rsidR="00043761" w:rsidRDefault="00000000">
            <w:pPr>
              <w:pStyle w:val="TableParagraph"/>
              <w:spacing w:before="22"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177EA4F" w14:textId="77777777" w:rsidR="00043761" w:rsidRDefault="00000000">
            <w:pPr>
              <w:pStyle w:val="TableParagraph"/>
              <w:spacing w:before="22" w:line="254" w:lineRule="exact"/>
              <w:ind w:left="109"/>
            </w:pPr>
            <w:r>
              <w:t>time</w:t>
            </w:r>
            <w:r>
              <w:rPr>
                <w:spacing w:val="-4"/>
              </w:rPr>
              <w:t xml:space="preserve"> </w:t>
            </w:r>
            <w:r>
              <w:t>order</w:t>
            </w:r>
            <w:r>
              <w:rPr>
                <w:spacing w:val="-4"/>
              </w:rPr>
              <w:t xml:space="preserve"> </w:t>
            </w:r>
            <w:r>
              <w:t>and</w:t>
            </w:r>
            <w:r>
              <w:rPr>
                <w:spacing w:val="-4"/>
              </w:rPr>
              <w:t xml:space="preserve"> </w:t>
            </w:r>
            <w:r>
              <w:rPr>
                <w:spacing w:val="-2"/>
              </w:rPr>
              <w:t>procedural</w:t>
            </w:r>
          </w:p>
        </w:tc>
        <w:tc>
          <w:tcPr>
            <w:tcW w:w="620" w:type="dxa"/>
            <w:tcBorders>
              <w:top w:val="single" w:sz="4" w:space="0" w:color="000000"/>
              <w:left w:val="single" w:sz="4" w:space="0" w:color="000000"/>
              <w:bottom w:val="single" w:sz="4" w:space="0" w:color="000000"/>
              <w:right w:val="single" w:sz="4" w:space="0" w:color="000000"/>
            </w:tcBorders>
          </w:tcPr>
          <w:p w14:paraId="30649D1C"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EEC0ECB"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6100507E"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641CEE4D" w14:textId="77777777" w:rsidR="00043761" w:rsidRDefault="00000000">
            <w:pPr>
              <w:pStyle w:val="TableParagraph"/>
              <w:spacing w:before="22" w:line="254" w:lineRule="exact"/>
              <w:ind w:left="13"/>
              <w:jc w:val="center"/>
              <w:rPr>
                <w:b/>
              </w:rPr>
            </w:pPr>
            <w:r>
              <w:rPr>
                <w:b/>
                <w:spacing w:val="-10"/>
              </w:rPr>
              <w:t>W</w:t>
            </w:r>
          </w:p>
        </w:tc>
      </w:tr>
      <w:tr w:rsidR="00043761" w14:paraId="7B5A7730" w14:textId="77777777">
        <w:trPr>
          <w:trHeight w:val="301"/>
        </w:trPr>
        <w:tc>
          <w:tcPr>
            <w:tcW w:w="2242" w:type="dxa"/>
            <w:vMerge/>
            <w:tcBorders>
              <w:top w:val="nil"/>
            </w:tcBorders>
            <w:shd w:val="clear" w:color="auto" w:fill="4472C4"/>
          </w:tcPr>
          <w:p w14:paraId="1F3FD78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F3BEB8B" w14:textId="77777777" w:rsidR="00043761" w:rsidRDefault="00000000">
            <w:pPr>
              <w:pStyle w:val="TableParagraph"/>
              <w:spacing w:before="27"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8C838B7" w14:textId="77777777" w:rsidR="00043761" w:rsidRDefault="00000000">
            <w:pPr>
              <w:pStyle w:val="TableParagraph"/>
              <w:spacing w:before="27" w:line="254" w:lineRule="exact"/>
              <w:ind w:left="109"/>
            </w:pPr>
            <w:r>
              <w:rPr>
                <w:spacing w:val="-2"/>
              </w:rPr>
              <w:t>description</w:t>
            </w:r>
          </w:p>
        </w:tc>
        <w:tc>
          <w:tcPr>
            <w:tcW w:w="620" w:type="dxa"/>
            <w:tcBorders>
              <w:top w:val="single" w:sz="4" w:space="0" w:color="000000"/>
              <w:left w:val="single" w:sz="4" w:space="0" w:color="000000"/>
              <w:bottom w:val="single" w:sz="4" w:space="0" w:color="000000"/>
              <w:right w:val="single" w:sz="4" w:space="0" w:color="000000"/>
            </w:tcBorders>
          </w:tcPr>
          <w:p w14:paraId="6434C32F"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730C1D5"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0488E778"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132486F7" w14:textId="77777777" w:rsidR="00043761" w:rsidRDefault="00000000">
            <w:pPr>
              <w:pStyle w:val="TableParagraph"/>
              <w:spacing w:before="27" w:line="254" w:lineRule="exact"/>
              <w:ind w:left="13"/>
              <w:jc w:val="center"/>
              <w:rPr>
                <w:b/>
              </w:rPr>
            </w:pPr>
            <w:r>
              <w:rPr>
                <w:b/>
                <w:spacing w:val="-10"/>
              </w:rPr>
              <w:t>W</w:t>
            </w:r>
          </w:p>
        </w:tc>
      </w:tr>
      <w:tr w:rsidR="00043761" w14:paraId="311E41D7" w14:textId="77777777">
        <w:trPr>
          <w:trHeight w:val="306"/>
        </w:trPr>
        <w:tc>
          <w:tcPr>
            <w:tcW w:w="2242" w:type="dxa"/>
            <w:vMerge/>
            <w:tcBorders>
              <w:top w:val="nil"/>
            </w:tcBorders>
            <w:shd w:val="clear" w:color="auto" w:fill="4472C4"/>
          </w:tcPr>
          <w:p w14:paraId="589B54E3" w14:textId="77777777" w:rsidR="00043761" w:rsidRDefault="00043761">
            <w:pPr>
              <w:rPr>
                <w:sz w:val="2"/>
                <w:szCs w:val="2"/>
              </w:rPr>
            </w:pPr>
          </w:p>
        </w:tc>
        <w:tc>
          <w:tcPr>
            <w:tcW w:w="360" w:type="dxa"/>
            <w:tcBorders>
              <w:top w:val="single" w:sz="4" w:space="0" w:color="000000"/>
              <w:right w:val="single" w:sz="4" w:space="0" w:color="000000"/>
            </w:tcBorders>
            <w:shd w:val="clear" w:color="auto" w:fill="D9E2F3"/>
          </w:tcPr>
          <w:p w14:paraId="5A146A65"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right w:val="single" w:sz="4" w:space="0" w:color="000000"/>
            </w:tcBorders>
            <w:shd w:val="clear" w:color="auto" w:fill="D9E1F2"/>
          </w:tcPr>
          <w:p w14:paraId="5C428E0A" w14:textId="77777777" w:rsidR="00043761" w:rsidRDefault="00000000">
            <w:pPr>
              <w:pStyle w:val="TableParagraph"/>
              <w:spacing w:before="22"/>
              <w:ind w:left="109"/>
            </w:pPr>
            <w:r>
              <w:rPr>
                <w:spacing w:val="-2"/>
              </w:rPr>
              <w:t>explanation</w:t>
            </w:r>
          </w:p>
        </w:tc>
        <w:tc>
          <w:tcPr>
            <w:tcW w:w="620" w:type="dxa"/>
            <w:tcBorders>
              <w:top w:val="single" w:sz="4" w:space="0" w:color="000000"/>
              <w:left w:val="single" w:sz="4" w:space="0" w:color="000000"/>
              <w:right w:val="single" w:sz="4" w:space="0" w:color="000000"/>
            </w:tcBorders>
          </w:tcPr>
          <w:p w14:paraId="004FFE50" w14:textId="77777777" w:rsidR="00043761" w:rsidRDefault="00043761">
            <w:pPr>
              <w:pStyle w:val="TableParagraph"/>
              <w:rPr>
                <w:rFonts w:ascii="Times New Roman"/>
              </w:rPr>
            </w:pPr>
          </w:p>
        </w:tc>
        <w:tc>
          <w:tcPr>
            <w:tcW w:w="625" w:type="dxa"/>
            <w:tcBorders>
              <w:top w:val="single" w:sz="4" w:space="0" w:color="000000"/>
              <w:left w:val="single" w:sz="4" w:space="0" w:color="000000"/>
              <w:right w:val="single" w:sz="4" w:space="0" w:color="000000"/>
            </w:tcBorders>
            <w:shd w:val="clear" w:color="auto" w:fill="F4B083"/>
          </w:tcPr>
          <w:p w14:paraId="17DBED06"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right w:val="single" w:sz="4" w:space="0" w:color="000000"/>
            </w:tcBorders>
          </w:tcPr>
          <w:p w14:paraId="6B20CE3A" w14:textId="77777777" w:rsidR="00043761" w:rsidRDefault="00043761">
            <w:pPr>
              <w:pStyle w:val="TableParagraph"/>
              <w:rPr>
                <w:rFonts w:ascii="Times New Roman"/>
              </w:rPr>
            </w:pPr>
          </w:p>
        </w:tc>
        <w:tc>
          <w:tcPr>
            <w:tcW w:w="620" w:type="dxa"/>
            <w:tcBorders>
              <w:top w:val="single" w:sz="4" w:space="0" w:color="000000"/>
              <w:left w:val="single" w:sz="4" w:space="0" w:color="000000"/>
            </w:tcBorders>
            <w:shd w:val="clear" w:color="auto" w:fill="C6E0B4"/>
          </w:tcPr>
          <w:p w14:paraId="6494877A" w14:textId="77777777" w:rsidR="00043761" w:rsidRDefault="00000000">
            <w:pPr>
              <w:pStyle w:val="TableParagraph"/>
              <w:spacing w:before="22"/>
              <w:ind w:left="13"/>
              <w:jc w:val="center"/>
              <w:rPr>
                <w:b/>
              </w:rPr>
            </w:pPr>
            <w:r>
              <w:rPr>
                <w:b/>
                <w:spacing w:val="-10"/>
              </w:rPr>
              <w:t>W</w:t>
            </w:r>
          </w:p>
        </w:tc>
      </w:tr>
    </w:tbl>
    <w:p w14:paraId="70D0ABDF"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105E70E4" w14:textId="77777777" w:rsidR="00043761" w:rsidRDefault="00043761">
      <w:pPr>
        <w:pStyle w:val="BodyText"/>
        <w:spacing w:before="207"/>
        <w:rPr>
          <w:b/>
        </w:rPr>
      </w:pPr>
    </w:p>
    <w:p w14:paraId="121D9D71" w14:textId="77777777" w:rsidR="00043761" w:rsidRDefault="00000000">
      <w:pPr>
        <w:ind w:left="5418" w:right="5416"/>
        <w:jc w:val="center"/>
        <w:rPr>
          <w:b/>
        </w:rPr>
      </w:pPr>
      <w:r>
        <w:rPr>
          <w:b/>
        </w:rPr>
        <w:t>GRADE</w:t>
      </w:r>
      <w:r>
        <w:rPr>
          <w:b/>
          <w:spacing w:val="-4"/>
        </w:rPr>
        <w:t xml:space="preserve"> </w:t>
      </w:r>
      <w:r>
        <w:rPr>
          <w:b/>
        </w:rPr>
        <w:t>3</w:t>
      </w:r>
      <w:r>
        <w:rPr>
          <w:b/>
          <w:spacing w:val="-3"/>
        </w:rPr>
        <w:t xml:space="preserve"> </w:t>
      </w:r>
      <w:r>
        <w:rPr>
          <w:b/>
        </w:rPr>
        <w:t>–</w:t>
      </w:r>
      <w:r>
        <w:rPr>
          <w:b/>
          <w:spacing w:val="-4"/>
        </w:rPr>
        <w:t xml:space="preserve"> </w:t>
      </w:r>
      <w:r>
        <w:rPr>
          <w:b/>
        </w:rPr>
        <w:t>QUARTER</w:t>
      </w:r>
      <w:r>
        <w:rPr>
          <w:b/>
          <w:spacing w:val="-3"/>
        </w:rPr>
        <w:t xml:space="preserve"> </w:t>
      </w:r>
      <w:r>
        <w:rPr>
          <w:b/>
          <w:spacing w:val="-10"/>
        </w:rPr>
        <w:t>4</w:t>
      </w:r>
    </w:p>
    <w:p w14:paraId="152DBDE3"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7EEEC650" w14:textId="77777777">
        <w:trPr>
          <w:trHeight w:val="772"/>
        </w:trPr>
        <w:tc>
          <w:tcPr>
            <w:tcW w:w="2040" w:type="dxa"/>
          </w:tcPr>
          <w:p w14:paraId="16DA6C08" w14:textId="77777777" w:rsidR="00043761" w:rsidRDefault="00000000">
            <w:pPr>
              <w:pStyle w:val="TableParagraph"/>
              <w:spacing w:before="123"/>
              <w:ind w:left="301" w:firstLine="154"/>
              <w:rPr>
                <w:b/>
              </w:rPr>
            </w:pPr>
            <w:r>
              <w:rPr>
                <w:b/>
                <w:spacing w:val="-2"/>
              </w:rPr>
              <w:t>CONTENT STANDARDS</w:t>
            </w:r>
          </w:p>
        </w:tc>
        <w:tc>
          <w:tcPr>
            <w:tcW w:w="13262" w:type="dxa"/>
          </w:tcPr>
          <w:p w14:paraId="546F3C15" w14:textId="77777777" w:rsidR="00043761" w:rsidRDefault="00000000">
            <w:pPr>
              <w:pStyle w:val="TableParagraph"/>
              <w:ind w:left="105"/>
            </w:pPr>
            <w:r>
              <w:t>The</w:t>
            </w:r>
            <w:r>
              <w:rPr>
                <w:spacing w:val="67"/>
              </w:rPr>
              <w:t xml:space="preserve"> </w:t>
            </w:r>
            <w:r>
              <w:t>learners</w:t>
            </w:r>
            <w:r>
              <w:rPr>
                <w:spacing w:val="67"/>
              </w:rPr>
              <w:t xml:space="preserve"> </w:t>
            </w:r>
            <w:r>
              <w:t>demonstrate</w:t>
            </w:r>
            <w:r>
              <w:rPr>
                <w:spacing w:val="67"/>
              </w:rPr>
              <w:t xml:space="preserve"> </w:t>
            </w:r>
            <w:r>
              <w:t>expanding</w:t>
            </w:r>
            <w:r>
              <w:rPr>
                <w:spacing w:val="67"/>
              </w:rPr>
              <w:t xml:space="preserve"> </w:t>
            </w:r>
            <w:r>
              <w:t>vocabulary</w:t>
            </w:r>
            <w:r>
              <w:rPr>
                <w:spacing w:val="67"/>
              </w:rPr>
              <w:t xml:space="preserve"> </w:t>
            </w:r>
            <w:r>
              <w:t>and</w:t>
            </w:r>
            <w:r>
              <w:rPr>
                <w:spacing w:val="67"/>
              </w:rPr>
              <w:t xml:space="preserve"> </w:t>
            </w:r>
            <w:r>
              <w:t>understanding</w:t>
            </w:r>
            <w:r>
              <w:rPr>
                <w:spacing w:val="67"/>
              </w:rPr>
              <w:t xml:space="preserve"> </w:t>
            </w:r>
            <w:r>
              <w:t>of</w:t>
            </w:r>
            <w:r>
              <w:rPr>
                <w:spacing w:val="67"/>
              </w:rPr>
              <w:t xml:space="preserve"> </w:t>
            </w:r>
            <w:r>
              <w:t>high</w:t>
            </w:r>
            <w:r>
              <w:rPr>
                <w:spacing w:val="67"/>
              </w:rPr>
              <w:t xml:space="preserve"> </w:t>
            </w:r>
            <w:r>
              <w:t>frequency</w:t>
            </w:r>
            <w:r>
              <w:rPr>
                <w:spacing w:val="67"/>
              </w:rPr>
              <w:t xml:space="preserve"> </w:t>
            </w:r>
            <w:r>
              <w:t>words</w:t>
            </w:r>
            <w:r>
              <w:rPr>
                <w:spacing w:val="67"/>
              </w:rPr>
              <w:t xml:space="preserve"> </w:t>
            </w:r>
            <w:r>
              <w:t>and</w:t>
            </w:r>
            <w:r>
              <w:rPr>
                <w:spacing w:val="67"/>
              </w:rPr>
              <w:t xml:space="preserve"> </w:t>
            </w:r>
            <w:r>
              <w:t>content-specific vocabulary;</w:t>
            </w:r>
            <w:r>
              <w:rPr>
                <w:spacing w:val="65"/>
              </w:rPr>
              <w:t xml:space="preserve"> </w:t>
            </w:r>
            <w:r>
              <w:t>understand</w:t>
            </w:r>
            <w:r>
              <w:rPr>
                <w:spacing w:val="65"/>
              </w:rPr>
              <w:t xml:space="preserve"> </w:t>
            </w:r>
            <w:r>
              <w:t>and</w:t>
            </w:r>
            <w:r>
              <w:rPr>
                <w:spacing w:val="66"/>
              </w:rPr>
              <w:t xml:space="preserve"> </w:t>
            </w:r>
            <w:r>
              <w:t>create</w:t>
            </w:r>
            <w:r>
              <w:rPr>
                <w:spacing w:val="65"/>
              </w:rPr>
              <w:t xml:space="preserve"> </w:t>
            </w:r>
            <w:r>
              <w:t>simple</w:t>
            </w:r>
            <w:r>
              <w:rPr>
                <w:spacing w:val="65"/>
              </w:rPr>
              <w:t xml:space="preserve"> </w:t>
            </w:r>
            <w:r>
              <w:t>and</w:t>
            </w:r>
            <w:r>
              <w:rPr>
                <w:spacing w:val="66"/>
              </w:rPr>
              <w:t xml:space="preserve"> </w:t>
            </w:r>
            <w:r>
              <w:t>compound</w:t>
            </w:r>
            <w:r>
              <w:rPr>
                <w:spacing w:val="65"/>
              </w:rPr>
              <w:t xml:space="preserve"> </w:t>
            </w:r>
            <w:r>
              <w:t>sentences</w:t>
            </w:r>
            <w:r>
              <w:rPr>
                <w:spacing w:val="65"/>
              </w:rPr>
              <w:t xml:space="preserve"> </w:t>
            </w:r>
            <w:r>
              <w:t>for</w:t>
            </w:r>
            <w:r>
              <w:rPr>
                <w:spacing w:val="66"/>
              </w:rPr>
              <w:t xml:space="preserve"> </w:t>
            </w:r>
            <w:r>
              <w:t>comprehending,</w:t>
            </w:r>
            <w:r>
              <w:rPr>
                <w:spacing w:val="65"/>
              </w:rPr>
              <w:t xml:space="preserve"> </w:t>
            </w:r>
            <w:r>
              <w:t>analyzing,</w:t>
            </w:r>
            <w:r>
              <w:rPr>
                <w:spacing w:val="65"/>
              </w:rPr>
              <w:t xml:space="preserve"> </w:t>
            </w:r>
            <w:r>
              <w:t>creating,</w:t>
            </w:r>
            <w:r>
              <w:rPr>
                <w:spacing w:val="66"/>
              </w:rPr>
              <w:t xml:space="preserve"> </w:t>
            </w:r>
            <w:r>
              <w:rPr>
                <w:spacing w:val="-5"/>
              </w:rPr>
              <w:t>and</w:t>
            </w:r>
          </w:p>
          <w:p w14:paraId="4A60CEEA" w14:textId="77777777" w:rsidR="00043761" w:rsidRDefault="00000000">
            <w:pPr>
              <w:pStyle w:val="TableParagraph"/>
              <w:spacing w:line="240" w:lineRule="exact"/>
              <w:ind w:left="105"/>
            </w:pPr>
            <w:r>
              <w:t>composing</w:t>
            </w:r>
            <w:r>
              <w:rPr>
                <w:spacing w:val="-8"/>
              </w:rPr>
              <w:t xml:space="preserve"> </w:t>
            </w:r>
            <w:r>
              <w:t>texts</w:t>
            </w:r>
            <w:r>
              <w:rPr>
                <w:spacing w:val="-8"/>
              </w:rPr>
              <w:t xml:space="preserve"> </w:t>
            </w:r>
            <w:r>
              <w:t>about</w:t>
            </w:r>
            <w:r>
              <w:rPr>
                <w:spacing w:val="-8"/>
              </w:rPr>
              <w:t xml:space="preserve"> </w:t>
            </w:r>
            <w:r>
              <w:t>national</w:t>
            </w:r>
            <w:r>
              <w:rPr>
                <w:spacing w:val="-7"/>
              </w:rPr>
              <w:t xml:space="preserve"> </w:t>
            </w:r>
            <w:r>
              <w:t>themes</w:t>
            </w:r>
            <w:r>
              <w:rPr>
                <w:spacing w:val="-8"/>
              </w:rPr>
              <w:t xml:space="preserve"> </w:t>
            </w:r>
            <w:r>
              <w:t>and</w:t>
            </w:r>
            <w:r>
              <w:rPr>
                <w:spacing w:val="-8"/>
              </w:rPr>
              <w:t xml:space="preserve"> </w:t>
            </w:r>
            <w:r>
              <w:t>content-specific</w:t>
            </w:r>
            <w:r>
              <w:rPr>
                <w:spacing w:val="-7"/>
              </w:rPr>
              <w:t xml:space="preserve"> </w:t>
            </w:r>
            <w:r>
              <w:rPr>
                <w:spacing w:val="-2"/>
              </w:rPr>
              <w:t>topics.</w:t>
            </w:r>
          </w:p>
        </w:tc>
      </w:tr>
      <w:tr w:rsidR="00043761" w14:paraId="029AE2B0" w14:textId="77777777">
        <w:trPr>
          <w:trHeight w:val="777"/>
        </w:trPr>
        <w:tc>
          <w:tcPr>
            <w:tcW w:w="2040" w:type="dxa"/>
          </w:tcPr>
          <w:p w14:paraId="293AED11" w14:textId="77777777" w:rsidR="00043761" w:rsidRDefault="00000000">
            <w:pPr>
              <w:pStyle w:val="TableParagraph"/>
              <w:spacing w:before="128"/>
              <w:ind w:left="301" w:hanging="192"/>
              <w:rPr>
                <w:b/>
              </w:rPr>
            </w:pPr>
            <w:r>
              <w:rPr>
                <w:b/>
                <w:spacing w:val="-2"/>
              </w:rPr>
              <w:t>PERFORMANCE STANDARDS</w:t>
            </w:r>
          </w:p>
        </w:tc>
        <w:tc>
          <w:tcPr>
            <w:tcW w:w="13262" w:type="dxa"/>
          </w:tcPr>
          <w:p w14:paraId="54A55E58" w14:textId="77777777" w:rsidR="00043761" w:rsidRDefault="00000000">
            <w:pPr>
              <w:pStyle w:val="TableParagraph"/>
              <w:ind w:left="105"/>
            </w:pPr>
            <w:r>
              <w:t>The learners use their expanding vocabulary of high-frequency and content-specific words, and simple and compound</w:t>
            </w:r>
            <w:r>
              <w:rPr>
                <w:spacing w:val="80"/>
              </w:rPr>
              <w:t xml:space="preserve"> </w:t>
            </w:r>
            <w:r>
              <w:t>sentences</w:t>
            </w:r>
            <w:r>
              <w:rPr>
                <w:spacing w:val="21"/>
              </w:rPr>
              <w:t xml:space="preserve"> </w:t>
            </w:r>
            <w:r>
              <w:t>to</w:t>
            </w:r>
            <w:r>
              <w:rPr>
                <w:spacing w:val="22"/>
              </w:rPr>
              <w:t xml:space="preserve"> </w:t>
            </w:r>
            <w:r>
              <w:t>comprehend,</w:t>
            </w:r>
            <w:r>
              <w:rPr>
                <w:spacing w:val="21"/>
              </w:rPr>
              <w:t xml:space="preserve"> </w:t>
            </w:r>
            <w:r>
              <w:t>create,</w:t>
            </w:r>
            <w:r>
              <w:rPr>
                <w:spacing w:val="22"/>
              </w:rPr>
              <w:t xml:space="preserve"> </w:t>
            </w:r>
            <w:r>
              <w:t>and</w:t>
            </w:r>
            <w:r>
              <w:rPr>
                <w:spacing w:val="21"/>
              </w:rPr>
              <w:t xml:space="preserve"> </w:t>
            </w:r>
            <w:r>
              <w:t>compose</w:t>
            </w:r>
            <w:r>
              <w:rPr>
                <w:spacing w:val="22"/>
              </w:rPr>
              <w:t xml:space="preserve"> </w:t>
            </w:r>
            <w:r>
              <w:t>narrative</w:t>
            </w:r>
            <w:r>
              <w:rPr>
                <w:spacing w:val="21"/>
              </w:rPr>
              <w:t xml:space="preserve"> </w:t>
            </w:r>
            <w:r>
              <w:t>and</w:t>
            </w:r>
            <w:r>
              <w:rPr>
                <w:spacing w:val="22"/>
              </w:rPr>
              <w:t xml:space="preserve"> </w:t>
            </w:r>
            <w:r>
              <w:t>informational</w:t>
            </w:r>
            <w:r>
              <w:rPr>
                <w:spacing w:val="21"/>
              </w:rPr>
              <w:t xml:space="preserve"> </w:t>
            </w:r>
            <w:r>
              <w:t>texts</w:t>
            </w:r>
            <w:r>
              <w:rPr>
                <w:spacing w:val="22"/>
              </w:rPr>
              <w:t xml:space="preserve"> </w:t>
            </w:r>
            <w:r>
              <w:t>about</w:t>
            </w:r>
            <w:r>
              <w:rPr>
                <w:spacing w:val="21"/>
              </w:rPr>
              <w:t xml:space="preserve"> </w:t>
            </w:r>
            <w:r>
              <w:t>national</w:t>
            </w:r>
            <w:r>
              <w:rPr>
                <w:spacing w:val="22"/>
              </w:rPr>
              <w:t xml:space="preserve"> </w:t>
            </w:r>
            <w:r>
              <w:t>themes</w:t>
            </w:r>
            <w:r>
              <w:rPr>
                <w:spacing w:val="21"/>
              </w:rPr>
              <w:t xml:space="preserve"> </w:t>
            </w:r>
            <w:r>
              <w:t>and</w:t>
            </w:r>
            <w:r>
              <w:rPr>
                <w:spacing w:val="22"/>
              </w:rPr>
              <w:t xml:space="preserve"> </w:t>
            </w:r>
            <w:r>
              <w:rPr>
                <w:spacing w:val="-2"/>
              </w:rPr>
              <w:t>content-</w:t>
            </w:r>
          </w:p>
          <w:p w14:paraId="67214682" w14:textId="77777777" w:rsidR="00043761" w:rsidRDefault="00000000">
            <w:pPr>
              <w:pStyle w:val="TableParagraph"/>
              <w:spacing w:line="240" w:lineRule="exact"/>
              <w:ind w:left="105"/>
            </w:pPr>
            <w:r>
              <w:t>specific</w:t>
            </w:r>
            <w:r>
              <w:rPr>
                <w:spacing w:val="-6"/>
              </w:rPr>
              <w:t xml:space="preserve"> </w:t>
            </w:r>
            <w:r>
              <w:t>topics;</w:t>
            </w:r>
            <w:r>
              <w:rPr>
                <w:spacing w:val="-6"/>
              </w:rPr>
              <w:t xml:space="preserve"> </w:t>
            </w:r>
            <w:r>
              <w:t>and</w:t>
            </w:r>
            <w:r>
              <w:rPr>
                <w:spacing w:val="-6"/>
              </w:rPr>
              <w:t xml:space="preserve"> </w:t>
            </w:r>
            <w:r>
              <w:t>read</w:t>
            </w:r>
            <w:r>
              <w:rPr>
                <w:spacing w:val="-6"/>
              </w:rPr>
              <w:t xml:space="preserve"> </w:t>
            </w:r>
            <w:r>
              <w:t>grade</w:t>
            </w:r>
            <w:r>
              <w:rPr>
                <w:spacing w:val="-6"/>
              </w:rPr>
              <w:t xml:space="preserve"> </w:t>
            </w:r>
            <w:r>
              <w:t>level</w:t>
            </w:r>
            <w:r>
              <w:rPr>
                <w:spacing w:val="-6"/>
              </w:rPr>
              <w:t xml:space="preserve"> </w:t>
            </w:r>
            <w:r>
              <w:t>texts</w:t>
            </w:r>
            <w:r>
              <w:rPr>
                <w:spacing w:val="-6"/>
              </w:rPr>
              <w:t xml:space="preserve"> </w:t>
            </w:r>
            <w:r>
              <w:t>with</w:t>
            </w:r>
            <w:r>
              <w:rPr>
                <w:spacing w:val="-6"/>
              </w:rPr>
              <w:t xml:space="preserve"> </w:t>
            </w:r>
            <w:r>
              <w:t>appropriate</w:t>
            </w:r>
            <w:r>
              <w:rPr>
                <w:spacing w:val="-6"/>
              </w:rPr>
              <w:t xml:space="preserve"> </w:t>
            </w:r>
            <w:r>
              <w:t>speed,</w:t>
            </w:r>
            <w:r>
              <w:rPr>
                <w:spacing w:val="-6"/>
              </w:rPr>
              <w:t xml:space="preserve"> </w:t>
            </w:r>
            <w:r>
              <w:t>accuracy,</w:t>
            </w:r>
            <w:r>
              <w:rPr>
                <w:spacing w:val="-6"/>
              </w:rPr>
              <w:t xml:space="preserve"> </w:t>
            </w:r>
            <w:r>
              <w:t>and</w:t>
            </w:r>
            <w:r>
              <w:rPr>
                <w:spacing w:val="-6"/>
              </w:rPr>
              <w:t xml:space="preserve"> </w:t>
            </w:r>
            <w:r>
              <w:rPr>
                <w:spacing w:val="-2"/>
              </w:rPr>
              <w:t>expression.</w:t>
            </w:r>
          </w:p>
        </w:tc>
      </w:tr>
    </w:tbl>
    <w:p w14:paraId="0AF73E47" w14:textId="77777777" w:rsidR="00043761" w:rsidRDefault="00043761">
      <w:pPr>
        <w:pStyle w:val="BodyText"/>
        <w:spacing w:before="19" w:after="1"/>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3"/>
        <w:gridCol w:w="624"/>
        <w:gridCol w:w="624"/>
        <w:gridCol w:w="619"/>
        <w:gridCol w:w="619"/>
      </w:tblGrid>
      <w:tr w:rsidR="00043761" w14:paraId="5DAA6D81" w14:textId="77777777">
        <w:trPr>
          <w:trHeight w:val="301"/>
        </w:trPr>
        <w:tc>
          <w:tcPr>
            <w:tcW w:w="2242" w:type="dxa"/>
            <w:vMerge w:val="restart"/>
            <w:shd w:val="clear" w:color="auto" w:fill="4472C4"/>
          </w:tcPr>
          <w:p w14:paraId="4A1CD015" w14:textId="77777777" w:rsidR="00043761" w:rsidRDefault="00000000">
            <w:pPr>
              <w:pStyle w:val="TableParagraph"/>
              <w:spacing w:before="181"/>
              <w:ind w:left="334"/>
              <w:rPr>
                <w:b/>
              </w:rPr>
            </w:pPr>
            <w:r>
              <w:rPr>
                <w:b/>
                <w:color w:val="FFFFFF"/>
                <w:spacing w:val="-2"/>
              </w:rPr>
              <w:t>SUBDOMAINS</w:t>
            </w:r>
          </w:p>
        </w:tc>
        <w:tc>
          <w:tcPr>
            <w:tcW w:w="8693" w:type="dxa"/>
            <w:gridSpan w:val="2"/>
            <w:vMerge w:val="restart"/>
            <w:shd w:val="clear" w:color="auto" w:fill="4472C4"/>
          </w:tcPr>
          <w:p w14:paraId="4E679F7E" w14:textId="77777777" w:rsidR="00043761" w:rsidRDefault="00000000">
            <w:pPr>
              <w:pStyle w:val="TableParagraph"/>
              <w:spacing w:before="181"/>
              <w:ind w:left="21"/>
              <w:jc w:val="center"/>
              <w:rPr>
                <w:b/>
              </w:rPr>
            </w:pPr>
            <w:r>
              <w:rPr>
                <w:b/>
                <w:color w:val="FFFFFF"/>
              </w:rPr>
              <w:t>LEARNING</w:t>
            </w:r>
            <w:r>
              <w:rPr>
                <w:b/>
                <w:color w:val="FFFFFF"/>
                <w:spacing w:val="-8"/>
              </w:rPr>
              <w:t xml:space="preserve"> </w:t>
            </w:r>
            <w:r>
              <w:rPr>
                <w:b/>
                <w:color w:val="FFFFFF"/>
                <w:spacing w:val="-2"/>
              </w:rPr>
              <w:t>COMPETENCIES</w:t>
            </w:r>
          </w:p>
        </w:tc>
        <w:tc>
          <w:tcPr>
            <w:tcW w:w="2486" w:type="dxa"/>
            <w:gridSpan w:val="4"/>
            <w:shd w:val="clear" w:color="auto" w:fill="4472C4"/>
          </w:tcPr>
          <w:p w14:paraId="785E8893" w14:textId="77777777" w:rsidR="00043761" w:rsidRDefault="00000000">
            <w:pPr>
              <w:pStyle w:val="TableParagraph"/>
              <w:spacing w:before="22"/>
              <w:ind w:left="353"/>
              <w:rPr>
                <w:b/>
              </w:rPr>
            </w:pPr>
            <w:r>
              <w:rPr>
                <w:b/>
                <w:color w:val="FFFFFF"/>
              </w:rPr>
              <w:t>MACRO</w:t>
            </w:r>
            <w:r>
              <w:rPr>
                <w:b/>
                <w:color w:val="FFFFFF"/>
                <w:spacing w:val="-5"/>
              </w:rPr>
              <w:t xml:space="preserve"> </w:t>
            </w:r>
            <w:r>
              <w:rPr>
                <w:b/>
                <w:color w:val="FFFFFF"/>
                <w:spacing w:val="-2"/>
              </w:rPr>
              <w:t>SKILLS</w:t>
            </w:r>
          </w:p>
        </w:tc>
      </w:tr>
      <w:tr w:rsidR="00043761" w14:paraId="17C7FF72" w14:textId="77777777">
        <w:trPr>
          <w:trHeight w:val="301"/>
        </w:trPr>
        <w:tc>
          <w:tcPr>
            <w:tcW w:w="2242" w:type="dxa"/>
            <w:vMerge/>
            <w:tcBorders>
              <w:top w:val="nil"/>
            </w:tcBorders>
            <w:shd w:val="clear" w:color="auto" w:fill="4472C4"/>
          </w:tcPr>
          <w:p w14:paraId="6E37E2AD" w14:textId="77777777" w:rsidR="00043761" w:rsidRDefault="00043761">
            <w:pPr>
              <w:rPr>
                <w:sz w:val="2"/>
                <w:szCs w:val="2"/>
              </w:rPr>
            </w:pPr>
          </w:p>
        </w:tc>
        <w:tc>
          <w:tcPr>
            <w:tcW w:w="8693" w:type="dxa"/>
            <w:gridSpan w:val="2"/>
            <w:vMerge/>
            <w:tcBorders>
              <w:top w:val="nil"/>
            </w:tcBorders>
            <w:shd w:val="clear" w:color="auto" w:fill="4472C4"/>
          </w:tcPr>
          <w:p w14:paraId="70FFE781" w14:textId="77777777" w:rsidR="00043761" w:rsidRDefault="00043761">
            <w:pPr>
              <w:rPr>
                <w:sz w:val="2"/>
                <w:szCs w:val="2"/>
              </w:rPr>
            </w:pPr>
          </w:p>
        </w:tc>
        <w:tc>
          <w:tcPr>
            <w:tcW w:w="624" w:type="dxa"/>
            <w:tcBorders>
              <w:right w:val="single" w:sz="4" w:space="0" w:color="000000"/>
            </w:tcBorders>
            <w:shd w:val="clear" w:color="auto" w:fill="B4C6E7"/>
          </w:tcPr>
          <w:p w14:paraId="246125FE" w14:textId="77777777" w:rsidR="00043761" w:rsidRDefault="00000000">
            <w:pPr>
              <w:pStyle w:val="TableParagraph"/>
              <w:spacing w:before="17"/>
              <w:ind w:left="25" w:right="2"/>
              <w:jc w:val="center"/>
              <w:rPr>
                <w:b/>
              </w:rPr>
            </w:pPr>
            <w:r>
              <w:rPr>
                <w:b/>
                <w:spacing w:val="-10"/>
              </w:rPr>
              <w:t>L</w:t>
            </w:r>
          </w:p>
        </w:tc>
        <w:tc>
          <w:tcPr>
            <w:tcW w:w="624" w:type="dxa"/>
            <w:tcBorders>
              <w:left w:val="single" w:sz="4" w:space="0" w:color="000000"/>
              <w:right w:val="single" w:sz="4" w:space="0" w:color="000000"/>
            </w:tcBorders>
            <w:shd w:val="clear" w:color="auto" w:fill="B4C6E7"/>
          </w:tcPr>
          <w:p w14:paraId="3DFB4AEE" w14:textId="77777777" w:rsidR="00043761" w:rsidRDefault="00000000">
            <w:pPr>
              <w:pStyle w:val="TableParagraph"/>
              <w:spacing w:before="17"/>
              <w:ind w:left="28" w:right="9"/>
              <w:jc w:val="center"/>
              <w:rPr>
                <w:b/>
              </w:rPr>
            </w:pPr>
            <w:r>
              <w:rPr>
                <w:b/>
                <w:spacing w:val="-10"/>
              </w:rPr>
              <w:t>S</w:t>
            </w:r>
          </w:p>
        </w:tc>
        <w:tc>
          <w:tcPr>
            <w:tcW w:w="619" w:type="dxa"/>
            <w:tcBorders>
              <w:left w:val="single" w:sz="4" w:space="0" w:color="000000"/>
              <w:right w:val="single" w:sz="4" w:space="0" w:color="000000"/>
            </w:tcBorders>
            <w:shd w:val="clear" w:color="auto" w:fill="B4C6E7"/>
          </w:tcPr>
          <w:p w14:paraId="6C765524" w14:textId="77777777" w:rsidR="00043761" w:rsidRDefault="00000000">
            <w:pPr>
              <w:pStyle w:val="TableParagraph"/>
              <w:spacing w:before="17"/>
              <w:ind w:left="23" w:right="9"/>
              <w:jc w:val="center"/>
              <w:rPr>
                <w:b/>
              </w:rPr>
            </w:pPr>
            <w:r>
              <w:rPr>
                <w:b/>
                <w:spacing w:val="-10"/>
              </w:rPr>
              <w:t>R</w:t>
            </w:r>
          </w:p>
        </w:tc>
        <w:tc>
          <w:tcPr>
            <w:tcW w:w="619" w:type="dxa"/>
            <w:tcBorders>
              <w:left w:val="single" w:sz="4" w:space="0" w:color="000000"/>
            </w:tcBorders>
            <w:shd w:val="clear" w:color="auto" w:fill="B4C6E7"/>
          </w:tcPr>
          <w:p w14:paraId="12AD2743" w14:textId="77777777" w:rsidR="00043761" w:rsidRDefault="00000000">
            <w:pPr>
              <w:pStyle w:val="TableParagraph"/>
              <w:spacing w:before="17"/>
              <w:ind w:left="27" w:right="7"/>
              <w:jc w:val="center"/>
              <w:rPr>
                <w:b/>
              </w:rPr>
            </w:pPr>
            <w:r>
              <w:rPr>
                <w:b/>
                <w:spacing w:val="-10"/>
              </w:rPr>
              <w:t>W</w:t>
            </w:r>
          </w:p>
        </w:tc>
      </w:tr>
      <w:tr w:rsidR="00043761" w14:paraId="4F95DB29" w14:textId="77777777">
        <w:trPr>
          <w:trHeight w:val="1199"/>
        </w:trPr>
        <w:tc>
          <w:tcPr>
            <w:tcW w:w="2242" w:type="dxa"/>
            <w:shd w:val="clear" w:color="auto" w:fill="4472C4"/>
          </w:tcPr>
          <w:p w14:paraId="6E9F848A" w14:textId="77777777" w:rsidR="00043761" w:rsidRDefault="00000000">
            <w:pPr>
              <w:pStyle w:val="TableParagraph"/>
              <w:spacing w:before="209"/>
              <w:ind w:left="157" w:right="133"/>
              <w:jc w:val="center"/>
              <w:rPr>
                <w:i/>
              </w:rPr>
            </w:pPr>
            <w:r>
              <w:rPr>
                <w:b/>
                <w:color w:val="FFFFFF"/>
              </w:rPr>
              <w:t xml:space="preserve">Phonics and Word Study </w:t>
            </w:r>
            <w:r>
              <w:rPr>
                <w:i/>
                <w:color w:val="FFFFFF"/>
              </w:rPr>
              <w:t>(sounds</w:t>
            </w:r>
            <w:r>
              <w:rPr>
                <w:i/>
                <w:color w:val="FFFFFF"/>
                <w:spacing w:val="-17"/>
              </w:rPr>
              <w:t xml:space="preserve"> </w:t>
            </w:r>
            <w:r>
              <w:rPr>
                <w:i/>
                <w:color w:val="FFFFFF"/>
              </w:rPr>
              <w:t>to</w:t>
            </w:r>
            <w:r>
              <w:rPr>
                <w:i/>
                <w:color w:val="FFFFFF"/>
                <w:spacing w:val="-16"/>
              </w:rPr>
              <w:t xml:space="preserve"> </w:t>
            </w:r>
            <w:r>
              <w:rPr>
                <w:i/>
                <w:color w:val="FFFFFF"/>
              </w:rPr>
              <w:t>words)</w:t>
            </w:r>
          </w:p>
        </w:tc>
        <w:tc>
          <w:tcPr>
            <w:tcW w:w="8693" w:type="dxa"/>
            <w:gridSpan w:val="2"/>
            <w:shd w:val="clear" w:color="auto" w:fill="D9E1F2"/>
          </w:tcPr>
          <w:p w14:paraId="78AC90F3" w14:textId="77777777" w:rsidR="00043761" w:rsidRDefault="00043761">
            <w:pPr>
              <w:pStyle w:val="TableParagraph"/>
              <w:spacing w:before="210"/>
              <w:rPr>
                <w:b/>
              </w:rPr>
            </w:pPr>
          </w:p>
          <w:p w14:paraId="0F41ACFF" w14:textId="77777777" w:rsidR="00043761" w:rsidRDefault="00000000">
            <w:pPr>
              <w:pStyle w:val="TableParagraph"/>
              <w:ind w:left="104"/>
            </w:pPr>
            <w:r>
              <w:rPr>
                <w:b/>
              </w:rPr>
              <w:t>EN3PWS-IV-1</w:t>
            </w:r>
            <w:r>
              <w:rPr>
                <w:b/>
                <w:spacing w:val="-8"/>
              </w:rPr>
              <w:t xml:space="preserve"> </w:t>
            </w:r>
            <w:r>
              <w:t>Identify</w:t>
            </w:r>
            <w:r>
              <w:rPr>
                <w:spacing w:val="-8"/>
              </w:rPr>
              <w:t xml:space="preserve"> </w:t>
            </w:r>
            <w:r>
              <w:t>Grade</w:t>
            </w:r>
            <w:r>
              <w:rPr>
                <w:spacing w:val="-7"/>
              </w:rPr>
              <w:t xml:space="preserve"> </w:t>
            </w:r>
            <w:r>
              <w:t>3</w:t>
            </w:r>
            <w:r>
              <w:rPr>
                <w:spacing w:val="-8"/>
              </w:rPr>
              <w:t xml:space="preserve"> </w:t>
            </w:r>
            <w:r>
              <w:t>level-appropriate</w:t>
            </w:r>
            <w:r>
              <w:rPr>
                <w:spacing w:val="-7"/>
              </w:rPr>
              <w:t xml:space="preserve"> </w:t>
            </w:r>
            <w:r>
              <w:t>sight</w:t>
            </w:r>
            <w:r>
              <w:rPr>
                <w:spacing w:val="-7"/>
              </w:rPr>
              <w:t xml:space="preserve"> </w:t>
            </w:r>
            <w:r>
              <w:rPr>
                <w:spacing w:val="-2"/>
              </w:rPr>
              <w:t>words.</w:t>
            </w:r>
          </w:p>
        </w:tc>
        <w:tc>
          <w:tcPr>
            <w:tcW w:w="624" w:type="dxa"/>
            <w:tcBorders>
              <w:right w:val="single" w:sz="4" w:space="0" w:color="000000"/>
            </w:tcBorders>
            <w:shd w:val="clear" w:color="auto" w:fill="FFE599"/>
          </w:tcPr>
          <w:p w14:paraId="659669B5" w14:textId="77777777" w:rsidR="00043761" w:rsidRDefault="00043761">
            <w:pPr>
              <w:pStyle w:val="TableParagraph"/>
              <w:spacing w:before="210"/>
              <w:rPr>
                <w:b/>
              </w:rPr>
            </w:pPr>
          </w:p>
          <w:p w14:paraId="56623200" w14:textId="77777777" w:rsidR="00043761" w:rsidRDefault="00000000">
            <w:pPr>
              <w:pStyle w:val="TableParagraph"/>
              <w:ind w:left="25" w:right="2"/>
              <w:jc w:val="center"/>
              <w:rPr>
                <w:b/>
              </w:rPr>
            </w:pPr>
            <w:r>
              <w:rPr>
                <w:b/>
                <w:spacing w:val="-10"/>
              </w:rPr>
              <w:t>L</w:t>
            </w:r>
          </w:p>
        </w:tc>
        <w:tc>
          <w:tcPr>
            <w:tcW w:w="624" w:type="dxa"/>
            <w:tcBorders>
              <w:left w:val="single" w:sz="4" w:space="0" w:color="000000"/>
              <w:right w:val="single" w:sz="4" w:space="0" w:color="000000"/>
            </w:tcBorders>
            <w:shd w:val="clear" w:color="auto" w:fill="F4B083"/>
          </w:tcPr>
          <w:p w14:paraId="1024FD66" w14:textId="77777777" w:rsidR="00043761" w:rsidRDefault="00043761">
            <w:pPr>
              <w:pStyle w:val="TableParagraph"/>
              <w:spacing w:before="210"/>
              <w:rPr>
                <w:b/>
              </w:rPr>
            </w:pPr>
          </w:p>
          <w:p w14:paraId="7619EBE5" w14:textId="77777777" w:rsidR="00043761" w:rsidRDefault="00000000">
            <w:pPr>
              <w:pStyle w:val="TableParagraph"/>
              <w:ind w:left="28" w:right="9"/>
              <w:jc w:val="center"/>
              <w:rPr>
                <w:b/>
              </w:rPr>
            </w:pPr>
            <w:r>
              <w:rPr>
                <w:b/>
                <w:spacing w:val="-10"/>
              </w:rPr>
              <w:t>S</w:t>
            </w:r>
          </w:p>
        </w:tc>
        <w:tc>
          <w:tcPr>
            <w:tcW w:w="619" w:type="dxa"/>
            <w:tcBorders>
              <w:left w:val="single" w:sz="4" w:space="0" w:color="000000"/>
              <w:right w:val="single" w:sz="4" w:space="0" w:color="000000"/>
            </w:tcBorders>
            <w:shd w:val="clear" w:color="auto" w:fill="D5B8EA"/>
          </w:tcPr>
          <w:p w14:paraId="5B7BB916" w14:textId="77777777" w:rsidR="00043761" w:rsidRDefault="00043761">
            <w:pPr>
              <w:pStyle w:val="TableParagraph"/>
              <w:spacing w:before="210"/>
              <w:rPr>
                <w:b/>
              </w:rPr>
            </w:pPr>
          </w:p>
          <w:p w14:paraId="34785570" w14:textId="77777777" w:rsidR="00043761" w:rsidRDefault="00000000">
            <w:pPr>
              <w:pStyle w:val="TableParagraph"/>
              <w:ind w:left="23" w:right="9"/>
              <w:jc w:val="center"/>
              <w:rPr>
                <w:b/>
              </w:rPr>
            </w:pPr>
            <w:r>
              <w:rPr>
                <w:b/>
                <w:spacing w:val="-10"/>
              </w:rPr>
              <w:t>R</w:t>
            </w:r>
          </w:p>
        </w:tc>
        <w:tc>
          <w:tcPr>
            <w:tcW w:w="619" w:type="dxa"/>
            <w:tcBorders>
              <w:left w:val="single" w:sz="4" w:space="0" w:color="000000"/>
            </w:tcBorders>
            <w:shd w:val="clear" w:color="auto" w:fill="C6E0B4"/>
          </w:tcPr>
          <w:p w14:paraId="0772785E" w14:textId="77777777" w:rsidR="00043761" w:rsidRDefault="00043761">
            <w:pPr>
              <w:pStyle w:val="TableParagraph"/>
              <w:spacing w:before="210"/>
              <w:rPr>
                <w:b/>
              </w:rPr>
            </w:pPr>
          </w:p>
          <w:p w14:paraId="4D8056FC" w14:textId="77777777" w:rsidR="00043761" w:rsidRDefault="00000000">
            <w:pPr>
              <w:pStyle w:val="TableParagraph"/>
              <w:ind w:left="27" w:right="7"/>
              <w:jc w:val="center"/>
              <w:rPr>
                <w:b/>
              </w:rPr>
            </w:pPr>
            <w:r>
              <w:rPr>
                <w:b/>
                <w:spacing w:val="-10"/>
              </w:rPr>
              <w:t>W</w:t>
            </w:r>
          </w:p>
        </w:tc>
      </w:tr>
      <w:tr w:rsidR="00043761" w14:paraId="24189BD5" w14:textId="77777777">
        <w:trPr>
          <w:trHeight w:val="296"/>
        </w:trPr>
        <w:tc>
          <w:tcPr>
            <w:tcW w:w="2242" w:type="dxa"/>
            <w:vMerge w:val="restart"/>
            <w:shd w:val="clear" w:color="auto" w:fill="4472C4"/>
          </w:tcPr>
          <w:p w14:paraId="43059706" w14:textId="77777777" w:rsidR="00043761" w:rsidRDefault="00043761">
            <w:pPr>
              <w:pStyle w:val="TableParagraph"/>
              <w:rPr>
                <w:b/>
              </w:rPr>
            </w:pPr>
          </w:p>
          <w:p w14:paraId="487FA6EF" w14:textId="77777777" w:rsidR="00043761" w:rsidRDefault="00043761">
            <w:pPr>
              <w:pStyle w:val="TableParagraph"/>
              <w:rPr>
                <w:b/>
              </w:rPr>
            </w:pPr>
          </w:p>
          <w:p w14:paraId="6433EBEC" w14:textId="77777777" w:rsidR="00043761" w:rsidRDefault="00043761">
            <w:pPr>
              <w:pStyle w:val="TableParagraph"/>
              <w:rPr>
                <w:b/>
              </w:rPr>
            </w:pPr>
          </w:p>
          <w:p w14:paraId="36EEB96A" w14:textId="77777777" w:rsidR="00043761" w:rsidRDefault="00043761">
            <w:pPr>
              <w:pStyle w:val="TableParagraph"/>
              <w:rPr>
                <w:b/>
              </w:rPr>
            </w:pPr>
          </w:p>
          <w:p w14:paraId="7F4BFAEF" w14:textId="77777777" w:rsidR="00043761" w:rsidRDefault="00043761">
            <w:pPr>
              <w:pStyle w:val="TableParagraph"/>
              <w:rPr>
                <w:b/>
              </w:rPr>
            </w:pPr>
          </w:p>
          <w:p w14:paraId="20E6A474" w14:textId="77777777" w:rsidR="00043761" w:rsidRDefault="00043761">
            <w:pPr>
              <w:pStyle w:val="TableParagraph"/>
              <w:rPr>
                <w:b/>
              </w:rPr>
            </w:pPr>
          </w:p>
          <w:p w14:paraId="4B3FB2E8" w14:textId="77777777" w:rsidR="00043761" w:rsidRDefault="00043761">
            <w:pPr>
              <w:pStyle w:val="TableParagraph"/>
              <w:spacing w:before="26"/>
              <w:rPr>
                <w:b/>
              </w:rPr>
            </w:pPr>
          </w:p>
          <w:p w14:paraId="65BF5408" w14:textId="77777777" w:rsidR="00043761" w:rsidRDefault="00000000">
            <w:pPr>
              <w:pStyle w:val="TableParagraph"/>
              <w:spacing w:line="237" w:lineRule="auto"/>
              <w:ind w:left="173" w:right="149" w:hanging="1"/>
              <w:jc w:val="center"/>
              <w:rPr>
                <w:i/>
              </w:rPr>
            </w:pPr>
            <w:r>
              <w:rPr>
                <w:b/>
                <w:color w:val="FFFFFF"/>
              </w:rPr>
              <w:t>Vocabulary and Word</w:t>
            </w:r>
            <w:r>
              <w:rPr>
                <w:b/>
                <w:color w:val="FFFFFF"/>
                <w:spacing w:val="-19"/>
              </w:rPr>
              <w:t xml:space="preserve"> </w:t>
            </w:r>
            <w:r>
              <w:rPr>
                <w:b/>
                <w:color w:val="FFFFFF"/>
              </w:rPr>
              <w:t xml:space="preserve">Knowledge </w:t>
            </w:r>
            <w:r>
              <w:rPr>
                <w:i/>
                <w:color w:val="FFFFFF"/>
                <w:spacing w:val="-2"/>
              </w:rPr>
              <w:t>(words)</w:t>
            </w:r>
          </w:p>
        </w:tc>
        <w:tc>
          <w:tcPr>
            <w:tcW w:w="8693" w:type="dxa"/>
            <w:gridSpan w:val="2"/>
            <w:tcBorders>
              <w:bottom w:val="single" w:sz="4" w:space="0" w:color="000000"/>
              <w:right w:val="single" w:sz="4" w:space="0" w:color="000000"/>
            </w:tcBorders>
            <w:shd w:val="clear" w:color="auto" w:fill="D9E1F2"/>
          </w:tcPr>
          <w:p w14:paraId="7807AA5E" w14:textId="77777777" w:rsidR="00043761" w:rsidRDefault="00000000">
            <w:pPr>
              <w:pStyle w:val="TableParagraph"/>
              <w:spacing w:before="17"/>
              <w:ind w:left="104"/>
            </w:pPr>
            <w:r>
              <w:rPr>
                <w:b/>
              </w:rPr>
              <w:t>EN3VWK-IV-1</w:t>
            </w:r>
            <w:r>
              <w:rPr>
                <w:b/>
                <w:spacing w:val="-10"/>
              </w:rPr>
              <w:t xml:space="preserve"> </w:t>
            </w:r>
            <w:r>
              <w:t>Identify</w:t>
            </w:r>
            <w:r>
              <w:rPr>
                <w:spacing w:val="-9"/>
              </w:rPr>
              <w:t xml:space="preserve"> </w:t>
            </w:r>
            <w:r>
              <w:t>high-frequency</w:t>
            </w:r>
            <w:r>
              <w:rPr>
                <w:spacing w:val="-9"/>
              </w:rPr>
              <w:t xml:space="preserve"> </w:t>
            </w:r>
            <w:r>
              <w:t>words</w:t>
            </w:r>
            <w:r>
              <w:rPr>
                <w:spacing w:val="-9"/>
              </w:rPr>
              <w:t xml:space="preserve"> </w:t>
            </w:r>
            <w:r>
              <w:rPr>
                <w:spacing w:val="-2"/>
              </w:rPr>
              <w:t>accurately.</w:t>
            </w:r>
          </w:p>
        </w:tc>
        <w:tc>
          <w:tcPr>
            <w:tcW w:w="624" w:type="dxa"/>
            <w:tcBorders>
              <w:left w:val="single" w:sz="4" w:space="0" w:color="000000"/>
              <w:bottom w:val="single" w:sz="4" w:space="0" w:color="000000"/>
              <w:right w:val="single" w:sz="4" w:space="0" w:color="000000"/>
            </w:tcBorders>
            <w:shd w:val="clear" w:color="auto" w:fill="FFE599"/>
          </w:tcPr>
          <w:p w14:paraId="591FD4D4" w14:textId="77777777" w:rsidR="00043761" w:rsidRDefault="00000000">
            <w:pPr>
              <w:pStyle w:val="TableParagraph"/>
              <w:spacing w:before="17"/>
              <w:ind w:left="28"/>
              <w:jc w:val="center"/>
              <w:rPr>
                <w:b/>
              </w:rPr>
            </w:pPr>
            <w:r>
              <w:rPr>
                <w:b/>
                <w:spacing w:val="-10"/>
              </w:rPr>
              <w:t>L</w:t>
            </w:r>
          </w:p>
        </w:tc>
        <w:tc>
          <w:tcPr>
            <w:tcW w:w="624" w:type="dxa"/>
            <w:tcBorders>
              <w:left w:val="single" w:sz="4" w:space="0" w:color="000000"/>
              <w:bottom w:val="single" w:sz="4" w:space="0" w:color="000000"/>
              <w:right w:val="single" w:sz="4" w:space="0" w:color="000000"/>
            </w:tcBorders>
            <w:shd w:val="clear" w:color="auto" w:fill="F4B083"/>
          </w:tcPr>
          <w:p w14:paraId="3534AC72" w14:textId="77777777" w:rsidR="00043761" w:rsidRDefault="00000000">
            <w:pPr>
              <w:pStyle w:val="TableParagraph"/>
              <w:spacing w:before="17"/>
              <w:ind w:left="28" w:right="9"/>
              <w:jc w:val="center"/>
              <w:rPr>
                <w:b/>
              </w:rPr>
            </w:pPr>
            <w:r>
              <w:rPr>
                <w:b/>
                <w:spacing w:val="-10"/>
              </w:rPr>
              <w:t>S</w:t>
            </w:r>
          </w:p>
        </w:tc>
        <w:tc>
          <w:tcPr>
            <w:tcW w:w="619" w:type="dxa"/>
            <w:tcBorders>
              <w:left w:val="single" w:sz="4" w:space="0" w:color="000000"/>
              <w:bottom w:val="single" w:sz="4" w:space="0" w:color="000000"/>
              <w:right w:val="single" w:sz="4" w:space="0" w:color="000000"/>
            </w:tcBorders>
            <w:shd w:val="clear" w:color="auto" w:fill="D5B8EA"/>
          </w:tcPr>
          <w:p w14:paraId="40C86CAD" w14:textId="77777777" w:rsidR="00043761" w:rsidRDefault="00000000">
            <w:pPr>
              <w:pStyle w:val="TableParagraph"/>
              <w:spacing w:before="17"/>
              <w:ind w:left="23" w:right="9"/>
              <w:jc w:val="center"/>
              <w:rPr>
                <w:b/>
              </w:rPr>
            </w:pPr>
            <w:r>
              <w:rPr>
                <w:b/>
                <w:spacing w:val="-10"/>
              </w:rPr>
              <w:t>R</w:t>
            </w:r>
          </w:p>
        </w:tc>
        <w:tc>
          <w:tcPr>
            <w:tcW w:w="619" w:type="dxa"/>
            <w:tcBorders>
              <w:left w:val="single" w:sz="4" w:space="0" w:color="000000"/>
              <w:bottom w:val="single" w:sz="4" w:space="0" w:color="000000"/>
            </w:tcBorders>
            <w:shd w:val="clear" w:color="auto" w:fill="C6E0B4"/>
          </w:tcPr>
          <w:p w14:paraId="63FE0BD3" w14:textId="77777777" w:rsidR="00043761" w:rsidRDefault="00000000">
            <w:pPr>
              <w:pStyle w:val="TableParagraph"/>
              <w:spacing w:before="17"/>
              <w:ind w:left="27" w:right="7"/>
              <w:jc w:val="center"/>
              <w:rPr>
                <w:b/>
              </w:rPr>
            </w:pPr>
            <w:r>
              <w:rPr>
                <w:b/>
                <w:spacing w:val="-10"/>
              </w:rPr>
              <w:t>W</w:t>
            </w:r>
          </w:p>
        </w:tc>
      </w:tr>
      <w:tr w:rsidR="00043761" w14:paraId="4C6FF367" w14:textId="77777777">
        <w:trPr>
          <w:trHeight w:val="296"/>
        </w:trPr>
        <w:tc>
          <w:tcPr>
            <w:tcW w:w="2242" w:type="dxa"/>
            <w:vMerge/>
            <w:tcBorders>
              <w:top w:val="nil"/>
            </w:tcBorders>
            <w:shd w:val="clear" w:color="auto" w:fill="4472C4"/>
          </w:tcPr>
          <w:p w14:paraId="5F1F0FB8" w14:textId="77777777" w:rsidR="00043761" w:rsidRDefault="00043761">
            <w:pPr>
              <w:rPr>
                <w:sz w:val="2"/>
                <w:szCs w:val="2"/>
              </w:rPr>
            </w:pPr>
          </w:p>
        </w:tc>
        <w:tc>
          <w:tcPr>
            <w:tcW w:w="11179" w:type="dxa"/>
            <w:gridSpan w:val="6"/>
            <w:tcBorders>
              <w:top w:val="single" w:sz="4" w:space="0" w:color="000000"/>
              <w:bottom w:val="single" w:sz="4" w:space="0" w:color="000000"/>
            </w:tcBorders>
            <w:shd w:val="clear" w:color="auto" w:fill="D9E2F3"/>
          </w:tcPr>
          <w:p w14:paraId="45AB01C6" w14:textId="77777777" w:rsidR="00043761" w:rsidRDefault="00000000">
            <w:pPr>
              <w:pStyle w:val="TableParagraph"/>
              <w:spacing w:before="22" w:line="254" w:lineRule="exact"/>
              <w:ind w:left="104"/>
            </w:pPr>
            <w:r>
              <w:rPr>
                <w:b/>
              </w:rPr>
              <w:t>EN3VWK-IV-2</w:t>
            </w:r>
            <w:r>
              <w:rPr>
                <w:b/>
                <w:spacing w:val="-13"/>
              </w:rPr>
              <w:t xml:space="preserve"> </w:t>
            </w:r>
            <w:r>
              <w:t>Use</w:t>
            </w:r>
            <w:r>
              <w:rPr>
                <w:spacing w:val="-8"/>
              </w:rPr>
              <w:t xml:space="preserve"> </w:t>
            </w:r>
            <w:r>
              <w:t>vocabulary</w:t>
            </w:r>
            <w:r>
              <w:rPr>
                <w:spacing w:val="-8"/>
              </w:rPr>
              <w:t xml:space="preserve"> </w:t>
            </w:r>
            <w:r>
              <w:t>referring</w:t>
            </w:r>
            <w:r>
              <w:rPr>
                <w:spacing w:val="-8"/>
              </w:rPr>
              <w:t xml:space="preserve"> </w:t>
            </w:r>
            <w:r>
              <w:rPr>
                <w:spacing w:val="-5"/>
              </w:rPr>
              <w:t>to:</w:t>
            </w:r>
          </w:p>
        </w:tc>
      </w:tr>
      <w:tr w:rsidR="00043761" w14:paraId="70778E3B" w14:textId="77777777">
        <w:trPr>
          <w:trHeight w:val="301"/>
        </w:trPr>
        <w:tc>
          <w:tcPr>
            <w:tcW w:w="2242" w:type="dxa"/>
            <w:vMerge/>
            <w:tcBorders>
              <w:top w:val="nil"/>
            </w:tcBorders>
            <w:shd w:val="clear" w:color="auto" w:fill="4472C4"/>
          </w:tcPr>
          <w:p w14:paraId="7DD99486"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1F23DE47" w14:textId="77777777" w:rsidR="00043761" w:rsidRDefault="00000000">
            <w:pPr>
              <w:pStyle w:val="TableParagraph"/>
              <w:spacing w:before="27" w:line="254" w:lineRule="exact"/>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3E131E8A" w14:textId="77777777" w:rsidR="00043761" w:rsidRDefault="00000000">
            <w:pPr>
              <w:pStyle w:val="TableParagraph"/>
              <w:spacing w:before="27" w:line="254" w:lineRule="exact"/>
              <w:ind w:left="109"/>
            </w:pPr>
            <w:r>
              <w:t>national</w:t>
            </w:r>
            <w:r>
              <w:rPr>
                <w:spacing w:val="-8"/>
              </w:rPr>
              <w:t xml:space="preserve"> </w:t>
            </w:r>
            <w:r>
              <w:rPr>
                <w:spacing w:val="-2"/>
              </w:rPr>
              <w:t>themes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7E875850" w14:textId="77777777" w:rsidR="00043761" w:rsidRDefault="00000000">
            <w:pPr>
              <w:pStyle w:val="TableParagraph"/>
              <w:spacing w:before="27"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29540081" w14:textId="77777777" w:rsidR="00043761" w:rsidRDefault="00000000">
            <w:pPr>
              <w:pStyle w:val="TableParagraph"/>
              <w:spacing w:before="27"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16A4300E" w14:textId="77777777" w:rsidR="00043761" w:rsidRDefault="00000000">
            <w:pPr>
              <w:pStyle w:val="TableParagraph"/>
              <w:spacing w:before="27"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33D43EBC" w14:textId="77777777" w:rsidR="00043761" w:rsidRDefault="00000000">
            <w:pPr>
              <w:pStyle w:val="TableParagraph"/>
              <w:spacing w:before="27" w:line="254" w:lineRule="exact"/>
              <w:ind w:left="27" w:right="7"/>
              <w:jc w:val="center"/>
              <w:rPr>
                <w:b/>
              </w:rPr>
            </w:pPr>
            <w:r>
              <w:rPr>
                <w:b/>
                <w:spacing w:val="-10"/>
              </w:rPr>
              <w:t>W</w:t>
            </w:r>
          </w:p>
        </w:tc>
      </w:tr>
      <w:tr w:rsidR="00043761" w14:paraId="0E87CB2E" w14:textId="77777777">
        <w:trPr>
          <w:trHeight w:val="301"/>
        </w:trPr>
        <w:tc>
          <w:tcPr>
            <w:tcW w:w="2242" w:type="dxa"/>
            <w:vMerge/>
            <w:tcBorders>
              <w:top w:val="nil"/>
            </w:tcBorders>
            <w:shd w:val="clear" w:color="auto" w:fill="4472C4"/>
          </w:tcPr>
          <w:p w14:paraId="359868C4"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32F80072" w14:textId="77777777" w:rsidR="00043761" w:rsidRDefault="00000000">
            <w:pPr>
              <w:pStyle w:val="TableParagraph"/>
              <w:spacing w:before="22"/>
              <w:ind w:left="30" w:right="21"/>
              <w:jc w:val="center"/>
            </w:pPr>
            <w:r>
              <w:rPr>
                <w:spacing w:val="-10"/>
              </w:rPr>
              <w:t>2</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6F35D5B3" w14:textId="77777777" w:rsidR="00043761" w:rsidRDefault="00000000">
            <w:pPr>
              <w:pStyle w:val="TableParagraph"/>
              <w:spacing w:before="22"/>
              <w:ind w:left="109"/>
            </w:pPr>
            <w:r>
              <w:t>content-specific</w:t>
            </w:r>
            <w:r>
              <w:rPr>
                <w:spacing w:val="-16"/>
              </w:rPr>
              <w:t xml:space="preserve"> </w:t>
            </w:r>
            <w:r>
              <w:rPr>
                <w:spacing w:val="-2"/>
              </w:rPr>
              <w:t>topics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7F542E62"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5B845744"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7F14BAAB"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594A32B2" w14:textId="77777777" w:rsidR="00043761" w:rsidRDefault="00000000">
            <w:pPr>
              <w:pStyle w:val="TableParagraph"/>
              <w:spacing w:before="22"/>
              <w:ind w:left="27" w:right="7"/>
              <w:jc w:val="center"/>
              <w:rPr>
                <w:b/>
              </w:rPr>
            </w:pPr>
            <w:r>
              <w:rPr>
                <w:b/>
                <w:spacing w:val="-10"/>
              </w:rPr>
              <w:t>W</w:t>
            </w:r>
          </w:p>
        </w:tc>
      </w:tr>
      <w:tr w:rsidR="00043761" w14:paraId="35D5EF9D" w14:textId="77777777">
        <w:trPr>
          <w:trHeight w:val="296"/>
        </w:trPr>
        <w:tc>
          <w:tcPr>
            <w:tcW w:w="2242" w:type="dxa"/>
            <w:vMerge/>
            <w:tcBorders>
              <w:top w:val="nil"/>
            </w:tcBorders>
            <w:shd w:val="clear" w:color="auto" w:fill="4472C4"/>
          </w:tcPr>
          <w:p w14:paraId="0A8A6880" w14:textId="77777777" w:rsidR="00043761" w:rsidRDefault="00043761">
            <w:pPr>
              <w:rPr>
                <w:sz w:val="2"/>
                <w:szCs w:val="2"/>
              </w:rPr>
            </w:pPr>
          </w:p>
        </w:tc>
        <w:tc>
          <w:tcPr>
            <w:tcW w:w="8693" w:type="dxa"/>
            <w:gridSpan w:val="2"/>
            <w:tcBorders>
              <w:top w:val="single" w:sz="4" w:space="0" w:color="000000"/>
              <w:bottom w:val="single" w:sz="4" w:space="0" w:color="000000"/>
              <w:right w:val="single" w:sz="4" w:space="0" w:color="000000"/>
            </w:tcBorders>
            <w:shd w:val="clear" w:color="auto" w:fill="D9E1F2"/>
          </w:tcPr>
          <w:p w14:paraId="7AD7A03B" w14:textId="77777777" w:rsidR="00043761" w:rsidRDefault="00000000">
            <w:pPr>
              <w:pStyle w:val="TableParagraph"/>
              <w:spacing w:before="22" w:line="254" w:lineRule="exact"/>
              <w:ind w:left="104"/>
            </w:pPr>
            <w:r>
              <w:rPr>
                <w:b/>
              </w:rPr>
              <w:t>EN3VWK-IV-3</w:t>
            </w:r>
            <w:r>
              <w:rPr>
                <w:b/>
                <w:spacing w:val="-11"/>
              </w:rPr>
              <w:t xml:space="preserve"> </w:t>
            </w:r>
            <w:r>
              <w:t>Use</w:t>
            </w:r>
            <w:r>
              <w:rPr>
                <w:spacing w:val="-10"/>
              </w:rPr>
              <w:t xml:space="preserve"> </w:t>
            </w:r>
            <w:r>
              <w:t>content-specific</w:t>
            </w:r>
            <w:r>
              <w:rPr>
                <w:spacing w:val="-9"/>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3D2AFE4E" w14:textId="77777777" w:rsidR="00043761" w:rsidRDefault="00000000">
            <w:pPr>
              <w:pStyle w:val="TableParagraph"/>
              <w:spacing w:before="22"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356ACE61" w14:textId="77777777" w:rsidR="00043761" w:rsidRDefault="00000000">
            <w:pPr>
              <w:pStyle w:val="TableParagraph"/>
              <w:spacing w:before="22"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5D7C231F" w14:textId="77777777" w:rsidR="00043761" w:rsidRDefault="00000000">
            <w:pPr>
              <w:pStyle w:val="TableParagraph"/>
              <w:spacing w:before="22"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7E5C4BD4" w14:textId="77777777" w:rsidR="00043761" w:rsidRDefault="00000000">
            <w:pPr>
              <w:pStyle w:val="TableParagraph"/>
              <w:spacing w:before="22" w:line="254" w:lineRule="exact"/>
              <w:ind w:left="27" w:right="7"/>
              <w:jc w:val="center"/>
              <w:rPr>
                <w:b/>
              </w:rPr>
            </w:pPr>
            <w:r>
              <w:rPr>
                <w:b/>
                <w:spacing w:val="-10"/>
              </w:rPr>
              <w:t>W</w:t>
            </w:r>
          </w:p>
        </w:tc>
      </w:tr>
      <w:tr w:rsidR="00043761" w14:paraId="6FF2C0F1" w14:textId="77777777">
        <w:trPr>
          <w:trHeight w:val="301"/>
        </w:trPr>
        <w:tc>
          <w:tcPr>
            <w:tcW w:w="2242" w:type="dxa"/>
            <w:vMerge/>
            <w:tcBorders>
              <w:top w:val="nil"/>
            </w:tcBorders>
            <w:shd w:val="clear" w:color="auto" w:fill="4472C4"/>
          </w:tcPr>
          <w:p w14:paraId="6B562D94"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641F74E9" w14:textId="77777777" w:rsidR="00043761" w:rsidRDefault="00000000">
            <w:pPr>
              <w:pStyle w:val="TableParagraph"/>
              <w:spacing w:before="27" w:line="254" w:lineRule="exact"/>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25D4E916" w14:textId="77777777" w:rsidR="00043761" w:rsidRDefault="00000000">
            <w:pPr>
              <w:pStyle w:val="TableParagraph"/>
              <w:spacing w:before="27" w:line="254" w:lineRule="exact"/>
              <w:ind w:left="109"/>
            </w:pPr>
            <w:r>
              <w:t>Mathematics</w:t>
            </w:r>
            <w:r>
              <w:rPr>
                <w:spacing w:val="-7"/>
              </w:rPr>
              <w:t xml:space="preserve"> </w:t>
            </w:r>
            <w:r>
              <w:t>(basic</w:t>
            </w:r>
            <w:r>
              <w:rPr>
                <w:spacing w:val="-7"/>
              </w:rPr>
              <w:t xml:space="preserve"> </w:t>
            </w:r>
            <w:r>
              <w:t>symbols</w:t>
            </w:r>
            <w:r>
              <w:rPr>
                <w:spacing w:val="-7"/>
              </w:rPr>
              <w:t xml:space="preserve"> </w:t>
            </w:r>
            <w:r>
              <w:t>and</w:t>
            </w:r>
            <w:r>
              <w:rPr>
                <w:spacing w:val="-6"/>
              </w:rPr>
              <w:t xml:space="preserve"> </w:t>
            </w:r>
            <w:r>
              <w:rPr>
                <w:spacing w:val="-2"/>
              </w:rPr>
              <w:t>terminologies)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73FEADAE" w14:textId="77777777" w:rsidR="00043761" w:rsidRDefault="00000000">
            <w:pPr>
              <w:pStyle w:val="TableParagraph"/>
              <w:spacing w:before="27"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0C59F15D" w14:textId="77777777" w:rsidR="00043761" w:rsidRDefault="00000000">
            <w:pPr>
              <w:pStyle w:val="TableParagraph"/>
              <w:spacing w:before="27"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718D27B7" w14:textId="77777777" w:rsidR="00043761" w:rsidRDefault="00000000">
            <w:pPr>
              <w:pStyle w:val="TableParagraph"/>
              <w:spacing w:before="27"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4F399AC1" w14:textId="77777777" w:rsidR="00043761" w:rsidRDefault="00000000">
            <w:pPr>
              <w:pStyle w:val="TableParagraph"/>
              <w:spacing w:before="27" w:line="254" w:lineRule="exact"/>
              <w:ind w:left="27" w:right="7"/>
              <w:jc w:val="center"/>
              <w:rPr>
                <w:b/>
              </w:rPr>
            </w:pPr>
            <w:r>
              <w:rPr>
                <w:b/>
                <w:spacing w:val="-10"/>
              </w:rPr>
              <w:t>W</w:t>
            </w:r>
          </w:p>
        </w:tc>
      </w:tr>
      <w:tr w:rsidR="00043761" w14:paraId="026F8CEE" w14:textId="77777777">
        <w:trPr>
          <w:trHeight w:val="301"/>
        </w:trPr>
        <w:tc>
          <w:tcPr>
            <w:tcW w:w="2242" w:type="dxa"/>
            <w:vMerge/>
            <w:tcBorders>
              <w:top w:val="nil"/>
            </w:tcBorders>
            <w:shd w:val="clear" w:color="auto" w:fill="4472C4"/>
          </w:tcPr>
          <w:p w14:paraId="4EE0CDCB"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2143C27C" w14:textId="77777777" w:rsidR="00043761" w:rsidRDefault="00000000">
            <w:pPr>
              <w:pStyle w:val="TableParagraph"/>
              <w:spacing w:before="22"/>
              <w:ind w:left="30" w:right="21"/>
              <w:jc w:val="center"/>
            </w:pPr>
            <w:r>
              <w:rPr>
                <w:spacing w:val="-10"/>
              </w:rPr>
              <w:t>2</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3F88CB70" w14:textId="77777777" w:rsidR="00043761" w:rsidRDefault="00000000">
            <w:pPr>
              <w:pStyle w:val="TableParagraph"/>
              <w:spacing w:before="22"/>
              <w:ind w:left="109"/>
            </w:pPr>
            <w:r>
              <w:t>Science</w:t>
            </w:r>
            <w:r>
              <w:rPr>
                <w:spacing w:val="-7"/>
              </w:rPr>
              <w:t xml:space="preserve"> </w:t>
            </w:r>
            <w:r>
              <w:t>(basic</w:t>
            </w:r>
            <w:r>
              <w:rPr>
                <w:spacing w:val="-6"/>
              </w:rPr>
              <w:t xml:space="preserve"> </w:t>
            </w:r>
            <w:r>
              <w:rPr>
                <w:spacing w:val="-2"/>
              </w:rPr>
              <w:t>terminologies)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7DF170F5"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32876F13"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10BD005A"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3DC32502" w14:textId="77777777" w:rsidR="00043761" w:rsidRDefault="00000000">
            <w:pPr>
              <w:pStyle w:val="TableParagraph"/>
              <w:spacing w:before="22"/>
              <w:ind w:left="27" w:right="7"/>
              <w:jc w:val="center"/>
              <w:rPr>
                <w:b/>
              </w:rPr>
            </w:pPr>
            <w:r>
              <w:rPr>
                <w:b/>
                <w:spacing w:val="-10"/>
              </w:rPr>
              <w:t>W</w:t>
            </w:r>
          </w:p>
        </w:tc>
      </w:tr>
      <w:tr w:rsidR="00043761" w14:paraId="74F313A1" w14:textId="77777777">
        <w:trPr>
          <w:trHeight w:val="296"/>
        </w:trPr>
        <w:tc>
          <w:tcPr>
            <w:tcW w:w="2242" w:type="dxa"/>
            <w:vMerge/>
            <w:tcBorders>
              <w:top w:val="nil"/>
            </w:tcBorders>
            <w:shd w:val="clear" w:color="auto" w:fill="4472C4"/>
          </w:tcPr>
          <w:p w14:paraId="0C7E39B7" w14:textId="77777777" w:rsidR="00043761" w:rsidRDefault="00043761">
            <w:pPr>
              <w:rPr>
                <w:sz w:val="2"/>
                <w:szCs w:val="2"/>
              </w:rPr>
            </w:pPr>
          </w:p>
        </w:tc>
        <w:tc>
          <w:tcPr>
            <w:tcW w:w="11179" w:type="dxa"/>
            <w:gridSpan w:val="6"/>
            <w:tcBorders>
              <w:top w:val="single" w:sz="4" w:space="0" w:color="000000"/>
              <w:bottom w:val="single" w:sz="4" w:space="0" w:color="000000"/>
            </w:tcBorders>
            <w:shd w:val="clear" w:color="auto" w:fill="D9E1F2"/>
          </w:tcPr>
          <w:p w14:paraId="6178DE3F" w14:textId="77777777" w:rsidR="00043761" w:rsidRDefault="00000000">
            <w:pPr>
              <w:pStyle w:val="TableParagraph"/>
              <w:spacing w:before="22" w:line="254" w:lineRule="exact"/>
              <w:ind w:left="104"/>
            </w:pPr>
            <w:r>
              <w:rPr>
                <w:b/>
              </w:rPr>
              <w:t>EN3VWK-IV-4</w:t>
            </w:r>
            <w:r>
              <w:rPr>
                <w:b/>
                <w:spacing w:val="-8"/>
              </w:rPr>
              <w:t xml:space="preserve"> </w:t>
            </w:r>
            <w:r>
              <w:t>Identify</w:t>
            </w:r>
            <w:r>
              <w:rPr>
                <w:spacing w:val="-8"/>
              </w:rPr>
              <w:t xml:space="preserve"> </w:t>
            </w:r>
            <w:r>
              <w:t>words</w:t>
            </w:r>
            <w:r>
              <w:rPr>
                <w:spacing w:val="-7"/>
              </w:rPr>
              <w:t xml:space="preserve"> </w:t>
            </w:r>
            <w:r>
              <w:t>with</w:t>
            </w:r>
            <w:r>
              <w:rPr>
                <w:spacing w:val="-7"/>
              </w:rPr>
              <w:t xml:space="preserve"> </w:t>
            </w:r>
            <w:r>
              <w:t>different</w:t>
            </w:r>
            <w:r>
              <w:rPr>
                <w:spacing w:val="-7"/>
              </w:rPr>
              <w:t xml:space="preserve"> </w:t>
            </w:r>
            <w:r>
              <w:rPr>
                <w:spacing w:val="-2"/>
              </w:rPr>
              <w:t>functions.</w:t>
            </w:r>
          </w:p>
        </w:tc>
      </w:tr>
      <w:tr w:rsidR="00043761" w14:paraId="60526C23" w14:textId="77777777">
        <w:trPr>
          <w:trHeight w:val="301"/>
        </w:trPr>
        <w:tc>
          <w:tcPr>
            <w:tcW w:w="2242" w:type="dxa"/>
            <w:vMerge/>
            <w:tcBorders>
              <w:top w:val="nil"/>
            </w:tcBorders>
            <w:shd w:val="clear" w:color="auto" w:fill="4472C4"/>
          </w:tcPr>
          <w:p w14:paraId="2C4508F7"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6F75C0C6" w14:textId="77777777" w:rsidR="00043761" w:rsidRDefault="00000000">
            <w:pPr>
              <w:pStyle w:val="TableParagraph"/>
              <w:spacing w:before="27" w:line="254" w:lineRule="exact"/>
              <w:ind w:left="30" w:right="21"/>
              <w:jc w:val="center"/>
            </w:pPr>
            <w:r>
              <w:rPr>
                <w:spacing w:val="-10"/>
              </w:rPr>
              <w:t>1</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13714BFE" w14:textId="77777777" w:rsidR="00043761" w:rsidRDefault="00000000">
            <w:pPr>
              <w:pStyle w:val="TableParagraph"/>
              <w:spacing w:before="27" w:line="254" w:lineRule="exact"/>
              <w:ind w:left="109"/>
            </w:pPr>
            <w:r>
              <w:t>words</w:t>
            </w:r>
            <w:r>
              <w:rPr>
                <w:spacing w:val="-7"/>
              </w:rPr>
              <w:t xml:space="preserve"> </w:t>
            </w:r>
            <w:r>
              <w:t>that</w:t>
            </w:r>
            <w:r>
              <w:rPr>
                <w:spacing w:val="-5"/>
              </w:rPr>
              <w:t xml:space="preserve"> </w:t>
            </w:r>
            <w:r>
              <w:t>label</w:t>
            </w:r>
            <w:r>
              <w:rPr>
                <w:spacing w:val="-5"/>
              </w:rPr>
              <w:t xml:space="preserve"> </w:t>
            </w:r>
            <w:r>
              <w:t>actions</w:t>
            </w:r>
            <w:r>
              <w:rPr>
                <w:spacing w:val="-4"/>
              </w:rPr>
              <w:t xml:space="preserve"> </w:t>
            </w:r>
            <w:r>
              <w:t>(doing</w:t>
            </w:r>
            <w:r>
              <w:rPr>
                <w:spacing w:val="-5"/>
              </w:rPr>
              <w:t xml:space="preserve"> </w:t>
            </w:r>
            <w:r>
              <w:t>words</w:t>
            </w:r>
            <w:r>
              <w:rPr>
                <w:spacing w:val="-6"/>
              </w:rPr>
              <w:t xml:space="preserve"> </w:t>
            </w:r>
            <w:r>
              <w:t>-</w:t>
            </w:r>
            <w:r>
              <w:rPr>
                <w:spacing w:val="-4"/>
              </w:rPr>
              <w:t xml:space="preserve"> </w:t>
            </w:r>
            <w:r>
              <w:rPr>
                <w:spacing w:val="-2"/>
              </w:rPr>
              <w:t>verbs)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7C7CFDA7" w14:textId="77777777" w:rsidR="00043761" w:rsidRDefault="00000000">
            <w:pPr>
              <w:pStyle w:val="TableParagraph"/>
              <w:spacing w:before="27"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621BDA37" w14:textId="77777777" w:rsidR="00043761" w:rsidRDefault="00000000">
            <w:pPr>
              <w:pStyle w:val="TableParagraph"/>
              <w:spacing w:before="27"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618F5535" w14:textId="77777777" w:rsidR="00043761" w:rsidRDefault="00000000">
            <w:pPr>
              <w:pStyle w:val="TableParagraph"/>
              <w:spacing w:before="27"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52C4BB4D" w14:textId="77777777" w:rsidR="00043761" w:rsidRDefault="00000000">
            <w:pPr>
              <w:pStyle w:val="TableParagraph"/>
              <w:spacing w:before="27" w:line="254" w:lineRule="exact"/>
              <w:ind w:left="27" w:right="7"/>
              <w:jc w:val="center"/>
              <w:rPr>
                <w:b/>
              </w:rPr>
            </w:pPr>
            <w:r>
              <w:rPr>
                <w:b/>
                <w:spacing w:val="-10"/>
              </w:rPr>
              <w:t>W</w:t>
            </w:r>
          </w:p>
        </w:tc>
      </w:tr>
      <w:tr w:rsidR="00043761" w14:paraId="1CA7C0E8" w14:textId="77777777">
        <w:trPr>
          <w:trHeight w:val="599"/>
        </w:trPr>
        <w:tc>
          <w:tcPr>
            <w:tcW w:w="2242" w:type="dxa"/>
            <w:vMerge/>
            <w:tcBorders>
              <w:top w:val="nil"/>
            </w:tcBorders>
            <w:shd w:val="clear" w:color="auto" w:fill="4472C4"/>
          </w:tcPr>
          <w:p w14:paraId="550B5B8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2FC2F13B" w14:textId="77777777" w:rsidR="00043761" w:rsidRDefault="00000000">
            <w:pPr>
              <w:pStyle w:val="TableParagraph"/>
              <w:spacing w:before="176"/>
              <w:ind w:left="30" w:right="21"/>
              <w:jc w:val="center"/>
            </w:pPr>
            <w:r>
              <w:rPr>
                <w:spacing w:val="-10"/>
              </w:rPr>
              <w:t>2</w:t>
            </w:r>
          </w:p>
        </w:tc>
        <w:tc>
          <w:tcPr>
            <w:tcW w:w="8333" w:type="dxa"/>
            <w:tcBorders>
              <w:top w:val="single" w:sz="4" w:space="0" w:color="000000"/>
              <w:left w:val="single" w:sz="4" w:space="0" w:color="000000"/>
              <w:bottom w:val="single" w:sz="4" w:space="0" w:color="000000"/>
              <w:right w:val="single" w:sz="4" w:space="0" w:color="000000"/>
            </w:tcBorders>
            <w:shd w:val="clear" w:color="auto" w:fill="D9E1F2"/>
          </w:tcPr>
          <w:p w14:paraId="64AD3E32" w14:textId="77777777" w:rsidR="00043761" w:rsidRDefault="00000000">
            <w:pPr>
              <w:pStyle w:val="TableParagraph"/>
              <w:spacing w:before="48" w:line="237" w:lineRule="auto"/>
              <w:ind w:left="109"/>
            </w:pPr>
            <w:r>
              <w:t>words</w:t>
            </w:r>
            <w:r>
              <w:rPr>
                <w:spacing w:val="-4"/>
              </w:rPr>
              <w:t xml:space="preserve"> </w:t>
            </w:r>
            <w:r>
              <w:t>that</w:t>
            </w:r>
            <w:r>
              <w:rPr>
                <w:spacing w:val="-4"/>
              </w:rPr>
              <w:t xml:space="preserve"> </w:t>
            </w:r>
            <w:r>
              <w:t>describe</w:t>
            </w:r>
            <w:r>
              <w:rPr>
                <w:spacing w:val="-4"/>
              </w:rPr>
              <w:t xml:space="preserve"> </w:t>
            </w:r>
            <w:r>
              <w:t>persons,</w:t>
            </w:r>
            <w:r>
              <w:rPr>
                <w:spacing w:val="-4"/>
              </w:rPr>
              <w:t xml:space="preserve"> </w:t>
            </w:r>
            <w:r>
              <w:t>places,</w:t>
            </w:r>
            <w:r>
              <w:rPr>
                <w:spacing w:val="-4"/>
              </w:rPr>
              <w:t xml:space="preserve"> </w:t>
            </w:r>
            <w:r>
              <w:t>things,</w:t>
            </w:r>
            <w:r>
              <w:rPr>
                <w:spacing w:val="-4"/>
              </w:rPr>
              <w:t xml:space="preserve"> </w:t>
            </w:r>
            <w:r>
              <w:t>animals,</w:t>
            </w:r>
            <w:r>
              <w:rPr>
                <w:spacing w:val="-4"/>
              </w:rPr>
              <w:t xml:space="preserve"> </w:t>
            </w:r>
            <w:r>
              <w:t>events,</w:t>
            </w:r>
            <w:r>
              <w:rPr>
                <w:spacing w:val="-5"/>
              </w:rPr>
              <w:t xml:space="preserve"> </w:t>
            </w:r>
            <w:r>
              <w:t>ideas,</w:t>
            </w:r>
            <w:r>
              <w:rPr>
                <w:spacing w:val="-4"/>
              </w:rPr>
              <w:t xml:space="preserve"> </w:t>
            </w:r>
            <w:r>
              <w:t>and emotions (describing words - adjectives)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6537F53B" w14:textId="77777777" w:rsidR="00043761" w:rsidRDefault="00000000">
            <w:pPr>
              <w:pStyle w:val="TableParagraph"/>
              <w:spacing w:before="176"/>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2EC7B5F2" w14:textId="77777777" w:rsidR="00043761" w:rsidRDefault="00000000">
            <w:pPr>
              <w:pStyle w:val="TableParagraph"/>
              <w:spacing w:before="176"/>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3E9BD2C4" w14:textId="77777777" w:rsidR="00043761" w:rsidRDefault="00000000">
            <w:pPr>
              <w:pStyle w:val="TableParagraph"/>
              <w:spacing w:before="176"/>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7AF17879" w14:textId="77777777" w:rsidR="00043761" w:rsidRDefault="00000000">
            <w:pPr>
              <w:pStyle w:val="TableParagraph"/>
              <w:spacing w:before="176"/>
              <w:ind w:left="27" w:right="7"/>
              <w:jc w:val="center"/>
              <w:rPr>
                <w:b/>
              </w:rPr>
            </w:pPr>
            <w:r>
              <w:rPr>
                <w:b/>
                <w:spacing w:val="-10"/>
              </w:rPr>
              <w:t>W</w:t>
            </w:r>
          </w:p>
        </w:tc>
      </w:tr>
      <w:tr w:rsidR="00043761" w14:paraId="7A3CA500" w14:textId="77777777">
        <w:trPr>
          <w:trHeight w:val="301"/>
        </w:trPr>
        <w:tc>
          <w:tcPr>
            <w:tcW w:w="2242" w:type="dxa"/>
            <w:vMerge/>
            <w:tcBorders>
              <w:top w:val="nil"/>
            </w:tcBorders>
            <w:shd w:val="clear" w:color="auto" w:fill="4472C4"/>
          </w:tcPr>
          <w:p w14:paraId="6AA03D00" w14:textId="77777777" w:rsidR="00043761" w:rsidRDefault="00043761">
            <w:pPr>
              <w:rPr>
                <w:sz w:val="2"/>
                <w:szCs w:val="2"/>
              </w:rPr>
            </w:pPr>
          </w:p>
        </w:tc>
        <w:tc>
          <w:tcPr>
            <w:tcW w:w="8693" w:type="dxa"/>
            <w:gridSpan w:val="2"/>
            <w:tcBorders>
              <w:top w:val="single" w:sz="4" w:space="0" w:color="000000"/>
              <w:bottom w:val="single" w:sz="4" w:space="0" w:color="000000"/>
              <w:right w:val="single" w:sz="4" w:space="0" w:color="000000"/>
            </w:tcBorders>
            <w:shd w:val="clear" w:color="auto" w:fill="D9E1F2"/>
          </w:tcPr>
          <w:p w14:paraId="20511619" w14:textId="77777777" w:rsidR="00043761" w:rsidRDefault="00000000">
            <w:pPr>
              <w:pStyle w:val="TableParagraph"/>
              <w:spacing w:before="22"/>
              <w:ind w:left="104"/>
            </w:pPr>
            <w:r>
              <w:rPr>
                <w:b/>
              </w:rPr>
              <w:t>EN3VWK-IV-5</w:t>
            </w:r>
            <w:r>
              <w:rPr>
                <w:b/>
                <w:spacing w:val="-7"/>
              </w:rPr>
              <w:t xml:space="preserve"> </w:t>
            </w:r>
            <w:r>
              <w:t>Identify</w:t>
            </w:r>
            <w:r>
              <w:rPr>
                <w:spacing w:val="-6"/>
              </w:rPr>
              <w:t xml:space="preserve"> </w:t>
            </w:r>
            <w:r>
              <w:t>the</w:t>
            </w:r>
            <w:r>
              <w:rPr>
                <w:spacing w:val="-6"/>
              </w:rPr>
              <w:t xml:space="preserve"> </w:t>
            </w:r>
            <w:r>
              <w:t>synonyms</w:t>
            </w:r>
            <w:r>
              <w:rPr>
                <w:spacing w:val="-6"/>
              </w:rPr>
              <w:t xml:space="preserve"> </w:t>
            </w:r>
            <w:r>
              <w:t>and</w:t>
            </w:r>
            <w:r>
              <w:rPr>
                <w:spacing w:val="-6"/>
              </w:rPr>
              <w:t xml:space="preserve"> </w:t>
            </w:r>
            <w:r>
              <w:t>antonyms</w:t>
            </w:r>
            <w:r>
              <w:rPr>
                <w:spacing w:val="-6"/>
              </w:rPr>
              <w:t xml:space="preserve"> </w:t>
            </w:r>
            <w:r>
              <w:t>of</w:t>
            </w:r>
            <w:r>
              <w:rPr>
                <w:spacing w:val="-6"/>
              </w:rPr>
              <w:t xml:space="preserve"> </w:t>
            </w:r>
            <w:r>
              <w:rPr>
                <w:spacing w:val="-2"/>
              </w:rPr>
              <w:t>words.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61C9828A" w14:textId="77777777" w:rsidR="00043761" w:rsidRDefault="00000000">
            <w:pPr>
              <w:pStyle w:val="TableParagraph"/>
              <w:spacing w:before="22"/>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0AA1D096" w14:textId="77777777" w:rsidR="00043761" w:rsidRDefault="00000000">
            <w:pPr>
              <w:pStyle w:val="TableParagraph"/>
              <w:spacing w:before="22"/>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7CCBC5E8" w14:textId="77777777" w:rsidR="00043761" w:rsidRDefault="00000000">
            <w:pPr>
              <w:pStyle w:val="TableParagraph"/>
              <w:spacing w:before="22"/>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3074570F" w14:textId="77777777" w:rsidR="00043761" w:rsidRDefault="00000000">
            <w:pPr>
              <w:pStyle w:val="TableParagraph"/>
              <w:spacing w:before="22"/>
              <w:ind w:left="27" w:right="7"/>
              <w:jc w:val="center"/>
              <w:rPr>
                <w:b/>
              </w:rPr>
            </w:pPr>
            <w:r>
              <w:rPr>
                <w:b/>
                <w:spacing w:val="-10"/>
              </w:rPr>
              <w:t>W</w:t>
            </w:r>
          </w:p>
        </w:tc>
      </w:tr>
      <w:tr w:rsidR="00043761" w14:paraId="5BDC86F9" w14:textId="77777777">
        <w:trPr>
          <w:trHeight w:val="296"/>
        </w:trPr>
        <w:tc>
          <w:tcPr>
            <w:tcW w:w="2242" w:type="dxa"/>
            <w:vMerge/>
            <w:tcBorders>
              <w:top w:val="nil"/>
            </w:tcBorders>
            <w:shd w:val="clear" w:color="auto" w:fill="4472C4"/>
          </w:tcPr>
          <w:p w14:paraId="0392E6F1" w14:textId="77777777" w:rsidR="00043761" w:rsidRDefault="00043761">
            <w:pPr>
              <w:rPr>
                <w:sz w:val="2"/>
                <w:szCs w:val="2"/>
              </w:rPr>
            </w:pPr>
          </w:p>
        </w:tc>
        <w:tc>
          <w:tcPr>
            <w:tcW w:w="8693" w:type="dxa"/>
            <w:gridSpan w:val="2"/>
            <w:tcBorders>
              <w:top w:val="single" w:sz="4" w:space="0" w:color="000000"/>
              <w:bottom w:val="single" w:sz="4" w:space="0" w:color="000000"/>
              <w:right w:val="single" w:sz="4" w:space="0" w:color="000000"/>
            </w:tcBorders>
            <w:shd w:val="clear" w:color="auto" w:fill="D9E1F2"/>
          </w:tcPr>
          <w:p w14:paraId="35B25B6E" w14:textId="77777777" w:rsidR="00043761" w:rsidRDefault="00000000">
            <w:pPr>
              <w:pStyle w:val="TableParagraph"/>
              <w:spacing w:before="22" w:line="254" w:lineRule="exact"/>
              <w:ind w:left="104"/>
            </w:pPr>
            <w:r>
              <w:rPr>
                <w:b/>
              </w:rPr>
              <w:t>EN3VWK-IV-6</w:t>
            </w:r>
            <w:r>
              <w:rPr>
                <w:b/>
                <w:spacing w:val="-6"/>
              </w:rPr>
              <w:t xml:space="preserve"> </w:t>
            </w:r>
            <w:r>
              <w:t>Read</w:t>
            </w:r>
            <w:r>
              <w:rPr>
                <w:spacing w:val="-6"/>
              </w:rPr>
              <w:t xml:space="preserve"> </w:t>
            </w:r>
            <w:r>
              <w:t>words</w:t>
            </w:r>
            <w:r>
              <w:rPr>
                <w:spacing w:val="-6"/>
              </w:rPr>
              <w:t xml:space="preserve"> </w:t>
            </w:r>
            <w:r>
              <w:t>correctly</w:t>
            </w:r>
            <w:r>
              <w:rPr>
                <w:spacing w:val="-5"/>
              </w:rPr>
              <w:t xml:space="preserve"> </w:t>
            </w:r>
            <w:r>
              <w:t>for</w:t>
            </w:r>
            <w:r>
              <w:rPr>
                <w:spacing w:val="-6"/>
              </w:rPr>
              <w:t xml:space="preserve"> </w:t>
            </w:r>
            <w:r>
              <w:t>meaning</w:t>
            </w:r>
            <w:r>
              <w:rPr>
                <w:spacing w:val="-6"/>
              </w:rPr>
              <w:t xml:space="preserve"> </w:t>
            </w:r>
            <w:r>
              <w:t>(based</w:t>
            </w:r>
            <w:r>
              <w:rPr>
                <w:spacing w:val="-5"/>
              </w:rPr>
              <w:t xml:space="preserve"> </w:t>
            </w:r>
            <w:r>
              <w:t>on</w:t>
            </w:r>
            <w:r>
              <w:rPr>
                <w:spacing w:val="-6"/>
              </w:rPr>
              <w:t xml:space="preserve"> </w:t>
            </w:r>
            <w:r>
              <w:t>word</w:t>
            </w:r>
            <w:r>
              <w:rPr>
                <w:spacing w:val="-5"/>
              </w:rPr>
              <w:t xml:space="preserve"> </w:t>
            </w:r>
            <w:r>
              <w:rPr>
                <w:spacing w:val="-2"/>
              </w:rPr>
              <w:t>patterns).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166A676D" w14:textId="77777777" w:rsidR="00043761" w:rsidRDefault="00000000">
            <w:pPr>
              <w:pStyle w:val="TableParagraph"/>
              <w:spacing w:before="22"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0B0E799F" w14:textId="77777777" w:rsidR="00043761" w:rsidRDefault="00000000">
            <w:pPr>
              <w:pStyle w:val="TableParagraph"/>
              <w:spacing w:before="22"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455C8501" w14:textId="77777777" w:rsidR="00043761" w:rsidRDefault="00000000">
            <w:pPr>
              <w:pStyle w:val="TableParagraph"/>
              <w:spacing w:before="22"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tcPr>
          <w:p w14:paraId="096752B4" w14:textId="77777777" w:rsidR="00043761" w:rsidRDefault="00043761">
            <w:pPr>
              <w:pStyle w:val="TableParagraph"/>
              <w:rPr>
                <w:rFonts w:ascii="Times New Roman"/>
              </w:rPr>
            </w:pPr>
          </w:p>
        </w:tc>
      </w:tr>
      <w:tr w:rsidR="00043761" w14:paraId="72E189F4" w14:textId="77777777">
        <w:trPr>
          <w:trHeight w:val="301"/>
        </w:trPr>
        <w:tc>
          <w:tcPr>
            <w:tcW w:w="2242" w:type="dxa"/>
            <w:vMerge/>
            <w:tcBorders>
              <w:top w:val="nil"/>
            </w:tcBorders>
            <w:shd w:val="clear" w:color="auto" w:fill="4472C4"/>
          </w:tcPr>
          <w:p w14:paraId="3632F884" w14:textId="77777777" w:rsidR="00043761" w:rsidRDefault="00043761">
            <w:pPr>
              <w:rPr>
                <w:sz w:val="2"/>
                <w:szCs w:val="2"/>
              </w:rPr>
            </w:pPr>
          </w:p>
        </w:tc>
        <w:tc>
          <w:tcPr>
            <w:tcW w:w="8693" w:type="dxa"/>
            <w:gridSpan w:val="2"/>
            <w:tcBorders>
              <w:top w:val="single" w:sz="4" w:space="0" w:color="000000"/>
              <w:bottom w:val="single" w:sz="4" w:space="0" w:color="000000"/>
              <w:right w:val="single" w:sz="4" w:space="0" w:color="000000"/>
            </w:tcBorders>
            <w:shd w:val="clear" w:color="auto" w:fill="D9E1F2"/>
          </w:tcPr>
          <w:p w14:paraId="5C74B5AB" w14:textId="77777777" w:rsidR="00043761" w:rsidRDefault="00000000">
            <w:pPr>
              <w:pStyle w:val="TableParagraph"/>
              <w:spacing w:before="27" w:line="254" w:lineRule="exact"/>
              <w:ind w:left="104"/>
            </w:pPr>
            <w:r>
              <w:rPr>
                <w:b/>
              </w:rPr>
              <w:t>EN3VWK-IV-7</w:t>
            </w:r>
            <w:r>
              <w:rPr>
                <w:b/>
                <w:spacing w:val="-9"/>
              </w:rPr>
              <w:t xml:space="preserve"> </w:t>
            </w:r>
            <w:r>
              <w:t>Write</w:t>
            </w:r>
            <w:r>
              <w:rPr>
                <w:spacing w:val="-5"/>
              </w:rPr>
              <w:t xml:space="preserve"> </w:t>
            </w:r>
            <w:r>
              <w:t>words</w:t>
            </w:r>
            <w:r>
              <w:rPr>
                <w:spacing w:val="-6"/>
              </w:rPr>
              <w:t xml:space="preserve"> </w:t>
            </w:r>
            <w:r>
              <w:t>legibly</w:t>
            </w:r>
            <w:r>
              <w:rPr>
                <w:spacing w:val="-6"/>
              </w:rPr>
              <w:t xml:space="preserve"> </w:t>
            </w:r>
            <w:r>
              <w:t>and</w:t>
            </w:r>
            <w:r>
              <w:rPr>
                <w:spacing w:val="-6"/>
              </w:rPr>
              <w:t xml:space="preserve"> </w:t>
            </w:r>
            <w:r>
              <w:t>correctly</w:t>
            </w:r>
            <w:r>
              <w:rPr>
                <w:spacing w:val="-5"/>
              </w:rPr>
              <w:t xml:space="preserve"> </w:t>
            </w:r>
            <w:r>
              <w:t>(based</w:t>
            </w:r>
            <w:r>
              <w:rPr>
                <w:spacing w:val="-6"/>
              </w:rPr>
              <w:t xml:space="preserve"> </w:t>
            </w:r>
            <w:r>
              <w:t>on</w:t>
            </w:r>
            <w:r>
              <w:rPr>
                <w:spacing w:val="-6"/>
              </w:rPr>
              <w:t xml:space="preserve"> </w:t>
            </w:r>
            <w:r>
              <w:t>word</w:t>
            </w:r>
            <w:r>
              <w:rPr>
                <w:spacing w:val="-5"/>
              </w:rPr>
              <w:t xml:space="preserve"> </w:t>
            </w:r>
            <w:r>
              <w:rPr>
                <w:spacing w:val="-2"/>
              </w:rPr>
              <w:t>patterns).</w:t>
            </w:r>
          </w:p>
        </w:tc>
        <w:tc>
          <w:tcPr>
            <w:tcW w:w="624" w:type="dxa"/>
            <w:tcBorders>
              <w:top w:val="single" w:sz="4" w:space="0" w:color="000000"/>
              <w:left w:val="single" w:sz="4" w:space="0" w:color="000000"/>
              <w:bottom w:val="single" w:sz="4" w:space="0" w:color="000000"/>
              <w:right w:val="single" w:sz="4" w:space="0" w:color="000000"/>
            </w:tcBorders>
            <w:shd w:val="clear" w:color="auto" w:fill="FFE599"/>
          </w:tcPr>
          <w:p w14:paraId="046A5989" w14:textId="77777777" w:rsidR="00043761" w:rsidRDefault="00000000">
            <w:pPr>
              <w:pStyle w:val="TableParagraph"/>
              <w:spacing w:before="27" w:line="254" w:lineRule="exact"/>
              <w:ind w:left="28"/>
              <w:jc w:val="center"/>
              <w:rPr>
                <w:b/>
              </w:rPr>
            </w:pPr>
            <w:r>
              <w:rPr>
                <w:b/>
                <w:spacing w:val="-10"/>
              </w:rPr>
              <w:t>L</w:t>
            </w:r>
          </w:p>
        </w:tc>
        <w:tc>
          <w:tcPr>
            <w:tcW w:w="624" w:type="dxa"/>
            <w:tcBorders>
              <w:top w:val="single" w:sz="4" w:space="0" w:color="000000"/>
              <w:left w:val="single" w:sz="4" w:space="0" w:color="000000"/>
              <w:bottom w:val="single" w:sz="4" w:space="0" w:color="000000"/>
              <w:right w:val="single" w:sz="4" w:space="0" w:color="000000"/>
            </w:tcBorders>
            <w:shd w:val="clear" w:color="auto" w:fill="F4B083"/>
          </w:tcPr>
          <w:p w14:paraId="7EF98C45" w14:textId="77777777" w:rsidR="00043761" w:rsidRDefault="00000000">
            <w:pPr>
              <w:pStyle w:val="TableParagraph"/>
              <w:spacing w:before="27" w:line="254" w:lineRule="exact"/>
              <w:ind w:left="28" w:right="9"/>
              <w:jc w:val="center"/>
              <w:rPr>
                <w:b/>
              </w:rPr>
            </w:pPr>
            <w:r>
              <w:rPr>
                <w:b/>
                <w:spacing w:val="-10"/>
              </w:rPr>
              <w:t>S</w:t>
            </w:r>
          </w:p>
        </w:tc>
        <w:tc>
          <w:tcPr>
            <w:tcW w:w="619" w:type="dxa"/>
            <w:tcBorders>
              <w:top w:val="single" w:sz="4" w:space="0" w:color="000000"/>
              <w:left w:val="single" w:sz="4" w:space="0" w:color="000000"/>
              <w:bottom w:val="single" w:sz="4" w:space="0" w:color="000000"/>
              <w:right w:val="single" w:sz="4" w:space="0" w:color="000000"/>
            </w:tcBorders>
            <w:shd w:val="clear" w:color="auto" w:fill="D5B8EA"/>
          </w:tcPr>
          <w:p w14:paraId="4687396A" w14:textId="77777777" w:rsidR="00043761" w:rsidRDefault="00000000">
            <w:pPr>
              <w:pStyle w:val="TableParagraph"/>
              <w:spacing w:before="27" w:line="254" w:lineRule="exact"/>
              <w:ind w:left="23" w:right="9"/>
              <w:jc w:val="center"/>
              <w:rPr>
                <w:b/>
              </w:rPr>
            </w:pPr>
            <w:r>
              <w:rPr>
                <w:b/>
                <w:spacing w:val="-10"/>
              </w:rPr>
              <w:t>R</w:t>
            </w:r>
          </w:p>
        </w:tc>
        <w:tc>
          <w:tcPr>
            <w:tcW w:w="619" w:type="dxa"/>
            <w:tcBorders>
              <w:top w:val="single" w:sz="4" w:space="0" w:color="000000"/>
              <w:left w:val="single" w:sz="4" w:space="0" w:color="000000"/>
              <w:bottom w:val="single" w:sz="4" w:space="0" w:color="000000"/>
            </w:tcBorders>
            <w:shd w:val="clear" w:color="auto" w:fill="C6E0B4"/>
          </w:tcPr>
          <w:p w14:paraId="4CB26535" w14:textId="77777777" w:rsidR="00043761" w:rsidRDefault="00000000">
            <w:pPr>
              <w:pStyle w:val="TableParagraph"/>
              <w:spacing w:before="27" w:line="254" w:lineRule="exact"/>
              <w:ind w:left="27" w:right="7"/>
              <w:jc w:val="center"/>
              <w:rPr>
                <w:b/>
              </w:rPr>
            </w:pPr>
            <w:r>
              <w:rPr>
                <w:b/>
                <w:spacing w:val="-10"/>
              </w:rPr>
              <w:t>W</w:t>
            </w:r>
          </w:p>
        </w:tc>
      </w:tr>
    </w:tbl>
    <w:p w14:paraId="51763E77" w14:textId="77777777" w:rsidR="00043761" w:rsidRDefault="00043761">
      <w:pPr>
        <w:pStyle w:val="TableParagraph"/>
        <w:spacing w:line="254" w:lineRule="exact"/>
        <w:jc w:val="center"/>
        <w:rPr>
          <w:b/>
        </w:rPr>
        <w:sectPr w:rsidR="00043761">
          <w:pgSz w:w="16840" w:h="11910" w:orient="landscape"/>
          <w:pgMar w:top="960" w:right="708" w:bottom="780" w:left="708" w:header="727" w:footer="586" w:gutter="0"/>
          <w:cols w:space="720"/>
        </w:sectPr>
      </w:pPr>
    </w:p>
    <w:p w14:paraId="40473991" w14:textId="77777777" w:rsidR="00043761" w:rsidRDefault="00043761">
      <w:pPr>
        <w:pStyle w:val="BodyText"/>
        <w:spacing w:before="227"/>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1BD49D45" w14:textId="77777777">
        <w:trPr>
          <w:trHeight w:val="522"/>
        </w:trPr>
        <w:tc>
          <w:tcPr>
            <w:tcW w:w="2242" w:type="dxa"/>
            <w:shd w:val="clear" w:color="auto" w:fill="4472C4"/>
          </w:tcPr>
          <w:p w14:paraId="07783D75" w14:textId="77777777" w:rsidR="00043761" w:rsidRDefault="00043761">
            <w:pPr>
              <w:pStyle w:val="TableParagraph"/>
              <w:rPr>
                <w:rFonts w:ascii="Times New Roman"/>
              </w:rPr>
            </w:pPr>
          </w:p>
        </w:tc>
        <w:tc>
          <w:tcPr>
            <w:tcW w:w="8698" w:type="dxa"/>
            <w:gridSpan w:val="2"/>
            <w:tcBorders>
              <w:top w:val="single" w:sz="4" w:space="0" w:color="000000"/>
              <w:right w:val="single" w:sz="4" w:space="0" w:color="000000"/>
            </w:tcBorders>
            <w:shd w:val="clear" w:color="auto" w:fill="D9E1F2"/>
          </w:tcPr>
          <w:p w14:paraId="2ADA5373" w14:textId="77777777" w:rsidR="00043761" w:rsidRDefault="00000000">
            <w:pPr>
              <w:pStyle w:val="TableParagraph"/>
              <w:spacing w:line="260" w:lineRule="atLeast"/>
              <w:ind w:left="104"/>
            </w:pPr>
            <w:r>
              <w:rPr>
                <w:b/>
              </w:rPr>
              <w:t>EN3VWK-IV-8</w:t>
            </w:r>
            <w:r>
              <w:rPr>
                <w:b/>
                <w:spacing w:val="-5"/>
              </w:rPr>
              <w:t xml:space="preserve"> </w:t>
            </w:r>
            <w:r>
              <w:t>Identify</w:t>
            </w:r>
            <w:r>
              <w:rPr>
                <w:spacing w:val="-5"/>
              </w:rPr>
              <w:t xml:space="preserve"> </w:t>
            </w:r>
            <w:r>
              <w:t>roots</w:t>
            </w:r>
            <w:r>
              <w:rPr>
                <w:spacing w:val="-5"/>
              </w:rPr>
              <w:t xml:space="preserve"> </w:t>
            </w:r>
            <w:r>
              <w:t>of</w:t>
            </w:r>
            <w:r>
              <w:rPr>
                <w:spacing w:val="-5"/>
              </w:rPr>
              <w:t xml:space="preserve"> </w:t>
            </w:r>
            <w:r>
              <w:t>high</w:t>
            </w:r>
            <w:r>
              <w:rPr>
                <w:spacing w:val="-5"/>
              </w:rPr>
              <w:t xml:space="preserve"> </w:t>
            </w:r>
            <w:r>
              <w:t>frequency</w:t>
            </w:r>
            <w:r>
              <w:rPr>
                <w:spacing w:val="-5"/>
              </w:rPr>
              <w:t xml:space="preserve"> </w:t>
            </w:r>
            <w:r>
              <w:t>words</w:t>
            </w:r>
            <w:r>
              <w:rPr>
                <w:spacing w:val="-5"/>
              </w:rPr>
              <w:t xml:space="preserve"> </w:t>
            </w:r>
            <w:r>
              <w:t>(nouns,</w:t>
            </w:r>
            <w:r>
              <w:rPr>
                <w:spacing w:val="-5"/>
              </w:rPr>
              <w:t xml:space="preserve"> </w:t>
            </w:r>
            <w:r>
              <w:t>verbs,</w:t>
            </w:r>
            <w:r>
              <w:rPr>
                <w:spacing w:val="-5"/>
              </w:rPr>
              <w:t xml:space="preserve"> </w:t>
            </w:r>
            <w:r>
              <w:t xml:space="preserve">and </w:t>
            </w:r>
            <w:r>
              <w:rPr>
                <w:spacing w:val="-2"/>
              </w:rPr>
              <w:t>adjectives).</w:t>
            </w:r>
          </w:p>
        </w:tc>
        <w:tc>
          <w:tcPr>
            <w:tcW w:w="620" w:type="dxa"/>
            <w:tcBorders>
              <w:top w:val="nil"/>
              <w:left w:val="single" w:sz="4" w:space="0" w:color="000000"/>
              <w:right w:val="single" w:sz="4" w:space="0" w:color="000000"/>
            </w:tcBorders>
            <w:shd w:val="clear" w:color="auto" w:fill="FFE599"/>
          </w:tcPr>
          <w:p w14:paraId="14C0211F" w14:textId="77777777" w:rsidR="00043761" w:rsidRDefault="00000000">
            <w:pPr>
              <w:pStyle w:val="TableParagraph"/>
              <w:spacing w:before="133"/>
              <w:ind w:left="22"/>
              <w:jc w:val="center"/>
              <w:rPr>
                <w:b/>
              </w:rPr>
            </w:pPr>
            <w:r>
              <w:rPr>
                <w:b/>
                <w:spacing w:val="-10"/>
              </w:rPr>
              <w:t>L</w:t>
            </w:r>
          </w:p>
        </w:tc>
        <w:tc>
          <w:tcPr>
            <w:tcW w:w="625" w:type="dxa"/>
            <w:tcBorders>
              <w:top w:val="nil"/>
              <w:left w:val="single" w:sz="4" w:space="0" w:color="000000"/>
              <w:right w:val="single" w:sz="4" w:space="0" w:color="000000"/>
            </w:tcBorders>
            <w:shd w:val="clear" w:color="auto" w:fill="F4B083"/>
          </w:tcPr>
          <w:p w14:paraId="29C35A89" w14:textId="77777777" w:rsidR="00043761" w:rsidRDefault="00000000">
            <w:pPr>
              <w:pStyle w:val="TableParagraph"/>
              <w:spacing w:before="133"/>
              <w:ind w:left="16"/>
              <w:jc w:val="center"/>
              <w:rPr>
                <w:b/>
              </w:rPr>
            </w:pPr>
            <w:r>
              <w:rPr>
                <w:b/>
                <w:spacing w:val="-10"/>
              </w:rPr>
              <w:t>S</w:t>
            </w:r>
          </w:p>
        </w:tc>
        <w:tc>
          <w:tcPr>
            <w:tcW w:w="620" w:type="dxa"/>
            <w:tcBorders>
              <w:top w:val="nil"/>
              <w:left w:val="single" w:sz="4" w:space="0" w:color="000000"/>
              <w:right w:val="single" w:sz="4" w:space="0" w:color="000000"/>
            </w:tcBorders>
            <w:shd w:val="clear" w:color="auto" w:fill="D5B8EA"/>
          </w:tcPr>
          <w:p w14:paraId="4674FD0E" w14:textId="77777777" w:rsidR="00043761" w:rsidRDefault="00000000">
            <w:pPr>
              <w:pStyle w:val="TableParagraph"/>
              <w:spacing w:before="133"/>
              <w:ind w:left="22" w:right="13"/>
              <w:jc w:val="center"/>
              <w:rPr>
                <w:b/>
              </w:rPr>
            </w:pPr>
            <w:r>
              <w:rPr>
                <w:b/>
                <w:spacing w:val="-10"/>
              </w:rPr>
              <w:t>R</w:t>
            </w:r>
          </w:p>
        </w:tc>
        <w:tc>
          <w:tcPr>
            <w:tcW w:w="620" w:type="dxa"/>
            <w:tcBorders>
              <w:top w:val="nil"/>
              <w:left w:val="single" w:sz="4" w:space="0" w:color="000000"/>
            </w:tcBorders>
            <w:shd w:val="clear" w:color="auto" w:fill="C6E0B4"/>
          </w:tcPr>
          <w:p w14:paraId="111CE046" w14:textId="77777777" w:rsidR="00043761" w:rsidRDefault="00000000">
            <w:pPr>
              <w:pStyle w:val="TableParagraph"/>
              <w:spacing w:before="133"/>
              <w:ind w:left="13"/>
              <w:jc w:val="center"/>
              <w:rPr>
                <w:b/>
              </w:rPr>
            </w:pPr>
            <w:r>
              <w:rPr>
                <w:b/>
                <w:spacing w:val="-10"/>
              </w:rPr>
              <w:t>W</w:t>
            </w:r>
          </w:p>
        </w:tc>
      </w:tr>
      <w:tr w:rsidR="00043761" w14:paraId="4B499A47" w14:textId="77777777">
        <w:trPr>
          <w:trHeight w:val="292"/>
        </w:trPr>
        <w:tc>
          <w:tcPr>
            <w:tcW w:w="2242" w:type="dxa"/>
            <w:vMerge w:val="restart"/>
            <w:shd w:val="clear" w:color="auto" w:fill="4472C4"/>
          </w:tcPr>
          <w:p w14:paraId="46A2309D" w14:textId="77777777" w:rsidR="00043761" w:rsidRDefault="00043761">
            <w:pPr>
              <w:pStyle w:val="TableParagraph"/>
              <w:rPr>
                <w:b/>
              </w:rPr>
            </w:pPr>
          </w:p>
          <w:p w14:paraId="572FDAFD" w14:textId="77777777" w:rsidR="00043761" w:rsidRDefault="00043761">
            <w:pPr>
              <w:pStyle w:val="TableParagraph"/>
              <w:rPr>
                <w:b/>
              </w:rPr>
            </w:pPr>
          </w:p>
          <w:p w14:paraId="61F10196" w14:textId="77777777" w:rsidR="00043761" w:rsidRDefault="00043761">
            <w:pPr>
              <w:pStyle w:val="TableParagraph"/>
              <w:rPr>
                <w:b/>
              </w:rPr>
            </w:pPr>
          </w:p>
          <w:p w14:paraId="75D6C3FC" w14:textId="77777777" w:rsidR="00043761" w:rsidRDefault="00043761">
            <w:pPr>
              <w:pStyle w:val="TableParagraph"/>
              <w:rPr>
                <w:b/>
              </w:rPr>
            </w:pPr>
          </w:p>
          <w:p w14:paraId="4B299B59" w14:textId="77777777" w:rsidR="00043761" w:rsidRDefault="00043761">
            <w:pPr>
              <w:pStyle w:val="TableParagraph"/>
              <w:rPr>
                <w:b/>
              </w:rPr>
            </w:pPr>
          </w:p>
          <w:p w14:paraId="16398877" w14:textId="77777777" w:rsidR="00043761" w:rsidRDefault="00043761">
            <w:pPr>
              <w:pStyle w:val="TableParagraph"/>
              <w:rPr>
                <w:b/>
              </w:rPr>
            </w:pPr>
          </w:p>
          <w:p w14:paraId="3834FC9F" w14:textId="77777777" w:rsidR="00043761" w:rsidRDefault="00043761">
            <w:pPr>
              <w:pStyle w:val="TableParagraph"/>
              <w:rPr>
                <w:b/>
              </w:rPr>
            </w:pPr>
          </w:p>
          <w:p w14:paraId="63CC2CDC" w14:textId="77777777" w:rsidR="00043761" w:rsidRDefault="00043761">
            <w:pPr>
              <w:pStyle w:val="TableParagraph"/>
              <w:rPr>
                <w:b/>
              </w:rPr>
            </w:pPr>
          </w:p>
          <w:p w14:paraId="2AE1F09B" w14:textId="77777777" w:rsidR="00043761" w:rsidRDefault="00043761">
            <w:pPr>
              <w:pStyle w:val="TableParagraph"/>
              <w:rPr>
                <w:b/>
              </w:rPr>
            </w:pPr>
          </w:p>
          <w:p w14:paraId="38D82760" w14:textId="77777777" w:rsidR="00043761" w:rsidRDefault="00043761">
            <w:pPr>
              <w:pStyle w:val="TableParagraph"/>
              <w:rPr>
                <w:b/>
              </w:rPr>
            </w:pPr>
          </w:p>
          <w:p w14:paraId="576B6923" w14:textId="77777777" w:rsidR="00043761" w:rsidRDefault="00043761">
            <w:pPr>
              <w:pStyle w:val="TableParagraph"/>
              <w:rPr>
                <w:b/>
              </w:rPr>
            </w:pPr>
          </w:p>
          <w:p w14:paraId="4EAD46B2" w14:textId="77777777" w:rsidR="00043761" w:rsidRDefault="00043761">
            <w:pPr>
              <w:pStyle w:val="TableParagraph"/>
              <w:rPr>
                <w:b/>
              </w:rPr>
            </w:pPr>
          </w:p>
          <w:p w14:paraId="687DF27A" w14:textId="77777777" w:rsidR="00043761" w:rsidRDefault="00043761">
            <w:pPr>
              <w:pStyle w:val="TableParagraph"/>
              <w:spacing w:before="150"/>
              <w:rPr>
                <w:b/>
              </w:rPr>
            </w:pPr>
          </w:p>
          <w:p w14:paraId="42CC2E07" w14:textId="77777777" w:rsidR="00043761" w:rsidRDefault="00000000">
            <w:pPr>
              <w:pStyle w:val="TableParagraph"/>
              <w:ind w:left="157" w:right="133"/>
              <w:jc w:val="center"/>
              <w:rPr>
                <w:i/>
              </w:rPr>
            </w:pPr>
            <w:r>
              <w:rPr>
                <w:b/>
                <w:color w:val="FFFFFF"/>
                <w:spacing w:val="-2"/>
              </w:rPr>
              <w:t xml:space="preserve">Grammar </w:t>
            </w:r>
            <w:r>
              <w:rPr>
                <w:b/>
                <w:color w:val="FFFFFF"/>
              </w:rPr>
              <w:t>Awareness</w:t>
            </w:r>
            <w:r>
              <w:rPr>
                <w:b/>
                <w:color w:val="FFFFFF"/>
                <w:spacing w:val="-19"/>
              </w:rPr>
              <w:t xml:space="preserve"> </w:t>
            </w:r>
            <w:r>
              <w:rPr>
                <w:b/>
                <w:color w:val="FFFFFF"/>
              </w:rPr>
              <w:t xml:space="preserve">and </w:t>
            </w:r>
            <w:r>
              <w:rPr>
                <w:b/>
                <w:color w:val="FFFFFF"/>
                <w:spacing w:val="-2"/>
              </w:rPr>
              <w:t xml:space="preserve">Grammatical Structures </w:t>
            </w:r>
            <w:r>
              <w:rPr>
                <w:i/>
                <w:color w:val="FFFFFF"/>
                <w:spacing w:val="-2"/>
              </w:rPr>
              <w:t>(sentences)</w:t>
            </w:r>
          </w:p>
        </w:tc>
        <w:tc>
          <w:tcPr>
            <w:tcW w:w="8698" w:type="dxa"/>
            <w:gridSpan w:val="2"/>
            <w:tcBorders>
              <w:bottom w:val="single" w:sz="4" w:space="0" w:color="000000"/>
              <w:right w:val="single" w:sz="4" w:space="0" w:color="000000"/>
            </w:tcBorders>
            <w:shd w:val="clear" w:color="auto" w:fill="D9E1F2"/>
          </w:tcPr>
          <w:p w14:paraId="2E0E981D" w14:textId="77777777" w:rsidR="00043761" w:rsidRDefault="00000000">
            <w:pPr>
              <w:pStyle w:val="TableParagraph"/>
              <w:spacing w:before="17" w:line="254" w:lineRule="exact"/>
              <w:ind w:left="104"/>
            </w:pPr>
            <w:r>
              <w:rPr>
                <w:b/>
              </w:rPr>
              <w:t>EN3GAGS-IV-1</w:t>
            </w:r>
            <w:r>
              <w:rPr>
                <w:b/>
                <w:spacing w:val="-10"/>
              </w:rPr>
              <w:t xml:space="preserve"> </w:t>
            </w:r>
            <w:r>
              <w:t>Identify</w:t>
            </w:r>
            <w:r>
              <w:rPr>
                <w:spacing w:val="-9"/>
              </w:rPr>
              <w:t xml:space="preserve"> </w:t>
            </w:r>
            <w:r>
              <w:t>sentences</w:t>
            </w:r>
            <w:r>
              <w:rPr>
                <w:spacing w:val="-9"/>
              </w:rPr>
              <w:t xml:space="preserve"> </w:t>
            </w:r>
            <w:r>
              <w:t>and</w:t>
            </w:r>
            <w:r>
              <w:rPr>
                <w:spacing w:val="-7"/>
              </w:rPr>
              <w:t xml:space="preserve"> </w:t>
            </w:r>
            <w:r>
              <w:t>non-</w:t>
            </w:r>
            <w:r>
              <w:rPr>
                <w:spacing w:val="-2"/>
              </w:rPr>
              <w:t>sentences.</w:t>
            </w:r>
          </w:p>
        </w:tc>
        <w:tc>
          <w:tcPr>
            <w:tcW w:w="620" w:type="dxa"/>
            <w:tcBorders>
              <w:left w:val="single" w:sz="4" w:space="0" w:color="000000"/>
              <w:bottom w:val="single" w:sz="4" w:space="0" w:color="000000"/>
              <w:right w:val="single" w:sz="4" w:space="0" w:color="000000"/>
            </w:tcBorders>
            <w:shd w:val="clear" w:color="auto" w:fill="FFE599"/>
          </w:tcPr>
          <w:p w14:paraId="00EE54A6" w14:textId="77777777" w:rsidR="00043761" w:rsidRDefault="00000000">
            <w:pPr>
              <w:pStyle w:val="TableParagraph"/>
              <w:spacing w:before="17" w:line="254" w:lineRule="exact"/>
              <w:ind w:left="22"/>
              <w:jc w:val="center"/>
              <w:rPr>
                <w:b/>
              </w:rPr>
            </w:pPr>
            <w:r>
              <w:rPr>
                <w:b/>
                <w:spacing w:val="-10"/>
              </w:rPr>
              <w:t>L</w:t>
            </w:r>
          </w:p>
        </w:tc>
        <w:tc>
          <w:tcPr>
            <w:tcW w:w="625" w:type="dxa"/>
            <w:tcBorders>
              <w:left w:val="single" w:sz="4" w:space="0" w:color="000000"/>
              <w:bottom w:val="single" w:sz="4" w:space="0" w:color="000000"/>
              <w:right w:val="single" w:sz="4" w:space="0" w:color="000000"/>
            </w:tcBorders>
            <w:shd w:val="clear" w:color="auto" w:fill="F4B083"/>
          </w:tcPr>
          <w:p w14:paraId="52321C0D" w14:textId="77777777" w:rsidR="00043761" w:rsidRDefault="00000000">
            <w:pPr>
              <w:pStyle w:val="TableParagraph"/>
              <w:spacing w:before="17" w:line="254" w:lineRule="exact"/>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shd w:val="clear" w:color="auto" w:fill="D5B8EA"/>
          </w:tcPr>
          <w:p w14:paraId="676AFDF5" w14:textId="77777777" w:rsidR="00043761" w:rsidRDefault="00000000">
            <w:pPr>
              <w:pStyle w:val="TableParagraph"/>
              <w:spacing w:before="17" w:line="254" w:lineRule="exact"/>
              <w:ind w:left="22" w:right="13"/>
              <w:jc w:val="center"/>
              <w:rPr>
                <w:b/>
              </w:rPr>
            </w:pPr>
            <w:r>
              <w:rPr>
                <w:b/>
                <w:spacing w:val="-10"/>
              </w:rPr>
              <w:t>R</w:t>
            </w:r>
          </w:p>
        </w:tc>
        <w:tc>
          <w:tcPr>
            <w:tcW w:w="620" w:type="dxa"/>
            <w:tcBorders>
              <w:left w:val="single" w:sz="4" w:space="0" w:color="000000"/>
              <w:bottom w:val="single" w:sz="4" w:space="0" w:color="000000"/>
            </w:tcBorders>
          </w:tcPr>
          <w:p w14:paraId="0E9D8024" w14:textId="77777777" w:rsidR="00043761" w:rsidRDefault="00043761">
            <w:pPr>
              <w:pStyle w:val="TableParagraph"/>
              <w:rPr>
                <w:rFonts w:ascii="Times New Roman"/>
                <w:sz w:val="20"/>
              </w:rPr>
            </w:pPr>
          </w:p>
        </w:tc>
      </w:tr>
      <w:tr w:rsidR="00043761" w14:paraId="5D05BFF0" w14:textId="77777777">
        <w:trPr>
          <w:trHeight w:val="301"/>
        </w:trPr>
        <w:tc>
          <w:tcPr>
            <w:tcW w:w="2242" w:type="dxa"/>
            <w:vMerge/>
            <w:tcBorders>
              <w:top w:val="nil"/>
            </w:tcBorders>
            <w:shd w:val="clear" w:color="auto" w:fill="4472C4"/>
          </w:tcPr>
          <w:p w14:paraId="61B06E48"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4883ADDA" w14:textId="77777777" w:rsidR="00043761" w:rsidRDefault="00000000">
            <w:pPr>
              <w:pStyle w:val="TableParagraph"/>
              <w:spacing w:before="27" w:line="254" w:lineRule="exact"/>
              <w:ind w:left="104"/>
            </w:pPr>
            <w:r>
              <w:rPr>
                <w:b/>
              </w:rPr>
              <w:t>EN3GAGS-IV-2</w:t>
            </w:r>
            <w:r>
              <w:rPr>
                <w:b/>
                <w:spacing w:val="-11"/>
              </w:rPr>
              <w:t xml:space="preserve"> </w:t>
            </w:r>
            <w:r>
              <w:t>Use</w:t>
            </w:r>
            <w:r>
              <w:rPr>
                <w:spacing w:val="-6"/>
              </w:rPr>
              <w:t xml:space="preserve"> </w:t>
            </w:r>
            <w:r>
              <w:t>simple</w:t>
            </w:r>
            <w:r>
              <w:rPr>
                <w:spacing w:val="-7"/>
              </w:rPr>
              <w:t xml:space="preserve"> </w:t>
            </w:r>
            <w:r>
              <w:t>sentences</w:t>
            </w:r>
            <w:r>
              <w:rPr>
                <w:spacing w:val="-6"/>
              </w:rPr>
              <w:t xml:space="preserve"> </w:t>
            </w:r>
            <w:r>
              <w:t>to</w:t>
            </w:r>
            <w:r>
              <w:rPr>
                <w:spacing w:val="-6"/>
              </w:rPr>
              <w:t xml:space="preserve"> </w:t>
            </w:r>
            <w:r>
              <w:t>express</w:t>
            </w:r>
            <w:r>
              <w:rPr>
                <w:spacing w:val="-7"/>
              </w:rPr>
              <w:t xml:space="preserve"> </w:t>
            </w:r>
            <w:r>
              <w:t>ideas</w:t>
            </w:r>
            <w:r>
              <w:rPr>
                <w:spacing w:val="-6"/>
              </w:rPr>
              <w:t xml:space="preserve"> </w:t>
            </w:r>
            <w:r>
              <w:t>about</w:t>
            </w:r>
            <w:r>
              <w:rPr>
                <w:spacing w:val="-6"/>
              </w:rPr>
              <w:t xml:space="preserve"> </w:t>
            </w:r>
            <w:r>
              <w:t>national</w:t>
            </w:r>
            <w:r>
              <w:rPr>
                <w:spacing w:val="-6"/>
              </w:rPr>
              <w:t xml:space="preserve"> </w:t>
            </w:r>
            <w:r>
              <w:rPr>
                <w:spacing w:val="-2"/>
              </w:rPr>
              <w:t>themes.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EB15B09"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4FE561D"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C3A7B76"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A9F517B" w14:textId="77777777" w:rsidR="00043761" w:rsidRDefault="00000000">
            <w:pPr>
              <w:pStyle w:val="TableParagraph"/>
              <w:spacing w:before="27" w:line="254" w:lineRule="exact"/>
              <w:ind w:left="13"/>
              <w:jc w:val="center"/>
              <w:rPr>
                <w:b/>
              </w:rPr>
            </w:pPr>
            <w:r>
              <w:rPr>
                <w:b/>
                <w:spacing w:val="-10"/>
              </w:rPr>
              <w:t>W</w:t>
            </w:r>
          </w:p>
        </w:tc>
      </w:tr>
      <w:tr w:rsidR="00043761" w14:paraId="38F22F95" w14:textId="77777777">
        <w:trPr>
          <w:trHeight w:val="517"/>
        </w:trPr>
        <w:tc>
          <w:tcPr>
            <w:tcW w:w="2242" w:type="dxa"/>
            <w:vMerge/>
            <w:tcBorders>
              <w:top w:val="nil"/>
            </w:tcBorders>
            <w:shd w:val="clear" w:color="auto" w:fill="4472C4"/>
          </w:tcPr>
          <w:p w14:paraId="40A13560"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03897FE4" w14:textId="77777777" w:rsidR="00043761" w:rsidRDefault="00000000">
            <w:pPr>
              <w:pStyle w:val="TableParagraph"/>
              <w:spacing w:line="260" w:lineRule="atLeast"/>
              <w:ind w:left="104"/>
            </w:pPr>
            <w:r>
              <w:rPr>
                <w:b/>
              </w:rPr>
              <w:t>EN3GAGS-IV-3</w:t>
            </w:r>
            <w:r>
              <w:rPr>
                <w:b/>
                <w:spacing w:val="-9"/>
              </w:rPr>
              <w:t xml:space="preserve"> </w:t>
            </w:r>
            <w:r>
              <w:t>Use</w:t>
            </w:r>
            <w:r>
              <w:rPr>
                <w:spacing w:val="-5"/>
              </w:rPr>
              <w:t xml:space="preserve"> </w:t>
            </w:r>
            <w:r>
              <w:t>simple</w:t>
            </w:r>
            <w:r>
              <w:rPr>
                <w:spacing w:val="-5"/>
              </w:rPr>
              <w:t xml:space="preserve"> </w:t>
            </w:r>
            <w:r>
              <w:t>sentences</w:t>
            </w:r>
            <w:r>
              <w:rPr>
                <w:spacing w:val="-5"/>
              </w:rPr>
              <w:t xml:space="preserve"> </w:t>
            </w:r>
            <w:r>
              <w:t>with</w:t>
            </w:r>
            <w:r>
              <w:rPr>
                <w:spacing w:val="-5"/>
              </w:rPr>
              <w:t xml:space="preserve"> </w:t>
            </w:r>
            <w:r>
              <w:t>proper</w:t>
            </w:r>
            <w:r>
              <w:rPr>
                <w:spacing w:val="-5"/>
              </w:rPr>
              <w:t xml:space="preserve"> </w:t>
            </w:r>
            <w:r>
              <w:t>intonation</w:t>
            </w:r>
            <w:r>
              <w:rPr>
                <w:spacing w:val="-5"/>
              </w:rPr>
              <w:t xml:space="preserve"> </w:t>
            </w:r>
            <w:r>
              <w:t>(pitch,</w:t>
            </w:r>
            <w:r>
              <w:rPr>
                <w:spacing w:val="-5"/>
              </w:rPr>
              <w:t xml:space="preserve"> </w:t>
            </w:r>
            <w:r>
              <w:t xml:space="preserve">juncture, </w:t>
            </w:r>
            <w:r>
              <w:rPr>
                <w:spacing w:val="-2"/>
              </w:rPr>
              <w:t>rhythm).</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CFC0367" w14:textId="77777777" w:rsidR="00043761" w:rsidRDefault="00000000">
            <w:pPr>
              <w:pStyle w:val="TableParagraph"/>
              <w:spacing w:before="133"/>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B1B5B62"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38DBE0E" w14:textId="77777777" w:rsidR="00043761" w:rsidRDefault="00000000">
            <w:pPr>
              <w:pStyle w:val="TableParagraph"/>
              <w:spacing w:before="133"/>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tcPr>
          <w:p w14:paraId="4FC0F7E0" w14:textId="77777777" w:rsidR="00043761" w:rsidRDefault="00043761">
            <w:pPr>
              <w:pStyle w:val="TableParagraph"/>
              <w:rPr>
                <w:rFonts w:ascii="Times New Roman"/>
              </w:rPr>
            </w:pPr>
          </w:p>
        </w:tc>
      </w:tr>
      <w:tr w:rsidR="00043761" w14:paraId="505B1C05" w14:textId="77777777">
        <w:trPr>
          <w:trHeight w:val="299"/>
        </w:trPr>
        <w:tc>
          <w:tcPr>
            <w:tcW w:w="2242" w:type="dxa"/>
            <w:vMerge/>
            <w:tcBorders>
              <w:top w:val="nil"/>
            </w:tcBorders>
            <w:shd w:val="clear" w:color="auto" w:fill="4472C4"/>
          </w:tcPr>
          <w:p w14:paraId="3E182D7D"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4095DD64" w14:textId="77777777" w:rsidR="00043761" w:rsidRDefault="00000000">
            <w:pPr>
              <w:pStyle w:val="TableParagraph"/>
              <w:spacing w:before="20"/>
              <w:ind w:left="104"/>
            </w:pPr>
            <w:r>
              <w:rPr>
                <w:b/>
              </w:rPr>
              <w:t>EN3GAGS-IV-4</w:t>
            </w:r>
            <w:r>
              <w:rPr>
                <w:b/>
                <w:spacing w:val="-11"/>
              </w:rPr>
              <w:t xml:space="preserve"> </w:t>
            </w:r>
            <w:r>
              <w:t>Sequence</w:t>
            </w:r>
            <w:r>
              <w:rPr>
                <w:spacing w:val="-6"/>
              </w:rPr>
              <w:t xml:space="preserve"> </w:t>
            </w:r>
            <w:r>
              <w:t>words</w:t>
            </w:r>
            <w:r>
              <w:rPr>
                <w:spacing w:val="-7"/>
              </w:rPr>
              <w:t xml:space="preserve"> </w:t>
            </w:r>
            <w:r>
              <w:t>to</w:t>
            </w:r>
            <w:r>
              <w:rPr>
                <w:spacing w:val="-6"/>
              </w:rPr>
              <w:t xml:space="preserve"> </w:t>
            </w:r>
            <w:r>
              <w:t>represent</w:t>
            </w:r>
            <w:r>
              <w:rPr>
                <w:spacing w:val="-6"/>
              </w:rPr>
              <w:t xml:space="preserve"> </w:t>
            </w:r>
            <w:r>
              <w:t>meaning</w:t>
            </w:r>
            <w:r>
              <w:rPr>
                <w:spacing w:val="-7"/>
              </w:rPr>
              <w:t xml:space="preserve"> </w:t>
            </w:r>
            <w:r>
              <w:t>in</w:t>
            </w:r>
            <w:r>
              <w:rPr>
                <w:spacing w:val="-6"/>
              </w:rPr>
              <w:t xml:space="preserve"> </w:t>
            </w:r>
            <w:r>
              <w:t>simple</w:t>
            </w:r>
            <w:r>
              <w:rPr>
                <w:spacing w:val="-6"/>
              </w:rPr>
              <w:t xml:space="preserve"> </w:t>
            </w:r>
            <w:r>
              <w:rPr>
                <w:spacing w:val="-2"/>
              </w:rPr>
              <w:t>sentences.</w:t>
            </w:r>
          </w:p>
        </w:tc>
      </w:tr>
      <w:tr w:rsidR="00043761" w14:paraId="655AF2F5" w14:textId="77777777">
        <w:trPr>
          <w:trHeight w:val="296"/>
        </w:trPr>
        <w:tc>
          <w:tcPr>
            <w:tcW w:w="2242" w:type="dxa"/>
            <w:vMerge/>
            <w:tcBorders>
              <w:top w:val="nil"/>
            </w:tcBorders>
            <w:shd w:val="clear" w:color="auto" w:fill="4472C4"/>
          </w:tcPr>
          <w:p w14:paraId="524ECBB9"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33EA653B" w14:textId="77777777" w:rsidR="00043761" w:rsidRDefault="00000000">
            <w:pPr>
              <w:pStyle w:val="TableParagraph"/>
              <w:spacing w:before="22"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23A46ED" w14:textId="77777777" w:rsidR="00043761" w:rsidRDefault="00000000">
            <w:pPr>
              <w:pStyle w:val="TableParagraph"/>
              <w:spacing w:before="22" w:line="254" w:lineRule="exact"/>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0BFB84E"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60E69BE"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1FB7CF5"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7F5A22A" w14:textId="77777777" w:rsidR="00043761" w:rsidRDefault="00000000">
            <w:pPr>
              <w:pStyle w:val="TableParagraph"/>
              <w:spacing w:before="22" w:line="254" w:lineRule="exact"/>
              <w:ind w:left="13"/>
              <w:jc w:val="center"/>
              <w:rPr>
                <w:b/>
              </w:rPr>
            </w:pPr>
            <w:r>
              <w:rPr>
                <w:b/>
                <w:spacing w:val="-10"/>
              </w:rPr>
              <w:t>W</w:t>
            </w:r>
          </w:p>
        </w:tc>
      </w:tr>
      <w:tr w:rsidR="00043761" w14:paraId="07D022CF" w14:textId="77777777">
        <w:trPr>
          <w:trHeight w:val="301"/>
        </w:trPr>
        <w:tc>
          <w:tcPr>
            <w:tcW w:w="2242" w:type="dxa"/>
            <w:vMerge/>
            <w:tcBorders>
              <w:top w:val="nil"/>
            </w:tcBorders>
            <w:shd w:val="clear" w:color="auto" w:fill="4472C4"/>
          </w:tcPr>
          <w:p w14:paraId="6D2788B4"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0B44A38" w14:textId="77777777" w:rsidR="00043761" w:rsidRDefault="00000000">
            <w:pPr>
              <w:pStyle w:val="TableParagraph"/>
              <w:spacing w:before="27"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F8FFE51" w14:textId="77777777" w:rsidR="00043761" w:rsidRDefault="00000000">
            <w:pPr>
              <w:pStyle w:val="TableParagraph"/>
              <w:spacing w:before="27" w:line="254" w:lineRule="exact"/>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21C3734"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F7E8E32"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521F8DF"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53553B48" w14:textId="77777777" w:rsidR="00043761" w:rsidRDefault="00000000">
            <w:pPr>
              <w:pStyle w:val="TableParagraph"/>
              <w:spacing w:before="27" w:line="254" w:lineRule="exact"/>
              <w:ind w:left="13"/>
              <w:jc w:val="center"/>
              <w:rPr>
                <w:b/>
              </w:rPr>
            </w:pPr>
            <w:r>
              <w:rPr>
                <w:b/>
                <w:spacing w:val="-10"/>
              </w:rPr>
              <w:t>W</w:t>
            </w:r>
          </w:p>
        </w:tc>
      </w:tr>
      <w:tr w:rsidR="00043761" w14:paraId="666CB007" w14:textId="77777777">
        <w:trPr>
          <w:trHeight w:val="301"/>
        </w:trPr>
        <w:tc>
          <w:tcPr>
            <w:tcW w:w="2242" w:type="dxa"/>
            <w:vMerge/>
            <w:tcBorders>
              <w:top w:val="nil"/>
            </w:tcBorders>
            <w:shd w:val="clear" w:color="auto" w:fill="4472C4"/>
          </w:tcPr>
          <w:p w14:paraId="56D4170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1840105"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027ED5D" w14:textId="77777777" w:rsidR="00043761" w:rsidRDefault="00000000">
            <w:pPr>
              <w:pStyle w:val="TableParagraph"/>
              <w:spacing w:before="22"/>
              <w:ind w:left="109"/>
            </w:pPr>
            <w:r>
              <w:t>commanding</w:t>
            </w:r>
            <w:r>
              <w:rPr>
                <w:spacing w:val="-8"/>
              </w:rPr>
              <w:t xml:space="preserve"> </w:t>
            </w:r>
            <w:r>
              <w:t>and</w:t>
            </w:r>
            <w:r>
              <w:rPr>
                <w:spacing w:val="-8"/>
              </w:rPr>
              <w:t xml:space="preserve"> </w:t>
            </w:r>
            <w:r>
              <w:t>requesting</w:t>
            </w:r>
            <w:r>
              <w:rPr>
                <w:spacing w:val="-8"/>
              </w:rPr>
              <w:t xml:space="preserve"> </w:t>
            </w:r>
            <w:r>
              <w:t>sentences</w:t>
            </w:r>
            <w:r>
              <w:rPr>
                <w:spacing w:val="-8"/>
              </w:rPr>
              <w:t xml:space="preserve"> </w:t>
            </w:r>
            <w:r>
              <w:rPr>
                <w:spacing w:val="-2"/>
              </w:rPr>
              <w:t>(imperative)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6C9ECBD"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B8BF457"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32973D1"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684CD3F8" w14:textId="77777777" w:rsidR="00043761" w:rsidRDefault="00000000">
            <w:pPr>
              <w:pStyle w:val="TableParagraph"/>
              <w:spacing w:before="22"/>
              <w:ind w:left="13"/>
              <w:jc w:val="center"/>
              <w:rPr>
                <w:b/>
              </w:rPr>
            </w:pPr>
            <w:r>
              <w:rPr>
                <w:b/>
                <w:spacing w:val="-10"/>
              </w:rPr>
              <w:t>W</w:t>
            </w:r>
          </w:p>
        </w:tc>
      </w:tr>
      <w:tr w:rsidR="00043761" w14:paraId="5B5FE7D7" w14:textId="77777777">
        <w:trPr>
          <w:trHeight w:val="296"/>
        </w:trPr>
        <w:tc>
          <w:tcPr>
            <w:tcW w:w="2242" w:type="dxa"/>
            <w:vMerge/>
            <w:tcBorders>
              <w:top w:val="nil"/>
            </w:tcBorders>
            <w:shd w:val="clear" w:color="auto" w:fill="4472C4"/>
          </w:tcPr>
          <w:p w14:paraId="72A9F2B4"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7CD0CE63" w14:textId="77777777" w:rsidR="00043761" w:rsidRDefault="00000000">
            <w:pPr>
              <w:pStyle w:val="TableParagraph"/>
              <w:spacing w:before="22" w:line="254" w:lineRule="exact"/>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18A947D" w14:textId="77777777" w:rsidR="00043761" w:rsidRDefault="00000000">
            <w:pPr>
              <w:pStyle w:val="TableParagraph"/>
              <w:spacing w:before="22" w:line="254" w:lineRule="exact"/>
              <w:ind w:left="109"/>
            </w:pPr>
            <w:r>
              <w:t>exclamatory</w:t>
            </w:r>
            <w:r>
              <w:rPr>
                <w:spacing w:val="-11"/>
              </w:rPr>
              <w:t xml:space="preserve">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C6F683C"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8FEA423"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BEB7A34"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3BBEC2B" w14:textId="77777777" w:rsidR="00043761" w:rsidRDefault="00000000">
            <w:pPr>
              <w:pStyle w:val="TableParagraph"/>
              <w:spacing w:before="22" w:line="254" w:lineRule="exact"/>
              <w:ind w:left="13"/>
              <w:jc w:val="center"/>
              <w:rPr>
                <w:b/>
              </w:rPr>
            </w:pPr>
            <w:r>
              <w:rPr>
                <w:b/>
                <w:spacing w:val="-10"/>
              </w:rPr>
              <w:t>W</w:t>
            </w:r>
          </w:p>
        </w:tc>
      </w:tr>
      <w:tr w:rsidR="00043761" w14:paraId="63575B56" w14:textId="77777777">
        <w:trPr>
          <w:trHeight w:val="517"/>
        </w:trPr>
        <w:tc>
          <w:tcPr>
            <w:tcW w:w="2242" w:type="dxa"/>
            <w:vMerge/>
            <w:tcBorders>
              <w:top w:val="nil"/>
            </w:tcBorders>
            <w:shd w:val="clear" w:color="auto" w:fill="4472C4"/>
          </w:tcPr>
          <w:p w14:paraId="094E021E"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10B3F8AA" w14:textId="77777777" w:rsidR="00043761" w:rsidRDefault="00000000">
            <w:pPr>
              <w:pStyle w:val="TableParagraph"/>
              <w:spacing w:line="260" w:lineRule="atLeast"/>
              <w:ind w:left="104"/>
            </w:pPr>
            <w:r>
              <w:rPr>
                <w:b/>
              </w:rPr>
              <w:t>EN3GAGS-IV-5</w:t>
            </w:r>
            <w:r>
              <w:rPr>
                <w:b/>
                <w:spacing w:val="-8"/>
              </w:rPr>
              <w:t xml:space="preserve"> </w:t>
            </w:r>
            <w:r>
              <w:t>Identify</w:t>
            </w:r>
            <w:r>
              <w:rPr>
                <w:spacing w:val="-4"/>
              </w:rPr>
              <w:t xml:space="preserve"> </w:t>
            </w:r>
            <w:r>
              <w:t>the</w:t>
            </w:r>
            <w:r>
              <w:rPr>
                <w:spacing w:val="-4"/>
              </w:rPr>
              <w:t xml:space="preserve"> </w:t>
            </w:r>
            <w:r>
              <w:t>parts</w:t>
            </w:r>
            <w:r>
              <w:rPr>
                <w:spacing w:val="-4"/>
              </w:rPr>
              <w:t xml:space="preserve"> </w:t>
            </w:r>
            <w:r>
              <w:t>of</w:t>
            </w:r>
            <w:r>
              <w:rPr>
                <w:spacing w:val="-4"/>
              </w:rPr>
              <w:t xml:space="preserve"> </w:t>
            </w:r>
            <w:r>
              <w:t>simple</w:t>
            </w:r>
            <w:r>
              <w:rPr>
                <w:spacing w:val="-4"/>
              </w:rPr>
              <w:t xml:space="preserve"> </w:t>
            </w:r>
            <w:r>
              <w:t>sentences:</w:t>
            </w:r>
            <w:r>
              <w:rPr>
                <w:spacing w:val="-4"/>
              </w:rPr>
              <w:t xml:space="preserve"> </w:t>
            </w:r>
            <w:r>
              <w:t>(who/what,</w:t>
            </w:r>
            <w:r>
              <w:rPr>
                <w:spacing w:val="-4"/>
              </w:rPr>
              <w:t xml:space="preserve"> </w:t>
            </w:r>
            <w:r>
              <w:t>what</w:t>
            </w:r>
            <w:r>
              <w:rPr>
                <w:spacing w:val="-4"/>
              </w:rPr>
              <w:t xml:space="preserve"> </w:t>
            </w:r>
            <w:r>
              <w:t>are</w:t>
            </w:r>
            <w:r>
              <w:rPr>
                <w:spacing w:val="-4"/>
              </w:rPr>
              <w:t xml:space="preserve"> </w:t>
            </w:r>
            <w:r>
              <w:t>they</w:t>
            </w:r>
            <w:r>
              <w:rPr>
                <w:spacing w:val="-4"/>
              </w:rPr>
              <w:t xml:space="preserve"> </w:t>
            </w:r>
            <w:r>
              <w:t xml:space="preserve">doing, </w:t>
            </w:r>
            <w:r>
              <w:rPr>
                <w:spacing w:val="-2"/>
              </w:rPr>
              <w:t>when/where/how).</w:t>
            </w:r>
          </w:p>
        </w:tc>
      </w:tr>
      <w:tr w:rsidR="00043761" w14:paraId="7340BD84" w14:textId="77777777">
        <w:trPr>
          <w:trHeight w:val="299"/>
        </w:trPr>
        <w:tc>
          <w:tcPr>
            <w:tcW w:w="2242" w:type="dxa"/>
            <w:vMerge/>
            <w:tcBorders>
              <w:top w:val="nil"/>
            </w:tcBorders>
            <w:shd w:val="clear" w:color="auto" w:fill="4472C4"/>
          </w:tcPr>
          <w:p w14:paraId="2957DA52"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A5F3ABB" w14:textId="77777777" w:rsidR="00043761" w:rsidRDefault="00000000">
            <w:pPr>
              <w:pStyle w:val="TableParagraph"/>
              <w:spacing w:before="20"/>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25CE197" w14:textId="77777777" w:rsidR="00043761" w:rsidRDefault="00000000">
            <w:pPr>
              <w:pStyle w:val="TableParagraph"/>
              <w:spacing w:before="20"/>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0472689" w14:textId="77777777" w:rsidR="00043761" w:rsidRDefault="00000000">
            <w:pPr>
              <w:pStyle w:val="TableParagraph"/>
              <w:spacing w:before="20"/>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49E36F4" w14:textId="77777777" w:rsidR="00043761" w:rsidRDefault="00000000">
            <w:pPr>
              <w:pStyle w:val="TableParagraph"/>
              <w:spacing w:before="20"/>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4AEF8AB" w14:textId="77777777" w:rsidR="00043761" w:rsidRDefault="00000000">
            <w:pPr>
              <w:pStyle w:val="TableParagraph"/>
              <w:spacing w:before="20"/>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786A3A5" w14:textId="77777777" w:rsidR="00043761" w:rsidRDefault="00000000">
            <w:pPr>
              <w:pStyle w:val="TableParagraph"/>
              <w:spacing w:before="20"/>
              <w:ind w:left="13"/>
              <w:jc w:val="center"/>
              <w:rPr>
                <w:b/>
              </w:rPr>
            </w:pPr>
            <w:r>
              <w:rPr>
                <w:b/>
                <w:spacing w:val="-10"/>
              </w:rPr>
              <w:t>W</w:t>
            </w:r>
          </w:p>
        </w:tc>
      </w:tr>
      <w:tr w:rsidR="00043761" w14:paraId="72913A58" w14:textId="77777777">
        <w:trPr>
          <w:trHeight w:val="296"/>
        </w:trPr>
        <w:tc>
          <w:tcPr>
            <w:tcW w:w="2242" w:type="dxa"/>
            <w:vMerge/>
            <w:tcBorders>
              <w:top w:val="nil"/>
            </w:tcBorders>
            <w:shd w:val="clear" w:color="auto" w:fill="4472C4"/>
          </w:tcPr>
          <w:p w14:paraId="15B36339"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DF23556"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FF4DD7C" w14:textId="77777777" w:rsidR="00043761" w:rsidRDefault="00000000">
            <w:pPr>
              <w:pStyle w:val="TableParagraph"/>
              <w:spacing w:before="22" w:line="254" w:lineRule="exact"/>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FE1D58F"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5CA9E00"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91C31AE"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9AAA539" w14:textId="77777777" w:rsidR="00043761" w:rsidRDefault="00000000">
            <w:pPr>
              <w:pStyle w:val="TableParagraph"/>
              <w:spacing w:before="22" w:line="254" w:lineRule="exact"/>
              <w:ind w:left="13"/>
              <w:jc w:val="center"/>
              <w:rPr>
                <w:b/>
              </w:rPr>
            </w:pPr>
            <w:r>
              <w:rPr>
                <w:b/>
                <w:spacing w:val="-10"/>
              </w:rPr>
              <w:t>W</w:t>
            </w:r>
          </w:p>
        </w:tc>
      </w:tr>
      <w:tr w:rsidR="00043761" w14:paraId="7B179585" w14:textId="77777777">
        <w:trPr>
          <w:trHeight w:val="301"/>
        </w:trPr>
        <w:tc>
          <w:tcPr>
            <w:tcW w:w="2242" w:type="dxa"/>
            <w:vMerge/>
            <w:tcBorders>
              <w:top w:val="nil"/>
            </w:tcBorders>
            <w:shd w:val="clear" w:color="auto" w:fill="4472C4"/>
          </w:tcPr>
          <w:p w14:paraId="48783C7A"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7B4ED8F" w14:textId="77777777" w:rsidR="00043761" w:rsidRDefault="00000000">
            <w:pPr>
              <w:pStyle w:val="TableParagraph"/>
              <w:spacing w:before="27" w:line="254" w:lineRule="exact"/>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030A6D9B" w14:textId="77777777" w:rsidR="00043761" w:rsidRDefault="00000000">
            <w:pPr>
              <w:pStyle w:val="TableParagraph"/>
              <w:spacing w:before="27" w:line="254" w:lineRule="exact"/>
              <w:ind w:left="109"/>
            </w:pPr>
            <w:r>
              <w:t>commanding</w:t>
            </w:r>
            <w:r>
              <w:rPr>
                <w:spacing w:val="-8"/>
              </w:rPr>
              <w:t xml:space="preserve"> </w:t>
            </w:r>
            <w:r>
              <w:t>and</w:t>
            </w:r>
            <w:r>
              <w:rPr>
                <w:spacing w:val="-8"/>
              </w:rPr>
              <w:t xml:space="preserve"> </w:t>
            </w:r>
            <w:r>
              <w:t>requesting</w:t>
            </w:r>
            <w:r>
              <w:rPr>
                <w:spacing w:val="-8"/>
              </w:rPr>
              <w:t xml:space="preserve"> </w:t>
            </w:r>
            <w:r>
              <w:t>sentences</w:t>
            </w:r>
            <w:r>
              <w:rPr>
                <w:spacing w:val="-8"/>
              </w:rPr>
              <w:t xml:space="preserve"> </w:t>
            </w:r>
            <w:r>
              <w:rPr>
                <w:spacing w:val="-2"/>
              </w:rPr>
              <w:t>(imperative)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21B80F1"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42E68C8"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3769938"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7E0EE02" w14:textId="77777777" w:rsidR="00043761" w:rsidRDefault="00000000">
            <w:pPr>
              <w:pStyle w:val="TableParagraph"/>
              <w:spacing w:before="27" w:line="254" w:lineRule="exact"/>
              <w:ind w:left="13"/>
              <w:jc w:val="center"/>
              <w:rPr>
                <w:b/>
              </w:rPr>
            </w:pPr>
            <w:r>
              <w:rPr>
                <w:b/>
                <w:spacing w:val="-10"/>
              </w:rPr>
              <w:t>W</w:t>
            </w:r>
          </w:p>
        </w:tc>
      </w:tr>
      <w:tr w:rsidR="00043761" w14:paraId="4F4B329F" w14:textId="77777777">
        <w:trPr>
          <w:trHeight w:val="301"/>
        </w:trPr>
        <w:tc>
          <w:tcPr>
            <w:tcW w:w="2242" w:type="dxa"/>
            <w:vMerge/>
            <w:tcBorders>
              <w:top w:val="nil"/>
            </w:tcBorders>
            <w:shd w:val="clear" w:color="auto" w:fill="4472C4"/>
          </w:tcPr>
          <w:p w14:paraId="52D00481"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149A601" w14:textId="77777777" w:rsidR="00043761" w:rsidRDefault="00000000">
            <w:pPr>
              <w:pStyle w:val="TableParagraph"/>
              <w:spacing w:before="22"/>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1721F5F" w14:textId="77777777" w:rsidR="00043761" w:rsidRDefault="00000000">
            <w:pPr>
              <w:pStyle w:val="TableParagraph"/>
              <w:spacing w:before="22"/>
              <w:ind w:left="109"/>
            </w:pPr>
            <w:r>
              <w:t>exclamatory</w:t>
            </w:r>
            <w:r>
              <w:rPr>
                <w:spacing w:val="-11"/>
              </w:rPr>
              <w:t xml:space="preserve">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22A6365"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F33D209"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20D93E4"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DEF4588" w14:textId="77777777" w:rsidR="00043761" w:rsidRDefault="00000000">
            <w:pPr>
              <w:pStyle w:val="TableParagraph"/>
              <w:spacing w:before="22"/>
              <w:ind w:left="13"/>
              <w:jc w:val="center"/>
              <w:rPr>
                <w:b/>
              </w:rPr>
            </w:pPr>
            <w:r>
              <w:rPr>
                <w:b/>
                <w:spacing w:val="-10"/>
              </w:rPr>
              <w:t>W</w:t>
            </w:r>
          </w:p>
        </w:tc>
      </w:tr>
      <w:tr w:rsidR="00043761" w14:paraId="1A30CB7D" w14:textId="77777777">
        <w:trPr>
          <w:trHeight w:val="296"/>
        </w:trPr>
        <w:tc>
          <w:tcPr>
            <w:tcW w:w="2242" w:type="dxa"/>
            <w:vMerge/>
            <w:tcBorders>
              <w:top w:val="nil"/>
            </w:tcBorders>
            <w:shd w:val="clear" w:color="auto" w:fill="4472C4"/>
          </w:tcPr>
          <w:p w14:paraId="12E1CACB"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7B2D76BB" w14:textId="77777777" w:rsidR="00043761" w:rsidRDefault="00000000">
            <w:pPr>
              <w:pStyle w:val="TableParagraph"/>
              <w:spacing w:before="22" w:line="254" w:lineRule="exact"/>
              <w:ind w:left="104"/>
            </w:pPr>
            <w:r>
              <w:rPr>
                <w:b/>
              </w:rPr>
              <w:t>EN3GAGS-IV-6</w:t>
            </w:r>
            <w:r>
              <w:rPr>
                <w:b/>
                <w:spacing w:val="-14"/>
              </w:rPr>
              <w:t xml:space="preserve"> </w:t>
            </w:r>
            <w:r>
              <w:t>Use</w:t>
            </w:r>
            <w:r>
              <w:rPr>
                <w:spacing w:val="-7"/>
              </w:rPr>
              <w:t xml:space="preserve"> </w:t>
            </w:r>
            <w:r>
              <w:t>correct</w:t>
            </w:r>
            <w:r>
              <w:rPr>
                <w:spacing w:val="-8"/>
              </w:rPr>
              <w:t xml:space="preserve"> </w:t>
            </w:r>
            <w:r>
              <w:t>capitalization</w:t>
            </w:r>
            <w:r>
              <w:rPr>
                <w:spacing w:val="-7"/>
              </w:rPr>
              <w:t xml:space="preserve"> </w:t>
            </w:r>
            <w:r>
              <w:t>and</w:t>
            </w:r>
            <w:r>
              <w:rPr>
                <w:spacing w:val="-7"/>
              </w:rPr>
              <w:t xml:space="preserve"> </w:t>
            </w:r>
            <w:r>
              <w:t>punctuation</w:t>
            </w:r>
            <w:r>
              <w:rPr>
                <w:spacing w:val="-8"/>
              </w:rPr>
              <w:t xml:space="preserve"> </w:t>
            </w:r>
            <w:r>
              <w:t>for</w:t>
            </w:r>
            <w:r>
              <w:rPr>
                <w:spacing w:val="-7"/>
              </w:rPr>
              <w:t xml:space="preserve"> </w:t>
            </w:r>
            <w:r>
              <w:t>simple</w:t>
            </w:r>
            <w:r>
              <w:rPr>
                <w:spacing w:val="-7"/>
              </w:rPr>
              <w:t xml:space="preserve"> </w:t>
            </w:r>
            <w:r>
              <w:rPr>
                <w:spacing w:val="-2"/>
              </w:rPr>
              <w:t>sentences.</w:t>
            </w:r>
          </w:p>
        </w:tc>
      </w:tr>
      <w:tr w:rsidR="00043761" w14:paraId="7B348C89" w14:textId="77777777">
        <w:trPr>
          <w:trHeight w:val="301"/>
        </w:trPr>
        <w:tc>
          <w:tcPr>
            <w:tcW w:w="2242" w:type="dxa"/>
            <w:vMerge/>
            <w:tcBorders>
              <w:top w:val="nil"/>
            </w:tcBorders>
            <w:shd w:val="clear" w:color="auto" w:fill="4472C4"/>
          </w:tcPr>
          <w:p w14:paraId="5CFB2F15"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B4A2D12" w14:textId="77777777" w:rsidR="00043761" w:rsidRDefault="00000000">
            <w:pPr>
              <w:pStyle w:val="TableParagraph"/>
              <w:spacing w:before="27"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7AFC95B" w14:textId="77777777" w:rsidR="00043761" w:rsidRDefault="00000000">
            <w:pPr>
              <w:pStyle w:val="TableParagraph"/>
              <w:spacing w:before="27" w:line="254" w:lineRule="exact"/>
              <w:ind w:left="109"/>
            </w:pPr>
            <w:r>
              <w:t>telling</w:t>
            </w:r>
            <w:r>
              <w:rPr>
                <w:spacing w:val="-8"/>
              </w:rPr>
              <w:t xml:space="preserve"> </w:t>
            </w:r>
            <w:r>
              <w:t>sentences</w:t>
            </w:r>
            <w:r>
              <w:rPr>
                <w:spacing w:val="-8"/>
              </w:rPr>
              <w:t xml:space="preserve"> </w:t>
            </w:r>
            <w:r>
              <w:rPr>
                <w:spacing w:val="-2"/>
              </w:rPr>
              <w:t>(declarative)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DCC7C48"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8C88FEC"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14652A9"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1DDF609" w14:textId="77777777" w:rsidR="00043761" w:rsidRDefault="00000000">
            <w:pPr>
              <w:pStyle w:val="TableParagraph"/>
              <w:spacing w:before="27" w:line="254" w:lineRule="exact"/>
              <w:ind w:left="13"/>
              <w:jc w:val="center"/>
              <w:rPr>
                <w:b/>
              </w:rPr>
            </w:pPr>
            <w:r>
              <w:rPr>
                <w:b/>
                <w:spacing w:val="-10"/>
              </w:rPr>
              <w:t>W</w:t>
            </w:r>
          </w:p>
        </w:tc>
      </w:tr>
      <w:tr w:rsidR="00043761" w14:paraId="4B83F5B9" w14:textId="77777777">
        <w:trPr>
          <w:trHeight w:val="301"/>
        </w:trPr>
        <w:tc>
          <w:tcPr>
            <w:tcW w:w="2242" w:type="dxa"/>
            <w:vMerge/>
            <w:tcBorders>
              <w:top w:val="nil"/>
            </w:tcBorders>
            <w:shd w:val="clear" w:color="auto" w:fill="4472C4"/>
          </w:tcPr>
          <w:p w14:paraId="2A0058BC"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A58EC9A" w14:textId="77777777" w:rsidR="00043761" w:rsidRDefault="00000000">
            <w:pPr>
              <w:pStyle w:val="TableParagraph"/>
              <w:spacing w:before="22"/>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079B4A5" w14:textId="77777777" w:rsidR="00043761" w:rsidRDefault="00000000">
            <w:pPr>
              <w:pStyle w:val="TableParagraph"/>
              <w:spacing w:before="22"/>
              <w:ind w:left="109"/>
            </w:pPr>
            <w:r>
              <w:t>asking</w:t>
            </w:r>
            <w:r>
              <w:rPr>
                <w:spacing w:val="-8"/>
              </w:rPr>
              <w:t xml:space="preserve"> </w:t>
            </w:r>
            <w:r>
              <w:t>sentences</w:t>
            </w:r>
            <w:r>
              <w:rPr>
                <w:spacing w:val="-7"/>
              </w:rPr>
              <w:t xml:space="preserve"> </w:t>
            </w:r>
            <w:r>
              <w:rPr>
                <w:spacing w:val="-2"/>
              </w:rPr>
              <w:t>(interrogative)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81422F1"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78D3AEA"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019E1CC"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BF83132" w14:textId="77777777" w:rsidR="00043761" w:rsidRDefault="00000000">
            <w:pPr>
              <w:pStyle w:val="TableParagraph"/>
              <w:spacing w:before="22"/>
              <w:ind w:left="13"/>
              <w:jc w:val="center"/>
              <w:rPr>
                <w:b/>
              </w:rPr>
            </w:pPr>
            <w:r>
              <w:rPr>
                <w:b/>
                <w:spacing w:val="-10"/>
              </w:rPr>
              <w:t>W</w:t>
            </w:r>
          </w:p>
        </w:tc>
      </w:tr>
      <w:tr w:rsidR="00043761" w14:paraId="56A5B6D9" w14:textId="77777777">
        <w:trPr>
          <w:trHeight w:val="296"/>
        </w:trPr>
        <w:tc>
          <w:tcPr>
            <w:tcW w:w="2242" w:type="dxa"/>
            <w:vMerge/>
            <w:tcBorders>
              <w:top w:val="nil"/>
            </w:tcBorders>
            <w:shd w:val="clear" w:color="auto" w:fill="4472C4"/>
          </w:tcPr>
          <w:p w14:paraId="20769AA4"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11756A8" w14:textId="77777777" w:rsidR="00043761" w:rsidRDefault="00000000">
            <w:pPr>
              <w:pStyle w:val="TableParagraph"/>
              <w:spacing w:before="22" w:line="254" w:lineRule="exact"/>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7640CAC" w14:textId="77777777" w:rsidR="00043761" w:rsidRDefault="00000000">
            <w:pPr>
              <w:pStyle w:val="TableParagraph"/>
              <w:spacing w:before="22" w:line="254" w:lineRule="exact"/>
              <w:ind w:left="109"/>
            </w:pPr>
            <w:r>
              <w:t>commanding</w:t>
            </w:r>
            <w:r>
              <w:rPr>
                <w:spacing w:val="-9"/>
              </w:rPr>
              <w:t xml:space="preserve"> </w:t>
            </w:r>
            <w:r>
              <w:t>and</w:t>
            </w:r>
            <w:r>
              <w:rPr>
                <w:spacing w:val="-8"/>
              </w:rPr>
              <w:t xml:space="preserve"> </w:t>
            </w:r>
            <w:r>
              <w:t>requesting</w:t>
            </w:r>
            <w:r>
              <w:rPr>
                <w:spacing w:val="-8"/>
              </w:rPr>
              <w:t xml:space="preserve"> </w:t>
            </w:r>
            <w:r>
              <w:t>sentences</w:t>
            </w:r>
            <w:r>
              <w:rPr>
                <w:spacing w:val="-8"/>
              </w:rPr>
              <w:t xml:space="preserve"> </w:t>
            </w:r>
            <w:r>
              <w:rPr>
                <w:spacing w:val="-2"/>
              </w:rPr>
              <w:t>(imperative)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44711AE"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57E1481"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0E57FF8"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F6AFE2C" w14:textId="77777777" w:rsidR="00043761" w:rsidRDefault="00000000">
            <w:pPr>
              <w:pStyle w:val="TableParagraph"/>
              <w:spacing w:before="22" w:line="254" w:lineRule="exact"/>
              <w:ind w:left="13"/>
              <w:jc w:val="center"/>
              <w:rPr>
                <w:b/>
              </w:rPr>
            </w:pPr>
            <w:r>
              <w:rPr>
                <w:b/>
                <w:spacing w:val="-10"/>
              </w:rPr>
              <w:t>W</w:t>
            </w:r>
          </w:p>
        </w:tc>
      </w:tr>
      <w:tr w:rsidR="00043761" w14:paraId="7800BCC0" w14:textId="77777777">
        <w:trPr>
          <w:trHeight w:val="301"/>
        </w:trPr>
        <w:tc>
          <w:tcPr>
            <w:tcW w:w="2242" w:type="dxa"/>
            <w:vMerge/>
            <w:tcBorders>
              <w:top w:val="nil"/>
            </w:tcBorders>
            <w:shd w:val="clear" w:color="auto" w:fill="4472C4"/>
          </w:tcPr>
          <w:p w14:paraId="2E648D02"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28247F6" w14:textId="77777777" w:rsidR="00043761" w:rsidRDefault="00000000">
            <w:pPr>
              <w:pStyle w:val="TableParagraph"/>
              <w:spacing w:before="27" w:line="254" w:lineRule="exact"/>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B0F9816" w14:textId="77777777" w:rsidR="00043761" w:rsidRDefault="00000000">
            <w:pPr>
              <w:pStyle w:val="TableParagraph"/>
              <w:spacing w:before="27" w:line="254" w:lineRule="exact"/>
              <w:ind w:left="109"/>
            </w:pPr>
            <w:r>
              <w:t>exclamatory</w:t>
            </w:r>
            <w:r>
              <w:rPr>
                <w:spacing w:val="-11"/>
              </w:rPr>
              <w:t xml:space="preserve">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04A5729"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EFEB190"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BEEA9D8"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DF696B6" w14:textId="77777777" w:rsidR="00043761" w:rsidRDefault="00000000">
            <w:pPr>
              <w:pStyle w:val="TableParagraph"/>
              <w:spacing w:before="27" w:line="254" w:lineRule="exact"/>
              <w:ind w:left="13"/>
              <w:jc w:val="center"/>
              <w:rPr>
                <w:b/>
              </w:rPr>
            </w:pPr>
            <w:r>
              <w:rPr>
                <w:b/>
                <w:spacing w:val="-10"/>
              </w:rPr>
              <w:t>W</w:t>
            </w:r>
          </w:p>
        </w:tc>
      </w:tr>
      <w:tr w:rsidR="00043761" w14:paraId="7E9B305F" w14:textId="77777777">
        <w:trPr>
          <w:trHeight w:val="301"/>
        </w:trPr>
        <w:tc>
          <w:tcPr>
            <w:tcW w:w="2242" w:type="dxa"/>
            <w:vMerge/>
            <w:tcBorders>
              <w:top w:val="nil"/>
            </w:tcBorders>
            <w:shd w:val="clear" w:color="auto" w:fill="4472C4"/>
          </w:tcPr>
          <w:p w14:paraId="4F55FCAC"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2F3"/>
          </w:tcPr>
          <w:p w14:paraId="30CB341E" w14:textId="77777777" w:rsidR="00043761" w:rsidRDefault="00000000">
            <w:pPr>
              <w:pStyle w:val="TableParagraph"/>
              <w:spacing w:before="22"/>
              <w:ind w:left="104"/>
            </w:pPr>
            <w:r>
              <w:rPr>
                <w:b/>
              </w:rPr>
              <w:t>EN3GAGS-III-7</w:t>
            </w:r>
            <w:r>
              <w:rPr>
                <w:b/>
                <w:spacing w:val="-11"/>
              </w:rPr>
              <w:t xml:space="preserve"> </w:t>
            </w:r>
            <w:r>
              <w:t>Identify</w:t>
            </w:r>
            <w:r>
              <w:rPr>
                <w:spacing w:val="-6"/>
              </w:rPr>
              <w:t xml:space="preserve"> </w:t>
            </w:r>
            <w:r>
              <w:t>in</w:t>
            </w:r>
            <w:r>
              <w:rPr>
                <w:spacing w:val="-7"/>
              </w:rPr>
              <w:t xml:space="preserve"> </w:t>
            </w:r>
            <w:r>
              <w:t>a</w:t>
            </w:r>
            <w:r>
              <w:rPr>
                <w:spacing w:val="-6"/>
              </w:rPr>
              <w:t xml:space="preserve"> </w:t>
            </w:r>
            <w:r>
              <w:t>compound</w:t>
            </w:r>
            <w:r>
              <w:rPr>
                <w:spacing w:val="-6"/>
              </w:rPr>
              <w:t xml:space="preserve"> </w:t>
            </w:r>
            <w:r>
              <w:rPr>
                <w:spacing w:val="-2"/>
              </w:rPr>
              <w:t>sentence:</w:t>
            </w:r>
          </w:p>
        </w:tc>
      </w:tr>
      <w:tr w:rsidR="00043761" w14:paraId="50D512CD" w14:textId="77777777">
        <w:trPr>
          <w:trHeight w:val="296"/>
        </w:trPr>
        <w:tc>
          <w:tcPr>
            <w:tcW w:w="2242" w:type="dxa"/>
            <w:vMerge/>
            <w:tcBorders>
              <w:top w:val="nil"/>
            </w:tcBorders>
            <w:shd w:val="clear" w:color="auto" w:fill="4472C4"/>
          </w:tcPr>
          <w:p w14:paraId="229BA5AC"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82F8662" w14:textId="77777777" w:rsidR="00043761" w:rsidRDefault="00000000">
            <w:pPr>
              <w:pStyle w:val="TableParagraph"/>
              <w:spacing w:before="22"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24341B4" w14:textId="77777777" w:rsidR="00043761" w:rsidRDefault="00000000">
            <w:pPr>
              <w:pStyle w:val="TableParagraph"/>
              <w:spacing w:before="22" w:line="254" w:lineRule="exact"/>
              <w:ind w:left="109"/>
            </w:pPr>
            <w:r>
              <w:t>the</w:t>
            </w:r>
            <w:r>
              <w:rPr>
                <w:spacing w:val="-7"/>
              </w:rPr>
              <w:t xml:space="preserve"> </w:t>
            </w:r>
            <w:r>
              <w:t>two</w:t>
            </w:r>
            <w:r>
              <w:rPr>
                <w:spacing w:val="-5"/>
              </w:rPr>
              <w:t xml:space="preserve"> </w:t>
            </w:r>
            <w:r>
              <w:t>independent</w:t>
            </w:r>
            <w:r>
              <w:rPr>
                <w:spacing w:val="-5"/>
              </w:rPr>
              <w:t xml:space="preserve"> </w:t>
            </w:r>
            <w:r>
              <w:t>clauses</w:t>
            </w:r>
            <w:r>
              <w:rPr>
                <w:spacing w:val="-5"/>
              </w:rPr>
              <w:t xml:space="preserve"> </w:t>
            </w:r>
            <w:r>
              <w:t>in</w:t>
            </w:r>
            <w:r>
              <w:rPr>
                <w:spacing w:val="-5"/>
              </w:rPr>
              <w:t xml:space="preserve"> </w:t>
            </w:r>
            <w:r>
              <w:t>a</w:t>
            </w:r>
            <w:r>
              <w:rPr>
                <w:spacing w:val="-5"/>
              </w:rPr>
              <w:t xml:space="preserve"> </w:t>
            </w:r>
            <w:r>
              <w:t>compound</w:t>
            </w:r>
            <w:r>
              <w:rPr>
                <w:spacing w:val="-5"/>
              </w:rPr>
              <w:t xml:space="preserve"> </w:t>
            </w:r>
            <w:r>
              <w:rPr>
                <w:spacing w:val="-2"/>
              </w:rPr>
              <w:t>sentence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93C8A01"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2872C9E"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06C78497"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F364A81" w14:textId="77777777" w:rsidR="00043761" w:rsidRDefault="00000000">
            <w:pPr>
              <w:pStyle w:val="TableParagraph"/>
              <w:spacing w:before="22" w:line="254" w:lineRule="exact"/>
              <w:ind w:left="13"/>
              <w:jc w:val="center"/>
              <w:rPr>
                <w:b/>
              </w:rPr>
            </w:pPr>
            <w:r>
              <w:rPr>
                <w:b/>
                <w:spacing w:val="-10"/>
              </w:rPr>
              <w:t>W</w:t>
            </w:r>
          </w:p>
        </w:tc>
      </w:tr>
      <w:tr w:rsidR="00043761" w14:paraId="522B982B" w14:textId="77777777">
        <w:trPr>
          <w:trHeight w:val="301"/>
        </w:trPr>
        <w:tc>
          <w:tcPr>
            <w:tcW w:w="2242" w:type="dxa"/>
            <w:vMerge/>
            <w:tcBorders>
              <w:top w:val="nil"/>
            </w:tcBorders>
            <w:shd w:val="clear" w:color="auto" w:fill="4472C4"/>
          </w:tcPr>
          <w:p w14:paraId="193F1772"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4732324" w14:textId="77777777" w:rsidR="00043761" w:rsidRDefault="00000000">
            <w:pPr>
              <w:pStyle w:val="TableParagraph"/>
              <w:spacing w:before="27"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017F4CA" w14:textId="77777777" w:rsidR="00043761" w:rsidRDefault="00000000">
            <w:pPr>
              <w:pStyle w:val="TableParagraph"/>
              <w:spacing w:before="27" w:line="254" w:lineRule="exact"/>
              <w:ind w:left="109"/>
            </w:pPr>
            <w:r>
              <w:t>the</w:t>
            </w:r>
            <w:r>
              <w:rPr>
                <w:spacing w:val="-8"/>
              </w:rPr>
              <w:t xml:space="preserve"> </w:t>
            </w:r>
            <w:r>
              <w:t>joining</w:t>
            </w:r>
            <w:r>
              <w:rPr>
                <w:spacing w:val="-6"/>
              </w:rPr>
              <w:t xml:space="preserve"> </w:t>
            </w:r>
            <w:r>
              <w:t>word</w:t>
            </w:r>
            <w:r>
              <w:rPr>
                <w:spacing w:val="-6"/>
              </w:rPr>
              <w:t xml:space="preserve"> </w:t>
            </w:r>
            <w:r>
              <w:t>in</w:t>
            </w:r>
            <w:r>
              <w:rPr>
                <w:spacing w:val="-5"/>
              </w:rPr>
              <w:t xml:space="preserve"> </w:t>
            </w:r>
            <w:r>
              <w:t>a</w:t>
            </w:r>
            <w:r>
              <w:rPr>
                <w:spacing w:val="-6"/>
              </w:rPr>
              <w:t xml:space="preserve"> </w:t>
            </w:r>
            <w:r>
              <w:t>compound</w:t>
            </w:r>
            <w:r>
              <w:rPr>
                <w:spacing w:val="-6"/>
              </w:rPr>
              <w:t xml:space="preserve"> </w:t>
            </w:r>
            <w:r>
              <w:t>sentence</w:t>
            </w:r>
            <w:r>
              <w:rPr>
                <w:spacing w:val="-6"/>
              </w:rPr>
              <w:t xml:space="preserve"> </w:t>
            </w:r>
            <w:r>
              <w:t>(coordinating</w:t>
            </w:r>
            <w:r>
              <w:rPr>
                <w:spacing w:val="-5"/>
              </w:rPr>
              <w:t xml:space="preserve"> </w:t>
            </w:r>
            <w:r>
              <w:rPr>
                <w:spacing w:val="-2"/>
              </w:rPr>
              <w:t>conjunction)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216EBFB"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467ED1A"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1FFCE05"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0D8F6BEA" w14:textId="77777777" w:rsidR="00043761" w:rsidRDefault="00000000">
            <w:pPr>
              <w:pStyle w:val="TableParagraph"/>
              <w:spacing w:before="27" w:line="254" w:lineRule="exact"/>
              <w:ind w:left="13"/>
              <w:jc w:val="center"/>
              <w:rPr>
                <w:b/>
              </w:rPr>
            </w:pPr>
            <w:r>
              <w:rPr>
                <w:b/>
                <w:spacing w:val="-10"/>
              </w:rPr>
              <w:t>W</w:t>
            </w:r>
          </w:p>
        </w:tc>
      </w:tr>
      <w:tr w:rsidR="00043761" w14:paraId="002B071F" w14:textId="77777777">
        <w:trPr>
          <w:trHeight w:val="301"/>
        </w:trPr>
        <w:tc>
          <w:tcPr>
            <w:tcW w:w="2242" w:type="dxa"/>
            <w:vMerge/>
            <w:tcBorders>
              <w:top w:val="nil"/>
            </w:tcBorders>
            <w:shd w:val="clear" w:color="auto" w:fill="4472C4"/>
          </w:tcPr>
          <w:p w14:paraId="6D79913F"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BC5FFBE"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5F0FE8E" w14:textId="77777777" w:rsidR="00043761" w:rsidRDefault="00000000">
            <w:pPr>
              <w:pStyle w:val="TableParagraph"/>
              <w:spacing w:before="22"/>
              <w:ind w:left="109"/>
            </w:pPr>
            <w:r>
              <w:t>the</w:t>
            </w:r>
            <w:r>
              <w:rPr>
                <w:spacing w:val="-6"/>
              </w:rPr>
              <w:t xml:space="preserve"> </w:t>
            </w:r>
            <w:r>
              <w:t>doers</w:t>
            </w:r>
            <w:r>
              <w:rPr>
                <w:spacing w:val="-4"/>
              </w:rPr>
              <w:t xml:space="preserve"> </w:t>
            </w:r>
            <w:r>
              <w:t>and</w:t>
            </w:r>
            <w:r>
              <w:rPr>
                <w:spacing w:val="-3"/>
              </w:rPr>
              <w:t xml:space="preserve"> </w:t>
            </w:r>
            <w:r>
              <w:t>the</w:t>
            </w:r>
            <w:r>
              <w:rPr>
                <w:spacing w:val="-4"/>
              </w:rPr>
              <w:t xml:space="preserve"> </w:t>
            </w:r>
            <w:r>
              <w:t>actions</w:t>
            </w:r>
            <w:r>
              <w:rPr>
                <w:spacing w:val="-4"/>
              </w:rPr>
              <w:t xml:space="preserve"> </w:t>
            </w:r>
            <w:r>
              <w:t>in</w:t>
            </w:r>
            <w:r>
              <w:rPr>
                <w:spacing w:val="-3"/>
              </w:rPr>
              <w:t xml:space="preserve"> </w:t>
            </w:r>
            <w:r>
              <w:t>the</w:t>
            </w:r>
            <w:r>
              <w:rPr>
                <w:spacing w:val="-4"/>
              </w:rPr>
              <w:t xml:space="preserve"> </w:t>
            </w:r>
            <w:r>
              <w:t>two</w:t>
            </w:r>
            <w:r>
              <w:rPr>
                <w:spacing w:val="-3"/>
              </w:rPr>
              <w:t xml:space="preserve"> </w:t>
            </w:r>
            <w:r>
              <w:rPr>
                <w:spacing w:val="-2"/>
              </w:rPr>
              <w:t>clauses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9626208"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E579B95"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1F87254"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346DA21" w14:textId="77777777" w:rsidR="00043761" w:rsidRDefault="00000000">
            <w:pPr>
              <w:pStyle w:val="TableParagraph"/>
              <w:spacing w:before="22"/>
              <w:ind w:left="13"/>
              <w:jc w:val="center"/>
              <w:rPr>
                <w:b/>
              </w:rPr>
            </w:pPr>
            <w:r>
              <w:rPr>
                <w:b/>
                <w:spacing w:val="-10"/>
              </w:rPr>
              <w:t>W</w:t>
            </w:r>
          </w:p>
        </w:tc>
      </w:tr>
      <w:tr w:rsidR="00043761" w14:paraId="2E445379" w14:textId="77777777">
        <w:trPr>
          <w:trHeight w:val="512"/>
        </w:trPr>
        <w:tc>
          <w:tcPr>
            <w:tcW w:w="2242" w:type="dxa"/>
            <w:vMerge/>
            <w:tcBorders>
              <w:top w:val="nil"/>
            </w:tcBorders>
            <w:shd w:val="clear" w:color="auto" w:fill="4472C4"/>
          </w:tcPr>
          <w:p w14:paraId="0DBCEFBB"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2F3"/>
          </w:tcPr>
          <w:p w14:paraId="244586A5" w14:textId="77777777" w:rsidR="00043761" w:rsidRDefault="00000000">
            <w:pPr>
              <w:pStyle w:val="TableParagraph"/>
              <w:spacing w:line="254" w:lineRule="exact"/>
              <w:ind w:left="104"/>
            </w:pPr>
            <w:r>
              <w:rPr>
                <w:b/>
              </w:rPr>
              <w:t>EN3GAGS-III-8</w:t>
            </w:r>
            <w:r>
              <w:rPr>
                <w:b/>
                <w:spacing w:val="-10"/>
              </w:rPr>
              <w:t xml:space="preserve"> </w:t>
            </w:r>
            <w:r>
              <w:t>Use</w:t>
            </w:r>
            <w:r>
              <w:rPr>
                <w:spacing w:val="-6"/>
              </w:rPr>
              <w:t xml:space="preserve"> </w:t>
            </w:r>
            <w:r>
              <w:t>correct</w:t>
            </w:r>
            <w:r>
              <w:rPr>
                <w:spacing w:val="-6"/>
              </w:rPr>
              <w:t xml:space="preserve"> </w:t>
            </w:r>
            <w:r>
              <w:t>capitalization</w:t>
            </w:r>
            <w:r>
              <w:rPr>
                <w:spacing w:val="-6"/>
              </w:rPr>
              <w:t xml:space="preserve"> </w:t>
            </w:r>
            <w:r>
              <w:t>and</w:t>
            </w:r>
            <w:r>
              <w:rPr>
                <w:spacing w:val="-6"/>
              </w:rPr>
              <w:t xml:space="preserve"> </w:t>
            </w:r>
            <w:r>
              <w:t>punctuation</w:t>
            </w:r>
            <w:r>
              <w:rPr>
                <w:spacing w:val="-6"/>
              </w:rPr>
              <w:t xml:space="preserve"> </w:t>
            </w:r>
            <w:r>
              <w:t>in</w:t>
            </w:r>
            <w:r>
              <w:rPr>
                <w:spacing w:val="-6"/>
              </w:rPr>
              <w:t xml:space="preserve"> </w:t>
            </w:r>
            <w:r>
              <w:t xml:space="preserve">compound </w:t>
            </w:r>
            <w:r>
              <w:rPr>
                <w:spacing w:val="-2"/>
              </w:rPr>
              <w:t>sentences.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1A4B2225" w14:textId="77777777" w:rsidR="00043761" w:rsidRDefault="00000000">
            <w:pPr>
              <w:pStyle w:val="TableParagraph"/>
              <w:spacing w:before="133"/>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F69A5F4"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3106A8B" w14:textId="77777777" w:rsidR="00043761" w:rsidRDefault="00000000">
            <w:pPr>
              <w:pStyle w:val="TableParagraph"/>
              <w:spacing w:before="133"/>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7D4155C" w14:textId="77777777" w:rsidR="00043761" w:rsidRDefault="00000000">
            <w:pPr>
              <w:pStyle w:val="TableParagraph"/>
              <w:spacing w:before="133"/>
              <w:ind w:left="13"/>
              <w:jc w:val="center"/>
              <w:rPr>
                <w:b/>
              </w:rPr>
            </w:pPr>
            <w:r>
              <w:rPr>
                <w:b/>
                <w:spacing w:val="-10"/>
              </w:rPr>
              <w:t>W</w:t>
            </w:r>
          </w:p>
        </w:tc>
      </w:tr>
      <w:tr w:rsidR="00043761" w14:paraId="17938213" w14:textId="77777777">
        <w:trPr>
          <w:trHeight w:val="306"/>
        </w:trPr>
        <w:tc>
          <w:tcPr>
            <w:tcW w:w="2242" w:type="dxa"/>
            <w:vMerge/>
            <w:tcBorders>
              <w:top w:val="nil"/>
            </w:tcBorders>
            <w:shd w:val="clear" w:color="auto" w:fill="4472C4"/>
          </w:tcPr>
          <w:p w14:paraId="0E4315C3" w14:textId="77777777" w:rsidR="00043761" w:rsidRDefault="00043761">
            <w:pPr>
              <w:rPr>
                <w:sz w:val="2"/>
                <w:szCs w:val="2"/>
              </w:rPr>
            </w:pPr>
          </w:p>
        </w:tc>
        <w:tc>
          <w:tcPr>
            <w:tcW w:w="11183" w:type="dxa"/>
            <w:gridSpan w:val="6"/>
            <w:tcBorders>
              <w:top w:val="single" w:sz="4" w:space="0" w:color="000000"/>
              <w:bottom w:val="nil"/>
            </w:tcBorders>
            <w:shd w:val="clear" w:color="auto" w:fill="D9E2F3"/>
          </w:tcPr>
          <w:p w14:paraId="3EA69449" w14:textId="77777777" w:rsidR="00043761" w:rsidRDefault="00000000">
            <w:pPr>
              <w:pStyle w:val="TableParagraph"/>
              <w:spacing w:before="27"/>
              <w:ind w:left="104"/>
            </w:pPr>
            <w:r>
              <w:rPr>
                <w:b/>
              </w:rPr>
              <w:t>EN3GAGS-IV-9</w:t>
            </w:r>
            <w:r>
              <w:rPr>
                <w:b/>
                <w:spacing w:val="-11"/>
              </w:rPr>
              <w:t xml:space="preserve"> </w:t>
            </w:r>
            <w:r>
              <w:t>Identify</w:t>
            </w:r>
            <w:r>
              <w:rPr>
                <w:spacing w:val="-6"/>
              </w:rPr>
              <w:t xml:space="preserve"> </w:t>
            </w:r>
            <w:r>
              <w:t>discourse</w:t>
            </w:r>
            <w:r>
              <w:rPr>
                <w:spacing w:val="-6"/>
              </w:rPr>
              <w:t xml:space="preserve"> </w:t>
            </w:r>
            <w:r>
              <w:t>markers</w:t>
            </w:r>
            <w:r>
              <w:rPr>
                <w:spacing w:val="-6"/>
              </w:rPr>
              <w:t xml:space="preserve"> </w:t>
            </w:r>
            <w:r>
              <w:t>for</w:t>
            </w:r>
            <w:r>
              <w:rPr>
                <w:spacing w:val="-6"/>
              </w:rPr>
              <w:t xml:space="preserve"> </w:t>
            </w:r>
            <w:r>
              <w:t>a</w:t>
            </w:r>
            <w:r>
              <w:rPr>
                <w:spacing w:val="-6"/>
              </w:rPr>
              <w:t xml:space="preserve"> </w:t>
            </w:r>
            <w:r>
              <w:t>given</w:t>
            </w:r>
            <w:r>
              <w:rPr>
                <w:spacing w:val="-6"/>
              </w:rPr>
              <w:t xml:space="preserve"> </w:t>
            </w:r>
            <w:r>
              <w:t>text</w:t>
            </w:r>
            <w:r>
              <w:rPr>
                <w:spacing w:val="-6"/>
              </w:rPr>
              <w:t xml:space="preserve"> </w:t>
            </w:r>
            <w:r>
              <w:rPr>
                <w:spacing w:val="-2"/>
              </w:rPr>
              <w:t>type.</w:t>
            </w:r>
          </w:p>
        </w:tc>
      </w:tr>
    </w:tbl>
    <w:p w14:paraId="10F1C64E" w14:textId="77777777" w:rsidR="00043761" w:rsidRDefault="00043761">
      <w:pPr>
        <w:pStyle w:val="TableParagraph"/>
        <w:sectPr w:rsidR="00043761">
          <w:pgSz w:w="16840" w:h="11910" w:orient="landscape"/>
          <w:pgMar w:top="960" w:right="708" w:bottom="780" w:left="708" w:header="727" w:footer="586" w:gutter="0"/>
          <w:cols w:space="720"/>
        </w:sectPr>
      </w:pPr>
    </w:p>
    <w:p w14:paraId="2651690B" w14:textId="77777777" w:rsidR="00043761" w:rsidRDefault="00043761">
      <w:pPr>
        <w:pStyle w:val="BodyText"/>
        <w:spacing w:before="227"/>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4604FD90" w14:textId="77777777">
        <w:trPr>
          <w:trHeight w:val="297"/>
        </w:trPr>
        <w:tc>
          <w:tcPr>
            <w:tcW w:w="2242" w:type="dxa"/>
            <w:vMerge w:val="restart"/>
            <w:tcBorders>
              <w:top w:val="nil"/>
            </w:tcBorders>
            <w:shd w:val="clear" w:color="auto" w:fill="4472C4"/>
          </w:tcPr>
          <w:p w14:paraId="1C378225" w14:textId="77777777" w:rsidR="00043761" w:rsidRDefault="00043761">
            <w:pPr>
              <w:pStyle w:val="TableParagraph"/>
              <w:rPr>
                <w:rFonts w:ascii="Times New Roman"/>
              </w:rPr>
            </w:pPr>
          </w:p>
        </w:tc>
        <w:tc>
          <w:tcPr>
            <w:tcW w:w="360" w:type="dxa"/>
            <w:tcBorders>
              <w:top w:val="single" w:sz="4" w:space="0" w:color="000000"/>
              <w:bottom w:val="single" w:sz="4" w:space="0" w:color="000000"/>
              <w:right w:val="single" w:sz="4" w:space="0" w:color="000000"/>
            </w:tcBorders>
            <w:shd w:val="clear" w:color="auto" w:fill="D9E2F3"/>
          </w:tcPr>
          <w:p w14:paraId="1888934B" w14:textId="77777777" w:rsidR="00043761" w:rsidRDefault="00000000">
            <w:pPr>
              <w:pStyle w:val="TableParagraph"/>
              <w:spacing w:before="18"/>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4A877385" w14:textId="77777777" w:rsidR="00043761" w:rsidRDefault="00000000">
            <w:pPr>
              <w:pStyle w:val="TableParagraph"/>
              <w:spacing w:before="18"/>
              <w:ind w:left="109"/>
            </w:pPr>
            <w:r>
              <w:t>time</w:t>
            </w:r>
            <w:r>
              <w:rPr>
                <w:spacing w:val="-4"/>
              </w:rPr>
              <w:t xml:space="preserve"> </w:t>
            </w:r>
            <w:r>
              <w:t>order</w:t>
            </w:r>
            <w:r>
              <w:rPr>
                <w:spacing w:val="-4"/>
              </w:rPr>
              <w:t xml:space="preserve"> </w:t>
            </w:r>
            <w:r>
              <w:t>and</w:t>
            </w:r>
            <w:r>
              <w:rPr>
                <w:spacing w:val="-4"/>
              </w:rPr>
              <w:t xml:space="preserve"> </w:t>
            </w:r>
            <w:r>
              <w:rPr>
                <w:spacing w:val="-2"/>
              </w:rPr>
              <w:t>procedural</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96795E6" w14:textId="77777777" w:rsidR="00043761" w:rsidRDefault="00000000">
            <w:pPr>
              <w:pStyle w:val="TableParagraph"/>
              <w:spacing w:before="18"/>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25EE7791" w14:textId="77777777" w:rsidR="00043761" w:rsidRDefault="00000000">
            <w:pPr>
              <w:pStyle w:val="TableParagraph"/>
              <w:spacing w:before="18"/>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86DB571" w14:textId="77777777" w:rsidR="00043761" w:rsidRDefault="00000000">
            <w:pPr>
              <w:pStyle w:val="TableParagraph"/>
              <w:spacing w:before="18"/>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3D679A2" w14:textId="77777777" w:rsidR="00043761" w:rsidRDefault="00000000">
            <w:pPr>
              <w:pStyle w:val="TableParagraph"/>
              <w:spacing w:before="18"/>
              <w:ind w:left="13"/>
              <w:jc w:val="center"/>
              <w:rPr>
                <w:b/>
              </w:rPr>
            </w:pPr>
            <w:r>
              <w:rPr>
                <w:b/>
                <w:spacing w:val="-10"/>
              </w:rPr>
              <w:t>W</w:t>
            </w:r>
          </w:p>
        </w:tc>
      </w:tr>
      <w:tr w:rsidR="00043761" w14:paraId="0F76DCC6" w14:textId="77777777">
        <w:trPr>
          <w:trHeight w:val="296"/>
        </w:trPr>
        <w:tc>
          <w:tcPr>
            <w:tcW w:w="2242" w:type="dxa"/>
            <w:vMerge/>
            <w:tcBorders>
              <w:top w:val="nil"/>
            </w:tcBorders>
            <w:shd w:val="clear" w:color="auto" w:fill="4472C4"/>
          </w:tcPr>
          <w:p w14:paraId="4880629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054110F"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41F0EC4" w14:textId="77777777" w:rsidR="00043761" w:rsidRDefault="00000000">
            <w:pPr>
              <w:pStyle w:val="TableParagraph"/>
              <w:spacing w:before="22" w:line="254" w:lineRule="exact"/>
              <w:ind w:left="109"/>
            </w:pPr>
            <w:r>
              <w:rPr>
                <w:spacing w:val="-2"/>
              </w:rPr>
              <w:t>description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26865663"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AACEC62"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6F52BF8"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6A47DB2" w14:textId="77777777" w:rsidR="00043761" w:rsidRDefault="00000000">
            <w:pPr>
              <w:pStyle w:val="TableParagraph"/>
              <w:spacing w:before="22" w:line="254" w:lineRule="exact"/>
              <w:ind w:left="13"/>
              <w:jc w:val="center"/>
              <w:rPr>
                <w:b/>
              </w:rPr>
            </w:pPr>
            <w:r>
              <w:rPr>
                <w:b/>
                <w:spacing w:val="-10"/>
              </w:rPr>
              <w:t>W</w:t>
            </w:r>
          </w:p>
        </w:tc>
      </w:tr>
      <w:tr w:rsidR="00043761" w14:paraId="1A0CD319" w14:textId="77777777">
        <w:trPr>
          <w:trHeight w:val="306"/>
        </w:trPr>
        <w:tc>
          <w:tcPr>
            <w:tcW w:w="2242" w:type="dxa"/>
            <w:vMerge/>
            <w:tcBorders>
              <w:top w:val="nil"/>
            </w:tcBorders>
            <w:shd w:val="clear" w:color="auto" w:fill="4472C4"/>
          </w:tcPr>
          <w:p w14:paraId="5E0059DD" w14:textId="77777777" w:rsidR="00043761" w:rsidRDefault="00043761">
            <w:pPr>
              <w:rPr>
                <w:sz w:val="2"/>
                <w:szCs w:val="2"/>
              </w:rPr>
            </w:pPr>
          </w:p>
        </w:tc>
        <w:tc>
          <w:tcPr>
            <w:tcW w:w="360" w:type="dxa"/>
            <w:tcBorders>
              <w:top w:val="single" w:sz="4" w:space="0" w:color="000000"/>
              <w:right w:val="single" w:sz="4" w:space="0" w:color="000000"/>
            </w:tcBorders>
            <w:shd w:val="clear" w:color="auto" w:fill="D9E2F3"/>
          </w:tcPr>
          <w:p w14:paraId="4E846D7E" w14:textId="77777777" w:rsidR="00043761" w:rsidRDefault="00000000">
            <w:pPr>
              <w:pStyle w:val="TableParagraph"/>
              <w:spacing w:before="27"/>
              <w:ind w:left="30" w:right="21"/>
              <w:jc w:val="center"/>
            </w:pPr>
            <w:r>
              <w:rPr>
                <w:spacing w:val="-10"/>
              </w:rPr>
              <w:t>3</w:t>
            </w:r>
          </w:p>
        </w:tc>
        <w:tc>
          <w:tcPr>
            <w:tcW w:w="8338" w:type="dxa"/>
            <w:tcBorders>
              <w:top w:val="single" w:sz="4" w:space="0" w:color="000000"/>
              <w:left w:val="single" w:sz="4" w:space="0" w:color="000000"/>
              <w:right w:val="single" w:sz="4" w:space="0" w:color="000000"/>
            </w:tcBorders>
            <w:shd w:val="clear" w:color="auto" w:fill="D9E1F2"/>
          </w:tcPr>
          <w:p w14:paraId="49695E6E" w14:textId="77777777" w:rsidR="00043761" w:rsidRDefault="00000000">
            <w:pPr>
              <w:pStyle w:val="TableParagraph"/>
              <w:spacing w:before="27"/>
              <w:ind w:left="109"/>
            </w:pPr>
            <w:r>
              <w:rPr>
                <w:spacing w:val="-2"/>
              </w:rPr>
              <w:t>explanation</w:t>
            </w:r>
          </w:p>
        </w:tc>
        <w:tc>
          <w:tcPr>
            <w:tcW w:w="620" w:type="dxa"/>
            <w:tcBorders>
              <w:top w:val="single" w:sz="4" w:space="0" w:color="000000"/>
              <w:left w:val="single" w:sz="4" w:space="0" w:color="000000"/>
              <w:right w:val="single" w:sz="4" w:space="0" w:color="000000"/>
            </w:tcBorders>
            <w:shd w:val="clear" w:color="auto" w:fill="FFE599"/>
          </w:tcPr>
          <w:p w14:paraId="6A586BC3" w14:textId="77777777" w:rsidR="00043761" w:rsidRDefault="00000000">
            <w:pPr>
              <w:pStyle w:val="TableParagraph"/>
              <w:spacing w:before="27"/>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5D2B14D2" w14:textId="77777777" w:rsidR="00043761" w:rsidRDefault="00000000">
            <w:pPr>
              <w:pStyle w:val="TableParagraph"/>
              <w:spacing w:before="27"/>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58CA953A" w14:textId="77777777" w:rsidR="00043761" w:rsidRDefault="00000000">
            <w:pPr>
              <w:pStyle w:val="TableParagraph"/>
              <w:spacing w:before="27"/>
              <w:ind w:left="22" w:right="13"/>
              <w:jc w:val="center"/>
              <w:rPr>
                <w:b/>
              </w:rPr>
            </w:pPr>
            <w:r>
              <w:rPr>
                <w:b/>
                <w:spacing w:val="-10"/>
              </w:rPr>
              <w:t>R</w:t>
            </w:r>
          </w:p>
        </w:tc>
        <w:tc>
          <w:tcPr>
            <w:tcW w:w="620" w:type="dxa"/>
            <w:tcBorders>
              <w:top w:val="single" w:sz="4" w:space="0" w:color="000000"/>
              <w:left w:val="single" w:sz="4" w:space="0" w:color="000000"/>
            </w:tcBorders>
            <w:shd w:val="clear" w:color="auto" w:fill="C6E0B4"/>
          </w:tcPr>
          <w:p w14:paraId="6ECBC336" w14:textId="77777777" w:rsidR="00043761" w:rsidRDefault="00000000">
            <w:pPr>
              <w:pStyle w:val="TableParagraph"/>
              <w:spacing w:before="27"/>
              <w:ind w:left="13"/>
              <w:jc w:val="center"/>
              <w:rPr>
                <w:b/>
              </w:rPr>
            </w:pPr>
            <w:r>
              <w:rPr>
                <w:b/>
                <w:spacing w:val="-10"/>
              </w:rPr>
              <w:t>W</w:t>
            </w:r>
          </w:p>
        </w:tc>
      </w:tr>
      <w:tr w:rsidR="00043761" w14:paraId="6059B9FE" w14:textId="77777777">
        <w:trPr>
          <w:trHeight w:val="594"/>
        </w:trPr>
        <w:tc>
          <w:tcPr>
            <w:tcW w:w="2242" w:type="dxa"/>
            <w:vMerge w:val="restart"/>
            <w:shd w:val="clear" w:color="auto" w:fill="4472C4"/>
          </w:tcPr>
          <w:p w14:paraId="790B2FE2" w14:textId="77777777" w:rsidR="00043761" w:rsidRDefault="00043761">
            <w:pPr>
              <w:pStyle w:val="TableParagraph"/>
              <w:rPr>
                <w:b/>
              </w:rPr>
            </w:pPr>
          </w:p>
          <w:p w14:paraId="3D38EE15" w14:textId="77777777" w:rsidR="00043761" w:rsidRDefault="00043761">
            <w:pPr>
              <w:pStyle w:val="TableParagraph"/>
              <w:rPr>
                <w:b/>
              </w:rPr>
            </w:pPr>
          </w:p>
          <w:p w14:paraId="4C127492" w14:textId="77777777" w:rsidR="00043761" w:rsidRDefault="00043761">
            <w:pPr>
              <w:pStyle w:val="TableParagraph"/>
              <w:rPr>
                <w:b/>
              </w:rPr>
            </w:pPr>
          </w:p>
          <w:p w14:paraId="7B0ECFD0" w14:textId="77777777" w:rsidR="00043761" w:rsidRDefault="00043761">
            <w:pPr>
              <w:pStyle w:val="TableParagraph"/>
              <w:rPr>
                <w:b/>
              </w:rPr>
            </w:pPr>
          </w:p>
          <w:p w14:paraId="02476969" w14:textId="77777777" w:rsidR="00043761" w:rsidRDefault="00043761">
            <w:pPr>
              <w:pStyle w:val="TableParagraph"/>
              <w:rPr>
                <w:b/>
              </w:rPr>
            </w:pPr>
          </w:p>
          <w:p w14:paraId="08A38497" w14:textId="77777777" w:rsidR="00043761" w:rsidRDefault="00043761">
            <w:pPr>
              <w:pStyle w:val="TableParagraph"/>
              <w:rPr>
                <w:b/>
              </w:rPr>
            </w:pPr>
          </w:p>
          <w:p w14:paraId="0422451E" w14:textId="77777777" w:rsidR="00043761" w:rsidRDefault="00043761">
            <w:pPr>
              <w:pStyle w:val="TableParagraph"/>
              <w:rPr>
                <w:b/>
              </w:rPr>
            </w:pPr>
          </w:p>
          <w:p w14:paraId="31C2331B" w14:textId="77777777" w:rsidR="00043761" w:rsidRDefault="00043761">
            <w:pPr>
              <w:pStyle w:val="TableParagraph"/>
              <w:rPr>
                <w:b/>
              </w:rPr>
            </w:pPr>
          </w:p>
          <w:p w14:paraId="022F6BA1" w14:textId="77777777" w:rsidR="00043761" w:rsidRDefault="00043761">
            <w:pPr>
              <w:pStyle w:val="TableParagraph"/>
              <w:spacing w:before="175"/>
              <w:rPr>
                <w:b/>
              </w:rPr>
            </w:pPr>
          </w:p>
          <w:p w14:paraId="7040C3BF" w14:textId="77777777" w:rsidR="00043761" w:rsidRDefault="00000000">
            <w:pPr>
              <w:pStyle w:val="TableParagraph"/>
              <w:ind w:left="158" w:right="133"/>
              <w:jc w:val="center"/>
              <w:rPr>
                <w:b/>
              </w:rPr>
            </w:pPr>
            <w:r>
              <w:rPr>
                <w:b/>
                <w:color w:val="FFFFFF"/>
                <w:spacing w:val="-2"/>
              </w:rPr>
              <w:t xml:space="preserve">Comprehending </w:t>
            </w:r>
            <w:r>
              <w:rPr>
                <w:b/>
                <w:color w:val="FFFFFF"/>
              </w:rPr>
              <w:t xml:space="preserve">and Analyzing </w:t>
            </w:r>
            <w:r>
              <w:rPr>
                <w:b/>
                <w:color w:val="FFFFFF"/>
                <w:spacing w:val="-4"/>
              </w:rPr>
              <w:t>Text</w:t>
            </w:r>
          </w:p>
          <w:p w14:paraId="7FA2626F" w14:textId="77777777" w:rsidR="00043761" w:rsidRDefault="00000000">
            <w:pPr>
              <w:pStyle w:val="TableParagraph"/>
              <w:spacing w:before="3"/>
              <w:ind w:left="154" w:right="133"/>
              <w:jc w:val="center"/>
              <w:rPr>
                <w:i/>
              </w:rPr>
            </w:pPr>
            <w:r>
              <w:rPr>
                <w:i/>
                <w:color w:val="FFFFFF"/>
                <w:spacing w:val="-2"/>
              </w:rPr>
              <w:t>(discourse)</w:t>
            </w:r>
          </w:p>
        </w:tc>
        <w:tc>
          <w:tcPr>
            <w:tcW w:w="8698" w:type="dxa"/>
            <w:gridSpan w:val="2"/>
            <w:tcBorders>
              <w:bottom w:val="single" w:sz="4" w:space="0" w:color="000000"/>
              <w:right w:val="single" w:sz="4" w:space="0" w:color="000000"/>
            </w:tcBorders>
            <w:shd w:val="clear" w:color="auto" w:fill="D9E1F2"/>
          </w:tcPr>
          <w:p w14:paraId="13A72A66" w14:textId="77777777" w:rsidR="00043761" w:rsidRDefault="00000000">
            <w:pPr>
              <w:pStyle w:val="TableParagraph"/>
              <w:spacing w:before="44" w:line="237" w:lineRule="auto"/>
              <w:ind w:left="104" w:right="227"/>
            </w:pPr>
            <w:r>
              <w:rPr>
                <w:b/>
              </w:rPr>
              <w:t>EN3CAT-IV-1</w:t>
            </w:r>
            <w:r>
              <w:rPr>
                <w:b/>
                <w:spacing w:val="-5"/>
              </w:rPr>
              <w:t xml:space="preserve"> </w:t>
            </w:r>
            <w:r>
              <w:t>Read</w:t>
            </w:r>
            <w:r>
              <w:rPr>
                <w:spacing w:val="-5"/>
              </w:rPr>
              <w:t xml:space="preserve"> </w:t>
            </w:r>
            <w:r>
              <w:t>grade</w:t>
            </w:r>
            <w:r>
              <w:rPr>
                <w:spacing w:val="-5"/>
              </w:rPr>
              <w:t xml:space="preserve"> </w:t>
            </w:r>
            <w:r>
              <w:t>level</w:t>
            </w:r>
            <w:r>
              <w:rPr>
                <w:spacing w:val="-5"/>
              </w:rPr>
              <w:t xml:space="preserve"> </w:t>
            </w:r>
            <w:r>
              <w:t>sentences</w:t>
            </w:r>
            <w:r>
              <w:rPr>
                <w:spacing w:val="-5"/>
              </w:rPr>
              <w:t xml:space="preserve"> </w:t>
            </w:r>
            <w:r>
              <w:t>with</w:t>
            </w:r>
            <w:r>
              <w:rPr>
                <w:spacing w:val="-5"/>
              </w:rPr>
              <w:t xml:space="preserve"> </w:t>
            </w:r>
            <w:r>
              <w:t>appropriate</w:t>
            </w:r>
            <w:r>
              <w:rPr>
                <w:spacing w:val="-5"/>
              </w:rPr>
              <w:t xml:space="preserve"> </w:t>
            </w:r>
            <w:r>
              <w:t>speed,</w:t>
            </w:r>
            <w:r>
              <w:rPr>
                <w:spacing w:val="-6"/>
              </w:rPr>
              <w:t xml:space="preserve"> </w:t>
            </w:r>
            <w:r>
              <w:t>accuracy, and expression.</w:t>
            </w:r>
          </w:p>
        </w:tc>
        <w:tc>
          <w:tcPr>
            <w:tcW w:w="620" w:type="dxa"/>
            <w:tcBorders>
              <w:left w:val="single" w:sz="4" w:space="0" w:color="000000"/>
              <w:bottom w:val="single" w:sz="4" w:space="0" w:color="000000"/>
              <w:right w:val="single" w:sz="4" w:space="0" w:color="000000"/>
            </w:tcBorders>
            <w:shd w:val="clear" w:color="auto" w:fill="FFE599"/>
          </w:tcPr>
          <w:p w14:paraId="0F123817" w14:textId="77777777" w:rsidR="00043761" w:rsidRDefault="00000000">
            <w:pPr>
              <w:pStyle w:val="TableParagraph"/>
              <w:spacing w:before="166"/>
              <w:ind w:left="22"/>
              <w:jc w:val="center"/>
              <w:rPr>
                <w:b/>
              </w:rPr>
            </w:pPr>
            <w:r>
              <w:rPr>
                <w:b/>
                <w:spacing w:val="-10"/>
              </w:rPr>
              <w:t>L</w:t>
            </w:r>
          </w:p>
        </w:tc>
        <w:tc>
          <w:tcPr>
            <w:tcW w:w="625" w:type="dxa"/>
            <w:tcBorders>
              <w:left w:val="single" w:sz="4" w:space="0" w:color="000000"/>
              <w:bottom w:val="single" w:sz="4" w:space="0" w:color="000000"/>
              <w:right w:val="single" w:sz="4" w:space="0" w:color="000000"/>
            </w:tcBorders>
            <w:shd w:val="clear" w:color="auto" w:fill="F4B083"/>
          </w:tcPr>
          <w:p w14:paraId="48FE8433" w14:textId="77777777" w:rsidR="00043761" w:rsidRDefault="00000000">
            <w:pPr>
              <w:pStyle w:val="TableParagraph"/>
              <w:spacing w:before="166"/>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shd w:val="clear" w:color="auto" w:fill="D5B8EA"/>
          </w:tcPr>
          <w:p w14:paraId="67227B0E" w14:textId="77777777" w:rsidR="00043761" w:rsidRDefault="00000000">
            <w:pPr>
              <w:pStyle w:val="TableParagraph"/>
              <w:spacing w:before="166"/>
              <w:ind w:left="22" w:right="13"/>
              <w:jc w:val="center"/>
              <w:rPr>
                <w:b/>
              </w:rPr>
            </w:pPr>
            <w:r>
              <w:rPr>
                <w:b/>
                <w:spacing w:val="-10"/>
              </w:rPr>
              <w:t>R</w:t>
            </w:r>
          </w:p>
        </w:tc>
        <w:tc>
          <w:tcPr>
            <w:tcW w:w="620" w:type="dxa"/>
            <w:tcBorders>
              <w:left w:val="single" w:sz="4" w:space="0" w:color="000000"/>
              <w:bottom w:val="single" w:sz="4" w:space="0" w:color="000000"/>
            </w:tcBorders>
          </w:tcPr>
          <w:p w14:paraId="30D7C2D2" w14:textId="77777777" w:rsidR="00043761" w:rsidRDefault="00043761">
            <w:pPr>
              <w:pStyle w:val="TableParagraph"/>
              <w:rPr>
                <w:rFonts w:ascii="Times New Roman"/>
              </w:rPr>
            </w:pPr>
          </w:p>
        </w:tc>
      </w:tr>
      <w:tr w:rsidR="00043761" w14:paraId="0C772F41" w14:textId="77777777">
        <w:trPr>
          <w:trHeight w:val="301"/>
        </w:trPr>
        <w:tc>
          <w:tcPr>
            <w:tcW w:w="2242" w:type="dxa"/>
            <w:vMerge/>
            <w:tcBorders>
              <w:top w:val="nil"/>
            </w:tcBorders>
            <w:shd w:val="clear" w:color="auto" w:fill="4472C4"/>
          </w:tcPr>
          <w:p w14:paraId="6D413EF4"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7B19163D" w14:textId="77777777" w:rsidR="00043761" w:rsidRDefault="00000000">
            <w:pPr>
              <w:pStyle w:val="TableParagraph"/>
              <w:spacing w:before="22"/>
              <w:ind w:left="104"/>
              <w:rPr>
                <w:b/>
              </w:rPr>
            </w:pPr>
            <w:r>
              <w:rPr>
                <w:b/>
              </w:rPr>
              <w:t>EN3CAT-IV-2</w:t>
            </w:r>
            <w:r>
              <w:rPr>
                <w:b/>
                <w:spacing w:val="-11"/>
              </w:rPr>
              <w:t xml:space="preserve"> </w:t>
            </w:r>
            <w:r>
              <w:t>Comprehend</w:t>
            </w:r>
            <w:r>
              <w:rPr>
                <w:spacing w:val="-10"/>
              </w:rPr>
              <w:t xml:space="preserve"> </w:t>
            </w:r>
            <w:r>
              <w:rPr>
                <w:spacing w:val="-2"/>
              </w:rPr>
              <w:t>stories</w:t>
            </w:r>
            <w:r>
              <w:rPr>
                <w:b/>
                <w:spacing w:val="-2"/>
              </w:rPr>
              <w:t>.</w:t>
            </w:r>
          </w:p>
        </w:tc>
      </w:tr>
      <w:tr w:rsidR="00043761" w14:paraId="28C4EB10" w14:textId="77777777">
        <w:trPr>
          <w:trHeight w:val="296"/>
        </w:trPr>
        <w:tc>
          <w:tcPr>
            <w:tcW w:w="2242" w:type="dxa"/>
            <w:vMerge/>
            <w:tcBorders>
              <w:top w:val="nil"/>
            </w:tcBorders>
            <w:shd w:val="clear" w:color="auto" w:fill="4472C4"/>
          </w:tcPr>
          <w:p w14:paraId="535C8549"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F7235F6" w14:textId="77777777" w:rsidR="00043761" w:rsidRDefault="00000000">
            <w:pPr>
              <w:pStyle w:val="TableParagraph"/>
              <w:spacing w:before="22"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2F3"/>
          </w:tcPr>
          <w:p w14:paraId="7B8CDC2E" w14:textId="77777777" w:rsidR="00043761" w:rsidRDefault="00000000">
            <w:pPr>
              <w:pStyle w:val="TableParagraph"/>
              <w:spacing w:before="22" w:line="254" w:lineRule="exact"/>
              <w:ind w:left="109"/>
            </w:pPr>
            <w:r>
              <w:t>Note</w:t>
            </w:r>
            <w:r>
              <w:rPr>
                <w:spacing w:val="-10"/>
              </w:rPr>
              <w:t xml:space="preserve"> </w:t>
            </w:r>
            <w:r>
              <w:t>important</w:t>
            </w:r>
            <w:r>
              <w:rPr>
                <w:spacing w:val="-7"/>
              </w:rPr>
              <w:t xml:space="preserve"> </w:t>
            </w:r>
            <w:r>
              <w:t>elements</w:t>
            </w:r>
            <w:r>
              <w:rPr>
                <w:spacing w:val="-8"/>
              </w:rPr>
              <w:t xml:space="preserve"> </w:t>
            </w:r>
            <w:r>
              <w:t>from</w:t>
            </w:r>
            <w:r>
              <w:rPr>
                <w:spacing w:val="-7"/>
              </w:rPr>
              <w:t xml:space="preserve"> </w:t>
            </w:r>
            <w:r>
              <w:t>stories</w:t>
            </w:r>
            <w:r>
              <w:rPr>
                <w:spacing w:val="-8"/>
              </w:rPr>
              <w:t xml:space="preserve"> </w:t>
            </w:r>
            <w:r>
              <w:t>(characters,</w:t>
            </w:r>
            <w:r>
              <w:rPr>
                <w:spacing w:val="-7"/>
              </w:rPr>
              <w:t xml:space="preserve"> </w:t>
            </w:r>
            <w:r>
              <w:t>setting,</w:t>
            </w:r>
            <w:r>
              <w:rPr>
                <w:spacing w:val="-7"/>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65E7CB4B"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86EDC62"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200950CE"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06DA0F7" w14:textId="77777777" w:rsidR="00043761" w:rsidRDefault="00000000">
            <w:pPr>
              <w:pStyle w:val="TableParagraph"/>
              <w:spacing w:before="22" w:line="254" w:lineRule="exact"/>
              <w:ind w:left="13"/>
              <w:jc w:val="center"/>
              <w:rPr>
                <w:b/>
              </w:rPr>
            </w:pPr>
            <w:r>
              <w:rPr>
                <w:b/>
                <w:spacing w:val="-10"/>
              </w:rPr>
              <w:t>W</w:t>
            </w:r>
          </w:p>
        </w:tc>
      </w:tr>
      <w:tr w:rsidR="00043761" w14:paraId="22A28CB4" w14:textId="77777777">
        <w:trPr>
          <w:trHeight w:val="301"/>
        </w:trPr>
        <w:tc>
          <w:tcPr>
            <w:tcW w:w="2242" w:type="dxa"/>
            <w:vMerge/>
            <w:tcBorders>
              <w:top w:val="nil"/>
            </w:tcBorders>
            <w:shd w:val="clear" w:color="auto" w:fill="4472C4"/>
          </w:tcPr>
          <w:p w14:paraId="257A9BA8"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BB24383" w14:textId="77777777" w:rsidR="00043761" w:rsidRDefault="00000000">
            <w:pPr>
              <w:pStyle w:val="TableParagraph"/>
              <w:spacing w:before="27"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0D4DD5F" w14:textId="77777777" w:rsidR="00043761" w:rsidRDefault="00000000">
            <w:pPr>
              <w:pStyle w:val="TableParagraph"/>
              <w:spacing w:before="27" w:line="254" w:lineRule="exact"/>
              <w:ind w:left="109"/>
            </w:pPr>
            <w:r>
              <w:t>Sequence</w:t>
            </w:r>
            <w:r>
              <w:rPr>
                <w:spacing w:val="-5"/>
              </w:rPr>
              <w:t xml:space="preserve"> </w:t>
            </w:r>
            <w:r>
              <w:t>at</w:t>
            </w:r>
            <w:r>
              <w:rPr>
                <w:spacing w:val="-5"/>
              </w:rPr>
              <w:t xml:space="preserve"> </w:t>
            </w:r>
            <w:r>
              <w:t>least</w:t>
            </w:r>
            <w:r>
              <w:rPr>
                <w:spacing w:val="-5"/>
              </w:rPr>
              <w:t xml:space="preserve"> </w:t>
            </w:r>
            <w:r>
              <w:t>five</w:t>
            </w:r>
            <w:r>
              <w:rPr>
                <w:spacing w:val="-4"/>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13D44D3"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56863F26"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7316F3D"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3E858094" w14:textId="77777777" w:rsidR="00043761" w:rsidRDefault="00000000">
            <w:pPr>
              <w:pStyle w:val="TableParagraph"/>
              <w:spacing w:before="27" w:line="254" w:lineRule="exact"/>
              <w:ind w:left="13"/>
              <w:jc w:val="center"/>
              <w:rPr>
                <w:b/>
              </w:rPr>
            </w:pPr>
            <w:r>
              <w:rPr>
                <w:b/>
                <w:spacing w:val="-10"/>
              </w:rPr>
              <w:t>W</w:t>
            </w:r>
          </w:p>
        </w:tc>
      </w:tr>
      <w:tr w:rsidR="00043761" w14:paraId="3B3CDF28" w14:textId="77777777">
        <w:trPr>
          <w:trHeight w:val="301"/>
        </w:trPr>
        <w:tc>
          <w:tcPr>
            <w:tcW w:w="2242" w:type="dxa"/>
            <w:vMerge/>
            <w:tcBorders>
              <w:top w:val="nil"/>
            </w:tcBorders>
            <w:shd w:val="clear" w:color="auto" w:fill="4472C4"/>
          </w:tcPr>
          <w:p w14:paraId="50FC8E3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03E79524" w14:textId="77777777" w:rsidR="00043761" w:rsidRDefault="00000000">
            <w:pPr>
              <w:pStyle w:val="TableParagraph"/>
              <w:spacing w:before="22"/>
              <w:ind w:left="30" w:right="21"/>
              <w:jc w:val="center"/>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6651476A" w14:textId="77777777" w:rsidR="00043761" w:rsidRDefault="00000000">
            <w:pPr>
              <w:pStyle w:val="TableParagraph"/>
              <w:spacing w:before="22"/>
              <w:ind w:left="109"/>
            </w:pPr>
            <w:r>
              <w:t>Identify</w:t>
            </w:r>
            <w:r>
              <w:rPr>
                <w:spacing w:val="-6"/>
              </w:rPr>
              <w:t xml:space="preserve"> </w:t>
            </w:r>
            <w:r>
              <w:t>the</w:t>
            </w:r>
            <w:r>
              <w:rPr>
                <w:spacing w:val="-5"/>
              </w:rPr>
              <w:t xml:space="preserve"> </w:t>
            </w:r>
            <w:r>
              <w:t>problem</w:t>
            </w:r>
            <w:r>
              <w:rPr>
                <w:spacing w:val="-5"/>
              </w:rPr>
              <w:t xml:space="preserve"> </w:t>
            </w:r>
            <w:r>
              <w:t>and</w:t>
            </w:r>
            <w:r>
              <w:rPr>
                <w:spacing w:val="-5"/>
              </w:rPr>
              <w:t xml:space="preserve"> </w:t>
            </w:r>
            <w:r>
              <w:t>solution</w:t>
            </w:r>
            <w:r>
              <w:rPr>
                <w:spacing w:val="-5"/>
              </w:rPr>
              <w:t xml:space="preserve"> </w:t>
            </w:r>
            <w:r>
              <w:t>in</w:t>
            </w:r>
            <w:r>
              <w:rPr>
                <w:spacing w:val="-5"/>
              </w:rPr>
              <w:t xml:space="preserve"> </w:t>
            </w:r>
            <w:r>
              <w:rPr>
                <w:spacing w:val="-2"/>
              </w:rPr>
              <w:t>stories.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72D9655"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AED1924"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44EA40E3"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69C810E4" w14:textId="77777777" w:rsidR="00043761" w:rsidRDefault="00000000">
            <w:pPr>
              <w:pStyle w:val="TableParagraph"/>
              <w:spacing w:before="22"/>
              <w:ind w:left="13"/>
              <w:jc w:val="center"/>
              <w:rPr>
                <w:b/>
              </w:rPr>
            </w:pPr>
            <w:r>
              <w:rPr>
                <w:b/>
                <w:spacing w:val="-10"/>
              </w:rPr>
              <w:t>W</w:t>
            </w:r>
          </w:p>
        </w:tc>
      </w:tr>
      <w:tr w:rsidR="00043761" w14:paraId="7A00579B" w14:textId="77777777">
        <w:trPr>
          <w:trHeight w:val="296"/>
        </w:trPr>
        <w:tc>
          <w:tcPr>
            <w:tcW w:w="2242" w:type="dxa"/>
            <w:vMerge/>
            <w:tcBorders>
              <w:top w:val="nil"/>
            </w:tcBorders>
            <w:shd w:val="clear" w:color="auto" w:fill="4472C4"/>
          </w:tcPr>
          <w:p w14:paraId="2949E3B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2B0AED5" w14:textId="77777777" w:rsidR="00043761" w:rsidRDefault="00000000">
            <w:pPr>
              <w:pStyle w:val="TableParagraph"/>
              <w:spacing w:before="22" w:line="254" w:lineRule="exact"/>
              <w:ind w:left="30" w:right="21"/>
              <w:jc w:val="center"/>
            </w:pPr>
            <w:r>
              <w:rPr>
                <w:spacing w:val="-10"/>
              </w:rPr>
              <w:t>4</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F2FD754" w14:textId="77777777" w:rsidR="00043761" w:rsidRDefault="00000000">
            <w:pPr>
              <w:pStyle w:val="TableParagraph"/>
              <w:spacing w:before="22" w:line="254" w:lineRule="exact"/>
              <w:ind w:left="109"/>
            </w:pPr>
            <w:r>
              <w:t>Infer</w:t>
            </w:r>
            <w:r>
              <w:rPr>
                <w:spacing w:val="-6"/>
              </w:rPr>
              <w:t xml:space="preserve"> </w:t>
            </w:r>
            <w:r>
              <w:t>the</w:t>
            </w:r>
            <w:r>
              <w:rPr>
                <w:spacing w:val="-6"/>
              </w:rPr>
              <w:t xml:space="preserve"> </w:t>
            </w:r>
            <w:r>
              <w:t>character’s</w:t>
            </w:r>
            <w:r>
              <w:rPr>
                <w:spacing w:val="-6"/>
              </w:rPr>
              <w:t xml:space="preserve"> </w:t>
            </w:r>
            <w:r>
              <w:t>feelings</w:t>
            </w:r>
            <w:r>
              <w:rPr>
                <w:spacing w:val="-6"/>
              </w:rPr>
              <w:t xml:space="preserve"> </w:t>
            </w:r>
            <w:r>
              <w:t>and</w:t>
            </w:r>
            <w:r>
              <w:rPr>
                <w:spacing w:val="-6"/>
              </w:rPr>
              <w:t xml:space="preserve"> </w:t>
            </w:r>
            <w:r>
              <w:rPr>
                <w:spacing w:val="-2"/>
              </w:rPr>
              <w:t>traits.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96482F7"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0010236"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1BED291"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0A0F5BE" w14:textId="77777777" w:rsidR="00043761" w:rsidRDefault="00000000">
            <w:pPr>
              <w:pStyle w:val="TableParagraph"/>
              <w:spacing w:before="22" w:line="254" w:lineRule="exact"/>
              <w:ind w:left="13"/>
              <w:jc w:val="center"/>
              <w:rPr>
                <w:b/>
              </w:rPr>
            </w:pPr>
            <w:r>
              <w:rPr>
                <w:b/>
                <w:spacing w:val="-10"/>
              </w:rPr>
              <w:t>W</w:t>
            </w:r>
          </w:p>
        </w:tc>
      </w:tr>
      <w:tr w:rsidR="00043761" w14:paraId="64621F35" w14:textId="77777777">
        <w:trPr>
          <w:trHeight w:val="301"/>
        </w:trPr>
        <w:tc>
          <w:tcPr>
            <w:tcW w:w="2242" w:type="dxa"/>
            <w:vMerge/>
            <w:tcBorders>
              <w:top w:val="nil"/>
            </w:tcBorders>
            <w:shd w:val="clear" w:color="auto" w:fill="4472C4"/>
          </w:tcPr>
          <w:p w14:paraId="7A2DD07D"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AA43CED" w14:textId="77777777" w:rsidR="00043761" w:rsidRDefault="00000000">
            <w:pPr>
              <w:pStyle w:val="TableParagraph"/>
              <w:spacing w:before="27" w:line="254" w:lineRule="exact"/>
              <w:ind w:left="30" w:right="21"/>
              <w:jc w:val="center"/>
            </w:pPr>
            <w:r>
              <w:rPr>
                <w:spacing w:val="-10"/>
              </w:rPr>
              <w:t>5</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9C23122" w14:textId="77777777" w:rsidR="00043761" w:rsidRDefault="00000000">
            <w:pPr>
              <w:pStyle w:val="TableParagraph"/>
              <w:spacing w:before="27" w:line="254" w:lineRule="exact"/>
              <w:ind w:left="109"/>
            </w:pPr>
            <w:r>
              <w:t>Relate</w:t>
            </w:r>
            <w:r>
              <w:rPr>
                <w:spacing w:val="-5"/>
              </w:rPr>
              <w:t xml:space="preserve"> </w:t>
            </w:r>
            <w:r>
              <w:t>story</w:t>
            </w:r>
            <w:r>
              <w:rPr>
                <w:spacing w:val="-5"/>
              </w:rPr>
              <w:t xml:space="preserve"> </w:t>
            </w:r>
            <w:r>
              <w:t>events</w:t>
            </w:r>
            <w:r>
              <w:rPr>
                <w:spacing w:val="-5"/>
              </w:rPr>
              <w:t xml:space="preserve"> </w:t>
            </w:r>
            <w:r>
              <w:t>to</w:t>
            </w:r>
            <w:r>
              <w:rPr>
                <w:spacing w:val="-5"/>
              </w:rPr>
              <w:t xml:space="preserve"> </w:t>
            </w:r>
            <w:r>
              <w:t>one’s</w:t>
            </w:r>
            <w:r>
              <w:rPr>
                <w:spacing w:val="-4"/>
              </w:rPr>
              <w:t xml:space="preserve"> </w:t>
            </w:r>
            <w:r>
              <w:rPr>
                <w:spacing w:val="-2"/>
              </w:rPr>
              <w:t>experience.</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9E3A172"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CB55FD1"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529A0C2"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908DF0E" w14:textId="77777777" w:rsidR="00043761" w:rsidRDefault="00000000">
            <w:pPr>
              <w:pStyle w:val="TableParagraph"/>
              <w:spacing w:before="27" w:line="254" w:lineRule="exact"/>
              <w:ind w:left="13"/>
              <w:jc w:val="center"/>
              <w:rPr>
                <w:b/>
              </w:rPr>
            </w:pPr>
            <w:r>
              <w:rPr>
                <w:b/>
                <w:spacing w:val="-10"/>
              </w:rPr>
              <w:t>W</w:t>
            </w:r>
          </w:p>
        </w:tc>
      </w:tr>
      <w:tr w:rsidR="00043761" w14:paraId="76411229" w14:textId="77777777">
        <w:trPr>
          <w:trHeight w:val="301"/>
        </w:trPr>
        <w:tc>
          <w:tcPr>
            <w:tcW w:w="2242" w:type="dxa"/>
            <w:vMerge/>
            <w:tcBorders>
              <w:top w:val="nil"/>
            </w:tcBorders>
            <w:shd w:val="clear" w:color="auto" w:fill="4472C4"/>
          </w:tcPr>
          <w:p w14:paraId="23542FAA"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6FB54673" w14:textId="77777777" w:rsidR="00043761" w:rsidRDefault="00000000">
            <w:pPr>
              <w:pStyle w:val="TableParagraph"/>
              <w:spacing w:before="22"/>
              <w:ind w:left="30" w:right="21"/>
              <w:jc w:val="center"/>
            </w:pPr>
            <w:r>
              <w:rPr>
                <w:spacing w:val="-10"/>
              </w:rPr>
              <w:t>6</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85CA4BD" w14:textId="77777777" w:rsidR="00043761" w:rsidRDefault="00000000">
            <w:pPr>
              <w:pStyle w:val="TableParagraph"/>
              <w:spacing w:before="22"/>
              <w:ind w:left="109"/>
            </w:pPr>
            <w:r>
              <w:t>Identify</w:t>
            </w:r>
            <w:r>
              <w:rPr>
                <w:spacing w:val="-7"/>
              </w:rPr>
              <w:t xml:space="preserve"> </w:t>
            </w:r>
            <w:r>
              <w:t>cause</w:t>
            </w:r>
            <w:r>
              <w:rPr>
                <w:spacing w:val="-5"/>
              </w:rPr>
              <w:t xml:space="preserve"> </w:t>
            </w:r>
            <w:r>
              <w:t>and</w:t>
            </w:r>
            <w:r>
              <w:rPr>
                <w:spacing w:val="-5"/>
              </w:rPr>
              <w:t xml:space="preserve"> </w:t>
            </w:r>
            <w:r>
              <w:t>effect</w:t>
            </w:r>
            <w:r>
              <w:rPr>
                <w:spacing w:val="-5"/>
              </w:rPr>
              <w:t xml:space="preserve"> </w:t>
            </w:r>
            <w:r>
              <w:t>of</w:t>
            </w:r>
            <w:r>
              <w:rPr>
                <w:spacing w:val="-4"/>
              </w:rPr>
              <w:t xml:space="preserve"> </w:t>
            </w:r>
            <w:r>
              <w:rPr>
                <w:spacing w:val="-2"/>
              </w:rPr>
              <w:t>events.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35289CFC"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21B3D78"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1A122134"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4907E10" w14:textId="77777777" w:rsidR="00043761" w:rsidRDefault="00000000">
            <w:pPr>
              <w:pStyle w:val="TableParagraph"/>
              <w:spacing w:before="22"/>
              <w:ind w:left="13"/>
              <w:jc w:val="center"/>
              <w:rPr>
                <w:b/>
              </w:rPr>
            </w:pPr>
            <w:r>
              <w:rPr>
                <w:b/>
                <w:spacing w:val="-10"/>
              </w:rPr>
              <w:t>W</w:t>
            </w:r>
          </w:p>
        </w:tc>
      </w:tr>
      <w:tr w:rsidR="00043761" w14:paraId="3971E2D8" w14:textId="77777777">
        <w:trPr>
          <w:trHeight w:val="296"/>
        </w:trPr>
        <w:tc>
          <w:tcPr>
            <w:tcW w:w="2242" w:type="dxa"/>
            <w:vMerge/>
            <w:tcBorders>
              <w:top w:val="nil"/>
            </w:tcBorders>
            <w:shd w:val="clear" w:color="auto" w:fill="4472C4"/>
          </w:tcPr>
          <w:p w14:paraId="3962B3BE"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1A965BD0" w14:textId="77777777" w:rsidR="00043761" w:rsidRDefault="00000000">
            <w:pPr>
              <w:pStyle w:val="TableParagraph"/>
              <w:spacing w:before="22" w:line="254" w:lineRule="exact"/>
              <w:ind w:left="30" w:right="21"/>
              <w:jc w:val="center"/>
            </w:pPr>
            <w:r>
              <w:rPr>
                <w:spacing w:val="-10"/>
              </w:rPr>
              <w:t>7</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154D0199" w14:textId="77777777" w:rsidR="00043761" w:rsidRDefault="00000000">
            <w:pPr>
              <w:pStyle w:val="TableParagraph"/>
              <w:spacing w:before="22" w:line="254" w:lineRule="exact"/>
              <w:ind w:left="109"/>
            </w:pPr>
            <w:r>
              <w:t>Predict</w:t>
            </w:r>
            <w:r>
              <w:rPr>
                <w:spacing w:val="-8"/>
              </w:rPr>
              <w:t xml:space="preserve"> </w:t>
            </w:r>
            <w:r>
              <w:t>possible</w:t>
            </w:r>
            <w:r>
              <w:rPr>
                <w:spacing w:val="-7"/>
              </w:rPr>
              <w:t xml:space="preserve"> </w:t>
            </w:r>
            <w:r>
              <w:rPr>
                <w:spacing w:val="-2"/>
              </w:rPr>
              <w:t>ending.</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643058D"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438CA31"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61B176B7"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0243E2B" w14:textId="77777777" w:rsidR="00043761" w:rsidRDefault="00000000">
            <w:pPr>
              <w:pStyle w:val="TableParagraph"/>
              <w:spacing w:before="22" w:line="254" w:lineRule="exact"/>
              <w:ind w:left="13"/>
              <w:jc w:val="center"/>
              <w:rPr>
                <w:b/>
              </w:rPr>
            </w:pPr>
            <w:r>
              <w:rPr>
                <w:b/>
                <w:spacing w:val="-10"/>
              </w:rPr>
              <w:t>W</w:t>
            </w:r>
          </w:p>
        </w:tc>
      </w:tr>
      <w:tr w:rsidR="00043761" w14:paraId="1C8E253B" w14:textId="77777777">
        <w:trPr>
          <w:trHeight w:val="301"/>
        </w:trPr>
        <w:tc>
          <w:tcPr>
            <w:tcW w:w="2242" w:type="dxa"/>
            <w:vMerge/>
            <w:tcBorders>
              <w:top w:val="nil"/>
            </w:tcBorders>
            <w:shd w:val="clear" w:color="auto" w:fill="4472C4"/>
          </w:tcPr>
          <w:p w14:paraId="61184F9C"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7CB2F706" w14:textId="77777777" w:rsidR="00043761" w:rsidRDefault="00000000">
            <w:pPr>
              <w:pStyle w:val="TableParagraph"/>
              <w:spacing w:before="27" w:line="254" w:lineRule="exact"/>
              <w:ind w:left="30" w:right="21"/>
              <w:jc w:val="center"/>
            </w:pPr>
            <w:r>
              <w:rPr>
                <w:spacing w:val="-10"/>
              </w:rPr>
              <w:t>8</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78BB9BD6" w14:textId="77777777" w:rsidR="00043761" w:rsidRDefault="00000000">
            <w:pPr>
              <w:pStyle w:val="TableParagraph"/>
              <w:spacing w:before="27" w:line="254" w:lineRule="exact"/>
              <w:ind w:left="109"/>
            </w:pPr>
            <w:r>
              <w:t>Give</w:t>
            </w:r>
            <w:r>
              <w:rPr>
                <w:spacing w:val="-3"/>
              </w:rPr>
              <w:t xml:space="preserve"> </w:t>
            </w:r>
            <w:r>
              <w:t>a</w:t>
            </w:r>
            <w:r>
              <w:rPr>
                <w:spacing w:val="-2"/>
              </w:rPr>
              <w:t xml:space="preserve"> summary.</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05647EB"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911E0DC"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DEC0D45"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3C5F67E" w14:textId="77777777" w:rsidR="00043761" w:rsidRDefault="00000000">
            <w:pPr>
              <w:pStyle w:val="TableParagraph"/>
              <w:spacing w:before="27" w:line="254" w:lineRule="exact"/>
              <w:ind w:left="13"/>
              <w:jc w:val="center"/>
              <w:rPr>
                <w:b/>
              </w:rPr>
            </w:pPr>
            <w:r>
              <w:rPr>
                <w:b/>
                <w:spacing w:val="-10"/>
              </w:rPr>
              <w:t>W</w:t>
            </w:r>
          </w:p>
        </w:tc>
      </w:tr>
      <w:tr w:rsidR="00043761" w14:paraId="6091F318" w14:textId="77777777">
        <w:trPr>
          <w:trHeight w:val="301"/>
        </w:trPr>
        <w:tc>
          <w:tcPr>
            <w:tcW w:w="2242" w:type="dxa"/>
            <w:vMerge/>
            <w:tcBorders>
              <w:top w:val="nil"/>
            </w:tcBorders>
            <w:shd w:val="clear" w:color="auto" w:fill="4472C4"/>
          </w:tcPr>
          <w:p w14:paraId="1436F9AA"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1C14AF33" w14:textId="77777777" w:rsidR="00043761" w:rsidRDefault="00000000">
            <w:pPr>
              <w:pStyle w:val="TableParagraph"/>
              <w:spacing w:before="22"/>
              <w:ind w:left="104"/>
            </w:pPr>
            <w:r>
              <w:rPr>
                <w:b/>
              </w:rPr>
              <w:t>EN3CAT-IV-3</w:t>
            </w:r>
            <w:r>
              <w:rPr>
                <w:b/>
                <w:spacing w:val="-12"/>
              </w:rPr>
              <w:t xml:space="preserve"> </w:t>
            </w:r>
            <w:r>
              <w:t>Comprehend</w:t>
            </w:r>
            <w:r>
              <w:rPr>
                <w:spacing w:val="-11"/>
              </w:rPr>
              <w:t xml:space="preserve"> </w:t>
            </w:r>
            <w:r>
              <w:t>informational</w:t>
            </w:r>
            <w:r>
              <w:rPr>
                <w:spacing w:val="-11"/>
              </w:rPr>
              <w:t xml:space="preserve"> </w:t>
            </w:r>
            <w:r>
              <w:rPr>
                <w:spacing w:val="-2"/>
              </w:rPr>
              <w:t>texts.</w:t>
            </w:r>
          </w:p>
        </w:tc>
      </w:tr>
      <w:tr w:rsidR="00043761" w14:paraId="3E320DF2" w14:textId="77777777">
        <w:trPr>
          <w:trHeight w:val="296"/>
        </w:trPr>
        <w:tc>
          <w:tcPr>
            <w:tcW w:w="2242" w:type="dxa"/>
            <w:vMerge/>
            <w:tcBorders>
              <w:top w:val="nil"/>
            </w:tcBorders>
            <w:shd w:val="clear" w:color="auto" w:fill="4472C4"/>
          </w:tcPr>
          <w:p w14:paraId="5A27C911"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35979DA" w14:textId="77777777" w:rsidR="00043761" w:rsidRDefault="00000000">
            <w:pPr>
              <w:pStyle w:val="TableParagraph"/>
              <w:spacing w:before="22" w:line="254" w:lineRule="exact"/>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2F3"/>
          </w:tcPr>
          <w:p w14:paraId="5AA47084" w14:textId="77777777" w:rsidR="00043761" w:rsidRDefault="00000000">
            <w:pPr>
              <w:pStyle w:val="TableParagraph"/>
              <w:spacing w:before="22" w:line="254" w:lineRule="exact"/>
              <w:ind w:left="109"/>
            </w:pPr>
            <w:r>
              <w:t>Note</w:t>
            </w:r>
            <w:r>
              <w:rPr>
                <w:spacing w:val="-6"/>
              </w:rPr>
              <w:t xml:space="preserve"> </w:t>
            </w:r>
            <w:r>
              <w:t>at</w:t>
            </w:r>
            <w:r>
              <w:rPr>
                <w:spacing w:val="-6"/>
              </w:rPr>
              <w:t xml:space="preserve"> </w:t>
            </w:r>
            <w:r>
              <w:t>least</w:t>
            </w:r>
            <w:r>
              <w:rPr>
                <w:spacing w:val="-6"/>
              </w:rPr>
              <w:t xml:space="preserve"> </w:t>
            </w:r>
            <w:r>
              <w:t>five</w:t>
            </w:r>
            <w:r>
              <w:rPr>
                <w:spacing w:val="-6"/>
              </w:rPr>
              <w:t xml:space="preserve"> </w:t>
            </w:r>
            <w:r>
              <w:t>significant</w:t>
            </w:r>
            <w:r>
              <w:rPr>
                <w:spacing w:val="-6"/>
              </w:rPr>
              <w:t xml:space="preserve"> </w:t>
            </w:r>
            <w:r>
              <w:t>details</w:t>
            </w:r>
            <w:r>
              <w:rPr>
                <w:spacing w:val="-6"/>
              </w:rPr>
              <w:t xml:space="preserve"> </w:t>
            </w:r>
            <w:r>
              <w:t>in</w:t>
            </w:r>
            <w:r>
              <w:rPr>
                <w:spacing w:val="-6"/>
              </w:rPr>
              <w:t xml:space="preserve"> </w:t>
            </w:r>
            <w:r>
              <w:t>informational</w:t>
            </w:r>
            <w:r>
              <w:rPr>
                <w:spacing w:val="-6"/>
              </w:rPr>
              <w:t xml:space="preserve"> </w:t>
            </w:r>
            <w:r>
              <w:rPr>
                <w:spacing w:val="-2"/>
              </w:rPr>
              <w:t>texts.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17D6D5D"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3D97AD3"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949DC2C"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21907700" w14:textId="77777777" w:rsidR="00043761" w:rsidRDefault="00000000">
            <w:pPr>
              <w:pStyle w:val="TableParagraph"/>
              <w:spacing w:before="22" w:line="254" w:lineRule="exact"/>
              <w:ind w:left="13"/>
              <w:jc w:val="center"/>
              <w:rPr>
                <w:b/>
              </w:rPr>
            </w:pPr>
            <w:r>
              <w:rPr>
                <w:b/>
                <w:spacing w:val="-10"/>
              </w:rPr>
              <w:t>W</w:t>
            </w:r>
          </w:p>
        </w:tc>
      </w:tr>
      <w:tr w:rsidR="00043761" w14:paraId="537E921C" w14:textId="77777777">
        <w:trPr>
          <w:trHeight w:val="306"/>
        </w:trPr>
        <w:tc>
          <w:tcPr>
            <w:tcW w:w="2242" w:type="dxa"/>
            <w:vMerge/>
            <w:tcBorders>
              <w:top w:val="nil"/>
            </w:tcBorders>
            <w:shd w:val="clear" w:color="auto" w:fill="4472C4"/>
          </w:tcPr>
          <w:p w14:paraId="214DD9AD"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2A496BE" w14:textId="77777777" w:rsidR="00043761" w:rsidRDefault="00000000">
            <w:pPr>
              <w:pStyle w:val="TableParagraph"/>
              <w:spacing w:before="27"/>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F37C925" w14:textId="77777777" w:rsidR="00043761" w:rsidRDefault="00000000">
            <w:pPr>
              <w:pStyle w:val="TableParagraph"/>
              <w:spacing w:before="27"/>
              <w:ind w:left="109"/>
            </w:pPr>
            <w:r>
              <w:t>Identify</w:t>
            </w:r>
            <w:r>
              <w:rPr>
                <w:spacing w:val="-6"/>
              </w:rPr>
              <w:t xml:space="preserve"> </w:t>
            </w:r>
            <w:r>
              <w:t>problem</w:t>
            </w:r>
            <w:r>
              <w:rPr>
                <w:spacing w:val="-6"/>
              </w:rPr>
              <w:t xml:space="preserve"> </w:t>
            </w:r>
            <w:r>
              <w:t>and</w:t>
            </w:r>
            <w:r>
              <w:rPr>
                <w:spacing w:val="-6"/>
              </w:rPr>
              <w:t xml:space="preserve"> </w:t>
            </w:r>
            <w:r>
              <w:rPr>
                <w:spacing w:val="-2"/>
              </w:rPr>
              <w:t>solution.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A2C6D47" w14:textId="77777777" w:rsidR="00043761" w:rsidRDefault="00000000">
            <w:pPr>
              <w:pStyle w:val="TableParagraph"/>
              <w:spacing w:before="27"/>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56918A7" w14:textId="77777777" w:rsidR="00043761" w:rsidRDefault="00000000">
            <w:pPr>
              <w:pStyle w:val="TableParagraph"/>
              <w:spacing w:before="27"/>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BE3B308" w14:textId="77777777" w:rsidR="00043761" w:rsidRDefault="00000000">
            <w:pPr>
              <w:pStyle w:val="TableParagraph"/>
              <w:spacing w:before="27"/>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9581731" w14:textId="77777777" w:rsidR="00043761" w:rsidRDefault="00000000">
            <w:pPr>
              <w:pStyle w:val="TableParagraph"/>
              <w:spacing w:before="27"/>
              <w:ind w:left="13"/>
              <w:jc w:val="center"/>
              <w:rPr>
                <w:b/>
              </w:rPr>
            </w:pPr>
            <w:r>
              <w:rPr>
                <w:b/>
                <w:spacing w:val="-10"/>
              </w:rPr>
              <w:t>W</w:t>
            </w:r>
          </w:p>
        </w:tc>
      </w:tr>
      <w:tr w:rsidR="00043761" w14:paraId="36B3631D" w14:textId="77777777">
        <w:trPr>
          <w:trHeight w:val="296"/>
        </w:trPr>
        <w:tc>
          <w:tcPr>
            <w:tcW w:w="2242" w:type="dxa"/>
            <w:vMerge/>
            <w:tcBorders>
              <w:top w:val="nil"/>
            </w:tcBorders>
            <w:shd w:val="clear" w:color="auto" w:fill="4472C4"/>
          </w:tcPr>
          <w:p w14:paraId="39B817CF" w14:textId="77777777" w:rsidR="00043761" w:rsidRDefault="00043761">
            <w:pPr>
              <w:rPr>
                <w:sz w:val="2"/>
                <w:szCs w:val="2"/>
              </w:rPr>
            </w:pPr>
          </w:p>
        </w:tc>
        <w:tc>
          <w:tcPr>
            <w:tcW w:w="360" w:type="dxa"/>
            <w:vMerge w:val="restart"/>
            <w:tcBorders>
              <w:top w:val="single" w:sz="4" w:space="0" w:color="000000"/>
              <w:bottom w:val="single" w:sz="4" w:space="0" w:color="000000"/>
              <w:right w:val="single" w:sz="4" w:space="0" w:color="000000"/>
            </w:tcBorders>
            <w:shd w:val="clear" w:color="auto" w:fill="D9E2F3"/>
          </w:tcPr>
          <w:p w14:paraId="66763FA8" w14:textId="77777777" w:rsidR="00043761" w:rsidRDefault="00043761">
            <w:pPr>
              <w:pStyle w:val="TableParagraph"/>
              <w:spacing w:before="239"/>
              <w:rPr>
                <w:b/>
              </w:rPr>
            </w:pPr>
          </w:p>
          <w:p w14:paraId="6174F99A" w14:textId="77777777" w:rsidR="00043761" w:rsidRDefault="00000000">
            <w:pPr>
              <w:pStyle w:val="TableParagraph"/>
              <w:ind w:left="108"/>
            </w:pPr>
            <w:r>
              <w:rPr>
                <w:spacing w:val="-10"/>
              </w:rPr>
              <w:t>3</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F988686" w14:textId="77777777" w:rsidR="00043761" w:rsidRDefault="00000000">
            <w:pPr>
              <w:pStyle w:val="TableParagraph"/>
              <w:spacing w:before="17"/>
              <w:ind w:left="109"/>
            </w:pPr>
            <w:r>
              <w:t>Identify</w:t>
            </w:r>
            <w:r>
              <w:rPr>
                <w:spacing w:val="-6"/>
              </w:rPr>
              <w:t xml:space="preserve"> </w:t>
            </w:r>
            <w:r>
              <w:t>text</w:t>
            </w:r>
            <w:r>
              <w:rPr>
                <w:spacing w:val="-6"/>
              </w:rPr>
              <w:t xml:space="preserve"> </w:t>
            </w:r>
            <w:r>
              <w:rPr>
                <w:spacing w:val="-2"/>
              </w:rPr>
              <w:t>types.</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796DAD00" w14:textId="77777777" w:rsidR="00043761" w:rsidRDefault="00000000">
            <w:pPr>
              <w:pStyle w:val="TableParagraph"/>
              <w:spacing w:before="17"/>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7F92CF88" w14:textId="77777777" w:rsidR="00043761" w:rsidRDefault="00000000">
            <w:pPr>
              <w:pStyle w:val="TableParagraph"/>
              <w:spacing w:before="17"/>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E30A265" w14:textId="77777777" w:rsidR="00043761" w:rsidRDefault="00000000">
            <w:pPr>
              <w:pStyle w:val="TableParagraph"/>
              <w:spacing w:before="17"/>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6AD2DE9F" w14:textId="77777777" w:rsidR="00043761" w:rsidRDefault="00000000">
            <w:pPr>
              <w:pStyle w:val="TableParagraph"/>
              <w:spacing w:before="17"/>
              <w:ind w:left="13"/>
              <w:jc w:val="center"/>
              <w:rPr>
                <w:b/>
              </w:rPr>
            </w:pPr>
            <w:r>
              <w:rPr>
                <w:b/>
                <w:spacing w:val="-10"/>
              </w:rPr>
              <w:t>W</w:t>
            </w:r>
          </w:p>
        </w:tc>
      </w:tr>
      <w:tr w:rsidR="00043761" w14:paraId="2695EA92" w14:textId="77777777">
        <w:trPr>
          <w:trHeight w:val="296"/>
        </w:trPr>
        <w:tc>
          <w:tcPr>
            <w:tcW w:w="2242" w:type="dxa"/>
            <w:vMerge/>
            <w:tcBorders>
              <w:top w:val="nil"/>
            </w:tcBorders>
            <w:shd w:val="clear" w:color="auto" w:fill="4472C4"/>
          </w:tcPr>
          <w:p w14:paraId="1AEE1200"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2F3"/>
          </w:tcPr>
          <w:p w14:paraId="3A3541E6"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82DDB5D" w14:textId="77777777" w:rsidR="00043761" w:rsidRDefault="00000000">
            <w:pPr>
              <w:pStyle w:val="TableParagraph"/>
              <w:spacing w:before="22" w:line="254" w:lineRule="exact"/>
              <w:ind w:left="549"/>
            </w:pPr>
            <w:r>
              <w:t>a.</w:t>
            </w:r>
            <w:r>
              <w:rPr>
                <w:spacing w:val="-4"/>
              </w:rPr>
              <w:t xml:space="preserve"> </w:t>
            </w:r>
            <w:r>
              <w:t>time</w:t>
            </w:r>
            <w:r>
              <w:rPr>
                <w:spacing w:val="-3"/>
              </w:rPr>
              <w:t xml:space="preserve"> </w:t>
            </w:r>
            <w:r>
              <w:t>order</w:t>
            </w:r>
            <w:r>
              <w:rPr>
                <w:spacing w:val="-4"/>
              </w:rPr>
              <w:t xml:space="preserve"> </w:t>
            </w:r>
            <w:r>
              <w:t>and</w:t>
            </w:r>
            <w:r>
              <w:rPr>
                <w:spacing w:val="-3"/>
              </w:rPr>
              <w:t xml:space="preserve"> </w:t>
            </w:r>
            <w:r>
              <w:rPr>
                <w:spacing w:val="-2"/>
              </w:rPr>
              <w:t>procedural</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02454B37" w14:textId="77777777" w:rsidR="00043761" w:rsidRDefault="00000000">
            <w:pPr>
              <w:pStyle w:val="TableParagraph"/>
              <w:spacing w:before="22"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7633AF2"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74D93812" w14:textId="77777777" w:rsidR="00043761" w:rsidRDefault="00000000">
            <w:pPr>
              <w:pStyle w:val="TableParagraph"/>
              <w:spacing w:before="22"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C48F96F" w14:textId="77777777" w:rsidR="00043761" w:rsidRDefault="00000000">
            <w:pPr>
              <w:pStyle w:val="TableParagraph"/>
              <w:spacing w:before="22" w:line="254" w:lineRule="exact"/>
              <w:ind w:left="13"/>
              <w:jc w:val="center"/>
              <w:rPr>
                <w:b/>
              </w:rPr>
            </w:pPr>
            <w:r>
              <w:rPr>
                <w:b/>
                <w:spacing w:val="-10"/>
              </w:rPr>
              <w:t>W</w:t>
            </w:r>
          </w:p>
        </w:tc>
      </w:tr>
      <w:tr w:rsidR="00043761" w14:paraId="437DE1A1" w14:textId="77777777">
        <w:trPr>
          <w:trHeight w:val="301"/>
        </w:trPr>
        <w:tc>
          <w:tcPr>
            <w:tcW w:w="2242" w:type="dxa"/>
            <w:vMerge/>
            <w:tcBorders>
              <w:top w:val="nil"/>
            </w:tcBorders>
            <w:shd w:val="clear" w:color="auto" w:fill="4472C4"/>
          </w:tcPr>
          <w:p w14:paraId="6054B54F"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2F3"/>
          </w:tcPr>
          <w:p w14:paraId="2CBC8279"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6E62F93" w14:textId="77777777" w:rsidR="00043761" w:rsidRDefault="00000000">
            <w:pPr>
              <w:pStyle w:val="TableParagraph"/>
              <w:spacing w:before="27" w:line="254" w:lineRule="exact"/>
              <w:ind w:left="549"/>
            </w:pPr>
            <w:r>
              <w:t>b.</w:t>
            </w:r>
            <w:r>
              <w:rPr>
                <w:spacing w:val="-2"/>
              </w:rPr>
              <w:t xml:space="preserve"> description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57BC0F84" w14:textId="77777777" w:rsidR="00043761" w:rsidRDefault="00000000">
            <w:pPr>
              <w:pStyle w:val="TableParagraph"/>
              <w:spacing w:before="27" w:line="254" w:lineRule="exact"/>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4AC111E"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3819A7C1" w14:textId="77777777" w:rsidR="00043761" w:rsidRDefault="00000000">
            <w:pPr>
              <w:pStyle w:val="TableParagraph"/>
              <w:spacing w:before="27" w:line="254" w:lineRule="exact"/>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4B457A9E" w14:textId="77777777" w:rsidR="00043761" w:rsidRDefault="00000000">
            <w:pPr>
              <w:pStyle w:val="TableParagraph"/>
              <w:spacing w:before="27" w:line="254" w:lineRule="exact"/>
              <w:ind w:left="13"/>
              <w:jc w:val="center"/>
              <w:rPr>
                <w:b/>
              </w:rPr>
            </w:pPr>
            <w:r>
              <w:rPr>
                <w:b/>
                <w:spacing w:val="-10"/>
              </w:rPr>
              <w:t>W</w:t>
            </w:r>
          </w:p>
        </w:tc>
      </w:tr>
      <w:tr w:rsidR="00043761" w14:paraId="21556526" w14:textId="77777777">
        <w:trPr>
          <w:trHeight w:val="301"/>
        </w:trPr>
        <w:tc>
          <w:tcPr>
            <w:tcW w:w="2242" w:type="dxa"/>
            <w:vMerge/>
            <w:tcBorders>
              <w:top w:val="nil"/>
            </w:tcBorders>
            <w:shd w:val="clear" w:color="auto" w:fill="4472C4"/>
          </w:tcPr>
          <w:p w14:paraId="4F45BC59" w14:textId="77777777" w:rsidR="00043761" w:rsidRDefault="00043761">
            <w:pPr>
              <w:rPr>
                <w:sz w:val="2"/>
                <w:szCs w:val="2"/>
              </w:rPr>
            </w:pPr>
          </w:p>
        </w:tc>
        <w:tc>
          <w:tcPr>
            <w:tcW w:w="360" w:type="dxa"/>
            <w:vMerge/>
            <w:tcBorders>
              <w:top w:val="nil"/>
              <w:bottom w:val="single" w:sz="4" w:space="0" w:color="000000"/>
              <w:right w:val="single" w:sz="4" w:space="0" w:color="000000"/>
            </w:tcBorders>
            <w:shd w:val="clear" w:color="auto" w:fill="D9E2F3"/>
          </w:tcPr>
          <w:p w14:paraId="41577A86" w14:textId="77777777" w:rsidR="00043761" w:rsidRDefault="00043761">
            <w:pPr>
              <w:rPr>
                <w:sz w:val="2"/>
                <w:szCs w:val="2"/>
              </w:rPr>
            </w:pP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4043880" w14:textId="77777777" w:rsidR="00043761" w:rsidRDefault="00000000">
            <w:pPr>
              <w:pStyle w:val="TableParagraph"/>
              <w:spacing w:before="22"/>
              <w:ind w:left="549"/>
            </w:pPr>
            <w:r>
              <w:t>c.</w:t>
            </w:r>
            <w:r>
              <w:rPr>
                <w:spacing w:val="-4"/>
              </w:rPr>
              <w:t xml:space="preserve"> </w:t>
            </w:r>
            <w:r>
              <w:rPr>
                <w:spacing w:val="-2"/>
              </w:rPr>
              <w:t>explanation</w:t>
            </w:r>
          </w:p>
        </w:tc>
        <w:tc>
          <w:tcPr>
            <w:tcW w:w="620" w:type="dxa"/>
            <w:tcBorders>
              <w:top w:val="single" w:sz="4" w:space="0" w:color="000000"/>
              <w:left w:val="single" w:sz="4" w:space="0" w:color="000000"/>
              <w:bottom w:val="single" w:sz="4" w:space="0" w:color="000000"/>
              <w:right w:val="single" w:sz="4" w:space="0" w:color="000000"/>
            </w:tcBorders>
            <w:shd w:val="clear" w:color="auto" w:fill="FFE599"/>
          </w:tcPr>
          <w:p w14:paraId="40F86DD4"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59A2400"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shd w:val="clear" w:color="auto" w:fill="D5B8EA"/>
          </w:tcPr>
          <w:p w14:paraId="5563E080"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bottom w:val="single" w:sz="4" w:space="0" w:color="000000"/>
            </w:tcBorders>
            <w:shd w:val="clear" w:color="auto" w:fill="C6E0B4"/>
          </w:tcPr>
          <w:p w14:paraId="73A879CB" w14:textId="77777777" w:rsidR="00043761" w:rsidRDefault="00000000">
            <w:pPr>
              <w:pStyle w:val="TableParagraph"/>
              <w:spacing w:before="22"/>
              <w:ind w:left="13"/>
              <w:jc w:val="center"/>
              <w:rPr>
                <w:b/>
              </w:rPr>
            </w:pPr>
            <w:r>
              <w:rPr>
                <w:b/>
                <w:spacing w:val="-10"/>
              </w:rPr>
              <w:t>W</w:t>
            </w:r>
          </w:p>
        </w:tc>
      </w:tr>
      <w:tr w:rsidR="00043761" w14:paraId="2F66B6DB" w14:textId="77777777">
        <w:trPr>
          <w:trHeight w:val="301"/>
        </w:trPr>
        <w:tc>
          <w:tcPr>
            <w:tcW w:w="2242" w:type="dxa"/>
            <w:vMerge/>
            <w:tcBorders>
              <w:top w:val="nil"/>
            </w:tcBorders>
            <w:shd w:val="clear" w:color="auto" w:fill="4472C4"/>
          </w:tcPr>
          <w:p w14:paraId="641614C8" w14:textId="77777777" w:rsidR="00043761" w:rsidRDefault="00043761">
            <w:pPr>
              <w:rPr>
                <w:sz w:val="2"/>
                <w:szCs w:val="2"/>
              </w:rPr>
            </w:pPr>
          </w:p>
        </w:tc>
        <w:tc>
          <w:tcPr>
            <w:tcW w:w="360" w:type="dxa"/>
            <w:tcBorders>
              <w:top w:val="single" w:sz="4" w:space="0" w:color="000000"/>
              <w:right w:val="single" w:sz="4" w:space="0" w:color="000000"/>
            </w:tcBorders>
            <w:shd w:val="clear" w:color="auto" w:fill="D9E2F3"/>
          </w:tcPr>
          <w:p w14:paraId="3E281C6A" w14:textId="77777777" w:rsidR="00043761" w:rsidRDefault="00000000">
            <w:pPr>
              <w:pStyle w:val="TableParagraph"/>
              <w:spacing w:before="22"/>
              <w:ind w:left="30" w:right="21"/>
              <w:jc w:val="center"/>
            </w:pPr>
            <w:r>
              <w:rPr>
                <w:spacing w:val="-10"/>
              </w:rPr>
              <w:t>4</w:t>
            </w:r>
          </w:p>
        </w:tc>
        <w:tc>
          <w:tcPr>
            <w:tcW w:w="8338" w:type="dxa"/>
            <w:tcBorders>
              <w:top w:val="single" w:sz="4" w:space="0" w:color="000000"/>
              <w:left w:val="single" w:sz="4" w:space="0" w:color="000000"/>
              <w:right w:val="single" w:sz="4" w:space="0" w:color="000000"/>
            </w:tcBorders>
            <w:shd w:val="clear" w:color="auto" w:fill="D9E2F3"/>
          </w:tcPr>
          <w:p w14:paraId="23D6ED98" w14:textId="77777777" w:rsidR="00043761" w:rsidRDefault="00000000">
            <w:pPr>
              <w:pStyle w:val="TableParagraph"/>
              <w:spacing w:before="22"/>
              <w:ind w:left="109"/>
            </w:pPr>
            <w:r>
              <w:t>Draw</w:t>
            </w:r>
            <w:r>
              <w:rPr>
                <w:spacing w:val="-4"/>
              </w:rPr>
              <w:t xml:space="preserve"> </w:t>
            </w:r>
            <w:r>
              <w:rPr>
                <w:spacing w:val="-2"/>
              </w:rPr>
              <w:t>conclusions.</w:t>
            </w:r>
          </w:p>
        </w:tc>
        <w:tc>
          <w:tcPr>
            <w:tcW w:w="620" w:type="dxa"/>
            <w:tcBorders>
              <w:top w:val="single" w:sz="4" w:space="0" w:color="000000"/>
              <w:left w:val="single" w:sz="4" w:space="0" w:color="000000"/>
              <w:right w:val="single" w:sz="4" w:space="0" w:color="000000"/>
            </w:tcBorders>
            <w:shd w:val="clear" w:color="auto" w:fill="FFE599"/>
          </w:tcPr>
          <w:p w14:paraId="0765A6F4" w14:textId="77777777" w:rsidR="00043761" w:rsidRDefault="00000000">
            <w:pPr>
              <w:pStyle w:val="TableParagraph"/>
              <w:spacing w:before="22"/>
              <w:ind w:left="22"/>
              <w:jc w:val="center"/>
              <w:rPr>
                <w:b/>
              </w:rPr>
            </w:pPr>
            <w:r>
              <w:rPr>
                <w:b/>
                <w:spacing w:val="-10"/>
              </w:rPr>
              <w:t>L</w:t>
            </w:r>
          </w:p>
        </w:tc>
        <w:tc>
          <w:tcPr>
            <w:tcW w:w="625" w:type="dxa"/>
            <w:tcBorders>
              <w:top w:val="single" w:sz="4" w:space="0" w:color="000000"/>
              <w:left w:val="single" w:sz="4" w:space="0" w:color="000000"/>
              <w:right w:val="single" w:sz="4" w:space="0" w:color="000000"/>
            </w:tcBorders>
            <w:shd w:val="clear" w:color="auto" w:fill="F4B083"/>
          </w:tcPr>
          <w:p w14:paraId="61C2A419"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right w:val="single" w:sz="4" w:space="0" w:color="000000"/>
            </w:tcBorders>
            <w:shd w:val="clear" w:color="auto" w:fill="D5B8EA"/>
          </w:tcPr>
          <w:p w14:paraId="031E3B89" w14:textId="77777777" w:rsidR="00043761" w:rsidRDefault="00000000">
            <w:pPr>
              <w:pStyle w:val="TableParagraph"/>
              <w:spacing w:before="22"/>
              <w:ind w:left="22" w:right="13"/>
              <w:jc w:val="center"/>
              <w:rPr>
                <w:b/>
              </w:rPr>
            </w:pPr>
            <w:r>
              <w:rPr>
                <w:b/>
                <w:spacing w:val="-10"/>
              </w:rPr>
              <w:t>R</w:t>
            </w:r>
          </w:p>
        </w:tc>
        <w:tc>
          <w:tcPr>
            <w:tcW w:w="620" w:type="dxa"/>
            <w:tcBorders>
              <w:top w:val="single" w:sz="4" w:space="0" w:color="000000"/>
              <w:left w:val="single" w:sz="4" w:space="0" w:color="000000"/>
            </w:tcBorders>
            <w:shd w:val="clear" w:color="auto" w:fill="C6E0B4"/>
          </w:tcPr>
          <w:p w14:paraId="39DEB230" w14:textId="77777777" w:rsidR="00043761" w:rsidRDefault="00000000">
            <w:pPr>
              <w:pStyle w:val="TableParagraph"/>
              <w:spacing w:before="22"/>
              <w:ind w:left="13"/>
              <w:jc w:val="center"/>
              <w:rPr>
                <w:b/>
              </w:rPr>
            </w:pPr>
            <w:r>
              <w:rPr>
                <w:b/>
                <w:spacing w:val="-10"/>
              </w:rPr>
              <w:t>W</w:t>
            </w:r>
          </w:p>
        </w:tc>
      </w:tr>
      <w:tr w:rsidR="00043761" w14:paraId="08B0E73A" w14:textId="77777777">
        <w:trPr>
          <w:trHeight w:val="599"/>
        </w:trPr>
        <w:tc>
          <w:tcPr>
            <w:tcW w:w="2242" w:type="dxa"/>
            <w:vMerge w:val="restart"/>
            <w:shd w:val="clear" w:color="auto" w:fill="4472C4"/>
          </w:tcPr>
          <w:p w14:paraId="1281AAC1" w14:textId="77777777" w:rsidR="00043761" w:rsidRDefault="00043761">
            <w:pPr>
              <w:pStyle w:val="TableParagraph"/>
              <w:spacing w:before="246"/>
              <w:rPr>
                <w:b/>
              </w:rPr>
            </w:pPr>
          </w:p>
          <w:p w14:paraId="138074A0" w14:textId="77777777" w:rsidR="00043761" w:rsidRDefault="00000000">
            <w:pPr>
              <w:pStyle w:val="TableParagraph"/>
              <w:spacing w:line="237" w:lineRule="auto"/>
              <w:ind w:left="158" w:right="133"/>
              <w:jc w:val="center"/>
              <w:rPr>
                <w:i/>
              </w:rPr>
            </w:pPr>
            <w:r>
              <w:rPr>
                <w:b/>
                <w:color w:val="FFFFFF"/>
              </w:rPr>
              <w:t>Creating and Composing</w:t>
            </w:r>
            <w:r>
              <w:rPr>
                <w:b/>
                <w:color w:val="FFFFFF"/>
                <w:spacing w:val="-19"/>
              </w:rPr>
              <w:t xml:space="preserve"> </w:t>
            </w:r>
            <w:r>
              <w:rPr>
                <w:b/>
                <w:color w:val="FFFFFF"/>
              </w:rPr>
              <w:t xml:space="preserve">Text </w:t>
            </w:r>
            <w:r>
              <w:rPr>
                <w:i/>
                <w:color w:val="FFFFFF"/>
                <w:spacing w:val="-2"/>
              </w:rPr>
              <w:t>(discourse)</w:t>
            </w:r>
          </w:p>
        </w:tc>
        <w:tc>
          <w:tcPr>
            <w:tcW w:w="8698" w:type="dxa"/>
            <w:gridSpan w:val="2"/>
            <w:tcBorders>
              <w:bottom w:val="single" w:sz="4" w:space="0" w:color="000000"/>
              <w:right w:val="single" w:sz="4" w:space="0" w:color="000000"/>
            </w:tcBorders>
            <w:shd w:val="clear" w:color="auto" w:fill="D9E1F2"/>
          </w:tcPr>
          <w:p w14:paraId="4206CEAE" w14:textId="77777777" w:rsidR="00043761" w:rsidRDefault="00000000">
            <w:pPr>
              <w:pStyle w:val="TableParagraph"/>
              <w:spacing w:before="41"/>
              <w:ind w:left="104"/>
            </w:pPr>
            <w:r>
              <w:rPr>
                <w:b/>
              </w:rPr>
              <w:t>EN3CCT-IV-1</w:t>
            </w:r>
            <w:r>
              <w:rPr>
                <w:b/>
                <w:spacing w:val="-5"/>
              </w:rPr>
              <w:t xml:space="preserve"> </w:t>
            </w:r>
            <w:r>
              <w:t>Use</w:t>
            </w:r>
            <w:r>
              <w:rPr>
                <w:spacing w:val="-4"/>
              </w:rPr>
              <w:t xml:space="preserve"> </w:t>
            </w:r>
            <w:r>
              <w:t>common</w:t>
            </w:r>
            <w:r>
              <w:rPr>
                <w:spacing w:val="-4"/>
              </w:rPr>
              <w:t xml:space="preserve"> </w:t>
            </w:r>
            <w:r>
              <w:t>expressions</w:t>
            </w:r>
            <w:r>
              <w:rPr>
                <w:spacing w:val="-4"/>
              </w:rPr>
              <w:t xml:space="preserve"> </w:t>
            </w:r>
            <w:r>
              <w:t>and</w:t>
            </w:r>
            <w:r>
              <w:rPr>
                <w:spacing w:val="-4"/>
              </w:rPr>
              <w:t xml:space="preserve"> </w:t>
            </w:r>
            <w:r>
              <w:t>polite</w:t>
            </w:r>
            <w:r>
              <w:rPr>
                <w:spacing w:val="-4"/>
              </w:rPr>
              <w:t xml:space="preserve"> </w:t>
            </w:r>
            <w:r>
              <w:t>greetings</w:t>
            </w:r>
            <w:r>
              <w:rPr>
                <w:spacing w:val="-4"/>
              </w:rPr>
              <w:t xml:space="preserve"> </w:t>
            </w:r>
            <w:r>
              <w:t>appropriate</w:t>
            </w:r>
            <w:r>
              <w:rPr>
                <w:spacing w:val="-4"/>
              </w:rPr>
              <w:t xml:space="preserve"> </w:t>
            </w:r>
            <w:r>
              <w:t>to</w:t>
            </w:r>
            <w:r>
              <w:rPr>
                <w:spacing w:val="-4"/>
              </w:rPr>
              <w:t xml:space="preserve"> </w:t>
            </w:r>
            <w:r>
              <w:t>a given situation.</w:t>
            </w:r>
          </w:p>
        </w:tc>
        <w:tc>
          <w:tcPr>
            <w:tcW w:w="620" w:type="dxa"/>
            <w:tcBorders>
              <w:left w:val="single" w:sz="4" w:space="0" w:color="000000"/>
              <w:bottom w:val="single" w:sz="4" w:space="0" w:color="000000"/>
              <w:right w:val="single" w:sz="4" w:space="0" w:color="000000"/>
            </w:tcBorders>
          </w:tcPr>
          <w:p w14:paraId="1A33B7AA" w14:textId="77777777" w:rsidR="00043761" w:rsidRDefault="00043761">
            <w:pPr>
              <w:pStyle w:val="TableParagraph"/>
              <w:rPr>
                <w:rFonts w:ascii="Times New Roman"/>
              </w:rPr>
            </w:pPr>
          </w:p>
        </w:tc>
        <w:tc>
          <w:tcPr>
            <w:tcW w:w="625" w:type="dxa"/>
            <w:tcBorders>
              <w:left w:val="single" w:sz="4" w:space="0" w:color="000000"/>
              <w:bottom w:val="single" w:sz="4" w:space="0" w:color="000000"/>
              <w:right w:val="single" w:sz="4" w:space="0" w:color="000000"/>
            </w:tcBorders>
            <w:shd w:val="clear" w:color="auto" w:fill="F4B083"/>
          </w:tcPr>
          <w:p w14:paraId="4D19AF0D" w14:textId="77777777" w:rsidR="00043761" w:rsidRDefault="00000000">
            <w:pPr>
              <w:pStyle w:val="TableParagraph"/>
              <w:spacing w:before="171"/>
              <w:ind w:left="16"/>
              <w:jc w:val="center"/>
              <w:rPr>
                <w:b/>
              </w:rPr>
            </w:pPr>
            <w:r>
              <w:rPr>
                <w:b/>
                <w:spacing w:val="-10"/>
              </w:rPr>
              <w:t>S</w:t>
            </w:r>
          </w:p>
        </w:tc>
        <w:tc>
          <w:tcPr>
            <w:tcW w:w="620" w:type="dxa"/>
            <w:tcBorders>
              <w:left w:val="single" w:sz="4" w:space="0" w:color="000000"/>
              <w:bottom w:val="single" w:sz="4" w:space="0" w:color="000000"/>
              <w:right w:val="single" w:sz="4" w:space="0" w:color="000000"/>
            </w:tcBorders>
          </w:tcPr>
          <w:p w14:paraId="6D5D6BB3" w14:textId="77777777" w:rsidR="00043761" w:rsidRDefault="00043761">
            <w:pPr>
              <w:pStyle w:val="TableParagraph"/>
              <w:rPr>
                <w:rFonts w:ascii="Times New Roman"/>
              </w:rPr>
            </w:pPr>
          </w:p>
        </w:tc>
        <w:tc>
          <w:tcPr>
            <w:tcW w:w="620" w:type="dxa"/>
            <w:tcBorders>
              <w:left w:val="single" w:sz="4" w:space="0" w:color="000000"/>
              <w:bottom w:val="single" w:sz="4" w:space="0" w:color="000000"/>
            </w:tcBorders>
            <w:shd w:val="clear" w:color="auto" w:fill="C6E0B4"/>
          </w:tcPr>
          <w:p w14:paraId="33F99409" w14:textId="77777777" w:rsidR="00043761" w:rsidRDefault="00000000">
            <w:pPr>
              <w:pStyle w:val="TableParagraph"/>
              <w:spacing w:before="171"/>
              <w:ind w:left="13"/>
              <w:jc w:val="center"/>
              <w:rPr>
                <w:b/>
              </w:rPr>
            </w:pPr>
            <w:r>
              <w:rPr>
                <w:b/>
                <w:spacing w:val="-10"/>
              </w:rPr>
              <w:t>W</w:t>
            </w:r>
          </w:p>
        </w:tc>
      </w:tr>
      <w:tr w:rsidR="00043761" w14:paraId="0DBAEE9F" w14:textId="77777777">
        <w:trPr>
          <w:trHeight w:val="512"/>
        </w:trPr>
        <w:tc>
          <w:tcPr>
            <w:tcW w:w="2242" w:type="dxa"/>
            <w:vMerge/>
            <w:tcBorders>
              <w:top w:val="nil"/>
            </w:tcBorders>
            <w:shd w:val="clear" w:color="auto" w:fill="4472C4"/>
          </w:tcPr>
          <w:p w14:paraId="05A35A44"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66CA8D09" w14:textId="77777777" w:rsidR="00043761" w:rsidRDefault="00000000">
            <w:pPr>
              <w:pStyle w:val="TableParagraph"/>
              <w:spacing w:line="254" w:lineRule="exact"/>
              <w:ind w:left="104"/>
            </w:pPr>
            <w:r>
              <w:rPr>
                <w:b/>
              </w:rPr>
              <w:t>EN3CCT-IV-2</w:t>
            </w:r>
            <w:r>
              <w:rPr>
                <w:b/>
                <w:spacing w:val="-4"/>
              </w:rPr>
              <w:t xml:space="preserve"> </w:t>
            </w:r>
            <w:r>
              <w:t>Use</w:t>
            </w:r>
            <w:r>
              <w:rPr>
                <w:spacing w:val="-4"/>
              </w:rPr>
              <w:t xml:space="preserve"> </w:t>
            </w:r>
            <w:r>
              <w:t>own</w:t>
            </w:r>
            <w:r>
              <w:rPr>
                <w:spacing w:val="-4"/>
              </w:rPr>
              <w:t xml:space="preserve"> </w:t>
            </w:r>
            <w:r>
              <w:t>words</w:t>
            </w:r>
            <w:r>
              <w:rPr>
                <w:spacing w:val="-4"/>
              </w:rPr>
              <w:t xml:space="preserve"> </w:t>
            </w:r>
            <w:r>
              <w:t>in</w:t>
            </w:r>
            <w:r>
              <w:rPr>
                <w:spacing w:val="-4"/>
              </w:rPr>
              <w:t xml:space="preserve"> </w:t>
            </w:r>
            <w:r>
              <w:t>retelling</w:t>
            </w:r>
            <w:r>
              <w:rPr>
                <w:spacing w:val="-4"/>
              </w:rPr>
              <w:t xml:space="preserve"> </w:t>
            </w:r>
            <w:r>
              <w:t>myths,</w:t>
            </w:r>
            <w:r>
              <w:rPr>
                <w:spacing w:val="-4"/>
              </w:rPr>
              <w:t xml:space="preserve"> </w:t>
            </w:r>
            <w:r>
              <w:t>legends,</w:t>
            </w:r>
            <w:r>
              <w:rPr>
                <w:spacing w:val="-4"/>
              </w:rPr>
              <w:t xml:space="preserve"> </w:t>
            </w:r>
            <w:r>
              <w:t>fables,</w:t>
            </w:r>
            <w:r>
              <w:rPr>
                <w:spacing w:val="-4"/>
              </w:rPr>
              <w:t xml:space="preserve"> </w:t>
            </w:r>
            <w:r>
              <w:t>and</w:t>
            </w:r>
            <w:r>
              <w:rPr>
                <w:spacing w:val="-4"/>
              </w:rPr>
              <w:t xml:space="preserve"> </w:t>
            </w:r>
            <w:r>
              <w:t xml:space="preserve">narrative </w:t>
            </w:r>
            <w:r>
              <w:rPr>
                <w:spacing w:val="-2"/>
              </w:rPr>
              <w:t>poems.</w:t>
            </w:r>
          </w:p>
        </w:tc>
        <w:tc>
          <w:tcPr>
            <w:tcW w:w="620" w:type="dxa"/>
            <w:tcBorders>
              <w:top w:val="single" w:sz="4" w:space="0" w:color="000000"/>
              <w:left w:val="single" w:sz="4" w:space="0" w:color="000000"/>
              <w:bottom w:val="single" w:sz="4" w:space="0" w:color="000000"/>
              <w:right w:val="single" w:sz="4" w:space="0" w:color="000000"/>
            </w:tcBorders>
          </w:tcPr>
          <w:p w14:paraId="0391842A"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087F656" w14:textId="77777777" w:rsidR="00043761" w:rsidRDefault="00000000">
            <w:pPr>
              <w:pStyle w:val="TableParagraph"/>
              <w:spacing w:before="128"/>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7B01E1C2"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123EC93D" w14:textId="77777777" w:rsidR="00043761" w:rsidRDefault="00000000">
            <w:pPr>
              <w:pStyle w:val="TableParagraph"/>
              <w:spacing w:before="128"/>
              <w:ind w:left="13"/>
              <w:jc w:val="center"/>
              <w:rPr>
                <w:b/>
              </w:rPr>
            </w:pPr>
            <w:r>
              <w:rPr>
                <w:b/>
                <w:spacing w:val="-10"/>
              </w:rPr>
              <w:t>W</w:t>
            </w:r>
          </w:p>
        </w:tc>
      </w:tr>
      <w:tr w:rsidR="00043761" w14:paraId="2D171373" w14:textId="77777777">
        <w:trPr>
          <w:trHeight w:val="301"/>
        </w:trPr>
        <w:tc>
          <w:tcPr>
            <w:tcW w:w="2242" w:type="dxa"/>
            <w:vMerge/>
            <w:tcBorders>
              <w:top w:val="nil"/>
            </w:tcBorders>
            <w:shd w:val="clear" w:color="auto" w:fill="4472C4"/>
          </w:tcPr>
          <w:p w14:paraId="57610BD9" w14:textId="77777777" w:rsidR="00043761" w:rsidRDefault="00043761">
            <w:pPr>
              <w:rPr>
                <w:sz w:val="2"/>
                <w:szCs w:val="2"/>
              </w:rPr>
            </w:pPr>
          </w:p>
        </w:tc>
        <w:tc>
          <w:tcPr>
            <w:tcW w:w="11183" w:type="dxa"/>
            <w:gridSpan w:val="6"/>
            <w:tcBorders>
              <w:top w:val="single" w:sz="4" w:space="0" w:color="000000"/>
              <w:bottom w:val="single" w:sz="4" w:space="0" w:color="000000"/>
            </w:tcBorders>
            <w:shd w:val="clear" w:color="auto" w:fill="D9E1F2"/>
          </w:tcPr>
          <w:p w14:paraId="4110659D" w14:textId="77777777" w:rsidR="00043761" w:rsidRDefault="00000000">
            <w:pPr>
              <w:pStyle w:val="TableParagraph"/>
              <w:spacing w:before="27" w:line="254" w:lineRule="exact"/>
              <w:ind w:left="104"/>
            </w:pPr>
            <w:r>
              <w:rPr>
                <w:b/>
              </w:rPr>
              <w:t>EN3CCT-IV-3</w:t>
            </w:r>
            <w:r>
              <w:rPr>
                <w:b/>
                <w:spacing w:val="-7"/>
              </w:rPr>
              <w:t xml:space="preserve"> </w:t>
            </w:r>
            <w:r>
              <w:t>Express</w:t>
            </w:r>
            <w:r>
              <w:rPr>
                <w:spacing w:val="-7"/>
              </w:rPr>
              <w:t xml:space="preserve"> </w:t>
            </w:r>
            <w:r>
              <w:t>ideas</w:t>
            </w:r>
            <w:r>
              <w:rPr>
                <w:spacing w:val="-6"/>
              </w:rPr>
              <w:t xml:space="preserve"> </w:t>
            </w:r>
            <w:r>
              <w:t>about</w:t>
            </w:r>
            <w:r>
              <w:rPr>
                <w:spacing w:val="-7"/>
              </w:rPr>
              <w:t xml:space="preserve"> </w:t>
            </w:r>
            <w:r>
              <w:t>one’s</w:t>
            </w:r>
            <w:r>
              <w:rPr>
                <w:spacing w:val="-6"/>
              </w:rPr>
              <w:t xml:space="preserve"> </w:t>
            </w:r>
            <w:r>
              <w:rPr>
                <w:spacing w:val="-2"/>
              </w:rPr>
              <w:t>experiences.</w:t>
            </w:r>
          </w:p>
        </w:tc>
      </w:tr>
      <w:tr w:rsidR="00043761" w14:paraId="056745F3" w14:textId="77777777">
        <w:trPr>
          <w:trHeight w:val="301"/>
        </w:trPr>
        <w:tc>
          <w:tcPr>
            <w:tcW w:w="2242" w:type="dxa"/>
            <w:vMerge/>
            <w:tcBorders>
              <w:top w:val="nil"/>
            </w:tcBorders>
            <w:shd w:val="clear" w:color="auto" w:fill="4472C4"/>
          </w:tcPr>
          <w:p w14:paraId="6951ED54"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1F2"/>
          </w:tcPr>
          <w:p w14:paraId="070AA575" w14:textId="77777777" w:rsidR="00043761" w:rsidRDefault="00000000">
            <w:pPr>
              <w:pStyle w:val="TableParagraph"/>
              <w:spacing w:before="22"/>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E7A293C" w14:textId="77777777" w:rsidR="00043761" w:rsidRDefault="00000000">
            <w:pPr>
              <w:pStyle w:val="TableParagraph"/>
              <w:spacing w:before="22"/>
              <w:ind w:left="109"/>
            </w:pPr>
            <w:r>
              <w:t>national</w:t>
            </w:r>
            <w:r>
              <w:rPr>
                <w:spacing w:val="-8"/>
              </w:rPr>
              <w:t xml:space="preserve"> </w:t>
            </w:r>
            <w:r>
              <w:rPr>
                <w:spacing w:val="-2"/>
              </w:rPr>
              <w:t>themes</w:t>
            </w:r>
          </w:p>
        </w:tc>
        <w:tc>
          <w:tcPr>
            <w:tcW w:w="620" w:type="dxa"/>
            <w:tcBorders>
              <w:top w:val="single" w:sz="4" w:space="0" w:color="000000"/>
              <w:left w:val="single" w:sz="4" w:space="0" w:color="000000"/>
              <w:bottom w:val="single" w:sz="4" w:space="0" w:color="000000"/>
              <w:right w:val="single" w:sz="4" w:space="0" w:color="000000"/>
            </w:tcBorders>
          </w:tcPr>
          <w:p w14:paraId="6F8CB152"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37B7E6B"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33AD8A71"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23A4D40A" w14:textId="77777777" w:rsidR="00043761" w:rsidRDefault="00000000">
            <w:pPr>
              <w:pStyle w:val="TableParagraph"/>
              <w:spacing w:before="22"/>
              <w:ind w:left="13"/>
              <w:jc w:val="center"/>
              <w:rPr>
                <w:b/>
              </w:rPr>
            </w:pPr>
            <w:r>
              <w:rPr>
                <w:b/>
                <w:spacing w:val="-10"/>
              </w:rPr>
              <w:t>W</w:t>
            </w:r>
          </w:p>
        </w:tc>
      </w:tr>
    </w:tbl>
    <w:p w14:paraId="65F3253C"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3BE86436" w14:textId="77777777" w:rsidR="00043761" w:rsidRDefault="00043761">
      <w:pPr>
        <w:pStyle w:val="BodyText"/>
        <w:spacing w:before="227"/>
        <w:rPr>
          <w:b/>
          <w:sz w:val="20"/>
        </w:rPr>
      </w:pPr>
    </w:p>
    <w:tbl>
      <w:tblPr>
        <w:tblW w:w="0" w:type="auto"/>
        <w:tblInd w:w="101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42"/>
        <w:gridCol w:w="360"/>
        <w:gridCol w:w="8338"/>
        <w:gridCol w:w="620"/>
        <w:gridCol w:w="625"/>
        <w:gridCol w:w="620"/>
        <w:gridCol w:w="620"/>
      </w:tblGrid>
      <w:tr w:rsidR="00043761" w14:paraId="1B9F508A" w14:textId="77777777">
        <w:trPr>
          <w:trHeight w:val="297"/>
        </w:trPr>
        <w:tc>
          <w:tcPr>
            <w:tcW w:w="2242" w:type="dxa"/>
            <w:vMerge w:val="restart"/>
            <w:tcBorders>
              <w:top w:val="nil"/>
            </w:tcBorders>
            <w:shd w:val="clear" w:color="auto" w:fill="4472C4"/>
          </w:tcPr>
          <w:p w14:paraId="5D59374B" w14:textId="77777777" w:rsidR="00043761" w:rsidRDefault="00043761">
            <w:pPr>
              <w:pStyle w:val="TableParagraph"/>
              <w:rPr>
                <w:rFonts w:ascii="Times New Roman"/>
              </w:rPr>
            </w:pPr>
          </w:p>
        </w:tc>
        <w:tc>
          <w:tcPr>
            <w:tcW w:w="360" w:type="dxa"/>
            <w:tcBorders>
              <w:top w:val="nil"/>
              <w:bottom w:val="single" w:sz="4" w:space="0" w:color="000000"/>
              <w:right w:val="single" w:sz="4" w:space="0" w:color="000000"/>
            </w:tcBorders>
            <w:shd w:val="clear" w:color="auto" w:fill="D9E1F2"/>
          </w:tcPr>
          <w:p w14:paraId="42AB239E" w14:textId="77777777" w:rsidR="00043761" w:rsidRDefault="00000000">
            <w:pPr>
              <w:pStyle w:val="TableParagraph"/>
              <w:spacing w:before="18"/>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3A824967" w14:textId="77777777" w:rsidR="00043761" w:rsidRDefault="00000000">
            <w:pPr>
              <w:pStyle w:val="TableParagraph"/>
              <w:spacing w:before="18"/>
              <w:ind w:left="109"/>
            </w:pPr>
            <w:r>
              <w:t>content-specific</w:t>
            </w:r>
            <w:r>
              <w:rPr>
                <w:spacing w:val="-16"/>
              </w:rPr>
              <w:t xml:space="preserve"> </w:t>
            </w:r>
            <w:r>
              <w:rPr>
                <w:spacing w:val="-2"/>
              </w:rPr>
              <w:t>topics</w:t>
            </w:r>
          </w:p>
        </w:tc>
        <w:tc>
          <w:tcPr>
            <w:tcW w:w="620" w:type="dxa"/>
            <w:tcBorders>
              <w:top w:val="nil"/>
              <w:left w:val="single" w:sz="4" w:space="0" w:color="000000"/>
              <w:bottom w:val="single" w:sz="4" w:space="0" w:color="000000"/>
              <w:right w:val="single" w:sz="4" w:space="0" w:color="000000"/>
            </w:tcBorders>
          </w:tcPr>
          <w:p w14:paraId="3346C890" w14:textId="77777777" w:rsidR="00043761" w:rsidRDefault="00043761">
            <w:pPr>
              <w:pStyle w:val="TableParagraph"/>
              <w:rPr>
                <w:rFonts w:ascii="Times New Roman"/>
              </w:rPr>
            </w:pPr>
          </w:p>
        </w:tc>
        <w:tc>
          <w:tcPr>
            <w:tcW w:w="625" w:type="dxa"/>
            <w:tcBorders>
              <w:top w:val="nil"/>
              <w:left w:val="single" w:sz="4" w:space="0" w:color="000000"/>
              <w:bottom w:val="single" w:sz="4" w:space="0" w:color="000000"/>
              <w:right w:val="single" w:sz="4" w:space="0" w:color="000000"/>
            </w:tcBorders>
            <w:shd w:val="clear" w:color="auto" w:fill="F4B083"/>
          </w:tcPr>
          <w:p w14:paraId="3D89157A" w14:textId="77777777" w:rsidR="00043761" w:rsidRDefault="00000000">
            <w:pPr>
              <w:pStyle w:val="TableParagraph"/>
              <w:spacing w:before="18"/>
              <w:ind w:left="16"/>
              <w:jc w:val="center"/>
              <w:rPr>
                <w:b/>
              </w:rPr>
            </w:pPr>
            <w:r>
              <w:rPr>
                <w:b/>
                <w:noProof/>
              </w:rPr>
              <mc:AlternateContent>
                <mc:Choice Requires="wpg">
                  <w:drawing>
                    <wp:anchor distT="0" distB="0" distL="0" distR="0" simplePos="0" relativeHeight="462117888" behindDoc="1" locked="0" layoutInCell="1" allowOverlap="1" wp14:anchorId="61F9E405" wp14:editId="4AAD729A">
                      <wp:simplePos x="0" y="0"/>
                      <wp:positionH relativeFrom="column">
                        <wp:posOffset>3047</wp:posOffset>
                      </wp:positionH>
                      <wp:positionV relativeFrom="paragraph">
                        <wp:posOffset>-107</wp:posOffset>
                      </wp:positionV>
                      <wp:extent cx="390525" cy="2091055"/>
                      <wp:effectExtent l="0" t="0" r="0" b="0"/>
                      <wp:wrapNone/>
                      <wp:docPr id="36" name="Group 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90525" cy="2091055"/>
                                <a:chOff x="0" y="0"/>
                                <a:chExt cx="390525" cy="2091055"/>
                              </a:xfrm>
                            </wpg:grpSpPr>
                            <wps:wsp>
                              <wps:cNvPr id="37" name="Graphic 37"/>
                              <wps:cNvSpPr/>
                              <wps:spPr>
                                <a:xfrm>
                                  <a:off x="0" y="0"/>
                                  <a:ext cx="390525" cy="2091055"/>
                                </a:xfrm>
                                <a:custGeom>
                                  <a:avLst/>
                                  <a:gdLst/>
                                  <a:ahLst/>
                                  <a:cxnLst/>
                                  <a:rect l="l" t="t" r="r" b="b"/>
                                  <a:pathLst>
                                    <a:path w="390525" h="2091055">
                                      <a:moveTo>
                                        <a:pt x="390144" y="1901952"/>
                                      </a:moveTo>
                                      <a:lnTo>
                                        <a:pt x="0" y="1901952"/>
                                      </a:lnTo>
                                      <a:lnTo>
                                        <a:pt x="0" y="2090928"/>
                                      </a:lnTo>
                                      <a:lnTo>
                                        <a:pt x="390144" y="2090928"/>
                                      </a:lnTo>
                                      <a:lnTo>
                                        <a:pt x="390144" y="1901952"/>
                                      </a:lnTo>
                                      <a:close/>
                                    </a:path>
                                    <a:path w="390525" h="2091055">
                                      <a:moveTo>
                                        <a:pt x="390144" y="1892808"/>
                                      </a:moveTo>
                                      <a:lnTo>
                                        <a:pt x="0" y="1892808"/>
                                      </a:lnTo>
                                      <a:lnTo>
                                        <a:pt x="0" y="1898904"/>
                                      </a:lnTo>
                                      <a:lnTo>
                                        <a:pt x="390144" y="1898904"/>
                                      </a:lnTo>
                                      <a:lnTo>
                                        <a:pt x="390144" y="1892808"/>
                                      </a:lnTo>
                                      <a:close/>
                                    </a:path>
                                    <a:path w="390525" h="2091055">
                                      <a:moveTo>
                                        <a:pt x="390144" y="1691640"/>
                                      </a:moveTo>
                                      <a:lnTo>
                                        <a:pt x="0" y="1691640"/>
                                      </a:lnTo>
                                      <a:lnTo>
                                        <a:pt x="0" y="1697736"/>
                                      </a:lnTo>
                                      <a:lnTo>
                                        <a:pt x="0" y="1886712"/>
                                      </a:lnTo>
                                      <a:lnTo>
                                        <a:pt x="390144" y="1886712"/>
                                      </a:lnTo>
                                      <a:lnTo>
                                        <a:pt x="390144" y="1697736"/>
                                      </a:lnTo>
                                      <a:lnTo>
                                        <a:pt x="390144" y="1691640"/>
                                      </a:lnTo>
                                      <a:close/>
                                    </a:path>
                                    <a:path w="390525" h="2091055">
                                      <a:moveTo>
                                        <a:pt x="390144" y="1487424"/>
                                      </a:moveTo>
                                      <a:lnTo>
                                        <a:pt x="0" y="1487424"/>
                                      </a:lnTo>
                                      <a:lnTo>
                                        <a:pt x="0" y="1493520"/>
                                      </a:lnTo>
                                      <a:lnTo>
                                        <a:pt x="0" y="1685544"/>
                                      </a:lnTo>
                                      <a:lnTo>
                                        <a:pt x="390144" y="1685544"/>
                                      </a:lnTo>
                                      <a:lnTo>
                                        <a:pt x="390144" y="1493520"/>
                                      </a:lnTo>
                                      <a:lnTo>
                                        <a:pt x="390144" y="1487424"/>
                                      </a:lnTo>
                                      <a:close/>
                                    </a:path>
                                    <a:path w="390525" h="2091055">
                                      <a:moveTo>
                                        <a:pt x="390144" y="1292352"/>
                                      </a:moveTo>
                                      <a:lnTo>
                                        <a:pt x="0" y="1292352"/>
                                      </a:lnTo>
                                      <a:lnTo>
                                        <a:pt x="0" y="1481328"/>
                                      </a:lnTo>
                                      <a:lnTo>
                                        <a:pt x="390144" y="1481328"/>
                                      </a:lnTo>
                                      <a:lnTo>
                                        <a:pt x="390144" y="1292352"/>
                                      </a:lnTo>
                                      <a:close/>
                                    </a:path>
                                    <a:path w="390525" h="2091055">
                                      <a:moveTo>
                                        <a:pt x="390144" y="1283208"/>
                                      </a:moveTo>
                                      <a:lnTo>
                                        <a:pt x="0" y="1283208"/>
                                      </a:lnTo>
                                      <a:lnTo>
                                        <a:pt x="0" y="1289304"/>
                                      </a:lnTo>
                                      <a:lnTo>
                                        <a:pt x="390144" y="1289304"/>
                                      </a:lnTo>
                                      <a:lnTo>
                                        <a:pt x="390144" y="1283208"/>
                                      </a:lnTo>
                                      <a:close/>
                                    </a:path>
                                    <a:path w="390525" h="2091055">
                                      <a:moveTo>
                                        <a:pt x="390144" y="1082040"/>
                                      </a:moveTo>
                                      <a:lnTo>
                                        <a:pt x="0" y="1082040"/>
                                      </a:lnTo>
                                      <a:lnTo>
                                        <a:pt x="0" y="1088136"/>
                                      </a:lnTo>
                                      <a:lnTo>
                                        <a:pt x="0" y="1277112"/>
                                      </a:lnTo>
                                      <a:lnTo>
                                        <a:pt x="390144" y="1277112"/>
                                      </a:lnTo>
                                      <a:lnTo>
                                        <a:pt x="390144" y="1088136"/>
                                      </a:lnTo>
                                      <a:lnTo>
                                        <a:pt x="390144" y="1082040"/>
                                      </a:lnTo>
                                      <a:close/>
                                    </a:path>
                                    <a:path w="390525" h="2091055">
                                      <a:moveTo>
                                        <a:pt x="390144" y="877824"/>
                                      </a:moveTo>
                                      <a:lnTo>
                                        <a:pt x="0" y="877824"/>
                                      </a:lnTo>
                                      <a:lnTo>
                                        <a:pt x="0" y="883920"/>
                                      </a:lnTo>
                                      <a:lnTo>
                                        <a:pt x="0" y="1075944"/>
                                      </a:lnTo>
                                      <a:lnTo>
                                        <a:pt x="390144" y="1075944"/>
                                      </a:lnTo>
                                      <a:lnTo>
                                        <a:pt x="390144" y="883920"/>
                                      </a:lnTo>
                                      <a:lnTo>
                                        <a:pt x="390144" y="877824"/>
                                      </a:lnTo>
                                      <a:close/>
                                    </a:path>
                                    <a:path w="390525" h="2091055">
                                      <a:moveTo>
                                        <a:pt x="390144" y="545592"/>
                                      </a:moveTo>
                                      <a:lnTo>
                                        <a:pt x="0" y="545592"/>
                                      </a:lnTo>
                                      <a:lnTo>
                                        <a:pt x="0" y="871728"/>
                                      </a:lnTo>
                                      <a:lnTo>
                                        <a:pt x="390144" y="871728"/>
                                      </a:lnTo>
                                      <a:lnTo>
                                        <a:pt x="390144" y="545592"/>
                                      </a:lnTo>
                                      <a:close/>
                                    </a:path>
                                    <a:path w="390525" h="2091055">
                                      <a:moveTo>
                                        <a:pt x="390144" y="536448"/>
                                      </a:moveTo>
                                      <a:lnTo>
                                        <a:pt x="0" y="536448"/>
                                      </a:lnTo>
                                      <a:lnTo>
                                        <a:pt x="0" y="542544"/>
                                      </a:lnTo>
                                      <a:lnTo>
                                        <a:pt x="390144" y="542544"/>
                                      </a:lnTo>
                                      <a:lnTo>
                                        <a:pt x="390144" y="536448"/>
                                      </a:lnTo>
                                      <a:close/>
                                    </a:path>
                                    <a:path w="390525" h="2091055">
                                      <a:moveTo>
                                        <a:pt x="390144" y="198120"/>
                                      </a:moveTo>
                                      <a:lnTo>
                                        <a:pt x="0" y="198120"/>
                                      </a:lnTo>
                                      <a:lnTo>
                                        <a:pt x="0" y="204216"/>
                                      </a:lnTo>
                                      <a:lnTo>
                                        <a:pt x="0" y="530352"/>
                                      </a:lnTo>
                                      <a:lnTo>
                                        <a:pt x="390144" y="530352"/>
                                      </a:lnTo>
                                      <a:lnTo>
                                        <a:pt x="390144" y="204216"/>
                                      </a:lnTo>
                                      <a:lnTo>
                                        <a:pt x="390144" y="198120"/>
                                      </a:lnTo>
                                      <a:close/>
                                    </a:path>
                                    <a:path w="390525" h="2091055">
                                      <a:moveTo>
                                        <a:pt x="390144" y="0"/>
                                      </a:moveTo>
                                      <a:lnTo>
                                        <a:pt x="0" y="0"/>
                                      </a:lnTo>
                                      <a:lnTo>
                                        <a:pt x="0" y="192024"/>
                                      </a:lnTo>
                                      <a:lnTo>
                                        <a:pt x="390144" y="192024"/>
                                      </a:lnTo>
                                      <a:lnTo>
                                        <a:pt x="390144" y="0"/>
                                      </a:lnTo>
                                      <a:close/>
                                    </a:path>
                                  </a:pathLst>
                                </a:custGeom>
                                <a:solidFill>
                                  <a:srgbClr val="F4B083"/>
                                </a:solidFill>
                              </wps:spPr>
                              <wps:bodyPr wrap="square" lIns="0" tIns="0" rIns="0" bIns="0" rtlCol="0">
                                <a:prstTxWarp prst="textNoShape">
                                  <a:avLst/>
                                </a:prstTxWarp>
                                <a:noAutofit/>
                              </wps:bodyPr>
                            </wps:wsp>
                          </wpg:wgp>
                        </a:graphicData>
                      </a:graphic>
                    </wp:anchor>
                  </w:drawing>
                </mc:Choice>
                <mc:Fallback>
                  <w:pict>
                    <v:group w14:anchorId="7F179543" id="Group 36" o:spid="_x0000_s1026" style="position:absolute;margin-left:.25pt;margin-top:0;width:30.75pt;height:164.65pt;z-index:-41198592;mso-wrap-distance-left:0;mso-wrap-distance-right:0" coordsize="3905,209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">
                      <v:shape id="Graphic 37" o:spid="_x0000_s1027" style="position:absolute;width:3905;height:20910;visibility:visible;mso-wrap-style:square;v-text-anchor:top" coordsize="390525,20910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" path="m390144,1901952l,1901952r,188976l390144,2090928r,-188976xem390144,1892808l,1892808r,6096l390144,1898904r,-6096xem390144,1691640l,1691640r,6096l,1886712r390144,l390144,1697736r,-6096xem390144,1487424l,1487424r,6096l,1685544r390144,l390144,1493520r,-6096xem390144,1292352l,1292352r,188976l390144,1481328r,-188976xem390144,1283208l,1283208r,6096l390144,1289304r,-6096xem390144,1082040l,1082040r,6096l,1277112r390144,l390144,1088136r,-6096xem390144,877824l,877824r,6096l,1075944r390144,l390144,883920r,-6096xem390144,545592l,545592,,871728r390144,l390144,545592xem390144,536448l,536448r,6096l390144,542544r,-6096xem390144,198120l,198120r,6096l,530352r390144,l390144,204216r,-6096xem390144,l,,,192024r390144,l390144,xe" fillcolor="#f4b083" stroked="f">
                        <v:path arrowok="t"/>
                      </v:shape>
                    </v:group>
                  </w:pict>
                </mc:Fallback>
              </mc:AlternateContent>
            </w:r>
            <w:r>
              <w:rPr>
                <w:b/>
                <w:spacing w:val="-10"/>
              </w:rPr>
              <w:t>S</w:t>
            </w:r>
          </w:p>
        </w:tc>
        <w:tc>
          <w:tcPr>
            <w:tcW w:w="620" w:type="dxa"/>
            <w:tcBorders>
              <w:top w:val="single" w:sz="4" w:space="0" w:color="FFFFFF"/>
              <w:left w:val="single" w:sz="4" w:space="0" w:color="000000"/>
              <w:bottom w:val="single" w:sz="4" w:space="0" w:color="000000"/>
              <w:right w:val="single" w:sz="4" w:space="0" w:color="000000"/>
            </w:tcBorders>
          </w:tcPr>
          <w:p w14:paraId="4F09C901" w14:textId="77777777" w:rsidR="00043761" w:rsidRDefault="00043761">
            <w:pPr>
              <w:pStyle w:val="TableParagraph"/>
              <w:rPr>
                <w:rFonts w:ascii="Times New Roman"/>
              </w:rPr>
            </w:pPr>
          </w:p>
        </w:tc>
        <w:tc>
          <w:tcPr>
            <w:tcW w:w="620" w:type="dxa"/>
            <w:tcBorders>
              <w:top w:val="nil"/>
              <w:left w:val="single" w:sz="4" w:space="0" w:color="000000"/>
              <w:bottom w:val="single" w:sz="4" w:space="0" w:color="000000"/>
            </w:tcBorders>
            <w:shd w:val="clear" w:color="auto" w:fill="C6E0B4"/>
          </w:tcPr>
          <w:p w14:paraId="4571037B" w14:textId="77777777" w:rsidR="00043761" w:rsidRDefault="00000000">
            <w:pPr>
              <w:pStyle w:val="TableParagraph"/>
              <w:spacing w:before="18"/>
              <w:ind w:left="13"/>
              <w:jc w:val="center"/>
              <w:rPr>
                <w:b/>
              </w:rPr>
            </w:pPr>
            <w:r>
              <w:rPr>
                <w:b/>
                <w:spacing w:val="-10"/>
              </w:rPr>
              <w:t>W</w:t>
            </w:r>
          </w:p>
        </w:tc>
      </w:tr>
      <w:tr w:rsidR="00043761" w14:paraId="613E44C7" w14:textId="77777777">
        <w:trPr>
          <w:trHeight w:val="512"/>
        </w:trPr>
        <w:tc>
          <w:tcPr>
            <w:tcW w:w="2242" w:type="dxa"/>
            <w:vMerge/>
            <w:tcBorders>
              <w:top w:val="nil"/>
            </w:tcBorders>
            <w:shd w:val="clear" w:color="auto" w:fill="4472C4"/>
          </w:tcPr>
          <w:p w14:paraId="49E18337"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6B73C0F3" w14:textId="77777777" w:rsidR="00043761" w:rsidRDefault="00000000">
            <w:pPr>
              <w:pStyle w:val="TableParagraph"/>
              <w:spacing w:line="254" w:lineRule="exact"/>
              <w:ind w:left="104"/>
            </w:pPr>
            <w:r>
              <w:rPr>
                <w:b/>
              </w:rPr>
              <w:t>EN3CCT-IV-4</w:t>
            </w:r>
            <w:r>
              <w:rPr>
                <w:b/>
                <w:spacing w:val="-5"/>
              </w:rPr>
              <w:t xml:space="preserve"> </w:t>
            </w:r>
            <w:r>
              <w:t>Use</w:t>
            </w:r>
            <w:r>
              <w:rPr>
                <w:spacing w:val="-5"/>
              </w:rPr>
              <w:t xml:space="preserve"> </w:t>
            </w:r>
            <w:r>
              <w:t>basic</w:t>
            </w:r>
            <w:r>
              <w:rPr>
                <w:spacing w:val="-5"/>
              </w:rPr>
              <w:t xml:space="preserve"> </w:t>
            </w:r>
            <w:r>
              <w:t>sight</w:t>
            </w:r>
            <w:r>
              <w:rPr>
                <w:spacing w:val="-5"/>
              </w:rPr>
              <w:t xml:space="preserve"> </w:t>
            </w:r>
            <w:r>
              <w:t>words,</w:t>
            </w:r>
            <w:r>
              <w:rPr>
                <w:spacing w:val="-5"/>
              </w:rPr>
              <w:t xml:space="preserve"> </w:t>
            </w:r>
            <w:r>
              <w:t>high</w:t>
            </w:r>
            <w:r>
              <w:rPr>
                <w:spacing w:val="-5"/>
              </w:rPr>
              <w:t xml:space="preserve"> </w:t>
            </w:r>
            <w:r>
              <w:t>frequency,</w:t>
            </w:r>
            <w:r>
              <w:rPr>
                <w:spacing w:val="-5"/>
              </w:rPr>
              <w:t xml:space="preserve"> </w:t>
            </w:r>
            <w:r>
              <w:t>and</w:t>
            </w:r>
            <w:r>
              <w:rPr>
                <w:spacing w:val="-5"/>
              </w:rPr>
              <w:t xml:space="preserve"> </w:t>
            </w:r>
            <w:r>
              <w:t xml:space="preserve">content-specific </w:t>
            </w:r>
            <w:r>
              <w:rPr>
                <w:spacing w:val="-2"/>
              </w:rPr>
              <w:t>words.</w:t>
            </w:r>
          </w:p>
        </w:tc>
        <w:tc>
          <w:tcPr>
            <w:tcW w:w="620" w:type="dxa"/>
            <w:tcBorders>
              <w:top w:val="single" w:sz="4" w:space="0" w:color="000000"/>
              <w:left w:val="single" w:sz="4" w:space="0" w:color="000000"/>
              <w:bottom w:val="single" w:sz="4" w:space="0" w:color="000000"/>
              <w:right w:val="single" w:sz="4" w:space="0" w:color="000000"/>
            </w:tcBorders>
          </w:tcPr>
          <w:p w14:paraId="52BE20AA"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62F7F34C" w14:textId="77777777" w:rsidR="00043761" w:rsidRDefault="00000000">
            <w:pPr>
              <w:pStyle w:val="TableParagraph"/>
              <w:spacing w:before="128"/>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5D3D86C5"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1C681D71" w14:textId="77777777" w:rsidR="00043761" w:rsidRDefault="00000000">
            <w:pPr>
              <w:pStyle w:val="TableParagraph"/>
              <w:spacing w:before="128"/>
              <w:ind w:left="13"/>
              <w:jc w:val="center"/>
              <w:rPr>
                <w:b/>
              </w:rPr>
            </w:pPr>
            <w:r>
              <w:rPr>
                <w:b/>
                <w:spacing w:val="-10"/>
              </w:rPr>
              <w:t>W</w:t>
            </w:r>
          </w:p>
        </w:tc>
      </w:tr>
      <w:tr w:rsidR="00043761" w14:paraId="359B0B91" w14:textId="77777777">
        <w:trPr>
          <w:trHeight w:val="517"/>
        </w:trPr>
        <w:tc>
          <w:tcPr>
            <w:tcW w:w="2242" w:type="dxa"/>
            <w:vMerge/>
            <w:tcBorders>
              <w:top w:val="nil"/>
            </w:tcBorders>
            <w:shd w:val="clear" w:color="auto" w:fill="4472C4"/>
          </w:tcPr>
          <w:p w14:paraId="2CE16022"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5D31CA06" w14:textId="77777777" w:rsidR="00043761" w:rsidRDefault="00000000">
            <w:pPr>
              <w:pStyle w:val="TableParagraph"/>
              <w:spacing w:line="260" w:lineRule="atLeast"/>
              <w:ind w:left="104"/>
            </w:pPr>
            <w:r>
              <w:rPr>
                <w:b/>
              </w:rPr>
              <w:t>EN3CCT-IV-5</w:t>
            </w:r>
            <w:r>
              <w:rPr>
                <w:b/>
                <w:spacing w:val="-4"/>
              </w:rPr>
              <w:t xml:space="preserve"> </w:t>
            </w:r>
            <w:r>
              <w:t>Compose</w:t>
            </w:r>
            <w:r>
              <w:rPr>
                <w:spacing w:val="-3"/>
              </w:rPr>
              <w:t xml:space="preserve"> </w:t>
            </w:r>
            <w:r>
              <w:t>texts</w:t>
            </w:r>
            <w:r>
              <w:rPr>
                <w:spacing w:val="-3"/>
              </w:rPr>
              <w:t xml:space="preserve"> </w:t>
            </w:r>
            <w:r>
              <w:t>to</w:t>
            </w:r>
            <w:r>
              <w:rPr>
                <w:spacing w:val="-3"/>
              </w:rPr>
              <w:t xml:space="preserve"> </w:t>
            </w:r>
            <w:r>
              <w:t>react</w:t>
            </w:r>
            <w:r>
              <w:rPr>
                <w:spacing w:val="-3"/>
              </w:rPr>
              <w:t xml:space="preserve"> </w:t>
            </w:r>
            <w:r>
              <w:t>to</w:t>
            </w:r>
            <w:r>
              <w:rPr>
                <w:spacing w:val="-3"/>
              </w:rPr>
              <w:t xml:space="preserve"> </w:t>
            </w:r>
            <w:r>
              <w:t>the</w:t>
            </w:r>
            <w:r>
              <w:rPr>
                <w:spacing w:val="-3"/>
              </w:rPr>
              <w:t xml:space="preserve"> </w:t>
            </w:r>
            <w:r>
              <w:t>character,</w:t>
            </w:r>
            <w:r>
              <w:rPr>
                <w:spacing w:val="-3"/>
              </w:rPr>
              <w:t xml:space="preserve"> </w:t>
            </w:r>
            <w:r>
              <w:t>setting,</w:t>
            </w:r>
            <w:r>
              <w:rPr>
                <w:spacing w:val="-3"/>
              </w:rPr>
              <w:t xml:space="preserve"> </w:t>
            </w:r>
            <w:r>
              <w:t>or</w:t>
            </w:r>
            <w:r>
              <w:rPr>
                <w:spacing w:val="-3"/>
              </w:rPr>
              <w:t xml:space="preserve"> </w:t>
            </w:r>
            <w:r>
              <w:t>events</w:t>
            </w:r>
            <w:r>
              <w:rPr>
                <w:spacing w:val="-3"/>
              </w:rPr>
              <w:t xml:space="preserve"> </w:t>
            </w:r>
            <w:r>
              <w:t>in</w:t>
            </w:r>
            <w:r>
              <w:rPr>
                <w:spacing w:val="-3"/>
              </w:rPr>
              <w:t xml:space="preserve"> </w:t>
            </w:r>
            <w:r>
              <w:t xml:space="preserve">a </w:t>
            </w:r>
            <w:r>
              <w:rPr>
                <w:spacing w:val="-2"/>
              </w:rPr>
              <w:t>story.</w:t>
            </w:r>
          </w:p>
        </w:tc>
        <w:tc>
          <w:tcPr>
            <w:tcW w:w="620" w:type="dxa"/>
            <w:tcBorders>
              <w:top w:val="single" w:sz="4" w:space="0" w:color="000000"/>
              <w:left w:val="single" w:sz="4" w:space="0" w:color="000000"/>
              <w:bottom w:val="single" w:sz="4" w:space="0" w:color="000000"/>
              <w:right w:val="single" w:sz="4" w:space="0" w:color="000000"/>
            </w:tcBorders>
          </w:tcPr>
          <w:p w14:paraId="5A202191"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DB4AC44" w14:textId="77777777" w:rsidR="00043761" w:rsidRDefault="00000000">
            <w:pPr>
              <w:pStyle w:val="TableParagraph"/>
              <w:spacing w:before="133"/>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37417875"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65B6EC7B" w14:textId="77777777" w:rsidR="00043761" w:rsidRDefault="00000000">
            <w:pPr>
              <w:pStyle w:val="TableParagraph"/>
              <w:spacing w:before="133"/>
              <w:ind w:left="13"/>
              <w:jc w:val="center"/>
              <w:rPr>
                <w:b/>
              </w:rPr>
            </w:pPr>
            <w:r>
              <w:rPr>
                <w:b/>
                <w:spacing w:val="-10"/>
              </w:rPr>
              <w:t>W</w:t>
            </w:r>
          </w:p>
        </w:tc>
      </w:tr>
      <w:tr w:rsidR="00043761" w14:paraId="5ECE652B" w14:textId="77777777">
        <w:trPr>
          <w:trHeight w:val="299"/>
        </w:trPr>
        <w:tc>
          <w:tcPr>
            <w:tcW w:w="2242" w:type="dxa"/>
            <w:vMerge/>
            <w:tcBorders>
              <w:top w:val="nil"/>
            </w:tcBorders>
            <w:shd w:val="clear" w:color="auto" w:fill="4472C4"/>
          </w:tcPr>
          <w:p w14:paraId="18178E33"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5AB6E9CE" w14:textId="77777777" w:rsidR="00043761" w:rsidRDefault="00000000">
            <w:pPr>
              <w:pStyle w:val="TableParagraph"/>
              <w:spacing w:before="20"/>
              <w:ind w:left="104"/>
            </w:pPr>
            <w:r>
              <w:rPr>
                <w:b/>
              </w:rPr>
              <w:t>EN3CCT-IV-6</w:t>
            </w:r>
            <w:r>
              <w:rPr>
                <w:b/>
                <w:spacing w:val="-7"/>
              </w:rPr>
              <w:t xml:space="preserve"> </w:t>
            </w:r>
            <w:r>
              <w:t>Compose</w:t>
            </w:r>
            <w:r>
              <w:rPr>
                <w:spacing w:val="-5"/>
              </w:rPr>
              <w:t xml:space="preserve"> </w:t>
            </w:r>
            <w:r>
              <w:t>texts</w:t>
            </w:r>
            <w:r>
              <w:rPr>
                <w:spacing w:val="-5"/>
              </w:rPr>
              <w:t xml:space="preserve"> </w:t>
            </w:r>
            <w:r>
              <w:t>to</w:t>
            </w:r>
            <w:r>
              <w:rPr>
                <w:spacing w:val="-4"/>
              </w:rPr>
              <w:t xml:space="preserve"> </w:t>
            </w:r>
            <w:r>
              <w:t>react</w:t>
            </w:r>
            <w:r>
              <w:rPr>
                <w:spacing w:val="-5"/>
              </w:rPr>
              <w:t xml:space="preserve"> </w:t>
            </w:r>
            <w:r>
              <w:t>to</w:t>
            </w:r>
            <w:r>
              <w:rPr>
                <w:spacing w:val="-5"/>
              </w:rPr>
              <w:t xml:space="preserve"> </w:t>
            </w:r>
            <w:r>
              <w:t>a</w:t>
            </w:r>
            <w:r>
              <w:rPr>
                <w:spacing w:val="-4"/>
              </w:rPr>
              <w:t xml:space="preserve"> </w:t>
            </w:r>
            <w:r>
              <w:rPr>
                <w:spacing w:val="-2"/>
              </w:rPr>
              <w:t>topic.</w:t>
            </w:r>
          </w:p>
        </w:tc>
        <w:tc>
          <w:tcPr>
            <w:tcW w:w="620" w:type="dxa"/>
            <w:tcBorders>
              <w:top w:val="single" w:sz="4" w:space="0" w:color="000000"/>
              <w:left w:val="single" w:sz="4" w:space="0" w:color="000000"/>
              <w:bottom w:val="single" w:sz="4" w:space="0" w:color="000000"/>
              <w:right w:val="single" w:sz="4" w:space="0" w:color="000000"/>
            </w:tcBorders>
          </w:tcPr>
          <w:p w14:paraId="36347547"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583FEC9" w14:textId="77777777" w:rsidR="00043761" w:rsidRDefault="00000000">
            <w:pPr>
              <w:pStyle w:val="TableParagraph"/>
              <w:spacing w:before="20"/>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03D21E45"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2EDFE7DA" w14:textId="77777777" w:rsidR="00043761" w:rsidRDefault="00000000">
            <w:pPr>
              <w:pStyle w:val="TableParagraph"/>
              <w:spacing w:before="20"/>
              <w:ind w:left="13"/>
              <w:jc w:val="center"/>
              <w:rPr>
                <w:b/>
              </w:rPr>
            </w:pPr>
            <w:r>
              <w:rPr>
                <w:b/>
                <w:spacing w:val="-10"/>
              </w:rPr>
              <w:t>W</w:t>
            </w:r>
          </w:p>
        </w:tc>
      </w:tr>
      <w:tr w:rsidR="00043761" w14:paraId="4A5D837F" w14:textId="77777777">
        <w:trPr>
          <w:trHeight w:val="296"/>
        </w:trPr>
        <w:tc>
          <w:tcPr>
            <w:tcW w:w="2242" w:type="dxa"/>
            <w:vMerge/>
            <w:tcBorders>
              <w:top w:val="nil"/>
            </w:tcBorders>
            <w:shd w:val="clear" w:color="auto" w:fill="4472C4"/>
          </w:tcPr>
          <w:p w14:paraId="2F0C0DB2"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7C762ECA" w14:textId="77777777" w:rsidR="00043761" w:rsidRDefault="00000000">
            <w:pPr>
              <w:pStyle w:val="TableParagraph"/>
              <w:spacing w:before="22" w:line="254" w:lineRule="exact"/>
              <w:ind w:left="104"/>
            </w:pPr>
            <w:r>
              <w:rPr>
                <w:b/>
              </w:rPr>
              <w:t>EN3CCT-IV-7</w:t>
            </w:r>
            <w:r>
              <w:rPr>
                <w:b/>
                <w:spacing w:val="-8"/>
              </w:rPr>
              <w:t xml:space="preserve"> </w:t>
            </w:r>
            <w:r>
              <w:t>Make</w:t>
            </w:r>
            <w:r>
              <w:rPr>
                <w:spacing w:val="-6"/>
              </w:rPr>
              <w:t xml:space="preserve"> </w:t>
            </w:r>
            <w:r>
              <w:t>a</w:t>
            </w:r>
            <w:r>
              <w:rPr>
                <w:spacing w:val="-6"/>
              </w:rPr>
              <w:t xml:space="preserve"> </w:t>
            </w:r>
            <w:r>
              <w:t>summary</w:t>
            </w:r>
            <w:r>
              <w:rPr>
                <w:spacing w:val="-5"/>
              </w:rPr>
              <w:t xml:space="preserve"> </w:t>
            </w:r>
            <w:r>
              <w:t>of</w:t>
            </w:r>
            <w:r>
              <w:rPr>
                <w:spacing w:val="-6"/>
              </w:rPr>
              <w:t xml:space="preserve"> </w:t>
            </w:r>
            <w:r>
              <w:t>narrative</w:t>
            </w:r>
            <w:r>
              <w:rPr>
                <w:spacing w:val="-5"/>
              </w:rPr>
              <w:t xml:space="preserve"> </w:t>
            </w:r>
            <w:r>
              <w:rPr>
                <w:spacing w:val="-2"/>
              </w:rPr>
              <w:t>text.</w:t>
            </w:r>
          </w:p>
        </w:tc>
        <w:tc>
          <w:tcPr>
            <w:tcW w:w="620" w:type="dxa"/>
            <w:tcBorders>
              <w:top w:val="single" w:sz="4" w:space="0" w:color="000000"/>
              <w:left w:val="single" w:sz="4" w:space="0" w:color="000000"/>
              <w:bottom w:val="single" w:sz="4" w:space="0" w:color="000000"/>
              <w:right w:val="single" w:sz="4" w:space="0" w:color="000000"/>
            </w:tcBorders>
          </w:tcPr>
          <w:p w14:paraId="5CEE0660"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3277689E"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29F543C6"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4135DC9E" w14:textId="77777777" w:rsidR="00043761" w:rsidRDefault="00000000">
            <w:pPr>
              <w:pStyle w:val="TableParagraph"/>
              <w:spacing w:before="22" w:line="254" w:lineRule="exact"/>
              <w:ind w:left="13"/>
              <w:jc w:val="center"/>
              <w:rPr>
                <w:b/>
              </w:rPr>
            </w:pPr>
            <w:r>
              <w:rPr>
                <w:b/>
                <w:spacing w:val="-10"/>
              </w:rPr>
              <w:t>W</w:t>
            </w:r>
          </w:p>
        </w:tc>
      </w:tr>
      <w:tr w:rsidR="00043761" w14:paraId="34D661A3" w14:textId="77777777">
        <w:trPr>
          <w:trHeight w:val="301"/>
        </w:trPr>
        <w:tc>
          <w:tcPr>
            <w:tcW w:w="2242" w:type="dxa"/>
            <w:vMerge/>
            <w:tcBorders>
              <w:top w:val="nil"/>
            </w:tcBorders>
            <w:shd w:val="clear" w:color="auto" w:fill="4472C4"/>
          </w:tcPr>
          <w:p w14:paraId="008A80C6" w14:textId="77777777" w:rsidR="00043761" w:rsidRDefault="00043761">
            <w:pPr>
              <w:rPr>
                <w:sz w:val="2"/>
                <w:szCs w:val="2"/>
              </w:rPr>
            </w:pPr>
          </w:p>
        </w:tc>
        <w:tc>
          <w:tcPr>
            <w:tcW w:w="8698" w:type="dxa"/>
            <w:gridSpan w:val="2"/>
            <w:tcBorders>
              <w:top w:val="single" w:sz="4" w:space="0" w:color="000000"/>
              <w:bottom w:val="single" w:sz="4" w:space="0" w:color="000000"/>
              <w:right w:val="single" w:sz="4" w:space="0" w:color="000000"/>
            </w:tcBorders>
            <w:shd w:val="clear" w:color="auto" w:fill="D9E1F2"/>
          </w:tcPr>
          <w:p w14:paraId="5C7AD30A" w14:textId="77777777" w:rsidR="00043761" w:rsidRDefault="00000000">
            <w:pPr>
              <w:pStyle w:val="TableParagraph"/>
              <w:spacing w:before="27" w:line="254" w:lineRule="exact"/>
              <w:ind w:left="104"/>
            </w:pPr>
            <w:r>
              <w:rPr>
                <w:b/>
              </w:rPr>
              <w:t>EN3CCT-IV-8</w:t>
            </w:r>
            <w:r>
              <w:rPr>
                <w:b/>
                <w:spacing w:val="-9"/>
              </w:rPr>
              <w:t xml:space="preserve"> </w:t>
            </w:r>
            <w:r>
              <w:t>Express</w:t>
            </w:r>
            <w:r>
              <w:rPr>
                <w:spacing w:val="-6"/>
              </w:rPr>
              <w:t xml:space="preserve"> </w:t>
            </w:r>
            <w:r>
              <w:t>ideas</w:t>
            </w:r>
            <w:r>
              <w:rPr>
                <w:spacing w:val="-7"/>
              </w:rPr>
              <w:t xml:space="preserve"> </w:t>
            </w:r>
            <w:r>
              <w:t>using</w:t>
            </w:r>
            <w:r>
              <w:rPr>
                <w:spacing w:val="-6"/>
              </w:rPr>
              <w:t xml:space="preserve"> </w:t>
            </w:r>
            <w:r>
              <w:t>text</w:t>
            </w:r>
            <w:r>
              <w:rPr>
                <w:spacing w:val="-6"/>
              </w:rPr>
              <w:t xml:space="preserve"> </w:t>
            </w:r>
            <w:r>
              <w:rPr>
                <w:spacing w:val="-2"/>
              </w:rPr>
              <w:t>types.</w:t>
            </w:r>
          </w:p>
        </w:tc>
        <w:tc>
          <w:tcPr>
            <w:tcW w:w="620" w:type="dxa"/>
            <w:tcBorders>
              <w:top w:val="single" w:sz="4" w:space="0" w:color="000000"/>
              <w:left w:val="single" w:sz="4" w:space="0" w:color="000000"/>
              <w:bottom w:val="single" w:sz="4" w:space="0" w:color="000000"/>
              <w:right w:val="single" w:sz="4" w:space="0" w:color="000000"/>
            </w:tcBorders>
          </w:tcPr>
          <w:p w14:paraId="6EFF1FCA"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4C738909" w14:textId="77777777" w:rsidR="00043761" w:rsidRDefault="00000000">
            <w:pPr>
              <w:pStyle w:val="TableParagraph"/>
              <w:spacing w:before="27"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075CF377"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13F4E3DD" w14:textId="77777777" w:rsidR="00043761" w:rsidRDefault="00000000">
            <w:pPr>
              <w:pStyle w:val="TableParagraph"/>
              <w:spacing w:before="27" w:line="254" w:lineRule="exact"/>
              <w:ind w:left="13"/>
              <w:jc w:val="center"/>
              <w:rPr>
                <w:b/>
              </w:rPr>
            </w:pPr>
            <w:r>
              <w:rPr>
                <w:b/>
                <w:spacing w:val="-10"/>
              </w:rPr>
              <w:t>W</w:t>
            </w:r>
          </w:p>
        </w:tc>
      </w:tr>
      <w:tr w:rsidR="00043761" w14:paraId="77781F67" w14:textId="77777777">
        <w:trPr>
          <w:trHeight w:val="301"/>
        </w:trPr>
        <w:tc>
          <w:tcPr>
            <w:tcW w:w="2242" w:type="dxa"/>
            <w:vMerge/>
            <w:tcBorders>
              <w:top w:val="nil"/>
            </w:tcBorders>
            <w:shd w:val="clear" w:color="auto" w:fill="4472C4"/>
          </w:tcPr>
          <w:p w14:paraId="1F6C8794"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2199F8AF" w14:textId="77777777" w:rsidR="00043761" w:rsidRDefault="00000000">
            <w:pPr>
              <w:pStyle w:val="TableParagraph"/>
              <w:spacing w:before="22"/>
              <w:ind w:left="30" w:right="21"/>
              <w:jc w:val="center"/>
            </w:pPr>
            <w:r>
              <w:rPr>
                <w:spacing w:val="-10"/>
              </w:rPr>
              <w:t>1</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2AE602BB" w14:textId="77777777" w:rsidR="00043761" w:rsidRDefault="00000000">
            <w:pPr>
              <w:pStyle w:val="TableParagraph"/>
              <w:spacing w:before="22"/>
              <w:ind w:left="109"/>
            </w:pPr>
            <w:r>
              <w:t>time</w:t>
            </w:r>
            <w:r>
              <w:rPr>
                <w:spacing w:val="-4"/>
              </w:rPr>
              <w:t xml:space="preserve"> </w:t>
            </w:r>
            <w:r>
              <w:t>order</w:t>
            </w:r>
            <w:r>
              <w:rPr>
                <w:spacing w:val="-4"/>
              </w:rPr>
              <w:t xml:space="preserve"> </w:t>
            </w:r>
            <w:r>
              <w:t>and</w:t>
            </w:r>
            <w:r>
              <w:rPr>
                <w:spacing w:val="-4"/>
              </w:rPr>
              <w:t xml:space="preserve"> </w:t>
            </w:r>
            <w:r>
              <w:rPr>
                <w:spacing w:val="-2"/>
              </w:rPr>
              <w:t>procedural</w:t>
            </w:r>
          </w:p>
        </w:tc>
        <w:tc>
          <w:tcPr>
            <w:tcW w:w="620" w:type="dxa"/>
            <w:tcBorders>
              <w:top w:val="single" w:sz="4" w:space="0" w:color="000000"/>
              <w:left w:val="single" w:sz="4" w:space="0" w:color="000000"/>
              <w:bottom w:val="single" w:sz="4" w:space="0" w:color="000000"/>
              <w:right w:val="single" w:sz="4" w:space="0" w:color="000000"/>
            </w:tcBorders>
          </w:tcPr>
          <w:p w14:paraId="55037967"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01554A79" w14:textId="77777777" w:rsidR="00043761" w:rsidRDefault="00000000">
            <w:pPr>
              <w:pStyle w:val="TableParagraph"/>
              <w:spacing w:before="22"/>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4016C692"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44CC94E0" w14:textId="77777777" w:rsidR="00043761" w:rsidRDefault="00000000">
            <w:pPr>
              <w:pStyle w:val="TableParagraph"/>
              <w:spacing w:before="22"/>
              <w:ind w:left="13"/>
              <w:jc w:val="center"/>
              <w:rPr>
                <w:b/>
              </w:rPr>
            </w:pPr>
            <w:r>
              <w:rPr>
                <w:b/>
                <w:spacing w:val="-10"/>
              </w:rPr>
              <w:t>W</w:t>
            </w:r>
          </w:p>
        </w:tc>
      </w:tr>
      <w:tr w:rsidR="00043761" w14:paraId="721936F9" w14:textId="77777777">
        <w:trPr>
          <w:trHeight w:val="296"/>
        </w:trPr>
        <w:tc>
          <w:tcPr>
            <w:tcW w:w="2242" w:type="dxa"/>
            <w:vMerge/>
            <w:tcBorders>
              <w:top w:val="nil"/>
            </w:tcBorders>
            <w:shd w:val="clear" w:color="auto" w:fill="4472C4"/>
          </w:tcPr>
          <w:p w14:paraId="56599DF0" w14:textId="77777777" w:rsidR="00043761" w:rsidRDefault="00043761">
            <w:pPr>
              <w:rPr>
                <w:sz w:val="2"/>
                <w:szCs w:val="2"/>
              </w:rPr>
            </w:pPr>
          </w:p>
        </w:tc>
        <w:tc>
          <w:tcPr>
            <w:tcW w:w="360" w:type="dxa"/>
            <w:tcBorders>
              <w:top w:val="single" w:sz="4" w:space="0" w:color="000000"/>
              <w:bottom w:val="single" w:sz="4" w:space="0" w:color="000000"/>
              <w:right w:val="single" w:sz="4" w:space="0" w:color="000000"/>
            </w:tcBorders>
            <w:shd w:val="clear" w:color="auto" w:fill="D9E2F3"/>
          </w:tcPr>
          <w:p w14:paraId="470CF334" w14:textId="77777777" w:rsidR="00043761" w:rsidRDefault="00000000">
            <w:pPr>
              <w:pStyle w:val="TableParagraph"/>
              <w:spacing w:before="22" w:line="254" w:lineRule="exact"/>
              <w:ind w:left="30" w:right="21"/>
              <w:jc w:val="center"/>
            </w:pPr>
            <w:r>
              <w:rPr>
                <w:spacing w:val="-10"/>
              </w:rPr>
              <w:t>2</w:t>
            </w:r>
          </w:p>
        </w:tc>
        <w:tc>
          <w:tcPr>
            <w:tcW w:w="8338" w:type="dxa"/>
            <w:tcBorders>
              <w:top w:val="single" w:sz="4" w:space="0" w:color="000000"/>
              <w:left w:val="single" w:sz="4" w:space="0" w:color="000000"/>
              <w:bottom w:val="single" w:sz="4" w:space="0" w:color="000000"/>
              <w:right w:val="single" w:sz="4" w:space="0" w:color="000000"/>
            </w:tcBorders>
            <w:shd w:val="clear" w:color="auto" w:fill="D9E1F2"/>
          </w:tcPr>
          <w:p w14:paraId="56DAE4C3" w14:textId="77777777" w:rsidR="00043761" w:rsidRDefault="00000000">
            <w:pPr>
              <w:pStyle w:val="TableParagraph"/>
              <w:spacing w:before="22" w:line="254" w:lineRule="exact"/>
              <w:ind w:left="109"/>
            </w:pPr>
            <w:r>
              <w:rPr>
                <w:spacing w:val="-2"/>
              </w:rPr>
              <w:t>description</w:t>
            </w:r>
          </w:p>
        </w:tc>
        <w:tc>
          <w:tcPr>
            <w:tcW w:w="620" w:type="dxa"/>
            <w:tcBorders>
              <w:top w:val="single" w:sz="4" w:space="0" w:color="000000"/>
              <w:left w:val="single" w:sz="4" w:space="0" w:color="000000"/>
              <w:bottom w:val="single" w:sz="4" w:space="0" w:color="000000"/>
              <w:right w:val="single" w:sz="4" w:space="0" w:color="000000"/>
            </w:tcBorders>
          </w:tcPr>
          <w:p w14:paraId="2686E2A2" w14:textId="77777777" w:rsidR="00043761" w:rsidRDefault="00043761">
            <w:pPr>
              <w:pStyle w:val="TableParagraph"/>
              <w:rPr>
                <w:rFonts w:ascii="Times New Roman"/>
              </w:rPr>
            </w:pPr>
          </w:p>
        </w:tc>
        <w:tc>
          <w:tcPr>
            <w:tcW w:w="625" w:type="dxa"/>
            <w:tcBorders>
              <w:top w:val="single" w:sz="4" w:space="0" w:color="000000"/>
              <w:left w:val="single" w:sz="4" w:space="0" w:color="000000"/>
              <w:bottom w:val="single" w:sz="4" w:space="0" w:color="000000"/>
              <w:right w:val="single" w:sz="4" w:space="0" w:color="000000"/>
            </w:tcBorders>
            <w:shd w:val="clear" w:color="auto" w:fill="F4B083"/>
          </w:tcPr>
          <w:p w14:paraId="1FB139DE" w14:textId="77777777" w:rsidR="00043761" w:rsidRDefault="00000000">
            <w:pPr>
              <w:pStyle w:val="TableParagraph"/>
              <w:spacing w:before="22" w:line="254" w:lineRule="exact"/>
              <w:ind w:left="16"/>
              <w:jc w:val="center"/>
              <w:rPr>
                <w:b/>
              </w:rPr>
            </w:pPr>
            <w:r>
              <w:rPr>
                <w:b/>
                <w:spacing w:val="-10"/>
              </w:rPr>
              <w:t>S</w:t>
            </w:r>
          </w:p>
        </w:tc>
        <w:tc>
          <w:tcPr>
            <w:tcW w:w="620" w:type="dxa"/>
            <w:tcBorders>
              <w:top w:val="single" w:sz="4" w:space="0" w:color="000000"/>
              <w:left w:val="single" w:sz="4" w:space="0" w:color="000000"/>
              <w:bottom w:val="single" w:sz="4" w:space="0" w:color="000000"/>
              <w:right w:val="single" w:sz="4" w:space="0" w:color="000000"/>
            </w:tcBorders>
          </w:tcPr>
          <w:p w14:paraId="6D05CB65" w14:textId="77777777" w:rsidR="00043761" w:rsidRDefault="00043761">
            <w:pPr>
              <w:pStyle w:val="TableParagraph"/>
              <w:rPr>
                <w:rFonts w:ascii="Times New Roman"/>
              </w:rPr>
            </w:pPr>
          </w:p>
        </w:tc>
        <w:tc>
          <w:tcPr>
            <w:tcW w:w="620" w:type="dxa"/>
            <w:tcBorders>
              <w:top w:val="single" w:sz="4" w:space="0" w:color="000000"/>
              <w:left w:val="single" w:sz="4" w:space="0" w:color="000000"/>
              <w:bottom w:val="single" w:sz="4" w:space="0" w:color="000000"/>
            </w:tcBorders>
            <w:shd w:val="clear" w:color="auto" w:fill="C6E0B4"/>
          </w:tcPr>
          <w:p w14:paraId="1258C20D" w14:textId="77777777" w:rsidR="00043761" w:rsidRDefault="00000000">
            <w:pPr>
              <w:pStyle w:val="TableParagraph"/>
              <w:spacing w:before="22" w:line="254" w:lineRule="exact"/>
              <w:ind w:left="13"/>
              <w:jc w:val="center"/>
              <w:rPr>
                <w:b/>
              </w:rPr>
            </w:pPr>
            <w:r>
              <w:rPr>
                <w:b/>
                <w:spacing w:val="-10"/>
              </w:rPr>
              <w:t>W</w:t>
            </w:r>
          </w:p>
        </w:tc>
      </w:tr>
      <w:tr w:rsidR="00043761" w14:paraId="337A1E16" w14:textId="77777777">
        <w:trPr>
          <w:trHeight w:val="306"/>
        </w:trPr>
        <w:tc>
          <w:tcPr>
            <w:tcW w:w="2242" w:type="dxa"/>
            <w:vMerge/>
            <w:tcBorders>
              <w:top w:val="nil"/>
            </w:tcBorders>
            <w:shd w:val="clear" w:color="auto" w:fill="4472C4"/>
          </w:tcPr>
          <w:p w14:paraId="4C5EEEE2" w14:textId="77777777" w:rsidR="00043761" w:rsidRDefault="00043761">
            <w:pPr>
              <w:rPr>
                <w:sz w:val="2"/>
                <w:szCs w:val="2"/>
              </w:rPr>
            </w:pPr>
          </w:p>
        </w:tc>
        <w:tc>
          <w:tcPr>
            <w:tcW w:w="360" w:type="dxa"/>
            <w:tcBorders>
              <w:top w:val="single" w:sz="4" w:space="0" w:color="000000"/>
              <w:right w:val="single" w:sz="4" w:space="0" w:color="000000"/>
            </w:tcBorders>
            <w:shd w:val="clear" w:color="auto" w:fill="D9E2F3"/>
          </w:tcPr>
          <w:p w14:paraId="70FF3AD3" w14:textId="77777777" w:rsidR="00043761" w:rsidRDefault="00000000">
            <w:pPr>
              <w:pStyle w:val="TableParagraph"/>
              <w:spacing w:before="27"/>
              <w:ind w:left="30" w:right="21"/>
              <w:jc w:val="center"/>
            </w:pPr>
            <w:r>
              <w:rPr>
                <w:spacing w:val="-10"/>
              </w:rPr>
              <w:t>3</w:t>
            </w:r>
          </w:p>
        </w:tc>
        <w:tc>
          <w:tcPr>
            <w:tcW w:w="8338" w:type="dxa"/>
            <w:tcBorders>
              <w:top w:val="single" w:sz="4" w:space="0" w:color="000000"/>
              <w:left w:val="single" w:sz="4" w:space="0" w:color="000000"/>
              <w:right w:val="single" w:sz="4" w:space="0" w:color="000000"/>
            </w:tcBorders>
            <w:shd w:val="clear" w:color="auto" w:fill="D9E1F2"/>
          </w:tcPr>
          <w:p w14:paraId="0A80B1FB" w14:textId="77777777" w:rsidR="00043761" w:rsidRDefault="00000000">
            <w:pPr>
              <w:pStyle w:val="TableParagraph"/>
              <w:spacing w:before="27"/>
              <w:ind w:left="109"/>
            </w:pPr>
            <w:r>
              <w:rPr>
                <w:spacing w:val="-2"/>
              </w:rPr>
              <w:t>explanation</w:t>
            </w:r>
          </w:p>
        </w:tc>
        <w:tc>
          <w:tcPr>
            <w:tcW w:w="620" w:type="dxa"/>
            <w:tcBorders>
              <w:top w:val="single" w:sz="4" w:space="0" w:color="000000"/>
              <w:left w:val="single" w:sz="4" w:space="0" w:color="000000"/>
              <w:right w:val="single" w:sz="4" w:space="0" w:color="000000"/>
            </w:tcBorders>
          </w:tcPr>
          <w:p w14:paraId="0638B172" w14:textId="77777777" w:rsidR="00043761" w:rsidRDefault="00043761">
            <w:pPr>
              <w:pStyle w:val="TableParagraph"/>
              <w:rPr>
                <w:rFonts w:ascii="Times New Roman"/>
              </w:rPr>
            </w:pPr>
          </w:p>
        </w:tc>
        <w:tc>
          <w:tcPr>
            <w:tcW w:w="625" w:type="dxa"/>
            <w:tcBorders>
              <w:top w:val="single" w:sz="4" w:space="0" w:color="000000"/>
              <w:left w:val="single" w:sz="4" w:space="0" w:color="000000"/>
              <w:right w:val="single" w:sz="4" w:space="0" w:color="000000"/>
            </w:tcBorders>
            <w:shd w:val="clear" w:color="auto" w:fill="F4B083"/>
          </w:tcPr>
          <w:p w14:paraId="47FC0BED" w14:textId="77777777" w:rsidR="00043761" w:rsidRDefault="00000000">
            <w:pPr>
              <w:pStyle w:val="TableParagraph"/>
              <w:spacing w:before="27"/>
              <w:ind w:left="16"/>
              <w:jc w:val="center"/>
              <w:rPr>
                <w:b/>
              </w:rPr>
            </w:pPr>
            <w:r>
              <w:rPr>
                <w:b/>
                <w:spacing w:val="-10"/>
              </w:rPr>
              <w:t>S</w:t>
            </w:r>
          </w:p>
        </w:tc>
        <w:tc>
          <w:tcPr>
            <w:tcW w:w="620" w:type="dxa"/>
            <w:tcBorders>
              <w:top w:val="single" w:sz="4" w:space="0" w:color="000000"/>
              <w:left w:val="single" w:sz="4" w:space="0" w:color="000000"/>
              <w:right w:val="single" w:sz="4" w:space="0" w:color="000000"/>
            </w:tcBorders>
          </w:tcPr>
          <w:p w14:paraId="2B624EB4" w14:textId="77777777" w:rsidR="00043761" w:rsidRDefault="00043761">
            <w:pPr>
              <w:pStyle w:val="TableParagraph"/>
              <w:rPr>
                <w:rFonts w:ascii="Times New Roman"/>
              </w:rPr>
            </w:pPr>
          </w:p>
        </w:tc>
        <w:tc>
          <w:tcPr>
            <w:tcW w:w="620" w:type="dxa"/>
            <w:tcBorders>
              <w:top w:val="single" w:sz="4" w:space="0" w:color="000000"/>
              <w:left w:val="single" w:sz="4" w:space="0" w:color="000000"/>
            </w:tcBorders>
            <w:shd w:val="clear" w:color="auto" w:fill="C6E0B4"/>
          </w:tcPr>
          <w:p w14:paraId="75720D6E" w14:textId="77777777" w:rsidR="00043761" w:rsidRDefault="00000000">
            <w:pPr>
              <w:pStyle w:val="TableParagraph"/>
              <w:spacing w:before="27"/>
              <w:ind w:left="13"/>
              <w:jc w:val="center"/>
              <w:rPr>
                <w:b/>
              </w:rPr>
            </w:pPr>
            <w:r>
              <w:rPr>
                <w:b/>
                <w:spacing w:val="-10"/>
              </w:rPr>
              <w:t>W</w:t>
            </w:r>
          </w:p>
        </w:tc>
      </w:tr>
    </w:tbl>
    <w:p w14:paraId="6EE105D6"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49A9C666" w14:textId="77777777" w:rsidR="00043761" w:rsidRDefault="00043761">
      <w:pPr>
        <w:pStyle w:val="BodyText"/>
        <w:spacing w:before="207"/>
        <w:rPr>
          <w:b/>
        </w:rPr>
      </w:pPr>
    </w:p>
    <w:p w14:paraId="112D0103" w14:textId="77777777" w:rsidR="00043761" w:rsidRDefault="00000000">
      <w:pPr>
        <w:ind w:left="1"/>
        <w:jc w:val="center"/>
        <w:rPr>
          <w:b/>
        </w:rPr>
      </w:pPr>
      <w:r>
        <w:rPr>
          <w:b/>
        </w:rPr>
        <w:t>MACRO</w:t>
      </w:r>
      <w:r>
        <w:rPr>
          <w:b/>
          <w:spacing w:val="-8"/>
        </w:rPr>
        <w:t xml:space="preserve"> </w:t>
      </w:r>
      <w:r>
        <w:rPr>
          <w:b/>
        </w:rPr>
        <w:t>SCOPE</w:t>
      </w:r>
      <w:r>
        <w:rPr>
          <w:b/>
          <w:spacing w:val="-6"/>
        </w:rPr>
        <w:t xml:space="preserve"> </w:t>
      </w:r>
      <w:r>
        <w:rPr>
          <w:b/>
        </w:rPr>
        <w:t>AND</w:t>
      </w:r>
      <w:r>
        <w:rPr>
          <w:b/>
          <w:spacing w:val="-6"/>
        </w:rPr>
        <w:t xml:space="preserve"> </w:t>
      </w:r>
      <w:r>
        <w:rPr>
          <w:b/>
        </w:rPr>
        <w:t>SEQUENCE</w:t>
      </w:r>
      <w:r>
        <w:rPr>
          <w:b/>
          <w:spacing w:val="-5"/>
        </w:rPr>
        <w:t xml:space="preserve"> </w:t>
      </w:r>
      <w:r>
        <w:rPr>
          <w:b/>
        </w:rPr>
        <w:t>OF</w:t>
      </w:r>
      <w:r>
        <w:rPr>
          <w:b/>
          <w:spacing w:val="-6"/>
        </w:rPr>
        <w:t xml:space="preserve"> </w:t>
      </w:r>
      <w:r>
        <w:rPr>
          <w:b/>
        </w:rPr>
        <w:t>ESSENTIAL</w:t>
      </w:r>
      <w:r>
        <w:rPr>
          <w:b/>
          <w:spacing w:val="-6"/>
        </w:rPr>
        <w:t xml:space="preserve"> </w:t>
      </w:r>
      <w:r>
        <w:rPr>
          <w:b/>
        </w:rPr>
        <w:t>LEARNING</w:t>
      </w:r>
      <w:r>
        <w:rPr>
          <w:b/>
          <w:spacing w:val="-5"/>
        </w:rPr>
        <w:t xml:space="preserve"> </w:t>
      </w:r>
      <w:r>
        <w:rPr>
          <w:b/>
          <w:spacing w:val="-2"/>
        </w:rPr>
        <w:t>COMPETENCIES</w:t>
      </w:r>
    </w:p>
    <w:p w14:paraId="068C8E49" w14:textId="77777777" w:rsidR="00043761" w:rsidRDefault="00000000">
      <w:pPr>
        <w:spacing w:before="1"/>
        <w:ind w:left="5418" w:right="5416"/>
        <w:jc w:val="center"/>
        <w:rPr>
          <w:b/>
          <w:i/>
        </w:rPr>
      </w:pPr>
      <w:r>
        <w:rPr>
          <w:b/>
          <w:i/>
        </w:rPr>
        <w:t>KEY</w:t>
      </w:r>
      <w:r>
        <w:rPr>
          <w:b/>
          <w:i/>
          <w:spacing w:val="-4"/>
        </w:rPr>
        <w:t xml:space="preserve"> </w:t>
      </w:r>
      <w:r>
        <w:rPr>
          <w:b/>
          <w:i/>
        </w:rPr>
        <w:t>STAGE</w:t>
      </w:r>
      <w:r>
        <w:rPr>
          <w:b/>
          <w:i/>
          <w:spacing w:val="-4"/>
        </w:rPr>
        <w:t xml:space="preserve"> </w:t>
      </w:r>
      <w:r>
        <w:rPr>
          <w:b/>
          <w:i/>
          <w:spacing w:val="-10"/>
        </w:rPr>
        <w:t>2</w:t>
      </w:r>
    </w:p>
    <w:p w14:paraId="593B30DA" w14:textId="77777777" w:rsidR="00043761" w:rsidRDefault="00043761">
      <w:pPr>
        <w:pStyle w:val="BodyText"/>
        <w:spacing w:before="22"/>
        <w:rPr>
          <w:b/>
          <w:i/>
          <w:sz w:val="20"/>
        </w:rPr>
      </w:pPr>
    </w:p>
    <w:tbl>
      <w:tblPr>
        <w:tblW w:w="0" w:type="auto"/>
        <w:tblInd w:w="3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89"/>
        <w:gridCol w:w="490"/>
        <w:gridCol w:w="360"/>
        <w:gridCol w:w="5184"/>
        <w:gridCol w:w="542"/>
        <w:gridCol w:w="535"/>
        <w:gridCol w:w="540"/>
        <w:gridCol w:w="538"/>
        <w:gridCol w:w="538"/>
        <w:gridCol w:w="538"/>
        <w:gridCol w:w="538"/>
        <w:gridCol w:w="538"/>
        <w:gridCol w:w="538"/>
        <w:gridCol w:w="538"/>
        <w:gridCol w:w="538"/>
        <w:gridCol w:w="538"/>
      </w:tblGrid>
      <w:tr w:rsidR="00043761" w14:paraId="2F524F4E" w14:textId="77777777">
        <w:trPr>
          <w:trHeight w:val="301"/>
        </w:trPr>
        <w:tc>
          <w:tcPr>
            <w:tcW w:w="2189" w:type="dxa"/>
            <w:vMerge w:val="restart"/>
            <w:shd w:val="clear" w:color="auto" w:fill="D9D9D9"/>
          </w:tcPr>
          <w:p w14:paraId="4ECE0D16" w14:textId="77777777" w:rsidR="00043761" w:rsidRDefault="00000000">
            <w:pPr>
              <w:pStyle w:val="TableParagraph"/>
              <w:spacing w:before="181"/>
              <w:ind w:left="303"/>
              <w:rPr>
                <w:b/>
              </w:rPr>
            </w:pPr>
            <w:r>
              <w:rPr>
                <w:b/>
                <w:spacing w:val="-2"/>
              </w:rPr>
              <w:t>SUBDOMAINS</w:t>
            </w:r>
          </w:p>
        </w:tc>
        <w:tc>
          <w:tcPr>
            <w:tcW w:w="6034" w:type="dxa"/>
            <w:gridSpan w:val="3"/>
            <w:vMerge w:val="restart"/>
            <w:shd w:val="clear" w:color="auto" w:fill="D9D9D9"/>
          </w:tcPr>
          <w:p w14:paraId="51D8E26D" w14:textId="77777777" w:rsidR="00043761" w:rsidRDefault="00000000">
            <w:pPr>
              <w:pStyle w:val="TableParagraph"/>
              <w:spacing w:before="181"/>
              <w:ind w:left="1431"/>
              <w:rPr>
                <w:b/>
              </w:rPr>
            </w:pPr>
            <w:r>
              <w:rPr>
                <w:b/>
              </w:rPr>
              <w:t>LEARNING</w:t>
            </w:r>
            <w:r>
              <w:rPr>
                <w:b/>
                <w:spacing w:val="-8"/>
              </w:rPr>
              <w:t xml:space="preserve"> </w:t>
            </w:r>
            <w:r>
              <w:rPr>
                <w:b/>
                <w:spacing w:val="-2"/>
              </w:rPr>
              <w:t>COMPETENCIES</w:t>
            </w:r>
          </w:p>
        </w:tc>
        <w:tc>
          <w:tcPr>
            <w:tcW w:w="2155" w:type="dxa"/>
            <w:gridSpan w:val="4"/>
            <w:tcBorders>
              <w:bottom w:val="single" w:sz="4" w:space="0" w:color="000000"/>
            </w:tcBorders>
            <w:shd w:val="clear" w:color="auto" w:fill="D9D9D9"/>
          </w:tcPr>
          <w:p w14:paraId="08735CD9" w14:textId="77777777" w:rsidR="00043761" w:rsidRDefault="00000000">
            <w:pPr>
              <w:pStyle w:val="TableParagraph"/>
              <w:spacing w:before="22"/>
              <w:ind w:left="551"/>
              <w:rPr>
                <w:b/>
              </w:rPr>
            </w:pPr>
            <w:r>
              <w:rPr>
                <w:b/>
              </w:rPr>
              <w:t>GRADE</w:t>
            </w:r>
            <w:r>
              <w:rPr>
                <w:b/>
                <w:spacing w:val="-5"/>
              </w:rPr>
              <w:t xml:space="preserve"> </w:t>
            </w:r>
            <w:r>
              <w:rPr>
                <w:b/>
                <w:spacing w:val="-10"/>
              </w:rPr>
              <w:t>4</w:t>
            </w:r>
          </w:p>
        </w:tc>
        <w:tc>
          <w:tcPr>
            <w:tcW w:w="2152" w:type="dxa"/>
            <w:gridSpan w:val="4"/>
            <w:tcBorders>
              <w:bottom w:val="single" w:sz="4" w:space="0" w:color="000000"/>
            </w:tcBorders>
            <w:shd w:val="clear" w:color="auto" w:fill="D9D9D9"/>
          </w:tcPr>
          <w:p w14:paraId="4CBD9DDD" w14:textId="77777777" w:rsidR="00043761" w:rsidRDefault="00000000">
            <w:pPr>
              <w:pStyle w:val="TableParagraph"/>
              <w:spacing w:before="22"/>
              <w:ind w:left="547"/>
              <w:rPr>
                <w:b/>
              </w:rPr>
            </w:pPr>
            <w:r>
              <w:rPr>
                <w:b/>
              </w:rPr>
              <w:t>GRADE</w:t>
            </w:r>
            <w:r>
              <w:rPr>
                <w:b/>
                <w:spacing w:val="-5"/>
              </w:rPr>
              <w:t xml:space="preserve"> </w:t>
            </w:r>
            <w:r>
              <w:rPr>
                <w:b/>
                <w:spacing w:val="-10"/>
              </w:rPr>
              <w:t>5</w:t>
            </w:r>
          </w:p>
        </w:tc>
        <w:tc>
          <w:tcPr>
            <w:tcW w:w="2152" w:type="dxa"/>
            <w:gridSpan w:val="4"/>
            <w:tcBorders>
              <w:bottom w:val="single" w:sz="4" w:space="0" w:color="000000"/>
            </w:tcBorders>
            <w:shd w:val="clear" w:color="auto" w:fill="D9D9D9"/>
          </w:tcPr>
          <w:p w14:paraId="215E077F" w14:textId="77777777" w:rsidR="00043761" w:rsidRDefault="00000000">
            <w:pPr>
              <w:pStyle w:val="TableParagraph"/>
              <w:spacing w:before="22"/>
              <w:ind w:left="545"/>
              <w:rPr>
                <w:b/>
              </w:rPr>
            </w:pPr>
            <w:r>
              <w:rPr>
                <w:b/>
              </w:rPr>
              <w:t>GRADE</w:t>
            </w:r>
            <w:r>
              <w:rPr>
                <w:b/>
                <w:spacing w:val="-5"/>
              </w:rPr>
              <w:t xml:space="preserve"> </w:t>
            </w:r>
            <w:r>
              <w:rPr>
                <w:b/>
                <w:spacing w:val="-10"/>
              </w:rPr>
              <w:t>6</w:t>
            </w:r>
          </w:p>
        </w:tc>
      </w:tr>
      <w:tr w:rsidR="00043761" w14:paraId="26FE9B13" w14:textId="77777777">
        <w:trPr>
          <w:trHeight w:val="301"/>
        </w:trPr>
        <w:tc>
          <w:tcPr>
            <w:tcW w:w="2189" w:type="dxa"/>
            <w:vMerge/>
            <w:tcBorders>
              <w:top w:val="nil"/>
            </w:tcBorders>
            <w:shd w:val="clear" w:color="auto" w:fill="D9D9D9"/>
          </w:tcPr>
          <w:p w14:paraId="03B937B6" w14:textId="77777777" w:rsidR="00043761" w:rsidRDefault="00043761">
            <w:pPr>
              <w:rPr>
                <w:sz w:val="2"/>
                <w:szCs w:val="2"/>
              </w:rPr>
            </w:pPr>
          </w:p>
        </w:tc>
        <w:tc>
          <w:tcPr>
            <w:tcW w:w="6034" w:type="dxa"/>
            <w:gridSpan w:val="3"/>
            <w:vMerge/>
            <w:tcBorders>
              <w:top w:val="nil"/>
            </w:tcBorders>
            <w:shd w:val="clear" w:color="auto" w:fill="D9D9D9"/>
          </w:tcPr>
          <w:p w14:paraId="739AE275" w14:textId="77777777" w:rsidR="00043761" w:rsidRDefault="00043761">
            <w:pPr>
              <w:rPr>
                <w:sz w:val="2"/>
                <w:szCs w:val="2"/>
              </w:rPr>
            </w:pPr>
          </w:p>
        </w:tc>
        <w:tc>
          <w:tcPr>
            <w:tcW w:w="542" w:type="dxa"/>
            <w:tcBorders>
              <w:top w:val="single" w:sz="4" w:space="0" w:color="000000"/>
              <w:right w:val="single" w:sz="4" w:space="0" w:color="000000"/>
            </w:tcBorders>
            <w:shd w:val="clear" w:color="auto" w:fill="D9D9D9"/>
          </w:tcPr>
          <w:p w14:paraId="17EE9C31" w14:textId="77777777" w:rsidR="00043761" w:rsidRDefault="00000000">
            <w:pPr>
              <w:pStyle w:val="TableParagraph"/>
              <w:spacing w:before="17"/>
              <w:ind w:left="35" w:right="22"/>
              <w:jc w:val="center"/>
              <w:rPr>
                <w:b/>
              </w:rPr>
            </w:pPr>
            <w:r>
              <w:rPr>
                <w:b/>
                <w:spacing w:val="-5"/>
              </w:rPr>
              <w:t>Q1</w:t>
            </w:r>
          </w:p>
        </w:tc>
        <w:tc>
          <w:tcPr>
            <w:tcW w:w="535" w:type="dxa"/>
            <w:tcBorders>
              <w:top w:val="single" w:sz="4" w:space="0" w:color="000000"/>
              <w:left w:val="single" w:sz="4" w:space="0" w:color="000000"/>
              <w:right w:val="single" w:sz="4" w:space="0" w:color="000000"/>
            </w:tcBorders>
            <w:shd w:val="clear" w:color="auto" w:fill="D9D9D9"/>
          </w:tcPr>
          <w:p w14:paraId="37EAB6AE" w14:textId="77777777" w:rsidR="00043761" w:rsidRDefault="00000000">
            <w:pPr>
              <w:pStyle w:val="TableParagraph"/>
              <w:spacing w:before="17"/>
              <w:ind w:left="17" w:right="1"/>
              <w:jc w:val="center"/>
              <w:rPr>
                <w:b/>
              </w:rPr>
            </w:pPr>
            <w:r>
              <w:rPr>
                <w:b/>
                <w:spacing w:val="-5"/>
              </w:rPr>
              <w:t>Q2</w:t>
            </w:r>
          </w:p>
        </w:tc>
        <w:tc>
          <w:tcPr>
            <w:tcW w:w="540" w:type="dxa"/>
            <w:tcBorders>
              <w:top w:val="single" w:sz="4" w:space="0" w:color="000000"/>
              <w:left w:val="single" w:sz="4" w:space="0" w:color="000000"/>
              <w:right w:val="single" w:sz="4" w:space="0" w:color="000000"/>
            </w:tcBorders>
            <w:shd w:val="clear" w:color="auto" w:fill="D9D9D9"/>
          </w:tcPr>
          <w:p w14:paraId="426EF180" w14:textId="77777777" w:rsidR="00043761" w:rsidRDefault="00000000">
            <w:pPr>
              <w:pStyle w:val="TableParagraph"/>
              <w:spacing w:before="17"/>
              <w:ind w:left="17" w:right="1"/>
              <w:jc w:val="center"/>
              <w:rPr>
                <w:b/>
              </w:rPr>
            </w:pPr>
            <w:r>
              <w:rPr>
                <w:b/>
                <w:spacing w:val="-5"/>
              </w:rPr>
              <w:t>Q3</w:t>
            </w:r>
          </w:p>
        </w:tc>
        <w:tc>
          <w:tcPr>
            <w:tcW w:w="538" w:type="dxa"/>
            <w:tcBorders>
              <w:top w:val="single" w:sz="4" w:space="0" w:color="000000"/>
              <w:left w:val="single" w:sz="4" w:space="0" w:color="000000"/>
            </w:tcBorders>
            <w:shd w:val="clear" w:color="auto" w:fill="D9D9D9"/>
          </w:tcPr>
          <w:p w14:paraId="35338F7F" w14:textId="77777777" w:rsidR="00043761" w:rsidRDefault="00000000">
            <w:pPr>
              <w:pStyle w:val="TableParagraph"/>
              <w:spacing w:before="17"/>
              <w:ind w:left="23" w:right="4"/>
              <w:jc w:val="center"/>
              <w:rPr>
                <w:b/>
              </w:rPr>
            </w:pPr>
            <w:r>
              <w:rPr>
                <w:b/>
                <w:spacing w:val="-5"/>
              </w:rPr>
              <w:t>Q4</w:t>
            </w:r>
          </w:p>
        </w:tc>
        <w:tc>
          <w:tcPr>
            <w:tcW w:w="538" w:type="dxa"/>
            <w:tcBorders>
              <w:top w:val="single" w:sz="4" w:space="0" w:color="000000"/>
              <w:right w:val="single" w:sz="4" w:space="0" w:color="000000"/>
            </w:tcBorders>
            <w:shd w:val="clear" w:color="auto" w:fill="D9D9D9"/>
          </w:tcPr>
          <w:p w14:paraId="1614C65E" w14:textId="77777777" w:rsidR="00043761" w:rsidRDefault="00000000">
            <w:pPr>
              <w:pStyle w:val="TableParagraph"/>
              <w:spacing w:before="17"/>
              <w:ind w:left="23" w:right="15"/>
              <w:jc w:val="center"/>
              <w:rPr>
                <w:b/>
              </w:rPr>
            </w:pPr>
            <w:r>
              <w:rPr>
                <w:b/>
                <w:spacing w:val="-5"/>
              </w:rPr>
              <w:t>Q1</w:t>
            </w:r>
          </w:p>
        </w:tc>
        <w:tc>
          <w:tcPr>
            <w:tcW w:w="538" w:type="dxa"/>
            <w:tcBorders>
              <w:top w:val="single" w:sz="4" w:space="0" w:color="000000"/>
              <w:left w:val="single" w:sz="4" w:space="0" w:color="000000"/>
              <w:right w:val="single" w:sz="4" w:space="0" w:color="000000"/>
            </w:tcBorders>
            <w:shd w:val="clear" w:color="auto" w:fill="D9D9D9"/>
          </w:tcPr>
          <w:p w14:paraId="360AC5B6" w14:textId="77777777" w:rsidR="00043761" w:rsidRDefault="00000000">
            <w:pPr>
              <w:pStyle w:val="TableParagraph"/>
              <w:spacing w:before="17"/>
              <w:ind w:left="19" w:right="7"/>
              <w:jc w:val="center"/>
              <w:rPr>
                <w:b/>
              </w:rPr>
            </w:pPr>
            <w:r>
              <w:rPr>
                <w:b/>
                <w:spacing w:val="-5"/>
              </w:rPr>
              <w:t>Q2</w:t>
            </w:r>
          </w:p>
        </w:tc>
        <w:tc>
          <w:tcPr>
            <w:tcW w:w="538" w:type="dxa"/>
            <w:tcBorders>
              <w:top w:val="single" w:sz="4" w:space="0" w:color="000000"/>
              <w:left w:val="single" w:sz="4" w:space="0" w:color="000000"/>
              <w:right w:val="single" w:sz="4" w:space="0" w:color="000000"/>
            </w:tcBorders>
            <w:shd w:val="clear" w:color="auto" w:fill="D9D9D9"/>
          </w:tcPr>
          <w:p w14:paraId="564FAE7C" w14:textId="77777777" w:rsidR="00043761" w:rsidRDefault="00000000">
            <w:pPr>
              <w:pStyle w:val="TableParagraph"/>
              <w:spacing w:before="17"/>
              <w:ind w:left="19" w:right="8"/>
              <w:jc w:val="center"/>
              <w:rPr>
                <w:b/>
              </w:rPr>
            </w:pPr>
            <w:r>
              <w:rPr>
                <w:b/>
                <w:spacing w:val="-5"/>
              </w:rPr>
              <w:t>Q3</w:t>
            </w:r>
          </w:p>
        </w:tc>
        <w:tc>
          <w:tcPr>
            <w:tcW w:w="538" w:type="dxa"/>
            <w:tcBorders>
              <w:top w:val="single" w:sz="4" w:space="0" w:color="000000"/>
              <w:left w:val="single" w:sz="4" w:space="0" w:color="000000"/>
            </w:tcBorders>
            <w:shd w:val="clear" w:color="auto" w:fill="D9D9D9"/>
          </w:tcPr>
          <w:p w14:paraId="49E59CF1" w14:textId="77777777" w:rsidR="00043761" w:rsidRDefault="00000000">
            <w:pPr>
              <w:pStyle w:val="TableParagraph"/>
              <w:spacing w:before="17"/>
              <w:ind w:left="23" w:right="8"/>
              <w:jc w:val="center"/>
              <w:rPr>
                <w:b/>
              </w:rPr>
            </w:pPr>
            <w:r>
              <w:rPr>
                <w:b/>
                <w:spacing w:val="-5"/>
              </w:rPr>
              <w:t>Q4</w:t>
            </w:r>
          </w:p>
        </w:tc>
        <w:tc>
          <w:tcPr>
            <w:tcW w:w="538" w:type="dxa"/>
            <w:tcBorders>
              <w:top w:val="single" w:sz="4" w:space="0" w:color="000000"/>
              <w:right w:val="single" w:sz="4" w:space="0" w:color="000000"/>
            </w:tcBorders>
            <w:shd w:val="clear" w:color="auto" w:fill="D9D9D9"/>
          </w:tcPr>
          <w:p w14:paraId="08C2B7D9" w14:textId="77777777" w:rsidR="00043761" w:rsidRDefault="00000000">
            <w:pPr>
              <w:pStyle w:val="TableParagraph"/>
              <w:spacing w:before="17"/>
              <w:ind w:left="23" w:right="18"/>
              <w:jc w:val="center"/>
              <w:rPr>
                <w:b/>
              </w:rPr>
            </w:pPr>
            <w:r>
              <w:rPr>
                <w:b/>
                <w:spacing w:val="-5"/>
              </w:rPr>
              <w:t>Q1</w:t>
            </w:r>
          </w:p>
        </w:tc>
        <w:tc>
          <w:tcPr>
            <w:tcW w:w="538" w:type="dxa"/>
            <w:tcBorders>
              <w:top w:val="single" w:sz="4" w:space="0" w:color="000000"/>
              <w:left w:val="single" w:sz="4" w:space="0" w:color="000000"/>
              <w:right w:val="single" w:sz="4" w:space="0" w:color="000000"/>
            </w:tcBorders>
            <w:shd w:val="clear" w:color="auto" w:fill="D9D9D9"/>
          </w:tcPr>
          <w:p w14:paraId="3113C1B2" w14:textId="77777777" w:rsidR="00043761" w:rsidRDefault="00000000">
            <w:pPr>
              <w:pStyle w:val="TableParagraph"/>
              <w:spacing w:before="17"/>
              <w:ind w:left="19" w:right="1"/>
              <w:jc w:val="center"/>
              <w:rPr>
                <w:b/>
              </w:rPr>
            </w:pPr>
            <w:r>
              <w:rPr>
                <w:b/>
                <w:spacing w:val="-5"/>
              </w:rPr>
              <w:t>Q2</w:t>
            </w:r>
          </w:p>
        </w:tc>
        <w:tc>
          <w:tcPr>
            <w:tcW w:w="538" w:type="dxa"/>
            <w:tcBorders>
              <w:top w:val="single" w:sz="4" w:space="0" w:color="000000"/>
              <w:left w:val="single" w:sz="4" w:space="0" w:color="000000"/>
              <w:right w:val="single" w:sz="4" w:space="0" w:color="000000"/>
            </w:tcBorders>
            <w:shd w:val="clear" w:color="auto" w:fill="D9D9D9"/>
          </w:tcPr>
          <w:p w14:paraId="5DFA968A" w14:textId="77777777" w:rsidR="00043761" w:rsidRDefault="00000000">
            <w:pPr>
              <w:pStyle w:val="TableParagraph"/>
              <w:spacing w:before="17"/>
              <w:ind w:left="19" w:right="1"/>
              <w:jc w:val="center"/>
              <w:rPr>
                <w:b/>
              </w:rPr>
            </w:pPr>
            <w:r>
              <w:rPr>
                <w:b/>
                <w:spacing w:val="-5"/>
              </w:rPr>
              <w:t>Q3</w:t>
            </w:r>
          </w:p>
        </w:tc>
        <w:tc>
          <w:tcPr>
            <w:tcW w:w="538" w:type="dxa"/>
            <w:tcBorders>
              <w:top w:val="single" w:sz="4" w:space="0" w:color="000000"/>
              <w:left w:val="single" w:sz="4" w:space="0" w:color="000000"/>
            </w:tcBorders>
            <w:shd w:val="clear" w:color="auto" w:fill="D9D9D9"/>
          </w:tcPr>
          <w:p w14:paraId="716E13E8" w14:textId="77777777" w:rsidR="00043761" w:rsidRDefault="00000000">
            <w:pPr>
              <w:pStyle w:val="TableParagraph"/>
              <w:spacing w:before="17"/>
              <w:ind w:left="23" w:right="1"/>
              <w:jc w:val="center"/>
              <w:rPr>
                <w:b/>
              </w:rPr>
            </w:pPr>
            <w:r>
              <w:rPr>
                <w:b/>
                <w:spacing w:val="-5"/>
              </w:rPr>
              <w:t>Q4</w:t>
            </w:r>
          </w:p>
        </w:tc>
      </w:tr>
      <w:tr w:rsidR="00043761" w14:paraId="5F60B77F" w14:textId="77777777">
        <w:trPr>
          <w:trHeight w:val="296"/>
        </w:trPr>
        <w:tc>
          <w:tcPr>
            <w:tcW w:w="2189" w:type="dxa"/>
            <w:vMerge w:val="restart"/>
            <w:shd w:val="clear" w:color="auto" w:fill="D9D9D9"/>
          </w:tcPr>
          <w:p w14:paraId="1090020B" w14:textId="77777777" w:rsidR="00043761" w:rsidRDefault="00043761">
            <w:pPr>
              <w:pStyle w:val="TableParagraph"/>
              <w:rPr>
                <w:b/>
                <w:i/>
              </w:rPr>
            </w:pPr>
          </w:p>
          <w:p w14:paraId="7FAB272D" w14:textId="77777777" w:rsidR="00043761" w:rsidRDefault="00043761">
            <w:pPr>
              <w:pStyle w:val="TableParagraph"/>
              <w:rPr>
                <w:b/>
                <w:i/>
              </w:rPr>
            </w:pPr>
          </w:p>
          <w:p w14:paraId="640AD89D" w14:textId="77777777" w:rsidR="00043761" w:rsidRDefault="00043761">
            <w:pPr>
              <w:pStyle w:val="TableParagraph"/>
              <w:rPr>
                <w:b/>
                <w:i/>
              </w:rPr>
            </w:pPr>
          </w:p>
          <w:p w14:paraId="0F24F533" w14:textId="77777777" w:rsidR="00043761" w:rsidRDefault="00043761">
            <w:pPr>
              <w:pStyle w:val="TableParagraph"/>
              <w:rPr>
                <w:b/>
                <w:i/>
              </w:rPr>
            </w:pPr>
          </w:p>
          <w:p w14:paraId="17DF6A2A" w14:textId="77777777" w:rsidR="00043761" w:rsidRDefault="00043761">
            <w:pPr>
              <w:pStyle w:val="TableParagraph"/>
              <w:rPr>
                <w:b/>
                <w:i/>
              </w:rPr>
            </w:pPr>
          </w:p>
          <w:p w14:paraId="70F88F6B" w14:textId="77777777" w:rsidR="00043761" w:rsidRDefault="00043761">
            <w:pPr>
              <w:pStyle w:val="TableParagraph"/>
              <w:rPr>
                <w:b/>
                <w:i/>
              </w:rPr>
            </w:pPr>
          </w:p>
          <w:p w14:paraId="0AA2E4A0" w14:textId="77777777" w:rsidR="00043761" w:rsidRDefault="00043761">
            <w:pPr>
              <w:pStyle w:val="TableParagraph"/>
              <w:rPr>
                <w:b/>
                <w:i/>
              </w:rPr>
            </w:pPr>
          </w:p>
          <w:p w14:paraId="26297F34" w14:textId="77777777" w:rsidR="00043761" w:rsidRDefault="00043761">
            <w:pPr>
              <w:pStyle w:val="TableParagraph"/>
              <w:rPr>
                <w:b/>
                <w:i/>
              </w:rPr>
            </w:pPr>
          </w:p>
          <w:p w14:paraId="2101C6C2" w14:textId="77777777" w:rsidR="00043761" w:rsidRDefault="00043761">
            <w:pPr>
              <w:pStyle w:val="TableParagraph"/>
              <w:rPr>
                <w:b/>
                <w:i/>
              </w:rPr>
            </w:pPr>
          </w:p>
          <w:p w14:paraId="5C32C449" w14:textId="77777777" w:rsidR="00043761" w:rsidRDefault="00043761">
            <w:pPr>
              <w:pStyle w:val="TableParagraph"/>
              <w:rPr>
                <w:b/>
                <w:i/>
              </w:rPr>
            </w:pPr>
          </w:p>
          <w:p w14:paraId="22A10D1F" w14:textId="77777777" w:rsidR="00043761" w:rsidRDefault="00043761">
            <w:pPr>
              <w:pStyle w:val="TableParagraph"/>
              <w:rPr>
                <w:b/>
                <w:i/>
              </w:rPr>
            </w:pPr>
          </w:p>
          <w:p w14:paraId="1781279F" w14:textId="77777777" w:rsidR="00043761" w:rsidRDefault="00043761">
            <w:pPr>
              <w:pStyle w:val="TableParagraph"/>
              <w:spacing w:before="184"/>
              <w:rPr>
                <w:b/>
                <w:i/>
              </w:rPr>
            </w:pPr>
          </w:p>
          <w:p w14:paraId="50D9AB91" w14:textId="77777777" w:rsidR="00043761" w:rsidRDefault="00000000">
            <w:pPr>
              <w:pStyle w:val="TableParagraph"/>
              <w:spacing w:before="1" w:line="237" w:lineRule="auto"/>
              <w:ind w:left="157" w:right="143"/>
              <w:jc w:val="center"/>
              <w:rPr>
                <w:i/>
              </w:rPr>
            </w:pPr>
            <w:r>
              <w:rPr>
                <w:b/>
              </w:rPr>
              <w:t xml:space="preserve">Listening and </w:t>
            </w:r>
            <w:r>
              <w:rPr>
                <w:b/>
                <w:spacing w:val="-2"/>
              </w:rPr>
              <w:t xml:space="preserve">Reading </w:t>
            </w:r>
            <w:r>
              <w:rPr>
                <w:i/>
              </w:rPr>
              <w:t>(receptive</w:t>
            </w:r>
            <w:r>
              <w:rPr>
                <w:i/>
                <w:spacing w:val="-17"/>
              </w:rPr>
              <w:t xml:space="preserve"> </w:t>
            </w:r>
            <w:r>
              <w:rPr>
                <w:i/>
              </w:rPr>
              <w:t>skills)</w:t>
            </w:r>
          </w:p>
        </w:tc>
        <w:tc>
          <w:tcPr>
            <w:tcW w:w="12493" w:type="dxa"/>
            <w:gridSpan w:val="15"/>
            <w:tcBorders>
              <w:bottom w:val="single" w:sz="8" w:space="0" w:color="D9D9D9"/>
            </w:tcBorders>
          </w:tcPr>
          <w:p w14:paraId="4997CB57" w14:textId="77777777" w:rsidR="00043761" w:rsidRDefault="00000000">
            <w:pPr>
              <w:pStyle w:val="TableParagraph"/>
              <w:spacing w:before="17"/>
              <w:ind w:left="104"/>
              <w:rPr>
                <w:b/>
              </w:rPr>
            </w:pPr>
            <w:r>
              <w:rPr>
                <w:b/>
              </w:rPr>
              <w:t>Comprehend</w:t>
            </w:r>
            <w:r>
              <w:rPr>
                <w:b/>
                <w:spacing w:val="-9"/>
              </w:rPr>
              <w:t xml:space="preserve"> </w:t>
            </w:r>
            <w:r>
              <w:rPr>
                <w:b/>
              </w:rPr>
              <w:t>literary</w:t>
            </w:r>
            <w:r>
              <w:rPr>
                <w:b/>
                <w:spacing w:val="-9"/>
              </w:rPr>
              <w:t xml:space="preserve"> </w:t>
            </w:r>
            <w:r>
              <w:rPr>
                <w:b/>
                <w:spacing w:val="-2"/>
              </w:rPr>
              <w:t>texts.</w:t>
            </w:r>
          </w:p>
        </w:tc>
      </w:tr>
      <w:tr w:rsidR="00043761" w14:paraId="04024E01" w14:textId="77777777">
        <w:trPr>
          <w:trHeight w:val="296"/>
        </w:trPr>
        <w:tc>
          <w:tcPr>
            <w:tcW w:w="2189" w:type="dxa"/>
            <w:vMerge/>
            <w:tcBorders>
              <w:top w:val="nil"/>
            </w:tcBorders>
            <w:shd w:val="clear" w:color="auto" w:fill="D9D9D9"/>
          </w:tcPr>
          <w:p w14:paraId="1C6C7CBF"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08FA7DA9" w14:textId="77777777" w:rsidR="00043761" w:rsidRDefault="00000000">
            <w:pPr>
              <w:pStyle w:val="TableParagraph"/>
              <w:spacing w:before="22" w:line="254" w:lineRule="exact"/>
              <w:ind w:left="8"/>
              <w:jc w:val="center"/>
            </w:pPr>
            <w:r>
              <w:rPr>
                <w:spacing w:val="-10"/>
              </w:rPr>
              <w:t>1</w:t>
            </w:r>
          </w:p>
        </w:tc>
        <w:tc>
          <w:tcPr>
            <w:tcW w:w="5544" w:type="dxa"/>
            <w:gridSpan w:val="2"/>
            <w:tcBorders>
              <w:top w:val="single" w:sz="4" w:space="0" w:color="000000"/>
              <w:left w:val="single" w:sz="4" w:space="0" w:color="000000"/>
              <w:bottom w:val="single" w:sz="4" w:space="0" w:color="000000"/>
            </w:tcBorders>
            <w:shd w:val="clear" w:color="auto" w:fill="D9D9D9"/>
          </w:tcPr>
          <w:p w14:paraId="0CB380CF" w14:textId="77777777" w:rsidR="00043761" w:rsidRDefault="00000000">
            <w:pPr>
              <w:pStyle w:val="TableParagraph"/>
              <w:spacing w:before="22" w:line="254" w:lineRule="exact"/>
              <w:ind w:left="109"/>
            </w:pPr>
            <w:r>
              <w:t>noting</w:t>
            </w:r>
            <w:r>
              <w:rPr>
                <w:spacing w:val="-8"/>
              </w:rPr>
              <w:t xml:space="preserve"> </w:t>
            </w:r>
            <w:r>
              <w:t>important</w:t>
            </w:r>
            <w:r>
              <w:rPr>
                <w:spacing w:val="-7"/>
              </w:rPr>
              <w:t xml:space="preserve"> </w:t>
            </w:r>
            <w:r>
              <w:t>elements</w:t>
            </w:r>
            <w:r>
              <w:rPr>
                <w:spacing w:val="-7"/>
              </w:rPr>
              <w:t xml:space="preserve"> </w:t>
            </w:r>
            <w:r>
              <w:t>(story</w:t>
            </w:r>
            <w:r>
              <w:rPr>
                <w:spacing w:val="-7"/>
              </w:rPr>
              <w:t xml:space="preserve"> </w:t>
            </w:r>
            <w:r>
              <w:rPr>
                <w:spacing w:val="-2"/>
              </w:rPr>
              <w:t>grammar)</w:t>
            </w:r>
          </w:p>
        </w:tc>
        <w:tc>
          <w:tcPr>
            <w:tcW w:w="542" w:type="dxa"/>
            <w:tcBorders>
              <w:top w:val="single" w:sz="4" w:space="0" w:color="000000"/>
              <w:bottom w:val="single" w:sz="4" w:space="0" w:color="000000"/>
              <w:right w:val="single" w:sz="4" w:space="0" w:color="000000"/>
            </w:tcBorders>
            <w:shd w:val="clear" w:color="auto" w:fill="D9D9D9"/>
          </w:tcPr>
          <w:p w14:paraId="5D613274" w14:textId="77777777" w:rsidR="00043761" w:rsidRDefault="00000000">
            <w:pPr>
              <w:pStyle w:val="TableParagraph"/>
              <w:spacing w:before="22" w:line="254" w:lineRule="exact"/>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74D98140" w14:textId="77777777" w:rsidR="00043761" w:rsidRDefault="00000000">
            <w:pPr>
              <w:pStyle w:val="TableParagraph"/>
              <w:spacing w:before="22" w:line="254" w:lineRule="exact"/>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574070C8" w14:textId="77777777" w:rsidR="00043761" w:rsidRDefault="00000000">
            <w:pPr>
              <w:pStyle w:val="TableParagraph"/>
              <w:spacing w:before="22" w:line="254" w:lineRule="exact"/>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5E337E4C" w14:textId="77777777" w:rsidR="00043761" w:rsidRDefault="00000000">
            <w:pPr>
              <w:pStyle w:val="TableParagraph"/>
              <w:spacing w:before="22" w:line="254" w:lineRule="exact"/>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78811B0C" w14:textId="77777777" w:rsidR="00043761" w:rsidRDefault="00000000">
            <w:pPr>
              <w:pStyle w:val="TableParagraph"/>
              <w:spacing w:before="22" w:line="254" w:lineRule="exact"/>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BF79BB7" w14:textId="77777777" w:rsidR="00043761" w:rsidRDefault="00000000">
            <w:pPr>
              <w:pStyle w:val="TableParagraph"/>
              <w:spacing w:before="22" w:line="254" w:lineRule="exact"/>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51D74CD" w14:textId="77777777" w:rsidR="00043761" w:rsidRDefault="00000000">
            <w:pPr>
              <w:pStyle w:val="TableParagraph"/>
              <w:spacing w:before="22" w:line="254" w:lineRule="exact"/>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4616B497" w14:textId="77777777" w:rsidR="00043761" w:rsidRDefault="00000000">
            <w:pPr>
              <w:pStyle w:val="TableParagraph"/>
              <w:spacing w:before="22" w:line="254" w:lineRule="exact"/>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701ACFB5" w14:textId="77777777" w:rsidR="00043761" w:rsidRDefault="00000000">
            <w:pPr>
              <w:pStyle w:val="TableParagraph"/>
              <w:spacing w:before="22" w:line="254" w:lineRule="exact"/>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F9F3E33" w14:textId="77777777" w:rsidR="00043761" w:rsidRDefault="00000000">
            <w:pPr>
              <w:pStyle w:val="TableParagraph"/>
              <w:spacing w:before="22" w:line="254" w:lineRule="exact"/>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B2216A7" w14:textId="77777777" w:rsidR="00043761" w:rsidRDefault="00000000">
            <w:pPr>
              <w:pStyle w:val="TableParagraph"/>
              <w:spacing w:before="22" w:line="254" w:lineRule="exact"/>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55CBBC44" w14:textId="77777777" w:rsidR="00043761" w:rsidRDefault="00000000">
            <w:pPr>
              <w:pStyle w:val="TableParagraph"/>
              <w:spacing w:before="22" w:line="254" w:lineRule="exact"/>
              <w:ind w:left="23"/>
              <w:jc w:val="center"/>
              <w:rPr>
                <w:b/>
              </w:rPr>
            </w:pPr>
            <w:r>
              <w:rPr>
                <w:b/>
                <w:spacing w:val="-10"/>
              </w:rPr>
              <w:t>ü</w:t>
            </w:r>
          </w:p>
        </w:tc>
      </w:tr>
      <w:tr w:rsidR="00043761" w14:paraId="024EFB1E" w14:textId="77777777">
        <w:trPr>
          <w:trHeight w:val="306"/>
        </w:trPr>
        <w:tc>
          <w:tcPr>
            <w:tcW w:w="2189" w:type="dxa"/>
            <w:vMerge/>
            <w:tcBorders>
              <w:top w:val="nil"/>
            </w:tcBorders>
            <w:shd w:val="clear" w:color="auto" w:fill="D9D9D9"/>
          </w:tcPr>
          <w:p w14:paraId="677732E9" w14:textId="77777777" w:rsidR="00043761" w:rsidRDefault="00043761">
            <w:pPr>
              <w:rPr>
                <w:sz w:val="2"/>
                <w:szCs w:val="2"/>
              </w:rPr>
            </w:pPr>
          </w:p>
        </w:tc>
        <w:tc>
          <w:tcPr>
            <w:tcW w:w="490" w:type="dxa"/>
            <w:tcBorders>
              <w:top w:val="single" w:sz="4" w:space="0" w:color="000000"/>
              <w:bottom w:val="nil"/>
              <w:right w:val="single" w:sz="4" w:space="0" w:color="000000"/>
            </w:tcBorders>
          </w:tcPr>
          <w:p w14:paraId="62E8F779" w14:textId="77777777" w:rsidR="00043761" w:rsidRDefault="00043761">
            <w:pPr>
              <w:pStyle w:val="TableParagraph"/>
              <w:rPr>
                <w:rFonts w:ascii="Times New Roman"/>
              </w:rPr>
            </w:pPr>
          </w:p>
        </w:tc>
        <w:tc>
          <w:tcPr>
            <w:tcW w:w="12003" w:type="dxa"/>
            <w:gridSpan w:val="14"/>
            <w:tcBorders>
              <w:top w:val="single" w:sz="4" w:space="0" w:color="000000"/>
              <w:left w:val="single" w:sz="4" w:space="0" w:color="000000"/>
              <w:bottom w:val="single" w:sz="8" w:space="0" w:color="D9D9D9"/>
            </w:tcBorders>
          </w:tcPr>
          <w:p w14:paraId="1E6ACD34" w14:textId="77777777" w:rsidR="00043761" w:rsidRDefault="00000000">
            <w:pPr>
              <w:pStyle w:val="TableParagraph"/>
              <w:spacing w:before="22"/>
              <w:ind w:left="109"/>
            </w:pPr>
            <w:r>
              <w:t>identifying</w:t>
            </w:r>
            <w:r>
              <w:rPr>
                <w:spacing w:val="-9"/>
              </w:rPr>
              <w:t xml:space="preserve"> </w:t>
            </w:r>
            <w:r>
              <w:t>author's/speaker’s</w:t>
            </w:r>
            <w:r>
              <w:rPr>
                <w:spacing w:val="-9"/>
              </w:rPr>
              <w:t xml:space="preserve"> </w:t>
            </w:r>
            <w:r>
              <w:t>point</w:t>
            </w:r>
            <w:r>
              <w:rPr>
                <w:spacing w:val="-9"/>
              </w:rPr>
              <w:t xml:space="preserve"> </w:t>
            </w:r>
            <w:r>
              <w:t>of</w:t>
            </w:r>
            <w:r>
              <w:rPr>
                <w:spacing w:val="-9"/>
              </w:rPr>
              <w:t xml:space="preserve"> </w:t>
            </w:r>
            <w:r>
              <w:rPr>
                <w:spacing w:val="-4"/>
              </w:rPr>
              <w:t>view</w:t>
            </w:r>
          </w:p>
        </w:tc>
      </w:tr>
      <w:tr w:rsidR="00043761" w14:paraId="6E1068D6" w14:textId="77777777">
        <w:trPr>
          <w:trHeight w:val="291"/>
        </w:trPr>
        <w:tc>
          <w:tcPr>
            <w:tcW w:w="2189" w:type="dxa"/>
            <w:vMerge/>
            <w:tcBorders>
              <w:top w:val="nil"/>
            </w:tcBorders>
            <w:shd w:val="clear" w:color="auto" w:fill="D9D9D9"/>
          </w:tcPr>
          <w:p w14:paraId="2B045C5B" w14:textId="77777777" w:rsidR="00043761" w:rsidRDefault="00043761">
            <w:pPr>
              <w:rPr>
                <w:sz w:val="2"/>
                <w:szCs w:val="2"/>
              </w:rPr>
            </w:pPr>
          </w:p>
        </w:tc>
        <w:tc>
          <w:tcPr>
            <w:tcW w:w="490" w:type="dxa"/>
            <w:vMerge w:val="restart"/>
            <w:tcBorders>
              <w:top w:val="nil"/>
              <w:bottom w:val="single" w:sz="4" w:space="0" w:color="000000"/>
              <w:right w:val="single" w:sz="4" w:space="0" w:color="000000"/>
            </w:tcBorders>
          </w:tcPr>
          <w:p w14:paraId="6157DA36" w14:textId="77777777" w:rsidR="00043761" w:rsidRDefault="00000000">
            <w:pPr>
              <w:pStyle w:val="TableParagraph"/>
              <w:spacing w:before="176"/>
              <w:ind w:left="8"/>
              <w:jc w:val="center"/>
            </w:pPr>
            <w:r>
              <w:rPr>
                <w:spacing w:val="-10"/>
              </w:rPr>
              <w:t>2</w:t>
            </w:r>
          </w:p>
        </w:tc>
        <w:tc>
          <w:tcPr>
            <w:tcW w:w="360" w:type="dxa"/>
            <w:tcBorders>
              <w:top w:val="single" w:sz="8" w:space="0" w:color="D9D9D9"/>
              <w:left w:val="single" w:sz="4" w:space="0" w:color="000000"/>
              <w:bottom w:val="single" w:sz="4" w:space="0" w:color="000000"/>
              <w:right w:val="single" w:sz="4" w:space="0" w:color="000000"/>
            </w:tcBorders>
            <w:shd w:val="clear" w:color="auto" w:fill="D9D9D9"/>
          </w:tcPr>
          <w:p w14:paraId="025B4195" w14:textId="77777777" w:rsidR="00043761" w:rsidRDefault="00000000">
            <w:pPr>
              <w:pStyle w:val="TableParagraph"/>
              <w:spacing w:before="17" w:line="254" w:lineRule="exact"/>
              <w:ind w:left="16" w:right="1"/>
              <w:jc w:val="center"/>
            </w:pPr>
            <w:r>
              <w:rPr>
                <w:spacing w:val="-10"/>
              </w:rPr>
              <w:t>a</w:t>
            </w:r>
          </w:p>
        </w:tc>
        <w:tc>
          <w:tcPr>
            <w:tcW w:w="5184" w:type="dxa"/>
            <w:tcBorders>
              <w:top w:val="single" w:sz="8" w:space="0" w:color="D9D9D9"/>
              <w:left w:val="single" w:sz="4" w:space="0" w:color="000000"/>
              <w:bottom w:val="single" w:sz="4" w:space="0" w:color="000000"/>
            </w:tcBorders>
            <w:shd w:val="clear" w:color="auto" w:fill="D9D9D9"/>
          </w:tcPr>
          <w:p w14:paraId="01EF9D31" w14:textId="77777777" w:rsidR="00043761" w:rsidRDefault="00000000">
            <w:pPr>
              <w:pStyle w:val="TableParagraph"/>
              <w:spacing w:before="17" w:line="254" w:lineRule="exact"/>
              <w:ind w:left="114"/>
            </w:pPr>
            <w:r>
              <w:t>first</w:t>
            </w:r>
            <w:r>
              <w:rPr>
                <w:spacing w:val="-5"/>
              </w:rPr>
              <w:t xml:space="preserve"> </w:t>
            </w:r>
            <w:r>
              <w:rPr>
                <w:spacing w:val="-2"/>
              </w:rPr>
              <w:t>person</w:t>
            </w:r>
          </w:p>
        </w:tc>
        <w:tc>
          <w:tcPr>
            <w:tcW w:w="542" w:type="dxa"/>
            <w:tcBorders>
              <w:top w:val="single" w:sz="8" w:space="0" w:color="D9D9D9"/>
              <w:bottom w:val="single" w:sz="4" w:space="0" w:color="000000"/>
              <w:right w:val="single" w:sz="4" w:space="0" w:color="000000"/>
            </w:tcBorders>
            <w:shd w:val="clear" w:color="auto" w:fill="D9D9D9"/>
          </w:tcPr>
          <w:p w14:paraId="606E0CC9" w14:textId="77777777" w:rsidR="00043761" w:rsidRDefault="00000000">
            <w:pPr>
              <w:pStyle w:val="TableParagraph"/>
              <w:spacing w:before="17" w:line="254" w:lineRule="exact"/>
              <w:ind w:left="35" w:right="21"/>
              <w:jc w:val="center"/>
              <w:rPr>
                <w:b/>
              </w:rPr>
            </w:pPr>
            <w:r>
              <w:rPr>
                <w:b/>
                <w:spacing w:val="-10"/>
              </w:rPr>
              <w:t>ü</w:t>
            </w:r>
          </w:p>
        </w:tc>
        <w:tc>
          <w:tcPr>
            <w:tcW w:w="535" w:type="dxa"/>
            <w:tcBorders>
              <w:top w:val="single" w:sz="8" w:space="0" w:color="D9D9D9"/>
              <w:left w:val="single" w:sz="4" w:space="0" w:color="000000"/>
              <w:bottom w:val="single" w:sz="4" w:space="0" w:color="000000"/>
              <w:right w:val="single" w:sz="4" w:space="0" w:color="000000"/>
            </w:tcBorders>
            <w:shd w:val="clear" w:color="auto" w:fill="D9D9D9"/>
          </w:tcPr>
          <w:p w14:paraId="78ED5D64" w14:textId="77777777" w:rsidR="00043761" w:rsidRDefault="00000000">
            <w:pPr>
              <w:pStyle w:val="TableParagraph"/>
              <w:spacing w:before="17" w:line="254" w:lineRule="exact"/>
              <w:ind w:left="17"/>
              <w:jc w:val="center"/>
              <w:rPr>
                <w:b/>
              </w:rPr>
            </w:pPr>
            <w:r>
              <w:rPr>
                <w:b/>
                <w:spacing w:val="-10"/>
              </w:rPr>
              <w:t>ü</w:t>
            </w:r>
          </w:p>
        </w:tc>
        <w:tc>
          <w:tcPr>
            <w:tcW w:w="540" w:type="dxa"/>
            <w:tcBorders>
              <w:top w:val="single" w:sz="8" w:space="0" w:color="D9D9D9"/>
              <w:left w:val="single" w:sz="4" w:space="0" w:color="000000"/>
              <w:bottom w:val="single" w:sz="4" w:space="0" w:color="000000"/>
              <w:right w:val="single" w:sz="4" w:space="0" w:color="000000"/>
            </w:tcBorders>
            <w:shd w:val="clear" w:color="auto" w:fill="D9D9D9"/>
          </w:tcPr>
          <w:p w14:paraId="4524D0D8" w14:textId="77777777" w:rsidR="00043761" w:rsidRDefault="00000000">
            <w:pPr>
              <w:pStyle w:val="TableParagraph"/>
              <w:spacing w:before="17" w:line="254" w:lineRule="exact"/>
              <w:ind w:left="17"/>
              <w:jc w:val="center"/>
              <w:rPr>
                <w:b/>
              </w:rPr>
            </w:pPr>
            <w:r>
              <w:rPr>
                <w:b/>
                <w:spacing w:val="-10"/>
              </w:rPr>
              <w:t>ü</w:t>
            </w:r>
          </w:p>
        </w:tc>
        <w:tc>
          <w:tcPr>
            <w:tcW w:w="538" w:type="dxa"/>
            <w:tcBorders>
              <w:top w:val="single" w:sz="8" w:space="0" w:color="D9D9D9"/>
              <w:left w:val="single" w:sz="4" w:space="0" w:color="000000"/>
              <w:bottom w:val="single" w:sz="4" w:space="0" w:color="000000"/>
            </w:tcBorders>
            <w:shd w:val="clear" w:color="auto" w:fill="D9D9D9"/>
          </w:tcPr>
          <w:p w14:paraId="306CD0B3" w14:textId="77777777" w:rsidR="00043761" w:rsidRDefault="00000000">
            <w:pPr>
              <w:pStyle w:val="TableParagraph"/>
              <w:spacing w:before="17" w:line="254" w:lineRule="exact"/>
              <w:ind w:left="23" w:right="4"/>
              <w:jc w:val="center"/>
              <w:rPr>
                <w:b/>
              </w:rPr>
            </w:pPr>
            <w:r>
              <w:rPr>
                <w:b/>
                <w:spacing w:val="-10"/>
              </w:rPr>
              <w:t>ü</w:t>
            </w:r>
          </w:p>
        </w:tc>
        <w:tc>
          <w:tcPr>
            <w:tcW w:w="538" w:type="dxa"/>
            <w:tcBorders>
              <w:top w:val="single" w:sz="8" w:space="0" w:color="D9D9D9"/>
              <w:bottom w:val="single" w:sz="4" w:space="0" w:color="000000"/>
              <w:right w:val="single" w:sz="4" w:space="0" w:color="000000"/>
            </w:tcBorders>
            <w:shd w:val="clear" w:color="auto" w:fill="D9D9D9"/>
          </w:tcPr>
          <w:p w14:paraId="598F41E3" w14:textId="77777777" w:rsidR="00043761" w:rsidRDefault="00043761">
            <w:pPr>
              <w:pStyle w:val="TableParagraph"/>
              <w:rPr>
                <w:rFonts w:ascii="Times New Roman"/>
                <w:sz w:val="20"/>
              </w:rPr>
            </w:pPr>
          </w:p>
        </w:tc>
        <w:tc>
          <w:tcPr>
            <w:tcW w:w="538" w:type="dxa"/>
            <w:tcBorders>
              <w:top w:val="single" w:sz="8" w:space="0" w:color="D9D9D9"/>
              <w:left w:val="single" w:sz="4" w:space="0" w:color="000000"/>
              <w:bottom w:val="single" w:sz="4" w:space="0" w:color="000000"/>
              <w:right w:val="single" w:sz="4" w:space="0" w:color="000000"/>
            </w:tcBorders>
            <w:shd w:val="clear" w:color="auto" w:fill="D9D9D9"/>
          </w:tcPr>
          <w:p w14:paraId="67DF79A7" w14:textId="77777777" w:rsidR="00043761" w:rsidRDefault="00043761">
            <w:pPr>
              <w:pStyle w:val="TableParagraph"/>
              <w:rPr>
                <w:rFonts w:ascii="Times New Roman"/>
                <w:sz w:val="20"/>
              </w:rPr>
            </w:pPr>
          </w:p>
        </w:tc>
        <w:tc>
          <w:tcPr>
            <w:tcW w:w="538" w:type="dxa"/>
            <w:tcBorders>
              <w:top w:val="single" w:sz="8" w:space="0" w:color="D9D9D9"/>
              <w:left w:val="single" w:sz="4" w:space="0" w:color="000000"/>
              <w:bottom w:val="single" w:sz="4" w:space="0" w:color="000000"/>
              <w:right w:val="single" w:sz="4" w:space="0" w:color="000000"/>
            </w:tcBorders>
            <w:shd w:val="clear" w:color="auto" w:fill="D9D9D9"/>
          </w:tcPr>
          <w:p w14:paraId="034AF3DB" w14:textId="77777777" w:rsidR="00043761" w:rsidRDefault="00043761">
            <w:pPr>
              <w:pStyle w:val="TableParagraph"/>
              <w:rPr>
                <w:rFonts w:ascii="Times New Roman"/>
                <w:sz w:val="20"/>
              </w:rPr>
            </w:pPr>
          </w:p>
        </w:tc>
        <w:tc>
          <w:tcPr>
            <w:tcW w:w="538" w:type="dxa"/>
            <w:tcBorders>
              <w:top w:val="single" w:sz="8" w:space="0" w:color="D9D9D9"/>
              <w:left w:val="single" w:sz="4" w:space="0" w:color="000000"/>
              <w:bottom w:val="single" w:sz="4" w:space="0" w:color="000000"/>
            </w:tcBorders>
            <w:shd w:val="clear" w:color="auto" w:fill="D9D9D9"/>
          </w:tcPr>
          <w:p w14:paraId="6D79D985" w14:textId="77777777" w:rsidR="00043761" w:rsidRDefault="00043761">
            <w:pPr>
              <w:pStyle w:val="TableParagraph"/>
              <w:rPr>
                <w:rFonts w:ascii="Times New Roman"/>
                <w:sz w:val="20"/>
              </w:rPr>
            </w:pPr>
          </w:p>
        </w:tc>
        <w:tc>
          <w:tcPr>
            <w:tcW w:w="538" w:type="dxa"/>
            <w:tcBorders>
              <w:top w:val="single" w:sz="8" w:space="0" w:color="D9D9D9"/>
              <w:bottom w:val="single" w:sz="4" w:space="0" w:color="000000"/>
              <w:right w:val="single" w:sz="4" w:space="0" w:color="000000"/>
            </w:tcBorders>
            <w:shd w:val="clear" w:color="auto" w:fill="D9D9D9"/>
          </w:tcPr>
          <w:p w14:paraId="769AAFA9" w14:textId="77777777" w:rsidR="00043761" w:rsidRDefault="00043761">
            <w:pPr>
              <w:pStyle w:val="TableParagraph"/>
              <w:rPr>
                <w:rFonts w:ascii="Times New Roman"/>
                <w:sz w:val="20"/>
              </w:rPr>
            </w:pPr>
          </w:p>
        </w:tc>
        <w:tc>
          <w:tcPr>
            <w:tcW w:w="538" w:type="dxa"/>
            <w:tcBorders>
              <w:top w:val="single" w:sz="8" w:space="0" w:color="D9D9D9"/>
              <w:left w:val="single" w:sz="4" w:space="0" w:color="000000"/>
              <w:bottom w:val="single" w:sz="4" w:space="0" w:color="000000"/>
              <w:right w:val="single" w:sz="4" w:space="0" w:color="000000"/>
            </w:tcBorders>
            <w:shd w:val="clear" w:color="auto" w:fill="D9D9D9"/>
          </w:tcPr>
          <w:p w14:paraId="2751F057" w14:textId="77777777" w:rsidR="00043761" w:rsidRDefault="00043761">
            <w:pPr>
              <w:pStyle w:val="TableParagraph"/>
              <w:rPr>
                <w:rFonts w:ascii="Times New Roman"/>
                <w:sz w:val="20"/>
              </w:rPr>
            </w:pPr>
          </w:p>
        </w:tc>
        <w:tc>
          <w:tcPr>
            <w:tcW w:w="538" w:type="dxa"/>
            <w:tcBorders>
              <w:top w:val="single" w:sz="8" w:space="0" w:color="D9D9D9"/>
              <w:left w:val="single" w:sz="4" w:space="0" w:color="000000"/>
              <w:bottom w:val="single" w:sz="4" w:space="0" w:color="000000"/>
              <w:right w:val="single" w:sz="4" w:space="0" w:color="000000"/>
            </w:tcBorders>
            <w:shd w:val="clear" w:color="auto" w:fill="D9D9D9"/>
          </w:tcPr>
          <w:p w14:paraId="0D7DFC85" w14:textId="77777777" w:rsidR="00043761" w:rsidRDefault="00043761">
            <w:pPr>
              <w:pStyle w:val="TableParagraph"/>
              <w:rPr>
                <w:rFonts w:ascii="Times New Roman"/>
                <w:sz w:val="20"/>
              </w:rPr>
            </w:pPr>
          </w:p>
        </w:tc>
        <w:tc>
          <w:tcPr>
            <w:tcW w:w="538" w:type="dxa"/>
            <w:tcBorders>
              <w:top w:val="single" w:sz="8" w:space="0" w:color="D9D9D9"/>
              <w:left w:val="single" w:sz="4" w:space="0" w:color="000000"/>
              <w:bottom w:val="single" w:sz="4" w:space="0" w:color="000000"/>
            </w:tcBorders>
            <w:shd w:val="clear" w:color="auto" w:fill="D9D9D9"/>
          </w:tcPr>
          <w:p w14:paraId="354D35A9" w14:textId="77777777" w:rsidR="00043761" w:rsidRDefault="00043761">
            <w:pPr>
              <w:pStyle w:val="TableParagraph"/>
              <w:rPr>
                <w:rFonts w:ascii="Times New Roman"/>
                <w:sz w:val="20"/>
              </w:rPr>
            </w:pPr>
          </w:p>
        </w:tc>
      </w:tr>
      <w:tr w:rsidR="00043761" w14:paraId="7148DC42" w14:textId="77777777">
        <w:trPr>
          <w:trHeight w:val="301"/>
        </w:trPr>
        <w:tc>
          <w:tcPr>
            <w:tcW w:w="2189" w:type="dxa"/>
            <w:vMerge/>
            <w:tcBorders>
              <w:top w:val="nil"/>
            </w:tcBorders>
            <w:shd w:val="clear" w:color="auto" w:fill="D9D9D9"/>
          </w:tcPr>
          <w:p w14:paraId="0692CEC9"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49139E01"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10A173EB" w14:textId="77777777" w:rsidR="00043761" w:rsidRDefault="00000000">
            <w:pPr>
              <w:pStyle w:val="TableParagraph"/>
              <w:spacing w:before="27" w:line="254" w:lineRule="exact"/>
              <w:ind w:left="16" w:right="1"/>
              <w:jc w:val="center"/>
            </w:pPr>
            <w:r>
              <w:rPr>
                <w:spacing w:val="-10"/>
              </w:rPr>
              <w:t>b</w:t>
            </w:r>
          </w:p>
        </w:tc>
        <w:tc>
          <w:tcPr>
            <w:tcW w:w="5184" w:type="dxa"/>
            <w:tcBorders>
              <w:top w:val="single" w:sz="4" w:space="0" w:color="000000"/>
              <w:left w:val="single" w:sz="4" w:space="0" w:color="000000"/>
              <w:bottom w:val="single" w:sz="4" w:space="0" w:color="000000"/>
            </w:tcBorders>
          </w:tcPr>
          <w:p w14:paraId="1CE8B2E6" w14:textId="77777777" w:rsidR="00043761" w:rsidRDefault="00000000">
            <w:pPr>
              <w:pStyle w:val="TableParagraph"/>
              <w:spacing w:before="27" w:line="254" w:lineRule="exact"/>
              <w:ind w:left="114"/>
            </w:pPr>
            <w:r>
              <w:t>second</w:t>
            </w:r>
            <w:r>
              <w:rPr>
                <w:spacing w:val="-6"/>
              </w:rPr>
              <w:t xml:space="preserve"> </w:t>
            </w:r>
            <w:r>
              <w:rPr>
                <w:spacing w:val="-2"/>
              </w:rPr>
              <w:t>person</w:t>
            </w:r>
          </w:p>
        </w:tc>
        <w:tc>
          <w:tcPr>
            <w:tcW w:w="542" w:type="dxa"/>
            <w:tcBorders>
              <w:top w:val="single" w:sz="4" w:space="0" w:color="000000"/>
              <w:bottom w:val="single" w:sz="8" w:space="0" w:color="D9D9D9"/>
              <w:right w:val="single" w:sz="4" w:space="0" w:color="000000"/>
            </w:tcBorders>
          </w:tcPr>
          <w:p w14:paraId="2623E1B2" w14:textId="77777777" w:rsidR="00043761" w:rsidRDefault="00000000">
            <w:pPr>
              <w:pStyle w:val="TableParagraph"/>
              <w:spacing w:before="27" w:line="254" w:lineRule="exact"/>
              <w:ind w:left="35" w:right="21"/>
              <w:jc w:val="center"/>
              <w:rPr>
                <w:b/>
              </w:rPr>
            </w:pPr>
            <w:r>
              <w:rPr>
                <w:b/>
                <w:spacing w:val="-10"/>
              </w:rPr>
              <w:t>ü</w:t>
            </w:r>
          </w:p>
        </w:tc>
        <w:tc>
          <w:tcPr>
            <w:tcW w:w="535" w:type="dxa"/>
            <w:tcBorders>
              <w:top w:val="single" w:sz="4" w:space="0" w:color="000000"/>
              <w:left w:val="single" w:sz="4" w:space="0" w:color="000000"/>
              <w:bottom w:val="single" w:sz="8" w:space="0" w:color="D9D9D9"/>
              <w:right w:val="single" w:sz="4" w:space="0" w:color="000000"/>
            </w:tcBorders>
          </w:tcPr>
          <w:p w14:paraId="49962FB9" w14:textId="77777777" w:rsidR="00043761" w:rsidRDefault="00000000">
            <w:pPr>
              <w:pStyle w:val="TableParagraph"/>
              <w:spacing w:before="27" w:line="254" w:lineRule="exact"/>
              <w:ind w:left="17"/>
              <w:jc w:val="center"/>
              <w:rPr>
                <w:b/>
              </w:rPr>
            </w:pPr>
            <w:r>
              <w:rPr>
                <w:b/>
                <w:spacing w:val="-10"/>
              </w:rPr>
              <w:t>ü</w:t>
            </w:r>
          </w:p>
        </w:tc>
        <w:tc>
          <w:tcPr>
            <w:tcW w:w="540" w:type="dxa"/>
            <w:tcBorders>
              <w:top w:val="single" w:sz="4" w:space="0" w:color="000000"/>
              <w:left w:val="single" w:sz="4" w:space="0" w:color="000000"/>
              <w:bottom w:val="single" w:sz="8" w:space="0" w:color="D9D9D9"/>
              <w:right w:val="single" w:sz="4" w:space="0" w:color="000000"/>
            </w:tcBorders>
          </w:tcPr>
          <w:p w14:paraId="21B19FAE" w14:textId="77777777" w:rsidR="00043761" w:rsidRDefault="00000000">
            <w:pPr>
              <w:pStyle w:val="TableParagraph"/>
              <w:spacing w:before="27" w:line="254" w:lineRule="exact"/>
              <w:ind w:left="1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36479706" w14:textId="77777777" w:rsidR="00043761" w:rsidRDefault="00000000">
            <w:pPr>
              <w:pStyle w:val="TableParagraph"/>
              <w:spacing w:before="27" w:line="254" w:lineRule="exact"/>
              <w:ind w:left="23" w:right="4"/>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73799F9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BEC389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044303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62FA26EF"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31B49C2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8D8662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20D2DC8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5462E71B" w14:textId="77777777" w:rsidR="00043761" w:rsidRDefault="00043761">
            <w:pPr>
              <w:pStyle w:val="TableParagraph"/>
              <w:rPr>
                <w:rFonts w:ascii="Times New Roman"/>
              </w:rPr>
            </w:pPr>
          </w:p>
        </w:tc>
      </w:tr>
      <w:tr w:rsidR="00043761" w14:paraId="2EF803C4" w14:textId="77777777">
        <w:trPr>
          <w:trHeight w:val="301"/>
        </w:trPr>
        <w:tc>
          <w:tcPr>
            <w:tcW w:w="2189" w:type="dxa"/>
            <w:vMerge/>
            <w:tcBorders>
              <w:top w:val="nil"/>
            </w:tcBorders>
            <w:shd w:val="clear" w:color="auto" w:fill="D9D9D9"/>
          </w:tcPr>
          <w:p w14:paraId="1336CDEF"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38870A57"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2FA46E25" w14:textId="77777777" w:rsidR="00043761" w:rsidRDefault="00000000">
            <w:pPr>
              <w:pStyle w:val="TableParagraph"/>
              <w:spacing w:before="22"/>
              <w:ind w:left="16" w:right="1"/>
              <w:jc w:val="center"/>
            </w:pPr>
            <w:r>
              <w:rPr>
                <w:spacing w:val="-10"/>
              </w:rPr>
              <w:t>c</w:t>
            </w:r>
          </w:p>
        </w:tc>
        <w:tc>
          <w:tcPr>
            <w:tcW w:w="5184" w:type="dxa"/>
            <w:tcBorders>
              <w:top w:val="single" w:sz="4" w:space="0" w:color="000000"/>
              <w:left w:val="single" w:sz="4" w:space="0" w:color="000000"/>
              <w:bottom w:val="single" w:sz="4" w:space="0" w:color="000000"/>
            </w:tcBorders>
            <w:shd w:val="clear" w:color="auto" w:fill="D9D9D9"/>
          </w:tcPr>
          <w:p w14:paraId="5222404E" w14:textId="77777777" w:rsidR="00043761" w:rsidRDefault="00000000">
            <w:pPr>
              <w:pStyle w:val="TableParagraph"/>
              <w:spacing w:before="22"/>
              <w:ind w:left="114"/>
            </w:pPr>
            <w:r>
              <w:t>third</w:t>
            </w:r>
            <w:r>
              <w:rPr>
                <w:spacing w:val="-6"/>
              </w:rPr>
              <w:t xml:space="preserve"> </w:t>
            </w:r>
            <w:r>
              <w:t>person</w:t>
            </w:r>
            <w:r>
              <w:rPr>
                <w:spacing w:val="-5"/>
              </w:rPr>
              <w:t xml:space="preserve"> </w:t>
            </w:r>
            <w:r>
              <w:rPr>
                <w:spacing w:val="-2"/>
              </w:rPr>
              <w:t>(omniscient)</w:t>
            </w:r>
          </w:p>
        </w:tc>
        <w:tc>
          <w:tcPr>
            <w:tcW w:w="542" w:type="dxa"/>
            <w:tcBorders>
              <w:top w:val="single" w:sz="4" w:space="0" w:color="000000"/>
              <w:bottom w:val="single" w:sz="4" w:space="0" w:color="000000"/>
              <w:right w:val="single" w:sz="4" w:space="0" w:color="000000"/>
            </w:tcBorders>
            <w:shd w:val="clear" w:color="auto" w:fill="D9D9D9"/>
          </w:tcPr>
          <w:p w14:paraId="0709D964" w14:textId="77777777" w:rsidR="00043761" w:rsidRDefault="00000000">
            <w:pPr>
              <w:pStyle w:val="TableParagraph"/>
              <w:spacing w:before="22"/>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1FE577C5" w14:textId="77777777" w:rsidR="00043761" w:rsidRDefault="00000000">
            <w:pPr>
              <w:pStyle w:val="TableParagraph"/>
              <w:spacing w:before="22"/>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41307B03" w14:textId="77777777" w:rsidR="00043761" w:rsidRDefault="00000000">
            <w:pPr>
              <w:pStyle w:val="TableParagraph"/>
              <w:spacing w:before="22"/>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7BEBEFA3" w14:textId="77777777" w:rsidR="00043761" w:rsidRDefault="00000000">
            <w:pPr>
              <w:pStyle w:val="TableParagraph"/>
              <w:spacing w:before="22"/>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2555405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2923AD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EE775B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09C9945"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32B0BC1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12C97E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6CC085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3C694E92" w14:textId="77777777" w:rsidR="00043761" w:rsidRDefault="00043761">
            <w:pPr>
              <w:pStyle w:val="TableParagraph"/>
              <w:rPr>
                <w:rFonts w:ascii="Times New Roman"/>
              </w:rPr>
            </w:pPr>
          </w:p>
        </w:tc>
      </w:tr>
      <w:tr w:rsidR="00043761" w14:paraId="7DFEC854" w14:textId="77777777">
        <w:trPr>
          <w:trHeight w:val="301"/>
        </w:trPr>
        <w:tc>
          <w:tcPr>
            <w:tcW w:w="2189" w:type="dxa"/>
            <w:vMerge/>
            <w:tcBorders>
              <w:top w:val="nil"/>
            </w:tcBorders>
            <w:shd w:val="clear" w:color="auto" w:fill="D9D9D9"/>
          </w:tcPr>
          <w:p w14:paraId="7BB5500A" w14:textId="77777777" w:rsidR="00043761" w:rsidRDefault="00043761">
            <w:pPr>
              <w:rPr>
                <w:sz w:val="2"/>
                <w:szCs w:val="2"/>
              </w:rPr>
            </w:pPr>
          </w:p>
        </w:tc>
        <w:tc>
          <w:tcPr>
            <w:tcW w:w="490" w:type="dxa"/>
            <w:vMerge w:val="restart"/>
            <w:tcBorders>
              <w:top w:val="single" w:sz="4" w:space="0" w:color="000000"/>
              <w:bottom w:val="single" w:sz="4" w:space="0" w:color="000000"/>
              <w:right w:val="single" w:sz="4" w:space="0" w:color="000000"/>
            </w:tcBorders>
          </w:tcPr>
          <w:p w14:paraId="75CC87AA" w14:textId="77777777" w:rsidR="00043761" w:rsidRDefault="00043761">
            <w:pPr>
              <w:pStyle w:val="TableParagraph"/>
              <w:spacing w:before="244"/>
              <w:rPr>
                <w:b/>
                <w:i/>
              </w:rPr>
            </w:pPr>
          </w:p>
          <w:p w14:paraId="427D84A9" w14:textId="77777777" w:rsidR="00043761" w:rsidRDefault="00000000">
            <w:pPr>
              <w:pStyle w:val="TableParagraph"/>
              <w:ind w:left="8"/>
              <w:jc w:val="center"/>
            </w:pPr>
            <w:r>
              <w:rPr>
                <w:spacing w:val="-10"/>
              </w:rPr>
              <w:t>3</w:t>
            </w:r>
          </w:p>
        </w:tc>
        <w:tc>
          <w:tcPr>
            <w:tcW w:w="12003" w:type="dxa"/>
            <w:gridSpan w:val="14"/>
            <w:tcBorders>
              <w:top w:val="single" w:sz="4" w:space="0" w:color="000000"/>
              <w:left w:val="single" w:sz="4" w:space="0" w:color="000000"/>
              <w:bottom w:val="single" w:sz="8" w:space="0" w:color="D9D9D9"/>
            </w:tcBorders>
          </w:tcPr>
          <w:p w14:paraId="645723A1" w14:textId="77777777" w:rsidR="00043761" w:rsidRDefault="00000000">
            <w:pPr>
              <w:pStyle w:val="TableParagraph"/>
              <w:spacing w:before="22"/>
              <w:ind w:left="109"/>
            </w:pPr>
            <w:r>
              <w:t>sequencing</w:t>
            </w:r>
            <w:r>
              <w:rPr>
                <w:spacing w:val="-10"/>
              </w:rPr>
              <w:t xml:space="preserve"> </w:t>
            </w:r>
            <w:r>
              <w:rPr>
                <w:spacing w:val="-2"/>
              </w:rPr>
              <w:t>events</w:t>
            </w:r>
          </w:p>
        </w:tc>
      </w:tr>
      <w:tr w:rsidR="00043761" w14:paraId="5B2A83DE" w14:textId="77777777">
        <w:trPr>
          <w:trHeight w:val="296"/>
        </w:trPr>
        <w:tc>
          <w:tcPr>
            <w:tcW w:w="2189" w:type="dxa"/>
            <w:vMerge/>
            <w:tcBorders>
              <w:top w:val="nil"/>
            </w:tcBorders>
            <w:shd w:val="clear" w:color="auto" w:fill="D9D9D9"/>
          </w:tcPr>
          <w:p w14:paraId="32582D7C"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7BD5C855"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5373605C" w14:textId="77777777" w:rsidR="00043761" w:rsidRDefault="00000000">
            <w:pPr>
              <w:pStyle w:val="TableParagraph"/>
              <w:spacing w:before="22" w:line="254" w:lineRule="exact"/>
              <w:ind w:left="16" w:right="1"/>
              <w:jc w:val="center"/>
            </w:pPr>
            <w:r>
              <w:rPr>
                <w:spacing w:val="-10"/>
              </w:rPr>
              <w:t>a</w:t>
            </w:r>
          </w:p>
        </w:tc>
        <w:tc>
          <w:tcPr>
            <w:tcW w:w="5184" w:type="dxa"/>
            <w:tcBorders>
              <w:top w:val="single" w:sz="4" w:space="0" w:color="000000"/>
              <w:left w:val="single" w:sz="4" w:space="0" w:color="000000"/>
              <w:bottom w:val="single" w:sz="4" w:space="0" w:color="000000"/>
            </w:tcBorders>
            <w:shd w:val="clear" w:color="auto" w:fill="D9D9D9"/>
          </w:tcPr>
          <w:p w14:paraId="0C449074" w14:textId="77777777" w:rsidR="00043761" w:rsidRDefault="00000000">
            <w:pPr>
              <w:pStyle w:val="TableParagraph"/>
              <w:spacing w:before="22" w:line="254" w:lineRule="exact"/>
              <w:ind w:left="114"/>
            </w:pPr>
            <w:r>
              <w:t>at</w:t>
            </w:r>
            <w:r>
              <w:rPr>
                <w:spacing w:val="-3"/>
              </w:rPr>
              <w:t xml:space="preserve"> </w:t>
            </w:r>
            <w:r>
              <w:t>least</w:t>
            </w:r>
            <w:r>
              <w:rPr>
                <w:spacing w:val="-3"/>
              </w:rPr>
              <w:t xml:space="preserve"> </w:t>
            </w:r>
            <w:r>
              <w:t>6</w:t>
            </w:r>
            <w:r>
              <w:rPr>
                <w:spacing w:val="-2"/>
              </w:rPr>
              <w:t xml:space="preserve"> events</w:t>
            </w:r>
          </w:p>
        </w:tc>
        <w:tc>
          <w:tcPr>
            <w:tcW w:w="542" w:type="dxa"/>
            <w:tcBorders>
              <w:top w:val="single" w:sz="4" w:space="0" w:color="000000"/>
              <w:bottom w:val="single" w:sz="4" w:space="0" w:color="000000"/>
              <w:right w:val="single" w:sz="4" w:space="0" w:color="000000"/>
            </w:tcBorders>
            <w:shd w:val="clear" w:color="auto" w:fill="D9D9D9"/>
          </w:tcPr>
          <w:p w14:paraId="3D665C40" w14:textId="77777777" w:rsidR="00043761" w:rsidRDefault="00000000">
            <w:pPr>
              <w:pStyle w:val="TableParagraph"/>
              <w:spacing w:before="22" w:line="254" w:lineRule="exact"/>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1AEDE03D" w14:textId="77777777" w:rsidR="00043761" w:rsidRDefault="00000000">
            <w:pPr>
              <w:pStyle w:val="TableParagraph"/>
              <w:spacing w:before="22" w:line="254" w:lineRule="exact"/>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32C04799" w14:textId="77777777" w:rsidR="00043761" w:rsidRDefault="00000000">
            <w:pPr>
              <w:pStyle w:val="TableParagraph"/>
              <w:spacing w:before="22" w:line="254" w:lineRule="exact"/>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15877E58" w14:textId="77777777" w:rsidR="00043761" w:rsidRDefault="00000000">
            <w:pPr>
              <w:pStyle w:val="TableParagraph"/>
              <w:spacing w:before="22" w:line="254" w:lineRule="exact"/>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0A06AD9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D3D64F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757815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30AD5FA"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01BFC82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56DCB5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01EC6A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7B739A0" w14:textId="77777777" w:rsidR="00043761" w:rsidRDefault="00043761">
            <w:pPr>
              <w:pStyle w:val="TableParagraph"/>
              <w:rPr>
                <w:rFonts w:ascii="Times New Roman"/>
              </w:rPr>
            </w:pPr>
          </w:p>
        </w:tc>
      </w:tr>
      <w:tr w:rsidR="00043761" w14:paraId="65A0B95A" w14:textId="77777777">
        <w:trPr>
          <w:trHeight w:val="301"/>
        </w:trPr>
        <w:tc>
          <w:tcPr>
            <w:tcW w:w="2189" w:type="dxa"/>
            <w:vMerge/>
            <w:tcBorders>
              <w:top w:val="nil"/>
            </w:tcBorders>
            <w:shd w:val="clear" w:color="auto" w:fill="D9D9D9"/>
          </w:tcPr>
          <w:p w14:paraId="0911C633"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09ED513F"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705292A2" w14:textId="77777777" w:rsidR="00043761" w:rsidRDefault="00000000">
            <w:pPr>
              <w:pStyle w:val="TableParagraph"/>
              <w:spacing w:before="22"/>
              <w:ind w:left="16" w:right="1"/>
              <w:jc w:val="center"/>
            </w:pPr>
            <w:r>
              <w:rPr>
                <w:spacing w:val="-10"/>
              </w:rPr>
              <w:t>b</w:t>
            </w:r>
          </w:p>
        </w:tc>
        <w:tc>
          <w:tcPr>
            <w:tcW w:w="5184" w:type="dxa"/>
            <w:tcBorders>
              <w:top w:val="single" w:sz="4" w:space="0" w:color="000000"/>
              <w:left w:val="single" w:sz="4" w:space="0" w:color="000000"/>
              <w:bottom w:val="single" w:sz="4" w:space="0" w:color="000000"/>
            </w:tcBorders>
          </w:tcPr>
          <w:p w14:paraId="2AD04C43" w14:textId="77777777" w:rsidR="00043761" w:rsidRDefault="00000000">
            <w:pPr>
              <w:pStyle w:val="TableParagraph"/>
              <w:spacing w:before="22"/>
              <w:ind w:left="114"/>
            </w:pPr>
            <w:r>
              <w:t>at</w:t>
            </w:r>
            <w:r>
              <w:rPr>
                <w:spacing w:val="-3"/>
              </w:rPr>
              <w:t xml:space="preserve"> </w:t>
            </w:r>
            <w:r>
              <w:t>least</w:t>
            </w:r>
            <w:r>
              <w:rPr>
                <w:spacing w:val="-3"/>
              </w:rPr>
              <w:t xml:space="preserve"> </w:t>
            </w:r>
            <w:r>
              <w:t>7</w:t>
            </w:r>
            <w:r>
              <w:rPr>
                <w:spacing w:val="-2"/>
              </w:rPr>
              <w:t xml:space="preserve"> events</w:t>
            </w:r>
          </w:p>
        </w:tc>
        <w:tc>
          <w:tcPr>
            <w:tcW w:w="542" w:type="dxa"/>
            <w:tcBorders>
              <w:top w:val="single" w:sz="4" w:space="0" w:color="000000"/>
              <w:bottom w:val="single" w:sz="8" w:space="0" w:color="D9D9D9"/>
              <w:right w:val="single" w:sz="4" w:space="0" w:color="000000"/>
            </w:tcBorders>
          </w:tcPr>
          <w:p w14:paraId="140A601D"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6D15EDBB"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7D4E1DC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38D995CA"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0E544445" w14:textId="77777777" w:rsidR="00043761" w:rsidRDefault="00000000">
            <w:pPr>
              <w:pStyle w:val="TableParagraph"/>
              <w:spacing w:before="22"/>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51CBD565" w14:textId="77777777" w:rsidR="00043761" w:rsidRDefault="00000000">
            <w:pPr>
              <w:pStyle w:val="TableParagraph"/>
              <w:spacing w:before="22"/>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13C664BA" w14:textId="77777777" w:rsidR="00043761" w:rsidRDefault="00000000">
            <w:pPr>
              <w:pStyle w:val="TableParagraph"/>
              <w:spacing w:before="22"/>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3D12EFAA" w14:textId="77777777" w:rsidR="00043761" w:rsidRDefault="00000000">
            <w:pPr>
              <w:pStyle w:val="TableParagraph"/>
              <w:spacing w:before="22"/>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1A811A2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5D562B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639262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197982EF" w14:textId="77777777" w:rsidR="00043761" w:rsidRDefault="00043761">
            <w:pPr>
              <w:pStyle w:val="TableParagraph"/>
              <w:rPr>
                <w:rFonts w:ascii="Times New Roman"/>
              </w:rPr>
            </w:pPr>
          </w:p>
        </w:tc>
      </w:tr>
      <w:tr w:rsidR="00043761" w14:paraId="6891BF9F" w14:textId="77777777">
        <w:trPr>
          <w:trHeight w:val="296"/>
        </w:trPr>
        <w:tc>
          <w:tcPr>
            <w:tcW w:w="2189" w:type="dxa"/>
            <w:vMerge/>
            <w:tcBorders>
              <w:top w:val="nil"/>
            </w:tcBorders>
            <w:shd w:val="clear" w:color="auto" w:fill="D9D9D9"/>
          </w:tcPr>
          <w:p w14:paraId="61F3AA2E"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5BD4838C"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02C76DBA" w14:textId="77777777" w:rsidR="00043761" w:rsidRDefault="00000000">
            <w:pPr>
              <w:pStyle w:val="TableParagraph"/>
              <w:spacing w:before="22" w:line="254" w:lineRule="exact"/>
              <w:ind w:left="16" w:right="1"/>
              <w:jc w:val="center"/>
            </w:pPr>
            <w:r>
              <w:rPr>
                <w:spacing w:val="-10"/>
              </w:rPr>
              <w:t>c</w:t>
            </w:r>
          </w:p>
        </w:tc>
        <w:tc>
          <w:tcPr>
            <w:tcW w:w="5184" w:type="dxa"/>
            <w:tcBorders>
              <w:top w:val="single" w:sz="4" w:space="0" w:color="000000"/>
              <w:left w:val="single" w:sz="4" w:space="0" w:color="000000"/>
              <w:bottom w:val="single" w:sz="4" w:space="0" w:color="000000"/>
            </w:tcBorders>
            <w:shd w:val="clear" w:color="auto" w:fill="D9D9D9"/>
          </w:tcPr>
          <w:p w14:paraId="37C92035" w14:textId="77777777" w:rsidR="00043761" w:rsidRDefault="00000000">
            <w:pPr>
              <w:pStyle w:val="TableParagraph"/>
              <w:spacing w:before="22" w:line="254" w:lineRule="exact"/>
              <w:ind w:left="114"/>
            </w:pPr>
            <w:r>
              <w:t>at</w:t>
            </w:r>
            <w:r>
              <w:rPr>
                <w:spacing w:val="-3"/>
              </w:rPr>
              <w:t xml:space="preserve"> </w:t>
            </w:r>
            <w:r>
              <w:t>least</w:t>
            </w:r>
            <w:r>
              <w:rPr>
                <w:spacing w:val="-3"/>
              </w:rPr>
              <w:t xml:space="preserve"> </w:t>
            </w:r>
            <w:r>
              <w:t>8</w:t>
            </w:r>
            <w:r>
              <w:rPr>
                <w:spacing w:val="-2"/>
              </w:rPr>
              <w:t xml:space="preserve"> events</w:t>
            </w:r>
          </w:p>
        </w:tc>
        <w:tc>
          <w:tcPr>
            <w:tcW w:w="542" w:type="dxa"/>
            <w:tcBorders>
              <w:top w:val="single" w:sz="4" w:space="0" w:color="000000"/>
              <w:bottom w:val="single" w:sz="4" w:space="0" w:color="000000"/>
              <w:right w:val="single" w:sz="4" w:space="0" w:color="000000"/>
            </w:tcBorders>
            <w:shd w:val="clear" w:color="auto" w:fill="D9D9D9"/>
          </w:tcPr>
          <w:p w14:paraId="39E56E78"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31CBBA93"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6FC1701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AF628A0"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00816F2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091C36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300E0B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03B8A8BA"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5E2D9832" w14:textId="77777777" w:rsidR="00043761" w:rsidRDefault="00000000">
            <w:pPr>
              <w:pStyle w:val="TableParagraph"/>
              <w:spacing w:before="22" w:line="254" w:lineRule="exact"/>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634B1F3" w14:textId="77777777" w:rsidR="00043761" w:rsidRDefault="00000000">
            <w:pPr>
              <w:pStyle w:val="TableParagraph"/>
              <w:spacing w:before="22" w:line="254" w:lineRule="exact"/>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E9B6D72" w14:textId="77777777" w:rsidR="00043761" w:rsidRDefault="00000000">
            <w:pPr>
              <w:pStyle w:val="TableParagraph"/>
              <w:spacing w:before="22" w:line="254" w:lineRule="exact"/>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2BC2BB22" w14:textId="77777777" w:rsidR="00043761" w:rsidRDefault="00000000">
            <w:pPr>
              <w:pStyle w:val="TableParagraph"/>
              <w:spacing w:before="22" w:line="254" w:lineRule="exact"/>
              <w:ind w:left="23"/>
              <w:jc w:val="center"/>
              <w:rPr>
                <w:b/>
              </w:rPr>
            </w:pPr>
            <w:r>
              <w:rPr>
                <w:b/>
                <w:spacing w:val="-10"/>
              </w:rPr>
              <w:t>ü</w:t>
            </w:r>
          </w:p>
        </w:tc>
      </w:tr>
      <w:tr w:rsidR="00043761" w14:paraId="1B22555C" w14:textId="77777777">
        <w:trPr>
          <w:trHeight w:val="306"/>
        </w:trPr>
        <w:tc>
          <w:tcPr>
            <w:tcW w:w="2189" w:type="dxa"/>
            <w:vMerge/>
            <w:tcBorders>
              <w:top w:val="nil"/>
            </w:tcBorders>
            <w:shd w:val="clear" w:color="auto" w:fill="D9D9D9"/>
          </w:tcPr>
          <w:p w14:paraId="3A712069" w14:textId="77777777" w:rsidR="00043761" w:rsidRDefault="00043761">
            <w:pPr>
              <w:rPr>
                <w:sz w:val="2"/>
                <w:szCs w:val="2"/>
              </w:rPr>
            </w:pPr>
          </w:p>
        </w:tc>
        <w:tc>
          <w:tcPr>
            <w:tcW w:w="490" w:type="dxa"/>
            <w:vMerge w:val="restart"/>
            <w:tcBorders>
              <w:top w:val="single" w:sz="4" w:space="0" w:color="000000"/>
              <w:bottom w:val="single" w:sz="8" w:space="0" w:color="D9D9D9"/>
              <w:right w:val="single" w:sz="4" w:space="0" w:color="000000"/>
            </w:tcBorders>
          </w:tcPr>
          <w:p w14:paraId="20F53A55" w14:textId="77777777" w:rsidR="00043761" w:rsidRDefault="00043761">
            <w:pPr>
              <w:pStyle w:val="TableParagraph"/>
              <w:spacing w:before="85"/>
              <w:rPr>
                <w:b/>
                <w:i/>
              </w:rPr>
            </w:pPr>
          </w:p>
          <w:p w14:paraId="7ACB8EB7" w14:textId="77777777" w:rsidR="00043761" w:rsidRDefault="00000000">
            <w:pPr>
              <w:pStyle w:val="TableParagraph"/>
              <w:spacing w:before="1"/>
              <w:ind w:left="8"/>
              <w:jc w:val="center"/>
            </w:pPr>
            <w:r>
              <w:rPr>
                <w:spacing w:val="-10"/>
              </w:rPr>
              <w:t>4</w:t>
            </w:r>
          </w:p>
        </w:tc>
        <w:tc>
          <w:tcPr>
            <w:tcW w:w="12003" w:type="dxa"/>
            <w:gridSpan w:val="14"/>
            <w:tcBorders>
              <w:top w:val="single" w:sz="4" w:space="0" w:color="000000"/>
              <w:left w:val="single" w:sz="4" w:space="0" w:color="000000"/>
              <w:bottom w:val="single" w:sz="8" w:space="0" w:color="D9D9D9"/>
            </w:tcBorders>
          </w:tcPr>
          <w:p w14:paraId="6E2EF964" w14:textId="77777777" w:rsidR="00043761" w:rsidRDefault="00000000">
            <w:pPr>
              <w:pStyle w:val="TableParagraph"/>
              <w:spacing w:before="27"/>
              <w:ind w:left="109"/>
            </w:pPr>
            <w:r>
              <w:t>identifying</w:t>
            </w:r>
            <w:r>
              <w:rPr>
                <w:spacing w:val="-6"/>
              </w:rPr>
              <w:t xml:space="preserve"> </w:t>
            </w:r>
            <w:r>
              <w:t>type</w:t>
            </w:r>
            <w:r>
              <w:rPr>
                <w:spacing w:val="-6"/>
              </w:rPr>
              <w:t xml:space="preserve"> </w:t>
            </w:r>
            <w:r>
              <w:t>of</w:t>
            </w:r>
            <w:r>
              <w:rPr>
                <w:spacing w:val="-5"/>
              </w:rPr>
              <w:t xml:space="preserve"> </w:t>
            </w:r>
            <w:r>
              <w:rPr>
                <w:spacing w:val="-4"/>
              </w:rPr>
              <w:t>plot</w:t>
            </w:r>
          </w:p>
        </w:tc>
      </w:tr>
      <w:tr w:rsidR="00043761" w14:paraId="54CABE81" w14:textId="77777777">
        <w:trPr>
          <w:trHeight w:val="296"/>
        </w:trPr>
        <w:tc>
          <w:tcPr>
            <w:tcW w:w="2189" w:type="dxa"/>
            <w:vMerge/>
            <w:tcBorders>
              <w:top w:val="nil"/>
            </w:tcBorders>
            <w:shd w:val="clear" w:color="auto" w:fill="D9D9D9"/>
          </w:tcPr>
          <w:p w14:paraId="0F3170C8" w14:textId="77777777" w:rsidR="00043761" w:rsidRDefault="00043761">
            <w:pPr>
              <w:rPr>
                <w:sz w:val="2"/>
                <w:szCs w:val="2"/>
              </w:rPr>
            </w:pPr>
          </w:p>
        </w:tc>
        <w:tc>
          <w:tcPr>
            <w:tcW w:w="490" w:type="dxa"/>
            <w:vMerge/>
            <w:tcBorders>
              <w:top w:val="nil"/>
              <w:bottom w:val="single" w:sz="8" w:space="0" w:color="D9D9D9"/>
              <w:right w:val="single" w:sz="4" w:space="0" w:color="000000"/>
            </w:tcBorders>
          </w:tcPr>
          <w:p w14:paraId="76C071A2"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4FD450E8" w14:textId="77777777" w:rsidR="00043761" w:rsidRDefault="00000000">
            <w:pPr>
              <w:pStyle w:val="TableParagraph"/>
              <w:spacing w:before="17"/>
              <w:ind w:left="16" w:right="1"/>
              <w:jc w:val="center"/>
            </w:pPr>
            <w:r>
              <w:rPr>
                <w:spacing w:val="-10"/>
              </w:rPr>
              <w:t>a</w:t>
            </w:r>
          </w:p>
        </w:tc>
        <w:tc>
          <w:tcPr>
            <w:tcW w:w="5184" w:type="dxa"/>
            <w:tcBorders>
              <w:top w:val="single" w:sz="4" w:space="0" w:color="000000"/>
              <w:left w:val="single" w:sz="4" w:space="0" w:color="000000"/>
              <w:bottom w:val="single" w:sz="4" w:space="0" w:color="000000"/>
            </w:tcBorders>
            <w:shd w:val="clear" w:color="auto" w:fill="D9D9D9"/>
          </w:tcPr>
          <w:p w14:paraId="1F30B444" w14:textId="77777777" w:rsidR="00043761" w:rsidRDefault="00000000">
            <w:pPr>
              <w:pStyle w:val="TableParagraph"/>
              <w:spacing w:before="17"/>
              <w:ind w:left="114"/>
            </w:pPr>
            <w:r>
              <w:rPr>
                <w:spacing w:val="-2"/>
              </w:rPr>
              <w:t>sequential</w:t>
            </w:r>
          </w:p>
        </w:tc>
        <w:tc>
          <w:tcPr>
            <w:tcW w:w="542" w:type="dxa"/>
            <w:tcBorders>
              <w:top w:val="single" w:sz="4" w:space="0" w:color="000000"/>
              <w:bottom w:val="single" w:sz="4" w:space="0" w:color="000000"/>
              <w:right w:val="single" w:sz="4" w:space="0" w:color="000000"/>
            </w:tcBorders>
            <w:shd w:val="clear" w:color="auto" w:fill="D9D9D9"/>
          </w:tcPr>
          <w:p w14:paraId="2A806255" w14:textId="77777777" w:rsidR="00043761" w:rsidRDefault="00000000">
            <w:pPr>
              <w:pStyle w:val="TableParagraph"/>
              <w:spacing w:before="17"/>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1A491140" w14:textId="77777777" w:rsidR="00043761" w:rsidRDefault="00000000">
            <w:pPr>
              <w:pStyle w:val="TableParagraph"/>
              <w:spacing w:before="17"/>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00278AD6" w14:textId="77777777" w:rsidR="00043761" w:rsidRDefault="00000000">
            <w:pPr>
              <w:pStyle w:val="TableParagraph"/>
              <w:spacing w:before="17"/>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0805EB45" w14:textId="77777777" w:rsidR="00043761" w:rsidRDefault="00000000">
            <w:pPr>
              <w:pStyle w:val="TableParagraph"/>
              <w:spacing w:before="17"/>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661F5A08" w14:textId="77777777" w:rsidR="00043761" w:rsidRDefault="00000000">
            <w:pPr>
              <w:pStyle w:val="TableParagraph"/>
              <w:spacing w:before="17"/>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BCDD450" w14:textId="77777777" w:rsidR="00043761" w:rsidRDefault="00000000">
            <w:pPr>
              <w:pStyle w:val="TableParagraph"/>
              <w:spacing w:before="17"/>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256F5C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5D209329"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45BA75F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D4D89E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2B0740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066110B6" w14:textId="77777777" w:rsidR="00043761" w:rsidRDefault="00043761">
            <w:pPr>
              <w:pStyle w:val="TableParagraph"/>
              <w:rPr>
                <w:rFonts w:ascii="Times New Roman"/>
              </w:rPr>
            </w:pPr>
          </w:p>
        </w:tc>
      </w:tr>
      <w:tr w:rsidR="00043761" w14:paraId="1891776C" w14:textId="77777777">
        <w:trPr>
          <w:trHeight w:val="301"/>
        </w:trPr>
        <w:tc>
          <w:tcPr>
            <w:tcW w:w="2189" w:type="dxa"/>
            <w:vMerge/>
            <w:tcBorders>
              <w:top w:val="nil"/>
            </w:tcBorders>
            <w:shd w:val="clear" w:color="auto" w:fill="D9D9D9"/>
          </w:tcPr>
          <w:p w14:paraId="00FB3109" w14:textId="77777777" w:rsidR="00043761" w:rsidRDefault="00043761">
            <w:pPr>
              <w:rPr>
                <w:sz w:val="2"/>
                <w:szCs w:val="2"/>
              </w:rPr>
            </w:pPr>
          </w:p>
        </w:tc>
        <w:tc>
          <w:tcPr>
            <w:tcW w:w="490" w:type="dxa"/>
            <w:vMerge/>
            <w:tcBorders>
              <w:top w:val="nil"/>
              <w:bottom w:val="single" w:sz="8" w:space="0" w:color="D9D9D9"/>
              <w:right w:val="single" w:sz="4" w:space="0" w:color="000000"/>
            </w:tcBorders>
          </w:tcPr>
          <w:p w14:paraId="3F94D566" w14:textId="77777777" w:rsidR="00043761" w:rsidRDefault="00043761">
            <w:pPr>
              <w:rPr>
                <w:sz w:val="2"/>
                <w:szCs w:val="2"/>
              </w:rPr>
            </w:pPr>
          </w:p>
        </w:tc>
        <w:tc>
          <w:tcPr>
            <w:tcW w:w="360" w:type="dxa"/>
            <w:tcBorders>
              <w:top w:val="single" w:sz="4" w:space="0" w:color="000000"/>
              <w:left w:val="single" w:sz="4" w:space="0" w:color="000000"/>
              <w:bottom w:val="single" w:sz="8" w:space="0" w:color="D9D9D9"/>
              <w:right w:val="single" w:sz="4" w:space="0" w:color="000000"/>
            </w:tcBorders>
          </w:tcPr>
          <w:p w14:paraId="4BCB8D8F" w14:textId="77777777" w:rsidR="00043761" w:rsidRDefault="00000000">
            <w:pPr>
              <w:pStyle w:val="TableParagraph"/>
              <w:spacing w:before="22"/>
              <w:ind w:left="16" w:right="1"/>
              <w:jc w:val="center"/>
            </w:pPr>
            <w:r>
              <w:rPr>
                <w:spacing w:val="-10"/>
              </w:rPr>
              <w:t>b</w:t>
            </w:r>
          </w:p>
        </w:tc>
        <w:tc>
          <w:tcPr>
            <w:tcW w:w="5184" w:type="dxa"/>
            <w:tcBorders>
              <w:top w:val="single" w:sz="4" w:space="0" w:color="000000"/>
              <w:left w:val="single" w:sz="4" w:space="0" w:color="000000"/>
              <w:bottom w:val="single" w:sz="8" w:space="0" w:color="D9D9D9"/>
            </w:tcBorders>
          </w:tcPr>
          <w:p w14:paraId="5B0294A5" w14:textId="77777777" w:rsidR="00043761" w:rsidRDefault="00000000">
            <w:pPr>
              <w:pStyle w:val="TableParagraph"/>
              <w:spacing w:before="22"/>
              <w:ind w:left="114"/>
            </w:pPr>
            <w:r>
              <w:rPr>
                <w:spacing w:val="-2"/>
              </w:rPr>
              <w:t>flashback</w:t>
            </w:r>
          </w:p>
        </w:tc>
        <w:tc>
          <w:tcPr>
            <w:tcW w:w="542" w:type="dxa"/>
            <w:tcBorders>
              <w:top w:val="single" w:sz="4" w:space="0" w:color="000000"/>
              <w:bottom w:val="single" w:sz="8" w:space="0" w:color="D9D9D9"/>
              <w:right w:val="single" w:sz="4" w:space="0" w:color="000000"/>
            </w:tcBorders>
          </w:tcPr>
          <w:p w14:paraId="0D0D54C9"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537A6A80"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1A54954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39EFAA65"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3A68CA3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122A4E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091D149A" w14:textId="77777777" w:rsidR="00043761" w:rsidRDefault="00000000">
            <w:pPr>
              <w:pStyle w:val="TableParagraph"/>
              <w:spacing w:before="22"/>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3BAC13E3" w14:textId="77777777" w:rsidR="00043761" w:rsidRDefault="00000000">
            <w:pPr>
              <w:pStyle w:val="TableParagraph"/>
              <w:spacing w:before="22"/>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5383D14B" w14:textId="77777777" w:rsidR="00043761" w:rsidRDefault="00000000">
            <w:pPr>
              <w:pStyle w:val="TableParagraph"/>
              <w:spacing w:before="22"/>
              <w:ind w:left="23" w:right="18"/>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0300FE52" w14:textId="77777777" w:rsidR="00043761" w:rsidRDefault="00000000">
            <w:pPr>
              <w:pStyle w:val="TableParagraph"/>
              <w:spacing w:before="22"/>
              <w:ind w:left="19"/>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58293B9F" w14:textId="77777777" w:rsidR="00043761" w:rsidRDefault="00000000">
            <w:pPr>
              <w:pStyle w:val="TableParagraph"/>
              <w:spacing w:before="22"/>
              <w:ind w:left="19" w:right="1"/>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40E12692" w14:textId="77777777" w:rsidR="00043761" w:rsidRDefault="00000000">
            <w:pPr>
              <w:pStyle w:val="TableParagraph"/>
              <w:spacing w:before="22"/>
              <w:ind w:left="23"/>
              <w:jc w:val="center"/>
              <w:rPr>
                <w:b/>
              </w:rPr>
            </w:pPr>
            <w:r>
              <w:rPr>
                <w:b/>
                <w:spacing w:val="-10"/>
              </w:rPr>
              <w:t>ü</w:t>
            </w:r>
          </w:p>
        </w:tc>
      </w:tr>
      <w:tr w:rsidR="00043761" w14:paraId="3442523B" w14:textId="77777777">
        <w:trPr>
          <w:trHeight w:val="296"/>
        </w:trPr>
        <w:tc>
          <w:tcPr>
            <w:tcW w:w="2189" w:type="dxa"/>
            <w:vMerge/>
            <w:tcBorders>
              <w:top w:val="nil"/>
            </w:tcBorders>
            <w:shd w:val="clear" w:color="auto" w:fill="D9D9D9"/>
          </w:tcPr>
          <w:p w14:paraId="1F9F2F8C" w14:textId="77777777" w:rsidR="00043761" w:rsidRDefault="00043761">
            <w:pPr>
              <w:rPr>
                <w:sz w:val="2"/>
                <w:szCs w:val="2"/>
              </w:rPr>
            </w:pPr>
          </w:p>
        </w:tc>
        <w:tc>
          <w:tcPr>
            <w:tcW w:w="490" w:type="dxa"/>
            <w:vMerge w:val="restart"/>
            <w:tcBorders>
              <w:top w:val="single" w:sz="4" w:space="0" w:color="000000"/>
              <w:bottom w:val="single" w:sz="4" w:space="0" w:color="000000"/>
              <w:right w:val="single" w:sz="4" w:space="0" w:color="000000"/>
            </w:tcBorders>
            <w:shd w:val="clear" w:color="auto" w:fill="D9D9D9"/>
          </w:tcPr>
          <w:p w14:paraId="38EFC203" w14:textId="77777777" w:rsidR="00043761" w:rsidRDefault="00043761">
            <w:pPr>
              <w:pStyle w:val="TableParagraph"/>
              <w:rPr>
                <w:b/>
                <w:i/>
              </w:rPr>
            </w:pPr>
          </w:p>
          <w:p w14:paraId="60F2B0C0" w14:textId="77777777" w:rsidR="00043761" w:rsidRDefault="00043761">
            <w:pPr>
              <w:pStyle w:val="TableParagraph"/>
              <w:spacing w:before="144"/>
              <w:rPr>
                <w:b/>
                <w:i/>
              </w:rPr>
            </w:pPr>
          </w:p>
          <w:p w14:paraId="59739069" w14:textId="77777777" w:rsidR="00043761" w:rsidRDefault="00000000">
            <w:pPr>
              <w:pStyle w:val="TableParagraph"/>
              <w:ind w:left="8"/>
              <w:jc w:val="center"/>
            </w:pPr>
            <w:r>
              <w:rPr>
                <w:spacing w:val="-10"/>
              </w:rPr>
              <w:t>5</w:t>
            </w:r>
          </w:p>
        </w:tc>
        <w:tc>
          <w:tcPr>
            <w:tcW w:w="12003" w:type="dxa"/>
            <w:gridSpan w:val="14"/>
            <w:tcBorders>
              <w:top w:val="single" w:sz="4" w:space="0" w:color="000000"/>
              <w:left w:val="single" w:sz="4" w:space="0" w:color="000000"/>
              <w:bottom w:val="single" w:sz="4" w:space="0" w:color="000000"/>
            </w:tcBorders>
            <w:shd w:val="clear" w:color="auto" w:fill="D9D9D9"/>
          </w:tcPr>
          <w:p w14:paraId="4178041B" w14:textId="77777777" w:rsidR="00043761" w:rsidRDefault="00000000">
            <w:pPr>
              <w:pStyle w:val="TableParagraph"/>
              <w:spacing w:before="22" w:line="254" w:lineRule="exact"/>
              <w:ind w:left="109"/>
            </w:pPr>
            <w:r>
              <w:t>analyzing</w:t>
            </w:r>
            <w:r>
              <w:rPr>
                <w:spacing w:val="-7"/>
              </w:rPr>
              <w:t xml:space="preserve"> </w:t>
            </w:r>
            <w:r>
              <w:t>sound</w:t>
            </w:r>
            <w:r>
              <w:rPr>
                <w:spacing w:val="-7"/>
              </w:rPr>
              <w:t xml:space="preserve"> </w:t>
            </w:r>
            <w:r>
              <w:rPr>
                <w:spacing w:val="-2"/>
              </w:rPr>
              <w:t>devices</w:t>
            </w:r>
          </w:p>
        </w:tc>
      </w:tr>
      <w:tr w:rsidR="00043761" w14:paraId="0D5EB8DC" w14:textId="77777777">
        <w:trPr>
          <w:trHeight w:val="301"/>
        </w:trPr>
        <w:tc>
          <w:tcPr>
            <w:tcW w:w="2189" w:type="dxa"/>
            <w:vMerge/>
            <w:tcBorders>
              <w:top w:val="nil"/>
            </w:tcBorders>
            <w:shd w:val="clear" w:color="auto" w:fill="D9D9D9"/>
          </w:tcPr>
          <w:p w14:paraId="6F5973C7"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55BB8B08"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16D1A7EC" w14:textId="77777777" w:rsidR="00043761" w:rsidRDefault="00000000">
            <w:pPr>
              <w:pStyle w:val="TableParagraph"/>
              <w:spacing w:before="22"/>
              <w:ind w:left="16" w:right="1"/>
              <w:jc w:val="center"/>
            </w:pPr>
            <w:r>
              <w:rPr>
                <w:spacing w:val="-10"/>
              </w:rPr>
              <w:t>a</w:t>
            </w:r>
          </w:p>
        </w:tc>
        <w:tc>
          <w:tcPr>
            <w:tcW w:w="5184" w:type="dxa"/>
            <w:tcBorders>
              <w:top w:val="single" w:sz="4" w:space="0" w:color="000000"/>
              <w:left w:val="single" w:sz="4" w:space="0" w:color="000000"/>
              <w:bottom w:val="single" w:sz="4" w:space="0" w:color="000000"/>
            </w:tcBorders>
          </w:tcPr>
          <w:p w14:paraId="0423BF70" w14:textId="77777777" w:rsidR="00043761" w:rsidRDefault="00000000">
            <w:pPr>
              <w:pStyle w:val="TableParagraph"/>
              <w:spacing w:before="22"/>
              <w:ind w:left="114"/>
            </w:pPr>
            <w:r>
              <w:rPr>
                <w:spacing w:val="-2"/>
              </w:rPr>
              <w:t>onomatopoeia</w:t>
            </w:r>
          </w:p>
        </w:tc>
        <w:tc>
          <w:tcPr>
            <w:tcW w:w="542" w:type="dxa"/>
            <w:tcBorders>
              <w:top w:val="single" w:sz="4" w:space="0" w:color="000000"/>
              <w:bottom w:val="single" w:sz="8" w:space="0" w:color="D9D9D9"/>
              <w:right w:val="single" w:sz="4" w:space="0" w:color="000000"/>
            </w:tcBorders>
          </w:tcPr>
          <w:p w14:paraId="6A73CFBA" w14:textId="77777777" w:rsidR="00043761" w:rsidRDefault="00000000">
            <w:pPr>
              <w:pStyle w:val="TableParagraph"/>
              <w:spacing w:before="22"/>
              <w:ind w:left="35" w:right="21"/>
              <w:jc w:val="center"/>
              <w:rPr>
                <w:b/>
              </w:rPr>
            </w:pPr>
            <w:r>
              <w:rPr>
                <w:b/>
                <w:spacing w:val="-10"/>
              </w:rPr>
              <w:t>ü</w:t>
            </w:r>
          </w:p>
        </w:tc>
        <w:tc>
          <w:tcPr>
            <w:tcW w:w="535" w:type="dxa"/>
            <w:tcBorders>
              <w:top w:val="single" w:sz="4" w:space="0" w:color="000000"/>
              <w:left w:val="single" w:sz="4" w:space="0" w:color="000000"/>
              <w:bottom w:val="single" w:sz="8" w:space="0" w:color="D9D9D9"/>
              <w:right w:val="single" w:sz="4" w:space="0" w:color="000000"/>
            </w:tcBorders>
          </w:tcPr>
          <w:p w14:paraId="77F4FA91" w14:textId="77777777" w:rsidR="00043761" w:rsidRDefault="00000000">
            <w:pPr>
              <w:pStyle w:val="TableParagraph"/>
              <w:spacing w:before="22"/>
              <w:ind w:left="17"/>
              <w:jc w:val="center"/>
              <w:rPr>
                <w:b/>
              </w:rPr>
            </w:pPr>
            <w:r>
              <w:rPr>
                <w:b/>
                <w:spacing w:val="-10"/>
              </w:rPr>
              <w:t>ü</w:t>
            </w:r>
          </w:p>
        </w:tc>
        <w:tc>
          <w:tcPr>
            <w:tcW w:w="540" w:type="dxa"/>
            <w:tcBorders>
              <w:top w:val="single" w:sz="4" w:space="0" w:color="000000"/>
              <w:left w:val="single" w:sz="4" w:space="0" w:color="000000"/>
              <w:bottom w:val="single" w:sz="8" w:space="0" w:color="D9D9D9"/>
              <w:right w:val="single" w:sz="4" w:space="0" w:color="000000"/>
            </w:tcBorders>
          </w:tcPr>
          <w:p w14:paraId="0C3D9161" w14:textId="77777777" w:rsidR="00043761" w:rsidRDefault="00000000">
            <w:pPr>
              <w:pStyle w:val="TableParagraph"/>
              <w:spacing w:before="22"/>
              <w:ind w:left="1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30FEDDBA" w14:textId="77777777" w:rsidR="00043761" w:rsidRDefault="00000000">
            <w:pPr>
              <w:pStyle w:val="TableParagraph"/>
              <w:spacing w:before="22"/>
              <w:ind w:left="23" w:right="4"/>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3C8CF7D8" w14:textId="77777777" w:rsidR="00043761" w:rsidRDefault="00000000">
            <w:pPr>
              <w:pStyle w:val="TableParagraph"/>
              <w:spacing w:before="22"/>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070CFA0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7E1A3B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46532310"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7E74E66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5B7726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9ACBEC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032068BC" w14:textId="77777777" w:rsidR="00043761" w:rsidRDefault="00043761">
            <w:pPr>
              <w:pStyle w:val="TableParagraph"/>
              <w:rPr>
                <w:rFonts w:ascii="Times New Roman"/>
              </w:rPr>
            </w:pPr>
          </w:p>
        </w:tc>
      </w:tr>
      <w:tr w:rsidR="00043761" w14:paraId="61DFBDB4" w14:textId="77777777">
        <w:trPr>
          <w:trHeight w:val="296"/>
        </w:trPr>
        <w:tc>
          <w:tcPr>
            <w:tcW w:w="2189" w:type="dxa"/>
            <w:vMerge/>
            <w:tcBorders>
              <w:top w:val="nil"/>
            </w:tcBorders>
            <w:shd w:val="clear" w:color="auto" w:fill="D9D9D9"/>
          </w:tcPr>
          <w:p w14:paraId="05E68B1F"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7873DB68"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0FB51900" w14:textId="77777777" w:rsidR="00043761" w:rsidRDefault="00000000">
            <w:pPr>
              <w:pStyle w:val="TableParagraph"/>
              <w:spacing w:before="22" w:line="254" w:lineRule="exact"/>
              <w:ind w:left="16" w:right="1"/>
              <w:jc w:val="center"/>
            </w:pPr>
            <w:r>
              <w:rPr>
                <w:spacing w:val="-10"/>
              </w:rPr>
              <w:t>b</w:t>
            </w:r>
          </w:p>
        </w:tc>
        <w:tc>
          <w:tcPr>
            <w:tcW w:w="5184" w:type="dxa"/>
            <w:tcBorders>
              <w:top w:val="single" w:sz="4" w:space="0" w:color="000000"/>
              <w:left w:val="single" w:sz="4" w:space="0" w:color="000000"/>
              <w:bottom w:val="single" w:sz="4" w:space="0" w:color="000000"/>
            </w:tcBorders>
            <w:shd w:val="clear" w:color="auto" w:fill="D9D9D9"/>
          </w:tcPr>
          <w:p w14:paraId="318CBDFD" w14:textId="77777777" w:rsidR="00043761" w:rsidRDefault="00000000">
            <w:pPr>
              <w:pStyle w:val="TableParagraph"/>
              <w:spacing w:before="22" w:line="254" w:lineRule="exact"/>
              <w:ind w:left="114"/>
            </w:pPr>
            <w:r>
              <w:rPr>
                <w:spacing w:val="-2"/>
              </w:rPr>
              <w:t>alliteration</w:t>
            </w:r>
          </w:p>
        </w:tc>
        <w:tc>
          <w:tcPr>
            <w:tcW w:w="542" w:type="dxa"/>
            <w:tcBorders>
              <w:top w:val="single" w:sz="4" w:space="0" w:color="000000"/>
              <w:bottom w:val="single" w:sz="4" w:space="0" w:color="000000"/>
              <w:right w:val="single" w:sz="4" w:space="0" w:color="000000"/>
            </w:tcBorders>
            <w:shd w:val="clear" w:color="auto" w:fill="D9D9D9"/>
          </w:tcPr>
          <w:p w14:paraId="7F615418"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53E41DF8" w14:textId="77777777" w:rsidR="00043761" w:rsidRDefault="00000000">
            <w:pPr>
              <w:pStyle w:val="TableParagraph"/>
              <w:spacing w:before="22" w:line="254" w:lineRule="exact"/>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715E99AB" w14:textId="77777777" w:rsidR="00043761" w:rsidRDefault="00000000">
            <w:pPr>
              <w:pStyle w:val="TableParagraph"/>
              <w:spacing w:before="22" w:line="254" w:lineRule="exact"/>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553A2882" w14:textId="77777777" w:rsidR="00043761" w:rsidRDefault="00000000">
            <w:pPr>
              <w:pStyle w:val="TableParagraph"/>
              <w:spacing w:before="22" w:line="254" w:lineRule="exact"/>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3330F8F1" w14:textId="77777777" w:rsidR="00043761" w:rsidRDefault="00000000">
            <w:pPr>
              <w:pStyle w:val="TableParagraph"/>
              <w:spacing w:before="22" w:line="254" w:lineRule="exact"/>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8CAF6B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D688B8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EBE6070"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788675B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95EBCD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27EF8A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C158D6E" w14:textId="77777777" w:rsidR="00043761" w:rsidRDefault="00043761">
            <w:pPr>
              <w:pStyle w:val="TableParagraph"/>
              <w:rPr>
                <w:rFonts w:ascii="Times New Roman"/>
              </w:rPr>
            </w:pPr>
          </w:p>
        </w:tc>
      </w:tr>
      <w:tr w:rsidR="00043761" w14:paraId="24B0CC7E" w14:textId="77777777">
        <w:trPr>
          <w:trHeight w:val="301"/>
        </w:trPr>
        <w:tc>
          <w:tcPr>
            <w:tcW w:w="2189" w:type="dxa"/>
            <w:vMerge/>
            <w:tcBorders>
              <w:top w:val="nil"/>
            </w:tcBorders>
            <w:shd w:val="clear" w:color="auto" w:fill="D9D9D9"/>
          </w:tcPr>
          <w:p w14:paraId="5F7D8F43"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6EEDD441"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34F4B66D" w14:textId="77777777" w:rsidR="00043761" w:rsidRDefault="00000000">
            <w:pPr>
              <w:pStyle w:val="TableParagraph"/>
              <w:spacing w:before="27" w:line="254" w:lineRule="exact"/>
              <w:ind w:left="16" w:right="1"/>
              <w:jc w:val="center"/>
            </w:pPr>
            <w:r>
              <w:rPr>
                <w:spacing w:val="-10"/>
              </w:rPr>
              <w:t>c</w:t>
            </w:r>
          </w:p>
        </w:tc>
        <w:tc>
          <w:tcPr>
            <w:tcW w:w="5184" w:type="dxa"/>
            <w:tcBorders>
              <w:top w:val="single" w:sz="4" w:space="0" w:color="000000"/>
              <w:left w:val="single" w:sz="4" w:space="0" w:color="000000"/>
              <w:bottom w:val="single" w:sz="4" w:space="0" w:color="000000"/>
            </w:tcBorders>
          </w:tcPr>
          <w:p w14:paraId="2B075455" w14:textId="77777777" w:rsidR="00043761" w:rsidRDefault="00000000">
            <w:pPr>
              <w:pStyle w:val="TableParagraph"/>
              <w:spacing w:before="27" w:line="254" w:lineRule="exact"/>
              <w:ind w:left="114"/>
            </w:pPr>
            <w:r>
              <w:rPr>
                <w:spacing w:val="-2"/>
              </w:rPr>
              <w:t>assonance</w:t>
            </w:r>
          </w:p>
        </w:tc>
        <w:tc>
          <w:tcPr>
            <w:tcW w:w="542" w:type="dxa"/>
            <w:tcBorders>
              <w:top w:val="single" w:sz="4" w:space="0" w:color="000000"/>
              <w:bottom w:val="single" w:sz="8" w:space="0" w:color="D9D9D9"/>
              <w:right w:val="single" w:sz="4" w:space="0" w:color="000000"/>
            </w:tcBorders>
          </w:tcPr>
          <w:p w14:paraId="533B0776"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1A9A17C1"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248E1172" w14:textId="77777777" w:rsidR="00043761" w:rsidRDefault="00000000">
            <w:pPr>
              <w:pStyle w:val="TableParagraph"/>
              <w:spacing w:before="27" w:line="254" w:lineRule="exact"/>
              <w:ind w:left="1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793FFD14" w14:textId="77777777" w:rsidR="00043761" w:rsidRDefault="00000000">
            <w:pPr>
              <w:pStyle w:val="TableParagraph"/>
              <w:spacing w:before="27" w:line="254" w:lineRule="exact"/>
              <w:ind w:left="23" w:right="4"/>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26DCF116" w14:textId="77777777" w:rsidR="00043761" w:rsidRDefault="00000000">
            <w:pPr>
              <w:pStyle w:val="TableParagraph"/>
              <w:spacing w:before="27" w:line="254" w:lineRule="exact"/>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0519A68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416FC4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40D8610B"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480FC08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F59091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35BE138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580075B7" w14:textId="77777777" w:rsidR="00043761" w:rsidRDefault="00043761">
            <w:pPr>
              <w:pStyle w:val="TableParagraph"/>
              <w:rPr>
                <w:rFonts w:ascii="Times New Roman"/>
              </w:rPr>
            </w:pPr>
          </w:p>
        </w:tc>
      </w:tr>
      <w:tr w:rsidR="00043761" w14:paraId="23F82640" w14:textId="77777777">
        <w:trPr>
          <w:trHeight w:val="301"/>
        </w:trPr>
        <w:tc>
          <w:tcPr>
            <w:tcW w:w="2189" w:type="dxa"/>
            <w:vMerge/>
            <w:tcBorders>
              <w:top w:val="nil"/>
            </w:tcBorders>
            <w:shd w:val="clear" w:color="auto" w:fill="D9D9D9"/>
          </w:tcPr>
          <w:p w14:paraId="2DA1BD8A"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30F120B7"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2D80CE32" w14:textId="77777777" w:rsidR="00043761" w:rsidRDefault="00000000">
            <w:pPr>
              <w:pStyle w:val="TableParagraph"/>
              <w:spacing w:before="22"/>
              <w:ind w:left="16" w:right="1"/>
              <w:jc w:val="center"/>
            </w:pPr>
            <w:r>
              <w:rPr>
                <w:spacing w:val="-10"/>
              </w:rPr>
              <w:t>d</w:t>
            </w:r>
          </w:p>
        </w:tc>
        <w:tc>
          <w:tcPr>
            <w:tcW w:w="5184" w:type="dxa"/>
            <w:tcBorders>
              <w:top w:val="single" w:sz="4" w:space="0" w:color="000000"/>
              <w:left w:val="single" w:sz="4" w:space="0" w:color="000000"/>
              <w:bottom w:val="single" w:sz="4" w:space="0" w:color="000000"/>
            </w:tcBorders>
            <w:shd w:val="clear" w:color="auto" w:fill="D9D9D9"/>
          </w:tcPr>
          <w:p w14:paraId="4173131B" w14:textId="77777777" w:rsidR="00043761" w:rsidRDefault="00000000">
            <w:pPr>
              <w:pStyle w:val="TableParagraph"/>
              <w:spacing w:before="22"/>
              <w:ind w:left="114"/>
            </w:pPr>
            <w:r>
              <w:rPr>
                <w:spacing w:val="-2"/>
              </w:rPr>
              <w:t>consonance</w:t>
            </w:r>
          </w:p>
        </w:tc>
        <w:tc>
          <w:tcPr>
            <w:tcW w:w="542" w:type="dxa"/>
            <w:tcBorders>
              <w:top w:val="single" w:sz="4" w:space="0" w:color="000000"/>
              <w:bottom w:val="single" w:sz="4" w:space="0" w:color="000000"/>
              <w:right w:val="single" w:sz="4" w:space="0" w:color="000000"/>
            </w:tcBorders>
            <w:shd w:val="clear" w:color="auto" w:fill="D9D9D9"/>
          </w:tcPr>
          <w:p w14:paraId="76B0BC76"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753AE9E8"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702C70F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3F6FEDC" w14:textId="77777777" w:rsidR="00043761" w:rsidRDefault="00000000">
            <w:pPr>
              <w:pStyle w:val="TableParagraph"/>
              <w:spacing w:before="22"/>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659C283E" w14:textId="77777777" w:rsidR="00043761" w:rsidRDefault="00000000">
            <w:pPr>
              <w:pStyle w:val="TableParagraph"/>
              <w:spacing w:before="22"/>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2C0C92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8F10BC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25E60E8"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39B88F4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85D7F5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5EA2F2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420A8C9" w14:textId="77777777" w:rsidR="00043761" w:rsidRDefault="00043761">
            <w:pPr>
              <w:pStyle w:val="TableParagraph"/>
              <w:rPr>
                <w:rFonts w:ascii="Times New Roman"/>
              </w:rPr>
            </w:pPr>
          </w:p>
        </w:tc>
      </w:tr>
      <w:tr w:rsidR="00043761" w14:paraId="61C20AD8" w14:textId="77777777">
        <w:trPr>
          <w:trHeight w:val="301"/>
        </w:trPr>
        <w:tc>
          <w:tcPr>
            <w:tcW w:w="2189" w:type="dxa"/>
            <w:vMerge/>
            <w:tcBorders>
              <w:top w:val="nil"/>
            </w:tcBorders>
            <w:shd w:val="clear" w:color="auto" w:fill="D9D9D9"/>
          </w:tcPr>
          <w:p w14:paraId="01E02937" w14:textId="77777777" w:rsidR="00043761" w:rsidRDefault="00043761">
            <w:pPr>
              <w:rPr>
                <w:sz w:val="2"/>
                <w:szCs w:val="2"/>
              </w:rPr>
            </w:pPr>
          </w:p>
        </w:tc>
        <w:tc>
          <w:tcPr>
            <w:tcW w:w="490" w:type="dxa"/>
            <w:tcBorders>
              <w:top w:val="single" w:sz="4" w:space="0" w:color="000000"/>
              <w:bottom w:val="nil"/>
              <w:right w:val="single" w:sz="4" w:space="0" w:color="000000"/>
            </w:tcBorders>
          </w:tcPr>
          <w:p w14:paraId="0F99CCCB" w14:textId="77777777" w:rsidR="00043761" w:rsidRDefault="00043761">
            <w:pPr>
              <w:pStyle w:val="TableParagraph"/>
              <w:rPr>
                <w:rFonts w:ascii="Times New Roman"/>
              </w:rPr>
            </w:pPr>
          </w:p>
        </w:tc>
        <w:tc>
          <w:tcPr>
            <w:tcW w:w="12003" w:type="dxa"/>
            <w:gridSpan w:val="14"/>
            <w:tcBorders>
              <w:top w:val="single" w:sz="4" w:space="0" w:color="000000"/>
              <w:left w:val="single" w:sz="4" w:space="0" w:color="000000"/>
              <w:bottom w:val="single" w:sz="8" w:space="0" w:color="D9D9D9"/>
            </w:tcBorders>
          </w:tcPr>
          <w:p w14:paraId="1A5248DD" w14:textId="77777777" w:rsidR="00043761" w:rsidRDefault="00000000">
            <w:pPr>
              <w:pStyle w:val="TableParagraph"/>
              <w:spacing w:before="22"/>
              <w:ind w:left="109"/>
            </w:pPr>
            <w:r>
              <w:t>analyzing</w:t>
            </w:r>
            <w:r>
              <w:rPr>
                <w:spacing w:val="-7"/>
              </w:rPr>
              <w:t xml:space="preserve"> </w:t>
            </w:r>
            <w:r>
              <w:t>figures</w:t>
            </w:r>
            <w:r>
              <w:rPr>
                <w:spacing w:val="-5"/>
              </w:rPr>
              <w:t xml:space="preserve"> </w:t>
            </w:r>
            <w:r>
              <w:t>of</w:t>
            </w:r>
            <w:r>
              <w:rPr>
                <w:spacing w:val="-5"/>
              </w:rPr>
              <w:t xml:space="preserve"> </w:t>
            </w:r>
            <w:r>
              <w:t>speech</w:t>
            </w:r>
            <w:r>
              <w:rPr>
                <w:spacing w:val="-5"/>
              </w:rPr>
              <w:t xml:space="preserve"> </w:t>
            </w:r>
            <w:r>
              <w:t>to</w:t>
            </w:r>
            <w:r>
              <w:rPr>
                <w:spacing w:val="-5"/>
              </w:rPr>
              <w:t xml:space="preserve"> </w:t>
            </w:r>
            <w:r>
              <w:t>get</w:t>
            </w:r>
            <w:r>
              <w:rPr>
                <w:spacing w:val="-5"/>
              </w:rPr>
              <w:t xml:space="preserve"> </w:t>
            </w:r>
            <w:r>
              <w:t>and</w:t>
            </w:r>
            <w:r>
              <w:rPr>
                <w:spacing w:val="-5"/>
              </w:rPr>
              <w:t xml:space="preserve"> </w:t>
            </w:r>
            <w:r>
              <w:t>clarify</w:t>
            </w:r>
            <w:r>
              <w:rPr>
                <w:spacing w:val="-4"/>
              </w:rPr>
              <w:t xml:space="preserve"> </w:t>
            </w:r>
            <w:r>
              <w:rPr>
                <w:spacing w:val="-2"/>
              </w:rPr>
              <w:t>meaning</w:t>
            </w:r>
          </w:p>
        </w:tc>
      </w:tr>
      <w:tr w:rsidR="00043761" w14:paraId="40528667" w14:textId="77777777">
        <w:trPr>
          <w:trHeight w:val="296"/>
        </w:trPr>
        <w:tc>
          <w:tcPr>
            <w:tcW w:w="2189" w:type="dxa"/>
            <w:vMerge/>
            <w:tcBorders>
              <w:top w:val="nil"/>
            </w:tcBorders>
            <w:shd w:val="clear" w:color="auto" w:fill="D9D9D9"/>
          </w:tcPr>
          <w:p w14:paraId="6C26E206" w14:textId="77777777" w:rsidR="00043761" w:rsidRDefault="00043761">
            <w:pPr>
              <w:rPr>
                <w:sz w:val="2"/>
                <w:szCs w:val="2"/>
              </w:rPr>
            </w:pPr>
          </w:p>
        </w:tc>
        <w:tc>
          <w:tcPr>
            <w:tcW w:w="490" w:type="dxa"/>
            <w:vMerge w:val="restart"/>
            <w:tcBorders>
              <w:top w:val="nil"/>
              <w:bottom w:val="single" w:sz="4" w:space="0" w:color="000000"/>
              <w:right w:val="single" w:sz="4" w:space="0" w:color="000000"/>
            </w:tcBorders>
          </w:tcPr>
          <w:p w14:paraId="2AB9ED0D" w14:textId="77777777" w:rsidR="00043761" w:rsidRDefault="00043761">
            <w:pPr>
              <w:pStyle w:val="TableParagraph"/>
              <w:spacing w:before="81"/>
              <w:rPr>
                <w:b/>
                <w:i/>
              </w:rPr>
            </w:pPr>
          </w:p>
          <w:p w14:paraId="39C7E2B7" w14:textId="77777777" w:rsidR="00043761" w:rsidRDefault="00000000">
            <w:pPr>
              <w:pStyle w:val="TableParagraph"/>
              <w:ind w:left="8"/>
              <w:jc w:val="center"/>
            </w:pPr>
            <w:r>
              <w:rPr>
                <w:spacing w:val="-10"/>
              </w:rPr>
              <w:t>6</w:t>
            </w: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44515BE6" w14:textId="77777777" w:rsidR="00043761" w:rsidRDefault="00000000">
            <w:pPr>
              <w:pStyle w:val="TableParagraph"/>
              <w:spacing w:before="22" w:line="254" w:lineRule="exact"/>
              <w:ind w:left="16" w:right="1"/>
              <w:jc w:val="center"/>
            </w:pPr>
            <w:r>
              <w:rPr>
                <w:spacing w:val="-10"/>
              </w:rPr>
              <w:t>a</w:t>
            </w:r>
          </w:p>
        </w:tc>
        <w:tc>
          <w:tcPr>
            <w:tcW w:w="5184" w:type="dxa"/>
            <w:tcBorders>
              <w:top w:val="single" w:sz="4" w:space="0" w:color="000000"/>
              <w:left w:val="single" w:sz="4" w:space="0" w:color="000000"/>
              <w:bottom w:val="single" w:sz="4" w:space="0" w:color="000000"/>
            </w:tcBorders>
            <w:shd w:val="clear" w:color="auto" w:fill="D9D9D9"/>
          </w:tcPr>
          <w:p w14:paraId="003F6318" w14:textId="77777777" w:rsidR="00043761" w:rsidRDefault="00000000">
            <w:pPr>
              <w:pStyle w:val="TableParagraph"/>
              <w:spacing w:before="22" w:line="254" w:lineRule="exact"/>
              <w:ind w:left="114"/>
            </w:pPr>
            <w:r>
              <w:rPr>
                <w:spacing w:val="-2"/>
              </w:rPr>
              <w:t>simile</w:t>
            </w:r>
          </w:p>
        </w:tc>
        <w:tc>
          <w:tcPr>
            <w:tcW w:w="542" w:type="dxa"/>
            <w:tcBorders>
              <w:top w:val="single" w:sz="4" w:space="0" w:color="000000"/>
              <w:bottom w:val="single" w:sz="4" w:space="0" w:color="000000"/>
              <w:right w:val="single" w:sz="4" w:space="0" w:color="000000"/>
            </w:tcBorders>
            <w:shd w:val="clear" w:color="auto" w:fill="D9D9D9"/>
          </w:tcPr>
          <w:p w14:paraId="1AC94FB6"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3803B13E"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00B35B43" w14:textId="77777777" w:rsidR="00043761" w:rsidRDefault="00000000">
            <w:pPr>
              <w:pStyle w:val="TableParagraph"/>
              <w:spacing w:before="22" w:line="254" w:lineRule="exact"/>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7BC0D49B" w14:textId="77777777" w:rsidR="00043761" w:rsidRDefault="00000000">
            <w:pPr>
              <w:pStyle w:val="TableParagraph"/>
              <w:spacing w:before="22" w:line="254" w:lineRule="exact"/>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2FA93226" w14:textId="77777777" w:rsidR="00043761" w:rsidRDefault="00000000">
            <w:pPr>
              <w:pStyle w:val="TableParagraph"/>
              <w:spacing w:before="22" w:line="254" w:lineRule="exact"/>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8F5BA25" w14:textId="77777777" w:rsidR="00043761" w:rsidRDefault="00000000">
            <w:pPr>
              <w:pStyle w:val="TableParagraph"/>
              <w:spacing w:before="22" w:line="254" w:lineRule="exact"/>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5F2C4D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5D76CDDD"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31C47BF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9D5778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D57F92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2FDDEA0" w14:textId="77777777" w:rsidR="00043761" w:rsidRDefault="00043761">
            <w:pPr>
              <w:pStyle w:val="TableParagraph"/>
              <w:rPr>
                <w:rFonts w:ascii="Times New Roman"/>
              </w:rPr>
            </w:pPr>
          </w:p>
        </w:tc>
      </w:tr>
      <w:tr w:rsidR="00043761" w14:paraId="0F500032" w14:textId="77777777">
        <w:trPr>
          <w:trHeight w:val="301"/>
        </w:trPr>
        <w:tc>
          <w:tcPr>
            <w:tcW w:w="2189" w:type="dxa"/>
            <w:vMerge/>
            <w:tcBorders>
              <w:top w:val="nil"/>
            </w:tcBorders>
            <w:shd w:val="clear" w:color="auto" w:fill="D9D9D9"/>
          </w:tcPr>
          <w:p w14:paraId="38FAF4EF"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0E9354A9"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45239715" w14:textId="77777777" w:rsidR="00043761" w:rsidRDefault="00000000">
            <w:pPr>
              <w:pStyle w:val="TableParagraph"/>
              <w:spacing w:before="22"/>
              <w:ind w:left="16" w:right="1"/>
              <w:jc w:val="center"/>
            </w:pPr>
            <w:r>
              <w:rPr>
                <w:spacing w:val="-10"/>
              </w:rPr>
              <w:t>b</w:t>
            </w:r>
          </w:p>
        </w:tc>
        <w:tc>
          <w:tcPr>
            <w:tcW w:w="5184" w:type="dxa"/>
            <w:tcBorders>
              <w:top w:val="single" w:sz="4" w:space="0" w:color="000000"/>
              <w:left w:val="single" w:sz="4" w:space="0" w:color="000000"/>
              <w:bottom w:val="single" w:sz="4" w:space="0" w:color="000000"/>
            </w:tcBorders>
          </w:tcPr>
          <w:p w14:paraId="0167E99C" w14:textId="77777777" w:rsidR="00043761" w:rsidRDefault="00000000">
            <w:pPr>
              <w:pStyle w:val="TableParagraph"/>
              <w:spacing w:before="22"/>
              <w:ind w:left="114"/>
            </w:pPr>
            <w:r>
              <w:rPr>
                <w:spacing w:val="-2"/>
              </w:rPr>
              <w:t>metaphor</w:t>
            </w:r>
          </w:p>
        </w:tc>
        <w:tc>
          <w:tcPr>
            <w:tcW w:w="542" w:type="dxa"/>
            <w:tcBorders>
              <w:top w:val="single" w:sz="4" w:space="0" w:color="000000"/>
              <w:bottom w:val="single" w:sz="8" w:space="0" w:color="D9D9D9"/>
              <w:right w:val="single" w:sz="4" w:space="0" w:color="000000"/>
            </w:tcBorders>
          </w:tcPr>
          <w:p w14:paraId="0A79A525"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77C13B01"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4B01946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16A71F64" w14:textId="77777777" w:rsidR="00043761" w:rsidRDefault="00000000">
            <w:pPr>
              <w:pStyle w:val="TableParagraph"/>
              <w:spacing w:before="22"/>
              <w:ind w:left="23" w:right="4"/>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246C0F5B" w14:textId="77777777" w:rsidR="00043761" w:rsidRDefault="00000000">
            <w:pPr>
              <w:pStyle w:val="TableParagraph"/>
              <w:spacing w:before="22"/>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6095C93C" w14:textId="77777777" w:rsidR="00043761" w:rsidRDefault="00000000">
            <w:pPr>
              <w:pStyle w:val="TableParagraph"/>
              <w:spacing w:before="22"/>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6D55DEF5" w14:textId="77777777" w:rsidR="00043761" w:rsidRDefault="00000000">
            <w:pPr>
              <w:pStyle w:val="TableParagraph"/>
              <w:spacing w:before="22"/>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125746E1"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3946F28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1D378F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8D3831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45595649" w14:textId="77777777" w:rsidR="00043761" w:rsidRDefault="00043761">
            <w:pPr>
              <w:pStyle w:val="TableParagraph"/>
              <w:rPr>
                <w:rFonts w:ascii="Times New Roman"/>
              </w:rPr>
            </w:pPr>
          </w:p>
        </w:tc>
      </w:tr>
      <w:tr w:rsidR="00043761" w14:paraId="2741A45A" w14:textId="77777777">
        <w:trPr>
          <w:trHeight w:val="296"/>
        </w:trPr>
        <w:tc>
          <w:tcPr>
            <w:tcW w:w="2189" w:type="dxa"/>
            <w:vMerge/>
            <w:tcBorders>
              <w:top w:val="nil"/>
            </w:tcBorders>
            <w:shd w:val="clear" w:color="auto" w:fill="D9D9D9"/>
          </w:tcPr>
          <w:p w14:paraId="0B243132"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067FF308"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759B1F4B" w14:textId="77777777" w:rsidR="00043761" w:rsidRDefault="00000000">
            <w:pPr>
              <w:pStyle w:val="TableParagraph"/>
              <w:spacing w:before="22" w:line="254" w:lineRule="exact"/>
              <w:ind w:left="16" w:right="1"/>
              <w:jc w:val="center"/>
            </w:pPr>
            <w:r>
              <w:rPr>
                <w:spacing w:val="-10"/>
              </w:rPr>
              <w:t>c</w:t>
            </w:r>
          </w:p>
        </w:tc>
        <w:tc>
          <w:tcPr>
            <w:tcW w:w="5184" w:type="dxa"/>
            <w:tcBorders>
              <w:top w:val="single" w:sz="4" w:space="0" w:color="000000"/>
              <w:left w:val="single" w:sz="4" w:space="0" w:color="000000"/>
              <w:bottom w:val="single" w:sz="4" w:space="0" w:color="000000"/>
            </w:tcBorders>
            <w:shd w:val="clear" w:color="auto" w:fill="D9D9D9"/>
          </w:tcPr>
          <w:p w14:paraId="5B0C7296" w14:textId="77777777" w:rsidR="00043761" w:rsidRDefault="00000000">
            <w:pPr>
              <w:pStyle w:val="TableParagraph"/>
              <w:spacing w:before="22" w:line="254" w:lineRule="exact"/>
              <w:ind w:left="114"/>
            </w:pPr>
            <w:r>
              <w:rPr>
                <w:spacing w:val="-2"/>
              </w:rPr>
              <w:t>personification</w:t>
            </w:r>
          </w:p>
        </w:tc>
        <w:tc>
          <w:tcPr>
            <w:tcW w:w="542" w:type="dxa"/>
            <w:tcBorders>
              <w:top w:val="single" w:sz="4" w:space="0" w:color="000000"/>
              <w:bottom w:val="single" w:sz="4" w:space="0" w:color="000000"/>
              <w:right w:val="single" w:sz="4" w:space="0" w:color="000000"/>
            </w:tcBorders>
            <w:shd w:val="clear" w:color="auto" w:fill="D9D9D9"/>
          </w:tcPr>
          <w:p w14:paraId="0794C587"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716A8822"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1EF5741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9746ECD"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12CB8864" w14:textId="77777777" w:rsidR="00043761" w:rsidRDefault="00000000">
            <w:pPr>
              <w:pStyle w:val="TableParagraph"/>
              <w:spacing w:before="22" w:line="254" w:lineRule="exact"/>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53C169B" w14:textId="77777777" w:rsidR="00043761" w:rsidRDefault="00000000">
            <w:pPr>
              <w:pStyle w:val="TableParagraph"/>
              <w:spacing w:before="22" w:line="254" w:lineRule="exact"/>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D3C0D95" w14:textId="77777777" w:rsidR="00043761" w:rsidRDefault="00000000">
            <w:pPr>
              <w:pStyle w:val="TableParagraph"/>
              <w:spacing w:before="22" w:line="254" w:lineRule="exact"/>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53E1B55D" w14:textId="77777777" w:rsidR="00043761" w:rsidRDefault="00000000">
            <w:pPr>
              <w:pStyle w:val="TableParagraph"/>
              <w:spacing w:before="22" w:line="254" w:lineRule="exact"/>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14F79F6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AAA29F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D19183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6C2B90A" w14:textId="77777777" w:rsidR="00043761" w:rsidRDefault="00043761">
            <w:pPr>
              <w:pStyle w:val="TableParagraph"/>
              <w:rPr>
                <w:rFonts w:ascii="Times New Roman"/>
              </w:rPr>
            </w:pPr>
          </w:p>
        </w:tc>
      </w:tr>
      <w:tr w:rsidR="00043761" w14:paraId="7D7FB3BB" w14:textId="77777777">
        <w:trPr>
          <w:trHeight w:val="301"/>
        </w:trPr>
        <w:tc>
          <w:tcPr>
            <w:tcW w:w="2189" w:type="dxa"/>
            <w:vMerge/>
            <w:tcBorders>
              <w:top w:val="nil"/>
            </w:tcBorders>
            <w:shd w:val="clear" w:color="auto" w:fill="D9D9D9"/>
          </w:tcPr>
          <w:p w14:paraId="1C4AE3F1"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001766D4"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1CD07110" w14:textId="77777777" w:rsidR="00043761" w:rsidRDefault="00000000">
            <w:pPr>
              <w:pStyle w:val="TableParagraph"/>
              <w:spacing w:before="27" w:line="254" w:lineRule="exact"/>
              <w:ind w:left="16" w:right="1"/>
              <w:jc w:val="center"/>
            </w:pPr>
            <w:r>
              <w:rPr>
                <w:spacing w:val="-10"/>
              </w:rPr>
              <w:t>d</w:t>
            </w:r>
          </w:p>
        </w:tc>
        <w:tc>
          <w:tcPr>
            <w:tcW w:w="5184" w:type="dxa"/>
            <w:tcBorders>
              <w:top w:val="single" w:sz="4" w:space="0" w:color="000000"/>
              <w:left w:val="single" w:sz="4" w:space="0" w:color="000000"/>
              <w:bottom w:val="single" w:sz="4" w:space="0" w:color="000000"/>
            </w:tcBorders>
          </w:tcPr>
          <w:p w14:paraId="038E4670" w14:textId="77777777" w:rsidR="00043761" w:rsidRDefault="00000000">
            <w:pPr>
              <w:pStyle w:val="TableParagraph"/>
              <w:spacing w:before="27" w:line="254" w:lineRule="exact"/>
              <w:ind w:left="114"/>
            </w:pPr>
            <w:r>
              <w:rPr>
                <w:spacing w:val="-2"/>
              </w:rPr>
              <w:t>hyperbole</w:t>
            </w:r>
          </w:p>
        </w:tc>
        <w:tc>
          <w:tcPr>
            <w:tcW w:w="542" w:type="dxa"/>
            <w:tcBorders>
              <w:top w:val="single" w:sz="4" w:space="0" w:color="000000"/>
              <w:bottom w:val="single" w:sz="4" w:space="0" w:color="000000"/>
              <w:right w:val="single" w:sz="4" w:space="0" w:color="000000"/>
            </w:tcBorders>
          </w:tcPr>
          <w:p w14:paraId="0430ECB7"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tcPr>
          <w:p w14:paraId="63F5DA88"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tcPr>
          <w:p w14:paraId="69CD7A2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tcPr>
          <w:p w14:paraId="0AD34551"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tcPr>
          <w:p w14:paraId="6616FB8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tcPr>
          <w:p w14:paraId="1ABC78B6" w14:textId="77777777" w:rsidR="00043761" w:rsidRDefault="00000000">
            <w:pPr>
              <w:pStyle w:val="TableParagraph"/>
              <w:spacing w:before="27" w:line="254" w:lineRule="exact"/>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tcPr>
          <w:p w14:paraId="4B6F8B99" w14:textId="77777777" w:rsidR="00043761" w:rsidRDefault="00000000">
            <w:pPr>
              <w:pStyle w:val="TableParagraph"/>
              <w:spacing w:before="27" w:line="254" w:lineRule="exact"/>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tcPr>
          <w:p w14:paraId="114B503D" w14:textId="77777777" w:rsidR="00043761" w:rsidRDefault="00000000">
            <w:pPr>
              <w:pStyle w:val="TableParagraph"/>
              <w:spacing w:before="27" w:line="254" w:lineRule="exact"/>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tcPr>
          <w:p w14:paraId="1151FDF8" w14:textId="77777777" w:rsidR="00043761" w:rsidRDefault="00000000">
            <w:pPr>
              <w:pStyle w:val="TableParagraph"/>
              <w:spacing w:before="27" w:line="254" w:lineRule="exact"/>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tcPr>
          <w:p w14:paraId="1188C35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tcPr>
          <w:p w14:paraId="46BB064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tcPr>
          <w:p w14:paraId="0FEC7636" w14:textId="77777777" w:rsidR="00043761" w:rsidRDefault="00043761">
            <w:pPr>
              <w:pStyle w:val="TableParagraph"/>
              <w:rPr>
                <w:rFonts w:ascii="Times New Roman"/>
              </w:rPr>
            </w:pPr>
          </w:p>
        </w:tc>
      </w:tr>
    </w:tbl>
    <w:p w14:paraId="271EFD07" w14:textId="77777777" w:rsidR="00043761" w:rsidRDefault="00043761">
      <w:pPr>
        <w:pStyle w:val="TableParagraph"/>
        <w:rPr>
          <w:rFonts w:ascii="Times New Roman"/>
        </w:rPr>
        <w:sectPr w:rsidR="00043761">
          <w:pgSz w:w="16840" w:h="11910" w:orient="landscape"/>
          <w:pgMar w:top="960" w:right="708" w:bottom="780" w:left="708" w:header="727" w:footer="586" w:gutter="0"/>
          <w:cols w:space="720"/>
        </w:sectPr>
      </w:pPr>
    </w:p>
    <w:p w14:paraId="6ADDC531" w14:textId="77777777" w:rsidR="00043761" w:rsidRDefault="00043761">
      <w:pPr>
        <w:pStyle w:val="BodyText"/>
        <w:spacing w:before="227"/>
        <w:rPr>
          <w:b/>
          <w:i/>
          <w:sz w:val="20"/>
        </w:rPr>
      </w:pPr>
    </w:p>
    <w:tbl>
      <w:tblPr>
        <w:tblW w:w="0" w:type="auto"/>
        <w:tblInd w:w="3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89"/>
        <w:gridCol w:w="490"/>
        <w:gridCol w:w="360"/>
        <w:gridCol w:w="5184"/>
        <w:gridCol w:w="542"/>
        <w:gridCol w:w="535"/>
        <w:gridCol w:w="540"/>
        <w:gridCol w:w="538"/>
        <w:gridCol w:w="538"/>
        <w:gridCol w:w="538"/>
        <w:gridCol w:w="538"/>
        <w:gridCol w:w="538"/>
        <w:gridCol w:w="538"/>
        <w:gridCol w:w="538"/>
        <w:gridCol w:w="538"/>
        <w:gridCol w:w="538"/>
      </w:tblGrid>
      <w:tr w:rsidR="00043761" w14:paraId="4D9827AD" w14:textId="77777777">
        <w:trPr>
          <w:trHeight w:val="297"/>
        </w:trPr>
        <w:tc>
          <w:tcPr>
            <w:tcW w:w="2189" w:type="dxa"/>
            <w:vMerge w:val="restart"/>
            <w:tcBorders>
              <w:top w:val="nil"/>
            </w:tcBorders>
            <w:shd w:val="clear" w:color="auto" w:fill="D9D9D9"/>
          </w:tcPr>
          <w:p w14:paraId="58E2C5DC" w14:textId="77777777" w:rsidR="00043761" w:rsidRDefault="00043761">
            <w:pPr>
              <w:pStyle w:val="TableParagraph"/>
              <w:rPr>
                <w:rFonts w:ascii="Times New Roman"/>
              </w:rPr>
            </w:pPr>
          </w:p>
        </w:tc>
        <w:tc>
          <w:tcPr>
            <w:tcW w:w="490" w:type="dxa"/>
            <w:tcBorders>
              <w:top w:val="nil"/>
              <w:bottom w:val="single" w:sz="4" w:space="0" w:color="000000"/>
              <w:right w:val="single" w:sz="4" w:space="0" w:color="000000"/>
            </w:tcBorders>
          </w:tcPr>
          <w:p w14:paraId="0ECD79D8" w14:textId="77777777" w:rsidR="00043761" w:rsidRDefault="00043761">
            <w:pPr>
              <w:pStyle w:val="TableParagraph"/>
              <w:rPr>
                <w:rFonts w:ascii="Times New Roman"/>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7BC7FCAD" w14:textId="77777777" w:rsidR="00043761" w:rsidRDefault="00000000">
            <w:pPr>
              <w:pStyle w:val="TableParagraph"/>
              <w:spacing w:before="18"/>
              <w:ind w:left="16" w:right="1"/>
              <w:jc w:val="center"/>
            </w:pPr>
            <w:r>
              <w:rPr>
                <w:spacing w:val="-10"/>
              </w:rPr>
              <w:t>e</w:t>
            </w:r>
          </w:p>
        </w:tc>
        <w:tc>
          <w:tcPr>
            <w:tcW w:w="5184" w:type="dxa"/>
            <w:tcBorders>
              <w:top w:val="single" w:sz="4" w:space="0" w:color="000000"/>
              <w:left w:val="single" w:sz="4" w:space="0" w:color="000000"/>
              <w:bottom w:val="single" w:sz="4" w:space="0" w:color="000000"/>
            </w:tcBorders>
            <w:shd w:val="clear" w:color="auto" w:fill="D9D9D9"/>
          </w:tcPr>
          <w:p w14:paraId="4235754E" w14:textId="77777777" w:rsidR="00043761" w:rsidRDefault="00000000">
            <w:pPr>
              <w:pStyle w:val="TableParagraph"/>
              <w:spacing w:before="18"/>
              <w:ind w:left="114"/>
            </w:pPr>
            <w:r>
              <w:rPr>
                <w:spacing w:val="-2"/>
              </w:rPr>
              <w:t>irony</w:t>
            </w:r>
          </w:p>
        </w:tc>
        <w:tc>
          <w:tcPr>
            <w:tcW w:w="542" w:type="dxa"/>
            <w:tcBorders>
              <w:top w:val="single" w:sz="4" w:space="0" w:color="000000"/>
              <w:bottom w:val="single" w:sz="4" w:space="0" w:color="000000"/>
              <w:right w:val="single" w:sz="4" w:space="0" w:color="000000"/>
            </w:tcBorders>
            <w:shd w:val="clear" w:color="auto" w:fill="D9D9D9"/>
          </w:tcPr>
          <w:p w14:paraId="17E1FFF0"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5424626B"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12E0809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9B29D10"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6440581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38025B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633187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13EA8A1"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3BD81E0D" w14:textId="77777777" w:rsidR="00043761" w:rsidRDefault="00000000">
            <w:pPr>
              <w:pStyle w:val="TableParagraph"/>
              <w:spacing w:before="18"/>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D05B256" w14:textId="77777777" w:rsidR="00043761" w:rsidRDefault="00000000">
            <w:pPr>
              <w:pStyle w:val="TableParagraph"/>
              <w:spacing w:before="18"/>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E977060" w14:textId="77777777" w:rsidR="00043761" w:rsidRDefault="00000000">
            <w:pPr>
              <w:pStyle w:val="TableParagraph"/>
              <w:spacing w:before="18"/>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62BED256" w14:textId="77777777" w:rsidR="00043761" w:rsidRDefault="00000000">
            <w:pPr>
              <w:pStyle w:val="TableParagraph"/>
              <w:spacing w:before="18"/>
              <w:ind w:left="23"/>
              <w:jc w:val="center"/>
              <w:rPr>
                <w:b/>
              </w:rPr>
            </w:pPr>
            <w:r>
              <w:rPr>
                <w:b/>
                <w:spacing w:val="-10"/>
              </w:rPr>
              <w:t>ü</w:t>
            </w:r>
          </w:p>
        </w:tc>
      </w:tr>
      <w:tr w:rsidR="00043761" w14:paraId="03579FC0" w14:textId="77777777">
        <w:trPr>
          <w:trHeight w:val="301"/>
        </w:trPr>
        <w:tc>
          <w:tcPr>
            <w:tcW w:w="2189" w:type="dxa"/>
            <w:vMerge/>
            <w:tcBorders>
              <w:top w:val="nil"/>
            </w:tcBorders>
            <w:shd w:val="clear" w:color="auto" w:fill="D9D9D9"/>
          </w:tcPr>
          <w:p w14:paraId="6136EA0B" w14:textId="77777777" w:rsidR="00043761" w:rsidRDefault="00043761">
            <w:pPr>
              <w:rPr>
                <w:sz w:val="2"/>
                <w:szCs w:val="2"/>
              </w:rPr>
            </w:pPr>
          </w:p>
        </w:tc>
        <w:tc>
          <w:tcPr>
            <w:tcW w:w="490" w:type="dxa"/>
            <w:vMerge w:val="restart"/>
            <w:tcBorders>
              <w:top w:val="single" w:sz="4" w:space="0" w:color="000000"/>
              <w:bottom w:val="single" w:sz="4" w:space="0" w:color="000000"/>
              <w:right w:val="single" w:sz="4" w:space="0" w:color="000000"/>
            </w:tcBorders>
          </w:tcPr>
          <w:p w14:paraId="12BD8BCE" w14:textId="77777777" w:rsidR="00043761" w:rsidRDefault="00043761">
            <w:pPr>
              <w:pStyle w:val="TableParagraph"/>
              <w:spacing w:before="244"/>
              <w:rPr>
                <w:b/>
                <w:i/>
              </w:rPr>
            </w:pPr>
          </w:p>
          <w:p w14:paraId="0CA90F38" w14:textId="77777777" w:rsidR="00043761" w:rsidRDefault="00000000">
            <w:pPr>
              <w:pStyle w:val="TableParagraph"/>
              <w:ind w:left="8"/>
              <w:jc w:val="center"/>
            </w:pPr>
            <w:r>
              <w:rPr>
                <w:spacing w:val="-10"/>
              </w:rPr>
              <w:t>7</w:t>
            </w:r>
          </w:p>
        </w:tc>
        <w:tc>
          <w:tcPr>
            <w:tcW w:w="12003" w:type="dxa"/>
            <w:gridSpan w:val="14"/>
            <w:tcBorders>
              <w:top w:val="single" w:sz="4" w:space="0" w:color="000000"/>
              <w:left w:val="single" w:sz="4" w:space="0" w:color="000000"/>
              <w:bottom w:val="single" w:sz="8" w:space="0" w:color="D9D9D9"/>
            </w:tcBorders>
          </w:tcPr>
          <w:p w14:paraId="4CB97F5B" w14:textId="77777777" w:rsidR="00043761" w:rsidRDefault="00000000">
            <w:pPr>
              <w:pStyle w:val="TableParagraph"/>
              <w:spacing w:before="22"/>
              <w:ind w:left="109"/>
            </w:pPr>
            <w:r>
              <w:rPr>
                <w:spacing w:val="-2"/>
              </w:rPr>
              <w:t>inferring</w:t>
            </w:r>
          </w:p>
        </w:tc>
      </w:tr>
      <w:tr w:rsidR="00043761" w14:paraId="4A0258C6" w14:textId="77777777">
        <w:trPr>
          <w:trHeight w:val="296"/>
        </w:trPr>
        <w:tc>
          <w:tcPr>
            <w:tcW w:w="2189" w:type="dxa"/>
            <w:vMerge/>
            <w:tcBorders>
              <w:top w:val="nil"/>
            </w:tcBorders>
            <w:shd w:val="clear" w:color="auto" w:fill="D9D9D9"/>
          </w:tcPr>
          <w:p w14:paraId="53984C7C"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14BB12AE"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67C86AAF" w14:textId="77777777" w:rsidR="00043761" w:rsidRDefault="00000000">
            <w:pPr>
              <w:pStyle w:val="TableParagraph"/>
              <w:spacing w:before="22" w:line="254" w:lineRule="exact"/>
              <w:ind w:left="16" w:right="1"/>
              <w:jc w:val="center"/>
            </w:pPr>
            <w:r>
              <w:rPr>
                <w:spacing w:val="-10"/>
              </w:rPr>
              <w:t>a</w:t>
            </w:r>
          </w:p>
        </w:tc>
        <w:tc>
          <w:tcPr>
            <w:tcW w:w="5184" w:type="dxa"/>
            <w:tcBorders>
              <w:top w:val="single" w:sz="4" w:space="0" w:color="000000"/>
              <w:left w:val="single" w:sz="4" w:space="0" w:color="000000"/>
              <w:bottom w:val="single" w:sz="4" w:space="0" w:color="000000"/>
            </w:tcBorders>
            <w:shd w:val="clear" w:color="auto" w:fill="D9D9D9"/>
          </w:tcPr>
          <w:p w14:paraId="0EB1B4BD" w14:textId="77777777" w:rsidR="00043761" w:rsidRDefault="00000000">
            <w:pPr>
              <w:pStyle w:val="TableParagraph"/>
              <w:spacing w:before="22" w:line="254" w:lineRule="exact"/>
              <w:ind w:left="114"/>
            </w:pPr>
            <w:r>
              <w:t>setting,</w:t>
            </w:r>
            <w:r>
              <w:rPr>
                <w:spacing w:val="-9"/>
              </w:rPr>
              <w:t xml:space="preserve"> </w:t>
            </w:r>
            <w:r>
              <w:t>theme,</w:t>
            </w:r>
            <w:r>
              <w:rPr>
                <w:spacing w:val="-7"/>
              </w:rPr>
              <w:t xml:space="preserve"> </w:t>
            </w:r>
            <w:r>
              <w:rPr>
                <w:spacing w:val="-2"/>
              </w:rPr>
              <w:t>genre</w:t>
            </w:r>
          </w:p>
        </w:tc>
        <w:tc>
          <w:tcPr>
            <w:tcW w:w="542" w:type="dxa"/>
            <w:tcBorders>
              <w:top w:val="single" w:sz="4" w:space="0" w:color="000000"/>
              <w:bottom w:val="single" w:sz="4" w:space="0" w:color="000000"/>
              <w:right w:val="single" w:sz="4" w:space="0" w:color="000000"/>
            </w:tcBorders>
            <w:shd w:val="clear" w:color="auto" w:fill="D9D9D9"/>
          </w:tcPr>
          <w:p w14:paraId="526F5F1F" w14:textId="77777777" w:rsidR="00043761" w:rsidRDefault="00000000">
            <w:pPr>
              <w:pStyle w:val="TableParagraph"/>
              <w:spacing w:before="22" w:line="254" w:lineRule="exact"/>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15A10567" w14:textId="77777777" w:rsidR="00043761" w:rsidRDefault="00000000">
            <w:pPr>
              <w:pStyle w:val="TableParagraph"/>
              <w:spacing w:before="22" w:line="254" w:lineRule="exact"/>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5D58EB6D" w14:textId="77777777" w:rsidR="00043761" w:rsidRDefault="00000000">
            <w:pPr>
              <w:pStyle w:val="TableParagraph"/>
              <w:spacing w:before="22" w:line="254" w:lineRule="exact"/>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374C987A" w14:textId="77777777" w:rsidR="00043761" w:rsidRDefault="00000000">
            <w:pPr>
              <w:pStyle w:val="TableParagraph"/>
              <w:spacing w:before="22" w:line="254" w:lineRule="exact"/>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10825F0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484802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A357EF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15463BC"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6D82D7E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FA159A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BF990C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3033B061" w14:textId="77777777" w:rsidR="00043761" w:rsidRDefault="00043761">
            <w:pPr>
              <w:pStyle w:val="TableParagraph"/>
              <w:rPr>
                <w:rFonts w:ascii="Times New Roman"/>
              </w:rPr>
            </w:pPr>
          </w:p>
        </w:tc>
      </w:tr>
      <w:tr w:rsidR="00043761" w14:paraId="0013AE16" w14:textId="77777777">
        <w:trPr>
          <w:trHeight w:val="301"/>
        </w:trPr>
        <w:tc>
          <w:tcPr>
            <w:tcW w:w="2189" w:type="dxa"/>
            <w:vMerge/>
            <w:tcBorders>
              <w:top w:val="nil"/>
            </w:tcBorders>
            <w:shd w:val="clear" w:color="auto" w:fill="D9D9D9"/>
          </w:tcPr>
          <w:p w14:paraId="57146E1C"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45D0FB44"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7D444A66" w14:textId="77777777" w:rsidR="00043761" w:rsidRDefault="00000000">
            <w:pPr>
              <w:pStyle w:val="TableParagraph"/>
              <w:spacing w:before="22"/>
              <w:ind w:left="16" w:right="1"/>
              <w:jc w:val="center"/>
            </w:pPr>
            <w:r>
              <w:rPr>
                <w:spacing w:val="-10"/>
              </w:rPr>
              <w:t>b</w:t>
            </w:r>
          </w:p>
        </w:tc>
        <w:tc>
          <w:tcPr>
            <w:tcW w:w="5184" w:type="dxa"/>
            <w:tcBorders>
              <w:top w:val="single" w:sz="4" w:space="0" w:color="000000"/>
              <w:left w:val="single" w:sz="4" w:space="0" w:color="000000"/>
              <w:bottom w:val="single" w:sz="4" w:space="0" w:color="000000"/>
            </w:tcBorders>
          </w:tcPr>
          <w:p w14:paraId="3FE71E12" w14:textId="77777777" w:rsidR="00043761" w:rsidRDefault="00000000">
            <w:pPr>
              <w:pStyle w:val="TableParagraph"/>
              <w:spacing w:before="22"/>
              <w:ind w:left="114"/>
            </w:pPr>
            <w:r>
              <w:t>character's</w:t>
            </w:r>
            <w:r>
              <w:rPr>
                <w:spacing w:val="-8"/>
              </w:rPr>
              <w:t xml:space="preserve"> </w:t>
            </w:r>
            <w:r>
              <w:t>feelings</w:t>
            </w:r>
            <w:r>
              <w:rPr>
                <w:spacing w:val="-7"/>
              </w:rPr>
              <w:t xml:space="preserve"> </w:t>
            </w:r>
            <w:r>
              <w:t>and</w:t>
            </w:r>
            <w:r>
              <w:rPr>
                <w:spacing w:val="-7"/>
              </w:rPr>
              <w:t xml:space="preserve"> </w:t>
            </w:r>
            <w:r>
              <w:rPr>
                <w:spacing w:val="-2"/>
              </w:rPr>
              <w:t>traits</w:t>
            </w:r>
          </w:p>
        </w:tc>
        <w:tc>
          <w:tcPr>
            <w:tcW w:w="542" w:type="dxa"/>
            <w:tcBorders>
              <w:top w:val="single" w:sz="4" w:space="0" w:color="000000"/>
              <w:bottom w:val="single" w:sz="8" w:space="0" w:color="D9D9D9"/>
              <w:right w:val="single" w:sz="4" w:space="0" w:color="000000"/>
            </w:tcBorders>
          </w:tcPr>
          <w:p w14:paraId="20796B7D"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6D1D50CE"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18B1EA1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7C6E6CE9"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335530D0" w14:textId="77777777" w:rsidR="00043761" w:rsidRDefault="00000000">
            <w:pPr>
              <w:pStyle w:val="TableParagraph"/>
              <w:spacing w:before="22"/>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663E734D" w14:textId="77777777" w:rsidR="00043761" w:rsidRDefault="00000000">
            <w:pPr>
              <w:pStyle w:val="TableParagraph"/>
              <w:spacing w:before="22"/>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04DA45B7" w14:textId="77777777" w:rsidR="00043761" w:rsidRDefault="00000000">
            <w:pPr>
              <w:pStyle w:val="TableParagraph"/>
              <w:spacing w:before="22"/>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44B130CE" w14:textId="77777777" w:rsidR="00043761" w:rsidRDefault="00000000">
            <w:pPr>
              <w:pStyle w:val="TableParagraph"/>
              <w:spacing w:before="22"/>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5CAA38E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09570A7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B38F7F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038E2AFC" w14:textId="77777777" w:rsidR="00043761" w:rsidRDefault="00043761">
            <w:pPr>
              <w:pStyle w:val="TableParagraph"/>
              <w:rPr>
                <w:rFonts w:ascii="Times New Roman"/>
              </w:rPr>
            </w:pPr>
          </w:p>
        </w:tc>
      </w:tr>
      <w:tr w:rsidR="00043761" w14:paraId="1965C772" w14:textId="77777777">
        <w:trPr>
          <w:trHeight w:val="296"/>
        </w:trPr>
        <w:tc>
          <w:tcPr>
            <w:tcW w:w="2189" w:type="dxa"/>
            <w:vMerge/>
            <w:tcBorders>
              <w:top w:val="nil"/>
            </w:tcBorders>
            <w:shd w:val="clear" w:color="auto" w:fill="D9D9D9"/>
          </w:tcPr>
          <w:p w14:paraId="0E0A3FBD"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3A3BDC8D"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2588D8C5" w14:textId="77777777" w:rsidR="00043761" w:rsidRDefault="00000000">
            <w:pPr>
              <w:pStyle w:val="TableParagraph"/>
              <w:spacing w:before="22" w:line="254" w:lineRule="exact"/>
              <w:ind w:left="16" w:right="1"/>
              <w:jc w:val="center"/>
            </w:pPr>
            <w:r>
              <w:rPr>
                <w:spacing w:val="-10"/>
              </w:rPr>
              <w:t>c</w:t>
            </w:r>
          </w:p>
        </w:tc>
        <w:tc>
          <w:tcPr>
            <w:tcW w:w="5184" w:type="dxa"/>
            <w:tcBorders>
              <w:top w:val="single" w:sz="4" w:space="0" w:color="000000"/>
              <w:left w:val="single" w:sz="4" w:space="0" w:color="000000"/>
              <w:bottom w:val="single" w:sz="4" w:space="0" w:color="000000"/>
            </w:tcBorders>
            <w:shd w:val="clear" w:color="auto" w:fill="D9D9D9"/>
          </w:tcPr>
          <w:p w14:paraId="0DF0D323" w14:textId="77777777" w:rsidR="00043761" w:rsidRDefault="00000000">
            <w:pPr>
              <w:pStyle w:val="TableParagraph"/>
              <w:spacing w:before="22" w:line="254" w:lineRule="exact"/>
              <w:ind w:left="114"/>
            </w:pPr>
            <w:r>
              <w:t>author’s</w:t>
            </w:r>
            <w:r>
              <w:rPr>
                <w:spacing w:val="-8"/>
              </w:rPr>
              <w:t xml:space="preserve"> </w:t>
            </w:r>
            <w:r>
              <w:t>purpose,</w:t>
            </w:r>
            <w:r>
              <w:rPr>
                <w:spacing w:val="-7"/>
              </w:rPr>
              <w:t xml:space="preserve"> </w:t>
            </w:r>
            <w:r>
              <w:t>message,</w:t>
            </w:r>
            <w:r>
              <w:rPr>
                <w:spacing w:val="-8"/>
              </w:rPr>
              <w:t xml:space="preserve"> </w:t>
            </w:r>
            <w:r>
              <w:t>target</w:t>
            </w:r>
            <w:r>
              <w:rPr>
                <w:spacing w:val="-7"/>
              </w:rPr>
              <w:t xml:space="preserve"> </w:t>
            </w:r>
            <w:r>
              <w:rPr>
                <w:spacing w:val="-2"/>
              </w:rPr>
              <w:t>audience</w:t>
            </w:r>
          </w:p>
        </w:tc>
        <w:tc>
          <w:tcPr>
            <w:tcW w:w="542" w:type="dxa"/>
            <w:tcBorders>
              <w:top w:val="single" w:sz="4" w:space="0" w:color="000000"/>
              <w:bottom w:val="single" w:sz="4" w:space="0" w:color="000000"/>
              <w:right w:val="single" w:sz="4" w:space="0" w:color="000000"/>
            </w:tcBorders>
            <w:shd w:val="clear" w:color="auto" w:fill="D9D9D9"/>
          </w:tcPr>
          <w:p w14:paraId="6AE0A9D3"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47DFE1C3"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72E4D51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FCF0E92"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556EDAC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8CB885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33A441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D5372C2"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05666A1A" w14:textId="77777777" w:rsidR="00043761" w:rsidRDefault="00000000">
            <w:pPr>
              <w:pStyle w:val="TableParagraph"/>
              <w:spacing w:before="22" w:line="254" w:lineRule="exact"/>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5011108" w14:textId="77777777" w:rsidR="00043761" w:rsidRDefault="00000000">
            <w:pPr>
              <w:pStyle w:val="TableParagraph"/>
              <w:spacing w:before="22" w:line="254" w:lineRule="exact"/>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4F7327A" w14:textId="77777777" w:rsidR="00043761" w:rsidRDefault="00000000">
            <w:pPr>
              <w:pStyle w:val="TableParagraph"/>
              <w:spacing w:before="22" w:line="254" w:lineRule="exact"/>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2A58529B" w14:textId="77777777" w:rsidR="00043761" w:rsidRDefault="00000000">
            <w:pPr>
              <w:pStyle w:val="TableParagraph"/>
              <w:spacing w:before="22" w:line="254" w:lineRule="exact"/>
              <w:ind w:left="23"/>
              <w:jc w:val="center"/>
              <w:rPr>
                <w:b/>
              </w:rPr>
            </w:pPr>
            <w:r>
              <w:rPr>
                <w:b/>
                <w:spacing w:val="-10"/>
              </w:rPr>
              <w:t>ü</w:t>
            </w:r>
          </w:p>
        </w:tc>
      </w:tr>
      <w:tr w:rsidR="00043761" w14:paraId="7F29092E" w14:textId="77777777">
        <w:trPr>
          <w:trHeight w:val="306"/>
        </w:trPr>
        <w:tc>
          <w:tcPr>
            <w:tcW w:w="2189" w:type="dxa"/>
            <w:vMerge/>
            <w:tcBorders>
              <w:top w:val="nil"/>
            </w:tcBorders>
            <w:shd w:val="clear" w:color="auto" w:fill="D9D9D9"/>
          </w:tcPr>
          <w:p w14:paraId="70A130A9" w14:textId="77777777" w:rsidR="00043761" w:rsidRDefault="00043761">
            <w:pPr>
              <w:rPr>
                <w:sz w:val="2"/>
                <w:szCs w:val="2"/>
              </w:rPr>
            </w:pPr>
          </w:p>
        </w:tc>
        <w:tc>
          <w:tcPr>
            <w:tcW w:w="490" w:type="dxa"/>
            <w:vMerge w:val="restart"/>
            <w:tcBorders>
              <w:top w:val="single" w:sz="4" w:space="0" w:color="000000"/>
              <w:bottom w:val="single" w:sz="4" w:space="0" w:color="000000"/>
              <w:right w:val="single" w:sz="4" w:space="0" w:color="000000"/>
            </w:tcBorders>
          </w:tcPr>
          <w:p w14:paraId="72D4B1D6" w14:textId="77777777" w:rsidR="00043761" w:rsidRDefault="00043761">
            <w:pPr>
              <w:pStyle w:val="TableParagraph"/>
              <w:spacing w:before="249"/>
              <w:rPr>
                <w:b/>
                <w:i/>
              </w:rPr>
            </w:pPr>
          </w:p>
          <w:p w14:paraId="64B7550D" w14:textId="77777777" w:rsidR="00043761" w:rsidRDefault="00000000">
            <w:pPr>
              <w:pStyle w:val="TableParagraph"/>
              <w:ind w:left="8"/>
              <w:jc w:val="center"/>
            </w:pPr>
            <w:r>
              <w:rPr>
                <w:spacing w:val="-10"/>
              </w:rPr>
              <w:t>8</w:t>
            </w:r>
          </w:p>
        </w:tc>
        <w:tc>
          <w:tcPr>
            <w:tcW w:w="12003" w:type="dxa"/>
            <w:gridSpan w:val="14"/>
            <w:tcBorders>
              <w:top w:val="single" w:sz="4" w:space="0" w:color="000000"/>
              <w:left w:val="single" w:sz="4" w:space="0" w:color="000000"/>
              <w:bottom w:val="single" w:sz="8" w:space="0" w:color="D9D9D9"/>
            </w:tcBorders>
          </w:tcPr>
          <w:p w14:paraId="6846CCBB" w14:textId="77777777" w:rsidR="00043761" w:rsidRDefault="00000000">
            <w:pPr>
              <w:pStyle w:val="TableParagraph"/>
              <w:spacing w:before="27"/>
              <w:ind w:left="109"/>
            </w:pPr>
            <w:r>
              <w:t>making</w:t>
            </w:r>
            <w:r>
              <w:rPr>
                <w:spacing w:val="-6"/>
              </w:rPr>
              <w:t xml:space="preserve"> </w:t>
            </w:r>
            <w:r>
              <w:rPr>
                <w:spacing w:val="-2"/>
              </w:rPr>
              <w:t>predictions</w:t>
            </w:r>
          </w:p>
        </w:tc>
      </w:tr>
      <w:tr w:rsidR="00043761" w14:paraId="319D958D" w14:textId="77777777">
        <w:trPr>
          <w:trHeight w:val="296"/>
        </w:trPr>
        <w:tc>
          <w:tcPr>
            <w:tcW w:w="2189" w:type="dxa"/>
            <w:vMerge/>
            <w:tcBorders>
              <w:top w:val="nil"/>
            </w:tcBorders>
            <w:shd w:val="clear" w:color="auto" w:fill="D9D9D9"/>
          </w:tcPr>
          <w:p w14:paraId="64523573"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40D973D7"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713DCAA1" w14:textId="77777777" w:rsidR="00043761" w:rsidRDefault="00000000">
            <w:pPr>
              <w:pStyle w:val="TableParagraph"/>
              <w:spacing w:before="17"/>
              <w:ind w:left="16" w:right="1"/>
              <w:jc w:val="center"/>
            </w:pPr>
            <w:r>
              <w:rPr>
                <w:spacing w:val="-10"/>
              </w:rPr>
              <w:t>a</w:t>
            </w:r>
          </w:p>
        </w:tc>
        <w:tc>
          <w:tcPr>
            <w:tcW w:w="5184" w:type="dxa"/>
            <w:tcBorders>
              <w:top w:val="single" w:sz="4" w:space="0" w:color="000000"/>
              <w:left w:val="single" w:sz="4" w:space="0" w:color="000000"/>
              <w:bottom w:val="single" w:sz="4" w:space="0" w:color="000000"/>
            </w:tcBorders>
            <w:shd w:val="clear" w:color="auto" w:fill="D9D9D9"/>
          </w:tcPr>
          <w:p w14:paraId="6A938649" w14:textId="77777777" w:rsidR="00043761" w:rsidRDefault="00000000">
            <w:pPr>
              <w:pStyle w:val="TableParagraph"/>
              <w:spacing w:before="17"/>
              <w:ind w:left="114"/>
            </w:pPr>
            <w:r>
              <w:t>outcomes</w:t>
            </w:r>
            <w:r>
              <w:rPr>
                <w:spacing w:val="-5"/>
              </w:rPr>
              <w:t xml:space="preserve"> </w:t>
            </w:r>
            <w:r>
              <w:t>of</w:t>
            </w:r>
            <w:r>
              <w:rPr>
                <w:spacing w:val="-5"/>
              </w:rPr>
              <w:t xml:space="preserve"> </w:t>
            </w:r>
            <w:r>
              <w:rPr>
                <w:spacing w:val="-2"/>
              </w:rPr>
              <w:t>events</w:t>
            </w:r>
          </w:p>
        </w:tc>
        <w:tc>
          <w:tcPr>
            <w:tcW w:w="542" w:type="dxa"/>
            <w:tcBorders>
              <w:top w:val="single" w:sz="4" w:space="0" w:color="000000"/>
              <w:bottom w:val="single" w:sz="4" w:space="0" w:color="000000"/>
              <w:right w:val="single" w:sz="4" w:space="0" w:color="000000"/>
            </w:tcBorders>
            <w:shd w:val="clear" w:color="auto" w:fill="D9D9D9"/>
          </w:tcPr>
          <w:p w14:paraId="38938BD7" w14:textId="77777777" w:rsidR="00043761" w:rsidRDefault="00000000">
            <w:pPr>
              <w:pStyle w:val="TableParagraph"/>
              <w:spacing w:before="17"/>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0F689179" w14:textId="77777777" w:rsidR="00043761" w:rsidRDefault="00000000">
            <w:pPr>
              <w:pStyle w:val="TableParagraph"/>
              <w:spacing w:before="17"/>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39A184AE" w14:textId="77777777" w:rsidR="00043761" w:rsidRDefault="00000000">
            <w:pPr>
              <w:pStyle w:val="TableParagraph"/>
              <w:spacing w:before="17"/>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046BEA1F" w14:textId="77777777" w:rsidR="00043761" w:rsidRDefault="00000000">
            <w:pPr>
              <w:pStyle w:val="TableParagraph"/>
              <w:spacing w:before="17"/>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3B0151B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CA9E5D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CE3B16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61910F6"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2AAC79B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5C6653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725622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033E324" w14:textId="77777777" w:rsidR="00043761" w:rsidRDefault="00043761">
            <w:pPr>
              <w:pStyle w:val="TableParagraph"/>
              <w:rPr>
                <w:rFonts w:ascii="Times New Roman"/>
              </w:rPr>
            </w:pPr>
          </w:p>
        </w:tc>
      </w:tr>
      <w:tr w:rsidR="00043761" w14:paraId="2C71E82F" w14:textId="77777777">
        <w:trPr>
          <w:trHeight w:val="296"/>
        </w:trPr>
        <w:tc>
          <w:tcPr>
            <w:tcW w:w="2189" w:type="dxa"/>
            <w:vMerge/>
            <w:tcBorders>
              <w:top w:val="nil"/>
            </w:tcBorders>
            <w:shd w:val="clear" w:color="auto" w:fill="D9D9D9"/>
          </w:tcPr>
          <w:p w14:paraId="057F01EA"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7479309E"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684B0998" w14:textId="77777777" w:rsidR="00043761" w:rsidRDefault="00000000">
            <w:pPr>
              <w:pStyle w:val="TableParagraph"/>
              <w:spacing w:before="22" w:line="254" w:lineRule="exact"/>
              <w:ind w:left="16" w:right="1"/>
              <w:jc w:val="center"/>
            </w:pPr>
            <w:r>
              <w:rPr>
                <w:spacing w:val="-10"/>
              </w:rPr>
              <w:t>b</w:t>
            </w:r>
          </w:p>
        </w:tc>
        <w:tc>
          <w:tcPr>
            <w:tcW w:w="5184" w:type="dxa"/>
            <w:tcBorders>
              <w:top w:val="single" w:sz="4" w:space="0" w:color="000000"/>
              <w:left w:val="single" w:sz="4" w:space="0" w:color="000000"/>
              <w:bottom w:val="single" w:sz="4" w:space="0" w:color="000000"/>
            </w:tcBorders>
          </w:tcPr>
          <w:p w14:paraId="21BBF126" w14:textId="77777777" w:rsidR="00043761" w:rsidRDefault="00000000">
            <w:pPr>
              <w:pStyle w:val="TableParagraph"/>
              <w:spacing w:before="22" w:line="254" w:lineRule="exact"/>
              <w:ind w:left="114"/>
            </w:pPr>
            <w:r>
              <w:t>character's</w:t>
            </w:r>
            <w:r>
              <w:rPr>
                <w:spacing w:val="-10"/>
              </w:rPr>
              <w:t xml:space="preserve"> </w:t>
            </w:r>
            <w:r>
              <w:t>possible</w:t>
            </w:r>
            <w:r>
              <w:rPr>
                <w:spacing w:val="-9"/>
              </w:rPr>
              <w:t xml:space="preserve"> </w:t>
            </w:r>
            <w:r>
              <w:rPr>
                <w:spacing w:val="-2"/>
              </w:rPr>
              <w:t>decision/action</w:t>
            </w:r>
          </w:p>
        </w:tc>
        <w:tc>
          <w:tcPr>
            <w:tcW w:w="542" w:type="dxa"/>
            <w:tcBorders>
              <w:top w:val="single" w:sz="4" w:space="0" w:color="000000"/>
              <w:bottom w:val="single" w:sz="8" w:space="0" w:color="D9D9D9"/>
              <w:right w:val="single" w:sz="4" w:space="0" w:color="000000"/>
            </w:tcBorders>
          </w:tcPr>
          <w:p w14:paraId="421F0BFB"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3C1B7978"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050FCFE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4AA7AC8E"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1D93A30C" w14:textId="77777777" w:rsidR="00043761" w:rsidRDefault="00000000">
            <w:pPr>
              <w:pStyle w:val="TableParagraph"/>
              <w:spacing w:before="22" w:line="254" w:lineRule="exact"/>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43E2C692" w14:textId="77777777" w:rsidR="00043761" w:rsidRDefault="00000000">
            <w:pPr>
              <w:pStyle w:val="TableParagraph"/>
              <w:spacing w:before="22" w:line="254" w:lineRule="exact"/>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6DE8A641" w14:textId="77777777" w:rsidR="00043761" w:rsidRDefault="00000000">
            <w:pPr>
              <w:pStyle w:val="TableParagraph"/>
              <w:spacing w:before="22" w:line="254" w:lineRule="exact"/>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113EF5F1" w14:textId="77777777" w:rsidR="00043761" w:rsidRDefault="00000000">
            <w:pPr>
              <w:pStyle w:val="TableParagraph"/>
              <w:spacing w:before="22" w:line="254" w:lineRule="exact"/>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376DC87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09AF38C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2221AD5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0104B3C9" w14:textId="77777777" w:rsidR="00043761" w:rsidRDefault="00043761">
            <w:pPr>
              <w:pStyle w:val="TableParagraph"/>
              <w:rPr>
                <w:rFonts w:ascii="Times New Roman"/>
              </w:rPr>
            </w:pPr>
          </w:p>
        </w:tc>
      </w:tr>
      <w:tr w:rsidR="00043761" w14:paraId="52FA13FE" w14:textId="77777777">
        <w:trPr>
          <w:trHeight w:val="301"/>
        </w:trPr>
        <w:tc>
          <w:tcPr>
            <w:tcW w:w="2189" w:type="dxa"/>
            <w:vMerge/>
            <w:tcBorders>
              <w:top w:val="nil"/>
            </w:tcBorders>
            <w:shd w:val="clear" w:color="auto" w:fill="D9D9D9"/>
          </w:tcPr>
          <w:p w14:paraId="28E51577"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777532A8"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662556F8" w14:textId="77777777" w:rsidR="00043761" w:rsidRDefault="00000000">
            <w:pPr>
              <w:pStyle w:val="TableParagraph"/>
              <w:spacing w:before="27" w:line="254" w:lineRule="exact"/>
              <w:ind w:left="16" w:right="1"/>
              <w:jc w:val="center"/>
            </w:pPr>
            <w:r>
              <w:rPr>
                <w:spacing w:val="-10"/>
              </w:rPr>
              <w:t>c</w:t>
            </w:r>
          </w:p>
        </w:tc>
        <w:tc>
          <w:tcPr>
            <w:tcW w:w="5184" w:type="dxa"/>
            <w:tcBorders>
              <w:top w:val="single" w:sz="4" w:space="0" w:color="000000"/>
              <w:left w:val="single" w:sz="4" w:space="0" w:color="000000"/>
              <w:bottom w:val="single" w:sz="4" w:space="0" w:color="000000"/>
            </w:tcBorders>
            <w:shd w:val="clear" w:color="auto" w:fill="D9D9D9"/>
          </w:tcPr>
          <w:p w14:paraId="41865AF6" w14:textId="77777777" w:rsidR="00043761" w:rsidRDefault="00000000">
            <w:pPr>
              <w:pStyle w:val="TableParagraph"/>
              <w:spacing w:before="27" w:line="254" w:lineRule="exact"/>
              <w:ind w:left="114"/>
            </w:pPr>
            <w:r>
              <w:t>possible</w:t>
            </w:r>
            <w:r>
              <w:rPr>
                <w:spacing w:val="-8"/>
              </w:rPr>
              <w:t xml:space="preserve"> </w:t>
            </w:r>
            <w:r>
              <w:rPr>
                <w:spacing w:val="-2"/>
              </w:rPr>
              <w:t>ending</w:t>
            </w:r>
          </w:p>
        </w:tc>
        <w:tc>
          <w:tcPr>
            <w:tcW w:w="542" w:type="dxa"/>
            <w:tcBorders>
              <w:top w:val="single" w:sz="4" w:space="0" w:color="000000"/>
              <w:bottom w:val="single" w:sz="4" w:space="0" w:color="000000"/>
              <w:right w:val="single" w:sz="4" w:space="0" w:color="000000"/>
            </w:tcBorders>
            <w:shd w:val="clear" w:color="auto" w:fill="D9D9D9"/>
          </w:tcPr>
          <w:p w14:paraId="5A5C544D"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231AEC02"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5ADCE0F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6B04910"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13EFCE0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1BF5C2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53FF35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166B45C"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2C21F4E8" w14:textId="77777777" w:rsidR="00043761" w:rsidRDefault="00000000">
            <w:pPr>
              <w:pStyle w:val="TableParagraph"/>
              <w:spacing w:before="27" w:line="254" w:lineRule="exact"/>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DBD26B3" w14:textId="77777777" w:rsidR="00043761" w:rsidRDefault="00000000">
            <w:pPr>
              <w:pStyle w:val="TableParagraph"/>
              <w:spacing w:before="27" w:line="254" w:lineRule="exact"/>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C826044" w14:textId="77777777" w:rsidR="00043761" w:rsidRDefault="00000000">
            <w:pPr>
              <w:pStyle w:val="TableParagraph"/>
              <w:spacing w:before="27" w:line="254" w:lineRule="exact"/>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40B3F63B" w14:textId="77777777" w:rsidR="00043761" w:rsidRDefault="00000000">
            <w:pPr>
              <w:pStyle w:val="TableParagraph"/>
              <w:spacing w:before="27" w:line="254" w:lineRule="exact"/>
              <w:ind w:left="23"/>
              <w:jc w:val="center"/>
              <w:rPr>
                <w:b/>
              </w:rPr>
            </w:pPr>
            <w:r>
              <w:rPr>
                <w:b/>
                <w:spacing w:val="-10"/>
              </w:rPr>
              <w:t>ü</w:t>
            </w:r>
          </w:p>
        </w:tc>
      </w:tr>
      <w:tr w:rsidR="00043761" w14:paraId="3161F701" w14:textId="77777777">
        <w:trPr>
          <w:trHeight w:val="301"/>
        </w:trPr>
        <w:tc>
          <w:tcPr>
            <w:tcW w:w="2189" w:type="dxa"/>
            <w:vMerge/>
            <w:tcBorders>
              <w:top w:val="nil"/>
            </w:tcBorders>
            <w:shd w:val="clear" w:color="auto" w:fill="D9D9D9"/>
          </w:tcPr>
          <w:p w14:paraId="5EDDD9F4"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7FFF47F1" w14:textId="77777777" w:rsidR="00043761" w:rsidRDefault="00000000">
            <w:pPr>
              <w:pStyle w:val="TableParagraph"/>
              <w:spacing w:before="22"/>
              <w:ind w:left="8"/>
              <w:jc w:val="center"/>
            </w:pPr>
            <w:r>
              <w:rPr>
                <w:spacing w:val="-10"/>
              </w:rPr>
              <w:t>9</w:t>
            </w:r>
          </w:p>
        </w:tc>
        <w:tc>
          <w:tcPr>
            <w:tcW w:w="5544" w:type="dxa"/>
            <w:gridSpan w:val="2"/>
            <w:tcBorders>
              <w:top w:val="single" w:sz="4" w:space="0" w:color="000000"/>
              <w:left w:val="single" w:sz="4" w:space="0" w:color="000000"/>
              <w:bottom w:val="single" w:sz="4" w:space="0" w:color="000000"/>
            </w:tcBorders>
          </w:tcPr>
          <w:p w14:paraId="7F77F4BD" w14:textId="77777777" w:rsidR="00043761" w:rsidRDefault="00000000">
            <w:pPr>
              <w:pStyle w:val="TableParagraph"/>
              <w:spacing w:before="22"/>
              <w:ind w:left="109"/>
            </w:pPr>
            <w:r>
              <w:t>drawing</w:t>
            </w:r>
            <w:r>
              <w:rPr>
                <w:spacing w:val="-7"/>
              </w:rPr>
              <w:t xml:space="preserve"> </w:t>
            </w:r>
            <w:r>
              <w:rPr>
                <w:spacing w:val="-2"/>
              </w:rPr>
              <w:t>conclusions</w:t>
            </w:r>
          </w:p>
        </w:tc>
        <w:tc>
          <w:tcPr>
            <w:tcW w:w="542" w:type="dxa"/>
            <w:tcBorders>
              <w:top w:val="single" w:sz="4" w:space="0" w:color="000000"/>
              <w:bottom w:val="single" w:sz="8" w:space="0" w:color="D9D9D9"/>
              <w:right w:val="single" w:sz="4" w:space="0" w:color="000000"/>
            </w:tcBorders>
          </w:tcPr>
          <w:p w14:paraId="37F4F12B" w14:textId="77777777" w:rsidR="00043761" w:rsidRDefault="00000000">
            <w:pPr>
              <w:pStyle w:val="TableParagraph"/>
              <w:spacing w:before="22"/>
              <w:ind w:left="35" w:right="21"/>
              <w:jc w:val="center"/>
              <w:rPr>
                <w:b/>
              </w:rPr>
            </w:pPr>
            <w:r>
              <w:rPr>
                <w:b/>
                <w:spacing w:val="-10"/>
              </w:rPr>
              <w:t>ü</w:t>
            </w:r>
          </w:p>
        </w:tc>
        <w:tc>
          <w:tcPr>
            <w:tcW w:w="535" w:type="dxa"/>
            <w:tcBorders>
              <w:top w:val="single" w:sz="4" w:space="0" w:color="000000"/>
              <w:left w:val="single" w:sz="4" w:space="0" w:color="000000"/>
              <w:bottom w:val="single" w:sz="8" w:space="0" w:color="D9D9D9"/>
              <w:right w:val="single" w:sz="4" w:space="0" w:color="000000"/>
            </w:tcBorders>
          </w:tcPr>
          <w:p w14:paraId="4AD4D7DC" w14:textId="77777777" w:rsidR="00043761" w:rsidRDefault="00000000">
            <w:pPr>
              <w:pStyle w:val="TableParagraph"/>
              <w:spacing w:before="22"/>
              <w:ind w:left="17"/>
              <w:jc w:val="center"/>
              <w:rPr>
                <w:b/>
              </w:rPr>
            </w:pPr>
            <w:r>
              <w:rPr>
                <w:b/>
                <w:spacing w:val="-10"/>
              </w:rPr>
              <w:t>ü</w:t>
            </w:r>
          </w:p>
        </w:tc>
        <w:tc>
          <w:tcPr>
            <w:tcW w:w="540" w:type="dxa"/>
            <w:tcBorders>
              <w:top w:val="single" w:sz="4" w:space="0" w:color="000000"/>
              <w:left w:val="single" w:sz="4" w:space="0" w:color="000000"/>
              <w:bottom w:val="single" w:sz="8" w:space="0" w:color="D9D9D9"/>
              <w:right w:val="single" w:sz="4" w:space="0" w:color="000000"/>
            </w:tcBorders>
          </w:tcPr>
          <w:p w14:paraId="6269F992" w14:textId="77777777" w:rsidR="00043761" w:rsidRDefault="00000000">
            <w:pPr>
              <w:pStyle w:val="TableParagraph"/>
              <w:spacing w:before="22"/>
              <w:ind w:left="1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16985066" w14:textId="77777777" w:rsidR="00043761" w:rsidRDefault="00000000">
            <w:pPr>
              <w:pStyle w:val="TableParagraph"/>
              <w:spacing w:before="22"/>
              <w:ind w:left="23" w:right="4"/>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6C512448" w14:textId="77777777" w:rsidR="00043761" w:rsidRDefault="00000000">
            <w:pPr>
              <w:pStyle w:val="TableParagraph"/>
              <w:spacing w:before="22"/>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7FE9C614" w14:textId="77777777" w:rsidR="00043761" w:rsidRDefault="00000000">
            <w:pPr>
              <w:pStyle w:val="TableParagraph"/>
              <w:spacing w:before="22"/>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4660EB12" w14:textId="77777777" w:rsidR="00043761" w:rsidRDefault="00000000">
            <w:pPr>
              <w:pStyle w:val="TableParagraph"/>
              <w:spacing w:before="22"/>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0F26EA7B" w14:textId="77777777" w:rsidR="00043761" w:rsidRDefault="00000000">
            <w:pPr>
              <w:pStyle w:val="TableParagraph"/>
              <w:spacing w:before="22"/>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62FE3B76" w14:textId="77777777" w:rsidR="00043761" w:rsidRDefault="00000000">
            <w:pPr>
              <w:pStyle w:val="TableParagraph"/>
              <w:spacing w:before="22"/>
              <w:ind w:left="23" w:right="18"/>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4E3C0258" w14:textId="77777777" w:rsidR="00043761" w:rsidRDefault="00000000">
            <w:pPr>
              <w:pStyle w:val="TableParagraph"/>
              <w:spacing w:before="22"/>
              <w:ind w:left="19"/>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6F32DA0F" w14:textId="77777777" w:rsidR="00043761" w:rsidRDefault="00000000">
            <w:pPr>
              <w:pStyle w:val="TableParagraph"/>
              <w:spacing w:before="22"/>
              <w:ind w:left="19" w:right="1"/>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0CE46777" w14:textId="77777777" w:rsidR="00043761" w:rsidRDefault="00000000">
            <w:pPr>
              <w:pStyle w:val="TableParagraph"/>
              <w:spacing w:before="22"/>
              <w:ind w:left="23"/>
              <w:jc w:val="center"/>
              <w:rPr>
                <w:b/>
              </w:rPr>
            </w:pPr>
            <w:r>
              <w:rPr>
                <w:b/>
                <w:spacing w:val="-10"/>
              </w:rPr>
              <w:t>ü</w:t>
            </w:r>
          </w:p>
        </w:tc>
      </w:tr>
      <w:tr w:rsidR="00043761" w14:paraId="2B334AE1" w14:textId="77777777">
        <w:trPr>
          <w:trHeight w:val="296"/>
        </w:trPr>
        <w:tc>
          <w:tcPr>
            <w:tcW w:w="2189" w:type="dxa"/>
            <w:vMerge/>
            <w:tcBorders>
              <w:top w:val="nil"/>
            </w:tcBorders>
            <w:shd w:val="clear" w:color="auto" w:fill="D9D9D9"/>
          </w:tcPr>
          <w:p w14:paraId="164DB2BD"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3DCEBA2D" w14:textId="77777777" w:rsidR="00043761" w:rsidRDefault="00000000">
            <w:pPr>
              <w:pStyle w:val="TableParagraph"/>
              <w:spacing w:before="22" w:line="254" w:lineRule="exact"/>
              <w:ind w:left="8"/>
              <w:jc w:val="center"/>
            </w:pPr>
            <w:r>
              <w:rPr>
                <w:spacing w:val="-5"/>
              </w:rPr>
              <w:t>10</w:t>
            </w:r>
          </w:p>
        </w:tc>
        <w:tc>
          <w:tcPr>
            <w:tcW w:w="5544" w:type="dxa"/>
            <w:gridSpan w:val="2"/>
            <w:tcBorders>
              <w:top w:val="single" w:sz="4" w:space="0" w:color="000000"/>
              <w:left w:val="single" w:sz="4" w:space="0" w:color="000000"/>
              <w:bottom w:val="single" w:sz="4" w:space="0" w:color="000000"/>
            </w:tcBorders>
            <w:shd w:val="clear" w:color="auto" w:fill="D9D9D9"/>
          </w:tcPr>
          <w:p w14:paraId="3EC92F0F" w14:textId="77777777" w:rsidR="00043761" w:rsidRDefault="00000000">
            <w:pPr>
              <w:pStyle w:val="TableParagraph"/>
              <w:spacing w:before="22" w:line="254" w:lineRule="exact"/>
              <w:ind w:left="109"/>
            </w:pPr>
            <w:r>
              <w:t>identifying</w:t>
            </w:r>
            <w:r>
              <w:rPr>
                <w:spacing w:val="-6"/>
              </w:rPr>
              <w:t xml:space="preserve"> </w:t>
            </w:r>
            <w:r>
              <w:t>the</w:t>
            </w:r>
            <w:r>
              <w:rPr>
                <w:spacing w:val="-6"/>
              </w:rPr>
              <w:t xml:space="preserve"> </w:t>
            </w:r>
            <w:r>
              <w:t>main</w:t>
            </w:r>
            <w:r>
              <w:rPr>
                <w:spacing w:val="-6"/>
              </w:rPr>
              <w:t xml:space="preserve"> </w:t>
            </w:r>
            <w:r>
              <w:rPr>
                <w:spacing w:val="-4"/>
              </w:rPr>
              <w:t>idea</w:t>
            </w:r>
          </w:p>
        </w:tc>
        <w:tc>
          <w:tcPr>
            <w:tcW w:w="542" w:type="dxa"/>
            <w:tcBorders>
              <w:top w:val="single" w:sz="4" w:space="0" w:color="000000"/>
              <w:bottom w:val="single" w:sz="4" w:space="0" w:color="000000"/>
              <w:right w:val="single" w:sz="4" w:space="0" w:color="000000"/>
            </w:tcBorders>
            <w:shd w:val="clear" w:color="auto" w:fill="D9D9D9"/>
          </w:tcPr>
          <w:p w14:paraId="471F1CB4" w14:textId="77777777" w:rsidR="00043761" w:rsidRDefault="00000000">
            <w:pPr>
              <w:pStyle w:val="TableParagraph"/>
              <w:spacing w:before="22" w:line="254" w:lineRule="exact"/>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0F9CFF75" w14:textId="77777777" w:rsidR="00043761" w:rsidRDefault="00000000">
            <w:pPr>
              <w:pStyle w:val="TableParagraph"/>
              <w:spacing w:before="22" w:line="254" w:lineRule="exact"/>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1500EBB8" w14:textId="77777777" w:rsidR="00043761" w:rsidRDefault="00000000">
            <w:pPr>
              <w:pStyle w:val="TableParagraph"/>
              <w:spacing w:before="22" w:line="254" w:lineRule="exact"/>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5F5FBEDE" w14:textId="77777777" w:rsidR="00043761" w:rsidRDefault="00000000">
            <w:pPr>
              <w:pStyle w:val="TableParagraph"/>
              <w:spacing w:before="22" w:line="254" w:lineRule="exact"/>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772A405C" w14:textId="77777777" w:rsidR="00043761" w:rsidRDefault="00000000">
            <w:pPr>
              <w:pStyle w:val="TableParagraph"/>
              <w:spacing w:before="22" w:line="254" w:lineRule="exact"/>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AF3F0F9" w14:textId="77777777" w:rsidR="00043761" w:rsidRDefault="00000000">
            <w:pPr>
              <w:pStyle w:val="TableParagraph"/>
              <w:spacing w:before="22" w:line="254" w:lineRule="exact"/>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B705B7E" w14:textId="77777777" w:rsidR="00043761" w:rsidRDefault="00000000">
            <w:pPr>
              <w:pStyle w:val="TableParagraph"/>
              <w:spacing w:before="22" w:line="254" w:lineRule="exact"/>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5072E536" w14:textId="77777777" w:rsidR="00043761" w:rsidRDefault="00000000">
            <w:pPr>
              <w:pStyle w:val="TableParagraph"/>
              <w:spacing w:before="22" w:line="254" w:lineRule="exact"/>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62D02CF2" w14:textId="77777777" w:rsidR="00043761" w:rsidRDefault="00000000">
            <w:pPr>
              <w:pStyle w:val="TableParagraph"/>
              <w:spacing w:before="22" w:line="254" w:lineRule="exact"/>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7592211" w14:textId="77777777" w:rsidR="00043761" w:rsidRDefault="00000000">
            <w:pPr>
              <w:pStyle w:val="TableParagraph"/>
              <w:spacing w:before="22" w:line="254" w:lineRule="exact"/>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17CE46E" w14:textId="77777777" w:rsidR="00043761" w:rsidRDefault="00000000">
            <w:pPr>
              <w:pStyle w:val="TableParagraph"/>
              <w:spacing w:before="22" w:line="254" w:lineRule="exact"/>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0F542C47" w14:textId="77777777" w:rsidR="00043761" w:rsidRDefault="00000000">
            <w:pPr>
              <w:pStyle w:val="TableParagraph"/>
              <w:spacing w:before="22" w:line="254" w:lineRule="exact"/>
              <w:ind w:left="23"/>
              <w:jc w:val="center"/>
              <w:rPr>
                <w:b/>
              </w:rPr>
            </w:pPr>
            <w:r>
              <w:rPr>
                <w:b/>
                <w:spacing w:val="-10"/>
              </w:rPr>
              <w:t>ü</w:t>
            </w:r>
          </w:p>
        </w:tc>
      </w:tr>
      <w:tr w:rsidR="00043761" w14:paraId="6F2446D6" w14:textId="77777777">
        <w:trPr>
          <w:trHeight w:val="301"/>
        </w:trPr>
        <w:tc>
          <w:tcPr>
            <w:tcW w:w="2189" w:type="dxa"/>
            <w:vMerge/>
            <w:tcBorders>
              <w:top w:val="nil"/>
            </w:tcBorders>
            <w:shd w:val="clear" w:color="auto" w:fill="D9D9D9"/>
          </w:tcPr>
          <w:p w14:paraId="69CC5E38"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60478B4B" w14:textId="77777777" w:rsidR="00043761" w:rsidRDefault="00000000">
            <w:pPr>
              <w:pStyle w:val="TableParagraph"/>
              <w:spacing w:before="27" w:line="254" w:lineRule="exact"/>
              <w:ind w:left="8"/>
              <w:jc w:val="center"/>
            </w:pPr>
            <w:r>
              <w:rPr>
                <w:spacing w:val="-5"/>
              </w:rPr>
              <w:t>11</w:t>
            </w:r>
          </w:p>
        </w:tc>
        <w:tc>
          <w:tcPr>
            <w:tcW w:w="5544" w:type="dxa"/>
            <w:gridSpan w:val="2"/>
            <w:tcBorders>
              <w:top w:val="single" w:sz="4" w:space="0" w:color="000000"/>
              <w:left w:val="single" w:sz="4" w:space="0" w:color="000000"/>
              <w:bottom w:val="single" w:sz="4" w:space="0" w:color="000000"/>
            </w:tcBorders>
          </w:tcPr>
          <w:p w14:paraId="33B7AD3D" w14:textId="77777777" w:rsidR="00043761" w:rsidRDefault="00000000">
            <w:pPr>
              <w:pStyle w:val="TableParagraph"/>
              <w:spacing w:before="27" w:line="254" w:lineRule="exact"/>
              <w:ind w:left="109"/>
            </w:pPr>
            <w:r>
              <w:t>summarizing</w:t>
            </w:r>
            <w:r>
              <w:rPr>
                <w:spacing w:val="-8"/>
              </w:rPr>
              <w:t xml:space="preserve"> </w:t>
            </w:r>
            <w:r>
              <w:t>story</w:t>
            </w:r>
            <w:r>
              <w:rPr>
                <w:spacing w:val="-8"/>
              </w:rPr>
              <w:t xml:space="preserve"> </w:t>
            </w:r>
            <w:r>
              <w:rPr>
                <w:spacing w:val="-2"/>
              </w:rPr>
              <w:t>events</w:t>
            </w:r>
          </w:p>
        </w:tc>
        <w:tc>
          <w:tcPr>
            <w:tcW w:w="542" w:type="dxa"/>
            <w:tcBorders>
              <w:top w:val="single" w:sz="4" w:space="0" w:color="000000"/>
              <w:bottom w:val="single" w:sz="8" w:space="0" w:color="D9D9D9"/>
              <w:right w:val="single" w:sz="4" w:space="0" w:color="000000"/>
            </w:tcBorders>
          </w:tcPr>
          <w:p w14:paraId="287DD3B4" w14:textId="77777777" w:rsidR="00043761" w:rsidRDefault="00000000">
            <w:pPr>
              <w:pStyle w:val="TableParagraph"/>
              <w:spacing w:before="27" w:line="254" w:lineRule="exact"/>
              <w:ind w:left="35" w:right="21"/>
              <w:jc w:val="center"/>
              <w:rPr>
                <w:b/>
              </w:rPr>
            </w:pPr>
            <w:r>
              <w:rPr>
                <w:b/>
                <w:spacing w:val="-10"/>
              </w:rPr>
              <w:t>ü</w:t>
            </w:r>
          </w:p>
        </w:tc>
        <w:tc>
          <w:tcPr>
            <w:tcW w:w="535" w:type="dxa"/>
            <w:tcBorders>
              <w:top w:val="single" w:sz="4" w:space="0" w:color="000000"/>
              <w:left w:val="single" w:sz="4" w:space="0" w:color="000000"/>
              <w:bottom w:val="single" w:sz="8" w:space="0" w:color="D9D9D9"/>
              <w:right w:val="single" w:sz="4" w:space="0" w:color="000000"/>
            </w:tcBorders>
          </w:tcPr>
          <w:p w14:paraId="7E2F725C" w14:textId="77777777" w:rsidR="00043761" w:rsidRDefault="00000000">
            <w:pPr>
              <w:pStyle w:val="TableParagraph"/>
              <w:spacing w:before="27" w:line="254" w:lineRule="exact"/>
              <w:ind w:left="17"/>
              <w:jc w:val="center"/>
              <w:rPr>
                <w:b/>
              </w:rPr>
            </w:pPr>
            <w:r>
              <w:rPr>
                <w:b/>
                <w:spacing w:val="-10"/>
              </w:rPr>
              <w:t>ü</w:t>
            </w:r>
          </w:p>
        </w:tc>
        <w:tc>
          <w:tcPr>
            <w:tcW w:w="540" w:type="dxa"/>
            <w:tcBorders>
              <w:top w:val="single" w:sz="4" w:space="0" w:color="000000"/>
              <w:left w:val="single" w:sz="4" w:space="0" w:color="000000"/>
              <w:bottom w:val="single" w:sz="8" w:space="0" w:color="D9D9D9"/>
              <w:right w:val="single" w:sz="4" w:space="0" w:color="000000"/>
            </w:tcBorders>
          </w:tcPr>
          <w:p w14:paraId="7D4328AE" w14:textId="77777777" w:rsidR="00043761" w:rsidRDefault="00000000">
            <w:pPr>
              <w:pStyle w:val="TableParagraph"/>
              <w:spacing w:before="27" w:line="254" w:lineRule="exact"/>
              <w:ind w:left="1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147CA5C2" w14:textId="77777777" w:rsidR="00043761" w:rsidRDefault="00000000">
            <w:pPr>
              <w:pStyle w:val="TableParagraph"/>
              <w:spacing w:before="27" w:line="254" w:lineRule="exact"/>
              <w:ind w:left="23" w:right="4"/>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0CEFB169" w14:textId="77777777" w:rsidR="00043761" w:rsidRDefault="00000000">
            <w:pPr>
              <w:pStyle w:val="TableParagraph"/>
              <w:spacing w:before="27" w:line="254" w:lineRule="exact"/>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6275C9E1" w14:textId="77777777" w:rsidR="00043761" w:rsidRDefault="00000000">
            <w:pPr>
              <w:pStyle w:val="TableParagraph"/>
              <w:spacing w:before="27" w:line="254" w:lineRule="exact"/>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5BCEBA8B" w14:textId="77777777" w:rsidR="00043761" w:rsidRDefault="00000000">
            <w:pPr>
              <w:pStyle w:val="TableParagraph"/>
              <w:spacing w:before="27" w:line="254" w:lineRule="exact"/>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24D73F5D" w14:textId="77777777" w:rsidR="00043761" w:rsidRDefault="00000000">
            <w:pPr>
              <w:pStyle w:val="TableParagraph"/>
              <w:spacing w:before="27" w:line="254" w:lineRule="exact"/>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70A69698" w14:textId="77777777" w:rsidR="00043761" w:rsidRDefault="00000000">
            <w:pPr>
              <w:pStyle w:val="TableParagraph"/>
              <w:spacing w:before="27" w:line="254" w:lineRule="exact"/>
              <w:ind w:left="23" w:right="18"/>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41EC2DD2" w14:textId="77777777" w:rsidR="00043761" w:rsidRDefault="00000000">
            <w:pPr>
              <w:pStyle w:val="TableParagraph"/>
              <w:spacing w:before="27" w:line="254" w:lineRule="exact"/>
              <w:ind w:left="19"/>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1CA69AA5" w14:textId="77777777" w:rsidR="00043761" w:rsidRDefault="00000000">
            <w:pPr>
              <w:pStyle w:val="TableParagraph"/>
              <w:spacing w:before="27" w:line="254" w:lineRule="exact"/>
              <w:ind w:left="19" w:right="1"/>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3E877F1D" w14:textId="77777777" w:rsidR="00043761" w:rsidRDefault="00000000">
            <w:pPr>
              <w:pStyle w:val="TableParagraph"/>
              <w:spacing w:before="27" w:line="254" w:lineRule="exact"/>
              <w:ind w:left="23"/>
              <w:jc w:val="center"/>
              <w:rPr>
                <w:b/>
              </w:rPr>
            </w:pPr>
            <w:r>
              <w:rPr>
                <w:b/>
                <w:spacing w:val="-10"/>
              </w:rPr>
              <w:t>ü</w:t>
            </w:r>
          </w:p>
        </w:tc>
      </w:tr>
      <w:tr w:rsidR="00043761" w14:paraId="3890329A" w14:textId="77777777">
        <w:trPr>
          <w:trHeight w:val="301"/>
        </w:trPr>
        <w:tc>
          <w:tcPr>
            <w:tcW w:w="2189" w:type="dxa"/>
            <w:vMerge/>
            <w:tcBorders>
              <w:top w:val="nil"/>
            </w:tcBorders>
            <w:shd w:val="clear" w:color="auto" w:fill="D9D9D9"/>
          </w:tcPr>
          <w:p w14:paraId="5DBE6EA2"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6DA73675" w14:textId="77777777" w:rsidR="00043761" w:rsidRDefault="00000000">
            <w:pPr>
              <w:pStyle w:val="TableParagraph"/>
              <w:spacing w:before="22"/>
              <w:ind w:left="8"/>
              <w:jc w:val="center"/>
            </w:pPr>
            <w:r>
              <w:rPr>
                <w:spacing w:val="-5"/>
              </w:rPr>
              <w:t>12</w:t>
            </w:r>
          </w:p>
        </w:tc>
        <w:tc>
          <w:tcPr>
            <w:tcW w:w="5544" w:type="dxa"/>
            <w:gridSpan w:val="2"/>
            <w:tcBorders>
              <w:top w:val="single" w:sz="4" w:space="0" w:color="000000"/>
              <w:left w:val="single" w:sz="4" w:space="0" w:color="000000"/>
              <w:bottom w:val="single" w:sz="4" w:space="0" w:color="000000"/>
            </w:tcBorders>
            <w:shd w:val="clear" w:color="auto" w:fill="D9D9D9"/>
          </w:tcPr>
          <w:p w14:paraId="42E11F23" w14:textId="77777777" w:rsidR="00043761" w:rsidRDefault="00000000">
            <w:pPr>
              <w:pStyle w:val="TableParagraph"/>
              <w:spacing w:before="22"/>
              <w:ind w:left="109"/>
            </w:pPr>
            <w:r>
              <w:t>differentiating</w:t>
            </w:r>
            <w:r>
              <w:rPr>
                <w:spacing w:val="-9"/>
              </w:rPr>
              <w:t xml:space="preserve"> </w:t>
            </w:r>
            <w:r>
              <w:t>fantasy</w:t>
            </w:r>
            <w:r>
              <w:rPr>
                <w:spacing w:val="-9"/>
              </w:rPr>
              <w:t xml:space="preserve"> </w:t>
            </w:r>
            <w:r>
              <w:t>from</w:t>
            </w:r>
            <w:r>
              <w:rPr>
                <w:spacing w:val="-8"/>
              </w:rPr>
              <w:t xml:space="preserve"> </w:t>
            </w:r>
            <w:r>
              <w:rPr>
                <w:spacing w:val="-2"/>
              </w:rPr>
              <w:t>reality</w:t>
            </w:r>
          </w:p>
        </w:tc>
        <w:tc>
          <w:tcPr>
            <w:tcW w:w="542" w:type="dxa"/>
            <w:tcBorders>
              <w:top w:val="single" w:sz="4" w:space="0" w:color="000000"/>
              <w:bottom w:val="single" w:sz="4" w:space="0" w:color="000000"/>
              <w:right w:val="single" w:sz="4" w:space="0" w:color="000000"/>
            </w:tcBorders>
            <w:shd w:val="clear" w:color="auto" w:fill="D9D9D9"/>
          </w:tcPr>
          <w:p w14:paraId="51746CA3" w14:textId="77777777" w:rsidR="00043761" w:rsidRDefault="00000000">
            <w:pPr>
              <w:pStyle w:val="TableParagraph"/>
              <w:spacing w:before="22"/>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7A788AC5" w14:textId="77777777" w:rsidR="00043761" w:rsidRDefault="00000000">
            <w:pPr>
              <w:pStyle w:val="TableParagraph"/>
              <w:spacing w:before="22"/>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7D70946F" w14:textId="77777777" w:rsidR="00043761" w:rsidRDefault="00000000">
            <w:pPr>
              <w:pStyle w:val="TableParagraph"/>
              <w:spacing w:before="22"/>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62FB63AD" w14:textId="77777777" w:rsidR="00043761" w:rsidRDefault="00000000">
            <w:pPr>
              <w:pStyle w:val="TableParagraph"/>
              <w:spacing w:before="22"/>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612BDFB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B31DFE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367366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599FAC2B"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5D9CCCD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36BC23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8070EA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01C9DF82" w14:textId="77777777" w:rsidR="00043761" w:rsidRDefault="00043761">
            <w:pPr>
              <w:pStyle w:val="TableParagraph"/>
              <w:rPr>
                <w:rFonts w:ascii="Times New Roman"/>
              </w:rPr>
            </w:pPr>
          </w:p>
        </w:tc>
      </w:tr>
      <w:tr w:rsidR="00043761" w14:paraId="50876396" w14:textId="77777777">
        <w:trPr>
          <w:trHeight w:val="301"/>
        </w:trPr>
        <w:tc>
          <w:tcPr>
            <w:tcW w:w="2189" w:type="dxa"/>
            <w:vMerge/>
            <w:tcBorders>
              <w:top w:val="nil"/>
            </w:tcBorders>
            <w:shd w:val="clear" w:color="auto" w:fill="D9D9D9"/>
          </w:tcPr>
          <w:p w14:paraId="0EF21684" w14:textId="77777777" w:rsidR="00043761" w:rsidRDefault="00043761">
            <w:pPr>
              <w:rPr>
                <w:sz w:val="2"/>
                <w:szCs w:val="2"/>
              </w:rPr>
            </w:pPr>
          </w:p>
        </w:tc>
        <w:tc>
          <w:tcPr>
            <w:tcW w:w="490" w:type="dxa"/>
            <w:tcBorders>
              <w:top w:val="single" w:sz="4" w:space="0" w:color="000000"/>
              <w:bottom w:val="nil"/>
              <w:right w:val="single" w:sz="4" w:space="0" w:color="000000"/>
            </w:tcBorders>
          </w:tcPr>
          <w:p w14:paraId="785684E4" w14:textId="77777777" w:rsidR="00043761" w:rsidRDefault="00043761">
            <w:pPr>
              <w:pStyle w:val="TableParagraph"/>
              <w:rPr>
                <w:rFonts w:ascii="Times New Roman"/>
              </w:rPr>
            </w:pPr>
          </w:p>
        </w:tc>
        <w:tc>
          <w:tcPr>
            <w:tcW w:w="12003" w:type="dxa"/>
            <w:gridSpan w:val="14"/>
            <w:tcBorders>
              <w:top w:val="single" w:sz="4" w:space="0" w:color="000000"/>
              <w:left w:val="single" w:sz="4" w:space="0" w:color="000000"/>
              <w:bottom w:val="single" w:sz="8" w:space="0" w:color="D9D9D9"/>
            </w:tcBorders>
          </w:tcPr>
          <w:p w14:paraId="2A350ED9" w14:textId="77777777" w:rsidR="00043761" w:rsidRDefault="00000000">
            <w:pPr>
              <w:pStyle w:val="TableParagraph"/>
              <w:spacing w:before="22"/>
              <w:ind w:left="109"/>
            </w:pPr>
            <w:r>
              <w:t>applying</w:t>
            </w:r>
            <w:r>
              <w:rPr>
                <w:spacing w:val="-6"/>
              </w:rPr>
              <w:t xml:space="preserve"> </w:t>
            </w:r>
            <w:r>
              <w:t>the</w:t>
            </w:r>
            <w:r>
              <w:rPr>
                <w:spacing w:val="-6"/>
              </w:rPr>
              <w:t xml:space="preserve"> </w:t>
            </w:r>
            <w:r>
              <w:t>important</w:t>
            </w:r>
            <w:r>
              <w:rPr>
                <w:spacing w:val="-6"/>
              </w:rPr>
              <w:t xml:space="preserve"> </w:t>
            </w:r>
            <w:r>
              <w:t>story</w:t>
            </w:r>
            <w:r>
              <w:rPr>
                <w:spacing w:val="-5"/>
              </w:rPr>
              <w:t xml:space="preserve"> </w:t>
            </w:r>
            <w:r>
              <w:t>elements</w:t>
            </w:r>
            <w:r>
              <w:rPr>
                <w:spacing w:val="-6"/>
              </w:rPr>
              <w:t xml:space="preserve"> </w:t>
            </w:r>
            <w:r>
              <w:t>to</w:t>
            </w:r>
            <w:r>
              <w:rPr>
                <w:spacing w:val="-6"/>
              </w:rPr>
              <w:t xml:space="preserve"> </w:t>
            </w:r>
            <w:r>
              <w:t>one’s</w:t>
            </w:r>
            <w:r>
              <w:rPr>
                <w:spacing w:val="-5"/>
              </w:rPr>
              <w:t xml:space="preserve"> </w:t>
            </w:r>
            <w:r>
              <w:rPr>
                <w:spacing w:val="-2"/>
              </w:rPr>
              <w:t>schema</w:t>
            </w:r>
          </w:p>
        </w:tc>
      </w:tr>
      <w:tr w:rsidR="00043761" w14:paraId="60446C8C" w14:textId="77777777">
        <w:trPr>
          <w:trHeight w:val="296"/>
        </w:trPr>
        <w:tc>
          <w:tcPr>
            <w:tcW w:w="2189" w:type="dxa"/>
            <w:vMerge/>
            <w:tcBorders>
              <w:top w:val="nil"/>
            </w:tcBorders>
            <w:shd w:val="clear" w:color="auto" w:fill="D9D9D9"/>
          </w:tcPr>
          <w:p w14:paraId="750459A4" w14:textId="77777777" w:rsidR="00043761" w:rsidRDefault="00043761">
            <w:pPr>
              <w:rPr>
                <w:sz w:val="2"/>
                <w:szCs w:val="2"/>
              </w:rPr>
            </w:pPr>
          </w:p>
        </w:tc>
        <w:tc>
          <w:tcPr>
            <w:tcW w:w="490" w:type="dxa"/>
            <w:vMerge w:val="restart"/>
            <w:tcBorders>
              <w:top w:val="nil"/>
              <w:bottom w:val="single" w:sz="4" w:space="0" w:color="000000"/>
              <w:right w:val="single" w:sz="4" w:space="0" w:color="000000"/>
            </w:tcBorders>
          </w:tcPr>
          <w:p w14:paraId="42EFD4DA" w14:textId="77777777" w:rsidR="00043761" w:rsidRDefault="00043761">
            <w:pPr>
              <w:pStyle w:val="TableParagraph"/>
              <w:spacing w:before="28"/>
              <w:rPr>
                <w:b/>
                <w:i/>
              </w:rPr>
            </w:pPr>
          </w:p>
          <w:p w14:paraId="05C574CF" w14:textId="77777777" w:rsidR="00043761" w:rsidRDefault="00000000">
            <w:pPr>
              <w:pStyle w:val="TableParagraph"/>
              <w:ind w:left="105"/>
            </w:pPr>
            <w:r>
              <w:rPr>
                <w:spacing w:val="-5"/>
              </w:rPr>
              <w:t>13</w:t>
            </w: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031ED2DD" w14:textId="77777777" w:rsidR="00043761" w:rsidRDefault="00000000">
            <w:pPr>
              <w:pStyle w:val="TableParagraph"/>
              <w:spacing w:before="22" w:line="254" w:lineRule="exact"/>
              <w:ind w:left="16" w:right="1"/>
              <w:jc w:val="center"/>
            </w:pPr>
            <w:r>
              <w:rPr>
                <w:spacing w:val="-10"/>
              </w:rPr>
              <w:t>a</w:t>
            </w:r>
          </w:p>
        </w:tc>
        <w:tc>
          <w:tcPr>
            <w:tcW w:w="5184" w:type="dxa"/>
            <w:tcBorders>
              <w:top w:val="single" w:sz="4" w:space="0" w:color="000000"/>
              <w:left w:val="single" w:sz="4" w:space="0" w:color="000000"/>
              <w:bottom w:val="single" w:sz="4" w:space="0" w:color="000000"/>
            </w:tcBorders>
            <w:shd w:val="clear" w:color="auto" w:fill="D9D9D9"/>
          </w:tcPr>
          <w:p w14:paraId="508C1B76" w14:textId="77777777" w:rsidR="00043761" w:rsidRDefault="00000000">
            <w:pPr>
              <w:pStyle w:val="TableParagraph"/>
              <w:spacing w:before="22" w:line="254" w:lineRule="exact"/>
              <w:ind w:left="114"/>
            </w:pPr>
            <w:r>
              <w:t>relating</w:t>
            </w:r>
            <w:r>
              <w:rPr>
                <w:spacing w:val="-5"/>
              </w:rPr>
              <w:t xml:space="preserve"> </w:t>
            </w:r>
            <w:r>
              <w:t>story</w:t>
            </w:r>
            <w:r>
              <w:rPr>
                <w:spacing w:val="-5"/>
              </w:rPr>
              <w:t xml:space="preserve"> </w:t>
            </w:r>
            <w:r>
              <w:t>to</w:t>
            </w:r>
            <w:r>
              <w:rPr>
                <w:spacing w:val="-5"/>
              </w:rPr>
              <w:t xml:space="preserve"> </w:t>
            </w:r>
            <w:r>
              <w:t>one’s</w:t>
            </w:r>
            <w:r>
              <w:rPr>
                <w:spacing w:val="-5"/>
              </w:rPr>
              <w:t xml:space="preserve"> </w:t>
            </w:r>
            <w:r>
              <w:rPr>
                <w:spacing w:val="-2"/>
              </w:rPr>
              <w:t>experiences</w:t>
            </w:r>
          </w:p>
        </w:tc>
        <w:tc>
          <w:tcPr>
            <w:tcW w:w="542" w:type="dxa"/>
            <w:tcBorders>
              <w:top w:val="single" w:sz="4" w:space="0" w:color="000000"/>
              <w:bottom w:val="single" w:sz="4" w:space="0" w:color="000000"/>
              <w:right w:val="single" w:sz="4" w:space="0" w:color="000000"/>
            </w:tcBorders>
            <w:shd w:val="clear" w:color="auto" w:fill="D9D9D9"/>
          </w:tcPr>
          <w:p w14:paraId="2A065A08" w14:textId="77777777" w:rsidR="00043761" w:rsidRDefault="00000000">
            <w:pPr>
              <w:pStyle w:val="TableParagraph"/>
              <w:spacing w:before="22" w:line="254" w:lineRule="exact"/>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50B8BF6B" w14:textId="77777777" w:rsidR="00043761" w:rsidRDefault="00000000">
            <w:pPr>
              <w:pStyle w:val="TableParagraph"/>
              <w:spacing w:before="22" w:line="254" w:lineRule="exact"/>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5A9455E5" w14:textId="77777777" w:rsidR="00043761" w:rsidRDefault="00000000">
            <w:pPr>
              <w:pStyle w:val="TableParagraph"/>
              <w:spacing w:before="22" w:line="254" w:lineRule="exact"/>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07B00CDC" w14:textId="77777777" w:rsidR="00043761" w:rsidRDefault="00000000">
            <w:pPr>
              <w:pStyle w:val="TableParagraph"/>
              <w:spacing w:before="22" w:line="254" w:lineRule="exact"/>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07E9FF2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6EE73F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4E329F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9CE9A4A"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1601D88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FDCB67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150E40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074795A4" w14:textId="77777777" w:rsidR="00043761" w:rsidRDefault="00043761">
            <w:pPr>
              <w:pStyle w:val="TableParagraph"/>
              <w:rPr>
                <w:rFonts w:ascii="Times New Roman"/>
              </w:rPr>
            </w:pPr>
          </w:p>
        </w:tc>
      </w:tr>
      <w:tr w:rsidR="00043761" w14:paraId="7AC7758E" w14:textId="77777777">
        <w:trPr>
          <w:trHeight w:val="517"/>
        </w:trPr>
        <w:tc>
          <w:tcPr>
            <w:tcW w:w="2189" w:type="dxa"/>
            <w:vMerge/>
            <w:tcBorders>
              <w:top w:val="nil"/>
            </w:tcBorders>
            <w:shd w:val="clear" w:color="auto" w:fill="D9D9D9"/>
          </w:tcPr>
          <w:p w14:paraId="3C052B00"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2D4F674F"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5A3B000A" w14:textId="77777777" w:rsidR="00043761" w:rsidRDefault="00000000">
            <w:pPr>
              <w:pStyle w:val="TableParagraph"/>
              <w:spacing w:before="133"/>
              <w:ind w:left="16" w:right="1"/>
              <w:jc w:val="center"/>
            </w:pPr>
            <w:r>
              <w:rPr>
                <w:spacing w:val="-10"/>
              </w:rPr>
              <w:t>b</w:t>
            </w:r>
          </w:p>
        </w:tc>
        <w:tc>
          <w:tcPr>
            <w:tcW w:w="5184" w:type="dxa"/>
            <w:tcBorders>
              <w:top w:val="single" w:sz="4" w:space="0" w:color="000000"/>
              <w:left w:val="single" w:sz="4" w:space="0" w:color="000000"/>
              <w:bottom w:val="single" w:sz="4" w:space="0" w:color="000000"/>
            </w:tcBorders>
          </w:tcPr>
          <w:p w14:paraId="247D5E45" w14:textId="77777777" w:rsidR="00043761" w:rsidRDefault="00000000">
            <w:pPr>
              <w:pStyle w:val="TableParagraph"/>
              <w:spacing w:line="260" w:lineRule="atLeast"/>
              <w:ind w:left="114" w:right="168"/>
            </w:pPr>
            <w:r>
              <w:t>evaluating</w:t>
            </w:r>
            <w:r>
              <w:rPr>
                <w:spacing w:val="-7"/>
              </w:rPr>
              <w:t xml:space="preserve"> </w:t>
            </w:r>
            <w:r>
              <w:t>possibility</w:t>
            </w:r>
            <w:r>
              <w:rPr>
                <w:spacing w:val="-7"/>
              </w:rPr>
              <w:t xml:space="preserve"> </w:t>
            </w:r>
            <w:r>
              <w:t>of</w:t>
            </w:r>
            <w:r>
              <w:rPr>
                <w:spacing w:val="-7"/>
              </w:rPr>
              <w:t xml:space="preserve"> </w:t>
            </w:r>
            <w:r>
              <w:t>an</w:t>
            </w:r>
            <w:r>
              <w:rPr>
                <w:spacing w:val="-7"/>
              </w:rPr>
              <w:t xml:space="preserve"> </w:t>
            </w:r>
            <w:r>
              <w:t>event</w:t>
            </w:r>
            <w:r>
              <w:rPr>
                <w:spacing w:val="-7"/>
              </w:rPr>
              <w:t xml:space="preserve"> </w:t>
            </w:r>
            <w:r>
              <w:t>happening in real life</w:t>
            </w:r>
          </w:p>
        </w:tc>
        <w:tc>
          <w:tcPr>
            <w:tcW w:w="542" w:type="dxa"/>
            <w:tcBorders>
              <w:top w:val="single" w:sz="4" w:space="0" w:color="000000"/>
              <w:bottom w:val="single" w:sz="8" w:space="0" w:color="D9D9D9"/>
              <w:right w:val="single" w:sz="4" w:space="0" w:color="000000"/>
            </w:tcBorders>
          </w:tcPr>
          <w:p w14:paraId="78964059"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372F9AE2"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3855900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4582C0F8"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4431C9ED" w14:textId="77777777" w:rsidR="00043761" w:rsidRDefault="00000000">
            <w:pPr>
              <w:pStyle w:val="TableParagraph"/>
              <w:spacing w:before="133"/>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451C6F26" w14:textId="77777777" w:rsidR="00043761" w:rsidRDefault="00000000">
            <w:pPr>
              <w:pStyle w:val="TableParagraph"/>
              <w:spacing w:before="133"/>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6EE0EDC7" w14:textId="77777777" w:rsidR="00043761" w:rsidRDefault="00000000">
            <w:pPr>
              <w:pStyle w:val="TableParagraph"/>
              <w:spacing w:before="133"/>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460ED77D" w14:textId="77777777" w:rsidR="00043761" w:rsidRDefault="00000000">
            <w:pPr>
              <w:pStyle w:val="TableParagraph"/>
              <w:spacing w:before="133"/>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426DBB5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06B8C5C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98866F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00E20ADD" w14:textId="77777777" w:rsidR="00043761" w:rsidRDefault="00043761">
            <w:pPr>
              <w:pStyle w:val="TableParagraph"/>
              <w:rPr>
                <w:rFonts w:ascii="Times New Roman"/>
              </w:rPr>
            </w:pPr>
          </w:p>
        </w:tc>
      </w:tr>
      <w:tr w:rsidR="00043761" w14:paraId="2F6A9EF0" w14:textId="77777777">
        <w:trPr>
          <w:trHeight w:val="294"/>
        </w:trPr>
        <w:tc>
          <w:tcPr>
            <w:tcW w:w="2189" w:type="dxa"/>
            <w:vMerge/>
            <w:tcBorders>
              <w:top w:val="nil"/>
            </w:tcBorders>
            <w:shd w:val="clear" w:color="auto" w:fill="D9D9D9"/>
          </w:tcPr>
          <w:p w14:paraId="50F5CE69"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00FC60E6"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6D1E075B" w14:textId="77777777" w:rsidR="00043761" w:rsidRDefault="00000000">
            <w:pPr>
              <w:pStyle w:val="TableParagraph"/>
              <w:spacing w:before="20" w:line="254" w:lineRule="exact"/>
              <w:ind w:left="16" w:right="1"/>
              <w:jc w:val="center"/>
            </w:pPr>
            <w:r>
              <w:rPr>
                <w:spacing w:val="-10"/>
              </w:rPr>
              <w:t>c</w:t>
            </w:r>
          </w:p>
        </w:tc>
        <w:tc>
          <w:tcPr>
            <w:tcW w:w="5184" w:type="dxa"/>
            <w:tcBorders>
              <w:top w:val="single" w:sz="4" w:space="0" w:color="000000"/>
              <w:left w:val="single" w:sz="4" w:space="0" w:color="000000"/>
              <w:bottom w:val="single" w:sz="4" w:space="0" w:color="000000"/>
            </w:tcBorders>
            <w:shd w:val="clear" w:color="auto" w:fill="D9D9D9"/>
          </w:tcPr>
          <w:p w14:paraId="340D29EB" w14:textId="77777777" w:rsidR="00043761" w:rsidRDefault="00000000">
            <w:pPr>
              <w:pStyle w:val="TableParagraph"/>
              <w:spacing w:before="20" w:line="254" w:lineRule="exact"/>
              <w:ind w:left="114"/>
            </w:pPr>
            <w:r>
              <w:t>learning</w:t>
            </w:r>
            <w:r>
              <w:rPr>
                <w:spacing w:val="-7"/>
              </w:rPr>
              <w:t xml:space="preserve"> </w:t>
            </w:r>
            <w:r>
              <w:t>vicariously</w:t>
            </w:r>
            <w:r>
              <w:rPr>
                <w:spacing w:val="-6"/>
              </w:rPr>
              <w:t xml:space="preserve"> </w:t>
            </w:r>
            <w:r>
              <w:t>from</w:t>
            </w:r>
            <w:r>
              <w:rPr>
                <w:spacing w:val="-7"/>
              </w:rPr>
              <w:t xml:space="preserve"> </w:t>
            </w:r>
            <w:r>
              <w:t>the</w:t>
            </w:r>
            <w:r>
              <w:rPr>
                <w:spacing w:val="-6"/>
              </w:rPr>
              <w:t xml:space="preserve"> </w:t>
            </w:r>
            <w:r>
              <w:rPr>
                <w:spacing w:val="-4"/>
              </w:rPr>
              <w:t>text</w:t>
            </w:r>
          </w:p>
        </w:tc>
        <w:tc>
          <w:tcPr>
            <w:tcW w:w="542" w:type="dxa"/>
            <w:tcBorders>
              <w:top w:val="single" w:sz="4" w:space="0" w:color="000000"/>
              <w:bottom w:val="single" w:sz="4" w:space="0" w:color="000000"/>
              <w:right w:val="single" w:sz="4" w:space="0" w:color="000000"/>
            </w:tcBorders>
            <w:shd w:val="clear" w:color="auto" w:fill="D9D9D9"/>
          </w:tcPr>
          <w:p w14:paraId="780DE520"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481BE4C6"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71246C5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D5D8C2B"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28D70E9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D57567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A9D52D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007F2D97"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2A04B187" w14:textId="77777777" w:rsidR="00043761" w:rsidRDefault="00000000">
            <w:pPr>
              <w:pStyle w:val="TableParagraph"/>
              <w:spacing w:before="20" w:line="254" w:lineRule="exact"/>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11B6050" w14:textId="77777777" w:rsidR="00043761" w:rsidRDefault="00000000">
            <w:pPr>
              <w:pStyle w:val="TableParagraph"/>
              <w:spacing w:before="20" w:line="254" w:lineRule="exact"/>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24A9AFD" w14:textId="77777777" w:rsidR="00043761" w:rsidRDefault="00000000">
            <w:pPr>
              <w:pStyle w:val="TableParagraph"/>
              <w:spacing w:before="20" w:line="254" w:lineRule="exact"/>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6328CDC3" w14:textId="77777777" w:rsidR="00043761" w:rsidRDefault="00000000">
            <w:pPr>
              <w:pStyle w:val="TableParagraph"/>
              <w:spacing w:before="20" w:line="254" w:lineRule="exact"/>
              <w:ind w:left="23"/>
              <w:jc w:val="center"/>
              <w:rPr>
                <w:b/>
              </w:rPr>
            </w:pPr>
            <w:r>
              <w:rPr>
                <w:b/>
                <w:spacing w:val="-10"/>
              </w:rPr>
              <w:t>ü</w:t>
            </w:r>
          </w:p>
        </w:tc>
      </w:tr>
      <w:tr w:rsidR="00043761" w14:paraId="18686A1D" w14:textId="77777777">
        <w:trPr>
          <w:trHeight w:val="306"/>
        </w:trPr>
        <w:tc>
          <w:tcPr>
            <w:tcW w:w="2189" w:type="dxa"/>
            <w:vMerge/>
            <w:tcBorders>
              <w:top w:val="nil"/>
            </w:tcBorders>
            <w:shd w:val="clear" w:color="auto" w:fill="D9D9D9"/>
          </w:tcPr>
          <w:p w14:paraId="286022A6" w14:textId="77777777" w:rsidR="00043761" w:rsidRDefault="00043761">
            <w:pPr>
              <w:rPr>
                <w:sz w:val="2"/>
                <w:szCs w:val="2"/>
              </w:rPr>
            </w:pPr>
          </w:p>
        </w:tc>
        <w:tc>
          <w:tcPr>
            <w:tcW w:w="12493" w:type="dxa"/>
            <w:gridSpan w:val="15"/>
            <w:tcBorders>
              <w:top w:val="single" w:sz="4" w:space="0" w:color="000000"/>
              <w:bottom w:val="single" w:sz="8" w:space="0" w:color="D9D9D9"/>
            </w:tcBorders>
          </w:tcPr>
          <w:p w14:paraId="0B1DFC65" w14:textId="77777777" w:rsidR="00043761" w:rsidRDefault="00000000">
            <w:pPr>
              <w:pStyle w:val="TableParagraph"/>
              <w:spacing w:before="27"/>
              <w:ind w:left="104"/>
              <w:rPr>
                <w:b/>
              </w:rPr>
            </w:pPr>
            <w:r>
              <w:rPr>
                <w:b/>
              </w:rPr>
              <w:t>Comprehend</w:t>
            </w:r>
            <w:r>
              <w:rPr>
                <w:b/>
                <w:spacing w:val="-12"/>
              </w:rPr>
              <w:t xml:space="preserve"> </w:t>
            </w:r>
            <w:r>
              <w:rPr>
                <w:b/>
              </w:rPr>
              <w:t>informational</w:t>
            </w:r>
            <w:r>
              <w:rPr>
                <w:b/>
                <w:spacing w:val="-11"/>
              </w:rPr>
              <w:t xml:space="preserve"> </w:t>
            </w:r>
            <w:r>
              <w:rPr>
                <w:b/>
                <w:spacing w:val="-2"/>
              </w:rPr>
              <w:t>texts.</w:t>
            </w:r>
          </w:p>
        </w:tc>
      </w:tr>
      <w:tr w:rsidR="00043761" w14:paraId="2AEE88CA" w14:textId="77777777">
        <w:trPr>
          <w:trHeight w:val="296"/>
        </w:trPr>
        <w:tc>
          <w:tcPr>
            <w:tcW w:w="2189" w:type="dxa"/>
            <w:vMerge/>
            <w:tcBorders>
              <w:top w:val="nil"/>
            </w:tcBorders>
            <w:shd w:val="clear" w:color="auto" w:fill="D9D9D9"/>
          </w:tcPr>
          <w:p w14:paraId="78BB8F95" w14:textId="77777777" w:rsidR="00043761" w:rsidRDefault="00043761">
            <w:pPr>
              <w:rPr>
                <w:sz w:val="2"/>
                <w:szCs w:val="2"/>
              </w:rPr>
            </w:pPr>
          </w:p>
        </w:tc>
        <w:tc>
          <w:tcPr>
            <w:tcW w:w="490" w:type="dxa"/>
            <w:vMerge w:val="restart"/>
            <w:tcBorders>
              <w:top w:val="single" w:sz="4" w:space="0" w:color="000000"/>
              <w:bottom w:val="single" w:sz="4" w:space="0" w:color="000000"/>
              <w:right w:val="single" w:sz="4" w:space="0" w:color="000000"/>
            </w:tcBorders>
            <w:shd w:val="clear" w:color="auto" w:fill="D9D9D9"/>
          </w:tcPr>
          <w:p w14:paraId="4E80380C" w14:textId="77777777" w:rsidR="00043761" w:rsidRDefault="00043761">
            <w:pPr>
              <w:pStyle w:val="TableParagraph"/>
              <w:spacing w:before="239"/>
              <w:rPr>
                <w:b/>
                <w:i/>
              </w:rPr>
            </w:pPr>
          </w:p>
          <w:p w14:paraId="27F2F403" w14:textId="77777777" w:rsidR="00043761" w:rsidRDefault="00000000">
            <w:pPr>
              <w:pStyle w:val="TableParagraph"/>
              <w:ind w:left="8"/>
              <w:jc w:val="center"/>
            </w:pPr>
            <w:r>
              <w:rPr>
                <w:spacing w:val="-10"/>
              </w:rPr>
              <w:t>1</w:t>
            </w:r>
          </w:p>
        </w:tc>
        <w:tc>
          <w:tcPr>
            <w:tcW w:w="12003" w:type="dxa"/>
            <w:gridSpan w:val="14"/>
            <w:tcBorders>
              <w:top w:val="single" w:sz="4" w:space="0" w:color="000000"/>
              <w:left w:val="single" w:sz="4" w:space="0" w:color="000000"/>
              <w:bottom w:val="single" w:sz="4" w:space="0" w:color="000000"/>
            </w:tcBorders>
            <w:shd w:val="clear" w:color="auto" w:fill="D9D9D9"/>
          </w:tcPr>
          <w:p w14:paraId="2E87CDCA" w14:textId="77777777" w:rsidR="00043761" w:rsidRDefault="00000000">
            <w:pPr>
              <w:pStyle w:val="TableParagraph"/>
              <w:spacing w:before="17"/>
              <w:ind w:left="109"/>
            </w:pPr>
            <w:r>
              <w:t>noting</w:t>
            </w:r>
            <w:r>
              <w:rPr>
                <w:spacing w:val="-8"/>
              </w:rPr>
              <w:t xml:space="preserve"> </w:t>
            </w:r>
            <w:r>
              <w:t>important</w:t>
            </w:r>
            <w:r>
              <w:rPr>
                <w:spacing w:val="-8"/>
              </w:rPr>
              <w:t xml:space="preserve"> </w:t>
            </w:r>
            <w:r>
              <w:t>information</w:t>
            </w:r>
            <w:r>
              <w:rPr>
                <w:spacing w:val="-7"/>
              </w:rPr>
              <w:t xml:space="preserve"> </w:t>
            </w:r>
            <w:r>
              <w:t>through</w:t>
            </w:r>
            <w:r>
              <w:rPr>
                <w:spacing w:val="-8"/>
              </w:rPr>
              <w:t xml:space="preserve"> </w:t>
            </w:r>
            <w:r>
              <w:t>outlining</w:t>
            </w:r>
            <w:r>
              <w:rPr>
                <w:spacing w:val="-7"/>
              </w:rPr>
              <w:t xml:space="preserve"> </w:t>
            </w:r>
            <w:r>
              <w:t>(topic,</w:t>
            </w:r>
            <w:r>
              <w:rPr>
                <w:spacing w:val="-8"/>
              </w:rPr>
              <w:t xml:space="preserve"> </w:t>
            </w:r>
            <w:r>
              <w:t>main</w:t>
            </w:r>
            <w:r>
              <w:rPr>
                <w:spacing w:val="-7"/>
              </w:rPr>
              <w:t xml:space="preserve"> </w:t>
            </w:r>
            <w:r>
              <w:t>idea,</w:t>
            </w:r>
            <w:r>
              <w:rPr>
                <w:spacing w:val="-8"/>
              </w:rPr>
              <w:t xml:space="preserve"> </w:t>
            </w:r>
            <w:r>
              <w:t>supporting</w:t>
            </w:r>
            <w:r>
              <w:rPr>
                <w:spacing w:val="-7"/>
              </w:rPr>
              <w:t xml:space="preserve"> </w:t>
            </w:r>
            <w:r>
              <w:rPr>
                <w:spacing w:val="-2"/>
              </w:rPr>
              <w:t>details)</w:t>
            </w:r>
          </w:p>
        </w:tc>
      </w:tr>
      <w:tr w:rsidR="00043761" w14:paraId="5A2F4AE6" w14:textId="77777777">
        <w:trPr>
          <w:trHeight w:val="296"/>
        </w:trPr>
        <w:tc>
          <w:tcPr>
            <w:tcW w:w="2189" w:type="dxa"/>
            <w:vMerge/>
            <w:tcBorders>
              <w:top w:val="nil"/>
            </w:tcBorders>
            <w:shd w:val="clear" w:color="auto" w:fill="D9D9D9"/>
          </w:tcPr>
          <w:p w14:paraId="1C026F06"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2469F127"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0F5532F2" w14:textId="77777777" w:rsidR="00043761" w:rsidRDefault="00000000">
            <w:pPr>
              <w:pStyle w:val="TableParagraph"/>
              <w:spacing w:before="22" w:line="254" w:lineRule="exact"/>
              <w:ind w:left="16" w:right="1"/>
              <w:jc w:val="center"/>
            </w:pPr>
            <w:r>
              <w:rPr>
                <w:spacing w:val="-10"/>
              </w:rPr>
              <w:t>a</w:t>
            </w:r>
          </w:p>
        </w:tc>
        <w:tc>
          <w:tcPr>
            <w:tcW w:w="5184" w:type="dxa"/>
            <w:tcBorders>
              <w:top w:val="single" w:sz="4" w:space="0" w:color="000000"/>
              <w:left w:val="single" w:sz="4" w:space="0" w:color="000000"/>
              <w:bottom w:val="single" w:sz="4" w:space="0" w:color="000000"/>
            </w:tcBorders>
          </w:tcPr>
          <w:p w14:paraId="52903638" w14:textId="77777777" w:rsidR="00043761" w:rsidRDefault="00000000">
            <w:pPr>
              <w:pStyle w:val="TableParagraph"/>
              <w:spacing w:before="22" w:line="254" w:lineRule="exact"/>
              <w:ind w:left="114"/>
            </w:pPr>
            <w:r>
              <w:t>inductive</w:t>
            </w:r>
            <w:r>
              <w:rPr>
                <w:spacing w:val="-11"/>
              </w:rPr>
              <w:t xml:space="preserve"> </w:t>
            </w:r>
            <w:r>
              <w:t>organization</w:t>
            </w:r>
            <w:r>
              <w:rPr>
                <w:spacing w:val="-10"/>
              </w:rPr>
              <w:t xml:space="preserve"> </w:t>
            </w:r>
            <w:r>
              <w:rPr>
                <w:spacing w:val="-2"/>
              </w:rPr>
              <w:t>(pyramid)</w:t>
            </w:r>
          </w:p>
        </w:tc>
        <w:tc>
          <w:tcPr>
            <w:tcW w:w="542" w:type="dxa"/>
            <w:tcBorders>
              <w:top w:val="single" w:sz="4" w:space="0" w:color="000000"/>
              <w:bottom w:val="single" w:sz="8" w:space="0" w:color="D9D9D9"/>
              <w:right w:val="single" w:sz="4" w:space="0" w:color="000000"/>
            </w:tcBorders>
          </w:tcPr>
          <w:p w14:paraId="017CE70D" w14:textId="77777777" w:rsidR="00043761" w:rsidRDefault="00000000">
            <w:pPr>
              <w:pStyle w:val="TableParagraph"/>
              <w:spacing w:before="22" w:line="254" w:lineRule="exact"/>
              <w:ind w:left="35" w:right="21"/>
              <w:jc w:val="center"/>
              <w:rPr>
                <w:b/>
              </w:rPr>
            </w:pPr>
            <w:r>
              <w:rPr>
                <w:b/>
                <w:spacing w:val="-10"/>
              </w:rPr>
              <w:t>ü</w:t>
            </w:r>
          </w:p>
        </w:tc>
        <w:tc>
          <w:tcPr>
            <w:tcW w:w="535" w:type="dxa"/>
            <w:tcBorders>
              <w:top w:val="single" w:sz="4" w:space="0" w:color="000000"/>
              <w:left w:val="single" w:sz="4" w:space="0" w:color="000000"/>
              <w:bottom w:val="single" w:sz="8" w:space="0" w:color="D9D9D9"/>
              <w:right w:val="single" w:sz="4" w:space="0" w:color="000000"/>
            </w:tcBorders>
          </w:tcPr>
          <w:p w14:paraId="2FB895FF" w14:textId="77777777" w:rsidR="00043761" w:rsidRDefault="00000000">
            <w:pPr>
              <w:pStyle w:val="TableParagraph"/>
              <w:spacing w:before="22" w:line="254" w:lineRule="exact"/>
              <w:ind w:left="17"/>
              <w:jc w:val="center"/>
              <w:rPr>
                <w:b/>
              </w:rPr>
            </w:pPr>
            <w:r>
              <w:rPr>
                <w:b/>
                <w:spacing w:val="-10"/>
              </w:rPr>
              <w:t>ü</w:t>
            </w:r>
          </w:p>
        </w:tc>
        <w:tc>
          <w:tcPr>
            <w:tcW w:w="540" w:type="dxa"/>
            <w:tcBorders>
              <w:top w:val="single" w:sz="4" w:space="0" w:color="000000"/>
              <w:left w:val="single" w:sz="4" w:space="0" w:color="000000"/>
              <w:bottom w:val="single" w:sz="8" w:space="0" w:color="D9D9D9"/>
              <w:right w:val="single" w:sz="4" w:space="0" w:color="000000"/>
            </w:tcBorders>
          </w:tcPr>
          <w:p w14:paraId="575F1AEC" w14:textId="77777777" w:rsidR="00043761" w:rsidRDefault="00000000">
            <w:pPr>
              <w:pStyle w:val="TableParagraph"/>
              <w:spacing w:before="22" w:line="254" w:lineRule="exact"/>
              <w:ind w:left="1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7698B96B" w14:textId="77777777" w:rsidR="00043761" w:rsidRDefault="00000000">
            <w:pPr>
              <w:pStyle w:val="TableParagraph"/>
              <w:spacing w:before="22" w:line="254" w:lineRule="exact"/>
              <w:ind w:left="23" w:right="4"/>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5C0E32C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27BE241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47BDB4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5E98FB5A"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2DEF987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BB9E9B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064830C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1A842294" w14:textId="77777777" w:rsidR="00043761" w:rsidRDefault="00043761">
            <w:pPr>
              <w:pStyle w:val="TableParagraph"/>
              <w:rPr>
                <w:rFonts w:ascii="Times New Roman"/>
              </w:rPr>
            </w:pPr>
          </w:p>
        </w:tc>
      </w:tr>
      <w:tr w:rsidR="00043761" w14:paraId="02FBB68B" w14:textId="77777777">
        <w:trPr>
          <w:trHeight w:val="301"/>
        </w:trPr>
        <w:tc>
          <w:tcPr>
            <w:tcW w:w="2189" w:type="dxa"/>
            <w:vMerge/>
            <w:tcBorders>
              <w:top w:val="nil"/>
            </w:tcBorders>
            <w:shd w:val="clear" w:color="auto" w:fill="D9D9D9"/>
          </w:tcPr>
          <w:p w14:paraId="6359502A"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746549B3"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6CC94E30" w14:textId="77777777" w:rsidR="00043761" w:rsidRDefault="00000000">
            <w:pPr>
              <w:pStyle w:val="TableParagraph"/>
              <w:spacing w:before="27" w:line="254" w:lineRule="exact"/>
              <w:ind w:left="16" w:right="1"/>
              <w:jc w:val="center"/>
            </w:pPr>
            <w:r>
              <w:rPr>
                <w:spacing w:val="-10"/>
              </w:rPr>
              <w:t>b</w:t>
            </w:r>
          </w:p>
        </w:tc>
        <w:tc>
          <w:tcPr>
            <w:tcW w:w="5184" w:type="dxa"/>
            <w:tcBorders>
              <w:top w:val="single" w:sz="4" w:space="0" w:color="000000"/>
              <w:left w:val="single" w:sz="4" w:space="0" w:color="000000"/>
              <w:bottom w:val="single" w:sz="4" w:space="0" w:color="000000"/>
            </w:tcBorders>
            <w:shd w:val="clear" w:color="auto" w:fill="D9D9D9"/>
          </w:tcPr>
          <w:p w14:paraId="01C97284" w14:textId="77777777" w:rsidR="00043761" w:rsidRDefault="00000000">
            <w:pPr>
              <w:pStyle w:val="TableParagraph"/>
              <w:spacing w:before="27" w:line="254" w:lineRule="exact"/>
              <w:ind w:left="114"/>
            </w:pPr>
            <w:r>
              <w:t>deductive</w:t>
            </w:r>
            <w:r>
              <w:rPr>
                <w:spacing w:val="-10"/>
              </w:rPr>
              <w:t xml:space="preserve"> </w:t>
            </w:r>
            <w:r>
              <w:t>organization</w:t>
            </w:r>
            <w:r>
              <w:rPr>
                <w:spacing w:val="-10"/>
              </w:rPr>
              <w:t xml:space="preserve"> </w:t>
            </w:r>
            <w:r>
              <w:t>(inverted</w:t>
            </w:r>
            <w:r>
              <w:rPr>
                <w:spacing w:val="-10"/>
              </w:rPr>
              <w:t xml:space="preserve"> </w:t>
            </w:r>
            <w:r>
              <w:rPr>
                <w:spacing w:val="-2"/>
              </w:rPr>
              <w:t>pyramid)</w:t>
            </w:r>
          </w:p>
        </w:tc>
        <w:tc>
          <w:tcPr>
            <w:tcW w:w="542" w:type="dxa"/>
            <w:tcBorders>
              <w:top w:val="single" w:sz="4" w:space="0" w:color="000000"/>
              <w:bottom w:val="single" w:sz="4" w:space="0" w:color="000000"/>
              <w:right w:val="single" w:sz="4" w:space="0" w:color="000000"/>
            </w:tcBorders>
            <w:shd w:val="clear" w:color="auto" w:fill="D9D9D9"/>
          </w:tcPr>
          <w:p w14:paraId="283AD4CC"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74025B58"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1977298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0B80922F"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5E74D7C2" w14:textId="77777777" w:rsidR="00043761" w:rsidRDefault="00000000">
            <w:pPr>
              <w:pStyle w:val="TableParagraph"/>
              <w:spacing w:before="27" w:line="254" w:lineRule="exact"/>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38620A4" w14:textId="77777777" w:rsidR="00043761" w:rsidRDefault="00000000">
            <w:pPr>
              <w:pStyle w:val="TableParagraph"/>
              <w:spacing w:before="27" w:line="254" w:lineRule="exact"/>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B9F1464" w14:textId="77777777" w:rsidR="00043761" w:rsidRDefault="00000000">
            <w:pPr>
              <w:pStyle w:val="TableParagraph"/>
              <w:spacing w:before="27" w:line="254" w:lineRule="exact"/>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70DDE783" w14:textId="77777777" w:rsidR="00043761" w:rsidRDefault="00000000">
            <w:pPr>
              <w:pStyle w:val="TableParagraph"/>
              <w:spacing w:before="27" w:line="254" w:lineRule="exact"/>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0C078CB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8AE39B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EE84D1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0E31724" w14:textId="77777777" w:rsidR="00043761" w:rsidRDefault="00043761">
            <w:pPr>
              <w:pStyle w:val="TableParagraph"/>
              <w:rPr>
                <w:rFonts w:ascii="Times New Roman"/>
              </w:rPr>
            </w:pPr>
          </w:p>
        </w:tc>
      </w:tr>
      <w:tr w:rsidR="00043761" w14:paraId="71F799E9" w14:textId="77777777">
        <w:trPr>
          <w:trHeight w:val="306"/>
        </w:trPr>
        <w:tc>
          <w:tcPr>
            <w:tcW w:w="2189" w:type="dxa"/>
            <w:vMerge/>
            <w:tcBorders>
              <w:top w:val="nil"/>
            </w:tcBorders>
            <w:shd w:val="clear" w:color="auto" w:fill="D9D9D9"/>
          </w:tcPr>
          <w:p w14:paraId="0D96ACA5"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6869E79E" w14:textId="77777777" w:rsidR="00043761" w:rsidRDefault="00043761">
            <w:pPr>
              <w:rPr>
                <w:sz w:val="2"/>
                <w:szCs w:val="2"/>
              </w:rPr>
            </w:pPr>
          </w:p>
        </w:tc>
        <w:tc>
          <w:tcPr>
            <w:tcW w:w="360" w:type="dxa"/>
            <w:tcBorders>
              <w:top w:val="single" w:sz="4" w:space="0" w:color="000000"/>
              <w:left w:val="single" w:sz="4" w:space="0" w:color="000000"/>
              <w:bottom w:val="single" w:sz="8" w:space="0" w:color="D9D9D9"/>
              <w:right w:val="single" w:sz="4" w:space="0" w:color="000000"/>
            </w:tcBorders>
          </w:tcPr>
          <w:p w14:paraId="41E799A6" w14:textId="77777777" w:rsidR="00043761" w:rsidRDefault="00000000">
            <w:pPr>
              <w:pStyle w:val="TableParagraph"/>
              <w:spacing w:before="22"/>
              <w:ind w:left="16" w:right="1"/>
              <w:jc w:val="center"/>
            </w:pPr>
            <w:r>
              <w:rPr>
                <w:spacing w:val="-10"/>
              </w:rPr>
              <w:t>c</w:t>
            </w:r>
          </w:p>
        </w:tc>
        <w:tc>
          <w:tcPr>
            <w:tcW w:w="5184" w:type="dxa"/>
            <w:tcBorders>
              <w:top w:val="single" w:sz="4" w:space="0" w:color="000000"/>
              <w:left w:val="single" w:sz="4" w:space="0" w:color="000000"/>
              <w:bottom w:val="single" w:sz="8" w:space="0" w:color="D9D9D9"/>
            </w:tcBorders>
          </w:tcPr>
          <w:p w14:paraId="6CFE5BCE" w14:textId="77777777" w:rsidR="00043761" w:rsidRDefault="00000000">
            <w:pPr>
              <w:pStyle w:val="TableParagraph"/>
              <w:spacing w:before="22"/>
              <w:ind w:left="114"/>
            </w:pPr>
            <w:r>
              <w:t>inductive-deductive</w:t>
            </w:r>
            <w:r>
              <w:rPr>
                <w:spacing w:val="-16"/>
              </w:rPr>
              <w:t xml:space="preserve"> </w:t>
            </w:r>
            <w:r>
              <w:t>organization</w:t>
            </w:r>
            <w:r>
              <w:rPr>
                <w:spacing w:val="-15"/>
              </w:rPr>
              <w:t xml:space="preserve"> </w:t>
            </w:r>
            <w:r>
              <w:rPr>
                <w:spacing w:val="-2"/>
              </w:rPr>
              <w:t>(diamond)</w:t>
            </w:r>
          </w:p>
        </w:tc>
        <w:tc>
          <w:tcPr>
            <w:tcW w:w="542" w:type="dxa"/>
            <w:tcBorders>
              <w:top w:val="single" w:sz="4" w:space="0" w:color="000000"/>
              <w:bottom w:val="single" w:sz="8" w:space="0" w:color="D9D9D9"/>
              <w:right w:val="single" w:sz="4" w:space="0" w:color="000000"/>
            </w:tcBorders>
          </w:tcPr>
          <w:p w14:paraId="7514DA41"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3C05E986"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49DC818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2B624607"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74254B8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5CFD48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211958B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646D7996"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56DE5B2A" w14:textId="77777777" w:rsidR="00043761" w:rsidRDefault="00000000">
            <w:pPr>
              <w:pStyle w:val="TableParagraph"/>
              <w:spacing w:before="22"/>
              <w:ind w:left="23" w:right="18"/>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2B5C34C6" w14:textId="77777777" w:rsidR="00043761" w:rsidRDefault="00000000">
            <w:pPr>
              <w:pStyle w:val="TableParagraph"/>
              <w:spacing w:before="22"/>
              <w:ind w:left="19"/>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0B615398" w14:textId="77777777" w:rsidR="00043761" w:rsidRDefault="00000000">
            <w:pPr>
              <w:pStyle w:val="TableParagraph"/>
              <w:spacing w:before="22"/>
              <w:ind w:left="19" w:right="1"/>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2FD0A285" w14:textId="77777777" w:rsidR="00043761" w:rsidRDefault="00000000">
            <w:pPr>
              <w:pStyle w:val="TableParagraph"/>
              <w:spacing w:before="22"/>
              <w:ind w:left="23"/>
              <w:jc w:val="center"/>
              <w:rPr>
                <w:b/>
              </w:rPr>
            </w:pPr>
            <w:r>
              <w:rPr>
                <w:b/>
                <w:spacing w:val="-10"/>
              </w:rPr>
              <w:t>ü</w:t>
            </w:r>
          </w:p>
        </w:tc>
      </w:tr>
      <w:tr w:rsidR="00043761" w14:paraId="3C9FCD29" w14:textId="77777777">
        <w:trPr>
          <w:trHeight w:val="292"/>
        </w:trPr>
        <w:tc>
          <w:tcPr>
            <w:tcW w:w="2189" w:type="dxa"/>
            <w:vMerge/>
            <w:tcBorders>
              <w:top w:val="nil"/>
            </w:tcBorders>
            <w:shd w:val="clear" w:color="auto" w:fill="D9D9D9"/>
          </w:tcPr>
          <w:p w14:paraId="42D8786E" w14:textId="77777777" w:rsidR="00043761" w:rsidRDefault="00043761">
            <w:pPr>
              <w:rPr>
                <w:sz w:val="2"/>
                <w:szCs w:val="2"/>
              </w:rPr>
            </w:pPr>
          </w:p>
        </w:tc>
        <w:tc>
          <w:tcPr>
            <w:tcW w:w="490" w:type="dxa"/>
            <w:vMerge w:val="restart"/>
            <w:tcBorders>
              <w:top w:val="single" w:sz="4" w:space="0" w:color="000000"/>
              <w:bottom w:val="single" w:sz="4" w:space="0" w:color="000000"/>
              <w:right w:val="single" w:sz="4" w:space="0" w:color="000000"/>
            </w:tcBorders>
            <w:shd w:val="clear" w:color="auto" w:fill="D9D9D9"/>
          </w:tcPr>
          <w:p w14:paraId="0590E650" w14:textId="77777777" w:rsidR="00043761" w:rsidRDefault="00043761">
            <w:pPr>
              <w:pStyle w:val="TableParagraph"/>
              <w:rPr>
                <w:b/>
                <w:i/>
              </w:rPr>
            </w:pPr>
          </w:p>
          <w:p w14:paraId="22E03014" w14:textId="77777777" w:rsidR="00043761" w:rsidRDefault="00043761">
            <w:pPr>
              <w:pStyle w:val="TableParagraph"/>
              <w:spacing w:before="139"/>
              <w:rPr>
                <w:b/>
                <w:i/>
              </w:rPr>
            </w:pPr>
          </w:p>
          <w:p w14:paraId="0DA13EC5" w14:textId="77777777" w:rsidR="00043761" w:rsidRDefault="00000000">
            <w:pPr>
              <w:pStyle w:val="TableParagraph"/>
              <w:ind w:left="8"/>
              <w:jc w:val="center"/>
            </w:pPr>
            <w:r>
              <w:rPr>
                <w:spacing w:val="-10"/>
              </w:rPr>
              <w:t>2</w:t>
            </w:r>
          </w:p>
        </w:tc>
        <w:tc>
          <w:tcPr>
            <w:tcW w:w="12003" w:type="dxa"/>
            <w:gridSpan w:val="14"/>
            <w:tcBorders>
              <w:top w:val="single" w:sz="4" w:space="0" w:color="000000"/>
              <w:left w:val="single" w:sz="4" w:space="0" w:color="000000"/>
              <w:bottom w:val="single" w:sz="4" w:space="0" w:color="000000"/>
            </w:tcBorders>
            <w:shd w:val="clear" w:color="auto" w:fill="D9D9D9"/>
          </w:tcPr>
          <w:p w14:paraId="7DF1B453" w14:textId="77777777" w:rsidR="00043761" w:rsidRDefault="00000000">
            <w:pPr>
              <w:pStyle w:val="TableParagraph"/>
              <w:spacing w:before="17" w:line="254" w:lineRule="exact"/>
              <w:ind w:left="109"/>
            </w:pPr>
            <w:r>
              <w:t>identifying</w:t>
            </w:r>
            <w:r>
              <w:rPr>
                <w:spacing w:val="-8"/>
              </w:rPr>
              <w:t xml:space="preserve"> </w:t>
            </w:r>
            <w:r>
              <w:t>text</w:t>
            </w:r>
            <w:r>
              <w:rPr>
                <w:spacing w:val="-7"/>
              </w:rPr>
              <w:t xml:space="preserve"> </w:t>
            </w:r>
            <w:r>
              <w:rPr>
                <w:spacing w:val="-2"/>
              </w:rPr>
              <w:t>types</w:t>
            </w:r>
          </w:p>
        </w:tc>
      </w:tr>
      <w:tr w:rsidR="00043761" w14:paraId="4F3A0159" w14:textId="77777777">
        <w:trPr>
          <w:trHeight w:val="301"/>
        </w:trPr>
        <w:tc>
          <w:tcPr>
            <w:tcW w:w="2189" w:type="dxa"/>
            <w:vMerge/>
            <w:tcBorders>
              <w:top w:val="nil"/>
            </w:tcBorders>
            <w:shd w:val="clear" w:color="auto" w:fill="D9D9D9"/>
          </w:tcPr>
          <w:p w14:paraId="598E8538"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4B99A1B1"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5FDCCFCD" w14:textId="77777777" w:rsidR="00043761" w:rsidRDefault="00000000">
            <w:pPr>
              <w:pStyle w:val="TableParagraph"/>
              <w:spacing w:before="27" w:line="254" w:lineRule="exact"/>
              <w:ind w:left="16" w:right="1"/>
              <w:jc w:val="center"/>
            </w:pPr>
            <w:r>
              <w:rPr>
                <w:spacing w:val="-10"/>
              </w:rPr>
              <w:t>a</w:t>
            </w:r>
          </w:p>
        </w:tc>
        <w:tc>
          <w:tcPr>
            <w:tcW w:w="5184" w:type="dxa"/>
            <w:tcBorders>
              <w:top w:val="single" w:sz="4" w:space="0" w:color="000000"/>
              <w:left w:val="single" w:sz="4" w:space="0" w:color="000000"/>
              <w:bottom w:val="single" w:sz="4" w:space="0" w:color="000000"/>
            </w:tcBorders>
          </w:tcPr>
          <w:p w14:paraId="351CD6C5" w14:textId="77777777" w:rsidR="00043761" w:rsidRDefault="00000000">
            <w:pPr>
              <w:pStyle w:val="TableParagraph"/>
              <w:spacing w:before="27" w:line="254" w:lineRule="exact"/>
              <w:ind w:left="114"/>
            </w:pPr>
            <w:r>
              <w:rPr>
                <w:spacing w:val="-2"/>
              </w:rPr>
              <w:t>enumeration-description</w:t>
            </w:r>
          </w:p>
        </w:tc>
        <w:tc>
          <w:tcPr>
            <w:tcW w:w="542" w:type="dxa"/>
            <w:tcBorders>
              <w:top w:val="single" w:sz="4" w:space="0" w:color="000000"/>
              <w:bottom w:val="single" w:sz="8" w:space="0" w:color="D9D9D9"/>
              <w:right w:val="single" w:sz="4" w:space="0" w:color="000000"/>
            </w:tcBorders>
          </w:tcPr>
          <w:p w14:paraId="2E68219A" w14:textId="77777777" w:rsidR="00043761" w:rsidRDefault="00000000">
            <w:pPr>
              <w:pStyle w:val="TableParagraph"/>
              <w:spacing w:before="27" w:line="254" w:lineRule="exact"/>
              <w:ind w:left="35" w:right="21"/>
              <w:jc w:val="center"/>
              <w:rPr>
                <w:b/>
              </w:rPr>
            </w:pPr>
            <w:r>
              <w:rPr>
                <w:b/>
                <w:spacing w:val="-10"/>
              </w:rPr>
              <w:t>ü</w:t>
            </w:r>
          </w:p>
        </w:tc>
        <w:tc>
          <w:tcPr>
            <w:tcW w:w="535" w:type="dxa"/>
            <w:tcBorders>
              <w:top w:val="single" w:sz="4" w:space="0" w:color="000000"/>
              <w:left w:val="single" w:sz="4" w:space="0" w:color="000000"/>
              <w:bottom w:val="single" w:sz="8" w:space="0" w:color="D9D9D9"/>
              <w:right w:val="single" w:sz="4" w:space="0" w:color="000000"/>
            </w:tcBorders>
          </w:tcPr>
          <w:p w14:paraId="6BDDE935" w14:textId="77777777" w:rsidR="00043761" w:rsidRDefault="00000000">
            <w:pPr>
              <w:pStyle w:val="TableParagraph"/>
              <w:spacing w:before="27" w:line="254" w:lineRule="exact"/>
              <w:ind w:left="17"/>
              <w:jc w:val="center"/>
              <w:rPr>
                <w:b/>
              </w:rPr>
            </w:pPr>
            <w:r>
              <w:rPr>
                <w:b/>
                <w:spacing w:val="-10"/>
              </w:rPr>
              <w:t>ü</w:t>
            </w:r>
          </w:p>
        </w:tc>
        <w:tc>
          <w:tcPr>
            <w:tcW w:w="540" w:type="dxa"/>
            <w:tcBorders>
              <w:top w:val="single" w:sz="4" w:space="0" w:color="000000"/>
              <w:left w:val="single" w:sz="4" w:space="0" w:color="000000"/>
              <w:bottom w:val="single" w:sz="8" w:space="0" w:color="D9D9D9"/>
              <w:right w:val="single" w:sz="4" w:space="0" w:color="000000"/>
            </w:tcBorders>
          </w:tcPr>
          <w:p w14:paraId="3B48956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6A989A0F"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7B5B252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2AC9AE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2C0C05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179F39F3"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527ED42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69EA55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F395F5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070B153A" w14:textId="77777777" w:rsidR="00043761" w:rsidRDefault="00043761">
            <w:pPr>
              <w:pStyle w:val="TableParagraph"/>
              <w:rPr>
                <w:rFonts w:ascii="Times New Roman"/>
              </w:rPr>
            </w:pPr>
          </w:p>
        </w:tc>
      </w:tr>
      <w:tr w:rsidR="00043761" w14:paraId="0D94E80E" w14:textId="77777777">
        <w:trPr>
          <w:trHeight w:val="301"/>
        </w:trPr>
        <w:tc>
          <w:tcPr>
            <w:tcW w:w="2189" w:type="dxa"/>
            <w:vMerge/>
            <w:tcBorders>
              <w:top w:val="nil"/>
            </w:tcBorders>
            <w:shd w:val="clear" w:color="auto" w:fill="D9D9D9"/>
          </w:tcPr>
          <w:p w14:paraId="7F52A4C5"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208819EC"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20572C0F" w14:textId="77777777" w:rsidR="00043761" w:rsidRDefault="00000000">
            <w:pPr>
              <w:pStyle w:val="TableParagraph"/>
              <w:spacing w:before="22"/>
              <w:ind w:left="16" w:right="1"/>
              <w:jc w:val="center"/>
            </w:pPr>
            <w:r>
              <w:rPr>
                <w:spacing w:val="-10"/>
              </w:rPr>
              <w:t>b</w:t>
            </w:r>
          </w:p>
        </w:tc>
        <w:tc>
          <w:tcPr>
            <w:tcW w:w="5184" w:type="dxa"/>
            <w:tcBorders>
              <w:top w:val="single" w:sz="4" w:space="0" w:color="000000"/>
              <w:left w:val="single" w:sz="4" w:space="0" w:color="000000"/>
              <w:bottom w:val="single" w:sz="4" w:space="0" w:color="000000"/>
            </w:tcBorders>
            <w:shd w:val="clear" w:color="auto" w:fill="D9D9D9"/>
          </w:tcPr>
          <w:p w14:paraId="4B41ED34" w14:textId="77777777" w:rsidR="00043761" w:rsidRDefault="00000000">
            <w:pPr>
              <w:pStyle w:val="TableParagraph"/>
              <w:spacing w:before="22"/>
              <w:ind w:left="114"/>
            </w:pPr>
            <w:r>
              <w:t>time</w:t>
            </w:r>
            <w:r>
              <w:rPr>
                <w:spacing w:val="-5"/>
              </w:rPr>
              <w:t xml:space="preserve"> </w:t>
            </w:r>
            <w:r>
              <w:t>order:</w:t>
            </w:r>
            <w:r>
              <w:rPr>
                <w:spacing w:val="-5"/>
              </w:rPr>
              <w:t xml:space="preserve"> </w:t>
            </w:r>
            <w:r>
              <w:rPr>
                <w:spacing w:val="-2"/>
              </w:rPr>
              <w:t>chronology</w:t>
            </w:r>
          </w:p>
        </w:tc>
        <w:tc>
          <w:tcPr>
            <w:tcW w:w="542" w:type="dxa"/>
            <w:tcBorders>
              <w:top w:val="single" w:sz="4" w:space="0" w:color="000000"/>
              <w:bottom w:val="single" w:sz="4" w:space="0" w:color="000000"/>
              <w:right w:val="single" w:sz="4" w:space="0" w:color="000000"/>
            </w:tcBorders>
            <w:shd w:val="clear" w:color="auto" w:fill="D9D9D9"/>
          </w:tcPr>
          <w:p w14:paraId="3B35AEBF"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157D9A79" w14:textId="77777777" w:rsidR="00043761" w:rsidRDefault="00000000">
            <w:pPr>
              <w:pStyle w:val="TableParagraph"/>
              <w:spacing w:before="22"/>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0E9BD992" w14:textId="77777777" w:rsidR="00043761" w:rsidRDefault="00000000">
            <w:pPr>
              <w:pStyle w:val="TableParagraph"/>
              <w:spacing w:before="22"/>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0BF65FB4"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05C22F9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5A7A9D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C2B609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7265A1F"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155C577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29441F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CB3F42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EAB52D0" w14:textId="77777777" w:rsidR="00043761" w:rsidRDefault="00043761">
            <w:pPr>
              <w:pStyle w:val="TableParagraph"/>
              <w:rPr>
                <w:rFonts w:ascii="Times New Roman"/>
              </w:rPr>
            </w:pPr>
          </w:p>
        </w:tc>
      </w:tr>
      <w:tr w:rsidR="00043761" w14:paraId="28C028F9" w14:textId="77777777">
        <w:trPr>
          <w:trHeight w:val="296"/>
        </w:trPr>
        <w:tc>
          <w:tcPr>
            <w:tcW w:w="2189" w:type="dxa"/>
            <w:vMerge/>
            <w:tcBorders>
              <w:top w:val="nil"/>
            </w:tcBorders>
            <w:shd w:val="clear" w:color="auto" w:fill="D9D9D9"/>
          </w:tcPr>
          <w:p w14:paraId="2497298B"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562185C6"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5F15D352" w14:textId="77777777" w:rsidR="00043761" w:rsidRDefault="00000000">
            <w:pPr>
              <w:pStyle w:val="TableParagraph"/>
              <w:spacing w:before="22" w:line="254" w:lineRule="exact"/>
              <w:ind w:left="16" w:right="1"/>
              <w:jc w:val="center"/>
            </w:pPr>
            <w:r>
              <w:rPr>
                <w:spacing w:val="-10"/>
              </w:rPr>
              <w:t>c</w:t>
            </w:r>
          </w:p>
        </w:tc>
        <w:tc>
          <w:tcPr>
            <w:tcW w:w="5184" w:type="dxa"/>
            <w:tcBorders>
              <w:top w:val="single" w:sz="4" w:space="0" w:color="000000"/>
              <w:left w:val="single" w:sz="4" w:space="0" w:color="000000"/>
              <w:bottom w:val="single" w:sz="4" w:space="0" w:color="000000"/>
            </w:tcBorders>
          </w:tcPr>
          <w:p w14:paraId="6358DB2F" w14:textId="77777777" w:rsidR="00043761" w:rsidRDefault="00000000">
            <w:pPr>
              <w:pStyle w:val="TableParagraph"/>
              <w:spacing w:before="22" w:line="254" w:lineRule="exact"/>
              <w:ind w:left="114"/>
            </w:pPr>
            <w:r>
              <w:t>time</w:t>
            </w:r>
            <w:r>
              <w:rPr>
                <w:spacing w:val="-5"/>
              </w:rPr>
              <w:t xml:space="preserve"> </w:t>
            </w:r>
            <w:r>
              <w:t>order:</w:t>
            </w:r>
            <w:r>
              <w:rPr>
                <w:spacing w:val="-5"/>
              </w:rPr>
              <w:t xml:space="preserve"> </w:t>
            </w:r>
            <w:r>
              <w:rPr>
                <w:spacing w:val="-2"/>
              </w:rPr>
              <w:t>procedural</w:t>
            </w:r>
          </w:p>
        </w:tc>
        <w:tc>
          <w:tcPr>
            <w:tcW w:w="542" w:type="dxa"/>
            <w:tcBorders>
              <w:top w:val="single" w:sz="4" w:space="0" w:color="000000"/>
              <w:bottom w:val="single" w:sz="8" w:space="0" w:color="D9D9D9"/>
              <w:right w:val="single" w:sz="4" w:space="0" w:color="000000"/>
            </w:tcBorders>
          </w:tcPr>
          <w:p w14:paraId="62DD9794"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6A0CEC1E" w14:textId="77777777" w:rsidR="00043761" w:rsidRDefault="00000000">
            <w:pPr>
              <w:pStyle w:val="TableParagraph"/>
              <w:spacing w:before="22" w:line="254" w:lineRule="exact"/>
              <w:ind w:left="17"/>
              <w:jc w:val="center"/>
              <w:rPr>
                <w:b/>
              </w:rPr>
            </w:pPr>
            <w:r>
              <w:rPr>
                <w:b/>
                <w:spacing w:val="-10"/>
              </w:rPr>
              <w:t>ü</w:t>
            </w:r>
          </w:p>
        </w:tc>
        <w:tc>
          <w:tcPr>
            <w:tcW w:w="540" w:type="dxa"/>
            <w:tcBorders>
              <w:top w:val="single" w:sz="4" w:space="0" w:color="000000"/>
              <w:left w:val="single" w:sz="4" w:space="0" w:color="000000"/>
              <w:bottom w:val="single" w:sz="8" w:space="0" w:color="D9D9D9"/>
              <w:right w:val="single" w:sz="4" w:space="0" w:color="000000"/>
            </w:tcBorders>
          </w:tcPr>
          <w:p w14:paraId="0CCB358F" w14:textId="77777777" w:rsidR="00043761" w:rsidRDefault="00000000">
            <w:pPr>
              <w:pStyle w:val="TableParagraph"/>
              <w:spacing w:before="22" w:line="254" w:lineRule="exact"/>
              <w:ind w:left="1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6AD26FAF"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26138A6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6B0842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CCBA37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3B4BD6E4"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677FB28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28F1E79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34EB5A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5D9B4558" w14:textId="77777777" w:rsidR="00043761" w:rsidRDefault="00043761">
            <w:pPr>
              <w:pStyle w:val="TableParagraph"/>
              <w:rPr>
                <w:rFonts w:ascii="Times New Roman"/>
              </w:rPr>
            </w:pPr>
          </w:p>
        </w:tc>
      </w:tr>
      <w:tr w:rsidR="00043761" w14:paraId="3716DC5D" w14:textId="77777777">
        <w:trPr>
          <w:trHeight w:val="301"/>
        </w:trPr>
        <w:tc>
          <w:tcPr>
            <w:tcW w:w="2189" w:type="dxa"/>
            <w:vMerge/>
            <w:tcBorders>
              <w:top w:val="nil"/>
            </w:tcBorders>
            <w:shd w:val="clear" w:color="auto" w:fill="D9D9D9"/>
          </w:tcPr>
          <w:p w14:paraId="6EF0906D"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1DE199BD"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72D3B01D" w14:textId="77777777" w:rsidR="00043761" w:rsidRDefault="00000000">
            <w:pPr>
              <w:pStyle w:val="TableParagraph"/>
              <w:spacing w:before="27" w:line="254" w:lineRule="exact"/>
              <w:ind w:left="16" w:right="1"/>
              <w:jc w:val="center"/>
            </w:pPr>
            <w:r>
              <w:rPr>
                <w:spacing w:val="-10"/>
              </w:rPr>
              <w:t>d</w:t>
            </w:r>
          </w:p>
        </w:tc>
        <w:tc>
          <w:tcPr>
            <w:tcW w:w="5184" w:type="dxa"/>
            <w:tcBorders>
              <w:top w:val="single" w:sz="4" w:space="0" w:color="000000"/>
              <w:left w:val="single" w:sz="4" w:space="0" w:color="000000"/>
              <w:bottom w:val="single" w:sz="4" w:space="0" w:color="000000"/>
            </w:tcBorders>
            <w:shd w:val="clear" w:color="auto" w:fill="D9D9D9"/>
          </w:tcPr>
          <w:p w14:paraId="3E183B2D" w14:textId="77777777" w:rsidR="00043761" w:rsidRDefault="00000000">
            <w:pPr>
              <w:pStyle w:val="TableParagraph"/>
              <w:spacing w:before="27" w:line="254" w:lineRule="exact"/>
              <w:ind w:left="114"/>
            </w:pPr>
            <w:r>
              <w:rPr>
                <w:spacing w:val="-2"/>
              </w:rPr>
              <w:t>recount</w:t>
            </w:r>
          </w:p>
        </w:tc>
        <w:tc>
          <w:tcPr>
            <w:tcW w:w="542" w:type="dxa"/>
            <w:tcBorders>
              <w:top w:val="single" w:sz="4" w:space="0" w:color="000000"/>
              <w:bottom w:val="single" w:sz="4" w:space="0" w:color="000000"/>
              <w:right w:val="single" w:sz="4" w:space="0" w:color="000000"/>
            </w:tcBorders>
            <w:shd w:val="clear" w:color="auto" w:fill="D9D9D9"/>
          </w:tcPr>
          <w:p w14:paraId="42A303E4"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02D913CE"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5CD96E5F" w14:textId="77777777" w:rsidR="00043761" w:rsidRDefault="00000000">
            <w:pPr>
              <w:pStyle w:val="TableParagraph"/>
              <w:spacing w:before="27" w:line="254" w:lineRule="exact"/>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1C6C169F" w14:textId="77777777" w:rsidR="00043761" w:rsidRDefault="00000000">
            <w:pPr>
              <w:pStyle w:val="TableParagraph"/>
              <w:spacing w:before="27" w:line="254" w:lineRule="exact"/>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79AC8FA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C0FD4D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665B1A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65CE9EB"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6586DA8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17B289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CD0183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063EED00" w14:textId="77777777" w:rsidR="00043761" w:rsidRDefault="00043761">
            <w:pPr>
              <w:pStyle w:val="TableParagraph"/>
              <w:rPr>
                <w:rFonts w:ascii="Times New Roman"/>
              </w:rPr>
            </w:pPr>
          </w:p>
        </w:tc>
      </w:tr>
    </w:tbl>
    <w:p w14:paraId="03109A94" w14:textId="77777777" w:rsidR="00043761" w:rsidRDefault="00043761">
      <w:pPr>
        <w:pStyle w:val="TableParagraph"/>
        <w:rPr>
          <w:rFonts w:ascii="Times New Roman"/>
        </w:rPr>
        <w:sectPr w:rsidR="00043761">
          <w:pgSz w:w="16840" w:h="11910" w:orient="landscape"/>
          <w:pgMar w:top="960" w:right="708" w:bottom="780" w:left="708" w:header="727" w:footer="586" w:gutter="0"/>
          <w:cols w:space="720"/>
        </w:sectPr>
      </w:pPr>
    </w:p>
    <w:p w14:paraId="2F06DB7C" w14:textId="77777777" w:rsidR="00043761" w:rsidRDefault="00043761">
      <w:pPr>
        <w:pStyle w:val="BodyText"/>
        <w:spacing w:before="227"/>
        <w:rPr>
          <w:b/>
          <w:i/>
          <w:sz w:val="20"/>
        </w:rPr>
      </w:pPr>
    </w:p>
    <w:tbl>
      <w:tblPr>
        <w:tblW w:w="0" w:type="auto"/>
        <w:tblInd w:w="3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89"/>
        <w:gridCol w:w="490"/>
        <w:gridCol w:w="360"/>
        <w:gridCol w:w="5184"/>
        <w:gridCol w:w="542"/>
        <w:gridCol w:w="535"/>
        <w:gridCol w:w="539"/>
        <w:gridCol w:w="537"/>
        <w:gridCol w:w="537"/>
        <w:gridCol w:w="537"/>
        <w:gridCol w:w="537"/>
        <w:gridCol w:w="537"/>
        <w:gridCol w:w="537"/>
        <w:gridCol w:w="537"/>
        <w:gridCol w:w="537"/>
        <w:gridCol w:w="537"/>
      </w:tblGrid>
      <w:tr w:rsidR="00043761" w14:paraId="327C589E" w14:textId="77777777">
        <w:trPr>
          <w:trHeight w:val="297"/>
        </w:trPr>
        <w:tc>
          <w:tcPr>
            <w:tcW w:w="2189" w:type="dxa"/>
            <w:vMerge w:val="restart"/>
            <w:tcBorders>
              <w:top w:val="nil"/>
            </w:tcBorders>
            <w:shd w:val="clear" w:color="auto" w:fill="D9D9D9"/>
          </w:tcPr>
          <w:p w14:paraId="351EF4F9" w14:textId="77777777" w:rsidR="00043761" w:rsidRDefault="00043761">
            <w:pPr>
              <w:pStyle w:val="TableParagraph"/>
              <w:rPr>
                <w:rFonts w:ascii="Times New Roman"/>
              </w:rPr>
            </w:pPr>
          </w:p>
        </w:tc>
        <w:tc>
          <w:tcPr>
            <w:tcW w:w="490" w:type="dxa"/>
            <w:vMerge w:val="restart"/>
            <w:tcBorders>
              <w:top w:val="single" w:sz="4" w:space="0" w:color="000000"/>
              <w:bottom w:val="single" w:sz="4" w:space="0" w:color="000000"/>
              <w:right w:val="single" w:sz="4" w:space="0" w:color="000000"/>
            </w:tcBorders>
            <w:shd w:val="clear" w:color="auto" w:fill="D9D9D9"/>
          </w:tcPr>
          <w:p w14:paraId="7FA8C587" w14:textId="77777777" w:rsidR="00043761" w:rsidRDefault="00043761">
            <w:pPr>
              <w:pStyle w:val="TableParagraph"/>
              <w:rPr>
                <w:rFonts w:ascii="Times New Roman"/>
              </w:rPr>
            </w:pPr>
          </w:p>
        </w:tc>
        <w:tc>
          <w:tcPr>
            <w:tcW w:w="360" w:type="dxa"/>
            <w:tcBorders>
              <w:top w:val="nil"/>
              <w:left w:val="single" w:sz="4" w:space="0" w:color="000000"/>
              <w:bottom w:val="single" w:sz="4" w:space="0" w:color="000000"/>
              <w:right w:val="single" w:sz="4" w:space="0" w:color="000000"/>
            </w:tcBorders>
          </w:tcPr>
          <w:p w14:paraId="08AEBA6B" w14:textId="77777777" w:rsidR="00043761" w:rsidRDefault="00000000">
            <w:pPr>
              <w:pStyle w:val="TableParagraph"/>
              <w:spacing w:before="18"/>
              <w:ind w:left="16" w:right="1"/>
              <w:jc w:val="center"/>
            </w:pPr>
            <w:r>
              <w:rPr>
                <w:spacing w:val="-10"/>
              </w:rPr>
              <w:t>e</w:t>
            </w:r>
          </w:p>
        </w:tc>
        <w:tc>
          <w:tcPr>
            <w:tcW w:w="5184" w:type="dxa"/>
            <w:tcBorders>
              <w:top w:val="nil"/>
              <w:left w:val="single" w:sz="4" w:space="0" w:color="000000"/>
              <w:bottom w:val="single" w:sz="4" w:space="0" w:color="000000"/>
            </w:tcBorders>
          </w:tcPr>
          <w:p w14:paraId="32323D6A" w14:textId="77777777" w:rsidR="00043761" w:rsidRDefault="00000000">
            <w:pPr>
              <w:pStyle w:val="TableParagraph"/>
              <w:spacing w:before="18"/>
              <w:ind w:left="114"/>
            </w:pPr>
            <w:r>
              <w:rPr>
                <w:spacing w:val="-2"/>
              </w:rPr>
              <w:t>explanation</w:t>
            </w:r>
          </w:p>
        </w:tc>
        <w:tc>
          <w:tcPr>
            <w:tcW w:w="542" w:type="dxa"/>
            <w:tcBorders>
              <w:top w:val="nil"/>
              <w:bottom w:val="single" w:sz="8" w:space="0" w:color="D9D9D9"/>
              <w:right w:val="single" w:sz="4" w:space="0" w:color="000000"/>
            </w:tcBorders>
          </w:tcPr>
          <w:p w14:paraId="4C6ADB3B" w14:textId="77777777" w:rsidR="00043761" w:rsidRDefault="00043761">
            <w:pPr>
              <w:pStyle w:val="TableParagraph"/>
              <w:rPr>
                <w:rFonts w:ascii="Times New Roman"/>
              </w:rPr>
            </w:pPr>
          </w:p>
        </w:tc>
        <w:tc>
          <w:tcPr>
            <w:tcW w:w="535" w:type="dxa"/>
            <w:tcBorders>
              <w:top w:val="nil"/>
              <w:left w:val="single" w:sz="4" w:space="0" w:color="000000"/>
              <w:bottom w:val="single" w:sz="8" w:space="0" w:color="D9D9D9"/>
              <w:right w:val="single" w:sz="4" w:space="0" w:color="000000"/>
            </w:tcBorders>
          </w:tcPr>
          <w:p w14:paraId="3A694A77" w14:textId="77777777" w:rsidR="00043761" w:rsidRDefault="00043761">
            <w:pPr>
              <w:pStyle w:val="TableParagraph"/>
              <w:rPr>
                <w:rFonts w:ascii="Times New Roman"/>
              </w:rPr>
            </w:pPr>
          </w:p>
        </w:tc>
        <w:tc>
          <w:tcPr>
            <w:tcW w:w="539" w:type="dxa"/>
            <w:tcBorders>
              <w:top w:val="nil"/>
              <w:left w:val="single" w:sz="4" w:space="0" w:color="000000"/>
              <w:bottom w:val="single" w:sz="8" w:space="0" w:color="D9D9D9"/>
              <w:right w:val="single" w:sz="4" w:space="0" w:color="000000"/>
            </w:tcBorders>
          </w:tcPr>
          <w:p w14:paraId="745A7D83" w14:textId="77777777" w:rsidR="00043761" w:rsidRDefault="00043761">
            <w:pPr>
              <w:pStyle w:val="TableParagraph"/>
              <w:rPr>
                <w:rFonts w:ascii="Times New Roman"/>
              </w:rPr>
            </w:pPr>
          </w:p>
        </w:tc>
        <w:tc>
          <w:tcPr>
            <w:tcW w:w="537" w:type="dxa"/>
            <w:tcBorders>
              <w:top w:val="nil"/>
              <w:left w:val="single" w:sz="4" w:space="0" w:color="000000"/>
              <w:bottom w:val="single" w:sz="8" w:space="0" w:color="D9D9D9"/>
            </w:tcBorders>
          </w:tcPr>
          <w:p w14:paraId="4E8DF2F7" w14:textId="77777777" w:rsidR="00043761" w:rsidRDefault="00043761">
            <w:pPr>
              <w:pStyle w:val="TableParagraph"/>
              <w:rPr>
                <w:rFonts w:ascii="Times New Roman"/>
              </w:rPr>
            </w:pPr>
          </w:p>
        </w:tc>
        <w:tc>
          <w:tcPr>
            <w:tcW w:w="537" w:type="dxa"/>
            <w:tcBorders>
              <w:top w:val="nil"/>
              <w:bottom w:val="single" w:sz="8" w:space="0" w:color="D9D9D9"/>
              <w:right w:val="single" w:sz="4" w:space="0" w:color="000000"/>
            </w:tcBorders>
          </w:tcPr>
          <w:p w14:paraId="36AEC89F" w14:textId="77777777" w:rsidR="00043761" w:rsidRDefault="00000000">
            <w:pPr>
              <w:pStyle w:val="TableParagraph"/>
              <w:spacing w:before="18"/>
              <w:ind w:left="42" w:right="28"/>
              <w:jc w:val="center"/>
              <w:rPr>
                <w:b/>
              </w:rPr>
            </w:pPr>
            <w:r>
              <w:rPr>
                <w:b/>
                <w:spacing w:val="-10"/>
              </w:rPr>
              <w:t>ü</w:t>
            </w:r>
          </w:p>
        </w:tc>
        <w:tc>
          <w:tcPr>
            <w:tcW w:w="537" w:type="dxa"/>
            <w:tcBorders>
              <w:top w:val="nil"/>
              <w:left w:val="single" w:sz="4" w:space="0" w:color="000000"/>
              <w:bottom w:val="single" w:sz="8" w:space="0" w:color="D9D9D9"/>
              <w:right w:val="single" w:sz="4" w:space="0" w:color="000000"/>
            </w:tcBorders>
          </w:tcPr>
          <w:p w14:paraId="6A533BE6" w14:textId="77777777" w:rsidR="00043761" w:rsidRDefault="00000000">
            <w:pPr>
              <w:pStyle w:val="TableParagraph"/>
              <w:spacing w:before="18"/>
              <w:ind w:left="35" w:right="15"/>
              <w:jc w:val="center"/>
              <w:rPr>
                <w:b/>
              </w:rPr>
            </w:pPr>
            <w:r>
              <w:rPr>
                <w:b/>
                <w:spacing w:val="-10"/>
              </w:rPr>
              <w:t>ü</w:t>
            </w:r>
          </w:p>
        </w:tc>
        <w:tc>
          <w:tcPr>
            <w:tcW w:w="537" w:type="dxa"/>
            <w:tcBorders>
              <w:top w:val="nil"/>
              <w:left w:val="single" w:sz="4" w:space="0" w:color="000000"/>
              <w:bottom w:val="single" w:sz="8" w:space="0" w:color="D9D9D9"/>
              <w:right w:val="single" w:sz="4" w:space="0" w:color="000000"/>
            </w:tcBorders>
          </w:tcPr>
          <w:p w14:paraId="162DD2FB" w14:textId="77777777" w:rsidR="00043761" w:rsidRDefault="00000000">
            <w:pPr>
              <w:pStyle w:val="TableParagraph"/>
              <w:spacing w:before="18"/>
              <w:ind w:left="35" w:right="14"/>
              <w:jc w:val="center"/>
              <w:rPr>
                <w:b/>
              </w:rPr>
            </w:pPr>
            <w:r>
              <w:rPr>
                <w:b/>
                <w:spacing w:val="-10"/>
              </w:rPr>
              <w:t>ü</w:t>
            </w:r>
          </w:p>
        </w:tc>
        <w:tc>
          <w:tcPr>
            <w:tcW w:w="537" w:type="dxa"/>
            <w:tcBorders>
              <w:top w:val="nil"/>
              <w:left w:val="single" w:sz="4" w:space="0" w:color="000000"/>
              <w:bottom w:val="single" w:sz="8" w:space="0" w:color="D9D9D9"/>
            </w:tcBorders>
          </w:tcPr>
          <w:p w14:paraId="7703944A" w14:textId="77777777" w:rsidR="00043761" w:rsidRDefault="00000000">
            <w:pPr>
              <w:pStyle w:val="TableParagraph"/>
              <w:spacing w:before="18"/>
              <w:ind w:left="42" w:right="15"/>
              <w:jc w:val="center"/>
              <w:rPr>
                <w:b/>
              </w:rPr>
            </w:pPr>
            <w:r>
              <w:rPr>
                <w:b/>
                <w:spacing w:val="-10"/>
              </w:rPr>
              <w:t>ü</w:t>
            </w:r>
          </w:p>
        </w:tc>
        <w:tc>
          <w:tcPr>
            <w:tcW w:w="537" w:type="dxa"/>
            <w:tcBorders>
              <w:top w:val="nil"/>
              <w:bottom w:val="single" w:sz="8" w:space="0" w:color="D9D9D9"/>
              <w:right w:val="single" w:sz="4" w:space="0" w:color="000000"/>
            </w:tcBorders>
          </w:tcPr>
          <w:p w14:paraId="5F5CC20F" w14:textId="77777777" w:rsidR="00043761" w:rsidRDefault="00043761">
            <w:pPr>
              <w:pStyle w:val="TableParagraph"/>
              <w:rPr>
                <w:rFonts w:ascii="Times New Roman"/>
              </w:rPr>
            </w:pPr>
          </w:p>
        </w:tc>
        <w:tc>
          <w:tcPr>
            <w:tcW w:w="537" w:type="dxa"/>
            <w:tcBorders>
              <w:top w:val="nil"/>
              <w:left w:val="single" w:sz="4" w:space="0" w:color="000000"/>
              <w:bottom w:val="single" w:sz="8" w:space="0" w:color="D9D9D9"/>
              <w:right w:val="single" w:sz="4" w:space="0" w:color="000000"/>
            </w:tcBorders>
          </w:tcPr>
          <w:p w14:paraId="048D97F0" w14:textId="77777777" w:rsidR="00043761" w:rsidRDefault="00043761">
            <w:pPr>
              <w:pStyle w:val="TableParagraph"/>
              <w:rPr>
                <w:rFonts w:ascii="Times New Roman"/>
              </w:rPr>
            </w:pPr>
          </w:p>
        </w:tc>
        <w:tc>
          <w:tcPr>
            <w:tcW w:w="537" w:type="dxa"/>
            <w:tcBorders>
              <w:top w:val="nil"/>
              <w:left w:val="single" w:sz="4" w:space="0" w:color="000000"/>
              <w:bottom w:val="single" w:sz="8" w:space="0" w:color="D9D9D9"/>
              <w:right w:val="single" w:sz="4" w:space="0" w:color="000000"/>
            </w:tcBorders>
          </w:tcPr>
          <w:p w14:paraId="470A8789" w14:textId="77777777" w:rsidR="00043761" w:rsidRDefault="00043761">
            <w:pPr>
              <w:pStyle w:val="TableParagraph"/>
              <w:rPr>
                <w:rFonts w:ascii="Times New Roman"/>
              </w:rPr>
            </w:pPr>
          </w:p>
        </w:tc>
        <w:tc>
          <w:tcPr>
            <w:tcW w:w="537" w:type="dxa"/>
            <w:tcBorders>
              <w:top w:val="nil"/>
              <w:left w:val="single" w:sz="4" w:space="0" w:color="000000"/>
              <w:bottom w:val="single" w:sz="8" w:space="0" w:color="D9D9D9"/>
            </w:tcBorders>
          </w:tcPr>
          <w:p w14:paraId="79FE7931" w14:textId="77777777" w:rsidR="00043761" w:rsidRDefault="00043761">
            <w:pPr>
              <w:pStyle w:val="TableParagraph"/>
              <w:rPr>
                <w:rFonts w:ascii="Times New Roman"/>
              </w:rPr>
            </w:pPr>
          </w:p>
        </w:tc>
      </w:tr>
      <w:tr w:rsidR="00043761" w14:paraId="53AA6AE5" w14:textId="77777777">
        <w:trPr>
          <w:trHeight w:val="296"/>
        </w:trPr>
        <w:tc>
          <w:tcPr>
            <w:tcW w:w="2189" w:type="dxa"/>
            <w:vMerge/>
            <w:tcBorders>
              <w:top w:val="nil"/>
            </w:tcBorders>
            <w:shd w:val="clear" w:color="auto" w:fill="D9D9D9"/>
          </w:tcPr>
          <w:p w14:paraId="67607D23"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7BAD9C73"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4E57E7D4" w14:textId="77777777" w:rsidR="00043761" w:rsidRDefault="00000000">
            <w:pPr>
              <w:pStyle w:val="TableParagraph"/>
              <w:spacing w:before="22" w:line="254" w:lineRule="exact"/>
              <w:ind w:left="16" w:right="1"/>
              <w:jc w:val="center"/>
            </w:pPr>
            <w:r>
              <w:rPr>
                <w:spacing w:val="-10"/>
              </w:rPr>
              <w:t>f</w:t>
            </w:r>
          </w:p>
        </w:tc>
        <w:tc>
          <w:tcPr>
            <w:tcW w:w="5184" w:type="dxa"/>
            <w:tcBorders>
              <w:top w:val="single" w:sz="4" w:space="0" w:color="000000"/>
              <w:left w:val="single" w:sz="4" w:space="0" w:color="000000"/>
              <w:bottom w:val="single" w:sz="4" w:space="0" w:color="000000"/>
            </w:tcBorders>
            <w:shd w:val="clear" w:color="auto" w:fill="D9D9D9"/>
          </w:tcPr>
          <w:p w14:paraId="1D659A31" w14:textId="77777777" w:rsidR="00043761" w:rsidRDefault="00000000">
            <w:pPr>
              <w:pStyle w:val="TableParagraph"/>
              <w:spacing w:before="22" w:line="254" w:lineRule="exact"/>
              <w:ind w:left="114"/>
            </w:pPr>
            <w:r>
              <w:t>news</w:t>
            </w:r>
            <w:r>
              <w:rPr>
                <w:spacing w:val="-4"/>
              </w:rPr>
              <w:t xml:space="preserve"> </w:t>
            </w:r>
            <w:r>
              <w:rPr>
                <w:spacing w:val="-2"/>
              </w:rPr>
              <w:t>report</w:t>
            </w:r>
          </w:p>
        </w:tc>
        <w:tc>
          <w:tcPr>
            <w:tcW w:w="542" w:type="dxa"/>
            <w:tcBorders>
              <w:top w:val="single" w:sz="4" w:space="0" w:color="000000"/>
              <w:bottom w:val="single" w:sz="4" w:space="0" w:color="000000"/>
              <w:right w:val="single" w:sz="4" w:space="0" w:color="000000"/>
            </w:tcBorders>
            <w:shd w:val="clear" w:color="auto" w:fill="D9D9D9"/>
          </w:tcPr>
          <w:p w14:paraId="5DD90C09"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6AAFA4FC"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6F595114"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50885DEE"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1A88626F" w14:textId="77777777" w:rsidR="00043761" w:rsidRDefault="00000000">
            <w:pPr>
              <w:pStyle w:val="TableParagraph"/>
              <w:spacing w:before="22" w:line="254" w:lineRule="exact"/>
              <w:ind w:left="42" w:right="28"/>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7D34F02C" w14:textId="77777777" w:rsidR="00043761" w:rsidRDefault="00000000">
            <w:pPr>
              <w:pStyle w:val="TableParagraph"/>
              <w:spacing w:before="22" w:line="254" w:lineRule="exact"/>
              <w:ind w:left="35" w:right="15"/>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72EEBC7F" w14:textId="77777777" w:rsidR="00043761" w:rsidRDefault="00000000">
            <w:pPr>
              <w:pStyle w:val="TableParagraph"/>
              <w:spacing w:before="22" w:line="254" w:lineRule="exact"/>
              <w:ind w:left="35" w:right="14"/>
              <w:jc w:val="center"/>
              <w:rPr>
                <w:b/>
              </w:rPr>
            </w:pPr>
            <w:r>
              <w:rPr>
                <w:b/>
                <w:spacing w:val="-10"/>
              </w:rPr>
              <w:t>ü</w:t>
            </w:r>
          </w:p>
        </w:tc>
        <w:tc>
          <w:tcPr>
            <w:tcW w:w="537" w:type="dxa"/>
            <w:tcBorders>
              <w:top w:val="single" w:sz="4" w:space="0" w:color="000000"/>
              <w:left w:val="single" w:sz="4" w:space="0" w:color="000000"/>
              <w:bottom w:val="single" w:sz="4" w:space="0" w:color="000000"/>
            </w:tcBorders>
            <w:shd w:val="clear" w:color="auto" w:fill="D9D9D9"/>
          </w:tcPr>
          <w:p w14:paraId="4BC23F5C" w14:textId="77777777" w:rsidR="00043761" w:rsidRDefault="00000000">
            <w:pPr>
              <w:pStyle w:val="TableParagraph"/>
              <w:spacing w:before="22" w:line="254" w:lineRule="exact"/>
              <w:ind w:left="42" w:right="15"/>
              <w:jc w:val="center"/>
              <w:rPr>
                <w:b/>
              </w:rPr>
            </w:pPr>
            <w:r>
              <w:rPr>
                <w:b/>
                <w:spacing w:val="-10"/>
              </w:rPr>
              <w:t>ü</w:t>
            </w:r>
          </w:p>
        </w:tc>
        <w:tc>
          <w:tcPr>
            <w:tcW w:w="537" w:type="dxa"/>
            <w:tcBorders>
              <w:top w:val="single" w:sz="4" w:space="0" w:color="000000"/>
              <w:bottom w:val="single" w:sz="4" w:space="0" w:color="000000"/>
              <w:right w:val="single" w:sz="4" w:space="0" w:color="000000"/>
            </w:tcBorders>
            <w:shd w:val="clear" w:color="auto" w:fill="D9D9D9"/>
          </w:tcPr>
          <w:p w14:paraId="7605838F"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4C950EAB"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0D608A92"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4BB0AB5A" w14:textId="77777777" w:rsidR="00043761" w:rsidRDefault="00043761">
            <w:pPr>
              <w:pStyle w:val="TableParagraph"/>
              <w:rPr>
                <w:rFonts w:ascii="Times New Roman"/>
              </w:rPr>
            </w:pPr>
          </w:p>
        </w:tc>
      </w:tr>
      <w:tr w:rsidR="00043761" w14:paraId="022EB289" w14:textId="77777777">
        <w:trPr>
          <w:trHeight w:val="306"/>
        </w:trPr>
        <w:tc>
          <w:tcPr>
            <w:tcW w:w="2189" w:type="dxa"/>
            <w:vMerge/>
            <w:tcBorders>
              <w:top w:val="nil"/>
            </w:tcBorders>
            <w:shd w:val="clear" w:color="auto" w:fill="D9D9D9"/>
          </w:tcPr>
          <w:p w14:paraId="4BD3ACCE"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12993DF8" w14:textId="77777777" w:rsidR="00043761" w:rsidRDefault="00043761">
            <w:pPr>
              <w:rPr>
                <w:sz w:val="2"/>
                <w:szCs w:val="2"/>
              </w:rPr>
            </w:pPr>
          </w:p>
        </w:tc>
        <w:tc>
          <w:tcPr>
            <w:tcW w:w="360" w:type="dxa"/>
            <w:tcBorders>
              <w:top w:val="single" w:sz="4" w:space="0" w:color="000000"/>
              <w:left w:val="single" w:sz="4" w:space="0" w:color="000000"/>
              <w:bottom w:val="single" w:sz="8" w:space="0" w:color="D9D9D9"/>
              <w:right w:val="single" w:sz="4" w:space="0" w:color="000000"/>
            </w:tcBorders>
          </w:tcPr>
          <w:p w14:paraId="1BEB127C" w14:textId="77777777" w:rsidR="00043761" w:rsidRDefault="00000000">
            <w:pPr>
              <w:pStyle w:val="TableParagraph"/>
              <w:spacing w:before="27"/>
              <w:ind w:left="16" w:right="1"/>
              <w:jc w:val="center"/>
            </w:pPr>
            <w:r>
              <w:rPr>
                <w:spacing w:val="-10"/>
              </w:rPr>
              <w:t>g</w:t>
            </w:r>
          </w:p>
        </w:tc>
        <w:tc>
          <w:tcPr>
            <w:tcW w:w="5184" w:type="dxa"/>
            <w:tcBorders>
              <w:top w:val="single" w:sz="4" w:space="0" w:color="000000"/>
              <w:left w:val="single" w:sz="4" w:space="0" w:color="000000"/>
              <w:bottom w:val="single" w:sz="8" w:space="0" w:color="D9D9D9"/>
            </w:tcBorders>
          </w:tcPr>
          <w:p w14:paraId="2430EC26" w14:textId="77777777" w:rsidR="00043761" w:rsidRDefault="00000000">
            <w:pPr>
              <w:pStyle w:val="TableParagraph"/>
              <w:spacing w:before="27"/>
              <w:ind w:left="114"/>
            </w:pPr>
            <w:r>
              <w:rPr>
                <w:spacing w:val="-2"/>
              </w:rPr>
              <w:t>persuasive</w:t>
            </w:r>
          </w:p>
        </w:tc>
        <w:tc>
          <w:tcPr>
            <w:tcW w:w="542" w:type="dxa"/>
            <w:tcBorders>
              <w:top w:val="single" w:sz="4" w:space="0" w:color="000000"/>
              <w:bottom w:val="single" w:sz="8" w:space="0" w:color="D9D9D9"/>
              <w:right w:val="single" w:sz="4" w:space="0" w:color="000000"/>
            </w:tcBorders>
          </w:tcPr>
          <w:p w14:paraId="03E04420"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4DA23CB1"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8" w:space="0" w:color="D9D9D9"/>
              <w:right w:val="single" w:sz="4" w:space="0" w:color="000000"/>
            </w:tcBorders>
          </w:tcPr>
          <w:p w14:paraId="63FF2D90"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4F83D04B"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0EDAA511"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74FB2C27"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62D9D019"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591139B4"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04DF9A71" w14:textId="77777777" w:rsidR="00043761" w:rsidRDefault="00000000">
            <w:pPr>
              <w:pStyle w:val="TableParagraph"/>
              <w:spacing w:before="27"/>
              <w:ind w:left="42" w:right="24"/>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113491AF" w14:textId="77777777" w:rsidR="00043761" w:rsidRDefault="00000000">
            <w:pPr>
              <w:pStyle w:val="TableParagraph"/>
              <w:spacing w:before="27"/>
              <w:ind w:left="35" w:right="1"/>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28C595A2" w14:textId="77777777" w:rsidR="00043761" w:rsidRDefault="00000000">
            <w:pPr>
              <w:pStyle w:val="TableParagraph"/>
              <w:spacing w:before="27"/>
              <w:ind w:left="35"/>
              <w:jc w:val="center"/>
              <w:rPr>
                <w:b/>
              </w:rPr>
            </w:pPr>
            <w:r>
              <w:rPr>
                <w:b/>
                <w:spacing w:val="-10"/>
              </w:rPr>
              <w:t>ü</w:t>
            </w:r>
          </w:p>
        </w:tc>
        <w:tc>
          <w:tcPr>
            <w:tcW w:w="537" w:type="dxa"/>
            <w:tcBorders>
              <w:top w:val="single" w:sz="4" w:space="0" w:color="000000"/>
              <w:left w:val="single" w:sz="4" w:space="0" w:color="000000"/>
              <w:bottom w:val="single" w:sz="8" w:space="0" w:color="D9D9D9"/>
            </w:tcBorders>
          </w:tcPr>
          <w:p w14:paraId="3F0A1E06" w14:textId="77777777" w:rsidR="00043761" w:rsidRDefault="00000000">
            <w:pPr>
              <w:pStyle w:val="TableParagraph"/>
              <w:spacing w:before="27"/>
              <w:ind w:left="42"/>
              <w:jc w:val="center"/>
              <w:rPr>
                <w:b/>
              </w:rPr>
            </w:pPr>
            <w:r>
              <w:rPr>
                <w:b/>
                <w:spacing w:val="-10"/>
              </w:rPr>
              <w:t>ü</w:t>
            </w:r>
          </w:p>
        </w:tc>
      </w:tr>
      <w:tr w:rsidR="00043761" w14:paraId="3A03F572" w14:textId="77777777">
        <w:trPr>
          <w:trHeight w:val="296"/>
        </w:trPr>
        <w:tc>
          <w:tcPr>
            <w:tcW w:w="2189" w:type="dxa"/>
            <w:vMerge/>
            <w:tcBorders>
              <w:top w:val="nil"/>
            </w:tcBorders>
            <w:shd w:val="clear" w:color="auto" w:fill="D9D9D9"/>
          </w:tcPr>
          <w:p w14:paraId="5483E9E4" w14:textId="77777777" w:rsidR="00043761" w:rsidRDefault="00043761">
            <w:pPr>
              <w:rPr>
                <w:sz w:val="2"/>
                <w:szCs w:val="2"/>
              </w:rPr>
            </w:pPr>
          </w:p>
        </w:tc>
        <w:tc>
          <w:tcPr>
            <w:tcW w:w="490" w:type="dxa"/>
            <w:vMerge w:val="restart"/>
            <w:tcBorders>
              <w:top w:val="single" w:sz="4" w:space="0" w:color="000000"/>
              <w:bottom w:val="single" w:sz="4" w:space="0" w:color="000000"/>
              <w:right w:val="single" w:sz="4" w:space="0" w:color="000000"/>
            </w:tcBorders>
            <w:shd w:val="clear" w:color="auto" w:fill="D9D9D9"/>
          </w:tcPr>
          <w:p w14:paraId="63B0AB8A" w14:textId="77777777" w:rsidR="00043761" w:rsidRDefault="00043761">
            <w:pPr>
              <w:pStyle w:val="TableParagraph"/>
              <w:spacing w:before="239"/>
              <w:rPr>
                <w:b/>
                <w:i/>
              </w:rPr>
            </w:pPr>
          </w:p>
          <w:p w14:paraId="0BB1CA91" w14:textId="77777777" w:rsidR="00043761" w:rsidRDefault="00000000">
            <w:pPr>
              <w:pStyle w:val="TableParagraph"/>
              <w:ind w:left="8"/>
              <w:jc w:val="center"/>
            </w:pPr>
            <w:r>
              <w:rPr>
                <w:spacing w:val="-10"/>
              </w:rPr>
              <w:t>3</w:t>
            </w:r>
          </w:p>
        </w:tc>
        <w:tc>
          <w:tcPr>
            <w:tcW w:w="11993" w:type="dxa"/>
            <w:gridSpan w:val="14"/>
            <w:tcBorders>
              <w:top w:val="single" w:sz="4" w:space="0" w:color="000000"/>
              <w:left w:val="single" w:sz="4" w:space="0" w:color="000000"/>
              <w:bottom w:val="single" w:sz="4" w:space="0" w:color="000000"/>
            </w:tcBorders>
            <w:shd w:val="clear" w:color="auto" w:fill="D9D9D9"/>
          </w:tcPr>
          <w:p w14:paraId="3EB4D2B3" w14:textId="77777777" w:rsidR="00043761" w:rsidRDefault="00000000">
            <w:pPr>
              <w:pStyle w:val="TableParagraph"/>
              <w:spacing w:before="17"/>
              <w:ind w:left="109"/>
            </w:pPr>
            <w:r>
              <w:t>identifying</w:t>
            </w:r>
            <w:r>
              <w:rPr>
                <w:spacing w:val="-10"/>
              </w:rPr>
              <w:t xml:space="preserve"> </w:t>
            </w:r>
            <w:r>
              <w:t>author’s</w:t>
            </w:r>
            <w:r>
              <w:rPr>
                <w:spacing w:val="-9"/>
              </w:rPr>
              <w:t xml:space="preserve"> </w:t>
            </w:r>
            <w:r>
              <w:rPr>
                <w:spacing w:val="-2"/>
              </w:rPr>
              <w:t>purpose</w:t>
            </w:r>
          </w:p>
        </w:tc>
      </w:tr>
      <w:tr w:rsidR="00043761" w14:paraId="3181B06B" w14:textId="77777777">
        <w:trPr>
          <w:trHeight w:val="296"/>
        </w:trPr>
        <w:tc>
          <w:tcPr>
            <w:tcW w:w="2189" w:type="dxa"/>
            <w:vMerge/>
            <w:tcBorders>
              <w:top w:val="nil"/>
            </w:tcBorders>
            <w:shd w:val="clear" w:color="auto" w:fill="D9D9D9"/>
          </w:tcPr>
          <w:p w14:paraId="44EBD6C7"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269B6B42"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336E8A16" w14:textId="77777777" w:rsidR="00043761" w:rsidRDefault="00000000">
            <w:pPr>
              <w:pStyle w:val="TableParagraph"/>
              <w:spacing w:before="22" w:line="254" w:lineRule="exact"/>
              <w:ind w:left="16" w:right="1"/>
              <w:jc w:val="center"/>
            </w:pPr>
            <w:r>
              <w:rPr>
                <w:spacing w:val="-10"/>
              </w:rPr>
              <w:t>a</w:t>
            </w:r>
          </w:p>
        </w:tc>
        <w:tc>
          <w:tcPr>
            <w:tcW w:w="5184" w:type="dxa"/>
            <w:tcBorders>
              <w:top w:val="single" w:sz="4" w:space="0" w:color="000000"/>
              <w:left w:val="single" w:sz="4" w:space="0" w:color="000000"/>
              <w:bottom w:val="single" w:sz="4" w:space="0" w:color="000000"/>
            </w:tcBorders>
          </w:tcPr>
          <w:p w14:paraId="32B42FEE" w14:textId="77777777" w:rsidR="00043761" w:rsidRDefault="00000000">
            <w:pPr>
              <w:pStyle w:val="TableParagraph"/>
              <w:spacing w:before="22" w:line="254" w:lineRule="exact"/>
              <w:ind w:left="114"/>
            </w:pPr>
            <w:r>
              <w:rPr>
                <w:spacing w:val="-2"/>
              </w:rPr>
              <w:t>entertain</w:t>
            </w:r>
          </w:p>
        </w:tc>
        <w:tc>
          <w:tcPr>
            <w:tcW w:w="542" w:type="dxa"/>
            <w:tcBorders>
              <w:top w:val="single" w:sz="4" w:space="0" w:color="000000"/>
              <w:bottom w:val="single" w:sz="8" w:space="0" w:color="D9D9D9"/>
              <w:right w:val="single" w:sz="4" w:space="0" w:color="000000"/>
            </w:tcBorders>
          </w:tcPr>
          <w:p w14:paraId="459F914E" w14:textId="77777777" w:rsidR="00043761" w:rsidRDefault="00000000">
            <w:pPr>
              <w:pStyle w:val="TableParagraph"/>
              <w:spacing w:before="22" w:line="254" w:lineRule="exact"/>
              <w:ind w:left="35" w:right="21"/>
              <w:jc w:val="center"/>
              <w:rPr>
                <w:b/>
              </w:rPr>
            </w:pPr>
            <w:r>
              <w:rPr>
                <w:b/>
                <w:spacing w:val="-10"/>
              </w:rPr>
              <w:t>ü</w:t>
            </w:r>
          </w:p>
        </w:tc>
        <w:tc>
          <w:tcPr>
            <w:tcW w:w="535" w:type="dxa"/>
            <w:tcBorders>
              <w:top w:val="single" w:sz="4" w:space="0" w:color="000000"/>
              <w:left w:val="single" w:sz="4" w:space="0" w:color="000000"/>
              <w:bottom w:val="single" w:sz="8" w:space="0" w:color="D9D9D9"/>
              <w:right w:val="single" w:sz="4" w:space="0" w:color="000000"/>
            </w:tcBorders>
          </w:tcPr>
          <w:p w14:paraId="159640FE" w14:textId="77777777" w:rsidR="00043761" w:rsidRDefault="00000000">
            <w:pPr>
              <w:pStyle w:val="TableParagraph"/>
              <w:spacing w:before="22" w:line="254" w:lineRule="exact"/>
              <w:ind w:left="17"/>
              <w:jc w:val="center"/>
              <w:rPr>
                <w:b/>
              </w:rPr>
            </w:pPr>
            <w:r>
              <w:rPr>
                <w:b/>
                <w:spacing w:val="-10"/>
              </w:rPr>
              <w:t>ü</w:t>
            </w:r>
          </w:p>
        </w:tc>
        <w:tc>
          <w:tcPr>
            <w:tcW w:w="539" w:type="dxa"/>
            <w:tcBorders>
              <w:top w:val="single" w:sz="4" w:space="0" w:color="000000"/>
              <w:left w:val="single" w:sz="4" w:space="0" w:color="000000"/>
              <w:bottom w:val="single" w:sz="8" w:space="0" w:color="D9D9D9"/>
              <w:right w:val="single" w:sz="4" w:space="0" w:color="000000"/>
            </w:tcBorders>
          </w:tcPr>
          <w:p w14:paraId="40481A14" w14:textId="77777777" w:rsidR="00043761" w:rsidRDefault="00000000">
            <w:pPr>
              <w:pStyle w:val="TableParagraph"/>
              <w:spacing w:before="22" w:line="254" w:lineRule="exact"/>
              <w:ind w:left="18"/>
              <w:jc w:val="center"/>
              <w:rPr>
                <w:b/>
              </w:rPr>
            </w:pPr>
            <w:r>
              <w:rPr>
                <w:b/>
                <w:spacing w:val="-10"/>
              </w:rPr>
              <w:t>ü</w:t>
            </w:r>
          </w:p>
        </w:tc>
        <w:tc>
          <w:tcPr>
            <w:tcW w:w="537" w:type="dxa"/>
            <w:tcBorders>
              <w:top w:val="single" w:sz="4" w:space="0" w:color="000000"/>
              <w:left w:val="single" w:sz="4" w:space="0" w:color="000000"/>
              <w:bottom w:val="single" w:sz="8" w:space="0" w:color="D9D9D9"/>
            </w:tcBorders>
          </w:tcPr>
          <w:p w14:paraId="291D47E2" w14:textId="77777777" w:rsidR="00043761" w:rsidRDefault="00000000">
            <w:pPr>
              <w:pStyle w:val="TableParagraph"/>
              <w:spacing w:before="22" w:line="254" w:lineRule="exact"/>
              <w:ind w:left="42" w:right="20"/>
              <w:jc w:val="center"/>
              <w:rPr>
                <w:b/>
              </w:rPr>
            </w:pPr>
            <w:r>
              <w:rPr>
                <w:b/>
                <w:spacing w:val="-10"/>
              </w:rPr>
              <w:t>ü</w:t>
            </w:r>
          </w:p>
        </w:tc>
        <w:tc>
          <w:tcPr>
            <w:tcW w:w="537" w:type="dxa"/>
            <w:tcBorders>
              <w:top w:val="single" w:sz="4" w:space="0" w:color="000000"/>
              <w:bottom w:val="single" w:sz="8" w:space="0" w:color="D9D9D9"/>
              <w:right w:val="single" w:sz="4" w:space="0" w:color="000000"/>
            </w:tcBorders>
          </w:tcPr>
          <w:p w14:paraId="635B820A" w14:textId="77777777" w:rsidR="00043761" w:rsidRDefault="00000000">
            <w:pPr>
              <w:pStyle w:val="TableParagraph"/>
              <w:spacing w:before="22" w:line="254" w:lineRule="exact"/>
              <w:ind w:left="42" w:right="28"/>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4898AAC6" w14:textId="77777777" w:rsidR="00043761" w:rsidRDefault="00000000">
            <w:pPr>
              <w:pStyle w:val="TableParagraph"/>
              <w:spacing w:before="22" w:line="254" w:lineRule="exact"/>
              <w:ind w:left="35" w:right="15"/>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23DC5269" w14:textId="77777777" w:rsidR="00043761" w:rsidRDefault="00000000">
            <w:pPr>
              <w:pStyle w:val="TableParagraph"/>
              <w:spacing w:before="22" w:line="254" w:lineRule="exact"/>
              <w:ind w:left="35" w:right="14"/>
              <w:jc w:val="center"/>
              <w:rPr>
                <w:b/>
              </w:rPr>
            </w:pPr>
            <w:r>
              <w:rPr>
                <w:b/>
                <w:spacing w:val="-10"/>
              </w:rPr>
              <w:t>ü</w:t>
            </w:r>
          </w:p>
        </w:tc>
        <w:tc>
          <w:tcPr>
            <w:tcW w:w="537" w:type="dxa"/>
            <w:tcBorders>
              <w:top w:val="single" w:sz="4" w:space="0" w:color="000000"/>
              <w:left w:val="single" w:sz="4" w:space="0" w:color="000000"/>
              <w:bottom w:val="single" w:sz="8" w:space="0" w:color="D9D9D9"/>
            </w:tcBorders>
          </w:tcPr>
          <w:p w14:paraId="56524FDF" w14:textId="77777777" w:rsidR="00043761" w:rsidRDefault="00000000">
            <w:pPr>
              <w:pStyle w:val="TableParagraph"/>
              <w:spacing w:before="22" w:line="254" w:lineRule="exact"/>
              <w:ind w:left="42" w:right="15"/>
              <w:jc w:val="center"/>
              <w:rPr>
                <w:b/>
              </w:rPr>
            </w:pPr>
            <w:r>
              <w:rPr>
                <w:b/>
                <w:spacing w:val="-10"/>
              </w:rPr>
              <w:t>ü</w:t>
            </w:r>
          </w:p>
        </w:tc>
        <w:tc>
          <w:tcPr>
            <w:tcW w:w="537" w:type="dxa"/>
            <w:tcBorders>
              <w:top w:val="single" w:sz="4" w:space="0" w:color="000000"/>
              <w:bottom w:val="single" w:sz="8" w:space="0" w:color="D9D9D9"/>
              <w:right w:val="single" w:sz="4" w:space="0" w:color="000000"/>
            </w:tcBorders>
          </w:tcPr>
          <w:p w14:paraId="2ECF1406" w14:textId="77777777" w:rsidR="00043761" w:rsidRDefault="00000000">
            <w:pPr>
              <w:pStyle w:val="TableParagraph"/>
              <w:spacing w:before="22" w:line="254" w:lineRule="exact"/>
              <w:ind w:left="42" w:right="24"/>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5940073D" w14:textId="77777777" w:rsidR="00043761" w:rsidRDefault="00000000">
            <w:pPr>
              <w:pStyle w:val="TableParagraph"/>
              <w:spacing w:before="22" w:line="254" w:lineRule="exact"/>
              <w:ind w:left="35" w:right="1"/>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08629FEE" w14:textId="77777777" w:rsidR="00043761" w:rsidRDefault="00000000">
            <w:pPr>
              <w:pStyle w:val="TableParagraph"/>
              <w:spacing w:before="22" w:line="254" w:lineRule="exact"/>
              <w:ind w:left="35"/>
              <w:jc w:val="center"/>
              <w:rPr>
                <w:b/>
              </w:rPr>
            </w:pPr>
            <w:r>
              <w:rPr>
                <w:b/>
                <w:spacing w:val="-10"/>
              </w:rPr>
              <w:t>ü</w:t>
            </w:r>
          </w:p>
        </w:tc>
        <w:tc>
          <w:tcPr>
            <w:tcW w:w="537" w:type="dxa"/>
            <w:tcBorders>
              <w:top w:val="single" w:sz="4" w:space="0" w:color="000000"/>
              <w:left w:val="single" w:sz="4" w:space="0" w:color="000000"/>
              <w:bottom w:val="single" w:sz="8" w:space="0" w:color="D9D9D9"/>
            </w:tcBorders>
          </w:tcPr>
          <w:p w14:paraId="4A9E2F19" w14:textId="77777777" w:rsidR="00043761" w:rsidRDefault="00000000">
            <w:pPr>
              <w:pStyle w:val="TableParagraph"/>
              <w:spacing w:before="22" w:line="254" w:lineRule="exact"/>
              <w:ind w:left="42"/>
              <w:jc w:val="center"/>
              <w:rPr>
                <w:b/>
              </w:rPr>
            </w:pPr>
            <w:r>
              <w:rPr>
                <w:b/>
                <w:spacing w:val="-10"/>
              </w:rPr>
              <w:t>ü</w:t>
            </w:r>
          </w:p>
        </w:tc>
      </w:tr>
      <w:tr w:rsidR="00043761" w14:paraId="68246DF3" w14:textId="77777777">
        <w:trPr>
          <w:trHeight w:val="301"/>
        </w:trPr>
        <w:tc>
          <w:tcPr>
            <w:tcW w:w="2189" w:type="dxa"/>
            <w:vMerge/>
            <w:tcBorders>
              <w:top w:val="nil"/>
            </w:tcBorders>
            <w:shd w:val="clear" w:color="auto" w:fill="D9D9D9"/>
          </w:tcPr>
          <w:p w14:paraId="5759C6A5"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2A26969D"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256CC361" w14:textId="77777777" w:rsidR="00043761" w:rsidRDefault="00000000">
            <w:pPr>
              <w:pStyle w:val="TableParagraph"/>
              <w:spacing w:before="27" w:line="254" w:lineRule="exact"/>
              <w:ind w:left="16" w:right="1"/>
              <w:jc w:val="center"/>
            </w:pPr>
            <w:r>
              <w:rPr>
                <w:spacing w:val="-10"/>
              </w:rPr>
              <w:t>b</w:t>
            </w:r>
          </w:p>
        </w:tc>
        <w:tc>
          <w:tcPr>
            <w:tcW w:w="5184" w:type="dxa"/>
            <w:tcBorders>
              <w:top w:val="single" w:sz="4" w:space="0" w:color="000000"/>
              <w:left w:val="single" w:sz="4" w:space="0" w:color="000000"/>
              <w:bottom w:val="single" w:sz="4" w:space="0" w:color="000000"/>
            </w:tcBorders>
            <w:shd w:val="clear" w:color="auto" w:fill="D9D9D9"/>
          </w:tcPr>
          <w:p w14:paraId="58901882" w14:textId="77777777" w:rsidR="00043761" w:rsidRDefault="00000000">
            <w:pPr>
              <w:pStyle w:val="TableParagraph"/>
              <w:spacing w:before="27" w:line="254" w:lineRule="exact"/>
              <w:ind w:left="114"/>
            </w:pPr>
            <w:r>
              <w:t>inform,</w:t>
            </w:r>
            <w:r>
              <w:rPr>
                <w:spacing w:val="-8"/>
              </w:rPr>
              <w:t xml:space="preserve"> </w:t>
            </w:r>
            <w:r>
              <w:t>explain,</w:t>
            </w:r>
            <w:r>
              <w:rPr>
                <w:spacing w:val="-7"/>
              </w:rPr>
              <w:t xml:space="preserve"> </w:t>
            </w:r>
            <w:r>
              <w:rPr>
                <w:spacing w:val="-2"/>
              </w:rPr>
              <w:t>describe</w:t>
            </w:r>
          </w:p>
        </w:tc>
        <w:tc>
          <w:tcPr>
            <w:tcW w:w="542" w:type="dxa"/>
            <w:tcBorders>
              <w:top w:val="single" w:sz="4" w:space="0" w:color="000000"/>
              <w:bottom w:val="single" w:sz="4" w:space="0" w:color="000000"/>
              <w:right w:val="single" w:sz="4" w:space="0" w:color="000000"/>
            </w:tcBorders>
            <w:shd w:val="clear" w:color="auto" w:fill="D9D9D9"/>
          </w:tcPr>
          <w:p w14:paraId="2B091CE1" w14:textId="77777777" w:rsidR="00043761" w:rsidRDefault="00000000">
            <w:pPr>
              <w:pStyle w:val="TableParagraph"/>
              <w:spacing w:before="27" w:line="254" w:lineRule="exact"/>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17A59B90" w14:textId="77777777" w:rsidR="00043761" w:rsidRDefault="00000000">
            <w:pPr>
              <w:pStyle w:val="TableParagraph"/>
              <w:spacing w:before="27" w:line="254" w:lineRule="exact"/>
              <w:ind w:left="17"/>
              <w:jc w:val="center"/>
              <w:rPr>
                <w:b/>
              </w:rPr>
            </w:pPr>
            <w:r>
              <w:rPr>
                <w:b/>
                <w:spacing w:val="-10"/>
              </w:rPr>
              <w:t>ü</w:t>
            </w: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474DA327" w14:textId="77777777" w:rsidR="00043761" w:rsidRDefault="00000000">
            <w:pPr>
              <w:pStyle w:val="TableParagraph"/>
              <w:spacing w:before="27" w:line="254" w:lineRule="exact"/>
              <w:ind w:left="18"/>
              <w:jc w:val="center"/>
              <w:rPr>
                <w:b/>
              </w:rPr>
            </w:pPr>
            <w:r>
              <w:rPr>
                <w:b/>
                <w:spacing w:val="-10"/>
              </w:rPr>
              <w:t>ü</w:t>
            </w:r>
          </w:p>
        </w:tc>
        <w:tc>
          <w:tcPr>
            <w:tcW w:w="537" w:type="dxa"/>
            <w:tcBorders>
              <w:top w:val="single" w:sz="4" w:space="0" w:color="000000"/>
              <w:left w:val="single" w:sz="4" w:space="0" w:color="000000"/>
              <w:bottom w:val="single" w:sz="4" w:space="0" w:color="000000"/>
            </w:tcBorders>
            <w:shd w:val="clear" w:color="auto" w:fill="D9D9D9"/>
          </w:tcPr>
          <w:p w14:paraId="0878DFB8" w14:textId="77777777" w:rsidR="00043761" w:rsidRDefault="00000000">
            <w:pPr>
              <w:pStyle w:val="TableParagraph"/>
              <w:spacing w:before="27" w:line="254" w:lineRule="exact"/>
              <w:ind w:left="42" w:right="20"/>
              <w:jc w:val="center"/>
              <w:rPr>
                <w:b/>
              </w:rPr>
            </w:pPr>
            <w:r>
              <w:rPr>
                <w:b/>
                <w:spacing w:val="-10"/>
              </w:rPr>
              <w:t>ü</w:t>
            </w:r>
          </w:p>
        </w:tc>
        <w:tc>
          <w:tcPr>
            <w:tcW w:w="537" w:type="dxa"/>
            <w:tcBorders>
              <w:top w:val="single" w:sz="4" w:space="0" w:color="000000"/>
              <w:bottom w:val="single" w:sz="4" w:space="0" w:color="000000"/>
              <w:right w:val="single" w:sz="4" w:space="0" w:color="000000"/>
            </w:tcBorders>
            <w:shd w:val="clear" w:color="auto" w:fill="D9D9D9"/>
          </w:tcPr>
          <w:p w14:paraId="202B5370" w14:textId="77777777" w:rsidR="00043761" w:rsidRDefault="00000000">
            <w:pPr>
              <w:pStyle w:val="TableParagraph"/>
              <w:spacing w:before="27" w:line="254" w:lineRule="exact"/>
              <w:ind w:left="42" w:right="28"/>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392CAF01" w14:textId="77777777" w:rsidR="00043761" w:rsidRDefault="00000000">
            <w:pPr>
              <w:pStyle w:val="TableParagraph"/>
              <w:spacing w:before="27" w:line="254" w:lineRule="exact"/>
              <w:ind w:left="35" w:right="15"/>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02427F80" w14:textId="77777777" w:rsidR="00043761" w:rsidRDefault="00000000">
            <w:pPr>
              <w:pStyle w:val="TableParagraph"/>
              <w:spacing w:before="27" w:line="254" w:lineRule="exact"/>
              <w:ind w:left="35" w:right="14"/>
              <w:jc w:val="center"/>
              <w:rPr>
                <w:b/>
              </w:rPr>
            </w:pPr>
            <w:r>
              <w:rPr>
                <w:b/>
                <w:spacing w:val="-10"/>
              </w:rPr>
              <w:t>ü</w:t>
            </w:r>
          </w:p>
        </w:tc>
        <w:tc>
          <w:tcPr>
            <w:tcW w:w="537" w:type="dxa"/>
            <w:tcBorders>
              <w:top w:val="single" w:sz="4" w:space="0" w:color="000000"/>
              <w:left w:val="single" w:sz="4" w:space="0" w:color="000000"/>
              <w:bottom w:val="single" w:sz="4" w:space="0" w:color="000000"/>
            </w:tcBorders>
            <w:shd w:val="clear" w:color="auto" w:fill="D9D9D9"/>
          </w:tcPr>
          <w:p w14:paraId="4C220593" w14:textId="77777777" w:rsidR="00043761" w:rsidRDefault="00000000">
            <w:pPr>
              <w:pStyle w:val="TableParagraph"/>
              <w:spacing w:before="27" w:line="254" w:lineRule="exact"/>
              <w:ind w:left="42" w:right="15"/>
              <w:jc w:val="center"/>
              <w:rPr>
                <w:b/>
              </w:rPr>
            </w:pPr>
            <w:r>
              <w:rPr>
                <w:b/>
                <w:spacing w:val="-10"/>
              </w:rPr>
              <w:t>ü</w:t>
            </w:r>
          </w:p>
        </w:tc>
        <w:tc>
          <w:tcPr>
            <w:tcW w:w="537" w:type="dxa"/>
            <w:tcBorders>
              <w:top w:val="single" w:sz="4" w:space="0" w:color="000000"/>
              <w:bottom w:val="single" w:sz="4" w:space="0" w:color="000000"/>
              <w:right w:val="single" w:sz="4" w:space="0" w:color="000000"/>
            </w:tcBorders>
            <w:shd w:val="clear" w:color="auto" w:fill="D9D9D9"/>
          </w:tcPr>
          <w:p w14:paraId="503CBB76" w14:textId="77777777" w:rsidR="00043761" w:rsidRDefault="00000000">
            <w:pPr>
              <w:pStyle w:val="TableParagraph"/>
              <w:spacing w:before="27" w:line="254" w:lineRule="exact"/>
              <w:ind w:left="42" w:right="24"/>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44F06D4B" w14:textId="77777777" w:rsidR="00043761" w:rsidRDefault="00000000">
            <w:pPr>
              <w:pStyle w:val="TableParagraph"/>
              <w:spacing w:before="27" w:line="254" w:lineRule="exact"/>
              <w:ind w:left="35" w:right="1"/>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569D9E67" w14:textId="77777777" w:rsidR="00043761" w:rsidRDefault="00000000">
            <w:pPr>
              <w:pStyle w:val="TableParagraph"/>
              <w:spacing w:before="27" w:line="254" w:lineRule="exact"/>
              <w:ind w:left="35"/>
              <w:jc w:val="center"/>
              <w:rPr>
                <w:b/>
              </w:rPr>
            </w:pPr>
            <w:r>
              <w:rPr>
                <w:b/>
                <w:spacing w:val="-10"/>
              </w:rPr>
              <w:t>ü</w:t>
            </w:r>
          </w:p>
        </w:tc>
        <w:tc>
          <w:tcPr>
            <w:tcW w:w="537" w:type="dxa"/>
            <w:tcBorders>
              <w:top w:val="single" w:sz="4" w:space="0" w:color="000000"/>
              <w:left w:val="single" w:sz="4" w:space="0" w:color="000000"/>
              <w:bottom w:val="single" w:sz="4" w:space="0" w:color="000000"/>
            </w:tcBorders>
            <w:shd w:val="clear" w:color="auto" w:fill="D9D9D9"/>
          </w:tcPr>
          <w:p w14:paraId="77D2AC2F" w14:textId="77777777" w:rsidR="00043761" w:rsidRDefault="00000000">
            <w:pPr>
              <w:pStyle w:val="TableParagraph"/>
              <w:spacing w:before="27" w:line="254" w:lineRule="exact"/>
              <w:ind w:left="42"/>
              <w:jc w:val="center"/>
              <w:rPr>
                <w:b/>
              </w:rPr>
            </w:pPr>
            <w:r>
              <w:rPr>
                <w:b/>
                <w:spacing w:val="-10"/>
              </w:rPr>
              <w:t>ü</w:t>
            </w:r>
          </w:p>
        </w:tc>
      </w:tr>
      <w:tr w:rsidR="00043761" w14:paraId="5608E443" w14:textId="77777777">
        <w:trPr>
          <w:trHeight w:val="301"/>
        </w:trPr>
        <w:tc>
          <w:tcPr>
            <w:tcW w:w="2189" w:type="dxa"/>
            <w:vMerge/>
            <w:tcBorders>
              <w:top w:val="nil"/>
            </w:tcBorders>
            <w:shd w:val="clear" w:color="auto" w:fill="D9D9D9"/>
          </w:tcPr>
          <w:p w14:paraId="589AEC40"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4A663F72"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4F9CDD58" w14:textId="77777777" w:rsidR="00043761" w:rsidRDefault="00000000">
            <w:pPr>
              <w:pStyle w:val="TableParagraph"/>
              <w:spacing w:before="22"/>
              <w:ind w:left="16" w:right="1"/>
              <w:jc w:val="center"/>
            </w:pPr>
            <w:r>
              <w:rPr>
                <w:spacing w:val="-10"/>
              </w:rPr>
              <w:t>c</w:t>
            </w:r>
          </w:p>
        </w:tc>
        <w:tc>
          <w:tcPr>
            <w:tcW w:w="5184" w:type="dxa"/>
            <w:tcBorders>
              <w:top w:val="single" w:sz="4" w:space="0" w:color="000000"/>
              <w:left w:val="single" w:sz="4" w:space="0" w:color="000000"/>
              <w:bottom w:val="single" w:sz="4" w:space="0" w:color="000000"/>
            </w:tcBorders>
          </w:tcPr>
          <w:p w14:paraId="4FE44625" w14:textId="77777777" w:rsidR="00043761" w:rsidRDefault="00000000">
            <w:pPr>
              <w:pStyle w:val="TableParagraph"/>
              <w:spacing w:before="22"/>
              <w:ind w:left="114"/>
            </w:pPr>
            <w:r>
              <w:rPr>
                <w:spacing w:val="-2"/>
              </w:rPr>
              <w:t>persuade</w:t>
            </w:r>
          </w:p>
        </w:tc>
        <w:tc>
          <w:tcPr>
            <w:tcW w:w="542" w:type="dxa"/>
            <w:tcBorders>
              <w:top w:val="single" w:sz="4" w:space="0" w:color="000000"/>
              <w:bottom w:val="single" w:sz="8" w:space="0" w:color="D9D9D9"/>
              <w:right w:val="single" w:sz="4" w:space="0" w:color="000000"/>
            </w:tcBorders>
          </w:tcPr>
          <w:p w14:paraId="0363D6BB"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28317CE2"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8" w:space="0" w:color="D9D9D9"/>
              <w:right w:val="single" w:sz="4" w:space="0" w:color="000000"/>
            </w:tcBorders>
          </w:tcPr>
          <w:p w14:paraId="0D909F61"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003F0556"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0CBC7775"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353F745C"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5E5FBFC2"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1A4C57F9"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7DD7A932" w14:textId="77777777" w:rsidR="00043761" w:rsidRDefault="00000000">
            <w:pPr>
              <w:pStyle w:val="TableParagraph"/>
              <w:spacing w:before="22"/>
              <w:ind w:left="42" w:right="24"/>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5582D6C7" w14:textId="77777777" w:rsidR="00043761" w:rsidRDefault="00000000">
            <w:pPr>
              <w:pStyle w:val="TableParagraph"/>
              <w:spacing w:before="22"/>
              <w:ind w:left="35" w:right="1"/>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177674A0" w14:textId="77777777" w:rsidR="00043761" w:rsidRDefault="00000000">
            <w:pPr>
              <w:pStyle w:val="TableParagraph"/>
              <w:spacing w:before="22"/>
              <w:ind w:left="35"/>
              <w:jc w:val="center"/>
              <w:rPr>
                <w:b/>
              </w:rPr>
            </w:pPr>
            <w:r>
              <w:rPr>
                <w:b/>
                <w:spacing w:val="-10"/>
              </w:rPr>
              <w:t>ü</w:t>
            </w:r>
          </w:p>
        </w:tc>
        <w:tc>
          <w:tcPr>
            <w:tcW w:w="537" w:type="dxa"/>
            <w:tcBorders>
              <w:top w:val="single" w:sz="4" w:space="0" w:color="000000"/>
              <w:left w:val="single" w:sz="4" w:space="0" w:color="000000"/>
              <w:bottom w:val="single" w:sz="8" w:space="0" w:color="D9D9D9"/>
            </w:tcBorders>
          </w:tcPr>
          <w:p w14:paraId="3664D9EB" w14:textId="77777777" w:rsidR="00043761" w:rsidRDefault="00000000">
            <w:pPr>
              <w:pStyle w:val="TableParagraph"/>
              <w:spacing w:before="22"/>
              <w:ind w:left="42"/>
              <w:jc w:val="center"/>
              <w:rPr>
                <w:b/>
              </w:rPr>
            </w:pPr>
            <w:r>
              <w:rPr>
                <w:b/>
                <w:spacing w:val="-10"/>
              </w:rPr>
              <w:t>ü</w:t>
            </w:r>
          </w:p>
        </w:tc>
      </w:tr>
      <w:tr w:rsidR="00043761" w14:paraId="48AE673E" w14:textId="77777777">
        <w:trPr>
          <w:trHeight w:val="296"/>
        </w:trPr>
        <w:tc>
          <w:tcPr>
            <w:tcW w:w="2189" w:type="dxa"/>
            <w:vMerge/>
            <w:tcBorders>
              <w:top w:val="nil"/>
            </w:tcBorders>
            <w:shd w:val="clear" w:color="auto" w:fill="D9D9D9"/>
          </w:tcPr>
          <w:p w14:paraId="2E29BAA7"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11EA6A1E" w14:textId="77777777" w:rsidR="00043761" w:rsidRDefault="00000000">
            <w:pPr>
              <w:pStyle w:val="TableParagraph"/>
              <w:spacing w:before="22" w:line="254" w:lineRule="exact"/>
              <w:ind w:left="8"/>
              <w:jc w:val="center"/>
            </w:pPr>
            <w:r>
              <w:rPr>
                <w:spacing w:val="-10"/>
              </w:rPr>
              <w:t>4</w:t>
            </w:r>
          </w:p>
        </w:tc>
        <w:tc>
          <w:tcPr>
            <w:tcW w:w="5544" w:type="dxa"/>
            <w:gridSpan w:val="2"/>
            <w:tcBorders>
              <w:top w:val="single" w:sz="4" w:space="0" w:color="000000"/>
              <w:left w:val="single" w:sz="4" w:space="0" w:color="000000"/>
              <w:bottom w:val="single" w:sz="4" w:space="0" w:color="000000"/>
            </w:tcBorders>
            <w:shd w:val="clear" w:color="auto" w:fill="D9D9D9"/>
          </w:tcPr>
          <w:p w14:paraId="68F5C561" w14:textId="77777777" w:rsidR="00043761" w:rsidRDefault="00000000">
            <w:pPr>
              <w:pStyle w:val="TableParagraph"/>
              <w:spacing w:before="22" w:line="254" w:lineRule="exact"/>
              <w:ind w:left="109"/>
            </w:pPr>
            <w:r>
              <w:t>drawing</w:t>
            </w:r>
            <w:r>
              <w:rPr>
                <w:spacing w:val="-7"/>
              </w:rPr>
              <w:t xml:space="preserve"> </w:t>
            </w:r>
            <w:r>
              <w:rPr>
                <w:spacing w:val="-2"/>
              </w:rPr>
              <w:t>conclusions</w:t>
            </w:r>
          </w:p>
        </w:tc>
        <w:tc>
          <w:tcPr>
            <w:tcW w:w="542" w:type="dxa"/>
            <w:tcBorders>
              <w:top w:val="single" w:sz="4" w:space="0" w:color="000000"/>
              <w:bottom w:val="single" w:sz="4" w:space="0" w:color="000000"/>
              <w:right w:val="single" w:sz="4" w:space="0" w:color="000000"/>
            </w:tcBorders>
            <w:shd w:val="clear" w:color="auto" w:fill="D9D9D9"/>
          </w:tcPr>
          <w:p w14:paraId="37A21B31" w14:textId="77777777" w:rsidR="00043761" w:rsidRDefault="00000000">
            <w:pPr>
              <w:pStyle w:val="TableParagraph"/>
              <w:spacing w:before="22" w:line="254" w:lineRule="exact"/>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60F9F16D" w14:textId="77777777" w:rsidR="00043761" w:rsidRDefault="00000000">
            <w:pPr>
              <w:pStyle w:val="TableParagraph"/>
              <w:spacing w:before="22" w:line="254" w:lineRule="exact"/>
              <w:ind w:left="17"/>
              <w:jc w:val="center"/>
              <w:rPr>
                <w:b/>
              </w:rPr>
            </w:pPr>
            <w:r>
              <w:rPr>
                <w:b/>
                <w:spacing w:val="-10"/>
              </w:rPr>
              <w:t>ü</w:t>
            </w: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6FAFDF80" w14:textId="77777777" w:rsidR="00043761" w:rsidRDefault="00000000">
            <w:pPr>
              <w:pStyle w:val="TableParagraph"/>
              <w:spacing w:before="22" w:line="254" w:lineRule="exact"/>
              <w:ind w:left="18"/>
              <w:jc w:val="center"/>
              <w:rPr>
                <w:b/>
              </w:rPr>
            </w:pPr>
            <w:r>
              <w:rPr>
                <w:b/>
                <w:spacing w:val="-10"/>
              </w:rPr>
              <w:t>ü</w:t>
            </w:r>
          </w:p>
        </w:tc>
        <w:tc>
          <w:tcPr>
            <w:tcW w:w="537" w:type="dxa"/>
            <w:tcBorders>
              <w:top w:val="single" w:sz="4" w:space="0" w:color="000000"/>
              <w:left w:val="single" w:sz="4" w:space="0" w:color="000000"/>
              <w:bottom w:val="single" w:sz="4" w:space="0" w:color="000000"/>
            </w:tcBorders>
            <w:shd w:val="clear" w:color="auto" w:fill="D9D9D9"/>
          </w:tcPr>
          <w:p w14:paraId="491E29D6" w14:textId="77777777" w:rsidR="00043761" w:rsidRDefault="00000000">
            <w:pPr>
              <w:pStyle w:val="TableParagraph"/>
              <w:spacing w:before="22" w:line="254" w:lineRule="exact"/>
              <w:ind w:left="42" w:right="20"/>
              <w:jc w:val="center"/>
              <w:rPr>
                <w:b/>
              </w:rPr>
            </w:pPr>
            <w:r>
              <w:rPr>
                <w:b/>
                <w:spacing w:val="-10"/>
              </w:rPr>
              <w:t>ü</w:t>
            </w:r>
          </w:p>
        </w:tc>
        <w:tc>
          <w:tcPr>
            <w:tcW w:w="537" w:type="dxa"/>
            <w:tcBorders>
              <w:top w:val="single" w:sz="4" w:space="0" w:color="000000"/>
              <w:bottom w:val="single" w:sz="4" w:space="0" w:color="000000"/>
              <w:right w:val="single" w:sz="4" w:space="0" w:color="000000"/>
            </w:tcBorders>
            <w:shd w:val="clear" w:color="auto" w:fill="D9D9D9"/>
          </w:tcPr>
          <w:p w14:paraId="2537C5CB" w14:textId="77777777" w:rsidR="00043761" w:rsidRDefault="00000000">
            <w:pPr>
              <w:pStyle w:val="TableParagraph"/>
              <w:spacing w:before="22" w:line="254" w:lineRule="exact"/>
              <w:ind w:left="42" w:right="28"/>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67ABC86C" w14:textId="77777777" w:rsidR="00043761" w:rsidRDefault="00000000">
            <w:pPr>
              <w:pStyle w:val="TableParagraph"/>
              <w:spacing w:before="22" w:line="254" w:lineRule="exact"/>
              <w:ind w:left="35" w:right="15"/>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4434C29B" w14:textId="77777777" w:rsidR="00043761" w:rsidRDefault="00000000">
            <w:pPr>
              <w:pStyle w:val="TableParagraph"/>
              <w:spacing w:before="22" w:line="254" w:lineRule="exact"/>
              <w:ind w:left="35" w:right="14"/>
              <w:jc w:val="center"/>
              <w:rPr>
                <w:b/>
              </w:rPr>
            </w:pPr>
            <w:r>
              <w:rPr>
                <w:b/>
                <w:spacing w:val="-10"/>
              </w:rPr>
              <w:t>ü</w:t>
            </w:r>
          </w:p>
        </w:tc>
        <w:tc>
          <w:tcPr>
            <w:tcW w:w="537" w:type="dxa"/>
            <w:tcBorders>
              <w:top w:val="single" w:sz="4" w:space="0" w:color="000000"/>
              <w:left w:val="single" w:sz="4" w:space="0" w:color="000000"/>
              <w:bottom w:val="single" w:sz="4" w:space="0" w:color="000000"/>
            </w:tcBorders>
            <w:shd w:val="clear" w:color="auto" w:fill="D9D9D9"/>
          </w:tcPr>
          <w:p w14:paraId="371A9950" w14:textId="77777777" w:rsidR="00043761" w:rsidRDefault="00000000">
            <w:pPr>
              <w:pStyle w:val="TableParagraph"/>
              <w:spacing w:before="22" w:line="254" w:lineRule="exact"/>
              <w:ind w:left="42" w:right="15"/>
              <w:jc w:val="center"/>
              <w:rPr>
                <w:b/>
              </w:rPr>
            </w:pPr>
            <w:r>
              <w:rPr>
                <w:b/>
                <w:spacing w:val="-10"/>
              </w:rPr>
              <w:t>ü</w:t>
            </w:r>
          </w:p>
        </w:tc>
        <w:tc>
          <w:tcPr>
            <w:tcW w:w="537" w:type="dxa"/>
            <w:tcBorders>
              <w:top w:val="single" w:sz="4" w:space="0" w:color="000000"/>
              <w:bottom w:val="single" w:sz="4" w:space="0" w:color="000000"/>
              <w:right w:val="single" w:sz="4" w:space="0" w:color="000000"/>
            </w:tcBorders>
            <w:shd w:val="clear" w:color="auto" w:fill="D9D9D9"/>
          </w:tcPr>
          <w:p w14:paraId="12786636" w14:textId="77777777" w:rsidR="00043761" w:rsidRDefault="00000000">
            <w:pPr>
              <w:pStyle w:val="TableParagraph"/>
              <w:spacing w:before="22" w:line="254" w:lineRule="exact"/>
              <w:ind w:left="42" w:right="24"/>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2FF5D86B" w14:textId="77777777" w:rsidR="00043761" w:rsidRDefault="00000000">
            <w:pPr>
              <w:pStyle w:val="TableParagraph"/>
              <w:spacing w:before="22" w:line="254" w:lineRule="exact"/>
              <w:ind w:left="35" w:right="1"/>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057C608F" w14:textId="77777777" w:rsidR="00043761" w:rsidRDefault="00000000">
            <w:pPr>
              <w:pStyle w:val="TableParagraph"/>
              <w:spacing w:before="22" w:line="254" w:lineRule="exact"/>
              <w:ind w:left="35"/>
              <w:jc w:val="center"/>
              <w:rPr>
                <w:b/>
              </w:rPr>
            </w:pPr>
            <w:r>
              <w:rPr>
                <w:b/>
                <w:spacing w:val="-10"/>
              </w:rPr>
              <w:t>ü</w:t>
            </w:r>
          </w:p>
        </w:tc>
        <w:tc>
          <w:tcPr>
            <w:tcW w:w="537" w:type="dxa"/>
            <w:tcBorders>
              <w:top w:val="single" w:sz="4" w:space="0" w:color="000000"/>
              <w:left w:val="single" w:sz="4" w:space="0" w:color="000000"/>
              <w:bottom w:val="single" w:sz="4" w:space="0" w:color="000000"/>
            </w:tcBorders>
            <w:shd w:val="clear" w:color="auto" w:fill="D9D9D9"/>
          </w:tcPr>
          <w:p w14:paraId="0F90FFB4" w14:textId="77777777" w:rsidR="00043761" w:rsidRDefault="00000000">
            <w:pPr>
              <w:pStyle w:val="TableParagraph"/>
              <w:spacing w:before="22" w:line="254" w:lineRule="exact"/>
              <w:ind w:left="42"/>
              <w:jc w:val="center"/>
              <w:rPr>
                <w:b/>
              </w:rPr>
            </w:pPr>
            <w:r>
              <w:rPr>
                <w:b/>
                <w:spacing w:val="-10"/>
              </w:rPr>
              <w:t>ü</w:t>
            </w:r>
          </w:p>
        </w:tc>
      </w:tr>
      <w:tr w:rsidR="00043761" w14:paraId="7C1286C3" w14:textId="77777777">
        <w:trPr>
          <w:trHeight w:val="301"/>
        </w:trPr>
        <w:tc>
          <w:tcPr>
            <w:tcW w:w="2189" w:type="dxa"/>
            <w:vMerge/>
            <w:tcBorders>
              <w:top w:val="nil"/>
            </w:tcBorders>
            <w:shd w:val="clear" w:color="auto" w:fill="D9D9D9"/>
          </w:tcPr>
          <w:p w14:paraId="65BBA0F8"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6A1B3610" w14:textId="77777777" w:rsidR="00043761" w:rsidRDefault="00000000">
            <w:pPr>
              <w:pStyle w:val="TableParagraph"/>
              <w:spacing w:before="27" w:line="254" w:lineRule="exact"/>
              <w:ind w:left="8"/>
              <w:jc w:val="center"/>
            </w:pPr>
            <w:r>
              <w:rPr>
                <w:spacing w:val="-10"/>
              </w:rPr>
              <w:t>5</w:t>
            </w:r>
          </w:p>
        </w:tc>
        <w:tc>
          <w:tcPr>
            <w:tcW w:w="5544" w:type="dxa"/>
            <w:gridSpan w:val="2"/>
            <w:tcBorders>
              <w:top w:val="single" w:sz="4" w:space="0" w:color="000000"/>
              <w:left w:val="single" w:sz="4" w:space="0" w:color="000000"/>
              <w:bottom w:val="single" w:sz="4" w:space="0" w:color="000000"/>
            </w:tcBorders>
          </w:tcPr>
          <w:p w14:paraId="30F5FA33" w14:textId="77777777" w:rsidR="00043761" w:rsidRDefault="00000000">
            <w:pPr>
              <w:pStyle w:val="TableParagraph"/>
              <w:spacing w:before="27" w:line="254" w:lineRule="exact"/>
              <w:ind w:left="109"/>
            </w:pPr>
            <w:r>
              <w:t>making</w:t>
            </w:r>
            <w:r>
              <w:rPr>
                <w:spacing w:val="-6"/>
              </w:rPr>
              <w:t xml:space="preserve"> </w:t>
            </w:r>
            <w:r>
              <w:rPr>
                <w:spacing w:val="-2"/>
              </w:rPr>
              <w:t>generalizations</w:t>
            </w:r>
          </w:p>
        </w:tc>
        <w:tc>
          <w:tcPr>
            <w:tcW w:w="542" w:type="dxa"/>
            <w:tcBorders>
              <w:top w:val="single" w:sz="4" w:space="0" w:color="000000"/>
              <w:bottom w:val="single" w:sz="8" w:space="0" w:color="D9D9D9"/>
              <w:right w:val="single" w:sz="4" w:space="0" w:color="000000"/>
            </w:tcBorders>
          </w:tcPr>
          <w:p w14:paraId="678C5011"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0CE87857"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8" w:space="0" w:color="D9D9D9"/>
              <w:right w:val="single" w:sz="4" w:space="0" w:color="000000"/>
            </w:tcBorders>
          </w:tcPr>
          <w:p w14:paraId="4D5D651E"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12FCFCA1"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0E745FF8" w14:textId="77777777" w:rsidR="00043761" w:rsidRDefault="00000000">
            <w:pPr>
              <w:pStyle w:val="TableParagraph"/>
              <w:spacing w:before="27" w:line="254" w:lineRule="exact"/>
              <w:ind w:left="42" w:right="28"/>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21925868" w14:textId="77777777" w:rsidR="00043761" w:rsidRDefault="00000000">
            <w:pPr>
              <w:pStyle w:val="TableParagraph"/>
              <w:spacing w:before="27" w:line="254" w:lineRule="exact"/>
              <w:ind w:left="35" w:right="15"/>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065640D0" w14:textId="77777777" w:rsidR="00043761" w:rsidRDefault="00000000">
            <w:pPr>
              <w:pStyle w:val="TableParagraph"/>
              <w:spacing w:before="27" w:line="254" w:lineRule="exact"/>
              <w:ind w:left="35" w:right="14"/>
              <w:jc w:val="center"/>
              <w:rPr>
                <w:b/>
              </w:rPr>
            </w:pPr>
            <w:r>
              <w:rPr>
                <w:b/>
                <w:spacing w:val="-10"/>
              </w:rPr>
              <w:t>ü</w:t>
            </w:r>
          </w:p>
        </w:tc>
        <w:tc>
          <w:tcPr>
            <w:tcW w:w="537" w:type="dxa"/>
            <w:tcBorders>
              <w:top w:val="single" w:sz="4" w:space="0" w:color="000000"/>
              <w:left w:val="single" w:sz="4" w:space="0" w:color="000000"/>
              <w:bottom w:val="single" w:sz="8" w:space="0" w:color="D9D9D9"/>
            </w:tcBorders>
          </w:tcPr>
          <w:p w14:paraId="3601136D" w14:textId="77777777" w:rsidR="00043761" w:rsidRDefault="00000000">
            <w:pPr>
              <w:pStyle w:val="TableParagraph"/>
              <w:spacing w:before="27" w:line="254" w:lineRule="exact"/>
              <w:ind w:left="42" w:right="15"/>
              <w:jc w:val="center"/>
              <w:rPr>
                <w:b/>
              </w:rPr>
            </w:pPr>
            <w:r>
              <w:rPr>
                <w:b/>
                <w:spacing w:val="-10"/>
              </w:rPr>
              <w:t>ü</w:t>
            </w:r>
          </w:p>
        </w:tc>
        <w:tc>
          <w:tcPr>
            <w:tcW w:w="537" w:type="dxa"/>
            <w:tcBorders>
              <w:top w:val="single" w:sz="4" w:space="0" w:color="000000"/>
              <w:bottom w:val="single" w:sz="8" w:space="0" w:color="D9D9D9"/>
              <w:right w:val="single" w:sz="4" w:space="0" w:color="000000"/>
            </w:tcBorders>
          </w:tcPr>
          <w:p w14:paraId="62530859" w14:textId="77777777" w:rsidR="00043761" w:rsidRDefault="00000000">
            <w:pPr>
              <w:pStyle w:val="TableParagraph"/>
              <w:spacing w:before="27" w:line="254" w:lineRule="exact"/>
              <w:ind w:left="42" w:right="24"/>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267430AD" w14:textId="77777777" w:rsidR="00043761" w:rsidRDefault="00000000">
            <w:pPr>
              <w:pStyle w:val="TableParagraph"/>
              <w:spacing w:before="27" w:line="254" w:lineRule="exact"/>
              <w:ind w:left="35" w:right="1"/>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527C175E" w14:textId="77777777" w:rsidR="00043761" w:rsidRDefault="00000000">
            <w:pPr>
              <w:pStyle w:val="TableParagraph"/>
              <w:spacing w:before="27" w:line="254" w:lineRule="exact"/>
              <w:ind w:left="35"/>
              <w:jc w:val="center"/>
              <w:rPr>
                <w:b/>
              </w:rPr>
            </w:pPr>
            <w:r>
              <w:rPr>
                <w:b/>
                <w:spacing w:val="-10"/>
              </w:rPr>
              <w:t>ü</w:t>
            </w:r>
          </w:p>
        </w:tc>
        <w:tc>
          <w:tcPr>
            <w:tcW w:w="537" w:type="dxa"/>
            <w:tcBorders>
              <w:top w:val="single" w:sz="4" w:space="0" w:color="000000"/>
              <w:left w:val="single" w:sz="4" w:space="0" w:color="000000"/>
              <w:bottom w:val="single" w:sz="8" w:space="0" w:color="D9D9D9"/>
            </w:tcBorders>
          </w:tcPr>
          <w:p w14:paraId="7D9945AA" w14:textId="77777777" w:rsidR="00043761" w:rsidRDefault="00000000">
            <w:pPr>
              <w:pStyle w:val="TableParagraph"/>
              <w:spacing w:before="27" w:line="254" w:lineRule="exact"/>
              <w:ind w:left="42"/>
              <w:jc w:val="center"/>
              <w:rPr>
                <w:b/>
              </w:rPr>
            </w:pPr>
            <w:r>
              <w:rPr>
                <w:b/>
                <w:spacing w:val="-10"/>
              </w:rPr>
              <w:t>ü</w:t>
            </w:r>
          </w:p>
        </w:tc>
      </w:tr>
      <w:tr w:rsidR="00043761" w14:paraId="51727AA2" w14:textId="77777777">
        <w:trPr>
          <w:trHeight w:val="301"/>
        </w:trPr>
        <w:tc>
          <w:tcPr>
            <w:tcW w:w="2189" w:type="dxa"/>
            <w:vMerge/>
            <w:tcBorders>
              <w:top w:val="nil"/>
            </w:tcBorders>
            <w:shd w:val="clear" w:color="auto" w:fill="D9D9D9"/>
          </w:tcPr>
          <w:p w14:paraId="6DC8D85B"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4D20FC17" w14:textId="77777777" w:rsidR="00043761" w:rsidRDefault="00000000">
            <w:pPr>
              <w:pStyle w:val="TableParagraph"/>
              <w:spacing w:before="22"/>
              <w:ind w:left="8"/>
              <w:jc w:val="center"/>
            </w:pPr>
            <w:r>
              <w:rPr>
                <w:spacing w:val="-10"/>
              </w:rPr>
              <w:t>6</w:t>
            </w:r>
          </w:p>
        </w:tc>
        <w:tc>
          <w:tcPr>
            <w:tcW w:w="5544" w:type="dxa"/>
            <w:gridSpan w:val="2"/>
            <w:tcBorders>
              <w:top w:val="single" w:sz="4" w:space="0" w:color="000000"/>
              <w:left w:val="single" w:sz="4" w:space="0" w:color="000000"/>
              <w:bottom w:val="single" w:sz="4" w:space="0" w:color="000000"/>
            </w:tcBorders>
            <w:shd w:val="clear" w:color="auto" w:fill="D9D9D9"/>
          </w:tcPr>
          <w:p w14:paraId="0573E0E4" w14:textId="77777777" w:rsidR="00043761" w:rsidRDefault="00000000">
            <w:pPr>
              <w:pStyle w:val="TableParagraph"/>
              <w:spacing w:before="22"/>
              <w:ind w:left="109"/>
            </w:pPr>
            <w:r>
              <w:t>making</w:t>
            </w:r>
            <w:r>
              <w:rPr>
                <w:spacing w:val="-4"/>
              </w:rPr>
              <w:t xml:space="preserve"> </w:t>
            </w:r>
            <w:r>
              <w:t>a</w:t>
            </w:r>
            <w:r>
              <w:rPr>
                <w:spacing w:val="-3"/>
              </w:rPr>
              <w:t xml:space="preserve"> </w:t>
            </w:r>
            <w:r>
              <w:rPr>
                <w:spacing w:val="-2"/>
              </w:rPr>
              <w:t>summary</w:t>
            </w:r>
          </w:p>
        </w:tc>
        <w:tc>
          <w:tcPr>
            <w:tcW w:w="542" w:type="dxa"/>
            <w:tcBorders>
              <w:top w:val="single" w:sz="4" w:space="0" w:color="000000"/>
              <w:bottom w:val="single" w:sz="4" w:space="0" w:color="000000"/>
              <w:right w:val="single" w:sz="4" w:space="0" w:color="000000"/>
            </w:tcBorders>
            <w:shd w:val="clear" w:color="auto" w:fill="D9D9D9"/>
          </w:tcPr>
          <w:p w14:paraId="498738D5" w14:textId="77777777" w:rsidR="00043761" w:rsidRDefault="00000000">
            <w:pPr>
              <w:pStyle w:val="TableParagraph"/>
              <w:spacing w:before="22"/>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639C3172" w14:textId="77777777" w:rsidR="00043761" w:rsidRDefault="00000000">
            <w:pPr>
              <w:pStyle w:val="TableParagraph"/>
              <w:spacing w:before="22"/>
              <w:ind w:left="17"/>
              <w:jc w:val="center"/>
              <w:rPr>
                <w:b/>
              </w:rPr>
            </w:pPr>
            <w:r>
              <w:rPr>
                <w:b/>
                <w:spacing w:val="-10"/>
              </w:rPr>
              <w:t>ü</w:t>
            </w: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7A21DC18" w14:textId="77777777" w:rsidR="00043761" w:rsidRDefault="00000000">
            <w:pPr>
              <w:pStyle w:val="TableParagraph"/>
              <w:spacing w:before="22"/>
              <w:ind w:left="18"/>
              <w:jc w:val="center"/>
              <w:rPr>
                <w:b/>
              </w:rPr>
            </w:pPr>
            <w:r>
              <w:rPr>
                <w:b/>
                <w:spacing w:val="-10"/>
              </w:rPr>
              <w:t>ü</w:t>
            </w:r>
          </w:p>
        </w:tc>
        <w:tc>
          <w:tcPr>
            <w:tcW w:w="537" w:type="dxa"/>
            <w:tcBorders>
              <w:top w:val="single" w:sz="4" w:space="0" w:color="000000"/>
              <w:left w:val="single" w:sz="4" w:space="0" w:color="000000"/>
              <w:bottom w:val="single" w:sz="4" w:space="0" w:color="000000"/>
            </w:tcBorders>
            <w:shd w:val="clear" w:color="auto" w:fill="D9D9D9"/>
          </w:tcPr>
          <w:p w14:paraId="00058453" w14:textId="77777777" w:rsidR="00043761" w:rsidRDefault="00000000">
            <w:pPr>
              <w:pStyle w:val="TableParagraph"/>
              <w:spacing w:before="22"/>
              <w:ind w:left="42" w:right="20"/>
              <w:jc w:val="center"/>
              <w:rPr>
                <w:b/>
              </w:rPr>
            </w:pPr>
            <w:r>
              <w:rPr>
                <w:b/>
                <w:spacing w:val="-10"/>
              </w:rPr>
              <w:t>ü</w:t>
            </w:r>
          </w:p>
        </w:tc>
        <w:tc>
          <w:tcPr>
            <w:tcW w:w="537" w:type="dxa"/>
            <w:tcBorders>
              <w:top w:val="single" w:sz="4" w:space="0" w:color="000000"/>
              <w:bottom w:val="single" w:sz="4" w:space="0" w:color="000000"/>
              <w:right w:val="single" w:sz="4" w:space="0" w:color="000000"/>
            </w:tcBorders>
            <w:shd w:val="clear" w:color="auto" w:fill="D9D9D9"/>
          </w:tcPr>
          <w:p w14:paraId="6EB22483" w14:textId="77777777" w:rsidR="00043761" w:rsidRDefault="00000000">
            <w:pPr>
              <w:pStyle w:val="TableParagraph"/>
              <w:spacing w:before="22"/>
              <w:ind w:left="42" w:right="28"/>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432FB6EB" w14:textId="77777777" w:rsidR="00043761" w:rsidRDefault="00000000">
            <w:pPr>
              <w:pStyle w:val="TableParagraph"/>
              <w:spacing w:before="22"/>
              <w:ind w:left="35" w:right="15"/>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18892A6B" w14:textId="77777777" w:rsidR="00043761" w:rsidRDefault="00000000">
            <w:pPr>
              <w:pStyle w:val="TableParagraph"/>
              <w:spacing w:before="22"/>
              <w:ind w:left="35" w:right="14"/>
              <w:jc w:val="center"/>
              <w:rPr>
                <w:b/>
              </w:rPr>
            </w:pPr>
            <w:r>
              <w:rPr>
                <w:b/>
                <w:spacing w:val="-10"/>
              </w:rPr>
              <w:t>ü</w:t>
            </w:r>
          </w:p>
        </w:tc>
        <w:tc>
          <w:tcPr>
            <w:tcW w:w="537" w:type="dxa"/>
            <w:tcBorders>
              <w:top w:val="single" w:sz="4" w:space="0" w:color="000000"/>
              <w:left w:val="single" w:sz="4" w:space="0" w:color="000000"/>
              <w:bottom w:val="single" w:sz="4" w:space="0" w:color="000000"/>
            </w:tcBorders>
            <w:shd w:val="clear" w:color="auto" w:fill="D9D9D9"/>
          </w:tcPr>
          <w:p w14:paraId="612D0490" w14:textId="77777777" w:rsidR="00043761" w:rsidRDefault="00000000">
            <w:pPr>
              <w:pStyle w:val="TableParagraph"/>
              <w:spacing w:before="22"/>
              <w:ind w:left="42" w:right="15"/>
              <w:jc w:val="center"/>
              <w:rPr>
                <w:b/>
              </w:rPr>
            </w:pPr>
            <w:r>
              <w:rPr>
                <w:b/>
                <w:spacing w:val="-10"/>
              </w:rPr>
              <w:t>ü</w:t>
            </w:r>
          </w:p>
        </w:tc>
        <w:tc>
          <w:tcPr>
            <w:tcW w:w="537" w:type="dxa"/>
            <w:tcBorders>
              <w:top w:val="single" w:sz="4" w:space="0" w:color="000000"/>
              <w:bottom w:val="single" w:sz="4" w:space="0" w:color="000000"/>
              <w:right w:val="single" w:sz="4" w:space="0" w:color="000000"/>
            </w:tcBorders>
            <w:shd w:val="clear" w:color="auto" w:fill="D9D9D9"/>
          </w:tcPr>
          <w:p w14:paraId="17150346" w14:textId="77777777" w:rsidR="00043761" w:rsidRDefault="00000000">
            <w:pPr>
              <w:pStyle w:val="TableParagraph"/>
              <w:spacing w:before="22"/>
              <w:ind w:left="42" w:right="24"/>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1C2B4AAE" w14:textId="77777777" w:rsidR="00043761" w:rsidRDefault="00000000">
            <w:pPr>
              <w:pStyle w:val="TableParagraph"/>
              <w:spacing w:before="22"/>
              <w:ind w:left="35" w:right="1"/>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43DCBC2B" w14:textId="77777777" w:rsidR="00043761" w:rsidRDefault="00000000">
            <w:pPr>
              <w:pStyle w:val="TableParagraph"/>
              <w:spacing w:before="22"/>
              <w:ind w:left="35"/>
              <w:jc w:val="center"/>
              <w:rPr>
                <w:b/>
              </w:rPr>
            </w:pPr>
            <w:r>
              <w:rPr>
                <w:b/>
                <w:spacing w:val="-10"/>
              </w:rPr>
              <w:t>ü</w:t>
            </w:r>
          </w:p>
        </w:tc>
        <w:tc>
          <w:tcPr>
            <w:tcW w:w="537" w:type="dxa"/>
            <w:tcBorders>
              <w:top w:val="single" w:sz="4" w:space="0" w:color="000000"/>
              <w:left w:val="single" w:sz="4" w:space="0" w:color="000000"/>
              <w:bottom w:val="single" w:sz="4" w:space="0" w:color="000000"/>
            </w:tcBorders>
            <w:shd w:val="clear" w:color="auto" w:fill="D9D9D9"/>
          </w:tcPr>
          <w:p w14:paraId="062B97FD" w14:textId="77777777" w:rsidR="00043761" w:rsidRDefault="00000000">
            <w:pPr>
              <w:pStyle w:val="TableParagraph"/>
              <w:spacing w:before="22"/>
              <w:ind w:left="42"/>
              <w:jc w:val="center"/>
              <w:rPr>
                <w:b/>
              </w:rPr>
            </w:pPr>
            <w:r>
              <w:rPr>
                <w:b/>
                <w:spacing w:val="-10"/>
              </w:rPr>
              <w:t>ü</w:t>
            </w:r>
          </w:p>
        </w:tc>
      </w:tr>
      <w:tr w:rsidR="00043761" w14:paraId="183CCF39" w14:textId="77777777">
        <w:trPr>
          <w:trHeight w:val="776"/>
        </w:trPr>
        <w:tc>
          <w:tcPr>
            <w:tcW w:w="2189" w:type="dxa"/>
            <w:vMerge/>
            <w:tcBorders>
              <w:top w:val="nil"/>
            </w:tcBorders>
            <w:shd w:val="clear" w:color="auto" w:fill="D9D9D9"/>
          </w:tcPr>
          <w:p w14:paraId="2FD77BC2" w14:textId="77777777" w:rsidR="00043761" w:rsidRDefault="00043761">
            <w:pPr>
              <w:rPr>
                <w:sz w:val="2"/>
                <w:szCs w:val="2"/>
              </w:rPr>
            </w:pPr>
          </w:p>
        </w:tc>
        <w:tc>
          <w:tcPr>
            <w:tcW w:w="490" w:type="dxa"/>
            <w:tcBorders>
              <w:top w:val="single" w:sz="4" w:space="0" w:color="000000"/>
              <w:bottom w:val="single" w:sz="8" w:space="0" w:color="D9D9D9"/>
              <w:right w:val="single" w:sz="4" w:space="0" w:color="000000"/>
            </w:tcBorders>
          </w:tcPr>
          <w:p w14:paraId="78B39252" w14:textId="77777777" w:rsidR="00043761" w:rsidRDefault="00000000">
            <w:pPr>
              <w:pStyle w:val="TableParagraph"/>
              <w:spacing w:before="257"/>
              <w:ind w:left="8"/>
              <w:jc w:val="center"/>
            </w:pPr>
            <w:r>
              <w:rPr>
                <w:spacing w:val="-10"/>
              </w:rPr>
              <w:t>7</w:t>
            </w:r>
          </w:p>
        </w:tc>
        <w:tc>
          <w:tcPr>
            <w:tcW w:w="5544" w:type="dxa"/>
            <w:gridSpan w:val="2"/>
            <w:tcBorders>
              <w:top w:val="single" w:sz="4" w:space="0" w:color="000000"/>
              <w:left w:val="single" w:sz="4" w:space="0" w:color="000000"/>
              <w:bottom w:val="single" w:sz="8" w:space="0" w:color="D9D9D9"/>
            </w:tcBorders>
          </w:tcPr>
          <w:p w14:paraId="1C01539F" w14:textId="77777777" w:rsidR="00043761" w:rsidRDefault="00000000">
            <w:pPr>
              <w:pStyle w:val="TableParagraph"/>
              <w:spacing w:before="5" w:line="237" w:lineRule="auto"/>
              <w:ind w:left="109"/>
            </w:pPr>
            <w:r>
              <w:t>distinguishing</w:t>
            </w:r>
            <w:r>
              <w:rPr>
                <w:spacing w:val="-8"/>
              </w:rPr>
              <w:t xml:space="preserve"> </w:t>
            </w:r>
            <w:r>
              <w:t>fact</w:t>
            </w:r>
            <w:r>
              <w:rPr>
                <w:spacing w:val="-8"/>
              </w:rPr>
              <w:t xml:space="preserve"> </w:t>
            </w:r>
            <w:r>
              <w:t>from</w:t>
            </w:r>
            <w:r>
              <w:rPr>
                <w:spacing w:val="-8"/>
              </w:rPr>
              <w:t xml:space="preserve"> </w:t>
            </w:r>
            <w:r>
              <w:t>opinion</w:t>
            </w:r>
            <w:r>
              <w:rPr>
                <w:spacing w:val="-8"/>
              </w:rPr>
              <w:t xml:space="preserve"> </w:t>
            </w:r>
            <w:r>
              <w:t>(statements</w:t>
            </w:r>
            <w:r>
              <w:rPr>
                <w:spacing w:val="-8"/>
              </w:rPr>
              <w:t xml:space="preserve"> </w:t>
            </w:r>
            <w:r>
              <w:t>of facts, opinions, and fact-based statements of</w:t>
            </w:r>
          </w:p>
          <w:p w14:paraId="79F1A9BD" w14:textId="77777777" w:rsidR="00043761" w:rsidRDefault="00000000">
            <w:pPr>
              <w:pStyle w:val="TableParagraph"/>
              <w:spacing w:line="240" w:lineRule="exact"/>
              <w:ind w:left="109"/>
            </w:pPr>
            <w:r>
              <w:rPr>
                <w:spacing w:val="-2"/>
              </w:rPr>
              <w:t>opinion)</w:t>
            </w:r>
          </w:p>
        </w:tc>
        <w:tc>
          <w:tcPr>
            <w:tcW w:w="542" w:type="dxa"/>
            <w:tcBorders>
              <w:top w:val="single" w:sz="4" w:space="0" w:color="000000"/>
              <w:bottom w:val="single" w:sz="8" w:space="0" w:color="D9D9D9"/>
              <w:right w:val="single" w:sz="4" w:space="0" w:color="000000"/>
            </w:tcBorders>
          </w:tcPr>
          <w:p w14:paraId="4709B397"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5A3B927A"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8" w:space="0" w:color="D9D9D9"/>
              <w:right w:val="single" w:sz="4" w:space="0" w:color="000000"/>
            </w:tcBorders>
          </w:tcPr>
          <w:p w14:paraId="3A6F3E5E" w14:textId="77777777" w:rsidR="00043761" w:rsidRDefault="00000000">
            <w:pPr>
              <w:pStyle w:val="TableParagraph"/>
              <w:spacing w:before="257"/>
              <w:ind w:left="18"/>
              <w:jc w:val="center"/>
              <w:rPr>
                <w:b/>
              </w:rPr>
            </w:pPr>
            <w:r>
              <w:rPr>
                <w:b/>
                <w:spacing w:val="-10"/>
              </w:rPr>
              <w:t>ü</w:t>
            </w:r>
          </w:p>
        </w:tc>
        <w:tc>
          <w:tcPr>
            <w:tcW w:w="537" w:type="dxa"/>
            <w:tcBorders>
              <w:top w:val="single" w:sz="4" w:space="0" w:color="000000"/>
              <w:left w:val="single" w:sz="4" w:space="0" w:color="000000"/>
              <w:bottom w:val="single" w:sz="8" w:space="0" w:color="D9D9D9"/>
            </w:tcBorders>
          </w:tcPr>
          <w:p w14:paraId="58B87324" w14:textId="77777777" w:rsidR="00043761" w:rsidRDefault="00000000">
            <w:pPr>
              <w:pStyle w:val="TableParagraph"/>
              <w:spacing w:before="257"/>
              <w:ind w:left="42" w:right="20"/>
              <w:jc w:val="center"/>
              <w:rPr>
                <w:b/>
              </w:rPr>
            </w:pPr>
            <w:r>
              <w:rPr>
                <w:b/>
                <w:spacing w:val="-10"/>
              </w:rPr>
              <w:t>ü</w:t>
            </w:r>
          </w:p>
        </w:tc>
        <w:tc>
          <w:tcPr>
            <w:tcW w:w="537" w:type="dxa"/>
            <w:tcBorders>
              <w:top w:val="single" w:sz="4" w:space="0" w:color="000000"/>
              <w:bottom w:val="single" w:sz="8" w:space="0" w:color="D9D9D9"/>
              <w:right w:val="single" w:sz="4" w:space="0" w:color="000000"/>
            </w:tcBorders>
          </w:tcPr>
          <w:p w14:paraId="3726017F" w14:textId="77777777" w:rsidR="00043761" w:rsidRDefault="00000000">
            <w:pPr>
              <w:pStyle w:val="TableParagraph"/>
              <w:spacing w:before="257"/>
              <w:ind w:left="42" w:right="28"/>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481441AC" w14:textId="77777777" w:rsidR="00043761" w:rsidRDefault="00000000">
            <w:pPr>
              <w:pStyle w:val="TableParagraph"/>
              <w:spacing w:before="257"/>
              <w:ind w:left="35" w:right="15"/>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4C2849D6" w14:textId="77777777" w:rsidR="00043761" w:rsidRDefault="00000000">
            <w:pPr>
              <w:pStyle w:val="TableParagraph"/>
              <w:spacing w:before="257"/>
              <w:ind w:left="35" w:right="14"/>
              <w:jc w:val="center"/>
              <w:rPr>
                <w:b/>
              </w:rPr>
            </w:pPr>
            <w:r>
              <w:rPr>
                <w:b/>
                <w:spacing w:val="-10"/>
              </w:rPr>
              <w:t>ü</w:t>
            </w:r>
          </w:p>
        </w:tc>
        <w:tc>
          <w:tcPr>
            <w:tcW w:w="537" w:type="dxa"/>
            <w:tcBorders>
              <w:top w:val="single" w:sz="4" w:space="0" w:color="000000"/>
              <w:left w:val="single" w:sz="4" w:space="0" w:color="000000"/>
              <w:bottom w:val="single" w:sz="8" w:space="0" w:color="D9D9D9"/>
            </w:tcBorders>
          </w:tcPr>
          <w:p w14:paraId="40A5753A" w14:textId="77777777" w:rsidR="00043761" w:rsidRDefault="00000000">
            <w:pPr>
              <w:pStyle w:val="TableParagraph"/>
              <w:spacing w:before="257"/>
              <w:ind w:left="42" w:right="15"/>
              <w:jc w:val="center"/>
              <w:rPr>
                <w:b/>
              </w:rPr>
            </w:pPr>
            <w:r>
              <w:rPr>
                <w:b/>
                <w:spacing w:val="-10"/>
              </w:rPr>
              <w:t>ü</w:t>
            </w:r>
          </w:p>
        </w:tc>
        <w:tc>
          <w:tcPr>
            <w:tcW w:w="537" w:type="dxa"/>
            <w:tcBorders>
              <w:top w:val="single" w:sz="4" w:space="0" w:color="000000"/>
              <w:bottom w:val="single" w:sz="8" w:space="0" w:color="D9D9D9"/>
              <w:right w:val="single" w:sz="4" w:space="0" w:color="000000"/>
            </w:tcBorders>
          </w:tcPr>
          <w:p w14:paraId="268F0DC9" w14:textId="77777777" w:rsidR="00043761" w:rsidRDefault="00000000">
            <w:pPr>
              <w:pStyle w:val="TableParagraph"/>
              <w:spacing w:before="257"/>
              <w:ind w:left="42" w:right="24"/>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59109815" w14:textId="77777777" w:rsidR="00043761" w:rsidRDefault="00000000">
            <w:pPr>
              <w:pStyle w:val="TableParagraph"/>
              <w:spacing w:before="257"/>
              <w:ind w:left="35" w:right="1"/>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6CA74314" w14:textId="77777777" w:rsidR="00043761" w:rsidRDefault="00000000">
            <w:pPr>
              <w:pStyle w:val="TableParagraph"/>
              <w:spacing w:before="257"/>
              <w:ind w:left="35"/>
              <w:jc w:val="center"/>
              <w:rPr>
                <w:b/>
              </w:rPr>
            </w:pPr>
            <w:r>
              <w:rPr>
                <w:b/>
                <w:spacing w:val="-10"/>
              </w:rPr>
              <w:t>ü</w:t>
            </w:r>
          </w:p>
        </w:tc>
        <w:tc>
          <w:tcPr>
            <w:tcW w:w="537" w:type="dxa"/>
            <w:tcBorders>
              <w:top w:val="single" w:sz="4" w:space="0" w:color="000000"/>
              <w:left w:val="single" w:sz="4" w:space="0" w:color="000000"/>
              <w:bottom w:val="single" w:sz="8" w:space="0" w:color="D9D9D9"/>
            </w:tcBorders>
          </w:tcPr>
          <w:p w14:paraId="67C55438" w14:textId="77777777" w:rsidR="00043761" w:rsidRDefault="00000000">
            <w:pPr>
              <w:pStyle w:val="TableParagraph"/>
              <w:spacing w:before="257"/>
              <w:ind w:left="42"/>
              <w:jc w:val="center"/>
              <w:rPr>
                <w:b/>
              </w:rPr>
            </w:pPr>
            <w:r>
              <w:rPr>
                <w:b/>
                <w:spacing w:val="-10"/>
              </w:rPr>
              <w:t>ü</w:t>
            </w:r>
          </w:p>
        </w:tc>
      </w:tr>
      <w:tr w:rsidR="00043761" w14:paraId="4D20C977" w14:textId="77777777">
        <w:trPr>
          <w:trHeight w:val="296"/>
        </w:trPr>
        <w:tc>
          <w:tcPr>
            <w:tcW w:w="2189" w:type="dxa"/>
            <w:vMerge/>
            <w:tcBorders>
              <w:top w:val="nil"/>
            </w:tcBorders>
            <w:shd w:val="clear" w:color="auto" w:fill="D9D9D9"/>
          </w:tcPr>
          <w:p w14:paraId="6FE6803E" w14:textId="77777777" w:rsidR="00043761" w:rsidRDefault="00043761">
            <w:pPr>
              <w:rPr>
                <w:sz w:val="2"/>
                <w:szCs w:val="2"/>
              </w:rPr>
            </w:pPr>
          </w:p>
        </w:tc>
        <w:tc>
          <w:tcPr>
            <w:tcW w:w="490" w:type="dxa"/>
            <w:vMerge w:val="restart"/>
            <w:tcBorders>
              <w:top w:val="single" w:sz="4" w:space="0" w:color="000000"/>
              <w:right w:val="single" w:sz="4" w:space="0" w:color="000000"/>
            </w:tcBorders>
            <w:shd w:val="clear" w:color="auto" w:fill="D9D9D9"/>
          </w:tcPr>
          <w:p w14:paraId="78D2AFC0" w14:textId="77777777" w:rsidR="00043761" w:rsidRDefault="00043761">
            <w:pPr>
              <w:pStyle w:val="TableParagraph"/>
              <w:rPr>
                <w:b/>
                <w:i/>
              </w:rPr>
            </w:pPr>
          </w:p>
          <w:p w14:paraId="45AD41E0" w14:textId="77777777" w:rsidR="00043761" w:rsidRDefault="00043761">
            <w:pPr>
              <w:pStyle w:val="TableParagraph"/>
              <w:rPr>
                <w:b/>
                <w:i/>
              </w:rPr>
            </w:pPr>
          </w:p>
          <w:p w14:paraId="22C50239" w14:textId="77777777" w:rsidR="00043761" w:rsidRDefault="00043761">
            <w:pPr>
              <w:pStyle w:val="TableParagraph"/>
              <w:rPr>
                <w:b/>
                <w:i/>
              </w:rPr>
            </w:pPr>
          </w:p>
          <w:p w14:paraId="7AF301FF" w14:textId="77777777" w:rsidR="00043761" w:rsidRDefault="00043761">
            <w:pPr>
              <w:pStyle w:val="TableParagraph"/>
              <w:rPr>
                <w:b/>
                <w:i/>
              </w:rPr>
            </w:pPr>
          </w:p>
          <w:p w14:paraId="57A083CE" w14:textId="77777777" w:rsidR="00043761" w:rsidRDefault="00043761">
            <w:pPr>
              <w:pStyle w:val="TableParagraph"/>
              <w:rPr>
                <w:b/>
                <w:i/>
              </w:rPr>
            </w:pPr>
          </w:p>
          <w:p w14:paraId="43ED4C87" w14:textId="77777777" w:rsidR="00043761" w:rsidRDefault="00043761">
            <w:pPr>
              <w:pStyle w:val="TableParagraph"/>
              <w:spacing w:before="71"/>
              <w:rPr>
                <w:b/>
                <w:i/>
              </w:rPr>
            </w:pPr>
          </w:p>
          <w:p w14:paraId="019DB6F5" w14:textId="77777777" w:rsidR="00043761" w:rsidRDefault="00000000">
            <w:pPr>
              <w:pStyle w:val="TableParagraph"/>
              <w:ind w:left="8"/>
              <w:jc w:val="center"/>
            </w:pPr>
            <w:r>
              <w:rPr>
                <w:spacing w:val="-10"/>
              </w:rPr>
              <w:t>8</w:t>
            </w:r>
          </w:p>
        </w:tc>
        <w:tc>
          <w:tcPr>
            <w:tcW w:w="11993" w:type="dxa"/>
            <w:gridSpan w:val="14"/>
            <w:tcBorders>
              <w:top w:val="single" w:sz="4" w:space="0" w:color="000000"/>
              <w:left w:val="single" w:sz="4" w:space="0" w:color="000000"/>
              <w:bottom w:val="single" w:sz="4" w:space="0" w:color="000000"/>
            </w:tcBorders>
            <w:shd w:val="clear" w:color="auto" w:fill="D9D9D9"/>
          </w:tcPr>
          <w:p w14:paraId="1A80754D" w14:textId="77777777" w:rsidR="00043761" w:rsidRDefault="00000000">
            <w:pPr>
              <w:pStyle w:val="TableParagraph"/>
              <w:spacing w:before="17"/>
              <w:ind w:left="109"/>
            </w:pPr>
            <w:r>
              <w:t>identifying</w:t>
            </w:r>
            <w:r>
              <w:rPr>
                <w:spacing w:val="-6"/>
              </w:rPr>
              <w:t xml:space="preserve"> </w:t>
            </w:r>
            <w:r>
              <w:t>propaganda</w:t>
            </w:r>
            <w:r>
              <w:rPr>
                <w:spacing w:val="-6"/>
              </w:rPr>
              <w:t xml:space="preserve"> </w:t>
            </w:r>
            <w:r>
              <w:t>technique</w:t>
            </w:r>
            <w:r>
              <w:rPr>
                <w:spacing w:val="-6"/>
              </w:rPr>
              <w:t xml:space="preserve"> </w:t>
            </w:r>
            <w:r>
              <w:t>used</w:t>
            </w:r>
            <w:r>
              <w:rPr>
                <w:spacing w:val="-5"/>
              </w:rPr>
              <w:t xml:space="preserve"> </w:t>
            </w:r>
            <w:r>
              <w:t>to</w:t>
            </w:r>
            <w:r>
              <w:rPr>
                <w:spacing w:val="-6"/>
              </w:rPr>
              <w:t xml:space="preserve"> </w:t>
            </w:r>
            <w:r>
              <w:t>persuade</w:t>
            </w:r>
            <w:r>
              <w:rPr>
                <w:spacing w:val="-6"/>
              </w:rPr>
              <w:t xml:space="preserve"> </w:t>
            </w:r>
            <w:r>
              <w:t>audience</w:t>
            </w:r>
            <w:r>
              <w:rPr>
                <w:spacing w:val="-6"/>
              </w:rPr>
              <w:t xml:space="preserve"> </w:t>
            </w:r>
            <w:r>
              <w:t>to</w:t>
            </w:r>
            <w:r>
              <w:rPr>
                <w:spacing w:val="-5"/>
              </w:rPr>
              <w:t xml:space="preserve"> </w:t>
            </w:r>
            <w:r>
              <w:t>further</w:t>
            </w:r>
            <w:r>
              <w:rPr>
                <w:spacing w:val="-6"/>
              </w:rPr>
              <w:t xml:space="preserve"> </w:t>
            </w:r>
            <w:r>
              <w:t>an</w:t>
            </w:r>
            <w:r>
              <w:rPr>
                <w:spacing w:val="-6"/>
              </w:rPr>
              <w:t xml:space="preserve"> </w:t>
            </w:r>
            <w:r>
              <w:t>idea</w:t>
            </w:r>
            <w:r>
              <w:rPr>
                <w:spacing w:val="-6"/>
              </w:rPr>
              <w:t xml:space="preserve"> </w:t>
            </w:r>
            <w:r>
              <w:t>or</w:t>
            </w:r>
            <w:r>
              <w:rPr>
                <w:spacing w:val="-5"/>
              </w:rPr>
              <w:t xml:space="preserve"> </w:t>
            </w:r>
            <w:r>
              <w:rPr>
                <w:spacing w:val="-2"/>
              </w:rPr>
              <w:t>agenda</w:t>
            </w:r>
          </w:p>
        </w:tc>
      </w:tr>
      <w:tr w:rsidR="00043761" w14:paraId="0F25F744" w14:textId="77777777">
        <w:trPr>
          <w:trHeight w:val="296"/>
        </w:trPr>
        <w:tc>
          <w:tcPr>
            <w:tcW w:w="2189" w:type="dxa"/>
            <w:vMerge/>
            <w:tcBorders>
              <w:top w:val="nil"/>
            </w:tcBorders>
            <w:shd w:val="clear" w:color="auto" w:fill="D9D9D9"/>
          </w:tcPr>
          <w:p w14:paraId="7DDDABF0" w14:textId="77777777" w:rsidR="00043761" w:rsidRDefault="00043761">
            <w:pPr>
              <w:rPr>
                <w:sz w:val="2"/>
                <w:szCs w:val="2"/>
              </w:rPr>
            </w:pPr>
          </w:p>
        </w:tc>
        <w:tc>
          <w:tcPr>
            <w:tcW w:w="490" w:type="dxa"/>
            <w:vMerge/>
            <w:tcBorders>
              <w:top w:val="nil"/>
              <w:right w:val="single" w:sz="4" w:space="0" w:color="000000"/>
            </w:tcBorders>
            <w:shd w:val="clear" w:color="auto" w:fill="D9D9D9"/>
          </w:tcPr>
          <w:p w14:paraId="3C1A0648"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4D6FC7CE" w14:textId="77777777" w:rsidR="00043761" w:rsidRDefault="00000000">
            <w:pPr>
              <w:pStyle w:val="TableParagraph"/>
              <w:spacing w:before="22" w:line="254" w:lineRule="exact"/>
              <w:ind w:left="16" w:right="1"/>
              <w:jc w:val="center"/>
            </w:pPr>
            <w:r>
              <w:rPr>
                <w:spacing w:val="-10"/>
              </w:rPr>
              <w:t>a</w:t>
            </w:r>
          </w:p>
        </w:tc>
        <w:tc>
          <w:tcPr>
            <w:tcW w:w="5184" w:type="dxa"/>
            <w:tcBorders>
              <w:top w:val="single" w:sz="4" w:space="0" w:color="000000"/>
              <w:left w:val="single" w:sz="4" w:space="0" w:color="000000"/>
              <w:bottom w:val="single" w:sz="4" w:space="0" w:color="000000"/>
            </w:tcBorders>
          </w:tcPr>
          <w:p w14:paraId="545106E5" w14:textId="77777777" w:rsidR="00043761" w:rsidRDefault="00000000">
            <w:pPr>
              <w:pStyle w:val="TableParagraph"/>
              <w:spacing w:before="22" w:line="254" w:lineRule="exact"/>
              <w:ind w:left="114"/>
            </w:pPr>
            <w:r>
              <w:t>name</w:t>
            </w:r>
            <w:r>
              <w:rPr>
                <w:spacing w:val="-5"/>
              </w:rPr>
              <w:t xml:space="preserve"> </w:t>
            </w:r>
            <w:r>
              <w:t>calling</w:t>
            </w:r>
            <w:r>
              <w:rPr>
                <w:spacing w:val="-4"/>
              </w:rPr>
              <w:t xml:space="preserve"> </w:t>
            </w:r>
            <w:r>
              <w:t>or</w:t>
            </w:r>
            <w:r>
              <w:rPr>
                <w:spacing w:val="-4"/>
              </w:rPr>
              <w:t xml:space="preserve"> </w:t>
            </w:r>
            <w:r>
              <w:rPr>
                <w:spacing w:val="-2"/>
              </w:rPr>
              <w:t>labelling</w:t>
            </w:r>
          </w:p>
        </w:tc>
        <w:tc>
          <w:tcPr>
            <w:tcW w:w="542" w:type="dxa"/>
            <w:tcBorders>
              <w:top w:val="single" w:sz="4" w:space="0" w:color="000000"/>
              <w:bottom w:val="single" w:sz="8" w:space="0" w:color="D9D9D9"/>
              <w:right w:val="single" w:sz="4" w:space="0" w:color="000000"/>
            </w:tcBorders>
          </w:tcPr>
          <w:p w14:paraId="43826FF5"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7E0DF200"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8" w:space="0" w:color="D9D9D9"/>
              <w:right w:val="single" w:sz="4" w:space="0" w:color="000000"/>
            </w:tcBorders>
          </w:tcPr>
          <w:p w14:paraId="7809EEB2"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301716E1"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00D58517"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1A5F848C"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5D6CA362"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2BC4D89B"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39B686FA" w14:textId="77777777" w:rsidR="00043761" w:rsidRDefault="00000000">
            <w:pPr>
              <w:pStyle w:val="TableParagraph"/>
              <w:spacing w:before="22" w:line="254" w:lineRule="exact"/>
              <w:ind w:left="42" w:right="24"/>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2A650867"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01001A42"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7BFC0A59" w14:textId="77777777" w:rsidR="00043761" w:rsidRDefault="00043761">
            <w:pPr>
              <w:pStyle w:val="TableParagraph"/>
              <w:rPr>
                <w:rFonts w:ascii="Times New Roman"/>
              </w:rPr>
            </w:pPr>
          </w:p>
        </w:tc>
      </w:tr>
      <w:tr w:rsidR="00043761" w14:paraId="655E55E4" w14:textId="77777777">
        <w:trPr>
          <w:trHeight w:val="301"/>
        </w:trPr>
        <w:tc>
          <w:tcPr>
            <w:tcW w:w="2189" w:type="dxa"/>
            <w:vMerge/>
            <w:tcBorders>
              <w:top w:val="nil"/>
            </w:tcBorders>
            <w:shd w:val="clear" w:color="auto" w:fill="D9D9D9"/>
          </w:tcPr>
          <w:p w14:paraId="3E8B9F2E" w14:textId="77777777" w:rsidR="00043761" w:rsidRDefault="00043761">
            <w:pPr>
              <w:rPr>
                <w:sz w:val="2"/>
                <w:szCs w:val="2"/>
              </w:rPr>
            </w:pPr>
          </w:p>
        </w:tc>
        <w:tc>
          <w:tcPr>
            <w:tcW w:w="490" w:type="dxa"/>
            <w:vMerge/>
            <w:tcBorders>
              <w:top w:val="nil"/>
              <w:right w:val="single" w:sz="4" w:space="0" w:color="000000"/>
            </w:tcBorders>
            <w:shd w:val="clear" w:color="auto" w:fill="D9D9D9"/>
          </w:tcPr>
          <w:p w14:paraId="0D667963"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2F4B7DFE" w14:textId="77777777" w:rsidR="00043761" w:rsidRDefault="00000000">
            <w:pPr>
              <w:pStyle w:val="TableParagraph"/>
              <w:spacing w:before="27" w:line="254" w:lineRule="exact"/>
              <w:ind w:left="16" w:right="1"/>
              <w:jc w:val="center"/>
            </w:pPr>
            <w:r>
              <w:rPr>
                <w:spacing w:val="-10"/>
              </w:rPr>
              <w:t>b</w:t>
            </w:r>
          </w:p>
        </w:tc>
        <w:tc>
          <w:tcPr>
            <w:tcW w:w="5184" w:type="dxa"/>
            <w:tcBorders>
              <w:top w:val="single" w:sz="4" w:space="0" w:color="000000"/>
              <w:left w:val="single" w:sz="4" w:space="0" w:color="000000"/>
              <w:bottom w:val="single" w:sz="4" w:space="0" w:color="000000"/>
            </w:tcBorders>
            <w:shd w:val="clear" w:color="auto" w:fill="D9D9D9"/>
          </w:tcPr>
          <w:p w14:paraId="7E2D477F" w14:textId="77777777" w:rsidR="00043761" w:rsidRDefault="00000000">
            <w:pPr>
              <w:pStyle w:val="TableParagraph"/>
              <w:spacing w:before="27" w:line="254" w:lineRule="exact"/>
              <w:ind w:left="114"/>
            </w:pPr>
            <w:r>
              <w:t>glittering</w:t>
            </w:r>
            <w:r>
              <w:rPr>
                <w:spacing w:val="-10"/>
              </w:rPr>
              <w:t xml:space="preserve"> </w:t>
            </w:r>
            <w:r>
              <w:rPr>
                <w:spacing w:val="-2"/>
              </w:rPr>
              <w:t>generalities</w:t>
            </w:r>
          </w:p>
        </w:tc>
        <w:tc>
          <w:tcPr>
            <w:tcW w:w="542" w:type="dxa"/>
            <w:tcBorders>
              <w:top w:val="single" w:sz="4" w:space="0" w:color="000000"/>
              <w:bottom w:val="single" w:sz="4" w:space="0" w:color="000000"/>
              <w:right w:val="single" w:sz="4" w:space="0" w:color="000000"/>
            </w:tcBorders>
            <w:shd w:val="clear" w:color="auto" w:fill="D9D9D9"/>
          </w:tcPr>
          <w:p w14:paraId="2A1CC541"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2CC81AAB"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13B3D39D"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74C9D811"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7E73008E"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1CE93582"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39B681B0"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2999FF07"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13D96AF7" w14:textId="77777777" w:rsidR="00043761" w:rsidRDefault="00000000">
            <w:pPr>
              <w:pStyle w:val="TableParagraph"/>
              <w:spacing w:before="27" w:line="254" w:lineRule="exact"/>
              <w:ind w:left="42" w:right="24"/>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16E93AC8"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0C80D537"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45804831" w14:textId="77777777" w:rsidR="00043761" w:rsidRDefault="00043761">
            <w:pPr>
              <w:pStyle w:val="TableParagraph"/>
              <w:rPr>
                <w:rFonts w:ascii="Times New Roman"/>
              </w:rPr>
            </w:pPr>
          </w:p>
        </w:tc>
      </w:tr>
      <w:tr w:rsidR="00043761" w14:paraId="218F0EA7" w14:textId="77777777">
        <w:trPr>
          <w:trHeight w:val="301"/>
        </w:trPr>
        <w:tc>
          <w:tcPr>
            <w:tcW w:w="2189" w:type="dxa"/>
            <w:vMerge/>
            <w:tcBorders>
              <w:top w:val="nil"/>
            </w:tcBorders>
            <w:shd w:val="clear" w:color="auto" w:fill="D9D9D9"/>
          </w:tcPr>
          <w:p w14:paraId="6F1200B7" w14:textId="77777777" w:rsidR="00043761" w:rsidRDefault="00043761">
            <w:pPr>
              <w:rPr>
                <w:sz w:val="2"/>
                <w:szCs w:val="2"/>
              </w:rPr>
            </w:pPr>
          </w:p>
        </w:tc>
        <w:tc>
          <w:tcPr>
            <w:tcW w:w="490" w:type="dxa"/>
            <w:vMerge/>
            <w:tcBorders>
              <w:top w:val="nil"/>
              <w:right w:val="single" w:sz="4" w:space="0" w:color="000000"/>
            </w:tcBorders>
            <w:shd w:val="clear" w:color="auto" w:fill="D9D9D9"/>
          </w:tcPr>
          <w:p w14:paraId="20B2541C"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745171BD" w14:textId="77777777" w:rsidR="00043761" w:rsidRDefault="00000000">
            <w:pPr>
              <w:pStyle w:val="TableParagraph"/>
              <w:spacing w:before="22"/>
              <w:ind w:left="16" w:right="1"/>
              <w:jc w:val="center"/>
            </w:pPr>
            <w:r>
              <w:rPr>
                <w:spacing w:val="-10"/>
              </w:rPr>
              <w:t>c</w:t>
            </w:r>
          </w:p>
        </w:tc>
        <w:tc>
          <w:tcPr>
            <w:tcW w:w="5184" w:type="dxa"/>
            <w:tcBorders>
              <w:top w:val="single" w:sz="4" w:space="0" w:color="000000"/>
              <w:left w:val="single" w:sz="4" w:space="0" w:color="000000"/>
              <w:bottom w:val="single" w:sz="4" w:space="0" w:color="000000"/>
            </w:tcBorders>
          </w:tcPr>
          <w:p w14:paraId="73854902" w14:textId="77777777" w:rsidR="00043761" w:rsidRDefault="00000000">
            <w:pPr>
              <w:pStyle w:val="TableParagraph"/>
              <w:spacing w:before="22"/>
              <w:ind w:left="114"/>
            </w:pPr>
            <w:r>
              <w:rPr>
                <w:spacing w:val="-2"/>
              </w:rPr>
              <w:t>transfer</w:t>
            </w:r>
          </w:p>
        </w:tc>
        <w:tc>
          <w:tcPr>
            <w:tcW w:w="542" w:type="dxa"/>
            <w:tcBorders>
              <w:top w:val="single" w:sz="4" w:space="0" w:color="000000"/>
              <w:bottom w:val="single" w:sz="8" w:space="0" w:color="D9D9D9"/>
              <w:right w:val="single" w:sz="4" w:space="0" w:color="000000"/>
            </w:tcBorders>
          </w:tcPr>
          <w:p w14:paraId="5B4EBA8D"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7657918E"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8" w:space="0" w:color="D9D9D9"/>
              <w:right w:val="single" w:sz="4" w:space="0" w:color="000000"/>
            </w:tcBorders>
          </w:tcPr>
          <w:p w14:paraId="1877E8BA"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4B27F007"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563008D2"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0BCF36AF"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27719B9C"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4C6B86D0"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541FBCEB" w14:textId="77777777" w:rsidR="00043761" w:rsidRDefault="00000000">
            <w:pPr>
              <w:pStyle w:val="TableParagraph"/>
              <w:spacing w:before="22"/>
              <w:ind w:left="42" w:right="24"/>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609F57AA"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5BF2FBDC"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13B4FE5E" w14:textId="77777777" w:rsidR="00043761" w:rsidRDefault="00043761">
            <w:pPr>
              <w:pStyle w:val="TableParagraph"/>
              <w:rPr>
                <w:rFonts w:ascii="Times New Roman"/>
              </w:rPr>
            </w:pPr>
          </w:p>
        </w:tc>
      </w:tr>
      <w:tr w:rsidR="00043761" w14:paraId="7E21A02E" w14:textId="77777777">
        <w:trPr>
          <w:trHeight w:val="296"/>
        </w:trPr>
        <w:tc>
          <w:tcPr>
            <w:tcW w:w="2189" w:type="dxa"/>
            <w:vMerge/>
            <w:tcBorders>
              <w:top w:val="nil"/>
            </w:tcBorders>
            <w:shd w:val="clear" w:color="auto" w:fill="D9D9D9"/>
          </w:tcPr>
          <w:p w14:paraId="0831E07B" w14:textId="77777777" w:rsidR="00043761" w:rsidRDefault="00043761">
            <w:pPr>
              <w:rPr>
                <w:sz w:val="2"/>
                <w:szCs w:val="2"/>
              </w:rPr>
            </w:pPr>
          </w:p>
        </w:tc>
        <w:tc>
          <w:tcPr>
            <w:tcW w:w="490" w:type="dxa"/>
            <w:vMerge/>
            <w:tcBorders>
              <w:top w:val="nil"/>
              <w:right w:val="single" w:sz="4" w:space="0" w:color="000000"/>
            </w:tcBorders>
            <w:shd w:val="clear" w:color="auto" w:fill="D9D9D9"/>
          </w:tcPr>
          <w:p w14:paraId="7C7D90EB"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782D7716" w14:textId="77777777" w:rsidR="00043761" w:rsidRDefault="00000000">
            <w:pPr>
              <w:pStyle w:val="TableParagraph"/>
              <w:spacing w:before="22" w:line="254" w:lineRule="exact"/>
              <w:ind w:left="16" w:right="1"/>
              <w:jc w:val="center"/>
            </w:pPr>
            <w:r>
              <w:rPr>
                <w:spacing w:val="-10"/>
              </w:rPr>
              <w:t>d</w:t>
            </w:r>
          </w:p>
        </w:tc>
        <w:tc>
          <w:tcPr>
            <w:tcW w:w="5184" w:type="dxa"/>
            <w:tcBorders>
              <w:top w:val="single" w:sz="4" w:space="0" w:color="000000"/>
              <w:left w:val="single" w:sz="4" w:space="0" w:color="000000"/>
              <w:bottom w:val="single" w:sz="4" w:space="0" w:color="000000"/>
            </w:tcBorders>
            <w:shd w:val="clear" w:color="auto" w:fill="D9D9D9"/>
          </w:tcPr>
          <w:p w14:paraId="033E809B" w14:textId="77777777" w:rsidR="00043761" w:rsidRDefault="00000000">
            <w:pPr>
              <w:pStyle w:val="TableParagraph"/>
              <w:spacing w:before="22" w:line="254" w:lineRule="exact"/>
              <w:ind w:left="114"/>
            </w:pPr>
            <w:r>
              <w:rPr>
                <w:spacing w:val="-2"/>
              </w:rPr>
              <w:t>testimonies/testimonials</w:t>
            </w:r>
          </w:p>
        </w:tc>
        <w:tc>
          <w:tcPr>
            <w:tcW w:w="542" w:type="dxa"/>
            <w:tcBorders>
              <w:top w:val="single" w:sz="4" w:space="0" w:color="000000"/>
              <w:bottom w:val="single" w:sz="4" w:space="0" w:color="000000"/>
              <w:right w:val="single" w:sz="4" w:space="0" w:color="000000"/>
            </w:tcBorders>
            <w:shd w:val="clear" w:color="auto" w:fill="D9D9D9"/>
          </w:tcPr>
          <w:p w14:paraId="0FD8664B"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7BD9169F"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5245DEA0"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5D7A8C8B"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416EAA54"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4D893FB1"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255D47B6"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0694E5DD"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19431379"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3D4EC7AC" w14:textId="77777777" w:rsidR="00043761" w:rsidRDefault="00000000">
            <w:pPr>
              <w:pStyle w:val="TableParagraph"/>
              <w:spacing w:before="22" w:line="254" w:lineRule="exact"/>
              <w:ind w:left="35" w:right="1"/>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124EEC9A"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78D77E9F" w14:textId="77777777" w:rsidR="00043761" w:rsidRDefault="00043761">
            <w:pPr>
              <w:pStyle w:val="TableParagraph"/>
              <w:rPr>
                <w:rFonts w:ascii="Times New Roman"/>
              </w:rPr>
            </w:pPr>
          </w:p>
        </w:tc>
      </w:tr>
      <w:tr w:rsidR="00043761" w14:paraId="745E9569" w14:textId="77777777">
        <w:trPr>
          <w:trHeight w:val="301"/>
        </w:trPr>
        <w:tc>
          <w:tcPr>
            <w:tcW w:w="2189" w:type="dxa"/>
            <w:vMerge/>
            <w:tcBorders>
              <w:top w:val="nil"/>
            </w:tcBorders>
            <w:shd w:val="clear" w:color="auto" w:fill="D9D9D9"/>
          </w:tcPr>
          <w:p w14:paraId="6B0AFFD1" w14:textId="77777777" w:rsidR="00043761" w:rsidRDefault="00043761">
            <w:pPr>
              <w:rPr>
                <w:sz w:val="2"/>
                <w:szCs w:val="2"/>
              </w:rPr>
            </w:pPr>
          </w:p>
        </w:tc>
        <w:tc>
          <w:tcPr>
            <w:tcW w:w="490" w:type="dxa"/>
            <w:vMerge/>
            <w:tcBorders>
              <w:top w:val="nil"/>
              <w:right w:val="single" w:sz="4" w:space="0" w:color="000000"/>
            </w:tcBorders>
            <w:shd w:val="clear" w:color="auto" w:fill="D9D9D9"/>
          </w:tcPr>
          <w:p w14:paraId="2004DF8D"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7600E9FA" w14:textId="77777777" w:rsidR="00043761" w:rsidRDefault="00000000">
            <w:pPr>
              <w:pStyle w:val="TableParagraph"/>
              <w:spacing w:before="27" w:line="254" w:lineRule="exact"/>
              <w:ind w:left="16" w:right="1"/>
              <w:jc w:val="center"/>
            </w:pPr>
            <w:r>
              <w:rPr>
                <w:spacing w:val="-10"/>
              </w:rPr>
              <w:t>e</w:t>
            </w:r>
          </w:p>
        </w:tc>
        <w:tc>
          <w:tcPr>
            <w:tcW w:w="5184" w:type="dxa"/>
            <w:tcBorders>
              <w:top w:val="single" w:sz="4" w:space="0" w:color="000000"/>
              <w:left w:val="single" w:sz="4" w:space="0" w:color="000000"/>
              <w:bottom w:val="single" w:sz="4" w:space="0" w:color="000000"/>
            </w:tcBorders>
          </w:tcPr>
          <w:p w14:paraId="1C1D2025" w14:textId="77777777" w:rsidR="00043761" w:rsidRDefault="00000000">
            <w:pPr>
              <w:pStyle w:val="TableParagraph"/>
              <w:spacing w:before="27" w:line="254" w:lineRule="exact"/>
              <w:ind w:left="114"/>
            </w:pPr>
            <w:r>
              <w:t>plain</w:t>
            </w:r>
            <w:r>
              <w:rPr>
                <w:spacing w:val="-5"/>
              </w:rPr>
              <w:t xml:space="preserve"> </w:t>
            </w:r>
            <w:r>
              <w:rPr>
                <w:spacing w:val="-2"/>
              </w:rPr>
              <w:t>folks</w:t>
            </w:r>
          </w:p>
        </w:tc>
        <w:tc>
          <w:tcPr>
            <w:tcW w:w="542" w:type="dxa"/>
            <w:tcBorders>
              <w:top w:val="single" w:sz="4" w:space="0" w:color="000000"/>
              <w:bottom w:val="single" w:sz="8" w:space="0" w:color="D9D9D9"/>
              <w:right w:val="single" w:sz="4" w:space="0" w:color="000000"/>
            </w:tcBorders>
          </w:tcPr>
          <w:p w14:paraId="2466FCE4"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1E007B51"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8" w:space="0" w:color="D9D9D9"/>
              <w:right w:val="single" w:sz="4" w:space="0" w:color="000000"/>
            </w:tcBorders>
          </w:tcPr>
          <w:p w14:paraId="138786A7"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51457F4C"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72315D26"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6ACF7323"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3380FB21"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762EECBD"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013D0101"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1C5C3E09" w14:textId="77777777" w:rsidR="00043761" w:rsidRDefault="00000000">
            <w:pPr>
              <w:pStyle w:val="TableParagraph"/>
              <w:spacing w:before="27" w:line="254" w:lineRule="exact"/>
              <w:ind w:left="35" w:right="1"/>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19C49B5E"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268917B1" w14:textId="77777777" w:rsidR="00043761" w:rsidRDefault="00043761">
            <w:pPr>
              <w:pStyle w:val="TableParagraph"/>
              <w:rPr>
                <w:rFonts w:ascii="Times New Roman"/>
              </w:rPr>
            </w:pPr>
          </w:p>
        </w:tc>
      </w:tr>
      <w:tr w:rsidR="00043761" w14:paraId="11E4752D" w14:textId="77777777">
        <w:trPr>
          <w:trHeight w:val="301"/>
        </w:trPr>
        <w:tc>
          <w:tcPr>
            <w:tcW w:w="2189" w:type="dxa"/>
            <w:vMerge/>
            <w:tcBorders>
              <w:top w:val="nil"/>
            </w:tcBorders>
            <w:shd w:val="clear" w:color="auto" w:fill="D9D9D9"/>
          </w:tcPr>
          <w:p w14:paraId="6B96D6DD" w14:textId="77777777" w:rsidR="00043761" w:rsidRDefault="00043761">
            <w:pPr>
              <w:rPr>
                <w:sz w:val="2"/>
                <w:szCs w:val="2"/>
              </w:rPr>
            </w:pPr>
          </w:p>
        </w:tc>
        <w:tc>
          <w:tcPr>
            <w:tcW w:w="490" w:type="dxa"/>
            <w:vMerge/>
            <w:tcBorders>
              <w:top w:val="nil"/>
              <w:right w:val="single" w:sz="4" w:space="0" w:color="000000"/>
            </w:tcBorders>
            <w:shd w:val="clear" w:color="auto" w:fill="D9D9D9"/>
          </w:tcPr>
          <w:p w14:paraId="14BDCC4E"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50539517" w14:textId="77777777" w:rsidR="00043761" w:rsidRDefault="00000000">
            <w:pPr>
              <w:pStyle w:val="TableParagraph"/>
              <w:spacing w:before="22"/>
              <w:ind w:left="16" w:right="1"/>
              <w:jc w:val="center"/>
            </w:pPr>
            <w:r>
              <w:rPr>
                <w:spacing w:val="-10"/>
              </w:rPr>
              <w:t>f</w:t>
            </w:r>
          </w:p>
        </w:tc>
        <w:tc>
          <w:tcPr>
            <w:tcW w:w="5184" w:type="dxa"/>
            <w:tcBorders>
              <w:top w:val="single" w:sz="4" w:space="0" w:color="000000"/>
              <w:left w:val="single" w:sz="4" w:space="0" w:color="000000"/>
              <w:bottom w:val="single" w:sz="4" w:space="0" w:color="000000"/>
            </w:tcBorders>
            <w:shd w:val="clear" w:color="auto" w:fill="D9D9D9"/>
          </w:tcPr>
          <w:p w14:paraId="318B7B82" w14:textId="77777777" w:rsidR="00043761" w:rsidRDefault="00000000">
            <w:pPr>
              <w:pStyle w:val="TableParagraph"/>
              <w:spacing w:before="22"/>
              <w:ind w:left="114"/>
            </w:pPr>
            <w:r>
              <w:rPr>
                <w:spacing w:val="-2"/>
              </w:rPr>
              <w:t>bandwagon</w:t>
            </w:r>
          </w:p>
        </w:tc>
        <w:tc>
          <w:tcPr>
            <w:tcW w:w="542" w:type="dxa"/>
            <w:tcBorders>
              <w:top w:val="single" w:sz="4" w:space="0" w:color="000000"/>
              <w:bottom w:val="single" w:sz="4" w:space="0" w:color="000000"/>
              <w:right w:val="single" w:sz="4" w:space="0" w:color="000000"/>
            </w:tcBorders>
            <w:shd w:val="clear" w:color="auto" w:fill="D9D9D9"/>
          </w:tcPr>
          <w:p w14:paraId="4F0DF022"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64C2343F"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095B444F"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0D584200"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0DE8AF6D"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329EAFA1"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0CC494D3"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6C8E1441"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21ABE4E5"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5A78F297" w14:textId="77777777" w:rsidR="00043761" w:rsidRDefault="00000000">
            <w:pPr>
              <w:pStyle w:val="TableParagraph"/>
              <w:spacing w:before="22"/>
              <w:ind w:left="35" w:right="1"/>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6CFF7D0B"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206D084F" w14:textId="77777777" w:rsidR="00043761" w:rsidRDefault="00043761">
            <w:pPr>
              <w:pStyle w:val="TableParagraph"/>
              <w:rPr>
                <w:rFonts w:ascii="Times New Roman"/>
              </w:rPr>
            </w:pPr>
          </w:p>
        </w:tc>
      </w:tr>
      <w:tr w:rsidR="00043761" w14:paraId="7ED9F8E1" w14:textId="77777777">
        <w:trPr>
          <w:trHeight w:val="296"/>
        </w:trPr>
        <w:tc>
          <w:tcPr>
            <w:tcW w:w="2189" w:type="dxa"/>
            <w:vMerge/>
            <w:tcBorders>
              <w:top w:val="nil"/>
            </w:tcBorders>
            <w:shd w:val="clear" w:color="auto" w:fill="D9D9D9"/>
          </w:tcPr>
          <w:p w14:paraId="046FF4DA" w14:textId="77777777" w:rsidR="00043761" w:rsidRDefault="00043761">
            <w:pPr>
              <w:rPr>
                <w:sz w:val="2"/>
                <w:szCs w:val="2"/>
              </w:rPr>
            </w:pPr>
          </w:p>
        </w:tc>
        <w:tc>
          <w:tcPr>
            <w:tcW w:w="490" w:type="dxa"/>
            <w:vMerge/>
            <w:tcBorders>
              <w:top w:val="nil"/>
              <w:right w:val="single" w:sz="4" w:space="0" w:color="000000"/>
            </w:tcBorders>
            <w:shd w:val="clear" w:color="auto" w:fill="D9D9D9"/>
          </w:tcPr>
          <w:p w14:paraId="5610F6D5"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63DA2696" w14:textId="77777777" w:rsidR="00043761" w:rsidRDefault="00000000">
            <w:pPr>
              <w:pStyle w:val="TableParagraph"/>
              <w:spacing w:before="22" w:line="254" w:lineRule="exact"/>
              <w:ind w:left="16" w:right="1"/>
              <w:jc w:val="center"/>
            </w:pPr>
            <w:r>
              <w:rPr>
                <w:spacing w:val="-10"/>
              </w:rPr>
              <w:t>g</w:t>
            </w:r>
          </w:p>
        </w:tc>
        <w:tc>
          <w:tcPr>
            <w:tcW w:w="5184" w:type="dxa"/>
            <w:tcBorders>
              <w:top w:val="single" w:sz="4" w:space="0" w:color="000000"/>
              <w:left w:val="single" w:sz="4" w:space="0" w:color="000000"/>
              <w:bottom w:val="single" w:sz="4" w:space="0" w:color="000000"/>
            </w:tcBorders>
          </w:tcPr>
          <w:p w14:paraId="43074732" w14:textId="77777777" w:rsidR="00043761" w:rsidRDefault="00000000">
            <w:pPr>
              <w:pStyle w:val="TableParagraph"/>
              <w:spacing w:before="22" w:line="254" w:lineRule="exact"/>
              <w:ind w:left="114"/>
            </w:pPr>
            <w:r>
              <w:rPr>
                <w:spacing w:val="-4"/>
              </w:rPr>
              <w:t>fear</w:t>
            </w:r>
          </w:p>
        </w:tc>
        <w:tc>
          <w:tcPr>
            <w:tcW w:w="542" w:type="dxa"/>
            <w:tcBorders>
              <w:top w:val="single" w:sz="4" w:space="0" w:color="000000"/>
              <w:bottom w:val="single" w:sz="8" w:space="0" w:color="D9D9D9"/>
              <w:right w:val="single" w:sz="4" w:space="0" w:color="000000"/>
            </w:tcBorders>
          </w:tcPr>
          <w:p w14:paraId="094328ED"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7085C4D1"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8" w:space="0" w:color="D9D9D9"/>
              <w:right w:val="single" w:sz="4" w:space="0" w:color="000000"/>
            </w:tcBorders>
          </w:tcPr>
          <w:p w14:paraId="56DC7305"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623572A3"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377BBFAA"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2174BE8B"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16BE8F8C"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2795B86A"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35D08A15"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1C4E1DB9"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7BD710BB" w14:textId="77777777" w:rsidR="00043761" w:rsidRDefault="00000000">
            <w:pPr>
              <w:pStyle w:val="TableParagraph"/>
              <w:spacing w:before="22" w:line="254" w:lineRule="exact"/>
              <w:ind w:left="35"/>
              <w:jc w:val="center"/>
              <w:rPr>
                <w:b/>
              </w:rPr>
            </w:pPr>
            <w:r>
              <w:rPr>
                <w:b/>
                <w:spacing w:val="-10"/>
              </w:rPr>
              <w:t>ü</w:t>
            </w:r>
          </w:p>
        </w:tc>
        <w:tc>
          <w:tcPr>
            <w:tcW w:w="537" w:type="dxa"/>
            <w:tcBorders>
              <w:top w:val="single" w:sz="4" w:space="0" w:color="000000"/>
              <w:left w:val="single" w:sz="4" w:space="0" w:color="000000"/>
              <w:bottom w:val="single" w:sz="8" w:space="0" w:color="D9D9D9"/>
            </w:tcBorders>
          </w:tcPr>
          <w:p w14:paraId="04A9BD90" w14:textId="77777777" w:rsidR="00043761" w:rsidRDefault="00043761">
            <w:pPr>
              <w:pStyle w:val="TableParagraph"/>
              <w:rPr>
                <w:rFonts w:ascii="Times New Roman"/>
              </w:rPr>
            </w:pPr>
          </w:p>
        </w:tc>
      </w:tr>
      <w:tr w:rsidR="00043761" w14:paraId="251B92D6" w14:textId="77777777">
        <w:trPr>
          <w:trHeight w:val="301"/>
        </w:trPr>
        <w:tc>
          <w:tcPr>
            <w:tcW w:w="2189" w:type="dxa"/>
            <w:vMerge/>
            <w:tcBorders>
              <w:top w:val="nil"/>
            </w:tcBorders>
            <w:shd w:val="clear" w:color="auto" w:fill="D9D9D9"/>
          </w:tcPr>
          <w:p w14:paraId="0B2DB917" w14:textId="77777777" w:rsidR="00043761" w:rsidRDefault="00043761">
            <w:pPr>
              <w:rPr>
                <w:sz w:val="2"/>
                <w:szCs w:val="2"/>
              </w:rPr>
            </w:pPr>
          </w:p>
        </w:tc>
        <w:tc>
          <w:tcPr>
            <w:tcW w:w="490" w:type="dxa"/>
            <w:vMerge/>
            <w:tcBorders>
              <w:top w:val="nil"/>
              <w:right w:val="single" w:sz="4" w:space="0" w:color="000000"/>
            </w:tcBorders>
            <w:shd w:val="clear" w:color="auto" w:fill="D9D9D9"/>
          </w:tcPr>
          <w:p w14:paraId="742269D0"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6742552F" w14:textId="77777777" w:rsidR="00043761" w:rsidRDefault="00000000">
            <w:pPr>
              <w:pStyle w:val="TableParagraph"/>
              <w:spacing w:before="27" w:line="254" w:lineRule="exact"/>
              <w:ind w:left="16" w:right="1"/>
              <w:jc w:val="center"/>
            </w:pPr>
            <w:r>
              <w:rPr>
                <w:spacing w:val="-10"/>
              </w:rPr>
              <w:t>h</w:t>
            </w:r>
          </w:p>
        </w:tc>
        <w:tc>
          <w:tcPr>
            <w:tcW w:w="5184" w:type="dxa"/>
            <w:tcBorders>
              <w:top w:val="single" w:sz="4" w:space="0" w:color="000000"/>
              <w:left w:val="single" w:sz="4" w:space="0" w:color="000000"/>
              <w:bottom w:val="single" w:sz="4" w:space="0" w:color="000000"/>
            </w:tcBorders>
            <w:shd w:val="clear" w:color="auto" w:fill="D9D9D9"/>
          </w:tcPr>
          <w:p w14:paraId="76CAD964" w14:textId="77777777" w:rsidR="00043761" w:rsidRDefault="00000000">
            <w:pPr>
              <w:pStyle w:val="TableParagraph"/>
              <w:spacing w:before="27" w:line="254" w:lineRule="exact"/>
              <w:ind w:left="114"/>
            </w:pPr>
            <w:r>
              <w:t>half-truths</w:t>
            </w:r>
            <w:r>
              <w:rPr>
                <w:spacing w:val="-7"/>
              </w:rPr>
              <w:t xml:space="preserve"> </w:t>
            </w:r>
            <w:r>
              <w:t>or</w:t>
            </w:r>
            <w:r>
              <w:rPr>
                <w:spacing w:val="-6"/>
              </w:rPr>
              <w:t xml:space="preserve"> </w:t>
            </w:r>
            <w:r>
              <w:rPr>
                <w:spacing w:val="-4"/>
              </w:rPr>
              <w:t>spin</w:t>
            </w:r>
          </w:p>
        </w:tc>
        <w:tc>
          <w:tcPr>
            <w:tcW w:w="542" w:type="dxa"/>
            <w:tcBorders>
              <w:top w:val="single" w:sz="4" w:space="0" w:color="000000"/>
              <w:bottom w:val="single" w:sz="4" w:space="0" w:color="000000"/>
              <w:right w:val="single" w:sz="4" w:space="0" w:color="000000"/>
            </w:tcBorders>
            <w:shd w:val="clear" w:color="auto" w:fill="D9D9D9"/>
          </w:tcPr>
          <w:p w14:paraId="5F02D20E"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0A413F54"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04271DA3"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6BA89874"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3DED9AB8"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5F5552FE"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675DC56B"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136B9056"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208CED64"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597BC701"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7C8E5B9C" w14:textId="77777777" w:rsidR="00043761" w:rsidRDefault="00000000">
            <w:pPr>
              <w:pStyle w:val="TableParagraph"/>
              <w:spacing w:before="27" w:line="254" w:lineRule="exact"/>
              <w:ind w:left="35"/>
              <w:jc w:val="center"/>
              <w:rPr>
                <w:b/>
              </w:rPr>
            </w:pPr>
            <w:r>
              <w:rPr>
                <w:b/>
                <w:spacing w:val="-10"/>
              </w:rPr>
              <w:t>ü</w:t>
            </w:r>
          </w:p>
        </w:tc>
        <w:tc>
          <w:tcPr>
            <w:tcW w:w="537" w:type="dxa"/>
            <w:tcBorders>
              <w:top w:val="single" w:sz="4" w:space="0" w:color="000000"/>
              <w:left w:val="single" w:sz="4" w:space="0" w:color="000000"/>
              <w:bottom w:val="single" w:sz="4" w:space="0" w:color="000000"/>
            </w:tcBorders>
            <w:shd w:val="clear" w:color="auto" w:fill="D9D9D9"/>
          </w:tcPr>
          <w:p w14:paraId="7C5D5F3D" w14:textId="77777777" w:rsidR="00043761" w:rsidRDefault="00043761">
            <w:pPr>
              <w:pStyle w:val="TableParagraph"/>
              <w:rPr>
                <w:rFonts w:ascii="Times New Roman"/>
              </w:rPr>
            </w:pPr>
          </w:p>
        </w:tc>
      </w:tr>
      <w:tr w:rsidR="00043761" w14:paraId="2B76D7CF" w14:textId="77777777">
        <w:trPr>
          <w:trHeight w:val="301"/>
        </w:trPr>
        <w:tc>
          <w:tcPr>
            <w:tcW w:w="2189" w:type="dxa"/>
            <w:vMerge/>
            <w:tcBorders>
              <w:top w:val="nil"/>
            </w:tcBorders>
            <w:shd w:val="clear" w:color="auto" w:fill="D9D9D9"/>
          </w:tcPr>
          <w:p w14:paraId="2DDCCFF8" w14:textId="77777777" w:rsidR="00043761" w:rsidRDefault="00043761">
            <w:pPr>
              <w:rPr>
                <w:sz w:val="2"/>
                <w:szCs w:val="2"/>
              </w:rPr>
            </w:pPr>
          </w:p>
        </w:tc>
        <w:tc>
          <w:tcPr>
            <w:tcW w:w="490" w:type="dxa"/>
            <w:vMerge/>
            <w:tcBorders>
              <w:top w:val="nil"/>
              <w:right w:val="single" w:sz="4" w:space="0" w:color="000000"/>
            </w:tcBorders>
            <w:shd w:val="clear" w:color="auto" w:fill="D9D9D9"/>
          </w:tcPr>
          <w:p w14:paraId="0B2327BA"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5EB7BABF" w14:textId="77777777" w:rsidR="00043761" w:rsidRDefault="00000000">
            <w:pPr>
              <w:pStyle w:val="TableParagraph"/>
              <w:spacing w:before="22"/>
              <w:ind w:left="16" w:right="1"/>
              <w:jc w:val="center"/>
            </w:pPr>
            <w:r>
              <w:rPr>
                <w:spacing w:val="-10"/>
              </w:rPr>
              <w:t>i</w:t>
            </w:r>
          </w:p>
        </w:tc>
        <w:tc>
          <w:tcPr>
            <w:tcW w:w="5184" w:type="dxa"/>
            <w:tcBorders>
              <w:top w:val="single" w:sz="4" w:space="0" w:color="000000"/>
              <w:left w:val="single" w:sz="4" w:space="0" w:color="000000"/>
              <w:bottom w:val="single" w:sz="4" w:space="0" w:color="000000"/>
            </w:tcBorders>
          </w:tcPr>
          <w:p w14:paraId="498429B9" w14:textId="77777777" w:rsidR="00043761" w:rsidRDefault="00000000">
            <w:pPr>
              <w:pStyle w:val="TableParagraph"/>
              <w:spacing w:before="22"/>
              <w:ind w:left="114"/>
            </w:pPr>
            <w:r>
              <w:t>bad</w:t>
            </w:r>
            <w:r>
              <w:rPr>
                <w:spacing w:val="-10"/>
              </w:rPr>
              <w:t xml:space="preserve"> </w:t>
            </w:r>
            <w:r>
              <w:t>logic/unwarranted</w:t>
            </w:r>
            <w:r>
              <w:rPr>
                <w:spacing w:val="-10"/>
              </w:rPr>
              <w:t xml:space="preserve"> </w:t>
            </w:r>
            <w:r>
              <w:rPr>
                <w:spacing w:val="-2"/>
              </w:rPr>
              <w:t>extrapolation</w:t>
            </w:r>
          </w:p>
        </w:tc>
        <w:tc>
          <w:tcPr>
            <w:tcW w:w="542" w:type="dxa"/>
            <w:tcBorders>
              <w:top w:val="single" w:sz="4" w:space="0" w:color="000000"/>
              <w:bottom w:val="single" w:sz="8" w:space="0" w:color="D9D9D9"/>
              <w:right w:val="single" w:sz="4" w:space="0" w:color="000000"/>
            </w:tcBorders>
          </w:tcPr>
          <w:p w14:paraId="6E416D1B"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5F0388E9"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8" w:space="0" w:color="D9D9D9"/>
              <w:right w:val="single" w:sz="4" w:space="0" w:color="000000"/>
            </w:tcBorders>
          </w:tcPr>
          <w:p w14:paraId="25A84643"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439C363B"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5AD9509F"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5DF6BFC6"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5E27EADD"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3C6A1B9E"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4DB2557D"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4D867520"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3A4828DD"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7D5470C3" w14:textId="77777777" w:rsidR="00043761" w:rsidRDefault="00000000">
            <w:pPr>
              <w:pStyle w:val="TableParagraph"/>
              <w:spacing w:before="22"/>
              <w:ind w:left="42"/>
              <w:jc w:val="center"/>
              <w:rPr>
                <w:b/>
              </w:rPr>
            </w:pPr>
            <w:r>
              <w:rPr>
                <w:b/>
                <w:spacing w:val="-10"/>
              </w:rPr>
              <w:t>ü</w:t>
            </w:r>
          </w:p>
        </w:tc>
      </w:tr>
      <w:tr w:rsidR="00043761" w14:paraId="55FA49EE" w14:textId="77777777">
        <w:trPr>
          <w:trHeight w:val="301"/>
        </w:trPr>
        <w:tc>
          <w:tcPr>
            <w:tcW w:w="2189" w:type="dxa"/>
            <w:vMerge/>
            <w:tcBorders>
              <w:top w:val="nil"/>
            </w:tcBorders>
            <w:shd w:val="clear" w:color="auto" w:fill="D9D9D9"/>
          </w:tcPr>
          <w:p w14:paraId="0941FA7E" w14:textId="77777777" w:rsidR="00043761" w:rsidRDefault="00043761">
            <w:pPr>
              <w:rPr>
                <w:sz w:val="2"/>
                <w:szCs w:val="2"/>
              </w:rPr>
            </w:pPr>
          </w:p>
        </w:tc>
        <w:tc>
          <w:tcPr>
            <w:tcW w:w="490" w:type="dxa"/>
            <w:vMerge/>
            <w:tcBorders>
              <w:top w:val="nil"/>
              <w:right w:val="single" w:sz="4" w:space="0" w:color="000000"/>
            </w:tcBorders>
            <w:shd w:val="clear" w:color="auto" w:fill="D9D9D9"/>
          </w:tcPr>
          <w:p w14:paraId="43336287" w14:textId="77777777" w:rsidR="00043761" w:rsidRDefault="00043761">
            <w:pPr>
              <w:rPr>
                <w:sz w:val="2"/>
                <w:szCs w:val="2"/>
              </w:rPr>
            </w:pPr>
          </w:p>
        </w:tc>
        <w:tc>
          <w:tcPr>
            <w:tcW w:w="360" w:type="dxa"/>
            <w:tcBorders>
              <w:top w:val="single" w:sz="4" w:space="0" w:color="000000"/>
              <w:left w:val="single" w:sz="4" w:space="0" w:color="000000"/>
              <w:right w:val="single" w:sz="4" w:space="0" w:color="000000"/>
            </w:tcBorders>
            <w:shd w:val="clear" w:color="auto" w:fill="D9D9D9"/>
          </w:tcPr>
          <w:p w14:paraId="2557BC12" w14:textId="77777777" w:rsidR="00043761" w:rsidRDefault="00000000">
            <w:pPr>
              <w:pStyle w:val="TableParagraph"/>
              <w:spacing w:before="22"/>
              <w:ind w:left="16" w:right="1"/>
              <w:jc w:val="center"/>
            </w:pPr>
            <w:r>
              <w:rPr>
                <w:spacing w:val="-10"/>
              </w:rPr>
              <w:t>j</w:t>
            </w:r>
          </w:p>
        </w:tc>
        <w:tc>
          <w:tcPr>
            <w:tcW w:w="5184" w:type="dxa"/>
            <w:tcBorders>
              <w:top w:val="single" w:sz="4" w:space="0" w:color="000000"/>
              <w:left w:val="single" w:sz="4" w:space="0" w:color="000000"/>
            </w:tcBorders>
            <w:shd w:val="clear" w:color="auto" w:fill="D9D9D9"/>
          </w:tcPr>
          <w:p w14:paraId="31D6CF03" w14:textId="77777777" w:rsidR="00043761" w:rsidRDefault="00000000">
            <w:pPr>
              <w:pStyle w:val="TableParagraph"/>
              <w:spacing w:before="22"/>
              <w:ind w:left="114"/>
            </w:pPr>
            <w:r>
              <w:t>card</w:t>
            </w:r>
            <w:r>
              <w:rPr>
                <w:spacing w:val="-6"/>
              </w:rPr>
              <w:t xml:space="preserve"> </w:t>
            </w:r>
            <w:r>
              <w:rPr>
                <w:spacing w:val="-2"/>
              </w:rPr>
              <w:t>stacking</w:t>
            </w:r>
          </w:p>
        </w:tc>
        <w:tc>
          <w:tcPr>
            <w:tcW w:w="542" w:type="dxa"/>
            <w:tcBorders>
              <w:top w:val="single" w:sz="4" w:space="0" w:color="000000"/>
              <w:right w:val="single" w:sz="4" w:space="0" w:color="000000"/>
            </w:tcBorders>
            <w:shd w:val="clear" w:color="auto" w:fill="D9D9D9"/>
          </w:tcPr>
          <w:p w14:paraId="18D08314" w14:textId="77777777" w:rsidR="00043761" w:rsidRDefault="00043761">
            <w:pPr>
              <w:pStyle w:val="TableParagraph"/>
              <w:rPr>
                <w:rFonts w:ascii="Times New Roman"/>
              </w:rPr>
            </w:pPr>
          </w:p>
        </w:tc>
        <w:tc>
          <w:tcPr>
            <w:tcW w:w="535" w:type="dxa"/>
            <w:tcBorders>
              <w:top w:val="single" w:sz="4" w:space="0" w:color="000000"/>
              <w:left w:val="single" w:sz="4" w:space="0" w:color="000000"/>
              <w:right w:val="single" w:sz="4" w:space="0" w:color="000000"/>
            </w:tcBorders>
            <w:shd w:val="clear" w:color="auto" w:fill="D9D9D9"/>
          </w:tcPr>
          <w:p w14:paraId="124159B4" w14:textId="77777777" w:rsidR="00043761" w:rsidRDefault="00043761">
            <w:pPr>
              <w:pStyle w:val="TableParagraph"/>
              <w:rPr>
                <w:rFonts w:ascii="Times New Roman"/>
              </w:rPr>
            </w:pPr>
          </w:p>
        </w:tc>
        <w:tc>
          <w:tcPr>
            <w:tcW w:w="539" w:type="dxa"/>
            <w:tcBorders>
              <w:top w:val="single" w:sz="4" w:space="0" w:color="000000"/>
              <w:left w:val="single" w:sz="4" w:space="0" w:color="000000"/>
              <w:right w:val="single" w:sz="4" w:space="0" w:color="000000"/>
            </w:tcBorders>
            <w:shd w:val="clear" w:color="auto" w:fill="D9D9D9"/>
          </w:tcPr>
          <w:p w14:paraId="701B1425" w14:textId="77777777" w:rsidR="00043761" w:rsidRDefault="00043761">
            <w:pPr>
              <w:pStyle w:val="TableParagraph"/>
              <w:rPr>
                <w:rFonts w:ascii="Times New Roman"/>
              </w:rPr>
            </w:pPr>
          </w:p>
        </w:tc>
        <w:tc>
          <w:tcPr>
            <w:tcW w:w="537" w:type="dxa"/>
            <w:tcBorders>
              <w:top w:val="single" w:sz="4" w:space="0" w:color="000000"/>
              <w:left w:val="single" w:sz="4" w:space="0" w:color="000000"/>
            </w:tcBorders>
            <w:shd w:val="clear" w:color="auto" w:fill="D9D9D9"/>
          </w:tcPr>
          <w:p w14:paraId="59E0D3C3" w14:textId="77777777" w:rsidR="00043761" w:rsidRDefault="00043761">
            <w:pPr>
              <w:pStyle w:val="TableParagraph"/>
              <w:rPr>
                <w:rFonts w:ascii="Times New Roman"/>
              </w:rPr>
            </w:pPr>
          </w:p>
        </w:tc>
        <w:tc>
          <w:tcPr>
            <w:tcW w:w="537" w:type="dxa"/>
            <w:tcBorders>
              <w:top w:val="single" w:sz="4" w:space="0" w:color="000000"/>
              <w:right w:val="single" w:sz="4" w:space="0" w:color="000000"/>
            </w:tcBorders>
            <w:shd w:val="clear" w:color="auto" w:fill="D9D9D9"/>
          </w:tcPr>
          <w:p w14:paraId="2128D7A7" w14:textId="77777777" w:rsidR="00043761" w:rsidRDefault="00043761">
            <w:pPr>
              <w:pStyle w:val="TableParagraph"/>
              <w:rPr>
                <w:rFonts w:ascii="Times New Roman"/>
              </w:rPr>
            </w:pPr>
          </w:p>
        </w:tc>
        <w:tc>
          <w:tcPr>
            <w:tcW w:w="537" w:type="dxa"/>
            <w:tcBorders>
              <w:top w:val="single" w:sz="4" w:space="0" w:color="000000"/>
              <w:left w:val="single" w:sz="4" w:space="0" w:color="000000"/>
              <w:right w:val="single" w:sz="4" w:space="0" w:color="000000"/>
            </w:tcBorders>
            <w:shd w:val="clear" w:color="auto" w:fill="D9D9D9"/>
          </w:tcPr>
          <w:p w14:paraId="36E5E627" w14:textId="77777777" w:rsidR="00043761" w:rsidRDefault="00043761">
            <w:pPr>
              <w:pStyle w:val="TableParagraph"/>
              <w:rPr>
                <w:rFonts w:ascii="Times New Roman"/>
              </w:rPr>
            </w:pPr>
          </w:p>
        </w:tc>
        <w:tc>
          <w:tcPr>
            <w:tcW w:w="537" w:type="dxa"/>
            <w:tcBorders>
              <w:top w:val="single" w:sz="4" w:space="0" w:color="000000"/>
              <w:left w:val="single" w:sz="4" w:space="0" w:color="000000"/>
              <w:right w:val="single" w:sz="4" w:space="0" w:color="000000"/>
            </w:tcBorders>
            <w:shd w:val="clear" w:color="auto" w:fill="D9D9D9"/>
          </w:tcPr>
          <w:p w14:paraId="2CBB40C2" w14:textId="77777777" w:rsidR="00043761" w:rsidRDefault="00043761">
            <w:pPr>
              <w:pStyle w:val="TableParagraph"/>
              <w:rPr>
                <w:rFonts w:ascii="Times New Roman"/>
              </w:rPr>
            </w:pPr>
          </w:p>
        </w:tc>
        <w:tc>
          <w:tcPr>
            <w:tcW w:w="537" w:type="dxa"/>
            <w:tcBorders>
              <w:top w:val="single" w:sz="4" w:space="0" w:color="000000"/>
              <w:left w:val="single" w:sz="4" w:space="0" w:color="000000"/>
            </w:tcBorders>
            <w:shd w:val="clear" w:color="auto" w:fill="D9D9D9"/>
          </w:tcPr>
          <w:p w14:paraId="26B01D1B" w14:textId="77777777" w:rsidR="00043761" w:rsidRDefault="00043761">
            <w:pPr>
              <w:pStyle w:val="TableParagraph"/>
              <w:rPr>
                <w:rFonts w:ascii="Times New Roman"/>
              </w:rPr>
            </w:pPr>
          </w:p>
        </w:tc>
        <w:tc>
          <w:tcPr>
            <w:tcW w:w="537" w:type="dxa"/>
            <w:tcBorders>
              <w:top w:val="single" w:sz="4" w:space="0" w:color="000000"/>
              <w:right w:val="single" w:sz="4" w:space="0" w:color="000000"/>
            </w:tcBorders>
            <w:shd w:val="clear" w:color="auto" w:fill="D9D9D9"/>
          </w:tcPr>
          <w:p w14:paraId="4D596B5A" w14:textId="77777777" w:rsidR="00043761" w:rsidRDefault="00043761">
            <w:pPr>
              <w:pStyle w:val="TableParagraph"/>
              <w:rPr>
                <w:rFonts w:ascii="Times New Roman"/>
              </w:rPr>
            </w:pPr>
          </w:p>
        </w:tc>
        <w:tc>
          <w:tcPr>
            <w:tcW w:w="537" w:type="dxa"/>
            <w:tcBorders>
              <w:top w:val="single" w:sz="4" w:space="0" w:color="000000"/>
              <w:left w:val="single" w:sz="4" w:space="0" w:color="000000"/>
              <w:right w:val="single" w:sz="4" w:space="0" w:color="000000"/>
            </w:tcBorders>
            <w:shd w:val="clear" w:color="auto" w:fill="D9D9D9"/>
          </w:tcPr>
          <w:p w14:paraId="7A782DAA" w14:textId="77777777" w:rsidR="00043761" w:rsidRDefault="00043761">
            <w:pPr>
              <w:pStyle w:val="TableParagraph"/>
              <w:rPr>
                <w:rFonts w:ascii="Times New Roman"/>
              </w:rPr>
            </w:pPr>
          </w:p>
        </w:tc>
        <w:tc>
          <w:tcPr>
            <w:tcW w:w="537" w:type="dxa"/>
            <w:tcBorders>
              <w:top w:val="single" w:sz="4" w:space="0" w:color="000000"/>
              <w:left w:val="single" w:sz="4" w:space="0" w:color="000000"/>
              <w:right w:val="single" w:sz="4" w:space="0" w:color="000000"/>
            </w:tcBorders>
            <w:shd w:val="clear" w:color="auto" w:fill="D9D9D9"/>
          </w:tcPr>
          <w:p w14:paraId="6F7CC805" w14:textId="77777777" w:rsidR="00043761" w:rsidRDefault="00043761">
            <w:pPr>
              <w:pStyle w:val="TableParagraph"/>
              <w:rPr>
                <w:rFonts w:ascii="Times New Roman"/>
              </w:rPr>
            </w:pPr>
          </w:p>
        </w:tc>
        <w:tc>
          <w:tcPr>
            <w:tcW w:w="537" w:type="dxa"/>
            <w:tcBorders>
              <w:top w:val="single" w:sz="4" w:space="0" w:color="000000"/>
              <w:left w:val="single" w:sz="4" w:space="0" w:color="000000"/>
            </w:tcBorders>
            <w:shd w:val="clear" w:color="auto" w:fill="D9D9D9"/>
          </w:tcPr>
          <w:p w14:paraId="21124BFF" w14:textId="77777777" w:rsidR="00043761" w:rsidRDefault="00000000">
            <w:pPr>
              <w:pStyle w:val="TableParagraph"/>
              <w:spacing w:before="22"/>
              <w:ind w:left="42"/>
              <w:jc w:val="center"/>
              <w:rPr>
                <w:b/>
              </w:rPr>
            </w:pPr>
            <w:r>
              <w:rPr>
                <w:b/>
                <w:spacing w:val="-10"/>
              </w:rPr>
              <w:t>ü</w:t>
            </w:r>
          </w:p>
        </w:tc>
      </w:tr>
      <w:tr w:rsidR="00043761" w14:paraId="57A6EA0D" w14:textId="77777777">
        <w:trPr>
          <w:trHeight w:val="301"/>
        </w:trPr>
        <w:tc>
          <w:tcPr>
            <w:tcW w:w="2189" w:type="dxa"/>
            <w:vMerge w:val="restart"/>
            <w:shd w:val="clear" w:color="auto" w:fill="D9D9D9"/>
          </w:tcPr>
          <w:p w14:paraId="7DF3168F" w14:textId="77777777" w:rsidR="00043761" w:rsidRDefault="00000000">
            <w:pPr>
              <w:pStyle w:val="TableParagraph"/>
              <w:spacing w:before="243"/>
              <w:ind w:left="158" w:right="143"/>
              <w:jc w:val="center"/>
              <w:rPr>
                <w:i/>
              </w:rPr>
            </w:pPr>
            <w:r>
              <w:rPr>
                <w:b/>
              </w:rPr>
              <w:t xml:space="preserve">Speaking and </w:t>
            </w:r>
            <w:r>
              <w:rPr>
                <w:b/>
                <w:spacing w:val="-2"/>
              </w:rPr>
              <w:t xml:space="preserve">Writing </w:t>
            </w:r>
            <w:r>
              <w:rPr>
                <w:i/>
              </w:rPr>
              <w:t>(productive</w:t>
            </w:r>
            <w:r>
              <w:rPr>
                <w:i/>
                <w:spacing w:val="-17"/>
              </w:rPr>
              <w:t xml:space="preserve"> </w:t>
            </w:r>
            <w:r>
              <w:rPr>
                <w:i/>
              </w:rPr>
              <w:t>skills)</w:t>
            </w:r>
          </w:p>
        </w:tc>
        <w:tc>
          <w:tcPr>
            <w:tcW w:w="12483" w:type="dxa"/>
            <w:gridSpan w:val="15"/>
            <w:tcBorders>
              <w:bottom w:val="single" w:sz="8" w:space="0" w:color="D9D9D9"/>
            </w:tcBorders>
          </w:tcPr>
          <w:p w14:paraId="71B569C0" w14:textId="77777777" w:rsidR="00043761" w:rsidRDefault="00000000">
            <w:pPr>
              <w:pStyle w:val="TableParagraph"/>
              <w:spacing w:before="22"/>
              <w:ind w:left="104"/>
              <w:rPr>
                <w:b/>
              </w:rPr>
            </w:pPr>
            <w:r>
              <w:rPr>
                <w:b/>
              </w:rPr>
              <w:t>Use</w:t>
            </w:r>
            <w:r>
              <w:rPr>
                <w:b/>
                <w:spacing w:val="-7"/>
              </w:rPr>
              <w:t xml:space="preserve"> </w:t>
            </w:r>
            <w:r>
              <w:rPr>
                <w:b/>
              </w:rPr>
              <w:t>words</w:t>
            </w:r>
            <w:r>
              <w:rPr>
                <w:b/>
                <w:spacing w:val="-6"/>
              </w:rPr>
              <w:t xml:space="preserve"> </w:t>
            </w:r>
            <w:r>
              <w:rPr>
                <w:b/>
              </w:rPr>
              <w:t>with</w:t>
            </w:r>
            <w:r>
              <w:rPr>
                <w:b/>
                <w:spacing w:val="-7"/>
              </w:rPr>
              <w:t xml:space="preserve"> </w:t>
            </w:r>
            <w:r>
              <w:rPr>
                <w:b/>
              </w:rPr>
              <w:t>literal</w:t>
            </w:r>
            <w:r>
              <w:rPr>
                <w:b/>
                <w:spacing w:val="-6"/>
              </w:rPr>
              <w:t xml:space="preserve"> </w:t>
            </w:r>
            <w:r>
              <w:rPr>
                <w:b/>
              </w:rPr>
              <w:t>(denotative)</w:t>
            </w:r>
            <w:r>
              <w:rPr>
                <w:b/>
                <w:spacing w:val="-6"/>
              </w:rPr>
              <w:t xml:space="preserve"> </w:t>
            </w:r>
            <w:r>
              <w:rPr>
                <w:b/>
              </w:rPr>
              <w:t>and</w:t>
            </w:r>
            <w:r>
              <w:rPr>
                <w:b/>
                <w:spacing w:val="-7"/>
              </w:rPr>
              <w:t xml:space="preserve"> </w:t>
            </w:r>
            <w:r>
              <w:rPr>
                <w:b/>
              </w:rPr>
              <w:t>implied</w:t>
            </w:r>
            <w:r>
              <w:rPr>
                <w:b/>
                <w:spacing w:val="-6"/>
              </w:rPr>
              <w:t xml:space="preserve"> </w:t>
            </w:r>
            <w:r>
              <w:rPr>
                <w:b/>
              </w:rPr>
              <w:t>(connotative)</w:t>
            </w:r>
            <w:r>
              <w:rPr>
                <w:b/>
                <w:spacing w:val="-7"/>
              </w:rPr>
              <w:t xml:space="preserve"> </w:t>
            </w:r>
            <w:r>
              <w:rPr>
                <w:b/>
              </w:rPr>
              <w:t>meanings</w:t>
            </w:r>
            <w:r>
              <w:rPr>
                <w:b/>
                <w:spacing w:val="-6"/>
              </w:rPr>
              <w:t xml:space="preserve"> </w:t>
            </w:r>
            <w:r>
              <w:rPr>
                <w:b/>
              </w:rPr>
              <w:t>in</w:t>
            </w:r>
            <w:r>
              <w:rPr>
                <w:b/>
                <w:spacing w:val="-6"/>
              </w:rPr>
              <w:t xml:space="preserve"> </w:t>
            </w:r>
            <w:r>
              <w:rPr>
                <w:b/>
                <w:spacing w:val="-2"/>
              </w:rPr>
              <w:t>sentences.</w:t>
            </w:r>
          </w:p>
        </w:tc>
      </w:tr>
      <w:tr w:rsidR="00043761" w14:paraId="5F1C5D63" w14:textId="77777777">
        <w:trPr>
          <w:trHeight w:val="296"/>
        </w:trPr>
        <w:tc>
          <w:tcPr>
            <w:tcW w:w="2189" w:type="dxa"/>
            <w:vMerge/>
            <w:tcBorders>
              <w:top w:val="nil"/>
            </w:tcBorders>
            <w:shd w:val="clear" w:color="auto" w:fill="D9D9D9"/>
          </w:tcPr>
          <w:p w14:paraId="396DE5F1" w14:textId="77777777" w:rsidR="00043761" w:rsidRDefault="00043761">
            <w:pPr>
              <w:rPr>
                <w:sz w:val="2"/>
                <w:szCs w:val="2"/>
              </w:rPr>
            </w:pPr>
          </w:p>
        </w:tc>
        <w:tc>
          <w:tcPr>
            <w:tcW w:w="490" w:type="dxa"/>
            <w:vMerge w:val="restart"/>
            <w:tcBorders>
              <w:top w:val="single" w:sz="4" w:space="0" w:color="000000"/>
              <w:bottom w:val="single" w:sz="4" w:space="0" w:color="000000"/>
              <w:right w:val="single" w:sz="4" w:space="0" w:color="000000"/>
            </w:tcBorders>
            <w:shd w:val="clear" w:color="auto" w:fill="D9D9D9"/>
          </w:tcPr>
          <w:p w14:paraId="481B13A2" w14:textId="77777777" w:rsidR="00043761" w:rsidRDefault="00043761">
            <w:pPr>
              <w:pStyle w:val="TableParagraph"/>
              <w:spacing w:before="81"/>
              <w:rPr>
                <w:b/>
                <w:i/>
              </w:rPr>
            </w:pPr>
          </w:p>
          <w:p w14:paraId="51CD19D3" w14:textId="77777777" w:rsidR="00043761" w:rsidRDefault="00000000">
            <w:pPr>
              <w:pStyle w:val="TableParagraph"/>
              <w:ind w:left="8"/>
              <w:jc w:val="center"/>
            </w:pPr>
            <w:r>
              <w:rPr>
                <w:spacing w:val="-10"/>
              </w:rPr>
              <w:t>1</w:t>
            </w:r>
          </w:p>
        </w:tc>
        <w:tc>
          <w:tcPr>
            <w:tcW w:w="11993" w:type="dxa"/>
            <w:gridSpan w:val="14"/>
            <w:tcBorders>
              <w:top w:val="single" w:sz="4" w:space="0" w:color="000000"/>
              <w:left w:val="single" w:sz="4" w:space="0" w:color="000000"/>
              <w:bottom w:val="single" w:sz="4" w:space="0" w:color="000000"/>
            </w:tcBorders>
            <w:shd w:val="clear" w:color="auto" w:fill="D9D9D9"/>
          </w:tcPr>
          <w:p w14:paraId="446483AD" w14:textId="77777777" w:rsidR="00043761" w:rsidRDefault="00000000">
            <w:pPr>
              <w:pStyle w:val="TableParagraph"/>
              <w:spacing w:before="17"/>
              <w:ind w:left="109"/>
            </w:pPr>
            <w:r>
              <w:t>using</w:t>
            </w:r>
            <w:r>
              <w:rPr>
                <w:spacing w:val="-6"/>
              </w:rPr>
              <w:t xml:space="preserve"> </w:t>
            </w:r>
            <w:r>
              <w:t>context</w:t>
            </w:r>
            <w:r>
              <w:rPr>
                <w:spacing w:val="-6"/>
              </w:rPr>
              <w:t xml:space="preserve"> </w:t>
            </w:r>
            <w:r>
              <w:rPr>
                <w:spacing w:val="-2"/>
              </w:rPr>
              <w:t>clues</w:t>
            </w:r>
          </w:p>
        </w:tc>
      </w:tr>
      <w:tr w:rsidR="00043761" w14:paraId="3461D437" w14:textId="77777777">
        <w:trPr>
          <w:trHeight w:val="296"/>
        </w:trPr>
        <w:tc>
          <w:tcPr>
            <w:tcW w:w="2189" w:type="dxa"/>
            <w:vMerge/>
            <w:tcBorders>
              <w:top w:val="nil"/>
            </w:tcBorders>
            <w:shd w:val="clear" w:color="auto" w:fill="D9D9D9"/>
          </w:tcPr>
          <w:p w14:paraId="5E377B20"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117B6480"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45CB4F3A" w14:textId="77777777" w:rsidR="00043761" w:rsidRDefault="00000000">
            <w:pPr>
              <w:pStyle w:val="TableParagraph"/>
              <w:spacing w:before="22" w:line="254" w:lineRule="exact"/>
              <w:ind w:left="16" w:right="1"/>
              <w:jc w:val="center"/>
            </w:pPr>
            <w:r>
              <w:rPr>
                <w:spacing w:val="-10"/>
              </w:rPr>
              <w:t>a</w:t>
            </w:r>
          </w:p>
        </w:tc>
        <w:tc>
          <w:tcPr>
            <w:tcW w:w="5184" w:type="dxa"/>
            <w:tcBorders>
              <w:top w:val="single" w:sz="4" w:space="0" w:color="000000"/>
              <w:left w:val="single" w:sz="4" w:space="0" w:color="000000"/>
              <w:bottom w:val="single" w:sz="4" w:space="0" w:color="000000"/>
            </w:tcBorders>
          </w:tcPr>
          <w:p w14:paraId="23AB3DE9" w14:textId="77777777" w:rsidR="00043761" w:rsidRDefault="00000000">
            <w:pPr>
              <w:pStyle w:val="TableParagraph"/>
              <w:spacing w:before="22" w:line="254" w:lineRule="exact"/>
              <w:ind w:left="114"/>
            </w:pPr>
            <w:r>
              <w:rPr>
                <w:spacing w:val="-2"/>
              </w:rPr>
              <w:t>synonyms</w:t>
            </w:r>
          </w:p>
        </w:tc>
        <w:tc>
          <w:tcPr>
            <w:tcW w:w="542" w:type="dxa"/>
            <w:tcBorders>
              <w:top w:val="single" w:sz="4" w:space="0" w:color="000000"/>
              <w:bottom w:val="single" w:sz="8" w:space="0" w:color="D9D9D9"/>
              <w:right w:val="single" w:sz="4" w:space="0" w:color="000000"/>
            </w:tcBorders>
          </w:tcPr>
          <w:p w14:paraId="7B72E550" w14:textId="77777777" w:rsidR="00043761" w:rsidRDefault="00000000">
            <w:pPr>
              <w:pStyle w:val="TableParagraph"/>
              <w:spacing w:before="22" w:line="254" w:lineRule="exact"/>
              <w:ind w:left="35" w:right="21"/>
              <w:jc w:val="center"/>
              <w:rPr>
                <w:b/>
              </w:rPr>
            </w:pPr>
            <w:r>
              <w:rPr>
                <w:b/>
                <w:spacing w:val="-10"/>
              </w:rPr>
              <w:t>ü</w:t>
            </w:r>
          </w:p>
        </w:tc>
        <w:tc>
          <w:tcPr>
            <w:tcW w:w="535" w:type="dxa"/>
            <w:tcBorders>
              <w:top w:val="single" w:sz="4" w:space="0" w:color="000000"/>
              <w:left w:val="single" w:sz="4" w:space="0" w:color="000000"/>
              <w:bottom w:val="single" w:sz="8" w:space="0" w:color="D9D9D9"/>
              <w:right w:val="single" w:sz="4" w:space="0" w:color="000000"/>
            </w:tcBorders>
          </w:tcPr>
          <w:p w14:paraId="01D42DD2" w14:textId="77777777" w:rsidR="00043761" w:rsidRDefault="00000000">
            <w:pPr>
              <w:pStyle w:val="TableParagraph"/>
              <w:spacing w:before="22" w:line="254" w:lineRule="exact"/>
              <w:ind w:left="17"/>
              <w:jc w:val="center"/>
              <w:rPr>
                <w:b/>
              </w:rPr>
            </w:pPr>
            <w:r>
              <w:rPr>
                <w:b/>
                <w:spacing w:val="-10"/>
              </w:rPr>
              <w:t>ü</w:t>
            </w:r>
          </w:p>
        </w:tc>
        <w:tc>
          <w:tcPr>
            <w:tcW w:w="539" w:type="dxa"/>
            <w:tcBorders>
              <w:top w:val="single" w:sz="4" w:space="0" w:color="000000"/>
              <w:left w:val="single" w:sz="4" w:space="0" w:color="000000"/>
              <w:bottom w:val="single" w:sz="8" w:space="0" w:color="D9D9D9"/>
              <w:right w:val="single" w:sz="4" w:space="0" w:color="000000"/>
            </w:tcBorders>
          </w:tcPr>
          <w:p w14:paraId="43EE793A"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2EAD78CB"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4FFFE29B"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26A52C80"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29A8FC53"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52E4BD1D"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2C37EDE2"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78ADC39A"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3D35D63E"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5568E68F" w14:textId="77777777" w:rsidR="00043761" w:rsidRDefault="00043761">
            <w:pPr>
              <w:pStyle w:val="TableParagraph"/>
              <w:rPr>
                <w:rFonts w:ascii="Times New Roman"/>
              </w:rPr>
            </w:pPr>
          </w:p>
        </w:tc>
      </w:tr>
      <w:tr w:rsidR="00043761" w14:paraId="499BA7F1" w14:textId="77777777">
        <w:trPr>
          <w:trHeight w:val="301"/>
        </w:trPr>
        <w:tc>
          <w:tcPr>
            <w:tcW w:w="2189" w:type="dxa"/>
            <w:vMerge/>
            <w:tcBorders>
              <w:top w:val="nil"/>
            </w:tcBorders>
            <w:shd w:val="clear" w:color="auto" w:fill="D9D9D9"/>
          </w:tcPr>
          <w:p w14:paraId="28171AC6"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196ADAC6"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3357A44A" w14:textId="77777777" w:rsidR="00043761" w:rsidRDefault="00000000">
            <w:pPr>
              <w:pStyle w:val="TableParagraph"/>
              <w:spacing w:before="27" w:line="254" w:lineRule="exact"/>
              <w:ind w:left="16" w:right="1"/>
              <w:jc w:val="center"/>
            </w:pPr>
            <w:r>
              <w:rPr>
                <w:spacing w:val="-10"/>
              </w:rPr>
              <w:t>b</w:t>
            </w:r>
          </w:p>
        </w:tc>
        <w:tc>
          <w:tcPr>
            <w:tcW w:w="5184" w:type="dxa"/>
            <w:tcBorders>
              <w:top w:val="single" w:sz="4" w:space="0" w:color="000000"/>
              <w:left w:val="single" w:sz="4" w:space="0" w:color="000000"/>
              <w:bottom w:val="single" w:sz="4" w:space="0" w:color="000000"/>
            </w:tcBorders>
            <w:shd w:val="clear" w:color="auto" w:fill="D9D9D9"/>
          </w:tcPr>
          <w:p w14:paraId="444673DD" w14:textId="77777777" w:rsidR="00043761" w:rsidRDefault="00000000">
            <w:pPr>
              <w:pStyle w:val="TableParagraph"/>
              <w:spacing w:before="27" w:line="254" w:lineRule="exact"/>
              <w:ind w:left="114"/>
            </w:pPr>
            <w:r>
              <w:rPr>
                <w:spacing w:val="-2"/>
              </w:rPr>
              <w:t>antonyms</w:t>
            </w:r>
          </w:p>
        </w:tc>
        <w:tc>
          <w:tcPr>
            <w:tcW w:w="542" w:type="dxa"/>
            <w:tcBorders>
              <w:top w:val="single" w:sz="4" w:space="0" w:color="000000"/>
              <w:bottom w:val="single" w:sz="4" w:space="0" w:color="000000"/>
              <w:right w:val="single" w:sz="4" w:space="0" w:color="000000"/>
            </w:tcBorders>
            <w:shd w:val="clear" w:color="auto" w:fill="D9D9D9"/>
          </w:tcPr>
          <w:p w14:paraId="5DD7BBFA" w14:textId="77777777" w:rsidR="00043761" w:rsidRDefault="00000000">
            <w:pPr>
              <w:pStyle w:val="TableParagraph"/>
              <w:spacing w:before="27" w:line="254" w:lineRule="exact"/>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385345BB" w14:textId="77777777" w:rsidR="00043761" w:rsidRDefault="00000000">
            <w:pPr>
              <w:pStyle w:val="TableParagraph"/>
              <w:spacing w:before="27" w:line="254" w:lineRule="exact"/>
              <w:ind w:left="17"/>
              <w:jc w:val="center"/>
              <w:rPr>
                <w:b/>
              </w:rPr>
            </w:pPr>
            <w:r>
              <w:rPr>
                <w:b/>
                <w:spacing w:val="-10"/>
              </w:rPr>
              <w:t>ü</w:t>
            </w: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6DA6DD97"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358FCEB6"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68F9E279"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55722B4D"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17F3FFAB"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06A3FCAB"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5C20F2C7"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770EA125"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0748F504"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14EC5593" w14:textId="77777777" w:rsidR="00043761" w:rsidRDefault="00043761">
            <w:pPr>
              <w:pStyle w:val="TableParagraph"/>
              <w:rPr>
                <w:rFonts w:ascii="Times New Roman"/>
              </w:rPr>
            </w:pPr>
          </w:p>
        </w:tc>
      </w:tr>
    </w:tbl>
    <w:p w14:paraId="7386A396" w14:textId="77777777" w:rsidR="00043761" w:rsidRDefault="00043761">
      <w:pPr>
        <w:pStyle w:val="TableParagraph"/>
        <w:rPr>
          <w:rFonts w:ascii="Times New Roman"/>
        </w:rPr>
        <w:sectPr w:rsidR="00043761">
          <w:pgSz w:w="16840" w:h="11910" w:orient="landscape"/>
          <w:pgMar w:top="960" w:right="708" w:bottom="780" w:left="708" w:header="727" w:footer="586" w:gutter="0"/>
          <w:cols w:space="720"/>
        </w:sectPr>
      </w:pPr>
    </w:p>
    <w:p w14:paraId="0F3EA5EF" w14:textId="77777777" w:rsidR="00043761" w:rsidRDefault="00043761">
      <w:pPr>
        <w:pStyle w:val="BodyText"/>
        <w:spacing w:before="227"/>
        <w:rPr>
          <w:b/>
          <w:i/>
          <w:sz w:val="20"/>
        </w:rPr>
      </w:pPr>
    </w:p>
    <w:tbl>
      <w:tblPr>
        <w:tblW w:w="0" w:type="auto"/>
        <w:tblInd w:w="3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89"/>
        <w:gridCol w:w="490"/>
        <w:gridCol w:w="360"/>
        <w:gridCol w:w="5184"/>
        <w:gridCol w:w="542"/>
        <w:gridCol w:w="535"/>
        <w:gridCol w:w="540"/>
        <w:gridCol w:w="538"/>
        <w:gridCol w:w="538"/>
        <w:gridCol w:w="538"/>
        <w:gridCol w:w="538"/>
        <w:gridCol w:w="538"/>
        <w:gridCol w:w="538"/>
        <w:gridCol w:w="538"/>
        <w:gridCol w:w="538"/>
        <w:gridCol w:w="538"/>
      </w:tblGrid>
      <w:tr w:rsidR="00043761" w14:paraId="4CF6DE31" w14:textId="77777777">
        <w:trPr>
          <w:trHeight w:val="297"/>
        </w:trPr>
        <w:tc>
          <w:tcPr>
            <w:tcW w:w="2189" w:type="dxa"/>
            <w:vMerge w:val="restart"/>
            <w:tcBorders>
              <w:top w:val="nil"/>
            </w:tcBorders>
            <w:shd w:val="clear" w:color="auto" w:fill="D9D9D9"/>
          </w:tcPr>
          <w:p w14:paraId="71707FCA" w14:textId="77777777" w:rsidR="00043761" w:rsidRDefault="00043761">
            <w:pPr>
              <w:pStyle w:val="TableParagraph"/>
              <w:rPr>
                <w:rFonts w:ascii="Times New Roman"/>
              </w:rPr>
            </w:pPr>
          </w:p>
        </w:tc>
        <w:tc>
          <w:tcPr>
            <w:tcW w:w="490" w:type="dxa"/>
            <w:vMerge w:val="restart"/>
            <w:tcBorders>
              <w:top w:val="single" w:sz="4" w:space="0" w:color="000000"/>
              <w:bottom w:val="single" w:sz="4" w:space="0" w:color="000000"/>
              <w:right w:val="single" w:sz="4" w:space="0" w:color="000000"/>
            </w:tcBorders>
            <w:shd w:val="clear" w:color="auto" w:fill="D9D9D9"/>
          </w:tcPr>
          <w:p w14:paraId="03E34A8B" w14:textId="77777777" w:rsidR="00043761" w:rsidRDefault="00043761">
            <w:pPr>
              <w:pStyle w:val="TableParagraph"/>
              <w:rPr>
                <w:rFonts w:ascii="Times New Roman"/>
              </w:rPr>
            </w:pPr>
          </w:p>
        </w:tc>
        <w:tc>
          <w:tcPr>
            <w:tcW w:w="360" w:type="dxa"/>
            <w:tcBorders>
              <w:top w:val="nil"/>
              <w:left w:val="single" w:sz="4" w:space="0" w:color="000000"/>
              <w:bottom w:val="single" w:sz="4" w:space="0" w:color="000000"/>
              <w:right w:val="single" w:sz="4" w:space="0" w:color="000000"/>
            </w:tcBorders>
          </w:tcPr>
          <w:p w14:paraId="41AF682C" w14:textId="77777777" w:rsidR="00043761" w:rsidRDefault="00000000">
            <w:pPr>
              <w:pStyle w:val="TableParagraph"/>
              <w:spacing w:before="18"/>
              <w:ind w:left="16" w:right="1"/>
              <w:jc w:val="center"/>
            </w:pPr>
            <w:r>
              <w:rPr>
                <w:spacing w:val="-10"/>
              </w:rPr>
              <w:t>c</w:t>
            </w:r>
          </w:p>
        </w:tc>
        <w:tc>
          <w:tcPr>
            <w:tcW w:w="5184" w:type="dxa"/>
            <w:tcBorders>
              <w:top w:val="nil"/>
              <w:left w:val="single" w:sz="4" w:space="0" w:color="000000"/>
              <w:bottom w:val="single" w:sz="4" w:space="0" w:color="000000"/>
            </w:tcBorders>
          </w:tcPr>
          <w:p w14:paraId="013C4A3D" w14:textId="77777777" w:rsidR="00043761" w:rsidRDefault="00000000">
            <w:pPr>
              <w:pStyle w:val="TableParagraph"/>
              <w:spacing w:before="18"/>
              <w:ind w:left="114"/>
            </w:pPr>
            <w:r>
              <w:rPr>
                <w:spacing w:val="-2"/>
              </w:rPr>
              <w:t>definition</w:t>
            </w:r>
          </w:p>
        </w:tc>
        <w:tc>
          <w:tcPr>
            <w:tcW w:w="542" w:type="dxa"/>
            <w:tcBorders>
              <w:top w:val="nil"/>
              <w:bottom w:val="single" w:sz="8" w:space="0" w:color="D9D9D9"/>
              <w:right w:val="single" w:sz="4" w:space="0" w:color="000000"/>
            </w:tcBorders>
          </w:tcPr>
          <w:p w14:paraId="00F8A902" w14:textId="77777777" w:rsidR="00043761" w:rsidRDefault="00043761">
            <w:pPr>
              <w:pStyle w:val="TableParagraph"/>
              <w:rPr>
                <w:rFonts w:ascii="Times New Roman"/>
              </w:rPr>
            </w:pPr>
          </w:p>
        </w:tc>
        <w:tc>
          <w:tcPr>
            <w:tcW w:w="535" w:type="dxa"/>
            <w:tcBorders>
              <w:top w:val="nil"/>
              <w:left w:val="single" w:sz="4" w:space="0" w:color="000000"/>
              <w:bottom w:val="single" w:sz="8" w:space="0" w:color="D9D9D9"/>
              <w:right w:val="single" w:sz="4" w:space="0" w:color="000000"/>
            </w:tcBorders>
          </w:tcPr>
          <w:p w14:paraId="5E785099" w14:textId="77777777" w:rsidR="00043761" w:rsidRDefault="00043761">
            <w:pPr>
              <w:pStyle w:val="TableParagraph"/>
              <w:rPr>
                <w:rFonts w:ascii="Times New Roman"/>
              </w:rPr>
            </w:pPr>
          </w:p>
        </w:tc>
        <w:tc>
          <w:tcPr>
            <w:tcW w:w="540" w:type="dxa"/>
            <w:tcBorders>
              <w:top w:val="nil"/>
              <w:left w:val="single" w:sz="4" w:space="0" w:color="000000"/>
              <w:bottom w:val="single" w:sz="8" w:space="0" w:color="D9D9D9"/>
              <w:right w:val="single" w:sz="4" w:space="0" w:color="000000"/>
            </w:tcBorders>
          </w:tcPr>
          <w:p w14:paraId="48B8DCA0" w14:textId="77777777" w:rsidR="00043761" w:rsidRDefault="00000000">
            <w:pPr>
              <w:pStyle w:val="TableParagraph"/>
              <w:spacing w:before="18"/>
              <w:ind w:left="17"/>
              <w:jc w:val="center"/>
              <w:rPr>
                <w:b/>
              </w:rPr>
            </w:pPr>
            <w:r>
              <w:rPr>
                <w:b/>
                <w:spacing w:val="-10"/>
              </w:rPr>
              <w:t>ü</w:t>
            </w:r>
          </w:p>
        </w:tc>
        <w:tc>
          <w:tcPr>
            <w:tcW w:w="538" w:type="dxa"/>
            <w:tcBorders>
              <w:top w:val="nil"/>
              <w:left w:val="single" w:sz="4" w:space="0" w:color="000000"/>
              <w:bottom w:val="single" w:sz="8" w:space="0" w:color="D9D9D9"/>
            </w:tcBorders>
          </w:tcPr>
          <w:p w14:paraId="76F4CBF3" w14:textId="77777777" w:rsidR="00043761" w:rsidRDefault="00000000">
            <w:pPr>
              <w:pStyle w:val="TableParagraph"/>
              <w:spacing w:before="18"/>
              <w:ind w:left="23" w:right="4"/>
              <w:jc w:val="center"/>
              <w:rPr>
                <w:b/>
              </w:rPr>
            </w:pPr>
            <w:r>
              <w:rPr>
                <w:b/>
                <w:spacing w:val="-10"/>
              </w:rPr>
              <w:t>ü</w:t>
            </w:r>
          </w:p>
        </w:tc>
        <w:tc>
          <w:tcPr>
            <w:tcW w:w="538" w:type="dxa"/>
            <w:tcBorders>
              <w:top w:val="nil"/>
              <w:bottom w:val="single" w:sz="8" w:space="0" w:color="D9D9D9"/>
              <w:right w:val="single" w:sz="4" w:space="0" w:color="000000"/>
            </w:tcBorders>
          </w:tcPr>
          <w:p w14:paraId="284123B6" w14:textId="77777777" w:rsidR="00043761" w:rsidRDefault="00043761">
            <w:pPr>
              <w:pStyle w:val="TableParagraph"/>
              <w:rPr>
                <w:rFonts w:ascii="Times New Roman"/>
              </w:rPr>
            </w:pPr>
          </w:p>
        </w:tc>
        <w:tc>
          <w:tcPr>
            <w:tcW w:w="538" w:type="dxa"/>
            <w:tcBorders>
              <w:top w:val="nil"/>
              <w:left w:val="single" w:sz="4" w:space="0" w:color="000000"/>
              <w:bottom w:val="single" w:sz="8" w:space="0" w:color="D9D9D9"/>
              <w:right w:val="single" w:sz="4" w:space="0" w:color="000000"/>
            </w:tcBorders>
          </w:tcPr>
          <w:p w14:paraId="6603CF76" w14:textId="77777777" w:rsidR="00043761" w:rsidRDefault="00043761">
            <w:pPr>
              <w:pStyle w:val="TableParagraph"/>
              <w:rPr>
                <w:rFonts w:ascii="Times New Roman"/>
              </w:rPr>
            </w:pPr>
          </w:p>
        </w:tc>
        <w:tc>
          <w:tcPr>
            <w:tcW w:w="538" w:type="dxa"/>
            <w:tcBorders>
              <w:top w:val="nil"/>
              <w:left w:val="single" w:sz="4" w:space="0" w:color="000000"/>
              <w:bottom w:val="single" w:sz="8" w:space="0" w:color="D9D9D9"/>
              <w:right w:val="single" w:sz="4" w:space="0" w:color="000000"/>
            </w:tcBorders>
          </w:tcPr>
          <w:p w14:paraId="3B3AD39C" w14:textId="77777777" w:rsidR="00043761" w:rsidRDefault="00043761">
            <w:pPr>
              <w:pStyle w:val="TableParagraph"/>
              <w:rPr>
                <w:rFonts w:ascii="Times New Roman"/>
              </w:rPr>
            </w:pPr>
          </w:p>
        </w:tc>
        <w:tc>
          <w:tcPr>
            <w:tcW w:w="538" w:type="dxa"/>
            <w:tcBorders>
              <w:top w:val="nil"/>
              <w:left w:val="single" w:sz="4" w:space="0" w:color="000000"/>
              <w:bottom w:val="single" w:sz="8" w:space="0" w:color="D9D9D9"/>
            </w:tcBorders>
          </w:tcPr>
          <w:p w14:paraId="5AD4D72B" w14:textId="77777777" w:rsidR="00043761" w:rsidRDefault="00043761">
            <w:pPr>
              <w:pStyle w:val="TableParagraph"/>
              <w:rPr>
                <w:rFonts w:ascii="Times New Roman"/>
              </w:rPr>
            </w:pPr>
          </w:p>
        </w:tc>
        <w:tc>
          <w:tcPr>
            <w:tcW w:w="538" w:type="dxa"/>
            <w:tcBorders>
              <w:top w:val="nil"/>
              <w:bottom w:val="single" w:sz="8" w:space="0" w:color="D9D9D9"/>
              <w:right w:val="single" w:sz="4" w:space="0" w:color="000000"/>
            </w:tcBorders>
          </w:tcPr>
          <w:p w14:paraId="324F821C" w14:textId="77777777" w:rsidR="00043761" w:rsidRDefault="00043761">
            <w:pPr>
              <w:pStyle w:val="TableParagraph"/>
              <w:rPr>
                <w:rFonts w:ascii="Times New Roman"/>
              </w:rPr>
            </w:pPr>
          </w:p>
        </w:tc>
        <w:tc>
          <w:tcPr>
            <w:tcW w:w="538" w:type="dxa"/>
            <w:tcBorders>
              <w:top w:val="nil"/>
              <w:left w:val="single" w:sz="4" w:space="0" w:color="000000"/>
              <w:bottom w:val="single" w:sz="8" w:space="0" w:color="D9D9D9"/>
              <w:right w:val="single" w:sz="4" w:space="0" w:color="000000"/>
            </w:tcBorders>
          </w:tcPr>
          <w:p w14:paraId="2F3F3ED2" w14:textId="77777777" w:rsidR="00043761" w:rsidRDefault="00043761">
            <w:pPr>
              <w:pStyle w:val="TableParagraph"/>
              <w:rPr>
                <w:rFonts w:ascii="Times New Roman"/>
              </w:rPr>
            </w:pPr>
          </w:p>
        </w:tc>
        <w:tc>
          <w:tcPr>
            <w:tcW w:w="538" w:type="dxa"/>
            <w:tcBorders>
              <w:top w:val="nil"/>
              <w:left w:val="single" w:sz="4" w:space="0" w:color="000000"/>
              <w:bottom w:val="single" w:sz="8" w:space="0" w:color="D9D9D9"/>
              <w:right w:val="single" w:sz="4" w:space="0" w:color="000000"/>
            </w:tcBorders>
          </w:tcPr>
          <w:p w14:paraId="2859BF2E" w14:textId="77777777" w:rsidR="00043761" w:rsidRDefault="00043761">
            <w:pPr>
              <w:pStyle w:val="TableParagraph"/>
              <w:rPr>
                <w:rFonts w:ascii="Times New Roman"/>
              </w:rPr>
            </w:pPr>
          </w:p>
        </w:tc>
        <w:tc>
          <w:tcPr>
            <w:tcW w:w="538" w:type="dxa"/>
            <w:tcBorders>
              <w:top w:val="nil"/>
              <w:left w:val="single" w:sz="4" w:space="0" w:color="000000"/>
              <w:bottom w:val="single" w:sz="8" w:space="0" w:color="D9D9D9"/>
            </w:tcBorders>
          </w:tcPr>
          <w:p w14:paraId="160806BB" w14:textId="77777777" w:rsidR="00043761" w:rsidRDefault="00043761">
            <w:pPr>
              <w:pStyle w:val="TableParagraph"/>
              <w:rPr>
                <w:rFonts w:ascii="Times New Roman"/>
              </w:rPr>
            </w:pPr>
          </w:p>
        </w:tc>
      </w:tr>
      <w:tr w:rsidR="00043761" w14:paraId="3D37B0DE" w14:textId="77777777">
        <w:trPr>
          <w:trHeight w:val="296"/>
        </w:trPr>
        <w:tc>
          <w:tcPr>
            <w:tcW w:w="2189" w:type="dxa"/>
            <w:vMerge/>
            <w:tcBorders>
              <w:top w:val="nil"/>
            </w:tcBorders>
            <w:shd w:val="clear" w:color="auto" w:fill="D9D9D9"/>
          </w:tcPr>
          <w:p w14:paraId="35B6E8B9"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450AE2C4"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4DAA3FB6" w14:textId="77777777" w:rsidR="00043761" w:rsidRDefault="00000000">
            <w:pPr>
              <w:pStyle w:val="TableParagraph"/>
              <w:spacing w:before="22" w:line="254" w:lineRule="exact"/>
              <w:ind w:left="16" w:right="1"/>
              <w:jc w:val="center"/>
            </w:pPr>
            <w:r>
              <w:rPr>
                <w:spacing w:val="-10"/>
              </w:rPr>
              <w:t>d</w:t>
            </w:r>
          </w:p>
        </w:tc>
        <w:tc>
          <w:tcPr>
            <w:tcW w:w="5184" w:type="dxa"/>
            <w:tcBorders>
              <w:top w:val="single" w:sz="4" w:space="0" w:color="000000"/>
              <w:left w:val="single" w:sz="4" w:space="0" w:color="000000"/>
              <w:bottom w:val="single" w:sz="4" w:space="0" w:color="000000"/>
            </w:tcBorders>
            <w:shd w:val="clear" w:color="auto" w:fill="D9D9D9"/>
          </w:tcPr>
          <w:p w14:paraId="175B0009" w14:textId="77777777" w:rsidR="00043761" w:rsidRDefault="00000000">
            <w:pPr>
              <w:pStyle w:val="TableParagraph"/>
              <w:spacing w:before="22" w:line="254" w:lineRule="exact"/>
              <w:ind w:left="114"/>
            </w:pPr>
            <w:r>
              <w:rPr>
                <w:spacing w:val="-2"/>
              </w:rPr>
              <w:t>exemplification</w:t>
            </w:r>
          </w:p>
        </w:tc>
        <w:tc>
          <w:tcPr>
            <w:tcW w:w="542" w:type="dxa"/>
            <w:tcBorders>
              <w:top w:val="single" w:sz="4" w:space="0" w:color="000000"/>
              <w:bottom w:val="single" w:sz="4" w:space="0" w:color="000000"/>
              <w:right w:val="single" w:sz="4" w:space="0" w:color="000000"/>
            </w:tcBorders>
            <w:shd w:val="clear" w:color="auto" w:fill="D9D9D9"/>
          </w:tcPr>
          <w:p w14:paraId="191D27B9"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0E899E81"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50927A7A" w14:textId="77777777" w:rsidR="00043761" w:rsidRDefault="00000000">
            <w:pPr>
              <w:pStyle w:val="TableParagraph"/>
              <w:spacing w:before="22" w:line="254" w:lineRule="exact"/>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1E717C54" w14:textId="77777777" w:rsidR="00043761" w:rsidRDefault="00000000">
            <w:pPr>
              <w:pStyle w:val="TableParagraph"/>
              <w:spacing w:before="22" w:line="254" w:lineRule="exact"/>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02BB6C7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B3D1C2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26DAE8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4CC6D64"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118D901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EDC7D8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BC82AA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9188874" w14:textId="77777777" w:rsidR="00043761" w:rsidRDefault="00043761">
            <w:pPr>
              <w:pStyle w:val="TableParagraph"/>
              <w:rPr>
                <w:rFonts w:ascii="Times New Roman"/>
              </w:rPr>
            </w:pPr>
          </w:p>
        </w:tc>
      </w:tr>
      <w:tr w:rsidR="00043761" w14:paraId="2F1B6AF8" w14:textId="77777777">
        <w:trPr>
          <w:trHeight w:val="301"/>
        </w:trPr>
        <w:tc>
          <w:tcPr>
            <w:tcW w:w="2189" w:type="dxa"/>
            <w:vMerge/>
            <w:tcBorders>
              <w:top w:val="nil"/>
            </w:tcBorders>
            <w:shd w:val="clear" w:color="auto" w:fill="D9D9D9"/>
          </w:tcPr>
          <w:p w14:paraId="1C890FB0"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512BA103"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11CCD446" w14:textId="77777777" w:rsidR="00043761" w:rsidRDefault="00000000">
            <w:pPr>
              <w:pStyle w:val="TableParagraph"/>
              <w:spacing w:before="27" w:line="254" w:lineRule="exact"/>
              <w:ind w:left="16" w:right="1"/>
              <w:jc w:val="center"/>
            </w:pPr>
            <w:r>
              <w:rPr>
                <w:spacing w:val="-10"/>
              </w:rPr>
              <w:t>e</w:t>
            </w:r>
          </w:p>
        </w:tc>
        <w:tc>
          <w:tcPr>
            <w:tcW w:w="5184" w:type="dxa"/>
            <w:tcBorders>
              <w:top w:val="single" w:sz="4" w:space="0" w:color="000000"/>
              <w:left w:val="single" w:sz="4" w:space="0" w:color="000000"/>
              <w:bottom w:val="single" w:sz="4" w:space="0" w:color="000000"/>
            </w:tcBorders>
          </w:tcPr>
          <w:p w14:paraId="79F82F48" w14:textId="77777777" w:rsidR="00043761" w:rsidRDefault="00000000">
            <w:pPr>
              <w:pStyle w:val="TableParagraph"/>
              <w:spacing w:before="27" w:line="254" w:lineRule="exact"/>
              <w:ind w:left="114"/>
            </w:pPr>
            <w:r>
              <w:rPr>
                <w:spacing w:val="-2"/>
              </w:rPr>
              <w:t>analogy</w:t>
            </w:r>
          </w:p>
        </w:tc>
        <w:tc>
          <w:tcPr>
            <w:tcW w:w="542" w:type="dxa"/>
            <w:tcBorders>
              <w:top w:val="single" w:sz="4" w:space="0" w:color="000000"/>
              <w:bottom w:val="single" w:sz="8" w:space="0" w:color="D9D9D9"/>
              <w:right w:val="single" w:sz="4" w:space="0" w:color="000000"/>
            </w:tcBorders>
          </w:tcPr>
          <w:p w14:paraId="413AE3A7"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0B3C594F"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253AE4C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5F682952"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3A060602" w14:textId="77777777" w:rsidR="00043761" w:rsidRDefault="00000000">
            <w:pPr>
              <w:pStyle w:val="TableParagraph"/>
              <w:spacing w:before="27" w:line="254" w:lineRule="exact"/>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14213EB1" w14:textId="77777777" w:rsidR="00043761" w:rsidRDefault="00000000">
            <w:pPr>
              <w:pStyle w:val="TableParagraph"/>
              <w:spacing w:before="27" w:line="254" w:lineRule="exact"/>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5A6EB61C" w14:textId="77777777" w:rsidR="00043761" w:rsidRDefault="00000000">
            <w:pPr>
              <w:pStyle w:val="TableParagraph"/>
              <w:spacing w:before="27" w:line="254" w:lineRule="exact"/>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644D37A5" w14:textId="77777777" w:rsidR="00043761" w:rsidRDefault="00000000">
            <w:pPr>
              <w:pStyle w:val="TableParagraph"/>
              <w:spacing w:before="27" w:line="254" w:lineRule="exact"/>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015CAF3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BBB085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313B6A9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4F73F8C5" w14:textId="77777777" w:rsidR="00043761" w:rsidRDefault="00043761">
            <w:pPr>
              <w:pStyle w:val="TableParagraph"/>
              <w:rPr>
                <w:rFonts w:ascii="Times New Roman"/>
              </w:rPr>
            </w:pPr>
          </w:p>
        </w:tc>
      </w:tr>
      <w:tr w:rsidR="00043761" w14:paraId="4AD2545F" w14:textId="77777777">
        <w:trPr>
          <w:trHeight w:val="301"/>
        </w:trPr>
        <w:tc>
          <w:tcPr>
            <w:tcW w:w="2189" w:type="dxa"/>
            <w:vMerge/>
            <w:tcBorders>
              <w:top w:val="nil"/>
            </w:tcBorders>
            <w:shd w:val="clear" w:color="auto" w:fill="D9D9D9"/>
          </w:tcPr>
          <w:p w14:paraId="49E377EC"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367C6BAE"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5E3BCEF8" w14:textId="77777777" w:rsidR="00043761" w:rsidRDefault="00000000">
            <w:pPr>
              <w:pStyle w:val="TableParagraph"/>
              <w:spacing w:before="22"/>
              <w:ind w:left="16" w:right="1"/>
              <w:jc w:val="center"/>
            </w:pPr>
            <w:r>
              <w:rPr>
                <w:spacing w:val="-10"/>
              </w:rPr>
              <w:t>f</w:t>
            </w:r>
          </w:p>
        </w:tc>
        <w:tc>
          <w:tcPr>
            <w:tcW w:w="5184" w:type="dxa"/>
            <w:tcBorders>
              <w:top w:val="single" w:sz="4" w:space="0" w:color="000000"/>
              <w:left w:val="single" w:sz="4" w:space="0" w:color="000000"/>
              <w:bottom w:val="single" w:sz="4" w:space="0" w:color="000000"/>
            </w:tcBorders>
            <w:shd w:val="clear" w:color="auto" w:fill="D9D9D9"/>
          </w:tcPr>
          <w:p w14:paraId="377FFB5A" w14:textId="77777777" w:rsidR="00043761" w:rsidRDefault="00000000">
            <w:pPr>
              <w:pStyle w:val="TableParagraph"/>
              <w:spacing w:before="22"/>
              <w:ind w:left="114"/>
            </w:pPr>
            <w:r>
              <w:rPr>
                <w:spacing w:val="-2"/>
              </w:rPr>
              <w:t>appositive</w:t>
            </w:r>
          </w:p>
        </w:tc>
        <w:tc>
          <w:tcPr>
            <w:tcW w:w="542" w:type="dxa"/>
            <w:tcBorders>
              <w:top w:val="single" w:sz="4" w:space="0" w:color="000000"/>
              <w:bottom w:val="single" w:sz="4" w:space="0" w:color="000000"/>
              <w:right w:val="single" w:sz="4" w:space="0" w:color="000000"/>
            </w:tcBorders>
            <w:shd w:val="clear" w:color="auto" w:fill="D9D9D9"/>
          </w:tcPr>
          <w:p w14:paraId="43DA7DD1"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301997C3"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60DFEFB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09FB9A65"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145ECB8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3B3457A" w14:textId="77777777" w:rsidR="00043761" w:rsidRDefault="00000000">
            <w:pPr>
              <w:pStyle w:val="TableParagraph"/>
              <w:spacing w:before="22"/>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F7D12B7" w14:textId="77777777" w:rsidR="00043761" w:rsidRDefault="00000000">
            <w:pPr>
              <w:pStyle w:val="TableParagraph"/>
              <w:spacing w:before="22"/>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5C43D590"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3164E26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64E9B9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0B44B6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FBD4378" w14:textId="77777777" w:rsidR="00043761" w:rsidRDefault="00043761">
            <w:pPr>
              <w:pStyle w:val="TableParagraph"/>
              <w:rPr>
                <w:rFonts w:ascii="Times New Roman"/>
              </w:rPr>
            </w:pPr>
          </w:p>
        </w:tc>
      </w:tr>
      <w:tr w:rsidR="00043761" w14:paraId="60CC5DFE" w14:textId="77777777">
        <w:trPr>
          <w:trHeight w:val="296"/>
        </w:trPr>
        <w:tc>
          <w:tcPr>
            <w:tcW w:w="2189" w:type="dxa"/>
            <w:vMerge/>
            <w:tcBorders>
              <w:top w:val="nil"/>
            </w:tcBorders>
            <w:shd w:val="clear" w:color="auto" w:fill="D9D9D9"/>
          </w:tcPr>
          <w:p w14:paraId="01FB8B12"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2A12DAC0"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305ECDD9" w14:textId="77777777" w:rsidR="00043761" w:rsidRDefault="00000000">
            <w:pPr>
              <w:pStyle w:val="TableParagraph"/>
              <w:spacing w:before="22" w:line="254" w:lineRule="exact"/>
              <w:ind w:left="16" w:right="1"/>
              <w:jc w:val="center"/>
            </w:pPr>
            <w:r>
              <w:rPr>
                <w:spacing w:val="-10"/>
              </w:rPr>
              <w:t>g</w:t>
            </w:r>
          </w:p>
        </w:tc>
        <w:tc>
          <w:tcPr>
            <w:tcW w:w="5184" w:type="dxa"/>
            <w:tcBorders>
              <w:top w:val="single" w:sz="4" w:space="0" w:color="000000"/>
              <w:left w:val="single" w:sz="4" w:space="0" w:color="000000"/>
              <w:bottom w:val="single" w:sz="4" w:space="0" w:color="000000"/>
            </w:tcBorders>
          </w:tcPr>
          <w:p w14:paraId="400BBCFF" w14:textId="77777777" w:rsidR="00043761" w:rsidRDefault="00000000">
            <w:pPr>
              <w:pStyle w:val="TableParagraph"/>
              <w:spacing w:before="22" w:line="254" w:lineRule="exact"/>
              <w:ind w:left="114"/>
            </w:pPr>
            <w:r>
              <w:t>general</w:t>
            </w:r>
            <w:r>
              <w:rPr>
                <w:spacing w:val="-7"/>
              </w:rPr>
              <w:t xml:space="preserve"> </w:t>
            </w:r>
            <w:r>
              <w:rPr>
                <w:spacing w:val="-2"/>
              </w:rPr>
              <w:t>gist/sense</w:t>
            </w:r>
          </w:p>
        </w:tc>
        <w:tc>
          <w:tcPr>
            <w:tcW w:w="542" w:type="dxa"/>
            <w:tcBorders>
              <w:top w:val="single" w:sz="4" w:space="0" w:color="000000"/>
              <w:bottom w:val="single" w:sz="8" w:space="0" w:color="D9D9D9"/>
              <w:right w:val="single" w:sz="4" w:space="0" w:color="000000"/>
            </w:tcBorders>
          </w:tcPr>
          <w:p w14:paraId="1D5E6133"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48C39DD8"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138B49C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619A16C1"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6F67E48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FB7A10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2AA79F7" w14:textId="77777777" w:rsidR="00043761" w:rsidRDefault="00000000">
            <w:pPr>
              <w:pStyle w:val="TableParagraph"/>
              <w:spacing w:before="22" w:line="254" w:lineRule="exact"/>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2115D784" w14:textId="77777777" w:rsidR="00043761" w:rsidRDefault="00000000">
            <w:pPr>
              <w:pStyle w:val="TableParagraph"/>
              <w:spacing w:before="22" w:line="254" w:lineRule="exact"/>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5DF9B42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F81F84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81F15D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6B957C3F" w14:textId="77777777" w:rsidR="00043761" w:rsidRDefault="00043761">
            <w:pPr>
              <w:pStyle w:val="TableParagraph"/>
              <w:rPr>
                <w:rFonts w:ascii="Times New Roman"/>
              </w:rPr>
            </w:pPr>
          </w:p>
        </w:tc>
      </w:tr>
      <w:tr w:rsidR="00043761" w14:paraId="1F785D6A" w14:textId="77777777">
        <w:trPr>
          <w:trHeight w:val="301"/>
        </w:trPr>
        <w:tc>
          <w:tcPr>
            <w:tcW w:w="2189" w:type="dxa"/>
            <w:vMerge/>
            <w:tcBorders>
              <w:top w:val="nil"/>
            </w:tcBorders>
            <w:shd w:val="clear" w:color="auto" w:fill="D9D9D9"/>
          </w:tcPr>
          <w:p w14:paraId="1B3EC2B3"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51C0164E"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5124A0E7" w14:textId="77777777" w:rsidR="00043761" w:rsidRDefault="00000000">
            <w:pPr>
              <w:pStyle w:val="TableParagraph"/>
              <w:spacing w:before="27" w:line="254" w:lineRule="exact"/>
              <w:ind w:left="16" w:right="1"/>
              <w:jc w:val="center"/>
            </w:pPr>
            <w:r>
              <w:rPr>
                <w:spacing w:val="-10"/>
              </w:rPr>
              <w:t>h</w:t>
            </w:r>
          </w:p>
        </w:tc>
        <w:tc>
          <w:tcPr>
            <w:tcW w:w="5184" w:type="dxa"/>
            <w:tcBorders>
              <w:top w:val="single" w:sz="4" w:space="0" w:color="000000"/>
              <w:left w:val="single" w:sz="4" w:space="0" w:color="000000"/>
              <w:bottom w:val="single" w:sz="4" w:space="0" w:color="000000"/>
            </w:tcBorders>
            <w:shd w:val="clear" w:color="auto" w:fill="D9D9D9"/>
          </w:tcPr>
          <w:p w14:paraId="053D8D59" w14:textId="77777777" w:rsidR="00043761" w:rsidRDefault="00000000">
            <w:pPr>
              <w:pStyle w:val="TableParagraph"/>
              <w:spacing w:before="27" w:line="254" w:lineRule="exact"/>
              <w:ind w:left="114"/>
            </w:pPr>
            <w:r>
              <w:rPr>
                <w:spacing w:val="-2"/>
              </w:rPr>
              <w:t>punctuation</w:t>
            </w:r>
          </w:p>
        </w:tc>
        <w:tc>
          <w:tcPr>
            <w:tcW w:w="542" w:type="dxa"/>
            <w:tcBorders>
              <w:top w:val="single" w:sz="4" w:space="0" w:color="000000"/>
              <w:bottom w:val="single" w:sz="4" w:space="0" w:color="000000"/>
              <w:right w:val="single" w:sz="4" w:space="0" w:color="000000"/>
            </w:tcBorders>
            <w:shd w:val="clear" w:color="auto" w:fill="D9D9D9"/>
          </w:tcPr>
          <w:p w14:paraId="25643120"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0FBD6F65"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7167363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F9751CB"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0B29979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5AA24B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B4F9A0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37D41F89" w14:textId="77777777" w:rsidR="00043761" w:rsidRDefault="00000000">
            <w:pPr>
              <w:pStyle w:val="TableParagraph"/>
              <w:spacing w:before="27" w:line="254" w:lineRule="exact"/>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5FCA9852" w14:textId="77777777" w:rsidR="00043761" w:rsidRDefault="00000000">
            <w:pPr>
              <w:pStyle w:val="TableParagraph"/>
              <w:spacing w:before="27" w:line="254" w:lineRule="exact"/>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A425B8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EBF214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56CF177" w14:textId="77777777" w:rsidR="00043761" w:rsidRDefault="00043761">
            <w:pPr>
              <w:pStyle w:val="TableParagraph"/>
              <w:rPr>
                <w:rFonts w:ascii="Times New Roman"/>
              </w:rPr>
            </w:pPr>
          </w:p>
        </w:tc>
      </w:tr>
      <w:tr w:rsidR="00043761" w14:paraId="727EF698" w14:textId="77777777">
        <w:trPr>
          <w:trHeight w:val="306"/>
        </w:trPr>
        <w:tc>
          <w:tcPr>
            <w:tcW w:w="2189" w:type="dxa"/>
            <w:vMerge/>
            <w:tcBorders>
              <w:top w:val="nil"/>
            </w:tcBorders>
            <w:shd w:val="clear" w:color="auto" w:fill="D9D9D9"/>
          </w:tcPr>
          <w:p w14:paraId="67A476A9" w14:textId="77777777" w:rsidR="00043761" w:rsidRDefault="00043761">
            <w:pPr>
              <w:rPr>
                <w:sz w:val="2"/>
                <w:szCs w:val="2"/>
              </w:rPr>
            </w:pPr>
          </w:p>
        </w:tc>
        <w:tc>
          <w:tcPr>
            <w:tcW w:w="490" w:type="dxa"/>
            <w:tcBorders>
              <w:top w:val="single" w:sz="4" w:space="0" w:color="000000"/>
              <w:bottom w:val="nil"/>
              <w:right w:val="single" w:sz="4" w:space="0" w:color="000000"/>
            </w:tcBorders>
          </w:tcPr>
          <w:p w14:paraId="2B69125A" w14:textId="77777777" w:rsidR="00043761" w:rsidRDefault="00043761">
            <w:pPr>
              <w:pStyle w:val="TableParagraph"/>
              <w:rPr>
                <w:rFonts w:ascii="Times New Roman"/>
              </w:rPr>
            </w:pPr>
          </w:p>
        </w:tc>
        <w:tc>
          <w:tcPr>
            <w:tcW w:w="12003" w:type="dxa"/>
            <w:gridSpan w:val="14"/>
            <w:tcBorders>
              <w:top w:val="single" w:sz="4" w:space="0" w:color="000000"/>
              <w:left w:val="single" w:sz="4" w:space="0" w:color="000000"/>
              <w:bottom w:val="single" w:sz="8" w:space="0" w:color="D9D9D9"/>
            </w:tcBorders>
          </w:tcPr>
          <w:p w14:paraId="78F1E22E" w14:textId="77777777" w:rsidR="00043761" w:rsidRDefault="00000000">
            <w:pPr>
              <w:pStyle w:val="TableParagraph"/>
              <w:spacing w:before="22"/>
              <w:ind w:left="109"/>
            </w:pPr>
            <w:r>
              <w:t>using</w:t>
            </w:r>
            <w:r>
              <w:rPr>
                <w:spacing w:val="-8"/>
              </w:rPr>
              <w:t xml:space="preserve"> </w:t>
            </w:r>
            <w:r>
              <w:t>structural</w:t>
            </w:r>
            <w:r>
              <w:rPr>
                <w:spacing w:val="-7"/>
              </w:rPr>
              <w:t xml:space="preserve"> </w:t>
            </w:r>
            <w:r>
              <w:rPr>
                <w:spacing w:val="-2"/>
              </w:rPr>
              <w:t>analysis</w:t>
            </w:r>
          </w:p>
        </w:tc>
      </w:tr>
      <w:tr w:rsidR="00043761" w14:paraId="0E22D21D" w14:textId="77777777">
        <w:trPr>
          <w:trHeight w:val="292"/>
        </w:trPr>
        <w:tc>
          <w:tcPr>
            <w:tcW w:w="2189" w:type="dxa"/>
            <w:vMerge/>
            <w:tcBorders>
              <w:top w:val="nil"/>
            </w:tcBorders>
            <w:shd w:val="clear" w:color="auto" w:fill="D9D9D9"/>
          </w:tcPr>
          <w:p w14:paraId="0BC7170A" w14:textId="77777777" w:rsidR="00043761" w:rsidRDefault="00043761">
            <w:pPr>
              <w:rPr>
                <w:sz w:val="2"/>
                <w:szCs w:val="2"/>
              </w:rPr>
            </w:pPr>
          </w:p>
        </w:tc>
        <w:tc>
          <w:tcPr>
            <w:tcW w:w="490" w:type="dxa"/>
            <w:vMerge w:val="restart"/>
            <w:tcBorders>
              <w:top w:val="nil"/>
              <w:bottom w:val="single" w:sz="4" w:space="0" w:color="000000"/>
              <w:right w:val="single" w:sz="4" w:space="0" w:color="000000"/>
            </w:tcBorders>
          </w:tcPr>
          <w:p w14:paraId="6FCB8ACF" w14:textId="77777777" w:rsidR="00043761" w:rsidRDefault="00043761">
            <w:pPr>
              <w:pStyle w:val="TableParagraph"/>
              <w:rPr>
                <w:b/>
                <w:i/>
              </w:rPr>
            </w:pPr>
          </w:p>
          <w:p w14:paraId="6E991F88" w14:textId="77777777" w:rsidR="00043761" w:rsidRDefault="00043761">
            <w:pPr>
              <w:pStyle w:val="TableParagraph"/>
              <w:rPr>
                <w:b/>
                <w:i/>
              </w:rPr>
            </w:pPr>
          </w:p>
          <w:p w14:paraId="035B99D3" w14:textId="77777777" w:rsidR="00043761" w:rsidRDefault="00043761">
            <w:pPr>
              <w:pStyle w:val="TableParagraph"/>
              <w:rPr>
                <w:b/>
                <w:i/>
              </w:rPr>
            </w:pPr>
          </w:p>
          <w:p w14:paraId="6C28D90A" w14:textId="77777777" w:rsidR="00043761" w:rsidRDefault="00043761">
            <w:pPr>
              <w:pStyle w:val="TableParagraph"/>
              <w:rPr>
                <w:b/>
                <w:i/>
              </w:rPr>
            </w:pPr>
          </w:p>
          <w:p w14:paraId="761B46F8" w14:textId="77777777" w:rsidR="00043761" w:rsidRDefault="00043761">
            <w:pPr>
              <w:pStyle w:val="TableParagraph"/>
              <w:rPr>
                <w:b/>
                <w:i/>
              </w:rPr>
            </w:pPr>
          </w:p>
          <w:p w14:paraId="0F7E9F7E" w14:textId="77777777" w:rsidR="00043761" w:rsidRDefault="00043761">
            <w:pPr>
              <w:pStyle w:val="TableParagraph"/>
              <w:rPr>
                <w:b/>
                <w:i/>
              </w:rPr>
            </w:pPr>
          </w:p>
          <w:p w14:paraId="07B960F2" w14:textId="77777777" w:rsidR="00043761" w:rsidRDefault="00043761">
            <w:pPr>
              <w:pStyle w:val="TableParagraph"/>
              <w:rPr>
                <w:b/>
                <w:i/>
              </w:rPr>
            </w:pPr>
          </w:p>
          <w:p w14:paraId="6DC8D1EB" w14:textId="77777777" w:rsidR="00043761" w:rsidRDefault="00043761">
            <w:pPr>
              <w:pStyle w:val="TableParagraph"/>
              <w:rPr>
                <w:b/>
                <w:i/>
              </w:rPr>
            </w:pPr>
          </w:p>
          <w:p w14:paraId="4C2A1271" w14:textId="77777777" w:rsidR="00043761" w:rsidRDefault="00043761">
            <w:pPr>
              <w:pStyle w:val="TableParagraph"/>
              <w:spacing w:before="247"/>
              <w:rPr>
                <w:b/>
                <w:i/>
              </w:rPr>
            </w:pPr>
          </w:p>
          <w:p w14:paraId="05124C73" w14:textId="77777777" w:rsidR="00043761" w:rsidRDefault="00000000">
            <w:pPr>
              <w:pStyle w:val="TableParagraph"/>
              <w:ind w:left="8"/>
              <w:jc w:val="center"/>
            </w:pPr>
            <w:r>
              <w:rPr>
                <w:spacing w:val="-10"/>
              </w:rPr>
              <w:t>2</w:t>
            </w: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2A0B91A0" w14:textId="77777777" w:rsidR="00043761" w:rsidRDefault="00000000">
            <w:pPr>
              <w:pStyle w:val="TableParagraph"/>
              <w:spacing w:before="17" w:line="254" w:lineRule="exact"/>
              <w:ind w:left="16" w:right="1"/>
              <w:jc w:val="center"/>
            </w:pPr>
            <w:r>
              <w:rPr>
                <w:spacing w:val="-10"/>
              </w:rPr>
              <w:t>a</w:t>
            </w:r>
          </w:p>
        </w:tc>
        <w:tc>
          <w:tcPr>
            <w:tcW w:w="5184" w:type="dxa"/>
            <w:tcBorders>
              <w:top w:val="single" w:sz="4" w:space="0" w:color="000000"/>
              <w:left w:val="single" w:sz="4" w:space="0" w:color="000000"/>
              <w:bottom w:val="single" w:sz="4" w:space="0" w:color="000000"/>
            </w:tcBorders>
            <w:shd w:val="clear" w:color="auto" w:fill="D9D9D9"/>
          </w:tcPr>
          <w:p w14:paraId="18DE634C" w14:textId="77777777" w:rsidR="00043761" w:rsidRDefault="00000000">
            <w:pPr>
              <w:pStyle w:val="TableParagraph"/>
              <w:spacing w:before="17" w:line="254" w:lineRule="exact"/>
              <w:ind w:left="114"/>
            </w:pPr>
            <w:r>
              <w:t>root</w:t>
            </w:r>
            <w:r>
              <w:rPr>
                <w:spacing w:val="-4"/>
              </w:rPr>
              <w:t xml:space="preserve"> </w:t>
            </w:r>
            <w:r>
              <w:rPr>
                <w:spacing w:val="-2"/>
              </w:rPr>
              <w:t>words</w:t>
            </w:r>
          </w:p>
        </w:tc>
        <w:tc>
          <w:tcPr>
            <w:tcW w:w="542" w:type="dxa"/>
            <w:tcBorders>
              <w:top w:val="single" w:sz="4" w:space="0" w:color="000000"/>
              <w:bottom w:val="single" w:sz="4" w:space="0" w:color="000000"/>
              <w:right w:val="single" w:sz="4" w:space="0" w:color="000000"/>
            </w:tcBorders>
            <w:shd w:val="clear" w:color="auto" w:fill="D9D9D9"/>
          </w:tcPr>
          <w:p w14:paraId="2694089E" w14:textId="77777777" w:rsidR="00043761" w:rsidRDefault="00000000">
            <w:pPr>
              <w:pStyle w:val="TableParagraph"/>
              <w:spacing w:before="17" w:line="254" w:lineRule="exact"/>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181B5D1C" w14:textId="77777777" w:rsidR="00043761" w:rsidRDefault="00000000">
            <w:pPr>
              <w:pStyle w:val="TableParagraph"/>
              <w:spacing w:before="17" w:line="254" w:lineRule="exact"/>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6CCFA820" w14:textId="77777777" w:rsidR="00043761" w:rsidRDefault="00000000">
            <w:pPr>
              <w:pStyle w:val="TableParagraph"/>
              <w:spacing w:before="17" w:line="254" w:lineRule="exact"/>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7571D33A" w14:textId="77777777" w:rsidR="00043761" w:rsidRDefault="00000000">
            <w:pPr>
              <w:pStyle w:val="TableParagraph"/>
              <w:spacing w:before="17" w:line="254" w:lineRule="exact"/>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2AC13ECC" w14:textId="77777777" w:rsidR="00043761" w:rsidRDefault="00043761">
            <w:pPr>
              <w:pStyle w:val="TableParagraph"/>
              <w:rPr>
                <w:rFonts w:ascii="Times New Roman"/>
                <w:sz w:val="20"/>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292F325" w14:textId="77777777" w:rsidR="00043761" w:rsidRDefault="00043761">
            <w:pPr>
              <w:pStyle w:val="TableParagraph"/>
              <w:rPr>
                <w:rFonts w:ascii="Times New Roman"/>
                <w:sz w:val="20"/>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A86C6E1" w14:textId="77777777" w:rsidR="00043761" w:rsidRDefault="00043761">
            <w:pPr>
              <w:pStyle w:val="TableParagraph"/>
              <w:rPr>
                <w:rFonts w:ascii="Times New Roman"/>
                <w:sz w:val="20"/>
              </w:rPr>
            </w:pPr>
          </w:p>
        </w:tc>
        <w:tc>
          <w:tcPr>
            <w:tcW w:w="538" w:type="dxa"/>
            <w:tcBorders>
              <w:top w:val="single" w:sz="4" w:space="0" w:color="000000"/>
              <w:left w:val="single" w:sz="4" w:space="0" w:color="000000"/>
              <w:bottom w:val="single" w:sz="4" w:space="0" w:color="000000"/>
            </w:tcBorders>
            <w:shd w:val="clear" w:color="auto" w:fill="D9D9D9"/>
          </w:tcPr>
          <w:p w14:paraId="4F8889EB" w14:textId="77777777" w:rsidR="00043761" w:rsidRDefault="00043761">
            <w:pPr>
              <w:pStyle w:val="TableParagraph"/>
              <w:rPr>
                <w:rFonts w:ascii="Times New Roman"/>
                <w:sz w:val="20"/>
              </w:rPr>
            </w:pPr>
          </w:p>
        </w:tc>
        <w:tc>
          <w:tcPr>
            <w:tcW w:w="538" w:type="dxa"/>
            <w:tcBorders>
              <w:top w:val="single" w:sz="4" w:space="0" w:color="000000"/>
              <w:bottom w:val="single" w:sz="4" w:space="0" w:color="000000"/>
              <w:right w:val="single" w:sz="4" w:space="0" w:color="000000"/>
            </w:tcBorders>
            <w:shd w:val="clear" w:color="auto" w:fill="D9D9D9"/>
          </w:tcPr>
          <w:p w14:paraId="441FD097" w14:textId="77777777" w:rsidR="00043761" w:rsidRDefault="00043761">
            <w:pPr>
              <w:pStyle w:val="TableParagraph"/>
              <w:rPr>
                <w:rFonts w:ascii="Times New Roman"/>
                <w:sz w:val="20"/>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39210FE" w14:textId="77777777" w:rsidR="00043761" w:rsidRDefault="00043761">
            <w:pPr>
              <w:pStyle w:val="TableParagraph"/>
              <w:rPr>
                <w:rFonts w:ascii="Times New Roman"/>
                <w:sz w:val="20"/>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5A29578" w14:textId="77777777" w:rsidR="00043761" w:rsidRDefault="00043761">
            <w:pPr>
              <w:pStyle w:val="TableParagraph"/>
              <w:rPr>
                <w:rFonts w:ascii="Times New Roman"/>
                <w:sz w:val="20"/>
              </w:rPr>
            </w:pPr>
          </w:p>
        </w:tc>
        <w:tc>
          <w:tcPr>
            <w:tcW w:w="538" w:type="dxa"/>
            <w:tcBorders>
              <w:top w:val="single" w:sz="4" w:space="0" w:color="000000"/>
              <w:left w:val="single" w:sz="4" w:space="0" w:color="000000"/>
              <w:bottom w:val="single" w:sz="4" w:space="0" w:color="000000"/>
            </w:tcBorders>
            <w:shd w:val="clear" w:color="auto" w:fill="D9D9D9"/>
          </w:tcPr>
          <w:p w14:paraId="294D1B73" w14:textId="77777777" w:rsidR="00043761" w:rsidRDefault="00043761">
            <w:pPr>
              <w:pStyle w:val="TableParagraph"/>
              <w:rPr>
                <w:rFonts w:ascii="Times New Roman"/>
                <w:sz w:val="20"/>
              </w:rPr>
            </w:pPr>
          </w:p>
        </w:tc>
      </w:tr>
      <w:tr w:rsidR="00043761" w14:paraId="3A49F542" w14:textId="77777777">
        <w:trPr>
          <w:trHeight w:val="306"/>
        </w:trPr>
        <w:tc>
          <w:tcPr>
            <w:tcW w:w="2189" w:type="dxa"/>
            <w:vMerge/>
            <w:tcBorders>
              <w:top w:val="nil"/>
            </w:tcBorders>
            <w:shd w:val="clear" w:color="auto" w:fill="D9D9D9"/>
          </w:tcPr>
          <w:p w14:paraId="68E35303"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73F487EF" w14:textId="77777777" w:rsidR="00043761" w:rsidRDefault="00043761">
            <w:pPr>
              <w:rPr>
                <w:sz w:val="2"/>
                <w:szCs w:val="2"/>
              </w:rPr>
            </w:pPr>
          </w:p>
        </w:tc>
        <w:tc>
          <w:tcPr>
            <w:tcW w:w="360" w:type="dxa"/>
            <w:tcBorders>
              <w:top w:val="single" w:sz="4" w:space="0" w:color="000000"/>
              <w:left w:val="single" w:sz="4" w:space="0" w:color="000000"/>
              <w:bottom w:val="nil"/>
              <w:right w:val="single" w:sz="4" w:space="0" w:color="000000"/>
            </w:tcBorders>
          </w:tcPr>
          <w:p w14:paraId="070FC09B" w14:textId="77777777" w:rsidR="00043761" w:rsidRDefault="00043761">
            <w:pPr>
              <w:pStyle w:val="TableParagraph"/>
              <w:rPr>
                <w:rFonts w:ascii="Times New Roman"/>
              </w:rPr>
            </w:pPr>
          </w:p>
        </w:tc>
        <w:tc>
          <w:tcPr>
            <w:tcW w:w="11643" w:type="dxa"/>
            <w:gridSpan w:val="13"/>
            <w:tcBorders>
              <w:top w:val="single" w:sz="4" w:space="0" w:color="000000"/>
              <w:left w:val="single" w:sz="4" w:space="0" w:color="000000"/>
              <w:bottom w:val="single" w:sz="8" w:space="0" w:color="D9D9D9"/>
            </w:tcBorders>
          </w:tcPr>
          <w:p w14:paraId="025CB9A1" w14:textId="77777777" w:rsidR="00043761" w:rsidRDefault="00000000">
            <w:pPr>
              <w:pStyle w:val="TableParagraph"/>
              <w:spacing w:before="27"/>
              <w:ind w:left="114"/>
            </w:pPr>
            <w:r>
              <w:rPr>
                <w:spacing w:val="-2"/>
              </w:rPr>
              <w:t>prefixes</w:t>
            </w:r>
          </w:p>
        </w:tc>
      </w:tr>
      <w:tr w:rsidR="00043761" w14:paraId="2232C08A" w14:textId="77777777">
        <w:trPr>
          <w:trHeight w:val="296"/>
        </w:trPr>
        <w:tc>
          <w:tcPr>
            <w:tcW w:w="2189" w:type="dxa"/>
            <w:vMerge/>
            <w:tcBorders>
              <w:top w:val="nil"/>
            </w:tcBorders>
            <w:shd w:val="clear" w:color="auto" w:fill="D9D9D9"/>
          </w:tcPr>
          <w:p w14:paraId="4252BF6B"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7B863F90" w14:textId="77777777" w:rsidR="00043761" w:rsidRDefault="00043761">
            <w:pPr>
              <w:rPr>
                <w:sz w:val="2"/>
                <w:szCs w:val="2"/>
              </w:rPr>
            </w:pPr>
          </w:p>
        </w:tc>
        <w:tc>
          <w:tcPr>
            <w:tcW w:w="360" w:type="dxa"/>
            <w:vMerge w:val="restart"/>
            <w:tcBorders>
              <w:top w:val="nil"/>
              <w:left w:val="single" w:sz="4" w:space="0" w:color="000000"/>
              <w:bottom w:val="single" w:sz="4" w:space="0" w:color="000000"/>
              <w:right w:val="single" w:sz="4" w:space="0" w:color="000000"/>
            </w:tcBorders>
          </w:tcPr>
          <w:p w14:paraId="68417364" w14:textId="77777777" w:rsidR="00043761" w:rsidRDefault="00043761">
            <w:pPr>
              <w:pStyle w:val="TableParagraph"/>
              <w:rPr>
                <w:b/>
                <w:i/>
              </w:rPr>
            </w:pPr>
          </w:p>
          <w:p w14:paraId="31F4BBBD" w14:textId="77777777" w:rsidR="00043761" w:rsidRDefault="00043761">
            <w:pPr>
              <w:pStyle w:val="TableParagraph"/>
              <w:spacing w:before="197"/>
              <w:rPr>
                <w:b/>
                <w:i/>
              </w:rPr>
            </w:pPr>
          </w:p>
          <w:p w14:paraId="14D31788" w14:textId="77777777" w:rsidR="00043761" w:rsidRDefault="00000000">
            <w:pPr>
              <w:pStyle w:val="TableParagraph"/>
              <w:ind w:left="114"/>
            </w:pPr>
            <w:r>
              <w:rPr>
                <w:spacing w:val="-10"/>
              </w:rPr>
              <w:t>b</w:t>
            </w:r>
          </w:p>
        </w:tc>
        <w:tc>
          <w:tcPr>
            <w:tcW w:w="5184" w:type="dxa"/>
            <w:tcBorders>
              <w:top w:val="single" w:sz="4" w:space="0" w:color="000000"/>
              <w:left w:val="single" w:sz="4" w:space="0" w:color="000000"/>
              <w:bottom w:val="single" w:sz="4" w:space="0" w:color="000000"/>
            </w:tcBorders>
            <w:shd w:val="clear" w:color="auto" w:fill="D9D9D9"/>
          </w:tcPr>
          <w:p w14:paraId="013A7608" w14:textId="77777777" w:rsidR="00043761" w:rsidRDefault="00000000">
            <w:pPr>
              <w:pStyle w:val="TableParagraph"/>
              <w:spacing w:before="17"/>
              <w:ind w:left="994"/>
            </w:pPr>
            <w:r>
              <w:t>un-,</w:t>
            </w:r>
            <w:r>
              <w:rPr>
                <w:spacing w:val="-5"/>
              </w:rPr>
              <w:t xml:space="preserve"> </w:t>
            </w:r>
            <w:r>
              <w:t>in-,</w:t>
            </w:r>
            <w:r>
              <w:rPr>
                <w:spacing w:val="-4"/>
              </w:rPr>
              <w:t xml:space="preserve"> </w:t>
            </w:r>
            <w:r>
              <w:t>il-,</w:t>
            </w:r>
            <w:r>
              <w:rPr>
                <w:spacing w:val="-4"/>
              </w:rPr>
              <w:t xml:space="preserve"> </w:t>
            </w:r>
            <w:r>
              <w:t>ir-,</w:t>
            </w:r>
            <w:r>
              <w:rPr>
                <w:spacing w:val="-4"/>
              </w:rPr>
              <w:t xml:space="preserve"> </w:t>
            </w:r>
            <w:r>
              <w:t>im-,</w:t>
            </w:r>
            <w:r>
              <w:rPr>
                <w:spacing w:val="-4"/>
              </w:rPr>
              <w:t xml:space="preserve"> </w:t>
            </w:r>
            <w:r>
              <w:t>mis-,</w:t>
            </w:r>
            <w:r>
              <w:rPr>
                <w:spacing w:val="-4"/>
              </w:rPr>
              <w:t xml:space="preserve"> dis-</w:t>
            </w:r>
          </w:p>
        </w:tc>
        <w:tc>
          <w:tcPr>
            <w:tcW w:w="542" w:type="dxa"/>
            <w:tcBorders>
              <w:top w:val="single" w:sz="4" w:space="0" w:color="000000"/>
              <w:bottom w:val="single" w:sz="4" w:space="0" w:color="000000"/>
              <w:right w:val="single" w:sz="4" w:space="0" w:color="000000"/>
            </w:tcBorders>
            <w:shd w:val="clear" w:color="auto" w:fill="D9D9D9"/>
          </w:tcPr>
          <w:p w14:paraId="3ACEB82B" w14:textId="77777777" w:rsidR="00043761" w:rsidRDefault="00000000">
            <w:pPr>
              <w:pStyle w:val="TableParagraph"/>
              <w:spacing w:before="17"/>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277C2A5B"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6171B71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28A5CAD"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711238D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31B110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068341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58A369AA"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10197CA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CCF904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1DE881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51180989" w14:textId="77777777" w:rsidR="00043761" w:rsidRDefault="00043761">
            <w:pPr>
              <w:pStyle w:val="TableParagraph"/>
              <w:rPr>
                <w:rFonts w:ascii="Times New Roman"/>
              </w:rPr>
            </w:pPr>
          </w:p>
        </w:tc>
      </w:tr>
      <w:tr w:rsidR="00043761" w14:paraId="3C611925" w14:textId="77777777">
        <w:trPr>
          <w:trHeight w:val="512"/>
        </w:trPr>
        <w:tc>
          <w:tcPr>
            <w:tcW w:w="2189" w:type="dxa"/>
            <w:vMerge/>
            <w:tcBorders>
              <w:top w:val="nil"/>
            </w:tcBorders>
            <w:shd w:val="clear" w:color="auto" w:fill="D9D9D9"/>
          </w:tcPr>
          <w:p w14:paraId="10112A9A"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7D9C1FD2"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697DBF3C"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tcPr>
          <w:p w14:paraId="181E5C0F" w14:textId="77777777" w:rsidR="00043761" w:rsidRDefault="00000000">
            <w:pPr>
              <w:pStyle w:val="TableParagraph"/>
              <w:spacing w:before="3" w:line="256" w:lineRule="exact"/>
              <w:ind w:left="994"/>
            </w:pPr>
            <w:r>
              <w:t>non-,</w:t>
            </w:r>
            <w:r>
              <w:rPr>
                <w:spacing w:val="-8"/>
              </w:rPr>
              <w:t xml:space="preserve"> </w:t>
            </w:r>
            <w:r>
              <w:t>anti-,</w:t>
            </w:r>
            <w:r>
              <w:rPr>
                <w:spacing w:val="-5"/>
              </w:rPr>
              <w:t xml:space="preserve"> </w:t>
            </w:r>
            <w:r>
              <w:t>de-,</w:t>
            </w:r>
            <w:r>
              <w:rPr>
                <w:spacing w:val="-6"/>
              </w:rPr>
              <w:t xml:space="preserve"> </w:t>
            </w:r>
            <w:r>
              <w:t>mal-,</w:t>
            </w:r>
            <w:r>
              <w:rPr>
                <w:spacing w:val="-5"/>
              </w:rPr>
              <w:t xml:space="preserve"> </w:t>
            </w:r>
            <w:r>
              <w:t>sub-,</w:t>
            </w:r>
            <w:r>
              <w:rPr>
                <w:spacing w:val="-5"/>
              </w:rPr>
              <w:t xml:space="preserve"> </w:t>
            </w:r>
            <w:r>
              <w:t>a-</w:t>
            </w:r>
            <w:r>
              <w:rPr>
                <w:spacing w:val="-10"/>
              </w:rPr>
              <w:t>,</w:t>
            </w:r>
          </w:p>
          <w:p w14:paraId="5FBE5735" w14:textId="77777777" w:rsidR="00043761" w:rsidRDefault="00000000">
            <w:pPr>
              <w:pStyle w:val="TableParagraph"/>
              <w:spacing w:line="233" w:lineRule="exact"/>
              <w:ind w:left="114"/>
            </w:pPr>
            <w:r>
              <w:rPr>
                <w:spacing w:val="-2"/>
              </w:rPr>
              <w:t>under-</w:t>
            </w:r>
          </w:p>
        </w:tc>
        <w:tc>
          <w:tcPr>
            <w:tcW w:w="542" w:type="dxa"/>
            <w:tcBorders>
              <w:top w:val="single" w:sz="4" w:space="0" w:color="000000"/>
              <w:bottom w:val="single" w:sz="8" w:space="0" w:color="D9D9D9"/>
              <w:right w:val="single" w:sz="4" w:space="0" w:color="000000"/>
            </w:tcBorders>
          </w:tcPr>
          <w:p w14:paraId="24246918"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23E07338" w14:textId="77777777" w:rsidR="00043761" w:rsidRDefault="00000000">
            <w:pPr>
              <w:pStyle w:val="TableParagraph"/>
              <w:spacing w:before="128"/>
              <w:ind w:left="17"/>
              <w:jc w:val="center"/>
              <w:rPr>
                <w:b/>
              </w:rPr>
            </w:pPr>
            <w:r>
              <w:rPr>
                <w:b/>
                <w:spacing w:val="-10"/>
              </w:rPr>
              <w:t>ü</w:t>
            </w:r>
          </w:p>
        </w:tc>
        <w:tc>
          <w:tcPr>
            <w:tcW w:w="540" w:type="dxa"/>
            <w:tcBorders>
              <w:top w:val="single" w:sz="4" w:space="0" w:color="000000"/>
              <w:left w:val="single" w:sz="4" w:space="0" w:color="000000"/>
              <w:bottom w:val="single" w:sz="8" w:space="0" w:color="D9D9D9"/>
              <w:right w:val="single" w:sz="4" w:space="0" w:color="000000"/>
            </w:tcBorders>
          </w:tcPr>
          <w:p w14:paraId="74B0F95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445A822E"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5F40F70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A528D7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2C0A86C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2AE0FA4D"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13EF216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7E2616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22BFDAE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353E9183" w14:textId="77777777" w:rsidR="00043761" w:rsidRDefault="00043761">
            <w:pPr>
              <w:pStyle w:val="TableParagraph"/>
              <w:rPr>
                <w:rFonts w:ascii="Times New Roman"/>
              </w:rPr>
            </w:pPr>
          </w:p>
        </w:tc>
      </w:tr>
      <w:tr w:rsidR="00043761" w14:paraId="2AF9724E" w14:textId="77777777">
        <w:trPr>
          <w:trHeight w:val="301"/>
        </w:trPr>
        <w:tc>
          <w:tcPr>
            <w:tcW w:w="2189" w:type="dxa"/>
            <w:vMerge/>
            <w:tcBorders>
              <w:top w:val="nil"/>
            </w:tcBorders>
            <w:shd w:val="clear" w:color="auto" w:fill="D9D9D9"/>
          </w:tcPr>
          <w:p w14:paraId="740E7003"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68EC1F8B"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45830C76"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shd w:val="clear" w:color="auto" w:fill="D9D9D9"/>
          </w:tcPr>
          <w:p w14:paraId="4F81D319" w14:textId="77777777" w:rsidR="00043761" w:rsidRDefault="00000000">
            <w:pPr>
              <w:pStyle w:val="TableParagraph"/>
              <w:spacing w:before="27" w:line="254" w:lineRule="exact"/>
              <w:ind w:left="994"/>
            </w:pPr>
            <w:r>
              <w:t>re-,</w:t>
            </w:r>
            <w:r>
              <w:rPr>
                <w:spacing w:val="-6"/>
              </w:rPr>
              <w:t xml:space="preserve"> </w:t>
            </w:r>
            <w:r>
              <w:t>ex-,</w:t>
            </w:r>
            <w:r>
              <w:rPr>
                <w:spacing w:val="-6"/>
              </w:rPr>
              <w:t xml:space="preserve"> </w:t>
            </w:r>
            <w:r>
              <w:t>super-,</w:t>
            </w:r>
            <w:r>
              <w:rPr>
                <w:spacing w:val="-6"/>
              </w:rPr>
              <w:t xml:space="preserve"> </w:t>
            </w:r>
            <w:r>
              <w:t>inter-,</w:t>
            </w:r>
            <w:r>
              <w:rPr>
                <w:spacing w:val="-6"/>
              </w:rPr>
              <w:t xml:space="preserve"> </w:t>
            </w:r>
            <w:r>
              <w:t>intra-,</w:t>
            </w:r>
            <w:r>
              <w:rPr>
                <w:spacing w:val="-5"/>
              </w:rPr>
              <w:t xml:space="preserve"> </w:t>
            </w:r>
            <w:r>
              <w:rPr>
                <w:spacing w:val="-4"/>
              </w:rPr>
              <w:t>mid-</w:t>
            </w:r>
          </w:p>
        </w:tc>
        <w:tc>
          <w:tcPr>
            <w:tcW w:w="542" w:type="dxa"/>
            <w:tcBorders>
              <w:top w:val="single" w:sz="4" w:space="0" w:color="000000"/>
              <w:bottom w:val="single" w:sz="4" w:space="0" w:color="000000"/>
              <w:right w:val="single" w:sz="4" w:space="0" w:color="000000"/>
            </w:tcBorders>
            <w:shd w:val="clear" w:color="auto" w:fill="D9D9D9"/>
          </w:tcPr>
          <w:p w14:paraId="428C43D1"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1A128BAF"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54857B7C" w14:textId="77777777" w:rsidR="00043761" w:rsidRDefault="00000000">
            <w:pPr>
              <w:pStyle w:val="TableParagraph"/>
              <w:spacing w:before="27" w:line="254" w:lineRule="exact"/>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1FDF25C1"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4EB8318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B5209A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5480E5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85A5FC5"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5E18C55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75733A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7649AF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9995909" w14:textId="77777777" w:rsidR="00043761" w:rsidRDefault="00043761">
            <w:pPr>
              <w:pStyle w:val="TableParagraph"/>
              <w:rPr>
                <w:rFonts w:ascii="Times New Roman"/>
              </w:rPr>
            </w:pPr>
          </w:p>
        </w:tc>
      </w:tr>
      <w:tr w:rsidR="00043761" w14:paraId="69FF7B62" w14:textId="77777777">
        <w:trPr>
          <w:trHeight w:val="301"/>
        </w:trPr>
        <w:tc>
          <w:tcPr>
            <w:tcW w:w="2189" w:type="dxa"/>
            <w:vMerge/>
            <w:tcBorders>
              <w:top w:val="nil"/>
            </w:tcBorders>
            <w:shd w:val="clear" w:color="auto" w:fill="D9D9D9"/>
          </w:tcPr>
          <w:p w14:paraId="3EA2F17A"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0C16B8AE"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5EB79924"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tcPr>
          <w:p w14:paraId="447AE12E" w14:textId="77777777" w:rsidR="00043761" w:rsidRDefault="00000000">
            <w:pPr>
              <w:pStyle w:val="TableParagraph"/>
              <w:spacing w:before="22"/>
              <w:ind w:left="994"/>
            </w:pPr>
            <w:r>
              <w:t>pre-,</w:t>
            </w:r>
            <w:r>
              <w:rPr>
                <w:spacing w:val="-8"/>
              </w:rPr>
              <w:t xml:space="preserve"> </w:t>
            </w:r>
            <w:r>
              <w:t>post-,</w:t>
            </w:r>
            <w:r>
              <w:rPr>
                <w:spacing w:val="-6"/>
              </w:rPr>
              <w:t xml:space="preserve"> </w:t>
            </w:r>
            <w:r>
              <w:t>semi-,</w:t>
            </w:r>
            <w:r>
              <w:rPr>
                <w:spacing w:val="-6"/>
              </w:rPr>
              <w:t xml:space="preserve"> </w:t>
            </w:r>
            <w:r>
              <w:t>over-,</w:t>
            </w:r>
            <w:r>
              <w:rPr>
                <w:spacing w:val="-6"/>
              </w:rPr>
              <w:t xml:space="preserve"> </w:t>
            </w:r>
            <w:r>
              <w:t>fore-,</w:t>
            </w:r>
            <w:r>
              <w:rPr>
                <w:spacing w:val="-5"/>
              </w:rPr>
              <w:t xml:space="preserve"> </w:t>
            </w:r>
            <w:r>
              <w:rPr>
                <w:spacing w:val="-2"/>
              </w:rPr>
              <w:t>trans-</w:t>
            </w:r>
          </w:p>
        </w:tc>
        <w:tc>
          <w:tcPr>
            <w:tcW w:w="542" w:type="dxa"/>
            <w:tcBorders>
              <w:top w:val="single" w:sz="4" w:space="0" w:color="000000"/>
              <w:bottom w:val="single" w:sz="8" w:space="0" w:color="D9D9D9"/>
              <w:right w:val="single" w:sz="4" w:space="0" w:color="000000"/>
            </w:tcBorders>
          </w:tcPr>
          <w:p w14:paraId="391D7927"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3ABDA609"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18976B1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03F3C6DF" w14:textId="77777777" w:rsidR="00043761" w:rsidRDefault="00000000">
            <w:pPr>
              <w:pStyle w:val="TableParagraph"/>
              <w:spacing w:before="22"/>
              <w:ind w:left="23" w:right="4"/>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3A20FC0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E70858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DBFA41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1C06356F"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353CB69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534D14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064EAE7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13882BA8" w14:textId="77777777" w:rsidR="00043761" w:rsidRDefault="00043761">
            <w:pPr>
              <w:pStyle w:val="TableParagraph"/>
              <w:rPr>
                <w:rFonts w:ascii="Times New Roman"/>
              </w:rPr>
            </w:pPr>
          </w:p>
        </w:tc>
      </w:tr>
      <w:tr w:rsidR="00043761" w14:paraId="4FC942AF" w14:textId="77777777">
        <w:trPr>
          <w:trHeight w:val="512"/>
        </w:trPr>
        <w:tc>
          <w:tcPr>
            <w:tcW w:w="2189" w:type="dxa"/>
            <w:vMerge/>
            <w:tcBorders>
              <w:top w:val="nil"/>
            </w:tcBorders>
            <w:shd w:val="clear" w:color="auto" w:fill="D9D9D9"/>
          </w:tcPr>
          <w:p w14:paraId="092D5704"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2B6FE3F6"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7E890DFC"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shd w:val="clear" w:color="auto" w:fill="D9D9D9"/>
          </w:tcPr>
          <w:p w14:paraId="6AEA7089" w14:textId="77777777" w:rsidR="00043761" w:rsidRDefault="00000000">
            <w:pPr>
              <w:pStyle w:val="TableParagraph"/>
              <w:spacing w:before="3" w:line="256" w:lineRule="exact"/>
              <w:ind w:left="994"/>
            </w:pPr>
            <w:r>
              <w:t>uni-,</w:t>
            </w:r>
            <w:r>
              <w:rPr>
                <w:spacing w:val="-7"/>
              </w:rPr>
              <w:t xml:space="preserve"> </w:t>
            </w:r>
            <w:r>
              <w:t>mono-,</w:t>
            </w:r>
            <w:r>
              <w:rPr>
                <w:spacing w:val="-6"/>
              </w:rPr>
              <w:t xml:space="preserve"> </w:t>
            </w:r>
            <w:r>
              <w:t>bi-,</w:t>
            </w:r>
            <w:r>
              <w:rPr>
                <w:spacing w:val="-7"/>
              </w:rPr>
              <w:t xml:space="preserve"> </w:t>
            </w:r>
            <w:r>
              <w:t>tri-,</w:t>
            </w:r>
            <w:r>
              <w:rPr>
                <w:spacing w:val="-6"/>
              </w:rPr>
              <w:t xml:space="preserve"> </w:t>
            </w:r>
            <w:r>
              <w:t>quad-,</w:t>
            </w:r>
            <w:r>
              <w:rPr>
                <w:spacing w:val="-6"/>
              </w:rPr>
              <w:t xml:space="preserve"> </w:t>
            </w:r>
            <w:r>
              <w:t>multi-</w:t>
            </w:r>
            <w:r>
              <w:rPr>
                <w:spacing w:val="-10"/>
              </w:rPr>
              <w:t>,</w:t>
            </w:r>
          </w:p>
          <w:p w14:paraId="3EEC1881" w14:textId="77777777" w:rsidR="00043761" w:rsidRDefault="00000000">
            <w:pPr>
              <w:pStyle w:val="TableParagraph"/>
              <w:spacing w:line="233" w:lineRule="exact"/>
              <w:ind w:left="114"/>
            </w:pPr>
            <w:r>
              <w:rPr>
                <w:spacing w:val="-2"/>
              </w:rPr>
              <w:t>poly-</w:t>
            </w:r>
          </w:p>
        </w:tc>
        <w:tc>
          <w:tcPr>
            <w:tcW w:w="542" w:type="dxa"/>
            <w:tcBorders>
              <w:top w:val="single" w:sz="4" w:space="0" w:color="000000"/>
              <w:bottom w:val="single" w:sz="4" w:space="0" w:color="000000"/>
              <w:right w:val="single" w:sz="4" w:space="0" w:color="000000"/>
            </w:tcBorders>
            <w:shd w:val="clear" w:color="auto" w:fill="D9D9D9"/>
          </w:tcPr>
          <w:p w14:paraId="0274D386"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56E37A2B"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6FD2B03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00BE4037" w14:textId="77777777" w:rsidR="00043761" w:rsidRDefault="00000000">
            <w:pPr>
              <w:pStyle w:val="TableParagraph"/>
              <w:spacing w:before="133"/>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1DB22D9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78AADE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E3E4BE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36F38C87"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3862F12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6CB5F4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3122FE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BC3C0D3" w14:textId="77777777" w:rsidR="00043761" w:rsidRDefault="00043761">
            <w:pPr>
              <w:pStyle w:val="TableParagraph"/>
              <w:rPr>
                <w:rFonts w:ascii="Times New Roman"/>
              </w:rPr>
            </w:pPr>
          </w:p>
        </w:tc>
      </w:tr>
      <w:tr w:rsidR="00043761" w14:paraId="3B02CEA9" w14:textId="77777777">
        <w:trPr>
          <w:trHeight w:val="306"/>
        </w:trPr>
        <w:tc>
          <w:tcPr>
            <w:tcW w:w="2189" w:type="dxa"/>
            <w:vMerge/>
            <w:tcBorders>
              <w:top w:val="nil"/>
            </w:tcBorders>
            <w:shd w:val="clear" w:color="auto" w:fill="D9D9D9"/>
          </w:tcPr>
          <w:p w14:paraId="771010DB"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3E63A73B" w14:textId="77777777" w:rsidR="00043761" w:rsidRDefault="00043761">
            <w:pPr>
              <w:rPr>
                <w:sz w:val="2"/>
                <w:szCs w:val="2"/>
              </w:rPr>
            </w:pPr>
          </w:p>
        </w:tc>
        <w:tc>
          <w:tcPr>
            <w:tcW w:w="360" w:type="dxa"/>
            <w:vMerge w:val="restart"/>
            <w:tcBorders>
              <w:top w:val="single" w:sz="4" w:space="0" w:color="000000"/>
              <w:left w:val="single" w:sz="4" w:space="0" w:color="000000"/>
              <w:bottom w:val="single" w:sz="4" w:space="0" w:color="000000"/>
              <w:right w:val="single" w:sz="4" w:space="0" w:color="000000"/>
            </w:tcBorders>
          </w:tcPr>
          <w:p w14:paraId="10135E13" w14:textId="77777777" w:rsidR="00043761" w:rsidRDefault="00043761">
            <w:pPr>
              <w:pStyle w:val="TableParagraph"/>
              <w:rPr>
                <w:b/>
                <w:i/>
              </w:rPr>
            </w:pPr>
          </w:p>
          <w:p w14:paraId="520CB7FF" w14:textId="77777777" w:rsidR="00043761" w:rsidRDefault="00043761">
            <w:pPr>
              <w:pStyle w:val="TableParagraph"/>
              <w:rPr>
                <w:b/>
                <w:i/>
              </w:rPr>
            </w:pPr>
          </w:p>
          <w:p w14:paraId="4CFB9B36" w14:textId="77777777" w:rsidR="00043761" w:rsidRDefault="00043761">
            <w:pPr>
              <w:pStyle w:val="TableParagraph"/>
              <w:rPr>
                <w:b/>
                <w:i/>
              </w:rPr>
            </w:pPr>
          </w:p>
          <w:p w14:paraId="6B7E3DD5" w14:textId="77777777" w:rsidR="00043761" w:rsidRDefault="00043761">
            <w:pPr>
              <w:pStyle w:val="TableParagraph"/>
              <w:spacing w:before="213"/>
              <w:rPr>
                <w:b/>
                <w:i/>
              </w:rPr>
            </w:pPr>
          </w:p>
          <w:p w14:paraId="6516FEB3" w14:textId="77777777" w:rsidR="00043761" w:rsidRDefault="00000000">
            <w:pPr>
              <w:pStyle w:val="TableParagraph"/>
              <w:ind w:left="125"/>
            </w:pPr>
            <w:r>
              <w:rPr>
                <w:spacing w:val="-10"/>
              </w:rPr>
              <w:t>c</w:t>
            </w:r>
          </w:p>
        </w:tc>
        <w:tc>
          <w:tcPr>
            <w:tcW w:w="11643" w:type="dxa"/>
            <w:gridSpan w:val="13"/>
            <w:tcBorders>
              <w:top w:val="single" w:sz="4" w:space="0" w:color="000000"/>
              <w:left w:val="single" w:sz="4" w:space="0" w:color="000000"/>
              <w:bottom w:val="single" w:sz="8" w:space="0" w:color="D9D9D9"/>
            </w:tcBorders>
          </w:tcPr>
          <w:p w14:paraId="3E360FA4" w14:textId="77777777" w:rsidR="00043761" w:rsidRDefault="00000000">
            <w:pPr>
              <w:pStyle w:val="TableParagraph"/>
              <w:spacing w:before="27"/>
              <w:ind w:left="114"/>
            </w:pPr>
            <w:r>
              <w:rPr>
                <w:spacing w:val="-2"/>
              </w:rPr>
              <w:t>suffixes</w:t>
            </w:r>
          </w:p>
        </w:tc>
      </w:tr>
      <w:tr w:rsidR="00043761" w14:paraId="74D3B126" w14:textId="77777777">
        <w:trPr>
          <w:trHeight w:val="512"/>
        </w:trPr>
        <w:tc>
          <w:tcPr>
            <w:tcW w:w="2189" w:type="dxa"/>
            <w:vMerge/>
            <w:tcBorders>
              <w:top w:val="nil"/>
            </w:tcBorders>
            <w:shd w:val="clear" w:color="auto" w:fill="D9D9D9"/>
          </w:tcPr>
          <w:p w14:paraId="75BEF931"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3A6AB7CD"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2B19F5A3"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shd w:val="clear" w:color="auto" w:fill="D9D9D9"/>
          </w:tcPr>
          <w:p w14:paraId="1DF1309B" w14:textId="77777777" w:rsidR="00043761" w:rsidRDefault="00000000">
            <w:pPr>
              <w:pStyle w:val="TableParagraph"/>
              <w:spacing w:line="257" w:lineRule="exact"/>
              <w:ind w:left="994"/>
            </w:pPr>
            <w:r>
              <w:t>-able,</w:t>
            </w:r>
            <w:r>
              <w:rPr>
                <w:spacing w:val="-7"/>
              </w:rPr>
              <w:t xml:space="preserve"> </w:t>
            </w:r>
            <w:r>
              <w:t>-en,</w:t>
            </w:r>
            <w:r>
              <w:rPr>
                <w:spacing w:val="-5"/>
              </w:rPr>
              <w:t xml:space="preserve"> </w:t>
            </w:r>
            <w:r>
              <w:t>-ful,</w:t>
            </w:r>
            <w:r>
              <w:rPr>
                <w:spacing w:val="-5"/>
              </w:rPr>
              <w:t xml:space="preserve"> </w:t>
            </w:r>
            <w:r>
              <w:t>-ion,</w:t>
            </w:r>
            <w:r>
              <w:rPr>
                <w:spacing w:val="-5"/>
              </w:rPr>
              <w:t xml:space="preserve"> </w:t>
            </w:r>
            <w:r>
              <w:t>-less,</w:t>
            </w:r>
            <w:r>
              <w:rPr>
                <w:spacing w:val="-4"/>
              </w:rPr>
              <w:t xml:space="preserve"> </w:t>
            </w:r>
            <w:r>
              <w:t>-er,</w:t>
            </w:r>
            <w:r>
              <w:rPr>
                <w:spacing w:val="-5"/>
              </w:rPr>
              <w:t xml:space="preserve"> </w:t>
            </w:r>
            <w:r>
              <w:t>-or,</w:t>
            </w:r>
            <w:r>
              <w:rPr>
                <w:spacing w:val="-4"/>
              </w:rPr>
              <w:t xml:space="preserve"> </w:t>
            </w:r>
            <w:r>
              <w:rPr>
                <w:spacing w:val="-10"/>
              </w:rPr>
              <w:t>-</w:t>
            </w:r>
          </w:p>
          <w:p w14:paraId="48E25B3D" w14:textId="77777777" w:rsidR="00043761" w:rsidRDefault="00000000">
            <w:pPr>
              <w:pStyle w:val="TableParagraph"/>
              <w:spacing w:before="1" w:line="235" w:lineRule="exact"/>
              <w:ind w:left="114"/>
            </w:pPr>
            <w:r>
              <w:t>ly,</w:t>
            </w:r>
            <w:r>
              <w:rPr>
                <w:spacing w:val="-5"/>
              </w:rPr>
              <w:t xml:space="preserve"> </w:t>
            </w:r>
            <w:r>
              <w:t>-ible,</w:t>
            </w:r>
            <w:r>
              <w:rPr>
                <w:spacing w:val="-4"/>
              </w:rPr>
              <w:t xml:space="preserve"> </w:t>
            </w:r>
            <w:r>
              <w:t>-</w:t>
            </w:r>
            <w:r>
              <w:rPr>
                <w:spacing w:val="-4"/>
              </w:rPr>
              <w:t>ness</w:t>
            </w:r>
          </w:p>
        </w:tc>
        <w:tc>
          <w:tcPr>
            <w:tcW w:w="542" w:type="dxa"/>
            <w:tcBorders>
              <w:top w:val="single" w:sz="4" w:space="0" w:color="000000"/>
              <w:bottom w:val="single" w:sz="4" w:space="0" w:color="000000"/>
              <w:right w:val="single" w:sz="4" w:space="0" w:color="000000"/>
            </w:tcBorders>
            <w:shd w:val="clear" w:color="auto" w:fill="D9D9D9"/>
          </w:tcPr>
          <w:p w14:paraId="2ED2FE17" w14:textId="77777777" w:rsidR="00043761" w:rsidRDefault="00000000">
            <w:pPr>
              <w:pStyle w:val="TableParagraph"/>
              <w:spacing w:before="128"/>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6F6A8468"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646671A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9222466"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3DDB410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F59CF6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3768EE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06558173"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1953D57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0313B6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BBFC97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7A089CF" w14:textId="77777777" w:rsidR="00043761" w:rsidRDefault="00043761">
            <w:pPr>
              <w:pStyle w:val="TableParagraph"/>
              <w:rPr>
                <w:rFonts w:ascii="Times New Roman"/>
              </w:rPr>
            </w:pPr>
          </w:p>
        </w:tc>
      </w:tr>
      <w:tr w:rsidR="00043761" w14:paraId="3A566DBF" w14:textId="77777777">
        <w:trPr>
          <w:trHeight w:val="599"/>
        </w:trPr>
        <w:tc>
          <w:tcPr>
            <w:tcW w:w="2189" w:type="dxa"/>
            <w:vMerge/>
            <w:tcBorders>
              <w:top w:val="nil"/>
            </w:tcBorders>
            <w:shd w:val="clear" w:color="auto" w:fill="D9D9D9"/>
          </w:tcPr>
          <w:p w14:paraId="783FEEAB"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47B41DAB"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63E2F339"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tcPr>
          <w:p w14:paraId="1499C433" w14:textId="77777777" w:rsidR="00043761" w:rsidRDefault="00000000">
            <w:pPr>
              <w:pStyle w:val="TableParagraph"/>
              <w:spacing w:before="48" w:line="237" w:lineRule="auto"/>
              <w:ind w:left="114" w:right="168" w:firstLine="880"/>
            </w:pPr>
            <w:r>
              <w:t>-dom,</w:t>
            </w:r>
            <w:r>
              <w:rPr>
                <w:spacing w:val="-8"/>
              </w:rPr>
              <w:t xml:space="preserve"> </w:t>
            </w:r>
            <w:r>
              <w:t>-ity/-ty,</w:t>
            </w:r>
            <w:r>
              <w:rPr>
                <w:spacing w:val="-8"/>
              </w:rPr>
              <w:t xml:space="preserve"> </w:t>
            </w:r>
            <w:r>
              <w:t>-ment,</w:t>
            </w:r>
            <w:r>
              <w:rPr>
                <w:spacing w:val="-8"/>
              </w:rPr>
              <w:t xml:space="preserve"> </w:t>
            </w:r>
            <w:r>
              <w:t>-ship,</w:t>
            </w:r>
            <w:r>
              <w:rPr>
                <w:spacing w:val="-8"/>
              </w:rPr>
              <w:t xml:space="preserve"> </w:t>
            </w:r>
            <w:r>
              <w:t>-wise,</w:t>
            </w:r>
            <w:r>
              <w:rPr>
                <w:spacing w:val="-8"/>
              </w:rPr>
              <w:t xml:space="preserve"> </w:t>
            </w:r>
            <w:r>
              <w:t>- al, -age, -ious/-ous</w:t>
            </w:r>
          </w:p>
        </w:tc>
        <w:tc>
          <w:tcPr>
            <w:tcW w:w="542" w:type="dxa"/>
            <w:tcBorders>
              <w:top w:val="single" w:sz="4" w:space="0" w:color="000000"/>
              <w:bottom w:val="single" w:sz="8" w:space="0" w:color="D9D9D9"/>
              <w:right w:val="single" w:sz="4" w:space="0" w:color="000000"/>
            </w:tcBorders>
          </w:tcPr>
          <w:p w14:paraId="6A08A0FB"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6814AFD2" w14:textId="77777777" w:rsidR="00043761" w:rsidRDefault="00000000">
            <w:pPr>
              <w:pStyle w:val="TableParagraph"/>
              <w:spacing w:before="171"/>
              <w:ind w:left="17"/>
              <w:jc w:val="center"/>
              <w:rPr>
                <w:b/>
              </w:rPr>
            </w:pPr>
            <w:r>
              <w:rPr>
                <w:b/>
                <w:spacing w:val="-10"/>
              </w:rPr>
              <w:t>ü</w:t>
            </w:r>
          </w:p>
        </w:tc>
        <w:tc>
          <w:tcPr>
            <w:tcW w:w="540" w:type="dxa"/>
            <w:tcBorders>
              <w:top w:val="single" w:sz="4" w:space="0" w:color="000000"/>
              <w:left w:val="single" w:sz="4" w:space="0" w:color="000000"/>
              <w:bottom w:val="single" w:sz="8" w:space="0" w:color="D9D9D9"/>
              <w:right w:val="single" w:sz="4" w:space="0" w:color="000000"/>
            </w:tcBorders>
          </w:tcPr>
          <w:p w14:paraId="7CAA080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22037865"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7A2E91D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79D7BB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FA0AFB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7282DAB2"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210CD43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04368EC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3C0F929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3C76F309" w14:textId="77777777" w:rsidR="00043761" w:rsidRDefault="00043761">
            <w:pPr>
              <w:pStyle w:val="TableParagraph"/>
              <w:rPr>
                <w:rFonts w:ascii="Times New Roman"/>
              </w:rPr>
            </w:pPr>
          </w:p>
        </w:tc>
      </w:tr>
      <w:tr w:rsidR="00043761" w14:paraId="1B2A1854" w14:textId="77777777">
        <w:trPr>
          <w:trHeight w:val="301"/>
        </w:trPr>
        <w:tc>
          <w:tcPr>
            <w:tcW w:w="2189" w:type="dxa"/>
            <w:vMerge/>
            <w:tcBorders>
              <w:top w:val="nil"/>
            </w:tcBorders>
            <w:shd w:val="clear" w:color="auto" w:fill="D9D9D9"/>
          </w:tcPr>
          <w:p w14:paraId="20BD0B2F"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0F62D8E7"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5E27CCB0"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shd w:val="clear" w:color="auto" w:fill="D9D9D9"/>
          </w:tcPr>
          <w:p w14:paraId="37E473AC" w14:textId="77777777" w:rsidR="00043761" w:rsidRDefault="00000000">
            <w:pPr>
              <w:pStyle w:val="TableParagraph"/>
              <w:spacing w:before="22"/>
              <w:ind w:left="994"/>
            </w:pPr>
            <w:r>
              <w:t>noun-forming</w:t>
            </w:r>
            <w:r>
              <w:rPr>
                <w:spacing w:val="-12"/>
              </w:rPr>
              <w:t xml:space="preserve"> </w:t>
            </w:r>
            <w:r>
              <w:rPr>
                <w:spacing w:val="-2"/>
              </w:rPr>
              <w:t>suffixes</w:t>
            </w:r>
          </w:p>
        </w:tc>
        <w:tc>
          <w:tcPr>
            <w:tcW w:w="542" w:type="dxa"/>
            <w:tcBorders>
              <w:top w:val="single" w:sz="4" w:space="0" w:color="000000"/>
              <w:bottom w:val="single" w:sz="4" w:space="0" w:color="000000"/>
              <w:right w:val="single" w:sz="4" w:space="0" w:color="000000"/>
            </w:tcBorders>
            <w:shd w:val="clear" w:color="auto" w:fill="D9D9D9"/>
          </w:tcPr>
          <w:p w14:paraId="5236715D"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0DA7DB7F"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7B9C6163" w14:textId="77777777" w:rsidR="00043761" w:rsidRDefault="00000000">
            <w:pPr>
              <w:pStyle w:val="TableParagraph"/>
              <w:spacing w:before="22"/>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39511365"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7661CA0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091560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29EF7F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79C280F"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2CB9930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64B552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30DB30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F9AA7F3" w14:textId="77777777" w:rsidR="00043761" w:rsidRDefault="00043761">
            <w:pPr>
              <w:pStyle w:val="TableParagraph"/>
              <w:rPr>
                <w:rFonts w:ascii="Times New Roman"/>
              </w:rPr>
            </w:pPr>
          </w:p>
        </w:tc>
      </w:tr>
      <w:tr w:rsidR="00043761" w14:paraId="1B0CC5A7" w14:textId="77777777">
        <w:trPr>
          <w:trHeight w:val="296"/>
        </w:trPr>
        <w:tc>
          <w:tcPr>
            <w:tcW w:w="2189" w:type="dxa"/>
            <w:vMerge/>
            <w:tcBorders>
              <w:top w:val="nil"/>
            </w:tcBorders>
            <w:shd w:val="clear" w:color="auto" w:fill="D9D9D9"/>
          </w:tcPr>
          <w:p w14:paraId="38F41C84"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07F6D12B"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22C3109A"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tcPr>
          <w:p w14:paraId="30609D57" w14:textId="77777777" w:rsidR="00043761" w:rsidRDefault="00000000">
            <w:pPr>
              <w:pStyle w:val="TableParagraph"/>
              <w:spacing w:before="22" w:line="254" w:lineRule="exact"/>
              <w:ind w:left="994"/>
            </w:pPr>
            <w:r>
              <w:t>adjective-forming</w:t>
            </w:r>
            <w:r>
              <w:rPr>
                <w:spacing w:val="-17"/>
              </w:rPr>
              <w:t xml:space="preserve"> </w:t>
            </w:r>
            <w:r>
              <w:rPr>
                <w:spacing w:val="-2"/>
              </w:rPr>
              <w:t>suffixes</w:t>
            </w:r>
          </w:p>
        </w:tc>
        <w:tc>
          <w:tcPr>
            <w:tcW w:w="542" w:type="dxa"/>
            <w:tcBorders>
              <w:top w:val="single" w:sz="4" w:space="0" w:color="000000"/>
              <w:bottom w:val="single" w:sz="8" w:space="0" w:color="D9D9D9"/>
              <w:right w:val="single" w:sz="4" w:space="0" w:color="000000"/>
            </w:tcBorders>
          </w:tcPr>
          <w:p w14:paraId="0580F1B2"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3EC4DA09"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20ED50B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4B3ED805" w14:textId="77777777" w:rsidR="00043761" w:rsidRDefault="00000000">
            <w:pPr>
              <w:pStyle w:val="TableParagraph"/>
              <w:spacing w:before="22" w:line="254" w:lineRule="exact"/>
              <w:ind w:left="23" w:right="4"/>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44F2199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6CCDDF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C6D4A3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17C40961"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56A87DF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8F5619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8AED20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05BC120A" w14:textId="77777777" w:rsidR="00043761" w:rsidRDefault="00043761">
            <w:pPr>
              <w:pStyle w:val="TableParagraph"/>
              <w:rPr>
                <w:rFonts w:ascii="Times New Roman"/>
              </w:rPr>
            </w:pPr>
          </w:p>
        </w:tc>
      </w:tr>
      <w:tr w:rsidR="00043761" w14:paraId="2B143B48" w14:textId="77777777">
        <w:trPr>
          <w:trHeight w:val="301"/>
        </w:trPr>
        <w:tc>
          <w:tcPr>
            <w:tcW w:w="2189" w:type="dxa"/>
            <w:vMerge/>
            <w:tcBorders>
              <w:top w:val="nil"/>
            </w:tcBorders>
            <w:shd w:val="clear" w:color="auto" w:fill="D9D9D9"/>
          </w:tcPr>
          <w:p w14:paraId="54075E1A"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39B1DB65"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773A8442"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shd w:val="clear" w:color="auto" w:fill="D9D9D9"/>
          </w:tcPr>
          <w:p w14:paraId="1AF0DEA0" w14:textId="77777777" w:rsidR="00043761" w:rsidRDefault="00000000">
            <w:pPr>
              <w:pStyle w:val="TableParagraph"/>
              <w:spacing w:before="27" w:line="254" w:lineRule="exact"/>
              <w:ind w:left="994"/>
            </w:pPr>
            <w:r>
              <w:t>verb-forming</w:t>
            </w:r>
            <w:r>
              <w:rPr>
                <w:spacing w:val="-12"/>
              </w:rPr>
              <w:t xml:space="preserve"> </w:t>
            </w:r>
            <w:r>
              <w:rPr>
                <w:spacing w:val="-2"/>
              </w:rPr>
              <w:t>suffixes</w:t>
            </w:r>
          </w:p>
        </w:tc>
        <w:tc>
          <w:tcPr>
            <w:tcW w:w="542" w:type="dxa"/>
            <w:tcBorders>
              <w:top w:val="single" w:sz="4" w:space="0" w:color="000000"/>
              <w:bottom w:val="single" w:sz="4" w:space="0" w:color="000000"/>
              <w:right w:val="single" w:sz="4" w:space="0" w:color="000000"/>
            </w:tcBorders>
            <w:shd w:val="clear" w:color="auto" w:fill="D9D9D9"/>
          </w:tcPr>
          <w:p w14:paraId="25996356"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0884B176"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6598BFD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3003F831"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235530EA" w14:textId="77777777" w:rsidR="00043761" w:rsidRDefault="00000000">
            <w:pPr>
              <w:pStyle w:val="TableParagraph"/>
              <w:spacing w:before="27" w:line="254" w:lineRule="exact"/>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64254E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9C0F2B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A2C68E4"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24C0C9D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30B52B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470C64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573EB3C" w14:textId="77777777" w:rsidR="00043761" w:rsidRDefault="00043761">
            <w:pPr>
              <w:pStyle w:val="TableParagraph"/>
              <w:rPr>
                <w:rFonts w:ascii="Times New Roman"/>
              </w:rPr>
            </w:pPr>
          </w:p>
        </w:tc>
      </w:tr>
      <w:tr w:rsidR="00043761" w14:paraId="2F3DCD08" w14:textId="77777777">
        <w:trPr>
          <w:trHeight w:val="301"/>
        </w:trPr>
        <w:tc>
          <w:tcPr>
            <w:tcW w:w="2189" w:type="dxa"/>
            <w:vMerge/>
            <w:tcBorders>
              <w:top w:val="nil"/>
            </w:tcBorders>
            <w:shd w:val="clear" w:color="auto" w:fill="D9D9D9"/>
          </w:tcPr>
          <w:p w14:paraId="423314DE"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3CB46F13"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7116115A"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tcPr>
          <w:p w14:paraId="76A4A7A6" w14:textId="77777777" w:rsidR="00043761" w:rsidRDefault="00000000">
            <w:pPr>
              <w:pStyle w:val="TableParagraph"/>
              <w:spacing w:before="22"/>
              <w:ind w:left="994"/>
            </w:pPr>
            <w:r>
              <w:t>adverb-forming</w:t>
            </w:r>
            <w:r>
              <w:rPr>
                <w:spacing w:val="-14"/>
              </w:rPr>
              <w:t xml:space="preserve"> </w:t>
            </w:r>
            <w:r>
              <w:rPr>
                <w:spacing w:val="-2"/>
              </w:rPr>
              <w:t>suffixes</w:t>
            </w:r>
          </w:p>
        </w:tc>
        <w:tc>
          <w:tcPr>
            <w:tcW w:w="542" w:type="dxa"/>
            <w:tcBorders>
              <w:top w:val="single" w:sz="4" w:space="0" w:color="000000"/>
              <w:bottom w:val="single" w:sz="8" w:space="0" w:color="D9D9D9"/>
              <w:right w:val="single" w:sz="4" w:space="0" w:color="000000"/>
            </w:tcBorders>
          </w:tcPr>
          <w:p w14:paraId="25C0722F"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62E937AF"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280A20C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27980A7F"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0ED7775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B091558" w14:textId="77777777" w:rsidR="00043761" w:rsidRDefault="00000000">
            <w:pPr>
              <w:pStyle w:val="TableParagraph"/>
              <w:spacing w:before="22"/>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2684D6A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512B2D37"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0072767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236904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249318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0CFF0A60" w14:textId="77777777" w:rsidR="00043761" w:rsidRDefault="00043761">
            <w:pPr>
              <w:pStyle w:val="TableParagraph"/>
              <w:rPr>
                <w:rFonts w:ascii="Times New Roman"/>
              </w:rPr>
            </w:pPr>
          </w:p>
        </w:tc>
      </w:tr>
      <w:tr w:rsidR="00043761" w14:paraId="668D5097" w14:textId="77777777">
        <w:trPr>
          <w:trHeight w:val="296"/>
        </w:trPr>
        <w:tc>
          <w:tcPr>
            <w:tcW w:w="2189" w:type="dxa"/>
            <w:vMerge/>
            <w:tcBorders>
              <w:top w:val="nil"/>
            </w:tcBorders>
            <w:shd w:val="clear" w:color="auto" w:fill="D9D9D9"/>
          </w:tcPr>
          <w:p w14:paraId="70EF82AC"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2F74E75D"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32DC9D66" w14:textId="77777777" w:rsidR="00043761" w:rsidRDefault="00000000">
            <w:pPr>
              <w:pStyle w:val="TableParagraph"/>
              <w:spacing w:before="22" w:line="254" w:lineRule="exact"/>
              <w:ind w:left="16" w:right="1"/>
              <w:jc w:val="center"/>
            </w:pPr>
            <w:r>
              <w:rPr>
                <w:spacing w:val="-10"/>
              </w:rPr>
              <w:t>d</w:t>
            </w:r>
          </w:p>
        </w:tc>
        <w:tc>
          <w:tcPr>
            <w:tcW w:w="5184" w:type="dxa"/>
            <w:tcBorders>
              <w:top w:val="single" w:sz="4" w:space="0" w:color="000000"/>
              <w:left w:val="single" w:sz="4" w:space="0" w:color="000000"/>
              <w:bottom w:val="single" w:sz="4" w:space="0" w:color="000000"/>
            </w:tcBorders>
            <w:shd w:val="clear" w:color="auto" w:fill="D9D9D9"/>
          </w:tcPr>
          <w:p w14:paraId="548F17E3" w14:textId="77777777" w:rsidR="00043761" w:rsidRDefault="00000000">
            <w:pPr>
              <w:pStyle w:val="TableParagraph"/>
              <w:spacing w:before="22" w:line="254" w:lineRule="exact"/>
              <w:ind w:left="114"/>
            </w:pPr>
            <w:r>
              <w:t>compound</w:t>
            </w:r>
            <w:r>
              <w:rPr>
                <w:spacing w:val="-8"/>
              </w:rPr>
              <w:t xml:space="preserve"> </w:t>
            </w:r>
            <w:r>
              <w:rPr>
                <w:spacing w:val="-2"/>
              </w:rPr>
              <w:t>words</w:t>
            </w:r>
          </w:p>
        </w:tc>
        <w:tc>
          <w:tcPr>
            <w:tcW w:w="542" w:type="dxa"/>
            <w:tcBorders>
              <w:top w:val="single" w:sz="4" w:space="0" w:color="000000"/>
              <w:bottom w:val="single" w:sz="4" w:space="0" w:color="000000"/>
              <w:right w:val="single" w:sz="4" w:space="0" w:color="000000"/>
            </w:tcBorders>
            <w:shd w:val="clear" w:color="auto" w:fill="D9D9D9"/>
          </w:tcPr>
          <w:p w14:paraId="10944465" w14:textId="77777777" w:rsidR="00043761" w:rsidRDefault="00000000">
            <w:pPr>
              <w:pStyle w:val="TableParagraph"/>
              <w:spacing w:before="22" w:line="254" w:lineRule="exact"/>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2310A3DF"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506B58E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13FA822"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4221FBF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CCCF85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E6117B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DD7EB6C"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5F6F788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270D63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DD62A9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C2D7279" w14:textId="77777777" w:rsidR="00043761" w:rsidRDefault="00043761">
            <w:pPr>
              <w:pStyle w:val="TableParagraph"/>
              <w:rPr>
                <w:rFonts w:ascii="Times New Roman"/>
              </w:rPr>
            </w:pPr>
          </w:p>
        </w:tc>
      </w:tr>
      <w:tr w:rsidR="00043761" w14:paraId="18A10C58" w14:textId="77777777">
        <w:trPr>
          <w:trHeight w:val="306"/>
        </w:trPr>
        <w:tc>
          <w:tcPr>
            <w:tcW w:w="2189" w:type="dxa"/>
            <w:vMerge/>
            <w:tcBorders>
              <w:top w:val="nil"/>
            </w:tcBorders>
            <w:shd w:val="clear" w:color="auto" w:fill="D9D9D9"/>
          </w:tcPr>
          <w:p w14:paraId="56599961" w14:textId="77777777" w:rsidR="00043761" w:rsidRDefault="00043761">
            <w:pPr>
              <w:rPr>
                <w:sz w:val="2"/>
                <w:szCs w:val="2"/>
              </w:rPr>
            </w:pPr>
          </w:p>
        </w:tc>
        <w:tc>
          <w:tcPr>
            <w:tcW w:w="490" w:type="dxa"/>
            <w:vMerge w:val="restart"/>
            <w:tcBorders>
              <w:top w:val="single" w:sz="4" w:space="0" w:color="000000"/>
              <w:bottom w:val="single" w:sz="4" w:space="0" w:color="000000"/>
              <w:right w:val="single" w:sz="4" w:space="0" w:color="000000"/>
            </w:tcBorders>
          </w:tcPr>
          <w:p w14:paraId="465E06FD" w14:textId="77777777" w:rsidR="00043761" w:rsidRDefault="00043761">
            <w:pPr>
              <w:pStyle w:val="TableParagraph"/>
              <w:spacing w:before="85"/>
              <w:rPr>
                <w:b/>
                <w:i/>
              </w:rPr>
            </w:pPr>
          </w:p>
          <w:p w14:paraId="203EEF34" w14:textId="77777777" w:rsidR="00043761" w:rsidRDefault="00000000">
            <w:pPr>
              <w:pStyle w:val="TableParagraph"/>
              <w:spacing w:before="1"/>
              <w:ind w:left="8"/>
              <w:jc w:val="center"/>
            </w:pPr>
            <w:r>
              <w:rPr>
                <w:spacing w:val="-10"/>
              </w:rPr>
              <w:t>3</w:t>
            </w:r>
          </w:p>
        </w:tc>
        <w:tc>
          <w:tcPr>
            <w:tcW w:w="12003" w:type="dxa"/>
            <w:gridSpan w:val="14"/>
            <w:tcBorders>
              <w:top w:val="single" w:sz="4" w:space="0" w:color="000000"/>
              <w:left w:val="single" w:sz="4" w:space="0" w:color="000000"/>
              <w:bottom w:val="single" w:sz="8" w:space="0" w:color="D9D9D9"/>
            </w:tcBorders>
          </w:tcPr>
          <w:p w14:paraId="296B68D2" w14:textId="77777777" w:rsidR="00043761" w:rsidRDefault="00000000">
            <w:pPr>
              <w:pStyle w:val="TableParagraph"/>
              <w:spacing w:before="27"/>
              <w:ind w:left="109"/>
            </w:pPr>
            <w:r>
              <w:t>using</w:t>
            </w:r>
            <w:r>
              <w:rPr>
                <w:spacing w:val="-7"/>
              </w:rPr>
              <w:t xml:space="preserve"> </w:t>
            </w:r>
            <w:r>
              <w:t>general</w:t>
            </w:r>
            <w:r>
              <w:rPr>
                <w:spacing w:val="-6"/>
              </w:rPr>
              <w:t xml:space="preserve"> </w:t>
            </w:r>
            <w:r>
              <w:t>references</w:t>
            </w:r>
            <w:r>
              <w:rPr>
                <w:spacing w:val="-6"/>
              </w:rPr>
              <w:t xml:space="preserve"> </w:t>
            </w:r>
            <w:r>
              <w:t>(print</w:t>
            </w:r>
            <w:r>
              <w:rPr>
                <w:spacing w:val="-6"/>
              </w:rPr>
              <w:t xml:space="preserve"> </w:t>
            </w:r>
            <w:r>
              <w:t>and</w:t>
            </w:r>
            <w:r>
              <w:rPr>
                <w:spacing w:val="-6"/>
              </w:rPr>
              <w:t xml:space="preserve"> </w:t>
            </w:r>
            <w:r>
              <w:rPr>
                <w:spacing w:val="-2"/>
              </w:rPr>
              <w:t>online)</w:t>
            </w:r>
          </w:p>
        </w:tc>
      </w:tr>
      <w:tr w:rsidR="00043761" w14:paraId="1BDAAF5E" w14:textId="77777777">
        <w:trPr>
          <w:trHeight w:val="296"/>
        </w:trPr>
        <w:tc>
          <w:tcPr>
            <w:tcW w:w="2189" w:type="dxa"/>
            <w:vMerge/>
            <w:tcBorders>
              <w:top w:val="nil"/>
            </w:tcBorders>
            <w:shd w:val="clear" w:color="auto" w:fill="D9D9D9"/>
          </w:tcPr>
          <w:p w14:paraId="75634D74"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7D9F51E6"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6415E102" w14:textId="77777777" w:rsidR="00043761" w:rsidRDefault="00000000">
            <w:pPr>
              <w:pStyle w:val="TableParagraph"/>
              <w:spacing w:before="17"/>
              <w:ind w:left="16" w:right="1"/>
              <w:jc w:val="center"/>
            </w:pPr>
            <w:r>
              <w:rPr>
                <w:spacing w:val="-10"/>
              </w:rPr>
              <w:t>a</w:t>
            </w:r>
          </w:p>
        </w:tc>
        <w:tc>
          <w:tcPr>
            <w:tcW w:w="5184" w:type="dxa"/>
            <w:tcBorders>
              <w:top w:val="single" w:sz="4" w:space="0" w:color="000000"/>
              <w:left w:val="single" w:sz="4" w:space="0" w:color="000000"/>
              <w:bottom w:val="single" w:sz="4" w:space="0" w:color="000000"/>
            </w:tcBorders>
            <w:shd w:val="clear" w:color="auto" w:fill="D9D9D9"/>
          </w:tcPr>
          <w:p w14:paraId="3665FEB1" w14:textId="77777777" w:rsidR="00043761" w:rsidRDefault="00000000">
            <w:pPr>
              <w:pStyle w:val="TableParagraph"/>
              <w:spacing w:before="17"/>
              <w:ind w:left="114"/>
            </w:pPr>
            <w:r>
              <w:rPr>
                <w:spacing w:val="-2"/>
              </w:rPr>
              <w:t>dictionary</w:t>
            </w:r>
          </w:p>
        </w:tc>
        <w:tc>
          <w:tcPr>
            <w:tcW w:w="542" w:type="dxa"/>
            <w:tcBorders>
              <w:top w:val="single" w:sz="4" w:space="0" w:color="000000"/>
              <w:bottom w:val="single" w:sz="4" w:space="0" w:color="000000"/>
              <w:right w:val="single" w:sz="4" w:space="0" w:color="000000"/>
            </w:tcBorders>
            <w:shd w:val="clear" w:color="auto" w:fill="D9D9D9"/>
          </w:tcPr>
          <w:p w14:paraId="01E89489"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52970324"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06605ED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3A2311A8"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6E6932AB" w14:textId="77777777" w:rsidR="00043761" w:rsidRDefault="00000000">
            <w:pPr>
              <w:pStyle w:val="TableParagraph"/>
              <w:spacing w:before="17"/>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4C9C5C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BB44BD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ECF3374"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5DF5BEA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79F305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10EF54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5E4F6BD" w14:textId="77777777" w:rsidR="00043761" w:rsidRDefault="00043761">
            <w:pPr>
              <w:pStyle w:val="TableParagraph"/>
              <w:rPr>
                <w:rFonts w:ascii="Times New Roman"/>
              </w:rPr>
            </w:pPr>
          </w:p>
        </w:tc>
      </w:tr>
      <w:tr w:rsidR="00043761" w14:paraId="2DBC69FD" w14:textId="77777777">
        <w:trPr>
          <w:trHeight w:val="301"/>
        </w:trPr>
        <w:tc>
          <w:tcPr>
            <w:tcW w:w="2189" w:type="dxa"/>
            <w:vMerge/>
            <w:tcBorders>
              <w:top w:val="nil"/>
            </w:tcBorders>
            <w:shd w:val="clear" w:color="auto" w:fill="D9D9D9"/>
          </w:tcPr>
          <w:p w14:paraId="2F86628B"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517F4D94"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1BD013DD" w14:textId="77777777" w:rsidR="00043761" w:rsidRDefault="00000000">
            <w:pPr>
              <w:pStyle w:val="TableParagraph"/>
              <w:spacing w:before="22"/>
              <w:ind w:left="16" w:right="1"/>
              <w:jc w:val="center"/>
            </w:pPr>
            <w:r>
              <w:rPr>
                <w:spacing w:val="-10"/>
              </w:rPr>
              <w:t>b</w:t>
            </w:r>
          </w:p>
        </w:tc>
        <w:tc>
          <w:tcPr>
            <w:tcW w:w="5184" w:type="dxa"/>
            <w:tcBorders>
              <w:top w:val="single" w:sz="4" w:space="0" w:color="000000"/>
              <w:left w:val="single" w:sz="4" w:space="0" w:color="000000"/>
              <w:bottom w:val="single" w:sz="4" w:space="0" w:color="000000"/>
            </w:tcBorders>
          </w:tcPr>
          <w:p w14:paraId="1896CABF" w14:textId="77777777" w:rsidR="00043761" w:rsidRDefault="00000000">
            <w:pPr>
              <w:pStyle w:val="TableParagraph"/>
              <w:spacing w:before="22"/>
              <w:ind w:left="114"/>
            </w:pPr>
            <w:r>
              <w:rPr>
                <w:spacing w:val="-2"/>
              </w:rPr>
              <w:t>glossary</w:t>
            </w:r>
          </w:p>
        </w:tc>
        <w:tc>
          <w:tcPr>
            <w:tcW w:w="542" w:type="dxa"/>
            <w:tcBorders>
              <w:top w:val="single" w:sz="4" w:space="0" w:color="000000"/>
              <w:bottom w:val="single" w:sz="4" w:space="0" w:color="000000"/>
              <w:right w:val="single" w:sz="4" w:space="0" w:color="000000"/>
            </w:tcBorders>
          </w:tcPr>
          <w:p w14:paraId="6BECC379"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tcPr>
          <w:p w14:paraId="7513DABC"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tcPr>
          <w:p w14:paraId="15BB602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tcPr>
          <w:p w14:paraId="50646367"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tcPr>
          <w:p w14:paraId="364638D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tcPr>
          <w:p w14:paraId="3EFF6274" w14:textId="77777777" w:rsidR="00043761" w:rsidRDefault="00000000">
            <w:pPr>
              <w:pStyle w:val="TableParagraph"/>
              <w:spacing w:before="22"/>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tcPr>
          <w:p w14:paraId="6670C78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tcPr>
          <w:p w14:paraId="0FA308D2"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tcPr>
          <w:p w14:paraId="7C96090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tcPr>
          <w:p w14:paraId="22E60A5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tcPr>
          <w:p w14:paraId="6E289F7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tcPr>
          <w:p w14:paraId="277AD14E" w14:textId="77777777" w:rsidR="00043761" w:rsidRDefault="00043761">
            <w:pPr>
              <w:pStyle w:val="TableParagraph"/>
              <w:rPr>
                <w:rFonts w:ascii="Times New Roman"/>
              </w:rPr>
            </w:pPr>
          </w:p>
        </w:tc>
      </w:tr>
    </w:tbl>
    <w:p w14:paraId="303AE1C8" w14:textId="77777777" w:rsidR="00043761" w:rsidRDefault="00043761">
      <w:pPr>
        <w:pStyle w:val="TableParagraph"/>
        <w:rPr>
          <w:rFonts w:ascii="Times New Roman"/>
        </w:rPr>
        <w:sectPr w:rsidR="00043761">
          <w:pgSz w:w="16840" w:h="11910" w:orient="landscape"/>
          <w:pgMar w:top="960" w:right="708" w:bottom="780" w:left="708" w:header="727" w:footer="586" w:gutter="0"/>
          <w:cols w:space="720"/>
        </w:sectPr>
      </w:pPr>
    </w:p>
    <w:p w14:paraId="5DF48B73" w14:textId="77777777" w:rsidR="00043761" w:rsidRDefault="00043761">
      <w:pPr>
        <w:pStyle w:val="BodyText"/>
        <w:spacing w:before="227"/>
        <w:rPr>
          <w:b/>
          <w:i/>
          <w:sz w:val="20"/>
        </w:rPr>
      </w:pPr>
    </w:p>
    <w:tbl>
      <w:tblPr>
        <w:tblW w:w="0" w:type="auto"/>
        <w:tblInd w:w="3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89"/>
        <w:gridCol w:w="490"/>
        <w:gridCol w:w="360"/>
        <w:gridCol w:w="5184"/>
        <w:gridCol w:w="542"/>
        <w:gridCol w:w="536"/>
        <w:gridCol w:w="539"/>
        <w:gridCol w:w="537"/>
        <w:gridCol w:w="537"/>
        <w:gridCol w:w="537"/>
        <w:gridCol w:w="537"/>
        <w:gridCol w:w="537"/>
        <w:gridCol w:w="537"/>
        <w:gridCol w:w="537"/>
        <w:gridCol w:w="537"/>
        <w:gridCol w:w="537"/>
      </w:tblGrid>
      <w:tr w:rsidR="00043761" w14:paraId="69426BCE" w14:textId="77777777">
        <w:trPr>
          <w:trHeight w:val="297"/>
        </w:trPr>
        <w:tc>
          <w:tcPr>
            <w:tcW w:w="2189" w:type="dxa"/>
            <w:vMerge w:val="restart"/>
            <w:tcBorders>
              <w:top w:val="nil"/>
            </w:tcBorders>
            <w:shd w:val="clear" w:color="auto" w:fill="D9D9D9"/>
          </w:tcPr>
          <w:p w14:paraId="099693CC" w14:textId="77777777" w:rsidR="00043761" w:rsidRDefault="00043761">
            <w:pPr>
              <w:pStyle w:val="TableParagraph"/>
              <w:rPr>
                <w:rFonts w:ascii="Times New Roman"/>
              </w:rPr>
            </w:pPr>
          </w:p>
        </w:tc>
        <w:tc>
          <w:tcPr>
            <w:tcW w:w="490" w:type="dxa"/>
            <w:vMerge w:val="restart"/>
            <w:tcBorders>
              <w:top w:val="nil"/>
              <w:bottom w:val="single" w:sz="4" w:space="0" w:color="000000"/>
              <w:right w:val="single" w:sz="4" w:space="0" w:color="000000"/>
            </w:tcBorders>
          </w:tcPr>
          <w:p w14:paraId="70B0A47D" w14:textId="77777777" w:rsidR="00043761" w:rsidRDefault="00043761">
            <w:pPr>
              <w:pStyle w:val="TableParagraph"/>
              <w:rPr>
                <w:rFonts w:ascii="Times New Roman"/>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43A35622" w14:textId="77777777" w:rsidR="00043761" w:rsidRDefault="00000000">
            <w:pPr>
              <w:pStyle w:val="TableParagraph"/>
              <w:spacing w:before="18"/>
              <w:ind w:left="16" w:right="1"/>
              <w:jc w:val="center"/>
            </w:pPr>
            <w:r>
              <w:rPr>
                <w:spacing w:val="-10"/>
              </w:rPr>
              <w:t>c</w:t>
            </w:r>
          </w:p>
        </w:tc>
        <w:tc>
          <w:tcPr>
            <w:tcW w:w="5184" w:type="dxa"/>
            <w:tcBorders>
              <w:top w:val="single" w:sz="4" w:space="0" w:color="000000"/>
              <w:left w:val="single" w:sz="4" w:space="0" w:color="000000"/>
              <w:bottom w:val="single" w:sz="4" w:space="0" w:color="000000"/>
            </w:tcBorders>
            <w:shd w:val="clear" w:color="auto" w:fill="D9D9D9"/>
          </w:tcPr>
          <w:p w14:paraId="6C2C209A" w14:textId="77777777" w:rsidR="00043761" w:rsidRDefault="00000000">
            <w:pPr>
              <w:pStyle w:val="TableParagraph"/>
              <w:spacing w:before="18"/>
              <w:ind w:left="114"/>
            </w:pPr>
            <w:r>
              <w:rPr>
                <w:spacing w:val="-2"/>
              </w:rPr>
              <w:t>thesaurus</w:t>
            </w:r>
          </w:p>
        </w:tc>
        <w:tc>
          <w:tcPr>
            <w:tcW w:w="542" w:type="dxa"/>
            <w:tcBorders>
              <w:top w:val="single" w:sz="4" w:space="0" w:color="000000"/>
              <w:bottom w:val="single" w:sz="4" w:space="0" w:color="000000"/>
              <w:right w:val="single" w:sz="4" w:space="0" w:color="000000"/>
            </w:tcBorders>
            <w:shd w:val="clear" w:color="auto" w:fill="D9D9D9"/>
          </w:tcPr>
          <w:p w14:paraId="73EBB45F" w14:textId="77777777" w:rsidR="00043761" w:rsidRDefault="00043761">
            <w:pPr>
              <w:pStyle w:val="TableParagraph"/>
              <w:rPr>
                <w:rFonts w:ascii="Times New Roman"/>
              </w:rPr>
            </w:pPr>
          </w:p>
        </w:tc>
        <w:tc>
          <w:tcPr>
            <w:tcW w:w="536" w:type="dxa"/>
            <w:tcBorders>
              <w:top w:val="single" w:sz="4" w:space="0" w:color="000000"/>
              <w:left w:val="single" w:sz="4" w:space="0" w:color="000000"/>
              <w:bottom w:val="single" w:sz="4" w:space="0" w:color="000000"/>
              <w:right w:val="single" w:sz="4" w:space="0" w:color="000000"/>
            </w:tcBorders>
            <w:shd w:val="clear" w:color="auto" w:fill="D9D9D9"/>
          </w:tcPr>
          <w:p w14:paraId="3473873D"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4F180A33"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684C149A"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49BF3C20"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48726BD8"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68A01D99" w14:textId="77777777" w:rsidR="00043761" w:rsidRDefault="00000000">
            <w:pPr>
              <w:pStyle w:val="TableParagraph"/>
              <w:spacing w:before="18"/>
              <w:ind w:left="35" w:right="16"/>
              <w:jc w:val="center"/>
              <w:rPr>
                <w:b/>
              </w:rPr>
            </w:pPr>
            <w:r>
              <w:rPr>
                <w:b/>
                <w:spacing w:val="-10"/>
              </w:rPr>
              <w:t>ü</w:t>
            </w:r>
          </w:p>
        </w:tc>
        <w:tc>
          <w:tcPr>
            <w:tcW w:w="537" w:type="dxa"/>
            <w:tcBorders>
              <w:top w:val="single" w:sz="4" w:space="0" w:color="000000"/>
              <w:left w:val="single" w:sz="4" w:space="0" w:color="000000"/>
              <w:bottom w:val="single" w:sz="4" w:space="0" w:color="000000"/>
            </w:tcBorders>
            <w:shd w:val="clear" w:color="auto" w:fill="D9D9D9"/>
          </w:tcPr>
          <w:p w14:paraId="619C7882"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4AC7EBB7"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72AAB92C"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1A8ECA31"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72EF815B" w14:textId="77777777" w:rsidR="00043761" w:rsidRDefault="00043761">
            <w:pPr>
              <w:pStyle w:val="TableParagraph"/>
              <w:rPr>
                <w:rFonts w:ascii="Times New Roman"/>
              </w:rPr>
            </w:pPr>
          </w:p>
        </w:tc>
      </w:tr>
      <w:tr w:rsidR="00043761" w14:paraId="3AE014C3" w14:textId="77777777">
        <w:trPr>
          <w:trHeight w:val="296"/>
        </w:trPr>
        <w:tc>
          <w:tcPr>
            <w:tcW w:w="2189" w:type="dxa"/>
            <w:vMerge/>
            <w:tcBorders>
              <w:top w:val="nil"/>
            </w:tcBorders>
            <w:shd w:val="clear" w:color="auto" w:fill="D9D9D9"/>
          </w:tcPr>
          <w:p w14:paraId="342E9F78"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7BA88C11"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0C126157" w14:textId="77777777" w:rsidR="00043761" w:rsidRDefault="00000000">
            <w:pPr>
              <w:pStyle w:val="TableParagraph"/>
              <w:spacing w:before="22" w:line="254" w:lineRule="exact"/>
              <w:ind w:left="16" w:right="1"/>
              <w:jc w:val="center"/>
            </w:pPr>
            <w:r>
              <w:rPr>
                <w:spacing w:val="-10"/>
              </w:rPr>
              <w:t>d</w:t>
            </w:r>
          </w:p>
        </w:tc>
        <w:tc>
          <w:tcPr>
            <w:tcW w:w="5184" w:type="dxa"/>
            <w:tcBorders>
              <w:top w:val="single" w:sz="4" w:space="0" w:color="000000"/>
              <w:left w:val="single" w:sz="4" w:space="0" w:color="000000"/>
              <w:bottom w:val="single" w:sz="4" w:space="0" w:color="000000"/>
            </w:tcBorders>
          </w:tcPr>
          <w:p w14:paraId="382CEF24" w14:textId="77777777" w:rsidR="00043761" w:rsidRDefault="00000000">
            <w:pPr>
              <w:pStyle w:val="TableParagraph"/>
              <w:spacing w:before="22" w:line="254" w:lineRule="exact"/>
              <w:ind w:left="114"/>
            </w:pPr>
            <w:r>
              <w:rPr>
                <w:spacing w:val="-2"/>
              </w:rPr>
              <w:t>encyclopedia</w:t>
            </w:r>
          </w:p>
        </w:tc>
        <w:tc>
          <w:tcPr>
            <w:tcW w:w="542" w:type="dxa"/>
            <w:tcBorders>
              <w:top w:val="single" w:sz="4" w:space="0" w:color="000000"/>
              <w:bottom w:val="single" w:sz="8" w:space="0" w:color="D9D9D9"/>
              <w:right w:val="single" w:sz="4" w:space="0" w:color="000000"/>
            </w:tcBorders>
          </w:tcPr>
          <w:p w14:paraId="2EDF1C2F" w14:textId="77777777" w:rsidR="00043761" w:rsidRDefault="00043761">
            <w:pPr>
              <w:pStyle w:val="TableParagraph"/>
              <w:rPr>
                <w:rFonts w:ascii="Times New Roman"/>
              </w:rPr>
            </w:pPr>
          </w:p>
        </w:tc>
        <w:tc>
          <w:tcPr>
            <w:tcW w:w="536" w:type="dxa"/>
            <w:tcBorders>
              <w:top w:val="single" w:sz="4" w:space="0" w:color="000000"/>
              <w:left w:val="single" w:sz="4" w:space="0" w:color="000000"/>
              <w:bottom w:val="single" w:sz="8" w:space="0" w:color="D9D9D9"/>
              <w:right w:val="single" w:sz="4" w:space="0" w:color="000000"/>
            </w:tcBorders>
          </w:tcPr>
          <w:p w14:paraId="40490453"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8" w:space="0" w:color="D9D9D9"/>
              <w:right w:val="single" w:sz="4" w:space="0" w:color="000000"/>
            </w:tcBorders>
          </w:tcPr>
          <w:p w14:paraId="4C37C868"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131018F9"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6B9ABE1A"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2A7BEDBF"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6F5C8D6E"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4CAA9505" w14:textId="77777777" w:rsidR="00043761" w:rsidRDefault="00000000">
            <w:pPr>
              <w:pStyle w:val="TableParagraph"/>
              <w:spacing w:before="22" w:line="254" w:lineRule="exact"/>
              <w:ind w:left="42" w:right="17"/>
              <w:jc w:val="center"/>
              <w:rPr>
                <w:b/>
              </w:rPr>
            </w:pPr>
            <w:r>
              <w:rPr>
                <w:b/>
                <w:spacing w:val="-10"/>
              </w:rPr>
              <w:t>ü</w:t>
            </w:r>
          </w:p>
        </w:tc>
        <w:tc>
          <w:tcPr>
            <w:tcW w:w="537" w:type="dxa"/>
            <w:tcBorders>
              <w:top w:val="single" w:sz="4" w:space="0" w:color="000000"/>
              <w:bottom w:val="single" w:sz="8" w:space="0" w:color="D9D9D9"/>
              <w:right w:val="single" w:sz="4" w:space="0" w:color="000000"/>
            </w:tcBorders>
          </w:tcPr>
          <w:p w14:paraId="4723B58F"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3FF9197F"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52540237"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7BE5D317" w14:textId="77777777" w:rsidR="00043761" w:rsidRDefault="00043761">
            <w:pPr>
              <w:pStyle w:val="TableParagraph"/>
              <w:rPr>
                <w:rFonts w:ascii="Times New Roman"/>
              </w:rPr>
            </w:pPr>
          </w:p>
        </w:tc>
      </w:tr>
      <w:tr w:rsidR="00043761" w14:paraId="7D98182D" w14:textId="77777777">
        <w:trPr>
          <w:trHeight w:val="301"/>
        </w:trPr>
        <w:tc>
          <w:tcPr>
            <w:tcW w:w="2189" w:type="dxa"/>
            <w:vMerge/>
            <w:tcBorders>
              <w:top w:val="nil"/>
            </w:tcBorders>
            <w:shd w:val="clear" w:color="auto" w:fill="D9D9D9"/>
          </w:tcPr>
          <w:p w14:paraId="41895CF9"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4DC09805"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7094D04E" w14:textId="77777777" w:rsidR="00043761" w:rsidRDefault="00000000">
            <w:pPr>
              <w:pStyle w:val="TableParagraph"/>
              <w:spacing w:before="27" w:line="254" w:lineRule="exact"/>
              <w:ind w:left="16" w:right="1"/>
              <w:jc w:val="center"/>
            </w:pPr>
            <w:r>
              <w:rPr>
                <w:spacing w:val="-10"/>
              </w:rPr>
              <w:t>e</w:t>
            </w:r>
          </w:p>
        </w:tc>
        <w:tc>
          <w:tcPr>
            <w:tcW w:w="5184" w:type="dxa"/>
            <w:tcBorders>
              <w:top w:val="single" w:sz="4" w:space="0" w:color="000000"/>
              <w:left w:val="single" w:sz="4" w:space="0" w:color="000000"/>
              <w:bottom w:val="single" w:sz="4" w:space="0" w:color="000000"/>
            </w:tcBorders>
            <w:shd w:val="clear" w:color="auto" w:fill="D9D9D9"/>
          </w:tcPr>
          <w:p w14:paraId="18082E09" w14:textId="77777777" w:rsidR="00043761" w:rsidRDefault="00000000">
            <w:pPr>
              <w:pStyle w:val="TableParagraph"/>
              <w:spacing w:before="27" w:line="254" w:lineRule="exact"/>
              <w:ind w:left="114"/>
            </w:pPr>
            <w:r>
              <w:rPr>
                <w:spacing w:val="-2"/>
              </w:rPr>
              <w:t>almanac</w:t>
            </w:r>
          </w:p>
        </w:tc>
        <w:tc>
          <w:tcPr>
            <w:tcW w:w="542" w:type="dxa"/>
            <w:tcBorders>
              <w:top w:val="single" w:sz="4" w:space="0" w:color="000000"/>
              <w:bottom w:val="single" w:sz="4" w:space="0" w:color="000000"/>
              <w:right w:val="single" w:sz="4" w:space="0" w:color="000000"/>
            </w:tcBorders>
            <w:shd w:val="clear" w:color="auto" w:fill="D9D9D9"/>
          </w:tcPr>
          <w:p w14:paraId="0CDABFC0" w14:textId="77777777" w:rsidR="00043761" w:rsidRDefault="00043761">
            <w:pPr>
              <w:pStyle w:val="TableParagraph"/>
              <w:rPr>
                <w:rFonts w:ascii="Times New Roman"/>
              </w:rPr>
            </w:pPr>
          </w:p>
        </w:tc>
        <w:tc>
          <w:tcPr>
            <w:tcW w:w="536" w:type="dxa"/>
            <w:tcBorders>
              <w:top w:val="single" w:sz="4" w:space="0" w:color="000000"/>
              <w:left w:val="single" w:sz="4" w:space="0" w:color="000000"/>
              <w:bottom w:val="single" w:sz="4" w:space="0" w:color="000000"/>
              <w:right w:val="single" w:sz="4" w:space="0" w:color="000000"/>
            </w:tcBorders>
            <w:shd w:val="clear" w:color="auto" w:fill="D9D9D9"/>
          </w:tcPr>
          <w:p w14:paraId="3EFAF03B"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3BDEEC36"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7218B938"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39867EDF"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77BE0FA5"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516B1697"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144E7D31"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22258E94" w14:textId="77777777" w:rsidR="00043761" w:rsidRDefault="00000000">
            <w:pPr>
              <w:pStyle w:val="TableParagraph"/>
              <w:spacing w:before="27" w:line="254" w:lineRule="exact"/>
              <w:ind w:left="42" w:right="26"/>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15DB8C13"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2299733F"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73E6F028" w14:textId="77777777" w:rsidR="00043761" w:rsidRDefault="00043761">
            <w:pPr>
              <w:pStyle w:val="TableParagraph"/>
              <w:rPr>
                <w:rFonts w:ascii="Times New Roman"/>
              </w:rPr>
            </w:pPr>
          </w:p>
        </w:tc>
      </w:tr>
      <w:tr w:rsidR="00043761" w14:paraId="761F30F4" w14:textId="77777777">
        <w:trPr>
          <w:trHeight w:val="599"/>
        </w:trPr>
        <w:tc>
          <w:tcPr>
            <w:tcW w:w="2189" w:type="dxa"/>
            <w:vMerge/>
            <w:tcBorders>
              <w:top w:val="nil"/>
            </w:tcBorders>
            <w:shd w:val="clear" w:color="auto" w:fill="D9D9D9"/>
          </w:tcPr>
          <w:p w14:paraId="4EE47B0C"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2E514936"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7F726BE3" w14:textId="77777777" w:rsidR="00043761" w:rsidRDefault="00000000">
            <w:pPr>
              <w:pStyle w:val="TableParagraph"/>
              <w:spacing w:before="171"/>
              <w:ind w:left="16" w:right="1"/>
              <w:jc w:val="center"/>
            </w:pPr>
            <w:r>
              <w:rPr>
                <w:spacing w:val="-10"/>
              </w:rPr>
              <w:t>f</w:t>
            </w:r>
          </w:p>
        </w:tc>
        <w:tc>
          <w:tcPr>
            <w:tcW w:w="5184" w:type="dxa"/>
            <w:tcBorders>
              <w:top w:val="single" w:sz="4" w:space="0" w:color="000000"/>
              <w:left w:val="single" w:sz="4" w:space="0" w:color="000000"/>
              <w:bottom w:val="single" w:sz="4" w:space="0" w:color="000000"/>
            </w:tcBorders>
          </w:tcPr>
          <w:p w14:paraId="63A1EA69" w14:textId="77777777" w:rsidR="00043761" w:rsidRDefault="00000000">
            <w:pPr>
              <w:pStyle w:val="TableParagraph"/>
              <w:spacing w:before="48" w:line="237" w:lineRule="auto"/>
              <w:ind w:left="114"/>
            </w:pPr>
            <w:r>
              <w:t>directories</w:t>
            </w:r>
            <w:r>
              <w:rPr>
                <w:spacing w:val="-10"/>
              </w:rPr>
              <w:t xml:space="preserve"> </w:t>
            </w:r>
            <w:r>
              <w:t>(acronyms</w:t>
            </w:r>
            <w:r>
              <w:rPr>
                <w:spacing w:val="-10"/>
              </w:rPr>
              <w:t xml:space="preserve"> </w:t>
            </w:r>
            <w:r>
              <w:t>and</w:t>
            </w:r>
            <w:r>
              <w:rPr>
                <w:spacing w:val="-10"/>
              </w:rPr>
              <w:t xml:space="preserve"> </w:t>
            </w:r>
            <w:r>
              <w:t>abbreviations</w:t>
            </w:r>
            <w:r>
              <w:rPr>
                <w:spacing w:val="-10"/>
              </w:rPr>
              <w:t xml:space="preserve"> </w:t>
            </w:r>
            <w:r>
              <w:t>used by organizations)</w:t>
            </w:r>
          </w:p>
        </w:tc>
        <w:tc>
          <w:tcPr>
            <w:tcW w:w="542" w:type="dxa"/>
            <w:tcBorders>
              <w:top w:val="single" w:sz="4" w:space="0" w:color="000000"/>
              <w:bottom w:val="single" w:sz="8" w:space="0" w:color="D9D9D9"/>
              <w:right w:val="single" w:sz="4" w:space="0" w:color="000000"/>
            </w:tcBorders>
          </w:tcPr>
          <w:p w14:paraId="55AA9D3A" w14:textId="77777777" w:rsidR="00043761" w:rsidRDefault="00043761">
            <w:pPr>
              <w:pStyle w:val="TableParagraph"/>
              <w:rPr>
                <w:rFonts w:ascii="Times New Roman"/>
              </w:rPr>
            </w:pPr>
          </w:p>
        </w:tc>
        <w:tc>
          <w:tcPr>
            <w:tcW w:w="536" w:type="dxa"/>
            <w:tcBorders>
              <w:top w:val="single" w:sz="4" w:space="0" w:color="000000"/>
              <w:left w:val="single" w:sz="4" w:space="0" w:color="000000"/>
              <w:bottom w:val="single" w:sz="8" w:space="0" w:color="D9D9D9"/>
              <w:right w:val="single" w:sz="4" w:space="0" w:color="000000"/>
            </w:tcBorders>
          </w:tcPr>
          <w:p w14:paraId="0D5EA72B"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8" w:space="0" w:color="D9D9D9"/>
              <w:right w:val="single" w:sz="4" w:space="0" w:color="000000"/>
            </w:tcBorders>
          </w:tcPr>
          <w:p w14:paraId="033FE215"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44D101B7"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213BAB44"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09261BC2"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1603A2F7"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248FAE21"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3717FE02"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2E785A49" w14:textId="77777777" w:rsidR="00043761" w:rsidRDefault="00000000">
            <w:pPr>
              <w:pStyle w:val="TableParagraph"/>
              <w:spacing w:before="171"/>
              <w:ind w:left="206"/>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5A2C67E7"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749AEA66" w14:textId="77777777" w:rsidR="00043761" w:rsidRDefault="00043761">
            <w:pPr>
              <w:pStyle w:val="TableParagraph"/>
              <w:rPr>
                <w:rFonts w:ascii="Times New Roman"/>
              </w:rPr>
            </w:pPr>
          </w:p>
        </w:tc>
      </w:tr>
      <w:tr w:rsidR="00043761" w14:paraId="7C0B7DBE" w14:textId="77777777">
        <w:trPr>
          <w:trHeight w:val="301"/>
        </w:trPr>
        <w:tc>
          <w:tcPr>
            <w:tcW w:w="2189" w:type="dxa"/>
            <w:vMerge/>
            <w:tcBorders>
              <w:top w:val="nil"/>
            </w:tcBorders>
            <w:shd w:val="clear" w:color="auto" w:fill="D9D9D9"/>
          </w:tcPr>
          <w:p w14:paraId="25A6020B"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6CA92E25"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315C2C97" w14:textId="77777777" w:rsidR="00043761" w:rsidRDefault="00000000">
            <w:pPr>
              <w:pStyle w:val="TableParagraph"/>
              <w:spacing w:before="22"/>
              <w:ind w:left="16" w:right="1"/>
              <w:jc w:val="center"/>
            </w:pPr>
            <w:r>
              <w:rPr>
                <w:spacing w:val="-10"/>
              </w:rPr>
              <w:t>g</w:t>
            </w:r>
          </w:p>
        </w:tc>
        <w:tc>
          <w:tcPr>
            <w:tcW w:w="5184" w:type="dxa"/>
            <w:tcBorders>
              <w:top w:val="single" w:sz="4" w:space="0" w:color="000000"/>
              <w:left w:val="single" w:sz="4" w:space="0" w:color="000000"/>
              <w:bottom w:val="single" w:sz="4" w:space="0" w:color="000000"/>
            </w:tcBorders>
            <w:shd w:val="clear" w:color="auto" w:fill="D9D9D9"/>
          </w:tcPr>
          <w:p w14:paraId="38276D1B" w14:textId="77777777" w:rsidR="00043761" w:rsidRDefault="00000000">
            <w:pPr>
              <w:pStyle w:val="TableParagraph"/>
              <w:spacing w:before="22"/>
              <w:ind w:left="114"/>
            </w:pPr>
            <w:r>
              <w:t>handbooks</w:t>
            </w:r>
            <w:r>
              <w:rPr>
                <w:spacing w:val="-6"/>
              </w:rPr>
              <w:t xml:space="preserve"> </w:t>
            </w:r>
            <w:r>
              <w:t>and</w:t>
            </w:r>
            <w:r>
              <w:rPr>
                <w:spacing w:val="-6"/>
              </w:rPr>
              <w:t xml:space="preserve"> </w:t>
            </w:r>
            <w:r>
              <w:rPr>
                <w:spacing w:val="-2"/>
              </w:rPr>
              <w:t>manuals</w:t>
            </w:r>
          </w:p>
        </w:tc>
        <w:tc>
          <w:tcPr>
            <w:tcW w:w="542" w:type="dxa"/>
            <w:tcBorders>
              <w:top w:val="single" w:sz="4" w:space="0" w:color="000000"/>
              <w:bottom w:val="single" w:sz="4" w:space="0" w:color="000000"/>
              <w:right w:val="single" w:sz="4" w:space="0" w:color="000000"/>
            </w:tcBorders>
            <w:shd w:val="clear" w:color="auto" w:fill="D9D9D9"/>
          </w:tcPr>
          <w:p w14:paraId="5B916CE3" w14:textId="77777777" w:rsidR="00043761" w:rsidRDefault="00043761">
            <w:pPr>
              <w:pStyle w:val="TableParagraph"/>
              <w:rPr>
                <w:rFonts w:ascii="Times New Roman"/>
              </w:rPr>
            </w:pPr>
          </w:p>
        </w:tc>
        <w:tc>
          <w:tcPr>
            <w:tcW w:w="536" w:type="dxa"/>
            <w:tcBorders>
              <w:top w:val="single" w:sz="4" w:space="0" w:color="000000"/>
              <w:left w:val="single" w:sz="4" w:space="0" w:color="000000"/>
              <w:bottom w:val="single" w:sz="4" w:space="0" w:color="000000"/>
              <w:right w:val="single" w:sz="4" w:space="0" w:color="000000"/>
            </w:tcBorders>
            <w:shd w:val="clear" w:color="auto" w:fill="D9D9D9"/>
          </w:tcPr>
          <w:p w14:paraId="750B36A0"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4A3B831F"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682224C9"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00EA1BC6"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30382BDC"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75F761D9"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2E71BFC0"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5CD5F8FF"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17BE3D15"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783A1E6D" w14:textId="77777777" w:rsidR="00043761" w:rsidRDefault="00000000">
            <w:pPr>
              <w:pStyle w:val="TableParagraph"/>
              <w:spacing w:before="22"/>
              <w:ind w:left="207"/>
              <w:rPr>
                <w:b/>
              </w:rPr>
            </w:pPr>
            <w:r>
              <w:rPr>
                <w:b/>
                <w:spacing w:val="-10"/>
              </w:rPr>
              <w:t>ü</w:t>
            </w:r>
          </w:p>
        </w:tc>
        <w:tc>
          <w:tcPr>
            <w:tcW w:w="537" w:type="dxa"/>
            <w:tcBorders>
              <w:top w:val="single" w:sz="4" w:space="0" w:color="000000"/>
              <w:left w:val="single" w:sz="4" w:space="0" w:color="000000"/>
              <w:bottom w:val="single" w:sz="4" w:space="0" w:color="000000"/>
            </w:tcBorders>
            <w:shd w:val="clear" w:color="auto" w:fill="D9D9D9"/>
          </w:tcPr>
          <w:p w14:paraId="68AE2698" w14:textId="77777777" w:rsidR="00043761" w:rsidRDefault="00043761">
            <w:pPr>
              <w:pStyle w:val="TableParagraph"/>
              <w:rPr>
                <w:rFonts w:ascii="Times New Roman"/>
              </w:rPr>
            </w:pPr>
          </w:p>
        </w:tc>
      </w:tr>
      <w:tr w:rsidR="00043761" w14:paraId="74FA4660" w14:textId="77777777">
        <w:trPr>
          <w:trHeight w:val="301"/>
        </w:trPr>
        <w:tc>
          <w:tcPr>
            <w:tcW w:w="2189" w:type="dxa"/>
            <w:vMerge/>
            <w:tcBorders>
              <w:top w:val="nil"/>
            </w:tcBorders>
            <w:shd w:val="clear" w:color="auto" w:fill="D9D9D9"/>
          </w:tcPr>
          <w:p w14:paraId="5FE3CAC6" w14:textId="77777777" w:rsidR="00043761" w:rsidRDefault="00043761">
            <w:pPr>
              <w:rPr>
                <w:sz w:val="2"/>
                <w:szCs w:val="2"/>
              </w:rPr>
            </w:pPr>
          </w:p>
        </w:tc>
        <w:tc>
          <w:tcPr>
            <w:tcW w:w="12484" w:type="dxa"/>
            <w:gridSpan w:val="15"/>
            <w:tcBorders>
              <w:top w:val="single" w:sz="4" w:space="0" w:color="000000"/>
              <w:bottom w:val="single" w:sz="8" w:space="0" w:color="D9D9D9"/>
            </w:tcBorders>
          </w:tcPr>
          <w:p w14:paraId="40E6E55F" w14:textId="77777777" w:rsidR="00043761" w:rsidRDefault="00000000">
            <w:pPr>
              <w:pStyle w:val="TableParagraph"/>
              <w:spacing w:before="22"/>
              <w:ind w:left="104"/>
              <w:rPr>
                <w:b/>
              </w:rPr>
            </w:pPr>
            <w:r>
              <w:rPr>
                <w:b/>
              </w:rPr>
              <w:t>Use</w:t>
            </w:r>
            <w:r>
              <w:rPr>
                <w:b/>
                <w:spacing w:val="-6"/>
              </w:rPr>
              <w:t xml:space="preserve"> </w:t>
            </w:r>
            <w:r>
              <w:rPr>
                <w:b/>
              </w:rPr>
              <w:t>tone</w:t>
            </w:r>
            <w:r>
              <w:rPr>
                <w:b/>
                <w:spacing w:val="-5"/>
              </w:rPr>
              <w:t xml:space="preserve"> </w:t>
            </w:r>
            <w:r>
              <w:rPr>
                <w:b/>
              </w:rPr>
              <w:t>and</w:t>
            </w:r>
            <w:r>
              <w:rPr>
                <w:b/>
                <w:spacing w:val="-6"/>
              </w:rPr>
              <w:t xml:space="preserve"> </w:t>
            </w:r>
            <w:r>
              <w:rPr>
                <w:b/>
              </w:rPr>
              <w:t>mood</w:t>
            </w:r>
            <w:r>
              <w:rPr>
                <w:b/>
                <w:spacing w:val="-5"/>
              </w:rPr>
              <w:t xml:space="preserve"> </w:t>
            </w:r>
            <w:r>
              <w:rPr>
                <w:b/>
              </w:rPr>
              <w:t>appropriately</w:t>
            </w:r>
            <w:r>
              <w:rPr>
                <w:b/>
                <w:spacing w:val="-6"/>
              </w:rPr>
              <w:t xml:space="preserve"> </w:t>
            </w:r>
            <w:r>
              <w:rPr>
                <w:b/>
              </w:rPr>
              <w:t>for</w:t>
            </w:r>
            <w:r>
              <w:rPr>
                <w:b/>
                <w:spacing w:val="-5"/>
              </w:rPr>
              <w:t xml:space="preserve"> </w:t>
            </w:r>
            <w:r>
              <w:rPr>
                <w:b/>
              </w:rPr>
              <w:t>one’s</w:t>
            </w:r>
            <w:r>
              <w:rPr>
                <w:b/>
                <w:spacing w:val="-6"/>
              </w:rPr>
              <w:t xml:space="preserve"> </w:t>
            </w:r>
            <w:r>
              <w:rPr>
                <w:b/>
              </w:rPr>
              <w:t>purpose,</w:t>
            </w:r>
            <w:r>
              <w:rPr>
                <w:b/>
                <w:spacing w:val="-5"/>
              </w:rPr>
              <w:t xml:space="preserve"> </w:t>
            </w:r>
            <w:r>
              <w:rPr>
                <w:b/>
              </w:rPr>
              <w:t>context,</w:t>
            </w:r>
            <w:r>
              <w:rPr>
                <w:b/>
                <w:spacing w:val="-6"/>
              </w:rPr>
              <w:t xml:space="preserve"> </w:t>
            </w:r>
            <w:r>
              <w:rPr>
                <w:b/>
              </w:rPr>
              <w:t>and</w:t>
            </w:r>
            <w:r>
              <w:rPr>
                <w:b/>
                <w:spacing w:val="-5"/>
              </w:rPr>
              <w:t xml:space="preserve"> </w:t>
            </w:r>
            <w:r>
              <w:rPr>
                <w:b/>
              </w:rPr>
              <w:t>target</w:t>
            </w:r>
            <w:r>
              <w:rPr>
                <w:b/>
                <w:spacing w:val="-5"/>
              </w:rPr>
              <w:t xml:space="preserve"> </w:t>
            </w:r>
            <w:r>
              <w:rPr>
                <w:b/>
                <w:spacing w:val="-2"/>
              </w:rPr>
              <w:t>audience.</w:t>
            </w:r>
          </w:p>
        </w:tc>
      </w:tr>
      <w:tr w:rsidR="00043761" w14:paraId="59A00218" w14:textId="77777777">
        <w:trPr>
          <w:trHeight w:val="296"/>
        </w:trPr>
        <w:tc>
          <w:tcPr>
            <w:tcW w:w="2189" w:type="dxa"/>
            <w:vMerge/>
            <w:tcBorders>
              <w:top w:val="nil"/>
            </w:tcBorders>
            <w:shd w:val="clear" w:color="auto" w:fill="D9D9D9"/>
          </w:tcPr>
          <w:p w14:paraId="406ABB0C"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5996A408" w14:textId="77777777" w:rsidR="00043761" w:rsidRDefault="00000000">
            <w:pPr>
              <w:pStyle w:val="TableParagraph"/>
              <w:spacing w:before="22" w:line="254" w:lineRule="exact"/>
              <w:ind w:left="8"/>
              <w:jc w:val="center"/>
            </w:pPr>
            <w:r>
              <w:rPr>
                <w:spacing w:val="-10"/>
              </w:rPr>
              <w:t>1</w:t>
            </w:r>
          </w:p>
        </w:tc>
        <w:tc>
          <w:tcPr>
            <w:tcW w:w="5544" w:type="dxa"/>
            <w:gridSpan w:val="2"/>
            <w:tcBorders>
              <w:top w:val="single" w:sz="4" w:space="0" w:color="000000"/>
              <w:left w:val="single" w:sz="4" w:space="0" w:color="000000"/>
              <w:bottom w:val="single" w:sz="4" w:space="0" w:color="000000"/>
            </w:tcBorders>
            <w:shd w:val="clear" w:color="auto" w:fill="D9D9D9"/>
          </w:tcPr>
          <w:p w14:paraId="031FBD99" w14:textId="77777777" w:rsidR="00043761" w:rsidRDefault="00000000">
            <w:pPr>
              <w:pStyle w:val="TableParagraph"/>
              <w:spacing w:before="22" w:line="254" w:lineRule="exact"/>
              <w:ind w:left="109"/>
            </w:pPr>
            <w:r>
              <w:rPr>
                <w:spacing w:val="-2"/>
              </w:rPr>
              <w:t>informal</w:t>
            </w:r>
          </w:p>
        </w:tc>
        <w:tc>
          <w:tcPr>
            <w:tcW w:w="542" w:type="dxa"/>
            <w:tcBorders>
              <w:top w:val="single" w:sz="4" w:space="0" w:color="000000"/>
              <w:bottom w:val="single" w:sz="4" w:space="0" w:color="000000"/>
              <w:right w:val="single" w:sz="4" w:space="0" w:color="000000"/>
            </w:tcBorders>
            <w:shd w:val="clear" w:color="auto" w:fill="D9D9D9"/>
          </w:tcPr>
          <w:p w14:paraId="73B93F44" w14:textId="77777777" w:rsidR="00043761" w:rsidRDefault="00000000">
            <w:pPr>
              <w:pStyle w:val="TableParagraph"/>
              <w:spacing w:before="22" w:line="254" w:lineRule="exact"/>
              <w:ind w:left="35" w:right="21"/>
              <w:jc w:val="center"/>
              <w:rPr>
                <w:b/>
              </w:rPr>
            </w:pPr>
            <w:r>
              <w:rPr>
                <w:b/>
                <w:spacing w:val="-10"/>
              </w:rPr>
              <w:t>ü</w:t>
            </w:r>
          </w:p>
        </w:tc>
        <w:tc>
          <w:tcPr>
            <w:tcW w:w="536" w:type="dxa"/>
            <w:tcBorders>
              <w:top w:val="single" w:sz="4" w:space="0" w:color="000000"/>
              <w:left w:val="single" w:sz="4" w:space="0" w:color="000000"/>
              <w:bottom w:val="single" w:sz="4" w:space="0" w:color="000000"/>
              <w:right w:val="single" w:sz="4" w:space="0" w:color="000000"/>
            </w:tcBorders>
            <w:shd w:val="clear" w:color="auto" w:fill="D9D9D9"/>
          </w:tcPr>
          <w:p w14:paraId="24BD05C0" w14:textId="77777777" w:rsidR="00043761" w:rsidRDefault="00000000">
            <w:pPr>
              <w:pStyle w:val="TableParagraph"/>
              <w:spacing w:before="22" w:line="254" w:lineRule="exact"/>
              <w:ind w:left="16"/>
              <w:jc w:val="center"/>
              <w:rPr>
                <w:b/>
              </w:rPr>
            </w:pPr>
            <w:r>
              <w:rPr>
                <w:b/>
                <w:spacing w:val="-10"/>
              </w:rPr>
              <w:t>ü</w:t>
            </w: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02924C7A" w14:textId="77777777" w:rsidR="00043761" w:rsidRDefault="00000000">
            <w:pPr>
              <w:pStyle w:val="TableParagraph"/>
              <w:spacing w:before="22" w:line="254" w:lineRule="exact"/>
              <w:ind w:left="18" w:right="2"/>
              <w:jc w:val="center"/>
              <w:rPr>
                <w:b/>
              </w:rPr>
            </w:pPr>
            <w:r>
              <w:rPr>
                <w:b/>
                <w:spacing w:val="-10"/>
              </w:rPr>
              <w:t>ü</w:t>
            </w:r>
          </w:p>
        </w:tc>
        <w:tc>
          <w:tcPr>
            <w:tcW w:w="537" w:type="dxa"/>
            <w:tcBorders>
              <w:top w:val="single" w:sz="4" w:space="0" w:color="000000"/>
              <w:left w:val="single" w:sz="4" w:space="0" w:color="000000"/>
              <w:bottom w:val="single" w:sz="4" w:space="0" w:color="000000"/>
            </w:tcBorders>
            <w:shd w:val="clear" w:color="auto" w:fill="D9D9D9"/>
          </w:tcPr>
          <w:p w14:paraId="418CA0DD" w14:textId="77777777" w:rsidR="00043761" w:rsidRDefault="00000000">
            <w:pPr>
              <w:pStyle w:val="TableParagraph"/>
              <w:spacing w:before="22" w:line="254" w:lineRule="exact"/>
              <w:ind w:left="42" w:right="22"/>
              <w:jc w:val="center"/>
              <w:rPr>
                <w:b/>
              </w:rPr>
            </w:pPr>
            <w:r>
              <w:rPr>
                <w:b/>
                <w:spacing w:val="-10"/>
              </w:rPr>
              <w:t>ü</w:t>
            </w:r>
          </w:p>
        </w:tc>
        <w:tc>
          <w:tcPr>
            <w:tcW w:w="537" w:type="dxa"/>
            <w:tcBorders>
              <w:top w:val="single" w:sz="4" w:space="0" w:color="000000"/>
              <w:bottom w:val="single" w:sz="4" w:space="0" w:color="000000"/>
              <w:right w:val="single" w:sz="4" w:space="0" w:color="000000"/>
            </w:tcBorders>
            <w:shd w:val="clear" w:color="auto" w:fill="D9D9D9"/>
          </w:tcPr>
          <w:p w14:paraId="4B040F23"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75C57BD1"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342BF36B"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15261854"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71801ACA"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5A90B423"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7C5B8D2F"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5F44488C" w14:textId="77777777" w:rsidR="00043761" w:rsidRDefault="00043761">
            <w:pPr>
              <w:pStyle w:val="TableParagraph"/>
              <w:rPr>
                <w:rFonts w:ascii="Times New Roman"/>
              </w:rPr>
            </w:pPr>
          </w:p>
        </w:tc>
      </w:tr>
      <w:tr w:rsidR="00043761" w14:paraId="2337ABBF" w14:textId="77777777">
        <w:trPr>
          <w:trHeight w:val="301"/>
        </w:trPr>
        <w:tc>
          <w:tcPr>
            <w:tcW w:w="2189" w:type="dxa"/>
            <w:vMerge/>
            <w:tcBorders>
              <w:top w:val="nil"/>
            </w:tcBorders>
            <w:shd w:val="clear" w:color="auto" w:fill="D9D9D9"/>
          </w:tcPr>
          <w:p w14:paraId="6A7D2763"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5E5CE48B" w14:textId="77777777" w:rsidR="00043761" w:rsidRDefault="00000000">
            <w:pPr>
              <w:pStyle w:val="TableParagraph"/>
              <w:spacing w:before="22"/>
              <w:ind w:left="8"/>
              <w:jc w:val="center"/>
            </w:pPr>
            <w:r>
              <w:rPr>
                <w:spacing w:val="-10"/>
              </w:rPr>
              <w:t>2</w:t>
            </w:r>
          </w:p>
        </w:tc>
        <w:tc>
          <w:tcPr>
            <w:tcW w:w="5544" w:type="dxa"/>
            <w:gridSpan w:val="2"/>
            <w:tcBorders>
              <w:top w:val="single" w:sz="4" w:space="0" w:color="000000"/>
              <w:left w:val="single" w:sz="4" w:space="0" w:color="000000"/>
              <w:bottom w:val="single" w:sz="4" w:space="0" w:color="000000"/>
            </w:tcBorders>
          </w:tcPr>
          <w:p w14:paraId="2CB891B2" w14:textId="77777777" w:rsidR="00043761" w:rsidRDefault="00000000">
            <w:pPr>
              <w:pStyle w:val="TableParagraph"/>
              <w:spacing w:before="22"/>
              <w:ind w:left="109"/>
            </w:pPr>
            <w:r>
              <w:rPr>
                <w:spacing w:val="-2"/>
              </w:rPr>
              <w:t>formal</w:t>
            </w:r>
          </w:p>
        </w:tc>
        <w:tc>
          <w:tcPr>
            <w:tcW w:w="542" w:type="dxa"/>
            <w:tcBorders>
              <w:top w:val="single" w:sz="4" w:space="0" w:color="000000"/>
              <w:bottom w:val="single" w:sz="4" w:space="0" w:color="000000"/>
              <w:right w:val="single" w:sz="4" w:space="0" w:color="000000"/>
            </w:tcBorders>
          </w:tcPr>
          <w:p w14:paraId="3FBA3467" w14:textId="77777777" w:rsidR="00043761" w:rsidRDefault="00043761">
            <w:pPr>
              <w:pStyle w:val="TableParagraph"/>
              <w:rPr>
                <w:rFonts w:ascii="Times New Roman"/>
              </w:rPr>
            </w:pPr>
          </w:p>
        </w:tc>
        <w:tc>
          <w:tcPr>
            <w:tcW w:w="536" w:type="dxa"/>
            <w:tcBorders>
              <w:top w:val="single" w:sz="4" w:space="0" w:color="000000"/>
              <w:left w:val="single" w:sz="4" w:space="0" w:color="000000"/>
              <w:bottom w:val="single" w:sz="4" w:space="0" w:color="000000"/>
              <w:right w:val="single" w:sz="4" w:space="0" w:color="000000"/>
            </w:tcBorders>
          </w:tcPr>
          <w:p w14:paraId="65792BFB"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4" w:space="0" w:color="000000"/>
              <w:right w:val="single" w:sz="4" w:space="0" w:color="000000"/>
            </w:tcBorders>
          </w:tcPr>
          <w:p w14:paraId="749930D8"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tcPr>
          <w:p w14:paraId="33F3C78E"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tcPr>
          <w:p w14:paraId="2A3B5A72" w14:textId="77777777" w:rsidR="00043761" w:rsidRDefault="00000000">
            <w:pPr>
              <w:pStyle w:val="TableParagraph"/>
              <w:spacing w:before="22"/>
              <w:ind w:left="42" w:right="30"/>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tcPr>
          <w:p w14:paraId="4209824F" w14:textId="77777777" w:rsidR="00043761" w:rsidRDefault="00000000">
            <w:pPr>
              <w:pStyle w:val="TableParagraph"/>
              <w:spacing w:before="22"/>
              <w:ind w:left="35" w:right="17"/>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tcPr>
          <w:p w14:paraId="01D8E1B3" w14:textId="77777777" w:rsidR="00043761" w:rsidRDefault="00000000">
            <w:pPr>
              <w:pStyle w:val="TableParagraph"/>
              <w:spacing w:before="22"/>
              <w:ind w:left="35" w:right="16"/>
              <w:jc w:val="center"/>
              <w:rPr>
                <w:b/>
              </w:rPr>
            </w:pPr>
            <w:r>
              <w:rPr>
                <w:b/>
                <w:spacing w:val="-10"/>
              </w:rPr>
              <w:t>ü</w:t>
            </w:r>
          </w:p>
        </w:tc>
        <w:tc>
          <w:tcPr>
            <w:tcW w:w="537" w:type="dxa"/>
            <w:tcBorders>
              <w:top w:val="single" w:sz="4" w:space="0" w:color="000000"/>
              <w:left w:val="single" w:sz="4" w:space="0" w:color="000000"/>
              <w:bottom w:val="single" w:sz="4" w:space="0" w:color="000000"/>
            </w:tcBorders>
          </w:tcPr>
          <w:p w14:paraId="78575110" w14:textId="77777777" w:rsidR="00043761" w:rsidRDefault="00000000">
            <w:pPr>
              <w:pStyle w:val="TableParagraph"/>
              <w:spacing w:before="22"/>
              <w:ind w:left="42" w:right="17"/>
              <w:jc w:val="center"/>
              <w:rPr>
                <w:b/>
              </w:rPr>
            </w:pPr>
            <w:r>
              <w:rPr>
                <w:b/>
                <w:spacing w:val="-10"/>
              </w:rPr>
              <w:t>ü</w:t>
            </w:r>
          </w:p>
        </w:tc>
        <w:tc>
          <w:tcPr>
            <w:tcW w:w="537" w:type="dxa"/>
            <w:tcBorders>
              <w:top w:val="single" w:sz="4" w:space="0" w:color="000000"/>
              <w:bottom w:val="single" w:sz="4" w:space="0" w:color="000000"/>
              <w:right w:val="single" w:sz="4" w:space="0" w:color="000000"/>
            </w:tcBorders>
          </w:tcPr>
          <w:p w14:paraId="48CDC621"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tcPr>
          <w:p w14:paraId="1936BF60"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tcPr>
          <w:p w14:paraId="6458821E"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tcPr>
          <w:p w14:paraId="3284943D" w14:textId="77777777" w:rsidR="00043761" w:rsidRDefault="00043761">
            <w:pPr>
              <w:pStyle w:val="TableParagraph"/>
              <w:rPr>
                <w:rFonts w:ascii="Times New Roman"/>
              </w:rPr>
            </w:pPr>
          </w:p>
        </w:tc>
      </w:tr>
      <w:tr w:rsidR="00043761" w14:paraId="284AF961" w14:textId="77777777">
        <w:trPr>
          <w:trHeight w:val="296"/>
        </w:trPr>
        <w:tc>
          <w:tcPr>
            <w:tcW w:w="2189" w:type="dxa"/>
            <w:vMerge/>
            <w:tcBorders>
              <w:top w:val="nil"/>
            </w:tcBorders>
            <w:shd w:val="clear" w:color="auto" w:fill="D9D9D9"/>
          </w:tcPr>
          <w:p w14:paraId="29C49215" w14:textId="77777777" w:rsidR="00043761" w:rsidRDefault="00043761">
            <w:pPr>
              <w:rPr>
                <w:sz w:val="2"/>
                <w:szCs w:val="2"/>
              </w:rPr>
            </w:pPr>
          </w:p>
        </w:tc>
        <w:tc>
          <w:tcPr>
            <w:tcW w:w="12484" w:type="dxa"/>
            <w:gridSpan w:val="15"/>
            <w:tcBorders>
              <w:top w:val="single" w:sz="4" w:space="0" w:color="000000"/>
              <w:bottom w:val="single" w:sz="4" w:space="0" w:color="000000"/>
            </w:tcBorders>
            <w:shd w:val="clear" w:color="auto" w:fill="D9D9D9"/>
          </w:tcPr>
          <w:p w14:paraId="75250558" w14:textId="77777777" w:rsidR="00043761" w:rsidRDefault="00000000">
            <w:pPr>
              <w:pStyle w:val="TableParagraph"/>
              <w:spacing w:before="22" w:line="254" w:lineRule="exact"/>
              <w:ind w:left="104"/>
              <w:rPr>
                <w:b/>
              </w:rPr>
            </w:pPr>
            <w:r>
              <w:rPr>
                <w:b/>
              </w:rPr>
              <w:t>Compose</w:t>
            </w:r>
            <w:r>
              <w:rPr>
                <w:b/>
                <w:spacing w:val="-7"/>
              </w:rPr>
              <w:t xml:space="preserve"> </w:t>
            </w:r>
            <w:r>
              <w:rPr>
                <w:b/>
              </w:rPr>
              <w:t>appropriate</w:t>
            </w:r>
            <w:r>
              <w:rPr>
                <w:b/>
                <w:spacing w:val="-7"/>
              </w:rPr>
              <w:t xml:space="preserve"> </w:t>
            </w:r>
            <w:r>
              <w:rPr>
                <w:b/>
              </w:rPr>
              <w:t>sentences</w:t>
            </w:r>
            <w:r>
              <w:rPr>
                <w:b/>
                <w:spacing w:val="-6"/>
              </w:rPr>
              <w:t xml:space="preserve"> </w:t>
            </w:r>
            <w:r>
              <w:rPr>
                <w:b/>
              </w:rPr>
              <w:t>for</w:t>
            </w:r>
            <w:r>
              <w:rPr>
                <w:b/>
                <w:spacing w:val="-7"/>
              </w:rPr>
              <w:t xml:space="preserve"> </w:t>
            </w:r>
            <w:r>
              <w:rPr>
                <w:b/>
              </w:rPr>
              <w:t>clarity</w:t>
            </w:r>
            <w:r>
              <w:rPr>
                <w:b/>
                <w:spacing w:val="-7"/>
              </w:rPr>
              <w:t xml:space="preserve"> </w:t>
            </w:r>
            <w:r>
              <w:rPr>
                <w:b/>
              </w:rPr>
              <w:t>and</w:t>
            </w:r>
            <w:r>
              <w:rPr>
                <w:b/>
                <w:spacing w:val="-6"/>
              </w:rPr>
              <w:t xml:space="preserve"> </w:t>
            </w:r>
            <w:r>
              <w:rPr>
                <w:b/>
                <w:spacing w:val="-2"/>
              </w:rPr>
              <w:t>coherence.</w:t>
            </w:r>
          </w:p>
        </w:tc>
      </w:tr>
      <w:tr w:rsidR="00043761" w14:paraId="607DC972" w14:textId="77777777">
        <w:trPr>
          <w:trHeight w:val="306"/>
        </w:trPr>
        <w:tc>
          <w:tcPr>
            <w:tcW w:w="2189" w:type="dxa"/>
            <w:vMerge/>
            <w:tcBorders>
              <w:top w:val="nil"/>
            </w:tcBorders>
            <w:shd w:val="clear" w:color="auto" w:fill="D9D9D9"/>
          </w:tcPr>
          <w:p w14:paraId="5F4DD42E" w14:textId="77777777" w:rsidR="00043761" w:rsidRDefault="00043761">
            <w:pPr>
              <w:rPr>
                <w:sz w:val="2"/>
                <w:szCs w:val="2"/>
              </w:rPr>
            </w:pPr>
          </w:p>
        </w:tc>
        <w:tc>
          <w:tcPr>
            <w:tcW w:w="490" w:type="dxa"/>
            <w:tcBorders>
              <w:top w:val="single" w:sz="4" w:space="0" w:color="000000"/>
              <w:bottom w:val="nil"/>
              <w:right w:val="single" w:sz="4" w:space="0" w:color="000000"/>
            </w:tcBorders>
          </w:tcPr>
          <w:p w14:paraId="47D1CFAA" w14:textId="77777777" w:rsidR="00043761" w:rsidRDefault="00043761">
            <w:pPr>
              <w:pStyle w:val="TableParagraph"/>
              <w:rPr>
                <w:rFonts w:ascii="Times New Roman"/>
              </w:rPr>
            </w:pPr>
          </w:p>
        </w:tc>
        <w:tc>
          <w:tcPr>
            <w:tcW w:w="11994" w:type="dxa"/>
            <w:gridSpan w:val="14"/>
            <w:tcBorders>
              <w:top w:val="single" w:sz="4" w:space="0" w:color="000000"/>
              <w:left w:val="single" w:sz="4" w:space="0" w:color="000000"/>
              <w:bottom w:val="single" w:sz="8" w:space="0" w:color="D9D9D9"/>
            </w:tcBorders>
          </w:tcPr>
          <w:p w14:paraId="57187643" w14:textId="77777777" w:rsidR="00043761" w:rsidRDefault="00000000">
            <w:pPr>
              <w:pStyle w:val="TableParagraph"/>
              <w:spacing w:before="27"/>
              <w:ind w:left="109"/>
            </w:pPr>
            <w:r>
              <w:t>using</w:t>
            </w:r>
            <w:r>
              <w:rPr>
                <w:spacing w:val="-9"/>
              </w:rPr>
              <w:t xml:space="preserve"> </w:t>
            </w:r>
            <w:r>
              <w:t>subject-verb</w:t>
            </w:r>
            <w:r>
              <w:rPr>
                <w:spacing w:val="-8"/>
              </w:rPr>
              <w:t xml:space="preserve"> </w:t>
            </w:r>
            <w:r>
              <w:rPr>
                <w:spacing w:val="-2"/>
              </w:rPr>
              <w:t>agreement</w:t>
            </w:r>
          </w:p>
        </w:tc>
      </w:tr>
      <w:tr w:rsidR="00043761" w14:paraId="3C97D37C" w14:textId="77777777">
        <w:trPr>
          <w:trHeight w:val="296"/>
        </w:trPr>
        <w:tc>
          <w:tcPr>
            <w:tcW w:w="2189" w:type="dxa"/>
            <w:vMerge/>
            <w:tcBorders>
              <w:top w:val="nil"/>
            </w:tcBorders>
            <w:shd w:val="clear" w:color="auto" w:fill="D9D9D9"/>
          </w:tcPr>
          <w:p w14:paraId="54A603D6" w14:textId="77777777" w:rsidR="00043761" w:rsidRDefault="00043761">
            <w:pPr>
              <w:rPr>
                <w:sz w:val="2"/>
                <w:szCs w:val="2"/>
              </w:rPr>
            </w:pPr>
          </w:p>
        </w:tc>
        <w:tc>
          <w:tcPr>
            <w:tcW w:w="490" w:type="dxa"/>
            <w:vMerge w:val="restart"/>
            <w:tcBorders>
              <w:top w:val="nil"/>
              <w:bottom w:val="single" w:sz="8" w:space="0" w:color="D9D9D9"/>
              <w:right w:val="single" w:sz="4" w:space="0" w:color="000000"/>
            </w:tcBorders>
          </w:tcPr>
          <w:p w14:paraId="7FEE1862" w14:textId="77777777" w:rsidR="00043761" w:rsidRDefault="00043761">
            <w:pPr>
              <w:pStyle w:val="TableParagraph"/>
              <w:rPr>
                <w:b/>
                <w:i/>
              </w:rPr>
            </w:pPr>
          </w:p>
          <w:p w14:paraId="6C2A5A2A" w14:textId="77777777" w:rsidR="00043761" w:rsidRDefault="00043761">
            <w:pPr>
              <w:pStyle w:val="TableParagraph"/>
              <w:rPr>
                <w:b/>
                <w:i/>
              </w:rPr>
            </w:pPr>
          </w:p>
          <w:p w14:paraId="2FD1F31F" w14:textId="77777777" w:rsidR="00043761" w:rsidRDefault="00043761">
            <w:pPr>
              <w:pStyle w:val="TableParagraph"/>
              <w:rPr>
                <w:b/>
                <w:i/>
              </w:rPr>
            </w:pPr>
          </w:p>
          <w:p w14:paraId="2468BB77" w14:textId="77777777" w:rsidR="00043761" w:rsidRDefault="00043761">
            <w:pPr>
              <w:pStyle w:val="TableParagraph"/>
              <w:rPr>
                <w:b/>
                <w:i/>
              </w:rPr>
            </w:pPr>
          </w:p>
          <w:p w14:paraId="60EC777B" w14:textId="77777777" w:rsidR="00043761" w:rsidRDefault="00043761">
            <w:pPr>
              <w:pStyle w:val="TableParagraph"/>
              <w:rPr>
                <w:b/>
                <w:i/>
              </w:rPr>
            </w:pPr>
          </w:p>
          <w:p w14:paraId="6AB08CD0" w14:textId="77777777" w:rsidR="00043761" w:rsidRDefault="00043761">
            <w:pPr>
              <w:pStyle w:val="TableParagraph"/>
              <w:rPr>
                <w:b/>
                <w:i/>
              </w:rPr>
            </w:pPr>
          </w:p>
          <w:p w14:paraId="1216ED51" w14:textId="77777777" w:rsidR="00043761" w:rsidRDefault="00043761">
            <w:pPr>
              <w:pStyle w:val="TableParagraph"/>
              <w:spacing w:before="130"/>
              <w:rPr>
                <w:b/>
                <w:i/>
              </w:rPr>
            </w:pPr>
          </w:p>
          <w:p w14:paraId="149B0988" w14:textId="77777777" w:rsidR="00043761" w:rsidRDefault="00000000">
            <w:pPr>
              <w:pStyle w:val="TableParagraph"/>
              <w:ind w:left="8"/>
              <w:jc w:val="center"/>
            </w:pPr>
            <w:r>
              <w:rPr>
                <w:spacing w:val="-10"/>
              </w:rPr>
              <w:t>1</w:t>
            </w:r>
          </w:p>
        </w:tc>
        <w:tc>
          <w:tcPr>
            <w:tcW w:w="360" w:type="dxa"/>
            <w:vMerge w:val="restart"/>
            <w:tcBorders>
              <w:top w:val="single" w:sz="4" w:space="0" w:color="000000"/>
              <w:left w:val="single" w:sz="4" w:space="0" w:color="000000"/>
              <w:bottom w:val="single" w:sz="4" w:space="0" w:color="000000"/>
              <w:right w:val="single" w:sz="4" w:space="0" w:color="000000"/>
            </w:tcBorders>
            <w:shd w:val="clear" w:color="auto" w:fill="D9D9D9"/>
          </w:tcPr>
          <w:p w14:paraId="1AC9565D" w14:textId="77777777" w:rsidR="00043761" w:rsidRDefault="00043761">
            <w:pPr>
              <w:pStyle w:val="TableParagraph"/>
              <w:spacing w:before="81"/>
              <w:rPr>
                <w:b/>
                <w:i/>
              </w:rPr>
            </w:pPr>
          </w:p>
          <w:p w14:paraId="3902EADA" w14:textId="77777777" w:rsidR="00043761" w:rsidRDefault="00000000">
            <w:pPr>
              <w:pStyle w:val="TableParagraph"/>
              <w:ind w:left="118"/>
            </w:pPr>
            <w:r>
              <w:rPr>
                <w:spacing w:val="-10"/>
              </w:rPr>
              <w:t>a</w:t>
            </w:r>
          </w:p>
        </w:tc>
        <w:tc>
          <w:tcPr>
            <w:tcW w:w="11634" w:type="dxa"/>
            <w:gridSpan w:val="13"/>
            <w:tcBorders>
              <w:top w:val="single" w:sz="4" w:space="0" w:color="000000"/>
              <w:left w:val="single" w:sz="4" w:space="0" w:color="000000"/>
              <w:bottom w:val="single" w:sz="4" w:space="0" w:color="000000"/>
            </w:tcBorders>
            <w:shd w:val="clear" w:color="auto" w:fill="D9D9D9"/>
          </w:tcPr>
          <w:p w14:paraId="3FF88875" w14:textId="77777777" w:rsidR="00043761" w:rsidRDefault="00000000">
            <w:pPr>
              <w:pStyle w:val="TableParagraph"/>
              <w:spacing w:before="17"/>
              <w:ind w:left="114"/>
            </w:pPr>
            <w:r>
              <w:t>number</w:t>
            </w:r>
            <w:r>
              <w:rPr>
                <w:spacing w:val="-4"/>
              </w:rPr>
              <w:t xml:space="preserve"> </w:t>
            </w:r>
            <w:r>
              <w:t>of</w:t>
            </w:r>
            <w:r>
              <w:rPr>
                <w:spacing w:val="-4"/>
              </w:rPr>
              <w:t xml:space="preserve"> </w:t>
            </w:r>
            <w:r>
              <w:rPr>
                <w:spacing w:val="-2"/>
              </w:rPr>
              <w:t>nouns</w:t>
            </w:r>
          </w:p>
        </w:tc>
      </w:tr>
      <w:tr w:rsidR="00043761" w14:paraId="6A2FD2E3" w14:textId="77777777">
        <w:trPr>
          <w:trHeight w:val="296"/>
        </w:trPr>
        <w:tc>
          <w:tcPr>
            <w:tcW w:w="2189" w:type="dxa"/>
            <w:vMerge/>
            <w:tcBorders>
              <w:top w:val="nil"/>
            </w:tcBorders>
            <w:shd w:val="clear" w:color="auto" w:fill="D9D9D9"/>
          </w:tcPr>
          <w:p w14:paraId="279913DD" w14:textId="77777777" w:rsidR="00043761" w:rsidRDefault="00043761">
            <w:pPr>
              <w:rPr>
                <w:sz w:val="2"/>
                <w:szCs w:val="2"/>
              </w:rPr>
            </w:pPr>
          </w:p>
        </w:tc>
        <w:tc>
          <w:tcPr>
            <w:tcW w:w="490" w:type="dxa"/>
            <w:vMerge/>
            <w:tcBorders>
              <w:top w:val="nil"/>
              <w:bottom w:val="single" w:sz="8" w:space="0" w:color="D9D9D9"/>
              <w:right w:val="single" w:sz="4" w:space="0" w:color="000000"/>
            </w:tcBorders>
          </w:tcPr>
          <w:p w14:paraId="369BDAA1"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shd w:val="clear" w:color="auto" w:fill="D9D9D9"/>
          </w:tcPr>
          <w:p w14:paraId="141F280F"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tcPr>
          <w:p w14:paraId="0A508B90" w14:textId="77777777" w:rsidR="00043761" w:rsidRDefault="00000000">
            <w:pPr>
              <w:pStyle w:val="TableParagraph"/>
              <w:spacing w:before="22" w:line="254" w:lineRule="exact"/>
              <w:ind w:left="994"/>
            </w:pPr>
            <w:r>
              <w:rPr>
                <w:spacing w:val="-2"/>
              </w:rPr>
              <w:t>regular</w:t>
            </w:r>
          </w:p>
        </w:tc>
        <w:tc>
          <w:tcPr>
            <w:tcW w:w="542" w:type="dxa"/>
            <w:tcBorders>
              <w:top w:val="single" w:sz="4" w:space="0" w:color="000000"/>
              <w:bottom w:val="single" w:sz="8" w:space="0" w:color="D9D9D9"/>
              <w:right w:val="single" w:sz="4" w:space="0" w:color="000000"/>
            </w:tcBorders>
          </w:tcPr>
          <w:p w14:paraId="4F06CB0F" w14:textId="77777777" w:rsidR="00043761" w:rsidRDefault="00000000">
            <w:pPr>
              <w:pStyle w:val="TableParagraph"/>
              <w:spacing w:before="22" w:line="254" w:lineRule="exact"/>
              <w:ind w:left="35" w:right="21"/>
              <w:jc w:val="center"/>
              <w:rPr>
                <w:b/>
              </w:rPr>
            </w:pPr>
            <w:r>
              <w:rPr>
                <w:b/>
                <w:spacing w:val="-10"/>
              </w:rPr>
              <w:t>ü</w:t>
            </w:r>
          </w:p>
        </w:tc>
        <w:tc>
          <w:tcPr>
            <w:tcW w:w="536" w:type="dxa"/>
            <w:tcBorders>
              <w:top w:val="single" w:sz="4" w:space="0" w:color="000000"/>
              <w:left w:val="single" w:sz="4" w:space="0" w:color="000000"/>
              <w:bottom w:val="single" w:sz="8" w:space="0" w:color="D9D9D9"/>
              <w:right w:val="single" w:sz="4" w:space="0" w:color="000000"/>
            </w:tcBorders>
          </w:tcPr>
          <w:p w14:paraId="52A8DDAF" w14:textId="77777777" w:rsidR="00043761" w:rsidRDefault="00000000">
            <w:pPr>
              <w:pStyle w:val="TableParagraph"/>
              <w:spacing w:before="22" w:line="254" w:lineRule="exact"/>
              <w:ind w:left="16"/>
              <w:jc w:val="center"/>
              <w:rPr>
                <w:b/>
              </w:rPr>
            </w:pPr>
            <w:r>
              <w:rPr>
                <w:b/>
                <w:spacing w:val="-10"/>
              </w:rPr>
              <w:t>ü</w:t>
            </w:r>
          </w:p>
        </w:tc>
        <w:tc>
          <w:tcPr>
            <w:tcW w:w="539" w:type="dxa"/>
            <w:tcBorders>
              <w:top w:val="single" w:sz="4" w:space="0" w:color="000000"/>
              <w:left w:val="single" w:sz="4" w:space="0" w:color="000000"/>
              <w:bottom w:val="single" w:sz="8" w:space="0" w:color="D9D9D9"/>
              <w:right w:val="single" w:sz="4" w:space="0" w:color="000000"/>
            </w:tcBorders>
          </w:tcPr>
          <w:p w14:paraId="334D573F"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3918C91B"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06E7D3A6"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06AF3BAF"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0B915AC8"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62545297"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57F163F0"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6293DC68"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5D7B6309"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619347A1" w14:textId="77777777" w:rsidR="00043761" w:rsidRDefault="00043761">
            <w:pPr>
              <w:pStyle w:val="TableParagraph"/>
              <w:rPr>
                <w:rFonts w:ascii="Times New Roman"/>
              </w:rPr>
            </w:pPr>
          </w:p>
        </w:tc>
      </w:tr>
      <w:tr w:rsidR="00043761" w14:paraId="0006D293" w14:textId="77777777">
        <w:trPr>
          <w:trHeight w:val="301"/>
        </w:trPr>
        <w:tc>
          <w:tcPr>
            <w:tcW w:w="2189" w:type="dxa"/>
            <w:vMerge/>
            <w:tcBorders>
              <w:top w:val="nil"/>
            </w:tcBorders>
            <w:shd w:val="clear" w:color="auto" w:fill="D9D9D9"/>
          </w:tcPr>
          <w:p w14:paraId="47BA41C8" w14:textId="77777777" w:rsidR="00043761" w:rsidRDefault="00043761">
            <w:pPr>
              <w:rPr>
                <w:sz w:val="2"/>
                <w:szCs w:val="2"/>
              </w:rPr>
            </w:pPr>
          </w:p>
        </w:tc>
        <w:tc>
          <w:tcPr>
            <w:tcW w:w="490" w:type="dxa"/>
            <w:vMerge/>
            <w:tcBorders>
              <w:top w:val="nil"/>
              <w:bottom w:val="single" w:sz="8" w:space="0" w:color="D9D9D9"/>
              <w:right w:val="single" w:sz="4" w:space="0" w:color="000000"/>
            </w:tcBorders>
          </w:tcPr>
          <w:p w14:paraId="4F7A5E09"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shd w:val="clear" w:color="auto" w:fill="D9D9D9"/>
          </w:tcPr>
          <w:p w14:paraId="24766AF2"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shd w:val="clear" w:color="auto" w:fill="D9D9D9"/>
          </w:tcPr>
          <w:p w14:paraId="6DF17A10" w14:textId="77777777" w:rsidR="00043761" w:rsidRDefault="00000000">
            <w:pPr>
              <w:pStyle w:val="TableParagraph"/>
              <w:spacing w:before="27" w:line="254" w:lineRule="exact"/>
              <w:ind w:left="994"/>
            </w:pPr>
            <w:r>
              <w:rPr>
                <w:spacing w:val="-2"/>
              </w:rPr>
              <w:t>irregular</w:t>
            </w:r>
          </w:p>
        </w:tc>
        <w:tc>
          <w:tcPr>
            <w:tcW w:w="542" w:type="dxa"/>
            <w:tcBorders>
              <w:top w:val="single" w:sz="4" w:space="0" w:color="000000"/>
              <w:bottom w:val="single" w:sz="4" w:space="0" w:color="000000"/>
              <w:right w:val="single" w:sz="4" w:space="0" w:color="000000"/>
            </w:tcBorders>
            <w:shd w:val="clear" w:color="auto" w:fill="D9D9D9"/>
          </w:tcPr>
          <w:p w14:paraId="63E4A1D6" w14:textId="77777777" w:rsidR="00043761" w:rsidRDefault="00043761">
            <w:pPr>
              <w:pStyle w:val="TableParagraph"/>
              <w:rPr>
                <w:rFonts w:ascii="Times New Roman"/>
              </w:rPr>
            </w:pPr>
          </w:p>
        </w:tc>
        <w:tc>
          <w:tcPr>
            <w:tcW w:w="536" w:type="dxa"/>
            <w:tcBorders>
              <w:top w:val="single" w:sz="4" w:space="0" w:color="000000"/>
              <w:left w:val="single" w:sz="4" w:space="0" w:color="000000"/>
              <w:bottom w:val="single" w:sz="4" w:space="0" w:color="000000"/>
              <w:right w:val="single" w:sz="4" w:space="0" w:color="000000"/>
            </w:tcBorders>
            <w:shd w:val="clear" w:color="auto" w:fill="D9D9D9"/>
          </w:tcPr>
          <w:p w14:paraId="5521697B"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7DD86C3F" w14:textId="77777777" w:rsidR="00043761" w:rsidRDefault="00000000">
            <w:pPr>
              <w:pStyle w:val="TableParagraph"/>
              <w:spacing w:before="27" w:line="254" w:lineRule="exact"/>
              <w:ind w:left="18" w:right="2"/>
              <w:jc w:val="center"/>
              <w:rPr>
                <w:b/>
              </w:rPr>
            </w:pPr>
            <w:r>
              <w:rPr>
                <w:b/>
                <w:spacing w:val="-10"/>
              </w:rPr>
              <w:t>ü</w:t>
            </w:r>
          </w:p>
        </w:tc>
        <w:tc>
          <w:tcPr>
            <w:tcW w:w="537" w:type="dxa"/>
            <w:tcBorders>
              <w:top w:val="single" w:sz="4" w:space="0" w:color="000000"/>
              <w:left w:val="single" w:sz="4" w:space="0" w:color="000000"/>
              <w:bottom w:val="single" w:sz="4" w:space="0" w:color="000000"/>
            </w:tcBorders>
            <w:shd w:val="clear" w:color="auto" w:fill="D9D9D9"/>
          </w:tcPr>
          <w:p w14:paraId="72BDA18C" w14:textId="77777777" w:rsidR="00043761" w:rsidRDefault="00000000">
            <w:pPr>
              <w:pStyle w:val="TableParagraph"/>
              <w:spacing w:before="27" w:line="254" w:lineRule="exact"/>
              <w:ind w:left="42" w:right="22"/>
              <w:jc w:val="center"/>
              <w:rPr>
                <w:b/>
              </w:rPr>
            </w:pPr>
            <w:r>
              <w:rPr>
                <w:b/>
                <w:spacing w:val="-10"/>
              </w:rPr>
              <w:t>ü</w:t>
            </w:r>
          </w:p>
        </w:tc>
        <w:tc>
          <w:tcPr>
            <w:tcW w:w="537" w:type="dxa"/>
            <w:tcBorders>
              <w:top w:val="single" w:sz="4" w:space="0" w:color="000000"/>
              <w:bottom w:val="single" w:sz="4" w:space="0" w:color="000000"/>
              <w:right w:val="single" w:sz="4" w:space="0" w:color="000000"/>
            </w:tcBorders>
            <w:shd w:val="clear" w:color="auto" w:fill="D9D9D9"/>
          </w:tcPr>
          <w:p w14:paraId="6FEB7104"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365B9BB8"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73719FA8"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6906EA9D"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4963692B"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05C67230"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29174D91"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7E077B01" w14:textId="77777777" w:rsidR="00043761" w:rsidRDefault="00043761">
            <w:pPr>
              <w:pStyle w:val="TableParagraph"/>
              <w:rPr>
                <w:rFonts w:ascii="Times New Roman"/>
              </w:rPr>
            </w:pPr>
          </w:p>
        </w:tc>
      </w:tr>
      <w:tr w:rsidR="00043761" w14:paraId="7EC9D374" w14:textId="77777777">
        <w:trPr>
          <w:trHeight w:val="306"/>
        </w:trPr>
        <w:tc>
          <w:tcPr>
            <w:tcW w:w="2189" w:type="dxa"/>
            <w:vMerge/>
            <w:tcBorders>
              <w:top w:val="nil"/>
            </w:tcBorders>
            <w:shd w:val="clear" w:color="auto" w:fill="D9D9D9"/>
          </w:tcPr>
          <w:p w14:paraId="20C8F299" w14:textId="77777777" w:rsidR="00043761" w:rsidRDefault="00043761">
            <w:pPr>
              <w:rPr>
                <w:sz w:val="2"/>
                <w:szCs w:val="2"/>
              </w:rPr>
            </w:pPr>
          </w:p>
        </w:tc>
        <w:tc>
          <w:tcPr>
            <w:tcW w:w="490" w:type="dxa"/>
            <w:vMerge/>
            <w:tcBorders>
              <w:top w:val="nil"/>
              <w:bottom w:val="single" w:sz="8" w:space="0" w:color="D9D9D9"/>
              <w:right w:val="single" w:sz="4" w:space="0" w:color="000000"/>
            </w:tcBorders>
          </w:tcPr>
          <w:p w14:paraId="580F9CF7" w14:textId="77777777" w:rsidR="00043761" w:rsidRDefault="00043761">
            <w:pPr>
              <w:rPr>
                <w:sz w:val="2"/>
                <w:szCs w:val="2"/>
              </w:rPr>
            </w:pPr>
          </w:p>
        </w:tc>
        <w:tc>
          <w:tcPr>
            <w:tcW w:w="360" w:type="dxa"/>
            <w:tcBorders>
              <w:top w:val="single" w:sz="4" w:space="0" w:color="000000"/>
              <w:left w:val="single" w:sz="4" w:space="0" w:color="000000"/>
              <w:bottom w:val="nil"/>
              <w:right w:val="single" w:sz="4" w:space="0" w:color="000000"/>
            </w:tcBorders>
          </w:tcPr>
          <w:p w14:paraId="6A059ED9" w14:textId="77777777" w:rsidR="00043761" w:rsidRDefault="00043761">
            <w:pPr>
              <w:pStyle w:val="TableParagraph"/>
              <w:rPr>
                <w:rFonts w:ascii="Times New Roman"/>
              </w:rPr>
            </w:pPr>
          </w:p>
        </w:tc>
        <w:tc>
          <w:tcPr>
            <w:tcW w:w="11634" w:type="dxa"/>
            <w:gridSpan w:val="13"/>
            <w:tcBorders>
              <w:top w:val="single" w:sz="4" w:space="0" w:color="000000"/>
              <w:left w:val="single" w:sz="4" w:space="0" w:color="000000"/>
              <w:bottom w:val="single" w:sz="8" w:space="0" w:color="D9D9D9"/>
            </w:tcBorders>
          </w:tcPr>
          <w:p w14:paraId="74ABD2FB" w14:textId="77777777" w:rsidR="00043761" w:rsidRDefault="00000000">
            <w:pPr>
              <w:pStyle w:val="TableParagraph"/>
              <w:spacing w:before="22"/>
              <w:ind w:left="114"/>
            </w:pPr>
            <w:r>
              <w:t>kinds</w:t>
            </w:r>
            <w:r>
              <w:rPr>
                <w:spacing w:val="-4"/>
              </w:rPr>
              <w:t xml:space="preserve"> </w:t>
            </w:r>
            <w:r>
              <w:t>of</w:t>
            </w:r>
            <w:r>
              <w:rPr>
                <w:spacing w:val="-3"/>
              </w:rPr>
              <w:t xml:space="preserve"> </w:t>
            </w:r>
            <w:r>
              <w:rPr>
                <w:spacing w:val="-2"/>
              </w:rPr>
              <w:t>nouns</w:t>
            </w:r>
          </w:p>
        </w:tc>
      </w:tr>
      <w:tr w:rsidR="00043761" w14:paraId="2CE33B3C" w14:textId="77777777">
        <w:trPr>
          <w:trHeight w:val="291"/>
        </w:trPr>
        <w:tc>
          <w:tcPr>
            <w:tcW w:w="2189" w:type="dxa"/>
            <w:vMerge/>
            <w:tcBorders>
              <w:top w:val="nil"/>
            </w:tcBorders>
            <w:shd w:val="clear" w:color="auto" w:fill="D9D9D9"/>
          </w:tcPr>
          <w:p w14:paraId="1FC1F51D" w14:textId="77777777" w:rsidR="00043761" w:rsidRDefault="00043761">
            <w:pPr>
              <w:rPr>
                <w:sz w:val="2"/>
                <w:szCs w:val="2"/>
              </w:rPr>
            </w:pPr>
          </w:p>
        </w:tc>
        <w:tc>
          <w:tcPr>
            <w:tcW w:w="490" w:type="dxa"/>
            <w:vMerge/>
            <w:tcBorders>
              <w:top w:val="nil"/>
              <w:bottom w:val="single" w:sz="8" w:space="0" w:color="D9D9D9"/>
              <w:right w:val="single" w:sz="4" w:space="0" w:color="000000"/>
            </w:tcBorders>
          </w:tcPr>
          <w:p w14:paraId="6EE529A2" w14:textId="77777777" w:rsidR="00043761" w:rsidRDefault="00043761">
            <w:pPr>
              <w:rPr>
                <w:sz w:val="2"/>
                <w:szCs w:val="2"/>
              </w:rPr>
            </w:pPr>
          </w:p>
        </w:tc>
        <w:tc>
          <w:tcPr>
            <w:tcW w:w="360" w:type="dxa"/>
            <w:vMerge w:val="restart"/>
            <w:tcBorders>
              <w:top w:val="nil"/>
              <w:left w:val="single" w:sz="4" w:space="0" w:color="000000"/>
              <w:bottom w:val="single" w:sz="4" w:space="0" w:color="000000"/>
              <w:right w:val="single" w:sz="4" w:space="0" w:color="000000"/>
            </w:tcBorders>
          </w:tcPr>
          <w:p w14:paraId="687B0C5B" w14:textId="77777777" w:rsidR="00043761" w:rsidRDefault="00000000">
            <w:pPr>
              <w:pStyle w:val="TableParagraph"/>
              <w:spacing w:before="176"/>
              <w:ind w:left="114"/>
            </w:pPr>
            <w:r>
              <w:rPr>
                <w:spacing w:val="-10"/>
              </w:rPr>
              <w:t>b</w:t>
            </w:r>
          </w:p>
        </w:tc>
        <w:tc>
          <w:tcPr>
            <w:tcW w:w="5184" w:type="dxa"/>
            <w:tcBorders>
              <w:top w:val="single" w:sz="4" w:space="0" w:color="000000"/>
              <w:left w:val="single" w:sz="4" w:space="0" w:color="000000"/>
              <w:bottom w:val="single" w:sz="4" w:space="0" w:color="000000"/>
            </w:tcBorders>
            <w:shd w:val="clear" w:color="auto" w:fill="D9D9D9"/>
          </w:tcPr>
          <w:p w14:paraId="5395FD76" w14:textId="77777777" w:rsidR="00043761" w:rsidRDefault="00000000">
            <w:pPr>
              <w:pStyle w:val="TableParagraph"/>
              <w:spacing w:before="17" w:line="254" w:lineRule="exact"/>
              <w:ind w:left="994"/>
            </w:pPr>
            <w:r>
              <w:t>mass,</w:t>
            </w:r>
            <w:r>
              <w:rPr>
                <w:spacing w:val="-5"/>
              </w:rPr>
              <w:t xml:space="preserve"> </w:t>
            </w:r>
            <w:r>
              <w:rPr>
                <w:spacing w:val="-2"/>
              </w:rPr>
              <w:t>count</w:t>
            </w:r>
          </w:p>
        </w:tc>
        <w:tc>
          <w:tcPr>
            <w:tcW w:w="542" w:type="dxa"/>
            <w:tcBorders>
              <w:top w:val="single" w:sz="4" w:space="0" w:color="000000"/>
              <w:bottom w:val="single" w:sz="4" w:space="0" w:color="000000"/>
              <w:right w:val="single" w:sz="4" w:space="0" w:color="000000"/>
            </w:tcBorders>
            <w:shd w:val="clear" w:color="auto" w:fill="D9D9D9"/>
          </w:tcPr>
          <w:p w14:paraId="3C29821E" w14:textId="77777777" w:rsidR="00043761" w:rsidRDefault="00000000">
            <w:pPr>
              <w:pStyle w:val="TableParagraph"/>
              <w:spacing w:before="17" w:line="254" w:lineRule="exact"/>
              <w:ind w:left="35" w:right="21"/>
              <w:jc w:val="center"/>
              <w:rPr>
                <w:b/>
              </w:rPr>
            </w:pPr>
            <w:r>
              <w:rPr>
                <w:b/>
                <w:spacing w:val="-10"/>
              </w:rPr>
              <w:t>ü</w:t>
            </w:r>
          </w:p>
        </w:tc>
        <w:tc>
          <w:tcPr>
            <w:tcW w:w="536" w:type="dxa"/>
            <w:tcBorders>
              <w:top w:val="single" w:sz="4" w:space="0" w:color="000000"/>
              <w:left w:val="single" w:sz="4" w:space="0" w:color="000000"/>
              <w:bottom w:val="single" w:sz="4" w:space="0" w:color="000000"/>
              <w:right w:val="single" w:sz="4" w:space="0" w:color="000000"/>
            </w:tcBorders>
            <w:shd w:val="clear" w:color="auto" w:fill="D9D9D9"/>
          </w:tcPr>
          <w:p w14:paraId="1F71821B" w14:textId="77777777" w:rsidR="00043761" w:rsidRDefault="00000000">
            <w:pPr>
              <w:pStyle w:val="TableParagraph"/>
              <w:spacing w:before="17" w:line="254" w:lineRule="exact"/>
              <w:ind w:left="16"/>
              <w:jc w:val="center"/>
              <w:rPr>
                <w:b/>
              </w:rPr>
            </w:pPr>
            <w:r>
              <w:rPr>
                <w:b/>
                <w:spacing w:val="-10"/>
              </w:rPr>
              <w:t>ü</w:t>
            </w: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60990B0A" w14:textId="77777777" w:rsidR="00043761" w:rsidRDefault="00043761">
            <w:pPr>
              <w:pStyle w:val="TableParagraph"/>
              <w:rPr>
                <w:rFonts w:ascii="Times New Roman"/>
                <w:sz w:val="20"/>
              </w:rPr>
            </w:pPr>
          </w:p>
        </w:tc>
        <w:tc>
          <w:tcPr>
            <w:tcW w:w="537" w:type="dxa"/>
            <w:tcBorders>
              <w:top w:val="single" w:sz="4" w:space="0" w:color="000000"/>
              <w:left w:val="single" w:sz="4" w:space="0" w:color="000000"/>
              <w:bottom w:val="single" w:sz="4" w:space="0" w:color="000000"/>
            </w:tcBorders>
            <w:shd w:val="clear" w:color="auto" w:fill="D9D9D9"/>
          </w:tcPr>
          <w:p w14:paraId="6A49788A" w14:textId="77777777" w:rsidR="00043761" w:rsidRDefault="00043761">
            <w:pPr>
              <w:pStyle w:val="TableParagraph"/>
              <w:rPr>
                <w:rFonts w:ascii="Times New Roman"/>
                <w:sz w:val="20"/>
              </w:rPr>
            </w:pPr>
          </w:p>
        </w:tc>
        <w:tc>
          <w:tcPr>
            <w:tcW w:w="537" w:type="dxa"/>
            <w:tcBorders>
              <w:top w:val="single" w:sz="4" w:space="0" w:color="000000"/>
              <w:bottom w:val="single" w:sz="4" w:space="0" w:color="000000"/>
              <w:right w:val="single" w:sz="4" w:space="0" w:color="000000"/>
            </w:tcBorders>
            <w:shd w:val="clear" w:color="auto" w:fill="D9D9D9"/>
          </w:tcPr>
          <w:p w14:paraId="1FA23448" w14:textId="77777777" w:rsidR="00043761" w:rsidRDefault="00043761">
            <w:pPr>
              <w:pStyle w:val="TableParagraph"/>
              <w:rPr>
                <w:rFonts w:ascii="Times New Roman"/>
                <w:sz w:val="20"/>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2CBC6215" w14:textId="77777777" w:rsidR="00043761" w:rsidRDefault="00043761">
            <w:pPr>
              <w:pStyle w:val="TableParagraph"/>
              <w:rPr>
                <w:rFonts w:ascii="Times New Roman"/>
                <w:sz w:val="20"/>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520B94BF" w14:textId="77777777" w:rsidR="00043761" w:rsidRDefault="00043761">
            <w:pPr>
              <w:pStyle w:val="TableParagraph"/>
              <w:rPr>
                <w:rFonts w:ascii="Times New Roman"/>
                <w:sz w:val="20"/>
              </w:rPr>
            </w:pPr>
          </w:p>
        </w:tc>
        <w:tc>
          <w:tcPr>
            <w:tcW w:w="537" w:type="dxa"/>
            <w:tcBorders>
              <w:top w:val="single" w:sz="4" w:space="0" w:color="000000"/>
              <w:left w:val="single" w:sz="4" w:space="0" w:color="000000"/>
              <w:bottom w:val="single" w:sz="4" w:space="0" w:color="000000"/>
            </w:tcBorders>
            <w:shd w:val="clear" w:color="auto" w:fill="D9D9D9"/>
          </w:tcPr>
          <w:p w14:paraId="21564A6A" w14:textId="77777777" w:rsidR="00043761" w:rsidRDefault="00043761">
            <w:pPr>
              <w:pStyle w:val="TableParagraph"/>
              <w:rPr>
                <w:rFonts w:ascii="Times New Roman"/>
                <w:sz w:val="20"/>
              </w:rPr>
            </w:pPr>
          </w:p>
        </w:tc>
        <w:tc>
          <w:tcPr>
            <w:tcW w:w="537" w:type="dxa"/>
            <w:tcBorders>
              <w:top w:val="single" w:sz="4" w:space="0" w:color="000000"/>
              <w:bottom w:val="single" w:sz="4" w:space="0" w:color="000000"/>
              <w:right w:val="single" w:sz="4" w:space="0" w:color="000000"/>
            </w:tcBorders>
            <w:shd w:val="clear" w:color="auto" w:fill="D9D9D9"/>
          </w:tcPr>
          <w:p w14:paraId="067194FC" w14:textId="77777777" w:rsidR="00043761" w:rsidRDefault="00043761">
            <w:pPr>
              <w:pStyle w:val="TableParagraph"/>
              <w:rPr>
                <w:rFonts w:ascii="Times New Roman"/>
                <w:sz w:val="20"/>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4E6D3E2B" w14:textId="77777777" w:rsidR="00043761" w:rsidRDefault="00043761">
            <w:pPr>
              <w:pStyle w:val="TableParagraph"/>
              <w:rPr>
                <w:rFonts w:ascii="Times New Roman"/>
                <w:sz w:val="20"/>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4FF6E16B" w14:textId="77777777" w:rsidR="00043761" w:rsidRDefault="00043761">
            <w:pPr>
              <w:pStyle w:val="TableParagraph"/>
              <w:rPr>
                <w:rFonts w:ascii="Times New Roman"/>
                <w:sz w:val="20"/>
              </w:rPr>
            </w:pPr>
          </w:p>
        </w:tc>
        <w:tc>
          <w:tcPr>
            <w:tcW w:w="537" w:type="dxa"/>
            <w:tcBorders>
              <w:top w:val="single" w:sz="4" w:space="0" w:color="000000"/>
              <w:left w:val="single" w:sz="4" w:space="0" w:color="000000"/>
              <w:bottom w:val="single" w:sz="4" w:space="0" w:color="000000"/>
            </w:tcBorders>
            <w:shd w:val="clear" w:color="auto" w:fill="D9D9D9"/>
          </w:tcPr>
          <w:p w14:paraId="4D32B1FE" w14:textId="77777777" w:rsidR="00043761" w:rsidRDefault="00043761">
            <w:pPr>
              <w:pStyle w:val="TableParagraph"/>
              <w:rPr>
                <w:rFonts w:ascii="Times New Roman"/>
                <w:sz w:val="20"/>
              </w:rPr>
            </w:pPr>
          </w:p>
        </w:tc>
      </w:tr>
      <w:tr w:rsidR="00043761" w14:paraId="3B7DB7A9" w14:textId="77777777">
        <w:trPr>
          <w:trHeight w:val="301"/>
        </w:trPr>
        <w:tc>
          <w:tcPr>
            <w:tcW w:w="2189" w:type="dxa"/>
            <w:vMerge/>
            <w:tcBorders>
              <w:top w:val="nil"/>
            </w:tcBorders>
            <w:shd w:val="clear" w:color="auto" w:fill="D9D9D9"/>
          </w:tcPr>
          <w:p w14:paraId="24643E19" w14:textId="77777777" w:rsidR="00043761" w:rsidRDefault="00043761">
            <w:pPr>
              <w:rPr>
                <w:sz w:val="2"/>
                <w:szCs w:val="2"/>
              </w:rPr>
            </w:pPr>
          </w:p>
        </w:tc>
        <w:tc>
          <w:tcPr>
            <w:tcW w:w="490" w:type="dxa"/>
            <w:vMerge/>
            <w:tcBorders>
              <w:top w:val="nil"/>
              <w:bottom w:val="single" w:sz="8" w:space="0" w:color="D9D9D9"/>
              <w:right w:val="single" w:sz="4" w:space="0" w:color="000000"/>
            </w:tcBorders>
          </w:tcPr>
          <w:p w14:paraId="34AEFBA1"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37F83252"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tcPr>
          <w:p w14:paraId="47AF3DAB" w14:textId="77777777" w:rsidR="00043761" w:rsidRDefault="00000000">
            <w:pPr>
              <w:pStyle w:val="TableParagraph"/>
              <w:spacing w:before="27" w:line="254" w:lineRule="exact"/>
              <w:ind w:left="994"/>
            </w:pPr>
            <w:r>
              <w:t>collective,</w:t>
            </w:r>
            <w:r>
              <w:rPr>
                <w:spacing w:val="-10"/>
              </w:rPr>
              <w:t xml:space="preserve"> </w:t>
            </w:r>
            <w:r>
              <w:t>concrete,</w:t>
            </w:r>
            <w:r>
              <w:rPr>
                <w:spacing w:val="-10"/>
              </w:rPr>
              <w:t xml:space="preserve"> </w:t>
            </w:r>
            <w:r>
              <w:rPr>
                <w:spacing w:val="-2"/>
              </w:rPr>
              <w:t>abstract</w:t>
            </w:r>
          </w:p>
        </w:tc>
        <w:tc>
          <w:tcPr>
            <w:tcW w:w="542" w:type="dxa"/>
            <w:tcBorders>
              <w:top w:val="single" w:sz="4" w:space="0" w:color="000000"/>
              <w:bottom w:val="single" w:sz="8" w:space="0" w:color="D9D9D9"/>
              <w:right w:val="single" w:sz="4" w:space="0" w:color="000000"/>
            </w:tcBorders>
          </w:tcPr>
          <w:p w14:paraId="28DDA6B5" w14:textId="77777777" w:rsidR="00043761" w:rsidRDefault="00043761">
            <w:pPr>
              <w:pStyle w:val="TableParagraph"/>
              <w:rPr>
                <w:rFonts w:ascii="Times New Roman"/>
              </w:rPr>
            </w:pPr>
          </w:p>
        </w:tc>
        <w:tc>
          <w:tcPr>
            <w:tcW w:w="536" w:type="dxa"/>
            <w:tcBorders>
              <w:top w:val="single" w:sz="4" w:space="0" w:color="000000"/>
              <w:left w:val="single" w:sz="4" w:space="0" w:color="000000"/>
              <w:bottom w:val="single" w:sz="8" w:space="0" w:color="D9D9D9"/>
              <w:right w:val="single" w:sz="4" w:space="0" w:color="000000"/>
            </w:tcBorders>
          </w:tcPr>
          <w:p w14:paraId="5A514292"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8" w:space="0" w:color="D9D9D9"/>
              <w:right w:val="single" w:sz="4" w:space="0" w:color="000000"/>
            </w:tcBorders>
          </w:tcPr>
          <w:p w14:paraId="7A73CC8D" w14:textId="77777777" w:rsidR="00043761" w:rsidRDefault="00000000">
            <w:pPr>
              <w:pStyle w:val="TableParagraph"/>
              <w:spacing w:before="27" w:line="254" w:lineRule="exact"/>
              <w:ind w:left="18" w:right="2"/>
              <w:jc w:val="center"/>
              <w:rPr>
                <w:b/>
              </w:rPr>
            </w:pPr>
            <w:r>
              <w:rPr>
                <w:b/>
                <w:spacing w:val="-10"/>
              </w:rPr>
              <w:t>ü</w:t>
            </w:r>
          </w:p>
        </w:tc>
        <w:tc>
          <w:tcPr>
            <w:tcW w:w="537" w:type="dxa"/>
            <w:tcBorders>
              <w:top w:val="single" w:sz="4" w:space="0" w:color="000000"/>
              <w:left w:val="single" w:sz="4" w:space="0" w:color="000000"/>
              <w:bottom w:val="single" w:sz="8" w:space="0" w:color="D9D9D9"/>
            </w:tcBorders>
          </w:tcPr>
          <w:p w14:paraId="477B448B" w14:textId="77777777" w:rsidR="00043761" w:rsidRDefault="00000000">
            <w:pPr>
              <w:pStyle w:val="TableParagraph"/>
              <w:spacing w:before="27" w:line="254" w:lineRule="exact"/>
              <w:ind w:left="42" w:right="22"/>
              <w:jc w:val="center"/>
              <w:rPr>
                <w:b/>
              </w:rPr>
            </w:pPr>
            <w:r>
              <w:rPr>
                <w:b/>
                <w:spacing w:val="-10"/>
              </w:rPr>
              <w:t>ü</w:t>
            </w:r>
          </w:p>
        </w:tc>
        <w:tc>
          <w:tcPr>
            <w:tcW w:w="537" w:type="dxa"/>
            <w:tcBorders>
              <w:top w:val="single" w:sz="4" w:space="0" w:color="000000"/>
              <w:bottom w:val="single" w:sz="8" w:space="0" w:color="D9D9D9"/>
              <w:right w:val="single" w:sz="4" w:space="0" w:color="000000"/>
            </w:tcBorders>
          </w:tcPr>
          <w:p w14:paraId="5F016422" w14:textId="77777777" w:rsidR="00043761" w:rsidRDefault="00000000">
            <w:pPr>
              <w:pStyle w:val="TableParagraph"/>
              <w:spacing w:before="27" w:line="254" w:lineRule="exact"/>
              <w:ind w:left="42" w:right="30"/>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536B4BCF"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56482DC6"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2A10DC26"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63DA61C3"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4BE56C60"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3B7B865A"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0CDDFE9E" w14:textId="77777777" w:rsidR="00043761" w:rsidRDefault="00043761">
            <w:pPr>
              <w:pStyle w:val="TableParagraph"/>
              <w:rPr>
                <w:rFonts w:ascii="Times New Roman"/>
              </w:rPr>
            </w:pPr>
          </w:p>
        </w:tc>
      </w:tr>
      <w:tr w:rsidR="00043761" w14:paraId="56EE806F" w14:textId="77777777">
        <w:trPr>
          <w:trHeight w:val="301"/>
        </w:trPr>
        <w:tc>
          <w:tcPr>
            <w:tcW w:w="2189" w:type="dxa"/>
            <w:vMerge/>
            <w:tcBorders>
              <w:top w:val="nil"/>
            </w:tcBorders>
            <w:shd w:val="clear" w:color="auto" w:fill="D9D9D9"/>
          </w:tcPr>
          <w:p w14:paraId="60FB9413" w14:textId="77777777" w:rsidR="00043761" w:rsidRDefault="00043761">
            <w:pPr>
              <w:rPr>
                <w:sz w:val="2"/>
                <w:szCs w:val="2"/>
              </w:rPr>
            </w:pPr>
          </w:p>
        </w:tc>
        <w:tc>
          <w:tcPr>
            <w:tcW w:w="490" w:type="dxa"/>
            <w:vMerge/>
            <w:tcBorders>
              <w:top w:val="nil"/>
              <w:bottom w:val="single" w:sz="8" w:space="0" w:color="D9D9D9"/>
              <w:right w:val="single" w:sz="4" w:space="0" w:color="000000"/>
            </w:tcBorders>
          </w:tcPr>
          <w:p w14:paraId="2E6C9A42"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1766AB66"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shd w:val="clear" w:color="auto" w:fill="D9D9D9"/>
          </w:tcPr>
          <w:p w14:paraId="58CA1E3A" w14:textId="77777777" w:rsidR="00043761" w:rsidRDefault="00000000">
            <w:pPr>
              <w:pStyle w:val="TableParagraph"/>
              <w:spacing w:before="22"/>
              <w:ind w:left="994"/>
            </w:pPr>
            <w:r>
              <w:t>possessive,</w:t>
            </w:r>
            <w:r>
              <w:rPr>
                <w:spacing w:val="-11"/>
              </w:rPr>
              <w:t xml:space="preserve"> </w:t>
            </w:r>
            <w:r>
              <w:rPr>
                <w:spacing w:val="-2"/>
              </w:rPr>
              <w:t>compound</w:t>
            </w:r>
          </w:p>
        </w:tc>
        <w:tc>
          <w:tcPr>
            <w:tcW w:w="542" w:type="dxa"/>
            <w:tcBorders>
              <w:top w:val="single" w:sz="4" w:space="0" w:color="000000"/>
              <w:bottom w:val="single" w:sz="4" w:space="0" w:color="000000"/>
              <w:right w:val="single" w:sz="4" w:space="0" w:color="000000"/>
            </w:tcBorders>
            <w:shd w:val="clear" w:color="auto" w:fill="D9D9D9"/>
          </w:tcPr>
          <w:p w14:paraId="5CF67D6C" w14:textId="77777777" w:rsidR="00043761" w:rsidRDefault="00043761">
            <w:pPr>
              <w:pStyle w:val="TableParagraph"/>
              <w:rPr>
                <w:rFonts w:ascii="Times New Roman"/>
              </w:rPr>
            </w:pPr>
          </w:p>
        </w:tc>
        <w:tc>
          <w:tcPr>
            <w:tcW w:w="536" w:type="dxa"/>
            <w:tcBorders>
              <w:top w:val="single" w:sz="4" w:space="0" w:color="000000"/>
              <w:left w:val="single" w:sz="4" w:space="0" w:color="000000"/>
              <w:bottom w:val="single" w:sz="4" w:space="0" w:color="000000"/>
              <w:right w:val="single" w:sz="4" w:space="0" w:color="000000"/>
            </w:tcBorders>
            <w:shd w:val="clear" w:color="auto" w:fill="D9D9D9"/>
          </w:tcPr>
          <w:p w14:paraId="773676B7"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7F754C8D"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5206CA03"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6980BA9E"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0A841DF6" w14:textId="77777777" w:rsidR="00043761" w:rsidRDefault="00000000">
            <w:pPr>
              <w:pStyle w:val="TableParagraph"/>
              <w:spacing w:before="22"/>
              <w:ind w:left="35" w:right="17"/>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097E22B0" w14:textId="77777777" w:rsidR="00043761" w:rsidRDefault="00000000">
            <w:pPr>
              <w:pStyle w:val="TableParagraph"/>
              <w:spacing w:before="22"/>
              <w:ind w:left="35" w:right="16"/>
              <w:jc w:val="center"/>
              <w:rPr>
                <w:b/>
              </w:rPr>
            </w:pPr>
            <w:r>
              <w:rPr>
                <w:b/>
                <w:spacing w:val="-10"/>
              </w:rPr>
              <w:t>ü</w:t>
            </w:r>
          </w:p>
        </w:tc>
        <w:tc>
          <w:tcPr>
            <w:tcW w:w="537" w:type="dxa"/>
            <w:tcBorders>
              <w:top w:val="single" w:sz="4" w:space="0" w:color="000000"/>
              <w:left w:val="single" w:sz="4" w:space="0" w:color="000000"/>
              <w:bottom w:val="single" w:sz="4" w:space="0" w:color="000000"/>
            </w:tcBorders>
            <w:shd w:val="clear" w:color="auto" w:fill="D9D9D9"/>
          </w:tcPr>
          <w:p w14:paraId="470575E1"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37881E91"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7C0974BE"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11D09596"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0A075903" w14:textId="77777777" w:rsidR="00043761" w:rsidRDefault="00043761">
            <w:pPr>
              <w:pStyle w:val="TableParagraph"/>
              <w:rPr>
                <w:rFonts w:ascii="Times New Roman"/>
              </w:rPr>
            </w:pPr>
          </w:p>
        </w:tc>
      </w:tr>
      <w:tr w:rsidR="00043761" w14:paraId="06482B8E" w14:textId="77777777">
        <w:trPr>
          <w:trHeight w:val="301"/>
        </w:trPr>
        <w:tc>
          <w:tcPr>
            <w:tcW w:w="2189" w:type="dxa"/>
            <w:vMerge/>
            <w:tcBorders>
              <w:top w:val="nil"/>
            </w:tcBorders>
            <w:shd w:val="clear" w:color="auto" w:fill="D9D9D9"/>
          </w:tcPr>
          <w:p w14:paraId="16C212F2" w14:textId="77777777" w:rsidR="00043761" w:rsidRDefault="00043761">
            <w:pPr>
              <w:rPr>
                <w:sz w:val="2"/>
                <w:szCs w:val="2"/>
              </w:rPr>
            </w:pPr>
          </w:p>
        </w:tc>
        <w:tc>
          <w:tcPr>
            <w:tcW w:w="490" w:type="dxa"/>
            <w:vMerge/>
            <w:tcBorders>
              <w:top w:val="nil"/>
              <w:bottom w:val="single" w:sz="8" w:space="0" w:color="D9D9D9"/>
              <w:right w:val="single" w:sz="4" w:space="0" w:color="000000"/>
            </w:tcBorders>
          </w:tcPr>
          <w:p w14:paraId="2E5D819E" w14:textId="77777777" w:rsidR="00043761" w:rsidRDefault="00043761">
            <w:pPr>
              <w:rPr>
                <w:sz w:val="2"/>
                <w:szCs w:val="2"/>
              </w:rPr>
            </w:pPr>
          </w:p>
        </w:tc>
        <w:tc>
          <w:tcPr>
            <w:tcW w:w="360" w:type="dxa"/>
            <w:vMerge w:val="restart"/>
            <w:tcBorders>
              <w:top w:val="single" w:sz="4" w:space="0" w:color="000000"/>
              <w:left w:val="single" w:sz="4" w:space="0" w:color="000000"/>
              <w:bottom w:val="single" w:sz="8" w:space="0" w:color="D9D9D9"/>
              <w:right w:val="single" w:sz="4" w:space="0" w:color="000000"/>
            </w:tcBorders>
          </w:tcPr>
          <w:p w14:paraId="54424A9C" w14:textId="77777777" w:rsidR="00043761" w:rsidRDefault="00043761">
            <w:pPr>
              <w:pStyle w:val="TableParagraph"/>
              <w:rPr>
                <w:b/>
                <w:i/>
              </w:rPr>
            </w:pPr>
          </w:p>
          <w:p w14:paraId="0E353611" w14:textId="77777777" w:rsidR="00043761" w:rsidRDefault="00043761">
            <w:pPr>
              <w:pStyle w:val="TableParagraph"/>
              <w:rPr>
                <w:b/>
                <w:i/>
              </w:rPr>
            </w:pPr>
          </w:p>
          <w:p w14:paraId="2A67D32A" w14:textId="77777777" w:rsidR="00043761" w:rsidRDefault="00043761">
            <w:pPr>
              <w:pStyle w:val="TableParagraph"/>
              <w:spacing w:before="207"/>
              <w:rPr>
                <w:b/>
                <w:i/>
              </w:rPr>
            </w:pPr>
          </w:p>
          <w:p w14:paraId="6C1CB371" w14:textId="77777777" w:rsidR="00043761" w:rsidRDefault="00000000">
            <w:pPr>
              <w:pStyle w:val="TableParagraph"/>
              <w:spacing w:before="1"/>
              <w:ind w:left="125"/>
            </w:pPr>
            <w:r>
              <w:rPr>
                <w:spacing w:val="-10"/>
              </w:rPr>
              <w:t>c</w:t>
            </w:r>
          </w:p>
        </w:tc>
        <w:tc>
          <w:tcPr>
            <w:tcW w:w="11634" w:type="dxa"/>
            <w:gridSpan w:val="13"/>
            <w:tcBorders>
              <w:top w:val="single" w:sz="4" w:space="0" w:color="000000"/>
              <w:left w:val="single" w:sz="4" w:space="0" w:color="000000"/>
              <w:bottom w:val="single" w:sz="8" w:space="0" w:color="D9D9D9"/>
            </w:tcBorders>
          </w:tcPr>
          <w:p w14:paraId="241CF74E" w14:textId="77777777" w:rsidR="00043761" w:rsidRDefault="00000000">
            <w:pPr>
              <w:pStyle w:val="TableParagraph"/>
              <w:spacing w:before="22"/>
              <w:ind w:left="114"/>
            </w:pPr>
            <w:r>
              <w:t>subject</w:t>
            </w:r>
            <w:r>
              <w:rPr>
                <w:spacing w:val="-7"/>
              </w:rPr>
              <w:t xml:space="preserve"> </w:t>
            </w:r>
            <w:r>
              <w:rPr>
                <w:spacing w:val="-2"/>
              </w:rPr>
              <w:t>pronouns</w:t>
            </w:r>
          </w:p>
        </w:tc>
      </w:tr>
      <w:tr w:rsidR="00043761" w14:paraId="7BF97681" w14:textId="77777777">
        <w:trPr>
          <w:trHeight w:val="296"/>
        </w:trPr>
        <w:tc>
          <w:tcPr>
            <w:tcW w:w="2189" w:type="dxa"/>
            <w:vMerge/>
            <w:tcBorders>
              <w:top w:val="nil"/>
            </w:tcBorders>
            <w:shd w:val="clear" w:color="auto" w:fill="D9D9D9"/>
          </w:tcPr>
          <w:p w14:paraId="19BB8D40" w14:textId="77777777" w:rsidR="00043761" w:rsidRDefault="00043761">
            <w:pPr>
              <w:rPr>
                <w:sz w:val="2"/>
                <w:szCs w:val="2"/>
              </w:rPr>
            </w:pPr>
          </w:p>
        </w:tc>
        <w:tc>
          <w:tcPr>
            <w:tcW w:w="490" w:type="dxa"/>
            <w:vMerge/>
            <w:tcBorders>
              <w:top w:val="nil"/>
              <w:bottom w:val="single" w:sz="8" w:space="0" w:color="D9D9D9"/>
              <w:right w:val="single" w:sz="4" w:space="0" w:color="000000"/>
            </w:tcBorders>
          </w:tcPr>
          <w:p w14:paraId="4B269F99" w14:textId="77777777" w:rsidR="00043761" w:rsidRDefault="00043761">
            <w:pPr>
              <w:rPr>
                <w:sz w:val="2"/>
                <w:szCs w:val="2"/>
              </w:rPr>
            </w:pPr>
          </w:p>
        </w:tc>
        <w:tc>
          <w:tcPr>
            <w:tcW w:w="360" w:type="dxa"/>
            <w:vMerge/>
            <w:tcBorders>
              <w:top w:val="nil"/>
              <w:left w:val="single" w:sz="4" w:space="0" w:color="000000"/>
              <w:bottom w:val="single" w:sz="8" w:space="0" w:color="D9D9D9"/>
              <w:right w:val="single" w:sz="4" w:space="0" w:color="000000"/>
            </w:tcBorders>
          </w:tcPr>
          <w:p w14:paraId="23C59823"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shd w:val="clear" w:color="auto" w:fill="D9D9D9"/>
          </w:tcPr>
          <w:p w14:paraId="6E6A2B3D" w14:textId="77777777" w:rsidR="00043761" w:rsidRDefault="00000000">
            <w:pPr>
              <w:pStyle w:val="TableParagraph"/>
              <w:spacing w:before="22" w:line="254" w:lineRule="exact"/>
              <w:ind w:left="994"/>
            </w:pPr>
            <w:r>
              <w:rPr>
                <w:spacing w:val="-2"/>
              </w:rPr>
              <w:t>personal</w:t>
            </w:r>
          </w:p>
        </w:tc>
        <w:tc>
          <w:tcPr>
            <w:tcW w:w="542" w:type="dxa"/>
            <w:tcBorders>
              <w:top w:val="single" w:sz="4" w:space="0" w:color="000000"/>
              <w:bottom w:val="single" w:sz="4" w:space="0" w:color="000000"/>
              <w:right w:val="single" w:sz="4" w:space="0" w:color="000000"/>
            </w:tcBorders>
            <w:shd w:val="clear" w:color="auto" w:fill="D9D9D9"/>
          </w:tcPr>
          <w:p w14:paraId="7A09A9A9" w14:textId="77777777" w:rsidR="00043761" w:rsidRDefault="00000000">
            <w:pPr>
              <w:pStyle w:val="TableParagraph"/>
              <w:spacing w:before="22" w:line="254" w:lineRule="exact"/>
              <w:ind w:left="35" w:right="21"/>
              <w:jc w:val="center"/>
              <w:rPr>
                <w:b/>
              </w:rPr>
            </w:pPr>
            <w:r>
              <w:rPr>
                <w:b/>
                <w:spacing w:val="-10"/>
              </w:rPr>
              <w:t>ü</w:t>
            </w:r>
          </w:p>
        </w:tc>
        <w:tc>
          <w:tcPr>
            <w:tcW w:w="536" w:type="dxa"/>
            <w:tcBorders>
              <w:top w:val="single" w:sz="4" w:space="0" w:color="000000"/>
              <w:left w:val="single" w:sz="4" w:space="0" w:color="000000"/>
              <w:bottom w:val="single" w:sz="4" w:space="0" w:color="000000"/>
              <w:right w:val="single" w:sz="4" w:space="0" w:color="000000"/>
            </w:tcBorders>
            <w:shd w:val="clear" w:color="auto" w:fill="D9D9D9"/>
          </w:tcPr>
          <w:p w14:paraId="5FBEA4D0" w14:textId="77777777" w:rsidR="00043761" w:rsidRDefault="00000000">
            <w:pPr>
              <w:pStyle w:val="TableParagraph"/>
              <w:spacing w:before="22" w:line="254" w:lineRule="exact"/>
              <w:ind w:left="16"/>
              <w:jc w:val="center"/>
              <w:rPr>
                <w:b/>
              </w:rPr>
            </w:pPr>
            <w:r>
              <w:rPr>
                <w:b/>
                <w:spacing w:val="-10"/>
              </w:rPr>
              <w:t>ü</w:t>
            </w: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2FC5B979"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4F691EBD"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0ECD12F4"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6C5CC965"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3EA70EB8"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29EC7965"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6FF9D548"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5E7810D5"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3F2AA7F3"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6279F6AF" w14:textId="77777777" w:rsidR="00043761" w:rsidRDefault="00043761">
            <w:pPr>
              <w:pStyle w:val="TableParagraph"/>
              <w:rPr>
                <w:rFonts w:ascii="Times New Roman"/>
              </w:rPr>
            </w:pPr>
          </w:p>
        </w:tc>
      </w:tr>
      <w:tr w:rsidR="00043761" w14:paraId="7DFE4A8F" w14:textId="77777777">
        <w:trPr>
          <w:trHeight w:val="301"/>
        </w:trPr>
        <w:tc>
          <w:tcPr>
            <w:tcW w:w="2189" w:type="dxa"/>
            <w:vMerge/>
            <w:tcBorders>
              <w:top w:val="nil"/>
            </w:tcBorders>
            <w:shd w:val="clear" w:color="auto" w:fill="D9D9D9"/>
          </w:tcPr>
          <w:p w14:paraId="2C443863" w14:textId="77777777" w:rsidR="00043761" w:rsidRDefault="00043761">
            <w:pPr>
              <w:rPr>
                <w:sz w:val="2"/>
                <w:szCs w:val="2"/>
              </w:rPr>
            </w:pPr>
          </w:p>
        </w:tc>
        <w:tc>
          <w:tcPr>
            <w:tcW w:w="490" w:type="dxa"/>
            <w:vMerge/>
            <w:tcBorders>
              <w:top w:val="nil"/>
              <w:bottom w:val="single" w:sz="8" w:space="0" w:color="D9D9D9"/>
              <w:right w:val="single" w:sz="4" w:space="0" w:color="000000"/>
            </w:tcBorders>
          </w:tcPr>
          <w:p w14:paraId="5033FBD1" w14:textId="77777777" w:rsidR="00043761" w:rsidRDefault="00043761">
            <w:pPr>
              <w:rPr>
                <w:sz w:val="2"/>
                <w:szCs w:val="2"/>
              </w:rPr>
            </w:pPr>
          </w:p>
        </w:tc>
        <w:tc>
          <w:tcPr>
            <w:tcW w:w="360" w:type="dxa"/>
            <w:vMerge/>
            <w:tcBorders>
              <w:top w:val="nil"/>
              <w:left w:val="single" w:sz="4" w:space="0" w:color="000000"/>
              <w:bottom w:val="single" w:sz="8" w:space="0" w:color="D9D9D9"/>
              <w:right w:val="single" w:sz="4" w:space="0" w:color="000000"/>
            </w:tcBorders>
          </w:tcPr>
          <w:p w14:paraId="75505032"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tcPr>
          <w:p w14:paraId="2521951D" w14:textId="77777777" w:rsidR="00043761" w:rsidRDefault="00000000">
            <w:pPr>
              <w:pStyle w:val="TableParagraph"/>
              <w:spacing w:before="22"/>
              <w:ind w:left="994"/>
            </w:pPr>
            <w:r>
              <w:rPr>
                <w:spacing w:val="-2"/>
              </w:rPr>
              <w:t>indefinite</w:t>
            </w:r>
          </w:p>
        </w:tc>
        <w:tc>
          <w:tcPr>
            <w:tcW w:w="542" w:type="dxa"/>
            <w:tcBorders>
              <w:top w:val="single" w:sz="4" w:space="0" w:color="000000"/>
              <w:bottom w:val="single" w:sz="8" w:space="0" w:color="D9D9D9"/>
              <w:right w:val="single" w:sz="4" w:space="0" w:color="000000"/>
            </w:tcBorders>
          </w:tcPr>
          <w:p w14:paraId="14623242" w14:textId="77777777" w:rsidR="00043761" w:rsidRDefault="00043761">
            <w:pPr>
              <w:pStyle w:val="TableParagraph"/>
              <w:rPr>
                <w:rFonts w:ascii="Times New Roman"/>
              </w:rPr>
            </w:pPr>
          </w:p>
        </w:tc>
        <w:tc>
          <w:tcPr>
            <w:tcW w:w="536" w:type="dxa"/>
            <w:tcBorders>
              <w:top w:val="single" w:sz="4" w:space="0" w:color="000000"/>
              <w:left w:val="single" w:sz="4" w:space="0" w:color="000000"/>
              <w:bottom w:val="single" w:sz="8" w:space="0" w:color="D9D9D9"/>
              <w:right w:val="single" w:sz="4" w:space="0" w:color="000000"/>
            </w:tcBorders>
          </w:tcPr>
          <w:p w14:paraId="162ED4B6" w14:textId="77777777" w:rsidR="00043761" w:rsidRDefault="00000000">
            <w:pPr>
              <w:pStyle w:val="TableParagraph"/>
              <w:spacing w:before="22"/>
              <w:ind w:left="16"/>
              <w:jc w:val="center"/>
              <w:rPr>
                <w:b/>
              </w:rPr>
            </w:pPr>
            <w:r>
              <w:rPr>
                <w:b/>
                <w:spacing w:val="-10"/>
              </w:rPr>
              <w:t>ü</w:t>
            </w:r>
          </w:p>
        </w:tc>
        <w:tc>
          <w:tcPr>
            <w:tcW w:w="539" w:type="dxa"/>
            <w:tcBorders>
              <w:top w:val="single" w:sz="4" w:space="0" w:color="000000"/>
              <w:left w:val="single" w:sz="4" w:space="0" w:color="000000"/>
              <w:bottom w:val="single" w:sz="8" w:space="0" w:color="D9D9D9"/>
              <w:right w:val="single" w:sz="4" w:space="0" w:color="000000"/>
            </w:tcBorders>
          </w:tcPr>
          <w:p w14:paraId="1DA30F94" w14:textId="77777777" w:rsidR="00043761" w:rsidRDefault="00000000">
            <w:pPr>
              <w:pStyle w:val="TableParagraph"/>
              <w:spacing w:before="22"/>
              <w:ind w:left="18" w:right="2"/>
              <w:jc w:val="center"/>
              <w:rPr>
                <w:b/>
              </w:rPr>
            </w:pPr>
            <w:r>
              <w:rPr>
                <w:b/>
                <w:spacing w:val="-10"/>
              </w:rPr>
              <w:t>ü</w:t>
            </w:r>
          </w:p>
        </w:tc>
        <w:tc>
          <w:tcPr>
            <w:tcW w:w="537" w:type="dxa"/>
            <w:tcBorders>
              <w:top w:val="single" w:sz="4" w:space="0" w:color="000000"/>
              <w:left w:val="single" w:sz="4" w:space="0" w:color="000000"/>
              <w:bottom w:val="single" w:sz="8" w:space="0" w:color="D9D9D9"/>
            </w:tcBorders>
          </w:tcPr>
          <w:p w14:paraId="139962DB"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7E7226F9"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7C4E203B"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5C376859"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54AB1458"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42385108"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05896A50"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03C040B4"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017EF15E" w14:textId="77777777" w:rsidR="00043761" w:rsidRDefault="00043761">
            <w:pPr>
              <w:pStyle w:val="TableParagraph"/>
              <w:rPr>
                <w:rFonts w:ascii="Times New Roman"/>
              </w:rPr>
            </w:pPr>
          </w:p>
        </w:tc>
      </w:tr>
      <w:tr w:rsidR="00043761" w14:paraId="69A3B718" w14:textId="77777777">
        <w:trPr>
          <w:trHeight w:val="296"/>
        </w:trPr>
        <w:tc>
          <w:tcPr>
            <w:tcW w:w="2189" w:type="dxa"/>
            <w:vMerge/>
            <w:tcBorders>
              <w:top w:val="nil"/>
            </w:tcBorders>
            <w:shd w:val="clear" w:color="auto" w:fill="D9D9D9"/>
          </w:tcPr>
          <w:p w14:paraId="1F7F3E9F" w14:textId="77777777" w:rsidR="00043761" w:rsidRDefault="00043761">
            <w:pPr>
              <w:rPr>
                <w:sz w:val="2"/>
                <w:szCs w:val="2"/>
              </w:rPr>
            </w:pPr>
          </w:p>
        </w:tc>
        <w:tc>
          <w:tcPr>
            <w:tcW w:w="490" w:type="dxa"/>
            <w:vMerge/>
            <w:tcBorders>
              <w:top w:val="nil"/>
              <w:bottom w:val="single" w:sz="8" w:space="0" w:color="D9D9D9"/>
              <w:right w:val="single" w:sz="4" w:space="0" w:color="000000"/>
            </w:tcBorders>
          </w:tcPr>
          <w:p w14:paraId="6F9223B7" w14:textId="77777777" w:rsidR="00043761" w:rsidRDefault="00043761">
            <w:pPr>
              <w:rPr>
                <w:sz w:val="2"/>
                <w:szCs w:val="2"/>
              </w:rPr>
            </w:pPr>
          </w:p>
        </w:tc>
        <w:tc>
          <w:tcPr>
            <w:tcW w:w="360" w:type="dxa"/>
            <w:vMerge/>
            <w:tcBorders>
              <w:top w:val="nil"/>
              <w:left w:val="single" w:sz="4" w:space="0" w:color="000000"/>
              <w:bottom w:val="single" w:sz="8" w:space="0" w:color="D9D9D9"/>
              <w:right w:val="single" w:sz="4" w:space="0" w:color="000000"/>
            </w:tcBorders>
          </w:tcPr>
          <w:p w14:paraId="54710809"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shd w:val="clear" w:color="auto" w:fill="D9D9D9"/>
          </w:tcPr>
          <w:p w14:paraId="0F4E121F" w14:textId="77777777" w:rsidR="00043761" w:rsidRDefault="00000000">
            <w:pPr>
              <w:pStyle w:val="TableParagraph"/>
              <w:spacing w:before="22" w:line="254" w:lineRule="exact"/>
              <w:ind w:left="994"/>
            </w:pPr>
            <w:r>
              <w:rPr>
                <w:spacing w:val="-2"/>
              </w:rPr>
              <w:t>possessive</w:t>
            </w:r>
          </w:p>
        </w:tc>
        <w:tc>
          <w:tcPr>
            <w:tcW w:w="542" w:type="dxa"/>
            <w:tcBorders>
              <w:top w:val="single" w:sz="4" w:space="0" w:color="000000"/>
              <w:bottom w:val="single" w:sz="4" w:space="0" w:color="000000"/>
              <w:right w:val="single" w:sz="4" w:space="0" w:color="000000"/>
            </w:tcBorders>
            <w:shd w:val="clear" w:color="auto" w:fill="D9D9D9"/>
          </w:tcPr>
          <w:p w14:paraId="4119E25D" w14:textId="77777777" w:rsidR="00043761" w:rsidRDefault="00043761">
            <w:pPr>
              <w:pStyle w:val="TableParagraph"/>
              <w:rPr>
                <w:rFonts w:ascii="Times New Roman"/>
              </w:rPr>
            </w:pPr>
          </w:p>
        </w:tc>
        <w:tc>
          <w:tcPr>
            <w:tcW w:w="536" w:type="dxa"/>
            <w:tcBorders>
              <w:top w:val="single" w:sz="4" w:space="0" w:color="000000"/>
              <w:left w:val="single" w:sz="4" w:space="0" w:color="000000"/>
              <w:bottom w:val="single" w:sz="4" w:space="0" w:color="000000"/>
              <w:right w:val="single" w:sz="4" w:space="0" w:color="000000"/>
            </w:tcBorders>
            <w:shd w:val="clear" w:color="auto" w:fill="D9D9D9"/>
          </w:tcPr>
          <w:p w14:paraId="190DDEFB"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44300AD1" w14:textId="77777777" w:rsidR="00043761" w:rsidRDefault="00000000">
            <w:pPr>
              <w:pStyle w:val="TableParagraph"/>
              <w:spacing w:before="22" w:line="254" w:lineRule="exact"/>
              <w:ind w:left="18" w:right="2"/>
              <w:jc w:val="center"/>
              <w:rPr>
                <w:b/>
              </w:rPr>
            </w:pPr>
            <w:r>
              <w:rPr>
                <w:b/>
                <w:spacing w:val="-10"/>
              </w:rPr>
              <w:t>ü</w:t>
            </w:r>
          </w:p>
        </w:tc>
        <w:tc>
          <w:tcPr>
            <w:tcW w:w="537" w:type="dxa"/>
            <w:tcBorders>
              <w:top w:val="single" w:sz="4" w:space="0" w:color="000000"/>
              <w:left w:val="single" w:sz="4" w:space="0" w:color="000000"/>
              <w:bottom w:val="single" w:sz="4" w:space="0" w:color="000000"/>
            </w:tcBorders>
            <w:shd w:val="clear" w:color="auto" w:fill="D9D9D9"/>
          </w:tcPr>
          <w:p w14:paraId="021BC048" w14:textId="77777777" w:rsidR="00043761" w:rsidRDefault="00000000">
            <w:pPr>
              <w:pStyle w:val="TableParagraph"/>
              <w:spacing w:before="22" w:line="254" w:lineRule="exact"/>
              <w:ind w:left="42" w:right="22"/>
              <w:jc w:val="center"/>
              <w:rPr>
                <w:b/>
              </w:rPr>
            </w:pPr>
            <w:r>
              <w:rPr>
                <w:b/>
                <w:spacing w:val="-10"/>
              </w:rPr>
              <w:t>ü</w:t>
            </w:r>
          </w:p>
        </w:tc>
        <w:tc>
          <w:tcPr>
            <w:tcW w:w="537" w:type="dxa"/>
            <w:tcBorders>
              <w:top w:val="single" w:sz="4" w:space="0" w:color="000000"/>
              <w:bottom w:val="single" w:sz="4" w:space="0" w:color="000000"/>
              <w:right w:val="single" w:sz="4" w:space="0" w:color="000000"/>
            </w:tcBorders>
            <w:shd w:val="clear" w:color="auto" w:fill="D9D9D9"/>
          </w:tcPr>
          <w:p w14:paraId="7DAC4126"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544C5B72"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105D12F0"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5DAC3197"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31F754BC"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787A72D5"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0C943A9C"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2D99356F" w14:textId="77777777" w:rsidR="00043761" w:rsidRDefault="00043761">
            <w:pPr>
              <w:pStyle w:val="TableParagraph"/>
              <w:rPr>
                <w:rFonts w:ascii="Times New Roman"/>
              </w:rPr>
            </w:pPr>
          </w:p>
        </w:tc>
      </w:tr>
      <w:tr w:rsidR="00043761" w14:paraId="67F2F212" w14:textId="77777777">
        <w:trPr>
          <w:trHeight w:val="301"/>
        </w:trPr>
        <w:tc>
          <w:tcPr>
            <w:tcW w:w="2189" w:type="dxa"/>
            <w:vMerge/>
            <w:tcBorders>
              <w:top w:val="nil"/>
            </w:tcBorders>
            <w:shd w:val="clear" w:color="auto" w:fill="D9D9D9"/>
          </w:tcPr>
          <w:p w14:paraId="48B3F068" w14:textId="77777777" w:rsidR="00043761" w:rsidRDefault="00043761">
            <w:pPr>
              <w:rPr>
                <w:sz w:val="2"/>
                <w:szCs w:val="2"/>
              </w:rPr>
            </w:pPr>
          </w:p>
        </w:tc>
        <w:tc>
          <w:tcPr>
            <w:tcW w:w="490" w:type="dxa"/>
            <w:vMerge/>
            <w:tcBorders>
              <w:top w:val="nil"/>
              <w:bottom w:val="single" w:sz="8" w:space="0" w:color="D9D9D9"/>
              <w:right w:val="single" w:sz="4" w:space="0" w:color="000000"/>
            </w:tcBorders>
          </w:tcPr>
          <w:p w14:paraId="3A1A93B5" w14:textId="77777777" w:rsidR="00043761" w:rsidRDefault="00043761">
            <w:pPr>
              <w:rPr>
                <w:sz w:val="2"/>
                <w:szCs w:val="2"/>
              </w:rPr>
            </w:pPr>
          </w:p>
        </w:tc>
        <w:tc>
          <w:tcPr>
            <w:tcW w:w="360" w:type="dxa"/>
            <w:vMerge/>
            <w:tcBorders>
              <w:top w:val="nil"/>
              <w:left w:val="single" w:sz="4" w:space="0" w:color="000000"/>
              <w:bottom w:val="single" w:sz="8" w:space="0" w:color="D9D9D9"/>
              <w:right w:val="single" w:sz="4" w:space="0" w:color="000000"/>
            </w:tcBorders>
          </w:tcPr>
          <w:p w14:paraId="28A15D00"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tcPr>
          <w:p w14:paraId="51797F19" w14:textId="77777777" w:rsidR="00043761" w:rsidRDefault="00000000">
            <w:pPr>
              <w:pStyle w:val="TableParagraph"/>
              <w:spacing w:before="27" w:line="254" w:lineRule="exact"/>
              <w:ind w:left="994"/>
            </w:pPr>
            <w:r>
              <w:rPr>
                <w:spacing w:val="-2"/>
              </w:rPr>
              <w:t>demonstrative</w:t>
            </w:r>
          </w:p>
        </w:tc>
        <w:tc>
          <w:tcPr>
            <w:tcW w:w="542" w:type="dxa"/>
            <w:tcBorders>
              <w:top w:val="single" w:sz="4" w:space="0" w:color="000000"/>
              <w:bottom w:val="single" w:sz="8" w:space="0" w:color="D9D9D9"/>
              <w:right w:val="single" w:sz="4" w:space="0" w:color="000000"/>
            </w:tcBorders>
          </w:tcPr>
          <w:p w14:paraId="3D0DC177" w14:textId="77777777" w:rsidR="00043761" w:rsidRDefault="00043761">
            <w:pPr>
              <w:pStyle w:val="TableParagraph"/>
              <w:rPr>
                <w:rFonts w:ascii="Times New Roman"/>
              </w:rPr>
            </w:pPr>
          </w:p>
        </w:tc>
        <w:tc>
          <w:tcPr>
            <w:tcW w:w="536" w:type="dxa"/>
            <w:tcBorders>
              <w:top w:val="single" w:sz="4" w:space="0" w:color="000000"/>
              <w:left w:val="single" w:sz="4" w:space="0" w:color="000000"/>
              <w:bottom w:val="single" w:sz="8" w:space="0" w:color="D9D9D9"/>
              <w:right w:val="single" w:sz="4" w:space="0" w:color="000000"/>
            </w:tcBorders>
          </w:tcPr>
          <w:p w14:paraId="53C3D4D6"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8" w:space="0" w:color="D9D9D9"/>
              <w:right w:val="single" w:sz="4" w:space="0" w:color="000000"/>
            </w:tcBorders>
          </w:tcPr>
          <w:p w14:paraId="1AC8F115"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29D57637" w14:textId="77777777" w:rsidR="00043761" w:rsidRDefault="00000000">
            <w:pPr>
              <w:pStyle w:val="TableParagraph"/>
              <w:spacing w:before="27" w:line="254" w:lineRule="exact"/>
              <w:ind w:left="42" w:right="22"/>
              <w:jc w:val="center"/>
              <w:rPr>
                <w:b/>
              </w:rPr>
            </w:pPr>
            <w:r>
              <w:rPr>
                <w:b/>
                <w:spacing w:val="-10"/>
              </w:rPr>
              <w:t>ü</w:t>
            </w:r>
          </w:p>
        </w:tc>
        <w:tc>
          <w:tcPr>
            <w:tcW w:w="537" w:type="dxa"/>
            <w:tcBorders>
              <w:top w:val="single" w:sz="4" w:space="0" w:color="000000"/>
              <w:bottom w:val="single" w:sz="8" w:space="0" w:color="D9D9D9"/>
              <w:right w:val="single" w:sz="4" w:space="0" w:color="000000"/>
            </w:tcBorders>
          </w:tcPr>
          <w:p w14:paraId="7D24EFAC" w14:textId="77777777" w:rsidR="00043761" w:rsidRDefault="00000000">
            <w:pPr>
              <w:pStyle w:val="TableParagraph"/>
              <w:spacing w:before="27" w:line="254" w:lineRule="exact"/>
              <w:ind w:left="42" w:right="30"/>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0D0B9592"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1075ADBA"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0D966814"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5E2380E2"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13145218"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0D9E1D17"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05CEC1F1" w14:textId="77777777" w:rsidR="00043761" w:rsidRDefault="00043761">
            <w:pPr>
              <w:pStyle w:val="TableParagraph"/>
              <w:rPr>
                <w:rFonts w:ascii="Times New Roman"/>
              </w:rPr>
            </w:pPr>
          </w:p>
        </w:tc>
      </w:tr>
      <w:tr w:rsidR="00043761" w14:paraId="58AC2502" w14:textId="77777777">
        <w:trPr>
          <w:trHeight w:val="301"/>
        </w:trPr>
        <w:tc>
          <w:tcPr>
            <w:tcW w:w="2189" w:type="dxa"/>
            <w:vMerge/>
            <w:tcBorders>
              <w:top w:val="nil"/>
            </w:tcBorders>
            <w:shd w:val="clear" w:color="auto" w:fill="D9D9D9"/>
          </w:tcPr>
          <w:p w14:paraId="6E3D8D3B" w14:textId="77777777" w:rsidR="00043761" w:rsidRDefault="00043761">
            <w:pPr>
              <w:rPr>
                <w:sz w:val="2"/>
                <w:szCs w:val="2"/>
              </w:rPr>
            </w:pPr>
          </w:p>
        </w:tc>
        <w:tc>
          <w:tcPr>
            <w:tcW w:w="490" w:type="dxa"/>
            <w:vMerge/>
            <w:tcBorders>
              <w:top w:val="nil"/>
              <w:bottom w:val="single" w:sz="8" w:space="0" w:color="D9D9D9"/>
              <w:right w:val="single" w:sz="4" w:space="0" w:color="000000"/>
            </w:tcBorders>
          </w:tcPr>
          <w:p w14:paraId="4A5FF177" w14:textId="77777777" w:rsidR="00043761" w:rsidRDefault="00043761">
            <w:pPr>
              <w:rPr>
                <w:sz w:val="2"/>
                <w:szCs w:val="2"/>
              </w:rPr>
            </w:pPr>
          </w:p>
        </w:tc>
        <w:tc>
          <w:tcPr>
            <w:tcW w:w="360" w:type="dxa"/>
            <w:vMerge/>
            <w:tcBorders>
              <w:top w:val="nil"/>
              <w:left w:val="single" w:sz="4" w:space="0" w:color="000000"/>
              <w:bottom w:val="single" w:sz="8" w:space="0" w:color="D9D9D9"/>
              <w:right w:val="single" w:sz="4" w:space="0" w:color="000000"/>
            </w:tcBorders>
          </w:tcPr>
          <w:p w14:paraId="5DBF44C2"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shd w:val="clear" w:color="auto" w:fill="D9D9D9"/>
          </w:tcPr>
          <w:p w14:paraId="0DBDC136" w14:textId="77777777" w:rsidR="00043761" w:rsidRDefault="00000000">
            <w:pPr>
              <w:pStyle w:val="TableParagraph"/>
              <w:spacing w:before="22"/>
              <w:ind w:left="994"/>
            </w:pPr>
            <w:r>
              <w:rPr>
                <w:spacing w:val="-2"/>
              </w:rPr>
              <w:t>relative</w:t>
            </w:r>
          </w:p>
        </w:tc>
        <w:tc>
          <w:tcPr>
            <w:tcW w:w="542" w:type="dxa"/>
            <w:tcBorders>
              <w:top w:val="single" w:sz="4" w:space="0" w:color="000000"/>
              <w:bottom w:val="single" w:sz="4" w:space="0" w:color="000000"/>
              <w:right w:val="single" w:sz="4" w:space="0" w:color="000000"/>
            </w:tcBorders>
            <w:shd w:val="clear" w:color="auto" w:fill="D9D9D9"/>
          </w:tcPr>
          <w:p w14:paraId="43A9FC53" w14:textId="77777777" w:rsidR="00043761" w:rsidRDefault="00043761">
            <w:pPr>
              <w:pStyle w:val="TableParagraph"/>
              <w:rPr>
                <w:rFonts w:ascii="Times New Roman"/>
              </w:rPr>
            </w:pPr>
          </w:p>
        </w:tc>
        <w:tc>
          <w:tcPr>
            <w:tcW w:w="536" w:type="dxa"/>
            <w:tcBorders>
              <w:top w:val="single" w:sz="4" w:space="0" w:color="000000"/>
              <w:left w:val="single" w:sz="4" w:space="0" w:color="000000"/>
              <w:bottom w:val="single" w:sz="4" w:space="0" w:color="000000"/>
              <w:right w:val="single" w:sz="4" w:space="0" w:color="000000"/>
            </w:tcBorders>
            <w:shd w:val="clear" w:color="auto" w:fill="D9D9D9"/>
          </w:tcPr>
          <w:p w14:paraId="6B41CF78"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56C12E32"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4C161AE4"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071277CB" w14:textId="77777777" w:rsidR="00043761" w:rsidRDefault="00000000">
            <w:pPr>
              <w:pStyle w:val="TableParagraph"/>
              <w:spacing w:before="22"/>
              <w:ind w:left="42" w:right="30"/>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6A8A6DDA" w14:textId="77777777" w:rsidR="00043761" w:rsidRDefault="00000000">
            <w:pPr>
              <w:pStyle w:val="TableParagraph"/>
              <w:spacing w:before="22"/>
              <w:ind w:left="35" w:right="17"/>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5BA52C7E"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6AA8D7FB"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6A729BD6"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49D150E9"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7E19D142"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3F7DD048" w14:textId="77777777" w:rsidR="00043761" w:rsidRDefault="00043761">
            <w:pPr>
              <w:pStyle w:val="TableParagraph"/>
              <w:rPr>
                <w:rFonts w:ascii="Times New Roman"/>
              </w:rPr>
            </w:pPr>
          </w:p>
        </w:tc>
      </w:tr>
      <w:tr w:rsidR="00043761" w14:paraId="13AB8A7E" w14:textId="77777777">
        <w:trPr>
          <w:trHeight w:val="301"/>
        </w:trPr>
        <w:tc>
          <w:tcPr>
            <w:tcW w:w="2189" w:type="dxa"/>
            <w:vMerge/>
            <w:tcBorders>
              <w:top w:val="nil"/>
            </w:tcBorders>
            <w:shd w:val="clear" w:color="auto" w:fill="D9D9D9"/>
          </w:tcPr>
          <w:p w14:paraId="5F14A92C" w14:textId="77777777" w:rsidR="00043761" w:rsidRDefault="00043761">
            <w:pPr>
              <w:rPr>
                <w:sz w:val="2"/>
                <w:szCs w:val="2"/>
              </w:rPr>
            </w:pPr>
          </w:p>
        </w:tc>
        <w:tc>
          <w:tcPr>
            <w:tcW w:w="490" w:type="dxa"/>
            <w:vMerge/>
            <w:tcBorders>
              <w:top w:val="nil"/>
              <w:bottom w:val="single" w:sz="8" w:space="0" w:color="D9D9D9"/>
              <w:right w:val="single" w:sz="4" w:space="0" w:color="000000"/>
            </w:tcBorders>
          </w:tcPr>
          <w:p w14:paraId="36AAE8F5" w14:textId="77777777" w:rsidR="00043761" w:rsidRDefault="00043761">
            <w:pPr>
              <w:rPr>
                <w:sz w:val="2"/>
                <w:szCs w:val="2"/>
              </w:rPr>
            </w:pPr>
          </w:p>
        </w:tc>
        <w:tc>
          <w:tcPr>
            <w:tcW w:w="360" w:type="dxa"/>
            <w:vMerge/>
            <w:tcBorders>
              <w:top w:val="nil"/>
              <w:left w:val="single" w:sz="4" w:space="0" w:color="000000"/>
              <w:bottom w:val="single" w:sz="8" w:space="0" w:color="D9D9D9"/>
              <w:right w:val="single" w:sz="4" w:space="0" w:color="000000"/>
            </w:tcBorders>
          </w:tcPr>
          <w:p w14:paraId="55B7CF07" w14:textId="77777777" w:rsidR="00043761" w:rsidRDefault="00043761">
            <w:pPr>
              <w:rPr>
                <w:sz w:val="2"/>
                <w:szCs w:val="2"/>
              </w:rPr>
            </w:pPr>
          </w:p>
        </w:tc>
        <w:tc>
          <w:tcPr>
            <w:tcW w:w="5184" w:type="dxa"/>
            <w:tcBorders>
              <w:top w:val="single" w:sz="4" w:space="0" w:color="000000"/>
              <w:left w:val="single" w:sz="4" w:space="0" w:color="000000"/>
              <w:bottom w:val="single" w:sz="8" w:space="0" w:color="D9D9D9"/>
            </w:tcBorders>
          </w:tcPr>
          <w:p w14:paraId="078E1916" w14:textId="77777777" w:rsidR="00043761" w:rsidRDefault="00000000">
            <w:pPr>
              <w:pStyle w:val="TableParagraph"/>
              <w:spacing w:before="22"/>
              <w:ind w:left="994"/>
            </w:pPr>
            <w:r>
              <w:rPr>
                <w:spacing w:val="-2"/>
              </w:rPr>
              <w:t>reflexive</w:t>
            </w:r>
          </w:p>
        </w:tc>
        <w:tc>
          <w:tcPr>
            <w:tcW w:w="542" w:type="dxa"/>
            <w:tcBorders>
              <w:top w:val="single" w:sz="4" w:space="0" w:color="000000"/>
              <w:bottom w:val="single" w:sz="8" w:space="0" w:color="D9D9D9"/>
              <w:right w:val="single" w:sz="4" w:space="0" w:color="000000"/>
            </w:tcBorders>
          </w:tcPr>
          <w:p w14:paraId="716516CA" w14:textId="77777777" w:rsidR="00043761" w:rsidRDefault="00043761">
            <w:pPr>
              <w:pStyle w:val="TableParagraph"/>
              <w:rPr>
                <w:rFonts w:ascii="Times New Roman"/>
              </w:rPr>
            </w:pPr>
          </w:p>
        </w:tc>
        <w:tc>
          <w:tcPr>
            <w:tcW w:w="536" w:type="dxa"/>
            <w:tcBorders>
              <w:top w:val="single" w:sz="4" w:space="0" w:color="000000"/>
              <w:left w:val="single" w:sz="4" w:space="0" w:color="000000"/>
              <w:bottom w:val="single" w:sz="8" w:space="0" w:color="D9D9D9"/>
              <w:right w:val="single" w:sz="4" w:space="0" w:color="000000"/>
            </w:tcBorders>
          </w:tcPr>
          <w:p w14:paraId="4E282D42"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8" w:space="0" w:color="D9D9D9"/>
              <w:right w:val="single" w:sz="4" w:space="0" w:color="000000"/>
            </w:tcBorders>
          </w:tcPr>
          <w:p w14:paraId="765D09C6"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6A4CF819"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25D6CAFF"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3C367267" w14:textId="77777777" w:rsidR="00043761" w:rsidRDefault="00000000">
            <w:pPr>
              <w:pStyle w:val="TableParagraph"/>
              <w:spacing w:before="22"/>
              <w:ind w:left="35" w:right="17"/>
              <w:jc w:val="center"/>
              <w:rPr>
                <w:b/>
              </w:rPr>
            </w:pPr>
            <w:r>
              <w:rPr>
                <w:b/>
                <w:spacing w:val="-10"/>
              </w:rPr>
              <w:t>ü</w:t>
            </w:r>
          </w:p>
        </w:tc>
        <w:tc>
          <w:tcPr>
            <w:tcW w:w="537" w:type="dxa"/>
            <w:tcBorders>
              <w:top w:val="single" w:sz="4" w:space="0" w:color="000000"/>
              <w:left w:val="single" w:sz="4" w:space="0" w:color="000000"/>
              <w:bottom w:val="single" w:sz="8" w:space="0" w:color="D9D9D9"/>
              <w:right w:val="single" w:sz="4" w:space="0" w:color="000000"/>
            </w:tcBorders>
          </w:tcPr>
          <w:p w14:paraId="0FCFA420" w14:textId="77777777" w:rsidR="00043761" w:rsidRDefault="00000000">
            <w:pPr>
              <w:pStyle w:val="TableParagraph"/>
              <w:spacing w:before="22"/>
              <w:ind w:left="35" w:right="16"/>
              <w:jc w:val="center"/>
              <w:rPr>
                <w:b/>
              </w:rPr>
            </w:pPr>
            <w:r>
              <w:rPr>
                <w:b/>
                <w:spacing w:val="-10"/>
              </w:rPr>
              <w:t>ü</w:t>
            </w:r>
          </w:p>
        </w:tc>
        <w:tc>
          <w:tcPr>
            <w:tcW w:w="537" w:type="dxa"/>
            <w:tcBorders>
              <w:top w:val="single" w:sz="4" w:space="0" w:color="000000"/>
              <w:left w:val="single" w:sz="4" w:space="0" w:color="000000"/>
              <w:bottom w:val="single" w:sz="8" w:space="0" w:color="D9D9D9"/>
            </w:tcBorders>
          </w:tcPr>
          <w:p w14:paraId="2BD816C6"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1BEE77C8"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267602EF"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185B450C"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00749602" w14:textId="77777777" w:rsidR="00043761" w:rsidRDefault="00043761">
            <w:pPr>
              <w:pStyle w:val="TableParagraph"/>
              <w:rPr>
                <w:rFonts w:ascii="Times New Roman"/>
              </w:rPr>
            </w:pPr>
          </w:p>
        </w:tc>
      </w:tr>
      <w:tr w:rsidR="00043761" w14:paraId="520E23DF" w14:textId="77777777">
        <w:trPr>
          <w:trHeight w:val="296"/>
        </w:trPr>
        <w:tc>
          <w:tcPr>
            <w:tcW w:w="2189" w:type="dxa"/>
            <w:vMerge/>
            <w:tcBorders>
              <w:top w:val="nil"/>
            </w:tcBorders>
            <w:shd w:val="clear" w:color="auto" w:fill="D9D9D9"/>
          </w:tcPr>
          <w:p w14:paraId="36ECCD5B" w14:textId="77777777" w:rsidR="00043761" w:rsidRDefault="00043761">
            <w:pPr>
              <w:rPr>
                <w:sz w:val="2"/>
                <w:szCs w:val="2"/>
              </w:rPr>
            </w:pPr>
          </w:p>
        </w:tc>
        <w:tc>
          <w:tcPr>
            <w:tcW w:w="490" w:type="dxa"/>
            <w:vMerge w:val="restart"/>
            <w:tcBorders>
              <w:top w:val="single" w:sz="4" w:space="0" w:color="000000"/>
              <w:bottom w:val="single" w:sz="4" w:space="0" w:color="000000"/>
              <w:right w:val="single" w:sz="4" w:space="0" w:color="000000"/>
            </w:tcBorders>
            <w:shd w:val="clear" w:color="auto" w:fill="D9D9D9"/>
          </w:tcPr>
          <w:p w14:paraId="358EE946" w14:textId="77777777" w:rsidR="00043761" w:rsidRDefault="00043761">
            <w:pPr>
              <w:pStyle w:val="TableParagraph"/>
              <w:spacing w:before="81"/>
              <w:rPr>
                <w:b/>
                <w:i/>
              </w:rPr>
            </w:pPr>
          </w:p>
          <w:p w14:paraId="4697F00E" w14:textId="77777777" w:rsidR="00043761" w:rsidRDefault="00000000">
            <w:pPr>
              <w:pStyle w:val="TableParagraph"/>
              <w:ind w:left="8"/>
              <w:jc w:val="center"/>
            </w:pPr>
            <w:r>
              <w:rPr>
                <w:spacing w:val="-10"/>
              </w:rPr>
              <w:t>2</w:t>
            </w:r>
          </w:p>
        </w:tc>
        <w:tc>
          <w:tcPr>
            <w:tcW w:w="11994" w:type="dxa"/>
            <w:gridSpan w:val="14"/>
            <w:tcBorders>
              <w:top w:val="single" w:sz="4" w:space="0" w:color="000000"/>
              <w:left w:val="single" w:sz="4" w:space="0" w:color="000000"/>
              <w:bottom w:val="single" w:sz="4" w:space="0" w:color="000000"/>
            </w:tcBorders>
            <w:shd w:val="clear" w:color="auto" w:fill="D9D9D9"/>
          </w:tcPr>
          <w:p w14:paraId="4DE129D1" w14:textId="77777777" w:rsidR="00043761" w:rsidRDefault="00000000">
            <w:pPr>
              <w:pStyle w:val="TableParagraph"/>
              <w:spacing w:before="22" w:line="254" w:lineRule="exact"/>
              <w:ind w:left="109"/>
            </w:pPr>
            <w:r>
              <w:t>using</w:t>
            </w:r>
            <w:r>
              <w:rPr>
                <w:spacing w:val="-4"/>
              </w:rPr>
              <w:t xml:space="preserve"> </w:t>
            </w:r>
            <w:r>
              <w:t>kinds</w:t>
            </w:r>
            <w:r>
              <w:rPr>
                <w:spacing w:val="-4"/>
              </w:rPr>
              <w:t xml:space="preserve"> </w:t>
            </w:r>
            <w:r>
              <w:t>of</w:t>
            </w:r>
            <w:r>
              <w:rPr>
                <w:spacing w:val="-4"/>
              </w:rPr>
              <w:t xml:space="preserve"> </w:t>
            </w:r>
            <w:r>
              <w:rPr>
                <w:spacing w:val="-2"/>
              </w:rPr>
              <w:t>verbs</w:t>
            </w:r>
          </w:p>
        </w:tc>
      </w:tr>
      <w:tr w:rsidR="00043761" w14:paraId="10691394" w14:textId="77777777">
        <w:trPr>
          <w:trHeight w:val="301"/>
        </w:trPr>
        <w:tc>
          <w:tcPr>
            <w:tcW w:w="2189" w:type="dxa"/>
            <w:vMerge/>
            <w:tcBorders>
              <w:top w:val="nil"/>
            </w:tcBorders>
            <w:shd w:val="clear" w:color="auto" w:fill="D9D9D9"/>
          </w:tcPr>
          <w:p w14:paraId="0382FFE7"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539FE4E2"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381C9322" w14:textId="77777777" w:rsidR="00043761" w:rsidRDefault="00000000">
            <w:pPr>
              <w:pStyle w:val="TableParagraph"/>
              <w:spacing w:before="22"/>
              <w:ind w:left="16" w:right="1"/>
              <w:jc w:val="center"/>
            </w:pPr>
            <w:r>
              <w:rPr>
                <w:spacing w:val="-10"/>
              </w:rPr>
              <w:t>a</w:t>
            </w:r>
          </w:p>
        </w:tc>
        <w:tc>
          <w:tcPr>
            <w:tcW w:w="5184" w:type="dxa"/>
            <w:tcBorders>
              <w:top w:val="single" w:sz="4" w:space="0" w:color="000000"/>
              <w:left w:val="single" w:sz="4" w:space="0" w:color="000000"/>
              <w:bottom w:val="single" w:sz="4" w:space="0" w:color="000000"/>
            </w:tcBorders>
          </w:tcPr>
          <w:p w14:paraId="3B4561CF" w14:textId="77777777" w:rsidR="00043761" w:rsidRDefault="00000000">
            <w:pPr>
              <w:pStyle w:val="TableParagraph"/>
              <w:spacing w:before="22"/>
              <w:ind w:left="114"/>
            </w:pPr>
            <w:r>
              <w:rPr>
                <w:spacing w:val="-2"/>
              </w:rPr>
              <w:t>action</w:t>
            </w:r>
          </w:p>
        </w:tc>
        <w:tc>
          <w:tcPr>
            <w:tcW w:w="542" w:type="dxa"/>
            <w:tcBorders>
              <w:top w:val="single" w:sz="4" w:space="0" w:color="000000"/>
              <w:bottom w:val="single" w:sz="8" w:space="0" w:color="D9D9D9"/>
              <w:right w:val="single" w:sz="4" w:space="0" w:color="000000"/>
            </w:tcBorders>
          </w:tcPr>
          <w:p w14:paraId="6FC60F99" w14:textId="77777777" w:rsidR="00043761" w:rsidRDefault="00000000">
            <w:pPr>
              <w:pStyle w:val="TableParagraph"/>
              <w:spacing w:before="22"/>
              <w:ind w:left="35" w:right="21"/>
              <w:jc w:val="center"/>
              <w:rPr>
                <w:b/>
              </w:rPr>
            </w:pPr>
            <w:r>
              <w:rPr>
                <w:b/>
                <w:spacing w:val="-10"/>
              </w:rPr>
              <w:t>ü</w:t>
            </w:r>
          </w:p>
        </w:tc>
        <w:tc>
          <w:tcPr>
            <w:tcW w:w="536" w:type="dxa"/>
            <w:tcBorders>
              <w:top w:val="single" w:sz="4" w:space="0" w:color="000000"/>
              <w:left w:val="single" w:sz="4" w:space="0" w:color="000000"/>
              <w:bottom w:val="single" w:sz="8" w:space="0" w:color="D9D9D9"/>
              <w:right w:val="single" w:sz="4" w:space="0" w:color="000000"/>
            </w:tcBorders>
          </w:tcPr>
          <w:p w14:paraId="1C5152C6" w14:textId="77777777" w:rsidR="00043761" w:rsidRDefault="00000000">
            <w:pPr>
              <w:pStyle w:val="TableParagraph"/>
              <w:spacing w:before="22"/>
              <w:ind w:left="16"/>
              <w:jc w:val="center"/>
              <w:rPr>
                <w:b/>
              </w:rPr>
            </w:pPr>
            <w:r>
              <w:rPr>
                <w:b/>
                <w:spacing w:val="-10"/>
              </w:rPr>
              <w:t>ü</w:t>
            </w:r>
          </w:p>
        </w:tc>
        <w:tc>
          <w:tcPr>
            <w:tcW w:w="539" w:type="dxa"/>
            <w:tcBorders>
              <w:top w:val="single" w:sz="4" w:space="0" w:color="000000"/>
              <w:left w:val="single" w:sz="4" w:space="0" w:color="000000"/>
              <w:bottom w:val="single" w:sz="8" w:space="0" w:color="D9D9D9"/>
              <w:right w:val="single" w:sz="4" w:space="0" w:color="000000"/>
            </w:tcBorders>
          </w:tcPr>
          <w:p w14:paraId="76E148DF" w14:textId="77777777" w:rsidR="00043761" w:rsidRDefault="00000000">
            <w:pPr>
              <w:pStyle w:val="TableParagraph"/>
              <w:spacing w:before="22"/>
              <w:ind w:left="18" w:right="2"/>
              <w:jc w:val="center"/>
              <w:rPr>
                <w:b/>
              </w:rPr>
            </w:pPr>
            <w:r>
              <w:rPr>
                <w:b/>
                <w:spacing w:val="-10"/>
              </w:rPr>
              <w:t>ü</w:t>
            </w:r>
          </w:p>
        </w:tc>
        <w:tc>
          <w:tcPr>
            <w:tcW w:w="537" w:type="dxa"/>
            <w:tcBorders>
              <w:top w:val="single" w:sz="4" w:space="0" w:color="000000"/>
              <w:left w:val="single" w:sz="4" w:space="0" w:color="000000"/>
              <w:bottom w:val="single" w:sz="8" w:space="0" w:color="D9D9D9"/>
            </w:tcBorders>
          </w:tcPr>
          <w:p w14:paraId="3BB59623" w14:textId="77777777" w:rsidR="00043761" w:rsidRDefault="00000000">
            <w:pPr>
              <w:pStyle w:val="TableParagraph"/>
              <w:spacing w:before="22"/>
              <w:ind w:left="42" w:right="22"/>
              <w:jc w:val="center"/>
              <w:rPr>
                <w:b/>
              </w:rPr>
            </w:pPr>
            <w:r>
              <w:rPr>
                <w:b/>
                <w:spacing w:val="-10"/>
              </w:rPr>
              <w:t>ü</w:t>
            </w:r>
          </w:p>
        </w:tc>
        <w:tc>
          <w:tcPr>
            <w:tcW w:w="537" w:type="dxa"/>
            <w:tcBorders>
              <w:top w:val="single" w:sz="4" w:space="0" w:color="000000"/>
              <w:bottom w:val="single" w:sz="8" w:space="0" w:color="D9D9D9"/>
              <w:right w:val="single" w:sz="4" w:space="0" w:color="000000"/>
            </w:tcBorders>
          </w:tcPr>
          <w:p w14:paraId="404D91C2"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7ADD9F88"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233E1F5E"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21460F79" w14:textId="77777777" w:rsidR="00043761" w:rsidRDefault="00043761">
            <w:pPr>
              <w:pStyle w:val="TableParagraph"/>
              <w:rPr>
                <w:rFonts w:ascii="Times New Roman"/>
              </w:rPr>
            </w:pPr>
          </w:p>
        </w:tc>
        <w:tc>
          <w:tcPr>
            <w:tcW w:w="537" w:type="dxa"/>
            <w:tcBorders>
              <w:top w:val="single" w:sz="4" w:space="0" w:color="000000"/>
              <w:bottom w:val="single" w:sz="8" w:space="0" w:color="D9D9D9"/>
              <w:right w:val="single" w:sz="4" w:space="0" w:color="000000"/>
            </w:tcBorders>
          </w:tcPr>
          <w:p w14:paraId="17CC62E3"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16FA4E59"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right w:val="single" w:sz="4" w:space="0" w:color="000000"/>
            </w:tcBorders>
          </w:tcPr>
          <w:p w14:paraId="1B9C626F"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8" w:space="0" w:color="D9D9D9"/>
            </w:tcBorders>
          </w:tcPr>
          <w:p w14:paraId="5978F558" w14:textId="77777777" w:rsidR="00043761" w:rsidRDefault="00043761">
            <w:pPr>
              <w:pStyle w:val="TableParagraph"/>
              <w:rPr>
                <w:rFonts w:ascii="Times New Roman"/>
              </w:rPr>
            </w:pPr>
          </w:p>
        </w:tc>
      </w:tr>
      <w:tr w:rsidR="00043761" w14:paraId="7FF3B226" w14:textId="77777777">
        <w:trPr>
          <w:trHeight w:val="301"/>
        </w:trPr>
        <w:tc>
          <w:tcPr>
            <w:tcW w:w="2189" w:type="dxa"/>
            <w:vMerge/>
            <w:tcBorders>
              <w:top w:val="nil"/>
            </w:tcBorders>
            <w:shd w:val="clear" w:color="auto" w:fill="D9D9D9"/>
          </w:tcPr>
          <w:p w14:paraId="2A20C9BE"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46E8419C"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5729D15E" w14:textId="77777777" w:rsidR="00043761" w:rsidRDefault="00000000">
            <w:pPr>
              <w:pStyle w:val="TableParagraph"/>
              <w:spacing w:before="22"/>
              <w:ind w:left="16" w:right="1"/>
              <w:jc w:val="center"/>
            </w:pPr>
            <w:r>
              <w:rPr>
                <w:spacing w:val="-10"/>
              </w:rPr>
              <w:t>b</w:t>
            </w:r>
          </w:p>
        </w:tc>
        <w:tc>
          <w:tcPr>
            <w:tcW w:w="5184" w:type="dxa"/>
            <w:tcBorders>
              <w:top w:val="single" w:sz="4" w:space="0" w:color="000000"/>
              <w:left w:val="single" w:sz="4" w:space="0" w:color="000000"/>
              <w:bottom w:val="single" w:sz="4" w:space="0" w:color="000000"/>
            </w:tcBorders>
            <w:shd w:val="clear" w:color="auto" w:fill="D9D9D9"/>
          </w:tcPr>
          <w:p w14:paraId="7A51D8DD" w14:textId="77777777" w:rsidR="00043761" w:rsidRDefault="00000000">
            <w:pPr>
              <w:pStyle w:val="TableParagraph"/>
              <w:spacing w:before="22"/>
              <w:ind w:left="114"/>
            </w:pPr>
            <w:r>
              <w:rPr>
                <w:spacing w:val="-2"/>
              </w:rPr>
              <w:t>helping</w:t>
            </w:r>
          </w:p>
        </w:tc>
        <w:tc>
          <w:tcPr>
            <w:tcW w:w="542" w:type="dxa"/>
            <w:tcBorders>
              <w:top w:val="single" w:sz="4" w:space="0" w:color="000000"/>
              <w:bottom w:val="single" w:sz="4" w:space="0" w:color="000000"/>
              <w:right w:val="single" w:sz="4" w:space="0" w:color="000000"/>
            </w:tcBorders>
            <w:shd w:val="clear" w:color="auto" w:fill="D9D9D9"/>
          </w:tcPr>
          <w:p w14:paraId="30F98EB2" w14:textId="77777777" w:rsidR="00043761" w:rsidRDefault="00043761">
            <w:pPr>
              <w:pStyle w:val="TableParagraph"/>
              <w:rPr>
                <w:rFonts w:ascii="Times New Roman"/>
              </w:rPr>
            </w:pPr>
          </w:p>
        </w:tc>
        <w:tc>
          <w:tcPr>
            <w:tcW w:w="536" w:type="dxa"/>
            <w:tcBorders>
              <w:top w:val="single" w:sz="4" w:space="0" w:color="000000"/>
              <w:left w:val="single" w:sz="4" w:space="0" w:color="000000"/>
              <w:bottom w:val="single" w:sz="4" w:space="0" w:color="000000"/>
              <w:right w:val="single" w:sz="4" w:space="0" w:color="000000"/>
            </w:tcBorders>
            <w:shd w:val="clear" w:color="auto" w:fill="D9D9D9"/>
          </w:tcPr>
          <w:p w14:paraId="70E4189B" w14:textId="77777777" w:rsidR="00043761" w:rsidRDefault="00043761">
            <w:pPr>
              <w:pStyle w:val="TableParagraph"/>
              <w:rPr>
                <w:rFonts w:ascii="Times New Roman"/>
              </w:rPr>
            </w:pPr>
          </w:p>
        </w:tc>
        <w:tc>
          <w:tcPr>
            <w:tcW w:w="539" w:type="dxa"/>
            <w:tcBorders>
              <w:top w:val="single" w:sz="4" w:space="0" w:color="000000"/>
              <w:left w:val="single" w:sz="4" w:space="0" w:color="000000"/>
              <w:bottom w:val="single" w:sz="4" w:space="0" w:color="000000"/>
              <w:right w:val="single" w:sz="4" w:space="0" w:color="000000"/>
            </w:tcBorders>
            <w:shd w:val="clear" w:color="auto" w:fill="D9D9D9"/>
          </w:tcPr>
          <w:p w14:paraId="7990D942" w14:textId="77777777" w:rsidR="00043761" w:rsidRDefault="00000000">
            <w:pPr>
              <w:pStyle w:val="TableParagraph"/>
              <w:spacing w:before="22"/>
              <w:ind w:left="18" w:right="2"/>
              <w:jc w:val="center"/>
              <w:rPr>
                <w:b/>
              </w:rPr>
            </w:pPr>
            <w:r>
              <w:rPr>
                <w:b/>
                <w:spacing w:val="-10"/>
              </w:rPr>
              <w:t>ü</w:t>
            </w:r>
          </w:p>
        </w:tc>
        <w:tc>
          <w:tcPr>
            <w:tcW w:w="537" w:type="dxa"/>
            <w:tcBorders>
              <w:top w:val="single" w:sz="4" w:space="0" w:color="000000"/>
              <w:left w:val="single" w:sz="4" w:space="0" w:color="000000"/>
              <w:bottom w:val="single" w:sz="4" w:space="0" w:color="000000"/>
            </w:tcBorders>
            <w:shd w:val="clear" w:color="auto" w:fill="D9D9D9"/>
          </w:tcPr>
          <w:p w14:paraId="44EBA8FF" w14:textId="77777777" w:rsidR="00043761" w:rsidRDefault="00000000">
            <w:pPr>
              <w:pStyle w:val="TableParagraph"/>
              <w:spacing w:before="22"/>
              <w:ind w:left="42" w:right="22"/>
              <w:jc w:val="center"/>
              <w:rPr>
                <w:b/>
              </w:rPr>
            </w:pPr>
            <w:r>
              <w:rPr>
                <w:b/>
                <w:spacing w:val="-10"/>
              </w:rPr>
              <w:t>ü</w:t>
            </w:r>
          </w:p>
        </w:tc>
        <w:tc>
          <w:tcPr>
            <w:tcW w:w="537" w:type="dxa"/>
            <w:tcBorders>
              <w:top w:val="single" w:sz="4" w:space="0" w:color="000000"/>
              <w:bottom w:val="single" w:sz="4" w:space="0" w:color="000000"/>
              <w:right w:val="single" w:sz="4" w:space="0" w:color="000000"/>
            </w:tcBorders>
            <w:shd w:val="clear" w:color="auto" w:fill="D9D9D9"/>
          </w:tcPr>
          <w:p w14:paraId="1FBF0765" w14:textId="77777777" w:rsidR="00043761" w:rsidRDefault="00000000">
            <w:pPr>
              <w:pStyle w:val="TableParagraph"/>
              <w:spacing w:before="22"/>
              <w:ind w:left="42" w:right="30"/>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7E8B6F7A" w14:textId="77777777" w:rsidR="00043761" w:rsidRDefault="00000000">
            <w:pPr>
              <w:pStyle w:val="TableParagraph"/>
              <w:spacing w:before="22"/>
              <w:ind w:left="35" w:right="17"/>
              <w:jc w:val="center"/>
              <w:rPr>
                <w:b/>
              </w:rPr>
            </w:pPr>
            <w:r>
              <w:rPr>
                <w:b/>
                <w:spacing w:val="-10"/>
              </w:rPr>
              <w:t>ü</w:t>
            </w: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46408797"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349E97D4" w14:textId="77777777" w:rsidR="00043761" w:rsidRDefault="00043761">
            <w:pPr>
              <w:pStyle w:val="TableParagraph"/>
              <w:rPr>
                <w:rFonts w:ascii="Times New Roman"/>
              </w:rPr>
            </w:pPr>
          </w:p>
        </w:tc>
        <w:tc>
          <w:tcPr>
            <w:tcW w:w="537" w:type="dxa"/>
            <w:tcBorders>
              <w:top w:val="single" w:sz="4" w:space="0" w:color="000000"/>
              <w:bottom w:val="single" w:sz="4" w:space="0" w:color="000000"/>
              <w:right w:val="single" w:sz="4" w:space="0" w:color="000000"/>
            </w:tcBorders>
            <w:shd w:val="clear" w:color="auto" w:fill="D9D9D9"/>
          </w:tcPr>
          <w:p w14:paraId="4333700A"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275E092D"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right w:val="single" w:sz="4" w:space="0" w:color="000000"/>
            </w:tcBorders>
            <w:shd w:val="clear" w:color="auto" w:fill="D9D9D9"/>
          </w:tcPr>
          <w:p w14:paraId="5D92B925" w14:textId="77777777" w:rsidR="00043761" w:rsidRDefault="00043761">
            <w:pPr>
              <w:pStyle w:val="TableParagraph"/>
              <w:rPr>
                <w:rFonts w:ascii="Times New Roman"/>
              </w:rPr>
            </w:pPr>
          </w:p>
        </w:tc>
        <w:tc>
          <w:tcPr>
            <w:tcW w:w="537" w:type="dxa"/>
            <w:tcBorders>
              <w:top w:val="single" w:sz="4" w:space="0" w:color="000000"/>
              <w:left w:val="single" w:sz="4" w:space="0" w:color="000000"/>
              <w:bottom w:val="single" w:sz="4" w:space="0" w:color="000000"/>
            </w:tcBorders>
            <w:shd w:val="clear" w:color="auto" w:fill="D9D9D9"/>
          </w:tcPr>
          <w:p w14:paraId="60D5AA50" w14:textId="77777777" w:rsidR="00043761" w:rsidRDefault="00043761">
            <w:pPr>
              <w:pStyle w:val="TableParagraph"/>
              <w:rPr>
                <w:rFonts w:ascii="Times New Roman"/>
              </w:rPr>
            </w:pPr>
          </w:p>
        </w:tc>
      </w:tr>
    </w:tbl>
    <w:p w14:paraId="43065C02" w14:textId="77777777" w:rsidR="00043761" w:rsidRDefault="00043761">
      <w:pPr>
        <w:pStyle w:val="TableParagraph"/>
        <w:rPr>
          <w:rFonts w:ascii="Times New Roman"/>
        </w:rPr>
        <w:sectPr w:rsidR="00043761">
          <w:pgSz w:w="16840" w:h="11910" w:orient="landscape"/>
          <w:pgMar w:top="960" w:right="708" w:bottom="780" w:left="708" w:header="727" w:footer="586" w:gutter="0"/>
          <w:cols w:space="720"/>
        </w:sectPr>
      </w:pPr>
    </w:p>
    <w:p w14:paraId="66048A79" w14:textId="77777777" w:rsidR="00043761" w:rsidRDefault="00043761">
      <w:pPr>
        <w:pStyle w:val="BodyText"/>
        <w:spacing w:before="227"/>
        <w:rPr>
          <w:b/>
          <w:i/>
          <w:sz w:val="20"/>
        </w:rPr>
      </w:pPr>
    </w:p>
    <w:tbl>
      <w:tblPr>
        <w:tblW w:w="0" w:type="auto"/>
        <w:tblInd w:w="3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89"/>
        <w:gridCol w:w="490"/>
        <w:gridCol w:w="360"/>
        <w:gridCol w:w="5184"/>
        <w:gridCol w:w="542"/>
        <w:gridCol w:w="535"/>
        <w:gridCol w:w="540"/>
        <w:gridCol w:w="538"/>
        <w:gridCol w:w="538"/>
        <w:gridCol w:w="538"/>
        <w:gridCol w:w="538"/>
        <w:gridCol w:w="538"/>
        <w:gridCol w:w="538"/>
        <w:gridCol w:w="538"/>
        <w:gridCol w:w="538"/>
        <w:gridCol w:w="538"/>
      </w:tblGrid>
      <w:tr w:rsidR="00043761" w14:paraId="78CC5E1D" w14:textId="77777777">
        <w:trPr>
          <w:trHeight w:val="297"/>
        </w:trPr>
        <w:tc>
          <w:tcPr>
            <w:tcW w:w="2189" w:type="dxa"/>
            <w:vMerge w:val="restart"/>
            <w:tcBorders>
              <w:top w:val="nil"/>
            </w:tcBorders>
            <w:shd w:val="clear" w:color="auto" w:fill="D9D9D9"/>
          </w:tcPr>
          <w:p w14:paraId="57412450" w14:textId="77777777" w:rsidR="00043761" w:rsidRDefault="00043761">
            <w:pPr>
              <w:pStyle w:val="TableParagraph"/>
              <w:rPr>
                <w:rFonts w:ascii="Times New Roman"/>
              </w:rPr>
            </w:pPr>
          </w:p>
        </w:tc>
        <w:tc>
          <w:tcPr>
            <w:tcW w:w="490" w:type="dxa"/>
            <w:vMerge w:val="restart"/>
            <w:tcBorders>
              <w:top w:val="single" w:sz="4" w:space="0" w:color="000000"/>
              <w:bottom w:val="single" w:sz="4" w:space="0" w:color="000000"/>
              <w:right w:val="single" w:sz="4" w:space="0" w:color="000000"/>
            </w:tcBorders>
            <w:shd w:val="clear" w:color="auto" w:fill="D9D9D9"/>
          </w:tcPr>
          <w:p w14:paraId="791B0187" w14:textId="77777777" w:rsidR="00043761" w:rsidRDefault="00043761">
            <w:pPr>
              <w:pStyle w:val="TableParagraph"/>
              <w:rPr>
                <w:rFonts w:ascii="Times New Roman"/>
              </w:rPr>
            </w:pPr>
          </w:p>
        </w:tc>
        <w:tc>
          <w:tcPr>
            <w:tcW w:w="360" w:type="dxa"/>
            <w:tcBorders>
              <w:top w:val="nil"/>
              <w:left w:val="single" w:sz="4" w:space="0" w:color="000000"/>
              <w:bottom w:val="single" w:sz="4" w:space="0" w:color="000000"/>
              <w:right w:val="single" w:sz="4" w:space="0" w:color="000000"/>
            </w:tcBorders>
          </w:tcPr>
          <w:p w14:paraId="1C168A89" w14:textId="77777777" w:rsidR="00043761" w:rsidRDefault="00000000">
            <w:pPr>
              <w:pStyle w:val="TableParagraph"/>
              <w:spacing w:before="18"/>
              <w:ind w:left="16" w:right="1"/>
              <w:jc w:val="center"/>
            </w:pPr>
            <w:r>
              <w:rPr>
                <w:spacing w:val="-10"/>
              </w:rPr>
              <w:t>c</w:t>
            </w:r>
          </w:p>
        </w:tc>
        <w:tc>
          <w:tcPr>
            <w:tcW w:w="5184" w:type="dxa"/>
            <w:tcBorders>
              <w:top w:val="nil"/>
              <w:left w:val="single" w:sz="4" w:space="0" w:color="000000"/>
              <w:bottom w:val="single" w:sz="4" w:space="0" w:color="000000"/>
            </w:tcBorders>
          </w:tcPr>
          <w:p w14:paraId="27CD723A" w14:textId="77777777" w:rsidR="00043761" w:rsidRDefault="00000000">
            <w:pPr>
              <w:pStyle w:val="TableParagraph"/>
              <w:spacing w:before="18"/>
              <w:ind w:left="114"/>
            </w:pPr>
            <w:r>
              <w:t>linking</w:t>
            </w:r>
            <w:r>
              <w:rPr>
                <w:spacing w:val="-6"/>
              </w:rPr>
              <w:t xml:space="preserve"> </w:t>
            </w:r>
            <w:r>
              <w:t>(and</w:t>
            </w:r>
            <w:r>
              <w:rPr>
                <w:spacing w:val="-5"/>
              </w:rPr>
              <w:t xml:space="preserve"> </w:t>
            </w:r>
            <w:r>
              <w:rPr>
                <w:spacing w:val="-2"/>
              </w:rPr>
              <w:t>sense)</w:t>
            </w:r>
          </w:p>
        </w:tc>
        <w:tc>
          <w:tcPr>
            <w:tcW w:w="542" w:type="dxa"/>
            <w:tcBorders>
              <w:top w:val="nil"/>
              <w:bottom w:val="single" w:sz="8" w:space="0" w:color="D9D9D9"/>
              <w:right w:val="single" w:sz="4" w:space="0" w:color="000000"/>
            </w:tcBorders>
          </w:tcPr>
          <w:p w14:paraId="0FA3E75A" w14:textId="77777777" w:rsidR="00043761" w:rsidRDefault="00043761">
            <w:pPr>
              <w:pStyle w:val="TableParagraph"/>
              <w:rPr>
                <w:rFonts w:ascii="Times New Roman"/>
              </w:rPr>
            </w:pPr>
          </w:p>
        </w:tc>
        <w:tc>
          <w:tcPr>
            <w:tcW w:w="535" w:type="dxa"/>
            <w:tcBorders>
              <w:top w:val="nil"/>
              <w:left w:val="single" w:sz="4" w:space="0" w:color="000000"/>
              <w:bottom w:val="single" w:sz="8" w:space="0" w:color="D9D9D9"/>
              <w:right w:val="single" w:sz="4" w:space="0" w:color="000000"/>
            </w:tcBorders>
          </w:tcPr>
          <w:p w14:paraId="1DEF17BA" w14:textId="77777777" w:rsidR="00043761" w:rsidRDefault="00043761">
            <w:pPr>
              <w:pStyle w:val="TableParagraph"/>
              <w:rPr>
                <w:rFonts w:ascii="Times New Roman"/>
              </w:rPr>
            </w:pPr>
          </w:p>
        </w:tc>
        <w:tc>
          <w:tcPr>
            <w:tcW w:w="540" w:type="dxa"/>
            <w:tcBorders>
              <w:top w:val="nil"/>
              <w:left w:val="single" w:sz="4" w:space="0" w:color="000000"/>
              <w:bottom w:val="single" w:sz="8" w:space="0" w:color="D9D9D9"/>
              <w:right w:val="single" w:sz="4" w:space="0" w:color="000000"/>
            </w:tcBorders>
          </w:tcPr>
          <w:p w14:paraId="786DFE9A" w14:textId="77777777" w:rsidR="00043761" w:rsidRDefault="00043761">
            <w:pPr>
              <w:pStyle w:val="TableParagraph"/>
              <w:rPr>
                <w:rFonts w:ascii="Times New Roman"/>
              </w:rPr>
            </w:pPr>
          </w:p>
        </w:tc>
        <w:tc>
          <w:tcPr>
            <w:tcW w:w="538" w:type="dxa"/>
            <w:tcBorders>
              <w:top w:val="nil"/>
              <w:left w:val="single" w:sz="4" w:space="0" w:color="000000"/>
              <w:bottom w:val="single" w:sz="8" w:space="0" w:color="D9D9D9"/>
            </w:tcBorders>
          </w:tcPr>
          <w:p w14:paraId="2ECD5774" w14:textId="77777777" w:rsidR="00043761" w:rsidRDefault="00000000">
            <w:pPr>
              <w:pStyle w:val="TableParagraph"/>
              <w:spacing w:before="18"/>
              <w:ind w:left="23" w:right="4"/>
              <w:jc w:val="center"/>
              <w:rPr>
                <w:b/>
              </w:rPr>
            </w:pPr>
            <w:r>
              <w:rPr>
                <w:b/>
                <w:spacing w:val="-10"/>
              </w:rPr>
              <w:t>ü</w:t>
            </w:r>
          </w:p>
        </w:tc>
        <w:tc>
          <w:tcPr>
            <w:tcW w:w="538" w:type="dxa"/>
            <w:tcBorders>
              <w:top w:val="nil"/>
              <w:bottom w:val="single" w:sz="8" w:space="0" w:color="D9D9D9"/>
              <w:right w:val="single" w:sz="4" w:space="0" w:color="000000"/>
            </w:tcBorders>
          </w:tcPr>
          <w:p w14:paraId="16A0BA36" w14:textId="77777777" w:rsidR="00043761" w:rsidRDefault="00000000">
            <w:pPr>
              <w:pStyle w:val="TableParagraph"/>
              <w:spacing w:before="18"/>
              <w:ind w:left="23" w:right="14"/>
              <w:jc w:val="center"/>
              <w:rPr>
                <w:b/>
              </w:rPr>
            </w:pPr>
            <w:r>
              <w:rPr>
                <w:b/>
                <w:spacing w:val="-10"/>
              </w:rPr>
              <w:t>ü</w:t>
            </w:r>
          </w:p>
        </w:tc>
        <w:tc>
          <w:tcPr>
            <w:tcW w:w="538" w:type="dxa"/>
            <w:tcBorders>
              <w:top w:val="nil"/>
              <w:left w:val="single" w:sz="4" w:space="0" w:color="000000"/>
              <w:bottom w:val="single" w:sz="8" w:space="0" w:color="D9D9D9"/>
              <w:right w:val="single" w:sz="4" w:space="0" w:color="000000"/>
            </w:tcBorders>
          </w:tcPr>
          <w:p w14:paraId="2F145E85" w14:textId="77777777" w:rsidR="00043761" w:rsidRDefault="00000000">
            <w:pPr>
              <w:pStyle w:val="TableParagraph"/>
              <w:spacing w:before="18"/>
              <w:ind w:left="19" w:right="6"/>
              <w:jc w:val="center"/>
              <w:rPr>
                <w:b/>
              </w:rPr>
            </w:pPr>
            <w:r>
              <w:rPr>
                <w:b/>
                <w:spacing w:val="-10"/>
              </w:rPr>
              <w:t>ü</w:t>
            </w:r>
          </w:p>
        </w:tc>
        <w:tc>
          <w:tcPr>
            <w:tcW w:w="538" w:type="dxa"/>
            <w:tcBorders>
              <w:top w:val="nil"/>
              <w:left w:val="single" w:sz="4" w:space="0" w:color="000000"/>
              <w:bottom w:val="single" w:sz="8" w:space="0" w:color="D9D9D9"/>
              <w:right w:val="single" w:sz="4" w:space="0" w:color="000000"/>
            </w:tcBorders>
          </w:tcPr>
          <w:p w14:paraId="3B7AD0EF" w14:textId="77777777" w:rsidR="00043761" w:rsidRDefault="00000000">
            <w:pPr>
              <w:pStyle w:val="TableParagraph"/>
              <w:spacing w:before="18"/>
              <w:ind w:left="19" w:right="7"/>
              <w:jc w:val="center"/>
              <w:rPr>
                <w:b/>
              </w:rPr>
            </w:pPr>
            <w:r>
              <w:rPr>
                <w:b/>
                <w:spacing w:val="-10"/>
              </w:rPr>
              <w:t>ü</w:t>
            </w:r>
          </w:p>
        </w:tc>
        <w:tc>
          <w:tcPr>
            <w:tcW w:w="538" w:type="dxa"/>
            <w:tcBorders>
              <w:top w:val="nil"/>
              <w:left w:val="single" w:sz="4" w:space="0" w:color="000000"/>
              <w:bottom w:val="single" w:sz="8" w:space="0" w:color="D9D9D9"/>
            </w:tcBorders>
          </w:tcPr>
          <w:p w14:paraId="71AE38A3" w14:textId="77777777" w:rsidR="00043761" w:rsidRDefault="00043761">
            <w:pPr>
              <w:pStyle w:val="TableParagraph"/>
              <w:rPr>
                <w:rFonts w:ascii="Times New Roman"/>
              </w:rPr>
            </w:pPr>
          </w:p>
        </w:tc>
        <w:tc>
          <w:tcPr>
            <w:tcW w:w="538" w:type="dxa"/>
            <w:tcBorders>
              <w:top w:val="nil"/>
              <w:bottom w:val="single" w:sz="8" w:space="0" w:color="D9D9D9"/>
              <w:right w:val="single" w:sz="4" w:space="0" w:color="000000"/>
            </w:tcBorders>
          </w:tcPr>
          <w:p w14:paraId="43BFC0EC" w14:textId="77777777" w:rsidR="00043761" w:rsidRDefault="00043761">
            <w:pPr>
              <w:pStyle w:val="TableParagraph"/>
              <w:rPr>
                <w:rFonts w:ascii="Times New Roman"/>
              </w:rPr>
            </w:pPr>
          </w:p>
        </w:tc>
        <w:tc>
          <w:tcPr>
            <w:tcW w:w="538" w:type="dxa"/>
            <w:tcBorders>
              <w:top w:val="nil"/>
              <w:left w:val="single" w:sz="4" w:space="0" w:color="000000"/>
              <w:bottom w:val="single" w:sz="8" w:space="0" w:color="D9D9D9"/>
              <w:right w:val="single" w:sz="4" w:space="0" w:color="000000"/>
            </w:tcBorders>
          </w:tcPr>
          <w:p w14:paraId="2E58F361" w14:textId="77777777" w:rsidR="00043761" w:rsidRDefault="00043761">
            <w:pPr>
              <w:pStyle w:val="TableParagraph"/>
              <w:rPr>
                <w:rFonts w:ascii="Times New Roman"/>
              </w:rPr>
            </w:pPr>
          </w:p>
        </w:tc>
        <w:tc>
          <w:tcPr>
            <w:tcW w:w="538" w:type="dxa"/>
            <w:tcBorders>
              <w:top w:val="nil"/>
              <w:left w:val="single" w:sz="4" w:space="0" w:color="000000"/>
              <w:bottom w:val="single" w:sz="8" w:space="0" w:color="D9D9D9"/>
              <w:right w:val="single" w:sz="4" w:space="0" w:color="000000"/>
            </w:tcBorders>
          </w:tcPr>
          <w:p w14:paraId="257D9B52" w14:textId="77777777" w:rsidR="00043761" w:rsidRDefault="00043761">
            <w:pPr>
              <w:pStyle w:val="TableParagraph"/>
              <w:rPr>
                <w:rFonts w:ascii="Times New Roman"/>
              </w:rPr>
            </w:pPr>
          </w:p>
        </w:tc>
        <w:tc>
          <w:tcPr>
            <w:tcW w:w="538" w:type="dxa"/>
            <w:tcBorders>
              <w:top w:val="nil"/>
              <w:left w:val="single" w:sz="4" w:space="0" w:color="000000"/>
              <w:bottom w:val="single" w:sz="8" w:space="0" w:color="D9D9D9"/>
            </w:tcBorders>
          </w:tcPr>
          <w:p w14:paraId="5EBC4C6A" w14:textId="77777777" w:rsidR="00043761" w:rsidRDefault="00043761">
            <w:pPr>
              <w:pStyle w:val="TableParagraph"/>
              <w:rPr>
                <w:rFonts w:ascii="Times New Roman"/>
              </w:rPr>
            </w:pPr>
          </w:p>
        </w:tc>
      </w:tr>
      <w:tr w:rsidR="00043761" w14:paraId="44B9645C" w14:textId="77777777">
        <w:trPr>
          <w:trHeight w:val="296"/>
        </w:trPr>
        <w:tc>
          <w:tcPr>
            <w:tcW w:w="2189" w:type="dxa"/>
            <w:vMerge/>
            <w:tcBorders>
              <w:top w:val="nil"/>
            </w:tcBorders>
            <w:shd w:val="clear" w:color="auto" w:fill="D9D9D9"/>
          </w:tcPr>
          <w:p w14:paraId="5343760C"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5E147968"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52827CD2" w14:textId="77777777" w:rsidR="00043761" w:rsidRDefault="00000000">
            <w:pPr>
              <w:pStyle w:val="TableParagraph"/>
              <w:spacing w:before="22" w:line="254" w:lineRule="exact"/>
              <w:ind w:left="16" w:right="1"/>
              <w:jc w:val="center"/>
            </w:pPr>
            <w:r>
              <w:rPr>
                <w:spacing w:val="-10"/>
              </w:rPr>
              <w:t>d</w:t>
            </w:r>
          </w:p>
        </w:tc>
        <w:tc>
          <w:tcPr>
            <w:tcW w:w="5184" w:type="dxa"/>
            <w:tcBorders>
              <w:top w:val="single" w:sz="4" w:space="0" w:color="000000"/>
              <w:left w:val="single" w:sz="4" w:space="0" w:color="000000"/>
              <w:bottom w:val="single" w:sz="4" w:space="0" w:color="000000"/>
            </w:tcBorders>
            <w:shd w:val="clear" w:color="auto" w:fill="D9D9D9"/>
          </w:tcPr>
          <w:p w14:paraId="72FB6FA9" w14:textId="77777777" w:rsidR="00043761" w:rsidRDefault="00000000">
            <w:pPr>
              <w:pStyle w:val="TableParagraph"/>
              <w:spacing w:before="22" w:line="254" w:lineRule="exact"/>
              <w:ind w:left="114"/>
            </w:pPr>
            <w:r>
              <w:rPr>
                <w:spacing w:val="-2"/>
              </w:rPr>
              <w:t>transitive</w:t>
            </w:r>
          </w:p>
        </w:tc>
        <w:tc>
          <w:tcPr>
            <w:tcW w:w="542" w:type="dxa"/>
            <w:tcBorders>
              <w:top w:val="single" w:sz="4" w:space="0" w:color="000000"/>
              <w:bottom w:val="single" w:sz="4" w:space="0" w:color="000000"/>
              <w:right w:val="single" w:sz="4" w:space="0" w:color="000000"/>
            </w:tcBorders>
            <w:shd w:val="clear" w:color="auto" w:fill="D9D9D9"/>
          </w:tcPr>
          <w:p w14:paraId="32F78B66"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5DAB9C33"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1B9429B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E104AFD"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72197DA9" w14:textId="77777777" w:rsidR="00043761" w:rsidRDefault="00000000">
            <w:pPr>
              <w:pStyle w:val="TableParagraph"/>
              <w:spacing w:before="22" w:line="254" w:lineRule="exact"/>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6F6AD9C" w14:textId="77777777" w:rsidR="00043761" w:rsidRDefault="00000000">
            <w:pPr>
              <w:pStyle w:val="TableParagraph"/>
              <w:spacing w:before="22" w:line="254" w:lineRule="exact"/>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06F2531" w14:textId="77777777" w:rsidR="00043761" w:rsidRDefault="00000000">
            <w:pPr>
              <w:pStyle w:val="TableParagraph"/>
              <w:spacing w:before="22" w:line="254" w:lineRule="exact"/>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52F2BBBD" w14:textId="77777777" w:rsidR="00043761" w:rsidRDefault="00000000">
            <w:pPr>
              <w:pStyle w:val="TableParagraph"/>
              <w:spacing w:before="22" w:line="254" w:lineRule="exact"/>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451933E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2E9E50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2037CB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AD4E747" w14:textId="77777777" w:rsidR="00043761" w:rsidRDefault="00043761">
            <w:pPr>
              <w:pStyle w:val="TableParagraph"/>
              <w:rPr>
                <w:rFonts w:ascii="Times New Roman"/>
              </w:rPr>
            </w:pPr>
          </w:p>
        </w:tc>
      </w:tr>
      <w:tr w:rsidR="00043761" w14:paraId="7F11D5D7" w14:textId="77777777">
        <w:trPr>
          <w:trHeight w:val="306"/>
        </w:trPr>
        <w:tc>
          <w:tcPr>
            <w:tcW w:w="2189" w:type="dxa"/>
            <w:vMerge/>
            <w:tcBorders>
              <w:top w:val="nil"/>
            </w:tcBorders>
            <w:shd w:val="clear" w:color="auto" w:fill="D9D9D9"/>
          </w:tcPr>
          <w:p w14:paraId="174C07E6"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5AD7BA4D" w14:textId="77777777" w:rsidR="00043761" w:rsidRDefault="00043761">
            <w:pPr>
              <w:rPr>
                <w:sz w:val="2"/>
                <w:szCs w:val="2"/>
              </w:rPr>
            </w:pPr>
          </w:p>
        </w:tc>
        <w:tc>
          <w:tcPr>
            <w:tcW w:w="360" w:type="dxa"/>
            <w:tcBorders>
              <w:top w:val="single" w:sz="4" w:space="0" w:color="000000"/>
              <w:left w:val="single" w:sz="4" w:space="0" w:color="000000"/>
              <w:bottom w:val="single" w:sz="8" w:space="0" w:color="D9D9D9"/>
              <w:right w:val="single" w:sz="4" w:space="0" w:color="000000"/>
            </w:tcBorders>
          </w:tcPr>
          <w:p w14:paraId="2112FB35" w14:textId="77777777" w:rsidR="00043761" w:rsidRDefault="00000000">
            <w:pPr>
              <w:pStyle w:val="TableParagraph"/>
              <w:spacing w:before="27"/>
              <w:ind w:left="16" w:right="1"/>
              <w:jc w:val="center"/>
            </w:pPr>
            <w:r>
              <w:rPr>
                <w:spacing w:val="-10"/>
              </w:rPr>
              <w:t>e</w:t>
            </w:r>
          </w:p>
        </w:tc>
        <w:tc>
          <w:tcPr>
            <w:tcW w:w="5184" w:type="dxa"/>
            <w:tcBorders>
              <w:top w:val="single" w:sz="4" w:space="0" w:color="000000"/>
              <w:left w:val="single" w:sz="4" w:space="0" w:color="000000"/>
              <w:bottom w:val="single" w:sz="8" w:space="0" w:color="D9D9D9"/>
            </w:tcBorders>
          </w:tcPr>
          <w:p w14:paraId="703BF4EC" w14:textId="77777777" w:rsidR="00043761" w:rsidRDefault="00000000">
            <w:pPr>
              <w:pStyle w:val="TableParagraph"/>
              <w:spacing w:before="27"/>
              <w:ind w:left="114"/>
            </w:pPr>
            <w:r>
              <w:rPr>
                <w:spacing w:val="-2"/>
              </w:rPr>
              <w:t>intransitive</w:t>
            </w:r>
          </w:p>
        </w:tc>
        <w:tc>
          <w:tcPr>
            <w:tcW w:w="542" w:type="dxa"/>
            <w:tcBorders>
              <w:top w:val="single" w:sz="4" w:space="0" w:color="000000"/>
              <w:bottom w:val="single" w:sz="8" w:space="0" w:color="D9D9D9"/>
              <w:right w:val="single" w:sz="4" w:space="0" w:color="000000"/>
            </w:tcBorders>
          </w:tcPr>
          <w:p w14:paraId="472FE550"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137D1757"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40F51FF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16D781B9"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649864E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563014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0235C09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632A1D9F"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61BF4284" w14:textId="77777777" w:rsidR="00043761" w:rsidRDefault="00000000">
            <w:pPr>
              <w:pStyle w:val="TableParagraph"/>
              <w:spacing w:before="27"/>
              <w:ind w:left="23" w:right="18"/>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0167A610" w14:textId="77777777" w:rsidR="00043761" w:rsidRDefault="00000000">
            <w:pPr>
              <w:pStyle w:val="TableParagraph"/>
              <w:spacing w:before="27"/>
              <w:ind w:left="19"/>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005A5AB4" w14:textId="77777777" w:rsidR="00043761" w:rsidRDefault="00000000">
            <w:pPr>
              <w:pStyle w:val="TableParagraph"/>
              <w:spacing w:before="27"/>
              <w:ind w:left="19" w:right="1"/>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25566949" w14:textId="77777777" w:rsidR="00043761" w:rsidRDefault="00000000">
            <w:pPr>
              <w:pStyle w:val="TableParagraph"/>
              <w:spacing w:before="27"/>
              <w:ind w:left="23"/>
              <w:jc w:val="center"/>
              <w:rPr>
                <w:b/>
              </w:rPr>
            </w:pPr>
            <w:r>
              <w:rPr>
                <w:b/>
                <w:spacing w:val="-10"/>
              </w:rPr>
              <w:t>ü</w:t>
            </w:r>
          </w:p>
        </w:tc>
      </w:tr>
      <w:tr w:rsidR="00043761" w14:paraId="714960AE" w14:textId="77777777">
        <w:trPr>
          <w:trHeight w:val="296"/>
        </w:trPr>
        <w:tc>
          <w:tcPr>
            <w:tcW w:w="2189" w:type="dxa"/>
            <w:vMerge/>
            <w:tcBorders>
              <w:top w:val="nil"/>
            </w:tcBorders>
            <w:shd w:val="clear" w:color="auto" w:fill="D9D9D9"/>
          </w:tcPr>
          <w:p w14:paraId="6A459602" w14:textId="77777777" w:rsidR="00043761" w:rsidRDefault="00043761">
            <w:pPr>
              <w:rPr>
                <w:sz w:val="2"/>
                <w:szCs w:val="2"/>
              </w:rPr>
            </w:pPr>
          </w:p>
        </w:tc>
        <w:tc>
          <w:tcPr>
            <w:tcW w:w="490" w:type="dxa"/>
            <w:vMerge w:val="restart"/>
            <w:tcBorders>
              <w:top w:val="single" w:sz="4" w:space="0" w:color="000000"/>
              <w:bottom w:val="single" w:sz="4" w:space="0" w:color="000000"/>
              <w:right w:val="single" w:sz="4" w:space="0" w:color="000000"/>
            </w:tcBorders>
            <w:shd w:val="clear" w:color="auto" w:fill="D9D9D9"/>
          </w:tcPr>
          <w:p w14:paraId="0A98C324" w14:textId="77777777" w:rsidR="00043761" w:rsidRDefault="00043761">
            <w:pPr>
              <w:pStyle w:val="TableParagraph"/>
              <w:rPr>
                <w:b/>
                <w:i/>
              </w:rPr>
            </w:pPr>
          </w:p>
          <w:p w14:paraId="2182EB96" w14:textId="77777777" w:rsidR="00043761" w:rsidRDefault="00043761">
            <w:pPr>
              <w:pStyle w:val="TableParagraph"/>
              <w:rPr>
                <w:b/>
                <w:i/>
              </w:rPr>
            </w:pPr>
          </w:p>
          <w:p w14:paraId="3694931D" w14:textId="77777777" w:rsidR="00043761" w:rsidRDefault="00043761">
            <w:pPr>
              <w:pStyle w:val="TableParagraph"/>
              <w:rPr>
                <w:b/>
                <w:i/>
              </w:rPr>
            </w:pPr>
          </w:p>
          <w:p w14:paraId="7CDC8D28" w14:textId="77777777" w:rsidR="00043761" w:rsidRDefault="00043761">
            <w:pPr>
              <w:pStyle w:val="TableParagraph"/>
              <w:rPr>
                <w:b/>
                <w:i/>
              </w:rPr>
            </w:pPr>
          </w:p>
          <w:p w14:paraId="34203EA1" w14:textId="77777777" w:rsidR="00043761" w:rsidRDefault="00043761">
            <w:pPr>
              <w:pStyle w:val="TableParagraph"/>
              <w:rPr>
                <w:b/>
                <w:i/>
              </w:rPr>
            </w:pPr>
          </w:p>
          <w:p w14:paraId="540F6D25" w14:textId="77777777" w:rsidR="00043761" w:rsidRDefault="00043761">
            <w:pPr>
              <w:pStyle w:val="TableParagraph"/>
              <w:rPr>
                <w:b/>
                <w:i/>
              </w:rPr>
            </w:pPr>
          </w:p>
          <w:p w14:paraId="6EDB094B" w14:textId="77777777" w:rsidR="00043761" w:rsidRDefault="00043761">
            <w:pPr>
              <w:pStyle w:val="TableParagraph"/>
              <w:spacing w:before="130"/>
              <w:rPr>
                <w:b/>
                <w:i/>
              </w:rPr>
            </w:pPr>
          </w:p>
          <w:p w14:paraId="64006ED1" w14:textId="77777777" w:rsidR="00043761" w:rsidRDefault="00000000">
            <w:pPr>
              <w:pStyle w:val="TableParagraph"/>
              <w:ind w:left="8"/>
              <w:jc w:val="center"/>
            </w:pPr>
            <w:r>
              <w:rPr>
                <w:spacing w:val="-10"/>
              </w:rPr>
              <w:t>3</w:t>
            </w:r>
          </w:p>
        </w:tc>
        <w:tc>
          <w:tcPr>
            <w:tcW w:w="12003" w:type="dxa"/>
            <w:gridSpan w:val="14"/>
            <w:tcBorders>
              <w:top w:val="single" w:sz="4" w:space="0" w:color="000000"/>
              <w:left w:val="single" w:sz="4" w:space="0" w:color="000000"/>
              <w:bottom w:val="single" w:sz="4" w:space="0" w:color="000000"/>
            </w:tcBorders>
            <w:shd w:val="clear" w:color="auto" w:fill="D9D9D9"/>
          </w:tcPr>
          <w:p w14:paraId="7FA82967" w14:textId="77777777" w:rsidR="00043761" w:rsidRDefault="00000000">
            <w:pPr>
              <w:pStyle w:val="TableParagraph"/>
              <w:spacing w:before="17"/>
              <w:ind w:left="109"/>
            </w:pPr>
            <w:r>
              <w:t>using</w:t>
            </w:r>
            <w:r>
              <w:rPr>
                <w:spacing w:val="-5"/>
              </w:rPr>
              <w:t xml:space="preserve"> </w:t>
            </w:r>
            <w:r>
              <w:t>tenses</w:t>
            </w:r>
            <w:r>
              <w:rPr>
                <w:spacing w:val="-4"/>
              </w:rPr>
              <w:t xml:space="preserve"> </w:t>
            </w:r>
            <w:r>
              <w:t>of</w:t>
            </w:r>
            <w:r>
              <w:rPr>
                <w:spacing w:val="-4"/>
              </w:rPr>
              <w:t xml:space="preserve"> </w:t>
            </w:r>
            <w:r>
              <w:rPr>
                <w:spacing w:val="-2"/>
              </w:rPr>
              <w:t>verbs</w:t>
            </w:r>
          </w:p>
        </w:tc>
      </w:tr>
      <w:tr w:rsidR="00043761" w14:paraId="07127459" w14:textId="77777777">
        <w:trPr>
          <w:trHeight w:val="301"/>
        </w:trPr>
        <w:tc>
          <w:tcPr>
            <w:tcW w:w="2189" w:type="dxa"/>
            <w:vMerge/>
            <w:tcBorders>
              <w:top w:val="nil"/>
            </w:tcBorders>
            <w:shd w:val="clear" w:color="auto" w:fill="D9D9D9"/>
          </w:tcPr>
          <w:p w14:paraId="270EF49D"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03CAF930" w14:textId="77777777" w:rsidR="00043761" w:rsidRDefault="00043761">
            <w:pPr>
              <w:rPr>
                <w:sz w:val="2"/>
                <w:szCs w:val="2"/>
              </w:rPr>
            </w:pPr>
          </w:p>
        </w:tc>
        <w:tc>
          <w:tcPr>
            <w:tcW w:w="360" w:type="dxa"/>
            <w:tcBorders>
              <w:top w:val="single" w:sz="4" w:space="0" w:color="000000"/>
              <w:left w:val="single" w:sz="4" w:space="0" w:color="000000"/>
              <w:bottom w:val="nil"/>
              <w:right w:val="single" w:sz="4" w:space="0" w:color="000000"/>
            </w:tcBorders>
          </w:tcPr>
          <w:p w14:paraId="1CC66B39" w14:textId="77777777" w:rsidR="00043761" w:rsidRDefault="00043761">
            <w:pPr>
              <w:pStyle w:val="TableParagraph"/>
              <w:rPr>
                <w:rFonts w:ascii="Times New Roman"/>
              </w:rPr>
            </w:pPr>
          </w:p>
        </w:tc>
        <w:tc>
          <w:tcPr>
            <w:tcW w:w="11643" w:type="dxa"/>
            <w:gridSpan w:val="13"/>
            <w:tcBorders>
              <w:top w:val="single" w:sz="4" w:space="0" w:color="000000"/>
              <w:left w:val="single" w:sz="4" w:space="0" w:color="000000"/>
              <w:bottom w:val="single" w:sz="8" w:space="0" w:color="D9D9D9"/>
            </w:tcBorders>
          </w:tcPr>
          <w:p w14:paraId="030C39CF" w14:textId="77777777" w:rsidR="00043761" w:rsidRDefault="00000000">
            <w:pPr>
              <w:pStyle w:val="TableParagraph"/>
              <w:spacing w:before="22"/>
              <w:ind w:left="114"/>
            </w:pPr>
            <w:r>
              <w:rPr>
                <w:spacing w:val="-2"/>
              </w:rPr>
              <w:t>simple</w:t>
            </w:r>
          </w:p>
        </w:tc>
      </w:tr>
      <w:tr w:rsidR="00043761" w14:paraId="0A4AA2CA" w14:textId="77777777">
        <w:trPr>
          <w:trHeight w:val="296"/>
        </w:trPr>
        <w:tc>
          <w:tcPr>
            <w:tcW w:w="2189" w:type="dxa"/>
            <w:vMerge/>
            <w:tcBorders>
              <w:top w:val="nil"/>
            </w:tcBorders>
            <w:shd w:val="clear" w:color="auto" w:fill="D9D9D9"/>
          </w:tcPr>
          <w:p w14:paraId="6A062C02"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09D349F9" w14:textId="77777777" w:rsidR="00043761" w:rsidRDefault="00043761">
            <w:pPr>
              <w:rPr>
                <w:sz w:val="2"/>
                <w:szCs w:val="2"/>
              </w:rPr>
            </w:pPr>
          </w:p>
        </w:tc>
        <w:tc>
          <w:tcPr>
            <w:tcW w:w="360" w:type="dxa"/>
            <w:vMerge w:val="restart"/>
            <w:tcBorders>
              <w:top w:val="nil"/>
              <w:left w:val="single" w:sz="4" w:space="0" w:color="000000"/>
              <w:bottom w:val="single" w:sz="4" w:space="0" w:color="000000"/>
              <w:right w:val="single" w:sz="4" w:space="0" w:color="000000"/>
            </w:tcBorders>
          </w:tcPr>
          <w:p w14:paraId="09C98650" w14:textId="77777777" w:rsidR="00043761" w:rsidRDefault="00000000">
            <w:pPr>
              <w:pStyle w:val="TableParagraph"/>
              <w:spacing w:before="181"/>
              <w:ind w:left="118"/>
            </w:pPr>
            <w:r>
              <w:rPr>
                <w:spacing w:val="-10"/>
              </w:rPr>
              <w:t>a</w:t>
            </w:r>
          </w:p>
        </w:tc>
        <w:tc>
          <w:tcPr>
            <w:tcW w:w="5184" w:type="dxa"/>
            <w:tcBorders>
              <w:top w:val="single" w:sz="4" w:space="0" w:color="000000"/>
              <w:left w:val="single" w:sz="4" w:space="0" w:color="000000"/>
              <w:bottom w:val="single" w:sz="4" w:space="0" w:color="000000"/>
            </w:tcBorders>
            <w:shd w:val="clear" w:color="auto" w:fill="D9D9D9"/>
          </w:tcPr>
          <w:p w14:paraId="13326F07" w14:textId="77777777" w:rsidR="00043761" w:rsidRDefault="00000000">
            <w:pPr>
              <w:pStyle w:val="TableParagraph"/>
              <w:spacing w:before="22" w:line="254" w:lineRule="exact"/>
              <w:ind w:left="994"/>
            </w:pPr>
            <w:r>
              <w:rPr>
                <w:spacing w:val="-2"/>
              </w:rPr>
              <w:t>present</w:t>
            </w:r>
          </w:p>
        </w:tc>
        <w:tc>
          <w:tcPr>
            <w:tcW w:w="542" w:type="dxa"/>
            <w:tcBorders>
              <w:top w:val="single" w:sz="4" w:space="0" w:color="000000"/>
              <w:bottom w:val="single" w:sz="4" w:space="0" w:color="000000"/>
              <w:right w:val="single" w:sz="4" w:space="0" w:color="000000"/>
            </w:tcBorders>
            <w:shd w:val="clear" w:color="auto" w:fill="D9D9D9"/>
          </w:tcPr>
          <w:p w14:paraId="10DA095B" w14:textId="77777777" w:rsidR="00043761" w:rsidRDefault="00000000">
            <w:pPr>
              <w:pStyle w:val="TableParagraph"/>
              <w:spacing w:before="22" w:line="254" w:lineRule="exact"/>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17A5A92D" w14:textId="77777777" w:rsidR="00043761" w:rsidRDefault="00000000">
            <w:pPr>
              <w:pStyle w:val="TableParagraph"/>
              <w:spacing w:before="22" w:line="254" w:lineRule="exact"/>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4957D0E7" w14:textId="77777777" w:rsidR="00043761" w:rsidRDefault="00000000">
            <w:pPr>
              <w:pStyle w:val="TableParagraph"/>
              <w:spacing w:before="22" w:line="254" w:lineRule="exact"/>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48F6188A" w14:textId="77777777" w:rsidR="00043761" w:rsidRDefault="00000000">
            <w:pPr>
              <w:pStyle w:val="TableParagraph"/>
              <w:spacing w:before="22" w:line="254" w:lineRule="exact"/>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2418522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41585B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8B71FC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044C24BD"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782A26A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4198CC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33AFD2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90F4804" w14:textId="77777777" w:rsidR="00043761" w:rsidRDefault="00043761">
            <w:pPr>
              <w:pStyle w:val="TableParagraph"/>
              <w:rPr>
                <w:rFonts w:ascii="Times New Roman"/>
              </w:rPr>
            </w:pPr>
          </w:p>
        </w:tc>
      </w:tr>
      <w:tr w:rsidR="00043761" w14:paraId="712DF2DE" w14:textId="77777777">
        <w:trPr>
          <w:trHeight w:val="301"/>
        </w:trPr>
        <w:tc>
          <w:tcPr>
            <w:tcW w:w="2189" w:type="dxa"/>
            <w:vMerge/>
            <w:tcBorders>
              <w:top w:val="nil"/>
            </w:tcBorders>
            <w:shd w:val="clear" w:color="auto" w:fill="D9D9D9"/>
          </w:tcPr>
          <w:p w14:paraId="6C53D0FC"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668536D3"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1F95306B"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tcPr>
          <w:p w14:paraId="396F44B3" w14:textId="77777777" w:rsidR="00043761" w:rsidRDefault="00000000">
            <w:pPr>
              <w:pStyle w:val="TableParagraph"/>
              <w:spacing w:before="22"/>
              <w:ind w:left="994"/>
            </w:pPr>
            <w:r>
              <w:rPr>
                <w:spacing w:val="-4"/>
              </w:rPr>
              <w:t>past</w:t>
            </w:r>
          </w:p>
        </w:tc>
        <w:tc>
          <w:tcPr>
            <w:tcW w:w="542" w:type="dxa"/>
            <w:tcBorders>
              <w:top w:val="single" w:sz="4" w:space="0" w:color="000000"/>
              <w:bottom w:val="single" w:sz="8" w:space="0" w:color="D9D9D9"/>
              <w:right w:val="single" w:sz="4" w:space="0" w:color="000000"/>
            </w:tcBorders>
          </w:tcPr>
          <w:p w14:paraId="7CAB59F8" w14:textId="77777777" w:rsidR="00043761" w:rsidRDefault="00000000">
            <w:pPr>
              <w:pStyle w:val="TableParagraph"/>
              <w:spacing w:before="22"/>
              <w:ind w:left="35" w:right="21"/>
              <w:jc w:val="center"/>
              <w:rPr>
                <w:b/>
              </w:rPr>
            </w:pPr>
            <w:r>
              <w:rPr>
                <w:b/>
                <w:spacing w:val="-10"/>
              </w:rPr>
              <w:t>ü</w:t>
            </w:r>
          </w:p>
        </w:tc>
        <w:tc>
          <w:tcPr>
            <w:tcW w:w="535" w:type="dxa"/>
            <w:tcBorders>
              <w:top w:val="single" w:sz="4" w:space="0" w:color="000000"/>
              <w:left w:val="single" w:sz="4" w:space="0" w:color="000000"/>
              <w:bottom w:val="single" w:sz="8" w:space="0" w:color="D9D9D9"/>
              <w:right w:val="single" w:sz="4" w:space="0" w:color="000000"/>
            </w:tcBorders>
          </w:tcPr>
          <w:p w14:paraId="54A78238" w14:textId="77777777" w:rsidR="00043761" w:rsidRDefault="00000000">
            <w:pPr>
              <w:pStyle w:val="TableParagraph"/>
              <w:spacing w:before="22"/>
              <w:ind w:left="17"/>
              <w:jc w:val="center"/>
              <w:rPr>
                <w:b/>
              </w:rPr>
            </w:pPr>
            <w:r>
              <w:rPr>
                <w:b/>
                <w:spacing w:val="-10"/>
              </w:rPr>
              <w:t>ü</w:t>
            </w:r>
          </w:p>
        </w:tc>
        <w:tc>
          <w:tcPr>
            <w:tcW w:w="540" w:type="dxa"/>
            <w:tcBorders>
              <w:top w:val="single" w:sz="4" w:space="0" w:color="000000"/>
              <w:left w:val="single" w:sz="4" w:space="0" w:color="000000"/>
              <w:bottom w:val="single" w:sz="8" w:space="0" w:color="D9D9D9"/>
              <w:right w:val="single" w:sz="4" w:space="0" w:color="000000"/>
            </w:tcBorders>
          </w:tcPr>
          <w:p w14:paraId="393B7363" w14:textId="77777777" w:rsidR="00043761" w:rsidRDefault="00000000">
            <w:pPr>
              <w:pStyle w:val="TableParagraph"/>
              <w:spacing w:before="22"/>
              <w:ind w:left="1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38C67D06" w14:textId="77777777" w:rsidR="00043761" w:rsidRDefault="00000000">
            <w:pPr>
              <w:pStyle w:val="TableParagraph"/>
              <w:spacing w:before="22"/>
              <w:ind w:left="23" w:right="4"/>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31B723C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9E43F8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24667E7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0B0E0282"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3382EAF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07C4F2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BF68EE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3CD5CD33" w14:textId="77777777" w:rsidR="00043761" w:rsidRDefault="00043761">
            <w:pPr>
              <w:pStyle w:val="TableParagraph"/>
              <w:rPr>
                <w:rFonts w:ascii="Times New Roman"/>
              </w:rPr>
            </w:pPr>
          </w:p>
        </w:tc>
      </w:tr>
      <w:tr w:rsidR="00043761" w14:paraId="2E06E6A2" w14:textId="77777777">
        <w:trPr>
          <w:trHeight w:val="296"/>
        </w:trPr>
        <w:tc>
          <w:tcPr>
            <w:tcW w:w="2189" w:type="dxa"/>
            <w:vMerge/>
            <w:tcBorders>
              <w:top w:val="nil"/>
            </w:tcBorders>
            <w:shd w:val="clear" w:color="auto" w:fill="D9D9D9"/>
          </w:tcPr>
          <w:p w14:paraId="0ACB2A95"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2F2D5A64"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79F17402"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shd w:val="clear" w:color="auto" w:fill="D9D9D9"/>
          </w:tcPr>
          <w:p w14:paraId="3EFC6E15" w14:textId="77777777" w:rsidR="00043761" w:rsidRDefault="00000000">
            <w:pPr>
              <w:pStyle w:val="TableParagraph"/>
              <w:spacing w:before="22" w:line="254" w:lineRule="exact"/>
              <w:ind w:left="994"/>
            </w:pPr>
            <w:r>
              <w:rPr>
                <w:spacing w:val="-2"/>
              </w:rPr>
              <w:t>future</w:t>
            </w:r>
          </w:p>
        </w:tc>
        <w:tc>
          <w:tcPr>
            <w:tcW w:w="542" w:type="dxa"/>
            <w:tcBorders>
              <w:top w:val="single" w:sz="4" w:space="0" w:color="000000"/>
              <w:bottom w:val="single" w:sz="4" w:space="0" w:color="000000"/>
              <w:right w:val="single" w:sz="4" w:space="0" w:color="000000"/>
            </w:tcBorders>
            <w:shd w:val="clear" w:color="auto" w:fill="D9D9D9"/>
          </w:tcPr>
          <w:p w14:paraId="7517F11F" w14:textId="77777777" w:rsidR="00043761" w:rsidRDefault="00000000">
            <w:pPr>
              <w:pStyle w:val="TableParagraph"/>
              <w:spacing w:before="22" w:line="254" w:lineRule="exact"/>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328A15C5" w14:textId="77777777" w:rsidR="00043761" w:rsidRDefault="00000000">
            <w:pPr>
              <w:pStyle w:val="TableParagraph"/>
              <w:spacing w:before="22" w:line="254" w:lineRule="exact"/>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7671E26E" w14:textId="77777777" w:rsidR="00043761" w:rsidRDefault="00000000">
            <w:pPr>
              <w:pStyle w:val="TableParagraph"/>
              <w:spacing w:before="22" w:line="254" w:lineRule="exact"/>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0A089B30" w14:textId="77777777" w:rsidR="00043761" w:rsidRDefault="00000000">
            <w:pPr>
              <w:pStyle w:val="TableParagraph"/>
              <w:spacing w:before="22" w:line="254" w:lineRule="exact"/>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0736326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538EC4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3CCCBC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52B2CB1D"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3027035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3B8A28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D3F370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3D2E2324" w14:textId="77777777" w:rsidR="00043761" w:rsidRDefault="00043761">
            <w:pPr>
              <w:pStyle w:val="TableParagraph"/>
              <w:rPr>
                <w:rFonts w:ascii="Times New Roman"/>
              </w:rPr>
            </w:pPr>
          </w:p>
        </w:tc>
      </w:tr>
      <w:tr w:rsidR="00043761" w14:paraId="44DDDCD6" w14:textId="77777777">
        <w:trPr>
          <w:trHeight w:val="306"/>
        </w:trPr>
        <w:tc>
          <w:tcPr>
            <w:tcW w:w="2189" w:type="dxa"/>
            <w:vMerge/>
            <w:tcBorders>
              <w:top w:val="nil"/>
            </w:tcBorders>
            <w:shd w:val="clear" w:color="auto" w:fill="D9D9D9"/>
          </w:tcPr>
          <w:p w14:paraId="59CAA46D"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4E12BFB1" w14:textId="77777777" w:rsidR="00043761" w:rsidRDefault="00043761">
            <w:pPr>
              <w:rPr>
                <w:sz w:val="2"/>
                <w:szCs w:val="2"/>
              </w:rPr>
            </w:pPr>
          </w:p>
        </w:tc>
        <w:tc>
          <w:tcPr>
            <w:tcW w:w="360" w:type="dxa"/>
            <w:vMerge w:val="restart"/>
            <w:tcBorders>
              <w:top w:val="single" w:sz="4" w:space="0" w:color="000000"/>
              <w:left w:val="single" w:sz="4" w:space="0" w:color="000000"/>
              <w:bottom w:val="single" w:sz="4" w:space="0" w:color="000000"/>
              <w:right w:val="single" w:sz="4" w:space="0" w:color="000000"/>
            </w:tcBorders>
          </w:tcPr>
          <w:p w14:paraId="4050B7D3" w14:textId="77777777" w:rsidR="00043761" w:rsidRDefault="00043761">
            <w:pPr>
              <w:pStyle w:val="TableParagraph"/>
              <w:spacing w:before="249"/>
              <w:rPr>
                <w:b/>
                <w:i/>
              </w:rPr>
            </w:pPr>
          </w:p>
          <w:p w14:paraId="73A90146" w14:textId="77777777" w:rsidR="00043761" w:rsidRDefault="00000000">
            <w:pPr>
              <w:pStyle w:val="TableParagraph"/>
              <w:ind w:left="114"/>
            </w:pPr>
            <w:r>
              <w:rPr>
                <w:spacing w:val="-10"/>
              </w:rPr>
              <w:t>b</w:t>
            </w:r>
          </w:p>
        </w:tc>
        <w:tc>
          <w:tcPr>
            <w:tcW w:w="11643" w:type="dxa"/>
            <w:gridSpan w:val="13"/>
            <w:tcBorders>
              <w:top w:val="single" w:sz="4" w:space="0" w:color="000000"/>
              <w:left w:val="single" w:sz="4" w:space="0" w:color="000000"/>
              <w:bottom w:val="single" w:sz="8" w:space="0" w:color="D9D9D9"/>
            </w:tcBorders>
          </w:tcPr>
          <w:p w14:paraId="35A2E2A6" w14:textId="77777777" w:rsidR="00043761" w:rsidRDefault="00000000">
            <w:pPr>
              <w:pStyle w:val="TableParagraph"/>
              <w:spacing w:before="27"/>
              <w:ind w:left="114"/>
            </w:pPr>
            <w:r>
              <w:rPr>
                <w:spacing w:val="-2"/>
              </w:rPr>
              <w:t>progressive</w:t>
            </w:r>
          </w:p>
        </w:tc>
      </w:tr>
      <w:tr w:rsidR="00043761" w14:paraId="09864C8A" w14:textId="77777777">
        <w:trPr>
          <w:trHeight w:val="296"/>
        </w:trPr>
        <w:tc>
          <w:tcPr>
            <w:tcW w:w="2189" w:type="dxa"/>
            <w:vMerge/>
            <w:tcBorders>
              <w:top w:val="nil"/>
            </w:tcBorders>
            <w:shd w:val="clear" w:color="auto" w:fill="D9D9D9"/>
          </w:tcPr>
          <w:p w14:paraId="0E6DD21D"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26226A3E"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11529FD9"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shd w:val="clear" w:color="auto" w:fill="D9D9D9"/>
          </w:tcPr>
          <w:p w14:paraId="29CAFAB6" w14:textId="77777777" w:rsidR="00043761" w:rsidRDefault="00000000">
            <w:pPr>
              <w:pStyle w:val="TableParagraph"/>
              <w:spacing w:before="17"/>
              <w:ind w:left="994"/>
            </w:pPr>
            <w:r>
              <w:rPr>
                <w:spacing w:val="-2"/>
              </w:rPr>
              <w:t>present</w:t>
            </w:r>
          </w:p>
        </w:tc>
        <w:tc>
          <w:tcPr>
            <w:tcW w:w="542" w:type="dxa"/>
            <w:tcBorders>
              <w:top w:val="single" w:sz="4" w:space="0" w:color="000000"/>
              <w:bottom w:val="single" w:sz="4" w:space="0" w:color="000000"/>
              <w:right w:val="single" w:sz="4" w:space="0" w:color="000000"/>
            </w:tcBorders>
            <w:shd w:val="clear" w:color="auto" w:fill="D9D9D9"/>
          </w:tcPr>
          <w:p w14:paraId="6B00D867"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1A7AE1C7"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77345A9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E84681D"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289AF3C8" w14:textId="77777777" w:rsidR="00043761" w:rsidRDefault="00000000">
            <w:pPr>
              <w:pStyle w:val="TableParagraph"/>
              <w:spacing w:before="17"/>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B8711ED" w14:textId="77777777" w:rsidR="00043761" w:rsidRDefault="00000000">
            <w:pPr>
              <w:pStyle w:val="TableParagraph"/>
              <w:spacing w:before="17"/>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7C79BDE" w14:textId="77777777" w:rsidR="00043761" w:rsidRDefault="00000000">
            <w:pPr>
              <w:pStyle w:val="TableParagraph"/>
              <w:spacing w:before="17"/>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6FB38DA1" w14:textId="77777777" w:rsidR="00043761" w:rsidRDefault="00000000">
            <w:pPr>
              <w:pStyle w:val="TableParagraph"/>
              <w:spacing w:before="17"/>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564D4E9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ECD402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3244DE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32CD5017" w14:textId="77777777" w:rsidR="00043761" w:rsidRDefault="00043761">
            <w:pPr>
              <w:pStyle w:val="TableParagraph"/>
              <w:rPr>
                <w:rFonts w:ascii="Times New Roman"/>
              </w:rPr>
            </w:pPr>
          </w:p>
        </w:tc>
      </w:tr>
      <w:tr w:rsidR="00043761" w14:paraId="36507FE9" w14:textId="77777777">
        <w:trPr>
          <w:trHeight w:val="296"/>
        </w:trPr>
        <w:tc>
          <w:tcPr>
            <w:tcW w:w="2189" w:type="dxa"/>
            <w:vMerge/>
            <w:tcBorders>
              <w:top w:val="nil"/>
            </w:tcBorders>
            <w:shd w:val="clear" w:color="auto" w:fill="D9D9D9"/>
          </w:tcPr>
          <w:p w14:paraId="0032F6DF"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3E3566FC"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21BC9E34"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tcPr>
          <w:p w14:paraId="5C0DEBC8" w14:textId="77777777" w:rsidR="00043761" w:rsidRDefault="00000000">
            <w:pPr>
              <w:pStyle w:val="TableParagraph"/>
              <w:spacing w:before="22" w:line="254" w:lineRule="exact"/>
              <w:ind w:left="994"/>
            </w:pPr>
            <w:r>
              <w:rPr>
                <w:spacing w:val="-4"/>
              </w:rPr>
              <w:t>past</w:t>
            </w:r>
          </w:p>
        </w:tc>
        <w:tc>
          <w:tcPr>
            <w:tcW w:w="542" w:type="dxa"/>
            <w:tcBorders>
              <w:top w:val="single" w:sz="4" w:space="0" w:color="000000"/>
              <w:bottom w:val="single" w:sz="8" w:space="0" w:color="D9D9D9"/>
              <w:right w:val="single" w:sz="4" w:space="0" w:color="000000"/>
            </w:tcBorders>
          </w:tcPr>
          <w:p w14:paraId="1D1B4F05"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3BB333DB"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64D9258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7980DAF8"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5F5D47C4" w14:textId="77777777" w:rsidR="00043761" w:rsidRDefault="00000000">
            <w:pPr>
              <w:pStyle w:val="TableParagraph"/>
              <w:spacing w:before="22" w:line="254" w:lineRule="exact"/>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189704CB" w14:textId="77777777" w:rsidR="00043761" w:rsidRDefault="00000000">
            <w:pPr>
              <w:pStyle w:val="TableParagraph"/>
              <w:spacing w:before="22" w:line="254" w:lineRule="exact"/>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749FAA5F" w14:textId="77777777" w:rsidR="00043761" w:rsidRDefault="00000000">
            <w:pPr>
              <w:pStyle w:val="TableParagraph"/>
              <w:spacing w:before="22" w:line="254" w:lineRule="exact"/>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2C57FB6B" w14:textId="77777777" w:rsidR="00043761" w:rsidRDefault="00000000">
            <w:pPr>
              <w:pStyle w:val="TableParagraph"/>
              <w:spacing w:before="22" w:line="254" w:lineRule="exact"/>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465509E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76A523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4E1CE2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75AE2F10" w14:textId="77777777" w:rsidR="00043761" w:rsidRDefault="00043761">
            <w:pPr>
              <w:pStyle w:val="TableParagraph"/>
              <w:rPr>
                <w:rFonts w:ascii="Times New Roman"/>
              </w:rPr>
            </w:pPr>
          </w:p>
        </w:tc>
      </w:tr>
      <w:tr w:rsidR="00043761" w14:paraId="030BE366" w14:textId="77777777">
        <w:trPr>
          <w:trHeight w:val="301"/>
        </w:trPr>
        <w:tc>
          <w:tcPr>
            <w:tcW w:w="2189" w:type="dxa"/>
            <w:vMerge/>
            <w:tcBorders>
              <w:top w:val="nil"/>
            </w:tcBorders>
            <w:shd w:val="clear" w:color="auto" w:fill="D9D9D9"/>
          </w:tcPr>
          <w:p w14:paraId="4947D44D"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63A872D3"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5049F539"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shd w:val="clear" w:color="auto" w:fill="D9D9D9"/>
          </w:tcPr>
          <w:p w14:paraId="40516D1D" w14:textId="77777777" w:rsidR="00043761" w:rsidRDefault="00000000">
            <w:pPr>
              <w:pStyle w:val="TableParagraph"/>
              <w:spacing w:before="27" w:line="254" w:lineRule="exact"/>
              <w:ind w:left="994"/>
            </w:pPr>
            <w:r>
              <w:rPr>
                <w:spacing w:val="-2"/>
              </w:rPr>
              <w:t>future</w:t>
            </w:r>
          </w:p>
        </w:tc>
        <w:tc>
          <w:tcPr>
            <w:tcW w:w="542" w:type="dxa"/>
            <w:tcBorders>
              <w:top w:val="single" w:sz="4" w:space="0" w:color="000000"/>
              <w:bottom w:val="single" w:sz="4" w:space="0" w:color="000000"/>
              <w:right w:val="single" w:sz="4" w:space="0" w:color="000000"/>
            </w:tcBorders>
            <w:shd w:val="clear" w:color="auto" w:fill="D9D9D9"/>
          </w:tcPr>
          <w:p w14:paraId="0ED3D079"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6EF16AC0"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3E993BD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7988257"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50CD0D09" w14:textId="77777777" w:rsidR="00043761" w:rsidRDefault="00000000">
            <w:pPr>
              <w:pStyle w:val="TableParagraph"/>
              <w:spacing w:before="27" w:line="254" w:lineRule="exact"/>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579EC68" w14:textId="77777777" w:rsidR="00043761" w:rsidRDefault="00000000">
            <w:pPr>
              <w:pStyle w:val="TableParagraph"/>
              <w:spacing w:before="27" w:line="254" w:lineRule="exact"/>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16F3F54" w14:textId="77777777" w:rsidR="00043761" w:rsidRDefault="00000000">
            <w:pPr>
              <w:pStyle w:val="TableParagraph"/>
              <w:spacing w:before="27" w:line="254" w:lineRule="exact"/>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73DD426B" w14:textId="77777777" w:rsidR="00043761" w:rsidRDefault="00000000">
            <w:pPr>
              <w:pStyle w:val="TableParagraph"/>
              <w:spacing w:before="27" w:line="254" w:lineRule="exact"/>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0A49F8F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2E0B30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141268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0B70D79A" w14:textId="77777777" w:rsidR="00043761" w:rsidRDefault="00043761">
            <w:pPr>
              <w:pStyle w:val="TableParagraph"/>
              <w:rPr>
                <w:rFonts w:ascii="Times New Roman"/>
              </w:rPr>
            </w:pPr>
          </w:p>
        </w:tc>
      </w:tr>
      <w:tr w:rsidR="00043761" w14:paraId="09EE2542" w14:textId="77777777">
        <w:trPr>
          <w:trHeight w:val="306"/>
        </w:trPr>
        <w:tc>
          <w:tcPr>
            <w:tcW w:w="2189" w:type="dxa"/>
            <w:vMerge/>
            <w:tcBorders>
              <w:top w:val="nil"/>
            </w:tcBorders>
            <w:shd w:val="clear" w:color="auto" w:fill="D9D9D9"/>
          </w:tcPr>
          <w:p w14:paraId="7A1F7939"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247A7041" w14:textId="77777777" w:rsidR="00043761" w:rsidRDefault="00043761">
            <w:pPr>
              <w:rPr>
                <w:sz w:val="2"/>
                <w:szCs w:val="2"/>
              </w:rPr>
            </w:pPr>
          </w:p>
        </w:tc>
        <w:tc>
          <w:tcPr>
            <w:tcW w:w="360" w:type="dxa"/>
            <w:vMerge w:val="restart"/>
            <w:tcBorders>
              <w:top w:val="single" w:sz="4" w:space="0" w:color="000000"/>
              <w:left w:val="single" w:sz="4" w:space="0" w:color="000000"/>
              <w:bottom w:val="single" w:sz="4" w:space="0" w:color="000000"/>
              <w:right w:val="single" w:sz="4" w:space="0" w:color="000000"/>
            </w:tcBorders>
          </w:tcPr>
          <w:p w14:paraId="0831316D" w14:textId="77777777" w:rsidR="00043761" w:rsidRDefault="00043761">
            <w:pPr>
              <w:pStyle w:val="TableParagraph"/>
              <w:spacing w:before="244"/>
              <w:rPr>
                <w:b/>
                <w:i/>
              </w:rPr>
            </w:pPr>
          </w:p>
          <w:p w14:paraId="6241E4D5" w14:textId="77777777" w:rsidR="00043761" w:rsidRDefault="00000000">
            <w:pPr>
              <w:pStyle w:val="TableParagraph"/>
              <w:ind w:left="125"/>
            </w:pPr>
            <w:r>
              <w:rPr>
                <w:spacing w:val="-10"/>
              </w:rPr>
              <w:t>c</w:t>
            </w:r>
          </w:p>
        </w:tc>
        <w:tc>
          <w:tcPr>
            <w:tcW w:w="11643" w:type="dxa"/>
            <w:gridSpan w:val="13"/>
            <w:tcBorders>
              <w:top w:val="single" w:sz="4" w:space="0" w:color="000000"/>
              <w:left w:val="single" w:sz="4" w:space="0" w:color="000000"/>
              <w:bottom w:val="single" w:sz="8" w:space="0" w:color="D9D9D9"/>
            </w:tcBorders>
          </w:tcPr>
          <w:p w14:paraId="14F4AF1A" w14:textId="77777777" w:rsidR="00043761" w:rsidRDefault="00000000">
            <w:pPr>
              <w:pStyle w:val="TableParagraph"/>
              <w:spacing w:before="22"/>
              <w:ind w:left="114"/>
            </w:pPr>
            <w:r>
              <w:rPr>
                <w:spacing w:val="-2"/>
              </w:rPr>
              <w:t>perfect</w:t>
            </w:r>
          </w:p>
        </w:tc>
      </w:tr>
      <w:tr w:rsidR="00043761" w14:paraId="1BB7704A" w14:textId="77777777">
        <w:trPr>
          <w:trHeight w:val="292"/>
        </w:trPr>
        <w:tc>
          <w:tcPr>
            <w:tcW w:w="2189" w:type="dxa"/>
            <w:vMerge/>
            <w:tcBorders>
              <w:top w:val="nil"/>
            </w:tcBorders>
            <w:shd w:val="clear" w:color="auto" w:fill="D9D9D9"/>
          </w:tcPr>
          <w:p w14:paraId="1017F9EB"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02DB74E8"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3820952A"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shd w:val="clear" w:color="auto" w:fill="D9D9D9"/>
          </w:tcPr>
          <w:p w14:paraId="55073E88" w14:textId="77777777" w:rsidR="00043761" w:rsidRDefault="00000000">
            <w:pPr>
              <w:pStyle w:val="TableParagraph"/>
              <w:spacing w:before="17" w:line="254" w:lineRule="exact"/>
              <w:ind w:left="994"/>
            </w:pPr>
            <w:r>
              <w:rPr>
                <w:spacing w:val="-2"/>
              </w:rPr>
              <w:t>present</w:t>
            </w:r>
          </w:p>
        </w:tc>
        <w:tc>
          <w:tcPr>
            <w:tcW w:w="542" w:type="dxa"/>
            <w:tcBorders>
              <w:top w:val="single" w:sz="4" w:space="0" w:color="000000"/>
              <w:bottom w:val="single" w:sz="4" w:space="0" w:color="000000"/>
              <w:right w:val="single" w:sz="4" w:space="0" w:color="000000"/>
            </w:tcBorders>
            <w:shd w:val="clear" w:color="auto" w:fill="D9D9D9"/>
          </w:tcPr>
          <w:p w14:paraId="11F6C2D2" w14:textId="77777777" w:rsidR="00043761" w:rsidRDefault="00043761">
            <w:pPr>
              <w:pStyle w:val="TableParagraph"/>
              <w:rPr>
                <w:rFonts w:ascii="Times New Roman"/>
                <w:sz w:val="20"/>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429CBCD8" w14:textId="77777777" w:rsidR="00043761" w:rsidRDefault="00043761">
            <w:pPr>
              <w:pStyle w:val="TableParagraph"/>
              <w:rPr>
                <w:rFonts w:ascii="Times New Roman"/>
                <w:sz w:val="20"/>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12057A0C" w14:textId="77777777" w:rsidR="00043761" w:rsidRDefault="00043761">
            <w:pPr>
              <w:pStyle w:val="TableParagraph"/>
              <w:rPr>
                <w:rFonts w:ascii="Times New Roman"/>
                <w:sz w:val="20"/>
              </w:rPr>
            </w:pPr>
          </w:p>
        </w:tc>
        <w:tc>
          <w:tcPr>
            <w:tcW w:w="538" w:type="dxa"/>
            <w:tcBorders>
              <w:top w:val="single" w:sz="4" w:space="0" w:color="000000"/>
              <w:left w:val="single" w:sz="4" w:space="0" w:color="000000"/>
              <w:bottom w:val="single" w:sz="4" w:space="0" w:color="000000"/>
            </w:tcBorders>
            <w:shd w:val="clear" w:color="auto" w:fill="D9D9D9"/>
          </w:tcPr>
          <w:p w14:paraId="7727CE16" w14:textId="77777777" w:rsidR="00043761" w:rsidRDefault="00043761">
            <w:pPr>
              <w:pStyle w:val="TableParagraph"/>
              <w:rPr>
                <w:rFonts w:ascii="Times New Roman"/>
                <w:sz w:val="20"/>
              </w:rPr>
            </w:pPr>
          </w:p>
        </w:tc>
        <w:tc>
          <w:tcPr>
            <w:tcW w:w="538" w:type="dxa"/>
            <w:tcBorders>
              <w:top w:val="single" w:sz="4" w:space="0" w:color="000000"/>
              <w:bottom w:val="single" w:sz="4" w:space="0" w:color="000000"/>
              <w:right w:val="single" w:sz="4" w:space="0" w:color="000000"/>
            </w:tcBorders>
            <w:shd w:val="clear" w:color="auto" w:fill="D9D9D9"/>
          </w:tcPr>
          <w:p w14:paraId="4D1A16E1" w14:textId="77777777" w:rsidR="00043761" w:rsidRDefault="00043761">
            <w:pPr>
              <w:pStyle w:val="TableParagraph"/>
              <w:rPr>
                <w:rFonts w:ascii="Times New Roman"/>
                <w:sz w:val="20"/>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CEC9D5C" w14:textId="77777777" w:rsidR="00043761" w:rsidRDefault="00043761">
            <w:pPr>
              <w:pStyle w:val="TableParagraph"/>
              <w:rPr>
                <w:rFonts w:ascii="Times New Roman"/>
                <w:sz w:val="20"/>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C5DDAA5" w14:textId="77777777" w:rsidR="00043761" w:rsidRDefault="00043761">
            <w:pPr>
              <w:pStyle w:val="TableParagraph"/>
              <w:rPr>
                <w:rFonts w:ascii="Times New Roman"/>
                <w:sz w:val="20"/>
              </w:rPr>
            </w:pPr>
          </w:p>
        </w:tc>
        <w:tc>
          <w:tcPr>
            <w:tcW w:w="538" w:type="dxa"/>
            <w:tcBorders>
              <w:top w:val="single" w:sz="4" w:space="0" w:color="000000"/>
              <w:left w:val="single" w:sz="4" w:space="0" w:color="000000"/>
              <w:bottom w:val="single" w:sz="4" w:space="0" w:color="000000"/>
            </w:tcBorders>
            <w:shd w:val="clear" w:color="auto" w:fill="D9D9D9"/>
          </w:tcPr>
          <w:p w14:paraId="5799A81C" w14:textId="77777777" w:rsidR="00043761" w:rsidRDefault="00043761">
            <w:pPr>
              <w:pStyle w:val="TableParagraph"/>
              <w:rPr>
                <w:rFonts w:ascii="Times New Roman"/>
                <w:sz w:val="20"/>
              </w:rPr>
            </w:pPr>
          </w:p>
        </w:tc>
        <w:tc>
          <w:tcPr>
            <w:tcW w:w="538" w:type="dxa"/>
            <w:tcBorders>
              <w:top w:val="single" w:sz="4" w:space="0" w:color="000000"/>
              <w:bottom w:val="single" w:sz="4" w:space="0" w:color="000000"/>
              <w:right w:val="single" w:sz="4" w:space="0" w:color="000000"/>
            </w:tcBorders>
            <w:shd w:val="clear" w:color="auto" w:fill="D9D9D9"/>
          </w:tcPr>
          <w:p w14:paraId="3CD30E8B" w14:textId="77777777" w:rsidR="00043761" w:rsidRDefault="00000000">
            <w:pPr>
              <w:pStyle w:val="TableParagraph"/>
              <w:spacing w:before="17" w:line="254" w:lineRule="exact"/>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7E1B235" w14:textId="77777777" w:rsidR="00043761" w:rsidRDefault="00000000">
            <w:pPr>
              <w:pStyle w:val="TableParagraph"/>
              <w:spacing w:before="17" w:line="254" w:lineRule="exact"/>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87E4835" w14:textId="77777777" w:rsidR="00043761" w:rsidRDefault="00000000">
            <w:pPr>
              <w:pStyle w:val="TableParagraph"/>
              <w:spacing w:before="17" w:line="254" w:lineRule="exact"/>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1FA518DC" w14:textId="77777777" w:rsidR="00043761" w:rsidRDefault="00000000">
            <w:pPr>
              <w:pStyle w:val="TableParagraph"/>
              <w:spacing w:before="17" w:line="254" w:lineRule="exact"/>
              <w:ind w:left="23"/>
              <w:jc w:val="center"/>
              <w:rPr>
                <w:b/>
              </w:rPr>
            </w:pPr>
            <w:r>
              <w:rPr>
                <w:b/>
                <w:spacing w:val="-10"/>
              </w:rPr>
              <w:t>ü</w:t>
            </w:r>
          </w:p>
        </w:tc>
      </w:tr>
      <w:tr w:rsidR="00043761" w14:paraId="68AD1143" w14:textId="77777777">
        <w:trPr>
          <w:trHeight w:val="301"/>
        </w:trPr>
        <w:tc>
          <w:tcPr>
            <w:tcW w:w="2189" w:type="dxa"/>
            <w:vMerge/>
            <w:tcBorders>
              <w:top w:val="nil"/>
            </w:tcBorders>
            <w:shd w:val="clear" w:color="auto" w:fill="D9D9D9"/>
          </w:tcPr>
          <w:p w14:paraId="675B7B7B"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3B9D0B28"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12C1BF79"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tcPr>
          <w:p w14:paraId="2DDB3271" w14:textId="77777777" w:rsidR="00043761" w:rsidRDefault="00000000">
            <w:pPr>
              <w:pStyle w:val="TableParagraph"/>
              <w:spacing w:before="27" w:line="254" w:lineRule="exact"/>
              <w:ind w:left="994"/>
            </w:pPr>
            <w:r>
              <w:rPr>
                <w:spacing w:val="-4"/>
              </w:rPr>
              <w:t>past</w:t>
            </w:r>
          </w:p>
        </w:tc>
        <w:tc>
          <w:tcPr>
            <w:tcW w:w="542" w:type="dxa"/>
            <w:tcBorders>
              <w:top w:val="single" w:sz="4" w:space="0" w:color="000000"/>
              <w:bottom w:val="single" w:sz="8" w:space="0" w:color="D9D9D9"/>
              <w:right w:val="single" w:sz="4" w:space="0" w:color="000000"/>
            </w:tcBorders>
          </w:tcPr>
          <w:p w14:paraId="4D2AD657"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7F6DB7C5"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2F2FFD8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5F1EBCCC"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393DCF4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344AEB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CF005A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2F161A68"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7DFFE4D7" w14:textId="77777777" w:rsidR="00043761" w:rsidRDefault="00000000">
            <w:pPr>
              <w:pStyle w:val="TableParagraph"/>
              <w:spacing w:before="27" w:line="254" w:lineRule="exact"/>
              <w:ind w:left="23" w:right="18"/>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5CFAFCDF" w14:textId="77777777" w:rsidR="00043761" w:rsidRDefault="00000000">
            <w:pPr>
              <w:pStyle w:val="TableParagraph"/>
              <w:spacing w:before="27" w:line="254" w:lineRule="exact"/>
              <w:ind w:left="19"/>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23C3DF17" w14:textId="77777777" w:rsidR="00043761" w:rsidRDefault="00000000">
            <w:pPr>
              <w:pStyle w:val="TableParagraph"/>
              <w:spacing w:before="27" w:line="254" w:lineRule="exact"/>
              <w:ind w:left="19" w:right="1"/>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2C52344C" w14:textId="77777777" w:rsidR="00043761" w:rsidRDefault="00000000">
            <w:pPr>
              <w:pStyle w:val="TableParagraph"/>
              <w:spacing w:before="27" w:line="254" w:lineRule="exact"/>
              <w:ind w:left="23"/>
              <w:jc w:val="center"/>
              <w:rPr>
                <w:b/>
              </w:rPr>
            </w:pPr>
            <w:r>
              <w:rPr>
                <w:b/>
                <w:spacing w:val="-10"/>
              </w:rPr>
              <w:t>ü</w:t>
            </w:r>
          </w:p>
        </w:tc>
      </w:tr>
      <w:tr w:rsidR="00043761" w14:paraId="380A945F" w14:textId="77777777">
        <w:trPr>
          <w:trHeight w:val="301"/>
        </w:trPr>
        <w:tc>
          <w:tcPr>
            <w:tcW w:w="2189" w:type="dxa"/>
            <w:vMerge/>
            <w:tcBorders>
              <w:top w:val="nil"/>
            </w:tcBorders>
            <w:shd w:val="clear" w:color="auto" w:fill="D9D9D9"/>
          </w:tcPr>
          <w:p w14:paraId="527C2662"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7FD95EC8"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51160F0C" w14:textId="77777777" w:rsidR="00043761" w:rsidRDefault="00043761">
            <w:pPr>
              <w:rPr>
                <w:sz w:val="2"/>
                <w:szCs w:val="2"/>
              </w:rPr>
            </w:pPr>
          </w:p>
        </w:tc>
        <w:tc>
          <w:tcPr>
            <w:tcW w:w="5184" w:type="dxa"/>
            <w:tcBorders>
              <w:top w:val="single" w:sz="4" w:space="0" w:color="000000"/>
              <w:left w:val="single" w:sz="4" w:space="0" w:color="000000"/>
              <w:bottom w:val="single" w:sz="4" w:space="0" w:color="000000"/>
            </w:tcBorders>
            <w:shd w:val="clear" w:color="auto" w:fill="D9D9D9"/>
          </w:tcPr>
          <w:p w14:paraId="564C2AE1" w14:textId="77777777" w:rsidR="00043761" w:rsidRDefault="00000000">
            <w:pPr>
              <w:pStyle w:val="TableParagraph"/>
              <w:spacing w:before="22"/>
              <w:ind w:left="994"/>
            </w:pPr>
            <w:r>
              <w:rPr>
                <w:spacing w:val="-2"/>
              </w:rPr>
              <w:t>future</w:t>
            </w:r>
          </w:p>
        </w:tc>
        <w:tc>
          <w:tcPr>
            <w:tcW w:w="542" w:type="dxa"/>
            <w:tcBorders>
              <w:top w:val="single" w:sz="4" w:space="0" w:color="000000"/>
              <w:bottom w:val="single" w:sz="4" w:space="0" w:color="000000"/>
              <w:right w:val="single" w:sz="4" w:space="0" w:color="000000"/>
            </w:tcBorders>
            <w:shd w:val="clear" w:color="auto" w:fill="D9D9D9"/>
          </w:tcPr>
          <w:p w14:paraId="4315ECAE"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3B259B1D"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2CBC817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56BEF16B"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76406B2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05B12A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0E8658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E8B5DA8"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5394D4AA" w14:textId="77777777" w:rsidR="00043761" w:rsidRDefault="00000000">
            <w:pPr>
              <w:pStyle w:val="TableParagraph"/>
              <w:spacing w:before="22"/>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FAF6769" w14:textId="77777777" w:rsidR="00043761" w:rsidRDefault="00000000">
            <w:pPr>
              <w:pStyle w:val="TableParagraph"/>
              <w:spacing w:before="22"/>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71EDEF7" w14:textId="77777777" w:rsidR="00043761" w:rsidRDefault="00000000">
            <w:pPr>
              <w:pStyle w:val="TableParagraph"/>
              <w:spacing w:before="22"/>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565C8FEE" w14:textId="77777777" w:rsidR="00043761" w:rsidRDefault="00000000">
            <w:pPr>
              <w:pStyle w:val="TableParagraph"/>
              <w:spacing w:before="22"/>
              <w:ind w:left="23"/>
              <w:jc w:val="center"/>
              <w:rPr>
                <w:b/>
              </w:rPr>
            </w:pPr>
            <w:r>
              <w:rPr>
                <w:b/>
                <w:spacing w:val="-10"/>
              </w:rPr>
              <w:t>ü</w:t>
            </w:r>
          </w:p>
        </w:tc>
      </w:tr>
      <w:tr w:rsidR="00043761" w14:paraId="0C7F27EE" w14:textId="77777777">
        <w:trPr>
          <w:trHeight w:val="301"/>
        </w:trPr>
        <w:tc>
          <w:tcPr>
            <w:tcW w:w="2189" w:type="dxa"/>
            <w:vMerge/>
            <w:tcBorders>
              <w:top w:val="nil"/>
            </w:tcBorders>
            <w:shd w:val="clear" w:color="auto" w:fill="D9D9D9"/>
          </w:tcPr>
          <w:p w14:paraId="08EAE478" w14:textId="77777777" w:rsidR="00043761" w:rsidRDefault="00043761">
            <w:pPr>
              <w:rPr>
                <w:sz w:val="2"/>
                <w:szCs w:val="2"/>
              </w:rPr>
            </w:pPr>
          </w:p>
        </w:tc>
        <w:tc>
          <w:tcPr>
            <w:tcW w:w="490" w:type="dxa"/>
            <w:tcBorders>
              <w:top w:val="single" w:sz="4" w:space="0" w:color="000000"/>
              <w:bottom w:val="single" w:sz="8" w:space="0" w:color="D9D9D9"/>
              <w:right w:val="single" w:sz="4" w:space="0" w:color="000000"/>
            </w:tcBorders>
          </w:tcPr>
          <w:p w14:paraId="364B8EE9" w14:textId="77777777" w:rsidR="00043761" w:rsidRDefault="00000000">
            <w:pPr>
              <w:pStyle w:val="TableParagraph"/>
              <w:spacing w:before="22"/>
              <w:ind w:left="8"/>
              <w:jc w:val="center"/>
            </w:pPr>
            <w:r>
              <w:rPr>
                <w:spacing w:val="-10"/>
              </w:rPr>
              <w:t>4</w:t>
            </w:r>
          </w:p>
        </w:tc>
        <w:tc>
          <w:tcPr>
            <w:tcW w:w="5544" w:type="dxa"/>
            <w:gridSpan w:val="2"/>
            <w:tcBorders>
              <w:top w:val="single" w:sz="4" w:space="0" w:color="000000"/>
              <w:left w:val="single" w:sz="4" w:space="0" w:color="000000"/>
              <w:bottom w:val="single" w:sz="8" w:space="0" w:color="D9D9D9"/>
            </w:tcBorders>
          </w:tcPr>
          <w:p w14:paraId="0BB646C8" w14:textId="77777777" w:rsidR="00043761" w:rsidRDefault="00000000">
            <w:pPr>
              <w:pStyle w:val="TableParagraph"/>
              <w:spacing w:before="22"/>
              <w:ind w:left="109"/>
            </w:pPr>
            <w:r>
              <w:t>using</w:t>
            </w:r>
            <w:r>
              <w:rPr>
                <w:spacing w:val="-6"/>
              </w:rPr>
              <w:t xml:space="preserve"> </w:t>
            </w:r>
            <w:r>
              <w:t>active</w:t>
            </w:r>
            <w:r>
              <w:rPr>
                <w:spacing w:val="-5"/>
              </w:rPr>
              <w:t xml:space="preserve"> </w:t>
            </w:r>
            <w:r>
              <w:t>and</w:t>
            </w:r>
            <w:r>
              <w:rPr>
                <w:spacing w:val="-5"/>
              </w:rPr>
              <w:t xml:space="preserve"> </w:t>
            </w:r>
            <w:r>
              <w:t>passive</w:t>
            </w:r>
            <w:r>
              <w:rPr>
                <w:spacing w:val="-5"/>
              </w:rPr>
              <w:t xml:space="preserve"> </w:t>
            </w:r>
            <w:r>
              <w:rPr>
                <w:spacing w:val="-2"/>
              </w:rPr>
              <w:t>voices</w:t>
            </w:r>
          </w:p>
        </w:tc>
        <w:tc>
          <w:tcPr>
            <w:tcW w:w="542" w:type="dxa"/>
            <w:tcBorders>
              <w:top w:val="single" w:sz="4" w:space="0" w:color="000000"/>
              <w:bottom w:val="single" w:sz="8" w:space="0" w:color="D9D9D9"/>
              <w:right w:val="single" w:sz="4" w:space="0" w:color="000000"/>
            </w:tcBorders>
          </w:tcPr>
          <w:p w14:paraId="6AC61ABB" w14:textId="77777777" w:rsidR="00043761" w:rsidRDefault="00000000">
            <w:pPr>
              <w:pStyle w:val="TableParagraph"/>
              <w:spacing w:before="22"/>
              <w:ind w:left="35" w:right="21"/>
              <w:jc w:val="center"/>
              <w:rPr>
                <w:b/>
              </w:rPr>
            </w:pPr>
            <w:r>
              <w:rPr>
                <w:b/>
                <w:spacing w:val="-10"/>
              </w:rPr>
              <w:t>ü</w:t>
            </w:r>
          </w:p>
        </w:tc>
        <w:tc>
          <w:tcPr>
            <w:tcW w:w="535" w:type="dxa"/>
            <w:tcBorders>
              <w:top w:val="single" w:sz="4" w:space="0" w:color="000000"/>
              <w:left w:val="single" w:sz="4" w:space="0" w:color="000000"/>
              <w:bottom w:val="single" w:sz="8" w:space="0" w:color="D9D9D9"/>
              <w:right w:val="single" w:sz="4" w:space="0" w:color="000000"/>
            </w:tcBorders>
          </w:tcPr>
          <w:p w14:paraId="4CFC5AFD" w14:textId="77777777" w:rsidR="00043761" w:rsidRDefault="00000000">
            <w:pPr>
              <w:pStyle w:val="TableParagraph"/>
              <w:spacing w:before="22"/>
              <w:ind w:left="17"/>
              <w:jc w:val="center"/>
              <w:rPr>
                <w:b/>
              </w:rPr>
            </w:pPr>
            <w:r>
              <w:rPr>
                <w:b/>
                <w:spacing w:val="-10"/>
              </w:rPr>
              <w:t>ü</w:t>
            </w:r>
          </w:p>
        </w:tc>
        <w:tc>
          <w:tcPr>
            <w:tcW w:w="540" w:type="dxa"/>
            <w:tcBorders>
              <w:top w:val="single" w:sz="4" w:space="0" w:color="000000"/>
              <w:left w:val="single" w:sz="4" w:space="0" w:color="000000"/>
              <w:bottom w:val="single" w:sz="8" w:space="0" w:color="D9D9D9"/>
              <w:right w:val="single" w:sz="4" w:space="0" w:color="000000"/>
            </w:tcBorders>
          </w:tcPr>
          <w:p w14:paraId="083B7AD9" w14:textId="77777777" w:rsidR="00043761" w:rsidRDefault="00000000">
            <w:pPr>
              <w:pStyle w:val="TableParagraph"/>
              <w:spacing w:before="22"/>
              <w:ind w:left="1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6CE48FA0" w14:textId="77777777" w:rsidR="00043761" w:rsidRDefault="00000000">
            <w:pPr>
              <w:pStyle w:val="TableParagraph"/>
              <w:spacing w:before="22"/>
              <w:ind w:left="23" w:right="4"/>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1766E13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0D9D63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FFBC56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18D12749"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2ADCE2B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6F1DC4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379D1F5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21C7E3E9" w14:textId="77777777" w:rsidR="00043761" w:rsidRDefault="00043761">
            <w:pPr>
              <w:pStyle w:val="TableParagraph"/>
              <w:rPr>
                <w:rFonts w:ascii="Times New Roman"/>
              </w:rPr>
            </w:pPr>
          </w:p>
        </w:tc>
      </w:tr>
      <w:tr w:rsidR="00043761" w14:paraId="09986B91" w14:textId="77777777">
        <w:trPr>
          <w:trHeight w:val="296"/>
        </w:trPr>
        <w:tc>
          <w:tcPr>
            <w:tcW w:w="2189" w:type="dxa"/>
            <w:vMerge/>
            <w:tcBorders>
              <w:top w:val="nil"/>
            </w:tcBorders>
            <w:shd w:val="clear" w:color="auto" w:fill="D9D9D9"/>
          </w:tcPr>
          <w:p w14:paraId="052B977A" w14:textId="77777777" w:rsidR="00043761" w:rsidRDefault="00043761">
            <w:pPr>
              <w:rPr>
                <w:sz w:val="2"/>
                <w:szCs w:val="2"/>
              </w:rPr>
            </w:pPr>
          </w:p>
        </w:tc>
        <w:tc>
          <w:tcPr>
            <w:tcW w:w="490" w:type="dxa"/>
            <w:vMerge w:val="restart"/>
            <w:tcBorders>
              <w:top w:val="single" w:sz="8" w:space="0" w:color="D9D9D9"/>
              <w:bottom w:val="single" w:sz="4" w:space="0" w:color="000000"/>
              <w:right w:val="single" w:sz="4" w:space="0" w:color="000000"/>
            </w:tcBorders>
            <w:shd w:val="clear" w:color="auto" w:fill="D9D9D9"/>
          </w:tcPr>
          <w:p w14:paraId="745ED7C4" w14:textId="77777777" w:rsidR="00043761" w:rsidRDefault="00043761">
            <w:pPr>
              <w:pStyle w:val="TableParagraph"/>
              <w:rPr>
                <w:b/>
                <w:i/>
              </w:rPr>
            </w:pPr>
          </w:p>
          <w:p w14:paraId="75888019" w14:textId="77777777" w:rsidR="00043761" w:rsidRDefault="00043761">
            <w:pPr>
              <w:pStyle w:val="TableParagraph"/>
              <w:rPr>
                <w:b/>
                <w:i/>
              </w:rPr>
            </w:pPr>
          </w:p>
          <w:p w14:paraId="10A72FB4" w14:textId="77777777" w:rsidR="00043761" w:rsidRDefault="00043761">
            <w:pPr>
              <w:pStyle w:val="TableParagraph"/>
              <w:rPr>
                <w:b/>
                <w:i/>
              </w:rPr>
            </w:pPr>
          </w:p>
          <w:p w14:paraId="78DDC02A" w14:textId="77777777" w:rsidR="00043761" w:rsidRDefault="00043761">
            <w:pPr>
              <w:pStyle w:val="TableParagraph"/>
              <w:spacing w:before="55"/>
              <w:rPr>
                <w:b/>
                <w:i/>
              </w:rPr>
            </w:pPr>
          </w:p>
          <w:p w14:paraId="6E21F8CD" w14:textId="77777777" w:rsidR="00043761" w:rsidRDefault="00000000">
            <w:pPr>
              <w:pStyle w:val="TableParagraph"/>
              <w:ind w:left="8"/>
              <w:jc w:val="center"/>
            </w:pPr>
            <w:r>
              <w:rPr>
                <w:spacing w:val="-10"/>
              </w:rPr>
              <w:t>5</w:t>
            </w:r>
          </w:p>
        </w:tc>
        <w:tc>
          <w:tcPr>
            <w:tcW w:w="12003" w:type="dxa"/>
            <w:gridSpan w:val="14"/>
            <w:tcBorders>
              <w:top w:val="single" w:sz="8" w:space="0" w:color="D9D9D9"/>
              <w:left w:val="single" w:sz="4" w:space="0" w:color="000000"/>
              <w:bottom w:val="single" w:sz="4" w:space="0" w:color="000000"/>
            </w:tcBorders>
            <w:shd w:val="clear" w:color="auto" w:fill="D9D9D9"/>
          </w:tcPr>
          <w:p w14:paraId="2852BFE5" w14:textId="77777777" w:rsidR="00043761" w:rsidRDefault="00000000">
            <w:pPr>
              <w:pStyle w:val="TableParagraph"/>
              <w:spacing w:before="22" w:line="254" w:lineRule="exact"/>
              <w:ind w:left="109"/>
            </w:pPr>
            <w:r>
              <w:t>using</w:t>
            </w:r>
            <w:r>
              <w:rPr>
                <w:spacing w:val="-5"/>
              </w:rPr>
              <w:t xml:space="preserve"> </w:t>
            </w:r>
            <w:r>
              <w:rPr>
                <w:spacing w:val="-2"/>
              </w:rPr>
              <w:t>adjectives</w:t>
            </w:r>
          </w:p>
        </w:tc>
      </w:tr>
      <w:tr w:rsidR="00043761" w14:paraId="14C86E21" w14:textId="77777777">
        <w:trPr>
          <w:trHeight w:val="301"/>
        </w:trPr>
        <w:tc>
          <w:tcPr>
            <w:tcW w:w="2189" w:type="dxa"/>
            <w:vMerge/>
            <w:tcBorders>
              <w:top w:val="nil"/>
            </w:tcBorders>
            <w:shd w:val="clear" w:color="auto" w:fill="D9D9D9"/>
          </w:tcPr>
          <w:p w14:paraId="37635612"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78E9B372"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3896247C" w14:textId="77777777" w:rsidR="00043761" w:rsidRDefault="00000000">
            <w:pPr>
              <w:pStyle w:val="TableParagraph"/>
              <w:spacing w:before="22"/>
              <w:ind w:left="16" w:right="1"/>
              <w:jc w:val="center"/>
            </w:pPr>
            <w:r>
              <w:rPr>
                <w:spacing w:val="-10"/>
              </w:rPr>
              <w:t>a</w:t>
            </w:r>
          </w:p>
        </w:tc>
        <w:tc>
          <w:tcPr>
            <w:tcW w:w="5184" w:type="dxa"/>
            <w:tcBorders>
              <w:top w:val="single" w:sz="4" w:space="0" w:color="000000"/>
              <w:left w:val="single" w:sz="4" w:space="0" w:color="000000"/>
              <w:bottom w:val="single" w:sz="4" w:space="0" w:color="000000"/>
            </w:tcBorders>
          </w:tcPr>
          <w:p w14:paraId="73027D7D" w14:textId="77777777" w:rsidR="00043761" w:rsidRDefault="00000000">
            <w:pPr>
              <w:pStyle w:val="TableParagraph"/>
              <w:spacing w:before="22"/>
              <w:ind w:left="114"/>
            </w:pPr>
            <w:r>
              <w:t>descriptive/qualitative</w:t>
            </w:r>
            <w:r>
              <w:rPr>
                <w:spacing w:val="-13"/>
              </w:rPr>
              <w:t xml:space="preserve"> </w:t>
            </w:r>
            <w:r>
              <w:t>or</w:t>
            </w:r>
            <w:r>
              <w:rPr>
                <w:spacing w:val="-12"/>
              </w:rPr>
              <w:t xml:space="preserve"> </w:t>
            </w:r>
            <w:r>
              <w:rPr>
                <w:spacing w:val="-2"/>
              </w:rPr>
              <w:t>attributive</w:t>
            </w:r>
          </w:p>
        </w:tc>
        <w:tc>
          <w:tcPr>
            <w:tcW w:w="542" w:type="dxa"/>
            <w:tcBorders>
              <w:top w:val="single" w:sz="4" w:space="0" w:color="000000"/>
              <w:bottom w:val="single" w:sz="8" w:space="0" w:color="D9D9D9"/>
              <w:right w:val="single" w:sz="4" w:space="0" w:color="000000"/>
            </w:tcBorders>
          </w:tcPr>
          <w:p w14:paraId="41951973" w14:textId="77777777" w:rsidR="00043761" w:rsidRDefault="00000000">
            <w:pPr>
              <w:pStyle w:val="TableParagraph"/>
              <w:spacing w:before="22"/>
              <w:ind w:left="35" w:right="21"/>
              <w:jc w:val="center"/>
              <w:rPr>
                <w:b/>
              </w:rPr>
            </w:pPr>
            <w:r>
              <w:rPr>
                <w:b/>
                <w:spacing w:val="-10"/>
              </w:rPr>
              <w:t>ü</w:t>
            </w:r>
          </w:p>
        </w:tc>
        <w:tc>
          <w:tcPr>
            <w:tcW w:w="535" w:type="dxa"/>
            <w:tcBorders>
              <w:top w:val="single" w:sz="4" w:space="0" w:color="000000"/>
              <w:left w:val="single" w:sz="4" w:space="0" w:color="000000"/>
              <w:bottom w:val="single" w:sz="8" w:space="0" w:color="D9D9D9"/>
              <w:right w:val="single" w:sz="4" w:space="0" w:color="000000"/>
            </w:tcBorders>
          </w:tcPr>
          <w:p w14:paraId="0FFE2021"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2323532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1D3AC03D"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71EDA44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4C4E40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06CDA7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7B055BEB"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17A4470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445866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A40D88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34BEBF94" w14:textId="77777777" w:rsidR="00043761" w:rsidRDefault="00043761">
            <w:pPr>
              <w:pStyle w:val="TableParagraph"/>
              <w:rPr>
                <w:rFonts w:ascii="Times New Roman"/>
              </w:rPr>
            </w:pPr>
          </w:p>
        </w:tc>
      </w:tr>
      <w:tr w:rsidR="00043761" w14:paraId="7111A176" w14:textId="77777777">
        <w:trPr>
          <w:trHeight w:val="296"/>
        </w:trPr>
        <w:tc>
          <w:tcPr>
            <w:tcW w:w="2189" w:type="dxa"/>
            <w:vMerge/>
            <w:tcBorders>
              <w:top w:val="nil"/>
            </w:tcBorders>
            <w:shd w:val="clear" w:color="auto" w:fill="D9D9D9"/>
          </w:tcPr>
          <w:p w14:paraId="6835A7E6"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6D77206F"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0E242229" w14:textId="77777777" w:rsidR="00043761" w:rsidRDefault="00000000">
            <w:pPr>
              <w:pStyle w:val="TableParagraph"/>
              <w:spacing w:before="22" w:line="254" w:lineRule="exact"/>
              <w:ind w:left="16" w:right="1"/>
              <w:jc w:val="center"/>
            </w:pPr>
            <w:r>
              <w:rPr>
                <w:spacing w:val="-10"/>
              </w:rPr>
              <w:t>b</w:t>
            </w:r>
          </w:p>
        </w:tc>
        <w:tc>
          <w:tcPr>
            <w:tcW w:w="5184" w:type="dxa"/>
            <w:tcBorders>
              <w:top w:val="single" w:sz="4" w:space="0" w:color="000000"/>
              <w:left w:val="single" w:sz="4" w:space="0" w:color="000000"/>
              <w:bottom w:val="single" w:sz="4" w:space="0" w:color="000000"/>
            </w:tcBorders>
            <w:shd w:val="clear" w:color="auto" w:fill="D9D9D9"/>
          </w:tcPr>
          <w:p w14:paraId="1B3F3EA9" w14:textId="77777777" w:rsidR="00043761" w:rsidRDefault="00000000">
            <w:pPr>
              <w:pStyle w:val="TableParagraph"/>
              <w:spacing w:before="22" w:line="254" w:lineRule="exact"/>
              <w:ind w:left="114"/>
            </w:pPr>
            <w:r>
              <w:rPr>
                <w:spacing w:val="-2"/>
              </w:rPr>
              <w:t>quantitative/numeral</w:t>
            </w:r>
          </w:p>
        </w:tc>
        <w:tc>
          <w:tcPr>
            <w:tcW w:w="542" w:type="dxa"/>
            <w:tcBorders>
              <w:top w:val="single" w:sz="4" w:space="0" w:color="000000"/>
              <w:bottom w:val="single" w:sz="4" w:space="0" w:color="000000"/>
              <w:right w:val="single" w:sz="4" w:space="0" w:color="000000"/>
            </w:tcBorders>
            <w:shd w:val="clear" w:color="auto" w:fill="D9D9D9"/>
          </w:tcPr>
          <w:p w14:paraId="6453A2F9"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77A01288" w14:textId="77777777" w:rsidR="00043761" w:rsidRDefault="00000000">
            <w:pPr>
              <w:pStyle w:val="TableParagraph"/>
              <w:spacing w:before="22" w:line="254" w:lineRule="exact"/>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52F3D0B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E9A9FC5"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3CF0379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6923D0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33B275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5F60A4CB"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199EF37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1EDD48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BFFD5E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0BEC17D" w14:textId="77777777" w:rsidR="00043761" w:rsidRDefault="00043761">
            <w:pPr>
              <w:pStyle w:val="TableParagraph"/>
              <w:rPr>
                <w:rFonts w:ascii="Times New Roman"/>
              </w:rPr>
            </w:pPr>
          </w:p>
        </w:tc>
      </w:tr>
      <w:tr w:rsidR="00043761" w14:paraId="14734D4A" w14:textId="77777777">
        <w:trPr>
          <w:trHeight w:val="301"/>
        </w:trPr>
        <w:tc>
          <w:tcPr>
            <w:tcW w:w="2189" w:type="dxa"/>
            <w:vMerge/>
            <w:tcBorders>
              <w:top w:val="nil"/>
            </w:tcBorders>
            <w:shd w:val="clear" w:color="auto" w:fill="D9D9D9"/>
          </w:tcPr>
          <w:p w14:paraId="4C6C2FE4"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6D7619C3"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66C7492B" w14:textId="77777777" w:rsidR="00043761" w:rsidRDefault="00000000">
            <w:pPr>
              <w:pStyle w:val="TableParagraph"/>
              <w:spacing w:before="27" w:line="254" w:lineRule="exact"/>
              <w:ind w:left="16" w:right="1"/>
              <w:jc w:val="center"/>
            </w:pPr>
            <w:r>
              <w:rPr>
                <w:spacing w:val="-10"/>
              </w:rPr>
              <w:t>c</w:t>
            </w:r>
          </w:p>
        </w:tc>
        <w:tc>
          <w:tcPr>
            <w:tcW w:w="5184" w:type="dxa"/>
            <w:tcBorders>
              <w:top w:val="single" w:sz="4" w:space="0" w:color="000000"/>
              <w:left w:val="single" w:sz="4" w:space="0" w:color="000000"/>
              <w:bottom w:val="single" w:sz="4" w:space="0" w:color="000000"/>
            </w:tcBorders>
          </w:tcPr>
          <w:p w14:paraId="064EF63A" w14:textId="77777777" w:rsidR="00043761" w:rsidRDefault="00000000">
            <w:pPr>
              <w:pStyle w:val="TableParagraph"/>
              <w:spacing w:before="27" w:line="254" w:lineRule="exact"/>
              <w:ind w:left="114"/>
            </w:pPr>
            <w:r>
              <w:t>degrees</w:t>
            </w:r>
            <w:r>
              <w:rPr>
                <w:spacing w:val="-6"/>
              </w:rPr>
              <w:t xml:space="preserve"> </w:t>
            </w:r>
            <w:r>
              <w:t>of</w:t>
            </w:r>
            <w:r>
              <w:rPr>
                <w:spacing w:val="-5"/>
              </w:rPr>
              <w:t xml:space="preserve"> </w:t>
            </w:r>
            <w:r>
              <w:t>regular</w:t>
            </w:r>
            <w:r>
              <w:rPr>
                <w:spacing w:val="-5"/>
              </w:rPr>
              <w:t xml:space="preserve"> </w:t>
            </w:r>
            <w:r>
              <w:rPr>
                <w:spacing w:val="-2"/>
              </w:rPr>
              <w:t>adjectives</w:t>
            </w:r>
          </w:p>
        </w:tc>
        <w:tc>
          <w:tcPr>
            <w:tcW w:w="542" w:type="dxa"/>
            <w:tcBorders>
              <w:top w:val="single" w:sz="4" w:space="0" w:color="000000"/>
              <w:bottom w:val="single" w:sz="8" w:space="0" w:color="D9D9D9"/>
              <w:right w:val="single" w:sz="4" w:space="0" w:color="000000"/>
            </w:tcBorders>
          </w:tcPr>
          <w:p w14:paraId="1E48CF5C"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6A47D06A"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60136419" w14:textId="77777777" w:rsidR="00043761" w:rsidRDefault="00000000">
            <w:pPr>
              <w:pStyle w:val="TableParagraph"/>
              <w:spacing w:before="27" w:line="254" w:lineRule="exact"/>
              <w:ind w:left="1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62F3FB01"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44F1531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90D919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898225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1F69D8BE"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3AACBDE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0FFE085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F926E5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4F9EA6D6" w14:textId="77777777" w:rsidR="00043761" w:rsidRDefault="00043761">
            <w:pPr>
              <w:pStyle w:val="TableParagraph"/>
              <w:rPr>
                <w:rFonts w:ascii="Times New Roman"/>
              </w:rPr>
            </w:pPr>
          </w:p>
        </w:tc>
      </w:tr>
      <w:tr w:rsidR="00043761" w14:paraId="68AB5EAD" w14:textId="77777777">
        <w:trPr>
          <w:trHeight w:val="301"/>
        </w:trPr>
        <w:tc>
          <w:tcPr>
            <w:tcW w:w="2189" w:type="dxa"/>
            <w:vMerge/>
            <w:tcBorders>
              <w:top w:val="nil"/>
            </w:tcBorders>
            <w:shd w:val="clear" w:color="auto" w:fill="D9D9D9"/>
          </w:tcPr>
          <w:p w14:paraId="2668D8CA"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1F518D1C"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169F28D7" w14:textId="77777777" w:rsidR="00043761" w:rsidRDefault="00000000">
            <w:pPr>
              <w:pStyle w:val="TableParagraph"/>
              <w:spacing w:before="22"/>
              <w:ind w:left="16" w:right="1"/>
              <w:jc w:val="center"/>
            </w:pPr>
            <w:r>
              <w:rPr>
                <w:spacing w:val="-10"/>
              </w:rPr>
              <w:t>d</w:t>
            </w:r>
          </w:p>
        </w:tc>
        <w:tc>
          <w:tcPr>
            <w:tcW w:w="5184" w:type="dxa"/>
            <w:tcBorders>
              <w:top w:val="single" w:sz="4" w:space="0" w:color="000000"/>
              <w:left w:val="single" w:sz="4" w:space="0" w:color="000000"/>
              <w:bottom w:val="single" w:sz="4" w:space="0" w:color="000000"/>
            </w:tcBorders>
            <w:shd w:val="clear" w:color="auto" w:fill="D9D9D9"/>
          </w:tcPr>
          <w:p w14:paraId="72EE8663" w14:textId="77777777" w:rsidR="00043761" w:rsidRDefault="00000000">
            <w:pPr>
              <w:pStyle w:val="TableParagraph"/>
              <w:spacing w:before="22"/>
              <w:ind w:left="114"/>
            </w:pPr>
            <w:r>
              <w:t>degrees</w:t>
            </w:r>
            <w:r>
              <w:rPr>
                <w:spacing w:val="-6"/>
              </w:rPr>
              <w:t xml:space="preserve"> </w:t>
            </w:r>
            <w:r>
              <w:t>of</w:t>
            </w:r>
            <w:r>
              <w:rPr>
                <w:spacing w:val="-6"/>
              </w:rPr>
              <w:t xml:space="preserve"> </w:t>
            </w:r>
            <w:r>
              <w:t>irregular</w:t>
            </w:r>
            <w:r>
              <w:rPr>
                <w:spacing w:val="-6"/>
              </w:rPr>
              <w:t xml:space="preserve"> </w:t>
            </w:r>
            <w:r>
              <w:rPr>
                <w:spacing w:val="-2"/>
              </w:rPr>
              <w:t>adjectives</w:t>
            </w:r>
          </w:p>
        </w:tc>
        <w:tc>
          <w:tcPr>
            <w:tcW w:w="542" w:type="dxa"/>
            <w:tcBorders>
              <w:top w:val="single" w:sz="4" w:space="0" w:color="000000"/>
              <w:bottom w:val="single" w:sz="4" w:space="0" w:color="000000"/>
              <w:right w:val="single" w:sz="4" w:space="0" w:color="000000"/>
            </w:tcBorders>
            <w:shd w:val="clear" w:color="auto" w:fill="D9D9D9"/>
          </w:tcPr>
          <w:p w14:paraId="43A66C57"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6297207E"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5AC66846" w14:textId="77777777" w:rsidR="00043761" w:rsidRDefault="00000000">
            <w:pPr>
              <w:pStyle w:val="TableParagraph"/>
              <w:spacing w:before="22"/>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089B31DB"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44D44BA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F679FF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56F723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F7E3C8A"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28E564A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3544C7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4054DB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A841876" w14:textId="77777777" w:rsidR="00043761" w:rsidRDefault="00043761">
            <w:pPr>
              <w:pStyle w:val="TableParagraph"/>
              <w:rPr>
                <w:rFonts w:ascii="Times New Roman"/>
              </w:rPr>
            </w:pPr>
          </w:p>
        </w:tc>
      </w:tr>
      <w:tr w:rsidR="00043761" w14:paraId="306DB3E1" w14:textId="77777777">
        <w:trPr>
          <w:trHeight w:val="296"/>
        </w:trPr>
        <w:tc>
          <w:tcPr>
            <w:tcW w:w="2189" w:type="dxa"/>
            <w:vMerge/>
            <w:tcBorders>
              <w:top w:val="nil"/>
            </w:tcBorders>
            <w:shd w:val="clear" w:color="auto" w:fill="D9D9D9"/>
          </w:tcPr>
          <w:p w14:paraId="115BFDB3"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11207041"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247F383E" w14:textId="77777777" w:rsidR="00043761" w:rsidRDefault="00000000">
            <w:pPr>
              <w:pStyle w:val="TableParagraph"/>
              <w:spacing w:before="22" w:line="254" w:lineRule="exact"/>
              <w:ind w:left="16" w:right="1"/>
              <w:jc w:val="center"/>
            </w:pPr>
            <w:r>
              <w:rPr>
                <w:spacing w:val="-10"/>
              </w:rPr>
              <w:t>e</w:t>
            </w:r>
          </w:p>
        </w:tc>
        <w:tc>
          <w:tcPr>
            <w:tcW w:w="5184" w:type="dxa"/>
            <w:tcBorders>
              <w:top w:val="single" w:sz="4" w:space="0" w:color="000000"/>
              <w:left w:val="single" w:sz="4" w:space="0" w:color="000000"/>
              <w:bottom w:val="single" w:sz="4" w:space="0" w:color="000000"/>
            </w:tcBorders>
          </w:tcPr>
          <w:p w14:paraId="3F9D7911" w14:textId="77777777" w:rsidR="00043761" w:rsidRDefault="00000000">
            <w:pPr>
              <w:pStyle w:val="TableParagraph"/>
              <w:spacing w:before="22" w:line="254" w:lineRule="exact"/>
              <w:ind w:left="114"/>
            </w:pPr>
            <w:r>
              <w:t>series</w:t>
            </w:r>
            <w:r>
              <w:rPr>
                <w:spacing w:val="-7"/>
              </w:rPr>
              <w:t xml:space="preserve"> </w:t>
            </w:r>
            <w:r>
              <w:t>(quality,</w:t>
            </w:r>
            <w:r>
              <w:rPr>
                <w:spacing w:val="-6"/>
              </w:rPr>
              <w:t xml:space="preserve"> </w:t>
            </w:r>
            <w:r>
              <w:t>size,</w:t>
            </w:r>
            <w:r>
              <w:rPr>
                <w:spacing w:val="-7"/>
              </w:rPr>
              <w:t xml:space="preserve"> </w:t>
            </w:r>
            <w:r>
              <w:t>shape,</w:t>
            </w:r>
            <w:r>
              <w:rPr>
                <w:spacing w:val="-6"/>
              </w:rPr>
              <w:t xml:space="preserve"> </w:t>
            </w:r>
            <w:r>
              <w:rPr>
                <w:spacing w:val="-2"/>
              </w:rPr>
              <w:t>color)</w:t>
            </w:r>
          </w:p>
        </w:tc>
        <w:tc>
          <w:tcPr>
            <w:tcW w:w="542" w:type="dxa"/>
            <w:tcBorders>
              <w:top w:val="single" w:sz="4" w:space="0" w:color="000000"/>
              <w:bottom w:val="single" w:sz="8" w:space="0" w:color="D9D9D9"/>
              <w:right w:val="single" w:sz="4" w:space="0" w:color="000000"/>
            </w:tcBorders>
          </w:tcPr>
          <w:p w14:paraId="173A5326"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3394A7B5"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68F2887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3B6B3D63" w14:textId="77777777" w:rsidR="00043761" w:rsidRDefault="00000000">
            <w:pPr>
              <w:pStyle w:val="TableParagraph"/>
              <w:spacing w:before="22" w:line="254" w:lineRule="exact"/>
              <w:ind w:left="23" w:right="4"/>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1C1EE33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7FFB68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80A5B6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2061F3CF"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68D3212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06AC47B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A47E9D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53E26C9D" w14:textId="77777777" w:rsidR="00043761" w:rsidRDefault="00043761">
            <w:pPr>
              <w:pStyle w:val="TableParagraph"/>
              <w:rPr>
                <w:rFonts w:ascii="Times New Roman"/>
              </w:rPr>
            </w:pPr>
          </w:p>
        </w:tc>
      </w:tr>
      <w:tr w:rsidR="00043761" w14:paraId="488A3CE9" w14:textId="77777777">
        <w:trPr>
          <w:trHeight w:val="517"/>
        </w:trPr>
        <w:tc>
          <w:tcPr>
            <w:tcW w:w="2189" w:type="dxa"/>
            <w:vMerge/>
            <w:tcBorders>
              <w:top w:val="nil"/>
            </w:tcBorders>
            <w:shd w:val="clear" w:color="auto" w:fill="D9D9D9"/>
          </w:tcPr>
          <w:p w14:paraId="7B9A8757"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7247152E"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2C047A3A" w14:textId="77777777" w:rsidR="00043761" w:rsidRDefault="00000000">
            <w:pPr>
              <w:pStyle w:val="TableParagraph"/>
              <w:spacing w:before="133"/>
              <w:ind w:left="16" w:right="1"/>
              <w:jc w:val="center"/>
            </w:pPr>
            <w:r>
              <w:rPr>
                <w:spacing w:val="-10"/>
              </w:rPr>
              <w:t>f</w:t>
            </w:r>
          </w:p>
        </w:tc>
        <w:tc>
          <w:tcPr>
            <w:tcW w:w="5184" w:type="dxa"/>
            <w:tcBorders>
              <w:top w:val="single" w:sz="4" w:space="0" w:color="000000"/>
              <w:left w:val="single" w:sz="4" w:space="0" w:color="000000"/>
              <w:bottom w:val="single" w:sz="4" w:space="0" w:color="000000"/>
            </w:tcBorders>
            <w:shd w:val="clear" w:color="auto" w:fill="D9D9D9"/>
          </w:tcPr>
          <w:p w14:paraId="42D1C7EE" w14:textId="77777777" w:rsidR="00043761" w:rsidRDefault="00000000">
            <w:pPr>
              <w:pStyle w:val="TableParagraph"/>
              <w:spacing w:line="260" w:lineRule="atLeast"/>
              <w:ind w:left="114"/>
            </w:pPr>
            <w:r>
              <w:t>series</w:t>
            </w:r>
            <w:r>
              <w:rPr>
                <w:spacing w:val="-9"/>
              </w:rPr>
              <w:t xml:space="preserve"> </w:t>
            </w:r>
            <w:r>
              <w:t>(determiner,</w:t>
            </w:r>
            <w:r>
              <w:rPr>
                <w:spacing w:val="-9"/>
              </w:rPr>
              <w:t xml:space="preserve"> </w:t>
            </w:r>
            <w:r>
              <w:t>quantity,</w:t>
            </w:r>
            <w:r>
              <w:rPr>
                <w:spacing w:val="-9"/>
              </w:rPr>
              <w:t xml:space="preserve"> </w:t>
            </w:r>
            <w:r>
              <w:t>quality,</w:t>
            </w:r>
            <w:r>
              <w:rPr>
                <w:spacing w:val="-9"/>
              </w:rPr>
              <w:t xml:space="preserve"> </w:t>
            </w:r>
            <w:r>
              <w:t>size, shape, color)</w:t>
            </w:r>
          </w:p>
        </w:tc>
        <w:tc>
          <w:tcPr>
            <w:tcW w:w="542" w:type="dxa"/>
            <w:tcBorders>
              <w:top w:val="single" w:sz="4" w:space="0" w:color="000000"/>
              <w:bottom w:val="single" w:sz="4" w:space="0" w:color="000000"/>
              <w:right w:val="single" w:sz="4" w:space="0" w:color="000000"/>
            </w:tcBorders>
            <w:shd w:val="clear" w:color="auto" w:fill="D9D9D9"/>
          </w:tcPr>
          <w:p w14:paraId="04EFCC88"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7E86336D"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7D6FDB5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73FD89A"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776566FB" w14:textId="77777777" w:rsidR="00043761" w:rsidRDefault="00000000">
            <w:pPr>
              <w:pStyle w:val="TableParagraph"/>
              <w:spacing w:before="133"/>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82C9FA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2F47B1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8230382"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224A907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1959AF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367FA1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6F1E27A" w14:textId="77777777" w:rsidR="00043761" w:rsidRDefault="00043761">
            <w:pPr>
              <w:pStyle w:val="TableParagraph"/>
              <w:rPr>
                <w:rFonts w:ascii="Times New Roman"/>
              </w:rPr>
            </w:pPr>
          </w:p>
        </w:tc>
      </w:tr>
      <w:tr w:rsidR="00043761" w14:paraId="3B66E727" w14:textId="77777777">
        <w:trPr>
          <w:trHeight w:val="515"/>
        </w:trPr>
        <w:tc>
          <w:tcPr>
            <w:tcW w:w="2189" w:type="dxa"/>
            <w:vMerge/>
            <w:tcBorders>
              <w:top w:val="nil"/>
            </w:tcBorders>
            <w:shd w:val="clear" w:color="auto" w:fill="D9D9D9"/>
          </w:tcPr>
          <w:p w14:paraId="7A4F8145"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571F30F9" w14:textId="77777777" w:rsidR="00043761" w:rsidRDefault="00000000">
            <w:pPr>
              <w:pStyle w:val="TableParagraph"/>
              <w:spacing w:before="130"/>
              <w:ind w:left="8"/>
              <w:jc w:val="center"/>
            </w:pPr>
            <w:r>
              <w:rPr>
                <w:spacing w:val="-10"/>
              </w:rPr>
              <w:t>6</w:t>
            </w:r>
          </w:p>
        </w:tc>
        <w:tc>
          <w:tcPr>
            <w:tcW w:w="5544" w:type="dxa"/>
            <w:gridSpan w:val="2"/>
            <w:tcBorders>
              <w:top w:val="single" w:sz="4" w:space="0" w:color="000000"/>
              <w:left w:val="single" w:sz="4" w:space="0" w:color="000000"/>
              <w:bottom w:val="single" w:sz="4" w:space="0" w:color="000000"/>
            </w:tcBorders>
          </w:tcPr>
          <w:p w14:paraId="62A69280" w14:textId="77777777" w:rsidR="00043761" w:rsidRDefault="00000000">
            <w:pPr>
              <w:pStyle w:val="TableParagraph"/>
              <w:spacing w:line="260" w:lineRule="atLeast"/>
              <w:ind w:left="109" w:right="1246"/>
            </w:pPr>
            <w:r>
              <w:t>using</w:t>
            </w:r>
            <w:r>
              <w:rPr>
                <w:spacing w:val="-13"/>
              </w:rPr>
              <w:t xml:space="preserve"> </w:t>
            </w:r>
            <w:r>
              <w:t>prepositional</w:t>
            </w:r>
            <w:r>
              <w:rPr>
                <w:spacing w:val="-13"/>
              </w:rPr>
              <w:t xml:space="preserve"> </w:t>
            </w:r>
            <w:r>
              <w:t>phrases</w:t>
            </w:r>
            <w:r>
              <w:rPr>
                <w:spacing w:val="-13"/>
              </w:rPr>
              <w:t xml:space="preserve"> </w:t>
            </w:r>
            <w:r>
              <w:t>as adjective (adjectival phrase)</w:t>
            </w:r>
          </w:p>
        </w:tc>
        <w:tc>
          <w:tcPr>
            <w:tcW w:w="542" w:type="dxa"/>
            <w:tcBorders>
              <w:top w:val="single" w:sz="4" w:space="0" w:color="000000"/>
              <w:bottom w:val="single" w:sz="4" w:space="0" w:color="000000"/>
              <w:right w:val="single" w:sz="4" w:space="0" w:color="000000"/>
            </w:tcBorders>
          </w:tcPr>
          <w:p w14:paraId="2B4F34BC"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tcPr>
          <w:p w14:paraId="18A6C9EB"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tcPr>
          <w:p w14:paraId="519D09F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tcPr>
          <w:p w14:paraId="10955C5F"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tcPr>
          <w:p w14:paraId="4D056F1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tcPr>
          <w:p w14:paraId="6483C99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tcPr>
          <w:p w14:paraId="2EDA09A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tcPr>
          <w:p w14:paraId="7DB0933E"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tcPr>
          <w:p w14:paraId="7A0DBA57" w14:textId="77777777" w:rsidR="00043761" w:rsidRDefault="00000000">
            <w:pPr>
              <w:pStyle w:val="TableParagraph"/>
              <w:spacing w:before="130"/>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tcPr>
          <w:p w14:paraId="7BB28F84" w14:textId="77777777" w:rsidR="00043761" w:rsidRDefault="00000000">
            <w:pPr>
              <w:pStyle w:val="TableParagraph"/>
              <w:spacing w:before="130"/>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tcPr>
          <w:p w14:paraId="0C38BB2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tcPr>
          <w:p w14:paraId="7770BF46" w14:textId="77777777" w:rsidR="00043761" w:rsidRDefault="00043761">
            <w:pPr>
              <w:pStyle w:val="TableParagraph"/>
              <w:rPr>
                <w:rFonts w:ascii="Times New Roman"/>
              </w:rPr>
            </w:pPr>
          </w:p>
        </w:tc>
      </w:tr>
      <w:tr w:rsidR="00043761" w14:paraId="603A7234" w14:textId="77777777">
        <w:trPr>
          <w:trHeight w:val="296"/>
        </w:trPr>
        <w:tc>
          <w:tcPr>
            <w:tcW w:w="2189" w:type="dxa"/>
            <w:vMerge/>
            <w:tcBorders>
              <w:top w:val="nil"/>
            </w:tcBorders>
            <w:shd w:val="clear" w:color="auto" w:fill="D9D9D9"/>
          </w:tcPr>
          <w:p w14:paraId="75BE8D6B"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2A44424D" w14:textId="77777777" w:rsidR="00043761" w:rsidRDefault="00000000">
            <w:pPr>
              <w:pStyle w:val="TableParagraph"/>
              <w:spacing w:before="17"/>
              <w:ind w:left="8"/>
              <w:jc w:val="center"/>
            </w:pPr>
            <w:r>
              <w:rPr>
                <w:spacing w:val="-10"/>
              </w:rPr>
              <w:t>7</w:t>
            </w:r>
          </w:p>
        </w:tc>
        <w:tc>
          <w:tcPr>
            <w:tcW w:w="12003" w:type="dxa"/>
            <w:gridSpan w:val="14"/>
            <w:tcBorders>
              <w:top w:val="single" w:sz="4" w:space="0" w:color="000000"/>
              <w:left w:val="single" w:sz="4" w:space="0" w:color="000000"/>
              <w:bottom w:val="single" w:sz="4" w:space="0" w:color="000000"/>
            </w:tcBorders>
            <w:shd w:val="clear" w:color="auto" w:fill="D9D9D9"/>
          </w:tcPr>
          <w:p w14:paraId="17B04457" w14:textId="77777777" w:rsidR="00043761" w:rsidRDefault="00000000">
            <w:pPr>
              <w:pStyle w:val="TableParagraph"/>
              <w:spacing w:before="17"/>
              <w:ind w:left="109"/>
            </w:pPr>
            <w:r>
              <w:t>using</w:t>
            </w:r>
            <w:r>
              <w:rPr>
                <w:spacing w:val="-5"/>
              </w:rPr>
              <w:t xml:space="preserve"> </w:t>
            </w:r>
            <w:r>
              <w:rPr>
                <w:spacing w:val="-2"/>
              </w:rPr>
              <w:t>adverbs</w:t>
            </w:r>
          </w:p>
        </w:tc>
      </w:tr>
    </w:tbl>
    <w:p w14:paraId="3D3C225D" w14:textId="77777777" w:rsidR="00043761" w:rsidRDefault="00043761">
      <w:pPr>
        <w:pStyle w:val="TableParagraph"/>
        <w:sectPr w:rsidR="00043761">
          <w:pgSz w:w="16840" w:h="11910" w:orient="landscape"/>
          <w:pgMar w:top="960" w:right="708" w:bottom="780" w:left="708" w:header="727" w:footer="586" w:gutter="0"/>
          <w:cols w:space="720"/>
        </w:sectPr>
      </w:pPr>
    </w:p>
    <w:p w14:paraId="46FF0BB9" w14:textId="77777777" w:rsidR="00043761" w:rsidRDefault="00043761">
      <w:pPr>
        <w:pStyle w:val="BodyText"/>
        <w:spacing w:before="227"/>
        <w:rPr>
          <w:b/>
          <w:i/>
          <w:sz w:val="20"/>
        </w:rPr>
      </w:pPr>
    </w:p>
    <w:tbl>
      <w:tblPr>
        <w:tblW w:w="0" w:type="auto"/>
        <w:tblInd w:w="3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89"/>
        <w:gridCol w:w="490"/>
        <w:gridCol w:w="360"/>
        <w:gridCol w:w="5184"/>
        <w:gridCol w:w="542"/>
        <w:gridCol w:w="535"/>
        <w:gridCol w:w="540"/>
        <w:gridCol w:w="538"/>
        <w:gridCol w:w="538"/>
        <w:gridCol w:w="538"/>
        <w:gridCol w:w="538"/>
        <w:gridCol w:w="538"/>
        <w:gridCol w:w="538"/>
        <w:gridCol w:w="538"/>
        <w:gridCol w:w="538"/>
        <w:gridCol w:w="538"/>
      </w:tblGrid>
      <w:tr w:rsidR="00043761" w14:paraId="12B34DE1" w14:textId="77777777">
        <w:trPr>
          <w:trHeight w:val="297"/>
        </w:trPr>
        <w:tc>
          <w:tcPr>
            <w:tcW w:w="2189" w:type="dxa"/>
            <w:vMerge w:val="restart"/>
            <w:tcBorders>
              <w:top w:val="nil"/>
            </w:tcBorders>
            <w:shd w:val="clear" w:color="auto" w:fill="D9D9D9"/>
          </w:tcPr>
          <w:p w14:paraId="41718C0D" w14:textId="77777777" w:rsidR="00043761" w:rsidRDefault="00043761">
            <w:pPr>
              <w:pStyle w:val="TableParagraph"/>
              <w:rPr>
                <w:rFonts w:ascii="Times New Roman"/>
              </w:rPr>
            </w:pPr>
          </w:p>
        </w:tc>
        <w:tc>
          <w:tcPr>
            <w:tcW w:w="490" w:type="dxa"/>
            <w:vMerge w:val="restart"/>
            <w:tcBorders>
              <w:top w:val="single" w:sz="4" w:space="0" w:color="000000"/>
              <w:bottom w:val="single" w:sz="4" w:space="0" w:color="000000"/>
              <w:right w:val="single" w:sz="4" w:space="0" w:color="000000"/>
            </w:tcBorders>
            <w:shd w:val="clear" w:color="auto" w:fill="D9D9D9"/>
          </w:tcPr>
          <w:p w14:paraId="3C16B261" w14:textId="77777777" w:rsidR="00043761" w:rsidRDefault="00043761">
            <w:pPr>
              <w:pStyle w:val="TableParagraph"/>
              <w:rPr>
                <w:rFonts w:ascii="Times New Roman"/>
              </w:rPr>
            </w:pPr>
          </w:p>
        </w:tc>
        <w:tc>
          <w:tcPr>
            <w:tcW w:w="360" w:type="dxa"/>
            <w:tcBorders>
              <w:top w:val="nil"/>
              <w:left w:val="single" w:sz="4" w:space="0" w:color="000000"/>
              <w:bottom w:val="single" w:sz="4" w:space="0" w:color="000000"/>
              <w:right w:val="single" w:sz="4" w:space="0" w:color="000000"/>
            </w:tcBorders>
          </w:tcPr>
          <w:p w14:paraId="4DC5FD0B" w14:textId="77777777" w:rsidR="00043761" w:rsidRDefault="00000000">
            <w:pPr>
              <w:pStyle w:val="TableParagraph"/>
              <w:spacing w:before="18"/>
              <w:ind w:left="16" w:right="1"/>
              <w:jc w:val="center"/>
            </w:pPr>
            <w:r>
              <w:rPr>
                <w:spacing w:val="-10"/>
              </w:rPr>
              <w:t>a</w:t>
            </w:r>
          </w:p>
        </w:tc>
        <w:tc>
          <w:tcPr>
            <w:tcW w:w="5184" w:type="dxa"/>
            <w:tcBorders>
              <w:top w:val="nil"/>
              <w:left w:val="single" w:sz="4" w:space="0" w:color="000000"/>
              <w:bottom w:val="single" w:sz="4" w:space="0" w:color="000000"/>
            </w:tcBorders>
          </w:tcPr>
          <w:p w14:paraId="3F89659D" w14:textId="77777777" w:rsidR="00043761" w:rsidRDefault="00000000">
            <w:pPr>
              <w:pStyle w:val="TableParagraph"/>
              <w:spacing w:before="18"/>
              <w:ind w:left="114"/>
            </w:pPr>
            <w:r>
              <w:rPr>
                <w:spacing w:val="-2"/>
              </w:rPr>
              <w:t>manner</w:t>
            </w:r>
          </w:p>
        </w:tc>
        <w:tc>
          <w:tcPr>
            <w:tcW w:w="542" w:type="dxa"/>
            <w:tcBorders>
              <w:top w:val="nil"/>
              <w:bottom w:val="single" w:sz="8" w:space="0" w:color="D9D9D9"/>
              <w:right w:val="single" w:sz="4" w:space="0" w:color="000000"/>
            </w:tcBorders>
          </w:tcPr>
          <w:p w14:paraId="150C10FA" w14:textId="77777777" w:rsidR="00043761" w:rsidRDefault="00043761">
            <w:pPr>
              <w:pStyle w:val="TableParagraph"/>
              <w:rPr>
                <w:rFonts w:ascii="Times New Roman"/>
              </w:rPr>
            </w:pPr>
          </w:p>
        </w:tc>
        <w:tc>
          <w:tcPr>
            <w:tcW w:w="535" w:type="dxa"/>
            <w:tcBorders>
              <w:top w:val="nil"/>
              <w:left w:val="single" w:sz="4" w:space="0" w:color="000000"/>
              <w:bottom w:val="single" w:sz="8" w:space="0" w:color="D9D9D9"/>
              <w:right w:val="single" w:sz="4" w:space="0" w:color="000000"/>
            </w:tcBorders>
          </w:tcPr>
          <w:p w14:paraId="0AF4119A" w14:textId="77777777" w:rsidR="00043761" w:rsidRDefault="00043761">
            <w:pPr>
              <w:pStyle w:val="TableParagraph"/>
              <w:rPr>
                <w:rFonts w:ascii="Times New Roman"/>
              </w:rPr>
            </w:pPr>
          </w:p>
        </w:tc>
        <w:tc>
          <w:tcPr>
            <w:tcW w:w="540" w:type="dxa"/>
            <w:tcBorders>
              <w:top w:val="nil"/>
              <w:left w:val="single" w:sz="4" w:space="0" w:color="000000"/>
              <w:bottom w:val="single" w:sz="8" w:space="0" w:color="D9D9D9"/>
              <w:right w:val="single" w:sz="4" w:space="0" w:color="000000"/>
            </w:tcBorders>
          </w:tcPr>
          <w:p w14:paraId="5053FF0F" w14:textId="77777777" w:rsidR="00043761" w:rsidRDefault="00043761">
            <w:pPr>
              <w:pStyle w:val="TableParagraph"/>
              <w:rPr>
                <w:rFonts w:ascii="Times New Roman"/>
              </w:rPr>
            </w:pPr>
          </w:p>
        </w:tc>
        <w:tc>
          <w:tcPr>
            <w:tcW w:w="538" w:type="dxa"/>
            <w:tcBorders>
              <w:top w:val="nil"/>
              <w:left w:val="single" w:sz="4" w:space="0" w:color="000000"/>
              <w:bottom w:val="single" w:sz="8" w:space="0" w:color="D9D9D9"/>
            </w:tcBorders>
          </w:tcPr>
          <w:p w14:paraId="416CD28B" w14:textId="77777777" w:rsidR="00043761" w:rsidRDefault="00043761">
            <w:pPr>
              <w:pStyle w:val="TableParagraph"/>
              <w:rPr>
                <w:rFonts w:ascii="Times New Roman"/>
              </w:rPr>
            </w:pPr>
          </w:p>
        </w:tc>
        <w:tc>
          <w:tcPr>
            <w:tcW w:w="538" w:type="dxa"/>
            <w:tcBorders>
              <w:top w:val="nil"/>
              <w:bottom w:val="single" w:sz="8" w:space="0" w:color="D9D9D9"/>
              <w:right w:val="single" w:sz="4" w:space="0" w:color="000000"/>
            </w:tcBorders>
          </w:tcPr>
          <w:p w14:paraId="06D5EE26" w14:textId="77777777" w:rsidR="00043761" w:rsidRDefault="00000000">
            <w:pPr>
              <w:pStyle w:val="TableParagraph"/>
              <w:spacing w:before="18"/>
              <w:ind w:left="23" w:right="14"/>
              <w:jc w:val="center"/>
              <w:rPr>
                <w:b/>
              </w:rPr>
            </w:pPr>
            <w:r>
              <w:rPr>
                <w:b/>
                <w:spacing w:val="-10"/>
              </w:rPr>
              <w:t>ü</w:t>
            </w:r>
          </w:p>
        </w:tc>
        <w:tc>
          <w:tcPr>
            <w:tcW w:w="538" w:type="dxa"/>
            <w:tcBorders>
              <w:top w:val="nil"/>
              <w:left w:val="single" w:sz="4" w:space="0" w:color="000000"/>
              <w:bottom w:val="single" w:sz="8" w:space="0" w:color="D9D9D9"/>
              <w:right w:val="single" w:sz="4" w:space="0" w:color="000000"/>
            </w:tcBorders>
          </w:tcPr>
          <w:p w14:paraId="581DDE80" w14:textId="77777777" w:rsidR="00043761" w:rsidRDefault="00043761">
            <w:pPr>
              <w:pStyle w:val="TableParagraph"/>
              <w:rPr>
                <w:rFonts w:ascii="Times New Roman"/>
              </w:rPr>
            </w:pPr>
          </w:p>
        </w:tc>
        <w:tc>
          <w:tcPr>
            <w:tcW w:w="538" w:type="dxa"/>
            <w:tcBorders>
              <w:top w:val="nil"/>
              <w:left w:val="single" w:sz="4" w:space="0" w:color="000000"/>
              <w:bottom w:val="single" w:sz="8" w:space="0" w:color="D9D9D9"/>
              <w:right w:val="single" w:sz="4" w:space="0" w:color="000000"/>
            </w:tcBorders>
          </w:tcPr>
          <w:p w14:paraId="0CEDC545" w14:textId="77777777" w:rsidR="00043761" w:rsidRDefault="00043761">
            <w:pPr>
              <w:pStyle w:val="TableParagraph"/>
              <w:rPr>
                <w:rFonts w:ascii="Times New Roman"/>
              </w:rPr>
            </w:pPr>
          </w:p>
        </w:tc>
        <w:tc>
          <w:tcPr>
            <w:tcW w:w="538" w:type="dxa"/>
            <w:tcBorders>
              <w:top w:val="nil"/>
              <w:left w:val="single" w:sz="4" w:space="0" w:color="000000"/>
              <w:bottom w:val="single" w:sz="8" w:space="0" w:color="D9D9D9"/>
            </w:tcBorders>
          </w:tcPr>
          <w:p w14:paraId="18B5A9B5" w14:textId="77777777" w:rsidR="00043761" w:rsidRDefault="00043761">
            <w:pPr>
              <w:pStyle w:val="TableParagraph"/>
              <w:rPr>
                <w:rFonts w:ascii="Times New Roman"/>
              </w:rPr>
            </w:pPr>
          </w:p>
        </w:tc>
        <w:tc>
          <w:tcPr>
            <w:tcW w:w="538" w:type="dxa"/>
            <w:tcBorders>
              <w:top w:val="nil"/>
              <w:bottom w:val="single" w:sz="8" w:space="0" w:color="D9D9D9"/>
              <w:right w:val="single" w:sz="4" w:space="0" w:color="000000"/>
            </w:tcBorders>
          </w:tcPr>
          <w:p w14:paraId="0C3C3CBB" w14:textId="77777777" w:rsidR="00043761" w:rsidRDefault="00043761">
            <w:pPr>
              <w:pStyle w:val="TableParagraph"/>
              <w:rPr>
                <w:rFonts w:ascii="Times New Roman"/>
              </w:rPr>
            </w:pPr>
          </w:p>
        </w:tc>
        <w:tc>
          <w:tcPr>
            <w:tcW w:w="538" w:type="dxa"/>
            <w:tcBorders>
              <w:top w:val="nil"/>
              <w:left w:val="single" w:sz="4" w:space="0" w:color="000000"/>
              <w:bottom w:val="single" w:sz="8" w:space="0" w:color="D9D9D9"/>
              <w:right w:val="single" w:sz="4" w:space="0" w:color="000000"/>
            </w:tcBorders>
          </w:tcPr>
          <w:p w14:paraId="7DF27958" w14:textId="77777777" w:rsidR="00043761" w:rsidRDefault="00043761">
            <w:pPr>
              <w:pStyle w:val="TableParagraph"/>
              <w:rPr>
                <w:rFonts w:ascii="Times New Roman"/>
              </w:rPr>
            </w:pPr>
          </w:p>
        </w:tc>
        <w:tc>
          <w:tcPr>
            <w:tcW w:w="538" w:type="dxa"/>
            <w:tcBorders>
              <w:top w:val="nil"/>
              <w:left w:val="single" w:sz="4" w:space="0" w:color="000000"/>
              <w:bottom w:val="single" w:sz="8" w:space="0" w:color="D9D9D9"/>
              <w:right w:val="single" w:sz="4" w:space="0" w:color="000000"/>
            </w:tcBorders>
          </w:tcPr>
          <w:p w14:paraId="5A2613A3" w14:textId="77777777" w:rsidR="00043761" w:rsidRDefault="00043761">
            <w:pPr>
              <w:pStyle w:val="TableParagraph"/>
              <w:rPr>
                <w:rFonts w:ascii="Times New Roman"/>
              </w:rPr>
            </w:pPr>
          </w:p>
        </w:tc>
        <w:tc>
          <w:tcPr>
            <w:tcW w:w="538" w:type="dxa"/>
            <w:tcBorders>
              <w:top w:val="nil"/>
              <w:left w:val="single" w:sz="4" w:space="0" w:color="000000"/>
              <w:bottom w:val="single" w:sz="8" w:space="0" w:color="D9D9D9"/>
            </w:tcBorders>
          </w:tcPr>
          <w:p w14:paraId="01CC38FF" w14:textId="77777777" w:rsidR="00043761" w:rsidRDefault="00043761">
            <w:pPr>
              <w:pStyle w:val="TableParagraph"/>
              <w:rPr>
                <w:rFonts w:ascii="Times New Roman"/>
              </w:rPr>
            </w:pPr>
          </w:p>
        </w:tc>
      </w:tr>
      <w:tr w:rsidR="00043761" w14:paraId="69B80F05" w14:textId="77777777">
        <w:trPr>
          <w:trHeight w:val="296"/>
        </w:trPr>
        <w:tc>
          <w:tcPr>
            <w:tcW w:w="2189" w:type="dxa"/>
            <w:vMerge/>
            <w:tcBorders>
              <w:top w:val="nil"/>
            </w:tcBorders>
            <w:shd w:val="clear" w:color="auto" w:fill="D9D9D9"/>
          </w:tcPr>
          <w:p w14:paraId="03BF6FE9"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6234E67B"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227AD64D" w14:textId="77777777" w:rsidR="00043761" w:rsidRDefault="00000000">
            <w:pPr>
              <w:pStyle w:val="TableParagraph"/>
              <w:spacing w:before="22" w:line="254" w:lineRule="exact"/>
              <w:ind w:left="16" w:right="1"/>
              <w:jc w:val="center"/>
            </w:pPr>
            <w:r>
              <w:rPr>
                <w:spacing w:val="-10"/>
              </w:rPr>
              <w:t>b</w:t>
            </w:r>
          </w:p>
        </w:tc>
        <w:tc>
          <w:tcPr>
            <w:tcW w:w="5184" w:type="dxa"/>
            <w:tcBorders>
              <w:top w:val="single" w:sz="4" w:space="0" w:color="000000"/>
              <w:left w:val="single" w:sz="4" w:space="0" w:color="000000"/>
              <w:bottom w:val="single" w:sz="4" w:space="0" w:color="000000"/>
            </w:tcBorders>
            <w:shd w:val="clear" w:color="auto" w:fill="D9D9D9"/>
          </w:tcPr>
          <w:p w14:paraId="5D7C04BD" w14:textId="77777777" w:rsidR="00043761" w:rsidRDefault="00000000">
            <w:pPr>
              <w:pStyle w:val="TableParagraph"/>
              <w:spacing w:before="22" w:line="254" w:lineRule="exact"/>
              <w:ind w:left="114"/>
            </w:pPr>
            <w:r>
              <w:rPr>
                <w:spacing w:val="-4"/>
              </w:rPr>
              <w:t>time</w:t>
            </w:r>
          </w:p>
        </w:tc>
        <w:tc>
          <w:tcPr>
            <w:tcW w:w="542" w:type="dxa"/>
            <w:tcBorders>
              <w:top w:val="single" w:sz="4" w:space="0" w:color="000000"/>
              <w:bottom w:val="single" w:sz="4" w:space="0" w:color="000000"/>
              <w:right w:val="single" w:sz="4" w:space="0" w:color="000000"/>
            </w:tcBorders>
            <w:shd w:val="clear" w:color="auto" w:fill="D9D9D9"/>
          </w:tcPr>
          <w:p w14:paraId="79CEAC69"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08B92B9D"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42CAD61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A830E35"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10C504C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15469E7" w14:textId="77777777" w:rsidR="00043761" w:rsidRDefault="00000000">
            <w:pPr>
              <w:pStyle w:val="TableParagraph"/>
              <w:spacing w:before="22" w:line="254" w:lineRule="exact"/>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E6FC48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30D3EBA1"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4D033EE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0900AD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0FCB06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90902A9" w14:textId="77777777" w:rsidR="00043761" w:rsidRDefault="00043761">
            <w:pPr>
              <w:pStyle w:val="TableParagraph"/>
              <w:rPr>
                <w:rFonts w:ascii="Times New Roman"/>
              </w:rPr>
            </w:pPr>
          </w:p>
        </w:tc>
      </w:tr>
      <w:tr w:rsidR="00043761" w14:paraId="44C5CC53" w14:textId="77777777">
        <w:trPr>
          <w:trHeight w:val="301"/>
        </w:trPr>
        <w:tc>
          <w:tcPr>
            <w:tcW w:w="2189" w:type="dxa"/>
            <w:vMerge/>
            <w:tcBorders>
              <w:top w:val="nil"/>
            </w:tcBorders>
            <w:shd w:val="clear" w:color="auto" w:fill="D9D9D9"/>
          </w:tcPr>
          <w:p w14:paraId="55252156"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0C7CB703"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2785AE9B" w14:textId="77777777" w:rsidR="00043761" w:rsidRDefault="00000000">
            <w:pPr>
              <w:pStyle w:val="TableParagraph"/>
              <w:spacing w:before="27" w:line="254" w:lineRule="exact"/>
              <w:ind w:left="16" w:right="1"/>
              <w:jc w:val="center"/>
            </w:pPr>
            <w:r>
              <w:rPr>
                <w:spacing w:val="-10"/>
              </w:rPr>
              <w:t>c</w:t>
            </w:r>
          </w:p>
        </w:tc>
        <w:tc>
          <w:tcPr>
            <w:tcW w:w="5184" w:type="dxa"/>
            <w:tcBorders>
              <w:top w:val="single" w:sz="4" w:space="0" w:color="000000"/>
              <w:left w:val="single" w:sz="4" w:space="0" w:color="000000"/>
              <w:bottom w:val="single" w:sz="4" w:space="0" w:color="000000"/>
            </w:tcBorders>
          </w:tcPr>
          <w:p w14:paraId="4E8832D8" w14:textId="77777777" w:rsidR="00043761" w:rsidRDefault="00000000">
            <w:pPr>
              <w:pStyle w:val="TableParagraph"/>
              <w:spacing w:before="27" w:line="254" w:lineRule="exact"/>
              <w:ind w:left="114"/>
            </w:pPr>
            <w:r>
              <w:rPr>
                <w:spacing w:val="-2"/>
              </w:rPr>
              <w:t>place</w:t>
            </w:r>
          </w:p>
        </w:tc>
        <w:tc>
          <w:tcPr>
            <w:tcW w:w="542" w:type="dxa"/>
            <w:tcBorders>
              <w:top w:val="single" w:sz="4" w:space="0" w:color="000000"/>
              <w:bottom w:val="single" w:sz="8" w:space="0" w:color="D9D9D9"/>
              <w:right w:val="single" w:sz="4" w:space="0" w:color="000000"/>
            </w:tcBorders>
          </w:tcPr>
          <w:p w14:paraId="5A136DB2"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36642EB7"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3C60EF4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6DC87DF6"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3F953A4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AE9B5FE" w14:textId="77777777" w:rsidR="00043761" w:rsidRDefault="00000000">
            <w:pPr>
              <w:pStyle w:val="TableParagraph"/>
              <w:spacing w:before="27" w:line="254" w:lineRule="exact"/>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52F7C94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06F2B518"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281A019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08BB7CE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BB2B61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31FFFE26" w14:textId="77777777" w:rsidR="00043761" w:rsidRDefault="00043761">
            <w:pPr>
              <w:pStyle w:val="TableParagraph"/>
              <w:rPr>
                <w:rFonts w:ascii="Times New Roman"/>
              </w:rPr>
            </w:pPr>
          </w:p>
        </w:tc>
      </w:tr>
      <w:tr w:rsidR="00043761" w14:paraId="5575948B" w14:textId="77777777">
        <w:trPr>
          <w:trHeight w:val="301"/>
        </w:trPr>
        <w:tc>
          <w:tcPr>
            <w:tcW w:w="2189" w:type="dxa"/>
            <w:vMerge/>
            <w:tcBorders>
              <w:top w:val="nil"/>
            </w:tcBorders>
            <w:shd w:val="clear" w:color="auto" w:fill="D9D9D9"/>
          </w:tcPr>
          <w:p w14:paraId="733C61CB"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6E809A2F"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56A7FD93" w14:textId="77777777" w:rsidR="00043761" w:rsidRDefault="00000000">
            <w:pPr>
              <w:pStyle w:val="TableParagraph"/>
              <w:spacing w:before="22"/>
              <w:ind w:left="16" w:right="1"/>
              <w:jc w:val="center"/>
            </w:pPr>
            <w:r>
              <w:rPr>
                <w:spacing w:val="-10"/>
              </w:rPr>
              <w:t>d</w:t>
            </w:r>
          </w:p>
        </w:tc>
        <w:tc>
          <w:tcPr>
            <w:tcW w:w="5184" w:type="dxa"/>
            <w:tcBorders>
              <w:top w:val="single" w:sz="4" w:space="0" w:color="000000"/>
              <w:left w:val="single" w:sz="4" w:space="0" w:color="000000"/>
              <w:bottom w:val="single" w:sz="4" w:space="0" w:color="000000"/>
            </w:tcBorders>
            <w:shd w:val="clear" w:color="auto" w:fill="D9D9D9"/>
          </w:tcPr>
          <w:p w14:paraId="05B7DE07" w14:textId="77777777" w:rsidR="00043761" w:rsidRDefault="00000000">
            <w:pPr>
              <w:pStyle w:val="TableParagraph"/>
              <w:spacing w:before="22"/>
              <w:ind w:left="114"/>
            </w:pPr>
            <w:r>
              <w:rPr>
                <w:spacing w:val="-2"/>
              </w:rPr>
              <w:t>frequency</w:t>
            </w:r>
          </w:p>
        </w:tc>
        <w:tc>
          <w:tcPr>
            <w:tcW w:w="542" w:type="dxa"/>
            <w:tcBorders>
              <w:top w:val="single" w:sz="4" w:space="0" w:color="000000"/>
              <w:bottom w:val="single" w:sz="4" w:space="0" w:color="000000"/>
              <w:right w:val="single" w:sz="4" w:space="0" w:color="000000"/>
            </w:tcBorders>
            <w:shd w:val="clear" w:color="auto" w:fill="D9D9D9"/>
          </w:tcPr>
          <w:p w14:paraId="79CD5C0D"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565150B0"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0891546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A60569A"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6CE7219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A00A14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53811B7" w14:textId="77777777" w:rsidR="00043761" w:rsidRDefault="00000000">
            <w:pPr>
              <w:pStyle w:val="TableParagraph"/>
              <w:spacing w:before="22"/>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530C42C4"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186A364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DB0991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AEE88C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C034B88" w14:textId="77777777" w:rsidR="00043761" w:rsidRDefault="00043761">
            <w:pPr>
              <w:pStyle w:val="TableParagraph"/>
              <w:rPr>
                <w:rFonts w:ascii="Times New Roman"/>
              </w:rPr>
            </w:pPr>
          </w:p>
        </w:tc>
      </w:tr>
      <w:tr w:rsidR="00043761" w14:paraId="79668A00" w14:textId="77777777">
        <w:trPr>
          <w:trHeight w:val="296"/>
        </w:trPr>
        <w:tc>
          <w:tcPr>
            <w:tcW w:w="2189" w:type="dxa"/>
            <w:vMerge/>
            <w:tcBorders>
              <w:top w:val="nil"/>
            </w:tcBorders>
            <w:shd w:val="clear" w:color="auto" w:fill="D9D9D9"/>
          </w:tcPr>
          <w:p w14:paraId="1AD08751"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4CE3FAB4"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6115A1C8" w14:textId="77777777" w:rsidR="00043761" w:rsidRDefault="00000000">
            <w:pPr>
              <w:pStyle w:val="TableParagraph"/>
              <w:spacing w:before="22" w:line="254" w:lineRule="exact"/>
              <w:ind w:left="16" w:right="1"/>
              <w:jc w:val="center"/>
            </w:pPr>
            <w:r>
              <w:rPr>
                <w:spacing w:val="-10"/>
              </w:rPr>
              <w:t>e</w:t>
            </w:r>
          </w:p>
        </w:tc>
        <w:tc>
          <w:tcPr>
            <w:tcW w:w="5184" w:type="dxa"/>
            <w:tcBorders>
              <w:top w:val="single" w:sz="4" w:space="0" w:color="000000"/>
              <w:left w:val="single" w:sz="4" w:space="0" w:color="000000"/>
              <w:bottom w:val="single" w:sz="4" w:space="0" w:color="000000"/>
            </w:tcBorders>
          </w:tcPr>
          <w:p w14:paraId="15EC600F" w14:textId="77777777" w:rsidR="00043761" w:rsidRDefault="00000000">
            <w:pPr>
              <w:pStyle w:val="TableParagraph"/>
              <w:spacing w:before="22" w:line="254" w:lineRule="exact"/>
              <w:ind w:left="114"/>
            </w:pPr>
            <w:r>
              <w:rPr>
                <w:spacing w:val="-2"/>
              </w:rPr>
              <w:t>intensity</w:t>
            </w:r>
          </w:p>
        </w:tc>
        <w:tc>
          <w:tcPr>
            <w:tcW w:w="542" w:type="dxa"/>
            <w:tcBorders>
              <w:top w:val="single" w:sz="4" w:space="0" w:color="000000"/>
              <w:bottom w:val="single" w:sz="8" w:space="0" w:color="D9D9D9"/>
              <w:right w:val="single" w:sz="4" w:space="0" w:color="000000"/>
            </w:tcBorders>
          </w:tcPr>
          <w:p w14:paraId="282DD03B"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009A246E"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34743DE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6A773AEE"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7B1C9F6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41C19F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51D1A22" w14:textId="77777777" w:rsidR="00043761" w:rsidRDefault="00000000">
            <w:pPr>
              <w:pStyle w:val="TableParagraph"/>
              <w:spacing w:before="22" w:line="254" w:lineRule="exact"/>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1880586E"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0ECD31C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0FB738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98B48B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6F71BCD7" w14:textId="77777777" w:rsidR="00043761" w:rsidRDefault="00043761">
            <w:pPr>
              <w:pStyle w:val="TableParagraph"/>
              <w:rPr>
                <w:rFonts w:ascii="Times New Roman"/>
              </w:rPr>
            </w:pPr>
          </w:p>
        </w:tc>
      </w:tr>
      <w:tr w:rsidR="00043761" w14:paraId="53D4C09F" w14:textId="77777777">
        <w:trPr>
          <w:trHeight w:val="301"/>
        </w:trPr>
        <w:tc>
          <w:tcPr>
            <w:tcW w:w="2189" w:type="dxa"/>
            <w:vMerge/>
            <w:tcBorders>
              <w:top w:val="nil"/>
            </w:tcBorders>
            <w:shd w:val="clear" w:color="auto" w:fill="D9D9D9"/>
          </w:tcPr>
          <w:p w14:paraId="6DC9129D"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55DC1189"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7699A263" w14:textId="77777777" w:rsidR="00043761" w:rsidRDefault="00000000">
            <w:pPr>
              <w:pStyle w:val="TableParagraph"/>
              <w:spacing w:before="27" w:line="254" w:lineRule="exact"/>
              <w:ind w:left="16" w:right="1"/>
              <w:jc w:val="center"/>
            </w:pPr>
            <w:r>
              <w:rPr>
                <w:spacing w:val="-10"/>
              </w:rPr>
              <w:t>f</w:t>
            </w:r>
          </w:p>
        </w:tc>
        <w:tc>
          <w:tcPr>
            <w:tcW w:w="5184" w:type="dxa"/>
            <w:tcBorders>
              <w:top w:val="single" w:sz="4" w:space="0" w:color="000000"/>
              <w:left w:val="single" w:sz="4" w:space="0" w:color="000000"/>
              <w:bottom w:val="single" w:sz="4" w:space="0" w:color="000000"/>
            </w:tcBorders>
            <w:shd w:val="clear" w:color="auto" w:fill="D9D9D9"/>
          </w:tcPr>
          <w:p w14:paraId="7EF7A633" w14:textId="77777777" w:rsidR="00043761" w:rsidRDefault="00000000">
            <w:pPr>
              <w:pStyle w:val="TableParagraph"/>
              <w:spacing w:before="27" w:line="254" w:lineRule="exact"/>
              <w:ind w:left="114"/>
            </w:pPr>
            <w:r>
              <w:t>degrees</w:t>
            </w:r>
            <w:r>
              <w:rPr>
                <w:spacing w:val="-6"/>
              </w:rPr>
              <w:t xml:space="preserve"> </w:t>
            </w:r>
            <w:r>
              <w:t>of</w:t>
            </w:r>
            <w:r>
              <w:rPr>
                <w:spacing w:val="-5"/>
              </w:rPr>
              <w:t xml:space="preserve"> </w:t>
            </w:r>
            <w:r>
              <w:t>regular</w:t>
            </w:r>
            <w:r>
              <w:rPr>
                <w:spacing w:val="-5"/>
              </w:rPr>
              <w:t xml:space="preserve"> </w:t>
            </w:r>
            <w:r>
              <w:rPr>
                <w:spacing w:val="-2"/>
              </w:rPr>
              <w:t>adverbs</w:t>
            </w:r>
          </w:p>
        </w:tc>
        <w:tc>
          <w:tcPr>
            <w:tcW w:w="542" w:type="dxa"/>
            <w:tcBorders>
              <w:top w:val="single" w:sz="4" w:space="0" w:color="000000"/>
              <w:bottom w:val="single" w:sz="4" w:space="0" w:color="000000"/>
              <w:right w:val="single" w:sz="4" w:space="0" w:color="000000"/>
            </w:tcBorders>
            <w:shd w:val="clear" w:color="auto" w:fill="D9D9D9"/>
          </w:tcPr>
          <w:p w14:paraId="7DAFE4A4"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5FE359FE"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30004D3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69E74E6"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57F7471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46F054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22AA9B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9BED143" w14:textId="77777777" w:rsidR="00043761" w:rsidRDefault="00000000">
            <w:pPr>
              <w:pStyle w:val="TableParagraph"/>
              <w:spacing w:before="27" w:line="254" w:lineRule="exact"/>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586EDF4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0780B1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84D837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0B8279F" w14:textId="77777777" w:rsidR="00043761" w:rsidRDefault="00043761">
            <w:pPr>
              <w:pStyle w:val="TableParagraph"/>
              <w:rPr>
                <w:rFonts w:ascii="Times New Roman"/>
              </w:rPr>
            </w:pPr>
          </w:p>
        </w:tc>
      </w:tr>
      <w:tr w:rsidR="00043761" w14:paraId="24F4653B" w14:textId="77777777">
        <w:trPr>
          <w:trHeight w:val="301"/>
        </w:trPr>
        <w:tc>
          <w:tcPr>
            <w:tcW w:w="2189" w:type="dxa"/>
            <w:vMerge/>
            <w:tcBorders>
              <w:top w:val="nil"/>
            </w:tcBorders>
            <w:shd w:val="clear" w:color="auto" w:fill="D9D9D9"/>
          </w:tcPr>
          <w:p w14:paraId="23EE8701"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10BDF2C7"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621785B9" w14:textId="77777777" w:rsidR="00043761" w:rsidRDefault="00000000">
            <w:pPr>
              <w:pStyle w:val="TableParagraph"/>
              <w:spacing w:before="22"/>
              <w:ind w:left="16" w:right="1"/>
              <w:jc w:val="center"/>
            </w:pPr>
            <w:r>
              <w:rPr>
                <w:spacing w:val="-10"/>
              </w:rPr>
              <w:t>g</w:t>
            </w:r>
          </w:p>
        </w:tc>
        <w:tc>
          <w:tcPr>
            <w:tcW w:w="5184" w:type="dxa"/>
            <w:tcBorders>
              <w:top w:val="single" w:sz="4" w:space="0" w:color="000000"/>
              <w:left w:val="single" w:sz="4" w:space="0" w:color="000000"/>
              <w:bottom w:val="single" w:sz="4" w:space="0" w:color="000000"/>
            </w:tcBorders>
          </w:tcPr>
          <w:p w14:paraId="3B71E459" w14:textId="77777777" w:rsidR="00043761" w:rsidRDefault="00000000">
            <w:pPr>
              <w:pStyle w:val="TableParagraph"/>
              <w:spacing w:before="22"/>
              <w:ind w:left="114"/>
            </w:pPr>
            <w:r>
              <w:t>degrees</w:t>
            </w:r>
            <w:r>
              <w:rPr>
                <w:spacing w:val="-6"/>
              </w:rPr>
              <w:t xml:space="preserve"> </w:t>
            </w:r>
            <w:r>
              <w:t>of</w:t>
            </w:r>
            <w:r>
              <w:rPr>
                <w:spacing w:val="-6"/>
              </w:rPr>
              <w:t xml:space="preserve"> </w:t>
            </w:r>
            <w:r>
              <w:t>irregular</w:t>
            </w:r>
            <w:r>
              <w:rPr>
                <w:spacing w:val="-6"/>
              </w:rPr>
              <w:t xml:space="preserve"> </w:t>
            </w:r>
            <w:r>
              <w:rPr>
                <w:spacing w:val="-2"/>
              </w:rPr>
              <w:t>adverbs</w:t>
            </w:r>
          </w:p>
        </w:tc>
        <w:tc>
          <w:tcPr>
            <w:tcW w:w="542" w:type="dxa"/>
            <w:tcBorders>
              <w:top w:val="single" w:sz="4" w:space="0" w:color="000000"/>
              <w:bottom w:val="single" w:sz="8" w:space="0" w:color="D9D9D9"/>
              <w:right w:val="single" w:sz="4" w:space="0" w:color="000000"/>
            </w:tcBorders>
          </w:tcPr>
          <w:p w14:paraId="1B51F184"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31AB1DDC"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0CA550A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3D13ADF9"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3705EFB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9CB0E0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DE64A1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06B4E72B" w14:textId="77777777" w:rsidR="00043761" w:rsidRDefault="00000000">
            <w:pPr>
              <w:pStyle w:val="TableParagraph"/>
              <w:spacing w:before="22"/>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6515008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1C17BA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26B19C3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06C3E9FE" w14:textId="77777777" w:rsidR="00043761" w:rsidRDefault="00043761">
            <w:pPr>
              <w:pStyle w:val="TableParagraph"/>
              <w:rPr>
                <w:rFonts w:ascii="Times New Roman"/>
              </w:rPr>
            </w:pPr>
          </w:p>
        </w:tc>
      </w:tr>
      <w:tr w:rsidR="00043761" w14:paraId="3FF3358A" w14:textId="77777777">
        <w:trPr>
          <w:trHeight w:val="599"/>
        </w:trPr>
        <w:tc>
          <w:tcPr>
            <w:tcW w:w="2189" w:type="dxa"/>
            <w:vMerge/>
            <w:tcBorders>
              <w:top w:val="nil"/>
            </w:tcBorders>
            <w:shd w:val="clear" w:color="auto" w:fill="D9D9D9"/>
          </w:tcPr>
          <w:p w14:paraId="4EDC4580"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73631AC3"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3C068DD2" w14:textId="77777777" w:rsidR="00043761" w:rsidRDefault="00000000">
            <w:pPr>
              <w:pStyle w:val="TableParagraph"/>
              <w:spacing w:before="171"/>
              <w:ind w:left="16" w:right="1"/>
              <w:jc w:val="center"/>
            </w:pPr>
            <w:r>
              <w:rPr>
                <w:spacing w:val="-10"/>
              </w:rPr>
              <w:t>h</w:t>
            </w:r>
          </w:p>
        </w:tc>
        <w:tc>
          <w:tcPr>
            <w:tcW w:w="5184" w:type="dxa"/>
            <w:tcBorders>
              <w:top w:val="single" w:sz="4" w:space="0" w:color="000000"/>
              <w:left w:val="single" w:sz="4" w:space="0" w:color="000000"/>
              <w:bottom w:val="single" w:sz="4" w:space="0" w:color="000000"/>
            </w:tcBorders>
            <w:shd w:val="clear" w:color="auto" w:fill="D9D9D9"/>
          </w:tcPr>
          <w:p w14:paraId="627B892E" w14:textId="77777777" w:rsidR="00043761" w:rsidRDefault="00000000">
            <w:pPr>
              <w:pStyle w:val="TableParagraph"/>
              <w:spacing w:before="41"/>
              <w:ind w:left="114"/>
            </w:pPr>
            <w:r>
              <w:t>order</w:t>
            </w:r>
            <w:r>
              <w:rPr>
                <w:spacing w:val="-8"/>
              </w:rPr>
              <w:t xml:space="preserve"> </w:t>
            </w:r>
            <w:r>
              <w:t>of</w:t>
            </w:r>
            <w:r>
              <w:rPr>
                <w:spacing w:val="-8"/>
              </w:rPr>
              <w:t xml:space="preserve"> </w:t>
            </w:r>
            <w:r>
              <w:t>adverbs</w:t>
            </w:r>
            <w:r>
              <w:rPr>
                <w:spacing w:val="-8"/>
              </w:rPr>
              <w:t xml:space="preserve"> </w:t>
            </w:r>
            <w:r>
              <w:t>(manner,</w:t>
            </w:r>
            <w:r>
              <w:rPr>
                <w:spacing w:val="-8"/>
              </w:rPr>
              <w:t xml:space="preserve"> </w:t>
            </w:r>
            <w:r>
              <w:t>place,</w:t>
            </w:r>
            <w:r>
              <w:rPr>
                <w:spacing w:val="-8"/>
              </w:rPr>
              <w:t xml:space="preserve"> </w:t>
            </w:r>
            <w:r>
              <w:t>frequency, time, purpose)</w:t>
            </w:r>
          </w:p>
        </w:tc>
        <w:tc>
          <w:tcPr>
            <w:tcW w:w="542" w:type="dxa"/>
            <w:tcBorders>
              <w:top w:val="single" w:sz="4" w:space="0" w:color="000000"/>
              <w:bottom w:val="single" w:sz="4" w:space="0" w:color="000000"/>
              <w:right w:val="single" w:sz="4" w:space="0" w:color="000000"/>
            </w:tcBorders>
            <w:shd w:val="clear" w:color="auto" w:fill="D9D9D9"/>
          </w:tcPr>
          <w:p w14:paraId="384A8606"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1E0465A1"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29BB95F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C754C0C"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5AF332F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EF7EA7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7EA361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F2AC56E"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26E5176E" w14:textId="77777777" w:rsidR="00043761" w:rsidRDefault="00000000">
            <w:pPr>
              <w:pStyle w:val="TableParagraph"/>
              <w:spacing w:before="171"/>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DC0A43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2688FE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0643934" w14:textId="77777777" w:rsidR="00043761" w:rsidRDefault="00043761">
            <w:pPr>
              <w:pStyle w:val="TableParagraph"/>
              <w:rPr>
                <w:rFonts w:ascii="Times New Roman"/>
              </w:rPr>
            </w:pPr>
          </w:p>
        </w:tc>
      </w:tr>
      <w:tr w:rsidR="00043761" w14:paraId="089652C1" w14:textId="77777777">
        <w:trPr>
          <w:trHeight w:val="522"/>
        </w:trPr>
        <w:tc>
          <w:tcPr>
            <w:tcW w:w="2189" w:type="dxa"/>
            <w:vMerge/>
            <w:tcBorders>
              <w:top w:val="nil"/>
            </w:tcBorders>
            <w:shd w:val="clear" w:color="auto" w:fill="D9D9D9"/>
          </w:tcPr>
          <w:p w14:paraId="7059CB11" w14:textId="77777777" w:rsidR="00043761" w:rsidRDefault="00043761">
            <w:pPr>
              <w:rPr>
                <w:sz w:val="2"/>
                <w:szCs w:val="2"/>
              </w:rPr>
            </w:pPr>
          </w:p>
        </w:tc>
        <w:tc>
          <w:tcPr>
            <w:tcW w:w="490" w:type="dxa"/>
            <w:tcBorders>
              <w:top w:val="single" w:sz="4" w:space="0" w:color="000000"/>
              <w:bottom w:val="single" w:sz="8" w:space="0" w:color="D9D9D9"/>
              <w:right w:val="single" w:sz="4" w:space="0" w:color="000000"/>
            </w:tcBorders>
          </w:tcPr>
          <w:p w14:paraId="3FD04682" w14:textId="77777777" w:rsidR="00043761" w:rsidRDefault="00000000">
            <w:pPr>
              <w:pStyle w:val="TableParagraph"/>
              <w:spacing w:before="133"/>
              <w:ind w:left="8"/>
              <w:jc w:val="center"/>
            </w:pPr>
            <w:r>
              <w:rPr>
                <w:spacing w:val="-10"/>
              </w:rPr>
              <w:t>8</w:t>
            </w:r>
          </w:p>
        </w:tc>
        <w:tc>
          <w:tcPr>
            <w:tcW w:w="5544" w:type="dxa"/>
            <w:gridSpan w:val="2"/>
            <w:tcBorders>
              <w:top w:val="single" w:sz="4" w:space="0" w:color="000000"/>
              <w:left w:val="single" w:sz="4" w:space="0" w:color="000000"/>
              <w:bottom w:val="single" w:sz="8" w:space="0" w:color="D9D9D9"/>
            </w:tcBorders>
          </w:tcPr>
          <w:p w14:paraId="342DC278" w14:textId="77777777" w:rsidR="00043761" w:rsidRDefault="00000000">
            <w:pPr>
              <w:pStyle w:val="TableParagraph"/>
              <w:spacing w:line="260" w:lineRule="atLeast"/>
              <w:ind w:left="109"/>
            </w:pPr>
            <w:r>
              <w:t>using</w:t>
            </w:r>
            <w:r>
              <w:rPr>
                <w:spacing w:val="-8"/>
              </w:rPr>
              <w:t xml:space="preserve"> </w:t>
            </w:r>
            <w:r>
              <w:t>prepositional</w:t>
            </w:r>
            <w:r>
              <w:rPr>
                <w:spacing w:val="-8"/>
              </w:rPr>
              <w:t xml:space="preserve"> </w:t>
            </w:r>
            <w:r>
              <w:t>phrases</w:t>
            </w:r>
            <w:r>
              <w:rPr>
                <w:spacing w:val="-8"/>
              </w:rPr>
              <w:t xml:space="preserve"> </w:t>
            </w:r>
            <w:r>
              <w:t>as</w:t>
            </w:r>
            <w:r>
              <w:rPr>
                <w:spacing w:val="-8"/>
              </w:rPr>
              <w:t xml:space="preserve"> </w:t>
            </w:r>
            <w:r>
              <w:t>adverbs</w:t>
            </w:r>
            <w:r>
              <w:rPr>
                <w:spacing w:val="-7"/>
              </w:rPr>
              <w:t xml:space="preserve"> </w:t>
            </w:r>
            <w:r>
              <w:t xml:space="preserve">(adverbial </w:t>
            </w:r>
            <w:r>
              <w:rPr>
                <w:spacing w:val="-2"/>
              </w:rPr>
              <w:t>phrase)</w:t>
            </w:r>
          </w:p>
        </w:tc>
        <w:tc>
          <w:tcPr>
            <w:tcW w:w="542" w:type="dxa"/>
            <w:tcBorders>
              <w:top w:val="single" w:sz="4" w:space="0" w:color="000000"/>
              <w:bottom w:val="single" w:sz="8" w:space="0" w:color="D9D9D9"/>
              <w:right w:val="single" w:sz="4" w:space="0" w:color="000000"/>
            </w:tcBorders>
          </w:tcPr>
          <w:p w14:paraId="5A8A35E2"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0341F31A"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1417D15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70C5ABA0"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6A56077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016A5C0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859E1B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5B3533DF"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2313EA2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E09879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EA4A8DD" w14:textId="77777777" w:rsidR="00043761" w:rsidRDefault="00000000">
            <w:pPr>
              <w:pStyle w:val="TableParagraph"/>
              <w:spacing w:before="133"/>
              <w:ind w:left="19" w:right="1"/>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6DEF18C6" w14:textId="77777777" w:rsidR="00043761" w:rsidRDefault="00000000">
            <w:pPr>
              <w:pStyle w:val="TableParagraph"/>
              <w:spacing w:before="133"/>
              <w:ind w:left="23"/>
              <w:jc w:val="center"/>
              <w:rPr>
                <w:b/>
              </w:rPr>
            </w:pPr>
            <w:r>
              <w:rPr>
                <w:b/>
                <w:spacing w:val="-10"/>
              </w:rPr>
              <w:t>ü</w:t>
            </w:r>
          </w:p>
        </w:tc>
      </w:tr>
      <w:tr w:rsidR="00043761" w14:paraId="5D2FD58E" w14:textId="77777777">
        <w:trPr>
          <w:trHeight w:val="291"/>
        </w:trPr>
        <w:tc>
          <w:tcPr>
            <w:tcW w:w="2189" w:type="dxa"/>
            <w:vMerge/>
            <w:tcBorders>
              <w:top w:val="nil"/>
            </w:tcBorders>
            <w:shd w:val="clear" w:color="auto" w:fill="D9D9D9"/>
          </w:tcPr>
          <w:p w14:paraId="09F15C1B" w14:textId="77777777" w:rsidR="00043761" w:rsidRDefault="00043761">
            <w:pPr>
              <w:rPr>
                <w:sz w:val="2"/>
                <w:szCs w:val="2"/>
              </w:rPr>
            </w:pPr>
          </w:p>
        </w:tc>
        <w:tc>
          <w:tcPr>
            <w:tcW w:w="490" w:type="dxa"/>
            <w:vMerge w:val="restart"/>
            <w:tcBorders>
              <w:top w:val="single" w:sz="4" w:space="0" w:color="000000"/>
              <w:bottom w:val="single" w:sz="4" w:space="0" w:color="000000"/>
              <w:right w:val="single" w:sz="4" w:space="0" w:color="000000"/>
            </w:tcBorders>
            <w:shd w:val="clear" w:color="auto" w:fill="D9D9D9"/>
          </w:tcPr>
          <w:p w14:paraId="0B672ECF" w14:textId="77777777" w:rsidR="00043761" w:rsidRDefault="00043761">
            <w:pPr>
              <w:pStyle w:val="TableParagraph"/>
              <w:spacing w:before="239"/>
              <w:rPr>
                <w:b/>
                <w:i/>
              </w:rPr>
            </w:pPr>
          </w:p>
          <w:p w14:paraId="107B7B1E" w14:textId="77777777" w:rsidR="00043761" w:rsidRDefault="00000000">
            <w:pPr>
              <w:pStyle w:val="TableParagraph"/>
              <w:ind w:left="8"/>
              <w:jc w:val="center"/>
            </w:pPr>
            <w:r>
              <w:rPr>
                <w:spacing w:val="-10"/>
              </w:rPr>
              <w:t>9</w:t>
            </w:r>
          </w:p>
        </w:tc>
        <w:tc>
          <w:tcPr>
            <w:tcW w:w="12003" w:type="dxa"/>
            <w:gridSpan w:val="14"/>
            <w:tcBorders>
              <w:top w:val="single" w:sz="4" w:space="0" w:color="000000"/>
              <w:left w:val="single" w:sz="4" w:space="0" w:color="000000"/>
              <w:bottom w:val="single" w:sz="4" w:space="0" w:color="000000"/>
            </w:tcBorders>
            <w:shd w:val="clear" w:color="auto" w:fill="D9D9D9"/>
          </w:tcPr>
          <w:p w14:paraId="6C2EDF0D" w14:textId="77777777" w:rsidR="00043761" w:rsidRDefault="00000000">
            <w:pPr>
              <w:pStyle w:val="TableParagraph"/>
              <w:spacing w:before="17" w:line="254" w:lineRule="exact"/>
              <w:ind w:left="109"/>
            </w:pPr>
            <w:r>
              <w:t>using</w:t>
            </w:r>
            <w:r>
              <w:rPr>
                <w:spacing w:val="-5"/>
              </w:rPr>
              <w:t xml:space="preserve"> </w:t>
            </w:r>
            <w:r>
              <w:rPr>
                <w:spacing w:val="-2"/>
              </w:rPr>
              <w:t>complement</w:t>
            </w:r>
          </w:p>
        </w:tc>
      </w:tr>
      <w:tr w:rsidR="00043761" w14:paraId="552CD9B5" w14:textId="77777777">
        <w:trPr>
          <w:trHeight w:val="301"/>
        </w:trPr>
        <w:tc>
          <w:tcPr>
            <w:tcW w:w="2189" w:type="dxa"/>
            <w:vMerge/>
            <w:tcBorders>
              <w:top w:val="nil"/>
            </w:tcBorders>
            <w:shd w:val="clear" w:color="auto" w:fill="D9D9D9"/>
          </w:tcPr>
          <w:p w14:paraId="0F208EB7"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6F0FCC0F"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4C144386" w14:textId="77777777" w:rsidR="00043761" w:rsidRDefault="00000000">
            <w:pPr>
              <w:pStyle w:val="TableParagraph"/>
              <w:spacing w:before="27" w:line="254" w:lineRule="exact"/>
              <w:ind w:left="16" w:right="1"/>
              <w:jc w:val="center"/>
            </w:pPr>
            <w:r>
              <w:rPr>
                <w:spacing w:val="-10"/>
              </w:rPr>
              <w:t>a</w:t>
            </w:r>
          </w:p>
        </w:tc>
        <w:tc>
          <w:tcPr>
            <w:tcW w:w="5184" w:type="dxa"/>
            <w:tcBorders>
              <w:top w:val="single" w:sz="4" w:space="0" w:color="000000"/>
              <w:left w:val="single" w:sz="4" w:space="0" w:color="000000"/>
              <w:bottom w:val="single" w:sz="4" w:space="0" w:color="000000"/>
            </w:tcBorders>
          </w:tcPr>
          <w:p w14:paraId="406F510F" w14:textId="77777777" w:rsidR="00043761" w:rsidRDefault="00000000">
            <w:pPr>
              <w:pStyle w:val="TableParagraph"/>
              <w:spacing w:before="27" w:line="254" w:lineRule="exact"/>
              <w:ind w:left="114"/>
            </w:pPr>
            <w:r>
              <w:rPr>
                <w:spacing w:val="-4"/>
              </w:rPr>
              <w:t>noun</w:t>
            </w:r>
          </w:p>
        </w:tc>
        <w:tc>
          <w:tcPr>
            <w:tcW w:w="542" w:type="dxa"/>
            <w:tcBorders>
              <w:top w:val="single" w:sz="4" w:space="0" w:color="000000"/>
              <w:bottom w:val="single" w:sz="8" w:space="0" w:color="D9D9D9"/>
              <w:right w:val="single" w:sz="4" w:space="0" w:color="000000"/>
            </w:tcBorders>
          </w:tcPr>
          <w:p w14:paraId="09857D13"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611C0676"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0B30BE6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6806221A"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4E573CB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03C17A06" w14:textId="77777777" w:rsidR="00043761" w:rsidRDefault="00000000">
            <w:pPr>
              <w:pStyle w:val="TableParagraph"/>
              <w:spacing w:before="27" w:line="254" w:lineRule="exact"/>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3072F27A" w14:textId="77777777" w:rsidR="00043761" w:rsidRDefault="00000000">
            <w:pPr>
              <w:pStyle w:val="TableParagraph"/>
              <w:spacing w:before="27" w:line="254" w:lineRule="exact"/>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44CCF1EF" w14:textId="77777777" w:rsidR="00043761" w:rsidRDefault="00000000">
            <w:pPr>
              <w:pStyle w:val="TableParagraph"/>
              <w:spacing w:before="27" w:line="254" w:lineRule="exact"/>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056A3FD6" w14:textId="77777777" w:rsidR="00043761" w:rsidRDefault="00000000">
            <w:pPr>
              <w:pStyle w:val="TableParagraph"/>
              <w:spacing w:before="27" w:line="254" w:lineRule="exact"/>
              <w:ind w:left="23" w:right="18"/>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581F9855" w14:textId="77777777" w:rsidR="00043761" w:rsidRDefault="00000000">
            <w:pPr>
              <w:pStyle w:val="TableParagraph"/>
              <w:spacing w:before="27" w:line="254" w:lineRule="exact"/>
              <w:ind w:left="19"/>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4F23D96F" w14:textId="77777777" w:rsidR="00043761" w:rsidRDefault="00000000">
            <w:pPr>
              <w:pStyle w:val="TableParagraph"/>
              <w:spacing w:before="27" w:line="254" w:lineRule="exact"/>
              <w:ind w:left="19" w:right="1"/>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2D594806" w14:textId="77777777" w:rsidR="00043761" w:rsidRDefault="00000000">
            <w:pPr>
              <w:pStyle w:val="TableParagraph"/>
              <w:spacing w:before="27" w:line="254" w:lineRule="exact"/>
              <w:ind w:left="23"/>
              <w:jc w:val="center"/>
              <w:rPr>
                <w:b/>
              </w:rPr>
            </w:pPr>
            <w:r>
              <w:rPr>
                <w:b/>
                <w:spacing w:val="-10"/>
              </w:rPr>
              <w:t>ü</w:t>
            </w:r>
          </w:p>
        </w:tc>
      </w:tr>
      <w:tr w:rsidR="00043761" w14:paraId="4E7CEAD8" w14:textId="77777777">
        <w:trPr>
          <w:trHeight w:val="301"/>
        </w:trPr>
        <w:tc>
          <w:tcPr>
            <w:tcW w:w="2189" w:type="dxa"/>
            <w:vMerge/>
            <w:tcBorders>
              <w:top w:val="nil"/>
            </w:tcBorders>
            <w:shd w:val="clear" w:color="auto" w:fill="D9D9D9"/>
          </w:tcPr>
          <w:p w14:paraId="34A8D231"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4B9468AF"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1780D4F9" w14:textId="77777777" w:rsidR="00043761" w:rsidRDefault="00000000">
            <w:pPr>
              <w:pStyle w:val="TableParagraph"/>
              <w:spacing w:before="22"/>
              <w:ind w:left="16" w:right="1"/>
              <w:jc w:val="center"/>
            </w:pPr>
            <w:r>
              <w:rPr>
                <w:spacing w:val="-10"/>
              </w:rPr>
              <w:t>b</w:t>
            </w:r>
          </w:p>
        </w:tc>
        <w:tc>
          <w:tcPr>
            <w:tcW w:w="5184" w:type="dxa"/>
            <w:tcBorders>
              <w:top w:val="single" w:sz="4" w:space="0" w:color="000000"/>
              <w:left w:val="single" w:sz="4" w:space="0" w:color="000000"/>
              <w:bottom w:val="single" w:sz="4" w:space="0" w:color="000000"/>
            </w:tcBorders>
            <w:shd w:val="clear" w:color="auto" w:fill="D9D9D9"/>
          </w:tcPr>
          <w:p w14:paraId="44770E4D" w14:textId="77777777" w:rsidR="00043761" w:rsidRDefault="00000000">
            <w:pPr>
              <w:pStyle w:val="TableParagraph"/>
              <w:spacing w:before="22"/>
              <w:ind w:left="114"/>
            </w:pPr>
            <w:r>
              <w:rPr>
                <w:spacing w:val="-2"/>
              </w:rPr>
              <w:t>pronoun</w:t>
            </w:r>
          </w:p>
        </w:tc>
        <w:tc>
          <w:tcPr>
            <w:tcW w:w="542" w:type="dxa"/>
            <w:tcBorders>
              <w:top w:val="single" w:sz="4" w:space="0" w:color="000000"/>
              <w:bottom w:val="single" w:sz="4" w:space="0" w:color="000000"/>
              <w:right w:val="single" w:sz="4" w:space="0" w:color="000000"/>
            </w:tcBorders>
            <w:shd w:val="clear" w:color="auto" w:fill="D9D9D9"/>
          </w:tcPr>
          <w:p w14:paraId="266C8281"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2BD7633C"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0106BC8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A7A742E"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46C8085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2F3D75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F988B6E" w14:textId="77777777" w:rsidR="00043761" w:rsidRDefault="00000000">
            <w:pPr>
              <w:pStyle w:val="TableParagraph"/>
              <w:spacing w:before="22"/>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7A29D39A" w14:textId="77777777" w:rsidR="00043761" w:rsidRDefault="00000000">
            <w:pPr>
              <w:pStyle w:val="TableParagraph"/>
              <w:spacing w:before="22"/>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31A7A738" w14:textId="77777777" w:rsidR="00043761" w:rsidRDefault="00000000">
            <w:pPr>
              <w:pStyle w:val="TableParagraph"/>
              <w:spacing w:before="22"/>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7C6D4F5" w14:textId="77777777" w:rsidR="00043761" w:rsidRDefault="00000000">
            <w:pPr>
              <w:pStyle w:val="TableParagraph"/>
              <w:spacing w:before="22"/>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1E464A9" w14:textId="77777777" w:rsidR="00043761" w:rsidRDefault="00000000">
            <w:pPr>
              <w:pStyle w:val="TableParagraph"/>
              <w:spacing w:before="22"/>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61F6A74C" w14:textId="77777777" w:rsidR="00043761" w:rsidRDefault="00000000">
            <w:pPr>
              <w:pStyle w:val="TableParagraph"/>
              <w:spacing w:before="22"/>
              <w:ind w:left="23"/>
              <w:jc w:val="center"/>
              <w:rPr>
                <w:b/>
              </w:rPr>
            </w:pPr>
            <w:r>
              <w:rPr>
                <w:b/>
                <w:spacing w:val="-10"/>
              </w:rPr>
              <w:t>ü</w:t>
            </w:r>
          </w:p>
        </w:tc>
      </w:tr>
      <w:tr w:rsidR="00043761" w14:paraId="4DC37D71" w14:textId="77777777">
        <w:trPr>
          <w:trHeight w:val="296"/>
        </w:trPr>
        <w:tc>
          <w:tcPr>
            <w:tcW w:w="2189" w:type="dxa"/>
            <w:vMerge/>
            <w:tcBorders>
              <w:top w:val="nil"/>
            </w:tcBorders>
            <w:shd w:val="clear" w:color="auto" w:fill="D9D9D9"/>
          </w:tcPr>
          <w:p w14:paraId="294A5150"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231E32AC"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588AA455" w14:textId="77777777" w:rsidR="00043761" w:rsidRDefault="00000000">
            <w:pPr>
              <w:pStyle w:val="TableParagraph"/>
              <w:spacing w:before="22" w:line="254" w:lineRule="exact"/>
              <w:ind w:left="16" w:right="1"/>
              <w:jc w:val="center"/>
            </w:pPr>
            <w:r>
              <w:rPr>
                <w:spacing w:val="-10"/>
              </w:rPr>
              <w:t>c</w:t>
            </w:r>
          </w:p>
        </w:tc>
        <w:tc>
          <w:tcPr>
            <w:tcW w:w="5184" w:type="dxa"/>
            <w:tcBorders>
              <w:top w:val="single" w:sz="4" w:space="0" w:color="000000"/>
              <w:left w:val="single" w:sz="4" w:space="0" w:color="000000"/>
              <w:bottom w:val="single" w:sz="4" w:space="0" w:color="000000"/>
            </w:tcBorders>
          </w:tcPr>
          <w:p w14:paraId="59CF4564" w14:textId="77777777" w:rsidR="00043761" w:rsidRDefault="00000000">
            <w:pPr>
              <w:pStyle w:val="TableParagraph"/>
              <w:spacing w:before="22" w:line="254" w:lineRule="exact"/>
              <w:ind w:left="114"/>
            </w:pPr>
            <w:r>
              <w:rPr>
                <w:spacing w:val="-2"/>
              </w:rPr>
              <w:t>adjective</w:t>
            </w:r>
          </w:p>
        </w:tc>
        <w:tc>
          <w:tcPr>
            <w:tcW w:w="542" w:type="dxa"/>
            <w:tcBorders>
              <w:top w:val="single" w:sz="4" w:space="0" w:color="000000"/>
              <w:bottom w:val="single" w:sz="8" w:space="0" w:color="D9D9D9"/>
              <w:right w:val="single" w:sz="4" w:space="0" w:color="000000"/>
            </w:tcBorders>
          </w:tcPr>
          <w:p w14:paraId="7FA5F879"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1D3A306C"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5C60597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77549626"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031115F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1833B7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28DA65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6F3435F8" w14:textId="77777777" w:rsidR="00043761" w:rsidRDefault="00000000">
            <w:pPr>
              <w:pStyle w:val="TableParagraph"/>
              <w:spacing w:before="22" w:line="254" w:lineRule="exact"/>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4107526C" w14:textId="77777777" w:rsidR="00043761" w:rsidRDefault="00000000">
            <w:pPr>
              <w:pStyle w:val="TableParagraph"/>
              <w:spacing w:before="22" w:line="254" w:lineRule="exact"/>
              <w:ind w:left="23" w:right="18"/>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50F1BF4B" w14:textId="77777777" w:rsidR="00043761" w:rsidRDefault="00000000">
            <w:pPr>
              <w:pStyle w:val="TableParagraph"/>
              <w:spacing w:before="22" w:line="254" w:lineRule="exact"/>
              <w:ind w:left="19"/>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654473B7" w14:textId="77777777" w:rsidR="00043761" w:rsidRDefault="00000000">
            <w:pPr>
              <w:pStyle w:val="TableParagraph"/>
              <w:spacing w:before="22" w:line="254" w:lineRule="exact"/>
              <w:ind w:left="19" w:right="1"/>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0E181AA9" w14:textId="77777777" w:rsidR="00043761" w:rsidRDefault="00000000">
            <w:pPr>
              <w:pStyle w:val="TableParagraph"/>
              <w:spacing w:before="22" w:line="254" w:lineRule="exact"/>
              <w:ind w:left="23"/>
              <w:jc w:val="center"/>
              <w:rPr>
                <w:b/>
              </w:rPr>
            </w:pPr>
            <w:r>
              <w:rPr>
                <w:b/>
                <w:spacing w:val="-10"/>
              </w:rPr>
              <w:t>ü</w:t>
            </w:r>
          </w:p>
        </w:tc>
      </w:tr>
      <w:tr w:rsidR="00043761" w14:paraId="0C2861B4" w14:textId="77777777">
        <w:trPr>
          <w:trHeight w:val="301"/>
        </w:trPr>
        <w:tc>
          <w:tcPr>
            <w:tcW w:w="2189" w:type="dxa"/>
            <w:vMerge/>
            <w:tcBorders>
              <w:top w:val="nil"/>
            </w:tcBorders>
            <w:shd w:val="clear" w:color="auto" w:fill="D9D9D9"/>
          </w:tcPr>
          <w:p w14:paraId="5FB02CCB"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04B3524C" w14:textId="77777777" w:rsidR="00043761" w:rsidRDefault="00000000">
            <w:pPr>
              <w:pStyle w:val="TableParagraph"/>
              <w:spacing w:before="27" w:line="254" w:lineRule="exact"/>
              <w:ind w:left="8"/>
              <w:jc w:val="center"/>
            </w:pPr>
            <w:r>
              <w:rPr>
                <w:spacing w:val="-5"/>
              </w:rPr>
              <w:t>10</w:t>
            </w:r>
          </w:p>
        </w:tc>
        <w:tc>
          <w:tcPr>
            <w:tcW w:w="5544" w:type="dxa"/>
            <w:gridSpan w:val="2"/>
            <w:tcBorders>
              <w:top w:val="single" w:sz="4" w:space="0" w:color="000000"/>
              <w:left w:val="single" w:sz="4" w:space="0" w:color="000000"/>
              <w:bottom w:val="single" w:sz="4" w:space="0" w:color="000000"/>
            </w:tcBorders>
            <w:shd w:val="clear" w:color="auto" w:fill="D9D9D9"/>
          </w:tcPr>
          <w:p w14:paraId="6E68EC52" w14:textId="77777777" w:rsidR="00043761" w:rsidRDefault="00000000">
            <w:pPr>
              <w:pStyle w:val="TableParagraph"/>
              <w:spacing w:before="27" w:line="254" w:lineRule="exact"/>
              <w:ind w:left="109"/>
            </w:pPr>
            <w:r>
              <w:t>composing</w:t>
            </w:r>
            <w:r>
              <w:rPr>
                <w:spacing w:val="-8"/>
              </w:rPr>
              <w:t xml:space="preserve"> </w:t>
            </w:r>
            <w:r>
              <w:t>complex</w:t>
            </w:r>
            <w:r>
              <w:rPr>
                <w:spacing w:val="-8"/>
              </w:rPr>
              <w:t xml:space="preserve"> </w:t>
            </w:r>
            <w:r>
              <w:rPr>
                <w:spacing w:val="-2"/>
              </w:rPr>
              <w:t>sentences</w:t>
            </w:r>
          </w:p>
        </w:tc>
        <w:tc>
          <w:tcPr>
            <w:tcW w:w="542" w:type="dxa"/>
            <w:tcBorders>
              <w:top w:val="single" w:sz="4" w:space="0" w:color="000000"/>
              <w:bottom w:val="single" w:sz="4" w:space="0" w:color="000000"/>
              <w:right w:val="single" w:sz="4" w:space="0" w:color="000000"/>
            </w:tcBorders>
            <w:shd w:val="clear" w:color="auto" w:fill="D9D9D9"/>
          </w:tcPr>
          <w:p w14:paraId="4A3F0744" w14:textId="77777777" w:rsidR="00043761" w:rsidRDefault="00000000">
            <w:pPr>
              <w:pStyle w:val="TableParagraph"/>
              <w:spacing w:before="27" w:line="254" w:lineRule="exact"/>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6F0690BF" w14:textId="77777777" w:rsidR="00043761" w:rsidRDefault="00000000">
            <w:pPr>
              <w:pStyle w:val="TableParagraph"/>
              <w:spacing w:before="27" w:line="254" w:lineRule="exact"/>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69EBCF71" w14:textId="77777777" w:rsidR="00043761" w:rsidRDefault="00000000">
            <w:pPr>
              <w:pStyle w:val="TableParagraph"/>
              <w:spacing w:before="27" w:line="254" w:lineRule="exact"/>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16821D29" w14:textId="77777777" w:rsidR="00043761" w:rsidRDefault="00000000">
            <w:pPr>
              <w:pStyle w:val="TableParagraph"/>
              <w:spacing w:before="27" w:line="254" w:lineRule="exact"/>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18A5721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E164E5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8C8611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A4137AD"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5301A18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09F261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4851CF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31B51D0E" w14:textId="77777777" w:rsidR="00043761" w:rsidRDefault="00043761">
            <w:pPr>
              <w:pStyle w:val="TableParagraph"/>
              <w:rPr>
                <w:rFonts w:ascii="Times New Roman"/>
              </w:rPr>
            </w:pPr>
          </w:p>
        </w:tc>
      </w:tr>
      <w:tr w:rsidR="00043761" w14:paraId="64D65E90" w14:textId="77777777">
        <w:trPr>
          <w:trHeight w:val="301"/>
        </w:trPr>
        <w:tc>
          <w:tcPr>
            <w:tcW w:w="2189" w:type="dxa"/>
            <w:vMerge/>
            <w:tcBorders>
              <w:top w:val="nil"/>
            </w:tcBorders>
            <w:shd w:val="clear" w:color="auto" w:fill="D9D9D9"/>
          </w:tcPr>
          <w:p w14:paraId="0438F20A"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17AA0D3A" w14:textId="77777777" w:rsidR="00043761" w:rsidRDefault="00000000">
            <w:pPr>
              <w:pStyle w:val="TableParagraph"/>
              <w:spacing w:before="22"/>
              <w:ind w:left="8"/>
              <w:jc w:val="center"/>
            </w:pPr>
            <w:r>
              <w:rPr>
                <w:spacing w:val="-5"/>
              </w:rPr>
              <w:t>11</w:t>
            </w:r>
          </w:p>
        </w:tc>
        <w:tc>
          <w:tcPr>
            <w:tcW w:w="5544" w:type="dxa"/>
            <w:gridSpan w:val="2"/>
            <w:tcBorders>
              <w:top w:val="single" w:sz="4" w:space="0" w:color="000000"/>
              <w:left w:val="single" w:sz="4" w:space="0" w:color="000000"/>
              <w:bottom w:val="single" w:sz="4" w:space="0" w:color="000000"/>
            </w:tcBorders>
          </w:tcPr>
          <w:p w14:paraId="71CA2842" w14:textId="77777777" w:rsidR="00043761" w:rsidRDefault="00000000">
            <w:pPr>
              <w:pStyle w:val="TableParagraph"/>
              <w:spacing w:before="22"/>
              <w:ind w:left="109"/>
            </w:pPr>
            <w:r>
              <w:t>composing</w:t>
            </w:r>
            <w:r>
              <w:rPr>
                <w:spacing w:val="-13"/>
              </w:rPr>
              <w:t xml:space="preserve"> </w:t>
            </w:r>
            <w:r>
              <w:t>compound-complex</w:t>
            </w:r>
            <w:r>
              <w:rPr>
                <w:spacing w:val="-13"/>
              </w:rPr>
              <w:t xml:space="preserve"> </w:t>
            </w:r>
            <w:r>
              <w:rPr>
                <w:spacing w:val="-2"/>
              </w:rPr>
              <w:t>sentences</w:t>
            </w:r>
          </w:p>
        </w:tc>
        <w:tc>
          <w:tcPr>
            <w:tcW w:w="542" w:type="dxa"/>
            <w:tcBorders>
              <w:top w:val="single" w:sz="4" w:space="0" w:color="000000"/>
              <w:bottom w:val="single" w:sz="4" w:space="0" w:color="000000"/>
              <w:right w:val="single" w:sz="4" w:space="0" w:color="000000"/>
            </w:tcBorders>
          </w:tcPr>
          <w:p w14:paraId="73776309"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tcPr>
          <w:p w14:paraId="461F423C"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tcPr>
          <w:p w14:paraId="383CDC4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tcPr>
          <w:p w14:paraId="11DB5987"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tcPr>
          <w:p w14:paraId="27063955" w14:textId="77777777" w:rsidR="00043761" w:rsidRDefault="00000000">
            <w:pPr>
              <w:pStyle w:val="TableParagraph"/>
              <w:spacing w:before="22"/>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tcPr>
          <w:p w14:paraId="34D22894" w14:textId="77777777" w:rsidR="00043761" w:rsidRDefault="00000000">
            <w:pPr>
              <w:pStyle w:val="TableParagraph"/>
              <w:spacing w:before="22"/>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tcPr>
          <w:p w14:paraId="7D6B802A" w14:textId="77777777" w:rsidR="00043761" w:rsidRDefault="00000000">
            <w:pPr>
              <w:pStyle w:val="TableParagraph"/>
              <w:spacing w:before="22"/>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tcPr>
          <w:p w14:paraId="2020D9A0" w14:textId="77777777" w:rsidR="00043761" w:rsidRDefault="00000000">
            <w:pPr>
              <w:pStyle w:val="TableParagraph"/>
              <w:spacing w:before="22"/>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tcPr>
          <w:p w14:paraId="27498719" w14:textId="77777777" w:rsidR="00043761" w:rsidRDefault="00000000">
            <w:pPr>
              <w:pStyle w:val="TableParagraph"/>
              <w:spacing w:before="22"/>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tcPr>
          <w:p w14:paraId="4AD097DB" w14:textId="77777777" w:rsidR="00043761" w:rsidRDefault="00000000">
            <w:pPr>
              <w:pStyle w:val="TableParagraph"/>
              <w:spacing w:before="22"/>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tcPr>
          <w:p w14:paraId="3F5E9B3A" w14:textId="77777777" w:rsidR="00043761" w:rsidRDefault="00000000">
            <w:pPr>
              <w:pStyle w:val="TableParagraph"/>
              <w:spacing w:before="22"/>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tcPr>
          <w:p w14:paraId="2B75E4C7" w14:textId="77777777" w:rsidR="00043761" w:rsidRDefault="00000000">
            <w:pPr>
              <w:pStyle w:val="TableParagraph"/>
              <w:spacing w:before="22"/>
              <w:ind w:left="23"/>
              <w:jc w:val="center"/>
              <w:rPr>
                <w:b/>
              </w:rPr>
            </w:pPr>
            <w:r>
              <w:rPr>
                <w:b/>
                <w:spacing w:val="-10"/>
              </w:rPr>
              <w:t>ü</w:t>
            </w:r>
          </w:p>
        </w:tc>
      </w:tr>
      <w:tr w:rsidR="00043761" w14:paraId="50F1F16D" w14:textId="77777777">
        <w:trPr>
          <w:trHeight w:val="296"/>
        </w:trPr>
        <w:tc>
          <w:tcPr>
            <w:tcW w:w="2189" w:type="dxa"/>
            <w:vMerge/>
            <w:tcBorders>
              <w:top w:val="nil"/>
            </w:tcBorders>
            <w:shd w:val="clear" w:color="auto" w:fill="D9D9D9"/>
          </w:tcPr>
          <w:p w14:paraId="0EF6A3F7" w14:textId="77777777" w:rsidR="00043761" w:rsidRDefault="00043761">
            <w:pPr>
              <w:rPr>
                <w:sz w:val="2"/>
                <w:szCs w:val="2"/>
              </w:rPr>
            </w:pPr>
          </w:p>
        </w:tc>
        <w:tc>
          <w:tcPr>
            <w:tcW w:w="12493" w:type="dxa"/>
            <w:gridSpan w:val="15"/>
            <w:tcBorders>
              <w:top w:val="single" w:sz="4" w:space="0" w:color="000000"/>
              <w:bottom w:val="single" w:sz="4" w:space="0" w:color="000000"/>
            </w:tcBorders>
            <w:shd w:val="clear" w:color="auto" w:fill="D9D9D9"/>
          </w:tcPr>
          <w:p w14:paraId="26FCF28E" w14:textId="77777777" w:rsidR="00043761" w:rsidRDefault="00000000">
            <w:pPr>
              <w:pStyle w:val="TableParagraph"/>
              <w:spacing w:before="22" w:line="254" w:lineRule="exact"/>
              <w:ind w:left="104"/>
              <w:rPr>
                <w:b/>
              </w:rPr>
            </w:pPr>
            <w:r>
              <w:rPr>
                <w:b/>
              </w:rPr>
              <w:t>Produce</w:t>
            </w:r>
            <w:r>
              <w:rPr>
                <w:b/>
                <w:spacing w:val="-7"/>
              </w:rPr>
              <w:t xml:space="preserve"> </w:t>
            </w:r>
            <w:r>
              <w:rPr>
                <w:b/>
              </w:rPr>
              <w:t>text</w:t>
            </w:r>
            <w:r>
              <w:rPr>
                <w:b/>
                <w:spacing w:val="-6"/>
              </w:rPr>
              <w:t xml:space="preserve"> </w:t>
            </w:r>
            <w:r>
              <w:rPr>
                <w:b/>
              </w:rPr>
              <w:t>with</w:t>
            </w:r>
            <w:r>
              <w:rPr>
                <w:b/>
                <w:spacing w:val="-6"/>
              </w:rPr>
              <w:t xml:space="preserve"> </w:t>
            </w:r>
            <w:r>
              <w:rPr>
                <w:b/>
              </w:rPr>
              <w:t>introduction,</w:t>
            </w:r>
            <w:r>
              <w:rPr>
                <w:b/>
                <w:spacing w:val="-7"/>
              </w:rPr>
              <w:t xml:space="preserve"> </w:t>
            </w:r>
            <w:r>
              <w:rPr>
                <w:b/>
              </w:rPr>
              <w:t>body,</w:t>
            </w:r>
            <w:r>
              <w:rPr>
                <w:b/>
                <w:spacing w:val="-6"/>
              </w:rPr>
              <w:t xml:space="preserve"> </w:t>
            </w:r>
            <w:r>
              <w:rPr>
                <w:b/>
              </w:rPr>
              <w:t>and</w:t>
            </w:r>
            <w:r>
              <w:rPr>
                <w:b/>
                <w:spacing w:val="-6"/>
              </w:rPr>
              <w:t xml:space="preserve"> </w:t>
            </w:r>
            <w:r>
              <w:rPr>
                <w:b/>
              </w:rPr>
              <w:t>conclusion</w:t>
            </w:r>
            <w:r>
              <w:rPr>
                <w:b/>
                <w:spacing w:val="-7"/>
              </w:rPr>
              <w:t xml:space="preserve"> </w:t>
            </w:r>
            <w:r>
              <w:rPr>
                <w:b/>
              </w:rPr>
              <w:t>in</w:t>
            </w:r>
            <w:r>
              <w:rPr>
                <w:b/>
                <w:spacing w:val="-6"/>
              </w:rPr>
              <w:t xml:space="preserve"> </w:t>
            </w:r>
            <w:r>
              <w:rPr>
                <w:b/>
              </w:rPr>
              <w:t>conveying</w:t>
            </w:r>
            <w:r>
              <w:rPr>
                <w:b/>
                <w:spacing w:val="-6"/>
              </w:rPr>
              <w:t xml:space="preserve"> </w:t>
            </w:r>
            <w:r>
              <w:rPr>
                <w:b/>
                <w:spacing w:val="-2"/>
              </w:rPr>
              <w:t>ideas.</w:t>
            </w:r>
          </w:p>
        </w:tc>
      </w:tr>
      <w:tr w:rsidR="00043761" w14:paraId="35DDFBCD" w14:textId="77777777">
        <w:trPr>
          <w:trHeight w:val="301"/>
        </w:trPr>
        <w:tc>
          <w:tcPr>
            <w:tcW w:w="2189" w:type="dxa"/>
            <w:vMerge/>
            <w:tcBorders>
              <w:top w:val="nil"/>
            </w:tcBorders>
            <w:shd w:val="clear" w:color="auto" w:fill="D9D9D9"/>
          </w:tcPr>
          <w:p w14:paraId="6CC7B325"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44307665" w14:textId="77777777" w:rsidR="00043761" w:rsidRDefault="00000000">
            <w:pPr>
              <w:pStyle w:val="TableParagraph"/>
              <w:spacing w:before="27" w:line="254" w:lineRule="exact"/>
              <w:ind w:left="8"/>
              <w:jc w:val="center"/>
            </w:pPr>
            <w:r>
              <w:rPr>
                <w:spacing w:val="-10"/>
              </w:rPr>
              <w:t>1</w:t>
            </w:r>
          </w:p>
        </w:tc>
        <w:tc>
          <w:tcPr>
            <w:tcW w:w="5544" w:type="dxa"/>
            <w:gridSpan w:val="2"/>
            <w:tcBorders>
              <w:top w:val="single" w:sz="4" w:space="0" w:color="000000"/>
              <w:left w:val="single" w:sz="4" w:space="0" w:color="000000"/>
              <w:bottom w:val="single" w:sz="4" w:space="0" w:color="000000"/>
            </w:tcBorders>
          </w:tcPr>
          <w:p w14:paraId="123AE686" w14:textId="77777777" w:rsidR="00043761" w:rsidRDefault="00000000">
            <w:pPr>
              <w:pStyle w:val="TableParagraph"/>
              <w:spacing w:before="27" w:line="254" w:lineRule="exact"/>
              <w:ind w:left="109"/>
            </w:pPr>
            <w:r>
              <w:t>using</w:t>
            </w:r>
            <w:r>
              <w:rPr>
                <w:spacing w:val="-7"/>
              </w:rPr>
              <w:t xml:space="preserve"> </w:t>
            </w:r>
            <w:r>
              <w:t>introduction,</w:t>
            </w:r>
            <w:r>
              <w:rPr>
                <w:spacing w:val="-6"/>
              </w:rPr>
              <w:t xml:space="preserve"> </w:t>
            </w:r>
            <w:r>
              <w:t>body,</w:t>
            </w:r>
            <w:r>
              <w:rPr>
                <w:spacing w:val="-7"/>
              </w:rPr>
              <w:t xml:space="preserve"> </w:t>
            </w:r>
            <w:r>
              <w:t>and</w:t>
            </w:r>
            <w:r>
              <w:rPr>
                <w:spacing w:val="-6"/>
              </w:rPr>
              <w:t xml:space="preserve"> </w:t>
            </w:r>
            <w:r>
              <w:rPr>
                <w:spacing w:val="-2"/>
              </w:rPr>
              <w:t>conclusion</w:t>
            </w:r>
          </w:p>
        </w:tc>
        <w:tc>
          <w:tcPr>
            <w:tcW w:w="542" w:type="dxa"/>
            <w:tcBorders>
              <w:top w:val="single" w:sz="4" w:space="0" w:color="000000"/>
              <w:bottom w:val="single" w:sz="8" w:space="0" w:color="D9D9D9"/>
              <w:right w:val="single" w:sz="4" w:space="0" w:color="000000"/>
            </w:tcBorders>
          </w:tcPr>
          <w:p w14:paraId="78AA5062" w14:textId="77777777" w:rsidR="00043761" w:rsidRDefault="00000000">
            <w:pPr>
              <w:pStyle w:val="TableParagraph"/>
              <w:spacing w:before="27" w:line="254" w:lineRule="exact"/>
              <w:ind w:left="35" w:right="21"/>
              <w:jc w:val="center"/>
              <w:rPr>
                <w:b/>
              </w:rPr>
            </w:pPr>
            <w:r>
              <w:rPr>
                <w:b/>
                <w:spacing w:val="-10"/>
              </w:rPr>
              <w:t>ü</w:t>
            </w:r>
          </w:p>
        </w:tc>
        <w:tc>
          <w:tcPr>
            <w:tcW w:w="535" w:type="dxa"/>
            <w:tcBorders>
              <w:top w:val="single" w:sz="4" w:space="0" w:color="000000"/>
              <w:left w:val="single" w:sz="4" w:space="0" w:color="000000"/>
              <w:bottom w:val="single" w:sz="8" w:space="0" w:color="D9D9D9"/>
              <w:right w:val="single" w:sz="4" w:space="0" w:color="000000"/>
            </w:tcBorders>
          </w:tcPr>
          <w:p w14:paraId="38DAB829" w14:textId="77777777" w:rsidR="00043761" w:rsidRDefault="00000000">
            <w:pPr>
              <w:pStyle w:val="TableParagraph"/>
              <w:spacing w:before="27" w:line="254" w:lineRule="exact"/>
              <w:ind w:left="17"/>
              <w:jc w:val="center"/>
              <w:rPr>
                <w:b/>
              </w:rPr>
            </w:pPr>
            <w:r>
              <w:rPr>
                <w:b/>
                <w:spacing w:val="-10"/>
              </w:rPr>
              <w:t>ü</w:t>
            </w:r>
          </w:p>
        </w:tc>
        <w:tc>
          <w:tcPr>
            <w:tcW w:w="540" w:type="dxa"/>
            <w:tcBorders>
              <w:top w:val="single" w:sz="4" w:space="0" w:color="000000"/>
              <w:left w:val="single" w:sz="4" w:space="0" w:color="000000"/>
              <w:bottom w:val="single" w:sz="8" w:space="0" w:color="D9D9D9"/>
              <w:right w:val="single" w:sz="4" w:space="0" w:color="000000"/>
            </w:tcBorders>
          </w:tcPr>
          <w:p w14:paraId="39D7E0C6" w14:textId="77777777" w:rsidR="00043761" w:rsidRDefault="00000000">
            <w:pPr>
              <w:pStyle w:val="TableParagraph"/>
              <w:spacing w:before="27" w:line="254" w:lineRule="exact"/>
              <w:ind w:left="1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29D6EAA4" w14:textId="77777777" w:rsidR="00043761" w:rsidRDefault="00000000">
            <w:pPr>
              <w:pStyle w:val="TableParagraph"/>
              <w:spacing w:before="27" w:line="254" w:lineRule="exact"/>
              <w:ind w:left="23" w:right="4"/>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34F45FD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E0D487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EA0FDA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012ED685"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7CE8554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81D528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7F3C51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7DDD8255" w14:textId="77777777" w:rsidR="00043761" w:rsidRDefault="00043761">
            <w:pPr>
              <w:pStyle w:val="TableParagraph"/>
              <w:rPr>
                <w:rFonts w:ascii="Times New Roman"/>
              </w:rPr>
            </w:pPr>
          </w:p>
        </w:tc>
      </w:tr>
      <w:tr w:rsidR="00043761" w14:paraId="130E4B83" w14:textId="77777777">
        <w:trPr>
          <w:trHeight w:val="301"/>
        </w:trPr>
        <w:tc>
          <w:tcPr>
            <w:tcW w:w="2189" w:type="dxa"/>
            <w:vMerge/>
            <w:tcBorders>
              <w:top w:val="nil"/>
            </w:tcBorders>
            <w:shd w:val="clear" w:color="auto" w:fill="D9D9D9"/>
          </w:tcPr>
          <w:p w14:paraId="2011CA4E"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658ADC37" w14:textId="77777777" w:rsidR="00043761" w:rsidRDefault="00000000">
            <w:pPr>
              <w:pStyle w:val="TableParagraph"/>
              <w:spacing w:before="22"/>
              <w:ind w:left="8"/>
              <w:jc w:val="center"/>
            </w:pPr>
            <w:r>
              <w:rPr>
                <w:spacing w:val="-10"/>
              </w:rPr>
              <w:t>2</w:t>
            </w:r>
          </w:p>
        </w:tc>
        <w:tc>
          <w:tcPr>
            <w:tcW w:w="5544" w:type="dxa"/>
            <w:gridSpan w:val="2"/>
            <w:tcBorders>
              <w:top w:val="single" w:sz="4" w:space="0" w:color="000000"/>
              <w:left w:val="single" w:sz="4" w:space="0" w:color="000000"/>
              <w:bottom w:val="single" w:sz="4" w:space="0" w:color="000000"/>
            </w:tcBorders>
            <w:shd w:val="clear" w:color="auto" w:fill="D9D9D9"/>
          </w:tcPr>
          <w:p w14:paraId="1B2F0792" w14:textId="77777777" w:rsidR="00043761" w:rsidRDefault="00000000">
            <w:pPr>
              <w:pStyle w:val="TableParagraph"/>
              <w:spacing w:before="22"/>
              <w:ind w:left="109"/>
            </w:pPr>
            <w:r>
              <w:t>giving</w:t>
            </w:r>
            <w:r>
              <w:rPr>
                <w:spacing w:val="-6"/>
              </w:rPr>
              <w:t xml:space="preserve"> </w:t>
            </w:r>
            <w:r>
              <w:t>relevant</w:t>
            </w:r>
            <w:r>
              <w:rPr>
                <w:spacing w:val="-5"/>
              </w:rPr>
              <w:t xml:space="preserve"> </w:t>
            </w:r>
            <w:r>
              <w:t>information</w:t>
            </w:r>
            <w:r>
              <w:rPr>
                <w:spacing w:val="-6"/>
              </w:rPr>
              <w:t xml:space="preserve"> </w:t>
            </w:r>
            <w:r>
              <w:t>on</w:t>
            </w:r>
            <w:r>
              <w:rPr>
                <w:spacing w:val="-5"/>
              </w:rPr>
              <w:t xml:space="preserve"> </w:t>
            </w:r>
            <w:r>
              <w:t>a</w:t>
            </w:r>
            <w:r>
              <w:rPr>
                <w:spacing w:val="-6"/>
              </w:rPr>
              <w:t xml:space="preserve"> </w:t>
            </w:r>
            <w:r>
              <w:t>given</w:t>
            </w:r>
            <w:r>
              <w:rPr>
                <w:spacing w:val="-5"/>
              </w:rPr>
              <w:t xml:space="preserve"> </w:t>
            </w:r>
            <w:r>
              <w:rPr>
                <w:spacing w:val="-2"/>
              </w:rPr>
              <w:t>topic</w:t>
            </w:r>
          </w:p>
        </w:tc>
        <w:tc>
          <w:tcPr>
            <w:tcW w:w="542" w:type="dxa"/>
            <w:tcBorders>
              <w:top w:val="single" w:sz="4" w:space="0" w:color="000000"/>
              <w:bottom w:val="single" w:sz="4" w:space="0" w:color="000000"/>
              <w:right w:val="single" w:sz="4" w:space="0" w:color="000000"/>
            </w:tcBorders>
            <w:shd w:val="clear" w:color="auto" w:fill="D9D9D9"/>
          </w:tcPr>
          <w:p w14:paraId="76421A7E"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60FF454A"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3C1208E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AECDB77"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0BAC31A3" w14:textId="77777777" w:rsidR="00043761" w:rsidRDefault="00000000">
            <w:pPr>
              <w:pStyle w:val="TableParagraph"/>
              <w:spacing w:before="22"/>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7F8DFAD" w14:textId="77777777" w:rsidR="00043761" w:rsidRDefault="00000000">
            <w:pPr>
              <w:pStyle w:val="TableParagraph"/>
              <w:spacing w:before="22"/>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1A9E928" w14:textId="77777777" w:rsidR="00043761" w:rsidRDefault="00000000">
            <w:pPr>
              <w:pStyle w:val="TableParagraph"/>
              <w:spacing w:before="22"/>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7E62804A" w14:textId="77777777" w:rsidR="00043761" w:rsidRDefault="00000000">
            <w:pPr>
              <w:pStyle w:val="TableParagraph"/>
              <w:spacing w:before="22"/>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23E0922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953414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9FBFE3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3551B8A" w14:textId="77777777" w:rsidR="00043761" w:rsidRDefault="00043761">
            <w:pPr>
              <w:pStyle w:val="TableParagraph"/>
              <w:rPr>
                <w:rFonts w:ascii="Times New Roman"/>
              </w:rPr>
            </w:pPr>
          </w:p>
        </w:tc>
      </w:tr>
      <w:tr w:rsidR="00043761" w14:paraId="6156D08F" w14:textId="77777777">
        <w:trPr>
          <w:trHeight w:val="296"/>
        </w:trPr>
        <w:tc>
          <w:tcPr>
            <w:tcW w:w="2189" w:type="dxa"/>
            <w:vMerge/>
            <w:tcBorders>
              <w:top w:val="nil"/>
            </w:tcBorders>
            <w:shd w:val="clear" w:color="auto" w:fill="D9D9D9"/>
          </w:tcPr>
          <w:p w14:paraId="267393EB"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3AFE621B" w14:textId="77777777" w:rsidR="00043761" w:rsidRDefault="00000000">
            <w:pPr>
              <w:pStyle w:val="TableParagraph"/>
              <w:spacing w:before="22" w:line="254" w:lineRule="exact"/>
              <w:ind w:left="8"/>
              <w:jc w:val="center"/>
            </w:pPr>
            <w:r>
              <w:rPr>
                <w:spacing w:val="-10"/>
              </w:rPr>
              <w:t>3</w:t>
            </w:r>
          </w:p>
        </w:tc>
        <w:tc>
          <w:tcPr>
            <w:tcW w:w="5544" w:type="dxa"/>
            <w:gridSpan w:val="2"/>
            <w:tcBorders>
              <w:top w:val="single" w:sz="4" w:space="0" w:color="000000"/>
              <w:left w:val="single" w:sz="4" w:space="0" w:color="000000"/>
              <w:bottom w:val="single" w:sz="4" w:space="0" w:color="000000"/>
            </w:tcBorders>
          </w:tcPr>
          <w:p w14:paraId="4C068771" w14:textId="77777777" w:rsidR="00043761" w:rsidRDefault="00000000">
            <w:pPr>
              <w:pStyle w:val="TableParagraph"/>
              <w:spacing w:before="22" w:line="254" w:lineRule="exact"/>
              <w:ind w:left="109"/>
            </w:pPr>
            <w:r>
              <w:t>providing</w:t>
            </w:r>
            <w:r>
              <w:rPr>
                <w:spacing w:val="-7"/>
              </w:rPr>
              <w:t xml:space="preserve"> </w:t>
            </w:r>
            <w:r>
              <w:t>evidence</w:t>
            </w:r>
            <w:r>
              <w:rPr>
                <w:spacing w:val="-6"/>
              </w:rPr>
              <w:t xml:space="preserve"> </w:t>
            </w:r>
            <w:r>
              <w:t>to</w:t>
            </w:r>
            <w:r>
              <w:rPr>
                <w:spacing w:val="-7"/>
              </w:rPr>
              <w:t xml:space="preserve"> </w:t>
            </w:r>
            <w:r>
              <w:t>support</w:t>
            </w:r>
            <w:r>
              <w:rPr>
                <w:spacing w:val="-6"/>
              </w:rPr>
              <w:t xml:space="preserve"> </w:t>
            </w:r>
            <w:r>
              <w:rPr>
                <w:spacing w:val="-2"/>
              </w:rPr>
              <w:t>information</w:t>
            </w:r>
          </w:p>
        </w:tc>
        <w:tc>
          <w:tcPr>
            <w:tcW w:w="542" w:type="dxa"/>
            <w:tcBorders>
              <w:top w:val="single" w:sz="4" w:space="0" w:color="000000"/>
              <w:bottom w:val="single" w:sz="4" w:space="0" w:color="000000"/>
              <w:right w:val="single" w:sz="4" w:space="0" w:color="000000"/>
            </w:tcBorders>
          </w:tcPr>
          <w:p w14:paraId="3186C787"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tcPr>
          <w:p w14:paraId="1AA158D7"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tcPr>
          <w:p w14:paraId="3AD9FEE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tcPr>
          <w:p w14:paraId="5815CD98"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tcPr>
          <w:p w14:paraId="577D37F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tcPr>
          <w:p w14:paraId="79D86F8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tcPr>
          <w:p w14:paraId="7F3B200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tcPr>
          <w:p w14:paraId="1A4876CD"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tcPr>
          <w:p w14:paraId="69024A3F" w14:textId="77777777" w:rsidR="00043761" w:rsidRDefault="00000000">
            <w:pPr>
              <w:pStyle w:val="TableParagraph"/>
              <w:spacing w:before="22" w:line="254" w:lineRule="exact"/>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tcPr>
          <w:p w14:paraId="17E7406F" w14:textId="77777777" w:rsidR="00043761" w:rsidRDefault="00000000">
            <w:pPr>
              <w:pStyle w:val="TableParagraph"/>
              <w:spacing w:before="22" w:line="254" w:lineRule="exact"/>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tcPr>
          <w:p w14:paraId="1D9FAB3B" w14:textId="77777777" w:rsidR="00043761" w:rsidRDefault="00000000">
            <w:pPr>
              <w:pStyle w:val="TableParagraph"/>
              <w:spacing w:before="22" w:line="254" w:lineRule="exact"/>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tcPr>
          <w:p w14:paraId="1178C629" w14:textId="77777777" w:rsidR="00043761" w:rsidRDefault="00000000">
            <w:pPr>
              <w:pStyle w:val="TableParagraph"/>
              <w:spacing w:before="22" w:line="254" w:lineRule="exact"/>
              <w:ind w:left="23"/>
              <w:jc w:val="center"/>
              <w:rPr>
                <w:b/>
              </w:rPr>
            </w:pPr>
            <w:r>
              <w:rPr>
                <w:b/>
                <w:spacing w:val="-10"/>
              </w:rPr>
              <w:t>ü</w:t>
            </w:r>
          </w:p>
        </w:tc>
      </w:tr>
      <w:tr w:rsidR="00043761" w14:paraId="3CB0EF08" w14:textId="77777777">
        <w:trPr>
          <w:trHeight w:val="599"/>
        </w:trPr>
        <w:tc>
          <w:tcPr>
            <w:tcW w:w="2189" w:type="dxa"/>
            <w:vMerge/>
            <w:tcBorders>
              <w:top w:val="nil"/>
            </w:tcBorders>
            <w:shd w:val="clear" w:color="auto" w:fill="D9D9D9"/>
          </w:tcPr>
          <w:p w14:paraId="5A8BEA98" w14:textId="77777777" w:rsidR="00043761" w:rsidRDefault="00043761">
            <w:pPr>
              <w:rPr>
                <w:sz w:val="2"/>
                <w:szCs w:val="2"/>
              </w:rPr>
            </w:pPr>
          </w:p>
        </w:tc>
        <w:tc>
          <w:tcPr>
            <w:tcW w:w="12493" w:type="dxa"/>
            <w:gridSpan w:val="15"/>
            <w:tcBorders>
              <w:top w:val="single" w:sz="4" w:space="0" w:color="000000"/>
              <w:bottom w:val="single" w:sz="4" w:space="0" w:color="000000"/>
            </w:tcBorders>
            <w:shd w:val="clear" w:color="auto" w:fill="D9D9D9"/>
          </w:tcPr>
          <w:p w14:paraId="44B3B198" w14:textId="77777777" w:rsidR="00043761" w:rsidRDefault="00000000">
            <w:pPr>
              <w:pStyle w:val="TableParagraph"/>
              <w:spacing w:before="46"/>
              <w:ind w:left="104"/>
              <w:rPr>
                <w:b/>
              </w:rPr>
            </w:pPr>
            <w:r>
              <w:rPr>
                <w:b/>
              </w:rPr>
              <w:t>Express</w:t>
            </w:r>
            <w:r>
              <w:rPr>
                <w:b/>
                <w:spacing w:val="-5"/>
              </w:rPr>
              <w:t xml:space="preserve"> </w:t>
            </w:r>
            <w:r>
              <w:rPr>
                <w:b/>
              </w:rPr>
              <w:t>ideas</w:t>
            </w:r>
            <w:r>
              <w:rPr>
                <w:b/>
                <w:spacing w:val="-5"/>
              </w:rPr>
              <w:t xml:space="preserve"> </w:t>
            </w:r>
            <w:r>
              <w:rPr>
                <w:b/>
              </w:rPr>
              <w:t>appropriately</w:t>
            </w:r>
            <w:r>
              <w:rPr>
                <w:b/>
                <w:spacing w:val="-5"/>
              </w:rPr>
              <w:t xml:space="preserve"> </w:t>
            </w:r>
            <w:r>
              <w:rPr>
                <w:b/>
              </w:rPr>
              <w:t>(age-appropriate,</w:t>
            </w:r>
            <w:r>
              <w:rPr>
                <w:b/>
                <w:spacing w:val="-5"/>
              </w:rPr>
              <w:t xml:space="preserve"> </w:t>
            </w:r>
            <w:r>
              <w:rPr>
                <w:b/>
              </w:rPr>
              <w:t>gender-responsive,</w:t>
            </w:r>
            <w:r>
              <w:rPr>
                <w:b/>
                <w:spacing w:val="-5"/>
              </w:rPr>
              <w:t xml:space="preserve"> </w:t>
            </w:r>
            <w:r>
              <w:rPr>
                <w:b/>
              </w:rPr>
              <w:t>culture</w:t>
            </w:r>
            <w:r>
              <w:rPr>
                <w:b/>
                <w:spacing w:val="-5"/>
              </w:rPr>
              <w:t xml:space="preserve"> </w:t>
            </w:r>
            <w:r>
              <w:rPr>
                <w:b/>
              </w:rPr>
              <w:t>sensitive)</w:t>
            </w:r>
            <w:r>
              <w:rPr>
                <w:b/>
                <w:spacing w:val="-5"/>
              </w:rPr>
              <w:t xml:space="preserve"> </w:t>
            </w:r>
            <w:r>
              <w:rPr>
                <w:b/>
              </w:rPr>
              <w:t>for</w:t>
            </w:r>
            <w:r>
              <w:rPr>
                <w:b/>
                <w:spacing w:val="-5"/>
              </w:rPr>
              <w:t xml:space="preserve"> </w:t>
            </w:r>
            <w:r>
              <w:rPr>
                <w:b/>
              </w:rPr>
              <w:t>one’s</w:t>
            </w:r>
            <w:r>
              <w:rPr>
                <w:b/>
                <w:spacing w:val="-5"/>
              </w:rPr>
              <w:t xml:space="preserve"> </w:t>
            </w:r>
            <w:r>
              <w:rPr>
                <w:b/>
              </w:rPr>
              <w:t>purpose, context, and target audience.</w:t>
            </w:r>
          </w:p>
        </w:tc>
      </w:tr>
      <w:tr w:rsidR="00043761" w14:paraId="04DBFB80" w14:textId="77777777">
        <w:trPr>
          <w:trHeight w:val="301"/>
        </w:trPr>
        <w:tc>
          <w:tcPr>
            <w:tcW w:w="2189" w:type="dxa"/>
            <w:vMerge/>
            <w:tcBorders>
              <w:top w:val="nil"/>
            </w:tcBorders>
            <w:shd w:val="clear" w:color="auto" w:fill="D9D9D9"/>
          </w:tcPr>
          <w:p w14:paraId="6ACEE570" w14:textId="77777777" w:rsidR="00043761" w:rsidRDefault="00043761">
            <w:pPr>
              <w:rPr>
                <w:sz w:val="2"/>
                <w:szCs w:val="2"/>
              </w:rPr>
            </w:pPr>
          </w:p>
        </w:tc>
        <w:tc>
          <w:tcPr>
            <w:tcW w:w="490" w:type="dxa"/>
            <w:tcBorders>
              <w:top w:val="single" w:sz="4" w:space="0" w:color="000000"/>
              <w:bottom w:val="nil"/>
              <w:right w:val="single" w:sz="4" w:space="0" w:color="000000"/>
            </w:tcBorders>
          </w:tcPr>
          <w:p w14:paraId="1E44EA3B" w14:textId="77777777" w:rsidR="00043761" w:rsidRDefault="00043761">
            <w:pPr>
              <w:pStyle w:val="TableParagraph"/>
              <w:rPr>
                <w:rFonts w:ascii="Times New Roman"/>
              </w:rPr>
            </w:pPr>
          </w:p>
        </w:tc>
        <w:tc>
          <w:tcPr>
            <w:tcW w:w="5544" w:type="dxa"/>
            <w:gridSpan w:val="2"/>
            <w:tcBorders>
              <w:top w:val="single" w:sz="4" w:space="0" w:color="000000"/>
              <w:left w:val="single" w:sz="4" w:space="0" w:color="000000"/>
              <w:bottom w:val="single" w:sz="4" w:space="0" w:color="000000"/>
            </w:tcBorders>
          </w:tcPr>
          <w:p w14:paraId="54DAACAE" w14:textId="77777777" w:rsidR="00043761" w:rsidRDefault="00000000">
            <w:pPr>
              <w:pStyle w:val="TableParagraph"/>
              <w:spacing w:before="27" w:line="254" w:lineRule="exact"/>
              <w:ind w:left="109"/>
            </w:pPr>
            <w:r>
              <w:t>using</w:t>
            </w:r>
            <w:r>
              <w:rPr>
                <w:spacing w:val="-5"/>
              </w:rPr>
              <w:t xml:space="preserve"> </w:t>
            </w:r>
            <w:r>
              <w:t>text</w:t>
            </w:r>
            <w:r>
              <w:rPr>
                <w:spacing w:val="-4"/>
              </w:rPr>
              <w:t xml:space="preserve"> </w:t>
            </w:r>
            <w:r>
              <w:rPr>
                <w:spacing w:val="-2"/>
              </w:rPr>
              <w:t>types</w:t>
            </w:r>
          </w:p>
        </w:tc>
        <w:tc>
          <w:tcPr>
            <w:tcW w:w="542" w:type="dxa"/>
            <w:tcBorders>
              <w:top w:val="single" w:sz="4" w:space="0" w:color="000000"/>
              <w:bottom w:val="single" w:sz="8" w:space="0" w:color="D9D9D9"/>
              <w:right w:val="single" w:sz="4" w:space="0" w:color="000000"/>
            </w:tcBorders>
          </w:tcPr>
          <w:p w14:paraId="641F617B"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22EB9675"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42F7DA2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3977CC60"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43E8550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3135C7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8D00AE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403F953D"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624D240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46BAC0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1B29A8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6BDFD42F" w14:textId="77777777" w:rsidR="00043761" w:rsidRDefault="00043761">
            <w:pPr>
              <w:pStyle w:val="TableParagraph"/>
              <w:rPr>
                <w:rFonts w:ascii="Times New Roman"/>
              </w:rPr>
            </w:pPr>
          </w:p>
        </w:tc>
      </w:tr>
      <w:tr w:rsidR="00043761" w14:paraId="6E7C1C9E" w14:textId="77777777">
        <w:trPr>
          <w:trHeight w:val="301"/>
        </w:trPr>
        <w:tc>
          <w:tcPr>
            <w:tcW w:w="2189" w:type="dxa"/>
            <w:vMerge/>
            <w:tcBorders>
              <w:top w:val="nil"/>
            </w:tcBorders>
            <w:shd w:val="clear" w:color="auto" w:fill="D9D9D9"/>
          </w:tcPr>
          <w:p w14:paraId="064C0AB0" w14:textId="77777777" w:rsidR="00043761" w:rsidRDefault="00043761">
            <w:pPr>
              <w:rPr>
                <w:sz w:val="2"/>
                <w:szCs w:val="2"/>
              </w:rPr>
            </w:pPr>
          </w:p>
        </w:tc>
        <w:tc>
          <w:tcPr>
            <w:tcW w:w="490" w:type="dxa"/>
            <w:vMerge w:val="restart"/>
            <w:tcBorders>
              <w:top w:val="nil"/>
              <w:bottom w:val="single" w:sz="4" w:space="0" w:color="000000"/>
              <w:right w:val="single" w:sz="4" w:space="0" w:color="000000"/>
            </w:tcBorders>
          </w:tcPr>
          <w:p w14:paraId="2E42A35B" w14:textId="77777777" w:rsidR="00043761" w:rsidRDefault="00043761">
            <w:pPr>
              <w:pStyle w:val="TableParagraph"/>
              <w:spacing w:before="85"/>
              <w:rPr>
                <w:b/>
                <w:i/>
              </w:rPr>
            </w:pPr>
          </w:p>
          <w:p w14:paraId="4D81B459" w14:textId="77777777" w:rsidR="00043761" w:rsidRDefault="00000000">
            <w:pPr>
              <w:pStyle w:val="TableParagraph"/>
              <w:spacing w:before="1"/>
              <w:ind w:left="8"/>
              <w:jc w:val="center"/>
            </w:pPr>
            <w:r>
              <w:rPr>
                <w:spacing w:val="-10"/>
              </w:rPr>
              <w:t>1</w:t>
            </w: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03F08F74" w14:textId="77777777" w:rsidR="00043761" w:rsidRDefault="00000000">
            <w:pPr>
              <w:pStyle w:val="TableParagraph"/>
              <w:spacing w:before="22"/>
              <w:ind w:left="16" w:right="1"/>
              <w:jc w:val="center"/>
            </w:pPr>
            <w:r>
              <w:rPr>
                <w:spacing w:val="-10"/>
              </w:rPr>
              <w:t>a</w:t>
            </w:r>
          </w:p>
        </w:tc>
        <w:tc>
          <w:tcPr>
            <w:tcW w:w="5184" w:type="dxa"/>
            <w:tcBorders>
              <w:top w:val="single" w:sz="4" w:space="0" w:color="000000"/>
              <w:left w:val="single" w:sz="4" w:space="0" w:color="000000"/>
              <w:bottom w:val="single" w:sz="4" w:space="0" w:color="000000"/>
            </w:tcBorders>
            <w:shd w:val="clear" w:color="auto" w:fill="D9D9D9"/>
          </w:tcPr>
          <w:p w14:paraId="3EBC15CE" w14:textId="77777777" w:rsidR="00043761" w:rsidRDefault="00000000">
            <w:pPr>
              <w:pStyle w:val="TableParagraph"/>
              <w:spacing w:before="22"/>
              <w:ind w:left="114"/>
            </w:pPr>
            <w:r>
              <w:rPr>
                <w:spacing w:val="-2"/>
              </w:rPr>
              <w:t>narrative</w:t>
            </w:r>
          </w:p>
        </w:tc>
        <w:tc>
          <w:tcPr>
            <w:tcW w:w="542" w:type="dxa"/>
            <w:tcBorders>
              <w:top w:val="single" w:sz="4" w:space="0" w:color="000000"/>
              <w:bottom w:val="single" w:sz="4" w:space="0" w:color="000000"/>
              <w:right w:val="single" w:sz="4" w:space="0" w:color="000000"/>
            </w:tcBorders>
            <w:shd w:val="clear" w:color="auto" w:fill="D9D9D9"/>
          </w:tcPr>
          <w:p w14:paraId="509D504F" w14:textId="77777777" w:rsidR="00043761" w:rsidRDefault="00000000">
            <w:pPr>
              <w:pStyle w:val="TableParagraph"/>
              <w:spacing w:before="22"/>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3E1EC3B0" w14:textId="77777777" w:rsidR="00043761" w:rsidRDefault="00000000">
            <w:pPr>
              <w:pStyle w:val="TableParagraph"/>
              <w:spacing w:before="22"/>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3D45FA60" w14:textId="77777777" w:rsidR="00043761" w:rsidRDefault="00000000">
            <w:pPr>
              <w:pStyle w:val="TableParagraph"/>
              <w:spacing w:before="22"/>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40A2FAA2" w14:textId="77777777" w:rsidR="00043761" w:rsidRDefault="00000000">
            <w:pPr>
              <w:pStyle w:val="TableParagraph"/>
              <w:spacing w:before="22"/>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4775F6D0" w14:textId="77777777" w:rsidR="00043761" w:rsidRDefault="00000000">
            <w:pPr>
              <w:pStyle w:val="TableParagraph"/>
              <w:spacing w:before="22"/>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38A5ADD" w14:textId="77777777" w:rsidR="00043761" w:rsidRDefault="00000000">
            <w:pPr>
              <w:pStyle w:val="TableParagraph"/>
              <w:spacing w:before="22"/>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DCC86D5" w14:textId="77777777" w:rsidR="00043761" w:rsidRDefault="00000000">
            <w:pPr>
              <w:pStyle w:val="TableParagraph"/>
              <w:spacing w:before="22"/>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6A5D7C35" w14:textId="77777777" w:rsidR="00043761" w:rsidRDefault="00000000">
            <w:pPr>
              <w:pStyle w:val="TableParagraph"/>
              <w:spacing w:before="22"/>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1F72ED80" w14:textId="77777777" w:rsidR="00043761" w:rsidRDefault="00000000">
            <w:pPr>
              <w:pStyle w:val="TableParagraph"/>
              <w:spacing w:before="22"/>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70DFEBA" w14:textId="77777777" w:rsidR="00043761" w:rsidRDefault="00000000">
            <w:pPr>
              <w:pStyle w:val="TableParagraph"/>
              <w:spacing w:before="22"/>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EF1D407" w14:textId="77777777" w:rsidR="00043761" w:rsidRDefault="00000000">
            <w:pPr>
              <w:pStyle w:val="TableParagraph"/>
              <w:spacing w:before="22"/>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6E5FDBB2" w14:textId="77777777" w:rsidR="00043761" w:rsidRDefault="00000000">
            <w:pPr>
              <w:pStyle w:val="TableParagraph"/>
              <w:spacing w:before="22"/>
              <w:ind w:left="23"/>
              <w:jc w:val="center"/>
              <w:rPr>
                <w:b/>
              </w:rPr>
            </w:pPr>
            <w:r>
              <w:rPr>
                <w:b/>
                <w:spacing w:val="-10"/>
              </w:rPr>
              <w:t>ü</w:t>
            </w:r>
          </w:p>
        </w:tc>
      </w:tr>
      <w:tr w:rsidR="00043761" w14:paraId="1DC14753" w14:textId="77777777">
        <w:trPr>
          <w:trHeight w:val="296"/>
        </w:trPr>
        <w:tc>
          <w:tcPr>
            <w:tcW w:w="2189" w:type="dxa"/>
            <w:vMerge/>
            <w:tcBorders>
              <w:top w:val="nil"/>
            </w:tcBorders>
            <w:shd w:val="clear" w:color="auto" w:fill="D9D9D9"/>
          </w:tcPr>
          <w:p w14:paraId="2A62DB67"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2D87B797"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4A9AE609" w14:textId="77777777" w:rsidR="00043761" w:rsidRDefault="00000000">
            <w:pPr>
              <w:pStyle w:val="TableParagraph"/>
              <w:spacing w:before="22" w:line="254" w:lineRule="exact"/>
              <w:ind w:left="16" w:right="1"/>
              <w:jc w:val="center"/>
            </w:pPr>
            <w:r>
              <w:rPr>
                <w:spacing w:val="-10"/>
              </w:rPr>
              <w:t>b</w:t>
            </w:r>
          </w:p>
        </w:tc>
        <w:tc>
          <w:tcPr>
            <w:tcW w:w="5184" w:type="dxa"/>
            <w:tcBorders>
              <w:top w:val="single" w:sz="4" w:space="0" w:color="000000"/>
              <w:left w:val="single" w:sz="4" w:space="0" w:color="000000"/>
              <w:bottom w:val="single" w:sz="4" w:space="0" w:color="000000"/>
            </w:tcBorders>
          </w:tcPr>
          <w:p w14:paraId="3377BA5E" w14:textId="77777777" w:rsidR="00043761" w:rsidRDefault="00000000">
            <w:pPr>
              <w:pStyle w:val="TableParagraph"/>
              <w:spacing w:before="22" w:line="254" w:lineRule="exact"/>
              <w:ind w:left="114"/>
            </w:pPr>
            <w:r>
              <w:rPr>
                <w:spacing w:val="-2"/>
              </w:rPr>
              <w:t>enumeration-description</w:t>
            </w:r>
          </w:p>
        </w:tc>
        <w:tc>
          <w:tcPr>
            <w:tcW w:w="542" w:type="dxa"/>
            <w:tcBorders>
              <w:top w:val="single" w:sz="4" w:space="0" w:color="000000"/>
              <w:bottom w:val="single" w:sz="8" w:space="0" w:color="D9D9D9"/>
              <w:right w:val="single" w:sz="4" w:space="0" w:color="000000"/>
            </w:tcBorders>
          </w:tcPr>
          <w:p w14:paraId="13356C7C" w14:textId="77777777" w:rsidR="00043761" w:rsidRDefault="00000000">
            <w:pPr>
              <w:pStyle w:val="TableParagraph"/>
              <w:spacing w:before="22" w:line="254" w:lineRule="exact"/>
              <w:ind w:left="35" w:right="21"/>
              <w:jc w:val="center"/>
              <w:rPr>
                <w:b/>
              </w:rPr>
            </w:pPr>
            <w:r>
              <w:rPr>
                <w:b/>
                <w:spacing w:val="-10"/>
              </w:rPr>
              <w:t>ü</w:t>
            </w:r>
          </w:p>
        </w:tc>
        <w:tc>
          <w:tcPr>
            <w:tcW w:w="535" w:type="dxa"/>
            <w:tcBorders>
              <w:top w:val="single" w:sz="4" w:space="0" w:color="000000"/>
              <w:left w:val="single" w:sz="4" w:space="0" w:color="000000"/>
              <w:bottom w:val="single" w:sz="8" w:space="0" w:color="D9D9D9"/>
              <w:right w:val="single" w:sz="4" w:space="0" w:color="000000"/>
            </w:tcBorders>
          </w:tcPr>
          <w:p w14:paraId="038F9DB4" w14:textId="77777777" w:rsidR="00043761" w:rsidRDefault="00000000">
            <w:pPr>
              <w:pStyle w:val="TableParagraph"/>
              <w:spacing w:before="22" w:line="254" w:lineRule="exact"/>
              <w:ind w:left="17"/>
              <w:jc w:val="center"/>
              <w:rPr>
                <w:b/>
              </w:rPr>
            </w:pPr>
            <w:r>
              <w:rPr>
                <w:b/>
                <w:spacing w:val="-10"/>
              </w:rPr>
              <w:t>ü</w:t>
            </w:r>
          </w:p>
        </w:tc>
        <w:tc>
          <w:tcPr>
            <w:tcW w:w="540" w:type="dxa"/>
            <w:tcBorders>
              <w:top w:val="single" w:sz="4" w:space="0" w:color="000000"/>
              <w:left w:val="single" w:sz="4" w:space="0" w:color="000000"/>
              <w:bottom w:val="single" w:sz="8" w:space="0" w:color="D9D9D9"/>
              <w:right w:val="single" w:sz="4" w:space="0" w:color="000000"/>
            </w:tcBorders>
          </w:tcPr>
          <w:p w14:paraId="37A1AEE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50BF8359"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5E1EC65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DAC161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2DD7DDA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4D5E0D3B"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2C2E5C9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09A1C8C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E9FF9D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7A40A9DC" w14:textId="77777777" w:rsidR="00043761" w:rsidRDefault="00043761">
            <w:pPr>
              <w:pStyle w:val="TableParagraph"/>
              <w:rPr>
                <w:rFonts w:ascii="Times New Roman"/>
              </w:rPr>
            </w:pPr>
          </w:p>
        </w:tc>
      </w:tr>
      <w:tr w:rsidR="00043761" w14:paraId="6B9A4665" w14:textId="77777777">
        <w:trPr>
          <w:trHeight w:val="301"/>
        </w:trPr>
        <w:tc>
          <w:tcPr>
            <w:tcW w:w="2189" w:type="dxa"/>
            <w:vMerge/>
            <w:tcBorders>
              <w:top w:val="nil"/>
            </w:tcBorders>
            <w:shd w:val="clear" w:color="auto" w:fill="D9D9D9"/>
          </w:tcPr>
          <w:p w14:paraId="1AD9EBEF"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353CECD1"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7D55E237" w14:textId="77777777" w:rsidR="00043761" w:rsidRDefault="00000000">
            <w:pPr>
              <w:pStyle w:val="TableParagraph"/>
              <w:spacing w:before="27" w:line="254" w:lineRule="exact"/>
              <w:ind w:left="16" w:right="1"/>
              <w:jc w:val="center"/>
            </w:pPr>
            <w:r>
              <w:rPr>
                <w:spacing w:val="-10"/>
              </w:rPr>
              <w:t>c</w:t>
            </w:r>
          </w:p>
        </w:tc>
        <w:tc>
          <w:tcPr>
            <w:tcW w:w="5184" w:type="dxa"/>
            <w:tcBorders>
              <w:top w:val="single" w:sz="4" w:space="0" w:color="000000"/>
              <w:left w:val="single" w:sz="4" w:space="0" w:color="000000"/>
              <w:bottom w:val="single" w:sz="4" w:space="0" w:color="000000"/>
            </w:tcBorders>
            <w:shd w:val="clear" w:color="auto" w:fill="D9D9D9"/>
          </w:tcPr>
          <w:p w14:paraId="62D46571" w14:textId="77777777" w:rsidR="00043761" w:rsidRDefault="00000000">
            <w:pPr>
              <w:pStyle w:val="TableParagraph"/>
              <w:spacing w:before="27" w:line="254" w:lineRule="exact"/>
              <w:ind w:left="114"/>
            </w:pPr>
            <w:r>
              <w:t>time</w:t>
            </w:r>
            <w:r>
              <w:rPr>
                <w:spacing w:val="-5"/>
              </w:rPr>
              <w:t xml:space="preserve"> </w:t>
            </w:r>
            <w:r>
              <w:t>order:</w:t>
            </w:r>
            <w:r>
              <w:rPr>
                <w:spacing w:val="-5"/>
              </w:rPr>
              <w:t xml:space="preserve"> </w:t>
            </w:r>
            <w:r>
              <w:rPr>
                <w:spacing w:val="-2"/>
              </w:rPr>
              <w:t>chronology</w:t>
            </w:r>
          </w:p>
        </w:tc>
        <w:tc>
          <w:tcPr>
            <w:tcW w:w="542" w:type="dxa"/>
            <w:tcBorders>
              <w:top w:val="single" w:sz="4" w:space="0" w:color="000000"/>
              <w:bottom w:val="single" w:sz="4" w:space="0" w:color="000000"/>
              <w:right w:val="single" w:sz="4" w:space="0" w:color="000000"/>
            </w:tcBorders>
            <w:shd w:val="clear" w:color="auto" w:fill="D9D9D9"/>
          </w:tcPr>
          <w:p w14:paraId="09449DDC"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2868B36D" w14:textId="77777777" w:rsidR="00043761" w:rsidRDefault="00000000">
            <w:pPr>
              <w:pStyle w:val="TableParagraph"/>
              <w:spacing w:before="27" w:line="254" w:lineRule="exact"/>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53B82068" w14:textId="77777777" w:rsidR="00043761" w:rsidRDefault="00000000">
            <w:pPr>
              <w:pStyle w:val="TableParagraph"/>
              <w:spacing w:before="27" w:line="254" w:lineRule="exact"/>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59C01E61"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3A5A5EF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7F9B02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0E879A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18FC432"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3366ABC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4D8A8D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6D1244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068B2A6" w14:textId="77777777" w:rsidR="00043761" w:rsidRDefault="00043761">
            <w:pPr>
              <w:pStyle w:val="TableParagraph"/>
              <w:rPr>
                <w:rFonts w:ascii="Times New Roman"/>
              </w:rPr>
            </w:pPr>
          </w:p>
        </w:tc>
      </w:tr>
      <w:tr w:rsidR="00043761" w14:paraId="502F9E41" w14:textId="77777777">
        <w:trPr>
          <w:trHeight w:val="301"/>
        </w:trPr>
        <w:tc>
          <w:tcPr>
            <w:tcW w:w="2189" w:type="dxa"/>
            <w:vMerge/>
            <w:tcBorders>
              <w:top w:val="nil"/>
            </w:tcBorders>
            <w:shd w:val="clear" w:color="auto" w:fill="D9D9D9"/>
          </w:tcPr>
          <w:p w14:paraId="188B8475"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3B654868"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379797B2" w14:textId="77777777" w:rsidR="00043761" w:rsidRDefault="00000000">
            <w:pPr>
              <w:pStyle w:val="TableParagraph"/>
              <w:spacing w:before="22"/>
              <w:ind w:left="16" w:right="1"/>
              <w:jc w:val="center"/>
            </w:pPr>
            <w:r>
              <w:rPr>
                <w:spacing w:val="-10"/>
              </w:rPr>
              <w:t>d</w:t>
            </w:r>
          </w:p>
        </w:tc>
        <w:tc>
          <w:tcPr>
            <w:tcW w:w="5184" w:type="dxa"/>
            <w:tcBorders>
              <w:top w:val="single" w:sz="4" w:space="0" w:color="000000"/>
              <w:left w:val="single" w:sz="4" w:space="0" w:color="000000"/>
              <w:bottom w:val="single" w:sz="4" w:space="0" w:color="000000"/>
            </w:tcBorders>
          </w:tcPr>
          <w:p w14:paraId="4DA3604E" w14:textId="77777777" w:rsidR="00043761" w:rsidRDefault="00000000">
            <w:pPr>
              <w:pStyle w:val="TableParagraph"/>
              <w:spacing w:before="22"/>
              <w:ind w:left="114"/>
            </w:pPr>
            <w:r>
              <w:t>time</w:t>
            </w:r>
            <w:r>
              <w:rPr>
                <w:spacing w:val="-5"/>
              </w:rPr>
              <w:t xml:space="preserve"> </w:t>
            </w:r>
            <w:r>
              <w:t>order:</w:t>
            </w:r>
            <w:r>
              <w:rPr>
                <w:spacing w:val="-5"/>
              </w:rPr>
              <w:t xml:space="preserve"> </w:t>
            </w:r>
            <w:r>
              <w:rPr>
                <w:spacing w:val="-2"/>
              </w:rPr>
              <w:t>procedural</w:t>
            </w:r>
          </w:p>
        </w:tc>
        <w:tc>
          <w:tcPr>
            <w:tcW w:w="542" w:type="dxa"/>
            <w:tcBorders>
              <w:top w:val="single" w:sz="4" w:space="0" w:color="000000"/>
              <w:bottom w:val="single" w:sz="4" w:space="0" w:color="000000"/>
              <w:right w:val="single" w:sz="4" w:space="0" w:color="000000"/>
            </w:tcBorders>
          </w:tcPr>
          <w:p w14:paraId="0FB2659C"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tcPr>
          <w:p w14:paraId="49F0B9E8" w14:textId="77777777" w:rsidR="00043761" w:rsidRDefault="00000000">
            <w:pPr>
              <w:pStyle w:val="TableParagraph"/>
              <w:spacing w:before="22"/>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tcPr>
          <w:p w14:paraId="3318E7E0" w14:textId="77777777" w:rsidR="00043761" w:rsidRDefault="00000000">
            <w:pPr>
              <w:pStyle w:val="TableParagraph"/>
              <w:spacing w:before="22"/>
              <w:ind w:left="17"/>
              <w:jc w:val="center"/>
              <w:rPr>
                <w:b/>
              </w:rPr>
            </w:pPr>
            <w:r>
              <w:rPr>
                <w:b/>
                <w:spacing w:val="-10"/>
              </w:rPr>
              <w:t>ü</w:t>
            </w:r>
          </w:p>
        </w:tc>
        <w:tc>
          <w:tcPr>
            <w:tcW w:w="538" w:type="dxa"/>
            <w:tcBorders>
              <w:top w:val="single" w:sz="4" w:space="0" w:color="000000"/>
              <w:left w:val="single" w:sz="4" w:space="0" w:color="000000"/>
              <w:bottom w:val="single" w:sz="4" w:space="0" w:color="000000"/>
            </w:tcBorders>
          </w:tcPr>
          <w:p w14:paraId="5D845A1C"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tcPr>
          <w:p w14:paraId="3981C6E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tcPr>
          <w:p w14:paraId="42B95B5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tcPr>
          <w:p w14:paraId="5BF32D3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tcPr>
          <w:p w14:paraId="1B1A91CA"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tcPr>
          <w:p w14:paraId="6557C10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tcPr>
          <w:p w14:paraId="72962BA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tcPr>
          <w:p w14:paraId="061558E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tcPr>
          <w:p w14:paraId="7C01127F" w14:textId="77777777" w:rsidR="00043761" w:rsidRDefault="00043761">
            <w:pPr>
              <w:pStyle w:val="TableParagraph"/>
              <w:rPr>
                <w:rFonts w:ascii="Times New Roman"/>
              </w:rPr>
            </w:pPr>
          </w:p>
        </w:tc>
      </w:tr>
    </w:tbl>
    <w:p w14:paraId="4DD6F0DD" w14:textId="77777777" w:rsidR="00043761" w:rsidRDefault="00043761">
      <w:pPr>
        <w:pStyle w:val="TableParagraph"/>
        <w:rPr>
          <w:rFonts w:ascii="Times New Roman"/>
        </w:rPr>
        <w:sectPr w:rsidR="00043761">
          <w:pgSz w:w="16840" w:h="11910" w:orient="landscape"/>
          <w:pgMar w:top="960" w:right="708" w:bottom="780" w:left="708" w:header="727" w:footer="586" w:gutter="0"/>
          <w:cols w:space="720"/>
        </w:sectPr>
      </w:pPr>
    </w:p>
    <w:p w14:paraId="49E3328A" w14:textId="77777777" w:rsidR="00043761" w:rsidRDefault="00043761">
      <w:pPr>
        <w:pStyle w:val="BodyText"/>
        <w:spacing w:before="232"/>
        <w:rPr>
          <w:b/>
          <w:i/>
          <w:sz w:val="20"/>
        </w:rPr>
      </w:pPr>
    </w:p>
    <w:tbl>
      <w:tblPr>
        <w:tblW w:w="0" w:type="auto"/>
        <w:tblInd w:w="3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89"/>
        <w:gridCol w:w="490"/>
        <w:gridCol w:w="360"/>
        <w:gridCol w:w="5184"/>
        <w:gridCol w:w="542"/>
        <w:gridCol w:w="535"/>
        <w:gridCol w:w="540"/>
        <w:gridCol w:w="538"/>
        <w:gridCol w:w="538"/>
        <w:gridCol w:w="538"/>
        <w:gridCol w:w="538"/>
        <w:gridCol w:w="538"/>
        <w:gridCol w:w="538"/>
        <w:gridCol w:w="538"/>
        <w:gridCol w:w="538"/>
        <w:gridCol w:w="538"/>
      </w:tblGrid>
      <w:tr w:rsidR="00043761" w14:paraId="31F68213" w14:textId="77777777">
        <w:trPr>
          <w:trHeight w:val="297"/>
        </w:trPr>
        <w:tc>
          <w:tcPr>
            <w:tcW w:w="2189" w:type="dxa"/>
            <w:vMerge w:val="restart"/>
            <w:tcBorders>
              <w:top w:val="nil"/>
            </w:tcBorders>
            <w:shd w:val="clear" w:color="auto" w:fill="D9D9D9"/>
          </w:tcPr>
          <w:p w14:paraId="2C16B352" w14:textId="77777777" w:rsidR="00043761" w:rsidRDefault="00043761">
            <w:pPr>
              <w:pStyle w:val="TableParagraph"/>
              <w:rPr>
                <w:rFonts w:ascii="Times New Roman"/>
              </w:rPr>
            </w:pPr>
          </w:p>
        </w:tc>
        <w:tc>
          <w:tcPr>
            <w:tcW w:w="490" w:type="dxa"/>
            <w:vMerge w:val="restart"/>
            <w:tcBorders>
              <w:top w:val="nil"/>
              <w:bottom w:val="single" w:sz="4" w:space="0" w:color="000000"/>
              <w:right w:val="single" w:sz="4" w:space="0" w:color="000000"/>
            </w:tcBorders>
          </w:tcPr>
          <w:p w14:paraId="7DEA2CCC" w14:textId="77777777" w:rsidR="00043761" w:rsidRDefault="00043761">
            <w:pPr>
              <w:pStyle w:val="TableParagraph"/>
              <w:rPr>
                <w:rFonts w:ascii="Times New Roman"/>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1BC5906A" w14:textId="77777777" w:rsidR="00043761" w:rsidRDefault="00000000">
            <w:pPr>
              <w:pStyle w:val="TableParagraph"/>
              <w:spacing w:before="18"/>
              <w:ind w:left="16" w:right="1"/>
              <w:jc w:val="center"/>
            </w:pPr>
            <w:r>
              <w:rPr>
                <w:spacing w:val="-10"/>
              </w:rPr>
              <w:t>e</w:t>
            </w:r>
          </w:p>
        </w:tc>
        <w:tc>
          <w:tcPr>
            <w:tcW w:w="5184" w:type="dxa"/>
            <w:tcBorders>
              <w:top w:val="single" w:sz="4" w:space="0" w:color="000000"/>
              <w:left w:val="single" w:sz="4" w:space="0" w:color="000000"/>
              <w:bottom w:val="single" w:sz="4" w:space="0" w:color="000000"/>
            </w:tcBorders>
            <w:shd w:val="clear" w:color="auto" w:fill="D9D9D9"/>
          </w:tcPr>
          <w:p w14:paraId="0541E131" w14:textId="77777777" w:rsidR="00043761" w:rsidRDefault="00000000">
            <w:pPr>
              <w:pStyle w:val="TableParagraph"/>
              <w:spacing w:before="18"/>
              <w:ind w:left="114"/>
            </w:pPr>
            <w:r>
              <w:rPr>
                <w:spacing w:val="-2"/>
              </w:rPr>
              <w:t>recount</w:t>
            </w:r>
          </w:p>
        </w:tc>
        <w:tc>
          <w:tcPr>
            <w:tcW w:w="542" w:type="dxa"/>
            <w:tcBorders>
              <w:top w:val="single" w:sz="4" w:space="0" w:color="000000"/>
              <w:bottom w:val="single" w:sz="4" w:space="0" w:color="000000"/>
              <w:right w:val="single" w:sz="4" w:space="0" w:color="000000"/>
            </w:tcBorders>
            <w:shd w:val="clear" w:color="auto" w:fill="D9D9D9"/>
          </w:tcPr>
          <w:p w14:paraId="4B68CE7F"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0EC6B2BC"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77C38C8B" w14:textId="77777777" w:rsidR="00043761" w:rsidRDefault="00000000">
            <w:pPr>
              <w:pStyle w:val="TableParagraph"/>
              <w:spacing w:before="18"/>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23F39DD2" w14:textId="77777777" w:rsidR="00043761" w:rsidRDefault="00000000">
            <w:pPr>
              <w:pStyle w:val="TableParagraph"/>
              <w:spacing w:before="18"/>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53FA355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0DE13D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2ABFDE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3B37E50D"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6A5AF9A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F28D5B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C9B70A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23C64DF" w14:textId="77777777" w:rsidR="00043761" w:rsidRDefault="00043761">
            <w:pPr>
              <w:pStyle w:val="TableParagraph"/>
              <w:rPr>
                <w:rFonts w:ascii="Times New Roman"/>
              </w:rPr>
            </w:pPr>
          </w:p>
        </w:tc>
      </w:tr>
      <w:tr w:rsidR="00043761" w14:paraId="65036732" w14:textId="77777777">
        <w:trPr>
          <w:trHeight w:val="296"/>
        </w:trPr>
        <w:tc>
          <w:tcPr>
            <w:tcW w:w="2189" w:type="dxa"/>
            <w:vMerge/>
            <w:tcBorders>
              <w:top w:val="nil"/>
            </w:tcBorders>
            <w:shd w:val="clear" w:color="auto" w:fill="D9D9D9"/>
          </w:tcPr>
          <w:p w14:paraId="58E8DC2E"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7853C346"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40774A38" w14:textId="77777777" w:rsidR="00043761" w:rsidRDefault="00000000">
            <w:pPr>
              <w:pStyle w:val="TableParagraph"/>
              <w:spacing w:before="22" w:line="254" w:lineRule="exact"/>
              <w:ind w:left="16" w:right="1"/>
              <w:jc w:val="center"/>
            </w:pPr>
            <w:r>
              <w:rPr>
                <w:spacing w:val="-10"/>
              </w:rPr>
              <w:t>f</w:t>
            </w:r>
          </w:p>
        </w:tc>
        <w:tc>
          <w:tcPr>
            <w:tcW w:w="5184" w:type="dxa"/>
            <w:tcBorders>
              <w:top w:val="single" w:sz="4" w:space="0" w:color="000000"/>
              <w:left w:val="single" w:sz="4" w:space="0" w:color="000000"/>
              <w:bottom w:val="single" w:sz="4" w:space="0" w:color="000000"/>
            </w:tcBorders>
          </w:tcPr>
          <w:p w14:paraId="3B670E80" w14:textId="77777777" w:rsidR="00043761" w:rsidRDefault="00000000">
            <w:pPr>
              <w:pStyle w:val="TableParagraph"/>
              <w:spacing w:before="22" w:line="254" w:lineRule="exact"/>
              <w:ind w:left="114"/>
            </w:pPr>
            <w:r>
              <w:rPr>
                <w:spacing w:val="-2"/>
              </w:rPr>
              <w:t>explanation</w:t>
            </w:r>
          </w:p>
        </w:tc>
        <w:tc>
          <w:tcPr>
            <w:tcW w:w="542" w:type="dxa"/>
            <w:tcBorders>
              <w:top w:val="single" w:sz="4" w:space="0" w:color="000000"/>
              <w:bottom w:val="single" w:sz="8" w:space="0" w:color="D9D9D9"/>
              <w:right w:val="single" w:sz="4" w:space="0" w:color="000000"/>
            </w:tcBorders>
          </w:tcPr>
          <w:p w14:paraId="7BA41B43"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61B6E694"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40B8A4B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0694D2DC"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166A007D" w14:textId="77777777" w:rsidR="00043761" w:rsidRDefault="00000000">
            <w:pPr>
              <w:pStyle w:val="TableParagraph"/>
              <w:spacing w:before="22" w:line="254" w:lineRule="exact"/>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7BA18895" w14:textId="77777777" w:rsidR="00043761" w:rsidRDefault="00000000">
            <w:pPr>
              <w:pStyle w:val="TableParagraph"/>
              <w:spacing w:before="22" w:line="254" w:lineRule="exact"/>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7F01BFC6" w14:textId="77777777" w:rsidR="00043761" w:rsidRDefault="00000000">
            <w:pPr>
              <w:pStyle w:val="TableParagraph"/>
              <w:spacing w:before="22" w:line="254" w:lineRule="exact"/>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012714AE" w14:textId="77777777" w:rsidR="00043761" w:rsidRDefault="00000000">
            <w:pPr>
              <w:pStyle w:val="TableParagraph"/>
              <w:spacing w:before="22" w:line="254" w:lineRule="exact"/>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5351138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867045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31EBB9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5D10B52D" w14:textId="77777777" w:rsidR="00043761" w:rsidRDefault="00043761">
            <w:pPr>
              <w:pStyle w:val="TableParagraph"/>
              <w:rPr>
                <w:rFonts w:ascii="Times New Roman"/>
              </w:rPr>
            </w:pPr>
          </w:p>
        </w:tc>
      </w:tr>
      <w:tr w:rsidR="00043761" w14:paraId="66847C32" w14:textId="77777777">
        <w:trPr>
          <w:trHeight w:val="301"/>
        </w:trPr>
        <w:tc>
          <w:tcPr>
            <w:tcW w:w="2189" w:type="dxa"/>
            <w:vMerge/>
            <w:tcBorders>
              <w:top w:val="nil"/>
            </w:tcBorders>
            <w:shd w:val="clear" w:color="auto" w:fill="D9D9D9"/>
          </w:tcPr>
          <w:p w14:paraId="4E9ADFED"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268D5D1E"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183A0F75" w14:textId="77777777" w:rsidR="00043761" w:rsidRDefault="00000000">
            <w:pPr>
              <w:pStyle w:val="TableParagraph"/>
              <w:spacing w:before="27" w:line="254" w:lineRule="exact"/>
              <w:ind w:left="16" w:right="1"/>
              <w:jc w:val="center"/>
            </w:pPr>
            <w:r>
              <w:rPr>
                <w:spacing w:val="-10"/>
              </w:rPr>
              <w:t>g</w:t>
            </w:r>
          </w:p>
        </w:tc>
        <w:tc>
          <w:tcPr>
            <w:tcW w:w="5184" w:type="dxa"/>
            <w:tcBorders>
              <w:top w:val="single" w:sz="4" w:space="0" w:color="000000"/>
              <w:left w:val="single" w:sz="4" w:space="0" w:color="000000"/>
              <w:bottom w:val="single" w:sz="4" w:space="0" w:color="000000"/>
            </w:tcBorders>
            <w:shd w:val="clear" w:color="auto" w:fill="D9D9D9"/>
          </w:tcPr>
          <w:p w14:paraId="066FC0E4" w14:textId="77777777" w:rsidR="00043761" w:rsidRDefault="00000000">
            <w:pPr>
              <w:pStyle w:val="TableParagraph"/>
              <w:spacing w:before="27" w:line="254" w:lineRule="exact"/>
              <w:ind w:left="114"/>
            </w:pPr>
            <w:r>
              <w:t>news</w:t>
            </w:r>
            <w:r>
              <w:rPr>
                <w:spacing w:val="-4"/>
              </w:rPr>
              <w:t xml:space="preserve"> </w:t>
            </w:r>
            <w:r>
              <w:rPr>
                <w:spacing w:val="-2"/>
              </w:rPr>
              <w:t>report</w:t>
            </w:r>
          </w:p>
        </w:tc>
        <w:tc>
          <w:tcPr>
            <w:tcW w:w="542" w:type="dxa"/>
            <w:tcBorders>
              <w:top w:val="single" w:sz="4" w:space="0" w:color="000000"/>
              <w:bottom w:val="single" w:sz="4" w:space="0" w:color="000000"/>
              <w:right w:val="single" w:sz="4" w:space="0" w:color="000000"/>
            </w:tcBorders>
            <w:shd w:val="clear" w:color="auto" w:fill="D9D9D9"/>
          </w:tcPr>
          <w:p w14:paraId="0847A5F3"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3FB61AD1"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482F9EF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5F237CE"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1853BE05" w14:textId="77777777" w:rsidR="00043761" w:rsidRDefault="00000000">
            <w:pPr>
              <w:pStyle w:val="TableParagraph"/>
              <w:spacing w:before="27" w:line="254" w:lineRule="exact"/>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FAD73AC" w14:textId="77777777" w:rsidR="00043761" w:rsidRDefault="00000000">
            <w:pPr>
              <w:pStyle w:val="TableParagraph"/>
              <w:spacing w:before="27" w:line="254" w:lineRule="exact"/>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C3B6D9F" w14:textId="77777777" w:rsidR="00043761" w:rsidRDefault="00000000">
            <w:pPr>
              <w:pStyle w:val="TableParagraph"/>
              <w:spacing w:before="27" w:line="254" w:lineRule="exact"/>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2EE921F6" w14:textId="77777777" w:rsidR="00043761" w:rsidRDefault="00000000">
            <w:pPr>
              <w:pStyle w:val="TableParagraph"/>
              <w:spacing w:before="27" w:line="254" w:lineRule="exact"/>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40C8B2D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E82694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C0CB97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F338510" w14:textId="77777777" w:rsidR="00043761" w:rsidRDefault="00043761">
            <w:pPr>
              <w:pStyle w:val="TableParagraph"/>
              <w:rPr>
                <w:rFonts w:ascii="Times New Roman"/>
              </w:rPr>
            </w:pPr>
          </w:p>
        </w:tc>
      </w:tr>
      <w:tr w:rsidR="00043761" w14:paraId="607A3CA1" w14:textId="77777777">
        <w:trPr>
          <w:trHeight w:val="301"/>
        </w:trPr>
        <w:tc>
          <w:tcPr>
            <w:tcW w:w="2189" w:type="dxa"/>
            <w:vMerge/>
            <w:tcBorders>
              <w:top w:val="nil"/>
            </w:tcBorders>
            <w:shd w:val="clear" w:color="auto" w:fill="D9D9D9"/>
          </w:tcPr>
          <w:p w14:paraId="039D6BA6"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49377ED8"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7109FF81" w14:textId="77777777" w:rsidR="00043761" w:rsidRDefault="00000000">
            <w:pPr>
              <w:pStyle w:val="TableParagraph"/>
              <w:spacing w:before="22"/>
              <w:ind w:left="16" w:right="1"/>
              <w:jc w:val="center"/>
            </w:pPr>
            <w:r>
              <w:rPr>
                <w:spacing w:val="-10"/>
              </w:rPr>
              <w:t>h</w:t>
            </w:r>
          </w:p>
        </w:tc>
        <w:tc>
          <w:tcPr>
            <w:tcW w:w="5184" w:type="dxa"/>
            <w:tcBorders>
              <w:top w:val="single" w:sz="4" w:space="0" w:color="000000"/>
              <w:left w:val="single" w:sz="4" w:space="0" w:color="000000"/>
              <w:bottom w:val="single" w:sz="4" w:space="0" w:color="000000"/>
            </w:tcBorders>
          </w:tcPr>
          <w:p w14:paraId="279BEC4E" w14:textId="77777777" w:rsidR="00043761" w:rsidRDefault="00000000">
            <w:pPr>
              <w:pStyle w:val="TableParagraph"/>
              <w:spacing w:before="22"/>
              <w:ind w:left="114"/>
            </w:pPr>
            <w:r>
              <w:rPr>
                <w:spacing w:val="-2"/>
              </w:rPr>
              <w:t>persuasive</w:t>
            </w:r>
          </w:p>
        </w:tc>
        <w:tc>
          <w:tcPr>
            <w:tcW w:w="542" w:type="dxa"/>
            <w:tcBorders>
              <w:top w:val="single" w:sz="4" w:space="0" w:color="000000"/>
              <w:bottom w:val="single" w:sz="8" w:space="0" w:color="D9D9D9"/>
              <w:right w:val="single" w:sz="4" w:space="0" w:color="000000"/>
            </w:tcBorders>
          </w:tcPr>
          <w:p w14:paraId="23C52A4E"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5DF4AE21"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0EC8FFE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500D370D"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2605BF2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583BF7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A55392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627F8AB3"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51F8F1EF" w14:textId="77777777" w:rsidR="00043761" w:rsidRDefault="00000000">
            <w:pPr>
              <w:pStyle w:val="TableParagraph"/>
              <w:spacing w:before="22"/>
              <w:ind w:left="23" w:right="18"/>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56662FCB" w14:textId="77777777" w:rsidR="00043761" w:rsidRDefault="00000000">
            <w:pPr>
              <w:pStyle w:val="TableParagraph"/>
              <w:spacing w:before="22"/>
              <w:ind w:left="19"/>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29447403" w14:textId="77777777" w:rsidR="00043761" w:rsidRDefault="00000000">
            <w:pPr>
              <w:pStyle w:val="TableParagraph"/>
              <w:spacing w:before="22"/>
              <w:ind w:left="19" w:right="1"/>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422354D5" w14:textId="77777777" w:rsidR="00043761" w:rsidRDefault="00000000">
            <w:pPr>
              <w:pStyle w:val="TableParagraph"/>
              <w:spacing w:before="22"/>
              <w:ind w:left="23"/>
              <w:jc w:val="center"/>
              <w:rPr>
                <w:b/>
              </w:rPr>
            </w:pPr>
            <w:r>
              <w:rPr>
                <w:b/>
                <w:spacing w:val="-10"/>
              </w:rPr>
              <w:t>ü</w:t>
            </w:r>
          </w:p>
        </w:tc>
      </w:tr>
      <w:tr w:rsidR="00043761" w14:paraId="1400A649" w14:textId="77777777">
        <w:trPr>
          <w:trHeight w:val="512"/>
        </w:trPr>
        <w:tc>
          <w:tcPr>
            <w:tcW w:w="2189" w:type="dxa"/>
            <w:vMerge/>
            <w:tcBorders>
              <w:top w:val="nil"/>
            </w:tcBorders>
            <w:shd w:val="clear" w:color="auto" w:fill="D9D9D9"/>
          </w:tcPr>
          <w:p w14:paraId="4C74D0BE"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3878E436" w14:textId="77777777" w:rsidR="00043761" w:rsidRDefault="00000000">
            <w:pPr>
              <w:pStyle w:val="TableParagraph"/>
              <w:spacing w:before="128"/>
              <w:ind w:left="8"/>
              <w:jc w:val="center"/>
            </w:pPr>
            <w:r>
              <w:rPr>
                <w:spacing w:val="-10"/>
              </w:rPr>
              <w:t>2</w:t>
            </w:r>
          </w:p>
        </w:tc>
        <w:tc>
          <w:tcPr>
            <w:tcW w:w="5544" w:type="dxa"/>
            <w:gridSpan w:val="2"/>
            <w:tcBorders>
              <w:top w:val="single" w:sz="4" w:space="0" w:color="000000"/>
              <w:left w:val="single" w:sz="4" w:space="0" w:color="000000"/>
              <w:bottom w:val="single" w:sz="4" w:space="0" w:color="000000"/>
            </w:tcBorders>
            <w:shd w:val="clear" w:color="auto" w:fill="D9D9D9"/>
          </w:tcPr>
          <w:p w14:paraId="10D7C7A2" w14:textId="77777777" w:rsidR="00043761" w:rsidRDefault="00000000">
            <w:pPr>
              <w:pStyle w:val="TableParagraph"/>
              <w:spacing w:line="254" w:lineRule="exact"/>
              <w:ind w:left="109"/>
            </w:pPr>
            <w:r>
              <w:t>using</w:t>
            </w:r>
            <w:r>
              <w:rPr>
                <w:spacing w:val="-8"/>
              </w:rPr>
              <w:t xml:space="preserve"> </w:t>
            </w:r>
            <w:r>
              <w:t>friendly</w:t>
            </w:r>
            <w:r>
              <w:rPr>
                <w:spacing w:val="-8"/>
              </w:rPr>
              <w:t xml:space="preserve"> </w:t>
            </w:r>
            <w:r>
              <w:t>letters</w:t>
            </w:r>
            <w:r>
              <w:rPr>
                <w:spacing w:val="-8"/>
              </w:rPr>
              <w:t xml:space="preserve"> </w:t>
            </w:r>
            <w:r>
              <w:t>(e.g.,</w:t>
            </w:r>
            <w:r>
              <w:rPr>
                <w:spacing w:val="-8"/>
              </w:rPr>
              <w:t xml:space="preserve"> </w:t>
            </w:r>
            <w:r>
              <w:t>excuse,</w:t>
            </w:r>
            <w:r>
              <w:rPr>
                <w:spacing w:val="-8"/>
              </w:rPr>
              <w:t xml:space="preserve"> </w:t>
            </w:r>
            <w:r>
              <w:t>invitation, gratitude, etc.)</w:t>
            </w:r>
          </w:p>
        </w:tc>
        <w:tc>
          <w:tcPr>
            <w:tcW w:w="542" w:type="dxa"/>
            <w:tcBorders>
              <w:top w:val="single" w:sz="4" w:space="0" w:color="000000"/>
              <w:bottom w:val="single" w:sz="4" w:space="0" w:color="000000"/>
              <w:right w:val="single" w:sz="4" w:space="0" w:color="000000"/>
            </w:tcBorders>
            <w:shd w:val="clear" w:color="auto" w:fill="D9D9D9"/>
          </w:tcPr>
          <w:p w14:paraId="4112476D" w14:textId="77777777" w:rsidR="00043761" w:rsidRDefault="00000000">
            <w:pPr>
              <w:pStyle w:val="TableParagraph"/>
              <w:spacing w:before="128"/>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754AF590" w14:textId="77777777" w:rsidR="00043761" w:rsidRDefault="00000000">
            <w:pPr>
              <w:pStyle w:val="TableParagraph"/>
              <w:spacing w:before="128"/>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57BB94C4" w14:textId="77777777" w:rsidR="00043761" w:rsidRDefault="00000000">
            <w:pPr>
              <w:pStyle w:val="TableParagraph"/>
              <w:spacing w:before="128"/>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5246FBFE" w14:textId="77777777" w:rsidR="00043761" w:rsidRDefault="00000000">
            <w:pPr>
              <w:pStyle w:val="TableParagraph"/>
              <w:spacing w:before="128"/>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083E227B" w14:textId="77777777" w:rsidR="00043761" w:rsidRDefault="00000000">
            <w:pPr>
              <w:pStyle w:val="TableParagraph"/>
              <w:spacing w:before="128"/>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2BD8F0A" w14:textId="77777777" w:rsidR="00043761" w:rsidRDefault="00000000">
            <w:pPr>
              <w:pStyle w:val="TableParagraph"/>
              <w:spacing w:before="128"/>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D2561FA" w14:textId="77777777" w:rsidR="00043761" w:rsidRDefault="00000000">
            <w:pPr>
              <w:pStyle w:val="TableParagraph"/>
              <w:spacing w:before="128"/>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2E2C8A84" w14:textId="77777777" w:rsidR="00043761" w:rsidRDefault="00000000">
            <w:pPr>
              <w:pStyle w:val="TableParagraph"/>
              <w:spacing w:before="128"/>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7DCAA37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1EF2C2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F7DDF7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0AF27F0C" w14:textId="77777777" w:rsidR="00043761" w:rsidRDefault="00043761">
            <w:pPr>
              <w:pStyle w:val="TableParagraph"/>
              <w:rPr>
                <w:rFonts w:ascii="Times New Roman"/>
              </w:rPr>
            </w:pPr>
          </w:p>
        </w:tc>
      </w:tr>
      <w:tr w:rsidR="00043761" w14:paraId="0F80032F" w14:textId="77777777">
        <w:trPr>
          <w:trHeight w:val="306"/>
        </w:trPr>
        <w:tc>
          <w:tcPr>
            <w:tcW w:w="2189" w:type="dxa"/>
            <w:vMerge/>
            <w:tcBorders>
              <w:top w:val="nil"/>
            </w:tcBorders>
            <w:shd w:val="clear" w:color="auto" w:fill="D9D9D9"/>
          </w:tcPr>
          <w:p w14:paraId="77F7F776" w14:textId="77777777" w:rsidR="00043761" w:rsidRDefault="00043761">
            <w:pPr>
              <w:rPr>
                <w:sz w:val="2"/>
                <w:szCs w:val="2"/>
              </w:rPr>
            </w:pPr>
          </w:p>
        </w:tc>
        <w:tc>
          <w:tcPr>
            <w:tcW w:w="12493" w:type="dxa"/>
            <w:gridSpan w:val="15"/>
            <w:tcBorders>
              <w:top w:val="single" w:sz="4" w:space="0" w:color="000000"/>
              <w:bottom w:val="single" w:sz="8" w:space="0" w:color="D9D9D9"/>
            </w:tcBorders>
          </w:tcPr>
          <w:p w14:paraId="7EDD6BDD" w14:textId="77777777" w:rsidR="00043761" w:rsidRDefault="00000000">
            <w:pPr>
              <w:pStyle w:val="TableParagraph"/>
              <w:spacing w:before="27"/>
              <w:ind w:left="104"/>
              <w:rPr>
                <w:b/>
              </w:rPr>
            </w:pPr>
            <w:r>
              <w:rPr>
                <w:b/>
              </w:rPr>
              <w:t>Use</w:t>
            </w:r>
            <w:r>
              <w:rPr>
                <w:b/>
                <w:spacing w:val="-6"/>
              </w:rPr>
              <w:t xml:space="preserve"> </w:t>
            </w:r>
            <w:r>
              <w:rPr>
                <w:b/>
              </w:rPr>
              <w:t>appropriate</w:t>
            </w:r>
            <w:r>
              <w:rPr>
                <w:b/>
                <w:spacing w:val="-6"/>
              </w:rPr>
              <w:t xml:space="preserve"> </w:t>
            </w:r>
            <w:r>
              <w:rPr>
                <w:b/>
              </w:rPr>
              <w:t>non-verbal</w:t>
            </w:r>
            <w:r>
              <w:rPr>
                <w:b/>
                <w:spacing w:val="-6"/>
              </w:rPr>
              <w:t xml:space="preserve"> </w:t>
            </w:r>
            <w:r>
              <w:rPr>
                <w:b/>
              </w:rPr>
              <w:t>cues</w:t>
            </w:r>
            <w:r>
              <w:rPr>
                <w:b/>
                <w:spacing w:val="-6"/>
              </w:rPr>
              <w:t xml:space="preserve"> </w:t>
            </w:r>
            <w:r>
              <w:rPr>
                <w:b/>
              </w:rPr>
              <w:t>for</w:t>
            </w:r>
            <w:r>
              <w:rPr>
                <w:b/>
                <w:spacing w:val="-6"/>
              </w:rPr>
              <w:t xml:space="preserve"> </w:t>
            </w:r>
            <w:r>
              <w:rPr>
                <w:b/>
              </w:rPr>
              <w:t>clarity</w:t>
            </w:r>
            <w:r>
              <w:rPr>
                <w:b/>
                <w:spacing w:val="-6"/>
              </w:rPr>
              <w:t xml:space="preserve"> </w:t>
            </w:r>
            <w:r>
              <w:rPr>
                <w:b/>
              </w:rPr>
              <w:t>of</w:t>
            </w:r>
            <w:r>
              <w:rPr>
                <w:b/>
                <w:spacing w:val="-6"/>
              </w:rPr>
              <w:t xml:space="preserve"> </w:t>
            </w:r>
            <w:r>
              <w:rPr>
                <w:b/>
              </w:rPr>
              <w:t>context,</w:t>
            </w:r>
            <w:r>
              <w:rPr>
                <w:b/>
                <w:spacing w:val="-6"/>
              </w:rPr>
              <w:t xml:space="preserve"> </w:t>
            </w:r>
            <w:r>
              <w:rPr>
                <w:b/>
              </w:rPr>
              <w:t>purpose,</w:t>
            </w:r>
            <w:r>
              <w:rPr>
                <w:b/>
                <w:spacing w:val="-6"/>
              </w:rPr>
              <w:t xml:space="preserve"> </w:t>
            </w:r>
            <w:r>
              <w:rPr>
                <w:b/>
              </w:rPr>
              <w:t>and</w:t>
            </w:r>
            <w:r>
              <w:rPr>
                <w:b/>
                <w:spacing w:val="-6"/>
              </w:rPr>
              <w:t xml:space="preserve"> </w:t>
            </w:r>
            <w:r>
              <w:rPr>
                <w:b/>
                <w:spacing w:val="-2"/>
              </w:rPr>
              <w:t>meaning.</w:t>
            </w:r>
          </w:p>
        </w:tc>
      </w:tr>
      <w:tr w:rsidR="00043761" w14:paraId="1F07F6B9" w14:textId="77777777">
        <w:trPr>
          <w:trHeight w:val="296"/>
        </w:trPr>
        <w:tc>
          <w:tcPr>
            <w:tcW w:w="2189" w:type="dxa"/>
            <w:vMerge/>
            <w:tcBorders>
              <w:top w:val="nil"/>
            </w:tcBorders>
            <w:shd w:val="clear" w:color="auto" w:fill="D9D9D9"/>
          </w:tcPr>
          <w:p w14:paraId="3D06EC54"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4DA52C94" w14:textId="77777777" w:rsidR="00043761" w:rsidRDefault="00000000">
            <w:pPr>
              <w:pStyle w:val="TableParagraph"/>
              <w:spacing w:before="17"/>
              <w:ind w:left="8"/>
              <w:jc w:val="center"/>
            </w:pPr>
            <w:r>
              <w:rPr>
                <w:spacing w:val="-10"/>
              </w:rPr>
              <w:t>1</w:t>
            </w:r>
          </w:p>
        </w:tc>
        <w:tc>
          <w:tcPr>
            <w:tcW w:w="5544" w:type="dxa"/>
            <w:gridSpan w:val="2"/>
            <w:tcBorders>
              <w:top w:val="single" w:sz="4" w:space="0" w:color="000000"/>
              <w:left w:val="single" w:sz="4" w:space="0" w:color="000000"/>
              <w:bottom w:val="single" w:sz="4" w:space="0" w:color="000000"/>
            </w:tcBorders>
            <w:shd w:val="clear" w:color="auto" w:fill="D9D9D9"/>
          </w:tcPr>
          <w:p w14:paraId="54AC1057" w14:textId="77777777" w:rsidR="00043761" w:rsidRDefault="00000000">
            <w:pPr>
              <w:pStyle w:val="TableParagraph"/>
              <w:spacing w:before="17"/>
              <w:ind w:left="109"/>
            </w:pPr>
            <w:r>
              <w:t>using</w:t>
            </w:r>
            <w:r>
              <w:rPr>
                <w:spacing w:val="-6"/>
              </w:rPr>
              <w:t xml:space="preserve"> </w:t>
            </w:r>
            <w:r>
              <w:t>facial</w:t>
            </w:r>
            <w:r>
              <w:rPr>
                <w:spacing w:val="-5"/>
              </w:rPr>
              <w:t xml:space="preserve"> </w:t>
            </w:r>
            <w:r>
              <w:rPr>
                <w:spacing w:val="-2"/>
              </w:rPr>
              <w:t>expressions</w:t>
            </w:r>
          </w:p>
        </w:tc>
        <w:tc>
          <w:tcPr>
            <w:tcW w:w="542" w:type="dxa"/>
            <w:tcBorders>
              <w:top w:val="single" w:sz="4" w:space="0" w:color="000000"/>
              <w:bottom w:val="single" w:sz="4" w:space="0" w:color="000000"/>
              <w:right w:val="single" w:sz="4" w:space="0" w:color="000000"/>
            </w:tcBorders>
            <w:shd w:val="clear" w:color="auto" w:fill="D9D9D9"/>
          </w:tcPr>
          <w:p w14:paraId="67FBCCFE" w14:textId="77777777" w:rsidR="00043761" w:rsidRDefault="00000000">
            <w:pPr>
              <w:pStyle w:val="TableParagraph"/>
              <w:spacing w:before="17"/>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41F421FC" w14:textId="77777777" w:rsidR="00043761" w:rsidRDefault="00000000">
            <w:pPr>
              <w:pStyle w:val="TableParagraph"/>
              <w:spacing w:before="17"/>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4DC8A819" w14:textId="77777777" w:rsidR="00043761" w:rsidRDefault="00000000">
            <w:pPr>
              <w:pStyle w:val="TableParagraph"/>
              <w:spacing w:before="17"/>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25E5A1F9" w14:textId="77777777" w:rsidR="00043761" w:rsidRDefault="00000000">
            <w:pPr>
              <w:pStyle w:val="TableParagraph"/>
              <w:spacing w:before="17"/>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75838D98" w14:textId="77777777" w:rsidR="00043761" w:rsidRDefault="00000000">
            <w:pPr>
              <w:pStyle w:val="TableParagraph"/>
              <w:spacing w:before="17"/>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2DBECA4" w14:textId="77777777" w:rsidR="00043761" w:rsidRDefault="00000000">
            <w:pPr>
              <w:pStyle w:val="TableParagraph"/>
              <w:spacing w:before="17"/>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A12231F" w14:textId="77777777" w:rsidR="00043761" w:rsidRDefault="00000000">
            <w:pPr>
              <w:pStyle w:val="TableParagraph"/>
              <w:spacing w:before="17"/>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04DA4A69" w14:textId="77777777" w:rsidR="00043761" w:rsidRDefault="00000000">
            <w:pPr>
              <w:pStyle w:val="TableParagraph"/>
              <w:spacing w:before="17"/>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45655212" w14:textId="77777777" w:rsidR="00043761" w:rsidRDefault="00000000">
            <w:pPr>
              <w:pStyle w:val="TableParagraph"/>
              <w:spacing w:before="17"/>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B0A51A8" w14:textId="77777777" w:rsidR="00043761" w:rsidRDefault="00000000">
            <w:pPr>
              <w:pStyle w:val="TableParagraph"/>
              <w:spacing w:before="17"/>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5EB810F" w14:textId="77777777" w:rsidR="00043761" w:rsidRDefault="00000000">
            <w:pPr>
              <w:pStyle w:val="TableParagraph"/>
              <w:spacing w:before="17"/>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26C2ECED" w14:textId="77777777" w:rsidR="00043761" w:rsidRDefault="00000000">
            <w:pPr>
              <w:pStyle w:val="TableParagraph"/>
              <w:spacing w:before="17"/>
              <w:ind w:left="23"/>
              <w:jc w:val="center"/>
              <w:rPr>
                <w:b/>
              </w:rPr>
            </w:pPr>
            <w:r>
              <w:rPr>
                <w:b/>
                <w:spacing w:val="-10"/>
              </w:rPr>
              <w:t>ü</w:t>
            </w:r>
          </w:p>
        </w:tc>
      </w:tr>
      <w:tr w:rsidR="00043761" w14:paraId="2F6ECCC0" w14:textId="77777777">
        <w:trPr>
          <w:trHeight w:val="296"/>
        </w:trPr>
        <w:tc>
          <w:tcPr>
            <w:tcW w:w="2189" w:type="dxa"/>
            <w:vMerge/>
            <w:tcBorders>
              <w:top w:val="nil"/>
            </w:tcBorders>
            <w:shd w:val="clear" w:color="auto" w:fill="D9D9D9"/>
          </w:tcPr>
          <w:p w14:paraId="0F90DAA5"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4320B1B3" w14:textId="77777777" w:rsidR="00043761" w:rsidRDefault="00000000">
            <w:pPr>
              <w:pStyle w:val="TableParagraph"/>
              <w:spacing w:before="22" w:line="254" w:lineRule="exact"/>
              <w:ind w:left="8"/>
              <w:jc w:val="center"/>
            </w:pPr>
            <w:r>
              <w:rPr>
                <w:spacing w:val="-10"/>
              </w:rPr>
              <w:t>2</w:t>
            </w:r>
          </w:p>
        </w:tc>
        <w:tc>
          <w:tcPr>
            <w:tcW w:w="5544" w:type="dxa"/>
            <w:gridSpan w:val="2"/>
            <w:tcBorders>
              <w:top w:val="single" w:sz="4" w:space="0" w:color="000000"/>
              <w:left w:val="single" w:sz="4" w:space="0" w:color="000000"/>
              <w:bottom w:val="single" w:sz="4" w:space="0" w:color="000000"/>
            </w:tcBorders>
          </w:tcPr>
          <w:p w14:paraId="584DFDFC" w14:textId="77777777" w:rsidR="00043761" w:rsidRDefault="00000000">
            <w:pPr>
              <w:pStyle w:val="TableParagraph"/>
              <w:spacing w:before="22" w:line="254" w:lineRule="exact"/>
              <w:ind w:left="109"/>
            </w:pPr>
            <w:r>
              <w:t>using</w:t>
            </w:r>
            <w:r>
              <w:rPr>
                <w:spacing w:val="-5"/>
              </w:rPr>
              <w:t xml:space="preserve"> </w:t>
            </w:r>
            <w:r>
              <w:rPr>
                <w:spacing w:val="-2"/>
              </w:rPr>
              <w:t>gestures</w:t>
            </w:r>
          </w:p>
        </w:tc>
        <w:tc>
          <w:tcPr>
            <w:tcW w:w="542" w:type="dxa"/>
            <w:tcBorders>
              <w:top w:val="single" w:sz="4" w:space="0" w:color="000000"/>
              <w:bottom w:val="single" w:sz="8" w:space="0" w:color="D9D9D9"/>
              <w:right w:val="single" w:sz="4" w:space="0" w:color="000000"/>
            </w:tcBorders>
          </w:tcPr>
          <w:p w14:paraId="4315A435" w14:textId="77777777" w:rsidR="00043761" w:rsidRDefault="00000000">
            <w:pPr>
              <w:pStyle w:val="TableParagraph"/>
              <w:spacing w:before="22" w:line="254" w:lineRule="exact"/>
              <w:ind w:left="35" w:right="21"/>
              <w:jc w:val="center"/>
              <w:rPr>
                <w:b/>
              </w:rPr>
            </w:pPr>
            <w:r>
              <w:rPr>
                <w:b/>
                <w:spacing w:val="-10"/>
              </w:rPr>
              <w:t>ü</w:t>
            </w:r>
          </w:p>
        </w:tc>
        <w:tc>
          <w:tcPr>
            <w:tcW w:w="535" w:type="dxa"/>
            <w:tcBorders>
              <w:top w:val="single" w:sz="4" w:space="0" w:color="000000"/>
              <w:left w:val="single" w:sz="4" w:space="0" w:color="000000"/>
              <w:bottom w:val="single" w:sz="8" w:space="0" w:color="D9D9D9"/>
              <w:right w:val="single" w:sz="4" w:space="0" w:color="000000"/>
            </w:tcBorders>
          </w:tcPr>
          <w:p w14:paraId="3049622B" w14:textId="77777777" w:rsidR="00043761" w:rsidRDefault="00000000">
            <w:pPr>
              <w:pStyle w:val="TableParagraph"/>
              <w:spacing w:before="22" w:line="254" w:lineRule="exact"/>
              <w:ind w:left="17"/>
              <w:jc w:val="center"/>
              <w:rPr>
                <w:b/>
              </w:rPr>
            </w:pPr>
            <w:r>
              <w:rPr>
                <w:b/>
                <w:spacing w:val="-10"/>
              </w:rPr>
              <w:t>ü</w:t>
            </w:r>
          </w:p>
        </w:tc>
        <w:tc>
          <w:tcPr>
            <w:tcW w:w="540" w:type="dxa"/>
            <w:tcBorders>
              <w:top w:val="single" w:sz="4" w:space="0" w:color="000000"/>
              <w:left w:val="single" w:sz="4" w:space="0" w:color="000000"/>
              <w:bottom w:val="single" w:sz="8" w:space="0" w:color="D9D9D9"/>
              <w:right w:val="single" w:sz="4" w:space="0" w:color="000000"/>
            </w:tcBorders>
          </w:tcPr>
          <w:p w14:paraId="0A47C818" w14:textId="77777777" w:rsidR="00043761" w:rsidRDefault="00000000">
            <w:pPr>
              <w:pStyle w:val="TableParagraph"/>
              <w:spacing w:before="22" w:line="254" w:lineRule="exact"/>
              <w:ind w:left="1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7ED3E43B" w14:textId="77777777" w:rsidR="00043761" w:rsidRDefault="00000000">
            <w:pPr>
              <w:pStyle w:val="TableParagraph"/>
              <w:spacing w:before="22" w:line="254" w:lineRule="exact"/>
              <w:ind w:left="23" w:right="4"/>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21E7AF62" w14:textId="77777777" w:rsidR="00043761" w:rsidRDefault="00000000">
            <w:pPr>
              <w:pStyle w:val="TableParagraph"/>
              <w:spacing w:before="22" w:line="254" w:lineRule="exact"/>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5040177F" w14:textId="77777777" w:rsidR="00043761" w:rsidRDefault="00000000">
            <w:pPr>
              <w:pStyle w:val="TableParagraph"/>
              <w:spacing w:before="22" w:line="254" w:lineRule="exact"/>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45D23542" w14:textId="77777777" w:rsidR="00043761" w:rsidRDefault="00000000">
            <w:pPr>
              <w:pStyle w:val="TableParagraph"/>
              <w:spacing w:before="22" w:line="254" w:lineRule="exact"/>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2C5201D0" w14:textId="77777777" w:rsidR="00043761" w:rsidRDefault="00000000">
            <w:pPr>
              <w:pStyle w:val="TableParagraph"/>
              <w:spacing w:before="22" w:line="254" w:lineRule="exact"/>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611C646C" w14:textId="77777777" w:rsidR="00043761" w:rsidRDefault="00000000">
            <w:pPr>
              <w:pStyle w:val="TableParagraph"/>
              <w:spacing w:before="22" w:line="254" w:lineRule="exact"/>
              <w:ind w:left="23" w:right="18"/>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1945779A" w14:textId="77777777" w:rsidR="00043761" w:rsidRDefault="00000000">
            <w:pPr>
              <w:pStyle w:val="TableParagraph"/>
              <w:spacing w:before="22" w:line="254" w:lineRule="exact"/>
              <w:ind w:left="19"/>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190A05CC" w14:textId="77777777" w:rsidR="00043761" w:rsidRDefault="00000000">
            <w:pPr>
              <w:pStyle w:val="TableParagraph"/>
              <w:spacing w:before="22" w:line="254" w:lineRule="exact"/>
              <w:ind w:left="19" w:right="1"/>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308D1516" w14:textId="77777777" w:rsidR="00043761" w:rsidRDefault="00000000">
            <w:pPr>
              <w:pStyle w:val="TableParagraph"/>
              <w:spacing w:before="22" w:line="254" w:lineRule="exact"/>
              <w:ind w:left="23"/>
              <w:jc w:val="center"/>
              <w:rPr>
                <w:b/>
              </w:rPr>
            </w:pPr>
            <w:r>
              <w:rPr>
                <w:b/>
                <w:spacing w:val="-10"/>
              </w:rPr>
              <w:t>ü</w:t>
            </w:r>
          </w:p>
        </w:tc>
      </w:tr>
      <w:tr w:rsidR="00043761" w14:paraId="0062CB55" w14:textId="77777777">
        <w:trPr>
          <w:trHeight w:val="301"/>
        </w:trPr>
        <w:tc>
          <w:tcPr>
            <w:tcW w:w="2189" w:type="dxa"/>
            <w:vMerge/>
            <w:tcBorders>
              <w:top w:val="nil"/>
            </w:tcBorders>
            <w:shd w:val="clear" w:color="auto" w:fill="D9D9D9"/>
          </w:tcPr>
          <w:p w14:paraId="48B1C0D5"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663F9879" w14:textId="77777777" w:rsidR="00043761" w:rsidRDefault="00000000">
            <w:pPr>
              <w:pStyle w:val="TableParagraph"/>
              <w:spacing w:before="27" w:line="254" w:lineRule="exact"/>
              <w:ind w:left="8"/>
              <w:jc w:val="center"/>
            </w:pPr>
            <w:r>
              <w:rPr>
                <w:spacing w:val="-10"/>
              </w:rPr>
              <w:t>3</w:t>
            </w:r>
          </w:p>
        </w:tc>
        <w:tc>
          <w:tcPr>
            <w:tcW w:w="5544" w:type="dxa"/>
            <w:gridSpan w:val="2"/>
            <w:tcBorders>
              <w:top w:val="single" w:sz="4" w:space="0" w:color="000000"/>
              <w:left w:val="single" w:sz="4" w:space="0" w:color="000000"/>
              <w:bottom w:val="single" w:sz="4" w:space="0" w:color="000000"/>
            </w:tcBorders>
            <w:shd w:val="clear" w:color="auto" w:fill="D9D9D9"/>
          </w:tcPr>
          <w:p w14:paraId="30C945C8" w14:textId="77777777" w:rsidR="00043761" w:rsidRDefault="00000000">
            <w:pPr>
              <w:pStyle w:val="TableParagraph"/>
              <w:spacing w:before="27" w:line="254" w:lineRule="exact"/>
              <w:ind w:left="109"/>
            </w:pPr>
            <w:r>
              <w:t>using</w:t>
            </w:r>
            <w:r>
              <w:rPr>
                <w:spacing w:val="-4"/>
              </w:rPr>
              <w:t xml:space="preserve"> </w:t>
            </w:r>
            <w:r>
              <w:t>eye</w:t>
            </w:r>
            <w:r>
              <w:rPr>
                <w:spacing w:val="-4"/>
              </w:rPr>
              <w:t xml:space="preserve"> </w:t>
            </w:r>
            <w:r>
              <w:rPr>
                <w:spacing w:val="-2"/>
              </w:rPr>
              <w:t>contact</w:t>
            </w:r>
          </w:p>
        </w:tc>
        <w:tc>
          <w:tcPr>
            <w:tcW w:w="542" w:type="dxa"/>
            <w:tcBorders>
              <w:top w:val="single" w:sz="4" w:space="0" w:color="000000"/>
              <w:bottom w:val="single" w:sz="4" w:space="0" w:color="000000"/>
              <w:right w:val="single" w:sz="4" w:space="0" w:color="000000"/>
            </w:tcBorders>
            <w:shd w:val="clear" w:color="auto" w:fill="D9D9D9"/>
          </w:tcPr>
          <w:p w14:paraId="3486CBBE"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324319CE"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5341CF3F" w14:textId="77777777" w:rsidR="00043761" w:rsidRDefault="00000000">
            <w:pPr>
              <w:pStyle w:val="TableParagraph"/>
              <w:spacing w:before="27" w:line="254" w:lineRule="exact"/>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1EB894CE" w14:textId="77777777" w:rsidR="00043761" w:rsidRDefault="00000000">
            <w:pPr>
              <w:pStyle w:val="TableParagraph"/>
              <w:spacing w:before="27" w:line="254" w:lineRule="exact"/>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2A317269" w14:textId="77777777" w:rsidR="00043761" w:rsidRDefault="00000000">
            <w:pPr>
              <w:pStyle w:val="TableParagraph"/>
              <w:spacing w:before="27" w:line="254" w:lineRule="exact"/>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5FEFC3D" w14:textId="77777777" w:rsidR="00043761" w:rsidRDefault="00000000">
            <w:pPr>
              <w:pStyle w:val="TableParagraph"/>
              <w:spacing w:before="27" w:line="254" w:lineRule="exact"/>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21F7EAF" w14:textId="77777777" w:rsidR="00043761" w:rsidRDefault="00000000">
            <w:pPr>
              <w:pStyle w:val="TableParagraph"/>
              <w:spacing w:before="27" w:line="254" w:lineRule="exact"/>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6D4BE733" w14:textId="77777777" w:rsidR="00043761" w:rsidRDefault="00000000">
            <w:pPr>
              <w:pStyle w:val="TableParagraph"/>
              <w:spacing w:before="27" w:line="254" w:lineRule="exact"/>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13F17163" w14:textId="77777777" w:rsidR="00043761" w:rsidRDefault="00000000">
            <w:pPr>
              <w:pStyle w:val="TableParagraph"/>
              <w:spacing w:before="27" w:line="254" w:lineRule="exact"/>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0979F22" w14:textId="77777777" w:rsidR="00043761" w:rsidRDefault="00000000">
            <w:pPr>
              <w:pStyle w:val="TableParagraph"/>
              <w:spacing w:before="27" w:line="254" w:lineRule="exact"/>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3C0AFB9" w14:textId="77777777" w:rsidR="00043761" w:rsidRDefault="00000000">
            <w:pPr>
              <w:pStyle w:val="TableParagraph"/>
              <w:spacing w:before="27" w:line="254" w:lineRule="exact"/>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522213EA" w14:textId="77777777" w:rsidR="00043761" w:rsidRDefault="00000000">
            <w:pPr>
              <w:pStyle w:val="TableParagraph"/>
              <w:spacing w:before="27" w:line="254" w:lineRule="exact"/>
              <w:ind w:left="23"/>
              <w:jc w:val="center"/>
              <w:rPr>
                <w:b/>
              </w:rPr>
            </w:pPr>
            <w:r>
              <w:rPr>
                <w:b/>
                <w:spacing w:val="-10"/>
              </w:rPr>
              <w:t>ü</w:t>
            </w:r>
          </w:p>
        </w:tc>
      </w:tr>
      <w:tr w:rsidR="00043761" w14:paraId="5BE5A5CA" w14:textId="77777777">
        <w:trPr>
          <w:trHeight w:val="301"/>
        </w:trPr>
        <w:tc>
          <w:tcPr>
            <w:tcW w:w="2189" w:type="dxa"/>
            <w:vMerge/>
            <w:tcBorders>
              <w:top w:val="nil"/>
            </w:tcBorders>
            <w:shd w:val="clear" w:color="auto" w:fill="D9D9D9"/>
          </w:tcPr>
          <w:p w14:paraId="691F2EC1"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6C5188C4" w14:textId="77777777" w:rsidR="00043761" w:rsidRDefault="00000000">
            <w:pPr>
              <w:pStyle w:val="TableParagraph"/>
              <w:spacing w:before="22"/>
              <w:ind w:left="8"/>
              <w:jc w:val="center"/>
            </w:pPr>
            <w:r>
              <w:rPr>
                <w:spacing w:val="-10"/>
              </w:rPr>
              <w:t>4</w:t>
            </w:r>
          </w:p>
        </w:tc>
        <w:tc>
          <w:tcPr>
            <w:tcW w:w="5544" w:type="dxa"/>
            <w:gridSpan w:val="2"/>
            <w:tcBorders>
              <w:top w:val="single" w:sz="4" w:space="0" w:color="000000"/>
              <w:left w:val="single" w:sz="4" w:space="0" w:color="000000"/>
              <w:bottom w:val="single" w:sz="4" w:space="0" w:color="000000"/>
            </w:tcBorders>
          </w:tcPr>
          <w:p w14:paraId="0EF8A996" w14:textId="77777777" w:rsidR="00043761" w:rsidRDefault="00000000">
            <w:pPr>
              <w:pStyle w:val="TableParagraph"/>
              <w:spacing w:before="22"/>
              <w:ind w:left="109"/>
            </w:pPr>
            <w:r>
              <w:t>using</w:t>
            </w:r>
            <w:r>
              <w:rPr>
                <w:spacing w:val="-5"/>
              </w:rPr>
              <w:t xml:space="preserve"> </w:t>
            </w:r>
            <w:r>
              <w:rPr>
                <w:spacing w:val="-2"/>
              </w:rPr>
              <w:t>haptics</w:t>
            </w:r>
          </w:p>
        </w:tc>
        <w:tc>
          <w:tcPr>
            <w:tcW w:w="542" w:type="dxa"/>
            <w:tcBorders>
              <w:top w:val="single" w:sz="4" w:space="0" w:color="000000"/>
              <w:bottom w:val="single" w:sz="8" w:space="0" w:color="D9D9D9"/>
              <w:right w:val="single" w:sz="4" w:space="0" w:color="000000"/>
            </w:tcBorders>
          </w:tcPr>
          <w:p w14:paraId="748EA5FF"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1F8324EB"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052C19D3" w14:textId="77777777" w:rsidR="00043761" w:rsidRDefault="00000000">
            <w:pPr>
              <w:pStyle w:val="TableParagraph"/>
              <w:spacing w:before="22"/>
              <w:ind w:left="1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07E76DF3" w14:textId="77777777" w:rsidR="00043761" w:rsidRDefault="00000000">
            <w:pPr>
              <w:pStyle w:val="TableParagraph"/>
              <w:spacing w:before="22"/>
              <w:ind w:left="23" w:right="4"/>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5471C2E4" w14:textId="77777777" w:rsidR="00043761" w:rsidRDefault="00000000">
            <w:pPr>
              <w:pStyle w:val="TableParagraph"/>
              <w:spacing w:before="22"/>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2B4E86D6" w14:textId="77777777" w:rsidR="00043761" w:rsidRDefault="00000000">
            <w:pPr>
              <w:pStyle w:val="TableParagraph"/>
              <w:spacing w:before="22"/>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7E9789B1" w14:textId="77777777" w:rsidR="00043761" w:rsidRDefault="00000000">
            <w:pPr>
              <w:pStyle w:val="TableParagraph"/>
              <w:spacing w:before="22"/>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168A5638" w14:textId="77777777" w:rsidR="00043761" w:rsidRDefault="00000000">
            <w:pPr>
              <w:pStyle w:val="TableParagraph"/>
              <w:spacing w:before="22"/>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541A7331" w14:textId="77777777" w:rsidR="00043761" w:rsidRDefault="00000000">
            <w:pPr>
              <w:pStyle w:val="TableParagraph"/>
              <w:spacing w:before="22"/>
              <w:ind w:left="23" w:right="18"/>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15C1F845" w14:textId="77777777" w:rsidR="00043761" w:rsidRDefault="00000000">
            <w:pPr>
              <w:pStyle w:val="TableParagraph"/>
              <w:spacing w:before="22"/>
              <w:ind w:left="19"/>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4D5E1DE5" w14:textId="77777777" w:rsidR="00043761" w:rsidRDefault="00000000">
            <w:pPr>
              <w:pStyle w:val="TableParagraph"/>
              <w:spacing w:before="22"/>
              <w:ind w:left="19" w:right="1"/>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2EADC830" w14:textId="77777777" w:rsidR="00043761" w:rsidRDefault="00000000">
            <w:pPr>
              <w:pStyle w:val="TableParagraph"/>
              <w:spacing w:before="22"/>
              <w:ind w:left="23"/>
              <w:jc w:val="center"/>
              <w:rPr>
                <w:b/>
              </w:rPr>
            </w:pPr>
            <w:r>
              <w:rPr>
                <w:b/>
                <w:spacing w:val="-10"/>
              </w:rPr>
              <w:t>ü</w:t>
            </w:r>
          </w:p>
        </w:tc>
      </w:tr>
      <w:tr w:rsidR="00043761" w14:paraId="276B7837" w14:textId="77777777">
        <w:trPr>
          <w:trHeight w:val="296"/>
        </w:trPr>
        <w:tc>
          <w:tcPr>
            <w:tcW w:w="2189" w:type="dxa"/>
            <w:vMerge/>
            <w:tcBorders>
              <w:top w:val="nil"/>
            </w:tcBorders>
            <w:shd w:val="clear" w:color="auto" w:fill="D9D9D9"/>
          </w:tcPr>
          <w:p w14:paraId="141613BF"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2E00464D" w14:textId="77777777" w:rsidR="00043761" w:rsidRDefault="00000000">
            <w:pPr>
              <w:pStyle w:val="TableParagraph"/>
              <w:spacing w:before="22" w:line="254" w:lineRule="exact"/>
              <w:ind w:left="8"/>
              <w:jc w:val="center"/>
            </w:pPr>
            <w:r>
              <w:rPr>
                <w:spacing w:val="-10"/>
              </w:rPr>
              <w:t>5</w:t>
            </w:r>
          </w:p>
        </w:tc>
        <w:tc>
          <w:tcPr>
            <w:tcW w:w="5544" w:type="dxa"/>
            <w:gridSpan w:val="2"/>
            <w:tcBorders>
              <w:top w:val="single" w:sz="4" w:space="0" w:color="000000"/>
              <w:left w:val="single" w:sz="4" w:space="0" w:color="000000"/>
              <w:bottom w:val="single" w:sz="4" w:space="0" w:color="000000"/>
            </w:tcBorders>
            <w:shd w:val="clear" w:color="auto" w:fill="D9D9D9"/>
          </w:tcPr>
          <w:p w14:paraId="5B95CF7D" w14:textId="77777777" w:rsidR="00043761" w:rsidRDefault="00000000">
            <w:pPr>
              <w:pStyle w:val="TableParagraph"/>
              <w:spacing w:before="22" w:line="254" w:lineRule="exact"/>
              <w:ind w:left="109"/>
            </w:pPr>
            <w:r>
              <w:t>using</w:t>
            </w:r>
            <w:r>
              <w:rPr>
                <w:spacing w:val="-5"/>
              </w:rPr>
              <w:t xml:space="preserve"> </w:t>
            </w:r>
            <w:r>
              <w:rPr>
                <w:spacing w:val="-2"/>
              </w:rPr>
              <w:t>posture</w:t>
            </w:r>
          </w:p>
        </w:tc>
        <w:tc>
          <w:tcPr>
            <w:tcW w:w="542" w:type="dxa"/>
            <w:tcBorders>
              <w:top w:val="single" w:sz="4" w:space="0" w:color="000000"/>
              <w:bottom w:val="single" w:sz="4" w:space="0" w:color="000000"/>
              <w:right w:val="single" w:sz="4" w:space="0" w:color="000000"/>
            </w:tcBorders>
            <w:shd w:val="clear" w:color="auto" w:fill="D9D9D9"/>
          </w:tcPr>
          <w:p w14:paraId="1D45CE3F"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1A060694"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74371E6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01953513"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5421D877" w14:textId="77777777" w:rsidR="00043761" w:rsidRDefault="00000000">
            <w:pPr>
              <w:pStyle w:val="TableParagraph"/>
              <w:spacing w:before="22" w:line="254" w:lineRule="exact"/>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17A40C6" w14:textId="77777777" w:rsidR="00043761" w:rsidRDefault="00000000">
            <w:pPr>
              <w:pStyle w:val="TableParagraph"/>
              <w:spacing w:before="22" w:line="254" w:lineRule="exact"/>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A13AE51" w14:textId="77777777" w:rsidR="00043761" w:rsidRDefault="00000000">
            <w:pPr>
              <w:pStyle w:val="TableParagraph"/>
              <w:spacing w:before="22" w:line="254" w:lineRule="exact"/>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201330B8" w14:textId="77777777" w:rsidR="00043761" w:rsidRDefault="00000000">
            <w:pPr>
              <w:pStyle w:val="TableParagraph"/>
              <w:spacing w:before="22" w:line="254" w:lineRule="exact"/>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1B40CDC6" w14:textId="77777777" w:rsidR="00043761" w:rsidRDefault="00000000">
            <w:pPr>
              <w:pStyle w:val="TableParagraph"/>
              <w:spacing w:before="22" w:line="254" w:lineRule="exact"/>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022F0FC" w14:textId="77777777" w:rsidR="00043761" w:rsidRDefault="00000000">
            <w:pPr>
              <w:pStyle w:val="TableParagraph"/>
              <w:spacing w:before="22" w:line="254" w:lineRule="exact"/>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783B508" w14:textId="77777777" w:rsidR="00043761" w:rsidRDefault="00000000">
            <w:pPr>
              <w:pStyle w:val="TableParagraph"/>
              <w:spacing w:before="22" w:line="254" w:lineRule="exact"/>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12C4EAAC" w14:textId="77777777" w:rsidR="00043761" w:rsidRDefault="00000000">
            <w:pPr>
              <w:pStyle w:val="TableParagraph"/>
              <w:spacing w:before="22" w:line="254" w:lineRule="exact"/>
              <w:ind w:left="23"/>
              <w:jc w:val="center"/>
              <w:rPr>
                <w:b/>
              </w:rPr>
            </w:pPr>
            <w:r>
              <w:rPr>
                <w:b/>
                <w:spacing w:val="-10"/>
              </w:rPr>
              <w:t>ü</w:t>
            </w:r>
          </w:p>
        </w:tc>
      </w:tr>
      <w:tr w:rsidR="00043761" w14:paraId="2E550821" w14:textId="77777777">
        <w:trPr>
          <w:trHeight w:val="301"/>
        </w:trPr>
        <w:tc>
          <w:tcPr>
            <w:tcW w:w="2189" w:type="dxa"/>
            <w:vMerge/>
            <w:tcBorders>
              <w:top w:val="nil"/>
            </w:tcBorders>
            <w:shd w:val="clear" w:color="auto" w:fill="D9D9D9"/>
          </w:tcPr>
          <w:p w14:paraId="60EFA481"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6486D07D" w14:textId="77777777" w:rsidR="00043761" w:rsidRDefault="00000000">
            <w:pPr>
              <w:pStyle w:val="TableParagraph"/>
              <w:spacing w:before="27" w:line="254" w:lineRule="exact"/>
              <w:ind w:left="8"/>
              <w:jc w:val="center"/>
            </w:pPr>
            <w:r>
              <w:rPr>
                <w:spacing w:val="-10"/>
              </w:rPr>
              <w:t>6</w:t>
            </w:r>
          </w:p>
        </w:tc>
        <w:tc>
          <w:tcPr>
            <w:tcW w:w="5544" w:type="dxa"/>
            <w:gridSpan w:val="2"/>
            <w:tcBorders>
              <w:top w:val="single" w:sz="4" w:space="0" w:color="000000"/>
              <w:left w:val="single" w:sz="4" w:space="0" w:color="000000"/>
              <w:bottom w:val="single" w:sz="4" w:space="0" w:color="000000"/>
            </w:tcBorders>
          </w:tcPr>
          <w:p w14:paraId="22F92D45" w14:textId="77777777" w:rsidR="00043761" w:rsidRDefault="00000000">
            <w:pPr>
              <w:pStyle w:val="TableParagraph"/>
              <w:spacing w:before="27" w:line="254" w:lineRule="exact"/>
              <w:ind w:left="109"/>
            </w:pPr>
            <w:r>
              <w:t>using</w:t>
            </w:r>
            <w:r>
              <w:rPr>
                <w:spacing w:val="-6"/>
              </w:rPr>
              <w:t xml:space="preserve"> </w:t>
            </w:r>
            <w:r>
              <w:t>proxemics</w:t>
            </w:r>
            <w:r>
              <w:rPr>
                <w:spacing w:val="-6"/>
              </w:rPr>
              <w:t xml:space="preserve"> </w:t>
            </w:r>
            <w:r>
              <w:t>and</w:t>
            </w:r>
            <w:r>
              <w:rPr>
                <w:spacing w:val="-5"/>
              </w:rPr>
              <w:t xml:space="preserve"> </w:t>
            </w:r>
            <w:r>
              <w:rPr>
                <w:spacing w:val="-2"/>
              </w:rPr>
              <w:t>blocking</w:t>
            </w:r>
          </w:p>
        </w:tc>
        <w:tc>
          <w:tcPr>
            <w:tcW w:w="542" w:type="dxa"/>
            <w:tcBorders>
              <w:top w:val="single" w:sz="4" w:space="0" w:color="000000"/>
              <w:bottom w:val="single" w:sz="4" w:space="0" w:color="000000"/>
              <w:right w:val="single" w:sz="4" w:space="0" w:color="000000"/>
            </w:tcBorders>
          </w:tcPr>
          <w:p w14:paraId="4C4A6C15"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tcPr>
          <w:p w14:paraId="5E214E6C"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tcPr>
          <w:p w14:paraId="3ECA7B8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tcPr>
          <w:p w14:paraId="78F27C6D"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tcPr>
          <w:p w14:paraId="099C683F" w14:textId="77777777" w:rsidR="00043761" w:rsidRDefault="00000000">
            <w:pPr>
              <w:pStyle w:val="TableParagraph"/>
              <w:spacing w:before="27" w:line="254" w:lineRule="exact"/>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tcPr>
          <w:p w14:paraId="5057FC19" w14:textId="77777777" w:rsidR="00043761" w:rsidRDefault="00000000">
            <w:pPr>
              <w:pStyle w:val="TableParagraph"/>
              <w:spacing w:before="27" w:line="254" w:lineRule="exact"/>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tcPr>
          <w:p w14:paraId="5A6F224C" w14:textId="77777777" w:rsidR="00043761" w:rsidRDefault="00000000">
            <w:pPr>
              <w:pStyle w:val="TableParagraph"/>
              <w:spacing w:before="27" w:line="254" w:lineRule="exact"/>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tcPr>
          <w:p w14:paraId="7483A7EE" w14:textId="77777777" w:rsidR="00043761" w:rsidRDefault="00000000">
            <w:pPr>
              <w:pStyle w:val="TableParagraph"/>
              <w:spacing w:before="27" w:line="254" w:lineRule="exact"/>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tcPr>
          <w:p w14:paraId="79CE4BFF" w14:textId="77777777" w:rsidR="00043761" w:rsidRDefault="00000000">
            <w:pPr>
              <w:pStyle w:val="TableParagraph"/>
              <w:spacing w:before="27" w:line="254" w:lineRule="exact"/>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tcPr>
          <w:p w14:paraId="7A465D42" w14:textId="77777777" w:rsidR="00043761" w:rsidRDefault="00000000">
            <w:pPr>
              <w:pStyle w:val="TableParagraph"/>
              <w:spacing w:before="27" w:line="254" w:lineRule="exact"/>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tcPr>
          <w:p w14:paraId="7874B545" w14:textId="77777777" w:rsidR="00043761" w:rsidRDefault="00000000">
            <w:pPr>
              <w:pStyle w:val="TableParagraph"/>
              <w:spacing w:before="27" w:line="254" w:lineRule="exact"/>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tcPr>
          <w:p w14:paraId="305B017E" w14:textId="77777777" w:rsidR="00043761" w:rsidRDefault="00000000">
            <w:pPr>
              <w:pStyle w:val="TableParagraph"/>
              <w:spacing w:before="27" w:line="254" w:lineRule="exact"/>
              <w:ind w:left="23"/>
              <w:jc w:val="center"/>
              <w:rPr>
                <w:b/>
              </w:rPr>
            </w:pPr>
            <w:r>
              <w:rPr>
                <w:b/>
                <w:spacing w:val="-10"/>
              </w:rPr>
              <w:t>ü</w:t>
            </w:r>
          </w:p>
        </w:tc>
      </w:tr>
      <w:tr w:rsidR="00043761" w14:paraId="08E37210" w14:textId="77777777">
        <w:trPr>
          <w:trHeight w:val="301"/>
        </w:trPr>
        <w:tc>
          <w:tcPr>
            <w:tcW w:w="2189" w:type="dxa"/>
            <w:vMerge/>
            <w:tcBorders>
              <w:top w:val="nil"/>
            </w:tcBorders>
            <w:shd w:val="clear" w:color="auto" w:fill="D9D9D9"/>
          </w:tcPr>
          <w:p w14:paraId="0F25AD29" w14:textId="77777777" w:rsidR="00043761" w:rsidRDefault="00043761">
            <w:pPr>
              <w:rPr>
                <w:sz w:val="2"/>
                <w:szCs w:val="2"/>
              </w:rPr>
            </w:pPr>
          </w:p>
        </w:tc>
        <w:tc>
          <w:tcPr>
            <w:tcW w:w="12493" w:type="dxa"/>
            <w:gridSpan w:val="15"/>
            <w:tcBorders>
              <w:top w:val="single" w:sz="4" w:space="0" w:color="000000"/>
              <w:bottom w:val="single" w:sz="4" w:space="0" w:color="000000"/>
            </w:tcBorders>
            <w:shd w:val="clear" w:color="auto" w:fill="D9D9D9"/>
          </w:tcPr>
          <w:p w14:paraId="3370C933" w14:textId="77777777" w:rsidR="00043761" w:rsidRDefault="00000000">
            <w:pPr>
              <w:pStyle w:val="TableParagraph"/>
              <w:spacing w:before="22"/>
              <w:ind w:left="104"/>
              <w:rPr>
                <w:b/>
              </w:rPr>
            </w:pPr>
            <w:r>
              <w:rPr>
                <w:b/>
              </w:rPr>
              <w:t>Fill</w:t>
            </w:r>
            <w:r>
              <w:rPr>
                <w:b/>
                <w:spacing w:val="-4"/>
              </w:rPr>
              <w:t xml:space="preserve"> </w:t>
            </w:r>
            <w:r>
              <w:rPr>
                <w:b/>
              </w:rPr>
              <w:t>out</w:t>
            </w:r>
            <w:r>
              <w:rPr>
                <w:b/>
                <w:spacing w:val="-4"/>
              </w:rPr>
              <w:t xml:space="preserve"> </w:t>
            </w:r>
            <w:r>
              <w:rPr>
                <w:b/>
              </w:rPr>
              <w:t>forms</w:t>
            </w:r>
            <w:r>
              <w:rPr>
                <w:b/>
                <w:spacing w:val="-4"/>
              </w:rPr>
              <w:t xml:space="preserve"> </w:t>
            </w:r>
            <w:r>
              <w:rPr>
                <w:b/>
                <w:spacing w:val="-2"/>
              </w:rPr>
              <w:t>accurately.</w:t>
            </w:r>
          </w:p>
        </w:tc>
      </w:tr>
      <w:tr w:rsidR="00043761" w14:paraId="02FB5336" w14:textId="77777777">
        <w:trPr>
          <w:trHeight w:val="296"/>
        </w:trPr>
        <w:tc>
          <w:tcPr>
            <w:tcW w:w="2189" w:type="dxa"/>
            <w:vMerge/>
            <w:tcBorders>
              <w:top w:val="nil"/>
            </w:tcBorders>
            <w:shd w:val="clear" w:color="auto" w:fill="D9D9D9"/>
          </w:tcPr>
          <w:p w14:paraId="189B7CB3"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200B8AF0" w14:textId="77777777" w:rsidR="00043761" w:rsidRDefault="00000000">
            <w:pPr>
              <w:pStyle w:val="TableParagraph"/>
              <w:spacing w:before="22" w:line="254" w:lineRule="exact"/>
              <w:ind w:left="8"/>
              <w:jc w:val="center"/>
            </w:pPr>
            <w:r>
              <w:rPr>
                <w:spacing w:val="-10"/>
              </w:rPr>
              <w:t>1</w:t>
            </w:r>
          </w:p>
        </w:tc>
        <w:tc>
          <w:tcPr>
            <w:tcW w:w="5544" w:type="dxa"/>
            <w:gridSpan w:val="2"/>
            <w:tcBorders>
              <w:top w:val="single" w:sz="4" w:space="0" w:color="000000"/>
              <w:left w:val="single" w:sz="4" w:space="0" w:color="000000"/>
              <w:bottom w:val="single" w:sz="4" w:space="0" w:color="000000"/>
            </w:tcBorders>
          </w:tcPr>
          <w:p w14:paraId="75DDDD98" w14:textId="77777777" w:rsidR="00043761" w:rsidRDefault="00000000">
            <w:pPr>
              <w:pStyle w:val="TableParagraph"/>
              <w:spacing w:before="22" w:line="254" w:lineRule="exact"/>
              <w:ind w:left="109"/>
            </w:pPr>
            <w:r>
              <w:t>personal</w:t>
            </w:r>
            <w:r>
              <w:rPr>
                <w:spacing w:val="-6"/>
              </w:rPr>
              <w:t xml:space="preserve"> </w:t>
            </w:r>
            <w:r>
              <w:t>data</w:t>
            </w:r>
            <w:r>
              <w:rPr>
                <w:spacing w:val="-6"/>
              </w:rPr>
              <w:t xml:space="preserve"> </w:t>
            </w:r>
            <w:r>
              <w:rPr>
                <w:spacing w:val="-2"/>
              </w:rPr>
              <w:t>forms</w:t>
            </w:r>
          </w:p>
        </w:tc>
        <w:tc>
          <w:tcPr>
            <w:tcW w:w="542" w:type="dxa"/>
            <w:tcBorders>
              <w:top w:val="single" w:sz="4" w:space="0" w:color="000000"/>
              <w:bottom w:val="single" w:sz="8" w:space="0" w:color="D9D9D9"/>
              <w:right w:val="single" w:sz="4" w:space="0" w:color="000000"/>
            </w:tcBorders>
          </w:tcPr>
          <w:p w14:paraId="5B8B0A33"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00133BA5"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7CE3D8B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4BFEECE2"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0DD264F5" w14:textId="77777777" w:rsidR="00043761" w:rsidRDefault="00000000">
            <w:pPr>
              <w:pStyle w:val="TableParagraph"/>
              <w:spacing w:before="22" w:line="254" w:lineRule="exact"/>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5B77D016" w14:textId="77777777" w:rsidR="00043761" w:rsidRDefault="00000000">
            <w:pPr>
              <w:pStyle w:val="TableParagraph"/>
              <w:spacing w:before="22" w:line="254" w:lineRule="exact"/>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1E76C7F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4DE21EC1"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76C2ABA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254001D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23930C0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5B41B64B" w14:textId="77777777" w:rsidR="00043761" w:rsidRDefault="00043761">
            <w:pPr>
              <w:pStyle w:val="TableParagraph"/>
              <w:rPr>
                <w:rFonts w:ascii="Times New Roman"/>
              </w:rPr>
            </w:pPr>
          </w:p>
        </w:tc>
      </w:tr>
      <w:tr w:rsidR="00043761" w14:paraId="23DA5F98" w14:textId="77777777">
        <w:trPr>
          <w:trHeight w:val="301"/>
        </w:trPr>
        <w:tc>
          <w:tcPr>
            <w:tcW w:w="2189" w:type="dxa"/>
            <w:vMerge/>
            <w:tcBorders>
              <w:top w:val="nil"/>
            </w:tcBorders>
            <w:shd w:val="clear" w:color="auto" w:fill="D9D9D9"/>
          </w:tcPr>
          <w:p w14:paraId="7EB3EAAC"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573EC132" w14:textId="77777777" w:rsidR="00043761" w:rsidRDefault="00000000">
            <w:pPr>
              <w:pStyle w:val="TableParagraph"/>
              <w:spacing w:before="27" w:line="254" w:lineRule="exact"/>
              <w:ind w:left="8"/>
              <w:jc w:val="center"/>
            </w:pPr>
            <w:r>
              <w:rPr>
                <w:spacing w:val="-10"/>
              </w:rPr>
              <w:t>2</w:t>
            </w:r>
          </w:p>
        </w:tc>
        <w:tc>
          <w:tcPr>
            <w:tcW w:w="5544" w:type="dxa"/>
            <w:gridSpan w:val="2"/>
            <w:tcBorders>
              <w:top w:val="single" w:sz="4" w:space="0" w:color="000000"/>
              <w:left w:val="single" w:sz="4" w:space="0" w:color="000000"/>
              <w:bottom w:val="single" w:sz="4" w:space="0" w:color="000000"/>
            </w:tcBorders>
            <w:shd w:val="clear" w:color="auto" w:fill="D9D9D9"/>
          </w:tcPr>
          <w:p w14:paraId="1D867D8C" w14:textId="77777777" w:rsidR="00043761" w:rsidRDefault="00000000">
            <w:pPr>
              <w:pStyle w:val="TableParagraph"/>
              <w:spacing w:before="27" w:line="254" w:lineRule="exact"/>
              <w:ind w:left="109"/>
            </w:pPr>
            <w:r>
              <w:t>school</w:t>
            </w:r>
            <w:r>
              <w:rPr>
                <w:spacing w:val="-6"/>
              </w:rPr>
              <w:t xml:space="preserve"> </w:t>
            </w:r>
            <w:r>
              <w:rPr>
                <w:spacing w:val="-2"/>
              </w:rPr>
              <w:t>forms</w:t>
            </w:r>
          </w:p>
        </w:tc>
        <w:tc>
          <w:tcPr>
            <w:tcW w:w="542" w:type="dxa"/>
            <w:tcBorders>
              <w:top w:val="single" w:sz="4" w:space="0" w:color="000000"/>
              <w:bottom w:val="single" w:sz="4" w:space="0" w:color="000000"/>
              <w:right w:val="single" w:sz="4" w:space="0" w:color="000000"/>
            </w:tcBorders>
            <w:shd w:val="clear" w:color="auto" w:fill="D9D9D9"/>
          </w:tcPr>
          <w:p w14:paraId="4B8B2A4B"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34E24F32"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690503B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006D2395"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75FACE43" w14:textId="77777777" w:rsidR="00043761" w:rsidRDefault="00000000">
            <w:pPr>
              <w:pStyle w:val="TableParagraph"/>
              <w:spacing w:before="27" w:line="254" w:lineRule="exact"/>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1C7D6F4" w14:textId="77777777" w:rsidR="00043761" w:rsidRDefault="00000000">
            <w:pPr>
              <w:pStyle w:val="TableParagraph"/>
              <w:spacing w:before="27" w:line="254" w:lineRule="exact"/>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A8E225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9C812F6"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2B8C396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D836D6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607DBD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68A548D" w14:textId="77777777" w:rsidR="00043761" w:rsidRDefault="00043761">
            <w:pPr>
              <w:pStyle w:val="TableParagraph"/>
              <w:rPr>
                <w:rFonts w:ascii="Times New Roman"/>
              </w:rPr>
            </w:pPr>
          </w:p>
        </w:tc>
      </w:tr>
      <w:tr w:rsidR="00043761" w14:paraId="790BF77F" w14:textId="77777777">
        <w:trPr>
          <w:trHeight w:val="301"/>
        </w:trPr>
        <w:tc>
          <w:tcPr>
            <w:tcW w:w="2189" w:type="dxa"/>
            <w:vMerge/>
            <w:tcBorders>
              <w:top w:val="nil"/>
            </w:tcBorders>
            <w:shd w:val="clear" w:color="auto" w:fill="D9D9D9"/>
          </w:tcPr>
          <w:p w14:paraId="0B9210CE"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7D9B665B" w14:textId="77777777" w:rsidR="00043761" w:rsidRDefault="00000000">
            <w:pPr>
              <w:pStyle w:val="TableParagraph"/>
              <w:spacing w:before="22"/>
              <w:ind w:left="8"/>
              <w:jc w:val="center"/>
            </w:pPr>
            <w:r>
              <w:rPr>
                <w:spacing w:val="-10"/>
              </w:rPr>
              <w:t>3</w:t>
            </w:r>
          </w:p>
        </w:tc>
        <w:tc>
          <w:tcPr>
            <w:tcW w:w="5544" w:type="dxa"/>
            <w:gridSpan w:val="2"/>
            <w:tcBorders>
              <w:top w:val="single" w:sz="4" w:space="0" w:color="000000"/>
              <w:left w:val="single" w:sz="4" w:space="0" w:color="000000"/>
              <w:bottom w:val="single" w:sz="4" w:space="0" w:color="000000"/>
            </w:tcBorders>
          </w:tcPr>
          <w:p w14:paraId="4DB2A1C0" w14:textId="77777777" w:rsidR="00043761" w:rsidRDefault="00000000">
            <w:pPr>
              <w:pStyle w:val="TableParagraph"/>
              <w:spacing w:before="22"/>
              <w:ind w:left="109"/>
            </w:pPr>
            <w:r>
              <w:t>bank</w:t>
            </w:r>
            <w:r>
              <w:rPr>
                <w:spacing w:val="-4"/>
              </w:rPr>
              <w:t xml:space="preserve"> </w:t>
            </w:r>
            <w:r>
              <w:rPr>
                <w:spacing w:val="-2"/>
              </w:rPr>
              <w:t>forms</w:t>
            </w:r>
          </w:p>
        </w:tc>
        <w:tc>
          <w:tcPr>
            <w:tcW w:w="542" w:type="dxa"/>
            <w:tcBorders>
              <w:top w:val="single" w:sz="4" w:space="0" w:color="000000"/>
              <w:bottom w:val="single" w:sz="8" w:space="0" w:color="D9D9D9"/>
              <w:right w:val="single" w:sz="4" w:space="0" w:color="000000"/>
            </w:tcBorders>
          </w:tcPr>
          <w:p w14:paraId="58F423C8"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290D921D"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08AB2FF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2A5AD604"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79D12A6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85467D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091F91F9" w14:textId="77777777" w:rsidR="00043761" w:rsidRDefault="00000000">
            <w:pPr>
              <w:pStyle w:val="TableParagraph"/>
              <w:spacing w:before="22"/>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1B2FB728" w14:textId="77777777" w:rsidR="00043761" w:rsidRDefault="00000000">
            <w:pPr>
              <w:pStyle w:val="TableParagraph"/>
              <w:spacing w:before="22"/>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109227C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20C407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3B11691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25F9BE73" w14:textId="77777777" w:rsidR="00043761" w:rsidRDefault="00043761">
            <w:pPr>
              <w:pStyle w:val="TableParagraph"/>
              <w:rPr>
                <w:rFonts w:ascii="Times New Roman"/>
              </w:rPr>
            </w:pPr>
          </w:p>
        </w:tc>
      </w:tr>
      <w:tr w:rsidR="00043761" w14:paraId="574494E2" w14:textId="77777777">
        <w:trPr>
          <w:trHeight w:val="296"/>
        </w:trPr>
        <w:tc>
          <w:tcPr>
            <w:tcW w:w="2189" w:type="dxa"/>
            <w:vMerge/>
            <w:tcBorders>
              <w:top w:val="nil"/>
            </w:tcBorders>
            <w:shd w:val="clear" w:color="auto" w:fill="D9D9D9"/>
          </w:tcPr>
          <w:p w14:paraId="5B22CC67"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610882A1" w14:textId="77777777" w:rsidR="00043761" w:rsidRDefault="00000000">
            <w:pPr>
              <w:pStyle w:val="TableParagraph"/>
              <w:spacing w:before="22" w:line="254" w:lineRule="exact"/>
              <w:ind w:left="8"/>
              <w:jc w:val="center"/>
            </w:pPr>
            <w:r>
              <w:rPr>
                <w:spacing w:val="-10"/>
              </w:rPr>
              <w:t>4</w:t>
            </w:r>
          </w:p>
        </w:tc>
        <w:tc>
          <w:tcPr>
            <w:tcW w:w="5544" w:type="dxa"/>
            <w:gridSpan w:val="2"/>
            <w:tcBorders>
              <w:top w:val="single" w:sz="4" w:space="0" w:color="000000"/>
              <w:left w:val="single" w:sz="4" w:space="0" w:color="000000"/>
              <w:bottom w:val="single" w:sz="4" w:space="0" w:color="000000"/>
            </w:tcBorders>
            <w:shd w:val="clear" w:color="auto" w:fill="D9D9D9"/>
          </w:tcPr>
          <w:p w14:paraId="1E8833F4" w14:textId="77777777" w:rsidR="00043761" w:rsidRDefault="00000000">
            <w:pPr>
              <w:pStyle w:val="TableParagraph"/>
              <w:spacing w:before="22" w:line="254" w:lineRule="exact"/>
              <w:ind w:left="109"/>
            </w:pPr>
            <w:r>
              <w:rPr>
                <w:spacing w:val="-2"/>
              </w:rPr>
              <w:t>composite/government</w:t>
            </w:r>
            <w:r>
              <w:rPr>
                <w:spacing w:val="20"/>
              </w:rPr>
              <w:t xml:space="preserve"> </w:t>
            </w:r>
            <w:r>
              <w:rPr>
                <w:spacing w:val="-2"/>
              </w:rPr>
              <w:t>forms</w:t>
            </w:r>
          </w:p>
        </w:tc>
        <w:tc>
          <w:tcPr>
            <w:tcW w:w="542" w:type="dxa"/>
            <w:tcBorders>
              <w:top w:val="single" w:sz="4" w:space="0" w:color="000000"/>
              <w:bottom w:val="single" w:sz="4" w:space="0" w:color="000000"/>
              <w:right w:val="single" w:sz="4" w:space="0" w:color="000000"/>
            </w:tcBorders>
            <w:shd w:val="clear" w:color="auto" w:fill="D9D9D9"/>
          </w:tcPr>
          <w:p w14:paraId="6A3DECD5"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64B3955F"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5876503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DF09E6E"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22FAC83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9E0A3A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9F403AF" w14:textId="77777777" w:rsidR="00043761" w:rsidRDefault="00000000">
            <w:pPr>
              <w:pStyle w:val="TableParagraph"/>
              <w:spacing w:before="22" w:line="254" w:lineRule="exact"/>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713E1043" w14:textId="77777777" w:rsidR="00043761" w:rsidRDefault="00000000">
            <w:pPr>
              <w:pStyle w:val="TableParagraph"/>
              <w:spacing w:before="22" w:line="254" w:lineRule="exact"/>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7502C35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60BC05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BDE68D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E694337" w14:textId="77777777" w:rsidR="00043761" w:rsidRDefault="00043761">
            <w:pPr>
              <w:pStyle w:val="TableParagraph"/>
              <w:rPr>
                <w:rFonts w:ascii="Times New Roman"/>
              </w:rPr>
            </w:pPr>
          </w:p>
        </w:tc>
      </w:tr>
      <w:tr w:rsidR="00043761" w14:paraId="29E306C0" w14:textId="77777777">
        <w:trPr>
          <w:trHeight w:val="306"/>
        </w:trPr>
        <w:tc>
          <w:tcPr>
            <w:tcW w:w="2189" w:type="dxa"/>
            <w:vMerge/>
            <w:tcBorders>
              <w:top w:val="nil"/>
            </w:tcBorders>
            <w:shd w:val="clear" w:color="auto" w:fill="D9D9D9"/>
          </w:tcPr>
          <w:p w14:paraId="7D107E56" w14:textId="77777777" w:rsidR="00043761" w:rsidRDefault="00043761">
            <w:pPr>
              <w:rPr>
                <w:sz w:val="2"/>
                <w:szCs w:val="2"/>
              </w:rPr>
            </w:pPr>
          </w:p>
        </w:tc>
        <w:tc>
          <w:tcPr>
            <w:tcW w:w="12493" w:type="dxa"/>
            <w:gridSpan w:val="15"/>
            <w:tcBorders>
              <w:top w:val="single" w:sz="4" w:space="0" w:color="000000"/>
              <w:bottom w:val="single" w:sz="8" w:space="0" w:color="D9D9D9"/>
            </w:tcBorders>
          </w:tcPr>
          <w:p w14:paraId="7CCB9A15" w14:textId="77777777" w:rsidR="00043761" w:rsidRDefault="00000000">
            <w:pPr>
              <w:pStyle w:val="TableParagraph"/>
              <w:spacing w:before="27"/>
              <w:ind w:left="104"/>
              <w:rPr>
                <w:b/>
              </w:rPr>
            </w:pPr>
            <w:r>
              <w:rPr>
                <w:b/>
              </w:rPr>
              <w:t>Create</w:t>
            </w:r>
            <w:r>
              <w:rPr>
                <w:b/>
                <w:spacing w:val="-7"/>
              </w:rPr>
              <w:t xml:space="preserve"> </w:t>
            </w:r>
            <w:r>
              <w:rPr>
                <w:b/>
              </w:rPr>
              <w:t>simple</w:t>
            </w:r>
            <w:r>
              <w:rPr>
                <w:b/>
                <w:spacing w:val="-5"/>
              </w:rPr>
              <w:t xml:space="preserve"> </w:t>
            </w:r>
            <w:r>
              <w:rPr>
                <w:b/>
              </w:rPr>
              <w:t>survey</w:t>
            </w:r>
            <w:r>
              <w:rPr>
                <w:b/>
                <w:spacing w:val="-5"/>
              </w:rPr>
              <w:t xml:space="preserve"> </w:t>
            </w:r>
            <w:r>
              <w:rPr>
                <w:b/>
              </w:rPr>
              <w:t>forms</w:t>
            </w:r>
            <w:r>
              <w:rPr>
                <w:b/>
                <w:spacing w:val="-5"/>
              </w:rPr>
              <w:t xml:space="preserve"> </w:t>
            </w:r>
            <w:r>
              <w:rPr>
                <w:b/>
              </w:rPr>
              <w:t>based</w:t>
            </w:r>
            <w:r>
              <w:rPr>
                <w:b/>
                <w:spacing w:val="-5"/>
              </w:rPr>
              <w:t xml:space="preserve"> </w:t>
            </w:r>
            <w:r>
              <w:rPr>
                <w:b/>
              </w:rPr>
              <w:t>on</w:t>
            </w:r>
            <w:r>
              <w:rPr>
                <w:b/>
                <w:spacing w:val="-5"/>
              </w:rPr>
              <w:t xml:space="preserve"> </w:t>
            </w:r>
            <w:r>
              <w:rPr>
                <w:b/>
                <w:spacing w:val="-2"/>
              </w:rPr>
              <w:t>purpose.</w:t>
            </w:r>
          </w:p>
        </w:tc>
      </w:tr>
      <w:tr w:rsidR="00043761" w14:paraId="1CEA148C" w14:textId="77777777">
        <w:trPr>
          <w:trHeight w:val="296"/>
        </w:trPr>
        <w:tc>
          <w:tcPr>
            <w:tcW w:w="2189" w:type="dxa"/>
            <w:vMerge/>
            <w:tcBorders>
              <w:top w:val="nil"/>
            </w:tcBorders>
            <w:shd w:val="clear" w:color="auto" w:fill="D9D9D9"/>
          </w:tcPr>
          <w:p w14:paraId="0586B59E"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1BF214EA" w14:textId="77777777" w:rsidR="00043761" w:rsidRDefault="00000000">
            <w:pPr>
              <w:pStyle w:val="TableParagraph"/>
              <w:spacing w:before="17"/>
              <w:ind w:left="8"/>
              <w:jc w:val="center"/>
            </w:pPr>
            <w:r>
              <w:rPr>
                <w:spacing w:val="-10"/>
              </w:rPr>
              <w:t>1</w:t>
            </w:r>
          </w:p>
        </w:tc>
        <w:tc>
          <w:tcPr>
            <w:tcW w:w="5544" w:type="dxa"/>
            <w:gridSpan w:val="2"/>
            <w:tcBorders>
              <w:top w:val="single" w:sz="4" w:space="0" w:color="000000"/>
              <w:left w:val="single" w:sz="4" w:space="0" w:color="000000"/>
              <w:bottom w:val="single" w:sz="4" w:space="0" w:color="000000"/>
            </w:tcBorders>
            <w:shd w:val="clear" w:color="auto" w:fill="D9D9D9"/>
          </w:tcPr>
          <w:p w14:paraId="3119166C" w14:textId="77777777" w:rsidR="00043761" w:rsidRDefault="00000000">
            <w:pPr>
              <w:pStyle w:val="TableParagraph"/>
              <w:spacing w:before="17"/>
              <w:ind w:left="109"/>
            </w:pPr>
            <w:r>
              <w:t>personal</w:t>
            </w:r>
            <w:r>
              <w:rPr>
                <w:spacing w:val="-8"/>
              </w:rPr>
              <w:t xml:space="preserve"> </w:t>
            </w:r>
            <w:r>
              <w:t>data</w:t>
            </w:r>
            <w:r>
              <w:rPr>
                <w:spacing w:val="-8"/>
              </w:rPr>
              <w:t xml:space="preserve"> </w:t>
            </w:r>
            <w:r>
              <w:t>information</w:t>
            </w:r>
            <w:r>
              <w:rPr>
                <w:spacing w:val="-7"/>
              </w:rPr>
              <w:t xml:space="preserve"> </w:t>
            </w:r>
            <w:r>
              <w:rPr>
                <w:spacing w:val="-2"/>
              </w:rPr>
              <w:t>(print)</w:t>
            </w:r>
          </w:p>
        </w:tc>
        <w:tc>
          <w:tcPr>
            <w:tcW w:w="542" w:type="dxa"/>
            <w:tcBorders>
              <w:top w:val="single" w:sz="4" w:space="0" w:color="000000"/>
              <w:bottom w:val="single" w:sz="4" w:space="0" w:color="000000"/>
              <w:right w:val="single" w:sz="4" w:space="0" w:color="000000"/>
            </w:tcBorders>
            <w:shd w:val="clear" w:color="auto" w:fill="D9D9D9"/>
          </w:tcPr>
          <w:p w14:paraId="2A7DF6AA"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3D6CB1E6"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0DF18BB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068A9A92"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0E587C6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3A9391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DFFC74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88CB0F5"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686D6963" w14:textId="77777777" w:rsidR="00043761" w:rsidRDefault="00000000">
            <w:pPr>
              <w:pStyle w:val="TableParagraph"/>
              <w:spacing w:before="17"/>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870F89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0FEB6B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36B3705B" w14:textId="77777777" w:rsidR="00043761" w:rsidRDefault="00043761">
            <w:pPr>
              <w:pStyle w:val="TableParagraph"/>
              <w:rPr>
                <w:rFonts w:ascii="Times New Roman"/>
              </w:rPr>
            </w:pPr>
          </w:p>
        </w:tc>
      </w:tr>
      <w:tr w:rsidR="00043761" w14:paraId="18A9C59C" w14:textId="77777777">
        <w:trPr>
          <w:trHeight w:val="296"/>
        </w:trPr>
        <w:tc>
          <w:tcPr>
            <w:tcW w:w="2189" w:type="dxa"/>
            <w:vMerge/>
            <w:tcBorders>
              <w:top w:val="nil"/>
            </w:tcBorders>
            <w:shd w:val="clear" w:color="auto" w:fill="D9D9D9"/>
          </w:tcPr>
          <w:p w14:paraId="5B230F42"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6B0D2CFE" w14:textId="77777777" w:rsidR="00043761" w:rsidRDefault="00000000">
            <w:pPr>
              <w:pStyle w:val="TableParagraph"/>
              <w:spacing w:before="22" w:line="254" w:lineRule="exact"/>
              <w:ind w:left="8"/>
              <w:jc w:val="center"/>
            </w:pPr>
            <w:r>
              <w:rPr>
                <w:spacing w:val="-10"/>
              </w:rPr>
              <w:t>2</w:t>
            </w:r>
          </w:p>
        </w:tc>
        <w:tc>
          <w:tcPr>
            <w:tcW w:w="5544" w:type="dxa"/>
            <w:gridSpan w:val="2"/>
            <w:tcBorders>
              <w:top w:val="single" w:sz="4" w:space="0" w:color="000000"/>
              <w:left w:val="single" w:sz="4" w:space="0" w:color="000000"/>
              <w:bottom w:val="single" w:sz="4" w:space="0" w:color="000000"/>
            </w:tcBorders>
          </w:tcPr>
          <w:p w14:paraId="7383FA31" w14:textId="77777777" w:rsidR="00043761" w:rsidRDefault="00000000">
            <w:pPr>
              <w:pStyle w:val="TableParagraph"/>
              <w:spacing w:before="22" w:line="254" w:lineRule="exact"/>
              <w:ind w:left="109"/>
            </w:pPr>
            <w:r>
              <w:t>open-ended</w:t>
            </w:r>
            <w:r>
              <w:rPr>
                <w:spacing w:val="-7"/>
              </w:rPr>
              <w:t xml:space="preserve"> </w:t>
            </w:r>
            <w:r>
              <w:t>survey</w:t>
            </w:r>
            <w:r>
              <w:rPr>
                <w:spacing w:val="-7"/>
              </w:rPr>
              <w:t xml:space="preserve"> </w:t>
            </w:r>
            <w:r>
              <w:t>forms</w:t>
            </w:r>
            <w:r>
              <w:rPr>
                <w:spacing w:val="-7"/>
              </w:rPr>
              <w:t xml:space="preserve"> </w:t>
            </w:r>
            <w:r>
              <w:rPr>
                <w:spacing w:val="-2"/>
              </w:rPr>
              <w:t>(print)</w:t>
            </w:r>
          </w:p>
        </w:tc>
        <w:tc>
          <w:tcPr>
            <w:tcW w:w="542" w:type="dxa"/>
            <w:tcBorders>
              <w:top w:val="single" w:sz="4" w:space="0" w:color="000000"/>
              <w:bottom w:val="single" w:sz="8" w:space="0" w:color="D9D9D9"/>
              <w:right w:val="single" w:sz="4" w:space="0" w:color="000000"/>
            </w:tcBorders>
          </w:tcPr>
          <w:p w14:paraId="292215A0"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1BA45D4A"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0B9BA24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6CAD085B"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45267C5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07D54B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3290B3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28A0F3B6"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41B24AB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FE8E76E" w14:textId="77777777" w:rsidR="00043761" w:rsidRDefault="00000000">
            <w:pPr>
              <w:pStyle w:val="TableParagraph"/>
              <w:spacing w:before="22" w:line="254" w:lineRule="exact"/>
              <w:ind w:left="19"/>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5503537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7BA589F0" w14:textId="77777777" w:rsidR="00043761" w:rsidRDefault="00043761">
            <w:pPr>
              <w:pStyle w:val="TableParagraph"/>
              <w:rPr>
                <w:rFonts w:ascii="Times New Roman"/>
              </w:rPr>
            </w:pPr>
          </w:p>
        </w:tc>
      </w:tr>
      <w:tr w:rsidR="00043761" w14:paraId="3E71B533" w14:textId="77777777">
        <w:trPr>
          <w:trHeight w:val="301"/>
        </w:trPr>
        <w:tc>
          <w:tcPr>
            <w:tcW w:w="2189" w:type="dxa"/>
            <w:vMerge/>
            <w:tcBorders>
              <w:top w:val="nil"/>
            </w:tcBorders>
            <w:shd w:val="clear" w:color="auto" w:fill="D9D9D9"/>
          </w:tcPr>
          <w:p w14:paraId="440EAA3E"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01A5EBB0" w14:textId="77777777" w:rsidR="00043761" w:rsidRDefault="00000000">
            <w:pPr>
              <w:pStyle w:val="TableParagraph"/>
              <w:spacing w:before="27" w:line="254" w:lineRule="exact"/>
              <w:ind w:left="8"/>
              <w:jc w:val="center"/>
            </w:pPr>
            <w:r>
              <w:rPr>
                <w:spacing w:val="-10"/>
              </w:rPr>
              <w:t>3</w:t>
            </w:r>
          </w:p>
        </w:tc>
        <w:tc>
          <w:tcPr>
            <w:tcW w:w="5544" w:type="dxa"/>
            <w:gridSpan w:val="2"/>
            <w:tcBorders>
              <w:top w:val="single" w:sz="4" w:space="0" w:color="000000"/>
              <w:left w:val="single" w:sz="4" w:space="0" w:color="000000"/>
              <w:bottom w:val="single" w:sz="4" w:space="0" w:color="000000"/>
            </w:tcBorders>
            <w:shd w:val="clear" w:color="auto" w:fill="D9D9D9"/>
          </w:tcPr>
          <w:p w14:paraId="554F6646" w14:textId="77777777" w:rsidR="00043761" w:rsidRDefault="00000000">
            <w:pPr>
              <w:pStyle w:val="TableParagraph"/>
              <w:spacing w:before="27" w:line="254" w:lineRule="exact"/>
              <w:ind w:left="109"/>
            </w:pPr>
            <w:r>
              <w:t>interview</w:t>
            </w:r>
            <w:r>
              <w:rPr>
                <w:spacing w:val="-7"/>
              </w:rPr>
              <w:t xml:space="preserve"> </w:t>
            </w:r>
            <w:r>
              <w:t>survey</w:t>
            </w:r>
            <w:r>
              <w:rPr>
                <w:spacing w:val="-7"/>
              </w:rPr>
              <w:t xml:space="preserve"> </w:t>
            </w:r>
            <w:r>
              <w:t>forms</w:t>
            </w:r>
            <w:r>
              <w:rPr>
                <w:spacing w:val="-6"/>
              </w:rPr>
              <w:t xml:space="preserve"> </w:t>
            </w:r>
            <w:r>
              <w:rPr>
                <w:spacing w:val="-2"/>
              </w:rPr>
              <w:t>(oral)</w:t>
            </w:r>
          </w:p>
        </w:tc>
        <w:tc>
          <w:tcPr>
            <w:tcW w:w="542" w:type="dxa"/>
            <w:tcBorders>
              <w:top w:val="single" w:sz="4" w:space="0" w:color="000000"/>
              <w:bottom w:val="single" w:sz="4" w:space="0" w:color="000000"/>
              <w:right w:val="single" w:sz="4" w:space="0" w:color="000000"/>
            </w:tcBorders>
            <w:shd w:val="clear" w:color="auto" w:fill="D9D9D9"/>
          </w:tcPr>
          <w:p w14:paraId="62137321"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1F34AD48"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42E8530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5C65CBB"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05E0515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99C730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1F5D53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5F029578"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012D16A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9CADA6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628DA03" w14:textId="77777777" w:rsidR="00043761" w:rsidRDefault="00000000">
            <w:pPr>
              <w:pStyle w:val="TableParagraph"/>
              <w:spacing w:before="27" w:line="254" w:lineRule="exact"/>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5840866C" w14:textId="77777777" w:rsidR="00043761" w:rsidRDefault="00043761">
            <w:pPr>
              <w:pStyle w:val="TableParagraph"/>
              <w:rPr>
                <w:rFonts w:ascii="Times New Roman"/>
              </w:rPr>
            </w:pPr>
          </w:p>
        </w:tc>
      </w:tr>
      <w:tr w:rsidR="00043761" w14:paraId="3E471DD9" w14:textId="77777777">
        <w:trPr>
          <w:trHeight w:val="306"/>
        </w:trPr>
        <w:tc>
          <w:tcPr>
            <w:tcW w:w="2189" w:type="dxa"/>
            <w:vMerge/>
            <w:tcBorders>
              <w:top w:val="nil"/>
            </w:tcBorders>
            <w:shd w:val="clear" w:color="auto" w:fill="D9D9D9"/>
          </w:tcPr>
          <w:p w14:paraId="2B4148CF" w14:textId="77777777" w:rsidR="00043761" w:rsidRDefault="00043761">
            <w:pPr>
              <w:rPr>
                <w:sz w:val="2"/>
                <w:szCs w:val="2"/>
              </w:rPr>
            </w:pPr>
          </w:p>
        </w:tc>
        <w:tc>
          <w:tcPr>
            <w:tcW w:w="490" w:type="dxa"/>
            <w:tcBorders>
              <w:top w:val="single" w:sz="4" w:space="0" w:color="000000"/>
              <w:right w:val="single" w:sz="4" w:space="0" w:color="000000"/>
            </w:tcBorders>
          </w:tcPr>
          <w:p w14:paraId="0292FA87" w14:textId="77777777" w:rsidR="00043761" w:rsidRDefault="00000000">
            <w:pPr>
              <w:pStyle w:val="TableParagraph"/>
              <w:spacing w:before="22"/>
              <w:ind w:left="8"/>
              <w:jc w:val="center"/>
            </w:pPr>
            <w:r>
              <w:rPr>
                <w:spacing w:val="-10"/>
              </w:rPr>
              <w:t>4</w:t>
            </w:r>
          </w:p>
        </w:tc>
        <w:tc>
          <w:tcPr>
            <w:tcW w:w="5544" w:type="dxa"/>
            <w:gridSpan w:val="2"/>
            <w:tcBorders>
              <w:top w:val="single" w:sz="4" w:space="0" w:color="000000"/>
              <w:left w:val="single" w:sz="4" w:space="0" w:color="000000"/>
            </w:tcBorders>
          </w:tcPr>
          <w:p w14:paraId="5BA1D1E7" w14:textId="77777777" w:rsidR="00043761" w:rsidRDefault="00000000">
            <w:pPr>
              <w:pStyle w:val="TableParagraph"/>
              <w:spacing w:before="22"/>
              <w:ind w:left="109"/>
            </w:pPr>
            <w:r>
              <w:t>online</w:t>
            </w:r>
            <w:r>
              <w:rPr>
                <w:spacing w:val="-6"/>
              </w:rPr>
              <w:t xml:space="preserve"> </w:t>
            </w:r>
            <w:r>
              <w:t>survey</w:t>
            </w:r>
            <w:r>
              <w:rPr>
                <w:spacing w:val="-6"/>
              </w:rPr>
              <w:t xml:space="preserve"> </w:t>
            </w:r>
            <w:r>
              <w:t>forms</w:t>
            </w:r>
            <w:r>
              <w:rPr>
                <w:spacing w:val="-5"/>
              </w:rPr>
              <w:t xml:space="preserve"> </w:t>
            </w:r>
            <w:r>
              <w:rPr>
                <w:spacing w:val="-2"/>
              </w:rPr>
              <w:t>(digital)</w:t>
            </w:r>
          </w:p>
        </w:tc>
        <w:tc>
          <w:tcPr>
            <w:tcW w:w="542" w:type="dxa"/>
            <w:tcBorders>
              <w:top w:val="single" w:sz="4" w:space="0" w:color="000000"/>
              <w:right w:val="single" w:sz="4" w:space="0" w:color="000000"/>
            </w:tcBorders>
          </w:tcPr>
          <w:p w14:paraId="69FE61FC" w14:textId="77777777" w:rsidR="00043761" w:rsidRDefault="00043761">
            <w:pPr>
              <w:pStyle w:val="TableParagraph"/>
              <w:rPr>
                <w:rFonts w:ascii="Times New Roman"/>
              </w:rPr>
            </w:pPr>
          </w:p>
        </w:tc>
        <w:tc>
          <w:tcPr>
            <w:tcW w:w="535" w:type="dxa"/>
            <w:tcBorders>
              <w:top w:val="single" w:sz="4" w:space="0" w:color="000000"/>
              <w:left w:val="single" w:sz="4" w:space="0" w:color="000000"/>
              <w:right w:val="single" w:sz="4" w:space="0" w:color="000000"/>
            </w:tcBorders>
          </w:tcPr>
          <w:p w14:paraId="5F01F3EF" w14:textId="77777777" w:rsidR="00043761" w:rsidRDefault="00043761">
            <w:pPr>
              <w:pStyle w:val="TableParagraph"/>
              <w:rPr>
                <w:rFonts w:ascii="Times New Roman"/>
              </w:rPr>
            </w:pPr>
          </w:p>
        </w:tc>
        <w:tc>
          <w:tcPr>
            <w:tcW w:w="540" w:type="dxa"/>
            <w:tcBorders>
              <w:top w:val="single" w:sz="4" w:space="0" w:color="000000"/>
              <w:left w:val="single" w:sz="4" w:space="0" w:color="000000"/>
              <w:right w:val="single" w:sz="4" w:space="0" w:color="000000"/>
            </w:tcBorders>
          </w:tcPr>
          <w:p w14:paraId="68F80D89" w14:textId="77777777" w:rsidR="00043761" w:rsidRDefault="00043761">
            <w:pPr>
              <w:pStyle w:val="TableParagraph"/>
              <w:rPr>
                <w:rFonts w:ascii="Times New Roman"/>
              </w:rPr>
            </w:pPr>
          </w:p>
        </w:tc>
        <w:tc>
          <w:tcPr>
            <w:tcW w:w="538" w:type="dxa"/>
            <w:tcBorders>
              <w:top w:val="single" w:sz="4" w:space="0" w:color="000000"/>
              <w:left w:val="single" w:sz="4" w:space="0" w:color="000000"/>
            </w:tcBorders>
          </w:tcPr>
          <w:p w14:paraId="0F2C2853" w14:textId="77777777" w:rsidR="00043761" w:rsidRDefault="00043761">
            <w:pPr>
              <w:pStyle w:val="TableParagraph"/>
              <w:rPr>
                <w:rFonts w:ascii="Times New Roman"/>
              </w:rPr>
            </w:pPr>
          </w:p>
        </w:tc>
        <w:tc>
          <w:tcPr>
            <w:tcW w:w="538" w:type="dxa"/>
            <w:tcBorders>
              <w:top w:val="single" w:sz="4" w:space="0" w:color="000000"/>
              <w:right w:val="single" w:sz="4" w:space="0" w:color="000000"/>
            </w:tcBorders>
          </w:tcPr>
          <w:p w14:paraId="2C13ACAE" w14:textId="77777777" w:rsidR="00043761" w:rsidRDefault="00043761">
            <w:pPr>
              <w:pStyle w:val="TableParagraph"/>
              <w:rPr>
                <w:rFonts w:ascii="Times New Roman"/>
              </w:rPr>
            </w:pPr>
          </w:p>
        </w:tc>
        <w:tc>
          <w:tcPr>
            <w:tcW w:w="538" w:type="dxa"/>
            <w:tcBorders>
              <w:top w:val="single" w:sz="4" w:space="0" w:color="000000"/>
              <w:left w:val="single" w:sz="4" w:space="0" w:color="000000"/>
              <w:right w:val="single" w:sz="4" w:space="0" w:color="000000"/>
            </w:tcBorders>
          </w:tcPr>
          <w:p w14:paraId="09D44F5A" w14:textId="77777777" w:rsidR="00043761" w:rsidRDefault="00043761">
            <w:pPr>
              <w:pStyle w:val="TableParagraph"/>
              <w:rPr>
                <w:rFonts w:ascii="Times New Roman"/>
              </w:rPr>
            </w:pPr>
          </w:p>
        </w:tc>
        <w:tc>
          <w:tcPr>
            <w:tcW w:w="538" w:type="dxa"/>
            <w:tcBorders>
              <w:top w:val="single" w:sz="4" w:space="0" w:color="000000"/>
              <w:left w:val="single" w:sz="4" w:space="0" w:color="000000"/>
              <w:right w:val="single" w:sz="4" w:space="0" w:color="000000"/>
            </w:tcBorders>
          </w:tcPr>
          <w:p w14:paraId="30F4F5C1" w14:textId="77777777" w:rsidR="00043761" w:rsidRDefault="00043761">
            <w:pPr>
              <w:pStyle w:val="TableParagraph"/>
              <w:rPr>
                <w:rFonts w:ascii="Times New Roman"/>
              </w:rPr>
            </w:pPr>
          </w:p>
        </w:tc>
        <w:tc>
          <w:tcPr>
            <w:tcW w:w="538" w:type="dxa"/>
            <w:tcBorders>
              <w:top w:val="single" w:sz="4" w:space="0" w:color="000000"/>
              <w:left w:val="single" w:sz="4" w:space="0" w:color="000000"/>
            </w:tcBorders>
          </w:tcPr>
          <w:p w14:paraId="4084C095" w14:textId="77777777" w:rsidR="00043761" w:rsidRDefault="00043761">
            <w:pPr>
              <w:pStyle w:val="TableParagraph"/>
              <w:rPr>
                <w:rFonts w:ascii="Times New Roman"/>
              </w:rPr>
            </w:pPr>
          </w:p>
        </w:tc>
        <w:tc>
          <w:tcPr>
            <w:tcW w:w="538" w:type="dxa"/>
            <w:tcBorders>
              <w:top w:val="single" w:sz="4" w:space="0" w:color="000000"/>
              <w:right w:val="single" w:sz="4" w:space="0" w:color="000000"/>
            </w:tcBorders>
          </w:tcPr>
          <w:p w14:paraId="3FDCFB4E" w14:textId="77777777" w:rsidR="00043761" w:rsidRDefault="00043761">
            <w:pPr>
              <w:pStyle w:val="TableParagraph"/>
              <w:rPr>
                <w:rFonts w:ascii="Times New Roman"/>
              </w:rPr>
            </w:pPr>
          </w:p>
        </w:tc>
        <w:tc>
          <w:tcPr>
            <w:tcW w:w="538" w:type="dxa"/>
            <w:tcBorders>
              <w:top w:val="single" w:sz="4" w:space="0" w:color="000000"/>
              <w:left w:val="single" w:sz="4" w:space="0" w:color="000000"/>
              <w:right w:val="single" w:sz="4" w:space="0" w:color="000000"/>
            </w:tcBorders>
          </w:tcPr>
          <w:p w14:paraId="1BA1BDC0" w14:textId="77777777" w:rsidR="00043761" w:rsidRDefault="00043761">
            <w:pPr>
              <w:pStyle w:val="TableParagraph"/>
              <w:rPr>
                <w:rFonts w:ascii="Times New Roman"/>
              </w:rPr>
            </w:pPr>
          </w:p>
        </w:tc>
        <w:tc>
          <w:tcPr>
            <w:tcW w:w="538" w:type="dxa"/>
            <w:tcBorders>
              <w:top w:val="single" w:sz="4" w:space="0" w:color="000000"/>
              <w:left w:val="single" w:sz="4" w:space="0" w:color="000000"/>
              <w:right w:val="single" w:sz="4" w:space="0" w:color="000000"/>
            </w:tcBorders>
          </w:tcPr>
          <w:p w14:paraId="26F91D22" w14:textId="77777777" w:rsidR="00043761" w:rsidRDefault="00043761">
            <w:pPr>
              <w:pStyle w:val="TableParagraph"/>
              <w:rPr>
                <w:rFonts w:ascii="Times New Roman"/>
              </w:rPr>
            </w:pPr>
          </w:p>
        </w:tc>
        <w:tc>
          <w:tcPr>
            <w:tcW w:w="538" w:type="dxa"/>
            <w:tcBorders>
              <w:top w:val="single" w:sz="4" w:space="0" w:color="000000"/>
              <w:left w:val="single" w:sz="4" w:space="0" w:color="000000"/>
            </w:tcBorders>
          </w:tcPr>
          <w:p w14:paraId="3DDF6589" w14:textId="77777777" w:rsidR="00043761" w:rsidRDefault="00000000">
            <w:pPr>
              <w:pStyle w:val="TableParagraph"/>
              <w:spacing w:before="22"/>
              <w:ind w:left="23"/>
              <w:jc w:val="center"/>
              <w:rPr>
                <w:b/>
              </w:rPr>
            </w:pPr>
            <w:r>
              <w:rPr>
                <w:b/>
                <w:spacing w:val="-10"/>
              </w:rPr>
              <w:t>ü</w:t>
            </w:r>
          </w:p>
        </w:tc>
      </w:tr>
      <w:tr w:rsidR="00043761" w14:paraId="64C5F364" w14:textId="77777777">
        <w:trPr>
          <w:trHeight w:val="297"/>
        </w:trPr>
        <w:tc>
          <w:tcPr>
            <w:tcW w:w="2189" w:type="dxa"/>
            <w:vMerge w:val="restart"/>
            <w:tcBorders>
              <w:bottom w:val="single" w:sz="4" w:space="0" w:color="000000"/>
            </w:tcBorders>
            <w:shd w:val="clear" w:color="auto" w:fill="D9D9D9"/>
          </w:tcPr>
          <w:p w14:paraId="4950E8F2" w14:textId="77777777" w:rsidR="00043761" w:rsidRDefault="00043761">
            <w:pPr>
              <w:pStyle w:val="TableParagraph"/>
              <w:rPr>
                <w:b/>
                <w:i/>
              </w:rPr>
            </w:pPr>
          </w:p>
          <w:p w14:paraId="400560F5" w14:textId="77777777" w:rsidR="00043761" w:rsidRDefault="00043761">
            <w:pPr>
              <w:pStyle w:val="TableParagraph"/>
              <w:spacing w:before="10"/>
              <w:rPr>
                <w:b/>
                <w:i/>
              </w:rPr>
            </w:pPr>
          </w:p>
          <w:p w14:paraId="29657710" w14:textId="77777777" w:rsidR="00043761" w:rsidRDefault="00000000">
            <w:pPr>
              <w:pStyle w:val="TableParagraph"/>
              <w:ind w:left="332" w:firstLine="63"/>
              <w:rPr>
                <w:b/>
              </w:rPr>
            </w:pPr>
            <w:r>
              <w:rPr>
                <w:b/>
              </w:rPr>
              <w:t xml:space="preserve">Viewing and </w:t>
            </w:r>
            <w:r>
              <w:rPr>
                <w:b/>
                <w:spacing w:val="-2"/>
              </w:rPr>
              <w:t>Representing</w:t>
            </w:r>
          </w:p>
        </w:tc>
        <w:tc>
          <w:tcPr>
            <w:tcW w:w="12493" w:type="dxa"/>
            <w:gridSpan w:val="15"/>
            <w:tcBorders>
              <w:bottom w:val="single" w:sz="4" w:space="0" w:color="000000"/>
            </w:tcBorders>
            <w:shd w:val="clear" w:color="auto" w:fill="D9D9D9"/>
          </w:tcPr>
          <w:p w14:paraId="34957568" w14:textId="77777777" w:rsidR="00043761" w:rsidRDefault="00000000">
            <w:pPr>
              <w:pStyle w:val="TableParagraph"/>
              <w:spacing w:before="17"/>
              <w:ind w:left="104"/>
              <w:rPr>
                <w:b/>
              </w:rPr>
            </w:pPr>
            <w:r>
              <w:rPr>
                <w:b/>
              </w:rPr>
              <w:t>Identify</w:t>
            </w:r>
            <w:r>
              <w:rPr>
                <w:b/>
                <w:spacing w:val="-7"/>
              </w:rPr>
              <w:t xml:space="preserve"> </w:t>
            </w:r>
            <w:r>
              <w:rPr>
                <w:b/>
              </w:rPr>
              <w:t>visual</w:t>
            </w:r>
            <w:r>
              <w:rPr>
                <w:b/>
                <w:spacing w:val="-7"/>
              </w:rPr>
              <w:t xml:space="preserve"> </w:t>
            </w:r>
            <w:r>
              <w:rPr>
                <w:b/>
                <w:spacing w:val="-2"/>
              </w:rPr>
              <w:t>elements.</w:t>
            </w:r>
          </w:p>
        </w:tc>
      </w:tr>
      <w:tr w:rsidR="00043761" w14:paraId="4A5CDA29" w14:textId="77777777">
        <w:trPr>
          <w:trHeight w:val="311"/>
        </w:trPr>
        <w:tc>
          <w:tcPr>
            <w:tcW w:w="2189" w:type="dxa"/>
            <w:vMerge/>
            <w:tcBorders>
              <w:top w:val="nil"/>
              <w:bottom w:val="single" w:sz="4" w:space="0" w:color="000000"/>
            </w:tcBorders>
            <w:shd w:val="clear" w:color="auto" w:fill="D9D9D9"/>
          </w:tcPr>
          <w:p w14:paraId="191730A7" w14:textId="77777777" w:rsidR="00043761" w:rsidRDefault="00043761">
            <w:pPr>
              <w:rPr>
                <w:sz w:val="2"/>
                <w:szCs w:val="2"/>
              </w:rPr>
            </w:pPr>
          </w:p>
        </w:tc>
        <w:tc>
          <w:tcPr>
            <w:tcW w:w="490" w:type="dxa"/>
            <w:tcBorders>
              <w:top w:val="single" w:sz="4" w:space="0" w:color="000000"/>
              <w:bottom w:val="nil"/>
              <w:right w:val="single" w:sz="4" w:space="0" w:color="000000"/>
            </w:tcBorders>
          </w:tcPr>
          <w:p w14:paraId="29B22AAB" w14:textId="77777777" w:rsidR="00043761" w:rsidRDefault="00043761">
            <w:pPr>
              <w:pStyle w:val="TableParagraph"/>
              <w:rPr>
                <w:rFonts w:ascii="Times New Roman"/>
              </w:rPr>
            </w:pPr>
          </w:p>
        </w:tc>
        <w:tc>
          <w:tcPr>
            <w:tcW w:w="12003" w:type="dxa"/>
            <w:gridSpan w:val="14"/>
            <w:tcBorders>
              <w:top w:val="single" w:sz="4" w:space="0" w:color="000000"/>
              <w:left w:val="single" w:sz="4" w:space="0" w:color="000000"/>
              <w:bottom w:val="single" w:sz="8" w:space="0" w:color="D9D9D9"/>
            </w:tcBorders>
          </w:tcPr>
          <w:p w14:paraId="331BBE36" w14:textId="77777777" w:rsidR="00043761" w:rsidRDefault="00000000">
            <w:pPr>
              <w:pStyle w:val="TableParagraph"/>
              <w:spacing w:before="32"/>
              <w:ind w:left="109"/>
            </w:pPr>
            <w:r>
              <w:t>using</w:t>
            </w:r>
            <w:r>
              <w:rPr>
                <w:spacing w:val="-5"/>
              </w:rPr>
              <w:t xml:space="preserve"> </w:t>
            </w:r>
            <w:r>
              <w:rPr>
                <w:spacing w:val="-2"/>
              </w:rPr>
              <w:t>lines</w:t>
            </w:r>
          </w:p>
        </w:tc>
      </w:tr>
      <w:tr w:rsidR="00043761" w14:paraId="3151ED4D" w14:textId="77777777">
        <w:trPr>
          <w:trHeight w:val="301"/>
        </w:trPr>
        <w:tc>
          <w:tcPr>
            <w:tcW w:w="2189" w:type="dxa"/>
            <w:vMerge/>
            <w:tcBorders>
              <w:top w:val="nil"/>
              <w:bottom w:val="single" w:sz="4" w:space="0" w:color="000000"/>
            </w:tcBorders>
            <w:shd w:val="clear" w:color="auto" w:fill="D9D9D9"/>
          </w:tcPr>
          <w:p w14:paraId="672A27BD" w14:textId="77777777" w:rsidR="00043761" w:rsidRDefault="00043761">
            <w:pPr>
              <w:rPr>
                <w:sz w:val="2"/>
                <w:szCs w:val="2"/>
              </w:rPr>
            </w:pPr>
          </w:p>
        </w:tc>
        <w:tc>
          <w:tcPr>
            <w:tcW w:w="490" w:type="dxa"/>
            <w:vMerge w:val="restart"/>
            <w:tcBorders>
              <w:top w:val="nil"/>
              <w:bottom w:val="single" w:sz="4" w:space="0" w:color="000000"/>
              <w:right w:val="single" w:sz="4" w:space="0" w:color="000000"/>
            </w:tcBorders>
          </w:tcPr>
          <w:p w14:paraId="57437D7D" w14:textId="77777777" w:rsidR="00043761" w:rsidRDefault="00000000">
            <w:pPr>
              <w:pStyle w:val="TableParagraph"/>
              <w:spacing w:before="181"/>
              <w:ind w:left="8"/>
              <w:jc w:val="center"/>
            </w:pPr>
            <w:r>
              <w:rPr>
                <w:spacing w:val="-10"/>
              </w:rPr>
              <w:t>1</w:t>
            </w: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5331F99A" w14:textId="77777777" w:rsidR="00043761" w:rsidRDefault="00000000">
            <w:pPr>
              <w:pStyle w:val="TableParagraph"/>
              <w:spacing w:before="17"/>
              <w:ind w:left="16" w:right="1"/>
              <w:jc w:val="center"/>
            </w:pPr>
            <w:r>
              <w:rPr>
                <w:spacing w:val="-10"/>
              </w:rPr>
              <w:t>a</w:t>
            </w:r>
          </w:p>
        </w:tc>
        <w:tc>
          <w:tcPr>
            <w:tcW w:w="5184" w:type="dxa"/>
            <w:tcBorders>
              <w:top w:val="single" w:sz="4" w:space="0" w:color="000000"/>
              <w:left w:val="single" w:sz="4" w:space="0" w:color="000000"/>
              <w:bottom w:val="single" w:sz="4" w:space="0" w:color="000000"/>
            </w:tcBorders>
            <w:shd w:val="clear" w:color="auto" w:fill="D9D9D9"/>
          </w:tcPr>
          <w:p w14:paraId="3F4176F1" w14:textId="77777777" w:rsidR="00043761" w:rsidRDefault="00000000">
            <w:pPr>
              <w:pStyle w:val="TableParagraph"/>
              <w:spacing w:before="17"/>
              <w:ind w:left="114"/>
            </w:pPr>
            <w:r>
              <w:rPr>
                <w:spacing w:val="-2"/>
              </w:rPr>
              <w:t>straight</w:t>
            </w:r>
          </w:p>
        </w:tc>
        <w:tc>
          <w:tcPr>
            <w:tcW w:w="542" w:type="dxa"/>
            <w:tcBorders>
              <w:top w:val="single" w:sz="4" w:space="0" w:color="000000"/>
              <w:bottom w:val="single" w:sz="4" w:space="0" w:color="000000"/>
              <w:right w:val="single" w:sz="4" w:space="0" w:color="000000"/>
            </w:tcBorders>
            <w:shd w:val="clear" w:color="auto" w:fill="D9D9D9"/>
          </w:tcPr>
          <w:p w14:paraId="4D7CC7E7" w14:textId="77777777" w:rsidR="00043761" w:rsidRDefault="00000000">
            <w:pPr>
              <w:pStyle w:val="TableParagraph"/>
              <w:spacing w:before="17"/>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470DC647"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767C781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017220F"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328252E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CB3E76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CC2033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A01F474"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280BC4B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68620E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2AA27B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4C3A9B3" w14:textId="77777777" w:rsidR="00043761" w:rsidRDefault="00043761">
            <w:pPr>
              <w:pStyle w:val="TableParagraph"/>
              <w:rPr>
                <w:rFonts w:ascii="Times New Roman"/>
              </w:rPr>
            </w:pPr>
          </w:p>
        </w:tc>
      </w:tr>
      <w:tr w:rsidR="00043761" w14:paraId="0DC67B49" w14:textId="77777777">
        <w:trPr>
          <w:trHeight w:val="301"/>
        </w:trPr>
        <w:tc>
          <w:tcPr>
            <w:tcW w:w="2189" w:type="dxa"/>
            <w:vMerge/>
            <w:tcBorders>
              <w:top w:val="nil"/>
              <w:bottom w:val="single" w:sz="4" w:space="0" w:color="000000"/>
            </w:tcBorders>
            <w:shd w:val="clear" w:color="auto" w:fill="D9D9D9"/>
          </w:tcPr>
          <w:p w14:paraId="2F09826F"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1ADD9F8A"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433E21FC" w14:textId="77777777" w:rsidR="00043761" w:rsidRDefault="00000000">
            <w:pPr>
              <w:pStyle w:val="TableParagraph"/>
              <w:spacing w:before="27" w:line="254" w:lineRule="exact"/>
              <w:ind w:left="16" w:right="1"/>
              <w:jc w:val="center"/>
            </w:pPr>
            <w:r>
              <w:rPr>
                <w:spacing w:val="-10"/>
              </w:rPr>
              <w:t>b</w:t>
            </w:r>
          </w:p>
        </w:tc>
        <w:tc>
          <w:tcPr>
            <w:tcW w:w="5184" w:type="dxa"/>
            <w:tcBorders>
              <w:top w:val="single" w:sz="4" w:space="0" w:color="000000"/>
              <w:left w:val="single" w:sz="4" w:space="0" w:color="000000"/>
              <w:bottom w:val="single" w:sz="4" w:space="0" w:color="000000"/>
            </w:tcBorders>
          </w:tcPr>
          <w:p w14:paraId="41AAAADF" w14:textId="77777777" w:rsidR="00043761" w:rsidRDefault="00000000">
            <w:pPr>
              <w:pStyle w:val="TableParagraph"/>
              <w:spacing w:before="27" w:line="254" w:lineRule="exact"/>
              <w:ind w:left="114"/>
            </w:pPr>
            <w:r>
              <w:t>diagonal</w:t>
            </w:r>
            <w:r>
              <w:rPr>
                <w:spacing w:val="-6"/>
              </w:rPr>
              <w:t xml:space="preserve"> </w:t>
            </w:r>
            <w:r>
              <w:t>and</w:t>
            </w:r>
            <w:r>
              <w:rPr>
                <w:spacing w:val="-5"/>
              </w:rPr>
              <w:t xml:space="preserve"> </w:t>
            </w:r>
            <w:r>
              <w:rPr>
                <w:spacing w:val="-2"/>
              </w:rPr>
              <w:t>zigzag</w:t>
            </w:r>
          </w:p>
        </w:tc>
        <w:tc>
          <w:tcPr>
            <w:tcW w:w="542" w:type="dxa"/>
            <w:tcBorders>
              <w:top w:val="single" w:sz="4" w:space="0" w:color="000000"/>
              <w:bottom w:val="single" w:sz="8" w:space="0" w:color="D9D9D9"/>
              <w:right w:val="single" w:sz="4" w:space="0" w:color="000000"/>
            </w:tcBorders>
          </w:tcPr>
          <w:p w14:paraId="4B69FD2F" w14:textId="77777777" w:rsidR="00043761" w:rsidRDefault="00000000">
            <w:pPr>
              <w:pStyle w:val="TableParagraph"/>
              <w:spacing w:before="27" w:line="254" w:lineRule="exact"/>
              <w:ind w:left="35" w:right="21"/>
              <w:jc w:val="center"/>
              <w:rPr>
                <w:b/>
              </w:rPr>
            </w:pPr>
            <w:r>
              <w:rPr>
                <w:b/>
                <w:spacing w:val="-10"/>
              </w:rPr>
              <w:t>ü</w:t>
            </w:r>
          </w:p>
        </w:tc>
        <w:tc>
          <w:tcPr>
            <w:tcW w:w="535" w:type="dxa"/>
            <w:tcBorders>
              <w:top w:val="single" w:sz="4" w:space="0" w:color="000000"/>
              <w:left w:val="single" w:sz="4" w:space="0" w:color="000000"/>
              <w:bottom w:val="single" w:sz="8" w:space="0" w:color="D9D9D9"/>
              <w:right w:val="single" w:sz="4" w:space="0" w:color="000000"/>
            </w:tcBorders>
          </w:tcPr>
          <w:p w14:paraId="3C22DB8D"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204D842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58D343B3"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3BD9161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230ADE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08BFF9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45D9E035"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527B37A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C13F3A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0477985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7B1C7521" w14:textId="77777777" w:rsidR="00043761" w:rsidRDefault="00043761">
            <w:pPr>
              <w:pStyle w:val="TableParagraph"/>
              <w:rPr>
                <w:rFonts w:ascii="Times New Roman"/>
              </w:rPr>
            </w:pPr>
          </w:p>
        </w:tc>
      </w:tr>
      <w:tr w:rsidR="00043761" w14:paraId="54E0A292" w14:textId="77777777">
        <w:trPr>
          <w:trHeight w:val="306"/>
        </w:trPr>
        <w:tc>
          <w:tcPr>
            <w:tcW w:w="2189" w:type="dxa"/>
            <w:vMerge/>
            <w:tcBorders>
              <w:top w:val="nil"/>
              <w:bottom w:val="single" w:sz="4" w:space="0" w:color="000000"/>
            </w:tcBorders>
            <w:shd w:val="clear" w:color="auto" w:fill="D9D9D9"/>
          </w:tcPr>
          <w:p w14:paraId="12746295"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15F6B769"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34E70359" w14:textId="77777777" w:rsidR="00043761" w:rsidRDefault="00000000">
            <w:pPr>
              <w:pStyle w:val="TableParagraph"/>
              <w:spacing w:before="27"/>
              <w:ind w:left="16" w:right="1"/>
              <w:jc w:val="center"/>
            </w:pPr>
            <w:r>
              <w:rPr>
                <w:spacing w:val="-10"/>
              </w:rPr>
              <w:t>c</w:t>
            </w:r>
          </w:p>
        </w:tc>
        <w:tc>
          <w:tcPr>
            <w:tcW w:w="5184" w:type="dxa"/>
            <w:tcBorders>
              <w:top w:val="single" w:sz="4" w:space="0" w:color="000000"/>
              <w:left w:val="single" w:sz="4" w:space="0" w:color="000000"/>
              <w:bottom w:val="single" w:sz="4" w:space="0" w:color="000000"/>
            </w:tcBorders>
            <w:shd w:val="clear" w:color="auto" w:fill="D9D9D9"/>
          </w:tcPr>
          <w:p w14:paraId="1D783CC2" w14:textId="77777777" w:rsidR="00043761" w:rsidRDefault="00000000">
            <w:pPr>
              <w:pStyle w:val="TableParagraph"/>
              <w:spacing w:before="27"/>
              <w:ind w:left="114"/>
            </w:pPr>
            <w:r>
              <w:t>thin,</w:t>
            </w:r>
            <w:r>
              <w:rPr>
                <w:spacing w:val="-6"/>
              </w:rPr>
              <w:t xml:space="preserve"> </w:t>
            </w:r>
            <w:r>
              <w:t>thick,</w:t>
            </w:r>
            <w:r>
              <w:rPr>
                <w:spacing w:val="-5"/>
              </w:rPr>
              <w:t xml:space="preserve"> </w:t>
            </w:r>
            <w:r>
              <w:t>broken,</w:t>
            </w:r>
            <w:r>
              <w:rPr>
                <w:spacing w:val="-5"/>
              </w:rPr>
              <w:t xml:space="preserve"> </w:t>
            </w:r>
            <w:r>
              <w:t>and</w:t>
            </w:r>
            <w:r>
              <w:rPr>
                <w:spacing w:val="-5"/>
              </w:rPr>
              <w:t xml:space="preserve"> </w:t>
            </w:r>
            <w:r>
              <w:rPr>
                <w:spacing w:val="-2"/>
              </w:rPr>
              <w:t>dotted</w:t>
            </w:r>
          </w:p>
        </w:tc>
        <w:tc>
          <w:tcPr>
            <w:tcW w:w="542" w:type="dxa"/>
            <w:tcBorders>
              <w:top w:val="single" w:sz="4" w:space="0" w:color="000000"/>
              <w:bottom w:val="single" w:sz="4" w:space="0" w:color="000000"/>
              <w:right w:val="single" w:sz="4" w:space="0" w:color="000000"/>
            </w:tcBorders>
            <w:shd w:val="clear" w:color="auto" w:fill="D9D9D9"/>
          </w:tcPr>
          <w:p w14:paraId="28BFA6A2" w14:textId="77777777" w:rsidR="00043761" w:rsidRDefault="00000000">
            <w:pPr>
              <w:pStyle w:val="TableParagraph"/>
              <w:spacing w:before="27"/>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5B686B9E"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4FF5734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6542D55"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365BD4B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BFD661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341B3B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A97E146"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3FAA0EF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A0C55E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64909D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B0A4AB3" w14:textId="77777777" w:rsidR="00043761" w:rsidRDefault="00043761">
            <w:pPr>
              <w:pStyle w:val="TableParagraph"/>
              <w:rPr>
                <w:rFonts w:ascii="Times New Roman"/>
              </w:rPr>
            </w:pPr>
          </w:p>
        </w:tc>
      </w:tr>
    </w:tbl>
    <w:p w14:paraId="48C9AA75" w14:textId="77777777" w:rsidR="00043761" w:rsidRDefault="00043761">
      <w:pPr>
        <w:pStyle w:val="TableParagraph"/>
        <w:rPr>
          <w:rFonts w:ascii="Times New Roman"/>
        </w:rPr>
        <w:sectPr w:rsidR="00043761">
          <w:pgSz w:w="16840" w:h="11910" w:orient="landscape"/>
          <w:pgMar w:top="960" w:right="708" w:bottom="780" w:left="708" w:header="727" w:footer="586" w:gutter="0"/>
          <w:cols w:space="720"/>
        </w:sectPr>
      </w:pPr>
    </w:p>
    <w:p w14:paraId="7B9D2829" w14:textId="77777777" w:rsidR="00043761" w:rsidRDefault="00043761">
      <w:pPr>
        <w:pStyle w:val="BodyText"/>
        <w:spacing w:before="232"/>
        <w:rPr>
          <w:b/>
          <w:i/>
          <w:sz w:val="20"/>
        </w:rPr>
      </w:pPr>
    </w:p>
    <w:tbl>
      <w:tblPr>
        <w:tblW w:w="0" w:type="auto"/>
        <w:tblInd w:w="3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89"/>
        <w:gridCol w:w="490"/>
        <w:gridCol w:w="360"/>
        <w:gridCol w:w="5184"/>
        <w:gridCol w:w="542"/>
        <w:gridCol w:w="535"/>
        <w:gridCol w:w="540"/>
        <w:gridCol w:w="538"/>
        <w:gridCol w:w="538"/>
        <w:gridCol w:w="538"/>
        <w:gridCol w:w="538"/>
        <w:gridCol w:w="538"/>
        <w:gridCol w:w="538"/>
        <w:gridCol w:w="538"/>
        <w:gridCol w:w="538"/>
        <w:gridCol w:w="538"/>
      </w:tblGrid>
      <w:tr w:rsidR="00043761" w14:paraId="7C8FB43F" w14:textId="77777777">
        <w:trPr>
          <w:trHeight w:val="301"/>
        </w:trPr>
        <w:tc>
          <w:tcPr>
            <w:tcW w:w="2189" w:type="dxa"/>
            <w:vMerge w:val="restart"/>
            <w:tcBorders>
              <w:bottom w:val="single" w:sz="4" w:space="0" w:color="000000"/>
            </w:tcBorders>
            <w:shd w:val="clear" w:color="auto" w:fill="D9D9D9"/>
          </w:tcPr>
          <w:p w14:paraId="571AAF0B" w14:textId="77777777" w:rsidR="00043761" w:rsidRDefault="00043761">
            <w:pPr>
              <w:pStyle w:val="TableParagraph"/>
              <w:rPr>
                <w:rFonts w:ascii="Times New Roman"/>
              </w:rPr>
            </w:pPr>
          </w:p>
        </w:tc>
        <w:tc>
          <w:tcPr>
            <w:tcW w:w="490" w:type="dxa"/>
            <w:tcBorders>
              <w:top w:val="nil"/>
              <w:bottom w:val="nil"/>
              <w:right w:val="single" w:sz="4" w:space="0" w:color="000000"/>
            </w:tcBorders>
          </w:tcPr>
          <w:p w14:paraId="35BA2678" w14:textId="77777777" w:rsidR="00043761" w:rsidRDefault="00043761">
            <w:pPr>
              <w:pStyle w:val="TableParagraph"/>
              <w:rPr>
                <w:rFonts w:ascii="Times New Roman"/>
              </w:rPr>
            </w:pPr>
          </w:p>
        </w:tc>
        <w:tc>
          <w:tcPr>
            <w:tcW w:w="12003" w:type="dxa"/>
            <w:gridSpan w:val="14"/>
            <w:tcBorders>
              <w:top w:val="single" w:sz="4" w:space="0" w:color="000000"/>
              <w:left w:val="single" w:sz="4" w:space="0" w:color="000000"/>
              <w:bottom w:val="single" w:sz="8" w:space="0" w:color="D9D9D9"/>
            </w:tcBorders>
          </w:tcPr>
          <w:p w14:paraId="41628B88" w14:textId="77777777" w:rsidR="00043761" w:rsidRDefault="00000000">
            <w:pPr>
              <w:pStyle w:val="TableParagraph"/>
              <w:spacing w:before="17"/>
              <w:ind w:left="109"/>
            </w:pPr>
            <w:r>
              <w:t>using</w:t>
            </w:r>
            <w:r>
              <w:rPr>
                <w:spacing w:val="-5"/>
              </w:rPr>
              <w:t xml:space="preserve"> </w:t>
            </w:r>
            <w:r>
              <w:rPr>
                <w:spacing w:val="-2"/>
              </w:rPr>
              <w:t>shapes</w:t>
            </w:r>
          </w:p>
        </w:tc>
      </w:tr>
      <w:tr w:rsidR="00043761" w14:paraId="7D31FBB2" w14:textId="77777777">
        <w:trPr>
          <w:trHeight w:val="297"/>
        </w:trPr>
        <w:tc>
          <w:tcPr>
            <w:tcW w:w="2189" w:type="dxa"/>
            <w:vMerge/>
            <w:tcBorders>
              <w:top w:val="nil"/>
              <w:bottom w:val="single" w:sz="4" w:space="0" w:color="000000"/>
            </w:tcBorders>
            <w:shd w:val="clear" w:color="auto" w:fill="D9D9D9"/>
          </w:tcPr>
          <w:p w14:paraId="3002DEE8" w14:textId="77777777" w:rsidR="00043761" w:rsidRDefault="00043761">
            <w:pPr>
              <w:rPr>
                <w:sz w:val="2"/>
                <w:szCs w:val="2"/>
              </w:rPr>
            </w:pPr>
          </w:p>
        </w:tc>
        <w:tc>
          <w:tcPr>
            <w:tcW w:w="490" w:type="dxa"/>
            <w:vMerge w:val="restart"/>
            <w:tcBorders>
              <w:top w:val="nil"/>
              <w:bottom w:val="single" w:sz="4" w:space="0" w:color="000000"/>
              <w:right w:val="single" w:sz="4" w:space="0" w:color="000000"/>
            </w:tcBorders>
          </w:tcPr>
          <w:p w14:paraId="792E343B" w14:textId="77777777" w:rsidR="00043761" w:rsidRDefault="00000000">
            <w:pPr>
              <w:pStyle w:val="TableParagraph"/>
              <w:spacing w:before="176"/>
              <w:ind w:left="8"/>
              <w:jc w:val="center"/>
            </w:pPr>
            <w:r>
              <w:rPr>
                <w:spacing w:val="-10"/>
              </w:rPr>
              <w:t>2</w:t>
            </w: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7C96C659" w14:textId="77777777" w:rsidR="00043761" w:rsidRDefault="00000000">
            <w:pPr>
              <w:pStyle w:val="TableParagraph"/>
              <w:spacing w:before="17"/>
              <w:ind w:left="16" w:right="1"/>
              <w:jc w:val="center"/>
            </w:pPr>
            <w:r>
              <w:rPr>
                <w:spacing w:val="-10"/>
              </w:rPr>
              <w:t>a</w:t>
            </w:r>
          </w:p>
        </w:tc>
        <w:tc>
          <w:tcPr>
            <w:tcW w:w="5184" w:type="dxa"/>
            <w:tcBorders>
              <w:top w:val="single" w:sz="4" w:space="0" w:color="000000"/>
              <w:left w:val="single" w:sz="4" w:space="0" w:color="000000"/>
              <w:bottom w:val="single" w:sz="4" w:space="0" w:color="000000"/>
            </w:tcBorders>
            <w:shd w:val="clear" w:color="auto" w:fill="D9D9D9"/>
          </w:tcPr>
          <w:p w14:paraId="3F443B8B" w14:textId="77777777" w:rsidR="00043761" w:rsidRDefault="00000000">
            <w:pPr>
              <w:pStyle w:val="TableParagraph"/>
              <w:spacing w:before="17"/>
              <w:ind w:left="114"/>
            </w:pPr>
            <w:r>
              <w:rPr>
                <w:spacing w:val="-2"/>
              </w:rPr>
              <w:t>geometric</w:t>
            </w:r>
          </w:p>
        </w:tc>
        <w:tc>
          <w:tcPr>
            <w:tcW w:w="542" w:type="dxa"/>
            <w:tcBorders>
              <w:top w:val="single" w:sz="4" w:space="0" w:color="000000"/>
              <w:bottom w:val="single" w:sz="4" w:space="0" w:color="000000"/>
              <w:right w:val="single" w:sz="4" w:space="0" w:color="000000"/>
            </w:tcBorders>
            <w:shd w:val="clear" w:color="auto" w:fill="D9D9D9"/>
          </w:tcPr>
          <w:p w14:paraId="37AD1D09"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073FBE6F" w14:textId="77777777" w:rsidR="00043761" w:rsidRDefault="00000000">
            <w:pPr>
              <w:pStyle w:val="TableParagraph"/>
              <w:spacing w:before="17"/>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33796BD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542ABD78"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06B37E7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F0639F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CEBC50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BF26BC5"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3E1D305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0D385C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DBF911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92DCD83" w14:textId="77777777" w:rsidR="00043761" w:rsidRDefault="00043761">
            <w:pPr>
              <w:pStyle w:val="TableParagraph"/>
              <w:rPr>
                <w:rFonts w:ascii="Times New Roman"/>
              </w:rPr>
            </w:pPr>
          </w:p>
        </w:tc>
      </w:tr>
      <w:tr w:rsidR="00043761" w14:paraId="61F54B62" w14:textId="77777777">
        <w:trPr>
          <w:trHeight w:val="306"/>
        </w:trPr>
        <w:tc>
          <w:tcPr>
            <w:tcW w:w="2189" w:type="dxa"/>
            <w:vMerge/>
            <w:tcBorders>
              <w:top w:val="nil"/>
              <w:bottom w:val="single" w:sz="4" w:space="0" w:color="000000"/>
            </w:tcBorders>
            <w:shd w:val="clear" w:color="auto" w:fill="D9D9D9"/>
          </w:tcPr>
          <w:p w14:paraId="0191C518"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5042CCB6"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2DB4354A" w14:textId="77777777" w:rsidR="00043761" w:rsidRDefault="00000000">
            <w:pPr>
              <w:pStyle w:val="TableParagraph"/>
              <w:spacing w:before="32" w:line="254" w:lineRule="exact"/>
              <w:ind w:left="16" w:right="1"/>
              <w:jc w:val="center"/>
            </w:pPr>
            <w:r>
              <w:rPr>
                <w:spacing w:val="-10"/>
              </w:rPr>
              <w:t>b</w:t>
            </w:r>
          </w:p>
        </w:tc>
        <w:tc>
          <w:tcPr>
            <w:tcW w:w="5184" w:type="dxa"/>
            <w:tcBorders>
              <w:top w:val="single" w:sz="4" w:space="0" w:color="000000"/>
              <w:left w:val="single" w:sz="4" w:space="0" w:color="000000"/>
              <w:bottom w:val="single" w:sz="4" w:space="0" w:color="000000"/>
            </w:tcBorders>
          </w:tcPr>
          <w:p w14:paraId="756D2EA6" w14:textId="77777777" w:rsidR="00043761" w:rsidRDefault="00000000">
            <w:pPr>
              <w:pStyle w:val="TableParagraph"/>
              <w:spacing w:before="32" w:line="254" w:lineRule="exact"/>
              <w:ind w:left="114"/>
            </w:pPr>
            <w:r>
              <w:rPr>
                <w:spacing w:val="-2"/>
              </w:rPr>
              <w:t>Organic</w:t>
            </w:r>
          </w:p>
        </w:tc>
        <w:tc>
          <w:tcPr>
            <w:tcW w:w="542" w:type="dxa"/>
            <w:tcBorders>
              <w:top w:val="single" w:sz="4" w:space="0" w:color="000000"/>
              <w:bottom w:val="single" w:sz="8" w:space="0" w:color="D9D9D9"/>
              <w:right w:val="single" w:sz="4" w:space="0" w:color="000000"/>
            </w:tcBorders>
          </w:tcPr>
          <w:p w14:paraId="78A37D2E"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330636B0" w14:textId="77777777" w:rsidR="00043761" w:rsidRDefault="00000000">
            <w:pPr>
              <w:pStyle w:val="TableParagraph"/>
              <w:spacing w:before="32" w:line="254" w:lineRule="exact"/>
              <w:ind w:left="17"/>
              <w:jc w:val="center"/>
              <w:rPr>
                <w:b/>
              </w:rPr>
            </w:pPr>
            <w:r>
              <w:rPr>
                <w:b/>
                <w:spacing w:val="-10"/>
              </w:rPr>
              <w:t>ü</w:t>
            </w:r>
          </w:p>
        </w:tc>
        <w:tc>
          <w:tcPr>
            <w:tcW w:w="540" w:type="dxa"/>
            <w:tcBorders>
              <w:top w:val="single" w:sz="4" w:space="0" w:color="000000"/>
              <w:left w:val="single" w:sz="4" w:space="0" w:color="000000"/>
              <w:bottom w:val="single" w:sz="8" w:space="0" w:color="D9D9D9"/>
              <w:right w:val="single" w:sz="4" w:space="0" w:color="000000"/>
            </w:tcBorders>
          </w:tcPr>
          <w:p w14:paraId="106CC3D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37A2215E"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61E6DC3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09A948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541C10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76965732"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009C018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BF3E60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6CC345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72FFFF62" w14:textId="77777777" w:rsidR="00043761" w:rsidRDefault="00043761">
            <w:pPr>
              <w:pStyle w:val="TableParagraph"/>
              <w:rPr>
                <w:rFonts w:ascii="Times New Roman"/>
              </w:rPr>
            </w:pPr>
          </w:p>
        </w:tc>
      </w:tr>
      <w:tr w:rsidR="00043761" w14:paraId="0F7E4792" w14:textId="77777777">
        <w:trPr>
          <w:trHeight w:val="306"/>
        </w:trPr>
        <w:tc>
          <w:tcPr>
            <w:tcW w:w="2189" w:type="dxa"/>
            <w:vMerge/>
            <w:tcBorders>
              <w:top w:val="nil"/>
              <w:bottom w:val="single" w:sz="4" w:space="0" w:color="000000"/>
            </w:tcBorders>
            <w:shd w:val="clear" w:color="auto" w:fill="D9D9D9"/>
          </w:tcPr>
          <w:p w14:paraId="1A59E750"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060BB372"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09EFC58E" w14:textId="77777777" w:rsidR="00043761" w:rsidRDefault="00000000">
            <w:pPr>
              <w:pStyle w:val="TableParagraph"/>
              <w:spacing w:before="22"/>
              <w:ind w:left="16" w:right="1"/>
              <w:jc w:val="center"/>
            </w:pPr>
            <w:r>
              <w:rPr>
                <w:spacing w:val="-10"/>
              </w:rPr>
              <w:t>c</w:t>
            </w:r>
          </w:p>
        </w:tc>
        <w:tc>
          <w:tcPr>
            <w:tcW w:w="5184" w:type="dxa"/>
            <w:tcBorders>
              <w:top w:val="single" w:sz="4" w:space="0" w:color="000000"/>
              <w:left w:val="single" w:sz="4" w:space="0" w:color="000000"/>
              <w:bottom w:val="single" w:sz="4" w:space="0" w:color="000000"/>
            </w:tcBorders>
            <w:shd w:val="clear" w:color="auto" w:fill="D9D9D9"/>
          </w:tcPr>
          <w:p w14:paraId="4E7A8159" w14:textId="77777777" w:rsidR="00043761" w:rsidRDefault="00000000">
            <w:pPr>
              <w:pStyle w:val="TableParagraph"/>
              <w:spacing w:before="22"/>
              <w:ind w:left="114"/>
            </w:pPr>
            <w:r>
              <w:rPr>
                <w:spacing w:val="-2"/>
              </w:rPr>
              <w:t>Abstract</w:t>
            </w:r>
          </w:p>
        </w:tc>
        <w:tc>
          <w:tcPr>
            <w:tcW w:w="542" w:type="dxa"/>
            <w:tcBorders>
              <w:top w:val="single" w:sz="4" w:space="0" w:color="000000"/>
              <w:bottom w:val="single" w:sz="4" w:space="0" w:color="000000"/>
              <w:right w:val="single" w:sz="4" w:space="0" w:color="000000"/>
            </w:tcBorders>
            <w:shd w:val="clear" w:color="auto" w:fill="D9D9D9"/>
          </w:tcPr>
          <w:p w14:paraId="4CC105FA"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240F2F13" w14:textId="77777777" w:rsidR="00043761" w:rsidRDefault="00000000">
            <w:pPr>
              <w:pStyle w:val="TableParagraph"/>
              <w:spacing w:before="22"/>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758DAAE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56E2C9FE"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556C003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B505FB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57502B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34F5FD66"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5C07008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3AB358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A31154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380AC041" w14:textId="77777777" w:rsidR="00043761" w:rsidRDefault="00043761">
            <w:pPr>
              <w:pStyle w:val="TableParagraph"/>
              <w:rPr>
                <w:rFonts w:ascii="Times New Roman"/>
              </w:rPr>
            </w:pPr>
          </w:p>
        </w:tc>
      </w:tr>
      <w:tr w:rsidR="00043761" w14:paraId="23C01C3F" w14:textId="77777777">
        <w:trPr>
          <w:trHeight w:val="301"/>
        </w:trPr>
        <w:tc>
          <w:tcPr>
            <w:tcW w:w="2189" w:type="dxa"/>
            <w:vMerge/>
            <w:tcBorders>
              <w:top w:val="nil"/>
              <w:bottom w:val="single" w:sz="4" w:space="0" w:color="000000"/>
            </w:tcBorders>
            <w:shd w:val="clear" w:color="auto" w:fill="D9D9D9"/>
          </w:tcPr>
          <w:p w14:paraId="7A8C6A3A"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77D42A21" w14:textId="77777777" w:rsidR="00043761" w:rsidRDefault="00000000">
            <w:pPr>
              <w:pStyle w:val="TableParagraph"/>
              <w:spacing w:before="27" w:line="254" w:lineRule="exact"/>
              <w:ind w:left="8"/>
              <w:jc w:val="center"/>
            </w:pPr>
            <w:r>
              <w:rPr>
                <w:spacing w:val="-10"/>
              </w:rPr>
              <w:t>3</w:t>
            </w:r>
          </w:p>
        </w:tc>
        <w:tc>
          <w:tcPr>
            <w:tcW w:w="5544" w:type="dxa"/>
            <w:gridSpan w:val="2"/>
            <w:tcBorders>
              <w:top w:val="single" w:sz="4" w:space="0" w:color="000000"/>
              <w:left w:val="single" w:sz="4" w:space="0" w:color="000000"/>
              <w:bottom w:val="single" w:sz="4" w:space="0" w:color="000000"/>
            </w:tcBorders>
          </w:tcPr>
          <w:p w14:paraId="216125F5" w14:textId="77777777" w:rsidR="00043761" w:rsidRDefault="00000000">
            <w:pPr>
              <w:pStyle w:val="TableParagraph"/>
              <w:spacing w:before="27" w:line="254" w:lineRule="exact"/>
              <w:ind w:left="109"/>
            </w:pPr>
            <w:r>
              <w:t>using</w:t>
            </w:r>
            <w:r>
              <w:rPr>
                <w:spacing w:val="-6"/>
              </w:rPr>
              <w:t xml:space="preserve"> </w:t>
            </w:r>
            <w:r>
              <w:t>colors</w:t>
            </w:r>
            <w:r>
              <w:rPr>
                <w:spacing w:val="-6"/>
              </w:rPr>
              <w:t xml:space="preserve"> </w:t>
            </w:r>
            <w:r>
              <w:t>(general</w:t>
            </w:r>
            <w:r>
              <w:rPr>
                <w:spacing w:val="-5"/>
              </w:rPr>
              <w:t xml:space="preserve"> </w:t>
            </w:r>
            <w:r>
              <w:t>meaning</w:t>
            </w:r>
            <w:r>
              <w:rPr>
                <w:spacing w:val="-6"/>
              </w:rPr>
              <w:t xml:space="preserve"> </w:t>
            </w:r>
            <w:r>
              <w:t>of</w:t>
            </w:r>
            <w:r>
              <w:rPr>
                <w:spacing w:val="-5"/>
              </w:rPr>
              <w:t xml:space="preserve"> </w:t>
            </w:r>
            <w:r>
              <w:rPr>
                <w:spacing w:val="-2"/>
              </w:rPr>
              <w:t>colors)</w:t>
            </w:r>
          </w:p>
        </w:tc>
        <w:tc>
          <w:tcPr>
            <w:tcW w:w="542" w:type="dxa"/>
            <w:tcBorders>
              <w:top w:val="single" w:sz="4" w:space="0" w:color="000000"/>
              <w:bottom w:val="single" w:sz="8" w:space="0" w:color="D9D9D9"/>
              <w:right w:val="single" w:sz="4" w:space="0" w:color="000000"/>
            </w:tcBorders>
          </w:tcPr>
          <w:p w14:paraId="26F9E61F"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5BFDFCFD"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39DF6BEC" w14:textId="77777777" w:rsidR="00043761" w:rsidRDefault="00000000">
            <w:pPr>
              <w:pStyle w:val="TableParagraph"/>
              <w:spacing w:before="27" w:line="254" w:lineRule="exact"/>
              <w:ind w:left="1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4B3C19CC"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5BB6718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012D969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CF6FD3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3A5C0E94"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78A8178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39BBF7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90CB98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28356713" w14:textId="77777777" w:rsidR="00043761" w:rsidRDefault="00043761">
            <w:pPr>
              <w:pStyle w:val="TableParagraph"/>
              <w:rPr>
                <w:rFonts w:ascii="Times New Roman"/>
              </w:rPr>
            </w:pPr>
          </w:p>
        </w:tc>
      </w:tr>
      <w:tr w:rsidR="00043761" w14:paraId="0CB9B035" w14:textId="77777777">
        <w:trPr>
          <w:trHeight w:val="608"/>
        </w:trPr>
        <w:tc>
          <w:tcPr>
            <w:tcW w:w="2189" w:type="dxa"/>
            <w:vMerge/>
            <w:tcBorders>
              <w:top w:val="nil"/>
              <w:bottom w:val="single" w:sz="4" w:space="0" w:color="000000"/>
            </w:tcBorders>
            <w:shd w:val="clear" w:color="auto" w:fill="D9D9D9"/>
          </w:tcPr>
          <w:p w14:paraId="1C085649"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06E2E73E" w14:textId="77777777" w:rsidR="00043761" w:rsidRDefault="00000000">
            <w:pPr>
              <w:pStyle w:val="TableParagraph"/>
              <w:spacing w:before="176"/>
              <w:ind w:left="8"/>
              <w:jc w:val="center"/>
            </w:pPr>
            <w:r>
              <w:rPr>
                <w:spacing w:val="-10"/>
              </w:rPr>
              <w:t>4</w:t>
            </w:r>
          </w:p>
        </w:tc>
        <w:tc>
          <w:tcPr>
            <w:tcW w:w="5544" w:type="dxa"/>
            <w:gridSpan w:val="2"/>
            <w:tcBorders>
              <w:top w:val="single" w:sz="4" w:space="0" w:color="000000"/>
              <w:left w:val="single" w:sz="4" w:space="0" w:color="000000"/>
              <w:bottom w:val="single" w:sz="4" w:space="0" w:color="000000"/>
            </w:tcBorders>
            <w:shd w:val="clear" w:color="auto" w:fill="D9D9D9"/>
          </w:tcPr>
          <w:p w14:paraId="49CDFC41" w14:textId="77777777" w:rsidR="00043761" w:rsidRDefault="00000000">
            <w:pPr>
              <w:pStyle w:val="TableParagraph"/>
              <w:spacing w:before="46"/>
              <w:ind w:left="109" w:right="1246"/>
            </w:pPr>
            <w:r>
              <w:t>using</w:t>
            </w:r>
            <w:r>
              <w:rPr>
                <w:spacing w:val="-13"/>
              </w:rPr>
              <w:t xml:space="preserve"> </w:t>
            </w:r>
            <w:r>
              <w:t>space</w:t>
            </w:r>
            <w:r>
              <w:rPr>
                <w:spacing w:val="-13"/>
              </w:rPr>
              <w:t xml:space="preserve"> </w:t>
            </w:r>
            <w:r>
              <w:t>(three-dimensional,</w:t>
            </w:r>
            <w:r>
              <w:rPr>
                <w:spacing w:val="-13"/>
              </w:rPr>
              <w:t xml:space="preserve"> </w:t>
            </w:r>
            <w:r>
              <w:t>four-dimensional, and proportional)</w:t>
            </w:r>
          </w:p>
        </w:tc>
        <w:tc>
          <w:tcPr>
            <w:tcW w:w="542" w:type="dxa"/>
            <w:tcBorders>
              <w:top w:val="single" w:sz="4" w:space="0" w:color="000000"/>
              <w:bottom w:val="single" w:sz="4" w:space="0" w:color="000000"/>
              <w:right w:val="single" w:sz="4" w:space="0" w:color="000000"/>
            </w:tcBorders>
            <w:shd w:val="clear" w:color="auto" w:fill="D9D9D9"/>
          </w:tcPr>
          <w:p w14:paraId="7E53356E"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5935CBC6"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7FD74CD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01AC7D46" w14:textId="77777777" w:rsidR="00043761" w:rsidRDefault="00000000">
            <w:pPr>
              <w:pStyle w:val="TableParagraph"/>
              <w:spacing w:before="176"/>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514EA8E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1B2111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7467D2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63C9DFC"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7E858B5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43F445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A2CF52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59C59A34" w14:textId="77777777" w:rsidR="00043761" w:rsidRDefault="00043761">
            <w:pPr>
              <w:pStyle w:val="TableParagraph"/>
              <w:rPr>
                <w:rFonts w:ascii="Times New Roman"/>
              </w:rPr>
            </w:pPr>
          </w:p>
        </w:tc>
      </w:tr>
      <w:tr w:rsidR="00043761" w14:paraId="5BE6602A" w14:textId="77777777">
        <w:trPr>
          <w:trHeight w:val="301"/>
        </w:trPr>
        <w:tc>
          <w:tcPr>
            <w:tcW w:w="2189" w:type="dxa"/>
            <w:vMerge/>
            <w:tcBorders>
              <w:top w:val="nil"/>
              <w:bottom w:val="single" w:sz="4" w:space="0" w:color="000000"/>
            </w:tcBorders>
            <w:shd w:val="clear" w:color="auto" w:fill="D9D9D9"/>
          </w:tcPr>
          <w:p w14:paraId="4AA9A9A2"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69DD9785" w14:textId="77777777" w:rsidR="00043761" w:rsidRDefault="00000000">
            <w:pPr>
              <w:pStyle w:val="TableParagraph"/>
              <w:spacing w:before="27" w:line="254" w:lineRule="exact"/>
              <w:ind w:left="8"/>
              <w:jc w:val="center"/>
            </w:pPr>
            <w:r>
              <w:rPr>
                <w:spacing w:val="-10"/>
              </w:rPr>
              <w:t>5</w:t>
            </w:r>
          </w:p>
        </w:tc>
        <w:tc>
          <w:tcPr>
            <w:tcW w:w="5544" w:type="dxa"/>
            <w:gridSpan w:val="2"/>
            <w:tcBorders>
              <w:top w:val="single" w:sz="4" w:space="0" w:color="000000"/>
              <w:left w:val="single" w:sz="4" w:space="0" w:color="000000"/>
              <w:bottom w:val="single" w:sz="4" w:space="0" w:color="000000"/>
            </w:tcBorders>
          </w:tcPr>
          <w:p w14:paraId="750ACA31" w14:textId="77777777" w:rsidR="00043761" w:rsidRDefault="00000000">
            <w:pPr>
              <w:pStyle w:val="TableParagraph"/>
              <w:spacing w:before="27" w:line="254" w:lineRule="exact"/>
              <w:ind w:left="109"/>
            </w:pPr>
            <w:r>
              <w:t>using</w:t>
            </w:r>
            <w:r>
              <w:rPr>
                <w:spacing w:val="-6"/>
              </w:rPr>
              <w:t xml:space="preserve"> </w:t>
            </w:r>
            <w:r>
              <w:t>layout</w:t>
            </w:r>
            <w:r>
              <w:rPr>
                <w:spacing w:val="-6"/>
              </w:rPr>
              <w:t xml:space="preserve"> </w:t>
            </w:r>
            <w:r>
              <w:t>(margin,</w:t>
            </w:r>
            <w:r>
              <w:rPr>
                <w:spacing w:val="-6"/>
              </w:rPr>
              <w:t xml:space="preserve"> </w:t>
            </w:r>
            <w:r>
              <w:t>grid,</w:t>
            </w:r>
            <w:r>
              <w:rPr>
                <w:spacing w:val="-6"/>
              </w:rPr>
              <w:t xml:space="preserve"> </w:t>
            </w:r>
            <w:r>
              <w:t>header,</w:t>
            </w:r>
            <w:r>
              <w:rPr>
                <w:spacing w:val="-6"/>
              </w:rPr>
              <w:t xml:space="preserve"> </w:t>
            </w:r>
            <w:r>
              <w:t>slide</w:t>
            </w:r>
            <w:r>
              <w:rPr>
                <w:spacing w:val="-6"/>
              </w:rPr>
              <w:t xml:space="preserve"> </w:t>
            </w:r>
            <w:r>
              <w:rPr>
                <w:spacing w:val="-4"/>
              </w:rPr>
              <w:t>bar)</w:t>
            </w:r>
          </w:p>
        </w:tc>
        <w:tc>
          <w:tcPr>
            <w:tcW w:w="542" w:type="dxa"/>
            <w:tcBorders>
              <w:top w:val="single" w:sz="4" w:space="0" w:color="000000"/>
              <w:bottom w:val="single" w:sz="8" w:space="0" w:color="D9D9D9"/>
              <w:right w:val="single" w:sz="4" w:space="0" w:color="000000"/>
            </w:tcBorders>
          </w:tcPr>
          <w:p w14:paraId="39FBA3D3"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05C8B065"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7F23C4E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1A45537E"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70A0DB91" w14:textId="77777777" w:rsidR="00043761" w:rsidRDefault="00000000">
            <w:pPr>
              <w:pStyle w:val="TableParagraph"/>
              <w:spacing w:before="27" w:line="254" w:lineRule="exact"/>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66143ED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31BC816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27BDDD9C"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39EB673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6E27B2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099B2B1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20CFB884" w14:textId="77777777" w:rsidR="00043761" w:rsidRDefault="00043761">
            <w:pPr>
              <w:pStyle w:val="TableParagraph"/>
              <w:rPr>
                <w:rFonts w:ascii="Times New Roman"/>
              </w:rPr>
            </w:pPr>
          </w:p>
        </w:tc>
      </w:tr>
      <w:tr w:rsidR="00043761" w14:paraId="797F1549" w14:textId="77777777">
        <w:trPr>
          <w:trHeight w:val="306"/>
        </w:trPr>
        <w:tc>
          <w:tcPr>
            <w:tcW w:w="2189" w:type="dxa"/>
            <w:vMerge/>
            <w:tcBorders>
              <w:top w:val="nil"/>
              <w:bottom w:val="single" w:sz="4" w:space="0" w:color="000000"/>
            </w:tcBorders>
            <w:shd w:val="clear" w:color="auto" w:fill="D9D9D9"/>
          </w:tcPr>
          <w:p w14:paraId="30041EA6"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291895A8" w14:textId="77777777" w:rsidR="00043761" w:rsidRDefault="00000000">
            <w:pPr>
              <w:pStyle w:val="TableParagraph"/>
              <w:spacing w:before="22"/>
              <w:ind w:left="8"/>
              <w:jc w:val="center"/>
            </w:pPr>
            <w:r>
              <w:rPr>
                <w:spacing w:val="-10"/>
              </w:rPr>
              <w:t>6</w:t>
            </w:r>
          </w:p>
        </w:tc>
        <w:tc>
          <w:tcPr>
            <w:tcW w:w="5544" w:type="dxa"/>
            <w:gridSpan w:val="2"/>
            <w:tcBorders>
              <w:top w:val="single" w:sz="4" w:space="0" w:color="000000"/>
              <w:left w:val="single" w:sz="4" w:space="0" w:color="000000"/>
              <w:bottom w:val="single" w:sz="4" w:space="0" w:color="000000"/>
            </w:tcBorders>
            <w:shd w:val="clear" w:color="auto" w:fill="D9D9D9"/>
          </w:tcPr>
          <w:p w14:paraId="2F320F38" w14:textId="77777777" w:rsidR="00043761" w:rsidRDefault="00000000">
            <w:pPr>
              <w:pStyle w:val="TableParagraph"/>
              <w:spacing w:before="22"/>
              <w:ind w:left="109"/>
            </w:pPr>
            <w:r>
              <w:t>using</w:t>
            </w:r>
            <w:r>
              <w:rPr>
                <w:spacing w:val="-12"/>
              </w:rPr>
              <w:t xml:space="preserve"> </w:t>
            </w:r>
            <w:r>
              <w:t>directionality</w:t>
            </w:r>
            <w:r>
              <w:rPr>
                <w:spacing w:val="-9"/>
              </w:rPr>
              <w:t xml:space="preserve"> </w:t>
            </w:r>
            <w:r>
              <w:t>(linear,</w:t>
            </w:r>
            <w:r>
              <w:rPr>
                <w:spacing w:val="-10"/>
              </w:rPr>
              <w:t xml:space="preserve"> </w:t>
            </w:r>
            <w:r>
              <w:t>overlapping</w:t>
            </w:r>
            <w:r>
              <w:rPr>
                <w:spacing w:val="-9"/>
              </w:rPr>
              <w:t xml:space="preserve"> </w:t>
            </w:r>
            <w:r>
              <w:rPr>
                <w:spacing w:val="-2"/>
              </w:rPr>
              <w:t>shapes)</w:t>
            </w:r>
          </w:p>
        </w:tc>
        <w:tc>
          <w:tcPr>
            <w:tcW w:w="542" w:type="dxa"/>
            <w:tcBorders>
              <w:top w:val="single" w:sz="4" w:space="0" w:color="000000"/>
              <w:bottom w:val="single" w:sz="4" w:space="0" w:color="000000"/>
              <w:right w:val="single" w:sz="4" w:space="0" w:color="000000"/>
            </w:tcBorders>
            <w:shd w:val="clear" w:color="auto" w:fill="D9D9D9"/>
          </w:tcPr>
          <w:p w14:paraId="2E7EB23C"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4D8867EF"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0508284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4FCCC5C"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1138A63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54E2A35" w14:textId="77777777" w:rsidR="00043761" w:rsidRDefault="00000000">
            <w:pPr>
              <w:pStyle w:val="TableParagraph"/>
              <w:spacing w:before="22"/>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2B607F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C5DAC2E"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30A36C2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878EF5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283521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2F0587A" w14:textId="77777777" w:rsidR="00043761" w:rsidRDefault="00043761">
            <w:pPr>
              <w:pStyle w:val="TableParagraph"/>
              <w:rPr>
                <w:rFonts w:ascii="Times New Roman"/>
              </w:rPr>
            </w:pPr>
          </w:p>
        </w:tc>
      </w:tr>
      <w:tr w:rsidR="00043761" w14:paraId="27864918" w14:textId="77777777">
        <w:trPr>
          <w:trHeight w:val="311"/>
        </w:trPr>
        <w:tc>
          <w:tcPr>
            <w:tcW w:w="2189" w:type="dxa"/>
            <w:vMerge/>
            <w:tcBorders>
              <w:top w:val="nil"/>
              <w:bottom w:val="single" w:sz="4" w:space="0" w:color="000000"/>
            </w:tcBorders>
            <w:shd w:val="clear" w:color="auto" w:fill="D9D9D9"/>
          </w:tcPr>
          <w:p w14:paraId="1B6090FA" w14:textId="77777777" w:rsidR="00043761" w:rsidRDefault="00043761">
            <w:pPr>
              <w:rPr>
                <w:sz w:val="2"/>
                <w:szCs w:val="2"/>
              </w:rPr>
            </w:pPr>
          </w:p>
        </w:tc>
        <w:tc>
          <w:tcPr>
            <w:tcW w:w="12493" w:type="dxa"/>
            <w:gridSpan w:val="15"/>
            <w:tcBorders>
              <w:top w:val="single" w:sz="4" w:space="0" w:color="000000"/>
              <w:bottom w:val="single" w:sz="8" w:space="0" w:color="D9D9D9"/>
            </w:tcBorders>
          </w:tcPr>
          <w:p w14:paraId="62A6793F" w14:textId="77777777" w:rsidR="00043761" w:rsidRDefault="00000000">
            <w:pPr>
              <w:pStyle w:val="TableParagraph"/>
              <w:spacing w:before="27"/>
              <w:ind w:left="104"/>
              <w:rPr>
                <w:b/>
              </w:rPr>
            </w:pPr>
            <w:r>
              <w:rPr>
                <w:b/>
              </w:rPr>
              <w:t>Derive</w:t>
            </w:r>
            <w:r>
              <w:rPr>
                <w:b/>
                <w:spacing w:val="-7"/>
              </w:rPr>
              <w:t xml:space="preserve"> </w:t>
            </w:r>
            <w:r>
              <w:rPr>
                <w:b/>
              </w:rPr>
              <w:t>meaning</w:t>
            </w:r>
            <w:r>
              <w:rPr>
                <w:b/>
                <w:spacing w:val="-5"/>
              </w:rPr>
              <w:t xml:space="preserve"> </w:t>
            </w:r>
            <w:r>
              <w:rPr>
                <w:b/>
              </w:rPr>
              <w:t>based</w:t>
            </w:r>
            <w:r>
              <w:rPr>
                <w:b/>
                <w:spacing w:val="-5"/>
              </w:rPr>
              <w:t xml:space="preserve"> </w:t>
            </w:r>
            <w:r>
              <w:rPr>
                <w:b/>
              </w:rPr>
              <w:t>on</w:t>
            </w:r>
            <w:r>
              <w:rPr>
                <w:b/>
                <w:spacing w:val="-5"/>
              </w:rPr>
              <w:t xml:space="preserve"> </w:t>
            </w:r>
            <w:r>
              <w:rPr>
                <w:b/>
              </w:rPr>
              <w:t>the</w:t>
            </w:r>
            <w:r>
              <w:rPr>
                <w:b/>
                <w:spacing w:val="-5"/>
              </w:rPr>
              <w:t xml:space="preserve"> </w:t>
            </w:r>
            <w:r>
              <w:rPr>
                <w:b/>
              </w:rPr>
              <w:t>visual</w:t>
            </w:r>
            <w:r>
              <w:rPr>
                <w:b/>
                <w:spacing w:val="-4"/>
              </w:rPr>
              <w:t xml:space="preserve"> </w:t>
            </w:r>
            <w:r>
              <w:rPr>
                <w:b/>
                <w:spacing w:val="-2"/>
              </w:rPr>
              <w:t>elements.</w:t>
            </w:r>
          </w:p>
        </w:tc>
      </w:tr>
      <w:tr w:rsidR="00043761" w14:paraId="61F80395" w14:textId="77777777">
        <w:trPr>
          <w:trHeight w:val="599"/>
        </w:trPr>
        <w:tc>
          <w:tcPr>
            <w:tcW w:w="2189" w:type="dxa"/>
            <w:vMerge/>
            <w:tcBorders>
              <w:top w:val="nil"/>
              <w:bottom w:val="single" w:sz="4" w:space="0" w:color="000000"/>
            </w:tcBorders>
            <w:shd w:val="clear" w:color="auto" w:fill="D9D9D9"/>
          </w:tcPr>
          <w:p w14:paraId="65AEE413"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01709C40" w14:textId="77777777" w:rsidR="00043761" w:rsidRDefault="00000000">
            <w:pPr>
              <w:pStyle w:val="TableParagraph"/>
              <w:spacing w:before="166"/>
              <w:ind w:left="8"/>
              <w:jc w:val="center"/>
            </w:pPr>
            <w:r>
              <w:rPr>
                <w:spacing w:val="-10"/>
              </w:rPr>
              <w:t>1</w:t>
            </w:r>
          </w:p>
        </w:tc>
        <w:tc>
          <w:tcPr>
            <w:tcW w:w="5544" w:type="dxa"/>
            <w:gridSpan w:val="2"/>
            <w:tcBorders>
              <w:top w:val="single" w:sz="4" w:space="0" w:color="000000"/>
              <w:left w:val="single" w:sz="4" w:space="0" w:color="000000"/>
              <w:bottom w:val="single" w:sz="4" w:space="0" w:color="000000"/>
            </w:tcBorders>
            <w:shd w:val="clear" w:color="auto" w:fill="D9D9D9"/>
          </w:tcPr>
          <w:p w14:paraId="5826F394" w14:textId="77777777" w:rsidR="00043761" w:rsidRDefault="00000000">
            <w:pPr>
              <w:pStyle w:val="TableParagraph"/>
              <w:spacing w:before="37"/>
              <w:ind w:left="109"/>
            </w:pPr>
            <w:r>
              <w:t>interpreting</w:t>
            </w:r>
            <w:r>
              <w:rPr>
                <w:spacing w:val="-7"/>
              </w:rPr>
              <w:t xml:space="preserve"> </w:t>
            </w:r>
            <w:r>
              <w:t>lines,</w:t>
            </w:r>
            <w:r>
              <w:rPr>
                <w:spacing w:val="-7"/>
              </w:rPr>
              <w:t xml:space="preserve"> </w:t>
            </w:r>
            <w:r>
              <w:t>shapes,</w:t>
            </w:r>
            <w:r>
              <w:rPr>
                <w:spacing w:val="-7"/>
              </w:rPr>
              <w:t xml:space="preserve"> </w:t>
            </w:r>
            <w:r>
              <w:t>and</w:t>
            </w:r>
            <w:r>
              <w:rPr>
                <w:spacing w:val="-7"/>
              </w:rPr>
              <w:t xml:space="preserve"> </w:t>
            </w:r>
            <w:r>
              <w:t>colors</w:t>
            </w:r>
            <w:r>
              <w:rPr>
                <w:spacing w:val="-7"/>
              </w:rPr>
              <w:t xml:space="preserve"> </w:t>
            </w:r>
            <w:r>
              <w:t>used</w:t>
            </w:r>
            <w:r>
              <w:rPr>
                <w:spacing w:val="-7"/>
              </w:rPr>
              <w:t xml:space="preserve"> </w:t>
            </w:r>
            <w:r>
              <w:t>to convey meaning</w:t>
            </w:r>
          </w:p>
        </w:tc>
        <w:tc>
          <w:tcPr>
            <w:tcW w:w="542" w:type="dxa"/>
            <w:tcBorders>
              <w:top w:val="single" w:sz="4" w:space="0" w:color="000000"/>
              <w:bottom w:val="single" w:sz="4" w:space="0" w:color="000000"/>
              <w:right w:val="single" w:sz="4" w:space="0" w:color="000000"/>
            </w:tcBorders>
            <w:shd w:val="clear" w:color="auto" w:fill="D9D9D9"/>
          </w:tcPr>
          <w:p w14:paraId="695B54AC" w14:textId="77777777" w:rsidR="00043761" w:rsidRDefault="00000000">
            <w:pPr>
              <w:pStyle w:val="TableParagraph"/>
              <w:spacing w:before="166"/>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6FCC42F7" w14:textId="77777777" w:rsidR="00043761" w:rsidRDefault="00000000">
            <w:pPr>
              <w:pStyle w:val="TableParagraph"/>
              <w:spacing w:before="166"/>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0A3200EF" w14:textId="77777777" w:rsidR="00043761" w:rsidRDefault="00000000">
            <w:pPr>
              <w:pStyle w:val="TableParagraph"/>
              <w:spacing w:before="166"/>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3B5A8666" w14:textId="77777777" w:rsidR="00043761" w:rsidRDefault="00000000">
            <w:pPr>
              <w:pStyle w:val="TableParagraph"/>
              <w:spacing w:before="166"/>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1AE2CC0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9B9DB4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A1DBEC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22CDAE5"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2DD64DA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16E881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867B49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D871331" w14:textId="77777777" w:rsidR="00043761" w:rsidRDefault="00043761">
            <w:pPr>
              <w:pStyle w:val="TableParagraph"/>
              <w:rPr>
                <w:rFonts w:ascii="Times New Roman"/>
              </w:rPr>
            </w:pPr>
          </w:p>
        </w:tc>
      </w:tr>
      <w:tr w:rsidR="00043761" w14:paraId="413A59CA" w14:textId="77777777">
        <w:trPr>
          <w:trHeight w:val="604"/>
        </w:trPr>
        <w:tc>
          <w:tcPr>
            <w:tcW w:w="2189" w:type="dxa"/>
            <w:vMerge/>
            <w:tcBorders>
              <w:top w:val="nil"/>
              <w:bottom w:val="single" w:sz="4" w:space="0" w:color="000000"/>
            </w:tcBorders>
            <w:shd w:val="clear" w:color="auto" w:fill="D9D9D9"/>
          </w:tcPr>
          <w:p w14:paraId="02AE6198"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76E2BE5C" w14:textId="77777777" w:rsidR="00043761" w:rsidRDefault="00000000">
            <w:pPr>
              <w:pStyle w:val="TableParagraph"/>
              <w:spacing w:before="176"/>
              <w:ind w:left="8"/>
              <w:jc w:val="center"/>
            </w:pPr>
            <w:r>
              <w:rPr>
                <w:spacing w:val="-10"/>
              </w:rPr>
              <w:t>2</w:t>
            </w:r>
          </w:p>
        </w:tc>
        <w:tc>
          <w:tcPr>
            <w:tcW w:w="5544" w:type="dxa"/>
            <w:gridSpan w:val="2"/>
            <w:tcBorders>
              <w:top w:val="single" w:sz="4" w:space="0" w:color="000000"/>
              <w:left w:val="single" w:sz="4" w:space="0" w:color="000000"/>
              <w:bottom w:val="single" w:sz="4" w:space="0" w:color="000000"/>
            </w:tcBorders>
          </w:tcPr>
          <w:p w14:paraId="73ADCDD3" w14:textId="77777777" w:rsidR="00043761" w:rsidRDefault="00000000">
            <w:pPr>
              <w:pStyle w:val="TableParagraph"/>
              <w:spacing w:before="46"/>
              <w:ind w:left="109"/>
            </w:pPr>
            <w:r>
              <w:t>interpreting</w:t>
            </w:r>
            <w:r>
              <w:rPr>
                <w:spacing w:val="-8"/>
              </w:rPr>
              <w:t xml:space="preserve"> </w:t>
            </w:r>
            <w:r>
              <w:t>images/ideas</w:t>
            </w:r>
            <w:r>
              <w:rPr>
                <w:spacing w:val="-8"/>
              </w:rPr>
              <w:t xml:space="preserve"> </w:t>
            </w:r>
            <w:r>
              <w:t>that</w:t>
            </w:r>
            <w:r>
              <w:rPr>
                <w:spacing w:val="-8"/>
              </w:rPr>
              <w:t xml:space="preserve"> </w:t>
            </w:r>
            <w:r>
              <w:t>are</w:t>
            </w:r>
            <w:r>
              <w:rPr>
                <w:spacing w:val="-8"/>
              </w:rPr>
              <w:t xml:space="preserve"> </w:t>
            </w:r>
            <w:r>
              <w:t>explicitly</w:t>
            </w:r>
            <w:r>
              <w:rPr>
                <w:spacing w:val="-8"/>
              </w:rPr>
              <w:t xml:space="preserve"> </w:t>
            </w:r>
            <w:r>
              <w:t>used to influence viewers (symbolism)</w:t>
            </w:r>
          </w:p>
        </w:tc>
        <w:tc>
          <w:tcPr>
            <w:tcW w:w="542" w:type="dxa"/>
            <w:tcBorders>
              <w:top w:val="single" w:sz="4" w:space="0" w:color="000000"/>
              <w:bottom w:val="single" w:sz="8" w:space="0" w:color="D9D9D9"/>
              <w:right w:val="single" w:sz="4" w:space="0" w:color="000000"/>
            </w:tcBorders>
          </w:tcPr>
          <w:p w14:paraId="6DBE18E7" w14:textId="77777777" w:rsidR="00043761" w:rsidRDefault="00000000">
            <w:pPr>
              <w:pStyle w:val="TableParagraph"/>
              <w:spacing w:before="176"/>
              <w:ind w:left="35" w:right="21"/>
              <w:jc w:val="center"/>
              <w:rPr>
                <w:b/>
              </w:rPr>
            </w:pPr>
            <w:r>
              <w:rPr>
                <w:b/>
                <w:spacing w:val="-10"/>
              </w:rPr>
              <w:t>ü</w:t>
            </w:r>
          </w:p>
        </w:tc>
        <w:tc>
          <w:tcPr>
            <w:tcW w:w="535" w:type="dxa"/>
            <w:tcBorders>
              <w:top w:val="single" w:sz="4" w:space="0" w:color="000000"/>
              <w:left w:val="single" w:sz="4" w:space="0" w:color="000000"/>
              <w:bottom w:val="single" w:sz="8" w:space="0" w:color="D9D9D9"/>
              <w:right w:val="single" w:sz="4" w:space="0" w:color="000000"/>
            </w:tcBorders>
          </w:tcPr>
          <w:p w14:paraId="30CE3C7F" w14:textId="77777777" w:rsidR="00043761" w:rsidRDefault="00000000">
            <w:pPr>
              <w:pStyle w:val="TableParagraph"/>
              <w:spacing w:before="176"/>
              <w:ind w:left="17"/>
              <w:jc w:val="center"/>
              <w:rPr>
                <w:b/>
              </w:rPr>
            </w:pPr>
            <w:r>
              <w:rPr>
                <w:b/>
                <w:spacing w:val="-10"/>
              </w:rPr>
              <w:t>ü</w:t>
            </w:r>
          </w:p>
        </w:tc>
        <w:tc>
          <w:tcPr>
            <w:tcW w:w="540" w:type="dxa"/>
            <w:tcBorders>
              <w:top w:val="single" w:sz="4" w:space="0" w:color="000000"/>
              <w:left w:val="single" w:sz="4" w:space="0" w:color="000000"/>
              <w:bottom w:val="single" w:sz="8" w:space="0" w:color="D9D9D9"/>
              <w:right w:val="single" w:sz="4" w:space="0" w:color="000000"/>
            </w:tcBorders>
          </w:tcPr>
          <w:p w14:paraId="72F3A13C" w14:textId="77777777" w:rsidR="00043761" w:rsidRDefault="00000000">
            <w:pPr>
              <w:pStyle w:val="TableParagraph"/>
              <w:spacing w:before="176"/>
              <w:ind w:left="1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077D777B" w14:textId="77777777" w:rsidR="00043761" w:rsidRDefault="00000000">
            <w:pPr>
              <w:pStyle w:val="TableParagraph"/>
              <w:spacing w:before="176"/>
              <w:ind w:left="23" w:right="4"/>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735D66B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13BAF0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49B5E93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62C0EF18"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1EA15F3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2FCD646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59133C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5E7B74BD" w14:textId="77777777" w:rsidR="00043761" w:rsidRDefault="00043761">
            <w:pPr>
              <w:pStyle w:val="TableParagraph"/>
              <w:rPr>
                <w:rFonts w:ascii="Times New Roman"/>
              </w:rPr>
            </w:pPr>
          </w:p>
        </w:tc>
      </w:tr>
      <w:tr w:rsidR="00043761" w14:paraId="27EA3FF5" w14:textId="77777777">
        <w:trPr>
          <w:trHeight w:val="604"/>
        </w:trPr>
        <w:tc>
          <w:tcPr>
            <w:tcW w:w="2189" w:type="dxa"/>
            <w:vMerge/>
            <w:tcBorders>
              <w:top w:val="nil"/>
              <w:bottom w:val="single" w:sz="4" w:space="0" w:color="000000"/>
            </w:tcBorders>
            <w:shd w:val="clear" w:color="auto" w:fill="D9D9D9"/>
          </w:tcPr>
          <w:p w14:paraId="76938022"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13A78BD2" w14:textId="77777777" w:rsidR="00043761" w:rsidRDefault="00000000">
            <w:pPr>
              <w:pStyle w:val="TableParagraph"/>
              <w:spacing w:before="171"/>
              <w:ind w:left="8"/>
              <w:jc w:val="center"/>
            </w:pPr>
            <w:r>
              <w:rPr>
                <w:spacing w:val="-10"/>
              </w:rPr>
              <w:t>3</w:t>
            </w:r>
          </w:p>
        </w:tc>
        <w:tc>
          <w:tcPr>
            <w:tcW w:w="5544" w:type="dxa"/>
            <w:gridSpan w:val="2"/>
            <w:tcBorders>
              <w:top w:val="single" w:sz="4" w:space="0" w:color="000000"/>
              <w:left w:val="single" w:sz="4" w:space="0" w:color="000000"/>
              <w:bottom w:val="single" w:sz="4" w:space="0" w:color="000000"/>
            </w:tcBorders>
            <w:shd w:val="clear" w:color="auto" w:fill="D9D9D9"/>
          </w:tcPr>
          <w:p w14:paraId="1DABA752" w14:textId="77777777" w:rsidR="00043761" w:rsidRDefault="00000000">
            <w:pPr>
              <w:pStyle w:val="TableParagraph"/>
              <w:spacing w:before="48" w:line="237" w:lineRule="auto"/>
              <w:ind w:left="109" w:right="204"/>
            </w:pPr>
            <w:r>
              <w:t>interpreting</w:t>
            </w:r>
            <w:r>
              <w:rPr>
                <w:spacing w:val="-8"/>
              </w:rPr>
              <w:t xml:space="preserve"> </w:t>
            </w:r>
            <w:r>
              <w:t>tone</w:t>
            </w:r>
            <w:r>
              <w:rPr>
                <w:spacing w:val="-8"/>
              </w:rPr>
              <w:t xml:space="preserve"> </w:t>
            </w:r>
            <w:r>
              <w:t>and</w:t>
            </w:r>
            <w:r>
              <w:rPr>
                <w:spacing w:val="-8"/>
              </w:rPr>
              <w:t xml:space="preserve"> </w:t>
            </w:r>
            <w:r>
              <w:t>mood</w:t>
            </w:r>
            <w:r>
              <w:rPr>
                <w:spacing w:val="-8"/>
              </w:rPr>
              <w:t xml:space="preserve"> </w:t>
            </w:r>
            <w:r>
              <w:t>(colors,</w:t>
            </w:r>
            <w:r>
              <w:rPr>
                <w:spacing w:val="-8"/>
              </w:rPr>
              <w:t xml:space="preserve"> </w:t>
            </w:r>
            <w:r>
              <w:t>space, layout, directionality)</w:t>
            </w:r>
          </w:p>
        </w:tc>
        <w:tc>
          <w:tcPr>
            <w:tcW w:w="542" w:type="dxa"/>
            <w:tcBorders>
              <w:top w:val="single" w:sz="4" w:space="0" w:color="000000"/>
              <w:bottom w:val="single" w:sz="4" w:space="0" w:color="000000"/>
              <w:right w:val="single" w:sz="4" w:space="0" w:color="000000"/>
            </w:tcBorders>
            <w:shd w:val="clear" w:color="auto" w:fill="D9D9D9"/>
          </w:tcPr>
          <w:p w14:paraId="5D3EB8D3"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4A454DCB"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5FC6481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54C8E1BD"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3988F6C3" w14:textId="77777777" w:rsidR="00043761" w:rsidRDefault="00000000">
            <w:pPr>
              <w:pStyle w:val="TableParagraph"/>
              <w:spacing w:before="171"/>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66F6E48" w14:textId="77777777" w:rsidR="00043761" w:rsidRDefault="00000000">
            <w:pPr>
              <w:pStyle w:val="TableParagraph"/>
              <w:spacing w:before="171"/>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BE69906" w14:textId="77777777" w:rsidR="00043761" w:rsidRDefault="00000000">
            <w:pPr>
              <w:pStyle w:val="TableParagraph"/>
              <w:spacing w:before="171"/>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28893EFE" w14:textId="77777777" w:rsidR="00043761" w:rsidRDefault="00000000">
            <w:pPr>
              <w:pStyle w:val="TableParagraph"/>
              <w:spacing w:before="171"/>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3442588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04A62F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0C2B115"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8106471" w14:textId="77777777" w:rsidR="00043761" w:rsidRDefault="00043761">
            <w:pPr>
              <w:pStyle w:val="TableParagraph"/>
              <w:rPr>
                <w:rFonts w:ascii="Times New Roman"/>
              </w:rPr>
            </w:pPr>
          </w:p>
        </w:tc>
      </w:tr>
      <w:tr w:rsidR="00043761" w14:paraId="64FCC5D0" w14:textId="77777777">
        <w:trPr>
          <w:trHeight w:val="306"/>
        </w:trPr>
        <w:tc>
          <w:tcPr>
            <w:tcW w:w="2189" w:type="dxa"/>
            <w:vMerge/>
            <w:tcBorders>
              <w:top w:val="nil"/>
              <w:bottom w:val="single" w:sz="4" w:space="0" w:color="000000"/>
            </w:tcBorders>
            <w:shd w:val="clear" w:color="auto" w:fill="D9D9D9"/>
          </w:tcPr>
          <w:p w14:paraId="60A46C0C"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1ED20498" w14:textId="77777777" w:rsidR="00043761" w:rsidRDefault="00000000">
            <w:pPr>
              <w:pStyle w:val="TableParagraph"/>
              <w:spacing w:before="27"/>
              <w:ind w:left="8"/>
              <w:jc w:val="center"/>
            </w:pPr>
            <w:r>
              <w:rPr>
                <w:spacing w:val="-10"/>
              </w:rPr>
              <w:t>4</w:t>
            </w:r>
          </w:p>
        </w:tc>
        <w:tc>
          <w:tcPr>
            <w:tcW w:w="5544" w:type="dxa"/>
            <w:gridSpan w:val="2"/>
            <w:tcBorders>
              <w:top w:val="single" w:sz="4" w:space="0" w:color="000000"/>
              <w:left w:val="single" w:sz="4" w:space="0" w:color="000000"/>
              <w:bottom w:val="single" w:sz="4" w:space="0" w:color="000000"/>
            </w:tcBorders>
          </w:tcPr>
          <w:p w14:paraId="7A06F4D6" w14:textId="77777777" w:rsidR="00043761" w:rsidRDefault="00000000">
            <w:pPr>
              <w:pStyle w:val="TableParagraph"/>
              <w:spacing w:before="27"/>
              <w:ind w:left="109"/>
            </w:pPr>
            <w:r>
              <w:t>identifying</w:t>
            </w:r>
            <w:r>
              <w:rPr>
                <w:spacing w:val="-6"/>
              </w:rPr>
              <w:t xml:space="preserve"> </w:t>
            </w:r>
            <w:r>
              <w:t>the</w:t>
            </w:r>
            <w:r>
              <w:rPr>
                <w:spacing w:val="-5"/>
              </w:rPr>
              <w:t xml:space="preserve"> </w:t>
            </w:r>
            <w:r>
              <w:t>purpose</w:t>
            </w:r>
            <w:r>
              <w:rPr>
                <w:spacing w:val="-5"/>
              </w:rPr>
              <w:t xml:space="preserve"> </w:t>
            </w:r>
            <w:r>
              <w:t>of</w:t>
            </w:r>
            <w:r>
              <w:rPr>
                <w:spacing w:val="-6"/>
              </w:rPr>
              <w:t xml:space="preserve"> </w:t>
            </w:r>
            <w:r>
              <w:t>the</w:t>
            </w:r>
            <w:r>
              <w:rPr>
                <w:spacing w:val="-5"/>
              </w:rPr>
              <w:t xml:space="preserve"> </w:t>
            </w:r>
            <w:r>
              <w:t>visual</w:t>
            </w:r>
            <w:r>
              <w:rPr>
                <w:spacing w:val="-5"/>
              </w:rPr>
              <w:t xml:space="preserve"> </w:t>
            </w:r>
            <w:r>
              <w:rPr>
                <w:spacing w:val="-4"/>
              </w:rPr>
              <w:t>text</w:t>
            </w:r>
          </w:p>
        </w:tc>
        <w:tc>
          <w:tcPr>
            <w:tcW w:w="542" w:type="dxa"/>
            <w:tcBorders>
              <w:top w:val="single" w:sz="4" w:space="0" w:color="000000"/>
              <w:bottom w:val="single" w:sz="8" w:space="0" w:color="D9D9D9"/>
              <w:right w:val="single" w:sz="4" w:space="0" w:color="000000"/>
            </w:tcBorders>
          </w:tcPr>
          <w:p w14:paraId="77EBA9BA" w14:textId="77777777" w:rsidR="00043761" w:rsidRDefault="00000000">
            <w:pPr>
              <w:pStyle w:val="TableParagraph"/>
              <w:spacing w:before="27"/>
              <w:ind w:left="35" w:right="21"/>
              <w:jc w:val="center"/>
              <w:rPr>
                <w:b/>
              </w:rPr>
            </w:pPr>
            <w:r>
              <w:rPr>
                <w:b/>
                <w:spacing w:val="-10"/>
              </w:rPr>
              <w:t>ü</w:t>
            </w:r>
          </w:p>
        </w:tc>
        <w:tc>
          <w:tcPr>
            <w:tcW w:w="535" w:type="dxa"/>
            <w:tcBorders>
              <w:top w:val="single" w:sz="4" w:space="0" w:color="000000"/>
              <w:left w:val="single" w:sz="4" w:space="0" w:color="000000"/>
              <w:bottom w:val="single" w:sz="8" w:space="0" w:color="D9D9D9"/>
              <w:right w:val="single" w:sz="4" w:space="0" w:color="000000"/>
            </w:tcBorders>
          </w:tcPr>
          <w:p w14:paraId="26DB4BAB" w14:textId="77777777" w:rsidR="00043761" w:rsidRDefault="00000000">
            <w:pPr>
              <w:pStyle w:val="TableParagraph"/>
              <w:spacing w:before="27"/>
              <w:ind w:left="17"/>
              <w:jc w:val="center"/>
              <w:rPr>
                <w:b/>
              </w:rPr>
            </w:pPr>
            <w:r>
              <w:rPr>
                <w:b/>
                <w:spacing w:val="-10"/>
              </w:rPr>
              <w:t>ü</w:t>
            </w:r>
          </w:p>
        </w:tc>
        <w:tc>
          <w:tcPr>
            <w:tcW w:w="540" w:type="dxa"/>
            <w:tcBorders>
              <w:top w:val="single" w:sz="4" w:space="0" w:color="000000"/>
              <w:left w:val="single" w:sz="4" w:space="0" w:color="000000"/>
              <w:bottom w:val="single" w:sz="8" w:space="0" w:color="D9D9D9"/>
              <w:right w:val="single" w:sz="4" w:space="0" w:color="000000"/>
            </w:tcBorders>
          </w:tcPr>
          <w:p w14:paraId="45F2A5C7" w14:textId="77777777" w:rsidR="00043761" w:rsidRDefault="00000000">
            <w:pPr>
              <w:pStyle w:val="TableParagraph"/>
              <w:spacing w:before="27"/>
              <w:ind w:left="1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08CEA826" w14:textId="77777777" w:rsidR="00043761" w:rsidRDefault="00000000">
            <w:pPr>
              <w:pStyle w:val="TableParagraph"/>
              <w:spacing w:before="27"/>
              <w:ind w:left="23" w:right="4"/>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7B158002" w14:textId="77777777" w:rsidR="00043761" w:rsidRDefault="00000000">
            <w:pPr>
              <w:pStyle w:val="TableParagraph"/>
              <w:spacing w:before="27"/>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02DCD480" w14:textId="77777777" w:rsidR="00043761" w:rsidRDefault="00000000">
            <w:pPr>
              <w:pStyle w:val="TableParagraph"/>
              <w:spacing w:before="27"/>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6CD0EB12" w14:textId="77777777" w:rsidR="00043761" w:rsidRDefault="00000000">
            <w:pPr>
              <w:pStyle w:val="TableParagraph"/>
              <w:spacing w:before="27"/>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25D6F0B4" w14:textId="77777777" w:rsidR="00043761" w:rsidRDefault="00000000">
            <w:pPr>
              <w:pStyle w:val="TableParagraph"/>
              <w:spacing w:before="27"/>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41DCE7CE" w14:textId="77777777" w:rsidR="00043761" w:rsidRDefault="00000000">
            <w:pPr>
              <w:pStyle w:val="TableParagraph"/>
              <w:spacing w:before="27"/>
              <w:ind w:left="23" w:right="18"/>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52B5AF70" w14:textId="77777777" w:rsidR="00043761" w:rsidRDefault="00000000">
            <w:pPr>
              <w:pStyle w:val="TableParagraph"/>
              <w:spacing w:before="27"/>
              <w:ind w:left="19"/>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1F184138" w14:textId="77777777" w:rsidR="00043761" w:rsidRDefault="00000000">
            <w:pPr>
              <w:pStyle w:val="TableParagraph"/>
              <w:spacing w:before="27"/>
              <w:ind w:left="19" w:right="1"/>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008AB98B" w14:textId="77777777" w:rsidR="00043761" w:rsidRDefault="00000000">
            <w:pPr>
              <w:pStyle w:val="TableParagraph"/>
              <w:spacing w:before="27"/>
              <w:ind w:left="23"/>
              <w:jc w:val="center"/>
              <w:rPr>
                <w:b/>
              </w:rPr>
            </w:pPr>
            <w:r>
              <w:rPr>
                <w:b/>
                <w:spacing w:val="-10"/>
              </w:rPr>
              <w:t>ü</w:t>
            </w:r>
          </w:p>
        </w:tc>
      </w:tr>
      <w:tr w:rsidR="00043761" w14:paraId="74F3637E" w14:textId="77777777">
        <w:trPr>
          <w:trHeight w:val="604"/>
        </w:trPr>
        <w:tc>
          <w:tcPr>
            <w:tcW w:w="2189" w:type="dxa"/>
            <w:vMerge/>
            <w:tcBorders>
              <w:top w:val="nil"/>
              <w:bottom w:val="single" w:sz="4" w:space="0" w:color="000000"/>
            </w:tcBorders>
            <w:shd w:val="clear" w:color="auto" w:fill="D9D9D9"/>
          </w:tcPr>
          <w:p w14:paraId="503D9EDE"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67049BF0" w14:textId="77777777" w:rsidR="00043761" w:rsidRDefault="00000000">
            <w:pPr>
              <w:pStyle w:val="TableParagraph"/>
              <w:spacing w:before="171"/>
              <w:ind w:left="8"/>
              <w:jc w:val="center"/>
            </w:pPr>
            <w:r>
              <w:rPr>
                <w:spacing w:val="-10"/>
              </w:rPr>
              <w:t>5</w:t>
            </w:r>
          </w:p>
        </w:tc>
        <w:tc>
          <w:tcPr>
            <w:tcW w:w="5544" w:type="dxa"/>
            <w:gridSpan w:val="2"/>
            <w:tcBorders>
              <w:top w:val="single" w:sz="4" w:space="0" w:color="000000"/>
              <w:left w:val="single" w:sz="4" w:space="0" w:color="000000"/>
              <w:bottom w:val="single" w:sz="4" w:space="0" w:color="000000"/>
            </w:tcBorders>
            <w:shd w:val="clear" w:color="auto" w:fill="D9D9D9"/>
          </w:tcPr>
          <w:p w14:paraId="36DF389B" w14:textId="77777777" w:rsidR="00043761" w:rsidRDefault="00000000">
            <w:pPr>
              <w:pStyle w:val="TableParagraph"/>
              <w:spacing w:before="41"/>
              <w:ind w:left="109"/>
            </w:pPr>
            <w:r>
              <w:t>analyzing</w:t>
            </w:r>
            <w:r>
              <w:rPr>
                <w:spacing w:val="-6"/>
              </w:rPr>
              <w:t xml:space="preserve"> </w:t>
            </w:r>
            <w:r>
              <w:t>how</w:t>
            </w:r>
            <w:r>
              <w:rPr>
                <w:spacing w:val="-6"/>
              </w:rPr>
              <w:t xml:space="preserve"> </w:t>
            </w:r>
            <w:r>
              <w:t>visual</w:t>
            </w:r>
            <w:r>
              <w:rPr>
                <w:spacing w:val="-6"/>
              </w:rPr>
              <w:t xml:space="preserve"> </w:t>
            </w:r>
            <w:r>
              <w:t>elements</w:t>
            </w:r>
            <w:r>
              <w:rPr>
                <w:spacing w:val="-6"/>
              </w:rPr>
              <w:t xml:space="preserve"> </w:t>
            </w:r>
            <w:r>
              <w:t>contribute</w:t>
            </w:r>
            <w:r>
              <w:rPr>
                <w:spacing w:val="-6"/>
              </w:rPr>
              <w:t xml:space="preserve"> </w:t>
            </w:r>
            <w:r>
              <w:t>to</w:t>
            </w:r>
            <w:r>
              <w:rPr>
                <w:spacing w:val="-6"/>
              </w:rPr>
              <w:t xml:space="preserve"> </w:t>
            </w:r>
            <w:r>
              <w:t>the meaning of a text</w:t>
            </w:r>
          </w:p>
        </w:tc>
        <w:tc>
          <w:tcPr>
            <w:tcW w:w="542" w:type="dxa"/>
            <w:tcBorders>
              <w:top w:val="single" w:sz="4" w:space="0" w:color="000000"/>
              <w:bottom w:val="single" w:sz="4" w:space="0" w:color="000000"/>
              <w:right w:val="single" w:sz="4" w:space="0" w:color="000000"/>
            </w:tcBorders>
            <w:shd w:val="clear" w:color="auto" w:fill="D9D9D9"/>
          </w:tcPr>
          <w:p w14:paraId="2C8B53CC"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781A8981"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2D1A163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5CD43671"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543978CC" w14:textId="77777777" w:rsidR="00043761" w:rsidRDefault="00000000">
            <w:pPr>
              <w:pStyle w:val="TableParagraph"/>
              <w:spacing w:before="171"/>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BDC0B97" w14:textId="77777777" w:rsidR="00043761" w:rsidRDefault="00000000">
            <w:pPr>
              <w:pStyle w:val="TableParagraph"/>
              <w:spacing w:before="171"/>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3B585C3" w14:textId="77777777" w:rsidR="00043761" w:rsidRDefault="00000000">
            <w:pPr>
              <w:pStyle w:val="TableParagraph"/>
              <w:spacing w:before="171"/>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65D93E83" w14:textId="77777777" w:rsidR="00043761" w:rsidRDefault="00000000">
            <w:pPr>
              <w:pStyle w:val="TableParagraph"/>
              <w:spacing w:before="171"/>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5A401C07" w14:textId="77777777" w:rsidR="00043761" w:rsidRDefault="00000000">
            <w:pPr>
              <w:pStyle w:val="TableParagraph"/>
              <w:spacing w:before="171"/>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68801CB8" w14:textId="77777777" w:rsidR="00043761" w:rsidRDefault="00000000">
            <w:pPr>
              <w:pStyle w:val="TableParagraph"/>
              <w:spacing w:before="171"/>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5DAB96E" w14:textId="77777777" w:rsidR="00043761" w:rsidRDefault="00000000">
            <w:pPr>
              <w:pStyle w:val="TableParagraph"/>
              <w:spacing w:before="171"/>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03086ABC" w14:textId="77777777" w:rsidR="00043761" w:rsidRDefault="00000000">
            <w:pPr>
              <w:pStyle w:val="TableParagraph"/>
              <w:spacing w:before="171"/>
              <w:ind w:left="23"/>
              <w:jc w:val="center"/>
              <w:rPr>
                <w:b/>
              </w:rPr>
            </w:pPr>
            <w:r>
              <w:rPr>
                <w:b/>
                <w:spacing w:val="-10"/>
              </w:rPr>
              <w:t>ü</w:t>
            </w:r>
          </w:p>
        </w:tc>
      </w:tr>
      <w:tr w:rsidR="00043761" w14:paraId="0EC3127C" w14:textId="77777777">
        <w:trPr>
          <w:trHeight w:val="311"/>
        </w:trPr>
        <w:tc>
          <w:tcPr>
            <w:tcW w:w="2189" w:type="dxa"/>
            <w:vMerge/>
            <w:tcBorders>
              <w:top w:val="nil"/>
              <w:bottom w:val="single" w:sz="4" w:space="0" w:color="000000"/>
            </w:tcBorders>
            <w:shd w:val="clear" w:color="auto" w:fill="D9D9D9"/>
          </w:tcPr>
          <w:p w14:paraId="383CD7A1" w14:textId="77777777" w:rsidR="00043761" w:rsidRDefault="00043761">
            <w:pPr>
              <w:rPr>
                <w:sz w:val="2"/>
                <w:szCs w:val="2"/>
              </w:rPr>
            </w:pPr>
          </w:p>
        </w:tc>
        <w:tc>
          <w:tcPr>
            <w:tcW w:w="490" w:type="dxa"/>
            <w:tcBorders>
              <w:top w:val="single" w:sz="4" w:space="0" w:color="000000"/>
              <w:bottom w:val="nil"/>
              <w:right w:val="single" w:sz="4" w:space="0" w:color="000000"/>
            </w:tcBorders>
          </w:tcPr>
          <w:p w14:paraId="112919D4" w14:textId="77777777" w:rsidR="00043761" w:rsidRDefault="00043761">
            <w:pPr>
              <w:pStyle w:val="TableParagraph"/>
              <w:rPr>
                <w:rFonts w:ascii="Times New Roman"/>
              </w:rPr>
            </w:pPr>
          </w:p>
        </w:tc>
        <w:tc>
          <w:tcPr>
            <w:tcW w:w="11465" w:type="dxa"/>
            <w:gridSpan w:val="13"/>
            <w:tcBorders>
              <w:top w:val="single" w:sz="4" w:space="0" w:color="000000"/>
              <w:left w:val="single" w:sz="4" w:space="0" w:color="000000"/>
              <w:bottom w:val="single" w:sz="8" w:space="0" w:color="D9D9D9"/>
              <w:right w:val="single" w:sz="4" w:space="0" w:color="000000"/>
            </w:tcBorders>
          </w:tcPr>
          <w:p w14:paraId="70D0816D" w14:textId="77777777" w:rsidR="00043761" w:rsidRDefault="00000000">
            <w:pPr>
              <w:pStyle w:val="TableParagraph"/>
              <w:spacing w:before="27"/>
              <w:ind w:left="109"/>
            </w:pPr>
            <w:r>
              <w:t>interpreting</w:t>
            </w:r>
            <w:r>
              <w:rPr>
                <w:spacing w:val="-7"/>
              </w:rPr>
              <w:t xml:space="preserve"> </w:t>
            </w:r>
            <w:r>
              <w:t>images/ideas</w:t>
            </w:r>
            <w:r>
              <w:rPr>
                <w:spacing w:val="-7"/>
              </w:rPr>
              <w:t xml:space="preserve"> </w:t>
            </w:r>
            <w:r>
              <w:t>that</w:t>
            </w:r>
            <w:r>
              <w:rPr>
                <w:spacing w:val="-7"/>
              </w:rPr>
              <w:t xml:space="preserve"> </w:t>
            </w:r>
            <w:r>
              <w:t>are</w:t>
            </w:r>
            <w:r>
              <w:rPr>
                <w:spacing w:val="-7"/>
              </w:rPr>
              <w:t xml:space="preserve"> </w:t>
            </w:r>
            <w:r>
              <w:t>explicitly</w:t>
            </w:r>
            <w:r>
              <w:rPr>
                <w:spacing w:val="-7"/>
              </w:rPr>
              <w:t xml:space="preserve"> </w:t>
            </w:r>
            <w:r>
              <w:t>used</w:t>
            </w:r>
            <w:r>
              <w:rPr>
                <w:spacing w:val="-7"/>
              </w:rPr>
              <w:t xml:space="preserve"> </w:t>
            </w:r>
            <w:r>
              <w:t>to</w:t>
            </w:r>
            <w:r>
              <w:rPr>
                <w:spacing w:val="-7"/>
              </w:rPr>
              <w:t xml:space="preserve"> </w:t>
            </w:r>
            <w:r>
              <w:t>influence</w:t>
            </w:r>
            <w:r>
              <w:rPr>
                <w:spacing w:val="-7"/>
              </w:rPr>
              <w:t xml:space="preserve"> </w:t>
            </w:r>
            <w:r>
              <w:rPr>
                <w:spacing w:val="-2"/>
              </w:rPr>
              <w:t>viewers</w:t>
            </w:r>
          </w:p>
        </w:tc>
        <w:tc>
          <w:tcPr>
            <w:tcW w:w="538" w:type="dxa"/>
            <w:tcBorders>
              <w:top w:val="single" w:sz="4" w:space="0" w:color="000000"/>
              <w:left w:val="single" w:sz="4" w:space="0" w:color="000000"/>
              <w:bottom w:val="single" w:sz="8" w:space="0" w:color="D9D9D9"/>
            </w:tcBorders>
          </w:tcPr>
          <w:p w14:paraId="0A022145" w14:textId="77777777" w:rsidR="00043761" w:rsidRDefault="00043761">
            <w:pPr>
              <w:pStyle w:val="TableParagraph"/>
              <w:rPr>
                <w:rFonts w:ascii="Times New Roman"/>
              </w:rPr>
            </w:pPr>
          </w:p>
        </w:tc>
      </w:tr>
      <w:tr w:rsidR="00043761" w14:paraId="5F2B9DFA" w14:textId="77777777">
        <w:trPr>
          <w:trHeight w:val="296"/>
        </w:trPr>
        <w:tc>
          <w:tcPr>
            <w:tcW w:w="2189" w:type="dxa"/>
            <w:vMerge/>
            <w:tcBorders>
              <w:top w:val="nil"/>
              <w:bottom w:val="single" w:sz="4" w:space="0" w:color="000000"/>
            </w:tcBorders>
            <w:shd w:val="clear" w:color="auto" w:fill="D9D9D9"/>
          </w:tcPr>
          <w:p w14:paraId="6CA8DE49" w14:textId="77777777" w:rsidR="00043761" w:rsidRDefault="00043761">
            <w:pPr>
              <w:rPr>
                <w:sz w:val="2"/>
                <w:szCs w:val="2"/>
              </w:rPr>
            </w:pPr>
          </w:p>
        </w:tc>
        <w:tc>
          <w:tcPr>
            <w:tcW w:w="490" w:type="dxa"/>
            <w:vMerge w:val="restart"/>
            <w:tcBorders>
              <w:top w:val="nil"/>
              <w:bottom w:val="single" w:sz="4" w:space="0" w:color="000000"/>
              <w:right w:val="single" w:sz="4" w:space="0" w:color="000000"/>
            </w:tcBorders>
          </w:tcPr>
          <w:p w14:paraId="25647C0D" w14:textId="77777777" w:rsidR="00043761" w:rsidRDefault="00000000">
            <w:pPr>
              <w:pStyle w:val="TableParagraph"/>
              <w:spacing w:before="17"/>
              <w:ind w:left="8"/>
              <w:jc w:val="center"/>
            </w:pPr>
            <w:r>
              <w:rPr>
                <w:spacing w:val="-10"/>
              </w:rPr>
              <w:t>6</w:t>
            </w: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1AF7B6FF" w14:textId="77777777" w:rsidR="00043761" w:rsidRDefault="00000000">
            <w:pPr>
              <w:pStyle w:val="TableParagraph"/>
              <w:spacing w:before="17"/>
              <w:ind w:left="16" w:right="1"/>
              <w:jc w:val="center"/>
            </w:pPr>
            <w:r>
              <w:rPr>
                <w:spacing w:val="-10"/>
              </w:rPr>
              <w:t>a</w:t>
            </w:r>
          </w:p>
        </w:tc>
        <w:tc>
          <w:tcPr>
            <w:tcW w:w="5184" w:type="dxa"/>
            <w:tcBorders>
              <w:top w:val="single" w:sz="4" w:space="0" w:color="000000"/>
              <w:left w:val="single" w:sz="4" w:space="0" w:color="000000"/>
              <w:bottom w:val="single" w:sz="4" w:space="0" w:color="000000"/>
            </w:tcBorders>
            <w:shd w:val="clear" w:color="auto" w:fill="D9D9D9"/>
          </w:tcPr>
          <w:p w14:paraId="2C3417ED" w14:textId="77777777" w:rsidR="00043761" w:rsidRDefault="00000000">
            <w:pPr>
              <w:pStyle w:val="TableParagraph"/>
              <w:spacing w:before="17"/>
              <w:ind w:left="114"/>
            </w:pPr>
            <w:r>
              <w:t>stereotypes</w:t>
            </w:r>
            <w:r>
              <w:rPr>
                <w:spacing w:val="-5"/>
              </w:rPr>
              <w:t xml:space="preserve"> </w:t>
            </w:r>
            <w:r>
              <w:t>on</w:t>
            </w:r>
            <w:r>
              <w:rPr>
                <w:spacing w:val="-5"/>
              </w:rPr>
              <w:t xml:space="preserve"> </w:t>
            </w:r>
            <w:r>
              <w:t>age</w:t>
            </w:r>
            <w:r>
              <w:rPr>
                <w:spacing w:val="-5"/>
              </w:rPr>
              <w:t xml:space="preserve"> </w:t>
            </w:r>
            <w:r>
              <w:t>and</w:t>
            </w:r>
            <w:r>
              <w:rPr>
                <w:spacing w:val="-4"/>
              </w:rPr>
              <w:t xml:space="preserve"> </w:t>
            </w:r>
            <w:r>
              <w:rPr>
                <w:spacing w:val="-2"/>
              </w:rPr>
              <w:t>gender</w:t>
            </w:r>
          </w:p>
        </w:tc>
        <w:tc>
          <w:tcPr>
            <w:tcW w:w="542" w:type="dxa"/>
            <w:tcBorders>
              <w:top w:val="single" w:sz="4" w:space="0" w:color="000000"/>
              <w:bottom w:val="single" w:sz="4" w:space="0" w:color="000000"/>
              <w:right w:val="single" w:sz="4" w:space="0" w:color="000000"/>
            </w:tcBorders>
            <w:shd w:val="clear" w:color="auto" w:fill="D9D9D9"/>
          </w:tcPr>
          <w:p w14:paraId="658696EB"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77589B92"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1D5526F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6C41C4E"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0C7EC8FC" w14:textId="77777777" w:rsidR="00043761" w:rsidRDefault="00000000">
            <w:pPr>
              <w:pStyle w:val="TableParagraph"/>
              <w:spacing w:before="17"/>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6F12D8E" w14:textId="77777777" w:rsidR="00043761" w:rsidRDefault="00000000">
            <w:pPr>
              <w:pStyle w:val="TableParagraph"/>
              <w:spacing w:before="17"/>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1D6DA1C4" w14:textId="77777777" w:rsidR="00043761" w:rsidRDefault="00000000">
            <w:pPr>
              <w:pStyle w:val="TableParagraph"/>
              <w:spacing w:before="17"/>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11E39560" w14:textId="77777777" w:rsidR="00043761" w:rsidRDefault="00000000">
            <w:pPr>
              <w:pStyle w:val="TableParagraph"/>
              <w:spacing w:before="17"/>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62E64E0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84D422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6F0C96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5E6B8DCB" w14:textId="77777777" w:rsidR="00043761" w:rsidRDefault="00043761">
            <w:pPr>
              <w:pStyle w:val="TableParagraph"/>
              <w:rPr>
                <w:rFonts w:ascii="Times New Roman"/>
              </w:rPr>
            </w:pPr>
          </w:p>
        </w:tc>
      </w:tr>
      <w:tr w:rsidR="00043761" w14:paraId="1AFBCF51" w14:textId="77777777">
        <w:trPr>
          <w:trHeight w:val="306"/>
        </w:trPr>
        <w:tc>
          <w:tcPr>
            <w:tcW w:w="2189" w:type="dxa"/>
            <w:vMerge/>
            <w:tcBorders>
              <w:top w:val="nil"/>
              <w:bottom w:val="single" w:sz="4" w:space="0" w:color="000000"/>
            </w:tcBorders>
            <w:shd w:val="clear" w:color="auto" w:fill="D9D9D9"/>
          </w:tcPr>
          <w:p w14:paraId="27587BFA" w14:textId="77777777" w:rsidR="00043761" w:rsidRDefault="00043761">
            <w:pPr>
              <w:rPr>
                <w:sz w:val="2"/>
                <w:szCs w:val="2"/>
              </w:rPr>
            </w:pPr>
          </w:p>
        </w:tc>
        <w:tc>
          <w:tcPr>
            <w:tcW w:w="490" w:type="dxa"/>
            <w:vMerge/>
            <w:tcBorders>
              <w:top w:val="nil"/>
              <w:bottom w:val="single" w:sz="4" w:space="0" w:color="000000"/>
              <w:right w:val="single" w:sz="4" w:space="0" w:color="000000"/>
            </w:tcBorders>
          </w:tcPr>
          <w:p w14:paraId="0898FED7"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7075297C" w14:textId="77777777" w:rsidR="00043761" w:rsidRDefault="00000000">
            <w:pPr>
              <w:pStyle w:val="TableParagraph"/>
              <w:spacing w:before="27"/>
              <w:ind w:left="16" w:right="1"/>
              <w:jc w:val="center"/>
            </w:pPr>
            <w:r>
              <w:rPr>
                <w:spacing w:val="-10"/>
              </w:rPr>
              <w:t>b</w:t>
            </w:r>
          </w:p>
        </w:tc>
        <w:tc>
          <w:tcPr>
            <w:tcW w:w="5184" w:type="dxa"/>
            <w:tcBorders>
              <w:top w:val="single" w:sz="4" w:space="0" w:color="000000"/>
              <w:left w:val="single" w:sz="4" w:space="0" w:color="000000"/>
              <w:bottom w:val="single" w:sz="4" w:space="0" w:color="000000"/>
            </w:tcBorders>
          </w:tcPr>
          <w:p w14:paraId="59C580C4" w14:textId="77777777" w:rsidR="00043761" w:rsidRDefault="00000000">
            <w:pPr>
              <w:pStyle w:val="TableParagraph"/>
              <w:spacing w:before="27"/>
              <w:ind w:left="114"/>
            </w:pPr>
            <w:r>
              <w:t>stereotypes</w:t>
            </w:r>
            <w:r>
              <w:rPr>
                <w:spacing w:val="-9"/>
              </w:rPr>
              <w:t xml:space="preserve"> </w:t>
            </w:r>
            <w:r>
              <w:t>on</w:t>
            </w:r>
            <w:r>
              <w:rPr>
                <w:spacing w:val="-9"/>
              </w:rPr>
              <w:t xml:space="preserve"> </w:t>
            </w:r>
            <w:r>
              <w:t>socio-economic</w:t>
            </w:r>
            <w:r>
              <w:rPr>
                <w:spacing w:val="-9"/>
              </w:rPr>
              <w:t xml:space="preserve"> </w:t>
            </w:r>
            <w:r>
              <w:rPr>
                <w:spacing w:val="-2"/>
              </w:rPr>
              <w:t>status</w:t>
            </w:r>
          </w:p>
        </w:tc>
        <w:tc>
          <w:tcPr>
            <w:tcW w:w="542" w:type="dxa"/>
            <w:tcBorders>
              <w:top w:val="single" w:sz="4" w:space="0" w:color="000000"/>
              <w:bottom w:val="single" w:sz="8" w:space="0" w:color="D9D9D9"/>
              <w:right w:val="single" w:sz="4" w:space="0" w:color="000000"/>
            </w:tcBorders>
          </w:tcPr>
          <w:p w14:paraId="08E9CFD3"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0CD6855B"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1CC6B44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0DFEAE76"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7E778DD9" w14:textId="77777777" w:rsidR="00043761" w:rsidRDefault="00000000">
            <w:pPr>
              <w:pStyle w:val="TableParagraph"/>
              <w:spacing w:before="27"/>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4B89CBBF" w14:textId="77777777" w:rsidR="00043761" w:rsidRDefault="00000000">
            <w:pPr>
              <w:pStyle w:val="TableParagraph"/>
              <w:spacing w:before="27"/>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005A396E" w14:textId="77777777" w:rsidR="00043761" w:rsidRDefault="00000000">
            <w:pPr>
              <w:pStyle w:val="TableParagraph"/>
              <w:spacing w:before="27"/>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2059D8AD" w14:textId="77777777" w:rsidR="00043761" w:rsidRDefault="00000000">
            <w:pPr>
              <w:pStyle w:val="TableParagraph"/>
              <w:spacing w:before="27"/>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31DA22AB"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870B65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3710E92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1ECC3436" w14:textId="77777777" w:rsidR="00043761" w:rsidRDefault="00043761">
            <w:pPr>
              <w:pStyle w:val="TableParagraph"/>
              <w:rPr>
                <w:rFonts w:ascii="Times New Roman"/>
              </w:rPr>
            </w:pPr>
          </w:p>
        </w:tc>
      </w:tr>
      <w:tr w:rsidR="00043761" w14:paraId="56B41B7C" w14:textId="77777777">
        <w:trPr>
          <w:trHeight w:val="522"/>
        </w:trPr>
        <w:tc>
          <w:tcPr>
            <w:tcW w:w="2189" w:type="dxa"/>
            <w:vMerge/>
            <w:tcBorders>
              <w:top w:val="nil"/>
              <w:bottom w:val="single" w:sz="4" w:space="0" w:color="000000"/>
            </w:tcBorders>
            <w:shd w:val="clear" w:color="auto" w:fill="D9D9D9"/>
          </w:tcPr>
          <w:p w14:paraId="494D05C8" w14:textId="77777777" w:rsidR="00043761" w:rsidRDefault="00043761">
            <w:pPr>
              <w:rPr>
                <w:sz w:val="2"/>
                <w:szCs w:val="2"/>
              </w:rPr>
            </w:pPr>
          </w:p>
        </w:tc>
        <w:tc>
          <w:tcPr>
            <w:tcW w:w="6034" w:type="dxa"/>
            <w:gridSpan w:val="3"/>
            <w:tcBorders>
              <w:top w:val="single" w:sz="4" w:space="0" w:color="000000"/>
              <w:bottom w:val="single" w:sz="4" w:space="0" w:color="000000"/>
            </w:tcBorders>
            <w:shd w:val="clear" w:color="auto" w:fill="D9D9D9"/>
          </w:tcPr>
          <w:p w14:paraId="2AE39BB4" w14:textId="77777777" w:rsidR="00043761" w:rsidRDefault="00000000">
            <w:pPr>
              <w:pStyle w:val="TableParagraph"/>
              <w:spacing w:line="260" w:lineRule="atLeast"/>
              <w:ind w:left="104"/>
              <w:rPr>
                <w:b/>
              </w:rPr>
            </w:pPr>
            <w:r>
              <w:rPr>
                <w:b/>
              </w:rPr>
              <w:t>Identify</w:t>
            </w:r>
            <w:r>
              <w:rPr>
                <w:b/>
                <w:spacing w:val="-7"/>
              </w:rPr>
              <w:t xml:space="preserve"> </w:t>
            </w:r>
            <w:r>
              <w:rPr>
                <w:b/>
              </w:rPr>
              <w:t>real</w:t>
            </w:r>
            <w:r>
              <w:rPr>
                <w:b/>
                <w:spacing w:val="-7"/>
              </w:rPr>
              <w:t xml:space="preserve"> </w:t>
            </w:r>
            <w:r>
              <w:rPr>
                <w:b/>
              </w:rPr>
              <w:t>or</w:t>
            </w:r>
            <w:r>
              <w:rPr>
                <w:b/>
                <w:spacing w:val="-7"/>
              </w:rPr>
              <w:t xml:space="preserve"> </w:t>
            </w:r>
            <w:r>
              <w:rPr>
                <w:b/>
              </w:rPr>
              <w:t>make-believe,</w:t>
            </w:r>
            <w:r>
              <w:rPr>
                <w:b/>
                <w:spacing w:val="-7"/>
              </w:rPr>
              <w:t xml:space="preserve"> </w:t>
            </w:r>
            <w:r>
              <w:rPr>
                <w:b/>
              </w:rPr>
              <w:t>fact</w:t>
            </w:r>
            <w:r>
              <w:rPr>
                <w:b/>
                <w:spacing w:val="-7"/>
              </w:rPr>
              <w:t xml:space="preserve"> </w:t>
            </w:r>
            <w:r>
              <w:rPr>
                <w:b/>
              </w:rPr>
              <w:t>or</w:t>
            </w:r>
            <w:r>
              <w:rPr>
                <w:b/>
                <w:spacing w:val="-7"/>
              </w:rPr>
              <w:t xml:space="preserve"> </w:t>
            </w:r>
            <w:r>
              <w:rPr>
                <w:b/>
              </w:rPr>
              <w:t xml:space="preserve">non-fact </w:t>
            </w:r>
            <w:r>
              <w:rPr>
                <w:b/>
                <w:spacing w:val="-2"/>
              </w:rPr>
              <w:t>images.</w:t>
            </w:r>
          </w:p>
        </w:tc>
        <w:tc>
          <w:tcPr>
            <w:tcW w:w="542" w:type="dxa"/>
            <w:tcBorders>
              <w:top w:val="single" w:sz="4" w:space="0" w:color="000000"/>
              <w:bottom w:val="single" w:sz="4" w:space="0" w:color="000000"/>
              <w:right w:val="single" w:sz="4" w:space="0" w:color="000000"/>
            </w:tcBorders>
            <w:shd w:val="clear" w:color="auto" w:fill="D9D9D9"/>
          </w:tcPr>
          <w:p w14:paraId="78D91E41" w14:textId="77777777" w:rsidR="00043761" w:rsidRDefault="00000000">
            <w:pPr>
              <w:pStyle w:val="TableParagraph"/>
              <w:spacing w:before="133"/>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3C6AA9F6" w14:textId="77777777" w:rsidR="00043761" w:rsidRDefault="00000000">
            <w:pPr>
              <w:pStyle w:val="TableParagraph"/>
              <w:spacing w:before="133"/>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63071011" w14:textId="77777777" w:rsidR="00043761" w:rsidRDefault="00000000">
            <w:pPr>
              <w:pStyle w:val="TableParagraph"/>
              <w:spacing w:before="133"/>
              <w:ind w:left="1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210043E1" w14:textId="77777777" w:rsidR="00043761" w:rsidRDefault="00000000">
            <w:pPr>
              <w:pStyle w:val="TableParagraph"/>
              <w:spacing w:before="133"/>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2238D13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8BE6FC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CD35F3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3F7A74E"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1EDA2046"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114D51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7401EB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1E704E8" w14:textId="77777777" w:rsidR="00043761" w:rsidRDefault="00043761">
            <w:pPr>
              <w:pStyle w:val="TableParagraph"/>
              <w:rPr>
                <w:rFonts w:ascii="Times New Roman"/>
              </w:rPr>
            </w:pPr>
          </w:p>
        </w:tc>
      </w:tr>
      <w:tr w:rsidR="00043761" w14:paraId="30E44E5D" w14:textId="77777777">
        <w:trPr>
          <w:trHeight w:val="517"/>
        </w:trPr>
        <w:tc>
          <w:tcPr>
            <w:tcW w:w="2189" w:type="dxa"/>
            <w:vMerge/>
            <w:tcBorders>
              <w:top w:val="nil"/>
              <w:bottom w:val="single" w:sz="4" w:space="0" w:color="000000"/>
            </w:tcBorders>
            <w:shd w:val="clear" w:color="auto" w:fill="D9D9D9"/>
          </w:tcPr>
          <w:p w14:paraId="568F50C4" w14:textId="77777777" w:rsidR="00043761" w:rsidRDefault="00043761">
            <w:pPr>
              <w:rPr>
                <w:sz w:val="2"/>
                <w:szCs w:val="2"/>
              </w:rPr>
            </w:pPr>
          </w:p>
        </w:tc>
        <w:tc>
          <w:tcPr>
            <w:tcW w:w="6034" w:type="dxa"/>
            <w:gridSpan w:val="3"/>
            <w:tcBorders>
              <w:top w:val="single" w:sz="4" w:space="0" w:color="000000"/>
              <w:bottom w:val="single" w:sz="4" w:space="0" w:color="000000"/>
            </w:tcBorders>
          </w:tcPr>
          <w:p w14:paraId="531A5E8C" w14:textId="77777777" w:rsidR="00043761" w:rsidRDefault="00000000">
            <w:pPr>
              <w:pStyle w:val="TableParagraph"/>
              <w:spacing w:line="254" w:lineRule="exact"/>
              <w:ind w:left="104"/>
              <w:rPr>
                <w:b/>
              </w:rPr>
            </w:pPr>
            <w:r>
              <w:rPr>
                <w:b/>
              </w:rPr>
              <w:t>Evaluate</w:t>
            </w:r>
            <w:r>
              <w:rPr>
                <w:b/>
                <w:spacing w:val="-10"/>
              </w:rPr>
              <w:t xml:space="preserve"> </w:t>
            </w:r>
            <w:r>
              <w:rPr>
                <w:b/>
              </w:rPr>
              <w:t>cultural</w:t>
            </w:r>
            <w:r>
              <w:rPr>
                <w:b/>
                <w:spacing w:val="-10"/>
              </w:rPr>
              <w:t xml:space="preserve"> </w:t>
            </w:r>
            <w:r>
              <w:rPr>
                <w:b/>
              </w:rPr>
              <w:t>appropriateness</w:t>
            </w:r>
            <w:r>
              <w:rPr>
                <w:b/>
                <w:spacing w:val="-10"/>
              </w:rPr>
              <w:t xml:space="preserve"> </w:t>
            </w:r>
            <w:r>
              <w:rPr>
                <w:b/>
              </w:rPr>
              <w:t>of</w:t>
            </w:r>
            <w:r>
              <w:rPr>
                <w:b/>
                <w:spacing w:val="-10"/>
              </w:rPr>
              <w:t xml:space="preserve"> </w:t>
            </w:r>
            <w:r>
              <w:rPr>
                <w:b/>
              </w:rPr>
              <w:t xml:space="preserve">visual </w:t>
            </w:r>
            <w:r>
              <w:rPr>
                <w:b/>
                <w:spacing w:val="-2"/>
              </w:rPr>
              <w:t>elements.</w:t>
            </w:r>
          </w:p>
        </w:tc>
        <w:tc>
          <w:tcPr>
            <w:tcW w:w="542" w:type="dxa"/>
            <w:tcBorders>
              <w:top w:val="single" w:sz="4" w:space="0" w:color="000000"/>
              <w:bottom w:val="single" w:sz="8" w:space="0" w:color="D9D9D9"/>
              <w:right w:val="single" w:sz="4" w:space="0" w:color="000000"/>
            </w:tcBorders>
          </w:tcPr>
          <w:p w14:paraId="35A9F78D"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548ABC21"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69602B0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295ED095"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3574AA56" w14:textId="77777777" w:rsidR="00043761" w:rsidRDefault="00000000">
            <w:pPr>
              <w:pStyle w:val="TableParagraph"/>
              <w:spacing w:before="133"/>
              <w:ind w:left="23" w:right="14"/>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57B786A6" w14:textId="77777777" w:rsidR="00043761" w:rsidRDefault="00000000">
            <w:pPr>
              <w:pStyle w:val="TableParagraph"/>
              <w:spacing w:before="133"/>
              <w:ind w:left="19" w:right="6"/>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36B56D3D" w14:textId="77777777" w:rsidR="00043761" w:rsidRDefault="00000000">
            <w:pPr>
              <w:pStyle w:val="TableParagraph"/>
              <w:spacing w:before="133"/>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692C9C51" w14:textId="77777777" w:rsidR="00043761" w:rsidRDefault="00000000">
            <w:pPr>
              <w:pStyle w:val="TableParagraph"/>
              <w:spacing w:before="133"/>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6F75C37D" w14:textId="77777777" w:rsidR="00043761" w:rsidRDefault="00000000">
            <w:pPr>
              <w:pStyle w:val="TableParagraph"/>
              <w:spacing w:before="133"/>
              <w:ind w:left="23" w:right="18"/>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13D97A1D" w14:textId="77777777" w:rsidR="00043761" w:rsidRDefault="00000000">
            <w:pPr>
              <w:pStyle w:val="TableParagraph"/>
              <w:spacing w:before="133"/>
              <w:ind w:left="19"/>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192E6D00" w14:textId="77777777" w:rsidR="00043761" w:rsidRDefault="00000000">
            <w:pPr>
              <w:pStyle w:val="TableParagraph"/>
              <w:spacing w:before="133"/>
              <w:ind w:left="19" w:right="1"/>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251850E6" w14:textId="77777777" w:rsidR="00043761" w:rsidRDefault="00000000">
            <w:pPr>
              <w:pStyle w:val="TableParagraph"/>
              <w:spacing w:before="133"/>
              <w:ind w:left="23"/>
              <w:jc w:val="center"/>
              <w:rPr>
                <w:b/>
              </w:rPr>
            </w:pPr>
            <w:r>
              <w:rPr>
                <w:b/>
                <w:spacing w:val="-10"/>
              </w:rPr>
              <w:t>ü</w:t>
            </w:r>
          </w:p>
        </w:tc>
      </w:tr>
      <w:tr w:rsidR="00043761" w14:paraId="77CCCACA" w14:textId="77777777">
        <w:trPr>
          <w:trHeight w:val="522"/>
        </w:trPr>
        <w:tc>
          <w:tcPr>
            <w:tcW w:w="2189" w:type="dxa"/>
            <w:vMerge/>
            <w:tcBorders>
              <w:top w:val="nil"/>
              <w:bottom w:val="single" w:sz="4" w:space="0" w:color="000000"/>
            </w:tcBorders>
            <w:shd w:val="clear" w:color="auto" w:fill="D9D9D9"/>
          </w:tcPr>
          <w:p w14:paraId="419F1236" w14:textId="77777777" w:rsidR="00043761" w:rsidRDefault="00043761">
            <w:pPr>
              <w:rPr>
                <w:sz w:val="2"/>
                <w:szCs w:val="2"/>
              </w:rPr>
            </w:pPr>
          </w:p>
        </w:tc>
        <w:tc>
          <w:tcPr>
            <w:tcW w:w="6034" w:type="dxa"/>
            <w:gridSpan w:val="3"/>
            <w:tcBorders>
              <w:top w:val="single" w:sz="4" w:space="0" w:color="000000"/>
              <w:bottom w:val="single" w:sz="4" w:space="0" w:color="000000"/>
            </w:tcBorders>
            <w:shd w:val="clear" w:color="auto" w:fill="D9D9D9"/>
          </w:tcPr>
          <w:p w14:paraId="0E8A85F3" w14:textId="77777777" w:rsidR="00043761" w:rsidRDefault="00000000">
            <w:pPr>
              <w:pStyle w:val="TableParagraph"/>
              <w:spacing w:line="260" w:lineRule="atLeast"/>
              <w:ind w:left="104"/>
              <w:rPr>
                <w:b/>
              </w:rPr>
            </w:pPr>
            <w:r>
              <w:rPr>
                <w:b/>
              </w:rPr>
              <w:t>Create</w:t>
            </w:r>
            <w:r>
              <w:rPr>
                <w:b/>
                <w:spacing w:val="-5"/>
              </w:rPr>
              <w:t xml:space="preserve"> </w:t>
            </w:r>
            <w:r>
              <w:rPr>
                <w:b/>
              </w:rPr>
              <w:t>a</w:t>
            </w:r>
            <w:r>
              <w:rPr>
                <w:b/>
                <w:spacing w:val="-5"/>
              </w:rPr>
              <w:t xml:space="preserve"> </w:t>
            </w:r>
            <w:r>
              <w:rPr>
                <w:b/>
              </w:rPr>
              <w:t>visual</w:t>
            </w:r>
            <w:r>
              <w:rPr>
                <w:b/>
                <w:spacing w:val="-5"/>
              </w:rPr>
              <w:t xml:space="preserve"> </w:t>
            </w:r>
            <w:r>
              <w:rPr>
                <w:b/>
              </w:rPr>
              <w:t>text</w:t>
            </w:r>
            <w:r>
              <w:rPr>
                <w:b/>
                <w:spacing w:val="-5"/>
              </w:rPr>
              <w:t xml:space="preserve"> </w:t>
            </w:r>
            <w:r>
              <w:rPr>
                <w:b/>
              </w:rPr>
              <w:t>drawn</w:t>
            </w:r>
            <w:r>
              <w:rPr>
                <w:b/>
                <w:spacing w:val="-5"/>
              </w:rPr>
              <w:t xml:space="preserve"> </w:t>
            </w:r>
            <w:r>
              <w:rPr>
                <w:b/>
              </w:rPr>
              <w:t>from</w:t>
            </w:r>
            <w:r>
              <w:rPr>
                <w:b/>
                <w:spacing w:val="-5"/>
              </w:rPr>
              <w:t xml:space="preserve"> </w:t>
            </w:r>
            <w:r>
              <w:rPr>
                <w:b/>
              </w:rPr>
              <w:t>visual</w:t>
            </w:r>
            <w:r>
              <w:rPr>
                <w:b/>
                <w:spacing w:val="-5"/>
              </w:rPr>
              <w:t xml:space="preserve"> </w:t>
            </w:r>
            <w:r>
              <w:rPr>
                <w:b/>
              </w:rPr>
              <w:t xml:space="preserve">elements </w:t>
            </w:r>
            <w:r>
              <w:rPr>
                <w:b/>
                <w:spacing w:val="-2"/>
              </w:rPr>
              <w:t>learned.</w:t>
            </w:r>
          </w:p>
        </w:tc>
        <w:tc>
          <w:tcPr>
            <w:tcW w:w="542" w:type="dxa"/>
            <w:tcBorders>
              <w:top w:val="single" w:sz="4" w:space="0" w:color="000000"/>
              <w:bottom w:val="single" w:sz="4" w:space="0" w:color="000000"/>
              <w:right w:val="single" w:sz="4" w:space="0" w:color="000000"/>
            </w:tcBorders>
            <w:shd w:val="clear" w:color="auto" w:fill="D9D9D9"/>
          </w:tcPr>
          <w:p w14:paraId="73417711"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3181C56E"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5A7FE95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827D3BF" w14:textId="77777777" w:rsidR="00043761" w:rsidRDefault="00000000">
            <w:pPr>
              <w:pStyle w:val="TableParagraph"/>
              <w:spacing w:before="133"/>
              <w:ind w:left="23" w:right="4"/>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2AF32D1D" w14:textId="77777777" w:rsidR="00043761" w:rsidRDefault="00000000">
            <w:pPr>
              <w:pStyle w:val="TableParagraph"/>
              <w:spacing w:before="133"/>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E168C93" w14:textId="77777777" w:rsidR="00043761" w:rsidRDefault="00000000">
            <w:pPr>
              <w:pStyle w:val="TableParagraph"/>
              <w:spacing w:before="133"/>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21BB17A" w14:textId="77777777" w:rsidR="00043761" w:rsidRDefault="00000000">
            <w:pPr>
              <w:pStyle w:val="TableParagraph"/>
              <w:spacing w:before="133"/>
              <w:ind w:left="19" w:right="7"/>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0B747981" w14:textId="77777777" w:rsidR="00043761" w:rsidRDefault="00000000">
            <w:pPr>
              <w:pStyle w:val="TableParagraph"/>
              <w:spacing w:before="133"/>
              <w:ind w:left="23" w:right="7"/>
              <w:jc w:val="center"/>
              <w:rPr>
                <w:b/>
              </w:rPr>
            </w:pPr>
            <w:r>
              <w:rPr>
                <w:b/>
                <w:spacing w:val="-10"/>
              </w:rPr>
              <w:t>ü</w:t>
            </w:r>
          </w:p>
        </w:tc>
        <w:tc>
          <w:tcPr>
            <w:tcW w:w="538" w:type="dxa"/>
            <w:tcBorders>
              <w:top w:val="single" w:sz="4" w:space="0" w:color="000000"/>
              <w:bottom w:val="single" w:sz="4" w:space="0" w:color="000000"/>
              <w:right w:val="single" w:sz="4" w:space="0" w:color="000000"/>
            </w:tcBorders>
            <w:shd w:val="clear" w:color="auto" w:fill="D9D9D9"/>
          </w:tcPr>
          <w:p w14:paraId="0E65F7B9" w14:textId="77777777" w:rsidR="00043761" w:rsidRDefault="00000000">
            <w:pPr>
              <w:pStyle w:val="TableParagraph"/>
              <w:spacing w:before="133"/>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8DD2DF9" w14:textId="77777777" w:rsidR="00043761" w:rsidRDefault="00000000">
            <w:pPr>
              <w:pStyle w:val="TableParagraph"/>
              <w:spacing w:before="133"/>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839AB62" w14:textId="77777777" w:rsidR="00043761" w:rsidRDefault="00000000">
            <w:pPr>
              <w:pStyle w:val="TableParagraph"/>
              <w:spacing w:before="133"/>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3770A73E" w14:textId="77777777" w:rsidR="00043761" w:rsidRDefault="00000000">
            <w:pPr>
              <w:pStyle w:val="TableParagraph"/>
              <w:spacing w:before="133"/>
              <w:ind w:left="23"/>
              <w:jc w:val="center"/>
              <w:rPr>
                <w:b/>
              </w:rPr>
            </w:pPr>
            <w:r>
              <w:rPr>
                <w:b/>
                <w:spacing w:val="-10"/>
              </w:rPr>
              <w:t>ü</w:t>
            </w:r>
          </w:p>
        </w:tc>
      </w:tr>
      <w:tr w:rsidR="00043761" w14:paraId="2BA8B3EC" w14:textId="77777777">
        <w:trPr>
          <w:trHeight w:val="311"/>
        </w:trPr>
        <w:tc>
          <w:tcPr>
            <w:tcW w:w="2189" w:type="dxa"/>
            <w:vMerge/>
            <w:tcBorders>
              <w:top w:val="nil"/>
              <w:bottom w:val="single" w:sz="4" w:space="0" w:color="000000"/>
            </w:tcBorders>
            <w:shd w:val="clear" w:color="auto" w:fill="D9D9D9"/>
          </w:tcPr>
          <w:p w14:paraId="068C9C5A" w14:textId="77777777" w:rsidR="00043761" w:rsidRDefault="00043761">
            <w:pPr>
              <w:rPr>
                <w:sz w:val="2"/>
                <w:szCs w:val="2"/>
              </w:rPr>
            </w:pPr>
          </w:p>
        </w:tc>
        <w:tc>
          <w:tcPr>
            <w:tcW w:w="12493" w:type="dxa"/>
            <w:gridSpan w:val="15"/>
            <w:tcBorders>
              <w:top w:val="single" w:sz="4" w:space="0" w:color="000000"/>
              <w:bottom w:val="single" w:sz="4" w:space="0" w:color="000000"/>
            </w:tcBorders>
          </w:tcPr>
          <w:p w14:paraId="5B56CAA3" w14:textId="77777777" w:rsidR="00043761" w:rsidRDefault="00000000">
            <w:pPr>
              <w:pStyle w:val="TableParagraph"/>
              <w:spacing w:before="27"/>
              <w:ind w:left="104"/>
              <w:rPr>
                <w:b/>
              </w:rPr>
            </w:pPr>
            <w:r>
              <w:rPr>
                <w:b/>
              </w:rPr>
              <w:t>Identify</w:t>
            </w:r>
            <w:r>
              <w:rPr>
                <w:b/>
                <w:spacing w:val="-9"/>
              </w:rPr>
              <w:t xml:space="preserve"> </w:t>
            </w:r>
            <w:r>
              <w:rPr>
                <w:b/>
              </w:rPr>
              <w:t>multimedia</w:t>
            </w:r>
            <w:r>
              <w:rPr>
                <w:b/>
                <w:spacing w:val="-9"/>
              </w:rPr>
              <w:t xml:space="preserve"> </w:t>
            </w:r>
            <w:r>
              <w:rPr>
                <w:b/>
                <w:spacing w:val="-2"/>
              </w:rPr>
              <w:t>elements.</w:t>
            </w:r>
          </w:p>
        </w:tc>
      </w:tr>
    </w:tbl>
    <w:p w14:paraId="020B1D02" w14:textId="77777777" w:rsidR="00043761" w:rsidRDefault="00043761">
      <w:pPr>
        <w:pStyle w:val="TableParagraph"/>
        <w:rPr>
          <w:b/>
        </w:rPr>
        <w:sectPr w:rsidR="00043761">
          <w:pgSz w:w="16840" w:h="11910" w:orient="landscape"/>
          <w:pgMar w:top="960" w:right="708" w:bottom="780" w:left="708" w:header="727" w:footer="586" w:gutter="0"/>
          <w:cols w:space="720"/>
        </w:sectPr>
      </w:pPr>
    </w:p>
    <w:p w14:paraId="7F649902" w14:textId="77777777" w:rsidR="00043761" w:rsidRDefault="00043761">
      <w:pPr>
        <w:pStyle w:val="BodyText"/>
        <w:spacing w:before="232"/>
        <w:rPr>
          <w:b/>
          <w:i/>
          <w:sz w:val="20"/>
        </w:rPr>
      </w:pPr>
    </w:p>
    <w:tbl>
      <w:tblPr>
        <w:tblW w:w="0" w:type="auto"/>
        <w:tblInd w:w="38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189"/>
        <w:gridCol w:w="490"/>
        <w:gridCol w:w="360"/>
        <w:gridCol w:w="5184"/>
        <w:gridCol w:w="542"/>
        <w:gridCol w:w="535"/>
        <w:gridCol w:w="540"/>
        <w:gridCol w:w="538"/>
        <w:gridCol w:w="538"/>
        <w:gridCol w:w="538"/>
        <w:gridCol w:w="538"/>
        <w:gridCol w:w="538"/>
        <w:gridCol w:w="538"/>
        <w:gridCol w:w="538"/>
        <w:gridCol w:w="538"/>
        <w:gridCol w:w="538"/>
      </w:tblGrid>
      <w:tr w:rsidR="00043761" w14:paraId="6EC8C109" w14:textId="77777777">
        <w:trPr>
          <w:trHeight w:val="301"/>
        </w:trPr>
        <w:tc>
          <w:tcPr>
            <w:tcW w:w="2189" w:type="dxa"/>
            <w:vMerge w:val="restart"/>
            <w:tcBorders>
              <w:bottom w:val="single" w:sz="4" w:space="0" w:color="000000"/>
            </w:tcBorders>
            <w:shd w:val="clear" w:color="auto" w:fill="D9D9D9"/>
          </w:tcPr>
          <w:p w14:paraId="514EE647" w14:textId="77777777" w:rsidR="00043761" w:rsidRDefault="00043761">
            <w:pPr>
              <w:pStyle w:val="TableParagraph"/>
              <w:rPr>
                <w:rFonts w:ascii="Times New Roman"/>
              </w:rPr>
            </w:pPr>
          </w:p>
        </w:tc>
        <w:tc>
          <w:tcPr>
            <w:tcW w:w="490" w:type="dxa"/>
            <w:tcBorders>
              <w:top w:val="single" w:sz="4" w:space="0" w:color="000000"/>
              <w:bottom w:val="single" w:sz="4" w:space="0" w:color="000000"/>
              <w:right w:val="single" w:sz="4" w:space="0" w:color="000000"/>
            </w:tcBorders>
            <w:shd w:val="clear" w:color="auto" w:fill="D9D9D9"/>
          </w:tcPr>
          <w:p w14:paraId="5AE508A2" w14:textId="77777777" w:rsidR="00043761" w:rsidRDefault="00000000">
            <w:pPr>
              <w:pStyle w:val="TableParagraph"/>
              <w:spacing w:before="17"/>
              <w:ind w:left="8"/>
              <w:jc w:val="center"/>
            </w:pPr>
            <w:r>
              <w:rPr>
                <w:spacing w:val="-10"/>
              </w:rPr>
              <w:t>1</w:t>
            </w:r>
          </w:p>
        </w:tc>
        <w:tc>
          <w:tcPr>
            <w:tcW w:w="5544" w:type="dxa"/>
            <w:gridSpan w:val="2"/>
            <w:tcBorders>
              <w:top w:val="single" w:sz="4" w:space="0" w:color="000000"/>
              <w:left w:val="single" w:sz="4" w:space="0" w:color="000000"/>
              <w:bottom w:val="single" w:sz="4" w:space="0" w:color="000000"/>
            </w:tcBorders>
            <w:shd w:val="clear" w:color="auto" w:fill="D9D9D9"/>
          </w:tcPr>
          <w:p w14:paraId="1F891CB3" w14:textId="77777777" w:rsidR="00043761" w:rsidRDefault="00000000">
            <w:pPr>
              <w:pStyle w:val="TableParagraph"/>
              <w:spacing w:before="17"/>
              <w:ind w:left="109"/>
            </w:pPr>
            <w:r>
              <w:t>text</w:t>
            </w:r>
            <w:r>
              <w:rPr>
                <w:spacing w:val="-9"/>
              </w:rPr>
              <w:t xml:space="preserve"> </w:t>
            </w:r>
            <w:r>
              <w:t>(headlines,</w:t>
            </w:r>
            <w:r>
              <w:rPr>
                <w:spacing w:val="-8"/>
              </w:rPr>
              <w:t xml:space="preserve"> </w:t>
            </w:r>
            <w:r>
              <w:t>subtitles,</w:t>
            </w:r>
            <w:r>
              <w:rPr>
                <w:spacing w:val="-8"/>
              </w:rPr>
              <w:t xml:space="preserve"> </w:t>
            </w:r>
            <w:r>
              <w:rPr>
                <w:spacing w:val="-2"/>
              </w:rPr>
              <w:t>slogans)</w:t>
            </w:r>
          </w:p>
        </w:tc>
        <w:tc>
          <w:tcPr>
            <w:tcW w:w="542" w:type="dxa"/>
            <w:tcBorders>
              <w:top w:val="single" w:sz="4" w:space="0" w:color="000000"/>
              <w:bottom w:val="single" w:sz="4" w:space="0" w:color="000000"/>
              <w:right w:val="single" w:sz="4" w:space="0" w:color="000000"/>
            </w:tcBorders>
            <w:shd w:val="clear" w:color="auto" w:fill="D9D9D9"/>
          </w:tcPr>
          <w:p w14:paraId="6A1EBD71" w14:textId="77777777" w:rsidR="00043761" w:rsidRDefault="00000000">
            <w:pPr>
              <w:pStyle w:val="TableParagraph"/>
              <w:spacing w:before="17"/>
              <w:ind w:left="35" w:right="21"/>
              <w:jc w:val="center"/>
              <w:rPr>
                <w:b/>
              </w:rPr>
            </w:pPr>
            <w:r>
              <w:rPr>
                <w:b/>
                <w:spacing w:val="-10"/>
              </w:rPr>
              <w:t>ü</w:t>
            </w: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38567DA8" w14:textId="77777777" w:rsidR="00043761" w:rsidRDefault="00000000">
            <w:pPr>
              <w:pStyle w:val="TableParagraph"/>
              <w:spacing w:before="17"/>
              <w:ind w:left="17"/>
              <w:jc w:val="center"/>
              <w:rPr>
                <w:b/>
              </w:rPr>
            </w:pPr>
            <w:r>
              <w:rPr>
                <w:b/>
                <w:spacing w:val="-10"/>
              </w:rPr>
              <w:t>ü</w:t>
            </w: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691F553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72143DB9"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0D90C4E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5DE1AD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4B8BD4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E41A9A7"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28163E3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85E8A7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DF1FA8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2725C379" w14:textId="77777777" w:rsidR="00043761" w:rsidRDefault="00043761">
            <w:pPr>
              <w:pStyle w:val="TableParagraph"/>
              <w:rPr>
                <w:rFonts w:ascii="Times New Roman"/>
              </w:rPr>
            </w:pPr>
          </w:p>
        </w:tc>
      </w:tr>
      <w:tr w:rsidR="00043761" w14:paraId="016A581B" w14:textId="77777777">
        <w:trPr>
          <w:trHeight w:val="604"/>
        </w:trPr>
        <w:tc>
          <w:tcPr>
            <w:tcW w:w="2189" w:type="dxa"/>
            <w:vMerge/>
            <w:tcBorders>
              <w:top w:val="nil"/>
              <w:bottom w:val="single" w:sz="4" w:space="0" w:color="000000"/>
            </w:tcBorders>
            <w:shd w:val="clear" w:color="auto" w:fill="D9D9D9"/>
          </w:tcPr>
          <w:p w14:paraId="26A26C6F"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4026A309" w14:textId="77777777" w:rsidR="00043761" w:rsidRDefault="00000000">
            <w:pPr>
              <w:pStyle w:val="TableParagraph"/>
              <w:spacing w:before="176"/>
              <w:ind w:left="8"/>
              <w:jc w:val="center"/>
            </w:pPr>
            <w:r>
              <w:rPr>
                <w:spacing w:val="-10"/>
              </w:rPr>
              <w:t>2</w:t>
            </w:r>
          </w:p>
        </w:tc>
        <w:tc>
          <w:tcPr>
            <w:tcW w:w="5544" w:type="dxa"/>
            <w:gridSpan w:val="2"/>
            <w:tcBorders>
              <w:top w:val="single" w:sz="4" w:space="0" w:color="000000"/>
              <w:left w:val="single" w:sz="4" w:space="0" w:color="000000"/>
              <w:bottom w:val="single" w:sz="4" w:space="0" w:color="000000"/>
            </w:tcBorders>
          </w:tcPr>
          <w:p w14:paraId="25495967" w14:textId="77777777" w:rsidR="00043761" w:rsidRDefault="00000000">
            <w:pPr>
              <w:pStyle w:val="TableParagraph"/>
              <w:spacing w:before="46"/>
              <w:ind w:left="109"/>
            </w:pPr>
            <w:r>
              <w:t>graphics</w:t>
            </w:r>
            <w:r>
              <w:rPr>
                <w:spacing w:val="-12"/>
              </w:rPr>
              <w:t xml:space="preserve"> </w:t>
            </w:r>
            <w:r>
              <w:t>(photographs,</w:t>
            </w:r>
            <w:r>
              <w:rPr>
                <w:spacing w:val="-12"/>
              </w:rPr>
              <w:t xml:space="preserve"> </w:t>
            </w:r>
            <w:r>
              <w:t>drawings,</w:t>
            </w:r>
            <w:r>
              <w:rPr>
                <w:spacing w:val="-12"/>
              </w:rPr>
              <w:t xml:space="preserve"> </w:t>
            </w:r>
            <w:r>
              <w:t>graphs, illustrations, icons, etc.)</w:t>
            </w:r>
          </w:p>
        </w:tc>
        <w:tc>
          <w:tcPr>
            <w:tcW w:w="542" w:type="dxa"/>
            <w:tcBorders>
              <w:top w:val="single" w:sz="4" w:space="0" w:color="000000"/>
              <w:bottom w:val="single" w:sz="8" w:space="0" w:color="D9D9D9"/>
              <w:right w:val="single" w:sz="4" w:space="0" w:color="000000"/>
            </w:tcBorders>
          </w:tcPr>
          <w:p w14:paraId="09F782B0"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775D4B3D"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511C50EE" w14:textId="77777777" w:rsidR="00043761" w:rsidRDefault="00000000">
            <w:pPr>
              <w:pStyle w:val="TableParagraph"/>
              <w:spacing w:before="176"/>
              <w:ind w:left="1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46599859" w14:textId="77777777" w:rsidR="00043761" w:rsidRDefault="00000000">
            <w:pPr>
              <w:pStyle w:val="TableParagraph"/>
              <w:spacing w:before="176"/>
              <w:ind w:left="23" w:right="4"/>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763658A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DF42C6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3B59342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6831AA5B"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5461532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34BEEC4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B7C6BF1"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0F45BCD8" w14:textId="77777777" w:rsidR="00043761" w:rsidRDefault="00043761">
            <w:pPr>
              <w:pStyle w:val="TableParagraph"/>
              <w:rPr>
                <w:rFonts w:ascii="Times New Roman"/>
              </w:rPr>
            </w:pPr>
          </w:p>
        </w:tc>
      </w:tr>
      <w:tr w:rsidR="00043761" w14:paraId="632E4298" w14:textId="77777777">
        <w:trPr>
          <w:trHeight w:val="522"/>
        </w:trPr>
        <w:tc>
          <w:tcPr>
            <w:tcW w:w="2189" w:type="dxa"/>
            <w:vMerge/>
            <w:tcBorders>
              <w:top w:val="nil"/>
              <w:bottom w:val="single" w:sz="4" w:space="0" w:color="000000"/>
            </w:tcBorders>
            <w:shd w:val="clear" w:color="auto" w:fill="D9D9D9"/>
          </w:tcPr>
          <w:p w14:paraId="67C2A8AC"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31CDB66A" w14:textId="77777777" w:rsidR="00043761" w:rsidRDefault="00000000">
            <w:pPr>
              <w:pStyle w:val="TableParagraph"/>
              <w:spacing w:before="133"/>
              <w:ind w:left="8"/>
              <w:jc w:val="center"/>
            </w:pPr>
            <w:r>
              <w:rPr>
                <w:spacing w:val="-10"/>
              </w:rPr>
              <w:t>3</w:t>
            </w:r>
          </w:p>
        </w:tc>
        <w:tc>
          <w:tcPr>
            <w:tcW w:w="5544" w:type="dxa"/>
            <w:gridSpan w:val="2"/>
            <w:tcBorders>
              <w:top w:val="single" w:sz="4" w:space="0" w:color="000000"/>
              <w:left w:val="single" w:sz="4" w:space="0" w:color="000000"/>
              <w:bottom w:val="single" w:sz="4" w:space="0" w:color="000000"/>
            </w:tcBorders>
            <w:shd w:val="clear" w:color="auto" w:fill="D9D9D9"/>
          </w:tcPr>
          <w:p w14:paraId="3BDBBCFA" w14:textId="77777777" w:rsidR="00043761" w:rsidRDefault="00000000">
            <w:pPr>
              <w:pStyle w:val="TableParagraph"/>
              <w:spacing w:line="260" w:lineRule="atLeast"/>
              <w:ind w:left="109" w:right="204"/>
            </w:pPr>
            <w:r>
              <w:t>audio</w:t>
            </w:r>
            <w:r>
              <w:rPr>
                <w:spacing w:val="-9"/>
              </w:rPr>
              <w:t xml:space="preserve"> </w:t>
            </w:r>
            <w:r>
              <w:t>(dialogue,</w:t>
            </w:r>
            <w:r>
              <w:rPr>
                <w:spacing w:val="-9"/>
              </w:rPr>
              <w:t xml:space="preserve"> </w:t>
            </w:r>
            <w:r>
              <w:t>recorded</w:t>
            </w:r>
            <w:r>
              <w:rPr>
                <w:spacing w:val="-9"/>
              </w:rPr>
              <w:t xml:space="preserve"> </w:t>
            </w:r>
            <w:r>
              <w:t>narration,</w:t>
            </w:r>
            <w:r>
              <w:rPr>
                <w:spacing w:val="-9"/>
              </w:rPr>
              <w:t xml:space="preserve"> </w:t>
            </w:r>
            <w:r>
              <w:t>music, sound effects)</w:t>
            </w:r>
          </w:p>
        </w:tc>
        <w:tc>
          <w:tcPr>
            <w:tcW w:w="542" w:type="dxa"/>
            <w:tcBorders>
              <w:top w:val="single" w:sz="4" w:space="0" w:color="000000"/>
              <w:bottom w:val="single" w:sz="4" w:space="0" w:color="000000"/>
              <w:right w:val="single" w:sz="4" w:space="0" w:color="000000"/>
            </w:tcBorders>
            <w:shd w:val="clear" w:color="auto" w:fill="D9D9D9"/>
          </w:tcPr>
          <w:p w14:paraId="77ED8CB2"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6F3B8C9C"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5A8E37E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1D0477A9"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4F6F4BD6" w14:textId="77777777" w:rsidR="00043761" w:rsidRDefault="00000000">
            <w:pPr>
              <w:pStyle w:val="TableParagraph"/>
              <w:spacing w:before="133"/>
              <w:ind w:left="23" w:right="14"/>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BBD287B" w14:textId="77777777" w:rsidR="00043761" w:rsidRDefault="00000000">
            <w:pPr>
              <w:pStyle w:val="TableParagraph"/>
              <w:spacing w:before="133"/>
              <w:ind w:left="19" w:right="6"/>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2C6EB6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4426813"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429F729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9FB4AC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38711BF9"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64AEB35" w14:textId="77777777" w:rsidR="00043761" w:rsidRDefault="00043761">
            <w:pPr>
              <w:pStyle w:val="TableParagraph"/>
              <w:rPr>
                <w:rFonts w:ascii="Times New Roman"/>
              </w:rPr>
            </w:pPr>
          </w:p>
        </w:tc>
      </w:tr>
      <w:tr w:rsidR="00043761" w14:paraId="6045B4A5" w14:textId="77777777">
        <w:trPr>
          <w:trHeight w:val="301"/>
        </w:trPr>
        <w:tc>
          <w:tcPr>
            <w:tcW w:w="2189" w:type="dxa"/>
            <w:vMerge/>
            <w:tcBorders>
              <w:top w:val="nil"/>
              <w:bottom w:val="single" w:sz="4" w:space="0" w:color="000000"/>
            </w:tcBorders>
            <w:shd w:val="clear" w:color="auto" w:fill="D9D9D9"/>
          </w:tcPr>
          <w:p w14:paraId="00BDA21B"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tcPr>
          <w:p w14:paraId="060093F8" w14:textId="77777777" w:rsidR="00043761" w:rsidRDefault="00000000">
            <w:pPr>
              <w:pStyle w:val="TableParagraph"/>
              <w:spacing w:before="27" w:line="254" w:lineRule="exact"/>
              <w:ind w:left="8"/>
              <w:jc w:val="center"/>
            </w:pPr>
            <w:r>
              <w:rPr>
                <w:spacing w:val="-10"/>
              </w:rPr>
              <w:t>4</w:t>
            </w:r>
          </w:p>
        </w:tc>
        <w:tc>
          <w:tcPr>
            <w:tcW w:w="5544" w:type="dxa"/>
            <w:gridSpan w:val="2"/>
            <w:tcBorders>
              <w:top w:val="single" w:sz="4" w:space="0" w:color="000000"/>
              <w:left w:val="single" w:sz="4" w:space="0" w:color="000000"/>
              <w:bottom w:val="single" w:sz="4" w:space="0" w:color="000000"/>
            </w:tcBorders>
          </w:tcPr>
          <w:p w14:paraId="5F394060" w14:textId="77777777" w:rsidR="00043761" w:rsidRDefault="00000000">
            <w:pPr>
              <w:pStyle w:val="TableParagraph"/>
              <w:spacing w:before="27" w:line="254" w:lineRule="exact"/>
              <w:ind w:left="109"/>
            </w:pPr>
            <w:r>
              <w:t>video</w:t>
            </w:r>
            <w:r>
              <w:rPr>
                <w:spacing w:val="-5"/>
              </w:rPr>
              <w:t xml:space="preserve"> </w:t>
            </w:r>
            <w:r>
              <w:t>(clip,</w:t>
            </w:r>
            <w:r>
              <w:rPr>
                <w:spacing w:val="-5"/>
              </w:rPr>
              <w:t xml:space="preserve"> </w:t>
            </w:r>
            <w:r>
              <w:t>film,</w:t>
            </w:r>
            <w:r>
              <w:rPr>
                <w:spacing w:val="-4"/>
              </w:rPr>
              <w:t xml:space="preserve"> </w:t>
            </w:r>
            <w:r>
              <w:t>tv</w:t>
            </w:r>
            <w:r>
              <w:rPr>
                <w:spacing w:val="-5"/>
              </w:rPr>
              <w:t xml:space="preserve"> </w:t>
            </w:r>
            <w:r>
              <w:t>ads,</w:t>
            </w:r>
            <w:r>
              <w:rPr>
                <w:spacing w:val="-4"/>
              </w:rPr>
              <w:t xml:space="preserve"> </w:t>
            </w:r>
            <w:r>
              <w:t>slide</w:t>
            </w:r>
            <w:r>
              <w:rPr>
                <w:spacing w:val="-5"/>
              </w:rPr>
              <w:t xml:space="preserve"> </w:t>
            </w:r>
            <w:r>
              <w:t>show,</w:t>
            </w:r>
            <w:r>
              <w:rPr>
                <w:spacing w:val="-4"/>
              </w:rPr>
              <w:t xml:space="preserve"> </w:t>
            </w:r>
            <w:r>
              <w:rPr>
                <w:spacing w:val="-2"/>
              </w:rPr>
              <w:t>etc.)</w:t>
            </w:r>
          </w:p>
        </w:tc>
        <w:tc>
          <w:tcPr>
            <w:tcW w:w="542" w:type="dxa"/>
            <w:tcBorders>
              <w:top w:val="single" w:sz="4" w:space="0" w:color="000000"/>
              <w:bottom w:val="single" w:sz="8" w:space="0" w:color="D9D9D9"/>
              <w:right w:val="single" w:sz="4" w:space="0" w:color="000000"/>
            </w:tcBorders>
          </w:tcPr>
          <w:p w14:paraId="32677973"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46AB11CF"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2BD714A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75403E6E"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3CA7F42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124E4F1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613DE84B" w14:textId="77777777" w:rsidR="00043761" w:rsidRDefault="00000000">
            <w:pPr>
              <w:pStyle w:val="TableParagraph"/>
              <w:spacing w:before="27" w:line="254" w:lineRule="exact"/>
              <w:ind w:left="19" w:right="7"/>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1F058081" w14:textId="77777777" w:rsidR="00043761" w:rsidRDefault="00000000">
            <w:pPr>
              <w:pStyle w:val="TableParagraph"/>
              <w:spacing w:before="27" w:line="254" w:lineRule="exact"/>
              <w:ind w:left="23" w:right="7"/>
              <w:jc w:val="center"/>
              <w:rPr>
                <w:b/>
              </w:rPr>
            </w:pPr>
            <w:r>
              <w:rPr>
                <w:b/>
                <w:spacing w:val="-10"/>
              </w:rPr>
              <w:t>ü</w:t>
            </w:r>
          </w:p>
        </w:tc>
        <w:tc>
          <w:tcPr>
            <w:tcW w:w="538" w:type="dxa"/>
            <w:tcBorders>
              <w:top w:val="single" w:sz="4" w:space="0" w:color="000000"/>
              <w:bottom w:val="single" w:sz="8" w:space="0" w:color="D9D9D9"/>
              <w:right w:val="single" w:sz="4" w:space="0" w:color="000000"/>
            </w:tcBorders>
          </w:tcPr>
          <w:p w14:paraId="311FA6FC" w14:textId="77777777" w:rsidR="00043761" w:rsidRDefault="00000000">
            <w:pPr>
              <w:pStyle w:val="TableParagraph"/>
              <w:spacing w:before="27" w:line="254" w:lineRule="exact"/>
              <w:ind w:left="23" w:right="18"/>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2655EE63" w14:textId="77777777" w:rsidR="00043761" w:rsidRDefault="00000000">
            <w:pPr>
              <w:pStyle w:val="TableParagraph"/>
              <w:spacing w:before="27" w:line="254" w:lineRule="exact"/>
              <w:ind w:left="19"/>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49A70177" w14:textId="77777777" w:rsidR="00043761" w:rsidRDefault="00000000">
            <w:pPr>
              <w:pStyle w:val="TableParagraph"/>
              <w:spacing w:before="27" w:line="254" w:lineRule="exact"/>
              <w:ind w:left="19" w:right="1"/>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26F0003C" w14:textId="77777777" w:rsidR="00043761" w:rsidRDefault="00000000">
            <w:pPr>
              <w:pStyle w:val="TableParagraph"/>
              <w:spacing w:before="27" w:line="254" w:lineRule="exact"/>
              <w:ind w:left="23"/>
              <w:jc w:val="center"/>
              <w:rPr>
                <w:b/>
              </w:rPr>
            </w:pPr>
            <w:r>
              <w:rPr>
                <w:b/>
                <w:spacing w:val="-10"/>
              </w:rPr>
              <w:t>ü</w:t>
            </w:r>
          </w:p>
        </w:tc>
      </w:tr>
      <w:tr w:rsidR="00043761" w14:paraId="3555B0CC" w14:textId="77777777">
        <w:trPr>
          <w:trHeight w:val="306"/>
        </w:trPr>
        <w:tc>
          <w:tcPr>
            <w:tcW w:w="2189" w:type="dxa"/>
            <w:vMerge/>
            <w:tcBorders>
              <w:top w:val="nil"/>
              <w:bottom w:val="single" w:sz="4" w:space="0" w:color="000000"/>
            </w:tcBorders>
            <w:shd w:val="clear" w:color="auto" w:fill="D9D9D9"/>
          </w:tcPr>
          <w:p w14:paraId="6D2FF648" w14:textId="77777777" w:rsidR="00043761" w:rsidRDefault="00043761">
            <w:pPr>
              <w:rPr>
                <w:sz w:val="2"/>
                <w:szCs w:val="2"/>
              </w:rPr>
            </w:pPr>
          </w:p>
        </w:tc>
        <w:tc>
          <w:tcPr>
            <w:tcW w:w="490" w:type="dxa"/>
            <w:tcBorders>
              <w:top w:val="single" w:sz="4" w:space="0" w:color="000000"/>
              <w:bottom w:val="single" w:sz="4" w:space="0" w:color="000000"/>
              <w:right w:val="single" w:sz="4" w:space="0" w:color="000000"/>
            </w:tcBorders>
            <w:shd w:val="clear" w:color="auto" w:fill="D9D9D9"/>
          </w:tcPr>
          <w:p w14:paraId="640807EA" w14:textId="77777777" w:rsidR="00043761" w:rsidRDefault="00000000">
            <w:pPr>
              <w:pStyle w:val="TableParagraph"/>
              <w:spacing w:before="27"/>
              <w:ind w:left="8"/>
              <w:jc w:val="center"/>
            </w:pPr>
            <w:r>
              <w:rPr>
                <w:spacing w:val="-10"/>
              </w:rPr>
              <w:t>5</w:t>
            </w:r>
          </w:p>
        </w:tc>
        <w:tc>
          <w:tcPr>
            <w:tcW w:w="5544" w:type="dxa"/>
            <w:gridSpan w:val="2"/>
            <w:tcBorders>
              <w:top w:val="single" w:sz="4" w:space="0" w:color="000000"/>
              <w:left w:val="single" w:sz="4" w:space="0" w:color="000000"/>
              <w:bottom w:val="single" w:sz="4" w:space="0" w:color="000000"/>
            </w:tcBorders>
            <w:shd w:val="clear" w:color="auto" w:fill="D9D9D9"/>
          </w:tcPr>
          <w:p w14:paraId="23247B3E" w14:textId="77777777" w:rsidR="00043761" w:rsidRDefault="00000000">
            <w:pPr>
              <w:pStyle w:val="TableParagraph"/>
              <w:spacing w:before="27"/>
              <w:ind w:left="109"/>
            </w:pPr>
            <w:r>
              <w:t>animation</w:t>
            </w:r>
            <w:r>
              <w:rPr>
                <w:spacing w:val="-17"/>
              </w:rPr>
              <w:t xml:space="preserve"> </w:t>
            </w:r>
            <w:r>
              <w:t>(two-dimensional,</w:t>
            </w:r>
            <w:r>
              <w:rPr>
                <w:spacing w:val="-17"/>
              </w:rPr>
              <w:t xml:space="preserve"> </w:t>
            </w:r>
            <w:r>
              <w:t>three-</w:t>
            </w:r>
            <w:r>
              <w:rPr>
                <w:spacing w:val="-2"/>
              </w:rPr>
              <w:t>dimensional)</w:t>
            </w:r>
          </w:p>
        </w:tc>
        <w:tc>
          <w:tcPr>
            <w:tcW w:w="542" w:type="dxa"/>
            <w:tcBorders>
              <w:top w:val="single" w:sz="4" w:space="0" w:color="000000"/>
              <w:bottom w:val="single" w:sz="4" w:space="0" w:color="000000"/>
              <w:right w:val="single" w:sz="4" w:space="0" w:color="000000"/>
            </w:tcBorders>
            <w:shd w:val="clear" w:color="auto" w:fill="D9D9D9"/>
          </w:tcPr>
          <w:p w14:paraId="4998CE31"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062B1162"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3D469F7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595F666D"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3BE93C2A"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DB5E58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463471A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64F99B57"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56C939DC" w14:textId="77777777" w:rsidR="00043761" w:rsidRDefault="00000000">
            <w:pPr>
              <w:pStyle w:val="TableParagraph"/>
              <w:spacing w:before="27"/>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0BDA449" w14:textId="77777777" w:rsidR="00043761" w:rsidRDefault="00000000">
            <w:pPr>
              <w:pStyle w:val="TableParagraph"/>
              <w:spacing w:before="27"/>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06544590" w14:textId="77777777" w:rsidR="00043761" w:rsidRDefault="00000000">
            <w:pPr>
              <w:pStyle w:val="TableParagraph"/>
              <w:spacing w:before="27"/>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69FD4BE6" w14:textId="77777777" w:rsidR="00043761" w:rsidRDefault="00000000">
            <w:pPr>
              <w:pStyle w:val="TableParagraph"/>
              <w:spacing w:before="27"/>
              <w:ind w:left="23"/>
              <w:jc w:val="center"/>
              <w:rPr>
                <w:b/>
              </w:rPr>
            </w:pPr>
            <w:r>
              <w:rPr>
                <w:b/>
                <w:spacing w:val="-10"/>
              </w:rPr>
              <w:t>ü</w:t>
            </w:r>
          </w:p>
        </w:tc>
      </w:tr>
      <w:tr w:rsidR="00043761" w14:paraId="0595B15A" w14:textId="77777777">
        <w:trPr>
          <w:trHeight w:val="311"/>
        </w:trPr>
        <w:tc>
          <w:tcPr>
            <w:tcW w:w="2189" w:type="dxa"/>
            <w:vMerge/>
            <w:tcBorders>
              <w:top w:val="nil"/>
              <w:bottom w:val="single" w:sz="4" w:space="0" w:color="000000"/>
            </w:tcBorders>
            <w:shd w:val="clear" w:color="auto" w:fill="D9D9D9"/>
          </w:tcPr>
          <w:p w14:paraId="336C4E76" w14:textId="77777777" w:rsidR="00043761" w:rsidRDefault="00043761">
            <w:pPr>
              <w:rPr>
                <w:sz w:val="2"/>
                <w:szCs w:val="2"/>
              </w:rPr>
            </w:pPr>
          </w:p>
        </w:tc>
        <w:tc>
          <w:tcPr>
            <w:tcW w:w="12493" w:type="dxa"/>
            <w:gridSpan w:val="15"/>
            <w:tcBorders>
              <w:top w:val="single" w:sz="4" w:space="0" w:color="000000"/>
              <w:bottom w:val="single" w:sz="8" w:space="0" w:color="D9D9D9"/>
            </w:tcBorders>
          </w:tcPr>
          <w:p w14:paraId="5D0AE23A" w14:textId="77777777" w:rsidR="00043761" w:rsidRDefault="00000000">
            <w:pPr>
              <w:pStyle w:val="TableParagraph"/>
              <w:spacing w:before="27"/>
              <w:ind w:left="104"/>
              <w:rPr>
                <w:b/>
              </w:rPr>
            </w:pPr>
            <w:r>
              <w:rPr>
                <w:b/>
              </w:rPr>
              <w:t>Derive</w:t>
            </w:r>
            <w:r>
              <w:rPr>
                <w:b/>
                <w:spacing w:val="-7"/>
              </w:rPr>
              <w:t xml:space="preserve"> </w:t>
            </w:r>
            <w:r>
              <w:rPr>
                <w:b/>
              </w:rPr>
              <w:t>meaning</w:t>
            </w:r>
            <w:r>
              <w:rPr>
                <w:b/>
                <w:spacing w:val="-7"/>
              </w:rPr>
              <w:t xml:space="preserve"> </w:t>
            </w:r>
            <w:r>
              <w:rPr>
                <w:b/>
              </w:rPr>
              <w:t>for</w:t>
            </w:r>
            <w:r>
              <w:rPr>
                <w:b/>
                <w:spacing w:val="-7"/>
              </w:rPr>
              <w:t xml:space="preserve"> </w:t>
            </w:r>
            <w:r>
              <w:rPr>
                <w:b/>
              </w:rPr>
              <w:t>multimedia</w:t>
            </w:r>
            <w:r>
              <w:rPr>
                <w:b/>
                <w:spacing w:val="-7"/>
              </w:rPr>
              <w:t xml:space="preserve"> </w:t>
            </w:r>
            <w:r>
              <w:rPr>
                <w:b/>
              </w:rPr>
              <w:t>elements</w:t>
            </w:r>
            <w:r>
              <w:rPr>
                <w:b/>
                <w:spacing w:val="-6"/>
              </w:rPr>
              <w:t xml:space="preserve"> </w:t>
            </w:r>
            <w:r>
              <w:rPr>
                <w:b/>
                <w:spacing w:val="-2"/>
              </w:rPr>
              <w:t>learned.</w:t>
            </w:r>
          </w:p>
        </w:tc>
      </w:tr>
      <w:tr w:rsidR="00043761" w14:paraId="7CF58976" w14:textId="77777777">
        <w:trPr>
          <w:trHeight w:val="296"/>
        </w:trPr>
        <w:tc>
          <w:tcPr>
            <w:tcW w:w="2189" w:type="dxa"/>
            <w:vMerge/>
            <w:tcBorders>
              <w:top w:val="nil"/>
              <w:bottom w:val="single" w:sz="4" w:space="0" w:color="000000"/>
            </w:tcBorders>
            <w:shd w:val="clear" w:color="auto" w:fill="D9D9D9"/>
          </w:tcPr>
          <w:p w14:paraId="5AC17AD9" w14:textId="77777777" w:rsidR="00043761" w:rsidRDefault="00043761">
            <w:pPr>
              <w:rPr>
                <w:sz w:val="2"/>
                <w:szCs w:val="2"/>
              </w:rPr>
            </w:pPr>
          </w:p>
        </w:tc>
        <w:tc>
          <w:tcPr>
            <w:tcW w:w="490" w:type="dxa"/>
            <w:tcBorders>
              <w:top w:val="single" w:sz="8" w:space="0" w:color="D9D9D9"/>
              <w:bottom w:val="single" w:sz="4" w:space="0" w:color="000000"/>
              <w:right w:val="single" w:sz="4" w:space="0" w:color="000000"/>
            </w:tcBorders>
            <w:shd w:val="clear" w:color="auto" w:fill="D9D9D9"/>
          </w:tcPr>
          <w:p w14:paraId="4B92B6AA" w14:textId="77777777" w:rsidR="00043761" w:rsidRDefault="00000000">
            <w:pPr>
              <w:pStyle w:val="TableParagraph"/>
              <w:spacing w:before="17"/>
              <w:ind w:left="8"/>
              <w:jc w:val="center"/>
            </w:pPr>
            <w:r>
              <w:rPr>
                <w:spacing w:val="-10"/>
              </w:rPr>
              <w:t>1</w:t>
            </w:r>
          </w:p>
        </w:tc>
        <w:tc>
          <w:tcPr>
            <w:tcW w:w="5544" w:type="dxa"/>
            <w:gridSpan w:val="2"/>
            <w:tcBorders>
              <w:top w:val="single" w:sz="8" w:space="0" w:color="D9D9D9"/>
              <w:left w:val="single" w:sz="4" w:space="0" w:color="000000"/>
              <w:bottom w:val="single" w:sz="4" w:space="0" w:color="000000"/>
            </w:tcBorders>
            <w:shd w:val="clear" w:color="auto" w:fill="D9D9D9"/>
          </w:tcPr>
          <w:p w14:paraId="56767DCF" w14:textId="77777777" w:rsidR="00043761" w:rsidRDefault="00000000">
            <w:pPr>
              <w:pStyle w:val="TableParagraph"/>
              <w:spacing w:before="17"/>
              <w:ind w:left="109"/>
            </w:pPr>
            <w:r>
              <w:t>identifying</w:t>
            </w:r>
            <w:r>
              <w:rPr>
                <w:spacing w:val="-8"/>
              </w:rPr>
              <w:t xml:space="preserve"> </w:t>
            </w:r>
            <w:r>
              <w:t>the</w:t>
            </w:r>
            <w:r>
              <w:rPr>
                <w:spacing w:val="-7"/>
              </w:rPr>
              <w:t xml:space="preserve"> </w:t>
            </w:r>
            <w:r>
              <w:t>author’s</w:t>
            </w:r>
            <w:r>
              <w:rPr>
                <w:spacing w:val="-7"/>
              </w:rPr>
              <w:t xml:space="preserve"> </w:t>
            </w:r>
            <w:r>
              <w:rPr>
                <w:spacing w:val="-2"/>
              </w:rPr>
              <w:t>purpose</w:t>
            </w:r>
          </w:p>
        </w:tc>
        <w:tc>
          <w:tcPr>
            <w:tcW w:w="542" w:type="dxa"/>
            <w:tcBorders>
              <w:top w:val="single" w:sz="8" w:space="0" w:color="D9D9D9"/>
              <w:bottom w:val="single" w:sz="4" w:space="0" w:color="000000"/>
              <w:right w:val="single" w:sz="4" w:space="0" w:color="000000"/>
            </w:tcBorders>
            <w:shd w:val="clear" w:color="auto" w:fill="D9D9D9"/>
          </w:tcPr>
          <w:p w14:paraId="1AC5572D" w14:textId="77777777" w:rsidR="00043761" w:rsidRDefault="00043761">
            <w:pPr>
              <w:pStyle w:val="TableParagraph"/>
              <w:rPr>
                <w:rFonts w:ascii="Times New Roman"/>
              </w:rPr>
            </w:pPr>
          </w:p>
        </w:tc>
        <w:tc>
          <w:tcPr>
            <w:tcW w:w="535" w:type="dxa"/>
            <w:tcBorders>
              <w:top w:val="single" w:sz="8" w:space="0" w:color="D9D9D9"/>
              <w:left w:val="single" w:sz="4" w:space="0" w:color="000000"/>
              <w:bottom w:val="single" w:sz="4" w:space="0" w:color="000000"/>
              <w:right w:val="single" w:sz="4" w:space="0" w:color="000000"/>
            </w:tcBorders>
            <w:shd w:val="clear" w:color="auto" w:fill="D9D9D9"/>
          </w:tcPr>
          <w:p w14:paraId="1FAE1F2F" w14:textId="77777777" w:rsidR="00043761" w:rsidRDefault="00043761">
            <w:pPr>
              <w:pStyle w:val="TableParagraph"/>
              <w:rPr>
                <w:rFonts w:ascii="Times New Roman"/>
              </w:rPr>
            </w:pPr>
          </w:p>
        </w:tc>
        <w:tc>
          <w:tcPr>
            <w:tcW w:w="540" w:type="dxa"/>
            <w:tcBorders>
              <w:top w:val="single" w:sz="8" w:space="0" w:color="D9D9D9"/>
              <w:left w:val="single" w:sz="4" w:space="0" w:color="000000"/>
              <w:bottom w:val="single" w:sz="4" w:space="0" w:color="000000"/>
              <w:right w:val="single" w:sz="4" w:space="0" w:color="000000"/>
            </w:tcBorders>
            <w:shd w:val="clear" w:color="auto" w:fill="D9D9D9"/>
          </w:tcPr>
          <w:p w14:paraId="75EF0CA3" w14:textId="77777777" w:rsidR="00043761" w:rsidRDefault="00043761">
            <w:pPr>
              <w:pStyle w:val="TableParagraph"/>
              <w:rPr>
                <w:rFonts w:ascii="Times New Roman"/>
              </w:rPr>
            </w:pPr>
          </w:p>
        </w:tc>
        <w:tc>
          <w:tcPr>
            <w:tcW w:w="538" w:type="dxa"/>
            <w:tcBorders>
              <w:top w:val="single" w:sz="8" w:space="0" w:color="D9D9D9"/>
              <w:left w:val="single" w:sz="4" w:space="0" w:color="000000"/>
              <w:bottom w:val="single" w:sz="4" w:space="0" w:color="000000"/>
            </w:tcBorders>
            <w:shd w:val="clear" w:color="auto" w:fill="D9D9D9"/>
          </w:tcPr>
          <w:p w14:paraId="6EC4BCC0" w14:textId="77777777" w:rsidR="00043761" w:rsidRDefault="00043761">
            <w:pPr>
              <w:pStyle w:val="TableParagraph"/>
              <w:rPr>
                <w:rFonts w:ascii="Times New Roman"/>
              </w:rPr>
            </w:pPr>
          </w:p>
        </w:tc>
        <w:tc>
          <w:tcPr>
            <w:tcW w:w="538" w:type="dxa"/>
            <w:tcBorders>
              <w:top w:val="single" w:sz="8" w:space="0" w:color="D9D9D9"/>
              <w:bottom w:val="single" w:sz="4" w:space="0" w:color="000000"/>
              <w:right w:val="single" w:sz="4" w:space="0" w:color="000000"/>
            </w:tcBorders>
            <w:shd w:val="clear" w:color="auto" w:fill="D9D9D9"/>
          </w:tcPr>
          <w:p w14:paraId="0C8A158D" w14:textId="77777777" w:rsidR="00043761" w:rsidRDefault="00000000">
            <w:pPr>
              <w:pStyle w:val="TableParagraph"/>
              <w:spacing w:before="17"/>
              <w:ind w:left="23" w:right="14"/>
              <w:jc w:val="center"/>
              <w:rPr>
                <w:b/>
              </w:rPr>
            </w:pPr>
            <w:r>
              <w:rPr>
                <w:b/>
                <w:spacing w:val="-10"/>
              </w:rPr>
              <w:t>ü</w:t>
            </w:r>
          </w:p>
        </w:tc>
        <w:tc>
          <w:tcPr>
            <w:tcW w:w="538" w:type="dxa"/>
            <w:tcBorders>
              <w:top w:val="single" w:sz="8" w:space="0" w:color="D9D9D9"/>
              <w:left w:val="single" w:sz="4" w:space="0" w:color="000000"/>
              <w:bottom w:val="single" w:sz="4" w:space="0" w:color="000000"/>
              <w:right w:val="single" w:sz="4" w:space="0" w:color="000000"/>
            </w:tcBorders>
            <w:shd w:val="clear" w:color="auto" w:fill="D9D9D9"/>
          </w:tcPr>
          <w:p w14:paraId="2869892E" w14:textId="77777777" w:rsidR="00043761" w:rsidRDefault="00000000">
            <w:pPr>
              <w:pStyle w:val="TableParagraph"/>
              <w:spacing w:before="17"/>
              <w:ind w:left="19" w:right="6"/>
              <w:jc w:val="center"/>
              <w:rPr>
                <w:b/>
              </w:rPr>
            </w:pPr>
            <w:r>
              <w:rPr>
                <w:b/>
                <w:spacing w:val="-10"/>
              </w:rPr>
              <w:t>ü</w:t>
            </w:r>
          </w:p>
        </w:tc>
        <w:tc>
          <w:tcPr>
            <w:tcW w:w="538" w:type="dxa"/>
            <w:tcBorders>
              <w:top w:val="single" w:sz="8" w:space="0" w:color="D9D9D9"/>
              <w:left w:val="single" w:sz="4" w:space="0" w:color="000000"/>
              <w:bottom w:val="single" w:sz="4" w:space="0" w:color="000000"/>
              <w:right w:val="single" w:sz="4" w:space="0" w:color="000000"/>
            </w:tcBorders>
            <w:shd w:val="clear" w:color="auto" w:fill="D9D9D9"/>
          </w:tcPr>
          <w:p w14:paraId="73C08412" w14:textId="77777777" w:rsidR="00043761" w:rsidRDefault="00000000">
            <w:pPr>
              <w:pStyle w:val="TableParagraph"/>
              <w:spacing w:before="17"/>
              <w:ind w:left="19" w:right="7"/>
              <w:jc w:val="center"/>
              <w:rPr>
                <w:b/>
              </w:rPr>
            </w:pPr>
            <w:r>
              <w:rPr>
                <w:b/>
                <w:spacing w:val="-10"/>
              </w:rPr>
              <w:t>ü</w:t>
            </w:r>
          </w:p>
        </w:tc>
        <w:tc>
          <w:tcPr>
            <w:tcW w:w="538" w:type="dxa"/>
            <w:tcBorders>
              <w:top w:val="single" w:sz="8" w:space="0" w:color="D9D9D9"/>
              <w:left w:val="single" w:sz="4" w:space="0" w:color="000000"/>
              <w:bottom w:val="single" w:sz="4" w:space="0" w:color="000000"/>
            </w:tcBorders>
            <w:shd w:val="clear" w:color="auto" w:fill="D9D9D9"/>
          </w:tcPr>
          <w:p w14:paraId="3B97A8FD" w14:textId="77777777" w:rsidR="00043761" w:rsidRDefault="00000000">
            <w:pPr>
              <w:pStyle w:val="TableParagraph"/>
              <w:spacing w:before="17"/>
              <w:ind w:left="23" w:right="7"/>
              <w:jc w:val="center"/>
              <w:rPr>
                <w:b/>
              </w:rPr>
            </w:pPr>
            <w:r>
              <w:rPr>
                <w:b/>
                <w:spacing w:val="-10"/>
              </w:rPr>
              <w:t>ü</w:t>
            </w:r>
          </w:p>
        </w:tc>
        <w:tc>
          <w:tcPr>
            <w:tcW w:w="538" w:type="dxa"/>
            <w:tcBorders>
              <w:top w:val="single" w:sz="8" w:space="0" w:color="D9D9D9"/>
              <w:bottom w:val="single" w:sz="4" w:space="0" w:color="000000"/>
              <w:right w:val="single" w:sz="4" w:space="0" w:color="000000"/>
            </w:tcBorders>
            <w:shd w:val="clear" w:color="auto" w:fill="D9D9D9"/>
          </w:tcPr>
          <w:p w14:paraId="443AD4E4" w14:textId="77777777" w:rsidR="00043761" w:rsidRDefault="00000000">
            <w:pPr>
              <w:pStyle w:val="TableParagraph"/>
              <w:spacing w:before="17"/>
              <w:ind w:left="23" w:right="18"/>
              <w:jc w:val="center"/>
              <w:rPr>
                <w:b/>
              </w:rPr>
            </w:pPr>
            <w:r>
              <w:rPr>
                <w:b/>
                <w:spacing w:val="-10"/>
              </w:rPr>
              <w:t>ü</w:t>
            </w:r>
          </w:p>
        </w:tc>
        <w:tc>
          <w:tcPr>
            <w:tcW w:w="538" w:type="dxa"/>
            <w:tcBorders>
              <w:top w:val="single" w:sz="8" w:space="0" w:color="D9D9D9"/>
              <w:left w:val="single" w:sz="4" w:space="0" w:color="000000"/>
              <w:bottom w:val="single" w:sz="4" w:space="0" w:color="000000"/>
              <w:right w:val="single" w:sz="4" w:space="0" w:color="000000"/>
            </w:tcBorders>
            <w:shd w:val="clear" w:color="auto" w:fill="D9D9D9"/>
          </w:tcPr>
          <w:p w14:paraId="200606A5" w14:textId="77777777" w:rsidR="00043761" w:rsidRDefault="00000000">
            <w:pPr>
              <w:pStyle w:val="TableParagraph"/>
              <w:spacing w:before="17"/>
              <w:ind w:left="19"/>
              <w:jc w:val="center"/>
              <w:rPr>
                <w:b/>
              </w:rPr>
            </w:pPr>
            <w:r>
              <w:rPr>
                <w:b/>
                <w:spacing w:val="-10"/>
              </w:rPr>
              <w:t>ü</w:t>
            </w:r>
          </w:p>
        </w:tc>
        <w:tc>
          <w:tcPr>
            <w:tcW w:w="538" w:type="dxa"/>
            <w:tcBorders>
              <w:top w:val="single" w:sz="8" w:space="0" w:color="D9D9D9"/>
              <w:left w:val="single" w:sz="4" w:space="0" w:color="000000"/>
              <w:bottom w:val="single" w:sz="4" w:space="0" w:color="000000"/>
              <w:right w:val="single" w:sz="4" w:space="0" w:color="000000"/>
            </w:tcBorders>
            <w:shd w:val="clear" w:color="auto" w:fill="D9D9D9"/>
          </w:tcPr>
          <w:p w14:paraId="2239BD49" w14:textId="77777777" w:rsidR="00043761" w:rsidRDefault="00000000">
            <w:pPr>
              <w:pStyle w:val="TableParagraph"/>
              <w:spacing w:before="17"/>
              <w:ind w:left="19" w:right="1"/>
              <w:jc w:val="center"/>
              <w:rPr>
                <w:b/>
              </w:rPr>
            </w:pPr>
            <w:r>
              <w:rPr>
                <w:b/>
                <w:spacing w:val="-10"/>
              </w:rPr>
              <w:t>ü</w:t>
            </w:r>
          </w:p>
        </w:tc>
        <w:tc>
          <w:tcPr>
            <w:tcW w:w="538" w:type="dxa"/>
            <w:tcBorders>
              <w:top w:val="single" w:sz="8" w:space="0" w:color="D9D9D9"/>
              <w:left w:val="single" w:sz="4" w:space="0" w:color="000000"/>
              <w:bottom w:val="single" w:sz="4" w:space="0" w:color="000000"/>
            </w:tcBorders>
            <w:shd w:val="clear" w:color="auto" w:fill="D9D9D9"/>
          </w:tcPr>
          <w:p w14:paraId="1C1F6F17" w14:textId="77777777" w:rsidR="00043761" w:rsidRDefault="00000000">
            <w:pPr>
              <w:pStyle w:val="TableParagraph"/>
              <w:spacing w:before="17"/>
              <w:ind w:left="23"/>
              <w:jc w:val="center"/>
              <w:rPr>
                <w:b/>
              </w:rPr>
            </w:pPr>
            <w:r>
              <w:rPr>
                <w:b/>
                <w:spacing w:val="-10"/>
              </w:rPr>
              <w:t>ü</w:t>
            </w:r>
          </w:p>
        </w:tc>
      </w:tr>
      <w:tr w:rsidR="00043761" w14:paraId="074E9BD7" w14:textId="77777777">
        <w:trPr>
          <w:trHeight w:val="608"/>
        </w:trPr>
        <w:tc>
          <w:tcPr>
            <w:tcW w:w="2189" w:type="dxa"/>
            <w:vMerge/>
            <w:tcBorders>
              <w:top w:val="nil"/>
              <w:bottom w:val="single" w:sz="4" w:space="0" w:color="000000"/>
            </w:tcBorders>
            <w:shd w:val="clear" w:color="auto" w:fill="D9D9D9"/>
          </w:tcPr>
          <w:p w14:paraId="72A77856" w14:textId="77777777" w:rsidR="00043761" w:rsidRDefault="00043761">
            <w:pPr>
              <w:rPr>
                <w:sz w:val="2"/>
                <w:szCs w:val="2"/>
              </w:rPr>
            </w:pPr>
          </w:p>
        </w:tc>
        <w:tc>
          <w:tcPr>
            <w:tcW w:w="490" w:type="dxa"/>
            <w:tcBorders>
              <w:top w:val="single" w:sz="4" w:space="0" w:color="000000"/>
              <w:bottom w:val="single" w:sz="8" w:space="0" w:color="D9D9D9"/>
              <w:right w:val="single" w:sz="4" w:space="0" w:color="000000"/>
            </w:tcBorders>
          </w:tcPr>
          <w:p w14:paraId="1DC080D7" w14:textId="77777777" w:rsidR="00043761" w:rsidRDefault="00000000">
            <w:pPr>
              <w:pStyle w:val="TableParagraph"/>
              <w:spacing w:before="181"/>
              <w:ind w:left="8"/>
              <w:jc w:val="center"/>
            </w:pPr>
            <w:r>
              <w:rPr>
                <w:spacing w:val="-10"/>
              </w:rPr>
              <w:t>2</w:t>
            </w:r>
          </w:p>
        </w:tc>
        <w:tc>
          <w:tcPr>
            <w:tcW w:w="5544" w:type="dxa"/>
            <w:gridSpan w:val="2"/>
            <w:tcBorders>
              <w:top w:val="single" w:sz="4" w:space="0" w:color="000000"/>
              <w:left w:val="single" w:sz="4" w:space="0" w:color="000000"/>
              <w:bottom w:val="single" w:sz="8" w:space="0" w:color="D9D9D9"/>
            </w:tcBorders>
          </w:tcPr>
          <w:p w14:paraId="7D1B8CD9" w14:textId="77777777" w:rsidR="00043761" w:rsidRDefault="00000000">
            <w:pPr>
              <w:pStyle w:val="TableParagraph"/>
              <w:spacing w:before="51"/>
              <w:ind w:left="109"/>
            </w:pPr>
            <w:r>
              <w:t>analyzing</w:t>
            </w:r>
            <w:r>
              <w:rPr>
                <w:spacing w:val="-7"/>
              </w:rPr>
              <w:t xml:space="preserve"> </w:t>
            </w:r>
            <w:r>
              <w:t>how</w:t>
            </w:r>
            <w:r>
              <w:rPr>
                <w:spacing w:val="-7"/>
              </w:rPr>
              <w:t xml:space="preserve"> </w:t>
            </w:r>
            <w:r>
              <w:t>multimedia</w:t>
            </w:r>
            <w:r>
              <w:rPr>
                <w:spacing w:val="-7"/>
              </w:rPr>
              <w:t xml:space="preserve"> </w:t>
            </w:r>
            <w:r>
              <w:t>elements</w:t>
            </w:r>
            <w:r>
              <w:rPr>
                <w:spacing w:val="-7"/>
              </w:rPr>
              <w:t xml:space="preserve"> </w:t>
            </w:r>
            <w:r>
              <w:t>contribute</w:t>
            </w:r>
            <w:r>
              <w:rPr>
                <w:spacing w:val="-7"/>
              </w:rPr>
              <w:t xml:space="preserve"> </w:t>
            </w:r>
            <w:r>
              <w:t>to the meaning of a text</w:t>
            </w:r>
          </w:p>
        </w:tc>
        <w:tc>
          <w:tcPr>
            <w:tcW w:w="542" w:type="dxa"/>
            <w:tcBorders>
              <w:top w:val="single" w:sz="4" w:space="0" w:color="000000"/>
              <w:bottom w:val="single" w:sz="8" w:space="0" w:color="D9D9D9"/>
              <w:right w:val="single" w:sz="4" w:space="0" w:color="000000"/>
            </w:tcBorders>
          </w:tcPr>
          <w:p w14:paraId="24F74B62"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3E13AD78"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13F29748"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5CA271F5"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5EFAA4C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50918D1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7ADF6B4C"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682433AD"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4FDF516F" w14:textId="77777777" w:rsidR="00043761" w:rsidRDefault="00000000">
            <w:pPr>
              <w:pStyle w:val="TableParagraph"/>
              <w:spacing w:before="181"/>
              <w:ind w:left="23" w:right="18"/>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4543E425" w14:textId="77777777" w:rsidR="00043761" w:rsidRDefault="00000000">
            <w:pPr>
              <w:pStyle w:val="TableParagraph"/>
              <w:spacing w:before="181"/>
              <w:ind w:left="19"/>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58942A98" w14:textId="77777777" w:rsidR="00043761" w:rsidRDefault="00000000">
            <w:pPr>
              <w:pStyle w:val="TableParagraph"/>
              <w:spacing w:before="181"/>
              <w:ind w:left="19" w:right="1"/>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4732EA2D" w14:textId="77777777" w:rsidR="00043761" w:rsidRDefault="00000000">
            <w:pPr>
              <w:pStyle w:val="TableParagraph"/>
              <w:spacing w:before="181"/>
              <w:ind w:left="23"/>
              <w:jc w:val="center"/>
              <w:rPr>
                <w:b/>
              </w:rPr>
            </w:pPr>
            <w:r>
              <w:rPr>
                <w:b/>
                <w:spacing w:val="-10"/>
              </w:rPr>
              <w:t>ü</w:t>
            </w:r>
          </w:p>
        </w:tc>
      </w:tr>
      <w:tr w:rsidR="00043761" w14:paraId="7E0C1D46" w14:textId="77777777">
        <w:trPr>
          <w:trHeight w:val="301"/>
        </w:trPr>
        <w:tc>
          <w:tcPr>
            <w:tcW w:w="2189" w:type="dxa"/>
            <w:vMerge/>
            <w:tcBorders>
              <w:top w:val="nil"/>
              <w:bottom w:val="single" w:sz="4" w:space="0" w:color="000000"/>
            </w:tcBorders>
            <w:shd w:val="clear" w:color="auto" w:fill="D9D9D9"/>
          </w:tcPr>
          <w:p w14:paraId="6DBD3243" w14:textId="77777777" w:rsidR="00043761" w:rsidRDefault="00043761">
            <w:pPr>
              <w:rPr>
                <w:sz w:val="2"/>
                <w:szCs w:val="2"/>
              </w:rPr>
            </w:pPr>
          </w:p>
        </w:tc>
        <w:tc>
          <w:tcPr>
            <w:tcW w:w="490" w:type="dxa"/>
            <w:vMerge w:val="restart"/>
            <w:tcBorders>
              <w:top w:val="single" w:sz="4" w:space="0" w:color="000000"/>
              <w:bottom w:val="single" w:sz="4" w:space="0" w:color="000000"/>
              <w:right w:val="single" w:sz="4" w:space="0" w:color="000000"/>
            </w:tcBorders>
            <w:shd w:val="clear" w:color="auto" w:fill="D9D9D9"/>
          </w:tcPr>
          <w:p w14:paraId="0E3E2629" w14:textId="77777777" w:rsidR="00043761" w:rsidRDefault="00043761">
            <w:pPr>
              <w:pStyle w:val="TableParagraph"/>
              <w:spacing w:before="81"/>
              <w:rPr>
                <w:b/>
                <w:i/>
              </w:rPr>
            </w:pPr>
          </w:p>
          <w:p w14:paraId="014AA314" w14:textId="77777777" w:rsidR="00043761" w:rsidRDefault="00000000">
            <w:pPr>
              <w:pStyle w:val="TableParagraph"/>
              <w:ind w:left="8"/>
              <w:jc w:val="center"/>
            </w:pPr>
            <w:r>
              <w:rPr>
                <w:spacing w:val="-10"/>
              </w:rPr>
              <w:t>3</w:t>
            </w:r>
          </w:p>
        </w:tc>
        <w:tc>
          <w:tcPr>
            <w:tcW w:w="12003" w:type="dxa"/>
            <w:gridSpan w:val="14"/>
            <w:tcBorders>
              <w:top w:val="single" w:sz="4" w:space="0" w:color="000000"/>
              <w:left w:val="single" w:sz="4" w:space="0" w:color="000000"/>
              <w:bottom w:val="single" w:sz="4" w:space="0" w:color="000000"/>
            </w:tcBorders>
            <w:shd w:val="clear" w:color="auto" w:fill="D9D9D9"/>
          </w:tcPr>
          <w:p w14:paraId="275EE1E0" w14:textId="77777777" w:rsidR="00043761" w:rsidRDefault="00000000">
            <w:pPr>
              <w:pStyle w:val="TableParagraph"/>
              <w:spacing w:before="22"/>
              <w:ind w:left="109"/>
            </w:pPr>
            <w:r>
              <w:t>determining</w:t>
            </w:r>
            <w:r>
              <w:rPr>
                <w:spacing w:val="-6"/>
              </w:rPr>
              <w:t xml:space="preserve"> </w:t>
            </w:r>
            <w:r>
              <w:t>ideas</w:t>
            </w:r>
            <w:r>
              <w:rPr>
                <w:spacing w:val="-6"/>
              </w:rPr>
              <w:t xml:space="preserve"> </w:t>
            </w:r>
            <w:r>
              <w:t>that</w:t>
            </w:r>
            <w:r>
              <w:rPr>
                <w:spacing w:val="-6"/>
              </w:rPr>
              <w:t xml:space="preserve"> </w:t>
            </w:r>
            <w:r>
              <w:t>are</w:t>
            </w:r>
            <w:r>
              <w:rPr>
                <w:spacing w:val="-6"/>
              </w:rPr>
              <w:t xml:space="preserve"> </w:t>
            </w:r>
            <w:r>
              <w:t>explicitly</w:t>
            </w:r>
            <w:r>
              <w:rPr>
                <w:spacing w:val="-6"/>
              </w:rPr>
              <w:t xml:space="preserve"> </w:t>
            </w:r>
            <w:r>
              <w:t>used</w:t>
            </w:r>
            <w:r>
              <w:rPr>
                <w:spacing w:val="-6"/>
              </w:rPr>
              <w:t xml:space="preserve"> </w:t>
            </w:r>
            <w:r>
              <w:t>to</w:t>
            </w:r>
            <w:r>
              <w:rPr>
                <w:spacing w:val="-6"/>
              </w:rPr>
              <w:t xml:space="preserve"> </w:t>
            </w:r>
            <w:r>
              <w:t>influence</w:t>
            </w:r>
            <w:r>
              <w:rPr>
                <w:spacing w:val="-6"/>
              </w:rPr>
              <w:t xml:space="preserve"> </w:t>
            </w:r>
            <w:r>
              <w:rPr>
                <w:spacing w:val="-2"/>
              </w:rPr>
              <w:t>viewers</w:t>
            </w:r>
          </w:p>
        </w:tc>
      </w:tr>
      <w:tr w:rsidR="00043761" w14:paraId="79D60F92" w14:textId="77777777">
        <w:trPr>
          <w:trHeight w:val="306"/>
        </w:trPr>
        <w:tc>
          <w:tcPr>
            <w:tcW w:w="2189" w:type="dxa"/>
            <w:vMerge/>
            <w:tcBorders>
              <w:top w:val="nil"/>
              <w:bottom w:val="single" w:sz="4" w:space="0" w:color="000000"/>
            </w:tcBorders>
            <w:shd w:val="clear" w:color="auto" w:fill="D9D9D9"/>
          </w:tcPr>
          <w:p w14:paraId="31CBF609"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78AA9334"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42DE2D39" w14:textId="77777777" w:rsidR="00043761" w:rsidRDefault="00000000">
            <w:pPr>
              <w:pStyle w:val="TableParagraph"/>
              <w:spacing w:before="27"/>
              <w:ind w:left="16" w:right="1"/>
              <w:jc w:val="center"/>
            </w:pPr>
            <w:r>
              <w:rPr>
                <w:spacing w:val="-10"/>
              </w:rPr>
              <w:t>a</w:t>
            </w:r>
          </w:p>
        </w:tc>
        <w:tc>
          <w:tcPr>
            <w:tcW w:w="5184" w:type="dxa"/>
            <w:tcBorders>
              <w:top w:val="single" w:sz="4" w:space="0" w:color="000000"/>
              <w:left w:val="single" w:sz="4" w:space="0" w:color="000000"/>
              <w:bottom w:val="single" w:sz="4" w:space="0" w:color="000000"/>
            </w:tcBorders>
          </w:tcPr>
          <w:p w14:paraId="6079BCF2" w14:textId="77777777" w:rsidR="00043761" w:rsidRDefault="00000000">
            <w:pPr>
              <w:pStyle w:val="TableParagraph"/>
              <w:spacing w:before="27"/>
              <w:ind w:left="114"/>
            </w:pPr>
            <w:r>
              <w:t>author’s</w:t>
            </w:r>
            <w:r>
              <w:rPr>
                <w:spacing w:val="-5"/>
              </w:rPr>
              <w:t xml:space="preserve"> </w:t>
            </w:r>
            <w:r>
              <w:t>point</w:t>
            </w:r>
            <w:r>
              <w:rPr>
                <w:spacing w:val="-5"/>
              </w:rPr>
              <w:t xml:space="preserve"> </w:t>
            </w:r>
            <w:r>
              <w:t>of</w:t>
            </w:r>
            <w:r>
              <w:rPr>
                <w:spacing w:val="-5"/>
              </w:rPr>
              <w:t xml:space="preserve"> </w:t>
            </w:r>
            <w:r>
              <w:rPr>
                <w:spacing w:val="-2"/>
              </w:rPr>
              <w:t>view/stand</w:t>
            </w:r>
          </w:p>
        </w:tc>
        <w:tc>
          <w:tcPr>
            <w:tcW w:w="542" w:type="dxa"/>
            <w:tcBorders>
              <w:top w:val="single" w:sz="4" w:space="0" w:color="000000"/>
              <w:bottom w:val="single" w:sz="8" w:space="0" w:color="D9D9D9"/>
              <w:right w:val="single" w:sz="4" w:space="0" w:color="000000"/>
            </w:tcBorders>
          </w:tcPr>
          <w:p w14:paraId="39527691"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8" w:space="0" w:color="D9D9D9"/>
              <w:right w:val="single" w:sz="4" w:space="0" w:color="000000"/>
            </w:tcBorders>
          </w:tcPr>
          <w:p w14:paraId="2B9B6CAC"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8" w:space="0" w:color="D9D9D9"/>
              <w:right w:val="single" w:sz="4" w:space="0" w:color="000000"/>
            </w:tcBorders>
          </w:tcPr>
          <w:p w14:paraId="04A4CDB7"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4174A70B"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3339285D"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32CE49AF"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right w:val="single" w:sz="4" w:space="0" w:color="000000"/>
            </w:tcBorders>
          </w:tcPr>
          <w:p w14:paraId="2EED8682"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8" w:space="0" w:color="D9D9D9"/>
            </w:tcBorders>
          </w:tcPr>
          <w:p w14:paraId="694DEB16" w14:textId="77777777" w:rsidR="00043761" w:rsidRDefault="00043761">
            <w:pPr>
              <w:pStyle w:val="TableParagraph"/>
              <w:rPr>
                <w:rFonts w:ascii="Times New Roman"/>
              </w:rPr>
            </w:pPr>
          </w:p>
        </w:tc>
        <w:tc>
          <w:tcPr>
            <w:tcW w:w="538" w:type="dxa"/>
            <w:tcBorders>
              <w:top w:val="single" w:sz="4" w:space="0" w:color="000000"/>
              <w:bottom w:val="single" w:sz="8" w:space="0" w:color="D9D9D9"/>
              <w:right w:val="single" w:sz="4" w:space="0" w:color="000000"/>
            </w:tcBorders>
          </w:tcPr>
          <w:p w14:paraId="6D409E3B" w14:textId="77777777" w:rsidR="00043761" w:rsidRDefault="00000000">
            <w:pPr>
              <w:pStyle w:val="TableParagraph"/>
              <w:spacing w:before="27"/>
              <w:ind w:left="23" w:right="18"/>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63032535" w14:textId="77777777" w:rsidR="00043761" w:rsidRDefault="00000000">
            <w:pPr>
              <w:pStyle w:val="TableParagraph"/>
              <w:spacing w:before="27"/>
              <w:ind w:left="19"/>
              <w:jc w:val="center"/>
              <w:rPr>
                <w:b/>
              </w:rPr>
            </w:pPr>
            <w:r>
              <w:rPr>
                <w:b/>
                <w:spacing w:val="-10"/>
              </w:rPr>
              <w:t>ü</w:t>
            </w:r>
          </w:p>
        </w:tc>
        <w:tc>
          <w:tcPr>
            <w:tcW w:w="538" w:type="dxa"/>
            <w:tcBorders>
              <w:top w:val="single" w:sz="4" w:space="0" w:color="000000"/>
              <w:left w:val="single" w:sz="4" w:space="0" w:color="000000"/>
              <w:bottom w:val="single" w:sz="8" w:space="0" w:color="D9D9D9"/>
              <w:right w:val="single" w:sz="4" w:space="0" w:color="000000"/>
            </w:tcBorders>
          </w:tcPr>
          <w:p w14:paraId="0AB75220" w14:textId="77777777" w:rsidR="00043761" w:rsidRDefault="00000000">
            <w:pPr>
              <w:pStyle w:val="TableParagraph"/>
              <w:spacing w:before="27"/>
              <w:ind w:left="19" w:right="1"/>
              <w:jc w:val="center"/>
              <w:rPr>
                <w:b/>
              </w:rPr>
            </w:pPr>
            <w:r>
              <w:rPr>
                <w:b/>
                <w:spacing w:val="-10"/>
              </w:rPr>
              <w:t>ü</w:t>
            </w:r>
          </w:p>
        </w:tc>
        <w:tc>
          <w:tcPr>
            <w:tcW w:w="538" w:type="dxa"/>
            <w:tcBorders>
              <w:top w:val="single" w:sz="4" w:space="0" w:color="000000"/>
              <w:left w:val="single" w:sz="4" w:space="0" w:color="000000"/>
              <w:bottom w:val="single" w:sz="8" w:space="0" w:color="D9D9D9"/>
            </w:tcBorders>
          </w:tcPr>
          <w:p w14:paraId="35D6505F" w14:textId="77777777" w:rsidR="00043761" w:rsidRDefault="00000000">
            <w:pPr>
              <w:pStyle w:val="TableParagraph"/>
              <w:spacing w:before="27"/>
              <w:ind w:left="23"/>
              <w:jc w:val="center"/>
              <w:rPr>
                <w:b/>
              </w:rPr>
            </w:pPr>
            <w:r>
              <w:rPr>
                <w:b/>
                <w:spacing w:val="-10"/>
              </w:rPr>
              <w:t>ü</w:t>
            </w:r>
          </w:p>
        </w:tc>
      </w:tr>
      <w:tr w:rsidR="00043761" w14:paraId="25AA6CFE" w14:textId="77777777">
        <w:trPr>
          <w:trHeight w:val="301"/>
        </w:trPr>
        <w:tc>
          <w:tcPr>
            <w:tcW w:w="2189" w:type="dxa"/>
            <w:vMerge/>
            <w:tcBorders>
              <w:top w:val="nil"/>
              <w:bottom w:val="single" w:sz="4" w:space="0" w:color="000000"/>
            </w:tcBorders>
            <w:shd w:val="clear" w:color="auto" w:fill="D9D9D9"/>
          </w:tcPr>
          <w:p w14:paraId="242043AF" w14:textId="77777777" w:rsidR="00043761" w:rsidRDefault="00043761">
            <w:pPr>
              <w:rPr>
                <w:sz w:val="2"/>
                <w:szCs w:val="2"/>
              </w:rPr>
            </w:pPr>
          </w:p>
        </w:tc>
        <w:tc>
          <w:tcPr>
            <w:tcW w:w="490" w:type="dxa"/>
            <w:vMerge/>
            <w:tcBorders>
              <w:top w:val="nil"/>
              <w:bottom w:val="single" w:sz="4" w:space="0" w:color="000000"/>
              <w:right w:val="single" w:sz="4" w:space="0" w:color="000000"/>
            </w:tcBorders>
            <w:shd w:val="clear" w:color="auto" w:fill="D9D9D9"/>
          </w:tcPr>
          <w:p w14:paraId="04D15CEE"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9D9D9"/>
          </w:tcPr>
          <w:p w14:paraId="6EE6CD75" w14:textId="77777777" w:rsidR="00043761" w:rsidRDefault="00000000">
            <w:pPr>
              <w:pStyle w:val="TableParagraph"/>
              <w:spacing w:before="22"/>
              <w:ind w:left="16" w:right="1"/>
              <w:jc w:val="center"/>
            </w:pPr>
            <w:r>
              <w:rPr>
                <w:spacing w:val="-10"/>
              </w:rPr>
              <w:t>b</w:t>
            </w:r>
          </w:p>
        </w:tc>
        <w:tc>
          <w:tcPr>
            <w:tcW w:w="5184" w:type="dxa"/>
            <w:tcBorders>
              <w:top w:val="single" w:sz="4" w:space="0" w:color="000000"/>
              <w:left w:val="single" w:sz="4" w:space="0" w:color="000000"/>
              <w:bottom w:val="single" w:sz="4" w:space="0" w:color="000000"/>
            </w:tcBorders>
            <w:shd w:val="clear" w:color="auto" w:fill="D9D9D9"/>
          </w:tcPr>
          <w:p w14:paraId="2764E7C8" w14:textId="77777777" w:rsidR="00043761" w:rsidRDefault="00000000">
            <w:pPr>
              <w:pStyle w:val="TableParagraph"/>
              <w:spacing w:before="22"/>
              <w:ind w:left="114"/>
            </w:pPr>
            <w:r>
              <w:t>propaganda</w:t>
            </w:r>
            <w:r>
              <w:rPr>
                <w:spacing w:val="-10"/>
              </w:rPr>
              <w:t xml:space="preserve"> </w:t>
            </w:r>
            <w:r>
              <w:t>technique</w:t>
            </w:r>
            <w:r>
              <w:rPr>
                <w:spacing w:val="-9"/>
              </w:rPr>
              <w:t xml:space="preserve"> </w:t>
            </w:r>
            <w:r>
              <w:rPr>
                <w:spacing w:val="-4"/>
              </w:rPr>
              <w:t>used</w:t>
            </w:r>
          </w:p>
        </w:tc>
        <w:tc>
          <w:tcPr>
            <w:tcW w:w="542" w:type="dxa"/>
            <w:tcBorders>
              <w:top w:val="single" w:sz="4" w:space="0" w:color="000000"/>
              <w:bottom w:val="single" w:sz="4" w:space="0" w:color="000000"/>
              <w:right w:val="single" w:sz="4" w:space="0" w:color="000000"/>
            </w:tcBorders>
            <w:shd w:val="clear" w:color="auto" w:fill="D9D9D9"/>
          </w:tcPr>
          <w:p w14:paraId="651CBB3F" w14:textId="77777777" w:rsidR="00043761" w:rsidRDefault="00043761">
            <w:pPr>
              <w:pStyle w:val="TableParagraph"/>
              <w:rPr>
                <w:rFonts w:ascii="Times New Roman"/>
              </w:rPr>
            </w:pPr>
          </w:p>
        </w:tc>
        <w:tc>
          <w:tcPr>
            <w:tcW w:w="535" w:type="dxa"/>
            <w:tcBorders>
              <w:top w:val="single" w:sz="4" w:space="0" w:color="000000"/>
              <w:left w:val="single" w:sz="4" w:space="0" w:color="000000"/>
              <w:bottom w:val="single" w:sz="4" w:space="0" w:color="000000"/>
              <w:right w:val="single" w:sz="4" w:space="0" w:color="000000"/>
            </w:tcBorders>
            <w:shd w:val="clear" w:color="auto" w:fill="D9D9D9"/>
          </w:tcPr>
          <w:p w14:paraId="1A4846B1" w14:textId="77777777" w:rsidR="00043761" w:rsidRDefault="00043761">
            <w:pPr>
              <w:pStyle w:val="TableParagraph"/>
              <w:rPr>
                <w:rFonts w:ascii="Times New Roman"/>
              </w:rPr>
            </w:pPr>
          </w:p>
        </w:tc>
        <w:tc>
          <w:tcPr>
            <w:tcW w:w="540" w:type="dxa"/>
            <w:tcBorders>
              <w:top w:val="single" w:sz="4" w:space="0" w:color="000000"/>
              <w:left w:val="single" w:sz="4" w:space="0" w:color="000000"/>
              <w:bottom w:val="single" w:sz="4" w:space="0" w:color="000000"/>
              <w:right w:val="single" w:sz="4" w:space="0" w:color="000000"/>
            </w:tcBorders>
            <w:shd w:val="clear" w:color="auto" w:fill="D9D9D9"/>
          </w:tcPr>
          <w:p w14:paraId="61CCAFDE"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0483C100"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4D8FDF50"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376D063"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20253504" w14:textId="77777777" w:rsidR="00043761" w:rsidRDefault="00043761">
            <w:pPr>
              <w:pStyle w:val="TableParagraph"/>
              <w:rPr>
                <w:rFonts w:ascii="Times New Roman"/>
              </w:rPr>
            </w:pPr>
          </w:p>
        </w:tc>
        <w:tc>
          <w:tcPr>
            <w:tcW w:w="538" w:type="dxa"/>
            <w:tcBorders>
              <w:top w:val="single" w:sz="4" w:space="0" w:color="000000"/>
              <w:left w:val="single" w:sz="4" w:space="0" w:color="000000"/>
              <w:bottom w:val="single" w:sz="4" w:space="0" w:color="000000"/>
            </w:tcBorders>
            <w:shd w:val="clear" w:color="auto" w:fill="D9D9D9"/>
          </w:tcPr>
          <w:p w14:paraId="4E6FA621" w14:textId="77777777" w:rsidR="00043761" w:rsidRDefault="00043761">
            <w:pPr>
              <w:pStyle w:val="TableParagraph"/>
              <w:rPr>
                <w:rFonts w:ascii="Times New Roman"/>
              </w:rPr>
            </w:pPr>
          </w:p>
        </w:tc>
        <w:tc>
          <w:tcPr>
            <w:tcW w:w="538" w:type="dxa"/>
            <w:tcBorders>
              <w:top w:val="single" w:sz="4" w:space="0" w:color="000000"/>
              <w:bottom w:val="single" w:sz="4" w:space="0" w:color="000000"/>
              <w:right w:val="single" w:sz="4" w:space="0" w:color="000000"/>
            </w:tcBorders>
            <w:shd w:val="clear" w:color="auto" w:fill="D9D9D9"/>
          </w:tcPr>
          <w:p w14:paraId="2C452B5D" w14:textId="77777777" w:rsidR="00043761" w:rsidRDefault="00000000">
            <w:pPr>
              <w:pStyle w:val="TableParagraph"/>
              <w:spacing w:before="22"/>
              <w:ind w:left="23" w:right="18"/>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749D4D6C" w14:textId="77777777" w:rsidR="00043761" w:rsidRDefault="00000000">
            <w:pPr>
              <w:pStyle w:val="TableParagraph"/>
              <w:spacing w:before="22"/>
              <w:ind w:left="19"/>
              <w:jc w:val="center"/>
              <w:rPr>
                <w:b/>
              </w:rPr>
            </w:pPr>
            <w:r>
              <w:rPr>
                <w:b/>
                <w:spacing w:val="-10"/>
              </w:rPr>
              <w:t>ü</w:t>
            </w:r>
          </w:p>
        </w:tc>
        <w:tc>
          <w:tcPr>
            <w:tcW w:w="538" w:type="dxa"/>
            <w:tcBorders>
              <w:top w:val="single" w:sz="4" w:space="0" w:color="000000"/>
              <w:left w:val="single" w:sz="4" w:space="0" w:color="000000"/>
              <w:bottom w:val="single" w:sz="4" w:space="0" w:color="000000"/>
              <w:right w:val="single" w:sz="4" w:space="0" w:color="000000"/>
            </w:tcBorders>
            <w:shd w:val="clear" w:color="auto" w:fill="D9D9D9"/>
          </w:tcPr>
          <w:p w14:paraId="51B022BE" w14:textId="77777777" w:rsidR="00043761" w:rsidRDefault="00000000">
            <w:pPr>
              <w:pStyle w:val="TableParagraph"/>
              <w:spacing w:before="22"/>
              <w:ind w:left="19" w:right="1"/>
              <w:jc w:val="center"/>
              <w:rPr>
                <w:b/>
              </w:rPr>
            </w:pPr>
            <w:r>
              <w:rPr>
                <w:b/>
                <w:spacing w:val="-10"/>
              </w:rPr>
              <w:t>ü</w:t>
            </w:r>
          </w:p>
        </w:tc>
        <w:tc>
          <w:tcPr>
            <w:tcW w:w="538" w:type="dxa"/>
            <w:tcBorders>
              <w:top w:val="single" w:sz="4" w:space="0" w:color="000000"/>
              <w:left w:val="single" w:sz="4" w:space="0" w:color="000000"/>
              <w:bottom w:val="single" w:sz="4" w:space="0" w:color="000000"/>
            </w:tcBorders>
            <w:shd w:val="clear" w:color="auto" w:fill="D9D9D9"/>
          </w:tcPr>
          <w:p w14:paraId="6D31AC43" w14:textId="77777777" w:rsidR="00043761" w:rsidRDefault="00000000">
            <w:pPr>
              <w:pStyle w:val="TableParagraph"/>
              <w:spacing w:before="22"/>
              <w:ind w:left="23"/>
              <w:jc w:val="center"/>
              <w:rPr>
                <w:b/>
              </w:rPr>
            </w:pPr>
            <w:r>
              <w:rPr>
                <w:b/>
                <w:spacing w:val="-10"/>
              </w:rPr>
              <w:t>ü</w:t>
            </w:r>
          </w:p>
        </w:tc>
      </w:tr>
      <w:tr w:rsidR="00043761" w14:paraId="63ABA8B7" w14:textId="77777777">
        <w:trPr>
          <w:trHeight w:val="613"/>
        </w:trPr>
        <w:tc>
          <w:tcPr>
            <w:tcW w:w="2189" w:type="dxa"/>
            <w:vMerge/>
            <w:tcBorders>
              <w:top w:val="nil"/>
              <w:bottom w:val="single" w:sz="4" w:space="0" w:color="000000"/>
            </w:tcBorders>
            <w:shd w:val="clear" w:color="auto" w:fill="D9D9D9"/>
          </w:tcPr>
          <w:p w14:paraId="1624206C" w14:textId="77777777" w:rsidR="00043761" w:rsidRDefault="00043761">
            <w:pPr>
              <w:rPr>
                <w:sz w:val="2"/>
                <w:szCs w:val="2"/>
              </w:rPr>
            </w:pPr>
          </w:p>
        </w:tc>
        <w:tc>
          <w:tcPr>
            <w:tcW w:w="6034" w:type="dxa"/>
            <w:gridSpan w:val="3"/>
            <w:tcBorders>
              <w:top w:val="single" w:sz="4" w:space="0" w:color="000000"/>
            </w:tcBorders>
          </w:tcPr>
          <w:p w14:paraId="02FC820A" w14:textId="77777777" w:rsidR="00043761" w:rsidRDefault="00000000">
            <w:pPr>
              <w:pStyle w:val="TableParagraph"/>
              <w:spacing w:before="51"/>
              <w:ind w:left="104"/>
              <w:rPr>
                <w:b/>
              </w:rPr>
            </w:pPr>
            <w:r>
              <w:rPr>
                <w:b/>
              </w:rPr>
              <w:t>Create</w:t>
            </w:r>
            <w:r>
              <w:rPr>
                <w:b/>
                <w:spacing w:val="-6"/>
              </w:rPr>
              <w:t xml:space="preserve"> </w:t>
            </w:r>
            <w:r>
              <w:rPr>
                <w:b/>
              </w:rPr>
              <w:t>a</w:t>
            </w:r>
            <w:r>
              <w:rPr>
                <w:b/>
                <w:spacing w:val="-6"/>
              </w:rPr>
              <w:t xml:space="preserve"> </w:t>
            </w:r>
            <w:r>
              <w:rPr>
                <w:b/>
              </w:rPr>
              <w:t>multimedia</w:t>
            </w:r>
            <w:r>
              <w:rPr>
                <w:b/>
                <w:spacing w:val="-6"/>
              </w:rPr>
              <w:t xml:space="preserve"> </w:t>
            </w:r>
            <w:r>
              <w:rPr>
                <w:b/>
              </w:rPr>
              <w:t>text</w:t>
            </w:r>
            <w:r>
              <w:rPr>
                <w:b/>
                <w:spacing w:val="-6"/>
              </w:rPr>
              <w:t xml:space="preserve"> </w:t>
            </w:r>
            <w:r>
              <w:rPr>
                <w:b/>
              </w:rPr>
              <w:t>drawn</w:t>
            </w:r>
            <w:r>
              <w:rPr>
                <w:b/>
                <w:spacing w:val="-6"/>
              </w:rPr>
              <w:t xml:space="preserve"> </w:t>
            </w:r>
            <w:r>
              <w:rPr>
                <w:b/>
              </w:rPr>
              <w:t>from</w:t>
            </w:r>
            <w:r>
              <w:rPr>
                <w:b/>
                <w:spacing w:val="-6"/>
              </w:rPr>
              <w:t xml:space="preserve"> </w:t>
            </w:r>
            <w:r>
              <w:rPr>
                <w:b/>
              </w:rPr>
              <w:t>multimedia elements learned.</w:t>
            </w:r>
          </w:p>
        </w:tc>
        <w:tc>
          <w:tcPr>
            <w:tcW w:w="542" w:type="dxa"/>
            <w:tcBorders>
              <w:top w:val="single" w:sz="4" w:space="0" w:color="000000"/>
              <w:right w:val="single" w:sz="4" w:space="0" w:color="000000"/>
            </w:tcBorders>
          </w:tcPr>
          <w:p w14:paraId="2C1572F4" w14:textId="77777777" w:rsidR="00043761" w:rsidRDefault="00043761">
            <w:pPr>
              <w:pStyle w:val="TableParagraph"/>
              <w:rPr>
                <w:rFonts w:ascii="Times New Roman"/>
              </w:rPr>
            </w:pPr>
          </w:p>
        </w:tc>
        <w:tc>
          <w:tcPr>
            <w:tcW w:w="535" w:type="dxa"/>
            <w:tcBorders>
              <w:top w:val="single" w:sz="4" w:space="0" w:color="000000"/>
              <w:left w:val="single" w:sz="4" w:space="0" w:color="000000"/>
              <w:right w:val="single" w:sz="4" w:space="0" w:color="000000"/>
            </w:tcBorders>
          </w:tcPr>
          <w:p w14:paraId="4DE7D2C2" w14:textId="77777777" w:rsidR="00043761" w:rsidRDefault="00043761">
            <w:pPr>
              <w:pStyle w:val="TableParagraph"/>
              <w:rPr>
                <w:rFonts w:ascii="Times New Roman"/>
              </w:rPr>
            </w:pPr>
          </w:p>
        </w:tc>
        <w:tc>
          <w:tcPr>
            <w:tcW w:w="540" w:type="dxa"/>
            <w:tcBorders>
              <w:top w:val="single" w:sz="4" w:space="0" w:color="000000"/>
              <w:left w:val="single" w:sz="4" w:space="0" w:color="000000"/>
              <w:right w:val="single" w:sz="4" w:space="0" w:color="000000"/>
            </w:tcBorders>
          </w:tcPr>
          <w:p w14:paraId="518D3E55" w14:textId="77777777" w:rsidR="00043761" w:rsidRDefault="00043761">
            <w:pPr>
              <w:pStyle w:val="TableParagraph"/>
              <w:rPr>
                <w:rFonts w:ascii="Times New Roman"/>
              </w:rPr>
            </w:pPr>
          </w:p>
        </w:tc>
        <w:tc>
          <w:tcPr>
            <w:tcW w:w="538" w:type="dxa"/>
            <w:tcBorders>
              <w:top w:val="single" w:sz="4" w:space="0" w:color="000000"/>
              <w:left w:val="single" w:sz="4" w:space="0" w:color="000000"/>
            </w:tcBorders>
          </w:tcPr>
          <w:p w14:paraId="329D2543" w14:textId="77777777" w:rsidR="00043761" w:rsidRDefault="00043761">
            <w:pPr>
              <w:pStyle w:val="TableParagraph"/>
              <w:rPr>
                <w:rFonts w:ascii="Times New Roman"/>
              </w:rPr>
            </w:pPr>
          </w:p>
        </w:tc>
        <w:tc>
          <w:tcPr>
            <w:tcW w:w="538" w:type="dxa"/>
            <w:tcBorders>
              <w:top w:val="single" w:sz="4" w:space="0" w:color="000000"/>
              <w:right w:val="single" w:sz="4" w:space="0" w:color="000000"/>
            </w:tcBorders>
          </w:tcPr>
          <w:p w14:paraId="51AB41C6" w14:textId="77777777" w:rsidR="00043761" w:rsidRDefault="00043761">
            <w:pPr>
              <w:pStyle w:val="TableParagraph"/>
              <w:rPr>
                <w:rFonts w:ascii="Times New Roman"/>
              </w:rPr>
            </w:pPr>
          </w:p>
        </w:tc>
        <w:tc>
          <w:tcPr>
            <w:tcW w:w="538" w:type="dxa"/>
            <w:tcBorders>
              <w:top w:val="single" w:sz="4" w:space="0" w:color="000000"/>
              <w:left w:val="single" w:sz="4" w:space="0" w:color="000000"/>
              <w:right w:val="single" w:sz="4" w:space="0" w:color="000000"/>
            </w:tcBorders>
          </w:tcPr>
          <w:p w14:paraId="320718E1" w14:textId="77777777" w:rsidR="00043761" w:rsidRDefault="00043761">
            <w:pPr>
              <w:pStyle w:val="TableParagraph"/>
              <w:rPr>
                <w:rFonts w:ascii="Times New Roman"/>
              </w:rPr>
            </w:pPr>
          </w:p>
        </w:tc>
        <w:tc>
          <w:tcPr>
            <w:tcW w:w="538" w:type="dxa"/>
            <w:tcBorders>
              <w:top w:val="single" w:sz="4" w:space="0" w:color="000000"/>
              <w:left w:val="single" w:sz="4" w:space="0" w:color="000000"/>
              <w:right w:val="single" w:sz="4" w:space="0" w:color="000000"/>
            </w:tcBorders>
          </w:tcPr>
          <w:p w14:paraId="5552424F" w14:textId="77777777" w:rsidR="00043761" w:rsidRDefault="00043761">
            <w:pPr>
              <w:pStyle w:val="TableParagraph"/>
              <w:rPr>
                <w:rFonts w:ascii="Times New Roman"/>
              </w:rPr>
            </w:pPr>
          </w:p>
        </w:tc>
        <w:tc>
          <w:tcPr>
            <w:tcW w:w="538" w:type="dxa"/>
            <w:tcBorders>
              <w:top w:val="single" w:sz="4" w:space="0" w:color="000000"/>
              <w:left w:val="single" w:sz="4" w:space="0" w:color="000000"/>
            </w:tcBorders>
          </w:tcPr>
          <w:p w14:paraId="4FC6B0FB" w14:textId="77777777" w:rsidR="00043761" w:rsidRDefault="00000000">
            <w:pPr>
              <w:pStyle w:val="TableParagraph"/>
              <w:spacing w:before="181"/>
              <w:ind w:left="23" w:right="7"/>
              <w:jc w:val="center"/>
              <w:rPr>
                <w:b/>
              </w:rPr>
            </w:pPr>
            <w:r>
              <w:rPr>
                <w:b/>
                <w:spacing w:val="-10"/>
              </w:rPr>
              <w:t>ü</w:t>
            </w:r>
          </w:p>
        </w:tc>
        <w:tc>
          <w:tcPr>
            <w:tcW w:w="538" w:type="dxa"/>
            <w:tcBorders>
              <w:top w:val="single" w:sz="4" w:space="0" w:color="000000"/>
              <w:right w:val="single" w:sz="4" w:space="0" w:color="000000"/>
            </w:tcBorders>
          </w:tcPr>
          <w:p w14:paraId="148076B0" w14:textId="77777777" w:rsidR="00043761" w:rsidRDefault="00000000">
            <w:pPr>
              <w:pStyle w:val="TableParagraph"/>
              <w:spacing w:before="181"/>
              <w:ind w:left="23" w:right="18"/>
              <w:jc w:val="center"/>
              <w:rPr>
                <w:b/>
              </w:rPr>
            </w:pPr>
            <w:r>
              <w:rPr>
                <w:b/>
                <w:spacing w:val="-10"/>
              </w:rPr>
              <w:t>ü</w:t>
            </w:r>
          </w:p>
        </w:tc>
        <w:tc>
          <w:tcPr>
            <w:tcW w:w="538" w:type="dxa"/>
            <w:tcBorders>
              <w:top w:val="single" w:sz="4" w:space="0" w:color="000000"/>
              <w:left w:val="single" w:sz="4" w:space="0" w:color="000000"/>
              <w:right w:val="single" w:sz="4" w:space="0" w:color="000000"/>
            </w:tcBorders>
          </w:tcPr>
          <w:p w14:paraId="1F55E7D3" w14:textId="77777777" w:rsidR="00043761" w:rsidRDefault="00000000">
            <w:pPr>
              <w:pStyle w:val="TableParagraph"/>
              <w:spacing w:before="181"/>
              <w:ind w:left="19"/>
              <w:jc w:val="center"/>
              <w:rPr>
                <w:b/>
              </w:rPr>
            </w:pPr>
            <w:r>
              <w:rPr>
                <w:b/>
                <w:spacing w:val="-10"/>
              </w:rPr>
              <w:t>ü</w:t>
            </w:r>
          </w:p>
        </w:tc>
        <w:tc>
          <w:tcPr>
            <w:tcW w:w="538" w:type="dxa"/>
            <w:tcBorders>
              <w:top w:val="single" w:sz="4" w:space="0" w:color="000000"/>
              <w:left w:val="single" w:sz="4" w:space="0" w:color="000000"/>
              <w:right w:val="single" w:sz="4" w:space="0" w:color="000000"/>
            </w:tcBorders>
          </w:tcPr>
          <w:p w14:paraId="3DAB51BC" w14:textId="77777777" w:rsidR="00043761" w:rsidRDefault="00000000">
            <w:pPr>
              <w:pStyle w:val="TableParagraph"/>
              <w:spacing w:before="181"/>
              <w:ind w:left="19" w:right="1"/>
              <w:jc w:val="center"/>
              <w:rPr>
                <w:b/>
              </w:rPr>
            </w:pPr>
            <w:r>
              <w:rPr>
                <w:b/>
                <w:spacing w:val="-10"/>
              </w:rPr>
              <w:t>ü</w:t>
            </w:r>
          </w:p>
        </w:tc>
        <w:tc>
          <w:tcPr>
            <w:tcW w:w="538" w:type="dxa"/>
            <w:tcBorders>
              <w:top w:val="single" w:sz="4" w:space="0" w:color="000000"/>
              <w:left w:val="single" w:sz="4" w:space="0" w:color="000000"/>
            </w:tcBorders>
          </w:tcPr>
          <w:p w14:paraId="706B6918" w14:textId="77777777" w:rsidR="00043761" w:rsidRDefault="00000000">
            <w:pPr>
              <w:pStyle w:val="TableParagraph"/>
              <w:spacing w:before="181"/>
              <w:ind w:left="23"/>
              <w:jc w:val="center"/>
              <w:rPr>
                <w:b/>
              </w:rPr>
            </w:pPr>
            <w:r>
              <w:rPr>
                <w:b/>
                <w:spacing w:val="-10"/>
              </w:rPr>
              <w:t>ü</w:t>
            </w:r>
          </w:p>
        </w:tc>
      </w:tr>
    </w:tbl>
    <w:p w14:paraId="4B745D01"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4A20D81D" w14:textId="77777777" w:rsidR="00043761" w:rsidRDefault="00043761">
      <w:pPr>
        <w:pStyle w:val="BodyText"/>
        <w:spacing w:before="207"/>
        <w:rPr>
          <w:b/>
          <w:i/>
        </w:rPr>
      </w:pPr>
    </w:p>
    <w:p w14:paraId="690FA7D3" w14:textId="77777777" w:rsidR="00043761" w:rsidRDefault="00000000">
      <w:pPr>
        <w:ind w:left="5418" w:right="5416"/>
        <w:jc w:val="center"/>
        <w:rPr>
          <w:b/>
        </w:rPr>
      </w:pPr>
      <w:r>
        <w:rPr>
          <w:b/>
        </w:rPr>
        <w:t>GRADE</w:t>
      </w:r>
      <w:r>
        <w:rPr>
          <w:b/>
          <w:spacing w:val="-5"/>
        </w:rPr>
        <w:t xml:space="preserve"> </w:t>
      </w:r>
      <w:r>
        <w:rPr>
          <w:b/>
          <w:spacing w:val="-10"/>
        </w:rPr>
        <w:t>4</w:t>
      </w:r>
    </w:p>
    <w:p w14:paraId="18A63AF2" w14:textId="77777777" w:rsidR="00043761" w:rsidRDefault="00000000">
      <w:pPr>
        <w:spacing w:before="256"/>
        <w:ind w:left="732"/>
        <w:rPr>
          <w:b/>
        </w:rPr>
      </w:pPr>
      <w:r>
        <w:rPr>
          <w:b/>
        </w:rPr>
        <w:t>GRADE</w:t>
      </w:r>
      <w:r>
        <w:rPr>
          <w:b/>
          <w:spacing w:val="-5"/>
        </w:rPr>
        <w:t xml:space="preserve"> </w:t>
      </w:r>
      <w:r>
        <w:rPr>
          <w:b/>
        </w:rPr>
        <w:t>LEVEL</w:t>
      </w:r>
      <w:r>
        <w:rPr>
          <w:b/>
          <w:spacing w:val="-5"/>
        </w:rPr>
        <w:t xml:space="preserve"> </w:t>
      </w:r>
      <w:r>
        <w:rPr>
          <w:b/>
          <w:spacing w:val="-2"/>
        </w:rPr>
        <w:t>STANDARD</w:t>
      </w:r>
    </w:p>
    <w:p w14:paraId="3C3021F8" w14:textId="77777777" w:rsidR="00043761" w:rsidRDefault="00043761">
      <w:pPr>
        <w:pStyle w:val="BodyText"/>
        <w:spacing w:before="26"/>
        <w:rPr>
          <w:b/>
          <w:sz w:val="20"/>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49"/>
      </w:tblGrid>
      <w:tr w:rsidR="00043761" w14:paraId="31A64D10" w14:textId="77777777">
        <w:trPr>
          <w:trHeight w:val="1036"/>
        </w:trPr>
        <w:tc>
          <w:tcPr>
            <w:tcW w:w="13949" w:type="dxa"/>
          </w:tcPr>
          <w:p w14:paraId="1D93E895" w14:textId="77777777" w:rsidR="00043761" w:rsidRDefault="00000000">
            <w:pPr>
              <w:pStyle w:val="TableParagraph"/>
              <w:ind w:left="110" w:right="11"/>
            </w:pPr>
            <w:r>
              <w:t>The learners demonstrate basic and applied and critical literacy in developing receptive and productive skills; understand how literal</w:t>
            </w:r>
            <w:r>
              <w:rPr>
                <w:spacing w:val="7"/>
              </w:rPr>
              <w:t xml:space="preserve"> </w:t>
            </w:r>
            <w:r>
              <w:t>and</w:t>
            </w:r>
            <w:r>
              <w:rPr>
                <w:spacing w:val="7"/>
              </w:rPr>
              <w:t xml:space="preserve"> </w:t>
            </w:r>
            <w:r>
              <w:t>implied</w:t>
            </w:r>
            <w:r>
              <w:rPr>
                <w:spacing w:val="7"/>
              </w:rPr>
              <w:t xml:space="preserve"> </w:t>
            </w:r>
            <w:r>
              <w:t>meanings</w:t>
            </w:r>
            <w:r>
              <w:rPr>
                <w:spacing w:val="7"/>
              </w:rPr>
              <w:t xml:space="preserve"> </w:t>
            </w:r>
            <w:r>
              <w:t>are</w:t>
            </w:r>
            <w:r>
              <w:rPr>
                <w:spacing w:val="7"/>
              </w:rPr>
              <w:t xml:space="preserve"> </w:t>
            </w:r>
            <w:r>
              <w:t>used</w:t>
            </w:r>
            <w:r>
              <w:rPr>
                <w:spacing w:val="7"/>
              </w:rPr>
              <w:t xml:space="preserve"> </w:t>
            </w:r>
            <w:r>
              <w:t>in</w:t>
            </w:r>
            <w:r>
              <w:rPr>
                <w:spacing w:val="7"/>
              </w:rPr>
              <w:t xml:space="preserve"> </w:t>
            </w:r>
            <w:r>
              <w:t>literary</w:t>
            </w:r>
            <w:r>
              <w:rPr>
                <w:spacing w:val="7"/>
              </w:rPr>
              <w:t xml:space="preserve"> </w:t>
            </w:r>
            <w:r>
              <w:t>and</w:t>
            </w:r>
            <w:r>
              <w:rPr>
                <w:spacing w:val="7"/>
              </w:rPr>
              <w:t xml:space="preserve"> </w:t>
            </w:r>
            <w:r>
              <w:t>informational</w:t>
            </w:r>
            <w:r>
              <w:rPr>
                <w:spacing w:val="7"/>
              </w:rPr>
              <w:t xml:space="preserve"> </w:t>
            </w:r>
            <w:r>
              <w:t>texts;</w:t>
            </w:r>
            <w:r>
              <w:rPr>
                <w:spacing w:val="7"/>
              </w:rPr>
              <w:t xml:space="preserve"> </w:t>
            </w:r>
            <w:r>
              <w:t>compose</w:t>
            </w:r>
            <w:r>
              <w:rPr>
                <w:spacing w:val="7"/>
              </w:rPr>
              <w:t xml:space="preserve"> </w:t>
            </w:r>
            <w:r>
              <w:t>narrative</w:t>
            </w:r>
            <w:r>
              <w:rPr>
                <w:spacing w:val="7"/>
              </w:rPr>
              <w:t xml:space="preserve"> </w:t>
            </w:r>
            <w:r>
              <w:t>and</w:t>
            </w:r>
            <w:r>
              <w:rPr>
                <w:spacing w:val="7"/>
              </w:rPr>
              <w:t xml:space="preserve"> </w:t>
            </w:r>
            <w:r>
              <w:t>expository</w:t>
            </w:r>
            <w:r>
              <w:rPr>
                <w:spacing w:val="7"/>
              </w:rPr>
              <w:t xml:space="preserve"> </w:t>
            </w:r>
            <w:r>
              <w:t>texts</w:t>
            </w:r>
            <w:r>
              <w:rPr>
                <w:spacing w:val="7"/>
              </w:rPr>
              <w:t xml:space="preserve"> </w:t>
            </w:r>
            <w:r>
              <w:t>with</w:t>
            </w:r>
            <w:r>
              <w:rPr>
                <w:spacing w:val="7"/>
              </w:rPr>
              <w:t xml:space="preserve"> </w:t>
            </w:r>
            <w:r>
              <w:rPr>
                <w:spacing w:val="-2"/>
              </w:rPr>
              <w:t>simple,</w:t>
            </w:r>
          </w:p>
          <w:p w14:paraId="4E4E6C87" w14:textId="77777777" w:rsidR="00043761" w:rsidRDefault="00000000">
            <w:pPr>
              <w:pStyle w:val="TableParagraph"/>
              <w:spacing w:line="254" w:lineRule="exact"/>
              <w:ind w:left="110" w:right="11"/>
            </w:pPr>
            <w:r>
              <w:t>compound,</w:t>
            </w:r>
            <w:r>
              <w:rPr>
                <w:spacing w:val="-6"/>
              </w:rPr>
              <w:t xml:space="preserve"> </w:t>
            </w:r>
            <w:r>
              <w:t>and</w:t>
            </w:r>
            <w:r>
              <w:rPr>
                <w:spacing w:val="-6"/>
              </w:rPr>
              <w:t xml:space="preserve"> </w:t>
            </w:r>
            <w:r>
              <w:t>some</w:t>
            </w:r>
            <w:r>
              <w:rPr>
                <w:spacing w:val="-6"/>
              </w:rPr>
              <w:t xml:space="preserve"> </w:t>
            </w:r>
            <w:r>
              <w:t>complex</w:t>
            </w:r>
            <w:r>
              <w:rPr>
                <w:spacing w:val="-6"/>
              </w:rPr>
              <w:t xml:space="preserve"> </w:t>
            </w:r>
            <w:r>
              <w:t>sentences;</w:t>
            </w:r>
            <w:r>
              <w:rPr>
                <w:spacing w:val="-6"/>
              </w:rPr>
              <w:t xml:space="preserve"> </w:t>
            </w:r>
            <w:r>
              <w:t>use</w:t>
            </w:r>
            <w:r>
              <w:rPr>
                <w:spacing w:val="-6"/>
              </w:rPr>
              <w:t xml:space="preserve"> </w:t>
            </w:r>
            <w:r>
              <w:t>verbal</w:t>
            </w:r>
            <w:r>
              <w:rPr>
                <w:spacing w:val="-6"/>
              </w:rPr>
              <w:t xml:space="preserve"> </w:t>
            </w:r>
            <w:r>
              <w:t>and</w:t>
            </w:r>
            <w:r>
              <w:rPr>
                <w:spacing w:val="-6"/>
              </w:rPr>
              <w:t xml:space="preserve"> </w:t>
            </w:r>
            <w:r>
              <w:t>non-verbal</w:t>
            </w:r>
            <w:r>
              <w:rPr>
                <w:spacing w:val="-6"/>
              </w:rPr>
              <w:t xml:space="preserve"> </w:t>
            </w:r>
            <w:r>
              <w:t>cues</w:t>
            </w:r>
            <w:r>
              <w:rPr>
                <w:spacing w:val="-6"/>
              </w:rPr>
              <w:t xml:space="preserve"> </w:t>
            </w:r>
            <w:r>
              <w:t>for</w:t>
            </w:r>
            <w:r>
              <w:rPr>
                <w:spacing w:val="-6"/>
              </w:rPr>
              <w:t xml:space="preserve"> </w:t>
            </w:r>
            <w:r>
              <w:t>clarity</w:t>
            </w:r>
            <w:r>
              <w:rPr>
                <w:spacing w:val="-6"/>
              </w:rPr>
              <w:t xml:space="preserve"> </w:t>
            </w:r>
            <w:r>
              <w:t>of</w:t>
            </w:r>
            <w:r>
              <w:rPr>
                <w:spacing w:val="-6"/>
              </w:rPr>
              <w:t xml:space="preserve"> </w:t>
            </w:r>
            <w:r>
              <w:t>purpose</w:t>
            </w:r>
            <w:r>
              <w:rPr>
                <w:spacing w:val="-6"/>
              </w:rPr>
              <w:t xml:space="preserve"> </w:t>
            </w:r>
            <w:r>
              <w:t>and</w:t>
            </w:r>
            <w:r>
              <w:rPr>
                <w:spacing w:val="-6"/>
              </w:rPr>
              <w:t xml:space="preserve"> </w:t>
            </w:r>
            <w:r>
              <w:t>meaning</w:t>
            </w:r>
            <w:r>
              <w:rPr>
                <w:spacing w:val="-6"/>
              </w:rPr>
              <w:t xml:space="preserve"> </w:t>
            </w:r>
            <w:r>
              <w:t>appropriate</w:t>
            </w:r>
            <w:r>
              <w:rPr>
                <w:spacing w:val="-6"/>
              </w:rPr>
              <w:t xml:space="preserve"> </w:t>
            </w:r>
            <w:r>
              <w:t>to</w:t>
            </w:r>
            <w:r>
              <w:rPr>
                <w:spacing w:val="-6"/>
              </w:rPr>
              <w:t xml:space="preserve"> </w:t>
            </w:r>
            <w:r>
              <w:t>age, gender, and culture; and use visual elements to derive meaning and evaluate the cultural appropriateness of visual texts.</w:t>
            </w:r>
          </w:p>
        </w:tc>
      </w:tr>
    </w:tbl>
    <w:p w14:paraId="53E7265E" w14:textId="77777777" w:rsidR="00043761" w:rsidRDefault="00000000">
      <w:pPr>
        <w:spacing w:before="253"/>
        <w:ind w:left="5418" w:right="5416"/>
        <w:jc w:val="center"/>
        <w:rPr>
          <w:b/>
        </w:rPr>
      </w:pPr>
      <w:r>
        <w:rPr>
          <w:b/>
        </w:rPr>
        <w:t>QUARTER</w:t>
      </w:r>
      <w:r>
        <w:rPr>
          <w:b/>
          <w:spacing w:val="-7"/>
        </w:rPr>
        <w:t xml:space="preserve"> </w:t>
      </w:r>
      <w:r>
        <w:rPr>
          <w:b/>
          <w:spacing w:val="-10"/>
        </w:rPr>
        <w:t>1</w:t>
      </w:r>
    </w:p>
    <w:p w14:paraId="65B7CFE5" w14:textId="77777777" w:rsidR="00043761" w:rsidRDefault="00043761">
      <w:pPr>
        <w:pStyle w:val="BodyText"/>
        <w:spacing w:before="26"/>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3F104684" w14:textId="77777777">
        <w:trPr>
          <w:trHeight w:val="772"/>
        </w:trPr>
        <w:tc>
          <w:tcPr>
            <w:tcW w:w="2040" w:type="dxa"/>
          </w:tcPr>
          <w:p w14:paraId="57AF65AC" w14:textId="77777777" w:rsidR="00043761" w:rsidRDefault="00000000">
            <w:pPr>
              <w:pStyle w:val="TableParagraph"/>
              <w:spacing w:before="128"/>
              <w:ind w:left="301" w:firstLine="154"/>
              <w:rPr>
                <w:b/>
              </w:rPr>
            </w:pPr>
            <w:r>
              <w:rPr>
                <w:b/>
                <w:spacing w:val="-2"/>
              </w:rPr>
              <w:t>CONTENT STANDARDS</w:t>
            </w:r>
          </w:p>
        </w:tc>
        <w:tc>
          <w:tcPr>
            <w:tcW w:w="13262" w:type="dxa"/>
          </w:tcPr>
          <w:p w14:paraId="7EDC5D62" w14:textId="77777777" w:rsidR="00043761" w:rsidRDefault="00000000">
            <w:pPr>
              <w:pStyle w:val="TableParagraph"/>
              <w:spacing w:line="257" w:lineRule="exact"/>
              <w:ind w:left="105"/>
            </w:pPr>
            <w:r>
              <w:t>The</w:t>
            </w:r>
            <w:r>
              <w:rPr>
                <w:spacing w:val="1"/>
              </w:rPr>
              <w:t xml:space="preserve"> </w:t>
            </w:r>
            <w:r>
              <w:t>learners</w:t>
            </w:r>
            <w:r>
              <w:rPr>
                <w:spacing w:val="1"/>
              </w:rPr>
              <w:t xml:space="preserve"> </w:t>
            </w:r>
            <w:r>
              <w:t>demonstrate</w:t>
            </w:r>
            <w:r>
              <w:rPr>
                <w:spacing w:val="1"/>
              </w:rPr>
              <w:t xml:space="preserve"> </w:t>
            </w:r>
            <w:r>
              <w:t>their</w:t>
            </w:r>
            <w:r>
              <w:rPr>
                <w:spacing w:val="1"/>
              </w:rPr>
              <w:t xml:space="preserve"> </w:t>
            </w:r>
            <w:r>
              <w:t>expanding</w:t>
            </w:r>
            <w:r>
              <w:rPr>
                <w:spacing w:val="1"/>
              </w:rPr>
              <w:t xml:space="preserve"> </w:t>
            </w:r>
            <w:r>
              <w:t>vocabulary</w:t>
            </w:r>
            <w:r>
              <w:rPr>
                <w:spacing w:val="2"/>
              </w:rPr>
              <w:t xml:space="preserve"> </w:t>
            </w:r>
            <w:r>
              <w:t>knowledge</w:t>
            </w:r>
            <w:r>
              <w:rPr>
                <w:spacing w:val="1"/>
              </w:rPr>
              <w:t xml:space="preserve"> </w:t>
            </w:r>
            <w:r>
              <w:t>and</w:t>
            </w:r>
            <w:r>
              <w:rPr>
                <w:spacing w:val="1"/>
              </w:rPr>
              <w:t xml:space="preserve"> </w:t>
            </w:r>
            <w:r>
              <w:t>grammatical</w:t>
            </w:r>
            <w:r>
              <w:rPr>
                <w:spacing w:val="1"/>
              </w:rPr>
              <w:t xml:space="preserve"> </w:t>
            </w:r>
            <w:r>
              <w:t>awareness,</w:t>
            </w:r>
            <w:r>
              <w:rPr>
                <w:spacing w:val="1"/>
              </w:rPr>
              <w:t xml:space="preserve"> </w:t>
            </w:r>
            <w:r>
              <w:t>comprehension</w:t>
            </w:r>
            <w:r>
              <w:rPr>
                <w:spacing w:val="1"/>
              </w:rPr>
              <w:t xml:space="preserve"> </w:t>
            </w:r>
            <w:r>
              <w:t>of</w:t>
            </w:r>
            <w:r>
              <w:rPr>
                <w:spacing w:val="2"/>
              </w:rPr>
              <w:t xml:space="preserve"> </w:t>
            </w:r>
            <w:r>
              <w:rPr>
                <w:spacing w:val="-2"/>
              </w:rPr>
              <w:t>literary</w:t>
            </w:r>
          </w:p>
          <w:p w14:paraId="66F77A00" w14:textId="77777777" w:rsidR="00043761" w:rsidRDefault="00000000">
            <w:pPr>
              <w:pStyle w:val="TableParagraph"/>
              <w:spacing w:line="254" w:lineRule="exact"/>
              <w:ind w:left="105"/>
            </w:pPr>
            <w:r>
              <w:t>and</w:t>
            </w:r>
            <w:r>
              <w:rPr>
                <w:spacing w:val="33"/>
              </w:rPr>
              <w:t xml:space="preserve"> </w:t>
            </w:r>
            <w:r>
              <w:t>informational</w:t>
            </w:r>
            <w:r>
              <w:rPr>
                <w:spacing w:val="33"/>
              </w:rPr>
              <w:t xml:space="preserve"> </w:t>
            </w:r>
            <w:r>
              <w:t>texts,</w:t>
            </w:r>
            <w:r>
              <w:rPr>
                <w:spacing w:val="33"/>
              </w:rPr>
              <w:t xml:space="preserve"> </w:t>
            </w:r>
            <w:r>
              <w:t>and</w:t>
            </w:r>
            <w:r>
              <w:rPr>
                <w:spacing w:val="33"/>
              </w:rPr>
              <w:t xml:space="preserve"> </w:t>
            </w:r>
            <w:r>
              <w:t>composing</w:t>
            </w:r>
            <w:r>
              <w:rPr>
                <w:spacing w:val="33"/>
              </w:rPr>
              <w:t xml:space="preserve"> </w:t>
            </w:r>
            <w:r>
              <w:t>and</w:t>
            </w:r>
            <w:r>
              <w:rPr>
                <w:spacing w:val="33"/>
              </w:rPr>
              <w:t xml:space="preserve"> </w:t>
            </w:r>
            <w:r>
              <w:t>creating</w:t>
            </w:r>
            <w:r>
              <w:rPr>
                <w:spacing w:val="33"/>
              </w:rPr>
              <w:t xml:space="preserve"> </w:t>
            </w:r>
            <w:r>
              <w:t>processes;</w:t>
            </w:r>
            <w:r>
              <w:rPr>
                <w:spacing w:val="33"/>
              </w:rPr>
              <w:t xml:space="preserve"> </w:t>
            </w:r>
            <w:r>
              <w:t>and</w:t>
            </w:r>
            <w:r>
              <w:rPr>
                <w:spacing w:val="33"/>
              </w:rPr>
              <w:t xml:space="preserve"> </w:t>
            </w:r>
            <w:r>
              <w:t>their</w:t>
            </w:r>
            <w:r>
              <w:rPr>
                <w:spacing w:val="33"/>
              </w:rPr>
              <w:t xml:space="preserve"> </w:t>
            </w:r>
            <w:r>
              <w:t>receptive</w:t>
            </w:r>
            <w:r>
              <w:rPr>
                <w:spacing w:val="33"/>
              </w:rPr>
              <w:t xml:space="preserve"> </w:t>
            </w:r>
            <w:r>
              <w:t>and</w:t>
            </w:r>
            <w:r>
              <w:rPr>
                <w:spacing w:val="33"/>
              </w:rPr>
              <w:t xml:space="preserve"> </w:t>
            </w:r>
            <w:r>
              <w:t>productive</w:t>
            </w:r>
            <w:r>
              <w:rPr>
                <w:spacing w:val="33"/>
              </w:rPr>
              <w:t xml:space="preserve"> </w:t>
            </w:r>
            <w:r>
              <w:t>skills</w:t>
            </w:r>
            <w:r>
              <w:rPr>
                <w:spacing w:val="33"/>
              </w:rPr>
              <w:t xml:space="preserve"> </w:t>
            </w:r>
            <w:r>
              <w:t>in</w:t>
            </w:r>
            <w:r>
              <w:rPr>
                <w:spacing w:val="33"/>
              </w:rPr>
              <w:t xml:space="preserve"> </w:t>
            </w:r>
            <w:r>
              <w:t>order</w:t>
            </w:r>
            <w:r>
              <w:rPr>
                <w:spacing w:val="33"/>
              </w:rPr>
              <w:t xml:space="preserve"> </w:t>
            </w:r>
            <w:r>
              <w:t>to produce age-appropriate and gender-responsive texts based on one’s purpose, context, and target audience.</w:t>
            </w:r>
          </w:p>
        </w:tc>
      </w:tr>
      <w:tr w:rsidR="00043761" w14:paraId="6439F975" w14:textId="77777777">
        <w:trPr>
          <w:trHeight w:val="777"/>
        </w:trPr>
        <w:tc>
          <w:tcPr>
            <w:tcW w:w="2040" w:type="dxa"/>
          </w:tcPr>
          <w:p w14:paraId="6E6DFABC" w14:textId="77777777" w:rsidR="00043761" w:rsidRDefault="00000000">
            <w:pPr>
              <w:pStyle w:val="TableParagraph"/>
              <w:spacing w:before="128"/>
              <w:ind w:left="301" w:hanging="192"/>
              <w:rPr>
                <w:b/>
              </w:rPr>
            </w:pPr>
            <w:r>
              <w:rPr>
                <w:b/>
                <w:spacing w:val="-2"/>
              </w:rPr>
              <w:t>PERFORMANCE STANDARDS</w:t>
            </w:r>
          </w:p>
        </w:tc>
        <w:tc>
          <w:tcPr>
            <w:tcW w:w="13262" w:type="dxa"/>
          </w:tcPr>
          <w:p w14:paraId="0C38F4C3" w14:textId="77777777" w:rsidR="00043761" w:rsidRDefault="00000000">
            <w:pPr>
              <w:pStyle w:val="TableParagraph"/>
              <w:spacing w:line="257" w:lineRule="exact"/>
              <w:ind w:left="105"/>
            </w:pPr>
            <w:r>
              <w:t>The</w:t>
            </w:r>
            <w:r>
              <w:rPr>
                <w:spacing w:val="60"/>
              </w:rPr>
              <w:t xml:space="preserve"> </w:t>
            </w:r>
            <w:r>
              <w:t>learners</w:t>
            </w:r>
            <w:r>
              <w:rPr>
                <w:spacing w:val="60"/>
              </w:rPr>
              <w:t xml:space="preserve"> </w:t>
            </w:r>
            <w:r>
              <w:t>apply</w:t>
            </w:r>
            <w:r>
              <w:rPr>
                <w:spacing w:val="61"/>
              </w:rPr>
              <w:t xml:space="preserve"> </w:t>
            </w:r>
            <w:r>
              <w:t>comprehension</w:t>
            </w:r>
            <w:r>
              <w:rPr>
                <w:spacing w:val="60"/>
              </w:rPr>
              <w:t xml:space="preserve"> </w:t>
            </w:r>
            <w:r>
              <w:t>of</w:t>
            </w:r>
            <w:r>
              <w:rPr>
                <w:spacing w:val="61"/>
              </w:rPr>
              <w:t xml:space="preserve"> </w:t>
            </w:r>
            <w:r>
              <w:t>literary</w:t>
            </w:r>
            <w:r>
              <w:rPr>
                <w:spacing w:val="60"/>
              </w:rPr>
              <w:t xml:space="preserve"> </w:t>
            </w:r>
            <w:r>
              <w:t>and</w:t>
            </w:r>
            <w:r>
              <w:rPr>
                <w:spacing w:val="61"/>
              </w:rPr>
              <w:t xml:space="preserve"> </w:t>
            </w:r>
            <w:r>
              <w:t>informational</w:t>
            </w:r>
            <w:r>
              <w:rPr>
                <w:spacing w:val="60"/>
              </w:rPr>
              <w:t xml:space="preserve"> </w:t>
            </w:r>
            <w:r>
              <w:t>texts</w:t>
            </w:r>
            <w:r>
              <w:rPr>
                <w:spacing w:val="60"/>
              </w:rPr>
              <w:t xml:space="preserve"> </w:t>
            </w:r>
            <w:r>
              <w:t>and</w:t>
            </w:r>
            <w:r>
              <w:rPr>
                <w:spacing w:val="61"/>
              </w:rPr>
              <w:t xml:space="preserve"> </w:t>
            </w:r>
            <w:r>
              <w:t>produce</w:t>
            </w:r>
            <w:r>
              <w:rPr>
                <w:spacing w:val="60"/>
              </w:rPr>
              <w:t xml:space="preserve"> </w:t>
            </w:r>
            <w:r>
              <w:t>narrative</w:t>
            </w:r>
            <w:r>
              <w:rPr>
                <w:spacing w:val="61"/>
              </w:rPr>
              <w:t xml:space="preserve"> </w:t>
            </w:r>
            <w:r>
              <w:t>and</w:t>
            </w:r>
            <w:r>
              <w:rPr>
                <w:spacing w:val="60"/>
              </w:rPr>
              <w:t xml:space="preserve"> </w:t>
            </w:r>
            <w:r>
              <w:t>expository</w:t>
            </w:r>
            <w:r>
              <w:rPr>
                <w:spacing w:val="61"/>
              </w:rPr>
              <w:t xml:space="preserve"> </w:t>
            </w:r>
            <w:r>
              <w:rPr>
                <w:spacing w:val="-2"/>
              </w:rPr>
              <w:t>texts</w:t>
            </w:r>
          </w:p>
          <w:p w14:paraId="00129710" w14:textId="77777777" w:rsidR="00043761" w:rsidRDefault="00000000">
            <w:pPr>
              <w:pStyle w:val="TableParagraph"/>
              <w:spacing w:line="260" w:lineRule="atLeast"/>
              <w:ind w:left="105"/>
            </w:pPr>
            <w:r>
              <w:t>(enumeration-description) based on their purpose, context (mealtimes and birthdays), and target audience using simple, compound, and complex sentences, and age-appropriate and gender-sensitive language.</w:t>
            </w:r>
          </w:p>
        </w:tc>
      </w:tr>
    </w:tbl>
    <w:p w14:paraId="1F23E3A3" w14:textId="77777777" w:rsidR="00043761" w:rsidRDefault="00043761">
      <w:pPr>
        <w:pStyle w:val="BodyText"/>
        <w:spacing w:before="24"/>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1297D9AD" w14:textId="77777777">
        <w:trPr>
          <w:trHeight w:val="767"/>
        </w:trPr>
        <w:tc>
          <w:tcPr>
            <w:tcW w:w="2222" w:type="dxa"/>
            <w:shd w:val="clear" w:color="auto" w:fill="2F75B5"/>
          </w:tcPr>
          <w:p w14:paraId="3EE09512" w14:textId="77777777" w:rsidR="00043761" w:rsidRDefault="00000000">
            <w:pPr>
              <w:pStyle w:val="TableParagraph"/>
              <w:spacing w:before="253"/>
              <w:ind w:left="324"/>
              <w:rPr>
                <w:b/>
              </w:rPr>
            </w:pPr>
            <w:r>
              <w:rPr>
                <w:b/>
                <w:color w:val="FFFFFF"/>
                <w:spacing w:val="-2"/>
              </w:rPr>
              <w:t>SUBDOMAINS</w:t>
            </w:r>
          </w:p>
        </w:tc>
        <w:tc>
          <w:tcPr>
            <w:tcW w:w="11394" w:type="dxa"/>
            <w:gridSpan w:val="3"/>
            <w:shd w:val="clear" w:color="auto" w:fill="2F75B5"/>
          </w:tcPr>
          <w:p w14:paraId="48C39780" w14:textId="77777777" w:rsidR="00043761" w:rsidRDefault="00000000">
            <w:pPr>
              <w:pStyle w:val="TableParagraph"/>
              <w:spacing w:before="253"/>
              <w:ind w:left="28"/>
              <w:jc w:val="center"/>
              <w:rPr>
                <w:b/>
              </w:rPr>
            </w:pPr>
            <w:r>
              <w:rPr>
                <w:b/>
                <w:color w:val="FFFFFF"/>
              </w:rPr>
              <w:t>LEARNING</w:t>
            </w:r>
            <w:r>
              <w:rPr>
                <w:b/>
                <w:color w:val="FFFFFF"/>
                <w:spacing w:val="-8"/>
              </w:rPr>
              <w:t xml:space="preserve"> </w:t>
            </w:r>
            <w:r>
              <w:rPr>
                <w:b/>
                <w:color w:val="FFFFFF"/>
                <w:spacing w:val="-2"/>
              </w:rPr>
              <w:t>COMPETENCIES</w:t>
            </w:r>
          </w:p>
        </w:tc>
      </w:tr>
      <w:tr w:rsidR="00043761" w14:paraId="12D15A39" w14:textId="77777777">
        <w:trPr>
          <w:trHeight w:val="301"/>
        </w:trPr>
        <w:tc>
          <w:tcPr>
            <w:tcW w:w="2222" w:type="dxa"/>
            <w:vMerge w:val="restart"/>
            <w:tcBorders>
              <w:bottom w:val="single" w:sz="4" w:space="0" w:color="000000"/>
            </w:tcBorders>
            <w:shd w:val="clear" w:color="auto" w:fill="2F75B5"/>
          </w:tcPr>
          <w:p w14:paraId="668682F5" w14:textId="77777777" w:rsidR="00043761" w:rsidRDefault="00043761">
            <w:pPr>
              <w:pStyle w:val="TableParagraph"/>
              <w:rPr>
                <w:b/>
              </w:rPr>
            </w:pPr>
          </w:p>
          <w:p w14:paraId="515AEB49" w14:textId="77777777" w:rsidR="00043761" w:rsidRDefault="00043761">
            <w:pPr>
              <w:pStyle w:val="TableParagraph"/>
              <w:rPr>
                <w:b/>
              </w:rPr>
            </w:pPr>
          </w:p>
          <w:p w14:paraId="28013A25" w14:textId="77777777" w:rsidR="00043761" w:rsidRDefault="00043761">
            <w:pPr>
              <w:pStyle w:val="TableParagraph"/>
              <w:rPr>
                <w:b/>
              </w:rPr>
            </w:pPr>
          </w:p>
          <w:p w14:paraId="52206320" w14:textId="77777777" w:rsidR="00043761" w:rsidRDefault="00043761">
            <w:pPr>
              <w:pStyle w:val="TableParagraph"/>
              <w:rPr>
                <w:b/>
              </w:rPr>
            </w:pPr>
          </w:p>
          <w:p w14:paraId="3F87999E" w14:textId="77777777" w:rsidR="00043761" w:rsidRDefault="00043761">
            <w:pPr>
              <w:pStyle w:val="TableParagraph"/>
              <w:spacing w:before="24"/>
              <w:rPr>
                <w:b/>
              </w:rPr>
            </w:pPr>
          </w:p>
          <w:p w14:paraId="501D17D1" w14:textId="77777777" w:rsidR="00043761" w:rsidRDefault="00000000">
            <w:pPr>
              <w:pStyle w:val="TableParagraph"/>
              <w:spacing w:line="237" w:lineRule="auto"/>
              <w:ind w:left="180" w:right="155"/>
              <w:jc w:val="center"/>
              <w:rPr>
                <w:i/>
              </w:rPr>
            </w:pPr>
            <w:r>
              <w:rPr>
                <w:b/>
                <w:color w:val="FFFFFF"/>
              </w:rPr>
              <w:t xml:space="preserve">Listening and </w:t>
            </w:r>
            <w:r>
              <w:rPr>
                <w:b/>
                <w:color w:val="FFFFFF"/>
                <w:spacing w:val="-2"/>
              </w:rPr>
              <w:t xml:space="preserve">Reading </w:t>
            </w:r>
            <w:r>
              <w:rPr>
                <w:i/>
                <w:color w:val="FFFFFF"/>
              </w:rPr>
              <w:t>(receptive</w:t>
            </w:r>
            <w:r>
              <w:rPr>
                <w:i/>
                <w:color w:val="FFFFFF"/>
                <w:spacing w:val="-17"/>
              </w:rPr>
              <w:t xml:space="preserve"> </w:t>
            </w:r>
            <w:r>
              <w:rPr>
                <w:i/>
                <w:color w:val="FFFFFF"/>
              </w:rPr>
              <w:t>skills)</w:t>
            </w:r>
          </w:p>
        </w:tc>
        <w:tc>
          <w:tcPr>
            <w:tcW w:w="11394" w:type="dxa"/>
            <w:gridSpan w:val="3"/>
            <w:tcBorders>
              <w:bottom w:val="single" w:sz="4" w:space="0" w:color="000000"/>
            </w:tcBorders>
          </w:tcPr>
          <w:p w14:paraId="07278977" w14:textId="77777777" w:rsidR="00043761" w:rsidRDefault="00000000">
            <w:pPr>
              <w:pStyle w:val="TableParagraph"/>
              <w:spacing w:before="22"/>
              <w:ind w:left="110"/>
              <w:rPr>
                <w:b/>
              </w:rPr>
            </w:pPr>
            <w:r>
              <w:rPr>
                <w:b/>
              </w:rPr>
              <w:t>EN4LR-I-1</w:t>
            </w:r>
            <w:r>
              <w:rPr>
                <w:b/>
                <w:spacing w:val="-11"/>
              </w:rPr>
              <w:t xml:space="preserve"> </w:t>
            </w:r>
            <w:r>
              <w:rPr>
                <w:b/>
              </w:rPr>
              <w:t>Comprehend</w:t>
            </w:r>
            <w:r>
              <w:rPr>
                <w:b/>
                <w:spacing w:val="-9"/>
              </w:rPr>
              <w:t xml:space="preserve"> </w:t>
            </w:r>
            <w:r>
              <w:rPr>
                <w:b/>
              </w:rPr>
              <w:t>literary</w:t>
            </w:r>
            <w:r>
              <w:rPr>
                <w:b/>
                <w:spacing w:val="-9"/>
              </w:rPr>
              <w:t xml:space="preserve"> </w:t>
            </w:r>
            <w:r>
              <w:rPr>
                <w:b/>
                <w:spacing w:val="-2"/>
              </w:rPr>
              <w:t>texts.</w:t>
            </w:r>
          </w:p>
        </w:tc>
      </w:tr>
      <w:tr w:rsidR="00043761" w14:paraId="0F851118" w14:textId="77777777">
        <w:trPr>
          <w:trHeight w:val="302"/>
        </w:trPr>
        <w:tc>
          <w:tcPr>
            <w:tcW w:w="2222" w:type="dxa"/>
            <w:vMerge/>
            <w:tcBorders>
              <w:top w:val="nil"/>
              <w:bottom w:val="single" w:sz="4" w:space="0" w:color="000000"/>
            </w:tcBorders>
            <w:shd w:val="clear" w:color="auto" w:fill="2F75B5"/>
          </w:tcPr>
          <w:p w14:paraId="047EF4D5"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158344BB" w14:textId="77777777" w:rsidR="00043761" w:rsidRDefault="00000000">
            <w:pPr>
              <w:pStyle w:val="TableParagraph"/>
              <w:spacing w:before="18"/>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67F079FF" w14:textId="77777777" w:rsidR="00043761" w:rsidRDefault="00000000">
            <w:pPr>
              <w:pStyle w:val="TableParagraph"/>
              <w:spacing w:before="18"/>
              <w:ind w:left="116"/>
            </w:pPr>
            <w:r>
              <w:t>noting</w:t>
            </w:r>
            <w:r>
              <w:rPr>
                <w:spacing w:val="-8"/>
              </w:rPr>
              <w:t xml:space="preserve"> </w:t>
            </w:r>
            <w:r>
              <w:t>important</w:t>
            </w:r>
            <w:r>
              <w:rPr>
                <w:spacing w:val="-7"/>
              </w:rPr>
              <w:t xml:space="preserve"> </w:t>
            </w:r>
            <w:r>
              <w:t>elements</w:t>
            </w:r>
            <w:r>
              <w:rPr>
                <w:spacing w:val="-7"/>
              </w:rPr>
              <w:t xml:space="preserve"> </w:t>
            </w:r>
            <w:r>
              <w:t>(story</w:t>
            </w:r>
            <w:r>
              <w:rPr>
                <w:spacing w:val="-7"/>
              </w:rPr>
              <w:t xml:space="preserve"> </w:t>
            </w:r>
            <w:r>
              <w:rPr>
                <w:spacing w:val="-2"/>
              </w:rPr>
              <w:t>grammar)</w:t>
            </w:r>
          </w:p>
        </w:tc>
      </w:tr>
      <w:tr w:rsidR="00043761" w14:paraId="74610151" w14:textId="77777777">
        <w:trPr>
          <w:trHeight w:val="297"/>
        </w:trPr>
        <w:tc>
          <w:tcPr>
            <w:tcW w:w="2222" w:type="dxa"/>
            <w:vMerge/>
            <w:tcBorders>
              <w:top w:val="nil"/>
              <w:bottom w:val="single" w:sz="4" w:space="0" w:color="000000"/>
            </w:tcBorders>
            <w:shd w:val="clear" w:color="auto" w:fill="2F75B5"/>
          </w:tcPr>
          <w:p w14:paraId="7EED76F1"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76F908B6" w14:textId="77777777" w:rsidR="00043761" w:rsidRDefault="00043761">
            <w:pPr>
              <w:pStyle w:val="TableParagraph"/>
              <w:spacing w:before="225"/>
              <w:rPr>
                <w:b/>
              </w:rPr>
            </w:pPr>
          </w:p>
          <w:p w14:paraId="4AD03669" w14:textId="77777777" w:rsidR="00043761" w:rsidRDefault="00000000">
            <w:pPr>
              <w:pStyle w:val="TableParagraph"/>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tcPr>
          <w:p w14:paraId="30C44392" w14:textId="77777777" w:rsidR="00043761" w:rsidRDefault="00000000">
            <w:pPr>
              <w:pStyle w:val="TableParagraph"/>
              <w:spacing w:before="18"/>
              <w:ind w:left="116"/>
            </w:pPr>
            <w:r>
              <w:t>identifying</w:t>
            </w:r>
            <w:r>
              <w:rPr>
                <w:spacing w:val="-9"/>
              </w:rPr>
              <w:t xml:space="preserve"> </w:t>
            </w:r>
            <w:r>
              <w:t>author's/speaker’s</w:t>
            </w:r>
            <w:r>
              <w:rPr>
                <w:spacing w:val="-9"/>
              </w:rPr>
              <w:t xml:space="preserve"> </w:t>
            </w:r>
            <w:r>
              <w:t>point</w:t>
            </w:r>
            <w:r>
              <w:rPr>
                <w:spacing w:val="-9"/>
              </w:rPr>
              <w:t xml:space="preserve"> </w:t>
            </w:r>
            <w:r>
              <w:t>of</w:t>
            </w:r>
            <w:r>
              <w:rPr>
                <w:spacing w:val="-9"/>
              </w:rPr>
              <w:t xml:space="preserve"> </w:t>
            </w:r>
            <w:r>
              <w:rPr>
                <w:spacing w:val="-4"/>
              </w:rPr>
              <w:t>view</w:t>
            </w:r>
          </w:p>
        </w:tc>
      </w:tr>
      <w:tr w:rsidR="00043761" w14:paraId="2F4D4C30" w14:textId="77777777">
        <w:trPr>
          <w:trHeight w:val="301"/>
        </w:trPr>
        <w:tc>
          <w:tcPr>
            <w:tcW w:w="2222" w:type="dxa"/>
            <w:vMerge/>
            <w:tcBorders>
              <w:top w:val="nil"/>
              <w:bottom w:val="single" w:sz="4" w:space="0" w:color="000000"/>
            </w:tcBorders>
            <w:shd w:val="clear" w:color="auto" w:fill="2F75B5"/>
          </w:tcPr>
          <w:p w14:paraId="487C72FE"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695449C5"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619F000D" w14:textId="77777777" w:rsidR="00043761" w:rsidRDefault="00000000">
            <w:pPr>
              <w:pStyle w:val="TableParagraph"/>
              <w:spacing w:before="18"/>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2BD1EBBC" w14:textId="77777777" w:rsidR="00043761" w:rsidRDefault="00000000">
            <w:pPr>
              <w:pStyle w:val="TableParagraph"/>
              <w:spacing w:before="18"/>
              <w:ind w:left="116"/>
            </w:pPr>
            <w:r>
              <w:t>first</w:t>
            </w:r>
            <w:r>
              <w:rPr>
                <w:spacing w:val="-5"/>
              </w:rPr>
              <w:t xml:space="preserve"> </w:t>
            </w:r>
            <w:r>
              <w:rPr>
                <w:spacing w:val="-2"/>
              </w:rPr>
              <w:t>person</w:t>
            </w:r>
          </w:p>
        </w:tc>
      </w:tr>
      <w:tr w:rsidR="00043761" w14:paraId="720D42B6" w14:textId="77777777">
        <w:trPr>
          <w:trHeight w:val="297"/>
        </w:trPr>
        <w:tc>
          <w:tcPr>
            <w:tcW w:w="2222" w:type="dxa"/>
            <w:vMerge/>
            <w:tcBorders>
              <w:top w:val="nil"/>
              <w:bottom w:val="single" w:sz="4" w:space="0" w:color="000000"/>
            </w:tcBorders>
            <w:shd w:val="clear" w:color="auto" w:fill="2F75B5"/>
          </w:tcPr>
          <w:p w14:paraId="43708C74"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4FC90EC3"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6F4839C3" w14:textId="77777777" w:rsidR="00043761" w:rsidRDefault="00000000">
            <w:pPr>
              <w:pStyle w:val="TableParagraph"/>
              <w:spacing w:before="18"/>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40DCCF66" w14:textId="77777777" w:rsidR="00043761" w:rsidRDefault="00000000">
            <w:pPr>
              <w:pStyle w:val="TableParagraph"/>
              <w:spacing w:before="18"/>
              <w:ind w:left="116"/>
            </w:pPr>
            <w:r>
              <w:t>second</w:t>
            </w:r>
            <w:r>
              <w:rPr>
                <w:spacing w:val="-6"/>
              </w:rPr>
              <w:t xml:space="preserve"> </w:t>
            </w:r>
            <w:r>
              <w:rPr>
                <w:spacing w:val="-2"/>
              </w:rPr>
              <w:t>person</w:t>
            </w:r>
          </w:p>
        </w:tc>
      </w:tr>
      <w:tr w:rsidR="00043761" w14:paraId="6936A8A7" w14:textId="77777777">
        <w:trPr>
          <w:trHeight w:val="301"/>
        </w:trPr>
        <w:tc>
          <w:tcPr>
            <w:tcW w:w="2222" w:type="dxa"/>
            <w:vMerge/>
            <w:tcBorders>
              <w:top w:val="nil"/>
              <w:bottom w:val="single" w:sz="4" w:space="0" w:color="000000"/>
            </w:tcBorders>
            <w:shd w:val="clear" w:color="auto" w:fill="2F75B5"/>
          </w:tcPr>
          <w:p w14:paraId="01C524FA"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03282AD2"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36FF5CE9" w14:textId="77777777" w:rsidR="00043761" w:rsidRDefault="00000000">
            <w:pPr>
              <w:pStyle w:val="TableParagraph"/>
              <w:spacing w:before="22"/>
              <w:ind w:left="30"/>
              <w:jc w:val="center"/>
            </w:pPr>
            <w:r>
              <w:rPr>
                <w:spacing w:val="-10"/>
              </w:rPr>
              <w:t>c</w:t>
            </w:r>
          </w:p>
        </w:tc>
        <w:tc>
          <w:tcPr>
            <w:tcW w:w="10550" w:type="dxa"/>
            <w:tcBorders>
              <w:top w:val="single" w:sz="4" w:space="0" w:color="000000"/>
              <w:left w:val="single" w:sz="4" w:space="0" w:color="000000"/>
              <w:bottom w:val="single" w:sz="4" w:space="0" w:color="000000"/>
            </w:tcBorders>
            <w:shd w:val="clear" w:color="auto" w:fill="DDEBF7"/>
          </w:tcPr>
          <w:p w14:paraId="7D9C1DF8" w14:textId="77777777" w:rsidR="00043761" w:rsidRDefault="00000000">
            <w:pPr>
              <w:pStyle w:val="TableParagraph"/>
              <w:spacing w:before="22"/>
              <w:ind w:left="116"/>
            </w:pPr>
            <w:r>
              <w:t>third</w:t>
            </w:r>
            <w:r>
              <w:rPr>
                <w:spacing w:val="-6"/>
              </w:rPr>
              <w:t xml:space="preserve"> </w:t>
            </w:r>
            <w:r>
              <w:t>person</w:t>
            </w:r>
            <w:r>
              <w:rPr>
                <w:spacing w:val="-5"/>
              </w:rPr>
              <w:t xml:space="preserve"> </w:t>
            </w:r>
            <w:r>
              <w:rPr>
                <w:spacing w:val="-2"/>
              </w:rPr>
              <w:t>(omniscient)</w:t>
            </w:r>
          </w:p>
        </w:tc>
      </w:tr>
      <w:tr w:rsidR="00043761" w14:paraId="0DB51DA1" w14:textId="77777777">
        <w:trPr>
          <w:trHeight w:val="301"/>
        </w:trPr>
        <w:tc>
          <w:tcPr>
            <w:tcW w:w="2222" w:type="dxa"/>
            <w:vMerge/>
            <w:tcBorders>
              <w:top w:val="nil"/>
              <w:bottom w:val="single" w:sz="4" w:space="0" w:color="000000"/>
            </w:tcBorders>
            <w:shd w:val="clear" w:color="auto" w:fill="2F75B5"/>
          </w:tcPr>
          <w:p w14:paraId="70F10EB8"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ACE92F1" w14:textId="77777777" w:rsidR="00043761" w:rsidRDefault="00000000">
            <w:pPr>
              <w:pStyle w:val="TableParagraph"/>
              <w:spacing w:before="18"/>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tcPr>
          <w:p w14:paraId="11E8092F" w14:textId="77777777" w:rsidR="00043761" w:rsidRDefault="00000000">
            <w:pPr>
              <w:pStyle w:val="TableParagraph"/>
              <w:spacing w:before="18"/>
              <w:ind w:left="116"/>
            </w:pPr>
            <w:r>
              <w:t>sequencing</w:t>
            </w:r>
            <w:r>
              <w:rPr>
                <w:spacing w:val="-5"/>
              </w:rPr>
              <w:t xml:space="preserve"> </w:t>
            </w:r>
            <w:r>
              <w:t>at</w:t>
            </w:r>
            <w:r>
              <w:rPr>
                <w:spacing w:val="-4"/>
              </w:rPr>
              <w:t xml:space="preserve"> </w:t>
            </w:r>
            <w:r>
              <w:t>least</w:t>
            </w:r>
            <w:r>
              <w:rPr>
                <w:spacing w:val="-5"/>
              </w:rPr>
              <w:t xml:space="preserve"> </w:t>
            </w:r>
            <w:r>
              <w:t>6</w:t>
            </w:r>
            <w:r>
              <w:rPr>
                <w:spacing w:val="-4"/>
              </w:rPr>
              <w:t xml:space="preserve"> </w:t>
            </w:r>
            <w:r>
              <w:rPr>
                <w:spacing w:val="-2"/>
              </w:rPr>
              <w:t>events</w:t>
            </w:r>
          </w:p>
        </w:tc>
      </w:tr>
      <w:tr w:rsidR="00043761" w14:paraId="18519418" w14:textId="77777777">
        <w:trPr>
          <w:trHeight w:val="297"/>
        </w:trPr>
        <w:tc>
          <w:tcPr>
            <w:tcW w:w="2222" w:type="dxa"/>
            <w:vMerge/>
            <w:tcBorders>
              <w:top w:val="nil"/>
              <w:bottom w:val="single" w:sz="4" w:space="0" w:color="000000"/>
            </w:tcBorders>
            <w:shd w:val="clear" w:color="auto" w:fill="2F75B5"/>
          </w:tcPr>
          <w:p w14:paraId="783E5CE3"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B7E6189" w14:textId="77777777" w:rsidR="00043761" w:rsidRDefault="00000000">
            <w:pPr>
              <w:pStyle w:val="TableParagraph"/>
              <w:spacing w:before="18"/>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shd w:val="clear" w:color="auto" w:fill="DDEBF7"/>
          </w:tcPr>
          <w:p w14:paraId="0A707BFF" w14:textId="77777777" w:rsidR="00043761" w:rsidRDefault="00000000">
            <w:pPr>
              <w:pStyle w:val="TableParagraph"/>
              <w:spacing w:before="18"/>
              <w:ind w:left="116"/>
            </w:pPr>
            <w:r>
              <w:t>identifying</w:t>
            </w:r>
            <w:r>
              <w:rPr>
                <w:spacing w:val="-6"/>
              </w:rPr>
              <w:t xml:space="preserve"> </w:t>
            </w:r>
            <w:r>
              <w:t>type</w:t>
            </w:r>
            <w:r>
              <w:rPr>
                <w:spacing w:val="-5"/>
              </w:rPr>
              <w:t xml:space="preserve"> </w:t>
            </w:r>
            <w:r>
              <w:t>of</w:t>
            </w:r>
            <w:r>
              <w:rPr>
                <w:spacing w:val="-6"/>
              </w:rPr>
              <w:t xml:space="preserve"> </w:t>
            </w:r>
            <w:r>
              <w:t>plot:</w:t>
            </w:r>
            <w:r>
              <w:rPr>
                <w:spacing w:val="-5"/>
              </w:rPr>
              <w:t xml:space="preserve"> </w:t>
            </w:r>
            <w:r>
              <w:rPr>
                <w:spacing w:val="-2"/>
              </w:rPr>
              <w:t>sequential</w:t>
            </w:r>
          </w:p>
        </w:tc>
      </w:tr>
      <w:tr w:rsidR="00043761" w14:paraId="7D949CA6" w14:textId="77777777">
        <w:trPr>
          <w:trHeight w:val="301"/>
        </w:trPr>
        <w:tc>
          <w:tcPr>
            <w:tcW w:w="2222" w:type="dxa"/>
            <w:vMerge/>
            <w:tcBorders>
              <w:top w:val="nil"/>
              <w:bottom w:val="single" w:sz="4" w:space="0" w:color="000000"/>
            </w:tcBorders>
            <w:shd w:val="clear" w:color="auto" w:fill="2F75B5"/>
          </w:tcPr>
          <w:p w14:paraId="0CAB27E0"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D2576F9" w14:textId="77777777" w:rsidR="00043761" w:rsidRDefault="00000000">
            <w:pPr>
              <w:pStyle w:val="TableParagraph"/>
              <w:spacing w:before="18"/>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tcPr>
          <w:p w14:paraId="4151E395" w14:textId="77777777" w:rsidR="00043761" w:rsidRDefault="00000000">
            <w:pPr>
              <w:pStyle w:val="TableParagraph"/>
              <w:spacing w:before="18"/>
              <w:ind w:left="116"/>
            </w:pPr>
            <w:r>
              <w:t>analyzing</w:t>
            </w:r>
            <w:r>
              <w:rPr>
                <w:spacing w:val="-8"/>
              </w:rPr>
              <w:t xml:space="preserve"> </w:t>
            </w:r>
            <w:r>
              <w:t>sound</w:t>
            </w:r>
            <w:r>
              <w:rPr>
                <w:spacing w:val="-7"/>
              </w:rPr>
              <w:t xml:space="preserve"> </w:t>
            </w:r>
            <w:r>
              <w:t>devices:</w:t>
            </w:r>
            <w:r>
              <w:rPr>
                <w:spacing w:val="-7"/>
              </w:rPr>
              <w:t xml:space="preserve"> </w:t>
            </w:r>
            <w:r>
              <w:rPr>
                <w:spacing w:val="-2"/>
              </w:rPr>
              <w:t>onomatopoeia</w:t>
            </w:r>
          </w:p>
        </w:tc>
      </w:tr>
      <w:tr w:rsidR="00043761" w14:paraId="5E97CD19" w14:textId="77777777">
        <w:trPr>
          <w:trHeight w:val="297"/>
        </w:trPr>
        <w:tc>
          <w:tcPr>
            <w:tcW w:w="2222" w:type="dxa"/>
            <w:vMerge/>
            <w:tcBorders>
              <w:top w:val="nil"/>
              <w:bottom w:val="single" w:sz="4" w:space="0" w:color="000000"/>
            </w:tcBorders>
            <w:shd w:val="clear" w:color="auto" w:fill="2F75B5"/>
          </w:tcPr>
          <w:p w14:paraId="494A7E1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9D541CE" w14:textId="77777777" w:rsidR="00043761" w:rsidRDefault="00000000">
            <w:pPr>
              <w:pStyle w:val="TableParagraph"/>
              <w:spacing w:before="18"/>
              <w:ind w:left="20"/>
              <w:jc w:val="center"/>
            </w:pPr>
            <w:r>
              <w:rPr>
                <w:spacing w:val="-10"/>
              </w:rPr>
              <w:t>6</w:t>
            </w:r>
          </w:p>
        </w:tc>
        <w:tc>
          <w:tcPr>
            <w:tcW w:w="10905" w:type="dxa"/>
            <w:gridSpan w:val="2"/>
            <w:tcBorders>
              <w:top w:val="single" w:sz="4" w:space="0" w:color="000000"/>
              <w:left w:val="single" w:sz="4" w:space="0" w:color="000000"/>
              <w:bottom w:val="single" w:sz="4" w:space="0" w:color="000000"/>
            </w:tcBorders>
            <w:shd w:val="clear" w:color="auto" w:fill="DDEBF7"/>
          </w:tcPr>
          <w:p w14:paraId="154A4DCF" w14:textId="77777777" w:rsidR="00043761" w:rsidRDefault="00000000">
            <w:pPr>
              <w:pStyle w:val="TableParagraph"/>
              <w:spacing w:before="18"/>
              <w:ind w:left="116"/>
            </w:pPr>
            <w:r>
              <w:t>inferring:</w:t>
            </w:r>
            <w:r>
              <w:rPr>
                <w:spacing w:val="-8"/>
              </w:rPr>
              <w:t xml:space="preserve"> </w:t>
            </w:r>
            <w:r>
              <w:t>setting,</w:t>
            </w:r>
            <w:r>
              <w:rPr>
                <w:spacing w:val="-8"/>
              </w:rPr>
              <w:t xml:space="preserve"> </w:t>
            </w:r>
            <w:r>
              <w:t>theme,</w:t>
            </w:r>
            <w:r>
              <w:rPr>
                <w:spacing w:val="-8"/>
              </w:rPr>
              <w:t xml:space="preserve"> </w:t>
            </w:r>
            <w:r>
              <w:rPr>
                <w:spacing w:val="-2"/>
              </w:rPr>
              <w:t>genre</w:t>
            </w:r>
          </w:p>
        </w:tc>
      </w:tr>
      <w:tr w:rsidR="00043761" w14:paraId="20BCEC7E" w14:textId="77777777">
        <w:trPr>
          <w:trHeight w:val="301"/>
        </w:trPr>
        <w:tc>
          <w:tcPr>
            <w:tcW w:w="2222" w:type="dxa"/>
            <w:vMerge/>
            <w:tcBorders>
              <w:top w:val="nil"/>
              <w:bottom w:val="single" w:sz="4" w:space="0" w:color="000000"/>
            </w:tcBorders>
            <w:shd w:val="clear" w:color="auto" w:fill="2F75B5"/>
          </w:tcPr>
          <w:p w14:paraId="00A41C31"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2DA2AB1" w14:textId="77777777" w:rsidR="00043761" w:rsidRDefault="00000000">
            <w:pPr>
              <w:pStyle w:val="TableParagraph"/>
              <w:spacing w:before="22"/>
              <w:ind w:left="20"/>
              <w:jc w:val="center"/>
            </w:pPr>
            <w:r>
              <w:rPr>
                <w:spacing w:val="-10"/>
              </w:rPr>
              <w:t>7</w:t>
            </w:r>
          </w:p>
        </w:tc>
        <w:tc>
          <w:tcPr>
            <w:tcW w:w="10905" w:type="dxa"/>
            <w:gridSpan w:val="2"/>
            <w:tcBorders>
              <w:top w:val="single" w:sz="4" w:space="0" w:color="000000"/>
              <w:left w:val="single" w:sz="4" w:space="0" w:color="000000"/>
              <w:bottom w:val="single" w:sz="4" w:space="0" w:color="000000"/>
            </w:tcBorders>
          </w:tcPr>
          <w:p w14:paraId="76A48631" w14:textId="77777777" w:rsidR="00043761" w:rsidRDefault="00000000">
            <w:pPr>
              <w:pStyle w:val="TableParagraph"/>
              <w:spacing w:before="22"/>
              <w:ind w:left="116"/>
            </w:pPr>
            <w:r>
              <w:t>making</w:t>
            </w:r>
            <w:r>
              <w:rPr>
                <w:spacing w:val="-9"/>
              </w:rPr>
              <w:t xml:space="preserve"> </w:t>
            </w:r>
            <w:r>
              <w:t>predictions:</w:t>
            </w:r>
            <w:r>
              <w:rPr>
                <w:spacing w:val="-7"/>
              </w:rPr>
              <w:t xml:space="preserve"> </w:t>
            </w:r>
            <w:r>
              <w:t>outcomes</w:t>
            </w:r>
            <w:r>
              <w:rPr>
                <w:spacing w:val="-7"/>
              </w:rPr>
              <w:t xml:space="preserve"> </w:t>
            </w:r>
            <w:r>
              <w:t>of</w:t>
            </w:r>
            <w:r>
              <w:rPr>
                <w:spacing w:val="-7"/>
              </w:rPr>
              <w:t xml:space="preserve"> </w:t>
            </w:r>
            <w:r>
              <w:rPr>
                <w:spacing w:val="-2"/>
              </w:rPr>
              <w:t>events</w:t>
            </w:r>
          </w:p>
        </w:tc>
      </w:tr>
    </w:tbl>
    <w:p w14:paraId="0AC96230" w14:textId="77777777" w:rsidR="00043761" w:rsidRDefault="00043761">
      <w:pPr>
        <w:pStyle w:val="TableParagraph"/>
        <w:sectPr w:rsidR="00043761">
          <w:pgSz w:w="16840" w:h="11910" w:orient="landscape"/>
          <w:pgMar w:top="960" w:right="708" w:bottom="780" w:left="708" w:header="727" w:footer="586" w:gutter="0"/>
          <w:cols w:space="720"/>
        </w:sectPr>
      </w:pPr>
    </w:p>
    <w:p w14:paraId="6AC878B1" w14:textId="77777777" w:rsidR="00043761" w:rsidRDefault="00043761">
      <w:pPr>
        <w:pStyle w:val="BodyText"/>
        <w:spacing w:before="232"/>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0374A801" w14:textId="77777777">
        <w:trPr>
          <w:trHeight w:val="297"/>
        </w:trPr>
        <w:tc>
          <w:tcPr>
            <w:tcW w:w="2222" w:type="dxa"/>
            <w:vMerge w:val="restart"/>
            <w:tcBorders>
              <w:top w:val="nil"/>
            </w:tcBorders>
            <w:shd w:val="clear" w:color="auto" w:fill="2F75B5"/>
          </w:tcPr>
          <w:p w14:paraId="27CB136A" w14:textId="77777777" w:rsidR="00043761" w:rsidRDefault="00043761">
            <w:pPr>
              <w:pStyle w:val="TableParagraph"/>
              <w:rPr>
                <w:rFonts w:ascii="Times New Roman"/>
              </w:rPr>
            </w:pPr>
          </w:p>
        </w:tc>
        <w:tc>
          <w:tcPr>
            <w:tcW w:w="489" w:type="dxa"/>
            <w:tcBorders>
              <w:top w:val="single" w:sz="4" w:space="0" w:color="000000"/>
              <w:bottom w:val="single" w:sz="4" w:space="0" w:color="000000"/>
              <w:right w:val="single" w:sz="4" w:space="0" w:color="000000"/>
            </w:tcBorders>
            <w:shd w:val="clear" w:color="auto" w:fill="DDEBF7"/>
          </w:tcPr>
          <w:p w14:paraId="34B49FC0" w14:textId="77777777" w:rsidR="00043761" w:rsidRDefault="00000000">
            <w:pPr>
              <w:pStyle w:val="TableParagraph"/>
              <w:spacing w:before="18"/>
              <w:ind w:left="20"/>
              <w:jc w:val="center"/>
            </w:pPr>
            <w:r>
              <w:rPr>
                <w:spacing w:val="-10"/>
              </w:rPr>
              <w:t>8</w:t>
            </w:r>
          </w:p>
        </w:tc>
        <w:tc>
          <w:tcPr>
            <w:tcW w:w="10905" w:type="dxa"/>
            <w:gridSpan w:val="2"/>
            <w:tcBorders>
              <w:top w:val="single" w:sz="4" w:space="0" w:color="000000"/>
              <w:left w:val="single" w:sz="4" w:space="0" w:color="000000"/>
              <w:bottom w:val="single" w:sz="4" w:space="0" w:color="000000"/>
            </w:tcBorders>
            <w:shd w:val="clear" w:color="auto" w:fill="DDEBF7"/>
          </w:tcPr>
          <w:p w14:paraId="10616537" w14:textId="77777777" w:rsidR="00043761" w:rsidRDefault="00000000">
            <w:pPr>
              <w:pStyle w:val="TableParagraph"/>
              <w:spacing w:before="18"/>
              <w:ind w:left="116"/>
            </w:pPr>
            <w:r>
              <w:t>drawing</w:t>
            </w:r>
            <w:r>
              <w:rPr>
                <w:spacing w:val="-7"/>
              </w:rPr>
              <w:t xml:space="preserve"> </w:t>
            </w:r>
            <w:r>
              <w:rPr>
                <w:spacing w:val="-2"/>
              </w:rPr>
              <w:t>conclusions</w:t>
            </w:r>
          </w:p>
        </w:tc>
      </w:tr>
      <w:tr w:rsidR="00043761" w14:paraId="4B884486" w14:textId="77777777">
        <w:trPr>
          <w:trHeight w:val="287"/>
        </w:trPr>
        <w:tc>
          <w:tcPr>
            <w:tcW w:w="2222" w:type="dxa"/>
            <w:vMerge/>
            <w:tcBorders>
              <w:top w:val="nil"/>
            </w:tcBorders>
            <w:shd w:val="clear" w:color="auto" w:fill="2F75B5"/>
          </w:tcPr>
          <w:p w14:paraId="2D5DEA9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06FE17A6" w14:textId="77777777" w:rsidR="00043761" w:rsidRDefault="00000000">
            <w:pPr>
              <w:pStyle w:val="TableParagraph"/>
              <w:spacing w:before="13" w:line="254" w:lineRule="exact"/>
              <w:ind w:left="20"/>
              <w:jc w:val="center"/>
            </w:pPr>
            <w:r>
              <w:rPr>
                <w:spacing w:val="-10"/>
              </w:rPr>
              <w:t>9</w:t>
            </w:r>
          </w:p>
        </w:tc>
        <w:tc>
          <w:tcPr>
            <w:tcW w:w="10905" w:type="dxa"/>
            <w:gridSpan w:val="2"/>
            <w:tcBorders>
              <w:top w:val="single" w:sz="4" w:space="0" w:color="000000"/>
              <w:left w:val="single" w:sz="4" w:space="0" w:color="000000"/>
              <w:bottom w:val="single" w:sz="4" w:space="0" w:color="000000"/>
            </w:tcBorders>
          </w:tcPr>
          <w:p w14:paraId="5CDDFEE3" w14:textId="77777777" w:rsidR="00043761" w:rsidRDefault="00000000">
            <w:pPr>
              <w:pStyle w:val="TableParagraph"/>
              <w:spacing w:before="13" w:line="254" w:lineRule="exact"/>
              <w:ind w:left="116"/>
            </w:pPr>
            <w:r>
              <w:t>identifying</w:t>
            </w:r>
            <w:r>
              <w:rPr>
                <w:spacing w:val="-6"/>
              </w:rPr>
              <w:t xml:space="preserve"> </w:t>
            </w:r>
            <w:r>
              <w:t>the</w:t>
            </w:r>
            <w:r>
              <w:rPr>
                <w:spacing w:val="-6"/>
              </w:rPr>
              <w:t xml:space="preserve"> </w:t>
            </w:r>
            <w:r>
              <w:t>main</w:t>
            </w:r>
            <w:r>
              <w:rPr>
                <w:spacing w:val="-6"/>
              </w:rPr>
              <w:t xml:space="preserve"> </w:t>
            </w:r>
            <w:r>
              <w:rPr>
                <w:spacing w:val="-4"/>
              </w:rPr>
              <w:t>idea</w:t>
            </w:r>
          </w:p>
        </w:tc>
      </w:tr>
      <w:tr w:rsidR="00043761" w14:paraId="33FF1532" w14:textId="77777777">
        <w:trPr>
          <w:trHeight w:val="292"/>
        </w:trPr>
        <w:tc>
          <w:tcPr>
            <w:tcW w:w="2222" w:type="dxa"/>
            <w:vMerge/>
            <w:tcBorders>
              <w:top w:val="nil"/>
            </w:tcBorders>
            <w:shd w:val="clear" w:color="auto" w:fill="2F75B5"/>
          </w:tcPr>
          <w:p w14:paraId="45B99E6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CFE8119" w14:textId="77777777" w:rsidR="00043761" w:rsidRDefault="00000000">
            <w:pPr>
              <w:pStyle w:val="TableParagraph"/>
              <w:spacing w:before="13"/>
              <w:ind w:left="20" w:right="1"/>
              <w:jc w:val="center"/>
            </w:pPr>
            <w:r>
              <w:rPr>
                <w:spacing w:val="-5"/>
              </w:rPr>
              <w:t>10</w:t>
            </w:r>
          </w:p>
        </w:tc>
        <w:tc>
          <w:tcPr>
            <w:tcW w:w="10905" w:type="dxa"/>
            <w:gridSpan w:val="2"/>
            <w:tcBorders>
              <w:top w:val="single" w:sz="4" w:space="0" w:color="000000"/>
              <w:left w:val="single" w:sz="4" w:space="0" w:color="000000"/>
              <w:bottom w:val="single" w:sz="4" w:space="0" w:color="000000"/>
            </w:tcBorders>
            <w:shd w:val="clear" w:color="auto" w:fill="DDEBF7"/>
          </w:tcPr>
          <w:p w14:paraId="4AAB9850" w14:textId="77777777" w:rsidR="00043761" w:rsidRDefault="00000000">
            <w:pPr>
              <w:pStyle w:val="TableParagraph"/>
              <w:spacing w:before="13"/>
              <w:ind w:left="116"/>
            </w:pPr>
            <w:r>
              <w:t>summarizing</w:t>
            </w:r>
            <w:r>
              <w:rPr>
                <w:spacing w:val="-8"/>
              </w:rPr>
              <w:t xml:space="preserve"> </w:t>
            </w:r>
            <w:r>
              <w:t>story</w:t>
            </w:r>
            <w:r>
              <w:rPr>
                <w:spacing w:val="-8"/>
              </w:rPr>
              <w:t xml:space="preserve"> </w:t>
            </w:r>
            <w:r>
              <w:rPr>
                <w:spacing w:val="-2"/>
              </w:rPr>
              <w:t>events</w:t>
            </w:r>
          </w:p>
        </w:tc>
      </w:tr>
      <w:tr w:rsidR="00043761" w14:paraId="57B51548" w14:textId="77777777">
        <w:trPr>
          <w:trHeight w:val="287"/>
        </w:trPr>
        <w:tc>
          <w:tcPr>
            <w:tcW w:w="2222" w:type="dxa"/>
            <w:vMerge/>
            <w:tcBorders>
              <w:top w:val="nil"/>
            </w:tcBorders>
            <w:shd w:val="clear" w:color="auto" w:fill="2F75B5"/>
          </w:tcPr>
          <w:p w14:paraId="5BDCFABA"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478B8A0F" w14:textId="77777777" w:rsidR="00043761" w:rsidRDefault="00000000">
            <w:pPr>
              <w:pStyle w:val="TableParagraph"/>
              <w:spacing w:before="13" w:line="254" w:lineRule="exact"/>
              <w:ind w:left="20" w:right="1"/>
              <w:jc w:val="center"/>
            </w:pPr>
            <w:r>
              <w:rPr>
                <w:spacing w:val="-5"/>
              </w:rPr>
              <w:t>11</w:t>
            </w:r>
          </w:p>
        </w:tc>
        <w:tc>
          <w:tcPr>
            <w:tcW w:w="10905" w:type="dxa"/>
            <w:gridSpan w:val="2"/>
            <w:tcBorders>
              <w:top w:val="single" w:sz="4" w:space="0" w:color="000000"/>
              <w:left w:val="single" w:sz="4" w:space="0" w:color="000000"/>
              <w:bottom w:val="single" w:sz="4" w:space="0" w:color="000000"/>
            </w:tcBorders>
          </w:tcPr>
          <w:p w14:paraId="4F3C4F25" w14:textId="77777777" w:rsidR="00043761" w:rsidRDefault="00000000">
            <w:pPr>
              <w:pStyle w:val="TableParagraph"/>
              <w:spacing w:before="13" w:line="254" w:lineRule="exact"/>
              <w:ind w:left="116"/>
            </w:pPr>
            <w:r>
              <w:t>differentiating</w:t>
            </w:r>
            <w:r>
              <w:rPr>
                <w:spacing w:val="-9"/>
              </w:rPr>
              <w:t xml:space="preserve"> </w:t>
            </w:r>
            <w:r>
              <w:t>fantasy</w:t>
            </w:r>
            <w:r>
              <w:rPr>
                <w:spacing w:val="-9"/>
              </w:rPr>
              <w:t xml:space="preserve"> </w:t>
            </w:r>
            <w:r>
              <w:t>from</w:t>
            </w:r>
            <w:r>
              <w:rPr>
                <w:spacing w:val="-8"/>
              </w:rPr>
              <w:t xml:space="preserve"> </w:t>
            </w:r>
            <w:r>
              <w:rPr>
                <w:spacing w:val="-2"/>
              </w:rPr>
              <w:t>reality</w:t>
            </w:r>
          </w:p>
        </w:tc>
      </w:tr>
      <w:tr w:rsidR="00043761" w14:paraId="7BD072B7" w14:textId="77777777">
        <w:trPr>
          <w:trHeight w:val="291"/>
        </w:trPr>
        <w:tc>
          <w:tcPr>
            <w:tcW w:w="2222" w:type="dxa"/>
            <w:vMerge/>
            <w:tcBorders>
              <w:top w:val="nil"/>
            </w:tcBorders>
            <w:shd w:val="clear" w:color="auto" w:fill="2F75B5"/>
          </w:tcPr>
          <w:p w14:paraId="58FE5900"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0A939C8" w14:textId="77777777" w:rsidR="00043761" w:rsidRDefault="00000000">
            <w:pPr>
              <w:pStyle w:val="TableParagraph"/>
              <w:spacing w:before="17" w:line="254" w:lineRule="exact"/>
              <w:ind w:left="20" w:right="1"/>
              <w:jc w:val="center"/>
            </w:pPr>
            <w:r>
              <w:rPr>
                <w:spacing w:val="-5"/>
              </w:rPr>
              <w:t>12</w:t>
            </w:r>
          </w:p>
        </w:tc>
        <w:tc>
          <w:tcPr>
            <w:tcW w:w="10905" w:type="dxa"/>
            <w:gridSpan w:val="2"/>
            <w:tcBorders>
              <w:top w:val="single" w:sz="4" w:space="0" w:color="000000"/>
              <w:left w:val="single" w:sz="4" w:space="0" w:color="000000"/>
              <w:bottom w:val="single" w:sz="4" w:space="0" w:color="000000"/>
            </w:tcBorders>
            <w:shd w:val="clear" w:color="auto" w:fill="DDEBF7"/>
          </w:tcPr>
          <w:p w14:paraId="671A6CE5" w14:textId="77777777" w:rsidR="00043761" w:rsidRDefault="00000000">
            <w:pPr>
              <w:pStyle w:val="TableParagraph"/>
              <w:spacing w:before="17" w:line="254" w:lineRule="exact"/>
              <w:ind w:left="116"/>
            </w:pPr>
            <w:r>
              <w:t>applying</w:t>
            </w:r>
            <w:r>
              <w:rPr>
                <w:spacing w:val="-8"/>
              </w:rPr>
              <w:t xml:space="preserve"> </w:t>
            </w:r>
            <w:r>
              <w:t>the</w:t>
            </w:r>
            <w:r>
              <w:rPr>
                <w:spacing w:val="-6"/>
              </w:rPr>
              <w:t xml:space="preserve"> </w:t>
            </w:r>
            <w:r>
              <w:t>important</w:t>
            </w:r>
            <w:r>
              <w:rPr>
                <w:spacing w:val="-5"/>
              </w:rPr>
              <w:t xml:space="preserve"> </w:t>
            </w:r>
            <w:r>
              <w:t>story</w:t>
            </w:r>
            <w:r>
              <w:rPr>
                <w:spacing w:val="-6"/>
              </w:rPr>
              <w:t xml:space="preserve"> </w:t>
            </w:r>
            <w:r>
              <w:t>elements</w:t>
            </w:r>
            <w:r>
              <w:rPr>
                <w:spacing w:val="-5"/>
              </w:rPr>
              <w:t xml:space="preserve"> </w:t>
            </w:r>
            <w:r>
              <w:t>to</w:t>
            </w:r>
            <w:r>
              <w:rPr>
                <w:spacing w:val="-6"/>
              </w:rPr>
              <w:t xml:space="preserve"> </w:t>
            </w:r>
            <w:r>
              <w:t>one’s</w:t>
            </w:r>
            <w:r>
              <w:rPr>
                <w:spacing w:val="-6"/>
              </w:rPr>
              <w:t xml:space="preserve"> </w:t>
            </w:r>
            <w:r>
              <w:t>schema:</w:t>
            </w:r>
            <w:r>
              <w:rPr>
                <w:spacing w:val="-5"/>
              </w:rPr>
              <w:t xml:space="preserve"> </w:t>
            </w:r>
            <w:r>
              <w:t>relating</w:t>
            </w:r>
            <w:r>
              <w:rPr>
                <w:spacing w:val="-6"/>
              </w:rPr>
              <w:t xml:space="preserve"> </w:t>
            </w:r>
            <w:r>
              <w:t>story</w:t>
            </w:r>
            <w:r>
              <w:rPr>
                <w:spacing w:val="-5"/>
              </w:rPr>
              <w:t xml:space="preserve"> </w:t>
            </w:r>
            <w:r>
              <w:t>to</w:t>
            </w:r>
            <w:r>
              <w:rPr>
                <w:spacing w:val="-6"/>
              </w:rPr>
              <w:t xml:space="preserve"> </w:t>
            </w:r>
            <w:r>
              <w:t>one’s</w:t>
            </w:r>
            <w:r>
              <w:rPr>
                <w:spacing w:val="-5"/>
              </w:rPr>
              <w:t xml:space="preserve"> </w:t>
            </w:r>
            <w:r>
              <w:rPr>
                <w:spacing w:val="-2"/>
              </w:rPr>
              <w:t>experiences</w:t>
            </w:r>
          </w:p>
        </w:tc>
      </w:tr>
      <w:tr w:rsidR="00043761" w14:paraId="5FDC1E21" w14:textId="77777777">
        <w:trPr>
          <w:trHeight w:val="292"/>
        </w:trPr>
        <w:tc>
          <w:tcPr>
            <w:tcW w:w="2222" w:type="dxa"/>
            <w:vMerge/>
            <w:tcBorders>
              <w:top w:val="nil"/>
            </w:tcBorders>
            <w:shd w:val="clear" w:color="auto" w:fill="2F75B5"/>
          </w:tcPr>
          <w:p w14:paraId="06CDDB68"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2266E140" w14:textId="77777777" w:rsidR="00043761" w:rsidRDefault="00000000">
            <w:pPr>
              <w:pStyle w:val="TableParagraph"/>
              <w:spacing w:before="13"/>
              <w:ind w:left="110"/>
              <w:rPr>
                <w:b/>
              </w:rPr>
            </w:pPr>
            <w:r>
              <w:rPr>
                <w:b/>
              </w:rPr>
              <w:t>EN4LR-I-2</w:t>
            </w:r>
            <w:r>
              <w:rPr>
                <w:b/>
                <w:spacing w:val="-11"/>
              </w:rPr>
              <w:t xml:space="preserve"> </w:t>
            </w:r>
            <w:r>
              <w:rPr>
                <w:b/>
              </w:rPr>
              <w:t>Comprehend</w:t>
            </w:r>
            <w:r>
              <w:rPr>
                <w:b/>
                <w:spacing w:val="-11"/>
              </w:rPr>
              <w:t xml:space="preserve"> </w:t>
            </w:r>
            <w:r>
              <w:rPr>
                <w:b/>
              </w:rPr>
              <w:t>informational</w:t>
            </w:r>
            <w:r>
              <w:rPr>
                <w:b/>
                <w:spacing w:val="-10"/>
              </w:rPr>
              <w:t xml:space="preserve"> </w:t>
            </w:r>
            <w:r>
              <w:rPr>
                <w:b/>
                <w:spacing w:val="-2"/>
              </w:rPr>
              <w:t>texts.</w:t>
            </w:r>
          </w:p>
        </w:tc>
      </w:tr>
      <w:tr w:rsidR="00043761" w14:paraId="3B97D93A" w14:textId="77777777">
        <w:trPr>
          <w:trHeight w:val="503"/>
        </w:trPr>
        <w:tc>
          <w:tcPr>
            <w:tcW w:w="2222" w:type="dxa"/>
            <w:vMerge/>
            <w:tcBorders>
              <w:top w:val="nil"/>
            </w:tcBorders>
            <w:shd w:val="clear" w:color="auto" w:fill="2F75B5"/>
          </w:tcPr>
          <w:p w14:paraId="1A7CB594"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D4E9D39" w14:textId="77777777" w:rsidR="00043761" w:rsidRDefault="00000000">
            <w:pPr>
              <w:pStyle w:val="TableParagraph"/>
              <w:spacing w:before="118"/>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0BF25EDD" w14:textId="77777777" w:rsidR="00043761" w:rsidRDefault="00000000">
            <w:pPr>
              <w:pStyle w:val="TableParagraph"/>
              <w:spacing w:line="247" w:lineRule="exact"/>
              <w:ind w:left="116"/>
            </w:pPr>
            <w:r>
              <w:t>noting</w:t>
            </w:r>
            <w:r>
              <w:rPr>
                <w:spacing w:val="-8"/>
              </w:rPr>
              <w:t xml:space="preserve"> </w:t>
            </w:r>
            <w:r>
              <w:t>important</w:t>
            </w:r>
            <w:r>
              <w:rPr>
                <w:spacing w:val="-8"/>
              </w:rPr>
              <w:t xml:space="preserve"> </w:t>
            </w:r>
            <w:r>
              <w:t>information</w:t>
            </w:r>
            <w:r>
              <w:rPr>
                <w:spacing w:val="-8"/>
              </w:rPr>
              <w:t xml:space="preserve"> </w:t>
            </w:r>
            <w:r>
              <w:t>through</w:t>
            </w:r>
            <w:r>
              <w:rPr>
                <w:spacing w:val="-7"/>
              </w:rPr>
              <w:t xml:space="preserve"> </w:t>
            </w:r>
            <w:r>
              <w:t>outlining</w:t>
            </w:r>
            <w:r>
              <w:rPr>
                <w:spacing w:val="-8"/>
              </w:rPr>
              <w:t xml:space="preserve"> </w:t>
            </w:r>
            <w:r>
              <w:t>(topic,</w:t>
            </w:r>
            <w:r>
              <w:rPr>
                <w:spacing w:val="-8"/>
              </w:rPr>
              <w:t xml:space="preserve"> </w:t>
            </w:r>
            <w:r>
              <w:t>main</w:t>
            </w:r>
            <w:r>
              <w:rPr>
                <w:spacing w:val="-7"/>
              </w:rPr>
              <w:t xml:space="preserve"> </w:t>
            </w:r>
            <w:r>
              <w:t>idea,</w:t>
            </w:r>
            <w:r>
              <w:rPr>
                <w:spacing w:val="-8"/>
              </w:rPr>
              <w:t xml:space="preserve"> </w:t>
            </w:r>
            <w:r>
              <w:t>supporting</w:t>
            </w:r>
            <w:r>
              <w:rPr>
                <w:spacing w:val="-8"/>
              </w:rPr>
              <w:t xml:space="preserve"> </w:t>
            </w:r>
            <w:r>
              <w:t>details):</w:t>
            </w:r>
            <w:r>
              <w:rPr>
                <w:spacing w:val="-7"/>
              </w:rPr>
              <w:t xml:space="preserve"> </w:t>
            </w:r>
            <w:r>
              <w:rPr>
                <w:spacing w:val="-2"/>
              </w:rPr>
              <w:t>inductive</w:t>
            </w:r>
          </w:p>
          <w:p w14:paraId="6C2DFEE0" w14:textId="77777777" w:rsidR="00043761" w:rsidRDefault="00000000">
            <w:pPr>
              <w:pStyle w:val="TableParagraph"/>
              <w:spacing w:before="1" w:line="235" w:lineRule="exact"/>
              <w:ind w:left="116"/>
            </w:pPr>
            <w:r>
              <w:t>organization</w:t>
            </w:r>
            <w:r>
              <w:rPr>
                <w:spacing w:val="-12"/>
              </w:rPr>
              <w:t xml:space="preserve"> </w:t>
            </w:r>
            <w:r>
              <w:rPr>
                <w:spacing w:val="-2"/>
              </w:rPr>
              <w:t>(pyramid)</w:t>
            </w:r>
          </w:p>
        </w:tc>
      </w:tr>
      <w:tr w:rsidR="00043761" w14:paraId="10A6ACED" w14:textId="77777777">
        <w:trPr>
          <w:trHeight w:val="292"/>
        </w:trPr>
        <w:tc>
          <w:tcPr>
            <w:tcW w:w="2222" w:type="dxa"/>
            <w:vMerge/>
            <w:tcBorders>
              <w:top w:val="nil"/>
            </w:tcBorders>
            <w:shd w:val="clear" w:color="auto" w:fill="2F75B5"/>
          </w:tcPr>
          <w:p w14:paraId="4B7557A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FB10D8A" w14:textId="77777777" w:rsidR="00043761" w:rsidRDefault="00000000">
            <w:pPr>
              <w:pStyle w:val="TableParagraph"/>
              <w:spacing w:before="13"/>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tcPr>
          <w:p w14:paraId="76615FD7" w14:textId="77777777" w:rsidR="00043761" w:rsidRDefault="00000000">
            <w:pPr>
              <w:pStyle w:val="TableParagraph"/>
              <w:spacing w:before="13"/>
              <w:ind w:left="116"/>
            </w:pPr>
            <w:r>
              <w:t>identifying</w:t>
            </w:r>
            <w:r>
              <w:rPr>
                <w:spacing w:val="-11"/>
              </w:rPr>
              <w:t xml:space="preserve"> </w:t>
            </w:r>
            <w:r>
              <w:t>text</w:t>
            </w:r>
            <w:r>
              <w:rPr>
                <w:spacing w:val="-11"/>
              </w:rPr>
              <w:t xml:space="preserve"> </w:t>
            </w:r>
            <w:r>
              <w:t>types:</w:t>
            </w:r>
            <w:r>
              <w:rPr>
                <w:spacing w:val="-10"/>
              </w:rPr>
              <w:t xml:space="preserve"> </w:t>
            </w:r>
            <w:r>
              <w:t>enumeration-</w:t>
            </w:r>
            <w:r>
              <w:rPr>
                <w:spacing w:val="-2"/>
              </w:rPr>
              <w:t>description</w:t>
            </w:r>
          </w:p>
        </w:tc>
      </w:tr>
      <w:tr w:rsidR="00043761" w14:paraId="51E60A79" w14:textId="77777777">
        <w:trPr>
          <w:trHeight w:val="287"/>
        </w:trPr>
        <w:tc>
          <w:tcPr>
            <w:tcW w:w="2222" w:type="dxa"/>
            <w:vMerge/>
            <w:tcBorders>
              <w:top w:val="nil"/>
            </w:tcBorders>
            <w:shd w:val="clear" w:color="auto" w:fill="2F75B5"/>
          </w:tcPr>
          <w:p w14:paraId="6544B046"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172B65C4" w14:textId="77777777" w:rsidR="00043761" w:rsidRDefault="00043761">
            <w:pPr>
              <w:pStyle w:val="TableParagraph"/>
              <w:spacing w:before="66"/>
              <w:rPr>
                <w:b/>
              </w:rPr>
            </w:pPr>
          </w:p>
          <w:p w14:paraId="76EBDF19" w14:textId="77777777" w:rsidR="00043761" w:rsidRDefault="00000000">
            <w:pPr>
              <w:pStyle w:val="TableParagraph"/>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shd w:val="clear" w:color="auto" w:fill="DDEBF7"/>
          </w:tcPr>
          <w:p w14:paraId="51DACC8C" w14:textId="77777777" w:rsidR="00043761" w:rsidRDefault="00000000">
            <w:pPr>
              <w:pStyle w:val="TableParagraph"/>
              <w:spacing w:before="13" w:line="254" w:lineRule="exact"/>
              <w:ind w:left="116"/>
            </w:pPr>
            <w:r>
              <w:t>identifying</w:t>
            </w:r>
            <w:r>
              <w:rPr>
                <w:spacing w:val="-10"/>
              </w:rPr>
              <w:t xml:space="preserve"> </w:t>
            </w:r>
            <w:r>
              <w:t>author’s</w:t>
            </w:r>
            <w:r>
              <w:rPr>
                <w:spacing w:val="-9"/>
              </w:rPr>
              <w:t xml:space="preserve"> </w:t>
            </w:r>
            <w:r>
              <w:rPr>
                <w:spacing w:val="-2"/>
              </w:rPr>
              <w:t>purpose</w:t>
            </w:r>
          </w:p>
        </w:tc>
      </w:tr>
      <w:tr w:rsidR="00043761" w14:paraId="63CC62B8" w14:textId="77777777">
        <w:trPr>
          <w:trHeight w:val="292"/>
        </w:trPr>
        <w:tc>
          <w:tcPr>
            <w:tcW w:w="2222" w:type="dxa"/>
            <w:vMerge/>
            <w:tcBorders>
              <w:top w:val="nil"/>
            </w:tcBorders>
            <w:shd w:val="clear" w:color="auto" w:fill="2F75B5"/>
          </w:tcPr>
          <w:p w14:paraId="012CA837"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293DFACE"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49CB8CD9" w14:textId="77777777" w:rsidR="00043761" w:rsidRDefault="00000000">
            <w:pPr>
              <w:pStyle w:val="TableParagraph"/>
              <w:spacing w:before="17" w:line="254" w:lineRule="exact"/>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20E74846" w14:textId="77777777" w:rsidR="00043761" w:rsidRDefault="00000000">
            <w:pPr>
              <w:pStyle w:val="TableParagraph"/>
              <w:spacing w:before="17" w:line="254" w:lineRule="exact"/>
              <w:ind w:left="116"/>
            </w:pPr>
            <w:r>
              <w:rPr>
                <w:spacing w:val="-2"/>
              </w:rPr>
              <w:t>entertain</w:t>
            </w:r>
          </w:p>
        </w:tc>
      </w:tr>
      <w:tr w:rsidR="00043761" w14:paraId="34D8E088" w14:textId="77777777">
        <w:trPr>
          <w:trHeight w:val="292"/>
        </w:trPr>
        <w:tc>
          <w:tcPr>
            <w:tcW w:w="2222" w:type="dxa"/>
            <w:vMerge/>
            <w:tcBorders>
              <w:top w:val="nil"/>
            </w:tcBorders>
            <w:shd w:val="clear" w:color="auto" w:fill="2F75B5"/>
          </w:tcPr>
          <w:p w14:paraId="32F41D03"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5A09D2B5"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45E542B2" w14:textId="77777777" w:rsidR="00043761" w:rsidRDefault="00000000">
            <w:pPr>
              <w:pStyle w:val="TableParagraph"/>
              <w:spacing w:before="13"/>
              <w:ind w:left="30"/>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073C7172" w14:textId="77777777" w:rsidR="00043761" w:rsidRDefault="00000000">
            <w:pPr>
              <w:pStyle w:val="TableParagraph"/>
              <w:spacing w:before="13"/>
              <w:ind w:left="116"/>
            </w:pPr>
            <w:r>
              <w:t>inform,</w:t>
            </w:r>
            <w:r>
              <w:rPr>
                <w:spacing w:val="-8"/>
              </w:rPr>
              <w:t xml:space="preserve"> </w:t>
            </w:r>
            <w:r>
              <w:t>explain,</w:t>
            </w:r>
            <w:r>
              <w:rPr>
                <w:spacing w:val="-7"/>
              </w:rPr>
              <w:t xml:space="preserve"> </w:t>
            </w:r>
            <w:r>
              <w:rPr>
                <w:spacing w:val="-2"/>
              </w:rPr>
              <w:t>describe</w:t>
            </w:r>
          </w:p>
        </w:tc>
      </w:tr>
      <w:tr w:rsidR="00043761" w14:paraId="3F24001B" w14:textId="77777777">
        <w:trPr>
          <w:trHeight w:val="287"/>
        </w:trPr>
        <w:tc>
          <w:tcPr>
            <w:tcW w:w="2222" w:type="dxa"/>
            <w:vMerge/>
            <w:tcBorders>
              <w:top w:val="nil"/>
            </w:tcBorders>
            <w:shd w:val="clear" w:color="auto" w:fill="2F75B5"/>
          </w:tcPr>
          <w:p w14:paraId="7F2A8B2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E288D5E" w14:textId="77777777" w:rsidR="00043761" w:rsidRDefault="00000000">
            <w:pPr>
              <w:pStyle w:val="TableParagraph"/>
              <w:spacing w:before="13" w:line="254" w:lineRule="exact"/>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tcPr>
          <w:p w14:paraId="14C405ED" w14:textId="77777777" w:rsidR="00043761" w:rsidRDefault="00000000">
            <w:pPr>
              <w:pStyle w:val="TableParagraph"/>
              <w:spacing w:before="13" w:line="254" w:lineRule="exact"/>
              <w:ind w:left="116"/>
            </w:pPr>
            <w:r>
              <w:t>drawing</w:t>
            </w:r>
            <w:r>
              <w:rPr>
                <w:spacing w:val="-7"/>
              </w:rPr>
              <w:t xml:space="preserve"> </w:t>
            </w:r>
            <w:r>
              <w:rPr>
                <w:spacing w:val="-2"/>
              </w:rPr>
              <w:t>conclusions</w:t>
            </w:r>
          </w:p>
        </w:tc>
      </w:tr>
      <w:tr w:rsidR="00043761" w14:paraId="63136303" w14:textId="77777777">
        <w:trPr>
          <w:trHeight w:val="296"/>
        </w:trPr>
        <w:tc>
          <w:tcPr>
            <w:tcW w:w="2222" w:type="dxa"/>
            <w:vMerge/>
            <w:tcBorders>
              <w:top w:val="nil"/>
            </w:tcBorders>
            <w:shd w:val="clear" w:color="auto" w:fill="2F75B5"/>
          </w:tcPr>
          <w:p w14:paraId="6324EFB0" w14:textId="77777777" w:rsidR="00043761" w:rsidRDefault="00043761">
            <w:pPr>
              <w:rPr>
                <w:sz w:val="2"/>
                <w:szCs w:val="2"/>
              </w:rPr>
            </w:pPr>
          </w:p>
        </w:tc>
        <w:tc>
          <w:tcPr>
            <w:tcW w:w="489" w:type="dxa"/>
            <w:tcBorders>
              <w:top w:val="single" w:sz="4" w:space="0" w:color="000000"/>
              <w:right w:val="single" w:sz="4" w:space="0" w:color="000000"/>
            </w:tcBorders>
            <w:shd w:val="clear" w:color="auto" w:fill="DDEBF7"/>
          </w:tcPr>
          <w:p w14:paraId="1B0C11A6" w14:textId="77777777" w:rsidR="00043761" w:rsidRDefault="00000000">
            <w:pPr>
              <w:pStyle w:val="TableParagraph"/>
              <w:spacing w:before="13"/>
              <w:ind w:left="20"/>
              <w:jc w:val="center"/>
            </w:pPr>
            <w:r>
              <w:rPr>
                <w:spacing w:val="-10"/>
              </w:rPr>
              <w:t>5</w:t>
            </w:r>
          </w:p>
        </w:tc>
        <w:tc>
          <w:tcPr>
            <w:tcW w:w="10905" w:type="dxa"/>
            <w:gridSpan w:val="2"/>
            <w:tcBorders>
              <w:top w:val="single" w:sz="4" w:space="0" w:color="000000"/>
              <w:left w:val="single" w:sz="4" w:space="0" w:color="000000"/>
            </w:tcBorders>
            <w:shd w:val="clear" w:color="auto" w:fill="DDEBF7"/>
          </w:tcPr>
          <w:p w14:paraId="390DD78F" w14:textId="77777777" w:rsidR="00043761" w:rsidRDefault="00000000">
            <w:pPr>
              <w:pStyle w:val="TableParagraph"/>
              <w:spacing w:before="13"/>
              <w:ind w:left="116"/>
            </w:pPr>
            <w:r>
              <w:t>making</w:t>
            </w:r>
            <w:r>
              <w:rPr>
                <w:spacing w:val="-4"/>
              </w:rPr>
              <w:t xml:space="preserve"> </w:t>
            </w:r>
            <w:r>
              <w:t>a</w:t>
            </w:r>
            <w:r>
              <w:rPr>
                <w:spacing w:val="-3"/>
              </w:rPr>
              <w:t xml:space="preserve"> </w:t>
            </w:r>
            <w:r>
              <w:rPr>
                <w:spacing w:val="-2"/>
              </w:rPr>
              <w:t>summary</w:t>
            </w:r>
          </w:p>
        </w:tc>
      </w:tr>
      <w:tr w:rsidR="00043761" w14:paraId="69E698B4" w14:textId="77777777">
        <w:trPr>
          <w:trHeight w:val="296"/>
        </w:trPr>
        <w:tc>
          <w:tcPr>
            <w:tcW w:w="2222" w:type="dxa"/>
            <w:vMerge w:val="restart"/>
            <w:tcBorders>
              <w:bottom w:val="single" w:sz="4" w:space="0" w:color="000000"/>
            </w:tcBorders>
            <w:shd w:val="clear" w:color="auto" w:fill="2F75B5"/>
          </w:tcPr>
          <w:p w14:paraId="79CA50AA" w14:textId="77777777" w:rsidR="00043761" w:rsidRDefault="00043761">
            <w:pPr>
              <w:pStyle w:val="TableParagraph"/>
              <w:rPr>
                <w:b/>
              </w:rPr>
            </w:pPr>
          </w:p>
          <w:p w14:paraId="61857D25" w14:textId="77777777" w:rsidR="00043761" w:rsidRDefault="00043761">
            <w:pPr>
              <w:pStyle w:val="TableParagraph"/>
              <w:rPr>
                <w:b/>
              </w:rPr>
            </w:pPr>
          </w:p>
          <w:p w14:paraId="591EEA27" w14:textId="77777777" w:rsidR="00043761" w:rsidRDefault="00043761">
            <w:pPr>
              <w:pStyle w:val="TableParagraph"/>
              <w:rPr>
                <w:b/>
              </w:rPr>
            </w:pPr>
          </w:p>
          <w:p w14:paraId="1209C1B9" w14:textId="77777777" w:rsidR="00043761" w:rsidRDefault="00043761">
            <w:pPr>
              <w:pStyle w:val="TableParagraph"/>
              <w:rPr>
                <w:b/>
              </w:rPr>
            </w:pPr>
          </w:p>
          <w:p w14:paraId="1B598ABC" w14:textId="77777777" w:rsidR="00043761" w:rsidRDefault="00043761">
            <w:pPr>
              <w:pStyle w:val="TableParagraph"/>
              <w:rPr>
                <w:b/>
              </w:rPr>
            </w:pPr>
          </w:p>
          <w:p w14:paraId="552C0E6F" w14:textId="77777777" w:rsidR="00043761" w:rsidRDefault="00043761">
            <w:pPr>
              <w:pStyle w:val="TableParagraph"/>
              <w:rPr>
                <w:b/>
              </w:rPr>
            </w:pPr>
          </w:p>
          <w:p w14:paraId="1632A4C0" w14:textId="77777777" w:rsidR="00043761" w:rsidRDefault="00043761">
            <w:pPr>
              <w:pStyle w:val="TableParagraph"/>
              <w:spacing w:before="139"/>
              <w:rPr>
                <w:b/>
              </w:rPr>
            </w:pPr>
          </w:p>
          <w:p w14:paraId="2FE706DC" w14:textId="77777777" w:rsidR="00043761" w:rsidRDefault="00000000">
            <w:pPr>
              <w:pStyle w:val="TableParagraph"/>
              <w:ind w:left="180" w:right="155"/>
              <w:jc w:val="center"/>
              <w:rPr>
                <w:i/>
              </w:rPr>
            </w:pPr>
            <w:r>
              <w:rPr>
                <w:b/>
                <w:color w:val="FFFFFF"/>
              </w:rPr>
              <w:t xml:space="preserve">Speaking and </w:t>
            </w:r>
            <w:r>
              <w:rPr>
                <w:b/>
                <w:color w:val="FFFFFF"/>
                <w:spacing w:val="-2"/>
              </w:rPr>
              <w:t xml:space="preserve">Writing </w:t>
            </w:r>
            <w:r>
              <w:rPr>
                <w:i/>
                <w:color w:val="FFFFFF"/>
              </w:rPr>
              <w:t>(productive</w:t>
            </w:r>
            <w:r>
              <w:rPr>
                <w:i/>
                <w:color w:val="FFFFFF"/>
                <w:spacing w:val="-17"/>
              </w:rPr>
              <w:t xml:space="preserve"> </w:t>
            </w:r>
            <w:r>
              <w:rPr>
                <w:i/>
                <w:color w:val="FFFFFF"/>
              </w:rPr>
              <w:t>skills)</w:t>
            </w:r>
          </w:p>
        </w:tc>
        <w:tc>
          <w:tcPr>
            <w:tcW w:w="11394" w:type="dxa"/>
            <w:gridSpan w:val="3"/>
            <w:tcBorders>
              <w:bottom w:val="single" w:sz="8" w:space="0" w:color="DDEBF7"/>
            </w:tcBorders>
          </w:tcPr>
          <w:p w14:paraId="4CFEE6BC" w14:textId="77777777" w:rsidR="00043761" w:rsidRDefault="00000000">
            <w:pPr>
              <w:pStyle w:val="TableParagraph"/>
              <w:spacing w:before="17"/>
              <w:ind w:left="110"/>
              <w:rPr>
                <w:b/>
              </w:rPr>
            </w:pPr>
            <w:r>
              <w:rPr>
                <w:b/>
              </w:rPr>
              <w:t>EN4SW-I-1</w:t>
            </w:r>
            <w:r>
              <w:rPr>
                <w:b/>
                <w:spacing w:val="-7"/>
              </w:rPr>
              <w:t xml:space="preserve"> </w:t>
            </w:r>
            <w:r>
              <w:rPr>
                <w:b/>
              </w:rPr>
              <w:t>Use</w:t>
            </w:r>
            <w:r>
              <w:rPr>
                <w:b/>
                <w:spacing w:val="-7"/>
              </w:rPr>
              <w:t xml:space="preserve"> </w:t>
            </w:r>
            <w:r>
              <w:rPr>
                <w:b/>
              </w:rPr>
              <w:t>words</w:t>
            </w:r>
            <w:r>
              <w:rPr>
                <w:b/>
                <w:spacing w:val="-6"/>
              </w:rPr>
              <w:t xml:space="preserve"> </w:t>
            </w:r>
            <w:r>
              <w:rPr>
                <w:b/>
              </w:rPr>
              <w:t>with</w:t>
            </w:r>
            <w:r>
              <w:rPr>
                <w:b/>
                <w:spacing w:val="-7"/>
              </w:rPr>
              <w:t xml:space="preserve"> </w:t>
            </w:r>
            <w:r>
              <w:rPr>
                <w:b/>
              </w:rPr>
              <w:t>literal</w:t>
            </w:r>
            <w:r>
              <w:rPr>
                <w:b/>
                <w:spacing w:val="-7"/>
              </w:rPr>
              <w:t xml:space="preserve"> </w:t>
            </w:r>
            <w:r>
              <w:rPr>
                <w:b/>
              </w:rPr>
              <w:t>(denotative)</w:t>
            </w:r>
            <w:r>
              <w:rPr>
                <w:b/>
                <w:spacing w:val="-6"/>
              </w:rPr>
              <w:t xml:space="preserve"> </w:t>
            </w:r>
            <w:r>
              <w:rPr>
                <w:b/>
              </w:rPr>
              <w:t>and</w:t>
            </w:r>
            <w:r>
              <w:rPr>
                <w:b/>
                <w:spacing w:val="-7"/>
              </w:rPr>
              <w:t xml:space="preserve"> </w:t>
            </w:r>
            <w:r>
              <w:rPr>
                <w:b/>
              </w:rPr>
              <w:t>implied</w:t>
            </w:r>
            <w:r>
              <w:rPr>
                <w:b/>
                <w:spacing w:val="-7"/>
              </w:rPr>
              <w:t xml:space="preserve"> </w:t>
            </w:r>
            <w:r>
              <w:rPr>
                <w:b/>
              </w:rPr>
              <w:t>(connotative)</w:t>
            </w:r>
            <w:r>
              <w:rPr>
                <w:b/>
                <w:spacing w:val="-6"/>
              </w:rPr>
              <w:t xml:space="preserve"> </w:t>
            </w:r>
            <w:r>
              <w:rPr>
                <w:b/>
              </w:rPr>
              <w:t>meanings</w:t>
            </w:r>
            <w:r>
              <w:rPr>
                <w:b/>
                <w:spacing w:val="-7"/>
              </w:rPr>
              <w:t xml:space="preserve"> </w:t>
            </w:r>
            <w:r>
              <w:rPr>
                <w:b/>
              </w:rPr>
              <w:t>in</w:t>
            </w:r>
            <w:r>
              <w:rPr>
                <w:b/>
                <w:spacing w:val="-6"/>
              </w:rPr>
              <w:t xml:space="preserve"> </w:t>
            </w:r>
            <w:r>
              <w:rPr>
                <w:b/>
                <w:spacing w:val="-2"/>
              </w:rPr>
              <w:t>sentences.</w:t>
            </w:r>
          </w:p>
        </w:tc>
      </w:tr>
      <w:tr w:rsidR="00043761" w14:paraId="0FC4BEB4" w14:textId="77777777">
        <w:trPr>
          <w:trHeight w:val="301"/>
        </w:trPr>
        <w:tc>
          <w:tcPr>
            <w:tcW w:w="2222" w:type="dxa"/>
            <w:vMerge/>
            <w:tcBorders>
              <w:top w:val="nil"/>
              <w:bottom w:val="single" w:sz="4" w:space="0" w:color="000000"/>
            </w:tcBorders>
            <w:shd w:val="clear" w:color="auto" w:fill="2F75B5"/>
          </w:tcPr>
          <w:p w14:paraId="4E7D2C7F"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3320EEB0" w14:textId="77777777" w:rsidR="00043761" w:rsidRDefault="00043761">
            <w:pPr>
              <w:pStyle w:val="TableParagraph"/>
              <w:spacing w:before="81"/>
              <w:rPr>
                <w:b/>
              </w:rPr>
            </w:pPr>
          </w:p>
          <w:p w14:paraId="117194A8" w14:textId="77777777" w:rsidR="00043761" w:rsidRDefault="00000000">
            <w:pPr>
              <w:pStyle w:val="TableParagraph"/>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4D60A5C8" w14:textId="77777777" w:rsidR="00043761" w:rsidRDefault="00000000">
            <w:pPr>
              <w:pStyle w:val="TableParagraph"/>
              <w:spacing w:before="22"/>
              <w:ind w:left="116"/>
            </w:pPr>
            <w:r>
              <w:t>using</w:t>
            </w:r>
            <w:r>
              <w:rPr>
                <w:spacing w:val="-6"/>
              </w:rPr>
              <w:t xml:space="preserve"> </w:t>
            </w:r>
            <w:r>
              <w:t>context</w:t>
            </w:r>
            <w:r>
              <w:rPr>
                <w:spacing w:val="-6"/>
              </w:rPr>
              <w:t xml:space="preserve"> </w:t>
            </w:r>
            <w:r>
              <w:rPr>
                <w:spacing w:val="-2"/>
              </w:rPr>
              <w:t>clues</w:t>
            </w:r>
          </w:p>
        </w:tc>
      </w:tr>
      <w:tr w:rsidR="00043761" w14:paraId="7BD77B90" w14:textId="77777777">
        <w:trPr>
          <w:trHeight w:val="311"/>
        </w:trPr>
        <w:tc>
          <w:tcPr>
            <w:tcW w:w="2222" w:type="dxa"/>
            <w:vMerge/>
            <w:tcBorders>
              <w:top w:val="nil"/>
              <w:bottom w:val="single" w:sz="4" w:space="0" w:color="000000"/>
            </w:tcBorders>
            <w:shd w:val="clear" w:color="auto" w:fill="2F75B5"/>
          </w:tcPr>
          <w:p w14:paraId="09D4B917"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40CD5596"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2059381B" w14:textId="77777777" w:rsidR="00043761" w:rsidRDefault="00000000">
            <w:pPr>
              <w:pStyle w:val="TableParagraph"/>
              <w:spacing w:before="27"/>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19CA2AC5" w14:textId="77777777" w:rsidR="00043761" w:rsidRDefault="00000000">
            <w:pPr>
              <w:pStyle w:val="TableParagraph"/>
              <w:spacing w:before="27"/>
              <w:ind w:left="116"/>
            </w:pPr>
            <w:r>
              <w:rPr>
                <w:spacing w:val="-2"/>
              </w:rPr>
              <w:t>synonyms</w:t>
            </w:r>
          </w:p>
        </w:tc>
      </w:tr>
      <w:tr w:rsidR="00043761" w14:paraId="2CC716BD" w14:textId="77777777">
        <w:trPr>
          <w:trHeight w:val="306"/>
        </w:trPr>
        <w:tc>
          <w:tcPr>
            <w:tcW w:w="2222" w:type="dxa"/>
            <w:vMerge/>
            <w:tcBorders>
              <w:top w:val="nil"/>
              <w:bottom w:val="single" w:sz="4" w:space="0" w:color="000000"/>
            </w:tcBorders>
            <w:shd w:val="clear" w:color="auto" w:fill="2F75B5"/>
          </w:tcPr>
          <w:p w14:paraId="14AC45C4"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2FFD2CD2"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1EAD4C1B" w14:textId="77777777" w:rsidR="00043761" w:rsidRDefault="00000000">
            <w:pPr>
              <w:pStyle w:val="TableParagraph"/>
              <w:spacing w:before="27"/>
              <w:ind w:left="30"/>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794D7D26" w14:textId="77777777" w:rsidR="00043761" w:rsidRDefault="00000000">
            <w:pPr>
              <w:pStyle w:val="TableParagraph"/>
              <w:spacing w:before="27"/>
              <w:ind w:left="116"/>
            </w:pPr>
            <w:r>
              <w:rPr>
                <w:spacing w:val="-2"/>
              </w:rPr>
              <w:t>antonyms</w:t>
            </w:r>
          </w:p>
        </w:tc>
      </w:tr>
      <w:tr w:rsidR="00043761" w14:paraId="2106A8DC" w14:textId="77777777">
        <w:trPr>
          <w:trHeight w:val="311"/>
        </w:trPr>
        <w:tc>
          <w:tcPr>
            <w:tcW w:w="2222" w:type="dxa"/>
            <w:vMerge/>
            <w:tcBorders>
              <w:top w:val="nil"/>
              <w:bottom w:val="single" w:sz="4" w:space="0" w:color="000000"/>
            </w:tcBorders>
            <w:shd w:val="clear" w:color="auto" w:fill="2F75B5"/>
          </w:tcPr>
          <w:p w14:paraId="6CC014EB"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1FEF676C" w14:textId="77777777" w:rsidR="00043761" w:rsidRDefault="00043761">
            <w:pPr>
              <w:pStyle w:val="TableParagraph"/>
              <w:rPr>
                <w:b/>
              </w:rPr>
            </w:pPr>
          </w:p>
          <w:p w14:paraId="3E5F4B03" w14:textId="77777777" w:rsidR="00043761" w:rsidRDefault="00043761">
            <w:pPr>
              <w:pStyle w:val="TableParagraph"/>
              <w:spacing w:before="154"/>
              <w:rPr>
                <w:b/>
              </w:rPr>
            </w:pPr>
          </w:p>
          <w:p w14:paraId="68CD9571" w14:textId="77777777" w:rsidR="00043761" w:rsidRDefault="00000000">
            <w:pPr>
              <w:pStyle w:val="TableParagraph"/>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tcPr>
          <w:p w14:paraId="31EB0AB6" w14:textId="77777777" w:rsidR="00043761" w:rsidRDefault="00000000">
            <w:pPr>
              <w:pStyle w:val="TableParagraph"/>
              <w:spacing w:before="32"/>
              <w:ind w:left="116"/>
            </w:pPr>
            <w:r>
              <w:t>using</w:t>
            </w:r>
            <w:r>
              <w:rPr>
                <w:spacing w:val="-8"/>
              </w:rPr>
              <w:t xml:space="preserve"> </w:t>
            </w:r>
            <w:r>
              <w:t>structural</w:t>
            </w:r>
            <w:r>
              <w:rPr>
                <w:spacing w:val="-7"/>
              </w:rPr>
              <w:t xml:space="preserve"> </w:t>
            </w:r>
            <w:r>
              <w:rPr>
                <w:spacing w:val="-2"/>
              </w:rPr>
              <w:t>analysis</w:t>
            </w:r>
          </w:p>
        </w:tc>
      </w:tr>
      <w:tr w:rsidR="00043761" w14:paraId="32C4C309" w14:textId="77777777">
        <w:trPr>
          <w:trHeight w:val="311"/>
        </w:trPr>
        <w:tc>
          <w:tcPr>
            <w:tcW w:w="2222" w:type="dxa"/>
            <w:vMerge/>
            <w:tcBorders>
              <w:top w:val="nil"/>
              <w:bottom w:val="single" w:sz="4" w:space="0" w:color="000000"/>
            </w:tcBorders>
            <w:shd w:val="clear" w:color="auto" w:fill="2F75B5"/>
          </w:tcPr>
          <w:p w14:paraId="1788B101"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71FB25DD"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4AE87975" w14:textId="77777777" w:rsidR="00043761" w:rsidRDefault="00000000">
            <w:pPr>
              <w:pStyle w:val="TableParagraph"/>
              <w:spacing w:before="27"/>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5388662E" w14:textId="77777777" w:rsidR="00043761" w:rsidRDefault="00000000">
            <w:pPr>
              <w:pStyle w:val="TableParagraph"/>
              <w:spacing w:before="27"/>
              <w:ind w:left="116"/>
            </w:pPr>
            <w:r>
              <w:t>root</w:t>
            </w:r>
            <w:r>
              <w:rPr>
                <w:spacing w:val="-4"/>
              </w:rPr>
              <w:t xml:space="preserve"> </w:t>
            </w:r>
            <w:r>
              <w:rPr>
                <w:spacing w:val="-2"/>
              </w:rPr>
              <w:t>words</w:t>
            </w:r>
          </w:p>
        </w:tc>
      </w:tr>
      <w:tr w:rsidR="00043761" w14:paraId="4DDFAE6C" w14:textId="77777777">
        <w:trPr>
          <w:trHeight w:val="306"/>
        </w:trPr>
        <w:tc>
          <w:tcPr>
            <w:tcW w:w="2222" w:type="dxa"/>
            <w:vMerge/>
            <w:tcBorders>
              <w:top w:val="nil"/>
              <w:bottom w:val="single" w:sz="4" w:space="0" w:color="000000"/>
            </w:tcBorders>
            <w:shd w:val="clear" w:color="auto" w:fill="2F75B5"/>
          </w:tcPr>
          <w:p w14:paraId="417AFF52"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26A1B878"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252E989B" w14:textId="77777777" w:rsidR="00043761" w:rsidRDefault="00000000">
            <w:pPr>
              <w:pStyle w:val="TableParagraph"/>
              <w:spacing w:before="27"/>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07A130F4" w14:textId="77777777" w:rsidR="00043761" w:rsidRDefault="00000000">
            <w:pPr>
              <w:pStyle w:val="TableParagraph"/>
              <w:spacing w:before="27"/>
              <w:ind w:left="116"/>
            </w:pPr>
            <w:r>
              <w:t>prefixes:</w:t>
            </w:r>
            <w:r>
              <w:rPr>
                <w:spacing w:val="-5"/>
              </w:rPr>
              <w:t xml:space="preserve"> </w:t>
            </w:r>
            <w:r>
              <w:t>un-,</w:t>
            </w:r>
            <w:r>
              <w:rPr>
                <w:spacing w:val="-5"/>
              </w:rPr>
              <w:t xml:space="preserve"> </w:t>
            </w:r>
            <w:r>
              <w:t>in-,</w:t>
            </w:r>
            <w:r>
              <w:rPr>
                <w:spacing w:val="-5"/>
              </w:rPr>
              <w:t xml:space="preserve"> </w:t>
            </w:r>
            <w:r>
              <w:t>il-,</w:t>
            </w:r>
            <w:r>
              <w:rPr>
                <w:spacing w:val="-4"/>
              </w:rPr>
              <w:t xml:space="preserve"> </w:t>
            </w:r>
            <w:r>
              <w:t>ir-,</w:t>
            </w:r>
            <w:r>
              <w:rPr>
                <w:spacing w:val="-5"/>
              </w:rPr>
              <w:t xml:space="preserve"> </w:t>
            </w:r>
            <w:r>
              <w:t>im-</w:t>
            </w:r>
            <w:r>
              <w:rPr>
                <w:spacing w:val="-5"/>
              </w:rPr>
              <w:t xml:space="preserve"> </w:t>
            </w:r>
            <w:r>
              <w:t>mis-,</w:t>
            </w:r>
            <w:r>
              <w:rPr>
                <w:spacing w:val="-4"/>
              </w:rPr>
              <w:t xml:space="preserve"> dis-</w:t>
            </w:r>
          </w:p>
        </w:tc>
      </w:tr>
      <w:tr w:rsidR="00043761" w14:paraId="49C3DFE4" w14:textId="77777777">
        <w:trPr>
          <w:trHeight w:val="311"/>
        </w:trPr>
        <w:tc>
          <w:tcPr>
            <w:tcW w:w="2222" w:type="dxa"/>
            <w:vMerge/>
            <w:tcBorders>
              <w:top w:val="nil"/>
              <w:bottom w:val="single" w:sz="4" w:space="0" w:color="000000"/>
            </w:tcBorders>
            <w:shd w:val="clear" w:color="auto" w:fill="2F75B5"/>
          </w:tcPr>
          <w:p w14:paraId="19333E67"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5DEDAEBD"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025560C8" w14:textId="77777777" w:rsidR="00043761" w:rsidRDefault="00000000">
            <w:pPr>
              <w:pStyle w:val="TableParagraph"/>
              <w:spacing w:before="32"/>
              <w:ind w:left="30"/>
              <w:jc w:val="center"/>
            </w:pPr>
            <w:r>
              <w:rPr>
                <w:spacing w:val="-10"/>
              </w:rPr>
              <w:t>c</w:t>
            </w:r>
          </w:p>
        </w:tc>
        <w:tc>
          <w:tcPr>
            <w:tcW w:w="10550" w:type="dxa"/>
            <w:tcBorders>
              <w:top w:val="single" w:sz="4" w:space="0" w:color="000000"/>
              <w:left w:val="single" w:sz="4" w:space="0" w:color="000000"/>
              <w:bottom w:val="single" w:sz="4" w:space="0" w:color="000000"/>
            </w:tcBorders>
            <w:shd w:val="clear" w:color="auto" w:fill="DDEBF7"/>
          </w:tcPr>
          <w:p w14:paraId="206E7D26" w14:textId="77777777" w:rsidR="00043761" w:rsidRDefault="00000000">
            <w:pPr>
              <w:pStyle w:val="TableParagraph"/>
              <w:spacing w:before="32"/>
              <w:ind w:left="116"/>
            </w:pPr>
            <w:r>
              <w:t>suffixes:</w:t>
            </w:r>
            <w:r>
              <w:rPr>
                <w:spacing w:val="-8"/>
              </w:rPr>
              <w:t xml:space="preserve"> </w:t>
            </w:r>
            <w:r>
              <w:t>-able,</w:t>
            </w:r>
            <w:r>
              <w:rPr>
                <w:spacing w:val="-5"/>
              </w:rPr>
              <w:t xml:space="preserve"> </w:t>
            </w:r>
            <w:r>
              <w:t>-en,</w:t>
            </w:r>
            <w:r>
              <w:rPr>
                <w:spacing w:val="-6"/>
              </w:rPr>
              <w:t xml:space="preserve"> </w:t>
            </w:r>
            <w:r>
              <w:t>-ful,</w:t>
            </w:r>
            <w:r>
              <w:rPr>
                <w:spacing w:val="-5"/>
              </w:rPr>
              <w:t xml:space="preserve"> </w:t>
            </w:r>
            <w:r>
              <w:t>-ion,</w:t>
            </w:r>
            <w:r>
              <w:rPr>
                <w:spacing w:val="-5"/>
              </w:rPr>
              <w:t xml:space="preserve"> </w:t>
            </w:r>
            <w:r>
              <w:t>-less,</w:t>
            </w:r>
            <w:r>
              <w:rPr>
                <w:spacing w:val="-5"/>
              </w:rPr>
              <w:t xml:space="preserve"> </w:t>
            </w:r>
            <w:r>
              <w:t>-er,</w:t>
            </w:r>
            <w:r>
              <w:rPr>
                <w:spacing w:val="-5"/>
              </w:rPr>
              <w:t xml:space="preserve"> </w:t>
            </w:r>
            <w:r>
              <w:t>-or,</w:t>
            </w:r>
            <w:r>
              <w:rPr>
                <w:spacing w:val="-6"/>
              </w:rPr>
              <w:t xml:space="preserve"> </w:t>
            </w:r>
            <w:r>
              <w:t>-ly,</w:t>
            </w:r>
            <w:r>
              <w:rPr>
                <w:spacing w:val="-5"/>
              </w:rPr>
              <w:t xml:space="preserve"> </w:t>
            </w:r>
            <w:r>
              <w:t>-ible,</w:t>
            </w:r>
            <w:r>
              <w:rPr>
                <w:spacing w:val="-4"/>
              </w:rPr>
              <w:t xml:space="preserve"> </w:t>
            </w:r>
            <w:r>
              <w:t>-</w:t>
            </w:r>
            <w:r>
              <w:rPr>
                <w:spacing w:val="-4"/>
              </w:rPr>
              <w:t>ness</w:t>
            </w:r>
          </w:p>
        </w:tc>
      </w:tr>
      <w:tr w:rsidR="00043761" w14:paraId="4716E8FF" w14:textId="77777777">
        <w:trPr>
          <w:trHeight w:val="311"/>
        </w:trPr>
        <w:tc>
          <w:tcPr>
            <w:tcW w:w="2222" w:type="dxa"/>
            <w:vMerge/>
            <w:tcBorders>
              <w:top w:val="nil"/>
              <w:bottom w:val="single" w:sz="4" w:space="0" w:color="000000"/>
            </w:tcBorders>
            <w:shd w:val="clear" w:color="auto" w:fill="2F75B5"/>
          </w:tcPr>
          <w:p w14:paraId="7A710A70"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5DAA5802"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6AFF1F2A" w14:textId="77777777" w:rsidR="00043761" w:rsidRDefault="00000000">
            <w:pPr>
              <w:pStyle w:val="TableParagraph"/>
              <w:spacing w:before="27"/>
              <w:ind w:left="30"/>
              <w:jc w:val="center"/>
            </w:pPr>
            <w:r>
              <w:rPr>
                <w:spacing w:val="-10"/>
              </w:rPr>
              <w:t>d</w:t>
            </w:r>
          </w:p>
        </w:tc>
        <w:tc>
          <w:tcPr>
            <w:tcW w:w="10550" w:type="dxa"/>
            <w:tcBorders>
              <w:top w:val="single" w:sz="4" w:space="0" w:color="000000"/>
              <w:left w:val="single" w:sz="4" w:space="0" w:color="000000"/>
              <w:bottom w:val="single" w:sz="4" w:space="0" w:color="000000"/>
            </w:tcBorders>
          </w:tcPr>
          <w:p w14:paraId="585B7150" w14:textId="77777777" w:rsidR="00043761" w:rsidRDefault="00000000">
            <w:pPr>
              <w:pStyle w:val="TableParagraph"/>
              <w:spacing w:before="27"/>
              <w:ind w:left="116"/>
            </w:pPr>
            <w:r>
              <w:t>compound</w:t>
            </w:r>
            <w:r>
              <w:rPr>
                <w:spacing w:val="-8"/>
              </w:rPr>
              <w:t xml:space="preserve"> </w:t>
            </w:r>
            <w:r>
              <w:rPr>
                <w:spacing w:val="-2"/>
              </w:rPr>
              <w:t>words</w:t>
            </w:r>
          </w:p>
        </w:tc>
      </w:tr>
      <w:tr w:rsidR="00043761" w14:paraId="275674E7" w14:textId="77777777">
        <w:trPr>
          <w:trHeight w:val="522"/>
        </w:trPr>
        <w:tc>
          <w:tcPr>
            <w:tcW w:w="2222" w:type="dxa"/>
            <w:vMerge/>
            <w:tcBorders>
              <w:top w:val="nil"/>
              <w:bottom w:val="single" w:sz="4" w:space="0" w:color="000000"/>
            </w:tcBorders>
            <w:shd w:val="clear" w:color="auto" w:fill="2F75B5"/>
          </w:tcPr>
          <w:p w14:paraId="54F55DCB"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641C28CF" w14:textId="77777777" w:rsidR="00043761" w:rsidRDefault="00000000">
            <w:pPr>
              <w:pStyle w:val="TableParagraph"/>
              <w:spacing w:line="254" w:lineRule="exact"/>
              <w:ind w:left="110"/>
              <w:rPr>
                <w:b/>
              </w:rPr>
            </w:pPr>
            <w:r>
              <w:rPr>
                <w:b/>
              </w:rPr>
              <w:t>EN4SW-I-2</w:t>
            </w:r>
            <w:r>
              <w:rPr>
                <w:b/>
                <w:spacing w:val="-3"/>
              </w:rPr>
              <w:t xml:space="preserve"> </w:t>
            </w:r>
            <w:r>
              <w:rPr>
                <w:b/>
              </w:rPr>
              <w:t>Use</w:t>
            </w:r>
            <w:r>
              <w:rPr>
                <w:b/>
                <w:spacing w:val="-3"/>
              </w:rPr>
              <w:t xml:space="preserve"> </w:t>
            </w:r>
            <w:r>
              <w:rPr>
                <w:b/>
              </w:rPr>
              <w:t>tone</w:t>
            </w:r>
            <w:r>
              <w:rPr>
                <w:b/>
                <w:spacing w:val="-3"/>
              </w:rPr>
              <w:t xml:space="preserve"> </w:t>
            </w:r>
            <w:r>
              <w:rPr>
                <w:b/>
              </w:rPr>
              <w:t>and</w:t>
            </w:r>
            <w:r>
              <w:rPr>
                <w:b/>
                <w:spacing w:val="-3"/>
              </w:rPr>
              <w:t xml:space="preserve"> </w:t>
            </w:r>
            <w:r>
              <w:rPr>
                <w:b/>
              </w:rPr>
              <w:t>mood</w:t>
            </w:r>
            <w:r>
              <w:rPr>
                <w:b/>
                <w:spacing w:val="-3"/>
              </w:rPr>
              <w:t xml:space="preserve"> </w:t>
            </w:r>
            <w:r>
              <w:rPr>
                <w:b/>
              </w:rPr>
              <w:t>appropriately</w:t>
            </w:r>
            <w:r>
              <w:rPr>
                <w:b/>
                <w:spacing w:val="-3"/>
              </w:rPr>
              <w:t xml:space="preserve"> </w:t>
            </w:r>
            <w:r>
              <w:rPr>
                <w:b/>
              </w:rPr>
              <w:t>for</w:t>
            </w:r>
            <w:r>
              <w:rPr>
                <w:b/>
                <w:spacing w:val="-3"/>
              </w:rPr>
              <w:t xml:space="preserve"> </w:t>
            </w:r>
            <w:r>
              <w:rPr>
                <w:b/>
              </w:rPr>
              <w:t>one’s</w:t>
            </w:r>
            <w:r>
              <w:rPr>
                <w:b/>
                <w:spacing w:val="-3"/>
              </w:rPr>
              <w:t xml:space="preserve"> </w:t>
            </w:r>
            <w:r>
              <w:rPr>
                <w:b/>
              </w:rPr>
              <w:t>purpose,</w:t>
            </w:r>
            <w:r>
              <w:rPr>
                <w:b/>
                <w:spacing w:val="-4"/>
              </w:rPr>
              <w:t xml:space="preserve"> </w:t>
            </w:r>
            <w:r>
              <w:rPr>
                <w:b/>
              </w:rPr>
              <w:t>context,</w:t>
            </w:r>
            <w:r>
              <w:rPr>
                <w:b/>
                <w:spacing w:val="-3"/>
              </w:rPr>
              <w:t xml:space="preserve"> </w:t>
            </w:r>
            <w:r>
              <w:rPr>
                <w:b/>
              </w:rPr>
              <w:t>and</w:t>
            </w:r>
            <w:r>
              <w:rPr>
                <w:b/>
                <w:spacing w:val="-3"/>
              </w:rPr>
              <w:t xml:space="preserve"> </w:t>
            </w:r>
            <w:r>
              <w:rPr>
                <w:b/>
              </w:rPr>
              <w:t>target</w:t>
            </w:r>
            <w:r>
              <w:rPr>
                <w:b/>
                <w:spacing w:val="-3"/>
              </w:rPr>
              <w:t xml:space="preserve"> </w:t>
            </w:r>
            <w:r>
              <w:rPr>
                <w:b/>
              </w:rPr>
              <w:t xml:space="preserve">audience: </w:t>
            </w:r>
            <w:r>
              <w:rPr>
                <w:b/>
                <w:spacing w:val="-2"/>
              </w:rPr>
              <w:t>informal.</w:t>
            </w:r>
          </w:p>
        </w:tc>
      </w:tr>
      <w:tr w:rsidR="00043761" w14:paraId="62C1044E" w14:textId="77777777">
        <w:trPr>
          <w:trHeight w:val="311"/>
        </w:trPr>
        <w:tc>
          <w:tcPr>
            <w:tcW w:w="2222" w:type="dxa"/>
            <w:vMerge/>
            <w:tcBorders>
              <w:top w:val="nil"/>
              <w:bottom w:val="single" w:sz="4" w:space="0" w:color="000000"/>
            </w:tcBorders>
            <w:shd w:val="clear" w:color="auto" w:fill="2F75B5"/>
          </w:tcPr>
          <w:p w14:paraId="3ACF8461" w14:textId="77777777" w:rsidR="00043761" w:rsidRDefault="00043761">
            <w:pPr>
              <w:rPr>
                <w:sz w:val="2"/>
                <w:szCs w:val="2"/>
              </w:rPr>
            </w:pPr>
          </w:p>
        </w:tc>
        <w:tc>
          <w:tcPr>
            <w:tcW w:w="11394" w:type="dxa"/>
            <w:gridSpan w:val="3"/>
            <w:tcBorders>
              <w:top w:val="single" w:sz="4" w:space="0" w:color="000000"/>
              <w:bottom w:val="single" w:sz="8" w:space="0" w:color="DDEBF7"/>
            </w:tcBorders>
          </w:tcPr>
          <w:p w14:paraId="46165B7F" w14:textId="77777777" w:rsidR="00043761" w:rsidRDefault="00000000">
            <w:pPr>
              <w:pStyle w:val="TableParagraph"/>
              <w:spacing w:before="32"/>
              <w:ind w:left="110"/>
              <w:rPr>
                <w:b/>
              </w:rPr>
            </w:pPr>
            <w:r>
              <w:rPr>
                <w:b/>
              </w:rPr>
              <w:t>EN4SW-I-3</w:t>
            </w:r>
            <w:r>
              <w:rPr>
                <w:b/>
                <w:spacing w:val="-7"/>
              </w:rPr>
              <w:t xml:space="preserve"> </w:t>
            </w:r>
            <w:r>
              <w:rPr>
                <w:b/>
              </w:rPr>
              <w:t>Compose</w:t>
            </w:r>
            <w:r>
              <w:rPr>
                <w:b/>
                <w:spacing w:val="-7"/>
              </w:rPr>
              <w:t xml:space="preserve"> </w:t>
            </w:r>
            <w:r>
              <w:rPr>
                <w:b/>
              </w:rPr>
              <w:t>appropriate</w:t>
            </w:r>
            <w:r>
              <w:rPr>
                <w:b/>
                <w:spacing w:val="-7"/>
              </w:rPr>
              <w:t xml:space="preserve"> </w:t>
            </w:r>
            <w:r>
              <w:rPr>
                <w:b/>
              </w:rPr>
              <w:t>sentences</w:t>
            </w:r>
            <w:r>
              <w:rPr>
                <w:b/>
                <w:spacing w:val="-7"/>
              </w:rPr>
              <w:t xml:space="preserve"> </w:t>
            </w:r>
            <w:r>
              <w:rPr>
                <w:b/>
              </w:rPr>
              <w:t>for</w:t>
            </w:r>
            <w:r>
              <w:rPr>
                <w:b/>
                <w:spacing w:val="-7"/>
              </w:rPr>
              <w:t xml:space="preserve"> </w:t>
            </w:r>
            <w:r>
              <w:rPr>
                <w:b/>
              </w:rPr>
              <w:t>clarity</w:t>
            </w:r>
            <w:r>
              <w:rPr>
                <w:b/>
                <w:spacing w:val="-7"/>
              </w:rPr>
              <w:t xml:space="preserve"> </w:t>
            </w:r>
            <w:r>
              <w:rPr>
                <w:b/>
              </w:rPr>
              <w:t>and</w:t>
            </w:r>
            <w:r>
              <w:rPr>
                <w:b/>
                <w:spacing w:val="-7"/>
              </w:rPr>
              <w:t xml:space="preserve"> </w:t>
            </w:r>
            <w:r>
              <w:rPr>
                <w:b/>
                <w:spacing w:val="-2"/>
              </w:rPr>
              <w:t>coherence.</w:t>
            </w:r>
          </w:p>
        </w:tc>
      </w:tr>
      <w:tr w:rsidR="00043761" w14:paraId="35EE1250" w14:textId="77777777">
        <w:trPr>
          <w:trHeight w:val="301"/>
        </w:trPr>
        <w:tc>
          <w:tcPr>
            <w:tcW w:w="2222" w:type="dxa"/>
            <w:vMerge/>
            <w:tcBorders>
              <w:top w:val="nil"/>
              <w:bottom w:val="single" w:sz="4" w:space="0" w:color="000000"/>
            </w:tcBorders>
            <w:shd w:val="clear" w:color="auto" w:fill="2F75B5"/>
          </w:tcPr>
          <w:p w14:paraId="21CF1721" w14:textId="77777777" w:rsidR="00043761" w:rsidRDefault="00043761">
            <w:pPr>
              <w:rPr>
                <w:sz w:val="2"/>
                <w:szCs w:val="2"/>
              </w:rPr>
            </w:pPr>
          </w:p>
        </w:tc>
        <w:tc>
          <w:tcPr>
            <w:tcW w:w="489" w:type="dxa"/>
            <w:vMerge w:val="restart"/>
            <w:tcBorders>
              <w:top w:val="single" w:sz="8" w:space="0" w:color="DDEBF7"/>
              <w:bottom w:val="single" w:sz="4" w:space="0" w:color="000000"/>
              <w:right w:val="single" w:sz="4" w:space="0" w:color="000000"/>
            </w:tcBorders>
            <w:shd w:val="clear" w:color="auto" w:fill="DDEBF7"/>
          </w:tcPr>
          <w:p w14:paraId="20B70AF5" w14:textId="77777777" w:rsidR="00043761" w:rsidRDefault="00043761">
            <w:pPr>
              <w:pStyle w:val="TableParagraph"/>
              <w:spacing w:before="81"/>
              <w:rPr>
                <w:b/>
              </w:rPr>
            </w:pPr>
          </w:p>
          <w:p w14:paraId="292C14CC" w14:textId="77777777" w:rsidR="00043761" w:rsidRDefault="00000000">
            <w:pPr>
              <w:pStyle w:val="TableParagraph"/>
              <w:ind w:left="20"/>
              <w:jc w:val="center"/>
            </w:pPr>
            <w:r>
              <w:rPr>
                <w:spacing w:val="-10"/>
              </w:rPr>
              <w:t>1</w:t>
            </w:r>
          </w:p>
        </w:tc>
        <w:tc>
          <w:tcPr>
            <w:tcW w:w="10905" w:type="dxa"/>
            <w:gridSpan w:val="2"/>
            <w:tcBorders>
              <w:top w:val="single" w:sz="8" w:space="0" w:color="DDEBF7"/>
              <w:left w:val="single" w:sz="4" w:space="0" w:color="000000"/>
              <w:bottom w:val="single" w:sz="4" w:space="0" w:color="000000"/>
            </w:tcBorders>
            <w:shd w:val="clear" w:color="auto" w:fill="DDEBF7"/>
          </w:tcPr>
          <w:p w14:paraId="1B26AE01" w14:textId="77777777" w:rsidR="00043761" w:rsidRDefault="00000000">
            <w:pPr>
              <w:pStyle w:val="TableParagraph"/>
              <w:spacing w:before="17"/>
              <w:ind w:left="116"/>
            </w:pPr>
            <w:r>
              <w:t>using</w:t>
            </w:r>
            <w:r>
              <w:rPr>
                <w:spacing w:val="-9"/>
              </w:rPr>
              <w:t xml:space="preserve"> </w:t>
            </w:r>
            <w:r>
              <w:t>subject-verb</w:t>
            </w:r>
            <w:r>
              <w:rPr>
                <w:spacing w:val="-8"/>
              </w:rPr>
              <w:t xml:space="preserve"> </w:t>
            </w:r>
            <w:r>
              <w:rPr>
                <w:spacing w:val="-2"/>
              </w:rPr>
              <w:t>agreement</w:t>
            </w:r>
          </w:p>
        </w:tc>
      </w:tr>
      <w:tr w:rsidR="00043761" w14:paraId="4EB322F6" w14:textId="77777777">
        <w:trPr>
          <w:trHeight w:val="306"/>
        </w:trPr>
        <w:tc>
          <w:tcPr>
            <w:tcW w:w="2222" w:type="dxa"/>
            <w:vMerge/>
            <w:tcBorders>
              <w:top w:val="nil"/>
              <w:bottom w:val="single" w:sz="4" w:space="0" w:color="000000"/>
            </w:tcBorders>
            <w:shd w:val="clear" w:color="auto" w:fill="2F75B5"/>
          </w:tcPr>
          <w:p w14:paraId="09415883"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2AED5E13"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6F3ED97D" w14:textId="77777777" w:rsidR="00043761" w:rsidRDefault="00000000">
            <w:pPr>
              <w:pStyle w:val="TableParagraph"/>
              <w:spacing w:before="27"/>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592A8167" w14:textId="77777777" w:rsidR="00043761" w:rsidRDefault="00000000">
            <w:pPr>
              <w:pStyle w:val="TableParagraph"/>
              <w:spacing w:before="27"/>
              <w:ind w:left="116"/>
            </w:pPr>
            <w:r>
              <w:t>number</w:t>
            </w:r>
            <w:r>
              <w:rPr>
                <w:spacing w:val="-5"/>
              </w:rPr>
              <w:t xml:space="preserve"> </w:t>
            </w:r>
            <w:r>
              <w:t>of</w:t>
            </w:r>
            <w:r>
              <w:rPr>
                <w:spacing w:val="-5"/>
              </w:rPr>
              <w:t xml:space="preserve"> </w:t>
            </w:r>
            <w:r>
              <w:t>nouns:</w:t>
            </w:r>
            <w:r>
              <w:rPr>
                <w:spacing w:val="-4"/>
              </w:rPr>
              <w:t xml:space="preserve"> </w:t>
            </w:r>
            <w:r>
              <w:rPr>
                <w:spacing w:val="-2"/>
              </w:rPr>
              <w:t>regular</w:t>
            </w:r>
          </w:p>
        </w:tc>
      </w:tr>
      <w:tr w:rsidR="00043761" w14:paraId="1A97583A" w14:textId="77777777">
        <w:trPr>
          <w:trHeight w:val="311"/>
        </w:trPr>
        <w:tc>
          <w:tcPr>
            <w:tcW w:w="2222" w:type="dxa"/>
            <w:vMerge/>
            <w:tcBorders>
              <w:top w:val="nil"/>
              <w:bottom w:val="single" w:sz="4" w:space="0" w:color="000000"/>
            </w:tcBorders>
            <w:shd w:val="clear" w:color="auto" w:fill="2F75B5"/>
          </w:tcPr>
          <w:p w14:paraId="49510957"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44E01D81"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64D8C1F7" w14:textId="77777777" w:rsidR="00043761" w:rsidRDefault="00000000">
            <w:pPr>
              <w:pStyle w:val="TableParagraph"/>
              <w:spacing w:before="32"/>
              <w:ind w:left="30"/>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6A961458" w14:textId="77777777" w:rsidR="00043761" w:rsidRDefault="00000000">
            <w:pPr>
              <w:pStyle w:val="TableParagraph"/>
              <w:spacing w:before="32"/>
              <w:ind w:left="116"/>
            </w:pPr>
            <w:r>
              <w:t>kinds</w:t>
            </w:r>
            <w:r>
              <w:rPr>
                <w:spacing w:val="-5"/>
              </w:rPr>
              <w:t xml:space="preserve"> </w:t>
            </w:r>
            <w:r>
              <w:t>of</w:t>
            </w:r>
            <w:r>
              <w:rPr>
                <w:spacing w:val="-4"/>
              </w:rPr>
              <w:t xml:space="preserve"> </w:t>
            </w:r>
            <w:r>
              <w:t>nouns:</w:t>
            </w:r>
            <w:r>
              <w:rPr>
                <w:spacing w:val="-5"/>
              </w:rPr>
              <w:t xml:space="preserve"> </w:t>
            </w:r>
            <w:r>
              <w:t>mass,</w:t>
            </w:r>
            <w:r>
              <w:rPr>
                <w:spacing w:val="-4"/>
              </w:rPr>
              <w:t xml:space="preserve"> </w:t>
            </w:r>
            <w:r>
              <w:rPr>
                <w:spacing w:val="-2"/>
              </w:rPr>
              <w:t>count</w:t>
            </w:r>
          </w:p>
        </w:tc>
      </w:tr>
    </w:tbl>
    <w:p w14:paraId="3B205DE5" w14:textId="77777777" w:rsidR="00043761" w:rsidRDefault="00043761">
      <w:pPr>
        <w:pStyle w:val="TableParagraph"/>
        <w:sectPr w:rsidR="00043761">
          <w:pgSz w:w="16840" w:h="11910" w:orient="landscape"/>
          <w:pgMar w:top="960" w:right="708" w:bottom="780" w:left="708" w:header="727" w:footer="586" w:gutter="0"/>
          <w:cols w:space="720"/>
        </w:sectPr>
      </w:pPr>
    </w:p>
    <w:p w14:paraId="63BEF634" w14:textId="77777777" w:rsidR="00043761" w:rsidRDefault="00043761">
      <w:pPr>
        <w:pStyle w:val="BodyText"/>
        <w:spacing w:before="232"/>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095F54B4" w14:textId="77777777">
        <w:trPr>
          <w:trHeight w:val="296"/>
        </w:trPr>
        <w:tc>
          <w:tcPr>
            <w:tcW w:w="2222" w:type="dxa"/>
            <w:vMerge w:val="restart"/>
            <w:shd w:val="clear" w:color="auto" w:fill="2F75B5"/>
          </w:tcPr>
          <w:p w14:paraId="2FF804D4" w14:textId="77777777" w:rsidR="00043761" w:rsidRDefault="00043761">
            <w:pPr>
              <w:pStyle w:val="TableParagraph"/>
              <w:rPr>
                <w:rFonts w:ascii="Times New Roman"/>
              </w:rPr>
            </w:pPr>
          </w:p>
        </w:tc>
        <w:tc>
          <w:tcPr>
            <w:tcW w:w="489" w:type="dxa"/>
            <w:tcBorders>
              <w:top w:val="single" w:sz="4" w:space="0" w:color="000000"/>
              <w:bottom w:val="single" w:sz="4" w:space="0" w:color="000000"/>
              <w:right w:val="single" w:sz="4" w:space="0" w:color="000000"/>
            </w:tcBorders>
            <w:shd w:val="clear" w:color="auto" w:fill="DDEBF7"/>
          </w:tcPr>
          <w:p w14:paraId="58DE0DFC" w14:textId="77777777" w:rsidR="00043761" w:rsidRDefault="00043761">
            <w:pPr>
              <w:pStyle w:val="TableParagraph"/>
              <w:rPr>
                <w:rFonts w:ascii="Times New Roman"/>
              </w:rPr>
            </w:pPr>
          </w:p>
        </w:tc>
        <w:tc>
          <w:tcPr>
            <w:tcW w:w="355" w:type="dxa"/>
            <w:tcBorders>
              <w:top w:val="nil"/>
              <w:left w:val="single" w:sz="4" w:space="0" w:color="000000"/>
              <w:bottom w:val="single" w:sz="4" w:space="0" w:color="000000"/>
              <w:right w:val="single" w:sz="4" w:space="0" w:color="000000"/>
            </w:tcBorders>
          </w:tcPr>
          <w:p w14:paraId="59CB55A3" w14:textId="77777777" w:rsidR="00043761" w:rsidRDefault="00000000">
            <w:pPr>
              <w:pStyle w:val="TableParagraph"/>
              <w:spacing w:before="17"/>
              <w:ind w:left="30"/>
              <w:jc w:val="center"/>
            </w:pPr>
            <w:r>
              <w:rPr>
                <w:spacing w:val="-10"/>
              </w:rPr>
              <w:t>c</w:t>
            </w:r>
          </w:p>
        </w:tc>
        <w:tc>
          <w:tcPr>
            <w:tcW w:w="10550" w:type="dxa"/>
            <w:tcBorders>
              <w:top w:val="nil"/>
              <w:left w:val="single" w:sz="4" w:space="0" w:color="000000"/>
              <w:bottom w:val="single" w:sz="4" w:space="0" w:color="000000"/>
            </w:tcBorders>
          </w:tcPr>
          <w:p w14:paraId="68A126EE" w14:textId="77777777" w:rsidR="00043761" w:rsidRDefault="00000000">
            <w:pPr>
              <w:pStyle w:val="TableParagraph"/>
              <w:spacing w:before="17"/>
              <w:ind w:left="116"/>
            </w:pPr>
            <w:r>
              <w:t>subject</w:t>
            </w:r>
            <w:r>
              <w:rPr>
                <w:spacing w:val="-8"/>
              </w:rPr>
              <w:t xml:space="preserve"> </w:t>
            </w:r>
            <w:r>
              <w:t>pronouns:</w:t>
            </w:r>
            <w:r>
              <w:rPr>
                <w:spacing w:val="-8"/>
              </w:rPr>
              <w:t xml:space="preserve"> </w:t>
            </w:r>
            <w:r>
              <w:rPr>
                <w:spacing w:val="-2"/>
              </w:rPr>
              <w:t>personal</w:t>
            </w:r>
          </w:p>
        </w:tc>
      </w:tr>
      <w:tr w:rsidR="00043761" w14:paraId="1D7E665F" w14:textId="77777777">
        <w:trPr>
          <w:trHeight w:val="296"/>
        </w:trPr>
        <w:tc>
          <w:tcPr>
            <w:tcW w:w="2222" w:type="dxa"/>
            <w:vMerge/>
            <w:tcBorders>
              <w:top w:val="nil"/>
            </w:tcBorders>
            <w:shd w:val="clear" w:color="auto" w:fill="2F75B5"/>
          </w:tcPr>
          <w:p w14:paraId="2941218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2AF40D5" w14:textId="77777777" w:rsidR="00043761" w:rsidRDefault="00000000">
            <w:pPr>
              <w:pStyle w:val="TableParagraph"/>
              <w:spacing w:before="22" w:line="254" w:lineRule="exact"/>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shd w:val="clear" w:color="auto" w:fill="DDEBF7"/>
          </w:tcPr>
          <w:p w14:paraId="58570597" w14:textId="77777777" w:rsidR="00043761" w:rsidRDefault="00000000">
            <w:pPr>
              <w:pStyle w:val="TableParagraph"/>
              <w:spacing w:before="22" w:line="254" w:lineRule="exact"/>
              <w:ind w:left="116"/>
            </w:pPr>
            <w:r>
              <w:t>using</w:t>
            </w:r>
            <w:r>
              <w:rPr>
                <w:spacing w:val="-5"/>
              </w:rPr>
              <w:t xml:space="preserve"> </w:t>
            </w:r>
            <w:r>
              <w:t>kinds</w:t>
            </w:r>
            <w:r>
              <w:rPr>
                <w:spacing w:val="-4"/>
              </w:rPr>
              <w:t xml:space="preserve"> </w:t>
            </w:r>
            <w:r>
              <w:t>of</w:t>
            </w:r>
            <w:r>
              <w:rPr>
                <w:spacing w:val="-5"/>
              </w:rPr>
              <w:t xml:space="preserve"> </w:t>
            </w:r>
            <w:r>
              <w:t>verbs:</w:t>
            </w:r>
            <w:r>
              <w:rPr>
                <w:spacing w:val="-4"/>
              </w:rPr>
              <w:t xml:space="preserve"> </w:t>
            </w:r>
            <w:r>
              <w:rPr>
                <w:spacing w:val="-2"/>
              </w:rPr>
              <w:t>action</w:t>
            </w:r>
          </w:p>
        </w:tc>
      </w:tr>
      <w:tr w:rsidR="00043761" w14:paraId="3BD03862" w14:textId="77777777">
        <w:trPr>
          <w:trHeight w:val="306"/>
        </w:trPr>
        <w:tc>
          <w:tcPr>
            <w:tcW w:w="2222" w:type="dxa"/>
            <w:vMerge/>
            <w:tcBorders>
              <w:top w:val="nil"/>
            </w:tcBorders>
            <w:shd w:val="clear" w:color="auto" w:fill="2F75B5"/>
          </w:tcPr>
          <w:p w14:paraId="152A0F4D" w14:textId="77777777" w:rsidR="00043761" w:rsidRDefault="00043761">
            <w:pPr>
              <w:rPr>
                <w:sz w:val="2"/>
                <w:szCs w:val="2"/>
              </w:rPr>
            </w:pPr>
          </w:p>
        </w:tc>
        <w:tc>
          <w:tcPr>
            <w:tcW w:w="489" w:type="dxa"/>
            <w:tcBorders>
              <w:top w:val="single" w:sz="4" w:space="0" w:color="000000"/>
              <w:bottom w:val="nil"/>
              <w:right w:val="single" w:sz="4" w:space="0" w:color="000000"/>
            </w:tcBorders>
          </w:tcPr>
          <w:p w14:paraId="0999A6B6" w14:textId="77777777" w:rsidR="00043761" w:rsidRDefault="00043761">
            <w:pPr>
              <w:pStyle w:val="TableParagraph"/>
              <w:rPr>
                <w:rFonts w:ascii="Times New Roman"/>
              </w:rPr>
            </w:pPr>
          </w:p>
        </w:tc>
        <w:tc>
          <w:tcPr>
            <w:tcW w:w="10905" w:type="dxa"/>
            <w:gridSpan w:val="2"/>
            <w:tcBorders>
              <w:top w:val="single" w:sz="4" w:space="0" w:color="000000"/>
              <w:left w:val="single" w:sz="4" w:space="0" w:color="000000"/>
              <w:bottom w:val="single" w:sz="8" w:space="0" w:color="DDEBF7"/>
            </w:tcBorders>
          </w:tcPr>
          <w:p w14:paraId="669D4E42" w14:textId="77777777" w:rsidR="00043761" w:rsidRDefault="00000000">
            <w:pPr>
              <w:pStyle w:val="TableParagraph"/>
              <w:spacing w:before="27"/>
              <w:ind w:left="116"/>
            </w:pPr>
            <w:r>
              <w:t>using</w:t>
            </w:r>
            <w:r>
              <w:rPr>
                <w:spacing w:val="-5"/>
              </w:rPr>
              <w:t xml:space="preserve"> </w:t>
            </w:r>
            <w:r>
              <w:t>tenses</w:t>
            </w:r>
            <w:r>
              <w:rPr>
                <w:spacing w:val="-4"/>
              </w:rPr>
              <w:t xml:space="preserve"> </w:t>
            </w:r>
            <w:r>
              <w:t>of</w:t>
            </w:r>
            <w:r>
              <w:rPr>
                <w:spacing w:val="-4"/>
              </w:rPr>
              <w:t xml:space="preserve"> </w:t>
            </w:r>
            <w:r>
              <w:rPr>
                <w:spacing w:val="-2"/>
              </w:rPr>
              <w:t>verbs</w:t>
            </w:r>
          </w:p>
        </w:tc>
      </w:tr>
      <w:tr w:rsidR="00043761" w14:paraId="5DC758EA" w14:textId="77777777">
        <w:trPr>
          <w:trHeight w:val="296"/>
        </w:trPr>
        <w:tc>
          <w:tcPr>
            <w:tcW w:w="2222" w:type="dxa"/>
            <w:vMerge/>
            <w:tcBorders>
              <w:top w:val="nil"/>
            </w:tcBorders>
            <w:shd w:val="clear" w:color="auto" w:fill="2F75B5"/>
          </w:tcPr>
          <w:p w14:paraId="3E0FCB7D" w14:textId="77777777" w:rsidR="00043761" w:rsidRDefault="00043761">
            <w:pPr>
              <w:rPr>
                <w:sz w:val="2"/>
                <w:szCs w:val="2"/>
              </w:rPr>
            </w:pPr>
          </w:p>
        </w:tc>
        <w:tc>
          <w:tcPr>
            <w:tcW w:w="489" w:type="dxa"/>
            <w:vMerge w:val="restart"/>
            <w:tcBorders>
              <w:top w:val="nil"/>
              <w:bottom w:val="single" w:sz="4" w:space="0" w:color="000000"/>
              <w:right w:val="single" w:sz="4" w:space="0" w:color="000000"/>
            </w:tcBorders>
          </w:tcPr>
          <w:p w14:paraId="7EFE439D" w14:textId="77777777" w:rsidR="00043761" w:rsidRDefault="00043761">
            <w:pPr>
              <w:pStyle w:val="TableParagraph"/>
              <w:spacing w:before="81"/>
              <w:rPr>
                <w:b/>
              </w:rPr>
            </w:pPr>
          </w:p>
          <w:p w14:paraId="7B74C9A1" w14:textId="77777777" w:rsidR="00043761" w:rsidRDefault="00000000">
            <w:pPr>
              <w:pStyle w:val="TableParagraph"/>
              <w:ind w:left="20"/>
              <w:jc w:val="center"/>
            </w:pPr>
            <w:r>
              <w:rPr>
                <w:spacing w:val="-10"/>
              </w:rPr>
              <w:t>3</w:t>
            </w:r>
          </w:p>
        </w:tc>
        <w:tc>
          <w:tcPr>
            <w:tcW w:w="355" w:type="dxa"/>
            <w:vMerge w:val="restart"/>
            <w:tcBorders>
              <w:top w:val="single" w:sz="4" w:space="0" w:color="000000"/>
              <w:left w:val="single" w:sz="4" w:space="0" w:color="000000"/>
              <w:bottom w:val="single" w:sz="4" w:space="0" w:color="000000"/>
              <w:right w:val="single" w:sz="4" w:space="0" w:color="000000"/>
            </w:tcBorders>
            <w:shd w:val="clear" w:color="auto" w:fill="DDEBF7"/>
          </w:tcPr>
          <w:p w14:paraId="4A681F65" w14:textId="77777777" w:rsidR="00043761" w:rsidRDefault="00043761">
            <w:pPr>
              <w:pStyle w:val="TableParagraph"/>
              <w:spacing w:before="239"/>
              <w:rPr>
                <w:b/>
              </w:rPr>
            </w:pPr>
          </w:p>
          <w:p w14:paraId="178953EA" w14:textId="77777777" w:rsidR="00043761" w:rsidRDefault="00000000">
            <w:pPr>
              <w:pStyle w:val="TableParagraph"/>
              <w:ind w:left="123"/>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0A64F2E8" w14:textId="77777777" w:rsidR="00043761" w:rsidRDefault="00000000">
            <w:pPr>
              <w:pStyle w:val="TableParagraph"/>
              <w:spacing w:before="17"/>
              <w:ind w:left="116"/>
            </w:pPr>
            <w:r>
              <w:rPr>
                <w:spacing w:val="-2"/>
              </w:rPr>
              <w:t>simple</w:t>
            </w:r>
          </w:p>
        </w:tc>
      </w:tr>
      <w:tr w:rsidR="00043761" w14:paraId="6F7516A5" w14:textId="77777777">
        <w:trPr>
          <w:trHeight w:val="296"/>
        </w:trPr>
        <w:tc>
          <w:tcPr>
            <w:tcW w:w="2222" w:type="dxa"/>
            <w:vMerge/>
            <w:tcBorders>
              <w:top w:val="nil"/>
            </w:tcBorders>
            <w:shd w:val="clear" w:color="auto" w:fill="2F75B5"/>
          </w:tcPr>
          <w:p w14:paraId="43AAF069"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0FD5B919" w14:textId="77777777" w:rsidR="00043761" w:rsidRDefault="00043761">
            <w:pPr>
              <w:rPr>
                <w:sz w:val="2"/>
                <w:szCs w:val="2"/>
              </w:rPr>
            </w:pPr>
          </w:p>
        </w:tc>
        <w:tc>
          <w:tcPr>
            <w:tcW w:w="355" w:type="dxa"/>
            <w:vMerge/>
            <w:tcBorders>
              <w:top w:val="nil"/>
              <w:left w:val="single" w:sz="4" w:space="0" w:color="000000"/>
              <w:bottom w:val="single" w:sz="4" w:space="0" w:color="000000"/>
              <w:right w:val="single" w:sz="4" w:space="0" w:color="000000"/>
            </w:tcBorders>
            <w:shd w:val="clear" w:color="auto" w:fill="DDEBF7"/>
          </w:tcPr>
          <w:p w14:paraId="152ABC77"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tcPr>
          <w:p w14:paraId="238CE68B" w14:textId="77777777" w:rsidR="00043761" w:rsidRDefault="00000000">
            <w:pPr>
              <w:pStyle w:val="TableParagraph"/>
              <w:spacing w:before="22" w:line="254" w:lineRule="exact"/>
              <w:ind w:left="996"/>
            </w:pPr>
            <w:r>
              <w:rPr>
                <w:spacing w:val="-2"/>
              </w:rPr>
              <w:t>present</w:t>
            </w:r>
          </w:p>
        </w:tc>
      </w:tr>
      <w:tr w:rsidR="00043761" w14:paraId="2E501CA6" w14:textId="77777777">
        <w:trPr>
          <w:trHeight w:val="301"/>
        </w:trPr>
        <w:tc>
          <w:tcPr>
            <w:tcW w:w="2222" w:type="dxa"/>
            <w:vMerge/>
            <w:tcBorders>
              <w:top w:val="nil"/>
            </w:tcBorders>
            <w:shd w:val="clear" w:color="auto" w:fill="2F75B5"/>
          </w:tcPr>
          <w:p w14:paraId="79F2A1F6"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6C3C5B77" w14:textId="77777777" w:rsidR="00043761" w:rsidRDefault="00043761">
            <w:pPr>
              <w:rPr>
                <w:sz w:val="2"/>
                <w:szCs w:val="2"/>
              </w:rPr>
            </w:pPr>
          </w:p>
        </w:tc>
        <w:tc>
          <w:tcPr>
            <w:tcW w:w="355" w:type="dxa"/>
            <w:vMerge/>
            <w:tcBorders>
              <w:top w:val="nil"/>
              <w:left w:val="single" w:sz="4" w:space="0" w:color="000000"/>
              <w:bottom w:val="single" w:sz="4" w:space="0" w:color="000000"/>
              <w:right w:val="single" w:sz="4" w:space="0" w:color="000000"/>
            </w:tcBorders>
            <w:shd w:val="clear" w:color="auto" w:fill="DDEBF7"/>
          </w:tcPr>
          <w:p w14:paraId="628DE33B"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shd w:val="clear" w:color="auto" w:fill="DDEBF7"/>
          </w:tcPr>
          <w:p w14:paraId="78534A23" w14:textId="77777777" w:rsidR="00043761" w:rsidRDefault="00000000">
            <w:pPr>
              <w:pStyle w:val="TableParagraph"/>
              <w:spacing w:before="27" w:line="254" w:lineRule="exact"/>
              <w:ind w:left="996"/>
            </w:pPr>
            <w:r>
              <w:rPr>
                <w:spacing w:val="-4"/>
              </w:rPr>
              <w:t>past</w:t>
            </w:r>
          </w:p>
        </w:tc>
      </w:tr>
      <w:tr w:rsidR="00043761" w14:paraId="0EF0AB82" w14:textId="77777777">
        <w:trPr>
          <w:trHeight w:val="301"/>
        </w:trPr>
        <w:tc>
          <w:tcPr>
            <w:tcW w:w="2222" w:type="dxa"/>
            <w:vMerge/>
            <w:tcBorders>
              <w:top w:val="nil"/>
            </w:tcBorders>
            <w:shd w:val="clear" w:color="auto" w:fill="2F75B5"/>
          </w:tcPr>
          <w:p w14:paraId="5267D090"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73B9105B" w14:textId="77777777" w:rsidR="00043761" w:rsidRDefault="00043761">
            <w:pPr>
              <w:rPr>
                <w:sz w:val="2"/>
                <w:szCs w:val="2"/>
              </w:rPr>
            </w:pPr>
          </w:p>
        </w:tc>
        <w:tc>
          <w:tcPr>
            <w:tcW w:w="355" w:type="dxa"/>
            <w:vMerge/>
            <w:tcBorders>
              <w:top w:val="nil"/>
              <w:left w:val="single" w:sz="4" w:space="0" w:color="000000"/>
              <w:bottom w:val="single" w:sz="4" w:space="0" w:color="000000"/>
              <w:right w:val="single" w:sz="4" w:space="0" w:color="000000"/>
            </w:tcBorders>
            <w:shd w:val="clear" w:color="auto" w:fill="DDEBF7"/>
          </w:tcPr>
          <w:p w14:paraId="1DB5706B"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tcPr>
          <w:p w14:paraId="54A66800" w14:textId="77777777" w:rsidR="00043761" w:rsidRDefault="00000000">
            <w:pPr>
              <w:pStyle w:val="TableParagraph"/>
              <w:spacing w:before="22"/>
              <w:ind w:left="996"/>
            </w:pPr>
            <w:r>
              <w:rPr>
                <w:spacing w:val="-2"/>
              </w:rPr>
              <w:t>future</w:t>
            </w:r>
          </w:p>
        </w:tc>
      </w:tr>
      <w:tr w:rsidR="00043761" w14:paraId="495276D3" w14:textId="77777777">
        <w:trPr>
          <w:trHeight w:val="296"/>
        </w:trPr>
        <w:tc>
          <w:tcPr>
            <w:tcW w:w="2222" w:type="dxa"/>
            <w:vMerge/>
            <w:tcBorders>
              <w:top w:val="nil"/>
            </w:tcBorders>
            <w:shd w:val="clear" w:color="auto" w:fill="2F75B5"/>
          </w:tcPr>
          <w:p w14:paraId="41F05618"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C23B594" w14:textId="77777777" w:rsidR="00043761" w:rsidRDefault="00000000">
            <w:pPr>
              <w:pStyle w:val="TableParagraph"/>
              <w:spacing w:before="22" w:line="254" w:lineRule="exact"/>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shd w:val="clear" w:color="auto" w:fill="DDEBF7"/>
          </w:tcPr>
          <w:p w14:paraId="40F9C6F5" w14:textId="77777777" w:rsidR="00043761" w:rsidRDefault="00000000">
            <w:pPr>
              <w:pStyle w:val="TableParagraph"/>
              <w:spacing w:before="22" w:line="254" w:lineRule="exact"/>
              <w:ind w:left="116"/>
            </w:pPr>
            <w:r>
              <w:t>using</w:t>
            </w:r>
            <w:r>
              <w:rPr>
                <w:spacing w:val="-6"/>
              </w:rPr>
              <w:t xml:space="preserve"> </w:t>
            </w:r>
            <w:r>
              <w:t>active</w:t>
            </w:r>
            <w:r>
              <w:rPr>
                <w:spacing w:val="-5"/>
              </w:rPr>
              <w:t xml:space="preserve"> </w:t>
            </w:r>
            <w:r>
              <w:t>and</w:t>
            </w:r>
            <w:r>
              <w:rPr>
                <w:spacing w:val="-5"/>
              </w:rPr>
              <w:t xml:space="preserve"> </w:t>
            </w:r>
            <w:r>
              <w:t>passive</w:t>
            </w:r>
            <w:r>
              <w:rPr>
                <w:spacing w:val="-5"/>
              </w:rPr>
              <w:t xml:space="preserve"> </w:t>
            </w:r>
            <w:r>
              <w:rPr>
                <w:spacing w:val="-2"/>
              </w:rPr>
              <w:t>voices</w:t>
            </w:r>
          </w:p>
        </w:tc>
      </w:tr>
      <w:tr w:rsidR="00043761" w14:paraId="6F82804C" w14:textId="77777777">
        <w:trPr>
          <w:trHeight w:val="301"/>
        </w:trPr>
        <w:tc>
          <w:tcPr>
            <w:tcW w:w="2222" w:type="dxa"/>
            <w:vMerge/>
            <w:tcBorders>
              <w:top w:val="nil"/>
            </w:tcBorders>
            <w:shd w:val="clear" w:color="auto" w:fill="2F75B5"/>
          </w:tcPr>
          <w:p w14:paraId="7BA563FA"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2F95A2B" w14:textId="77777777" w:rsidR="00043761" w:rsidRDefault="00000000">
            <w:pPr>
              <w:pStyle w:val="TableParagraph"/>
              <w:spacing w:before="27" w:line="254" w:lineRule="exact"/>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tcPr>
          <w:p w14:paraId="0304F047" w14:textId="77777777" w:rsidR="00043761" w:rsidRDefault="00000000">
            <w:pPr>
              <w:pStyle w:val="TableParagraph"/>
              <w:spacing w:before="27" w:line="254" w:lineRule="exact"/>
              <w:ind w:left="116"/>
            </w:pPr>
            <w:r>
              <w:t>using</w:t>
            </w:r>
            <w:r>
              <w:rPr>
                <w:spacing w:val="-11"/>
              </w:rPr>
              <w:t xml:space="preserve"> </w:t>
            </w:r>
            <w:r>
              <w:t>adjectives:</w:t>
            </w:r>
            <w:r>
              <w:rPr>
                <w:spacing w:val="-10"/>
              </w:rPr>
              <w:t xml:space="preserve"> </w:t>
            </w:r>
            <w:r>
              <w:t>descriptive/qualitative</w:t>
            </w:r>
            <w:r>
              <w:rPr>
                <w:spacing w:val="-10"/>
              </w:rPr>
              <w:t xml:space="preserve"> </w:t>
            </w:r>
            <w:r>
              <w:t>or</w:t>
            </w:r>
            <w:r>
              <w:rPr>
                <w:spacing w:val="-10"/>
              </w:rPr>
              <w:t xml:space="preserve"> </w:t>
            </w:r>
            <w:r>
              <w:rPr>
                <w:spacing w:val="-2"/>
              </w:rPr>
              <w:t>attributive</w:t>
            </w:r>
          </w:p>
        </w:tc>
      </w:tr>
      <w:tr w:rsidR="00043761" w14:paraId="07772019" w14:textId="77777777">
        <w:trPr>
          <w:trHeight w:val="301"/>
        </w:trPr>
        <w:tc>
          <w:tcPr>
            <w:tcW w:w="2222" w:type="dxa"/>
            <w:vMerge/>
            <w:tcBorders>
              <w:top w:val="nil"/>
            </w:tcBorders>
            <w:shd w:val="clear" w:color="auto" w:fill="2F75B5"/>
          </w:tcPr>
          <w:p w14:paraId="7C80DFC4"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7155238" w14:textId="77777777" w:rsidR="00043761" w:rsidRDefault="00000000">
            <w:pPr>
              <w:pStyle w:val="TableParagraph"/>
              <w:spacing w:before="22"/>
              <w:ind w:left="20"/>
              <w:jc w:val="center"/>
            </w:pPr>
            <w:r>
              <w:rPr>
                <w:spacing w:val="-10"/>
              </w:rPr>
              <w:t>6</w:t>
            </w:r>
          </w:p>
        </w:tc>
        <w:tc>
          <w:tcPr>
            <w:tcW w:w="10905" w:type="dxa"/>
            <w:gridSpan w:val="2"/>
            <w:tcBorders>
              <w:top w:val="single" w:sz="4" w:space="0" w:color="000000"/>
              <w:left w:val="single" w:sz="4" w:space="0" w:color="000000"/>
              <w:bottom w:val="single" w:sz="4" w:space="0" w:color="000000"/>
            </w:tcBorders>
            <w:shd w:val="clear" w:color="auto" w:fill="DDEBF7"/>
          </w:tcPr>
          <w:p w14:paraId="08001D77" w14:textId="77777777" w:rsidR="00043761" w:rsidRDefault="00000000">
            <w:pPr>
              <w:pStyle w:val="TableParagraph"/>
              <w:spacing w:before="22"/>
              <w:ind w:left="116"/>
            </w:pPr>
            <w:r>
              <w:t>composing</w:t>
            </w:r>
            <w:r>
              <w:rPr>
                <w:spacing w:val="-8"/>
              </w:rPr>
              <w:t xml:space="preserve"> </w:t>
            </w:r>
            <w:r>
              <w:t>complex</w:t>
            </w:r>
            <w:r>
              <w:rPr>
                <w:spacing w:val="-8"/>
              </w:rPr>
              <w:t xml:space="preserve"> </w:t>
            </w:r>
            <w:r>
              <w:rPr>
                <w:spacing w:val="-2"/>
              </w:rPr>
              <w:t>sentences</w:t>
            </w:r>
          </w:p>
        </w:tc>
      </w:tr>
      <w:tr w:rsidR="00043761" w14:paraId="0EC12312" w14:textId="77777777">
        <w:trPr>
          <w:trHeight w:val="599"/>
        </w:trPr>
        <w:tc>
          <w:tcPr>
            <w:tcW w:w="2222" w:type="dxa"/>
            <w:vMerge/>
            <w:tcBorders>
              <w:top w:val="nil"/>
            </w:tcBorders>
            <w:shd w:val="clear" w:color="auto" w:fill="2F75B5"/>
          </w:tcPr>
          <w:p w14:paraId="00170599"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0E3E7FFF" w14:textId="77777777" w:rsidR="00043761" w:rsidRDefault="00000000">
            <w:pPr>
              <w:pStyle w:val="TableParagraph"/>
              <w:spacing w:before="41"/>
              <w:ind w:left="110"/>
              <w:rPr>
                <w:b/>
              </w:rPr>
            </w:pPr>
            <w:r>
              <w:rPr>
                <w:b/>
              </w:rPr>
              <w:t>EN4SW-I-4</w:t>
            </w:r>
            <w:r>
              <w:rPr>
                <w:b/>
                <w:spacing w:val="-4"/>
              </w:rPr>
              <w:t xml:space="preserve"> </w:t>
            </w:r>
            <w:r>
              <w:rPr>
                <w:b/>
              </w:rPr>
              <w:t>Produce</w:t>
            </w:r>
            <w:r>
              <w:rPr>
                <w:b/>
                <w:spacing w:val="-4"/>
              </w:rPr>
              <w:t xml:space="preserve"> </w:t>
            </w:r>
            <w:r>
              <w:rPr>
                <w:b/>
              </w:rPr>
              <w:t>text</w:t>
            </w:r>
            <w:r>
              <w:rPr>
                <w:b/>
                <w:spacing w:val="-4"/>
              </w:rPr>
              <w:t xml:space="preserve"> </w:t>
            </w:r>
            <w:r>
              <w:rPr>
                <w:b/>
              </w:rPr>
              <w:t>with</w:t>
            </w:r>
            <w:r>
              <w:rPr>
                <w:b/>
                <w:spacing w:val="-4"/>
              </w:rPr>
              <w:t xml:space="preserve"> </w:t>
            </w:r>
            <w:r>
              <w:rPr>
                <w:b/>
              </w:rPr>
              <w:t>introduction,</w:t>
            </w:r>
            <w:r>
              <w:rPr>
                <w:b/>
                <w:spacing w:val="-4"/>
              </w:rPr>
              <w:t xml:space="preserve"> </w:t>
            </w:r>
            <w:r>
              <w:rPr>
                <w:b/>
              </w:rPr>
              <w:t>body,</w:t>
            </w:r>
            <w:r>
              <w:rPr>
                <w:b/>
                <w:spacing w:val="-4"/>
              </w:rPr>
              <w:t xml:space="preserve"> </w:t>
            </w:r>
            <w:r>
              <w:rPr>
                <w:b/>
              </w:rPr>
              <w:t>and</w:t>
            </w:r>
            <w:r>
              <w:rPr>
                <w:b/>
                <w:spacing w:val="-4"/>
              </w:rPr>
              <w:t xml:space="preserve"> </w:t>
            </w:r>
            <w:r>
              <w:rPr>
                <w:b/>
              </w:rPr>
              <w:t>conclusion</w:t>
            </w:r>
            <w:r>
              <w:rPr>
                <w:b/>
                <w:spacing w:val="-4"/>
              </w:rPr>
              <w:t xml:space="preserve"> </w:t>
            </w:r>
            <w:r>
              <w:rPr>
                <w:b/>
              </w:rPr>
              <w:t>in</w:t>
            </w:r>
            <w:r>
              <w:rPr>
                <w:b/>
                <w:spacing w:val="-4"/>
              </w:rPr>
              <w:t xml:space="preserve"> </w:t>
            </w:r>
            <w:r>
              <w:rPr>
                <w:b/>
              </w:rPr>
              <w:t>conveying</w:t>
            </w:r>
            <w:r>
              <w:rPr>
                <w:b/>
                <w:spacing w:val="-4"/>
              </w:rPr>
              <w:t xml:space="preserve"> </w:t>
            </w:r>
            <w:r>
              <w:rPr>
                <w:b/>
              </w:rPr>
              <w:t>idea:</w:t>
            </w:r>
            <w:r>
              <w:rPr>
                <w:b/>
                <w:spacing w:val="-4"/>
              </w:rPr>
              <w:t xml:space="preserve"> </w:t>
            </w:r>
            <w:r>
              <w:rPr>
                <w:b/>
              </w:rPr>
              <w:t>using introduction, body, and conclusion.</w:t>
            </w:r>
          </w:p>
        </w:tc>
      </w:tr>
      <w:tr w:rsidR="00043761" w14:paraId="6510D321" w14:textId="77777777">
        <w:trPr>
          <w:trHeight w:val="599"/>
        </w:trPr>
        <w:tc>
          <w:tcPr>
            <w:tcW w:w="2222" w:type="dxa"/>
            <w:vMerge/>
            <w:tcBorders>
              <w:top w:val="nil"/>
            </w:tcBorders>
            <w:shd w:val="clear" w:color="auto" w:fill="2F75B5"/>
          </w:tcPr>
          <w:p w14:paraId="226B2AF9"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045C540B" w14:textId="77777777" w:rsidR="00043761" w:rsidRDefault="00000000">
            <w:pPr>
              <w:pStyle w:val="TableParagraph"/>
              <w:spacing w:before="48" w:line="237" w:lineRule="auto"/>
              <w:ind w:left="110"/>
              <w:rPr>
                <w:b/>
              </w:rPr>
            </w:pPr>
            <w:r>
              <w:rPr>
                <w:b/>
              </w:rPr>
              <w:t>EN4SW-I-5</w:t>
            </w:r>
            <w:r>
              <w:rPr>
                <w:b/>
                <w:spacing w:val="-5"/>
              </w:rPr>
              <w:t xml:space="preserve"> </w:t>
            </w:r>
            <w:r>
              <w:rPr>
                <w:b/>
              </w:rPr>
              <w:t>Express</w:t>
            </w:r>
            <w:r>
              <w:rPr>
                <w:b/>
                <w:spacing w:val="-5"/>
              </w:rPr>
              <w:t xml:space="preserve"> </w:t>
            </w:r>
            <w:r>
              <w:rPr>
                <w:b/>
              </w:rPr>
              <w:t>ideas</w:t>
            </w:r>
            <w:r>
              <w:rPr>
                <w:b/>
                <w:spacing w:val="-5"/>
              </w:rPr>
              <w:t xml:space="preserve"> </w:t>
            </w:r>
            <w:r>
              <w:rPr>
                <w:b/>
              </w:rPr>
              <w:t>appropriately</w:t>
            </w:r>
            <w:r>
              <w:rPr>
                <w:b/>
                <w:spacing w:val="-5"/>
              </w:rPr>
              <w:t xml:space="preserve"> </w:t>
            </w:r>
            <w:r>
              <w:rPr>
                <w:b/>
              </w:rPr>
              <w:t>(age-appropriate,</w:t>
            </w:r>
            <w:r>
              <w:rPr>
                <w:b/>
                <w:spacing w:val="-5"/>
              </w:rPr>
              <w:t xml:space="preserve"> </w:t>
            </w:r>
            <w:r>
              <w:rPr>
                <w:b/>
              </w:rPr>
              <w:t>gender-responsive,</w:t>
            </w:r>
            <w:r>
              <w:rPr>
                <w:b/>
                <w:spacing w:val="-5"/>
              </w:rPr>
              <w:t xml:space="preserve"> </w:t>
            </w:r>
            <w:r>
              <w:rPr>
                <w:b/>
              </w:rPr>
              <w:t>culture</w:t>
            </w:r>
            <w:r>
              <w:rPr>
                <w:b/>
                <w:spacing w:val="-5"/>
              </w:rPr>
              <w:t xml:space="preserve"> </w:t>
            </w:r>
            <w:r>
              <w:rPr>
                <w:b/>
              </w:rPr>
              <w:t>sensitive)</w:t>
            </w:r>
            <w:r>
              <w:rPr>
                <w:b/>
                <w:spacing w:val="-5"/>
              </w:rPr>
              <w:t xml:space="preserve"> </w:t>
            </w:r>
            <w:r>
              <w:rPr>
                <w:b/>
              </w:rPr>
              <w:t>for one’s purpose, context, and target audience.</w:t>
            </w:r>
          </w:p>
        </w:tc>
      </w:tr>
      <w:tr w:rsidR="00043761" w14:paraId="0ABBC904" w14:textId="77777777">
        <w:trPr>
          <w:trHeight w:val="301"/>
        </w:trPr>
        <w:tc>
          <w:tcPr>
            <w:tcW w:w="2222" w:type="dxa"/>
            <w:vMerge/>
            <w:tcBorders>
              <w:top w:val="nil"/>
            </w:tcBorders>
            <w:shd w:val="clear" w:color="auto" w:fill="2F75B5"/>
          </w:tcPr>
          <w:p w14:paraId="51808E7A"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4BE6B0F7" w14:textId="77777777" w:rsidR="00043761" w:rsidRDefault="00043761">
            <w:pPr>
              <w:pStyle w:val="TableParagraph"/>
              <w:spacing w:before="85"/>
              <w:rPr>
                <w:b/>
              </w:rPr>
            </w:pPr>
          </w:p>
          <w:p w14:paraId="6C1FDAFB" w14:textId="77777777" w:rsidR="00043761" w:rsidRDefault="00000000">
            <w:pPr>
              <w:pStyle w:val="TableParagraph"/>
              <w:spacing w:before="1"/>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1D20B490" w14:textId="77777777" w:rsidR="00043761" w:rsidRDefault="00000000">
            <w:pPr>
              <w:pStyle w:val="TableParagraph"/>
              <w:spacing w:before="22"/>
              <w:ind w:left="116"/>
            </w:pPr>
            <w:r>
              <w:t>using</w:t>
            </w:r>
            <w:r>
              <w:rPr>
                <w:spacing w:val="-5"/>
              </w:rPr>
              <w:t xml:space="preserve"> </w:t>
            </w:r>
            <w:r>
              <w:t>text</w:t>
            </w:r>
            <w:r>
              <w:rPr>
                <w:spacing w:val="-4"/>
              </w:rPr>
              <w:t xml:space="preserve"> </w:t>
            </w:r>
            <w:r>
              <w:rPr>
                <w:spacing w:val="-2"/>
              </w:rPr>
              <w:t>types</w:t>
            </w:r>
          </w:p>
        </w:tc>
      </w:tr>
      <w:tr w:rsidR="00043761" w14:paraId="785E0443" w14:textId="77777777">
        <w:trPr>
          <w:trHeight w:val="296"/>
        </w:trPr>
        <w:tc>
          <w:tcPr>
            <w:tcW w:w="2222" w:type="dxa"/>
            <w:vMerge/>
            <w:tcBorders>
              <w:top w:val="nil"/>
            </w:tcBorders>
            <w:shd w:val="clear" w:color="auto" w:fill="2F75B5"/>
          </w:tcPr>
          <w:p w14:paraId="611B439E"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6DFDE1D5"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3FCD95A0" w14:textId="77777777" w:rsidR="00043761" w:rsidRDefault="00000000">
            <w:pPr>
              <w:pStyle w:val="TableParagraph"/>
              <w:spacing w:before="22" w:line="254" w:lineRule="exact"/>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4CF1EEAB" w14:textId="77777777" w:rsidR="00043761" w:rsidRDefault="00000000">
            <w:pPr>
              <w:pStyle w:val="TableParagraph"/>
              <w:spacing w:before="22" w:line="254" w:lineRule="exact"/>
              <w:ind w:left="116"/>
            </w:pPr>
            <w:r>
              <w:rPr>
                <w:spacing w:val="-2"/>
              </w:rPr>
              <w:t>narrative</w:t>
            </w:r>
          </w:p>
        </w:tc>
      </w:tr>
      <w:tr w:rsidR="00043761" w14:paraId="7F4CE797" w14:textId="77777777">
        <w:trPr>
          <w:trHeight w:val="301"/>
        </w:trPr>
        <w:tc>
          <w:tcPr>
            <w:tcW w:w="2222" w:type="dxa"/>
            <w:vMerge/>
            <w:tcBorders>
              <w:top w:val="nil"/>
            </w:tcBorders>
            <w:shd w:val="clear" w:color="auto" w:fill="2F75B5"/>
          </w:tcPr>
          <w:p w14:paraId="49D67EFE"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44D2AB78"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6108E239" w14:textId="77777777" w:rsidR="00043761" w:rsidRDefault="00000000">
            <w:pPr>
              <w:pStyle w:val="TableParagraph"/>
              <w:spacing w:before="27" w:line="254" w:lineRule="exact"/>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2CDB976C" w14:textId="77777777" w:rsidR="00043761" w:rsidRDefault="00000000">
            <w:pPr>
              <w:pStyle w:val="TableParagraph"/>
              <w:spacing w:before="27" w:line="254" w:lineRule="exact"/>
              <w:ind w:left="116"/>
            </w:pPr>
            <w:r>
              <w:rPr>
                <w:spacing w:val="-2"/>
              </w:rPr>
              <w:t>enumeration-description</w:t>
            </w:r>
          </w:p>
        </w:tc>
      </w:tr>
      <w:tr w:rsidR="00043761" w14:paraId="778C1B71" w14:textId="77777777">
        <w:trPr>
          <w:trHeight w:val="301"/>
        </w:trPr>
        <w:tc>
          <w:tcPr>
            <w:tcW w:w="2222" w:type="dxa"/>
            <w:vMerge/>
            <w:tcBorders>
              <w:top w:val="nil"/>
            </w:tcBorders>
            <w:shd w:val="clear" w:color="auto" w:fill="2F75B5"/>
          </w:tcPr>
          <w:p w14:paraId="445D987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5B017BA" w14:textId="77777777" w:rsidR="00043761" w:rsidRDefault="00000000">
            <w:pPr>
              <w:pStyle w:val="TableParagraph"/>
              <w:spacing w:before="22"/>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shd w:val="clear" w:color="auto" w:fill="DDEBF7"/>
          </w:tcPr>
          <w:p w14:paraId="5F8B215F" w14:textId="77777777" w:rsidR="00043761" w:rsidRDefault="00000000">
            <w:pPr>
              <w:pStyle w:val="TableParagraph"/>
              <w:spacing w:before="22"/>
              <w:ind w:left="116"/>
            </w:pPr>
            <w:r>
              <w:t>using</w:t>
            </w:r>
            <w:r>
              <w:rPr>
                <w:spacing w:val="-8"/>
              </w:rPr>
              <w:t xml:space="preserve"> </w:t>
            </w:r>
            <w:r>
              <w:t>friendly</w:t>
            </w:r>
            <w:r>
              <w:rPr>
                <w:spacing w:val="-8"/>
              </w:rPr>
              <w:t xml:space="preserve"> </w:t>
            </w:r>
            <w:r>
              <w:t>letters</w:t>
            </w:r>
            <w:r>
              <w:rPr>
                <w:spacing w:val="-8"/>
              </w:rPr>
              <w:t xml:space="preserve"> </w:t>
            </w:r>
            <w:r>
              <w:t>(e.g.,</w:t>
            </w:r>
            <w:r>
              <w:rPr>
                <w:spacing w:val="-7"/>
              </w:rPr>
              <w:t xml:space="preserve"> </w:t>
            </w:r>
            <w:r>
              <w:t>excuse,</w:t>
            </w:r>
            <w:r>
              <w:rPr>
                <w:spacing w:val="-8"/>
              </w:rPr>
              <w:t xml:space="preserve"> </w:t>
            </w:r>
            <w:r>
              <w:t>invitation,</w:t>
            </w:r>
            <w:r>
              <w:rPr>
                <w:spacing w:val="-8"/>
              </w:rPr>
              <w:t xml:space="preserve"> </w:t>
            </w:r>
            <w:r>
              <w:t>gratitude,</w:t>
            </w:r>
            <w:r>
              <w:rPr>
                <w:spacing w:val="-7"/>
              </w:rPr>
              <w:t xml:space="preserve"> </w:t>
            </w:r>
            <w:r>
              <w:rPr>
                <w:spacing w:val="-2"/>
              </w:rPr>
              <w:t>etc.)</w:t>
            </w:r>
          </w:p>
        </w:tc>
      </w:tr>
      <w:tr w:rsidR="00043761" w14:paraId="2A6D8200" w14:textId="77777777">
        <w:trPr>
          <w:trHeight w:val="296"/>
        </w:trPr>
        <w:tc>
          <w:tcPr>
            <w:tcW w:w="2222" w:type="dxa"/>
            <w:vMerge/>
            <w:tcBorders>
              <w:top w:val="nil"/>
            </w:tcBorders>
            <w:shd w:val="clear" w:color="auto" w:fill="2F75B5"/>
          </w:tcPr>
          <w:p w14:paraId="5505A766"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54F3DCE1" w14:textId="77777777" w:rsidR="00043761" w:rsidRDefault="00000000">
            <w:pPr>
              <w:pStyle w:val="TableParagraph"/>
              <w:spacing w:before="22" w:line="254" w:lineRule="exact"/>
              <w:ind w:left="110"/>
              <w:rPr>
                <w:b/>
              </w:rPr>
            </w:pPr>
            <w:r>
              <w:rPr>
                <w:b/>
              </w:rPr>
              <w:t>EN4SW-I-6</w:t>
            </w:r>
            <w:r>
              <w:rPr>
                <w:b/>
                <w:spacing w:val="-7"/>
              </w:rPr>
              <w:t xml:space="preserve"> </w:t>
            </w:r>
            <w:r>
              <w:rPr>
                <w:b/>
              </w:rPr>
              <w:t>Use</w:t>
            </w:r>
            <w:r>
              <w:rPr>
                <w:b/>
                <w:spacing w:val="-6"/>
              </w:rPr>
              <w:t xml:space="preserve"> </w:t>
            </w:r>
            <w:r>
              <w:rPr>
                <w:b/>
              </w:rPr>
              <w:t>appropriate</w:t>
            </w:r>
            <w:r>
              <w:rPr>
                <w:b/>
                <w:spacing w:val="-6"/>
              </w:rPr>
              <w:t xml:space="preserve"> </w:t>
            </w:r>
            <w:r>
              <w:rPr>
                <w:b/>
              </w:rPr>
              <w:t>non-verbal</w:t>
            </w:r>
            <w:r>
              <w:rPr>
                <w:b/>
                <w:spacing w:val="-6"/>
              </w:rPr>
              <w:t xml:space="preserve"> </w:t>
            </w:r>
            <w:r>
              <w:rPr>
                <w:b/>
              </w:rPr>
              <w:t>cues</w:t>
            </w:r>
            <w:r>
              <w:rPr>
                <w:b/>
                <w:spacing w:val="-6"/>
              </w:rPr>
              <w:t xml:space="preserve"> </w:t>
            </w:r>
            <w:r>
              <w:rPr>
                <w:b/>
              </w:rPr>
              <w:t>for</w:t>
            </w:r>
            <w:r>
              <w:rPr>
                <w:b/>
                <w:spacing w:val="-7"/>
              </w:rPr>
              <w:t xml:space="preserve"> </w:t>
            </w:r>
            <w:r>
              <w:rPr>
                <w:b/>
              </w:rPr>
              <w:t>clarity</w:t>
            </w:r>
            <w:r>
              <w:rPr>
                <w:b/>
                <w:spacing w:val="-6"/>
              </w:rPr>
              <w:t xml:space="preserve"> </w:t>
            </w:r>
            <w:r>
              <w:rPr>
                <w:b/>
              </w:rPr>
              <w:t>of</w:t>
            </w:r>
            <w:r>
              <w:rPr>
                <w:b/>
                <w:spacing w:val="-6"/>
              </w:rPr>
              <w:t xml:space="preserve"> </w:t>
            </w:r>
            <w:r>
              <w:rPr>
                <w:b/>
              </w:rPr>
              <w:t>context,</w:t>
            </w:r>
            <w:r>
              <w:rPr>
                <w:b/>
                <w:spacing w:val="-6"/>
              </w:rPr>
              <w:t xml:space="preserve"> </w:t>
            </w:r>
            <w:r>
              <w:rPr>
                <w:b/>
              </w:rPr>
              <w:t>purpose,</w:t>
            </w:r>
            <w:r>
              <w:rPr>
                <w:b/>
                <w:spacing w:val="-6"/>
              </w:rPr>
              <w:t xml:space="preserve"> </w:t>
            </w:r>
            <w:r>
              <w:rPr>
                <w:b/>
              </w:rPr>
              <w:t>and</w:t>
            </w:r>
            <w:r>
              <w:rPr>
                <w:b/>
                <w:spacing w:val="-6"/>
              </w:rPr>
              <w:t xml:space="preserve"> </w:t>
            </w:r>
            <w:r>
              <w:rPr>
                <w:b/>
                <w:spacing w:val="-2"/>
              </w:rPr>
              <w:t>meaning.</w:t>
            </w:r>
          </w:p>
        </w:tc>
      </w:tr>
      <w:tr w:rsidR="00043761" w14:paraId="34D0035F" w14:textId="77777777">
        <w:trPr>
          <w:trHeight w:val="301"/>
        </w:trPr>
        <w:tc>
          <w:tcPr>
            <w:tcW w:w="2222" w:type="dxa"/>
            <w:vMerge/>
            <w:tcBorders>
              <w:top w:val="nil"/>
            </w:tcBorders>
            <w:shd w:val="clear" w:color="auto" w:fill="2F75B5"/>
          </w:tcPr>
          <w:p w14:paraId="462100C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B28D19F" w14:textId="77777777" w:rsidR="00043761" w:rsidRDefault="00000000">
            <w:pPr>
              <w:pStyle w:val="TableParagraph"/>
              <w:spacing w:before="27" w:line="254" w:lineRule="exact"/>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67FECB74" w14:textId="77777777" w:rsidR="00043761" w:rsidRDefault="00000000">
            <w:pPr>
              <w:pStyle w:val="TableParagraph"/>
              <w:spacing w:before="27" w:line="254" w:lineRule="exact"/>
              <w:ind w:left="116"/>
            </w:pPr>
            <w:r>
              <w:t>using</w:t>
            </w:r>
            <w:r>
              <w:rPr>
                <w:spacing w:val="-6"/>
              </w:rPr>
              <w:t xml:space="preserve"> </w:t>
            </w:r>
            <w:r>
              <w:t>facial</w:t>
            </w:r>
            <w:r>
              <w:rPr>
                <w:spacing w:val="-5"/>
              </w:rPr>
              <w:t xml:space="preserve"> </w:t>
            </w:r>
            <w:r>
              <w:rPr>
                <w:spacing w:val="-2"/>
              </w:rPr>
              <w:t>expressions</w:t>
            </w:r>
          </w:p>
        </w:tc>
      </w:tr>
      <w:tr w:rsidR="00043761" w14:paraId="37596BF2" w14:textId="77777777">
        <w:trPr>
          <w:trHeight w:val="306"/>
        </w:trPr>
        <w:tc>
          <w:tcPr>
            <w:tcW w:w="2222" w:type="dxa"/>
            <w:vMerge/>
            <w:tcBorders>
              <w:top w:val="nil"/>
            </w:tcBorders>
            <w:shd w:val="clear" w:color="auto" w:fill="2F75B5"/>
          </w:tcPr>
          <w:p w14:paraId="2B1E325F" w14:textId="77777777" w:rsidR="00043761" w:rsidRDefault="00043761">
            <w:pPr>
              <w:rPr>
                <w:sz w:val="2"/>
                <w:szCs w:val="2"/>
              </w:rPr>
            </w:pPr>
          </w:p>
        </w:tc>
        <w:tc>
          <w:tcPr>
            <w:tcW w:w="489" w:type="dxa"/>
            <w:tcBorders>
              <w:top w:val="single" w:sz="4" w:space="0" w:color="000000"/>
              <w:right w:val="single" w:sz="4" w:space="0" w:color="000000"/>
            </w:tcBorders>
          </w:tcPr>
          <w:p w14:paraId="407F3EB4" w14:textId="77777777" w:rsidR="00043761" w:rsidRDefault="00000000">
            <w:pPr>
              <w:pStyle w:val="TableParagraph"/>
              <w:spacing w:before="22"/>
              <w:ind w:left="20"/>
              <w:jc w:val="center"/>
            </w:pPr>
            <w:r>
              <w:rPr>
                <w:spacing w:val="-10"/>
              </w:rPr>
              <w:t>2</w:t>
            </w:r>
          </w:p>
        </w:tc>
        <w:tc>
          <w:tcPr>
            <w:tcW w:w="10905" w:type="dxa"/>
            <w:gridSpan w:val="2"/>
            <w:tcBorders>
              <w:top w:val="single" w:sz="4" w:space="0" w:color="000000"/>
              <w:left w:val="single" w:sz="4" w:space="0" w:color="000000"/>
            </w:tcBorders>
          </w:tcPr>
          <w:p w14:paraId="6C955136" w14:textId="77777777" w:rsidR="00043761" w:rsidRDefault="00000000">
            <w:pPr>
              <w:pStyle w:val="TableParagraph"/>
              <w:spacing w:before="22"/>
              <w:ind w:left="116"/>
            </w:pPr>
            <w:r>
              <w:t>using</w:t>
            </w:r>
            <w:r>
              <w:rPr>
                <w:spacing w:val="-5"/>
              </w:rPr>
              <w:t xml:space="preserve"> </w:t>
            </w:r>
            <w:r>
              <w:rPr>
                <w:spacing w:val="-2"/>
              </w:rPr>
              <w:t>gestures</w:t>
            </w:r>
          </w:p>
        </w:tc>
      </w:tr>
      <w:tr w:rsidR="00043761" w14:paraId="58AB50DC" w14:textId="77777777">
        <w:trPr>
          <w:trHeight w:val="296"/>
        </w:trPr>
        <w:tc>
          <w:tcPr>
            <w:tcW w:w="2222" w:type="dxa"/>
            <w:vMerge w:val="restart"/>
            <w:tcBorders>
              <w:bottom w:val="single" w:sz="4" w:space="0" w:color="000000"/>
            </w:tcBorders>
            <w:shd w:val="clear" w:color="auto" w:fill="2F75B5"/>
          </w:tcPr>
          <w:p w14:paraId="7C8EE8F8" w14:textId="77777777" w:rsidR="00043761" w:rsidRDefault="00043761">
            <w:pPr>
              <w:pStyle w:val="TableParagraph"/>
              <w:rPr>
                <w:b/>
              </w:rPr>
            </w:pPr>
          </w:p>
          <w:p w14:paraId="118C6BEE" w14:textId="77777777" w:rsidR="00043761" w:rsidRDefault="00043761">
            <w:pPr>
              <w:pStyle w:val="TableParagraph"/>
              <w:rPr>
                <w:b/>
              </w:rPr>
            </w:pPr>
          </w:p>
          <w:p w14:paraId="53154A6C" w14:textId="77777777" w:rsidR="00043761" w:rsidRDefault="00043761">
            <w:pPr>
              <w:pStyle w:val="TableParagraph"/>
              <w:spacing w:before="73"/>
              <w:rPr>
                <w:b/>
              </w:rPr>
            </w:pPr>
          </w:p>
          <w:p w14:paraId="72D4FD94" w14:textId="77777777" w:rsidR="00043761" w:rsidRDefault="00000000">
            <w:pPr>
              <w:pStyle w:val="TableParagraph"/>
              <w:ind w:left="353" w:firstLine="63"/>
              <w:rPr>
                <w:b/>
              </w:rPr>
            </w:pPr>
            <w:r>
              <w:rPr>
                <w:b/>
                <w:color w:val="FFFFFF"/>
              </w:rPr>
              <w:t xml:space="preserve">Viewing and </w:t>
            </w:r>
            <w:r>
              <w:rPr>
                <w:b/>
                <w:color w:val="FFFFFF"/>
                <w:spacing w:val="-2"/>
              </w:rPr>
              <w:t>Representing</w:t>
            </w:r>
          </w:p>
        </w:tc>
        <w:tc>
          <w:tcPr>
            <w:tcW w:w="11394" w:type="dxa"/>
            <w:gridSpan w:val="3"/>
            <w:tcBorders>
              <w:bottom w:val="single" w:sz="4" w:space="0" w:color="000000"/>
            </w:tcBorders>
            <w:shd w:val="clear" w:color="auto" w:fill="DDEBF7"/>
          </w:tcPr>
          <w:p w14:paraId="701109A1" w14:textId="77777777" w:rsidR="00043761" w:rsidRDefault="00000000">
            <w:pPr>
              <w:pStyle w:val="TableParagraph"/>
              <w:spacing w:before="17"/>
              <w:ind w:left="110"/>
              <w:rPr>
                <w:b/>
              </w:rPr>
            </w:pPr>
            <w:r>
              <w:rPr>
                <w:b/>
              </w:rPr>
              <w:t>EN4VR-I-1</w:t>
            </w:r>
            <w:r>
              <w:rPr>
                <w:b/>
                <w:spacing w:val="-8"/>
              </w:rPr>
              <w:t xml:space="preserve"> </w:t>
            </w:r>
            <w:r>
              <w:rPr>
                <w:b/>
              </w:rPr>
              <w:t>Identify</w:t>
            </w:r>
            <w:r>
              <w:rPr>
                <w:b/>
                <w:spacing w:val="-8"/>
              </w:rPr>
              <w:t xml:space="preserve"> </w:t>
            </w:r>
            <w:r>
              <w:rPr>
                <w:b/>
              </w:rPr>
              <w:t>visual</w:t>
            </w:r>
            <w:r>
              <w:rPr>
                <w:b/>
                <w:spacing w:val="-7"/>
              </w:rPr>
              <w:t xml:space="preserve"> </w:t>
            </w:r>
            <w:r>
              <w:rPr>
                <w:b/>
                <w:spacing w:val="-2"/>
              </w:rPr>
              <w:t>elements.</w:t>
            </w:r>
          </w:p>
        </w:tc>
      </w:tr>
      <w:tr w:rsidR="00043761" w14:paraId="49994565" w14:textId="77777777">
        <w:trPr>
          <w:trHeight w:val="311"/>
        </w:trPr>
        <w:tc>
          <w:tcPr>
            <w:tcW w:w="2222" w:type="dxa"/>
            <w:vMerge/>
            <w:tcBorders>
              <w:top w:val="nil"/>
              <w:bottom w:val="single" w:sz="4" w:space="0" w:color="000000"/>
            </w:tcBorders>
            <w:shd w:val="clear" w:color="auto" w:fill="2F75B5"/>
          </w:tcPr>
          <w:p w14:paraId="3F49ED00"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1215F41E" w14:textId="77777777" w:rsidR="00043761" w:rsidRDefault="00043761">
            <w:pPr>
              <w:pStyle w:val="TableParagraph"/>
              <w:spacing w:before="254"/>
              <w:rPr>
                <w:b/>
              </w:rPr>
            </w:pPr>
          </w:p>
          <w:p w14:paraId="6F42D194" w14:textId="77777777" w:rsidR="00043761" w:rsidRDefault="00000000">
            <w:pPr>
              <w:pStyle w:val="TableParagraph"/>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716EFAD2" w14:textId="77777777" w:rsidR="00043761" w:rsidRDefault="00000000">
            <w:pPr>
              <w:pStyle w:val="TableParagraph"/>
              <w:spacing w:before="32"/>
              <w:ind w:left="116"/>
            </w:pPr>
            <w:r>
              <w:t>using</w:t>
            </w:r>
            <w:r>
              <w:rPr>
                <w:spacing w:val="-5"/>
              </w:rPr>
              <w:t xml:space="preserve"> </w:t>
            </w:r>
            <w:r>
              <w:rPr>
                <w:spacing w:val="-2"/>
              </w:rPr>
              <w:t>lines</w:t>
            </w:r>
          </w:p>
        </w:tc>
      </w:tr>
      <w:tr w:rsidR="00043761" w14:paraId="7E158561" w14:textId="77777777">
        <w:trPr>
          <w:trHeight w:val="311"/>
        </w:trPr>
        <w:tc>
          <w:tcPr>
            <w:tcW w:w="2222" w:type="dxa"/>
            <w:vMerge/>
            <w:tcBorders>
              <w:top w:val="nil"/>
              <w:bottom w:val="single" w:sz="4" w:space="0" w:color="000000"/>
            </w:tcBorders>
            <w:shd w:val="clear" w:color="auto" w:fill="2F75B5"/>
          </w:tcPr>
          <w:p w14:paraId="18081E51"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0A7FCF1D"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64393C29" w14:textId="77777777" w:rsidR="00043761" w:rsidRDefault="00000000">
            <w:pPr>
              <w:pStyle w:val="TableParagraph"/>
              <w:spacing w:before="27"/>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02C5ECAE" w14:textId="77777777" w:rsidR="00043761" w:rsidRDefault="00000000">
            <w:pPr>
              <w:pStyle w:val="TableParagraph"/>
              <w:spacing w:before="27"/>
              <w:ind w:left="116"/>
            </w:pPr>
            <w:r>
              <w:rPr>
                <w:spacing w:val="-2"/>
              </w:rPr>
              <w:t>straight</w:t>
            </w:r>
          </w:p>
        </w:tc>
      </w:tr>
      <w:tr w:rsidR="00043761" w14:paraId="0D111908" w14:textId="77777777">
        <w:trPr>
          <w:trHeight w:val="306"/>
        </w:trPr>
        <w:tc>
          <w:tcPr>
            <w:tcW w:w="2222" w:type="dxa"/>
            <w:vMerge/>
            <w:tcBorders>
              <w:top w:val="nil"/>
              <w:bottom w:val="single" w:sz="4" w:space="0" w:color="000000"/>
            </w:tcBorders>
            <w:shd w:val="clear" w:color="auto" w:fill="2F75B5"/>
          </w:tcPr>
          <w:p w14:paraId="1AAAE6F5"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296B1434"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0BF2E882" w14:textId="77777777" w:rsidR="00043761" w:rsidRDefault="00000000">
            <w:pPr>
              <w:pStyle w:val="TableParagraph"/>
              <w:spacing w:before="27"/>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00CE7FFF" w14:textId="77777777" w:rsidR="00043761" w:rsidRDefault="00000000">
            <w:pPr>
              <w:pStyle w:val="TableParagraph"/>
              <w:spacing w:before="27"/>
              <w:ind w:left="116"/>
            </w:pPr>
            <w:r>
              <w:t>diagonal</w:t>
            </w:r>
            <w:r>
              <w:rPr>
                <w:spacing w:val="-6"/>
              </w:rPr>
              <w:t xml:space="preserve"> </w:t>
            </w:r>
            <w:r>
              <w:t>and</w:t>
            </w:r>
            <w:r>
              <w:rPr>
                <w:spacing w:val="-5"/>
              </w:rPr>
              <w:t xml:space="preserve"> </w:t>
            </w:r>
            <w:r>
              <w:rPr>
                <w:spacing w:val="-2"/>
              </w:rPr>
              <w:t>zigzag</w:t>
            </w:r>
          </w:p>
        </w:tc>
      </w:tr>
      <w:tr w:rsidR="00043761" w14:paraId="3D1ED528" w14:textId="77777777">
        <w:trPr>
          <w:trHeight w:val="311"/>
        </w:trPr>
        <w:tc>
          <w:tcPr>
            <w:tcW w:w="2222" w:type="dxa"/>
            <w:vMerge/>
            <w:tcBorders>
              <w:top w:val="nil"/>
              <w:bottom w:val="single" w:sz="4" w:space="0" w:color="000000"/>
            </w:tcBorders>
            <w:shd w:val="clear" w:color="auto" w:fill="2F75B5"/>
          </w:tcPr>
          <w:p w14:paraId="63F9EEA5"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064511C4"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22C73185" w14:textId="77777777" w:rsidR="00043761" w:rsidRDefault="00000000">
            <w:pPr>
              <w:pStyle w:val="TableParagraph"/>
              <w:spacing w:before="32"/>
              <w:ind w:left="30"/>
              <w:jc w:val="center"/>
            </w:pPr>
            <w:r>
              <w:rPr>
                <w:spacing w:val="-10"/>
              </w:rPr>
              <w:t>c</w:t>
            </w:r>
          </w:p>
        </w:tc>
        <w:tc>
          <w:tcPr>
            <w:tcW w:w="10550" w:type="dxa"/>
            <w:tcBorders>
              <w:top w:val="single" w:sz="4" w:space="0" w:color="000000"/>
              <w:left w:val="single" w:sz="4" w:space="0" w:color="000000"/>
              <w:bottom w:val="single" w:sz="4" w:space="0" w:color="000000"/>
            </w:tcBorders>
            <w:shd w:val="clear" w:color="auto" w:fill="DDEBF7"/>
          </w:tcPr>
          <w:p w14:paraId="4EC38053" w14:textId="77777777" w:rsidR="00043761" w:rsidRDefault="00000000">
            <w:pPr>
              <w:pStyle w:val="TableParagraph"/>
              <w:spacing w:before="32"/>
              <w:ind w:left="116"/>
            </w:pPr>
            <w:r>
              <w:t>thin,</w:t>
            </w:r>
            <w:r>
              <w:rPr>
                <w:spacing w:val="-6"/>
              </w:rPr>
              <w:t xml:space="preserve"> </w:t>
            </w:r>
            <w:r>
              <w:t>thick,</w:t>
            </w:r>
            <w:r>
              <w:rPr>
                <w:spacing w:val="-5"/>
              </w:rPr>
              <w:t xml:space="preserve"> </w:t>
            </w:r>
            <w:r>
              <w:t>broken,</w:t>
            </w:r>
            <w:r>
              <w:rPr>
                <w:spacing w:val="-5"/>
              </w:rPr>
              <w:t xml:space="preserve"> </w:t>
            </w:r>
            <w:r>
              <w:t>and</w:t>
            </w:r>
            <w:r>
              <w:rPr>
                <w:spacing w:val="-5"/>
              </w:rPr>
              <w:t xml:space="preserve"> </w:t>
            </w:r>
            <w:r>
              <w:rPr>
                <w:spacing w:val="-2"/>
              </w:rPr>
              <w:t>dotted</w:t>
            </w:r>
          </w:p>
        </w:tc>
      </w:tr>
      <w:tr w:rsidR="00043761" w14:paraId="655A4BC5" w14:textId="77777777">
        <w:trPr>
          <w:trHeight w:val="311"/>
        </w:trPr>
        <w:tc>
          <w:tcPr>
            <w:tcW w:w="2222" w:type="dxa"/>
            <w:vMerge/>
            <w:tcBorders>
              <w:top w:val="nil"/>
              <w:bottom w:val="single" w:sz="4" w:space="0" w:color="000000"/>
            </w:tcBorders>
            <w:shd w:val="clear" w:color="auto" w:fill="2F75B5"/>
          </w:tcPr>
          <w:p w14:paraId="62E433AD"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679F4D03" w14:textId="77777777" w:rsidR="00043761" w:rsidRDefault="00000000">
            <w:pPr>
              <w:pStyle w:val="TableParagraph"/>
              <w:spacing w:before="27"/>
              <w:ind w:left="110"/>
              <w:rPr>
                <w:b/>
              </w:rPr>
            </w:pPr>
            <w:r>
              <w:rPr>
                <w:b/>
              </w:rPr>
              <w:t>EN4VR-I-2</w:t>
            </w:r>
            <w:r>
              <w:rPr>
                <w:b/>
                <w:spacing w:val="-6"/>
              </w:rPr>
              <w:t xml:space="preserve"> </w:t>
            </w:r>
            <w:r>
              <w:rPr>
                <w:b/>
              </w:rPr>
              <w:t>Derive</w:t>
            </w:r>
            <w:r>
              <w:rPr>
                <w:b/>
                <w:spacing w:val="-5"/>
              </w:rPr>
              <w:t xml:space="preserve"> </w:t>
            </w:r>
            <w:r>
              <w:rPr>
                <w:b/>
              </w:rPr>
              <w:t>meaning</w:t>
            </w:r>
            <w:r>
              <w:rPr>
                <w:b/>
                <w:spacing w:val="-6"/>
              </w:rPr>
              <w:t xml:space="preserve"> </w:t>
            </w:r>
            <w:r>
              <w:rPr>
                <w:b/>
              </w:rPr>
              <w:t>based</w:t>
            </w:r>
            <w:r>
              <w:rPr>
                <w:b/>
                <w:spacing w:val="-5"/>
              </w:rPr>
              <w:t xml:space="preserve"> </w:t>
            </w:r>
            <w:r>
              <w:rPr>
                <w:b/>
              </w:rPr>
              <w:t>on</w:t>
            </w:r>
            <w:r>
              <w:rPr>
                <w:b/>
                <w:spacing w:val="-6"/>
              </w:rPr>
              <w:t xml:space="preserve"> </w:t>
            </w:r>
            <w:r>
              <w:rPr>
                <w:b/>
              </w:rPr>
              <w:t>the</w:t>
            </w:r>
            <w:r>
              <w:rPr>
                <w:b/>
                <w:spacing w:val="-5"/>
              </w:rPr>
              <w:t xml:space="preserve"> </w:t>
            </w:r>
            <w:r>
              <w:rPr>
                <w:b/>
              </w:rPr>
              <w:t>visual</w:t>
            </w:r>
            <w:r>
              <w:rPr>
                <w:b/>
                <w:spacing w:val="-5"/>
              </w:rPr>
              <w:t xml:space="preserve"> </w:t>
            </w:r>
            <w:r>
              <w:rPr>
                <w:b/>
                <w:spacing w:val="-2"/>
              </w:rPr>
              <w:t>elements.</w:t>
            </w:r>
          </w:p>
        </w:tc>
      </w:tr>
      <w:tr w:rsidR="00043761" w14:paraId="3AEBC6EF" w14:textId="77777777">
        <w:trPr>
          <w:trHeight w:val="306"/>
        </w:trPr>
        <w:tc>
          <w:tcPr>
            <w:tcW w:w="2222" w:type="dxa"/>
            <w:vMerge/>
            <w:tcBorders>
              <w:top w:val="nil"/>
              <w:bottom w:val="single" w:sz="4" w:space="0" w:color="000000"/>
            </w:tcBorders>
            <w:shd w:val="clear" w:color="auto" w:fill="2F75B5"/>
          </w:tcPr>
          <w:p w14:paraId="5419C30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B5C6E36" w14:textId="77777777" w:rsidR="00043761" w:rsidRDefault="00000000">
            <w:pPr>
              <w:pStyle w:val="TableParagraph"/>
              <w:spacing w:before="27"/>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23FCF911" w14:textId="77777777" w:rsidR="00043761" w:rsidRDefault="00000000">
            <w:pPr>
              <w:pStyle w:val="TableParagraph"/>
              <w:spacing w:before="27"/>
              <w:ind w:left="116"/>
            </w:pPr>
            <w:r>
              <w:t>interpreting</w:t>
            </w:r>
            <w:r>
              <w:rPr>
                <w:spacing w:val="-8"/>
              </w:rPr>
              <w:t xml:space="preserve"> </w:t>
            </w:r>
            <w:r>
              <w:t>lines,</w:t>
            </w:r>
            <w:r>
              <w:rPr>
                <w:spacing w:val="-6"/>
              </w:rPr>
              <w:t xml:space="preserve"> </w:t>
            </w:r>
            <w:r>
              <w:t>shapes,</w:t>
            </w:r>
            <w:r>
              <w:rPr>
                <w:spacing w:val="-6"/>
              </w:rPr>
              <w:t xml:space="preserve"> </w:t>
            </w:r>
            <w:r>
              <w:t>and</w:t>
            </w:r>
            <w:r>
              <w:rPr>
                <w:spacing w:val="-5"/>
              </w:rPr>
              <w:t xml:space="preserve"> </w:t>
            </w:r>
            <w:r>
              <w:t>colors</w:t>
            </w:r>
            <w:r>
              <w:rPr>
                <w:spacing w:val="-6"/>
              </w:rPr>
              <w:t xml:space="preserve"> </w:t>
            </w:r>
            <w:r>
              <w:t>used</w:t>
            </w:r>
            <w:r>
              <w:rPr>
                <w:spacing w:val="-6"/>
              </w:rPr>
              <w:t xml:space="preserve"> </w:t>
            </w:r>
            <w:r>
              <w:t>to</w:t>
            </w:r>
            <w:r>
              <w:rPr>
                <w:spacing w:val="-6"/>
              </w:rPr>
              <w:t xml:space="preserve"> </w:t>
            </w:r>
            <w:r>
              <w:t>convey</w:t>
            </w:r>
            <w:r>
              <w:rPr>
                <w:spacing w:val="-5"/>
              </w:rPr>
              <w:t xml:space="preserve"> </w:t>
            </w:r>
            <w:r>
              <w:rPr>
                <w:spacing w:val="-2"/>
              </w:rPr>
              <w:t>meaning</w:t>
            </w:r>
          </w:p>
        </w:tc>
      </w:tr>
    </w:tbl>
    <w:p w14:paraId="023B9CCA" w14:textId="77777777" w:rsidR="00043761" w:rsidRDefault="00043761">
      <w:pPr>
        <w:pStyle w:val="TableParagraph"/>
        <w:sectPr w:rsidR="00043761">
          <w:pgSz w:w="16840" w:h="11910" w:orient="landscape"/>
          <w:pgMar w:top="960" w:right="708" w:bottom="780" w:left="708" w:header="727" w:footer="586" w:gutter="0"/>
          <w:cols w:space="720"/>
        </w:sectPr>
      </w:pPr>
    </w:p>
    <w:p w14:paraId="43FA9C51" w14:textId="77777777" w:rsidR="00043761" w:rsidRDefault="00043761">
      <w:pPr>
        <w:pStyle w:val="BodyText"/>
        <w:spacing w:before="227"/>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10905"/>
      </w:tblGrid>
      <w:tr w:rsidR="00043761" w14:paraId="6C9A8D22" w14:textId="77777777">
        <w:trPr>
          <w:trHeight w:val="306"/>
        </w:trPr>
        <w:tc>
          <w:tcPr>
            <w:tcW w:w="2222" w:type="dxa"/>
            <w:vMerge w:val="restart"/>
            <w:tcBorders>
              <w:bottom w:val="single" w:sz="4" w:space="0" w:color="000000"/>
            </w:tcBorders>
            <w:shd w:val="clear" w:color="auto" w:fill="2F75B5"/>
          </w:tcPr>
          <w:p w14:paraId="004BAC58" w14:textId="77777777" w:rsidR="00043761" w:rsidRDefault="00043761">
            <w:pPr>
              <w:pStyle w:val="TableParagraph"/>
              <w:rPr>
                <w:rFonts w:ascii="Times New Roman"/>
              </w:rPr>
            </w:pPr>
          </w:p>
        </w:tc>
        <w:tc>
          <w:tcPr>
            <w:tcW w:w="489" w:type="dxa"/>
            <w:tcBorders>
              <w:top w:val="nil"/>
              <w:bottom w:val="single" w:sz="4" w:space="0" w:color="000000"/>
              <w:right w:val="single" w:sz="4" w:space="0" w:color="000000"/>
            </w:tcBorders>
          </w:tcPr>
          <w:p w14:paraId="721F5913" w14:textId="77777777" w:rsidR="00043761" w:rsidRDefault="00000000">
            <w:pPr>
              <w:pStyle w:val="TableParagraph"/>
              <w:spacing w:before="22"/>
              <w:ind w:left="20"/>
              <w:jc w:val="center"/>
            </w:pPr>
            <w:r>
              <w:rPr>
                <w:spacing w:val="-10"/>
              </w:rPr>
              <w:t>2</w:t>
            </w:r>
          </w:p>
        </w:tc>
        <w:tc>
          <w:tcPr>
            <w:tcW w:w="10905" w:type="dxa"/>
            <w:tcBorders>
              <w:top w:val="single" w:sz="4" w:space="0" w:color="000000"/>
              <w:left w:val="single" w:sz="4" w:space="0" w:color="000000"/>
              <w:bottom w:val="single" w:sz="4" w:space="0" w:color="000000"/>
            </w:tcBorders>
          </w:tcPr>
          <w:p w14:paraId="37A91515" w14:textId="77777777" w:rsidR="00043761" w:rsidRDefault="00000000">
            <w:pPr>
              <w:pStyle w:val="TableParagraph"/>
              <w:spacing w:before="22"/>
              <w:ind w:left="116"/>
            </w:pPr>
            <w:r>
              <w:t>interpreting</w:t>
            </w:r>
            <w:r>
              <w:rPr>
                <w:spacing w:val="-7"/>
              </w:rPr>
              <w:t xml:space="preserve"> </w:t>
            </w:r>
            <w:r>
              <w:t>images/ideas</w:t>
            </w:r>
            <w:r>
              <w:rPr>
                <w:spacing w:val="-7"/>
              </w:rPr>
              <w:t xml:space="preserve"> </w:t>
            </w:r>
            <w:r>
              <w:t>that</w:t>
            </w:r>
            <w:r>
              <w:rPr>
                <w:spacing w:val="-7"/>
              </w:rPr>
              <w:t xml:space="preserve"> </w:t>
            </w:r>
            <w:r>
              <w:t>are</w:t>
            </w:r>
            <w:r>
              <w:rPr>
                <w:spacing w:val="-7"/>
              </w:rPr>
              <w:t xml:space="preserve"> </w:t>
            </w:r>
            <w:r>
              <w:t>explicitly</w:t>
            </w:r>
            <w:r>
              <w:rPr>
                <w:spacing w:val="-7"/>
              </w:rPr>
              <w:t xml:space="preserve"> </w:t>
            </w:r>
            <w:r>
              <w:t>used</w:t>
            </w:r>
            <w:r>
              <w:rPr>
                <w:spacing w:val="-7"/>
              </w:rPr>
              <w:t xml:space="preserve"> </w:t>
            </w:r>
            <w:r>
              <w:t>to</w:t>
            </w:r>
            <w:r>
              <w:rPr>
                <w:spacing w:val="-7"/>
              </w:rPr>
              <w:t xml:space="preserve"> </w:t>
            </w:r>
            <w:r>
              <w:t>influence</w:t>
            </w:r>
            <w:r>
              <w:rPr>
                <w:spacing w:val="-7"/>
              </w:rPr>
              <w:t xml:space="preserve"> </w:t>
            </w:r>
            <w:r>
              <w:t>viewers</w:t>
            </w:r>
            <w:r>
              <w:rPr>
                <w:spacing w:val="-7"/>
              </w:rPr>
              <w:t xml:space="preserve"> </w:t>
            </w:r>
            <w:r>
              <w:rPr>
                <w:spacing w:val="-2"/>
              </w:rPr>
              <w:t>(symbolism)</w:t>
            </w:r>
          </w:p>
        </w:tc>
      </w:tr>
      <w:tr w:rsidR="00043761" w14:paraId="5E0899DA" w14:textId="77777777">
        <w:trPr>
          <w:trHeight w:val="306"/>
        </w:trPr>
        <w:tc>
          <w:tcPr>
            <w:tcW w:w="2222" w:type="dxa"/>
            <w:vMerge/>
            <w:tcBorders>
              <w:top w:val="nil"/>
              <w:bottom w:val="single" w:sz="4" w:space="0" w:color="000000"/>
            </w:tcBorders>
            <w:shd w:val="clear" w:color="auto" w:fill="2F75B5"/>
          </w:tcPr>
          <w:p w14:paraId="00254EA3"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2466B4D" w14:textId="77777777" w:rsidR="00043761" w:rsidRDefault="00000000">
            <w:pPr>
              <w:pStyle w:val="TableParagraph"/>
              <w:spacing w:before="27"/>
              <w:ind w:left="20"/>
              <w:jc w:val="center"/>
            </w:pPr>
            <w:r>
              <w:rPr>
                <w:spacing w:val="-10"/>
              </w:rPr>
              <w:t>3</w:t>
            </w:r>
          </w:p>
        </w:tc>
        <w:tc>
          <w:tcPr>
            <w:tcW w:w="10905" w:type="dxa"/>
            <w:tcBorders>
              <w:top w:val="single" w:sz="4" w:space="0" w:color="000000"/>
              <w:left w:val="single" w:sz="4" w:space="0" w:color="000000"/>
              <w:bottom w:val="single" w:sz="4" w:space="0" w:color="000000"/>
            </w:tcBorders>
            <w:shd w:val="clear" w:color="auto" w:fill="DDEBF7"/>
          </w:tcPr>
          <w:p w14:paraId="528F49A1" w14:textId="77777777" w:rsidR="00043761" w:rsidRDefault="00000000">
            <w:pPr>
              <w:pStyle w:val="TableParagraph"/>
              <w:spacing w:before="27"/>
              <w:ind w:left="116"/>
            </w:pPr>
            <w:r>
              <w:t>identifying</w:t>
            </w:r>
            <w:r>
              <w:rPr>
                <w:spacing w:val="-6"/>
              </w:rPr>
              <w:t xml:space="preserve"> </w:t>
            </w:r>
            <w:r>
              <w:t>the</w:t>
            </w:r>
            <w:r>
              <w:rPr>
                <w:spacing w:val="-5"/>
              </w:rPr>
              <w:t xml:space="preserve"> </w:t>
            </w:r>
            <w:r>
              <w:t>purpose</w:t>
            </w:r>
            <w:r>
              <w:rPr>
                <w:spacing w:val="-5"/>
              </w:rPr>
              <w:t xml:space="preserve"> </w:t>
            </w:r>
            <w:r>
              <w:t>of</w:t>
            </w:r>
            <w:r>
              <w:rPr>
                <w:spacing w:val="-6"/>
              </w:rPr>
              <w:t xml:space="preserve"> </w:t>
            </w:r>
            <w:r>
              <w:t>the</w:t>
            </w:r>
            <w:r>
              <w:rPr>
                <w:spacing w:val="-5"/>
              </w:rPr>
              <w:t xml:space="preserve"> </w:t>
            </w:r>
            <w:r>
              <w:t>visual</w:t>
            </w:r>
            <w:r>
              <w:rPr>
                <w:spacing w:val="-5"/>
              </w:rPr>
              <w:t xml:space="preserve"> </w:t>
            </w:r>
            <w:r>
              <w:rPr>
                <w:spacing w:val="-4"/>
              </w:rPr>
              <w:t>text</w:t>
            </w:r>
          </w:p>
        </w:tc>
      </w:tr>
      <w:tr w:rsidR="00043761" w14:paraId="41944005" w14:textId="77777777">
        <w:trPr>
          <w:trHeight w:val="311"/>
        </w:trPr>
        <w:tc>
          <w:tcPr>
            <w:tcW w:w="2222" w:type="dxa"/>
            <w:vMerge/>
            <w:tcBorders>
              <w:top w:val="nil"/>
              <w:bottom w:val="single" w:sz="4" w:space="0" w:color="000000"/>
            </w:tcBorders>
            <w:shd w:val="clear" w:color="auto" w:fill="2F75B5"/>
          </w:tcPr>
          <w:p w14:paraId="0B031D69" w14:textId="77777777" w:rsidR="00043761" w:rsidRDefault="00043761">
            <w:pPr>
              <w:rPr>
                <w:sz w:val="2"/>
                <w:szCs w:val="2"/>
              </w:rPr>
            </w:pPr>
          </w:p>
        </w:tc>
        <w:tc>
          <w:tcPr>
            <w:tcW w:w="11394" w:type="dxa"/>
            <w:gridSpan w:val="2"/>
            <w:tcBorders>
              <w:top w:val="single" w:sz="4" w:space="0" w:color="000000"/>
              <w:bottom w:val="single" w:sz="4" w:space="0" w:color="000000"/>
            </w:tcBorders>
          </w:tcPr>
          <w:p w14:paraId="118BF720" w14:textId="77777777" w:rsidR="00043761" w:rsidRDefault="00000000">
            <w:pPr>
              <w:pStyle w:val="TableParagraph"/>
              <w:spacing w:before="32"/>
              <w:ind w:left="110"/>
              <w:rPr>
                <w:b/>
              </w:rPr>
            </w:pPr>
            <w:r>
              <w:rPr>
                <w:b/>
              </w:rPr>
              <w:t>EN4VR-I-3</w:t>
            </w:r>
            <w:r>
              <w:rPr>
                <w:b/>
                <w:spacing w:val="-9"/>
              </w:rPr>
              <w:t xml:space="preserve"> </w:t>
            </w:r>
            <w:r>
              <w:rPr>
                <w:b/>
              </w:rPr>
              <w:t>Identify</w:t>
            </w:r>
            <w:r>
              <w:rPr>
                <w:b/>
                <w:spacing w:val="-6"/>
              </w:rPr>
              <w:t xml:space="preserve"> </w:t>
            </w:r>
            <w:r>
              <w:rPr>
                <w:b/>
              </w:rPr>
              <w:t>real</w:t>
            </w:r>
            <w:r>
              <w:rPr>
                <w:b/>
                <w:spacing w:val="-7"/>
              </w:rPr>
              <w:t xml:space="preserve"> </w:t>
            </w:r>
            <w:r>
              <w:rPr>
                <w:b/>
              </w:rPr>
              <w:t>or</w:t>
            </w:r>
            <w:r>
              <w:rPr>
                <w:b/>
                <w:spacing w:val="-6"/>
              </w:rPr>
              <w:t xml:space="preserve"> </w:t>
            </w:r>
            <w:r>
              <w:rPr>
                <w:b/>
              </w:rPr>
              <w:t>make-believe,</w:t>
            </w:r>
            <w:r>
              <w:rPr>
                <w:b/>
                <w:spacing w:val="-7"/>
              </w:rPr>
              <w:t xml:space="preserve"> </w:t>
            </w:r>
            <w:r>
              <w:rPr>
                <w:b/>
              </w:rPr>
              <w:t>fact</w:t>
            </w:r>
            <w:r>
              <w:rPr>
                <w:b/>
                <w:spacing w:val="-6"/>
              </w:rPr>
              <w:t xml:space="preserve"> </w:t>
            </w:r>
            <w:r>
              <w:rPr>
                <w:b/>
              </w:rPr>
              <w:t>or</w:t>
            </w:r>
            <w:r>
              <w:rPr>
                <w:b/>
                <w:spacing w:val="-7"/>
              </w:rPr>
              <w:t xml:space="preserve"> </w:t>
            </w:r>
            <w:r>
              <w:rPr>
                <w:b/>
              </w:rPr>
              <w:t>non-fact</w:t>
            </w:r>
            <w:r>
              <w:rPr>
                <w:b/>
                <w:spacing w:val="-6"/>
              </w:rPr>
              <w:t xml:space="preserve"> </w:t>
            </w:r>
            <w:r>
              <w:rPr>
                <w:b/>
                <w:spacing w:val="-2"/>
              </w:rPr>
              <w:t>images.</w:t>
            </w:r>
          </w:p>
        </w:tc>
      </w:tr>
      <w:tr w:rsidR="00043761" w14:paraId="0B716E21" w14:textId="77777777">
        <w:trPr>
          <w:trHeight w:val="311"/>
        </w:trPr>
        <w:tc>
          <w:tcPr>
            <w:tcW w:w="2222" w:type="dxa"/>
            <w:vMerge/>
            <w:tcBorders>
              <w:top w:val="nil"/>
              <w:bottom w:val="single" w:sz="4" w:space="0" w:color="000000"/>
            </w:tcBorders>
            <w:shd w:val="clear" w:color="auto" w:fill="2F75B5"/>
          </w:tcPr>
          <w:p w14:paraId="6F68DEE6" w14:textId="77777777" w:rsidR="00043761" w:rsidRDefault="00043761">
            <w:pPr>
              <w:rPr>
                <w:sz w:val="2"/>
                <w:szCs w:val="2"/>
              </w:rPr>
            </w:pPr>
          </w:p>
        </w:tc>
        <w:tc>
          <w:tcPr>
            <w:tcW w:w="11394" w:type="dxa"/>
            <w:gridSpan w:val="2"/>
            <w:tcBorders>
              <w:top w:val="single" w:sz="4" w:space="0" w:color="000000"/>
            </w:tcBorders>
            <w:shd w:val="clear" w:color="auto" w:fill="DDEBF7"/>
          </w:tcPr>
          <w:p w14:paraId="253C0AA7" w14:textId="77777777" w:rsidR="00043761" w:rsidRDefault="00000000">
            <w:pPr>
              <w:pStyle w:val="TableParagraph"/>
              <w:spacing w:before="27"/>
              <w:ind w:left="110"/>
              <w:rPr>
                <w:b/>
              </w:rPr>
            </w:pPr>
            <w:r>
              <w:rPr>
                <w:b/>
              </w:rPr>
              <w:t>EN4VR-I-4</w:t>
            </w:r>
            <w:r>
              <w:rPr>
                <w:b/>
                <w:spacing w:val="-11"/>
              </w:rPr>
              <w:t xml:space="preserve"> </w:t>
            </w:r>
            <w:r>
              <w:rPr>
                <w:b/>
              </w:rPr>
              <w:t>Identify</w:t>
            </w:r>
            <w:r>
              <w:rPr>
                <w:b/>
                <w:spacing w:val="-9"/>
              </w:rPr>
              <w:t xml:space="preserve"> </w:t>
            </w:r>
            <w:r>
              <w:rPr>
                <w:b/>
              </w:rPr>
              <w:t>multimedia</w:t>
            </w:r>
            <w:r>
              <w:rPr>
                <w:b/>
                <w:spacing w:val="-9"/>
              </w:rPr>
              <w:t xml:space="preserve"> </w:t>
            </w:r>
            <w:r>
              <w:rPr>
                <w:b/>
              </w:rPr>
              <w:t>elements:</w:t>
            </w:r>
            <w:r>
              <w:rPr>
                <w:b/>
                <w:spacing w:val="-8"/>
              </w:rPr>
              <w:t xml:space="preserve"> </w:t>
            </w:r>
            <w:r>
              <w:rPr>
                <w:b/>
              </w:rPr>
              <w:t>text</w:t>
            </w:r>
            <w:r>
              <w:rPr>
                <w:b/>
                <w:spacing w:val="-9"/>
              </w:rPr>
              <w:t xml:space="preserve"> </w:t>
            </w:r>
            <w:r>
              <w:rPr>
                <w:b/>
              </w:rPr>
              <w:t>(headlines,</w:t>
            </w:r>
            <w:r>
              <w:rPr>
                <w:b/>
                <w:spacing w:val="-9"/>
              </w:rPr>
              <w:t xml:space="preserve"> </w:t>
            </w:r>
            <w:r>
              <w:rPr>
                <w:b/>
              </w:rPr>
              <w:t>subtitles,</w:t>
            </w:r>
            <w:r>
              <w:rPr>
                <w:b/>
                <w:spacing w:val="-8"/>
              </w:rPr>
              <w:t xml:space="preserve"> </w:t>
            </w:r>
            <w:r>
              <w:rPr>
                <w:b/>
                <w:spacing w:val="-2"/>
              </w:rPr>
              <w:t>slogans).</w:t>
            </w:r>
          </w:p>
        </w:tc>
      </w:tr>
    </w:tbl>
    <w:p w14:paraId="199AAA14" w14:textId="77777777" w:rsidR="00043761" w:rsidRDefault="00043761">
      <w:pPr>
        <w:pStyle w:val="TableParagraph"/>
        <w:rPr>
          <w:b/>
        </w:rPr>
        <w:sectPr w:rsidR="00043761">
          <w:pgSz w:w="16840" w:h="11910" w:orient="landscape"/>
          <w:pgMar w:top="960" w:right="708" w:bottom="780" w:left="708" w:header="727" w:footer="586" w:gutter="0"/>
          <w:cols w:space="720"/>
        </w:sectPr>
      </w:pPr>
    </w:p>
    <w:p w14:paraId="5D7B7CAF" w14:textId="77777777" w:rsidR="00043761" w:rsidRDefault="00043761">
      <w:pPr>
        <w:pStyle w:val="BodyText"/>
        <w:spacing w:before="207"/>
        <w:rPr>
          <w:b/>
        </w:rPr>
      </w:pPr>
    </w:p>
    <w:p w14:paraId="656B20FC" w14:textId="77777777" w:rsidR="00043761" w:rsidRDefault="00000000">
      <w:pPr>
        <w:ind w:left="5418" w:right="5416"/>
        <w:jc w:val="center"/>
        <w:rPr>
          <w:b/>
        </w:rPr>
      </w:pPr>
      <w:r>
        <w:rPr>
          <w:b/>
        </w:rPr>
        <w:t>GRADE</w:t>
      </w:r>
      <w:r>
        <w:rPr>
          <w:b/>
          <w:spacing w:val="-4"/>
        </w:rPr>
        <w:t xml:space="preserve"> </w:t>
      </w:r>
      <w:r>
        <w:rPr>
          <w:b/>
        </w:rPr>
        <w:t>4</w:t>
      </w:r>
      <w:r>
        <w:rPr>
          <w:b/>
          <w:spacing w:val="-3"/>
        </w:rPr>
        <w:t xml:space="preserve"> </w:t>
      </w:r>
      <w:r>
        <w:rPr>
          <w:b/>
        </w:rPr>
        <w:t>–</w:t>
      </w:r>
      <w:r>
        <w:rPr>
          <w:b/>
          <w:spacing w:val="-4"/>
        </w:rPr>
        <w:t xml:space="preserve"> </w:t>
      </w:r>
      <w:r>
        <w:rPr>
          <w:b/>
        </w:rPr>
        <w:t>QUARTER</w:t>
      </w:r>
      <w:r>
        <w:rPr>
          <w:b/>
          <w:spacing w:val="-3"/>
        </w:rPr>
        <w:t xml:space="preserve"> </w:t>
      </w:r>
      <w:r>
        <w:rPr>
          <w:b/>
          <w:spacing w:val="-10"/>
        </w:rPr>
        <w:t>2</w:t>
      </w:r>
    </w:p>
    <w:p w14:paraId="59DD5476"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21095F2D" w14:textId="77777777">
        <w:trPr>
          <w:trHeight w:val="772"/>
        </w:trPr>
        <w:tc>
          <w:tcPr>
            <w:tcW w:w="2040" w:type="dxa"/>
          </w:tcPr>
          <w:p w14:paraId="1AFE28CF" w14:textId="77777777" w:rsidR="00043761" w:rsidRDefault="00000000">
            <w:pPr>
              <w:pStyle w:val="TableParagraph"/>
              <w:spacing w:before="123"/>
              <w:ind w:left="301" w:firstLine="154"/>
              <w:rPr>
                <w:b/>
              </w:rPr>
            </w:pPr>
            <w:r>
              <w:rPr>
                <w:b/>
                <w:spacing w:val="-2"/>
              </w:rPr>
              <w:t>CONTENT STANDARDS</w:t>
            </w:r>
          </w:p>
        </w:tc>
        <w:tc>
          <w:tcPr>
            <w:tcW w:w="13262" w:type="dxa"/>
          </w:tcPr>
          <w:p w14:paraId="23703CEE" w14:textId="77777777" w:rsidR="00043761" w:rsidRDefault="00000000">
            <w:pPr>
              <w:pStyle w:val="TableParagraph"/>
              <w:ind w:left="105"/>
            </w:pPr>
            <w:r>
              <w:t>The learners demonstrate their expanding vocabulary knowledge and grammatical awareness, comprehension of literary and</w:t>
            </w:r>
            <w:r>
              <w:rPr>
                <w:spacing w:val="28"/>
              </w:rPr>
              <w:t xml:space="preserve"> </w:t>
            </w:r>
            <w:r>
              <w:t>informational</w:t>
            </w:r>
            <w:r>
              <w:rPr>
                <w:spacing w:val="29"/>
              </w:rPr>
              <w:t xml:space="preserve"> </w:t>
            </w:r>
            <w:r>
              <w:t>texts,</w:t>
            </w:r>
            <w:r>
              <w:rPr>
                <w:spacing w:val="29"/>
              </w:rPr>
              <w:t xml:space="preserve"> </w:t>
            </w:r>
            <w:r>
              <w:t>and</w:t>
            </w:r>
            <w:r>
              <w:rPr>
                <w:spacing w:val="29"/>
              </w:rPr>
              <w:t xml:space="preserve"> </w:t>
            </w:r>
            <w:r>
              <w:t>composing</w:t>
            </w:r>
            <w:r>
              <w:rPr>
                <w:spacing w:val="29"/>
              </w:rPr>
              <w:t xml:space="preserve"> </w:t>
            </w:r>
            <w:r>
              <w:t>and</w:t>
            </w:r>
            <w:r>
              <w:rPr>
                <w:spacing w:val="29"/>
              </w:rPr>
              <w:t xml:space="preserve"> </w:t>
            </w:r>
            <w:r>
              <w:t>creating</w:t>
            </w:r>
            <w:r>
              <w:rPr>
                <w:spacing w:val="29"/>
              </w:rPr>
              <w:t xml:space="preserve"> </w:t>
            </w:r>
            <w:r>
              <w:t>processes;</w:t>
            </w:r>
            <w:r>
              <w:rPr>
                <w:spacing w:val="29"/>
              </w:rPr>
              <w:t xml:space="preserve"> </w:t>
            </w:r>
            <w:r>
              <w:t>and</w:t>
            </w:r>
            <w:r>
              <w:rPr>
                <w:spacing w:val="28"/>
              </w:rPr>
              <w:t xml:space="preserve"> </w:t>
            </w:r>
            <w:r>
              <w:t>their</w:t>
            </w:r>
            <w:r>
              <w:rPr>
                <w:spacing w:val="29"/>
              </w:rPr>
              <w:t xml:space="preserve"> </w:t>
            </w:r>
            <w:r>
              <w:t>receptive</w:t>
            </w:r>
            <w:r>
              <w:rPr>
                <w:spacing w:val="29"/>
              </w:rPr>
              <w:t xml:space="preserve"> </w:t>
            </w:r>
            <w:r>
              <w:t>and</w:t>
            </w:r>
            <w:r>
              <w:rPr>
                <w:spacing w:val="29"/>
              </w:rPr>
              <w:t xml:space="preserve"> </w:t>
            </w:r>
            <w:r>
              <w:t>productive</w:t>
            </w:r>
            <w:r>
              <w:rPr>
                <w:spacing w:val="29"/>
              </w:rPr>
              <w:t xml:space="preserve"> </w:t>
            </w:r>
            <w:r>
              <w:t>skills</w:t>
            </w:r>
            <w:r>
              <w:rPr>
                <w:spacing w:val="29"/>
              </w:rPr>
              <w:t xml:space="preserve"> </w:t>
            </w:r>
            <w:r>
              <w:t>in</w:t>
            </w:r>
            <w:r>
              <w:rPr>
                <w:spacing w:val="29"/>
              </w:rPr>
              <w:t xml:space="preserve"> </w:t>
            </w:r>
            <w:r>
              <w:t>order</w:t>
            </w:r>
            <w:r>
              <w:rPr>
                <w:spacing w:val="29"/>
              </w:rPr>
              <w:t xml:space="preserve"> </w:t>
            </w:r>
            <w:r>
              <w:rPr>
                <w:spacing w:val="-5"/>
              </w:rPr>
              <w:t>to</w:t>
            </w:r>
          </w:p>
          <w:p w14:paraId="23DE44FD" w14:textId="77777777" w:rsidR="00043761" w:rsidRDefault="00000000">
            <w:pPr>
              <w:pStyle w:val="TableParagraph"/>
              <w:spacing w:line="240" w:lineRule="exact"/>
              <w:ind w:left="105"/>
            </w:pPr>
            <w:r>
              <w:t>produce</w:t>
            </w:r>
            <w:r>
              <w:rPr>
                <w:spacing w:val="-7"/>
              </w:rPr>
              <w:t xml:space="preserve"> </w:t>
            </w:r>
            <w:r>
              <w:t>age-appropriate</w:t>
            </w:r>
            <w:r>
              <w:rPr>
                <w:spacing w:val="-7"/>
              </w:rPr>
              <w:t xml:space="preserve"> </w:t>
            </w:r>
            <w:r>
              <w:t>and</w:t>
            </w:r>
            <w:r>
              <w:rPr>
                <w:spacing w:val="-7"/>
              </w:rPr>
              <w:t xml:space="preserve"> </w:t>
            </w:r>
            <w:r>
              <w:t>gender-responsive</w:t>
            </w:r>
            <w:r>
              <w:rPr>
                <w:spacing w:val="-7"/>
              </w:rPr>
              <w:t xml:space="preserve"> </w:t>
            </w:r>
            <w:r>
              <w:t>texts</w:t>
            </w:r>
            <w:r>
              <w:rPr>
                <w:spacing w:val="-7"/>
              </w:rPr>
              <w:t xml:space="preserve"> </w:t>
            </w:r>
            <w:r>
              <w:t>based</w:t>
            </w:r>
            <w:r>
              <w:rPr>
                <w:spacing w:val="-7"/>
              </w:rPr>
              <w:t xml:space="preserve"> </w:t>
            </w:r>
            <w:r>
              <w:t>on</w:t>
            </w:r>
            <w:r>
              <w:rPr>
                <w:spacing w:val="-7"/>
              </w:rPr>
              <w:t xml:space="preserve"> </w:t>
            </w:r>
            <w:r>
              <w:t>their</w:t>
            </w:r>
            <w:r>
              <w:rPr>
                <w:spacing w:val="-7"/>
              </w:rPr>
              <w:t xml:space="preserve"> </w:t>
            </w:r>
            <w:r>
              <w:t>purpose,</w:t>
            </w:r>
            <w:r>
              <w:rPr>
                <w:spacing w:val="-7"/>
              </w:rPr>
              <w:t xml:space="preserve"> </w:t>
            </w:r>
            <w:r>
              <w:t>context,</w:t>
            </w:r>
            <w:r>
              <w:rPr>
                <w:spacing w:val="-7"/>
              </w:rPr>
              <w:t xml:space="preserve"> </w:t>
            </w:r>
            <w:r>
              <w:t>and</w:t>
            </w:r>
            <w:r>
              <w:rPr>
                <w:spacing w:val="-7"/>
              </w:rPr>
              <w:t xml:space="preserve"> </w:t>
            </w:r>
            <w:r>
              <w:t>target</w:t>
            </w:r>
            <w:r>
              <w:rPr>
                <w:spacing w:val="-7"/>
              </w:rPr>
              <w:t xml:space="preserve"> </w:t>
            </w:r>
            <w:r>
              <w:rPr>
                <w:spacing w:val="-2"/>
              </w:rPr>
              <w:t>audience.</w:t>
            </w:r>
          </w:p>
        </w:tc>
      </w:tr>
      <w:tr w:rsidR="00043761" w14:paraId="422C414A" w14:textId="77777777">
        <w:trPr>
          <w:trHeight w:val="1031"/>
        </w:trPr>
        <w:tc>
          <w:tcPr>
            <w:tcW w:w="2040" w:type="dxa"/>
          </w:tcPr>
          <w:p w14:paraId="7F94FCD6" w14:textId="77777777" w:rsidR="00043761" w:rsidRDefault="00000000">
            <w:pPr>
              <w:pStyle w:val="TableParagraph"/>
              <w:spacing w:before="258"/>
              <w:ind w:left="301" w:hanging="192"/>
              <w:rPr>
                <w:b/>
              </w:rPr>
            </w:pPr>
            <w:r>
              <w:rPr>
                <w:b/>
                <w:spacing w:val="-2"/>
              </w:rPr>
              <w:t>PERFORMANCE STANDARDS</w:t>
            </w:r>
          </w:p>
        </w:tc>
        <w:tc>
          <w:tcPr>
            <w:tcW w:w="13262" w:type="dxa"/>
          </w:tcPr>
          <w:p w14:paraId="11B4A67D" w14:textId="77777777" w:rsidR="00043761" w:rsidRDefault="00000000">
            <w:pPr>
              <w:pStyle w:val="TableParagraph"/>
              <w:ind w:left="105" w:right="91"/>
            </w:pPr>
            <w:r>
              <w:t>The</w:t>
            </w:r>
            <w:r>
              <w:rPr>
                <w:spacing w:val="64"/>
              </w:rPr>
              <w:t xml:space="preserve"> </w:t>
            </w:r>
            <w:r>
              <w:t>learners</w:t>
            </w:r>
            <w:r>
              <w:rPr>
                <w:spacing w:val="64"/>
              </w:rPr>
              <w:t xml:space="preserve"> </w:t>
            </w:r>
            <w:r>
              <w:t>apply</w:t>
            </w:r>
            <w:r>
              <w:rPr>
                <w:spacing w:val="64"/>
              </w:rPr>
              <w:t xml:space="preserve"> </w:t>
            </w:r>
            <w:r>
              <w:t>comprehension</w:t>
            </w:r>
            <w:r>
              <w:rPr>
                <w:spacing w:val="64"/>
              </w:rPr>
              <w:t xml:space="preserve"> </w:t>
            </w:r>
            <w:r>
              <w:t>of</w:t>
            </w:r>
            <w:r>
              <w:rPr>
                <w:spacing w:val="64"/>
              </w:rPr>
              <w:t xml:space="preserve"> </w:t>
            </w:r>
            <w:r>
              <w:t>literary</w:t>
            </w:r>
            <w:r>
              <w:rPr>
                <w:spacing w:val="64"/>
              </w:rPr>
              <w:t xml:space="preserve"> </w:t>
            </w:r>
            <w:r>
              <w:t>and</w:t>
            </w:r>
            <w:r>
              <w:rPr>
                <w:spacing w:val="64"/>
              </w:rPr>
              <w:t xml:space="preserve"> </w:t>
            </w:r>
            <w:r>
              <w:t>informational</w:t>
            </w:r>
            <w:r>
              <w:rPr>
                <w:spacing w:val="64"/>
              </w:rPr>
              <w:t xml:space="preserve"> </w:t>
            </w:r>
            <w:r>
              <w:t>texts</w:t>
            </w:r>
            <w:r>
              <w:rPr>
                <w:spacing w:val="64"/>
              </w:rPr>
              <w:t xml:space="preserve"> </w:t>
            </w:r>
            <w:r>
              <w:t>and</w:t>
            </w:r>
            <w:r>
              <w:rPr>
                <w:spacing w:val="64"/>
              </w:rPr>
              <w:t xml:space="preserve"> </w:t>
            </w:r>
            <w:r>
              <w:t>produce</w:t>
            </w:r>
            <w:r>
              <w:rPr>
                <w:spacing w:val="64"/>
              </w:rPr>
              <w:t xml:space="preserve"> </w:t>
            </w:r>
            <w:r>
              <w:t>narrative</w:t>
            </w:r>
            <w:r>
              <w:rPr>
                <w:spacing w:val="64"/>
              </w:rPr>
              <w:t xml:space="preserve"> </w:t>
            </w:r>
            <w:r>
              <w:t>and</w:t>
            </w:r>
            <w:r>
              <w:rPr>
                <w:spacing w:val="64"/>
              </w:rPr>
              <w:t xml:space="preserve"> </w:t>
            </w:r>
            <w:r>
              <w:t>expository</w:t>
            </w:r>
            <w:r>
              <w:rPr>
                <w:spacing w:val="64"/>
              </w:rPr>
              <w:t xml:space="preserve"> </w:t>
            </w:r>
            <w:r>
              <w:t>texts (enumeration-description,</w:t>
            </w:r>
            <w:r>
              <w:rPr>
                <w:spacing w:val="38"/>
              </w:rPr>
              <w:t xml:space="preserve"> </w:t>
            </w:r>
            <w:r>
              <w:t>time</w:t>
            </w:r>
            <w:r>
              <w:rPr>
                <w:spacing w:val="38"/>
              </w:rPr>
              <w:t xml:space="preserve"> </w:t>
            </w:r>
            <w:r>
              <w:t>order:</w:t>
            </w:r>
            <w:r>
              <w:rPr>
                <w:spacing w:val="39"/>
              </w:rPr>
              <w:t xml:space="preserve"> </w:t>
            </w:r>
            <w:r>
              <w:t>chronology</w:t>
            </w:r>
            <w:r>
              <w:rPr>
                <w:spacing w:val="37"/>
              </w:rPr>
              <w:t xml:space="preserve"> </w:t>
            </w:r>
            <w:r>
              <w:t>and</w:t>
            </w:r>
            <w:r>
              <w:rPr>
                <w:spacing w:val="38"/>
              </w:rPr>
              <w:t xml:space="preserve"> </w:t>
            </w:r>
            <w:r>
              <w:t>procedural)</w:t>
            </w:r>
            <w:r>
              <w:rPr>
                <w:spacing w:val="39"/>
              </w:rPr>
              <w:t xml:space="preserve"> </w:t>
            </w:r>
            <w:r>
              <w:t>based</w:t>
            </w:r>
            <w:r>
              <w:rPr>
                <w:spacing w:val="38"/>
              </w:rPr>
              <w:t xml:space="preserve"> </w:t>
            </w:r>
            <w:r>
              <w:t>on</w:t>
            </w:r>
            <w:r>
              <w:rPr>
                <w:spacing w:val="38"/>
              </w:rPr>
              <w:t xml:space="preserve"> </w:t>
            </w:r>
            <w:r>
              <w:t>their</w:t>
            </w:r>
            <w:r>
              <w:rPr>
                <w:spacing w:val="37"/>
              </w:rPr>
              <w:t xml:space="preserve"> </w:t>
            </w:r>
            <w:r>
              <w:t>purpose,</w:t>
            </w:r>
            <w:r>
              <w:rPr>
                <w:spacing w:val="39"/>
              </w:rPr>
              <w:t xml:space="preserve"> </w:t>
            </w:r>
            <w:r>
              <w:t>context</w:t>
            </w:r>
            <w:r>
              <w:rPr>
                <w:spacing w:val="39"/>
              </w:rPr>
              <w:t xml:space="preserve"> </w:t>
            </w:r>
            <w:r>
              <w:t>(christenings</w:t>
            </w:r>
            <w:r>
              <w:rPr>
                <w:spacing w:val="38"/>
              </w:rPr>
              <w:t xml:space="preserve"> </w:t>
            </w:r>
            <w:r>
              <w:rPr>
                <w:spacing w:val="-5"/>
              </w:rPr>
              <w:t>and</w:t>
            </w:r>
          </w:p>
          <w:p w14:paraId="5A63CFEB" w14:textId="77777777" w:rsidR="00043761" w:rsidRDefault="00000000">
            <w:pPr>
              <w:pStyle w:val="TableParagraph"/>
              <w:spacing w:line="254" w:lineRule="exact"/>
              <w:ind w:left="105"/>
            </w:pPr>
            <w:r>
              <w:t>weddings),</w:t>
            </w:r>
            <w:r>
              <w:rPr>
                <w:spacing w:val="40"/>
              </w:rPr>
              <w:t xml:space="preserve"> </w:t>
            </w:r>
            <w:r>
              <w:t>and</w:t>
            </w:r>
            <w:r>
              <w:rPr>
                <w:spacing w:val="40"/>
              </w:rPr>
              <w:t xml:space="preserve"> </w:t>
            </w:r>
            <w:r>
              <w:t>target</w:t>
            </w:r>
            <w:r>
              <w:rPr>
                <w:spacing w:val="40"/>
              </w:rPr>
              <w:t xml:space="preserve"> </w:t>
            </w:r>
            <w:r>
              <w:t>audience</w:t>
            </w:r>
            <w:r>
              <w:rPr>
                <w:spacing w:val="40"/>
              </w:rPr>
              <w:t xml:space="preserve"> </w:t>
            </w:r>
            <w:r>
              <w:t>using</w:t>
            </w:r>
            <w:r>
              <w:rPr>
                <w:spacing w:val="40"/>
              </w:rPr>
              <w:t xml:space="preserve"> </w:t>
            </w:r>
            <w:r>
              <w:t>simple,</w:t>
            </w:r>
            <w:r>
              <w:rPr>
                <w:spacing w:val="40"/>
              </w:rPr>
              <w:t xml:space="preserve"> </w:t>
            </w:r>
            <w:r>
              <w:t>compound,</w:t>
            </w:r>
            <w:r>
              <w:rPr>
                <w:spacing w:val="40"/>
              </w:rPr>
              <w:t xml:space="preserve"> </w:t>
            </w:r>
            <w:r>
              <w:t>and</w:t>
            </w:r>
            <w:r>
              <w:rPr>
                <w:spacing w:val="40"/>
              </w:rPr>
              <w:t xml:space="preserve"> </w:t>
            </w:r>
            <w:r>
              <w:t>complex</w:t>
            </w:r>
            <w:r>
              <w:rPr>
                <w:spacing w:val="40"/>
              </w:rPr>
              <w:t xml:space="preserve"> </w:t>
            </w:r>
            <w:r>
              <w:t>sentences,</w:t>
            </w:r>
            <w:r>
              <w:rPr>
                <w:spacing w:val="40"/>
              </w:rPr>
              <w:t xml:space="preserve"> </w:t>
            </w:r>
            <w:r>
              <w:t>and</w:t>
            </w:r>
            <w:r>
              <w:rPr>
                <w:spacing w:val="40"/>
              </w:rPr>
              <w:t xml:space="preserve"> </w:t>
            </w:r>
            <w:r>
              <w:t>age-appropriate</w:t>
            </w:r>
            <w:r>
              <w:rPr>
                <w:spacing w:val="40"/>
              </w:rPr>
              <w:t xml:space="preserve"> </w:t>
            </w:r>
            <w:r>
              <w:t>and</w:t>
            </w:r>
            <w:r>
              <w:rPr>
                <w:spacing w:val="40"/>
              </w:rPr>
              <w:t xml:space="preserve"> </w:t>
            </w:r>
            <w:r>
              <w:t>gender-sensitive language.</w:t>
            </w:r>
          </w:p>
        </w:tc>
      </w:tr>
    </w:tbl>
    <w:p w14:paraId="36D18255" w14:textId="77777777" w:rsidR="00043761" w:rsidRDefault="00043761">
      <w:pPr>
        <w:pStyle w:val="BodyText"/>
        <w:spacing w:before="25"/>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9"/>
        <w:gridCol w:w="10545"/>
      </w:tblGrid>
      <w:tr w:rsidR="00043761" w14:paraId="2528E965" w14:textId="77777777">
        <w:trPr>
          <w:trHeight w:val="772"/>
        </w:trPr>
        <w:tc>
          <w:tcPr>
            <w:tcW w:w="2222" w:type="dxa"/>
            <w:shd w:val="clear" w:color="auto" w:fill="2F75B5"/>
          </w:tcPr>
          <w:p w14:paraId="1E81D78A" w14:textId="77777777" w:rsidR="00043761" w:rsidRDefault="00000000">
            <w:pPr>
              <w:pStyle w:val="TableParagraph"/>
              <w:spacing w:before="257"/>
              <w:ind w:left="325"/>
              <w:rPr>
                <w:b/>
              </w:rPr>
            </w:pPr>
            <w:r>
              <w:rPr>
                <w:b/>
                <w:color w:val="FFFFFF"/>
                <w:spacing w:val="-2"/>
              </w:rPr>
              <w:t>SUBDOMAINS</w:t>
            </w:r>
          </w:p>
        </w:tc>
        <w:tc>
          <w:tcPr>
            <w:tcW w:w="11393" w:type="dxa"/>
            <w:gridSpan w:val="3"/>
            <w:shd w:val="clear" w:color="auto" w:fill="2F75B5"/>
          </w:tcPr>
          <w:p w14:paraId="763688BE" w14:textId="77777777" w:rsidR="00043761" w:rsidRDefault="00000000">
            <w:pPr>
              <w:pStyle w:val="TableParagraph"/>
              <w:spacing w:before="257"/>
              <w:ind w:left="28"/>
              <w:jc w:val="center"/>
              <w:rPr>
                <w:b/>
              </w:rPr>
            </w:pPr>
            <w:r>
              <w:rPr>
                <w:b/>
                <w:color w:val="FFFFFF"/>
              </w:rPr>
              <w:t>LEARNING</w:t>
            </w:r>
            <w:r>
              <w:rPr>
                <w:b/>
                <w:color w:val="FFFFFF"/>
                <w:spacing w:val="-8"/>
              </w:rPr>
              <w:t xml:space="preserve"> </w:t>
            </w:r>
            <w:r>
              <w:rPr>
                <w:b/>
                <w:color w:val="FFFFFF"/>
                <w:spacing w:val="-2"/>
              </w:rPr>
              <w:t>COMPETENCIES</w:t>
            </w:r>
          </w:p>
        </w:tc>
      </w:tr>
      <w:tr w:rsidR="00043761" w14:paraId="0BD1D9B3" w14:textId="77777777">
        <w:trPr>
          <w:trHeight w:val="301"/>
        </w:trPr>
        <w:tc>
          <w:tcPr>
            <w:tcW w:w="2222" w:type="dxa"/>
            <w:vMerge w:val="restart"/>
            <w:tcBorders>
              <w:bottom w:val="single" w:sz="4" w:space="0" w:color="000000"/>
            </w:tcBorders>
            <w:shd w:val="clear" w:color="auto" w:fill="2F75B5"/>
          </w:tcPr>
          <w:p w14:paraId="2D8E91A6" w14:textId="77777777" w:rsidR="00043761" w:rsidRDefault="00043761">
            <w:pPr>
              <w:pStyle w:val="TableParagraph"/>
              <w:rPr>
                <w:b/>
              </w:rPr>
            </w:pPr>
          </w:p>
          <w:p w14:paraId="51764B7F" w14:textId="77777777" w:rsidR="00043761" w:rsidRDefault="00043761">
            <w:pPr>
              <w:pStyle w:val="TableParagraph"/>
              <w:rPr>
                <w:b/>
              </w:rPr>
            </w:pPr>
          </w:p>
          <w:p w14:paraId="423B17D6" w14:textId="77777777" w:rsidR="00043761" w:rsidRDefault="00043761">
            <w:pPr>
              <w:pStyle w:val="TableParagraph"/>
              <w:rPr>
                <w:b/>
              </w:rPr>
            </w:pPr>
          </w:p>
          <w:p w14:paraId="700E3844" w14:textId="77777777" w:rsidR="00043761" w:rsidRDefault="00043761">
            <w:pPr>
              <w:pStyle w:val="TableParagraph"/>
              <w:rPr>
                <w:b/>
              </w:rPr>
            </w:pPr>
          </w:p>
          <w:p w14:paraId="6C918C80" w14:textId="77777777" w:rsidR="00043761" w:rsidRDefault="00043761">
            <w:pPr>
              <w:pStyle w:val="TableParagraph"/>
              <w:rPr>
                <w:b/>
              </w:rPr>
            </w:pPr>
          </w:p>
          <w:p w14:paraId="26C7F7D2" w14:textId="77777777" w:rsidR="00043761" w:rsidRDefault="00043761">
            <w:pPr>
              <w:pStyle w:val="TableParagraph"/>
              <w:rPr>
                <w:b/>
              </w:rPr>
            </w:pPr>
          </w:p>
          <w:p w14:paraId="607B0DBA" w14:textId="77777777" w:rsidR="00043761" w:rsidRDefault="00043761">
            <w:pPr>
              <w:pStyle w:val="TableParagraph"/>
              <w:rPr>
                <w:b/>
              </w:rPr>
            </w:pPr>
          </w:p>
          <w:p w14:paraId="6BCA7BA0" w14:textId="77777777" w:rsidR="00043761" w:rsidRDefault="00043761">
            <w:pPr>
              <w:pStyle w:val="TableParagraph"/>
              <w:rPr>
                <w:b/>
              </w:rPr>
            </w:pPr>
          </w:p>
          <w:p w14:paraId="51F587E9" w14:textId="77777777" w:rsidR="00043761" w:rsidRDefault="00043761">
            <w:pPr>
              <w:pStyle w:val="TableParagraph"/>
              <w:spacing w:before="69"/>
              <w:rPr>
                <w:b/>
              </w:rPr>
            </w:pPr>
          </w:p>
          <w:p w14:paraId="536BC6F1" w14:textId="77777777" w:rsidR="00043761" w:rsidRDefault="00000000">
            <w:pPr>
              <w:pStyle w:val="TableParagraph"/>
              <w:ind w:left="180" w:right="155"/>
              <w:jc w:val="center"/>
              <w:rPr>
                <w:i/>
              </w:rPr>
            </w:pPr>
            <w:r>
              <w:rPr>
                <w:b/>
                <w:color w:val="FFFFFF"/>
              </w:rPr>
              <w:t xml:space="preserve">Listening and </w:t>
            </w:r>
            <w:r>
              <w:rPr>
                <w:b/>
                <w:color w:val="FFFFFF"/>
                <w:spacing w:val="-2"/>
              </w:rPr>
              <w:t xml:space="preserve">Reading </w:t>
            </w:r>
            <w:r>
              <w:rPr>
                <w:i/>
                <w:color w:val="FFFFFF"/>
              </w:rPr>
              <w:t>(receptive</w:t>
            </w:r>
            <w:r>
              <w:rPr>
                <w:i/>
                <w:color w:val="FFFFFF"/>
                <w:spacing w:val="-17"/>
              </w:rPr>
              <w:t xml:space="preserve"> </w:t>
            </w:r>
            <w:r>
              <w:rPr>
                <w:i/>
                <w:color w:val="FFFFFF"/>
              </w:rPr>
              <w:t>skills)</w:t>
            </w:r>
          </w:p>
        </w:tc>
        <w:tc>
          <w:tcPr>
            <w:tcW w:w="11393" w:type="dxa"/>
            <w:gridSpan w:val="3"/>
            <w:tcBorders>
              <w:bottom w:val="single" w:sz="4" w:space="0" w:color="000000"/>
            </w:tcBorders>
          </w:tcPr>
          <w:p w14:paraId="68BBE876" w14:textId="77777777" w:rsidR="00043761" w:rsidRDefault="00000000">
            <w:pPr>
              <w:pStyle w:val="TableParagraph"/>
              <w:spacing w:before="17"/>
              <w:ind w:left="110"/>
              <w:rPr>
                <w:b/>
              </w:rPr>
            </w:pPr>
            <w:r>
              <w:rPr>
                <w:b/>
              </w:rPr>
              <w:t>EN4LR-II-1</w:t>
            </w:r>
            <w:r>
              <w:rPr>
                <w:b/>
                <w:spacing w:val="-12"/>
              </w:rPr>
              <w:t xml:space="preserve"> </w:t>
            </w:r>
            <w:r>
              <w:rPr>
                <w:b/>
              </w:rPr>
              <w:t>Comprehend</w:t>
            </w:r>
            <w:r>
              <w:rPr>
                <w:b/>
                <w:spacing w:val="-9"/>
              </w:rPr>
              <w:t xml:space="preserve"> </w:t>
            </w:r>
            <w:r>
              <w:rPr>
                <w:b/>
              </w:rPr>
              <w:t>literary</w:t>
            </w:r>
            <w:r>
              <w:rPr>
                <w:b/>
                <w:spacing w:val="-9"/>
              </w:rPr>
              <w:t xml:space="preserve"> </w:t>
            </w:r>
            <w:r>
              <w:rPr>
                <w:b/>
                <w:spacing w:val="-2"/>
              </w:rPr>
              <w:t>texts.</w:t>
            </w:r>
          </w:p>
        </w:tc>
      </w:tr>
      <w:tr w:rsidR="00043761" w14:paraId="361D79BF" w14:textId="77777777">
        <w:trPr>
          <w:trHeight w:val="297"/>
        </w:trPr>
        <w:tc>
          <w:tcPr>
            <w:tcW w:w="2222" w:type="dxa"/>
            <w:vMerge/>
            <w:tcBorders>
              <w:top w:val="nil"/>
              <w:bottom w:val="single" w:sz="4" w:space="0" w:color="000000"/>
            </w:tcBorders>
            <w:shd w:val="clear" w:color="auto" w:fill="2F75B5"/>
          </w:tcPr>
          <w:p w14:paraId="0C9971E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5B3AEDD" w14:textId="77777777" w:rsidR="00043761" w:rsidRDefault="00000000">
            <w:pPr>
              <w:pStyle w:val="TableParagraph"/>
              <w:spacing w:before="18"/>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09484F79" w14:textId="77777777" w:rsidR="00043761" w:rsidRDefault="00000000">
            <w:pPr>
              <w:pStyle w:val="TableParagraph"/>
              <w:spacing w:before="18"/>
              <w:ind w:left="116"/>
            </w:pPr>
            <w:r>
              <w:t>noting</w:t>
            </w:r>
            <w:r>
              <w:rPr>
                <w:spacing w:val="-8"/>
              </w:rPr>
              <w:t xml:space="preserve"> </w:t>
            </w:r>
            <w:r>
              <w:t>important</w:t>
            </w:r>
            <w:r>
              <w:rPr>
                <w:spacing w:val="-7"/>
              </w:rPr>
              <w:t xml:space="preserve"> </w:t>
            </w:r>
            <w:r>
              <w:t>elements</w:t>
            </w:r>
            <w:r>
              <w:rPr>
                <w:spacing w:val="-7"/>
              </w:rPr>
              <w:t xml:space="preserve"> </w:t>
            </w:r>
            <w:r>
              <w:t>(story</w:t>
            </w:r>
            <w:r>
              <w:rPr>
                <w:spacing w:val="-7"/>
              </w:rPr>
              <w:t xml:space="preserve"> </w:t>
            </w:r>
            <w:r>
              <w:rPr>
                <w:spacing w:val="-2"/>
              </w:rPr>
              <w:t>grammar)</w:t>
            </w:r>
          </w:p>
        </w:tc>
      </w:tr>
      <w:tr w:rsidR="00043761" w14:paraId="230B8E1B" w14:textId="77777777">
        <w:trPr>
          <w:trHeight w:val="302"/>
        </w:trPr>
        <w:tc>
          <w:tcPr>
            <w:tcW w:w="2222" w:type="dxa"/>
            <w:vMerge/>
            <w:tcBorders>
              <w:top w:val="nil"/>
              <w:bottom w:val="single" w:sz="4" w:space="0" w:color="000000"/>
            </w:tcBorders>
            <w:shd w:val="clear" w:color="auto" w:fill="2F75B5"/>
          </w:tcPr>
          <w:p w14:paraId="23D47559"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28A68C75" w14:textId="77777777" w:rsidR="00043761" w:rsidRDefault="00043761">
            <w:pPr>
              <w:pStyle w:val="TableParagraph"/>
              <w:spacing w:before="225"/>
              <w:rPr>
                <w:b/>
              </w:rPr>
            </w:pPr>
          </w:p>
          <w:p w14:paraId="18673607" w14:textId="77777777" w:rsidR="00043761" w:rsidRDefault="00000000">
            <w:pPr>
              <w:pStyle w:val="TableParagraph"/>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tcPr>
          <w:p w14:paraId="4A9075FF" w14:textId="77777777" w:rsidR="00043761" w:rsidRDefault="00000000">
            <w:pPr>
              <w:pStyle w:val="TableParagraph"/>
              <w:spacing w:before="18"/>
              <w:ind w:left="116"/>
            </w:pPr>
            <w:r>
              <w:t>identifying</w:t>
            </w:r>
            <w:r>
              <w:rPr>
                <w:spacing w:val="-9"/>
              </w:rPr>
              <w:t xml:space="preserve"> </w:t>
            </w:r>
            <w:r>
              <w:t>author's/speaker’s</w:t>
            </w:r>
            <w:r>
              <w:rPr>
                <w:spacing w:val="-9"/>
              </w:rPr>
              <w:t xml:space="preserve"> </w:t>
            </w:r>
            <w:r>
              <w:t>point</w:t>
            </w:r>
            <w:r>
              <w:rPr>
                <w:spacing w:val="-9"/>
              </w:rPr>
              <w:t xml:space="preserve"> </w:t>
            </w:r>
            <w:r>
              <w:t>of</w:t>
            </w:r>
            <w:r>
              <w:rPr>
                <w:spacing w:val="-9"/>
              </w:rPr>
              <w:t xml:space="preserve"> </w:t>
            </w:r>
            <w:r>
              <w:rPr>
                <w:spacing w:val="-4"/>
              </w:rPr>
              <w:t>view</w:t>
            </w:r>
          </w:p>
        </w:tc>
      </w:tr>
      <w:tr w:rsidR="00043761" w14:paraId="6EDC5807" w14:textId="77777777">
        <w:trPr>
          <w:trHeight w:val="297"/>
        </w:trPr>
        <w:tc>
          <w:tcPr>
            <w:tcW w:w="2222" w:type="dxa"/>
            <w:vMerge/>
            <w:tcBorders>
              <w:top w:val="nil"/>
              <w:bottom w:val="single" w:sz="4" w:space="0" w:color="000000"/>
            </w:tcBorders>
            <w:shd w:val="clear" w:color="auto" w:fill="2F75B5"/>
          </w:tcPr>
          <w:p w14:paraId="0D576CD1"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6DF63A95"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1A3249DC" w14:textId="77777777" w:rsidR="00043761" w:rsidRDefault="00000000">
            <w:pPr>
              <w:pStyle w:val="TableParagraph"/>
              <w:spacing w:before="18"/>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16484DC6" w14:textId="77777777" w:rsidR="00043761" w:rsidRDefault="00000000">
            <w:pPr>
              <w:pStyle w:val="TableParagraph"/>
              <w:spacing w:before="18"/>
              <w:ind w:left="117"/>
            </w:pPr>
            <w:r>
              <w:t>first</w:t>
            </w:r>
            <w:r>
              <w:rPr>
                <w:spacing w:val="-5"/>
              </w:rPr>
              <w:t xml:space="preserve"> </w:t>
            </w:r>
            <w:r>
              <w:rPr>
                <w:spacing w:val="-2"/>
              </w:rPr>
              <w:t>person</w:t>
            </w:r>
          </w:p>
        </w:tc>
      </w:tr>
      <w:tr w:rsidR="00043761" w14:paraId="68432EF4" w14:textId="77777777">
        <w:trPr>
          <w:trHeight w:val="302"/>
        </w:trPr>
        <w:tc>
          <w:tcPr>
            <w:tcW w:w="2222" w:type="dxa"/>
            <w:vMerge/>
            <w:tcBorders>
              <w:top w:val="nil"/>
              <w:bottom w:val="single" w:sz="4" w:space="0" w:color="000000"/>
            </w:tcBorders>
            <w:shd w:val="clear" w:color="auto" w:fill="2F75B5"/>
          </w:tcPr>
          <w:p w14:paraId="162A001A"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6452AD26"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52C9847D" w14:textId="77777777" w:rsidR="00043761" w:rsidRDefault="00000000">
            <w:pPr>
              <w:pStyle w:val="TableParagraph"/>
              <w:spacing w:before="18"/>
              <w:ind w:left="26"/>
              <w:jc w:val="center"/>
            </w:pPr>
            <w:r>
              <w:rPr>
                <w:spacing w:val="-10"/>
              </w:rPr>
              <w:t>b</w:t>
            </w:r>
          </w:p>
        </w:tc>
        <w:tc>
          <w:tcPr>
            <w:tcW w:w="10545" w:type="dxa"/>
            <w:tcBorders>
              <w:top w:val="single" w:sz="4" w:space="0" w:color="000000"/>
              <w:left w:val="single" w:sz="4" w:space="0" w:color="000000"/>
              <w:bottom w:val="single" w:sz="4" w:space="0" w:color="000000"/>
            </w:tcBorders>
          </w:tcPr>
          <w:p w14:paraId="17EC88A7" w14:textId="77777777" w:rsidR="00043761" w:rsidRDefault="00000000">
            <w:pPr>
              <w:pStyle w:val="TableParagraph"/>
              <w:spacing w:before="18"/>
              <w:ind w:left="117"/>
            </w:pPr>
            <w:r>
              <w:t>second</w:t>
            </w:r>
            <w:r>
              <w:rPr>
                <w:spacing w:val="-6"/>
              </w:rPr>
              <w:t xml:space="preserve"> </w:t>
            </w:r>
            <w:r>
              <w:rPr>
                <w:spacing w:val="-2"/>
              </w:rPr>
              <w:t>person</w:t>
            </w:r>
          </w:p>
        </w:tc>
      </w:tr>
      <w:tr w:rsidR="00043761" w14:paraId="270A6E43" w14:textId="77777777">
        <w:trPr>
          <w:trHeight w:val="297"/>
        </w:trPr>
        <w:tc>
          <w:tcPr>
            <w:tcW w:w="2222" w:type="dxa"/>
            <w:vMerge/>
            <w:tcBorders>
              <w:top w:val="nil"/>
              <w:bottom w:val="single" w:sz="4" w:space="0" w:color="000000"/>
            </w:tcBorders>
            <w:shd w:val="clear" w:color="auto" w:fill="2F75B5"/>
          </w:tcPr>
          <w:p w14:paraId="746D40FF"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1E63683B"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66A260FE" w14:textId="77777777" w:rsidR="00043761" w:rsidRDefault="00000000">
            <w:pPr>
              <w:pStyle w:val="TableParagraph"/>
              <w:spacing w:before="18"/>
              <w:ind w:left="26"/>
              <w:jc w:val="center"/>
            </w:pPr>
            <w:r>
              <w:rPr>
                <w:spacing w:val="-10"/>
              </w:rPr>
              <w:t>c</w:t>
            </w:r>
          </w:p>
        </w:tc>
        <w:tc>
          <w:tcPr>
            <w:tcW w:w="10545" w:type="dxa"/>
            <w:tcBorders>
              <w:top w:val="single" w:sz="4" w:space="0" w:color="000000"/>
              <w:left w:val="single" w:sz="4" w:space="0" w:color="000000"/>
              <w:bottom w:val="single" w:sz="4" w:space="0" w:color="000000"/>
            </w:tcBorders>
            <w:shd w:val="clear" w:color="auto" w:fill="DDEBF7"/>
          </w:tcPr>
          <w:p w14:paraId="7E6FEE00" w14:textId="77777777" w:rsidR="00043761" w:rsidRDefault="00000000">
            <w:pPr>
              <w:pStyle w:val="TableParagraph"/>
              <w:spacing w:before="18"/>
              <w:ind w:left="117"/>
            </w:pPr>
            <w:r>
              <w:t>third</w:t>
            </w:r>
            <w:r>
              <w:rPr>
                <w:spacing w:val="-6"/>
              </w:rPr>
              <w:t xml:space="preserve"> </w:t>
            </w:r>
            <w:r>
              <w:t>person</w:t>
            </w:r>
            <w:r>
              <w:rPr>
                <w:spacing w:val="-5"/>
              </w:rPr>
              <w:t xml:space="preserve"> </w:t>
            </w:r>
            <w:r>
              <w:rPr>
                <w:spacing w:val="-2"/>
              </w:rPr>
              <w:t>(omniscient)</w:t>
            </w:r>
          </w:p>
        </w:tc>
      </w:tr>
      <w:tr w:rsidR="00043761" w14:paraId="3AA0DE3E" w14:textId="77777777">
        <w:trPr>
          <w:trHeight w:val="302"/>
        </w:trPr>
        <w:tc>
          <w:tcPr>
            <w:tcW w:w="2222" w:type="dxa"/>
            <w:vMerge/>
            <w:tcBorders>
              <w:top w:val="nil"/>
              <w:bottom w:val="single" w:sz="4" w:space="0" w:color="000000"/>
            </w:tcBorders>
            <w:shd w:val="clear" w:color="auto" w:fill="2F75B5"/>
          </w:tcPr>
          <w:p w14:paraId="5634C858"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41F6C72A" w14:textId="77777777" w:rsidR="00043761" w:rsidRDefault="00000000">
            <w:pPr>
              <w:pStyle w:val="TableParagraph"/>
              <w:spacing w:before="22"/>
              <w:ind w:left="20"/>
              <w:jc w:val="center"/>
            </w:pPr>
            <w:r>
              <w:rPr>
                <w:spacing w:val="-10"/>
              </w:rPr>
              <w:t>3</w:t>
            </w:r>
          </w:p>
        </w:tc>
        <w:tc>
          <w:tcPr>
            <w:tcW w:w="10904" w:type="dxa"/>
            <w:gridSpan w:val="2"/>
            <w:tcBorders>
              <w:top w:val="single" w:sz="4" w:space="0" w:color="000000"/>
              <w:left w:val="single" w:sz="4" w:space="0" w:color="000000"/>
              <w:bottom w:val="single" w:sz="4" w:space="0" w:color="000000"/>
            </w:tcBorders>
          </w:tcPr>
          <w:p w14:paraId="33435F04" w14:textId="77777777" w:rsidR="00043761" w:rsidRDefault="00000000">
            <w:pPr>
              <w:pStyle w:val="TableParagraph"/>
              <w:spacing w:before="22"/>
              <w:ind w:left="116"/>
            </w:pPr>
            <w:r>
              <w:t>sequencing</w:t>
            </w:r>
            <w:r>
              <w:rPr>
                <w:spacing w:val="-5"/>
              </w:rPr>
              <w:t xml:space="preserve"> </w:t>
            </w:r>
            <w:r>
              <w:t>at</w:t>
            </w:r>
            <w:r>
              <w:rPr>
                <w:spacing w:val="-4"/>
              </w:rPr>
              <w:t xml:space="preserve"> </w:t>
            </w:r>
            <w:r>
              <w:t>least</w:t>
            </w:r>
            <w:r>
              <w:rPr>
                <w:spacing w:val="-5"/>
              </w:rPr>
              <w:t xml:space="preserve"> </w:t>
            </w:r>
            <w:r>
              <w:t>6</w:t>
            </w:r>
            <w:r>
              <w:rPr>
                <w:spacing w:val="-4"/>
              </w:rPr>
              <w:t xml:space="preserve"> </w:t>
            </w:r>
            <w:r>
              <w:rPr>
                <w:spacing w:val="-2"/>
              </w:rPr>
              <w:t>events</w:t>
            </w:r>
          </w:p>
        </w:tc>
      </w:tr>
      <w:tr w:rsidR="00043761" w14:paraId="6807817B" w14:textId="77777777">
        <w:trPr>
          <w:trHeight w:val="301"/>
        </w:trPr>
        <w:tc>
          <w:tcPr>
            <w:tcW w:w="2222" w:type="dxa"/>
            <w:vMerge/>
            <w:tcBorders>
              <w:top w:val="nil"/>
              <w:bottom w:val="single" w:sz="4" w:space="0" w:color="000000"/>
            </w:tcBorders>
            <w:shd w:val="clear" w:color="auto" w:fill="2F75B5"/>
          </w:tcPr>
          <w:p w14:paraId="487AB66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26B585DC" w14:textId="77777777" w:rsidR="00043761" w:rsidRDefault="00000000">
            <w:pPr>
              <w:pStyle w:val="TableParagraph"/>
              <w:spacing w:before="18"/>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shd w:val="clear" w:color="auto" w:fill="DDEBF7"/>
          </w:tcPr>
          <w:p w14:paraId="1CDD11FB" w14:textId="77777777" w:rsidR="00043761" w:rsidRDefault="00000000">
            <w:pPr>
              <w:pStyle w:val="TableParagraph"/>
              <w:spacing w:before="18"/>
              <w:ind w:left="116"/>
            </w:pPr>
            <w:r>
              <w:t>identifying</w:t>
            </w:r>
            <w:r>
              <w:rPr>
                <w:spacing w:val="-6"/>
              </w:rPr>
              <w:t xml:space="preserve"> </w:t>
            </w:r>
            <w:r>
              <w:t>type</w:t>
            </w:r>
            <w:r>
              <w:rPr>
                <w:spacing w:val="-5"/>
              </w:rPr>
              <w:t xml:space="preserve"> </w:t>
            </w:r>
            <w:r>
              <w:t>of</w:t>
            </w:r>
            <w:r>
              <w:rPr>
                <w:spacing w:val="-6"/>
              </w:rPr>
              <w:t xml:space="preserve"> </w:t>
            </w:r>
            <w:r>
              <w:t>plot:</w:t>
            </w:r>
            <w:r>
              <w:rPr>
                <w:spacing w:val="-5"/>
              </w:rPr>
              <w:t xml:space="preserve"> </w:t>
            </w:r>
            <w:r>
              <w:rPr>
                <w:spacing w:val="-2"/>
              </w:rPr>
              <w:t>sequential</w:t>
            </w:r>
          </w:p>
        </w:tc>
      </w:tr>
      <w:tr w:rsidR="00043761" w14:paraId="6E4332FC" w14:textId="77777777">
        <w:trPr>
          <w:trHeight w:val="297"/>
        </w:trPr>
        <w:tc>
          <w:tcPr>
            <w:tcW w:w="2222" w:type="dxa"/>
            <w:vMerge/>
            <w:tcBorders>
              <w:top w:val="nil"/>
              <w:bottom w:val="single" w:sz="4" w:space="0" w:color="000000"/>
            </w:tcBorders>
            <w:shd w:val="clear" w:color="auto" w:fill="2F75B5"/>
          </w:tcPr>
          <w:p w14:paraId="02FF277A"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119A13FE" w14:textId="77777777" w:rsidR="00043761" w:rsidRDefault="00043761">
            <w:pPr>
              <w:pStyle w:val="TableParagraph"/>
              <w:spacing w:before="66"/>
              <w:rPr>
                <w:b/>
              </w:rPr>
            </w:pPr>
          </w:p>
          <w:p w14:paraId="5EFDB23E" w14:textId="77777777" w:rsidR="00043761" w:rsidRDefault="00000000">
            <w:pPr>
              <w:pStyle w:val="TableParagraph"/>
              <w:spacing w:before="1"/>
              <w:ind w:left="20"/>
              <w:jc w:val="center"/>
            </w:pPr>
            <w:r>
              <w:rPr>
                <w:spacing w:val="-10"/>
              </w:rPr>
              <w:t>5</w:t>
            </w:r>
          </w:p>
        </w:tc>
        <w:tc>
          <w:tcPr>
            <w:tcW w:w="10904" w:type="dxa"/>
            <w:gridSpan w:val="2"/>
            <w:tcBorders>
              <w:top w:val="single" w:sz="4" w:space="0" w:color="000000"/>
              <w:left w:val="single" w:sz="4" w:space="0" w:color="000000"/>
              <w:bottom w:val="single" w:sz="4" w:space="0" w:color="000000"/>
            </w:tcBorders>
          </w:tcPr>
          <w:p w14:paraId="45ABE37E" w14:textId="77777777" w:rsidR="00043761" w:rsidRDefault="00000000">
            <w:pPr>
              <w:pStyle w:val="TableParagraph"/>
              <w:spacing w:before="18"/>
              <w:ind w:left="116"/>
            </w:pPr>
            <w:r>
              <w:t>analyzing</w:t>
            </w:r>
            <w:r>
              <w:rPr>
                <w:spacing w:val="-7"/>
              </w:rPr>
              <w:t xml:space="preserve"> </w:t>
            </w:r>
            <w:r>
              <w:t>sound</w:t>
            </w:r>
            <w:r>
              <w:rPr>
                <w:spacing w:val="-7"/>
              </w:rPr>
              <w:t xml:space="preserve"> </w:t>
            </w:r>
            <w:r>
              <w:rPr>
                <w:spacing w:val="-2"/>
              </w:rPr>
              <w:t>devices</w:t>
            </w:r>
          </w:p>
        </w:tc>
      </w:tr>
      <w:tr w:rsidR="00043761" w14:paraId="7BBEC696" w14:textId="77777777">
        <w:trPr>
          <w:trHeight w:val="302"/>
        </w:trPr>
        <w:tc>
          <w:tcPr>
            <w:tcW w:w="2222" w:type="dxa"/>
            <w:vMerge/>
            <w:tcBorders>
              <w:top w:val="nil"/>
              <w:bottom w:val="single" w:sz="4" w:space="0" w:color="000000"/>
            </w:tcBorders>
            <w:shd w:val="clear" w:color="auto" w:fill="2F75B5"/>
          </w:tcPr>
          <w:p w14:paraId="2307E210"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007844AD"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20EF518E" w14:textId="77777777" w:rsidR="00043761" w:rsidRDefault="00000000">
            <w:pPr>
              <w:pStyle w:val="TableParagraph"/>
              <w:spacing w:before="18"/>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18186A9D" w14:textId="77777777" w:rsidR="00043761" w:rsidRDefault="00000000">
            <w:pPr>
              <w:pStyle w:val="TableParagraph"/>
              <w:spacing w:before="18"/>
              <w:ind w:left="117"/>
            </w:pPr>
            <w:r>
              <w:rPr>
                <w:spacing w:val="-2"/>
              </w:rPr>
              <w:t>onomatopoeia</w:t>
            </w:r>
          </w:p>
        </w:tc>
      </w:tr>
      <w:tr w:rsidR="00043761" w14:paraId="32174D81" w14:textId="77777777">
        <w:trPr>
          <w:trHeight w:val="297"/>
        </w:trPr>
        <w:tc>
          <w:tcPr>
            <w:tcW w:w="2222" w:type="dxa"/>
            <w:vMerge/>
            <w:tcBorders>
              <w:top w:val="nil"/>
              <w:bottom w:val="single" w:sz="4" w:space="0" w:color="000000"/>
            </w:tcBorders>
            <w:shd w:val="clear" w:color="auto" w:fill="2F75B5"/>
          </w:tcPr>
          <w:p w14:paraId="60D55DDE"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747EE922"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43C2B53D" w14:textId="77777777" w:rsidR="00043761" w:rsidRDefault="00000000">
            <w:pPr>
              <w:pStyle w:val="TableParagraph"/>
              <w:spacing w:before="18"/>
              <w:ind w:left="26"/>
              <w:jc w:val="center"/>
            </w:pPr>
            <w:r>
              <w:rPr>
                <w:spacing w:val="-10"/>
              </w:rPr>
              <w:t>b</w:t>
            </w:r>
          </w:p>
        </w:tc>
        <w:tc>
          <w:tcPr>
            <w:tcW w:w="10545" w:type="dxa"/>
            <w:tcBorders>
              <w:top w:val="single" w:sz="4" w:space="0" w:color="000000"/>
              <w:left w:val="single" w:sz="4" w:space="0" w:color="000000"/>
              <w:bottom w:val="single" w:sz="4" w:space="0" w:color="000000"/>
            </w:tcBorders>
          </w:tcPr>
          <w:p w14:paraId="1FAFB09E" w14:textId="77777777" w:rsidR="00043761" w:rsidRDefault="00000000">
            <w:pPr>
              <w:pStyle w:val="TableParagraph"/>
              <w:spacing w:before="18"/>
              <w:ind w:left="117"/>
            </w:pPr>
            <w:r>
              <w:rPr>
                <w:spacing w:val="-2"/>
              </w:rPr>
              <w:t>alliteration</w:t>
            </w:r>
          </w:p>
        </w:tc>
      </w:tr>
      <w:tr w:rsidR="00043761" w14:paraId="48A199F8" w14:textId="77777777">
        <w:trPr>
          <w:trHeight w:val="301"/>
        </w:trPr>
        <w:tc>
          <w:tcPr>
            <w:tcW w:w="2222" w:type="dxa"/>
            <w:vMerge/>
            <w:tcBorders>
              <w:top w:val="nil"/>
              <w:bottom w:val="single" w:sz="4" w:space="0" w:color="000000"/>
            </w:tcBorders>
            <w:shd w:val="clear" w:color="auto" w:fill="2F75B5"/>
          </w:tcPr>
          <w:p w14:paraId="430518D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597CFAC" w14:textId="77777777" w:rsidR="00043761" w:rsidRDefault="00000000">
            <w:pPr>
              <w:pStyle w:val="TableParagraph"/>
              <w:spacing w:before="22"/>
              <w:ind w:left="20"/>
              <w:jc w:val="center"/>
            </w:pPr>
            <w:r>
              <w:rPr>
                <w:spacing w:val="-10"/>
              </w:rPr>
              <w:t>6</w:t>
            </w:r>
          </w:p>
        </w:tc>
        <w:tc>
          <w:tcPr>
            <w:tcW w:w="10904" w:type="dxa"/>
            <w:gridSpan w:val="2"/>
            <w:tcBorders>
              <w:top w:val="single" w:sz="4" w:space="0" w:color="000000"/>
              <w:left w:val="single" w:sz="4" w:space="0" w:color="000000"/>
              <w:bottom w:val="single" w:sz="4" w:space="0" w:color="000000"/>
            </w:tcBorders>
            <w:shd w:val="clear" w:color="auto" w:fill="DDEBF7"/>
          </w:tcPr>
          <w:p w14:paraId="1C06B6DA" w14:textId="77777777" w:rsidR="00043761" w:rsidRDefault="00000000">
            <w:pPr>
              <w:pStyle w:val="TableParagraph"/>
              <w:spacing w:before="22"/>
              <w:ind w:left="116"/>
            </w:pPr>
            <w:r>
              <w:t>inferring:</w:t>
            </w:r>
            <w:r>
              <w:rPr>
                <w:spacing w:val="-8"/>
              </w:rPr>
              <w:t xml:space="preserve"> </w:t>
            </w:r>
            <w:r>
              <w:t>setting,</w:t>
            </w:r>
            <w:r>
              <w:rPr>
                <w:spacing w:val="-8"/>
              </w:rPr>
              <w:t xml:space="preserve"> </w:t>
            </w:r>
            <w:r>
              <w:t>theme,</w:t>
            </w:r>
            <w:r>
              <w:rPr>
                <w:spacing w:val="-8"/>
              </w:rPr>
              <w:t xml:space="preserve"> </w:t>
            </w:r>
            <w:r>
              <w:rPr>
                <w:spacing w:val="-2"/>
              </w:rPr>
              <w:t>genre</w:t>
            </w:r>
          </w:p>
        </w:tc>
      </w:tr>
      <w:tr w:rsidR="00043761" w14:paraId="107D3C66" w14:textId="77777777">
        <w:trPr>
          <w:trHeight w:val="302"/>
        </w:trPr>
        <w:tc>
          <w:tcPr>
            <w:tcW w:w="2222" w:type="dxa"/>
            <w:vMerge/>
            <w:tcBorders>
              <w:top w:val="nil"/>
              <w:bottom w:val="single" w:sz="4" w:space="0" w:color="000000"/>
            </w:tcBorders>
            <w:shd w:val="clear" w:color="auto" w:fill="2F75B5"/>
          </w:tcPr>
          <w:p w14:paraId="7A9C919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38A272B" w14:textId="77777777" w:rsidR="00043761" w:rsidRDefault="00000000">
            <w:pPr>
              <w:pStyle w:val="TableParagraph"/>
              <w:spacing w:before="18"/>
              <w:ind w:left="20"/>
              <w:jc w:val="center"/>
            </w:pPr>
            <w:r>
              <w:rPr>
                <w:spacing w:val="-10"/>
              </w:rPr>
              <w:t>7</w:t>
            </w:r>
          </w:p>
        </w:tc>
        <w:tc>
          <w:tcPr>
            <w:tcW w:w="10904" w:type="dxa"/>
            <w:gridSpan w:val="2"/>
            <w:tcBorders>
              <w:top w:val="single" w:sz="4" w:space="0" w:color="000000"/>
              <w:left w:val="single" w:sz="4" w:space="0" w:color="000000"/>
              <w:bottom w:val="single" w:sz="4" w:space="0" w:color="000000"/>
            </w:tcBorders>
          </w:tcPr>
          <w:p w14:paraId="460D8A3E" w14:textId="77777777" w:rsidR="00043761" w:rsidRDefault="00000000">
            <w:pPr>
              <w:pStyle w:val="TableParagraph"/>
              <w:spacing w:before="18"/>
              <w:ind w:left="116"/>
            </w:pPr>
            <w:r>
              <w:t>making</w:t>
            </w:r>
            <w:r>
              <w:rPr>
                <w:spacing w:val="-9"/>
              </w:rPr>
              <w:t xml:space="preserve"> </w:t>
            </w:r>
            <w:r>
              <w:t>predictions:</w:t>
            </w:r>
            <w:r>
              <w:rPr>
                <w:spacing w:val="-7"/>
              </w:rPr>
              <w:t xml:space="preserve"> </w:t>
            </w:r>
            <w:r>
              <w:t>outcomes</w:t>
            </w:r>
            <w:r>
              <w:rPr>
                <w:spacing w:val="-7"/>
              </w:rPr>
              <w:t xml:space="preserve"> </w:t>
            </w:r>
            <w:r>
              <w:t>of</w:t>
            </w:r>
            <w:r>
              <w:rPr>
                <w:spacing w:val="-7"/>
              </w:rPr>
              <w:t xml:space="preserve"> </w:t>
            </w:r>
            <w:r>
              <w:rPr>
                <w:spacing w:val="-2"/>
              </w:rPr>
              <w:t>events</w:t>
            </w:r>
          </w:p>
        </w:tc>
      </w:tr>
      <w:tr w:rsidR="00043761" w14:paraId="3E7A478C" w14:textId="77777777">
        <w:trPr>
          <w:trHeight w:val="297"/>
        </w:trPr>
        <w:tc>
          <w:tcPr>
            <w:tcW w:w="2222" w:type="dxa"/>
            <w:vMerge/>
            <w:tcBorders>
              <w:top w:val="nil"/>
              <w:bottom w:val="single" w:sz="4" w:space="0" w:color="000000"/>
            </w:tcBorders>
            <w:shd w:val="clear" w:color="auto" w:fill="2F75B5"/>
          </w:tcPr>
          <w:p w14:paraId="2F82E0A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AF1716F" w14:textId="77777777" w:rsidR="00043761" w:rsidRDefault="00000000">
            <w:pPr>
              <w:pStyle w:val="TableParagraph"/>
              <w:spacing w:before="18"/>
              <w:ind w:left="20"/>
              <w:jc w:val="center"/>
            </w:pPr>
            <w:r>
              <w:rPr>
                <w:spacing w:val="-10"/>
              </w:rPr>
              <w:t>8</w:t>
            </w:r>
          </w:p>
        </w:tc>
        <w:tc>
          <w:tcPr>
            <w:tcW w:w="10904" w:type="dxa"/>
            <w:gridSpan w:val="2"/>
            <w:tcBorders>
              <w:top w:val="single" w:sz="4" w:space="0" w:color="000000"/>
              <w:left w:val="single" w:sz="4" w:space="0" w:color="000000"/>
              <w:bottom w:val="single" w:sz="4" w:space="0" w:color="000000"/>
            </w:tcBorders>
            <w:shd w:val="clear" w:color="auto" w:fill="DDEBF7"/>
          </w:tcPr>
          <w:p w14:paraId="2B999873" w14:textId="77777777" w:rsidR="00043761" w:rsidRDefault="00000000">
            <w:pPr>
              <w:pStyle w:val="TableParagraph"/>
              <w:spacing w:before="18"/>
              <w:ind w:left="116"/>
            </w:pPr>
            <w:r>
              <w:t>drawing</w:t>
            </w:r>
            <w:r>
              <w:rPr>
                <w:spacing w:val="-7"/>
              </w:rPr>
              <w:t xml:space="preserve"> </w:t>
            </w:r>
            <w:r>
              <w:rPr>
                <w:spacing w:val="-2"/>
              </w:rPr>
              <w:t>conclusions</w:t>
            </w:r>
          </w:p>
        </w:tc>
      </w:tr>
      <w:tr w:rsidR="00043761" w14:paraId="114419CE" w14:textId="77777777">
        <w:trPr>
          <w:trHeight w:val="302"/>
        </w:trPr>
        <w:tc>
          <w:tcPr>
            <w:tcW w:w="2222" w:type="dxa"/>
            <w:vMerge/>
            <w:tcBorders>
              <w:top w:val="nil"/>
              <w:bottom w:val="single" w:sz="4" w:space="0" w:color="000000"/>
            </w:tcBorders>
            <w:shd w:val="clear" w:color="auto" w:fill="2F75B5"/>
          </w:tcPr>
          <w:p w14:paraId="7417A28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49C3A2C9" w14:textId="77777777" w:rsidR="00043761" w:rsidRDefault="00000000">
            <w:pPr>
              <w:pStyle w:val="TableParagraph"/>
              <w:spacing w:before="18"/>
              <w:ind w:left="20"/>
              <w:jc w:val="center"/>
            </w:pPr>
            <w:r>
              <w:rPr>
                <w:spacing w:val="-10"/>
              </w:rPr>
              <w:t>9</w:t>
            </w:r>
          </w:p>
        </w:tc>
        <w:tc>
          <w:tcPr>
            <w:tcW w:w="10904" w:type="dxa"/>
            <w:gridSpan w:val="2"/>
            <w:tcBorders>
              <w:top w:val="single" w:sz="4" w:space="0" w:color="000000"/>
              <w:left w:val="single" w:sz="4" w:space="0" w:color="000000"/>
              <w:bottom w:val="single" w:sz="4" w:space="0" w:color="000000"/>
            </w:tcBorders>
          </w:tcPr>
          <w:p w14:paraId="7148CF42" w14:textId="77777777" w:rsidR="00043761" w:rsidRDefault="00000000">
            <w:pPr>
              <w:pStyle w:val="TableParagraph"/>
              <w:spacing w:before="18"/>
              <w:ind w:left="116"/>
            </w:pPr>
            <w:r>
              <w:t>identifying</w:t>
            </w:r>
            <w:r>
              <w:rPr>
                <w:spacing w:val="-6"/>
              </w:rPr>
              <w:t xml:space="preserve"> </w:t>
            </w:r>
            <w:r>
              <w:t>the</w:t>
            </w:r>
            <w:r>
              <w:rPr>
                <w:spacing w:val="-6"/>
              </w:rPr>
              <w:t xml:space="preserve"> </w:t>
            </w:r>
            <w:r>
              <w:t>main</w:t>
            </w:r>
            <w:r>
              <w:rPr>
                <w:spacing w:val="-6"/>
              </w:rPr>
              <w:t xml:space="preserve"> </w:t>
            </w:r>
            <w:r>
              <w:rPr>
                <w:spacing w:val="-4"/>
              </w:rPr>
              <w:t>idea</w:t>
            </w:r>
          </w:p>
        </w:tc>
      </w:tr>
      <w:tr w:rsidR="00043761" w14:paraId="599A8F63" w14:textId="77777777">
        <w:trPr>
          <w:trHeight w:val="297"/>
        </w:trPr>
        <w:tc>
          <w:tcPr>
            <w:tcW w:w="2222" w:type="dxa"/>
            <w:vMerge/>
            <w:tcBorders>
              <w:top w:val="nil"/>
              <w:bottom w:val="single" w:sz="4" w:space="0" w:color="000000"/>
            </w:tcBorders>
            <w:shd w:val="clear" w:color="auto" w:fill="2F75B5"/>
          </w:tcPr>
          <w:p w14:paraId="7C9EAD01"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6E5FEFE7" w14:textId="77777777" w:rsidR="00043761" w:rsidRDefault="00000000">
            <w:pPr>
              <w:pStyle w:val="TableParagraph"/>
              <w:spacing w:before="18"/>
              <w:ind w:left="20" w:right="1"/>
              <w:jc w:val="center"/>
            </w:pPr>
            <w:r>
              <w:rPr>
                <w:spacing w:val="-5"/>
              </w:rPr>
              <w:t>10</w:t>
            </w:r>
          </w:p>
        </w:tc>
        <w:tc>
          <w:tcPr>
            <w:tcW w:w="10904" w:type="dxa"/>
            <w:gridSpan w:val="2"/>
            <w:tcBorders>
              <w:top w:val="single" w:sz="4" w:space="0" w:color="000000"/>
              <w:left w:val="single" w:sz="4" w:space="0" w:color="000000"/>
              <w:bottom w:val="single" w:sz="4" w:space="0" w:color="000000"/>
            </w:tcBorders>
            <w:shd w:val="clear" w:color="auto" w:fill="DDEBF7"/>
          </w:tcPr>
          <w:p w14:paraId="71836A86" w14:textId="77777777" w:rsidR="00043761" w:rsidRDefault="00000000">
            <w:pPr>
              <w:pStyle w:val="TableParagraph"/>
              <w:spacing w:before="18"/>
              <w:ind w:left="116"/>
            </w:pPr>
            <w:r>
              <w:t>summarizing</w:t>
            </w:r>
            <w:r>
              <w:rPr>
                <w:spacing w:val="-8"/>
              </w:rPr>
              <w:t xml:space="preserve"> </w:t>
            </w:r>
            <w:r>
              <w:t>story</w:t>
            </w:r>
            <w:r>
              <w:rPr>
                <w:spacing w:val="-8"/>
              </w:rPr>
              <w:t xml:space="preserve"> </w:t>
            </w:r>
            <w:r>
              <w:rPr>
                <w:spacing w:val="-2"/>
              </w:rPr>
              <w:t>events</w:t>
            </w:r>
          </w:p>
        </w:tc>
      </w:tr>
      <w:tr w:rsidR="00043761" w14:paraId="63F69A82" w14:textId="77777777">
        <w:trPr>
          <w:trHeight w:val="301"/>
        </w:trPr>
        <w:tc>
          <w:tcPr>
            <w:tcW w:w="2222" w:type="dxa"/>
            <w:vMerge/>
            <w:tcBorders>
              <w:top w:val="nil"/>
              <w:bottom w:val="single" w:sz="4" w:space="0" w:color="000000"/>
            </w:tcBorders>
            <w:shd w:val="clear" w:color="auto" w:fill="2F75B5"/>
          </w:tcPr>
          <w:p w14:paraId="197BBAC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AB96120" w14:textId="77777777" w:rsidR="00043761" w:rsidRDefault="00000000">
            <w:pPr>
              <w:pStyle w:val="TableParagraph"/>
              <w:spacing w:before="18"/>
              <w:ind w:left="20" w:right="1"/>
              <w:jc w:val="center"/>
            </w:pPr>
            <w:r>
              <w:rPr>
                <w:spacing w:val="-5"/>
              </w:rPr>
              <w:t>11</w:t>
            </w:r>
          </w:p>
        </w:tc>
        <w:tc>
          <w:tcPr>
            <w:tcW w:w="10904" w:type="dxa"/>
            <w:gridSpan w:val="2"/>
            <w:tcBorders>
              <w:top w:val="single" w:sz="4" w:space="0" w:color="000000"/>
              <w:left w:val="single" w:sz="4" w:space="0" w:color="000000"/>
              <w:bottom w:val="single" w:sz="4" w:space="0" w:color="000000"/>
            </w:tcBorders>
          </w:tcPr>
          <w:p w14:paraId="74CFD3A0" w14:textId="77777777" w:rsidR="00043761" w:rsidRDefault="00000000">
            <w:pPr>
              <w:pStyle w:val="TableParagraph"/>
              <w:spacing w:before="18"/>
              <w:ind w:left="116"/>
            </w:pPr>
            <w:r>
              <w:t>differentiating</w:t>
            </w:r>
            <w:r>
              <w:rPr>
                <w:spacing w:val="-9"/>
              </w:rPr>
              <w:t xml:space="preserve"> </w:t>
            </w:r>
            <w:r>
              <w:t>fantasy</w:t>
            </w:r>
            <w:r>
              <w:rPr>
                <w:spacing w:val="-9"/>
              </w:rPr>
              <w:t xml:space="preserve"> </w:t>
            </w:r>
            <w:r>
              <w:t>from</w:t>
            </w:r>
            <w:r>
              <w:rPr>
                <w:spacing w:val="-8"/>
              </w:rPr>
              <w:t xml:space="preserve"> </w:t>
            </w:r>
            <w:r>
              <w:rPr>
                <w:spacing w:val="-2"/>
              </w:rPr>
              <w:t>reality</w:t>
            </w:r>
          </w:p>
        </w:tc>
      </w:tr>
      <w:tr w:rsidR="00043761" w14:paraId="50EA41B2" w14:textId="77777777">
        <w:trPr>
          <w:trHeight w:val="301"/>
        </w:trPr>
        <w:tc>
          <w:tcPr>
            <w:tcW w:w="2222" w:type="dxa"/>
            <w:vMerge/>
            <w:tcBorders>
              <w:top w:val="nil"/>
              <w:bottom w:val="single" w:sz="4" w:space="0" w:color="000000"/>
            </w:tcBorders>
            <w:shd w:val="clear" w:color="auto" w:fill="2F75B5"/>
          </w:tcPr>
          <w:p w14:paraId="069250F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63897C7" w14:textId="77777777" w:rsidR="00043761" w:rsidRDefault="00000000">
            <w:pPr>
              <w:pStyle w:val="TableParagraph"/>
              <w:spacing w:before="18"/>
              <w:ind w:left="20" w:right="1"/>
              <w:jc w:val="center"/>
            </w:pPr>
            <w:r>
              <w:rPr>
                <w:spacing w:val="-5"/>
              </w:rPr>
              <w:t>12</w:t>
            </w:r>
          </w:p>
        </w:tc>
        <w:tc>
          <w:tcPr>
            <w:tcW w:w="10904" w:type="dxa"/>
            <w:gridSpan w:val="2"/>
            <w:tcBorders>
              <w:top w:val="single" w:sz="4" w:space="0" w:color="000000"/>
              <w:left w:val="single" w:sz="4" w:space="0" w:color="000000"/>
              <w:bottom w:val="single" w:sz="4" w:space="0" w:color="000000"/>
            </w:tcBorders>
            <w:shd w:val="clear" w:color="auto" w:fill="DDEBF7"/>
          </w:tcPr>
          <w:p w14:paraId="34237FCA" w14:textId="77777777" w:rsidR="00043761" w:rsidRDefault="00000000">
            <w:pPr>
              <w:pStyle w:val="TableParagraph"/>
              <w:spacing w:before="18"/>
              <w:ind w:left="116"/>
            </w:pPr>
            <w:r>
              <w:t>applying</w:t>
            </w:r>
            <w:r>
              <w:rPr>
                <w:spacing w:val="-8"/>
              </w:rPr>
              <w:t xml:space="preserve"> </w:t>
            </w:r>
            <w:r>
              <w:t>the</w:t>
            </w:r>
            <w:r>
              <w:rPr>
                <w:spacing w:val="-6"/>
              </w:rPr>
              <w:t xml:space="preserve"> </w:t>
            </w:r>
            <w:r>
              <w:t>important</w:t>
            </w:r>
            <w:r>
              <w:rPr>
                <w:spacing w:val="-5"/>
              </w:rPr>
              <w:t xml:space="preserve"> </w:t>
            </w:r>
            <w:r>
              <w:t>story</w:t>
            </w:r>
            <w:r>
              <w:rPr>
                <w:spacing w:val="-6"/>
              </w:rPr>
              <w:t xml:space="preserve"> </w:t>
            </w:r>
            <w:r>
              <w:t>elements</w:t>
            </w:r>
            <w:r>
              <w:rPr>
                <w:spacing w:val="-5"/>
              </w:rPr>
              <w:t xml:space="preserve"> </w:t>
            </w:r>
            <w:r>
              <w:t>to</w:t>
            </w:r>
            <w:r>
              <w:rPr>
                <w:spacing w:val="-6"/>
              </w:rPr>
              <w:t xml:space="preserve"> </w:t>
            </w:r>
            <w:r>
              <w:t>one’s</w:t>
            </w:r>
            <w:r>
              <w:rPr>
                <w:spacing w:val="-6"/>
              </w:rPr>
              <w:t xml:space="preserve"> </w:t>
            </w:r>
            <w:r>
              <w:t>schema:</w:t>
            </w:r>
            <w:r>
              <w:rPr>
                <w:spacing w:val="-5"/>
              </w:rPr>
              <w:t xml:space="preserve"> </w:t>
            </w:r>
            <w:r>
              <w:t>relating</w:t>
            </w:r>
            <w:r>
              <w:rPr>
                <w:spacing w:val="-6"/>
              </w:rPr>
              <w:t xml:space="preserve"> </w:t>
            </w:r>
            <w:r>
              <w:t>story</w:t>
            </w:r>
            <w:r>
              <w:rPr>
                <w:spacing w:val="-5"/>
              </w:rPr>
              <w:t xml:space="preserve"> </w:t>
            </w:r>
            <w:r>
              <w:t>to</w:t>
            </w:r>
            <w:r>
              <w:rPr>
                <w:spacing w:val="-6"/>
              </w:rPr>
              <w:t xml:space="preserve"> </w:t>
            </w:r>
            <w:r>
              <w:t>one’s</w:t>
            </w:r>
            <w:r>
              <w:rPr>
                <w:spacing w:val="-5"/>
              </w:rPr>
              <w:t xml:space="preserve"> </w:t>
            </w:r>
            <w:r>
              <w:rPr>
                <w:spacing w:val="-2"/>
              </w:rPr>
              <w:t>experiences</w:t>
            </w:r>
          </w:p>
        </w:tc>
      </w:tr>
    </w:tbl>
    <w:p w14:paraId="45E73749" w14:textId="77777777" w:rsidR="00043761" w:rsidRDefault="00043761">
      <w:pPr>
        <w:pStyle w:val="TableParagraph"/>
        <w:sectPr w:rsidR="00043761">
          <w:pgSz w:w="16840" w:h="11910" w:orient="landscape"/>
          <w:pgMar w:top="960" w:right="708" w:bottom="780" w:left="708" w:header="727" w:footer="586" w:gutter="0"/>
          <w:cols w:space="720"/>
        </w:sectPr>
      </w:pPr>
    </w:p>
    <w:p w14:paraId="5240BB64" w14:textId="77777777" w:rsidR="00043761" w:rsidRDefault="00043761">
      <w:pPr>
        <w:pStyle w:val="BodyText"/>
        <w:spacing w:before="232"/>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9"/>
        <w:gridCol w:w="10545"/>
      </w:tblGrid>
      <w:tr w:rsidR="00043761" w14:paraId="4FCF4B6E" w14:textId="77777777">
        <w:trPr>
          <w:trHeight w:val="297"/>
        </w:trPr>
        <w:tc>
          <w:tcPr>
            <w:tcW w:w="2222" w:type="dxa"/>
            <w:vMerge w:val="restart"/>
            <w:tcBorders>
              <w:top w:val="nil"/>
            </w:tcBorders>
            <w:shd w:val="clear" w:color="auto" w:fill="2F75B5"/>
          </w:tcPr>
          <w:p w14:paraId="1861DD4C" w14:textId="77777777" w:rsidR="00043761" w:rsidRDefault="00043761">
            <w:pPr>
              <w:pStyle w:val="TableParagraph"/>
              <w:rPr>
                <w:rFonts w:ascii="Times New Roman"/>
              </w:rPr>
            </w:pPr>
          </w:p>
        </w:tc>
        <w:tc>
          <w:tcPr>
            <w:tcW w:w="11393" w:type="dxa"/>
            <w:gridSpan w:val="3"/>
            <w:tcBorders>
              <w:top w:val="single" w:sz="4" w:space="0" w:color="000000"/>
              <w:bottom w:val="single" w:sz="4" w:space="0" w:color="000000"/>
            </w:tcBorders>
          </w:tcPr>
          <w:p w14:paraId="7D736AA6" w14:textId="77777777" w:rsidR="00043761" w:rsidRDefault="00000000">
            <w:pPr>
              <w:pStyle w:val="TableParagraph"/>
              <w:spacing w:before="18"/>
              <w:ind w:left="110"/>
              <w:rPr>
                <w:b/>
              </w:rPr>
            </w:pPr>
            <w:r>
              <w:rPr>
                <w:b/>
              </w:rPr>
              <w:t>EN4LR-II-2</w:t>
            </w:r>
            <w:r>
              <w:rPr>
                <w:b/>
                <w:spacing w:val="-11"/>
              </w:rPr>
              <w:t xml:space="preserve"> </w:t>
            </w:r>
            <w:r>
              <w:rPr>
                <w:b/>
              </w:rPr>
              <w:t>Comprehend</w:t>
            </w:r>
            <w:r>
              <w:rPr>
                <w:b/>
                <w:spacing w:val="-11"/>
              </w:rPr>
              <w:t xml:space="preserve"> </w:t>
            </w:r>
            <w:r>
              <w:rPr>
                <w:b/>
              </w:rPr>
              <w:t>informational</w:t>
            </w:r>
            <w:r>
              <w:rPr>
                <w:b/>
                <w:spacing w:val="-11"/>
              </w:rPr>
              <w:t xml:space="preserve"> </w:t>
            </w:r>
            <w:r>
              <w:rPr>
                <w:b/>
                <w:spacing w:val="-2"/>
              </w:rPr>
              <w:t>texts.</w:t>
            </w:r>
          </w:p>
        </w:tc>
      </w:tr>
      <w:tr w:rsidR="00043761" w14:paraId="6EA8D769" w14:textId="77777777">
        <w:trPr>
          <w:trHeight w:val="503"/>
        </w:trPr>
        <w:tc>
          <w:tcPr>
            <w:tcW w:w="2222" w:type="dxa"/>
            <w:vMerge/>
            <w:tcBorders>
              <w:top w:val="nil"/>
            </w:tcBorders>
            <w:shd w:val="clear" w:color="auto" w:fill="2F75B5"/>
          </w:tcPr>
          <w:p w14:paraId="5E8D8EC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7AC587D" w14:textId="77777777" w:rsidR="00043761" w:rsidRDefault="00000000">
            <w:pPr>
              <w:pStyle w:val="TableParagraph"/>
              <w:spacing w:before="118"/>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29CBA394" w14:textId="77777777" w:rsidR="00043761" w:rsidRDefault="00000000">
            <w:pPr>
              <w:pStyle w:val="TableParagraph"/>
              <w:spacing w:line="247" w:lineRule="exact"/>
              <w:ind w:left="116"/>
            </w:pPr>
            <w:r>
              <w:t>noting</w:t>
            </w:r>
            <w:r>
              <w:rPr>
                <w:spacing w:val="-8"/>
              </w:rPr>
              <w:t xml:space="preserve"> </w:t>
            </w:r>
            <w:r>
              <w:t>important</w:t>
            </w:r>
            <w:r>
              <w:rPr>
                <w:spacing w:val="-8"/>
              </w:rPr>
              <w:t xml:space="preserve"> </w:t>
            </w:r>
            <w:r>
              <w:t>information</w:t>
            </w:r>
            <w:r>
              <w:rPr>
                <w:spacing w:val="-8"/>
              </w:rPr>
              <w:t xml:space="preserve"> </w:t>
            </w:r>
            <w:r>
              <w:t>through</w:t>
            </w:r>
            <w:r>
              <w:rPr>
                <w:spacing w:val="-7"/>
              </w:rPr>
              <w:t xml:space="preserve"> </w:t>
            </w:r>
            <w:r>
              <w:t>outlining</w:t>
            </w:r>
            <w:r>
              <w:rPr>
                <w:spacing w:val="-8"/>
              </w:rPr>
              <w:t xml:space="preserve"> </w:t>
            </w:r>
            <w:r>
              <w:t>(topic,</w:t>
            </w:r>
            <w:r>
              <w:rPr>
                <w:spacing w:val="-8"/>
              </w:rPr>
              <w:t xml:space="preserve"> </w:t>
            </w:r>
            <w:r>
              <w:t>main</w:t>
            </w:r>
            <w:r>
              <w:rPr>
                <w:spacing w:val="-7"/>
              </w:rPr>
              <w:t xml:space="preserve"> </w:t>
            </w:r>
            <w:r>
              <w:t>idea,</w:t>
            </w:r>
            <w:r>
              <w:rPr>
                <w:spacing w:val="-8"/>
              </w:rPr>
              <w:t xml:space="preserve"> </w:t>
            </w:r>
            <w:r>
              <w:t>supporting</w:t>
            </w:r>
            <w:r>
              <w:rPr>
                <w:spacing w:val="-8"/>
              </w:rPr>
              <w:t xml:space="preserve"> </w:t>
            </w:r>
            <w:r>
              <w:t>details):</w:t>
            </w:r>
            <w:r>
              <w:rPr>
                <w:spacing w:val="-7"/>
              </w:rPr>
              <w:t xml:space="preserve"> </w:t>
            </w:r>
            <w:r>
              <w:rPr>
                <w:spacing w:val="-2"/>
              </w:rPr>
              <w:t>inductive</w:t>
            </w:r>
          </w:p>
          <w:p w14:paraId="044F3B76" w14:textId="77777777" w:rsidR="00043761" w:rsidRDefault="00000000">
            <w:pPr>
              <w:pStyle w:val="TableParagraph"/>
              <w:spacing w:before="1" w:line="235" w:lineRule="exact"/>
              <w:ind w:left="116"/>
            </w:pPr>
            <w:r>
              <w:t>organization</w:t>
            </w:r>
            <w:r>
              <w:rPr>
                <w:spacing w:val="-12"/>
              </w:rPr>
              <w:t xml:space="preserve"> </w:t>
            </w:r>
            <w:r>
              <w:rPr>
                <w:spacing w:val="-2"/>
              </w:rPr>
              <w:t>(pyramid)</w:t>
            </w:r>
          </w:p>
        </w:tc>
      </w:tr>
      <w:tr w:rsidR="00043761" w14:paraId="56D9DF19" w14:textId="77777777">
        <w:trPr>
          <w:trHeight w:val="291"/>
        </w:trPr>
        <w:tc>
          <w:tcPr>
            <w:tcW w:w="2222" w:type="dxa"/>
            <w:vMerge/>
            <w:tcBorders>
              <w:top w:val="nil"/>
            </w:tcBorders>
            <w:shd w:val="clear" w:color="auto" w:fill="2F75B5"/>
          </w:tcPr>
          <w:p w14:paraId="5E5CC42A"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27DE6430" w14:textId="77777777" w:rsidR="00043761" w:rsidRDefault="00043761">
            <w:pPr>
              <w:pStyle w:val="TableParagraph"/>
              <w:spacing w:before="220"/>
              <w:rPr>
                <w:b/>
              </w:rPr>
            </w:pPr>
          </w:p>
          <w:p w14:paraId="19B6529E" w14:textId="77777777" w:rsidR="00043761" w:rsidRDefault="00000000">
            <w:pPr>
              <w:pStyle w:val="TableParagraph"/>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tcPr>
          <w:p w14:paraId="028C2E53" w14:textId="77777777" w:rsidR="00043761" w:rsidRDefault="00000000">
            <w:pPr>
              <w:pStyle w:val="TableParagraph"/>
              <w:spacing w:before="17" w:line="254" w:lineRule="exact"/>
              <w:ind w:left="116"/>
            </w:pPr>
            <w:r>
              <w:t>identifying</w:t>
            </w:r>
            <w:r>
              <w:rPr>
                <w:spacing w:val="-8"/>
              </w:rPr>
              <w:t xml:space="preserve"> </w:t>
            </w:r>
            <w:r>
              <w:t>text</w:t>
            </w:r>
            <w:r>
              <w:rPr>
                <w:spacing w:val="-7"/>
              </w:rPr>
              <w:t xml:space="preserve"> </w:t>
            </w:r>
            <w:r>
              <w:rPr>
                <w:spacing w:val="-2"/>
              </w:rPr>
              <w:t>types</w:t>
            </w:r>
          </w:p>
        </w:tc>
      </w:tr>
      <w:tr w:rsidR="00043761" w14:paraId="153E575E" w14:textId="77777777">
        <w:trPr>
          <w:trHeight w:val="287"/>
        </w:trPr>
        <w:tc>
          <w:tcPr>
            <w:tcW w:w="2222" w:type="dxa"/>
            <w:vMerge/>
            <w:tcBorders>
              <w:top w:val="nil"/>
            </w:tcBorders>
            <w:shd w:val="clear" w:color="auto" w:fill="2F75B5"/>
          </w:tcPr>
          <w:p w14:paraId="7F509DB8"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52BF924E"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1A5C9AEC" w14:textId="77777777" w:rsidR="00043761" w:rsidRDefault="00000000">
            <w:pPr>
              <w:pStyle w:val="TableParagraph"/>
              <w:spacing w:before="13" w:line="254" w:lineRule="exact"/>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6DB00861" w14:textId="77777777" w:rsidR="00043761" w:rsidRDefault="00000000">
            <w:pPr>
              <w:pStyle w:val="TableParagraph"/>
              <w:spacing w:before="13" w:line="254" w:lineRule="exact"/>
              <w:ind w:left="117"/>
            </w:pPr>
            <w:r>
              <w:rPr>
                <w:spacing w:val="-2"/>
              </w:rPr>
              <w:t>enumeration-description</w:t>
            </w:r>
          </w:p>
        </w:tc>
      </w:tr>
      <w:tr w:rsidR="00043761" w14:paraId="4AE5DA8C" w14:textId="77777777">
        <w:trPr>
          <w:trHeight w:val="292"/>
        </w:trPr>
        <w:tc>
          <w:tcPr>
            <w:tcW w:w="2222" w:type="dxa"/>
            <w:vMerge/>
            <w:tcBorders>
              <w:top w:val="nil"/>
            </w:tcBorders>
            <w:shd w:val="clear" w:color="auto" w:fill="2F75B5"/>
          </w:tcPr>
          <w:p w14:paraId="13AA7ACE"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0E35F985"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47B21E23" w14:textId="77777777" w:rsidR="00043761" w:rsidRDefault="00000000">
            <w:pPr>
              <w:pStyle w:val="TableParagraph"/>
              <w:spacing w:before="17" w:line="254" w:lineRule="exact"/>
              <w:ind w:left="26"/>
              <w:jc w:val="center"/>
            </w:pPr>
            <w:r>
              <w:rPr>
                <w:spacing w:val="-10"/>
              </w:rPr>
              <w:t>b</w:t>
            </w:r>
          </w:p>
        </w:tc>
        <w:tc>
          <w:tcPr>
            <w:tcW w:w="10545" w:type="dxa"/>
            <w:tcBorders>
              <w:top w:val="single" w:sz="4" w:space="0" w:color="000000"/>
              <w:left w:val="single" w:sz="4" w:space="0" w:color="000000"/>
              <w:bottom w:val="single" w:sz="4" w:space="0" w:color="000000"/>
            </w:tcBorders>
          </w:tcPr>
          <w:p w14:paraId="173AEEBF" w14:textId="77777777" w:rsidR="00043761" w:rsidRDefault="00000000">
            <w:pPr>
              <w:pStyle w:val="TableParagraph"/>
              <w:spacing w:before="17" w:line="254" w:lineRule="exact"/>
              <w:ind w:left="117"/>
            </w:pPr>
            <w:r>
              <w:t>time</w:t>
            </w:r>
            <w:r>
              <w:rPr>
                <w:spacing w:val="-5"/>
              </w:rPr>
              <w:t xml:space="preserve"> </w:t>
            </w:r>
            <w:r>
              <w:t>order:</w:t>
            </w:r>
            <w:r>
              <w:rPr>
                <w:spacing w:val="-5"/>
              </w:rPr>
              <w:t xml:space="preserve"> </w:t>
            </w:r>
            <w:r>
              <w:rPr>
                <w:spacing w:val="-2"/>
              </w:rPr>
              <w:t>chronology</w:t>
            </w:r>
          </w:p>
        </w:tc>
      </w:tr>
      <w:tr w:rsidR="00043761" w14:paraId="435B4D6A" w14:textId="77777777">
        <w:trPr>
          <w:trHeight w:val="292"/>
        </w:trPr>
        <w:tc>
          <w:tcPr>
            <w:tcW w:w="2222" w:type="dxa"/>
            <w:vMerge/>
            <w:tcBorders>
              <w:top w:val="nil"/>
            </w:tcBorders>
            <w:shd w:val="clear" w:color="auto" w:fill="2F75B5"/>
          </w:tcPr>
          <w:p w14:paraId="6EFDF96F"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20570998"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4617BFD8" w14:textId="77777777" w:rsidR="00043761" w:rsidRDefault="00000000">
            <w:pPr>
              <w:pStyle w:val="TableParagraph"/>
              <w:spacing w:before="13"/>
              <w:ind w:left="26"/>
              <w:jc w:val="center"/>
            </w:pPr>
            <w:r>
              <w:rPr>
                <w:spacing w:val="-10"/>
              </w:rPr>
              <w:t>c</w:t>
            </w:r>
          </w:p>
        </w:tc>
        <w:tc>
          <w:tcPr>
            <w:tcW w:w="10545" w:type="dxa"/>
            <w:tcBorders>
              <w:top w:val="single" w:sz="4" w:space="0" w:color="000000"/>
              <w:left w:val="single" w:sz="4" w:space="0" w:color="000000"/>
              <w:bottom w:val="single" w:sz="4" w:space="0" w:color="000000"/>
            </w:tcBorders>
            <w:shd w:val="clear" w:color="auto" w:fill="DDEBF7"/>
          </w:tcPr>
          <w:p w14:paraId="1827A114" w14:textId="77777777" w:rsidR="00043761" w:rsidRDefault="00000000">
            <w:pPr>
              <w:pStyle w:val="TableParagraph"/>
              <w:spacing w:before="13"/>
              <w:ind w:left="117"/>
            </w:pPr>
            <w:r>
              <w:t>time</w:t>
            </w:r>
            <w:r>
              <w:rPr>
                <w:spacing w:val="-5"/>
              </w:rPr>
              <w:t xml:space="preserve"> </w:t>
            </w:r>
            <w:r>
              <w:t>order:</w:t>
            </w:r>
            <w:r>
              <w:rPr>
                <w:spacing w:val="-5"/>
              </w:rPr>
              <w:t xml:space="preserve"> </w:t>
            </w:r>
            <w:r>
              <w:rPr>
                <w:spacing w:val="-2"/>
              </w:rPr>
              <w:t>procedural</w:t>
            </w:r>
          </w:p>
        </w:tc>
      </w:tr>
      <w:tr w:rsidR="00043761" w14:paraId="5F2A2EDA" w14:textId="77777777">
        <w:trPr>
          <w:trHeight w:val="287"/>
        </w:trPr>
        <w:tc>
          <w:tcPr>
            <w:tcW w:w="2222" w:type="dxa"/>
            <w:vMerge/>
            <w:tcBorders>
              <w:top w:val="nil"/>
            </w:tcBorders>
            <w:shd w:val="clear" w:color="auto" w:fill="2F75B5"/>
          </w:tcPr>
          <w:p w14:paraId="20B5AA7C"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745A1BC1" w14:textId="77777777" w:rsidR="00043761" w:rsidRDefault="00043761">
            <w:pPr>
              <w:pStyle w:val="TableParagraph"/>
              <w:spacing w:before="61"/>
              <w:rPr>
                <w:b/>
              </w:rPr>
            </w:pPr>
          </w:p>
          <w:p w14:paraId="3FE7AA9B" w14:textId="77777777" w:rsidR="00043761" w:rsidRDefault="00000000">
            <w:pPr>
              <w:pStyle w:val="TableParagraph"/>
              <w:spacing w:before="1"/>
              <w:ind w:left="20"/>
              <w:jc w:val="center"/>
            </w:pPr>
            <w:r>
              <w:rPr>
                <w:spacing w:val="-10"/>
              </w:rPr>
              <w:t>3</w:t>
            </w:r>
          </w:p>
        </w:tc>
        <w:tc>
          <w:tcPr>
            <w:tcW w:w="10904" w:type="dxa"/>
            <w:gridSpan w:val="2"/>
            <w:tcBorders>
              <w:top w:val="single" w:sz="4" w:space="0" w:color="000000"/>
              <w:left w:val="single" w:sz="4" w:space="0" w:color="000000"/>
              <w:bottom w:val="single" w:sz="4" w:space="0" w:color="000000"/>
            </w:tcBorders>
          </w:tcPr>
          <w:p w14:paraId="3588E0F0" w14:textId="77777777" w:rsidR="00043761" w:rsidRDefault="00000000">
            <w:pPr>
              <w:pStyle w:val="TableParagraph"/>
              <w:spacing w:before="13" w:line="254" w:lineRule="exact"/>
              <w:ind w:left="116"/>
            </w:pPr>
            <w:r>
              <w:t>identifying</w:t>
            </w:r>
            <w:r>
              <w:rPr>
                <w:spacing w:val="-10"/>
              </w:rPr>
              <w:t xml:space="preserve"> </w:t>
            </w:r>
            <w:r>
              <w:t>author’s</w:t>
            </w:r>
            <w:r>
              <w:rPr>
                <w:spacing w:val="-9"/>
              </w:rPr>
              <w:t xml:space="preserve"> </w:t>
            </w:r>
            <w:r>
              <w:rPr>
                <w:spacing w:val="-2"/>
              </w:rPr>
              <w:t>purpose</w:t>
            </w:r>
          </w:p>
        </w:tc>
      </w:tr>
      <w:tr w:rsidR="00043761" w14:paraId="599BC811" w14:textId="77777777">
        <w:trPr>
          <w:trHeight w:val="292"/>
        </w:trPr>
        <w:tc>
          <w:tcPr>
            <w:tcW w:w="2222" w:type="dxa"/>
            <w:vMerge/>
            <w:tcBorders>
              <w:top w:val="nil"/>
            </w:tcBorders>
            <w:shd w:val="clear" w:color="auto" w:fill="2F75B5"/>
          </w:tcPr>
          <w:p w14:paraId="70544EF6"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6D66378A"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056D92DC" w14:textId="77777777" w:rsidR="00043761" w:rsidRDefault="00000000">
            <w:pPr>
              <w:pStyle w:val="TableParagraph"/>
              <w:spacing w:before="13"/>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57A7C0C9" w14:textId="77777777" w:rsidR="00043761" w:rsidRDefault="00000000">
            <w:pPr>
              <w:pStyle w:val="TableParagraph"/>
              <w:spacing w:before="13"/>
              <w:ind w:left="117"/>
            </w:pPr>
            <w:r>
              <w:rPr>
                <w:spacing w:val="-2"/>
              </w:rPr>
              <w:t>entertain</w:t>
            </w:r>
          </w:p>
        </w:tc>
      </w:tr>
      <w:tr w:rsidR="00043761" w14:paraId="18E6B6B0" w14:textId="77777777">
        <w:trPr>
          <w:trHeight w:val="287"/>
        </w:trPr>
        <w:tc>
          <w:tcPr>
            <w:tcW w:w="2222" w:type="dxa"/>
            <w:vMerge/>
            <w:tcBorders>
              <w:top w:val="nil"/>
            </w:tcBorders>
            <w:shd w:val="clear" w:color="auto" w:fill="2F75B5"/>
          </w:tcPr>
          <w:p w14:paraId="48572757"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528D1569"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097B5110" w14:textId="77777777" w:rsidR="00043761" w:rsidRDefault="00000000">
            <w:pPr>
              <w:pStyle w:val="TableParagraph"/>
              <w:spacing w:before="13" w:line="254" w:lineRule="exact"/>
              <w:ind w:left="26"/>
              <w:jc w:val="center"/>
            </w:pPr>
            <w:r>
              <w:rPr>
                <w:spacing w:val="-10"/>
              </w:rPr>
              <w:t>b</w:t>
            </w:r>
          </w:p>
        </w:tc>
        <w:tc>
          <w:tcPr>
            <w:tcW w:w="10545" w:type="dxa"/>
            <w:tcBorders>
              <w:top w:val="single" w:sz="4" w:space="0" w:color="000000"/>
              <w:left w:val="single" w:sz="4" w:space="0" w:color="000000"/>
              <w:bottom w:val="single" w:sz="4" w:space="0" w:color="000000"/>
            </w:tcBorders>
          </w:tcPr>
          <w:p w14:paraId="5AE18636" w14:textId="77777777" w:rsidR="00043761" w:rsidRDefault="00000000">
            <w:pPr>
              <w:pStyle w:val="TableParagraph"/>
              <w:spacing w:before="13" w:line="254" w:lineRule="exact"/>
              <w:ind w:left="117"/>
            </w:pPr>
            <w:r>
              <w:t>inform,</w:t>
            </w:r>
            <w:r>
              <w:rPr>
                <w:spacing w:val="-8"/>
              </w:rPr>
              <w:t xml:space="preserve"> </w:t>
            </w:r>
            <w:r>
              <w:t>explain,</w:t>
            </w:r>
            <w:r>
              <w:rPr>
                <w:spacing w:val="-7"/>
              </w:rPr>
              <w:t xml:space="preserve"> </w:t>
            </w:r>
            <w:r>
              <w:rPr>
                <w:spacing w:val="-2"/>
              </w:rPr>
              <w:t>describe</w:t>
            </w:r>
          </w:p>
        </w:tc>
      </w:tr>
      <w:tr w:rsidR="00043761" w14:paraId="66A95CC1" w14:textId="77777777">
        <w:trPr>
          <w:trHeight w:val="292"/>
        </w:trPr>
        <w:tc>
          <w:tcPr>
            <w:tcW w:w="2222" w:type="dxa"/>
            <w:vMerge/>
            <w:tcBorders>
              <w:top w:val="nil"/>
            </w:tcBorders>
            <w:shd w:val="clear" w:color="auto" w:fill="2F75B5"/>
          </w:tcPr>
          <w:p w14:paraId="65FB3515"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1305AD7" w14:textId="77777777" w:rsidR="00043761" w:rsidRDefault="00000000">
            <w:pPr>
              <w:pStyle w:val="TableParagraph"/>
              <w:spacing w:before="17" w:line="254" w:lineRule="exact"/>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shd w:val="clear" w:color="auto" w:fill="DDEBF7"/>
          </w:tcPr>
          <w:p w14:paraId="6719DFBE" w14:textId="77777777" w:rsidR="00043761" w:rsidRDefault="00000000">
            <w:pPr>
              <w:pStyle w:val="TableParagraph"/>
              <w:spacing w:before="17" w:line="254" w:lineRule="exact"/>
              <w:ind w:left="116"/>
            </w:pPr>
            <w:r>
              <w:t>drawing</w:t>
            </w:r>
            <w:r>
              <w:rPr>
                <w:spacing w:val="-7"/>
              </w:rPr>
              <w:t xml:space="preserve"> </w:t>
            </w:r>
            <w:r>
              <w:rPr>
                <w:spacing w:val="-2"/>
              </w:rPr>
              <w:t>conclusions</w:t>
            </w:r>
          </w:p>
        </w:tc>
      </w:tr>
      <w:tr w:rsidR="00043761" w14:paraId="560CB912" w14:textId="77777777">
        <w:trPr>
          <w:trHeight w:val="296"/>
        </w:trPr>
        <w:tc>
          <w:tcPr>
            <w:tcW w:w="2222" w:type="dxa"/>
            <w:vMerge/>
            <w:tcBorders>
              <w:top w:val="nil"/>
            </w:tcBorders>
            <w:shd w:val="clear" w:color="auto" w:fill="2F75B5"/>
          </w:tcPr>
          <w:p w14:paraId="0A584510" w14:textId="77777777" w:rsidR="00043761" w:rsidRDefault="00043761">
            <w:pPr>
              <w:rPr>
                <w:sz w:val="2"/>
                <w:szCs w:val="2"/>
              </w:rPr>
            </w:pPr>
          </w:p>
        </w:tc>
        <w:tc>
          <w:tcPr>
            <w:tcW w:w="489" w:type="dxa"/>
            <w:tcBorders>
              <w:top w:val="single" w:sz="4" w:space="0" w:color="000000"/>
              <w:right w:val="single" w:sz="4" w:space="0" w:color="000000"/>
            </w:tcBorders>
          </w:tcPr>
          <w:p w14:paraId="775E2E55" w14:textId="77777777" w:rsidR="00043761" w:rsidRDefault="00000000">
            <w:pPr>
              <w:pStyle w:val="TableParagraph"/>
              <w:spacing w:before="13"/>
              <w:ind w:left="20"/>
              <w:jc w:val="center"/>
            </w:pPr>
            <w:r>
              <w:rPr>
                <w:spacing w:val="-10"/>
              </w:rPr>
              <w:t>5</w:t>
            </w:r>
          </w:p>
        </w:tc>
        <w:tc>
          <w:tcPr>
            <w:tcW w:w="10904" w:type="dxa"/>
            <w:gridSpan w:val="2"/>
            <w:tcBorders>
              <w:top w:val="single" w:sz="4" w:space="0" w:color="000000"/>
              <w:left w:val="single" w:sz="4" w:space="0" w:color="000000"/>
            </w:tcBorders>
          </w:tcPr>
          <w:p w14:paraId="73246391" w14:textId="77777777" w:rsidR="00043761" w:rsidRDefault="00000000">
            <w:pPr>
              <w:pStyle w:val="TableParagraph"/>
              <w:spacing w:before="13"/>
              <w:ind w:left="116"/>
            </w:pPr>
            <w:r>
              <w:t>making</w:t>
            </w:r>
            <w:r>
              <w:rPr>
                <w:spacing w:val="-4"/>
              </w:rPr>
              <w:t xml:space="preserve"> </w:t>
            </w:r>
            <w:r>
              <w:t>a</w:t>
            </w:r>
            <w:r>
              <w:rPr>
                <w:spacing w:val="-3"/>
              </w:rPr>
              <w:t xml:space="preserve"> </w:t>
            </w:r>
            <w:r>
              <w:rPr>
                <w:spacing w:val="-2"/>
              </w:rPr>
              <w:t>summary</w:t>
            </w:r>
          </w:p>
        </w:tc>
      </w:tr>
      <w:tr w:rsidR="00043761" w14:paraId="6422037B" w14:textId="77777777">
        <w:trPr>
          <w:trHeight w:val="296"/>
        </w:trPr>
        <w:tc>
          <w:tcPr>
            <w:tcW w:w="2222" w:type="dxa"/>
            <w:vMerge w:val="restart"/>
            <w:tcBorders>
              <w:bottom w:val="single" w:sz="4" w:space="0" w:color="000000"/>
            </w:tcBorders>
            <w:shd w:val="clear" w:color="auto" w:fill="2F75B5"/>
          </w:tcPr>
          <w:p w14:paraId="4124CA12" w14:textId="77777777" w:rsidR="00043761" w:rsidRDefault="00043761">
            <w:pPr>
              <w:pStyle w:val="TableParagraph"/>
              <w:rPr>
                <w:b/>
              </w:rPr>
            </w:pPr>
          </w:p>
          <w:p w14:paraId="3B68E8E9" w14:textId="77777777" w:rsidR="00043761" w:rsidRDefault="00043761">
            <w:pPr>
              <w:pStyle w:val="TableParagraph"/>
              <w:rPr>
                <w:b/>
              </w:rPr>
            </w:pPr>
          </w:p>
          <w:p w14:paraId="42BBFA5A" w14:textId="77777777" w:rsidR="00043761" w:rsidRDefault="00043761">
            <w:pPr>
              <w:pStyle w:val="TableParagraph"/>
              <w:rPr>
                <w:b/>
              </w:rPr>
            </w:pPr>
          </w:p>
          <w:p w14:paraId="40802204" w14:textId="77777777" w:rsidR="00043761" w:rsidRDefault="00043761">
            <w:pPr>
              <w:pStyle w:val="TableParagraph"/>
              <w:rPr>
                <w:b/>
              </w:rPr>
            </w:pPr>
          </w:p>
          <w:p w14:paraId="0EA5CCB2" w14:textId="77777777" w:rsidR="00043761" w:rsidRDefault="00043761">
            <w:pPr>
              <w:pStyle w:val="TableParagraph"/>
              <w:rPr>
                <w:b/>
              </w:rPr>
            </w:pPr>
          </w:p>
          <w:p w14:paraId="09AA88F5" w14:textId="77777777" w:rsidR="00043761" w:rsidRDefault="00043761">
            <w:pPr>
              <w:pStyle w:val="TableParagraph"/>
              <w:rPr>
                <w:b/>
              </w:rPr>
            </w:pPr>
          </w:p>
          <w:p w14:paraId="6E54CCA2" w14:textId="77777777" w:rsidR="00043761" w:rsidRDefault="00043761">
            <w:pPr>
              <w:pStyle w:val="TableParagraph"/>
              <w:rPr>
                <w:b/>
              </w:rPr>
            </w:pPr>
          </w:p>
          <w:p w14:paraId="463B5471" w14:textId="77777777" w:rsidR="00043761" w:rsidRDefault="00043761">
            <w:pPr>
              <w:pStyle w:val="TableParagraph"/>
              <w:spacing w:before="205"/>
              <w:rPr>
                <w:b/>
              </w:rPr>
            </w:pPr>
          </w:p>
          <w:p w14:paraId="6D235AF9" w14:textId="77777777" w:rsidR="00043761" w:rsidRDefault="00000000">
            <w:pPr>
              <w:pStyle w:val="TableParagraph"/>
              <w:spacing w:line="237" w:lineRule="auto"/>
              <w:ind w:left="181" w:right="155"/>
              <w:jc w:val="center"/>
              <w:rPr>
                <w:i/>
              </w:rPr>
            </w:pPr>
            <w:r>
              <w:rPr>
                <w:b/>
                <w:color w:val="FFFFFF"/>
              </w:rPr>
              <w:t xml:space="preserve">Speaking and </w:t>
            </w:r>
            <w:r>
              <w:rPr>
                <w:b/>
                <w:color w:val="FFFFFF"/>
                <w:spacing w:val="-2"/>
              </w:rPr>
              <w:t xml:space="preserve">Writing </w:t>
            </w:r>
            <w:r>
              <w:rPr>
                <w:i/>
                <w:color w:val="FFFFFF"/>
              </w:rPr>
              <w:t>(productive</w:t>
            </w:r>
            <w:r>
              <w:rPr>
                <w:i/>
                <w:color w:val="FFFFFF"/>
                <w:spacing w:val="-17"/>
              </w:rPr>
              <w:t xml:space="preserve"> </w:t>
            </w:r>
            <w:r>
              <w:rPr>
                <w:i/>
                <w:color w:val="FFFFFF"/>
              </w:rPr>
              <w:t>skills)</w:t>
            </w:r>
          </w:p>
        </w:tc>
        <w:tc>
          <w:tcPr>
            <w:tcW w:w="11393" w:type="dxa"/>
            <w:gridSpan w:val="3"/>
            <w:tcBorders>
              <w:bottom w:val="single" w:sz="4" w:space="0" w:color="000000"/>
            </w:tcBorders>
            <w:shd w:val="clear" w:color="auto" w:fill="DDEBF7"/>
          </w:tcPr>
          <w:p w14:paraId="00660031" w14:textId="77777777" w:rsidR="00043761" w:rsidRDefault="00000000">
            <w:pPr>
              <w:pStyle w:val="TableParagraph"/>
              <w:spacing w:before="17"/>
              <w:ind w:left="110"/>
              <w:rPr>
                <w:b/>
              </w:rPr>
            </w:pPr>
            <w:r>
              <w:rPr>
                <w:b/>
              </w:rPr>
              <w:t>EN4SW-II-1</w:t>
            </w:r>
            <w:r>
              <w:rPr>
                <w:b/>
                <w:spacing w:val="-7"/>
              </w:rPr>
              <w:t xml:space="preserve"> </w:t>
            </w:r>
            <w:r>
              <w:rPr>
                <w:b/>
              </w:rPr>
              <w:t>Use</w:t>
            </w:r>
            <w:r>
              <w:rPr>
                <w:b/>
                <w:spacing w:val="-7"/>
              </w:rPr>
              <w:t xml:space="preserve"> </w:t>
            </w:r>
            <w:r>
              <w:rPr>
                <w:b/>
              </w:rPr>
              <w:t>words</w:t>
            </w:r>
            <w:r>
              <w:rPr>
                <w:b/>
                <w:spacing w:val="-7"/>
              </w:rPr>
              <w:t xml:space="preserve"> </w:t>
            </w:r>
            <w:r>
              <w:rPr>
                <w:b/>
              </w:rPr>
              <w:t>with</w:t>
            </w:r>
            <w:r>
              <w:rPr>
                <w:b/>
                <w:spacing w:val="-6"/>
              </w:rPr>
              <w:t xml:space="preserve"> </w:t>
            </w:r>
            <w:r>
              <w:rPr>
                <w:b/>
              </w:rPr>
              <w:t>literal</w:t>
            </w:r>
            <w:r>
              <w:rPr>
                <w:b/>
                <w:spacing w:val="-7"/>
              </w:rPr>
              <w:t xml:space="preserve"> </w:t>
            </w:r>
            <w:r>
              <w:rPr>
                <w:b/>
              </w:rPr>
              <w:t>(denotative)</w:t>
            </w:r>
            <w:r>
              <w:rPr>
                <w:b/>
                <w:spacing w:val="-7"/>
              </w:rPr>
              <w:t xml:space="preserve"> </w:t>
            </w:r>
            <w:r>
              <w:rPr>
                <w:b/>
              </w:rPr>
              <w:t>and</w:t>
            </w:r>
            <w:r>
              <w:rPr>
                <w:b/>
                <w:spacing w:val="-8"/>
              </w:rPr>
              <w:t xml:space="preserve"> </w:t>
            </w:r>
            <w:r>
              <w:rPr>
                <w:b/>
              </w:rPr>
              <w:t>implied</w:t>
            </w:r>
            <w:r>
              <w:rPr>
                <w:b/>
                <w:spacing w:val="-6"/>
              </w:rPr>
              <w:t xml:space="preserve"> </w:t>
            </w:r>
            <w:r>
              <w:rPr>
                <w:b/>
              </w:rPr>
              <w:t>(connotative)</w:t>
            </w:r>
            <w:r>
              <w:rPr>
                <w:b/>
                <w:spacing w:val="-7"/>
              </w:rPr>
              <w:t xml:space="preserve"> </w:t>
            </w:r>
            <w:r>
              <w:rPr>
                <w:b/>
              </w:rPr>
              <w:t>meanings</w:t>
            </w:r>
            <w:r>
              <w:rPr>
                <w:b/>
                <w:spacing w:val="-7"/>
              </w:rPr>
              <w:t xml:space="preserve"> </w:t>
            </w:r>
            <w:r>
              <w:rPr>
                <w:b/>
              </w:rPr>
              <w:t>in</w:t>
            </w:r>
            <w:r>
              <w:rPr>
                <w:b/>
                <w:spacing w:val="-6"/>
              </w:rPr>
              <w:t xml:space="preserve"> </w:t>
            </w:r>
            <w:r>
              <w:rPr>
                <w:b/>
                <w:spacing w:val="-2"/>
              </w:rPr>
              <w:t>sentences.</w:t>
            </w:r>
          </w:p>
        </w:tc>
      </w:tr>
      <w:tr w:rsidR="00043761" w14:paraId="521B8265" w14:textId="77777777">
        <w:trPr>
          <w:trHeight w:val="306"/>
        </w:trPr>
        <w:tc>
          <w:tcPr>
            <w:tcW w:w="2222" w:type="dxa"/>
            <w:vMerge/>
            <w:tcBorders>
              <w:top w:val="nil"/>
              <w:bottom w:val="single" w:sz="4" w:space="0" w:color="000000"/>
            </w:tcBorders>
            <w:shd w:val="clear" w:color="auto" w:fill="2F75B5"/>
          </w:tcPr>
          <w:p w14:paraId="07EC81EB" w14:textId="77777777" w:rsidR="00043761" w:rsidRDefault="00043761">
            <w:pPr>
              <w:rPr>
                <w:sz w:val="2"/>
                <w:szCs w:val="2"/>
              </w:rPr>
            </w:pPr>
          </w:p>
        </w:tc>
        <w:tc>
          <w:tcPr>
            <w:tcW w:w="489" w:type="dxa"/>
            <w:vMerge w:val="restart"/>
            <w:tcBorders>
              <w:top w:val="single" w:sz="4" w:space="0" w:color="000000"/>
              <w:bottom w:val="single" w:sz="8" w:space="0" w:color="DDEBF7"/>
              <w:right w:val="single" w:sz="4" w:space="0" w:color="000000"/>
            </w:tcBorders>
          </w:tcPr>
          <w:p w14:paraId="1740DC61" w14:textId="77777777" w:rsidR="00043761" w:rsidRDefault="00043761">
            <w:pPr>
              <w:pStyle w:val="TableParagraph"/>
              <w:spacing w:before="90"/>
              <w:rPr>
                <w:b/>
              </w:rPr>
            </w:pPr>
          </w:p>
          <w:p w14:paraId="2E533E12" w14:textId="77777777" w:rsidR="00043761" w:rsidRDefault="00000000">
            <w:pPr>
              <w:pStyle w:val="TableParagraph"/>
              <w:spacing w:before="1"/>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tcPr>
          <w:p w14:paraId="4A81014B" w14:textId="77777777" w:rsidR="00043761" w:rsidRDefault="00000000">
            <w:pPr>
              <w:pStyle w:val="TableParagraph"/>
              <w:spacing w:before="32" w:line="254" w:lineRule="exact"/>
              <w:ind w:left="116"/>
            </w:pPr>
            <w:r>
              <w:t>using</w:t>
            </w:r>
            <w:r>
              <w:rPr>
                <w:spacing w:val="-6"/>
              </w:rPr>
              <w:t xml:space="preserve"> </w:t>
            </w:r>
            <w:r>
              <w:t>context</w:t>
            </w:r>
            <w:r>
              <w:rPr>
                <w:spacing w:val="-6"/>
              </w:rPr>
              <w:t xml:space="preserve"> </w:t>
            </w:r>
            <w:r>
              <w:rPr>
                <w:spacing w:val="-2"/>
              </w:rPr>
              <w:t>clues</w:t>
            </w:r>
          </w:p>
        </w:tc>
      </w:tr>
      <w:tr w:rsidR="00043761" w14:paraId="0B468081" w14:textId="77777777">
        <w:trPr>
          <w:trHeight w:val="301"/>
        </w:trPr>
        <w:tc>
          <w:tcPr>
            <w:tcW w:w="2222" w:type="dxa"/>
            <w:vMerge/>
            <w:tcBorders>
              <w:top w:val="nil"/>
              <w:bottom w:val="single" w:sz="4" w:space="0" w:color="000000"/>
            </w:tcBorders>
            <w:shd w:val="clear" w:color="auto" w:fill="2F75B5"/>
          </w:tcPr>
          <w:p w14:paraId="046648F7" w14:textId="77777777" w:rsidR="00043761" w:rsidRDefault="00043761">
            <w:pPr>
              <w:rPr>
                <w:sz w:val="2"/>
                <w:szCs w:val="2"/>
              </w:rPr>
            </w:pPr>
          </w:p>
        </w:tc>
        <w:tc>
          <w:tcPr>
            <w:tcW w:w="489" w:type="dxa"/>
            <w:vMerge/>
            <w:tcBorders>
              <w:top w:val="nil"/>
              <w:bottom w:val="single" w:sz="8" w:space="0" w:color="DDEBF7"/>
              <w:right w:val="single" w:sz="4" w:space="0" w:color="000000"/>
            </w:tcBorders>
          </w:tcPr>
          <w:p w14:paraId="6309F143"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0F7986C3" w14:textId="77777777" w:rsidR="00043761" w:rsidRDefault="00000000">
            <w:pPr>
              <w:pStyle w:val="TableParagraph"/>
              <w:spacing w:before="22"/>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44339E23" w14:textId="77777777" w:rsidR="00043761" w:rsidRDefault="00000000">
            <w:pPr>
              <w:pStyle w:val="TableParagraph"/>
              <w:spacing w:before="22"/>
              <w:ind w:left="117"/>
            </w:pPr>
            <w:r>
              <w:rPr>
                <w:spacing w:val="-2"/>
              </w:rPr>
              <w:t>synonyms</w:t>
            </w:r>
          </w:p>
        </w:tc>
      </w:tr>
      <w:tr w:rsidR="00043761" w14:paraId="7F76321B" w14:textId="77777777">
        <w:trPr>
          <w:trHeight w:val="301"/>
        </w:trPr>
        <w:tc>
          <w:tcPr>
            <w:tcW w:w="2222" w:type="dxa"/>
            <w:vMerge/>
            <w:tcBorders>
              <w:top w:val="nil"/>
              <w:bottom w:val="single" w:sz="4" w:space="0" w:color="000000"/>
            </w:tcBorders>
            <w:shd w:val="clear" w:color="auto" w:fill="2F75B5"/>
          </w:tcPr>
          <w:p w14:paraId="2ABC9BE6" w14:textId="77777777" w:rsidR="00043761" w:rsidRDefault="00043761">
            <w:pPr>
              <w:rPr>
                <w:sz w:val="2"/>
                <w:szCs w:val="2"/>
              </w:rPr>
            </w:pPr>
          </w:p>
        </w:tc>
        <w:tc>
          <w:tcPr>
            <w:tcW w:w="489" w:type="dxa"/>
            <w:vMerge/>
            <w:tcBorders>
              <w:top w:val="nil"/>
              <w:bottom w:val="single" w:sz="8" w:space="0" w:color="DDEBF7"/>
              <w:right w:val="single" w:sz="4" w:space="0" w:color="000000"/>
            </w:tcBorders>
          </w:tcPr>
          <w:p w14:paraId="20B58187" w14:textId="77777777" w:rsidR="00043761" w:rsidRDefault="00043761">
            <w:pPr>
              <w:rPr>
                <w:sz w:val="2"/>
                <w:szCs w:val="2"/>
              </w:rPr>
            </w:pPr>
          </w:p>
        </w:tc>
        <w:tc>
          <w:tcPr>
            <w:tcW w:w="359" w:type="dxa"/>
            <w:tcBorders>
              <w:top w:val="single" w:sz="4" w:space="0" w:color="000000"/>
              <w:left w:val="single" w:sz="4" w:space="0" w:color="000000"/>
              <w:bottom w:val="single" w:sz="8" w:space="0" w:color="DDEBF7"/>
              <w:right w:val="single" w:sz="4" w:space="0" w:color="000000"/>
            </w:tcBorders>
          </w:tcPr>
          <w:p w14:paraId="6E36C9A5" w14:textId="77777777" w:rsidR="00043761" w:rsidRDefault="00000000">
            <w:pPr>
              <w:pStyle w:val="TableParagraph"/>
              <w:spacing w:before="22"/>
              <w:ind w:left="26"/>
              <w:jc w:val="center"/>
            </w:pPr>
            <w:r>
              <w:rPr>
                <w:spacing w:val="-10"/>
              </w:rPr>
              <w:t>b</w:t>
            </w:r>
          </w:p>
        </w:tc>
        <w:tc>
          <w:tcPr>
            <w:tcW w:w="10545" w:type="dxa"/>
            <w:tcBorders>
              <w:top w:val="single" w:sz="4" w:space="0" w:color="000000"/>
              <w:left w:val="single" w:sz="4" w:space="0" w:color="000000"/>
              <w:bottom w:val="single" w:sz="8" w:space="0" w:color="DDEBF7"/>
            </w:tcBorders>
          </w:tcPr>
          <w:p w14:paraId="46E2A239" w14:textId="77777777" w:rsidR="00043761" w:rsidRDefault="00000000">
            <w:pPr>
              <w:pStyle w:val="TableParagraph"/>
              <w:spacing w:before="22"/>
              <w:ind w:left="117"/>
            </w:pPr>
            <w:r>
              <w:rPr>
                <w:spacing w:val="-2"/>
              </w:rPr>
              <w:t>antonyms</w:t>
            </w:r>
          </w:p>
        </w:tc>
      </w:tr>
      <w:tr w:rsidR="00043761" w14:paraId="3EE1B409" w14:textId="77777777">
        <w:trPr>
          <w:trHeight w:val="301"/>
        </w:trPr>
        <w:tc>
          <w:tcPr>
            <w:tcW w:w="2222" w:type="dxa"/>
            <w:vMerge/>
            <w:tcBorders>
              <w:top w:val="nil"/>
              <w:bottom w:val="single" w:sz="4" w:space="0" w:color="000000"/>
            </w:tcBorders>
            <w:shd w:val="clear" w:color="auto" w:fill="2F75B5"/>
          </w:tcPr>
          <w:p w14:paraId="746D27FF"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1AA45AF3" w14:textId="77777777" w:rsidR="00043761" w:rsidRDefault="00043761">
            <w:pPr>
              <w:pStyle w:val="TableParagraph"/>
              <w:spacing w:before="244"/>
              <w:rPr>
                <w:b/>
              </w:rPr>
            </w:pPr>
          </w:p>
          <w:p w14:paraId="2E41D2C0" w14:textId="77777777" w:rsidR="00043761" w:rsidRDefault="00000000">
            <w:pPr>
              <w:pStyle w:val="TableParagraph"/>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shd w:val="clear" w:color="auto" w:fill="DDEBF7"/>
          </w:tcPr>
          <w:p w14:paraId="2E3EEB9D" w14:textId="77777777" w:rsidR="00043761" w:rsidRDefault="00000000">
            <w:pPr>
              <w:pStyle w:val="TableParagraph"/>
              <w:spacing w:before="22"/>
              <w:ind w:left="116"/>
            </w:pPr>
            <w:r>
              <w:t>using</w:t>
            </w:r>
            <w:r>
              <w:rPr>
                <w:spacing w:val="-8"/>
              </w:rPr>
              <w:t xml:space="preserve"> </w:t>
            </w:r>
            <w:r>
              <w:t>structural</w:t>
            </w:r>
            <w:r>
              <w:rPr>
                <w:spacing w:val="-7"/>
              </w:rPr>
              <w:t xml:space="preserve"> </w:t>
            </w:r>
            <w:r>
              <w:rPr>
                <w:spacing w:val="-2"/>
              </w:rPr>
              <w:t>analysis</w:t>
            </w:r>
          </w:p>
        </w:tc>
      </w:tr>
      <w:tr w:rsidR="00043761" w14:paraId="66AC360D" w14:textId="77777777">
        <w:trPr>
          <w:trHeight w:val="311"/>
        </w:trPr>
        <w:tc>
          <w:tcPr>
            <w:tcW w:w="2222" w:type="dxa"/>
            <w:vMerge/>
            <w:tcBorders>
              <w:top w:val="nil"/>
              <w:bottom w:val="single" w:sz="4" w:space="0" w:color="000000"/>
            </w:tcBorders>
            <w:shd w:val="clear" w:color="auto" w:fill="2F75B5"/>
          </w:tcPr>
          <w:p w14:paraId="73C49A7A"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58673906"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0B037B04" w14:textId="77777777" w:rsidR="00043761" w:rsidRDefault="00000000">
            <w:pPr>
              <w:pStyle w:val="TableParagraph"/>
              <w:spacing w:before="27"/>
              <w:ind w:left="26"/>
              <w:jc w:val="center"/>
            </w:pPr>
            <w:r>
              <w:rPr>
                <w:spacing w:val="-10"/>
              </w:rPr>
              <w:t>a</w:t>
            </w:r>
          </w:p>
        </w:tc>
        <w:tc>
          <w:tcPr>
            <w:tcW w:w="10545" w:type="dxa"/>
            <w:tcBorders>
              <w:top w:val="single" w:sz="4" w:space="0" w:color="000000"/>
              <w:left w:val="single" w:sz="4" w:space="0" w:color="000000"/>
              <w:bottom w:val="single" w:sz="4" w:space="0" w:color="000000"/>
            </w:tcBorders>
          </w:tcPr>
          <w:p w14:paraId="1F930825" w14:textId="77777777" w:rsidR="00043761" w:rsidRDefault="00000000">
            <w:pPr>
              <w:pStyle w:val="TableParagraph"/>
              <w:spacing w:before="27"/>
              <w:ind w:left="117"/>
            </w:pPr>
            <w:r>
              <w:t>root</w:t>
            </w:r>
            <w:r>
              <w:rPr>
                <w:spacing w:val="-4"/>
              </w:rPr>
              <w:t xml:space="preserve"> </w:t>
            </w:r>
            <w:r>
              <w:rPr>
                <w:spacing w:val="-2"/>
              </w:rPr>
              <w:t>words</w:t>
            </w:r>
          </w:p>
        </w:tc>
      </w:tr>
      <w:tr w:rsidR="00043761" w14:paraId="0501C58F" w14:textId="77777777">
        <w:trPr>
          <w:trHeight w:val="306"/>
        </w:trPr>
        <w:tc>
          <w:tcPr>
            <w:tcW w:w="2222" w:type="dxa"/>
            <w:vMerge/>
            <w:tcBorders>
              <w:top w:val="nil"/>
              <w:bottom w:val="single" w:sz="4" w:space="0" w:color="000000"/>
            </w:tcBorders>
            <w:shd w:val="clear" w:color="auto" w:fill="2F75B5"/>
          </w:tcPr>
          <w:p w14:paraId="77A27CEB"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2F9F284D"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07D9DF3A" w14:textId="77777777" w:rsidR="00043761" w:rsidRDefault="00000000">
            <w:pPr>
              <w:pStyle w:val="TableParagraph"/>
              <w:spacing w:before="27"/>
              <w:ind w:left="26"/>
              <w:jc w:val="center"/>
            </w:pPr>
            <w:r>
              <w:rPr>
                <w:spacing w:val="-10"/>
              </w:rPr>
              <w:t>b</w:t>
            </w:r>
          </w:p>
        </w:tc>
        <w:tc>
          <w:tcPr>
            <w:tcW w:w="10545" w:type="dxa"/>
            <w:tcBorders>
              <w:top w:val="single" w:sz="4" w:space="0" w:color="000000"/>
              <w:left w:val="single" w:sz="4" w:space="0" w:color="000000"/>
              <w:bottom w:val="single" w:sz="4" w:space="0" w:color="000000"/>
            </w:tcBorders>
            <w:shd w:val="clear" w:color="auto" w:fill="DDEBF7"/>
          </w:tcPr>
          <w:p w14:paraId="4C5571F6" w14:textId="77777777" w:rsidR="00043761" w:rsidRDefault="00000000">
            <w:pPr>
              <w:pStyle w:val="TableParagraph"/>
              <w:spacing w:before="27"/>
              <w:ind w:left="117"/>
            </w:pPr>
            <w:r>
              <w:t>prefixes:</w:t>
            </w:r>
            <w:r>
              <w:rPr>
                <w:spacing w:val="-8"/>
              </w:rPr>
              <w:t xml:space="preserve"> </w:t>
            </w:r>
            <w:r>
              <w:t>non-,</w:t>
            </w:r>
            <w:r>
              <w:rPr>
                <w:spacing w:val="-5"/>
              </w:rPr>
              <w:t xml:space="preserve"> </w:t>
            </w:r>
            <w:r>
              <w:t>anti-,</w:t>
            </w:r>
            <w:r>
              <w:rPr>
                <w:spacing w:val="-5"/>
              </w:rPr>
              <w:t xml:space="preserve"> </w:t>
            </w:r>
            <w:r>
              <w:t>de-,</w:t>
            </w:r>
            <w:r>
              <w:rPr>
                <w:spacing w:val="-6"/>
              </w:rPr>
              <w:t xml:space="preserve"> </w:t>
            </w:r>
            <w:r>
              <w:t>mal-,</w:t>
            </w:r>
            <w:r>
              <w:rPr>
                <w:spacing w:val="-5"/>
              </w:rPr>
              <w:t xml:space="preserve"> </w:t>
            </w:r>
            <w:r>
              <w:t>sub-,</w:t>
            </w:r>
            <w:r>
              <w:rPr>
                <w:spacing w:val="-5"/>
              </w:rPr>
              <w:t xml:space="preserve"> </w:t>
            </w:r>
            <w:r>
              <w:t>a-,</w:t>
            </w:r>
            <w:r>
              <w:rPr>
                <w:spacing w:val="-5"/>
              </w:rPr>
              <w:t xml:space="preserve"> </w:t>
            </w:r>
            <w:r>
              <w:rPr>
                <w:spacing w:val="-2"/>
              </w:rPr>
              <w:t>under-</w:t>
            </w:r>
          </w:p>
        </w:tc>
      </w:tr>
      <w:tr w:rsidR="00043761" w14:paraId="344C3A63" w14:textId="77777777">
        <w:trPr>
          <w:trHeight w:val="311"/>
        </w:trPr>
        <w:tc>
          <w:tcPr>
            <w:tcW w:w="2222" w:type="dxa"/>
            <w:vMerge/>
            <w:tcBorders>
              <w:top w:val="nil"/>
              <w:bottom w:val="single" w:sz="4" w:space="0" w:color="000000"/>
            </w:tcBorders>
            <w:shd w:val="clear" w:color="auto" w:fill="2F75B5"/>
          </w:tcPr>
          <w:p w14:paraId="3004B499"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3F912D85"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3F8C1C49" w14:textId="77777777" w:rsidR="00043761" w:rsidRDefault="00000000">
            <w:pPr>
              <w:pStyle w:val="TableParagraph"/>
              <w:spacing w:before="32"/>
              <w:ind w:left="26"/>
              <w:jc w:val="center"/>
            </w:pPr>
            <w:r>
              <w:rPr>
                <w:spacing w:val="-10"/>
              </w:rPr>
              <w:t>c</w:t>
            </w:r>
          </w:p>
        </w:tc>
        <w:tc>
          <w:tcPr>
            <w:tcW w:w="10545" w:type="dxa"/>
            <w:tcBorders>
              <w:top w:val="single" w:sz="4" w:space="0" w:color="000000"/>
              <w:left w:val="single" w:sz="4" w:space="0" w:color="000000"/>
              <w:bottom w:val="single" w:sz="4" w:space="0" w:color="000000"/>
            </w:tcBorders>
          </w:tcPr>
          <w:p w14:paraId="7D25F59B" w14:textId="77777777" w:rsidR="00043761" w:rsidRDefault="00000000">
            <w:pPr>
              <w:pStyle w:val="TableParagraph"/>
              <w:spacing w:before="32"/>
              <w:ind w:left="117"/>
            </w:pPr>
            <w:r>
              <w:t>suffixes:</w:t>
            </w:r>
            <w:r>
              <w:rPr>
                <w:spacing w:val="-8"/>
              </w:rPr>
              <w:t xml:space="preserve"> </w:t>
            </w:r>
            <w:r>
              <w:t>-dom,</w:t>
            </w:r>
            <w:r>
              <w:rPr>
                <w:spacing w:val="-7"/>
              </w:rPr>
              <w:t xml:space="preserve"> </w:t>
            </w:r>
            <w:r>
              <w:t>-ity/-ty,</w:t>
            </w:r>
            <w:r>
              <w:rPr>
                <w:spacing w:val="-7"/>
              </w:rPr>
              <w:t xml:space="preserve"> </w:t>
            </w:r>
            <w:r>
              <w:t>-ment,</w:t>
            </w:r>
            <w:r>
              <w:rPr>
                <w:spacing w:val="-7"/>
              </w:rPr>
              <w:t xml:space="preserve"> </w:t>
            </w:r>
            <w:r>
              <w:t>-ship,</w:t>
            </w:r>
            <w:r>
              <w:rPr>
                <w:spacing w:val="-7"/>
              </w:rPr>
              <w:t xml:space="preserve"> </w:t>
            </w:r>
            <w:r>
              <w:t>-wise,</w:t>
            </w:r>
            <w:r>
              <w:rPr>
                <w:spacing w:val="-7"/>
              </w:rPr>
              <w:t xml:space="preserve"> </w:t>
            </w:r>
            <w:r>
              <w:t>-al,</w:t>
            </w:r>
            <w:r>
              <w:rPr>
                <w:spacing w:val="-7"/>
              </w:rPr>
              <w:t xml:space="preserve"> </w:t>
            </w:r>
            <w:r>
              <w:t>-age,</w:t>
            </w:r>
            <w:r>
              <w:rPr>
                <w:spacing w:val="-7"/>
              </w:rPr>
              <w:t xml:space="preserve"> </w:t>
            </w:r>
            <w:r>
              <w:t>-ious/-</w:t>
            </w:r>
            <w:r>
              <w:rPr>
                <w:spacing w:val="-5"/>
              </w:rPr>
              <w:t>ous</w:t>
            </w:r>
          </w:p>
        </w:tc>
      </w:tr>
      <w:tr w:rsidR="00043761" w14:paraId="69A90A44" w14:textId="77777777">
        <w:trPr>
          <w:trHeight w:val="527"/>
        </w:trPr>
        <w:tc>
          <w:tcPr>
            <w:tcW w:w="2222" w:type="dxa"/>
            <w:vMerge/>
            <w:tcBorders>
              <w:top w:val="nil"/>
              <w:bottom w:val="single" w:sz="4" w:space="0" w:color="000000"/>
            </w:tcBorders>
            <w:shd w:val="clear" w:color="auto" w:fill="2F75B5"/>
          </w:tcPr>
          <w:p w14:paraId="6B68C433"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2D3BC95F" w14:textId="77777777" w:rsidR="00043761" w:rsidRDefault="00000000">
            <w:pPr>
              <w:pStyle w:val="TableParagraph"/>
              <w:spacing w:line="260" w:lineRule="atLeast"/>
              <w:ind w:left="110"/>
              <w:rPr>
                <w:b/>
              </w:rPr>
            </w:pPr>
            <w:r>
              <w:rPr>
                <w:b/>
              </w:rPr>
              <w:t>EN4SW-II-2</w:t>
            </w:r>
            <w:r>
              <w:rPr>
                <w:b/>
                <w:spacing w:val="-3"/>
              </w:rPr>
              <w:t xml:space="preserve"> </w:t>
            </w:r>
            <w:r>
              <w:rPr>
                <w:b/>
              </w:rPr>
              <w:t>Use</w:t>
            </w:r>
            <w:r>
              <w:rPr>
                <w:b/>
                <w:spacing w:val="-3"/>
              </w:rPr>
              <w:t xml:space="preserve"> </w:t>
            </w:r>
            <w:r>
              <w:rPr>
                <w:b/>
              </w:rPr>
              <w:t>tone</w:t>
            </w:r>
            <w:r>
              <w:rPr>
                <w:b/>
                <w:spacing w:val="-3"/>
              </w:rPr>
              <w:t xml:space="preserve"> </w:t>
            </w:r>
            <w:r>
              <w:rPr>
                <w:b/>
              </w:rPr>
              <w:t>and</w:t>
            </w:r>
            <w:r>
              <w:rPr>
                <w:b/>
                <w:spacing w:val="-3"/>
              </w:rPr>
              <w:t xml:space="preserve"> </w:t>
            </w:r>
            <w:r>
              <w:rPr>
                <w:b/>
              </w:rPr>
              <w:t>mood</w:t>
            </w:r>
            <w:r>
              <w:rPr>
                <w:b/>
                <w:spacing w:val="-3"/>
              </w:rPr>
              <w:t xml:space="preserve"> </w:t>
            </w:r>
            <w:r>
              <w:rPr>
                <w:b/>
              </w:rPr>
              <w:t>appropriately</w:t>
            </w:r>
            <w:r>
              <w:rPr>
                <w:b/>
                <w:spacing w:val="-3"/>
              </w:rPr>
              <w:t xml:space="preserve"> </w:t>
            </w:r>
            <w:r>
              <w:rPr>
                <w:b/>
              </w:rPr>
              <w:t>for</w:t>
            </w:r>
            <w:r>
              <w:rPr>
                <w:b/>
                <w:spacing w:val="-3"/>
              </w:rPr>
              <w:t xml:space="preserve"> </w:t>
            </w:r>
            <w:r>
              <w:rPr>
                <w:b/>
              </w:rPr>
              <w:t>one’s</w:t>
            </w:r>
            <w:r>
              <w:rPr>
                <w:b/>
                <w:spacing w:val="-3"/>
              </w:rPr>
              <w:t xml:space="preserve"> </w:t>
            </w:r>
            <w:r>
              <w:rPr>
                <w:b/>
              </w:rPr>
              <w:t>purpose,</w:t>
            </w:r>
            <w:r>
              <w:rPr>
                <w:b/>
                <w:spacing w:val="-3"/>
              </w:rPr>
              <w:t xml:space="preserve"> </w:t>
            </w:r>
            <w:r>
              <w:rPr>
                <w:b/>
              </w:rPr>
              <w:t>context,</w:t>
            </w:r>
            <w:r>
              <w:rPr>
                <w:b/>
                <w:spacing w:val="-3"/>
              </w:rPr>
              <w:t xml:space="preserve"> </w:t>
            </w:r>
            <w:r>
              <w:rPr>
                <w:b/>
              </w:rPr>
              <w:t>and</w:t>
            </w:r>
            <w:r>
              <w:rPr>
                <w:b/>
                <w:spacing w:val="-3"/>
              </w:rPr>
              <w:t xml:space="preserve"> </w:t>
            </w:r>
            <w:r>
              <w:rPr>
                <w:b/>
              </w:rPr>
              <w:t>target</w:t>
            </w:r>
            <w:r>
              <w:rPr>
                <w:b/>
                <w:spacing w:val="-3"/>
              </w:rPr>
              <w:t xml:space="preserve"> </w:t>
            </w:r>
            <w:r>
              <w:rPr>
                <w:b/>
              </w:rPr>
              <w:t xml:space="preserve">audience: </w:t>
            </w:r>
            <w:r>
              <w:rPr>
                <w:b/>
                <w:spacing w:val="-2"/>
              </w:rPr>
              <w:t>informal.</w:t>
            </w:r>
          </w:p>
        </w:tc>
      </w:tr>
      <w:tr w:rsidR="00043761" w14:paraId="570FA620" w14:textId="77777777">
        <w:trPr>
          <w:trHeight w:val="306"/>
        </w:trPr>
        <w:tc>
          <w:tcPr>
            <w:tcW w:w="2222" w:type="dxa"/>
            <w:vMerge/>
            <w:tcBorders>
              <w:top w:val="nil"/>
              <w:bottom w:val="single" w:sz="4" w:space="0" w:color="000000"/>
            </w:tcBorders>
            <w:shd w:val="clear" w:color="auto" w:fill="2F75B5"/>
          </w:tcPr>
          <w:p w14:paraId="14FBBADB" w14:textId="77777777" w:rsidR="00043761" w:rsidRDefault="00043761">
            <w:pPr>
              <w:rPr>
                <w:sz w:val="2"/>
                <w:szCs w:val="2"/>
              </w:rPr>
            </w:pPr>
          </w:p>
        </w:tc>
        <w:tc>
          <w:tcPr>
            <w:tcW w:w="11393" w:type="dxa"/>
            <w:gridSpan w:val="3"/>
            <w:tcBorders>
              <w:top w:val="single" w:sz="4" w:space="0" w:color="000000"/>
              <w:bottom w:val="single" w:sz="8" w:space="0" w:color="DDEBF7"/>
            </w:tcBorders>
          </w:tcPr>
          <w:p w14:paraId="183C2978" w14:textId="77777777" w:rsidR="00043761" w:rsidRDefault="00000000">
            <w:pPr>
              <w:pStyle w:val="TableParagraph"/>
              <w:spacing w:before="27"/>
              <w:ind w:left="110"/>
              <w:rPr>
                <w:b/>
              </w:rPr>
            </w:pPr>
            <w:r>
              <w:rPr>
                <w:b/>
              </w:rPr>
              <w:t>EN4SW-II-3</w:t>
            </w:r>
            <w:r>
              <w:rPr>
                <w:b/>
                <w:spacing w:val="-8"/>
              </w:rPr>
              <w:t xml:space="preserve"> </w:t>
            </w:r>
            <w:r>
              <w:rPr>
                <w:b/>
              </w:rPr>
              <w:t>Compose</w:t>
            </w:r>
            <w:r>
              <w:rPr>
                <w:b/>
                <w:spacing w:val="-7"/>
              </w:rPr>
              <w:t xml:space="preserve"> </w:t>
            </w:r>
            <w:r>
              <w:rPr>
                <w:b/>
              </w:rPr>
              <w:t>appropriate</w:t>
            </w:r>
            <w:r>
              <w:rPr>
                <w:b/>
                <w:spacing w:val="-7"/>
              </w:rPr>
              <w:t xml:space="preserve"> </w:t>
            </w:r>
            <w:r>
              <w:rPr>
                <w:b/>
              </w:rPr>
              <w:t>sentences</w:t>
            </w:r>
            <w:r>
              <w:rPr>
                <w:b/>
                <w:spacing w:val="-7"/>
              </w:rPr>
              <w:t xml:space="preserve"> </w:t>
            </w:r>
            <w:r>
              <w:rPr>
                <w:b/>
              </w:rPr>
              <w:t>for</w:t>
            </w:r>
            <w:r>
              <w:rPr>
                <w:b/>
                <w:spacing w:val="-7"/>
              </w:rPr>
              <w:t xml:space="preserve"> </w:t>
            </w:r>
            <w:r>
              <w:rPr>
                <w:b/>
              </w:rPr>
              <w:t>clarity</w:t>
            </w:r>
            <w:r>
              <w:rPr>
                <w:b/>
                <w:spacing w:val="-7"/>
              </w:rPr>
              <w:t xml:space="preserve"> </w:t>
            </w:r>
            <w:r>
              <w:rPr>
                <w:b/>
              </w:rPr>
              <w:t>and</w:t>
            </w:r>
            <w:r>
              <w:rPr>
                <w:b/>
                <w:spacing w:val="-7"/>
              </w:rPr>
              <w:t xml:space="preserve"> </w:t>
            </w:r>
            <w:r>
              <w:rPr>
                <w:b/>
                <w:spacing w:val="-2"/>
              </w:rPr>
              <w:t>coherence.</w:t>
            </w:r>
          </w:p>
        </w:tc>
      </w:tr>
      <w:tr w:rsidR="00043761" w14:paraId="61AD8B38" w14:textId="77777777">
        <w:trPr>
          <w:trHeight w:val="301"/>
        </w:trPr>
        <w:tc>
          <w:tcPr>
            <w:tcW w:w="2222" w:type="dxa"/>
            <w:vMerge/>
            <w:tcBorders>
              <w:top w:val="nil"/>
              <w:bottom w:val="single" w:sz="4" w:space="0" w:color="000000"/>
            </w:tcBorders>
            <w:shd w:val="clear" w:color="auto" w:fill="2F75B5"/>
          </w:tcPr>
          <w:p w14:paraId="0E65090C"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5518C8A8" w14:textId="77777777" w:rsidR="00043761" w:rsidRDefault="00043761">
            <w:pPr>
              <w:pStyle w:val="TableParagraph"/>
              <w:rPr>
                <w:b/>
              </w:rPr>
            </w:pPr>
          </w:p>
          <w:p w14:paraId="32D6B0D2" w14:textId="77777777" w:rsidR="00043761" w:rsidRDefault="00043761">
            <w:pPr>
              <w:pStyle w:val="TableParagraph"/>
              <w:rPr>
                <w:b/>
              </w:rPr>
            </w:pPr>
          </w:p>
          <w:p w14:paraId="714A2F52" w14:textId="77777777" w:rsidR="00043761" w:rsidRDefault="00043761">
            <w:pPr>
              <w:pStyle w:val="TableParagraph"/>
              <w:spacing w:before="44"/>
              <w:rPr>
                <w:b/>
              </w:rPr>
            </w:pPr>
          </w:p>
          <w:p w14:paraId="46063E1F" w14:textId="77777777" w:rsidR="00043761" w:rsidRDefault="00000000">
            <w:pPr>
              <w:pStyle w:val="TableParagraph"/>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788A034D" w14:textId="77777777" w:rsidR="00043761" w:rsidRDefault="00000000">
            <w:pPr>
              <w:pStyle w:val="TableParagraph"/>
              <w:spacing w:before="22"/>
              <w:ind w:left="116"/>
            </w:pPr>
            <w:r>
              <w:t>using</w:t>
            </w:r>
            <w:r>
              <w:rPr>
                <w:spacing w:val="-9"/>
              </w:rPr>
              <w:t xml:space="preserve"> </w:t>
            </w:r>
            <w:r>
              <w:t>subject-verb</w:t>
            </w:r>
            <w:r>
              <w:rPr>
                <w:spacing w:val="-8"/>
              </w:rPr>
              <w:t xml:space="preserve"> </w:t>
            </w:r>
            <w:r>
              <w:rPr>
                <w:spacing w:val="-2"/>
              </w:rPr>
              <w:t>agreement</w:t>
            </w:r>
          </w:p>
        </w:tc>
      </w:tr>
      <w:tr w:rsidR="00043761" w14:paraId="774452D0" w14:textId="77777777">
        <w:trPr>
          <w:trHeight w:val="311"/>
        </w:trPr>
        <w:tc>
          <w:tcPr>
            <w:tcW w:w="2222" w:type="dxa"/>
            <w:vMerge/>
            <w:tcBorders>
              <w:top w:val="nil"/>
              <w:bottom w:val="single" w:sz="4" w:space="0" w:color="000000"/>
            </w:tcBorders>
            <w:shd w:val="clear" w:color="auto" w:fill="2F75B5"/>
          </w:tcPr>
          <w:p w14:paraId="59C2D310"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2227DFFC"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6EC891D9" w14:textId="77777777" w:rsidR="00043761" w:rsidRDefault="00000000">
            <w:pPr>
              <w:pStyle w:val="TableParagraph"/>
              <w:spacing w:before="27"/>
              <w:ind w:left="26"/>
              <w:jc w:val="center"/>
            </w:pPr>
            <w:r>
              <w:rPr>
                <w:spacing w:val="-10"/>
              </w:rPr>
              <w:t>a</w:t>
            </w:r>
          </w:p>
        </w:tc>
        <w:tc>
          <w:tcPr>
            <w:tcW w:w="10545" w:type="dxa"/>
            <w:tcBorders>
              <w:top w:val="single" w:sz="4" w:space="0" w:color="000000"/>
              <w:left w:val="single" w:sz="4" w:space="0" w:color="000000"/>
              <w:bottom w:val="single" w:sz="4" w:space="0" w:color="000000"/>
            </w:tcBorders>
          </w:tcPr>
          <w:p w14:paraId="1F9020BA" w14:textId="77777777" w:rsidR="00043761" w:rsidRDefault="00000000">
            <w:pPr>
              <w:pStyle w:val="TableParagraph"/>
              <w:spacing w:before="27"/>
              <w:ind w:left="117"/>
            </w:pPr>
            <w:r>
              <w:t>number</w:t>
            </w:r>
            <w:r>
              <w:rPr>
                <w:spacing w:val="-5"/>
              </w:rPr>
              <w:t xml:space="preserve"> </w:t>
            </w:r>
            <w:r>
              <w:t>of</w:t>
            </w:r>
            <w:r>
              <w:rPr>
                <w:spacing w:val="-5"/>
              </w:rPr>
              <w:t xml:space="preserve"> </w:t>
            </w:r>
            <w:r>
              <w:t>nouns:</w:t>
            </w:r>
            <w:r>
              <w:rPr>
                <w:spacing w:val="-4"/>
              </w:rPr>
              <w:t xml:space="preserve"> </w:t>
            </w:r>
            <w:r>
              <w:rPr>
                <w:spacing w:val="-2"/>
              </w:rPr>
              <w:t>regular</w:t>
            </w:r>
          </w:p>
        </w:tc>
      </w:tr>
      <w:tr w:rsidR="00043761" w14:paraId="0B1B77DB" w14:textId="77777777">
        <w:trPr>
          <w:trHeight w:val="306"/>
        </w:trPr>
        <w:tc>
          <w:tcPr>
            <w:tcW w:w="2222" w:type="dxa"/>
            <w:vMerge/>
            <w:tcBorders>
              <w:top w:val="nil"/>
              <w:bottom w:val="single" w:sz="4" w:space="0" w:color="000000"/>
            </w:tcBorders>
            <w:shd w:val="clear" w:color="auto" w:fill="2F75B5"/>
          </w:tcPr>
          <w:p w14:paraId="1329EE33"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4AA3DF16"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0BB2308D" w14:textId="77777777" w:rsidR="00043761" w:rsidRDefault="00000000">
            <w:pPr>
              <w:pStyle w:val="TableParagraph"/>
              <w:spacing w:before="27"/>
              <w:ind w:left="26"/>
              <w:jc w:val="center"/>
            </w:pPr>
            <w:r>
              <w:rPr>
                <w:spacing w:val="-10"/>
              </w:rPr>
              <w:t>b</w:t>
            </w:r>
          </w:p>
        </w:tc>
        <w:tc>
          <w:tcPr>
            <w:tcW w:w="10545" w:type="dxa"/>
            <w:tcBorders>
              <w:top w:val="single" w:sz="4" w:space="0" w:color="000000"/>
              <w:left w:val="single" w:sz="4" w:space="0" w:color="000000"/>
              <w:bottom w:val="single" w:sz="4" w:space="0" w:color="000000"/>
            </w:tcBorders>
            <w:shd w:val="clear" w:color="auto" w:fill="DDEBF7"/>
          </w:tcPr>
          <w:p w14:paraId="4DFD57BB" w14:textId="77777777" w:rsidR="00043761" w:rsidRDefault="00000000">
            <w:pPr>
              <w:pStyle w:val="TableParagraph"/>
              <w:spacing w:before="27"/>
              <w:ind w:left="117"/>
            </w:pPr>
            <w:r>
              <w:t>kinds</w:t>
            </w:r>
            <w:r>
              <w:rPr>
                <w:spacing w:val="-5"/>
              </w:rPr>
              <w:t xml:space="preserve"> </w:t>
            </w:r>
            <w:r>
              <w:t>of</w:t>
            </w:r>
            <w:r>
              <w:rPr>
                <w:spacing w:val="-4"/>
              </w:rPr>
              <w:t xml:space="preserve"> </w:t>
            </w:r>
            <w:r>
              <w:t>nouns:</w:t>
            </w:r>
            <w:r>
              <w:rPr>
                <w:spacing w:val="-5"/>
              </w:rPr>
              <w:t xml:space="preserve"> </w:t>
            </w:r>
            <w:r>
              <w:t>mass,</w:t>
            </w:r>
            <w:r>
              <w:rPr>
                <w:spacing w:val="-4"/>
              </w:rPr>
              <w:t xml:space="preserve"> </w:t>
            </w:r>
            <w:r>
              <w:rPr>
                <w:spacing w:val="-2"/>
              </w:rPr>
              <w:t>count</w:t>
            </w:r>
          </w:p>
        </w:tc>
      </w:tr>
      <w:tr w:rsidR="00043761" w14:paraId="04F5EC0A" w14:textId="77777777">
        <w:trPr>
          <w:trHeight w:val="311"/>
        </w:trPr>
        <w:tc>
          <w:tcPr>
            <w:tcW w:w="2222" w:type="dxa"/>
            <w:vMerge/>
            <w:tcBorders>
              <w:top w:val="nil"/>
              <w:bottom w:val="single" w:sz="4" w:space="0" w:color="000000"/>
            </w:tcBorders>
            <w:shd w:val="clear" w:color="auto" w:fill="2F75B5"/>
          </w:tcPr>
          <w:p w14:paraId="37D1B4A5"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030BFE9A" w14:textId="77777777" w:rsidR="00043761" w:rsidRDefault="00043761">
            <w:pPr>
              <w:rPr>
                <w:sz w:val="2"/>
                <w:szCs w:val="2"/>
              </w:rPr>
            </w:pPr>
          </w:p>
        </w:tc>
        <w:tc>
          <w:tcPr>
            <w:tcW w:w="359" w:type="dxa"/>
            <w:tcBorders>
              <w:top w:val="single" w:sz="4" w:space="0" w:color="000000"/>
              <w:left w:val="single" w:sz="4" w:space="0" w:color="000000"/>
              <w:bottom w:val="nil"/>
              <w:right w:val="single" w:sz="4" w:space="0" w:color="000000"/>
            </w:tcBorders>
          </w:tcPr>
          <w:p w14:paraId="7E33198E" w14:textId="77777777" w:rsidR="00043761" w:rsidRDefault="00043761">
            <w:pPr>
              <w:pStyle w:val="TableParagraph"/>
              <w:rPr>
                <w:rFonts w:ascii="Times New Roman"/>
              </w:rPr>
            </w:pPr>
          </w:p>
        </w:tc>
        <w:tc>
          <w:tcPr>
            <w:tcW w:w="10545" w:type="dxa"/>
            <w:tcBorders>
              <w:top w:val="single" w:sz="4" w:space="0" w:color="000000"/>
              <w:left w:val="single" w:sz="4" w:space="0" w:color="000000"/>
              <w:bottom w:val="single" w:sz="4" w:space="0" w:color="000000"/>
            </w:tcBorders>
          </w:tcPr>
          <w:p w14:paraId="096864F6" w14:textId="77777777" w:rsidR="00043761" w:rsidRDefault="00000000">
            <w:pPr>
              <w:pStyle w:val="TableParagraph"/>
              <w:spacing w:before="32"/>
              <w:ind w:left="117"/>
            </w:pPr>
            <w:r>
              <w:t>subject</w:t>
            </w:r>
            <w:r>
              <w:rPr>
                <w:spacing w:val="-7"/>
              </w:rPr>
              <w:t xml:space="preserve"> </w:t>
            </w:r>
            <w:r>
              <w:rPr>
                <w:spacing w:val="-2"/>
              </w:rPr>
              <w:t>pronouns</w:t>
            </w:r>
          </w:p>
        </w:tc>
      </w:tr>
      <w:tr w:rsidR="00043761" w14:paraId="123887FF" w14:textId="77777777">
        <w:trPr>
          <w:trHeight w:val="311"/>
        </w:trPr>
        <w:tc>
          <w:tcPr>
            <w:tcW w:w="2222" w:type="dxa"/>
            <w:vMerge/>
            <w:tcBorders>
              <w:top w:val="nil"/>
              <w:bottom w:val="single" w:sz="4" w:space="0" w:color="000000"/>
            </w:tcBorders>
            <w:shd w:val="clear" w:color="auto" w:fill="2F75B5"/>
          </w:tcPr>
          <w:p w14:paraId="696CF7B9"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146867F9" w14:textId="77777777" w:rsidR="00043761" w:rsidRDefault="00043761">
            <w:pPr>
              <w:rPr>
                <w:sz w:val="2"/>
                <w:szCs w:val="2"/>
              </w:rPr>
            </w:pPr>
          </w:p>
        </w:tc>
        <w:tc>
          <w:tcPr>
            <w:tcW w:w="359" w:type="dxa"/>
            <w:vMerge w:val="restart"/>
            <w:tcBorders>
              <w:top w:val="nil"/>
              <w:left w:val="single" w:sz="4" w:space="0" w:color="000000"/>
              <w:bottom w:val="single" w:sz="4" w:space="0" w:color="000000"/>
              <w:right w:val="single" w:sz="4" w:space="0" w:color="000000"/>
            </w:tcBorders>
          </w:tcPr>
          <w:p w14:paraId="0469874A" w14:textId="77777777" w:rsidR="00043761" w:rsidRDefault="00000000">
            <w:pPr>
              <w:pStyle w:val="TableParagraph"/>
              <w:spacing w:before="27"/>
              <w:ind w:left="130"/>
            </w:pPr>
            <w:r>
              <w:rPr>
                <w:spacing w:val="-10"/>
              </w:rPr>
              <w:t>c</w:t>
            </w:r>
          </w:p>
        </w:tc>
        <w:tc>
          <w:tcPr>
            <w:tcW w:w="10545" w:type="dxa"/>
            <w:tcBorders>
              <w:top w:val="single" w:sz="4" w:space="0" w:color="000000"/>
              <w:left w:val="single" w:sz="4" w:space="0" w:color="000000"/>
              <w:bottom w:val="single" w:sz="4" w:space="0" w:color="000000"/>
            </w:tcBorders>
            <w:shd w:val="clear" w:color="auto" w:fill="DDEBF7"/>
          </w:tcPr>
          <w:p w14:paraId="5F77CE77" w14:textId="77777777" w:rsidR="00043761" w:rsidRDefault="00000000">
            <w:pPr>
              <w:pStyle w:val="TableParagraph"/>
              <w:spacing w:before="27"/>
              <w:ind w:left="996"/>
            </w:pPr>
            <w:r>
              <w:rPr>
                <w:spacing w:val="-2"/>
              </w:rPr>
              <w:t>personal</w:t>
            </w:r>
          </w:p>
        </w:tc>
      </w:tr>
      <w:tr w:rsidR="00043761" w14:paraId="49389005" w14:textId="77777777">
        <w:trPr>
          <w:trHeight w:val="306"/>
        </w:trPr>
        <w:tc>
          <w:tcPr>
            <w:tcW w:w="2222" w:type="dxa"/>
            <w:vMerge/>
            <w:tcBorders>
              <w:top w:val="nil"/>
              <w:bottom w:val="single" w:sz="4" w:space="0" w:color="000000"/>
            </w:tcBorders>
            <w:shd w:val="clear" w:color="auto" w:fill="2F75B5"/>
          </w:tcPr>
          <w:p w14:paraId="1DC5F02B"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4D9B73BE"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tcPr>
          <w:p w14:paraId="5FB41CDC" w14:textId="77777777" w:rsidR="00043761" w:rsidRDefault="00043761">
            <w:pPr>
              <w:rPr>
                <w:sz w:val="2"/>
                <w:szCs w:val="2"/>
              </w:rPr>
            </w:pPr>
          </w:p>
        </w:tc>
        <w:tc>
          <w:tcPr>
            <w:tcW w:w="10545" w:type="dxa"/>
            <w:tcBorders>
              <w:top w:val="single" w:sz="4" w:space="0" w:color="000000"/>
              <w:left w:val="single" w:sz="4" w:space="0" w:color="000000"/>
              <w:bottom w:val="single" w:sz="4" w:space="0" w:color="000000"/>
            </w:tcBorders>
          </w:tcPr>
          <w:p w14:paraId="1BC3FFC9" w14:textId="77777777" w:rsidR="00043761" w:rsidRDefault="00000000">
            <w:pPr>
              <w:pStyle w:val="TableParagraph"/>
              <w:spacing w:before="27"/>
              <w:ind w:left="996"/>
            </w:pPr>
            <w:r>
              <w:rPr>
                <w:spacing w:val="-2"/>
              </w:rPr>
              <w:t>indefinite</w:t>
            </w:r>
          </w:p>
        </w:tc>
      </w:tr>
    </w:tbl>
    <w:p w14:paraId="19F9ED08" w14:textId="77777777" w:rsidR="00043761" w:rsidRDefault="00043761">
      <w:pPr>
        <w:pStyle w:val="TableParagraph"/>
        <w:sectPr w:rsidR="00043761">
          <w:pgSz w:w="16840" w:h="11910" w:orient="landscape"/>
          <w:pgMar w:top="960" w:right="708" w:bottom="780" w:left="708" w:header="727" w:footer="586" w:gutter="0"/>
          <w:cols w:space="720"/>
        </w:sectPr>
      </w:pPr>
    </w:p>
    <w:p w14:paraId="2406FDE3" w14:textId="77777777" w:rsidR="00043761" w:rsidRDefault="00043761">
      <w:pPr>
        <w:pStyle w:val="BodyText"/>
        <w:spacing w:before="227"/>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9"/>
        <w:gridCol w:w="10545"/>
      </w:tblGrid>
      <w:tr w:rsidR="00043761" w14:paraId="237A6854" w14:textId="77777777">
        <w:trPr>
          <w:trHeight w:val="301"/>
        </w:trPr>
        <w:tc>
          <w:tcPr>
            <w:tcW w:w="2222" w:type="dxa"/>
            <w:vMerge w:val="restart"/>
            <w:shd w:val="clear" w:color="auto" w:fill="2F75B5"/>
          </w:tcPr>
          <w:p w14:paraId="3B46A6DC" w14:textId="77777777" w:rsidR="00043761" w:rsidRDefault="00043761">
            <w:pPr>
              <w:pStyle w:val="TableParagraph"/>
              <w:rPr>
                <w:rFonts w:ascii="Times New Roman"/>
              </w:rPr>
            </w:pPr>
          </w:p>
        </w:tc>
        <w:tc>
          <w:tcPr>
            <w:tcW w:w="489" w:type="dxa"/>
            <w:tcBorders>
              <w:top w:val="single" w:sz="4" w:space="0" w:color="000000"/>
              <w:bottom w:val="single" w:sz="4" w:space="0" w:color="000000"/>
              <w:right w:val="single" w:sz="4" w:space="0" w:color="000000"/>
            </w:tcBorders>
            <w:shd w:val="clear" w:color="auto" w:fill="DDEBF7"/>
          </w:tcPr>
          <w:p w14:paraId="207C2502" w14:textId="77777777" w:rsidR="00043761" w:rsidRDefault="00000000">
            <w:pPr>
              <w:pStyle w:val="TableParagraph"/>
              <w:spacing w:before="22"/>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shd w:val="clear" w:color="auto" w:fill="DDEBF7"/>
          </w:tcPr>
          <w:p w14:paraId="55A48475" w14:textId="77777777" w:rsidR="00043761" w:rsidRDefault="00000000">
            <w:pPr>
              <w:pStyle w:val="TableParagraph"/>
              <w:spacing w:before="22"/>
              <w:ind w:left="116"/>
            </w:pPr>
            <w:r>
              <w:t>using</w:t>
            </w:r>
            <w:r>
              <w:rPr>
                <w:spacing w:val="-5"/>
              </w:rPr>
              <w:t xml:space="preserve"> </w:t>
            </w:r>
            <w:r>
              <w:t>kinds</w:t>
            </w:r>
            <w:r>
              <w:rPr>
                <w:spacing w:val="-4"/>
              </w:rPr>
              <w:t xml:space="preserve"> </w:t>
            </w:r>
            <w:r>
              <w:t>of</w:t>
            </w:r>
            <w:r>
              <w:rPr>
                <w:spacing w:val="-5"/>
              </w:rPr>
              <w:t xml:space="preserve"> </w:t>
            </w:r>
            <w:r>
              <w:t>verbs:</w:t>
            </w:r>
            <w:r>
              <w:rPr>
                <w:spacing w:val="-4"/>
              </w:rPr>
              <w:t xml:space="preserve"> </w:t>
            </w:r>
            <w:r>
              <w:rPr>
                <w:spacing w:val="-2"/>
              </w:rPr>
              <w:t>action</w:t>
            </w:r>
          </w:p>
        </w:tc>
      </w:tr>
      <w:tr w:rsidR="00043761" w14:paraId="3DBC1D1A" w14:textId="77777777">
        <w:trPr>
          <w:trHeight w:val="301"/>
        </w:trPr>
        <w:tc>
          <w:tcPr>
            <w:tcW w:w="2222" w:type="dxa"/>
            <w:vMerge/>
            <w:tcBorders>
              <w:top w:val="nil"/>
            </w:tcBorders>
            <w:shd w:val="clear" w:color="auto" w:fill="2F75B5"/>
          </w:tcPr>
          <w:p w14:paraId="2A01209B" w14:textId="77777777" w:rsidR="00043761" w:rsidRDefault="00043761">
            <w:pPr>
              <w:rPr>
                <w:sz w:val="2"/>
                <w:szCs w:val="2"/>
              </w:rPr>
            </w:pPr>
          </w:p>
        </w:tc>
        <w:tc>
          <w:tcPr>
            <w:tcW w:w="489" w:type="dxa"/>
            <w:tcBorders>
              <w:top w:val="single" w:sz="4" w:space="0" w:color="000000"/>
              <w:bottom w:val="nil"/>
              <w:right w:val="single" w:sz="4" w:space="0" w:color="000000"/>
            </w:tcBorders>
          </w:tcPr>
          <w:p w14:paraId="084C95BB" w14:textId="77777777" w:rsidR="00043761" w:rsidRDefault="00043761">
            <w:pPr>
              <w:pStyle w:val="TableParagraph"/>
              <w:rPr>
                <w:rFonts w:ascii="Times New Roman"/>
              </w:rPr>
            </w:pPr>
          </w:p>
        </w:tc>
        <w:tc>
          <w:tcPr>
            <w:tcW w:w="10904" w:type="dxa"/>
            <w:gridSpan w:val="2"/>
            <w:tcBorders>
              <w:top w:val="single" w:sz="4" w:space="0" w:color="000000"/>
              <w:left w:val="single" w:sz="4" w:space="0" w:color="000000"/>
              <w:bottom w:val="single" w:sz="8" w:space="0" w:color="DDEBF7"/>
            </w:tcBorders>
          </w:tcPr>
          <w:p w14:paraId="7D18DBFB" w14:textId="77777777" w:rsidR="00043761" w:rsidRDefault="00000000">
            <w:pPr>
              <w:pStyle w:val="TableParagraph"/>
              <w:spacing w:before="22"/>
              <w:ind w:left="116"/>
            </w:pPr>
            <w:r>
              <w:t>using</w:t>
            </w:r>
            <w:r>
              <w:rPr>
                <w:spacing w:val="-5"/>
              </w:rPr>
              <w:t xml:space="preserve"> </w:t>
            </w:r>
            <w:r>
              <w:t>tenses</w:t>
            </w:r>
            <w:r>
              <w:rPr>
                <w:spacing w:val="-4"/>
              </w:rPr>
              <w:t xml:space="preserve"> </w:t>
            </w:r>
            <w:r>
              <w:t>of</w:t>
            </w:r>
            <w:r>
              <w:rPr>
                <w:spacing w:val="-4"/>
              </w:rPr>
              <w:t xml:space="preserve"> </w:t>
            </w:r>
            <w:r>
              <w:rPr>
                <w:spacing w:val="-2"/>
              </w:rPr>
              <w:t>verbs</w:t>
            </w:r>
          </w:p>
        </w:tc>
      </w:tr>
      <w:tr w:rsidR="00043761" w14:paraId="406DE0FA" w14:textId="77777777">
        <w:trPr>
          <w:trHeight w:val="296"/>
        </w:trPr>
        <w:tc>
          <w:tcPr>
            <w:tcW w:w="2222" w:type="dxa"/>
            <w:vMerge/>
            <w:tcBorders>
              <w:top w:val="nil"/>
            </w:tcBorders>
            <w:shd w:val="clear" w:color="auto" w:fill="2F75B5"/>
          </w:tcPr>
          <w:p w14:paraId="74B53E17" w14:textId="77777777" w:rsidR="00043761" w:rsidRDefault="00043761">
            <w:pPr>
              <w:rPr>
                <w:sz w:val="2"/>
                <w:szCs w:val="2"/>
              </w:rPr>
            </w:pPr>
          </w:p>
        </w:tc>
        <w:tc>
          <w:tcPr>
            <w:tcW w:w="489" w:type="dxa"/>
            <w:vMerge w:val="restart"/>
            <w:tcBorders>
              <w:top w:val="nil"/>
              <w:bottom w:val="single" w:sz="4" w:space="0" w:color="000000"/>
              <w:right w:val="single" w:sz="4" w:space="0" w:color="000000"/>
            </w:tcBorders>
          </w:tcPr>
          <w:p w14:paraId="681BFBC7" w14:textId="77777777" w:rsidR="00043761" w:rsidRDefault="00043761">
            <w:pPr>
              <w:pStyle w:val="TableParagraph"/>
              <w:spacing w:before="81"/>
              <w:rPr>
                <w:b/>
              </w:rPr>
            </w:pPr>
          </w:p>
          <w:p w14:paraId="1496F236" w14:textId="77777777" w:rsidR="00043761" w:rsidRDefault="00000000">
            <w:pPr>
              <w:pStyle w:val="TableParagraph"/>
              <w:ind w:left="20"/>
              <w:jc w:val="center"/>
            </w:pPr>
            <w:r>
              <w:rPr>
                <w:spacing w:val="-10"/>
              </w:rPr>
              <w:t>3</w:t>
            </w:r>
          </w:p>
        </w:tc>
        <w:tc>
          <w:tcPr>
            <w:tcW w:w="359" w:type="dxa"/>
            <w:vMerge w:val="restart"/>
            <w:tcBorders>
              <w:top w:val="single" w:sz="8" w:space="0" w:color="DDEBF7"/>
              <w:left w:val="single" w:sz="4" w:space="0" w:color="000000"/>
              <w:bottom w:val="single" w:sz="4" w:space="0" w:color="000000"/>
              <w:right w:val="single" w:sz="4" w:space="0" w:color="000000"/>
            </w:tcBorders>
            <w:shd w:val="clear" w:color="auto" w:fill="DDEBF7"/>
          </w:tcPr>
          <w:p w14:paraId="7DD6D130" w14:textId="77777777" w:rsidR="00043761" w:rsidRDefault="00043761">
            <w:pPr>
              <w:pStyle w:val="TableParagraph"/>
              <w:spacing w:before="244"/>
              <w:rPr>
                <w:b/>
              </w:rPr>
            </w:pPr>
          </w:p>
          <w:p w14:paraId="35241AE5" w14:textId="77777777" w:rsidR="00043761" w:rsidRDefault="00000000">
            <w:pPr>
              <w:pStyle w:val="TableParagraph"/>
              <w:ind w:left="123"/>
            </w:pPr>
            <w:r>
              <w:rPr>
                <w:spacing w:val="-10"/>
              </w:rPr>
              <w:t>a</w:t>
            </w:r>
          </w:p>
        </w:tc>
        <w:tc>
          <w:tcPr>
            <w:tcW w:w="10545" w:type="dxa"/>
            <w:tcBorders>
              <w:top w:val="single" w:sz="8" w:space="0" w:color="DDEBF7"/>
              <w:left w:val="single" w:sz="4" w:space="0" w:color="000000"/>
              <w:bottom w:val="single" w:sz="4" w:space="0" w:color="000000"/>
            </w:tcBorders>
            <w:shd w:val="clear" w:color="auto" w:fill="DDEBF7"/>
          </w:tcPr>
          <w:p w14:paraId="452891CB" w14:textId="77777777" w:rsidR="00043761" w:rsidRDefault="00000000">
            <w:pPr>
              <w:pStyle w:val="TableParagraph"/>
              <w:spacing w:before="22" w:line="254" w:lineRule="exact"/>
              <w:ind w:left="117"/>
            </w:pPr>
            <w:r>
              <w:rPr>
                <w:spacing w:val="-2"/>
              </w:rPr>
              <w:t>simple</w:t>
            </w:r>
          </w:p>
        </w:tc>
      </w:tr>
      <w:tr w:rsidR="00043761" w14:paraId="436046DC" w14:textId="77777777">
        <w:trPr>
          <w:trHeight w:val="301"/>
        </w:trPr>
        <w:tc>
          <w:tcPr>
            <w:tcW w:w="2222" w:type="dxa"/>
            <w:vMerge/>
            <w:tcBorders>
              <w:top w:val="nil"/>
            </w:tcBorders>
            <w:shd w:val="clear" w:color="auto" w:fill="2F75B5"/>
          </w:tcPr>
          <w:p w14:paraId="525CB48E"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49878E57"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shd w:val="clear" w:color="auto" w:fill="DDEBF7"/>
          </w:tcPr>
          <w:p w14:paraId="706C88E1" w14:textId="77777777" w:rsidR="00043761" w:rsidRDefault="00043761">
            <w:pPr>
              <w:rPr>
                <w:sz w:val="2"/>
                <w:szCs w:val="2"/>
              </w:rPr>
            </w:pPr>
          </w:p>
        </w:tc>
        <w:tc>
          <w:tcPr>
            <w:tcW w:w="10545" w:type="dxa"/>
            <w:tcBorders>
              <w:top w:val="single" w:sz="4" w:space="0" w:color="000000"/>
              <w:left w:val="single" w:sz="4" w:space="0" w:color="000000"/>
              <w:bottom w:val="single" w:sz="4" w:space="0" w:color="000000"/>
            </w:tcBorders>
          </w:tcPr>
          <w:p w14:paraId="0ECC0173" w14:textId="77777777" w:rsidR="00043761" w:rsidRDefault="00000000">
            <w:pPr>
              <w:pStyle w:val="TableParagraph"/>
              <w:spacing w:before="22"/>
              <w:ind w:left="996"/>
            </w:pPr>
            <w:r>
              <w:rPr>
                <w:spacing w:val="-2"/>
              </w:rPr>
              <w:t>present</w:t>
            </w:r>
          </w:p>
        </w:tc>
      </w:tr>
      <w:tr w:rsidR="00043761" w14:paraId="6DED77EA" w14:textId="77777777">
        <w:trPr>
          <w:trHeight w:val="296"/>
        </w:trPr>
        <w:tc>
          <w:tcPr>
            <w:tcW w:w="2222" w:type="dxa"/>
            <w:vMerge/>
            <w:tcBorders>
              <w:top w:val="nil"/>
            </w:tcBorders>
            <w:shd w:val="clear" w:color="auto" w:fill="2F75B5"/>
          </w:tcPr>
          <w:p w14:paraId="5F8B3498"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7A6DA0C7"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shd w:val="clear" w:color="auto" w:fill="DDEBF7"/>
          </w:tcPr>
          <w:p w14:paraId="5ABDF245" w14:textId="77777777" w:rsidR="00043761" w:rsidRDefault="00043761">
            <w:pPr>
              <w:rPr>
                <w:sz w:val="2"/>
                <w:szCs w:val="2"/>
              </w:rPr>
            </w:pPr>
          </w:p>
        </w:tc>
        <w:tc>
          <w:tcPr>
            <w:tcW w:w="10545" w:type="dxa"/>
            <w:tcBorders>
              <w:top w:val="single" w:sz="4" w:space="0" w:color="000000"/>
              <w:left w:val="single" w:sz="4" w:space="0" w:color="000000"/>
              <w:bottom w:val="single" w:sz="4" w:space="0" w:color="000000"/>
            </w:tcBorders>
            <w:shd w:val="clear" w:color="auto" w:fill="DDEBF7"/>
          </w:tcPr>
          <w:p w14:paraId="44042432" w14:textId="77777777" w:rsidR="00043761" w:rsidRDefault="00000000">
            <w:pPr>
              <w:pStyle w:val="TableParagraph"/>
              <w:spacing w:before="22" w:line="254" w:lineRule="exact"/>
              <w:ind w:left="996"/>
            </w:pPr>
            <w:r>
              <w:rPr>
                <w:spacing w:val="-4"/>
              </w:rPr>
              <w:t>past</w:t>
            </w:r>
          </w:p>
        </w:tc>
      </w:tr>
      <w:tr w:rsidR="00043761" w14:paraId="21F78C42" w14:textId="77777777">
        <w:trPr>
          <w:trHeight w:val="301"/>
        </w:trPr>
        <w:tc>
          <w:tcPr>
            <w:tcW w:w="2222" w:type="dxa"/>
            <w:vMerge/>
            <w:tcBorders>
              <w:top w:val="nil"/>
            </w:tcBorders>
            <w:shd w:val="clear" w:color="auto" w:fill="2F75B5"/>
          </w:tcPr>
          <w:p w14:paraId="4A1E3F79"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0575DB5A"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shd w:val="clear" w:color="auto" w:fill="DDEBF7"/>
          </w:tcPr>
          <w:p w14:paraId="156CCFBC" w14:textId="77777777" w:rsidR="00043761" w:rsidRDefault="00043761">
            <w:pPr>
              <w:rPr>
                <w:sz w:val="2"/>
                <w:szCs w:val="2"/>
              </w:rPr>
            </w:pPr>
          </w:p>
        </w:tc>
        <w:tc>
          <w:tcPr>
            <w:tcW w:w="10545" w:type="dxa"/>
            <w:tcBorders>
              <w:top w:val="single" w:sz="4" w:space="0" w:color="000000"/>
              <w:left w:val="single" w:sz="4" w:space="0" w:color="000000"/>
              <w:bottom w:val="single" w:sz="4" w:space="0" w:color="000000"/>
            </w:tcBorders>
          </w:tcPr>
          <w:p w14:paraId="0A6A1014" w14:textId="77777777" w:rsidR="00043761" w:rsidRDefault="00000000">
            <w:pPr>
              <w:pStyle w:val="TableParagraph"/>
              <w:spacing w:before="27" w:line="254" w:lineRule="exact"/>
              <w:ind w:left="996"/>
            </w:pPr>
            <w:r>
              <w:rPr>
                <w:spacing w:val="-2"/>
              </w:rPr>
              <w:t>future</w:t>
            </w:r>
          </w:p>
        </w:tc>
      </w:tr>
      <w:tr w:rsidR="00043761" w14:paraId="418B55AD" w14:textId="77777777">
        <w:trPr>
          <w:trHeight w:val="301"/>
        </w:trPr>
        <w:tc>
          <w:tcPr>
            <w:tcW w:w="2222" w:type="dxa"/>
            <w:vMerge/>
            <w:tcBorders>
              <w:top w:val="nil"/>
            </w:tcBorders>
            <w:shd w:val="clear" w:color="auto" w:fill="2F75B5"/>
          </w:tcPr>
          <w:p w14:paraId="30CC944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361022B" w14:textId="77777777" w:rsidR="00043761" w:rsidRDefault="00000000">
            <w:pPr>
              <w:pStyle w:val="TableParagraph"/>
              <w:spacing w:before="22"/>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shd w:val="clear" w:color="auto" w:fill="DDEBF7"/>
          </w:tcPr>
          <w:p w14:paraId="2B9D0310" w14:textId="77777777" w:rsidR="00043761" w:rsidRDefault="00000000">
            <w:pPr>
              <w:pStyle w:val="TableParagraph"/>
              <w:spacing w:before="22"/>
              <w:ind w:left="116"/>
            </w:pPr>
            <w:r>
              <w:t>using</w:t>
            </w:r>
            <w:r>
              <w:rPr>
                <w:spacing w:val="-6"/>
              </w:rPr>
              <w:t xml:space="preserve"> </w:t>
            </w:r>
            <w:r>
              <w:t>active</w:t>
            </w:r>
            <w:r>
              <w:rPr>
                <w:spacing w:val="-5"/>
              </w:rPr>
              <w:t xml:space="preserve"> </w:t>
            </w:r>
            <w:r>
              <w:t>and</w:t>
            </w:r>
            <w:r>
              <w:rPr>
                <w:spacing w:val="-5"/>
              </w:rPr>
              <w:t xml:space="preserve"> </w:t>
            </w:r>
            <w:r>
              <w:t>passive</w:t>
            </w:r>
            <w:r>
              <w:rPr>
                <w:spacing w:val="-5"/>
              </w:rPr>
              <w:t xml:space="preserve"> </w:t>
            </w:r>
            <w:r>
              <w:rPr>
                <w:spacing w:val="-2"/>
              </w:rPr>
              <w:t>voices</w:t>
            </w:r>
          </w:p>
        </w:tc>
      </w:tr>
      <w:tr w:rsidR="00043761" w14:paraId="2D284E51" w14:textId="77777777">
        <w:trPr>
          <w:trHeight w:val="296"/>
        </w:trPr>
        <w:tc>
          <w:tcPr>
            <w:tcW w:w="2222" w:type="dxa"/>
            <w:vMerge/>
            <w:tcBorders>
              <w:top w:val="nil"/>
            </w:tcBorders>
            <w:shd w:val="clear" w:color="auto" w:fill="2F75B5"/>
          </w:tcPr>
          <w:p w14:paraId="1962B80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7B3A806A" w14:textId="77777777" w:rsidR="00043761" w:rsidRDefault="00000000">
            <w:pPr>
              <w:pStyle w:val="TableParagraph"/>
              <w:spacing w:before="22" w:line="254" w:lineRule="exact"/>
              <w:ind w:left="20"/>
              <w:jc w:val="center"/>
            </w:pPr>
            <w:r>
              <w:rPr>
                <w:spacing w:val="-10"/>
              </w:rPr>
              <w:t>5</w:t>
            </w:r>
          </w:p>
        </w:tc>
        <w:tc>
          <w:tcPr>
            <w:tcW w:w="10904" w:type="dxa"/>
            <w:gridSpan w:val="2"/>
            <w:tcBorders>
              <w:top w:val="single" w:sz="4" w:space="0" w:color="000000"/>
              <w:left w:val="single" w:sz="4" w:space="0" w:color="000000"/>
              <w:bottom w:val="single" w:sz="4" w:space="0" w:color="000000"/>
            </w:tcBorders>
          </w:tcPr>
          <w:p w14:paraId="0E5D523B" w14:textId="77777777" w:rsidR="00043761" w:rsidRDefault="00000000">
            <w:pPr>
              <w:pStyle w:val="TableParagraph"/>
              <w:spacing w:before="22" w:line="254" w:lineRule="exact"/>
              <w:ind w:left="116"/>
            </w:pPr>
            <w:r>
              <w:t>using</w:t>
            </w:r>
            <w:r>
              <w:rPr>
                <w:spacing w:val="-8"/>
              </w:rPr>
              <w:t xml:space="preserve"> </w:t>
            </w:r>
            <w:r>
              <w:t>adjectives:</w:t>
            </w:r>
            <w:r>
              <w:rPr>
                <w:spacing w:val="-8"/>
              </w:rPr>
              <w:t xml:space="preserve"> </w:t>
            </w:r>
            <w:r>
              <w:rPr>
                <w:spacing w:val="-2"/>
              </w:rPr>
              <w:t>quantitative/numeral</w:t>
            </w:r>
          </w:p>
        </w:tc>
      </w:tr>
      <w:tr w:rsidR="00043761" w14:paraId="5AC43751" w14:textId="77777777">
        <w:trPr>
          <w:trHeight w:val="301"/>
        </w:trPr>
        <w:tc>
          <w:tcPr>
            <w:tcW w:w="2222" w:type="dxa"/>
            <w:vMerge/>
            <w:tcBorders>
              <w:top w:val="nil"/>
            </w:tcBorders>
            <w:shd w:val="clear" w:color="auto" w:fill="2F75B5"/>
          </w:tcPr>
          <w:p w14:paraId="7E514BB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FD1D671" w14:textId="77777777" w:rsidR="00043761" w:rsidRDefault="00000000">
            <w:pPr>
              <w:pStyle w:val="TableParagraph"/>
              <w:spacing w:before="27" w:line="254" w:lineRule="exact"/>
              <w:ind w:left="20"/>
              <w:jc w:val="center"/>
            </w:pPr>
            <w:r>
              <w:rPr>
                <w:spacing w:val="-10"/>
              </w:rPr>
              <w:t>6</w:t>
            </w:r>
          </w:p>
        </w:tc>
        <w:tc>
          <w:tcPr>
            <w:tcW w:w="10904" w:type="dxa"/>
            <w:gridSpan w:val="2"/>
            <w:tcBorders>
              <w:top w:val="single" w:sz="4" w:space="0" w:color="000000"/>
              <w:left w:val="single" w:sz="4" w:space="0" w:color="000000"/>
              <w:bottom w:val="single" w:sz="4" w:space="0" w:color="000000"/>
            </w:tcBorders>
            <w:shd w:val="clear" w:color="auto" w:fill="DDEBF7"/>
          </w:tcPr>
          <w:p w14:paraId="001C5A63" w14:textId="77777777" w:rsidR="00043761" w:rsidRDefault="00000000">
            <w:pPr>
              <w:pStyle w:val="TableParagraph"/>
              <w:spacing w:before="27" w:line="254" w:lineRule="exact"/>
              <w:ind w:left="116"/>
            </w:pPr>
            <w:r>
              <w:t>composing</w:t>
            </w:r>
            <w:r>
              <w:rPr>
                <w:spacing w:val="-8"/>
              </w:rPr>
              <w:t xml:space="preserve"> </w:t>
            </w:r>
            <w:r>
              <w:t>complex</w:t>
            </w:r>
            <w:r>
              <w:rPr>
                <w:spacing w:val="-8"/>
              </w:rPr>
              <w:t xml:space="preserve"> </w:t>
            </w:r>
            <w:r>
              <w:rPr>
                <w:spacing w:val="-2"/>
              </w:rPr>
              <w:t>sentences</w:t>
            </w:r>
          </w:p>
        </w:tc>
      </w:tr>
      <w:tr w:rsidR="00043761" w14:paraId="015858D4" w14:textId="77777777">
        <w:trPr>
          <w:trHeight w:val="599"/>
        </w:trPr>
        <w:tc>
          <w:tcPr>
            <w:tcW w:w="2222" w:type="dxa"/>
            <w:vMerge/>
            <w:tcBorders>
              <w:top w:val="nil"/>
            </w:tcBorders>
            <w:shd w:val="clear" w:color="auto" w:fill="2F75B5"/>
          </w:tcPr>
          <w:p w14:paraId="348B16D7"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56F7F3FF" w14:textId="77777777" w:rsidR="00043761" w:rsidRDefault="00000000">
            <w:pPr>
              <w:pStyle w:val="TableParagraph"/>
              <w:spacing w:before="48" w:line="237" w:lineRule="auto"/>
              <w:ind w:left="110"/>
              <w:rPr>
                <w:b/>
              </w:rPr>
            </w:pPr>
            <w:r>
              <w:rPr>
                <w:b/>
              </w:rPr>
              <w:t>EN4SW-II-4</w:t>
            </w:r>
            <w:r>
              <w:rPr>
                <w:b/>
                <w:spacing w:val="-4"/>
              </w:rPr>
              <w:t xml:space="preserve"> </w:t>
            </w:r>
            <w:r>
              <w:rPr>
                <w:b/>
              </w:rPr>
              <w:t>Produce</w:t>
            </w:r>
            <w:r>
              <w:rPr>
                <w:b/>
                <w:spacing w:val="-4"/>
              </w:rPr>
              <w:t xml:space="preserve"> </w:t>
            </w:r>
            <w:r>
              <w:rPr>
                <w:b/>
              </w:rPr>
              <w:t>text</w:t>
            </w:r>
            <w:r>
              <w:rPr>
                <w:b/>
                <w:spacing w:val="-4"/>
              </w:rPr>
              <w:t xml:space="preserve"> </w:t>
            </w:r>
            <w:r>
              <w:rPr>
                <w:b/>
              </w:rPr>
              <w:t>with</w:t>
            </w:r>
            <w:r>
              <w:rPr>
                <w:b/>
                <w:spacing w:val="-4"/>
              </w:rPr>
              <w:t xml:space="preserve"> </w:t>
            </w:r>
            <w:r>
              <w:rPr>
                <w:b/>
              </w:rPr>
              <w:t>introduction,</w:t>
            </w:r>
            <w:r>
              <w:rPr>
                <w:b/>
                <w:spacing w:val="-4"/>
              </w:rPr>
              <w:t xml:space="preserve"> </w:t>
            </w:r>
            <w:r>
              <w:rPr>
                <w:b/>
              </w:rPr>
              <w:t>body,</w:t>
            </w:r>
            <w:r>
              <w:rPr>
                <w:b/>
                <w:spacing w:val="-4"/>
              </w:rPr>
              <w:t xml:space="preserve"> </w:t>
            </w:r>
            <w:r>
              <w:rPr>
                <w:b/>
              </w:rPr>
              <w:t>and</w:t>
            </w:r>
            <w:r>
              <w:rPr>
                <w:b/>
                <w:spacing w:val="-4"/>
              </w:rPr>
              <w:t xml:space="preserve"> </w:t>
            </w:r>
            <w:r>
              <w:rPr>
                <w:b/>
              </w:rPr>
              <w:t>conclusion</w:t>
            </w:r>
            <w:r>
              <w:rPr>
                <w:b/>
                <w:spacing w:val="-4"/>
              </w:rPr>
              <w:t xml:space="preserve"> </w:t>
            </w:r>
            <w:r>
              <w:rPr>
                <w:b/>
              </w:rPr>
              <w:t>in</w:t>
            </w:r>
            <w:r>
              <w:rPr>
                <w:b/>
                <w:spacing w:val="-4"/>
              </w:rPr>
              <w:t xml:space="preserve"> </w:t>
            </w:r>
            <w:r>
              <w:rPr>
                <w:b/>
              </w:rPr>
              <w:t>conveying</w:t>
            </w:r>
            <w:r>
              <w:rPr>
                <w:b/>
                <w:spacing w:val="-4"/>
              </w:rPr>
              <w:t xml:space="preserve"> </w:t>
            </w:r>
            <w:r>
              <w:rPr>
                <w:b/>
              </w:rPr>
              <w:t>ideas:</w:t>
            </w:r>
            <w:r>
              <w:rPr>
                <w:b/>
                <w:spacing w:val="-4"/>
              </w:rPr>
              <w:t xml:space="preserve"> </w:t>
            </w:r>
            <w:r>
              <w:rPr>
                <w:b/>
              </w:rPr>
              <w:t>using introduction, body, and conclusion.</w:t>
            </w:r>
          </w:p>
        </w:tc>
      </w:tr>
      <w:tr w:rsidR="00043761" w14:paraId="6E29F022" w14:textId="77777777">
        <w:trPr>
          <w:trHeight w:val="599"/>
        </w:trPr>
        <w:tc>
          <w:tcPr>
            <w:tcW w:w="2222" w:type="dxa"/>
            <w:vMerge/>
            <w:tcBorders>
              <w:top w:val="nil"/>
            </w:tcBorders>
            <w:shd w:val="clear" w:color="auto" w:fill="2F75B5"/>
          </w:tcPr>
          <w:p w14:paraId="355472AA"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03BFBFB3" w14:textId="77777777" w:rsidR="00043761" w:rsidRDefault="00000000">
            <w:pPr>
              <w:pStyle w:val="TableParagraph"/>
              <w:spacing w:before="46"/>
              <w:ind w:left="110" w:right="166"/>
              <w:rPr>
                <w:b/>
              </w:rPr>
            </w:pPr>
            <w:r>
              <w:rPr>
                <w:b/>
              </w:rPr>
              <w:t>EN4SW-II-5</w:t>
            </w:r>
            <w:r>
              <w:rPr>
                <w:b/>
                <w:spacing w:val="-6"/>
              </w:rPr>
              <w:t xml:space="preserve"> </w:t>
            </w:r>
            <w:r>
              <w:rPr>
                <w:b/>
              </w:rPr>
              <w:t>Express</w:t>
            </w:r>
            <w:r>
              <w:rPr>
                <w:b/>
                <w:spacing w:val="-6"/>
              </w:rPr>
              <w:t xml:space="preserve"> </w:t>
            </w:r>
            <w:r>
              <w:rPr>
                <w:b/>
              </w:rPr>
              <w:t>ideas</w:t>
            </w:r>
            <w:r>
              <w:rPr>
                <w:b/>
                <w:spacing w:val="-6"/>
              </w:rPr>
              <w:t xml:space="preserve"> </w:t>
            </w:r>
            <w:r>
              <w:rPr>
                <w:b/>
              </w:rPr>
              <w:t>appropriately</w:t>
            </w:r>
            <w:r>
              <w:rPr>
                <w:b/>
                <w:spacing w:val="-6"/>
              </w:rPr>
              <w:t xml:space="preserve"> </w:t>
            </w:r>
            <w:r>
              <w:rPr>
                <w:b/>
              </w:rPr>
              <w:t>(age-appropriate,</w:t>
            </w:r>
            <w:r>
              <w:rPr>
                <w:b/>
                <w:spacing w:val="-6"/>
              </w:rPr>
              <w:t xml:space="preserve"> </w:t>
            </w:r>
            <w:r>
              <w:rPr>
                <w:b/>
              </w:rPr>
              <w:t>gender-responsive,</w:t>
            </w:r>
            <w:r>
              <w:rPr>
                <w:b/>
                <w:spacing w:val="-6"/>
              </w:rPr>
              <w:t xml:space="preserve"> </w:t>
            </w:r>
            <w:r>
              <w:rPr>
                <w:b/>
              </w:rPr>
              <w:t>culture</w:t>
            </w:r>
            <w:r>
              <w:rPr>
                <w:b/>
                <w:spacing w:val="-6"/>
              </w:rPr>
              <w:t xml:space="preserve"> </w:t>
            </w:r>
            <w:r>
              <w:rPr>
                <w:b/>
              </w:rPr>
              <w:t>sensitive) for one’s purpose, context, and target audience.</w:t>
            </w:r>
          </w:p>
        </w:tc>
      </w:tr>
      <w:tr w:rsidR="00043761" w14:paraId="2E465691" w14:textId="77777777">
        <w:trPr>
          <w:trHeight w:val="301"/>
        </w:trPr>
        <w:tc>
          <w:tcPr>
            <w:tcW w:w="2222" w:type="dxa"/>
            <w:vMerge/>
            <w:tcBorders>
              <w:top w:val="nil"/>
            </w:tcBorders>
            <w:shd w:val="clear" w:color="auto" w:fill="2F75B5"/>
          </w:tcPr>
          <w:p w14:paraId="59EE3017"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21B7BB99" w14:textId="77777777" w:rsidR="00043761" w:rsidRDefault="00043761">
            <w:pPr>
              <w:pStyle w:val="TableParagraph"/>
              <w:rPr>
                <w:b/>
              </w:rPr>
            </w:pPr>
          </w:p>
          <w:p w14:paraId="20A49CDF" w14:textId="77777777" w:rsidR="00043761" w:rsidRDefault="00043761">
            <w:pPr>
              <w:pStyle w:val="TableParagraph"/>
              <w:spacing w:before="149"/>
              <w:rPr>
                <w:b/>
              </w:rPr>
            </w:pPr>
          </w:p>
          <w:p w14:paraId="6622EB01" w14:textId="77777777" w:rsidR="00043761" w:rsidRDefault="00000000">
            <w:pPr>
              <w:pStyle w:val="TableParagraph"/>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tcPr>
          <w:p w14:paraId="649E76F4" w14:textId="77777777" w:rsidR="00043761" w:rsidRDefault="00000000">
            <w:pPr>
              <w:pStyle w:val="TableParagraph"/>
              <w:spacing w:before="27" w:line="254" w:lineRule="exact"/>
              <w:ind w:left="116"/>
            </w:pPr>
            <w:r>
              <w:t>using</w:t>
            </w:r>
            <w:r>
              <w:rPr>
                <w:spacing w:val="-5"/>
              </w:rPr>
              <w:t xml:space="preserve"> </w:t>
            </w:r>
            <w:r>
              <w:t>text</w:t>
            </w:r>
            <w:r>
              <w:rPr>
                <w:spacing w:val="-4"/>
              </w:rPr>
              <w:t xml:space="preserve"> </w:t>
            </w:r>
            <w:r>
              <w:rPr>
                <w:spacing w:val="-2"/>
              </w:rPr>
              <w:t>types</w:t>
            </w:r>
          </w:p>
        </w:tc>
      </w:tr>
      <w:tr w:rsidR="00043761" w14:paraId="7B5A8549" w14:textId="77777777">
        <w:trPr>
          <w:trHeight w:val="301"/>
        </w:trPr>
        <w:tc>
          <w:tcPr>
            <w:tcW w:w="2222" w:type="dxa"/>
            <w:vMerge/>
            <w:tcBorders>
              <w:top w:val="nil"/>
            </w:tcBorders>
            <w:shd w:val="clear" w:color="auto" w:fill="2F75B5"/>
          </w:tcPr>
          <w:p w14:paraId="5B73D00A"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050107E6"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1398A420" w14:textId="77777777" w:rsidR="00043761" w:rsidRDefault="00000000">
            <w:pPr>
              <w:pStyle w:val="TableParagraph"/>
              <w:spacing w:before="22"/>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61DD217C" w14:textId="77777777" w:rsidR="00043761" w:rsidRDefault="00000000">
            <w:pPr>
              <w:pStyle w:val="TableParagraph"/>
              <w:spacing w:before="22"/>
              <w:ind w:left="117"/>
            </w:pPr>
            <w:r>
              <w:rPr>
                <w:spacing w:val="-2"/>
              </w:rPr>
              <w:t>narrative</w:t>
            </w:r>
          </w:p>
        </w:tc>
      </w:tr>
      <w:tr w:rsidR="00043761" w14:paraId="514D73A4" w14:textId="77777777">
        <w:trPr>
          <w:trHeight w:val="296"/>
        </w:trPr>
        <w:tc>
          <w:tcPr>
            <w:tcW w:w="2222" w:type="dxa"/>
            <w:vMerge/>
            <w:tcBorders>
              <w:top w:val="nil"/>
            </w:tcBorders>
            <w:shd w:val="clear" w:color="auto" w:fill="2F75B5"/>
          </w:tcPr>
          <w:p w14:paraId="5AB8294B"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6615121D"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5164C3A4" w14:textId="77777777" w:rsidR="00043761" w:rsidRDefault="00000000">
            <w:pPr>
              <w:pStyle w:val="TableParagraph"/>
              <w:spacing w:before="22" w:line="254" w:lineRule="exact"/>
              <w:ind w:left="26"/>
              <w:jc w:val="center"/>
            </w:pPr>
            <w:r>
              <w:rPr>
                <w:spacing w:val="-10"/>
              </w:rPr>
              <w:t>b</w:t>
            </w:r>
          </w:p>
        </w:tc>
        <w:tc>
          <w:tcPr>
            <w:tcW w:w="10545" w:type="dxa"/>
            <w:tcBorders>
              <w:top w:val="single" w:sz="4" w:space="0" w:color="000000"/>
              <w:left w:val="single" w:sz="4" w:space="0" w:color="000000"/>
              <w:bottom w:val="single" w:sz="4" w:space="0" w:color="000000"/>
            </w:tcBorders>
          </w:tcPr>
          <w:p w14:paraId="21B25401" w14:textId="77777777" w:rsidR="00043761" w:rsidRDefault="00000000">
            <w:pPr>
              <w:pStyle w:val="TableParagraph"/>
              <w:spacing w:before="22" w:line="254" w:lineRule="exact"/>
              <w:ind w:left="117"/>
            </w:pPr>
            <w:r>
              <w:rPr>
                <w:spacing w:val="-2"/>
              </w:rPr>
              <w:t>enumeration-description</w:t>
            </w:r>
          </w:p>
        </w:tc>
      </w:tr>
      <w:tr w:rsidR="00043761" w14:paraId="1E45C6D3" w14:textId="77777777">
        <w:trPr>
          <w:trHeight w:val="301"/>
        </w:trPr>
        <w:tc>
          <w:tcPr>
            <w:tcW w:w="2222" w:type="dxa"/>
            <w:vMerge/>
            <w:tcBorders>
              <w:top w:val="nil"/>
            </w:tcBorders>
            <w:shd w:val="clear" w:color="auto" w:fill="2F75B5"/>
          </w:tcPr>
          <w:p w14:paraId="235A4D25"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5A4E53DD"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09F433CF" w14:textId="77777777" w:rsidR="00043761" w:rsidRDefault="00000000">
            <w:pPr>
              <w:pStyle w:val="TableParagraph"/>
              <w:spacing w:before="27" w:line="254" w:lineRule="exact"/>
              <w:ind w:left="26"/>
              <w:jc w:val="center"/>
            </w:pPr>
            <w:r>
              <w:rPr>
                <w:spacing w:val="-10"/>
              </w:rPr>
              <w:t>c</w:t>
            </w:r>
          </w:p>
        </w:tc>
        <w:tc>
          <w:tcPr>
            <w:tcW w:w="10545" w:type="dxa"/>
            <w:tcBorders>
              <w:top w:val="single" w:sz="4" w:space="0" w:color="000000"/>
              <w:left w:val="single" w:sz="4" w:space="0" w:color="000000"/>
              <w:bottom w:val="single" w:sz="4" w:space="0" w:color="000000"/>
            </w:tcBorders>
            <w:shd w:val="clear" w:color="auto" w:fill="DDEBF7"/>
          </w:tcPr>
          <w:p w14:paraId="78743C9A" w14:textId="77777777" w:rsidR="00043761" w:rsidRDefault="00000000">
            <w:pPr>
              <w:pStyle w:val="TableParagraph"/>
              <w:spacing w:before="27" w:line="254" w:lineRule="exact"/>
              <w:ind w:left="117"/>
            </w:pPr>
            <w:r>
              <w:t>time</w:t>
            </w:r>
            <w:r>
              <w:rPr>
                <w:spacing w:val="-5"/>
              </w:rPr>
              <w:t xml:space="preserve"> </w:t>
            </w:r>
            <w:r>
              <w:t>order:</w:t>
            </w:r>
            <w:r>
              <w:rPr>
                <w:spacing w:val="-5"/>
              </w:rPr>
              <w:t xml:space="preserve"> </w:t>
            </w:r>
            <w:r>
              <w:rPr>
                <w:spacing w:val="-2"/>
              </w:rPr>
              <w:t>chronology</w:t>
            </w:r>
          </w:p>
        </w:tc>
      </w:tr>
      <w:tr w:rsidR="00043761" w14:paraId="2418E12E" w14:textId="77777777">
        <w:trPr>
          <w:trHeight w:val="301"/>
        </w:trPr>
        <w:tc>
          <w:tcPr>
            <w:tcW w:w="2222" w:type="dxa"/>
            <w:vMerge/>
            <w:tcBorders>
              <w:top w:val="nil"/>
            </w:tcBorders>
            <w:shd w:val="clear" w:color="auto" w:fill="2F75B5"/>
          </w:tcPr>
          <w:p w14:paraId="75E94F43"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1292A98A"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1F7ED1B3" w14:textId="77777777" w:rsidR="00043761" w:rsidRDefault="00000000">
            <w:pPr>
              <w:pStyle w:val="TableParagraph"/>
              <w:spacing w:before="22"/>
              <w:ind w:left="26"/>
              <w:jc w:val="center"/>
            </w:pPr>
            <w:r>
              <w:rPr>
                <w:spacing w:val="-10"/>
              </w:rPr>
              <w:t>d</w:t>
            </w:r>
          </w:p>
        </w:tc>
        <w:tc>
          <w:tcPr>
            <w:tcW w:w="10545" w:type="dxa"/>
            <w:tcBorders>
              <w:top w:val="single" w:sz="4" w:space="0" w:color="000000"/>
              <w:left w:val="single" w:sz="4" w:space="0" w:color="000000"/>
              <w:bottom w:val="single" w:sz="4" w:space="0" w:color="000000"/>
            </w:tcBorders>
          </w:tcPr>
          <w:p w14:paraId="5F3F8D34" w14:textId="77777777" w:rsidR="00043761" w:rsidRDefault="00000000">
            <w:pPr>
              <w:pStyle w:val="TableParagraph"/>
              <w:spacing w:before="22"/>
              <w:ind w:left="117"/>
            </w:pPr>
            <w:r>
              <w:t>time</w:t>
            </w:r>
            <w:r>
              <w:rPr>
                <w:spacing w:val="-5"/>
              </w:rPr>
              <w:t xml:space="preserve"> </w:t>
            </w:r>
            <w:r>
              <w:t>order:</w:t>
            </w:r>
            <w:r>
              <w:rPr>
                <w:spacing w:val="-5"/>
              </w:rPr>
              <w:t xml:space="preserve"> </w:t>
            </w:r>
            <w:r>
              <w:rPr>
                <w:spacing w:val="-2"/>
              </w:rPr>
              <w:t>procedural</w:t>
            </w:r>
          </w:p>
        </w:tc>
      </w:tr>
      <w:tr w:rsidR="00043761" w14:paraId="679E447D" w14:textId="77777777">
        <w:trPr>
          <w:trHeight w:val="296"/>
        </w:trPr>
        <w:tc>
          <w:tcPr>
            <w:tcW w:w="2222" w:type="dxa"/>
            <w:vMerge/>
            <w:tcBorders>
              <w:top w:val="nil"/>
            </w:tcBorders>
            <w:shd w:val="clear" w:color="auto" w:fill="2F75B5"/>
          </w:tcPr>
          <w:p w14:paraId="69835AA7"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6F39BAAA" w14:textId="77777777" w:rsidR="00043761" w:rsidRDefault="00000000">
            <w:pPr>
              <w:pStyle w:val="TableParagraph"/>
              <w:spacing w:before="22" w:line="254" w:lineRule="exact"/>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shd w:val="clear" w:color="auto" w:fill="DDEBF7"/>
          </w:tcPr>
          <w:p w14:paraId="14BB1195" w14:textId="77777777" w:rsidR="00043761" w:rsidRDefault="00000000">
            <w:pPr>
              <w:pStyle w:val="TableParagraph"/>
              <w:spacing w:before="22" w:line="254" w:lineRule="exact"/>
              <w:ind w:left="116"/>
            </w:pPr>
            <w:r>
              <w:t>using</w:t>
            </w:r>
            <w:r>
              <w:rPr>
                <w:spacing w:val="-8"/>
              </w:rPr>
              <w:t xml:space="preserve"> </w:t>
            </w:r>
            <w:r>
              <w:t>friendly</w:t>
            </w:r>
            <w:r>
              <w:rPr>
                <w:spacing w:val="-8"/>
              </w:rPr>
              <w:t xml:space="preserve"> </w:t>
            </w:r>
            <w:r>
              <w:t>letters</w:t>
            </w:r>
            <w:r>
              <w:rPr>
                <w:spacing w:val="-8"/>
              </w:rPr>
              <w:t xml:space="preserve"> </w:t>
            </w:r>
            <w:r>
              <w:t>(e.g.,</w:t>
            </w:r>
            <w:r>
              <w:rPr>
                <w:spacing w:val="-7"/>
              </w:rPr>
              <w:t xml:space="preserve"> </w:t>
            </w:r>
            <w:r>
              <w:t>excuse,</w:t>
            </w:r>
            <w:r>
              <w:rPr>
                <w:spacing w:val="-8"/>
              </w:rPr>
              <w:t xml:space="preserve"> </w:t>
            </w:r>
            <w:r>
              <w:t>invitation,</w:t>
            </w:r>
            <w:r>
              <w:rPr>
                <w:spacing w:val="-8"/>
              </w:rPr>
              <w:t xml:space="preserve"> </w:t>
            </w:r>
            <w:r>
              <w:t>gratitude,</w:t>
            </w:r>
            <w:r>
              <w:rPr>
                <w:spacing w:val="-7"/>
              </w:rPr>
              <w:t xml:space="preserve"> </w:t>
            </w:r>
            <w:r>
              <w:rPr>
                <w:spacing w:val="-2"/>
              </w:rPr>
              <w:t>etc.)</w:t>
            </w:r>
          </w:p>
        </w:tc>
      </w:tr>
      <w:tr w:rsidR="00043761" w14:paraId="5050C59D" w14:textId="77777777">
        <w:trPr>
          <w:trHeight w:val="301"/>
        </w:trPr>
        <w:tc>
          <w:tcPr>
            <w:tcW w:w="2222" w:type="dxa"/>
            <w:vMerge/>
            <w:tcBorders>
              <w:top w:val="nil"/>
            </w:tcBorders>
            <w:shd w:val="clear" w:color="auto" w:fill="2F75B5"/>
          </w:tcPr>
          <w:p w14:paraId="3DB65490"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16D6FA65" w14:textId="77777777" w:rsidR="00043761" w:rsidRDefault="00000000">
            <w:pPr>
              <w:pStyle w:val="TableParagraph"/>
              <w:spacing w:before="27" w:line="254" w:lineRule="exact"/>
              <w:ind w:left="110"/>
              <w:rPr>
                <w:b/>
              </w:rPr>
            </w:pPr>
            <w:r>
              <w:rPr>
                <w:b/>
              </w:rPr>
              <w:t>EN4SW-II-6</w:t>
            </w:r>
            <w:r>
              <w:rPr>
                <w:b/>
                <w:spacing w:val="-9"/>
              </w:rPr>
              <w:t xml:space="preserve"> </w:t>
            </w:r>
            <w:r>
              <w:rPr>
                <w:b/>
              </w:rPr>
              <w:t>Use</w:t>
            </w:r>
            <w:r>
              <w:rPr>
                <w:b/>
                <w:spacing w:val="-6"/>
              </w:rPr>
              <w:t xml:space="preserve"> </w:t>
            </w:r>
            <w:r>
              <w:rPr>
                <w:b/>
              </w:rPr>
              <w:t>appropriate</w:t>
            </w:r>
            <w:r>
              <w:rPr>
                <w:b/>
                <w:spacing w:val="-6"/>
              </w:rPr>
              <w:t xml:space="preserve"> </w:t>
            </w:r>
            <w:r>
              <w:rPr>
                <w:b/>
              </w:rPr>
              <w:t>non-verbal</w:t>
            </w:r>
            <w:r>
              <w:rPr>
                <w:b/>
                <w:spacing w:val="-7"/>
              </w:rPr>
              <w:t xml:space="preserve"> </w:t>
            </w:r>
            <w:r>
              <w:rPr>
                <w:b/>
              </w:rPr>
              <w:t>cues</w:t>
            </w:r>
            <w:r>
              <w:rPr>
                <w:b/>
                <w:spacing w:val="-6"/>
              </w:rPr>
              <w:t xml:space="preserve"> </w:t>
            </w:r>
            <w:r>
              <w:rPr>
                <w:b/>
              </w:rPr>
              <w:t>for</w:t>
            </w:r>
            <w:r>
              <w:rPr>
                <w:b/>
                <w:spacing w:val="-6"/>
              </w:rPr>
              <w:t xml:space="preserve"> </w:t>
            </w:r>
            <w:r>
              <w:rPr>
                <w:b/>
              </w:rPr>
              <w:t>clarity</w:t>
            </w:r>
            <w:r>
              <w:rPr>
                <w:b/>
                <w:spacing w:val="-6"/>
              </w:rPr>
              <w:t xml:space="preserve"> </w:t>
            </w:r>
            <w:r>
              <w:rPr>
                <w:b/>
              </w:rPr>
              <w:t>of</w:t>
            </w:r>
            <w:r>
              <w:rPr>
                <w:b/>
                <w:spacing w:val="-7"/>
              </w:rPr>
              <w:t xml:space="preserve"> </w:t>
            </w:r>
            <w:r>
              <w:rPr>
                <w:b/>
              </w:rPr>
              <w:t>context,</w:t>
            </w:r>
            <w:r>
              <w:rPr>
                <w:b/>
                <w:spacing w:val="-6"/>
              </w:rPr>
              <w:t xml:space="preserve"> </w:t>
            </w:r>
            <w:r>
              <w:rPr>
                <w:b/>
              </w:rPr>
              <w:t>purpose,</w:t>
            </w:r>
            <w:r>
              <w:rPr>
                <w:b/>
                <w:spacing w:val="-6"/>
              </w:rPr>
              <w:t xml:space="preserve"> </w:t>
            </w:r>
            <w:r>
              <w:rPr>
                <w:b/>
              </w:rPr>
              <w:t>and</w:t>
            </w:r>
            <w:r>
              <w:rPr>
                <w:b/>
                <w:spacing w:val="-6"/>
              </w:rPr>
              <w:t xml:space="preserve"> </w:t>
            </w:r>
            <w:r>
              <w:rPr>
                <w:b/>
                <w:spacing w:val="-2"/>
              </w:rPr>
              <w:t>meaning.</w:t>
            </w:r>
          </w:p>
        </w:tc>
      </w:tr>
      <w:tr w:rsidR="00043761" w14:paraId="75A186D1" w14:textId="77777777">
        <w:trPr>
          <w:trHeight w:val="301"/>
        </w:trPr>
        <w:tc>
          <w:tcPr>
            <w:tcW w:w="2222" w:type="dxa"/>
            <w:vMerge/>
            <w:tcBorders>
              <w:top w:val="nil"/>
            </w:tcBorders>
            <w:shd w:val="clear" w:color="auto" w:fill="2F75B5"/>
          </w:tcPr>
          <w:p w14:paraId="45B9F878"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A7DE4AB" w14:textId="77777777" w:rsidR="00043761" w:rsidRDefault="00000000">
            <w:pPr>
              <w:pStyle w:val="TableParagraph"/>
              <w:spacing w:before="22"/>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1ABA3C21" w14:textId="77777777" w:rsidR="00043761" w:rsidRDefault="00000000">
            <w:pPr>
              <w:pStyle w:val="TableParagraph"/>
              <w:spacing w:before="22"/>
              <w:ind w:left="116"/>
            </w:pPr>
            <w:r>
              <w:t>using</w:t>
            </w:r>
            <w:r>
              <w:rPr>
                <w:spacing w:val="-6"/>
              </w:rPr>
              <w:t xml:space="preserve"> </w:t>
            </w:r>
            <w:r>
              <w:t>facial</w:t>
            </w:r>
            <w:r>
              <w:rPr>
                <w:spacing w:val="-5"/>
              </w:rPr>
              <w:t xml:space="preserve"> </w:t>
            </w:r>
            <w:r>
              <w:rPr>
                <w:spacing w:val="-2"/>
              </w:rPr>
              <w:t>expressions</w:t>
            </w:r>
          </w:p>
        </w:tc>
      </w:tr>
      <w:tr w:rsidR="00043761" w14:paraId="7F7EFFE7" w14:textId="77777777">
        <w:trPr>
          <w:trHeight w:val="301"/>
        </w:trPr>
        <w:tc>
          <w:tcPr>
            <w:tcW w:w="2222" w:type="dxa"/>
            <w:vMerge/>
            <w:tcBorders>
              <w:top w:val="nil"/>
            </w:tcBorders>
            <w:shd w:val="clear" w:color="auto" w:fill="2F75B5"/>
          </w:tcPr>
          <w:p w14:paraId="50BDEF0B" w14:textId="77777777" w:rsidR="00043761" w:rsidRDefault="00043761">
            <w:pPr>
              <w:rPr>
                <w:sz w:val="2"/>
                <w:szCs w:val="2"/>
              </w:rPr>
            </w:pPr>
          </w:p>
        </w:tc>
        <w:tc>
          <w:tcPr>
            <w:tcW w:w="489" w:type="dxa"/>
            <w:tcBorders>
              <w:top w:val="single" w:sz="4" w:space="0" w:color="000000"/>
              <w:right w:val="single" w:sz="4" w:space="0" w:color="000000"/>
            </w:tcBorders>
          </w:tcPr>
          <w:p w14:paraId="21886139" w14:textId="77777777" w:rsidR="00043761" w:rsidRDefault="00000000">
            <w:pPr>
              <w:pStyle w:val="TableParagraph"/>
              <w:spacing w:before="22"/>
              <w:ind w:left="20"/>
              <w:jc w:val="center"/>
            </w:pPr>
            <w:r>
              <w:rPr>
                <w:spacing w:val="-10"/>
              </w:rPr>
              <w:t>2</w:t>
            </w:r>
          </w:p>
        </w:tc>
        <w:tc>
          <w:tcPr>
            <w:tcW w:w="10904" w:type="dxa"/>
            <w:gridSpan w:val="2"/>
            <w:tcBorders>
              <w:top w:val="single" w:sz="4" w:space="0" w:color="000000"/>
              <w:left w:val="single" w:sz="4" w:space="0" w:color="000000"/>
            </w:tcBorders>
          </w:tcPr>
          <w:p w14:paraId="08069496" w14:textId="77777777" w:rsidR="00043761" w:rsidRDefault="00000000">
            <w:pPr>
              <w:pStyle w:val="TableParagraph"/>
              <w:spacing w:before="22"/>
              <w:ind w:left="116"/>
            </w:pPr>
            <w:r>
              <w:t>using</w:t>
            </w:r>
            <w:r>
              <w:rPr>
                <w:spacing w:val="-5"/>
              </w:rPr>
              <w:t xml:space="preserve"> </w:t>
            </w:r>
            <w:r>
              <w:rPr>
                <w:spacing w:val="-2"/>
              </w:rPr>
              <w:t>gestures</w:t>
            </w:r>
          </w:p>
        </w:tc>
      </w:tr>
      <w:tr w:rsidR="00043761" w14:paraId="2870B446" w14:textId="77777777">
        <w:trPr>
          <w:trHeight w:val="296"/>
        </w:trPr>
        <w:tc>
          <w:tcPr>
            <w:tcW w:w="2222" w:type="dxa"/>
            <w:vMerge w:val="restart"/>
            <w:shd w:val="clear" w:color="auto" w:fill="2F75B5"/>
          </w:tcPr>
          <w:p w14:paraId="462C30B6" w14:textId="77777777" w:rsidR="00043761" w:rsidRDefault="00043761">
            <w:pPr>
              <w:pStyle w:val="TableParagraph"/>
              <w:rPr>
                <w:b/>
              </w:rPr>
            </w:pPr>
          </w:p>
          <w:p w14:paraId="28559042" w14:textId="77777777" w:rsidR="00043761" w:rsidRDefault="00043761">
            <w:pPr>
              <w:pStyle w:val="TableParagraph"/>
              <w:spacing w:before="173"/>
              <w:rPr>
                <w:b/>
              </w:rPr>
            </w:pPr>
          </w:p>
          <w:p w14:paraId="758BFB28" w14:textId="77777777" w:rsidR="00043761" w:rsidRDefault="00000000">
            <w:pPr>
              <w:pStyle w:val="TableParagraph"/>
              <w:ind w:left="353" w:firstLine="63"/>
              <w:rPr>
                <w:b/>
              </w:rPr>
            </w:pPr>
            <w:r>
              <w:rPr>
                <w:b/>
                <w:color w:val="FFFFFF"/>
              </w:rPr>
              <w:t xml:space="preserve">Viewing and </w:t>
            </w:r>
            <w:r>
              <w:rPr>
                <w:b/>
                <w:color w:val="FFFFFF"/>
                <w:spacing w:val="-2"/>
              </w:rPr>
              <w:t>Representing</w:t>
            </w:r>
          </w:p>
        </w:tc>
        <w:tc>
          <w:tcPr>
            <w:tcW w:w="11393" w:type="dxa"/>
            <w:gridSpan w:val="3"/>
            <w:tcBorders>
              <w:bottom w:val="single" w:sz="4" w:space="0" w:color="000000"/>
            </w:tcBorders>
            <w:shd w:val="clear" w:color="auto" w:fill="DDEBF7"/>
          </w:tcPr>
          <w:p w14:paraId="162F1CCD" w14:textId="77777777" w:rsidR="00043761" w:rsidRDefault="00000000">
            <w:pPr>
              <w:pStyle w:val="TableParagraph"/>
              <w:spacing w:before="22" w:line="254" w:lineRule="exact"/>
              <w:ind w:left="110"/>
              <w:rPr>
                <w:b/>
              </w:rPr>
            </w:pPr>
            <w:r>
              <w:rPr>
                <w:b/>
              </w:rPr>
              <w:t>EN4VR-II-1</w:t>
            </w:r>
            <w:r>
              <w:rPr>
                <w:b/>
                <w:spacing w:val="-8"/>
              </w:rPr>
              <w:t xml:space="preserve"> </w:t>
            </w:r>
            <w:r>
              <w:rPr>
                <w:b/>
              </w:rPr>
              <w:t>Identify</w:t>
            </w:r>
            <w:r>
              <w:rPr>
                <w:b/>
                <w:spacing w:val="-8"/>
              </w:rPr>
              <w:t xml:space="preserve"> </w:t>
            </w:r>
            <w:r>
              <w:rPr>
                <w:b/>
              </w:rPr>
              <w:t>visual</w:t>
            </w:r>
            <w:r>
              <w:rPr>
                <w:b/>
                <w:spacing w:val="-8"/>
              </w:rPr>
              <w:t xml:space="preserve"> </w:t>
            </w:r>
            <w:r>
              <w:rPr>
                <w:b/>
                <w:spacing w:val="-2"/>
              </w:rPr>
              <w:t>elements.</w:t>
            </w:r>
          </w:p>
        </w:tc>
      </w:tr>
      <w:tr w:rsidR="00043761" w14:paraId="5E57DF9A" w14:textId="77777777">
        <w:trPr>
          <w:trHeight w:val="301"/>
        </w:trPr>
        <w:tc>
          <w:tcPr>
            <w:tcW w:w="2222" w:type="dxa"/>
            <w:vMerge/>
            <w:tcBorders>
              <w:top w:val="nil"/>
            </w:tcBorders>
            <w:shd w:val="clear" w:color="auto" w:fill="2F75B5"/>
          </w:tcPr>
          <w:p w14:paraId="06C0A611"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27AF9C57" w14:textId="77777777" w:rsidR="00043761" w:rsidRDefault="00043761">
            <w:pPr>
              <w:pStyle w:val="TableParagraph"/>
              <w:spacing w:before="244"/>
              <w:rPr>
                <w:b/>
              </w:rPr>
            </w:pPr>
          </w:p>
          <w:p w14:paraId="170D77FF" w14:textId="77777777" w:rsidR="00043761" w:rsidRDefault="00000000">
            <w:pPr>
              <w:pStyle w:val="TableParagraph"/>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tcPr>
          <w:p w14:paraId="7AC12290" w14:textId="77777777" w:rsidR="00043761" w:rsidRDefault="00000000">
            <w:pPr>
              <w:pStyle w:val="TableParagraph"/>
              <w:spacing w:before="22"/>
              <w:ind w:left="116"/>
            </w:pPr>
            <w:r>
              <w:t>using</w:t>
            </w:r>
            <w:r>
              <w:rPr>
                <w:spacing w:val="-5"/>
              </w:rPr>
              <w:t xml:space="preserve"> </w:t>
            </w:r>
            <w:r>
              <w:rPr>
                <w:spacing w:val="-2"/>
              </w:rPr>
              <w:t>shapes</w:t>
            </w:r>
          </w:p>
        </w:tc>
      </w:tr>
      <w:tr w:rsidR="00043761" w14:paraId="7EB3869B" w14:textId="77777777">
        <w:trPr>
          <w:trHeight w:val="296"/>
        </w:trPr>
        <w:tc>
          <w:tcPr>
            <w:tcW w:w="2222" w:type="dxa"/>
            <w:vMerge/>
            <w:tcBorders>
              <w:top w:val="nil"/>
            </w:tcBorders>
            <w:shd w:val="clear" w:color="auto" w:fill="2F75B5"/>
          </w:tcPr>
          <w:p w14:paraId="6C2A095C"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23B5F646"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16B5ABFB" w14:textId="77777777" w:rsidR="00043761" w:rsidRDefault="00000000">
            <w:pPr>
              <w:pStyle w:val="TableParagraph"/>
              <w:spacing w:before="22" w:line="254" w:lineRule="exact"/>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529379C6" w14:textId="77777777" w:rsidR="00043761" w:rsidRDefault="00000000">
            <w:pPr>
              <w:pStyle w:val="TableParagraph"/>
              <w:spacing w:before="22" w:line="254" w:lineRule="exact"/>
              <w:ind w:left="117"/>
            </w:pPr>
            <w:r>
              <w:rPr>
                <w:spacing w:val="-2"/>
              </w:rPr>
              <w:t>geometric</w:t>
            </w:r>
          </w:p>
        </w:tc>
      </w:tr>
      <w:tr w:rsidR="00043761" w14:paraId="1DB094AE" w14:textId="77777777">
        <w:trPr>
          <w:trHeight w:val="301"/>
        </w:trPr>
        <w:tc>
          <w:tcPr>
            <w:tcW w:w="2222" w:type="dxa"/>
            <w:vMerge/>
            <w:tcBorders>
              <w:top w:val="nil"/>
            </w:tcBorders>
            <w:shd w:val="clear" w:color="auto" w:fill="2F75B5"/>
          </w:tcPr>
          <w:p w14:paraId="483FD4CE"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53D3BD46"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7D11097B" w14:textId="77777777" w:rsidR="00043761" w:rsidRDefault="00000000">
            <w:pPr>
              <w:pStyle w:val="TableParagraph"/>
              <w:spacing w:before="27" w:line="254" w:lineRule="exact"/>
              <w:ind w:left="26"/>
              <w:jc w:val="center"/>
            </w:pPr>
            <w:r>
              <w:rPr>
                <w:spacing w:val="-10"/>
              </w:rPr>
              <w:t>b</w:t>
            </w:r>
          </w:p>
        </w:tc>
        <w:tc>
          <w:tcPr>
            <w:tcW w:w="10545" w:type="dxa"/>
            <w:tcBorders>
              <w:top w:val="single" w:sz="4" w:space="0" w:color="000000"/>
              <w:left w:val="single" w:sz="4" w:space="0" w:color="000000"/>
              <w:bottom w:val="single" w:sz="4" w:space="0" w:color="000000"/>
            </w:tcBorders>
          </w:tcPr>
          <w:p w14:paraId="11A5B8D6" w14:textId="77777777" w:rsidR="00043761" w:rsidRDefault="00000000">
            <w:pPr>
              <w:pStyle w:val="TableParagraph"/>
              <w:spacing w:before="27" w:line="254" w:lineRule="exact"/>
              <w:ind w:left="117"/>
            </w:pPr>
            <w:r>
              <w:rPr>
                <w:spacing w:val="-2"/>
              </w:rPr>
              <w:t>organic</w:t>
            </w:r>
          </w:p>
        </w:tc>
      </w:tr>
      <w:tr w:rsidR="00043761" w14:paraId="63D8D683" w14:textId="77777777">
        <w:trPr>
          <w:trHeight w:val="301"/>
        </w:trPr>
        <w:tc>
          <w:tcPr>
            <w:tcW w:w="2222" w:type="dxa"/>
            <w:vMerge/>
            <w:tcBorders>
              <w:top w:val="nil"/>
            </w:tcBorders>
            <w:shd w:val="clear" w:color="auto" w:fill="2F75B5"/>
          </w:tcPr>
          <w:p w14:paraId="1A448DC3"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52FF2E4E"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22A05695" w14:textId="77777777" w:rsidR="00043761" w:rsidRDefault="00000000">
            <w:pPr>
              <w:pStyle w:val="TableParagraph"/>
              <w:spacing w:before="22"/>
              <w:ind w:left="26"/>
              <w:jc w:val="center"/>
            </w:pPr>
            <w:r>
              <w:rPr>
                <w:spacing w:val="-10"/>
              </w:rPr>
              <w:t>c</w:t>
            </w:r>
          </w:p>
        </w:tc>
        <w:tc>
          <w:tcPr>
            <w:tcW w:w="10545" w:type="dxa"/>
            <w:tcBorders>
              <w:top w:val="single" w:sz="4" w:space="0" w:color="000000"/>
              <w:left w:val="single" w:sz="4" w:space="0" w:color="000000"/>
              <w:bottom w:val="single" w:sz="4" w:space="0" w:color="000000"/>
            </w:tcBorders>
            <w:shd w:val="clear" w:color="auto" w:fill="DDEBF7"/>
          </w:tcPr>
          <w:p w14:paraId="7C264959" w14:textId="77777777" w:rsidR="00043761" w:rsidRDefault="00000000">
            <w:pPr>
              <w:pStyle w:val="TableParagraph"/>
              <w:spacing w:before="22"/>
              <w:ind w:left="117"/>
            </w:pPr>
            <w:r>
              <w:rPr>
                <w:spacing w:val="-2"/>
              </w:rPr>
              <w:t>abstract</w:t>
            </w:r>
          </w:p>
        </w:tc>
      </w:tr>
      <w:tr w:rsidR="00043761" w14:paraId="35DE8FB1" w14:textId="77777777">
        <w:trPr>
          <w:trHeight w:val="301"/>
        </w:trPr>
        <w:tc>
          <w:tcPr>
            <w:tcW w:w="2222" w:type="dxa"/>
            <w:vMerge/>
            <w:tcBorders>
              <w:top w:val="nil"/>
            </w:tcBorders>
            <w:shd w:val="clear" w:color="auto" w:fill="2F75B5"/>
          </w:tcPr>
          <w:p w14:paraId="10AA511C"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70F659C3" w14:textId="77777777" w:rsidR="00043761" w:rsidRDefault="00000000">
            <w:pPr>
              <w:pStyle w:val="TableParagraph"/>
              <w:spacing w:before="22"/>
              <w:ind w:left="110"/>
              <w:rPr>
                <w:b/>
              </w:rPr>
            </w:pPr>
            <w:r>
              <w:rPr>
                <w:b/>
              </w:rPr>
              <w:t>EN4VR-II-2</w:t>
            </w:r>
            <w:r>
              <w:rPr>
                <w:b/>
                <w:spacing w:val="-6"/>
              </w:rPr>
              <w:t xml:space="preserve"> </w:t>
            </w:r>
            <w:r>
              <w:rPr>
                <w:b/>
              </w:rPr>
              <w:t>Derive</w:t>
            </w:r>
            <w:r>
              <w:rPr>
                <w:b/>
                <w:spacing w:val="-6"/>
              </w:rPr>
              <w:t xml:space="preserve"> </w:t>
            </w:r>
            <w:r>
              <w:rPr>
                <w:b/>
              </w:rPr>
              <w:t>meaning</w:t>
            </w:r>
            <w:r>
              <w:rPr>
                <w:b/>
                <w:spacing w:val="-5"/>
              </w:rPr>
              <w:t xml:space="preserve"> </w:t>
            </w:r>
            <w:r>
              <w:rPr>
                <w:b/>
              </w:rPr>
              <w:t>based</w:t>
            </w:r>
            <w:r>
              <w:rPr>
                <w:b/>
                <w:spacing w:val="-6"/>
              </w:rPr>
              <w:t xml:space="preserve"> </w:t>
            </w:r>
            <w:r>
              <w:rPr>
                <w:b/>
              </w:rPr>
              <w:t>on</w:t>
            </w:r>
            <w:r>
              <w:rPr>
                <w:b/>
                <w:spacing w:val="-5"/>
              </w:rPr>
              <w:t xml:space="preserve"> </w:t>
            </w:r>
            <w:r>
              <w:rPr>
                <w:b/>
              </w:rPr>
              <w:t>the</w:t>
            </w:r>
            <w:r>
              <w:rPr>
                <w:b/>
                <w:spacing w:val="-6"/>
              </w:rPr>
              <w:t xml:space="preserve"> </w:t>
            </w:r>
            <w:r>
              <w:rPr>
                <w:b/>
              </w:rPr>
              <w:t>visual</w:t>
            </w:r>
            <w:r>
              <w:rPr>
                <w:b/>
                <w:spacing w:val="-5"/>
              </w:rPr>
              <w:t xml:space="preserve"> </w:t>
            </w:r>
            <w:r>
              <w:rPr>
                <w:b/>
                <w:spacing w:val="-2"/>
              </w:rPr>
              <w:t>elements.</w:t>
            </w:r>
          </w:p>
        </w:tc>
      </w:tr>
    </w:tbl>
    <w:p w14:paraId="363B4AE6" w14:textId="77777777" w:rsidR="00043761" w:rsidRDefault="00043761">
      <w:pPr>
        <w:pStyle w:val="TableParagraph"/>
        <w:rPr>
          <w:b/>
        </w:rPr>
        <w:sectPr w:rsidR="00043761">
          <w:pgSz w:w="16840" w:h="11910" w:orient="landscape"/>
          <w:pgMar w:top="960" w:right="708" w:bottom="780" w:left="708" w:header="727" w:footer="586" w:gutter="0"/>
          <w:cols w:space="720"/>
        </w:sectPr>
      </w:pPr>
    </w:p>
    <w:p w14:paraId="1BB52BFA" w14:textId="77777777" w:rsidR="00043761" w:rsidRDefault="00043761">
      <w:pPr>
        <w:pStyle w:val="BodyText"/>
        <w:spacing w:before="227"/>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10905"/>
      </w:tblGrid>
      <w:tr w:rsidR="00043761" w14:paraId="2DDD9DA0" w14:textId="77777777">
        <w:trPr>
          <w:trHeight w:val="301"/>
        </w:trPr>
        <w:tc>
          <w:tcPr>
            <w:tcW w:w="2222" w:type="dxa"/>
            <w:vMerge w:val="restart"/>
            <w:shd w:val="clear" w:color="auto" w:fill="2F75B5"/>
          </w:tcPr>
          <w:p w14:paraId="1064E82B" w14:textId="77777777" w:rsidR="00043761" w:rsidRDefault="00043761">
            <w:pPr>
              <w:pStyle w:val="TableParagraph"/>
              <w:rPr>
                <w:rFonts w:ascii="Times New Roman"/>
              </w:rPr>
            </w:pPr>
          </w:p>
        </w:tc>
        <w:tc>
          <w:tcPr>
            <w:tcW w:w="489" w:type="dxa"/>
            <w:tcBorders>
              <w:top w:val="single" w:sz="4" w:space="0" w:color="000000"/>
              <w:bottom w:val="single" w:sz="4" w:space="0" w:color="000000"/>
              <w:right w:val="single" w:sz="4" w:space="0" w:color="000000"/>
            </w:tcBorders>
            <w:shd w:val="clear" w:color="auto" w:fill="DDEBF7"/>
          </w:tcPr>
          <w:p w14:paraId="0A2B8501" w14:textId="77777777" w:rsidR="00043761" w:rsidRDefault="00000000">
            <w:pPr>
              <w:pStyle w:val="TableParagraph"/>
              <w:spacing w:before="22"/>
              <w:ind w:left="20"/>
              <w:jc w:val="center"/>
            </w:pPr>
            <w:r>
              <w:rPr>
                <w:spacing w:val="-10"/>
              </w:rPr>
              <w:t>1</w:t>
            </w:r>
          </w:p>
        </w:tc>
        <w:tc>
          <w:tcPr>
            <w:tcW w:w="10905" w:type="dxa"/>
            <w:tcBorders>
              <w:top w:val="single" w:sz="4" w:space="0" w:color="000000"/>
              <w:left w:val="single" w:sz="4" w:space="0" w:color="000000"/>
              <w:bottom w:val="single" w:sz="4" w:space="0" w:color="000000"/>
            </w:tcBorders>
            <w:shd w:val="clear" w:color="auto" w:fill="DDEBF7"/>
          </w:tcPr>
          <w:p w14:paraId="429A2080" w14:textId="77777777" w:rsidR="00043761" w:rsidRDefault="00000000">
            <w:pPr>
              <w:pStyle w:val="TableParagraph"/>
              <w:spacing w:before="22"/>
              <w:ind w:left="116"/>
            </w:pPr>
            <w:r>
              <w:t>interpreting</w:t>
            </w:r>
            <w:r>
              <w:rPr>
                <w:spacing w:val="-8"/>
              </w:rPr>
              <w:t xml:space="preserve"> </w:t>
            </w:r>
            <w:r>
              <w:t>lines,</w:t>
            </w:r>
            <w:r>
              <w:rPr>
                <w:spacing w:val="-6"/>
              </w:rPr>
              <w:t xml:space="preserve"> </w:t>
            </w:r>
            <w:r>
              <w:t>shapes,</w:t>
            </w:r>
            <w:r>
              <w:rPr>
                <w:spacing w:val="-6"/>
              </w:rPr>
              <w:t xml:space="preserve"> </w:t>
            </w:r>
            <w:r>
              <w:t>and</w:t>
            </w:r>
            <w:r>
              <w:rPr>
                <w:spacing w:val="-5"/>
              </w:rPr>
              <w:t xml:space="preserve"> </w:t>
            </w:r>
            <w:r>
              <w:t>colors</w:t>
            </w:r>
            <w:r>
              <w:rPr>
                <w:spacing w:val="-6"/>
              </w:rPr>
              <w:t xml:space="preserve"> </w:t>
            </w:r>
            <w:r>
              <w:t>used</w:t>
            </w:r>
            <w:r>
              <w:rPr>
                <w:spacing w:val="-6"/>
              </w:rPr>
              <w:t xml:space="preserve"> </w:t>
            </w:r>
            <w:r>
              <w:t>to</w:t>
            </w:r>
            <w:r>
              <w:rPr>
                <w:spacing w:val="-6"/>
              </w:rPr>
              <w:t xml:space="preserve"> </w:t>
            </w:r>
            <w:r>
              <w:t>convey</w:t>
            </w:r>
            <w:r>
              <w:rPr>
                <w:spacing w:val="-5"/>
              </w:rPr>
              <w:t xml:space="preserve"> </w:t>
            </w:r>
            <w:r>
              <w:rPr>
                <w:spacing w:val="-2"/>
              </w:rPr>
              <w:t>meaning</w:t>
            </w:r>
          </w:p>
        </w:tc>
      </w:tr>
      <w:tr w:rsidR="00043761" w14:paraId="6B8D70F5" w14:textId="77777777">
        <w:trPr>
          <w:trHeight w:val="296"/>
        </w:trPr>
        <w:tc>
          <w:tcPr>
            <w:tcW w:w="2222" w:type="dxa"/>
            <w:vMerge/>
            <w:tcBorders>
              <w:top w:val="nil"/>
            </w:tcBorders>
            <w:shd w:val="clear" w:color="auto" w:fill="2F75B5"/>
          </w:tcPr>
          <w:p w14:paraId="29F4D5C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0B9CDD2" w14:textId="77777777" w:rsidR="00043761" w:rsidRDefault="00000000">
            <w:pPr>
              <w:pStyle w:val="TableParagraph"/>
              <w:spacing w:before="22" w:line="254" w:lineRule="exact"/>
              <w:ind w:left="20"/>
              <w:jc w:val="center"/>
            </w:pPr>
            <w:r>
              <w:rPr>
                <w:spacing w:val="-10"/>
              </w:rPr>
              <w:t>2</w:t>
            </w:r>
          </w:p>
        </w:tc>
        <w:tc>
          <w:tcPr>
            <w:tcW w:w="10905" w:type="dxa"/>
            <w:tcBorders>
              <w:top w:val="single" w:sz="4" w:space="0" w:color="000000"/>
              <w:left w:val="single" w:sz="4" w:space="0" w:color="000000"/>
              <w:bottom w:val="single" w:sz="4" w:space="0" w:color="000000"/>
            </w:tcBorders>
          </w:tcPr>
          <w:p w14:paraId="6319B04D" w14:textId="77777777" w:rsidR="00043761" w:rsidRDefault="00000000">
            <w:pPr>
              <w:pStyle w:val="TableParagraph"/>
              <w:spacing w:before="22" w:line="254" w:lineRule="exact"/>
              <w:ind w:left="116"/>
            </w:pPr>
            <w:r>
              <w:t>interpreting</w:t>
            </w:r>
            <w:r>
              <w:rPr>
                <w:spacing w:val="-7"/>
              </w:rPr>
              <w:t xml:space="preserve"> </w:t>
            </w:r>
            <w:r>
              <w:t>images/ideas</w:t>
            </w:r>
            <w:r>
              <w:rPr>
                <w:spacing w:val="-7"/>
              </w:rPr>
              <w:t xml:space="preserve"> </w:t>
            </w:r>
            <w:r>
              <w:t>that</w:t>
            </w:r>
            <w:r>
              <w:rPr>
                <w:spacing w:val="-7"/>
              </w:rPr>
              <w:t xml:space="preserve"> </w:t>
            </w:r>
            <w:r>
              <w:t>are</w:t>
            </w:r>
            <w:r>
              <w:rPr>
                <w:spacing w:val="-7"/>
              </w:rPr>
              <w:t xml:space="preserve"> </w:t>
            </w:r>
            <w:r>
              <w:t>explicitly</w:t>
            </w:r>
            <w:r>
              <w:rPr>
                <w:spacing w:val="-7"/>
              </w:rPr>
              <w:t xml:space="preserve"> </w:t>
            </w:r>
            <w:r>
              <w:t>used</w:t>
            </w:r>
            <w:r>
              <w:rPr>
                <w:spacing w:val="-7"/>
              </w:rPr>
              <w:t xml:space="preserve"> </w:t>
            </w:r>
            <w:r>
              <w:t>to</w:t>
            </w:r>
            <w:r>
              <w:rPr>
                <w:spacing w:val="-7"/>
              </w:rPr>
              <w:t xml:space="preserve"> </w:t>
            </w:r>
            <w:r>
              <w:t>influence</w:t>
            </w:r>
            <w:r>
              <w:rPr>
                <w:spacing w:val="-7"/>
              </w:rPr>
              <w:t xml:space="preserve"> </w:t>
            </w:r>
            <w:r>
              <w:t>viewers</w:t>
            </w:r>
            <w:r>
              <w:rPr>
                <w:spacing w:val="-7"/>
              </w:rPr>
              <w:t xml:space="preserve"> </w:t>
            </w:r>
            <w:r>
              <w:rPr>
                <w:spacing w:val="-2"/>
              </w:rPr>
              <w:t>(symbolism)</w:t>
            </w:r>
          </w:p>
        </w:tc>
      </w:tr>
      <w:tr w:rsidR="00043761" w14:paraId="2E1C17F1" w14:textId="77777777">
        <w:trPr>
          <w:trHeight w:val="301"/>
        </w:trPr>
        <w:tc>
          <w:tcPr>
            <w:tcW w:w="2222" w:type="dxa"/>
            <w:vMerge/>
            <w:tcBorders>
              <w:top w:val="nil"/>
            </w:tcBorders>
            <w:shd w:val="clear" w:color="auto" w:fill="2F75B5"/>
          </w:tcPr>
          <w:p w14:paraId="2C3351E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7DAD2BB" w14:textId="77777777" w:rsidR="00043761" w:rsidRDefault="00000000">
            <w:pPr>
              <w:pStyle w:val="TableParagraph"/>
              <w:spacing w:before="27" w:line="254" w:lineRule="exact"/>
              <w:ind w:left="20"/>
              <w:jc w:val="center"/>
            </w:pPr>
            <w:r>
              <w:rPr>
                <w:spacing w:val="-10"/>
              </w:rPr>
              <w:t>3</w:t>
            </w:r>
          </w:p>
        </w:tc>
        <w:tc>
          <w:tcPr>
            <w:tcW w:w="10905" w:type="dxa"/>
            <w:tcBorders>
              <w:top w:val="single" w:sz="4" w:space="0" w:color="000000"/>
              <w:left w:val="single" w:sz="4" w:space="0" w:color="000000"/>
              <w:bottom w:val="single" w:sz="4" w:space="0" w:color="000000"/>
            </w:tcBorders>
            <w:shd w:val="clear" w:color="auto" w:fill="DDEBF7"/>
          </w:tcPr>
          <w:p w14:paraId="30D31D69" w14:textId="77777777" w:rsidR="00043761" w:rsidRDefault="00000000">
            <w:pPr>
              <w:pStyle w:val="TableParagraph"/>
              <w:spacing w:before="27" w:line="254" w:lineRule="exact"/>
              <w:ind w:left="116"/>
            </w:pPr>
            <w:r>
              <w:t>identifying</w:t>
            </w:r>
            <w:r>
              <w:rPr>
                <w:spacing w:val="-6"/>
              </w:rPr>
              <w:t xml:space="preserve"> </w:t>
            </w:r>
            <w:r>
              <w:t>the</w:t>
            </w:r>
            <w:r>
              <w:rPr>
                <w:spacing w:val="-5"/>
              </w:rPr>
              <w:t xml:space="preserve"> </w:t>
            </w:r>
            <w:r>
              <w:t>purpose</w:t>
            </w:r>
            <w:r>
              <w:rPr>
                <w:spacing w:val="-5"/>
              </w:rPr>
              <w:t xml:space="preserve"> </w:t>
            </w:r>
            <w:r>
              <w:t>of</w:t>
            </w:r>
            <w:r>
              <w:rPr>
                <w:spacing w:val="-6"/>
              </w:rPr>
              <w:t xml:space="preserve"> </w:t>
            </w:r>
            <w:r>
              <w:t>the</w:t>
            </w:r>
            <w:r>
              <w:rPr>
                <w:spacing w:val="-5"/>
              </w:rPr>
              <w:t xml:space="preserve"> </w:t>
            </w:r>
            <w:r>
              <w:t>visual</w:t>
            </w:r>
            <w:r>
              <w:rPr>
                <w:spacing w:val="-5"/>
              </w:rPr>
              <w:t xml:space="preserve"> </w:t>
            </w:r>
            <w:r>
              <w:rPr>
                <w:spacing w:val="-4"/>
              </w:rPr>
              <w:t>text</w:t>
            </w:r>
          </w:p>
        </w:tc>
      </w:tr>
      <w:tr w:rsidR="00043761" w14:paraId="589D4376" w14:textId="77777777">
        <w:trPr>
          <w:trHeight w:val="301"/>
        </w:trPr>
        <w:tc>
          <w:tcPr>
            <w:tcW w:w="2222" w:type="dxa"/>
            <w:vMerge/>
            <w:tcBorders>
              <w:top w:val="nil"/>
            </w:tcBorders>
            <w:shd w:val="clear" w:color="auto" w:fill="2F75B5"/>
          </w:tcPr>
          <w:p w14:paraId="06CF4761" w14:textId="77777777" w:rsidR="00043761" w:rsidRDefault="00043761">
            <w:pPr>
              <w:rPr>
                <w:sz w:val="2"/>
                <w:szCs w:val="2"/>
              </w:rPr>
            </w:pPr>
          </w:p>
        </w:tc>
        <w:tc>
          <w:tcPr>
            <w:tcW w:w="11394" w:type="dxa"/>
            <w:gridSpan w:val="2"/>
            <w:tcBorders>
              <w:top w:val="single" w:sz="4" w:space="0" w:color="000000"/>
              <w:bottom w:val="single" w:sz="4" w:space="0" w:color="000000"/>
            </w:tcBorders>
          </w:tcPr>
          <w:p w14:paraId="58F20B02" w14:textId="77777777" w:rsidR="00043761" w:rsidRDefault="00000000">
            <w:pPr>
              <w:pStyle w:val="TableParagraph"/>
              <w:spacing w:before="22"/>
              <w:ind w:left="110"/>
              <w:rPr>
                <w:b/>
              </w:rPr>
            </w:pPr>
            <w:r>
              <w:rPr>
                <w:b/>
              </w:rPr>
              <w:t>EN4VR-II-3</w:t>
            </w:r>
            <w:r>
              <w:rPr>
                <w:b/>
                <w:spacing w:val="-9"/>
              </w:rPr>
              <w:t xml:space="preserve"> </w:t>
            </w:r>
            <w:r>
              <w:rPr>
                <w:b/>
              </w:rPr>
              <w:t>Identify</w:t>
            </w:r>
            <w:r>
              <w:rPr>
                <w:b/>
                <w:spacing w:val="-7"/>
              </w:rPr>
              <w:t xml:space="preserve"> </w:t>
            </w:r>
            <w:r>
              <w:rPr>
                <w:b/>
              </w:rPr>
              <w:t>real</w:t>
            </w:r>
            <w:r>
              <w:rPr>
                <w:b/>
                <w:spacing w:val="-6"/>
              </w:rPr>
              <w:t xml:space="preserve"> </w:t>
            </w:r>
            <w:r>
              <w:rPr>
                <w:b/>
              </w:rPr>
              <w:t>or</w:t>
            </w:r>
            <w:r>
              <w:rPr>
                <w:b/>
                <w:spacing w:val="-7"/>
              </w:rPr>
              <w:t xml:space="preserve"> </w:t>
            </w:r>
            <w:r>
              <w:rPr>
                <w:b/>
              </w:rPr>
              <w:t>make-believe,</w:t>
            </w:r>
            <w:r>
              <w:rPr>
                <w:b/>
                <w:spacing w:val="-7"/>
              </w:rPr>
              <w:t xml:space="preserve"> </w:t>
            </w:r>
            <w:r>
              <w:rPr>
                <w:b/>
              </w:rPr>
              <w:t>fact</w:t>
            </w:r>
            <w:r>
              <w:rPr>
                <w:b/>
                <w:spacing w:val="-6"/>
              </w:rPr>
              <w:t xml:space="preserve"> </w:t>
            </w:r>
            <w:r>
              <w:rPr>
                <w:b/>
              </w:rPr>
              <w:t>or</w:t>
            </w:r>
            <w:r>
              <w:rPr>
                <w:b/>
                <w:spacing w:val="-7"/>
              </w:rPr>
              <w:t xml:space="preserve"> </w:t>
            </w:r>
            <w:r>
              <w:rPr>
                <w:b/>
              </w:rPr>
              <w:t>non-fact</w:t>
            </w:r>
            <w:r>
              <w:rPr>
                <w:b/>
                <w:spacing w:val="-6"/>
              </w:rPr>
              <w:t xml:space="preserve"> </w:t>
            </w:r>
            <w:r>
              <w:rPr>
                <w:b/>
                <w:spacing w:val="-2"/>
              </w:rPr>
              <w:t>images.</w:t>
            </w:r>
          </w:p>
        </w:tc>
      </w:tr>
      <w:tr w:rsidR="00043761" w14:paraId="3D0C4056" w14:textId="77777777">
        <w:trPr>
          <w:trHeight w:val="306"/>
        </w:trPr>
        <w:tc>
          <w:tcPr>
            <w:tcW w:w="2222" w:type="dxa"/>
            <w:vMerge/>
            <w:tcBorders>
              <w:top w:val="nil"/>
            </w:tcBorders>
            <w:shd w:val="clear" w:color="auto" w:fill="2F75B5"/>
          </w:tcPr>
          <w:p w14:paraId="2431E9C0" w14:textId="77777777" w:rsidR="00043761" w:rsidRDefault="00043761">
            <w:pPr>
              <w:rPr>
                <w:sz w:val="2"/>
                <w:szCs w:val="2"/>
              </w:rPr>
            </w:pPr>
          </w:p>
        </w:tc>
        <w:tc>
          <w:tcPr>
            <w:tcW w:w="11394" w:type="dxa"/>
            <w:gridSpan w:val="2"/>
            <w:tcBorders>
              <w:top w:val="single" w:sz="4" w:space="0" w:color="000000"/>
            </w:tcBorders>
            <w:shd w:val="clear" w:color="auto" w:fill="DDEBF7"/>
          </w:tcPr>
          <w:p w14:paraId="29E12319" w14:textId="77777777" w:rsidR="00043761" w:rsidRDefault="00000000">
            <w:pPr>
              <w:pStyle w:val="TableParagraph"/>
              <w:spacing w:before="22"/>
              <w:ind w:left="110"/>
              <w:rPr>
                <w:b/>
              </w:rPr>
            </w:pPr>
            <w:r>
              <w:rPr>
                <w:b/>
              </w:rPr>
              <w:t>EN4VR-II-4</w:t>
            </w:r>
            <w:r>
              <w:rPr>
                <w:b/>
                <w:spacing w:val="-11"/>
              </w:rPr>
              <w:t xml:space="preserve"> </w:t>
            </w:r>
            <w:r>
              <w:rPr>
                <w:b/>
              </w:rPr>
              <w:t>Identify</w:t>
            </w:r>
            <w:r>
              <w:rPr>
                <w:b/>
                <w:spacing w:val="-9"/>
              </w:rPr>
              <w:t xml:space="preserve"> </w:t>
            </w:r>
            <w:r>
              <w:rPr>
                <w:b/>
              </w:rPr>
              <w:t>multimedia</w:t>
            </w:r>
            <w:r>
              <w:rPr>
                <w:b/>
                <w:spacing w:val="-9"/>
              </w:rPr>
              <w:t xml:space="preserve"> </w:t>
            </w:r>
            <w:r>
              <w:rPr>
                <w:b/>
              </w:rPr>
              <w:t>elements:</w:t>
            </w:r>
            <w:r>
              <w:rPr>
                <w:b/>
                <w:spacing w:val="-9"/>
              </w:rPr>
              <w:t xml:space="preserve"> </w:t>
            </w:r>
            <w:r>
              <w:rPr>
                <w:b/>
              </w:rPr>
              <w:t>text</w:t>
            </w:r>
            <w:r>
              <w:rPr>
                <w:b/>
                <w:spacing w:val="-10"/>
              </w:rPr>
              <w:t xml:space="preserve"> </w:t>
            </w:r>
            <w:r>
              <w:rPr>
                <w:b/>
              </w:rPr>
              <w:t>(headlines,</w:t>
            </w:r>
            <w:r>
              <w:rPr>
                <w:b/>
                <w:spacing w:val="-9"/>
              </w:rPr>
              <w:t xml:space="preserve"> </w:t>
            </w:r>
            <w:r>
              <w:rPr>
                <w:b/>
              </w:rPr>
              <w:t>subtitles,</w:t>
            </w:r>
            <w:r>
              <w:rPr>
                <w:b/>
                <w:spacing w:val="-8"/>
              </w:rPr>
              <w:t xml:space="preserve"> </w:t>
            </w:r>
            <w:r>
              <w:rPr>
                <w:b/>
                <w:spacing w:val="-2"/>
              </w:rPr>
              <w:t>slogans).</w:t>
            </w:r>
          </w:p>
        </w:tc>
      </w:tr>
    </w:tbl>
    <w:p w14:paraId="1A0CFD4F" w14:textId="77777777" w:rsidR="00043761" w:rsidRDefault="00043761">
      <w:pPr>
        <w:pStyle w:val="TableParagraph"/>
        <w:rPr>
          <w:b/>
        </w:rPr>
        <w:sectPr w:rsidR="00043761">
          <w:pgSz w:w="16840" w:h="11910" w:orient="landscape"/>
          <w:pgMar w:top="960" w:right="708" w:bottom="780" w:left="708" w:header="727" w:footer="586" w:gutter="0"/>
          <w:cols w:space="720"/>
        </w:sectPr>
      </w:pPr>
    </w:p>
    <w:p w14:paraId="7F5E7FE9" w14:textId="77777777" w:rsidR="00043761" w:rsidRDefault="00043761">
      <w:pPr>
        <w:pStyle w:val="BodyText"/>
        <w:spacing w:before="207"/>
        <w:rPr>
          <w:b/>
        </w:rPr>
      </w:pPr>
    </w:p>
    <w:p w14:paraId="675E0108" w14:textId="77777777" w:rsidR="00043761" w:rsidRDefault="00000000">
      <w:pPr>
        <w:ind w:left="5418" w:right="5416"/>
        <w:jc w:val="center"/>
        <w:rPr>
          <w:b/>
        </w:rPr>
      </w:pPr>
      <w:r>
        <w:rPr>
          <w:b/>
        </w:rPr>
        <w:t>GRADE</w:t>
      </w:r>
      <w:r>
        <w:rPr>
          <w:b/>
          <w:spacing w:val="-4"/>
        </w:rPr>
        <w:t xml:space="preserve"> </w:t>
      </w:r>
      <w:r>
        <w:rPr>
          <w:b/>
        </w:rPr>
        <w:t>4</w:t>
      </w:r>
      <w:r>
        <w:rPr>
          <w:b/>
          <w:spacing w:val="-3"/>
        </w:rPr>
        <w:t xml:space="preserve"> </w:t>
      </w:r>
      <w:r>
        <w:rPr>
          <w:b/>
        </w:rPr>
        <w:t>–</w:t>
      </w:r>
      <w:r>
        <w:rPr>
          <w:b/>
          <w:spacing w:val="-4"/>
        </w:rPr>
        <w:t xml:space="preserve"> </w:t>
      </w:r>
      <w:r>
        <w:rPr>
          <w:b/>
        </w:rPr>
        <w:t>QUARTER</w:t>
      </w:r>
      <w:r>
        <w:rPr>
          <w:b/>
          <w:spacing w:val="-3"/>
        </w:rPr>
        <w:t xml:space="preserve"> </w:t>
      </w:r>
      <w:r>
        <w:rPr>
          <w:b/>
          <w:spacing w:val="-10"/>
        </w:rPr>
        <w:t>3</w:t>
      </w:r>
    </w:p>
    <w:p w14:paraId="1C5A859F"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47C971E6" w14:textId="77777777">
        <w:trPr>
          <w:trHeight w:val="772"/>
        </w:trPr>
        <w:tc>
          <w:tcPr>
            <w:tcW w:w="2040" w:type="dxa"/>
          </w:tcPr>
          <w:p w14:paraId="57C4E5F3" w14:textId="77777777" w:rsidR="00043761" w:rsidRDefault="00000000">
            <w:pPr>
              <w:pStyle w:val="TableParagraph"/>
              <w:spacing w:before="123"/>
              <w:ind w:left="301" w:firstLine="154"/>
              <w:rPr>
                <w:b/>
              </w:rPr>
            </w:pPr>
            <w:r>
              <w:rPr>
                <w:b/>
                <w:spacing w:val="-2"/>
              </w:rPr>
              <w:t>CONTENT STANDARDS</w:t>
            </w:r>
          </w:p>
        </w:tc>
        <w:tc>
          <w:tcPr>
            <w:tcW w:w="13262" w:type="dxa"/>
          </w:tcPr>
          <w:p w14:paraId="37B6762B" w14:textId="77777777" w:rsidR="00043761" w:rsidRDefault="00000000">
            <w:pPr>
              <w:pStyle w:val="TableParagraph"/>
              <w:ind w:left="105"/>
            </w:pPr>
            <w:r>
              <w:t>The learners demonstrate their expanding knowledge of vocabulary and grammatical structures, literal and inferential</w:t>
            </w:r>
            <w:r>
              <w:rPr>
                <w:spacing w:val="80"/>
              </w:rPr>
              <w:t xml:space="preserve"> </w:t>
            </w:r>
            <w:r>
              <w:t>comprehension of</w:t>
            </w:r>
            <w:r>
              <w:rPr>
                <w:spacing w:val="2"/>
              </w:rPr>
              <w:t xml:space="preserve"> </w:t>
            </w:r>
            <w:r>
              <w:t>literary</w:t>
            </w:r>
            <w:r>
              <w:rPr>
                <w:spacing w:val="3"/>
              </w:rPr>
              <w:t xml:space="preserve"> </w:t>
            </w:r>
            <w:r>
              <w:t>and</w:t>
            </w:r>
            <w:r>
              <w:rPr>
                <w:spacing w:val="2"/>
              </w:rPr>
              <w:t xml:space="preserve"> </w:t>
            </w:r>
            <w:r>
              <w:t>informational</w:t>
            </w:r>
            <w:r>
              <w:rPr>
                <w:spacing w:val="2"/>
              </w:rPr>
              <w:t xml:space="preserve"> </w:t>
            </w:r>
            <w:r>
              <w:t>texts,</w:t>
            </w:r>
            <w:r>
              <w:rPr>
                <w:spacing w:val="3"/>
              </w:rPr>
              <w:t xml:space="preserve"> </w:t>
            </w:r>
            <w:r>
              <w:t>and</w:t>
            </w:r>
            <w:r>
              <w:rPr>
                <w:spacing w:val="2"/>
              </w:rPr>
              <w:t xml:space="preserve"> </w:t>
            </w:r>
            <w:r>
              <w:t>composing</w:t>
            </w:r>
            <w:r>
              <w:rPr>
                <w:spacing w:val="2"/>
              </w:rPr>
              <w:t xml:space="preserve"> </w:t>
            </w:r>
            <w:r>
              <w:t>and</w:t>
            </w:r>
            <w:r>
              <w:rPr>
                <w:spacing w:val="3"/>
              </w:rPr>
              <w:t xml:space="preserve"> </w:t>
            </w:r>
            <w:r>
              <w:t>creating</w:t>
            </w:r>
            <w:r>
              <w:rPr>
                <w:spacing w:val="2"/>
              </w:rPr>
              <w:t xml:space="preserve"> </w:t>
            </w:r>
            <w:r>
              <w:t>processes;</w:t>
            </w:r>
            <w:r>
              <w:rPr>
                <w:spacing w:val="2"/>
              </w:rPr>
              <w:t xml:space="preserve"> </w:t>
            </w:r>
            <w:r>
              <w:t>and</w:t>
            </w:r>
            <w:r>
              <w:rPr>
                <w:spacing w:val="3"/>
              </w:rPr>
              <w:t xml:space="preserve"> </w:t>
            </w:r>
            <w:r>
              <w:t>apply</w:t>
            </w:r>
            <w:r>
              <w:rPr>
                <w:spacing w:val="2"/>
              </w:rPr>
              <w:t xml:space="preserve"> </w:t>
            </w:r>
            <w:r>
              <w:t>their</w:t>
            </w:r>
            <w:r>
              <w:rPr>
                <w:spacing w:val="2"/>
              </w:rPr>
              <w:t xml:space="preserve"> </w:t>
            </w:r>
            <w:r>
              <w:t>receptive</w:t>
            </w:r>
            <w:r>
              <w:rPr>
                <w:spacing w:val="3"/>
              </w:rPr>
              <w:t xml:space="preserve"> </w:t>
            </w:r>
            <w:r>
              <w:rPr>
                <w:spacing w:val="-5"/>
              </w:rPr>
              <w:t>and</w:t>
            </w:r>
          </w:p>
          <w:p w14:paraId="6DE00FC2" w14:textId="77777777" w:rsidR="00043761" w:rsidRDefault="00000000">
            <w:pPr>
              <w:pStyle w:val="TableParagraph"/>
              <w:spacing w:line="240" w:lineRule="exact"/>
              <w:ind w:left="105"/>
            </w:pPr>
            <w:r>
              <w:t>productive</w:t>
            </w:r>
            <w:r>
              <w:rPr>
                <w:spacing w:val="-7"/>
              </w:rPr>
              <w:t xml:space="preserve"> </w:t>
            </w:r>
            <w:r>
              <w:t>skills</w:t>
            </w:r>
            <w:r>
              <w:rPr>
                <w:spacing w:val="-6"/>
              </w:rPr>
              <w:t xml:space="preserve"> </w:t>
            </w:r>
            <w:r>
              <w:t>in</w:t>
            </w:r>
            <w:r>
              <w:rPr>
                <w:spacing w:val="-6"/>
              </w:rPr>
              <w:t xml:space="preserve"> </w:t>
            </w:r>
            <w:r>
              <w:t>order</w:t>
            </w:r>
            <w:r>
              <w:rPr>
                <w:spacing w:val="-6"/>
              </w:rPr>
              <w:t xml:space="preserve"> </w:t>
            </w:r>
            <w:r>
              <w:t>to</w:t>
            </w:r>
            <w:r>
              <w:rPr>
                <w:spacing w:val="-6"/>
              </w:rPr>
              <w:t xml:space="preserve"> </w:t>
            </w:r>
            <w:r>
              <w:t>produce</w:t>
            </w:r>
            <w:r>
              <w:rPr>
                <w:spacing w:val="-6"/>
              </w:rPr>
              <w:t xml:space="preserve"> </w:t>
            </w:r>
            <w:r>
              <w:t>culture-specific</w:t>
            </w:r>
            <w:r>
              <w:rPr>
                <w:spacing w:val="-6"/>
              </w:rPr>
              <w:t xml:space="preserve"> </w:t>
            </w:r>
            <w:r>
              <w:t>texts</w:t>
            </w:r>
            <w:r>
              <w:rPr>
                <w:spacing w:val="-6"/>
              </w:rPr>
              <w:t xml:space="preserve"> </w:t>
            </w:r>
            <w:r>
              <w:t>based</w:t>
            </w:r>
            <w:r>
              <w:rPr>
                <w:spacing w:val="-6"/>
              </w:rPr>
              <w:t xml:space="preserve"> </w:t>
            </w:r>
            <w:r>
              <w:t>on</w:t>
            </w:r>
            <w:r>
              <w:rPr>
                <w:spacing w:val="-6"/>
              </w:rPr>
              <w:t xml:space="preserve"> </w:t>
            </w:r>
            <w:r>
              <w:t>their</w:t>
            </w:r>
            <w:r>
              <w:rPr>
                <w:spacing w:val="-6"/>
              </w:rPr>
              <w:t xml:space="preserve"> </w:t>
            </w:r>
            <w:r>
              <w:t>purpose,</w:t>
            </w:r>
            <w:r>
              <w:rPr>
                <w:spacing w:val="-6"/>
              </w:rPr>
              <w:t xml:space="preserve"> </w:t>
            </w:r>
            <w:r>
              <w:t>context,</w:t>
            </w:r>
            <w:r>
              <w:rPr>
                <w:spacing w:val="-6"/>
              </w:rPr>
              <w:t xml:space="preserve"> </w:t>
            </w:r>
            <w:r>
              <w:t>and</w:t>
            </w:r>
            <w:r>
              <w:rPr>
                <w:spacing w:val="-6"/>
              </w:rPr>
              <w:t xml:space="preserve"> </w:t>
            </w:r>
            <w:r>
              <w:t>target</w:t>
            </w:r>
            <w:r>
              <w:rPr>
                <w:spacing w:val="-6"/>
              </w:rPr>
              <w:t xml:space="preserve"> </w:t>
            </w:r>
            <w:r>
              <w:rPr>
                <w:spacing w:val="-2"/>
              </w:rPr>
              <w:t>audience.</w:t>
            </w:r>
          </w:p>
        </w:tc>
      </w:tr>
      <w:tr w:rsidR="00043761" w14:paraId="5AD1AA8A" w14:textId="77777777">
        <w:trPr>
          <w:trHeight w:val="1031"/>
        </w:trPr>
        <w:tc>
          <w:tcPr>
            <w:tcW w:w="2040" w:type="dxa"/>
          </w:tcPr>
          <w:p w14:paraId="1623581A" w14:textId="77777777" w:rsidR="00043761" w:rsidRDefault="00000000">
            <w:pPr>
              <w:pStyle w:val="TableParagraph"/>
              <w:spacing w:before="258"/>
              <w:ind w:left="301" w:hanging="192"/>
              <w:rPr>
                <w:b/>
              </w:rPr>
            </w:pPr>
            <w:r>
              <w:rPr>
                <w:b/>
                <w:spacing w:val="-2"/>
              </w:rPr>
              <w:t>PERFORMANCE STANDARDS</w:t>
            </w:r>
          </w:p>
        </w:tc>
        <w:tc>
          <w:tcPr>
            <w:tcW w:w="13262" w:type="dxa"/>
          </w:tcPr>
          <w:p w14:paraId="64F7A53A" w14:textId="77777777" w:rsidR="00043761" w:rsidRDefault="00000000">
            <w:pPr>
              <w:pStyle w:val="TableParagraph"/>
              <w:ind w:left="105"/>
            </w:pPr>
            <w:r>
              <w:t>The learners apply literal and inferential comprehension of literary and informational texts and produce culture-specific narrative</w:t>
            </w:r>
            <w:r>
              <w:rPr>
                <w:spacing w:val="-5"/>
              </w:rPr>
              <w:t xml:space="preserve"> </w:t>
            </w:r>
            <w:r>
              <w:t>and</w:t>
            </w:r>
            <w:r>
              <w:rPr>
                <w:spacing w:val="-4"/>
              </w:rPr>
              <w:t xml:space="preserve"> </w:t>
            </w:r>
            <w:r>
              <w:t>expository</w:t>
            </w:r>
            <w:r>
              <w:rPr>
                <w:spacing w:val="-5"/>
              </w:rPr>
              <w:t xml:space="preserve"> </w:t>
            </w:r>
            <w:r>
              <w:t>texts</w:t>
            </w:r>
            <w:r>
              <w:rPr>
                <w:spacing w:val="-4"/>
              </w:rPr>
              <w:t xml:space="preserve"> </w:t>
            </w:r>
            <w:r>
              <w:t>(time</w:t>
            </w:r>
            <w:r>
              <w:rPr>
                <w:spacing w:val="-5"/>
              </w:rPr>
              <w:t xml:space="preserve"> </w:t>
            </w:r>
            <w:r>
              <w:t>order:</w:t>
            </w:r>
            <w:r>
              <w:rPr>
                <w:spacing w:val="-4"/>
              </w:rPr>
              <w:t xml:space="preserve"> </w:t>
            </w:r>
            <w:r>
              <w:t>chronology</w:t>
            </w:r>
            <w:r>
              <w:rPr>
                <w:spacing w:val="-5"/>
              </w:rPr>
              <w:t xml:space="preserve"> </w:t>
            </w:r>
            <w:r>
              <w:t>and</w:t>
            </w:r>
            <w:r>
              <w:rPr>
                <w:spacing w:val="-4"/>
              </w:rPr>
              <w:t xml:space="preserve"> </w:t>
            </w:r>
            <w:r>
              <w:t>procedural,</w:t>
            </w:r>
            <w:r>
              <w:rPr>
                <w:spacing w:val="-5"/>
              </w:rPr>
              <w:t xml:space="preserve"> </w:t>
            </w:r>
            <w:r>
              <w:t>recount)</w:t>
            </w:r>
            <w:r>
              <w:rPr>
                <w:spacing w:val="-4"/>
              </w:rPr>
              <w:t xml:space="preserve"> </w:t>
            </w:r>
            <w:r>
              <w:t>based</w:t>
            </w:r>
            <w:r>
              <w:rPr>
                <w:spacing w:val="-5"/>
              </w:rPr>
              <w:t xml:space="preserve"> </w:t>
            </w:r>
            <w:r>
              <w:t>on</w:t>
            </w:r>
            <w:r>
              <w:rPr>
                <w:spacing w:val="-4"/>
              </w:rPr>
              <w:t xml:space="preserve"> </w:t>
            </w:r>
            <w:r>
              <w:t>their</w:t>
            </w:r>
            <w:r>
              <w:rPr>
                <w:spacing w:val="-5"/>
              </w:rPr>
              <w:t xml:space="preserve"> </w:t>
            </w:r>
            <w:r>
              <w:t>purpose,</w:t>
            </w:r>
            <w:r>
              <w:rPr>
                <w:spacing w:val="-4"/>
              </w:rPr>
              <w:t xml:space="preserve"> </w:t>
            </w:r>
            <w:r>
              <w:t>context</w:t>
            </w:r>
            <w:r>
              <w:rPr>
                <w:spacing w:val="-4"/>
              </w:rPr>
              <w:t xml:space="preserve"> </w:t>
            </w:r>
            <w:r>
              <w:rPr>
                <w:spacing w:val="-2"/>
              </w:rPr>
              <w:t>(funerals</w:t>
            </w:r>
          </w:p>
          <w:p w14:paraId="0B8A7C5D" w14:textId="77777777" w:rsidR="00043761" w:rsidRDefault="00000000">
            <w:pPr>
              <w:pStyle w:val="TableParagraph"/>
              <w:spacing w:line="254" w:lineRule="exact"/>
              <w:ind w:left="105"/>
            </w:pPr>
            <w:r>
              <w:t>and symposia), and target audience using simple, compound, and complex sentences, and age-appropriate and gender-sensitive language.</w:t>
            </w:r>
          </w:p>
        </w:tc>
      </w:tr>
    </w:tbl>
    <w:p w14:paraId="38885729" w14:textId="77777777" w:rsidR="00043761" w:rsidRDefault="00043761">
      <w:pPr>
        <w:pStyle w:val="BodyText"/>
        <w:spacing w:before="25"/>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4"/>
        <w:gridCol w:w="359"/>
        <w:gridCol w:w="10549"/>
      </w:tblGrid>
      <w:tr w:rsidR="00043761" w14:paraId="53535926" w14:textId="77777777">
        <w:trPr>
          <w:trHeight w:val="772"/>
        </w:trPr>
        <w:tc>
          <w:tcPr>
            <w:tcW w:w="2222" w:type="dxa"/>
            <w:shd w:val="clear" w:color="auto" w:fill="2F75B5"/>
          </w:tcPr>
          <w:p w14:paraId="6184905E" w14:textId="77777777" w:rsidR="00043761" w:rsidRDefault="00000000">
            <w:pPr>
              <w:pStyle w:val="TableParagraph"/>
              <w:spacing w:before="257"/>
              <w:ind w:left="324"/>
              <w:rPr>
                <w:b/>
              </w:rPr>
            </w:pPr>
            <w:r>
              <w:rPr>
                <w:b/>
                <w:color w:val="FFFFFF"/>
                <w:spacing w:val="-2"/>
              </w:rPr>
              <w:t>SUBDOMAINS</w:t>
            </w:r>
          </w:p>
        </w:tc>
        <w:tc>
          <w:tcPr>
            <w:tcW w:w="11392" w:type="dxa"/>
            <w:gridSpan w:val="3"/>
            <w:shd w:val="clear" w:color="auto" w:fill="2F75B5"/>
          </w:tcPr>
          <w:p w14:paraId="35A34323" w14:textId="77777777" w:rsidR="00043761" w:rsidRDefault="00000000">
            <w:pPr>
              <w:pStyle w:val="TableParagraph"/>
              <w:spacing w:before="257"/>
              <w:ind w:left="21"/>
              <w:jc w:val="center"/>
              <w:rPr>
                <w:b/>
              </w:rPr>
            </w:pPr>
            <w:r>
              <w:rPr>
                <w:b/>
                <w:color w:val="FFFFFF"/>
              </w:rPr>
              <w:t>LEARNING</w:t>
            </w:r>
            <w:r>
              <w:rPr>
                <w:b/>
                <w:color w:val="FFFFFF"/>
                <w:spacing w:val="-8"/>
              </w:rPr>
              <w:t xml:space="preserve"> </w:t>
            </w:r>
            <w:r>
              <w:rPr>
                <w:b/>
                <w:color w:val="FFFFFF"/>
                <w:spacing w:val="-2"/>
              </w:rPr>
              <w:t>COMPETENCIES</w:t>
            </w:r>
          </w:p>
        </w:tc>
      </w:tr>
      <w:tr w:rsidR="00043761" w14:paraId="597192FB" w14:textId="77777777">
        <w:trPr>
          <w:trHeight w:val="301"/>
        </w:trPr>
        <w:tc>
          <w:tcPr>
            <w:tcW w:w="2222" w:type="dxa"/>
            <w:vMerge w:val="restart"/>
            <w:tcBorders>
              <w:bottom w:val="single" w:sz="4" w:space="0" w:color="000000"/>
            </w:tcBorders>
            <w:shd w:val="clear" w:color="auto" w:fill="2F75B5"/>
          </w:tcPr>
          <w:p w14:paraId="3F8FF2ED" w14:textId="77777777" w:rsidR="00043761" w:rsidRDefault="00043761">
            <w:pPr>
              <w:pStyle w:val="TableParagraph"/>
              <w:rPr>
                <w:b/>
              </w:rPr>
            </w:pPr>
          </w:p>
          <w:p w14:paraId="10674C10" w14:textId="77777777" w:rsidR="00043761" w:rsidRDefault="00043761">
            <w:pPr>
              <w:pStyle w:val="TableParagraph"/>
              <w:rPr>
                <w:b/>
              </w:rPr>
            </w:pPr>
          </w:p>
          <w:p w14:paraId="65DDACBF" w14:textId="77777777" w:rsidR="00043761" w:rsidRDefault="00043761">
            <w:pPr>
              <w:pStyle w:val="TableParagraph"/>
              <w:rPr>
                <w:b/>
              </w:rPr>
            </w:pPr>
          </w:p>
          <w:p w14:paraId="0438F84D" w14:textId="77777777" w:rsidR="00043761" w:rsidRDefault="00043761">
            <w:pPr>
              <w:pStyle w:val="TableParagraph"/>
              <w:rPr>
                <w:b/>
              </w:rPr>
            </w:pPr>
          </w:p>
          <w:p w14:paraId="189A5E71" w14:textId="77777777" w:rsidR="00043761" w:rsidRDefault="00043761">
            <w:pPr>
              <w:pStyle w:val="TableParagraph"/>
              <w:rPr>
                <w:b/>
              </w:rPr>
            </w:pPr>
          </w:p>
          <w:p w14:paraId="7525DEED" w14:textId="77777777" w:rsidR="00043761" w:rsidRDefault="00043761">
            <w:pPr>
              <w:pStyle w:val="TableParagraph"/>
              <w:rPr>
                <w:b/>
              </w:rPr>
            </w:pPr>
          </w:p>
          <w:p w14:paraId="48E62E0C" w14:textId="77777777" w:rsidR="00043761" w:rsidRDefault="00043761">
            <w:pPr>
              <w:pStyle w:val="TableParagraph"/>
              <w:rPr>
                <w:b/>
              </w:rPr>
            </w:pPr>
          </w:p>
          <w:p w14:paraId="41815741" w14:textId="77777777" w:rsidR="00043761" w:rsidRDefault="00043761">
            <w:pPr>
              <w:pStyle w:val="TableParagraph"/>
              <w:rPr>
                <w:b/>
              </w:rPr>
            </w:pPr>
          </w:p>
          <w:p w14:paraId="19FD2ABD" w14:textId="77777777" w:rsidR="00043761" w:rsidRDefault="00043761">
            <w:pPr>
              <w:pStyle w:val="TableParagraph"/>
              <w:spacing w:before="69"/>
              <w:rPr>
                <w:b/>
              </w:rPr>
            </w:pPr>
          </w:p>
          <w:p w14:paraId="205D4B23" w14:textId="77777777" w:rsidR="00043761" w:rsidRDefault="00000000">
            <w:pPr>
              <w:pStyle w:val="TableParagraph"/>
              <w:ind w:left="179" w:right="156"/>
              <w:jc w:val="center"/>
              <w:rPr>
                <w:i/>
              </w:rPr>
            </w:pPr>
            <w:r>
              <w:rPr>
                <w:b/>
                <w:color w:val="FFFFFF"/>
              </w:rPr>
              <w:t xml:space="preserve">Listening and </w:t>
            </w:r>
            <w:r>
              <w:rPr>
                <w:b/>
                <w:color w:val="FFFFFF"/>
                <w:spacing w:val="-2"/>
              </w:rPr>
              <w:t xml:space="preserve">Reading </w:t>
            </w:r>
            <w:r>
              <w:rPr>
                <w:i/>
                <w:color w:val="FFFFFF"/>
              </w:rPr>
              <w:t>(receptive</w:t>
            </w:r>
            <w:r>
              <w:rPr>
                <w:i/>
                <w:color w:val="FFFFFF"/>
                <w:spacing w:val="-17"/>
              </w:rPr>
              <w:t xml:space="preserve"> </w:t>
            </w:r>
            <w:r>
              <w:rPr>
                <w:i/>
                <w:color w:val="FFFFFF"/>
              </w:rPr>
              <w:t>skills)</w:t>
            </w:r>
          </w:p>
        </w:tc>
        <w:tc>
          <w:tcPr>
            <w:tcW w:w="11392" w:type="dxa"/>
            <w:gridSpan w:val="3"/>
            <w:tcBorders>
              <w:bottom w:val="single" w:sz="4" w:space="0" w:color="000000"/>
            </w:tcBorders>
          </w:tcPr>
          <w:p w14:paraId="36183337" w14:textId="77777777" w:rsidR="00043761" w:rsidRDefault="00000000">
            <w:pPr>
              <w:pStyle w:val="TableParagraph"/>
              <w:spacing w:before="17"/>
              <w:ind w:left="105"/>
              <w:rPr>
                <w:b/>
              </w:rPr>
            </w:pPr>
            <w:r>
              <w:rPr>
                <w:b/>
              </w:rPr>
              <w:t>EN4LR-III-1</w:t>
            </w:r>
            <w:r>
              <w:rPr>
                <w:b/>
                <w:spacing w:val="-12"/>
              </w:rPr>
              <w:t xml:space="preserve"> </w:t>
            </w:r>
            <w:r>
              <w:rPr>
                <w:b/>
              </w:rPr>
              <w:t>Comprehend</w:t>
            </w:r>
            <w:r>
              <w:rPr>
                <w:b/>
                <w:spacing w:val="-10"/>
              </w:rPr>
              <w:t xml:space="preserve"> </w:t>
            </w:r>
            <w:r>
              <w:rPr>
                <w:b/>
              </w:rPr>
              <w:t>literary</w:t>
            </w:r>
            <w:r>
              <w:rPr>
                <w:b/>
                <w:spacing w:val="-9"/>
              </w:rPr>
              <w:t xml:space="preserve"> </w:t>
            </w:r>
            <w:r>
              <w:rPr>
                <w:b/>
                <w:spacing w:val="-2"/>
              </w:rPr>
              <w:t>texts.</w:t>
            </w:r>
          </w:p>
        </w:tc>
      </w:tr>
      <w:tr w:rsidR="00043761" w14:paraId="38FB69CA" w14:textId="77777777">
        <w:trPr>
          <w:trHeight w:val="297"/>
        </w:trPr>
        <w:tc>
          <w:tcPr>
            <w:tcW w:w="2222" w:type="dxa"/>
            <w:vMerge/>
            <w:tcBorders>
              <w:top w:val="nil"/>
              <w:bottom w:val="single" w:sz="4" w:space="0" w:color="000000"/>
            </w:tcBorders>
            <w:shd w:val="clear" w:color="auto" w:fill="2F75B5"/>
          </w:tcPr>
          <w:p w14:paraId="75208464" w14:textId="77777777" w:rsidR="00043761" w:rsidRDefault="00043761">
            <w:pPr>
              <w:rPr>
                <w:sz w:val="2"/>
                <w:szCs w:val="2"/>
              </w:rPr>
            </w:pPr>
          </w:p>
        </w:tc>
        <w:tc>
          <w:tcPr>
            <w:tcW w:w="484" w:type="dxa"/>
            <w:tcBorders>
              <w:top w:val="single" w:sz="4" w:space="0" w:color="000000"/>
              <w:bottom w:val="single" w:sz="4" w:space="0" w:color="000000"/>
              <w:right w:val="single" w:sz="4" w:space="0" w:color="000000"/>
            </w:tcBorders>
            <w:shd w:val="clear" w:color="auto" w:fill="DDEBF7"/>
          </w:tcPr>
          <w:p w14:paraId="7B83EF07" w14:textId="77777777" w:rsidR="00043761" w:rsidRDefault="00000000">
            <w:pPr>
              <w:pStyle w:val="TableParagraph"/>
              <w:spacing w:before="18"/>
              <w:ind w:left="15"/>
              <w:jc w:val="center"/>
            </w:pPr>
            <w:r>
              <w:rPr>
                <w:spacing w:val="-10"/>
              </w:rPr>
              <w:t>1</w:t>
            </w:r>
          </w:p>
        </w:tc>
        <w:tc>
          <w:tcPr>
            <w:tcW w:w="10908" w:type="dxa"/>
            <w:gridSpan w:val="2"/>
            <w:tcBorders>
              <w:top w:val="single" w:sz="4" w:space="0" w:color="000000"/>
              <w:left w:val="single" w:sz="4" w:space="0" w:color="000000"/>
              <w:bottom w:val="single" w:sz="4" w:space="0" w:color="000000"/>
            </w:tcBorders>
            <w:shd w:val="clear" w:color="auto" w:fill="DDEBF7"/>
          </w:tcPr>
          <w:p w14:paraId="0F75E5BE" w14:textId="77777777" w:rsidR="00043761" w:rsidRDefault="00000000">
            <w:pPr>
              <w:pStyle w:val="TableParagraph"/>
              <w:spacing w:before="18"/>
              <w:ind w:left="116"/>
            </w:pPr>
            <w:r>
              <w:t>noting</w:t>
            </w:r>
            <w:r>
              <w:rPr>
                <w:spacing w:val="-8"/>
              </w:rPr>
              <w:t xml:space="preserve"> </w:t>
            </w:r>
            <w:r>
              <w:t>important</w:t>
            </w:r>
            <w:r>
              <w:rPr>
                <w:spacing w:val="-7"/>
              </w:rPr>
              <w:t xml:space="preserve"> </w:t>
            </w:r>
            <w:r>
              <w:t>elements</w:t>
            </w:r>
            <w:r>
              <w:rPr>
                <w:spacing w:val="-7"/>
              </w:rPr>
              <w:t xml:space="preserve"> </w:t>
            </w:r>
            <w:r>
              <w:t>(story</w:t>
            </w:r>
            <w:r>
              <w:rPr>
                <w:spacing w:val="-7"/>
              </w:rPr>
              <w:t xml:space="preserve"> </w:t>
            </w:r>
            <w:r>
              <w:rPr>
                <w:spacing w:val="-2"/>
              </w:rPr>
              <w:t>grammar)</w:t>
            </w:r>
          </w:p>
        </w:tc>
      </w:tr>
      <w:tr w:rsidR="00043761" w14:paraId="253E612A" w14:textId="77777777">
        <w:trPr>
          <w:trHeight w:val="302"/>
        </w:trPr>
        <w:tc>
          <w:tcPr>
            <w:tcW w:w="2222" w:type="dxa"/>
            <w:vMerge/>
            <w:tcBorders>
              <w:top w:val="nil"/>
              <w:bottom w:val="single" w:sz="4" w:space="0" w:color="000000"/>
            </w:tcBorders>
            <w:shd w:val="clear" w:color="auto" w:fill="2F75B5"/>
          </w:tcPr>
          <w:p w14:paraId="201633F7" w14:textId="77777777" w:rsidR="00043761" w:rsidRDefault="00043761">
            <w:pPr>
              <w:rPr>
                <w:sz w:val="2"/>
                <w:szCs w:val="2"/>
              </w:rPr>
            </w:pPr>
          </w:p>
        </w:tc>
        <w:tc>
          <w:tcPr>
            <w:tcW w:w="484" w:type="dxa"/>
            <w:vMerge w:val="restart"/>
            <w:tcBorders>
              <w:top w:val="single" w:sz="4" w:space="0" w:color="000000"/>
              <w:bottom w:val="single" w:sz="4" w:space="0" w:color="000000"/>
              <w:right w:val="single" w:sz="4" w:space="0" w:color="000000"/>
            </w:tcBorders>
          </w:tcPr>
          <w:p w14:paraId="0ED44C72" w14:textId="77777777" w:rsidR="00043761" w:rsidRDefault="00043761">
            <w:pPr>
              <w:pStyle w:val="TableParagraph"/>
              <w:spacing w:before="225"/>
              <w:rPr>
                <w:b/>
              </w:rPr>
            </w:pPr>
          </w:p>
          <w:p w14:paraId="0185705C" w14:textId="77777777" w:rsidR="00043761" w:rsidRDefault="00000000">
            <w:pPr>
              <w:pStyle w:val="TableParagraph"/>
              <w:ind w:left="15"/>
              <w:jc w:val="center"/>
            </w:pPr>
            <w:r>
              <w:rPr>
                <w:spacing w:val="-10"/>
              </w:rPr>
              <w:t>2</w:t>
            </w:r>
          </w:p>
        </w:tc>
        <w:tc>
          <w:tcPr>
            <w:tcW w:w="10908" w:type="dxa"/>
            <w:gridSpan w:val="2"/>
            <w:tcBorders>
              <w:top w:val="single" w:sz="4" w:space="0" w:color="000000"/>
              <w:left w:val="single" w:sz="4" w:space="0" w:color="000000"/>
              <w:bottom w:val="single" w:sz="4" w:space="0" w:color="000000"/>
            </w:tcBorders>
          </w:tcPr>
          <w:p w14:paraId="77341CB6" w14:textId="77777777" w:rsidR="00043761" w:rsidRDefault="00000000">
            <w:pPr>
              <w:pStyle w:val="TableParagraph"/>
              <w:spacing w:before="18"/>
              <w:ind w:left="116"/>
            </w:pPr>
            <w:r>
              <w:t>identifying</w:t>
            </w:r>
            <w:r>
              <w:rPr>
                <w:spacing w:val="-9"/>
              </w:rPr>
              <w:t xml:space="preserve"> </w:t>
            </w:r>
            <w:r>
              <w:t>author's/speaker’s</w:t>
            </w:r>
            <w:r>
              <w:rPr>
                <w:spacing w:val="-9"/>
              </w:rPr>
              <w:t xml:space="preserve"> </w:t>
            </w:r>
            <w:r>
              <w:t>point</w:t>
            </w:r>
            <w:r>
              <w:rPr>
                <w:spacing w:val="-9"/>
              </w:rPr>
              <w:t xml:space="preserve"> </w:t>
            </w:r>
            <w:r>
              <w:t>of</w:t>
            </w:r>
            <w:r>
              <w:rPr>
                <w:spacing w:val="-9"/>
              </w:rPr>
              <w:t xml:space="preserve"> </w:t>
            </w:r>
            <w:r>
              <w:rPr>
                <w:spacing w:val="-4"/>
              </w:rPr>
              <w:t>view</w:t>
            </w:r>
          </w:p>
        </w:tc>
      </w:tr>
      <w:tr w:rsidR="00043761" w14:paraId="73269809" w14:textId="77777777">
        <w:trPr>
          <w:trHeight w:val="297"/>
        </w:trPr>
        <w:tc>
          <w:tcPr>
            <w:tcW w:w="2222" w:type="dxa"/>
            <w:vMerge/>
            <w:tcBorders>
              <w:top w:val="nil"/>
              <w:bottom w:val="single" w:sz="4" w:space="0" w:color="000000"/>
            </w:tcBorders>
            <w:shd w:val="clear" w:color="auto" w:fill="2F75B5"/>
          </w:tcPr>
          <w:p w14:paraId="65224E9D" w14:textId="77777777" w:rsidR="00043761" w:rsidRDefault="00043761">
            <w:pPr>
              <w:rPr>
                <w:sz w:val="2"/>
                <w:szCs w:val="2"/>
              </w:rPr>
            </w:pPr>
          </w:p>
        </w:tc>
        <w:tc>
          <w:tcPr>
            <w:tcW w:w="484" w:type="dxa"/>
            <w:vMerge/>
            <w:tcBorders>
              <w:top w:val="nil"/>
              <w:bottom w:val="single" w:sz="4" w:space="0" w:color="000000"/>
              <w:right w:val="single" w:sz="4" w:space="0" w:color="000000"/>
            </w:tcBorders>
          </w:tcPr>
          <w:p w14:paraId="702ECC60"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4E637BEE" w14:textId="77777777" w:rsidR="00043761" w:rsidRDefault="00000000">
            <w:pPr>
              <w:pStyle w:val="TableParagraph"/>
              <w:spacing w:before="18"/>
              <w:ind w:left="26" w:right="1"/>
              <w:jc w:val="center"/>
            </w:pPr>
            <w:r>
              <w:rPr>
                <w:spacing w:val="-10"/>
              </w:rPr>
              <w:t>a</w:t>
            </w:r>
          </w:p>
        </w:tc>
        <w:tc>
          <w:tcPr>
            <w:tcW w:w="10549" w:type="dxa"/>
            <w:tcBorders>
              <w:top w:val="single" w:sz="4" w:space="0" w:color="000000"/>
              <w:left w:val="single" w:sz="4" w:space="0" w:color="000000"/>
              <w:bottom w:val="single" w:sz="4" w:space="0" w:color="000000"/>
            </w:tcBorders>
            <w:shd w:val="clear" w:color="auto" w:fill="DDEBF7"/>
          </w:tcPr>
          <w:p w14:paraId="59963971" w14:textId="77777777" w:rsidR="00043761" w:rsidRDefault="00000000">
            <w:pPr>
              <w:pStyle w:val="TableParagraph"/>
              <w:spacing w:before="18"/>
              <w:ind w:left="117"/>
            </w:pPr>
            <w:r>
              <w:t>first</w:t>
            </w:r>
            <w:r>
              <w:rPr>
                <w:spacing w:val="-5"/>
              </w:rPr>
              <w:t xml:space="preserve"> </w:t>
            </w:r>
            <w:r>
              <w:rPr>
                <w:spacing w:val="-2"/>
              </w:rPr>
              <w:t>person</w:t>
            </w:r>
          </w:p>
        </w:tc>
      </w:tr>
      <w:tr w:rsidR="00043761" w14:paraId="681F77A2" w14:textId="77777777">
        <w:trPr>
          <w:trHeight w:val="302"/>
        </w:trPr>
        <w:tc>
          <w:tcPr>
            <w:tcW w:w="2222" w:type="dxa"/>
            <w:vMerge/>
            <w:tcBorders>
              <w:top w:val="nil"/>
              <w:bottom w:val="single" w:sz="4" w:space="0" w:color="000000"/>
            </w:tcBorders>
            <w:shd w:val="clear" w:color="auto" w:fill="2F75B5"/>
          </w:tcPr>
          <w:p w14:paraId="2AA3985E" w14:textId="77777777" w:rsidR="00043761" w:rsidRDefault="00043761">
            <w:pPr>
              <w:rPr>
                <w:sz w:val="2"/>
                <w:szCs w:val="2"/>
              </w:rPr>
            </w:pPr>
          </w:p>
        </w:tc>
        <w:tc>
          <w:tcPr>
            <w:tcW w:w="484" w:type="dxa"/>
            <w:vMerge/>
            <w:tcBorders>
              <w:top w:val="nil"/>
              <w:bottom w:val="single" w:sz="4" w:space="0" w:color="000000"/>
              <w:right w:val="single" w:sz="4" w:space="0" w:color="000000"/>
            </w:tcBorders>
          </w:tcPr>
          <w:p w14:paraId="611914CE"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1A4007B1" w14:textId="77777777" w:rsidR="00043761" w:rsidRDefault="00000000">
            <w:pPr>
              <w:pStyle w:val="TableParagraph"/>
              <w:spacing w:before="18"/>
              <w:ind w:left="26" w:right="1"/>
              <w:jc w:val="center"/>
            </w:pPr>
            <w:r>
              <w:rPr>
                <w:spacing w:val="-10"/>
              </w:rPr>
              <w:t>b</w:t>
            </w:r>
          </w:p>
        </w:tc>
        <w:tc>
          <w:tcPr>
            <w:tcW w:w="10549" w:type="dxa"/>
            <w:tcBorders>
              <w:top w:val="single" w:sz="4" w:space="0" w:color="000000"/>
              <w:left w:val="single" w:sz="4" w:space="0" w:color="000000"/>
              <w:bottom w:val="single" w:sz="4" w:space="0" w:color="000000"/>
            </w:tcBorders>
          </w:tcPr>
          <w:p w14:paraId="2573D783" w14:textId="77777777" w:rsidR="00043761" w:rsidRDefault="00000000">
            <w:pPr>
              <w:pStyle w:val="TableParagraph"/>
              <w:spacing w:before="18"/>
              <w:ind w:left="117"/>
            </w:pPr>
            <w:r>
              <w:t>second</w:t>
            </w:r>
            <w:r>
              <w:rPr>
                <w:spacing w:val="-6"/>
              </w:rPr>
              <w:t xml:space="preserve"> </w:t>
            </w:r>
            <w:r>
              <w:rPr>
                <w:spacing w:val="-2"/>
              </w:rPr>
              <w:t>person</w:t>
            </w:r>
          </w:p>
        </w:tc>
      </w:tr>
      <w:tr w:rsidR="00043761" w14:paraId="65A9964B" w14:textId="77777777">
        <w:trPr>
          <w:trHeight w:val="297"/>
        </w:trPr>
        <w:tc>
          <w:tcPr>
            <w:tcW w:w="2222" w:type="dxa"/>
            <w:vMerge/>
            <w:tcBorders>
              <w:top w:val="nil"/>
              <w:bottom w:val="single" w:sz="4" w:space="0" w:color="000000"/>
            </w:tcBorders>
            <w:shd w:val="clear" w:color="auto" w:fill="2F75B5"/>
          </w:tcPr>
          <w:p w14:paraId="1A3D60CA" w14:textId="77777777" w:rsidR="00043761" w:rsidRDefault="00043761">
            <w:pPr>
              <w:rPr>
                <w:sz w:val="2"/>
                <w:szCs w:val="2"/>
              </w:rPr>
            </w:pPr>
          </w:p>
        </w:tc>
        <w:tc>
          <w:tcPr>
            <w:tcW w:w="484" w:type="dxa"/>
            <w:vMerge/>
            <w:tcBorders>
              <w:top w:val="nil"/>
              <w:bottom w:val="single" w:sz="4" w:space="0" w:color="000000"/>
              <w:right w:val="single" w:sz="4" w:space="0" w:color="000000"/>
            </w:tcBorders>
          </w:tcPr>
          <w:p w14:paraId="3FB6DE2E"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65765869" w14:textId="77777777" w:rsidR="00043761" w:rsidRDefault="00000000">
            <w:pPr>
              <w:pStyle w:val="TableParagraph"/>
              <w:spacing w:before="18"/>
              <w:ind w:left="26" w:right="1"/>
              <w:jc w:val="center"/>
            </w:pPr>
            <w:r>
              <w:rPr>
                <w:spacing w:val="-10"/>
              </w:rPr>
              <w:t>c</w:t>
            </w:r>
          </w:p>
        </w:tc>
        <w:tc>
          <w:tcPr>
            <w:tcW w:w="10549" w:type="dxa"/>
            <w:tcBorders>
              <w:top w:val="single" w:sz="4" w:space="0" w:color="000000"/>
              <w:left w:val="single" w:sz="4" w:space="0" w:color="000000"/>
              <w:bottom w:val="single" w:sz="4" w:space="0" w:color="000000"/>
            </w:tcBorders>
            <w:shd w:val="clear" w:color="auto" w:fill="DDEBF7"/>
          </w:tcPr>
          <w:p w14:paraId="082A9BD9" w14:textId="77777777" w:rsidR="00043761" w:rsidRDefault="00000000">
            <w:pPr>
              <w:pStyle w:val="TableParagraph"/>
              <w:spacing w:before="18"/>
              <w:ind w:left="117"/>
            </w:pPr>
            <w:r>
              <w:t>third</w:t>
            </w:r>
            <w:r>
              <w:rPr>
                <w:spacing w:val="-6"/>
              </w:rPr>
              <w:t xml:space="preserve"> </w:t>
            </w:r>
            <w:r>
              <w:t>person</w:t>
            </w:r>
            <w:r>
              <w:rPr>
                <w:spacing w:val="-5"/>
              </w:rPr>
              <w:t xml:space="preserve"> </w:t>
            </w:r>
            <w:r>
              <w:rPr>
                <w:spacing w:val="-2"/>
              </w:rPr>
              <w:t>(omniscient)</w:t>
            </w:r>
          </w:p>
        </w:tc>
      </w:tr>
      <w:tr w:rsidR="00043761" w14:paraId="7C34D0FD" w14:textId="77777777">
        <w:trPr>
          <w:trHeight w:val="302"/>
        </w:trPr>
        <w:tc>
          <w:tcPr>
            <w:tcW w:w="2222" w:type="dxa"/>
            <w:vMerge/>
            <w:tcBorders>
              <w:top w:val="nil"/>
              <w:bottom w:val="single" w:sz="4" w:space="0" w:color="000000"/>
            </w:tcBorders>
            <w:shd w:val="clear" w:color="auto" w:fill="2F75B5"/>
          </w:tcPr>
          <w:p w14:paraId="35F79982" w14:textId="77777777" w:rsidR="00043761" w:rsidRDefault="00043761">
            <w:pPr>
              <w:rPr>
                <w:sz w:val="2"/>
                <w:szCs w:val="2"/>
              </w:rPr>
            </w:pPr>
          </w:p>
        </w:tc>
        <w:tc>
          <w:tcPr>
            <w:tcW w:w="484" w:type="dxa"/>
            <w:tcBorders>
              <w:top w:val="single" w:sz="4" w:space="0" w:color="000000"/>
              <w:bottom w:val="single" w:sz="4" w:space="0" w:color="000000"/>
              <w:right w:val="single" w:sz="4" w:space="0" w:color="000000"/>
            </w:tcBorders>
          </w:tcPr>
          <w:p w14:paraId="76C8D708" w14:textId="77777777" w:rsidR="00043761" w:rsidRDefault="00000000">
            <w:pPr>
              <w:pStyle w:val="TableParagraph"/>
              <w:spacing w:before="22"/>
              <w:ind w:left="15"/>
              <w:jc w:val="center"/>
            </w:pPr>
            <w:r>
              <w:rPr>
                <w:spacing w:val="-10"/>
              </w:rPr>
              <w:t>3</w:t>
            </w:r>
          </w:p>
        </w:tc>
        <w:tc>
          <w:tcPr>
            <w:tcW w:w="10908" w:type="dxa"/>
            <w:gridSpan w:val="2"/>
            <w:tcBorders>
              <w:top w:val="single" w:sz="4" w:space="0" w:color="000000"/>
              <w:left w:val="single" w:sz="4" w:space="0" w:color="000000"/>
              <w:bottom w:val="single" w:sz="4" w:space="0" w:color="000000"/>
            </w:tcBorders>
          </w:tcPr>
          <w:p w14:paraId="11EE40B3" w14:textId="77777777" w:rsidR="00043761" w:rsidRDefault="00000000">
            <w:pPr>
              <w:pStyle w:val="TableParagraph"/>
              <w:spacing w:before="22"/>
              <w:ind w:left="116"/>
            </w:pPr>
            <w:r>
              <w:t>sequencing</w:t>
            </w:r>
            <w:r>
              <w:rPr>
                <w:spacing w:val="-5"/>
              </w:rPr>
              <w:t xml:space="preserve"> </w:t>
            </w:r>
            <w:r>
              <w:t>at</w:t>
            </w:r>
            <w:r>
              <w:rPr>
                <w:spacing w:val="-4"/>
              </w:rPr>
              <w:t xml:space="preserve"> </w:t>
            </w:r>
            <w:r>
              <w:t>least</w:t>
            </w:r>
            <w:r>
              <w:rPr>
                <w:spacing w:val="-5"/>
              </w:rPr>
              <w:t xml:space="preserve"> </w:t>
            </w:r>
            <w:r>
              <w:t>6</w:t>
            </w:r>
            <w:r>
              <w:rPr>
                <w:spacing w:val="-4"/>
              </w:rPr>
              <w:t xml:space="preserve"> </w:t>
            </w:r>
            <w:r>
              <w:rPr>
                <w:spacing w:val="-2"/>
              </w:rPr>
              <w:t>events</w:t>
            </w:r>
          </w:p>
        </w:tc>
      </w:tr>
      <w:tr w:rsidR="00043761" w14:paraId="686AE074" w14:textId="77777777">
        <w:trPr>
          <w:trHeight w:val="301"/>
        </w:trPr>
        <w:tc>
          <w:tcPr>
            <w:tcW w:w="2222" w:type="dxa"/>
            <w:vMerge/>
            <w:tcBorders>
              <w:top w:val="nil"/>
              <w:bottom w:val="single" w:sz="4" w:space="0" w:color="000000"/>
            </w:tcBorders>
            <w:shd w:val="clear" w:color="auto" w:fill="2F75B5"/>
          </w:tcPr>
          <w:p w14:paraId="1142826F" w14:textId="77777777" w:rsidR="00043761" w:rsidRDefault="00043761">
            <w:pPr>
              <w:rPr>
                <w:sz w:val="2"/>
                <w:szCs w:val="2"/>
              </w:rPr>
            </w:pPr>
          </w:p>
        </w:tc>
        <w:tc>
          <w:tcPr>
            <w:tcW w:w="484" w:type="dxa"/>
            <w:tcBorders>
              <w:top w:val="single" w:sz="4" w:space="0" w:color="000000"/>
              <w:bottom w:val="single" w:sz="4" w:space="0" w:color="000000"/>
              <w:right w:val="single" w:sz="4" w:space="0" w:color="000000"/>
            </w:tcBorders>
            <w:shd w:val="clear" w:color="auto" w:fill="DDEBF7"/>
          </w:tcPr>
          <w:p w14:paraId="3F928E01" w14:textId="77777777" w:rsidR="00043761" w:rsidRDefault="00000000">
            <w:pPr>
              <w:pStyle w:val="TableParagraph"/>
              <w:spacing w:before="18"/>
              <w:ind w:left="15"/>
              <w:jc w:val="center"/>
            </w:pPr>
            <w:r>
              <w:rPr>
                <w:spacing w:val="-10"/>
              </w:rPr>
              <w:t>4</w:t>
            </w:r>
          </w:p>
        </w:tc>
        <w:tc>
          <w:tcPr>
            <w:tcW w:w="10908" w:type="dxa"/>
            <w:gridSpan w:val="2"/>
            <w:tcBorders>
              <w:top w:val="single" w:sz="4" w:space="0" w:color="000000"/>
              <w:left w:val="single" w:sz="4" w:space="0" w:color="000000"/>
              <w:bottom w:val="single" w:sz="4" w:space="0" w:color="000000"/>
            </w:tcBorders>
            <w:shd w:val="clear" w:color="auto" w:fill="DDEBF7"/>
          </w:tcPr>
          <w:p w14:paraId="745E803F" w14:textId="77777777" w:rsidR="00043761" w:rsidRDefault="00000000">
            <w:pPr>
              <w:pStyle w:val="TableParagraph"/>
              <w:spacing w:before="18"/>
              <w:ind w:left="116"/>
            </w:pPr>
            <w:r>
              <w:t>identifying</w:t>
            </w:r>
            <w:r>
              <w:rPr>
                <w:spacing w:val="-6"/>
              </w:rPr>
              <w:t xml:space="preserve"> </w:t>
            </w:r>
            <w:r>
              <w:t>type</w:t>
            </w:r>
            <w:r>
              <w:rPr>
                <w:spacing w:val="-5"/>
              </w:rPr>
              <w:t xml:space="preserve"> </w:t>
            </w:r>
            <w:r>
              <w:t>of</w:t>
            </w:r>
            <w:r>
              <w:rPr>
                <w:spacing w:val="-6"/>
              </w:rPr>
              <w:t xml:space="preserve"> </w:t>
            </w:r>
            <w:r>
              <w:t>plot:</w:t>
            </w:r>
            <w:r>
              <w:rPr>
                <w:spacing w:val="-5"/>
              </w:rPr>
              <w:t xml:space="preserve"> </w:t>
            </w:r>
            <w:r>
              <w:rPr>
                <w:spacing w:val="-2"/>
              </w:rPr>
              <w:t>sequential</w:t>
            </w:r>
          </w:p>
        </w:tc>
      </w:tr>
      <w:tr w:rsidR="00043761" w14:paraId="0401BD50" w14:textId="77777777">
        <w:trPr>
          <w:trHeight w:val="297"/>
        </w:trPr>
        <w:tc>
          <w:tcPr>
            <w:tcW w:w="2222" w:type="dxa"/>
            <w:vMerge/>
            <w:tcBorders>
              <w:top w:val="nil"/>
              <w:bottom w:val="single" w:sz="4" w:space="0" w:color="000000"/>
            </w:tcBorders>
            <w:shd w:val="clear" w:color="auto" w:fill="2F75B5"/>
          </w:tcPr>
          <w:p w14:paraId="6731ADCF" w14:textId="77777777" w:rsidR="00043761" w:rsidRDefault="00043761">
            <w:pPr>
              <w:rPr>
                <w:sz w:val="2"/>
                <w:szCs w:val="2"/>
              </w:rPr>
            </w:pPr>
          </w:p>
        </w:tc>
        <w:tc>
          <w:tcPr>
            <w:tcW w:w="484" w:type="dxa"/>
            <w:vMerge w:val="restart"/>
            <w:tcBorders>
              <w:top w:val="single" w:sz="4" w:space="0" w:color="000000"/>
              <w:bottom w:val="single" w:sz="4" w:space="0" w:color="000000"/>
              <w:right w:val="single" w:sz="4" w:space="0" w:color="000000"/>
            </w:tcBorders>
          </w:tcPr>
          <w:p w14:paraId="77E5DF13" w14:textId="77777777" w:rsidR="00043761" w:rsidRDefault="00043761">
            <w:pPr>
              <w:pStyle w:val="TableParagraph"/>
              <w:spacing w:before="225"/>
              <w:rPr>
                <w:b/>
              </w:rPr>
            </w:pPr>
          </w:p>
          <w:p w14:paraId="48ABC5ED" w14:textId="77777777" w:rsidR="00043761" w:rsidRDefault="00000000">
            <w:pPr>
              <w:pStyle w:val="TableParagraph"/>
              <w:ind w:left="15"/>
              <w:jc w:val="center"/>
            </w:pPr>
            <w:r>
              <w:rPr>
                <w:spacing w:val="-10"/>
              </w:rPr>
              <w:t>5</w:t>
            </w:r>
          </w:p>
        </w:tc>
        <w:tc>
          <w:tcPr>
            <w:tcW w:w="10908" w:type="dxa"/>
            <w:gridSpan w:val="2"/>
            <w:tcBorders>
              <w:top w:val="single" w:sz="4" w:space="0" w:color="000000"/>
              <w:left w:val="single" w:sz="4" w:space="0" w:color="000000"/>
              <w:bottom w:val="single" w:sz="4" w:space="0" w:color="000000"/>
            </w:tcBorders>
          </w:tcPr>
          <w:p w14:paraId="00D4EFD7" w14:textId="77777777" w:rsidR="00043761" w:rsidRDefault="00000000">
            <w:pPr>
              <w:pStyle w:val="TableParagraph"/>
              <w:spacing w:before="18"/>
              <w:ind w:left="116"/>
            </w:pPr>
            <w:r>
              <w:t>analyzing</w:t>
            </w:r>
            <w:r>
              <w:rPr>
                <w:spacing w:val="-7"/>
              </w:rPr>
              <w:t xml:space="preserve"> </w:t>
            </w:r>
            <w:r>
              <w:t>sound</w:t>
            </w:r>
            <w:r>
              <w:rPr>
                <w:spacing w:val="-7"/>
              </w:rPr>
              <w:t xml:space="preserve"> </w:t>
            </w:r>
            <w:r>
              <w:rPr>
                <w:spacing w:val="-2"/>
              </w:rPr>
              <w:t>devices</w:t>
            </w:r>
          </w:p>
        </w:tc>
      </w:tr>
      <w:tr w:rsidR="00043761" w14:paraId="5EEDB2BD" w14:textId="77777777">
        <w:trPr>
          <w:trHeight w:val="302"/>
        </w:trPr>
        <w:tc>
          <w:tcPr>
            <w:tcW w:w="2222" w:type="dxa"/>
            <w:vMerge/>
            <w:tcBorders>
              <w:top w:val="nil"/>
              <w:bottom w:val="single" w:sz="4" w:space="0" w:color="000000"/>
            </w:tcBorders>
            <w:shd w:val="clear" w:color="auto" w:fill="2F75B5"/>
          </w:tcPr>
          <w:p w14:paraId="51C84E00" w14:textId="77777777" w:rsidR="00043761" w:rsidRDefault="00043761">
            <w:pPr>
              <w:rPr>
                <w:sz w:val="2"/>
                <w:szCs w:val="2"/>
              </w:rPr>
            </w:pPr>
          </w:p>
        </w:tc>
        <w:tc>
          <w:tcPr>
            <w:tcW w:w="484" w:type="dxa"/>
            <w:vMerge/>
            <w:tcBorders>
              <w:top w:val="nil"/>
              <w:bottom w:val="single" w:sz="4" w:space="0" w:color="000000"/>
              <w:right w:val="single" w:sz="4" w:space="0" w:color="000000"/>
            </w:tcBorders>
          </w:tcPr>
          <w:p w14:paraId="0C653439"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2191173F" w14:textId="77777777" w:rsidR="00043761" w:rsidRDefault="00000000">
            <w:pPr>
              <w:pStyle w:val="TableParagraph"/>
              <w:spacing w:before="18"/>
              <w:ind w:left="26" w:right="1"/>
              <w:jc w:val="center"/>
            </w:pPr>
            <w:r>
              <w:rPr>
                <w:spacing w:val="-10"/>
              </w:rPr>
              <w:t>a</w:t>
            </w:r>
          </w:p>
        </w:tc>
        <w:tc>
          <w:tcPr>
            <w:tcW w:w="10549" w:type="dxa"/>
            <w:tcBorders>
              <w:top w:val="single" w:sz="4" w:space="0" w:color="000000"/>
              <w:left w:val="single" w:sz="4" w:space="0" w:color="000000"/>
              <w:bottom w:val="single" w:sz="4" w:space="0" w:color="000000"/>
            </w:tcBorders>
            <w:shd w:val="clear" w:color="auto" w:fill="DDEBF7"/>
          </w:tcPr>
          <w:p w14:paraId="563589A0" w14:textId="77777777" w:rsidR="00043761" w:rsidRDefault="00000000">
            <w:pPr>
              <w:pStyle w:val="TableParagraph"/>
              <w:spacing w:before="18"/>
              <w:ind w:left="117"/>
            </w:pPr>
            <w:r>
              <w:rPr>
                <w:spacing w:val="-2"/>
              </w:rPr>
              <w:t>onomatopoeia</w:t>
            </w:r>
          </w:p>
        </w:tc>
      </w:tr>
      <w:tr w:rsidR="00043761" w14:paraId="33F3DD7D" w14:textId="77777777">
        <w:trPr>
          <w:trHeight w:val="297"/>
        </w:trPr>
        <w:tc>
          <w:tcPr>
            <w:tcW w:w="2222" w:type="dxa"/>
            <w:vMerge/>
            <w:tcBorders>
              <w:top w:val="nil"/>
              <w:bottom w:val="single" w:sz="4" w:space="0" w:color="000000"/>
            </w:tcBorders>
            <w:shd w:val="clear" w:color="auto" w:fill="2F75B5"/>
          </w:tcPr>
          <w:p w14:paraId="5FEEE0EA" w14:textId="77777777" w:rsidR="00043761" w:rsidRDefault="00043761">
            <w:pPr>
              <w:rPr>
                <w:sz w:val="2"/>
                <w:szCs w:val="2"/>
              </w:rPr>
            </w:pPr>
          </w:p>
        </w:tc>
        <w:tc>
          <w:tcPr>
            <w:tcW w:w="484" w:type="dxa"/>
            <w:vMerge/>
            <w:tcBorders>
              <w:top w:val="nil"/>
              <w:bottom w:val="single" w:sz="4" w:space="0" w:color="000000"/>
              <w:right w:val="single" w:sz="4" w:space="0" w:color="000000"/>
            </w:tcBorders>
          </w:tcPr>
          <w:p w14:paraId="6A374C31"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6672F62D" w14:textId="77777777" w:rsidR="00043761" w:rsidRDefault="00000000">
            <w:pPr>
              <w:pStyle w:val="TableParagraph"/>
              <w:spacing w:before="18"/>
              <w:ind w:left="26" w:right="1"/>
              <w:jc w:val="center"/>
            </w:pPr>
            <w:r>
              <w:rPr>
                <w:spacing w:val="-10"/>
              </w:rPr>
              <w:t>b</w:t>
            </w:r>
          </w:p>
        </w:tc>
        <w:tc>
          <w:tcPr>
            <w:tcW w:w="10549" w:type="dxa"/>
            <w:tcBorders>
              <w:top w:val="single" w:sz="4" w:space="0" w:color="000000"/>
              <w:left w:val="single" w:sz="4" w:space="0" w:color="000000"/>
              <w:bottom w:val="single" w:sz="4" w:space="0" w:color="000000"/>
            </w:tcBorders>
          </w:tcPr>
          <w:p w14:paraId="635AF848" w14:textId="77777777" w:rsidR="00043761" w:rsidRDefault="00000000">
            <w:pPr>
              <w:pStyle w:val="TableParagraph"/>
              <w:spacing w:before="18"/>
              <w:ind w:left="117"/>
            </w:pPr>
            <w:r>
              <w:rPr>
                <w:spacing w:val="-2"/>
              </w:rPr>
              <w:t>alliteration</w:t>
            </w:r>
          </w:p>
        </w:tc>
      </w:tr>
      <w:tr w:rsidR="00043761" w14:paraId="64F11768" w14:textId="77777777">
        <w:trPr>
          <w:trHeight w:val="301"/>
        </w:trPr>
        <w:tc>
          <w:tcPr>
            <w:tcW w:w="2222" w:type="dxa"/>
            <w:vMerge/>
            <w:tcBorders>
              <w:top w:val="nil"/>
              <w:bottom w:val="single" w:sz="4" w:space="0" w:color="000000"/>
            </w:tcBorders>
            <w:shd w:val="clear" w:color="auto" w:fill="2F75B5"/>
          </w:tcPr>
          <w:p w14:paraId="2D84DD80" w14:textId="77777777" w:rsidR="00043761" w:rsidRDefault="00043761">
            <w:pPr>
              <w:rPr>
                <w:sz w:val="2"/>
                <w:szCs w:val="2"/>
              </w:rPr>
            </w:pPr>
          </w:p>
        </w:tc>
        <w:tc>
          <w:tcPr>
            <w:tcW w:w="484" w:type="dxa"/>
            <w:vMerge/>
            <w:tcBorders>
              <w:top w:val="nil"/>
              <w:bottom w:val="single" w:sz="4" w:space="0" w:color="000000"/>
              <w:right w:val="single" w:sz="4" w:space="0" w:color="000000"/>
            </w:tcBorders>
          </w:tcPr>
          <w:p w14:paraId="5D325037"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6E3C2A37" w14:textId="77777777" w:rsidR="00043761" w:rsidRDefault="00000000">
            <w:pPr>
              <w:pStyle w:val="TableParagraph"/>
              <w:spacing w:before="22"/>
              <w:ind w:left="26" w:right="1"/>
              <w:jc w:val="center"/>
            </w:pPr>
            <w:r>
              <w:rPr>
                <w:spacing w:val="-10"/>
              </w:rPr>
              <w:t>c</w:t>
            </w:r>
          </w:p>
        </w:tc>
        <w:tc>
          <w:tcPr>
            <w:tcW w:w="10549" w:type="dxa"/>
            <w:tcBorders>
              <w:top w:val="single" w:sz="4" w:space="0" w:color="000000"/>
              <w:left w:val="single" w:sz="4" w:space="0" w:color="000000"/>
              <w:bottom w:val="single" w:sz="4" w:space="0" w:color="000000"/>
            </w:tcBorders>
            <w:shd w:val="clear" w:color="auto" w:fill="DDEBF7"/>
          </w:tcPr>
          <w:p w14:paraId="152C70D3" w14:textId="77777777" w:rsidR="00043761" w:rsidRDefault="00000000">
            <w:pPr>
              <w:pStyle w:val="TableParagraph"/>
              <w:spacing w:before="22"/>
              <w:ind w:left="117"/>
            </w:pPr>
            <w:r>
              <w:rPr>
                <w:spacing w:val="-2"/>
              </w:rPr>
              <w:t>assonance</w:t>
            </w:r>
          </w:p>
        </w:tc>
      </w:tr>
      <w:tr w:rsidR="00043761" w14:paraId="48013F6F" w14:textId="77777777">
        <w:trPr>
          <w:trHeight w:val="302"/>
        </w:trPr>
        <w:tc>
          <w:tcPr>
            <w:tcW w:w="2222" w:type="dxa"/>
            <w:vMerge/>
            <w:tcBorders>
              <w:top w:val="nil"/>
              <w:bottom w:val="single" w:sz="4" w:space="0" w:color="000000"/>
            </w:tcBorders>
            <w:shd w:val="clear" w:color="auto" w:fill="2F75B5"/>
          </w:tcPr>
          <w:p w14:paraId="101BD8EF" w14:textId="77777777" w:rsidR="00043761" w:rsidRDefault="00043761">
            <w:pPr>
              <w:rPr>
                <w:sz w:val="2"/>
                <w:szCs w:val="2"/>
              </w:rPr>
            </w:pPr>
          </w:p>
        </w:tc>
        <w:tc>
          <w:tcPr>
            <w:tcW w:w="484" w:type="dxa"/>
            <w:tcBorders>
              <w:top w:val="single" w:sz="4" w:space="0" w:color="000000"/>
              <w:bottom w:val="single" w:sz="4" w:space="0" w:color="000000"/>
              <w:right w:val="single" w:sz="4" w:space="0" w:color="000000"/>
            </w:tcBorders>
          </w:tcPr>
          <w:p w14:paraId="175E0EBC" w14:textId="77777777" w:rsidR="00043761" w:rsidRDefault="00000000">
            <w:pPr>
              <w:pStyle w:val="TableParagraph"/>
              <w:spacing w:before="18"/>
              <w:ind w:left="15"/>
              <w:jc w:val="center"/>
            </w:pPr>
            <w:r>
              <w:rPr>
                <w:spacing w:val="-10"/>
              </w:rPr>
              <w:t>6</w:t>
            </w:r>
          </w:p>
        </w:tc>
        <w:tc>
          <w:tcPr>
            <w:tcW w:w="10908" w:type="dxa"/>
            <w:gridSpan w:val="2"/>
            <w:tcBorders>
              <w:top w:val="single" w:sz="4" w:space="0" w:color="000000"/>
              <w:left w:val="single" w:sz="4" w:space="0" w:color="000000"/>
              <w:bottom w:val="single" w:sz="4" w:space="0" w:color="000000"/>
            </w:tcBorders>
          </w:tcPr>
          <w:p w14:paraId="0E6807D5" w14:textId="77777777" w:rsidR="00043761" w:rsidRDefault="00000000">
            <w:pPr>
              <w:pStyle w:val="TableParagraph"/>
              <w:spacing w:before="18"/>
              <w:ind w:left="116"/>
            </w:pPr>
            <w:r>
              <w:t>analyzing</w:t>
            </w:r>
            <w:r>
              <w:rPr>
                <w:spacing w:val="-6"/>
              </w:rPr>
              <w:t xml:space="preserve"> </w:t>
            </w:r>
            <w:r>
              <w:t>figures</w:t>
            </w:r>
            <w:r>
              <w:rPr>
                <w:spacing w:val="-5"/>
              </w:rPr>
              <w:t xml:space="preserve"> </w:t>
            </w:r>
            <w:r>
              <w:t>of</w:t>
            </w:r>
            <w:r>
              <w:rPr>
                <w:spacing w:val="-5"/>
              </w:rPr>
              <w:t xml:space="preserve"> </w:t>
            </w:r>
            <w:r>
              <w:t>speech</w:t>
            </w:r>
            <w:r>
              <w:rPr>
                <w:spacing w:val="-5"/>
              </w:rPr>
              <w:t xml:space="preserve"> </w:t>
            </w:r>
            <w:r>
              <w:t>to</w:t>
            </w:r>
            <w:r>
              <w:rPr>
                <w:spacing w:val="-6"/>
              </w:rPr>
              <w:t xml:space="preserve"> </w:t>
            </w:r>
            <w:r>
              <w:t>get</w:t>
            </w:r>
            <w:r>
              <w:rPr>
                <w:spacing w:val="-5"/>
              </w:rPr>
              <w:t xml:space="preserve"> </w:t>
            </w:r>
            <w:r>
              <w:t>and</w:t>
            </w:r>
            <w:r>
              <w:rPr>
                <w:spacing w:val="-5"/>
              </w:rPr>
              <w:t xml:space="preserve"> </w:t>
            </w:r>
            <w:r>
              <w:t>clarify</w:t>
            </w:r>
            <w:r>
              <w:rPr>
                <w:spacing w:val="-6"/>
              </w:rPr>
              <w:t xml:space="preserve"> </w:t>
            </w:r>
            <w:r>
              <w:t>meaning:</w:t>
            </w:r>
            <w:r>
              <w:rPr>
                <w:spacing w:val="-5"/>
              </w:rPr>
              <w:t xml:space="preserve"> </w:t>
            </w:r>
            <w:r>
              <w:rPr>
                <w:spacing w:val="-2"/>
              </w:rPr>
              <w:t>simile</w:t>
            </w:r>
          </w:p>
        </w:tc>
      </w:tr>
      <w:tr w:rsidR="00043761" w14:paraId="06F3C1A3" w14:textId="77777777">
        <w:trPr>
          <w:trHeight w:val="297"/>
        </w:trPr>
        <w:tc>
          <w:tcPr>
            <w:tcW w:w="2222" w:type="dxa"/>
            <w:vMerge/>
            <w:tcBorders>
              <w:top w:val="nil"/>
              <w:bottom w:val="single" w:sz="4" w:space="0" w:color="000000"/>
            </w:tcBorders>
            <w:shd w:val="clear" w:color="auto" w:fill="2F75B5"/>
          </w:tcPr>
          <w:p w14:paraId="72EB62FB" w14:textId="77777777" w:rsidR="00043761" w:rsidRDefault="00043761">
            <w:pPr>
              <w:rPr>
                <w:sz w:val="2"/>
                <w:szCs w:val="2"/>
              </w:rPr>
            </w:pPr>
          </w:p>
        </w:tc>
        <w:tc>
          <w:tcPr>
            <w:tcW w:w="484" w:type="dxa"/>
            <w:tcBorders>
              <w:top w:val="single" w:sz="4" w:space="0" w:color="000000"/>
              <w:bottom w:val="single" w:sz="4" w:space="0" w:color="000000"/>
              <w:right w:val="single" w:sz="4" w:space="0" w:color="000000"/>
            </w:tcBorders>
            <w:shd w:val="clear" w:color="auto" w:fill="DDEBF7"/>
          </w:tcPr>
          <w:p w14:paraId="4B413955" w14:textId="77777777" w:rsidR="00043761" w:rsidRDefault="00000000">
            <w:pPr>
              <w:pStyle w:val="TableParagraph"/>
              <w:spacing w:before="18"/>
              <w:ind w:left="15"/>
              <w:jc w:val="center"/>
            </w:pPr>
            <w:r>
              <w:rPr>
                <w:spacing w:val="-10"/>
              </w:rPr>
              <w:t>7</w:t>
            </w:r>
          </w:p>
        </w:tc>
        <w:tc>
          <w:tcPr>
            <w:tcW w:w="10908" w:type="dxa"/>
            <w:gridSpan w:val="2"/>
            <w:tcBorders>
              <w:top w:val="single" w:sz="4" w:space="0" w:color="000000"/>
              <w:left w:val="single" w:sz="4" w:space="0" w:color="000000"/>
              <w:bottom w:val="single" w:sz="4" w:space="0" w:color="000000"/>
            </w:tcBorders>
            <w:shd w:val="clear" w:color="auto" w:fill="DDEBF7"/>
          </w:tcPr>
          <w:p w14:paraId="20415F5A" w14:textId="77777777" w:rsidR="00043761" w:rsidRDefault="00000000">
            <w:pPr>
              <w:pStyle w:val="TableParagraph"/>
              <w:spacing w:before="18"/>
              <w:ind w:left="116"/>
            </w:pPr>
            <w:r>
              <w:t>inferring:</w:t>
            </w:r>
            <w:r>
              <w:rPr>
                <w:spacing w:val="-8"/>
              </w:rPr>
              <w:t xml:space="preserve"> </w:t>
            </w:r>
            <w:r>
              <w:t>setting,</w:t>
            </w:r>
            <w:r>
              <w:rPr>
                <w:spacing w:val="-8"/>
              </w:rPr>
              <w:t xml:space="preserve"> </w:t>
            </w:r>
            <w:r>
              <w:t>theme,</w:t>
            </w:r>
            <w:r>
              <w:rPr>
                <w:spacing w:val="-8"/>
              </w:rPr>
              <w:t xml:space="preserve"> </w:t>
            </w:r>
            <w:r>
              <w:rPr>
                <w:spacing w:val="-2"/>
              </w:rPr>
              <w:t>genre</w:t>
            </w:r>
          </w:p>
        </w:tc>
      </w:tr>
      <w:tr w:rsidR="00043761" w14:paraId="7522A7D5" w14:textId="77777777">
        <w:trPr>
          <w:trHeight w:val="302"/>
        </w:trPr>
        <w:tc>
          <w:tcPr>
            <w:tcW w:w="2222" w:type="dxa"/>
            <w:vMerge/>
            <w:tcBorders>
              <w:top w:val="nil"/>
              <w:bottom w:val="single" w:sz="4" w:space="0" w:color="000000"/>
            </w:tcBorders>
            <w:shd w:val="clear" w:color="auto" w:fill="2F75B5"/>
          </w:tcPr>
          <w:p w14:paraId="505837B2" w14:textId="77777777" w:rsidR="00043761" w:rsidRDefault="00043761">
            <w:pPr>
              <w:rPr>
                <w:sz w:val="2"/>
                <w:szCs w:val="2"/>
              </w:rPr>
            </w:pPr>
          </w:p>
        </w:tc>
        <w:tc>
          <w:tcPr>
            <w:tcW w:w="484" w:type="dxa"/>
            <w:tcBorders>
              <w:top w:val="single" w:sz="4" w:space="0" w:color="000000"/>
              <w:bottom w:val="single" w:sz="4" w:space="0" w:color="000000"/>
              <w:right w:val="single" w:sz="4" w:space="0" w:color="000000"/>
            </w:tcBorders>
          </w:tcPr>
          <w:p w14:paraId="635D8B51" w14:textId="77777777" w:rsidR="00043761" w:rsidRDefault="00000000">
            <w:pPr>
              <w:pStyle w:val="TableParagraph"/>
              <w:spacing w:before="18"/>
              <w:ind w:left="15"/>
              <w:jc w:val="center"/>
            </w:pPr>
            <w:r>
              <w:rPr>
                <w:spacing w:val="-10"/>
              </w:rPr>
              <w:t>8</w:t>
            </w:r>
          </w:p>
        </w:tc>
        <w:tc>
          <w:tcPr>
            <w:tcW w:w="10908" w:type="dxa"/>
            <w:gridSpan w:val="2"/>
            <w:tcBorders>
              <w:top w:val="single" w:sz="4" w:space="0" w:color="000000"/>
              <w:left w:val="single" w:sz="4" w:space="0" w:color="000000"/>
              <w:bottom w:val="single" w:sz="4" w:space="0" w:color="000000"/>
            </w:tcBorders>
          </w:tcPr>
          <w:p w14:paraId="16B69299" w14:textId="77777777" w:rsidR="00043761" w:rsidRDefault="00000000">
            <w:pPr>
              <w:pStyle w:val="TableParagraph"/>
              <w:spacing w:before="18"/>
              <w:ind w:left="116"/>
            </w:pPr>
            <w:r>
              <w:t>making</w:t>
            </w:r>
            <w:r>
              <w:rPr>
                <w:spacing w:val="-9"/>
              </w:rPr>
              <w:t xml:space="preserve"> </w:t>
            </w:r>
            <w:r>
              <w:t>predictions:</w:t>
            </w:r>
            <w:r>
              <w:rPr>
                <w:spacing w:val="-7"/>
              </w:rPr>
              <w:t xml:space="preserve"> </w:t>
            </w:r>
            <w:r>
              <w:t>outcomes</w:t>
            </w:r>
            <w:r>
              <w:rPr>
                <w:spacing w:val="-7"/>
              </w:rPr>
              <w:t xml:space="preserve"> </w:t>
            </w:r>
            <w:r>
              <w:t>of</w:t>
            </w:r>
            <w:r>
              <w:rPr>
                <w:spacing w:val="-7"/>
              </w:rPr>
              <w:t xml:space="preserve"> </w:t>
            </w:r>
            <w:r>
              <w:rPr>
                <w:spacing w:val="-2"/>
              </w:rPr>
              <w:t>events</w:t>
            </w:r>
          </w:p>
        </w:tc>
      </w:tr>
      <w:tr w:rsidR="00043761" w14:paraId="57173BF7" w14:textId="77777777">
        <w:trPr>
          <w:trHeight w:val="297"/>
        </w:trPr>
        <w:tc>
          <w:tcPr>
            <w:tcW w:w="2222" w:type="dxa"/>
            <w:vMerge/>
            <w:tcBorders>
              <w:top w:val="nil"/>
              <w:bottom w:val="single" w:sz="4" w:space="0" w:color="000000"/>
            </w:tcBorders>
            <w:shd w:val="clear" w:color="auto" w:fill="2F75B5"/>
          </w:tcPr>
          <w:p w14:paraId="4D8D95AE" w14:textId="77777777" w:rsidR="00043761" w:rsidRDefault="00043761">
            <w:pPr>
              <w:rPr>
                <w:sz w:val="2"/>
                <w:szCs w:val="2"/>
              </w:rPr>
            </w:pPr>
          </w:p>
        </w:tc>
        <w:tc>
          <w:tcPr>
            <w:tcW w:w="484" w:type="dxa"/>
            <w:tcBorders>
              <w:top w:val="single" w:sz="4" w:space="0" w:color="000000"/>
              <w:bottom w:val="single" w:sz="4" w:space="0" w:color="000000"/>
              <w:right w:val="single" w:sz="4" w:space="0" w:color="000000"/>
            </w:tcBorders>
            <w:shd w:val="clear" w:color="auto" w:fill="DDEBF7"/>
          </w:tcPr>
          <w:p w14:paraId="4BB4256D" w14:textId="77777777" w:rsidR="00043761" w:rsidRDefault="00000000">
            <w:pPr>
              <w:pStyle w:val="TableParagraph"/>
              <w:spacing w:before="18"/>
              <w:ind w:left="15"/>
              <w:jc w:val="center"/>
            </w:pPr>
            <w:r>
              <w:rPr>
                <w:spacing w:val="-10"/>
              </w:rPr>
              <w:t>9</w:t>
            </w:r>
          </w:p>
        </w:tc>
        <w:tc>
          <w:tcPr>
            <w:tcW w:w="10908" w:type="dxa"/>
            <w:gridSpan w:val="2"/>
            <w:tcBorders>
              <w:top w:val="single" w:sz="4" w:space="0" w:color="000000"/>
              <w:left w:val="single" w:sz="4" w:space="0" w:color="000000"/>
              <w:bottom w:val="single" w:sz="4" w:space="0" w:color="000000"/>
            </w:tcBorders>
            <w:shd w:val="clear" w:color="auto" w:fill="DDEBF7"/>
          </w:tcPr>
          <w:p w14:paraId="590CB20B" w14:textId="77777777" w:rsidR="00043761" w:rsidRDefault="00000000">
            <w:pPr>
              <w:pStyle w:val="TableParagraph"/>
              <w:spacing w:before="18"/>
              <w:ind w:left="116"/>
            </w:pPr>
            <w:r>
              <w:t>drawing</w:t>
            </w:r>
            <w:r>
              <w:rPr>
                <w:spacing w:val="-7"/>
              </w:rPr>
              <w:t xml:space="preserve"> </w:t>
            </w:r>
            <w:r>
              <w:rPr>
                <w:spacing w:val="-2"/>
              </w:rPr>
              <w:t>conclusions</w:t>
            </w:r>
          </w:p>
        </w:tc>
      </w:tr>
      <w:tr w:rsidR="00043761" w14:paraId="05DE27DC" w14:textId="77777777">
        <w:trPr>
          <w:trHeight w:val="301"/>
        </w:trPr>
        <w:tc>
          <w:tcPr>
            <w:tcW w:w="2222" w:type="dxa"/>
            <w:vMerge/>
            <w:tcBorders>
              <w:top w:val="nil"/>
              <w:bottom w:val="single" w:sz="4" w:space="0" w:color="000000"/>
            </w:tcBorders>
            <w:shd w:val="clear" w:color="auto" w:fill="2F75B5"/>
          </w:tcPr>
          <w:p w14:paraId="3164691E" w14:textId="77777777" w:rsidR="00043761" w:rsidRDefault="00043761">
            <w:pPr>
              <w:rPr>
                <w:sz w:val="2"/>
                <w:szCs w:val="2"/>
              </w:rPr>
            </w:pPr>
          </w:p>
        </w:tc>
        <w:tc>
          <w:tcPr>
            <w:tcW w:w="484" w:type="dxa"/>
            <w:tcBorders>
              <w:top w:val="single" w:sz="4" w:space="0" w:color="000000"/>
              <w:bottom w:val="single" w:sz="4" w:space="0" w:color="000000"/>
              <w:right w:val="single" w:sz="4" w:space="0" w:color="000000"/>
            </w:tcBorders>
          </w:tcPr>
          <w:p w14:paraId="74217D6F" w14:textId="77777777" w:rsidR="00043761" w:rsidRDefault="00000000">
            <w:pPr>
              <w:pStyle w:val="TableParagraph"/>
              <w:spacing w:before="18"/>
              <w:ind w:left="15"/>
              <w:jc w:val="center"/>
            </w:pPr>
            <w:r>
              <w:rPr>
                <w:spacing w:val="-5"/>
              </w:rPr>
              <w:t>10</w:t>
            </w:r>
          </w:p>
        </w:tc>
        <w:tc>
          <w:tcPr>
            <w:tcW w:w="10908" w:type="dxa"/>
            <w:gridSpan w:val="2"/>
            <w:tcBorders>
              <w:top w:val="single" w:sz="4" w:space="0" w:color="000000"/>
              <w:left w:val="single" w:sz="4" w:space="0" w:color="000000"/>
              <w:bottom w:val="single" w:sz="4" w:space="0" w:color="000000"/>
            </w:tcBorders>
          </w:tcPr>
          <w:p w14:paraId="43D60DD9" w14:textId="77777777" w:rsidR="00043761" w:rsidRDefault="00000000">
            <w:pPr>
              <w:pStyle w:val="TableParagraph"/>
              <w:spacing w:before="18"/>
              <w:ind w:left="116"/>
            </w:pPr>
            <w:r>
              <w:t>identifying</w:t>
            </w:r>
            <w:r>
              <w:rPr>
                <w:spacing w:val="-6"/>
              </w:rPr>
              <w:t xml:space="preserve"> </w:t>
            </w:r>
            <w:r>
              <w:t>the</w:t>
            </w:r>
            <w:r>
              <w:rPr>
                <w:spacing w:val="-6"/>
              </w:rPr>
              <w:t xml:space="preserve"> </w:t>
            </w:r>
            <w:r>
              <w:t>main</w:t>
            </w:r>
            <w:r>
              <w:rPr>
                <w:spacing w:val="-6"/>
              </w:rPr>
              <w:t xml:space="preserve"> </w:t>
            </w:r>
            <w:r>
              <w:rPr>
                <w:spacing w:val="-4"/>
              </w:rPr>
              <w:t>idea</w:t>
            </w:r>
          </w:p>
        </w:tc>
      </w:tr>
      <w:tr w:rsidR="00043761" w14:paraId="49618DD3" w14:textId="77777777">
        <w:trPr>
          <w:trHeight w:val="301"/>
        </w:trPr>
        <w:tc>
          <w:tcPr>
            <w:tcW w:w="2222" w:type="dxa"/>
            <w:vMerge/>
            <w:tcBorders>
              <w:top w:val="nil"/>
              <w:bottom w:val="single" w:sz="4" w:space="0" w:color="000000"/>
            </w:tcBorders>
            <w:shd w:val="clear" w:color="auto" w:fill="2F75B5"/>
          </w:tcPr>
          <w:p w14:paraId="36ABD739" w14:textId="77777777" w:rsidR="00043761" w:rsidRDefault="00043761">
            <w:pPr>
              <w:rPr>
                <w:sz w:val="2"/>
                <w:szCs w:val="2"/>
              </w:rPr>
            </w:pPr>
          </w:p>
        </w:tc>
        <w:tc>
          <w:tcPr>
            <w:tcW w:w="484" w:type="dxa"/>
            <w:tcBorders>
              <w:top w:val="single" w:sz="4" w:space="0" w:color="000000"/>
              <w:bottom w:val="single" w:sz="4" w:space="0" w:color="000000"/>
              <w:right w:val="single" w:sz="4" w:space="0" w:color="000000"/>
            </w:tcBorders>
            <w:shd w:val="clear" w:color="auto" w:fill="DDEBF7"/>
          </w:tcPr>
          <w:p w14:paraId="796C774D" w14:textId="77777777" w:rsidR="00043761" w:rsidRDefault="00000000">
            <w:pPr>
              <w:pStyle w:val="TableParagraph"/>
              <w:spacing w:before="18"/>
              <w:ind w:left="15"/>
              <w:jc w:val="center"/>
            </w:pPr>
            <w:r>
              <w:rPr>
                <w:spacing w:val="-5"/>
              </w:rPr>
              <w:t>11</w:t>
            </w:r>
          </w:p>
        </w:tc>
        <w:tc>
          <w:tcPr>
            <w:tcW w:w="10908" w:type="dxa"/>
            <w:gridSpan w:val="2"/>
            <w:tcBorders>
              <w:top w:val="single" w:sz="4" w:space="0" w:color="000000"/>
              <w:left w:val="single" w:sz="4" w:space="0" w:color="000000"/>
              <w:bottom w:val="single" w:sz="4" w:space="0" w:color="000000"/>
            </w:tcBorders>
            <w:shd w:val="clear" w:color="auto" w:fill="DDEBF7"/>
          </w:tcPr>
          <w:p w14:paraId="5129BDC2" w14:textId="77777777" w:rsidR="00043761" w:rsidRDefault="00000000">
            <w:pPr>
              <w:pStyle w:val="TableParagraph"/>
              <w:spacing w:before="18"/>
              <w:ind w:left="116"/>
            </w:pPr>
            <w:r>
              <w:t>summarizing</w:t>
            </w:r>
            <w:r>
              <w:rPr>
                <w:spacing w:val="-8"/>
              </w:rPr>
              <w:t xml:space="preserve"> </w:t>
            </w:r>
            <w:r>
              <w:t>story</w:t>
            </w:r>
            <w:r>
              <w:rPr>
                <w:spacing w:val="-8"/>
              </w:rPr>
              <w:t xml:space="preserve"> </w:t>
            </w:r>
            <w:r>
              <w:rPr>
                <w:spacing w:val="-2"/>
              </w:rPr>
              <w:t>events</w:t>
            </w:r>
          </w:p>
        </w:tc>
      </w:tr>
    </w:tbl>
    <w:p w14:paraId="3E8AA308" w14:textId="77777777" w:rsidR="00043761" w:rsidRDefault="00043761">
      <w:pPr>
        <w:pStyle w:val="TableParagraph"/>
        <w:sectPr w:rsidR="00043761">
          <w:pgSz w:w="16840" w:h="11910" w:orient="landscape"/>
          <w:pgMar w:top="960" w:right="708" w:bottom="780" w:left="708" w:header="727" w:footer="586" w:gutter="0"/>
          <w:cols w:space="720"/>
        </w:sectPr>
      </w:pPr>
    </w:p>
    <w:p w14:paraId="679D3967" w14:textId="77777777" w:rsidR="00043761" w:rsidRDefault="00043761">
      <w:pPr>
        <w:pStyle w:val="BodyText"/>
        <w:spacing w:before="232"/>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4"/>
        <w:gridCol w:w="359"/>
        <w:gridCol w:w="10549"/>
      </w:tblGrid>
      <w:tr w:rsidR="00043761" w14:paraId="2AA65DB6" w14:textId="77777777">
        <w:trPr>
          <w:trHeight w:val="297"/>
        </w:trPr>
        <w:tc>
          <w:tcPr>
            <w:tcW w:w="2222" w:type="dxa"/>
            <w:vMerge w:val="restart"/>
            <w:tcBorders>
              <w:top w:val="nil"/>
            </w:tcBorders>
            <w:shd w:val="clear" w:color="auto" w:fill="2F75B5"/>
          </w:tcPr>
          <w:p w14:paraId="15B019E9" w14:textId="77777777" w:rsidR="00043761" w:rsidRDefault="00043761">
            <w:pPr>
              <w:pStyle w:val="TableParagraph"/>
              <w:rPr>
                <w:rFonts w:ascii="Times New Roman"/>
              </w:rPr>
            </w:pPr>
          </w:p>
        </w:tc>
        <w:tc>
          <w:tcPr>
            <w:tcW w:w="484" w:type="dxa"/>
            <w:tcBorders>
              <w:top w:val="nil"/>
              <w:bottom w:val="single" w:sz="4" w:space="0" w:color="000000"/>
              <w:right w:val="single" w:sz="4" w:space="0" w:color="000000"/>
            </w:tcBorders>
          </w:tcPr>
          <w:p w14:paraId="1FDEABEE" w14:textId="77777777" w:rsidR="00043761" w:rsidRDefault="00000000">
            <w:pPr>
              <w:pStyle w:val="TableParagraph"/>
              <w:spacing w:before="18"/>
              <w:ind w:left="15"/>
              <w:jc w:val="center"/>
            </w:pPr>
            <w:r>
              <w:rPr>
                <w:spacing w:val="-5"/>
              </w:rPr>
              <w:t>12</w:t>
            </w:r>
          </w:p>
        </w:tc>
        <w:tc>
          <w:tcPr>
            <w:tcW w:w="10908" w:type="dxa"/>
            <w:gridSpan w:val="2"/>
            <w:tcBorders>
              <w:top w:val="single" w:sz="4" w:space="0" w:color="000000"/>
              <w:left w:val="single" w:sz="4" w:space="0" w:color="000000"/>
              <w:bottom w:val="single" w:sz="4" w:space="0" w:color="000000"/>
            </w:tcBorders>
          </w:tcPr>
          <w:p w14:paraId="3C768A59" w14:textId="77777777" w:rsidR="00043761" w:rsidRDefault="00000000">
            <w:pPr>
              <w:pStyle w:val="TableParagraph"/>
              <w:spacing w:before="18"/>
              <w:ind w:left="116"/>
            </w:pPr>
            <w:r>
              <w:t>differentiating</w:t>
            </w:r>
            <w:r>
              <w:rPr>
                <w:spacing w:val="-9"/>
              </w:rPr>
              <w:t xml:space="preserve"> </w:t>
            </w:r>
            <w:r>
              <w:t>fantasy</w:t>
            </w:r>
            <w:r>
              <w:rPr>
                <w:spacing w:val="-9"/>
              </w:rPr>
              <w:t xml:space="preserve"> </w:t>
            </w:r>
            <w:r>
              <w:t>from</w:t>
            </w:r>
            <w:r>
              <w:rPr>
                <w:spacing w:val="-8"/>
              </w:rPr>
              <w:t xml:space="preserve"> </w:t>
            </w:r>
            <w:r>
              <w:rPr>
                <w:spacing w:val="-2"/>
              </w:rPr>
              <w:t>reality</w:t>
            </w:r>
          </w:p>
        </w:tc>
      </w:tr>
      <w:tr w:rsidR="00043761" w14:paraId="556EA772" w14:textId="77777777">
        <w:trPr>
          <w:trHeight w:val="287"/>
        </w:trPr>
        <w:tc>
          <w:tcPr>
            <w:tcW w:w="2222" w:type="dxa"/>
            <w:vMerge/>
            <w:tcBorders>
              <w:top w:val="nil"/>
            </w:tcBorders>
            <w:shd w:val="clear" w:color="auto" w:fill="2F75B5"/>
          </w:tcPr>
          <w:p w14:paraId="4B65DFBD" w14:textId="77777777" w:rsidR="00043761" w:rsidRDefault="00043761">
            <w:pPr>
              <w:rPr>
                <w:sz w:val="2"/>
                <w:szCs w:val="2"/>
              </w:rPr>
            </w:pPr>
          </w:p>
        </w:tc>
        <w:tc>
          <w:tcPr>
            <w:tcW w:w="484" w:type="dxa"/>
            <w:tcBorders>
              <w:top w:val="single" w:sz="4" w:space="0" w:color="000000"/>
              <w:bottom w:val="single" w:sz="4" w:space="0" w:color="000000"/>
              <w:right w:val="single" w:sz="4" w:space="0" w:color="000000"/>
            </w:tcBorders>
            <w:shd w:val="clear" w:color="auto" w:fill="DDEBF7"/>
          </w:tcPr>
          <w:p w14:paraId="1E454096" w14:textId="77777777" w:rsidR="00043761" w:rsidRDefault="00000000">
            <w:pPr>
              <w:pStyle w:val="TableParagraph"/>
              <w:spacing w:before="13" w:line="254" w:lineRule="exact"/>
              <w:ind w:left="15"/>
              <w:jc w:val="center"/>
            </w:pPr>
            <w:r>
              <w:rPr>
                <w:spacing w:val="-5"/>
              </w:rPr>
              <w:t>13</w:t>
            </w:r>
          </w:p>
        </w:tc>
        <w:tc>
          <w:tcPr>
            <w:tcW w:w="10908" w:type="dxa"/>
            <w:gridSpan w:val="2"/>
            <w:tcBorders>
              <w:top w:val="single" w:sz="4" w:space="0" w:color="000000"/>
              <w:left w:val="single" w:sz="4" w:space="0" w:color="000000"/>
              <w:bottom w:val="single" w:sz="4" w:space="0" w:color="000000"/>
            </w:tcBorders>
            <w:shd w:val="clear" w:color="auto" w:fill="DDEBF7"/>
          </w:tcPr>
          <w:p w14:paraId="61CB75AF" w14:textId="77777777" w:rsidR="00043761" w:rsidRDefault="00000000">
            <w:pPr>
              <w:pStyle w:val="TableParagraph"/>
              <w:spacing w:before="13" w:line="254" w:lineRule="exact"/>
              <w:ind w:left="116"/>
            </w:pPr>
            <w:r>
              <w:t>applying</w:t>
            </w:r>
            <w:r>
              <w:rPr>
                <w:spacing w:val="-8"/>
              </w:rPr>
              <w:t xml:space="preserve"> </w:t>
            </w:r>
            <w:r>
              <w:t>the</w:t>
            </w:r>
            <w:r>
              <w:rPr>
                <w:spacing w:val="-7"/>
              </w:rPr>
              <w:t xml:space="preserve"> </w:t>
            </w:r>
            <w:r>
              <w:t>important</w:t>
            </w:r>
            <w:r>
              <w:rPr>
                <w:spacing w:val="-5"/>
              </w:rPr>
              <w:t xml:space="preserve"> </w:t>
            </w:r>
            <w:r>
              <w:t>story</w:t>
            </w:r>
            <w:r>
              <w:rPr>
                <w:spacing w:val="-6"/>
              </w:rPr>
              <w:t xml:space="preserve"> </w:t>
            </w:r>
            <w:r>
              <w:t>elements</w:t>
            </w:r>
            <w:r>
              <w:rPr>
                <w:spacing w:val="-5"/>
              </w:rPr>
              <w:t xml:space="preserve"> </w:t>
            </w:r>
            <w:r>
              <w:t>to</w:t>
            </w:r>
            <w:r>
              <w:rPr>
                <w:spacing w:val="-6"/>
              </w:rPr>
              <w:t xml:space="preserve"> </w:t>
            </w:r>
            <w:r>
              <w:t>one’s</w:t>
            </w:r>
            <w:r>
              <w:rPr>
                <w:spacing w:val="-6"/>
              </w:rPr>
              <w:t xml:space="preserve"> </w:t>
            </w:r>
            <w:r>
              <w:t>schema:</w:t>
            </w:r>
            <w:r>
              <w:rPr>
                <w:spacing w:val="-5"/>
              </w:rPr>
              <w:t xml:space="preserve"> </w:t>
            </w:r>
            <w:r>
              <w:t>relating</w:t>
            </w:r>
            <w:r>
              <w:rPr>
                <w:spacing w:val="-6"/>
              </w:rPr>
              <w:t xml:space="preserve"> </w:t>
            </w:r>
            <w:r>
              <w:t>story</w:t>
            </w:r>
            <w:r>
              <w:rPr>
                <w:spacing w:val="-5"/>
              </w:rPr>
              <w:t xml:space="preserve"> </w:t>
            </w:r>
            <w:r>
              <w:t>to</w:t>
            </w:r>
            <w:r>
              <w:rPr>
                <w:spacing w:val="-6"/>
              </w:rPr>
              <w:t xml:space="preserve"> </w:t>
            </w:r>
            <w:r>
              <w:t>one’s</w:t>
            </w:r>
            <w:r>
              <w:rPr>
                <w:spacing w:val="-5"/>
              </w:rPr>
              <w:t xml:space="preserve"> </w:t>
            </w:r>
            <w:r>
              <w:rPr>
                <w:spacing w:val="-2"/>
              </w:rPr>
              <w:t>experiences</w:t>
            </w:r>
          </w:p>
        </w:tc>
      </w:tr>
      <w:tr w:rsidR="00043761" w14:paraId="765E852C" w14:textId="77777777">
        <w:trPr>
          <w:trHeight w:val="292"/>
        </w:trPr>
        <w:tc>
          <w:tcPr>
            <w:tcW w:w="2222" w:type="dxa"/>
            <w:vMerge/>
            <w:tcBorders>
              <w:top w:val="nil"/>
            </w:tcBorders>
            <w:shd w:val="clear" w:color="auto" w:fill="2F75B5"/>
          </w:tcPr>
          <w:p w14:paraId="111A9756" w14:textId="77777777" w:rsidR="00043761" w:rsidRDefault="00043761">
            <w:pPr>
              <w:rPr>
                <w:sz w:val="2"/>
                <w:szCs w:val="2"/>
              </w:rPr>
            </w:pPr>
          </w:p>
        </w:tc>
        <w:tc>
          <w:tcPr>
            <w:tcW w:w="11392" w:type="dxa"/>
            <w:gridSpan w:val="3"/>
            <w:tcBorders>
              <w:top w:val="single" w:sz="4" w:space="0" w:color="000000"/>
              <w:bottom w:val="single" w:sz="4" w:space="0" w:color="000000"/>
            </w:tcBorders>
          </w:tcPr>
          <w:p w14:paraId="442C6654" w14:textId="77777777" w:rsidR="00043761" w:rsidRDefault="00000000">
            <w:pPr>
              <w:pStyle w:val="TableParagraph"/>
              <w:spacing w:before="13"/>
              <w:ind w:left="105"/>
              <w:rPr>
                <w:b/>
              </w:rPr>
            </w:pPr>
            <w:r>
              <w:rPr>
                <w:b/>
              </w:rPr>
              <w:t>EN4LR-III-2</w:t>
            </w:r>
            <w:r>
              <w:rPr>
                <w:b/>
                <w:spacing w:val="-12"/>
              </w:rPr>
              <w:t xml:space="preserve"> </w:t>
            </w:r>
            <w:r>
              <w:rPr>
                <w:b/>
              </w:rPr>
              <w:t>Comprehend</w:t>
            </w:r>
            <w:r>
              <w:rPr>
                <w:b/>
                <w:spacing w:val="-11"/>
              </w:rPr>
              <w:t xml:space="preserve"> </w:t>
            </w:r>
            <w:r>
              <w:rPr>
                <w:b/>
              </w:rPr>
              <w:t>informational</w:t>
            </w:r>
            <w:r>
              <w:rPr>
                <w:b/>
                <w:spacing w:val="-11"/>
              </w:rPr>
              <w:t xml:space="preserve"> </w:t>
            </w:r>
            <w:r>
              <w:rPr>
                <w:b/>
                <w:spacing w:val="-2"/>
              </w:rPr>
              <w:t>texts.</w:t>
            </w:r>
          </w:p>
        </w:tc>
      </w:tr>
      <w:tr w:rsidR="00043761" w14:paraId="1421DBF1" w14:textId="77777777">
        <w:trPr>
          <w:trHeight w:val="503"/>
        </w:trPr>
        <w:tc>
          <w:tcPr>
            <w:tcW w:w="2222" w:type="dxa"/>
            <w:vMerge/>
            <w:tcBorders>
              <w:top w:val="nil"/>
            </w:tcBorders>
            <w:shd w:val="clear" w:color="auto" w:fill="2F75B5"/>
          </w:tcPr>
          <w:p w14:paraId="2327CEF7" w14:textId="77777777" w:rsidR="00043761" w:rsidRDefault="00043761">
            <w:pPr>
              <w:rPr>
                <w:sz w:val="2"/>
                <w:szCs w:val="2"/>
              </w:rPr>
            </w:pPr>
          </w:p>
        </w:tc>
        <w:tc>
          <w:tcPr>
            <w:tcW w:w="484" w:type="dxa"/>
            <w:tcBorders>
              <w:top w:val="single" w:sz="4" w:space="0" w:color="000000"/>
              <w:bottom w:val="single" w:sz="4" w:space="0" w:color="000000"/>
              <w:right w:val="single" w:sz="4" w:space="0" w:color="000000"/>
            </w:tcBorders>
            <w:shd w:val="clear" w:color="auto" w:fill="DDEBF7"/>
          </w:tcPr>
          <w:p w14:paraId="493B9573" w14:textId="77777777" w:rsidR="00043761" w:rsidRDefault="00000000">
            <w:pPr>
              <w:pStyle w:val="TableParagraph"/>
              <w:spacing w:before="123"/>
              <w:ind w:left="15"/>
              <w:jc w:val="center"/>
            </w:pPr>
            <w:r>
              <w:rPr>
                <w:spacing w:val="-10"/>
              </w:rPr>
              <w:t>1</w:t>
            </w:r>
          </w:p>
        </w:tc>
        <w:tc>
          <w:tcPr>
            <w:tcW w:w="10908" w:type="dxa"/>
            <w:gridSpan w:val="2"/>
            <w:tcBorders>
              <w:top w:val="single" w:sz="4" w:space="0" w:color="000000"/>
              <w:left w:val="single" w:sz="4" w:space="0" w:color="000000"/>
              <w:bottom w:val="single" w:sz="4" w:space="0" w:color="000000"/>
            </w:tcBorders>
            <w:shd w:val="clear" w:color="auto" w:fill="DDEBF7"/>
          </w:tcPr>
          <w:p w14:paraId="0DE12DB4" w14:textId="77777777" w:rsidR="00043761" w:rsidRDefault="00000000">
            <w:pPr>
              <w:pStyle w:val="TableParagraph"/>
              <w:spacing w:line="250" w:lineRule="exact"/>
              <w:ind w:left="116"/>
            </w:pPr>
            <w:r>
              <w:t>noting</w:t>
            </w:r>
            <w:r>
              <w:rPr>
                <w:spacing w:val="-8"/>
              </w:rPr>
              <w:t xml:space="preserve"> </w:t>
            </w:r>
            <w:r>
              <w:t>important</w:t>
            </w:r>
            <w:r>
              <w:rPr>
                <w:spacing w:val="-8"/>
              </w:rPr>
              <w:t xml:space="preserve"> </w:t>
            </w:r>
            <w:r>
              <w:t>information</w:t>
            </w:r>
            <w:r>
              <w:rPr>
                <w:spacing w:val="-8"/>
              </w:rPr>
              <w:t xml:space="preserve"> </w:t>
            </w:r>
            <w:r>
              <w:t>through</w:t>
            </w:r>
            <w:r>
              <w:rPr>
                <w:spacing w:val="-7"/>
              </w:rPr>
              <w:t xml:space="preserve"> </w:t>
            </w:r>
            <w:r>
              <w:t>outlining</w:t>
            </w:r>
            <w:r>
              <w:rPr>
                <w:spacing w:val="-8"/>
              </w:rPr>
              <w:t xml:space="preserve"> </w:t>
            </w:r>
            <w:r>
              <w:t>(topic,</w:t>
            </w:r>
            <w:r>
              <w:rPr>
                <w:spacing w:val="-8"/>
              </w:rPr>
              <w:t xml:space="preserve"> </w:t>
            </w:r>
            <w:r>
              <w:t>main</w:t>
            </w:r>
            <w:r>
              <w:rPr>
                <w:spacing w:val="-7"/>
              </w:rPr>
              <w:t xml:space="preserve"> </w:t>
            </w:r>
            <w:r>
              <w:t>idea,</w:t>
            </w:r>
            <w:r>
              <w:rPr>
                <w:spacing w:val="-8"/>
              </w:rPr>
              <w:t xml:space="preserve"> </w:t>
            </w:r>
            <w:r>
              <w:t>supporting</w:t>
            </w:r>
            <w:r>
              <w:rPr>
                <w:spacing w:val="-8"/>
              </w:rPr>
              <w:t xml:space="preserve"> </w:t>
            </w:r>
            <w:r>
              <w:t>details):</w:t>
            </w:r>
            <w:r>
              <w:rPr>
                <w:spacing w:val="-7"/>
              </w:rPr>
              <w:t xml:space="preserve"> </w:t>
            </w:r>
            <w:r>
              <w:rPr>
                <w:spacing w:val="-2"/>
              </w:rPr>
              <w:t>inductive</w:t>
            </w:r>
          </w:p>
          <w:p w14:paraId="12A30C77" w14:textId="77777777" w:rsidR="00043761" w:rsidRDefault="00000000">
            <w:pPr>
              <w:pStyle w:val="TableParagraph"/>
              <w:spacing w:line="233" w:lineRule="exact"/>
              <w:ind w:left="116"/>
            </w:pPr>
            <w:r>
              <w:t>organization</w:t>
            </w:r>
            <w:r>
              <w:rPr>
                <w:spacing w:val="-12"/>
              </w:rPr>
              <w:t xml:space="preserve"> </w:t>
            </w:r>
            <w:r>
              <w:rPr>
                <w:spacing w:val="-2"/>
              </w:rPr>
              <w:t>(pyramid)</w:t>
            </w:r>
          </w:p>
        </w:tc>
      </w:tr>
      <w:tr w:rsidR="00043761" w14:paraId="35FDE864" w14:textId="77777777">
        <w:trPr>
          <w:trHeight w:val="292"/>
        </w:trPr>
        <w:tc>
          <w:tcPr>
            <w:tcW w:w="2222" w:type="dxa"/>
            <w:vMerge/>
            <w:tcBorders>
              <w:top w:val="nil"/>
            </w:tcBorders>
            <w:shd w:val="clear" w:color="auto" w:fill="2F75B5"/>
          </w:tcPr>
          <w:p w14:paraId="71FF748E" w14:textId="77777777" w:rsidR="00043761" w:rsidRDefault="00043761">
            <w:pPr>
              <w:rPr>
                <w:sz w:val="2"/>
                <w:szCs w:val="2"/>
              </w:rPr>
            </w:pPr>
          </w:p>
        </w:tc>
        <w:tc>
          <w:tcPr>
            <w:tcW w:w="484" w:type="dxa"/>
            <w:vMerge w:val="restart"/>
            <w:tcBorders>
              <w:top w:val="single" w:sz="4" w:space="0" w:color="000000"/>
              <w:bottom w:val="single" w:sz="4" w:space="0" w:color="000000"/>
              <w:right w:val="single" w:sz="4" w:space="0" w:color="000000"/>
            </w:tcBorders>
          </w:tcPr>
          <w:p w14:paraId="70275AC7" w14:textId="77777777" w:rsidR="00043761" w:rsidRDefault="00043761">
            <w:pPr>
              <w:pStyle w:val="TableParagraph"/>
              <w:spacing w:before="225"/>
              <w:rPr>
                <w:b/>
              </w:rPr>
            </w:pPr>
          </w:p>
          <w:p w14:paraId="30D2736A" w14:textId="77777777" w:rsidR="00043761" w:rsidRDefault="00000000">
            <w:pPr>
              <w:pStyle w:val="TableParagraph"/>
              <w:ind w:left="15"/>
              <w:jc w:val="center"/>
            </w:pPr>
            <w:r>
              <w:rPr>
                <w:spacing w:val="-10"/>
              </w:rPr>
              <w:t>2</w:t>
            </w:r>
          </w:p>
        </w:tc>
        <w:tc>
          <w:tcPr>
            <w:tcW w:w="10908" w:type="dxa"/>
            <w:gridSpan w:val="2"/>
            <w:tcBorders>
              <w:top w:val="single" w:sz="4" w:space="0" w:color="000000"/>
              <w:left w:val="single" w:sz="4" w:space="0" w:color="000000"/>
              <w:bottom w:val="single" w:sz="4" w:space="0" w:color="000000"/>
            </w:tcBorders>
          </w:tcPr>
          <w:p w14:paraId="14A26B5F" w14:textId="77777777" w:rsidR="00043761" w:rsidRDefault="00000000">
            <w:pPr>
              <w:pStyle w:val="TableParagraph"/>
              <w:spacing w:before="17" w:line="254" w:lineRule="exact"/>
              <w:ind w:left="116"/>
            </w:pPr>
            <w:r>
              <w:t>identifying</w:t>
            </w:r>
            <w:r>
              <w:rPr>
                <w:spacing w:val="-8"/>
              </w:rPr>
              <w:t xml:space="preserve"> </w:t>
            </w:r>
            <w:r>
              <w:t>text</w:t>
            </w:r>
            <w:r>
              <w:rPr>
                <w:spacing w:val="-7"/>
              </w:rPr>
              <w:t xml:space="preserve"> </w:t>
            </w:r>
            <w:r>
              <w:rPr>
                <w:spacing w:val="-2"/>
              </w:rPr>
              <w:t>types</w:t>
            </w:r>
          </w:p>
        </w:tc>
      </w:tr>
      <w:tr w:rsidR="00043761" w14:paraId="09B71183" w14:textId="77777777">
        <w:trPr>
          <w:trHeight w:val="292"/>
        </w:trPr>
        <w:tc>
          <w:tcPr>
            <w:tcW w:w="2222" w:type="dxa"/>
            <w:vMerge/>
            <w:tcBorders>
              <w:top w:val="nil"/>
            </w:tcBorders>
            <w:shd w:val="clear" w:color="auto" w:fill="2F75B5"/>
          </w:tcPr>
          <w:p w14:paraId="68C905BD" w14:textId="77777777" w:rsidR="00043761" w:rsidRDefault="00043761">
            <w:pPr>
              <w:rPr>
                <w:sz w:val="2"/>
                <w:szCs w:val="2"/>
              </w:rPr>
            </w:pPr>
          </w:p>
        </w:tc>
        <w:tc>
          <w:tcPr>
            <w:tcW w:w="484" w:type="dxa"/>
            <w:vMerge/>
            <w:tcBorders>
              <w:top w:val="nil"/>
              <w:bottom w:val="single" w:sz="4" w:space="0" w:color="000000"/>
              <w:right w:val="single" w:sz="4" w:space="0" w:color="000000"/>
            </w:tcBorders>
          </w:tcPr>
          <w:p w14:paraId="02EE1375"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026D2349" w14:textId="77777777" w:rsidR="00043761" w:rsidRDefault="00000000">
            <w:pPr>
              <w:pStyle w:val="TableParagraph"/>
              <w:spacing w:before="13"/>
              <w:ind w:left="26" w:right="1"/>
              <w:jc w:val="center"/>
            </w:pPr>
            <w:r>
              <w:rPr>
                <w:spacing w:val="-10"/>
              </w:rPr>
              <w:t>a</w:t>
            </w:r>
          </w:p>
        </w:tc>
        <w:tc>
          <w:tcPr>
            <w:tcW w:w="10549" w:type="dxa"/>
            <w:tcBorders>
              <w:top w:val="single" w:sz="4" w:space="0" w:color="000000"/>
              <w:left w:val="single" w:sz="4" w:space="0" w:color="000000"/>
              <w:bottom w:val="single" w:sz="4" w:space="0" w:color="000000"/>
            </w:tcBorders>
            <w:shd w:val="clear" w:color="auto" w:fill="DDEBF7"/>
          </w:tcPr>
          <w:p w14:paraId="2FEF4857" w14:textId="77777777" w:rsidR="00043761" w:rsidRDefault="00000000">
            <w:pPr>
              <w:pStyle w:val="TableParagraph"/>
              <w:spacing w:before="13"/>
              <w:ind w:left="117"/>
            </w:pPr>
            <w:r>
              <w:t>time</w:t>
            </w:r>
            <w:r>
              <w:rPr>
                <w:spacing w:val="-5"/>
              </w:rPr>
              <w:t xml:space="preserve"> </w:t>
            </w:r>
            <w:r>
              <w:t>order:</w:t>
            </w:r>
            <w:r>
              <w:rPr>
                <w:spacing w:val="-5"/>
              </w:rPr>
              <w:t xml:space="preserve"> </w:t>
            </w:r>
            <w:r>
              <w:rPr>
                <w:spacing w:val="-2"/>
              </w:rPr>
              <w:t>chronology</w:t>
            </w:r>
          </w:p>
        </w:tc>
      </w:tr>
      <w:tr w:rsidR="00043761" w14:paraId="044BE468" w14:textId="77777777">
        <w:trPr>
          <w:trHeight w:val="287"/>
        </w:trPr>
        <w:tc>
          <w:tcPr>
            <w:tcW w:w="2222" w:type="dxa"/>
            <w:vMerge/>
            <w:tcBorders>
              <w:top w:val="nil"/>
            </w:tcBorders>
            <w:shd w:val="clear" w:color="auto" w:fill="2F75B5"/>
          </w:tcPr>
          <w:p w14:paraId="4F278D9B" w14:textId="77777777" w:rsidR="00043761" w:rsidRDefault="00043761">
            <w:pPr>
              <w:rPr>
                <w:sz w:val="2"/>
                <w:szCs w:val="2"/>
              </w:rPr>
            </w:pPr>
          </w:p>
        </w:tc>
        <w:tc>
          <w:tcPr>
            <w:tcW w:w="484" w:type="dxa"/>
            <w:vMerge/>
            <w:tcBorders>
              <w:top w:val="nil"/>
              <w:bottom w:val="single" w:sz="4" w:space="0" w:color="000000"/>
              <w:right w:val="single" w:sz="4" w:space="0" w:color="000000"/>
            </w:tcBorders>
          </w:tcPr>
          <w:p w14:paraId="3B7043EF"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5CEAEC62" w14:textId="77777777" w:rsidR="00043761" w:rsidRDefault="00000000">
            <w:pPr>
              <w:pStyle w:val="TableParagraph"/>
              <w:spacing w:before="13" w:line="254" w:lineRule="exact"/>
              <w:ind w:left="26" w:right="1"/>
              <w:jc w:val="center"/>
            </w:pPr>
            <w:r>
              <w:rPr>
                <w:spacing w:val="-10"/>
              </w:rPr>
              <w:t>b</w:t>
            </w:r>
          </w:p>
        </w:tc>
        <w:tc>
          <w:tcPr>
            <w:tcW w:w="10549" w:type="dxa"/>
            <w:tcBorders>
              <w:top w:val="single" w:sz="4" w:space="0" w:color="000000"/>
              <w:left w:val="single" w:sz="4" w:space="0" w:color="000000"/>
              <w:bottom w:val="single" w:sz="4" w:space="0" w:color="000000"/>
            </w:tcBorders>
          </w:tcPr>
          <w:p w14:paraId="3B7B4D29" w14:textId="77777777" w:rsidR="00043761" w:rsidRDefault="00000000">
            <w:pPr>
              <w:pStyle w:val="TableParagraph"/>
              <w:spacing w:before="13" w:line="254" w:lineRule="exact"/>
              <w:ind w:left="117"/>
            </w:pPr>
            <w:r>
              <w:t>time</w:t>
            </w:r>
            <w:r>
              <w:rPr>
                <w:spacing w:val="-5"/>
              </w:rPr>
              <w:t xml:space="preserve"> </w:t>
            </w:r>
            <w:r>
              <w:t>order:</w:t>
            </w:r>
            <w:r>
              <w:rPr>
                <w:spacing w:val="-5"/>
              </w:rPr>
              <w:t xml:space="preserve"> </w:t>
            </w:r>
            <w:r>
              <w:rPr>
                <w:spacing w:val="-2"/>
              </w:rPr>
              <w:t>procedural</w:t>
            </w:r>
          </w:p>
        </w:tc>
      </w:tr>
      <w:tr w:rsidR="00043761" w14:paraId="369D5A3B" w14:textId="77777777">
        <w:trPr>
          <w:trHeight w:val="292"/>
        </w:trPr>
        <w:tc>
          <w:tcPr>
            <w:tcW w:w="2222" w:type="dxa"/>
            <w:vMerge/>
            <w:tcBorders>
              <w:top w:val="nil"/>
            </w:tcBorders>
            <w:shd w:val="clear" w:color="auto" w:fill="2F75B5"/>
          </w:tcPr>
          <w:p w14:paraId="6E861A55" w14:textId="77777777" w:rsidR="00043761" w:rsidRDefault="00043761">
            <w:pPr>
              <w:rPr>
                <w:sz w:val="2"/>
                <w:szCs w:val="2"/>
              </w:rPr>
            </w:pPr>
          </w:p>
        </w:tc>
        <w:tc>
          <w:tcPr>
            <w:tcW w:w="484" w:type="dxa"/>
            <w:vMerge/>
            <w:tcBorders>
              <w:top w:val="nil"/>
              <w:bottom w:val="single" w:sz="4" w:space="0" w:color="000000"/>
              <w:right w:val="single" w:sz="4" w:space="0" w:color="000000"/>
            </w:tcBorders>
          </w:tcPr>
          <w:p w14:paraId="29AD23B2"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723F1E08" w14:textId="77777777" w:rsidR="00043761" w:rsidRDefault="00000000">
            <w:pPr>
              <w:pStyle w:val="TableParagraph"/>
              <w:spacing w:before="13"/>
              <w:ind w:left="26" w:right="1"/>
              <w:jc w:val="center"/>
            </w:pPr>
            <w:r>
              <w:rPr>
                <w:spacing w:val="-10"/>
              </w:rPr>
              <w:t>c</w:t>
            </w:r>
          </w:p>
        </w:tc>
        <w:tc>
          <w:tcPr>
            <w:tcW w:w="10549" w:type="dxa"/>
            <w:tcBorders>
              <w:top w:val="single" w:sz="4" w:space="0" w:color="000000"/>
              <w:left w:val="single" w:sz="4" w:space="0" w:color="000000"/>
              <w:bottom w:val="single" w:sz="4" w:space="0" w:color="000000"/>
            </w:tcBorders>
            <w:shd w:val="clear" w:color="auto" w:fill="DDEBF7"/>
          </w:tcPr>
          <w:p w14:paraId="7A7005D9" w14:textId="77777777" w:rsidR="00043761" w:rsidRDefault="00000000">
            <w:pPr>
              <w:pStyle w:val="TableParagraph"/>
              <w:spacing w:before="13"/>
              <w:ind w:left="117"/>
            </w:pPr>
            <w:r>
              <w:rPr>
                <w:spacing w:val="-2"/>
              </w:rPr>
              <w:t>recount</w:t>
            </w:r>
          </w:p>
        </w:tc>
      </w:tr>
      <w:tr w:rsidR="00043761" w14:paraId="1850B178" w14:textId="77777777">
        <w:trPr>
          <w:trHeight w:val="287"/>
        </w:trPr>
        <w:tc>
          <w:tcPr>
            <w:tcW w:w="2222" w:type="dxa"/>
            <w:vMerge/>
            <w:tcBorders>
              <w:top w:val="nil"/>
            </w:tcBorders>
            <w:shd w:val="clear" w:color="auto" w:fill="2F75B5"/>
          </w:tcPr>
          <w:p w14:paraId="4D9B61C6" w14:textId="77777777" w:rsidR="00043761" w:rsidRDefault="00043761">
            <w:pPr>
              <w:rPr>
                <w:sz w:val="2"/>
                <w:szCs w:val="2"/>
              </w:rPr>
            </w:pPr>
          </w:p>
        </w:tc>
        <w:tc>
          <w:tcPr>
            <w:tcW w:w="484" w:type="dxa"/>
            <w:vMerge w:val="restart"/>
            <w:tcBorders>
              <w:top w:val="single" w:sz="4" w:space="0" w:color="000000"/>
              <w:bottom w:val="single" w:sz="4" w:space="0" w:color="000000"/>
              <w:right w:val="single" w:sz="4" w:space="0" w:color="000000"/>
            </w:tcBorders>
          </w:tcPr>
          <w:p w14:paraId="5D02C8B0" w14:textId="77777777" w:rsidR="00043761" w:rsidRDefault="00043761">
            <w:pPr>
              <w:pStyle w:val="TableParagraph"/>
              <w:spacing w:before="66"/>
              <w:rPr>
                <w:b/>
              </w:rPr>
            </w:pPr>
          </w:p>
          <w:p w14:paraId="4ED9E705" w14:textId="77777777" w:rsidR="00043761" w:rsidRDefault="00000000">
            <w:pPr>
              <w:pStyle w:val="TableParagraph"/>
              <w:ind w:left="15"/>
              <w:jc w:val="center"/>
            </w:pPr>
            <w:r>
              <w:rPr>
                <w:spacing w:val="-10"/>
              </w:rPr>
              <w:t>3</w:t>
            </w:r>
          </w:p>
        </w:tc>
        <w:tc>
          <w:tcPr>
            <w:tcW w:w="10908" w:type="dxa"/>
            <w:gridSpan w:val="2"/>
            <w:tcBorders>
              <w:top w:val="single" w:sz="4" w:space="0" w:color="000000"/>
              <w:left w:val="single" w:sz="4" w:space="0" w:color="000000"/>
              <w:bottom w:val="single" w:sz="4" w:space="0" w:color="000000"/>
            </w:tcBorders>
          </w:tcPr>
          <w:p w14:paraId="188097EA" w14:textId="77777777" w:rsidR="00043761" w:rsidRDefault="00000000">
            <w:pPr>
              <w:pStyle w:val="TableParagraph"/>
              <w:spacing w:before="13" w:line="254" w:lineRule="exact"/>
              <w:ind w:left="116"/>
            </w:pPr>
            <w:r>
              <w:t>identifying</w:t>
            </w:r>
            <w:r>
              <w:rPr>
                <w:spacing w:val="-10"/>
              </w:rPr>
              <w:t xml:space="preserve"> </w:t>
            </w:r>
            <w:r>
              <w:t>author’s</w:t>
            </w:r>
            <w:r>
              <w:rPr>
                <w:spacing w:val="-9"/>
              </w:rPr>
              <w:t xml:space="preserve"> </w:t>
            </w:r>
            <w:r>
              <w:rPr>
                <w:spacing w:val="-2"/>
              </w:rPr>
              <w:t>purpose</w:t>
            </w:r>
          </w:p>
        </w:tc>
      </w:tr>
      <w:tr w:rsidR="00043761" w14:paraId="57456459" w14:textId="77777777">
        <w:trPr>
          <w:trHeight w:val="292"/>
        </w:trPr>
        <w:tc>
          <w:tcPr>
            <w:tcW w:w="2222" w:type="dxa"/>
            <w:vMerge/>
            <w:tcBorders>
              <w:top w:val="nil"/>
            </w:tcBorders>
            <w:shd w:val="clear" w:color="auto" w:fill="2F75B5"/>
          </w:tcPr>
          <w:p w14:paraId="6AB50AAE" w14:textId="77777777" w:rsidR="00043761" w:rsidRDefault="00043761">
            <w:pPr>
              <w:rPr>
                <w:sz w:val="2"/>
                <w:szCs w:val="2"/>
              </w:rPr>
            </w:pPr>
          </w:p>
        </w:tc>
        <w:tc>
          <w:tcPr>
            <w:tcW w:w="484" w:type="dxa"/>
            <w:vMerge/>
            <w:tcBorders>
              <w:top w:val="nil"/>
              <w:bottom w:val="single" w:sz="4" w:space="0" w:color="000000"/>
              <w:right w:val="single" w:sz="4" w:space="0" w:color="000000"/>
            </w:tcBorders>
          </w:tcPr>
          <w:p w14:paraId="3E6796FE"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271869B0" w14:textId="77777777" w:rsidR="00043761" w:rsidRDefault="00000000">
            <w:pPr>
              <w:pStyle w:val="TableParagraph"/>
              <w:spacing w:before="17" w:line="254" w:lineRule="exact"/>
              <w:ind w:left="26" w:right="1"/>
              <w:jc w:val="center"/>
            </w:pPr>
            <w:r>
              <w:rPr>
                <w:spacing w:val="-10"/>
              </w:rPr>
              <w:t>a</w:t>
            </w:r>
          </w:p>
        </w:tc>
        <w:tc>
          <w:tcPr>
            <w:tcW w:w="10549" w:type="dxa"/>
            <w:tcBorders>
              <w:top w:val="single" w:sz="4" w:space="0" w:color="000000"/>
              <w:left w:val="single" w:sz="4" w:space="0" w:color="000000"/>
              <w:bottom w:val="single" w:sz="4" w:space="0" w:color="000000"/>
            </w:tcBorders>
            <w:shd w:val="clear" w:color="auto" w:fill="DDEBF7"/>
          </w:tcPr>
          <w:p w14:paraId="6E9B4F7D" w14:textId="77777777" w:rsidR="00043761" w:rsidRDefault="00000000">
            <w:pPr>
              <w:pStyle w:val="TableParagraph"/>
              <w:spacing w:before="17" w:line="254" w:lineRule="exact"/>
              <w:ind w:left="117"/>
            </w:pPr>
            <w:r>
              <w:rPr>
                <w:spacing w:val="-2"/>
              </w:rPr>
              <w:t>entertain</w:t>
            </w:r>
          </w:p>
        </w:tc>
      </w:tr>
      <w:tr w:rsidR="00043761" w14:paraId="001C88EA" w14:textId="77777777">
        <w:trPr>
          <w:trHeight w:val="292"/>
        </w:trPr>
        <w:tc>
          <w:tcPr>
            <w:tcW w:w="2222" w:type="dxa"/>
            <w:vMerge/>
            <w:tcBorders>
              <w:top w:val="nil"/>
            </w:tcBorders>
            <w:shd w:val="clear" w:color="auto" w:fill="2F75B5"/>
          </w:tcPr>
          <w:p w14:paraId="1C278094" w14:textId="77777777" w:rsidR="00043761" w:rsidRDefault="00043761">
            <w:pPr>
              <w:rPr>
                <w:sz w:val="2"/>
                <w:szCs w:val="2"/>
              </w:rPr>
            </w:pPr>
          </w:p>
        </w:tc>
        <w:tc>
          <w:tcPr>
            <w:tcW w:w="484" w:type="dxa"/>
            <w:vMerge/>
            <w:tcBorders>
              <w:top w:val="nil"/>
              <w:bottom w:val="single" w:sz="4" w:space="0" w:color="000000"/>
              <w:right w:val="single" w:sz="4" w:space="0" w:color="000000"/>
            </w:tcBorders>
          </w:tcPr>
          <w:p w14:paraId="327C63DD"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690FF4AB" w14:textId="77777777" w:rsidR="00043761" w:rsidRDefault="00000000">
            <w:pPr>
              <w:pStyle w:val="TableParagraph"/>
              <w:spacing w:before="13"/>
              <w:ind w:left="26" w:right="1"/>
              <w:jc w:val="center"/>
            </w:pPr>
            <w:r>
              <w:rPr>
                <w:spacing w:val="-10"/>
              </w:rPr>
              <w:t>b</w:t>
            </w:r>
          </w:p>
        </w:tc>
        <w:tc>
          <w:tcPr>
            <w:tcW w:w="10549" w:type="dxa"/>
            <w:tcBorders>
              <w:top w:val="single" w:sz="4" w:space="0" w:color="000000"/>
              <w:left w:val="single" w:sz="4" w:space="0" w:color="000000"/>
              <w:bottom w:val="single" w:sz="4" w:space="0" w:color="000000"/>
            </w:tcBorders>
          </w:tcPr>
          <w:p w14:paraId="242A26BB" w14:textId="77777777" w:rsidR="00043761" w:rsidRDefault="00000000">
            <w:pPr>
              <w:pStyle w:val="TableParagraph"/>
              <w:spacing w:before="13"/>
              <w:ind w:left="117"/>
            </w:pPr>
            <w:r>
              <w:t>inform,</w:t>
            </w:r>
            <w:r>
              <w:rPr>
                <w:spacing w:val="-8"/>
              </w:rPr>
              <w:t xml:space="preserve"> </w:t>
            </w:r>
            <w:r>
              <w:t>explain,</w:t>
            </w:r>
            <w:r>
              <w:rPr>
                <w:spacing w:val="-7"/>
              </w:rPr>
              <w:t xml:space="preserve"> </w:t>
            </w:r>
            <w:r>
              <w:rPr>
                <w:spacing w:val="-2"/>
              </w:rPr>
              <w:t>describe</w:t>
            </w:r>
          </w:p>
        </w:tc>
      </w:tr>
      <w:tr w:rsidR="00043761" w14:paraId="3272D4F9" w14:textId="77777777">
        <w:trPr>
          <w:trHeight w:val="287"/>
        </w:trPr>
        <w:tc>
          <w:tcPr>
            <w:tcW w:w="2222" w:type="dxa"/>
            <w:vMerge/>
            <w:tcBorders>
              <w:top w:val="nil"/>
            </w:tcBorders>
            <w:shd w:val="clear" w:color="auto" w:fill="2F75B5"/>
          </w:tcPr>
          <w:p w14:paraId="61BD163A" w14:textId="77777777" w:rsidR="00043761" w:rsidRDefault="00043761">
            <w:pPr>
              <w:rPr>
                <w:sz w:val="2"/>
                <w:szCs w:val="2"/>
              </w:rPr>
            </w:pPr>
          </w:p>
        </w:tc>
        <w:tc>
          <w:tcPr>
            <w:tcW w:w="484" w:type="dxa"/>
            <w:tcBorders>
              <w:top w:val="single" w:sz="4" w:space="0" w:color="000000"/>
              <w:bottom w:val="single" w:sz="4" w:space="0" w:color="000000"/>
              <w:right w:val="single" w:sz="4" w:space="0" w:color="000000"/>
            </w:tcBorders>
            <w:shd w:val="clear" w:color="auto" w:fill="DDEBF7"/>
          </w:tcPr>
          <w:p w14:paraId="2E0AA922" w14:textId="77777777" w:rsidR="00043761" w:rsidRDefault="00000000">
            <w:pPr>
              <w:pStyle w:val="TableParagraph"/>
              <w:spacing w:before="13" w:line="254" w:lineRule="exact"/>
              <w:ind w:left="15"/>
              <w:jc w:val="center"/>
            </w:pPr>
            <w:r>
              <w:rPr>
                <w:spacing w:val="-10"/>
              </w:rPr>
              <w:t>4</w:t>
            </w:r>
          </w:p>
        </w:tc>
        <w:tc>
          <w:tcPr>
            <w:tcW w:w="10908" w:type="dxa"/>
            <w:gridSpan w:val="2"/>
            <w:tcBorders>
              <w:top w:val="single" w:sz="4" w:space="0" w:color="000000"/>
              <w:left w:val="single" w:sz="4" w:space="0" w:color="000000"/>
              <w:bottom w:val="single" w:sz="4" w:space="0" w:color="000000"/>
            </w:tcBorders>
            <w:shd w:val="clear" w:color="auto" w:fill="DDEBF7"/>
          </w:tcPr>
          <w:p w14:paraId="6A073B17" w14:textId="77777777" w:rsidR="00043761" w:rsidRDefault="00000000">
            <w:pPr>
              <w:pStyle w:val="TableParagraph"/>
              <w:spacing w:before="13" w:line="254" w:lineRule="exact"/>
              <w:ind w:left="116"/>
            </w:pPr>
            <w:r>
              <w:t>drawing</w:t>
            </w:r>
            <w:r>
              <w:rPr>
                <w:spacing w:val="-7"/>
              </w:rPr>
              <w:t xml:space="preserve"> </w:t>
            </w:r>
            <w:r>
              <w:rPr>
                <w:spacing w:val="-2"/>
              </w:rPr>
              <w:t>conclusions</w:t>
            </w:r>
          </w:p>
        </w:tc>
      </w:tr>
      <w:tr w:rsidR="00043761" w14:paraId="10B48767" w14:textId="77777777">
        <w:trPr>
          <w:trHeight w:val="291"/>
        </w:trPr>
        <w:tc>
          <w:tcPr>
            <w:tcW w:w="2222" w:type="dxa"/>
            <w:vMerge/>
            <w:tcBorders>
              <w:top w:val="nil"/>
            </w:tcBorders>
            <w:shd w:val="clear" w:color="auto" w:fill="2F75B5"/>
          </w:tcPr>
          <w:p w14:paraId="7A611258" w14:textId="77777777" w:rsidR="00043761" w:rsidRDefault="00043761">
            <w:pPr>
              <w:rPr>
                <w:sz w:val="2"/>
                <w:szCs w:val="2"/>
              </w:rPr>
            </w:pPr>
          </w:p>
        </w:tc>
        <w:tc>
          <w:tcPr>
            <w:tcW w:w="484" w:type="dxa"/>
            <w:tcBorders>
              <w:top w:val="single" w:sz="4" w:space="0" w:color="000000"/>
              <w:bottom w:val="single" w:sz="4" w:space="0" w:color="000000"/>
              <w:right w:val="single" w:sz="4" w:space="0" w:color="000000"/>
            </w:tcBorders>
          </w:tcPr>
          <w:p w14:paraId="7909BB84" w14:textId="77777777" w:rsidR="00043761" w:rsidRDefault="00000000">
            <w:pPr>
              <w:pStyle w:val="TableParagraph"/>
              <w:spacing w:before="13"/>
              <w:ind w:left="15"/>
              <w:jc w:val="center"/>
            </w:pPr>
            <w:r>
              <w:rPr>
                <w:spacing w:val="-10"/>
              </w:rPr>
              <w:t>5</w:t>
            </w:r>
          </w:p>
        </w:tc>
        <w:tc>
          <w:tcPr>
            <w:tcW w:w="10908" w:type="dxa"/>
            <w:gridSpan w:val="2"/>
            <w:tcBorders>
              <w:top w:val="single" w:sz="4" w:space="0" w:color="000000"/>
              <w:left w:val="single" w:sz="4" w:space="0" w:color="000000"/>
              <w:bottom w:val="single" w:sz="4" w:space="0" w:color="000000"/>
            </w:tcBorders>
          </w:tcPr>
          <w:p w14:paraId="056BB968" w14:textId="77777777" w:rsidR="00043761" w:rsidRDefault="00000000">
            <w:pPr>
              <w:pStyle w:val="TableParagraph"/>
              <w:spacing w:before="13"/>
              <w:ind w:left="116"/>
            </w:pPr>
            <w:r>
              <w:t>making</w:t>
            </w:r>
            <w:r>
              <w:rPr>
                <w:spacing w:val="-4"/>
              </w:rPr>
              <w:t xml:space="preserve"> </w:t>
            </w:r>
            <w:r>
              <w:t>a</w:t>
            </w:r>
            <w:r>
              <w:rPr>
                <w:spacing w:val="-3"/>
              </w:rPr>
              <w:t xml:space="preserve"> </w:t>
            </w:r>
            <w:r>
              <w:rPr>
                <w:spacing w:val="-2"/>
              </w:rPr>
              <w:t>summary</w:t>
            </w:r>
          </w:p>
        </w:tc>
      </w:tr>
      <w:tr w:rsidR="00043761" w14:paraId="630B9C95" w14:textId="77777777">
        <w:trPr>
          <w:trHeight w:val="508"/>
        </w:trPr>
        <w:tc>
          <w:tcPr>
            <w:tcW w:w="2222" w:type="dxa"/>
            <w:vMerge/>
            <w:tcBorders>
              <w:top w:val="nil"/>
            </w:tcBorders>
            <w:shd w:val="clear" w:color="auto" w:fill="2F75B5"/>
          </w:tcPr>
          <w:p w14:paraId="78BB2BDE" w14:textId="77777777" w:rsidR="00043761" w:rsidRDefault="00043761">
            <w:pPr>
              <w:rPr>
                <w:sz w:val="2"/>
                <w:szCs w:val="2"/>
              </w:rPr>
            </w:pPr>
          </w:p>
        </w:tc>
        <w:tc>
          <w:tcPr>
            <w:tcW w:w="484" w:type="dxa"/>
            <w:tcBorders>
              <w:top w:val="single" w:sz="4" w:space="0" w:color="000000"/>
              <w:right w:val="single" w:sz="4" w:space="0" w:color="000000"/>
            </w:tcBorders>
            <w:shd w:val="clear" w:color="auto" w:fill="DDEBF7"/>
          </w:tcPr>
          <w:p w14:paraId="3F8EDF5B" w14:textId="77777777" w:rsidR="00043761" w:rsidRDefault="00000000">
            <w:pPr>
              <w:pStyle w:val="TableParagraph"/>
              <w:spacing w:before="118"/>
              <w:ind w:left="15"/>
              <w:jc w:val="center"/>
            </w:pPr>
            <w:r>
              <w:rPr>
                <w:spacing w:val="-10"/>
              </w:rPr>
              <w:t>6</w:t>
            </w:r>
          </w:p>
        </w:tc>
        <w:tc>
          <w:tcPr>
            <w:tcW w:w="10908" w:type="dxa"/>
            <w:gridSpan w:val="2"/>
            <w:tcBorders>
              <w:top w:val="single" w:sz="4" w:space="0" w:color="000000"/>
              <w:left w:val="single" w:sz="4" w:space="0" w:color="000000"/>
            </w:tcBorders>
            <w:shd w:val="clear" w:color="auto" w:fill="DDEBF7"/>
          </w:tcPr>
          <w:p w14:paraId="671B7BB3" w14:textId="77777777" w:rsidR="00043761" w:rsidRDefault="00000000">
            <w:pPr>
              <w:pStyle w:val="TableParagraph"/>
              <w:spacing w:line="250" w:lineRule="exact"/>
              <w:ind w:left="116"/>
            </w:pPr>
            <w:r>
              <w:t>distinguishing</w:t>
            </w:r>
            <w:r>
              <w:rPr>
                <w:spacing w:val="-8"/>
              </w:rPr>
              <w:t xml:space="preserve"> </w:t>
            </w:r>
            <w:r>
              <w:t>fact</w:t>
            </w:r>
            <w:r>
              <w:rPr>
                <w:spacing w:val="-8"/>
              </w:rPr>
              <w:t xml:space="preserve"> </w:t>
            </w:r>
            <w:r>
              <w:t>from</w:t>
            </w:r>
            <w:r>
              <w:rPr>
                <w:spacing w:val="-7"/>
              </w:rPr>
              <w:t xml:space="preserve"> </w:t>
            </w:r>
            <w:r>
              <w:t>opinion</w:t>
            </w:r>
            <w:r>
              <w:rPr>
                <w:spacing w:val="-8"/>
              </w:rPr>
              <w:t xml:space="preserve"> </w:t>
            </w:r>
            <w:r>
              <w:t>(statements</w:t>
            </w:r>
            <w:r>
              <w:rPr>
                <w:spacing w:val="-7"/>
              </w:rPr>
              <w:t xml:space="preserve"> </w:t>
            </w:r>
            <w:r>
              <w:t>of</w:t>
            </w:r>
            <w:r>
              <w:rPr>
                <w:spacing w:val="-8"/>
              </w:rPr>
              <w:t xml:space="preserve"> </w:t>
            </w:r>
            <w:r>
              <w:t>facts,</w:t>
            </w:r>
            <w:r>
              <w:rPr>
                <w:spacing w:val="-7"/>
              </w:rPr>
              <w:t xml:space="preserve"> </w:t>
            </w:r>
            <w:r>
              <w:t>opinions,</w:t>
            </w:r>
            <w:r>
              <w:rPr>
                <w:spacing w:val="-8"/>
              </w:rPr>
              <w:t xml:space="preserve"> </w:t>
            </w:r>
            <w:r>
              <w:t>and</w:t>
            </w:r>
            <w:r>
              <w:rPr>
                <w:spacing w:val="-7"/>
              </w:rPr>
              <w:t xml:space="preserve"> </w:t>
            </w:r>
            <w:r>
              <w:t>fact-based</w:t>
            </w:r>
            <w:r>
              <w:rPr>
                <w:spacing w:val="-8"/>
              </w:rPr>
              <w:t xml:space="preserve"> </w:t>
            </w:r>
            <w:r>
              <w:t>statements</w:t>
            </w:r>
            <w:r>
              <w:rPr>
                <w:spacing w:val="-7"/>
              </w:rPr>
              <w:t xml:space="preserve"> </w:t>
            </w:r>
            <w:r>
              <w:rPr>
                <w:spacing w:val="-5"/>
              </w:rPr>
              <w:t>of</w:t>
            </w:r>
          </w:p>
          <w:p w14:paraId="24657379" w14:textId="77777777" w:rsidR="00043761" w:rsidRDefault="00000000">
            <w:pPr>
              <w:pStyle w:val="TableParagraph"/>
              <w:spacing w:line="238" w:lineRule="exact"/>
              <w:ind w:left="116"/>
            </w:pPr>
            <w:r>
              <w:rPr>
                <w:spacing w:val="-2"/>
              </w:rPr>
              <w:t>opinion)</w:t>
            </w:r>
          </w:p>
        </w:tc>
      </w:tr>
      <w:tr w:rsidR="00043761" w14:paraId="7FB8EBE2" w14:textId="77777777">
        <w:trPr>
          <w:trHeight w:val="301"/>
        </w:trPr>
        <w:tc>
          <w:tcPr>
            <w:tcW w:w="2222" w:type="dxa"/>
            <w:vMerge w:val="restart"/>
            <w:tcBorders>
              <w:bottom w:val="single" w:sz="4" w:space="0" w:color="000000"/>
            </w:tcBorders>
            <w:shd w:val="clear" w:color="auto" w:fill="2F75B5"/>
          </w:tcPr>
          <w:p w14:paraId="4F82DFBD" w14:textId="77777777" w:rsidR="00043761" w:rsidRDefault="00043761">
            <w:pPr>
              <w:pStyle w:val="TableParagraph"/>
              <w:rPr>
                <w:b/>
              </w:rPr>
            </w:pPr>
          </w:p>
          <w:p w14:paraId="6ACE26CE" w14:textId="77777777" w:rsidR="00043761" w:rsidRDefault="00043761">
            <w:pPr>
              <w:pStyle w:val="TableParagraph"/>
              <w:rPr>
                <w:b/>
              </w:rPr>
            </w:pPr>
          </w:p>
          <w:p w14:paraId="01B3A22E" w14:textId="77777777" w:rsidR="00043761" w:rsidRDefault="00043761">
            <w:pPr>
              <w:pStyle w:val="TableParagraph"/>
              <w:rPr>
                <w:b/>
              </w:rPr>
            </w:pPr>
          </w:p>
          <w:p w14:paraId="63615D34" w14:textId="77777777" w:rsidR="00043761" w:rsidRDefault="00043761">
            <w:pPr>
              <w:pStyle w:val="TableParagraph"/>
              <w:rPr>
                <w:b/>
              </w:rPr>
            </w:pPr>
          </w:p>
          <w:p w14:paraId="29419153" w14:textId="77777777" w:rsidR="00043761" w:rsidRDefault="00043761">
            <w:pPr>
              <w:pStyle w:val="TableParagraph"/>
              <w:rPr>
                <w:b/>
              </w:rPr>
            </w:pPr>
          </w:p>
          <w:p w14:paraId="5370EA2E" w14:textId="77777777" w:rsidR="00043761" w:rsidRDefault="00043761">
            <w:pPr>
              <w:pStyle w:val="TableParagraph"/>
              <w:spacing w:before="81"/>
              <w:rPr>
                <w:b/>
              </w:rPr>
            </w:pPr>
          </w:p>
          <w:p w14:paraId="2DD4B610" w14:textId="77777777" w:rsidR="00043761" w:rsidRDefault="00000000">
            <w:pPr>
              <w:pStyle w:val="TableParagraph"/>
              <w:ind w:left="179" w:right="155"/>
              <w:jc w:val="center"/>
              <w:rPr>
                <w:i/>
              </w:rPr>
            </w:pPr>
            <w:r>
              <w:rPr>
                <w:b/>
                <w:color w:val="FFFFFF"/>
              </w:rPr>
              <w:t xml:space="preserve">Speaking and </w:t>
            </w:r>
            <w:r>
              <w:rPr>
                <w:b/>
                <w:color w:val="FFFFFF"/>
                <w:spacing w:val="-2"/>
              </w:rPr>
              <w:t xml:space="preserve">Writing </w:t>
            </w:r>
            <w:r>
              <w:rPr>
                <w:i/>
                <w:color w:val="FFFFFF"/>
              </w:rPr>
              <w:t>(productive</w:t>
            </w:r>
            <w:r>
              <w:rPr>
                <w:i/>
                <w:color w:val="FFFFFF"/>
                <w:spacing w:val="-17"/>
              </w:rPr>
              <w:t xml:space="preserve"> </w:t>
            </w:r>
            <w:r>
              <w:rPr>
                <w:i/>
                <w:color w:val="FFFFFF"/>
              </w:rPr>
              <w:t>skills)</w:t>
            </w:r>
          </w:p>
        </w:tc>
        <w:tc>
          <w:tcPr>
            <w:tcW w:w="11392" w:type="dxa"/>
            <w:gridSpan w:val="3"/>
            <w:tcBorders>
              <w:bottom w:val="single" w:sz="8" w:space="0" w:color="DDEBF7"/>
            </w:tcBorders>
          </w:tcPr>
          <w:p w14:paraId="54594500" w14:textId="77777777" w:rsidR="00043761" w:rsidRDefault="00000000">
            <w:pPr>
              <w:pStyle w:val="TableParagraph"/>
              <w:spacing w:before="22"/>
              <w:ind w:left="105"/>
              <w:rPr>
                <w:b/>
              </w:rPr>
            </w:pPr>
            <w:r>
              <w:rPr>
                <w:b/>
              </w:rPr>
              <w:t>EN4SW-III-1</w:t>
            </w:r>
            <w:r>
              <w:rPr>
                <w:b/>
                <w:spacing w:val="-9"/>
              </w:rPr>
              <w:t xml:space="preserve"> </w:t>
            </w:r>
            <w:r>
              <w:rPr>
                <w:b/>
              </w:rPr>
              <w:t>Use</w:t>
            </w:r>
            <w:r>
              <w:rPr>
                <w:b/>
                <w:spacing w:val="-7"/>
              </w:rPr>
              <w:t xml:space="preserve"> </w:t>
            </w:r>
            <w:r>
              <w:rPr>
                <w:b/>
              </w:rPr>
              <w:t>words</w:t>
            </w:r>
            <w:r>
              <w:rPr>
                <w:b/>
                <w:spacing w:val="-7"/>
              </w:rPr>
              <w:t xml:space="preserve"> </w:t>
            </w:r>
            <w:r>
              <w:rPr>
                <w:b/>
              </w:rPr>
              <w:t>with</w:t>
            </w:r>
            <w:r>
              <w:rPr>
                <w:b/>
                <w:spacing w:val="-7"/>
              </w:rPr>
              <w:t xml:space="preserve"> </w:t>
            </w:r>
            <w:r>
              <w:rPr>
                <w:b/>
              </w:rPr>
              <w:t>literal</w:t>
            </w:r>
            <w:r>
              <w:rPr>
                <w:b/>
                <w:spacing w:val="-7"/>
              </w:rPr>
              <w:t xml:space="preserve"> </w:t>
            </w:r>
            <w:r>
              <w:rPr>
                <w:b/>
              </w:rPr>
              <w:t>(denotative)</w:t>
            </w:r>
            <w:r>
              <w:rPr>
                <w:b/>
                <w:spacing w:val="-6"/>
              </w:rPr>
              <w:t xml:space="preserve"> </w:t>
            </w:r>
            <w:r>
              <w:rPr>
                <w:b/>
              </w:rPr>
              <w:t>and</w:t>
            </w:r>
            <w:r>
              <w:rPr>
                <w:b/>
                <w:spacing w:val="-7"/>
              </w:rPr>
              <w:t xml:space="preserve"> </w:t>
            </w:r>
            <w:r>
              <w:rPr>
                <w:b/>
              </w:rPr>
              <w:t>implied</w:t>
            </w:r>
            <w:r>
              <w:rPr>
                <w:b/>
                <w:spacing w:val="-7"/>
              </w:rPr>
              <w:t xml:space="preserve"> </w:t>
            </w:r>
            <w:r>
              <w:rPr>
                <w:b/>
              </w:rPr>
              <w:t>(connotative)</w:t>
            </w:r>
            <w:r>
              <w:rPr>
                <w:b/>
                <w:spacing w:val="-7"/>
              </w:rPr>
              <w:t xml:space="preserve"> </w:t>
            </w:r>
            <w:r>
              <w:rPr>
                <w:b/>
              </w:rPr>
              <w:t>meanings</w:t>
            </w:r>
            <w:r>
              <w:rPr>
                <w:b/>
                <w:spacing w:val="-7"/>
              </w:rPr>
              <w:t xml:space="preserve"> </w:t>
            </w:r>
            <w:r>
              <w:rPr>
                <w:b/>
              </w:rPr>
              <w:t>in</w:t>
            </w:r>
            <w:r>
              <w:rPr>
                <w:b/>
                <w:spacing w:val="-6"/>
              </w:rPr>
              <w:t xml:space="preserve"> </w:t>
            </w:r>
            <w:r>
              <w:rPr>
                <w:b/>
                <w:spacing w:val="-2"/>
              </w:rPr>
              <w:t>sentences.</w:t>
            </w:r>
          </w:p>
        </w:tc>
      </w:tr>
      <w:tr w:rsidR="00043761" w14:paraId="010354A2" w14:textId="77777777">
        <w:trPr>
          <w:trHeight w:val="301"/>
        </w:trPr>
        <w:tc>
          <w:tcPr>
            <w:tcW w:w="2222" w:type="dxa"/>
            <w:vMerge/>
            <w:tcBorders>
              <w:top w:val="nil"/>
              <w:bottom w:val="single" w:sz="4" w:space="0" w:color="000000"/>
            </w:tcBorders>
            <w:shd w:val="clear" w:color="auto" w:fill="2F75B5"/>
          </w:tcPr>
          <w:p w14:paraId="743E49F7" w14:textId="77777777" w:rsidR="00043761" w:rsidRDefault="00043761">
            <w:pPr>
              <w:rPr>
                <w:sz w:val="2"/>
                <w:szCs w:val="2"/>
              </w:rPr>
            </w:pPr>
          </w:p>
        </w:tc>
        <w:tc>
          <w:tcPr>
            <w:tcW w:w="484" w:type="dxa"/>
            <w:vMerge w:val="restart"/>
            <w:tcBorders>
              <w:top w:val="single" w:sz="4" w:space="0" w:color="000000"/>
              <w:bottom w:val="single" w:sz="4" w:space="0" w:color="000000"/>
              <w:right w:val="single" w:sz="4" w:space="0" w:color="000000"/>
            </w:tcBorders>
            <w:shd w:val="clear" w:color="auto" w:fill="DDEBF7"/>
          </w:tcPr>
          <w:p w14:paraId="14A87528" w14:textId="77777777" w:rsidR="00043761" w:rsidRDefault="00043761">
            <w:pPr>
              <w:pStyle w:val="TableParagraph"/>
              <w:spacing w:before="81"/>
              <w:rPr>
                <w:b/>
              </w:rPr>
            </w:pPr>
          </w:p>
          <w:p w14:paraId="1DA32CB7" w14:textId="77777777" w:rsidR="00043761" w:rsidRDefault="00000000">
            <w:pPr>
              <w:pStyle w:val="TableParagraph"/>
              <w:ind w:left="15"/>
              <w:jc w:val="center"/>
            </w:pPr>
            <w:r>
              <w:rPr>
                <w:spacing w:val="-10"/>
              </w:rPr>
              <w:t>1</w:t>
            </w:r>
          </w:p>
        </w:tc>
        <w:tc>
          <w:tcPr>
            <w:tcW w:w="10908" w:type="dxa"/>
            <w:gridSpan w:val="2"/>
            <w:tcBorders>
              <w:top w:val="single" w:sz="4" w:space="0" w:color="000000"/>
              <w:left w:val="single" w:sz="4" w:space="0" w:color="000000"/>
              <w:bottom w:val="single" w:sz="4" w:space="0" w:color="000000"/>
            </w:tcBorders>
            <w:shd w:val="clear" w:color="auto" w:fill="DDEBF7"/>
          </w:tcPr>
          <w:p w14:paraId="17F73044" w14:textId="77777777" w:rsidR="00043761" w:rsidRDefault="00000000">
            <w:pPr>
              <w:pStyle w:val="TableParagraph"/>
              <w:spacing w:before="17"/>
              <w:ind w:left="116"/>
            </w:pPr>
            <w:r>
              <w:t>using</w:t>
            </w:r>
            <w:r>
              <w:rPr>
                <w:spacing w:val="-6"/>
              </w:rPr>
              <w:t xml:space="preserve"> </w:t>
            </w:r>
            <w:r>
              <w:t>context</w:t>
            </w:r>
            <w:r>
              <w:rPr>
                <w:spacing w:val="-6"/>
              </w:rPr>
              <w:t xml:space="preserve"> </w:t>
            </w:r>
            <w:r>
              <w:rPr>
                <w:spacing w:val="-2"/>
              </w:rPr>
              <w:t>clues</w:t>
            </w:r>
          </w:p>
        </w:tc>
      </w:tr>
      <w:tr w:rsidR="00043761" w14:paraId="1B8E5A16" w14:textId="77777777">
        <w:trPr>
          <w:trHeight w:val="306"/>
        </w:trPr>
        <w:tc>
          <w:tcPr>
            <w:tcW w:w="2222" w:type="dxa"/>
            <w:vMerge/>
            <w:tcBorders>
              <w:top w:val="nil"/>
              <w:bottom w:val="single" w:sz="4" w:space="0" w:color="000000"/>
            </w:tcBorders>
            <w:shd w:val="clear" w:color="auto" w:fill="2F75B5"/>
          </w:tcPr>
          <w:p w14:paraId="77D2799B" w14:textId="77777777" w:rsidR="00043761" w:rsidRDefault="00043761">
            <w:pPr>
              <w:rPr>
                <w:sz w:val="2"/>
                <w:szCs w:val="2"/>
              </w:rPr>
            </w:pPr>
          </w:p>
        </w:tc>
        <w:tc>
          <w:tcPr>
            <w:tcW w:w="484" w:type="dxa"/>
            <w:vMerge/>
            <w:tcBorders>
              <w:top w:val="nil"/>
              <w:bottom w:val="single" w:sz="4" w:space="0" w:color="000000"/>
              <w:right w:val="single" w:sz="4" w:space="0" w:color="000000"/>
            </w:tcBorders>
            <w:shd w:val="clear" w:color="auto" w:fill="DDEBF7"/>
          </w:tcPr>
          <w:p w14:paraId="60901656" w14:textId="77777777" w:rsidR="00043761" w:rsidRDefault="00043761">
            <w:pPr>
              <w:rPr>
                <w:sz w:val="2"/>
                <w:szCs w:val="2"/>
              </w:rPr>
            </w:pPr>
          </w:p>
        </w:tc>
        <w:tc>
          <w:tcPr>
            <w:tcW w:w="359" w:type="dxa"/>
            <w:tcBorders>
              <w:top w:val="single" w:sz="4" w:space="0" w:color="000000"/>
              <w:left w:val="single" w:sz="4" w:space="0" w:color="000000"/>
              <w:bottom w:val="single" w:sz="8" w:space="0" w:color="DDEBF7"/>
              <w:right w:val="single" w:sz="4" w:space="0" w:color="000000"/>
            </w:tcBorders>
          </w:tcPr>
          <w:p w14:paraId="12B5BD55" w14:textId="77777777" w:rsidR="00043761" w:rsidRDefault="00000000">
            <w:pPr>
              <w:pStyle w:val="TableParagraph"/>
              <w:spacing w:before="27"/>
              <w:ind w:left="26" w:right="1"/>
              <w:jc w:val="center"/>
            </w:pPr>
            <w:r>
              <w:rPr>
                <w:spacing w:val="-10"/>
              </w:rPr>
              <w:t>a</w:t>
            </w:r>
          </w:p>
        </w:tc>
        <w:tc>
          <w:tcPr>
            <w:tcW w:w="10549" w:type="dxa"/>
            <w:tcBorders>
              <w:top w:val="single" w:sz="4" w:space="0" w:color="000000"/>
              <w:left w:val="single" w:sz="4" w:space="0" w:color="000000"/>
              <w:bottom w:val="single" w:sz="8" w:space="0" w:color="DDEBF7"/>
            </w:tcBorders>
          </w:tcPr>
          <w:p w14:paraId="612D226B" w14:textId="77777777" w:rsidR="00043761" w:rsidRDefault="00000000">
            <w:pPr>
              <w:pStyle w:val="TableParagraph"/>
              <w:spacing w:before="27"/>
              <w:ind w:left="117"/>
            </w:pPr>
            <w:r>
              <w:rPr>
                <w:spacing w:val="-2"/>
              </w:rPr>
              <w:t>definition</w:t>
            </w:r>
          </w:p>
        </w:tc>
      </w:tr>
      <w:tr w:rsidR="00043761" w14:paraId="2AEA44D3" w14:textId="77777777">
        <w:trPr>
          <w:trHeight w:val="301"/>
        </w:trPr>
        <w:tc>
          <w:tcPr>
            <w:tcW w:w="2222" w:type="dxa"/>
            <w:vMerge/>
            <w:tcBorders>
              <w:top w:val="nil"/>
              <w:bottom w:val="single" w:sz="4" w:space="0" w:color="000000"/>
            </w:tcBorders>
            <w:shd w:val="clear" w:color="auto" w:fill="2F75B5"/>
          </w:tcPr>
          <w:p w14:paraId="3F22B118" w14:textId="77777777" w:rsidR="00043761" w:rsidRDefault="00043761">
            <w:pPr>
              <w:rPr>
                <w:sz w:val="2"/>
                <w:szCs w:val="2"/>
              </w:rPr>
            </w:pPr>
          </w:p>
        </w:tc>
        <w:tc>
          <w:tcPr>
            <w:tcW w:w="484" w:type="dxa"/>
            <w:vMerge/>
            <w:tcBorders>
              <w:top w:val="nil"/>
              <w:bottom w:val="single" w:sz="4" w:space="0" w:color="000000"/>
              <w:right w:val="single" w:sz="4" w:space="0" w:color="000000"/>
            </w:tcBorders>
            <w:shd w:val="clear" w:color="auto" w:fill="DDEBF7"/>
          </w:tcPr>
          <w:p w14:paraId="30F0BAEA" w14:textId="77777777" w:rsidR="00043761" w:rsidRDefault="00043761">
            <w:pPr>
              <w:rPr>
                <w:sz w:val="2"/>
                <w:szCs w:val="2"/>
              </w:rPr>
            </w:pPr>
          </w:p>
        </w:tc>
        <w:tc>
          <w:tcPr>
            <w:tcW w:w="359" w:type="dxa"/>
            <w:tcBorders>
              <w:top w:val="single" w:sz="8" w:space="0" w:color="DDEBF7"/>
              <w:left w:val="single" w:sz="4" w:space="0" w:color="000000"/>
              <w:bottom w:val="single" w:sz="4" w:space="0" w:color="000000"/>
              <w:right w:val="single" w:sz="4" w:space="0" w:color="000000"/>
            </w:tcBorders>
            <w:shd w:val="clear" w:color="auto" w:fill="DDEBF7"/>
          </w:tcPr>
          <w:p w14:paraId="1E3F6AA4" w14:textId="77777777" w:rsidR="00043761" w:rsidRDefault="00000000">
            <w:pPr>
              <w:pStyle w:val="TableParagraph"/>
              <w:spacing w:before="22"/>
              <w:ind w:left="26" w:right="1"/>
              <w:jc w:val="center"/>
            </w:pPr>
            <w:r>
              <w:rPr>
                <w:spacing w:val="-10"/>
              </w:rPr>
              <w:t>b</w:t>
            </w:r>
          </w:p>
        </w:tc>
        <w:tc>
          <w:tcPr>
            <w:tcW w:w="10549" w:type="dxa"/>
            <w:tcBorders>
              <w:top w:val="single" w:sz="8" w:space="0" w:color="DDEBF7"/>
              <w:left w:val="single" w:sz="4" w:space="0" w:color="000000"/>
              <w:bottom w:val="single" w:sz="4" w:space="0" w:color="000000"/>
            </w:tcBorders>
            <w:shd w:val="clear" w:color="auto" w:fill="DDEBF7"/>
          </w:tcPr>
          <w:p w14:paraId="01EAE1EF" w14:textId="77777777" w:rsidR="00043761" w:rsidRDefault="00000000">
            <w:pPr>
              <w:pStyle w:val="TableParagraph"/>
              <w:spacing w:before="22"/>
              <w:ind w:left="117"/>
            </w:pPr>
            <w:r>
              <w:rPr>
                <w:spacing w:val="-2"/>
              </w:rPr>
              <w:t>exemplification</w:t>
            </w:r>
          </w:p>
        </w:tc>
      </w:tr>
      <w:tr w:rsidR="00043761" w14:paraId="3D18B5E7" w14:textId="77777777">
        <w:trPr>
          <w:trHeight w:val="311"/>
        </w:trPr>
        <w:tc>
          <w:tcPr>
            <w:tcW w:w="2222" w:type="dxa"/>
            <w:vMerge/>
            <w:tcBorders>
              <w:top w:val="nil"/>
              <w:bottom w:val="single" w:sz="4" w:space="0" w:color="000000"/>
            </w:tcBorders>
            <w:shd w:val="clear" w:color="auto" w:fill="2F75B5"/>
          </w:tcPr>
          <w:p w14:paraId="785F1291" w14:textId="77777777" w:rsidR="00043761" w:rsidRDefault="00043761">
            <w:pPr>
              <w:rPr>
                <w:sz w:val="2"/>
                <w:szCs w:val="2"/>
              </w:rPr>
            </w:pPr>
          </w:p>
        </w:tc>
        <w:tc>
          <w:tcPr>
            <w:tcW w:w="484" w:type="dxa"/>
            <w:vMerge w:val="restart"/>
            <w:tcBorders>
              <w:top w:val="single" w:sz="4" w:space="0" w:color="000000"/>
              <w:bottom w:val="single" w:sz="4" w:space="0" w:color="000000"/>
              <w:right w:val="single" w:sz="4" w:space="0" w:color="000000"/>
            </w:tcBorders>
          </w:tcPr>
          <w:p w14:paraId="72583331" w14:textId="77777777" w:rsidR="00043761" w:rsidRDefault="00043761">
            <w:pPr>
              <w:pStyle w:val="TableParagraph"/>
              <w:spacing w:before="249"/>
              <w:rPr>
                <w:b/>
              </w:rPr>
            </w:pPr>
          </w:p>
          <w:p w14:paraId="3CB0DC02" w14:textId="77777777" w:rsidR="00043761" w:rsidRDefault="00000000">
            <w:pPr>
              <w:pStyle w:val="TableParagraph"/>
              <w:ind w:left="15"/>
              <w:jc w:val="center"/>
            </w:pPr>
            <w:r>
              <w:rPr>
                <w:spacing w:val="-10"/>
              </w:rPr>
              <w:t>2</w:t>
            </w:r>
          </w:p>
        </w:tc>
        <w:tc>
          <w:tcPr>
            <w:tcW w:w="10908" w:type="dxa"/>
            <w:gridSpan w:val="2"/>
            <w:tcBorders>
              <w:top w:val="single" w:sz="4" w:space="0" w:color="000000"/>
              <w:left w:val="single" w:sz="4" w:space="0" w:color="000000"/>
              <w:bottom w:val="single" w:sz="4" w:space="0" w:color="000000"/>
            </w:tcBorders>
          </w:tcPr>
          <w:p w14:paraId="67F50048" w14:textId="77777777" w:rsidR="00043761" w:rsidRDefault="00000000">
            <w:pPr>
              <w:pStyle w:val="TableParagraph"/>
              <w:spacing w:before="27"/>
              <w:ind w:left="116"/>
            </w:pPr>
            <w:r>
              <w:t>using</w:t>
            </w:r>
            <w:r>
              <w:rPr>
                <w:spacing w:val="-8"/>
              </w:rPr>
              <w:t xml:space="preserve"> </w:t>
            </w:r>
            <w:r>
              <w:t>structural</w:t>
            </w:r>
            <w:r>
              <w:rPr>
                <w:spacing w:val="-7"/>
              </w:rPr>
              <w:t xml:space="preserve"> </w:t>
            </w:r>
            <w:r>
              <w:rPr>
                <w:spacing w:val="-2"/>
              </w:rPr>
              <w:t>analysis</w:t>
            </w:r>
          </w:p>
        </w:tc>
      </w:tr>
      <w:tr w:rsidR="00043761" w14:paraId="536582DE" w14:textId="77777777">
        <w:trPr>
          <w:trHeight w:val="306"/>
        </w:trPr>
        <w:tc>
          <w:tcPr>
            <w:tcW w:w="2222" w:type="dxa"/>
            <w:vMerge/>
            <w:tcBorders>
              <w:top w:val="nil"/>
              <w:bottom w:val="single" w:sz="4" w:space="0" w:color="000000"/>
            </w:tcBorders>
            <w:shd w:val="clear" w:color="auto" w:fill="2F75B5"/>
          </w:tcPr>
          <w:p w14:paraId="78074066" w14:textId="77777777" w:rsidR="00043761" w:rsidRDefault="00043761">
            <w:pPr>
              <w:rPr>
                <w:sz w:val="2"/>
                <w:szCs w:val="2"/>
              </w:rPr>
            </w:pPr>
          </w:p>
        </w:tc>
        <w:tc>
          <w:tcPr>
            <w:tcW w:w="484" w:type="dxa"/>
            <w:vMerge/>
            <w:tcBorders>
              <w:top w:val="nil"/>
              <w:bottom w:val="single" w:sz="4" w:space="0" w:color="000000"/>
              <w:right w:val="single" w:sz="4" w:space="0" w:color="000000"/>
            </w:tcBorders>
          </w:tcPr>
          <w:p w14:paraId="493E6EF5"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7B33880A" w14:textId="77777777" w:rsidR="00043761" w:rsidRDefault="00000000">
            <w:pPr>
              <w:pStyle w:val="TableParagraph"/>
              <w:spacing w:before="27"/>
              <w:ind w:left="26" w:right="1"/>
              <w:jc w:val="center"/>
            </w:pPr>
            <w:r>
              <w:rPr>
                <w:spacing w:val="-10"/>
              </w:rPr>
              <w:t>a</w:t>
            </w:r>
          </w:p>
        </w:tc>
        <w:tc>
          <w:tcPr>
            <w:tcW w:w="10549" w:type="dxa"/>
            <w:tcBorders>
              <w:top w:val="single" w:sz="4" w:space="0" w:color="000000"/>
              <w:left w:val="single" w:sz="4" w:space="0" w:color="000000"/>
              <w:bottom w:val="single" w:sz="4" w:space="0" w:color="000000"/>
            </w:tcBorders>
            <w:shd w:val="clear" w:color="auto" w:fill="DDEBF7"/>
          </w:tcPr>
          <w:p w14:paraId="02F6DC13" w14:textId="77777777" w:rsidR="00043761" w:rsidRDefault="00000000">
            <w:pPr>
              <w:pStyle w:val="TableParagraph"/>
              <w:spacing w:before="27"/>
              <w:ind w:left="117"/>
            </w:pPr>
            <w:r>
              <w:t>root</w:t>
            </w:r>
            <w:r>
              <w:rPr>
                <w:spacing w:val="-4"/>
              </w:rPr>
              <w:t xml:space="preserve"> </w:t>
            </w:r>
            <w:r>
              <w:rPr>
                <w:spacing w:val="-2"/>
              </w:rPr>
              <w:t>words</w:t>
            </w:r>
          </w:p>
        </w:tc>
      </w:tr>
      <w:tr w:rsidR="00043761" w14:paraId="161267F6" w14:textId="77777777">
        <w:trPr>
          <w:trHeight w:val="311"/>
        </w:trPr>
        <w:tc>
          <w:tcPr>
            <w:tcW w:w="2222" w:type="dxa"/>
            <w:vMerge/>
            <w:tcBorders>
              <w:top w:val="nil"/>
              <w:bottom w:val="single" w:sz="4" w:space="0" w:color="000000"/>
            </w:tcBorders>
            <w:shd w:val="clear" w:color="auto" w:fill="2F75B5"/>
          </w:tcPr>
          <w:p w14:paraId="785A60CE" w14:textId="77777777" w:rsidR="00043761" w:rsidRDefault="00043761">
            <w:pPr>
              <w:rPr>
                <w:sz w:val="2"/>
                <w:szCs w:val="2"/>
              </w:rPr>
            </w:pPr>
          </w:p>
        </w:tc>
        <w:tc>
          <w:tcPr>
            <w:tcW w:w="484" w:type="dxa"/>
            <w:vMerge/>
            <w:tcBorders>
              <w:top w:val="nil"/>
              <w:bottom w:val="single" w:sz="4" w:space="0" w:color="000000"/>
              <w:right w:val="single" w:sz="4" w:space="0" w:color="000000"/>
            </w:tcBorders>
          </w:tcPr>
          <w:p w14:paraId="3E40ADBB"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5255B22E" w14:textId="77777777" w:rsidR="00043761" w:rsidRDefault="00000000">
            <w:pPr>
              <w:pStyle w:val="TableParagraph"/>
              <w:spacing w:before="32"/>
              <w:ind w:left="26" w:right="1"/>
              <w:jc w:val="center"/>
            </w:pPr>
            <w:r>
              <w:rPr>
                <w:spacing w:val="-10"/>
              </w:rPr>
              <w:t>b</w:t>
            </w:r>
          </w:p>
        </w:tc>
        <w:tc>
          <w:tcPr>
            <w:tcW w:w="10549" w:type="dxa"/>
            <w:tcBorders>
              <w:top w:val="single" w:sz="4" w:space="0" w:color="000000"/>
              <w:left w:val="single" w:sz="4" w:space="0" w:color="000000"/>
              <w:bottom w:val="single" w:sz="4" w:space="0" w:color="000000"/>
            </w:tcBorders>
          </w:tcPr>
          <w:p w14:paraId="3CA160FC" w14:textId="77777777" w:rsidR="00043761" w:rsidRDefault="00000000">
            <w:pPr>
              <w:pStyle w:val="TableParagraph"/>
              <w:spacing w:before="32"/>
              <w:ind w:left="117"/>
            </w:pPr>
            <w:r>
              <w:t>prefixes:</w:t>
            </w:r>
            <w:r>
              <w:rPr>
                <w:spacing w:val="-9"/>
              </w:rPr>
              <w:t xml:space="preserve"> </w:t>
            </w:r>
            <w:r>
              <w:t>re-,</w:t>
            </w:r>
            <w:r>
              <w:rPr>
                <w:spacing w:val="-6"/>
              </w:rPr>
              <w:t xml:space="preserve"> </w:t>
            </w:r>
            <w:r>
              <w:t>ex-,</w:t>
            </w:r>
            <w:r>
              <w:rPr>
                <w:spacing w:val="-6"/>
              </w:rPr>
              <w:t xml:space="preserve"> </w:t>
            </w:r>
            <w:r>
              <w:t>super-,</w:t>
            </w:r>
            <w:r>
              <w:rPr>
                <w:spacing w:val="-7"/>
              </w:rPr>
              <w:t xml:space="preserve"> </w:t>
            </w:r>
            <w:r>
              <w:t>inter-,</w:t>
            </w:r>
            <w:r>
              <w:rPr>
                <w:spacing w:val="-6"/>
              </w:rPr>
              <w:t xml:space="preserve"> </w:t>
            </w:r>
            <w:r>
              <w:t>intra-,</w:t>
            </w:r>
            <w:r>
              <w:rPr>
                <w:spacing w:val="-6"/>
              </w:rPr>
              <w:t xml:space="preserve"> </w:t>
            </w:r>
            <w:r>
              <w:rPr>
                <w:spacing w:val="-4"/>
              </w:rPr>
              <w:t>mid-</w:t>
            </w:r>
          </w:p>
        </w:tc>
      </w:tr>
      <w:tr w:rsidR="00043761" w14:paraId="5A99FE6A" w14:textId="77777777">
        <w:trPr>
          <w:trHeight w:val="311"/>
        </w:trPr>
        <w:tc>
          <w:tcPr>
            <w:tcW w:w="2222" w:type="dxa"/>
            <w:vMerge/>
            <w:tcBorders>
              <w:top w:val="nil"/>
              <w:bottom w:val="single" w:sz="4" w:space="0" w:color="000000"/>
            </w:tcBorders>
            <w:shd w:val="clear" w:color="auto" w:fill="2F75B5"/>
          </w:tcPr>
          <w:p w14:paraId="5B2AF59F" w14:textId="77777777" w:rsidR="00043761" w:rsidRDefault="00043761">
            <w:pPr>
              <w:rPr>
                <w:sz w:val="2"/>
                <w:szCs w:val="2"/>
              </w:rPr>
            </w:pPr>
          </w:p>
        </w:tc>
        <w:tc>
          <w:tcPr>
            <w:tcW w:w="484" w:type="dxa"/>
            <w:vMerge/>
            <w:tcBorders>
              <w:top w:val="nil"/>
              <w:bottom w:val="single" w:sz="4" w:space="0" w:color="000000"/>
              <w:right w:val="single" w:sz="4" w:space="0" w:color="000000"/>
            </w:tcBorders>
          </w:tcPr>
          <w:p w14:paraId="1A1DC9E1"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03D66C8C" w14:textId="77777777" w:rsidR="00043761" w:rsidRDefault="00000000">
            <w:pPr>
              <w:pStyle w:val="TableParagraph"/>
              <w:spacing w:before="27"/>
              <w:ind w:left="26" w:right="1"/>
              <w:jc w:val="center"/>
            </w:pPr>
            <w:r>
              <w:rPr>
                <w:spacing w:val="-10"/>
              </w:rPr>
              <w:t>c</w:t>
            </w:r>
          </w:p>
        </w:tc>
        <w:tc>
          <w:tcPr>
            <w:tcW w:w="10549" w:type="dxa"/>
            <w:tcBorders>
              <w:top w:val="single" w:sz="4" w:space="0" w:color="000000"/>
              <w:left w:val="single" w:sz="4" w:space="0" w:color="000000"/>
              <w:bottom w:val="single" w:sz="4" w:space="0" w:color="000000"/>
            </w:tcBorders>
            <w:shd w:val="clear" w:color="auto" w:fill="DDEBF7"/>
          </w:tcPr>
          <w:p w14:paraId="540EE5FD" w14:textId="77777777" w:rsidR="00043761" w:rsidRDefault="00000000">
            <w:pPr>
              <w:pStyle w:val="TableParagraph"/>
              <w:spacing w:before="27"/>
              <w:ind w:left="117"/>
            </w:pPr>
            <w:r>
              <w:t>suffixes:</w:t>
            </w:r>
            <w:r>
              <w:rPr>
                <w:spacing w:val="-11"/>
              </w:rPr>
              <w:t xml:space="preserve"> </w:t>
            </w:r>
            <w:r>
              <w:t>noun-forming</w:t>
            </w:r>
            <w:r>
              <w:rPr>
                <w:spacing w:val="-11"/>
              </w:rPr>
              <w:t xml:space="preserve"> </w:t>
            </w:r>
            <w:r>
              <w:rPr>
                <w:spacing w:val="-2"/>
              </w:rPr>
              <w:t>suffixes</w:t>
            </w:r>
          </w:p>
        </w:tc>
      </w:tr>
      <w:tr w:rsidR="00043761" w14:paraId="46196D82" w14:textId="77777777">
        <w:trPr>
          <w:trHeight w:val="522"/>
        </w:trPr>
        <w:tc>
          <w:tcPr>
            <w:tcW w:w="2222" w:type="dxa"/>
            <w:vMerge/>
            <w:tcBorders>
              <w:top w:val="nil"/>
              <w:bottom w:val="single" w:sz="4" w:space="0" w:color="000000"/>
            </w:tcBorders>
            <w:shd w:val="clear" w:color="auto" w:fill="2F75B5"/>
          </w:tcPr>
          <w:p w14:paraId="60C20ABD" w14:textId="77777777" w:rsidR="00043761" w:rsidRDefault="00043761">
            <w:pPr>
              <w:rPr>
                <w:sz w:val="2"/>
                <w:szCs w:val="2"/>
              </w:rPr>
            </w:pPr>
          </w:p>
        </w:tc>
        <w:tc>
          <w:tcPr>
            <w:tcW w:w="11392" w:type="dxa"/>
            <w:gridSpan w:val="3"/>
            <w:tcBorders>
              <w:top w:val="single" w:sz="4" w:space="0" w:color="000000"/>
              <w:bottom w:val="single" w:sz="4" w:space="0" w:color="000000"/>
            </w:tcBorders>
          </w:tcPr>
          <w:p w14:paraId="0F22D386" w14:textId="77777777" w:rsidR="00043761" w:rsidRDefault="00000000">
            <w:pPr>
              <w:pStyle w:val="TableParagraph"/>
              <w:spacing w:line="254" w:lineRule="exact"/>
              <w:ind w:left="105"/>
              <w:rPr>
                <w:b/>
              </w:rPr>
            </w:pPr>
            <w:r>
              <w:rPr>
                <w:b/>
              </w:rPr>
              <w:t>EN4SW-III-2</w:t>
            </w:r>
            <w:r>
              <w:rPr>
                <w:b/>
                <w:spacing w:val="-3"/>
              </w:rPr>
              <w:t xml:space="preserve"> </w:t>
            </w:r>
            <w:r>
              <w:rPr>
                <w:b/>
              </w:rPr>
              <w:t>Use</w:t>
            </w:r>
            <w:r>
              <w:rPr>
                <w:b/>
                <w:spacing w:val="-3"/>
              </w:rPr>
              <w:t xml:space="preserve"> </w:t>
            </w:r>
            <w:r>
              <w:rPr>
                <w:b/>
              </w:rPr>
              <w:t>tone</w:t>
            </w:r>
            <w:r>
              <w:rPr>
                <w:b/>
                <w:spacing w:val="-3"/>
              </w:rPr>
              <w:t xml:space="preserve"> </w:t>
            </w:r>
            <w:r>
              <w:rPr>
                <w:b/>
              </w:rPr>
              <w:t>and</w:t>
            </w:r>
            <w:r>
              <w:rPr>
                <w:b/>
                <w:spacing w:val="-3"/>
              </w:rPr>
              <w:t xml:space="preserve"> </w:t>
            </w:r>
            <w:r>
              <w:rPr>
                <w:b/>
              </w:rPr>
              <w:t>mood</w:t>
            </w:r>
            <w:r>
              <w:rPr>
                <w:b/>
                <w:spacing w:val="-3"/>
              </w:rPr>
              <w:t xml:space="preserve"> </w:t>
            </w:r>
            <w:r>
              <w:rPr>
                <w:b/>
              </w:rPr>
              <w:t>appropriately</w:t>
            </w:r>
            <w:r>
              <w:rPr>
                <w:b/>
                <w:spacing w:val="-3"/>
              </w:rPr>
              <w:t xml:space="preserve"> </w:t>
            </w:r>
            <w:r>
              <w:rPr>
                <w:b/>
              </w:rPr>
              <w:t>for</w:t>
            </w:r>
            <w:r>
              <w:rPr>
                <w:b/>
                <w:spacing w:val="-3"/>
              </w:rPr>
              <w:t xml:space="preserve"> </w:t>
            </w:r>
            <w:r>
              <w:rPr>
                <w:b/>
              </w:rPr>
              <w:t>one’s</w:t>
            </w:r>
            <w:r>
              <w:rPr>
                <w:b/>
                <w:spacing w:val="-3"/>
              </w:rPr>
              <w:t xml:space="preserve"> </w:t>
            </w:r>
            <w:r>
              <w:rPr>
                <w:b/>
              </w:rPr>
              <w:t>purpose,</w:t>
            </w:r>
            <w:r>
              <w:rPr>
                <w:b/>
                <w:spacing w:val="-3"/>
              </w:rPr>
              <w:t xml:space="preserve"> </w:t>
            </w:r>
            <w:r>
              <w:rPr>
                <w:b/>
              </w:rPr>
              <w:t>context,</w:t>
            </w:r>
            <w:r>
              <w:rPr>
                <w:b/>
                <w:spacing w:val="-3"/>
              </w:rPr>
              <w:t xml:space="preserve"> </w:t>
            </w:r>
            <w:r>
              <w:rPr>
                <w:b/>
              </w:rPr>
              <w:t>and</w:t>
            </w:r>
            <w:r>
              <w:rPr>
                <w:b/>
                <w:spacing w:val="-3"/>
              </w:rPr>
              <w:t xml:space="preserve"> </w:t>
            </w:r>
            <w:r>
              <w:rPr>
                <w:b/>
              </w:rPr>
              <w:t>target</w:t>
            </w:r>
            <w:r>
              <w:rPr>
                <w:b/>
                <w:spacing w:val="-3"/>
              </w:rPr>
              <w:t xml:space="preserve"> </w:t>
            </w:r>
            <w:r>
              <w:rPr>
                <w:b/>
              </w:rPr>
              <w:t xml:space="preserve">audience: </w:t>
            </w:r>
            <w:r>
              <w:rPr>
                <w:b/>
                <w:spacing w:val="-2"/>
              </w:rPr>
              <w:t>informal.</w:t>
            </w:r>
          </w:p>
        </w:tc>
      </w:tr>
      <w:tr w:rsidR="00043761" w14:paraId="48ECC2EC" w14:textId="77777777">
        <w:trPr>
          <w:trHeight w:val="311"/>
        </w:trPr>
        <w:tc>
          <w:tcPr>
            <w:tcW w:w="2222" w:type="dxa"/>
            <w:vMerge/>
            <w:tcBorders>
              <w:top w:val="nil"/>
              <w:bottom w:val="single" w:sz="4" w:space="0" w:color="000000"/>
            </w:tcBorders>
            <w:shd w:val="clear" w:color="auto" w:fill="2F75B5"/>
          </w:tcPr>
          <w:p w14:paraId="588AE60C" w14:textId="77777777" w:rsidR="00043761" w:rsidRDefault="00043761">
            <w:pPr>
              <w:rPr>
                <w:sz w:val="2"/>
                <w:szCs w:val="2"/>
              </w:rPr>
            </w:pPr>
          </w:p>
        </w:tc>
        <w:tc>
          <w:tcPr>
            <w:tcW w:w="11392" w:type="dxa"/>
            <w:gridSpan w:val="3"/>
            <w:tcBorders>
              <w:top w:val="single" w:sz="4" w:space="0" w:color="000000"/>
              <w:bottom w:val="single" w:sz="4" w:space="0" w:color="000000"/>
            </w:tcBorders>
            <w:shd w:val="clear" w:color="auto" w:fill="DDEBF7"/>
          </w:tcPr>
          <w:p w14:paraId="63A841AF" w14:textId="77777777" w:rsidR="00043761" w:rsidRDefault="00000000">
            <w:pPr>
              <w:pStyle w:val="TableParagraph"/>
              <w:spacing w:before="32"/>
              <w:ind w:left="105"/>
              <w:rPr>
                <w:b/>
              </w:rPr>
            </w:pPr>
            <w:r>
              <w:rPr>
                <w:b/>
              </w:rPr>
              <w:t>EN4SW-III-3</w:t>
            </w:r>
            <w:r>
              <w:rPr>
                <w:b/>
                <w:spacing w:val="-8"/>
              </w:rPr>
              <w:t xml:space="preserve"> </w:t>
            </w:r>
            <w:r>
              <w:rPr>
                <w:b/>
              </w:rPr>
              <w:t>Compose</w:t>
            </w:r>
            <w:r>
              <w:rPr>
                <w:b/>
                <w:spacing w:val="-7"/>
              </w:rPr>
              <w:t xml:space="preserve"> </w:t>
            </w:r>
            <w:r>
              <w:rPr>
                <w:b/>
              </w:rPr>
              <w:t>appropriate</w:t>
            </w:r>
            <w:r>
              <w:rPr>
                <w:b/>
                <w:spacing w:val="-7"/>
              </w:rPr>
              <w:t xml:space="preserve"> </w:t>
            </w:r>
            <w:r>
              <w:rPr>
                <w:b/>
              </w:rPr>
              <w:t>sentences</w:t>
            </w:r>
            <w:r>
              <w:rPr>
                <w:b/>
                <w:spacing w:val="-8"/>
              </w:rPr>
              <w:t xml:space="preserve"> </w:t>
            </w:r>
            <w:r>
              <w:rPr>
                <w:b/>
              </w:rPr>
              <w:t>for</w:t>
            </w:r>
            <w:r>
              <w:rPr>
                <w:b/>
                <w:spacing w:val="-7"/>
              </w:rPr>
              <w:t xml:space="preserve"> </w:t>
            </w:r>
            <w:r>
              <w:rPr>
                <w:b/>
              </w:rPr>
              <w:t>clarity</w:t>
            </w:r>
            <w:r>
              <w:rPr>
                <w:b/>
                <w:spacing w:val="-7"/>
              </w:rPr>
              <w:t xml:space="preserve"> </w:t>
            </w:r>
            <w:r>
              <w:rPr>
                <w:b/>
              </w:rPr>
              <w:t>and</w:t>
            </w:r>
            <w:r>
              <w:rPr>
                <w:b/>
                <w:spacing w:val="-7"/>
              </w:rPr>
              <w:t xml:space="preserve"> </w:t>
            </w:r>
            <w:r>
              <w:rPr>
                <w:b/>
                <w:spacing w:val="-2"/>
              </w:rPr>
              <w:t>coherence.</w:t>
            </w:r>
          </w:p>
        </w:tc>
      </w:tr>
      <w:tr w:rsidR="00043761" w14:paraId="7BFAC773" w14:textId="77777777">
        <w:trPr>
          <w:trHeight w:val="311"/>
        </w:trPr>
        <w:tc>
          <w:tcPr>
            <w:tcW w:w="2222" w:type="dxa"/>
            <w:vMerge/>
            <w:tcBorders>
              <w:top w:val="nil"/>
              <w:bottom w:val="single" w:sz="4" w:space="0" w:color="000000"/>
            </w:tcBorders>
            <w:shd w:val="clear" w:color="auto" w:fill="2F75B5"/>
          </w:tcPr>
          <w:p w14:paraId="3DFEA43D" w14:textId="77777777" w:rsidR="00043761" w:rsidRDefault="00043761">
            <w:pPr>
              <w:rPr>
                <w:sz w:val="2"/>
                <w:szCs w:val="2"/>
              </w:rPr>
            </w:pPr>
          </w:p>
        </w:tc>
        <w:tc>
          <w:tcPr>
            <w:tcW w:w="484" w:type="dxa"/>
            <w:vMerge w:val="restart"/>
            <w:tcBorders>
              <w:top w:val="single" w:sz="4" w:space="0" w:color="000000"/>
              <w:bottom w:val="single" w:sz="4" w:space="0" w:color="000000"/>
              <w:right w:val="single" w:sz="4" w:space="0" w:color="000000"/>
            </w:tcBorders>
          </w:tcPr>
          <w:p w14:paraId="6CEF7D17" w14:textId="77777777" w:rsidR="00043761" w:rsidRDefault="00000000">
            <w:pPr>
              <w:pStyle w:val="TableParagraph"/>
              <w:spacing w:before="190"/>
              <w:ind w:left="15"/>
              <w:jc w:val="center"/>
            </w:pPr>
            <w:r>
              <w:rPr>
                <w:spacing w:val="-10"/>
              </w:rPr>
              <w:t>1</w:t>
            </w:r>
          </w:p>
        </w:tc>
        <w:tc>
          <w:tcPr>
            <w:tcW w:w="10908" w:type="dxa"/>
            <w:gridSpan w:val="2"/>
            <w:tcBorders>
              <w:top w:val="single" w:sz="4" w:space="0" w:color="000000"/>
              <w:left w:val="single" w:sz="4" w:space="0" w:color="000000"/>
              <w:bottom w:val="single" w:sz="4" w:space="0" w:color="000000"/>
            </w:tcBorders>
          </w:tcPr>
          <w:p w14:paraId="3A9EDFC1" w14:textId="77777777" w:rsidR="00043761" w:rsidRDefault="00000000">
            <w:pPr>
              <w:pStyle w:val="TableParagraph"/>
              <w:spacing w:before="27"/>
              <w:ind w:left="116"/>
            </w:pPr>
            <w:r>
              <w:t>using</w:t>
            </w:r>
            <w:r>
              <w:rPr>
                <w:spacing w:val="-9"/>
              </w:rPr>
              <w:t xml:space="preserve"> </w:t>
            </w:r>
            <w:r>
              <w:t>subject-verb</w:t>
            </w:r>
            <w:r>
              <w:rPr>
                <w:spacing w:val="-8"/>
              </w:rPr>
              <w:t xml:space="preserve"> </w:t>
            </w:r>
            <w:r>
              <w:rPr>
                <w:spacing w:val="-2"/>
              </w:rPr>
              <w:t>agreement</w:t>
            </w:r>
          </w:p>
        </w:tc>
      </w:tr>
      <w:tr w:rsidR="00043761" w14:paraId="388E953F" w14:textId="77777777">
        <w:trPr>
          <w:trHeight w:val="311"/>
        </w:trPr>
        <w:tc>
          <w:tcPr>
            <w:tcW w:w="2222" w:type="dxa"/>
            <w:vMerge/>
            <w:tcBorders>
              <w:top w:val="nil"/>
              <w:bottom w:val="single" w:sz="4" w:space="0" w:color="000000"/>
            </w:tcBorders>
            <w:shd w:val="clear" w:color="auto" w:fill="2F75B5"/>
          </w:tcPr>
          <w:p w14:paraId="5EC28CE6" w14:textId="77777777" w:rsidR="00043761" w:rsidRDefault="00043761">
            <w:pPr>
              <w:rPr>
                <w:sz w:val="2"/>
                <w:szCs w:val="2"/>
              </w:rPr>
            </w:pPr>
          </w:p>
        </w:tc>
        <w:tc>
          <w:tcPr>
            <w:tcW w:w="484" w:type="dxa"/>
            <w:vMerge/>
            <w:tcBorders>
              <w:top w:val="nil"/>
              <w:bottom w:val="single" w:sz="4" w:space="0" w:color="000000"/>
              <w:right w:val="single" w:sz="4" w:space="0" w:color="000000"/>
            </w:tcBorders>
          </w:tcPr>
          <w:p w14:paraId="68A432C9"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7E3D440C" w14:textId="77777777" w:rsidR="00043761" w:rsidRDefault="00000000">
            <w:pPr>
              <w:pStyle w:val="TableParagraph"/>
              <w:spacing w:before="27"/>
              <w:ind w:left="26" w:right="1"/>
              <w:jc w:val="center"/>
            </w:pPr>
            <w:r>
              <w:rPr>
                <w:spacing w:val="-10"/>
              </w:rPr>
              <w:t>a</w:t>
            </w:r>
          </w:p>
        </w:tc>
        <w:tc>
          <w:tcPr>
            <w:tcW w:w="10549" w:type="dxa"/>
            <w:tcBorders>
              <w:top w:val="single" w:sz="4" w:space="0" w:color="000000"/>
              <w:left w:val="single" w:sz="4" w:space="0" w:color="000000"/>
              <w:bottom w:val="single" w:sz="4" w:space="0" w:color="000000"/>
            </w:tcBorders>
            <w:shd w:val="clear" w:color="auto" w:fill="DDEBF7"/>
          </w:tcPr>
          <w:p w14:paraId="0F688A4E" w14:textId="77777777" w:rsidR="00043761" w:rsidRDefault="00000000">
            <w:pPr>
              <w:pStyle w:val="TableParagraph"/>
              <w:spacing w:before="27"/>
              <w:ind w:left="117"/>
            </w:pPr>
            <w:r>
              <w:t>number</w:t>
            </w:r>
            <w:r>
              <w:rPr>
                <w:spacing w:val="-5"/>
              </w:rPr>
              <w:t xml:space="preserve"> </w:t>
            </w:r>
            <w:r>
              <w:t>of</w:t>
            </w:r>
            <w:r>
              <w:rPr>
                <w:spacing w:val="-5"/>
              </w:rPr>
              <w:t xml:space="preserve"> </w:t>
            </w:r>
            <w:r>
              <w:t>nouns:</w:t>
            </w:r>
            <w:r>
              <w:rPr>
                <w:spacing w:val="-4"/>
              </w:rPr>
              <w:t xml:space="preserve"> </w:t>
            </w:r>
            <w:r>
              <w:rPr>
                <w:spacing w:val="-2"/>
              </w:rPr>
              <w:t>irregular</w:t>
            </w:r>
          </w:p>
        </w:tc>
      </w:tr>
    </w:tbl>
    <w:p w14:paraId="51007398" w14:textId="77777777" w:rsidR="00043761" w:rsidRDefault="00043761">
      <w:pPr>
        <w:pStyle w:val="TableParagraph"/>
        <w:sectPr w:rsidR="00043761">
          <w:pgSz w:w="16840" w:h="11910" w:orient="landscape"/>
          <w:pgMar w:top="960" w:right="708" w:bottom="780" w:left="708" w:header="727" w:footer="586" w:gutter="0"/>
          <w:cols w:space="720"/>
        </w:sectPr>
      </w:pPr>
    </w:p>
    <w:p w14:paraId="195F62AA" w14:textId="77777777" w:rsidR="00043761" w:rsidRDefault="00043761">
      <w:pPr>
        <w:pStyle w:val="BodyText"/>
        <w:spacing w:before="232"/>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6"/>
        <w:gridCol w:w="359"/>
        <w:gridCol w:w="10550"/>
      </w:tblGrid>
      <w:tr w:rsidR="00043761" w14:paraId="05CFE786" w14:textId="77777777">
        <w:trPr>
          <w:trHeight w:val="301"/>
        </w:trPr>
        <w:tc>
          <w:tcPr>
            <w:tcW w:w="2222" w:type="dxa"/>
            <w:vMerge w:val="restart"/>
            <w:tcBorders>
              <w:bottom w:val="single" w:sz="4" w:space="0" w:color="000000"/>
            </w:tcBorders>
            <w:shd w:val="clear" w:color="auto" w:fill="2F75B5"/>
          </w:tcPr>
          <w:p w14:paraId="7B58E26E" w14:textId="77777777" w:rsidR="00043761" w:rsidRDefault="00043761">
            <w:pPr>
              <w:pStyle w:val="TableParagraph"/>
              <w:rPr>
                <w:rFonts w:ascii="Times New Roman"/>
              </w:rPr>
            </w:pPr>
          </w:p>
        </w:tc>
        <w:tc>
          <w:tcPr>
            <w:tcW w:w="486" w:type="dxa"/>
            <w:vMerge w:val="restart"/>
            <w:tcBorders>
              <w:top w:val="nil"/>
              <w:bottom w:val="single" w:sz="4" w:space="0" w:color="000000"/>
              <w:right w:val="single" w:sz="4" w:space="0" w:color="000000"/>
            </w:tcBorders>
          </w:tcPr>
          <w:p w14:paraId="1BF38B87" w14:textId="77777777" w:rsidR="00043761" w:rsidRDefault="00043761">
            <w:pPr>
              <w:pStyle w:val="TableParagraph"/>
              <w:rPr>
                <w:rFonts w:ascii="Times New Roman"/>
              </w:rPr>
            </w:pPr>
          </w:p>
        </w:tc>
        <w:tc>
          <w:tcPr>
            <w:tcW w:w="359" w:type="dxa"/>
            <w:tcBorders>
              <w:top w:val="nil"/>
              <w:left w:val="single" w:sz="4" w:space="0" w:color="000000"/>
              <w:bottom w:val="single" w:sz="8" w:space="0" w:color="DDEBF7"/>
              <w:right w:val="single" w:sz="4" w:space="0" w:color="000000"/>
            </w:tcBorders>
          </w:tcPr>
          <w:p w14:paraId="693C6D5E" w14:textId="77777777" w:rsidR="00043761" w:rsidRDefault="00000000">
            <w:pPr>
              <w:pStyle w:val="TableParagraph"/>
              <w:spacing w:before="17"/>
              <w:ind w:left="26" w:right="5"/>
              <w:jc w:val="center"/>
            </w:pPr>
            <w:r>
              <w:rPr>
                <w:spacing w:val="-10"/>
              </w:rPr>
              <w:t>b</w:t>
            </w:r>
          </w:p>
        </w:tc>
        <w:tc>
          <w:tcPr>
            <w:tcW w:w="10550" w:type="dxa"/>
            <w:tcBorders>
              <w:top w:val="nil"/>
              <w:left w:val="single" w:sz="4" w:space="0" w:color="000000"/>
              <w:bottom w:val="single" w:sz="8" w:space="0" w:color="DDEBF7"/>
            </w:tcBorders>
          </w:tcPr>
          <w:p w14:paraId="4E3C993F" w14:textId="77777777" w:rsidR="00043761" w:rsidRDefault="00000000">
            <w:pPr>
              <w:pStyle w:val="TableParagraph"/>
              <w:spacing w:before="17"/>
              <w:ind w:left="115"/>
            </w:pPr>
            <w:r>
              <w:t>kinds</w:t>
            </w:r>
            <w:r>
              <w:rPr>
                <w:spacing w:val="-7"/>
              </w:rPr>
              <w:t xml:space="preserve"> </w:t>
            </w:r>
            <w:r>
              <w:t>of</w:t>
            </w:r>
            <w:r>
              <w:rPr>
                <w:spacing w:val="-7"/>
              </w:rPr>
              <w:t xml:space="preserve"> </w:t>
            </w:r>
            <w:r>
              <w:t>nouns:</w:t>
            </w:r>
            <w:r>
              <w:rPr>
                <w:spacing w:val="-6"/>
              </w:rPr>
              <w:t xml:space="preserve"> </w:t>
            </w:r>
            <w:r>
              <w:t>collective,</w:t>
            </w:r>
            <w:r>
              <w:rPr>
                <w:spacing w:val="-8"/>
              </w:rPr>
              <w:t xml:space="preserve"> </w:t>
            </w:r>
            <w:r>
              <w:t>concrete,</w:t>
            </w:r>
            <w:r>
              <w:rPr>
                <w:spacing w:val="-6"/>
              </w:rPr>
              <w:t xml:space="preserve"> </w:t>
            </w:r>
            <w:r>
              <w:rPr>
                <w:spacing w:val="-2"/>
              </w:rPr>
              <w:t>abstract</w:t>
            </w:r>
          </w:p>
        </w:tc>
      </w:tr>
      <w:tr w:rsidR="00043761" w14:paraId="16F711A0" w14:textId="77777777">
        <w:trPr>
          <w:trHeight w:val="297"/>
        </w:trPr>
        <w:tc>
          <w:tcPr>
            <w:tcW w:w="2222" w:type="dxa"/>
            <w:vMerge/>
            <w:tcBorders>
              <w:top w:val="nil"/>
              <w:bottom w:val="single" w:sz="4" w:space="0" w:color="000000"/>
            </w:tcBorders>
            <w:shd w:val="clear" w:color="auto" w:fill="2F75B5"/>
          </w:tcPr>
          <w:p w14:paraId="13F1A6CC" w14:textId="77777777" w:rsidR="00043761" w:rsidRDefault="00043761">
            <w:pPr>
              <w:rPr>
                <w:sz w:val="2"/>
                <w:szCs w:val="2"/>
              </w:rPr>
            </w:pPr>
          </w:p>
        </w:tc>
        <w:tc>
          <w:tcPr>
            <w:tcW w:w="486" w:type="dxa"/>
            <w:vMerge/>
            <w:tcBorders>
              <w:top w:val="nil"/>
              <w:bottom w:val="single" w:sz="4" w:space="0" w:color="000000"/>
              <w:right w:val="single" w:sz="4" w:space="0" w:color="000000"/>
            </w:tcBorders>
          </w:tcPr>
          <w:p w14:paraId="38988C8B" w14:textId="77777777" w:rsidR="00043761" w:rsidRDefault="00043761">
            <w:pPr>
              <w:rPr>
                <w:sz w:val="2"/>
                <w:szCs w:val="2"/>
              </w:rPr>
            </w:pPr>
          </w:p>
        </w:tc>
        <w:tc>
          <w:tcPr>
            <w:tcW w:w="359" w:type="dxa"/>
            <w:vMerge w:val="restart"/>
            <w:tcBorders>
              <w:top w:val="single" w:sz="4" w:space="0" w:color="000000"/>
              <w:left w:val="single" w:sz="4" w:space="0" w:color="000000"/>
              <w:bottom w:val="single" w:sz="4" w:space="0" w:color="000000"/>
              <w:right w:val="single" w:sz="4" w:space="0" w:color="000000"/>
            </w:tcBorders>
            <w:shd w:val="clear" w:color="auto" w:fill="DDEBF7"/>
          </w:tcPr>
          <w:p w14:paraId="4F547F52" w14:textId="77777777" w:rsidR="00043761" w:rsidRDefault="00043761">
            <w:pPr>
              <w:pStyle w:val="TableParagraph"/>
              <w:spacing w:before="81"/>
              <w:rPr>
                <w:b/>
              </w:rPr>
            </w:pPr>
          </w:p>
          <w:p w14:paraId="77A549EC" w14:textId="77777777" w:rsidR="00043761" w:rsidRDefault="00000000">
            <w:pPr>
              <w:pStyle w:val="TableParagraph"/>
              <w:ind w:left="127"/>
            </w:pPr>
            <w:r>
              <w:rPr>
                <w:spacing w:val="-10"/>
              </w:rPr>
              <w:t>c</w:t>
            </w:r>
          </w:p>
        </w:tc>
        <w:tc>
          <w:tcPr>
            <w:tcW w:w="10550" w:type="dxa"/>
            <w:tcBorders>
              <w:top w:val="single" w:sz="4" w:space="0" w:color="000000"/>
              <w:left w:val="single" w:sz="4" w:space="0" w:color="000000"/>
              <w:bottom w:val="single" w:sz="4" w:space="0" w:color="000000"/>
            </w:tcBorders>
            <w:shd w:val="clear" w:color="auto" w:fill="DDEBF7"/>
          </w:tcPr>
          <w:p w14:paraId="1B11DA79" w14:textId="77777777" w:rsidR="00043761" w:rsidRDefault="00000000">
            <w:pPr>
              <w:pStyle w:val="TableParagraph"/>
              <w:spacing w:before="17"/>
              <w:ind w:left="115"/>
            </w:pPr>
            <w:r>
              <w:t>subject</w:t>
            </w:r>
            <w:r>
              <w:rPr>
                <w:spacing w:val="-7"/>
              </w:rPr>
              <w:t xml:space="preserve"> </w:t>
            </w:r>
            <w:r>
              <w:rPr>
                <w:spacing w:val="-2"/>
              </w:rPr>
              <w:t>pronouns</w:t>
            </w:r>
          </w:p>
        </w:tc>
      </w:tr>
      <w:tr w:rsidR="00043761" w14:paraId="3C48E60B" w14:textId="77777777">
        <w:trPr>
          <w:trHeight w:val="311"/>
        </w:trPr>
        <w:tc>
          <w:tcPr>
            <w:tcW w:w="2222" w:type="dxa"/>
            <w:vMerge/>
            <w:tcBorders>
              <w:top w:val="nil"/>
              <w:bottom w:val="single" w:sz="4" w:space="0" w:color="000000"/>
            </w:tcBorders>
            <w:shd w:val="clear" w:color="auto" w:fill="2F75B5"/>
          </w:tcPr>
          <w:p w14:paraId="1F6BED69" w14:textId="77777777" w:rsidR="00043761" w:rsidRDefault="00043761">
            <w:pPr>
              <w:rPr>
                <w:sz w:val="2"/>
                <w:szCs w:val="2"/>
              </w:rPr>
            </w:pPr>
          </w:p>
        </w:tc>
        <w:tc>
          <w:tcPr>
            <w:tcW w:w="486" w:type="dxa"/>
            <w:vMerge/>
            <w:tcBorders>
              <w:top w:val="nil"/>
              <w:bottom w:val="single" w:sz="4" w:space="0" w:color="000000"/>
              <w:right w:val="single" w:sz="4" w:space="0" w:color="000000"/>
            </w:tcBorders>
          </w:tcPr>
          <w:p w14:paraId="0A7F9729"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shd w:val="clear" w:color="auto" w:fill="DDEBF7"/>
          </w:tcPr>
          <w:p w14:paraId="5BD6B458"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tcPr>
          <w:p w14:paraId="56D17380" w14:textId="77777777" w:rsidR="00043761" w:rsidRDefault="00000000">
            <w:pPr>
              <w:pStyle w:val="TableParagraph"/>
              <w:spacing w:before="32"/>
              <w:ind w:left="995"/>
            </w:pPr>
            <w:r>
              <w:rPr>
                <w:spacing w:val="-2"/>
              </w:rPr>
              <w:t>indefinite</w:t>
            </w:r>
          </w:p>
        </w:tc>
      </w:tr>
      <w:tr w:rsidR="00043761" w14:paraId="5A32FD33" w14:textId="77777777">
        <w:trPr>
          <w:trHeight w:val="311"/>
        </w:trPr>
        <w:tc>
          <w:tcPr>
            <w:tcW w:w="2222" w:type="dxa"/>
            <w:vMerge/>
            <w:tcBorders>
              <w:top w:val="nil"/>
              <w:bottom w:val="single" w:sz="4" w:space="0" w:color="000000"/>
            </w:tcBorders>
            <w:shd w:val="clear" w:color="auto" w:fill="2F75B5"/>
          </w:tcPr>
          <w:p w14:paraId="53AE0717" w14:textId="77777777" w:rsidR="00043761" w:rsidRDefault="00043761">
            <w:pPr>
              <w:rPr>
                <w:sz w:val="2"/>
                <w:szCs w:val="2"/>
              </w:rPr>
            </w:pPr>
          </w:p>
        </w:tc>
        <w:tc>
          <w:tcPr>
            <w:tcW w:w="486" w:type="dxa"/>
            <w:vMerge/>
            <w:tcBorders>
              <w:top w:val="nil"/>
              <w:bottom w:val="single" w:sz="4" w:space="0" w:color="000000"/>
              <w:right w:val="single" w:sz="4" w:space="0" w:color="000000"/>
            </w:tcBorders>
          </w:tcPr>
          <w:p w14:paraId="5652E80D"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shd w:val="clear" w:color="auto" w:fill="DDEBF7"/>
          </w:tcPr>
          <w:p w14:paraId="459D2DBD"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shd w:val="clear" w:color="auto" w:fill="DDEBF7"/>
          </w:tcPr>
          <w:p w14:paraId="39F07E88" w14:textId="77777777" w:rsidR="00043761" w:rsidRDefault="00000000">
            <w:pPr>
              <w:pStyle w:val="TableParagraph"/>
              <w:spacing w:before="27"/>
              <w:ind w:left="995"/>
            </w:pPr>
            <w:r>
              <w:rPr>
                <w:spacing w:val="-2"/>
              </w:rPr>
              <w:t>possessive</w:t>
            </w:r>
          </w:p>
        </w:tc>
      </w:tr>
      <w:tr w:rsidR="00043761" w14:paraId="5404AD45" w14:textId="77777777">
        <w:trPr>
          <w:trHeight w:val="306"/>
        </w:trPr>
        <w:tc>
          <w:tcPr>
            <w:tcW w:w="2222" w:type="dxa"/>
            <w:vMerge/>
            <w:tcBorders>
              <w:top w:val="nil"/>
              <w:bottom w:val="single" w:sz="4" w:space="0" w:color="000000"/>
            </w:tcBorders>
            <w:shd w:val="clear" w:color="auto" w:fill="2F75B5"/>
          </w:tcPr>
          <w:p w14:paraId="7128668A" w14:textId="77777777" w:rsidR="00043761" w:rsidRDefault="00043761">
            <w:pPr>
              <w:rPr>
                <w:sz w:val="2"/>
                <w:szCs w:val="2"/>
              </w:rPr>
            </w:pPr>
          </w:p>
        </w:tc>
        <w:tc>
          <w:tcPr>
            <w:tcW w:w="486" w:type="dxa"/>
            <w:vMerge w:val="restart"/>
            <w:tcBorders>
              <w:top w:val="single" w:sz="4" w:space="0" w:color="000000"/>
              <w:bottom w:val="single" w:sz="8" w:space="0" w:color="DDEBF7"/>
              <w:right w:val="single" w:sz="4" w:space="0" w:color="000000"/>
            </w:tcBorders>
          </w:tcPr>
          <w:p w14:paraId="35F2B43E" w14:textId="77777777" w:rsidR="00043761" w:rsidRDefault="00043761">
            <w:pPr>
              <w:pStyle w:val="TableParagraph"/>
              <w:spacing w:before="90"/>
              <w:rPr>
                <w:b/>
              </w:rPr>
            </w:pPr>
          </w:p>
          <w:p w14:paraId="3AF98EF5" w14:textId="77777777" w:rsidR="00043761" w:rsidRDefault="00000000">
            <w:pPr>
              <w:pStyle w:val="TableParagraph"/>
              <w:spacing w:before="1"/>
              <w:ind w:left="13"/>
              <w:jc w:val="center"/>
            </w:pPr>
            <w:r>
              <w:rPr>
                <w:spacing w:val="-10"/>
              </w:rPr>
              <w:t>2</w:t>
            </w:r>
          </w:p>
        </w:tc>
        <w:tc>
          <w:tcPr>
            <w:tcW w:w="10909" w:type="dxa"/>
            <w:gridSpan w:val="2"/>
            <w:tcBorders>
              <w:top w:val="single" w:sz="4" w:space="0" w:color="000000"/>
              <w:left w:val="single" w:sz="4" w:space="0" w:color="000000"/>
              <w:bottom w:val="single" w:sz="8" w:space="0" w:color="DDEBF7"/>
            </w:tcBorders>
          </w:tcPr>
          <w:p w14:paraId="12EE1E14" w14:textId="77777777" w:rsidR="00043761" w:rsidRDefault="00000000">
            <w:pPr>
              <w:pStyle w:val="TableParagraph"/>
              <w:spacing w:before="27"/>
              <w:ind w:left="114"/>
            </w:pPr>
            <w:r>
              <w:t>using</w:t>
            </w:r>
            <w:r>
              <w:rPr>
                <w:spacing w:val="-4"/>
              </w:rPr>
              <w:t xml:space="preserve"> </w:t>
            </w:r>
            <w:r>
              <w:t>kinds</w:t>
            </w:r>
            <w:r>
              <w:rPr>
                <w:spacing w:val="-4"/>
              </w:rPr>
              <w:t xml:space="preserve"> </w:t>
            </w:r>
            <w:r>
              <w:t>of</w:t>
            </w:r>
            <w:r>
              <w:rPr>
                <w:spacing w:val="-4"/>
              </w:rPr>
              <w:t xml:space="preserve"> </w:t>
            </w:r>
            <w:r>
              <w:rPr>
                <w:spacing w:val="-2"/>
              </w:rPr>
              <w:t>verbs</w:t>
            </w:r>
          </w:p>
        </w:tc>
      </w:tr>
      <w:tr w:rsidR="00043761" w14:paraId="12608145" w14:textId="77777777">
        <w:trPr>
          <w:trHeight w:val="296"/>
        </w:trPr>
        <w:tc>
          <w:tcPr>
            <w:tcW w:w="2222" w:type="dxa"/>
            <w:vMerge/>
            <w:tcBorders>
              <w:top w:val="nil"/>
              <w:bottom w:val="single" w:sz="4" w:space="0" w:color="000000"/>
            </w:tcBorders>
            <w:shd w:val="clear" w:color="auto" w:fill="2F75B5"/>
          </w:tcPr>
          <w:p w14:paraId="52781F42" w14:textId="77777777" w:rsidR="00043761" w:rsidRDefault="00043761">
            <w:pPr>
              <w:rPr>
                <w:sz w:val="2"/>
                <w:szCs w:val="2"/>
              </w:rPr>
            </w:pPr>
          </w:p>
        </w:tc>
        <w:tc>
          <w:tcPr>
            <w:tcW w:w="486" w:type="dxa"/>
            <w:vMerge/>
            <w:tcBorders>
              <w:top w:val="nil"/>
              <w:bottom w:val="single" w:sz="8" w:space="0" w:color="DDEBF7"/>
              <w:right w:val="single" w:sz="4" w:space="0" w:color="000000"/>
            </w:tcBorders>
          </w:tcPr>
          <w:p w14:paraId="65541618" w14:textId="77777777" w:rsidR="00043761" w:rsidRDefault="00043761">
            <w:pPr>
              <w:rPr>
                <w:sz w:val="2"/>
                <w:szCs w:val="2"/>
              </w:rPr>
            </w:pPr>
          </w:p>
        </w:tc>
        <w:tc>
          <w:tcPr>
            <w:tcW w:w="359" w:type="dxa"/>
            <w:tcBorders>
              <w:top w:val="single" w:sz="8" w:space="0" w:color="DDEBF7"/>
              <w:left w:val="single" w:sz="4" w:space="0" w:color="000000"/>
              <w:bottom w:val="single" w:sz="4" w:space="0" w:color="000000"/>
              <w:right w:val="single" w:sz="4" w:space="0" w:color="000000"/>
            </w:tcBorders>
            <w:shd w:val="clear" w:color="auto" w:fill="DDEBF7"/>
          </w:tcPr>
          <w:p w14:paraId="65E07EDE" w14:textId="77777777" w:rsidR="00043761" w:rsidRDefault="00000000">
            <w:pPr>
              <w:pStyle w:val="TableParagraph"/>
              <w:spacing w:before="22" w:line="254" w:lineRule="exact"/>
              <w:ind w:left="26" w:right="5"/>
              <w:jc w:val="center"/>
            </w:pPr>
            <w:r>
              <w:rPr>
                <w:spacing w:val="-10"/>
              </w:rPr>
              <w:t>a</w:t>
            </w:r>
          </w:p>
        </w:tc>
        <w:tc>
          <w:tcPr>
            <w:tcW w:w="10550" w:type="dxa"/>
            <w:tcBorders>
              <w:top w:val="single" w:sz="8" w:space="0" w:color="DDEBF7"/>
              <w:left w:val="single" w:sz="4" w:space="0" w:color="000000"/>
              <w:bottom w:val="single" w:sz="4" w:space="0" w:color="000000"/>
            </w:tcBorders>
            <w:shd w:val="clear" w:color="auto" w:fill="DDEBF7"/>
          </w:tcPr>
          <w:p w14:paraId="706FF6EB" w14:textId="77777777" w:rsidR="00043761" w:rsidRDefault="00000000">
            <w:pPr>
              <w:pStyle w:val="TableParagraph"/>
              <w:spacing w:before="22" w:line="254" w:lineRule="exact"/>
              <w:ind w:left="115"/>
            </w:pPr>
            <w:r>
              <w:rPr>
                <w:spacing w:val="-2"/>
              </w:rPr>
              <w:t>action</w:t>
            </w:r>
          </w:p>
        </w:tc>
      </w:tr>
      <w:tr w:rsidR="00043761" w14:paraId="27478E73" w14:textId="77777777">
        <w:trPr>
          <w:trHeight w:val="306"/>
        </w:trPr>
        <w:tc>
          <w:tcPr>
            <w:tcW w:w="2222" w:type="dxa"/>
            <w:vMerge/>
            <w:tcBorders>
              <w:top w:val="nil"/>
              <w:bottom w:val="single" w:sz="4" w:space="0" w:color="000000"/>
            </w:tcBorders>
            <w:shd w:val="clear" w:color="auto" w:fill="2F75B5"/>
          </w:tcPr>
          <w:p w14:paraId="1B4BFD20" w14:textId="77777777" w:rsidR="00043761" w:rsidRDefault="00043761">
            <w:pPr>
              <w:rPr>
                <w:sz w:val="2"/>
                <w:szCs w:val="2"/>
              </w:rPr>
            </w:pPr>
          </w:p>
        </w:tc>
        <w:tc>
          <w:tcPr>
            <w:tcW w:w="486" w:type="dxa"/>
            <w:vMerge/>
            <w:tcBorders>
              <w:top w:val="nil"/>
              <w:bottom w:val="single" w:sz="8" w:space="0" w:color="DDEBF7"/>
              <w:right w:val="single" w:sz="4" w:space="0" w:color="000000"/>
            </w:tcBorders>
          </w:tcPr>
          <w:p w14:paraId="4D3A6BEC" w14:textId="77777777" w:rsidR="00043761" w:rsidRDefault="00043761">
            <w:pPr>
              <w:rPr>
                <w:sz w:val="2"/>
                <w:szCs w:val="2"/>
              </w:rPr>
            </w:pPr>
          </w:p>
        </w:tc>
        <w:tc>
          <w:tcPr>
            <w:tcW w:w="359" w:type="dxa"/>
            <w:tcBorders>
              <w:top w:val="single" w:sz="4" w:space="0" w:color="000000"/>
              <w:left w:val="single" w:sz="4" w:space="0" w:color="000000"/>
              <w:bottom w:val="single" w:sz="8" w:space="0" w:color="DDEBF7"/>
              <w:right w:val="single" w:sz="4" w:space="0" w:color="000000"/>
            </w:tcBorders>
          </w:tcPr>
          <w:p w14:paraId="554B1885" w14:textId="77777777" w:rsidR="00043761" w:rsidRDefault="00000000">
            <w:pPr>
              <w:pStyle w:val="TableParagraph"/>
              <w:spacing w:before="22"/>
              <w:ind w:left="26" w:right="5"/>
              <w:jc w:val="center"/>
            </w:pPr>
            <w:r>
              <w:rPr>
                <w:spacing w:val="-10"/>
              </w:rPr>
              <w:t>b</w:t>
            </w:r>
          </w:p>
        </w:tc>
        <w:tc>
          <w:tcPr>
            <w:tcW w:w="10550" w:type="dxa"/>
            <w:tcBorders>
              <w:top w:val="single" w:sz="4" w:space="0" w:color="000000"/>
              <w:left w:val="single" w:sz="4" w:space="0" w:color="000000"/>
              <w:bottom w:val="single" w:sz="8" w:space="0" w:color="DDEBF7"/>
            </w:tcBorders>
          </w:tcPr>
          <w:p w14:paraId="3CF893B6" w14:textId="77777777" w:rsidR="00043761" w:rsidRDefault="00000000">
            <w:pPr>
              <w:pStyle w:val="TableParagraph"/>
              <w:spacing w:before="22"/>
              <w:ind w:left="115"/>
            </w:pPr>
            <w:r>
              <w:rPr>
                <w:spacing w:val="-2"/>
              </w:rPr>
              <w:t>Helping</w:t>
            </w:r>
          </w:p>
        </w:tc>
      </w:tr>
      <w:tr w:rsidR="00043761" w14:paraId="1026A5D3" w14:textId="77777777">
        <w:trPr>
          <w:trHeight w:val="297"/>
        </w:trPr>
        <w:tc>
          <w:tcPr>
            <w:tcW w:w="2222" w:type="dxa"/>
            <w:vMerge/>
            <w:tcBorders>
              <w:top w:val="nil"/>
              <w:bottom w:val="single" w:sz="4" w:space="0" w:color="000000"/>
            </w:tcBorders>
            <w:shd w:val="clear" w:color="auto" w:fill="2F75B5"/>
          </w:tcPr>
          <w:p w14:paraId="7F30A9BD" w14:textId="77777777" w:rsidR="00043761" w:rsidRDefault="00043761">
            <w:pPr>
              <w:rPr>
                <w:sz w:val="2"/>
                <w:szCs w:val="2"/>
              </w:rPr>
            </w:pPr>
          </w:p>
        </w:tc>
        <w:tc>
          <w:tcPr>
            <w:tcW w:w="486" w:type="dxa"/>
            <w:vMerge w:val="restart"/>
            <w:tcBorders>
              <w:top w:val="single" w:sz="4" w:space="0" w:color="000000"/>
              <w:bottom w:val="single" w:sz="4" w:space="0" w:color="000000"/>
              <w:right w:val="single" w:sz="4" w:space="0" w:color="000000"/>
            </w:tcBorders>
            <w:shd w:val="clear" w:color="auto" w:fill="DDEBF7"/>
          </w:tcPr>
          <w:p w14:paraId="08ECC14F" w14:textId="77777777" w:rsidR="00043761" w:rsidRDefault="00043761">
            <w:pPr>
              <w:pStyle w:val="TableParagraph"/>
              <w:rPr>
                <w:b/>
              </w:rPr>
            </w:pPr>
          </w:p>
          <w:p w14:paraId="7DC09ABC" w14:textId="77777777" w:rsidR="00043761" w:rsidRDefault="00043761">
            <w:pPr>
              <w:pStyle w:val="TableParagraph"/>
              <w:spacing w:before="139"/>
              <w:rPr>
                <w:b/>
              </w:rPr>
            </w:pPr>
          </w:p>
          <w:p w14:paraId="60FD107C" w14:textId="77777777" w:rsidR="00043761" w:rsidRDefault="00000000">
            <w:pPr>
              <w:pStyle w:val="TableParagraph"/>
              <w:ind w:left="13"/>
              <w:jc w:val="center"/>
            </w:pPr>
            <w:r>
              <w:rPr>
                <w:spacing w:val="-10"/>
              </w:rPr>
              <w:t>3</w:t>
            </w:r>
          </w:p>
        </w:tc>
        <w:tc>
          <w:tcPr>
            <w:tcW w:w="10909" w:type="dxa"/>
            <w:gridSpan w:val="2"/>
            <w:tcBorders>
              <w:top w:val="single" w:sz="4" w:space="0" w:color="000000"/>
              <w:left w:val="single" w:sz="4" w:space="0" w:color="000000"/>
              <w:bottom w:val="single" w:sz="4" w:space="0" w:color="000000"/>
            </w:tcBorders>
            <w:shd w:val="clear" w:color="auto" w:fill="DDEBF7"/>
          </w:tcPr>
          <w:p w14:paraId="676E5E5B" w14:textId="77777777" w:rsidR="00043761" w:rsidRDefault="00000000">
            <w:pPr>
              <w:pStyle w:val="TableParagraph"/>
              <w:spacing w:before="17"/>
              <w:ind w:left="114"/>
            </w:pPr>
            <w:r>
              <w:t>using</w:t>
            </w:r>
            <w:r>
              <w:rPr>
                <w:spacing w:val="-5"/>
              </w:rPr>
              <w:t xml:space="preserve"> </w:t>
            </w:r>
            <w:r>
              <w:t>tenses</w:t>
            </w:r>
            <w:r>
              <w:rPr>
                <w:spacing w:val="-4"/>
              </w:rPr>
              <w:t xml:space="preserve"> </w:t>
            </w:r>
            <w:r>
              <w:t>of</w:t>
            </w:r>
            <w:r>
              <w:rPr>
                <w:spacing w:val="-4"/>
              </w:rPr>
              <w:t xml:space="preserve"> </w:t>
            </w:r>
            <w:r>
              <w:rPr>
                <w:spacing w:val="-2"/>
              </w:rPr>
              <w:t>verbs</w:t>
            </w:r>
          </w:p>
        </w:tc>
      </w:tr>
      <w:tr w:rsidR="00043761" w14:paraId="56A9DD49" w14:textId="77777777">
        <w:trPr>
          <w:trHeight w:val="311"/>
        </w:trPr>
        <w:tc>
          <w:tcPr>
            <w:tcW w:w="2222" w:type="dxa"/>
            <w:vMerge/>
            <w:tcBorders>
              <w:top w:val="nil"/>
              <w:bottom w:val="single" w:sz="4" w:space="0" w:color="000000"/>
            </w:tcBorders>
            <w:shd w:val="clear" w:color="auto" w:fill="2F75B5"/>
          </w:tcPr>
          <w:p w14:paraId="35B43E2F" w14:textId="77777777" w:rsidR="00043761" w:rsidRDefault="00043761">
            <w:pPr>
              <w:rPr>
                <w:sz w:val="2"/>
                <w:szCs w:val="2"/>
              </w:rPr>
            </w:pPr>
          </w:p>
        </w:tc>
        <w:tc>
          <w:tcPr>
            <w:tcW w:w="486" w:type="dxa"/>
            <w:vMerge/>
            <w:tcBorders>
              <w:top w:val="nil"/>
              <w:bottom w:val="single" w:sz="4" w:space="0" w:color="000000"/>
              <w:right w:val="single" w:sz="4" w:space="0" w:color="000000"/>
            </w:tcBorders>
            <w:shd w:val="clear" w:color="auto" w:fill="DDEBF7"/>
          </w:tcPr>
          <w:p w14:paraId="5EC26332" w14:textId="77777777" w:rsidR="00043761" w:rsidRDefault="00043761">
            <w:pPr>
              <w:rPr>
                <w:sz w:val="2"/>
                <w:szCs w:val="2"/>
              </w:rPr>
            </w:pPr>
          </w:p>
        </w:tc>
        <w:tc>
          <w:tcPr>
            <w:tcW w:w="359" w:type="dxa"/>
            <w:tcBorders>
              <w:top w:val="single" w:sz="4" w:space="0" w:color="000000"/>
              <w:left w:val="single" w:sz="4" w:space="0" w:color="000000"/>
              <w:bottom w:val="nil"/>
              <w:right w:val="single" w:sz="4" w:space="0" w:color="000000"/>
            </w:tcBorders>
          </w:tcPr>
          <w:p w14:paraId="62645200" w14:textId="77777777" w:rsidR="00043761" w:rsidRDefault="00043761">
            <w:pPr>
              <w:pStyle w:val="TableParagraph"/>
              <w:rPr>
                <w:rFonts w:ascii="Times New Roman"/>
              </w:rPr>
            </w:pPr>
          </w:p>
        </w:tc>
        <w:tc>
          <w:tcPr>
            <w:tcW w:w="10550" w:type="dxa"/>
            <w:tcBorders>
              <w:top w:val="single" w:sz="4" w:space="0" w:color="000000"/>
              <w:left w:val="single" w:sz="4" w:space="0" w:color="000000"/>
              <w:bottom w:val="single" w:sz="4" w:space="0" w:color="000000"/>
            </w:tcBorders>
          </w:tcPr>
          <w:p w14:paraId="3DAAA5DD" w14:textId="77777777" w:rsidR="00043761" w:rsidRDefault="00000000">
            <w:pPr>
              <w:pStyle w:val="TableParagraph"/>
              <w:spacing w:before="32"/>
              <w:ind w:left="115"/>
            </w:pPr>
            <w:r>
              <w:rPr>
                <w:spacing w:val="-2"/>
              </w:rPr>
              <w:t>simple</w:t>
            </w:r>
          </w:p>
        </w:tc>
      </w:tr>
      <w:tr w:rsidR="00043761" w14:paraId="447EFC69" w14:textId="77777777">
        <w:trPr>
          <w:trHeight w:val="311"/>
        </w:trPr>
        <w:tc>
          <w:tcPr>
            <w:tcW w:w="2222" w:type="dxa"/>
            <w:vMerge/>
            <w:tcBorders>
              <w:top w:val="nil"/>
              <w:bottom w:val="single" w:sz="4" w:space="0" w:color="000000"/>
            </w:tcBorders>
            <w:shd w:val="clear" w:color="auto" w:fill="2F75B5"/>
          </w:tcPr>
          <w:p w14:paraId="4D9B16BB" w14:textId="77777777" w:rsidR="00043761" w:rsidRDefault="00043761">
            <w:pPr>
              <w:rPr>
                <w:sz w:val="2"/>
                <w:szCs w:val="2"/>
              </w:rPr>
            </w:pPr>
          </w:p>
        </w:tc>
        <w:tc>
          <w:tcPr>
            <w:tcW w:w="486" w:type="dxa"/>
            <w:vMerge/>
            <w:tcBorders>
              <w:top w:val="nil"/>
              <w:bottom w:val="single" w:sz="4" w:space="0" w:color="000000"/>
              <w:right w:val="single" w:sz="4" w:space="0" w:color="000000"/>
            </w:tcBorders>
            <w:shd w:val="clear" w:color="auto" w:fill="DDEBF7"/>
          </w:tcPr>
          <w:p w14:paraId="51C3DC46" w14:textId="77777777" w:rsidR="00043761" w:rsidRDefault="00043761">
            <w:pPr>
              <w:rPr>
                <w:sz w:val="2"/>
                <w:szCs w:val="2"/>
              </w:rPr>
            </w:pPr>
          </w:p>
        </w:tc>
        <w:tc>
          <w:tcPr>
            <w:tcW w:w="359" w:type="dxa"/>
            <w:vMerge w:val="restart"/>
            <w:tcBorders>
              <w:top w:val="nil"/>
              <w:left w:val="single" w:sz="4" w:space="0" w:color="000000"/>
              <w:bottom w:val="single" w:sz="4" w:space="0" w:color="000000"/>
              <w:right w:val="single" w:sz="4" w:space="0" w:color="000000"/>
            </w:tcBorders>
          </w:tcPr>
          <w:p w14:paraId="61E64930" w14:textId="77777777" w:rsidR="00043761" w:rsidRDefault="00000000">
            <w:pPr>
              <w:pStyle w:val="TableParagraph"/>
              <w:spacing w:before="190"/>
              <w:ind w:left="121"/>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5A929585" w14:textId="77777777" w:rsidR="00043761" w:rsidRDefault="00000000">
            <w:pPr>
              <w:pStyle w:val="TableParagraph"/>
              <w:spacing w:before="27"/>
              <w:ind w:left="995"/>
            </w:pPr>
            <w:r>
              <w:rPr>
                <w:spacing w:val="-2"/>
              </w:rPr>
              <w:t>present</w:t>
            </w:r>
          </w:p>
        </w:tc>
      </w:tr>
      <w:tr w:rsidR="00043761" w14:paraId="49EC59FE" w14:textId="77777777">
        <w:trPr>
          <w:trHeight w:val="306"/>
        </w:trPr>
        <w:tc>
          <w:tcPr>
            <w:tcW w:w="2222" w:type="dxa"/>
            <w:vMerge/>
            <w:tcBorders>
              <w:top w:val="nil"/>
              <w:bottom w:val="single" w:sz="4" w:space="0" w:color="000000"/>
            </w:tcBorders>
            <w:shd w:val="clear" w:color="auto" w:fill="2F75B5"/>
          </w:tcPr>
          <w:p w14:paraId="56A633F7" w14:textId="77777777" w:rsidR="00043761" w:rsidRDefault="00043761">
            <w:pPr>
              <w:rPr>
                <w:sz w:val="2"/>
                <w:szCs w:val="2"/>
              </w:rPr>
            </w:pPr>
          </w:p>
        </w:tc>
        <w:tc>
          <w:tcPr>
            <w:tcW w:w="486" w:type="dxa"/>
            <w:vMerge/>
            <w:tcBorders>
              <w:top w:val="nil"/>
              <w:bottom w:val="single" w:sz="4" w:space="0" w:color="000000"/>
              <w:right w:val="single" w:sz="4" w:space="0" w:color="000000"/>
            </w:tcBorders>
            <w:shd w:val="clear" w:color="auto" w:fill="DDEBF7"/>
          </w:tcPr>
          <w:p w14:paraId="4124732E"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tcPr>
          <w:p w14:paraId="2E638D7E"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tcPr>
          <w:p w14:paraId="3C37F630" w14:textId="77777777" w:rsidR="00043761" w:rsidRDefault="00000000">
            <w:pPr>
              <w:pStyle w:val="TableParagraph"/>
              <w:spacing w:before="27"/>
              <w:ind w:left="995"/>
            </w:pPr>
            <w:r>
              <w:rPr>
                <w:spacing w:val="-4"/>
              </w:rPr>
              <w:t>past</w:t>
            </w:r>
          </w:p>
        </w:tc>
      </w:tr>
      <w:tr w:rsidR="00043761" w14:paraId="4E4E3EE5" w14:textId="77777777">
        <w:trPr>
          <w:trHeight w:val="311"/>
        </w:trPr>
        <w:tc>
          <w:tcPr>
            <w:tcW w:w="2222" w:type="dxa"/>
            <w:vMerge/>
            <w:tcBorders>
              <w:top w:val="nil"/>
              <w:bottom w:val="single" w:sz="4" w:space="0" w:color="000000"/>
            </w:tcBorders>
            <w:shd w:val="clear" w:color="auto" w:fill="2F75B5"/>
          </w:tcPr>
          <w:p w14:paraId="0B4534DA" w14:textId="77777777" w:rsidR="00043761" w:rsidRDefault="00043761">
            <w:pPr>
              <w:rPr>
                <w:sz w:val="2"/>
                <w:szCs w:val="2"/>
              </w:rPr>
            </w:pPr>
          </w:p>
        </w:tc>
        <w:tc>
          <w:tcPr>
            <w:tcW w:w="486" w:type="dxa"/>
            <w:vMerge/>
            <w:tcBorders>
              <w:top w:val="nil"/>
              <w:bottom w:val="single" w:sz="4" w:space="0" w:color="000000"/>
              <w:right w:val="single" w:sz="4" w:space="0" w:color="000000"/>
            </w:tcBorders>
            <w:shd w:val="clear" w:color="auto" w:fill="DDEBF7"/>
          </w:tcPr>
          <w:p w14:paraId="79093EEC"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tcPr>
          <w:p w14:paraId="72BFD89F"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shd w:val="clear" w:color="auto" w:fill="DDEBF7"/>
          </w:tcPr>
          <w:p w14:paraId="44E63363" w14:textId="77777777" w:rsidR="00043761" w:rsidRDefault="00000000">
            <w:pPr>
              <w:pStyle w:val="TableParagraph"/>
              <w:spacing w:before="32"/>
              <w:ind w:left="995"/>
            </w:pPr>
            <w:r>
              <w:rPr>
                <w:spacing w:val="-2"/>
              </w:rPr>
              <w:t>future</w:t>
            </w:r>
          </w:p>
        </w:tc>
      </w:tr>
      <w:tr w:rsidR="00043761" w14:paraId="62D6CABA" w14:textId="77777777">
        <w:trPr>
          <w:trHeight w:val="311"/>
        </w:trPr>
        <w:tc>
          <w:tcPr>
            <w:tcW w:w="2222" w:type="dxa"/>
            <w:vMerge/>
            <w:tcBorders>
              <w:top w:val="nil"/>
              <w:bottom w:val="single" w:sz="4" w:space="0" w:color="000000"/>
            </w:tcBorders>
            <w:shd w:val="clear" w:color="auto" w:fill="2F75B5"/>
          </w:tcPr>
          <w:p w14:paraId="2ACFC08B" w14:textId="77777777" w:rsidR="00043761" w:rsidRDefault="00043761">
            <w:pPr>
              <w:rPr>
                <w:sz w:val="2"/>
                <w:szCs w:val="2"/>
              </w:rPr>
            </w:pPr>
          </w:p>
        </w:tc>
        <w:tc>
          <w:tcPr>
            <w:tcW w:w="486" w:type="dxa"/>
            <w:tcBorders>
              <w:top w:val="single" w:sz="4" w:space="0" w:color="000000"/>
              <w:bottom w:val="single" w:sz="8" w:space="0" w:color="DDEBF7"/>
              <w:right w:val="single" w:sz="4" w:space="0" w:color="000000"/>
            </w:tcBorders>
          </w:tcPr>
          <w:p w14:paraId="7F1A56CE" w14:textId="77777777" w:rsidR="00043761" w:rsidRDefault="00000000">
            <w:pPr>
              <w:pStyle w:val="TableParagraph"/>
              <w:spacing w:before="27"/>
              <w:ind w:left="13"/>
              <w:jc w:val="center"/>
            </w:pPr>
            <w:r>
              <w:rPr>
                <w:spacing w:val="-10"/>
              </w:rPr>
              <w:t>4</w:t>
            </w:r>
          </w:p>
        </w:tc>
        <w:tc>
          <w:tcPr>
            <w:tcW w:w="10909" w:type="dxa"/>
            <w:gridSpan w:val="2"/>
            <w:tcBorders>
              <w:top w:val="single" w:sz="4" w:space="0" w:color="000000"/>
              <w:left w:val="single" w:sz="4" w:space="0" w:color="000000"/>
              <w:bottom w:val="single" w:sz="8" w:space="0" w:color="DDEBF7"/>
            </w:tcBorders>
          </w:tcPr>
          <w:p w14:paraId="30811386" w14:textId="77777777" w:rsidR="00043761" w:rsidRDefault="00000000">
            <w:pPr>
              <w:pStyle w:val="TableParagraph"/>
              <w:spacing w:before="27"/>
              <w:ind w:left="114"/>
            </w:pPr>
            <w:r>
              <w:t>using</w:t>
            </w:r>
            <w:r>
              <w:rPr>
                <w:spacing w:val="-6"/>
              </w:rPr>
              <w:t xml:space="preserve"> </w:t>
            </w:r>
            <w:r>
              <w:t>active</w:t>
            </w:r>
            <w:r>
              <w:rPr>
                <w:spacing w:val="-5"/>
              </w:rPr>
              <w:t xml:space="preserve"> </w:t>
            </w:r>
            <w:r>
              <w:t>and</w:t>
            </w:r>
            <w:r>
              <w:rPr>
                <w:spacing w:val="-5"/>
              </w:rPr>
              <w:t xml:space="preserve"> </w:t>
            </w:r>
            <w:r>
              <w:t>passive</w:t>
            </w:r>
            <w:r>
              <w:rPr>
                <w:spacing w:val="-5"/>
              </w:rPr>
              <w:t xml:space="preserve"> </w:t>
            </w:r>
            <w:r>
              <w:rPr>
                <w:spacing w:val="-2"/>
              </w:rPr>
              <w:t>voices</w:t>
            </w:r>
          </w:p>
        </w:tc>
      </w:tr>
      <w:tr w:rsidR="00043761" w14:paraId="4EEDAAAE" w14:textId="77777777">
        <w:trPr>
          <w:trHeight w:val="297"/>
        </w:trPr>
        <w:tc>
          <w:tcPr>
            <w:tcW w:w="2222" w:type="dxa"/>
            <w:vMerge/>
            <w:tcBorders>
              <w:top w:val="nil"/>
              <w:bottom w:val="single" w:sz="4" w:space="0" w:color="000000"/>
            </w:tcBorders>
            <w:shd w:val="clear" w:color="auto" w:fill="2F75B5"/>
          </w:tcPr>
          <w:p w14:paraId="652C339C" w14:textId="77777777" w:rsidR="00043761" w:rsidRDefault="00043761">
            <w:pPr>
              <w:rPr>
                <w:sz w:val="2"/>
                <w:szCs w:val="2"/>
              </w:rPr>
            </w:pPr>
          </w:p>
        </w:tc>
        <w:tc>
          <w:tcPr>
            <w:tcW w:w="486" w:type="dxa"/>
            <w:vMerge w:val="restart"/>
            <w:tcBorders>
              <w:top w:val="single" w:sz="4" w:space="0" w:color="000000"/>
              <w:bottom w:val="single" w:sz="4" w:space="0" w:color="000000"/>
              <w:right w:val="single" w:sz="4" w:space="0" w:color="000000"/>
            </w:tcBorders>
            <w:shd w:val="clear" w:color="auto" w:fill="DDEBF7"/>
          </w:tcPr>
          <w:p w14:paraId="6BC4D30B" w14:textId="77777777" w:rsidR="00043761" w:rsidRDefault="00043761">
            <w:pPr>
              <w:pStyle w:val="TableParagraph"/>
              <w:spacing w:before="81"/>
              <w:rPr>
                <w:b/>
              </w:rPr>
            </w:pPr>
          </w:p>
          <w:p w14:paraId="78E131FF" w14:textId="77777777" w:rsidR="00043761" w:rsidRDefault="00000000">
            <w:pPr>
              <w:pStyle w:val="TableParagraph"/>
              <w:ind w:left="13"/>
              <w:jc w:val="center"/>
            </w:pPr>
            <w:r>
              <w:rPr>
                <w:spacing w:val="-10"/>
              </w:rPr>
              <w:t>5</w:t>
            </w:r>
          </w:p>
        </w:tc>
        <w:tc>
          <w:tcPr>
            <w:tcW w:w="10909" w:type="dxa"/>
            <w:gridSpan w:val="2"/>
            <w:tcBorders>
              <w:top w:val="single" w:sz="4" w:space="0" w:color="000000"/>
              <w:left w:val="single" w:sz="4" w:space="0" w:color="000000"/>
              <w:bottom w:val="single" w:sz="4" w:space="0" w:color="000000"/>
            </w:tcBorders>
            <w:shd w:val="clear" w:color="auto" w:fill="DDEBF7"/>
          </w:tcPr>
          <w:p w14:paraId="7247FE24" w14:textId="77777777" w:rsidR="00043761" w:rsidRDefault="00000000">
            <w:pPr>
              <w:pStyle w:val="TableParagraph"/>
              <w:spacing w:before="17"/>
              <w:ind w:left="114"/>
            </w:pPr>
            <w:r>
              <w:t>using</w:t>
            </w:r>
            <w:r>
              <w:rPr>
                <w:spacing w:val="-5"/>
              </w:rPr>
              <w:t xml:space="preserve"> </w:t>
            </w:r>
            <w:r>
              <w:rPr>
                <w:spacing w:val="-2"/>
              </w:rPr>
              <w:t>adjectives</w:t>
            </w:r>
          </w:p>
        </w:tc>
      </w:tr>
      <w:tr w:rsidR="00043761" w14:paraId="6F8B26C7" w14:textId="77777777">
        <w:trPr>
          <w:trHeight w:val="311"/>
        </w:trPr>
        <w:tc>
          <w:tcPr>
            <w:tcW w:w="2222" w:type="dxa"/>
            <w:vMerge/>
            <w:tcBorders>
              <w:top w:val="nil"/>
              <w:bottom w:val="single" w:sz="4" w:space="0" w:color="000000"/>
            </w:tcBorders>
            <w:shd w:val="clear" w:color="auto" w:fill="2F75B5"/>
          </w:tcPr>
          <w:p w14:paraId="0EB9BBF1" w14:textId="77777777" w:rsidR="00043761" w:rsidRDefault="00043761">
            <w:pPr>
              <w:rPr>
                <w:sz w:val="2"/>
                <w:szCs w:val="2"/>
              </w:rPr>
            </w:pPr>
          </w:p>
        </w:tc>
        <w:tc>
          <w:tcPr>
            <w:tcW w:w="486" w:type="dxa"/>
            <w:vMerge/>
            <w:tcBorders>
              <w:top w:val="nil"/>
              <w:bottom w:val="single" w:sz="4" w:space="0" w:color="000000"/>
              <w:right w:val="single" w:sz="4" w:space="0" w:color="000000"/>
            </w:tcBorders>
            <w:shd w:val="clear" w:color="auto" w:fill="DDEBF7"/>
          </w:tcPr>
          <w:p w14:paraId="066BC127" w14:textId="77777777" w:rsidR="00043761" w:rsidRDefault="00043761">
            <w:pPr>
              <w:rPr>
                <w:sz w:val="2"/>
                <w:szCs w:val="2"/>
              </w:rPr>
            </w:pPr>
          </w:p>
        </w:tc>
        <w:tc>
          <w:tcPr>
            <w:tcW w:w="359" w:type="dxa"/>
            <w:tcBorders>
              <w:top w:val="single" w:sz="4" w:space="0" w:color="000000"/>
              <w:left w:val="single" w:sz="4" w:space="0" w:color="000000"/>
              <w:bottom w:val="single" w:sz="8" w:space="0" w:color="DDEBF7"/>
              <w:right w:val="single" w:sz="4" w:space="0" w:color="000000"/>
            </w:tcBorders>
          </w:tcPr>
          <w:p w14:paraId="6EDDBC46" w14:textId="77777777" w:rsidR="00043761" w:rsidRDefault="00000000">
            <w:pPr>
              <w:pStyle w:val="TableParagraph"/>
              <w:spacing w:before="32"/>
              <w:ind w:left="26" w:right="5"/>
              <w:jc w:val="center"/>
            </w:pPr>
            <w:r>
              <w:rPr>
                <w:spacing w:val="-10"/>
              </w:rPr>
              <w:t>a</w:t>
            </w:r>
          </w:p>
        </w:tc>
        <w:tc>
          <w:tcPr>
            <w:tcW w:w="10550" w:type="dxa"/>
            <w:tcBorders>
              <w:top w:val="single" w:sz="4" w:space="0" w:color="000000"/>
              <w:left w:val="single" w:sz="4" w:space="0" w:color="000000"/>
              <w:bottom w:val="single" w:sz="8" w:space="0" w:color="DDEBF7"/>
            </w:tcBorders>
          </w:tcPr>
          <w:p w14:paraId="4B8CB1BB" w14:textId="77777777" w:rsidR="00043761" w:rsidRDefault="00000000">
            <w:pPr>
              <w:pStyle w:val="TableParagraph"/>
              <w:spacing w:before="32"/>
              <w:ind w:left="115"/>
            </w:pPr>
            <w:r>
              <w:t>degrees</w:t>
            </w:r>
            <w:r>
              <w:rPr>
                <w:spacing w:val="-6"/>
              </w:rPr>
              <w:t xml:space="preserve"> </w:t>
            </w:r>
            <w:r>
              <w:t>of</w:t>
            </w:r>
            <w:r>
              <w:rPr>
                <w:spacing w:val="-5"/>
              </w:rPr>
              <w:t xml:space="preserve"> </w:t>
            </w:r>
            <w:r>
              <w:t>regular</w:t>
            </w:r>
            <w:r>
              <w:rPr>
                <w:spacing w:val="-5"/>
              </w:rPr>
              <w:t xml:space="preserve"> </w:t>
            </w:r>
            <w:r>
              <w:rPr>
                <w:spacing w:val="-2"/>
              </w:rPr>
              <w:t>adjectives</w:t>
            </w:r>
          </w:p>
        </w:tc>
      </w:tr>
      <w:tr w:rsidR="00043761" w14:paraId="715347F0" w14:textId="77777777">
        <w:trPr>
          <w:trHeight w:val="301"/>
        </w:trPr>
        <w:tc>
          <w:tcPr>
            <w:tcW w:w="2222" w:type="dxa"/>
            <w:vMerge/>
            <w:tcBorders>
              <w:top w:val="nil"/>
              <w:bottom w:val="single" w:sz="4" w:space="0" w:color="000000"/>
            </w:tcBorders>
            <w:shd w:val="clear" w:color="auto" w:fill="2F75B5"/>
          </w:tcPr>
          <w:p w14:paraId="485B83F3" w14:textId="77777777" w:rsidR="00043761" w:rsidRDefault="00043761">
            <w:pPr>
              <w:rPr>
                <w:sz w:val="2"/>
                <w:szCs w:val="2"/>
              </w:rPr>
            </w:pPr>
          </w:p>
        </w:tc>
        <w:tc>
          <w:tcPr>
            <w:tcW w:w="486" w:type="dxa"/>
            <w:vMerge/>
            <w:tcBorders>
              <w:top w:val="nil"/>
              <w:bottom w:val="single" w:sz="4" w:space="0" w:color="000000"/>
              <w:right w:val="single" w:sz="4" w:space="0" w:color="000000"/>
            </w:tcBorders>
            <w:shd w:val="clear" w:color="auto" w:fill="DDEBF7"/>
          </w:tcPr>
          <w:p w14:paraId="79E1CB3A"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663E7AFC" w14:textId="77777777" w:rsidR="00043761" w:rsidRDefault="00000000">
            <w:pPr>
              <w:pStyle w:val="TableParagraph"/>
              <w:spacing w:before="17"/>
              <w:ind w:left="26" w:right="5"/>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06010CC3" w14:textId="77777777" w:rsidR="00043761" w:rsidRDefault="00000000">
            <w:pPr>
              <w:pStyle w:val="TableParagraph"/>
              <w:spacing w:before="17"/>
              <w:ind w:left="115"/>
            </w:pPr>
            <w:r>
              <w:t>degrees</w:t>
            </w:r>
            <w:r>
              <w:rPr>
                <w:spacing w:val="-6"/>
              </w:rPr>
              <w:t xml:space="preserve"> </w:t>
            </w:r>
            <w:r>
              <w:t>of</w:t>
            </w:r>
            <w:r>
              <w:rPr>
                <w:spacing w:val="-6"/>
              </w:rPr>
              <w:t xml:space="preserve"> </w:t>
            </w:r>
            <w:r>
              <w:t>irregular</w:t>
            </w:r>
            <w:r>
              <w:rPr>
                <w:spacing w:val="-6"/>
              </w:rPr>
              <w:t xml:space="preserve"> </w:t>
            </w:r>
            <w:r>
              <w:rPr>
                <w:spacing w:val="-2"/>
              </w:rPr>
              <w:t>adjectives</w:t>
            </w:r>
          </w:p>
        </w:tc>
      </w:tr>
      <w:tr w:rsidR="00043761" w14:paraId="3F2D24DF" w14:textId="77777777">
        <w:trPr>
          <w:trHeight w:val="306"/>
        </w:trPr>
        <w:tc>
          <w:tcPr>
            <w:tcW w:w="2222" w:type="dxa"/>
            <w:vMerge/>
            <w:tcBorders>
              <w:top w:val="nil"/>
              <w:bottom w:val="single" w:sz="4" w:space="0" w:color="000000"/>
            </w:tcBorders>
            <w:shd w:val="clear" w:color="auto" w:fill="2F75B5"/>
          </w:tcPr>
          <w:p w14:paraId="22FBBDBF" w14:textId="77777777" w:rsidR="00043761" w:rsidRDefault="00043761">
            <w:pPr>
              <w:rPr>
                <w:sz w:val="2"/>
                <w:szCs w:val="2"/>
              </w:rPr>
            </w:pPr>
          </w:p>
        </w:tc>
        <w:tc>
          <w:tcPr>
            <w:tcW w:w="486" w:type="dxa"/>
            <w:tcBorders>
              <w:top w:val="single" w:sz="4" w:space="0" w:color="000000"/>
              <w:bottom w:val="single" w:sz="4" w:space="0" w:color="000000"/>
              <w:right w:val="single" w:sz="4" w:space="0" w:color="000000"/>
            </w:tcBorders>
          </w:tcPr>
          <w:p w14:paraId="2EAB1018" w14:textId="77777777" w:rsidR="00043761" w:rsidRDefault="00000000">
            <w:pPr>
              <w:pStyle w:val="TableParagraph"/>
              <w:spacing w:before="27"/>
              <w:ind w:left="13"/>
              <w:jc w:val="center"/>
            </w:pPr>
            <w:r>
              <w:rPr>
                <w:spacing w:val="-10"/>
              </w:rPr>
              <w:t>6</w:t>
            </w:r>
          </w:p>
        </w:tc>
        <w:tc>
          <w:tcPr>
            <w:tcW w:w="10909" w:type="dxa"/>
            <w:gridSpan w:val="2"/>
            <w:tcBorders>
              <w:top w:val="single" w:sz="4" w:space="0" w:color="000000"/>
              <w:left w:val="single" w:sz="4" w:space="0" w:color="000000"/>
              <w:bottom w:val="single" w:sz="4" w:space="0" w:color="000000"/>
            </w:tcBorders>
          </w:tcPr>
          <w:p w14:paraId="73953C09" w14:textId="77777777" w:rsidR="00043761" w:rsidRDefault="00000000">
            <w:pPr>
              <w:pStyle w:val="TableParagraph"/>
              <w:spacing w:before="27"/>
              <w:ind w:left="114"/>
            </w:pPr>
            <w:r>
              <w:t>composing</w:t>
            </w:r>
            <w:r>
              <w:rPr>
                <w:spacing w:val="-8"/>
              </w:rPr>
              <w:t xml:space="preserve"> </w:t>
            </w:r>
            <w:r>
              <w:t>complex</w:t>
            </w:r>
            <w:r>
              <w:rPr>
                <w:spacing w:val="-8"/>
              </w:rPr>
              <w:t xml:space="preserve"> </w:t>
            </w:r>
            <w:r>
              <w:rPr>
                <w:spacing w:val="-2"/>
              </w:rPr>
              <w:t>sentences</w:t>
            </w:r>
          </w:p>
        </w:tc>
      </w:tr>
      <w:tr w:rsidR="00043761" w14:paraId="39F4673C" w14:textId="77777777">
        <w:trPr>
          <w:trHeight w:val="614"/>
        </w:trPr>
        <w:tc>
          <w:tcPr>
            <w:tcW w:w="2222" w:type="dxa"/>
            <w:vMerge/>
            <w:tcBorders>
              <w:top w:val="nil"/>
              <w:bottom w:val="single" w:sz="4" w:space="0" w:color="000000"/>
            </w:tcBorders>
            <w:shd w:val="clear" w:color="auto" w:fill="2F75B5"/>
          </w:tcPr>
          <w:p w14:paraId="41EC65BD" w14:textId="77777777" w:rsidR="00043761" w:rsidRDefault="00043761">
            <w:pPr>
              <w:rPr>
                <w:sz w:val="2"/>
                <w:szCs w:val="2"/>
              </w:rPr>
            </w:pPr>
          </w:p>
        </w:tc>
        <w:tc>
          <w:tcPr>
            <w:tcW w:w="11395" w:type="dxa"/>
            <w:gridSpan w:val="3"/>
            <w:tcBorders>
              <w:top w:val="single" w:sz="4" w:space="0" w:color="000000"/>
              <w:bottom w:val="single" w:sz="4" w:space="0" w:color="000000"/>
            </w:tcBorders>
            <w:shd w:val="clear" w:color="auto" w:fill="DDEBF7"/>
          </w:tcPr>
          <w:p w14:paraId="2507DEA0" w14:textId="77777777" w:rsidR="00043761" w:rsidRDefault="00000000">
            <w:pPr>
              <w:pStyle w:val="TableParagraph"/>
              <w:spacing w:before="51"/>
              <w:ind w:left="105" w:right="85"/>
              <w:rPr>
                <w:b/>
              </w:rPr>
            </w:pPr>
            <w:r>
              <w:rPr>
                <w:b/>
              </w:rPr>
              <w:t>EN4SW-III-4</w:t>
            </w:r>
            <w:r>
              <w:rPr>
                <w:b/>
                <w:spacing w:val="-4"/>
              </w:rPr>
              <w:t xml:space="preserve"> </w:t>
            </w:r>
            <w:r>
              <w:rPr>
                <w:b/>
              </w:rPr>
              <w:t>Produce</w:t>
            </w:r>
            <w:r>
              <w:rPr>
                <w:b/>
                <w:spacing w:val="-4"/>
              </w:rPr>
              <w:t xml:space="preserve"> </w:t>
            </w:r>
            <w:r>
              <w:rPr>
                <w:b/>
              </w:rPr>
              <w:t>text</w:t>
            </w:r>
            <w:r>
              <w:rPr>
                <w:b/>
                <w:spacing w:val="-4"/>
              </w:rPr>
              <w:t xml:space="preserve"> </w:t>
            </w:r>
            <w:r>
              <w:rPr>
                <w:b/>
              </w:rPr>
              <w:t>with</w:t>
            </w:r>
            <w:r>
              <w:rPr>
                <w:b/>
                <w:spacing w:val="-4"/>
              </w:rPr>
              <w:t xml:space="preserve"> </w:t>
            </w:r>
            <w:r>
              <w:rPr>
                <w:b/>
              </w:rPr>
              <w:t>introduction,</w:t>
            </w:r>
            <w:r>
              <w:rPr>
                <w:b/>
                <w:spacing w:val="-4"/>
              </w:rPr>
              <w:t xml:space="preserve"> </w:t>
            </w:r>
            <w:r>
              <w:rPr>
                <w:b/>
              </w:rPr>
              <w:t>body,</w:t>
            </w:r>
            <w:r>
              <w:rPr>
                <w:b/>
                <w:spacing w:val="-4"/>
              </w:rPr>
              <w:t xml:space="preserve"> </w:t>
            </w:r>
            <w:r>
              <w:rPr>
                <w:b/>
              </w:rPr>
              <w:t>and</w:t>
            </w:r>
            <w:r>
              <w:rPr>
                <w:b/>
                <w:spacing w:val="-4"/>
              </w:rPr>
              <w:t xml:space="preserve"> </w:t>
            </w:r>
            <w:r>
              <w:rPr>
                <w:b/>
              </w:rPr>
              <w:t>conclusion</w:t>
            </w:r>
            <w:r>
              <w:rPr>
                <w:b/>
                <w:spacing w:val="-4"/>
              </w:rPr>
              <w:t xml:space="preserve"> </w:t>
            </w:r>
            <w:r>
              <w:rPr>
                <w:b/>
              </w:rPr>
              <w:t>in</w:t>
            </w:r>
            <w:r>
              <w:rPr>
                <w:b/>
                <w:spacing w:val="-4"/>
              </w:rPr>
              <w:t xml:space="preserve"> </w:t>
            </w:r>
            <w:r>
              <w:rPr>
                <w:b/>
              </w:rPr>
              <w:t>conveying</w:t>
            </w:r>
            <w:r>
              <w:rPr>
                <w:b/>
                <w:spacing w:val="-4"/>
              </w:rPr>
              <w:t xml:space="preserve"> </w:t>
            </w:r>
            <w:r>
              <w:rPr>
                <w:b/>
              </w:rPr>
              <w:t>ideas:</w:t>
            </w:r>
            <w:r>
              <w:rPr>
                <w:b/>
                <w:spacing w:val="-4"/>
              </w:rPr>
              <w:t xml:space="preserve"> </w:t>
            </w:r>
            <w:r>
              <w:rPr>
                <w:b/>
              </w:rPr>
              <w:t>using introduction, body, and conclusion.</w:t>
            </w:r>
          </w:p>
        </w:tc>
      </w:tr>
      <w:tr w:rsidR="00043761" w14:paraId="594B42CE" w14:textId="77777777">
        <w:trPr>
          <w:trHeight w:val="608"/>
        </w:trPr>
        <w:tc>
          <w:tcPr>
            <w:tcW w:w="2222" w:type="dxa"/>
            <w:vMerge/>
            <w:tcBorders>
              <w:top w:val="nil"/>
              <w:bottom w:val="single" w:sz="4" w:space="0" w:color="000000"/>
            </w:tcBorders>
            <w:shd w:val="clear" w:color="auto" w:fill="2F75B5"/>
          </w:tcPr>
          <w:p w14:paraId="70292ABB" w14:textId="77777777" w:rsidR="00043761" w:rsidRDefault="00043761">
            <w:pPr>
              <w:rPr>
                <w:sz w:val="2"/>
                <w:szCs w:val="2"/>
              </w:rPr>
            </w:pPr>
          </w:p>
        </w:tc>
        <w:tc>
          <w:tcPr>
            <w:tcW w:w="11395" w:type="dxa"/>
            <w:gridSpan w:val="3"/>
            <w:tcBorders>
              <w:top w:val="single" w:sz="4" w:space="0" w:color="000000"/>
              <w:bottom w:val="single" w:sz="8" w:space="0" w:color="DDEBF7"/>
            </w:tcBorders>
          </w:tcPr>
          <w:p w14:paraId="76594223" w14:textId="77777777" w:rsidR="00043761" w:rsidRDefault="00000000">
            <w:pPr>
              <w:pStyle w:val="TableParagraph"/>
              <w:spacing w:before="46"/>
              <w:ind w:left="105" w:right="85"/>
              <w:rPr>
                <w:b/>
              </w:rPr>
            </w:pPr>
            <w:r>
              <w:rPr>
                <w:b/>
              </w:rPr>
              <w:t>EN4SW-III-5</w:t>
            </w:r>
            <w:r>
              <w:rPr>
                <w:b/>
                <w:spacing w:val="-6"/>
              </w:rPr>
              <w:t xml:space="preserve"> </w:t>
            </w:r>
            <w:r>
              <w:rPr>
                <w:b/>
              </w:rPr>
              <w:t>Express</w:t>
            </w:r>
            <w:r>
              <w:rPr>
                <w:b/>
                <w:spacing w:val="-6"/>
              </w:rPr>
              <w:t xml:space="preserve"> </w:t>
            </w:r>
            <w:r>
              <w:rPr>
                <w:b/>
              </w:rPr>
              <w:t>ideas</w:t>
            </w:r>
            <w:r>
              <w:rPr>
                <w:b/>
                <w:spacing w:val="-6"/>
              </w:rPr>
              <w:t xml:space="preserve"> </w:t>
            </w:r>
            <w:r>
              <w:rPr>
                <w:b/>
              </w:rPr>
              <w:t>appropriately</w:t>
            </w:r>
            <w:r>
              <w:rPr>
                <w:b/>
                <w:spacing w:val="-6"/>
              </w:rPr>
              <w:t xml:space="preserve"> </w:t>
            </w:r>
            <w:r>
              <w:rPr>
                <w:b/>
              </w:rPr>
              <w:t>(age-appropriate,</w:t>
            </w:r>
            <w:r>
              <w:rPr>
                <w:b/>
                <w:spacing w:val="-6"/>
              </w:rPr>
              <w:t xml:space="preserve"> </w:t>
            </w:r>
            <w:r>
              <w:rPr>
                <w:b/>
              </w:rPr>
              <w:t>gender-responsive,</w:t>
            </w:r>
            <w:r>
              <w:rPr>
                <w:b/>
                <w:spacing w:val="-6"/>
              </w:rPr>
              <w:t xml:space="preserve"> </w:t>
            </w:r>
            <w:r>
              <w:rPr>
                <w:b/>
              </w:rPr>
              <w:t>culture</w:t>
            </w:r>
            <w:r>
              <w:rPr>
                <w:b/>
                <w:spacing w:val="-6"/>
              </w:rPr>
              <w:t xml:space="preserve"> </w:t>
            </w:r>
            <w:r>
              <w:rPr>
                <w:b/>
              </w:rPr>
              <w:t>sensitive) for one’s purpose, context, and target audience.</w:t>
            </w:r>
          </w:p>
        </w:tc>
      </w:tr>
      <w:tr w:rsidR="00043761" w14:paraId="179ADE7E" w14:textId="77777777">
        <w:trPr>
          <w:trHeight w:val="296"/>
        </w:trPr>
        <w:tc>
          <w:tcPr>
            <w:tcW w:w="2222" w:type="dxa"/>
            <w:vMerge/>
            <w:tcBorders>
              <w:top w:val="nil"/>
              <w:bottom w:val="single" w:sz="4" w:space="0" w:color="000000"/>
            </w:tcBorders>
            <w:shd w:val="clear" w:color="auto" w:fill="2F75B5"/>
          </w:tcPr>
          <w:p w14:paraId="374ED00C" w14:textId="77777777" w:rsidR="00043761" w:rsidRDefault="00043761">
            <w:pPr>
              <w:rPr>
                <w:sz w:val="2"/>
                <w:szCs w:val="2"/>
              </w:rPr>
            </w:pPr>
          </w:p>
        </w:tc>
        <w:tc>
          <w:tcPr>
            <w:tcW w:w="486" w:type="dxa"/>
            <w:vMerge w:val="restart"/>
            <w:tcBorders>
              <w:top w:val="single" w:sz="4" w:space="0" w:color="000000"/>
              <w:bottom w:val="single" w:sz="4" w:space="0" w:color="000000"/>
              <w:right w:val="single" w:sz="4" w:space="0" w:color="000000"/>
            </w:tcBorders>
            <w:shd w:val="clear" w:color="auto" w:fill="DDEBF7"/>
          </w:tcPr>
          <w:p w14:paraId="659035D2" w14:textId="77777777" w:rsidR="00043761" w:rsidRDefault="00043761">
            <w:pPr>
              <w:pStyle w:val="TableParagraph"/>
              <w:rPr>
                <w:b/>
              </w:rPr>
            </w:pPr>
          </w:p>
          <w:p w14:paraId="686DB4D8" w14:textId="77777777" w:rsidR="00043761" w:rsidRDefault="00043761">
            <w:pPr>
              <w:pStyle w:val="TableParagraph"/>
              <w:spacing w:before="139"/>
              <w:rPr>
                <w:b/>
              </w:rPr>
            </w:pPr>
          </w:p>
          <w:p w14:paraId="53BFB076" w14:textId="77777777" w:rsidR="00043761" w:rsidRDefault="00000000">
            <w:pPr>
              <w:pStyle w:val="TableParagraph"/>
              <w:ind w:left="13"/>
              <w:jc w:val="center"/>
            </w:pPr>
            <w:r>
              <w:rPr>
                <w:spacing w:val="-10"/>
              </w:rPr>
              <w:t>1</w:t>
            </w:r>
          </w:p>
        </w:tc>
        <w:tc>
          <w:tcPr>
            <w:tcW w:w="10909" w:type="dxa"/>
            <w:gridSpan w:val="2"/>
            <w:tcBorders>
              <w:top w:val="single" w:sz="4" w:space="0" w:color="000000"/>
              <w:left w:val="single" w:sz="4" w:space="0" w:color="000000"/>
              <w:bottom w:val="single" w:sz="4" w:space="0" w:color="000000"/>
            </w:tcBorders>
            <w:shd w:val="clear" w:color="auto" w:fill="DDEBF7"/>
          </w:tcPr>
          <w:p w14:paraId="7BE19194" w14:textId="77777777" w:rsidR="00043761" w:rsidRDefault="00000000">
            <w:pPr>
              <w:pStyle w:val="TableParagraph"/>
              <w:spacing w:before="17"/>
              <w:ind w:left="114"/>
            </w:pPr>
            <w:r>
              <w:t>using</w:t>
            </w:r>
            <w:r>
              <w:rPr>
                <w:spacing w:val="-5"/>
              </w:rPr>
              <w:t xml:space="preserve"> </w:t>
            </w:r>
            <w:r>
              <w:t>text</w:t>
            </w:r>
            <w:r>
              <w:rPr>
                <w:spacing w:val="-4"/>
              </w:rPr>
              <w:t xml:space="preserve"> </w:t>
            </w:r>
            <w:r>
              <w:rPr>
                <w:spacing w:val="-2"/>
              </w:rPr>
              <w:t>types</w:t>
            </w:r>
          </w:p>
        </w:tc>
      </w:tr>
      <w:tr w:rsidR="00043761" w14:paraId="151EC3F1" w14:textId="77777777">
        <w:trPr>
          <w:trHeight w:val="311"/>
        </w:trPr>
        <w:tc>
          <w:tcPr>
            <w:tcW w:w="2222" w:type="dxa"/>
            <w:vMerge/>
            <w:tcBorders>
              <w:top w:val="nil"/>
              <w:bottom w:val="single" w:sz="4" w:space="0" w:color="000000"/>
            </w:tcBorders>
            <w:shd w:val="clear" w:color="auto" w:fill="2F75B5"/>
          </w:tcPr>
          <w:p w14:paraId="2B5647D7" w14:textId="77777777" w:rsidR="00043761" w:rsidRDefault="00043761">
            <w:pPr>
              <w:rPr>
                <w:sz w:val="2"/>
                <w:szCs w:val="2"/>
              </w:rPr>
            </w:pPr>
          </w:p>
        </w:tc>
        <w:tc>
          <w:tcPr>
            <w:tcW w:w="486" w:type="dxa"/>
            <w:vMerge/>
            <w:tcBorders>
              <w:top w:val="nil"/>
              <w:bottom w:val="single" w:sz="4" w:space="0" w:color="000000"/>
              <w:right w:val="single" w:sz="4" w:space="0" w:color="000000"/>
            </w:tcBorders>
            <w:shd w:val="clear" w:color="auto" w:fill="DDEBF7"/>
          </w:tcPr>
          <w:p w14:paraId="280EC232" w14:textId="77777777" w:rsidR="00043761" w:rsidRDefault="00043761">
            <w:pPr>
              <w:rPr>
                <w:sz w:val="2"/>
                <w:szCs w:val="2"/>
              </w:rPr>
            </w:pPr>
          </w:p>
        </w:tc>
        <w:tc>
          <w:tcPr>
            <w:tcW w:w="359" w:type="dxa"/>
            <w:tcBorders>
              <w:top w:val="single" w:sz="4" w:space="0" w:color="000000"/>
              <w:left w:val="single" w:sz="4" w:space="0" w:color="000000"/>
              <w:bottom w:val="single" w:sz="8" w:space="0" w:color="DDEBF7"/>
              <w:right w:val="single" w:sz="4" w:space="0" w:color="000000"/>
            </w:tcBorders>
          </w:tcPr>
          <w:p w14:paraId="593CCFC1" w14:textId="77777777" w:rsidR="00043761" w:rsidRDefault="00000000">
            <w:pPr>
              <w:pStyle w:val="TableParagraph"/>
              <w:spacing w:before="32"/>
              <w:ind w:left="26" w:right="5"/>
              <w:jc w:val="center"/>
            </w:pPr>
            <w:r>
              <w:rPr>
                <w:spacing w:val="-10"/>
              </w:rPr>
              <w:t>a</w:t>
            </w:r>
          </w:p>
        </w:tc>
        <w:tc>
          <w:tcPr>
            <w:tcW w:w="10550" w:type="dxa"/>
            <w:tcBorders>
              <w:top w:val="single" w:sz="4" w:space="0" w:color="000000"/>
              <w:left w:val="single" w:sz="4" w:space="0" w:color="000000"/>
              <w:bottom w:val="single" w:sz="8" w:space="0" w:color="DDEBF7"/>
            </w:tcBorders>
          </w:tcPr>
          <w:p w14:paraId="0CFB05EB" w14:textId="77777777" w:rsidR="00043761" w:rsidRDefault="00000000">
            <w:pPr>
              <w:pStyle w:val="TableParagraph"/>
              <w:spacing w:before="32"/>
              <w:ind w:left="115"/>
            </w:pPr>
            <w:r>
              <w:rPr>
                <w:spacing w:val="-2"/>
              </w:rPr>
              <w:t>narrative</w:t>
            </w:r>
          </w:p>
        </w:tc>
      </w:tr>
      <w:tr w:rsidR="00043761" w14:paraId="4E6572CB" w14:textId="77777777">
        <w:trPr>
          <w:trHeight w:val="301"/>
        </w:trPr>
        <w:tc>
          <w:tcPr>
            <w:tcW w:w="2222" w:type="dxa"/>
            <w:vMerge/>
            <w:tcBorders>
              <w:top w:val="nil"/>
              <w:bottom w:val="single" w:sz="4" w:space="0" w:color="000000"/>
            </w:tcBorders>
            <w:shd w:val="clear" w:color="auto" w:fill="2F75B5"/>
          </w:tcPr>
          <w:p w14:paraId="584FB789" w14:textId="77777777" w:rsidR="00043761" w:rsidRDefault="00043761">
            <w:pPr>
              <w:rPr>
                <w:sz w:val="2"/>
                <w:szCs w:val="2"/>
              </w:rPr>
            </w:pPr>
          </w:p>
        </w:tc>
        <w:tc>
          <w:tcPr>
            <w:tcW w:w="486" w:type="dxa"/>
            <w:vMerge/>
            <w:tcBorders>
              <w:top w:val="nil"/>
              <w:bottom w:val="single" w:sz="4" w:space="0" w:color="000000"/>
              <w:right w:val="single" w:sz="4" w:space="0" w:color="000000"/>
            </w:tcBorders>
            <w:shd w:val="clear" w:color="auto" w:fill="DDEBF7"/>
          </w:tcPr>
          <w:p w14:paraId="0540EB73" w14:textId="77777777" w:rsidR="00043761" w:rsidRDefault="00043761">
            <w:pPr>
              <w:rPr>
                <w:sz w:val="2"/>
                <w:szCs w:val="2"/>
              </w:rPr>
            </w:pPr>
          </w:p>
        </w:tc>
        <w:tc>
          <w:tcPr>
            <w:tcW w:w="359" w:type="dxa"/>
            <w:tcBorders>
              <w:top w:val="single" w:sz="8" w:space="0" w:color="DDEBF7"/>
              <w:left w:val="single" w:sz="4" w:space="0" w:color="000000"/>
              <w:bottom w:val="single" w:sz="4" w:space="0" w:color="000000"/>
              <w:right w:val="single" w:sz="4" w:space="0" w:color="000000"/>
            </w:tcBorders>
            <w:shd w:val="clear" w:color="auto" w:fill="DDEBF7"/>
          </w:tcPr>
          <w:p w14:paraId="269544BD" w14:textId="77777777" w:rsidR="00043761" w:rsidRDefault="00000000">
            <w:pPr>
              <w:pStyle w:val="TableParagraph"/>
              <w:spacing w:before="17"/>
              <w:ind w:left="26" w:right="5"/>
              <w:jc w:val="center"/>
            </w:pPr>
            <w:r>
              <w:rPr>
                <w:spacing w:val="-10"/>
              </w:rPr>
              <w:t>b</w:t>
            </w:r>
          </w:p>
        </w:tc>
        <w:tc>
          <w:tcPr>
            <w:tcW w:w="10550" w:type="dxa"/>
            <w:tcBorders>
              <w:top w:val="single" w:sz="8" w:space="0" w:color="DDEBF7"/>
              <w:left w:val="single" w:sz="4" w:space="0" w:color="000000"/>
              <w:bottom w:val="single" w:sz="4" w:space="0" w:color="000000"/>
            </w:tcBorders>
            <w:shd w:val="clear" w:color="auto" w:fill="DDEBF7"/>
          </w:tcPr>
          <w:p w14:paraId="477AD5B6" w14:textId="77777777" w:rsidR="00043761" w:rsidRDefault="00000000">
            <w:pPr>
              <w:pStyle w:val="TableParagraph"/>
              <w:spacing w:before="17"/>
              <w:ind w:left="115"/>
            </w:pPr>
            <w:r>
              <w:t>time</w:t>
            </w:r>
            <w:r>
              <w:rPr>
                <w:spacing w:val="-5"/>
              </w:rPr>
              <w:t xml:space="preserve"> </w:t>
            </w:r>
            <w:r>
              <w:t>order:</w:t>
            </w:r>
            <w:r>
              <w:rPr>
                <w:spacing w:val="-5"/>
              </w:rPr>
              <w:t xml:space="preserve"> </w:t>
            </w:r>
            <w:r>
              <w:rPr>
                <w:spacing w:val="-2"/>
              </w:rPr>
              <w:t>chronology</w:t>
            </w:r>
          </w:p>
        </w:tc>
      </w:tr>
      <w:tr w:rsidR="00043761" w14:paraId="640EDE81" w14:textId="77777777">
        <w:trPr>
          <w:trHeight w:val="306"/>
        </w:trPr>
        <w:tc>
          <w:tcPr>
            <w:tcW w:w="2222" w:type="dxa"/>
            <w:vMerge/>
            <w:tcBorders>
              <w:top w:val="nil"/>
              <w:bottom w:val="single" w:sz="4" w:space="0" w:color="000000"/>
            </w:tcBorders>
            <w:shd w:val="clear" w:color="auto" w:fill="2F75B5"/>
          </w:tcPr>
          <w:p w14:paraId="24F1C11F" w14:textId="77777777" w:rsidR="00043761" w:rsidRDefault="00043761">
            <w:pPr>
              <w:rPr>
                <w:sz w:val="2"/>
                <w:szCs w:val="2"/>
              </w:rPr>
            </w:pPr>
          </w:p>
        </w:tc>
        <w:tc>
          <w:tcPr>
            <w:tcW w:w="486" w:type="dxa"/>
            <w:vMerge/>
            <w:tcBorders>
              <w:top w:val="nil"/>
              <w:bottom w:val="single" w:sz="4" w:space="0" w:color="000000"/>
              <w:right w:val="single" w:sz="4" w:space="0" w:color="000000"/>
            </w:tcBorders>
            <w:shd w:val="clear" w:color="auto" w:fill="DDEBF7"/>
          </w:tcPr>
          <w:p w14:paraId="698A80E6" w14:textId="77777777" w:rsidR="00043761" w:rsidRDefault="00043761">
            <w:pPr>
              <w:rPr>
                <w:sz w:val="2"/>
                <w:szCs w:val="2"/>
              </w:rPr>
            </w:pPr>
          </w:p>
        </w:tc>
        <w:tc>
          <w:tcPr>
            <w:tcW w:w="359" w:type="dxa"/>
            <w:tcBorders>
              <w:top w:val="single" w:sz="4" w:space="0" w:color="000000"/>
              <w:left w:val="single" w:sz="4" w:space="0" w:color="000000"/>
              <w:bottom w:val="single" w:sz="8" w:space="0" w:color="DDEBF7"/>
              <w:right w:val="single" w:sz="4" w:space="0" w:color="000000"/>
            </w:tcBorders>
          </w:tcPr>
          <w:p w14:paraId="017FF211" w14:textId="77777777" w:rsidR="00043761" w:rsidRDefault="00000000">
            <w:pPr>
              <w:pStyle w:val="TableParagraph"/>
              <w:spacing w:before="27"/>
              <w:ind w:left="26" w:right="5"/>
              <w:jc w:val="center"/>
            </w:pPr>
            <w:r>
              <w:rPr>
                <w:spacing w:val="-10"/>
              </w:rPr>
              <w:t>c</w:t>
            </w:r>
          </w:p>
        </w:tc>
        <w:tc>
          <w:tcPr>
            <w:tcW w:w="10550" w:type="dxa"/>
            <w:tcBorders>
              <w:top w:val="single" w:sz="4" w:space="0" w:color="000000"/>
              <w:left w:val="single" w:sz="4" w:space="0" w:color="000000"/>
              <w:bottom w:val="single" w:sz="8" w:space="0" w:color="DDEBF7"/>
            </w:tcBorders>
          </w:tcPr>
          <w:p w14:paraId="247628FB" w14:textId="77777777" w:rsidR="00043761" w:rsidRDefault="00000000">
            <w:pPr>
              <w:pStyle w:val="TableParagraph"/>
              <w:spacing w:before="27"/>
              <w:ind w:left="115"/>
            </w:pPr>
            <w:r>
              <w:t>time</w:t>
            </w:r>
            <w:r>
              <w:rPr>
                <w:spacing w:val="-5"/>
              </w:rPr>
              <w:t xml:space="preserve"> </w:t>
            </w:r>
            <w:r>
              <w:t>order:</w:t>
            </w:r>
            <w:r>
              <w:rPr>
                <w:spacing w:val="-5"/>
              </w:rPr>
              <w:t xml:space="preserve"> </w:t>
            </w:r>
            <w:r>
              <w:rPr>
                <w:spacing w:val="-2"/>
              </w:rPr>
              <w:t>procedural</w:t>
            </w:r>
          </w:p>
        </w:tc>
      </w:tr>
      <w:tr w:rsidR="00043761" w14:paraId="59080334" w14:textId="77777777">
        <w:trPr>
          <w:trHeight w:val="301"/>
        </w:trPr>
        <w:tc>
          <w:tcPr>
            <w:tcW w:w="2222" w:type="dxa"/>
            <w:vMerge/>
            <w:tcBorders>
              <w:top w:val="nil"/>
              <w:bottom w:val="single" w:sz="4" w:space="0" w:color="000000"/>
            </w:tcBorders>
            <w:shd w:val="clear" w:color="auto" w:fill="2F75B5"/>
          </w:tcPr>
          <w:p w14:paraId="297ADE7B" w14:textId="77777777" w:rsidR="00043761" w:rsidRDefault="00043761">
            <w:pPr>
              <w:rPr>
                <w:sz w:val="2"/>
                <w:szCs w:val="2"/>
              </w:rPr>
            </w:pPr>
          </w:p>
        </w:tc>
        <w:tc>
          <w:tcPr>
            <w:tcW w:w="486" w:type="dxa"/>
            <w:vMerge/>
            <w:tcBorders>
              <w:top w:val="nil"/>
              <w:bottom w:val="single" w:sz="4" w:space="0" w:color="000000"/>
              <w:right w:val="single" w:sz="4" w:space="0" w:color="000000"/>
            </w:tcBorders>
            <w:shd w:val="clear" w:color="auto" w:fill="DDEBF7"/>
          </w:tcPr>
          <w:p w14:paraId="69B5EE25" w14:textId="77777777" w:rsidR="00043761" w:rsidRDefault="00043761">
            <w:pPr>
              <w:rPr>
                <w:sz w:val="2"/>
                <w:szCs w:val="2"/>
              </w:rPr>
            </w:pPr>
          </w:p>
        </w:tc>
        <w:tc>
          <w:tcPr>
            <w:tcW w:w="359" w:type="dxa"/>
            <w:tcBorders>
              <w:top w:val="single" w:sz="8" w:space="0" w:color="DDEBF7"/>
              <w:left w:val="single" w:sz="4" w:space="0" w:color="000000"/>
              <w:bottom w:val="single" w:sz="4" w:space="0" w:color="000000"/>
              <w:right w:val="single" w:sz="4" w:space="0" w:color="000000"/>
            </w:tcBorders>
            <w:shd w:val="clear" w:color="auto" w:fill="DDEBF7"/>
          </w:tcPr>
          <w:p w14:paraId="037DFD01" w14:textId="77777777" w:rsidR="00043761" w:rsidRDefault="00000000">
            <w:pPr>
              <w:pStyle w:val="TableParagraph"/>
              <w:spacing w:before="22"/>
              <w:ind w:left="26" w:right="5"/>
              <w:jc w:val="center"/>
            </w:pPr>
            <w:r>
              <w:rPr>
                <w:spacing w:val="-10"/>
              </w:rPr>
              <w:t>d</w:t>
            </w:r>
          </w:p>
        </w:tc>
        <w:tc>
          <w:tcPr>
            <w:tcW w:w="10550" w:type="dxa"/>
            <w:tcBorders>
              <w:top w:val="single" w:sz="8" w:space="0" w:color="DDEBF7"/>
              <w:left w:val="single" w:sz="4" w:space="0" w:color="000000"/>
              <w:bottom w:val="single" w:sz="4" w:space="0" w:color="000000"/>
            </w:tcBorders>
            <w:shd w:val="clear" w:color="auto" w:fill="DDEBF7"/>
          </w:tcPr>
          <w:p w14:paraId="135FB0A2" w14:textId="77777777" w:rsidR="00043761" w:rsidRDefault="00000000">
            <w:pPr>
              <w:pStyle w:val="TableParagraph"/>
              <w:spacing w:before="22"/>
              <w:ind w:left="115"/>
            </w:pPr>
            <w:r>
              <w:rPr>
                <w:spacing w:val="-2"/>
              </w:rPr>
              <w:t>recount</w:t>
            </w:r>
          </w:p>
        </w:tc>
      </w:tr>
      <w:tr w:rsidR="00043761" w14:paraId="6C29B7C8" w14:textId="77777777">
        <w:trPr>
          <w:trHeight w:val="311"/>
        </w:trPr>
        <w:tc>
          <w:tcPr>
            <w:tcW w:w="2222" w:type="dxa"/>
            <w:vMerge/>
            <w:tcBorders>
              <w:top w:val="nil"/>
              <w:bottom w:val="single" w:sz="4" w:space="0" w:color="000000"/>
            </w:tcBorders>
            <w:shd w:val="clear" w:color="auto" w:fill="2F75B5"/>
          </w:tcPr>
          <w:p w14:paraId="236FBF41" w14:textId="77777777" w:rsidR="00043761" w:rsidRDefault="00043761">
            <w:pPr>
              <w:rPr>
                <w:sz w:val="2"/>
                <w:szCs w:val="2"/>
              </w:rPr>
            </w:pPr>
          </w:p>
        </w:tc>
        <w:tc>
          <w:tcPr>
            <w:tcW w:w="486" w:type="dxa"/>
            <w:tcBorders>
              <w:top w:val="single" w:sz="4" w:space="0" w:color="000000"/>
              <w:bottom w:val="single" w:sz="4" w:space="0" w:color="000000"/>
              <w:right w:val="single" w:sz="4" w:space="0" w:color="000000"/>
            </w:tcBorders>
          </w:tcPr>
          <w:p w14:paraId="1108E088" w14:textId="77777777" w:rsidR="00043761" w:rsidRDefault="00000000">
            <w:pPr>
              <w:pStyle w:val="TableParagraph"/>
              <w:spacing w:before="27"/>
              <w:ind w:left="13"/>
              <w:jc w:val="center"/>
            </w:pPr>
            <w:r>
              <w:rPr>
                <w:spacing w:val="-10"/>
              </w:rPr>
              <w:t>2</w:t>
            </w:r>
          </w:p>
        </w:tc>
        <w:tc>
          <w:tcPr>
            <w:tcW w:w="10909" w:type="dxa"/>
            <w:gridSpan w:val="2"/>
            <w:tcBorders>
              <w:top w:val="single" w:sz="4" w:space="0" w:color="000000"/>
              <w:left w:val="single" w:sz="4" w:space="0" w:color="000000"/>
              <w:bottom w:val="single" w:sz="4" w:space="0" w:color="000000"/>
            </w:tcBorders>
          </w:tcPr>
          <w:p w14:paraId="1C9A7290" w14:textId="77777777" w:rsidR="00043761" w:rsidRDefault="00000000">
            <w:pPr>
              <w:pStyle w:val="TableParagraph"/>
              <w:spacing w:before="27"/>
              <w:ind w:left="114"/>
            </w:pPr>
            <w:r>
              <w:t>using</w:t>
            </w:r>
            <w:r>
              <w:rPr>
                <w:spacing w:val="-8"/>
              </w:rPr>
              <w:t xml:space="preserve"> </w:t>
            </w:r>
            <w:r>
              <w:t>friendly</w:t>
            </w:r>
            <w:r>
              <w:rPr>
                <w:spacing w:val="-8"/>
              </w:rPr>
              <w:t xml:space="preserve"> </w:t>
            </w:r>
            <w:r>
              <w:t>letters</w:t>
            </w:r>
            <w:r>
              <w:rPr>
                <w:spacing w:val="-8"/>
              </w:rPr>
              <w:t xml:space="preserve"> </w:t>
            </w:r>
            <w:r>
              <w:t>(e.g.,</w:t>
            </w:r>
            <w:r>
              <w:rPr>
                <w:spacing w:val="-7"/>
              </w:rPr>
              <w:t xml:space="preserve"> </w:t>
            </w:r>
            <w:r>
              <w:t>excuse,</w:t>
            </w:r>
            <w:r>
              <w:rPr>
                <w:spacing w:val="-8"/>
              </w:rPr>
              <w:t xml:space="preserve"> </w:t>
            </w:r>
            <w:r>
              <w:t>invitation,</w:t>
            </w:r>
            <w:r>
              <w:rPr>
                <w:spacing w:val="-8"/>
              </w:rPr>
              <w:t xml:space="preserve"> </w:t>
            </w:r>
            <w:r>
              <w:t>gratitude,</w:t>
            </w:r>
            <w:r>
              <w:rPr>
                <w:spacing w:val="-7"/>
              </w:rPr>
              <w:t xml:space="preserve"> </w:t>
            </w:r>
            <w:r>
              <w:rPr>
                <w:spacing w:val="-2"/>
              </w:rPr>
              <w:t>etc.)</w:t>
            </w:r>
          </w:p>
        </w:tc>
      </w:tr>
      <w:tr w:rsidR="00043761" w14:paraId="0F405483" w14:textId="77777777">
        <w:trPr>
          <w:trHeight w:val="306"/>
        </w:trPr>
        <w:tc>
          <w:tcPr>
            <w:tcW w:w="2222" w:type="dxa"/>
            <w:vMerge/>
            <w:tcBorders>
              <w:top w:val="nil"/>
              <w:bottom w:val="single" w:sz="4" w:space="0" w:color="000000"/>
            </w:tcBorders>
            <w:shd w:val="clear" w:color="auto" w:fill="2F75B5"/>
          </w:tcPr>
          <w:p w14:paraId="177C59B6" w14:textId="77777777" w:rsidR="00043761" w:rsidRDefault="00043761">
            <w:pPr>
              <w:rPr>
                <w:sz w:val="2"/>
                <w:szCs w:val="2"/>
              </w:rPr>
            </w:pPr>
          </w:p>
        </w:tc>
        <w:tc>
          <w:tcPr>
            <w:tcW w:w="11395" w:type="dxa"/>
            <w:gridSpan w:val="3"/>
            <w:tcBorders>
              <w:top w:val="single" w:sz="4" w:space="0" w:color="000000"/>
              <w:bottom w:val="single" w:sz="4" w:space="0" w:color="000000"/>
            </w:tcBorders>
            <w:shd w:val="clear" w:color="auto" w:fill="DDEBF7"/>
          </w:tcPr>
          <w:p w14:paraId="188A5DE2" w14:textId="77777777" w:rsidR="00043761" w:rsidRDefault="00000000">
            <w:pPr>
              <w:pStyle w:val="TableParagraph"/>
              <w:spacing w:before="27"/>
              <w:ind w:left="105"/>
              <w:rPr>
                <w:b/>
              </w:rPr>
            </w:pPr>
            <w:r>
              <w:rPr>
                <w:b/>
              </w:rPr>
              <w:t>EN4SW-III-6</w:t>
            </w:r>
            <w:r>
              <w:rPr>
                <w:b/>
                <w:spacing w:val="-9"/>
              </w:rPr>
              <w:t xml:space="preserve"> </w:t>
            </w:r>
            <w:r>
              <w:rPr>
                <w:b/>
              </w:rPr>
              <w:t>Use</w:t>
            </w:r>
            <w:r>
              <w:rPr>
                <w:b/>
                <w:spacing w:val="-6"/>
              </w:rPr>
              <w:t xml:space="preserve"> </w:t>
            </w:r>
            <w:r>
              <w:rPr>
                <w:b/>
              </w:rPr>
              <w:t>appropriate</w:t>
            </w:r>
            <w:r>
              <w:rPr>
                <w:b/>
                <w:spacing w:val="-7"/>
              </w:rPr>
              <w:t xml:space="preserve"> </w:t>
            </w:r>
            <w:r>
              <w:rPr>
                <w:b/>
              </w:rPr>
              <w:t>non-verbal</w:t>
            </w:r>
            <w:r>
              <w:rPr>
                <w:b/>
                <w:spacing w:val="-6"/>
              </w:rPr>
              <w:t xml:space="preserve"> </w:t>
            </w:r>
            <w:r>
              <w:rPr>
                <w:b/>
              </w:rPr>
              <w:t>cues</w:t>
            </w:r>
            <w:r>
              <w:rPr>
                <w:b/>
                <w:spacing w:val="-6"/>
              </w:rPr>
              <w:t xml:space="preserve"> </w:t>
            </w:r>
            <w:r>
              <w:rPr>
                <w:b/>
              </w:rPr>
              <w:t>for</w:t>
            </w:r>
            <w:r>
              <w:rPr>
                <w:b/>
                <w:spacing w:val="-7"/>
              </w:rPr>
              <w:t xml:space="preserve"> </w:t>
            </w:r>
            <w:r>
              <w:rPr>
                <w:b/>
              </w:rPr>
              <w:t>clarity</w:t>
            </w:r>
            <w:r>
              <w:rPr>
                <w:b/>
                <w:spacing w:val="-6"/>
              </w:rPr>
              <w:t xml:space="preserve"> </w:t>
            </w:r>
            <w:r>
              <w:rPr>
                <w:b/>
              </w:rPr>
              <w:t>of</w:t>
            </w:r>
            <w:r>
              <w:rPr>
                <w:b/>
                <w:spacing w:val="-6"/>
              </w:rPr>
              <w:t xml:space="preserve"> </w:t>
            </w:r>
            <w:r>
              <w:rPr>
                <w:b/>
              </w:rPr>
              <w:t>context,</w:t>
            </w:r>
            <w:r>
              <w:rPr>
                <w:b/>
                <w:spacing w:val="-7"/>
              </w:rPr>
              <w:t xml:space="preserve"> </w:t>
            </w:r>
            <w:r>
              <w:rPr>
                <w:b/>
              </w:rPr>
              <w:t>purpose,</w:t>
            </w:r>
            <w:r>
              <w:rPr>
                <w:b/>
                <w:spacing w:val="-6"/>
              </w:rPr>
              <w:t xml:space="preserve"> </w:t>
            </w:r>
            <w:r>
              <w:rPr>
                <w:b/>
              </w:rPr>
              <w:t>and</w:t>
            </w:r>
            <w:r>
              <w:rPr>
                <w:b/>
                <w:spacing w:val="-6"/>
              </w:rPr>
              <w:t xml:space="preserve"> </w:t>
            </w:r>
            <w:r>
              <w:rPr>
                <w:b/>
                <w:spacing w:val="-2"/>
              </w:rPr>
              <w:t>meaning.</w:t>
            </w:r>
          </w:p>
        </w:tc>
      </w:tr>
    </w:tbl>
    <w:p w14:paraId="31F6DBEA" w14:textId="77777777" w:rsidR="00043761" w:rsidRDefault="00043761">
      <w:pPr>
        <w:pStyle w:val="TableParagraph"/>
        <w:rPr>
          <w:b/>
        </w:rPr>
        <w:sectPr w:rsidR="00043761">
          <w:pgSz w:w="16840" w:h="11910" w:orient="landscape"/>
          <w:pgMar w:top="960" w:right="708" w:bottom="780" w:left="708" w:header="727" w:footer="586" w:gutter="0"/>
          <w:cols w:space="720"/>
        </w:sectPr>
      </w:pPr>
    </w:p>
    <w:p w14:paraId="665F6DEE" w14:textId="77777777" w:rsidR="00043761" w:rsidRDefault="00043761">
      <w:pPr>
        <w:pStyle w:val="BodyText"/>
        <w:spacing w:before="227"/>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4"/>
        <w:gridCol w:w="10910"/>
      </w:tblGrid>
      <w:tr w:rsidR="00043761" w14:paraId="000D13EF" w14:textId="77777777">
        <w:trPr>
          <w:trHeight w:val="301"/>
        </w:trPr>
        <w:tc>
          <w:tcPr>
            <w:tcW w:w="2222" w:type="dxa"/>
            <w:vMerge w:val="restart"/>
            <w:shd w:val="clear" w:color="auto" w:fill="2F75B5"/>
          </w:tcPr>
          <w:p w14:paraId="76094010" w14:textId="77777777" w:rsidR="00043761" w:rsidRDefault="00043761">
            <w:pPr>
              <w:pStyle w:val="TableParagraph"/>
              <w:rPr>
                <w:rFonts w:ascii="Times New Roman"/>
              </w:rPr>
            </w:pPr>
          </w:p>
        </w:tc>
        <w:tc>
          <w:tcPr>
            <w:tcW w:w="484" w:type="dxa"/>
            <w:tcBorders>
              <w:top w:val="nil"/>
              <w:bottom w:val="single" w:sz="4" w:space="0" w:color="000000"/>
              <w:right w:val="single" w:sz="4" w:space="0" w:color="000000"/>
            </w:tcBorders>
          </w:tcPr>
          <w:p w14:paraId="5BEBA8A3" w14:textId="77777777" w:rsidR="00043761" w:rsidRDefault="00000000">
            <w:pPr>
              <w:pStyle w:val="TableParagraph"/>
              <w:spacing w:before="22"/>
              <w:ind w:left="15"/>
              <w:jc w:val="center"/>
            </w:pPr>
            <w:r>
              <w:rPr>
                <w:spacing w:val="-10"/>
              </w:rPr>
              <w:t>1</w:t>
            </w:r>
          </w:p>
        </w:tc>
        <w:tc>
          <w:tcPr>
            <w:tcW w:w="10910" w:type="dxa"/>
            <w:tcBorders>
              <w:top w:val="single" w:sz="4" w:space="0" w:color="000000"/>
              <w:left w:val="single" w:sz="4" w:space="0" w:color="000000"/>
              <w:bottom w:val="single" w:sz="4" w:space="0" w:color="000000"/>
            </w:tcBorders>
          </w:tcPr>
          <w:p w14:paraId="7AB154BF" w14:textId="77777777" w:rsidR="00043761" w:rsidRDefault="00000000">
            <w:pPr>
              <w:pStyle w:val="TableParagraph"/>
              <w:spacing w:before="22"/>
              <w:ind w:left="116"/>
            </w:pPr>
            <w:r>
              <w:t>using</w:t>
            </w:r>
            <w:r>
              <w:rPr>
                <w:spacing w:val="-6"/>
              </w:rPr>
              <w:t xml:space="preserve"> </w:t>
            </w:r>
            <w:r>
              <w:t>facial</w:t>
            </w:r>
            <w:r>
              <w:rPr>
                <w:spacing w:val="-5"/>
              </w:rPr>
              <w:t xml:space="preserve"> </w:t>
            </w:r>
            <w:r>
              <w:rPr>
                <w:spacing w:val="-2"/>
              </w:rPr>
              <w:t>expressions</w:t>
            </w:r>
          </w:p>
        </w:tc>
      </w:tr>
      <w:tr w:rsidR="00043761" w14:paraId="7A14CAB0" w14:textId="77777777">
        <w:trPr>
          <w:trHeight w:val="296"/>
        </w:trPr>
        <w:tc>
          <w:tcPr>
            <w:tcW w:w="2222" w:type="dxa"/>
            <w:vMerge/>
            <w:tcBorders>
              <w:top w:val="nil"/>
            </w:tcBorders>
            <w:shd w:val="clear" w:color="auto" w:fill="2F75B5"/>
          </w:tcPr>
          <w:p w14:paraId="10C264B6" w14:textId="77777777" w:rsidR="00043761" w:rsidRDefault="00043761">
            <w:pPr>
              <w:rPr>
                <w:sz w:val="2"/>
                <w:szCs w:val="2"/>
              </w:rPr>
            </w:pPr>
          </w:p>
        </w:tc>
        <w:tc>
          <w:tcPr>
            <w:tcW w:w="484" w:type="dxa"/>
            <w:tcBorders>
              <w:top w:val="single" w:sz="4" w:space="0" w:color="000000"/>
              <w:bottom w:val="single" w:sz="4" w:space="0" w:color="000000"/>
              <w:right w:val="single" w:sz="4" w:space="0" w:color="000000"/>
            </w:tcBorders>
            <w:shd w:val="clear" w:color="auto" w:fill="DDEBF7"/>
          </w:tcPr>
          <w:p w14:paraId="0C9E4608" w14:textId="77777777" w:rsidR="00043761" w:rsidRDefault="00000000">
            <w:pPr>
              <w:pStyle w:val="TableParagraph"/>
              <w:spacing w:before="22" w:line="254" w:lineRule="exact"/>
              <w:ind w:left="15"/>
              <w:jc w:val="center"/>
            </w:pPr>
            <w:r>
              <w:rPr>
                <w:spacing w:val="-10"/>
              </w:rPr>
              <w:t>2</w:t>
            </w:r>
          </w:p>
        </w:tc>
        <w:tc>
          <w:tcPr>
            <w:tcW w:w="10910" w:type="dxa"/>
            <w:tcBorders>
              <w:top w:val="single" w:sz="4" w:space="0" w:color="000000"/>
              <w:left w:val="single" w:sz="4" w:space="0" w:color="000000"/>
              <w:bottom w:val="single" w:sz="4" w:space="0" w:color="000000"/>
            </w:tcBorders>
            <w:shd w:val="clear" w:color="auto" w:fill="DDEBF7"/>
          </w:tcPr>
          <w:p w14:paraId="2EF14C9C" w14:textId="77777777" w:rsidR="00043761" w:rsidRDefault="00000000">
            <w:pPr>
              <w:pStyle w:val="TableParagraph"/>
              <w:spacing w:before="22" w:line="254" w:lineRule="exact"/>
              <w:ind w:left="116"/>
            </w:pPr>
            <w:r>
              <w:t>using</w:t>
            </w:r>
            <w:r>
              <w:rPr>
                <w:spacing w:val="-5"/>
              </w:rPr>
              <w:t xml:space="preserve"> </w:t>
            </w:r>
            <w:r>
              <w:rPr>
                <w:spacing w:val="-2"/>
              </w:rPr>
              <w:t>gestures</w:t>
            </w:r>
          </w:p>
        </w:tc>
      </w:tr>
      <w:tr w:rsidR="00043761" w14:paraId="7F5CC406" w14:textId="77777777">
        <w:trPr>
          <w:trHeight w:val="301"/>
        </w:trPr>
        <w:tc>
          <w:tcPr>
            <w:tcW w:w="2222" w:type="dxa"/>
            <w:vMerge/>
            <w:tcBorders>
              <w:top w:val="nil"/>
            </w:tcBorders>
            <w:shd w:val="clear" w:color="auto" w:fill="2F75B5"/>
          </w:tcPr>
          <w:p w14:paraId="0AB0BDA6" w14:textId="77777777" w:rsidR="00043761" w:rsidRDefault="00043761">
            <w:pPr>
              <w:rPr>
                <w:sz w:val="2"/>
                <w:szCs w:val="2"/>
              </w:rPr>
            </w:pPr>
          </w:p>
        </w:tc>
        <w:tc>
          <w:tcPr>
            <w:tcW w:w="484" w:type="dxa"/>
            <w:tcBorders>
              <w:top w:val="single" w:sz="4" w:space="0" w:color="000000"/>
              <w:bottom w:val="single" w:sz="4" w:space="0" w:color="000000"/>
              <w:right w:val="single" w:sz="4" w:space="0" w:color="000000"/>
            </w:tcBorders>
          </w:tcPr>
          <w:p w14:paraId="39683896" w14:textId="77777777" w:rsidR="00043761" w:rsidRDefault="00000000">
            <w:pPr>
              <w:pStyle w:val="TableParagraph"/>
              <w:spacing w:before="27" w:line="254" w:lineRule="exact"/>
              <w:ind w:left="15"/>
              <w:jc w:val="center"/>
            </w:pPr>
            <w:r>
              <w:rPr>
                <w:spacing w:val="-10"/>
              </w:rPr>
              <w:t>3</w:t>
            </w:r>
          </w:p>
        </w:tc>
        <w:tc>
          <w:tcPr>
            <w:tcW w:w="10910" w:type="dxa"/>
            <w:tcBorders>
              <w:top w:val="single" w:sz="4" w:space="0" w:color="000000"/>
              <w:left w:val="single" w:sz="4" w:space="0" w:color="000000"/>
              <w:bottom w:val="single" w:sz="4" w:space="0" w:color="000000"/>
            </w:tcBorders>
          </w:tcPr>
          <w:p w14:paraId="6E4F9D91" w14:textId="77777777" w:rsidR="00043761" w:rsidRDefault="00000000">
            <w:pPr>
              <w:pStyle w:val="TableParagraph"/>
              <w:spacing w:before="27" w:line="254" w:lineRule="exact"/>
              <w:ind w:left="116"/>
            </w:pPr>
            <w:r>
              <w:t>using</w:t>
            </w:r>
            <w:r>
              <w:rPr>
                <w:spacing w:val="-4"/>
              </w:rPr>
              <w:t xml:space="preserve"> </w:t>
            </w:r>
            <w:r>
              <w:t>eye</w:t>
            </w:r>
            <w:r>
              <w:rPr>
                <w:spacing w:val="-4"/>
              </w:rPr>
              <w:t xml:space="preserve"> </w:t>
            </w:r>
            <w:r>
              <w:rPr>
                <w:spacing w:val="-2"/>
              </w:rPr>
              <w:t>contact</w:t>
            </w:r>
          </w:p>
        </w:tc>
      </w:tr>
      <w:tr w:rsidR="00043761" w14:paraId="71542938" w14:textId="77777777">
        <w:trPr>
          <w:trHeight w:val="306"/>
        </w:trPr>
        <w:tc>
          <w:tcPr>
            <w:tcW w:w="2222" w:type="dxa"/>
            <w:vMerge/>
            <w:tcBorders>
              <w:top w:val="nil"/>
            </w:tcBorders>
            <w:shd w:val="clear" w:color="auto" w:fill="2F75B5"/>
          </w:tcPr>
          <w:p w14:paraId="24D9203A" w14:textId="77777777" w:rsidR="00043761" w:rsidRDefault="00043761">
            <w:pPr>
              <w:rPr>
                <w:sz w:val="2"/>
                <w:szCs w:val="2"/>
              </w:rPr>
            </w:pPr>
          </w:p>
        </w:tc>
        <w:tc>
          <w:tcPr>
            <w:tcW w:w="484" w:type="dxa"/>
            <w:tcBorders>
              <w:top w:val="single" w:sz="4" w:space="0" w:color="000000"/>
              <w:right w:val="single" w:sz="4" w:space="0" w:color="000000"/>
            </w:tcBorders>
            <w:shd w:val="clear" w:color="auto" w:fill="DDEBF7"/>
          </w:tcPr>
          <w:p w14:paraId="38B62943" w14:textId="77777777" w:rsidR="00043761" w:rsidRDefault="00000000">
            <w:pPr>
              <w:pStyle w:val="TableParagraph"/>
              <w:spacing w:before="22"/>
              <w:ind w:left="15"/>
              <w:jc w:val="center"/>
            </w:pPr>
            <w:r>
              <w:rPr>
                <w:spacing w:val="-10"/>
              </w:rPr>
              <w:t>4</w:t>
            </w:r>
          </w:p>
        </w:tc>
        <w:tc>
          <w:tcPr>
            <w:tcW w:w="10910" w:type="dxa"/>
            <w:tcBorders>
              <w:top w:val="single" w:sz="4" w:space="0" w:color="000000"/>
              <w:left w:val="single" w:sz="4" w:space="0" w:color="000000"/>
            </w:tcBorders>
            <w:shd w:val="clear" w:color="auto" w:fill="DDEBF7"/>
          </w:tcPr>
          <w:p w14:paraId="3F59C129" w14:textId="77777777" w:rsidR="00043761" w:rsidRDefault="00000000">
            <w:pPr>
              <w:pStyle w:val="TableParagraph"/>
              <w:spacing w:before="22"/>
              <w:ind w:left="116"/>
            </w:pPr>
            <w:r>
              <w:t>using</w:t>
            </w:r>
            <w:r>
              <w:rPr>
                <w:spacing w:val="-5"/>
              </w:rPr>
              <w:t xml:space="preserve"> </w:t>
            </w:r>
            <w:r>
              <w:rPr>
                <w:spacing w:val="-2"/>
              </w:rPr>
              <w:t>haptics</w:t>
            </w:r>
          </w:p>
        </w:tc>
      </w:tr>
      <w:tr w:rsidR="00043761" w14:paraId="64174825" w14:textId="77777777">
        <w:trPr>
          <w:trHeight w:val="292"/>
        </w:trPr>
        <w:tc>
          <w:tcPr>
            <w:tcW w:w="2222" w:type="dxa"/>
            <w:vMerge w:val="restart"/>
            <w:shd w:val="clear" w:color="auto" w:fill="2F75B5"/>
          </w:tcPr>
          <w:p w14:paraId="44BE35B1" w14:textId="77777777" w:rsidR="00043761" w:rsidRDefault="00043761">
            <w:pPr>
              <w:pStyle w:val="TableParagraph"/>
              <w:rPr>
                <w:b/>
              </w:rPr>
            </w:pPr>
          </w:p>
          <w:p w14:paraId="501E93F4" w14:textId="77777777" w:rsidR="00043761" w:rsidRDefault="00043761">
            <w:pPr>
              <w:pStyle w:val="TableParagraph"/>
              <w:rPr>
                <w:b/>
              </w:rPr>
            </w:pPr>
          </w:p>
          <w:p w14:paraId="401ECA83" w14:textId="77777777" w:rsidR="00043761" w:rsidRDefault="00043761">
            <w:pPr>
              <w:pStyle w:val="TableParagraph"/>
              <w:spacing w:before="185"/>
              <w:rPr>
                <w:b/>
              </w:rPr>
            </w:pPr>
          </w:p>
          <w:p w14:paraId="784BD961" w14:textId="77777777" w:rsidR="00043761" w:rsidRDefault="00000000">
            <w:pPr>
              <w:pStyle w:val="TableParagraph"/>
              <w:spacing w:before="1" w:line="237" w:lineRule="auto"/>
              <w:ind w:left="352" w:firstLine="63"/>
              <w:rPr>
                <w:b/>
              </w:rPr>
            </w:pPr>
            <w:r>
              <w:rPr>
                <w:b/>
                <w:color w:val="FFFFFF"/>
              </w:rPr>
              <w:t xml:space="preserve">Viewing and </w:t>
            </w:r>
            <w:r>
              <w:rPr>
                <w:b/>
                <w:color w:val="FFFFFF"/>
                <w:spacing w:val="-2"/>
              </w:rPr>
              <w:t>Representing</w:t>
            </w:r>
          </w:p>
        </w:tc>
        <w:tc>
          <w:tcPr>
            <w:tcW w:w="11394" w:type="dxa"/>
            <w:gridSpan w:val="2"/>
            <w:tcBorders>
              <w:bottom w:val="single" w:sz="4" w:space="0" w:color="000000"/>
            </w:tcBorders>
          </w:tcPr>
          <w:p w14:paraId="10DF5D9F" w14:textId="77777777" w:rsidR="00043761" w:rsidRDefault="00000000">
            <w:pPr>
              <w:pStyle w:val="TableParagraph"/>
              <w:spacing w:before="17" w:line="254" w:lineRule="exact"/>
              <w:ind w:left="105"/>
              <w:rPr>
                <w:b/>
              </w:rPr>
            </w:pPr>
            <w:r>
              <w:rPr>
                <w:b/>
              </w:rPr>
              <w:t>EN4VR-III-1</w:t>
            </w:r>
            <w:r>
              <w:rPr>
                <w:b/>
                <w:spacing w:val="-7"/>
              </w:rPr>
              <w:t xml:space="preserve"> </w:t>
            </w:r>
            <w:r>
              <w:rPr>
                <w:b/>
              </w:rPr>
              <w:t>Identify</w:t>
            </w:r>
            <w:r>
              <w:rPr>
                <w:b/>
                <w:spacing w:val="-7"/>
              </w:rPr>
              <w:t xml:space="preserve"> </w:t>
            </w:r>
            <w:r>
              <w:rPr>
                <w:b/>
              </w:rPr>
              <w:t>visual</w:t>
            </w:r>
            <w:r>
              <w:rPr>
                <w:b/>
                <w:spacing w:val="-7"/>
              </w:rPr>
              <w:t xml:space="preserve"> </w:t>
            </w:r>
            <w:r>
              <w:rPr>
                <w:b/>
              </w:rPr>
              <w:t>elements:</w:t>
            </w:r>
            <w:r>
              <w:rPr>
                <w:b/>
                <w:spacing w:val="-7"/>
              </w:rPr>
              <w:t xml:space="preserve"> </w:t>
            </w:r>
            <w:r>
              <w:rPr>
                <w:b/>
              </w:rPr>
              <w:t>using</w:t>
            </w:r>
            <w:r>
              <w:rPr>
                <w:b/>
                <w:spacing w:val="-7"/>
              </w:rPr>
              <w:t xml:space="preserve"> </w:t>
            </w:r>
            <w:r>
              <w:rPr>
                <w:b/>
              </w:rPr>
              <w:t>colors</w:t>
            </w:r>
            <w:r>
              <w:rPr>
                <w:b/>
                <w:spacing w:val="-7"/>
              </w:rPr>
              <w:t xml:space="preserve"> </w:t>
            </w:r>
            <w:r>
              <w:rPr>
                <w:b/>
              </w:rPr>
              <w:t>(general</w:t>
            </w:r>
            <w:r>
              <w:rPr>
                <w:b/>
                <w:spacing w:val="-7"/>
              </w:rPr>
              <w:t xml:space="preserve"> </w:t>
            </w:r>
            <w:r>
              <w:rPr>
                <w:b/>
              </w:rPr>
              <w:t>meaning</w:t>
            </w:r>
            <w:r>
              <w:rPr>
                <w:b/>
                <w:spacing w:val="-7"/>
              </w:rPr>
              <w:t xml:space="preserve"> </w:t>
            </w:r>
            <w:r>
              <w:rPr>
                <w:b/>
              </w:rPr>
              <w:t>of</w:t>
            </w:r>
            <w:r>
              <w:rPr>
                <w:b/>
                <w:spacing w:val="-6"/>
              </w:rPr>
              <w:t xml:space="preserve"> </w:t>
            </w:r>
            <w:r>
              <w:rPr>
                <w:b/>
                <w:spacing w:val="-2"/>
              </w:rPr>
              <w:t>colors)</w:t>
            </w:r>
          </w:p>
        </w:tc>
      </w:tr>
      <w:tr w:rsidR="00043761" w14:paraId="1B669EF8" w14:textId="77777777">
        <w:trPr>
          <w:trHeight w:val="301"/>
        </w:trPr>
        <w:tc>
          <w:tcPr>
            <w:tcW w:w="2222" w:type="dxa"/>
            <w:vMerge/>
            <w:tcBorders>
              <w:top w:val="nil"/>
            </w:tcBorders>
            <w:shd w:val="clear" w:color="auto" w:fill="2F75B5"/>
          </w:tcPr>
          <w:p w14:paraId="6C3793CC" w14:textId="77777777" w:rsidR="00043761" w:rsidRDefault="00043761">
            <w:pPr>
              <w:rPr>
                <w:sz w:val="2"/>
                <w:szCs w:val="2"/>
              </w:rPr>
            </w:pPr>
          </w:p>
        </w:tc>
        <w:tc>
          <w:tcPr>
            <w:tcW w:w="11394" w:type="dxa"/>
            <w:gridSpan w:val="2"/>
            <w:tcBorders>
              <w:top w:val="single" w:sz="4" w:space="0" w:color="000000"/>
              <w:bottom w:val="single" w:sz="4" w:space="0" w:color="000000"/>
            </w:tcBorders>
          </w:tcPr>
          <w:p w14:paraId="2B2DE994" w14:textId="77777777" w:rsidR="00043761" w:rsidRDefault="00000000">
            <w:pPr>
              <w:pStyle w:val="TableParagraph"/>
              <w:spacing w:before="27" w:line="254" w:lineRule="exact"/>
              <w:ind w:left="105"/>
              <w:rPr>
                <w:b/>
              </w:rPr>
            </w:pPr>
            <w:r>
              <w:rPr>
                <w:b/>
              </w:rPr>
              <w:t>EN4VR-III-2</w:t>
            </w:r>
            <w:r>
              <w:rPr>
                <w:b/>
                <w:spacing w:val="-8"/>
              </w:rPr>
              <w:t xml:space="preserve"> </w:t>
            </w:r>
            <w:r>
              <w:rPr>
                <w:b/>
              </w:rPr>
              <w:t>Derive</w:t>
            </w:r>
            <w:r>
              <w:rPr>
                <w:b/>
                <w:spacing w:val="-6"/>
              </w:rPr>
              <w:t xml:space="preserve"> </w:t>
            </w:r>
            <w:r>
              <w:rPr>
                <w:b/>
              </w:rPr>
              <w:t>meaning</w:t>
            </w:r>
            <w:r>
              <w:rPr>
                <w:b/>
                <w:spacing w:val="-6"/>
              </w:rPr>
              <w:t xml:space="preserve"> </w:t>
            </w:r>
            <w:r>
              <w:rPr>
                <w:b/>
              </w:rPr>
              <w:t>based</w:t>
            </w:r>
            <w:r>
              <w:rPr>
                <w:b/>
                <w:spacing w:val="-5"/>
              </w:rPr>
              <w:t xml:space="preserve"> </w:t>
            </w:r>
            <w:r>
              <w:rPr>
                <w:b/>
              </w:rPr>
              <w:t>on</w:t>
            </w:r>
            <w:r>
              <w:rPr>
                <w:b/>
                <w:spacing w:val="-6"/>
              </w:rPr>
              <w:t xml:space="preserve"> </w:t>
            </w:r>
            <w:r>
              <w:rPr>
                <w:b/>
              </w:rPr>
              <w:t>the</w:t>
            </w:r>
            <w:r>
              <w:rPr>
                <w:b/>
                <w:spacing w:val="-6"/>
              </w:rPr>
              <w:t xml:space="preserve"> </w:t>
            </w:r>
            <w:r>
              <w:rPr>
                <w:b/>
              </w:rPr>
              <w:t>visual</w:t>
            </w:r>
            <w:r>
              <w:rPr>
                <w:b/>
                <w:spacing w:val="-5"/>
              </w:rPr>
              <w:t xml:space="preserve"> </w:t>
            </w:r>
            <w:r>
              <w:rPr>
                <w:b/>
                <w:spacing w:val="-2"/>
              </w:rPr>
              <w:t>elements.</w:t>
            </w:r>
          </w:p>
        </w:tc>
      </w:tr>
      <w:tr w:rsidR="00043761" w14:paraId="01207916" w14:textId="77777777">
        <w:trPr>
          <w:trHeight w:val="301"/>
        </w:trPr>
        <w:tc>
          <w:tcPr>
            <w:tcW w:w="2222" w:type="dxa"/>
            <w:vMerge/>
            <w:tcBorders>
              <w:top w:val="nil"/>
            </w:tcBorders>
            <w:shd w:val="clear" w:color="auto" w:fill="2F75B5"/>
          </w:tcPr>
          <w:p w14:paraId="4AED5F84" w14:textId="77777777" w:rsidR="00043761" w:rsidRDefault="00043761">
            <w:pPr>
              <w:rPr>
                <w:sz w:val="2"/>
                <w:szCs w:val="2"/>
              </w:rPr>
            </w:pPr>
          </w:p>
        </w:tc>
        <w:tc>
          <w:tcPr>
            <w:tcW w:w="484" w:type="dxa"/>
            <w:tcBorders>
              <w:top w:val="single" w:sz="4" w:space="0" w:color="000000"/>
              <w:bottom w:val="single" w:sz="4" w:space="0" w:color="000000"/>
              <w:right w:val="single" w:sz="4" w:space="0" w:color="000000"/>
            </w:tcBorders>
            <w:shd w:val="clear" w:color="auto" w:fill="DDEBF7"/>
          </w:tcPr>
          <w:p w14:paraId="0F76397A" w14:textId="77777777" w:rsidR="00043761" w:rsidRDefault="00000000">
            <w:pPr>
              <w:pStyle w:val="TableParagraph"/>
              <w:spacing w:before="22"/>
              <w:ind w:left="15"/>
              <w:jc w:val="center"/>
            </w:pPr>
            <w:r>
              <w:rPr>
                <w:spacing w:val="-10"/>
              </w:rPr>
              <w:t>1</w:t>
            </w:r>
          </w:p>
        </w:tc>
        <w:tc>
          <w:tcPr>
            <w:tcW w:w="10910" w:type="dxa"/>
            <w:tcBorders>
              <w:top w:val="single" w:sz="4" w:space="0" w:color="000000"/>
              <w:left w:val="single" w:sz="4" w:space="0" w:color="000000"/>
              <w:bottom w:val="single" w:sz="4" w:space="0" w:color="000000"/>
            </w:tcBorders>
            <w:shd w:val="clear" w:color="auto" w:fill="DDEBF7"/>
          </w:tcPr>
          <w:p w14:paraId="4587ADB9" w14:textId="77777777" w:rsidR="00043761" w:rsidRDefault="00000000">
            <w:pPr>
              <w:pStyle w:val="TableParagraph"/>
              <w:spacing w:before="22"/>
              <w:ind w:left="116"/>
            </w:pPr>
            <w:r>
              <w:t>interpreting</w:t>
            </w:r>
            <w:r>
              <w:rPr>
                <w:spacing w:val="-6"/>
              </w:rPr>
              <w:t xml:space="preserve"> </w:t>
            </w:r>
            <w:r>
              <w:t>lines,</w:t>
            </w:r>
            <w:r>
              <w:rPr>
                <w:spacing w:val="-6"/>
              </w:rPr>
              <w:t xml:space="preserve"> </w:t>
            </w:r>
            <w:r>
              <w:t>shapes,</w:t>
            </w:r>
            <w:r>
              <w:rPr>
                <w:spacing w:val="-6"/>
              </w:rPr>
              <w:t xml:space="preserve"> </w:t>
            </w:r>
            <w:r>
              <w:t>and</w:t>
            </w:r>
            <w:r>
              <w:rPr>
                <w:spacing w:val="-5"/>
              </w:rPr>
              <w:t xml:space="preserve"> </w:t>
            </w:r>
            <w:r>
              <w:t>colors</w:t>
            </w:r>
            <w:r>
              <w:rPr>
                <w:spacing w:val="-6"/>
              </w:rPr>
              <w:t xml:space="preserve"> </w:t>
            </w:r>
            <w:r>
              <w:t>used</w:t>
            </w:r>
            <w:r>
              <w:rPr>
                <w:spacing w:val="-6"/>
              </w:rPr>
              <w:t xml:space="preserve"> </w:t>
            </w:r>
            <w:r>
              <w:t>to</w:t>
            </w:r>
            <w:r>
              <w:rPr>
                <w:spacing w:val="-4"/>
              </w:rPr>
              <w:t xml:space="preserve"> </w:t>
            </w:r>
            <w:r>
              <w:t>convey</w:t>
            </w:r>
            <w:r>
              <w:rPr>
                <w:spacing w:val="-5"/>
              </w:rPr>
              <w:t xml:space="preserve"> </w:t>
            </w:r>
            <w:r>
              <w:rPr>
                <w:spacing w:val="-2"/>
              </w:rPr>
              <w:t>meaning</w:t>
            </w:r>
          </w:p>
        </w:tc>
      </w:tr>
      <w:tr w:rsidR="00043761" w14:paraId="41CF86FD" w14:textId="77777777">
        <w:trPr>
          <w:trHeight w:val="296"/>
        </w:trPr>
        <w:tc>
          <w:tcPr>
            <w:tcW w:w="2222" w:type="dxa"/>
            <w:vMerge/>
            <w:tcBorders>
              <w:top w:val="nil"/>
            </w:tcBorders>
            <w:shd w:val="clear" w:color="auto" w:fill="2F75B5"/>
          </w:tcPr>
          <w:p w14:paraId="55D20387" w14:textId="77777777" w:rsidR="00043761" w:rsidRDefault="00043761">
            <w:pPr>
              <w:rPr>
                <w:sz w:val="2"/>
                <w:szCs w:val="2"/>
              </w:rPr>
            </w:pPr>
          </w:p>
        </w:tc>
        <w:tc>
          <w:tcPr>
            <w:tcW w:w="484" w:type="dxa"/>
            <w:tcBorders>
              <w:top w:val="single" w:sz="4" w:space="0" w:color="000000"/>
              <w:bottom w:val="single" w:sz="4" w:space="0" w:color="000000"/>
              <w:right w:val="single" w:sz="4" w:space="0" w:color="000000"/>
            </w:tcBorders>
          </w:tcPr>
          <w:p w14:paraId="74DE3745" w14:textId="77777777" w:rsidR="00043761" w:rsidRDefault="00000000">
            <w:pPr>
              <w:pStyle w:val="TableParagraph"/>
              <w:spacing w:before="22" w:line="254" w:lineRule="exact"/>
              <w:ind w:left="15"/>
              <w:jc w:val="center"/>
            </w:pPr>
            <w:r>
              <w:rPr>
                <w:spacing w:val="-10"/>
              </w:rPr>
              <w:t>2</w:t>
            </w:r>
          </w:p>
        </w:tc>
        <w:tc>
          <w:tcPr>
            <w:tcW w:w="10910" w:type="dxa"/>
            <w:tcBorders>
              <w:top w:val="single" w:sz="4" w:space="0" w:color="000000"/>
              <w:left w:val="single" w:sz="4" w:space="0" w:color="000000"/>
              <w:bottom w:val="single" w:sz="4" w:space="0" w:color="000000"/>
            </w:tcBorders>
          </w:tcPr>
          <w:p w14:paraId="0BFB4695" w14:textId="77777777" w:rsidR="00043761" w:rsidRDefault="00000000">
            <w:pPr>
              <w:pStyle w:val="TableParagraph"/>
              <w:spacing w:before="22" w:line="254" w:lineRule="exact"/>
              <w:ind w:left="116"/>
            </w:pPr>
            <w:r>
              <w:t>interpreting</w:t>
            </w:r>
            <w:r>
              <w:rPr>
                <w:spacing w:val="-7"/>
              </w:rPr>
              <w:t xml:space="preserve"> </w:t>
            </w:r>
            <w:r>
              <w:t>images/ideas</w:t>
            </w:r>
            <w:r>
              <w:rPr>
                <w:spacing w:val="-7"/>
              </w:rPr>
              <w:t xml:space="preserve"> </w:t>
            </w:r>
            <w:r>
              <w:t>that</w:t>
            </w:r>
            <w:r>
              <w:rPr>
                <w:spacing w:val="-7"/>
              </w:rPr>
              <w:t xml:space="preserve"> </w:t>
            </w:r>
            <w:r>
              <w:t>are</w:t>
            </w:r>
            <w:r>
              <w:rPr>
                <w:spacing w:val="-7"/>
              </w:rPr>
              <w:t xml:space="preserve"> </w:t>
            </w:r>
            <w:r>
              <w:t>explicitly</w:t>
            </w:r>
            <w:r>
              <w:rPr>
                <w:spacing w:val="-7"/>
              </w:rPr>
              <w:t xml:space="preserve"> </w:t>
            </w:r>
            <w:r>
              <w:t>used</w:t>
            </w:r>
            <w:r>
              <w:rPr>
                <w:spacing w:val="-7"/>
              </w:rPr>
              <w:t xml:space="preserve"> </w:t>
            </w:r>
            <w:r>
              <w:t>to</w:t>
            </w:r>
            <w:r>
              <w:rPr>
                <w:spacing w:val="-7"/>
              </w:rPr>
              <w:t xml:space="preserve"> </w:t>
            </w:r>
            <w:r>
              <w:t>influence</w:t>
            </w:r>
            <w:r>
              <w:rPr>
                <w:spacing w:val="-7"/>
              </w:rPr>
              <w:t xml:space="preserve"> </w:t>
            </w:r>
            <w:r>
              <w:t>viewers</w:t>
            </w:r>
            <w:r>
              <w:rPr>
                <w:spacing w:val="-7"/>
              </w:rPr>
              <w:t xml:space="preserve"> </w:t>
            </w:r>
            <w:r>
              <w:rPr>
                <w:spacing w:val="-2"/>
              </w:rPr>
              <w:t>(symbolism)</w:t>
            </w:r>
          </w:p>
        </w:tc>
      </w:tr>
      <w:tr w:rsidR="00043761" w14:paraId="5DA7DCD9" w14:textId="77777777">
        <w:trPr>
          <w:trHeight w:val="301"/>
        </w:trPr>
        <w:tc>
          <w:tcPr>
            <w:tcW w:w="2222" w:type="dxa"/>
            <w:vMerge/>
            <w:tcBorders>
              <w:top w:val="nil"/>
            </w:tcBorders>
            <w:shd w:val="clear" w:color="auto" w:fill="2F75B5"/>
          </w:tcPr>
          <w:p w14:paraId="517A6EFA" w14:textId="77777777" w:rsidR="00043761" w:rsidRDefault="00043761">
            <w:pPr>
              <w:rPr>
                <w:sz w:val="2"/>
                <w:szCs w:val="2"/>
              </w:rPr>
            </w:pPr>
          </w:p>
        </w:tc>
        <w:tc>
          <w:tcPr>
            <w:tcW w:w="484" w:type="dxa"/>
            <w:tcBorders>
              <w:top w:val="single" w:sz="4" w:space="0" w:color="000000"/>
              <w:bottom w:val="single" w:sz="4" w:space="0" w:color="000000"/>
              <w:right w:val="single" w:sz="4" w:space="0" w:color="000000"/>
            </w:tcBorders>
            <w:shd w:val="clear" w:color="auto" w:fill="DDEBF7"/>
          </w:tcPr>
          <w:p w14:paraId="61004935" w14:textId="77777777" w:rsidR="00043761" w:rsidRDefault="00000000">
            <w:pPr>
              <w:pStyle w:val="TableParagraph"/>
              <w:spacing w:before="27" w:line="254" w:lineRule="exact"/>
              <w:ind w:left="15"/>
              <w:jc w:val="center"/>
            </w:pPr>
            <w:r>
              <w:rPr>
                <w:spacing w:val="-10"/>
              </w:rPr>
              <w:t>3</w:t>
            </w:r>
          </w:p>
        </w:tc>
        <w:tc>
          <w:tcPr>
            <w:tcW w:w="10910" w:type="dxa"/>
            <w:tcBorders>
              <w:top w:val="single" w:sz="4" w:space="0" w:color="000000"/>
              <w:left w:val="single" w:sz="4" w:space="0" w:color="000000"/>
              <w:bottom w:val="single" w:sz="4" w:space="0" w:color="000000"/>
            </w:tcBorders>
            <w:shd w:val="clear" w:color="auto" w:fill="DDEBF7"/>
          </w:tcPr>
          <w:p w14:paraId="63054EAB" w14:textId="77777777" w:rsidR="00043761" w:rsidRDefault="00000000">
            <w:pPr>
              <w:pStyle w:val="TableParagraph"/>
              <w:spacing w:before="27" w:line="254" w:lineRule="exact"/>
              <w:ind w:left="116"/>
            </w:pPr>
            <w:r>
              <w:t>identifying</w:t>
            </w:r>
            <w:r>
              <w:rPr>
                <w:spacing w:val="-6"/>
              </w:rPr>
              <w:t xml:space="preserve"> </w:t>
            </w:r>
            <w:r>
              <w:t>the</w:t>
            </w:r>
            <w:r>
              <w:rPr>
                <w:spacing w:val="-5"/>
              </w:rPr>
              <w:t xml:space="preserve"> </w:t>
            </w:r>
            <w:r>
              <w:t>purpose</w:t>
            </w:r>
            <w:r>
              <w:rPr>
                <w:spacing w:val="-5"/>
              </w:rPr>
              <w:t xml:space="preserve"> </w:t>
            </w:r>
            <w:r>
              <w:t>of</w:t>
            </w:r>
            <w:r>
              <w:rPr>
                <w:spacing w:val="-6"/>
              </w:rPr>
              <w:t xml:space="preserve"> </w:t>
            </w:r>
            <w:r>
              <w:t>the</w:t>
            </w:r>
            <w:r>
              <w:rPr>
                <w:spacing w:val="-5"/>
              </w:rPr>
              <w:t xml:space="preserve"> </w:t>
            </w:r>
            <w:r>
              <w:t>visual</w:t>
            </w:r>
            <w:r>
              <w:rPr>
                <w:spacing w:val="-5"/>
              </w:rPr>
              <w:t xml:space="preserve"> </w:t>
            </w:r>
            <w:r>
              <w:rPr>
                <w:spacing w:val="-4"/>
              </w:rPr>
              <w:t>text</w:t>
            </w:r>
          </w:p>
        </w:tc>
      </w:tr>
      <w:tr w:rsidR="00043761" w14:paraId="6BF45E47" w14:textId="77777777">
        <w:trPr>
          <w:trHeight w:val="301"/>
        </w:trPr>
        <w:tc>
          <w:tcPr>
            <w:tcW w:w="2222" w:type="dxa"/>
            <w:vMerge/>
            <w:tcBorders>
              <w:top w:val="nil"/>
            </w:tcBorders>
            <w:shd w:val="clear" w:color="auto" w:fill="2F75B5"/>
          </w:tcPr>
          <w:p w14:paraId="0BD04BCC" w14:textId="77777777" w:rsidR="00043761" w:rsidRDefault="00043761">
            <w:pPr>
              <w:rPr>
                <w:sz w:val="2"/>
                <w:szCs w:val="2"/>
              </w:rPr>
            </w:pPr>
          </w:p>
        </w:tc>
        <w:tc>
          <w:tcPr>
            <w:tcW w:w="11394" w:type="dxa"/>
            <w:gridSpan w:val="2"/>
            <w:tcBorders>
              <w:top w:val="single" w:sz="4" w:space="0" w:color="000000"/>
              <w:bottom w:val="single" w:sz="4" w:space="0" w:color="000000"/>
            </w:tcBorders>
          </w:tcPr>
          <w:p w14:paraId="50F89837" w14:textId="77777777" w:rsidR="00043761" w:rsidRDefault="00000000">
            <w:pPr>
              <w:pStyle w:val="TableParagraph"/>
              <w:spacing w:before="22"/>
              <w:ind w:left="105"/>
              <w:rPr>
                <w:b/>
              </w:rPr>
            </w:pPr>
            <w:r>
              <w:rPr>
                <w:b/>
              </w:rPr>
              <w:t>EN4VR-III-3</w:t>
            </w:r>
            <w:r>
              <w:rPr>
                <w:b/>
                <w:spacing w:val="-9"/>
              </w:rPr>
              <w:t xml:space="preserve"> </w:t>
            </w:r>
            <w:r>
              <w:rPr>
                <w:b/>
              </w:rPr>
              <w:t>Identify</w:t>
            </w:r>
            <w:r>
              <w:rPr>
                <w:b/>
                <w:spacing w:val="-7"/>
              </w:rPr>
              <w:t xml:space="preserve"> </w:t>
            </w:r>
            <w:r>
              <w:rPr>
                <w:b/>
              </w:rPr>
              <w:t>real</w:t>
            </w:r>
            <w:r>
              <w:rPr>
                <w:b/>
                <w:spacing w:val="-7"/>
              </w:rPr>
              <w:t xml:space="preserve"> </w:t>
            </w:r>
            <w:r>
              <w:rPr>
                <w:b/>
              </w:rPr>
              <w:t>or</w:t>
            </w:r>
            <w:r>
              <w:rPr>
                <w:b/>
                <w:spacing w:val="-6"/>
              </w:rPr>
              <w:t xml:space="preserve"> </w:t>
            </w:r>
            <w:r>
              <w:rPr>
                <w:b/>
              </w:rPr>
              <w:t>make-believe,</w:t>
            </w:r>
            <w:r>
              <w:rPr>
                <w:b/>
                <w:spacing w:val="-7"/>
              </w:rPr>
              <w:t xml:space="preserve"> </w:t>
            </w:r>
            <w:r>
              <w:rPr>
                <w:b/>
              </w:rPr>
              <w:t>fact</w:t>
            </w:r>
            <w:r>
              <w:rPr>
                <w:b/>
                <w:spacing w:val="-7"/>
              </w:rPr>
              <w:t xml:space="preserve"> </w:t>
            </w:r>
            <w:r>
              <w:rPr>
                <w:b/>
              </w:rPr>
              <w:t>or</w:t>
            </w:r>
            <w:r>
              <w:rPr>
                <w:b/>
                <w:spacing w:val="-7"/>
              </w:rPr>
              <w:t xml:space="preserve"> </w:t>
            </w:r>
            <w:r>
              <w:rPr>
                <w:b/>
              </w:rPr>
              <w:t>non-fact</w:t>
            </w:r>
            <w:r>
              <w:rPr>
                <w:b/>
                <w:spacing w:val="-6"/>
              </w:rPr>
              <w:t xml:space="preserve"> </w:t>
            </w:r>
            <w:r>
              <w:rPr>
                <w:b/>
                <w:spacing w:val="-2"/>
              </w:rPr>
              <w:t>images.</w:t>
            </w:r>
          </w:p>
        </w:tc>
      </w:tr>
      <w:tr w:rsidR="00043761" w14:paraId="6EF031B4" w14:textId="77777777">
        <w:trPr>
          <w:trHeight w:val="522"/>
        </w:trPr>
        <w:tc>
          <w:tcPr>
            <w:tcW w:w="2222" w:type="dxa"/>
            <w:vMerge/>
            <w:tcBorders>
              <w:top w:val="nil"/>
            </w:tcBorders>
            <w:shd w:val="clear" w:color="auto" w:fill="2F75B5"/>
          </w:tcPr>
          <w:p w14:paraId="18D1C401" w14:textId="77777777" w:rsidR="00043761" w:rsidRDefault="00043761">
            <w:pPr>
              <w:rPr>
                <w:sz w:val="2"/>
                <w:szCs w:val="2"/>
              </w:rPr>
            </w:pPr>
          </w:p>
        </w:tc>
        <w:tc>
          <w:tcPr>
            <w:tcW w:w="11394" w:type="dxa"/>
            <w:gridSpan w:val="2"/>
            <w:tcBorders>
              <w:top w:val="single" w:sz="4" w:space="0" w:color="000000"/>
            </w:tcBorders>
            <w:shd w:val="clear" w:color="auto" w:fill="DDEBF7"/>
          </w:tcPr>
          <w:p w14:paraId="425917BB" w14:textId="77777777" w:rsidR="00043761" w:rsidRDefault="00000000">
            <w:pPr>
              <w:pStyle w:val="TableParagraph"/>
              <w:spacing w:line="254" w:lineRule="exact"/>
              <w:ind w:left="105" w:right="176"/>
              <w:rPr>
                <w:b/>
              </w:rPr>
            </w:pPr>
            <w:r>
              <w:rPr>
                <w:b/>
              </w:rPr>
              <w:t>EN4VR-III-4</w:t>
            </w:r>
            <w:r>
              <w:rPr>
                <w:b/>
                <w:spacing w:val="-6"/>
              </w:rPr>
              <w:t xml:space="preserve"> </w:t>
            </w:r>
            <w:r>
              <w:rPr>
                <w:b/>
              </w:rPr>
              <w:t>Identify</w:t>
            </w:r>
            <w:r>
              <w:rPr>
                <w:b/>
                <w:spacing w:val="-6"/>
              </w:rPr>
              <w:t xml:space="preserve"> </w:t>
            </w:r>
            <w:r>
              <w:rPr>
                <w:b/>
              </w:rPr>
              <w:t>multimedia</w:t>
            </w:r>
            <w:r>
              <w:rPr>
                <w:b/>
                <w:spacing w:val="-6"/>
              </w:rPr>
              <w:t xml:space="preserve"> </w:t>
            </w:r>
            <w:r>
              <w:rPr>
                <w:b/>
              </w:rPr>
              <w:t>elements:</w:t>
            </w:r>
            <w:r>
              <w:rPr>
                <w:b/>
                <w:spacing w:val="-6"/>
              </w:rPr>
              <w:t xml:space="preserve"> </w:t>
            </w:r>
            <w:r>
              <w:rPr>
                <w:b/>
              </w:rPr>
              <w:t>graphics</w:t>
            </w:r>
            <w:r>
              <w:rPr>
                <w:b/>
                <w:spacing w:val="-6"/>
              </w:rPr>
              <w:t xml:space="preserve"> </w:t>
            </w:r>
            <w:r>
              <w:rPr>
                <w:b/>
              </w:rPr>
              <w:t>(photographs,</w:t>
            </w:r>
            <w:r>
              <w:rPr>
                <w:b/>
                <w:spacing w:val="-6"/>
              </w:rPr>
              <w:t xml:space="preserve"> </w:t>
            </w:r>
            <w:r>
              <w:rPr>
                <w:b/>
              </w:rPr>
              <w:t>drawings,</w:t>
            </w:r>
            <w:r>
              <w:rPr>
                <w:b/>
                <w:spacing w:val="-6"/>
              </w:rPr>
              <w:t xml:space="preserve"> </w:t>
            </w:r>
            <w:r>
              <w:rPr>
                <w:b/>
              </w:rPr>
              <w:t>graphs, illustrations, icons, etc.).</w:t>
            </w:r>
          </w:p>
        </w:tc>
      </w:tr>
    </w:tbl>
    <w:p w14:paraId="0FAFBF41" w14:textId="77777777" w:rsidR="00043761" w:rsidRDefault="00043761">
      <w:pPr>
        <w:pStyle w:val="TableParagraph"/>
        <w:spacing w:line="254" w:lineRule="exact"/>
        <w:rPr>
          <w:b/>
        </w:rPr>
        <w:sectPr w:rsidR="00043761">
          <w:pgSz w:w="16840" w:h="11910" w:orient="landscape"/>
          <w:pgMar w:top="960" w:right="708" w:bottom="780" w:left="708" w:header="727" w:footer="586" w:gutter="0"/>
          <w:cols w:space="720"/>
        </w:sectPr>
      </w:pPr>
    </w:p>
    <w:p w14:paraId="6448D3A3" w14:textId="77777777" w:rsidR="00043761" w:rsidRDefault="00043761">
      <w:pPr>
        <w:pStyle w:val="BodyText"/>
        <w:spacing w:before="207"/>
        <w:rPr>
          <w:b/>
        </w:rPr>
      </w:pPr>
    </w:p>
    <w:p w14:paraId="58EC08CD" w14:textId="77777777" w:rsidR="00043761" w:rsidRDefault="00000000">
      <w:pPr>
        <w:ind w:left="5418" w:right="5416"/>
        <w:jc w:val="center"/>
        <w:rPr>
          <w:b/>
        </w:rPr>
      </w:pPr>
      <w:r>
        <w:rPr>
          <w:b/>
        </w:rPr>
        <w:t>GRADE</w:t>
      </w:r>
      <w:r>
        <w:rPr>
          <w:b/>
          <w:spacing w:val="-4"/>
        </w:rPr>
        <w:t xml:space="preserve"> </w:t>
      </w:r>
      <w:r>
        <w:rPr>
          <w:b/>
        </w:rPr>
        <w:t>4</w:t>
      </w:r>
      <w:r>
        <w:rPr>
          <w:b/>
          <w:spacing w:val="-3"/>
        </w:rPr>
        <w:t xml:space="preserve"> </w:t>
      </w:r>
      <w:r>
        <w:rPr>
          <w:b/>
        </w:rPr>
        <w:t>–</w:t>
      </w:r>
      <w:r>
        <w:rPr>
          <w:b/>
          <w:spacing w:val="-4"/>
        </w:rPr>
        <w:t xml:space="preserve"> </w:t>
      </w:r>
      <w:r>
        <w:rPr>
          <w:b/>
        </w:rPr>
        <w:t>QUARTER</w:t>
      </w:r>
      <w:r>
        <w:rPr>
          <w:b/>
          <w:spacing w:val="-3"/>
        </w:rPr>
        <w:t xml:space="preserve"> </w:t>
      </w:r>
      <w:r>
        <w:rPr>
          <w:b/>
          <w:spacing w:val="-10"/>
        </w:rPr>
        <w:t>4</w:t>
      </w:r>
    </w:p>
    <w:p w14:paraId="721A9296"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2145CCD0" w14:textId="77777777">
        <w:trPr>
          <w:trHeight w:val="772"/>
        </w:trPr>
        <w:tc>
          <w:tcPr>
            <w:tcW w:w="2040" w:type="dxa"/>
          </w:tcPr>
          <w:p w14:paraId="007676D6" w14:textId="77777777" w:rsidR="00043761" w:rsidRDefault="00000000">
            <w:pPr>
              <w:pStyle w:val="TableParagraph"/>
              <w:spacing w:before="123"/>
              <w:ind w:left="301" w:firstLine="154"/>
              <w:rPr>
                <w:b/>
              </w:rPr>
            </w:pPr>
            <w:r>
              <w:rPr>
                <w:b/>
                <w:spacing w:val="-2"/>
              </w:rPr>
              <w:t>CONTENT STANDARDS</w:t>
            </w:r>
          </w:p>
        </w:tc>
        <w:tc>
          <w:tcPr>
            <w:tcW w:w="13262" w:type="dxa"/>
          </w:tcPr>
          <w:p w14:paraId="5BB9AA69" w14:textId="77777777" w:rsidR="00043761" w:rsidRDefault="00000000">
            <w:pPr>
              <w:pStyle w:val="TableParagraph"/>
              <w:ind w:left="105"/>
            </w:pPr>
            <w:r>
              <w:t>The learners demonstrate their expanding knowledge of vocabulary and grammatical structures, literal and inferential</w:t>
            </w:r>
            <w:r>
              <w:rPr>
                <w:spacing w:val="80"/>
              </w:rPr>
              <w:t xml:space="preserve"> </w:t>
            </w:r>
            <w:r>
              <w:t>comprehension of</w:t>
            </w:r>
            <w:r>
              <w:rPr>
                <w:spacing w:val="2"/>
              </w:rPr>
              <w:t xml:space="preserve"> </w:t>
            </w:r>
            <w:r>
              <w:t>literary</w:t>
            </w:r>
            <w:r>
              <w:rPr>
                <w:spacing w:val="3"/>
              </w:rPr>
              <w:t xml:space="preserve"> </w:t>
            </w:r>
            <w:r>
              <w:t>and</w:t>
            </w:r>
            <w:r>
              <w:rPr>
                <w:spacing w:val="2"/>
              </w:rPr>
              <w:t xml:space="preserve"> </w:t>
            </w:r>
            <w:r>
              <w:t>informational</w:t>
            </w:r>
            <w:r>
              <w:rPr>
                <w:spacing w:val="2"/>
              </w:rPr>
              <w:t xml:space="preserve"> </w:t>
            </w:r>
            <w:r>
              <w:t>texts,</w:t>
            </w:r>
            <w:r>
              <w:rPr>
                <w:spacing w:val="3"/>
              </w:rPr>
              <w:t xml:space="preserve"> </w:t>
            </w:r>
            <w:r>
              <w:t>and</w:t>
            </w:r>
            <w:r>
              <w:rPr>
                <w:spacing w:val="2"/>
              </w:rPr>
              <w:t xml:space="preserve"> </w:t>
            </w:r>
            <w:r>
              <w:t>composing</w:t>
            </w:r>
            <w:r>
              <w:rPr>
                <w:spacing w:val="2"/>
              </w:rPr>
              <w:t xml:space="preserve"> </w:t>
            </w:r>
            <w:r>
              <w:t>and</w:t>
            </w:r>
            <w:r>
              <w:rPr>
                <w:spacing w:val="3"/>
              </w:rPr>
              <w:t xml:space="preserve"> </w:t>
            </w:r>
            <w:r>
              <w:t>creating</w:t>
            </w:r>
            <w:r>
              <w:rPr>
                <w:spacing w:val="2"/>
              </w:rPr>
              <w:t xml:space="preserve"> </w:t>
            </w:r>
            <w:r>
              <w:t>processes;</w:t>
            </w:r>
            <w:r>
              <w:rPr>
                <w:spacing w:val="2"/>
              </w:rPr>
              <w:t xml:space="preserve"> </w:t>
            </w:r>
            <w:r>
              <w:t>and</w:t>
            </w:r>
            <w:r>
              <w:rPr>
                <w:spacing w:val="3"/>
              </w:rPr>
              <w:t xml:space="preserve"> </w:t>
            </w:r>
            <w:r>
              <w:t>apply</w:t>
            </w:r>
            <w:r>
              <w:rPr>
                <w:spacing w:val="2"/>
              </w:rPr>
              <w:t xml:space="preserve"> </w:t>
            </w:r>
            <w:r>
              <w:t>their</w:t>
            </w:r>
            <w:r>
              <w:rPr>
                <w:spacing w:val="2"/>
              </w:rPr>
              <w:t xml:space="preserve"> </w:t>
            </w:r>
            <w:r>
              <w:t>receptive</w:t>
            </w:r>
            <w:r>
              <w:rPr>
                <w:spacing w:val="3"/>
              </w:rPr>
              <w:t xml:space="preserve"> </w:t>
            </w:r>
            <w:r>
              <w:rPr>
                <w:spacing w:val="-5"/>
              </w:rPr>
              <w:t>and</w:t>
            </w:r>
          </w:p>
          <w:p w14:paraId="7CCB6099" w14:textId="77777777" w:rsidR="00043761" w:rsidRDefault="00000000">
            <w:pPr>
              <w:pStyle w:val="TableParagraph"/>
              <w:spacing w:line="240" w:lineRule="exact"/>
              <w:ind w:left="105"/>
            </w:pPr>
            <w:r>
              <w:t>productive</w:t>
            </w:r>
            <w:r>
              <w:rPr>
                <w:spacing w:val="-7"/>
              </w:rPr>
              <w:t xml:space="preserve"> </w:t>
            </w:r>
            <w:r>
              <w:t>skills</w:t>
            </w:r>
            <w:r>
              <w:rPr>
                <w:spacing w:val="-6"/>
              </w:rPr>
              <w:t xml:space="preserve"> </w:t>
            </w:r>
            <w:r>
              <w:t>in</w:t>
            </w:r>
            <w:r>
              <w:rPr>
                <w:spacing w:val="-6"/>
              </w:rPr>
              <w:t xml:space="preserve"> </w:t>
            </w:r>
            <w:r>
              <w:t>order</w:t>
            </w:r>
            <w:r>
              <w:rPr>
                <w:spacing w:val="-6"/>
              </w:rPr>
              <w:t xml:space="preserve"> </w:t>
            </w:r>
            <w:r>
              <w:t>to</w:t>
            </w:r>
            <w:r>
              <w:rPr>
                <w:spacing w:val="-6"/>
              </w:rPr>
              <w:t xml:space="preserve"> </w:t>
            </w:r>
            <w:r>
              <w:t>produce</w:t>
            </w:r>
            <w:r>
              <w:rPr>
                <w:spacing w:val="-6"/>
              </w:rPr>
              <w:t xml:space="preserve"> </w:t>
            </w:r>
            <w:r>
              <w:t>culture-specific</w:t>
            </w:r>
            <w:r>
              <w:rPr>
                <w:spacing w:val="-6"/>
              </w:rPr>
              <w:t xml:space="preserve"> </w:t>
            </w:r>
            <w:r>
              <w:t>texts</w:t>
            </w:r>
            <w:r>
              <w:rPr>
                <w:spacing w:val="-6"/>
              </w:rPr>
              <w:t xml:space="preserve"> </w:t>
            </w:r>
            <w:r>
              <w:t>based</w:t>
            </w:r>
            <w:r>
              <w:rPr>
                <w:spacing w:val="-6"/>
              </w:rPr>
              <w:t xml:space="preserve"> </w:t>
            </w:r>
            <w:r>
              <w:t>on</w:t>
            </w:r>
            <w:r>
              <w:rPr>
                <w:spacing w:val="-6"/>
              </w:rPr>
              <w:t xml:space="preserve"> </w:t>
            </w:r>
            <w:r>
              <w:t>their</w:t>
            </w:r>
            <w:r>
              <w:rPr>
                <w:spacing w:val="-6"/>
              </w:rPr>
              <w:t xml:space="preserve"> </w:t>
            </w:r>
            <w:r>
              <w:t>purpose,</w:t>
            </w:r>
            <w:r>
              <w:rPr>
                <w:spacing w:val="-6"/>
              </w:rPr>
              <w:t xml:space="preserve"> </w:t>
            </w:r>
            <w:r>
              <w:t>context,</w:t>
            </w:r>
            <w:r>
              <w:rPr>
                <w:spacing w:val="-6"/>
              </w:rPr>
              <w:t xml:space="preserve"> </w:t>
            </w:r>
            <w:r>
              <w:t>and</w:t>
            </w:r>
            <w:r>
              <w:rPr>
                <w:spacing w:val="-6"/>
              </w:rPr>
              <w:t xml:space="preserve"> </w:t>
            </w:r>
            <w:r>
              <w:t>target</w:t>
            </w:r>
            <w:r>
              <w:rPr>
                <w:spacing w:val="-6"/>
              </w:rPr>
              <w:t xml:space="preserve"> </w:t>
            </w:r>
            <w:r>
              <w:rPr>
                <w:spacing w:val="-2"/>
              </w:rPr>
              <w:t>audience.</w:t>
            </w:r>
          </w:p>
        </w:tc>
      </w:tr>
      <w:tr w:rsidR="00043761" w14:paraId="062ADF68" w14:textId="77777777">
        <w:trPr>
          <w:trHeight w:val="777"/>
        </w:trPr>
        <w:tc>
          <w:tcPr>
            <w:tcW w:w="2040" w:type="dxa"/>
          </w:tcPr>
          <w:p w14:paraId="0DCF0B87" w14:textId="77777777" w:rsidR="00043761" w:rsidRDefault="00000000">
            <w:pPr>
              <w:pStyle w:val="TableParagraph"/>
              <w:spacing w:before="128"/>
              <w:ind w:left="301" w:hanging="192"/>
              <w:rPr>
                <w:b/>
              </w:rPr>
            </w:pPr>
            <w:r>
              <w:rPr>
                <w:b/>
                <w:spacing w:val="-2"/>
              </w:rPr>
              <w:t>PERFORMANCE STANDARDS</w:t>
            </w:r>
          </w:p>
        </w:tc>
        <w:tc>
          <w:tcPr>
            <w:tcW w:w="13262" w:type="dxa"/>
          </w:tcPr>
          <w:p w14:paraId="5AF9E3DA" w14:textId="77777777" w:rsidR="00043761" w:rsidRDefault="00000000">
            <w:pPr>
              <w:pStyle w:val="TableParagraph"/>
              <w:ind w:left="105"/>
            </w:pPr>
            <w:r>
              <w:t>The learners apply literal and inferential comprehension of literary and informational texts and produce culture-specific narrative</w:t>
            </w:r>
            <w:r>
              <w:rPr>
                <w:spacing w:val="14"/>
              </w:rPr>
              <w:t xml:space="preserve"> </w:t>
            </w:r>
            <w:r>
              <w:t>and</w:t>
            </w:r>
            <w:r>
              <w:rPr>
                <w:spacing w:val="14"/>
              </w:rPr>
              <w:t xml:space="preserve"> </w:t>
            </w:r>
            <w:r>
              <w:t>expository</w:t>
            </w:r>
            <w:r>
              <w:rPr>
                <w:spacing w:val="15"/>
              </w:rPr>
              <w:t xml:space="preserve"> </w:t>
            </w:r>
            <w:r>
              <w:t>texts</w:t>
            </w:r>
            <w:r>
              <w:rPr>
                <w:spacing w:val="14"/>
              </w:rPr>
              <w:t xml:space="preserve"> </w:t>
            </w:r>
            <w:r>
              <w:t>(recount)</w:t>
            </w:r>
            <w:r>
              <w:rPr>
                <w:spacing w:val="16"/>
              </w:rPr>
              <w:t xml:space="preserve"> </w:t>
            </w:r>
            <w:r>
              <w:t>based</w:t>
            </w:r>
            <w:r>
              <w:rPr>
                <w:spacing w:val="14"/>
              </w:rPr>
              <w:t xml:space="preserve"> </w:t>
            </w:r>
            <w:r>
              <w:t>on</w:t>
            </w:r>
            <w:r>
              <w:rPr>
                <w:spacing w:val="14"/>
              </w:rPr>
              <w:t xml:space="preserve"> </w:t>
            </w:r>
            <w:r>
              <w:t>their</w:t>
            </w:r>
            <w:r>
              <w:rPr>
                <w:spacing w:val="16"/>
              </w:rPr>
              <w:t xml:space="preserve"> </w:t>
            </w:r>
            <w:r>
              <w:t>purpose,</w:t>
            </w:r>
            <w:r>
              <w:rPr>
                <w:spacing w:val="15"/>
              </w:rPr>
              <w:t xml:space="preserve"> </w:t>
            </w:r>
            <w:r>
              <w:t>context</w:t>
            </w:r>
            <w:r>
              <w:rPr>
                <w:spacing w:val="16"/>
              </w:rPr>
              <w:t xml:space="preserve"> </w:t>
            </w:r>
            <w:r>
              <w:t>(national</w:t>
            </w:r>
            <w:r>
              <w:rPr>
                <w:spacing w:val="15"/>
              </w:rPr>
              <w:t xml:space="preserve"> </w:t>
            </w:r>
            <w:r>
              <w:t>holidays),</w:t>
            </w:r>
            <w:r>
              <w:rPr>
                <w:spacing w:val="15"/>
              </w:rPr>
              <w:t xml:space="preserve"> </w:t>
            </w:r>
            <w:r>
              <w:t>and</w:t>
            </w:r>
            <w:r>
              <w:rPr>
                <w:spacing w:val="15"/>
              </w:rPr>
              <w:t xml:space="preserve"> </w:t>
            </w:r>
            <w:r>
              <w:t>target</w:t>
            </w:r>
            <w:r>
              <w:rPr>
                <w:spacing w:val="15"/>
              </w:rPr>
              <w:t xml:space="preserve"> </w:t>
            </w:r>
            <w:r>
              <w:t>audience</w:t>
            </w:r>
            <w:r>
              <w:rPr>
                <w:spacing w:val="15"/>
              </w:rPr>
              <w:t xml:space="preserve"> </w:t>
            </w:r>
            <w:r>
              <w:rPr>
                <w:spacing w:val="-2"/>
              </w:rPr>
              <w:t>using</w:t>
            </w:r>
          </w:p>
          <w:p w14:paraId="3FA709AC" w14:textId="77777777" w:rsidR="00043761" w:rsidRDefault="00000000">
            <w:pPr>
              <w:pStyle w:val="TableParagraph"/>
              <w:spacing w:line="240" w:lineRule="exact"/>
              <w:ind w:left="105"/>
            </w:pPr>
            <w:r>
              <w:t>simple,</w:t>
            </w:r>
            <w:r>
              <w:rPr>
                <w:spacing w:val="-11"/>
              </w:rPr>
              <w:t xml:space="preserve"> </w:t>
            </w:r>
            <w:r>
              <w:t>compound,</w:t>
            </w:r>
            <w:r>
              <w:rPr>
                <w:spacing w:val="-8"/>
              </w:rPr>
              <w:t xml:space="preserve"> </w:t>
            </w:r>
            <w:r>
              <w:t>and</w:t>
            </w:r>
            <w:r>
              <w:rPr>
                <w:spacing w:val="-8"/>
              </w:rPr>
              <w:t xml:space="preserve"> </w:t>
            </w:r>
            <w:r>
              <w:t>complex</w:t>
            </w:r>
            <w:r>
              <w:rPr>
                <w:spacing w:val="-8"/>
              </w:rPr>
              <w:t xml:space="preserve"> </w:t>
            </w:r>
            <w:r>
              <w:t>sentences,</w:t>
            </w:r>
            <w:r>
              <w:rPr>
                <w:spacing w:val="-9"/>
              </w:rPr>
              <w:t xml:space="preserve"> </w:t>
            </w:r>
            <w:r>
              <w:t>and</w:t>
            </w:r>
            <w:r>
              <w:rPr>
                <w:spacing w:val="-8"/>
              </w:rPr>
              <w:t xml:space="preserve"> </w:t>
            </w:r>
            <w:r>
              <w:t>age-appropriate</w:t>
            </w:r>
            <w:r>
              <w:rPr>
                <w:spacing w:val="-8"/>
              </w:rPr>
              <w:t xml:space="preserve"> </w:t>
            </w:r>
            <w:r>
              <w:t>and</w:t>
            </w:r>
            <w:r>
              <w:rPr>
                <w:spacing w:val="-8"/>
              </w:rPr>
              <w:t xml:space="preserve"> </w:t>
            </w:r>
            <w:r>
              <w:t>gender-sensitive</w:t>
            </w:r>
            <w:r>
              <w:rPr>
                <w:spacing w:val="-8"/>
              </w:rPr>
              <w:t xml:space="preserve"> </w:t>
            </w:r>
            <w:r>
              <w:rPr>
                <w:spacing w:val="-2"/>
              </w:rPr>
              <w:t>language.</w:t>
            </w:r>
          </w:p>
        </w:tc>
      </w:tr>
    </w:tbl>
    <w:p w14:paraId="35C95D0B" w14:textId="77777777" w:rsidR="00043761" w:rsidRDefault="00043761">
      <w:pPr>
        <w:pStyle w:val="BodyText"/>
        <w:spacing w:before="19" w:after="1"/>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7BDB764E" w14:textId="77777777">
        <w:trPr>
          <w:trHeight w:val="772"/>
        </w:trPr>
        <w:tc>
          <w:tcPr>
            <w:tcW w:w="2222" w:type="dxa"/>
            <w:shd w:val="clear" w:color="auto" w:fill="2F75B5"/>
          </w:tcPr>
          <w:p w14:paraId="090334AF" w14:textId="77777777" w:rsidR="00043761" w:rsidRDefault="00000000">
            <w:pPr>
              <w:pStyle w:val="TableParagraph"/>
              <w:spacing w:before="257"/>
              <w:ind w:left="324"/>
              <w:rPr>
                <w:b/>
              </w:rPr>
            </w:pPr>
            <w:r>
              <w:rPr>
                <w:b/>
                <w:color w:val="FFFFFF"/>
                <w:spacing w:val="-2"/>
              </w:rPr>
              <w:t>SUBDOMAINS</w:t>
            </w:r>
          </w:p>
        </w:tc>
        <w:tc>
          <w:tcPr>
            <w:tcW w:w="11394" w:type="dxa"/>
            <w:gridSpan w:val="3"/>
            <w:shd w:val="clear" w:color="auto" w:fill="2F75B5"/>
          </w:tcPr>
          <w:p w14:paraId="5B08CE34" w14:textId="77777777" w:rsidR="00043761" w:rsidRDefault="00000000">
            <w:pPr>
              <w:pStyle w:val="TableParagraph"/>
              <w:spacing w:before="257"/>
              <w:ind w:left="28"/>
              <w:jc w:val="center"/>
              <w:rPr>
                <w:b/>
              </w:rPr>
            </w:pPr>
            <w:r>
              <w:rPr>
                <w:b/>
                <w:color w:val="FFFFFF"/>
              </w:rPr>
              <w:t>LEARNING</w:t>
            </w:r>
            <w:r>
              <w:rPr>
                <w:b/>
                <w:color w:val="FFFFFF"/>
                <w:spacing w:val="-8"/>
              </w:rPr>
              <w:t xml:space="preserve"> </w:t>
            </w:r>
            <w:r>
              <w:rPr>
                <w:b/>
                <w:color w:val="FFFFFF"/>
                <w:spacing w:val="-2"/>
              </w:rPr>
              <w:t>COMPETENCIES</w:t>
            </w:r>
          </w:p>
        </w:tc>
      </w:tr>
      <w:tr w:rsidR="00043761" w14:paraId="581EA1F7" w14:textId="77777777">
        <w:trPr>
          <w:trHeight w:val="301"/>
        </w:trPr>
        <w:tc>
          <w:tcPr>
            <w:tcW w:w="2222" w:type="dxa"/>
            <w:vMerge w:val="restart"/>
            <w:tcBorders>
              <w:bottom w:val="single" w:sz="4" w:space="0" w:color="000000"/>
            </w:tcBorders>
            <w:shd w:val="clear" w:color="auto" w:fill="2F75B5"/>
          </w:tcPr>
          <w:p w14:paraId="2D56913D" w14:textId="77777777" w:rsidR="00043761" w:rsidRDefault="00043761">
            <w:pPr>
              <w:pStyle w:val="TableParagraph"/>
              <w:rPr>
                <w:b/>
              </w:rPr>
            </w:pPr>
          </w:p>
          <w:p w14:paraId="6D0E9139" w14:textId="77777777" w:rsidR="00043761" w:rsidRDefault="00043761">
            <w:pPr>
              <w:pStyle w:val="TableParagraph"/>
              <w:rPr>
                <w:b/>
              </w:rPr>
            </w:pPr>
          </w:p>
          <w:p w14:paraId="62E61D28" w14:textId="77777777" w:rsidR="00043761" w:rsidRDefault="00043761">
            <w:pPr>
              <w:pStyle w:val="TableParagraph"/>
              <w:rPr>
                <w:b/>
              </w:rPr>
            </w:pPr>
          </w:p>
          <w:p w14:paraId="30F985A3" w14:textId="77777777" w:rsidR="00043761" w:rsidRDefault="00043761">
            <w:pPr>
              <w:pStyle w:val="TableParagraph"/>
              <w:rPr>
                <w:b/>
              </w:rPr>
            </w:pPr>
          </w:p>
          <w:p w14:paraId="6F888C96" w14:textId="77777777" w:rsidR="00043761" w:rsidRDefault="00043761">
            <w:pPr>
              <w:pStyle w:val="TableParagraph"/>
              <w:rPr>
                <w:b/>
              </w:rPr>
            </w:pPr>
          </w:p>
          <w:p w14:paraId="6486568B" w14:textId="77777777" w:rsidR="00043761" w:rsidRDefault="00043761">
            <w:pPr>
              <w:pStyle w:val="TableParagraph"/>
              <w:rPr>
                <w:b/>
              </w:rPr>
            </w:pPr>
          </w:p>
          <w:p w14:paraId="10B2FCAC" w14:textId="77777777" w:rsidR="00043761" w:rsidRDefault="00043761">
            <w:pPr>
              <w:pStyle w:val="TableParagraph"/>
              <w:rPr>
                <w:b/>
              </w:rPr>
            </w:pPr>
          </w:p>
          <w:p w14:paraId="3D9414B9" w14:textId="77777777" w:rsidR="00043761" w:rsidRDefault="00043761">
            <w:pPr>
              <w:pStyle w:val="TableParagraph"/>
              <w:rPr>
                <w:b/>
              </w:rPr>
            </w:pPr>
          </w:p>
          <w:p w14:paraId="74EBC68F" w14:textId="77777777" w:rsidR="00043761" w:rsidRDefault="00043761">
            <w:pPr>
              <w:pStyle w:val="TableParagraph"/>
              <w:spacing w:before="76"/>
              <w:rPr>
                <w:b/>
              </w:rPr>
            </w:pPr>
          </w:p>
          <w:p w14:paraId="142D557C" w14:textId="77777777" w:rsidR="00043761" w:rsidRDefault="00000000">
            <w:pPr>
              <w:pStyle w:val="TableParagraph"/>
              <w:spacing w:line="237" w:lineRule="auto"/>
              <w:ind w:left="180" w:right="155"/>
              <w:jc w:val="center"/>
              <w:rPr>
                <w:i/>
              </w:rPr>
            </w:pPr>
            <w:r>
              <w:rPr>
                <w:b/>
                <w:color w:val="FFFFFF"/>
              </w:rPr>
              <w:t xml:space="preserve">Listening and </w:t>
            </w:r>
            <w:r>
              <w:rPr>
                <w:b/>
                <w:color w:val="FFFFFF"/>
                <w:spacing w:val="-2"/>
              </w:rPr>
              <w:t xml:space="preserve">Reading </w:t>
            </w:r>
            <w:r>
              <w:rPr>
                <w:i/>
                <w:color w:val="FFFFFF"/>
              </w:rPr>
              <w:t>(receptive</w:t>
            </w:r>
            <w:r>
              <w:rPr>
                <w:i/>
                <w:color w:val="FFFFFF"/>
                <w:spacing w:val="-17"/>
              </w:rPr>
              <w:t xml:space="preserve"> </w:t>
            </w:r>
            <w:r>
              <w:rPr>
                <w:i/>
                <w:color w:val="FFFFFF"/>
              </w:rPr>
              <w:t>skills)</w:t>
            </w:r>
          </w:p>
        </w:tc>
        <w:tc>
          <w:tcPr>
            <w:tcW w:w="11394" w:type="dxa"/>
            <w:gridSpan w:val="3"/>
            <w:tcBorders>
              <w:bottom w:val="single" w:sz="4" w:space="0" w:color="000000"/>
            </w:tcBorders>
          </w:tcPr>
          <w:p w14:paraId="2A354180" w14:textId="77777777" w:rsidR="00043761" w:rsidRDefault="00000000">
            <w:pPr>
              <w:pStyle w:val="TableParagraph"/>
              <w:spacing w:before="17"/>
              <w:ind w:left="110"/>
              <w:rPr>
                <w:b/>
              </w:rPr>
            </w:pPr>
            <w:r>
              <w:rPr>
                <w:b/>
              </w:rPr>
              <w:t>EN4LR-IV-1</w:t>
            </w:r>
            <w:r>
              <w:rPr>
                <w:b/>
                <w:spacing w:val="-12"/>
              </w:rPr>
              <w:t xml:space="preserve"> </w:t>
            </w:r>
            <w:r>
              <w:rPr>
                <w:b/>
              </w:rPr>
              <w:t>Comprehend</w:t>
            </w:r>
            <w:r>
              <w:rPr>
                <w:b/>
                <w:spacing w:val="-9"/>
              </w:rPr>
              <w:t xml:space="preserve"> </w:t>
            </w:r>
            <w:r>
              <w:rPr>
                <w:b/>
              </w:rPr>
              <w:t>literary</w:t>
            </w:r>
            <w:r>
              <w:rPr>
                <w:b/>
                <w:spacing w:val="-9"/>
              </w:rPr>
              <w:t xml:space="preserve"> </w:t>
            </w:r>
            <w:r>
              <w:rPr>
                <w:b/>
                <w:spacing w:val="-2"/>
              </w:rPr>
              <w:t>texts.</w:t>
            </w:r>
          </w:p>
        </w:tc>
      </w:tr>
      <w:tr w:rsidR="00043761" w14:paraId="39F9701F" w14:textId="77777777">
        <w:trPr>
          <w:trHeight w:val="297"/>
        </w:trPr>
        <w:tc>
          <w:tcPr>
            <w:tcW w:w="2222" w:type="dxa"/>
            <w:vMerge/>
            <w:tcBorders>
              <w:top w:val="nil"/>
              <w:bottom w:val="single" w:sz="4" w:space="0" w:color="000000"/>
            </w:tcBorders>
            <w:shd w:val="clear" w:color="auto" w:fill="2F75B5"/>
          </w:tcPr>
          <w:p w14:paraId="2A38721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27DFC1A" w14:textId="77777777" w:rsidR="00043761" w:rsidRDefault="00000000">
            <w:pPr>
              <w:pStyle w:val="TableParagraph"/>
              <w:spacing w:before="18"/>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463D552D" w14:textId="77777777" w:rsidR="00043761" w:rsidRDefault="00000000">
            <w:pPr>
              <w:pStyle w:val="TableParagraph"/>
              <w:spacing w:before="18"/>
              <w:ind w:left="116"/>
            </w:pPr>
            <w:r>
              <w:t>noting</w:t>
            </w:r>
            <w:r>
              <w:rPr>
                <w:spacing w:val="-8"/>
              </w:rPr>
              <w:t xml:space="preserve"> </w:t>
            </w:r>
            <w:r>
              <w:t>important</w:t>
            </w:r>
            <w:r>
              <w:rPr>
                <w:spacing w:val="-7"/>
              </w:rPr>
              <w:t xml:space="preserve"> </w:t>
            </w:r>
            <w:r>
              <w:t>elements</w:t>
            </w:r>
            <w:r>
              <w:rPr>
                <w:spacing w:val="-7"/>
              </w:rPr>
              <w:t xml:space="preserve"> </w:t>
            </w:r>
            <w:r>
              <w:t>(story</w:t>
            </w:r>
            <w:r>
              <w:rPr>
                <w:spacing w:val="-7"/>
              </w:rPr>
              <w:t xml:space="preserve"> </w:t>
            </w:r>
            <w:r>
              <w:rPr>
                <w:spacing w:val="-2"/>
              </w:rPr>
              <w:t>grammar)</w:t>
            </w:r>
          </w:p>
        </w:tc>
      </w:tr>
      <w:tr w:rsidR="00043761" w14:paraId="149AC6EA" w14:textId="77777777">
        <w:trPr>
          <w:trHeight w:val="301"/>
        </w:trPr>
        <w:tc>
          <w:tcPr>
            <w:tcW w:w="2222" w:type="dxa"/>
            <w:vMerge/>
            <w:tcBorders>
              <w:top w:val="nil"/>
              <w:bottom w:val="single" w:sz="4" w:space="0" w:color="000000"/>
            </w:tcBorders>
            <w:shd w:val="clear" w:color="auto" w:fill="2F75B5"/>
          </w:tcPr>
          <w:p w14:paraId="314F27C2"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44B516CB" w14:textId="77777777" w:rsidR="00043761" w:rsidRDefault="00043761">
            <w:pPr>
              <w:pStyle w:val="TableParagraph"/>
              <w:spacing w:before="225"/>
              <w:rPr>
                <w:b/>
              </w:rPr>
            </w:pPr>
          </w:p>
          <w:p w14:paraId="72383100" w14:textId="77777777" w:rsidR="00043761" w:rsidRDefault="00000000">
            <w:pPr>
              <w:pStyle w:val="TableParagraph"/>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tcPr>
          <w:p w14:paraId="70BCC33C" w14:textId="77777777" w:rsidR="00043761" w:rsidRDefault="00000000">
            <w:pPr>
              <w:pStyle w:val="TableParagraph"/>
              <w:spacing w:before="22"/>
              <w:ind w:left="116"/>
            </w:pPr>
            <w:r>
              <w:t>identifying</w:t>
            </w:r>
            <w:r>
              <w:rPr>
                <w:spacing w:val="-9"/>
              </w:rPr>
              <w:t xml:space="preserve"> </w:t>
            </w:r>
            <w:r>
              <w:t>author's/speaker’s</w:t>
            </w:r>
            <w:r>
              <w:rPr>
                <w:spacing w:val="-9"/>
              </w:rPr>
              <w:t xml:space="preserve"> </w:t>
            </w:r>
            <w:r>
              <w:t>point</w:t>
            </w:r>
            <w:r>
              <w:rPr>
                <w:spacing w:val="-9"/>
              </w:rPr>
              <w:t xml:space="preserve"> </w:t>
            </w:r>
            <w:r>
              <w:t>of</w:t>
            </w:r>
            <w:r>
              <w:rPr>
                <w:spacing w:val="-9"/>
              </w:rPr>
              <w:t xml:space="preserve"> </w:t>
            </w:r>
            <w:r>
              <w:rPr>
                <w:spacing w:val="-4"/>
              </w:rPr>
              <w:t>view</w:t>
            </w:r>
          </w:p>
        </w:tc>
      </w:tr>
      <w:tr w:rsidR="00043761" w14:paraId="46A6DAF6" w14:textId="77777777">
        <w:trPr>
          <w:trHeight w:val="297"/>
        </w:trPr>
        <w:tc>
          <w:tcPr>
            <w:tcW w:w="2222" w:type="dxa"/>
            <w:vMerge/>
            <w:tcBorders>
              <w:top w:val="nil"/>
              <w:bottom w:val="single" w:sz="4" w:space="0" w:color="000000"/>
            </w:tcBorders>
            <w:shd w:val="clear" w:color="auto" w:fill="2F75B5"/>
          </w:tcPr>
          <w:p w14:paraId="10CDCB10"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41F3E64D"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44D6E85F" w14:textId="77777777" w:rsidR="00043761" w:rsidRDefault="00000000">
            <w:pPr>
              <w:pStyle w:val="TableParagraph"/>
              <w:spacing w:before="18"/>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039D5A89" w14:textId="77777777" w:rsidR="00043761" w:rsidRDefault="00000000">
            <w:pPr>
              <w:pStyle w:val="TableParagraph"/>
              <w:spacing w:before="18"/>
              <w:ind w:left="116"/>
            </w:pPr>
            <w:r>
              <w:t>first</w:t>
            </w:r>
            <w:r>
              <w:rPr>
                <w:spacing w:val="-5"/>
              </w:rPr>
              <w:t xml:space="preserve"> </w:t>
            </w:r>
            <w:r>
              <w:rPr>
                <w:spacing w:val="-2"/>
              </w:rPr>
              <w:t>person</w:t>
            </w:r>
          </w:p>
        </w:tc>
      </w:tr>
      <w:tr w:rsidR="00043761" w14:paraId="1A7A173C" w14:textId="77777777">
        <w:trPr>
          <w:trHeight w:val="302"/>
        </w:trPr>
        <w:tc>
          <w:tcPr>
            <w:tcW w:w="2222" w:type="dxa"/>
            <w:vMerge/>
            <w:tcBorders>
              <w:top w:val="nil"/>
              <w:bottom w:val="single" w:sz="4" w:space="0" w:color="000000"/>
            </w:tcBorders>
            <w:shd w:val="clear" w:color="auto" w:fill="2F75B5"/>
          </w:tcPr>
          <w:p w14:paraId="0A2AFB1E"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2DF06905"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7AF9A45A" w14:textId="77777777" w:rsidR="00043761" w:rsidRDefault="00000000">
            <w:pPr>
              <w:pStyle w:val="TableParagraph"/>
              <w:spacing w:before="22"/>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56231218" w14:textId="77777777" w:rsidR="00043761" w:rsidRDefault="00000000">
            <w:pPr>
              <w:pStyle w:val="TableParagraph"/>
              <w:spacing w:before="22"/>
              <w:ind w:left="116"/>
            </w:pPr>
            <w:r>
              <w:t>second</w:t>
            </w:r>
            <w:r>
              <w:rPr>
                <w:spacing w:val="-6"/>
              </w:rPr>
              <w:t xml:space="preserve"> </w:t>
            </w:r>
            <w:r>
              <w:rPr>
                <w:spacing w:val="-2"/>
              </w:rPr>
              <w:t>person</w:t>
            </w:r>
          </w:p>
        </w:tc>
      </w:tr>
      <w:tr w:rsidR="00043761" w14:paraId="1C2AD416" w14:textId="77777777">
        <w:trPr>
          <w:trHeight w:val="302"/>
        </w:trPr>
        <w:tc>
          <w:tcPr>
            <w:tcW w:w="2222" w:type="dxa"/>
            <w:vMerge/>
            <w:tcBorders>
              <w:top w:val="nil"/>
              <w:bottom w:val="single" w:sz="4" w:space="0" w:color="000000"/>
            </w:tcBorders>
            <w:shd w:val="clear" w:color="auto" w:fill="2F75B5"/>
          </w:tcPr>
          <w:p w14:paraId="58DA1D94"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42ADAD3A"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1BDB6A95" w14:textId="77777777" w:rsidR="00043761" w:rsidRDefault="00000000">
            <w:pPr>
              <w:pStyle w:val="TableParagraph"/>
              <w:spacing w:before="18"/>
              <w:ind w:left="30"/>
              <w:jc w:val="center"/>
            </w:pPr>
            <w:r>
              <w:rPr>
                <w:spacing w:val="-10"/>
              </w:rPr>
              <w:t>c</w:t>
            </w:r>
          </w:p>
        </w:tc>
        <w:tc>
          <w:tcPr>
            <w:tcW w:w="10550" w:type="dxa"/>
            <w:tcBorders>
              <w:top w:val="single" w:sz="4" w:space="0" w:color="000000"/>
              <w:left w:val="single" w:sz="4" w:space="0" w:color="000000"/>
              <w:bottom w:val="single" w:sz="4" w:space="0" w:color="000000"/>
            </w:tcBorders>
            <w:shd w:val="clear" w:color="auto" w:fill="DDEBF7"/>
          </w:tcPr>
          <w:p w14:paraId="4B9487CE" w14:textId="77777777" w:rsidR="00043761" w:rsidRDefault="00000000">
            <w:pPr>
              <w:pStyle w:val="TableParagraph"/>
              <w:spacing w:before="18"/>
              <w:ind w:left="116"/>
            </w:pPr>
            <w:r>
              <w:t>third</w:t>
            </w:r>
            <w:r>
              <w:rPr>
                <w:spacing w:val="-6"/>
              </w:rPr>
              <w:t xml:space="preserve"> </w:t>
            </w:r>
            <w:r>
              <w:t>person</w:t>
            </w:r>
            <w:r>
              <w:rPr>
                <w:spacing w:val="-5"/>
              </w:rPr>
              <w:t xml:space="preserve"> </w:t>
            </w:r>
            <w:r>
              <w:rPr>
                <w:spacing w:val="-2"/>
              </w:rPr>
              <w:t>(omniscient)</w:t>
            </w:r>
          </w:p>
        </w:tc>
      </w:tr>
      <w:tr w:rsidR="00043761" w14:paraId="03B0E7C0" w14:textId="77777777">
        <w:trPr>
          <w:trHeight w:val="297"/>
        </w:trPr>
        <w:tc>
          <w:tcPr>
            <w:tcW w:w="2222" w:type="dxa"/>
            <w:vMerge/>
            <w:tcBorders>
              <w:top w:val="nil"/>
              <w:bottom w:val="single" w:sz="4" w:space="0" w:color="000000"/>
            </w:tcBorders>
            <w:shd w:val="clear" w:color="auto" w:fill="2F75B5"/>
          </w:tcPr>
          <w:p w14:paraId="32171933"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B2E7EC3" w14:textId="77777777" w:rsidR="00043761" w:rsidRDefault="00000000">
            <w:pPr>
              <w:pStyle w:val="TableParagraph"/>
              <w:spacing w:before="18"/>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tcPr>
          <w:p w14:paraId="01C1D264" w14:textId="77777777" w:rsidR="00043761" w:rsidRDefault="00000000">
            <w:pPr>
              <w:pStyle w:val="TableParagraph"/>
              <w:spacing w:before="18"/>
              <w:ind w:left="116"/>
            </w:pPr>
            <w:r>
              <w:t>sequencing</w:t>
            </w:r>
            <w:r>
              <w:rPr>
                <w:spacing w:val="-5"/>
              </w:rPr>
              <w:t xml:space="preserve"> </w:t>
            </w:r>
            <w:r>
              <w:t>at</w:t>
            </w:r>
            <w:r>
              <w:rPr>
                <w:spacing w:val="-5"/>
              </w:rPr>
              <w:t xml:space="preserve"> </w:t>
            </w:r>
            <w:r>
              <w:t>least</w:t>
            </w:r>
            <w:r>
              <w:rPr>
                <w:spacing w:val="-5"/>
              </w:rPr>
              <w:t xml:space="preserve"> </w:t>
            </w:r>
            <w:r>
              <w:t>6</w:t>
            </w:r>
            <w:r>
              <w:rPr>
                <w:spacing w:val="-5"/>
              </w:rPr>
              <w:t xml:space="preserve"> </w:t>
            </w:r>
            <w:r>
              <w:t>events</w:t>
            </w:r>
            <w:r>
              <w:rPr>
                <w:spacing w:val="-4"/>
              </w:rPr>
              <w:t xml:space="preserve"> </w:t>
            </w:r>
            <w:r>
              <w:rPr>
                <w:spacing w:val="-2"/>
              </w:rPr>
              <w:t>events</w:t>
            </w:r>
          </w:p>
        </w:tc>
      </w:tr>
      <w:tr w:rsidR="00043761" w14:paraId="3C4FED3E" w14:textId="77777777">
        <w:trPr>
          <w:trHeight w:val="301"/>
        </w:trPr>
        <w:tc>
          <w:tcPr>
            <w:tcW w:w="2222" w:type="dxa"/>
            <w:vMerge/>
            <w:tcBorders>
              <w:top w:val="nil"/>
              <w:bottom w:val="single" w:sz="4" w:space="0" w:color="000000"/>
            </w:tcBorders>
            <w:shd w:val="clear" w:color="auto" w:fill="2F75B5"/>
          </w:tcPr>
          <w:p w14:paraId="34B764A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A9E2CF5" w14:textId="77777777" w:rsidR="00043761" w:rsidRDefault="00000000">
            <w:pPr>
              <w:pStyle w:val="TableParagraph"/>
              <w:spacing w:before="18"/>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shd w:val="clear" w:color="auto" w:fill="DDEBF7"/>
          </w:tcPr>
          <w:p w14:paraId="212FA815" w14:textId="77777777" w:rsidR="00043761" w:rsidRDefault="00000000">
            <w:pPr>
              <w:pStyle w:val="TableParagraph"/>
              <w:spacing w:before="18"/>
              <w:ind w:left="116"/>
            </w:pPr>
            <w:r>
              <w:t>identifying</w:t>
            </w:r>
            <w:r>
              <w:rPr>
                <w:spacing w:val="-6"/>
              </w:rPr>
              <w:t xml:space="preserve"> </w:t>
            </w:r>
            <w:r>
              <w:t>type</w:t>
            </w:r>
            <w:r>
              <w:rPr>
                <w:spacing w:val="-5"/>
              </w:rPr>
              <w:t xml:space="preserve"> </w:t>
            </w:r>
            <w:r>
              <w:t>of</w:t>
            </w:r>
            <w:r>
              <w:rPr>
                <w:spacing w:val="-6"/>
              </w:rPr>
              <w:t xml:space="preserve"> </w:t>
            </w:r>
            <w:r>
              <w:t>plot:</w:t>
            </w:r>
            <w:r>
              <w:rPr>
                <w:spacing w:val="-5"/>
              </w:rPr>
              <w:t xml:space="preserve"> </w:t>
            </w:r>
            <w:r>
              <w:rPr>
                <w:spacing w:val="-2"/>
              </w:rPr>
              <w:t>sequential</w:t>
            </w:r>
          </w:p>
        </w:tc>
      </w:tr>
      <w:tr w:rsidR="00043761" w14:paraId="2D3B60D6" w14:textId="77777777">
        <w:trPr>
          <w:trHeight w:val="297"/>
        </w:trPr>
        <w:tc>
          <w:tcPr>
            <w:tcW w:w="2222" w:type="dxa"/>
            <w:vMerge/>
            <w:tcBorders>
              <w:top w:val="nil"/>
              <w:bottom w:val="single" w:sz="4" w:space="0" w:color="000000"/>
            </w:tcBorders>
            <w:shd w:val="clear" w:color="auto" w:fill="2F75B5"/>
          </w:tcPr>
          <w:p w14:paraId="614D4587"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6C713C5C" w14:textId="77777777" w:rsidR="00043761" w:rsidRDefault="00043761">
            <w:pPr>
              <w:pStyle w:val="TableParagraph"/>
              <w:rPr>
                <w:b/>
              </w:rPr>
            </w:pPr>
          </w:p>
          <w:p w14:paraId="4F2579FA" w14:textId="77777777" w:rsidR="00043761" w:rsidRDefault="00043761">
            <w:pPr>
              <w:pStyle w:val="TableParagraph"/>
              <w:spacing w:before="120"/>
              <w:rPr>
                <w:b/>
              </w:rPr>
            </w:pPr>
          </w:p>
          <w:p w14:paraId="6BC53CAA" w14:textId="77777777" w:rsidR="00043761" w:rsidRDefault="00000000">
            <w:pPr>
              <w:pStyle w:val="TableParagraph"/>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tcPr>
          <w:p w14:paraId="08B54597" w14:textId="77777777" w:rsidR="00043761" w:rsidRDefault="00000000">
            <w:pPr>
              <w:pStyle w:val="TableParagraph"/>
              <w:spacing w:before="18"/>
              <w:ind w:left="116"/>
            </w:pPr>
            <w:r>
              <w:t>analyzing</w:t>
            </w:r>
            <w:r>
              <w:rPr>
                <w:spacing w:val="-7"/>
              </w:rPr>
              <w:t xml:space="preserve"> </w:t>
            </w:r>
            <w:r>
              <w:t>sound</w:t>
            </w:r>
            <w:r>
              <w:rPr>
                <w:spacing w:val="-7"/>
              </w:rPr>
              <w:t xml:space="preserve"> </w:t>
            </w:r>
            <w:r>
              <w:rPr>
                <w:spacing w:val="-2"/>
              </w:rPr>
              <w:t>devices</w:t>
            </w:r>
          </w:p>
        </w:tc>
      </w:tr>
      <w:tr w:rsidR="00043761" w14:paraId="5891824F" w14:textId="77777777">
        <w:trPr>
          <w:trHeight w:val="301"/>
        </w:trPr>
        <w:tc>
          <w:tcPr>
            <w:tcW w:w="2222" w:type="dxa"/>
            <w:vMerge/>
            <w:tcBorders>
              <w:top w:val="nil"/>
              <w:bottom w:val="single" w:sz="4" w:space="0" w:color="000000"/>
            </w:tcBorders>
            <w:shd w:val="clear" w:color="auto" w:fill="2F75B5"/>
          </w:tcPr>
          <w:p w14:paraId="59FEC74F"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1E310C2D"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5AACD218" w14:textId="77777777" w:rsidR="00043761" w:rsidRDefault="00000000">
            <w:pPr>
              <w:pStyle w:val="TableParagraph"/>
              <w:spacing w:before="22"/>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3304C1F4" w14:textId="77777777" w:rsidR="00043761" w:rsidRDefault="00000000">
            <w:pPr>
              <w:pStyle w:val="TableParagraph"/>
              <w:spacing w:before="22"/>
              <w:ind w:left="116"/>
            </w:pPr>
            <w:r>
              <w:rPr>
                <w:spacing w:val="-2"/>
              </w:rPr>
              <w:t>onomatopoeia</w:t>
            </w:r>
          </w:p>
        </w:tc>
      </w:tr>
      <w:tr w:rsidR="00043761" w14:paraId="089EAD56" w14:textId="77777777">
        <w:trPr>
          <w:trHeight w:val="302"/>
        </w:trPr>
        <w:tc>
          <w:tcPr>
            <w:tcW w:w="2222" w:type="dxa"/>
            <w:vMerge/>
            <w:tcBorders>
              <w:top w:val="nil"/>
              <w:bottom w:val="single" w:sz="4" w:space="0" w:color="000000"/>
            </w:tcBorders>
            <w:shd w:val="clear" w:color="auto" w:fill="2F75B5"/>
          </w:tcPr>
          <w:p w14:paraId="6140F447"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13E830FF"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4DAC5B03" w14:textId="77777777" w:rsidR="00043761" w:rsidRDefault="00000000">
            <w:pPr>
              <w:pStyle w:val="TableParagraph"/>
              <w:spacing w:before="18"/>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682C5AA7" w14:textId="77777777" w:rsidR="00043761" w:rsidRDefault="00000000">
            <w:pPr>
              <w:pStyle w:val="TableParagraph"/>
              <w:spacing w:before="18"/>
              <w:ind w:left="116"/>
            </w:pPr>
            <w:r>
              <w:rPr>
                <w:spacing w:val="-2"/>
              </w:rPr>
              <w:t>alliteration</w:t>
            </w:r>
          </w:p>
        </w:tc>
      </w:tr>
      <w:tr w:rsidR="00043761" w14:paraId="211E9FDD" w14:textId="77777777">
        <w:trPr>
          <w:trHeight w:val="297"/>
        </w:trPr>
        <w:tc>
          <w:tcPr>
            <w:tcW w:w="2222" w:type="dxa"/>
            <w:vMerge/>
            <w:tcBorders>
              <w:top w:val="nil"/>
              <w:bottom w:val="single" w:sz="4" w:space="0" w:color="000000"/>
            </w:tcBorders>
            <w:shd w:val="clear" w:color="auto" w:fill="2F75B5"/>
          </w:tcPr>
          <w:p w14:paraId="4A6C6899"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3BF5A3CD"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5999D0BA" w14:textId="77777777" w:rsidR="00043761" w:rsidRDefault="00000000">
            <w:pPr>
              <w:pStyle w:val="TableParagraph"/>
              <w:spacing w:before="18"/>
              <w:ind w:left="30"/>
              <w:jc w:val="center"/>
            </w:pPr>
            <w:r>
              <w:rPr>
                <w:spacing w:val="-10"/>
              </w:rPr>
              <w:t>c</w:t>
            </w:r>
          </w:p>
        </w:tc>
        <w:tc>
          <w:tcPr>
            <w:tcW w:w="10550" w:type="dxa"/>
            <w:tcBorders>
              <w:top w:val="single" w:sz="4" w:space="0" w:color="000000"/>
              <w:left w:val="single" w:sz="4" w:space="0" w:color="000000"/>
              <w:bottom w:val="single" w:sz="4" w:space="0" w:color="000000"/>
            </w:tcBorders>
            <w:shd w:val="clear" w:color="auto" w:fill="DDEBF7"/>
          </w:tcPr>
          <w:p w14:paraId="7CE966ED" w14:textId="77777777" w:rsidR="00043761" w:rsidRDefault="00000000">
            <w:pPr>
              <w:pStyle w:val="TableParagraph"/>
              <w:spacing w:before="18"/>
              <w:ind w:left="116"/>
            </w:pPr>
            <w:r>
              <w:rPr>
                <w:spacing w:val="-2"/>
              </w:rPr>
              <w:t>assonance</w:t>
            </w:r>
          </w:p>
        </w:tc>
      </w:tr>
      <w:tr w:rsidR="00043761" w14:paraId="27BD405B" w14:textId="77777777">
        <w:trPr>
          <w:trHeight w:val="301"/>
        </w:trPr>
        <w:tc>
          <w:tcPr>
            <w:tcW w:w="2222" w:type="dxa"/>
            <w:vMerge/>
            <w:tcBorders>
              <w:top w:val="nil"/>
              <w:bottom w:val="single" w:sz="4" w:space="0" w:color="000000"/>
            </w:tcBorders>
            <w:shd w:val="clear" w:color="auto" w:fill="2F75B5"/>
          </w:tcPr>
          <w:p w14:paraId="2EE7AE3D"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0914228B"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647DF3CE" w14:textId="77777777" w:rsidR="00043761" w:rsidRDefault="00000000">
            <w:pPr>
              <w:pStyle w:val="TableParagraph"/>
              <w:spacing w:before="18"/>
              <w:ind w:left="30"/>
              <w:jc w:val="center"/>
            </w:pPr>
            <w:r>
              <w:rPr>
                <w:spacing w:val="-10"/>
              </w:rPr>
              <w:t>d</w:t>
            </w:r>
          </w:p>
        </w:tc>
        <w:tc>
          <w:tcPr>
            <w:tcW w:w="10550" w:type="dxa"/>
            <w:tcBorders>
              <w:top w:val="single" w:sz="4" w:space="0" w:color="000000"/>
              <w:left w:val="single" w:sz="4" w:space="0" w:color="000000"/>
              <w:bottom w:val="single" w:sz="4" w:space="0" w:color="000000"/>
            </w:tcBorders>
          </w:tcPr>
          <w:p w14:paraId="4EFF0059" w14:textId="77777777" w:rsidR="00043761" w:rsidRDefault="00000000">
            <w:pPr>
              <w:pStyle w:val="TableParagraph"/>
              <w:spacing w:before="18"/>
              <w:ind w:left="116"/>
            </w:pPr>
            <w:r>
              <w:rPr>
                <w:spacing w:val="-2"/>
              </w:rPr>
              <w:t>consonance</w:t>
            </w:r>
          </w:p>
        </w:tc>
      </w:tr>
      <w:tr w:rsidR="00043761" w14:paraId="1712519C" w14:textId="77777777">
        <w:trPr>
          <w:trHeight w:val="297"/>
        </w:trPr>
        <w:tc>
          <w:tcPr>
            <w:tcW w:w="2222" w:type="dxa"/>
            <w:vMerge/>
            <w:tcBorders>
              <w:top w:val="nil"/>
              <w:bottom w:val="single" w:sz="4" w:space="0" w:color="000000"/>
            </w:tcBorders>
            <w:shd w:val="clear" w:color="auto" w:fill="2F75B5"/>
          </w:tcPr>
          <w:p w14:paraId="225ABDB9" w14:textId="77777777" w:rsidR="00043761" w:rsidRDefault="00043761">
            <w:pPr>
              <w:rPr>
                <w:sz w:val="2"/>
                <w:szCs w:val="2"/>
              </w:rPr>
            </w:pPr>
          </w:p>
        </w:tc>
        <w:tc>
          <w:tcPr>
            <w:tcW w:w="489" w:type="dxa"/>
            <w:vMerge w:val="restart"/>
            <w:tcBorders>
              <w:top w:val="single" w:sz="4" w:space="0" w:color="000000"/>
              <w:bottom w:val="nil"/>
              <w:right w:val="single" w:sz="4" w:space="0" w:color="000000"/>
            </w:tcBorders>
            <w:shd w:val="clear" w:color="auto" w:fill="DDEBF7"/>
          </w:tcPr>
          <w:p w14:paraId="0E2D33CF" w14:textId="77777777" w:rsidR="00043761" w:rsidRDefault="00043761">
            <w:pPr>
              <w:pStyle w:val="TableParagraph"/>
              <w:spacing w:before="71"/>
              <w:rPr>
                <w:b/>
              </w:rPr>
            </w:pPr>
          </w:p>
          <w:p w14:paraId="77293841" w14:textId="77777777" w:rsidR="00043761" w:rsidRDefault="00000000">
            <w:pPr>
              <w:pStyle w:val="TableParagraph"/>
              <w:ind w:left="20"/>
              <w:jc w:val="center"/>
            </w:pPr>
            <w:r>
              <w:rPr>
                <w:spacing w:val="-10"/>
              </w:rPr>
              <w:t>6</w:t>
            </w:r>
          </w:p>
        </w:tc>
        <w:tc>
          <w:tcPr>
            <w:tcW w:w="10905" w:type="dxa"/>
            <w:gridSpan w:val="2"/>
            <w:tcBorders>
              <w:top w:val="single" w:sz="4" w:space="0" w:color="000000"/>
              <w:left w:val="single" w:sz="4" w:space="0" w:color="000000"/>
              <w:bottom w:val="single" w:sz="4" w:space="0" w:color="000000"/>
            </w:tcBorders>
            <w:shd w:val="clear" w:color="auto" w:fill="DDEBF7"/>
          </w:tcPr>
          <w:p w14:paraId="03600E54" w14:textId="77777777" w:rsidR="00043761" w:rsidRDefault="00000000">
            <w:pPr>
              <w:pStyle w:val="TableParagraph"/>
              <w:spacing w:before="18"/>
              <w:ind w:left="116"/>
            </w:pPr>
            <w:r>
              <w:t>analyzing</w:t>
            </w:r>
            <w:r>
              <w:rPr>
                <w:spacing w:val="-7"/>
              </w:rPr>
              <w:t xml:space="preserve"> </w:t>
            </w:r>
            <w:r>
              <w:t>figures</w:t>
            </w:r>
            <w:r>
              <w:rPr>
                <w:spacing w:val="-5"/>
              </w:rPr>
              <w:t xml:space="preserve"> </w:t>
            </w:r>
            <w:r>
              <w:t>of</w:t>
            </w:r>
            <w:r>
              <w:rPr>
                <w:spacing w:val="-5"/>
              </w:rPr>
              <w:t xml:space="preserve"> </w:t>
            </w:r>
            <w:r>
              <w:t>speech</w:t>
            </w:r>
            <w:r>
              <w:rPr>
                <w:spacing w:val="-5"/>
              </w:rPr>
              <w:t xml:space="preserve"> </w:t>
            </w:r>
            <w:r>
              <w:t>to</w:t>
            </w:r>
            <w:r>
              <w:rPr>
                <w:spacing w:val="-5"/>
              </w:rPr>
              <w:t xml:space="preserve"> </w:t>
            </w:r>
            <w:r>
              <w:t>get</w:t>
            </w:r>
            <w:r>
              <w:rPr>
                <w:spacing w:val="-5"/>
              </w:rPr>
              <w:t xml:space="preserve"> </w:t>
            </w:r>
            <w:r>
              <w:t>and</w:t>
            </w:r>
            <w:r>
              <w:rPr>
                <w:spacing w:val="-5"/>
              </w:rPr>
              <w:t xml:space="preserve"> </w:t>
            </w:r>
            <w:r>
              <w:t>clarify</w:t>
            </w:r>
            <w:r>
              <w:rPr>
                <w:spacing w:val="-4"/>
              </w:rPr>
              <w:t xml:space="preserve"> </w:t>
            </w:r>
            <w:r>
              <w:rPr>
                <w:spacing w:val="-2"/>
              </w:rPr>
              <w:t>meaning</w:t>
            </w:r>
          </w:p>
        </w:tc>
      </w:tr>
      <w:tr w:rsidR="00043761" w14:paraId="27CF2D1E" w14:textId="77777777">
        <w:trPr>
          <w:trHeight w:val="302"/>
        </w:trPr>
        <w:tc>
          <w:tcPr>
            <w:tcW w:w="2222" w:type="dxa"/>
            <w:vMerge/>
            <w:tcBorders>
              <w:top w:val="nil"/>
              <w:bottom w:val="single" w:sz="4" w:space="0" w:color="000000"/>
            </w:tcBorders>
            <w:shd w:val="clear" w:color="auto" w:fill="2F75B5"/>
          </w:tcPr>
          <w:p w14:paraId="34D17DC7" w14:textId="77777777" w:rsidR="00043761" w:rsidRDefault="00043761">
            <w:pPr>
              <w:rPr>
                <w:sz w:val="2"/>
                <w:szCs w:val="2"/>
              </w:rPr>
            </w:pPr>
          </w:p>
        </w:tc>
        <w:tc>
          <w:tcPr>
            <w:tcW w:w="489" w:type="dxa"/>
            <w:vMerge/>
            <w:tcBorders>
              <w:top w:val="nil"/>
              <w:bottom w:val="nil"/>
              <w:right w:val="single" w:sz="4" w:space="0" w:color="000000"/>
            </w:tcBorders>
            <w:shd w:val="clear" w:color="auto" w:fill="DDEBF7"/>
          </w:tcPr>
          <w:p w14:paraId="63D3064B"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31A564A2" w14:textId="77777777" w:rsidR="00043761" w:rsidRDefault="00000000">
            <w:pPr>
              <w:pStyle w:val="TableParagraph"/>
              <w:spacing w:before="22"/>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31125838" w14:textId="77777777" w:rsidR="00043761" w:rsidRDefault="00000000">
            <w:pPr>
              <w:pStyle w:val="TableParagraph"/>
              <w:spacing w:before="22"/>
              <w:ind w:left="116"/>
            </w:pPr>
            <w:r>
              <w:rPr>
                <w:spacing w:val="-2"/>
              </w:rPr>
              <w:t>simile</w:t>
            </w:r>
          </w:p>
        </w:tc>
      </w:tr>
      <w:tr w:rsidR="00043761" w14:paraId="6E9802D6" w14:textId="77777777">
        <w:trPr>
          <w:trHeight w:val="297"/>
        </w:trPr>
        <w:tc>
          <w:tcPr>
            <w:tcW w:w="2222" w:type="dxa"/>
            <w:vMerge/>
            <w:tcBorders>
              <w:top w:val="nil"/>
              <w:bottom w:val="single" w:sz="4" w:space="0" w:color="000000"/>
            </w:tcBorders>
            <w:shd w:val="clear" w:color="auto" w:fill="2F75B5"/>
          </w:tcPr>
          <w:p w14:paraId="5202AA65" w14:textId="77777777" w:rsidR="00043761" w:rsidRDefault="00043761">
            <w:pPr>
              <w:rPr>
                <w:sz w:val="2"/>
                <w:szCs w:val="2"/>
              </w:rPr>
            </w:pPr>
          </w:p>
        </w:tc>
        <w:tc>
          <w:tcPr>
            <w:tcW w:w="489" w:type="dxa"/>
            <w:vMerge/>
            <w:tcBorders>
              <w:top w:val="nil"/>
              <w:bottom w:val="nil"/>
              <w:right w:val="single" w:sz="4" w:space="0" w:color="000000"/>
            </w:tcBorders>
            <w:shd w:val="clear" w:color="auto" w:fill="DDEBF7"/>
          </w:tcPr>
          <w:p w14:paraId="4B4FBE01"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4D3919FC" w14:textId="77777777" w:rsidR="00043761" w:rsidRDefault="00000000">
            <w:pPr>
              <w:pStyle w:val="TableParagraph"/>
              <w:spacing w:before="18"/>
              <w:ind w:left="30"/>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22A6A86C" w14:textId="77777777" w:rsidR="00043761" w:rsidRDefault="00000000">
            <w:pPr>
              <w:pStyle w:val="TableParagraph"/>
              <w:spacing w:before="18"/>
              <w:ind w:left="116"/>
            </w:pPr>
            <w:r>
              <w:rPr>
                <w:spacing w:val="-2"/>
              </w:rPr>
              <w:t>metaphor</w:t>
            </w:r>
          </w:p>
        </w:tc>
      </w:tr>
      <w:tr w:rsidR="00043761" w14:paraId="21D90C1A" w14:textId="77777777">
        <w:trPr>
          <w:trHeight w:val="301"/>
        </w:trPr>
        <w:tc>
          <w:tcPr>
            <w:tcW w:w="2222" w:type="dxa"/>
            <w:vMerge/>
            <w:tcBorders>
              <w:top w:val="nil"/>
              <w:bottom w:val="single" w:sz="4" w:space="0" w:color="000000"/>
            </w:tcBorders>
            <w:shd w:val="clear" w:color="auto" w:fill="2F75B5"/>
          </w:tcPr>
          <w:p w14:paraId="58B1B025" w14:textId="77777777" w:rsidR="00043761" w:rsidRDefault="00043761">
            <w:pPr>
              <w:rPr>
                <w:sz w:val="2"/>
                <w:szCs w:val="2"/>
              </w:rPr>
            </w:pPr>
          </w:p>
        </w:tc>
        <w:tc>
          <w:tcPr>
            <w:tcW w:w="489" w:type="dxa"/>
            <w:tcBorders>
              <w:top w:val="nil"/>
              <w:bottom w:val="single" w:sz="4" w:space="0" w:color="000000"/>
              <w:right w:val="single" w:sz="4" w:space="0" w:color="000000"/>
            </w:tcBorders>
          </w:tcPr>
          <w:p w14:paraId="33BF6491" w14:textId="77777777" w:rsidR="00043761" w:rsidRDefault="00000000">
            <w:pPr>
              <w:pStyle w:val="TableParagraph"/>
              <w:spacing w:before="22"/>
              <w:ind w:left="20"/>
              <w:jc w:val="center"/>
            </w:pPr>
            <w:r>
              <w:rPr>
                <w:spacing w:val="-10"/>
              </w:rPr>
              <w:t>7</w:t>
            </w:r>
          </w:p>
        </w:tc>
        <w:tc>
          <w:tcPr>
            <w:tcW w:w="10905" w:type="dxa"/>
            <w:gridSpan w:val="2"/>
            <w:tcBorders>
              <w:top w:val="single" w:sz="4" w:space="0" w:color="000000"/>
              <w:left w:val="single" w:sz="4" w:space="0" w:color="000000"/>
              <w:bottom w:val="single" w:sz="4" w:space="0" w:color="000000"/>
            </w:tcBorders>
          </w:tcPr>
          <w:p w14:paraId="5081E272" w14:textId="77777777" w:rsidR="00043761" w:rsidRDefault="00000000">
            <w:pPr>
              <w:pStyle w:val="TableParagraph"/>
              <w:spacing w:before="22"/>
              <w:ind w:left="116"/>
            </w:pPr>
            <w:r>
              <w:t>inferring:</w:t>
            </w:r>
            <w:r>
              <w:rPr>
                <w:spacing w:val="-8"/>
              </w:rPr>
              <w:t xml:space="preserve"> </w:t>
            </w:r>
            <w:r>
              <w:t>setting,</w:t>
            </w:r>
            <w:r>
              <w:rPr>
                <w:spacing w:val="-8"/>
              </w:rPr>
              <w:t xml:space="preserve"> </w:t>
            </w:r>
            <w:r>
              <w:t>theme,</w:t>
            </w:r>
            <w:r>
              <w:rPr>
                <w:spacing w:val="-8"/>
              </w:rPr>
              <w:t xml:space="preserve"> </w:t>
            </w:r>
            <w:r>
              <w:rPr>
                <w:spacing w:val="-2"/>
              </w:rPr>
              <w:t>genre</w:t>
            </w:r>
          </w:p>
        </w:tc>
      </w:tr>
      <w:tr w:rsidR="00043761" w14:paraId="71BDFBC9" w14:textId="77777777">
        <w:trPr>
          <w:trHeight w:val="301"/>
        </w:trPr>
        <w:tc>
          <w:tcPr>
            <w:tcW w:w="2222" w:type="dxa"/>
            <w:vMerge/>
            <w:tcBorders>
              <w:top w:val="nil"/>
              <w:bottom w:val="single" w:sz="4" w:space="0" w:color="000000"/>
            </w:tcBorders>
            <w:shd w:val="clear" w:color="auto" w:fill="2F75B5"/>
          </w:tcPr>
          <w:p w14:paraId="1EB20F60"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00485C1" w14:textId="77777777" w:rsidR="00043761" w:rsidRDefault="00000000">
            <w:pPr>
              <w:pStyle w:val="TableParagraph"/>
              <w:spacing w:before="18"/>
              <w:ind w:left="20"/>
              <w:jc w:val="center"/>
            </w:pPr>
            <w:r>
              <w:rPr>
                <w:spacing w:val="-10"/>
              </w:rPr>
              <w:t>8</w:t>
            </w:r>
          </w:p>
        </w:tc>
        <w:tc>
          <w:tcPr>
            <w:tcW w:w="10905" w:type="dxa"/>
            <w:gridSpan w:val="2"/>
            <w:tcBorders>
              <w:top w:val="single" w:sz="4" w:space="0" w:color="000000"/>
              <w:left w:val="single" w:sz="4" w:space="0" w:color="000000"/>
              <w:bottom w:val="single" w:sz="4" w:space="0" w:color="000000"/>
            </w:tcBorders>
            <w:shd w:val="clear" w:color="auto" w:fill="DDEBF7"/>
          </w:tcPr>
          <w:p w14:paraId="388C1993" w14:textId="77777777" w:rsidR="00043761" w:rsidRDefault="00000000">
            <w:pPr>
              <w:pStyle w:val="TableParagraph"/>
              <w:spacing w:before="18"/>
              <w:ind w:left="116"/>
            </w:pPr>
            <w:r>
              <w:t>making</w:t>
            </w:r>
            <w:r>
              <w:rPr>
                <w:spacing w:val="-9"/>
              </w:rPr>
              <w:t xml:space="preserve"> </w:t>
            </w:r>
            <w:r>
              <w:t>predictions:</w:t>
            </w:r>
            <w:r>
              <w:rPr>
                <w:spacing w:val="-7"/>
              </w:rPr>
              <w:t xml:space="preserve"> </w:t>
            </w:r>
            <w:r>
              <w:t>outcomes</w:t>
            </w:r>
            <w:r>
              <w:rPr>
                <w:spacing w:val="-7"/>
              </w:rPr>
              <w:t xml:space="preserve"> </w:t>
            </w:r>
            <w:r>
              <w:t>of</w:t>
            </w:r>
            <w:r>
              <w:rPr>
                <w:spacing w:val="-7"/>
              </w:rPr>
              <w:t xml:space="preserve"> </w:t>
            </w:r>
            <w:r>
              <w:rPr>
                <w:spacing w:val="-2"/>
              </w:rPr>
              <w:t>events</w:t>
            </w:r>
          </w:p>
        </w:tc>
      </w:tr>
    </w:tbl>
    <w:p w14:paraId="207130A1" w14:textId="77777777" w:rsidR="00043761" w:rsidRDefault="00043761">
      <w:pPr>
        <w:pStyle w:val="TableParagraph"/>
        <w:sectPr w:rsidR="00043761">
          <w:pgSz w:w="16840" w:h="11910" w:orient="landscape"/>
          <w:pgMar w:top="960" w:right="708" w:bottom="780" w:left="708" w:header="727" w:footer="586" w:gutter="0"/>
          <w:cols w:space="720"/>
        </w:sectPr>
      </w:pPr>
    </w:p>
    <w:p w14:paraId="31634577" w14:textId="77777777" w:rsidR="00043761" w:rsidRDefault="00043761">
      <w:pPr>
        <w:pStyle w:val="BodyText"/>
        <w:spacing w:before="232"/>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09A7FFBC" w14:textId="77777777">
        <w:trPr>
          <w:trHeight w:val="297"/>
        </w:trPr>
        <w:tc>
          <w:tcPr>
            <w:tcW w:w="2222" w:type="dxa"/>
            <w:vMerge w:val="restart"/>
            <w:tcBorders>
              <w:top w:val="nil"/>
            </w:tcBorders>
            <w:shd w:val="clear" w:color="auto" w:fill="2F75B5"/>
          </w:tcPr>
          <w:p w14:paraId="486CA9D1" w14:textId="77777777" w:rsidR="00043761" w:rsidRDefault="00043761">
            <w:pPr>
              <w:pStyle w:val="TableParagraph"/>
              <w:rPr>
                <w:rFonts w:ascii="Times New Roman"/>
              </w:rPr>
            </w:pPr>
          </w:p>
        </w:tc>
        <w:tc>
          <w:tcPr>
            <w:tcW w:w="489" w:type="dxa"/>
            <w:tcBorders>
              <w:top w:val="nil"/>
              <w:bottom w:val="single" w:sz="4" w:space="0" w:color="000000"/>
              <w:right w:val="single" w:sz="4" w:space="0" w:color="000000"/>
            </w:tcBorders>
          </w:tcPr>
          <w:p w14:paraId="0BBB8AA0" w14:textId="77777777" w:rsidR="00043761" w:rsidRDefault="00000000">
            <w:pPr>
              <w:pStyle w:val="TableParagraph"/>
              <w:spacing w:before="18"/>
              <w:ind w:left="20"/>
              <w:jc w:val="center"/>
            </w:pPr>
            <w:r>
              <w:rPr>
                <w:spacing w:val="-10"/>
              </w:rPr>
              <w:t>9</w:t>
            </w:r>
          </w:p>
        </w:tc>
        <w:tc>
          <w:tcPr>
            <w:tcW w:w="10905" w:type="dxa"/>
            <w:gridSpan w:val="2"/>
            <w:tcBorders>
              <w:top w:val="single" w:sz="4" w:space="0" w:color="000000"/>
              <w:left w:val="single" w:sz="4" w:space="0" w:color="000000"/>
              <w:bottom w:val="single" w:sz="4" w:space="0" w:color="000000"/>
            </w:tcBorders>
          </w:tcPr>
          <w:p w14:paraId="34C1CB7B" w14:textId="77777777" w:rsidR="00043761" w:rsidRDefault="00000000">
            <w:pPr>
              <w:pStyle w:val="TableParagraph"/>
              <w:spacing w:before="18"/>
              <w:ind w:left="116"/>
            </w:pPr>
            <w:r>
              <w:t>drawing</w:t>
            </w:r>
            <w:r>
              <w:rPr>
                <w:spacing w:val="-7"/>
              </w:rPr>
              <w:t xml:space="preserve"> </w:t>
            </w:r>
            <w:r>
              <w:rPr>
                <w:spacing w:val="-2"/>
              </w:rPr>
              <w:t>conclusions</w:t>
            </w:r>
          </w:p>
        </w:tc>
      </w:tr>
      <w:tr w:rsidR="00043761" w14:paraId="2FF1DEB9" w14:textId="77777777">
        <w:trPr>
          <w:trHeight w:val="287"/>
        </w:trPr>
        <w:tc>
          <w:tcPr>
            <w:tcW w:w="2222" w:type="dxa"/>
            <w:vMerge/>
            <w:tcBorders>
              <w:top w:val="nil"/>
            </w:tcBorders>
            <w:shd w:val="clear" w:color="auto" w:fill="2F75B5"/>
          </w:tcPr>
          <w:p w14:paraId="0D0A7EC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66AF5E74" w14:textId="77777777" w:rsidR="00043761" w:rsidRDefault="00000000">
            <w:pPr>
              <w:pStyle w:val="TableParagraph"/>
              <w:spacing w:before="13" w:line="254" w:lineRule="exact"/>
              <w:ind w:left="20" w:right="1"/>
              <w:jc w:val="center"/>
            </w:pPr>
            <w:r>
              <w:rPr>
                <w:spacing w:val="-5"/>
              </w:rPr>
              <w:t>10</w:t>
            </w:r>
          </w:p>
        </w:tc>
        <w:tc>
          <w:tcPr>
            <w:tcW w:w="10905" w:type="dxa"/>
            <w:gridSpan w:val="2"/>
            <w:tcBorders>
              <w:top w:val="single" w:sz="4" w:space="0" w:color="000000"/>
              <w:left w:val="single" w:sz="4" w:space="0" w:color="000000"/>
              <w:bottom w:val="single" w:sz="4" w:space="0" w:color="000000"/>
            </w:tcBorders>
            <w:shd w:val="clear" w:color="auto" w:fill="DDEBF7"/>
          </w:tcPr>
          <w:p w14:paraId="70C77C21" w14:textId="77777777" w:rsidR="00043761" w:rsidRDefault="00000000">
            <w:pPr>
              <w:pStyle w:val="TableParagraph"/>
              <w:spacing w:before="13" w:line="254" w:lineRule="exact"/>
              <w:ind w:left="116"/>
            </w:pPr>
            <w:r>
              <w:t>identifying</w:t>
            </w:r>
            <w:r>
              <w:rPr>
                <w:spacing w:val="-6"/>
              </w:rPr>
              <w:t xml:space="preserve"> </w:t>
            </w:r>
            <w:r>
              <w:t>the</w:t>
            </w:r>
            <w:r>
              <w:rPr>
                <w:spacing w:val="-6"/>
              </w:rPr>
              <w:t xml:space="preserve"> </w:t>
            </w:r>
            <w:r>
              <w:t>main</w:t>
            </w:r>
            <w:r>
              <w:rPr>
                <w:spacing w:val="-6"/>
              </w:rPr>
              <w:t xml:space="preserve"> </w:t>
            </w:r>
            <w:r>
              <w:rPr>
                <w:spacing w:val="-4"/>
              </w:rPr>
              <w:t>idea</w:t>
            </w:r>
          </w:p>
        </w:tc>
      </w:tr>
      <w:tr w:rsidR="00043761" w14:paraId="3C3B44AB" w14:textId="77777777">
        <w:trPr>
          <w:trHeight w:val="292"/>
        </w:trPr>
        <w:tc>
          <w:tcPr>
            <w:tcW w:w="2222" w:type="dxa"/>
            <w:vMerge/>
            <w:tcBorders>
              <w:top w:val="nil"/>
            </w:tcBorders>
            <w:shd w:val="clear" w:color="auto" w:fill="2F75B5"/>
          </w:tcPr>
          <w:p w14:paraId="6CFA25D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538B7423" w14:textId="77777777" w:rsidR="00043761" w:rsidRDefault="00000000">
            <w:pPr>
              <w:pStyle w:val="TableParagraph"/>
              <w:spacing w:before="13"/>
              <w:ind w:left="20" w:right="1"/>
              <w:jc w:val="center"/>
            </w:pPr>
            <w:r>
              <w:rPr>
                <w:spacing w:val="-5"/>
              </w:rPr>
              <w:t>11</w:t>
            </w:r>
          </w:p>
        </w:tc>
        <w:tc>
          <w:tcPr>
            <w:tcW w:w="10905" w:type="dxa"/>
            <w:gridSpan w:val="2"/>
            <w:tcBorders>
              <w:top w:val="single" w:sz="4" w:space="0" w:color="000000"/>
              <w:left w:val="single" w:sz="4" w:space="0" w:color="000000"/>
              <w:bottom w:val="single" w:sz="4" w:space="0" w:color="000000"/>
            </w:tcBorders>
          </w:tcPr>
          <w:p w14:paraId="27F34F70" w14:textId="77777777" w:rsidR="00043761" w:rsidRDefault="00000000">
            <w:pPr>
              <w:pStyle w:val="TableParagraph"/>
              <w:spacing w:before="13"/>
              <w:ind w:left="116"/>
            </w:pPr>
            <w:r>
              <w:t>summarizing</w:t>
            </w:r>
            <w:r>
              <w:rPr>
                <w:spacing w:val="-8"/>
              </w:rPr>
              <w:t xml:space="preserve"> </w:t>
            </w:r>
            <w:r>
              <w:t>story</w:t>
            </w:r>
            <w:r>
              <w:rPr>
                <w:spacing w:val="-8"/>
              </w:rPr>
              <w:t xml:space="preserve"> </w:t>
            </w:r>
            <w:r>
              <w:rPr>
                <w:spacing w:val="-2"/>
              </w:rPr>
              <w:t>events</w:t>
            </w:r>
          </w:p>
        </w:tc>
      </w:tr>
      <w:tr w:rsidR="00043761" w14:paraId="753128F6" w14:textId="77777777">
        <w:trPr>
          <w:trHeight w:val="287"/>
        </w:trPr>
        <w:tc>
          <w:tcPr>
            <w:tcW w:w="2222" w:type="dxa"/>
            <w:vMerge/>
            <w:tcBorders>
              <w:top w:val="nil"/>
            </w:tcBorders>
            <w:shd w:val="clear" w:color="auto" w:fill="2F75B5"/>
          </w:tcPr>
          <w:p w14:paraId="48C62AD0"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5654D78" w14:textId="77777777" w:rsidR="00043761" w:rsidRDefault="00000000">
            <w:pPr>
              <w:pStyle w:val="TableParagraph"/>
              <w:spacing w:before="13" w:line="254" w:lineRule="exact"/>
              <w:ind w:left="20" w:right="1"/>
              <w:jc w:val="center"/>
            </w:pPr>
            <w:r>
              <w:rPr>
                <w:spacing w:val="-5"/>
              </w:rPr>
              <w:t>12</w:t>
            </w:r>
          </w:p>
        </w:tc>
        <w:tc>
          <w:tcPr>
            <w:tcW w:w="10905" w:type="dxa"/>
            <w:gridSpan w:val="2"/>
            <w:tcBorders>
              <w:top w:val="single" w:sz="4" w:space="0" w:color="000000"/>
              <w:left w:val="single" w:sz="4" w:space="0" w:color="000000"/>
              <w:bottom w:val="single" w:sz="4" w:space="0" w:color="000000"/>
            </w:tcBorders>
            <w:shd w:val="clear" w:color="auto" w:fill="DDEBF7"/>
          </w:tcPr>
          <w:p w14:paraId="4A59E19D" w14:textId="77777777" w:rsidR="00043761" w:rsidRDefault="00000000">
            <w:pPr>
              <w:pStyle w:val="TableParagraph"/>
              <w:spacing w:before="13" w:line="254" w:lineRule="exact"/>
              <w:ind w:left="116"/>
            </w:pPr>
            <w:r>
              <w:t>differentiating</w:t>
            </w:r>
            <w:r>
              <w:rPr>
                <w:spacing w:val="-9"/>
              </w:rPr>
              <w:t xml:space="preserve"> </w:t>
            </w:r>
            <w:r>
              <w:t>fantasy</w:t>
            </w:r>
            <w:r>
              <w:rPr>
                <w:spacing w:val="-9"/>
              </w:rPr>
              <w:t xml:space="preserve"> </w:t>
            </w:r>
            <w:r>
              <w:t>from</w:t>
            </w:r>
            <w:r>
              <w:rPr>
                <w:spacing w:val="-8"/>
              </w:rPr>
              <w:t xml:space="preserve"> </w:t>
            </w:r>
            <w:r>
              <w:rPr>
                <w:spacing w:val="-2"/>
              </w:rPr>
              <w:t>reality</w:t>
            </w:r>
          </w:p>
        </w:tc>
      </w:tr>
      <w:tr w:rsidR="00043761" w14:paraId="6DFF08D5" w14:textId="77777777">
        <w:trPr>
          <w:trHeight w:val="291"/>
        </w:trPr>
        <w:tc>
          <w:tcPr>
            <w:tcW w:w="2222" w:type="dxa"/>
            <w:vMerge/>
            <w:tcBorders>
              <w:top w:val="nil"/>
            </w:tcBorders>
            <w:shd w:val="clear" w:color="auto" w:fill="2F75B5"/>
          </w:tcPr>
          <w:p w14:paraId="79FD58E7"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074899B8" w14:textId="77777777" w:rsidR="00043761" w:rsidRDefault="00000000">
            <w:pPr>
              <w:pStyle w:val="TableParagraph"/>
              <w:spacing w:before="17" w:line="254" w:lineRule="exact"/>
              <w:ind w:left="20" w:right="1"/>
              <w:jc w:val="center"/>
            </w:pPr>
            <w:r>
              <w:rPr>
                <w:spacing w:val="-5"/>
              </w:rPr>
              <w:t>13</w:t>
            </w:r>
          </w:p>
        </w:tc>
        <w:tc>
          <w:tcPr>
            <w:tcW w:w="10905" w:type="dxa"/>
            <w:gridSpan w:val="2"/>
            <w:tcBorders>
              <w:top w:val="single" w:sz="4" w:space="0" w:color="000000"/>
              <w:left w:val="single" w:sz="4" w:space="0" w:color="000000"/>
              <w:bottom w:val="single" w:sz="4" w:space="0" w:color="000000"/>
            </w:tcBorders>
          </w:tcPr>
          <w:p w14:paraId="073DEECE" w14:textId="77777777" w:rsidR="00043761" w:rsidRDefault="00000000">
            <w:pPr>
              <w:pStyle w:val="TableParagraph"/>
              <w:spacing w:before="17" w:line="254" w:lineRule="exact"/>
              <w:ind w:left="116"/>
            </w:pPr>
            <w:r>
              <w:t>applying</w:t>
            </w:r>
            <w:r>
              <w:rPr>
                <w:spacing w:val="-8"/>
              </w:rPr>
              <w:t xml:space="preserve"> </w:t>
            </w:r>
            <w:r>
              <w:t>the</w:t>
            </w:r>
            <w:r>
              <w:rPr>
                <w:spacing w:val="-7"/>
              </w:rPr>
              <w:t xml:space="preserve"> </w:t>
            </w:r>
            <w:r>
              <w:t>important</w:t>
            </w:r>
            <w:r>
              <w:rPr>
                <w:spacing w:val="-5"/>
              </w:rPr>
              <w:t xml:space="preserve"> </w:t>
            </w:r>
            <w:r>
              <w:t>story</w:t>
            </w:r>
            <w:r>
              <w:rPr>
                <w:spacing w:val="-6"/>
              </w:rPr>
              <w:t xml:space="preserve"> </w:t>
            </w:r>
            <w:r>
              <w:t>elements</w:t>
            </w:r>
            <w:r>
              <w:rPr>
                <w:spacing w:val="-5"/>
              </w:rPr>
              <w:t xml:space="preserve"> </w:t>
            </w:r>
            <w:r>
              <w:t>to</w:t>
            </w:r>
            <w:r>
              <w:rPr>
                <w:spacing w:val="-6"/>
              </w:rPr>
              <w:t xml:space="preserve"> </w:t>
            </w:r>
            <w:r>
              <w:t>one’s</w:t>
            </w:r>
            <w:r>
              <w:rPr>
                <w:spacing w:val="-6"/>
              </w:rPr>
              <w:t xml:space="preserve"> </w:t>
            </w:r>
            <w:r>
              <w:t>schema:</w:t>
            </w:r>
            <w:r>
              <w:rPr>
                <w:spacing w:val="-5"/>
              </w:rPr>
              <w:t xml:space="preserve"> </w:t>
            </w:r>
            <w:r>
              <w:t>relating</w:t>
            </w:r>
            <w:r>
              <w:rPr>
                <w:spacing w:val="-6"/>
              </w:rPr>
              <w:t xml:space="preserve"> </w:t>
            </w:r>
            <w:r>
              <w:t>story</w:t>
            </w:r>
            <w:r>
              <w:rPr>
                <w:spacing w:val="-5"/>
              </w:rPr>
              <w:t xml:space="preserve"> </w:t>
            </w:r>
            <w:r>
              <w:t>to</w:t>
            </w:r>
            <w:r>
              <w:rPr>
                <w:spacing w:val="-6"/>
              </w:rPr>
              <w:t xml:space="preserve"> </w:t>
            </w:r>
            <w:r>
              <w:t>one’s</w:t>
            </w:r>
            <w:r>
              <w:rPr>
                <w:spacing w:val="-5"/>
              </w:rPr>
              <w:t xml:space="preserve"> </w:t>
            </w:r>
            <w:r>
              <w:rPr>
                <w:spacing w:val="-2"/>
              </w:rPr>
              <w:t>experiences</w:t>
            </w:r>
          </w:p>
        </w:tc>
      </w:tr>
      <w:tr w:rsidR="00043761" w14:paraId="6BAFF686" w14:textId="77777777">
        <w:trPr>
          <w:trHeight w:val="292"/>
        </w:trPr>
        <w:tc>
          <w:tcPr>
            <w:tcW w:w="2222" w:type="dxa"/>
            <w:vMerge/>
            <w:tcBorders>
              <w:top w:val="nil"/>
            </w:tcBorders>
            <w:shd w:val="clear" w:color="auto" w:fill="2F75B5"/>
          </w:tcPr>
          <w:p w14:paraId="6C02D5D4"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43D208FF" w14:textId="77777777" w:rsidR="00043761" w:rsidRDefault="00000000">
            <w:pPr>
              <w:pStyle w:val="TableParagraph"/>
              <w:spacing w:before="13"/>
              <w:ind w:left="110"/>
              <w:rPr>
                <w:b/>
              </w:rPr>
            </w:pPr>
            <w:r>
              <w:rPr>
                <w:b/>
              </w:rPr>
              <w:t>EN4LR-IV-2</w:t>
            </w:r>
            <w:r>
              <w:rPr>
                <w:b/>
                <w:spacing w:val="-11"/>
              </w:rPr>
              <w:t xml:space="preserve"> </w:t>
            </w:r>
            <w:r>
              <w:rPr>
                <w:b/>
              </w:rPr>
              <w:t>Comprehend</w:t>
            </w:r>
            <w:r>
              <w:rPr>
                <w:b/>
                <w:spacing w:val="-11"/>
              </w:rPr>
              <w:t xml:space="preserve"> </w:t>
            </w:r>
            <w:r>
              <w:rPr>
                <w:b/>
              </w:rPr>
              <w:t>informational</w:t>
            </w:r>
            <w:r>
              <w:rPr>
                <w:b/>
                <w:spacing w:val="-11"/>
              </w:rPr>
              <w:t xml:space="preserve"> </w:t>
            </w:r>
            <w:r>
              <w:rPr>
                <w:b/>
                <w:spacing w:val="-2"/>
              </w:rPr>
              <w:t>texts.</w:t>
            </w:r>
          </w:p>
        </w:tc>
      </w:tr>
      <w:tr w:rsidR="00043761" w14:paraId="4C47CA62" w14:textId="77777777">
        <w:trPr>
          <w:trHeight w:val="503"/>
        </w:trPr>
        <w:tc>
          <w:tcPr>
            <w:tcW w:w="2222" w:type="dxa"/>
            <w:vMerge/>
            <w:tcBorders>
              <w:top w:val="nil"/>
            </w:tcBorders>
            <w:shd w:val="clear" w:color="auto" w:fill="2F75B5"/>
          </w:tcPr>
          <w:p w14:paraId="5891755A"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5F4FF581" w14:textId="77777777" w:rsidR="00043761" w:rsidRDefault="00000000">
            <w:pPr>
              <w:pStyle w:val="TableParagraph"/>
              <w:spacing w:before="118"/>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198A40B7" w14:textId="77777777" w:rsidR="00043761" w:rsidRDefault="00000000">
            <w:pPr>
              <w:pStyle w:val="TableParagraph"/>
              <w:spacing w:line="247" w:lineRule="exact"/>
              <w:ind w:left="116"/>
            </w:pPr>
            <w:r>
              <w:t>noting</w:t>
            </w:r>
            <w:r>
              <w:rPr>
                <w:spacing w:val="-8"/>
              </w:rPr>
              <w:t xml:space="preserve"> </w:t>
            </w:r>
            <w:r>
              <w:t>important</w:t>
            </w:r>
            <w:r>
              <w:rPr>
                <w:spacing w:val="-8"/>
              </w:rPr>
              <w:t xml:space="preserve"> </w:t>
            </w:r>
            <w:r>
              <w:t>information</w:t>
            </w:r>
            <w:r>
              <w:rPr>
                <w:spacing w:val="-8"/>
              </w:rPr>
              <w:t xml:space="preserve"> </w:t>
            </w:r>
            <w:r>
              <w:t>through</w:t>
            </w:r>
            <w:r>
              <w:rPr>
                <w:spacing w:val="-7"/>
              </w:rPr>
              <w:t xml:space="preserve"> </w:t>
            </w:r>
            <w:r>
              <w:t>outlining</w:t>
            </w:r>
            <w:r>
              <w:rPr>
                <w:spacing w:val="-8"/>
              </w:rPr>
              <w:t xml:space="preserve"> </w:t>
            </w:r>
            <w:r>
              <w:t>(topic,</w:t>
            </w:r>
            <w:r>
              <w:rPr>
                <w:spacing w:val="-8"/>
              </w:rPr>
              <w:t xml:space="preserve"> </w:t>
            </w:r>
            <w:r>
              <w:t>main</w:t>
            </w:r>
            <w:r>
              <w:rPr>
                <w:spacing w:val="-7"/>
              </w:rPr>
              <w:t xml:space="preserve"> </w:t>
            </w:r>
            <w:r>
              <w:t>idea,</w:t>
            </w:r>
            <w:r>
              <w:rPr>
                <w:spacing w:val="-8"/>
              </w:rPr>
              <w:t xml:space="preserve"> </w:t>
            </w:r>
            <w:r>
              <w:t>supporting</w:t>
            </w:r>
            <w:r>
              <w:rPr>
                <w:spacing w:val="-8"/>
              </w:rPr>
              <w:t xml:space="preserve"> </w:t>
            </w:r>
            <w:r>
              <w:t>details):</w:t>
            </w:r>
            <w:r>
              <w:rPr>
                <w:spacing w:val="-7"/>
              </w:rPr>
              <w:t xml:space="preserve"> </w:t>
            </w:r>
            <w:r>
              <w:rPr>
                <w:spacing w:val="-2"/>
              </w:rPr>
              <w:t>inductive</w:t>
            </w:r>
          </w:p>
          <w:p w14:paraId="67E160B4" w14:textId="77777777" w:rsidR="00043761" w:rsidRDefault="00000000">
            <w:pPr>
              <w:pStyle w:val="TableParagraph"/>
              <w:spacing w:before="1" w:line="235" w:lineRule="exact"/>
              <w:ind w:left="116"/>
            </w:pPr>
            <w:r>
              <w:t>organization</w:t>
            </w:r>
            <w:r>
              <w:rPr>
                <w:spacing w:val="-12"/>
              </w:rPr>
              <w:t xml:space="preserve"> </w:t>
            </w:r>
            <w:r>
              <w:rPr>
                <w:spacing w:val="-2"/>
              </w:rPr>
              <w:t>(pyramid)</w:t>
            </w:r>
          </w:p>
        </w:tc>
      </w:tr>
      <w:tr w:rsidR="00043761" w14:paraId="4D0413A0" w14:textId="77777777">
        <w:trPr>
          <w:trHeight w:val="292"/>
        </w:trPr>
        <w:tc>
          <w:tcPr>
            <w:tcW w:w="2222" w:type="dxa"/>
            <w:vMerge/>
            <w:tcBorders>
              <w:top w:val="nil"/>
            </w:tcBorders>
            <w:shd w:val="clear" w:color="auto" w:fill="2F75B5"/>
          </w:tcPr>
          <w:p w14:paraId="792BE824"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2475A56A" w14:textId="77777777" w:rsidR="00043761" w:rsidRDefault="00000000">
            <w:pPr>
              <w:pStyle w:val="TableParagraph"/>
              <w:spacing w:before="13"/>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shd w:val="clear" w:color="auto" w:fill="DDEBF7"/>
          </w:tcPr>
          <w:p w14:paraId="5057A28E" w14:textId="77777777" w:rsidR="00043761" w:rsidRDefault="00000000">
            <w:pPr>
              <w:pStyle w:val="TableParagraph"/>
              <w:spacing w:before="13"/>
              <w:ind w:left="116"/>
            </w:pPr>
            <w:r>
              <w:t>identifying</w:t>
            </w:r>
            <w:r>
              <w:rPr>
                <w:spacing w:val="-7"/>
              </w:rPr>
              <w:t xml:space="preserve"> </w:t>
            </w:r>
            <w:r>
              <w:t>text</w:t>
            </w:r>
            <w:r>
              <w:rPr>
                <w:spacing w:val="-7"/>
              </w:rPr>
              <w:t xml:space="preserve"> </w:t>
            </w:r>
            <w:r>
              <w:t>types:</w:t>
            </w:r>
            <w:r>
              <w:rPr>
                <w:spacing w:val="-7"/>
              </w:rPr>
              <w:t xml:space="preserve"> </w:t>
            </w:r>
            <w:r>
              <w:rPr>
                <w:spacing w:val="-2"/>
              </w:rPr>
              <w:t>recount</w:t>
            </w:r>
          </w:p>
        </w:tc>
      </w:tr>
      <w:tr w:rsidR="00043761" w14:paraId="00CC2FD9" w14:textId="77777777">
        <w:trPr>
          <w:trHeight w:val="287"/>
        </w:trPr>
        <w:tc>
          <w:tcPr>
            <w:tcW w:w="2222" w:type="dxa"/>
            <w:vMerge/>
            <w:tcBorders>
              <w:top w:val="nil"/>
            </w:tcBorders>
            <w:shd w:val="clear" w:color="auto" w:fill="2F75B5"/>
          </w:tcPr>
          <w:p w14:paraId="3071CC80"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18BF0925" w14:textId="77777777" w:rsidR="00043761" w:rsidRDefault="00043761">
            <w:pPr>
              <w:pStyle w:val="TableParagraph"/>
              <w:spacing w:before="66"/>
              <w:rPr>
                <w:b/>
              </w:rPr>
            </w:pPr>
          </w:p>
          <w:p w14:paraId="73CE7E38" w14:textId="77777777" w:rsidR="00043761" w:rsidRDefault="00000000">
            <w:pPr>
              <w:pStyle w:val="TableParagraph"/>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tcPr>
          <w:p w14:paraId="53CD29DF" w14:textId="77777777" w:rsidR="00043761" w:rsidRDefault="00000000">
            <w:pPr>
              <w:pStyle w:val="TableParagraph"/>
              <w:spacing w:before="13" w:line="254" w:lineRule="exact"/>
              <w:ind w:left="116"/>
            </w:pPr>
            <w:r>
              <w:t>identifying</w:t>
            </w:r>
            <w:r>
              <w:rPr>
                <w:spacing w:val="-10"/>
              </w:rPr>
              <w:t xml:space="preserve"> </w:t>
            </w:r>
            <w:r>
              <w:t>author’s</w:t>
            </w:r>
            <w:r>
              <w:rPr>
                <w:spacing w:val="-9"/>
              </w:rPr>
              <w:t xml:space="preserve"> </w:t>
            </w:r>
            <w:r>
              <w:rPr>
                <w:spacing w:val="-2"/>
              </w:rPr>
              <w:t>purpose</w:t>
            </w:r>
          </w:p>
        </w:tc>
      </w:tr>
      <w:tr w:rsidR="00043761" w14:paraId="1474328F" w14:textId="77777777">
        <w:trPr>
          <w:trHeight w:val="292"/>
        </w:trPr>
        <w:tc>
          <w:tcPr>
            <w:tcW w:w="2222" w:type="dxa"/>
            <w:vMerge/>
            <w:tcBorders>
              <w:top w:val="nil"/>
            </w:tcBorders>
            <w:shd w:val="clear" w:color="auto" w:fill="2F75B5"/>
          </w:tcPr>
          <w:p w14:paraId="34545786"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22AE724B"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19637895" w14:textId="77777777" w:rsidR="00043761" w:rsidRDefault="00000000">
            <w:pPr>
              <w:pStyle w:val="TableParagraph"/>
              <w:spacing w:before="17" w:line="254" w:lineRule="exact"/>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1815B958" w14:textId="77777777" w:rsidR="00043761" w:rsidRDefault="00000000">
            <w:pPr>
              <w:pStyle w:val="TableParagraph"/>
              <w:spacing w:before="17" w:line="254" w:lineRule="exact"/>
              <w:ind w:left="116"/>
            </w:pPr>
            <w:r>
              <w:rPr>
                <w:spacing w:val="-2"/>
              </w:rPr>
              <w:t>entertain</w:t>
            </w:r>
          </w:p>
        </w:tc>
      </w:tr>
      <w:tr w:rsidR="00043761" w14:paraId="76592E7D" w14:textId="77777777">
        <w:trPr>
          <w:trHeight w:val="292"/>
        </w:trPr>
        <w:tc>
          <w:tcPr>
            <w:tcW w:w="2222" w:type="dxa"/>
            <w:vMerge/>
            <w:tcBorders>
              <w:top w:val="nil"/>
            </w:tcBorders>
            <w:shd w:val="clear" w:color="auto" w:fill="2F75B5"/>
          </w:tcPr>
          <w:p w14:paraId="48C46204"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30F10F47"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2AE3F474" w14:textId="77777777" w:rsidR="00043761" w:rsidRDefault="00000000">
            <w:pPr>
              <w:pStyle w:val="TableParagraph"/>
              <w:spacing w:before="13"/>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0625E1EE" w14:textId="77777777" w:rsidR="00043761" w:rsidRDefault="00000000">
            <w:pPr>
              <w:pStyle w:val="TableParagraph"/>
              <w:spacing w:before="13"/>
              <w:ind w:left="116"/>
            </w:pPr>
            <w:r>
              <w:t>inform,</w:t>
            </w:r>
            <w:r>
              <w:rPr>
                <w:spacing w:val="-8"/>
              </w:rPr>
              <w:t xml:space="preserve"> </w:t>
            </w:r>
            <w:r>
              <w:t>explain,</w:t>
            </w:r>
            <w:r>
              <w:rPr>
                <w:spacing w:val="-7"/>
              </w:rPr>
              <w:t xml:space="preserve"> </w:t>
            </w:r>
            <w:r>
              <w:rPr>
                <w:spacing w:val="-2"/>
              </w:rPr>
              <w:t>describe</w:t>
            </w:r>
          </w:p>
        </w:tc>
      </w:tr>
      <w:tr w:rsidR="00043761" w14:paraId="1F2BD9D6" w14:textId="77777777">
        <w:trPr>
          <w:trHeight w:val="287"/>
        </w:trPr>
        <w:tc>
          <w:tcPr>
            <w:tcW w:w="2222" w:type="dxa"/>
            <w:vMerge/>
            <w:tcBorders>
              <w:top w:val="nil"/>
            </w:tcBorders>
            <w:shd w:val="clear" w:color="auto" w:fill="2F75B5"/>
          </w:tcPr>
          <w:p w14:paraId="5659791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187D8D9" w14:textId="77777777" w:rsidR="00043761" w:rsidRDefault="00000000">
            <w:pPr>
              <w:pStyle w:val="TableParagraph"/>
              <w:spacing w:before="13" w:line="254" w:lineRule="exact"/>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shd w:val="clear" w:color="auto" w:fill="DDEBF7"/>
          </w:tcPr>
          <w:p w14:paraId="1396E715" w14:textId="77777777" w:rsidR="00043761" w:rsidRDefault="00000000">
            <w:pPr>
              <w:pStyle w:val="TableParagraph"/>
              <w:spacing w:before="13" w:line="254" w:lineRule="exact"/>
              <w:ind w:left="116"/>
            </w:pPr>
            <w:r>
              <w:t>drawing</w:t>
            </w:r>
            <w:r>
              <w:rPr>
                <w:spacing w:val="-7"/>
              </w:rPr>
              <w:t xml:space="preserve"> </w:t>
            </w:r>
            <w:r>
              <w:rPr>
                <w:spacing w:val="-2"/>
              </w:rPr>
              <w:t>conclusions</w:t>
            </w:r>
          </w:p>
        </w:tc>
      </w:tr>
      <w:tr w:rsidR="00043761" w14:paraId="4A0D1E9F" w14:textId="77777777">
        <w:trPr>
          <w:trHeight w:val="291"/>
        </w:trPr>
        <w:tc>
          <w:tcPr>
            <w:tcW w:w="2222" w:type="dxa"/>
            <w:vMerge/>
            <w:tcBorders>
              <w:top w:val="nil"/>
            </w:tcBorders>
            <w:shd w:val="clear" w:color="auto" w:fill="2F75B5"/>
          </w:tcPr>
          <w:p w14:paraId="7050ABF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1E2695D" w14:textId="77777777" w:rsidR="00043761" w:rsidRDefault="00000000">
            <w:pPr>
              <w:pStyle w:val="TableParagraph"/>
              <w:spacing w:before="13"/>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tcPr>
          <w:p w14:paraId="45F10301" w14:textId="77777777" w:rsidR="00043761" w:rsidRDefault="00000000">
            <w:pPr>
              <w:pStyle w:val="TableParagraph"/>
              <w:spacing w:before="13"/>
              <w:ind w:left="116"/>
            </w:pPr>
            <w:r>
              <w:t>making</w:t>
            </w:r>
            <w:r>
              <w:rPr>
                <w:spacing w:val="-4"/>
              </w:rPr>
              <w:t xml:space="preserve"> </w:t>
            </w:r>
            <w:r>
              <w:t>a</w:t>
            </w:r>
            <w:r>
              <w:rPr>
                <w:spacing w:val="-3"/>
              </w:rPr>
              <w:t xml:space="preserve"> </w:t>
            </w:r>
            <w:r>
              <w:rPr>
                <w:spacing w:val="-2"/>
              </w:rPr>
              <w:t>summary</w:t>
            </w:r>
          </w:p>
        </w:tc>
      </w:tr>
      <w:tr w:rsidR="00043761" w14:paraId="01687FE3" w14:textId="77777777">
        <w:trPr>
          <w:trHeight w:val="508"/>
        </w:trPr>
        <w:tc>
          <w:tcPr>
            <w:tcW w:w="2222" w:type="dxa"/>
            <w:vMerge/>
            <w:tcBorders>
              <w:top w:val="nil"/>
            </w:tcBorders>
            <w:shd w:val="clear" w:color="auto" w:fill="2F75B5"/>
          </w:tcPr>
          <w:p w14:paraId="745C8AC2" w14:textId="77777777" w:rsidR="00043761" w:rsidRDefault="00043761">
            <w:pPr>
              <w:rPr>
                <w:sz w:val="2"/>
                <w:szCs w:val="2"/>
              </w:rPr>
            </w:pPr>
          </w:p>
        </w:tc>
        <w:tc>
          <w:tcPr>
            <w:tcW w:w="489" w:type="dxa"/>
            <w:tcBorders>
              <w:top w:val="single" w:sz="4" w:space="0" w:color="000000"/>
              <w:right w:val="single" w:sz="4" w:space="0" w:color="000000"/>
            </w:tcBorders>
            <w:shd w:val="clear" w:color="auto" w:fill="DDEBF7"/>
          </w:tcPr>
          <w:p w14:paraId="1D441BE1" w14:textId="77777777" w:rsidR="00043761" w:rsidRDefault="00000000">
            <w:pPr>
              <w:pStyle w:val="TableParagraph"/>
              <w:spacing w:before="118"/>
              <w:ind w:left="20"/>
              <w:jc w:val="center"/>
            </w:pPr>
            <w:r>
              <w:rPr>
                <w:spacing w:val="-10"/>
              </w:rPr>
              <w:t>6</w:t>
            </w:r>
          </w:p>
        </w:tc>
        <w:tc>
          <w:tcPr>
            <w:tcW w:w="10905" w:type="dxa"/>
            <w:gridSpan w:val="2"/>
            <w:tcBorders>
              <w:top w:val="single" w:sz="4" w:space="0" w:color="000000"/>
              <w:left w:val="single" w:sz="4" w:space="0" w:color="000000"/>
            </w:tcBorders>
            <w:shd w:val="clear" w:color="auto" w:fill="DDEBF7"/>
          </w:tcPr>
          <w:p w14:paraId="58EE53B0" w14:textId="77777777" w:rsidR="00043761" w:rsidRDefault="00000000">
            <w:pPr>
              <w:pStyle w:val="TableParagraph"/>
              <w:spacing w:line="250" w:lineRule="exact"/>
              <w:ind w:left="116"/>
            </w:pPr>
            <w:r>
              <w:t>distinguishing</w:t>
            </w:r>
            <w:r>
              <w:rPr>
                <w:spacing w:val="-8"/>
              </w:rPr>
              <w:t xml:space="preserve"> </w:t>
            </w:r>
            <w:r>
              <w:t>fact</w:t>
            </w:r>
            <w:r>
              <w:rPr>
                <w:spacing w:val="-7"/>
              </w:rPr>
              <w:t xml:space="preserve"> </w:t>
            </w:r>
            <w:r>
              <w:t>from</w:t>
            </w:r>
            <w:r>
              <w:rPr>
                <w:spacing w:val="-7"/>
              </w:rPr>
              <w:t xml:space="preserve"> </w:t>
            </w:r>
            <w:r>
              <w:t>opinion</w:t>
            </w:r>
            <w:r>
              <w:rPr>
                <w:spacing w:val="-8"/>
              </w:rPr>
              <w:t xml:space="preserve"> </w:t>
            </w:r>
            <w:r>
              <w:t>(statements</w:t>
            </w:r>
            <w:r>
              <w:rPr>
                <w:spacing w:val="-7"/>
              </w:rPr>
              <w:t xml:space="preserve"> </w:t>
            </w:r>
            <w:r>
              <w:t>of</w:t>
            </w:r>
            <w:r>
              <w:rPr>
                <w:spacing w:val="-7"/>
              </w:rPr>
              <w:t xml:space="preserve"> </w:t>
            </w:r>
            <w:r>
              <w:t>facts,</w:t>
            </w:r>
            <w:r>
              <w:rPr>
                <w:spacing w:val="-8"/>
              </w:rPr>
              <w:t xml:space="preserve"> </w:t>
            </w:r>
            <w:r>
              <w:t>opinions,</w:t>
            </w:r>
            <w:r>
              <w:rPr>
                <w:spacing w:val="-7"/>
              </w:rPr>
              <w:t xml:space="preserve"> </w:t>
            </w:r>
            <w:r>
              <w:t>and</w:t>
            </w:r>
            <w:r>
              <w:rPr>
                <w:spacing w:val="-10"/>
              </w:rPr>
              <w:t xml:space="preserve"> </w:t>
            </w:r>
            <w:r>
              <w:t>fact-based</w:t>
            </w:r>
            <w:r>
              <w:rPr>
                <w:spacing w:val="-7"/>
              </w:rPr>
              <w:t xml:space="preserve"> </w:t>
            </w:r>
            <w:r>
              <w:t>statements</w:t>
            </w:r>
            <w:r>
              <w:rPr>
                <w:spacing w:val="-7"/>
              </w:rPr>
              <w:t xml:space="preserve"> </w:t>
            </w:r>
            <w:r>
              <w:rPr>
                <w:spacing w:val="-5"/>
              </w:rPr>
              <w:t>of</w:t>
            </w:r>
          </w:p>
          <w:p w14:paraId="4A0D75AE" w14:textId="77777777" w:rsidR="00043761" w:rsidRDefault="00000000">
            <w:pPr>
              <w:pStyle w:val="TableParagraph"/>
              <w:spacing w:line="238" w:lineRule="exact"/>
              <w:ind w:left="116"/>
            </w:pPr>
            <w:r>
              <w:rPr>
                <w:spacing w:val="-2"/>
              </w:rPr>
              <w:t>opinion)</w:t>
            </w:r>
          </w:p>
        </w:tc>
      </w:tr>
      <w:tr w:rsidR="00043761" w14:paraId="503F3B55" w14:textId="77777777">
        <w:trPr>
          <w:trHeight w:val="301"/>
        </w:trPr>
        <w:tc>
          <w:tcPr>
            <w:tcW w:w="2222" w:type="dxa"/>
            <w:vMerge w:val="restart"/>
            <w:tcBorders>
              <w:bottom w:val="single" w:sz="4" w:space="0" w:color="000000"/>
            </w:tcBorders>
            <w:shd w:val="clear" w:color="auto" w:fill="2F75B5"/>
          </w:tcPr>
          <w:p w14:paraId="20FEDB9E" w14:textId="77777777" w:rsidR="00043761" w:rsidRDefault="00043761">
            <w:pPr>
              <w:pStyle w:val="TableParagraph"/>
              <w:rPr>
                <w:b/>
              </w:rPr>
            </w:pPr>
          </w:p>
          <w:p w14:paraId="6C3C000F" w14:textId="77777777" w:rsidR="00043761" w:rsidRDefault="00043761">
            <w:pPr>
              <w:pStyle w:val="TableParagraph"/>
              <w:rPr>
                <w:b/>
              </w:rPr>
            </w:pPr>
          </w:p>
          <w:p w14:paraId="54DB259D" w14:textId="77777777" w:rsidR="00043761" w:rsidRDefault="00043761">
            <w:pPr>
              <w:pStyle w:val="TableParagraph"/>
              <w:rPr>
                <w:b/>
              </w:rPr>
            </w:pPr>
          </w:p>
          <w:p w14:paraId="763ED851" w14:textId="77777777" w:rsidR="00043761" w:rsidRDefault="00043761">
            <w:pPr>
              <w:pStyle w:val="TableParagraph"/>
              <w:rPr>
                <w:b/>
              </w:rPr>
            </w:pPr>
          </w:p>
          <w:p w14:paraId="63FD84EC" w14:textId="77777777" w:rsidR="00043761" w:rsidRDefault="00043761">
            <w:pPr>
              <w:pStyle w:val="TableParagraph"/>
              <w:rPr>
                <w:b/>
              </w:rPr>
            </w:pPr>
          </w:p>
          <w:p w14:paraId="0FE14859" w14:textId="77777777" w:rsidR="00043761" w:rsidRDefault="00043761">
            <w:pPr>
              <w:pStyle w:val="TableParagraph"/>
              <w:spacing w:before="81"/>
              <w:rPr>
                <w:b/>
              </w:rPr>
            </w:pPr>
          </w:p>
          <w:p w14:paraId="50A1466A" w14:textId="77777777" w:rsidR="00043761" w:rsidRDefault="00000000">
            <w:pPr>
              <w:pStyle w:val="TableParagraph"/>
              <w:ind w:left="180" w:right="155"/>
              <w:jc w:val="center"/>
              <w:rPr>
                <w:i/>
              </w:rPr>
            </w:pPr>
            <w:r>
              <w:rPr>
                <w:b/>
                <w:color w:val="FFFFFF"/>
              </w:rPr>
              <w:t xml:space="preserve">Speaking and </w:t>
            </w:r>
            <w:r>
              <w:rPr>
                <w:b/>
                <w:color w:val="FFFFFF"/>
                <w:spacing w:val="-2"/>
              </w:rPr>
              <w:t xml:space="preserve">Writing </w:t>
            </w:r>
            <w:r>
              <w:rPr>
                <w:i/>
                <w:color w:val="FFFFFF"/>
              </w:rPr>
              <w:t>(productive</w:t>
            </w:r>
            <w:r>
              <w:rPr>
                <w:i/>
                <w:color w:val="FFFFFF"/>
                <w:spacing w:val="-17"/>
              </w:rPr>
              <w:t xml:space="preserve"> </w:t>
            </w:r>
            <w:r>
              <w:rPr>
                <w:i/>
                <w:color w:val="FFFFFF"/>
              </w:rPr>
              <w:t>skills)</w:t>
            </w:r>
          </w:p>
        </w:tc>
        <w:tc>
          <w:tcPr>
            <w:tcW w:w="11394" w:type="dxa"/>
            <w:gridSpan w:val="3"/>
            <w:tcBorders>
              <w:bottom w:val="single" w:sz="8" w:space="0" w:color="DDEBF7"/>
            </w:tcBorders>
          </w:tcPr>
          <w:p w14:paraId="5617204E" w14:textId="77777777" w:rsidR="00043761" w:rsidRDefault="00000000">
            <w:pPr>
              <w:pStyle w:val="TableParagraph"/>
              <w:spacing w:before="22"/>
              <w:ind w:left="110"/>
              <w:rPr>
                <w:b/>
              </w:rPr>
            </w:pPr>
            <w:r>
              <w:rPr>
                <w:b/>
              </w:rPr>
              <w:t>EN4SW-IV-1</w:t>
            </w:r>
            <w:r>
              <w:rPr>
                <w:b/>
                <w:spacing w:val="-7"/>
              </w:rPr>
              <w:t xml:space="preserve"> </w:t>
            </w:r>
            <w:r>
              <w:rPr>
                <w:b/>
              </w:rPr>
              <w:t>Use</w:t>
            </w:r>
            <w:r>
              <w:rPr>
                <w:b/>
                <w:spacing w:val="-7"/>
              </w:rPr>
              <w:t xml:space="preserve"> </w:t>
            </w:r>
            <w:r>
              <w:rPr>
                <w:b/>
              </w:rPr>
              <w:t>words</w:t>
            </w:r>
            <w:r>
              <w:rPr>
                <w:b/>
                <w:spacing w:val="-7"/>
              </w:rPr>
              <w:t xml:space="preserve"> </w:t>
            </w:r>
            <w:r>
              <w:rPr>
                <w:b/>
              </w:rPr>
              <w:t>with</w:t>
            </w:r>
            <w:r>
              <w:rPr>
                <w:b/>
                <w:spacing w:val="-6"/>
              </w:rPr>
              <w:t xml:space="preserve"> </w:t>
            </w:r>
            <w:r>
              <w:rPr>
                <w:b/>
              </w:rPr>
              <w:t>literal</w:t>
            </w:r>
            <w:r>
              <w:rPr>
                <w:b/>
                <w:spacing w:val="-7"/>
              </w:rPr>
              <w:t xml:space="preserve"> </w:t>
            </w:r>
            <w:r>
              <w:rPr>
                <w:b/>
              </w:rPr>
              <w:t>(denotative)</w:t>
            </w:r>
            <w:r>
              <w:rPr>
                <w:b/>
                <w:spacing w:val="-7"/>
              </w:rPr>
              <w:t xml:space="preserve"> </w:t>
            </w:r>
            <w:r>
              <w:rPr>
                <w:b/>
              </w:rPr>
              <w:t>and</w:t>
            </w:r>
            <w:r>
              <w:rPr>
                <w:b/>
                <w:spacing w:val="-7"/>
              </w:rPr>
              <w:t xml:space="preserve"> </w:t>
            </w:r>
            <w:r>
              <w:rPr>
                <w:b/>
              </w:rPr>
              <w:t>implied</w:t>
            </w:r>
            <w:r>
              <w:rPr>
                <w:b/>
                <w:spacing w:val="-6"/>
              </w:rPr>
              <w:t xml:space="preserve"> </w:t>
            </w:r>
            <w:r>
              <w:rPr>
                <w:b/>
              </w:rPr>
              <w:t>(connotative)</w:t>
            </w:r>
            <w:r>
              <w:rPr>
                <w:b/>
                <w:spacing w:val="-7"/>
              </w:rPr>
              <w:t xml:space="preserve"> </w:t>
            </w:r>
            <w:r>
              <w:rPr>
                <w:b/>
              </w:rPr>
              <w:t>meanings</w:t>
            </w:r>
            <w:r>
              <w:rPr>
                <w:b/>
                <w:spacing w:val="-7"/>
              </w:rPr>
              <w:t xml:space="preserve"> </w:t>
            </w:r>
            <w:r>
              <w:rPr>
                <w:b/>
              </w:rPr>
              <w:t>in</w:t>
            </w:r>
            <w:r>
              <w:rPr>
                <w:b/>
                <w:spacing w:val="-6"/>
              </w:rPr>
              <w:t xml:space="preserve"> </w:t>
            </w:r>
            <w:r>
              <w:rPr>
                <w:b/>
                <w:spacing w:val="-2"/>
              </w:rPr>
              <w:t>sentences.</w:t>
            </w:r>
          </w:p>
        </w:tc>
      </w:tr>
      <w:tr w:rsidR="00043761" w14:paraId="65E1C61C" w14:textId="77777777">
        <w:trPr>
          <w:trHeight w:val="301"/>
        </w:trPr>
        <w:tc>
          <w:tcPr>
            <w:tcW w:w="2222" w:type="dxa"/>
            <w:vMerge/>
            <w:tcBorders>
              <w:top w:val="nil"/>
              <w:bottom w:val="single" w:sz="4" w:space="0" w:color="000000"/>
            </w:tcBorders>
            <w:shd w:val="clear" w:color="auto" w:fill="2F75B5"/>
          </w:tcPr>
          <w:p w14:paraId="24D41468"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771F9C2A" w14:textId="77777777" w:rsidR="00043761" w:rsidRDefault="00043761">
            <w:pPr>
              <w:pStyle w:val="TableParagraph"/>
              <w:spacing w:before="81"/>
              <w:rPr>
                <w:b/>
              </w:rPr>
            </w:pPr>
          </w:p>
          <w:p w14:paraId="12B6F4EA" w14:textId="77777777" w:rsidR="00043761" w:rsidRDefault="00000000">
            <w:pPr>
              <w:pStyle w:val="TableParagraph"/>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0FDE8004" w14:textId="77777777" w:rsidR="00043761" w:rsidRDefault="00000000">
            <w:pPr>
              <w:pStyle w:val="TableParagraph"/>
              <w:spacing w:before="17"/>
              <w:ind w:left="116"/>
            </w:pPr>
            <w:r>
              <w:t>using</w:t>
            </w:r>
            <w:r>
              <w:rPr>
                <w:spacing w:val="-6"/>
              </w:rPr>
              <w:t xml:space="preserve"> </w:t>
            </w:r>
            <w:r>
              <w:t>context</w:t>
            </w:r>
            <w:r>
              <w:rPr>
                <w:spacing w:val="-6"/>
              </w:rPr>
              <w:t xml:space="preserve"> </w:t>
            </w:r>
            <w:r>
              <w:rPr>
                <w:spacing w:val="-2"/>
              </w:rPr>
              <w:t>clues</w:t>
            </w:r>
          </w:p>
        </w:tc>
      </w:tr>
      <w:tr w:rsidR="00043761" w14:paraId="7D4FACDA" w14:textId="77777777">
        <w:trPr>
          <w:trHeight w:val="306"/>
        </w:trPr>
        <w:tc>
          <w:tcPr>
            <w:tcW w:w="2222" w:type="dxa"/>
            <w:vMerge/>
            <w:tcBorders>
              <w:top w:val="nil"/>
              <w:bottom w:val="single" w:sz="4" w:space="0" w:color="000000"/>
            </w:tcBorders>
            <w:shd w:val="clear" w:color="auto" w:fill="2F75B5"/>
          </w:tcPr>
          <w:p w14:paraId="217A03E7"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60F485B0"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1FB9A9CD" w14:textId="77777777" w:rsidR="00043761" w:rsidRDefault="00000000">
            <w:pPr>
              <w:pStyle w:val="TableParagraph"/>
              <w:spacing w:before="27"/>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30B3D06D" w14:textId="77777777" w:rsidR="00043761" w:rsidRDefault="00000000">
            <w:pPr>
              <w:pStyle w:val="TableParagraph"/>
              <w:spacing w:before="27"/>
              <w:ind w:left="116"/>
            </w:pPr>
            <w:r>
              <w:rPr>
                <w:spacing w:val="-2"/>
              </w:rPr>
              <w:t>definition</w:t>
            </w:r>
          </w:p>
        </w:tc>
      </w:tr>
      <w:tr w:rsidR="00043761" w14:paraId="50B4A957" w14:textId="77777777">
        <w:trPr>
          <w:trHeight w:val="311"/>
        </w:trPr>
        <w:tc>
          <w:tcPr>
            <w:tcW w:w="2222" w:type="dxa"/>
            <w:vMerge/>
            <w:tcBorders>
              <w:top w:val="nil"/>
              <w:bottom w:val="single" w:sz="4" w:space="0" w:color="000000"/>
            </w:tcBorders>
            <w:shd w:val="clear" w:color="auto" w:fill="2F75B5"/>
          </w:tcPr>
          <w:p w14:paraId="74A71D6E"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4A20F714"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6DB38651" w14:textId="77777777" w:rsidR="00043761" w:rsidRDefault="00000000">
            <w:pPr>
              <w:pStyle w:val="TableParagraph"/>
              <w:spacing w:before="32"/>
              <w:ind w:left="30"/>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1B34B947" w14:textId="77777777" w:rsidR="00043761" w:rsidRDefault="00000000">
            <w:pPr>
              <w:pStyle w:val="TableParagraph"/>
              <w:spacing w:before="32"/>
              <w:ind w:left="116"/>
            </w:pPr>
            <w:r>
              <w:rPr>
                <w:spacing w:val="-2"/>
              </w:rPr>
              <w:t>exemplification</w:t>
            </w:r>
          </w:p>
        </w:tc>
      </w:tr>
      <w:tr w:rsidR="00043761" w14:paraId="234B103B" w14:textId="77777777">
        <w:trPr>
          <w:trHeight w:val="311"/>
        </w:trPr>
        <w:tc>
          <w:tcPr>
            <w:tcW w:w="2222" w:type="dxa"/>
            <w:vMerge/>
            <w:tcBorders>
              <w:top w:val="nil"/>
              <w:bottom w:val="single" w:sz="4" w:space="0" w:color="000000"/>
            </w:tcBorders>
            <w:shd w:val="clear" w:color="auto" w:fill="2F75B5"/>
          </w:tcPr>
          <w:p w14:paraId="3DD1528F"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22591DA1" w14:textId="77777777" w:rsidR="00043761" w:rsidRDefault="00043761">
            <w:pPr>
              <w:pStyle w:val="TableParagraph"/>
              <w:rPr>
                <w:b/>
              </w:rPr>
            </w:pPr>
          </w:p>
          <w:p w14:paraId="4FD26F9F" w14:textId="77777777" w:rsidR="00043761" w:rsidRDefault="00043761">
            <w:pPr>
              <w:pStyle w:val="TableParagraph"/>
              <w:rPr>
                <w:b/>
              </w:rPr>
            </w:pPr>
          </w:p>
          <w:p w14:paraId="57110133" w14:textId="77777777" w:rsidR="00043761" w:rsidRDefault="00043761">
            <w:pPr>
              <w:pStyle w:val="TableParagraph"/>
              <w:spacing w:before="54"/>
              <w:rPr>
                <w:b/>
              </w:rPr>
            </w:pPr>
          </w:p>
          <w:p w14:paraId="4267E495" w14:textId="77777777" w:rsidR="00043761" w:rsidRDefault="00000000">
            <w:pPr>
              <w:pStyle w:val="TableParagraph"/>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tcPr>
          <w:p w14:paraId="26B906EA" w14:textId="77777777" w:rsidR="00043761" w:rsidRDefault="00000000">
            <w:pPr>
              <w:pStyle w:val="TableParagraph"/>
              <w:spacing w:before="27"/>
              <w:ind w:left="116"/>
            </w:pPr>
            <w:r>
              <w:t>using</w:t>
            </w:r>
            <w:r>
              <w:rPr>
                <w:spacing w:val="-8"/>
              </w:rPr>
              <w:t xml:space="preserve"> </w:t>
            </w:r>
            <w:r>
              <w:t>structural</w:t>
            </w:r>
            <w:r>
              <w:rPr>
                <w:spacing w:val="-7"/>
              </w:rPr>
              <w:t xml:space="preserve"> </w:t>
            </w:r>
            <w:r>
              <w:rPr>
                <w:spacing w:val="-2"/>
              </w:rPr>
              <w:t>analysis</w:t>
            </w:r>
          </w:p>
        </w:tc>
      </w:tr>
      <w:tr w:rsidR="00043761" w14:paraId="26AF43A9" w14:textId="77777777">
        <w:trPr>
          <w:trHeight w:val="306"/>
        </w:trPr>
        <w:tc>
          <w:tcPr>
            <w:tcW w:w="2222" w:type="dxa"/>
            <w:vMerge/>
            <w:tcBorders>
              <w:top w:val="nil"/>
              <w:bottom w:val="single" w:sz="4" w:space="0" w:color="000000"/>
            </w:tcBorders>
            <w:shd w:val="clear" w:color="auto" w:fill="2F75B5"/>
          </w:tcPr>
          <w:p w14:paraId="11BA7D61"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3A68B2D4"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5DA13885" w14:textId="77777777" w:rsidR="00043761" w:rsidRDefault="00000000">
            <w:pPr>
              <w:pStyle w:val="TableParagraph"/>
              <w:spacing w:before="27"/>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0D02276D" w14:textId="77777777" w:rsidR="00043761" w:rsidRDefault="00000000">
            <w:pPr>
              <w:pStyle w:val="TableParagraph"/>
              <w:spacing w:before="27"/>
              <w:ind w:left="116"/>
            </w:pPr>
            <w:r>
              <w:t>root</w:t>
            </w:r>
            <w:r>
              <w:rPr>
                <w:spacing w:val="-4"/>
              </w:rPr>
              <w:t xml:space="preserve"> </w:t>
            </w:r>
            <w:r>
              <w:rPr>
                <w:spacing w:val="-2"/>
              </w:rPr>
              <w:t>words</w:t>
            </w:r>
          </w:p>
        </w:tc>
      </w:tr>
      <w:tr w:rsidR="00043761" w14:paraId="7FFC8E18" w14:textId="77777777">
        <w:trPr>
          <w:trHeight w:val="311"/>
        </w:trPr>
        <w:tc>
          <w:tcPr>
            <w:tcW w:w="2222" w:type="dxa"/>
            <w:vMerge/>
            <w:tcBorders>
              <w:top w:val="nil"/>
              <w:bottom w:val="single" w:sz="4" w:space="0" w:color="000000"/>
            </w:tcBorders>
            <w:shd w:val="clear" w:color="auto" w:fill="2F75B5"/>
          </w:tcPr>
          <w:p w14:paraId="2CC373AD"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6139800C" w14:textId="77777777" w:rsidR="00043761" w:rsidRDefault="00043761">
            <w:pPr>
              <w:rPr>
                <w:sz w:val="2"/>
                <w:szCs w:val="2"/>
              </w:rPr>
            </w:pPr>
          </w:p>
        </w:tc>
        <w:tc>
          <w:tcPr>
            <w:tcW w:w="355" w:type="dxa"/>
            <w:vMerge w:val="restart"/>
            <w:tcBorders>
              <w:top w:val="single" w:sz="4" w:space="0" w:color="000000"/>
              <w:left w:val="single" w:sz="4" w:space="0" w:color="000000"/>
              <w:bottom w:val="single" w:sz="4" w:space="0" w:color="000000"/>
              <w:right w:val="single" w:sz="4" w:space="0" w:color="000000"/>
            </w:tcBorders>
          </w:tcPr>
          <w:p w14:paraId="75F24225" w14:textId="77777777" w:rsidR="00043761" w:rsidRDefault="00043761">
            <w:pPr>
              <w:pStyle w:val="TableParagraph"/>
              <w:spacing w:before="90"/>
              <w:rPr>
                <w:b/>
              </w:rPr>
            </w:pPr>
          </w:p>
          <w:p w14:paraId="69E073F5" w14:textId="77777777" w:rsidR="00043761" w:rsidRDefault="00000000">
            <w:pPr>
              <w:pStyle w:val="TableParagraph"/>
              <w:spacing w:before="1"/>
              <w:ind w:left="119"/>
            </w:pPr>
            <w:r>
              <w:rPr>
                <w:spacing w:val="-10"/>
              </w:rPr>
              <w:t>b</w:t>
            </w:r>
          </w:p>
        </w:tc>
        <w:tc>
          <w:tcPr>
            <w:tcW w:w="10550" w:type="dxa"/>
            <w:tcBorders>
              <w:top w:val="single" w:sz="4" w:space="0" w:color="000000"/>
              <w:left w:val="single" w:sz="4" w:space="0" w:color="000000"/>
              <w:bottom w:val="single" w:sz="4" w:space="0" w:color="000000"/>
            </w:tcBorders>
          </w:tcPr>
          <w:p w14:paraId="62CD7B35" w14:textId="77777777" w:rsidR="00043761" w:rsidRDefault="00000000">
            <w:pPr>
              <w:pStyle w:val="TableParagraph"/>
              <w:spacing w:before="32"/>
              <w:ind w:left="116"/>
            </w:pPr>
            <w:r>
              <w:rPr>
                <w:spacing w:val="-2"/>
              </w:rPr>
              <w:t>prefixes</w:t>
            </w:r>
          </w:p>
        </w:tc>
      </w:tr>
      <w:tr w:rsidR="00043761" w14:paraId="5E06B572" w14:textId="77777777">
        <w:trPr>
          <w:trHeight w:val="311"/>
        </w:trPr>
        <w:tc>
          <w:tcPr>
            <w:tcW w:w="2222" w:type="dxa"/>
            <w:vMerge/>
            <w:tcBorders>
              <w:top w:val="nil"/>
              <w:bottom w:val="single" w:sz="4" w:space="0" w:color="000000"/>
            </w:tcBorders>
            <w:shd w:val="clear" w:color="auto" w:fill="2F75B5"/>
          </w:tcPr>
          <w:p w14:paraId="16E439DD"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4C8C9299" w14:textId="77777777" w:rsidR="00043761" w:rsidRDefault="00043761">
            <w:pPr>
              <w:rPr>
                <w:sz w:val="2"/>
                <w:szCs w:val="2"/>
              </w:rPr>
            </w:pPr>
          </w:p>
        </w:tc>
        <w:tc>
          <w:tcPr>
            <w:tcW w:w="355" w:type="dxa"/>
            <w:vMerge/>
            <w:tcBorders>
              <w:top w:val="nil"/>
              <w:left w:val="single" w:sz="4" w:space="0" w:color="000000"/>
              <w:bottom w:val="single" w:sz="4" w:space="0" w:color="000000"/>
              <w:right w:val="single" w:sz="4" w:space="0" w:color="000000"/>
            </w:tcBorders>
          </w:tcPr>
          <w:p w14:paraId="47E0E414"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shd w:val="clear" w:color="auto" w:fill="DDEBF7"/>
          </w:tcPr>
          <w:p w14:paraId="199AADB5" w14:textId="77777777" w:rsidR="00043761" w:rsidRDefault="00000000">
            <w:pPr>
              <w:pStyle w:val="TableParagraph"/>
              <w:spacing w:before="27"/>
              <w:ind w:left="996"/>
            </w:pPr>
            <w:r>
              <w:t>pre-,</w:t>
            </w:r>
            <w:r>
              <w:rPr>
                <w:spacing w:val="-8"/>
              </w:rPr>
              <w:t xml:space="preserve"> </w:t>
            </w:r>
            <w:r>
              <w:t>post-,</w:t>
            </w:r>
            <w:r>
              <w:rPr>
                <w:spacing w:val="-6"/>
              </w:rPr>
              <w:t xml:space="preserve"> </w:t>
            </w:r>
            <w:r>
              <w:t>semi-,</w:t>
            </w:r>
            <w:r>
              <w:rPr>
                <w:spacing w:val="-6"/>
              </w:rPr>
              <w:t xml:space="preserve"> </w:t>
            </w:r>
            <w:r>
              <w:t>over-,</w:t>
            </w:r>
            <w:r>
              <w:rPr>
                <w:spacing w:val="-6"/>
              </w:rPr>
              <w:t xml:space="preserve"> </w:t>
            </w:r>
            <w:r>
              <w:t>fore-,</w:t>
            </w:r>
            <w:r>
              <w:rPr>
                <w:spacing w:val="-5"/>
              </w:rPr>
              <w:t xml:space="preserve"> </w:t>
            </w:r>
            <w:r>
              <w:rPr>
                <w:spacing w:val="-2"/>
              </w:rPr>
              <w:t>trans-</w:t>
            </w:r>
          </w:p>
        </w:tc>
      </w:tr>
      <w:tr w:rsidR="00043761" w14:paraId="2440E11F" w14:textId="77777777">
        <w:trPr>
          <w:trHeight w:val="306"/>
        </w:trPr>
        <w:tc>
          <w:tcPr>
            <w:tcW w:w="2222" w:type="dxa"/>
            <w:vMerge/>
            <w:tcBorders>
              <w:top w:val="nil"/>
              <w:bottom w:val="single" w:sz="4" w:space="0" w:color="000000"/>
            </w:tcBorders>
            <w:shd w:val="clear" w:color="auto" w:fill="2F75B5"/>
          </w:tcPr>
          <w:p w14:paraId="426BB533"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391336C0" w14:textId="77777777" w:rsidR="00043761" w:rsidRDefault="00043761">
            <w:pPr>
              <w:rPr>
                <w:sz w:val="2"/>
                <w:szCs w:val="2"/>
              </w:rPr>
            </w:pPr>
          </w:p>
        </w:tc>
        <w:tc>
          <w:tcPr>
            <w:tcW w:w="355" w:type="dxa"/>
            <w:vMerge/>
            <w:tcBorders>
              <w:top w:val="nil"/>
              <w:left w:val="single" w:sz="4" w:space="0" w:color="000000"/>
              <w:bottom w:val="single" w:sz="4" w:space="0" w:color="000000"/>
              <w:right w:val="single" w:sz="4" w:space="0" w:color="000000"/>
            </w:tcBorders>
          </w:tcPr>
          <w:p w14:paraId="312839B2"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tcPr>
          <w:p w14:paraId="6F3A2240" w14:textId="77777777" w:rsidR="00043761" w:rsidRDefault="00000000">
            <w:pPr>
              <w:pStyle w:val="TableParagraph"/>
              <w:spacing w:before="27"/>
              <w:ind w:left="996"/>
            </w:pPr>
            <w:r>
              <w:t>uni-,</w:t>
            </w:r>
            <w:r>
              <w:rPr>
                <w:spacing w:val="-6"/>
              </w:rPr>
              <w:t xml:space="preserve"> </w:t>
            </w:r>
            <w:r>
              <w:t>mono-,</w:t>
            </w:r>
            <w:r>
              <w:rPr>
                <w:spacing w:val="-5"/>
              </w:rPr>
              <w:t xml:space="preserve"> </w:t>
            </w:r>
            <w:r>
              <w:t>bi-,</w:t>
            </w:r>
            <w:r>
              <w:rPr>
                <w:spacing w:val="-6"/>
              </w:rPr>
              <w:t xml:space="preserve"> </w:t>
            </w:r>
            <w:r>
              <w:t>tri-,</w:t>
            </w:r>
            <w:r>
              <w:rPr>
                <w:spacing w:val="-5"/>
              </w:rPr>
              <w:t xml:space="preserve"> </w:t>
            </w:r>
            <w:r>
              <w:t>quad-,</w:t>
            </w:r>
            <w:r>
              <w:rPr>
                <w:spacing w:val="-6"/>
              </w:rPr>
              <w:t xml:space="preserve"> </w:t>
            </w:r>
            <w:r>
              <w:t>multi-,</w:t>
            </w:r>
            <w:r>
              <w:rPr>
                <w:spacing w:val="-5"/>
              </w:rPr>
              <w:t xml:space="preserve"> </w:t>
            </w:r>
            <w:r>
              <w:rPr>
                <w:spacing w:val="-2"/>
              </w:rPr>
              <w:t>poly-</w:t>
            </w:r>
          </w:p>
        </w:tc>
      </w:tr>
      <w:tr w:rsidR="00043761" w14:paraId="0F308B2A" w14:textId="77777777">
        <w:trPr>
          <w:trHeight w:val="311"/>
        </w:trPr>
        <w:tc>
          <w:tcPr>
            <w:tcW w:w="2222" w:type="dxa"/>
            <w:vMerge/>
            <w:tcBorders>
              <w:top w:val="nil"/>
              <w:bottom w:val="single" w:sz="4" w:space="0" w:color="000000"/>
            </w:tcBorders>
            <w:shd w:val="clear" w:color="auto" w:fill="2F75B5"/>
          </w:tcPr>
          <w:p w14:paraId="68091D14"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40AD78A9"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59FAB08D" w14:textId="77777777" w:rsidR="00043761" w:rsidRDefault="00000000">
            <w:pPr>
              <w:pStyle w:val="TableParagraph"/>
              <w:spacing w:before="32"/>
              <w:ind w:left="30"/>
              <w:jc w:val="center"/>
            </w:pPr>
            <w:r>
              <w:rPr>
                <w:spacing w:val="-10"/>
              </w:rPr>
              <w:t>c</w:t>
            </w:r>
          </w:p>
        </w:tc>
        <w:tc>
          <w:tcPr>
            <w:tcW w:w="10550" w:type="dxa"/>
            <w:tcBorders>
              <w:top w:val="single" w:sz="4" w:space="0" w:color="000000"/>
              <w:left w:val="single" w:sz="4" w:space="0" w:color="000000"/>
              <w:bottom w:val="single" w:sz="4" w:space="0" w:color="000000"/>
            </w:tcBorders>
            <w:shd w:val="clear" w:color="auto" w:fill="DDEBF7"/>
          </w:tcPr>
          <w:p w14:paraId="0154042B" w14:textId="77777777" w:rsidR="00043761" w:rsidRDefault="00000000">
            <w:pPr>
              <w:pStyle w:val="TableParagraph"/>
              <w:spacing w:before="32"/>
              <w:ind w:left="116"/>
            </w:pPr>
            <w:r>
              <w:t>suffixes:</w:t>
            </w:r>
            <w:r>
              <w:rPr>
                <w:spacing w:val="-14"/>
              </w:rPr>
              <w:t xml:space="preserve"> </w:t>
            </w:r>
            <w:r>
              <w:t>adjective-forming</w:t>
            </w:r>
            <w:r>
              <w:rPr>
                <w:spacing w:val="-13"/>
              </w:rPr>
              <w:t xml:space="preserve"> </w:t>
            </w:r>
            <w:r>
              <w:rPr>
                <w:spacing w:val="-2"/>
              </w:rPr>
              <w:t>suffixes</w:t>
            </w:r>
          </w:p>
        </w:tc>
      </w:tr>
      <w:tr w:rsidR="00043761" w14:paraId="119DB790" w14:textId="77777777">
        <w:trPr>
          <w:trHeight w:val="527"/>
        </w:trPr>
        <w:tc>
          <w:tcPr>
            <w:tcW w:w="2222" w:type="dxa"/>
            <w:vMerge/>
            <w:tcBorders>
              <w:top w:val="nil"/>
              <w:bottom w:val="single" w:sz="4" w:space="0" w:color="000000"/>
            </w:tcBorders>
            <w:shd w:val="clear" w:color="auto" w:fill="2F75B5"/>
          </w:tcPr>
          <w:p w14:paraId="54577DCF"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3B825257" w14:textId="77777777" w:rsidR="00043761" w:rsidRDefault="00000000">
            <w:pPr>
              <w:pStyle w:val="TableParagraph"/>
              <w:spacing w:line="260" w:lineRule="atLeast"/>
              <w:ind w:left="110"/>
              <w:rPr>
                <w:b/>
              </w:rPr>
            </w:pPr>
            <w:r>
              <w:rPr>
                <w:b/>
              </w:rPr>
              <w:t>EN4SW-IV-2</w:t>
            </w:r>
            <w:r>
              <w:rPr>
                <w:b/>
                <w:spacing w:val="-3"/>
              </w:rPr>
              <w:t xml:space="preserve"> </w:t>
            </w:r>
            <w:r>
              <w:rPr>
                <w:b/>
              </w:rPr>
              <w:t>Use</w:t>
            </w:r>
            <w:r>
              <w:rPr>
                <w:b/>
                <w:spacing w:val="-3"/>
              </w:rPr>
              <w:t xml:space="preserve"> </w:t>
            </w:r>
            <w:r>
              <w:rPr>
                <w:b/>
              </w:rPr>
              <w:t>tone</w:t>
            </w:r>
            <w:r>
              <w:rPr>
                <w:b/>
                <w:spacing w:val="-3"/>
              </w:rPr>
              <w:t xml:space="preserve"> </w:t>
            </w:r>
            <w:r>
              <w:rPr>
                <w:b/>
              </w:rPr>
              <w:t>and</w:t>
            </w:r>
            <w:r>
              <w:rPr>
                <w:b/>
                <w:spacing w:val="-3"/>
              </w:rPr>
              <w:t xml:space="preserve"> </w:t>
            </w:r>
            <w:r>
              <w:rPr>
                <w:b/>
              </w:rPr>
              <w:t>mood</w:t>
            </w:r>
            <w:r>
              <w:rPr>
                <w:b/>
                <w:spacing w:val="-3"/>
              </w:rPr>
              <w:t xml:space="preserve"> </w:t>
            </w:r>
            <w:r>
              <w:rPr>
                <w:b/>
              </w:rPr>
              <w:t>appropriately</w:t>
            </w:r>
            <w:r>
              <w:rPr>
                <w:b/>
                <w:spacing w:val="-3"/>
              </w:rPr>
              <w:t xml:space="preserve"> </w:t>
            </w:r>
            <w:r>
              <w:rPr>
                <w:b/>
              </w:rPr>
              <w:t>for</w:t>
            </w:r>
            <w:r>
              <w:rPr>
                <w:b/>
                <w:spacing w:val="-3"/>
              </w:rPr>
              <w:t xml:space="preserve"> </w:t>
            </w:r>
            <w:r>
              <w:rPr>
                <w:b/>
              </w:rPr>
              <w:t>one’s</w:t>
            </w:r>
            <w:r>
              <w:rPr>
                <w:b/>
                <w:spacing w:val="-4"/>
              </w:rPr>
              <w:t xml:space="preserve"> </w:t>
            </w:r>
            <w:r>
              <w:rPr>
                <w:b/>
              </w:rPr>
              <w:t>purpose,</w:t>
            </w:r>
            <w:r>
              <w:rPr>
                <w:b/>
                <w:spacing w:val="-3"/>
              </w:rPr>
              <w:t xml:space="preserve"> </w:t>
            </w:r>
            <w:r>
              <w:rPr>
                <w:b/>
              </w:rPr>
              <w:t>context,</w:t>
            </w:r>
            <w:r>
              <w:rPr>
                <w:b/>
                <w:spacing w:val="-3"/>
              </w:rPr>
              <w:t xml:space="preserve"> </w:t>
            </w:r>
            <w:r>
              <w:rPr>
                <w:b/>
              </w:rPr>
              <w:t>and</w:t>
            </w:r>
            <w:r>
              <w:rPr>
                <w:b/>
                <w:spacing w:val="-3"/>
              </w:rPr>
              <w:t xml:space="preserve"> </w:t>
            </w:r>
            <w:r>
              <w:rPr>
                <w:b/>
              </w:rPr>
              <w:t>target</w:t>
            </w:r>
            <w:r>
              <w:rPr>
                <w:b/>
                <w:spacing w:val="-3"/>
              </w:rPr>
              <w:t xml:space="preserve"> </w:t>
            </w:r>
            <w:r>
              <w:rPr>
                <w:b/>
              </w:rPr>
              <w:t xml:space="preserve">audience: </w:t>
            </w:r>
            <w:r>
              <w:rPr>
                <w:b/>
                <w:spacing w:val="-2"/>
              </w:rPr>
              <w:t>informal.</w:t>
            </w:r>
          </w:p>
        </w:tc>
      </w:tr>
      <w:tr w:rsidR="00043761" w14:paraId="67F6FA33" w14:textId="77777777">
        <w:trPr>
          <w:trHeight w:val="311"/>
        </w:trPr>
        <w:tc>
          <w:tcPr>
            <w:tcW w:w="2222" w:type="dxa"/>
            <w:vMerge/>
            <w:tcBorders>
              <w:top w:val="nil"/>
              <w:bottom w:val="single" w:sz="4" w:space="0" w:color="000000"/>
            </w:tcBorders>
            <w:shd w:val="clear" w:color="auto" w:fill="2F75B5"/>
          </w:tcPr>
          <w:p w14:paraId="6A97CEA0"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5CDEBC9F" w14:textId="77777777" w:rsidR="00043761" w:rsidRDefault="00000000">
            <w:pPr>
              <w:pStyle w:val="TableParagraph"/>
              <w:spacing w:before="27"/>
              <w:ind w:left="110"/>
              <w:rPr>
                <w:b/>
              </w:rPr>
            </w:pPr>
            <w:r>
              <w:rPr>
                <w:b/>
              </w:rPr>
              <w:t>EN4SW-IV-3</w:t>
            </w:r>
            <w:r>
              <w:rPr>
                <w:b/>
                <w:spacing w:val="-8"/>
              </w:rPr>
              <w:t xml:space="preserve"> </w:t>
            </w:r>
            <w:r>
              <w:rPr>
                <w:b/>
              </w:rPr>
              <w:t>Compose</w:t>
            </w:r>
            <w:r>
              <w:rPr>
                <w:b/>
                <w:spacing w:val="-7"/>
              </w:rPr>
              <w:t xml:space="preserve"> </w:t>
            </w:r>
            <w:r>
              <w:rPr>
                <w:b/>
              </w:rPr>
              <w:t>appropriate</w:t>
            </w:r>
            <w:r>
              <w:rPr>
                <w:b/>
                <w:spacing w:val="-7"/>
              </w:rPr>
              <w:t xml:space="preserve"> </w:t>
            </w:r>
            <w:r>
              <w:rPr>
                <w:b/>
              </w:rPr>
              <w:t>sentences</w:t>
            </w:r>
            <w:r>
              <w:rPr>
                <w:b/>
                <w:spacing w:val="-7"/>
              </w:rPr>
              <w:t xml:space="preserve"> </w:t>
            </w:r>
            <w:r>
              <w:rPr>
                <w:b/>
              </w:rPr>
              <w:t>for</w:t>
            </w:r>
            <w:r>
              <w:rPr>
                <w:b/>
                <w:spacing w:val="-7"/>
              </w:rPr>
              <w:t xml:space="preserve"> </w:t>
            </w:r>
            <w:r>
              <w:rPr>
                <w:b/>
              </w:rPr>
              <w:t>clarity</w:t>
            </w:r>
            <w:r>
              <w:rPr>
                <w:b/>
                <w:spacing w:val="-7"/>
              </w:rPr>
              <w:t xml:space="preserve"> </w:t>
            </w:r>
            <w:r>
              <w:rPr>
                <w:b/>
              </w:rPr>
              <w:t>and</w:t>
            </w:r>
            <w:r>
              <w:rPr>
                <w:b/>
                <w:spacing w:val="-7"/>
              </w:rPr>
              <w:t xml:space="preserve"> </w:t>
            </w:r>
            <w:r>
              <w:rPr>
                <w:b/>
                <w:spacing w:val="-2"/>
              </w:rPr>
              <w:t>coherence.</w:t>
            </w:r>
          </w:p>
        </w:tc>
      </w:tr>
    </w:tbl>
    <w:p w14:paraId="08E95996" w14:textId="77777777" w:rsidR="00043761" w:rsidRDefault="00043761">
      <w:pPr>
        <w:pStyle w:val="TableParagraph"/>
        <w:rPr>
          <w:b/>
        </w:rPr>
        <w:sectPr w:rsidR="00043761">
          <w:pgSz w:w="16840" w:h="11910" w:orient="landscape"/>
          <w:pgMar w:top="960" w:right="708" w:bottom="780" w:left="708" w:header="727" w:footer="586" w:gutter="0"/>
          <w:cols w:space="720"/>
        </w:sectPr>
      </w:pPr>
    </w:p>
    <w:p w14:paraId="7B1E87E9" w14:textId="77777777" w:rsidR="00043761" w:rsidRDefault="00043761">
      <w:pPr>
        <w:pStyle w:val="BodyText"/>
        <w:spacing w:before="227"/>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6E0DEFD7" w14:textId="77777777">
        <w:trPr>
          <w:trHeight w:val="306"/>
        </w:trPr>
        <w:tc>
          <w:tcPr>
            <w:tcW w:w="2222" w:type="dxa"/>
            <w:vMerge w:val="restart"/>
            <w:tcBorders>
              <w:bottom w:val="single" w:sz="4" w:space="0" w:color="000000"/>
            </w:tcBorders>
            <w:shd w:val="clear" w:color="auto" w:fill="2F75B5"/>
          </w:tcPr>
          <w:p w14:paraId="5D50ED3B" w14:textId="77777777" w:rsidR="00043761" w:rsidRDefault="00043761">
            <w:pPr>
              <w:pStyle w:val="TableParagraph"/>
              <w:rPr>
                <w:rFonts w:ascii="Times New Roman"/>
              </w:rPr>
            </w:pPr>
          </w:p>
        </w:tc>
        <w:tc>
          <w:tcPr>
            <w:tcW w:w="489" w:type="dxa"/>
            <w:vMerge w:val="restart"/>
            <w:tcBorders>
              <w:top w:val="nil"/>
              <w:bottom w:val="single" w:sz="4" w:space="0" w:color="000000"/>
              <w:right w:val="single" w:sz="4" w:space="0" w:color="000000"/>
            </w:tcBorders>
          </w:tcPr>
          <w:p w14:paraId="04A9C661" w14:textId="77777777" w:rsidR="00043761" w:rsidRDefault="00043761">
            <w:pPr>
              <w:pStyle w:val="TableParagraph"/>
              <w:rPr>
                <w:b/>
              </w:rPr>
            </w:pPr>
          </w:p>
          <w:p w14:paraId="002C37D5" w14:textId="77777777" w:rsidR="00043761" w:rsidRDefault="00043761">
            <w:pPr>
              <w:pStyle w:val="TableParagraph"/>
              <w:rPr>
                <w:b/>
              </w:rPr>
            </w:pPr>
          </w:p>
          <w:p w14:paraId="3B668985" w14:textId="77777777" w:rsidR="00043761" w:rsidRDefault="00043761">
            <w:pPr>
              <w:pStyle w:val="TableParagraph"/>
              <w:spacing w:before="49"/>
              <w:rPr>
                <w:b/>
              </w:rPr>
            </w:pPr>
          </w:p>
          <w:p w14:paraId="67B6946C" w14:textId="77777777" w:rsidR="00043761" w:rsidRDefault="00000000">
            <w:pPr>
              <w:pStyle w:val="TableParagraph"/>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6268EB0B" w14:textId="77777777" w:rsidR="00043761" w:rsidRDefault="00000000">
            <w:pPr>
              <w:pStyle w:val="TableParagraph"/>
              <w:spacing w:before="22"/>
              <w:ind w:left="116"/>
            </w:pPr>
            <w:r>
              <w:t>using</w:t>
            </w:r>
            <w:r>
              <w:rPr>
                <w:spacing w:val="-9"/>
              </w:rPr>
              <w:t xml:space="preserve"> </w:t>
            </w:r>
            <w:r>
              <w:t>subject-verb</w:t>
            </w:r>
            <w:r>
              <w:rPr>
                <w:spacing w:val="-8"/>
              </w:rPr>
              <w:t xml:space="preserve"> </w:t>
            </w:r>
            <w:r>
              <w:rPr>
                <w:spacing w:val="-2"/>
              </w:rPr>
              <w:t>agreement</w:t>
            </w:r>
          </w:p>
        </w:tc>
      </w:tr>
      <w:tr w:rsidR="00043761" w14:paraId="71460D29" w14:textId="77777777">
        <w:trPr>
          <w:trHeight w:val="306"/>
        </w:trPr>
        <w:tc>
          <w:tcPr>
            <w:tcW w:w="2222" w:type="dxa"/>
            <w:vMerge/>
            <w:tcBorders>
              <w:top w:val="nil"/>
              <w:bottom w:val="single" w:sz="4" w:space="0" w:color="000000"/>
            </w:tcBorders>
            <w:shd w:val="clear" w:color="auto" w:fill="2F75B5"/>
          </w:tcPr>
          <w:p w14:paraId="27B70C0F"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34566627"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7199C3AD" w14:textId="77777777" w:rsidR="00043761" w:rsidRDefault="00000000">
            <w:pPr>
              <w:pStyle w:val="TableParagraph"/>
              <w:spacing w:before="27"/>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32F4B810" w14:textId="77777777" w:rsidR="00043761" w:rsidRDefault="00000000">
            <w:pPr>
              <w:pStyle w:val="TableParagraph"/>
              <w:spacing w:before="27"/>
              <w:ind w:left="116"/>
            </w:pPr>
            <w:r>
              <w:t>number</w:t>
            </w:r>
            <w:r>
              <w:rPr>
                <w:spacing w:val="-5"/>
              </w:rPr>
              <w:t xml:space="preserve"> </w:t>
            </w:r>
            <w:r>
              <w:t>of</w:t>
            </w:r>
            <w:r>
              <w:rPr>
                <w:spacing w:val="-5"/>
              </w:rPr>
              <w:t xml:space="preserve"> </w:t>
            </w:r>
            <w:r>
              <w:t>nouns:</w:t>
            </w:r>
            <w:r>
              <w:rPr>
                <w:spacing w:val="-4"/>
              </w:rPr>
              <w:t xml:space="preserve"> </w:t>
            </w:r>
            <w:r>
              <w:rPr>
                <w:spacing w:val="-2"/>
              </w:rPr>
              <w:t>irregular</w:t>
            </w:r>
          </w:p>
        </w:tc>
      </w:tr>
      <w:tr w:rsidR="00043761" w14:paraId="1DCC881E" w14:textId="77777777">
        <w:trPr>
          <w:trHeight w:val="311"/>
        </w:trPr>
        <w:tc>
          <w:tcPr>
            <w:tcW w:w="2222" w:type="dxa"/>
            <w:vMerge/>
            <w:tcBorders>
              <w:top w:val="nil"/>
              <w:bottom w:val="single" w:sz="4" w:space="0" w:color="000000"/>
            </w:tcBorders>
            <w:shd w:val="clear" w:color="auto" w:fill="2F75B5"/>
          </w:tcPr>
          <w:p w14:paraId="2773C573"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1F6A8174" w14:textId="77777777" w:rsidR="00043761" w:rsidRDefault="00043761">
            <w:pPr>
              <w:rPr>
                <w:sz w:val="2"/>
                <w:szCs w:val="2"/>
              </w:rPr>
            </w:pPr>
          </w:p>
        </w:tc>
        <w:tc>
          <w:tcPr>
            <w:tcW w:w="355" w:type="dxa"/>
            <w:tcBorders>
              <w:top w:val="single" w:sz="4" w:space="0" w:color="000000"/>
              <w:left w:val="single" w:sz="4" w:space="0" w:color="000000"/>
              <w:bottom w:val="single" w:sz="8" w:space="0" w:color="DDEBF7"/>
              <w:right w:val="single" w:sz="4" w:space="0" w:color="000000"/>
            </w:tcBorders>
          </w:tcPr>
          <w:p w14:paraId="53F50D37" w14:textId="77777777" w:rsidR="00043761" w:rsidRDefault="00000000">
            <w:pPr>
              <w:pStyle w:val="TableParagraph"/>
              <w:spacing w:before="32"/>
              <w:ind w:left="30"/>
              <w:jc w:val="center"/>
            </w:pPr>
            <w:r>
              <w:rPr>
                <w:spacing w:val="-10"/>
              </w:rPr>
              <w:t>b</w:t>
            </w:r>
          </w:p>
        </w:tc>
        <w:tc>
          <w:tcPr>
            <w:tcW w:w="10550" w:type="dxa"/>
            <w:tcBorders>
              <w:top w:val="single" w:sz="4" w:space="0" w:color="000000"/>
              <w:left w:val="single" w:sz="4" w:space="0" w:color="000000"/>
              <w:bottom w:val="single" w:sz="8" w:space="0" w:color="DDEBF7"/>
            </w:tcBorders>
          </w:tcPr>
          <w:p w14:paraId="7B08DB28" w14:textId="77777777" w:rsidR="00043761" w:rsidRDefault="00000000">
            <w:pPr>
              <w:pStyle w:val="TableParagraph"/>
              <w:spacing w:before="32"/>
              <w:ind w:left="116"/>
            </w:pPr>
            <w:r>
              <w:t>kinds</w:t>
            </w:r>
            <w:r>
              <w:rPr>
                <w:spacing w:val="-7"/>
              </w:rPr>
              <w:t xml:space="preserve"> </w:t>
            </w:r>
            <w:r>
              <w:t>of</w:t>
            </w:r>
            <w:r>
              <w:rPr>
                <w:spacing w:val="-7"/>
              </w:rPr>
              <w:t xml:space="preserve"> </w:t>
            </w:r>
            <w:r>
              <w:t>nouns:</w:t>
            </w:r>
            <w:r>
              <w:rPr>
                <w:spacing w:val="-6"/>
              </w:rPr>
              <w:t xml:space="preserve"> </w:t>
            </w:r>
            <w:r>
              <w:t>collective,</w:t>
            </w:r>
            <w:r>
              <w:rPr>
                <w:spacing w:val="-7"/>
              </w:rPr>
              <w:t xml:space="preserve"> </w:t>
            </w:r>
            <w:r>
              <w:t>concrete,</w:t>
            </w:r>
            <w:r>
              <w:rPr>
                <w:spacing w:val="-6"/>
              </w:rPr>
              <w:t xml:space="preserve"> </w:t>
            </w:r>
            <w:r>
              <w:rPr>
                <w:spacing w:val="-2"/>
              </w:rPr>
              <w:t>abstract</w:t>
            </w:r>
          </w:p>
        </w:tc>
      </w:tr>
      <w:tr w:rsidR="00043761" w14:paraId="2B8D5406" w14:textId="77777777">
        <w:trPr>
          <w:trHeight w:val="301"/>
        </w:trPr>
        <w:tc>
          <w:tcPr>
            <w:tcW w:w="2222" w:type="dxa"/>
            <w:vMerge/>
            <w:tcBorders>
              <w:top w:val="nil"/>
              <w:bottom w:val="single" w:sz="4" w:space="0" w:color="000000"/>
            </w:tcBorders>
            <w:shd w:val="clear" w:color="auto" w:fill="2F75B5"/>
          </w:tcPr>
          <w:p w14:paraId="4A8EA0AB"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5CB69BAF" w14:textId="77777777" w:rsidR="00043761" w:rsidRDefault="00043761">
            <w:pPr>
              <w:rPr>
                <w:sz w:val="2"/>
                <w:szCs w:val="2"/>
              </w:rPr>
            </w:pPr>
          </w:p>
        </w:tc>
        <w:tc>
          <w:tcPr>
            <w:tcW w:w="355" w:type="dxa"/>
            <w:vMerge w:val="restart"/>
            <w:tcBorders>
              <w:top w:val="single" w:sz="4" w:space="0" w:color="000000"/>
              <w:left w:val="single" w:sz="4" w:space="0" w:color="000000"/>
              <w:bottom w:val="single" w:sz="4" w:space="0" w:color="000000"/>
              <w:right w:val="single" w:sz="4" w:space="0" w:color="000000"/>
            </w:tcBorders>
            <w:shd w:val="clear" w:color="auto" w:fill="DDEBF7"/>
          </w:tcPr>
          <w:p w14:paraId="647F6110" w14:textId="77777777" w:rsidR="00043761" w:rsidRDefault="00043761">
            <w:pPr>
              <w:pStyle w:val="TableParagraph"/>
              <w:spacing w:before="81"/>
              <w:rPr>
                <w:b/>
              </w:rPr>
            </w:pPr>
          </w:p>
          <w:p w14:paraId="05BB9083" w14:textId="77777777" w:rsidR="00043761" w:rsidRDefault="00000000">
            <w:pPr>
              <w:pStyle w:val="TableParagraph"/>
              <w:ind w:left="130"/>
            </w:pPr>
            <w:r>
              <w:rPr>
                <w:spacing w:val="-10"/>
              </w:rPr>
              <w:t>c</w:t>
            </w:r>
          </w:p>
        </w:tc>
        <w:tc>
          <w:tcPr>
            <w:tcW w:w="10550" w:type="dxa"/>
            <w:tcBorders>
              <w:top w:val="single" w:sz="4" w:space="0" w:color="000000"/>
              <w:left w:val="single" w:sz="4" w:space="0" w:color="000000"/>
              <w:bottom w:val="single" w:sz="4" w:space="0" w:color="000000"/>
            </w:tcBorders>
            <w:shd w:val="clear" w:color="auto" w:fill="DDEBF7"/>
          </w:tcPr>
          <w:p w14:paraId="07A3A212" w14:textId="77777777" w:rsidR="00043761" w:rsidRDefault="00000000">
            <w:pPr>
              <w:pStyle w:val="TableParagraph"/>
              <w:spacing w:before="17"/>
              <w:ind w:left="116"/>
            </w:pPr>
            <w:r>
              <w:t>subject</w:t>
            </w:r>
            <w:r>
              <w:rPr>
                <w:spacing w:val="-7"/>
              </w:rPr>
              <w:t xml:space="preserve"> </w:t>
            </w:r>
            <w:r>
              <w:rPr>
                <w:spacing w:val="-2"/>
              </w:rPr>
              <w:t>pronouns</w:t>
            </w:r>
          </w:p>
        </w:tc>
      </w:tr>
      <w:tr w:rsidR="00043761" w14:paraId="7382F0E0" w14:textId="77777777">
        <w:trPr>
          <w:trHeight w:val="306"/>
        </w:trPr>
        <w:tc>
          <w:tcPr>
            <w:tcW w:w="2222" w:type="dxa"/>
            <w:vMerge/>
            <w:tcBorders>
              <w:top w:val="nil"/>
              <w:bottom w:val="single" w:sz="4" w:space="0" w:color="000000"/>
            </w:tcBorders>
            <w:shd w:val="clear" w:color="auto" w:fill="2F75B5"/>
          </w:tcPr>
          <w:p w14:paraId="67DD2898"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2A6B34D3" w14:textId="77777777" w:rsidR="00043761" w:rsidRDefault="00043761">
            <w:pPr>
              <w:rPr>
                <w:sz w:val="2"/>
                <w:szCs w:val="2"/>
              </w:rPr>
            </w:pPr>
          </w:p>
        </w:tc>
        <w:tc>
          <w:tcPr>
            <w:tcW w:w="355" w:type="dxa"/>
            <w:vMerge/>
            <w:tcBorders>
              <w:top w:val="nil"/>
              <w:left w:val="single" w:sz="4" w:space="0" w:color="000000"/>
              <w:bottom w:val="single" w:sz="4" w:space="0" w:color="000000"/>
              <w:right w:val="single" w:sz="4" w:space="0" w:color="000000"/>
            </w:tcBorders>
            <w:shd w:val="clear" w:color="auto" w:fill="DDEBF7"/>
          </w:tcPr>
          <w:p w14:paraId="6DD641D0"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tcPr>
          <w:p w14:paraId="4FA7CD7C" w14:textId="77777777" w:rsidR="00043761" w:rsidRDefault="00000000">
            <w:pPr>
              <w:pStyle w:val="TableParagraph"/>
              <w:spacing w:before="27"/>
              <w:ind w:left="996"/>
            </w:pPr>
            <w:r>
              <w:rPr>
                <w:spacing w:val="-2"/>
              </w:rPr>
              <w:t>possessive</w:t>
            </w:r>
          </w:p>
        </w:tc>
      </w:tr>
      <w:tr w:rsidR="00043761" w14:paraId="27611F8D" w14:textId="77777777">
        <w:trPr>
          <w:trHeight w:val="311"/>
        </w:trPr>
        <w:tc>
          <w:tcPr>
            <w:tcW w:w="2222" w:type="dxa"/>
            <w:vMerge/>
            <w:tcBorders>
              <w:top w:val="nil"/>
              <w:bottom w:val="single" w:sz="4" w:space="0" w:color="000000"/>
            </w:tcBorders>
            <w:shd w:val="clear" w:color="auto" w:fill="2F75B5"/>
          </w:tcPr>
          <w:p w14:paraId="015FB19F"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4F2DD822" w14:textId="77777777" w:rsidR="00043761" w:rsidRDefault="00043761">
            <w:pPr>
              <w:rPr>
                <w:sz w:val="2"/>
                <w:szCs w:val="2"/>
              </w:rPr>
            </w:pPr>
          </w:p>
        </w:tc>
        <w:tc>
          <w:tcPr>
            <w:tcW w:w="355" w:type="dxa"/>
            <w:vMerge/>
            <w:tcBorders>
              <w:top w:val="nil"/>
              <w:left w:val="single" w:sz="4" w:space="0" w:color="000000"/>
              <w:bottom w:val="single" w:sz="4" w:space="0" w:color="000000"/>
              <w:right w:val="single" w:sz="4" w:space="0" w:color="000000"/>
            </w:tcBorders>
            <w:shd w:val="clear" w:color="auto" w:fill="DDEBF7"/>
          </w:tcPr>
          <w:p w14:paraId="2CC9731C"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shd w:val="clear" w:color="auto" w:fill="DDEBF7"/>
          </w:tcPr>
          <w:p w14:paraId="4751C78C" w14:textId="77777777" w:rsidR="00043761" w:rsidRDefault="00000000">
            <w:pPr>
              <w:pStyle w:val="TableParagraph"/>
              <w:spacing w:before="32"/>
              <w:ind w:left="996"/>
            </w:pPr>
            <w:r>
              <w:rPr>
                <w:spacing w:val="-2"/>
              </w:rPr>
              <w:t>demonstrative</w:t>
            </w:r>
          </w:p>
        </w:tc>
      </w:tr>
      <w:tr w:rsidR="00043761" w14:paraId="136B3BFC" w14:textId="77777777">
        <w:trPr>
          <w:trHeight w:val="311"/>
        </w:trPr>
        <w:tc>
          <w:tcPr>
            <w:tcW w:w="2222" w:type="dxa"/>
            <w:vMerge/>
            <w:tcBorders>
              <w:top w:val="nil"/>
              <w:bottom w:val="single" w:sz="4" w:space="0" w:color="000000"/>
            </w:tcBorders>
            <w:shd w:val="clear" w:color="auto" w:fill="2F75B5"/>
          </w:tcPr>
          <w:p w14:paraId="540427F5"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3E7DC3A3" w14:textId="77777777" w:rsidR="00043761" w:rsidRDefault="00043761">
            <w:pPr>
              <w:pStyle w:val="TableParagraph"/>
              <w:spacing w:before="249"/>
              <w:rPr>
                <w:b/>
              </w:rPr>
            </w:pPr>
          </w:p>
          <w:p w14:paraId="79C711B0" w14:textId="77777777" w:rsidR="00043761" w:rsidRDefault="00000000">
            <w:pPr>
              <w:pStyle w:val="TableParagraph"/>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tcPr>
          <w:p w14:paraId="64FE8618" w14:textId="77777777" w:rsidR="00043761" w:rsidRDefault="00000000">
            <w:pPr>
              <w:pStyle w:val="TableParagraph"/>
              <w:spacing w:before="27"/>
              <w:ind w:left="116"/>
            </w:pPr>
            <w:r>
              <w:t>using</w:t>
            </w:r>
            <w:r>
              <w:rPr>
                <w:spacing w:val="-4"/>
              </w:rPr>
              <w:t xml:space="preserve"> </w:t>
            </w:r>
            <w:r>
              <w:t>kinds</w:t>
            </w:r>
            <w:r>
              <w:rPr>
                <w:spacing w:val="-4"/>
              </w:rPr>
              <w:t xml:space="preserve"> </w:t>
            </w:r>
            <w:r>
              <w:t>of</w:t>
            </w:r>
            <w:r>
              <w:rPr>
                <w:spacing w:val="-4"/>
              </w:rPr>
              <w:t xml:space="preserve"> </w:t>
            </w:r>
            <w:r>
              <w:rPr>
                <w:spacing w:val="-2"/>
              </w:rPr>
              <w:t>verbs</w:t>
            </w:r>
          </w:p>
        </w:tc>
      </w:tr>
      <w:tr w:rsidR="00043761" w14:paraId="75D7C525" w14:textId="77777777">
        <w:trPr>
          <w:trHeight w:val="306"/>
        </w:trPr>
        <w:tc>
          <w:tcPr>
            <w:tcW w:w="2222" w:type="dxa"/>
            <w:vMerge/>
            <w:tcBorders>
              <w:top w:val="nil"/>
              <w:bottom w:val="single" w:sz="4" w:space="0" w:color="000000"/>
            </w:tcBorders>
            <w:shd w:val="clear" w:color="auto" w:fill="2F75B5"/>
          </w:tcPr>
          <w:p w14:paraId="13E8F04A"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6A571422"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29AC409B" w14:textId="77777777" w:rsidR="00043761" w:rsidRDefault="00000000">
            <w:pPr>
              <w:pStyle w:val="TableParagraph"/>
              <w:spacing w:before="27"/>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5037557F" w14:textId="77777777" w:rsidR="00043761" w:rsidRDefault="00000000">
            <w:pPr>
              <w:pStyle w:val="TableParagraph"/>
              <w:spacing w:before="27"/>
              <w:ind w:left="116"/>
            </w:pPr>
            <w:r>
              <w:rPr>
                <w:spacing w:val="-2"/>
              </w:rPr>
              <w:t>Action</w:t>
            </w:r>
          </w:p>
        </w:tc>
      </w:tr>
      <w:tr w:rsidR="00043761" w14:paraId="0E623CC7" w14:textId="77777777">
        <w:trPr>
          <w:trHeight w:val="311"/>
        </w:trPr>
        <w:tc>
          <w:tcPr>
            <w:tcW w:w="2222" w:type="dxa"/>
            <w:vMerge/>
            <w:tcBorders>
              <w:top w:val="nil"/>
              <w:bottom w:val="single" w:sz="4" w:space="0" w:color="000000"/>
            </w:tcBorders>
            <w:shd w:val="clear" w:color="auto" w:fill="2F75B5"/>
          </w:tcPr>
          <w:p w14:paraId="71B31EBD"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7FAF3410"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7F6D504E" w14:textId="77777777" w:rsidR="00043761" w:rsidRDefault="00000000">
            <w:pPr>
              <w:pStyle w:val="TableParagraph"/>
              <w:spacing w:before="32"/>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1FAEC257" w14:textId="77777777" w:rsidR="00043761" w:rsidRDefault="00000000">
            <w:pPr>
              <w:pStyle w:val="TableParagraph"/>
              <w:spacing w:before="32"/>
              <w:ind w:left="116"/>
            </w:pPr>
            <w:r>
              <w:rPr>
                <w:spacing w:val="-2"/>
              </w:rPr>
              <w:t>helping</w:t>
            </w:r>
          </w:p>
        </w:tc>
      </w:tr>
      <w:tr w:rsidR="00043761" w14:paraId="125E3C57" w14:textId="77777777">
        <w:trPr>
          <w:trHeight w:val="311"/>
        </w:trPr>
        <w:tc>
          <w:tcPr>
            <w:tcW w:w="2222" w:type="dxa"/>
            <w:vMerge/>
            <w:tcBorders>
              <w:top w:val="nil"/>
              <w:bottom w:val="single" w:sz="4" w:space="0" w:color="000000"/>
            </w:tcBorders>
            <w:shd w:val="clear" w:color="auto" w:fill="2F75B5"/>
          </w:tcPr>
          <w:p w14:paraId="69C26878"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622EBD0D"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3617866C" w14:textId="77777777" w:rsidR="00043761" w:rsidRDefault="00000000">
            <w:pPr>
              <w:pStyle w:val="TableParagraph"/>
              <w:spacing w:before="27"/>
              <w:ind w:left="30"/>
              <w:jc w:val="center"/>
            </w:pPr>
            <w:r>
              <w:rPr>
                <w:spacing w:val="-10"/>
              </w:rPr>
              <w:t>c</w:t>
            </w:r>
          </w:p>
        </w:tc>
        <w:tc>
          <w:tcPr>
            <w:tcW w:w="10550" w:type="dxa"/>
            <w:tcBorders>
              <w:top w:val="single" w:sz="4" w:space="0" w:color="000000"/>
              <w:left w:val="single" w:sz="4" w:space="0" w:color="000000"/>
              <w:bottom w:val="single" w:sz="4" w:space="0" w:color="000000"/>
            </w:tcBorders>
            <w:shd w:val="clear" w:color="auto" w:fill="DDEBF7"/>
          </w:tcPr>
          <w:p w14:paraId="3F8CA9E3" w14:textId="77777777" w:rsidR="00043761" w:rsidRDefault="00000000">
            <w:pPr>
              <w:pStyle w:val="TableParagraph"/>
              <w:spacing w:before="27"/>
              <w:ind w:left="116"/>
            </w:pPr>
            <w:r>
              <w:t>linking</w:t>
            </w:r>
            <w:r>
              <w:rPr>
                <w:spacing w:val="-6"/>
              </w:rPr>
              <w:t xml:space="preserve"> </w:t>
            </w:r>
            <w:r>
              <w:t>(and</w:t>
            </w:r>
            <w:r>
              <w:rPr>
                <w:spacing w:val="-5"/>
              </w:rPr>
              <w:t xml:space="preserve"> </w:t>
            </w:r>
            <w:r>
              <w:rPr>
                <w:spacing w:val="-2"/>
              </w:rPr>
              <w:t>sense)</w:t>
            </w:r>
          </w:p>
        </w:tc>
      </w:tr>
      <w:tr w:rsidR="00043761" w14:paraId="04AF6611" w14:textId="77777777">
        <w:trPr>
          <w:trHeight w:val="306"/>
        </w:trPr>
        <w:tc>
          <w:tcPr>
            <w:tcW w:w="2222" w:type="dxa"/>
            <w:vMerge/>
            <w:tcBorders>
              <w:top w:val="nil"/>
              <w:bottom w:val="single" w:sz="4" w:space="0" w:color="000000"/>
            </w:tcBorders>
            <w:shd w:val="clear" w:color="auto" w:fill="2F75B5"/>
          </w:tcPr>
          <w:p w14:paraId="443D8509" w14:textId="77777777" w:rsidR="00043761" w:rsidRDefault="00043761">
            <w:pPr>
              <w:rPr>
                <w:sz w:val="2"/>
                <w:szCs w:val="2"/>
              </w:rPr>
            </w:pPr>
          </w:p>
        </w:tc>
        <w:tc>
          <w:tcPr>
            <w:tcW w:w="489" w:type="dxa"/>
            <w:tcBorders>
              <w:top w:val="single" w:sz="4" w:space="0" w:color="000000"/>
              <w:bottom w:val="nil"/>
              <w:right w:val="single" w:sz="4" w:space="0" w:color="000000"/>
            </w:tcBorders>
          </w:tcPr>
          <w:p w14:paraId="0725834A" w14:textId="77777777" w:rsidR="00043761" w:rsidRDefault="00043761">
            <w:pPr>
              <w:pStyle w:val="TableParagraph"/>
              <w:rPr>
                <w:rFonts w:ascii="Times New Roman"/>
              </w:rPr>
            </w:pPr>
          </w:p>
        </w:tc>
        <w:tc>
          <w:tcPr>
            <w:tcW w:w="10905" w:type="dxa"/>
            <w:gridSpan w:val="2"/>
            <w:tcBorders>
              <w:top w:val="single" w:sz="4" w:space="0" w:color="000000"/>
              <w:left w:val="single" w:sz="4" w:space="0" w:color="000000"/>
              <w:bottom w:val="single" w:sz="8" w:space="0" w:color="DDEBF7"/>
            </w:tcBorders>
          </w:tcPr>
          <w:p w14:paraId="452A5944" w14:textId="77777777" w:rsidR="00043761" w:rsidRDefault="00000000">
            <w:pPr>
              <w:pStyle w:val="TableParagraph"/>
              <w:spacing w:before="27"/>
              <w:ind w:left="116"/>
            </w:pPr>
            <w:r>
              <w:t>using</w:t>
            </w:r>
            <w:r>
              <w:rPr>
                <w:spacing w:val="-5"/>
              </w:rPr>
              <w:t xml:space="preserve"> </w:t>
            </w:r>
            <w:r>
              <w:t>tenses</w:t>
            </w:r>
            <w:r>
              <w:rPr>
                <w:spacing w:val="-4"/>
              </w:rPr>
              <w:t xml:space="preserve"> </w:t>
            </w:r>
            <w:r>
              <w:t>of</w:t>
            </w:r>
            <w:r>
              <w:rPr>
                <w:spacing w:val="-4"/>
              </w:rPr>
              <w:t xml:space="preserve"> </w:t>
            </w:r>
            <w:r>
              <w:rPr>
                <w:spacing w:val="-2"/>
              </w:rPr>
              <w:t>verbs</w:t>
            </w:r>
          </w:p>
        </w:tc>
      </w:tr>
      <w:tr w:rsidR="00043761" w14:paraId="68EF1452" w14:textId="77777777">
        <w:trPr>
          <w:trHeight w:val="301"/>
        </w:trPr>
        <w:tc>
          <w:tcPr>
            <w:tcW w:w="2222" w:type="dxa"/>
            <w:vMerge/>
            <w:tcBorders>
              <w:top w:val="nil"/>
              <w:bottom w:val="single" w:sz="4" w:space="0" w:color="000000"/>
            </w:tcBorders>
            <w:shd w:val="clear" w:color="auto" w:fill="2F75B5"/>
          </w:tcPr>
          <w:p w14:paraId="57EB3DEA" w14:textId="77777777" w:rsidR="00043761" w:rsidRDefault="00043761">
            <w:pPr>
              <w:rPr>
                <w:sz w:val="2"/>
                <w:szCs w:val="2"/>
              </w:rPr>
            </w:pPr>
          </w:p>
        </w:tc>
        <w:tc>
          <w:tcPr>
            <w:tcW w:w="489" w:type="dxa"/>
            <w:vMerge w:val="restart"/>
            <w:tcBorders>
              <w:top w:val="nil"/>
              <w:bottom w:val="single" w:sz="4" w:space="0" w:color="000000"/>
              <w:right w:val="single" w:sz="4" w:space="0" w:color="000000"/>
            </w:tcBorders>
          </w:tcPr>
          <w:p w14:paraId="76B32C7F" w14:textId="77777777" w:rsidR="00043761" w:rsidRDefault="00043761">
            <w:pPr>
              <w:pStyle w:val="TableParagraph"/>
              <w:spacing w:before="81"/>
              <w:rPr>
                <w:b/>
              </w:rPr>
            </w:pPr>
          </w:p>
          <w:p w14:paraId="52BEF2F4" w14:textId="77777777" w:rsidR="00043761" w:rsidRDefault="00000000">
            <w:pPr>
              <w:pStyle w:val="TableParagraph"/>
              <w:ind w:left="20"/>
              <w:jc w:val="center"/>
            </w:pPr>
            <w:r>
              <w:rPr>
                <w:spacing w:val="-10"/>
              </w:rPr>
              <w:t>3</w:t>
            </w:r>
          </w:p>
        </w:tc>
        <w:tc>
          <w:tcPr>
            <w:tcW w:w="355" w:type="dxa"/>
            <w:vMerge w:val="restart"/>
            <w:tcBorders>
              <w:top w:val="single" w:sz="8" w:space="0" w:color="DDEBF7"/>
              <w:left w:val="single" w:sz="4" w:space="0" w:color="000000"/>
              <w:bottom w:val="single" w:sz="4" w:space="0" w:color="000000"/>
              <w:right w:val="single" w:sz="4" w:space="0" w:color="000000"/>
            </w:tcBorders>
            <w:shd w:val="clear" w:color="auto" w:fill="DDEBF7"/>
          </w:tcPr>
          <w:p w14:paraId="027B6D5C" w14:textId="77777777" w:rsidR="00043761" w:rsidRDefault="00043761">
            <w:pPr>
              <w:pStyle w:val="TableParagraph"/>
              <w:spacing w:before="244"/>
              <w:rPr>
                <w:b/>
              </w:rPr>
            </w:pPr>
          </w:p>
          <w:p w14:paraId="541F196B" w14:textId="77777777" w:rsidR="00043761" w:rsidRDefault="00000000">
            <w:pPr>
              <w:pStyle w:val="TableParagraph"/>
              <w:ind w:left="123"/>
            </w:pPr>
            <w:r>
              <w:rPr>
                <w:spacing w:val="-10"/>
              </w:rPr>
              <w:t>a</w:t>
            </w:r>
          </w:p>
        </w:tc>
        <w:tc>
          <w:tcPr>
            <w:tcW w:w="10550" w:type="dxa"/>
            <w:tcBorders>
              <w:top w:val="single" w:sz="8" w:space="0" w:color="DDEBF7"/>
              <w:left w:val="single" w:sz="4" w:space="0" w:color="000000"/>
              <w:bottom w:val="single" w:sz="4" w:space="0" w:color="000000"/>
            </w:tcBorders>
            <w:shd w:val="clear" w:color="auto" w:fill="DDEBF7"/>
          </w:tcPr>
          <w:p w14:paraId="481F0426" w14:textId="77777777" w:rsidR="00043761" w:rsidRDefault="00000000">
            <w:pPr>
              <w:pStyle w:val="TableParagraph"/>
              <w:spacing w:before="22"/>
              <w:ind w:left="116"/>
            </w:pPr>
            <w:r>
              <w:rPr>
                <w:spacing w:val="-2"/>
              </w:rPr>
              <w:t>simple</w:t>
            </w:r>
          </w:p>
        </w:tc>
      </w:tr>
      <w:tr w:rsidR="00043761" w14:paraId="3BC1EEF0" w14:textId="77777777">
        <w:trPr>
          <w:trHeight w:val="311"/>
        </w:trPr>
        <w:tc>
          <w:tcPr>
            <w:tcW w:w="2222" w:type="dxa"/>
            <w:vMerge/>
            <w:tcBorders>
              <w:top w:val="nil"/>
              <w:bottom w:val="single" w:sz="4" w:space="0" w:color="000000"/>
            </w:tcBorders>
            <w:shd w:val="clear" w:color="auto" w:fill="2F75B5"/>
          </w:tcPr>
          <w:p w14:paraId="36EB8AEC"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053D4040" w14:textId="77777777" w:rsidR="00043761" w:rsidRDefault="00043761">
            <w:pPr>
              <w:rPr>
                <w:sz w:val="2"/>
                <w:szCs w:val="2"/>
              </w:rPr>
            </w:pPr>
          </w:p>
        </w:tc>
        <w:tc>
          <w:tcPr>
            <w:tcW w:w="355" w:type="dxa"/>
            <w:vMerge/>
            <w:tcBorders>
              <w:top w:val="nil"/>
              <w:left w:val="single" w:sz="4" w:space="0" w:color="000000"/>
              <w:bottom w:val="single" w:sz="4" w:space="0" w:color="000000"/>
              <w:right w:val="single" w:sz="4" w:space="0" w:color="000000"/>
            </w:tcBorders>
            <w:shd w:val="clear" w:color="auto" w:fill="DDEBF7"/>
          </w:tcPr>
          <w:p w14:paraId="19D699CA"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tcPr>
          <w:p w14:paraId="58D6993F" w14:textId="77777777" w:rsidR="00043761" w:rsidRDefault="00000000">
            <w:pPr>
              <w:pStyle w:val="TableParagraph"/>
              <w:spacing w:before="27"/>
              <w:ind w:left="996"/>
            </w:pPr>
            <w:r>
              <w:rPr>
                <w:spacing w:val="-2"/>
              </w:rPr>
              <w:t>present</w:t>
            </w:r>
          </w:p>
        </w:tc>
      </w:tr>
      <w:tr w:rsidR="00043761" w14:paraId="43A7BA35" w14:textId="77777777">
        <w:trPr>
          <w:trHeight w:val="306"/>
        </w:trPr>
        <w:tc>
          <w:tcPr>
            <w:tcW w:w="2222" w:type="dxa"/>
            <w:vMerge/>
            <w:tcBorders>
              <w:top w:val="nil"/>
              <w:bottom w:val="single" w:sz="4" w:space="0" w:color="000000"/>
            </w:tcBorders>
            <w:shd w:val="clear" w:color="auto" w:fill="2F75B5"/>
          </w:tcPr>
          <w:p w14:paraId="19F839FE"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62D57FB7" w14:textId="77777777" w:rsidR="00043761" w:rsidRDefault="00043761">
            <w:pPr>
              <w:rPr>
                <w:sz w:val="2"/>
                <w:szCs w:val="2"/>
              </w:rPr>
            </w:pPr>
          </w:p>
        </w:tc>
        <w:tc>
          <w:tcPr>
            <w:tcW w:w="355" w:type="dxa"/>
            <w:vMerge/>
            <w:tcBorders>
              <w:top w:val="nil"/>
              <w:left w:val="single" w:sz="4" w:space="0" w:color="000000"/>
              <w:bottom w:val="single" w:sz="4" w:space="0" w:color="000000"/>
              <w:right w:val="single" w:sz="4" w:space="0" w:color="000000"/>
            </w:tcBorders>
            <w:shd w:val="clear" w:color="auto" w:fill="DDEBF7"/>
          </w:tcPr>
          <w:p w14:paraId="33918365"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shd w:val="clear" w:color="auto" w:fill="DDEBF7"/>
          </w:tcPr>
          <w:p w14:paraId="706A9374" w14:textId="77777777" w:rsidR="00043761" w:rsidRDefault="00000000">
            <w:pPr>
              <w:pStyle w:val="TableParagraph"/>
              <w:spacing w:before="27"/>
              <w:ind w:left="996"/>
            </w:pPr>
            <w:r>
              <w:rPr>
                <w:spacing w:val="-4"/>
              </w:rPr>
              <w:t>past</w:t>
            </w:r>
          </w:p>
        </w:tc>
      </w:tr>
      <w:tr w:rsidR="00043761" w14:paraId="4F4E07BE" w14:textId="77777777">
        <w:trPr>
          <w:trHeight w:val="311"/>
        </w:trPr>
        <w:tc>
          <w:tcPr>
            <w:tcW w:w="2222" w:type="dxa"/>
            <w:vMerge/>
            <w:tcBorders>
              <w:top w:val="nil"/>
              <w:bottom w:val="single" w:sz="4" w:space="0" w:color="000000"/>
            </w:tcBorders>
            <w:shd w:val="clear" w:color="auto" w:fill="2F75B5"/>
          </w:tcPr>
          <w:p w14:paraId="149F60D8"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4152ECED" w14:textId="77777777" w:rsidR="00043761" w:rsidRDefault="00043761">
            <w:pPr>
              <w:rPr>
                <w:sz w:val="2"/>
                <w:szCs w:val="2"/>
              </w:rPr>
            </w:pPr>
          </w:p>
        </w:tc>
        <w:tc>
          <w:tcPr>
            <w:tcW w:w="355" w:type="dxa"/>
            <w:vMerge/>
            <w:tcBorders>
              <w:top w:val="nil"/>
              <w:left w:val="single" w:sz="4" w:space="0" w:color="000000"/>
              <w:bottom w:val="single" w:sz="4" w:space="0" w:color="000000"/>
              <w:right w:val="single" w:sz="4" w:space="0" w:color="000000"/>
            </w:tcBorders>
            <w:shd w:val="clear" w:color="auto" w:fill="DDEBF7"/>
          </w:tcPr>
          <w:p w14:paraId="25580B41"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tcPr>
          <w:p w14:paraId="3DB47735" w14:textId="77777777" w:rsidR="00043761" w:rsidRDefault="00000000">
            <w:pPr>
              <w:pStyle w:val="TableParagraph"/>
              <w:spacing w:before="32"/>
              <w:ind w:left="996"/>
            </w:pPr>
            <w:r>
              <w:rPr>
                <w:spacing w:val="-2"/>
              </w:rPr>
              <w:t>future</w:t>
            </w:r>
          </w:p>
        </w:tc>
      </w:tr>
      <w:tr w:rsidR="00043761" w14:paraId="64505247" w14:textId="77777777">
        <w:trPr>
          <w:trHeight w:val="311"/>
        </w:trPr>
        <w:tc>
          <w:tcPr>
            <w:tcW w:w="2222" w:type="dxa"/>
            <w:vMerge/>
            <w:tcBorders>
              <w:top w:val="nil"/>
              <w:bottom w:val="single" w:sz="4" w:space="0" w:color="000000"/>
            </w:tcBorders>
            <w:shd w:val="clear" w:color="auto" w:fill="2F75B5"/>
          </w:tcPr>
          <w:p w14:paraId="7F8BD58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28C2750" w14:textId="77777777" w:rsidR="00043761" w:rsidRDefault="00000000">
            <w:pPr>
              <w:pStyle w:val="TableParagraph"/>
              <w:spacing w:before="27"/>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shd w:val="clear" w:color="auto" w:fill="DDEBF7"/>
          </w:tcPr>
          <w:p w14:paraId="45CCFE9B" w14:textId="77777777" w:rsidR="00043761" w:rsidRDefault="00000000">
            <w:pPr>
              <w:pStyle w:val="TableParagraph"/>
              <w:spacing w:before="27"/>
              <w:ind w:left="116"/>
            </w:pPr>
            <w:r>
              <w:t>using</w:t>
            </w:r>
            <w:r>
              <w:rPr>
                <w:spacing w:val="-6"/>
              </w:rPr>
              <w:t xml:space="preserve"> </w:t>
            </w:r>
            <w:r>
              <w:t>active</w:t>
            </w:r>
            <w:r>
              <w:rPr>
                <w:spacing w:val="-5"/>
              </w:rPr>
              <w:t xml:space="preserve"> </w:t>
            </w:r>
            <w:r>
              <w:t>and</w:t>
            </w:r>
            <w:r>
              <w:rPr>
                <w:spacing w:val="-5"/>
              </w:rPr>
              <w:t xml:space="preserve"> </w:t>
            </w:r>
            <w:r>
              <w:t>passive</w:t>
            </w:r>
            <w:r>
              <w:rPr>
                <w:spacing w:val="-5"/>
              </w:rPr>
              <w:t xml:space="preserve"> </w:t>
            </w:r>
            <w:r>
              <w:rPr>
                <w:spacing w:val="-2"/>
              </w:rPr>
              <w:t>voices</w:t>
            </w:r>
          </w:p>
        </w:tc>
      </w:tr>
      <w:tr w:rsidR="00043761" w14:paraId="09FADBFB" w14:textId="77777777">
        <w:trPr>
          <w:trHeight w:val="306"/>
        </w:trPr>
        <w:tc>
          <w:tcPr>
            <w:tcW w:w="2222" w:type="dxa"/>
            <w:vMerge/>
            <w:tcBorders>
              <w:top w:val="nil"/>
              <w:bottom w:val="single" w:sz="4" w:space="0" w:color="000000"/>
            </w:tcBorders>
            <w:shd w:val="clear" w:color="auto" w:fill="2F75B5"/>
          </w:tcPr>
          <w:p w14:paraId="7871630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0F1F431" w14:textId="77777777" w:rsidR="00043761" w:rsidRDefault="00000000">
            <w:pPr>
              <w:pStyle w:val="TableParagraph"/>
              <w:spacing w:before="27"/>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tcPr>
          <w:p w14:paraId="4D31C90D" w14:textId="77777777" w:rsidR="00043761" w:rsidRDefault="00000000">
            <w:pPr>
              <w:pStyle w:val="TableParagraph"/>
              <w:spacing w:before="27"/>
              <w:ind w:left="116"/>
            </w:pPr>
            <w:r>
              <w:t>using</w:t>
            </w:r>
            <w:r>
              <w:rPr>
                <w:spacing w:val="-9"/>
              </w:rPr>
              <w:t xml:space="preserve"> </w:t>
            </w:r>
            <w:r>
              <w:t>adjectives:</w:t>
            </w:r>
            <w:r>
              <w:rPr>
                <w:spacing w:val="-7"/>
              </w:rPr>
              <w:t xml:space="preserve"> </w:t>
            </w:r>
            <w:r>
              <w:t>series</w:t>
            </w:r>
            <w:r>
              <w:rPr>
                <w:spacing w:val="-7"/>
              </w:rPr>
              <w:t xml:space="preserve"> </w:t>
            </w:r>
            <w:r>
              <w:t>(quality,</w:t>
            </w:r>
            <w:r>
              <w:rPr>
                <w:spacing w:val="-7"/>
              </w:rPr>
              <w:t xml:space="preserve"> </w:t>
            </w:r>
            <w:r>
              <w:t>size,</w:t>
            </w:r>
            <w:r>
              <w:rPr>
                <w:spacing w:val="-7"/>
              </w:rPr>
              <w:t xml:space="preserve"> </w:t>
            </w:r>
            <w:r>
              <w:t>shape,</w:t>
            </w:r>
            <w:r>
              <w:rPr>
                <w:spacing w:val="-7"/>
              </w:rPr>
              <w:t xml:space="preserve"> </w:t>
            </w:r>
            <w:r>
              <w:rPr>
                <w:spacing w:val="-2"/>
              </w:rPr>
              <w:t>color)</w:t>
            </w:r>
          </w:p>
        </w:tc>
      </w:tr>
      <w:tr w:rsidR="00043761" w14:paraId="43BF458D" w14:textId="77777777">
        <w:trPr>
          <w:trHeight w:val="311"/>
        </w:trPr>
        <w:tc>
          <w:tcPr>
            <w:tcW w:w="2222" w:type="dxa"/>
            <w:vMerge/>
            <w:tcBorders>
              <w:top w:val="nil"/>
              <w:bottom w:val="single" w:sz="4" w:space="0" w:color="000000"/>
            </w:tcBorders>
            <w:shd w:val="clear" w:color="auto" w:fill="2F75B5"/>
          </w:tcPr>
          <w:p w14:paraId="77D5E101"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6325E5BD" w14:textId="77777777" w:rsidR="00043761" w:rsidRDefault="00000000">
            <w:pPr>
              <w:pStyle w:val="TableParagraph"/>
              <w:spacing w:before="32"/>
              <w:ind w:left="20"/>
              <w:jc w:val="center"/>
            </w:pPr>
            <w:r>
              <w:rPr>
                <w:spacing w:val="-10"/>
              </w:rPr>
              <w:t>6</w:t>
            </w:r>
          </w:p>
        </w:tc>
        <w:tc>
          <w:tcPr>
            <w:tcW w:w="10905" w:type="dxa"/>
            <w:gridSpan w:val="2"/>
            <w:tcBorders>
              <w:top w:val="single" w:sz="4" w:space="0" w:color="000000"/>
              <w:left w:val="single" w:sz="4" w:space="0" w:color="000000"/>
              <w:bottom w:val="single" w:sz="4" w:space="0" w:color="000000"/>
            </w:tcBorders>
            <w:shd w:val="clear" w:color="auto" w:fill="DDEBF7"/>
          </w:tcPr>
          <w:p w14:paraId="3FEB5F99" w14:textId="77777777" w:rsidR="00043761" w:rsidRDefault="00000000">
            <w:pPr>
              <w:pStyle w:val="TableParagraph"/>
              <w:spacing w:before="32"/>
              <w:ind w:left="116"/>
            </w:pPr>
            <w:r>
              <w:t>composing</w:t>
            </w:r>
            <w:r>
              <w:rPr>
                <w:spacing w:val="-8"/>
              </w:rPr>
              <w:t xml:space="preserve"> </w:t>
            </w:r>
            <w:r>
              <w:t>complex</w:t>
            </w:r>
            <w:r>
              <w:rPr>
                <w:spacing w:val="-8"/>
              </w:rPr>
              <w:t xml:space="preserve"> </w:t>
            </w:r>
            <w:r>
              <w:rPr>
                <w:spacing w:val="-2"/>
              </w:rPr>
              <w:t>sentences</w:t>
            </w:r>
          </w:p>
        </w:tc>
      </w:tr>
      <w:tr w:rsidR="00043761" w14:paraId="2BB1B288" w14:textId="77777777">
        <w:trPr>
          <w:trHeight w:val="609"/>
        </w:trPr>
        <w:tc>
          <w:tcPr>
            <w:tcW w:w="2222" w:type="dxa"/>
            <w:vMerge/>
            <w:tcBorders>
              <w:top w:val="nil"/>
              <w:bottom w:val="single" w:sz="4" w:space="0" w:color="000000"/>
            </w:tcBorders>
            <w:shd w:val="clear" w:color="auto" w:fill="2F75B5"/>
          </w:tcPr>
          <w:p w14:paraId="1BDC0B51"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63AAD4C7" w14:textId="77777777" w:rsidR="00043761" w:rsidRDefault="00000000">
            <w:pPr>
              <w:pStyle w:val="TableParagraph"/>
              <w:spacing w:before="53" w:line="237" w:lineRule="auto"/>
              <w:ind w:left="110"/>
              <w:rPr>
                <w:b/>
              </w:rPr>
            </w:pPr>
            <w:r>
              <w:rPr>
                <w:b/>
              </w:rPr>
              <w:t>EN4SW-IV-4</w:t>
            </w:r>
            <w:r>
              <w:rPr>
                <w:b/>
                <w:spacing w:val="-4"/>
              </w:rPr>
              <w:t xml:space="preserve"> </w:t>
            </w:r>
            <w:r>
              <w:rPr>
                <w:b/>
              </w:rPr>
              <w:t>Produce</w:t>
            </w:r>
            <w:r>
              <w:rPr>
                <w:b/>
                <w:spacing w:val="-4"/>
              </w:rPr>
              <w:t xml:space="preserve"> </w:t>
            </w:r>
            <w:r>
              <w:rPr>
                <w:b/>
              </w:rPr>
              <w:t>text</w:t>
            </w:r>
            <w:r>
              <w:rPr>
                <w:b/>
                <w:spacing w:val="-4"/>
              </w:rPr>
              <w:t xml:space="preserve"> </w:t>
            </w:r>
            <w:r>
              <w:rPr>
                <w:b/>
              </w:rPr>
              <w:t>with</w:t>
            </w:r>
            <w:r>
              <w:rPr>
                <w:b/>
                <w:spacing w:val="-4"/>
              </w:rPr>
              <w:t xml:space="preserve"> </w:t>
            </w:r>
            <w:r>
              <w:rPr>
                <w:b/>
              </w:rPr>
              <w:t>introduction,</w:t>
            </w:r>
            <w:r>
              <w:rPr>
                <w:b/>
                <w:spacing w:val="-4"/>
              </w:rPr>
              <w:t xml:space="preserve"> </w:t>
            </w:r>
            <w:r>
              <w:rPr>
                <w:b/>
              </w:rPr>
              <w:t>body,</w:t>
            </w:r>
            <w:r>
              <w:rPr>
                <w:b/>
                <w:spacing w:val="-4"/>
              </w:rPr>
              <w:t xml:space="preserve"> </w:t>
            </w:r>
            <w:r>
              <w:rPr>
                <w:b/>
              </w:rPr>
              <w:t>and</w:t>
            </w:r>
            <w:r>
              <w:rPr>
                <w:b/>
                <w:spacing w:val="-4"/>
              </w:rPr>
              <w:t xml:space="preserve"> </w:t>
            </w:r>
            <w:r>
              <w:rPr>
                <w:b/>
              </w:rPr>
              <w:t>conclusion</w:t>
            </w:r>
            <w:r>
              <w:rPr>
                <w:b/>
                <w:spacing w:val="-4"/>
              </w:rPr>
              <w:t xml:space="preserve"> </w:t>
            </w:r>
            <w:r>
              <w:rPr>
                <w:b/>
              </w:rPr>
              <w:t>in</w:t>
            </w:r>
            <w:r>
              <w:rPr>
                <w:b/>
                <w:spacing w:val="-4"/>
              </w:rPr>
              <w:t xml:space="preserve"> </w:t>
            </w:r>
            <w:r>
              <w:rPr>
                <w:b/>
              </w:rPr>
              <w:t>conveying</w:t>
            </w:r>
            <w:r>
              <w:rPr>
                <w:b/>
                <w:spacing w:val="-4"/>
              </w:rPr>
              <w:t xml:space="preserve"> </w:t>
            </w:r>
            <w:r>
              <w:rPr>
                <w:b/>
              </w:rPr>
              <w:t>ideas:</w:t>
            </w:r>
            <w:r>
              <w:rPr>
                <w:b/>
                <w:spacing w:val="-4"/>
              </w:rPr>
              <w:t xml:space="preserve"> </w:t>
            </w:r>
            <w:r>
              <w:rPr>
                <w:b/>
              </w:rPr>
              <w:t>using introduction, body, and conclusion.</w:t>
            </w:r>
          </w:p>
        </w:tc>
      </w:tr>
      <w:tr w:rsidR="00043761" w14:paraId="2FD042C1" w14:textId="77777777">
        <w:trPr>
          <w:trHeight w:val="609"/>
        </w:trPr>
        <w:tc>
          <w:tcPr>
            <w:tcW w:w="2222" w:type="dxa"/>
            <w:vMerge/>
            <w:tcBorders>
              <w:top w:val="nil"/>
              <w:bottom w:val="single" w:sz="4" w:space="0" w:color="000000"/>
            </w:tcBorders>
            <w:shd w:val="clear" w:color="auto" w:fill="2F75B5"/>
          </w:tcPr>
          <w:p w14:paraId="5B1AD5E2"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2F8C2E12" w14:textId="77777777" w:rsidR="00043761" w:rsidRDefault="00000000">
            <w:pPr>
              <w:pStyle w:val="TableParagraph"/>
              <w:spacing w:before="51"/>
              <w:ind w:left="110" w:right="176"/>
              <w:rPr>
                <w:b/>
              </w:rPr>
            </w:pPr>
            <w:r>
              <w:rPr>
                <w:b/>
              </w:rPr>
              <w:t>EN4SW-IV-5</w:t>
            </w:r>
            <w:r>
              <w:rPr>
                <w:b/>
                <w:spacing w:val="-6"/>
              </w:rPr>
              <w:t xml:space="preserve"> </w:t>
            </w:r>
            <w:r>
              <w:rPr>
                <w:b/>
              </w:rPr>
              <w:t>Express</w:t>
            </w:r>
            <w:r>
              <w:rPr>
                <w:b/>
                <w:spacing w:val="-6"/>
              </w:rPr>
              <w:t xml:space="preserve"> </w:t>
            </w:r>
            <w:r>
              <w:rPr>
                <w:b/>
              </w:rPr>
              <w:t>ideas</w:t>
            </w:r>
            <w:r>
              <w:rPr>
                <w:b/>
                <w:spacing w:val="-6"/>
              </w:rPr>
              <w:t xml:space="preserve"> </w:t>
            </w:r>
            <w:r>
              <w:rPr>
                <w:b/>
              </w:rPr>
              <w:t>appropriately</w:t>
            </w:r>
            <w:r>
              <w:rPr>
                <w:b/>
                <w:spacing w:val="-6"/>
              </w:rPr>
              <w:t xml:space="preserve"> </w:t>
            </w:r>
            <w:r>
              <w:rPr>
                <w:b/>
              </w:rPr>
              <w:t>(age-appropriate,</w:t>
            </w:r>
            <w:r>
              <w:rPr>
                <w:b/>
                <w:spacing w:val="-6"/>
              </w:rPr>
              <w:t xml:space="preserve"> </w:t>
            </w:r>
            <w:r>
              <w:rPr>
                <w:b/>
              </w:rPr>
              <w:t>gender-responsive,</w:t>
            </w:r>
            <w:r>
              <w:rPr>
                <w:b/>
                <w:spacing w:val="-6"/>
              </w:rPr>
              <w:t xml:space="preserve"> </w:t>
            </w:r>
            <w:r>
              <w:rPr>
                <w:b/>
              </w:rPr>
              <w:t>culture</w:t>
            </w:r>
            <w:r>
              <w:rPr>
                <w:b/>
                <w:spacing w:val="-6"/>
              </w:rPr>
              <w:t xml:space="preserve"> </w:t>
            </w:r>
            <w:r>
              <w:rPr>
                <w:b/>
              </w:rPr>
              <w:t>sensitive) for one’s purpose, context, and target audience.</w:t>
            </w:r>
          </w:p>
        </w:tc>
      </w:tr>
      <w:tr w:rsidR="00043761" w14:paraId="3AD5F357" w14:textId="77777777">
        <w:trPr>
          <w:trHeight w:val="311"/>
        </w:trPr>
        <w:tc>
          <w:tcPr>
            <w:tcW w:w="2222" w:type="dxa"/>
            <w:vMerge/>
            <w:tcBorders>
              <w:top w:val="nil"/>
              <w:bottom w:val="single" w:sz="4" w:space="0" w:color="000000"/>
            </w:tcBorders>
            <w:shd w:val="clear" w:color="auto" w:fill="2F75B5"/>
          </w:tcPr>
          <w:p w14:paraId="639DB443"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3419597D" w14:textId="77777777" w:rsidR="00043761" w:rsidRDefault="00043761">
            <w:pPr>
              <w:pStyle w:val="TableParagraph"/>
              <w:spacing w:before="90"/>
              <w:rPr>
                <w:b/>
              </w:rPr>
            </w:pPr>
          </w:p>
          <w:p w14:paraId="4B8AE082" w14:textId="77777777" w:rsidR="00043761" w:rsidRDefault="00000000">
            <w:pPr>
              <w:pStyle w:val="TableParagraph"/>
              <w:spacing w:before="1"/>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29D3BBBC" w14:textId="77777777" w:rsidR="00043761" w:rsidRDefault="00000000">
            <w:pPr>
              <w:pStyle w:val="TableParagraph"/>
              <w:spacing w:before="32"/>
              <w:ind w:left="116"/>
            </w:pPr>
            <w:r>
              <w:t>using</w:t>
            </w:r>
            <w:r>
              <w:rPr>
                <w:spacing w:val="-5"/>
              </w:rPr>
              <w:t xml:space="preserve"> </w:t>
            </w:r>
            <w:r>
              <w:t>text</w:t>
            </w:r>
            <w:r>
              <w:rPr>
                <w:spacing w:val="-4"/>
              </w:rPr>
              <w:t xml:space="preserve"> </w:t>
            </w:r>
            <w:r>
              <w:rPr>
                <w:spacing w:val="-2"/>
              </w:rPr>
              <w:t>types</w:t>
            </w:r>
          </w:p>
        </w:tc>
      </w:tr>
      <w:tr w:rsidR="00043761" w14:paraId="2CA954A7" w14:textId="77777777">
        <w:trPr>
          <w:trHeight w:val="311"/>
        </w:trPr>
        <w:tc>
          <w:tcPr>
            <w:tcW w:w="2222" w:type="dxa"/>
            <w:vMerge/>
            <w:tcBorders>
              <w:top w:val="nil"/>
              <w:bottom w:val="single" w:sz="4" w:space="0" w:color="000000"/>
            </w:tcBorders>
            <w:shd w:val="clear" w:color="auto" w:fill="2F75B5"/>
          </w:tcPr>
          <w:p w14:paraId="3CE5147E"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3B4FEEFB"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048FD86C" w14:textId="77777777" w:rsidR="00043761" w:rsidRDefault="00000000">
            <w:pPr>
              <w:pStyle w:val="TableParagraph"/>
              <w:spacing w:before="27"/>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1D6E546B" w14:textId="77777777" w:rsidR="00043761" w:rsidRDefault="00000000">
            <w:pPr>
              <w:pStyle w:val="TableParagraph"/>
              <w:spacing w:before="27"/>
              <w:ind w:left="116"/>
            </w:pPr>
            <w:r>
              <w:rPr>
                <w:spacing w:val="-2"/>
              </w:rPr>
              <w:t>narrative</w:t>
            </w:r>
          </w:p>
        </w:tc>
      </w:tr>
      <w:tr w:rsidR="00043761" w14:paraId="7B0CB70B" w14:textId="77777777">
        <w:trPr>
          <w:trHeight w:val="306"/>
        </w:trPr>
        <w:tc>
          <w:tcPr>
            <w:tcW w:w="2222" w:type="dxa"/>
            <w:vMerge/>
            <w:tcBorders>
              <w:top w:val="nil"/>
              <w:bottom w:val="single" w:sz="4" w:space="0" w:color="000000"/>
            </w:tcBorders>
            <w:shd w:val="clear" w:color="auto" w:fill="2F75B5"/>
          </w:tcPr>
          <w:p w14:paraId="772164F4"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572AE01F"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22E4EC4A" w14:textId="77777777" w:rsidR="00043761" w:rsidRDefault="00000000">
            <w:pPr>
              <w:pStyle w:val="TableParagraph"/>
              <w:spacing w:before="27"/>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4349A35B" w14:textId="77777777" w:rsidR="00043761" w:rsidRDefault="00000000">
            <w:pPr>
              <w:pStyle w:val="TableParagraph"/>
              <w:spacing w:before="27"/>
              <w:ind w:left="116"/>
            </w:pPr>
            <w:r>
              <w:rPr>
                <w:spacing w:val="-2"/>
              </w:rPr>
              <w:t>recount</w:t>
            </w:r>
          </w:p>
        </w:tc>
      </w:tr>
      <w:tr w:rsidR="00043761" w14:paraId="48380CF8" w14:textId="77777777">
        <w:trPr>
          <w:trHeight w:val="311"/>
        </w:trPr>
        <w:tc>
          <w:tcPr>
            <w:tcW w:w="2222" w:type="dxa"/>
            <w:vMerge/>
            <w:tcBorders>
              <w:top w:val="nil"/>
              <w:bottom w:val="single" w:sz="4" w:space="0" w:color="000000"/>
            </w:tcBorders>
            <w:shd w:val="clear" w:color="auto" w:fill="2F75B5"/>
          </w:tcPr>
          <w:p w14:paraId="31D70ACC"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21C5F9DF" w14:textId="77777777" w:rsidR="00043761" w:rsidRDefault="00000000">
            <w:pPr>
              <w:pStyle w:val="TableParagraph"/>
              <w:spacing w:before="32"/>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shd w:val="clear" w:color="auto" w:fill="DDEBF7"/>
          </w:tcPr>
          <w:p w14:paraId="430F979C" w14:textId="77777777" w:rsidR="00043761" w:rsidRDefault="00000000">
            <w:pPr>
              <w:pStyle w:val="TableParagraph"/>
              <w:spacing w:before="32"/>
              <w:ind w:left="116"/>
            </w:pPr>
            <w:r>
              <w:t>using</w:t>
            </w:r>
            <w:r>
              <w:rPr>
                <w:spacing w:val="-8"/>
              </w:rPr>
              <w:t xml:space="preserve"> </w:t>
            </w:r>
            <w:r>
              <w:t>friendly</w:t>
            </w:r>
            <w:r>
              <w:rPr>
                <w:spacing w:val="-8"/>
              </w:rPr>
              <w:t xml:space="preserve"> </w:t>
            </w:r>
            <w:r>
              <w:t>letters</w:t>
            </w:r>
            <w:r>
              <w:rPr>
                <w:spacing w:val="-8"/>
              </w:rPr>
              <w:t xml:space="preserve"> </w:t>
            </w:r>
            <w:r>
              <w:t>(e.g.,</w:t>
            </w:r>
            <w:r>
              <w:rPr>
                <w:spacing w:val="-7"/>
              </w:rPr>
              <w:t xml:space="preserve"> </w:t>
            </w:r>
            <w:r>
              <w:t>excuse,</w:t>
            </w:r>
            <w:r>
              <w:rPr>
                <w:spacing w:val="-8"/>
              </w:rPr>
              <w:t xml:space="preserve"> </w:t>
            </w:r>
            <w:r>
              <w:t>invitation,</w:t>
            </w:r>
            <w:r>
              <w:rPr>
                <w:spacing w:val="-8"/>
              </w:rPr>
              <w:t xml:space="preserve"> </w:t>
            </w:r>
            <w:r>
              <w:t>gratitude,</w:t>
            </w:r>
            <w:r>
              <w:rPr>
                <w:spacing w:val="-7"/>
              </w:rPr>
              <w:t xml:space="preserve"> </w:t>
            </w:r>
            <w:r>
              <w:rPr>
                <w:spacing w:val="-2"/>
              </w:rPr>
              <w:t>etc.)</w:t>
            </w:r>
          </w:p>
        </w:tc>
      </w:tr>
      <w:tr w:rsidR="00043761" w14:paraId="7711480A" w14:textId="77777777">
        <w:trPr>
          <w:trHeight w:val="311"/>
        </w:trPr>
        <w:tc>
          <w:tcPr>
            <w:tcW w:w="2222" w:type="dxa"/>
            <w:vMerge/>
            <w:tcBorders>
              <w:top w:val="nil"/>
              <w:bottom w:val="single" w:sz="4" w:space="0" w:color="000000"/>
            </w:tcBorders>
            <w:shd w:val="clear" w:color="auto" w:fill="2F75B5"/>
          </w:tcPr>
          <w:p w14:paraId="29566302"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72210031" w14:textId="77777777" w:rsidR="00043761" w:rsidRDefault="00000000">
            <w:pPr>
              <w:pStyle w:val="TableParagraph"/>
              <w:spacing w:before="27"/>
              <w:ind w:left="110"/>
              <w:rPr>
                <w:b/>
              </w:rPr>
            </w:pPr>
            <w:r>
              <w:rPr>
                <w:b/>
              </w:rPr>
              <w:t>EN4SW-IV-6</w:t>
            </w:r>
            <w:r>
              <w:rPr>
                <w:b/>
                <w:spacing w:val="-9"/>
              </w:rPr>
              <w:t xml:space="preserve"> </w:t>
            </w:r>
            <w:r>
              <w:rPr>
                <w:b/>
              </w:rPr>
              <w:t>Use</w:t>
            </w:r>
            <w:r>
              <w:rPr>
                <w:b/>
                <w:spacing w:val="-6"/>
              </w:rPr>
              <w:t xml:space="preserve"> </w:t>
            </w:r>
            <w:r>
              <w:rPr>
                <w:b/>
              </w:rPr>
              <w:t>appropriate</w:t>
            </w:r>
            <w:r>
              <w:rPr>
                <w:b/>
                <w:spacing w:val="-6"/>
              </w:rPr>
              <w:t xml:space="preserve"> </w:t>
            </w:r>
            <w:r>
              <w:rPr>
                <w:b/>
              </w:rPr>
              <w:t>non-verbal</w:t>
            </w:r>
            <w:r>
              <w:rPr>
                <w:b/>
                <w:spacing w:val="-7"/>
              </w:rPr>
              <w:t xml:space="preserve"> </w:t>
            </w:r>
            <w:r>
              <w:rPr>
                <w:b/>
              </w:rPr>
              <w:t>cues</w:t>
            </w:r>
            <w:r>
              <w:rPr>
                <w:b/>
                <w:spacing w:val="-6"/>
              </w:rPr>
              <w:t xml:space="preserve"> </w:t>
            </w:r>
            <w:r>
              <w:rPr>
                <w:b/>
              </w:rPr>
              <w:t>for</w:t>
            </w:r>
            <w:r>
              <w:rPr>
                <w:b/>
                <w:spacing w:val="-6"/>
              </w:rPr>
              <w:t xml:space="preserve"> </w:t>
            </w:r>
            <w:r>
              <w:rPr>
                <w:b/>
              </w:rPr>
              <w:t>clarity</w:t>
            </w:r>
            <w:r>
              <w:rPr>
                <w:b/>
                <w:spacing w:val="-6"/>
              </w:rPr>
              <w:t xml:space="preserve"> </w:t>
            </w:r>
            <w:r>
              <w:rPr>
                <w:b/>
              </w:rPr>
              <w:t>of</w:t>
            </w:r>
            <w:r>
              <w:rPr>
                <w:b/>
                <w:spacing w:val="-7"/>
              </w:rPr>
              <w:t xml:space="preserve"> </w:t>
            </w:r>
            <w:r>
              <w:rPr>
                <w:b/>
              </w:rPr>
              <w:t>context,</w:t>
            </w:r>
            <w:r>
              <w:rPr>
                <w:b/>
                <w:spacing w:val="-6"/>
              </w:rPr>
              <w:t xml:space="preserve"> </w:t>
            </w:r>
            <w:r>
              <w:rPr>
                <w:b/>
              </w:rPr>
              <w:t>purpose,</w:t>
            </w:r>
            <w:r>
              <w:rPr>
                <w:b/>
                <w:spacing w:val="-6"/>
              </w:rPr>
              <w:t xml:space="preserve"> </w:t>
            </w:r>
            <w:r>
              <w:rPr>
                <w:b/>
              </w:rPr>
              <w:t>and</w:t>
            </w:r>
            <w:r>
              <w:rPr>
                <w:b/>
                <w:spacing w:val="-6"/>
              </w:rPr>
              <w:t xml:space="preserve"> </w:t>
            </w:r>
            <w:r>
              <w:rPr>
                <w:b/>
                <w:spacing w:val="-2"/>
              </w:rPr>
              <w:t>meaning.</w:t>
            </w:r>
          </w:p>
        </w:tc>
      </w:tr>
      <w:tr w:rsidR="00043761" w14:paraId="59944715" w14:textId="77777777">
        <w:trPr>
          <w:trHeight w:val="306"/>
        </w:trPr>
        <w:tc>
          <w:tcPr>
            <w:tcW w:w="2222" w:type="dxa"/>
            <w:vMerge/>
            <w:tcBorders>
              <w:top w:val="nil"/>
              <w:bottom w:val="single" w:sz="4" w:space="0" w:color="000000"/>
            </w:tcBorders>
            <w:shd w:val="clear" w:color="auto" w:fill="2F75B5"/>
          </w:tcPr>
          <w:p w14:paraId="6D05ABB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D9A07C4" w14:textId="77777777" w:rsidR="00043761" w:rsidRDefault="00000000">
            <w:pPr>
              <w:pStyle w:val="TableParagraph"/>
              <w:spacing w:before="27"/>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6928B428" w14:textId="77777777" w:rsidR="00043761" w:rsidRDefault="00000000">
            <w:pPr>
              <w:pStyle w:val="TableParagraph"/>
              <w:spacing w:before="27"/>
              <w:ind w:left="116"/>
            </w:pPr>
            <w:r>
              <w:t>using</w:t>
            </w:r>
            <w:r>
              <w:rPr>
                <w:spacing w:val="-6"/>
              </w:rPr>
              <w:t xml:space="preserve"> </w:t>
            </w:r>
            <w:r>
              <w:t>facial</w:t>
            </w:r>
            <w:r>
              <w:rPr>
                <w:spacing w:val="-5"/>
              </w:rPr>
              <w:t xml:space="preserve"> </w:t>
            </w:r>
            <w:r>
              <w:rPr>
                <w:spacing w:val="-2"/>
              </w:rPr>
              <w:t>expressions</w:t>
            </w:r>
          </w:p>
        </w:tc>
      </w:tr>
    </w:tbl>
    <w:p w14:paraId="2877E7B1" w14:textId="77777777" w:rsidR="00043761" w:rsidRDefault="00043761">
      <w:pPr>
        <w:pStyle w:val="TableParagraph"/>
        <w:sectPr w:rsidR="00043761">
          <w:pgSz w:w="16840" w:h="11910" w:orient="landscape"/>
          <w:pgMar w:top="960" w:right="708" w:bottom="780" w:left="708" w:header="727" w:footer="586" w:gutter="0"/>
          <w:cols w:space="720"/>
        </w:sectPr>
      </w:pPr>
    </w:p>
    <w:p w14:paraId="1B003CD5" w14:textId="77777777" w:rsidR="00043761" w:rsidRDefault="00043761">
      <w:pPr>
        <w:pStyle w:val="BodyText"/>
        <w:spacing w:before="227"/>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10905"/>
      </w:tblGrid>
      <w:tr w:rsidR="00043761" w14:paraId="2E52335A" w14:textId="77777777">
        <w:trPr>
          <w:trHeight w:val="301"/>
        </w:trPr>
        <w:tc>
          <w:tcPr>
            <w:tcW w:w="2222" w:type="dxa"/>
            <w:vMerge w:val="restart"/>
            <w:shd w:val="clear" w:color="auto" w:fill="2F75B5"/>
          </w:tcPr>
          <w:p w14:paraId="732A6E73" w14:textId="77777777" w:rsidR="00043761" w:rsidRDefault="00043761">
            <w:pPr>
              <w:pStyle w:val="TableParagraph"/>
              <w:rPr>
                <w:rFonts w:ascii="Times New Roman"/>
              </w:rPr>
            </w:pPr>
          </w:p>
        </w:tc>
        <w:tc>
          <w:tcPr>
            <w:tcW w:w="489" w:type="dxa"/>
            <w:tcBorders>
              <w:top w:val="nil"/>
              <w:bottom w:val="single" w:sz="4" w:space="0" w:color="000000"/>
              <w:right w:val="single" w:sz="4" w:space="0" w:color="000000"/>
            </w:tcBorders>
          </w:tcPr>
          <w:p w14:paraId="3DDC1F06" w14:textId="77777777" w:rsidR="00043761" w:rsidRDefault="00000000">
            <w:pPr>
              <w:pStyle w:val="TableParagraph"/>
              <w:spacing w:before="22"/>
              <w:ind w:left="20"/>
              <w:jc w:val="center"/>
            </w:pPr>
            <w:r>
              <w:rPr>
                <w:spacing w:val="-10"/>
              </w:rPr>
              <w:t>2</w:t>
            </w:r>
          </w:p>
        </w:tc>
        <w:tc>
          <w:tcPr>
            <w:tcW w:w="10905" w:type="dxa"/>
            <w:tcBorders>
              <w:top w:val="single" w:sz="4" w:space="0" w:color="000000"/>
              <w:left w:val="single" w:sz="4" w:space="0" w:color="000000"/>
              <w:bottom w:val="single" w:sz="4" w:space="0" w:color="000000"/>
            </w:tcBorders>
          </w:tcPr>
          <w:p w14:paraId="409EFCBA" w14:textId="77777777" w:rsidR="00043761" w:rsidRDefault="00000000">
            <w:pPr>
              <w:pStyle w:val="TableParagraph"/>
              <w:spacing w:before="22"/>
              <w:ind w:left="116"/>
            </w:pPr>
            <w:r>
              <w:t>using</w:t>
            </w:r>
            <w:r>
              <w:rPr>
                <w:spacing w:val="-5"/>
              </w:rPr>
              <w:t xml:space="preserve"> </w:t>
            </w:r>
            <w:r>
              <w:rPr>
                <w:spacing w:val="-2"/>
              </w:rPr>
              <w:t>gestures</w:t>
            </w:r>
          </w:p>
        </w:tc>
      </w:tr>
      <w:tr w:rsidR="00043761" w14:paraId="07A17892" w14:textId="77777777">
        <w:trPr>
          <w:trHeight w:val="296"/>
        </w:trPr>
        <w:tc>
          <w:tcPr>
            <w:tcW w:w="2222" w:type="dxa"/>
            <w:vMerge/>
            <w:tcBorders>
              <w:top w:val="nil"/>
            </w:tcBorders>
            <w:shd w:val="clear" w:color="auto" w:fill="2F75B5"/>
          </w:tcPr>
          <w:p w14:paraId="2288DDFC"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7B8E1AA" w14:textId="77777777" w:rsidR="00043761" w:rsidRDefault="00000000">
            <w:pPr>
              <w:pStyle w:val="TableParagraph"/>
              <w:spacing w:before="22" w:line="254" w:lineRule="exact"/>
              <w:ind w:left="20"/>
              <w:jc w:val="center"/>
            </w:pPr>
            <w:r>
              <w:rPr>
                <w:spacing w:val="-10"/>
              </w:rPr>
              <w:t>3</w:t>
            </w:r>
          </w:p>
        </w:tc>
        <w:tc>
          <w:tcPr>
            <w:tcW w:w="10905" w:type="dxa"/>
            <w:tcBorders>
              <w:top w:val="single" w:sz="4" w:space="0" w:color="000000"/>
              <w:left w:val="single" w:sz="4" w:space="0" w:color="000000"/>
              <w:bottom w:val="single" w:sz="4" w:space="0" w:color="000000"/>
            </w:tcBorders>
            <w:shd w:val="clear" w:color="auto" w:fill="DDEBF7"/>
          </w:tcPr>
          <w:p w14:paraId="0AB61DCA" w14:textId="77777777" w:rsidR="00043761" w:rsidRDefault="00000000">
            <w:pPr>
              <w:pStyle w:val="TableParagraph"/>
              <w:spacing w:before="22" w:line="254" w:lineRule="exact"/>
              <w:ind w:left="116"/>
            </w:pPr>
            <w:r>
              <w:t>using</w:t>
            </w:r>
            <w:r>
              <w:rPr>
                <w:spacing w:val="-4"/>
              </w:rPr>
              <w:t xml:space="preserve"> </w:t>
            </w:r>
            <w:r>
              <w:t>eye</w:t>
            </w:r>
            <w:r>
              <w:rPr>
                <w:spacing w:val="-4"/>
              </w:rPr>
              <w:t xml:space="preserve"> </w:t>
            </w:r>
            <w:r>
              <w:rPr>
                <w:spacing w:val="-2"/>
              </w:rPr>
              <w:t>contact</w:t>
            </w:r>
          </w:p>
        </w:tc>
      </w:tr>
      <w:tr w:rsidR="00043761" w14:paraId="6A06858D" w14:textId="77777777">
        <w:trPr>
          <w:trHeight w:val="306"/>
        </w:trPr>
        <w:tc>
          <w:tcPr>
            <w:tcW w:w="2222" w:type="dxa"/>
            <w:vMerge/>
            <w:tcBorders>
              <w:top w:val="nil"/>
            </w:tcBorders>
            <w:shd w:val="clear" w:color="auto" w:fill="2F75B5"/>
          </w:tcPr>
          <w:p w14:paraId="589B36A1" w14:textId="77777777" w:rsidR="00043761" w:rsidRDefault="00043761">
            <w:pPr>
              <w:rPr>
                <w:sz w:val="2"/>
                <w:szCs w:val="2"/>
              </w:rPr>
            </w:pPr>
          </w:p>
        </w:tc>
        <w:tc>
          <w:tcPr>
            <w:tcW w:w="489" w:type="dxa"/>
            <w:tcBorders>
              <w:top w:val="single" w:sz="4" w:space="0" w:color="000000"/>
              <w:right w:val="single" w:sz="4" w:space="0" w:color="000000"/>
            </w:tcBorders>
          </w:tcPr>
          <w:p w14:paraId="558BA42A" w14:textId="77777777" w:rsidR="00043761" w:rsidRDefault="00000000">
            <w:pPr>
              <w:pStyle w:val="TableParagraph"/>
              <w:spacing w:before="27"/>
              <w:ind w:left="20"/>
              <w:jc w:val="center"/>
            </w:pPr>
            <w:r>
              <w:rPr>
                <w:spacing w:val="-10"/>
              </w:rPr>
              <w:t>4</w:t>
            </w:r>
          </w:p>
        </w:tc>
        <w:tc>
          <w:tcPr>
            <w:tcW w:w="10905" w:type="dxa"/>
            <w:tcBorders>
              <w:top w:val="single" w:sz="4" w:space="0" w:color="000000"/>
              <w:left w:val="single" w:sz="4" w:space="0" w:color="000000"/>
            </w:tcBorders>
          </w:tcPr>
          <w:p w14:paraId="6925CBC0" w14:textId="77777777" w:rsidR="00043761" w:rsidRDefault="00000000">
            <w:pPr>
              <w:pStyle w:val="TableParagraph"/>
              <w:spacing w:before="27"/>
              <w:ind w:left="116"/>
            </w:pPr>
            <w:r>
              <w:t>using</w:t>
            </w:r>
            <w:r>
              <w:rPr>
                <w:spacing w:val="-5"/>
              </w:rPr>
              <w:t xml:space="preserve"> </w:t>
            </w:r>
            <w:r>
              <w:rPr>
                <w:spacing w:val="-2"/>
              </w:rPr>
              <w:t>haptics</w:t>
            </w:r>
          </w:p>
        </w:tc>
      </w:tr>
      <w:tr w:rsidR="00043761" w14:paraId="009A440C" w14:textId="77777777">
        <w:trPr>
          <w:trHeight w:val="512"/>
        </w:trPr>
        <w:tc>
          <w:tcPr>
            <w:tcW w:w="2222" w:type="dxa"/>
            <w:vMerge w:val="restart"/>
            <w:shd w:val="clear" w:color="auto" w:fill="2F75B5"/>
          </w:tcPr>
          <w:p w14:paraId="173E5548" w14:textId="77777777" w:rsidR="00043761" w:rsidRDefault="00043761">
            <w:pPr>
              <w:pStyle w:val="TableParagraph"/>
              <w:rPr>
                <w:b/>
              </w:rPr>
            </w:pPr>
          </w:p>
          <w:p w14:paraId="4D5A6394" w14:textId="77777777" w:rsidR="00043761" w:rsidRDefault="00043761">
            <w:pPr>
              <w:pStyle w:val="TableParagraph"/>
              <w:rPr>
                <w:b/>
              </w:rPr>
            </w:pPr>
          </w:p>
          <w:p w14:paraId="1FAAF5FD" w14:textId="77777777" w:rsidR="00043761" w:rsidRDefault="00043761">
            <w:pPr>
              <w:pStyle w:val="TableParagraph"/>
              <w:rPr>
                <w:b/>
              </w:rPr>
            </w:pPr>
          </w:p>
          <w:p w14:paraId="7CABC0D9" w14:textId="77777777" w:rsidR="00043761" w:rsidRDefault="00043761">
            <w:pPr>
              <w:pStyle w:val="TableParagraph"/>
              <w:spacing w:before="194"/>
              <w:rPr>
                <w:b/>
              </w:rPr>
            </w:pPr>
          </w:p>
          <w:p w14:paraId="64125225" w14:textId="77777777" w:rsidR="00043761" w:rsidRDefault="00000000">
            <w:pPr>
              <w:pStyle w:val="TableParagraph"/>
              <w:ind w:left="353" w:firstLine="63"/>
              <w:rPr>
                <w:b/>
              </w:rPr>
            </w:pPr>
            <w:r>
              <w:rPr>
                <w:b/>
                <w:color w:val="FFFFFF"/>
              </w:rPr>
              <w:t xml:space="preserve">Viewing and </w:t>
            </w:r>
            <w:r>
              <w:rPr>
                <w:b/>
                <w:color w:val="FFFFFF"/>
                <w:spacing w:val="-2"/>
              </w:rPr>
              <w:t>Representing</w:t>
            </w:r>
          </w:p>
        </w:tc>
        <w:tc>
          <w:tcPr>
            <w:tcW w:w="11394" w:type="dxa"/>
            <w:gridSpan w:val="2"/>
            <w:tcBorders>
              <w:bottom w:val="single" w:sz="4" w:space="0" w:color="000000"/>
            </w:tcBorders>
            <w:shd w:val="clear" w:color="auto" w:fill="DDEBF7"/>
          </w:tcPr>
          <w:p w14:paraId="2DE64576" w14:textId="77777777" w:rsidR="00043761" w:rsidRDefault="00000000">
            <w:pPr>
              <w:pStyle w:val="TableParagraph"/>
              <w:spacing w:line="257" w:lineRule="exact"/>
              <w:ind w:left="110"/>
              <w:rPr>
                <w:b/>
              </w:rPr>
            </w:pPr>
            <w:r>
              <w:rPr>
                <w:b/>
              </w:rPr>
              <w:t>EN4VR-IV-1</w:t>
            </w:r>
            <w:r>
              <w:rPr>
                <w:b/>
                <w:spacing w:val="-11"/>
              </w:rPr>
              <w:t xml:space="preserve"> </w:t>
            </w:r>
            <w:r>
              <w:rPr>
                <w:b/>
              </w:rPr>
              <w:t>Identify</w:t>
            </w:r>
            <w:r>
              <w:rPr>
                <w:b/>
                <w:spacing w:val="-10"/>
              </w:rPr>
              <w:t xml:space="preserve"> </w:t>
            </w:r>
            <w:r>
              <w:rPr>
                <w:b/>
              </w:rPr>
              <w:t>visual</w:t>
            </w:r>
            <w:r>
              <w:rPr>
                <w:b/>
                <w:spacing w:val="-10"/>
              </w:rPr>
              <w:t xml:space="preserve"> </w:t>
            </w:r>
            <w:r>
              <w:rPr>
                <w:b/>
              </w:rPr>
              <w:t>elements:</w:t>
            </w:r>
            <w:r>
              <w:rPr>
                <w:b/>
                <w:spacing w:val="-10"/>
              </w:rPr>
              <w:t xml:space="preserve"> </w:t>
            </w:r>
            <w:r>
              <w:rPr>
                <w:b/>
              </w:rPr>
              <w:t>using</w:t>
            </w:r>
            <w:r>
              <w:rPr>
                <w:b/>
                <w:spacing w:val="-10"/>
              </w:rPr>
              <w:t xml:space="preserve"> </w:t>
            </w:r>
            <w:r>
              <w:rPr>
                <w:b/>
              </w:rPr>
              <w:t>space</w:t>
            </w:r>
            <w:r>
              <w:rPr>
                <w:b/>
                <w:spacing w:val="-10"/>
              </w:rPr>
              <w:t xml:space="preserve"> </w:t>
            </w:r>
            <w:r>
              <w:rPr>
                <w:b/>
              </w:rPr>
              <w:t>(three-dimensional,</w:t>
            </w:r>
            <w:r>
              <w:rPr>
                <w:b/>
                <w:spacing w:val="-10"/>
              </w:rPr>
              <w:t xml:space="preserve"> </w:t>
            </w:r>
            <w:r>
              <w:rPr>
                <w:b/>
              </w:rPr>
              <w:t>four-dimensional,</w:t>
            </w:r>
            <w:r>
              <w:rPr>
                <w:b/>
                <w:spacing w:val="-10"/>
              </w:rPr>
              <w:t xml:space="preserve"> </w:t>
            </w:r>
            <w:r>
              <w:rPr>
                <w:b/>
                <w:spacing w:val="-5"/>
              </w:rPr>
              <w:t>and</w:t>
            </w:r>
          </w:p>
          <w:p w14:paraId="7603888B" w14:textId="77777777" w:rsidR="00043761" w:rsidRDefault="00000000">
            <w:pPr>
              <w:pStyle w:val="TableParagraph"/>
              <w:spacing w:before="1" w:line="235" w:lineRule="exact"/>
              <w:ind w:left="110"/>
              <w:rPr>
                <w:b/>
              </w:rPr>
            </w:pPr>
            <w:r>
              <w:rPr>
                <w:b/>
                <w:spacing w:val="-2"/>
              </w:rPr>
              <w:t>proportional).</w:t>
            </w:r>
          </w:p>
        </w:tc>
      </w:tr>
      <w:tr w:rsidR="00043761" w14:paraId="75A26C52" w14:textId="77777777">
        <w:trPr>
          <w:trHeight w:val="296"/>
        </w:trPr>
        <w:tc>
          <w:tcPr>
            <w:tcW w:w="2222" w:type="dxa"/>
            <w:vMerge/>
            <w:tcBorders>
              <w:top w:val="nil"/>
            </w:tcBorders>
            <w:shd w:val="clear" w:color="auto" w:fill="2F75B5"/>
          </w:tcPr>
          <w:p w14:paraId="3931241A" w14:textId="77777777" w:rsidR="00043761" w:rsidRDefault="00043761">
            <w:pPr>
              <w:rPr>
                <w:sz w:val="2"/>
                <w:szCs w:val="2"/>
              </w:rPr>
            </w:pPr>
          </w:p>
        </w:tc>
        <w:tc>
          <w:tcPr>
            <w:tcW w:w="11394" w:type="dxa"/>
            <w:gridSpan w:val="2"/>
            <w:tcBorders>
              <w:top w:val="single" w:sz="4" w:space="0" w:color="000000"/>
              <w:bottom w:val="single" w:sz="4" w:space="0" w:color="000000"/>
            </w:tcBorders>
          </w:tcPr>
          <w:p w14:paraId="2D42C593" w14:textId="77777777" w:rsidR="00043761" w:rsidRDefault="00000000">
            <w:pPr>
              <w:pStyle w:val="TableParagraph"/>
              <w:spacing w:before="22" w:line="254" w:lineRule="exact"/>
              <w:ind w:left="110"/>
              <w:rPr>
                <w:b/>
              </w:rPr>
            </w:pPr>
            <w:r>
              <w:rPr>
                <w:b/>
              </w:rPr>
              <w:t>EN4VR-IV-2</w:t>
            </w:r>
            <w:r>
              <w:rPr>
                <w:b/>
                <w:spacing w:val="-6"/>
              </w:rPr>
              <w:t xml:space="preserve"> </w:t>
            </w:r>
            <w:r>
              <w:rPr>
                <w:b/>
              </w:rPr>
              <w:t>Derive</w:t>
            </w:r>
            <w:r>
              <w:rPr>
                <w:b/>
                <w:spacing w:val="-6"/>
              </w:rPr>
              <w:t xml:space="preserve"> </w:t>
            </w:r>
            <w:r>
              <w:rPr>
                <w:b/>
              </w:rPr>
              <w:t>meaning</w:t>
            </w:r>
            <w:r>
              <w:rPr>
                <w:b/>
                <w:spacing w:val="-5"/>
              </w:rPr>
              <w:t xml:space="preserve"> </w:t>
            </w:r>
            <w:r>
              <w:rPr>
                <w:b/>
              </w:rPr>
              <w:t>based</w:t>
            </w:r>
            <w:r>
              <w:rPr>
                <w:b/>
                <w:spacing w:val="-6"/>
              </w:rPr>
              <w:t xml:space="preserve"> </w:t>
            </w:r>
            <w:r>
              <w:rPr>
                <w:b/>
              </w:rPr>
              <w:t>on</w:t>
            </w:r>
            <w:r>
              <w:rPr>
                <w:b/>
                <w:spacing w:val="-5"/>
              </w:rPr>
              <w:t xml:space="preserve"> </w:t>
            </w:r>
            <w:r>
              <w:rPr>
                <w:b/>
              </w:rPr>
              <w:t>the</w:t>
            </w:r>
            <w:r>
              <w:rPr>
                <w:b/>
                <w:spacing w:val="-6"/>
              </w:rPr>
              <w:t xml:space="preserve"> </w:t>
            </w:r>
            <w:r>
              <w:rPr>
                <w:b/>
              </w:rPr>
              <w:t>visual</w:t>
            </w:r>
            <w:r>
              <w:rPr>
                <w:b/>
                <w:spacing w:val="-5"/>
              </w:rPr>
              <w:t xml:space="preserve"> </w:t>
            </w:r>
            <w:r>
              <w:rPr>
                <w:b/>
                <w:spacing w:val="-2"/>
              </w:rPr>
              <w:t>elements.</w:t>
            </w:r>
          </w:p>
        </w:tc>
      </w:tr>
      <w:tr w:rsidR="00043761" w14:paraId="1F5158EE" w14:textId="77777777">
        <w:trPr>
          <w:trHeight w:val="301"/>
        </w:trPr>
        <w:tc>
          <w:tcPr>
            <w:tcW w:w="2222" w:type="dxa"/>
            <w:vMerge/>
            <w:tcBorders>
              <w:top w:val="nil"/>
            </w:tcBorders>
            <w:shd w:val="clear" w:color="auto" w:fill="2F75B5"/>
          </w:tcPr>
          <w:p w14:paraId="7322706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B3F5845" w14:textId="77777777" w:rsidR="00043761" w:rsidRDefault="00000000">
            <w:pPr>
              <w:pStyle w:val="TableParagraph"/>
              <w:spacing w:before="27" w:line="254" w:lineRule="exact"/>
              <w:ind w:left="20"/>
              <w:jc w:val="center"/>
            </w:pPr>
            <w:r>
              <w:rPr>
                <w:spacing w:val="-10"/>
              </w:rPr>
              <w:t>1</w:t>
            </w:r>
          </w:p>
        </w:tc>
        <w:tc>
          <w:tcPr>
            <w:tcW w:w="10905" w:type="dxa"/>
            <w:tcBorders>
              <w:top w:val="single" w:sz="4" w:space="0" w:color="000000"/>
              <w:left w:val="single" w:sz="4" w:space="0" w:color="000000"/>
              <w:bottom w:val="single" w:sz="4" w:space="0" w:color="000000"/>
            </w:tcBorders>
            <w:shd w:val="clear" w:color="auto" w:fill="DDEBF7"/>
          </w:tcPr>
          <w:p w14:paraId="182A06BE" w14:textId="77777777" w:rsidR="00043761" w:rsidRDefault="00000000">
            <w:pPr>
              <w:pStyle w:val="TableParagraph"/>
              <w:spacing w:before="27" w:line="254" w:lineRule="exact"/>
              <w:ind w:left="116"/>
            </w:pPr>
            <w:r>
              <w:t>interpreting</w:t>
            </w:r>
            <w:r>
              <w:rPr>
                <w:spacing w:val="-8"/>
              </w:rPr>
              <w:t xml:space="preserve"> </w:t>
            </w:r>
            <w:r>
              <w:t>lines,</w:t>
            </w:r>
            <w:r>
              <w:rPr>
                <w:spacing w:val="-6"/>
              </w:rPr>
              <w:t xml:space="preserve"> </w:t>
            </w:r>
            <w:r>
              <w:t>shapes,</w:t>
            </w:r>
            <w:r>
              <w:rPr>
                <w:spacing w:val="-6"/>
              </w:rPr>
              <w:t xml:space="preserve"> </w:t>
            </w:r>
            <w:r>
              <w:t>and</w:t>
            </w:r>
            <w:r>
              <w:rPr>
                <w:spacing w:val="-5"/>
              </w:rPr>
              <w:t xml:space="preserve"> </w:t>
            </w:r>
            <w:r>
              <w:t>colors</w:t>
            </w:r>
            <w:r>
              <w:rPr>
                <w:spacing w:val="-6"/>
              </w:rPr>
              <w:t xml:space="preserve"> </w:t>
            </w:r>
            <w:r>
              <w:t>used</w:t>
            </w:r>
            <w:r>
              <w:rPr>
                <w:spacing w:val="-6"/>
              </w:rPr>
              <w:t xml:space="preserve"> </w:t>
            </w:r>
            <w:r>
              <w:t>to</w:t>
            </w:r>
            <w:r>
              <w:rPr>
                <w:spacing w:val="-6"/>
              </w:rPr>
              <w:t xml:space="preserve"> </w:t>
            </w:r>
            <w:r>
              <w:t>convey</w:t>
            </w:r>
            <w:r>
              <w:rPr>
                <w:spacing w:val="-5"/>
              </w:rPr>
              <w:t xml:space="preserve"> </w:t>
            </w:r>
            <w:r>
              <w:rPr>
                <w:spacing w:val="-2"/>
              </w:rPr>
              <w:t>meaning</w:t>
            </w:r>
          </w:p>
        </w:tc>
      </w:tr>
      <w:tr w:rsidR="00043761" w14:paraId="71F70685" w14:textId="77777777">
        <w:trPr>
          <w:trHeight w:val="301"/>
        </w:trPr>
        <w:tc>
          <w:tcPr>
            <w:tcW w:w="2222" w:type="dxa"/>
            <w:vMerge/>
            <w:tcBorders>
              <w:top w:val="nil"/>
            </w:tcBorders>
            <w:shd w:val="clear" w:color="auto" w:fill="2F75B5"/>
          </w:tcPr>
          <w:p w14:paraId="0ECD54E4"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763E6BAB" w14:textId="77777777" w:rsidR="00043761" w:rsidRDefault="00000000">
            <w:pPr>
              <w:pStyle w:val="TableParagraph"/>
              <w:spacing w:before="22"/>
              <w:ind w:left="20"/>
              <w:jc w:val="center"/>
            </w:pPr>
            <w:r>
              <w:rPr>
                <w:spacing w:val="-10"/>
              </w:rPr>
              <w:t>2</w:t>
            </w:r>
          </w:p>
        </w:tc>
        <w:tc>
          <w:tcPr>
            <w:tcW w:w="10905" w:type="dxa"/>
            <w:tcBorders>
              <w:top w:val="single" w:sz="4" w:space="0" w:color="000000"/>
              <w:left w:val="single" w:sz="4" w:space="0" w:color="000000"/>
              <w:bottom w:val="single" w:sz="4" w:space="0" w:color="000000"/>
            </w:tcBorders>
          </w:tcPr>
          <w:p w14:paraId="53B56BD7" w14:textId="77777777" w:rsidR="00043761" w:rsidRDefault="00000000">
            <w:pPr>
              <w:pStyle w:val="TableParagraph"/>
              <w:spacing w:before="22"/>
              <w:ind w:left="116"/>
            </w:pPr>
            <w:r>
              <w:t>interpreting</w:t>
            </w:r>
            <w:r>
              <w:rPr>
                <w:spacing w:val="-7"/>
              </w:rPr>
              <w:t xml:space="preserve"> </w:t>
            </w:r>
            <w:r>
              <w:t>images/ideas</w:t>
            </w:r>
            <w:r>
              <w:rPr>
                <w:spacing w:val="-7"/>
              </w:rPr>
              <w:t xml:space="preserve"> </w:t>
            </w:r>
            <w:r>
              <w:t>that</w:t>
            </w:r>
            <w:r>
              <w:rPr>
                <w:spacing w:val="-7"/>
              </w:rPr>
              <w:t xml:space="preserve"> </w:t>
            </w:r>
            <w:r>
              <w:t>are</w:t>
            </w:r>
            <w:r>
              <w:rPr>
                <w:spacing w:val="-7"/>
              </w:rPr>
              <w:t xml:space="preserve"> </w:t>
            </w:r>
            <w:r>
              <w:t>explicitly</w:t>
            </w:r>
            <w:r>
              <w:rPr>
                <w:spacing w:val="-7"/>
              </w:rPr>
              <w:t xml:space="preserve"> </w:t>
            </w:r>
            <w:r>
              <w:t>used</w:t>
            </w:r>
            <w:r>
              <w:rPr>
                <w:spacing w:val="-7"/>
              </w:rPr>
              <w:t xml:space="preserve"> </w:t>
            </w:r>
            <w:r>
              <w:t>to</w:t>
            </w:r>
            <w:r>
              <w:rPr>
                <w:spacing w:val="-6"/>
              </w:rPr>
              <w:t xml:space="preserve"> </w:t>
            </w:r>
            <w:r>
              <w:t>influence</w:t>
            </w:r>
            <w:r>
              <w:rPr>
                <w:spacing w:val="-7"/>
              </w:rPr>
              <w:t xml:space="preserve"> </w:t>
            </w:r>
            <w:r>
              <w:t>viewers</w:t>
            </w:r>
            <w:r>
              <w:rPr>
                <w:spacing w:val="-6"/>
              </w:rPr>
              <w:t xml:space="preserve"> </w:t>
            </w:r>
            <w:r>
              <w:rPr>
                <w:spacing w:val="-2"/>
              </w:rPr>
              <w:t>(symbolism)</w:t>
            </w:r>
          </w:p>
        </w:tc>
      </w:tr>
      <w:tr w:rsidR="00043761" w14:paraId="1E9F8053" w14:textId="77777777">
        <w:trPr>
          <w:trHeight w:val="296"/>
        </w:trPr>
        <w:tc>
          <w:tcPr>
            <w:tcW w:w="2222" w:type="dxa"/>
            <w:vMerge/>
            <w:tcBorders>
              <w:top w:val="nil"/>
            </w:tcBorders>
            <w:shd w:val="clear" w:color="auto" w:fill="2F75B5"/>
          </w:tcPr>
          <w:p w14:paraId="2CC22057"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2E5F858B" w14:textId="77777777" w:rsidR="00043761" w:rsidRDefault="00000000">
            <w:pPr>
              <w:pStyle w:val="TableParagraph"/>
              <w:spacing w:before="22" w:line="254" w:lineRule="exact"/>
              <w:ind w:left="20"/>
              <w:jc w:val="center"/>
            </w:pPr>
            <w:r>
              <w:rPr>
                <w:spacing w:val="-10"/>
              </w:rPr>
              <w:t>3</w:t>
            </w:r>
          </w:p>
        </w:tc>
        <w:tc>
          <w:tcPr>
            <w:tcW w:w="10905" w:type="dxa"/>
            <w:tcBorders>
              <w:top w:val="single" w:sz="4" w:space="0" w:color="000000"/>
              <w:left w:val="single" w:sz="4" w:space="0" w:color="000000"/>
              <w:bottom w:val="single" w:sz="4" w:space="0" w:color="000000"/>
            </w:tcBorders>
            <w:shd w:val="clear" w:color="auto" w:fill="DDEBF7"/>
          </w:tcPr>
          <w:p w14:paraId="2192FA78" w14:textId="77777777" w:rsidR="00043761" w:rsidRDefault="00000000">
            <w:pPr>
              <w:pStyle w:val="TableParagraph"/>
              <w:spacing w:before="22" w:line="254" w:lineRule="exact"/>
              <w:ind w:left="116"/>
            </w:pPr>
            <w:r>
              <w:t>identifying</w:t>
            </w:r>
            <w:r>
              <w:rPr>
                <w:spacing w:val="-6"/>
              </w:rPr>
              <w:t xml:space="preserve"> </w:t>
            </w:r>
            <w:r>
              <w:t>the</w:t>
            </w:r>
            <w:r>
              <w:rPr>
                <w:spacing w:val="-5"/>
              </w:rPr>
              <w:t xml:space="preserve"> </w:t>
            </w:r>
            <w:r>
              <w:t>purpose</w:t>
            </w:r>
            <w:r>
              <w:rPr>
                <w:spacing w:val="-5"/>
              </w:rPr>
              <w:t xml:space="preserve"> </w:t>
            </w:r>
            <w:r>
              <w:t>of</w:t>
            </w:r>
            <w:r>
              <w:rPr>
                <w:spacing w:val="-6"/>
              </w:rPr>
              <w:t xml:space="preserve"> </w:t>
            </w:r>
            <w:r>
              <w:t>the</w:t>
            </w:r>
            <w:r>
              <w:rPr>
                <w:spacing w:val="-5"/>
              </w:rPr>
              <w:t xml:space="preserve"> </w:t>
            </w:r>
            <w:r>
              <w:t>visual</w:t>
            </w:r>
            <w:r>
              <w:rPr>
                <w:spacing w:val="-5"/>
              </w:rPr>
              <w:t xml:space="preserve"> </w:t>
            </w:r>
            <w:r>
              <w:rPr>
                <w:spacing w:val="-4"/>
              </w:rPr>
              <w:t>text</w:t>
            </w:r>
          </w:p>
        </w:tc>
      </w:tr>
      <w:tr w:rsidR="00043761" w14:paraId="24FBAEED" w14:textId="77777777">
        <w:trPr>
          <w:trHeight w:val="301"/>
        </w:trPr>
        <w:tc>
          <w:tcPr>
            <w:tcW w:w="2222" w:type="dxa"/>
            <w:vMerge/>
            <w:tcBorders>
              <w:top w:val="nil"/>
            </w:tcBorders>
            <w:shd w:val="clear" w:color="auto" w:fill="2F75B5"/>
          </w:tcPr>
          <w:p w14:paraId="680AA281" w14:textId="77777777" w:rsidR="00043761" w:rsidRDefault="00043761">
            <w:pPr>
              <w:rPr>
                <w:sz w:val="2"/>
                <w:szCs w:val="2"/>
              </w:rPr>
            </w:pPr>
          </w:p>
        </w:tc>
        <w:tc>
          <w:tcPr>
            <w:tcW w:w="11394" w:type="dxa"/>
            <w:gridSpan w:val="2"/>
            <w:tcBorders>
              <w:top w:val="single" w:sz="4" w:space="0" w:color="000000"/>
              <w:bottom w:val="single" w:sz="4" w:space="0" w:color="000000"/>
            </w:tcBorders>
          </w:tcPr>
          <w:p w14:paraId="7B090B19" w14:textId="77777777" w:rsidR="00043761" w:rsidRDefault="00000000">
            <w:pPr>
              <w:pStyle w:val="TableParagraph"/>
              <w:spacing w:before="27" w:line="254" w:lineRule="exact"/>
              <w:ind w:left="110"/>
              <w:rPr>
                <w:b/>
              </w:rPr>
            </w:pPr>
            <w:r>
              <w:rPr>
                <w:b/>
              </w:rPr>
              <w:t>EN4VR-IV-3</w:t>
            </w:r>
            <w:r>
              <w:rPr>
                <w:b/>
                <w:spacing w:val="-9"/>
              </w:rPr>
              <w:t xml:space="preserve"> </w:t>
            </w:r>
            <w:r>
              <w:rPr>
                <w:b/>
              </w:rPr>
              <w:t>Identify</w:t>
            </w:r>
            <w:r>
              <w:rPr>
                <w:b/>
                <w:spacing w:val="-7"/>
              </w:rPr>
              <w:t xml:space="preserve"> </w:t>
            </w:r>
            <w:r>
              <w:rPr>
                <w:b/>
              </w:rPr>
              <w:t>real</w:t>
            </w:r>
            <w:r>
              <w:rPr>
                <w:b/>
                <w:spacing w:val="-6"/>
              </w:rPr>
              <w:t xml:space="preserve"> </w:t>
            </w:r>
            <w:r>
              <w:rPr>
                <w:b/>
              </w:rPr>
              <w:t>or</w:t>
            </w:r>
            <w:r>
              <w:rPr>
                <w:b/>
                <w:spacing w:val="-7"/>
              </w:rPr>
              <w:t xml:space="preserve"> </w:t>
            </w:r>
            <w:r>
              <w:rPr>
                <w:b/>
              </w:rPr>
              <w:t>make-believe,</w:t>
            </w:r>
            <w:r>
              <w:rPr>
                <w:b/>
                <w:spacing w:val="-7"/>
              </w:rPr>
              <w:t xml:space="preserve"> </w:t>
            </w:r>
            <w:r>
              <w:rPr>
                <w:b/>
              </w:rPr>
              <w:t>fact</w:t>
            </w:r>
            <w:r>
              <w:rPr>
                <w:b/>
                <w:spacing w:val="-6"/>
              </w:rPr>
              <w:t xml:space="preserve"> </w:t>
            </w:r>
            <w:r>
              <w:rPr>
                <w:b/>
              </w:rPr>
              <w:t>or</w:t>
            </w:r>
            <w:r>
              <w:rPr>
                <w:b/>
                <w:spacing w:val="-7"/>
              </w:rPr>
              <w:t xml:space="preserve"> </w:t>
            </w:r>
            <w:r>
              <w:rPr>
                <w:b/>
              </w:rPr>
              <w:t>non-fact</w:t>
            </w:r>
            <w:r>
              <w:rPr>
                <w:b/>
                <w:spacing w:val="-6"/>
              </w:rPr>
              <w:t xml:space="preserve"> </w:t>
            </w:r>
            <w:r>
              <w:rPr>
                <w:b/>
                <w:spacing w:val="-2"/>
              </w:rPr>
              <w:t>images.</w:t>
            </w:r>
          </w:p>
        </w:tc>
      </w:tr>
      <w:tr w:rsidR="00043761" w14:paraId="365C953E" w14:textId="77777777">
        <w:trPr>
          <w:trHeight w:val="301"/>
        </w:trPr>
        <w:tc>
          <w:tcPr>
            <w:tcW w:w="2222" w:type="dxa"/>
            <w:vMerge/>
            <w:tcBorders>
              <w:top w:val="nil"/>
            </w:tcBorders>
            <w:shd w:val="clear" w:color="auto" w:fill="2F75B5"/>
          </w:tcPr>
          <w:p w14:paraId="667282DA" w14:textId="77777777" w:rsidR="00043761" w:rsidRDefault="00043761">
            <w:pPr>
              <w:rPr>
                <w:sz w:val="2"/>
                <w:szCs w:val="2"/>
              </w:rPr>
            </w:pPr>
          </w:p>
        </w:tc>
        <w:tc>
          <w:tcPr>
            <w:tcW w:w="11394" w:type="dxa"/>
            <w:gridSpan w:val="2"/>
            <w:tcBorders>
              <w:top w:val="single" w:sz="4" w:space="0" w:color="000000"/>
              <w:bottom w:val="single" w:sz="4" w:space="0" w:color="000000"/>
            </w:tcBorders>
            <w:shd w:val="clear" w:color="auto" w:fill="DDEBF7"/>
          </w:tcPr>
          <w:p w14:paraId="5212CD58" w14:textId="77777777" w:rsidR="00043761" w:rsidRDefault="00000000">
            <w:pPr>
              <w:pStyle w:val="TableParagraph"/>
              <w:spacing w:before="22"/>
              <w:ind w:left="110"/>
              <w:rPr>
                <w:b/>
              </w:rPr>
            </w:pPr>
            <w:r>
              <w:rPr>
                <w:b/>
              </w:rPr>
              <w:t>EN4VR-IV-4</w:t>
            </w:r>
            <w:r>
              <w:rPr>
                <w:b/>
                <w:spacing w:val="-6"/>
              </w:rPr>
              <w:t xml:space="preserve"> </w:t>
            </w:r>
            <w:r>
              <w:rPr>
                <w:b/>
              </w:rPr>
              <w:t>Create</w:t>
            </w:r>
            <w:r>
              <w:rPr>
                <w:b/>
                <w:spacing w:val="-6"/>
              </w:rPr>
              <w:t xml:space="preserve"> </w:t>
            </w:r>
            <w:r>
              <w:rPr>
                <w:b/>
              </w:rPr>
              <w:t>a</w:t>
            </w:r>
            <w:r>
              <w:rPr>
                <w:b/>
                <w:spacing w:val="-5"/>
              </w:rPr>
              <w:t xml:space="preserve"> </w:t>
            </w:r>
            <w:r>
              <w:rPr>
                <w:b/>
              </w:rPr>
              <w:t>visual</w:t>
            </w:r>
            <w:r>
              <w:rPr>
                <w:b/>
                <w:spacing w:val="-6"/>
              </w:rPr>
              <w:t xml:space="preserve"> </w:t>
            </w:r>
            <w:r>
              <w:rPr>
                <w:b/>
              </w:rPr>
              <w:t>text</w:t>
            </w:r>
            <w:r>
              <w:rPr>
                <w:b/>
                <w:spacing w:val="-5"/>
              </w:rPr>
              <w:t xml:space="preserve"> </w:t>
            </w:r>
            <w:r>
              <w:rPr>
                <w:b/>
              </w:rPr>
              <w:t>drawn</w:t>
            </w:r>
            <w:r>
              <w:rPr>
                <w:b/>
                <w:spacing w:val="-6"/>
              </w:rPr>
              <w:t xml:space="preserve"> </w:t>
            </w:r>
            <w:r>
              <w:rPr>
                <w:b/>
              </w:rPr>
              <w:t>from</w:t>
            </w:r>
            <w:r>
              <w:rPr>
                <w:b/>
                <w:spacing w:val="-5"/>
              </w:rPr>
              <w:t xml:space="preserve"> </w:t>
            </w:r>
            <w:r>
              <w:rPr>
                <w:b/>
              </w:rPr>
              <w:t>visual</w:t>
            </w:r>
            <w:r>
              <w:rPr>
                <w:b/>
                <w:spacing w:val="-6"/>
              </w:rPr>
              <w:t xml:space="preserve"> </w:t>
            </w:r>
            <w:r>
              <w:rPr>
                <w:b/>
              </w:rPr>
              <w:t>elements</w:t>
            </w:r>
            <w:r>
              <w:rPr>
                <w:b/>
                <w:spacing w:val="-5"/>
              </w:rPr>
              <w:t xml:space="preserve"> </w:t>
            </w:r>
            <w:r>
              <w:rPr>
                <w:b/>
                <w:spacing w:val="-2"/>
              </w:rPr>
              <w:t>learned.</w:t>
            </w:r>
          </w:p>
        </w:tc>
      </w:tr>
      <w:tr w:rsidR="00043761" w14:paraId="5C1F9386" w14:textId="77777777">
        <w:trPr>
          <w:trHeight w:val="522"/>
        </w:trPr>
        <w:tc>
          <w:tcPr>
            <w:tcW w:w="2222" w:type="dxa"/>
            <w:vMerge/>
            <w:tcBorders>
              <w:top w:val="nil"/>
            </w:tcBorders>
            <w:shd w:val="clear" w:color="auto" w:fill="2F75B5"/>
          </w:tcPr>
          <w:p w14:paraId="18D6310F" w14:textId="77777777" w:rsidR="00043761" w:rsidRDefault="00043761">
            <w:pPr>
              <w:rPr>
                <w:sz w:val="2"/>
                <w:szCs w:val="2"/>
              </w:rPr>
            </w:pPr>
          </w:p>
        </w:tc>
        <w:tc>
          <w:tcPr>
            <w:tcW w:w="11394" w:type="dxa"/>
            <w:gridSpan w:val="2"/>
            <w:tcBorders>
              <w:top w:val="single" w:sz="4" w:space="0" w:color="000000"/>
            </w:tcBorders>
          </w:tcPr>
          <w:p w14:paraId="6C24D580" w14:textId="77777777" w:rsidR="00043761" w:rsidRDefault="00000000">
            <w:pPr>
              <w:pStyle w:val="TableParagraph"/>
              <w:spacing w:line="260" w:lineRule="atLeast"/>
              <w:ind w:left="110" w:right="176"/>
              <w:rPr>
                <w:b/>
              </w:rPr>
            </w:pPr>
            <w:r>
              <w:rPr>
                <w:b/>
              </w:rPr>
              <w:t>EN4VR-IV-5</w:t>
            </w:r>
            <w:r>
              <w:rPr>
                <w:b/>
                <w:spacing w:val="-6"/>
              </w:rPr>
              <w:t xml:space="preserve"> </w:t>
            </w:r>
            <w:r>
              <w:rPr>
                <w:b/>
              </w:rPr>
              <w:t>Identify</w:t>
            </w:r>
            <w:r>
              <w:rPr>
                <w:b/>
                <w:spacing w:val="-6"/>
              </w:rPr>
              <w:t xml:space="preserve"> </w:t>
            </w:r>
            <w:r>
              <w:rPr>
                <w:b/>
              </w:rPr>
              <w:t>multimedia</w:t>
            </w:r>
            <w:r>
              <w:rPr>
                <w:b/>
                <w:spacing w:val="-6"/>
              </w:rPr>
              <w:t xml:space="preserve"> </w:t>
            </w:r>
            <w:r>
              <w:rPr>
                <w:b/>
              </w:rPr>
              <w:t>elements:</w:t>
            </w:r>
            <w:r>
              <w:rPr>
                <w:b/>
                <w:spacing w:val="-6"/>
              </w:rPr>
              <w:t xml:space="preserve"> </w:t>
            </w:r>
            <w:r>
              <w:rPr>
                <w:b/>
              </w:rPr>
              <w:t>graphics</w:t>
            </w:r>
            <w:r>
              <w:rPr>
                <w:b/>
                <w:spacing w:val="-6"/>
              </w:rPr>
              <w:t xml:space="preserve"> </w:t>
            </w:r>
            <w:r>
              <w:rPr>
                <w:b/>
              </w:rPr>
              <w:t>(photographs,</w:t>
            </w:r>
            <w:r>
              <w:rPr>
                <w:b/>
                <w:spacing w:val="-6"/>
              </w:rPr>
              <w:t xml:space="preserve"> </w:t>
            </w:r>
            <w:r>
              <w:rPr>
                <w:b/>
              </w:rPr>
              <w:t>drawings,</w:t>
            </w:r>
            <w:r>
              <w:rPr>
                <w:b/>
                <w:spacing w:val="-6"/>
              </w:rPr>
              <w:t xml:space="preserve"> </w:t>
            </w:r>
            <w:r>
              <w:rPr>
                <w:b/>
              </w:rPr>
              <w:t>graphs, illustrations, icons, etc.).</w:t>
            </w:r>
          </w:p>
        </w:tc>
      </w:tr>
    </w:tbl>
    <w:p w14:paraId="426B579E" w14:textId="77777777" w:rsidR="00043761" w:rsidRDefault="00043761">
      <w:pPr>
        <w:pStyle w:val="TableParagraph"/>
        <w:spacing w:line="260" w:lineRule="atLeast"/>
        <w:rPr>
          <w:b/>
        </w:rPr>
        <w:sectPr w:rsidR="00043761">
          <w:pgSz w:w="16840" w:h="11910" w:orient="landscape"/>
          <w:pgMar w:top="960" w:right="708" w:bottom="780" w:left="708" w:header="727" w:footer="586" w:gutter="0"/>
          <w:cols w:space="720"/>
        </w:sectPr>
      </w:pPr>
    </w:p>
    <w:p w14:paraId="2B0D1D5E" w14:textId="77777777" w:rsidR="00043761" w:rsidRDefault="00043761">
      <w:pPr>
        <w:pStyle w:val="BodyText"/>
        <w:spacing w:before="207"/>
        <w:rPr>
          <w:b/>
        </w:rPr>
      </w:pPr>
    </w:p>
    <w:p w14:paraId="312C783D" w14:textId="77777777" w:rsidR="00043761" w:rsidRDefault="00000000">
      <w:pPr>
        <w:ind w:left="5418" w:right="5416"/>
        <w:jc w:val="center"/>
        <w:rPr>
          <w:b/>
        </w:rPr>
      </w:pPr>
      <w:r>
        <w:rPr>
          <w:b/>
        </w:rPr>
        <w:t>GRADE</w:t>
      </w:r>
      <w:r>
        <w:rPr>
          <w:b/>
          <w:spacing w:val="-5"/>
        </w:rPr>
        <w:t xml:space="preserve"> </w:t>
      </w:r>
      <w:r>
        <w:rPr>
          <w:b/>
          <w:spacing w:val="-10"/>
        </w:rPr>
        <w:t>5</w:t>
      </w:r>
    </w:p>
    <w:p w14:paraId="120D94E1" w14:textId="77777777" w:rsidR="00043761" w:rsidRDefault="00000000">
      <w:pPr>
        <w:spacing w:before="256"/>
        <w:ind w:left="732"/>
        <w:rPr>
          <w:b/>
        </w:rPr>
      </w:pPr>
      <w:r>
        <w:rPr>
          <w:b/>
        </w:rPr>
        <w:t>GRADE</w:t>
      </w:r>
      <w:r>
        <w:rPr>
          <w:b/>
          <w:spacing w:val="-5"/>
        </w:rPr>
        <w:t xml:space="preserve"> </w:t>
      </w:r>
      <w:r>
        <w:rPr>
          <w:b/>
        </w:rPr>
        <w:t>LEVEL</w:t>
      </w:r>
      <w:r>
        <w:rPr>
          <w:b/>
          <w:spacing w:val="-5"/>
        </w:rPr>
        <w:t xml:space="preserve"> </w:t>
      </w:r>
      <w:r>
        <w:rPr>
          <w:b/>
          <w:spacing w:val="-2"/>
        </w:rPr>
        <w:t>STANDARD</w:t>
      </w:r>
    </w:p>
    <w:p w14:paraId="2E15319D" w14:textId="77777777" w:rsidR="00043761" w:rsidRDefault="00043761">
      <w:pPr>
        <w:pStyle w:val="BodyText"/>
        <w:spacing w:before="26"/>
        <w:rPr>
          <w:b/>
          <w:sz w:val="20"/>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49"/>
      </w:tblGrid>
      <w:tr w:rsidR="00043761" w14:paraId="3159263D" w14:textId="77777777">
        <w:trPr>
          <w:trHeight w:val="1550"/>
        </w:trPr>
        <w:tc>
          <w:tcPr>
            <w:tcW w:w="13949" w:type="dxa"/>
          </w:tcPr>
          <w:p w14:paraId="7E1D1E83" w14:textId="77777777" w:rsidR="00043761" w:rsidRDefault="00000000">
            <w:pPr>
              <w:pStyle w:val="TableParagraph"/>
              <w:ind w:left="110" w:right="88"/>
              <w:jc w:val="both"/>
            </w:pPr>
            <w:r>
              <w:t>The learners demonstrate applied and critical literacy in further developing receptive and productive skills; understand how literal and implied meanings are used in literary and informational texts; compose narrative and expository texts with simple, compound,</w:t>
            </w:r>
            <w:r>
              <w:rPr>
                <w:spacing w:val="-6"/>
              </w:rPr>
              <w:t xml:space="preserve"> </w:t>
            </w:r>
            <w:r>
              <w:t>and</w:t>
            </w:r>
            <w:r>
              <w:rPr>
                <w:spacing w:val="-7"/>
              </w:rPr>
              <w:t xml:space="preserve"> </w:t>
            </w:r>
            <w:r>
              <w:t>complex</w:t>
            </w:r>
            <w:r>
              <w:rPr>
                <w:spacing w:val="-7"/>
              </w:rPr>
              <w:t xml:space="preserve"> </w:t>
            </w:r>
            <w:r>
              <w:t>sentences;</w:t>
            </w:r>
            <w:r>
              <w:rPr>
                <w:spacing w:val="-6"/>
              </w:rPr>
              <w:t xml:space="preserve"> </w:t>
            </w:r>
            <w:r>
              <w:t>fill</w:t>
            </w:r>
            <w:r>
              <w:rPr>
                <w:spacing w:val="-6"/>
              </w:rPr>
              <w:t xml:space="preserve"> </w:t>
            </w:r>
            <w:r>
              <w:t>out</w:t>
            </w:r>
            <w:r>
              <w:rPr>
                <w:spacing w:val="-7"/>
              </w:rPr>
              <w:t xml:space="preserve"> </w:t>
            </w:r>
            <w:r>
              <w:t>a</w:t>
            </w:r>
            <w:r>
              <w:rPr>
                <w:spacing w:val="-7"/>
              </w:rPr>
              <w:t xml:space="preserve"> </w:t>
            </w:r>
            <w:r>
              <w:t>variety</w:t>
            </w:r>
            <w:r>
              <w:rPr>
                <w:spacing w:val="-7"/>
              </w:rPr>
              <w:t xml:space="preserve"> </w:t>
            </w:r>
            <w:r>
              <w:t>of</w:t>
            </w:r>
            <w:r>
              <w:rPr>
                <w:spacing w:val="-6"/>
              </w:rPr>
              <w:t xml:space="preserve"> </w:t>
            </w:r>
            <w:r>
              <w:t>forms</w:t>
            </w:r>
            <w:r>
              <w:rPr>
                <w:spacing w:val="-7"/>
              </w:rPr>
              <w:t xml:space="preserve"> </w:t>
            </w:r>
            <w:r>
              <w:t>accurately;</w:t>
            </w:r>
            <w:r>
              <w:rPr>
                <w:spacing w:val="-6"/>
              </w:rPr>
              <w:t xml:space="preserve"> </w:t>
            </w:r>
            <w:r>
              <w:t>use</w:t>
            </w:r>
            <w:r>
              <w:rPr>
                <w:spacing w:val="-7"/>
              </w:rPr>
              <w:t xml:space="preserve"> </w:t>
            </w:r>
            <w:r>
              <w:t>tone</w:t>
            </w:r>
            <w:r>
              <w:rPr>
                <w:spacing w:val="-7"/>
              </w:rPr>
              <w:t xml:space="preserve"> </w:t>
            </w:r>
            <w:r>
              <w:t>and</w:t>
            </w:r>
            <w:r>
              <w:rPr>
                <w:spacing w:val="-7"/>
              </w:rPr>
              <w:t xml:space="preserve"> </w:t>
            </w:r>
            <w:r>
              <w:t>mood,</w:t>
            </w:r>
            <w:r>
              <w:rPr>
                <w:spacing w:val="-6"/>
              </w:rPr>
              <w:t xml:space="preserve"> </w:t>
            </w:r>
            <w:r>
              <w:t>and</w:t>
            </w:r>
            <w:r>
              <w:rPr>
                <w:spacing w:val="-7"/>
              </w:rPr>
              <w:t xml:space="preserve"> </w:t>
            </w:r>
            <w:r>
              <w:t>verbal</w:t>
            </w:r>
            <w:r>
              <w:rPr>
                <w:spacing w:val="-6"/>
              </w:rPr>
              <w:t xml:space="preserve"> </w:t>
            </w:r>
            <w:r>
              <w:t>and</w:t>
            </w:r>
            <w:r>
              <w:rPr>
                <w:spacing w:val="-10"/>
              </w:rPr>
              <w:t xml:space="preserve"> </w:t>
            </w:r>
            <w:r>
              <w:t>non-verbal</w:t>
            </w:r>
            <w:r>
              <w:rPr>
                <w:spacing w:val="-6"/>
              </w:rPr>
              <w:t xml:space="preserve"> </w:t>
            </w:r>
            <w:r>
              <w:t>cues</w:t>
            </w:r>
            <w:r>
              <w:rPr>
                <w:spacing w:val="-7"/>
              </w:rPr>
              <w:t xml:space="preserve"> </w:t>
            </w:r>
            <w:r>
              <w:t>for clarity of purpose and meaning appropriate to age, gender, and culture; use visual elements to derive meaning and evaluate cultural appropriateness of visual texts; and understand multimedia elements and how they affect the meaning of multimedia</w:t>
            </w:r>
          </w:p>
          <w:p w14:paraId="3E28768F" w14:textId="77777777" w:rsidR="00043761" w:rsidRDefault="00000000">
            <w:pPr>
              <w:pStyle w:val="TableParagraph"/>
              <w:spacing w:line="240" w:lineRule="exact"/>
              <w:ind w:left="110"/>
            </w:pPr>
            <w:r>
              <w:rPr>
                <w:spacing w:val="-2"/>
              </w:rPr>
              <w:t>texts.</w:t>
            </w:r>
          </w:p>
        </w:tc>
      </w:tr>
    </w:tbl>
    <w:p w14:paraId="441CC747" w14:textId="77777777" w:rsidR="00043761" w:rsidRDefault="00000000">
      <w:pPr>
        <w:spacing w:before="257"/>
        <w:ind w:left="5418" w:right="5416"/>
        <w:jc w:val="center"/>
        <w:rPr>
          <w:b/>
        </w:rPr>
      </w:pPr>
      <w:r>
        <w:rPr>
          <w:b/>
        </w:rPr>
        <w:t>QUARTER</w:t>
      </w:r>
      <w:r>
        <w:rPr>
          <w:b/>
          <w:spacing w:val="-7"/>
        </w:rPr>
        <w:t xml:space="preserve"> </w:t>
      </w:r>
      <w:r>
        <w:rPr>
          <w:b/>
          <w:spacing w:val="-10"/>
        </w:rPr>
        <w:t>1</w:t>
      </w:r>
    </w:p>
    <w:p w14:paraId="1F15D5D2" w14:textId="77777777" w:rsidR="00043761" w:rsidRDefault="00043761">
      <w:pPr>
        <w:pStyle w:val="BodyText"/>
        <w:spacing w:before="27"/>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68AA59E6" w14:textId="77777777">
        <w:trPr>
          <w:trHeight w:val="1031"/>
        </w:trPr>
        <w:tc>
          <w:tcPr>
            <w:tcW w:w="2040" w:type="dxa"/>
          </w:tcPr>
          <w:p w14:paraId="23B8A9C4" w14:textId="77777777" w:rsidR="00043761" w:rsidRDefault="00000000">
            <w:pPr>
              <w:pStyle w:val="TableParagraph"/>
              <w:spacing w:before="253"/>
              <w:ind w:left="301" w:firstLine="154"/>
              <w:rPr>
                <w:b/>
              </w:rPr>
            </w:pPr>
            <w:r>
              <w:rPr>
                <w:b/>
                <w:spacing w:val="-2"/>
              </w:rPr>
              <w:t>CONTENT STANDARDS</w:t>
            </w:r>
          </w:p>
        </w:tc>
        <w:tc>
          <w:tcPr>
            <w:tcW w:w="13262" w:type="dxa"/>
          </w:tcPr>
          <w:p w14:paraId="7E557AD3" w14:textId="77777777" w:rsidR="00043761" w:rsidRDefault="00000000">
            <w:pPr>
              <w:pStyle w:val="TableParagraph"/>
              <w:ind w:left="105"/>
            </w:pPr>
            <w:r>
              <w:t>The</w:t>
            </w:r>
            <w:r>
              <w:rPr>
                <w:spacing w:val="38"/>
              </w:rPr>
              <w:t xml:space="preserve"> </w:t>
            </w:r>
            <w:r>
              <w:t>learners</w:t>
            </w:r>
            <w:r>
              <w:rPr>
                <w:spacing w:val="38"/>
              </w:rPr>
              <w:t xml:space="preserve"> </w:t>
            </w:r>
            <w:r>
              <w:t>demonstrate</w:t>
            </w:r>
            <w:r>
              <w:rPr>
                <w:spacing w:val="38"/>
              </w:rPr>
              <w:t xml:space="preserve"> </w:t>
            </w:r>
            <w:r>
              <w:t>their</w:t>
            </w:r>
            <w:r>
              <w:rPr>
                <w:spacing w:val="38"/>
              </w:rPr>
              <w:t xml:space="preserve"> </w:t>
            </w:r>
            <w:r>
              <w:t>expanding</w:t>
            </w:r>
            <w:r>
              <w:rPr>
                <w:spacing w:val="38"/>
              </w:rPr>
              <w:t xml:space="preserve"> </w:t>
            </w:r>
            <w:r>
              <w:t>vocabulary</w:t>
            </w:r>
            <w:r>
              <w:rPr>
                <w:spacing w:val="38"/>
              </w:rPr>
              <w:t xml:space="preserve"> </w:t>
            </w:r>
            <w:r>
              <w:t>knowledge</w:t>
            </w:r>
            <w:r>
              <w:rPr>
                <w:spacing w:val="38"/>
              </w:rPr>
              <w:t xml:space="preserve"> </w:t>
            </w:r>
            <w:r>
              <w:t>as</w:t>
            </w:r>
            <w:r>
              <w:rPr>
                <w:spacing w:val="38"/>
              </w:rPr>
              <w:t xml:space="preserve"> </w:t>
            </w:r>
            <w:r>
              <w:t>used</w:t>
            </w:r>
            <w:r>
              <w:rPr>
                <w:spacing w:val="38"/>
              </w:rPr>
              <w:t xml:space="preserve"> </w:t>
            </w:r>
            <w:r>
              <w:t>in</w:t>
            </w:r>
            <w:r>
              <w:rPr>
                <w:spacing w:val="38"/>
              </w:rPr>
              <w:t xml:space="preserve"> </w:t>
            </w:r>
            <w:r>
              <w:t>formal</w:t>
            </w:r>
            <w:r>
              <w:rPr>
                <w:spacing w:val="38"/>
              </w:rPr>
              <w:t xml:space="preserve"> </w:t>
            </w:r>
            <w:r>
              <w:t>and</w:t>
            </w:r>
            <w:r>
              <w:rPr>
                <w:spacing w:val="38"/>
              </w:rPr>
              <w:t xml:space="preserve"> </w:t>
            </w:r>
            <w:r>
              <w:t>informal</w:t>
            </w:r>
            <w:r>
              <w:rPr>
                <w:spacing w:val="38"/>
              </w:rPr>
              <w:t xml:space="preserve"> </w:t>
            </w:r>
            <w:r>
              <w:t>situations;</w:t>
            </w:r>
            <w:r>
              <w:rPr>
                <w:spacing w:val="38"/>
              </w:rPr>
              <w:t xml:space="preserve"> </w:t>
            </w:r>
            <w:r>
              <w:t>growing knowledge</w:t>
            </w:r>
            <w:r>
              <w:rPr>
                <w:spacing w:val="10"/>
              </w:rPr>
              <w:t xml:space="preserve"> </w:t>
            </w:r>
            <w:r>
              <w:t>of</w:t>
            </w:r>
            <w:r>
              <w:rPr>
                <w:spacing w:val="10"/>
              </w:rPr>
              <w:t xml:space="preserve"> </w:t>
            </w:r>
            <w:r>
              <w:t>grammatical</w:t>
            </w:r>
            <w:r>
              <w:rPr>
                <w:spacing w:val="10"/>
              </w:rPr>
              <w:t xml:space="preserve"> </w:t>
            </w:r>
            <w:r>
              <w:t>structures;</w:t>
            </w:r>
            <w:r>
              <w:rPr>
                <w:spacing w:val="10"/>
              </w:rPr>
              <w:t xml:space="preserve"> </w:t>
            </w:r>
            <w:r>
              <w:t>literal,</w:t>
            </w:r>
            <w:r>
              <w:rPr>
                <w:spacing w:val="10"/>
              </w:rPr>
              <w:t xml:space="preserve"> </w:t>
            </w:r>
            <w:r>
              <w:t>inferential,</w:t>
            </w:r>
            <w:r>
              <w:rPr>
                <w:spacing w:val="10"/>
              </w:rPr>
              <w:t xml:space="preserve"> </w:t>
            </w:r>
            <w:r>
              <w:t>and</w:t>
            </w:r>
            <w:r>
              <w:rPr>
                <w:spacing w:val="10"/>
              </w:rPr>
              <w:t xml:space="preserve"> </w:t>
            </w:r>
            <w:r>
              <w:t>critical</w:t>
            </w:r>
            <w:r>
              <w:rPr>
                <w:spacing w:val="10"/>
              </w:rPr>
              <w:t xml:space="preserve"> </w:t>
            </w:r>
            <w:r>
              <w:t>comprehension</w:t>
            </w:r>
            <w:r>
              <w:rPr>
                <w:spacing w:val="10"/>
              </w:rPr>
              <w:t xml:space="preserve"> </w:t>
            </w:r>
            <w:r>
              <w:t>of</w:t>
            </w:r>
            <w:r>
              <w:rPr>
                <w:spacing w:val="10"/>
              </w:rPr>
              <w:t xml:space="preserve"> </w:t>
            </w:r>
            <w:r>
              <w:t>literary</w:t>
            </w:r>
            <w:r>
              <w:rPr>
                <w:spacing w:val="10"/>
              </w:rPr>
              <w:t xml:space="preserve"> </w:t>
            </w:r>
            <w:r>
              <w:t>and</w:t>
            </w:r>
            <w:r>
              <w:rPr>
                <w:spacing w:val="10"/>
              </w:rPr>
              <w:t xml:space="preserve"> </w:t>
            </w:r>
            <w:r>
              <w:t>informational</w:t>
            </w:r>
            <w:r>
              <w:rPr>
                <w:spacing w:val="11"/>
              </w:rPr>
              <w:t xml:space="preserve"> </w:t>
            </w:r>
            <w:r>
              <w:rPr>
                <w:spacing w:val="-2"/>
              </w:rPr>
              <w:t>texts;</w:t>
            </w:r>
          </w:p>
          <w:p w14:paraId="3055DA74" w14:textId="77777777" w:rsidR="00043761" w:rsidRDefault="00000000">
            <w:pPr>
              <w:pStyle w:val="TableParagraph"/>
              <w:spacing w:line="260" w:lineRule="atLeast"/>
              <w:ind w:left="105"/>
            </w:pPr>
            <w:r>
              <w:t>and</w:t>
            </w:r>
            <w:r>
              <w:rPr>
                <w:spacing w:val="-10"/>
              </w:rPr>
              <w:t xml:space="preserve"> </w:t>
            </w:r>
            <w:r>
              <w:t>developing</w:t>
            </w:r>
            <w:r>
              <w:rPr>
                <w:spacing w:val="-10"/>
              </w:rPr>
              <w:t xml:space="preserve"> </w:t>
            </w:r>
            <w:r>
              <w:t>skills</w:t>
            </w:r>
            <w:r>
              <w:rPr>
                <w:spacing w:val="-10"/>
              </w:rPr>
              <w:t xml:space="preserve"> </w:t>
            </w:r>
            <w:r>
              <w:t>in</w:t>
            </w:r>
            <w:r>
              <w:rPr>
                <w:spacing w:val="-10"/>
              </w:rPr>
              <w:t xml:space="preserve"> </w:t>
            </w:r>
            <w:r>
              <w:t>composing</w:t>
            </w:r>
            <w:r>
              <w:rPr>
                <w:spacing w:val="-10"/>
              </w:rPr>
              <w:t xml:space="preserve"> </w:t>
            </w:r>
            <w:r>
              <w:t>and</w:t>
            </w:r>
            <w:r>
              <w:rPr>
                <w:spacing w:val="-10"/>
              </w:rPr>
              <w:t xml:space="preserve"> </w:t>
            </w:r>
            <w:r>
              <w:t>creating</w:t>
            </w:r>
            <w:r>
              <w:rPr>
                <w:spacing w:val="-10"/>
              </w:rPr>
              <w:t xml:space="preserve"> </w:t>
            </w:r>
            <w:r>
              <w:t>text</w:t>
            </w:r>
            <w:r>
              <w:rPr>
                <w:spacing w:val="-10"/>
              </w:rPr>
              <w:t xml:space="preserve"> </w:t>
            </w:r>
            <w:r>
              <w:t>in</w:t>
            </w:r>
            <w:r>
              <w:rPr>
                <w:spacing w:val="-10"/>
              </w:rPr>
              <w:t xml:space="preserve"> </w:t>
            </w:r>
            <w:r>
              <w:t>order</w:t>
            </w:r>
            <w:r>
              <w:rPr>
                <w:spacing w:val="-10"/>
              </w:rPr>
              <w:t xml:space="preserve"> </w:t>
            </w:r>
            <w:r>
              <w:t>to</w:t>
            </w:r>
            <w:r>
              <w:rPr>
                <w:spacing w:val="-10"/>
              </w:rPr>
              <w:t xml:space="preserve"> </w:t>
            </w:r>
            <w:r>
              <w:t>produce</w:t>
            </w:r>
            <w:r>
              <w:rPr>
                <w:spacing w:val="-10"/>
              </w:rPr>
              <w:t xml:space="preserve"> </w:t>
            </w:r>
            <w:r>
              <w:t>culture-appropriate</w:t>
            </w:r>
            <w:r>
              <w:rPr>
                <w:spacing w:val="-10"/>
              </w:rPr>
              <w:t xml:space="preserve"> </w:t>
            </w:r>
            <w:r>
              <w:t>texts</w:t>
            </w:r>
            <w:r>
              <w:rPr>
                <w:spacing w:val="-10"/>
              </w:rPr>
              <w:t xml:space="preserve"> </w:t>
            </w:r>
            <w:r>
              <w:t>based</w:t>
            </w:r>
            <w:r>
              <w:rPr>
                <w:spacing w:val="-10"/>
              </w:rPr>
              <w:t xml:space="preserve"> </w:t>
            </w:r>
            <w:r>
              <w:t>on</w:t>
            </w:r>
            <w:r>
              <w:rPr>
                <w:spacing w:val="-10"/>
              </w:rPr>
              <w:t xml:space="preserve"> </w:t>
            </w:r>
            <w:r>
              <w:t>their</w:t>
            </w:r>
            <w:r>
              <w:rPr>
                <w:spacing w:val="-10"/>
              </w:rPr>
              <w:t xml:space="preserve"> </w:t>
            </w:r>
            <w:r>
              <w:t>purpose, context, and target audience.</w:t>
            </w:r>
          </w:p>
        </w:tc>
      </w:tr>
      <w:tr w:rsidR="00043761" w14:paraId="7A369EB9" w14:textId="77777777">
        <w:trPr>
          <w:trHeight w:val="1026"/>
        </w:trPr>
        <w:tc>
          <w:tcPr>
            <w:tcW w:w="2040" w:type="dxa"/>
          </w:tcPr>
          <w:p w14:paraId="6A47AA83" w14:textId="77777777" w:rsidR="00043761" w:rsidRDefault="00000000">
            <w:pPr>
              <w:pStyle w:val="TableParagraph"/>
              <w:spacing w:before="255" w:line="237" w:lineRule="auto"/>
              <w:ind w:left="301" w:hanging="192"/>
              <w:rPr>
                <w:b/>
              </w:rPr>
            </w:pPr>
            <w:r>
              <w:rPr>
                <w:b/>
                <w:spacing w:val="-2"/>
              </w:rPr>
              <w:t>PERFORMANCE STANDARDS</w:t>
            </w:r>
          </w:p>
        </w:tc>
        <w:tc>
          <w:tcPr>
            <w:tcW w:w="13262" w:type="dxa"/>
          </w:tcPr>
          <w:p w14:paraId="5A655B40" w14:textId="77777777" w:rsidR="00043761" w:rsidRDefault="00000000">
            <w:pPr>
              <w:pStyle w:val="TableParagraph"/>
              <w:spacing w:line="237" w:lineRule="auto"/>
              <w:ind w:left="105" w:right="89"/>
              <w:jc w:val="both"/>
            </w:pPr>
            <w:r>
              <w:t>The</w:t>
            </w:r>
            <w:r>
              <w:rPr>
                <w:spacing w:val="-2"/>
              </w:rPr>
              <w:t xml:space="preserve"> </w:t>
            </w:r>
            <w:r>
              <w:t>learners</w:t>
            </w:r>
            <w:r>
              <w:rPr>
                <w:spacing w:val="-2"/>
              </w:rPr>
              <w:t xml:space="preserve"> </w:t>
            </w:r>
            <w:r>
              <w:t>apply</w:t>
            </w:r>
            <w:r>
              <w:rPr>
                <w:spacing w:val="-2"/>
              </w:rPr>
              <w:t xml:space="preserve"> </w:t>
            </w:r>
            <w:r>
              <w:t>literal,</w:t>
            </w:r>
            <w:r>
              <w:rPr>
                <w:spacing w:val="-3"/>
              </w:rPr>
              <w:t xml:space="preserve"> </w:t>
            </w:r>
            <w:r>
              <w:t>inferential,</w:t>
            </w:r>
            <w:r>
              <w:rPr>
                <w:spacing w:val="-2"/>
              </w:rPr>
              <w:t xml:space="preserve"> </w:t>
            </w:r>
            <w:r>
              <w:t>and</w:t>
            </w:r>
            <w:r>
              <w:rPr>
                <w:spacing w:val="-2"/>
              </w:rPr>
              <w:t xml:space="preserve"> </w:t>
            </w:r>
            <w:r>
              <w:t>critical</w:t>
            </w:r>
            <w:r>
              <w:rPr>
                <w:spacing w:val="-2"/>
              </w:rPr>
              <w:t xml:space="preserve"> </w:t>
            </w:r>
            <w:r>
              <w:t>comprehension</w:t>
            </w:r>
            <w:r>
              <w:rPr>
                <w:spacing w:val="-2"/>
              </w:rPr>
              <w:t xml:space="preserve"> </w:t>
            </w:r>
            <w:r>
              <w:t>of</w:t>
            </w:r>
            <w:r>
              <w:rPr>
                <w:spacing w:val="-2"/>
              </w:rPr>
              <w:t xml:space="preserve"> </w:t>
            </w:r>
            <w:r>
              <w:t>literary</w:t>
            </w:r>
            <w:r>
              <w:rPr>
                <w:spacing w:val="-2"/>
              </w:rPr>
              <w:t xml:space="preserve"> </w:t>
            </w:r>
            <w:r>
              <w:t>and</w:t>
            </w:r>
            <w:r>
              <w:rPr>
                <w:spacing w:val="-2"/>
              </w:rPr>
              <w:t xml:space="preserve"> </w:t>
            </w:r>
            <w:r>
              <w:t>informational</w:t>
            </w:r>
            <w:r>
              <w:rPr>
                <w:spacing w:val="-2"/>
              </w:rPr>
              <w:t xml:space="preserve"> </w:t>
            </w:r>
            <w:r>
              <w:t>texts</w:t>
            </w:r>
            <w:r>
              <w:rPr>
                <w:spacing w:val="-2"/>
              </w:rPr>
              <w:t xml:space="preserve"> </w:t>
            </w:r>
            <w:r>
              <w:t>and</w:t>
            </w:r>
            <w:r>
              <w:rPr>
                <w:spacing w:val="-2"/>
              </w:rPr>
              <w:t xml:space="preserve"> </w:t>
            </w:r>
            <w:r>
              <w:t>produce</w:t>
            </w:r>
            <w:r>
              <w:rPr>
                <w:spacing w:val="-2"/>
              </w:rPr>
              <w:t xml:space="preserve"> </w:t>
            </w:r>
            <w:r>
              <w:t>culture-appropriate texts: narrative and expository texts (explanation, news report) based on their purpose, context (national holidays),</w:t>
            </w:r>
            <w:r>
              <w:rPr>
                <w:spacing w:val="-15"/>
              </w:rPr>
              <w:t xml:space="preserve"> </w:t>
            </w:r>
            <w:r>
              <w:t>and</w:t>
            </w:r>
            <w:r>
              <w:rPr>
                <w:spacing w:val="-15"/>
              </w:rPr>
              <w:t xml:space="preserve"> </w:t>
            </w:r>
            <w:r>
              <w:t>target</w:t>
            </w:r>
            <w:r>
              <w:rPr>
                <w:spacing w:val="-15"/>
              </w:rPr>
              <w:t xml:space="preserve"> </w:t>
            </w:r>
            <w:r>
              <w:t>audience</w:t>
            </w:r>
            <w:r>
              <w:rPr>
                <w:spacing w:val="-15"/>
              </w:rPr>
              <w:t xml:space="preserve"> </w:t>
            </w:r>
            <w:r>
              <w:t>using</w:t>
            </w:r>
            <w:r>
              <w:rPr>
                <w:spacing w:val="-15"/>
              </w:rPr>
              <w:t xml:space="preserve"> </w:t>
            </w:r>
            <w:r>
              <w:t>simple,</w:t>
            </w:r>
            <w:r>
              <w:rPr>
                <w:spacing w:val="-15"/>
              </w:rPr>
              <w:t xml:space="preserve"> </w:t>
            </w:r>
            <w:r>
              <w:t>compound,</w:t>
            </w:r>
            <w:r>
              <w:rPr>
                <w:spacing w:val="-15"/>
              </w:rPr>
              <w:t xml:space="preserve"> </w:t>
            </w:r>
            <w:r>
              <w:t>and</w:t>
            </w:r>
            <w:r>
              <w:rPr>
                <w:spacing w:val="-15"/>
              </w:rPr>
              <w:t xml:space="preserve"> </w:t>
            </w:r>
            <w:r>
              <w:t>complex</w:t>
            </w:r>
            <w:r>
              <w:rPr>
                <w:spacing w:val="-15"/>
              </w:rPr>
              <w:t xml:space="preserve"> </w:t>
            </w:r>
            <w:r>
              <w:t>sentences,</w:t>
            </w:r>
            <w:r>
              <w:rPr>
                <w:spacing w:val="-15"/>
              </w:rPr>
              <w:t xml:space="preserve"> </w:t>
            </w:r>
            <w:r>
              <w:t>and</w:t>
            </w:r>
            <w:r>
              <w:rPr>
                <w:spacing w:val="-15"/>
              </w:rPr>
              <w:t xml:space="preserve"> </w:t>
            </w:r>
            <w:r>
              <w:t>age-appropriate</w:t>
            </w:r>
            <w:r>
              <w:rPr>
                <w:spacing w:val="-15"/>
              </w:rPr>
              <w:t xml:space="preserve"> </w:t>
            </w:r>
            <w:r>
              <w:t>and</w:t>
            </w:r>
            <w:r>
              <w:rPr>
                <w:spacing w:val="-15"/>
              </w:rPr>
              <w:t xml:space="preserve"> </w:t>
            </w:r>
            <w:r>
              <w:t>gender-sensitive</w:t>
            </w:r>
          </w:p>
          <w:p w14:paraId="7D6A8328" w14:textId="77777777" w:rsidR="00043761" w:rsidRDefault="00000000">
            <w:pPr>
              <w:pStyle w:val="TableParagraph"/>
              <w:spacing w:line="240" w:lineRule="exact"/>
              <w:ind w:left="105"/>
            </w:pPr>
            <w:r>
              <w:rPr>
                <w:spacing w:val="-2"/>
              </w:rPr>
              <w:t>language.</w:t>
            </w:r>
          </w:p>
        </w:tc>
      </w:tr>
    </w:tbl>
    <w:p w14:paraId="1C740F87" w14:textId="77777777" w:rsidR="00043761" w:rsidRDefault="00043761">
      <w:pPr>
        <w:pStyle w:val="BodyText"/>
        <w:spacing w:before="25"/>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1F9ADF8F" w14:textId="77777777">
        <w:trPr>
          <w:trHeight w:val="771"/>
        </w:trPr>
        <w:tc>
          <w:tcPr>
            <w:tcW w:w="2222" w:type="dxa"/>
            <w:shd w:val="clear" w:color="auto" w:fill="2F75B5"/>
          </w:tcPr>
          <w:p w14:paraId="2B846C4F" w14:textId="77777777" w:rsidR="00043761" w:rsidRDefault="00000000">
            <w:pPr>
              <w:pStyle w:val="TableParagraph"/>
              <w:spacing w:before="253"/>
              <w:ind w:left="324"/>
              <w:rPr>
                <w:b/>
              </w:rPr>
            </w:pPr>
            <w:r>
              <w:rPr>
                <w:b/>
                <w:color w:val="FFFFFF"/>
                <w:spacing w:val="-2"/>
              </w:rPr>
              <w:t>SUBDOMAINS</w:t>
            </w:r>
          </w:p>
        </w:tc>
        <w:tc>
          <w:tcPr>
            <w:tcW w:w="11394" w:type="dxa"/>
            <w:gridSpan w:val="3"/>
            <w:shd w:val="clear" w:color="auto" w:fill="2F75B5"/>
          </w:tcPr>
          <w:p w14:paraId="123BEA5E" w14:textId="77777777" w:rsidR="00043761" w:rsidRDefault="00000000">
            <w:pPr>
              <w:pStyle w:val="TableParagraph"/>
              <w:spacing w:before="253"/>
              <w:ind w:left="28"/>
              <w:jc w:val="center"/>
              <w:rPr>
                <w:b/>
              </w:rPr>
            </w:pPr>
            <w:r>
              <w:rPr>
                <w:b/>
                <w:color w:val="FFFFFF"/>
              </w:rPr>
              <w:t>LEARNING</w:t>
            </w:r>
            <w:r>
              <w:rPr>
                <w:b/>
                <w:color w:val="FFFFFF"/>
                <w:spacing w:val="-8"/>
              </w:rPr>
              <w:t xml:space="preserve"> </w:t>
            </w:r>
            <w:r>
              <w:rPr>
                <w:b/>
                <w:color w:val="FFFFFF"/>
                <w:spacing w:val="-2"/>
              </w:rPr>
              <w:t>COMPETENCIES</w:t>
            </w:r>
          </w:p>
        </w:tc>
      </w:tr>
      <w:tr w:rsidR="00043761" w14:paraId="351293F5" w14:textId="77777777">
        <w:trPr>
          <w:trHeight w:val="297"/>
        </w:trPr>
        <w:tc>
          <w:tcPr>
            <w:tcW w:w="2222" w:type="dxa"/>
            <w:vMerge w:val="restart"/>
            <w:tcBorders>
              <w:bottom w:val="single" w:sz="4" w:space="0" w:color="000000"/>
            </w:tcBorders>
            <w:shd w:val="clear" w:color="auto" w:fill="2F75B5"/>
          </w:tcPr>
          <w:p w14:paraId="137F2866" w14:textId="77777777" w:rsidR="00043761" w:rsidRDefault="00043761">
            <w:pPr>
              <w:pStyle w:val="TableParagraph"/>
              <w:rPr>
                <w:b/>
              </w:rPr>
            </w:pPr>
          </w:p>
          <w:p w14:paraId="103D946B" w14:textId="77777777" w:rsidR="00043761" w:rsidRDefault="00043761">
            <w:pPr>
              <w:pStyle w:val="TableParagraph"/>
              <w:rPr>
                <w:b/>
              </w:rPr>
            </w:pPr>
          </w:p>
          <w:p w14:paraId="25738BAA" w14:textId="77777777" w:rsidR="00043761" w:rsidRDefault="00043761">
            <w:pPr>
              <w:pStyle w:val="TableParagraph"/>
              <w:spacing w:before="68"/>
              <w:rPr>
                <w:b/>
              </w:rPr>
            </w:pPr>
          </w:p>
          <w:p w14:paraId="5CC1B479" w14:textId="77777777" w:rsidR="00043761" w:rsidRDefault="00000000">
            <w:pPr>
              <w:pStyle w:val="TableParagraph"/>
              <w:ind w:left="180" w:right="155"/>
              <w:jc w:val="center"/>
              <w:rPr>
                <w:i/>
              </w:rPr>
            </w:pPr>
            <w:r>
              <w:rPr>
                <w:b/>
                <w:color w:val="FFFFFF"/>
              </w:rPr>
              <w:t xml:space="preserve">Listening and </w:t>
            </w:r>
            <w:r>
              <w:rPr>
                <w:b/>
                <w:color w:val="FFFFFF"/>
                <w:spacing w:val="-2"/>
              </w:rPr>
              <w:t xml:space="preserve">Reading </w:t>
            </w:r>
            <w:r>
              <w:rPr>
                <w:i/>
                <w:color w:val="FFFFFF"/>
              </w:rPr>
              <w:t>(receptive</w:t>
            </w:r>
            <w:r>
              <w:rPr>
                <w:i/>
                <w:color w:val="FFFFFF"/>
                <w:spacing w:val="-17"/>
              </w:rPr>
              <w:t xml:space="preserve"> </w:t>
            </w:r>
            <w:r>
              <w:rPr>
                <w:i/>
                <w:color w:val="FFFFFF"/>
              </w:rPr>
              <w:t>skills)</w:t>
            </w:r>
          </w:p>
        </w:tc>
        <w:tc>
          <w:tcPr>
            <w:tcW w:w="11394" w:type="dxa"/>
            <w:gridSpan w:val="3"/>
            <w:tcBorders>
              <w:bottom w:val="single" w:sz="4" w:space="0" w:color="000000"/>
            </w:tcBorders>
          </w:tcPr>
          <w:p w14:paraId="0E357D3F" w14:textId="77777777" w:rsidR="00043761" w:rsidRDefault="00000000">
            <w:pPr>
              <w:pStyle w:val="TableParagraph"/>
              <w:spacing w:before="17"/>
              <w:ind w:left="110"/>
              <w:rPr>
                <w:b/>
              </w:rPr>
            </w:pPr>
            <w:r>
              <w:rPr>
                <w:b/>
              </w:rPr>
              <w:t>EN5LR-I-1</w:t>
            </w:r>
            <w:r>
              <w:rPr>
                <w:b/>
                <w:spacing w:val="-11"/>
              </w:rPr>
              <w:t xml:space="preserve"> </w:t>
            </w:r>
            <w:r>
              <w:rPr>
                <w:b/>
              </w:rPr>
              <w:t>Comprehend</w:t>
            </w:r>
            <w:r>
              <w:rPr>
                <w:b/>
                <w:spacing w:val="-9"/>
              </w:rPr>
              <w:t xml:space="preserve"> </w:t>
            </w:r>
            <w:r>
              <w:rPr>
                <w:b/>
              </w:rPr>
              <w:t>literary</w:t>
            </w:r>
            <w:r>
              <w:rPr>
                <w:b/>
                <w:spacing w:val="-9"/>
              </w:rPr>
              <w:t xml:space="preserve"> </w:t>
            </w:r>
            <w:r>
              <w:rPr>
                <w:b/>
                <w:spacing w:val="-2"/>
              </w:rPr>
              <w:t>texts.</w:t>
            </w:r>
          </w:p>
        </w:tc>
      </w:tr>
      <w:tr w:rsidR="00043761" w14:paraId="44C42B18" w14:textId="77777777">
        <w:trPr>
          <w:trHeight w:val="301"/>
        </w:trPr>
        <w:tc>
          <w:tcPr>
            <w:tcW w:w="2222" w:type="dxa"/>
            <w:vMerge/>
            <w:tcBorders>
              <w:top w:val="nil"/>
              <w:bottom w:val="single" w:sz="4" w:space="0" w:color="000000"/>
            </w:tcBorders>
            <w:shd w:val="clear" w:color="auto" w:fill="2F75B5"/>
          </w:tcPr>
          <w:p w14:paraId="24C2EF14"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655A9A45" w14:textId="77777777" w:rsidR="00043761" w:rsidRDefault="00000000">
            <w:pPr>
              <w:pStyle w:val="TableParagraph"/>
              <w:spacing w:before="22"/>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5FDD3842" w14:textId="77777777" w:rsidR="00043761" w:rsidRDefault="00000000">
            <w:pPr>
              <w:pStyle w:val="TableParagraph"/>
              <w:spacing w:before="22"/>
              <w:ind w:left="116"/>
            </w:pPr>
            <w:r>
              <w:t>noting</w:t>
            </w:r>
            <w:r>
              <w:rPr>
                <w:spacing w:val="-8"/>
              </w:rPr>
              <w:t xml:space="preserve"> </w:t>
            </w:r>
            <w:r>
              <w:t>important</w:t>
            </w:r>
            <w:r>
              <w:rPr>
                <w:spacing w:val="-7"/>
              </w:rPr>
              <w:t xml:space="preserve"> </w:t>
            </w:r>
            <w:r>
              <w:t>elements</w:t>
            </w:r>
            <w:r>
              <w:rPr>
                <w:spacing w:val="-7"/>
              </w:rPr>
              <w:t xml:space="preserve"> </w:t>
            </w:r>
            <w:r>
              <w:t>(story</w:t>
            </w:r>
            <w:r>
              <w:rPr>
                <w:spacing w:val="-8"/>
              </w:rPr>
              <w:t xml:space="preserve"> </w:t>
            </w:r>
            <w:r>
              <w:rPr>
                <w:spacing w:val="-2"/>
              </w:rPr>
              <w:t>grammar)</w:t>
            </w:r>
          </w:p>
        </w:tc>
      </w:tr>
      <w:tr w:rsidR="00043761" w14:paraId="3E40221F" w14:textId="77777777">
        <w:trPr>
          <w:trHeight w:val="297"/>
        </w:trPr>
        <w:tc>
          <w:tcPr>
            <w:tcW w:w="2222" w:type="dxa"/>
            <w:vMerge/>
            <w:tcBorders>
              <w:top w:val="nil"/>
              <w:bottom w:val="single" w:sz="4" w:space="0" w:color="000000"/>
            </w:tcBorders>
            <w:shd w:val="clear" w:color="auto" w:fill="2F75B5"/>
          </w:tcPr>
          <w:p w14:paraId="34B61FD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49F173EB" w14:textId="77777777" w:rsidR="00043761" w:rsidRDefault="00000000">
            <w:pPr>
              <w:pStyle w:val="TableParagraph"/>
              <w:spacing w:before="18"/>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tcPr>
          <w:p w14:paraId="4EF8EA44" w14:textId="77777777" w:rsidR="00043761" w:rsidRDefault="00000000">
            <w:pPr>
              <w:pStyle w:val="TableParagraph"/>
              <w:spacing w:before="18"/>
              <w:ind w:left="116"/>
            </w:pPr>
            <w:r>
              <w:t>sequencing</w:t>
            </w:r>
            <w:r>
              <w:rPr>
                <w:spacing w:val="-5"/>
              </w:rPr>
              <w:t xml:space="preserve"> </w:t>
            </w:r>
            <w:r>
              <w:t>at</w:t>
            </w:r>
            <w:r>
              <w:rPr>
                <w:spacing w:val="-4"/>
              </w:rPr>
              <w:t xml:space="preserve"> </w:t>
            </w:r>
            <w:r>
              <w:t>least</w:t>
            </w:r>
            <w:r>
              <w:rPr>
                <w:spacing w:val="-5"/>
              </w:rPr>
              <w:t xml:space="preserve"> </w:t>
            </w:r>
            <w:r>
              <w:t>7</w:t>
            </w:r>
            <w:r>
              <w:rPr>
                <w:spacing w:val="-4"/>
              </w:rPr>
              <w:t xml:space="preserve"> </w:t>
            </w:r>
            <w:r>
              <w:rPr>
                <w:spacing w:val="-2"/>
              </w:rPr>
              <w:t>events</w:t>
            </w:r>
          </w:p>
        </w:tc>
      </w:tr>
      <w:tr w:rsidR="00043761" w14:paraId="0B7CC374" w14:textId="77777777">
        <w:trPr>
          <w:trHeight w:val="302"/>
        </w:trPr>
        <w:tc>
          <w:tcPr>
            <w:tcW w:w="2222" w:type="dxa"/>
            <w:vMerge/>
            <w:tcBorders>
              <w:top w:val="nil"/>
              <w:bottom w:val="single" w:sz="4" w:space="0" w:color="000000"/>
            </w:tcBorders>
            <w:shd w:val="clear" w:color="auto" w:fill="2F75B5"/>
          </w:tcPr>
          <w:p w14:paraId="3D69DCEC"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214D2586" w14:textId="77777777" w:rsidR="00043761" w:rsidRDefault="00000000">
            <w:pPr>
              <w:pStyle w:val="TableParagraph"/>
              <w:spacing w:before="22"/>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shd w:val="clear" w:color="auto" w:fill="DDEBF7"/>
          </w:tcPr>
          <w:p w14:paraId="27A54CB7" w14:textId="77777777" w:rsidR="00043761" w:rsidRDefault="00000000">
            <w:pPr>
              <w:pStyle w:val="TableParagraph"/>
              <w:spacing w:before="22"/>
              <w:ind w:left="116"/>
            </w:pPr>
            <w:r>
              <w:t>identifying</w:t>
            </w:r>
            <w:r>
              <w:rPr>
                <w:spacing w:val="-6"/>
              </w:rPr>
              <w:t xml:space="preserve"> </w:t>
            </w:r>
            <w:r>
              <w:t>type</w:t>
            </w:r>
            <w:r>
              <w:rPr>
                <w:spacing w:val="-5"/>
              </w:rPr>
              <w:t xml:space="preserve"> </w:t>
            </w:r>
            <w:r>
              <w:t>of</w:t>
            </w:r>
            <w:r>
              <w:rPr>
                <w:spacing w:val="-6"/>
              </w:rPr>
              <w:t xml:space="preserve"> </w:t>
            </w:r>
            <w:r>
              <w:t>plot:</w:t>
            </w:r>
            <w:r>
              <w:rPr>
                <w:spacing w:val="-5"/>
              </w:rPr>
              <w:t xml:space="preserve"> </w:t>
            </w:r>
            <w:r>
              <w:rPr>
                <w:spacing w:val="-2"/>
              </w:rPr>
              <w:t>sequential</w:t>
            </w:r>
          </w:p>
        </w:tc>
      </w:tr>
      <w:tr w:rsidR="00043761" w14:paraId="57560577" w14:textId="77777777">
        <w:trPr>
          <w:trHeight w:val="301"/>
        </w:trPr>
        <w:tc>
          <w:tcPr>
            <w:tcW w:w="2222" w:type="dxa"/>
            <w:vMerge/>
            <w:tcBorders>
              <w:top w:val="nil"/>
              <w:bottom w:val="single" w:sz="4" w:space="0" w:color="000000"/>
            </w:tcBorders>
            <w:shd w:val="clear" w:color="auto" w:fill="2F75B5"/>
          </w:tcPr>
          <w:p w14:paraId="4C62EABE"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09D45E4F" w14:textId="77777777" w:rsidR="00043761" w:rsidRDefault="00043761">
            <w:pPr>
              <w:pStyle w:val="TableParagraph"/>
              <w:spacing w:before="225"/>
              <w:rPr>
                <w:b/>
              </w:rPr>
            </w:pPr>
          </w:p>
          <w:p w14:paraId="3332A3AA" w14:textId="77777777" w:rsidR="00043761" w:rsidRDefault="00000000">
            <w:pPr>
              <w:pStyle w:val="TableParagraph"/>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tcPr>
          <w:p w14:paraId="38BD759E" w14:textId="77777777" w:rsidR="00043761" w:rsidRDefault="00000000">
            <w:pPr>
              <w:pStyle w:val="TableParagraph"/>
              <w:spacing w:before="18"/>
              <w:ind w:left="116"/>
            </w:pPr>
            <w:r>
              <w:t>analyzing</w:t>
            </w:r>
            <w:r>
              <w:rPr>
                <w:spacing w:val="-7"/>
              </w:rPr>
              <w:t xml:space="preserve"> </w:t>
            </w:r>
            <w:r>
              <w:t>sound</w:t>
            </w:r>
            <w:r>
              <w:rPr>
                <w:spacing w:val="-7"/>
              </w:rPr>
              <w:t xml:space="preserve"> </w:t>
            </w:r>
            <w:r>
              <w:rPr>
                <w:spacing w:val="-2"/>
              </w:rPr>
              <w:t>devices</w:t>
            </w:r>
          </w:p>
        </w:tc>
      </w:tr>
      <w:tr w:rsidR="00043761" w14:paraId="05BCB618" w14:textId="77777777">
        <w:trPr>
          <w:trHeight w:val="297"/>
        </w:trPr>
        <w:tc>
          <w:tcPr>
            <w:tcW w:w="2222" w:type="dxa"/>
            <w:vMerge/>
            <w:tcBorders>
              <w:top w:val="nil"/>
              <w:bottom w:val="single" w:sz="4" w:space="0" w:color="000000"/>
            </w:tcBorders>
            <w:shd w:val="clear" w:color="auto" w:fill="2F75B5"/>
          </w:tcPr>
          <w:p w14:paraId="1A1C829F"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52CBBFD0"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6D8A7549" w14:textId="77777777" w:rsidR="00043761" w:rsidRDefault="00000000">
            <w:pPr>
              <w:pStyle w:val="TableParagraph"/>
              <w:spacing w:before="18"/>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73C272D8" w14:textId="77777777" w:rsidR="00043761" w:rsidRDefault="00000000">
            <w:pPr>
              <w:pStyle w:val="TableParagraph"/>
              <w:spacing w:before="18"/>
              <w:ind w:left="116"/>
            </w:pPr>
            <w:r>
              <w:rPr>
                <w:spacing w:val="-2"/>
              </w:rPr>
              <w:t>onomatopoeia</w:t>
            </w:r>
          </w:p>
        </w:tc>
      </w:tr>
      <w:tr w:rsidR="00043761" w14:paraId="44FAF2AE" w14:textId="77777777">
        <w:trPr>
          <w:trHeight w:val="301"/>
        </w:trPr>
        <w:tc>
          <w:tcPr>
            <w:tcW w:w="2222" w:type="dxa"/>
            <w:vMerge/>
            <w:tcBorders>
              <w:top w:val="nil"/>
              <w:bottom w:val="single" w:sz="4" w:space="0" w:color="000000"/>
            </w:tcBorders>
            <w:shd w:val="clear" w:color="auto" w:fill="2F75B5"/>
          </w:tcPr>
          <w:p w14:paraId="33A2604E"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775562E7"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21C03E91" w14:textId="77777777" w:rsidR="00043761" w:rsidRDefault="00000000">
            <w:pPr>
              <w:pStyle w:val="TableParagraph"/>
              <w:spacing w:before="18"/>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672D03E2" w14:textId="77777777" w:rsidR="00043761" w:rsidRDefault="00000000">
            <w:pPr>
              <w:pStyle w:val="TableParagraph"/>
              <w:spacing w:before="18"/>
              <w:ind w:left="116"/>
            </w:pPr>
            <w:r>
              <w:rPr>
                <w:spacing w:val="-2"/>
              </w:rPr>
              <w:t>alliteration</w:t>
            </w:r>
          </w:p>
        </w:tc>
      </w:tr>
      <w:tr w:rsidR="00043761" w14:paraId="28DF307E" w14:textId="77777777">
        <w:trPr>
          <w:trHeight w:val="297"/>
        </w:trPr>
        <w:tc>
          <w:tcPr>
            <w:tcW w:w="2222" w:type="dxa"/>
            <w:vMerge/>
            <w:tcBorders>
              <w:top w:val="nil"/>
              <w:bottom w:val="single" w:sz="4" w:space="0" w:color="000000"/>
            </w:tcBorders>
            <w:shd w:val="clear" w:color="auto" w:fill="2F75B5"/>
          </w:tcPr>
          <w:p w14:paraId="6A3CE788"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3D8B42F1"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2293FF07" w14:textId="77777777" w:rsidR="00043761" w:rsidRDefault="00000000">
            <w:pPr>
              <w:pStyle w:val="TableParagraph"/>
              <w:spacing w:before="18"/>
              <w:ind w:left="30"/>
              <w:jc w:val="center"/>
            </w:pPr>
            <w:r>
              <w:rPr>
                <w:spacing w:val="-10"/>
              </w:rPr>
              <w:t>c</w:t>
            </w:r>
          </w:p>
        </w:tc>
        <w:tc>
          <w:tcPr>
            <w:tcW w:w="10550" w:type="dxa"/>
            <w:tcBorders>
              <w:top w:val="single" w:sz="4" w:space="0" w:color="000000"/>
              <w:left w:val="single" w:sz="4" w:space="0" w:color="000000"/>
              <w:bottom w:val="single" w:sz="4" w:space="0" w:color="000000"/>
            </w:tcBorders>
            <w:shd w:val="clear" w:color="auto" w:fill="DDEBF7"/>
          </w:tcPr>
          <w:p w14:paraId="22AB8377" w14:textId="77777777" w:rsidR="00043761" w:rsidRDefault="00000000">
            <w:pPr>
              <w:pStyle w:val="TableParagraph"/>
              <w:spacing w:before="18"/>
              <w:ind w:left="116"/>
            </w:pPr>
            <w:r>
              <w:rPr>
                <w:spacing w:val="-2"/>
              </w:rPr>
              <w:t>assonance</w:t>
            </w:r>
          </w:p>
        </w:tc>
      </w:tr>
    </w:tbl>
    <w:p w14:paraId="15541776" w14:textId="77777777" w:rsidR="00043761" w:rsidRDefault="00043761">
      <w:pPr>
        <w:pStyle w:val="TableParagraph"/>
        <w:sectPr w:rsidR="00043761">
          <w:pgSz w:w="16840" w:h="11910" w:orient="landscape"/>
          <w:pgMar w:top="960" w:right="708" w:bottom="780" w:left="708" w:header="727" w:footer="586" w:gutter="0"/>
          <w:cols w:space="720"/>
        </w:sectPr>
      </w:pPr>
    </w:p>
    <w:p w14:paraId="5614BA7F" w14:textId="77777777" w:rsidR="00043761" w:rsidRDefault="00043761">
      <w:pPr>
        <w:pStyle w:val="BodyText"/>
        <w:spacing w:before="227"/>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02845AEC" w14:textId="77777777">
        <w:trPr>
          <w:trHeight w:val="297"/>
        </w:trPr>
        <w:tc>
          <w:tcPr>
            <w:tcW w:w="2222" w:type="dxa"/>
            <w:vMerge w:val="restart"/>
            <w:tcBorders>
              <w:top w:val="nil"/>
            </w:tcBorders>
            <w:shd w:val="clear" w:color="auto" w:fill="2F75B5"/>
          </w:tcPr>
          <w:p w14:paraId="74436F8D" w14:textId="77777777" w:rsidR="00043761" w:rsidRDefault="00043761">
            <w:pPr>
              <w:pStyle w:val="TableParagraph"/>
              <w:rPr>
                <w:rFonts w:ascii="Times New Roman"/>
              </w:rPr>
            </w:pPr>
          </w:p>
        </w:tc>
        <w:tc>
          <w:tcPr>
            <w:tcW w:w="489" w:type="dxa"/>
            <w:tcBorders>
              <w:top w:val="nil"/>
              <w:bottom w:val="single" w:sz="4" w:space="0" w:color="000000"/>
              <w:right w:val="single" w:sz="4" w:space="0" w:color="000000"/>
            </w:tcBorders>
          </w:tcPr>
          <w:p w14:paraId="5A1B771F" w14:textId="77777777" w:rsidR="00043761" w:rsidRDefault="00043761">
            <w:pPr>
              <w:pStyle w:val="TableParagraph"/>
              <w:rPr>
                <w:rFonts w:ascii="Times New Roman"/>
              </w:rPr>
            </w:pPr>
          </w:p>
        </w:tc>
        <w:tc>
          <w:tcPr>
            <w:tcW w:w="355" w:type="dxa"/>
            <w:tcBorders>
              <w:top w:val="nil"/>
              <w:left w:val="single" w:sz="4" w:space="0" w:color="000000"/>
              <w:bottom w:val="single" w:sz="4" w:space="0" w:color="000000"/>
              <w:right w:val="single" w:sz="4" w:space="0" w:color="000000"/>
            </w:tcBorders>
          </w:tcPr>
          <w:p w14:paraId="6AB5C6B0" w14:textId="77777777" w:rsidR="00043761" w:rsidRDefault="00000000">
            <w:pPr>
              <w:pStyle w:val="TableParagraph"/>
              <w:spacing w:before="18"/>
              <w:ind w:left="30"/>
              <w:jc w:val="center"/>
            </w:pPr>
            <w:r>
              <w:rPr>
                <w:spacing w:val="-10"/>
              </w:rPr>
              <w:t>d</w:t>
            </w:r>
          </w:p>
        </w:tc>
        <w:tc>
          <w:tcPr>
            <w:tcW w:w="10550" w:type="dxa"/>
            <w:tcBorders>
              <w:top w:val="nil"/>
              <w:left w:val="single" w:sz="4" w:space="0" w:color="000000"/>
              <w:bottom w:val="single" w:sz="4" w:space="0" w:color="000000"/>
            </w:tcBorders>
          </w:tcPr>
          <w:p w14:paraId="5A943364" w14:textId="77777777" w:rsidR="00043761" w:rsidRDefault="00000000">
            <w:pPr>
              <w:pStyle w:val="TableParagraph"/>
              <w:spacing w:before="18"/>
              <w:ind w:left="116"/>
            </w:pPr>
            <w:r>
              <w:rPr>
                <w:spacing w:val="-2"/>
              </w:rPr>
              <w:t>consonance</w:t>
            </w:r>
          </w:p>
        </w:tc>
      </w:tr>
      <w:tr w:rsidR="00043761" w14:paraId="6703CEEC" w14:textId="77777777">
        <w:trPr>
          <w:trHeight w:val="287"/>
        </w:trPr>
        <w:tc>
          <w:tcPr>
            <w:tcW w:w="2222" w:type="dxa"/>
            <w:vMerge/>
            <w:tcBorders>
              <w:top w:val="nil"/>
            </w:tcBorders>
            <w:shd w:val="clear" w:color="auto" w:fill="2F75B5"/>
          </w:tcPr>
          <w:p w14:paraId="2AA0D02D"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765F09EA" w14:textId="77777777" w:rsidR="00043761" w:rsidRDefault="00043761">
            <w:pPr>
              <w:pStyle w:val="TableParagraph"/>
              <w:spacing w:before="220"/>
              <w:rPr>
                <w:b/>
              </w:rPr>
            </w:pPr>
          </w:p>
          <w:p w14:paraId="370C565C" w14:textId="77777777" w:rsidR="00043761" w:rsidRDefault="00000000">
            <w:pPr>
              <w:pStyle w:val="TableParagraph"/>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shd w:val="clear" w:color="auto" w:fill="DDEBF7"/>
          </w:tcPr>
          <w:p w14:paraId="6F59E71A" w14:textId="77777777" w:rsidR="00043761" w:rsidRDefault="00000000">
            <w:pPr>
              <w:pStyle w:val="TableParagraph"/>
              <w:spacing w:before="13" w:line="254" w:lineRule="exact"/>
              <w:ind w:left="116"/>
            </w:pPr>
            <w:r>
              <w:t>analyzing</w:t>
            </w:r>
            <w:r>
              <w:rPr>
                <w:spacing w:val="-7"/>
              </w:rPr>
              <w:t xml:space="preserve"> </w:t>
            </w:r>
            <w:r>
              <w:t>figures</w:t>
            </w:r>
            <w:r>
              <w:rPr>
                <w:spacing w:val="-5"/>
              </w:rPr>
              <w:t xml:space="preserve"> </w:t>
            </w:r>
            <w:r>
              <w:t>of</w:t>
            </w:r>
            <w:r>
              <w:rPr>
                <w:spacing w:val="-5"/>
              </w:rPr>
              <w:t xml:space="preserve"> </w:t>
            </w:r>
            <w:r>
              <w:t>speech</w:t>
            </w:r>
            <w:r>
              <w:rPr>
                <w:spacing w:val="-5"/>
              </w:rPr>
              <w:t xml:space="preserve"> </w:t>
            </w:r>
            <w:r>
              <w:t>to</w:t>
            </w:r>
            <w:r>
              <w:rPr>
                <w:spacing w:val="-5"/>
              </w:rPr>
              <w:t xml:space="preserve"> </w:t>
            </w:r>
            <w:r>
              <w:t>get</w:t>
            </w:r>
            <w:r>
              <w:rPr>
                <w:spacing w:val="-5"/>
              </w:rPr>
              <w:t xml:space="preserve"> </w:t>
            </w:r>
            <w:r>
              <w:t>and</w:t>
            </w:r>
            <w:r>
              <w:rPr>
                <w:spacing w:val="-5"/>
              </w:rPr>
              <w:t xml:space="preserve"> </w:t>
            </w:r>
            <w:r>
              <w:t>clarify</w:t>
            </w:r>
            <w:r>
              <w:rPr>
                <w:spacing w:val="-4"/>
              </w:rPr>
              <w:t xml:space="preserve"> </w:t>
            </w:r>
            <w:r>
              <w:rPr>
                <w:spacing w:val="-2"/>
              </w:rPr>
              <w:t>meaning</w:t>
            </w:r>
          </w:p>
        </w:tc>
      </w:tr>
      <w:tr w:rsidR="00043761" w14:paraId="7EC203D5" w14:textId="77777777">
        <w:trPr>
          <w:trHeight w:val="292"/>
        </w:trPr>
        <w:tc>
          <w:tcPr>
            <w:tcW w:w="2222" w:type="dxa"/>
            <w:vMerge/>
            <w:tcBorders>
              <w:top w:val="nil"/>
            </w:tcBorders>
            <w:shd w:val="clear" w:color="auto" w:fill="2F75B5"/>
          </w:tcPr>
          <w:p w14:paraId="182624F4"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0A6469BA"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4938CA2E" w14:textId="77777777" w:rsidR="00043761" w:rsidRDefault="00000000">
            <w:pPr>
              <w:pStyle w:val="TableParagraph"/>
              <w:spacing w:before="13"/>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22B116BD" w14:textId="77777777" w:rsidR="00043761" w:rsidRDefault="00000000">
            <w:pPr>
              <w:pStyle w:val="TableParagraph"/>
              <w:spacing w:before="13"/>
              <w:ind w:left="116"/>
            </w:pPr>
            <w:r>
              <w:rPr>
                <w:spacing w:val="-2"/>
              </w:rPr>
              <w:t>simile</w:t>
            </w:r>
          </w:p>
        </w:tc>
      </w:tr>
      <w:tr w:rsidR="00043761" w14:paraId="38137C14" w14:textId="77777777">
        <w:trPr>
          <w:trHeight w:val="287"/>
        </w:trPr>
        <w:tc>
          <w:tcPr>
            <w:tcW w:w="2222" w:type="dxa"/>
            <w:vMerge/>
            <w:tcBorders>
              <w:top w:val="nil"/>
            </w:tcBorders>
            <w:shd w:val="clear" w:color="auto" w:fill="2F75B5"/>
          </w:tcPr>
          <w:p w14:paraId="741A04E7"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253AFBF2"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62E0274A" w14:textId="77777777" w:rsidR="00043761" w:rsidRDefault="00000000">
            <w:pPr>
              <w:pStyle w:val="TableParagraph"/>
              <w:spacing w:before="13" w:line="254" w:lineRule="exact"/>
              <w:ind w:left="30"/>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4C501A73" w14:textId="77777777" w:rsidR="00043761" w:rsidRDefault="00000000">
            <w:pPr>
              <w:pStyle w:val="TableParagraph"/>
              <w:spacing w:before="13" w:line="254" w:lineRule="exact"/>
              <w:ind w:left="116"/>
            </w:pPr>
            <w:r>
              <w:rPr>
                <w:spacing w:val="-2"/>
              </w:rPr>
              <w:t>metaphor</w:t>
            </w:r>
          </w:p>
        </w:tc>
      </w:tr>
      <w:tr w:rsidR="00043761" w14:paraId="5CE84AAF" w14:textId="77777777">
        <w:trPr>
          <w:trHeight w:val="292"/>
        </w:trPr>
        <w:tc>
          <w:tcPr>
            <w:tcW w:w="2222" w:type="dxa"/>
            <w:vMerge/>
            <w:tcBorders>
              <w:top w:val="nil"/>
            </w:tcBorders>
            <w:shd w:val="clear" w:color="auto" w:fill="2F75B5"/>
          </w:tcPr>
          <w:p w14:paraId="5E8BDDFC"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36CFFAC4"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63D41275" w14:textId="77777777" w:rsidR="00043761" w:rsidRDefault="00000000">
            <w:pPr>
              <w:pStyle w:val="TableParagraph"/>
              <w:spacing w:before="13"/>
              <w:ind w:left="30"/>
              <w:jc w:val="center"/>
            </w:pPr>
            <w:r>
              <w:rPr>
                <w:spacing w:val="-10"/>
              </w:rPr>
              <w:t>c</w:t>
            </w:r>
          </w:p>
        </w:tc>
        <w:tc>
          <w:tcPr>
            <w:tcW w:w="10550" w:type="dxa"/>
            <w:tcBorders>
              <w:top w:val="single" w:sz="4" w:space="0" w:color="000000"/>
              <w:left w:val="single" w:sz="4" w:space="0" w:color="000000"/>
              <w:bottom w:val="single" w:sz="4" w:space="0" w:color="000000"/>
            </w:tcBorders>
          </w:tcPr>
          <w:p w14:paraId="59D509DD" w14:textId="77777777" w:rsidR="00043761" w:rsidRDefault="00000000">
            <w:pPr>
              <w:pStyle w:val="TableParagraph"/>
              <w:spacing w:before="13"/>
              <w:ind w:left="116"/>
            </w:pPr>
            <w:r>
              <w:rPr>
                <w:spacing w:val="-2"/>
              </w:rPr>
              <w:t>personification</w:t>
            </w:r>
          </w:p>
        </w:tc>
      </w:tr>
      <w:tr w:rsidR="00043761" w14:paraId="4E3E5BAF" w14:textId="77777777">
        <w:trPr>
          <w:trHeight w:val="287"/>
        </w:trPr>
        <w:tc>
          <w:tcPr>
            <w:tcW w:w="2222" w:type="dxa"/>
            <w:vMerge/>
            <w:tcBorders>
              <w:top w:val="nil"/>
            </w:tcBorders>
            <w:shd w:val="clear" w:color="auto" w:fill="2F75B5"/>
          </w:tcPr>
          <w:p w14:paraId="56860EE3"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6FF60935" w14:textId="77777777" w:rsidR="00043761" w:rsidRDefault="00000000">
            <w:pPr>
              <w:pStyle w:val="TableParagraph"/>
              <w:spacing w:before="13" w:line="254" w:lineRule="exact"/>
              <w:ind w:left="20"/>
              <w:jc w:val="center"/>
            </w:pPr>
            <w:r>
              <w:rPr>
                <w:spacing w:val="-10"/>
              </w:rPr>
              <w:t>6</w:t>
            </w:r>
          </w:p>
        </w:tc>
        <w:tc>
          <w:tcPr>
            <w:tcW w:w="10905" w:type="dxa"/>
            <w:gridSpan w:val="2"/>
            <w:tcBorders>
              <w:top w:val="single" w:sz="4" w:space="0" w:color="000000"/>
              <w:left w:val="single" w:sz="4" w:space="0" w:color="000000"/>
              <w:bottom w:val="single" w:sz="4" w:space="0" w:color="000000"/>
            </w:tcBorders>
            <w:shd w:val="clear" w:color="auto" w:fill="DDEBF7"/>
          </w:tcPr>
          <w:p w14:paraId="4CCC21ED" w14:textId="77777777" w:rsidR="00043761" w:rsidRDefault="00000000">
            <w:pPr>
              <w:pStyle w:val="TableParagraph"/>
              <w:spacing w:before="13" w:line="254" w:lineRule="exact"/>
              <w:ind w:left="116"/>
            </w:pPr>
            <w:r>
              <w:t>inferring:</w:t>
            </w:r>
            <w:r>
              <w:rPr>
                <w:spacing w:val="-8"/>
              </w:rPr>
              <w:t xml:space="preserve"> </w:t>
            </w:r>
            <w:r>
              <w:t>character's</w:t>
            </w:r>
            <w:r>
              <w:rPr>
                <w:spacing w:val="-8"/>
              </w:rPr>
              <w:t xml:space="preserve"> </w:t>
            </w:r>
            <w:r>
              <w:t>feelings</w:t>
            </w:r>
            <w:r>
              <w:rPr>
                <w:spacing w:val="-8"/>
              </w:rPr>
              <w:t xml:space="preserve"> </w:t>
            </w:r>
            <w:r>
              <w:t>and</w:t>
            </w:r>
            <w:r>
              <w:rPr>
                <w:spacing w:val="-8"/>
              </w:rPr>
              <w:t xml:space="preserve"> </w:t>
            </w:r>
            <w:r>
              <w:rPr>
                <w:spacing w:val="-2"/>
              </w:rPr>
              <w:t>traits</w:t>
            </w:r>
          </w:p>
        </w:tc>
      </w:tr>
      <w:tr w:rsidR="00043761" w14:paraId="301B8654" w14:textId="77777777">
        <w:trPr>
          <w:trHeight w:val="292"/>
        </w:trPr>
        <w:tc>
          <w:tcPr>
            <w:tcW w:w="2222" w:type="dxa"/>
            <w:vMerge/>
            <w:tcBorders>
              <w:top w:val="nil"/>
            </w:tcBorders>
            <w:shd w:val="clear" w:color="auto" w:fill="2F75B5"/>
          </w:tcPr>
          <w:p w14:paraId="49503991"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25BD4638" w14:textId="77777777" w:rsidR="00043761" w:rsidRDefault="00000000">
            <w:pPr>
              <w:pStyle w:val="TableParagraph"/>
              <w:spacing w:before="17" w:line="254" w:lineRule="exact"/>
              <w:ind w:left="20"/>
              <w:jc w:val="center"/>
            </w:pPr>
            <w:r>
              <w:rPr>
                <w:spacing w:val="-10"/>
              </w:rPr>
              <w:t>7</w:t>
            </w:r>
          </w:p>
        </w:tc>
        <w:tc>
          <w:tcPr>
            <w:tcW w:w="10905" w:type="dxa"/>
            <w:gridSpan w:val="2"/>
            <w:tcBorders>
              <w:top w:val="single" w:sz="4" w:space="0" w:color="000000"/>
              <w:left w:val="single" w:sz="4" w:space="0" w:color="000000"/>
              <w:bottom w:val="single" w:sz="4" w:space="0" w:color="000000"/>
            </w:tcBorders>
          </w:tcPr>
          <w:p w14:paraId="693BA450" w14:textId="77777777" w:rsidR="00043761" w:rsidRDefault="00000000">
            <w:pPr>
              <w:pStyle w:val="TableParagraph"/>
              <w:spacing w:before="17" w:line="254" w:lineRule="exact"/>
              <w:ind w:left="116"/>
            </w:pPr>
            <w:r>
              <w:t>making</w:t>
            </w:r>
            <w:r>
              <w:rPr>
                <w:spacing w:val="-12"/>
              </w:rPr>
              <w:t xml:space="preserve"> </w:t>
            </w:r>
            <w:r>
              <w:t>predictions:</w:t>
            </w:r>
            <w:r>
              <w:rPr>
                <w:spacing w:val="-9"/>
              </w:rPr>
              <w:t xml:space="preserve"> </w:t>
            </w:r>
            <w:r>
              <w:t>character's</w:t>
            </w:r>
            <w:r>
              <w:rPr>
                <w:spacing w:val="-9"/>
              </w:rPr>
              <w:t xml:space="preserve"> </w:t>
            </w:r>
            <w:r>
              <w:t>possible</w:t>
            </w:r>
            <w:r>
              <w:rPr>
                <w:spacing w:val="-9"/>
              </w:rPr>
              <w:t xml:space="preserve"> </w:t>
            </w:r>
            <w:r>
              <w:rPr>
                <w:spacing w:val="-2"/>
              </w:rPr>
              <w:t>decision/action</w:t>
            </w:r>
          </w:p>
        </w:tc>
      </w:tr>
      <w:tr w:rsidR="00043761" w14:paraId="610D6F57" w14:textId="77777777">
        <w:trPr>
          <w:trHeight w:val="291"/>
        </w:trPr>
        <w:tc>
          <w:tcPr>
            <w:tcW w:w="2222" w:type="dxa"/>
            <w:vMerge/>
            <w:tcBorders>
              <w:top w:val="nil"/>
            </w:tcBorders>
            <w:shd w:val="clear" w:color="auto" w:fill="2F75B5"/>
          </w:tcPr>
          <w:p w14:paraId="2AFD024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74C6B3A" w14:textId="77777777" w:rsidR="00043761" w:rsidRDefault="00000000">
            <w:pPr>
              <w:pStyle w:val="TableParagraph"/>
              <w:spacing w:before="13"/>
              <w:ind w:left="20"/>
              <w:jc w:val="center"/>
            </w:pPr>
            <w:r>
              <w:rPr>
                <w:spacing w:val="-10"/>
              </w:rPr>
              <w:t>8</w:t>
            </w:r>
          </w:p>
        </w:tc>
        <w:tc>
          <w:tcPr>
            <w:tcW w:w="10905" w:type="dxa"/>
            <w:gridSpan w:val="2"/>
            <w:tcBorders>
              <w:top w:val="single" w:sz="4" w:space="0" w:color="000000"/>
              <w:left w:val="single" w:sz="4" w:space="0" w:color="000000"/>
              <w:bottom w:val="single" w:sz="4" w:space="0" w:color="000000"/>
            </w:tcBorders>
            <w:shd w:val="clear" w:color="auto" w:fill="DDEBF7"/>
          </w:tcPr>
          <w:p w14:paraId="59BA7453" w14:textId="77777777" w:rsidR="00043761" w:rsidRDefault="00000000">
            <w:pPr>
              <w:pStyle w:val="TableParagraph"/>
              <w:spacing w:before="13"/>
              <w:ind w:left="116"/>
            </w:pPr>
            <w:r>
              <w:t>drawing</w:t>
            </w:r>
            <w:r>
              <w:rPr>
                <w:spacing w:val="-7"/>
              </w:rPr>
              <w:t xml:space="preserve"> </w:t>
            </w:r>
            <w:r>
              <w:rPr>
                <w:spacing w:val="-2"/>
              </w:rPr>
              <w:t>conclusions</w:t>
            </w:r>
          </w:p>
        </w:tc>
      </w:tr>
      <w:tr w:rsidR="00043761" w14:paraId="499B71B5" w14:textId="77777777">
        <w:trPr>
          <w:trHeight w:val="287"/>
        </w:trPr>
        <w:tc>
          <w:tcPr>
            <w:tcW w:w="2222" w:type="dxa"/>
            <w:vMerge/>
            <w:tcBorders>
              <w:top w:val="nil"/>
            </w:tcBorders>
            <w:shd w:val="clear" w:color="auto" w:fill="2F75B5"/>
          </w:tcPr>
          <w:p w14:paraId="5B75389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B09E156" w14:textId="77777777" w:rsidR="00043761" w:rsidRDefault="00000000">
            <w:pPr>
              <w:pStyle w:val="TableParagraph"/>
              <w:spacing w:before="13" w:line="254" w:lineRule="exact"/>
              <w:ind w:left="20"/>
              <w:jc w:val="center"/>
            </w:pPr>
            <w:r>
              <w:rPr>
                <w:spacing w:val="-10"/>
              </w:rPr>
              <w:t>9</w:t>
            </w:r>
          </w:p>
        </w:tc>
        <w:tc>
          <w:tcPr>
            <w:tcW w:w="10905" w:type="dxa"/>
            <w:gridSpan w:val="2"/>
            <w:tcBorders>
              <w:top w:val="single" w:sz="4" w:space="0" w:color="000000"/>
              <w:left w:val="single" w:sz="4" w:space="0" w:color="000000"/>
              <w:bottom w:val="single" w:sz="4" w:space="0" w:color="000000"/>
            </w:tcBorders>
          </w:tcPr>
          <w:p w14:paraId="05167537" w14:textId="77777777" w:rsidR="00043761" w:rsidRDefault="00000000">
            <w:pPr>
              <w:pStyle w:val="TableParagraph"/>
              <w:spacing w:before="13" w:line="254" w:lineRule="exact"/>
              <w:ind w:left="116"/>
            </w:pPr>
            <w:r>
              <w:t>identifying</w:t>
            </w:r>
            <w:r>
              <w:rPr>
                <w:spacing w:val="-6"/>
              </w:rPr>
              <w:t xml:space="preserve"> </w:t>
            </w:r>
            <w:r>
              <w:t>the</w:t>
            </w:r>
            <w:r>
              <w:rPr>
                <w:spacing w:val="-6"/>
              </w:rPr>
              <w:t xml:space="preserve"> </w:t>
            </w:r>
            <w:r>
              <w:t>main</w:t>
            </w:r>
            <w:r>
              <w:rPr>
                <w:spacing w:val="-6"/>
              </w:rPr>
              <w:t xml:space="preserve"> </w:t>
            </w:r>
            <w:r>
              <w:rPr>
                <w:spacing w:val="-4"/>
              </w:rPr>
              <w:t>idea</w:t>
            </w:r>
          </w:p>
        </w:tc>
      </w:tr>
      <w:tr w:rsidR="00043761" w14:paraId="02244967" w14:textId="77777777">
        <w:trPr>
          <w:trHeight w:val="292"/>
        </w:trPr>
        <w:tc>
          <w:tcPr>
            <w:tcW w:w="2222" w:type="dxa"/>
            <w:vMerge/>
            <w:tcBorders>
              <w:top w:val="nil"/>
            </w:tcBorders>
            <w:shd w:val="clear" w:color="auto" w:fill="2F75B5"/>
          </w:tcPr>
          <w:p w14:paraId="6B660577"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3ECA8D5" w14:textId="77777777" w:rsidR="00043761" w:rsidRDefault="00000000">
            <w:pPr>
              <w:pStyle w:val="TableParagraph"/>
              <w:spacing w:before="13"/>
              <w:ind w:left="20" w:right="1"/>
              <w:jc w:val="center"/>
            </w:pPr>
            <w:r>
              <w:rPr>
                <w:spacing w:val="-5"/>
              </w:rPr>
              <w:t>10</w:t>
            </w:r>
          </w:p>
        </w:tc>
        <w:tc>
          <w:tcPr>
            <w:tcW w:w="10905" w:type="dxa"/>
            <w:gridSpan w:val="2"/>
            <w:tcBorders>
              <w:top w:val="single" w:sz="4" w:space="0" w:color="000000"/>
              <w:left w:val="single" w:sz="4" w:space="0" w:color="000000"/>
              <w:bottom w:val="single" w:sz="4" w:space="0" w:color="000000"/>
            </w:tcBorders>
            <w:shd w:val="clear" w:color="auto" w:fill="DDEBF7"/>
          </w:tcPr>
          <w:p w14:paraId="6915BDEE" w14:textId="77777777" w:rsidR="00043761" w:rsidRDefault="00000000">
            <w:pPr>
              <w:pStyle w:val="TableParagraph"/>
              <w:spacing w:before="13"/>
              <w:ind w:left="116"/>
            </w:pPr>
            <w:r>
              <w:t>summarizing</w:t>
            </w:r>
            <w:r>
              <w:rPr>
                <w:spacing w:val="-8"/>
              </w:rPr>
              <w:t xml:space="preserve"> </w:t>
            </w:r>
            <w:r>
              <w:t>story</w:t>
            </w:r>
            <w:r>
              <w:rPr>
                <w:spacing w:val="-8"/>
              </w:rPr>
              <w:t xml:space="preserve"> </w:t>
            </w:r>
            <w:r>
              <w:rPr>
                <w:spacing w:val="-2"/>
              </w:rPr>
              <w:t>events</w:t>
            </w:r>
          </w:p>
        </w:tc>
      </w:tr>
      <w:tr w:rsidR="00043761" w14:paraId="0DB16FB8" w14:textId="77777777">
        <w:trPr>
          <w:trHeight w:val="503"/>
        </w:trPr>
        <w:tc>
          <w:tcPr>
            <w:tcW w:w="2222" w:type="dxa"/>
            <w:vMerge/>
            <w:tcBorders>
              <w:top w:val="nil"/>
            </w:tcBorders>
            <w:shd w:val="clear" w:color="auto" w:fill="2F75B5"/>
          </w:tcPr>
          <w:p w14:paraId="4520A42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0461456" w14:textId="77777777" w:rsidR="00043761" w:rsidRDefault="00000000">
            <w:pPr>
              <w:pStyle w:val="TableParagraph"/>
              <w:spacing w:before="123"/>
              <w:ind w:left="20" w:right="1"/>
              <w:jc w:val="center"/>
            </w:pPr>
            <w:r>
              <w:rPr>
                <w:spacing w:val="-5"/>
              </w:rPr>
              <w:t>11</w:t>
            </w:r>
          </w:p>
        </w:tc>
        <w:tc>
          <w:tcPr>
            <w:tcW w:w="10905" w:type="dxa"/>
            <w:gridSpan w:val="2"/>
            <w:tcBorders>
              <w:top w:val="single" w:sz="4" w:space="0" w:color="000000"/>
              <w:left w:val="single" w:sz="4" w:space="0" w:color="000000"/>
              <w:bottom w:val="single" w:sz="4" w:space="0" w:color="000000"/>
            </w:tcBorders>
          </w:tcPr>
          <w:p w14:paraId="6B86D924" w14:textId="77777777" w:rsidR="00043761" w:rsidRDefault="00000000">
            <w:pPr>
              <w:pStyle w:val="TableParagraph"/>
              <w:spacing w:line="250" w:lineRule="exact"/>
              <w:ind w:left="116"/>
            </w:pPr>
            <w:r>
              <w:t>applying</w:t>
            </w:r>
            <w:r>
              <w:rPr>
                <w:spacing w:val="-6"/>
              </w:rPr>
              <w:t xml:space="preserve"> </w:t>
            </w:r>
            <w:r>
              <w:t>the</w:t>
            </w:r>
            <w:r>
              <w:rPr>
                <w:spacing w:val="-6"/>
              </w:rPr>
              <w:t xml:space="preserve"> </w:t>
            </w:r>
            <w:r>
              <w:t>important</w:t>
            </w:r>
            <w:r>
              <w:rPr>
                <w:spacing w:val="-6"/>
              </w:rPr>
              <w:t xml:space="preserve"> </w:t>
            </w:r>
            <w:r>
              <w:t>story</w:t>
            </w:r>
            <w:r>
              <w:rPr>
                <w:spacing w:val="-6"/>
              </w:rPr>
              <w:t xml:space="preserve"> </w:t>
            </w:r>
            <w:r>
              <w:t>elements</w:t>
            </w:r>
            <w:r>
              <w:rPr>
                <w:spacing w:val="-6"/>
              </w:rPr>
              <w:t xml:space="preserve"> </w:t>
            </w:r>
            <w:r>
              <w:t>to</w:t>
            </w:r>
            <w:r>
              <w:rPr>
                <w:spacing w:val="-6"/>
              </w:rPr>
              <w:t xml:space="preserve"> </w:t>
            </w:r>
            <w:r>
              <w:t>one’s</w:t>
            </w:r>
            <w:r>
              <w:rPr>
                <w:spacing w:val="-6"/>
              </w:rPr>
              <w:t xml:space="preserve"> </w:t>
            </w:r>
            <w:r>
              <w:t>schema:</w:t>
            </w:r>
            <w:r>
              <w:rPr>
                <w:spacing w:val="-6"/>
              </w:rPr>
              <w:t xml:space="preserve"> </w:t>
            </w:r>
            <w:r>
              <w:t>evaluating</w:t>
            </w:r>
            <w:r>
              <w:rPr>
                <w:spacing w:val="-6"/>
              </w:rPr>
              <w:t xml:space="preserve"> </w:t>
            </w:r>
            <w:r>
              <w:t>possibility</w:t>
            </w:r>
            <w:r>
              <w:rPr>
                <w:spacing w:val="-6"/>
              </w:rPr>
              <w:t xml:space="preserve"> </w:t>
            </w:r>
            <w:r>
              <w:t>of</w:t>
            </w:r>
            <w:r>
              <w:rPr>
                <w:spacing w:val="-6"/>
              </w:rPr>
              <w:t xml:space="preserve"> </w:t>
            </w:r>
            <w:r>
              <w:t>an</w:t>
            </w:r>
            <w:r>
              <w:rPr>
                <w:spacing w:val="-6"/>
              </w:rPr>
              <w:t xml:space="preserve"> </w:t>
            </w:r>
            <w:r>
              <w:rPr>
                <w:spacing w:val="-2"/>
              </w:rPr>
              <w:t>event</w:t>
            </w:r>
          </w:p>
          <w:p w14:paraId="2F45393C" w14:textId="77777777" w:rsidR="00043761" w:rsidRDefault="00000000">
            <w:pPr>
              <w:pStyle w:val="TableParagraph"/>
              <w:spacing w:line="233" w:lineRule="exact"/>
              <w:ind w:left="116"/>
            </w:pPr>
            <w:r>
              <w:t>happening</w:t>
            </w:r>
            <w:r>
              <w:rPr>
                <w:spacing w:val="-5"/>
              </w:rPr>
              <w:t xml:space="preserve"> </w:t>
            </w:r>
            <w:r>
              <w:t>in</w:t>
            </w:r>
            <w:r>
              <w:rPr>
                <w:spacing w:val="-5"/>
              </w:rPr>
              <w:t xml:space="preserve"> </w:t>
            </w:r>
            <w:r>
              <w:t>real</w:t>
            </w:r>
            <w:r>
              <w:rPr>
                <w:spacing w:val="-5"/>
              </w:rPr>
              <w:t xml:space="preserve"> </w:t>
            </w:r>
            <w:r>
              <w:rPr>
                <w:spacing w:val="-4"/>
              </w:rPr>
              <w:t>life</w:t>
            </w:r>
          </w:p>
        </w:tc>
      </w:tr>
      <w:tr w:rsidR="00043761" w14:paraId="65CC6497" w14:textId="77777777">
        <w:trPr>
          <w:trHeight w:val="292"/>
        </w:trPr>
        <w:tc>
          <w:tcPr>
            <w:tcW w:w="2222" w:type="dxa"/>
            <w:vMerge/>
            <w:tcBorders>
              <w:top w:val="nil"/>
            </w:tcBorders>
            <w:shd w:val="clear" w:color="auto" w:fill="2F75B5"/>
          </w:tcPr>
          <w:p w14:paraId="6B178CCE"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0181A610" w14:textId="77777777" w:rsidR="00043761" w:rsidRDefault="00000000">
            <w:pPr>
              <w:pStyle w:val="TableParagraph"/>
              <w:spacing w:before="17" w:line="254" w:lineRule="exact"/>
              <w:ind w:left="110"/>
              <w:rPr>
                <w:b/>
              </w:rPr>
            </w:pPr>
            <w:r>
              <w:rPr>
                <w:b/>
              </w:rPr>
              <w:t>EN5LR-I-2</w:t>
            </w:r>
            <w:r>
              <w:rPr>
                <w:b/>
                <w:spacing w:val="-11"/>
              </w:rPr>
              <w:t xml:space="preserve"> </w:t>
            </w:r>
            <w:r>
              <w:rPr>
                <w:b/>
              </w:rPr>
              <w:t>Comprehend</w:t>
            </w:r>
            <w:r>
              <w:rPr>
                <w:b/>
                <w:spacing w:val="-11"/>
              </w:rPr>
              <w:t xml:space="preserve"> </w:t>
            </w:r>
            <w:r>
              <w:rPr>
                <w:b/>
              </w:rPr>
              <w:t>informational</w:t>
            </w:r>
            <w:r>
              <w:rPr>
                <w:b/>
                <w:spacing w:val="-10"/>
              </w:rPr>
              <w:t xml:space="preserve"> </w:t>
            </w:r>
            <w:r>
              <w:rPr>
                <w:b/>
                <w:spacing w:val="-2"/>
              </w:rPr>
              <w:t>texts.</w:t>
            </w:r>
          </w:p>
        </w:tc>
      </w:tr>
      <w:tr w:rsidR="00043761" w14:paraId="718027D7" w14:textId="77777777">
        <w:trPr>
          <w:trHeight w:val="589"/>
        </w:trPr>
        <w:tc>
          <w:tcPr>
            <w:tcW w:w="2222" w:type="dxa"/>
            <w:vMerge/>
            <w:tcBorders>
              <w:top w:val="nil"/>
            </w:tcBorders>
            <w:shd w:val="clear" w:color="auto" w:fill="2F75B5"/>
          </w:tcPr>
          <w:p w14:paraId="6D3BD83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2BE26F61" w14:textId="77777777" w:rsidR="00043761" w:rsidRDefault="00000000">
            <w:pPr>
              <w:pStyle w:val="TableParagraph"/>
              <w:spacing w:before="166"/>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28D7951C" w14:textId="77777777" w:rsidR="00043761" w:rsidRDefault="00000000">
            <w:pPr>
              <w:pStyle w:val="TableParagraph"/>
              <w:spacing w:before="39" w:line="237" w:lineRule="auto"/>
              <w:ind w:left="116"/>
            </w:pPr>
            <w:r>
              <w:t>noting</w:t>
            </w:r>
            <w:r>
              <w:rPr>
                <w:spacing w:val="-4"/>
              </w:rPr>
              <w:t xml:space="preserve"> </w:t>
            </w:r>
            <w:r>
              <w:t>important</w:t>
            </w:r>
            <w:r>
              <w:rPr>
                <w:spacing w:val="-4"/>
              </w:rPr>
              <w:t xml:space="preserve"> </w:t>
            </w:r>
            <w:r>
              <w:t>information</w:t>
            </w:r>
            <w:r>
              <w:rPr>
                <w:spacing w:val="-4"/>
              </w:rPr>
              <w:t xml:space="preserve"> </w:t>
            </w:r>
            <w:r>
              <w:t>through</w:t>
            </w:r>
            <w:r>
              <w:rPr>
                <w:spacing w:val="-4"/>
              </w:rPr>
              <w:t xml:space="preserve"> </w:t>
            </w:r>
            <w:r>
              <w:t>outlining</w:t>
            </w:r>
            <w:r>
              <w:rPr>
                <w:spacing w:val="-4"/>
              </w:rPr>
              <w:t xml:space="preserve"> </w:t>
            </w:r>
            <w:r>
              <w:t>(topic,</w:t>
            </w:r>
            <w:r>
              <w:rPr>
                <w:spacing w:val="-4"/>
              </w:rPr>
              <w:t xml:space="preserve"> </w:t>
            </w:r>
            <w:r>
              <w:t>main</w:t>
            </w:r>
            <w:r>
              <w:rPr>
                <w:spacing w:val="-4"/>
              </w:rPr>
              <w:t xml:space="preserve"> </w:t>
            </w:r>
            <w:r>
              <w:t>idea,</w:t>
            </w:r>
            <w:r>
              <w:rPr>
                <w:spacing w:val="-4"/>
              </w:rPr>
              <w:t xml:space="preserve"> </w:t>
            </w:r>
            <w:r>
              <w:t>supporting</w:t>
            </w:r>
            <w:r>
              <w:rPr>
                <w:spacing w:val="-6"/>
              </w:rPr>
              <w:t xml:space="preserve"> </w:t>
            </w:r>
            <w:r>
              <w:t>details):</w:t>
            </w:r>
            <w:r>
              <w:rPr>
                <w:spacing w:val="-4"/>
              </w:rPr>
              <w:t xml:space="preserve"> </w:t>
            </w:r>
            <w:r>
              <w:t>deductive organization (inverted pyramid)</w:t>
            </w:r>
          </w:p>
        </w:tc>
      </w:tr>
      <w:tr w:rsidR="00043761" w14:paraId="6CDA1C70" w14:textId="77777777">
        <w:trPr>
          <w:trHeight w:val="291"/>
        </w:trPr>
        <w:tc>
          <w:tcPr>
            <w:tcW w:w="2222" w:type="dxa"/>
            <w:vMerge/>
            <w:tcBorders>
              <w:top w:val="nil"/>
            </w:tcBorders>
            <w:shd w:val="clear" w:color="auto" w:fill="2F75B5"/>
          </w:tcPr>
          <w:p w14:paraId="5C8546AF"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7FF590D8" w14:textId="77777777" w:rsidR="00043761" w:rsidRDefault="00043761">
            <w:pPr>
              <w:pStyle w:val="TableParagraph"/>
              <w:spacing w:before="66"/>
              <w:rPr>
                <w:b/>
              </w:rPr>
            </w:pPr>
          </w:p>
          <w:p w14:paraId="0AC2B68B" w14:textId="77777777" w:rsidR="00043761" w:rsidRDefault="00000000">
            <w:pPr>
              <w:pStyle w:val="TableParagraph"/>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shd w:val="clear" w:color="auto" w:fill="DDEBF7"/>
          </w:tcPr>
          <w:p w14:paraId="6AE1A093" w14:textId="77777777" w:rsidR="00043761" w:rsidRDefault="00000000">
            <w:pPr>
              <w:pStyle w:val="TableParagraph"/>
              <w:spacing w:before="13"/>
              <w:ind w:left="116"/>
            </w:pPr>
            <w:r>
              <w:t>identifying</w:t>
            </w:r>
            <w:r>
              <w:rPr>
                <w:spacing w:val="-8"/>
              </w:rPr>
              <w:t xml:space="preserve"> </w:t>
            </w:r>
            <w:r>
              <w:t>text</w:t>
            </w:r>
            <w:r>
              <w:rPr>
                <w:spacing w:val="-7"/>
              </w:rPr>
              <w:t xml:space="preserve"> </w:t>
            </w:r>
            <w:r>
              <w:rPr>
                <w:spacing w:val="-2"/>
              </w:rPr>
              <w:t>types</w:t>
            </w:r>
          </w:p>
        </w:tc>
      </w:tr>
      <w:tr w:rsidR="00043761" w14:paraId="0BCB8163" w14:textId="77777777">
        <w:trPr>
          <w:trHeight w:val="287"/>
        </w:trPr>
        <w:tc>
          <w:tcPr>
            <w:tcW w:w="2222" w:type="dxa"/>
            <w:vMerge/>
            <w:tcBorders>
              <w:top w:val="nil"/>
            </w:tcBorders>
            <w:shd w:val="clear" w:color="auto" w:fill="2F75B5"/>
          </w:tcPr>
          <w:p w14:paraId="0681EA67"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410A32AE"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3F471F11" w14:textId="77777777" w:rsidR="00043761" w:rsidRDefault="00000000">
            <w:pPr>
              <w:pStyle w:val="TableParagraph"/>
              <w:spacing w:before="13" w:line="254" w:lineRule="exact"/>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267FB18F" w14:textId="77777777" w:rsidR="00043761" w:rsidRDefault="00000000">
            <w:pPr>
              <w:pStyle w:val="TableParagraph"/>
              <w:spacing w:before="13" w:line="254" w:lineRule="exact"/>
              <w:ind w:left="116"/>
            </w:pPr>
            <w:r>
              <w:rPr>
                <w:spacing w:val="-2"/>
              </w:rPr>
              <w:t>explanation</w:t>
            </w:r>
          </w:p>
        </w:tc>
      </w:tr>
      <w:tr w:rsidR="00043761" w14:paraId="75EF5B3E" w14:textId="77777777">
        <w:trPr>
          <w:trHeight w:val="291"/>
        </w:trPr>
        <w:tc>
          <w:tcPr>
            <w:tcW w:w="2222" w:type="dxa"/>
            <w:vMerge/>
            <w:tcBorders>
              <w:top w:val="nil"/>
            </w:tcBorders>
            <w:shd w:val="clear" w:color="auto" w:fill="2F75B5"/>
          </w:tcPr>
          <w:p w14:paraId="192F5C8E"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48FE5FCB"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61ADCF07" w14:textId="77777777" w:rsidR="00043761" w:rsidRDefault="00000000">
            <w:pPr>
              <w:pStyle w:val="TableParagraph"/>
              <w:spacing w:before="17" w:line="254" w:lineRule="exact"/>
              <w:ind w:left="30"/>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63EC290A" w14:textId="77777777" w:rsidR="00043761" w:rsidRDefault="00000000">
            <w:pPr>
              <w:pStyle w:val="TableParagraph"/>
              <w:spacing w:before="17" w:line="254" w:lineRule="exact"/>
              <w:ind w:left="116"/>
            </w:pPr>
            <w:r>
              <w:t>news</w:t>
            </w:r>
            <w:r>
              <w:rPr>
                <w:spacing w:val="-4"/>
              </w:rPr>
              <w:t xml:space="preserve"> </w:t>
            </w:r>
            <w:r>
              <w:rPr>
                <w:spacing w:val="-2"/>
              </w:rPr>
              <w:t>report</w:t>
            </w:r>
          </w:p>
        </w:tc>
      </w:tr>
      <w:tr w:rsidR="00043761" w14:paraId="7B3DED43" w14:textId="77777777">
        <w:trPr>
          <w:trHeight w:val="287"/>
        </w:trPr>
        <w:tc>
          <w:tcPr>
            <w:tcW w:w="2222" w:type="dxa"/>
            <w:vMerge/>
            <w:tcBorders>
              <w:top w:val="nil"/>
            </w:tcBorders>
            <w:shd w:val="clear" w:color="auto" w:fill="2F75B5"/>
          </w:tcPr>
          <w:p w14:paraId="7A8C47F7"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72B1C50A" w14:textId="77777777" w:rsidR="00043761" w:rsidRDefault="00043761">
            <w:pPr>
              <w:pStyle w:val="TableParagraph"/>
              <w:spacing w:before="66"/>
              <w:rPr>
                <w:b/>
              </w:rPr>
            </w:pPr>
          </w:p>
          <w:p w14:paraId="28E109A5" w14:textId="77777777" w:rsidR="00043761" w:rsidRDefault="00000000">
            <w:pPr>
              <w:pStyle w:val="TableParagraph"/>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tcPr>
          <w:p w14:paraId="5C3BBFE7" w14:textId="77777777" w:rsidR="00043761" w:rsidRDefault="00000000">
            <w:pPr>
              <w:pStyle w:val="TableParagraph"/>
              <w:spacing w:before="13" w:line="254" w:lineRule="exact"/>
              <w:ind w:left="116"/>
            </w:pPr>
            <w:r>
              <w:t>identifying</w:t>
            </w:r>
            <w:r>
              <w:rPr>
                <w:spacing w:val="-10"/>
              </w:rPr>
              <w:t xml:space="preserve"> </w:t>
            </w:r>
            <w:r>
              <w:t>author’s</w:t>
            </w:r>
            <w:r>
              <w:rPr>
                <w:spacing w:val="-9"/>
              </w:rPr>
              <w:t xml:space="preserve"> </w:t>
            </w:r>
            <w:r>
              <w:rPr>
                <w:spacing w:val="-2"/>
              </w:rPr>
              <w:t>purpose</w:t>
            </w:r>
          </w:p>
        </w:tc>
      </w:tr>
      <w:tr w:rsidR="00043761" w14:paraId="3218D0B3" w14:textId="77777777">
        <w:trPr>
          <w:trHeight w:val="292"/>
        </w:trPr>
        <w:tc>
          <w:tcPr>
            <w:tcW w:w="2222" w:type="dxa"/>
            <w:vMerge/>
            <w:tcBorders>
              <w:top w:val="nil"/>
            </w:tcBorders>
            <w:shd w:val="clear" w:color="auto" w:fill="2F75B5"/>
          </w:tcPr>
          <w:p w14:paraId="11C41635"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2A94B444"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25D45358" w14:textId="77777777" w:rsidR="00043761" w:rsidRDefault="00000000">
            <w:pPr>
              <w:pStyle w:val="TableParagraph"/>
              <w:spacing w:before="17" w:line="254" w:lineRule="exact"/>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5D8E2B1D" w14:textId="77777777" w:rsidR="00043761" w:rsidRDefault="00000000">
            <w:pPr>
              <w:pStyle w:val="TableParagraph"/>
              <w:spacing w:before="17" w:line="254" w:lineRule="exact"/>
              <w:ind w:left="116"/>
            </w:pPr>
            <w:r>
              <w:rPr>
                <w:spacing w:val="-2"/>
              </w:rPr>
              <w:t>entertain</w:t>
            </w:r>
          </w:p>
        </w:tc>
      </w:tr>
      <w:tr w:rsidR="00043761" w14:paraId="1BBFF0B9" w14:textId="77777777">
        <w:trPr>
          <w:trHeight w:val="291"/>
        </w:trPr>
        <w:tc>
          <w:tcPr>
            <w:tcW w:w="2222" w:type="dxa"/>
            <w:vMerge/>
            <w:tcBorders>
              <w:top w:val="nil"/>
            </w:tcBorders>
            <w:shd w:val="clear" w:color="auto" w:fill="2F75B5"/>
          </w:tcPr>
          <w:p w14:paraId="7D0B42B5"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340B183C"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28AD80A7" w14:textId="77777777" w:rsidR="00043761" w:rsidRDefault="00000000">
            <w:pPr>
              <w:pStyle w:val="TableParagraph"/>
              <w:spacing w:before="13"/>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232D4BC1" w14:textId="77777777" w:rsidR="00043761" w:rsidRDefault="00000000">
            <w:pPr>
              <w:pStyle w:val="TableParagraph"/>
              <w:spacing w:before="13"/>
              <w:ind w:left="116"/>
            </w:pPr>
            <w:r>
              <w:t>inform,</w:t>
            </w:r>
            <w:r>
              <w:rPr>
                <w:spacing w:val="-8"/>
              </w:rPr>
              <w:t xml:space="preserve"> </w:t>
            </w:r>
            <w:r>
              <w:t>explain,</w:t>
            </w:r>
            <w:r>
              <w:rPr>
                <w:spacing w:val="-7"/>
              </w:rPr>
              <w:t xml:space="preserve"> </w:t>
            </w:r>
            <w:r>
              <w:rPr>
                <w:spacing w:val="-2"/>
              </w:rPr>
              <w:t>describe</w:t>
            </w:r>
          </w:p>
        </w:tc>
      </w:tr>
      <w:tr w:rsidR="00043761" w14:paraId="04F36047" w14:textId="77777777">
        <w:trPr>
          <w:trHeight w:val="287"/>
        </w:trPr>
        <w:tc>
          <w:tcPr>
            <w:tcW w:w="2222" w:type="dxa"/>
            <w:vMerge/>
            <w:tcBorders>
              <w:top w:val="nil"/>
            </w:tcBorders>
            <w:shd w:val="clear" w:color="auto" w:fill="2F75B5"/>
          </w:tcPr>
          <w:p w14:paraId="2D82B93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B08E5FA" w14:textId="77777777" w:rsidR="00043761" w:rsidRDefault="00000000">
            <w:pPr>
              <w:pStyle w:val="TableParagraph"/>
              <w:spacing w:before="13" w:line="254" w:lineRule="exact"/>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shd w:val="clear" w:color="auto" w:fill="DDEBF7"/>
          </w:tcPr>
          <w:p w14:paraId="6F6B5D9E" w14:textId="77777777" w:rsidR="00043761" w:rsidRDefault="00000000">
            <w:pPr>
              <w:pStyle w:val="TableParagraph"/>
              <w:spacing w:before="13" w:line="254" w:lineRule="exact"/>
              <w:ind w:left="116"/>
            </w:pPr>
            <w:r>
              <w:t>drawing</w:t>
            </w:r>
            <w:r>
              <w:rPr>
                <w:spacing w:val="-7"/>
              </w:rPr>
              <w:t xml:space="preserve"> </w:t>
            </w:r>
            <w:r>
              <w:rPr>
                <w:spacing w:val="-2"/>
              </w:rPr>
              <w:t>conclusions</w:t>
            </w:r>
          </w:p>
        </w:tc>
      </w:tr>
      <w:tr w:rsidR="00043761" w14:paraId="7C21B4AA" w14:textId="77777777">
        <w:trPr>
          <w:trHeight w:val="292"/>
        </w:trPr>
        <w:tc>
          <w:tcPr>
            <w:tcW w:w="2222" w:type="dxa"/>
            <w:vMerge/>
            <w:tcBorders>
              <w:top w:val="nil"/>
            </w:tcBorders>
            <w:shd w:val="clear" w:color="auto" w:fill="2F75B5"/>
          </w:tcPr>
          <w:p w14:paraId="07C12A3C"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87DFA3E" w14:textId="77777777" w:rsidR="00043761" w:rsidRDefault="00000000">
            <w:pPr>
              <w:pStyle w:val="TableParagraph"/>
              <w:spacing w:before="13"/>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tcPr>
          <w:p w14:paraId="33F5EA13" w14:textId="77777777" w:rsidR="00043761" w:rsidRDefault="00000000">
            <w:pPr>
              <w:pStyle w:val="TableParagraph"/>
              <w:spacing w:before="13"/>
              <w:ind w:left="116"/>
            </w:pPr>
            <w:r>
              <w:t>making</w:t>
            </w:r>
            <w:r>
              <w:rPr>
                <w:spacing w:val="-6"/>
              </w:rPr>
              <w:t xml:space="preserve"> </w:t>
            </w:r>
            <w:r>
              <w:rPr>
                <w:spacing w:val="-2"/>
              </w:rPr>
              <w:t>generalizations</w:t>
            </w:r>
          </w:p>
        </w:tc>
      </w:tr>
      <w:tr w:rsidR="00043761" w14:paraId="35F6E256" w14:textId="77777777">
        <w:trPr>
          <w:trHeight w:val="287"/>
        </w:trPr>
        <w:tc>
          <w:tcPr>
            <w:tcW w:w="2222" w:type="dxa"/>
            <w:vMerge/>
            <w:tcBorders>
              <w:top w:val="nil"/>
            </w:tcBorders>
            <w:shd w:val="clear" w:color="auto" w:fill="2F75B5"/>
          </w:tcPr>
          <w:p w14:paraId="341CCED3"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037523D" w14:textId="77777777" w:rsidR="00043761" w:rsidRDefault="00000000">
            <w:pPr>
              <w:pStyle w:val="TableParagraph"/>
              <w:spacing w:before="13" w:line="254" w:lineRule="exact"/>
              <w:ind w:left="20"/>
              <w:jc w:val="center"/>
            </w:pPr>
            <w:r>
              <w:rPr>
                <w:spacing w:val="-10"/>
              </w:rPr>
              <w:t>6</w:t>
            </w:r>
          </w:p>
        </w:tc>
        <w:tc>
          <w:tcPr>
            <w:tcW w:w="10905" w:type="dxa"/>
            <w:gridSpan w:val="2"/>
            <w:tcBorders>
              <w:top w:val="single" w:sz="4" w:space="0" w:color="000000"/>
              <w:left w:val="single" w:sz="4" w:space="0" w:color="000000"/>
              <w:bottom w:val="single" w:sz="4" w:space="0" w:color="000000"/>
            </w:tcBorders>
            <w:shd w:val="clear" w:color="auto" w:fill="DDEBF7"/>
          </w:tcPr>
          <w:p w14:paraId="755AC2FA" w14:textId="77777777" w:rsidR="00043761" w:rsidRDefault="00000000">
            <w:pPr>
              <w:pStyle w:val="TableParagraph"/>
              <w:spacing w:before="13" w:line="254" w:lineRule="exact"/>
              <w:ind w:left="116"/>
            </w:pPr>
            <w:r>
              <w:t>making</w:t>
            </w:r>
            <w:r>
              <w:rPr>
                <w:spacing w:val="-4"/>
              </w:rPr>
              <w:t xml:space="preserve"> </w:t>
            </w:r>
            <w:r>
              <w:t>a</w:t>
            </w:r>
            <w:r>
              <w:rPr>
                <w:spacing w:val="-3"/>
              </w:rPr>
              <w:t xml:space="preserve"> </w:t>
            </w:r>
            <w:r>
              <w:rPr>
                <w:spacing w:val="-2"/>
              </w:rPr>
              <w:t>summary</w:t>
            </w:r>
          </w:p>
        </w:tc>
      </w:tr>
      <w:tr w:rsidR="00043761" w14:paraId="1C631D45" w14:textId="77777777">
        <w:trPr>
          <w:trHeight w:val="512"/>
        </w:trPr>
        <w:tc>
          <w:tcPr>
            <w:tcW w:w="2222" w:type="dxa"/>
            <w:vMerge/>
            <w:tcBorders>
              <w:top w:val="nil"/>
            </w:tcBorders>
            <w:shd w:val="clear" w:color="auto" w:fill="2F75B5"/>
          </w:tcPr>
          <w:p w14:paraId="5B55DE46" w14:textId="77777777" w:rsidR="00043761" w:rsidRDefault="00043761">
            <w:pPr>
              <w:rPr>
                <w:sz w:val="2"/>
                <w:szCs w:val="2"/>
              </w:rPr>
            </w:pPr>
          </w:p>
        </w:tc>
        <w:tc>
          <w:tcPr>
            <w:tcW w:w="489" w:type="dxa"/>
            <w:tcBorders>
              <w:top w:val="single" w:sz="4" w:space="0" w:color="000000"/>
              <w:right w:val="single" w:sz="4" w:space="0" w:color="000000"/>
            </w:tcBorders>
          </w:tcPr>
          <w:p w14:paraId="083D05E4" w14:textId="77777777" w:rsidR="00043761" w:rsidRDefault="00000000">
            <w:pPr>
              <w:pStyle w:val="TableParagraph"/>
              <w:spacing w:before="123"/>
              <w:ind w:left="20"/>
              <w:jc w:val="center"/>
            </w:pPr>
            <w:r>
              <w:rPr>
                <w:spacing w:val="-10"/>
              </w:rPr>
              <w:t>7</w:t>
            </w:r>
          </w:p>
        </w:tc>
        <w:tc>
          <w:tcPr>
            <w:tcW w:w="10905" w:type="dxa"/>
            <w:gridSpan w:val="2"/>
            <w:tcBorders>
              <w:top w:val="single" w:sz="4" w:space="0" w:color="000000"/>
              <w:left w:val="single" w:sz="4" w:space="0" w:color="000000"/>
            </w:tcBorders>
          </w:tcPr>
          <w:p w14:paraId="2817A2DE" w14:textId="77777777" w:rsidR="00043761" w:rsidRDefault="00000000">
            <w:pPr>
              <w:pStyle w:val="TableParagraph"/>
              <w:spacing w:line="252" w:lineRule="exact"/>
              <w:ind w:left="116"/>
            </w:pPr>
            <w:r>
              <w:t>distinguishing</w:t>
            </w:r>
            <w:r>
              <w:rPr>
                <w:spacing w:val="-8"/>
              </w:rPr>
              <w:t xml:space="preserve"> </w:t>
            </w:r>
            <w:r>
              <w:t>fact</w:t>
            </w:r>
            <w:r>
              <w:rPr>
                <w:spacing w:val="-8"/>
              </w:rPr>
              <w:t xml:space="preserve"> </w:t>
            </w:r>
            <w:r>
              <w:t>from</w:t>
            </w:r>
            <w:r>
              <w:rPr>
                <w:spacing w:val="-7"/>
              </w:rPr>
              <w:t xml:space="preserve"> </w:t>
            </w:r>
            <w:r>
              <w:t>opinion</w:t>
            </w:r>
            <w:r>
              <w:rPr>
                <w:spacing w:val="-8"/>
              </w:rPr>
              <w:t xml:space="preserve"> </w:t>
            </w:r>
            <w:r>
              <w:t>(statements</w:t>
            </w:r>
            <w:r>
              <w:rPr>
                <w:spacing w:val="-7"/>
              </w:rPr>
              <w:t xml:space="preserve"> </w:t>
            </w:r>
            <w:r>
              <w:t>of</w:t>
            </w:r>
            <w:r>
              <w:rPr>
                <w:spacing w:val="-8"/>
              </w:rPr>
              <w:t xml:space="preserve"> </w:t>
            </w:r>
            <w:r>
              <w:t>facts,</w:t>
            </w:r>
            <w:r>
              <w:rPr>
                <w:spacing w:val="-7"/>
              </w:rPr>
              <w:t xml:space="preserve"> </w:t>
            </w:r>
            <w:r>
              <w:t>opinions,</w:t>
            </w:r>
            <w:r>
              <w:rPr>
                <w:spacing w:val="-8"/>
              </w:rPr>
              <w:t xml:space="preserve"> </w:t>
            </w:r>
            <w:r>
              <w:t>and</w:t>
            </w:r>
            <w:r>
              <w:rPr>
                <w:spacing w:val="-7"/>
              </w:rPr>
              <w:t xml:space="preserve"> </w:t>
            </w:r>
            <w:r>
              <w:t>fact-based</w:t>
            </w:r>
            <w:r>
              <w:rPr>
                <w:spacing w:val="-8"/>
              </w:rPr>
              <w:t xml:space="preserve"> </w:t>
            </w:r>
            <w:r>
              <w:t>statements</w:t>
            </w:r>
            <w:r>
              <w:rPr>
                <w:spacing w:val="-7"/>
              </w:rPr>
              <w:t xml:space="preserve"> </w:t>
            </w:r>
            <w:r>
              <w:rPr>
                <w:spacing w:val="-5"/>
              </w:rPr>
              <w:t>of</w:t>
            </w:r>
          </w:p>
          <w:p w14:paraId="2DCFEA7A" w14:textId="77777777" w:rsidR="00043761" w:rsidRDefault="00000000">
            <w:pPr>
              <w:pStyle w:val="TableParagraph"/>
              <w:spacing w:before="1" w:line="240" w:lineRule="exact"/>
              <w:ind w:left="116"/>
            </w:pPr>
            <w:r>
              <w:rPr>
                <w:spacing w:val="-2"/>
              </w:rPr>
              <w:t>opinion)</w:t>
            </w:r>
          </w:p>
        </w:tc>
      </w:tr>
      <w:tr w:rsidR="00043761" w14:paraId="62BB25BF" w14:textId="77777777">
        <w:trPr>
          <w:trHeight w:val="301"/>
        </w:trPr>
        <w:tc>
          <w:tcPr>
            <w:tcW w:w="2222" w:type="dxa"/>
            <w:vMerge w:val="restart"/>
            <w:tcBorders>
              <w:bottom w:val="single" w:sz="4" w:space="0" w:color="000000"/>
            </w:tcBorders>
            <w:shd w:val="clear" w:color="auto" w:fill="2F75B5"/>
          </w:tcPr>
          <w:p w14:paraId="21669677" w14:textId="77777777" w:rsidR="00043761" w:rsidRDefault="00000000">
            <w:pPr>
              <w:pStyle w:val="TableParagraph"/>
              <w:spacing w:before="80"/>
              <w:ind w:left="180" w:right="155"/>
              <w:jc w:val="center"/>
              <w:rPr>
                <w:i/>
              </w:rPr>
            </w:pPr>
            <w:r>
              <w:rPr>
                <w:b/>
                <w:color w:val="FFFFFF"/>
              </w:rPr>
              <w:t xml:space="preserve">Speaking and </w:t>
            </w:r>
            <w:r>
              <w:rPr>
                <w:b/>
                <w:color w:val="FFFFFF"/>
                <w:spacing w:val="-2"/>
              </w:rPr>
              <w:t xml:space="preserve">Writing </w:t>
            </w:r>
            <w:r>
              <w:rPr>
                <w:i/>
                <w:color w:val="FFFFFF"/>
              </w:rPr>
              <w:t>(productive</w:t>
            </w:r>
            <w:r>
              <w:rPr>
                <w:i/>
                <w:color w:val="FFFFFF"/>
                <w:spacing w:val="-17"/>
              </w:rPr>
              <w:t xml:space="preserve"> </w:t>
            </w:r>
            <w:r>
              <w:rPr>
                <w:i/>
                <w:color w:val="FFFFFF"/>
              </w:rPr>
              <w:t>skills)</w:t>
            </w:r>
          </w:p>
        </w:tc>
        <w:tc>
          <w:tcPr>
            <w:tcW w:w="11394" w:type="dxa"/>
            <w:gridSpan w:val="3"/>
            <w:tcBorders>
              <w:bottom w:val="single" w:sz="4" w:space="0" w:color="000000"/>
            </w:tcBorders>
            <w:shd w:val="clear" w:color="auto" w:fill="DDEBF7"/>
          </w:tcPr>
          <w:p w14:paraId="77A7281F" w14:textId="77777777" w:rsidR="00043761" w:rsidRDefault="00000000">
            <w:pPr>
              <w:pStyle w:val="TableParagraph"/>
              <w:spacing w:before="17"/>
              <w:ind w:left="110"/>
              <w:rPr>
                <w:b/>
              </w:rPr>
            </w:pPr>
            <w:r>
              <w:rPr>
                <w:b/>
              </w:rPr>
              <w:t>EN5SW-I-1</w:t>
            </w:r>
            <w:r>
              <w:rPr>
                <w:b/>
                <w:spacing w:val="-7"/>
              </w:rPr>
              <w:t xml:space="preserve"> </w:t>
            </w:r>
            <w:r>
              <w:rPr>
                <w:b/>
              </w:rPr>
              <w:t>Use</w:t>
            </w:r>
            <w:r>
              <w:rPr>
                <w:b/>
                <w:spacing w:val="-7"/>
              </w:rPr>
              <w:t xml:space="preserve"> </w:t>
            </w:r>
            <w:r>
              <w:rPr>
                <w:b/>
              </w:rPr>
              <w:t>words</w:t>
            </w:r>
            <w:r>
              <w:rPr>
                <w:b/>
                <w:spacing w:val="-6"/>
              </w:rPr>
              <w:t xml:space="preserve"> </w:t>
            </w:r>
            <w:r>
              <w:rPr>
                <w:b/>
              </w:rPr>
              <w:t>with</w:t>
            </w:r>
            <w:r>
              <w:rPr>
                <w:b/>
                <w:spacing w:val="-7"/>
              </w:rPr>
              <w:t xml:space="preserve"> </w:t>
            </w:r>
            <w:r>
              <w:rPr>
                <w:b/>
              </w:rPr>
              <w:t>literal</w:t>
            </w:r>
            <w:r>
              <w:rPr>
                <w:b/>
                <w:spacing w:val="-7"/>
              </w:rPr>
              <w:t xml:space="preserve"> </w:t>
            </w:r>
            <w:r>
              <w:rPr>
                <w:b/>
              </w:rPr>
              <w:t>(denotative)</w:t>
            </w:r>
            <w:r>
              <w:rPr>
                <w:b/>
                <w:spacing w:val="-6"/>
              </w:rPr>
              <w:t xml:space="preserve"> </w:t>
            </w:r>
            <w:r>
              <w:rPr>
                <w:b/>
              </w:rPr>
              <w:t>and</w:t>
            </w:r>
            <w:r>
              <w:rPr>
                <w:b/>
                <w:spacing w:val="-7"/>
              </w:rPr>
              <w:t xml:space="preserve"> </w:t>
            </w:r>
            <w:r>
              <w:rPr>
                <w:b/>
              </w:rPr>
              <w:t>implied</w:t>
            </w:r>
            <w:r>
              <w:rPr>
                <w:b/>
                <w:spacing w:val="-8"/>
              </w:rPr>
              <w:t xml:space="preserve"> </w:t>
            </w:r>
            <w:r>
              <w:rPr>
                <w:b/>
              </w:rPr>
              <w:t>(connotative)</w:t>
            </w:r>
            <w:r>
              <w:rPr>
                <w:b/>
                <w:spacing w:val="-6"/>
              </w:rPr>
              <w:t xml:space="preserve"> </w:t>
            </w:r>
            <w:r>
              <w:rPr>
                <w:b/>
              </w:rPr>
              <w:t>meanings</w:t>
            </w:r>
            <w:r>
              <w:rPr>
                <w:b/>
                <w:spacing w:val="-7"/>
              </w:rPr>
              <w:t xml:space="preserve"> </w:t>
            </w:r>
            <w:r>
              <w:rPr>
                <w:b/>
              </w:rPr>
              <w:t>in</w:t>
            </w:r>
            <w:r>
              <w:rPr>
                <w:b/>
                <w:spacing w:val="-6"/>
              </w:rPr>
              <w:t xml:space="preserve"> </w:t>
            </w:r>
            <w:r>
              <w:rPr>
                <w:b/>
                <w:spacing w:val="-2"/>
              </w:rPr>
              <w:t>sentences.</w:t>
            </w:r>
          </w:p>
        </w:tc>
      </w:tr>
      <w:tr w:rsidR="00043761" w14:paraId="7218A6EA" w14:textId="77777777">
        <w:trPr>
          <w:trHeight w:val="306"/>
        </w:trPr>
        <w:tc>
          <w:tcPr>
            <w:tcW w:w="2222" w:type="dxa"/>
            <w:vMerge/>
            <w:tcBorders>
              <w:top w:val="nil"/>
              <w:bottom w:val="single" w:sz="4" w:space="0" w:color="000000"/>
            </w:tcBorders>
            <w:shd w:val="clear" w:color="auto" w:fill="2F75B5"/>
          </w:tcPr>
          <w:p w14:paraId="40A3ED3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BD07F91" w14:textId="77777777" w:rsidR="00043761" w:rsidRDefault="00000000">
            <w:pPr>
              <w:pStyle w:val="TableParagraph"/>
              <w:spacing w:before="27"/>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38BAD20A" w14:textId="77777777" w:rsidR="00043761" w:rsidRDefault="00000000">
            <w:pPr>
              <w:pStyle w:val="TableParagraph"/>
              <w:spacing w:before="27"/>
              <w:ind w:left="116"/>
            </w:pPr>
            <w:r>
              <w:t>using</w:t>
            </w:r>
            <w:r>
              <w:rPr>
                <w:spacing w:val="-6"/>
              </w:rPr>
              <w:t xml:space="preserve"> </w:t>
            </w:r>
            <w:r>
              <w:t>context</w:t>
            </w:r>
            <w:r>
              <w:rPr>
                <w:spacing w:val="-6"/>
              </w:rPr>
              <w:t xml:space="preserve"> </w:t>
            </w:r>
            <w:r>
              <w:t>clues:</w:t>
            </w:r>
            <w:r>
              <w:rPr>
                <w:spacing w:val="-6"/>
              </w:rPr>
              <w:t xml:space="preserve"> </w:t>
            </w:r>
            <w:r>
              <w:rPr>
                <w:spacing w:val="-2"/>
              </w:rPr>
              <w:t>analogy</w:t>
            </w:r>
          </w:p>
        </w:tc>
      </w:tr>
      <w:tr w:rsidR="00043761" w14:paraId="64BE2674" w14:textId="77777777">
        <w:trPr>
          <w:trHeight w:val="311"/>
        </w:trPr>
        <w:tc>
          <w:tcPr>
            <w:tcW w:w="2222" w:type="dxa"/>
            <w:vMerge/>
            <w:tcBorders>
              <w:top w:val="nil"/>
              <w:bottom w:val="single" w:sz="4" w:space="0" w:color="000000"/>
            </w:tcBorders>
            <w:shd w:val="clear" w:color="auto" w:fill="2F75B5"/>
          </w:tcPr>
          <w:p w14:paraId="36C864A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0CB42D9" w14:textId="77777777" w:rsidR="00043761" w:rsidRDefault="00000000">
            <w:pPr>
              <w:pStyle w:val="TableParagraph"/>
              <w:spacing w:before="32"/>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shd w:val="clear" w:color="auto" w:fill="DDEBF7"/>
          </w:tcPr>
          <w:p w14:paraId="50D05E4A" w14:textId="77777777" w:rsidR="00043761" w:rsidRDefault="00000000">
            <w:pPr>
              <w:pStyle w:val="TableParagraph"/>
              <w:spacing w:before="32"/>
              <w:ind w:left="116"/>
            </w:pPr>
            <w:r>
              <w:t>using</w:t>
            </w:r>
            <w:r>
              <w:rPr>
                <w:spacing w:val="-8"/>
              </w:rPr>
              <w:t xml:space="preserve"> </w:t>
            </w:r>
            <w:r>
              <w:t>structural</w:t>
            </w:r>
            <w:r>
              <w:rPr>
                <w:spacing w:val="-7"/>
              </w:rPr>
              <w:t xml:space="preserve"> </w:t>
            </w:r>
            <w:r>
              <w:rPr>
                <w:spacing w:val="-2"/>
              </w:rPr>
              <w:t>analysis</w:t>
            </w:r>
          </w:p>
        </w:tc>
      </w:tr>
    </w:tbl>
    <w:p w14:paraId="6DD62DB8" w14:textId="77777777" w:rsidR="00043761" w:rsidRDefault="00043761">
      <w:pPr>
        <w:pStyle w:val="TableParagraph"/>
        <w:sectPr w:rsidR="00043761">
          <w:pgSz w:w="16840" w:h="11910" w:orient="landscape"/>
          <w:pgMar w:top="960" w:right="708" w:bottom="780" w:left="708" w:header="727" w:footer="586" w:gutter="0"/>
          <w:cols w:space="720"/>
        </w:sectPr>
      </w:pPr>
    </w:p>
    <w:p w14:paraId="4CA4D62B" w14:textId="77777777" w:rsidR="00043761" w:rsidRDefault="00043761">
      <w:pPr>
        <w:pStyle w:val="BodyText"/>
        <w:spacing w:before="232"/>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5D87D2CD" w14:textId="77777777">
        <w:trPr>
          <w:trHeight w:val="301"/>
        </w:trPr>
        <w:tc>
          <w:tcPr>
            <w:tcW w:w="2222" w:type="dxa"/>
            <w:vMerge w:val="restart"/>
            <w:tcBorders>
              <w:bottom w:val="single" w:sz="4" w:space="0" w:color="000000"/>
            </w:tcBorders>
            <w:shd w:val="clear" w:color="auto" w:fill="2F75B5"/>
          </w:tcPr>
          <w:p w14:paraId="6AB8FFDE" w14:textId="77777777" w:rsidR="00043761" w:rsidRDefault="00043761">
            <w:pPr>
              <w:pStyle w:val="TableParagraph"/>
              <w:rPr>
                <w:rFonts w:ascii="Times New Roman"/>
              </w:rPr>
            </w:pPr>
          </w:p>
        </w:tc>
        <w:tc>
          <w:tcPr>
            <w:tcW w:w="489" w:type="dxa"/>
            <w:tcBorders>
              <w:top w:val="single" w:sz="4" w:space="0" w:color="000000"/>
              <w:bottom w:val="single" w:sz="4" w:space="0" w:color="000000"/>
              <w:right w:val="single" w:sz="4" w:space="0" w:color="000000"/>
            </w:tcBorders>
            <w:shd w:val="clear" w:color="auto" w:fill="DDEBF7"/>
          </w:tcPr>
          <w:p w14:paraId="563CD617" w14:textId="77777777" w:rsidR="00043761" w:rsidRDefault="00043761">
            <w:pPr>
              <w:pStyle w:val="TableParagraph"/>
              <w:rPr>
                <w:rFonts w:ascii="Times New Roman"/>
              </w:rPr>
            </w:pPr>
          </w:p>
        </w:tc>
        <w:tc>
          <w:tcPr>
            <w:tcW w:w="355" w:type="dxa"/>
            <w:tcBorders>
              <w:top w:val="nil"/>
              <w:left w:val="single" w:sz="4" w:space="0" w:color="000000"/>
              <w:bottom w:val="single" w:sz="4" w:space="0" w:color="000000"/>
              <w:right w:val="single" w:sz="4" w:space="0" w:color="000000"/>
            </w:tcBorders>
          </w:tcPr>
          <w:p w14:paraId="76EE2684" w14:textId="77777777" w:rsidR="00043761" w:rsidRDefault="00000000">
            <w:pPr>
              <w:pStyle w:val="TableParagraph"/>
              <w:spacing w:before="17"/>
              <w:ind w:left="30"/>
              <w:jc w:val="center"/>
            </w:pPr>
            <w:r>
              <w:rPr>
                <w:spacing w:val="-10"/>
              </w:rPr>
              <w:t>a</w:t>
            </w:r>
          </w:p>
        </w:tc>
        <w:tc>
          <w:tcPr>
            <w:tcW w:w="10550" w:type="dxa"/>
            <w:tcBorders>
              <w:top w:val="nil"/>
              <w:left w:val="single" w:sz="4" w:space="0" w:color="000000"/>
              <w:bottom w:val="single" w:sz="4" w:space="0" w:color="000000"/>
            </w:tcBorders>
          </w:tcPr>
          <w:p w14:paraId="294880F4" w14:textId="77777777" w:rsidR="00043761" w:rsidRDefault="00000000">
            <w:pPr>
              <w:pStyle w:val="TableParagraph"/>
              <w:spacing w:before="17"/>
              <w:ind w:left="116"/>
            </w:pPr>
            <w:r>
              <w:t>suffixes:</w:t>
            </w:r>
            <w:r>
              <w:rPr>
                <w:spacing w:val="-11"/>
              </w:rPr>
              <w:t xml:space="preserve"> </w:t>
            </w:r>
            <w:r>
              <w:t>verb-forming</w:t>
            </w:r>
            <w:r>
              <w:rPr>
                <w:spacing w:val="-11"/>
              </w:rPr>
              <w:t xml:space="preserve"> </w:t>
            </w:r>
            <w:r>
              <w:rPr>
                <w:spacing w:val="-2"/>
              </w:rPr>
              <w:t>suffixes</w:t>
            </w:r>
          </w:p>
        </w:tc>
      </w:tr>
      <w:tr w:rsidR="00043761" w14:paraId="11F86184" w14:textId="77777777">
        <w:trPr>
          <w:trHeight w:val="306"/>
        </w:trPr>
        <w:tc>
          <w:tcPr>
            <w:tcW w:w="2222" w:type="dxa"/>
            <w:vMerge/>
            <w:tcBorders>
              <w:top w:val="nil"/>
              <w:bottom w:val="single" w:sz="4" w:space="0" w:color="000000"/>
            </w:tcBorders>
            <w:shd w:val="clear" w:color="auto" w:fill="2F75B5"/>
          </w:tcPr>
          <w:p w14:paraId="3EAEEB3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782C0FF" w14:textId="77777777" w:rsidR="00043761" w:rsidRDefault="00000000">
            <w:pPr>
              <w:pStyle w:val="TableParagraph"/>
              <w:spacing w:before="27"/>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shd w:val="clear" w:color="auto" w:fill="DDEBF7"/>
          </w:tcPr>
          <w:p w14:paraId="4E32E7EE" w14:textId="77777777" w:rsidR="00043761" w:rsidRDefault="00000000">
            <w:pPr>
              <w:pStyle w:val="TableParagraph"/>
              <w:spacing w:before="27"/>
              <w:ind w:left="116"/>
            </w:pPr>
            <w:r>
              <w:t>using</w:t>
            </w:r>
            <w:r>
              <w:rPr>
                <w:spacing w:val="-9"/>
              </w:rPr>
              <w:t xml:space="preserve"> </w:t>
            </w:r>
            <w:r>
              <w:t>general</w:t>
            </w:r>
            <w:r>
              <w:rPr>
                <w:spacing w:val="-6"/>
              </w:rPr>
              <w:t xml:space="preserve"> </w:t>
            </w:r>
            <w:r>
              <w:t>references</w:t>
            </w:r>
            <w:r>
              <w:rPr>
                <w:spacing w:val="-7"/>
              </w:rPr>
              <w:t xml:space="preserve"> </w:t>
            </w:r>
            <w:r>
              <w:t>(print</w:t>
            </w:r>
            <w:r>
              <w:rPr>
                <w:spacing w:val="-6"/>
              </w:rPr>
              <w:t xml:space="preserve"> </w:t>
            </w:r>
            <w:r>
              <w:t>and</w:t>
            </w:r>
            <w:r>
              <w:rPr>
                <w:spacing w:val="-7"/>
              </w:rPr>
              <w:t xml:space="preserve"> </w:t>
            </w:r>
            <w:r>
              <w:t>online):</w:t>
            </w:r>
            <w:r>
              <w:rPr>
                <w:spacing w:val="-6"/>
              </w:rPr>
              <w:t xml:space="preserve"> </w:t>
            </w:r>
            <w:r>
              <w:rPr>
                <w:spacing w:val="-2"/>
              </w:rPr>
              <w:t>dictionary</w:t>
            </w:r>
          </w:p>
        </w:tc>
      </w:tr>
      <w:tr w:rsidR="00043761" w14:paraId="4098EACC" w14:textId="77777777">
        <w:trPr>
          <w:trHeight w:val="527"/>
        </w:trPr>
        <w:tc>
          <w:tcPr>
            <w:tcW w:w="2222" w:type="dxa"/>
            <w:vMerge/>
            <w:tcBorders>
              <w:top w:val="nil"/>
              <w:bottom w:val="single" w:sz="4" w:space="0" w:color="000000"/>
            </w:tcBorders>
            <w:shd w:val="clear" w:color="auto" w:fill="2F75B5"/>
          </w:tcPr>
          <w:p w14:paraId="00C1C672"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24E6AD73" w14:textId="77777777" w:rsidR="00043761" w:rsidRDefault="00000000">
            <w:pPr>
              <w:pStyle w:val="TableParagraph"/>
              <w:spacing w:line="260" w:lineRule="atLeast"/>
              <w:ind w:left="110"/>
              <w:rPr>
                <w:b/>
              </w:rPr>
            </w:pPr>
            <w:r>
              <w:rPr>
                <w:b/>
              </w:rPr>
              <w:t>EN5SW-I-2</w:t>
            </w:r>
            <w:r>
              <w:rPr>
                <w:b/>
                <w:spacing w:val="-3"/>
              </w:rPr>
              <w:t xml:space="preserve"> </w:t>
            </w:r>
            <w:r>
              <w:rPr>
                <w:b/>
              </w:rPr>
              <w:t>Use</w:t>
            </w:r>
            <w:r>
              <w:rPr>
                <w:b/>
                <w:spacing w:val="-3"/>
              </w:rPr>
              <w:t xml:space="preserve"> </w:t>
            </w:r>
            <w:r>
              <w:rPr>
                <w:b/>
              </w:rPr>
              <w:t>tone</w:t>
            </w:r>
            <w:r>
              <w:rPr>
                <w:b/>
                <w:spacing w:val="-3"/>
              </w:rPr>
              <w:t xml:space="preserve"> </w:t>
            </w:r>
            <w:r>
              <w:rPr>
                <w:b/>
              </w:rPr>
              <w:t>and</w:t>
            </w:r>
            <w:r>
              <w:rPr>
                <w:b/>
                <w:spacing w:val="-3"/>
              </w:rPr>
              <w:t xml:space="preserve"> </w:t>
            </w:r>
            <w:r>
              <w:rPr>
                <w:b/>
              </w:rPr>
              <w:t>mood</w:t>
            </w:r>
            <w:r>
              <w:rPr>
                <w:b/>
                <w:spacing w:val="-3"/>
              </w:rPr>
              <w:t xml:space="preserve"> </w:t>
            </w:r>
            <w:r>
              <w:rPr>
                <w:b/>
              </w:rPr>
              <w:t>appropriately</w:t>
            </w:r>
            <w:r>
              <w:rPr>
                <w:b/>
                <w:spacing w:val="-3"/>
              </w:rPr>
              <w:t xml:space="preserve"> </w:t>
            </w:r>
            <w:r>
              <w:rPr>
                <w:b/>
              </w:rPr>
              <w:t>for</w:t>
            </w:r>
            <w:r>
              <w:rPr>
                <w:b/>
                <w:spacing w:val="-3"/>
              </w:rPr>
              <w:t xml:space="preserve"> </w:t>
            </w:r>
            <w:r>
              <w:rPr>
                <w:b/>
              </w:rPr>
              <w:t>one’s</w:t>
            </w:r>
            <w:r>
              <w:rPr>
                <w:b/>
                <w:spacing w:val="-3"/>
              </w:rPr>
              <w:t xml:space="preserve"> </w:t>
            </w:r>
            <w:r>
              <w:rPr>
                <w:b/>
              </w:rPr>
              <w:t>purpose,</w:t>
            </w:r>
            <w:r>
              <w:rPr>
                <w:b/>
                <w:spacing w:val="-3"/>
              </w:rPr>
              <w:t xml:space="preserve"> </w:t>
            </w:r>
            <w:r>
              <w:rPr>
                <w:b/>
              </w:rPr>
              <w:t>context,</w:t>
            </w:r>
            <w:r>
              <w:rPr>
                <w:b/>
                <w:spacing w:val="-3"/>
              </w:rPr>
              <w:t xml:space="preserve"> </w:t>
            </w:r>
            <w:r>
              <w:rPr>
                <w:b/>
              </w:rPr>
              <w:t>and</w:t>
            </w:r>
            <w:r>
              <w:rPr>
                <w:b/>
                <w:spacing w:val="-3"/>
              </w:rPr>
              <w:t xml:space="preserve"> </w:t>
            </w:r>
            <w:r>
              <w:rPr>
                <w:b/>
              </w:rPr>
              <w:t>target</w:t>
            </w:r>
            <w:r>
              <w:rPr>
                <w:b/>
                <w:spacing w:val="-3"/>
              </w:rPr>
              <w:t xml:space="preserve"> </w:t>
            </w:r>
            <w:r>
              <w:rPr>
                <w:b/>
              </w:rPr>
              <w:t xml:space="preserve">audience: </w:t>
            </w:r>
            <w:r>
              <w:rPr>
                <w:b/>
                <w:spacing w:val="-2"/>
              </w:rPr>
              <w:t>formal.</w:t>
            </w:r>
          </w:p>
        </w:tc>
      </w:tr>
      <w:tr w:rsidR="00043761" w14:paraId="1ED54880" w14:textId="77777777">
        <w:trPr>
          <w:trHeight w:val="311"/>
        </w:trPr>
        <w:tc>
          <w:tcPr>
            <w:tcW w:w="2222" w:type="dxa"/>
            <w:vMerge/>
            <w:tcBorders>
              <w:top w:val="nil"/>
              <w:bottom w:val="single" w:sz="4" w:space="0" w:color="000000"/>
            </w:tcBorders>
            <w:shd w:val="clear" w:color="auto" w:fill="2F75B5"/>
          </w:tcPr>
          <w:p w14:paraId="4574672B"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1DA6B0B1" w14:textId="77777777" w:rsidR="00043761" w:rsidRDefault="00000000">
            <w:pPr>
              <w:pStyle w:val="TableParagraph"/>
              <w:spacing w:before="27"/>
              <w:ind w:left="110"/>
              <w:rPr>
                <w:b/>
              </w:rPr>
            </w:pPr>
            <w:r>
              <w:rPr>
                <w:b/>
              </w:rPr>
              <w:t>EN5SW-I-3</w:t>
            </w:r>
            <w:r>
              <w:rPr>
                <w:b/>
                <w:spacing w:val="-7"/>
              </w:rPr>
              <w:t xml:space="preserve"> </w:t>
            </w:r>
            <w:r>
              <w:rPr>
                <w:b/>
              </w:rPr>
              <w:t>Compose</w:t>
            </w:r>
            <w:r>
              <w:rPr>
                <w:b/>
                <w:spacing w:val="-7"/>
              </w:rPr>
              <w:t xml:space="preserve"> </w:t>
            </w:r>
            <w:r>
              <w:rPr>
                <w:b/>
              </w:rPr>
              <w:t>appropriate</w:t>
            </w:r>
            <w:r>
              <w:rPr>
                <w:b/>
                <w:spacing w:val="-7"/>
              </w:rPr>
              <w:t xml:space="preserve"> </w:t>
            </w:r>
            <w:r>
              <w:rPr>
                <w:b/>
              </w:rPr>
              <w:t>sentences</w:t>
            </w:r>
            <w:r>
              <w:rPr>
                <w:b/>
                <w:spacing w:val="-7"/>
              </w:rPr>
              <w:t xml:space="preserve"> </w:t>
            </w:r>
            <w:r>
              <w:rPr>
                <w:b/>
              </w:rPr>
              <w:t>for</w:t>
            </w:r>
            <w:r>
              <w:rPr>
                <w:b/>
                <w:spacing w:val="-7"/>
              </w:rPr>
              <w:t xml:space="preserve"> </w:t>
            </w:r>
            <w:r>
              <w:rPr>
                <w:b/>
              </w:rPr>
              <w:t>clarity</w:t>
            </w:r>
            <w:r>
              <w:rPr>
                <w:b/>
                <w:spacing w:val="-7"/>
              </w:rPr>
              <w:t xml:space="preserve"> </w:t>
            </w:r>
            <w:r>
              <w:rPr>
                <w:b/>
              </w:rPr>
              <w:t>and</w:t>
            </w:r>
            <w:r>
              <w:rPr>
                <w:b/>
                <w:spacing w:val="-7"/>
              </w:rPr>
              <w:t xml:space="preserve"> </w:t>
            </w:r>
            <w:r>
              <w:rPr>
                <w:b/>
                <w:spacing w:val="-2"/>
              </w:rPr>
              <w:t>coherence.</w:t>
            </w:r>
          </w:p>
        </w:tc>
      </w:tr>
      <w:tr w:rsidR="00043761" w14:paraId="4B80DC49" w14:textId="77777777">
        <w:trPr>
          <w:trHeight w:val="301"/>
        </w:trPr>
        <w:tc>
          <w:tcPr>
            <w:tcW w:w="2222" w:type="dxa"/>
            <w:vMerge/>
            <w:tcBorders>
              <w:top w:val="nil"/>
              <w:bottom w:val="single" w:sz="4" w:space="0" w:color="000000"/>
            </w:tcBorders>
            <w:shd w:val="clear" w:color="auto" w:fill="2F75B5"/>
          </w:tcPr>
          <w:p w14:paraId="774B13F0" w14:textId="77777777" w:rsidR="00043761" w:rsidRDefault="00043761">
            <w:pPr>
              <w:rPr>
                <w:sz w:val="2"/>
                <w:szCs w:val="2"/>
              </w:rPr>
            </w:pPr>
          </w:p>
        </w:tc>
        <w:tc>
          <w:tcPr>
            <w:tcW w:w="489" w:type="dxa"/>
            <w:vMerge w:val="restart"/>
            <w:tcBorders>
              <w:top w:val="single" w:sz="4" w:space="0" w:color="000000"/>
              <w:bottom w:val="single" w:sz="8" w:space="0" w:color="DDEBF7"/>
              <w:right w:val="single" w:sz="4" w:space="0" w:color="000000"/>
            </w:tcBorders>
          </w:tcPr>
          <w:p w14:paraId="1648DC4B" w14:textId="77777777" w:rsidR="00043761" w:rsidRDefault="00043761">
            <w:pPr>
              <w:pStyle w:val="TableParagraph"/>
              <w:rPr>
                <w:b/>
              </w:rPr>
            </w:pPr>
          </w:p>
          <w:p w14:paraId="0437F7B3" w14:textId="77777777" w:rsidR="00043761" w:rsidRDefault="00043761">
            <w:pPr>
              <w:pStyle w:val="TableParagraph"/>
              <w:spacing w:before="149"/>
              <w:rPr>
                <w:b/>
              </w:rPr>
            </w:pPr>
          </w:p>
          <w:p w14:paraId="72264852" w14:textId="77777777" w:rsidR="00043761" w:rsidRDefault="00000000">
            <w:pPr>
              <w:pStyle w:val="TableParagraph"/>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41B157C4" w14:textId="77777777" w:rsidR="00043761" w:rsidRDefault="00000000">
            <w:pPr>
              <w:pStyle w:val="TableParagraph"/>
              <w:spacing w:before="27" w:line="254" w:lineRule="exact"/>
              <w:ind w:left="116"/>
            </w:pPr>
            <w:r>
              <w:t>using</w:t>
            </w:r>
            <w:r>
              <w:rPr>
                <w:spacing w:val="-9"/>
              </w:rPr>
              <w:t xml:space="preserve"> </w:t>
            </w:r>
            <w:r>
              <w:t>subject-verb</w:t>
            </w:r>
            <w:r>
              <w:rPr>
                <w:spacing w:val="-8"/>
              </w:rPr>
              <w:t xml:space="preserve"> </w:t>
            </w:r>
            <w:r>
              <w:rPr>
                <w:spacing w:val="-2"/>
              </w:rPr>
              <w:t>agreement</w:t>
            </w:r>
          </w:p>
        </w:tc>
      </w:tr>
      <w:tr w:rsidR="00043761" w14:paraId="65C316E5" w14:textId="77777777">
        <w:trPr>
          <w:trHeight w:val="301"/>
        </w:trPr>
        <w:tc>
          <w:tcPr>
            <w:tcW w:w="2222" w:type="dxa"/>
            <w:vMerge/>
            <w:tcBorders>
              <w:top w:val="nil"/>
              <w:bottom w:val="single" w:sz="4" w:space="0" w:color="000000"/>
            </w:tcBorders>
            <w:shd w:val="clear" w:color="auto" w:fill="2F75B5"/>
          </w:tcPr>
          <w:p w14:paraId="298FAD72" w14:textId="77777777" w:rsidR="00043761" w:rsidRDefault="00043761">
            <w:pPr>
              <w:rPr>
                <w:sz w:val="2"/>
                <w:szCs w:val="2"/>
              </w:rPr>
            </w:pPr>
          </w:p>
        </w:tc>
        <w:tc>
          <w:tcPr>
            <w:tcW w:w="489" w:type="dxa"/>
            <w:vMerge/>
            <w:tcBorders>
              <w:top w:val="nil"/>
              <w:bottom w:val="single" w:sz="8" w:space="0" w:color="DDEBF7"/>
              <w:right w:val="single" w:sz="4" w:space="0" w:color="000000"/>
            </w:tcBorders>
          </w:tcPr>
          <w:p w14:paraId="07FDA87D"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29356E1F" w14:textId="77777777" w:rsidR="00043761" w:rsidRDefault="00000000">
            <w:pPr>
              <w:pStyle w:val="TableParagraph"/>
              <w:spacing w:before="27" w:line="254" w:lineRule="exact"/>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01CE6346" w14:textId="77777777" w:rsidR="00043761" w:rsidRDefault="00000000">
            <w:pPr>
              <w:pStyle w:val="TableParagraph"/>
              <w:spacing w:before="27" w:line="254" w:lineRule="exact"/>
              <w:ind w:left="116"/>
            </w:pPr>
            <w:r>
              <w:t>kinds</w:t>
            </w:r>
            <w:r>
              <w:rPr>
                <w:spacing w:val="-7"/>
              </w:rPr>
              <w:t xml:space="preserve"> </w:t>
            </w:r>
            <w:r>
              <w:t>of</w:t>
            </w:r>
            <w:r>
              <w:rPr>
                <w:spacing w:val="-7"/>
              </w:rPr>
              <w:t xml:space="preserve"> </w:t>
            </w:r>
            <w:r>
              <w:t>nouns:</w:t>
            </w:r>
            <w:r>
              <w:rPr>
                <w:spacing w:val="-6"/>
              </w:rPr>
              <w:t xml:space="preserve"> </w:t>
            </w:r>
            <w:r>
              <w:t>collective,</w:t>
            </w:r>
            <w:r>
              <w:rPr>
                <w:spacing w:val="-7"/>
              </w:rPr>
              <w:t xml:space="preserve"> </w:t>
            </w:r>
            <w:r>
              <w:t>concrete,</w:t>
            </w:r>
            <w:r>
              <w:rPr>
                <w:spacing w:val="-6"/>
              </w:rPr>
              <w:t xml:space="preserve"> </w:t>
            </w:r>
            <w:r>
              <w:rPr>
                <w:spacing w:val="-2"/>
              </w:rPr>
              <w:t>abstract</w:t>
            </w:r>
          </w:p>
        </w:tc>
      </w:tr>
      <w:tr w:rsidR="00043761" w14:paraId="17525120" w14:textId="77777777">
        <w:trPr>
          <w:trHeight w:val="301"/>
        </w:trPr>
        <w:tc>
          <w:tcPr>
            <w:tcW w:w="2222" w:type="dxa"/>
            <w:vMerge/>
            <w:tcBorders>
              <w:top w:val="nil"/>
              <w:bottom w:val="single" w:sz="4" w:space="0" w:color="000000"/>
            </w:tcBorders>
            <w:shd w:val="clear" w:color="auto" w:fill="2F75B5"/>
          </w:tcPr>
          <w:p w14:paraId="08523E51" w14:textId="77777777" w:rsidR="00043761" w:rsidRDefault="00043761">
            <w:pPr>
              <w:rPr>
                <w:sz w:val="2"/>
                <w:szCs w:val="2"/>
              </w:rPr>
            </w:pPr>
          </w:p>
        </w:tc>
        <w:tc>
          <w:tcPr>
            <w:tcW w:w="489" w:type="dxa"/>
            <w:vMerge/>
            <w:tcBorders>
              <w:top w:val="nil"/>
              <w:bottom w:val="single" w:sz="8" w:space="0" w:color="DDEBF7"/>
              <w:right w:val="single" w:sz="4" w:space="0" w:color="000000"/>
            </w:tcBorders>
          </w:tcPr>
          <w:p w14:paraId="562D5BDA" w14:textId="77777777" w:rsidR="00043761" w:rsidRDefault="00043761">
            <w:pPr>
              <w:rPr>
                <w:sz w:val="2"/>
                <w:szCs w:val="2"/>
              </w:rPr>
            </w:pPr>
          </w:p>
        </w:tc>
        <w:tc>
          <w:tcPr>
            <w:tcW w:w="355" w:type="dxa"/>
            <w:vMerge w:val="restart"/>
            <w:tcBorders>
              <w:top w:val="single" w:sz="4" w:space="0" w:color="000000"/>
              <w:left w:val="single" w:sz="4" w:space="0" w:color="000000"/>
              <w:bottom w:val="single" w:sz="8" w:space="0" w:color="DDEBF7"/>
              <w:right w:val="single" w:sz="4" w:space="0" w:color="000000"/>
            </w:tcBorders>
          </w:tcPr>
          <w:p w14:paraId="25299D67" w14:textId="77777777" w:rsidR="00043761" w:rsidRDefault="00043761">
            <w:pPr>
              <w:pStyle w:val="TableParagraph"/>
              <w:spacing w:before="85"/>
              <w:rPr>
                <w:b/>
              </w:rPr>
            </w:pPr>
          </w:p>
          <w:p w14:paraId="48883EC7" w14:textId="77777777" w:rsidR="00043761" w:rsidRDefault="00000000">
            <w:pPr>
              <w:pStyle w:val="TableParagraph"/>
              <w:spacing w:before="1"/>
              <w:ind w:left="119"/>
            </w:pPr>
            <w:r>
              <w:rPr>
                <w:spacing w:val="-10"/>
              </w:rPr>
              <w:t>b</w:t>
            </w:r>
          </w:p>
        </w:tc>
        <w:tc>
          <w:tcPr>
            <w:tcW w:w="10550" w:type="dxa"/>
            <w:tcBorders>
              <w:top w:val="single" w:sz="4" w:space="0" w:color="000000"/>
              <w:left w:val="single" w:sz="4" w:space="0" w:color="000000"/>
              <w:bottom w:val="single" w:sz="4" w:space="0" w:color="000000"/>
            </w:tcBorders>
          </w:tcPr>
          <w:p w14:paraId="2DDD2146" w14:textId="77777777" w:rsidR="00043761" w:rsidRDefault="00000000">
            <w:pPr>
              <w:pStyle w:val="TableParagraph"/>
              <w:spacing w:before="22"/>
              <w:ind w:left="116"/>
            </w:pPr>
            <w:r>
              <w:t>subject</w:t>
            </w:r>
            <w:r>
              <w:rPr>
                <w:spacing w:val="-7"/>
              </w:rPr>
              <w:t xml:space="preserve"> </w:t>
            </w:r>
            <w:r>
              <w:rPr>
                <w:spacing w:val="-2"/>
              </w:rPr>
              <w:t>pronouns</w:t>
            </w:r>
          </w:p>
        </w:tc>
      </w:tr>
      <w:tr w:rsidR="00043761" w14:paraId="5595AAD0" w14:textId="77777777">
        <w:trPr>
          <w:trHeight w:val="296"/>
        </w:trPr>
        <w:tc>
          <w:tcPr>
            <w:tcW w:w="2222" w:type="dxa"/>
            <w:vMerge/>
            <w:tcBorders>
              <w:top w:val="nil"/>
              <w:bottom w:val="single" w:sz="4" w:space="0" w:color="000000"/>
            </w:tcBorders>
            <w:shd w:val="clear" w:color="auto" w:fill="2F75B5"/>
          </w:tcPr>
          <w:p w14:paraId="4BFEF22B" w14:textId="77777777" w:rsidR="00043761" w:rsidRDefault="00043761">
            <w:pPr>
              <w:rPr>
                <w:sz w:val="2"/>
                <w:szCs w:val="2"/>
              </w:rPr>
            </w:pPr>
          </w:p>
        </w:tc>
        <w:tc>
          <w:tcPr>
            <w:tcW w:w="489" w:type="dxa"/>
            <w:vMerge/>
            <w:tcBorders>
              <w:top w:val="nil"/>
              <w:bottom w:val="single" w:sz="8" w:space="0" w:color="DDEBF7"/>
              <w:right w:val="single" w:sz="4" w:space="0" w:color="000000"/>
            </w:tcBorders>
          </w:tcPr>
          <w:p w14:paraId="0E9D48A5" w14:textId="77777777" w:rsidR="00043761" w:rsidRDefault="00043761">
            <w:pPr>
              <w:rPr>
                <w:sz w:val="2"/>
                <w:szCs w:val="2"/>
              </w:rPr>
            </w:pPr>
          </w:p>
        </w:tc>
        <w:tc>
          <w:tcPr>
            <w:tcW w:w="355" w:type="dxa"/>
            <w:vMerge/>
            <w:tcBorders>
              <w:top w:val="nil"/>
              <w:left w:val="single" w:sz="4" w:space="0" w:color="000000"/>
              <w:bottom w:val="single" w:sz="8" w:space="0" w:color="DDEBF7"/>
              <w:right w:val="single" w:sz="4" w:space="0" w:color="000000"/>
            </w:tcBorders>
          </w:tcPr>
          <w:p w14:paraId="42F8A06F"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shd w:val="clear" w:color="auto" w:fill="DDEBF7"/>
          </w:tcPr>
          <w:p w14:paraId="572F8888" w14:textId="77777777" w:rsidR="00043761" w:rsidRDefault="00000000">
            <w:pPr>
              <w:pStyle w:val="TableParagraph"/>
              <w:spacing w:before="22" w:line="254" w:lineRule="exact"/>
              <w:ind w:left="996"/>
            </w:pPr>
            <w:r>
              <w:rPr>
                <w:spacing w:val="-2"/>
              </w:rPr>
              <w:t>demonstrative</w:t>
            </w:r>
          </w:p>
        </w:tc>
      </w:tr>
      <w:tr w:rsidR="00043761" w14:paraId="00F0BFE2" w14:textId="77777777">
        <w:trPr>
          <w:trHeight w:val="306"/>
        </w:trPr>
        <w:tc>
          <w:tcPr>
            <w:tcW w:w="2222" w:type="dxa"/>
            <w:vMerge/>
            <w:tcBorders>
              <w:top w:val="nil"/>
              <w:bottom w:val="single" w:sz="4" w:space="0" w:color="000000"/>
            </w:tcBorders>
            <w:shd w:val="clear" w:color="auto" w:fill="2F75B5"/>
          </w:tcPr>
          <w:p w14:paraId="69C6CC7F" w14:textId="77777777" w:rsidR="00043761" w:rsidRDefault="00043761">
            <w:pPr>
              <w:rPr>
                <w:sz w:val="2"/>
                <w:szCs w:val="2"/>
              </w:rPr>
            </w:pPr>
          </w:p>
        </w:tc>
        <w:tc>
          <w:tcPr>
            <w:tcW w:w="489" w:type="dxa"/>
            <w:vMerge/>
            <w:tcBorders>
              <w:top w:val="nil"/>
              <w:bottom w:val="single" w:sz="8" w:space="0" w:color="DDEBF7"/>
              <w:right w:val="single" w:sz="4" w:space="0" w:color="000000"/>
            </w:tcBorders>
          </w:tcPr>
          <w:p w14:paraId="0AA0034D" w14:textId="77777777" w:rsidR="00043761" w:rsidRDefault="00043761">
            <w:pPr>
              <w:rPr>
                <w:sz w:val="2"/>
                <w:szCs w:val="2"/>
              </w:rPr>
            </w:pPr>
          </w:p>
        </w:tc>
        <w:tc>
          <w:tcPr>
            <w:tcW w:w="355" w:type="dxa"/>
            <w:vMerge/>
            <w:tcBorders>
              <w:top w:val="nil"/>
              <w:left w:val="single" w:sz="4" w:space="0" w:color="000000"/>
              <w:bottom w:val="single" w:sz="8" w:space="0" w:color="DDEBF7"/>
              <w:right w:val="single" w:sz="4" w:space="0" w:color="000000"/>
            </w:tcBorders>
          </w:tcPr>
          <w:p w14:paraId="37AB4850" w14:textId="77777777" w:rsidR="00043761" w:rsidRDefault="00043761">
            <w:pPr>
              <w:rPr>
                <w:sz w:val="2"/>
                <w:szCs w:val="2"/>
              </w:rPr>
            </w:pPr>
          </w:p>
        </w:tc>
        <w:tc>
          <w:tcPr>
            <w:tcW w:w="10550" w:type="dxa"/>
            <w:tcBorders>
              <w:top w:val="single" w:sz="4" w:space="0" w:color="000000"/>
              <w:left w:val="single" w:sz="4" w:space="0" w:color="000000"/>
              <w:bottom w:val="single" w:sz="8" w:space="0" w:color="DDEBF7"/>
            </w:tcBorders>
          </w:tcPr>
          <w:p w14:paraId="4101E666" w14:textId="77777777" w:rsidR="00043761" w:rsidRDefault="00000000">
            <w:pPr>
              <w:pStyle w:val="TableParagraph"/>
              <w:spacing w:before="27"/>
              <w:ind w:left="996"/>
            </w:pPr>
            <w:r>
              <w:rPr>
                <w:spacing w:val="-2"/>
              </w:rPr>
              <w:t>Relative</w:t>
            </w:r>
          </w:p>
        </w:tc>
      </w:tr>
      <w:tr w:rsidR="00043761" w14:paraId="0DD93895" w14:textId="77777777">
        <w:trPr>
          <w:trHeight w:val="301"/>
        </w:trPr>
        <w:tc>
          <w:tcPr>
            <w:tcW w:w="2222" w:type="dxa"/>
            <w:vMerge/>
            <w:tcBorders>
              <w:top w:val="nil"/>
              <w:bottom w:val="single" w:sz="4" w:space="0" w:color="000000"/>
            </w:tcBorders>
            <w:shd w:val="clear" w:color="auto" w:fill="2F75B5"/>
          </w:tcPr>
          <w:p w14:paraId="2EFDF900" w14:textId="77777777" w:rsidR="00043761" w:rsidRDefault="00043761">
            <w:pPr>
              <w:rPr>
                <w:sz w:val="2"/>
                <w:szCs w:val="2"/>
              </w:rPr>
            </w:pPr>
          </w:p>
        </w:tc>
        <w:tc>
          <w:tcPr>
            <w:tcW w:w="489" w:type="dxa"/>
            <w:vMerge w:val="restart"/>
            <w:tcBorders>
              <w:top w:val="single" w:sz="8" w:space="0" w:color="DDEBF7"/>
              <w:bottom w:val="single" w:sz="4" w:space="0" w:color="000000"/>
              <w:right w:val="single" w:sz="4" w:space="0" w:color="000000"/>
            </w:tcBorders>
            <w:shd w:val="clear" w:color="auto" w:fill="DDEBF7"/>
          </w:tcPr>
          <w:p w14:paraId="60463BCF" w14:textId="77777777" w:rsidR="00043761" w:rsidRDefault="00043761">
            <w:pPr>
              <w:pStyle w:val="TableParagraph"/>
              <w:spacing w:before="239"/>
              <w:rPr>
                <w:b/>
              </w:rPr>
            </w:pPr>
          </w:p>
          <w:p w14:paraId="01714C22" w14:textId="77777777" w:rsidR="00043761" w:rsidRDefault="00000000">
            <w:pPr>
              <w:pStyle w:val="TableParagraph"/>
              <w:ind w:left="20"/>
              <w:jc w:val="center"/>
            </w:pPr>
            <w:r>
              <w:rPr>
                <w:spacing w:val="-10"/>
              </w:rPr>
              <w:t>2</w:t>
            </w:r>
          </w:p>
        </w:tc>
        <w:tc>
          <w:tcPr>
            <w:tcW w:w="10905" w:type="dxa"/>
            <w:gridSpan w:val="2"/>
            <w:tcBorders>
              <w:top w:val="single" w:sz="8" w:space="0" w:color="DDEBF7"/>
              <w:left w:val="single" w:sz="4" w:space="0" w:color="000000"/>
              <w:bottom w:val="single" w:sz="4" w:space="0" w:color="000000"/>
            </w:tcBorders>
            <w:shd w:val="clear" w:color="auto" w:fill="DDEBF7"/>
          </w:tcPr>
          <w:p w14:paraId="72825A90" w14:textId="77777777" w:rsidR="00043761" w:rsidRDefault="00000000">
            <w:pPr>
              <w:pStyle w:val="TableParagraph"/>
              <w:spacing w:before="17"/>
              <w:ind w:left="116"/>
            </w:pPr>
            <w:r>
              <w:t>using</w:t>
            </w:r>
            <w:r>
              <w:rPr>
                <w:spacing w:val="-4"/>
              </w:rPr>
              <w:t xml:space="preserve"> </w:t>
            </w:r>
            <w:r>
              <w:t>kinds</w:t>
            </w:r>
            <w:r>
              <w:rPr>
                <w:spacing w:val="-4"/>
              </w:rPr>
              <w:t xml:space="preserve"> </w:t>
            </w:r>
            <w:r>
              <w:t>of</w:t>
            </w:r>
            <w:r>
              <w:rPr>
                <w:spacing w:val="-4"/>
              </w:rPr>
              <w:t xml:space="preserve"> </w:t>
            </w:r>
            <w:r>
              <w:rPr>
                <w:spacing w:val="-2"/>
              </w:rPr>
              <w:t>verbs</w:t>
            </w:r>
          </w:p>
        </w:tc>
      </w:tr>
      <w:tr w:rsidR="00043761" w14:paraId="1A18F6CF" w14:textId="77777777">
        <w:trPr>
          <w:trHeight w:val="306"/>
        </w:trPr>
        <w:tc>
          <w:tcPr>
            <w:tcW w:w="2222" w:type="dxa"/>
            <w:vMerge/>
            <w:tcBorders>
              <w:top w:val="nil"/>
              <w:bottom w:val="single" w:sz="4" w:space="0" w:color="000000"/>
            </w:tcBorders>
            <w:shd w:val="clear" w:color="auto" w:fill="2F75B5"/>
          </w:tcPr>
          <w:p w14:paraId="615C6B4B"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318CFACF"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087E9385" w14:textId="77777777" w:rsidR="00043761" w:rsidRDefault="00000000">
            <w:pPr>
              <w:pStyle w:val="TableParagraph"/>
              <w:spacing w:before="27"/>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7AEE1141" w14:textId="77777777" w:rsidR="00043761" w:rsidRDefault="00000000">
            <w:pPr>
              <w:pStyle w:val="TableParagraph"/>
              <w:spacing w:before="27"/>
              <w:ind w:left="116"/>
            </w:pPr>
            <w:r>
              <w:rPr>
                <w:spacing w:val="-2"/>
              </w:rPr>
              <w:t>helping</w:t>
            </w:r>
          </w:p>
        </w:tc>
      </w:tr>
      <w:tr w:rsidR="00043761" w14:paraId="447A5CC3" w14:textId="77777777">
        <w:trPr>
          <w:trHeight w:val="311"/>
        </w:trPr>
        <w:tc>
          <w:tcPr>
            <w:tcW w:w="2222" w:type="dxa"/>
            <w:vMerge/>
            <w:tcBorders>
              <w:top w:val="nil"/>
              <w:bottom w:val="single" w:sz="4" w:space="0" w:color="000000"/>
            </w:tcBorders>
            <w:shd w:val="clear" w:color="auto" w:fill="2F75B5"/>
          </w:tcPr>
          <w:p w14:paraId="4AC110FB"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6BB54659"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2458A404" w14:textId="77777777" w:rsidR="00043761" w:rsidRDefault="00000000">
            <w:pPr>
              <w:pStyle w:val="TableParagraph"/>
              <w:spacing w:before="32"/>
              <w:ind w:left="30"/>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779905A4" w14:textId="77777777" w:rsidR="00043761" w:rsidRDefault="00000000">
            <w:pPr>
              <w:pStyle w:val="TableParagraph"/>
              <w:spacing w:before="32"/>
              <w:ind w:left="116"/>
            </w:pPr>
            <w:r>
              <w:t>linking</w:t>
            </w:r>
            <w:r>
              <w:rPr>
                <w:spacing w:val="-6"/>
              </w:rPr>
              <w:t xml:space="preserve"> </w:t>
            </w:r>
            <w:r>
              <w:t>(and</w:t>
            </w:r>
            <w:r>
              <w:rPr>
                <w:spacing w:val="-5"/>
              </w:rPr>
              <w:t xml:space="preserve"> </w:t>
            </w:r>
            <w:r>
              <w:rPr>
                <w:spacing w:val="-2"/>
              </w:rPr>
              <w:t>sense)</w:t>
            </w:r>
          </w:p>
        </w:tc>
      </w:tr>
      <w:tr w:rsidR="00043761" w14:paraId="29E30B0B" w14:textId="77777777">
        <w:trPr>
          <w:trHeight w:val="311"/>
        </w:trPr>
        <w:tc>
          <w:tcPr>
            <w:tcW w:w="2222" w:type="dxa"/>
            <w:vMerge/>
            <w:tcBorders>
              <w:top w:val="nil"/>
              <w:bottom w:val="single" w:sz="4" w:space="0" w:color="000000"/>
            </w:tcBorders>
            <w:shd w:val="clear" w:color="auto" w:fill="2F75B5"/>
          </w:tcPr>
          <w:p w14:paraId="25458C2B"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781F139A" w14:textId="77777777" w:rsidR="00043761" w:rsidRDefault="00043761">
            <w:pPr>
              <w:rPr>
                <w:sz w:val="2"/>
                <w:szCs w:val="2"/>
              </w:rPr>
            </w:pPr>
          </w:p>
        </w:tc>
        <w:tc>
          <w:tcPr>
            <w:tcW w:w="355" w:type="dxa"/>
            <w:tcBorders>
              <w:top w:val="single" w:sz="4" w:space="0" w:color="000000"/>
              <w:left w:val="single" w:sz="4" w:space="0" w:color="000000"/>
              <w:bottom w:val="single" w:sz="8" w:space="0" w:color="DDEBF7"/>
              <w:right w:val="single" w:sz="4" w:space="0" w:color="000000"/>
            </w:tcBorders>
          </w:tcPr>
          <w:p w14:paraId="5B3FEDCF" w14:textId="77777777" w:rsidR="00043761" w:rsidRDefault="00000000">
            <w:pPr>
              <w:pStyle w:val="TableParagraph"/>
              <w:spacing w:before="27"/>
              <w:ind w:left="30"/>
              <w:jc w:val="center"/>
            </w:pPr>
            <w:r>
              <w:rPr>
                <w:spacing w:val="-10"/>
              </w:rPr>
              <w:t>c</w:t>
            </w:r>
          </w:p>
        </w:tc>
        <w:tc>
          <w:tcPr>
            <w:tcW w:w="10550" w:type="dxa"/>
            <w:tcBorders>
              <w:top w:val="single" w:sz="4" w:space="0" w:color="000000"/>
              <w:left w:val="single" w:sz="4" w:space="0" w:color="000000"/>
              <w:bottom w:val="single" w:sz="8" w:space="0" w:color="DDEBF7"/>
            </w:tcBorders>
          </w:tcPr>
          <w:p w14:paraId="3E930992" w14:textId="77777777" w:rsidR="00043761" w:rsidRDefault="00000000">
            <w:pPr>
              <w:pStyle w:val="TableParagraph"/>
              <w:spacing w:before="27"/>
              <w:ind w:left="116"/>
            </w:pPr>
            <w:r>
              <w:rPr>
                <w:spacing w:val="-2"/>
              </w:rPr>
              <w:t>Transitive</w:t>
            </w:r>
          </w:p>
        </w:tc>
      </w:tr>
      <w:tr w:rsidR="00043761" w14:paraId="11DDAC3C" w14:textId="77777777">
        <w:trPr>
          <w:trHeight w:val="297"/>
        </w:trPr>
        <w:tc>
          <w:tcPr>
            <w:tcW w:w="2222" w:type="dxa"/>
            <w:vMerge/>
            <w:tcBorders>
              <w:top w:val="nil"/>
              <w:bottom w:val="single" w:sz="4" w:space="0" w:color="000000"/>
            </w:tcBorders>
            <w:shd w:val="clear" w:color="auto" w:fill="2F75B5"/>
          </w:tcPr>
          <w:p w14:paraId="062B7925"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4CD3333E" w14:textId="77777777" w:rsidR="00043761" w:rsidRDefault="00043761">
            <w:pPr>
              <w:pStyle w:val="TableParagraph"/>
              <w:rPr>
                <w:b/>
              </w:rPr>
            </w:pPr>
          </w:p>
          <w:p w14:paraId="5D61B135" w14:textId="77777777" w:rsidR="00043761" w:rsidRDefault="00043761">
            <w:pPr>
              <w:pStyle w:val="TableParagraph"/>
              <w:spacing w:before="139"/>
              <w:rPr>
                <w:b/>
              </w:rPr>
            </w:pPr>
          </w:p>
          <w:p w14:paraId="07D81660" w14:textId="77777777" w:rsidR="00043761" w:rsidRDefault="00000000">
            <w:pPr>
              <w:pStyle w:val="TableParagraph"/>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shd w:val="clear" w:color="auto" w:fill="DDEBF7"/>
          </w:tcPr>
          <w:p w14:paraId="07DF055E" w14:textId="77777777" w:rsidR="00043761" w:rsidRDefault="00000000">
            <w:pPr>
              <w:pStyle w:val="TableParagraph"/>
              <w:spacing w:before="17"/>
              <w:ind w:left="116"/>
            </w:pPr>
            <w:r>
              <w:t>using</w:t>
            </w:r>
            <w:r>
              <w:rPr>
                <w:spacing w:val="-5"/>
              </w:rPr>
              <w:t xml:space="preserve"> </w:t>
            </w:r>
            <w:r>
              <w:t>tenses</w:t>
            </w:r>
            <w:r>
              <w:rPr>
                <w:spacing w:val="-4"/>
              </w:rPr>
              <w:t xml:space="preserve"> </w:t>
            </w:r>
            <w:r>
              <w:t>of</w:t>
            </w:r>
            <w:r>
              <w:rPr>
                <w:spacing w:val="-4"/>
              </w:rPr>
              <w:t xml:space="preserve"> </w:t>
            </w:r>
            <w:r>
              <w:rPr>
                <w:spacing w:val="-2"/>
              </w:rPr>
              <w:t>verbs</w:t>
            </w:r>
          </w:p>
        </w:tc>
      </w:tr>
      <w:tr w:rsidR="00043761" w14:paraId="7E14F12C" w14:textId="77777777">
        <w:trPr>
          <w:trHeight w:val="311"/>
        </w:trPr>
        <w:tc>
          <w:tcPr>
            <w:tcW w:w="2222" w:type="dxa"/>
            <w:vMerge/>
            <w:tcBorders>
              <w:top w:val="nil"/>
              <w:bottom w:val="single" w:sz="4" w:space="0" w:color="000000"/>
            </w:tcBorders>
            <w:shd w:val="clear" w:color="auto" w:fill="2F75B5"/>
          </w:tcPr>
          <w:p w14:paraId="00253F69"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2FFE48CE" w14:textId="77777777" w:rsidR="00043761" w:rsidRDefault="00043761">
            <w:pPr>
              <w:rPr>
                <w:sz w:val="2"/>
                <w:szCs w:val="2"/>
              </w:rPr>
            </w:pPr>
          </w:p>
        </w:tc>
        <w:tc>
          <w:tcPr>
            <w:tcW w:w="355" w:type="dxa"/>
            <w:vMerge w:val="restart"/>
            <w:tcBorders>
              <w:top w:val="single" w:sz="4" w:space="0" w:color="000000"/>
              <w:left w:val="single" w:sz="4" w:space="0" w:color="000000"/>
              <w:bottom w:val="single" w:sz="4" w:space="0" w:color="000000"/>
              <w:right w:val="single" w:sz="4" w:space="0" w:color="000000"/>
            </w:tcBorders>
          </w:tcPr>
          <w:p w14:paraId="493BE060" w14:textId="77777777" w:rsidR="00043761" w:rsidRDefault="00043761">
            <w:pPr>
              <w:pStyle w:val="TableParagraph"/>
              <w:spacing w:before="254"/>
              <w:rPr>
                <w:b/>
              </w:rPr>
            </w:pPr>
          </w:p>
          <w:p w14:paraId="191BAD6D" w14:textId="77777777" w:rsidR="00043761" w:rsidRDefault="00000000">
            <w:pPr>
              <w:pStyle w:val="TableParagraph"/>
              <w:ind w:left="123"/>
            </w:pPr>
            <w:r>
              <w:rPr>
                <w:spacing w:val="-10"/>
              </w:rPr>
              <w:t>a</w:t>
            </w:r>
          </w:p>
        </w:tc>
        <w:tc>
          <w:tcPr>
            <w:tcW w:w="10550" w:type="dxa"/>
            <w:tcBorders>
              <w:top w:val="single" w:sz="4" w:space="0" w:color="000000"/>
              <w:left w:val="single" w:sz="4" w:space="0" w:color="000000"/>
              <w:bottom w:val="single" w:sz="4" w:space="0" w:color="000000"/>
            </w:tcBorders>
          </w:tcPr>
          <w:p w14:paraId="55D8ED50" w14:textId="77777777" w:rsidR="00043761" w:rsidRDefault="00000000">
            <w:pPr>
              <w:pStyle w:val="TableParagraph"/>
              <w:spacing w:before="32"/>
              <w:ind w:left="116"/>
            </w:pPr>
            <w:r>
              <w:rPr>
                <w:spacing w:val="-2"/>
              </w:rPr>
              <w:t>progressive</w:t>
            </w:r>
          </w:p>
        </w:tc>
      </w:tr>
      <w:tr w:rsidR="00043761" w14:paraId="7F04738B" w14:textId="77777777">
        <w:trPr>
          <w:trHeight w:val="311"/>
        </w:trPr>
        <w:tc>
          <w:tcPr>
            <w:tcW w:w="2222" w:type="dxa"/>
            <w:vMerge/>
            <w:tcBorders>
              <w:top w:val="nil"/>
              <w:bottom w:val="single" w:sz="4" w:space="0" w:color="000000"/>
            </w:tcBorders>
            <w:shd w:val="clear" w:color="auto" w:fill="2F75B5"/>
          </w:tcPr>
          <w:p w14:paraId="04752065"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1C687C77" w14:textId="77777777" w:rsidR="00043761" w:rsidRDefault="00043761">
            <w:pPr>
              <w:rPr>
                <w:sz w:val="2"/>
                <w:szCs w:val="2"/>
              </w:rPr>
            </w:pPr>
          </w:p>
        </w:tc>
        <w:tc>
          <w:tcPr>
            <w:tcW w:w="355" w:type="dxa"/>
            <w:vMerge/>
            <w:tcBorders>
              <w:top w:val="nil"/>
              <w:left w:val="single" w:sz="4" w:space="0" w:color="000000"/>
              <w:bottom w:val="single" w:sz="4" w:space="0" w:color="000000"/>
              <w:right w:val="single" w:sz="4" w:space="0" w:color="000000"/>
            </w:tcBorders>
          </w:tcPr>
          <w:p w14:paraId="6F7B966D"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shd w:val="clear" w:color="auto" w:fill="DDEBF7"/>
          </w:tcPr>
          <w:p w14:paraId="7346D273" w14:textId="77777777" w:rsidR="00043761" w:rsidRDefault="00000000">
            <w:pPr>
              <w:pStyle w:val="TableParagraph"/>
              <w:spacing w:before="27"/>
              <w:ind w:left="996"/>
            </w:pPr>
            <w:r>
              <w:rPr>
                <w:spacing w:val="-2"/>
              </w:rPr>
              <w:t>present</w:t>
            </w:r>
          </w:p>
        </w:tc>
      </w:tr>
      <w:tr w:rsidR="00043761" w14:paraId="0A332EF7" w14:textId="77777777">
        <w:trPr>
          <w:trHeight w:val="306"/>
        </w:trPr>
        <w:tc>
          <w:tcPr>
            <w:tcW w:w="2222" w:type="dxa"/>
            <w:vMerge/>
            <w:tcBorders>
              <w:top w:val="nil"/>
              <w:bottom w:val="single" w:sz="4" w:space="0" w:color="000000"/>
            </w:tcBorders>
            <w:shd w:val="clear" w:color="auto" w:fill="2F75B5"/>
          </w:tcPr>
          <w:p w14:paraId="68D19FBE"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4CEA2CCA" w14:textId="77777777" w:rsidR="00043761" w:rsidRDefault="00043761">
            <w:pPr>
              <w:rPr>
                <w:sz w:val="2"/>
                <w:szCs w:val="2"/>
              </w:rPr>
            </w:pPr>
          </w:p>
        </w:tc>
        <w:tc>
          <w:tcPr>
            <w:tcW w:w="355" w:type="dxa"/>
            <w:vMerge/>
            <w:tcBorders>
              <w:top w:val="nil"/>
              <w:left w:val="single" w:sz="4" w:space="0" w:color="000000"/>
              <w:bottom w:val="single" w:sz="4" w:space="0" w:color="000000"/>
              <w:right w:val="single" w:sz="4" w:space="0" w:color="000000"/>
            </w:tcBorders>
          </w:tcPr>
          <w:p w14:paraId="4EC52962"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tcPr>
          <w:p w14:paraId="7CD172EF" w14:textId="77777777" w:rsidR="00043761" w:rsidRDefault="00000000">
            <w:pPr>
              <w:pStyle w:val="TableParagraph"/>
              <w:spacing w:before="27"/>
              <w:ind w:left="996"/>
            </w:pPr>
            <w:r>
              <w:rPr>
                <w:spacing w:val="-4"/>
              </w:rPr>
              <w:t>past</w:t>
            </w:r>
          </w:p>
        </w:tc>
      </w:tr>
      <w:tr w:rsidR="00043761" w14:paraId="58D93928" w14:textId="77777777">
        <w:trPr>
          <w:trHeight w:val="311"/>
        </w:trPr>
        <w:tc>
          <w:tcPr>
            <w:tcW w:w="2222" w:type="dxa"/>
            <w:vMerge/>
            <w:tcBorders>
              <w:top w:val="nil"/>
              <w:bottom w:val="single" w:sz="4" w:space="0" w:color="000000"/>
            </w:tcBorders>
            <w:shd w:val="clear" w:color="auto" w:fill="2F75B5"/>
          </w:tcPr>
          <w:p w14:paraId="689D822F"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7D9837B6" w14:textId="77777777" w:rsidR="00043761" w:rsidRDefault="00043761">
            <w:pPr>
              <w:rPr>
                <w:sz w:val="2"/>
                <w:szCs w:val="2"/>
              </w:rPr>
            </w:pPr>
          </w:p>
        </w:tc>
        <w:tc>
          <w:tcPr>
            <w:tcW w:w="355" w:type="dxa"/>
            <w:vMerge/>
            <w:tcBorders>
              <w:top w:val="nil"/>
              <w:left w:val="single" w:sz="4" w:space="0" w:color="000000"/>
              <w:bottom w:val="single" w:sz="4" w:space="0" w:color="000000"/>
              <w:right w:val="single" w:sz="4" w:space="0" w:color="000000"/>
            </w:tcBorders>
          </w:tcPr>
          <w:p w14:paraId="539E3DDF"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shd w:val="clear" w:color="auto" w:fill="DDEBF7"/>
          </w:tcPr>
          <w:p w14:paraId="78B87E7B" w14:textId="77777777" w:rsidR="00043761" w:rsidRDefault="00000000">
            <w:pPr>
              <w:pStyle w:val="TableParagraph"/>
              <w:spacing w:before="32"/>
              <w:ind w:left="996"/>
            </w:pPr>
            <w:r>
              <w:rPr>
                <w:spacing w:val="-2"/>
              </w:rPr>
              <w:t>future</w:t>
            </w:r>
          </w:p>
        </w:tc>
      </w:tr>
      <w:tr w:rsidR="00043761" w14:paraId="5D9FC50E" w14:textId="77777777">
        <w:trPr>
          <w:trHeight w:val="311"/>
        </w:trPr>
        <w:tc>
          <w:tcPr>
            <w:tcW w:w="2222" w:type="dxa"/>
            <w:vMerge/>
            <w:tcBorders>
              <w:top w:val="nil"/>
              <w:bottom w:val="single" w:sz="4" w:space="0" w:color="000000"/>
            </w:tcBorders>
            <w:shd w:val="clear" w:color="auto" w:fill="2F75B5"/>
          </w:tcPr>
          <w:p w14:paraId="207292C4"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6753DDF" w14:textId="77777777" w:rsidR="00043761" w:rsidRDefault="00000000">
            <w:pPr>
              <w:pStyle w:val="TableParagraph"/>
              <w:spacing w:before="27"/>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tcPr>
          <w:p w14:paraId="3AD37798" w14:textId="77777777" w:rsidR="00043761" w:rsidRDefault="00000000">
            <w:pPr>
              <w:pStyle w:val="TableParagraph"/>
              <w:spacing w:before="27"/>
              <w:ind w:left="116"/>
            </w:pPr>
            <w:r>
              <w:t>using</w:t>
            </w:r>
            <w:r>
              <w:rPr>
                <w:spacing w:val="-10"/>
              </w:rPr>
              <w:t xml:space="preserve"> </w:t>
            </w:r>
            <w:r>
              <w:t>adjectives:</w:t>
            </w:r>
            <w:r>
              <w:rPr>
                <w:spacing w:val="-8"/>
              </w:rPr>
              <w:t xml:space="preserve"> </w:t>
            </w:r>
            <w:r>
              <w:t>series</w:t>
            </w:r>
            <w:r>
              <w:rPr>
                <w:spacing w:val="-7"/>
              </w:rPr>
              <w:t xml:space="preserve"> </w:t>
            </w:r>
            <w:r>
              <w:t>(determiner,</w:t>
            </w:r>
            <w:r>
              <w:rPr>
                <w:spacing w:val="-8"/>
              </w:rPr>
              <w:t xml:space="preserve"> </w:t>
            </w:r>
            <w:r>
              <w:t>quantity,</w:t>
            </w:r>
            <w:r>
              <w:rPr>
                <w:spacing w:val="-7"/>
              </w:rPr>
              <w:t xml:space="preserve"> </w:t>
            </w:r>
            <w:r>
              <w:t>quality,</w:t>
            </w:r>
            <w:r>
              <w:rPr>
                <w:spacing w:val="-8"/>
              </w:rPr>
              <w:t xml:space="preserve"> </w:t>
            </w:r>
            <w:r>
              <w:t>size,</w:t>
            </w:r>
            <w:r>
              <w:rPr>
                <w:spacing w:val="-8"/>
              </w:rPr>
              <w:t xml:space="preserve"> </w:t>
            </w:r>
            <w:r>
              <w:t>shape,</w:t>
            </w:r>
            <w:r>
              <w:rPr>
                <w:spacing w:val="-7"/>
              </w:rPr>
              <w:t xml:space="preserve"> </w:t>
            </w:r>
            <w:r>
              <w:rPr>
                <w:spacing w:val="-2"/>
              </w:rPr>
              <w:t>color)</w:t>
            </w:r>
          </w:p>
        </w:tc>
      </w:tr>
      <w:tr w:rsidR="00043761" w14:paraId="5FDEB9A9" w14:textId="77777777">
        <w:trPr>
          <w:trHeight w:val="306"/>
        </w:trPr>
        <w:tc>
          <w:tcPr>
            <w:tcW w:w="2222" w:type="dxa"/>
            <w:vMerge/>
            <w:tcBorders>
              <w:top w:val="nil"/>
              <w:bottom w:val="single" w:sz="4" w:space="0" w:color="000000"/>
            </w:tcBorders>
            <w:shd w:val="clear" w:color="auto" w:fill="2F75B5"/>
          </w:tcPr>
          <w:p w14:paraId="555784D3"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198F6B38" w14:textId="77777777" w:rsidR="00043761" w:rsidRDefault="00000000">
            <w:pPr>
              <w:pStyle w:val="TableParagraph"/>
              <w:spacing w:before="27"/>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shd w:val="clear" w:color="auto" w:fill="DDEBF7"/>
          </w:tcPr>
          <w:p w14:paraId="2E1111A5" w14:textId="77777777" w:rsidR="00043761" w:rsidRDefault="00000000">
            <w:pPr>
              <w:pStyle w:val="TableParagraph"/>
              <w:spacing w:before="27"/>
              <w:ind w:left="116"/>
            </w:pPr>
            <w:r>
              <w:t>using</w:t>
            </w:r>
            <w:r>
              <w:rPr>
                <w:spacing w:val="-7"/>
              </w:rPr>
              <w:t xml:space="preserve"> </w:t>
            </w:r>
            <w:r>
              <w:t>adverbs:</w:t>
            </w:r>
            <w:r>
              <w:rPr>
                <w:spacing w:val="-6"/>
              </w:rPr>
              <w:t xml:space="preserve"> </w:t>
            </w:r>
            <w:r>
              <w:rPr>
                <w:spacing w:val="-2"/>
              </w:rPr>
              <w:t>manner</w:t>
            </w:r>
          </w:p>
        </w:tc>
      </w:tr>
      <w:tr w:rsidR="00043761" w14:paraId="4C15FDAA" w14:textId="77777777">
        <w:trPr>
          <w:trHeight w:val="311"/>
        </w:trPr>
        <w:tc>
          <w:tcPr>
            <w:tcW w:w="2222" w:type="dxa"/>
            <w:vMerge/>
            <w:tcBorders>
              <w:top w:val="nil"/>
              <w:bottom w:val="single" w:sz="4" w:space="0" w:color="000000"/>
            </w:tcBorders>
            <w:shd w:val="clear" w:color="auto" w:fill="2F75B5"/>
          </w:tcPr>
          <w:p w14:paraId="7E85769C"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124464A" w14:textId="77777777" w:rsidR="00043761" w:rsidRDefault="00000000">
            <w:pPr>
              <w:pStyle w:val="TableParagraph"/>
              <w:spacing w:before="32"/>
              <w:ind w:left="20"/>
              <w:jc w:val="center"/>
            </w:pPr>
            <w:r>
              <w:rPr>
                <w:spacing w:val="-10"/>
              </w:rPr>
              <w:t>6</w:t>
            </w:r>
          </w:p>
        </w:tc>
        <w:tc>
          <w:tcPr>
            <w:tcW w:w="10905" w:type="dxa"/>
            <w:gridSpan w:val="2"/>
            <w:tcBorders>
              <w:top w:val="single" w:sz="4" w:space="0" w:color="000000"/>
              <w:left w:val="single" w:sz="4" w:space="0" w:color="000000"/>
              <w:bottom w:val="single" w:sz="4" w:space="0" w:color="000000"/>
            </w:tcBorders>
          </w:tcPr>
          <w:p w14:paraId="47A97C65" w14:textId="77777777" w:rsidR="00043761" w:rsidRDefault="00000000">
            <w:pPr>
              <w:pStyle w:val="TableParagraph"/>
              <w:spacing w:before="32"/>
              <w:ind w:left="116"/>
            </w:pPr>
            <w:r>
              <w:t>composing</w:t>
            </w:r>
            <w:r>
              <w:rPr>
                <w:spacing w:val="-13"/>
              </w:rPr>
              <w:t xml:space="preserve"> </w:t>
            </w:r>
            <w:r>
              <w:t>compound-complex</w:t>
            </w:r>
            <w:r>
              <w:rPr>
                <w:spacing w:val="-13"/>
              </w:rPr>
              <w:t xml:space="preserve"> </w:t>
            </w:r>
            <w:r>
              <w:rPr>
                <w:spacing w:val="-2"/>
              </w:rPr>
              <w:t>sentences</w:t>
            </w:r>
          </w:p>
        </w:tc>
      </w:tr>
      <w:tr w:rsidR="00043761" w14:paraId="132438DC" w14:textId="77777777">
        <w:trPr>
          <w:trHeight w:val="609"/>
        </w:trPr>
        <w:tc>
          <w:tcPr>
            <w:tcW w:w="2222" w:type="dxa"/>
            <w:vMerge/>
            <w:tcBorders>
              <w:top w:val="nil"/>
              <w:bottom w:val="single" w:sz="4" w:space="0" w:color="000000"/>
            </w:tcBorders>
            <w:shd w:val="clear" w:color="auto" w:fill="2F75B5"/>
          </w:tcPr>
          <w:p w14:paraId="02B14DD6"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6703AD82" w14:textId="77777777" w:rsidR="00043761" w:rsidRDefault="00000000">
            <w:pPr>
              <w:pStyle w:val="TableParagraph"/>
              <w:spacing w:before="51"/>
              <w:ind w:left="110"/>
              <w:rPr>
                <w:b/>
              </w:rPr>
            </w:pPr>
            <w:r>
              <w:rPr>
                <w:b/>
              </w:rPr>
              <w:t>EN5SW-I-4</w:t>
            </w:r>
            <w:r>
              <w:rPr>
                <w:b/>
                <w:spacing w:val="-4"/>
              </w:rPr>
              <w:t xml:space="preserve"> </w:t>
            </w:r>
            <w:r>
              <w:rPr>
                <w:b/>
              </w:rPr>
              <w:t>Produce</w:t>
            </w:r>
            <w:r>
              <w:rPr>
                <w:b/>
                <w:spacing w:val="-4"/>
              </w:rPr>
              <w:t xml:space="preserve"> </w:t>
            </w:r>
            <w:r>
              <w:rPr>
                <w:b/>
              </w:rPr>
              <w:t>text</w:t>
            </w:r>
            <w:r>
              <w:rPr>
                <w:b/>
                <w:spacing w:val="-4"/>
              </w:rPr>
              <w:t xml:space="preserve"> </w:t>
            </w:r>
            <w:r>
              <w:rPr>
                <w:b/>
              </w:rPr>
              <w:t>with</w:t>
            </w:r>
            <w:r>
              <w:rPr>
                <w:b/>
                <w:spacing w:val="-4"/>
              </w:rPr>
              <w:t xml:space="preserve"> </w:t>
            </w:r>
            <w:r>
              <w:rPr>
                <w:b/>
              </w:rPr>
              <w:t>introduction,</w:t>
            </w:r>
            <w:r>
              <w:rPr>
                <w:b/>
                <w:spacing w:val="-4"/>
              </w:rPr>
              <w:t xml:space="preserve"> </w:t>
            </w:r>
            <w:r>
              <w:rPr>
                <w:b/>
              </w:rPr>
              <w:t>body,</w:t>
            </w:r>
            <w:r>
              <w:rPr>
                <w:b/>
                <w:spacing w:val="-4"/>
              </w:rPr>
              <w:t xml:space="preserve"> </w:t>
            </w:r>
            <w:r>
              <w:rPr>
                <w:b/>
              </w:rPr>
              <w:t>and</w:t>
            </w:r>
            <w:r>
              <w:rPr>
                <w:b/>
                <w:spacing w:val="-4"/>
              </w:rPr>
              <w:t xml:space="preserve"> </w:t>
            </w:r>
            <w:r>
              <w:rPr>
                <w:b/>
              </w:rPr>
              <w:t>conclusion</w:t>
            </w:r>
            <w:r>
              <w:rPr>
                <w:b/>
                <w:spacing w:val="-4"/>
              </w:rPr>
              <w:t xml:space="preserve"> </w:t>
            </w:r>
            <w:r>
              <w:rPr>
                <w:b/>
              </w:rPr>
              <w:t>in</w:t>
            </w:r>
            <w:r>
              <w:rPr>
                <w:b/>
                <w:spacing w:val="-4"/>
              </w:rPr>
              <w:t xml:space="preserve"> </w:t>
            </w:r>
            <w:r>
              <w:rPr>
                <w:b/>
              </w:rPr>
              <w:t>conveying</w:t>
            </w:r>
            <w:r>
              <w:rPr>
                <w:b/>
                <w:spacing w:val="-4"/>
              </w:rPr>
              <w:t xml:space="preserve"> </w:t>
            </w:r>
            <w:r>
              <w:rPr>
                <w:b/>
              </w:rPr>
              <w:t>ideas:</w:t>
            </w:r>
            <w:r>
              <w:rPr>
                <w:b/>
                <w:spacing w:val="-4"/>
              </w:rPr>
              <w:t xml:space="preserve"> </w:t>
            </w:r>
            <w:r>
              <w:rPr>
                <w:b/>
              </w:rPr>
              <w:t>giving relevant information on a given topic.</w:t>
            </w:r>
          </w:p>
        </w:tc>
      </w:tr>
      <w:tr w:rsidR="00043761" w14:paraId="57408390" w14:textId="77777777">
        <w:trPr>
          <w:trHeight w:val="608"/>
        </w:trPr>
        <w:tc>
          <w:tcPr>
            <w:tcW w:w="2222" w:type="dxa"/>
            <w:vMerge/>
            <w:tcBorders>
              <w:top w:val="nil"/>
              <w:bottom w:val="single" w:sz="4" w:space="0" w:color="000000"/>
            </w:tcBorders>
            <w:shd w:val="clear" w:color="auto" w:fill="2F75B5"/>
          </w:tcPr>
          <w:p w14:paraId="6FA6183A" w14:textId="77777777" w:rsidR="00043761" w:rsidRDefault="00043761">
            <w:pPr>
              <w:rPr>
                <w:sz w:val="2"/>
                <w:szCs w:val="2"/>
              </w:rPr>
            </w:pPr>
          </w:p>
        </w:tc>
        <w:tc>
          <w:tcPr>
            <w:tcW w:w="11394" w:type="dxa"/>
            <w:gridSpan w:val="3"/>
            <w:tcBorders>
              <w:top w:val="single" w:sz="4" w:space="0" w:color="000000"/>
              <w:bottom w:val="single" w:sz="8" w:space="0" w:color="DDEBF7"/>
            </w:tcBorders>
          </w:tcPr>
          <w:p w14:paraId="51FC4DC6" w14:textId="77777777" w:rsidR="00043761" w:rsidRDefault="00000000">
            <w:pPr>
              <w:pStyle w:val="TableParagraph"/>
              <w:spacing w:before="51"/>
              <w:ind w:left="110"/>
              <w:rPr>
                <w:b/>
              </w:rPr>
            </w:pPr>
            <w:r>
              <w:rPr>
                <w:b/>
              </w:rPr>
              <w:t>EN5SW-I-5</w:t>
            </w:r>
            <w:r>
              <w:rPr>
                <w:b/>
                <w:spacing w:val="-5"/>
              </w:rPr>
              <w:t xml:space="preserve"> </w:t>
            </w:r>
            <w:r>
              <w:rPr>
                <w:b/>
              </w:rPr>
              <w:t>Express</w:t>
            </w:r>
            <w:r>
              <w:rPr>
                <w:b/>
                <w:spacing w:val="-5"/>
              </w:rPr>
              <w:t xml:space="preserve"> </w:t>
            </w:r>
            <w:r>
              <w:rPr>
                <w:b/>
              </w:rPr>
              <w:t>ideas</w:t>
            </w:r>
            <w:r>
              <w:rPr>
                <w:b/>
                <w:spacing w:val="-5"/>
              </w:rPr>
              <w:t xml:space="preserve"> </w:t>
            </w:r>
            <w:r>
              <w:rPr>
                <w:b/>
              </w:rPr>
              <w:t>appropriately</w:t>
            </w:r>
            <w:r>
              <w:rPr>
                <w:b/>
                <w:spacing w:val="-5"/>
              </w:rPr>
              <w:t xml:space="preserve"> </w:t>
            </w:r>
            <w:r>
              <w:rPr>
                <w:b/>
              </w:rPr>
              <w:t>(age-appropriate,</w:t>
            </w:r>
            <w:r>
              <w:rPr>
                <w:b/>
                <w:spacing w:val="-5"/>
              </w:rPr>
              <w:t xml:space="preserve"> </w:t>
            </w:r>
            <w:r>
              <w:rPr>
                <w:b/>
              </w:rPr>
              <w:t>gender-responsive,</w:t>
            </w:r>
            <w:r>
              <w:rPr>
                <w:b/>
                <w:spacing w:val="-5"/>
              </w:rPr>
              <w:t xml:space="preserve"> </w:t>
            </w:r>
            <w:r>
              <w:rPr>
                <w:b/>
              </w:rPr>
              <w:t>culture</w:t>
            </w:r>
            <w:r>
              <w:rPr>
                <w:b/>
                <w:spacing w:val="-5"/>
              </w:rPr>
              <w:t xml:space="preserve"> </w:t>
            </w:r>
            <w:r>
              <w:rPr>
                <w:b/>
              </w:rPr>
              <w:t>sensitive)</w:t>
            </w:r>
            <w:r>
              <w:rPr>
                <w:b/>
                <w:spacing w:val="-5"/>
              </w:rPr>
              <w:t xml:space="preserve"> </w:t>
            </w:r>
            <w:r>
              <w:rPr>
                <w:b/>
              </w:rPr>
              <w:t>for one’s purpose, context, and target audience.</w:t>
            </w:r>
          </w:p>
        </w:tc>
      </w:tr>
      <w:tr w:rsidR="00043761" w14:paraId="2A52E826" w14:textId="77777777">
        <w:trPr>
          <w:trHeight w:val="301"/>
        </w:trPr>
        <w:tc>
          <w:tcPr>
            <w:tcW w:w="2222" w:type="dxa"/>
            <w:vMerge/>
            <w:tcBorders>
              <w:top w:val="nil"/>
              <w:bottom w:val="single" w:sz="4" w:space="0" w:color="000000"/>
            </w:tcBorders>
            <w:shd w:val="clear" w:color="auto" w:fill="2F75B5"/>
          </w:tcPr>
          <w:p w14:paraId="610414F6"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74A4FF8D" w14:textId="77777777" w:rsidR="00043761" w:rsidRDefault="00000000">
            <w:pPr>
              <w:pStyle w:val="TableParagraph"/>
              <w:spacing w:before="181"/>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78ECAA6C" w14:textId="77777777" w:rsidR="00043761" w:rsidRDefault="00000000">
            <w:pPr>
              <w:pStyle w:val="TableParagraph"/>
              <w:spacing w:before="22"/>
              <w:ind w:left="116"/>
            </w:pPr>
            <w:r>
              <w:t>using</w:t>
            </w:r>
            <w:r>
              <w:rPr>
                <w:spacing w:val="-5"/>
              </w:rPr>
              <w:t xml:space="preserve"> </w:t>
            </w:r>
            <w:r>
              <w:t>text</w:t>
            </w:r>
            <w:r>
              <w:rPr>
                <w:spacing w:val="-4"/>
              </w:rPr>
              <w:t xml:space="preserve"> </w:t>
            </w:r>
            <w:r>
              <w:rPr>
                <w:spacing w:val="-2"/>
              </w:rPr>
              <w:t>types</w:t>
            </w:r>
          </w:p>
        </w:tc>
      </w:tr>
      <w:tr w:rsidR="00043761" w14:paraId="74AC28A9" w14:textId="77777777">
        <w:trPr>
          <w:trHeight w:val="311"/>
        </w:trPr>
        <w:tc>
          <w:tcPr>
            <w:tcW w:w="2222" w:type="dxa"/>
            <w:vMerge/>
            <w:tcBorders>
              <w:top w:val="nil"/>
              <w:bottom w:val="single" w:sz="4" w:space="0" w:color="000000"/>
            </w:tcBorders>
            <w:shd w:val="clear" w:color="auto" w:fill="2F75B5"/>
          </w:tcPr>
          <w:p w14:paraId="49A0B778"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35AB633E"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0B0B038A" w14:textId="77777777" w:rsidR="00043761" w:rsidRDefault="00000000">
            <w:pPr>
              <w:pStyle w:val="TableParagraph"/>
              <w:spacing w:before="27"/>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40937995" w14:textId="77777777" w:rsidR="00043761" w:rsidRDefault="00000000">
            <w:pPr>
              <w:pStyle w:val="TableParagraph"/>
              <w:spacing w:before="27"/>
              <w:ind w:left="116"/>
            </w:pPr>
            <w:r>
              <w:rPr>
                <w:spacing w:val="-2"/>
              </w:rPr>
              <w:t>narrative</w:t>
            </w:r>
          </w:p>
        </w:tc>
      </w:tr>
    </w:tbl>
    <w:p w14:paraId="0BA0CBF1" w14:textId="77777777" w:rsidR="00043761" w:rsidRDefault="00043761">
      <w:pPr>
        <w:pStyle w:val="TableParagraph"/>
        <w:sectPr w:rsidR="00043761">
          <w:pgSz w:w="16840" w:h="11910" w:orient="landscape"/>
          <w:pgMar w:top="960" w:right="708" w:bottom="780" w:left="708" w:header="727" w:footer="586" w:gutter="0"/>
          <w:cols w:space="720"/>
        </w:sectPr>
      </w:pPr>
    </w:p>
    <w:p w14:paraId="32BC896F" w14:textId="77777777" w:rsidR="00043761" w:rsidRDefault="00043761">
      <w:pPr>
        <w:pStyle w:val="BodyText"/>
        <w:spacing w:before="232"/>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184D6FB9" w14:textId="77777777">
        <w:trPr>
          <w:trHeight w:val="296"/>
        </w:trPr>
        <w:tc>
          <w:tcPr>
            <w:tcW w:w="2222" w:type="dxa"/>
            <w:vMerge w:val="restart"/>
            <w:shd w:val="clear" w:color="auto" w:fill="2F75B5"/>
          </w:tcPr>
          <w:p w14:paraId="05F13999" w14:textId="77777777" w:rsidR="00043761" w:rsidRDefault="00043761">
            <w:pPr>
              <w:pStyle w:val="TableParagraph"/>
              <w:rPr>
                <w:rFonts w:ascii="Times New Roman"/>
              </w:rPr>
            </w:pPr>
          </w:p>
        </w:tc>
        <w:tc>
          <w:tcPr>
            <w:tcW w:w="489" w:type="dxa"/>
            <w:tcBorders>
              <w:top w:val="single" w:sz="4" w:space="0" w:color="000000"/>
              <w:bottom w:val="nil"/>
              <w:right w:val="single" w:sz="4" w:space="0" w:color="000000"/>
            </w:tcBorders>
            <w:shd w:val="clear" w:color="auto" w:fill="DDEBF7"/>
          </w:tcPr>
          <w:p w14:paraId="123B66FF" w14:textId="77777777" w:rsidR="00043761" w:rsidRDefault="00043761">
            <w:pPr>
              <w:pStyle w:val="TableParagraph"/>
              <w:rPr>
                <w:rFonts w:ascii="Times New Roman"/>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0BEAF1E6" w14:textId="77777777" w:rsidR="00043761" w:rsidRDefault="00000000">
            <w:pPr>
              <w:pStyle w:val="TableParagraph"/>
              <w:spacing w:before="17"/>
              <w:ind w:left="30"/>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4F4EACF1" w14:textId="77777777" w:rsidR="00043761" w:rsidRDefault="00000000">
            <w:pPr>
              <w:pStyle w:val="TableParagraph"/>
              <w:spacing w:before="17"/>
              <w:ind w:left="116"/>
            </w:pPr>
            <w:r>
              <w:rPr>
                <w:spacing w:val="-2"/>
              </w:rPr>
              <w:t>explanation</w:t>
            </w:r>
          </w:p>
        </w:tc>
      </w:tr>
      <w:tr w:rsidR="00043761" w14:paraId="34326A51" w14:textId="77777777">
        <w:trPr>
          <w:trHeight w:val="296"/>
        </w:trPr>
        <w:tc>
          <w:tcPr>
            <w:tcW w:w="2222" w:type="dxa"/>
            <w:vMerge/>
            <w:tcBorders>
              <w:top w:val="nil"/>
            </w:tcBorders>
            <w:shd w:val="clear" w:color="auto" w:fill="2F75B5"/>
          </w:tcPr>
          <w:p w14:paraId="6DC3BB56" w14:textId="77777777" w:rsidR="00043761" w:rsidRDefault="00043761">
            <w:pPr>
              <w:rPr>
                <w:sz w:val="2"/>
                <w:szCs w:val="2"/>
              </w:rPr>
            </w:pPr>
          </w:p>
        </w:tc>
        <w:tc>
          <w:tcPr>
            <w:tcW w:w="489" w:type="dxa"/>
            <w:tcBorders>
              <w:top w:val="nil"/>
              <w:bottom w:val="single" w:sz="4" w:space="0" w:color="000000"/>
              <w:right w:val="single" w:sz="4" w:space="0" w:color="000000"/>
            </w:tcBorders>
            <w:shd w:val="clear" w:color="auto" w:fill="DDEBF7"/>
          </w:tcPr>
          <w:p w14:paraId="08F6B5C0" w14:textId="77777777" w:rsidR="00043761" w:rsidRDefault="00043761">
            <w:pPr>
              <w:pStyle w:val="TableParagraph"/>
              <w:rPr>
                <w:rFonts w:ascii="Times New Roman"/>
              </w:rPr>
            </w:pPr>
          </w:p>
        </w:tc>
        <w:tc>
          <w:tcPr>
            <w:tcW w:w="355" w:type="dxa"/>
            <w:tcBorders>
              <w:top w:val="single" w:sz="4" w:space="0" w:color="000000"/>
              <w:left w:val="single" w:sz="4" w:space="0" w:color="000000"/>
              <w:bottom w:val="single" w:sz="4" w:space="0" w:color="000000"/>
              <w:right w:val="single" w:sz="4" w:space="0" w:color="000000"/>
            </w:tcBorders>
          </w:tcPr>
          <w:p w14:paraId="7BA7429D" w14:textId="77777777" w:rsidR="00043761" w:rsidRDefault="00000000">
            <w:pPr>
              <w:pStyle w:val="TableParagraph"/>
              <w:spacing w:before="22" w:line="254" w:lineRule="exact"/>
              <w:ind w:left="30"/>
              <w:jc w:val="center"/>
            </w:pPr>
            <w:r>
              <w:rPr>
                <w:spacing w:val="-10"/>
              </w:rPr>
              <w:t>c</w:t>
            </w:r>
          </w:p>
        </w:tc>
        <w:tc>
          <w:tcPr>
            <w:tcW w:w="10550" w:type="dxa"/>
            <w:tcBorders>
              <w:top w:val="single" w:sz="4" w:space="0" w:color="000000"/>
              <w:left w:val="single" w:sz="4" w:space="0" w:color="000000"/>
              <w:bottom w:val="single" w:sz="4" w:space="0" w:color="000000"/>
            </w:tcBorders>
          </w:tcPr>
          <w:p w14:paraId="5AB38642" w14:textId="77777777" w:rsidR="00043761" w:rsidRDefault="00000000">
            <w:pPr>
              <w:pStyle w:val="TableParagraph"/>
              <w:spacing w:before="22" w:line="254" w:lineRule="exact"/>
              <w:ind w:left="116"/>
            </w:pPr>
            <w:r>
              <w:t>news</w:t>
            </w:r>
            <w:r>
              <w:rPr>
                <w:spacing w:val="-4"/>
              </w:rPr>
              <w:t xml:space="preserve"> </w:t>
            </w:r>
            <w:r>
              <w:rPr>
                <w:spacing w:val="-2"/>
              </w:rPr>
              <w:t>report</w:t>
            </w:r>
          </w:p>
        </w:tc>
      </w:tr>
      <w:tr w:rsidR="00043761" w14:paraId="7CEE97F2" w14:textId="77777777">
        <w:trPr>
          <w:trHeight w:val="301"/>
        </w:trPr>
        <w:tc>
          <w:tcPr>
            <w:tcW w:w="2222" w:type="dxa"/>
            <w:vMerge/>
            <w:tcBorders>
              <w:top w:val="nil"/>
            </w:tcBorders>
            <w:shd w:val="clear" w:color="auto" w:fill="2F75B5"/>
          </w:tcPr>
          <w:p w14:paraId="0D258530"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3733B28" w14:textId="77777777" w:rsidR="00043761" w:rsidRDefault="00000000">
            <w:pPr>
              <w:pStyle w:val="TableParagraph"/>
              <w:spacing w:before="27" w:line="254" w:lineRule="exact"/>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shd w:val="clear" w:color="auto" w:fill="DDEBF7"/>
          </w:tcPr>
          <w:p w14:paraId="26B15AA1" w14:textId="77777777" w:rsidR="00043761" w:rsidRDefault="00000000">
            <w:pPr>
              <w:pStyle w:val="TableParagraph"/>
              <w:spacing w:before="27" w:line="254" w:lineRule="exact"/>
              <w:ind w:left="116"/>
            </w:pPr>
            <w:r>
              <w:t>using</w:t>
            </w:r>
            <w:r>
              <w:rPr>
                <w:spacing w:val="-8"/>
              </w:rPr>
              <w:t xml:space="preserve"> </w:t>
            </w:r>
            <w:r>
              <w:t>friendly</w:t>
            </w:r>
            <w:r>
              <w:rPr>
                <w:spacing w:val="-8"/>
              </w:rPr>
              <w:t xml:space="preserve"> </w:t>
            </w:r>
            <w:r>
              <w:t>letters</w:t>
            </w:r>
            <w:r>
              <w:rPr>
                <w:spacing w:val="-8"/>
              </w:rPr>
              <w:t xml:space="preserve"> </w:t>
            </w:r>
            <w:r>
              <w:t>(e.g.,</w:t>
            </w:r>
            <w:r>
              <w:rPr>
                <w:spacing w:val="-7"/>
              </w:rPr>
              <w:t xml:space="preserve"> </w:t>
            </w:r>
            <w:r>
              <w:t>excuse,</w:t>
            </w:r>
            <w:r>
              <w:rPr>
                <w:spacing w:val="-8"/>
              </w:rPr>
              <w:t xml:space="preserve"> </w:t>
            </w:r>
            <w:r>
              <w:t>invitation,</w:t>
            </w:r>
            <w:r>
              <w:rPr>
                <w:spacing w:val="-8"/>
              </w:rPr>
              <w:t xml:space="preserve"> </w:t>
            </w:r>
            <w:r>
              <w:t>gratitude,</w:t>
            </w:r>
            <w:r>
              <w:rPr>
                <w:spacing w:val="-7"/>
              </w:rPr>
              <w:t xml:space="preserve"> </w:t>
            </w:r>
            <w:r>
              <w:rPr>
                <w:spacing w:val="-2"/>
              </w:rPr>
              <w:t>etc.)</w:t>
            </w:r>
          </w:p>
        </w:tc>
      </w:tr>
      <w:tr w:rsidR="00043761" w14:paraId="35A4C1D5" w14:textId="77777777">
        <w:trPr>
          <w:trHeight w:val="301"/>
        </w:trPr>
        <w:tc>
          <w:tcPr>
            <w:tcW w:w="2222" w:type="dxa"/>
            <w:vMerge/>
            <w:tcBorders>
              <w:top w:val="nil"/>
            </w:tcBorders>
            <w:shd w:val="clear" w:color="auto" w:fill="2F75B5"/>
          </w:tcPr>
          <w:p w14:paraId="6848075D"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2E4F5CB8" w14:textId="77777777" w:rsidR="00043761" w:rsidRDefault="00000000">
            <w:pPr>
              <w:pStyle w:val="TableParagraph"/>
              <w:spacing w:before="22"/>
              <w:ind w:left="110"/>
              <w:rPr>
                <w:b/>
              </w:rPr>
            </w:pPr>
            <w:r>
              <w:rPr>
                <w:b/>
              </w:rPr>
              <w:t>EN5SW-I-6</w:t>
            </w:r>
            <w:r>
              <w:rPr>
                <w:b/>
                <w:spacing w:val="-7"/>
              </w:rPr>
              <w:t xml:space="preserve"> </w:t>
            </w:r>
            <w:r>
              <w:rPr>
                <w:b/>
              </w:rPr>
              <w:t>Use</w:t>
            </w:r>
            <w:r>
              <w:rPr>
                <w:b/>
                <w:spacing w:val="-6"/>
              </w:rPr>
              <w:t xml:space="preserve"> </w:t>
            </w:r>
            <w:r>
              <w:rPr>
                <w:b/>
              </w:rPr>
              <w:t>appropriate</w:t>
            </w:r>
            <w:r>
              <w:rPr>
                <w:b/>
                <w:spacing w:val="-6"/>
              </w:rPr>
              <w:t xml:space="preserve"> </w:t>
            </w:r>
            <w:r>
              <w:rPr>
                <w:b/>
              </w:rPr>
              <w:t>non-verbal</w:t>
            </w:r>
            <w:r>
              <w:rPr>
                <w:b/>
                <w:spacing w:val="-6"/>
              </w:rPr>
              <w:t xml:space="preserve"> </w:t>
            </w:r>
            <w:r>
              <w:rPr>
                <w:b/>
              </w:rPr>
              <w:t>cues</w:t>
            </w:r>
            <w:r>
              <w:rPr>
                <w:b/>
                <w:spacing w:val="-6"/>
              </w:rPr>
              <w:t xml:space="preserve"> </w:t>
            </w:r>
            <w:r>
              <w:rPr>
                <w:b/>
              </w:rPr>
              <w:t>for</w:t>
            </w:r>
            <w:r>
              <w:rPr>
                <w:b/>
                <w:spacing w:val="-7"/>
              </w:rPr>
              <w:t xml:space="preserve"> </w:t>
            </w:r>
            <w:r>
              <w:rPr>
                <w:b/>
              </w:rPr>
              <w:t>clarity</w:t>
            </w:r>
            <w:r>
              <w:rPr>
                <w:b/>
                <w:spacing w:val="-6"/>
              </w:rPr>
              <w:t xml:space="preserve"> </w:t>
            </w:r>
            <w:r>
              <w:rPr>
                <w:b/>
              </w:rPr>
              <w:t>of</w:t>
            </w:r>
            <w:r>
              <w:rPr>
                <w:b/>
                <w:spacing w:val="-6"/>
              </w:rPr>
              <w:t xml:space="preserve"> </w:t>
            </w:r>
            <w:r>
              <w:rPr>
                <w:b/>
              </w:rPr>
              <w:t>context,</w:t>
            </w:r>
            <w:r>
              <w:rPr>
                <w:b/>
                <w:spacing w:val="-6"/>
              </w:rPr>
              <w:t xml:space="preserve"> </w:t>
            </w:r>
            <w:r>
              <w:rPr>
                <w:b/>
              </w:rPr>
              <w:t>purpose,</w:t>
            </w:r>
            <w:r>
              <w:rPr>
                <w:b/>
                <w:spacing w:val="-6"/>
              </w:rPr>
              <w:t xml:space="preserve"> </w:t>
            </w:r>
            <w:r>
              <w:rPr>
                <w:b/>
              </w:rPr>
              <w:t>and</w:t>
            </w:r>
            <w:r>
              <w:rPr>
                <w:b/>
                <w:spacing w:val="-6"/>
              </w:rPr>
              <w:t xml:space="preserve"> </w:t>
            </w:r>
            <w:r>
              <w:rPr>
                <w:b/>
                <w:spacing w:val="-2"/>
              </w:rPr>
              <w:t>meaning.</w:t>
            </w:r>
          </w:p>
        </w:tc>
      </w:tr>
      <w:tr w:rsidR="00043761" w14:paraId="2ED70707" w14:textId="77777777">
        <w:trPr>
          <w:trHeight w:val="296"/>
        </w:trPr>
        <w:tc>
          <w:tcPr>
            <w:tcW w:w="2222" w:type="dxa"/>
            <w:vMerge/>
            <w:tcBorders>
              <w:top w:val="nil"/>
            </w:tcBorders>
            <w:shd w:val="clear" w:color="auto" w:fill="2F75B5"/>
          </w:tcPr>
          <w:p w14:paraId="0CACCAB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BE8B89F" w14:textId="77777777" w:rsidR="00043761" w:rsidRDefault="00000000">
            <w:pPr>
              <w:pStyle w:val="TableParagraph"/>
              <w:spacing w:before="22" w:line="254" w:lineRule="exact"/>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09FFA12E" w14:textId="77777777" w:rsidR="00043761" w:rsidRDefault="00000000">
            <w:pPr>
              <w:pStyle w:val="TableParagraph"/>
              <w:spacing w:before="22" w:line="254" w:lineRule="exact"/>
              <w:ind w:left="116"/>
            </w:pPr>
            <w:r>
              <w:t>using</w:t>
            </w:r>
            <w:r>
              <w:rPr>
                <w:spacing w:val="-6"/>
              </w:rPr>
              <w:t xml:space="preserve"> </w:t>
            </w:r>
            <w:r>
              <w:t>facial</w:t>
            </w:r>
            <w:r>
              <w:rPr>
                <w:spacing w:val="-5"/>
              </w:rPr>
              <w:t xml:space="preserve"> </w:t>
            </w:r>
            <w:r>
              <w:rPr>
                <w:spacing w:val="-2"/>
              </w:rPr>
              <w:t>expressions</w:t>
            </w:r>
          </w:p>
        </w:tc>
      </w:tr>
      <w:tr w:rsidR="00043761" w14:paraId="40B3EA25" w14:textId="77777777">
        <w:trPr>
          <w:trHeight w:val="301"/>
        </w:trPr>
        <w:tc>
          <w:tcPr>
            <w:tcW w:w="2222" w:type="dxa"/>
            <w:vMerge/>
            <w:tcBorders>
              <w:top w:val="nil"/>
            </w:tcBorders>
            <w:shd w:val="clear" w:color="auto" w:fill="2F75B5"/>
          </w:tcPr>
          <w:p w14:paraId="0A355C8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C2C723A" w14:textId="77777777" w:rsidR="00043761" w:rsidRDefault="00000000">
            <w:pPr>
              <w:pStyle w:val="TableParagraph"/>
              <w:spacing w:before="27" w:line="254" w:lineRule="exact"/>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tcPr>
          <w:p w14:paraId="1026EF38" w14:textId="77777777" w:rsidR="00043761" w:rsidRDefault="00000000">
            <w:pPr>
              <w:pStyle w:val="TableParagraph"/>
              <w:spacing w:before="27" w:line="254" w:lineRule="exact"/>
              <w:ind w:left="116"/>
            </w:pPr>
            <w:r>
              <w:t>using</w:t>
            </w:r>
            <w:r>
              <w:rPr>
                <w:spacing w:val="-5"/>
              </w:rPr>
              <w:t xml:space="preserve"> </w:t>
            </w:r>
            <w:r>
              <w:rPr>
                <w:spacing w:val="-2"/>
              </w:rPr>
              <w:t>gestures</w:t>
            </w:r>
          </w:p>
        </w:tc>
      </w:tr>
      <w:tr w:rsidR="00043761" w14:paraId="0E49EFD3" w14:textId="77777777">
        <w:trPr>
          <w:trHeight w:val="301"/>
        </w:trPr>
        <w:tc>
          <w:tcPr>
            <w:tcW w:w="2222" w:type="dxa"/>
            <w:vMerge/>
            <w:tcBorders>
              <w:top w:val="nil"/>
            </w:tcBorders>
            <w:shd w:val="clear" w:color="auto" w:fill="2F75B5"/>
          </w:tcPr>
          <w:p w14:paraId="512A6D20"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63A93CBD" w14:textId="77777777" w:rsidR="00043761" w:rsidRDefault="00000000">
            <w:pPr>
              <w:pStyle w:val="TableParagraph"/>
              <w:spacing w:before="22"/>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shd w:val="clear" w:color="auto" w:fill="DDEBF7"/>
          </w:tcPr>
          <w:p w14:paraId="6E8C0FE0" w14:textId="77777777" w:rsidR="00043761" w:rsidRDefault="00000000">
            <w:pPr>
              <w:pStyle w:val="TableParagraph"/>
              <w:spacing w:before="22"/>
              <w:ind w:left="116"/>
            </w:pPr>
            <w:r>
              <w:t>using</w:t>
            </w:r>
            <w:r>
              <w:rPr>
                <w:spacing w:val="-4"/>
              </w:rPr>
              <w:t xml:space="preserve"> </w:t>
            </w:r>
            <w:r>
              <w:t>eye</w:t>
            </w:r>
            <w:r>
              <w:rPr>
                <w:spacing w:val="-4"/>
              </w:rPr>
              <w:t xml:space="preserve"> </w:t>
            </w:r>
            <w:r>
              <w:rPr>
                <w:spacing w:val="-2"/>
              </w:rPr>
              <w:t>contact</w:t>
            </w:r>
          </w:p>
        </w:tc>
      </w:tr>
      <w:tr w:rsidR="00043761" w14:paraId="29A92EB9" w14:textId="77777777">
        <w:trPr>
          <w:trHeight w:val="296"/>
        </w:trPr>
        <w:tc>
          <w:tcPr>
            <w:tcW w:w="2222" w:type="dxa"/>
            <w:vMerge/>
            <w:tcBorders>
              <w:top w:val="nil"/>
            </w:tcBorders>
            <w:shd w:val="clear" w:color="auto" w:fill="2F75B5"/>
          </w:tcPr>
          <w:p w14:paraId="4582376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2F94951B" w14:textId="77777777" w:rsidR="00043761" w:rsidRDefault="00000000">
            <w:pPr>
              <w:pStyle w:val="TableParagraph"/>
              <w:spacing w:before="22" w:line="254" w:lineRule="exact"/>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tcPr>
          <w:p w14:paraId="7228FE1A" w14:textId="77777777" w:rsidR="00043761" w:rsidRDefault="00000000">
            <w:pPr>
              <w:pStyle w:val="TableParagraph"/>
              <w:spacing w:before="22" w:line="254" w:lineRule="exact"/>
              <w:ind w:left="116"/>
            </w:pPr>
            <w:r>
              <w:t>using</w:t>
            </w:r>
            <w:r>
              <w:rPr>
                <w:spacing w:val="-5"/>
              </w:rPr>
              <w:t xml:space="preserve"> </w:t>
            </w:r>
            <w:r>
              <w:rPr>
                <w:spacing w:val="-2"/>
              </w:rPr>
              <w:t>haptics</w:t>
            </w:r>
          </w:p>
        </w:tc>
      </w:tr>
      <w:tr w:rsidR="00043761" w14:paraId="1B83395A" w14:textId="77777777">
        <w:trPr>
          <w:trHeight w:val="301"/>
        </w:trPr>
        <w:tc>
          <w:tcPr>
            <w:tcW w:w="2222" w:type="dxa"/>
            <w:vMerge/>
            <w:tcBorders>
              <w:top w:val="nil"/>
            </w:tcBorders>
            <w:shd w:val="clear" w:color="auto" w:fill="2F75B5"/>
          </w:tcPr>
          <w:p w14:paraId="5A722BAC"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690255BA" w14:textId="77777777" w:rsidR="00043761" w:rsidRDefault="00000000">
            <w:pPr>
              <w:pStyle w:val="TableParagraph"/>
              <w:spacing w:before="27" w:line="254" w:lineRule="exact"/>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shd w:val="clear" w:color="auto" w:fill="DDEBF7"/>
          </w:tcPr>
          <w:p w14:paraId="199F9E29" w14:textId="77777777" w:rsidR="00043761" w:rsidRDefault="00000000">
            <w:pPr>
              <w:pStyle w:val="TableParagraph"/>
              <w:spacing w:before="27" w:line="254" w:lineRule="exact"/>
              <w:ind w:left="116"/>
            </w:pPr>
            <w:r>
              <w:t>using</w:t>
            </w:r>
            <w:r>
              <w:rPr>
                <w:spacing w:val="-5"/>
              </w:rPr>
              <w:t xml:space="preserve"> </w:t>
            </w:r>
            <w:r>
              <w:rPr>
                <w:spacing w:val="-2"/>
              </w:rPr>
              <w:t>posture</w:t>
            </w:r>
          </w:p>
        </w:tc>
      </w:tr>
      <w:tr w:rsidR="00043761" w14:paraId="0BDA158A" w14:textId="77777777">
        <w:trPr>
          <w:trHeight w:val="301"/>
        </w:trPr>
        <w:tc>
          <w:tcPr>
            <w:tcW w:w="2222" w:type="dxa"/>
            <w:vMerge/>
            <w:tcBorders>
              <w:top w:val="nil"/>
            </w:tcBorders>
            <w:shd w:val="clear" w:color="auto" w:fill="2F75B5"/>
          </w:tcPr>
          <w:p w14:paraId="143BFCDA"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5C5FF1CA" w14:textId="77777777" w:rsidR="00043761" w:rsidRDefault="00000000">
            <w:pPr>
              <w:pStyle w:val="TableParagraph"/>
              <w:spacing w:before="22"/>
              <w:ind w:left="20"/>
              <w:jc w:val="center"/>
            </w:pPr>
            <w:r>
              <w:rPr>
                <w:spacing w:val="-10"/>
              </w:rPr>
              <w:t>6</w:t>
            </w:r>
          </w:p>
        </w:tc>
        <w:tc>
          <w:tcPr>
            <w:tcW w:w="10905" w:type="dxa"/>
            <w:gridSpan w:val="2"/>
            <w:tcBorders>
              <w:top w:val="single" w:sz="4" w:space="0" w:color="000000"/>
              <w:left w:val="single" w:sz="4" w:space="0" w:color="000000"/>
              <w:bottom w:val="single" w:sz="4" w:space="0" w:color="000000"/>
            </w:tcBorders>
          </w:tcPr>
          <w:p w14:paraId="67CBADDE" w14:textId="77777777" w:rsidR="00043761" w:rsidRDefault="00000000">
            <w:pPr>
              <w:pStyle w:val="TableParagraph"/>
              <w:spacing w:before="22"/>
              <w:ind w:left="116"/>
            </w:pPr>
            <w:r>
              <w:t>using</w:t>
            </w:r>
            <w:r>
              <w:rPr>
                <w:spacing w:val="-6"/>
              </w:rPr>
              <w:t xml:space="preserve"> </w:t>
            </w:r>
            <w:r>
              <w:t>proxemics</w:t>
            </w:r>
            <w:r>
              <w:rPr>
                <w:spacing w:val="-6"/>
              </w:rPr>
              <w:t xml:space="preserve"> </w:t>
            </w:r>
            <w:r>
              <w:t>and</w:t>
            </w:r>
            <w:r>
              <w:rPr>
                <w:spacing w:val="-5"/>
              </w:rPr>
              <w:t xml:space="preserve"> </w:t>
            </w:r>
            <w:r>
              <w:rPr>
                <w:spacing w:val="-2"/>
              </w:rPr>
              <w:t>blocking</w:t>
            </w:r>
          </w:p>
        </w:tc>
      </w:tr>
      <w:tr w:rsidR="00043761" w14:paraId="5D595A59" w14:textId="77777777">
        <w:trPr>
          <w:trHeight w:val="296"/>
        </w:trPr>
        <w:tc>
          <w:tcPr>
            <w:tcW w:w="2222" w:type="dxa"/>
            <w:vMerge/>
            <w:tcBorders>
              <w:top w:val="nil"/>
            </w:tcBorders>
            <w:shd w:val="clear" w:color="auto" w:fill="2F75B5"/>
          </w:tcPr>
          <w:p w14:paraId="4878F439"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633E052C" w14:textId="77777777" w:rsidR="00043761" w:rsidRDefault="00000000">
            <w:pPr>
              <w:pStyle w:val="TableParagraph"/>
              <w:spacing w:before="22" w:line="254" w:lineRule="exact"/>
              <w:ind w:left="110"/>
              <w:rPr>
                <w:b/>
              </w:rPr>
            </w:pPr>
            <w:r>
              <w:rPr>
                <w:b/>
              </w:rPr>
              <w:t>EN5SW-I-7</w:t>
            </w:r>
            <w:r>
              <w:rPr>
                <w:b/>
                <w:spacing w:val="-6"/>
              </w:rPr>
              <w:t xml:space="preserve"> </w:t>
            </w:r>
            <w:r>
              <w:rPr>
                <w:b/>
              </w:rPr>
              <w:t>Fill</w:t>
            </w:r>
            <w:r>
              <w:rPr>
                <w:b/>
                <w:spacing w:val="-5"/>
              </w:rPr>
              <w:t xml:space="preserve"> </w:t>
            </w:r>
            <w:r>
              <w:rPr>
                <w:b/>
              </w:rPr>
              <w:t>out</w:t>
            </w:r>
            <w:r>
              <w:rPr>
                <w:b/>
                <w:spacing w:val="-5"/>
              </w:rPr>
              <w:t xml:space="preserve"> </w:t>
            </w:r>
            <w:r>
              <w:rPr>
                <w:b/>
              </w:rPr>
              <w:t>forms</w:t>
            </w:r>
            <w:r>
              <w:rPr>
                <w:b/>
                <w:spacing w:val="-5"/>
              </w:rPr>
              <w:t xml:space="preserve"> </w:t>
            </w:r>
            <w:r>
              <w:rPr>
                <w:b/>
                <w:spacing w:val="-2"/>
              </w:rPr>
              <w:t>accurately.</w:t>
            </w:r>
          </w:p>
        </w:tc>
      </w:tr>
      <w:tr w:rsidR="00043761" w14:paraId="6D3EEBD2" w14:textId="77777777">
        <w:trPr>
          <w:trHeight w:val="301"/>
        </w:trPr>
        <w:tc>
          <w:tcPr>
            <w:tcW w:w="2222" w:type="dxa"/>
            <w:vMerge/>
            <w:tcBorders>
              <w:top w:val="nil"/>
            </w:tcBorders>
            <w:shd w:val="clear" w:color="auto" w:fill="2F75B5"/>
          </w:tcPr>
          <w:p w14:paraId="47EC01B7"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440AAD36" w14:textId="77777777" w:rsidR="00043761" w:rsidRDefault="00000000">
            <w:pPr>
              <w:pStyle w:val="TableParagraph"/>
              <w:spacing w:before="27" w:line="254" w:lineRule="exact"/>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68A3C163" w14:textId="77777777" w:rsidR="00043761" w:rsidRDefault="00000000">
            <w:pPr>
              <w:pStyle w:val="TableParagraph"/>
              <w:spacing w:before="27" w:line="254" w:lineRule="exact"/>
              <w:ind w:left="116"/>
            </w:pPr>
            <w:r>
              <w:t>personal</w:t>
            </w:r>
            <w:r>
              <w:rPr>
                <w:spacing w:val="-6"/>
              </w:rPr>
              <w:t xml:space="preserve"> </w:t>
            </w:r>
            <w:r>
              <w:t>data</w:t>
            </w:r>
            <w:r>
              <w:rPr>
                <w:spacing w:val="-6"/>
              </w:rPr>
              <w:t xml:space="preserve"> </w:t>
            </w:r>
            <w:r>
              <w:rPr>
                <w:spacing w:val="-2"/>
              </w:rPr>
              <w:t>forms</w:t>
            </w:r>
          </w:p>
        </w:tc>
      </w:tr>
      <w:tr w:rsidR="00043761" w14:paraId="1DDCAFA5" w14:textId="77777777">
        <w:trPr>
          <w:trHeight w:val="306"/>
        </w:trPr>
        <w:tc>
          <w:tcPr>
            <w:tcW w:w="2222" w:type="dxa"/>
            <w:vMerge/>
            <w:tcBorders>
              <w:top w:val="nil"/>
            </w:tcBorders>
            <w:shd w:val="clear" w:color="auto" w:fill="2F75B5"/>
          </w:tcPr>
          <w:p w14:paraId="21E9D6F8" w14:textId="77777777" w:rsidR="00043761" w:rsidRDefault="00043761">
            <w:pPr>
              <w:rPr>
                <w:sz w:val="2"/>
                <w:szCs w:val="2"/>
              </w:rPr>
            </w:pPr>
          </w:p>
        </w:tc>
        <w:tc>
          <w:tcPr>
            <w:tcW w:w="489" w:type="dxa"/>
            <w:tcBorders>
              <w:top w:val="single" w:sz="4" w:space="0" w:color="000000"/>
              <w:right w:val="single" w:sz="4" w:space="0" w:color="000000"/>
            </w:tcBorders>
            <w:shd w:val="clear" w:color="auto" w:fill="DDEBF7"/>
          </w:tcPr>
          <w:p w14:paraId="22E8AF5A" w14:textId="77777777" w:rsidR="00043761" w:rsidRDefault="00000000">
            <w:pPr>
              <w:pStyle w:val="TableParagraph"/>
              <w:spacing w:before="22"/>
              <w:ind w:left="20"/>
              <w:jc w:val="center"/>
            </w:pPr>
            <w:r>
              <w:rPr>
                <w:spacing w:val="-10"/>
              </w:rPr>
              <w:t>2</w:t>
            </w:r>
          </w:p>
        </w:tc>
        <w:tc>
          <w:tcPr>
            <w:tcW w:w="10905" w:type="dxa"/>
            <w:gridSpan w:val="2"/>
            <w:tcBorders>
              <w:top w:val="single" w:sz="4" w:space="0" w:color="000000"/>
              <w:left w:val="single" w:sz="4" w:space="0" w:color="000000"/>
            </w:tcBorders>
            <w:shd w:val="clear" w:color="auto" w:fill="DDEBF7"/>
          </w:tcPr>
          <w:p w14:paraId="539BDF91" w14:textId="77777777" w:rsidR="00043761" w:rsidRDefault="00000000">
            <w:pPr>
              <w:pStyle w:val="TableParagraph"/>
              <w:spacing w:before="22"/>
              <w:ind w:left="116"/>
            </w:pPr>
            <w:r>
              <w:t>school</w:t>
            </w:r>
            <w:r>
              <w:rPr>
                <w:spacing w:val="-6"/>
              </w:rPr>
              <w:t xml:space="preserve"> </w:t>
            </w:r>
            <w:r>
              <w:rPr>
                <w:spacing w:val="-2"/>
              </w:rPr>
              <w:t>forms</w:t>
            </w:r>
          </w:p>
        </w:tc>
      </w:tr>
      <w:tr w:rsidR="00043761" w14:paraId="785B3E64" w14:textId="77777777">
        <w:trPr>
          <w:trHeight w:val="292"/>
        </w:trPr>
        <w:tc>
          <w:tcPr>
            <w:tcW w:w="2222" w:type="dxa"/>
            <w:vMerge w:val="restart"/>
            <w:shd w:val="clear" w:color="auto" w:fill="2F75B5"/>
          </w:tcPr>
          <w:p w14:paraId="364B0AFC" w14:textId="77777777" w:rsidR="00043761" w:rsidRDefault="00043761">
            <w:pPr>
              <w:pStyle w:val="TableParagraph"/>
              <w:rPr>
                <w:b/>
              </w:rPr>
            </w:pPr>
          </w:p>
          <w:p w14:paraId="77F1284E" w14:textId="77777777" w:rsidR="00043761" w:rsidRDefault="00043761">
            <w:pPr>
              <w:pStyle w:val="TableParagraph"/>
              <w:rPr>
                <w:b/>
              </w:rPr>
            </w:pPr>
          </w:p>
          <w:p w14:paraId="79A43277" w14:textId="77777777" w:rsidR="00043761" w:rsidRDefault="00043761">
            <w:pPr>
              <w:pStyle w:val="TableParagraph"/>
              <w:rPr>
                <w:b/>
              </w:rPr>
            </w:pPr>
          </w:p>
          <w:p w14:paraId="2B31026E" w14:textId="77777777" w:rsidR="00043761" w:rsidRDefault="00043761">
            <w:pPr>
              <w:pStyle w:val="TableParagraph"/>
              <w:rPr>
                <w:b/>
              </w:rPr>
            </w:pPr>
          </w:p>
          <w:p w14:paraId="123711E7" w14:textId="77777777" w:rsidR="00043761" w:rsidRDefault="00043761">
            <w:pPr>
              <w:pStyle w:val="TableParagraph"/>
              <w:rPr>
                <w:b/>
              </w:rPr>
            </w:pPr>
          </w:p>
          <w:p w14:paraId="65B67985" w14:textId="77777777" w:rsidR="00043761" w:rsidRDefault="00043761">
            <w:pPr>
              <w:pStyle w:val="TableParagraph"/>
              <w:spacing w:before="205"/>
              <w:rPr>
                <w:b/>
              </w:rPr>
            </w:pPr>
          </w:p>
          <w:p w14:paraId="2460E2C5" w14:textId="77777777" w:rsidR="00043761" w:rsidRDefault="00000000">
            <w:pPr>
              <w:pStyle w:val="TableParagraph"/>
              <w:spacing w:before="1"/>
              <w:ind w:left="353" w:firstLine="63"/>
              <w:rPr>
                <w:b/>
              </w:rPr>
            </w:pPr>
            <w:r>
              <w:rPr>
                <w:b/>
                <w:color w:val="FFFFFF"/>
              </w:rPr>
              <w:t xml:space="preserve">Viewing and </w:t>
            </w:r>
            <w:r>
              <w:rPr>
                <w:b/>
                <w:color w:val="FFFFFF"/>
                <w:spacing w:val="-2"/>
              </w:rPr>
              <w:t>Representing</w:t>
            </w:r>
          </w:p>
        </w:tc>
        <w:tc>
          <w:tcPr>
            <w:tcW w:w="11394" w:type="dxa"/>
            <w:gridSpan w:val="3"/>
            <w:tcBorders>
              <w:bottom w:val="single" w:sz="4" w:space="0" w:color="000000"/>
            </w:tcBorders>
          </w:tcPr>
          <w:p w14:paraId="33E87848" w14:textId="77777777" w:rsidR="00043761" w:rsidRDefault="00000000">
            <w:pPr>
              <w:pStyle w:val="TableParagraph"/>
              <w:spacing w:before="17" w:line="254" w:lineRule="exact"/>
              <w:ind w:left="110"/>
              <w:rPr>
                <w:b/>
              </w:rPr>
            </w:pPr>
            <w:r>
              <w:rPr>
                <w:b/>
              </w:rPr>
              <w:t>EN5VR-I-1</w:t>
            </w:r>
            <w:r>
              <w:rPr>
                <w:b/>
                <w:spacing w:val="-7"/>
              </w:rPr>
              <w:t xml:space="preserve"> </w:t>
            </w:r>
            <w:r>
              <w:rPr>
                <w:b/>
              </w:rPr>
              <w:t>Identify</w:t>
            </w:r>
            <w:r>
              <w:rPr>
                <w:b/>
                <w:spacing w:val="-7"/>
              </w:rPr>
              <w:t xml:space="preserve"> </w:t>
            </w:r>
            <w:r>
              <w:rPr>
                <w:b/>
              </w:rPr>
              <w:t>visual</w:t>
            </w:r>
            <w:r>
              <w:rPr>
                <w:b/>
                <w:spacing w:val="-7"/>
              </w:rPr>
              <w:t xml:space="preserve"> </w:t>
            </w:r>
            <w:r>
              <w:rPr>
                <w:b/>
              </w:rPr>
              <w:t>elements:</w:t>
            </w:r>
            <w:r>
              <w:rPr>
                <w:b/>
                <w:spacing w:val="-7"/>
              </w:rPr>
              <w:t xml:space="preserve"> </w:t>
            </w:r>
            <w:r>
              <w:rPr>
                <w:b/>
              </w:rPr>
              <w:t>using</w:t>
            </w:r>
            <w:r>
              <w:rPr>
                <w:b/>
                <w:spacing w:val="-6"/>
              </w:rPr>
              <w:t xml:space="preserve"> </w:t>
            </w:r>
            <w:r>
              <w:rPr>
                <w:b/>
              </w:rPr>
              <w:t>layout</w:t>
            </w:r>
            <w:r>
              <w:rPr>
                <w:b/>
                <w:spacing w:val="-7"/>
              </w:rPr>
              <w:t xml:space="preserve"> </w:t>
            </w:r>
            <w:r>
              <w:rPr>
                <w:b/>
              </w:rPr>
              <w:t>(margin,</w:t>
            </w:r>
            <w:r>
              <w:rPr>
                <w:b/>
                <w:spacing w:val="-7"/>
              </w:rPr>
              <w:t xml:space="preserve"> </w:t>
            </w:r>
            <w:r>
              <w:rPr>
                <w:b/>
              </w:rPr>
              <w:t>grid,</w:t>
            </w:r>
            <w:r>
              <w:rPr>
                <w:b/>
                <w:spacing w:val="-7"/>
              </w:rPr>
              <w:t xml:space="preserve"> </w:t>
            </w:r>
            <w:r>
              <w:rPr>
                <w:b/>
              </w:rPr>
              <w:t>header,</w:t>
            </w:r>
            <w:r>
              <w:rPr>
                <w:b/>
                <w:spacing w:val="-7"/>
              </w:rPr>
              <w:t xml:space="preserve"> </w:t>
            </w:r>
            <w:r>
              <w:rPr>
                <w:b/>
              </w:rPr>
              <w:t>slide</w:t>
            </w:r>
            <w:r>
              <w:rPr>
                <w:b/>
                <w:spacing w:val="-6"/>
              </w:rPr>
              <w:t xml:space="preserve"> </w:t>
            </w:r>
            <w:r>
              <w:rPr>
                <w:b/>
                <w:spacing w:val="-2"/>
              </w:rPr>
              <w:t>bar).</w:t>
            </w:r>
          </w:p>
        </w:tc>
      </w:tr>
      <w:tr w:rsidR="00043761" w14:paraId="479165CF" w14:textId="77777777">
        <w:trPr>
          <w:trHeight w:val="301"/>
        </w:trPr>
        <w:tc>
          <w:tcPr>
            <w:tcW w:w="2222" w:type="dxa"/>
            <w:vMerge/>
            <w:tcBorders>
              <w:top w:val="nil"/>
            </w:tcBorders>
            <w:shd w:val="clear" w:color="auto" w:fill="2F75B5"/>
          </w:tcPr>
          <w:p w14:paraId="5F75732B"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37D027BE" w14:textId="77777777" w:rsidR="00043761" w:rsidRDefault="00000000">
            <w:pPr>
              <w:pStyle w:val="TableParagraph"/>
              <w:spacing w:before="27" w:line="254" w:lineRule="exact"/>
              <w:ind w:left="110"/>
              <w:rPr>
                <w:b/>
              </w:rPr>
            </w:pPr>
            <w:r>
              <w:rPr>
                <w:b/>
              </w:rPr>
              <w:t>EN5VR-I-2</w:t>
            </w:r>
            <w:r>
              <w:rPr>
                <w:b/>
                <w:spacing w:val="-6"/>
              </w:rPr>
              <w:t xml:space="preserve"> </w:t>
            </w:r>
            <w:r>
              <w:rPr>
                <w:b/>
              </w:rPr>
              <w:t>Derive</w:t>
            </w:r>
            <w:r>
              <w:rPr>
                <w:b/>
                <w:spacing w:val="-5"/>
              </w:rPr>
              <w:t xml:space="preserve"> </w:t>
            </w:r>
            <w:r>
              <w:rPr>
                <w:b/>
              </w:rPr>
              <w:t>meaning</w:t>
            </w:r>
            <w:r>
              <w:rPr>
                <w:b/>
                <w:spacing w:val="-6"/>
              </w:rPr>
              <w:t xml:space="preserve"> </w:t>
            </w:r>
            <w:r>
              <w:rPr>
                <w:b/>
              </w:rPr>
              <w:t>based</w:t>
            </w:r>
            <w:r>
              <w:rPr>
                <w:b/>
                <w:spacing w:val="-5"/>
              </w:rPr>
              <w:t xml:space="preserve"> </w:t>
            </w:r>
            <w:r>
              <w:rPr>
                <w:b/>
              </w:rPr>
              <w:t>on</w:t>
            </w:r>
            <w:r>
              <w:rPr>
                <w:b/>
                <w:spacing w:val="-6"/>
              </w:rPr>
              <w:t xml:space="preserve"> </w:t>
            </w:r>
            <w:r>
              <w:rPr>
                <w:b/>
              </w:rPr>
              <w:t>the</w:t>
            </w:r>
            <w:r>
              <w:rPr>
                <w:b/>
                <w:spacing w:val="-5"/>
              </w:rPr>
              <w:t xml:space="preserve"> </w:t>
            </w:r>
            <w:r>
              <w:rPr>
                <w:b/>
              </w:rPr>
              <w:t>visual</w:t>
            </w:r>
            <w:r>
              <w:rPr>
                <w:b/>
                <w:spacing w:val="-5"/>
              </w:rPr>
              <w:t xml:space="preserve"> </w:t>
            </w:r>
            <w:r>
              <w:rPr>
                <w:b/>
                <w:spacing w:val="-2"/>
              </w:rPr>
              <w:t>elements.</w:t>
            </w:r>
          </w:p>
        </w:tc>
      </w:tr>
      <w:tr w:rsidR="00043761" w14:paraId="2A31EDAD" w14:textId="77777777">
        <w:trPr>
          <w:trHeight w:val="301"/>
        </w:trPr>
        <w:tc>
          <w:tcPr>
            <w:tcW w:w="2222" w:type="dxa"/>
            <w:vMerge/>
            <w:tcBorders>
              <w:top w:val="nil"/>
            </w:tcBorders>
            <w:shd w:val="clear" w:color="auto" w:fill="2F75B5"/>
          </w:tcPr>
          <w:p w14:paraId="2FFBA27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394C17D" w14:textId="77777777" w:rsidR="00043761" w:rsidRDefault="00000000">
            <w:pPr>
              <w:pStyle w:val="TableParagraph"/>
              <w:spacing w:before="22"/>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5CCFC7D4" w14:textId="77777777" w:rsidR="00043761" w:rsidRDefault="00000000">
            <w:pPr>
              <w:pStyle w:val="TableParagraph"/>
              <w:spacing w:before="22"/>
              <w:ind w:left="116"/>
            </w:pPr>
            <w:r>
              <w:t>interpreting</w:t>
            </w:r>
            <w:r>
              <w:rPr>
                <w:spacing w:val="-9"/>
              </w:rPr>
              <w:t xml:space="preserve"> </w:t>
            </w:r>
            <w:r>
              <w:t>tone</w:t>
            </w:r>
            <w:r>
              <w:rPr>
                <w:spacing w:val="-6"/>
              </w:rPr>
              <w:t xml:space="preserve"> </w:t>
            </w:r>
            <w:r>
              <w:t>and</w:t>
            </w:r>
            <w:r>
              <w:rPr>
                <w:spacing w:val="-6"/>
              </w:rPr>
              <w:t xml:space="preserve"> </w:t>
            </w:r>
            <w:r>
              <w:t>mood</w:t>
            </w:r>
            <w:r>
              <w:rPr>
                <w:spacing w:val="-7"/>
              </w:rPr>
              <w:t xml:space="preserve"> </w:t>
            </w:r>
            <w:r>
              <w:t>(colors,</w:t>
            </w:r>
            <w:r>
              <w:rPr>
                <w:spacing w:val="-6"/>
              </w:rPr>
              <w:t xml:space="preserve"> </w:t>
            </w:r>
            <w:r>
              <w:t>space,</w:t>
            </w:r>
            <w:r>
              <w:rPr>
                <w:spacing w:val="-6"/>
              </w:rPr>
              <w:t xml:space="preserve"> </w:t>
            </w:r>
            <w:r>
              <w:t>layout,</w:t>
            </w:r>
            <w:r>
              <w:rPr>
                <w:spacing w:val="-6"/>
              </w:rPr>
              <w:t xml:space="preserve"> </w:t>
            </w:r>
            <w:r>
              <w:rPr>
                <w:spacing w:val="-2"/>
              </w:rPr>
              <w:t>directionality)</w:t>
            </w:r>
          </w:p>
        </w:tc>
      </w:tr>
      <w:tr w:rsidR="00043761" w14:paraId="2B163F50" w14:textId="77777777">
        <w:trPr>
          <w:trHeight w:val="296"/>
        </w:trPr>
        <w:tc>
          <w:tcPr>
            <w:tcW w:w="2222" w:type="dxa"/>
            <w:vMerge/>
            <w:tcBorders>
              <w:top w:val="nil"/>
            </w:tcBorders>
            <w:shd w:val="clear" w:color="auto" w:fill="2F75B5"/>
          </w:tcPr>
          <w:p w14:paraId="5877E1A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A17F140" w14:textId="77777777" w:rsidR="00043761" w:rsidRDefault="00000000">
            <w:pPr>
              <w:pStyle w:val="TableParagraph"/>
              <w:spacing w:before="22" w:line="254" w:lineRule="exact"/>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shd w:val="clear" w:color="auto" w:fill="DDEBF7"/>
          </w:tcPr>
          <w:p w14:paraId="538EDF38" w14:textId="77777777" w:rsidR="00043761" w:rsidRDefault="00000000">
            <w:pPr>
              <w:pStyle w:val="TableParagraph"/>
              <w:spacing w:before="22" w:line="254" w:lineRule="exact"/>
              <w:ind w:left="116"/>
            </w:pPr>
            <w:r>
              <w:t>identifying</w:t>
            </w:r>
            <w:r>
              <w:rPr>
                <w:spacing w:val="-6"/>
              </w:rPr>
              <w:t xml:space="preserve"> </w:t>
            </w:r>
            <w:r>
              <w:t>the</w:t>
            </w:r>
            <w:r>
              <w:rPr>
                <w:spacing w:val="-5"/>
              </w:rPr>
              <w:t xml:space="preserve"> </w:t>
            </w:r>
            <w:r>
              <w:t>purpose</w:t>
            </w:r>
            <w:r>
              <w:rPr>
                <w:spacing w:val="-5"/>
              </w:rPr>
              <w:t xml:space="preserve"> </w:t>
            </w:r>
            <w:r>
              <w:t>of</w:t>
            </w:r>
            <w:r>
              <w:rPr>
                <w:spacing w:val="-6"/>
              </w:rPr>
              <w:t xml:space="preserve"> </w:t>
            </w:r>
            <w:r>
              <w:t>the</w:t>
            </w:r>
            <w:r>
              <w:rPr>
                <w:spacing w:val="-5"/>
              </w:rPr>
              <w:t xml:space="preserve"> </w:t>
            </w:r>
            <w:r>
              <w:t>visual</w:t>
            </w:r>
            <w:r>
              <w:rPr>
                <w:spacing w:val="-5"/>
              </w:rPr>
              <w:t xml:space="preserve"> </w:t>
            </w:r>
            <w:r>
              <w:rPr>
                <w:spacing w:val="-4"/>
              </w:rPr>
              <w:t>text</w:t>
            </w:r>
          </w:p>
        </w:tc>
      </w:tr>
      <w:tr w:rsidR="00043761" w14:paraId="416466D8" w14:textId="77777777">
        <w:trPr>
          <w:trHeight w:val="306"/>
        </w:trPr>
        <w:tc>
          <w:tcPr>
            <w:tcW w:w="2222" w:type="dxa"/>
            <w:vMerge/>
            <w:tcBorders>
              <w:top w:val="nil"/>
            </w:tcBorders>
            <w:shd w:val="clear" w:color="auto" w:fill="2F75B5"/>
          </w:tcPr>
          <w:p w14:paraId="0F879CFC" w14:textId="77777777" w:rsidR="00043761" w:rsidRDefault="00043761">
            <w:pPr>
              <w:rPr>
                <w:sz w:val="2"/>
                <w:szCs w:val="2"/>
              </w:rPr>
            </w:pPr>
          </w:p>
        </w:tc>
        <w:tc>
          <w:tcPr>
            <w:tcW w:w="489" w:type="dxa"/>
            <w:tcBorders>
              <w:top w:val="single" w:sz="4" w:space="0" w:color="000000"/>
              <w:bottom w:val="single" w:sz="8" w:space="0" w:color="DDEBF7"/>
              <w:right w:val="single" w:sz="4" w:space="0" w:color="000000"/>
            </w:tcBorders>
          </w:tcPr>
          <w:p w14:paraId="609E1682" w14:textId="77777777" w:rsidR="00043761" w:rsidRDefault="00000000">
            <w:pPr>
              <w:pStyle w:val="TableParagraph"/>
              <w:spacing w:before="27"/>
              <w:ind w:left="20"/>
              <w:jc w:val="center"/>
            </w:pPr>
            <w:r>
              <w:rPr>
                <w:spacing w:val="-10"/>
              </w:rPr>
              <w:t>3</w:t>
            </w:r>
          </w:p>
        </w:tc>
        <w:tc>
          <w:tcPr>
            <w:tcW w:w="10905" w:type="dxa"/>
            <w:gridSpan w:val="2"/>
            <w:tcBorders>
              <w:top w:val="single" w:sz="4" w:space="0" w:color="000000"/>
              <w:left w:val="single" w:sz="4" w:space="0" w:color="000000"/>
              <w:bottom w:val="single" w:sz="8" w:space="0" w:color="DDEBF7"/>
            </w:tcBorders>
          </w:tcPr>
          <w:p w14:paraId="2BD26473" w14:textId="77777777" w:rsidR="00043761" w:rsidRDefault="00000000">
            <w:pPr>
              <w:pStyle w:val="TableParagraph"/>
              <w:spacing w:before="27"/>
              <w:ind w:left="116"/>
            </w:pPr>
            <w:r>
              <w:t>analyzing</w:t>
            </w:r>
            <w:r>
              <w:rPr>
                <w:spacing w:val="-8"/>
              </w:rPr>
              <w:t xml:space="preserve"> </w:t>
            </w:r>
            <w:r>
              <w:t>how</w:t>
            </w:r>
            <w:r>
              <w:rPr>
                <w:spacing w:val="-5"/>
              </w:rPr>
              <w:t xml:space="preserve"> </w:t>
            </w:r>
            <w:r>
              <w:t>visual</w:t>
            </w:r>
            <w:r>
              <w:rPr>
                <w:spacing w:val="-5"/>
              </w:rPr>
              <w:t xml:space="preserve"> </w:t>
            </w:r>
            <w:r>
              <w:t>elements</w:t>
            </w:r>
            <w:r>
              <w:rPr>
                <w:spacing w:val="-5"/>
              </w:rPr>
              <w:t xml:space="preserve"> </w:t>
            </w:r>
            <w:r>
              <w:t>contribute</w:t>
            </w:r>
            <w:r>
              <w:rPr>
                <w:spacing w:val="-5"/>
              </w:rPr>
              <w:t xml:space="preserve"> </w:t>
            </w:r>
            <w:r>
              <w:t>to</w:t>
            </w:r>
            <w:r>
              <w:rPr>
                <w:spacing w:val="-5"/>
              </w:rPr>
              <w:t xml:space="preserve"> </w:t>
            </w:r>
            <w:r>
              <w:t>the</w:t>
            </w:r>
            <w:r>
              <w:rPr>
                <w:spacing w:val="-5"/>
              </w:rPr>
              <w:t xml:space="preserve"> </w:t>
            </w:r>
            <w:r>
              <w:t>meaning</w:t>
            </w:r>
            <w:r>
              <w:rPr>
                <w:spacing w:val="-5"/>
              </w:rPr>
              <w:t xml:space="preserve"> </w:t>
            </w:r>
            <w:r>
              <w:t>of</w:t>
            </w:r>
            <w:r>
              <w:rPr>
                <w:spacing w:val="-5"/>
              </w:rPr>
              <w:t xml:space="preserve"> </w:t>
            </w:r>
            <w:r>
              <w:t>a</w:t>
            </w:r>
            <w:r>
              <w:rPr>
                <w:spacing w:val="-5"/>
              </w:rPr>
              <w:t xml:space="preserve"> </w:t>
            </w:r>
            <w:r>
              <w:rPr>
                <w:spacing w:val="-4"/>
              </w:rPr>
              <w:t>text</w:t>
            </w:r>
          </w:p>
        </w:tc>
      </w:tr>
      <w:tr w:rsidR="00043761" w14:paraId="157E18BE" w14:textId="77777777">
        <w:trPr>
          <w:trHeight w:val="296"/>
        </w:trPr>
        <w:tc>
          <w:tcPr>
            <w:tcW w:w="2222" w:type="dxa"/>
            <w:vMerge/>
            <w:tcBorders>
              <w:top w:val="nil"/>
            </w:tcBorders>
            <w:shd w:val="clear" w:color="auto" w:fill="2F75B5"/>
          </w:tcPr>
          <w:p w14:paraId="43CA48DB" w14:textId="77777777" w:rsidR="00043761" w:rsidRDefault="00043761">
            <w:pPr>
              <w:rPr>
                <w:sz w:val="2"/>
                <w:szCs w:val="2"/>
              </w:rPr>
            </w:pPr>
          </w:p>
        </w:tc>
        <w:tc>
          <w:tcPr>
            <w:tcW w:w="489" w:type="dxa"/>
            <w:vMerge w:val="restart"/>
            <w:tcBorders>
              <w:top w:val="single" w:sz="8" w:space="0" w:color="DDEBF7"/>
              <w:bottom w:val="single" w:sz="4" w:space="0" w:color="000000"/>
              <w:right w:val="single" w:sz="4" w:space="0" w:color="000000"/>
            </w:tcBorders>
            <w:shd w:val="clear" w:color="auto" w:fill="DDEBF7"/>
          </w:tcPr>
          <w:p w14:paraId="4259D1F9" w14:textId="77777777" w:rsidR="00043761" w:rsidRDefault="00043761">
            <w:pPr>
              <w:pStyle w:val="TableParagraph"/>
              <w:spacing w:before="81"/>
              <w:rPr>
                <w:b/>
              </w:rPr>
            </w:pPr>
          </w:p>
          <w:p w14:paraId="0AD92430" w14:textId="77777777" w:rsidR="00043761" w:rsidRDefault="00000000">
            <w:pPr>
              <w:pStyle w:val="TableParagraph"/>
              <w:ind w:left="20"/>
              <w:jc w:val="center"/>
            </w:pPr>
            <w:r>
              <w:rPr>
                <w:spacing w:val="-10"/>
              </w:rPr>
              <w:t>4</w:t>
            </w:r>
          </w:p>
        </w:tc>
        <w:tc>
          <w:tcPr>
            <w:tcW w:w="10905" w:type="dxa"/>
            <w:gridSpan w:val="2"/>
            <w:tcBorders>
              <w:top w:val="single" w:sz="8" w:space="0" w:color="DDEBF7"/>
              <w:left w:val="single" w:sz="4" w:space="0" w:color="000000"/>
              <w:bottom w:val="single" w:sz="4" w:space="0" w:color="000000"/>
            </w:tcBorders>
            <w:shd w:val="clear" w:color="auto" w:fill="DDEBF7"/>
          </w:tcPr>
          <w:p w14:paraId="474DFA09" w14:textId="77777777" w:rsidR="00043761" w:rsidRDefault="00000000">
            <w:pPr>
              <w:pStyle w:val="TableParagraph"/>
              <w:spacing w:before="17"/>
              <w:ind w:left="116"/>
            </w:pPr>
            <w:r>
              <w:t>interpreting</w:t>
            </w:r>
            <w:r>
              <w:rPr>
                <w:spacing w:val="-7"/>
              </w:rPr>
              <w:t xml:space="preserve"> </w:t>
            </w:r>
            <w:r>
              <w:t>images/ideas</w:t>
            </w:r>
            <w:r>
              <w:rPr>
                <w:spacing w:val="-7"/>
              </w:rPr>
              <w:t xml:space="preserve"> </w:t>
            </w:r>
            <w:r>
              <w:t>that</w:t>
            </w:r>
            <w:r>
              <w:rPr>
                <w:spacing w:val="-7"/>
              </w:rPr>
              <w:t xml:space="preserve"> </w:t>
            </w:r>
            <w:r>
              <w:t>are</w:t>
            </w:r>
            <w:r>
              <w:rPr>
                <w:spacing w:val="-7"/>
              </w:rPr>
              <w:t xml:space="preserve"> </w:t>
            </w:r>
            <w:r>
              <w:t>explicitly</w:t>
            </w:r>
            <w:r>
              <w:rPr>
                <w:spacing w:val="-7"/>
              </w:rPr>
              <w:t xml:space="preserve"> </w:t>
            </w:r>
            <w:r>
              <w:t>used</w:t>
            </w:r>
            <w:r>
              <w:rPr>
                <w:spacing w:val="-7"/>
              </w:rPr>
              <w:t xml:space="preserve"> </w:t>
            </w:r>
            <w:r>
              <w:t>to</w:t>
            </w:r>
            <w:r>
              <w:rPr>
                <w:spacing w:val="-7"/>
              </w:rPr>
              <w:t xml:space="preserve"> </w:t>
            </w:r>
            <w:r>
              <w:t>influence</w:t>
            </w:r>
            <w:r>
              <w:rPr>
                <w:spacing w:val="-7"/>
              </w:rPr>
              <w:t xml:space="preserve"> </w:t>
            </w:r>
            <w:r>
              <w:rPr>
                <w:spacing w:val="-2"/>
              </w:rPr>
              <w:t>viewers</w:t>
            </w:r>
          </w:p>
        </w:tc>
      </w:tr>
      <w:tr w:rsidR="00043761" w14:paraId="7C7D7927" w14:textId="77777777">
        <w:trPr>
          <w:trHeight w:val="296"/>
        </w:trPr>
        <w:tc>
          <w:tcPr>
            <w:tcW w:w="2222" w:type="dxa"/>
            <w:vMerge/>
            <w:tcBorders>
              <w:top w:val="nil"/>
            </w:tcBorders>
            <w:shd w:val="clear" w:color="auto" w:fill="2F75B5"/>
          </w:tcPr>
          <w:p w14:paraId="2187F2F6"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77809B35"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1BCF4A46" w14:textId="77777777" w:rsidR="00043761" w:rsidRDefault="00000000">
            <w:pPr>
              <w:pStyle w:val="TableParagraph"/>
              <w:spacing w:before="22" w:line="254" w:lineRule="exact"/>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7A612961" w14:textId="77777777" w:rsidR="00043761" w:rsidRDefault="00000000">
            <w:pPr>
              <w:pStyle w:val="TableParagraph"/>
              <w:spacing w:before="22" w:line="254" w:lineRule="exact"/>
              <w:ind w:left="116"/>
            </w:pPr>
            <w:r>
              <w:t>stereotypes</w:t>
            </w:r>
            <w:r>
              <w:rPr>
                <w:spacing w:val="-5"/>
              </w:rPr>
              <w:t xml:space="preserve"> </w:t>
            </w:r>
            <w:r>
              <w:t>on</w:t>
            </w:r>
            <w:r>
              <w:rPr>
                <w:spacing w:val="-5"/>
              </w:rPr>
              <w:t xml:space="preserve"> </w:t>
            </w:r>
            <w:r>
              <w:t>age</w:t>
            </w:r>
            <w:r>
              <w:rPr>
                <w:spacing w:val="-5"/>
              </w:rPr>
              <w:t xml:space="preserve"> </w:t>
            </w:r>
            <w:r>
              <w:t>and</w:t>
            </w:r>
            <w:r>
              <w:rPr>
                <w:spacing w:val="-4"/>
              </w:rPr>
              <w:t xml:space="preserve"> </w:t>
            </w:r>
            <w:r>
              <w:rPr>
                <w:spacing w:val="-2"/>
              </w:rPr>
              <w:t>gender</w:t>
            </w:r>
          </w:p>
        </w:tc>
      </w:tr>
      <w:tr w:rsidR="00043761" w14:paraId="6C57F811" w14:textId="77777777">
        <w:trPr>
          <w:trHeight w:val="301"/>
        </w:trPr>
        <w:tc>
          <w:tcPr>
            <w:tcW w:w="2222" w:type="dxa"/>
            <w:vMerge/>
            <w:tcBorders>
              <w:top w:val="nil"/>
            </w:tcBorders>
            <w:shd w:val="clear" w:color="auto" w:fill="2F75B5"/>
          </w:tcPr>
          <w:p w14:paraId="749DC460"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638396C7"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4A3C2C88" w14:textId="77777777" w:rsidR="00043761" w:rsidRDefault="00000000">
            <w:pPr>
              <w:pStyle w:val="TableParagraph"/>
              <w:spacing w:before="27" w:line="254" w:lineRule="exact"/>
              <w:ind w:left="30"/>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018527E4" w14:textId="77777777" w:rsidR="00043761" w:rsidRDefault="00000000">
            <w:pPr>
              <w:pStyle w:val="TableParagraph"/>
              <w:spacing w:before="27" w:line="254" w:lineRule="exact"/>
              <w:ind w:left="116"/>
            </w:pPr>
            <w:r>
              <w:t>stereotypes</w:t>
            </w:r>
            <w:r>
              <w:rPr>
                <w:spacing w:val="-9"/>
              </w:rPr>
              <w:t xml:space="preserve"> </w:t>
            </w:r>
            <w:r>
              <w:t>on</w:t>
            </w:r>
            <w:r>
              <w:rPr>
                <w:spacing w:val="-9"/>
              </w:rPr>
              <w:t xml:space="preserve"> </w:t>
            </w:r>
            <w:r>
              <w:t>socio-economic</w:t>
            </w:r>
            <w:r>
              <w:rPr>
                <w:spacing w:val="-9"/>
              </w:rPr>
              <w:t xml:space="preserve"> </w:t>
            </w:r>
            <w:r>
              <w:rPr>
                <w:spacing w:val="-2"/>
              </w:rPr>
              <w:t>status</w:t>
            </w:r>
          </w:p>
        </w:tc>
      </w:tr>
      <w:tr w:rsidR="00043761" w14:paraId="199EF793" w14:textId="77777777">
        <w:trPr>
          <w:trHeight w:val="301"/>
        </w:trPr>
        <w:tc>
          <w:tcPr>
            <w:tcW w:w="2222" w:type="dxa"/>
            <w:vMerge/>
            <w:tcBorders>
              <w:top w:val="nil"/>
            </w:tcBorders>
            <w:shd w:val="clear" w:color="auto" w:fill="2F75B5"/>
          </w:tcPr>
          <w:p w14:paraId="05D4A4C2"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49C159CD" w14:textId="77777777" w:rsidR="00043761" w:rsidRDefault="00000000">
            <w:pPr>
              <w:pStyle w:val="TableParagraph"/>
              <w:spacing w:before="22"/>
              <w:ind w:left="110"/>
              <w:rPr>
                <w:b/>
              </w:rPr>
            </w:pPr>
            <w:r>
              <w:rPr>
                <w:b/>
              </w:rPr>
              <w:t>EN5VR-I-3</w:t>
            </w:r>
            <w:r>
              <w:rPr>
                <w:b/>
                <w:spacing w:val="-10"/>
              </w:rPr>
              <w:t xml:space="preserve"> </w:t>
            </w:r>
            <w:r>
              <w:rPr>
                <w:b/>
              </w:rPr>
              <w:t>Evaluate</w:t>
            </w:r>
            <w:r>
              <w:rPr>
                <w:b/>
                <w:spacing w:val="-8"/>
              </w:rPr>
              <w:t xml:space="preserve"> </w:t>
            </w:r>
            <w:r>
              <w:rPr>
                <w:b/>
              </w:rPr>
              <w:t>cultural</w:t>
            </w:r>
            <w:r>
              <w:rPr>
                <w:b/>
                <w:spacing w:val="-8"/>
              </w:rPr>
              <w:t xml:space="preserve"> </w:t>
            </w:r>
            <w:r>
              <w:rPr>
                <w:b/>
              </w:rPr>
              <w:t>appropriateness</w:t>
            </w:r>
            <w:r>
              <w:rPr>
                <w:b/>
                <w:spacing w:val="-8"/>
              </w:rPr>
              <w:t xml:space="preserve"> </w:t>
            </w:r>
            <w:r>
              <w:rPr>
                <w:b/>
              </w:rPr>
              <w:t>of</w:t>
            </w:r>
            <w:r>
              <w:rPr>
                <w:b/>
                <w:spacing w:val="-8"/>
              </w:rPr>
              <w:t xml:space="preserve"> </w:t>
            </w:r>
            <w:r>
              <w:rPr>
                <w:b/>
              </w:rPr>
              <w:t>visual</w:t>
            </w:r>
            <w:r>
              <w:rPr>
                <w:b/>
                <w:spacing w:val="-8"/>
              </w:rPr>
              <w:t xml:space="preserve"> </w:t>
            </w:r>
            <w:r>
              <w:rPr>
                <w:b/>
                <w:spacing w:val="-2"/>
              </w:rPr>
              <w:t>elements.</w:t>
            </w:r>
          </w:p>
        </w:tc>
      </w:tr>
      <w:tr w:rsidR="00043761" w14:paraId="2D9E3C2B" w14:textId="77777777">
        <w:trPr>
          <w:trHeight w:val="296"/>
        </w:trPr>
        <w:tc>
          <w:tcPr>
            <w:tcW w:w="2222" w:type="dxa"/>
            <w:vMerge/>
            <w:tcBorders>
              <w:top w:val="nil"/>
            </w:tcBorders>
            <w:shd w:val="clear" w:color="auto" w:fill="2F75B5"/>
          </w:tcPr>
          <w:p w14:paraId="028C7DAD"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62BDFCF5" w14:textId="77777777" w:rsidR="00043761" w:rsidRDefault="00000000">
            <w:pPr>
              <w:pStyle w:val="TableParagraph"/>
              <w:spacing w:before="22" w:line="254" w:lineRule="exact"/>
              <w:ind w:left="110"/>
              <w:rPr>
                <w:b/>
              </w:rPr>
            </w:pPr>
            <w:r>
              <w:rPr>
                <w:b/>
              </w:rPr>
              <w:t>EN5VR-I-4</w:t>
            </w:r>
            <w:r>
              <w:rPr>
                <w:b/>
                <w:spacing w:val="-6"/>
              </w:rPr>
              <w:t xml:space="preserve"> </w:t>
            </w:r>
            <w:r>
              <w:rPr>
                <w:b/>
              </w:rPr>
              <w:t>Create</w:t>
            </w:r>
            <w:r>
              <w:rPr>
                <w:b/>
                <w:spacing w:val="-5"/>
              </w:rPr>
              <w:t xml:space="preserve"> </w:t>
            </w:r>
            <w:r>
              <w:rPr>
                <w:b/>
              </w:rPr>
              <w:t>a</w:t>
            </w:r>
            <w:r>
              <w:rPr>
                <w:b/>
                <w:spacing w:val="-6"/>
              </w:rPr>
              <w:t xml:space="preserve"> </w:t>
            </w:r>
            <w:r>
              <w:rPr>
                <w:b/>
              </w:rPr>
              <w:t>visual</w:t>
            </w:r>
            <w:r>
              <w:rPr>
                <w:b/>
                <w:spacing w:val="-5"/>
              </w:rPr>
              <w:t xml:space="preserve"> </w:t>
            </w:r>
            <w:r>
              <w:rPr>
                <w:b/>
              </w:rPr>
              <w:t>text</w:t>
            </w:r>
            <w:r>
              <w:rPr>
                <w:b/>
                <w:spacing w:val="-6"/>
              </w:rPr>
              <w:t xml:space="preserve"> </w:t>
            </w:r>
            <w:r>
              <w:rPr>
                <w:b/>
              </w:rPr>
              <w:t>drawn</w:t>
            </w:r>
            <w:r>
              <w:rPr>
                <w:b/>
                <w:spacing w:val="-5"/>
              </w:rPr>
              <w:t xml:space="preserve"> </w:t>
            </w:r>
            <w:r>
              <w:rPr>
                <w:b/>
              </w:rPr>
              <w:t>from</w:t>
            </w:r>
            <w:r>
              <w:rPr>
                <w:b/>
                <w:spacing w:val="-6"/>
              </w:rPr>
              <w:t xml:space="preserve"> </w:t>
            </w:r>
            <w:r>
              <w:rPr>
                <w:b/>
              </w:rPr>
              <w:t>visual</w:t>
            </w:r>
            <w:r>
              <w:rPr>
                <w:b/>
                <w:spacing w:val="-5"/>
              </w:rPr>
              <w:t xml:space="preserve"> </w:t>
            </w:r>
            <w:r>
              <w:rPr>
                <w:b/>
              </w:rPr>
              <w:t>elements</w:t>
            </w:r>
            <w:r>
              <w:rPr>
                <w:b/>
                <w:spacing w:val="-5"/>
              </w:rPr>
              <w:t xml:space="preserve"> </w:t>
            </w:r>
            <w:r>
              <w:rPr>
                <w:b/>
                <w:spacing w:val="-2"/>
              </w:rPr>
              <w:t>learned.</w:t>
            </w:r>
          </w:p>
        </w:tc>
      </w:tr>
      <w:tr w:rsidR="00043761" w14:paraId="47E07D02" w14:textId="77777777">
        <w:trPr>
          <w:trHeight w:val="517"/>
        </w:trPr>
        <w:tc>
          <w:tcPr>
            <w:tcW w:w="2222" w:type="dxa"/>
            <w:vMerge/>
            <w:tcBorders>
              <w:top w:val="nil"/>
            </w:tcBorders>
            <w:shd w:val="clear" w:color="auto" w:fill="2F75B5"/>
          </w:tcPr>
          <w:p w14:paraId="2A76FD16"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31D80910" w14:textId="77777777" w:rsidR="00043761" w:rsidRDefault="00000000">
            <w:pPr>
              <w:pStyle w:val="TableParagraph"/>
              <w:spacing w:line="260" w:lineRule="atLeast"/>
              <w:ind w:left="110"/>
              <w:rPr>
                <w:b/>
              </w:rPr>
            </w:pPr>
            <w:r>
              <w:rPr>
                <w:b/>
              </w:rPr>
              <w:t>EN5VR-I-5</w:t>
            </w:r>
            <w:r>
              <w:rPr>
                <w:b/>
                <w:spacing w:val="-4"/>
              </w:rPr>
              <w:t xml:space="preserve"> </w:t>
            </w:r>
            <w:r>
              <w:rPr>
                <w:b/>
              </w:rPr>
              <w:t>Identify</w:t>
            </w:r>
            <w:r>
              <w:rPr>
                <w:b/>
                <w:spacing w:val="-4"/>
              </w:rPr>
              <w:t xml:space="preserve"> </w:t>
            </w:r>
            <w:r>
              <w:rPr>
                <w:b/>
              </w:rPr>
              <w:t>multimedia</w:t>
            </w:r>
            <w:r>
              <w:rPr>
                <w:b/>
                <w:spacing w:val="-4"/>
              </w:rPr>
              <w:t xml:space="preserve"> </w:t>
            </w:r>
            <w:r>
              <w:rPr>
                <w:b/>
              </w:rPr>
              <w:t>elements:</w:t>
            </w:r>
            <w:r>
              <w:rPr>
                <w:b/>
                <w:spacing w:val="-4"/>
              </w:rPr>
              <w:t xml:space="preserve"> </w:t>
            </w:r>
            <w:r>
              <w:rPr>
                <w:b/>
              </w:rPr>
              <w:t>audio</w:t>
            </w:r>
            <w:r>
              <w:rPr>
                <w:b/>
                <w:spacing w:val="-4"/>
              </w:rPr>
              <w:t xml:space="preserve"> </w:t>
            </w:r>
            <w:r>
              <w:rPr>
                <w:b/>
              </w:rPr>
              <w:t>(dialogue,</w:t>
            </w:r>
            <w:r>
              <w:rPr>
                <w:b/>
                <w:spacing w:val="-4"/>
              </w:rPr>
              <w:t xml:space="preserve"> </w:t>
            </w:r>
            <w:r>
              <w:rPr>
                <w:b/>
              </w:rPr>
              <w:t>recorded</w:t>
            </w:r>
            <w:r>
              <w:rPr>
                <w:b/>
                <w:spacing w:val="-4"/>
              </w:rPr>
              <w:t xml:space="preserve"> </w:t>
            </w:r>
            <w:r>
              <w:rPr>
                <w:b/>
              </w:rPr>
              <w:t>narration,</w:t>
            </w:r>
            <w:r>
              <w:rPr>
                <w:b/>
                <w:spacing w:val="-4"/>
              </w:rPr>
              <w:t xml:space="preserve"> </w:t>
            </w:r>
            <w:r>
              <w:rPr>
                <w:b/>
              </w:rPr>
              <w:t>music,</w:t>
            </w:r>
            <w:r>
              <w:rPr>
                <w:b/>
                <w:spacing w:val="-4"/>
              </w:rPr>
              <w:t xml:space="preserve"> </w:t>
            </w:r>
            <w:r>
              <w:rPr>
                <w:b/>
              </w:rPr>
              <w:t xml:space="preserve">sound </w:t>
            </w:r>
            <w:r>
              <w:rPr>
                <w:b/>
                <w:spacing w:val="-2"/>
              </w:rPr>
              <w:t>effects).</w:t>
            </w:r>
          </w:p>
        </w:tc>
      </w:tr>
      <w:tr w:rsidR="00043761" w14:paraId="7E6F562D" w14:textId="77777777">
        <w:trPr>
          <w:trHeight w:val="304"/>
        </w:trPr>
        <w:tc>
          <w:tcPr>
            <w:tcW w:w="2222" w:type="dxa"/>
            <w:vMerge/>
            <w:tcBorders>
              <w:top w:val="nil"/>
            </w:tcBorders>
            <w:shd w:val="clear" w:color="auto" w:fill="2F75B5"/>
          </w:tcPr>
          <w:p w14:paraId="0A289989" w14:textId="77777777" w:rsidR="00043761" w:rsidRDefault="00043761">
            <w:pPr>
              <w:rPr>
                <w:sz w:val="2"/>
                <w:szCs w:val="2"/>
              </w:rPr>
            </w:pPr>
          </w:p>
        </w:tc>
        <w:tc>
          <w:tcPr>
            <w:tcW w:w="11394" w:type="dxa"/>
            <w:gridSpan w:val="3"/>
            <w:tcBorders>
              <w:top w:val="single" w:sz="4" w:space="0" w:color="000000"/>
            </w:tcBorders>
            <w:shd w:val="clear" w:color="auto" w:fill="DDEBF7"/>
          </w:tcPr>
          <w:p w14:paraId="5296CE25" w14:textId="77777777" w:rsidR="00043761" w:rsidRDefault="00000000">
            <w:pPr>
              <w:pStyle w:val="TableParagraph"/>
              <w:spacing w:before="20"/>
              <w:ind w:left="110"/>
              <w:rPr>
                <w:b/>
              </w:rPr>
            </w:pPr>
            <w:r>
              <w:rPr>
                <w:b/>
              </w:rPr>
              <w:t>EN5VR-I-6</w:t>
            </w:r>
            <w:r>
              <w:rPr>
                <w:b/>
                <w:spacing w:val="-8"/>
              </w:rPr>
              <w:t xml:space="preserve"> </w:t>
            </w:r>
            <w:r>
              <w:rPr>
                <w:b/>
              </w:rPr>
              <w:t>Derive</w:t>
            </w:r>
            <w:r>
              <w:rPr>
                <w:b/>
                <w:spacing w:val="-7"/>
              </w:rPr>
              <w:t xml:space="preserve"> </w:t>
            </w:r>
            <w:r>
              <w:rPr>
                <w:b/>
              </w:rPr>
              <w:t>meaning</w:t>
            </w:r>
            <w:r>
              <w:rPr>
                <w:b/>
                <w:spacing w:val="-7"/>
              </w:rPr>
              <w:t xml:space="preserve"> </w:t>
            </w:r>
            <w:r>
              <w:rPr>
                <w:b/>
              </w:rPr>
              <w:t>for</w:t>
            </w:r>
            <w:r>
              <w:rPr>
                <w:b/>
                <w:spacing w:val="-8"/>
              </w:rPr>
              <w:t xml:space="preserve"> </w:t>
            </w:r>
            <w:r>
              <w:rPr>
                <w:b/>
              </w:rPr>
              <w:t>multimedia</w:t>
            </w:r>
            <w:r>
              <w:rPr>
                <w:b/>
                <w:spacing w:val="-7"/>
              </w:rPr>
              <w:t xml:space="preserve"> </w:t>
            </w:r>
            <w:r>
              <w:rPr>
                <w:b/>
              </w:rPr>
              <w:t>elements</w:t>
            </w:r>
            <w:r>
              <w:rPr>
                <w:b/>
                <w:spacing w:val="-7"/>
              </w:rPr>
              <w:t xml:space="preserve"> </w:t>
            </w:r>
            <w:r>
              <w:rPr>
                <w:b/>
              </w:rPr>
              <w:t>learned:</w:t>
            </w:r>
            <w:r>
              <w:rPr>
                <w:b/>
                <w:spacing w:val="-8"/>
              </w:rPr>
              <w:t xml:space="preserve"> </w:t>
            </w:r>
            <w:r>
              <w:rPr>
                <w:b/>
              </w:rPr>
              <w:t>identifying</w:t>
            </w:r>
            <w:r>
              <w:rPr>
                <w:b/>
                <w:spacing w:val="-7"/>
              </w:rPr>
              <w:t xml:space="preserve"> </w:t>
            </w:r>
            <w:r>
              <w:rPr>
                <w:b/>
              </w:rPr>
              <w:t>the</w:t>
            </w:r>
            <w:r>
              <w:rPr>
                <w:b/>
                <w:spacing w:val="-7"/>
              </w:rPr>
              <w:t xml:space="preserve"> </w:t>
            </w:r>
            <w:r>
              <w:rPr>
                <w:b/>
              </w:rPr>
              <w:t>author’s</w:t>
            </w:r>
            <w:r>
              <w:rPr>
                <w:b/>
                <w:spacing w:val="-7"/>
              </w:rPr>
              <w:t xml:space="preserve"> </w:t>
            </w:r>
            <w:r>
              <w:rPr>
                <w:b/>
                <w:spacing w:val="-2"/>
              </w:rPr>
              <w:t>purpose.</w:t>
            </w:r>
          </w:p>
        </w:tc>
      </w:tr>
    </w:tbl>
    <w:p w14:paraId="1049FC67" w14:textId="77777777" w:rsidR="00043761" w:rsidRDefault="00043761">
      <w:pPr>
        <w:pStyle w:val="TableParagraph"/>
        <w:rPr>
          <w:b/>
        </w:rPr>
        <w:sectPr w:rsidR="00043761">
          <w:pgSz w:w="16840" w:h="11910" w:orient="landscape"/>
          <w:pgMar w:top="960" w:right="708" w:bottom="780" w:left="708" w:header="727" w:footer="586" w:gutter="0"/>
          <w:cols w:space="720"/>
        </w:sectPr>
      </w:pPr>
    </w:p>
    <w:p w14:paraId="0164BF3B" w14:textId="77777777" w:rsidR="00043761" w:rsidRDefault="00043761">
      <w:pPr>
        <w:pStyle w:val="BodyText"/>
        <w:spacing w:before="207"/>
        <w:rPr>
          <w:b/>
        </w:rPr>
      </w:pPr>
    </w:p>
    <w:p w14:paraId="1108FCAC" w14:textId="77777777" w:rsidR="00043761" w:rsidRDefault="00000000">
      <w:pPr>
        <w:ind w:left="5418" w:right="5416"/>
        <w:jc w:val="center"/>
        <w:rPr>
          <w:b/>
        </w:rPr>
      </w:pPr>
      <w:r>
        <w:rPr>
          <w:b/>
        </w:rPr>
        <w:t>GRADE</w:t>
      </w:r>
      <w:r>
        <w:rPr>
          <w:b/>
          <w:spacing w:val="-4"/>
        </w:rPr>
        <w:t xml:space="preserve"> </w:t>
      </w:r>
      <w:r>
        <w:rPr>
          <w:b/>
        </w:rPr>
        <w:t>5</w:t>
      </w:r>
      <w:r>
        <w:rPr>
          <w:b/>
          <w:spacing w:val="-3"/>
        </w:rPr>
        <w:t xml:space="preserve"> </w:t>
      </w:r>
      <w:r>
        <w:rPr>
          <w:b/>
        </w:rPr>
        <w:t>–</w:t>
      </w:r>
      <w:r>
        <w:rPr>
          <w:b/>
          <w:spacing w:val="-4"/>
        </w:rPr>
        <w:t xml:space="preserve"> </w:t>
      </w:r>
      <w:r>
        <w:rPr>
          <w:b/>
        </w:rPr>
        <w:t>QUARTER</w:t>
      </w:r>
      <w:r>
        <w:rPr>
          <w:b/>
          <w:spacing w:val="-3"/>
        </w:rPr>
        <w:t xml:space="preserve"> </w:t>
      </w:r>
      <w:r>
        <w:rPr>
          <w:b/>
          <w:spacing w:val="-10"/>
        </w:rPr>
        <w:t>2</w:t>
      </w:r>
    </w:p>
    <w:p w14:paraId="20D21BD8"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7FAA5556" w14:textId="77777777">
        <w:trPr>
          <w:trHeight w:val="1031"/>
        </w:trPr>
        <w:tc>
          <w:tcPr>
            <w:tcW w:w="2040" w:type="dxa"/>
          </w:tcPr>
          <w:p w14:paraId="3782E5C7" w14:textId="77777777" w:rsidR="00043761" w:rsidRDefault="00000000">
            <w:pPr>
              <w:pStyle w:val="TableParagraph"/>
              <w:spacing w:before="253"/>
              <w:ind w:left="301" w:firstLine="154"/>
              <w:rPr>
                <w:b/>
              </w:rPr>
            </w:pPr>
            <w:r>
              <w:rPr>
                <w:b/>
                <w:spacing w:val="-2"/>
              </w:rPr>
              <w:t>CONTENT STANDARDS</w:t>
            </w:r>
          </w:p>
        </w:tc>
        <w:tc>
          <w:tcPr>
            <w:tcW w:w="13262" w:type="dxa"/>
          </w:tcPr>
          <w:p w14:paraId="33B5DD3F" w14:textId="77777777" w:rsidR="00043761" w:rsidRDefault="00000000">
            <w:pPr>
              <w:pStyle w:val="TableParagraph"/>
              <w:ind w:left="105" w:right="91"/>
              <w:jc w:val="both"/>
            </w:pPr>
            <w:r>
              <w:t>The learners demonstrate their expanding vocabulary knowledge as used in formal and informal situations; growing knowledge of grammatical structures; literal, inferential, and critical comprehension of literary and informational texts; and</w:t>
            </w:r>
            <w:r>
              <w:rPr>
                <w:spacing w:val="-10"/>
              </w:rPr>
              <w:t xml:space="preserve"> </w:t>
            </w:r>
            <w:r>
              <w:t>developing</w:t>
            </w:r>
            <w:r>
              <w:rPr>
                <w:spacing w:val="-10"/>
              </w:rPr>
              <w:t xml:space="preserve"> </w:t>
            </w:r>
            <w:r>
              <w:t>skills</w:t>
            </w:r>
            <w:r>
              <w:rPr>
                <w:spacing w:val="-10"/>
              </w:rPr>
              <w:t xml:space="preserve"> </w:t>
            </w:r>
            <w:r>
              <w:t>in</w:t>
            </w:r>
            <w:r>
              <w:rPr>
                <w:spacing w:val="-10"/>
              </w:rPr>
              <w:t xml:space="preserve"> </w:t>
            </w:r>
            <w:r>
              <w:t>composing</w:t>
            </w:r>
            <w:r>
              <w:rPr>
                <w:spacing w:val="-10"/>
              </w:rPr>
              <w:t xml:space="preserve"> </w:t>
            </w:r>
            <w:r>
              <w:t>and</w:t>
            </w:r>
            <w:r>
              <w:rPr>
                <w:spacing w:val="-10"/>
              </w:rPr>
              <w:t xml:space="preserve"> </w:t>
            </w:r>
            <w:r>
              <w:t>creating</w:t>
            </w:r>
            <w:r>
              <w:rPr>
                <w:spacing w:val="-10"/>
              </w:rPr>
              <w:t xml:space="preserve"> </w:t>
            </w:r>
            <w:r>
              <w:t>text</w:t>
            </w:r>
            <w:r>
              <w:rPr>
                <w:spacing w:val="-10"/>
              </w:rPr>
              <w:t xml:space="preserve"> </w:t>
            </w:r>
            <w:r>
              <w:t>in</w:t>
            </w:r>
            <w:r>
              <w:rPr>
                <w:spacing w:val="-10"/>
              </w:rPr>
              <w:t xml:space="preserve"> </w:t>
            </w:r>
            <w:r>
              <w:t>order</w:t>
            </w:r>
            <w:r>
              <w:rPr>
                <w:spacing w:val="-10"/>
              </w:rPr>
              <w:t xml:space="preserve"> </w:t>
            </w:r>
            <w:r>
              <w:t>to</w:t>
            </w:r>
            <w:r>
              <w:rPr>
                <w:spacing w:val="-10"/>
              </w:rPr>
              <w:t xml:space="preserve"> </w:t>
            </w:r>
            <w:r>
              <w:t>produce</w:t>
            </w:r>
            <w:r>
              <w:rPr>
                <w:spacing w:val="-10"/>
              </w:rPr>
              <w:t xml:space="preserve"> </w:t>
            </w:r>
            <w:r>
              <w:t>culture-appropriate</w:t>
            </w:r>
            <w:r>
              <w:rPr>
                <w:spacing w:val="-10"/>
              </w:rPr>
              <w:t xml:space="preserve"> </w:t>
            </w:r>
            <w:r>
              <w:t>texts</w:t>
            </w:r>
            <w:r>
              <w:rPr>
                <w:spacing w:val="-10"/>
              </w:rPr>
              <w:t xml:space="preserve"> </w:t>
            </w:r>
            <w:r>
              <w:t>based</w:t>
            </w:r>
            <w:r>
              <w:rPr>
                <w:spacing w:val="-10"/>
              </w:rPr>
              <w:t xml:space="preserve"> </w:t>
            </w:r>
            <w:r>
              <w:t>on</w:t>
            </w:r>
            <w:r>
              <w:rPr>
                <w:spacing w:val="-10"/>
              </w:rPr>
              <w:t xml:space="preserve"> </w:t>
            </w:r>
            <w:r>
              <w:t>their</w:t>
            </w:r>
            <w:r>
              <w:rPr>
                <w:spacing w:val="-10"/>
              </w:rPr>
              <w:t xml:space="preserve"> </w:t>
            </w:r>
            <w:r>
              <w:t>purpose,</w:t>
            </w:r>
          </w:p>
          <w:p w14:paraId="62F582DD" w14:textId="77777777" w:rsidR="00043761" w:rsidRDefault="00000000">
            <w:pPr>
              <w:pStyle w:val="TableParagraph"/>
              <w:spacing w:line="240" w:lineRule="exact"/>
              <w:ind w:left="105"/>
              <w:jc w:val="both"/>
            </w:pPr>
            <w:r>
              <w:t>context,</w:t>
            </w:r>
            <w:r>
              <w:rPr>
                <w:spacing w:val="-6"/>
              </w:rPr>
              <w:t xml:space="preserve"> </w:t>
            </w:r>
            <w:r>
              <w:t>and</w:t>
            </w:r>
            <w:r>
              <w:rPr>
                <w:spacing w:val="-6"/>
              </w:rPr>
              <w:t xml:space="preserve"> </w:t>
            </w:r>
            <w:r>
              <w:t>target</w:t>
            </w:r>
            <w:r>
              <w:rPr>
                <w:spacing w:val="-5"/>
              </w:rPr>
              <w:t xml:space="preserve"> </w:t>
            </w:r>
            <w:r>
              <w:rPr>
                <w:spacing w:val="-2"/>
              </w:rPr>
              <w:t>audience.</w:t>
            </w:r>
          </w:p>
        </w:tc>
      </w:tr>
      <w:tr w:rsidR="00043761" w14:paraId="53BD8240" w14:textId="77777777">
        <w:trPr>
          <w:trHeight w:val="772"/>
        </w:trPr>
        <w:tc>
          <w:tcPr>
            <w:tcW w:w="2040" w:type="dxa"/>
          </w:tcPr>
          <w:p w14:paraId="4498CA84" w14:textId="77777777" w:rsidR="00043761" w:rsidRDefault="00000000">
            <w:pPr>
              <w:pStyle w:val="TableParagraph"/>
              <w:spacing w:before="130" w:line="237" w:lineRule="auto"/>
              <w:ind w:left="301" w:hanging="192"/>
              <w:rPr>
                <w:b/>
              </w:rPr>
            </w:pPr>
            <w:r>
              <w:rPr>
                <w:b/>
                <w:spacing w:val="-2"/>
              </w:rPr>
              <w:t>PERFORMANCE STANDARDS</w:t>
            </w:r>
          </w:p>
        </w:tc>
        <w:tc>
          <w:tcPr>
            <w:tcW w:w="13262" w:type="dxa"/>
          </w:tcPr>
          <w:p w14:paraId="349DF09D" w14:textId="77777777" w:rsidR="00043761" w:rsidRDefault="00000000">
            <w:pPr>
              <w:pStyle w:val="TableParagraph"/>
              <w:spacing w:line="257" w:lineRule="exact"/>
              <w:ind w:left="105"/>
            </w:pPr>
            <w:r>
              <w:t>The</w:t>
            </w:r>
            <w:r>
              <w:rPr>
                <w:spacing w:val="-8"/>
              </w:rPr>
              <w:t xml:space="preserve"> </w:t>
            </w:r>
            <w:r>
              <w:t>learners</w:t>
            </w:r>
            <w:r>
              <w:rPr>
                <w:spacing w:val="-6"/>
              </w:rPr>
              <w:t xml:space="preserve"> </w:t>
            </w:r>
            <w:r>
              <w:t>apply</w:t>
            </w:r>
            <w:r>
              <w:rPr>
                <w:spacing w:val="-6"/>
              </w:rPr>
              <w:t xml:space="preserve"> </w:t>
            </w:r>
            <w:r>
              <w:t>literal,</w:t>
            </w:r>
            <w:r>
              <w:rPr>
                <w:spacing w:val="-5"/>
              </w:rPr>
              <w:t xml:space="preserve"> </w:t>
            </w:r>
            <w:r>
              <w:t>inferential,</w:t>
            </w:r>
            <w:r>
              <w:rPr>
                <w:spacing w:val="-6"/>
              </w:rPr>
              <w:t xml:space="preserve"> </w:t>
            </w:r>
            <w:r>
              <w:t>and</w:t>
            </w:r>
            <w:r>
              <w:rPr>
                <w:spacing w:val="-6"/>
              </w:rPr>
              <w:t xml:space="preserve"> </w:t>
            </w:r>
            <w:r>
              <w:t>critical</w:t>
            </w:r>
            <w:r>
              <w:rPr>
                <w:spacing w:val="-7"/>
              </w:rPr>
              <w:t xml:space="preserve"> </w:t>
            </w:r>
            <w:r>
              <w:t>comprehension</w:t>
            </w:r>
            <w:r>
              <w:rPr>
                <w:spacing w:val="-5"/>
              </w:rPr>
              <w:t xml:space="preserve"> </w:t>
            </w:r>
            <w:r>
              <w:t>of</w:t>
            </w:r>
            <w:r>
              <w:rPr>
                <w:spacing w:val="-6"/>
              </w:rPr>
              <w:t xml:space="preserve"> </w:t>
            </w:r>
            <w:r>
              <w:t>literary</w:t>
            </w:r>
            <w:r>
              <w:rPr>
                <w:spacing w:val="-6"/>
              </w:rPr>
              <w:t xml:space="preserve"> </w:t>
            </w:r>
            <w:r>
              <w:t>and</w:t>
            </w:r>
            <w:r>
              <w:rPr>
                <w:spacing w:val="-6"/>
              </w:rPr>
              <w:t xml:space="preserve"> </w:t>
            </w:r>
            <w:r>
              <w:t>informational</w:t>
            </w:r>
            <w:r>
              <w:rPr>
                <w:spacing w:val="-5"/>
              </w:rPr>
              <w:t xml:space="preserve"> </w:t>
            </w:r>
            <w:r>
              <w:t>texts</w:t>
            </w:r>
            <w:r>
              <w:rPr>
                <w:spacing w:val="-6"/>
              </w:rPr>
              <w:t xml:space="preserve"> </w:t>
            </w:r>
            <w:r>
              <w:t>and</w:t>
            </w:r>
            <w:r>
              <w:rPr>
                <w:spacing w:val="-6"/>
              </w:rPr>
              <w:t xml:space="preserve"> </w:t>
            </w:r>
            <w:r>
              <w:t>produce</w:t>
            </w:r>
            <w:r>
              <w:rPr>
                <w:spacing w:val="-5"/>
              </w:rPr>
              <w:t xml:space="preserve"> </w:t>
            </w:r>
            <w:r>
              <w:rPr>
                <w:spacing w:val="-2"/>
              </w:rPr>
              <w:t>culture-</w:t>
            </w:r>
          </w:p>
          <w:p w14:paraId="2A247587" w14:textId="77777777" w:rsidR="00043761" w:rsidRDefault="00000000">
            <w:pPr>
              <w:pStyle w:val="TableParagraph"/>
              <w:spacing w:line="254" w:lineRule="exact"/>
              <w:ind w:left="105"/>
            </w:pPr>
            <w:r>
              <w:t xml:space="preserve">appropriate texts: narrative and expository texts (explanation, news report) based on their purpose, context (Ramadan), </w:t>
            </w:r>
            <w:r>
              <w:rPr>
                <w:spacing w:val="-2"/>
              </w:rPr>
              <w:t>and</w:t>
            </w:r>
            <w:r>
              <w:rPr>
                <w:spacing w:val="-5"/>
              </w:rPr>
              <w:t xml:space="preserve"> </w:t>
            </w:r>
            <w:r>
              <w:rPr>
                <w:spacing w:val="-2"/>
              </w:rPr>
              <w:t>target</w:t>
            </w:r>
            <w:r>
              <w:rPr>
                <w:spacing w:val="-5"/>
              </w:rPr>
              <w:t xml:space="preserve"> </w:t>
            </w:r>
            <w:r>
              <w:rPr>
                <w:spacing w:val="-2"/>
              </w:rPr>
              <w:t>audience</w:t>
            </w:r>
            <w:r>
              <w:rPr>
                <w:spacing w:val="-5"/>
              </w:rPr>
              <w:t xml:space="preserve"> </w:t>
            </w:r>
            <w:r>
              <w:rPr>
                <w:spacing w:val="-2"/>
              </w:rPr>
              <w:t>using</w:t>
            </w:r>
            <w:r>
              <w:rPr>
                <w:spacing w:val="-4"/>
              </w:rPr>
              <w:t xml:space="preserve"> </w:t>
            </w:r>
            <w:r>
              <w:rPr>
                <w:spacing w:val="-2"/>
              </w:rPr>
              <w:t>simple,</w:t>
            </w:r>
            <w:r>
              <w:rPr>
                <w:spacing w:val="-5"/>
              </w:rPr>
              <w:t xml:space="preserve"> </w:t>
            </w:r>
            <w:r>
              <w:rPr>
                <w:spacing w:val="-2"/>
              </w:rPr>
              <w:t>compound,</w:t>
            </w:r>
            <w:r>
              <w:rPr>
                <w:spacing w:val="-5"/>
              </w:rPr>
              <w:t xml:space="preserve"> </w:t>
            </w:r>
            <w:r>
              <w:rPr>
                <w:spacing w:val="-2"/>
              </w:rPr>
              <w:t>and</w:t>
            </w:r>
            <w:r>
              <w:rPr>
                <w:spacing w:val="-5"/>
              </w:rPr>
              <w:t xml:space="preserve"> </w:t>
            </w:r>
            <w:r>
              <w:rPr>
                <w:spacing w:val="-2"/>
              </w:rPr>
              <w:t>complex</w:t>
            </w:r>
            <w:r>
              <w:rPr>
                <w:spacing w:val="-4"/>
              </w:rPr>
              <w:t xml:space="preserve"> </w:t>
            </w:r>
            <w:r>
              <w:rPr>
                <w:spacing w:val="-2"/>
              </w:rPr>
              <w:t>sentences,</w:t>
            </w:r>
            <w:r>
              <w:rPr>
                <w:spacing w:val="-9"/>
              </w:rPr>
              <w:t xml:space="preserve"> </w:t>
            </w:r>
            <w:r>
              <w:rPr>
                <w:spacing w:val="-2"/>
              </w:rPr>
              <w:t>and</w:t>
            </w:r>
            <w:r>
              <w:rPr>
                <w:spacing w:val="-4"/>
              </w:rPr>
              <w:t xml:space="preserve"> </w:t>
            </w:r>
            <w:r>
              <w:rPr>
                <w:spacing w:val="-2"/>
              </w:rPr>
              <w:t>age-appropriate</w:t>
            </w:r>
            <w:r>
              <w:rPr>
                <w:spacing w:val="-5"/>
              </w:rPr>
              <w:t xml:space="preserve"> </w:t>
            </w:r>
            <w:r>
              <w:rPr>
                <w:spacing w:val="-2"/>
              </w:rPr>
              <w:t>and</w:t>
            </w:r>
            <w:r>
              <w:rPr>
                <w:spacing w:val="-5"/>
              </w:rPr>
              <w:t xml:space="preserve"> </w:t>
            </w:r>
            <w:r>
              <w:rPr>
                <w:spacing w:val="-2"/>
              </w:rPr>
              <w:t>gender-sensitive</w:t>
            </w:r>
            <w:r>
              <w:rPr>
                <w:spacing w:val="-4"/>
              </w:rPr>
              <w:t xml:space="preserve"> </w:t>
            </w:r>
            <w:r>
              <w:rPr>
                <w:spacing w:val="-2"/>
              </w:rPr>
              <w:t>language.</w:t>
            </w:r>
          </w:p>
        </w:tc>
      </w:tr>
    </w:tbl>
    <w:p w14:paraId="283AB2A9" w14:textId="77777777" w:rsidR="00043761" w:rsidRDefault="00043761">
      <w:pPr>
        <w:pStyle w:val="BodyText"/>
        <w:spacing w:before="25"/>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9"/>
        <w:gridCol w:w="10545"/>
      </w:tblGrid>
      <w:tr w:rsidR="00043761" w14:paraId="5A0D2FAD" w14:textId="77777777">
        <w:trPr>
          <w:trHeight w:val="772"/>
        </w:trPr>
        <w:tc>
          <w:tcPr>
            <w:tcW w:w="2222" w:type="dxa"/>
            <w:shd w:val="clear" w:color="auto" w:fill="2F75B5"/>
          </w:tcPr>
          <w:p w14:paraId="6EE4B5F6" w14:textId="77777777" w:rsidR="00043761" w:rsidRDefault="00000000">
            <w:pPr>
              <w:pStyle w:val="TableParagraph"/>
              <w:spacing w:before="257"/>
              <w:ind w:left="325"/>
              <w:rPr>
                <w:b/>
              </w:rPr>
            </w:pPr>
            <w:r>
              <w:rPr>
                <w:b/>
                <w:color w:val="FFFFFF"/>
                <w:spacing w:val="-2"/>
              </w:rPr>
              <w:t>SUBDOMAINS</w:t>
            </w:r>
          </w:p>
        </w:tc>
        <w:tc>
          <w:tcPr>
            <w:tcW w:w="11393" w:type="dxa"/>
            <w:gridSpan w:val="3"/>
            <w:shd w:val="clear" w:color="auto" w:fill="2F75B5"/>
          </w:tcPr>
          <w:p w14:paraId="5725A3E3" w14:textId="77777777" w:rsidR="00043761" w:rsidRDefault="00000000">
            <w:pPr>
              <w:pStyle w:val="TableParagraph"/>
              <w:spacing w:before="257"/>
              <w:ind w:left="28"/>
              <w:jc w:val="center"/>
              <w:rPr>
                <w:b/>
              </w:rPr>
            </w:pPr>
            <w:r>
              <w:rPr>
                <w:b/>
                <w:color w:val="FFFFFF"/>
              </w:rPr>
              <w:t>LEARNING</w:t>
            </w:r>
            <w:r>
              <w:rPr>
                <w:b/>
                <w:color w:val="FFFFFF"/>
                <w:spacing w:val="-8"/>
              </w:rPr>
              <w:t xml:space="preserve"> </w:t>
            </w:r>
            <w:r>
              <w:rPr>
                <w:b/>
                <w:color w:val="FFFFFF"/>
                <w:spacing w:val="-2"/>
              </w:rPr>
              <w:t>COMPETENCIES</w:t>
            </w:r>
          </w:p>
        </w:tc>
      </w:tr>
      <w:tr w:rsidR="00043761" w14:paraId="3F88611F" w14:textId="77777777">
        <w:trPr>
          <w:trHeight w:val="301"/>
        </w:trPr>
        <w:tc>
          <w:tcPr>
            <w:tcW w:w="2222" w:type="dxa"/>
            <w:vMerge w:val="restart"/>
            <w:tcBorders>
              <w:bottom w:val="single" w:sz="4" w:space="0" w:color="000000"/>
            </w:tcBorders>
            <w:shd w:val="clear" w:color="auto" w:fill="2F75B5"/>
          </w:tcPr>
          <w:p w14:paraId="46EAF57C" w14:textId="77777777" w:rsidR="00043761" w:rsidRDefault="00043761">
            <w:pPr>
              <w:pStyle w:val="TableParagraph"/>
              <w:rPr>
                <w:b/>
              </w:rPr>
            </w:pPr>
          </w:p>
          <w:p w14:paraId="3ED876A1" w14:textId="77777777" w:rsidR="00043761" w:rsidRDefault="00043761">
            <w:pPr>
              <w:pStyle w:val="TableParagraph"/>
              <w:rPr>
                <w:b/>
              </w:rPr>
            </w:pPr>
          </w:p>
          <w:p w14:paraId="114BDD80" w14:textId="77777777" w:rsidR="00043761" w:rsidRDefault="00043761">
            <w:pPr>
              <w:pStyle w:val="TableParagraph"/>
              <w:rPr>
                <w:b/>
              </w:rPr>
            </w:pPr>
          </w:p>
          <w:p w14:paraId="267D3744" w14:textId="77777777" w:rsidR="00043761" w:rsidRDefault="00043761">
            <w:pPr>
              <w:pStyle w:val="TableParagraph"/>
              <w:rPr>
                <w:b/>
              </w:rPr>
            </w:pPr>
          </w:p>
          <w:p w14:paraId="2CBDF549" w14:textId="77777777" w:rsidR="00043761" w:rsidRDefault="00043761">
            <w:pPr>
              <w:pStyle w:val="TableParagraph"/>
              <w:rPr>
                <w:b/>
              </w:rPr>
            </w:pPr>
          </w:p>
          <w:p w14:paraId="0E77B33C" w14:textId="77777777" w:rsidR="00043761" w:rsidRDefault="00043761">
            <w:pPr>
              <w:pStyle w:val="TableParagraph"/>
              <w:rPr>
                <w:b/>
              </w:rPr>
            </w:pPr>
          </w:p>
          <w:p w14:paraId="2123C3BD" w14:textId="77777777" w:rsidR="00043761" w:rsidRDefault="00043761">
            <w:pPr>
              <w:pStyle w:val="TableParagraph"/>
              <w:rPr>
                <w:b/>
              </w:rPr>
            </w:pPr>
          </w:p>
          <w:p w14:paraId="7418F350" w14:textId="77777777" w:rsidR="00043761" w:rsidRDefault="00043761">
            <w:pPr>
              <w:pStyle w:val="TableParagraph"/>
              <w:spacing w:before="126"/>
              <w:rPr>
                <w:b/>
              </w:rPr>
            </w:pPr>
          </w:p>
          <w:p w14:paraId="7C3B331A" w14:textId="77777777" w:rsidR="00043761" w:rsidRDefault="00000000">
            <w:pPr>
              <w:pStyle w:val="TableParagraph"/>
              <w:ind w:left="180" w:right="155"/>
              <w:jc w:val="center"/>
              <w:rPr>
                <w:i/>
              </w:rPr>
            </w:pPr>
            <w:r>
              <w:rPr>
                <w:b/>
                <w:color w:val="FFFFFF"/>
              </w:rPr>
              <w:t xml:space="preserve">Listening and </w:t>
            </w:r>
            <w:r>
              <w:rPr>
                <w:b/>
                <w:color w:val="FFFFFF"/>
                <w:spacing w:val="-2"/>
              </w:rPr>
              <w:t xml:space="preserve">Reading </w:t>
            </w:r>
            <w:r>
              <w:rPr>
                <w:i/>
                <w:color w:val="FFFFFF"/>
              </w:rPr>
              <w:t>(receptive</w:t>
            </w:r>
            <w:r>
              <w:rPr>
                <w:i/>
                <w:color w:val="FFFFFF"/>
                <w:spacing w:val="-17"/>
              </w:rPr>
              <w:t xml:space="preserve"> </w:t>
            </w:r>
            <w:r>
              <w:rPr>
                <w:i/>
                <w:color w:val="FFFFFF"/>
              </w:rPr>
              <w:t>skills)</w:t>
            </w:r>
          </w:p>
        </w:tc>
        <w:tc>
          <w:tcPr>
            <w:tcW w:w="11393" w:type="dxa"/>
            <w:gridSpan w:val="3"/>
            <w:tcBorders>
              <w:bottom w:val="single" w:sz="4" w:space="0" w:color="000000"/>
            </w:tcBorders>
          </w:tcPr>
          <w:p w14:paraId="06247425" w14:textId="77777777" w:rsidR="00043761" w:rsidRDefault="00000000">
            <w:pPr>
              <w:pStyle w:val="TableParagraph"/>
              <w:spacing w:before="17"/>
              <w:ind w:left="110"/>
              <w:rPr>
                <w:b/>
              </w:rPr>
            </w:pPr>
            <w:r>
              <w:rPr>
                <w:b/>
              </w:rPr>
              <w:t>EN5LR-II-1</w:t>
            </w:r>
            <w:r>
              <w:rPr>
                <w:b/>
                <w:spacing w:val="-12"/>
              </w:rPr>
              <w:t xml:space="preserve"> </w:t>
            </w:r>
            <w:r>
              <w:rPr>
                <w:b/>
              </w:rPr>
              <w:t>Comprehend</w:t>
            </w:r>
            <w:r>
              <w:rPr>
                <w:b/>
                <w:spacing w:val="-9"/>
              </w:rPr>
              <w:t xml:space="preserve"> </w:t>
            </w:r>
            <w:r>
              <w:rPr>
                <w:b/>
              </w:rPr>
              <w:t>literary</w:t>
            </w:r>
            <w:r>
              <w:rPr>
                <w:b/>
                <w:spacing w:val="-9"/>
              </w:rPr>
              <w:t xml:space="preserve"> </w:t>
            </w:r>
            <w:r>
              <w:rPr>
                <w:b/>
                <w:spacing w:val="-2"/>
              </w:rPr>
              <w:t>texts.</w:t>
            </w:r>
          </w:p>
        </w:tc>
      </w:tr>
      <w:tr w:rsidR="00043761" w14:paraId="1A484CA5" w14:textId="77777777">
        <w:trPr>
          <w:trHeight w:val="297"/>
        </w:trPr>
        <w:tc>
          <w:tcPr>
            <w:tcW w:w="2222" w:type="dxa"/>
            <w:vMerge/>
            <w:tcBorders>
              <w:top w:val="nil"/>
              <w:bottom w:val="single" w:sz="4" w:space="0" w:color="000000"/>
            </w:tcBorders>
            <w:shd w:val="clear" w:color="auto" w:fill="2F75B5"/>
          </w:tcPr>
          <w:p w14:paraId="6E02A625"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6ACC902" w14:textId="77777777" w:rsidR="00043761" w:rsidRDefault="00000000">
            <w:pPr>
              <w:pStyle w:val="TableParagraph"/>
              <w:spacing w:before="18"/>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5DA83D66" w14:textId="77777777" w:rsidR="00043761" w:rsidRDefault="00000000">
            <w:pPr>
              <w:pStyle w:val="TableParagraph"/>
              <w:spacing w:before="18"/>
              <w:ind w:left="116"/>
            </w:pPr>
            <w:r>
              <w:t>noting</w:t>
            </w:r>
            <w:r>
              <w:rPr>
                <w:spacing w:val="-8"/>
              </w:rPr>
              <w:t xml:space="preserve"> </w:t>
            </w:r>
            <w:r>
              <w:t>important</w:t>
            </w:r>
            <w:r>
              <w:rPr>
                <w:spacing w:val="-7"/>
              </w:rPr>
              <w:t xml:space="preserve"> </w:t>
            </w:r>
            <w:r>
              <w:t>elements</w:t>
            </w:r>
            <w:r>
              <w:rPr>
                <w:spacing w:val="-7"/>
              </w:rPr>
              <w:t xml:space="preserve"> </w:t>
            </w:r>
            <w:r>
              <w:t>(story</w:t>
            </w:r>
            <w:r>
              <w:rPr>
                <w:spacing w:val="-7"/>
              </w:rPr>
              <w:t xml:space="preserve"> </w:t>
            </w:r>
            <w:r>
              <w:rPr>
                <w:spacing w:val="-2"/>
              </w:rPr>
              <w:t>grammar)</w:t>
            </w:r>
          </w:p>
        </w:tc>
      </w:tr>
      <w:tr w:rsidR="00043761" w14:paraId="554BD158" w14:textId="77777777">
        <w:trPr>
          <w:trHeight w:val="302"/>
        </w:trPr>
        <w:tc>
          <w:tcPr>
            <w:tcW w:w="2222" w:type="dxa"/>
            <w:vMerge/>
            <w:tcBorders>
              <w:top w:val="nil"/>
              <w:bottom w:val="single" w:sz="4" w:space="0" w:color="000000"/>
            </w:tcBorders>
            <w:shd w:val="clear" w:color="auto" w:fill="2F75B5"/>
          </w:tcPr>
          <w:p w14:paraId="62B12091"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403B5795" w14:textId="77777777" w:rsidR="00043761" w:rsidRDefault="00000000">
            <w:pPr>
              <w:pStyle w:val="TableParagraph"/>
              <w:spacing w:before="18"/>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tcPr>
          <w:p w14:paraId="3F9BC11A" w14:textId="77777777" w:rsidR="00043761" w:rsidRDefault="00000000">
            <w:pPr>
              <w:pStyle w:val="TableParagraph"/>
              <w:spacing w:before="18"/>
              <w:ind w:left="116"/>
            </w:pPr>
            <w:r>
              <w:t>sequencing</w:t>
            </w:r>
            <w:r>
              <w:rPr>
                <w:spacing w:val="-5"/>
              </w:rPr>
              <w:t xml:space="preserve"> </w:t>
            </w:r>
            <w:r>
              <w:t>at</w:t>
            </w:r>
            <w:r>
              <w:rPr>
                <w:spacing w:val="-5"/>
              </w:rPr>
              <w:t xml:space="preserve"> </w:t>
            </w:r>
            <w:r>
              <w:t>least</w:t>
            </w:r>
            <w:r>
              <w:rPr>
                <w:spacing w:val="-4"/>
              </w:rPr>
              <w:t xml:space="preserve"> </w:t>
            </w:r>
            <w:r>
              <w:t>7</w:t>
            </w:r>
            <w:r>
              <w:rPr>
                <w:spacing w:val="-5"/>
              </w:rPr>
              <w:t xml:space="preserve"> </w:t>
            </w:r>
            <w:r>
              <w:rPr>
                <w:spacing w:val="-2"/>
              </w:rPr>
              <w:t>events</w:t>
            </w:r>
          </w:p>
        </w:tc>
      </w:tr>
      <w:tr w:rsidR="00043761" w14:paraId="06C9B16D" w14:textId="77777777">
        <w:trPr>
          <w:trHeight w:val="297"/>
        </w:trPr>
        <w:tc>
          <w:tcPr>
            <w:tcW w:w="2222" w:type="dxa"/>
            <w:vMerge/>
            <w:tcBorders>
              <w:top w:val="nil"/>
              <w:bottom w:val="single" w:sz="4" w:space="0" w:color="000000"/>
            </w:tcBorders>
            <w:shd w:val="clear" w:color="auto" w:fill="2F75B5"/>
          </w:tcPr>
          <w:p w14:paraId="58AB011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3550328" w14:textId="77777777" w:rsidR="00043761" w:rsidRDefault="00000000">
            <w:pPr>
              <w:pStyle w:val="TableParagraph"/>
              <w:spacing w:before="18"/>
              <w:ind w:left="20"/>
              <w:jc w:val="center"/>
            </w:pPr>
            <w:r>
              <w:rPr>
                <w:spacing w:val="-10"/>
              </w:rPr>
              <w:t>3</w:t>
            </w:r>
          </w:p>
        </w:tc>
        <w:tc>
          <w:tcPr>
            <w:tcW w:w="10904" w:type="dxa"/>
            <w:gridSpan w:val="2"/>
            <w:tcBorders>
              <w:top w:val="single" w:sz="4" w:space="0" w:color="000000"/>
              <w:left w:val="single" w:sz="4" w:space="0" w:color="000000"/>
              <w:bottom w:val="single" w:sz="4" w:space="0" w:color="000000"/>
            </w:tcBorders>
            <w:shd w:val="clear" w:color="auto" w:fill="DDEBF7"/>
          </w:tcPr>
          <w:p w14:paraId="5F66D36C" w14:textId="77777777" w:rsidR="00043761" w:rsidRDefault="00000000">
            <w:pPr>
              <w:pStyle w:val="TableParagraph"/>
              <w:spacing w:before="18"/>
              <w:ind w:left="116"/>
            </w:pPr>
            <w:r>
              <w:t>identifying</w:t>
            </w:r>
            <w:r>
              <w:rPr>
                <w:spacing w:val="-6"/>
              </w:rPr>
              <w:t xml:space="preserve"> </w:t>
            </w:r>
            <w:r>
              <w:t>type</w:t>
            </w:r>
            <w:r>
              <w:rPr>
                <w:spacing w:val="-5"/>
              </w:rPr>
              <w:t xml:space="preserve"> </w:t>
            </w:r>
            <w:r>
              <w:t>of</w:t>
            </w:r>
            <w:r>
              <w:rPr>
                <w:spacing w:val="-6"/>
              </w:rPr>
              <w:t xml:space="preserve"> </w:t>
            </w:r>
            <w:r>
              <w:t>plot:</w:t>
            </w:r>
            <w:r>
              <w:rPr>
                <w:spacing w:val="-5"/>
              </w:rPr>
              <w:t xml:space="preserve"> </w:t>
            </w:r>
            <w:r>
              <w:rPr>
                <w:spacing w:val="-2"/>
              </w:rPr>
              <w:t>sequential</w:t>
            </w:r>
          </w:p>
        </w:tc>
      </w:tr>
      <w:tr w:rsidR="00043761" w14:paraId="385A2951" w14:textId="77777777">
        <w:trPr>
          <w:trHeight w:val="302"/>
        </w:trPr>
        <w:tc>
          <w:tcPr>
            <w:tcW w:w="2222" w:type="dxa"/>
            <w:vMerge/>
            <w:tcBorders>
              <w:top w:val="nil"/>
              <w:bottom w:val="single" w:sz="4" w:space="0" w:color="000000"/>
            </w:tcBorders>
            <w:shd w:val="clear" w:color="auto" w:fill="2F75B5"/>
          </w:tcPr>
          <w:p w14:paraId="02A85840"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0F4E44D4" w14:textId="77777777" w:rsidR="00043761" w:rsidRDefault="00043761">
            <w:pPr>
              <w:pStyle w:val="TableParagraph"/>
              <w:rPr>
                <w:b/>
              </w:rPr>
            </w:pPr>
          </w:p>
          <w:p w14:paraId="48B327A0" w14:textId="77777777" w:rsidR="00043761" w:rsidRDefault="00043761">
            <w:pPr>
              <w:pStyle w:val="TableParagraph"/>
              <w:spacing w:before="125"/>
              <w:rPr>
                <w:b/>
              </w:rPr>
            </w:pPr>
          </w:p>
          <w:p w14:paraId="1C03EEDB" w14:textId="77777777" w:rsidR="00043761" w:rsidRDefault="00000000">
            <w:pPr>
              <w:pStyle w:val="TableParagraph"/>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tcPr>
          <w:p w14:paraId="5DEF1735" w14:textId="77777777" w:rsidR="00043761" w:rsidRDefault="00000000">
            <w:pPr>
              <w:pStyle w:val="TableParagraph"/>
              <w:spacing w:before="18"/>
              <w:ind w:left="116"/>
            </w:pPr>
            <w:r>
              <w:t>analyzing</w:t>
            </w:r>
            <w:r>
              <w:rPr>
                <w:spacing w:val="-7"/>
              </w:rPr>
              <w:t xml:space="preserve"> </w:t>
            </w:r>
            <w:r>
              <w:t>figures</w:t>
            </w:r>
            <w:r>
              <w:rPr>
                <w:spacing w:val="-5"/>
              </w:rPr>
              <w:t xml:space="preserve"> </w:t>
            </w:r>
            <w:r>
              <w:t>of</w:t>
            </w:r>
            <w:r>
              <w:rPr>
                <w:spacing w:val="-5"/>
              </w:rPr>
              <w:t xml:space="preserve"> </w:t>
            </w:r>
            <w:r>
              <w:t>speech</w:t>
            </w:r>
            <w:r>
              <w:rPr>
                <w:spacing w:val="-5"/>
              </w:rPr>
              <w:t xml:space="preserve"> </w:t>
            </w:r>
            <w:r>
              <w:t>to</w:t>
            </w:r>
            <w:r>
              <w:rPr>
                <w:spacing w:val="-5"/>
              </w:rPr>
              <w:t xml:space="preserve"> </w:t>
            </w:r>
            <w:r>
              <w:t>get</w:t>
            </w:r>
            <w:r>
              <w:rPr>
                <w:spacing w:val="-5"/>
              </w:rPr>
              <w:t xml:space="preserve"> </w:t>
            </w:r>
            <w:r>
              <w:t>and</w:t>
            </w:r>
            <w:r>
              <w:rPr>
                <w:spacing w:val="-5"/>
              </w:rPr>
              <w:t xml:space="preserve"> </w:t>
            </w:r>
            <w:r>
              <w:t>clarify</w:t>
            </w:r>
            <w:r>
              <w:rPr>
                <w:spacing w:val="-4"/>
              </w:rPr>
              <w:t xml:space="preserve"> </w:t>
            </w:r>
            <w:r>
              <w:rPr>
                <w:spacing w:val="-2"/>
              </w:rPr>
              <w:t>meaning</w:t>
            </w:r>
          </w:p>
        </w:tc>
      </w:tr>
      <w:tr w:rsidR="00043761" w14:paraId="62481659" w14:textId="77777777">
        <w:trPr>
          <w:trHeight w:val="297"/>
        </w:trPr>
        <w:tc>
          <w:tcPr>
            <w:tcW w:w="2222" w:type="dxa"/>
            <w:vMerge/>
            <w:tcBorders>
              <w:top w:val="nil"/>
              <w:bottom w:val="single" w:sz="4" w:space="0" w:color="000000"/>
            </w:tcBorders>
            <w:shd w:val="clear" w:color="auto" w:fill="2F75B5"/>
          </w:tcPr>
          <w:p w14:paraId="75EFD2D4"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0C77F705"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714C32C9" w14:textId="77777777" w:rsidR="00043761" w:rsidRDefault="00000000">
            <w:pPr>
              <w:pStyle w:val="TableParagraph"/>
              <w:spacing w:before="18"/>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13453D29" w14:textId="77777777" w:rsidR="00043761" w:rsidRDefault="00000000">
            <w:pPr>
              <w:pStyle w:val="TableParagraph"/>
              <w:spacing w:before="18"/>
              <w:ind w:left="117"/>
            </w:pPr>
            <w:r>
              <w:rPr>
                <w:spacing w:val="-2"/>
              </w:rPr>
              <w:t>simile</w:t>
            </w:r>
          </w:p>
        </w:tc>
      </w:tr>
      <w:tr w:rsidR="00043761" w14:paraId="7BE4A40D" w14:textId="77777777">
        <w:trPr>
          <w:trHeight w:val="302"/>
        </w:trPr>
        <w:tc>
          <w:tcPr>
            <w:tcW w:w="2222" w:type="dxa"/>
            <w:vMerge/>
            <w:tcBorders>
              <w:top w:val="nil"/>
              <w:bottom w:val="single" w:sz="4" w:space="0" w:color="000000"/>
            </w:tcBorders>
            <w:shd w:val="clear" w:color="auto" w:fill="2F75B5"/>
          </w:tcPr>
          <w:p w14:paraId="028E46FA"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274594DA"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336C333C" w14:textId="77777777" w:rsidR="00043761" w:rsidRDefault="00000000">
            <w:pPr>
              <w:pStyle w:val="TableParagraph"/>
              <w:spacing w:before="22"/>
              <w:ind w:left="26"/>
              <w:jc w:val="center"/>
            </w:pPr>
            <w:r>
              <w:rPr>
                <w:spacing w:val="-10"/>
              </w:rPr>
              <w:t>b</w:t>
            </w:r>
          </w:p>
        </w:tc>
        <w:tc>
          <w:tcPr>
            <w:tcW w:w="10545" w:type="dxa"/>
            <w:tcBorders>
              <w:top w:val="single" w:sz="4" w:space="0" w:color="000000"/>
              <w:left w:val="single" w:sz="4" w:space="0" w:color="000000"/>
              <w:bottom w:val="single" w:sz="4" w:space="0" w:color="000000"/>
            </w:tcBorders>
          </w:tcPr>
          <w:p w14:paraId="58F64C94" w14:textId="77777777" w:rsidR="00043761" w:rsidRDefault="00000000">
            <w:pPr>
              <w:pStyle w:val="TableParagraph"/>
              <w:spacing w:before="22"/>
              <w:ind w:left="117"/>
            </w:pPr>
            <w:r>
              <w:rPr>
                <w:spacing w:val="-2"/>
              </w:rPr>
              <w:t>metaphor</w:t>
            </w:r>
          </w:p>
        </w:tc>
      </w:tr>
      <w:tr w:rsidR="00043761" w14:paraId="38ECD0F1" w14:textId="77777777">
        <w:trPr>
          <w:trHeight w:val="301"/>
        </w:trPr>
        <w:tc>
          <w:tcPr>
            <w:tcW w:w="2222" w:type="dxa"/>
            <w:vMerge/>
            <w:tcBorders>
              <w:top w:val="nil"/>
              <w:bottom w:val="single" w:sz="4" w:space="0" w:color="000000"/>
            </w:tcBorders>
            <w:shd w:val="clear" w:color="auto" w:fill="2F75B5"/>
          </w:tcPr>
          <w:p w14:paraId="0D768235"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166DEBEB"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120066D9" w14:textId="77777777" w:rsidR="00043761" w:rsidRDefault="00000000">
            <w:pPr>
              <w:pStyle w:val="TableParagraph"/>
              <w:spacing w:before="18"/>
              <w:ind w:left="26"/>
              <w:jc w:val="center"/>
            </w:pPr>
            <w:r>
              <w:rPr>
                <w:spacing w:val="-10"/>
              </w:rPr>
              <w:t>c</w:t>
            </w:r>
          </w:p>
        </w:tc>
        <w:tc>
          <w:tcPr>
            <w:tcW w:w="10545" w:type="dxa"/>
            <w:tcBorders>
              <w:top w:val="single" w:sz="4" w:space="0" w:color="000000"/>
              <w:left w:val="single" w:sz="4" w:space="0" w:color="000000"/>
              <w:bottom w:val="single" w:sz="4" w:space="0" w:color="000000"/>
            </w:tcBorders>
            <w:shd w:val="clear" w:color="auto" w:fill="DDEBF7"/>
          </w:tcPr>
          <w:p w14:paraId="34764975" w14:textId="77777777" w:rsidR="00043761" w:rsidRDefault="00000000">
            <w:pPr>
              <w:pStyle w:val="TableParagraph"/>
              <w:spacing w:before="18"/>
              <w:ind w:left="117"/>
            </w:pPr>
            <w:r>
              <w:rPr>
                <w:spacing w:val="-2"/>
              </w:rPr>
              <w:t>personification</w:t>
            </w:r>
          </w:p>
        </w:tc>
      </w:tr>
      <w:tr w:rsidR="00043761" w14:paraId="6D82502C" w14:textId="77777777">
        <w:trPr>
          <w:trHeight w:val="297"/>
        </w:trPr>
        <w:tc>
          <w:tcPr>
            <w:tcW w:w="2222" w:type="dxa"/>
            <w:vMerge/>
            <w:tcBorders>
              <w:top w:val="nil"/>
              <w:bottom w:val="single" w:sz="4" w:space="0" w:color="000000"/>
            </w:tcBorders>
            <w:shd w:val="clear" w:color="auto" w:fill="2F75B5"/>
          </w:tcPr>
          <w:p w14:paraId="7018734E"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750C7BA8"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7AF0D3D7" w14:textId="77777777" w:rsidR="00043761" w:rsidRDefault="00000000">
            <w:pPr>
              <w:pStyle w:val="TableParagraph"/>
              <w:spacing w:before="18"/>
              <w:ind w:left="26"/>
              <w:jc w:val="center"/>
            </w:pPr>
            <w:r>
              <w:rPr>
                <w:spacing w:val="-10"/>
              </w:rPr>
              <w:t>d</w:t>
            </w:r>
          </w:p>
        </w:tc>
        <w:tc>
          <w:tcPr>
            <w:tcW w:w="10545" w:type="dxa"/>
            <w:tcBorders>
              <w:top w:val="single" w:sz="4" w:space="0" w:color="000000"/>
              <w:left w:val="single" w:sz="4" w:space="0" w:color="000000"/>
              <w:bottom w:val="single" w:sz="4" w:space="0" w:color="000000"/>
            </w:tcBorders>
          </w:tcPr>
          <w:p w14:paraId="03FBCA08" w14:textId="77777777" w:rsidR="00043761" w:rsidRDefault="00000000">
            <w:pPr>
              <w:pStyle w:val="TableParagraph"/>
              <w:spacing w:before="18"/>
              <w:ind w:left="117"/>
            </w:pPr>
            <w:r>
              <w:rPr>
                <w:spacing w:val="-2"/>
              </w:rPr>
              <w:t>hyperbole</w:t>
            </w:r>
          </w:p>
        </w:tc>
      </w:tr>
      <w:tr w:rsidR="00043761" w14:paraId="6DF526DC" w14:textId="77777777">
        <w:trPr>
          <w:trHeight w:val="302"/>
        </w:trPr>
        <w:tc>
          <w:tcPr>
            <w:tcW w:w="2222" w:type="dxa"/>
            <w:vMerge/>
            <w:tcBorders>
              <w:top w:val="nil"/>
              <w:bottom w:val="single" w:sz="4" w:space="0" w:color="000000"/>
            </w:tcBorders>
            <w:shd w:val="clear" w:color="auto" w:fill="2F75B5"/>
          </w:tcPr>
          <w:p w14:paraId="3B4A9BD3"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848C099" w14:textId="77777777" w:rsidR="00043761" w:rsidRDefault="00000000">
            <w:pPr>
              <w:pStyle w:val="TableParagraph"/>
              <w:spacing w:before="18"/>
              <w:ind w:left="20"/>
              <w:jc w:val="center"/>
            </w:pPr>
            <w:r>
              <w:rPr>
                <w:spacing w:val="-10"/>
              </w:rPr>
              <w:t>5</w:t>
            </w:r>
          </w:p>
        </w:tc>
        <w:tc>
          <w:tcPr>
            <w:tcW w:w="10904" w:type="dxa"/>
            <w:gridSpan w:val="2"/>
            <w:tcBorders>
              <w:top w:val="single" w:sz="4" w:space="0" w:color="000000"/>
              <w:left w:val="single" w:sz="4" w:space="0" w:color="000000"/>
              <w:bottom w:val="single" w:sz="4" w:space="0" w:color="000000"/>
            </w:tcBorders>
            <w:shd w:val="clear" w:color="auto" w:fill="DDEBF7"/>
          </w:tcPr>
          <w:p w14:paraId="5A118A58" w14:textId="77777777" w:rsidR="00043761" w:rsidRDefault="00000000">
            <w:pPr>
              <w:pStyle w:val="TableParagraph"/>
              <w:spacing w:before="18"/>
              <w:ind w:left="116"/>
            </w:pPr>
            <w:r>
              <w:t>inferring:</w:t>
            </w:r>
            <w:r>
              <w:rPr>
                <w:spacing w:val="-8"/>
              </w:rPr>
              <w:t xml:space="preserve"> </w:t>
            </w:r>
            <w:r>
              <w:t>character's</w:t>
            </w:r>
            <w:r>
              <w:rPr>
                <w:spacing w:val="-8"/>
              </w:rPr>
              <w:t xml:space="preserve"> </w:t>
            </w:r>
            <w:r>
              <w:t>feelings</w:t>
            </w:r>
            <w:r>
              <w:rPr>
                <w:spacing w:val="-8"/>
              </w:rPr>
              <w:t xml:space="preserve"> </w:t>
            </w:r>
            <w:r>
              <w:t>and</w:t>
            </w:r>
            <w:r>
              <w:rPr>
                <w:spacing w:val="-8"/>
              </w:rPr>
              <w:t xml:space="preserve"> </w:t>
            </w:r>
            <w:r>
              <w:rPr>
                <w:spacing w:val="-2"/>
              </w:rPr>
              <w:t>traits</w:t>
            </w:r>
          </w:p>
        </w:tc>
      </w:tr>
      <w:tr w:rsidR="00043761" w14:paraId="1E08B54A" w14:textId="77777777">
        <w:trPr>
          <w:trHeight w:val="297"/>
        </w:trPr>
        <w:tc>
          <w:tcPr>
            <w:tcW w:w="2222" w:type="dxa"/>
            <w:vMerge/>
            <w:tcBorders>
              <w:top w:val="nil"/>
              <w:bottom w:val="single" w:sz="4" w:space="0" w:color="000000"/>
            </w:tcBorders>
            <w:shd w:val="clear" w:color="auto" w:fill="2F75B5"/>
          </w:tcPr>
          <w:p w14:paraId="70E0BE67"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78F5789D" w14:textId="77777777" w:rsidR="00043761" w:rsidRDefault="00000000">
            <w:pPr>
              <w:pStyle w:val="TableParagraph"/>
              <w:spacing w:before="18"/>
              <w:ind w:left="20"/>
              <w:jc w:val="center"/>
            </w:pPr>
            <w:r>
              <w:rPr>
                <w:spacing w:val="-10"/>
              </w:rPr>
              <w:t>6</w:t>
            </w:r>
          </w:p>
        </w:tc>
        <w:tc>
          <w:tcPr>
            <w:tcW w:w="10904" w:type="dxa"/>
            <w:gridSpan w:val="2"/>
            <w:tcBorders>
              <w:top w:val="single" w:sz="4" w:space="0" w:color="000000"/>
              <w:left w:val="single" w:sz="4" w:space="0" w:color="000000"/>
              <w:bottom w:val="single" w:sz="4" w:space="0" w:color="000000"/>
            </w:tcBorders>
          </w:tcPr>
          <w:p w14:paraId="7C212155" w14:textId="77777777" w:rsidR="00043761" w:rsidRDefault="00000000">
            <w:pPr>
              <w:pStyle w:val="TableParagraph"/>
              <w:spacing w:before="18"/>
              <w:ind w:left="116"/>
            </w:pPr>
            <w:r>
              <w:t>making</w:t>
            </w:r>
            <w:r>
              <w:rPr>
                <w:spacing w:val="-12"/>
              </w:rPr>
              <w:t xml:space="preserve"> </w:t>
            </w:r>
            <w:r>
              <w:t>predictions:</w:t>
            </w:r>
            <w:r>
              <w:rPr>
                <w:spacing w:val="-9"/>
              </w:rPr>
              <w:t xml:space="preserve"> </w:t>
            </w:r>
            <w:r>
              <w:t>character's</w:t>
            </w:r>
            <w:r>
              <w:rPr>
                <w:spacing w:val="-9"/>
              </w:rPr>
              <w:t xml:space="preserve"> </w:t>
            </w:r>
            <w:r>
              <w:t>possible</w:t>
            </w:r>
            <w:r>
              <w:rPr>
                <w:spacing w:val="-9"/>
              </w:rPr>
              <w:t xml:space="preserve"> </w:t>
            </w:r>
            <w:r>
              <w:rPr>
                <w:spacing w:val="-2"/>
              </w:rPr>
              <w:t>decision/action</w:t>
            </w:r>
          </w:p>
        </w:tc>
      </w:tr>
      <w:tr w:rsidR="00043761" w14:paraId="4889256E" w14:textId="77777777">
        <w:trPr>
          <w:trHeight w:val="301"/>
        </w:trPr>
        <w:tc>
          <w:tcPr>
            <w:tcW w:w="2222" w:type="dxa"/>
            <w:vMerge/>
            <w:tcBorders>
              <w:top w:val="nil"/>
              <w:bottom w:val="single" w:sz="4" w:space="0" w:color="000000"/>
            </w:tcBorders>
            <w:shd w:val="clear" w:color="auto" w:fill="2F75B5"/>
          </w:tcPr>
          <w:p w14:paraId="4F1F91A7"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9238F3C" w14:textId="77777777" w:rsidR="00043761" w:rsidRDefault="00000000">
            <w:pPr>
              <w:pStyle w:val="TableParagraph"/>
              <w:spacing w:before="22"/>
              <w:ind w:left="20"/>
              <w:jc w:val="center"/>
            </w:pPr>
            <w:r>
              <w:rPr>
                <w:spacing w:val="-10"/>
              </w:rPr>
              <w:t>7</w:t>
            </w:r>
          </w:p>
        </w:tc>
        <w:tc>
          <w:tcPr>
            <w:tcW w:w="10904" w:type="dxa"/>
            <w:gridSpan w:val="2"/>
            <w:tcBorders>
              <w:top w:val="single" w:sz="4" w:space="0" w:color="000000"/>
              <w:left w:val="single" w:sz="4" w:space="0" w:color="000000"/>
              <w:bottom w:val="single" w:sz="4" w:space="0" w:color="000000"/>
            </w:tcBorders>
            <w:shd w:val="clear" w:color="auto" w:fill="DDEBF7"/>
          </w:tcPr>
          <w:p w14:paraId="343AA2ED" w14:textId="77777777" w:rsidR="00043761" w:rsidRDefault="00000000">
            <w:pPr>
              <w:pStyle w:val="TableParagraph"/>
              <w:spacing w:before="22"/>
              <w:ind w:left="116"/>
            </w:pPr>
            <w:r>
              <w:t>drawing</w:t>
            </w:r>
            <w:r>
              <w:rPr>
                <w:spacing w:val="-7"/>
              </w:rPr>
              <w:t xml:space="preserve"> </w:t>
            </w:r>
            <w:r>
              <w:rPr>
                <w:spacing w:val="-2"/>
              </w:rPr>
              <w:t>conclusions</w:t>
            </w:r>
          </w:p>
        </w:tc>
      </w:tr>
      <w:tr w:rsidR="00043761" w14:paraId="1EACBD7F" w14:textId="77777777">
        <w:trPr>
          <w:trHeight w:val="302"/>
        </w:trPr>
        <w:tc>
          <w:tcPr>
            <w:tcW w:w="2222" w:type="dxa"/>
            <w:vMerge/>
            <w:tcBorders>
              <w:top w:val="nil"/>
              <w:bottom w:val="single" w:sz="4" w:space="0" w:color="000000"/>
            </w:tcBorders>
            <w:shd w:val="clear" w:color="auto" w:fill="2F75B5"/>
          </w:tcPr>
          <w:p w14:paraId="506DC3C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DFD7D52" w14:textId="77777777" w:rsidR="00043761" w:rsidRDefault="00000000">
            <w:pPr>
              <w:pStyle w:val="TableParagraph"/>
              <w:spacing w:before="18"/>
              <w:ind w:left="20"/>
              <w:jc w:val="center"/>
            </w:pPr>
            <w:r>
              <w:rPr>
                <w:spacing w:val="-10"/>
              </w:rPr>
              <w:t>8</w:t>
            </w:r>
          </w:p>
        </w:tc>
        <w:tc>
          <w:tcPr>
            <w:tcW w:w="10904" w:type="dxa"/>
            <w:gridSpan w:val="2"/>
            <w:tcBorders>
              <w:top w:val="single" w:sz="4" w:space="0" w:color="000000"/>
              <w:left w:val="single" w:sz="4" w:space="0" w:color="000000"/>
              <w:bottom w:val="single" w:sz="4" w:space="0" w:color="000000"/>
            </w:tcBorders>
          </w:tcPr>
          <w:p w14:paraId="20BD7135" w14:textId="77777777" w:rsidR="00043761" w:rsidRDefault="00000000">
            <w:pPr>
              <w:pStyle w:val="TableParagraph"/>
              <w:spacing w:before="18"/>
              <w:ind w:left="116"/>
            </w:pPr>
            <w:r>
              <w:t>identifying</w:t>
            </w:r>
            <w:r>
              <w:rPr>
                <w:spacing w:val="-6"/>
              </w:rPr>
              <w:t xml:space="preserve"> </w:t>
            </w:r>
            <w:r>
              <w:t>the</w:t>
            </w:r>
            <w:r>
              <w:rPr>
                <w:spacing w:val="-6"/>
              </w:rPr>
              <w:t xml:space="preserve"> </w:t>
            </w:r>
            <w:r>
              <w:t>main</w:t>
            </w:r>
            <w:r>
              <w:rPr>
                <w:spacing w:val="-6"/>
              </w:rPr>
              <w:t xml:space="preserve"> </w:t>
            </w:r>
            <w:r>
              <w:rPr>
                <w:spacing w:val="-4"/>
              </w:rPr>
              <w:t>idea</w:t>
            </w:r>
          </w:p>
        </w:tc>
      </w:tr>
      <w:tr w:rsidR="00043761" w14:paraId="5457BA4C" w14:textId="77777777">
        <w:trPr>
          <w:trHeight w:val="297"/>
        </w:trPr>
        <w:tc>
          <w:tcPr>
            <w:tcW w:w="2222" w:type="dxa"/>
            <w:vMerge/>
            <w:tcBorders>
              <w:top w:val="nil"/>
              <w:bottom w:val="single" w:sz="4" w:space="0" w:color="000000"/>
            </w:tcBorders>
            <w:shd w:val="clear" w:color="auto" w:fill="2F75B5"/>
          </w:tcPr>
          <w:p w14:paraId="63EE704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D571888" w14:textId="77777777" w:rsidR="00043761" w:rsidRDefault="00000000">
            <w:pPr>
              <w:pStyle w:val="TableParagraph"/>
              <w:spacing w:before="18"/>
              <w:ind w:left="20"/>
              <w:jc w:val="center"/>
            </w:pPr>
            <w:r>
              <w:rPr>
                <w:spacing w:val="-10"/>
              </w:rPr>
              <w:t>9</w:t>
            </w:r>
          </w:p>
        </w:tc>
        <w:tc>
          <w:tcPr>
            <w:tcW w:w="10904" w:type="dxa"/>
            <w:gridSpan w:val="2"/>
            <w:tcBorders>
              <w:top w:val="single" w:sz="4" w:space="0" w:color="000000"/>
              <w:left w:val="single" w:sz="4" w:space="0" w:color="000000"/>
              <w:bottom w:val="single" w:sz="4" w:space="0" w:color="000000"/>
            </w:tcBorders>
            <w:shd w:val="clear" w:color="auto" w:fill="DDEBF7"/>
          </w:tcPr>
          <w:p w14:paraId="2154FC17" w14:textId="77777777" w:rsidR="00043761" w:rsidRDefault="00000000">
            <w:pPr>
              <w:pStyle w:val="TableParagraph"/>
              <w:spacing w:before="18"/>
              <w:ind w:left="116"/>
            </w:pPr>
            <w:r>
              <w:t>summarizing</w:t>
            </w:r>
            <w:r>
              <w:rPr>
                <w:spacing w:val="-8"/>
              </w:rPr>
              <w:t xml:space="preserve"> </w:t>
            </w:r>
            <w:r>
              <w:t>story</w:t>
            </w:r>
            <w:r>
              <w:rPr>
                <w:spacing w:val="-8"/>
              </w:rPr>
              <w:t xml:space="preserve"> </w:t>
            </w:r>
            <w:r>
              <w:rPr>
                <w:spacing w:val="-2"/>
              </w:rPr>
              <w:t>events</w:t>
            </w:r>
          </w:p>
        </w:tc>
      </w:tr>
      <w:tr w:rsidR="00043761" w14:paraId="420D8BA0" w14:textId="77777777">
        <w:trPr>
          <w:trHeight w:val="518"/>
        </w:trPr>
        <w:tc>
          <w:tcPr>
            <w:tcW w:w="2222" w:type="dxa"/>
            <w:vMerge/>
            <w:tcBorders>
              <w:top w:val="nil"/>
              <w:bottom w:val="single" w:sz="4" w:space="0" w:color="000000"/>
            </w:tcBorders>
            <w:shd w:val="clear" w:color="auto" w:fill="2F75B5"/>
          </w:tcPr>
          <w:p w14:paraId="4492DB70"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50F92BC2" w14:textId="77777777" w:rsidR="00043761" w:rsidRDefault="00000000">
            <w:pPr>
              <w:pStyle w:val="TableParagraph"/>
              <w:spacing w:before="128"/>
              <w:ind w:left="20" w:right="1"/>
              <w:jc w:val="center"/>
            </w:pPr>
            <w:r>
              <w:rPr>
                <w:spacing w:val="-5"/>
              </w:rPr>
              <w:t>10</w:t>
            </w:r>
          </w:p>
        </w:tc>
        <w:tc>
          <w:tcPr>
            <w:tcW w:w="10904" w:type="dxa"/>
            <w:gridSpan w:val="2"/>
            <w:tcBorders>
              <w:top w:val="single" w:sz="4" w:space="0" w:color="000000"/>
              <w:left w:val="single" w:sz="4" w:space="0" w:color="000000"/>
              <w:bottom w:val="single" w:sz="4" w:space="0" w:color="000000"/>
            </w:tcBorders>
          </w:tcPr>
          <w:p w14:paraId="021083AD" w14:textId="77777777" w:rsidR="00043761" w:rsidRDefault="00000000">
            <w:pPr>
              <w:pStyle w:val="TableParagraph"/>
              <w:spacing w:line="257" w:lineRule="exact"/>
              <w:ind w:left="116"/>
            </w:pPr>
            <w:r>
              <w:t>applying</w:t>
            </w:r>
            <w:r>
              <w:rPr>
                <w:spacing w:val="-6"/>
              </w:rPr>
              <w:t xml:space="preserve"> </w:t>
            </w:r>
            <w:r>
              <w:t>the</w:t>
            </w:r>
            <w:r>
              <w:rPr>
                <w:spacing w:val="-6"/>
              </w:rPr>
              <w:t xml:space="preserve"> </w:t>
            </w:r>
            <w:r>
              <w:t>important</w:t>
            </w:r>
            <w:r>
              <w:rPr>
                <w:spacing w:val="-6"/>
              </w:rPr>
              <w:t xml:space="preserve"> </w:t>
            </w:r>
            <w:r>
              <w:t>story</w:t>
            </w:r>
            <w:r>
              <w:rPr>
                <w:spacing w:val="-6"/>
              </w:rPr>
              <w:t xml:space="preserve"> </w:t>
            </w:r>
            <w:r>
              <w:t>elements</w:t>
            </w:r>
            <w:r>
              <w:rPr>
                <w:spacing w:val="-6"/>
              </w:rPr>
              <w:t xml:space="preserve"> </w:t>
            </w:r>
            <w:r>
              <w:t>to</w:t>
            </w:r>
            <w:r>
              <w:rPr>
                <w:spacing w:val="-6"/>
              </w:rPr>
              <w:t xml:space="preserve"> </w:t>
            </w:r>
            <w:r>
              <w:t>one’s</w:t>
            </w:r>
            <w:r>
              <w:rPr>
                <w:spacing w:val="-6"/>
              </w:rPr>
              <w:t xml:space="preserve"> </w:t>
            </w:r>
            <w:r>
              <w:t>schema:</w:t>
            </w:r>
            <w:r>
              <w:rPr>
                <w:spacing w:val="-6"/>
              </w:rPr>
              <w:t xml:space="preserve"> </w:t>
            </w:r>
            <w:r>
              <w:t>evaluating</w:t>
            </w:r>
            <w:r>
              <w:rPr>
                <w:spacing w:val="-6"/>
              </w:rPr>
              <w:t xml:space="preserve"> </w:t>
            </w:r>
            <w:r>
              <w:t>possibility</w:t>
            </w:r>
            <w:r>
              <w:rPr>
                <w:spacing w:val="-6"/>
              </w:rPr>
              <w:t xml:space="preserve"> </w:t>
            </w:r>
            <w:r>
              <w:t>of</w:t>
            </w:r>
            <w:r>
              <w:rPr>
                <w:spacing w:val="-6"/>
              </w:rPr>
              <w:t xml:space="preserve"> </w:t>
            </w:r>
            <w:r>
              <w:t>an</w:t>
            </w:r>
            <w:r>
              <w:rPr>
                <w:spacing w:val="-6"/>
              </w:rPr>
              <w:t xml:space="preserve"> </w:t>
            </w:r>
            <w:r>
              <w:rPr>
                <w:spacing w:val="-2"/>
              </w:rPr>
              <w:t>event</w:t>
            </w:r>
          </w:p>
          <w:p w14:paraId="4E98414A" w14:textId="77777777" w:rsidR="00043761" w:rsidRDefault="00000000">
            <w:pPr>
              <w:pStyle w:val="TableParagraph"/>
              <w:spacing w:before="1" w:line="240" w:lineRule="exact"/>
              <w:ind w:left="116"/>
            </w:pPr>
            <w:r>
              <w:t>happening</w:t>
            </w:r>
            <w:r>
              <w:rPr>
                <w:spacing w:val="-5"/>
              </w:rPr>
              <w:t xml:space="preserve"> </w:t>
            </w:r>
            <w:r>
              <w:t>in</w:t>
            </w:r>
            <w:r>
              <w:rPr>
                <w:spacing w:val="-5"/>
              </w:rPr>
              <w:t xml:space="preserve"> </w:t>
            </w:r>
            <w:r>
              <w:t>real</w:t>
            </w:r>
            <w:r>
              <w:rPr>
                <w:spacing w:val="-5"/>
              </w:rPr>
              <w:t xml:space="preserve"> </w:t>
            </w:r>
            <w:r>
              <w:rPr>
                <w:spacing w:val="-4"/>
              </w:rPr>
              <w:t>life</w:t>
            </w:r>
          </w:p>
        </w:tc>
      </w:tr>
      <w:tr w:rsidR="00043761" w14:paraId="14BCBEF9" w14:textId="77777777">
        <w:trPr>
          <w:trHeight w:val="297"/>
        </w:trPr>
        <w:tc>
          <w:tcPr>
            <w:tcW w:w="2222" w:type="dxa"/>
            <w:vMerge/>
            <w:tcBorders>
              <w:top w:val="nil"/>
              <w:bottom w:val="single" w:sz="4" w:space="0" w:color="000000"/>
            </w:tcBorders>
            <w:shd w:val="clear" w:color="auto" w:fill="2F75B5"/>
          </w:tcPr>
          <w:p w14:paraId="1CB25E81"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01E04B7E" w14:textId="77777777" w:rsidR="00043761" w:rsidRDefault="00000000">
            <w:pPr>
              <w:pStyle w:val="TableParagraph"/>
              <w:spacing w:before="18"/>
              <w:ind w:left="110"/>
              <w:rPr>
                <w:b/>
              </w:rPr>
            </w:pPr>
            <w:r>
              <w:rPr>
                <w:b/>
              </w:rPr>
              <w:t>EN5LR-II-2</w:t>
            </w:r>
            <w:r>
              <w:rPr>
                <w:b/>
                <w:spacing w:val="-11"/>
              </w:rPr>
              <w:t xml:space="preserve"> </w:t>
            </w:r>
            <w:r>
              <w:rPr>
                <w:b/>
              </w:rPr>
              <w:t>Comprehend</w:t>
            </w:r>
            <w:r>
              <w:rPr>
                <w:b/>
                <w:spacing w:val="-11"/>
              </w:rPr>
              <w:t xml:space="preserve"> </w:t>
            </w:r>
            <w:r>
              <w:rPr>
                <w:b/>
              </w:rPr>
              <w:t>informational</w:t>
            </w:r>
            <w:r>
              <w:rPr>
                <w:b/>
                <w:spacing w:val="-11"/>
              </w:rPr>
              <w:t xml:space="preserve"> </w:t>
            </w:r>
            <w:r>
              <w:rPr>
                <w:b/>
                <w:spacing w:val="-2"/>
              </w:rPr>
              <w:t>texts.</w:t>
            </w:r>
          </w:p>
        </w:tc>
      </w:tr>
    </w:tbl>
    <w:p w14:paraId="27F711A8" w14:textId="77777777" w:rsidR="00043761" w:rsidRDefault="00043761">
      <w:pPr>
        <w:pStyle w:val="TableParagraph"/>
        <w:rPr>
          <w:b/>
        </w:rPr>
        <w:sectPr w:rsidR="00043761">
          <w:pgSz w:w="16840" w:h="11910" w:orient="landscape"/>
          <w:pgMar w:top="960" w:right="708" w:bottom="780" w:left="708" w:header="727" w:footer="586" w:gutter="0"/>
          <w:cols w:space="720"/>
        </w:sectPr>
      </w:pPr>
    </w:p>
    <w:p w14:paraId="4C6D112E" w14:textId="77777777" w:rsidR="00043761" w:rsidRDefault="00043761">
      <w:pPr>
        <w:pStyle w:val="BodyText"/>
        <w:spacing w:before="232"/>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9"/>
        <w:gridCol w:w="10545"/>
      </w:tblGrid>
      <w:tr w:rsidR="00043761" w14:paraId="4BD4DCE9" w14:textId="77777777">
        <w:trPr>
          <w:trHeight w:val="594"/>
        </w:trPr>
        <w:tc>
          <w:tcPr>
            <w:tcW w:w="2222" w:type="dxa"/>
            <w:vMerge w:val="restart"/>
            <w:tcBorders>
              <w:top w:val="nil"/>
            </w:tcBorders>
            <w:shd w:val="clear" w:color="auto" w:fill="2F75B5"/>
          </w:tcPr>
          <w:p w14:paraId="0F38DF91" w14:textId="77777777" w:rsidR="00043761" w:rsidRDefault="00043761">
            <w:pPr>
              <w:pStyle w:val="TableParagraph"/>
              <w:rPr>
                <w:rFonts w:ascii="Times New Roman"/>
              </w:rPr>
            </w:pPr>
          </w:p>
        </w:tc>
        <w:tc>
          <w:tcPr>
            <w:tcW w:w="489" w:type="dxa"/>
            <w:tcBorders>
              <w:top w:val="nil"/>
              <w:bottom w:val="single" w:sz="4" w:space="0" w:color="000000"/>
              <w:right w:val="single" w:sz="4" w:space="0" w:color="000000"/>
            </w:tcBorders>
          </w:tcPr>
          <w:p w14:paraId="13E56697" w14:textId="77777777" w:rsidR="00043761" w:rsidRDefault="00000000">
            <w:pPr>
              <w:pStyle w:val="TableParagraph"/>
              <w:spacing w:before="166"/>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tcPr>
          <w:p w14:paraId="629D6913" w14:textId="77777777" w:rsidR="00043761" w:rsidRDefault="00000000">
            <w:pPr>
              <w:pStyle w:val="TableParagraph"/>
              <w:spacing w:before="44" w:line="237" w:lineRule="auto"/>
              <w:ind w:left="116"/>
            </w:pPr>
            <w:r>
              <w:t>noting</w:t>
            </w:r>
            <w:r>
              <w:rPr>
                <w:spacing w:val="-4"/>
              </w:rPr>
              <w:t xml:space="preserve"> </w:t>
            </w:r>
            <w:r>
              <w:t>important</w:t>
            </w:r>
            <w:r>
              <w:rPr>
                <w:spacing w:val="-4"/>
              </w:rPr>
              <w:t xml:space="preserve"> </w:t>
            </w:r>
            <w:r>
              <w:t>information</w:t>
            </w:r>
            <w:r>
              <w:rPr>
                <w:spacing w:val="-4"/>
              </w:rPr>
              <w:t xml:space="preserve"> </w:t>
            </w:r>
            <w:r>
              <w:t>through</w:t>
            </w:r>
            <w:r>
              <w:rPr>
                <w:spacing w:val="-4"/>
              </w:rPr>
              <w:t xml:space="preserve"> </w:t>
            </w:r>
            <w:r>
              <w:t>outlining</w:t>
            </w:r>
            <w:r>
              <w:rPr>
                <w:spacing w:val="-4"/>
              </w:rPr>
              <w:t xml:space="preserve"> </w:t>
            </w:r>
            <w:r>
              <w:t>(topic,</w:t>
            </w:r>
            <w:r>
              <w:rPr>
                <w:spacing w:val="-4"/>
              </w:rPr>
              <w:t xml:space="preserve"> </w:t>
            </w:r>
            <w:r>
              <w:t>main</w:t>
            </w:r>
            <w:r>
              <w:rPr>
                <w:spacing w:val="-4"/>
              </w:rPr>
              <w:t xml:space="preserve"> </w:t>
            </w:r>
            <w:r>
              <w:t>idea,</w:t>
            </w:r>
            <w:r>
              <w:rPr>
                <w:spacing w:val="-4"/>
              </w:rPr>
              <w:t xml:space="preserve"> </w:t>
            </w:r>
            <w:r>
              <w:t>supporting</w:t>
            </w:r>
            <w:r>
              <w:rPr>
                <w:spacing w:val="-4"/>
              </w:rPr>
              <w:t xml:space="preserve"> </w:t>
            </w:r>
            <w:r>
              <w:t>details):</w:t>
            </w:r>
            <w:r>
              <w:rPr>
                <w:spacing w:val="-4"/>
              </w:rPr>
              <w:t xml:space="preserve"> </w:t>
            </w:r>
            <w:r>
              <w:t>deductive organization (inverted pyramid)</w:t>
            </w:r>
          </w:p>
        </w:tc>
      </w:tr>
      <w:tr w:rsidR="00043761" w14:paraId="448B4073" w14:textId="77777777">
        <w:trPr>
          <w:trHeight w:val="292"/>
        </w:trPr>
        <w:tc>
          <w:tcPr>
            <w:tcW w:w="2222" w:type="dxa"/>
            <w:vMerge/>
            <w:tcBorders>
              <w:top w:val="nil"/>
            </w:tcBorders>
            <w:shd w:val="clear" w:color="auto" w:fill="2F75B5"/>
          </w:tcPr>
          <w:p w14:paraId="402BBCC6"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68F5C182" w14:textId="77777777" w:rsidR="00043761" w:rsidRDefault="00043761">
            <w:pPr>
              <w:pStyle w:val="TableParagraph"/>
              <w:spacing w:before="66"/>
              <w:rPr>
                <w:b/>
              </w:rPr>
            </w:pPr>
          </w:p>
          <w:p w14:paraId="370D804E" w14:textId="77777777" w:rsidR="00043761" w:rsidRDefault="00000000">
            <w:pPr>
              <w:pStyle w:val="TableParagraph"/>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shd w:val="clear" w:color="auto" w:fill="DDEBF7"/>
          </w:tcPr>
          <w:p w14:paraId="1BFFEF47" w14:textId="77777777" w:rsidR="00043761" w:rsidRDefault="00000000">
            <w:pPr>
              <w:pStyle w:val="TableParagraph"/>
              <w:spacing w:before="13"/>
              <w:ind w:left="116"/>
            </w:pPr>
            <w:r>
              <w:t>identifying</w:t>
            </w:r>
            <w:r>
              <w:rPr>
                <w:spacing w:val="-8"/>
              </w:rPr>
              <w:t xml:space="preserve"> </w:t>
            </w:r>
            <w:r>
              <w:t>text</w:t>
            </w:r>
            <w:r>
              <w:rPr>
                <w:spacing w:val="-7"/>
              </w:rPr>
              <w:t xml:space="preserve"> </w:t>
            </w:r>
            <w:r>
              <w:rPr>
                <w:spacing w:val="-2"/>
              </w:rPr>
              <w:t>types</w:t>
            </w:r>
          </w:p>
        </w:tc>
      </w:tr>
      <w:tr w:rsidR="00043761" w14:paraId="7B601F30" w14:textId="77777777">
        <w:trPr>
          <w:trHeight w:val="287"/>
        </w:trPr>
        <w:tc>
          <w:tcPr>
            <w:tcW w:w="2222" w:type="dxa"/>
            <w:vMerge/>
            <w:tcBorders>
              <w:top w:val="nil"/>
            </w:tcBorders>
            <w:shd w:val="clear" w:color="auto" w:fill="2F75B5"/>
          </w:tcPr>
          <w:p w14:paraId="2D344476"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49331DB0"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4906B2F7" w14:textId="77777777" w:rsidR="00043761" w:rsidRDefault="00000000">
            <w:pPr>
              <w:pStyle w:val="TableParagraph"/>
              <w:spacing w:before="13" w:line="254" w:lineRule="exact"/>
              <w:ind w:left="26"/>
              <w:jc w:val="center"/>
            </w:pPr>
            <w:r>
              <w:rPr>
                <w:spacing w:val="-10"/>
              </w:rPr>
              <w:t>a</w:t>
            </w:r>
          </w:p>
        </w:tc>
        <w:tc>
          <w:tcPr>
            <w:tcW w:w="10545" w:type="dxa"/>
            <w:tcBorders>
              <w:top w:val="single" w:sz="4" w:space="0" w:color="000000"/>
              <w:left w:val="single" w:sz="4" w:space="0" w:color="000000"/>
              <w:bottom w:val="single" w:sz="4" w:space="0" w:color="000000"/>
            </w:tcBorders>
          </w:tcPr>
          <w:p w14:paraId="210C9941" w14:textId="77777777" w:rsidR="00043761" w:rsidRDefault="00000000">
            <w:pPr>
              <w:pStyle w:val="TableParagraph"/>
              <w:spacing w:before="13" w:line="254" w:lineRule="exact"/>
              <w:ind w:left="117"/>
            </w:pPr>
            <w:r>
              <w:rPr>
                <w:spacing w:val="-2"/>
              </w:rPr>
              <w:t>explanation</w:t>
            </w:r>
          </w:p>
        </w:tc>
      </w:tr>
      <w:tr w:rsidR="00043761" w14:paraId="557A5A28" w14:textId="77777777">
        <w:trPr>
          <w:trHeight w:val="292"/>
        </w:trPr>
        <w:tc>
          <w:tcPr>
            <w:tcW w:w="2222" w:type="dxa"/>
            <w:vMerge/>
            <w:tcBorders>
              <w:top w:val="nil"/>
            </w:tcBorders>
            <w:shd w:val="clear" w:color="auto" w:fill="2F75B5"/>
          </w:tcPr>
          <w:p w14:paraId="319966B4"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6505E161"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2DA425D9" w14:textId="77777777" w:rsidR="00043761" w:rsidRDefault="00000000">
            <w:pPr>
              <w:pStyle w:val="TableParagraph"/>
              <w:spacing w:before="13"/>
              <w:ind w:left="26"/>
              <w:jc w:val="center"/>
            </w:pPr>
            <w:r>
              <w:rPr>
                <w:spacing w:val="-10"/>
              </w:rPr>
              <w:t>b</w:t>
            </w:r>
          </w:p>
        </w:tc>
        <w:tc>
          <w:tcPr>
            <w:tcW w:w="10545" w:type="dxa"/>
            <w:tcBorders>
              <w:top w:val="single" w:sz="4" w:space="0" w:color="000000"/>
              <w:left w:val="single" w:sz="4" w:space="0" w:color="000000"/>
              <w:bottom w:val="single" w:sz="4" w:space="0" w:color="000000"/>
            </w:tcBorders>
            <w:shd w:val="clear" w:color="auto" w:fill="DDEBF7"/>
          </w:tcPr>
          <w:p w14:paraId="0D4CC6FC" w14:textId="77777777" w:rsidR="00043761" w:rsidRDefault="00000000">
            <w:pPr>
              <w:pStyle w:val="TableParagraph"/>
              <w:spacing w:before="13"/>
              <w:ind w:left="117"/>
            </w:pPr>
            <w:r>
              <w:t>news</w:t>
            </w:r>
            <w:r>
              <w:rPr>
                <w:spacing w:val="-4"/>
              </w:rPr>
              <w:t xml:space="preserve"> </w:t>
            </w:r>
            <w:r>
              <w:rPr>
                <w:spacing w:val="-2"/>
              </w:rPr>
              <w:t>report</w:t>
            </w:r>
          </w:p>
        </w:tc>
      </w:tr>
      <w:tr w:rsidR="00043761" w14:paraId="1003FE21" w14:textId="77777777">
        <w:trPr>
          <w:trHeight w:val="287"/>
        </w:trPr>
        <w:tc>
          <w:tcPr>
            <w:tcW w:w="2222" w:type="dxa"/>
            <w:vMerge/>
            <w:tcBorders>
              <w:top w:val="nil"/>
            </w:tcBorders>
            <w:shd w:val="clear" w:color="auto" w:fill="2F75B5"/>
          </w:tcPr>
          <w:p w14:paraId="51E19B9A"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571B5270" w14:textId="77777777" w:rsidR="00043761" w:rsidRDefault="00043761">
            <w:pPr>
              <w:pStyle w:val="TableParagraph"/>
              <w:spacing w:before="66"/>
              <w:rPr>
                <w:b/>
              </w:rPr>
            </w:pPr>
          </w:p>
          <w:p w14:paraId="4E367751" w14:textId="77777777" w:rsidR="00043761" w:rsidRDefault="00000000">
            <w:pPr>
              <w:pStyle w:val="TableParagraph"/>
              <w:ind w:left="20"/>
              <w:jc w:val="center"/>
            </w:pPr>
            <w:r>
              <w:rPr>
                <w:spacing w:val="-10"/>
              </w:rPr>
              <w:t>3</w:t>
            </w:r>
          </w:p>
        </w:tc>
        <w:tc>
          <w:tcPr>
            <w:tcW w:w="10904" w:type="dxa"/>
            <w:gridSpan w:val="2"/>
            <w:tcBorders>
              <w:top w:val="single" w:sz="4" w:space="0" w:color="000000"/>
              <w:left w:val="single" w:sz="4" w:space="0" w:color="000000"/>
              <w:bottom w:val="single" w:sz="4" w:space="0" w:color="000000"/>
            </w:tcBorders>
          </w:tcPr>
          <w:p w14:paraId="1A8C3618" w14:textId="77777777" w:rsidR="00043761" w:rsidRDefault="00000000">
            <w:pPr>
              <w:pStyle w:val="TableParagraph"/>
              <w:spacing w:before="13" w:line="254" w:lineRule="exact"/>
              <w:ind w:left="116"/>
            </w:pPr>
            <w:r>
              <w:t>identifying</w:t>
            </w:r>
            <w:r>
              <w:rPr>
                <w:spacing w:val="-10"/>
              </w:rPr>
              <w:t xml:space="preserve"> </w:t>
            </w:r>
            <w:r>
              <w:t>author’s</w:t>
            </w:r>
            <w:r>
              <w:rPr>
                <w:spacing w:val="-9"/>
              </w:rPr>
              <w:t xml:space="preserve"> </w:t>
            </w:r>
            <w:r>
              <w:rPr>
                <w:spacing w:val="-2"/>
              </w:rPr>
              <w:t>purpose</w:t>
            </w:r>
          </w:p>
        </w:tc>
      </w:tr>
      <w:tr w:rsidR="00043761" w14:paraId="2B360269" w14:textId="77777777">
        <w:trPr>
          <w:trHeight w:val="292"/>
        </w:trPr>
        <w:tc>
          <w:tcPr>
            <w:tcW w:w="2222" w:type="dxa"/>
            <w:vMerge/>
            <w:tcBorders>
              <w:top w:val="nil"/>
            </w:tcBorders>
            <w:shd w:val="clear" w:color="auto" w:fill="2F75B5"/>
          </w:tcPr>
          <w:p w14:paraId="0438EF70"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17465F0D"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01B93484" w14:textId="77777777" w:rsidR="00043761" w:rsidRDefault="00000000">
            <w:pPr>
              <w:pStyle w:val="TableParagraph"/>
              <w:spacing w:before="17" w:line="254" w:lineRule="exact"/>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392067AC" w14:textId="77777777" w:rsidR="00043761" w:rsidRDefault="00000000">
            <w:pPr>
              <w:pStyle w:val="TableParagraph"/>
              <w:spacing w:before="17" w:line="254" w:lineRule="exact"/>
              <w:ind w:left="117"/>
            </w:pPr>
            <w:r>
              <w:rPr>
                <w:spacing w:val="-2"/>
              </w:rPr>
              <w:t>Entertain</w:t>
            </w:r>
          </w:p>
        </w:tc>
      </w:tr>
      <w:tr w:rsidR="00043761" w14:paraId="1F789143" w14:textId="77777777">
        <w:trPr>
          <w:trHeight w:val="291"/>
        </w:trPr>
        <w:tc>
          <w:tcPr>
            <w:tcW w:w="2222" w:type="dxa"/>
            <w:vMerge/>
            <w:tcBorders>
              <w:top w:val="nil"/>
            </w:tcBorders>
            <w:shd w:val="clear" w:color="auto" w:fill="2F75B5"/>
          </w:tcPr>
          <w:p w14:paraId="52074737"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7C43F759"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56750086" w14:textId="77777777" w:rsidR="00043761" w:rsidRDefault="00000000">
            <w:pPr>
              <w:pStyle w:val="TableParagraph"/>
              <w:spacing w:before="13"/>
              <w:ind w:left="26"/>
              <w:jc w:val="center"/>
            </w:pPr>
            <w:r>
              <w:rPr>
                <w:spacing w:val="-10"/>
              </w:rPr>
              <w:t>b</w:t>
            </w:r>
          </w:p>
        </w:tc>
        <w:tc>
          <w:tcPr>
            <w:tcW w:w="10545" w:type="dxa"/>
            <w:tcBorders>
              <w:top w:val="single" w:sz="4" w:space="0" w:color="000000"/>
              <w:left w:val="single" w:sz="4" w:space="0" w:color="000000"/>
              <w:bottom w:val="single" w:sz="4" w:space="0" w:color="000000"/>
            </w:tcBorders>
          </w:tcPr>
          <w:p w14:paraId="61A203CC" w14:textId="77777777" w:rsidR="00043761" w:rsidRDefault="00000000">
            <w:pPr>
              <w:pStyle w:val="TableParagraph"/>
              <w:spacing w:before="13"/>
              <w:ind w:left="117"/>
            </w:pPr>
            <w:r>
              <w:t>inform,</w:t>
            </w:r>
            <w:r>
              <w:rPr>
                <w:spacing w:val="-8"/>
              </w:rPr>
              <w:t xml:space="preserve"> </w:t>
            </w:r>
            <w:r>
              <w:t>explain,</w:t>
            </w:r>
            <w:r>
              <w:rPr>
                <w:spacing w:val="-7"/>
              </w:rPr>
              <w:t xml:space="preserve"> </w:t>
            </w:r>
            <w:r>
              <w:rPr>
                <w:spacing w:val="-2"/>
              </w:rPr>
              <w:t>describe</w:t>
            </w:r>
          </w:p>
        </w:tc>
      </w:tr>
      <w:tr w:rsidR="00043761" w14:paraId="6047AB90" w14:textId="77777777">
        <w:trPr>
          <w:trHeight w:val="287"/>
        </w:trPr>
        <w:tc>
          <w:tcPr>
            <w:tcW w:w="2222" w:type="dxa"/>
            <w:vMerge/>
            <w:tcBorders>
              <w:top w:val="nil"/>
            </w:tcBorders>
            <w:shd w:val="clear" w:color="auto" w:fill="2F75B5"/>
          </w:tcPr>
          <w:p w14:paraId="6F697D3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CF6C5C9" w14:textId="77777777" w:rsidR="00043761" w:rsidRDefault="00000000">
            <w:pPr>
              <w:pStyle w:val="TableParagraph"/>
              <w:spacing w:before="13" w:line="254" w:lineRule="exact"/>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shd w:val="clear" w:color="auto" w:fill="DDEBF7"/>
          </w:tcPr>
          <w:p w14:paraId="620E7913" w14:textId="77777777" w:rsidR="00043761" w:rsidRDefault="00000000">
            <w:pPr>
              <w:pStyle w:val="TableParagraph"/>
              <w:spacing w:before="13" w:line="254" w:lineRule="exact"/>
              <w:ind w:left="116"/>
            </w:pPr>
            <w:r>
              <w:t>drawing</w:t>
            </w:r>
            <w:r>
              <w:rPr>
                <w:spacing w:val="-7"/>
              </w:rPr>
              <w:t xml:space="preserve"> </w:t>
            </w:r>
            <w:r>
              <w:rPr>
                <w:spacing w:val="-2"/>
              </w:rPr>
              <w:t>conclusions</w:t>
            </w:r>
          </w:p>
        </w:tc>
      </w:tr>
      <w:tr w:rsidR="00043761" w14:paraId="081C9AA3" w14:textId="77777777">
        <w:trPr>
          <w:trHeight w:val="292"/>
        </w:trPr>
        <w:tc>
          <w:tcPr>
            <w:tcW w:w="2222" w:type="dxa"/>
            <w:vMerge/>
            <w:tcBorders>
              <w:top w:val="nil"/>
            </w:tcBorders>
            <w:shd w:val="clear" w:color="auto" w:fill="2F75B5"/>
          </w:tcPr>
          <w:p w14:paraId="388D8F1A"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29B79F7B" w14:textId="77777777" w:rsidR="00043761" w:rsidRDefault="00000000">
            <w:pPr>
              <w:pStyle w:val="TableParagraph"/>
              <w:spacing w:before="13"/>
              <w:ind w:left="20"/>
              <w:jc w:val="center"/>
            </w:pPr>
            <w:r>
              <w:rPr>
                <w:spacing w:val="-10"/>
              </w:rPr>
              <w:t>5</w:t>
            </w:r>
          </w:p>
        </w:tc>
        <w:tc>
          <w:tcPr>
            <w:tcW w:w="10904" w:type="dxa"/>
            <w:gridSpan w:val="2"/>
            <w:tcBorders>
              <w:top w:val="single" w:sz="4" w:space="0" w:color="000000"/>
              <w:left w:val="single" w:sz="4" w:space="0" w:color="000000"/>
              <w:bottom w:val="single" w:sz="4" w:space="0" w:color="000000"/>
            </w:tcBorders>
          </w:tcPr>
          <w:p w14:paraId="046DECA8" w14:textId="77777777" w:rsidR="00043761" w:rsidRDefault="00000000">
            <w:pPr>
              <w:pStyle w:val="TableParagraph"/>
              <w:spacing w:before="13"/>
              <w:ind w:left="116"/>
            </w:pPr>
            <w:r>
              <w:t>making</w:t>
            </w:r>
            <w:r>
              <w:rPr>
                <w:spacing w:val="-6"/>
              </w:rPr>
              <w:t xml:space="preserve"> </w:t>
            </w:r>
            <w:r>
              <w:rPr>
                <w:spacing w:val="-2"/>
              </w:rPr>
              <w:t>generalizations</w:t>
            </w:r>
          </w:p>
        </w:tc>
      </w:tr>
      <w:tr w:rsidR="00043761" w14:paraId="1E335A9C" w14:textId="77777777">
        <w:trPr>
          <w:trHeight w:val="287"/>
        </w:trPr>
        <w:tc>
          <w:tcPr>
            <w:tcW w:w="2222" w:type="dxa"/>
            <w:vMerge/>
            <w:tcBorders>
              <w:top w:val="nil"/>
            </w:tcBorders>
            <w:shd w:val="clear" w:color="auto" w:fill="2F75B5"/>
          </w:tcPr>
          <w:p w14:paraId="4C651C2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DF511AD" w14:textId="77777777" w:rsidR="00043761" w:rsidRDefault="00000000">
            <w:pPr>
              <w:pStyle w:val="TableParagraph"/>
              <w:spacing w:before="13" w:line="254" w:lineRule="exact"/>
              <w:ind w:left="20"/>
              <w:jc w:val="center"/>
            </w:pPr>
            <w:r>
              <w:rPr>
                <w:spacing w:val="-10"/>
              </w:rPr>
              <w:t>6</w:t>
            </w:r>
          </w:p>
        </w:tc>
        <w:tc>
          <w:tcPr>
            <w:tcW w:w="10904" w:type="dxa"/>
            <w:gridSpan w:val="2"/>
            <w:tcBorders>
              <w:top w:val="single" w:sz="4" w:space="0" w:color="000000"/>
              <w:left w:val="single" w:sz="4" w:space="0" w:color="000000"/>
              <w:bottom w:val="single" w:sz="4" w:space="0" w:color="000000"/>
            </w:tcBorders>
            <w:shd w:val="clear" w:color="auto" w:fill="DDEBF7"/>
          </w:tcPr>
          <w:p w14:paraId="1DB40513" w14:textId="77777777" w:rsidR="00043761" w:rsidRDefault="00000000">
            <w:pPr>
              <w:pStyle w:val="TableParagraph"/>
              <w:spacing w:before="13" w:line="254" w:lineRule="exact"/>
              <w:ind w:left="116"/>
            </w:pPr>
            <w:r>
              <w:t>making</w:t>
            </w:r>
            <w:r>
              <w:rPr>
                <w:spacing w:val="-4"/>
              </w:rPr>
              <w:t xml:space="preserve"> </w:t>
            </w:r>
            <w:r>
              <w:t>a</w:t>
            </w:r>
            <w:r>
              <w:rPr>
                <w:spacing w:val="-3"/>
              </w:rPr>
              <w:t xml:space="preserve"> </w:t>
            </w:r>
            <w:r>
              <w:rPr>
                <w:spacing w:val="-2"/>
              </w:rPr>
              <w:t>summary</w:t>
            </w:r>
          </w:p>
        </w:tc>
      </w:tr>
      <w:tr w:rsidR="00043761" w14:paraId="2DA2F845" w14:textId="77777777">
        <w:trPr>
          <w:trHeight w:val="512"/>
        </w:trPr>
        <w:tc>
          <w:tcPr>
            <w:tcW w:w="2222" w:type="dxa"/>
            <w:vMerge/>
            <w:tcBorders>
              <w:top w:val="nil"/>
            </w:tcBorders>
            <w:shd w:val="clear" w:color="auto" w:fill="2F75B5"/>
          </w:tcPr>
          <w:p w14:paraId="3327C8B2" w14:textId="77777777" w:rsidR="00043761" w:rsidRDefault="00043761">
            <w:pPr>
              <w:rPr>
                <w:sz w:val="2"/>
                <w:szCs w:val="2"/>
              </w:rPr>
            </w:pPr>
          </w:p>
        </w:tc>
        <w:tc>
          <w:tcPr>
            <w:tcW w:w="489" w:type="dxa"/>
            <w:tcBorders>
              <w:top w:val="single" w:sz="4" w:space="0" w:color="000000"/>
              <w:right w:val="single" w:sz="4" w:space="0" w:color="000000"/>
            </w:tcBorders>
          </w:tcPr>
          <w:p w14:paraId="184B2D15" w14:textId="77777777" w:rsidR="00043761" w:rsidRDefault="00000000">
            <w:pPr>
              <w:pStyle w:val="TableParagraph"/>
              <w:spacing w:before="123"/>
              <w:ind w:left="20"/>
              <w:jc w:val="center"/>
            </w:pPr>
            <w:r>
              <w:rPr>
                <w:spacing w:val="-10"/>
              </w:rPr>
              <w:t>7</w:t>
            </w:r>
          </w:p>
        </w:tc>
        <w:tc>
          <w:tcPr>
            <w:tcW w:w="10904" w:type="dxa"/>
            <w:gridSpan w:val="2"/>
            <w:tcBorders>
              <w:top w:val="single" w:sz="4" w:space="0" w:color="000000"/>
              <w:left w:val="single" w:sz="4" w:space="0" w:color="000000"/>
            </w:tcBorders>
          </w:tcPr>
          <w:p w14:paraId="170D3EFF" w14:textId="77777777" w:rsidR="00043761" w:rsidRDefault="00000000">
            <w:pPr>
              <w:pStyle w:val="TableParagraph"/>
              <w:spacing w:line="252" w:lineRule="exact"/>
              <w:ind w:left="116"/>
            </w:pPr>
            <w:r>
              <w:t>distinguishing</w:t>
            </w:r>
            <w:r>
              <w:rPr>
                <w:spacing w:val="-8"/>
              </w:rPr>
              <w:t xml:space="preserve"> </w:t>
            </w:r>
            <w:r>
              <w:t>fact</w:t>
            </w:r>
            <w:r>
              <w:rPr>
                <w:spacing w:val="-7"/>
              </w:rPr>
              <w:t xml:space="preserve"> </w:t>
            </w:r>
            <w:r>
              <w:t>from</w:t>
            </w:r>
            <w:r>
              <w:rPr>
                <w:spacing w:val="-7"/>
              </w:rPr>
              <w:t xml:space="preserve"> </w:t>
            </w:r>
            <w:r>
              <w:t>opinion</w:t>
            </w:r>
            <w:r>
              <w:rPr>
                <w:spacing w:val="-8"/>
              </w:rPr>
              <w:t xml:space="preserve"> </w:t>
            </w:r>
            <w:r>
              <w:t>(statements</w:t>
            </w:r>
            <w:r>
              <w:rPr>
                <w:spacing w:val="-7"/>
              </w:rPr>
              <w:t xml:space="preserve"> </w:t>
            </w:r>
            <w:r>
              <w:t>of</w:t>
            </w:r>
            <w:r>
              <w:rPr>
                <w:spacing w:val="-7"/>
              </w:rPr>
              <w:t xml:space="preserve"> </w:t>
            </w:r>
            <w:r>
              <w:t>facts,</w:t>
            </w:r>
            <w:r>
              <w:rPr>
                <w:spacing w:val="-8"/>
              </w:rPr>
              <w:t xml:space="preserve"> </w:t>
            </w:r>
            <w:r>
              <w:t>opinions,</w:t>
            </w:r>
            <w:r>
              <w:rPr>
                <w:spacing w:val="-7"/>
              </w:rPr>
              <w:t xml:space="preserve"> </w:t>
            </w:r>
            <w:r>
              <w:t>and</w:t>
            </w:r>
            <w:r>
              <w:rPr>
                <w:spacing w:val="-10"/>
              </w:rPr>
              <w:t xml:space="preserve"> </w:t>
            </w:r>
            <w:r>
              <w:t>fact-based</w:t>
            </w:r>
            <w:r>
              <w:rPr>
                <w:spacing w:val="-7"/>
              </w:rPr>
              <w:t xml:space="preserve"> </w:t>
            </w:r>
            <w:r>
              <w:t>statements</w:t>
            </w:r>
            <w:r>
              <w:rPr>
                <w:spacing w:val="-7"/>
              </w:rPr>
              <w:t xml:space="preserve"> </w:t>
            </w:r>
            <w:r>
              <w:rPr>
                <w:spacing w:val="-5"/>
              </w:rPr>
              <w:t>of</w:t>
            </w:r>
          </w:p>
          <w:p w14:paraId="7236713C" w14:textId="77777777" w:rsidR="00043761" w:rsidRDefault="00000000">
            <w:pPr>
              <w:pStyle w:val="TableParagraph"/>
              <w:spacing w:before="1" w:line="240" w:lineRule="exact"/>
              <w:ind w:left="116"/>
            </w:pPr>
            <w:r>
              <w:rPr>
                <w:spacing w:val="-2"/>
              </w:rPr>
              <w:t>opinion)</w:t>
            </w:r>
          </w:p>
        </w:tc>
      </w:tr>
      <w:tr w:rsidR="00043761" w14:paraId="1DFFDA0B" w14:textId="77777777">
        <w:trPr>
          <w:trHeight w:val="301"/>
        </w:trPr>
        <w:tc>
          <w:tcPr>
            <w:tcW w:w="2222" w:type="dxa"/>
            <w:vMerge w:val="restart"/>
            <w:tcBorders>
              <w:bottom w:val="single" w:sz="4" w:space="0" w:color="000000"/>
            </w:tcBorders>
            <w:shd w:val="clear" w:color="auto" w:fill="2F75B5"/>
          </w:tcPr>
          <w:p w14:paraId="601B3114" w14:textId="77777777" w:rsidR="00043761" w:rsidRDefault="00043761">
            <w:pPr>
              <w:pStyle w:val="TableParagraph"/>
              <w:rPr>
                <w:b/>
              </w:rPr>
            </w:pPr>
          </w:p>
          <w:p w14:paraId="0E36A715" w14:textId="77777777" w:rsidR="00043761" w:rsidRDefault="00043761">
            <w:pPr>
              <w:pStyle w:val="TableParagraph"/>
              <w:rPr>
                <w:b/>
              </w:rPr>
            </w:pPr>
          </w:p>
          <w:p w14:paraId="61B489CC" w14:textId="77777777" w:rsidR="00043761" w:rsidRDefault="00043761">
            <w:pPr>
              <w:pStyle w:val="TableParagraph"/>
              <w:rPr>
                <w:b/>
              </w:rPr>
            </w:pPr>
          </w:p>
          <w:p w14:paraId="661747A6" w14:textId="77777777" w:rsidR="00043761" w:rsidRDefault="00043761">
            <w:pPr>
              <w:pStyle w:val="TableParagraph"/>
              <w:rPr>
                <w:b/>
              </w:rPr>
            </w:pPr>
          </w:p>
          <w:p w14:paraId="2624A4C4" w14:textId="77777777" w:rsidR="00043761" w:rsidRDefault="00043761">
            <w:pPr>
              <w:pStyle w:val="TableParagraph"/>
              <w:rPr>
                <w:b/>
              </w:rPr>
            </w:pPr>
          </w:p>
          <w:p w14:paraId="66D1B789" w14:textId="77777777" w:rsidR="00043761" w:rsidRDefault="00043761">
            <w:pPr>
              <w:pStyle w:val="TableParagraph"/>
              <w:rPr>
                <w:b/>
              </w:rPr>
            </w:pPr>
          </w:p>
          <w:p w14:paraId="167AF5CA" w14:textId="77777777" w:rsidR="00043761" w:rsidRDefault="00043761">
            <w:pPr>
              <w:pStyle w:val="TableParagraph"/>
              <w:rPr>
                <w:b/>
              </w:rPr>
            </w:pPr>
          </w:p>
          <w:p w14:paraId="0633F2E5" w14:textId="77777777" w:rsidR="00043761" w:rsidRDefault="00043761">
            <w:pPr>
              <w:pStyle w:val="TableParagraph"/>
              <w:spacing w:before="46"/>
              <w:rPr>
                <w:b/>
              </w:rPr>
            </w:pPr>
          </w:p>
          <w:p w14:paraId="11F9EAA0" w14:textId="77777777" w:rsidR="00043761" w:rsidRDefault="00000000">
            <w:pPr>
              <w:pStyle w:val="TableParagraph"/>
              <w:spacing w:line="237" w:lineRule="auto"/>
              <w:ind w:left="181" w:right="155"/>
              <w:jc w:val="center"/>
              <w:rPr>
                <w:i/>
              </w:rPr>
            </w:pPr>
            <w:r>
              <w:rPr>
                <w:b/>
                <w:color w:val="FFFFFF"/>
              </w:rPr>
              <w:t xml:space="preserve">Speaking and </w:t>
            </w:r>
            <w:r>
              <w:rPr>
                <w:b/>
                <w:color w:val="FFFFFF"/>
                <w:spacing w:val="-2"/>
              </w:rPr>
              <w:t xml:space="preserve">Writing </w:t>
            </w:r>
            <w:r>
              <w:rPr>
                <w:i/>
                <w:color w:val="FFFFFF"/>
              </w:rPr>
              <w:t>(productive</w:t>
            </w:r>
            <w:r>
              <w:rPr>
                <w:i/>
                <w:color w:val="FFFFFF"/>
                <w:spacing w:val="-17"/>
              </w:rPr>
              <w:t xml:space="preserve"> </w:t>
            </w:r>
            <w:r>
              <w:rPr>
                <w:i/>
                <w:color w:val="FFFFFF"/>
              </w:rPr>
              <w:t>skills)</w:t>
            </w:r>
          </w:p>
        </w:tc>
        <w:tc>
          <w:tcPr>
            <w:tcW w:w="11393" w:type="dxa"/>
            <w:gridSpan w:val="3"/>
            <w:tcBorders>
              <w:bottom w:val="single" w:sz="4" w:space="0" w:color="000000"/>
            </w:tcBorders>
            <w:shd w:val="clear" w:color="auto" w:fill="DDEBF7"/>
          </w:tcPr>
          <w:p w14:paraId="3BAAAEC7" w14:textId="77777777" w:rsidR="00043761" w:rsidRDefault="00000000">
            <w:pPr>
              <w:pStyle w:val="TableParagraph"/>
              <w:spacing w:before="17"/>
              <w:ind w:left="110"/>
              <w:rPr>
                <w:b/>
              </w:rPr>
            </w:pPr>
            <w:r>
              <w:rPr>
                <w:b/>
              </w:rPr>
              <w:t>EN5SW-II-1</w:t>
            </w:r>
            <w:r>
              <w:rPr>
                <w:b/>
                <w:spacing w:val="-7"/>
              </w:rPr>
              <w:t xml:space="preserve"> </w:t>
            </w:r>
            <w:r>
              <w:rPr>
                <w:b/>
              </w:rPr>
              <w:t>Use</w:t>
            </w:r>
            <w:r>
              <w:rPr>
                <w:b/>
                <w:spacing w:val="-7"/>
              </w:rPr>
              <w:t xml:space="preserve"> </w:t>
            </w:r>
            <w:r>
              <w:rPr>
                <w:b/>
              </w:rPr>
              <w:t>words</w:t>
            </w:r>
            <w:r>
              <w:rPr>
                <w:b/>
                <w:spacing w:val="-7"/>
              </w:rPr>
              <w:t xml:space="preserve"> </w:t>
            </w:r>
            <w:r>
              <w:rPr>
                <w:b/>
              </w:rPr>
              <w:t>with</w:t>
            </w:r>
            <w:r>
              <w:rPr>
                <w:b/>
                <w:spacing w:val="-6"/>
              </w:rPr>
              <w:t xml:space="preserve"> </w:t>
            </w:r>
            <w:r>
              <w:rPr>
                <w:b/>
              </w:rPr>
              <w:t>literal</w:t>
            </w:r>
            <w:r>
              <w:rPr>
                <w:b/>
                <w:spacing w:val="-7"/>
              </w:rPr>
              <w:t xml:space="preserve"> </w:t>
            </w:r>
            <w:r>
              <w:rPr>
                <w:b/>
              </w:rPr>
              <w:t>(denotative)</w:t>
            </w:r>
            <w:r>
              <w:rPr>
                <w:b/>
                <w:spacing w:val="-7"/>
              </w:rPr>
              <w:t xml:space="preserve"> </w:t>
            </w:r>
            <w:r>
              <w:rPr>
                <w:b/>
              </w:rPr>
              <w:t>and</w:t>
            </w:r>
            <w:r>
              <w:rPr>
                <w:b/>
                <w:spacing w:val="-7"/>
              </w:rPr>
              <w:t xml:space="preserve"> </w:t>
            </w:r>
            <w:r>
              <w:rPr>
                <w:b/>
              </w:rPr>
              <w:t>implied</w:t>
            </w:r>
            <w:r>
              <w:rPr>
                <w:b/>
                <w:spacing w:val="-6"/>
              </w:rPr>
              <w:t xml:space="preserve"> </w:t>
            </w:r>
            <w:r>
              <w:rPr>
                <w:b/>
              </w:rPr>
              <w:t>(connotative)</w:t>
            </w:r>
            <w:r>
              <w:rPr>
                <w:b/>
                <w:spacing w:val="-7"/>
              </w:rPr>
              <w:t xml:space="preserve"> </w:t>
            </w:r>
            <w:r>
              <w:rPr>
                <w:b/>
              </w:rPr>
              <w:t>meanings</w:t>
            </w:r>
            <w:r>
              <w:rPr>
                <w:b/>
                <w:spacing w:val="-7"/>
              </w:rPr>
              <w:t xml:space="preserve"> </w:t>
            </w:r>
            <w:r>
              <w:rPr>
                <w:b/>
              </w:rPr>
              <w:t>in</w:t>
            </w:r>
            <w:r>
              <w:rPr>
                <w:b/>
                <w:spacing w:val="-6"/>
              </w:rPr>
              <w:t xml:space="preserve"> </w:t>
            </w:r>
            <w:r>
              <w:rPr>
                <w:b/>
                <w:spacing w:val="-2"/>
              </w:rPr>
              <w:t>sentences.</w:t>
            </w:r>
          </w:p>
        </w:tc>
      </w:tr>
      <w:tr w:rsidR="00043761" w14:paraId="458F767A" w14:textId="77777777">
        <w:trPr>
          <w:trHeight w:val="301"/>
        </w:trPr>
        <w:tc>
          <w:tcPr>
            <w:tcW w:w="2222" w:type="dxa"/>
            <w:vMerge/>
            <w:tcBorders>
              <w:top w:val="nil"/>
              <w:bottom w:val="single" w:sz="4" w:space="0" w:color="000000"/>
            </w:tcBorders>
            <w:shd w:val="clear" w:color="auto" w:fill="2F75B5"/>
          </w:tcPr>
          <w:p w14:paraId="7B5C91FD" w14:textId="77777777" w:rsidR="00043761" w:rsidRDefault="00043761">
            <w:pPr>
              <w:rPr>
                <w:sz w:val="2"/>
                <w:szCs w:val="2"/>
              </w:rPr>
            </w:pPr>
          </w:p>
        </w:tc>
        <w:tc>
          <w:tcPr>
            <w:tcW w:w="489" w:type="dxa"/>
            <w:vMerge w:val="restart"/>
            <w:tcBorders>
              <w:top w:val="single" w:sz="4" w:space="0" w:color="000000"/>
              <w:bottom w:val="single" w:sz="8" w:space="0" w:color="DDEBF7"/>
              <w:right w:val="single" w:sz="4" w:space="0" w:color="000000"/>
            </w:tcBorders>
          </w:tcPr>
          <w:p w14:paraId="29598761" w14:textId="77777777" w:rsidR="00043761" w:rsidRDefault="00043761">
            <w:pPr>
              <w:pStyle w:val="TableParagraph"/>
              <w:spacing w:before="90"/>
              <w:rPr>
                <w:b/>
              </w:rPr>
            </w:pPr>
          </w:p>
          <w:p w14:paraId="6AAB6070" w14:textId="77777777" w:rsidR="00043761" w:rsidRDefault="00000000">
            <w:pPr>
              <w:pStyle w:val="TableParagraph"/>
              <w:spacing w:before="1"/>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tcPr>
          <w:p w14:paraId="4B9F9E79" w14:textId="77777777" w:rsidR="00043761" w:rsidRDefault="00000000">
            <w:pPr>
              <w:pStyle w:val="TableParagraph"/>
              <w:spacing w:before="27" w:line="254" w:lineRule="exact"/>
              <w:ind w:left="116"/>
            </w:pPr>
            <w:r>
              <w:t>using</w:t>
            </w:r>
            <w:r>
              <w:rPr>
                <w:spacing w:val="-6"/>
              </w:rPr>
              <w:t xml:space="preserve"> </w:t>
            </w:r>
            <w:r>
              <w:t>context</w:t>
            </w:r>
            <w:r>
              <w:rPr>
                <w:spacing w:val="-6"/>
              </w:rPr>
              <w:t xml:space="preserve"> </w:t>
            </w:r>
            <w:r>
              <w:rPr>
                <w:spacing w:val="-2"/>
              </w:rPr>
              <w:t>clues</w:t>
            </w:r>
          </w:p>
        </w:tc>
      </w:tr>
      <w:tr w:rsidR="00043761" w14:paraId="61D3711D" w14:textId="77777777">
        <w:trPr>
          <w:trHeight w:val="301"/>
        </w:trPr>
        <w:tc>
          <w:tcPr>
            <w:tcW w:w="2222" w:type="dxa"/>
            <w:vMerge/>
            <w:tcBorders>
              <w:top w:val="nil"/>
              <w:bottom w:val="single" w:sz="4" w:space="0" w:color="000000"/>
            </w:tcBorders>
            <w:shd w:val="clear" w:color="auto" w:fill="2F75B5"/>
          </w:tcPr>
          <w:p w14:paraId="2BC0FD17" w14:textId="77777777" w:rsidR="00043761" w:rsidRDefault="00043761">
            <w:pPr>
              <w:rPr>
                <w:sz w:val="2"/>
                <w:szCs w:val="2"/>
              </w:rPr>
            </w:pPr>
          </w:p>
        </w:tc>
        <w:tc>
          <w:tcPr>
            <w:tcW w:w="489" w:type="dxa"/>
            <w:vMerge/>
            <w:tcBorders>
              <w:top w:val="nil"/>
              <w:bottom w:val="single" w:sz="8" w:space="0" w:color="DDEBF7"/>
              <w:right w:val="single" w:sz="4" w:space="0" w:color="000000"/>
            </w:tcBorders>
          </w:tcPr>
          <w:p w14:paraId="25BA1BDF"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6FCBFC8C" w14:textId="77777777" w:rsidR="00043761" w:rsidRDefault="00000000">
            <w:pPr>
              <w:pStyle w:val="TableParagraph"/>
              <w:spacing w:before="27" w:line="254" w:lineRule="exact"/>
              <w:ind w:left="26"/>
              <w:jc w:val="center"/>
            </w:pPr>
            <w:r>
              <w:rPr>
                <w:spacing w:val="-10"/>
              </w:rPr>
              <w:t>a</w:t>
            </w:r>
          </w:p>
        </w:tc>
        <w:tc>
          <w:tcPr>
            <w:tcW w:w="10545" w:type="dxa"/>
            <w:tcBorders>
              <w:top w:val="single" w:sz="4" w:space="0" w:color="000000"/>
              <w:left w:val="single" w:sz="4" w:space="0" w:color="000000"/>
              <w:bottom w:val="single" w:sz="4" w:space="0" w:color="000000"/>
            </w:tcBorders>
          </w:tcPr>
          <w:p w14:paraId="7FA46C15" w14:textId="77777777" w:rsidR="00043761" w:rsidRDefault="00000000">
            <w:pPr>
              <w:pStyle w:val="TableParagraph"/>
              <w:spacing w:before="27" w:line="254" w:lineRule="exact"/>
              <w:ind w:left="117"/>
            </w:pPr>
            <w:r>
              <w:rPr>
                <w:spacing w:val="-2"/>
              </w:rPr>
              <w:t>analogy</w:t>
            </w:r>
          </w:p>
        </w:tc>
      </w:tr>
      <w:tr w:rsidR="00043761" w14:paraId="75CA1B7A" w14:textId="77777777">
        <w:trPr>
          <w:trHeight w:val="306"/>
        </w:trPr>
        <w:tc>
          <w:tcPr>
            <w:tcW w:w="2222" w:type="dxa"/>
            <w:vMerge/>
            <w:tcBorders>
              <w:top w:val="nil"/>
              <w:bottom w:val="single" w:sz="4" w:space="0" w:color="000000"/>
            </w:tcBorders>
            <w:shd w:val="clear" w:color="auto" w:fill="2F75B5"/>
          </w:tcPr>
          <w:p w14:paraId="07A75FBF" w14:textId="77777777" w:rsidR="00043761" w:rsidRDefault="00043761">
            <w:pPr>
              <w:rPr>
                <w:sz w:val="2"/>
                <w:szCs w:val="2"/>
              </w:rPr>
            </w:pPr>
          </w:p>
        </w:tc>
        <w:tc>
          <w:tcPr>
            <w:tcW w:w="489" w:type="dxa"/>
            <w:vMerge/>
            <w:tcBorders>
              <w:top w:val="nil"/>
              <w:bottom w:val="single" w:sz="8" w:space="0" w:color="DDEBF7"/>
              <w:right w:val="single" w:sz="4" w:space="0" w:color="000000"/>
            </w:tcBorders>
          </w:tcPr>
          <w:p w14:paraId="3B10DFAE" w14:textId="77777777" w:rsidR="00043761" w:rsidRDefault="00043761">
            <w:pPr>
              <w:rPr>
                <w:sz w:val="2"/>
                <w:szCs w:val="2"/>
              </w:rPr>
            </w:pPr>
          </w:p>
        </w:tc>
        <w:tc>
          <w:tcPr>
            <w:tcW w:w="359" w:type="dxa"/>
            <w:tcBorders>
              <w:top w:val="single" w:sz="4" w:space="0" w:color="000000"/>
              <w:left w:val="single" w:sz="4" w:space="0" w:color="000000"/>
              <w:bottom w:val="single" w:sz="8" w:space="0" w:color="DDEBF7"/>
              <w:right w:val="single" w:sz="4" w:space="0" w:color="000000"/>
            </w:tcBorders>
          </w:tcPr>
          <w:p w14:paraId="1161E005" w14:textId="77777777" w:rsidR="00043761" w:rsidRDefault="00000000">
            <w:pPr>
              <w:pStyle w:val="TableParagraph"/>
              <w:spacing w:before="22"/>
              <w:ind w:left="26"/>
              <w:jc w:val="center"/>
            </w:pPr>
            <w:r>
              <w:rPr>
                <w:spacing w:val="-10"/>
              </w:rPr>
              <w:t>b</w:t>
            </w:r>
          </w:p>
        </w:tc>
        <w:tc>
          <w:tcPr>
            <w:tcW w:w="10545" w:type="dxa"/>
            <w:tcBorders>
              <w:top w:val="single" w:sz="4" w:space="0" w:color="000000"/>
              <w:left w:val="single" w:sz="4" w:space="0" w:color="000000"/>
              <w:bottom w:val="single" w:sz="8" w:space="0" w:color="DDEBF7"/>
            </w:tcBorders>
          </w:tcPr>
          <w:p w14:paraId="72DBD011" w14:textId="77777777" w:rsidR="00043761" w:rsidRDefault="00000000">
            <w:pPr>
              <w:pStyle w:val="TableParagraph"/>
              <w:spacing w:before="22"/>
              <w:ind w:left="117"/>
            </w:pPr>
            <w:r>
              <w:rPr>
                <w:spacing w:val="-2"/>
              </w:rPr>
              <w:t>appositive</w:t>
            </w:r>
          </w:p>
        </w:tc>
      </w:tr>
      <w:tr w:rsidR="00043761" w14:paraId="126922B5" w14:textId="77777777">
        <w:trPr>
          <w:trHeight w:val="297"/>
        </w:trPr>
        <w:tc>
          <w:tcPr>
            <w:tcW w:w="2222" w:type="dxa"/>
            <w:vMerge/>
            <w:tcBorders>
              <w:top w:val="nil"/>
              <w:bottom w:val="single" w:sz="4" w:space="0" w:color="000000"/>
            </w:tcBorders>
            <w:shd w:val="clear" w:color="auto" w:fill="2F75B5"/>
          </w:tcPr>
          <w:p w14:paraId="658D0889"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6E8D5B4A" w14:textId="77777777" w:rsidR="00043761" w:rsidRDefault="00000000">
            <w:pPr>
              <w:pStyle w:val="TableParagraph"/>
              <w:spacing w:before="176"/>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shd w:val="clear" w:color="auto" w:fill="DDEBF7"/>
          </w:tcPr>
          <w:p w14:paraId="3FF418D3" w14:textId="77777777" w:rsidR="00043761" w:rsidRDefault="00000000">
            <w:pPr>
              <w:pStyle w:val="TableParagraph"/>
              <w:spacing w:before="17"/>
              <w:ind w:left="116"/>
            </w:pPr>
            <w:r>
              <w:t>using</w:t>
            </w:r>
            <w:r>
              <w:rPr>
                <w:spacing w:val="-8"/>
              </w:rPr>
              <w:t xml:space="preserve"> </w:t>
            </w:r>
            <w:r>
              <w:t>structural</w:t>
            </w:r>
            <w:r>
              <w:rPr>
                <w:spacing w:val="-7"/>
              </w:rPr>
              <w:t xml:space="preserve"> </w:t>
            </w:r>
            <w:r>
              <w:rPr>
                <w:spacing w:val="-2"/>
              </w:rPr>
              <w:t>analysis</w:t>
            </w:r>
          </w:p>
        </w:tc>
      </w:tr>
      <w:tr w:rsidR="00043761" w14:paraId="127E4ADF" w14:textId="77777777">
        <w:trPr>
          <w:trHeight w:val="311"/>
        </w:trPr>
        <w:tc>
          <w:tcPr>
            <w:tcW w:w="2222" w:type="dxa"/>
            <w:vMerge/>
            <w:tcBorders>
              <w:top w:val="nil"/>
              <w:bottom w:val="single" w:sz="4" w:space="0" w:color="000000"/>
            </w:tcBorders>
            <w:shd w:val="clear" w:color="auto" w:fill="2F75B5"/>
          </w:tcPr>
          <w:p w14:paraId="66653B3D"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549E89EC"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611DF8C0" w14:textId="77777777" w:rsidR="00043761" w:rsidRDefault="00000000">
            <w:pPr>
              <w:pStyle w:val="TableParagraph"/>
              <w:spacing w:before="32"/>
              <w:ind w:left="26"/>
              <w:jc w:val="center"/>
            </w:pPr>
            <w:r>
              <w:rPr>
                <w:spacing w:val="-10"/>
              </w:rPr>
              <w:t>a</w:t>
            </w:r>
          </w:p>
        </w:tc>
        <w:tc>
          <w:tcPr>
            <w:tcW w:w="10545" w:type="dxa"/>
            <w:tcBorders>
              <w:top w:val="single" w:sz="4" w:space="0" w:color="000000"/>
              <w:left w:val="single" w:sz="4" w:space="0" w:color="000000"/>
              <w:bottom w:val="single" w:sz="4" w:space="0" w:color="000000"/>
            </w:tcBorders>
          </w:tcPr>
          <w:p w14:paraId="55DCCBAB" w14:textId="77777777" w:rsidR="00043761" w:rsidRDefault="00000000">
            <w:pPr>
              <w:pStyle w:val="TableParagraph"/>
              <w:spacing w:before="32"/>
              <w:ind w:left="117"/>
            </w:pPr>
            <w:r>
              <w:t>suffixes:</w:t>
            </w:r>
            <w:r>
              <w:rPr>
                <w:spacing w:val="-12"/>
              </w:rPr>
              <w:t xml:space="preserve"> </w:t>
            </w:r>
            <w:r>
              <w:t>adverb-forming</w:t>
            </w:r>
            <w:r>
              <w:rPr>
                <w:spacing w:val="-12"/>
              </w:rPr>
              <w:t xml:space="preserve"> </w:t>
            </w:r>
            <w:r>
              <w:rPr>
                <w:spacing w:val="-2"/>
              </w:rPr>
              <w:t>suffixes</w:t>
            </w:r>
          </w:p>
        </w:tc>
      </w:tr>
      <w:tr w:rsidR="00043761" w14:paraId="5C34DAB9" w14:textId="77777777">
        <w:trPr>
          <w:trHeight w:val="311"/>
        </w:trPr>
        <w:tc>
          <w:tcPr>
            <w:tcW w:w="2222" w:type="dxa"/>
            <w:vMerge/>
            <w:tcBorders>
              <w:top w:val="nil"/>
              <w:bottom w:val="single" w:sz="4" w:space="0" w:color="000000"/>
            </w:tcBorders>
            <w:shd w:val="clear" w:color="auto" w:fill="2F75B5"/>
          </w:tcPr>
          <w:p w14:paraId="120B082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C43BFE4" w14:textId="77777777" w:rsidR="00043761" w:rsidRDefault="00000000">
            <w:pPr>
              <w:pStyle w:val="TableParagraph"/>
              <w:spacing w:before="27"/>
              <w:ind w:left="20"/>
              <w:jc w:val="center"/>
            </w:pPr>
            <w:r>
              <w:rPr>
                <w:spacing w:val="-10"/>
              </w:rPr>
              <w:t>3</w:t>
            </w:r>
          </w:p>
        </w:tc>
        <w:tc>
          <w:tcPr>
            <w:tcW w:w="10904" w:type="dxa"/>
            <w:gridSpan w:val="2"/>
            <w:tcBorders>
              <w:top w:val="single" w:sz="4" w:space="0" w:color="000000"/>
              <w:left w:val="single" w:sz="4" w:space="0" w:color="000000"/>
              <w:bottom w:val="single" w:sz="4" w:space="0" w:color="000000"/>
            </w:tcBorders>
            <w:shd w:val="clear" w:color="auto" w:fill="DDEBF7"/>
          </w:tcPr>
          <w:p w14:paraId="5E2568DD" w14:textId="77777777" w:rsidR="00043761" w:rsidRDefault="00000000">
            <w:pPr>
              <w:pStyle w:val="TableParagraph"/>
              <w:spacing w:before="27"/>
              <w:ind w:left="116"/>
            </w:pPr>
            <w:r>
              <w:t>using</w:t>
            </w:r>
            <w:r>
              <w:rPr>
                <w:spacing w:val="-7"/>
              </w:rPr>
              <w:t xml:space="preserve"> </w:t>
            </w:r>
            <w:r>
              <w:t>general</w:t>
            </w:r>
            <w:r>
              <w:rPr>
                <w:spacing w:val="-6"/>
              </w:rPr>
              <w:t xml:space="preserve"> </w:t>
            </w:r>
            <w:r>
              <w:t>references</w:t>
            </w:r>
            <w:r>
              <w:rPr>
                <w:spacing w:val="-7"/>
              </w:rPr>
              <w:t xml:space="preserve"> </w:t>
            </w:r>
            <w:r>
              <w:t>(print</w:t>
            </w:r>
            <w:r>
              <w:rPr>
                <w:spacing w:val="-6"/>
              </w:rPr>
              <w:t xml:space="preserve"> </w:t>
            </w:r>
            <w:r>
              <w:t>and</w:t>
            </w:r>
            <w:r>
              <w:rPr>
                <w:spacing w:val="-7"/>
              </w:rPr>
              <w:t xml:space="preserve"> </w:t>
            </w:r>
            <w:r>
              <w:t>online):</w:t>
            </w:r>
            <w:r>
              <w:rPr>
                <w:spacing w:val="-6"/>
              </w:rPr>
              <w:t xml:space="preserve"> </w:t>
            </w:r>
            <w:r>
              <w:rPr>
                <w:spacing w:val="-2"/>
              </w:rPr>
              <w:t>glossary</w:t>
            </w:r>
          </w:p>
        </w:tc>
      </w:tr>
      <w:tr w:rsidR="00043761" w14:paraId="46813435" w14:textId="77777777">
        <w:trPr>
          <w:trHeight w:val="522"/>
        </w:trPr>
        <w:tc>
          <w:tcPr>
            <w:tcW w:w="2222" w:type="dxa"/>
            <w:vMerge/>
            <w:tcBorders>
              <w:top w:val="nil"/>
              <w:bottom w:val="single" w:sz="4" w:space="0" w:color="000000"/>
            </w:tcBorders>
            <w:shd w:val="clear" w:color="auto" w:fill="2F75B5"/>
          </w:tcPr>
          <w:p w14:paraId="72B7CF62"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109BDD30" w14:textId="77777777" w:rsidR="00043761" w:rsidRDefault="00000000">
            <w:pPr>
              <w:pStyle w:val="TableParagraph"/>
              <w:spacing w:line="254" w:lineRule="exact"/>
              <w:ind w:left="110"/>
              <w:rPr>
                <w:b/>
              </w:rPr>
            </w:pPr>
            <w:r>
              <w:rPr>
                <w:b/>
              </w:rPr>
              <w:t>EN5SW-II-2</w:t>
            </w:r>
            <w:r>
              <w:rPr>
                <w:b/>
                <w:spacing w:val="-3"/>
              </w:rPr>
              <w:t xml:space="preserve"> </w:t>
            </w:r>
            <w:r>
              <w:rPr>
                <w:b/>
              </w:rPr>
              <w:t>Use</w:t>
            </w:r>
            <w:r>
              <w:rPr>
                <w:b/>
                <w:spacing w:val="-3"/>
              </w:rPr>
              <w:t xml:space="preserve"> </w:t>
            </w:r>
            <w:r>
              <w:rPr>
                <w:b/>
              </w:rPr>
              <w:t>tone</w:t>
            </w:r>
            <w:r>
              <w:rPr>
                <w:b/>
                <w:spacing w:val="-3"/>
              </w:rPr>
              <w:t xml:space="preserve"> </w:t>
            </w:r>
            <w:r>
              <w:rPr>
                <w:b/>
              </w:rPr>
              <w:t>and</w:t>
            </w:r>
            <w:r>
              <w:rPr>
                <w:b/>
                <w:spacing w:val="-3"/>
              </w:rPr>
              <w:t xml:space="preserve"> </w:t>
            </w:r>
            <w:r>
              <w:rPr>
                <w:b/>
              </w:rPr>
              <w:t>mood</w:t>
            </w:r>
            <w:r>
              <w:rPr>
                <w:b/>
                <w:spacing w:val="-3"/>
              </w:rPr>
              <w:t xml:space="preserve"> </w:t>
            </w:r>
            <w:r>
              <w:rPr>
                <w:b/>
              </w:rPr>
              <w:t>appropriately</w:t>
            </w:r>
            <w:r>
              <w:rPr>
                <w:b/>
                <w:spacing w:val="-3"/>
              </w:rPr>
              <w:t xml:space="preserve"> </w:t>
            </w:r>
            <w:r>
              <w:rPr>
                <w:b/>
              </w:rPr>
              <w:t>for</w:t>
            </w:r>
            <w:r>
              <w:rPr>
                <w:b/>
                <w:spacing w:val="-3"/>
              </w:rPr>
              <w:t xml:space="preserve"> </w:t>
            </w:r>
            <w:r>
              <w:rPr>
                <w:b/>
              </w:rPr>
              <w:t>one’s</w:t>
            </w:r>
            <w:r>
              <w:rPr>
                <w:b/>
                <w:spacing w:val="-3"/>
              </w:rPr>
              <w:t xml:space="preserve"> </w:t>
            </w:r>
            <w:r>
              <w:rPr>
                <w:b/>
              </w:rPr>
              <w:t>purpose,</w:t>
            </w:r>
            <w:r>
              <w:rPr>
                <w:b/>
                <w:spacing w:val="-3"/>
              </w:rPr>
              <w:t xml:space="preserve"> </w:t>
            </w:r>
            <w:r>
              <w:rPr>
                <w:b/>
              </w:rPr>
              <w:t>context,</w:t>
            </w:r>
            <w:r>
              <w:rPr>
                <w:b/>
                <w:spacing w:val="-3"/>
              </w:rPr>
              <w:t xml:space="preserve"> </w:t>
            </w:r>
            <w:r>
              <w:rPr>
                <w:b/>
              </w:rPr>
              <w:t>and</w:t>
            </w:r>
            <w:r>
              <w:rPr>
                <w:b/>
                <w:spacing w:val="-3"/>
              </w:rPr>
              <w:t xml:space="preserve"> </w:t>
            </w:r>
            <w:r>
              <w:rPr>
                <w:b/>
              </w:rPr>
              <w:t>target</w:t>
            </w:r>
            <w:r>
              <w:rPr>
                <w:b/>
                <w:spacing w:val="-3"/>
              </w:rPr>
              <w:t xml:space="preserve"> </w:t>
            </w:r>
            <w:r>
              <w:rPr>
                <w:b/>
              </w:rPr>
              <w:t xml:space="preserve">audience: </w:t>
            </w:r>
            <w:r>
              <w:rPr>
                <w:b/>
                <w:spacing w:val="-2"/>
              </w:rPr>
              <w:t>formal.</w:t>
            </w:r>
          </w:p>
        </w:tc>
      </w:tr>
      <w:tr w:rsidR="00043761" w14:paraId="077A4235" w14:textId="77777777">
        <w:trPr>
          <w:trHeight w:val="311"/>
        </w:trPr>
        <w:tc>
          <w:tcPr>
            <w:tcW w:w="2222" w:type="dxa"/>
            <w:vMerge/>
            <w:tcBorders>
              <w:top w:val="nil"/>
              <w:bottom w:val="single" w:sz="4" w:space="0" w:color="000000"/>
            </w:tcBorders>
            <w:shd w:val="clear" w:color="auto" w:fill="2F75B5"/>
          </w:tcPr>
          <w:p w14:paraId="65BCB0D0"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12D81A6B" w14:textId="77777777" w:rsidR="00043761" w:rsidRDefault="00000000">
            <w:pPr>
              <w:pStyle w:val="TableParagraph"/>
              <w:spacing w:before="32"/>
              <w:ind w:left="110"/>
              <w:rPr>
                <w:b/>
              </w:rPr>
            </w:pPr>
            <w:r>
              <w:rPr>
                <w:b/>
              </w:rPr>
              <w:t>EN5SW-II-3</w:t>
            </w:r>
            <w:r>
              <w:rPr>
                <w:b/>
                <w:spacing w:val="-8"/>
              </w:rPr>
              <w:t xml:space="preserve"> </w:t>
            </w:r>
            <w:r>
              <w:rPr>
                <w:b/>
              </w:rPr>
              <w:t>Compose</w:t>
            </w:r>
            <w:r>
              <w:rPr>
                <w:b/>
                <w:spacing w:val="-7"/>
              </w:rPr>
              <w:t xml:space="preserve"> </w:t>
            </w:r>
            <w:r>
              <w:rPr>
                <w:b/>
              </w:rPr>
              <w:t>appropriate</w:t>
            </w:r>
            <w:r>
              <w:rPr>
                <w:b/>
                <w:spacing w:val="-7"/>
              </w:rPr>
              <w:t xml:space="preserve"> </w:t>
            </w:r>
            <w:r>
              <w:rPr>
                <w:b/>
              </w:rPr>
              <w:t>sentences</w:t>
            </w:r>
            <w:r>
              <w:rPr>
                <w:b/>
                <w:spacing w:val="-7"/>
              </w:rPr>
              <w:t xml:space="preserve"> </w:t>
            </w:r>
            <w:r>
              <w:rPr>
                <w:b/>
              </w:rPr>
              <w:t>for</w:t>
            </w:r>
            <w:r>
              <w:rPr>
                <w:b/>
                <w:spacing w:val="-7"/>
              </w:rPr>
              <w:t xml:space="preserve"> </w:t>
            </w:r>
            <w:r>
              <w:rPr>
                <w:b/>
              </w:rPr>
              <w:t>clarity</w:t>
            </w:r>
            <w:r>
              <w:rPr>
                <w:b/>
                <w:spacing w:val="-7"/>
              </w:rPr>
              <w:t xml:space="preserve"> </w:t>
            </w:r>
            <w:r>
              <w:rPr>
                <w:b/>
              </w:rPr>
              <w:t>and</w:t>
            </w:r>
            <w:r>
              <w:rPr>
                <w:b/>
                <w:spacing w:val="-7"/>
              </w:rPr>
              <w:t xml:space="preserve"> </w:t>
            </w:r>
            <w:r>
              <w:rPr>
                <w:b/>
                <w:spacing w:val="-2"/>
              </w:rPr>
              <w:t>coherence.</w:t>
            </w:r>
          </w:p>
        </w:tc>
      </w:tr>
      <w:tr w:rsidR="00043761" w14:paraId="1BBA6847" w14:textId="77777777">
        <w:trPr>
          <w:trHeight w:val="311"/>
        </w:trPr>
        <w:tc>
          <w:tcPr>
            <w:tcW w:w="2222" w:type="dxa"/>
            <w:vMerge/>
            <w:tcBorders>
              <w:top w:val="nil"/>
              <w:bottom w:val="single" w:sz="4" w:space="0" w:color="000000"/>
            </w:tcBorders>
            <w:shd w:val="clear" w:color="auto" w:fill="2F75B5"/>
          </w:tcPr>
          <w:p w14:paraId="784A9BBB"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614542C7" w14:textId="77777777" w:rsidR="00043761" w:rsidRDefault="00043761">
            <w:pPr>
              <w:pStyle w:val="TableParagraph"/>
              <w:rPr>
                <w:b/>
              </w:rPr>
            </w:pPr>
          </w:p>
          <w:p w14:paraId="391FB139" w14:textId="77777777" w:rsidR="00043761" w:rsidRDefault="00043761">
            <w:pPr>
              <w:pStyle w:val="TableParagraph"/>
              <w:spacing w:before="154"/>
              <w:rPr>
                <w:b/>
              </w:rPr>
            </w:pPr>
          </w:p>
          <w:p w14:paraId="0FDEA4E3" w14:textId="77777777" w:rsidR="00043761" w:rsidRDefault="00000000">
            <w:pPr>
              <w:pStyle w:val="TableParagraph"/>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tcPr>
          <w:p w14:paraId="6B684F63" w14:textId="77777777" w:rsidR="00043761" w:rsidRDefault="00000000">
            <w:pPr>
              <w:pStyle w:val="TableParagraph"/>
              <w:spacing w:before="27"/>
              <w:ind w:left="116"/>
            </w:pPr>
            <w:r>
              <w:t>using</w:t>
            </w:r>
            <w:r>
              <w:rPr>
                <w:spacing w:val="-9"/>
              </w:rPr>
              <w:t xml:space="preserve"> </w:t>
            </w:r>
            <w:r>
              <w:t>subject-verb</w:t>
            </w:r>
            <w:r>
              <w:rPr>
                <w:spacing w:val="-8"/>
              </w:rPr>
              <w:t xml:space="preserve"> </w:t>
            </w:r>
            <w:r>
              <w:rPr>
                <w:spacing w:val="-2"/>
              </w:rPr>
              <w:t>agreement</w:t>
            </w:r>
          </w:p>
        </w:tc>
      </w:tr>
      <w:tr w:rsidR="00043761" w14:paraId="04A5C9E4" w14:textId="77777777">
        <w:trPr>
          <w:trHeight w:val="306"/>
        </w:trPr>
        <w:tc>
          <w:tcPr>
            <w:tcW w:w="2222" w:type="dxa"/>
            <w:vMerge/>
            <w:tcBorders>
              <w:top w:val="nil"/>
              <w:bottom w:val="single" w:sz="4" w:space="0" w:color="000000"/>
            </w:tcBorders>
            <w:shd w:val="clear" w:color="auto" w:fill="2F75B5"/>
          </w:tcPr>
          <w:p w14:paraId="593F2111"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65E468A2"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068EF86E" w14:textId="77777777" w:rsidR="00043761" w:rsidRDefault="00000000">
            <w:pPr>
              <w:pStyle w:val="TableParagraph"/>
              <w:spacing w:before="27"/>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35DD44D1" w14:textId="77777777" w:rsidR="00043761" w:rsidRDefault="00000000">
            <w:pPr>
              <w:pStyle w:val="TableParagraph"/>
              <w:spacing w:before="27"/>
              <w:ind w:left="117"/>
            </w:pPr>
            <w:r>
              <w:t>kinds</w:t>
            </w:r>
            <w:r>
              <w:rPr>
                <w:spacing w:val="-6"/>
              </w:rPr>
              <w:t xml:space="preserve"> </w:t>
            </w:r>
            <w:r>
              <w:t>of</w:t>
            </w:r>
            <w:r>
              <w:rPr>
                <w:spacing w:val="-6"/>
              </w:rPr>
              <w:t xml:space="preserve"> </w:t>
            </w:r>
            <w:r>
              <w:t>nouns:</w:t>
            </w:r>
            <w:r>
              <w:rPr>
                <w:spacing w:val="-6"/>
              </w:rPr>
              <w:t xml:space="preserve"> </w:t>
            </w:r>
            <w:r>
              <w:t>possessive,</w:t>
            </w:r>
            <w:r>
              <w:rPr>
                <w:spacing w:val="-6"/>
              </w:rPr>
              <w:t xml:space="preserve"> </w:t>
            </w:r>
            <w:r>
              <w:rPr>
                <w:spacing w:val="-2"/>
              </w:rPr>
              <w:t>compound</w:t>
            </w:r>
          </w:p>
        </w:tc>
      </w:tr>
      <w:tr w:rsidR="00043761" w14:paraId="72FDF548" w14:textId="77777777">
        <w:trPr>
          <w:trHeight w:val="311"/>
        </w:trPr>
        <w:tc>
          <w:tcPr>
            <w:tcW w:w="2222" w:type="dxa"/>
            <w:vMerge/>
            <w:tcBorders>
              <w:top w:val="nil"/>
              <w:bottom w:val="single" w:sz="4" w:space="0" w:color="000000"/>
            </w:tcBorders>
            <w:shd w:val="clear" w:color="auto" w:fill="2F75B5"/>
          </w:tcPr>
          <w:p w14:paraId="673ED9A3"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713029B0" w14:textId="77777777" w:rsidR="00043761" w:rsidRDefault="00043761">
            <w:pPr>
              <w:rPr>
                <w:sz w:val="2"/>
                <w:szCs w:val="2"/>
              </w:rPr>
            </w:pPr>
          </w:p>
        </w:tc>
        <w:tc>
          <w:tcPr>
            <w:tcW w:w="359" w:type="dxa"/>
            <w:vMerge w:val="restart"/>
            <w:tcBorders>
              <w:top w:val="single" w:sz="4" w:space="0" w:color="000000"/>
              <w:left w:val="single" w:sz="4" w:space="0" w:color="000000"/>
              <w:bottom w:val="single" w:sz="4" w:space="0" w:color="000000"/>
              <w:right w:val="single" w:sz="4" w:space="0" w:color="000000"/>
            </w:tcBorders>
          </w:tcPr>
          <w:p w14:paraId="5FBC3F38" w14:textId="77777777" w:rsidR="00043761" w:rsidRDefault="00043761">
            <w:pPr>
              <w:pStyle w:val="TableParagraph"/>
              <w:spacing w:before="90"/>
              <w:rPr>
                <w:b/>
              </w:rPr>
            </w:pPr>
          </w:p>
          <w:p w14:paraId="53D231F7" w14:textId="77777777" w:rsidR="00043761" w:rsidRDefault="00000000">
            <w:pPr>
              <w:pStyle w:val="TableParagraph"/>
              <w:spacing w:before="1"/>
              <w:ind w:left="119"/>
            </w:pPr>
            <w:r>
              <w:rPr>
                <w:spacing w:val="-10"/>
              </w:rPr>
              <w:t>b</w:t>
            </w:r>
          </w:p>
        </w:tc>
        <w:tc>
          <w:tcPr>
            <w:tcW w:w="10545" w:type="dxa"/>
            <w:tcBorders>
              <w:top w:val="single" w:sz="4" w:space="0" w:color="000000"/>
              <w:left w:val="single" w:sz="4" w:space="0" w:color="000000"/>
              <w:bottom w:val="single" w:sz="4" w:space="0" w:color="000000"/>
            </w:tcBorders>
          </w:tcPr>
          <w:p w14:paraId="41D3BCC7" w14:textId="77777777" w:rsidR="00043761" w:rsidRDefault="00000000">
            <w:pPr>
              <w:pStyle w:val="TableParagraph"/>
              <w:spacing w:before="32"/>
              <w:ind w:left="117"/>
            </w:pPr>
            <w:r>
              <w:t>subject</w:t>
            </w:r>
            <w:r>
              <w:rPr>
                <w:spacing w:val="-7"/>
              </w:rPr>
              <w:t xml:space="preserve"> </w:t>
            </w:r>
            <w:r>
              <w:rPr>
                <w:spacing w:val="-2"/>
              </w:rPr>
              <w:t>pronouns</w:t>
            </w:r>
          </w:p>
        </w:tc>
      </w:tr>
      <w:tr w:rsidR="00043761" w14:paraId="5EA1B609" w14:textId="77777777">
        <w:trPr>
          <w:trHeight w:val="311"/>
        </w:trPr>
        <w:tc>
          <w:tcPr>
            <w:tcW w:w="2222" w:type="dxa"/>
            <w:vMerge/>
            <w:tcBorders>
              <w:top w:val="nil"/>
              <w:bottom w:val="single" w:sz="4" w:space="0" w:color="000000"/>
            </w:tcBorders>
            <w:shd w:val="clear" w:color="auto" w:fill="2F75B5"/>
          </w:tcPr>
          <w:p w14:paraId="13B7C6F1"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0C57C1BA"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tcPr>
          <w:p w14:paraId="1DAFBC90" w14:textId="77777777" w:rsidR="00043761" w:rsidRDefault="00043761">
            <w:pPr>
              <w:rPr>
                <w:sz w:val="2"/>
                <w:szCs w:val="2"/>
              </w:rPr>
            </w:pPr>
          </w:p>
        </w:tc>
        <w:tc>
          <w:tcPr>
            <w:tcW w:w="10545" w:type="dxa"/>
            <w:tcBorders>
              <w:top w:val="single" w:sz="4" w:space="0" w:color="000000"/>
              <w:left w:val="single" w:sz="4" w:space="0" w:color="000000"/>
              <w:bottom w:val="single" w:sz="4" w:space="0" w:color="000000"/>
            </w:tcBorders>
            <w:shd w:val="clear" w:color="auto" w:fill="DDEBF7"/>
          </w:tcPr>
          <w:p w14:paraId="79E1986E" w14:textId="77777777" w:rsidR="00043761" w:rsidRDefault="00000000">
            <w:pPr>
              <w:pStyle w:val="TableParagraph"/>
              <w:spacing w:before="27"/>
              <w:ind w:left="996"/>
            </w:pPr>
            <w:r>
              <w:rPr>
                <w:spacing w:val="-2"/>
              </w:rPr>
              <w:t>relative</w:t>
            </w:r>
          </w:p>
        </w:tc>
      </w:tr>
      <w:tr w:rsidR="00043761" w14:paraId="4673F454" w14:textId="77777777">
        <w:trPr>
          <w:trHeight w:val="306"/>
        </w:trPr>
        <w:tc>
          <w:tcPr>
            <w:tcW w:w="2222" w:type="dxa"/>
            <w:vMerge/>
            <w:tcBorders>
              <w:top w:val="nil"/>
              <w:bottom w:val="single" w:sz="4" w:space="0" w:color="000000"/>
            </w:tcBorders>
            <w:shd w:val="clear" w:color="auto" w:fill="2F75B5"/>
          </w:tcPr>
          <w:p w14:paraId="7CD15DB1"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07045B1F"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tcPr>
          <w:p w14:paraId="4D2865A4" w14:textId="77777777" w:rsidR="00043761" w:rsidRDefault="00043761">
            <w:pPr>
              <w:rPr>
                <w:sz w:val="2"/>
                <w:szCs w:val="2"/>
              </w:rPr>
            </w:pPr>
          </w:p>
        </w:tc>
        <w:tc>
          <w:tcPr>
            <w:tcW w:w="10545" w:type="dxa"/>
            <w:tcBorders>
              <w:top w:val="single" w:sz="4" w:space="0" w:color="000000"/>
              <w:left w:val="single" w:sz="4" w:space="0" w:color="000000"/>
              <w:bottom w:val="single" w:sz="4" w:space="0" w:color="000000"/>
            </w:tcBorders>
          </w:tcPr>
          <w:p w14:paraId="21D012F5" w14:textId="77777777" w:rsidR="00043761" w:rsidRDefault="00000000">
            <w:pPr>
              <w:pStyle w:val="TableParagraph"/>
              <w:spacing w:before="27"/>
              <w:ind w:left="996"/>
            </w:pPr>
            <w:r>
              <w:rPr>
                <w:spacing w:val="-2"/>
              </w:rPr>
              <w:t>reflexive</w:t>
            </w:r>
          </w:p>
        </w:tc>
      </w:tr>
      <w:tr w:rsidR="00043761" w14:paraId="13FAB561" w14:textId="77777777">
        <w:trPr>
          <w:trHeight w:val="311"/>
        </w:trPr>
        <w:tc>
          <w:tcPr>
            <w:tcW w:w="2222" w:type="dxa"/>
            <w:vMerge/>
            <w:tcBorders>
              <w:top w:val="nil"/>
              <w:bottom w:val="single" w:sz="4" w:space="0" w:color="000000"/>
            </w:tcBorders>
            <w:shd w:val="clear" w:color="auto" w:fill="2F75B5"/>
          </w:tcPr>
          <w:p w14:paraId="6971249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4967CAB" w14:textId="77777777" w:rsidR="00043761" w:rsidRDefault="00000000">
            <w:pPr>
              <w:pStyle w:val="TableParagraph"/>
              <w:spacing w:before="32"/>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shd w:val="clear" w:color="auto" w:fill="DDEBF7"/>
          </w:tcPr>
          <w:p w14:paraId="0C39799A" w14:textId="77777777" w:rsidR="00043761" w:rsidRDefault="00000000">
            <w:pPr>
              <w:pStyle w:val="TableParagraph"/>
              <w:spacing w:before="32"/>
              <w:ind w:left="116"/>
            </w:pPr>
            <w:r>
              <w:t>using</w:t>
            </w:r>
            <w:r>
              <w:rPr>
                <w:spacing w:val="-4"/>
              </w:rPr>
              <w:t xml:space="preserve"> </w:t>
            </w:r>
            <w:r>
              <w:t>kinds</w:t>
            </w:r>
            <w:r>
              <w:rPr>
                <w:spacing w:val="-4"/>
              </w:rPr>
              <w:t xml:space="preserve"> </w:t>
            </w:r>
            <w:r>
              <w:t>of</w:t>
            </w:r>
            <w:r>
              <w:rPr>
                <w:spacing w:val="-4"/>
              </w:rPr>
              <w:t xml:space="preserve"> </w:t>
            </w:r>
            <w:r>
              <w:rPr>
                <w:spacing w:val="-2"/>
              </w:rPr>
              <w:t>verbs</w:t>
            </w:r>
          </w:p>
        </w:tc>
      </w:tr>
    </w:tbl>
    <w:p w14:paraId="140D1911" w14:textId="77777777" w:rsidR="00043761" w:rsidRDefault="00043761">
      <w:pPr>
        <w:pStyle w:val="TableParagraph"/>
        <w:sectPr w:rsidR="00043761">
          <w:pgSz w:w="16840" w:h="11910" w:orient="landscape"/>
          <w:pgMar w:top="960" w:right="708" w:bottom="780" w:left="708" w:header="727" w:footer="586" w:gutter="0"/>
          <w:cols w:space="720"/>
        </w:sectPr>
      </w:pPr>
    </w:p>
    <w:p w14:paraId="558757F3" w14:textId="77777777" w:rsidR="00043761" w:rsidRDefault="00043761">
      <w:pPr>
        <w:pStyle w:val="BodyText"/>
        <w:spacing w:before="232"/>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9"/>
        <w:gridCol w:w="10545"/>
      </w:tblGrid>
      <w:tr w:rsidR="00043761" w14:paraId="4FE5777E" w14:textId="77777777">
        <w:trPr>
          <w:trHeight w:val="301"/>
        </w:trPr>
        <w:tc>
          <w:tcPr>
            <w:tcW w:w="2222" w:type="dxa"/>
            <w:vMerge w:val="restart"/>
            <w:tcBorders>
              <w:bottom w:val="single" w:sz="4" w:space="0" w:color="000000"/>
            </w:tcBorders>
            <w:shd w:val="clear" w:color="auto" w:fill="2F75B5"/>
          </w:tcPr>
          <w:p w14:paraId="4445D6A6" w14:textId="77777777" w:rsidR="00043761" w:rsidRDefault="00043761">
            <w:pPr>
              <w:pStyle w:val="TableParagraph"/>
              <w:rPr>
                <w:rFonts w:ascii="Times New Roman"/>
              </w:rPr>
            </w:pPr>
          </w:p>
        </w:tc>
        <w:tc>
          <w:tcPr>
            <w:tcW w:w="489" w:type="dxa"/>
            <w:vMerge w:val="restart"/>
            <w:tcBorders>
              <w:top w:val="single" w:sz="4" w:space="0" w:color="000000"/>
              <w:bottom w:val="single" w:sz="4" w:space="0" w:color="000000"/>
              <w:right w:val="single" w:sz="4" w:space="0" w:color="000000"/>
            </w:tcBorders>
            <w:shd w:val="clear" w:color="auto" w:fill="DDEBF7"/>
          </w:tcPr>
          <w:p w14:paraId="4648822F" w14:textId="77777777" w:rsidR="00043761" w:rsidRDefault="00043761">
            <w:pPr>
              <w:pStyle w:val="TableParagraph"/>
              <w:rPr>
                <w:rFonts w:ascii="Times New Roman"/>
              </w:rPr>
            </w:pPr>
          </w:p>
        </w:tc>
        <w:tc>
          <w:tcPr>
            <w:tcW w:w="359" w:type="dxa"/>
            <w:tcBorders>
              <w:top w:val="nil"/>
              <w:left w:val="single" w:sz="4" w:space="0" w:color="000000"/>
              <w:bottom w:val="single" w:sz="4" w:space="0" w:color="000000"/>
              <w:right w:val="single" w:sz="4" w:space="0" w:color="000000"/>
            </w:tcBorders>
          </w:tcPr>
          <w:p w14:paraId="66B723C8" w14:textId="77777777" w:rsidR="00043761" w:rsidRDefault="00000000">
            <w:pPr>
              <w:pStyle w:val="TableParagraph"/>
              <w:spacing w:before="17"/>
              <w:ind w:left="26"/>
              <w:jc w:val="center"/>
            </w:pPr>
            <w:r>
              <w:rPr>
                <w:spacing w:val="-10"/>
              </w:rPr>
              <w:t>a</w:t>
            </w:r>
          </w:p>
        </w:tc>
        <w:tc>
          <w:tcPr>
            <w:tcW w:w="10545" w:type="dxa"/>
            <w:tcBorders>
              <w:top w:val="nil"/>
              <w:left w:val="single" w:sz="4" w:space="0" w:color="000000"/>
              <w:bottom w:val="single" w:sz="4" w:space="0" w:color="000000"/>
            </w:tcBorders>
          </w:tcPr>
          <w:p w14:paraId="1AE4A047" w14:textId="77777777" w:rsidR="00043761" w:rsidRDefault="00000000">
            <w:pPr>
              <w:pStyle w:val="TableParagraph"/>
              <w:spacing w:before="17"/>
              <w:ind w:left="117"/>
            </w:pPr>
            <w:r>
              <w:rPr>
                <w:spacing w:val="-2"/>
              </w:rPr>
              <w:t>helping</w:t>
            </w:r>
          </w:p>
        </w:tc>
      </w:tr>
      <w:tr w:rsidR="00043761" w14:paraId="477AD49A" w14:textId="77777777">
        <w:trPr>
          <w:trHeight w:val="306"/>
        </w:trPr>
        <w:tc>
          <w:tcPr>
            <w:tcW w:w="2222" w:type="dxa"/>
            <w:vMerge/>
            <w:tcBorders>
              <w:top w:val="nil"/>
              <w:bottom w:val="single" w:sz="4" w:space="0" w:color="000000"/>
            </w:tcBorders>
            <w:shd w:val="clear" w:color="auto" w:fill="2F75B5"/>
          </w:tcPr>
          <w:p w14:paraId="3126035A"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1A5B60B9"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3E9A688E" w14:textId="77777777" w:rsidR="00043761" w:rsidRDefault="00000000">
            <w:pPr>
              <w:pStyle w:val="TableParagraph"/>
              <w:spacing w:before="27"/>
              <w:ind w:left="26"/>
              <w:jc w:val="center"/>
            </w:pPr>
            <w:r>
              <w:rPr>
                <w:spacing w:val="-10"/>
              </w:rPr>
              <w:t>b</w:t>
            </w:r>
          </w:p>
        </w:tc>
        <w:tc>
          <w:tcPr>
            <w:tcW w:w="10545" w:type="dxa"/>
            <w:tcBorders>
              <w:top w:val="single" w:sz="4" w:space="0" w:color="000000"/>
              <w:left w:val="single" w:sz="4" w:space="0" w:color="000000"/>
              <w:bottom w:val="single" w:sz="4" w:space="0" w:color="000000"/>
            </w:tcBorders>
            <w:shd w:val="clear" w:color="auto" w:fill="DDEBF7"/>
          </w:tcPr>
          <w:p w14:paraId="44A9F723" w14:textId="77777777" w:rsidR="00043761" w:rsidRDefault="00000000">
            <w:pPr>
              <w:pStyle w:val="TableParagraph"/>
              <w:spacing w:before="27"/>
              <w:ind w:left="117"/>
            </w:pPr>
            <w:r>
              <w:t>linking</w:t>
            </w:r>
            <w:r>
              <w:rPr>
                <w:spacing w:val="-6"/>
              </w:rPr>
              <w:t xml:space="preserve"> </w:t>
            </w:r>
            <w:r>
              <w:t>(and</w:t>
            </w:r>
            <w:r>
              <w:rPr>
                <w:spacing w:val="-5"/>
              </w:rPr>
              <w:t xml:space="preserve"> </w:t>
            </w:r>
            <w:r>
              <w:rPr>
                <w:spacing w:val="-2"/>
              </w:rPr>
              <w:t>sense)</w:t>
            </w:r>
          </w:p>
        </w:tc>
      </w:tr>
      <w:tr w:rsidR="00043761" w14:paraId="0B89C029" w14:textId="77777777">
        <w:trPr>
          <w:trHeight w:val="311"/>
        </w:trPr>
        <w:tc>
          <w:tcPr>
            <w:tcW w:w="2222" w:type="dxa"/>
            <w:vMerge/>
            <w:tcBorders>
              <w:top w:val="nil"/>
              <w:bottom w:val="single" w:sz="4" w:space="0" w:color="000000"/>
            </w:tcBorders>
            <w:shd w:val="clear" w:color="auto" w:fill="2F75B5"/>
          </w:tcPr>
          <w:p w14:paraId="4E3AFE72"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484047D6" w14:textId="77777777" w:rsidR="00043761" w:rsidRDefault="00043761">
            <w:pPr>
              <w:rPr>
                <w:sz w:val="2"/>
                <w:szCs w:val="2"/>
              </w:rPr>
            </w:pPr>
          </w:p>
        </w:tc>
        <w:tc>
          <w:tcPr>
            <w:tcW w:w="359" w:type="dxa"/>
            <w:tcBorders>
              <w:top w:val="single" w:sz="4" w:space="0" w:color="000000"/>
              <w:left w:val="single" w:sz="4" w:space="0" w:color="000000"/>
              <w:bottom w:val="single" w:sz="8" w:space="0" w:color="DDEBF7"/>
              <w:right w:val="single" w:sz="4" w:space="0" w:color="000000"/>
            </w:tcBorders>
          </w:tcPr>
          <w:p w14:paraId="6510B036" w14:textId="77777777" w:rsidR="00043761" w:rsidRDefault="00000000">
            <w:pPr>
              <w:pStyle w:val="TableParagraph"/>
              <w:spacing w:before="32"/>
              <w:ind w:left="26"/>
              <w:jc w:val="center"/>
            </w:pPr>
            <w:r>
              <w:rPr>
                <w:spacing w:val="-10"/>
              </w:rPr>
              <w:t>c</w:t>
            </w:r>
          </w:p>
        </w:tc>
        <w:tc>
          <w:tcPr>
            <w:tcW w:w="10545" w:type="dxa"/>
            <w:tcBorders>
              <w:top w:val="single" w:sz="4" w:space="0" w:color="000000"/>
              <w:left w:val="single" w:sz="4" w:space="0" w:color="000000"/>
              <w:bottom w:val="single" w:sz="8" w:space="0" w:color="DDEBF7"/>
            </w:tcBorders>
          </w:tcPr>
          <w:p w14:paraId="4C44EECB" w14:textId="77777777" w:rsidR="00043761" w:rsidRDefault="00000000">
            <w:pPr>
              <w:pStyle w:val="TableParagraph"/>
              <w:spacing w:before="32"/>
              <w:ind w:left="117"/>
            </w:pPr>
            <w:r>
              <w:rPr>
                <w:spacing w:val="-2"/>
              </w:rPr>
              <w:t>transitive</w:t>
            </w:r>
          </w:p>
        </w:tc>
      </w:tr>
      <w:tr w:rsidR="00043761" w14:paraId="05900352" w14:textId="77777777">
        <w:trPr>
          <w:trHeight w:val="301"/>
        </w:trPr>
        <w:tc>
          <w:tcPr>
            <w:tcW w:w="2222" w:type="dxa"/>
            <w:vMerge/>
            <w:tcBorders>
              <w:top w:val="nil"/>
              <w:bottom w:val="single" w:sz="4" w:space="0" w:color="000000"/>
            </w:tcBorders>
            <w:shd w:val="clear" w:color="auto" w:fill="2F75B5"/>
          </w:tcPr>
          <w:p w14:paraId="3E9D9347"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3E27CEFA" w14:textId="77777777" w:rsidR="00043761" w:rsidRDefault="00043761">
            <w:pPr>
              <w:pStyle w:val="TableParagraph"/>
              <w:rPr>
                <w:b/>
              </w:rPr>
            </w:pPr>
          </w:p>
          <w:p w14:paraId="183C31E7" w14:textId="77777777" w:rsidR="00043761" w:rsidRDefault="00043761">
            <w:pPr>
              <w:pStyle w:val="TableParagraph"/>
              <w:spacing w:before="144"/>
              <w:rPr>
                <w:b/>
              </w:rPr>
            </w:pPr>
          </w:p>
          <w:p w14:paraId="58531FAB" w14:textId="77777777" w:rsidR="00043761" w:rsidRDefault="00000000">
            <w:pPr>
              <w:pStyle w:val="TableParagraph"/>
              <w:ind w:left="20"/>
              <w:jc w:val="center"/>
            </w:pPr>
            <w:r>
              <w:rPr>
                <w:spacing w:val="-10"/>
              </w:rPr>
              <w:t>3</w:t>
            </w:r>
          </w:p>
        </w:tc>
        <w:tc>
          <w:tcPr>
            <w:tcW w:w="10904" w:type="dxa"/>
            <w:gridSpan w:val="2"/>
            <w:tcBorders>
              <w:top w:val="single" w:sz="4" w:space="0" w:color="000000"/>
              <w:left w:val="single" w:sz="4" w:space="0" w:color="000000"/>
              <w:bottom w:val="single" w:sz="4" w:space="0" w:color="000000"/>
            </w:tcBorders>
            <w:shd w:val="clear" w:color="auto" w:fill="DDEBF7"/>
          </w:tcPr>
          <w:p w14:paraId="07F2B82B" w14:textId="77777777" w:rsidR="00043761" w:rsidRDefault="00000000">
            <w:pPr>
              <w:pStyle w:val="TableParagraph"/>
              <w:spacing w:before="17"/>
              <w:ind w:left="116"/>
            </w:pPr>
            <w:r>
              <w:t>using</w:t>
            </w:r>
            <w:r>
              <w:rPr>
                <w:spacing w:val="-5"/>
              </w:rPr>
              <w:t xml:space="preserve"> </w:t>
            </w:r>
            <w:r>
              <w:t>tenses</w:t>
            </w:r>
            <w:r>
              <w:rPr>
                <w:spacing w:val="-4"/>
              </w:rPr>
              <w:t xml:space="preserve"> </w:t>
            </w:r>
            <w:r>
              <w:t>of</w:t>
            </w:r>
            <w:r>
              <w:rPr>
                <w:spacing w:val="-4"/>
              </w:rPr>
              <w:t xml:space="preserve"> </w:t>
            </w:r>
            <w:r>
              <w:rPr>
                <w:spacing w:val="-2"/>
              </w:rPr>
              <w:t>verbs</w:t>
            </w:r>
          </w:p>
        </w:tc>
      </w:tr>
      <w:tr w:rsidR="00043761" w14:paraId="1C668E7F" w14:textId="77777777">
        <w:trPr>
          <w:trHeight w:val="306"/>
        </w:trPr>
        <w:tc>
          <w:tcPr>
            <w:tcW w:w="2222" w:type="dxa"/>
            <w:vMerge/>
            <w:tcBorders>
              <w:top w:val="nil"/>
              <w:bottom w:val="single" w:sz="4" w:space="0" w:color="000000"/>
            </w:tcBorders>
            <w:shd w:val="clear" w:color="auto" w:fill="2F75B5"/>
          </w:tcPr>
          <w:p w14:paraId="00DC0F06"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15390F6E" w14:textId="77777777" w:rsidR="00043761" w:rsidRDefault="00043761">
            <w:pPr>
              <w:rPr>
                <w:sz w:val="2"/>
                <w:szCs w:val="2"/>
              </w:rPr>
            </w:pPr>
          </w:p>
        </w:tc>
        <w:tc>
          <w:tcPr>
            <w:tcW w:w="359" w:type="dxa"/>
            <w:tcBorders>
              <w:top w:val="single" w:sz="4" w:space="0" w:color="000000"/>
              <w:left w:val="single" w:sz="4" w:space="0" w:color="000000"/>
              <w:bottom w:val="nil"/>
              <w:right w:val="single" w:sz="4" w:space="0" w:color="000000"/>
            </w:tcBorders>
          </w:tcPr>
          <w:p w14:paraId="4911B5EB" w14:textId="77777777" w:rsidR="00043761" w:rsidRDefault="00043761">
            <w:pPr>
              <w:pStyle w:val="TableParagraph"/>
              <w:rPr>
                <w:rFonts w:ascii="Times New Roman"/>
              </w:rPr>
            </w:pPr>
          </w:p>
        </w:tc>
        <w:tc>
          <w:tcPr>
            <w:tcW w:w="10545" w:type="dxa"/>
            <w:tcBorders>
              <w:top w:val="single" w:sz="4" w:space="0" w:color="000000"/>
              <w:left w:val="single" w:sz="4" w:space="0" w:color="000000"/>
              <w:bottom w:val="single" w:sz="4" w:space="0" w:color="000000"/>
            </w:tcBorders>
          </w:tcPr>
          <w:p w14:paraId="477CDE3C" w14:textId="77777777" w:rsidR="00043761" w:rsidRDefault="00000000">
            <w:pPr>
              <w:pStyle w:val="TableParagraph"/>
              <w:spacing w:before="27"/>
              <w:ind w:left="117"/>
            </w:pPr>
            <w:r>
              <w:rPr>
                <w:spacing w:val="-2"/>
              </w:rPr>
              <w:t>progressive</w:t>
            </w:r>
          </w:p>
        </w:tc>
      </w:tr>
      <w:tr w:rsidR="00043761" w14:paraId="562CC6DB" w14:textId="77777777">
        <w:trPr>
          <w:trHeight w:val="311"/>
        </w:trPr>
        <w:tc>
          <w:tcPr>
            <w:tcW w:w="2222" w:type="dxa"/>
            <w:vMerge/>
            <w:tcBorders>
              <w:top w:val="nil"/>
              <w:bottom w:val="single" w:sz="4" w:space="0" w:color="000000"/>
            </w:tcBorders>
            <w:shd w:val="clear" w:color="auto" w:fill="2F75B5"/>
          </w:tcPr>
          <w:p w14:paraId="25756ACA"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248E9A41" w14:textId="77777777" w:rsidR="00043761" w:rsidRDefault="00043761">
            <w:pPr>
              <w:rPr>
                <w:sz w:val="2"/>
                <w:szCs w:val="2"/>
              </w:rPr>
            </w:pPr>
          </w:p>
        </w:tc>
        <w:tc>
          <w:tcPr>
            <w:tcW w:w="359" w:type="dxa"/>
            <w:vMerge w:val="restart"/>
            <w:tcBorders>
              <w:top w:val="nil"/>
              <w:left w:val="single" w:sz="4" w:space="0" w:color="000000"/>
              <w:bottom w:val="single" w:sz="4" w:space="0" w:color="000000"/>
              <w:right w:val="single" w:sz="4" w:space="0" w:color="000000"/>
            </w:tcBorders>
          </w:tcPr>
          <w:p w14:paraId="0DC08569" w14:textId="77777777" w:rsidR="00043761" w:rsidRDefault="00000000">
            <w:pPr>
              <w:pStyle w:val="TableParagraph"/>
              <w:spacing w:before="190"/>
              <w:ind w:left="123"/>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2DCABFCC" w14:textId="77777777" w:rsidR="00043761" w:rsidRDefault="00000000">
            <w:pPr>
              <w:pStyle w:val="TableParagraph"/>
              <w:spacing w:before="32"/>
              <w:ind w:left="996"/>
            </w:pPr>
            <w:r>
              <w:rPr>
                <w:spacing w:val="-2"/>
              </w:rPr>
              <w:t>present</w:t>
            </w:r>
          </w:p>
        </w:tc>
      </w:tr>
      <w:tr w:rsidR="00043761" w14:paraId="5DD7C613" w14:textId="77777777">
        <w:trPr>
          <w:trHeight w:val="311"/>
        </w:trPr>
        <w:tc>
          <w:tcPr>
            <w:tcW w:w="2222" w:type="dxa"/>
            <w:vMerge/>
            <w:tcBorders>
              <w:top w:val="nil"/>
              <w:bottom w:val="single" w:sz="4" w:space="0" w:color="000000"/>
            </w:tcBorders>
            <w:shd w:val="clear" w:color="auto" w:fill="2F75B5"/>
          </w:tcPr>
          <w:p w14:paraId="0ED59FEB"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3464C47A"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tcPr>
          <w:p w14:paraId="18D24873" w14:textId="77777777" w:rsidR="00043761" w:rsidRDefault="00043761">
            <w:pPr>
              <w:rPr>
                <w:sz w:val="2"/>
                <w:szCs w:val="2"/>
              </w:rPr>
            </w:pPr>
          </w:p>
        </w:tc>
        <w:tc>
          <w:tcPr>
            <w:tcW w:w="10545" w:type="dxa"/>
            <w:tcBorders>
              <w:top w:val="single" w:sz="4" w:space="0" w:color="000000"/>
              <w:left w:val="single" w:sz="4" w:space="0" w:color="000000"/>
              <w:bottom w:val="single" w:sz="4" w:space="0" w:color="000000"/>
            </w:tcBorders>
          </w:tcPr>
          <w:p w14:paraId="56322C3B" w14:textId="77777777" w:rsidR="00043761" w:rsidRDefault="00000000">
            <w:pPr>
              <w:pStyle w:val="TableParagraph"/>
              <w:spacing w:before="27"/>
              <w:ind w:left="996"/>
            </w:pPr>
            <w:r>
              <w:rPr>
                <w:spacing w:val="-4"/>
              </w:rPr>
              <w:t>past</w:t>
            </w:r>
          </w:p>
        </w:tc>
      </w:tr>
      <w:tr w:rsidR="00043761" w14:paraId="491628B6" w14:textId="77777777">
        <w:trPr>
          <w:trHeight w:val="306"/>
        </w:trPr>
        <w:tc>
          <w:tcPr>
            <w:tcW w:w="2222" w:type="dxa"/>
            <w:vMerge/>
            <w:tcBorders>
              <w:top w:val="nil"/>
              <w:bottom w:val="single" w:sz="4" w:space="0" w:color="000000"/>
            </w:tcBorders>
            <w:shd w:val="clear" w:color="auto" w:fill="2F75B5"/>
          </w:tcPr>
          <w:p w14:paraId="39D69D4C"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795D30A4"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tcPr>
          <w:p w14:paraId="07200116" w14:textId="77777777" w:rsidR="00043761" w:rsidRDefault="00043761">
            <w:pPr>
              <w:rPr>
                <w:sz w:val="2"/>
                <w:szCs w:val="2"/>
              </w:rPr>
            </w:pPr>
          </w:p>
        </w:tc>
        <w:tc>
          <w:tcPr>
            <w:tcW w:w="10545" w:type="dxa"/>
            <w:tcBorders>
              <w:top w:val="single" w:sz="4" w:space="0" w:color="000000"/>
              <w:left w:val="single" w:sz="4" w:space="0" w:color="000000"/>
              <w:bottom w:val="single" w:sz="4" w:space="0" w:color="000000"/>
            </w:tcBorders>
            <w:shd w:val="clear" w:color="auto" w:fill="DDEBF7"/>
          </w:tcPr>
          <w:p w14:paraId="71D6660E" w14:textId="77777777" w:rsidR="00043761" w:rsidRDefault="00000000">
            <w:pPr>
              <w:pStyle w:val="TableParagraph"/>
              <w:spacing w:before="27"/>
              <w:ind w:left="996"/>
            </w:pPr>
            <w:r>
              <w:rPr>
                <w:spacing w:val="-2"/>
              </w:rPr>
              <w:t>future</w:t>
            </w:r>
          </w:p>
        </w:tc>
      </w:tr>
      <w:tr w:rsidR="00043761" w14:paraId="136A2642" w14:textId="77777777">
        <w:trPr>
          <w:trHeight w:val="311"/>
        </w:trPr>
        <w:tc>
          <w:tcPr>
            <w:tcW w:w="2222" w:type="dxa"/>
            <w:vMerge/>
            <w:tcBorders>
              <w:top w:val="nil"/>
              <w:bottom w:val="single" w:sz="4" w:space="0" w:color="000000"/>
            </w:tcBorders>
            <w:shd w:val="clear" w:color="auto" w:fill="2F75B5"/>
          </w:tcPr>
          <w:p w14:paraId="7224B13F"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04B0A3A5" w14:textId="77777777" w:rsidR="00043761" w:rsidRDefault="00043761">
            <w:pPr>
              <w:pStyle w:val="TableParagraph"/>
              <w:spacing w:before="90"/>
              <w:rPr>
                <w:b/>
              </w:rPr>
            </w:pPr>
          </w:p>
          <w:p w14:paraId="078297D5" w14:textId="77777777" w:rsidR="00043761" w:rsidRDefault="00000000">
            <w:pPr>
              <w:pStyle w:val="TableParagraph"/>
              <w:spacing w:before="1"/>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tcPr>
          <w:p w14:paraId="38078445" w14:textId="77777777" w:rsidR="00043761" w:rsidRDefault="00000000">
            <w:pPr>
              <w:pStyle w:val="TableParagraph"/>
              <w:spacing w:before="32"/>
              <w:ind w:left="116"/>
            </w:pPr>
            <w:r>
              <w:t>using</w:t>
            </w:r>
            <w:r>
              <w:rPr>
                <w:spacing w:val="-5"/>
              </w:rPr>
              <w:t xml:space="preserve"> </w:t>
            </w:r>
            <w:r>
              <w:rPr>
                <w:spacing w:val="-2"/>
              </w:rPr>
              <w:t>adverbs</w:t>
            </w:r>
          </w:p>
        </w:tc>
      </w:tr>
      <w:tr w:rsidR="00043761" w14:paraId="5E9B341A" w14:textId="77777777">
        <w:trPr>
          <w:trHeight w:val="311"/>
        </w:trPr>
        <w:tc>
          <w:tcPr>
            <w:tcW w:w="2222" w:type="dxa"/>
            <w:vMerge/>
            <w:tcBorders>
              <w:top w:val="nil"/>
              <w:bottom w:val="single" w:sz="4" w:space="0" w:color="000000"/>
            </w:tcBorders>
            <w:shd w:val="clear" w:color="auto" w:fill="2F75B5"/>
          </w:tcPr>
          <w:p w14:paraId="6A4A679F"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43764110"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2AAAD7C8" w14:textId="77777777" w:rsidR="00043761" w:rsidRDefault="00000000">
            <w:pPr>
              <w:pStyle w:val="TableParagraph"/>
              <w:spacing w:before="27"/>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7724ECBE" w14:textId="77777777" w:rsidR="00043761" w:rsidRDefault="00000000">
            <w:pPr>
              <w:pStyle w:val="TableParagraph"/>
              <w:spacing w:before="27"/>
              <w:ind w:left="117"/>
            </w:pPr>
            <w:r>
              <w:rPr>
                <w:spacing w:val="-4"/>
              </w:rPr>
              <w:t>time</w:t>
            </w:r>
          </w:p>
        </w:tc>
      </w:tr>
      <w:tr w:rsidR="00043761" w14:paraId="1B036067" w14:textId="77777777">
        <w:trPr>
          <w:trHeight w:val="306"/>
        </w:trPr>
        <w:tc>
          <w:tcPr>
            <w:tcW w:w="2222" w:type="dxa"/>
            <w:vMerge/>
            <w:tcBorders>
              <w:top w:val="nil"/>
              <w:bottom w:val="single" w:sz="4" w:space="0" w:color="000000"/>
            </w:tcBorders>
            <w:shd w:val="clear" w:color="auto" w:fill="2F75B5"/>
          </w:tcPr>
          <w:p w14:paraId="032AA5B0"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1622F50E"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561FE2B1" w14:textId="77777777" w:rsidR="00043761" w:rsidRDefault="00000000">
            <w:pPr>
              <w:pStyle w:val="TableParagraph"/>
              <w:spacing w:before="27"/>
              <w:ind w:left="26"/>
              <w:jc w:val="center"/>
            </w:pPr>
            <w:r>
              <w:rPr>
                <w:spacing w:val="-10"/>
              </w:rPr>
              <w:t>b</w:t>
            </w:r>
          </w:p>
        </w:tc>
        <w:tc>
          <w:tcPr>
            <w:tcW w:w="10545" w:type="dxa"/>
            <w:tcBorders>
              <w:top w:val="single" w:sz="4" w:space="0" w:color="000000"/>
              <w:left w:val="single" w:sz="4" w:space="0" w:color="000000"/>
              <w:bottom w:val="single" w:sz="4" w:space="0" w:color="000000"/>
            </w:tcBorders>
          </w:tcPr>
          <w:p w14:paraId="20489185" w14:textId="77777777" w:rsidR="00043761" w:rsidRDefault="00000000">
            <w:pPr>
              <w:pStyle w:val="TableParagraph"/>
              <w:spacing w:before="27"/>
              <w:ind w:left="117"/>
            </w:pPr>
            <w:r>
              <w:rPr>
                <w:spacing w:val="-2"/>
              </w:rPr>
              <w:t>place</w:t>
            </w:r>
          </w:p>
        </w:tc>
      </w:tr>
      <w:tr w:rsidR="00043761" w14:paraId="5F410337" w14:textId="77777777">
        <w:trPr>
          <w:trHeight w:val="311"/>
        </w:trPr>
        <w:tc>
          <w:tcPr>
            <w:tcW w:w="2222" w:type="dxa"/>
            <w:vMerge/>
            <w:tcBorders>
              <w:top w:val="nil"/>
              <w:bottom w:val="single" w:sz="4" w:space="0" w:color="000000"/>
            </w:tcBorders>
            <w:shd w:val="clear" w:color="auto" w:fill="2F75B5"/>
          </w:tcPr>
          <w:p w14:paraId="6B96150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7B17D90" w14:textId="77777777" w:rsidR="00043761" w:rsidRDefault="00000000">
            <w:pPr>
              <w:pStyle w:val="TableParagraph"/>
              <w:spacing w:before="32"/>
              <w:ind w:left="20"/>
              <w:jc w:val="center"/>
            </w:pPr>
            <w:r>
              <w:rPr>
                <w:spacing w:val="-10"/>
              </w:rPr>
              <w:t>5</w:t>
            </w:r>
          </w:p>
        </w:tc>
        <w:tc>
          <w:tcPr>
            <w:tcW w:w="10904" w:type="dxa"/>
            <w:gridSpan w:val="2"/>
            <w:tcBorders>
              <w:top w:val="single" w:sz="4" w:space="0" w:color="000000"/>
              <w:left w:val="single" w:sz="4" w:space="0" w:color="000000"/>
              <w:bottom w:val="single" w:sz="4" w:space="0" w:color="000000"/>
            </w:tcBorders>
            <w:shd w:val="clear" w:color="auto" w:fill="DDEBF7"/>
          </w:tcPr>
          <w:p w14:paraId="6F2AFD36" w14:textId="77777777" w:rsidR="00043761" w:rsidRDefault="00000000">
            <w:pPr>
              <w:pStyle w:val="TableParagraph"/>
              <w:spacing w:before="32"/>
              <w:ind w:left="116"/>
            </w:pPr>
            <w:r>
              <w:t>using</w:t>
            </w:r>
            <w:r>
              <w:rPr>
                <w:spacing w:val="-8"/>
              </w:rPr>
              <w:t xml:space="preserve"> </w:t>
            </w:r>
            <w:r>
              <w:t>complement:</w:t>
            </w:r>
            <w:r>
              <w:rPr>
                <w:spacing w:val="-8"/>
              </w:rPr>
              <w:t xml:space="preserve"> </w:t>
            </w:r>
            <w:r>
              <w:rPr>
                <w:spacing w:val="-4"/>
              </w:rPr>
              <w:t>noun</w:t>
            </w:r>
          </w:p>
        </w:tc>
      </w:tr>
      <w:tr w:rsidR="00043761" w14:paraId="1661B428" w14:textId="77777777">
        <w:trPr>
          <w:trHeight w:val="311"/>
        </w:trPr>
        <w:tc>
          <w:tcPr>
            <w:tcW w:w="2222" w:type="dxa"/>
            <w:vMerge/>
            <w:tcBorders>
              <w:top w:val="nil"/>
              <w:bottom w:val="single" w:sz="4" w:space="0" w:color="000000"/>
            </w:tcBorders>
            <w:shd w:val="clear" w:color="auto" w:fill="2F75B5"/>
          </w:tcPr>
          <w:p w14:paraId="5C2545E5"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CF75822" w14:textId="77777777" w:rsidR="00043761" w:rsidRDefault="00000000">
            <w:pPr>
              <w:pStyle w:val="TableParagraph"/>
              <w:spacing w:before="27"/>
              <w:ind w:left="20"/>
              <w:jc w:val="center"/>
            </w:pPr>
            <w:r>
              <w:rPr>
                <w:spacing w:val="-10"/>
              </w:rPr>
              <w:t>6</w:t>
            </w:r>
          </w:p>
        </w:tc>
        <w:tc>
          <w:tcPr>
            <w:tcW w:w="10904" w:type="dxa"/>
            <w:gridSpan w:val="2"/>
            <w:tcBorders>
              <w:top w:val="single" w:sz="4" w:space="0" w:color="000000"/>
              <w:left w:val="single" w:sz="4" w:space="0" w:color="000000"/>
              <w:bottom w:val="single" w:sz="4" w:space="0" w:color="000000"/>
            </w:tcBorders>
          </w:tcPr>
          <w:p w14:paraId="57FCC014" w14:textId="77777777" w:rsidR="00043761" w:rsidRDefault="00000000">
            <w:pPr>
              <w:pStyle w:val="TableParagraph"/>
              <w:spacing w:before="27"/>
              <w:ind w:left="116"/>
            </w:pPr>
            <w:r>
              <w:t>composing</w:t>
            </w:r>
            <w:r>
              <w:rPr>
                <w:spacing w:val="-13"/>
              </w:rPr>
              <w:t xml:space="preserve"> </w:t>
            </w:r>
            <w:r>
              <w:t>compound-complex</w:t>
            </w:r>
            <w:r>
              <w:rPr>
                <w:spacing w:val="-13"/>
              </w:rPr>
              <w:t xml:space="preserve"> </w:t>
            </w:r>
            <w:r>
              <w:rPr>
                <w:spacing w:val="-2"/>
              </w:rPr>
              <w:t>sentences</w:t>
            </w:r>
          </w:p>
        </w:tc>
      </w:tr>
      <w:tr w:rsidR="00043761" w14:paraId="21906A54" w14:textId="77777777">
        <w:trPr>
          <w:trHeight w:val="609"/>
        </w:trPr>
        <w:tc>
          <w:tcPr>
            <w:tcW w:w="2222" w:type="dxa"/>
            <w:vMerge/>
            <w:tcBorders>
              <w:top w:val="nil"/>
              <w:bottom w:val="single" w:sz="4" w:space="0" w:color="000000"/>
            </w:tcBorders>
            <w:shd w:val="clear" w:color="auto" w:fill="2F75B5"/>
          </w:tcPr>
          <w:p w14:paraId="3D4923CB"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39EF049A" w14:textId="77777777" w:rsidR="00043761" w:rsidRDefault="00000000">
            <w:pPr>
              <w:pStyle w:val="TableParagraph"/>
              <w:spacing w:before="46"/>
              <w:ind w:left="110"/>
              <w:rPr>
                <w:b/>
              </w:rPr>
            </w:pPr>
            <w:r>
              <w:rPr>
                <w:b/>
              </w:rPr>
              <w:t>EN5SW-II-4</w:t>
            </w:r>
            <w:r>
              <w:rPr>
                <w:b/>
                <w:spacing w:val="-4"/>
              </w:rPr>
              <w:t xml:space="preserve"> </w:t>
            </w:r>
            <w:r>
              <w:rPr>
                <w:b/>
              </w:rPr>
              <w:t>Produce</w:t>
            </w:r>
            <w:r>
              <w:rPr>
                <w:b/>
                <w:spacing w:val="-4"/>
              </w:rPr>
              <w:t xml:space="preserve"> </w:t>
            </w:r>
            <w:r>
              <w:rPr>
                <w:b/>
              </w:rPr>
              <w:t>text</w:t>
            </w:r>
            <w:r>
              <w:rPr>
                <w:b/>
                <w:spacing w:val="-4"/>
              </w:rPr>
              <w:t xml:space="preserve"> </w:t>
            </w:r>
            <w:r>
              <w:rPr>
                <w:b/>
              </w:rPr>
              <w:t>with</w:t>
            </w:r>
            <w:r>
              <w:rPr>
                <w:b/>
                <w:spacing w:val="-5"/>
              </w:rPr>
              <w:t xml:space="preserve"> </w:t>
            </w:r>
            <w:r>
              <w:rPr>
                <w:b/>
              </w:rPr>
              <w:t>introduction,</w:t>
            </w:r>
            <w:r>
              <w:rPr>
                <w:b/>
                <w:spacing w:val="-4"/>
              </w:rPr>
              <w:t xml:space="preserve"> </w:t>
            </w:r>
            <w:r>
              <w:rPr>
                <w:b/>
              </w:rPr>
              <w:t>body,</w:t>
            </w:r>
            <w:r>
              <w:rPr>
                <w:b/>
                <w:spacing w:val="-4"/>
              </w:rPr>
              <w:t xml:space="preserve"> </w:t>
            </w:r>
            <w:r>
              <w:rPr>
                <w:b/>
              </w:rPr>
              <w:t>and</w:t>
            </w:r>
            <w:r>
              <w:rPr>
                <w:b/>
                <w:spacing w:val="-4"/>
              </w:rPr>
              <w:t xml:space="preserve"> </w:t>
            </w:r>
            <w:r>
              <w:rPr>
                <w:b/>
              </w:rPr>
              <w:t>conclusion</w:t>
            </w:r>
            <w:r>
              <w:rPr>
                <w:b/>
                <w:spacing w:val="-4"/>
              </w:rPr>
              <w:t xml:space="preserve"> </w:t>
            </w:r>
            <w:r>
              <w:rPr>
                <w:b/>
              </w:rPr>
              <w:t>in</w:t>
            </w:r>
            <w:r>
              <w:rPr>
                <w:b/>
                <w:spacing w:val="-4"/>
              </w:rPr>
              <w:t xml:space="preserve"> </w:t>
            </w:r>
            <w:r>
              <w:rPr>
                <w:b/>
              </w:rPr>
              <w:t>conveying</w:t>
            </w:r>
            <w:r>
              <w:rPr>
                <w:b/>
                <w:spacing w:val="-4"/>
              </w:rPr>
              <w:t xml:space="preserve"> </w:t>
            </w:r>
            <w:r>
              <w:rPr>
                <w:b/>
              </w:rPr>
              <w:t>ideas:</w:t>
            </w:r>
            <w:r>
              <w:rPr>
                <w:b/>
                <w:spacing w:val="-4"/>
              </w:rPr>
              <w:t xml:space="preserve"> </w:t>
            </w:r>
            <w:r>
              <w:rPr>
                <w:b/>
              </w:rPr>
              <w:t>giving relevant information on a given topic.</w:t>
            </w:r>
          </w:p>
        </w:tc>
      </w:tr>
      <w:tr w:rsidR="00043761" w14:paraId="470AE3A4" w14:textId="77777777">
        <w:trPr>
          <w:trHeight w:val="608"/>
        </w:trPr>
        <w:tc>
          <w:tcPr>
            <w:tcW w:w="2222" w:type="dxa"/>
            <w:vMerge/>
            <w:tcBorders>
              <w:top w:val="nil"/>
              <w:bottom w:val="single" w:sz="4" w:space="0" w:color="000000"/>
            </w:tcBorders>
            <w:shd w:val="clear" w:color="auto" w:fill="2F75B5"/>
          </w:tcPr>
          <w:p w14:paraId="3C4BDEF3" w14:textId="77777777" w:rsidR="00043761" w:rsidRDefault="00043761">
            <w:pPr>
              <w:rPr>
                <w:sz w:val="2"/>
                <w:szCs w:val="2"/>
              </w:rPr>
            </w:pPr>
          </w:p>
        </w:tc>
        <w:tc>
          <w:tcPr>
            <w:tcW w:w="11393" w:type="dxa"/>
            <w:gridSpan w:val="3"/>
            <w:tcBorders>
              <w:top w:val="single" w:sz="4" w:space="0" w:color="000000"/>
              <w:bottom w:val="single" w:sz="8" w:space="0" w:color="DDEBF7"/>
            </w:tcBorders>
          </w:tcPr>
          <w:p w14:paraId="45B4E03A" w14:textId="77777777" w:rsidR="00043761" w:rsidRDefault="00000000">
            <w:pPr>
              <w:pStyle w:val="TableParagraph"/>
              <w:spacing w:before="53" w:line="237" w:lineRule="auto"/>
              <w:ind w:left="110" w:right="166"/>
              <w:rPr>
                <w:b/>
              </w:rPr>
            </w:pPr>
            <w:r>
              <w:rPr>
                <w:b/>
              </w:rPr>
              <w:t>EN5SW-II-5</w:t>
            </w:r>
            <w:r>
              <w:rPr>
                <w:b/>
                <w:spacing w:val="-6"/>
              </w:rPr>
              <w:t xml:space="preserve"> </w:t>
            </w:r>
            <w:r>
              <w:rPr>
                <w:b/>
              </w:rPr>
              <w:t>Express</w:t>
            </w:r>
            <w:r>
              <w:rPr>
                <w:b/>
                <w:spacing w:val="-6"/>
              </w:rPr>
              <w:t xml:space="preserve"> </w:t>
            </w:r>
            <w:r>
              <w:rPr>
                <w:b/>
              </w:rPr>
              <w:t>ideas</w:t>
            </w:r>
            <w:r>
              <w:rPr>
                <w:b/>
                <w:spacing w:val="-6"/>
              </w:rPr>
              <w:t xml:space="preserve"> </w:t>
            </w:r>
            <w:r>
              <w:rPr>
                <w:b/>
              </w:rPr>
              <w:t>appropriately</w:t>
            </w:r>
            <w:r>
              <w:rPr>
                <w:b/>
                <w:spacing w:val="-6"/>
              </w:rPr>
              <w:t xml:space="preserve"> </w:t>
            </w:r>
            <w:r>
              <w:rPr>
                <w:b/>
              </w:rPr>
              <w:t>(age-appropriate,</w:t>
            </w:r>
            <w:r>
              <w:rPr>
                <w:b/>
                <w:spacing w:val="-6"/>
              </w:rPr>
              <w:t xml:space="preserve"> </w:t>
            </w:r>
            <w:r>
              <w:rPr>
                <w:b/>
              </w:rPr>
              <w:t>gender-responsive,</w:t>
            </w:r>
            <w:r>
              <w:rPr>
                <w:b/>
                <w:spacing w:val="-6"/>
              </w:rPr>
              <w:t xml:space="preserve"> </w:t>
            </w:r>
            <w:r>
              <w:rPr>
                <w:b/>
              </w:rPr>
              <w:t>culture</w:t>
            </w:r>
            <w:r>
              <w:rPr>
                <w:b/>
                <w:spacing w:val="-6"/>
              </w:rPr>
              <w:t xml:space="preserve"> </w:t>
            </w:r>
            <w:r>
              <w:rPr>
                <w:b/>
              </w:rPr>
              <w:t>sensitive) for one’s purpose, context, and target audience.</w:t>
            </w:r>
          </w:p>
        </w:tc>
      </w:tr>
      <w:tr w:rsidR="00043761" w14:paraId="0B9930CA" w14:textId="77777777">
        <w:trPr>
          <w:trHeight w:val="301"/>
        </w:trPr>
        <w:tc>
          <w:tcPr>
            <w:tcW w:w="2222" w:type="dxa"/>
            <w:vMerge/>
            <w:tcBorders>
              <w:top w:val="nil"/>
              <w:bottom w:val="single" w:sz="4" w:space="0" w:color="000000"/>
            </w:tcBorders>
            <w:shd w:val="clear" w:color="auto" w:fill="2F75B5"/>
          </w:tcPr>
          <w:p w14:paraId="07CBEADD" w14:textId="77777777" w:rsidR="00043761" w:rsidRDefault="00043761">
            <w:pPr>
              <w:rPr>
                <w:sz w:val="2"/>
                <w:szCs w:val="2"/>
              </w:rPr>
            </w:pPr>
          </w:p>
        </w:tc>
        <w:tc>
          <w:tcPr>
            <w:tcW w:w="489" w:type="dxa"/>
            <w:vMerge w:val="restart"/>
            <w:tcBorders>
              <w:top w:val="single" w:sz="8" w:space="0" w:color="DDEBF7"/>
              <w:bottom w:val="single" w:sz="4" w:space="0" w:color="000000"/>
              <w:right w:val="single" w:sz="4" w:space="0" w:color="000000"/>
            </w:tcBorders>
            <w:shd w:val="clear" w:color="auto" w:fill="DDEBF7"/>
          </w:tcPr>
          <w:p w14:paraId="34FDE36C" w14:textId="77777777" w:rsidR="00043761" w:rsidRDefault="00043761">
            <w:pPr>
              <w:pStyle w:val="TableParagraph"/>
              <w:spacing w:before="239"/>
              <w:rPr>
                <w:b/>
              </w:rPr>
            </w:pPr>
          </w:p>
          <w:p w14:paraId="0B0A767C" w14:textId="77777777" w:rsidR="00043761" w:rsidRDefault="00000000">
            <w:pPr>
              <w:pStyle w:val="TableParagraph"/>
              <w:ind w:left="20"/>
              <w:jc w:val="center"/>
            </w:pPr>
            <w:r>
              <w:rPr>
                <w:spacing w:val="-10"/>
              </w:rPr>
              <w:t>1</w:t>
            </w:r>
          </w:p>
        </w:tc>
        <w:tc>
          <w:tcPr>
            <w:tcW w:w="10904" w:type="dxa"/>
            <w:gridSpan w:val="2"/>
            <w:tcBorders>
              <w:top w:val="single" w:sz="8" w:space="0" w:color="DDEBF7"/>
              <w:left w:val="single" w:sz="4" w:space="0" w:color="000000"/>
              <w:bottom w:val="single" w:sz="4" w:space="0" w:color="000000"/>
            </w:tcBorders>
            <w:shd w:val="clear" w:color="auto" w:fill="DDEBF7"/>
          </w:tcPr>
          <w:p w14:paraId="2B703B21" w14:textId="77777777" w:rsidR="00043761" w:rsidRDefault="00000000">
            <w:pPr>
              <w:pStyle w:val="TableParagraph"/>
              <w:spacing w:before="17"/>
              <w:ind w:left="116"/>
            </w:pPr>
            <w:r>
              <w:t>using</w:t>
            </w:r>
            <w:r>
              <w:rPr>
                <w:spacing w:val="-5"/>
              </w:rPr>
              <w:t xml:space="preserve"> </w:t>
            </w:r>
            <w:r>
              <w:t>text</w:t>
            </w:r>
            <w:r>
              <w:rPr>
                <w:spacing w:val="-4"/>
              </w:rPr>
              <w:t xml:space="preserve"> </w:t>
            </w:r>
            <w:r>
              <w:rPr>
                <w:spacing w:val="-2"/>
              </w:rPr>
              <w:t>types</w:t>
            </w:r>
          </w:p>
        </w:tc>
      </w:tr>
      <w:tr w:rsidR="00043761" w14:paraId="0BFC15E3" w14:textId="77777777">
        <w:trPr>
          <w:trHeight w:val="306"/>
        </w:trPr>
        <w:tc>
          <w:tcPr>
            <w:tcW w:w="2222" w:type="dxa"/>
            <w:vMerge/>
            <w:tcBorders>
              <w:top w:val="nil"/>
              <w:bottom w:val="single" w:sz="4" w:space="0" w:color="000000"/>
            </w:tcBorders>
            <w:shd w:val="clear" w:color="auto" w:fill="2F75B5"/>
          </w:tcPr>
          <w:p w14:paraId="0EF17A05"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60E2D3FA"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78EB0691" w14:textId="77777777" w:rsidR="00043761" w:rsidRDefault="00000000">
            <w:pPr>
              <w:pStyle w:val="TableParagraph"/>
              <w:spacing w:before="27"/>
              <w:ind w:left="26"/>
              <w:jc w:val="center"/>
            </w:pPr>
            <w:r>
              <w:rPr>
                <w:spacing w:val="-10"/>
              </w:rPr>
              <w:t>a</w:t>
            </w:r>
          </w:p>
        </w:tc>
        <w:tc>
          <w:tcPr>
            <w:tcW w:w="10545" w:type="dxa"/>
            <w:tcBorders>
              <w:top w:val="single" w:sz="4" w:space="0" w:color="000000"/>
              <w:left w:val="single" w:sz="4" w:space="0" w:color="000000"/>
              <w:bottom w:val="single" w:sz="4" w:space="0" w:color="000000"/>
            </w:tcBorders>
          </w:tcPr>
          <w:p w14:paraId="6B67E654" w14:textId="77777777" w:rsidR="00043761" w:rsidRDefault="00000000">
            <w:pPr>
              <w:pStyle w:val="TableParagraph"/>
              <w:spacing w:before="27"/>
              <w:ind w:left="117"/>
            </w:pPr>
            <w:r>
              <w:rPr>
                <w:spacing w:val="-2"/>
              </w:rPr>
              <w:t>narrative</w:t>
            </w:r>
          </w:p>
        </w:tc>
      </w:tr>
      <w:tr w:rsidR="00043761" w14:paraId="555A2B3E" w14:textId="77777777">
        <w:trPr>
          <w:trHeight w:val="311"/>
        </w:trPr>
        <w:tc>
          <w:tcPr>
            <w:tcW w:w="2222" w:type="dxa"/>
            <w:vMerge/>
            <w:tcBorders>
              <w:top w:val="nil"/>
              <w:bottom w:val="single" w:sz="4" w:space="0" w:color="000000"/>
            </w:tcBorders>
            <w:shd w:val="clear" w:color="auto" w:fill="2F75B5"/>
          </w:tcPr>
          <w:p w14:paraId="60E05232"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18BE32DD"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53B214F0" w14:textId="77777777" w:rsidR="00043761" w:rsidRDefault="00000000">
            <w:pPr>
              <w:pStyle w:val="TableParagraph"/>
              <w:spacing w:before="32"/>
              <w:ind w:left="26"/>
              <w:jc w:val="center"/>
            </w:pPr>
            <w:r>
              <w:rPr>
                <w:spacing w:val="-10"/>
              </w:rPr>
              <w:t>b</w:t>
            </w:r>
          </w:p>
        </w:tc>
        <w:tc>
          <w:tcPr>
            <w:tcW w:w="10545" w:type="dxa"/>
            <w:tcBorders>
              <w:top w:val="single" w:sz="4" w:space="0" w:color="000000"/>
              <w:left w:val="single" w:sz="4" w:space="0" w:color="000000"/>
              <w:bottom w:val="single" w:sz="4" w:space="0" w:color="000000"/>
            </w:tcBorders>
            <w:shd w:val="clear" w:color="auto" w:fill="DDEBF7"/>
          </w:tcPr>
          <w:p w14:paraId="71DA0E0E" w14:textId="77777777" w:rsidR="00043761" w:rsidRDefault="00000000">
            <w:pPr>
              <w:pStyle w:val="TableParagraph"/>
              <w:spacing w:before="32"/>
              <w:ind w:left="117"/>
            </w:pPr>
            <w:r>
              <w:rPr>
                <w:spacing w:val="-2"/>
              </w:rPr>
              <w:t>explanation</w:t>
            </w:r>
          </w:p>
        </w:tc>
      </w:tr>
      <w:tr w:rsidR="00043761" w14:paraId="4BEECEEF" w14:textId="77777777">
        <w:trPr>
          <w:trHeight w:val="311"/>
        </w:trPr>
        <w:tc>
          <w:tcPr>
            <w:tcW w:w="2222" w:type="dxa"/>
            <w:vMerge/>
            <w:tcBorders>
              <w:top w:val="nil"/>
              <w:bottom w:val="single" w:sz="4" w:space="0" w:color="000000"/>
            </w:tcBorders>
            <w:shd w:val="clear" w:color="auto" w:fill="2F75B5"/>
          </w:tcPr>
          <w:p w14:paraId="7F39C29C"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65EBD9C0"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240D76FD" w14:textId="77777777" w:rsidR="00043761" w:rsidRDefault="00000000">
            <w:pPr>
              <w:pStyle w:val="TableParagraph"/>
              <w:spacing w:before="27"/>
              <w:ind w:left="26"/>
              <w:jc w:val="center"/>
            </w:pPr>
            <w:r>
              <w:rPr>
                <w:spacing w:val="-10"/>
              </w:rPr>
              <w:t>c</w:t>
            </w:r>
          </w:p>
        </w:tc>
        <w:tc>
          <w:tcPr>
            <w:tcW w:w="10545" w:type="dxa"/>
            <w:tcBorders>
              <w:top w:val="single" w:sz="4" w:space="0" w:color="000000"/>
              <w:left w:val="single" w:sz="4" w:space="0" w:color="000000"/>
              <w:bottom w:val="single" w:sz="4" w:space="0" w:color="000000"/>
            </w:tcBorders>
          </w:tcPr>
          <w:p w14:paraId="339A9264" w14:textId="77777777" w:rsidR="00043761" w:rsidRDefault="00000000">
            <w:pPr>
              <w:pStyle w:val="TableParagraph"/>
              <w:spacing w:before="27"/>
              <w:ind w:left="117"/>
            </w:pPr>
            <w:r>
              <w:t>news</w:t>
            </w:r>
            <w:r>
              <w:rPr>
                <w:spacing w:val="-4"/>
              </w:rPr>
              <w:t xml:space="preserve"> </w:t>
            </w:r>
            <w:r>
              <w:rPr>
                <w:spacing w:val="-2"/>
              </w:rPr>
              <w:t>report</w:t>
            </w:r>
          </w:p>
        </w:tc>
      </w:tr>
      <w:tr w:rsidR="00043761" w14:paraId="68E91FEF" w14:textId="77777777">
        <w:trPr>
          <w:trHeight w:val="306"/>
        </w:trPr>
        <w:tc>
          <w:tcPr>
            <w:tcW w:w="2222" w:type="dxa"/>
            <w:vMerge/>
            <w:tcBorders>
              <w:top w:val="nil"/>
              <w:bottom w:val="single" w:sz="4" w:space="0" w:color="000000"/>
            </w:tcBorders>
            <w:shd w:val="clear" w:color="auto" w:fill="2F75B5"/>
          </w:tcPr>
          <w:p w14:paraId="2385810A"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3B42AC8" w14:textId="77777777" w:rsidR="00043761" w:rsidRDefault="00000000">
            <w:pPr>
              <w:pStyle w:val="TableParagraph"/>
              <w:spacing w:before="27"/>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shd w:val="clear" w:color="auto" w:fill="DDEBF7"/>
          </w:tcPr>
          <w:p w14:paraId="41DA25CE" w14:textId="77777777" w:rsidR="00043761" w:rsidRDefault="00000000">
            <w:pPr>
              <w:pStyle w:val="TableParagraph"/>
              <w:spacing w:before="27"/>
              <w:ind w:left="116"/>
            </w:pPr>
            <w:r>
              <w:t>using</w:t>
            </w:r>
            <w:r>
              <w:rPr>
                <w:spacing w:val="-8"/>
              </w:rPr>
              <w:t xml:space="preserve"> </w:t>
            </w:r>
            <w:r>
              <w:t>friendly</w:t>
            </w:r>
            <w:r>
              <w:rPr>
                <w:spacing w:val="-8"/>
              </w:rPr>
              <w:t xml:space="preserve"> </w:t>
            </w:r>
            <w:r>
              <w:t>letters</w:t>
            </w:r>
            <w:r>
              <w:rPr>
                <w:spacing w:val="-8"/>
              </w:rPr>
              <w:t xml:space="preserve"> </w:t>
            </w:r>
            <w:r>
              <w:t>(e.g.,</w:t>
            </w:r>
            <w:r>
              <w:rPr>
                <w:spacing w:val="-7"/>
              </w:rPr>
              <w:t xml:space="preserve"> </w:t>
            </w:r>
            <w:r>
              <w:t>excuse,</w:t>
            </w:r>
            <w:r>
              <w:rPr>
                <w:spacing w:val="-8"/>
              </w:rPr>
              <w:t xml:space="preserve"> </w:t>
            </w:r>
            <w:r>
              <w:t>invitation,</w:t>
            </w:r>
            <w:r>
              <w:rPr>
                <w:spacing w:val="-8"/>
              </w:rPr>
              <w:t xml:space="preserve"> </w:t>
            </w:r>
            <w:r>
              <w:t>gratitude,</w:t>
            </w:r>
            <w:r>
              <w:rPr>
                <w:spacing w:val="-7"/>
              </w:rPr>
              <w:t xml:space="preserve"> </w:t>
            </w:r>
            <w:r>
              <w:rPr>
                <w:spacing w:val="-2"/>
              </w:rPr>
              <w:t>etc.)</w:t>
            </w:r>
          </w:p>
        </w:tc>
      </w:tr>
      <w:tr w:rsidR="00043761" w14:paraId="5420799E" w14:textId="77777777">
        <w:trPr>
          <w:trHeight w:val="311"/>
        </w:trPr>
        <w:tc>
          <w:tcPr>
            <w:tcW w:w="2222" w:type="dxa"/>
            <w:vMerge/>
            <w:tcBorders>
              <w:top w:val="nil"/>
              <w:bottom w:val="single" w:sz="4" w:space="0" w:color="000000"/>
            </w:tcBorders>
            <w:shd w:val="clear" w:color="auto" w:fill="2F75B5"/>
          </w:tcPr>
          <w:p w14:paraId="527AF455"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51FC38EB" w14:textId="77777777" w:rsidR="00043761" w:rsidRDefault="00000000">
            <w:pPr>
              <w:pStyle w:val="TableParagraph"/>
              <w:spacing w:before="32"/>
              <w:ind w:left="110"/>
              <w:rPr>
                <w:b/>
              </w:rPr>
            </w:pPr>
            <w:r>
              <w:rPr>
                <w:b/>
              </w:rPr>
              <w:t>EN5SW-II-6</w:t>
            </w:r>
            <w:r>
              <w:rPr>
                <w:b/>
                <w:spacing w:val="-9"/>
              </w:rPr>
              <w:t xml:space="preserve"> </w:t>
            </w:r>
            <w:r>
              <w:rPr>
                <w:b/>
              </w:rPr>
              <w:t>Use</w:t>
            </w:r>
            <w:r>
              <w:rPr>
                <w:b/>
                <w:spacing w:val="-6"/>
              </w:rPr>
              <w:t xml:space="preserve"> </w:t>
            </w:r>
            <w:r>
              <w:rPr>
                <w:b/>
              </w:rPr>
              <w:t>appropriate</w:t>
            </w:r>
            <w:r>
              <w:rPr>
                <w:b/>
                <w:spacing w:val="-6"/>
              </w:rPr>
              <w:t xml:space="preserve"> </w:t>
            </w:r>
            <w:r>
              <w:rPr>
                <w:b/>
              </w:rPr>
              <w:t>non-verbal</w:t>
            </w:r>
            <w:r>
              <w:rPr>
                <w:b/>
                <w:spacing w:val="-7"/>
              </w:rPr>
              <w:t xml:space="preserve"> </w:t>
            </w:r>
            <w:r>
              <w:rPr>
                <w:b/>
              </w:rPr>
              <w:t>cues</w:t>
            </w:r>
            <w:r>
              <w:rPr>
                <w:b/>
                <w:spacing w:val="-6"/>
              </w:rPr>
              <w:t xml:space="preserve"> </w:t>
            </w:r>
            <w:r>
              <w:rPr>
                <w:b/>
              </w:rPr>
              <w:t>for</w:t>
            </w:r>
            <w:r>
              <w:rPr>
                <w:b/>
                <w:spacing w:val="-6"/>
              </w:rPr>
              <w:t xml:space="preserve"> </w:t>
            </w:r>
            <w:r>
              <w:rPr>
                <w:b/>
              </w:rPr>
              <w:t>clarity</w:t>
            </w:r>
            <w:r>
              <w:rPr>
                <w:b/>
                <w:spacing w:val="-6"/>
              </w:rPr>
              <w:t xml:space="preserve"> </w:t>
            </w:r>
            <w:r>
              <w:rPr>
                <w:b/>
              </w:rPr>
              <w:t>of</w:t>
            </w:r>
            <w:r>
              <w:rPr>
                <w:b/>
                <w:spacing w:val="-7"/>
              </w:rPr>
              <w:t xml:space="preserve"> </w:t>
            </w:r>
            <w:r>
              <w:rPr>
                <w:b/>
              </w:rPr>
              <w:t>context,</w:t>
            </w:r>
            <w:r>
              <w:rPr>
                <w:b/>
                <w:spacing w:val="-6"/>
              </w:rPr>
              <w:t xml:space="preserve"> </w:t>
            </w:r>
            <w:r>
              <w:rPr>
                <w:b/>
              </w:rPr>
              <w:t>purpose,</w:t>
            </w:r>
            <w:r>
              <w:rPr>
                <w:b/>
                <w:spacing w:val="-6"/>
              </w:rPr>
              <w:t xml:space="preserve"> </w:t>
            </w:r>
            <w:r>
              <w:rPr>
                <w:b/>
              </w:rPr>
              <w:t>and</w:t>
            </w:r>
            <w:r>
              <w:rPr>
                <w:b/>
                <w:spacing w:val="-6"/>
              </w:rPr>
              <w:t xml:space="preserve"> </w:t>
            </w:r>
            <w:r>
              <w:rPr>
                <w:b/>
                <w:spacing w:val="-2"/>
              </w:rPr>
              <w:t>meaning.</w:t>
            </w:r>
          </w:p>
        </w:tc>
      </w:tr>
      <w:tr w:rsidR="00043761" w14:paraId="56772B98" w14:textId="77777777">
        <w:trPr>
          <w:trHeight w:val="311"/>
        </w:trPr>
        <w:tc>
          <w:tcPr>
            <w:tcW w:w="2222" w:type="dxa"/>
            <w:vMerge/>
            <w:tcBorders>
              <w:top w:val="nil"/>
              <w:bottom w:val="single" w:sz="4" w:space="0" w:color="000000"/>
            </w:tcBorders>
            <w:shd w:val="clear" w:color="auto" w:fill="2F75B5"/>
          </w:tcPr>
          <w:p w14:paraId="7CE691F7"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47A9C54" w14:textId="77777777" w:rsidR="00043761" w:rsidRDefault="00000000">
            <w:pPr>
              <w:pStyle w:val="TableParagraph"/>
              <w:spacing w:before="27"/>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5ECC160F" w14:textId="77777777" w:rsidR="00043761" w:rsidRDefault="00000000">
            <w:pPr>
              <w:pStyle w:val="TableParagraph"/>
              <w:spacing w:before="27"/>
              <w:ind w:left="116"/>
            </w:pPr>
            <w:r>
              <w:t>using</w:t>
            </w:r>
            <w:r>
              <w:rPr>
                <w:spacing w:val="-6"/>
              </w:rPr>
              <w:t xml:space="preserve"> </w:t>
            </w:r>
            <w:r>
              <w:t>facial</w:t>
            </w:r>
            <w:r>
              <w:rPr>
                <w:spacing w:val="-5"/>
              </w:rPr>
              <w:t xml:space="preserve"> </w:t>
            </w:r>
            <w:r>
              <w:rPr>
                <w:spacing w:val="-2"/>
              </w:rPr>
              <w:t>expressions</w:t>
            </w:r>
          </w:p>
        </w:tc>
      </w:tr>
      <w:tr w:rsidR="00043761" w14:paraId="2471151D" w14:textId="77777777">
        <w:trPr>
          <w:trHeight w:val="306"/>
        </w:trPr>
        <w:tc>
          <w:tcPr>
            <w:tcW w:w="2222" w:type="dxa"/>
            <w:vMerge/>
            <w:tcBorders>
              <w:top w:val="nil"/>
              <w:bottom w:val="single" w:sz="4" w:space="0" w:color="000000"/>
            </w:tcBorders>
            <w:shd w:val="clear" w:color="auto" w:fill="2F75B5"/>
          </w:tcPr>
          <w:p w14:paraId="34D0408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4479059" w14:textId="77777777" w:rsidR="00043761" w:rsidRDefault="00000000">
            <w:pPr>
              <w:pStyle w:val="TableParagraph"/>
              <w:spacing w:before="27"/>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tcPr>
          <w:p w14:paraId="387966FF" w14:textId="77777777" w:rsidR="00043761" w:rsidRDefault="00000000">
            <w:pPr>
              <w:pStyle w:val="TableParagraph"/>
              <w:spacing w:before="27"/>
              <w:ind w:left="116"/>
            </w:pPr>
            <w:r>
              <w:t>using</w:t>
            </w:r>
            <w:r>
              <w:rPr>
                <w:spacing w:val="-5"/>
              </w:rPr>
              <w:t xml:space="preserve"> </w:t>
            </w:r>
            <w:r>
              <w:rPr>
                <w:spacing w:val="-2"/>
              </w:rPr>
              <w:t>gestures</w:t>
            </w:r>
          </w:p>
        </w:tc>
      </w:tr>
      <w:tr w:rsidR="00043761" w14:paraId="23A81D2D" w14:textId="77777777">
        <w:trPr>
          <w:trHeight w:val="311"/>
        </w:trPr>
        <w:tc>
          <w:tcPr>
            <w:tcW w:w="2222" w:type="dxa"/>
            <w:vMerge/>
            <w:tcBorders>
              <w:top w:val="nil"/>
              <w:bottom w:val="single" w:sz="4" w:space="0" w:color="000000"/>
            </w:tcBorders>
            <w:shd w:val="clear" w:color="auto" w:fill="2F75B5"/>
          </w:tcPr>
          <w:p w14:paraId="2143B02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CC9D855" w14:textId="77777777" w:rsidR="00043761" w:rsidRDefault="00000000">
            <w:pPr>
              <w:pStyle w:val="TableParagraph"/>
              <w:spacing w:before="32"/>
              <w:ind w:left="20"/>
              <w:jc w:val="center"/>
            </w:pPr>
            <w:r>
              <w:rPr>
                <w:spacing w:val="-10"/>
              </w:rPr>
              <w:t>3</w:t>
            </w:r>
          </w:p>
        </w:tc>
        <w:tc>
          <w:tcPr>
            <w:tcW w:w="10904" w:type="dxa"/>
            <w:gridSpan w:val="2"/>
            <w:tcBorders>
              <w:top w:val="single" w:sz="4" w:space="0" w:color="000000"/>
              <w:left w:val="single" w:sz="4" w:space="0" w:color="000000"/>
              <w:bottom w:val="single" w:sz="4" w:space="0" w:color="000000"/>
            </w:tcBorders>
            <w:shd w:val="clear" w:color="auto" w:fill="DDEBF7"/>
          </w:tcPr>
          <w:p w14:paraId="267CFAA4" w14:textId="77777777" w:rsidR="00043761" w:rsidRDefault="00000000">
            <w:pPr>
              <w:pStyle w:val="TableParagraph"/>
              <w:spacing w:before="32"/>
              <w:ind w:left="116"/>
            </w:pPr>
            <w:r>
              <w:t>using</w:t>
            </w:r>
            <w:r>
              <w:rPr>
                <w:spacing w:val="-4"/>
              </w:rPr>
              <w:t xml:space="preserve"> </w:t>
            </w:r>
            <w:r>
              <w:t>eye</w:t>
            </w:r>
            <w:r>
              <w:rPr>
                <w:spacing w:val="-4"/>
              </w:rPr>
              <w:t xml:space="preserve"> </w:t>
            </w:r>
            <w:r>
              <w:rPr>
                <w:spacing w:val="-2"/>
              </w:rPr>
              <w:t>contact</w:t>
            </w:r>
          </w:p>
        </w:tc>
      </w:tr>
      <w:tr w:rsidR="00043761" w14:paraId="43F3AA6C" w14:textId="77777777">
        <w:trPr>
          <w:trHeight w:val="311"/>
        </w:trPr>
        <w:tc>
          <w:tcPr>
            <w:tcW w:w="2222" w:type="dxa"/>
            <w:vMerge/>
            <w:tcBorders>
              <w:top w:val="nil"/>
              <w:bottom w:val="single" w:sz="4" w:space="0" w:color="000000"/>
            </w:tcBorders>
            <w:shd w:val="clear" w:color="auto" w:fill="2F75B5"/>
          </w:tcPr>
          <w:p w14:paraId="037418A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7E24EDB" w14:textId="77777777" w:rsidR="00043761" w:rsidRDefault="00000000">
            <w:pPr>
              <w:pStyle w:val="TableParagraph"/>
              <w:spacing w:before="27"/>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tcPr>
          <w:p w14:paraId="5FF7E406" w14:textId="77777777" w:rsidR="00043761" w:rsidRDefault="00000000">
            <w:pPr>
              <w:pStyle w:val="TableParagraph"/>
              <w:spacing w:before="27"/>
              <w:ind w:left="116"/>
            </w:pPr>
            <w:r>
              <w:t>using</w:t>
            </w:r>
            <w:r>
              <w:rPr>
                <w:spacing w:val="-5"/>
              </w:rPr>
              <w:t xml:space="preserve"> </w:t>
            </w:r>
            <w:r>
              <w:rPr>
                <w:spacing w:val="-2"/>
              </w:rPr>
              <w:t>haptics</w:t>
            </w:r>
          </w:p>
        </w:tc>
      </w:tr>
      <w:tr w:rsidR="00043761" w14:paraId="53B9B51C" w14:textId="77777777">
        <w:trPr>
          <w:trHeight w:val="306"/>
        </w:trPr>
        <w:tc>
          <w:tcPr>
            <w:tcW w:w="2222" w:type="dxa"/>
            <w:vMerge/>
            <w:tcBorders>
              <w:top w:val="nil"/>
              <w:bottom w:val="single" w:sz="4" w:space="0" w:color="000000"/>
            </w:tcBorders>
            <w:shd w:val="clear" w:color="auto" w:fill="2F75B5"/>
          </w:tcPr>
          <w:p w14:paraId="75DDCED1"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954231B" w14:textId="77777777" w:rsidR="00043761" w:rsidRDefault="00000000">
            <w:pPr>
              <w:pStyle w:val="TableParagraph"/>
              <w:spacing w:before="27"/>
              <w:ind w:left="20"/>
              <w:jc w:val="center"/>
            </w:pPr>
            <w:r>
              <w:rPr>
                <w:spacing w:val="-10"/>
              </w:rPr>
              <w:t>5</w:t>
            </w:r>
          </w:p>
        </w:tc>
        <w:tc>
          <w:tcPr>
            <w:tcW w:w="10904" w:type="dxa"/>
            <w:gridSpan w:val="2"/>
            <w:tcBorders>
              <w:top w:val="single" w:sz="4" w:space="0" w:color="000000"/>
              <w:left w:val="single" w:sz="4" w:space="0" w:color="000000"/>
              <w:bottom w:val="single" w:sz="4" w:space="0" w:color="000000"/>
            </w:tcBorders>
            <w:shd w:val="clear" w:color="auto" w:fill="DDEBF7"/>
          </w:tcPr>
          <w:p w14:paraId="0BD3B454" w14:textId="77777777" w:rsidR="00043761" w:rsidRDefault="00000000">
            <w:pPr>
              <w:pStyle w:val="TableParagraph"/>
              <w:spacing w:before="27"/>
              <w:ind w:left="116"/>
            </w:pPr>
            <w:r>
              <w:t>using</w:t>
            </w:r>
            <w:r>
              <w:rPr>
                <w:spacing w:val="-5"/>
              </w:rPr>
              <w:t xml:space="preserve"> </w:t>
            </w:r>
            <w:r>
              <w:rPr>
                <w:spacing w:val="-2"/>
              </w:rPr>
              <w:t>posture</w:t>
            </w:r>
          </w:p>
        </w:tc>
      </w:tr>
    </w:tbl>
    <w:p w14:paraId="1665CEAA" w14:textId="77777777" w:rsidR="00043761" w:rsidRDefault="00043761">
      <w:pPr>
        <w:pStyle w:val="TableParagraph"/>
        <w:sectPr w:rsidR="00043761">
          <w:pgSz w:w="16840" w:h="11910" w:orient="landscape"/>
          <w:pgMar w:top="960" w:right="708" w:bottom="780" w:left="708" w:header="727" w:footer="586" w:gutter="0"/>
          <w:cols w:space="720"/>
        </w:sectPr>
      </w:pPr>
    </w:p>
    <w:p w14:paraId="5AB5FAEA" w14:textId="77777777" w:rsidR="00043761" w:rsidRDefault="00043761">
      <w:pPr>
        <w:pStyle w:val="BodyText"/>
        <w:spacing w:before="227"/>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9"/>
        <w:gridCol w:w="10545"/>
      </w:tblGrid>
      <w:tr w:rsidR="00043761" w14:paraId="2FFCB4BA" w14:textId="77777777">
        <w:trPr>
          <w:trHeight w:val="301"/>
        </w:trPr>
        <w:tc>
          <w:tcPr>
            <w:tcW w:w="2222" w:type="dxa"/>
            <w:vMerge w:val="restart"/>
            <w:shd w:val="clear" w:color="auto" w:fill="2F75B5"/>
          </w:tcPr>
          <w:p w14:paraId="1267D4D4" w14:textId="77777777" w:rsidR="00043761" w:rsidRDefault="00043761">
            <w:pPr>
              <w:pStyle w:val="TableParagraph"/>
              <w:rPr>
                <w:rFonts w:ascii="Times New Roman"/>
              </w:rPr>
            </w:pPr>
          </w:p>
        </w:tc>
        <w:tc>
          <w:tcPr>
            <w:tcW w:w="489" w:type="dxa"/>
            <w:tcBorders>
              <w:top w:val="nil"/>
              <w:bottom w:val="single" w:sz="4" w:space="0" w:color="000000"/>
              <w:right w:val="single" w:sz="4" w:space="0" w:color="000000"/>
            </w:tcBorders>
          </w:tcPr>
          <w:p w14:paraId="345C791F" w14:textId="77777777" w:rsidR="00043761" w:rsidRDefault="00000000">
            <w:pPr>
              <w:pStyle w:val="TableParagraph"/>
              <w:spacing w:before="22"/>
              <w:ind w:left="20"/>
              <w:jc w:val="center"/>
            </w:pPr>
            <w:r>
              <w:rPr>
                <w:spacing w:val="-10"/>
              </w:rPr>
              <w:t>6</w:t>
            </w:r>
          </w:p>
        </w:tc>
        <w:tc>
          <w:tcPr>
            <w:tcW w:w="10904" w:type="dxa"/>
            <w:gridSpan w:val="2"/>
            <w:tcBorders>
              <w:top w:val="single" w:sz="4" w:space="0" w:color="000000"/>
              <w:left w:val="single" w:sz="4" w:space="0" w:color="000000"/>
              <w:bottom w:val="single" w:sz="4" w:space="0" w:color="000000"/>
            </w:tcBorders>
          </w:tcPr>
          <w:p w14:paraId="5A9F6543" w14:textId="77777777" w:rsidR="00043761" w:rsidRDefault="00000000">
            <w:pPr>
              <w:pStyle w:val="TableParagraph"/>
              <w:spacing w:before="22"/>
              <w:ind w:left="116"/>
            </w:pPr>
            <w:r>
              <w:t>using</w:t>
            </w:r>
            <w:r>
              <w:rPr>
                <w:spacing w:val="-6"/>
              </w:rPr>
              <w:t xml:space="preserve"> </w:t>
            </w:r>
            <w:r>
              <w:t>proxemics</w:t>
            </w:r>
            <w:r>
              <w:rPr>
                <w:spacing w:val="-6"/>
              </w:rPr>
              <w:t xml:space="preserve"> </w:t>
            </w:r>
            <w:r>
              <w:t>and</w:t>
            </w:r>
            <w:r>
              <w:rPr>
                <w:spacing w:val="-5"/>
              </w:rPr>
              <w:t xml:space="preserve"> </w:t>
            </w:r>
            <w:r>
              <w:rPr>
                <w:spacing w:val="-2"/>
              </w:rPr>
              <w:t>blocking</w:t>
            </w:r>
          </w:p>
        </w:tc>
      </w:tr>
      <w:tr w:rsidR="00043761" w14:paraId="2411FADE" w14:textId="77777777">
        <w:trPr>
          <w:trHeight w:val="296"/>
        </w:trPr>
        <w:tc>
          <w:tcPr>
            <w:tcW w:w="2222" w:type="dxa"/>
            <w:vMerge/>
            <w:tcBorders>
              <w:top w:val="nil"/>
            </w:tcBorders>
            <w:shd w:val="clear" w:color="auto" w:fill="2F75B5"/>
          </w:tcPr>
          <w:p w14:paraId="0CAE00F1"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0A66C7F7" w14:textId="77777777" w:rsidR="00043761" w:rsidRDefault="00000000">
            <w:pPr>
              <w:pStyle w:val="TableParagraph"/>
              <w:spacing w:before="22" w:line="254" w:lineRule="exact"/>
              <w:ind w:left="110"/>
              <w:rPr>
                <w:b/>
              </w:rPr>
            </w:pPr>
            <w:r>
              <w:rPr>
                <w:b/>
              </w:rPr>
              <w:t>EN5SW-II-7</w:t>
            </w:r>
            <w:r>
              <w:rPr>
                <w:b/>
                <w:spacing w:val="-6"/>
              </w:rPr>
              <w:t xml:space="preserve"> </w:t>
            </w:r>
            <w:r>
              <w:rPr>
                <w:b/>
              </w:rPr>
              <w:t>Fill</w:t>
            </w:r>
            <w:r>
              <w:rPr>
                <w:b/>
                <w:spacing w:val="-5"/>
              </w:rPr>
              <w:t xml:space="preserve"> </w:t>
            </w:r>
            <w:r>
              <w:rPr>
                <w:b/>
              </w:rPr>
              <w:t>out</w:t>
            </w:r>
            <w:r>
              <w:rPr>
                <w:b/>
                <w:spacing w:val="-6"/>
              </w:rPr>
              <w:t xml:space="preserve"> </w:t>
            </w:r>
            <w:r>
              <w:rPr>
                <w:b/>
              </w:rPr>
              <w:t>forms</w:t>
            </w:r>
            <w:r>
              <w:rPr>
                <w:b/>
                <w:spacing w:val="-5"/>
              </w:rPr>
              <w:t xml:space="preserve"> </w:t>
            </w:r>
            <w:r>
              <w:rPr>
                <w:b/>
                <w:spacing w:val="-2"/>
              </w:rPr>
              <w:t>accurately.</w:t>
            </w:r>
          </w:p>
        </w:tc>
      </w:tr>
      <w:tr w:rsidR="00043761" w14:paraId="2178FCF5" w14:textId="77777777">
        <w:trPr>
          <w:trHeight w:val="301"/>
        </w:trPr>
        <w:tc>
          <w:tcPr>
            <w:tcW w:w="2222" w:type="dxa"/>
            <w:vMerge/>
            <w:tcBorders>
              <w:top w:val="nil"/>
            </w:tcBorders>
            <w:shd w:val="clear" w:color="auto" w:fill="2F75B5"/>
          </w:tcPr>
          <w:p w14:paraId="60D1C99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B2FE033" w14:textId="77777777" w:rsidR="00043761" w:rsidRDefault="00000000">
            <w:pPr>
              <w:pStyle w:val="TableParagraph"/>
              <w:spacing w:before="27" w:line="254" w:lineRule="exact"/>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tcPr>
          <w:p w14:paraId="26B8FAC4" w14:textId="77777777" w:rsidR="00043761" w:rsidRDefault="00000000">
            <w:pPr>
              <w:pStyle w:val="TableParagraph"/>
              <w:spacing w:before="27" w:line="254" w:lineRule="exact"/>
              <w:ind w:left="116"/>
            </w:pPr>
            <w:r>
              <w:t>personal</w:t>
            </w:r>
            <w:r>
              <w:rPr>
                <w:spacing w:val="-6"/>
              </w:rPr>
              <w:t xml:space="preserve"> </w:t>
            </w:r>
            <w:r>
              <w:t>data</w:t>
            </w:r>
            <w:r>
              <w:rPr>
                <w:spacing w:val="-6"/>
              </w:rPr>
              <w:t xml:space="preserve"> </w:t>
            </w:r>
            <w:r>
              <w:rPr>
                <w:spacing w:val="-2"/>
              </w:rPr>
              <w:t>forms</w:t>
            </w:r>
          </w:p>
        </w:tc>
      </w:tr>
      <w:tr w:rsidR="00043761" w14:paraId="3859964F" w14:textId="77777777">
        <w:trPr>
          <w:trHeight w:val="306"/>
        </w:trPr>
        <w:tc>
          <w:tcPr>
            <w:tcW w:w="2222" w:type="dxa"/>
            <w:vMerge/>
            <w:tcBorders>
              <w:top w:val="nil"/>
            </w:tcBorders>
            <w:shd w:val="clear" w:color="auto" w:fill="2F75B5"/>
          </w:tcPr>
          <w:p w14:paraId="398D0EFB" w14:textId="77777777" w:rsidR="00043761" w:rsidRDefault="00043761">
            <w:pPr>
              <w:rPr>
                <w:sz w:val="2"/>
                <w:szCs w:val="2"/>
              </w:rPr>
            </w:pPr>
          </w:p>
        </w:tc>
        <w:tc>
          <w:tcPr>
            <w:tcW w:w="489" w:type="dxa"/>
            <w:tcBorders>
              <w:top w:val="single" w:sz="4" w:space="0" w:color="000000"/>
              <w:right w:val="single" w:sz="4" w:space="0" w:color="000000"/>
            </w:tcBorders>
            <w:shd w:val="clear" w:color="auto" w:fill="DDEBF7"/>
          </w:tcPr>
          <w:p w14:paraId="73849410" w14:textId="77777777" w:rsidR="00043761" w:rsidRDefault="00000000">
            <w:pPr>
              <w:pStyle w:val="TableParagraph"/>
              <w:spacing w:before="22"/>
              <w:ind w:left="20"/>
              <w:jc w:val="center"/>
            </w:pPr>
            <w:r>
              <w:rPr>
                <w:spacing w:val="-10"/>
              </w:rPr>
              <w:t>2</w:t>
            </w:r>
          </w:p>
        </w:tc>
        <w:tc>
          <w:tcPr>
            <w:tcW w:w="10904" w:type="dxa"/>
            <w:gridSpan w:val="2"/>
            <w:tcBorders>
              <w:top w:val="single" w:sz="4" w:space="0" w:color="000000"/>
              <w:left w:val="single" w:sz="4" w:space="0" w:color="000000"/>
            </w:tcBorders>
            <w:shd w:val="clear" w:color="auto" w:fill="DDEBF7"/>
          </w:tcPr>
          <w:p w14:paraId="403124B2" w14:textId="77777777" w:rsidR="00043761" w:rsidRDefault="00000000">
            <w:pPr>
              <w:pStyle w:val="TableParagraph"/>
              <w:spacing w:before="22"/>
              <w:ind w:left="116"/>
            </w:pPr>
            <w:r>
              <w:t>school</w:t>
            </w:r>
            <w:r>
              <w:rPr>
                <w:spacing w:val="-6"/>
              </w:rPr>
              <w:t xml:space="preserve"> </w:t>
            </w:r>
            <w:r>
              <w:rPr>
                <w:spacing w:val="-2"/>
              </w:rPr>
              <w:t>forms</w:t>
            </w:r>
          </w:p>
        </w:tc>
      </w:tr>
      <w:tr w:rsidR="00043761" w14:paraId="4AD1A30A" w14:textId="77777777">
        <w:trPr>
          <w:trHeight w:val="292"/>
        </w:trPr>
        <w:tc>
          <w:tcPr>
            <w:tcW w:w="2222" w:type="dxa"/>
            <w:vMerge w:val="restart"/>
            <w:shd w:val="clear" w:color="auto" w:fill="2F75B5"/>
          </w:tcPr>
          <w:p w14:paraId="5FE81FC7" w14:textId="77777777" w:rsidR="00043761" w:rsidRDefault="00043761">
            <w:pPr>
              <w:pStyle w:val="TableParagraph"/>
              <w:rPr>
                <w:b/>
              </w:rPr>
            </w:pPr>
          </w:p>
          <w:p w14:paraId="6717EF48" w14:textId="77777777" w:rsidR="00043761" w:rsidRDefault="00043761">
            <w:pPr>
              <w:pStyle w:val="TableParagraph"/>
              <w:rPr>
                <w:b/>
              </w:rPr>
            </w:pPr>
          </w:p>
          <w:p w14:paraId="1C437CC4" w14:textId="77777777" w:rsidR="00043761" w:rsidRDefault="00043761">
            <w:pPr>
              <w:pStyle w:val="TableParagraph"/>
              <w:rPr>
                <w:b/>
              </w:rPr>
            </w:pPr>
          </w:p>
          <w:p w14:paraId="64163C59" w14:textId="77777777" w:rsidR="00043761" w:rsidRDefault="00043761">
            <w:pPr>
              <w:pStyle w:val="TableParagraph"/>
              <w:rPr>
                <w:b/>
              </w:rPr>
            </w:pPr>
          </w:p>
          <w:p w14:paraId="441617AB" w14:textId="77777777" w:rsidR="00043761" w:rsidRDefault="00043761">
            <w:pPr>
              <w:pStyle w:val="TableParagraph"/>
              <w:rPr>
                <w:b/>
              </w:rPr>
            </w:pPr>
          </w:p>
          <w:p w14:paraId="1E96E632" w14:textId="77777777" w:rsidR="00043761" w:rsidRDefault="00043761">
            <w:pPr>
              <w:pStyle w:val="TableParagraph"/>
              <w:spacing w:before="205"/>
              <w:rPr>
                <w:b/>
              </w:rPr>
            </w:pPr>
          </w:p>
          <w:p w14:paraId="1E09D54C" w14:textId="77777777" w:rsidR="00043761" w:rsidRDefault="00000000">
            <w:pPr>
              <w:pStyle w:val="TableParagraph"/>
              <w:spacing w:before="1"/>
              <w:ind w:left="353" w:firstLine="63"/>
              <w:rPr>
                <w:b/>
              </w:rPr>
            </w:pPr>
            <w:r>
              <w:rPr>
                <w:b/>
                <w:color w:val="FFFFFF"/>
              </w:rPr>
              <w:t xml:space="preserve">Viewing and </w:t>
            </w:r>
            <w:r>
              <w:rPr>
                <w:b/>
                <w:color w:val="FFFFFF"/>
                <w:spacing w:val="-2"/>
              </w:rPr>
              <w:t>Representing</w:t>
            </w:r>
          </w:p>
        </w:tc>
        <w:tc>
          <w:tcPr>
            <w:tcW w:w="11393" w:type="dxa"/>
            <w:gridSpan w:val="3"/>
            <w:tcBorders>
              <w:bottom w:val="single" w:sz="4" w:space="0" w:color="000000"/>
            </w:tcBorders>
          </w:tcPr>
          <w:p w14:paraId="7A4882DF" w14:textId="77777777" w:rsidR="00043761" w:rsidRDefault="00000000">
            <w:pPr>
              <w:pStyle w:val="TableParagraph"/>
              <w:spacing w:before="17" w:line="254" w:lineRule="exact"/>
              <w:ind w:left="110"/>
              <w:rPr>
                <w:b/>
              </w:rPr>
            </w:pPr>
            <w:r>
              <w:rPr>
                <w:b/>
              </w:rPr>
              <w:t>EN5VR-II-1</w:t>
            </w:r>
            <w:r>
              <w:rPr>
                <w:b/>
                <w:spacing w:val="-11"/>
              </w:rPr>
              <w:t xml:space="preserve"> </w:t>
            </w:r>
            <w:r>
              <w:rPr>
                <w:b/>
              </w:rPr>
              <w:t>Identify</w:t>
            </w:r>
            <w:r>
              <w:rPr>
                <w:b/>
                <w:spacing w:val="-9"/>
              </w:rPr>
              <w:t xml:space="preserve"> </w:t>
            </w:r>
            <w:r>
              <w:rPr>
                <w:b/>
              </w:rPr>
              <w:t>visual</w:t>
            </w:r>
            <w:r>
              <w:rPr>
                <w:b/>
                <w:spacing w:val="-9"/>
              </w:rPr>
              <w:t xml:space="preserve"> </w:t>
            </w:r>
            <w:r>
              <w:rPr>
                <w:b/>
              </w:rPr>
              <w:t>elements:</w:t>
            </w:r>
            <w:r>
              <w:rPr>
                <w:b/>
                <w:spacing w:val="-9"/>
              </w:rPr>
              <w:t xml:space="preserve"> </w:t>
            </w:r>
            <w:r>
              <w:rPr>
                <w:b/>
              </w:rPr>
              <w:t>using</w:t>
            </w:r>
            <w:r>
              <w:rPr>
                <w:b/>
                <w:spacing w:val="-9"/>
              </w:rPr>
              <w:t xml:space="preserve"> </w:t>
            </w:r>
            <w:r>
              <w:rPr>
                <w:b/>
              </w:rPr>
              <w:t>directionality</w:t>
            </w:r>
            <w:r>
              <w:rPr>
                <w:b/>
                <w:spacing w:val="-9"/>
              </w:rPr>
              <w:t xml:space="preserve"> </w:t>
            </w:r>
            <w:r>
              <w:rPr>
                <w:b/>
              </w:rPr>
              <w:t>(linear,</w:t>
            </w:r>
            <w:r>
              <w:rPr>
                <w:b/>
                <w:spacing w:val="-9"/>
              </w:rPr>
              <w:t xml:space="preserve"> </w:t>
            </w:r>
            <w:r>
              <w:rPr>
                <w:b/>
              </w:rPr>
              <w:t>overlapping</w:t>
            </w:r>
            <w:r>
              <w:rPr>
                <w:b/>
                <w:spacing w:val="-8"/>
              </w:rPr>
              <w:t xml:space="preserve"> </w:t>
            </w:r>
            <w:r>
              <w:rPr>
                <w:b/>
                <w:spacing w:val="-2"/>
              </w:rPr>
              <w:t>shapes).</w:t>
            </w:r>
          </w:p>
        </w:tc>
      </w:tr>
      <w:tr w:rsidR="00043761" w14:paraId="52952B93" w14:textId="77777777">
        <w:trPr>
          <w:trHeight w:val="301"/>
        </w:trPr>
        <w:tc>
          <w:tcPr>
            <w:tcW w:w="2222" w:type="dxa"/>
            <w:vMerge/>
            <w:tcBorders>
              <w:top w:val="nil"/>
            </w:tcBorders>
            <w:shd w:val="clear" w:color="auto" w:fill="2F75B5"/>
          </w:tcPr>
          <w:p w14:paraId="6768A48D"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347DA0F8" w14:textId="77777777" w:rsidR="00043761" w:rsidRDefault="00000000">
            <w:pPr>
              <w:pStyle w:val="TableParagraph"/>
              <w:spacing w:before="27" w:line="254" w:lineRule="exact"/>
              <w:ind w:left="110"/>
              <w:rPr>
                <w:b/>
              </w:rPr>
            </w:pPr>
            <w:r>
              <w:rPr>
                <w:b/>
              </w:rPr>
              <w:t>EN5VR-II-2</w:t>
            </w:r>
            <w:r>
              <w:rPr>
                <w:b/>
                <w:spacing w:val="-6"/>
              </w:rPr>
              <w:t xml:space="preserve"> </w:t>
            </w:r>
            <w:r>
              <w:rPr>
                <w:b/>
              </w:rPr>
              <w:t>Derive</w:t>
            </w:r>
            <w:r>
              <w:rPr>
                <w:b/>
                <w:spacing w:val="-6"/>
              </w:rPr>
              <w:t xml:space="preserve"> </w:t>
            </w:r>
            <w:r>
              <w:rPr>
                <w:b/>
              </w:rPr>
              <w:t>meaning</w:t>
            </w:r>
            <w:r>
              <w:rPr>
                <w:b/>
                <w:spacing w:val="-5"/>
              </w:rPr>
              <w:t xml:space="preserve"> </w:t>
            </w:r>
            <w:r>
              <w:rPr>
                <w:b/>
              </w:rPr>
              <w:t>based</w:t>
            </w:r>
            <w:r>
              <w:rPr>
                <w:b/>
                <w:spacing w:val="-6"/>
              </w:rPr>
              <w:t xml:space="preserve"> </w:t>
            </w:r>
            <w:r>
              <w:rPr>
                <w:b/>
              </w:rPr>
              <w:t>on</w:t>
            </w:r>
            <w:r>
              <w:rPr>
                <w:b/>
                <w:spacing w:val="-5"/>
              </w:rPr>
              <w:t xml:space="preserve"> </w:t>
            </w:r>
            <w:r>
              <w:rPr>
                <w:b/>
              </w:rPr>
              <w:t>the</w:t>
            </w:r>
            <w:r>
              <w:rPr>
                <w:b/>
                <w:spacing w:val="-6"/>
              </w:rPr>
              <w:t xml:space="preserve"> </w:t>
            </w:r>
            <w:r>
              <w:rPr>
                <w:b/>
              </w:rPr>
              <w:t>visual</w:t>
            </w:r>
            <w:r>
              <w:rPr>
                <w:b/>
                <w:spacing w:val="-5"/>
              </w:rPr>
              <w:t xml:space="preserve"> </w:t>
            </w:r>
            <w:r>
              <w:rPr>
                <w:b/>
                <w:spacing w:val="-2"/>
              </w:rPr>
              <w:t>elements.</w:t>
            </w:r>
          </w:p>
        </w:tc>
      </w:tr>
      <w:tr w:rsidR="00043761" w14:paraId="0F019D76" w14:textId="77777777">
        <w:trPr>
          <w:trHeight w:val="301"/>
        </w:trPr>
        <w:tc>
          <w:tcPr>
            <w:tcW w:w="2222" w:type="dxa"/>
            <w:vMerge/>
            <w:tcBorders>
              <w:top w:val="nil"/>
            </w:tcBorders>
            <w:shd w:val="clear" w:color="auto" w:fill="2F75B5"/>
          </w:tcPr>
          <w:p w14:paraId="3FB58C4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2D46760" w14:textId="77777777" w:rsidR="00043761" w:rsidRDefault="00000000">
            <w:pPr>
              <w:pStyle w:val="TableParagraph"/>
              <w:spacing w:before="22"/>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tcPr>
          <w:p w14:paraId="198E9BF4" w14:textId="77777777" w:rsidR="00043761" w:rsidRDefault="00000000">
            <w:pPr>
              <w:pStyle w:val="TableParagraph"/>
              <w:spacing w:before="22"/>
              <w:ind w:left="116"/>
            </w:pPr>
            <w:r>
              <w:t>interpreting</w:t>
            </w:r>
            <w:r>
              <w:rPr>
                <w:spacing w:val="-9"/>
              </w:rPr>
              <w:t xml:space="preserve"> </w:t>
            </w:r>
            <w:r>
              <w:t>tone</w:t>
            </w:r>
            <w:r>
              <w:rPr>
                <w:spacing w:val="-6"/>
              </w:rPr>
              <w:t xml:space="preserve"> </w:t>
            </w:r>
            <w:r>
              <w:t>and</w:t>
            </w:r>
            <w:r>
              <w:rPr>
                <w:spacing w:val="-6"/>
              </w:rPr>
              <w:t xml:space="preserve"> </w:t>
            </w:r>
            <w:r>
              <w:t>mood</w:t>
            </w:r>
            <w:r>
              <w:rPr>
                <w:spacing w:val="-7"/>
              </w:rPr>
              <w:t xml:space="preserve"> </w:t>
            </w:r>
            <w:r>
              <w:t>(colors,</w:t>
            </w:r>
            <w:r>
              <w:rPr>
                <w:spacing w:val="-6"/>
              </w:rPr>
              <w:t xml:space="preserve"> </w:t>
            </w:r>
            <w:r>
              <w:t>space,</w:t>
            </w:r>
            <w:r>
              <w:rPr>
                <w:spacing w:val="-6"/>
              </w:rPr>
              <w:t xml:space="preserve"> </w:t>
            </w:r>
            <w:r>
              <w:t>layout,</w:t>
            </w:r>
            <w:r>
              <w:rPr>
                <w:spacing w:val="-6"/>
              </w:rPr>
              <w:t xml:space="preserve"> </w:t>
            </w:r>
            <w:r>
              <w:rPr>
                <w:spacing w:val="-2"/>
              </w:rPr>
              <w:t>directionality)</w:t>
            </w:r>
          </w:p>
        </w:tc>
      </w:tr>
      <w:tr w:rsidR="00043761" w14:paraId="5842951C" w14:textId="77777777">
        <w:trPr>
          <w:trHeight w:val="296"/>
        </w:trPr>
        <w:tc>
          <w:tcPr>
            <w:tcW w:w="2222" w:type="dxa"/>
            <w:vMerge/>
            <w:tcBorders>
              <w:top w:val="nil"/>
            </w:tcBorders>
            <w:shd w:val="clear" w:color="auto" w:fill="2F75B5"/>
          </w:tcPr>
          <w:p w14:paraId="4C0265B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13054A58" w14:textId="77777777" w:rsidR="00043761" w:rsidRDefault="00000000">
            <w:pPr>
              <w:pStyle w:val="TableParagraph"/>
              <w:spacing w:before="22" w:line="254" w:lineRule="exact"/>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shd w:val="clear" w:color="auto" w:fill="DDEBF7"/>
          </w:tcPr>
          <w:p w14:paraId="4D01C72B" w14:textId="77777777" w:rsidR="00043761" w:rsidRDefault="00000000">
            <w:pPr>
              <w:pStyle w:val="TableParagraph"/>
              <w:spacing w:before="22" w:line="254" w:lineRule="exact"/>
              <w:ind w:left="116"/>
            </w:pPr>
            <w:r>
              <w:t>identifying</w:t>
            </w:r>
            <w:r>
              <w:rPr>
                <w:spacing w:val="-6"/>
              </w:rPr>
              <w:t xml:space="preserve"> </w:t>
            </w:r>
            <w:r>
              <w:t>the</w:t>
            </w:r>
            <w:r>
              <w:rPr>
                <w:spacing w:val="-5"/>
              </w:rPr>
              <w:t xml:space="preserve"> </w:t>
            </w:r>
            <w:r>
              <w:t>purpose</w:t>
            </w:r>
            <w:r>
              <w:rPr>
                <w:spacing w:val="-5"/>
              </w:rPr>
              <w:t xml:space="preserve"> </w:t>
            </w:r>
            <w:r>
              <w:t>of</w:t>
            </w:r>
            <w:r>
              <w:rPr>
                <w:spacing w:val="-5"/>
              </w:rPr>
              <w:t xml:space="preserve"> </w:t>
            </w:r>
            <w:r>
              <w:t>the</w:t>
            </w:r>
            <w:r>
              <w:rPr>
                <w:spacing w:val="-5"/>
              </w:rPr>
              <w:t xml:space="preserve"> </w:t>
            </w:r>
            <w:r>
              <w:t>visual</w:t>
            </w:r>
            <w:r>
              <w:rPr>
                <w:spacing w:val="-5"/>
              </w:rPr>
              <w:t xml:space="preserve"> </w:t>
            </w:r>
            <w:r>
              <w:rPr>
                <w:spacing w:val="-4"/>
              </w:rPr>
              <w:t>text</w:t>
            </w:r>
          </w:p>
        </w:tc>
      </w:tr>
      <w:tr w:rsidR="00043761" w14:paraId="1BAB7A65" w14:textId="77777777">
        <w:trPr>
          <w:trHeight w:val="306"/>
        </w:trPr>
        <w:tc>
          <w:tcPr>
            <w:tcW w:w="2222" w:type="dxa"/>
            <w:vMerge/>
            <w:tcBorders>
              <w:top w:val="nil"/>
            </w:tcBorders>
            <w:shd w:val="clear" w:color="auto" w:fill="2F75B5"/>
          </w:tcPr>
          <w:p w14:paraId="0D5F40DF" w14:textId="77777777" w:rsidR="00043761" w:rsidRDefault="00043761">
            <w:pPr>
              <w:rPr>
                <w:sz w:val="2"/>
                <w:szCs w:val="2"/>
              </w:rPr>
            </w:pPr>
          </w:p>
        </w:tc>
        <w:tc>
          <w:tcPr>
            <w:tcW w:w="489" w:type="dxa"/>
            <w:tcBorders>
              <w:top w:val="single" w:sz="4" w:space="0" w:color="000000"/>
              <w:bottom w:val="single" w:sz="8" w:space="0" w:color="DDEBF7"/>
              <w:right w:val="single" w:sz="4" w:space="0" w:color="000000"/>
            </w:tcBorders>
          </w:tcPr>
          <w:p w14:paraId="1A485B7E" w14:textId="77777777" w:rsidR="00043761" w:rsidRDefault="00000000">
            <w:pPr>
              <w:pStyle w:val="TableParagraph"/>
              <w:spacing w:before="27"/>
              <w:ind w:left="20"/>
              <w:jc w:val="center"/>
            </w:pPr>
            <w:r>
              <w:rPr>
                <w:spacing w:val="-10"/>
              </w:rPr>
              <w:t>3</w:t>
            </w:r>
          </w:p>
        </w:tc>
        <w:tc>
          <w:tcPr>
            <w:tcW w:w="10904" w:type="dxa"/>
            <w:gridSpan w:val="2"/>
            <w:tcBorders>
              <w:top w:val="single" w:sz="4" w:space="0" w:color="000000"/>
              <w:left w:val="single" w:sz="4" w:space="0" w:color="000000"/>
              <w:bottom w:val="single" w:sz="8" w:space="0" w:color="DDEBF7"/>
            </w:tcBorders>
          </w:tcPr>
          <w:p w14:paraId="64EAB841" w14:textId="77777777" w:rsidR="00043761" w:rsidRDefault="00000000">
            <w:pPr>
              <w:pStyle w:val="TableParagraph"/>
              <w:spacing w:before="27"/>
              <w:ind w:left="116"/>
            </w:pPr>
            <w:r>
              <w:t>analyzing</w:t>
            </w:r>
            <w:r>
              <w:rPr>
                <w:spacing w:val="-8"/>
              </w:rPr>
              <w:t xml:space="preserve"> </w:t>
            </w:r>
            <w:r>
              <w:t>how</w:t>
            </w:r>
            <w:r>
              <w:rPr>
                <w:spacing w:val="-5"/>
              </w:rPr>
              <w:t xml:space="preserve"> </w:t>
            </w:r>
            <w:r>
              <w:t>visual</w:t>
            </w:r>
            <w:r>
              <w:rPr>
                <w:spacing w:val="-5"/>
              </w:rPr>
              <w:t xml:space="preserve"> </w:t>
            </w:r>
            <w:r>
              <w:t>elements</w:t>
            </w:r>
            <w:r>
              <w:rPr>
                <w:spacing w:val="-5"/>
              </w:rPr>
              <w:t xml:space="preserve"> </w:t>
            </w:r>
            <w:r>
              <w:t>contribute</w:t>
            </w:r>
            <w:r>
              <w:rPr>
                <w:spacing w:val="-5"/>
              </w:rPr>
              <w:t xml:space="preserve"> </w:t>
            </w:r>
            <w:r>
              <w:t>to</w:t>
            </w:r>
            <w:r>
              <w:rPr>
                <w:spacing w:val="-5"/>
              </w:rPr>
              <w:t xml:space="preserve"> </w:t>
            </w:r>
            <w:r>
              <w:t>the</w:t>
            </w:r>
            <w:r>
              <w:rPr>
                <w:spacing w:val="-5"/>
              </w:rPr>
              <w:t xml:space="preserve"> </w:t>
            </w:r>
            <w:r>
              <w:t>meaning</w:t>
            </w:r>
            <w:r>
              <w:rPr>
                <w:spacing w:val="-5"/>
              </w:rPr>
              <w:t xml:space="preserve"> </w:t>
            </w:r>
            <w:r>
              <w:t>of</w:t>
            </w:r>
            <w:r>
              <w:rPr>
                <w:spacing w:val="-5"/>
              </w:rPr>
              <w:t xml:space="preserve"> </w:t>
            </w:r>
            <w:r>
              <w:t>a</w:t>
            </w:r>
            <w:r>
              <w:rPr>
                <w:spacing w:val="-5"/>
              </w:rPr>
              <w:t xml:space="preserve"> </w:t>
            </w:r>
            <w:r>
              <w:rPr>
                <w:spacing w:val="-4"/>
              </w:rPr>
              <w:t>text</w:t>
            </w:r>
          </w:p>
        </w:tc>
      </w:tr>
      <w:tr w:rsidR="00043761" w14:paraId="601B3B8D" w14:textId="77777777">
        <w:trPr>
          <w:trHeight w:val="296"/>
        </w:trPr>
        <w:tc>
          <w:tcPr>
            <w:tcW w:w="2222" w:type="dxa"/>
            <w:vMerge/>
            <w:tcBorders>
              <w:top w:val="nil"/>
            </w:tcBorders>
            <w:shd w:val="clear" w:color="auto" w:fill="2F75B5"/>
          </w:tcPr>
          <w:p w14:paraId="1C8333EF"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706C16FC" w14:textId="77777777" w:rsidR="00043761" w:rsidRDefault="00043761">
            <w:pPr>
              <w:pStyle w:val="TableParagraph"/>
              <w:spacing w:before="81"/>
              <w:rPr>
                <w:b/>
              </w:rPr>
            </w:pPr>
          </w:p>
          <w:p w14:paraId="7DBAC677" w14:textId="77777777" w:rsidR="00043761" w:rsidRDefault="00000000">
            <w:pPr>
              <w:pStyle w:val="TableParagraph"/>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shd w:val="clear" w:color="auto" w:fill="DDEBF7"/>
          </w:tcPr>
          <w:p w14:paraId="015CCC6E" w14:textId="77777777" w:rsidR="00043761" w:rsidRDefault="00000000">
            <w:pPr>
              <w:pStyle w:val="TableParagraph"/>
              <w:spacing w:before="17"/>
              <w:ind w:left="116"/>
            </w:pPr>
            <w:r>
              <w:t>interpreting</w:t>
            </w:r>
            <w:r>
              <w:rPr>
                <w:spacing w:val="-7"/>
              </w:rPr>
              <w:t xml:space="preserve"> </w:t>
            </w:r>
            <w:r>
              <w:t>images/ideas</w:t>
            </w:r>
            <w:r>
              <w:rPr>
                <w:spacing w:val="-7"/>
              </w:rPr>
              <w:t xml:space="preserve"> </w:t>
            </w:r>
            <w:r>
              <w:t>that</w:t>
            </w:r>
            <w:r>
              <w:rPr>
                <w:spacing w:val="-7"/>
              </w:rPr>
              <w:t xml:space="preserve"> </w:t>
            </w:r>
            <w:r>
              <w:t>are</w:t>
            </w:r>
            <w:r>
              <w:rPr>
                <w:spacing w:val="-7"/>
              </w:rPr>
              <w:t xml:space="preserve"> </w:t>
            </w:r>
            <w:r>
              <w:t>explicitly</w:t>
            </w:r>
            <w:r>
              <w:rPr>
                <w:spacing w:val="-7"/>
              </w:rPr>
              <w:t xml:space="preserve"> </w:t>
            </w:r>
            <w:r>
              <w:t>used</w:t>
            </w:r>
            <w:r>
              <w:rPr>
                <w:spacing w:val="-7"/>
              </w:rPr>
              <w:t xml:space="preserve"> </w:t>
            </w:r>
            <w:r>
              <w:t>to</w:t>
            </w:r>
            <w:r>
              <w:rPr>
                <w:spacing w:val="-7"/>
              </w:rPr>
              <w:t xml:space="preserve"> </w:t>
            </w:r>
            <w:r>
              <w:t>influence</w:t>
            </w:r>
            <w:r>
              <w:rPr>
                <w:spacing w:val="-7"/>
              </w:rPr>
              <w:t xml:space="preserve"> </w:t>
            </w:r>
            <w:r>
              <w:rPr>
                <w:spacing w:val="-2"/>
              </w:rPr>
              <w:t>viewers</w:t>
            </w:r>
          </w:p>
        </w:tc>
      </w:tr>
      <w:tr w:rsidR="00043761" w14:paraId="1C13928D" w14:textId="77777777">
        <w:trPr>
          <w:trHeight w:val="296"/>
        </w:trPr>
        <w:tc>
          <w:tcPr>
            <w:tcW w:w="2222" w:type="dxa"/>
            <w:vMerge/>
            <w:tcBorders>
              <w:top w:val="nil"/>
            </w:tcBorders>
            <w:shd w:val="clear" w:color="auto" w:fill="2F75B5"/>
          </w:tcPr>
          <w:p w14:paraId="0FC874C8"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1834D275"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3D7A9604" w14:textId="77777777" w:rsidR="00043761" w:rsidRDefault="00000000">
            <w:pPr>
              <w:pStyle w:val="TableParagraph"/>
              <w:spacing w:before="22" w:line="254" w:lineRule="exact"/>
              <w:ind w:left="26"/>
              <w:jc w:val="center"/>
            </w:pPr>
            <w:r>
              <w:rPr>
                <w:spacing w:val="-10"/>
              </w:rPr>
              <w:t>a</w:t>
            </w:r>
          </w:p>
        </w:tc>
        <w:tc>
          <w:tcPr>
            <w:tcW w:w="10545" w:type="dxa"/>
            <w:tcBorders>
              <w:top w:val="single" w:sz="4" w:space="0" w:color="000000"/>
              <w:left w:val="single" w:sz="4" w:space="0" w:color="000000"/>
              <w:bottom w:val="single" w:sz="4" w:space="0" w:color="000000"/>
            </w:tcBorders>
          </w:tcPr>
          <w:p w14:paraId="22D9E42F" w14:textId="77777777" w:rsidR="00043761" w:rsidRDefault="00000000">
            <w:pPr>
              <w:pStyle w:val="TableParagraph"/>
              <w:spacing w:before="22" w:line="254" w:lineRule="exact"/>
              <w:ind w:left="117"/>
            </w:pPr>
            <w:r>
              <w:t>stereotypes</w:t>
            </w:r>
            <w:r>
              <w:rPr>
                <w:spacing w:val="-5"/>
              </w:rPr>
              <w:t xml:space="preserve"> </w:t>
            </w:r>
            <w:r>
              <w:t>on</w:t>
            </w:r>
            <w:r>
              <w:rPr>
                <w:spacing w:val="-5"/>
              </w:rPr>
              <w:t xml:space="preserve"> </w:t>
            </w:r>
            <w:r>
              <w:t>age</w:t>
            </w:r>
            <w:r>
              <w:rPr>
                <w:spacing w:val="-5"/>
              </w:rPr>
              <w:t xml:space="preserve"> </w:t>
            </w:r>
            <w:r>
              <w:t>and</w:t>
            </w:r>
            <w:r>
              <w:rPr>
                <w:spacing w:val="-4"/>
              </w:rPr>
              <w:t xml:space="preserve"> </w:t>
            </w:r>
            <w:r>
              <w:rPr>
                <w:spacing w:val="-2"/>
              </w:rPr>
              <w:t>gender</w:t>
            </w:r>
          </w:p>
        </w:tc>
      </w:tr>
      <w:tr w:rsidR="00043761" w14:paraId="23F02D8B" w14:textId="77777777">
        <w:trPr>
          <w:trHeight w:val="301"/>
        </w:trPr>
        <w:tc>
          <w:tcPr>
            <w:tcW w:w="2222" w:type="dxa"/>
            <w:vMerge/>
            <w:tcBorders>
              <w:top w:val="nil"/>
            </w:tcBorders>
            <w:shd w:val="clear" w:color="auto" w:fill="2F75B5"/>
          </w:tcPr>
          <w:p w14:paraId="35E9FCE5"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6C97B694"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1344405B" w14:textId="77777777" w:rsidR="00043761" w:rsidRDefault="00000000">
            <w:pPr>
              <w:pStyle w:val="TableParagraph"/>
              <w:spacing w:before="27" w:line="254" w:lineRule="exact"/>
              <w:ind w:left="26"/>
              <w:jc w:val="center"/>
            </w:pPr>
            <w:r>
              <w:rPr>
                <w:spacing w:val="-10"/>
              </w:rPr>
              <w:t>b</w:t>
            </w:r>
          </w:p>
        </w:tc>
        <w:tc>
          <w:tcPr>
            <w:tcW w:w="10545" w:type="dxa"/>
            <w:tcBorders>
              <w:top w:val="single" w:sz="4" w:space="0" w:color="000000"/>
              <w:left w:val="single" w:sz="4" w:space="0" w:color="000000"/>
              <w:bottom w:val="single" w:sz="4" w:space="0" w:color="000000"/>
            </w:tcBorders>
            <w:shd w:val="clear" w:color="auto" w:fill="DDEBF7"/>
          </w:tcPr>
          <w:p w14:paraId="3C65AED0" w14:textId="77777777" w:rsidR="00043761" w:rsidRDefault="00000000">
            <w:pPr>
              <w:pStyle w:val="TableParagraph"/>
              <w:spacing w:before="27" w:line="254" w:lineRule="exact"/>
              <w:ind w:left="117"/>
            </w:pPr>
            <w:r>
              <w:t>stereotypes</w:t>
            </w:r>
            <w:r>
              <w:rPr>
                <w:spacing w:val="-9"/>
              </w:rPr>
              <w:t xml:space="preserve"> </w:t>
            </w:r>
            <w:r>
              <w:t>on</w:t>
            </w:r>
            <w:r>
              <w:rPr>
                <w:spacing w:val="-9"/>
              </w:rPr>
              <w:t xml:space="preserve"> </w:t>
            </w:r>
            <w:r>
              <w:t>socio-economic</w:t>
            </w:r>
            <w:r>
              <w:rPr>
                <w:spacing w:val="-9"/>
              </w:rPr>
              <w:t xml:space="preserve"> </w:t>
            </w:r>
            <w:r>
              <w:rPr>
                <w:spacing w:val="-2"/>
              </w:rPr>
              <w:t>status</w:t>
            </w:r>
          </w:p>
        </w:tc>
      </w:tr>
      <w:tr w:rsidR="00043761" w14:paraId="2005E71A" w14:textId="77777777">
        <w:trPr>
          <w:trHeight w:val="301"/>
        </w:trPr>
        <w:tc>
          <w:tcPr>
            <w:tcW w:w="2222" w:type="dxa"/>
            <w:vMerge/>
            <w:tcBorders>
              <w:top w:val="nil"/>
            </w:tcBorders>
            <w:shd w:val="clear" w:color="auto" w:fill="2F75B5"/>
          </w:tcPr>
          <w:p w14:paraId="500FE804"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0D44B5FA" w14:textId="77777777" w:rsidR="00043761" w:rsidRDefault="00000000">
            <w:pPr>
              <w:pStyle w:val="TableParagraph"/>
              <w:spacing w:before="22"/>
              <w:ind w:left="110"/>
              <w:rPr>
                <w:b/>
              </w:rPr>
            </w:pPr>
            <w:r>
              <w:rPr>
                <w:b/>
              </w:rPr>
              <w:t>EN5VR-II-3</w:t>
            </w:r>
            <w:r>
              <w:rPr>
                <w:b/>
                <w:spacing w:val="-11"/>
              </w:rPr>
              <w:t xml:space="preserve"> </w:t>
            </w:r>
            <w:r>
              <w:rPr>
                <w:b/>
              </w:rPr>
              <w:t>Evaluate</w:t>
            </w:r>
            <w:r>
              <w:rPr>
                <w:b/>
                <w:spacing w:val="-8"/>
              </w:rPr>
              <w:t xml:space="preserve"> </w:t>
            </w:r>
            <w:r>
              <w:rPr>
                <w:b/>
              </w:rPr>
              <w:t>cultural</w:t>
            </w:r>
            <w:r>
              <w:rPr>
                <w:b/>
                <w:spacing w:val="-8"/>
              </w:rPr>
              <w:t xml:space="preserve"> </w:t>
            </w:r>
            <w:r>
              <w:rPr>
                <w:b/>
              </w:rPr>
              <w:t>appropriateness</w:t>
            </w:r>
            <w:r>
              <w:rPr>
                <w:b/>
                <w:spacing w:val="-8"/>
              </w:rPr>
              <w:t xml:space="preserve"> </w:t>
            </w:r>
            <w:r>
              <w:rPr>
                <w:b/>
              </w:rPr>
              <w:t>of</w:t>
            </w:r>
            <w:r>
              <w:rPr>
                <w:b/>
                <w:spacing w:val="-8"/>
              </w:rPr>
              <w:t xml:space="preserve"> </w:t>
            </w:r>
            <w:r>
              <w:rPr>
                <w:b/>
              </w:rPr>
              <w:t>visual</w:t>
            </w:r>
            <w:r>
              <w:rPr>
                <w:b/>
                <w:spacing w:val="-8"/>
              </w:rPr>
              <w:t xml:space="preserve"> </w:t>
            </w:r>
            <w:r>
              <w:rPr>
                <w:b/>
                <w:spacing w:val="-2"/>
              </w:rPr>
              <w:t>elements.</w:t>
            </w:r>
          </w:p>
        </w:tc>
      </w:tr>
      <w:tr w:rsidR="00043761" w14:paraId="5D10A8BA" w14:textId="77777777">
        <w:trPr>
          <w:trHeight w:val="296"/>
        </w:trPr>
        <w:tc>
          <w:tcPr>
            <w:tcW w:w="2222" w:type="dxa"/>
            <w:vMerge/>
            <w:tcBorders>
              <w:top w:val="nil"/>
            </w:tcBorders>
            <w:shd w:val="clear" w:color="auto" w:fill="2F75B5"/>
          </w:tcPr>
          <w:p w14:paraId="1D7F9B87"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437E3DAB" w14:textId="77777777" w:rsidR="00043761" w:rsidRDefault="00000000">
            <w:pPr>
              <w:pStyle w:val="TableParagraph"/>
              <w:spacing w:before="22" w:line="254" w:lineRule="exact"/>
              <w:ind w:left="110"/>
              <w:rPr>
                <w:b/>
              </w:rPr>
            </w:pPr>
            <w:r>
              <w:rPr>
                <w:b/>
              </w:rPr>
              <w:t>EN5VR-II-4</w:t>
            </w:r>
            <w:r>
              <w:rPr>
                <w:b/>
                <w:spacing w:val="-6"/>
              </w:rPr>
              <w:t xml:space="preserve"> </w:t>
            </w:r>
            <w:r>
              <w:rPr>
                <w:b/>
              </w:rPr>
              <w:t>Create</w:t>
            </w:r>
            <w:r>
              <w:rPr>
                <w:b/>
                <w:spacing w:val="-6"/>
              </w:rPr>
              <w:t xml:space="preserve"> </w:t>
            </w:r>
            <w:r>
              <w:rPr>
                <w:b/>
              </w:rPr>
              <w:t>a</w:t>
            </w:r>
            <w:r>
              <w:rPr>
                <w:b/>
                <w:spacing w:val="-5"/>
              </w:rPr>
              <w:t xml:space="preserve"> </w:t>
            </w:r>
            <w:r>
              <w:rPr>
                <w:b/>
              </w:rPr>
              <w:t>visual</w:t>
            </w:r>
            <w:r>
              <w:rPr>
                <w:b/>
                <w:spacing w:val="-6"/>
              </w:rPr>
              <w:t xml:space="preserve"> </w:t>
            </w:r>
            <w:r>
              <w:rPr>
                <w:b/>
              </w:rPr>
              <w:t>text</w:t>
            </w:r>
            <w:r>
              <w:rPr>
                <w:b/>
                <w:spacing w:val="-5"/>
              </w:rPr>
              <w:t xml:space="preserve"> </w:t>
            </w:r>
            <w:r>
              <w:rPr>
                <w:b/>
              </w:rPr>
              <w:t>drawn</w:t>
            </w:r>
            <w:r>
              <w:rPr>
                <w:b/>
                <w:spacing w:val="-6"/>
              </w:rPr>
              <w:t xml:space="preserve"> </w:t>
            </w:r>
            <w:r>
              <w:rPr>
                <w:b/>
              </w:rPr>
              <w:t>from</w:t>
            </w:r>
            <w:r>
              <w:rPr>
                <w:b/>
                <w:spacing w:val="-5"/>
              </w:rPr>
              <w:t xml:space="preserve"> </w:t>
            </w:r>
            <w:r>
              <w:rPr>
                <w:b/>
              </w:rPr>
              <w:t>visual</w:t>
            </w:r>
            <w:r>
              <w:rPr>
                <w:b/>
                <w:spacing w:val="-6"/>
              </w:rPr>
              <w:t xml:space="preserve"> </w:t>
            </w:r>
            <w:r>
              <w:rPr>
                <w:b/>
              </w:rPr>
              <w:t>elements</w:t>
            </w:r>
            <w:r>
              <w:rPr>
                <w:b/>
                <w:spacing w:val="-5"/>
              </w:rPr>
              <w:t xml:space="preserve"> </w:t>
            </w:r>
            <w:r>
              <w:rPr>
                <w:b/>
                <w:spacing w:val="-2"/>
              </w:rPr>
              <w:t>learned.</w:t>
            </w:r>
          </w:p>
        </w:tc>
      </w:tr>
      <w:tr w:rsidR="00043761" w14:paraId="7D86BA04" w14:textId="77777777">
        <w:trPr>
          <w:trHeight w:val="517"/>
        </w:trPr>
        <w:tc>
          <w:tcPr>
            <w:tcW w:w="2222" w:type="dxa"/>
            <w:vMerge/>
            <w:tcBorders>
              <w:top w:val="nil"/>
            </w:tcBorders>
            <w:shd w:val="clear" w:color="auto" w:fill="2F75B5"/>
          </w:tcPr>
          <w:p w14:paraId="6325DF14"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3EEBF79B" w14:textId="77777777" w:rsidR="00043761" w:rsidRDefault="00000000">
            <w:pPr>
              <w:pStyle w:val="TableParagraph"/>
              <w:spacing w:line="260" w:lineRule="atLeast"/>
              <w:ind w:left="110"/>
              <w:rPr>
                <w:b/>
              </w:rPr>
            </w:pPr>
            <w:r>
              <w:rPr>
                <w:b/>
              </w:rPr>
              <w:t>EN5VR-II-5</w:t>
            </w:r>
            <w:r>
              <w:rPr>
                <w:b/>
                <w:spacing w:val="-4"/>
              </w:rPr>
              <w:t xml:space="preserve"> </w:t>
            </w:r>
            <w:r>
              <w:rPr>
                <w:b/>
              </w:rPr>
              <w:t>Identify</w:t>
            </w:r>
            <w:r>
              <w:rPr>
                <w:b/>
                <w:spacing w:val="-4"/>
              </w:rPr>
              <w:t xml:space="preserve"> </w:t>
            </w:r>
            <w:r>
              <w:rPr>
                <w:b/>
              </w:rPr>
              <w:t>multimedia</w:t>
            </w:r>
            <w:r>
              <w:rPr>
                <w:b/>
                <w:spacing w:val="-4"/>
              </w:rPr>
              <w:t xml:space="preserve"> </w:t>
            </w:r>
            <w:r>
              <w:rPr>
                <w:b/>
              </w:rPr>
              <w:t>elements:</w:t>
            </w:r>
            <w:r>
              <w:rPr>
                <w:b/>
                <w:spacing w:val="-4"/>
              </w:rPr>
              <w:t xml:space="preserve"> </w:t>
            </w:r>
            <w:r>
              <w:rPr>
                <w:b/>
              </w:rPr>
              <w:t>audio</w:t>
            </w:r>
            <w:r>
              <w:rPr>
                <w:b/>
                <w:spacing w:val="-4"/>
              </w:rPr>
              <w:t xml:space="preserve"> </w:t>
            </w:r>
            <w:r>
              <w:rPr>
                <w:b/>
              </w:rPr>
              <w:t>(dialogue,</w:t>
            </w:r>
            <w:r>
              <w:rPr>
                <w:b/>
                <w:spacing w:val="-4"/>
              </w:rPr>
              <w:t xml:space="preserve"> </w:t>
            </w:r>
            <w:r>
              <w:rPr>
                <w:b/>
              </w:rPr>
              <w:t>recorded</w:t>
            </w:r>
            <w:r>
              <w:rPr>
                <w:b/>
                <w:spacing w:val="-4"/>
              </w:rPr>
              <w:t xml:space="preserve"> </w:t>
            </w:r>
            <w:r>
              <w:rPr>
                <w:b/>
              </w:rPr>
              <w:t>narration,</w:t>
            </w:r>
            <w:r>
              <w:rPr>
                <w:b/>
                <w:spacing w:val="-4"/>
              </w:rPr>
              <w:t xml:space="preserve"> </w:t>
            </w:r>
            <w:r>
              <w:rPr>
                <w:b/>
              </w:rPr>
              <w:t>music,</w:t>
            </w:r>
            <w:r>
              <w:rPr>
                <w:b/>
                <w:spacing w:val="-4"/>
              </w:rPr>
              <w:t xml:space="preserve"> </w:t>
            </w:r>
            <w:r>
              <w:rPr>
                <w:b/>
              </w:rPr>
              <w:t xml:space="preserve">sound </w:t>
            </w:r>
            <w:r>
              <w:rPr>
                <w:b/>
                <w:spacing w:val="-2"/>
              </w:rPr>
              <w:t>effects).</w:t>
            </w:r>
          </w:p>
        </w:tc>
      </w:tr>
      <w:tr w:rsidR="00043761" w14:paraId="7DE69E29" w14:textId="77777777">
        <w:trPr>
          <w:trHeight w:val="304"/>
        </w:trPr>
        <w:tc>
          <w:tcPr>
            <w:tcW w:w="2222" w:type="dxa"/>
            <w:vMerge/>
            <w:tcBorders>
              <w:top w:val="nil"/>
            </w:tcBorders>
            <w:shd w:val="clear" w:color="auto" w:fill="2F75B5"/>
          </w:tcPr>
          <w:p w14:paraId="349B1AF3" w14:textId="77777777" w:rsidR="00043761" w:rsidRDefault="00043761">
            <w:pPr>
              <w:rPr>
                <w:sz w:val="2"/>
                <w:szCs w:val="2"/>
              </w:rPr>
            </w:pPr>
          </w:p>
        </w:tc>
        <w:tc>
          <w:tcPr>
            <w:tcW w:w="11393" w:type="dxa"/>
            <w:gridSpan w:val="3"/>
            <w:tcBorders>
              <w:top w:val="single" w:sz="4" w:space="0" w:color="000000"/>
            </w:tcBorders>
            <w:shd w:val="clear" w:color="auto" w:fill="DDEBF7"/>
          </w:tcPr>
          <w:p w14:paraId="3D659A8B" w14:textId="77777777" w:rsidR="00043761" w:rsidRDefault="00000000">
            <w:pPr>
              <w:pStyle w:val="TableParagraph"/>
              <w:spacing w:before="20"/>
              <w:ind w:left="110"/>
              <w:rPr>
                <w:b/>
              </w:rPr>
            </w:pPr>
            <w:r>
              <w:rPr>
                <w:b/>
              </w:rPr>
              <w:t>EN5VR-II-6</w:t>
            </w:r>
            <w:r>
              <w:rPr>
                <w:b/>
                <w:spacing w:val="-8"/>
              </w:rPr>
              <w:t xml:space="preserve"> </w:t>
            </w:r>
            <w:r>
              <w:rPr>
                <w:b/>
              </w:rPr>
              <w:t>Derive</w:t>
            </w:r>
            <w:r>
              <w:rPr>
                <w:b/>
                <w:spacing w:val="-7"/>
              </w:rPr>
              <w:t xml:space="preserve"> </w:t>
            </w:r>
            <w:r>
              <w:rPr>
                <w:b/>
              </w:rPr>
              <w:t>meaning</w:t>
            </w:r>
            <w:r>
              <w:rPr>
                <w:b/>
                <w:spacing w:val="-8"/>
              </w:rPr>
              <w:t xml:space="preserve"> </w:t>
            </w:r>
            <w:r>
              <w:rPr>
                <w:b/>
              </w:rPr>
              <w:t>for</w:t>
            </w:r>
            <w:r>
              <w:rPr>
                <w:b/>
                <w:spacing w:val="-7"/>
              </w:rPr>
              <w:t xml:space="preserve"> </w:t>
            </w:r>
            <w:r>
              <w:rPr>
                <w:b/>
              </w:rPr>
              <w:t>multimedia</w:t>
            </w:r>
            <w:r>
              <w:rPr>
                <w:b/>
                <w:spacing w:val="-7"/>
              </w:rPr>
              <w:t xml:space="preserve"> </w:t>
            </w:r>
            <w:r>
              <w:rPr>
                <w:b/>
              </w:rPr>
              <w:t>elements</w:t>
            </w:r>
            <w:r>
              <w:rPr>
                <w:b/>
                <w:spacing w:val="-8"/>
              </w:rPr>
              <w:t xml:space="preserve"> </w:t>
            </w:r>
            <w:r>
              <w:rPr>
                <w:b/>
              </w:rPr>
              <w:t>learned:</w:t>
            </w:r>
            <w:r>
              <w:rPr>
                <w:b/>
                <w:spacing w:val="-7"/>
              </w:rPr>
              <w:t xml:space="preserve"> </w:t>
            </w:r>
            <w:r>
              <w:rPr>
                <w:b/>
              </w:rPr>
              <w:t>identifying</w:t>
            </w:r>
            <w:r>
              <w:rPr>
                <w:b/>
                <w:spacing w:val="-8"/>
              </w:rPr>
              <w:t xml:space="preserve"> </w:t>
            </w:r>
            <w:r>
              <w:rPr>
                <w:b/>
              </w:rPr>
              <w:t>the</w:t>
            </w:r>
            <w:r>
              <w:rPr>
                <w:b/>
                <w:spacing w:val="-7"/>
              </w:rPr>
              <w:t xml:space="preserve"> </w:t>
            </w:r>
            <w:r>
              <w:rPr>
                <w:b/>
              </w:rPr>
              <w:t>author’s</w:t>
            </w:r>
            <w:r>
              <w:rPr>
                <w:b/>
                <w:spacing w:val="-7"/>
              </w:rPr>
              <w:t xml:space="preserve"> </w:t>
            </w:r>
            <w:r>
              <w:rPr>
                <w:b/>
                <w:spacing w:val="-2"/>
              </w:rPr>
              <w:t>purpose.</w:t>
            </w:r>
          </w:p>
        </w:tc>
      </w:tr>
    </w:tbl>
    <w:p w14:paraId="134E78AB" w14:textId="77777777" w:rsidR="00043761" w:rsidRDefault="00043761">
      <w:pPr>
        <w:pStyle w:val="TableParagraph"/>
        <w:rPr>
          <w:b/>
        </w:rPr>
        <w:sectPr w:rsidR="00043761">
          <w:pgSz w:w="16840" w:h="11910" w:orient="landscape"/>
          <w:pgMar w:top="960" w:right="708" w:bottom="780" w:left="708" w:header="727" w:footer="586" w:gutter="0"/>
          <w:cols w:space="720"/>
        </w:sectPr>
      </w:pPr>
    </w:p>
    <w:p w14:paraId="4477EFA5" w14:textId="77777777" w:rsidR="00043761" w:rsidRDefault="00043761">
      <w:pPr>
        <w:pStyle w:val="BodyText"/>
        <w:spacing w:before="207"/>
        <w:rPr>
          <w:b/>
        </w:rPr>
      </w:pPr>
    </w:p>
    <w:p w14:paraId="48315745" w14:textId="77777777" w:rsidR="00043761" w:rsidRDefault="00000000">
      <w:pPr>
        <w:ind w:left="5418" w:right="5416"/>
        <w:jc w:val="center"/>
        <w:rPr>
          <w:b/>
        </w:rPr>
      </w:pPr>
      <w:r>
        <w:rPr>
          <w:b/>
        </w:rPr>
        <w:t>GRADE</w:t>
      </w:r>
      <w:r>
        <w:rPr>
          <w:b/>
          <w:spacing w:val="-4"/>
        </w:rPr>
        <w:t xml:space="preserve"> </w:t>
      </w:r>
      <w:r>
        <w:rPr>
          <w:b/>
        </w:rPr>
        <w:t>5</w:t>
      </w:r>
      <w:r>
        <w:rPr>
          <w:b/>
          <w:spacing w:val="-3"/>
        </w:rPr>
        <w:t xml:space="preserve"> </w:t>
      </w:r>
      <w:r>
        <w:rPr>
          <w:b/>
        </w:rPr>
        <w:t>–</w:t>
      </w:r>
      <w:r>
        <w:rPr>
          <w:b/>
          <w:spacing w:val="-4"/>
        </w:rPr>
        <w:t xml:space="preserve"> </w:t>
      </w:r>
      <w:r>
        <w:rPr>
          <w:b/>
        </w:rPr>
        <w:t>QUARTER</w:t>
      </w:r>
      <w:r>
        <w:rPr>
          <w:b/>
          <w:spacing w:val="-3"/>
        </w:rPr>
        <w:t xml:space="preserve"> </w:t>
      </w:r>
      <w:r>
        <w:rPr>
          <w:b/>
          <w:spacing w:val="-10"/>
        </w:rPr>
        <w:t>3</w:t>
      </w:r>
    </w:p>
    <w:p w14:paraId="27EDD31A"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13D2E288" w14:textId="77777777">
        <w:trPr>
          <w:trHeight w:val="1031"/>
        </w:trPr>
        <w:tc>
          <w:tcPr>
            <w:tcW w:w="2040" w:type="dxa"/>
          </w:tcPr>
          <w:p w14:paraId="69C84889" w14:textId="77777777" w:rsidR="00043761" w:rsidRDefault="00000000">
            <w:pPr>
              <w:pStyle w:val="TableParagraph"/>
              <w:spacing w:before="253"/>
              <w:ind w:left="301" w:firstLine="154"/>
              <w:rPr>
                <w:b/>
              </w:rPr>
            </w:pPr>
            <w:r>
              <w:rPr>
                <w:b/>
                <w:spacing w:val="-2"/>
              </w:rPr>
              <w:t>CONTENT STANDARDS</w:t>
            </w:r>
          </w:p>
        </w:tc>
        <w:tc>
          <w:tcPr>
            <w:tcW w:w="13262" w:type="dxa"/>
          </w:tcPr>
          <w:p w14:paraId="4393A389" w14:textId="77777777" w:rsidR="00043761" w:rsidRDefault="00000000">
            <w:pPr>
              <w:pStyle w:val="TableParagraph"/>
              <w:ind w:left="105" w:right="91"/>
              <w:jc w:val="both"/>
            </w:pPr>
            <w:r>
              <w:t>The learners demonstrate their expanding vocabulary knowledge as used in formal and informal situations; growing knowledge of grammatical structures; literal, inferential, and critical comprehension of literary and informational texts; and</w:t>
            </w:r>
            <w:r>
              <w:rPr>
                <w:spacing w:val="-12"/>
              </w:rPr>
              <w:t xml:space="preserve"> </w:t>
            </w:r>
            <w:r>
              <w:t>developing</w:t>
            </w:r>
            <w:r>
              <w:rPr>
                <w:spacing w:val="-12"/>
              </w:rPr>
              <w:t xml:space="preserve"> </w:t>
            </w:r>
            <w:r>
              <w:t>skills</w:t>
            </w:r>
            <w:r>
              <w:rPr>
                <w:spacing w:val="-12"/>
              </w:rPr>
              <w:t xml:space="preserve"> </w:t>
            </w:r>
            <w:r>
              <w:t>in</w:t>
            </w:r>
            <w:r>
              <w:rPr>
                <w:spacing w:val="-12"/>
              </w:rPr>
              <w:t xml:space="preserve"> </w:t>
            </w:r>
            <w:r>
              <w:t>composing</w:t>
            </w:r>
            <w:r>
              <w:rPr>
                <w:spacing w:val="-12"/>
              </w:rPr>
              <w:t xml:space="preserve"> </w:t>
            </w:r>
            <w:r>
              <w:t>and</w:t>
            </w:r>
            <w:r>
              <w:rPr>
                <w:spacing w:val="-12"/>
              </w:rPr>
              <w:t xml:space="preserve"> </w:t>
            </w:r>
            <w:r>
              <w:t>creating</w:t>
            </w:r>
            <w:r>
              <w:rPr>
                <w:spacing w:val="-12"/>
              </w:rPr>
              <w:t xml:space="preserve"> </w:t>
            </w:r>
            <w:r>
              <w:t>text</w:t>
            </w:r>
            <w:r>
              <w:rPr>
                <w:spacing w:val="-12"/>
              </w:rPr>
              <w:t xml:space="preserve"> </w:t>
            </w:r>
            <w:r>
              <w:t>in</w:t>
            </w:r>
            <w:r>
              <w:rPr>
                <w:spacing w:val="-12"/>
              </w:rPr>
              <w:t xml:space="preserve"> </w:t>
            </w:r>
            <w:r>
              <w:t>order</w:t>
            </w:r>
            <w:r>
              <w:rPr>
                <w:spacing w:val="-12"/>
              </w:rPr>
              <w:t xml:space="preserve"> </w:t>
            </w:r>
            <w:r>
              <w:t>to</w:t>
            </w:r>
            <w:r>
              <w:rPr>
                <w:spacing w:val="-12"/>
              </w:rPr>
              <w:t xml:space="preserve"> </w:t>
            </w:r>
            <w:r>
              <w:t>produce</w:t>
            </w:r>
            <w:r>
              <w:rPr>
                <w:spacing w:val="-12"/>
              </w:rPr>
              <w:t xml:space="preserve"> </w:t>
            </w:r>
            <w:r>
              <w:t>culture-appropriate</w:t>
            </w:r>
            <w:r>
              <w:rPr>
                <w:spacing w:val="-12"/>
              </w:rPr>
              <w:t xml:space="preserve"> </w:t>
            </w:r>
            <w:r>
              <w:t>texts</w:t>
            </w:r>
            <w:r>
              <w:rPr>
                <w:spacing w:val="-12"/>
              </w:rPr>
              <w:t xml:space="preserve"> </w:t>
            </w:r>
            <w:r>
              <w:t>based</w:t>
            </w:r>
            <w:r>
              <w:rPr>
                <w:spacing w:val="-12"/>
              </w:rPr>
              <w:t xml:space="preserve"> </w:t>
            </w:r>
            <w:r>
              <w:t>on</w:t>
            </w:r>
            <w:r>
              <w:rPr>
                <w:spacing w:val="-12"/>
              </w:rPr>
              <w:t xml:space="preserve"> </w:t>
            </w:r>
            <w:r>
              <w:t>one’s</w:t>
            </w:r>
            <w:r>
              <w:rPr>
                <w:spacing w:val="-12"/>
              </w:rPr>
              <w:t xml:space="preserve"> </w:t>
            </w:r>
            <w:r>
              <w:t>purpose,</w:t>
            </w:r>
          </w:p>
          <w:p w14:paraId="11F58A9A" w14:textId="77777777" w:rsidR="00043761" w:rsidRDefault="00000000">
            <w:pPr>
              <w:pStyle w:val="TableParagraph"/>
              <w:spacing w:line="240" w:lineRule="exact"/>
              <w:ind w:left="105"/>
              <w:jc w:val="both"/>
            </w:pPr>
            <w:r>
              <w:t>context,</w:t>
            </w:r>
            <w:r>
              <w:rPr>
                <w:spacing w:val="-6"/>
              </w:rPr>
              <w:t xml:space="preserve"> </w:t>
            </w:r>
            <w:r>
              <w:t>and</w:t>
            </w:r>
            <w:r>
              <w:rPr>
                <w:spacing w:val="-6"/>
              </w:rPr>
              <w:t xml:space="preserve"> </w:t>
            </w:r>
            <w:r>
              <w:t>target</w:t>
            </w:r>
            <w:r>
              <w:rPr>
                <w:spacing w:val="-5"/>
              </w:rPr>
              <w:t xml:space="preserve"> </w:t>
            </w:r>
            <w:r>
              <w:rPr>
                <w:spacing w:val="-2"/>
              </w:rPr>
              <w:t>audience.</w:t>
            </w:r>
          </w:p>
        </w:tc>
      </w:tr>
      <w:tr w:rsidR="00043761" w14:paraId="29B15299" w14:textId="77777777">
        <w:trPr>
          <w:trHeight w:val="1031"/>
        </w:trPr>
        <w:tc>
          <w:tcPr>
            <w:tcW w:w="2040" w:type="dxa"/>
          </w:tcPr>
          <w:p w14:paraId="1C4931CF" w14:textId="77777777" w:rsidR="00043761" w:rsidRDefault="00043761">
            <w:pPr>
              <w:pStyle w:val="TableParagraph"/>
              <w:spacing w:before="1"/>
              <w:rPr>
                <w:b/>
              </w:rPr>
            </w:pPr>
          </w:p>
          <w:p w14:paraId="3F0880BB" w14:textId="77777777" w:rsidR="00043761" w:rsidRDefault="00000000">
            <w:pPr>
              <w:pStyle w:val="TableParagraph"/>
              <w:spacing w:before="1" w:line="237" w:lineRule="auto"/>
              <w:ind w:left="301" w:hanging="192"/>
              <w:rPr>
                <w:b/>
              </w:rPr>
            </w:pPr>
            <w:r>
              <w:rPr>
                <w:b/>
                <w:spacing w:val="-2"/>
              </w:rPr>
              <w:t>PERFORMANCE STANDARDS</w:t>
            </w:r>
          </w:p>
        </w:tc>
        <w:tc>
          <w:tcPr>
            <w:tcW w:w="13262" w:type="dxa"/>
          </w:tcPr>
          <w:p w14:paraId="443F580E" w14:textId="77777777" w:rsidR="00043761" w:rsidRDefault="00000000">
            <w:pPr>
              <w:pStyle w:val="TableParagraph"/>
              <w:spacing w:before="1" w:line="237" w:lineRule="auto"/>
              <w:ind w:left="105" w:right="90"/>
              <w:jc w:val="both"/>
            </w:pPr>
            <w:r>
              <w:t>The</w:t>
            </w:r>
            <w:r>
              <w:rPr>
                <w:spacing w:val="-2"/>
              </w:rPr>
              <w:t xml:space="preserve"> </w:t>
            </w:r>
            <w:r>
              <w:t>learners</w:t>
            </w:r>
            <w:r>
              <w:rPr>
                <w:spacing w:val="-2"/>
              </w:rPr>
              <w:t xml:space="preserve"> </w:t>
            </w:r>
            <w:r>
              <w:t>apply</w:t>
            </w:r>
            <w:r>
              <w:rPr>
                <w:spacing w:val="-2"/>
              </w:rPr>
              <w:t xml:space="preserve"> </w:t>
            </w:r>
            <w:r>
              <w:t>literal,</w:t>
            </w:r>
            <w:r>
              <w:rPr>
                <w:spacing w:val="-2"/>
              </w:rPr>
              <w:t xml:space="preserve"> </w:t>
            </w:r>
            <w:r>
              <w:t>inferential,</w:t>
            </w:r>
            <w:r>
              <w:rPr>
                <w:spacing w:val="-2"/>
              </w:rPr>
              <w:t xml:space="preserve"> </w:t>
            </w:r>
            <w:r>
              <w:t>and</w:t>
            </w:r>
            <w:r>
              <w:rPr>
                <w:spacing w:val="-2"/>
              </w:rPr>
              <w:t xml:space="preserve"> </w:t>
            </w:r>
            <w:r>
              <w:t>critical</w:t>
            </w:r>
            <w:r>
              <w:rPr>
                <w:spacing w:val="-2"/>
              </w:rPr>
              <w:t xml:space="preserve"> </w:t>
            </w:r>
            <w:r>
              <w:t>comprehension</w:t>
            </w:r>
            <w:r>
              <w:rPr>
                <w:spacing w:val="-2"/>
              </w:rPr>
              <w:t xml:space="preserve"> </w:t>
            </w:r>
            <w:r>
              <w:t>of</w:t>
            </w:r>
            <w:r>
              <w:rPr>
                <w:spacing w:val="-2"/>
              </w:rPr>
              <w:t xml:space="preserve"> </w:t>
            </w:r>
            <w:r>
              <w:t>literary</w:t>
            </w:r>
            <w:r>
              <w:rPr>
                <w:spacing w:val="-2"/>
              </w:rPr>
              <w:t xml:space="preserve"> </w:t>
            </w:r>
            <w:r>
              <w:t>and</w:t>
            </w:r>
            <w:r>
              <w:rPr>
                <w:spacing w:val="-2"/>
              </w:rPr>
              <w:t xml:space="preserve"> </w:t>
            </w:r>
            <w:r>
              <w:t>informational</w:t>
            </w:r>
            <w:r>
              <w:rPr>
                <w:spacing w:val="-2"/>
              </w:rPr>
              <w:t xml:space="preserve"> </w:t>
            </w:r>
            <w:r>
              <w:t>texts</w:t>
            </w:r>
            <w:r>
              <w:rPr>
                <w:spacing w:val="-2"/>
              </w:rPr>
              <w:t xml:space="preserve"> </w:t>
            </w:r>
            <w:r>
              <w:t>and</w:t>
            </w:r>
            <w:r>
              <w:rPr>
                <w:spacing w:val="-2"/>
              </w:rPr>
              <w:t xml:space="preserve"> </w:t>
            </w:r>
            <w:r>
              <w:t>produce</w:t>
            </w:r>
            <w:r>
              <w:rPr>
                <w:spacing w:val="-2"/>
              </w:rPr>
              <w:t xml:space="preserve"> </w:t>
            </w:r>
            <w:r>
              <w:t>culture-appropriate</w:t>
            </w:r>
            <w:r>
              <w:rPr>
                <w:spacing w:val="-4"/>
              </w:rPr>
              <w:t xml:space="preserve"> </w:t>
            </w:r>
            <w:r>
              <w:t>texts:</w:t>
            </w:r>
            <w:r>
              <w:rPr>
                <w:spacing w:val="-3"/>
              </w:rPr>
              <w:t xml:space="preserve"> </w:t>
            </w:r>
            <w:r>
              <w:t>narrative</w:t>
            </w:r>
            <w:r>
              <w:rPr>
                <w:spacing w:val="-4"/>
              </w:rPr>
              <w:t xml:space="preserve"> </w:t>
            </w:r>
            <w:r>
              <w:t>and</w:t>
            </w:r>
            <w:r>
              <w:rPr>
                <w:spacing w:val="-4"/>
              </w:rPr>
              <w:t xml:space="preserve"> </w:t>
            </w:r>
            <w:r>
              <w:t>expository</w:t>
            </w:r>
            <w:r>
              <w:rPr>
                <w:spacing w:val="-4"/>
              </w:rPr>
              <w:t xml:space="preserve"> </w:t>
            </w:r>
            <w:r>
              <w:t>texts</w:t>
            </w:r>
            <w:r>
              <w:rPr>
                <w:spacing w:val="-4"/>
              </w:rPr>
              <w:t xml:space="preserve"> </w:t>
            </w:r>
            <w:r>
              <w:t>(explanation,</w:t>
            </w:r>
            <w:r>
              <w:rPr>
                <w:spacing w:val="-3"/>
              </w:rPr>
              <w:t xml:space="preserve"> </w:t>
            </w:r>
            <w:r>
              <w:t>news</w:t>
            </w:r>
            <w:r>
              <w:rPr>
                <w:spacing w:val="-4"/>
              </w:rPr>
              <w:t xml:space="preserve"> </w:t>
            </w:r>
            <w:r>
              <w:t>report)</w:t>
            </w:r>
            <w:r>
              <w:rPr>
                <w:spacing w:val="-3"/>
              </w:rPr>
              <w:t xml:space="preserve"> </w:t>
            </w:r>
            <w:r>
              <w:t>based</w:t>
            </w:r>
            <w:r>
              <w:rPr>
                <w:spacing w:val="-4"/>
              </w:rPr>
              <w:t xml:space="preserve"> </w:t>
            </w:r>
            <w:r>
              <w:t>on</w:t>
            </w:r>
            <w:r>
              <w:rPr>
                <w:spacing w:val="-4"/>
              </w:rPr>
              <w:t xml:space="preserve"> </w:t>
            </w:r>
            <w:r>
              <w:t>their</w:t>
            </w:r>
            <w:r>
              <w:rPr>
                <w:spacing w:val="-4"/>
              </w:rPr>
              <w:t xml:space="preserve"> </w:t>
            </w:r>
            <w:r>
              <w:t>purpose,</w:t>
            </w:r>
            <w:r>
              <w:rPr>
                <w:spacing w:val="-3"/>
              </w:rPr>
              <w:t xml:space="preserve"> </w:t>
            </w:r>
            <w:r>
              <w:t>context</w:t>
            </w:r>
            <w:r>
              <w:rPr>
                <w:spacing w:val="-3"/>
              </w:rPr>
              <w:t xml:space="preserve"> </w:t>
            </w:r>
            <w:r>
              <w:t>(Chinese</w:t>
            </w:r>
            <w:r>
              <w:rPr>
                <w:spacing w:val="-4"/>
              </w:rPr>
              <w:t xml:space="preserve"> </w:t>
            </w:r>
            <w:r>
              <w:t>New Year),</w:t>
            </w:r>
            <w:r>
              <w:rPr>
                <w:spacing w:val="17"/>
              </w:rPr>
              <w:t xml:space="preserve"> </w:t>
            </w:r>
            <w:r>
              <w:t>and</w:t>
            </w:r>
            <w:r>
              <w:rPr>
                <w:spacing w:val="17"/>
              </w:rPr>
              <w:t xml:space="preserve"> </w:t>
            </w:r>
            <w:r>
              <w:t>target</w:t>
            </w:r>
            <w:r>
              <w:rPr>
                <w:spacing w:val="17"/>
              </w:rPr>
              <w:t xml:space="preserve"> </w:t>
            </w:r>
            <w:r>
              <w:t>audience</w:t>
            </w:r>
            <w:r>
              <w:rPr>
                <w:spacing w:val="17"/>
              </w:rPr>
              <w:t xml:space="preserve"> </w:t>
            </w:r>
            <w:r>
              <w:t>using</w:t>
            </w:r>
            <w:r>
              <w:rPr>
                <w:spacing w:val="17"/>
              </w:rPr>
              <w:t xml:space="preserve"> </w:t>
            </w:r>
            <w:r>
              <w:t>simple,</w:t>
            </w:r>
            <w:r>
              <w:rPr>
                <w:spacing w:val="17"/>
              </w:rPr>
              <w:t xml:space="preserve"> </w:t>
            </w:r>
            <w:r>
              <w:t>compound,</w:t>
            </w:r>
            <w:r>
              <w:rPr>
                <w:spacing w:val="17"/>
              </w:rPr>
              <w:t xml:space="preserve"> </w:t>
            </w:r>
            <w:r>
              <w:t>and</w:t>
            </w:r>
            <w:r>
              <w:rPr>
                <w:spacing w:val="17"/>
              </w:rPr>
              <w:t xml:space="preserve"> </w:t>
            </w:r>
            <w:r>
              <w:t>complex</w:t>
            </w:r>
            <w:r>
              <w:rPr>
                <w:spacing w:val="17"/>
              </w:rPr>
              <w:t xml:space="preserve"> </w:t>
            </w:r>
            <w:r>
              <w:t>sentences,</w:t>
            </w:r>
            <w:r>
              <w:rPr>
                <w:spacing w:val="17"/>
              </w:rPr>
              <w:t xml:space="preserve"> </w:t>
            </w:r>
            <w:r>
              <w:t>and</w:t>
            </w:r>
            <w:r>
              <w:rPr>
                <w:spacing w:val="17"/>
              </w:rPr>
              <w:t xml:space="preserve"> </w:t>
            </w:r>
            <w:r>
              <w:t>age-appropriate</w:t>
            </w:r>
            <w:r>
              <w:rPr>
                <w:spacing w:val="17"/>
              </w:rPr>
              <w:t xml:space="preserve"> </w:t>
            </w:r>
            <w:r>
              <w:t>and</w:t>
            </w:r>
            <w:r>
              <w:rPr>
                <w:spacing w:val="17"/>
              </w:rPr>
              <w:t xml:space="preserve"> </w:t>
            </w:r>
            <w:r>
              <w:t>gender-sensitive</w:t>
            </w:r>
          </w:p>
          <w:p w14:paraId="4D21EDEC" w14:textId="77777777" w:rsidR="00043761" w:rsidRDefault="00000000">
            <w:pPr>
              <w:pStyle w:val="TableParagraph"/>
              <w:spacing w:before="3" w:line="240" w:lineRule="exact"/>
              <w:ind w:left="105"/>
            </w:pPr>
            <w:r>
              <w:rPr>
                <w:spacing w:val="-2"/>
              </w:rPr>
              <w:t>language.</w:t>
            </w:r>
          </w:p>
        </w:tc>
      </w:tr>
    </w:tbl>
    <w:p w14:paraId="12BA8596" w14:textId="77777777" w:rsidR="00043761" w:rsidRDefault="00043761">
      <w:pPr>
        <w:pStyle w:val="BodyText"/>
        <w:spacing w:before="25"/>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5858F2AC" w14:textId="77777777">
        <w:trPr>
          <w:trHeight w:val="771"/>
        </w:trPr>
        <w:tc>
          <w:tcPr>
            <w:tcW w:w="2222" w:type="dxa"/>
            <w:shd w:val="clear" w:color="auto" w:fill="2F75B5"/>
          </w:tcPr>
          <w:p w14:paraId="18A38258" w14:textId="77777777" w:rsidR="00043761" w:rsidRDefault="00000000">
            <w:pPr>
              <w:pStyle w:val="TableParagraph"/>
              <w:spacing w:before="253"/>
              <w:ind w:left="324"/>
              <w:rPr>
                <w:b/>
              </w:rPr>
            </w:pPr>
            <w:r>
              <w:rPr>
                <w:b/>
                <w:color w:val="FFFFFF"/>
                <w:spacing w:val="-2"/>
              </w:rPr>
              <w:t>SUBDOMAINS</w:t>
            </w:r>
          </w:p>
        </w:tc>
        <w:tc>
          <w:tcPr>
            <w:tcW w:w="11394" w:type="dxa"/>
            <w:gridSpan w:val="3"/>
            <w:shd w:val="clear" w:color="auto" w:fill="2F75B5"/>
          </w:tcPr>
          <w:p w14:paraId="53CC1BF2" w14:textId="77777777" w:rsidR="00043761" w:rsidRDefault="00000000">
            <w:pPr>
              <w:pStyle w:val="TableParagraph"/>
              <w:spacing w:before="253"/>
              <w:ind w:left="28"/>
              <w:jc w:val="center"/>
              <w:rPr>
                <w:b/>
              </w:rPr>
            </w:pPr>
            <w:r>
              <w:rPr>
                <w:b/>
                <w:color w:val="FFFFFF"/>
              </w:rPr>
              <w:t>LEARNING</w:t>
            </w:r>
            <w:r>
              <w:rPr>
                <w:b/>
                <w:color w:val="FFFFFF"/>
                <w:spacing w:val="-8"/>
              </w:rPr>
              <w:t xml:space="preserve"> </w:t>
            </w:r>
            <w:r>
              <w:rPr>
                <w:b/>
                <w:color w:val="FFFFFF"/>
                <w:spacing w:val="-2"/>
              </w:rPr>
              <w:t>COMPETENCIES</w:t>
            </w:r>
          </w:p>
        </w:tc>
      </w:tr>
      <w:tr w:rsidR="00043761" w14:paraId="244DD03A" w14:textId="77777777">
        <w:trPr>
          <w:trHeight w:val="297"/>
        </w:trPr>
        <w:tc>
          <w:tcPr>
            <w:tcW w:w="2222" w:type="dxa"/>
            <w:vMerge w:val="restart"/>
            <w:tcBorders>
              <w:bottom w:val="single" w:sz="4" w:space="0" w:color="000000"/>
            </w:tcBorders>
            <w:shd w:val="clear" w:color="auto" w:fill="2F75B5"/>
          </w:tcPr>
          <w:p w14:paraId="67628F91" w14:textId="77777777" w:rsidR="00043761" w:rsidRDefault="00043761">
            <w:pPr>
              <w:pStyle w:val="TableParagraph"/>
              <w:rPr>
                <w:b/>
              </w:rPr>
            </w:pPr>
          </w:p>
          <w:p w14:paraId="4B2A9AC5" w14:textId="77777777" w:rsidR="00043761" w:rsidRDefault="00043761">
            <w:pPr>
              <w:pStyle w:val="TableParagraph"/>
              <w:rPr>
                <w:b/>
              </w:rPr>
            </w:pPr>
          </w:p>
          <w:p w14:paraId="3C806364" w14:textId="77777777" w:rsidR="00043761" w:rsidRDefault="00043761">
            <w:pPr>
              <w:pStyle w:val="TableParagraph"/>
              <w:rPr>
                <w:b/>
              </w:rPr>
            </w:pPr>
          </w:p>
          <w:p w14:paraId="2471B56B" w14:textId="77777777" w:rsidR="00043761" w:rsidRDefault="00043761">
            <w:pPr>
              <w:pStyle w:val="TableParagraph"/>
              <w:rPr>
                <w:b/>
              </w:rPr>
            </w:pPr>
          </w:p>
          <w:p w14:paraId="3949854A" w14:textId="77777777" w:rsidR="00043761" w:rsidRDefault="00043761">
            <w:pPr>
              <w:pStyle w:val="TableParagraph"/>
              <w:rPr>
                <w:b/>
              </w:rPr>
            </w:pPr>
          </w:p>
          <w:p w14:paraId="548B434B" w14:textId="77777777" w:rsidR="00043761" w:rsidRDefault="00043761">
            <w:pPr>
              <w:pStyle w:val="TableParagraph"/>
              <w:rPr>
                <w:b/>
              </w:rPr>
            </w:pPr>
          </w:p>
          <w:p w14:paraId="7DA18529" w14:textId="77777777" w:rsidR="00043761" w:rsidRDefault="00043761">
            <w:pPr>
              <w:pStyle w:val="TableParagraph"/>
              <w:spacing w:before="232"/>
              <w:rPr>
                <w:b/>
              </w:rPr>
            </w:pPr>
          </w:p>
          <w:p w14:paraId="387E6BD5" w14:textId="77777777" w:rsidR="00043761" w:rsidRDefault="00000000">
            <w:pPr>
              <w:pStyle w:val="TableParagraph"/>
              <w:spacing w:before="1" w:line="237" w:lineRule="auto"/>
              <w:ind w:left="180" w:right="155"/>
              <w:jc w:val="center"/>
              <w:rPr>
                <w:i/>
              </w:rPr>
            </w:pPr>
            <w:r>
              <w:rPr>
                <w:b/>
                <w:color w:val="FFFFFF"/>
              </w:rPr>
              <w:t xml:space="preserve">Listening and </w:t>
            </w:r>
            <w:r>
              <w:rPr>
                <w:b/>
                <w:color w:val="FFFFFF"/>
                <w:spacing w:val="-2"/>
              </w:rPr>
              <w:t xml:space="preserve">Reading </w:t>
            </w:r>
            <w:r>
              <w:rPr>
                <w:i/>
                <w:color w:val="FFFFFF"/>
              </w:rPr>
              <w:t>(receptive</w:t>
            </w:r>
            <w:r>
              <w:rPr>
                <w:i/>
                <w:color w:val="FFFFFF"/>
                <w:spacing w:val="-17"/>
              </w:rPr>
              <w:t xml:space="preserve"> </w:t>
            </w:r>
            <w:r>
              <w:rPr>
                <w:i/>
                <w:color w:val="FFFFFF"/>
              </w:rPr>
              <w:t>skills)</w:t>
            </w:r>
          </w:p>
        </w:tc>
        <w:tc>
          <w:tcPr>
            <w:tcW w:w="11394" w:type="dxa"/>
            <w:gridSpan w:val="3"/>
            <w:tcBorders>
              <w:bottom w:val="single" w:sz="4" w:space="0" w:color="000000"/>
            </w:tcBorders>
          </w:tcPr>
          <w:p w14:paraId="64FBA09F" w14:textId="77777777" w:rsidR="00043761" w:rsidRDefault="00000000">
            <w:pPr>
              <w:pStyle w:val="TableParagraph"/>
              <w:spacing w:before="17"/>
              <w:ind w:left="110"/>
              <w:rPr>
                <w:b/>
              </w:rPr>
            </w:pPr>
            <w:r>
              <w:rPr>
                <w:b/>
              </w:rPr>
              <w:t>EN5LR-III-1</w:t>
            </w:r>
            <w:r>
              <w:rPr>
                <w:b/>
                <w:spacing w:val="-12"/>
              </w:rPr>
              <w:t xml:space="preserve"> </w:t>
            </w:r>
            <w:r>
              <w:rPr>
                <w:b/>
              </w:rPr>
              <w:t>Comprehend</w:t>
            </w:r>
            <w:r>
              <w:rPr>
                <w:b/>
                <w:spacing w:val="-10"/>
              </w:rPr>
              <w:t xml:space="preserve"> </w:t>
            </w:r>
            <w:r>
              <w:rPr>
                <w:b/>
              </w:rPr>
              <w:t>literary</w:t>
            </w:r>
            <w:r>
              <w:rPr>
                <w:b/>
                <w:spacing w:val="-9"/>
              </w:rPr>
              <w:t xml:space="preserve"> </w:t>
            </w:r>
            <w:r>
              <w:rPr>
                <w:b/>
                <w:spacing w:val="-2"/>
              </w:rPr>
              <w:t>texts.</w:t>
            </w:r>
          </w:p>
        </w:tc>
      </w:tr>
      <w:tr w:rsidR="00043761" w14:paraId="69CF9156" w14:textId="77777777">
        <w:trPr>
          <w:trHeight w:val="302"/>
        </w:trPr>
        <w:tc>
          <w:tcPr>
            <w:tcW w:w="2222" w:type="dxa"/>
            <w:vMerge/>
            <w:tcBorders>
              <w:top w:val="nil"/>
              <w:bottom w:val="single" w:sz="4" w:space="0" w:color="000000"/>
            </w:tcBorders>
            <w:shd w:val="clear" w:color="auto" w:fill="2F75B5"/>
          </w:tcPr>
          <w:p w14:paraId="5839FA17"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33C26F6" w14:textId="77777777" w:rsidR="00043761" w:rsidRDefault="00000000">
            <w:pPr>
              <w:pStyle w:val="TableParagraph"/>
              <w:spacing w:before="22"/>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75AF86B4" w14:textId="77777777" w:rsidR="00043761" w:rsidRDefault="00000000">
            <w:pPr>
              <w:pStyle w:val="TableParagraph"/>
              <w:spacing w:before="22"/>
              <w:ind w:left="116"/>
            </w:pPr>
            <w:r>
              <w:t>noting</w:t>
            </w:r>
            <w:r>
              <w:rPr>
                <w:spacing w:val="-8"/>
              </w:rPr>
              <w:t xml:space="preserve"> </w:t>
            </w:r>
            <w:r>
              <w:t>important</w:t>
            </w:r>
            <w:r>
              <w:rPr>
                <w:spacing w:val="-7"/>
              </w:rPr>
              <w:t xml:space="preserve"> </w:t>
            </w:r>
            <w:r>
              <w:t>elements</w:t>
            </w:r>
            <w:r>
              <w:rPr>
                <w:spacing w:val="-7"/>
              </w:rPr>
              <w:t xml:space="preserve"> </w:t>
            </w:r>
            <w:r>
              <w:t>(story</w:t>
            </w:r>
            <w:r>
              <w:rPr>
                <w:spacing w:val="-7"/>
              </w:rPr>
              <w:t xml:space="preserve"> </w:t>
            </w:r>
            <w:r>
              <w:rPr>
                <w:spacing w:val="-2"/>
              </w:rPr>
              <w:t>grammar)</w:t>
            </w:r>
          </w:p>
        </w:tc>
      </w:tr>
      <w:tr w:rsidR="00043761" w14:paraId="64490D9A" w14:textId="77777777">
        <w:trPr>
          <w:trHeight w:val="297"/>
        </w:trPr>
        <w:tc>
          <w:tcPr>
            <w:tcW w:w="2222" w:type="dxa"/>
            <w:vMerge/>
            <w:tcBorders>
              <w:top w:val="nil"/>
              <w:bottom w:val="single" w:sz="4" w:space="0" w:color="000000"/>
            </w:tcBorders>
            <w:shd w:val="clear" w:color="auto" w:fill="2F75B5"/>
          </w:tcPr>
          <w:p w14:paraId="5B078A73"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4B57416E" w14:textId="77777777" w:rsidR="00043761" w:rsidRDefault="00000000">
            <w:pPr>
              <w:pStyle w:val="TableParagraph"/>
              <w:spacing w:before="18"/>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tcPr>
          <w:p w14:paraId="6D760920" w14:textId="77777777" w:rsidR="00043761" w:rsidRDefault="00000000">
            <w:pPr>
              <w:pStyle w:val="TableParagraph"/>
              <w:spacing w:before="18"/>
              <w:ind w:left="116"/>
            </w:pPr>
            <w:r>
              <w:t>sequencing</w:t>
            </w:r>
            <w:r>
              <w:rPr>
                <w:spacing w:val="-5"/>
              </w:rPr>
              <w:t xml:space="preserve"> </w:t>
            </w:r>
            <w:r>
              <w:t>at</w:t>
            </w:r>
            <w:r>
              <w:rPr>
                <w:spacing w:val="-4"/>
              </w:rPr>
              <w:t xml:space="preserve"> </w:t>
            </w:r>
            <w:r>
              <w:t>least</w:t>
            </w:r>
            <w:r>
              <w:rPr>
                <w:spacing w:val="-5"/>
              </w:rPr>
              <w:t xml:space="preserve"> </w:t>
            </w:r>
            <w:r>
              <w:t>7</w:t>
            </w:r>
            <w:r>
              <w:rPr>
                <w:spacing w:val="-4"/>
              </w:rPr>
              <w:t xml:space="preserve"> </w:t>
            </w:r>
            <w:r>
              <w:rPr>
                <w:spacing w:val="-2"/>
              </w:rPr>
              <w:t>events</w:t>
            </w:r>
          </w:p>
        </w:tc>
      </w:tr>
      <w:tr w:rsidR="00043761" w14:paraId="2D3C2AE9" w14:textId="77777777">
        <w:trPr>
          <w:trHeight w:val="301"/>
        </w:trPr>
        <w:tc>
          <w:tcPr>
            <w:tcW w:w="2222" w:type="dxa"/>
            <w:vMerge/>
            <w:tcBorders>
              <w:top w:val="nil"/>
              <w:bottom w:val="single" w:sz="4" w:space="0" w:color="000000"/>
            </w:tcBorders>
            <w:shd w:val="clear" w:color="auto" w:fill="2F75B5"/>
          </w:tcPr>
          <w:p w14:paraId="619BCC3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0F77E08" w14:textId="77777777" w:rsidR="00043761" w:rsidRDefault="00000000">
            <w:pPr>
              <w:pStyle w:val="TableParagraph"/>
              <w:spacing w:before="22"/>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shd w:val="clear" w:color="auto" w:fill="DDEBF7"/>
          </w:tcPr>
          <w:p w14:paraId="21AAB706" w14:textId="77777777" w:rsidR="00043761" w:rsidRDefault="00000000">
            <w:pPr>
              <w:pStyle w:val="TableParagraph"/>
              <w:spacing w:before="22"/>
              <w:ind w:left="116"/>
            </w:pPr>
            <w:r>
              <w:t>identifying</w:t>
            </w:r>
            <w:r>
              <w:rPr>
                <w:spacing w:val="-6"/>
              </w:rPr>
              <w:t xml:space="preserve"> </w:t>
            </w:r>
            <w:r>
              <w:t>type</w:t>
            </w:r>
            <w:r>
              <w:rPr>
                <w:spacing w:val="-5"/>
              </w:rPr>
              <w:t xml:space="preserve"> </w:t>
            </w:r>
            <w:r>
              <w:t>of</w:t>
            </w:r>
            <w:r>
              <w:rPr>
                <w:spacing w:val="-6"/>
              </w:rPr>
              <w:t xml:space="preserve"> </w:t>
            </w:r>
            <w:r>
              <w:t>plot:</w:t>
            </w:r>
            <w:r>
              <w:rPr>
                <w:spacing w:val="-4"/>
              </w:rPr>
              <w:t xml:space="preserve"> </w:t>
            </w:r>
            <w:r>
              <w:rPr>
                <w:spacing w:val="-2"/>
              </w:rPr>
              <w:t>flashback</w:t>
            </w:r>
          </w:p>
        </w:tc>
      </w:tr>
      <w:tr w:rsidR="00043761" w14:paraId="6A86E787" w14:textId="77777777">
        <w:trPr>
          <w:trHeight w:val="302"/>
        </w:trPr>
        <w:tc>
          <w:tcPr>
            <w:tcW w:w="2222" w:type="dxa"/>
            <w:vMerge/>
            <w:tcBorders>
              <w:top w:val="nil"/>
              <w:bottom w:val="single" w:sz="4" w:space="0" w:color="000000"/>
            </w:tcBorders>
            <w:shd w:val="clear" w:color="auto" w:fill="2F75B5"/>
          </w:tcPr>
          <w:p w14:paraId="7846FC4A"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5649A64E" w14:textId="77777777" w:rsidR="00043761" w:rsidRDefault="00043761">
            <w:pPr>
              <w:pStyle w:val="TableParagraph"/>
              <w:spacing w:before="225"/>
              <w:rPr>
                <w:b/>
              </w:rPr>
            </w:pPr>
          </w:p>
          <w:p w14:paraId="627DEF40" w14:textId="77777777" w:rsidR="00043761" w:rsidRDefault="00000000">
            <w:pPr>
              <w:pStyle w:val="TableParagraph"/>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tcPr>
          <w:p w14:paraId="14506031" w14:textId="77777777" w:rsidR="00043761" w:rsidRDefault="00000000">
            <w:pPr>
              <w:pStyle w:val="TableParagraph"/>
              <w:spacing w:before="18"/>
              <w:ind w:left="116"/>
            </w:pPr>
            <w:r>
              <w:t>analyzing</w:t>
            </w:r>
            <w:r>
              <w:rPr>
                <w:spacing w:val="-7"/>
              </w:rPr>
              <w:t xml:space="preserve"> </w:t>
            </w:r>
            <w:r>
              <w:t>figures</w:t>
            </w:r>
            <w:r>
              <w:rPr>
                <w:spacing w:val="-5"/>
              </w:rPr>
              <w:t xml:space="preserve"> </w:t>
            </w:r>
            <w:r>
              <w:t>of</w:t>
            </w:r>
            <w:r>
              <w:rPr>
                <w:spacing w:val="-5"/>
              </w:rPr>
              <w:t xml:space="preserve"> </w:t>
            </w:r>
            <w:r>
              <w:t>speech</w:t>
            </w:r>
            <w:r>
              <w:rPr>
                <w:spacing w:val="-5"/>
              </w:rPr>
              <w:t xml:space="preserve"> </w:t>
            </w:r>
            <w:r>
              <w:t>to</w:t>
            </w:r>
            <w:r>
              <w:rPr>
                <w:spacing w:val="-5"/>
              </w:rPr>
              <w:t xml:space="preserve"> </w:t>
            </w:r>
            <w:r>
              <w:t>get</w:t>
            </w:r>
            <w:r>
              <w:rPr>
                <w:spacing w:val="-5"/>
              </w:rPr>
              <w:t xml:space="preserve"> </w:t>
            </w:r>
            <w:r>
              <w:t>and</w:t>
            </w:r>
            <w:r>
              <w:rPr>
                <w:spacing w:val="-5"/>
              </w:rPr>
              <w:t xml:space="preserve"> </w:t>
            </w:r>
            <w:r>
              <w:t>clarify</w:t>
            </w:r>
            <w:r>
              <w:rPr>
                <w:spacing w:val="-4"/>
              </w:rPr>
              <w:t xml:space="preserve"> </w:t>
            </w:r>
            <w:r>
              <w:rPr>
                <w:spacing w:val="-2"/>
              </w:rPr>
              <w:t>meaning</w:t>
            </w:r>
          </w:p>
        </w:tc>
      </w:tr>
      <w:tr w:rsidR="00043761" w14:paraId="5E5A983A" w14:textId="77777777">
        <w:trPr>
          <w:trHeight w:val="297"/>
        </w:trPr>
        <w:tc>
          <w:tcPr>
            <w:tcW w:w="2222" w:type="dxa"/>
            <w:vMerge/>
            <w:tcBorders>
              <w:top w:val="nil"/>
              <w:bottom w:val="single" w:sz="4" w:space="0" w:color="000000"/>
            </w:tcBorders>
            <w:shd w:val="clear" w:color="auto" w:fill="2F75B5"/>
          </w:tcPr>
          <w:p w14:paraId="546D1AEE"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78AF0415"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6D3CA1D9" w14:textId="77777777" w:rsidR="00043761" w:rsidRDefault="00000000">
            <w:pPr>
              <w:pStyle w:val="TableParagraph"/>
              <w:spacing w:before="18"/>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4A19E45D" w14:textId="77777777" w:rsidR="00043761" w:rsidRDefault="00000000">
            <w:pPr>
              <w:pStyle w:val="TableParagraph"/>
              <w:spacing w:before="18"/>
              <w:ind w:left="116"/>
            </w:pPr>
            <w:r>
              <w:rPr>
                <w:spacing w:val="-2"/>
              </w:rPr>
              <w:t>metaphor</w:t>
            </w:r>
          </w:p>
        </w:tc>
      </w:tr>
      <w:tr w:rsidR="00043761" w14:paraId="28FE90F1" w14:textId="77777777">
        <w:trPr>
          <w:trHeight w:val="301"/>
        </w:trPr>
        <w:tc>
          <w:tcPr>
            <w:tcW w:w="2222" w:type="dxa"/>
            <w:vMerge/>
            <w:tcBorders>
              <w:top w:val="nil"/>
              <w:bottom w:val="single" w:sz="4" w:space="0" w:color="000000"/>
            </w:tcBorders>
            <w:shd w:val="clear" w:color="auto" w:fill="2F75B5"/>
          </w:tcPr>
          <w:p w14:paraId="548EDE1B"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07EBA760"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7680C11F" w14:textId="77777777" w:rsidR="00043761" w:rsidRDefault="00000000">
            <w:pPr>
              <w:pStyle w:val="TableParagraph"/>
              <w:spacing w:before="18"/>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447DCBC1" w14:textId="77777777" w:rsidR="00043761" w:rsidRDefault="00000000">
            <w:pPr>
              <w:pStyle w:val="TableParagraph"/>
              <w:spacing w:before="18"/>
              <w:ind w:left="116"/>
            </w:pPr>
            <w:r>
              <w:rPr>
                <w:spacing w:val="-2"/>
              </w:rPr>
              <w:t>personification</w:t>
            </w:r>
          </w:p>
        </w:tc>
      </w:tr>
      <w:tr w:rsidR="00043761" w14:paraId="4C620BED" w14:textId="77777777">
        <w:trPr>
          <w:trHeight w:val="297"/>
        </w:trPr>
        <w:tc>
          <w:tcPr>
            <w:tcW w:w="2222" w:type="dxa"/>
            <w:vMerge/>
            <w:tcBorders>
              <w:top w:val="nil"/>
              <w:bottom w:val="single" w:sz="4" w:space="0" w:color="000000"/>
            </w:tcBorders>
            <w:shd w:val="clear" w:color="auto" w:fill="2F75B5"/>
          </w:tcPr>
          <w:p w14:paraId="490B419F"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4FE142F5"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0FD294D0" w14:textId="77777777" w:rsidR="00043761" w:rsidRDefault="00000000">
            <w:pPr>
              <w:pStyle w:val="TableParagraph"/>
              <w:spacing w:before="18"/>
              <w:ind w:left="30"/>
              <w:jc w:val="center"/>
            </w:pPr>
            <w:r>
              <w:rPr>
                <w:spacing w:val="-10"/>
              </w:rPr>
              <w:t>c</w:t>
            </w:r>
          </w:p>
        </w:tc>
        <w:tc>
          <w:tcPr>
            <w:tcW w:w="10550" w:type="dxa"/>
            <w:tcBorders>
              <w:top w:val="single" w:sz="4" w:space="0" w:color="000000"/>
              <w:left w:val="single" w:sz="4" w:space="0" w:color="000000"/>
              <w:bottom w:val="single" w:sz="4" w:space="0" w:color="000000"/>
            </w:tcBorders>
            <w:shd w:val="clear" w:color="auto" w:fill="DDEBF7"/>
          </w:tcPr>
          <w:p w14:paraId="1CA3A0F1" w14:textId="77777777" w:rsidR="00043761" w:rsidRDefault="00000000">
            <w:pPr>
              <w:pStyle w:val="TableParagraph"/>
              <w:spacing w:before="18"/>
              <w:ind w:left="116"/>
            </w:pPr>
            <w:r>
              <w:rPr>
                <w:spacing w:val="-2"/>
              </w:rPr>
              <w:t>hyperbole</w:t>
            </w:r>
          </w:p>
        </w:tc>
      </w:tr>
      <w:tr w:rsidR="00043761" w14:paraId="7C31EBE1" w14:textId="77777777">
        <w:trPr>
          <w:trHeight w:val="301"/>
        </w:trPr>
        <w:tc>
          <w:tcPr>
            <w:tcW w:w="2222" w:type="dxa"/>
            <w:vMerge/>
            <w:tcBorders>
              <w:top w:val="nil"/>
              <w:bottom w:val="single" w:sz="4" w:space="0" w:color="000000"/>
            </w:tcBorders>
            <w:shd w:val="clear" w:color="auto" w:fill="2F75B5"/>
          </w:tcPr>
          <w:p w14:paraId="68705CC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9A4751E" w14:textId="77777777" w:rsidR="00043761" w:rsidRDefault="00000000">
            <w:pPr>
              <w:pStyle w:val="TableParagraph"/>
              <w:spacing w:before="22"/>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tcPr>
          <w:p w14:paraId="752DE187" w14:textId="77777777" w:rsidR="00043761" w:rsidRDefault="00000000">
            <w:pPr>
              <w:pStyle w:val="TableParagraph"/>
              <w:spacing w:before="22"/>
              <w:ind w:left="116"/>
            </w:pPr>
            <w:r>
              <w:t>inferring:</w:t>
            </w:r>
            <w:r>
              <w:rPr>
                <w:spacing w:val="-8"/>
              </w:rPr>
              <w:t xml:space="preserve"> </w:t>
            </w:r>
            <w:r>
              <w:t>character's</w:t>
            </w:r>
            <w:r>
              <w:rPr>
                <w:spacing w:val="-8"/>
              </w:rPr>
              <w:t xml:space="preserve"> </w:t>
            </w:r>
            <w:r>
              <w:t>feelings</w:t>
            </w:r>
            <w:r>
              <w:rPr>
                <w:spacing w:val="-8"/>
              </w:rPr>
              <w:t xml:space="preserve"> </w:t>
            </w:r>
            <w:r>
              <w:t>and</w:t>
            </w:r>
            <w:r>
              <w:rPr>
                <w:spacing w:val="-8"/>
              </w:rPr>
              <w:t xml:space="preserve"> </w:t>
            </w:r>
            <w:r>
              <w:rPr>
                <w:spacing w:val="-2"/>
              </w:rPr>
              <w:t>traits</w:t>
            </w:r>
          </w:p>
        </w:tc>
      </w:tr>
      <w:tr w:rsidR="00043761" w14:paraId="5E958D8B" w14:textId="77777777">
        <w:trPr>
          <w:trHeight w:val="301"/>
        </w:trPr>
        <w:tc>
          <w:tcPr>
            <w:tcW w:w="2222" w:type="dxa"/>
            <w:vMerge/>
            <w:tcBorders>
              <w:top w:val="nil"/>
              <w:bottom w:val="single" w:sz="4" w:space="0" w:color="000000"/>
            </w:tcBorders>
            <w:shd w:val="clear" w:color="auto" w:fill="2F75B5"/>
          </w:tcPr>
          <w:p w14:paraId="2233100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1BFB7933" w14:textId="77777777" w:rsidR="00043761" w:rsidRDefault="00000000">
            <w:pPr>
              <w:pStyle w:val="TableParagraph"/>
              <w:spacing w:before="18"/>
              <w:ind w:left="20"/>
              <w:jc w:val="center"/>
            </w:pPr>
            <w:r>
              <w:rPr>
                <w:spacing w:val="-10"/>
              </w:rPr>
              <w:t>6</w:t>
            </w:r>
          </w:p>
        </w:tc>
        <w:tc>
          <w:tcPr>
            <w:tcW w:w="10905" w:type="dxa"/>
            <w:gridSpan w:val="2"/>
            <w:tcBorders>
              <w:top w:val="single" w:sz="4" w:space="0" w:color="000000"/>
              <w:left w:val="single" w:sz="4" w:space="0" w:color="000000"/>
              <w:bottom w:val="single" w:sz="4" w:space="0" w:color="000000"/>
            </w:tcBorders>
            <w:shd w:val="clear" w:color="auto" w:fill="DDEBF7"/>
          </w:tcPr>
          <w:p w14:paraId="19654F07" w14:textId="77777777" w:rsidR="00043761" w:rsidRDefault="00000000">
            <w:pPr>
              <w:pStyle w:val="TableParagraph"/>
              <w:spacing w:before="18"/>
              <w:ind w:left="116"/>
            </w:pPr>
            <w:r>
              <w:t>making</w:t>
            </w:r>
            <w:r>
              <w:rPr>
                <w:spacing w:val="-12"/>
              </w:rPr>
              <w:t xml:space="preserve"> </w:t>
            </w:r>
            <w:r>
              <w:t>predictions:</w:t>
            </w:r>
            <w:r>
              <w:rPr>
                <w:spacing w:val="-9"/>
              </w:rPr>
              <w:t xml:space="preserve"> </w:t>
            </w:r>
            <w:r>
              <w:t>character's</w:t>
            </w:r>
            <w:r>
              <w:rPr>
                <w:spacing w:val="-9"/>
              </w:rPr>
              <w:t xml:space="preserve"> </w:t>
            </w:r>
            <w:r>
              <w:t>possible</w:t>
            </w:r>
            <w:r>
              <w:rPr>
                <w:spacing w:val="-9"/>
              </w:rPr>
              <w:t xml:space="preserve"> </w:t>
            </w:r>
            <w:r>
              <w:rPr>
                <w:spacing w:val="-2"/>
              </w:rPr>
              <w:t>decision/action</w:t>
            </w:r>
          </w:p>
        </w:tc>
      </w:tr>
      <w:tr w:rsidR="00043761" w14:paraId="7F280967" w14:textId="77777777">
        <w:trPr>
          <w:trHeight w:val="297"/>
        </w:trPr>
        <w:tc>
          <w:tcPr>
            <w:tcW w:w="2222" w:type="dxa"/>
            <w:vMerge/>
            <w:tcBorders>
              <w:top w:val="nil"/>
              <w:bottom w:val="single" w:sz="4" w:space="0" w:color="000000"/>
            </w:tcBorders>
            <w:shd w:val="clear" w:color="auto" w:fill="2F75B5"/>
          </w:tcPr>
          <w:p w14:paraId="2A63EAB5"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562FFA18" w14:textId="77777777" w:rsidR="00043761" w:rsidRDefault="00000000">
            <w:pPr>
              <w:pStyle w:val="TableParagraph"/>
              <w:spacing w:before="18"/>
              <w:ind w:left="20"/>
              <w:jc w:val="center"/>
            </w:pPr>
            <w:r>
              <w:rPr>
                <w:spacing w:val="-10"/>
              </w:rPr>
              <w:t>7</w:t>
            </w:r>
          </w:p>
        </w:tc>
        <w:tc>
          <w:tcPr>
            <w:tcW w:w="10905" w:type="dxa"/>
            <w:gridSpan w:val="2"/>
            <w:tcBorders>
              <w:top w:val="single" w:sz="4" w:space="0" w:color="000000"/>
              <w:left w:val="single" w:sz="4" w:space="0" w:color="000000"/>
              <w:bottom w:val="single" w:sz="4" w:space="0" w:color="000000"/>
            </w:tcBorders>
          </w:tcPr>
          <w:p w14:paraId="099A4A7B" w14:textId="77777777" w:rsidR="00043761" w:rsidRDefault="00000000">
            <w:pPr>
              <w:pStyle w:val="TableParagraph"/>
              <w:spacing w:before="18"/>
              <w:ind w:left="116"/>
            </w:pPr>
            <w:r>
              <w:t>drawing</w:t>
            </w:r>
            <w:r>
              <w:rPr>
                <w:spacing w:val="-7"/>
              </w:rPr>
              <w:t xml:space="preserve"> </w:t>
            </w:r>
            <w:r>
              <w:rPr>
                <w:spacing w:val="-2"/>
              </w:rPr>
              <w:t>conclusions</w:t>
            </w:r>
          </w:p>
        </w:tc>
      </w:tr>
      <w:tr w:rsidR="00043761" w14:paraId="4B471700" w14:textId="77777777">
        <w:trPr>
          <w:trHeight w:val="301"/>
        </w:trPr>
        <w:tc>
          <w:tcPr>
            <w:tcW w:w="2222" w:type="dxa"/>
            <w:vMerge/>
            <w:tcBorders>
              <w:top w:val="nil"/>
              <w:bottom w:val="single" w:sz="4" w:space="0" w:color="000000"/>
            </w:tcBorders>
            <w:shd w:val="clear" w:color="auto" w:fill="2F75B5"/>
          </w:tcPr>
          <w:p w14:paraId="3DFDA184"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62A0A69" w14:textId="77777777" w:rsidR="00043761" w:rsidRDefault="00000000">
            <w:pPr>
              <w:pStyle w:val="TableParagraph"/>
              <w:spacing w:before="18"/>
              <w:ind w:left="20"/>
              <w:jc w:val="center"/>
            </w:pPr>
            <w:r>
              <w:rPr>
                <w:spacing w:val="-10"/>
              </w:rPr>
              <w:t>8</w:t>
            </w:r>
          </w:p>
        </w:tc>
        <w:tc>
          <w:tcPr>
            <w:tcW w:w="10905" w:type="dxa"/>
            <w:gridSpan w:val="2"/>
            <w:tcBorders>
              <w:top w:val="single" w:sz="4" w:space="0" w:color="000000"/>
              <w:left w:val="single" w:sz="4" w:space="0" w:color="000000"/>
              <w:bottom w:val="single" w:sz="4" w:space="0" w:color="000000"/>
            </w:tcBorders>
            <w:shd w:val="clear" w:color="auto" w:fill="DDEBF7"/>
          </w:tcPr>
          <w:p w14:paraId="55DE4698" w14:textId="77777777" w:rsidR="00043761" w:rsidRDefault="00000000">
            <w:pPr>
              <w:pStyle w:val="TableParagraph"/>
              <w:spacing w:before="18"/>
              <w:ind w:left="116"/>
            </w:pPr>
            <w:r>
              <w:t>identifying</w:t>
            </w:r>
            <w:r>
              <w:rPr>
                <w:spacing w:val="-6"/>
              </w:rPr>
              <w:t xml:space="preserve"> </w:t>
            </w:r>
            <w:r>
              <w:t>the</w:t>
            </w:r>
            <w:r>
              <w:rPr>
                <w:spacing w:val="-6"/>
              </w:rPr>
              <w:t xml:space="preserve"> </w:t>
            </w:r>
            <w:r>
              <w:t>main</w:t>
            </w:r>
            <w:r>
              <w:rPr>
                <w:spacing w:val="-6"/>
              </w:rPr>
              <w:t xml:space="preserve"> </w:t>
            </w:r>
            <w:r>
              <w:rPr>
                <w:spacing w:val="-4"/>
              </w:rPr>
              <w:t>idea</w:t>
            </w:r>
          </w:p>
        </w:tc>
      </w:tr>
      <w:tr w:rsidR="00043761" w14:paraId="3C5FDB8F" w14:textId="77777777">
        <w:trPr>
          <w:trHeight w:val="297"/>
        </w:trPr>
        <w:tc>
          <w:tcPr>
            <w:tcW w:w="2222" w:type="dxa"/>
            <w:vMerge/>
            <w:tcBorders>
              <w:top w:val="nil"/>
              <w:bottom w:val="single" w:sz="4" w:space="0" w:color="000000"/>
            </w:tcBorders>
            <w:shd w:val="clear" w:color="auto" w:fill="2F75B5"/>
          </w:tcPr>
          <w:p w14:paraId="014A366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7164B10" w14:textId="77777777" w:rsidR="00043761" w:rsidRDefault="00000000">
            <w:pPr>
              <w:pStyle w:val="TableParagraph"/>
              <w:spacing w:before="18"/>
              <w:ind w:left="20"/>
              <w:jc w:val="center"/>
            </w:pPr>
            <w:r>
              <w:rPr>
                <w:spacing w:val="-10"/>
              </w:rPr>
              <w:t>9</w:t>
            </w:r>
          </w:p>
        </w:tc>
        <w:tc>
          <w:tcPr>
            <w:tcW w:w="10905" w:type="dxa"/>
            <w:gridSpan w:val="2"/>
            <w:tcBorders>
              <w:top w:val="single" w:sz="4" w:space="0" w:color="000000"/>
              <w:left w:val="single" w:sz="4" w:space="0" w:color="000000"/>
              <w:bottom w:val="single" w:sz="4" w:space="0" w:color="000000"/>
            </w:tcBorders>
          </w:tcPr>
          <w:p w14:paraId="4D4A7463" w14:textId="77777777" w:rsidR="00043761" w:rsidRDefault="00000000">
            <w:pPr>
              <w:pStyle w:val="TableParagraph"/>
              <w:spacing w:before="18"/>
              <w:ind w:left="116"/>
            </w:pPr>
            <w:r>
              <w:t>summarizing</w:t>
            </w:r>
            <w:r>
              <w:rPr>
                <w:spacing w:val="-8"/>
              </w:rPr>
              <w:t xml:space="preserve"> </w:t>
            </w:r>
            <w:r>
              <w:t>story</w:t>
            </w:r>
            <w:r>
              <w:rPr>
                <w:spacing w:val="-8"/>
              </w:rPr>
              <w:t xml:space="preserve"> </w:t>
            </w:r>
            <w:r>
              <w:rPr>
                <w:spacing w:val="-2"/>
              </w:rPr>
              <w:t>events</w:t>
            </w:r>
          </w:p>
        </w:tc>
      </w:tr>
      <w:tr w:rsidR="00043761" w14:paraId="2E4ACB38" w14:textId="77777777">
        <w:trPr>
          <w:trHeight w:val="518"/>
        </w:trPr>
        <w:tc>
          <w:tcPr>
            <w:tcW w:w="2222" w:type="dxa"/>
            <w:vMerge/>
            <w:tcBorders>
              <w:top w:val="nil"/>
              <w:bottom w:val="single" w:sz="4" w:space="0" w:color="000000"/>
            </w:tcBorders>
            <w:shd w:val="clear" w:color="auto" w:fill="2F75B5"/>
          </w:tcPr>
          <w:p w14:paraId="4476DA2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1E9C2F3D" w14:textId="77777777" w:rsidR="00043761" w:rsidRDefault="00000000">
            <w:pPr>
              <w:pStyle w:val="TableParagraph"/>
              <w:spacing w:before="128"/>
              <w:ind w:left="20" w:right="1"/>
              <w:jc w:val="center"/>
            </w:pPr>
            <w:r>
              <w:rPr>
                <w:spacing w:val="-5"/>
              </w:rPr>
              <w:t>10</w:t>
            </w:r>
          </w:p>
        </w:tc>
        <w:tc>
          <w:tcPr>
            <w:tcW w:w="10905" w:type="dxa"/>
            <w:gridSpan w:val="2"/>
            <w:tcBorders>
              <w:top w:val="single" w:sz="4" w:space="0" w:color="000000"/>
              <w:left w:val="single" w:sz="4" w:space="0" w:color="000000"/>
              <w:bottom w:val="single" w:sz="4" w:space="0" w:color="000000"/>
            </w:tcBorders>
            <w:shd w:val="clear" w:color="auto" w:fill="DDEBF7"/>
          </w:tcPr>
          <w:p w14:paraId="68CCF08E" w14:textId="77777777" w:rsidR="00043761" w:rsidRDefault="00000000">
            <w:pPr>
              <w:pStyle w:val="TableParagraph"/>
              <w:spacing w:line="257" w:lineRule="exact"/>
              <w:ind w:left="116"/>
            </w:pPr>
            <w:r>
              <w:t>applying</w:t>
            </w:r>
            <w:r>
              <w:rPr>
                <w:spacing w:val="-6"/>
              </w:rPr>
              <w:t xml:space="preserve"> </w:t>
            </w:r>
            <w:r>
              <w:t>the</w:t>
            </w:r>
            <w:r>
              <w:rPr>
                <w:spacing w:val="-6"/>
              </w:rPr>
              <w:t xml:space="preserve"> </w:t>
            </w:r>
            <w:r>
              <w:t>important</w:t>
            </w:r>
            <w:r>
              <w:rPr>
                <w:spacing w:val="-6"/>
              </w:rPr>
              <w:t xml:space="preserve"> </w:t>
            </w:r>
            <w:r>
              <w:t>story</w:t>
            </w:r>
            <w:r>
              <w:rPr>
                <w:spacing w:val="-6"/>
              </w:rPr>
              <w:t xml:space="preserve"> </w:t>
            </w:r>
            <w:r>
              <w:t>elements</w:t>
            </w:r>
            <w:r>
              <w:rPr>
                <w:spacing w:val="-6"/>
              </w:rPr>
              <w:t xml:space="preserve"> </w:t>
            </w:r>
            <w:r>
              <w:t>to</w:t>
            </w:r>
            <w:r>
              <w:rPr>
                <w:spacing w:val="-6"/>
              </w:rPr>
              <w:t xml:space="preserve"> </w:t>
            </w:r>
            <w:r>
              <w:t>one’s</w:t>
            </w:r>
            <w:r>
              <w:rPr>
                <w:spacing w:val="-6"/>
              </w:rPr>
              <w:t xml:space="preserve"> </w:t>
            </w:r>
            <w:r>
              <w:t>schema:</w:t>
            </w:r>
            <w:r>
              <w:rPr>
                <w:spacing w:val="-6"/>
              </w:rPr>
              <w:t xml:space="preserve"> </w:t>
            </w:r>
            <w:r>
              <w:t>evaluating</w:t>
            </w:r>
            <w:r>
              <w:rPr>
                <w:spacing w:val="-6"/>
              </w:rPr>
              <w:t xml:space="preserve"> </w:t>
            </w:r>
            <w:r>
              <w:t>possibility</w:t>
            </w:r>
            <w:r>
              <w:rPr>
                <w:spacing w:val="-6"/>
              </w:rPr>
              <w:t xml:space="preserve"> </w:t>
            </w:r>
            <w:r>
              <w:t>of</w:t>
            </w:r>
            <w:r>
              <w:rPr>
                <w:spacing w:val="-6"/>
              </w:rPr>
              <w:t xml:space="preserve"> </w:t>
            </w:r>
            <w:r>
              <w:t>an</w:t>
            </w:r>
            <w:r>
              <w:rPr>
                <w:spacing w:val="-6"/>
              </w:rPr>
              <w:t xml:space="preserve"> </w:t>
            </w:r>
            <w:r>
              <w:rPr>
                <w:spacing w:val="-2"/>
              </w:rPr>
              <w:t>event</w:t>
            </w:r>
          </w:p>
          <w:p w14:paraId="193556AC" w14:textId="77777777" w:rsidR="00043761" w:rsidRDefault="00000000">
            <w:pPr>
              <w:pStyle w:val="TableParagraph"/>
              <w:spacing w:before="1" w:line="240" w:lineRule="exact"/>
              <w:ind w:left="116"/>
            </w:pPr>
            <w:r>
              <w:t>happening</w:t>
            </w:r>
            <w:r>
              <w:rPr>
                <w:spacing w:val="-5"/>
              </w:rPr>
              <w:t xml:space="preserve"> </w:t>
            </w:r>
            <w:r>
              <w:t>in</w:t>
            </w:r>
            <w:r>
              <w:rPr>
                <w:spacing w:val="-5"/>
              </w:rPr>
              <w:t xml:space="preserve"> </w:t>
            </w:r>
            <w:r>
              <w:t>real</w:t>
            </w:r>
            <w:r>
              <w:rPr>
                <w:spacing w:val="-5"/>
              </w:rPr>
              <w:t xml:space="preserve"> </w:t>
            </w:r>
            <w:r>
              <w:rPr>
                <w:spacing w:val="-4"/>
              </w:rPr>
              <w:t>life</w:t>
            </w:r>
          </w:p>
        </w:tc>
      </w:tr>
      <w:tr w:rsidR="00043761" w14:paraId="14B98785" w14:textId="77777777">
        <w:trPr>
          <w:trHeight w:val="301"/>
        </w:trPr>
        <w:tc>
          <w:tcPr>
            <w:tcW w:w="2222" w:type="dxa"/>
            <w:vMerge/>
            <w:tcBorders>
              <w:top w:val="nil"/>
              <w:bottom w:val="single" w:sz="4" w:space="0" w:color="000000"/>
            </w:tcBorders>
            <w:shd w:val="clear" w:color="auto" w:fill="2F75B5"/>
          </w:tcPr>
          <w:p w14:paraId="0662E8CE"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1B89E8ED" w14:textId="77777777" w:rsidR="00043761" w:rsidRDefault="00000000">
            <w:pPr>
              <w:pStyle w:val="TableParagraph"/>
              <w:spacing w:before="18"/>
              <w:ind w:left="110"/>
              <w:rPr>
                <w:b/>
              </w:rPr>
            </w:pPr>
            <w:r>
              <w:rPr>
                <w:b/>
              </w:rPr>
              <w:t>EN5LR-III-2</w:t>
            </w:r>
            <w:r>
              <w:rPr>
                <w:b/>
                <w:spacing w:val="-12"/>
              </w:rPr>
              <w:t xml:space="preserve"> </w:t>
            </w:r>
            <w:r>
              <w:rPr>
                <w:b/>
              </w:rPr>
              <w:t>Comprehend</w:t>
            </w:r>
            <w:r>
              <w:rPr>
                <w:b/>
                <w:spacing w:val="-11"/>
              </w:rPr>
              <w:t xml:space="preserve"> </w:t>
            </w:r>
            <w:r>
              <w:rPr>
                <w:b/>
              </w:rPr>
              <w:t>informational</w:t>
            </w:r>
            <w:r>
              <w:rPr>
                <w:b/>
                <w:spacing w:val="-11"/>
              </w:rPr>
              <w:t xml:space="preserve"> </w:t>
            </w:r>
            <w:r>
              <w:rPr>
                <w:b/>
                <w:spacing w:val="-2"/>
              </w:rPr>
              <w:t>texts.</w:t>
            </w:r>
          </w:p>
        </w:tc>
      </w:tr>
    </w:tbl>
    <w:p w14:paraId="2C90AE5E" w14:textId="77777777" w:rsidR="00043761" w:rsidRDefault="00043761">
      <w:pPr>
        <w:pStyle w:val="TableParagraph"/>
        <w:rPr>
          <w:b/>
        </w:rPr>
        <w:sectPr w:rsidR="00043761">
          <w:pgSz w:w="16840" w:h="11910" w:orient="landscape"/>
          <w:pgMar w:top="960" w:right="708" w:bottom="780" w:left="708" w:header="727" w:footer="586" w:gutter="0"/>
          <w:cols w:space="720"/>
        </w:sectPr>
      </w:pPr>
    </w:p>
    <w:p w14:paraId="457E16B4" w14:textId="77777777" w:rsidR="00043761" w:rsidRDefault="00043761">
      <w:pPr>
        <w:pStyle w:val="BodyText"/>
        <w:spacing w:before="232"/>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4B8E7DF9" w14:textId="77777777">
        <w:trPr>
          <w:trHeight w:val="594"/>
        </w:trPr>
        <w:tc>
          <w:tcPr>
            <w:tcW w:w="2222" w:type="dxa"/>
            <w:vMerge w:val="restart"/>
            <w:tcBorders>
              <w:top w:val="nil"/>
            </w:tcBorders>
            <w:shd w:val="clear" w:color="auto" w:fill="2F75B5"/>
          </w:tcPr>
          <w:p w14:paraId="1139C6F8" w14:textId="77777777" w:rsidR="00043761" w:rsidRDefault="00043761">
            <w:pPr>
              <w:pStyle w:val="TableParagraph"/>
              <w:rPr>
                <w:rFonts w:ascii="Times New Roman"/>
              </w:rPr>
            </w:pPr>
          </w:p>
        </w:tc>
        <w:tc>
          <w:tcPr>
            <w:tcW w:w="489" w:type="dxa"/>
            <w:tcBorders>
              <w:top w:val="single" w:sz="4" w:space="0" w:color="000000"/>
              <w:bottom w:val="single" w:sz="4" w:space="0" w:color="000000"/>
              <w:right w:val="single" w:sz="4" w:space="0" w:color="000000"/>
            </w:tcBorders>
            <w:shd w:val="clear" w:color="auto" w:fill="DDEBF7"/>
          </w:tcPr>
          <w:p w14:paraId="7092C7D2" w14:textId="77777777" w:rsidR="00043761" w:rsidRDefault="00000000">
            <w:pPr>
              <w:pStyle w:val="TableParagraph"/>
              <w:spacing w:before="166"/>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4A08B82D" w14:textId="77777777" w:rsidR="00043761" w:rsidRDefault="00000000">
            <w:pPr>
              <w:pStyle w:val="TableParagraph"/>
              <w:spacing w:before="44" w:line="237" w:lineRule="auto"/>
              <w:ind w:left="116"/>
            </w:pPr>
            <w:r>
              <w:t>noting</w:t>
            </w:r>
            <w:r>
              <w:rPr>
                <w:spacing w:val="-4"/>
              </w:rPr>
              <w:t xml:space="preserve"> </w:t>
            </w:r>
            <w:r>
              <w:t>important</w:t>
            </w:r>
            <w:r>
              <w:rPr>
                <w:spacing w:val="-4"/>
              </w:rPr>
              <w:t xml:space="preserve"> </w:t>
            </w:r>
            <w:r>
              <w:t>information</w:t>
            </w:r>
            <w:r>
              <w:rPr>
                <w:spacing w:val="-4"/>
              </w:rPr>
              <w:t xml:space="preserve"> </w:t>
            </w:r>
            <w:r>
              <w:t>through</w:t>
            </w:r>
            <w:r>
              <w:rPr>
                <w:spacing w:val="-4"/>
              </w:rPr>
              <w:t xml:space="preserve"> </w:t>
            </w:r>
            <w:r>
              <w:t>outlining</w:t>
            </w:r>
            <w:r>
              <w:rPr>
                <w:spacing w:val="-5"/>
              </w:rPr>
              <w:t xml:space="preserve"> </w:t>
            </w:r>
            <w:r>
              <w:t>(topic,</w:t>
            </w:r>
            <w:r>
              <w:rPr>
                <w:spacing w:val="-4"/>
              </w:rPr>
              <w:t xml:space="preserve"> </w:t>
            </w:r>
            <w:r>
              <w:t>main</w:t>
            </w:r>
            <w:r>
              <w:rPr>
                <w:spacing w:val="-4"/>
              </w:rPr>
              <w:t xml:space="preserve"> </w:t>
            </w:r>
            <w:r>
              <w:t>idea,</w:t>
            </w:r>
            <w:r>
              <w:rPr>
                <w:spacing w:val="-4"/>
              </w:rPr>
              <w:t xml:space="preserve"> </w:t>
            </w:r>
            <w:r>
              <w:t>supporting</w:t>
            </w:r>
            <w:r>
              <w:rPr>
                <w:spacing w:val="-4"/>
              </w:rPr>
              <w:t xml:space="preserve"> </w:t>
            </w:r>
            <w:r>
              <w:t>details):</w:t>
            </w:r>
            <w:r>
              <w:rPr>
                <w:spacing w:val="-5"/>
              </w:rPr>
              <w:t xml:space="preserve"> </w:t>
            </w:r>
            <w:r>
              <w:t>deductive organization (inverted pyramid)</w:t>
            </w:r>
          </w:p>
        </w:tc>
      </w:tr>
      <w:tr w:rsidR="00043761" w14:paraId="64BD283A" w14:textId="77777777">
        <w:trPr>
          <w:trHeight w:val="292"/>
        </w:trPr>
        <w:tc>
          <w:tcPr>
            <w:tcW w:w="2222" w:type="dxa"/>
            <w:vMerge/>
            <w:tcBorders>
              <w:top w:val="nil"/>
            </w:tcBorders>
            <w:shd w:val="clear" w:color="auto" w:fill="2F75B5"/>
          </w:tcPr>
          <w:p w14:paraId="34839B50"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37EA2E72" w14:textId="77777777" w:rsidR="00043761" w:rsidRDefault="00043761">
            <w:pPr>
              <w:pStyle w:val="TableParagraph"/>
              <w:spacing w:before="66"/>
              <w:rPr>
                <w:b/>
              </w:rPr>
            </w:pPr>
          </w:p>
          <w:p w14:paraId="2E0491D9" w14:textId="77777777" w:rsidR="00043761" w:rsidRDefault="00000000">
            <w:pPr>
              <w:pStyle w:val="TableParagraph"/>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tcPr>
          <w:p w14:paraId="005C01C9" w14:textId="77777777" w:rsidR="00043761" w:rsidRDefault="00000000">
            <w:pPr>
              <w:pStyle w:val="TableParagraph"/>
              <w:spacing w:before="13"/>
              <w:ind w:left="116"/>
            </w:pPr>
            <w:r>
              <w:t>identifying</w:t>
            </w:r>
            <w:r>
              <w:rPr>
                <w:spacing w:val="-8"/>
              </w:rPr>
              <w:t xml:space="preserve"> </w:t>
            </w:r>
            <w:r>
              <w:t>text</w:t>
            </w:r>
            <w:r>
              <w:rPr>
                <w:spacing w:val="-7"/>
              </w:rPr>
              <w:t xml:space="preserve"> </w:t>
            </w:r>
            <w:r>
              <w:rPr>
                <w:spacing w:val="-2"/>
              </w:rPr>
              <w:t>types</w:t>
            </w:r>
          </w:p>
        </w:tc>
      </w:tr>
      <w:tr w:rsidR="00043761" w14:paraId="2130FEBD" w14:textId="77777777">
        <w:trPr>
          <w:trHeight w:val="287"/>
        </w:trPr>
        <w:tc>
          <w:tcPr>
            <w:tcW w:w="2222" w:type="dxa"/>
            <w:vMerge/>
            <w:tcBorders>
              <w:top w:val="nil"/>
            </w:tcBorders>
            <w:shd w:val="clear" w:color="auto" w:fill="2F75B5"/>
          </w:tcPr>
          <w:p w14:paraId="47BD195B"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3C828995"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76E4E494" w14:textId="77777777" w:rsidR="00043761" w:rsidRDefault="00000000">
            <w:pPr>
              <w:pStyle w:val="TableParagraph"/>
              <w:spacing w:before="13" w:line="254" w:lineRule="exact"/>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4621FE99" w14:textId="77777777" w:rsidR="00043761" w:rsidRDefault="00000000">
            <w:pPr>
              <w:pStyle w:val="TableParagraph"/>
              <w:spacing w:before="13" w:line="254" w:lineRule="exact"/>
              <w:ind w:left="116"/>
            </w:pPr>
            <w:r>
              <w:rPr>
                <w:spacing w:val="-2"/>
              </w:rPr>
              <w:t>explanation</w:t>
            </w:r>
          </w:p>
        </w:tc>
      </w:tr>
      <w:tr w:rsidR="00043761" w14:paraId="2903E238" w14:textId="77777777">
        <w:trPr>
          <w:trHeight w:val="292"/>
        </w:trPr>
        <w:tc>
          <w:tcPr>
            <w:tcW w:w="2222" w:type="dxa"/>
            <w:vMerge/>
            <w:tcBorders>
              <w:top w:val="nil"/>
            </w:tcBorders>
            <w:shd w:val="clear" w:color="auto" w:fill="2F75B5"/>
          </w:tcPr>
          <w:p w14:paraId="6FA95340"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4DEBC01A"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6835770A" w14:textId="77777777" w:rsidR="00043761" w:rsidRDefault="00000000">
            <w:pPr>
              <w:pStyle w:val="TableParagraph"/>
              <w:spacing w:before="13"/>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6624B36A" w14:textId="77777777" w:rsidR="00043761" w:rsidRDefault="00000000">
            <w:pPr>
              <w:pStyle w:val="TableParagraph"/>
              <w:spacing w:before="13"/>
              <w:ind w:left="116"/>
            </w:pPr>
            <w:r>
              <w:t>news</w:t>
            </w:r>
            <w:r>
              <w:rPr>
                <w:spacing w:val="-4"/>
              </w:rPr>
              <w:t xml:space="preserve"> </w:t>
            </w:r>
            <w:r>
              <w:rPr>
                <w:spacing w:val="-2"/>
              </w:rPr>
              <w:t>report</w:t>
            </w:r>
          </w:p>
        </w:tc>
      </w:tr>
      <w:tr w:rsidR="00043761" w14:paraId="7D5ED7D9" w14:textId="77777777">
        <w:trPr>
          <w:trHeight w:val="287"/>
        </w:trPr>
        <w:tc>
          <w:tcPr>
            <w:tcW w:w="2222" w:type="dxa"/>
            <w:vMerge/>
            <w:tcBorders>
              <w:top w:val="nil"/>
            </w:tcBorders>
            <w:shd w:val="clear" w:color="auto" w:fill="2F75B5"/>
          </w:tcPr>
          <w:p w14:paraId="150A49B9"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46BB0DB5" w14:textId="77777777" w:rsidR="00043761" w:rsidRDefault="00043761">
            <w:pPr>
              <w:pStyle w:val="TableParagraph"/>
              <w:spacing w:before="66"/>
              <w:rPr>
                <w:b/>
              </w:rPr>
            </w:pPr>
          </w:p>
          <w:p w14:paraId="1109A7E2" w14:textId="77777777" w:rsidR="00043761" w:rsidRDefault="00000000">
            <w:pPr>
              <w:pStyle w:val="TableParagraph"/>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shd w:val="clear" w:color="auto" w:fill="DDEBF7"/>
          </w:tcPr>
          <w:p w14:paraId="3A7A3563" w14:textId="77777777" w:rsidR="00043761" w:rsidRDefault="00000000">
            <w:pPr>
              <w:pStyle w:val="TableParagraph"/>
              <w:spacing w:before="13" w:line="254" w:lineRule="exact"/>
              <w:ind w:left="116"/>
            </w:pPr>
            <w:r>
              <w:t>identifying</w:t>
            </w:r>
            <w:r>
              <w:rPr>
                <w:spacing w:val="-10"/>
              </w:rPr>
              <w:t xml:space="preserve"> </w:t>
            </w:r>
            <w:r>
              <w:t>author’s</w:t>
            </w:r>
            <w:r>
              <w:rPr>
                <w:spacing w:val="-9"/>
              </w:rPr>
              <w:t xml:space="preserve"> </w:t>
            </w:r>
            <w:r>
              <w:rPr>
                <w:spacing w:val="-2"/>
              </w:rPr>
              <w:t>purpose</w:t>
            </w:r>
          </w:p>
        </w:tc>
      </w:tr>
      <w:tr w:rsidR="00043761" w14:paraId="77637412" w14:textId="77777777">
        <w:trPr>
          <w:trHeight w:val="292"/>
        </w:trPr>
        <w:tc>
          <w:tcPr>
            <w:tcW w:w="2222" w:type="dxa"/>
            <w:vMerge/>
            <w:tcBorders>
              <w:top w:val="nil"/>
            </w:tcBorders>
            <w:shd w:val="clear" w:color="auto" w:fill="2F75B5"/>
          </w:tcPr>
          <w:p w14:paraId="3A8BAB93"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1B41F71A"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4CB16BF9" w14:textId="77777777" w:rsidR="00043761" w:rsidRDefault="00000000">
            <w:pPr>
              <w:pStyle w:val="TableParagraph"/>
              <w:spacing w:before="17" w:line="254" w:lineRule="exact"/>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4D880CE4" w14:textId="77777777" w:rsidR="00043761" w:rsidRDefault="00000000">
            <w:pPr>
              <w:pStyle w:val="TableParagraph"/>
              <w:spacing w:before="17" w:line="254" w:lineRule="exact"/>
              <w:ind w:left="116"/>
            </w:pPr>
            <w:r>
              <w:rPr>
                <w:spacing w:val="-2"/>
              </w:rPr>
              <w:t>entertain</w:t>
            </w:r>
          </w:p>
        </w:tc>
      </w:tr>
      <w:tr w:rsidR="00043761" w14:paraId="41560849" w14:textId="77777777">
        <w:trPr>
          <w:trHeight w:val="291"/>
        </w:trPr>
        <w:tc>
          <w:tcPr>
            <w:tcW w:w="2222" w:type="dxa"/>
            <w:vMerge/>
            <w:tcBorders>
              <w:top w:val="nil"/>
            </w:tcBorders>
            <w:shd w:val="clear" w:color="auto" w:fill="2F75B5"/>
          </w:tcPr>
          <w:p w14:paraId="3D68D04C"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790BD3E4"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55CCBB53" w14:textId="77777777" w:rsidR="00043761" w:rsidRDefault="00000000">
            <w:pPr>
              <w:pStyle w:val="TableParagraph"/>
              <w:spacing w:before="13"/>
              <w:ind w:left="30"/>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2A3B55C4" w14:textId="77777777" w:rsidR="00043761" w:rsidRDefault="00000000">
            <w:pPr>
              <w:pStyle w:val="TableParagraph"/>
              <w:spacing w:before="13"/>
              <w:ind w:left="116"/>
            </w:pPr>
            <w:r>
              <w:t>inform,</w:t>
            </w:r>
            <w:r>
              <w:rPr>
                <w:spacing w:val="-8"/>
              </w:rPr>
              <w:t xml:space="preserve"> </w:t>
            </w:r>
            <w:r>
              <w:t>explain,</w:t>
            </w:r>
            <w:r>
              <w:rPr>
                <w:spacing w:val="-7"/>
              </w:rPr>
              <w:t xml:space="preserve"> </w:t>
            </w:r>
            <w:r>
              <w:rPr>
                <w:spacing w:val="-2"/>
              </w:rPr>
              <w:t>describe</w:t>
            </w:r>
          </w:p>
        </w:tc>
      </w:tr>
      <w:tr w:rsidR="00043761" w14:paraId="48129C3A" w14:textId="77777777">
        <w:trPr>
          <w:trHeight w:val="287"/>
        </w:trPr>
        <w:tc>
          <w:tcPr>
            <w:tcW w:w="2222" w:type="dxa"/>
            <w:vMerge/>
            <w:tcBorders>
              <w:top w:val="nil"/>
            </w:tcBorders>
            <w:shd w:val="clear" w:color="auto" w:fill="2F75B5"/>
          </w:tcPr>
          <w:p w14:paraId="1C88A85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41AE166C" w14:textId="77777777" w:rsidR="00043761" w:rsidRDefault="00000000">
            <w:pPr>
              <w:pStyle w:val="TableParagraph"/>
              <w:spacing w:before="13" w:line="254" w:lineRule="exact"/>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tcPr>
          <w:p w14:paraId="4E9F15C2" w14:textId="77777777" w:rsidR="00043761" w:rsidRDefault="00000000">
            <w:pPr>
              <w:pStyle w:val="TableParagraph"/>
              <w:spacing w:before="13" w:line="254" w:lineRule="exact"/>
              <w:ind w:left="116"/>
            </w:pPr>
            <w:r>
              <w:t>drawing</w:t>
            </w:r>
            <w:r>
              <w:rPr>
                <w:spacing w:val="-7"/>
              </w:rPr>
              <w:t xml:space="preserve"> </w:t>
            </w:r>
            <w:r>
              <w:rPr>
                <w:spacing w:val="-2"/>
              </w:rPr>
              <w:t>conclusions</w:t>
            </w:r>
          </w:p>
        </w:tc>
      </w:tr>
      <w:tr w:rsidR="00043761" w14:paraId="7FFCAF41" w14:textId="77777777">
        <w:trPr>
          <w:trHeight w:val="292"/>
        </w:trPr>
        <w:tc>
          <w:tcPr>
            <w:tcW w:w="2222" w:type="dxa"/>
            <w:vMerge/>
            <w:tcBorders>
              <w:top w:val="nil"/>
            </w:tcBorders>
            <w:shd w:val="clear" w:color="auto" w:fill="2F75B5"/>
          </w:tcPr>
          <w:p w14:paraId="0D00345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BE59EB6" w14:textId="77777777" w:rsidR="00043761" w:rsidRDefault="00000000">
            <w:pPr>
              <w:pStyle w:val="TableParagraph"/>
              <w:spacing w:before="13"/>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shd w:val="clear" w:color="auto" w:fill="DDEBF7"/>
          </w:tcPr>
          <w:p w14:paraId="13069E89" w14:textId="77777777" w:rsidR="00043761" w:rsidRDefault="00000000">
            <w:pPr>
              <w:pStyle w:val="TableParagraph"/>
              <w:spacing w:before="13"/>
              <w:ind w:left="116"/>
            </w:pPr>
            <w:r>
              <w:t>making</w:t>
            </w:r>
            <w:r>
              <w:rPr>
                <w:spacing w:val="-6"/>
              </w:rPr>
              <w:t xml:space="preserve"> </w:t>
            </w:r>
            <w:r>
              <w:rPr>
                <w:spacing w:val="-2"/>
              </w:rPr>
              <w:t>generalizations</w:t>
            </w:r>
          </w:p>
        </w:tc>
      </w:tr>
      <w:tr w:rsidR="00043761" w14:paraId="37980806" w14:textId="77777777">
        <w:trPr>
          <w:trHeight w:val="287"/>
        </w:trPr>
        <w:tc>
          <w:tcPr>
            <w:tcW w:w="2222" w:type="dxa"/>
            <w:vMerge/>
            <w:tcBorders>
              <w:top w:val="nil"/>
            </w:tcBorders>
            <w:shd w:val="clear" w:color="auto" w:fill="2F75B5"/>
          </w:tcPr>
          <w:p w14:paraId="1BDC4761"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CAB03F7" w14:textId="77777777" w:rsidR="00043761" w:rsidRDefault="00000000">
            <w:pPr>
              <w:pStyle w:val="TableParagraph"/>
              <w:spacing w:before="13" w:line="254" w:lineRule="exact"/>
              <w:ind w:left="20"/>
              <w:jc w:val="center"/>
            </w:pPr>
            <w:r>
              <w:rPr>
                <w:spacing w:val="-10"/>
              </w:rPr>
              <w:t>6</w:t>
            </w:r>
          </w:p>
        </w:tc>
        <w:tc>
          <w:tcPr>
            <w:tcW w:w="10905" w:type="dxa"/>
            <w:gridSpan w:val="2"/>
            <w:tcBorders>
              <w:top w:val="single" w:sz="4" w:space="0" w:color="000000"/>
              <w:left w:val="single" w:sz="4" w:space="0" w:color="000000"/>
              <w:bottom w:val="single" w:sz="4" w:space="0" w:color="000000"/>
            </w:tcBorders>
          </w:tcPr>
          <w:p w14:paraId="77C40F9E" w14:textId="77777777" w:rsidR="00043761" w:rsidRDefault="00000000">
            <w:pPr>
              <w:pStyle w:val="TableParagraph"/>
              <w:spacing w:before="13" w:line="254" w:lineRule="exact"/>
              <w:ind w:left="116"/>
            </w:pPr>
            <w:r>
              <w:t>making</w:t>
            </w:r>
            <w:r>
              <w:rPr>
                <w:spacing w:val="-4"/>
              </w:rPr>
              <w:t xml:space="preserve"> </w:t>
            </w:r>
            <w:r>
              <w:t>a</w:t>
            </w:r>
            <w:r>
              <w:rPr>
                <w:spacing w:val="-3"/>
              </w:rPr>
              <w:t xml:space="preserve"> </w:t>
            </w:r>
            <w:r>
              <w:rPr>
                <w:spacing w:val="-2"/>
              </w:rPr>
              <w:t>summary</w:t>
            </w:r>
          </w:p>
        </w:tc>
      </w:tr>
      <w:tr w:rsidR="00043761" w14:paraId="136A59A2" w14:textId="77777777">
        <w:trPr>
          <w:trHeight w:val="512"/>
        </w:trPr>
        <w:tc>
          <w:tcPr>
            <w:tcW w:w="2222" w:type="dxa"/>
            <w:vMerge/>
            <w:tcBorders>
              <w:top w:val="nil"/>
            </w:tcBorders>
            <w:shd w:val="clear" w:color="auto" w:fill="2F75B5"/>
          </w:tcPr>
          <w:p w14:paraId="5E78B01C" w14:textId="77777777" w:rsidR="00043761" w:rsidRDefault="00043761">
            <w:pPr>
              <w:rPr>
                <w:sz w:val="2"/>
                <w:szCs w:val="2"/>
              </w:rPr>
            </w:pPr>
          </w:p>
        </w:tc>
        <w:tc>
          <w:tcPr>
            <w:tcW w:w="489" w:type="dxa"/>
            <w:tcBorders>
              <w:top w:val="single" w:sz="4" w:space="0" w:color="000000"/>
              <w:right w:val="single" w:sz="4" w:space="0" w:color="000000"/>
            </w:tcBorders>
            <w:shd w:val="clear" w:color="auto" w:fill="DDEBF7"/>
          </w:tcPr>
          <w:p w14:paraId="57090B85" w14:textId="77777777" w:rsidR="00043761" w:rsidRDefault="00000000">
            <w:pPr>
              <w:pStyle w:val="TableParagraph"/>
              <w:spacing w:before="123"/>
              <w:ind w:left="20"/>
              <w:jc w:val="center"/>
            </w:pPr>
            <w:r>
              <w:rPr>
                <w:spacing w:val="-10"/>
              </w:rPr>
              <w:t>7</w:t>
            </w:r>
          </w:p>
        </w:tc>
        <w:tc>
          <w:tcPr>
            <w:tcW w:w="10905" w:type="dxa"/>
            <w:gridSpan w:val="2"/>
            <w:tcBorders>
              <w:top w:val="single" w:sz="4" w:space="0" w:color="000000"/>
              <w:left w:val="single" w:sz="4" w:space="0" w:color="000000"/>
            </w:tcBorders>
            <w:shd w:val="clear" w:color="auto" w:fill="DDEBF7"/>
          </w:tcPr>
          <w:p w14:paraId="110BD5FF" w14:textId="77777777" w:rsidR="00043761" w:rsidRDefault="00000000">
            <w:pPr>
              <w:pStyle w:val="TableParagraph"/>
              <w:spacing w:line="252" w:lineRule="exact"/>
              <w:ind w:left="116"/>
            </w:pPr>
            <w:r>
              <w:t>distinguishing</w:t>
            </w:r>
            <w:r>
              <w:rPr>
                <w:spacing w:val="-8"/>
              </w:rPr>
              <w:t xml:space="preserve"> </w:t>
            </w:r>
            <w:r>
              <w:t>fact</w:t>
            </w:r>
            <w:r>
              <w:rPr>
                <w:spacing w:val="-8"/>
              </w:rPr>
              <w:t xml:space="preserve"> </w:t>
            </w:r>
            <w:r>
              <w:t>from</w:t>
            </w:r>
            <w:r>
              <w:rPr>
                <w:spacing w:val="-7"/>
              </w:rPr>
              <w:t xml:space="preserve"> </w:t>
            </w:r>
            <w:r>
              <w:t>opinion</w:t>
            </w:r>
            <w:r>
              <w:rPr>
                <w:spacing w:val="-8"/>
              </w:rPr>
              <w:t xml:space="preserve"> </w:t>
            </w:r>
            <w:r>
              <w:t>(statements</w:t>
            </w:r>
            <w:r>
              <w:rPr>
                <w:spacing w:val="-7"/>
              </w:rPr>
              <w:t xml:space="preserve"> </w:t>
            </w:r>
            <w:r>
              <w:t>of</w:t>
            </w:r>
            <w:r>
              <w:rPr>
                <w:spacing w:val="-8"/>
              </w:rPr>
              <w:t xml:space="preserve"> </w:t>
            </w:r>
            <w:r>
              <w:t>facts,</w:t>
            </w:r>
            <w:r>
              <w:rPr>
                <w:spacing w:val="-7"/>
              </w:rPr>
              <w:t xml:space="preserve"> </w:t>
            </w:r>
            <w:r>
              <w:t>opinions,</w:t>
            </w:r>
            <w:r>
              <w:rPr>
                <w:spacing w:val="-8"/>
              </w:rPr>
              <w:t xml:space="preserve"> </w:t>
            </w:r>
            <w:r>
              <w:t>and</w:t>
            </w:r>
            <w:r>
              <w:rPr>
                <w:spacing w:val="-7"/>
              </w:rPr>
              <w:t xml:space="preserve"> </w:t>
            </w:r>
            <w:r>
              <w:t>fact-based</w:t>
            </w:r>
            <w:r>
              <w:rPr>
                <w:spacing w:val="-8"/>
              </w:rPr>
              <w:t xml:space="preserve"> </w:t>
            </w:r>
            <w:r>
              <w:t>statements</w:t>
            </w:r>
            <w:r>
              <w:rPr>
                <w:spacing w:val="-7"/>
              </w:rPr>
              <w:t xml:space="preserve"> </w:t>
            </w:r>
            <w:r>
              <w:rPr>
                <w:spacing w:val="-5"/>
              </w:rPr>
              <w:t>of</w:t>
            </w:r>
          </w:p>
          <w:p w14:paraId="0E1D419A" w14:textId="77777777" w:rsidR="00043761" w:rsidRDefault="00000000">
            <w:pPr>
              <w:pStyle w:val="TableParagraph"/>
              <w:spacing w:before="1" w:line="240" w:lineRule="exact"/>
              <w:ind w:left="116"/>
            </w:pPr>
            <w:r>
              <w:rPr>
                <w:spacing w:val="-2"/>
              </w:rPr>
              <w:t>opinion)</w:t>
            </w:r>
          </w:p>
        </w:tc>
      </w:tr>
      <w:tr w:rsidR="00043761" w14:paraId="0C4205FB" w14:textId="77777777">
        <w:trPr>
          <w:trHeight w:val="301"/>
        </w:trPr>
        <w:tc>
          <w:tcPr>
            <w:tcW w:w="2222" w:type="dxa"/>
            <w:vMerge w:val="restart"/>
            <w:tcBorders>
              <w:bottom w:val="single" w:sz="4" w:space="0" w:color="000000"/>
            </w:tcBorders>
            <w:shd w:val="clear" w:color="auto" w:fill="2F75B5"/>
          </w:tcPr>
          <w:p w14:paraId="71FD6787" w14:textId="77777777" w:rsidR="00043761" w:rsidRDefault="00043761">
            <w:pPr>
              <w:pStyle w:val="TableParagraph"/>
              <w:rPr>
                <w:b/>
              </w:rPr>
            </w:pPr>
          </w:p>
          <w:p w14:paraId="2179916B" w14:textId="77777777" w:rsidR="00043761" w:rsidRDefault="00043761">
            <w:pPr>
              <w:pStyle w:val="TableParagraph"/>
              <w:rPr>
                <w:b/>
              </w:rPr>
            </w:pPr>
          </w:p>
          <w:p w14:paraId="4FCC7496" w14:textId="77777777" w:rsidR="00043761" w:rsidRDefault="00043761">
            <w:pPr>
              <w:pStyle w:val="TableParagraph"/>
              <w:rPr>
                <w:b/>
              </w:rPr>
            </w:pPr>
          </w:p>
          <w:p w14:paraId="71A1799A" w14:textId="77777777" w:rsidR="00043761" w:rsidRDefault="00043761">
            <w:pPr>
              <w:pStyle w:val="TableParagraph"/>
              <w:rPr>
                <w:b/>
              </w:rPr>
            </w:pPr>
          </w:p>
          <w:p w14:paraId="5AC3045A" w14:textId="77777777" w:rsidR="00043761" w:rsidRDefault="00043761">
            <w:pPr>
              <w:pStyle w:val="TableParagraph"/>
              <w:rPr>
                <w:b/>
              </w:rPr>
            </w:pPr>
          </w:p>
          <w:p w14:paraId="068AD0D5" w14:textId="77777777" w:rsidR="00043761" w:rsidRDefault="00043761">
            <w:pPr>
              <w:pStyle w:val="TableParagraph"/>
              <w:rPr>
                <w:b/>
              </w:rPr>
            </w:pPr>
          </w:p>
          <w:p w14:paraId="167A3095" w14:textId="77777777" w:rsidR="00043761" w:rsidRDefault="00043761">
            <w:pPr>
              <w:pStyle w:val="TableParagraph"/>
              <w:rPr>
                <w:b/>
              </w:rPr>
            </w:pPr>
          </w:p>
          <w:p w14:paraId="68A67641" w14:textId="77777777" w:rsidR="00043761" w:rsidRDefault="00043761">
            <w:pPr>
              <w:pStyle w:val="TableParagraph"/>
              <w:spacing w:before="46"/>
              <w:rPr>
                <w:b/>
              </w:rPr>
            </w:pPr>
          </w:p>
          <w:p w14:paraId="5513894F" w14:textId="77777777" w:rsidR="00043761" w:rsidRDefault="00000000">
            <w:pPr>
              <w:pStyle w:val="TableParagraph"/>
              <w:spacing w:line="237" w:lineRule="auto"/>
              <w:ind w:left="181" w:right="155"/>
              <w:jc w:val="center"/>
              <w:rPr>
                <w:i/>
              </w:rPr>
            </w:pPr>
            <w:r>
              <w:rPr>
                <w:b/>
                <w:color w:val="FFFFFF"/>
              </w:rPr>
              <w:t xml:space="preserve">Speaking and </w:t>
            </w:r>
            <w:r>
              <w:rPr>
                <w:b/>
                <w:color w:val="FFFFFF"/>
                <w:spacing w:val="-2"/>
              </w:rPr>
              <w:t xml:space="preserve">Writing </w:t>
            </w:r>
            <w:r>
              <w:rPr>
                <w:i/>
                <w:color w:val="FFFFFF"/>
              </w:rPr>
              <w:t>(productive</w:t>
            </w:r>
            <w:r>
              <w:rPr>
                <w:i/>
                <w:color w:val="FFFFFF"/>
                <w:spacing w:val="-17"/>
              </w:rPr>
              <w:t xml:space="preserve"> </w:t>
            </w:r>
            <w:r>
              <w:rPr>
                <w:i/>
                <w:color w:val="FFFFFF"/>
              </w:rPr>
              <w:t>skills)</w:t>
            </w:r>
          </w:p>
        </w:tc>
        <w:tc>
          <w:tcPr>
            <w:tcW w:w="11394" w:type="dxa"/>
            <w:gridSpan w:val="3"/>
            <w:tcBorders>
              <w:bottom w:val="single" w:sz="8" w:space="0" w:color="DDEBF7"/>
            </w:tcBorders>
          </w:tcPr>
          <w:p w14:paraId="6987728A" w14:textId="77777777" w:rsidR="00043761" w:rsidRDefault="00000000">
            <w:pPr>
              <w:pStyle w:val="TableParagraph"/>
              <w:spacing w:before="17"/>
              <w:ind w:left="110"/>
              <w:rPr>
                <w:b/>
              </w:rPr>
            </w:pPr>
            <w:r>
              <w:rPr>
                <w:b/>
              </w:rPr>
              <w:t>EN5SW-III-1</w:t>
            </w:r>
            <w:r>
              <w:rPr>
                <w:b/>
                <w:spacing w:val="-9"/>
              </w:rPr>
              <w:t xml:space="preserve"> </w:t>
            </w:r>
            <w:r>
              <w:rPr>
                <w:b/>
              </w:rPr>
              <w:t>Use</w:t>
            </w:r>
            <w:r>
              <w:rPr>
                <w:b/>
                <w:spacing w:val="-7"/>
              </w:rPr>
              <w:t xml:space="preserve"> </w:t>
            </w:r>
            <w:r>
              <w:rPr>
                <w:b/>
              </w:rPr>
              <w:t>words</w:t>
            </w:r>
            <w:r>
              <w:rPr>
                <w:b/>
                <w:spacing w:val="-7"/>
              </w:rPr>
              <w:t xml:space="preserve"> </w:t>
            </w:r>
            <w:r>
              <w:rPr>
                <w:b/>
              </w:rPr>
              <w:t>with</w:t>
            </w:r>
            <w:r>
              <w:rPr>
                <w:b/>
                <w:spacing w:val="-7"/>
              </w:rPr>
              <w:t xml:space="preserve"> </w:t>
            </w:r>
            <w:r>
              <w:rPr>
                <w:b/>
              </w:rPr>
              <w:t>literal</w:t>
            </w:r>
            <w:r>
              <w:rPr>
                <w:b/>
                <w:spacing w:val="-7"/>
              </w:rPr>
              <w:t xml:space="preserve"> </w:t>
            </w:r>
            <w:r>
              <w:rPr>
                <w:b/>
              </w:rPr>
              <w:t>(denotative)</w:t>
            </w:r>
            <w:r>
              <w:rPr>
                <w:b/>
                <w:spacing w:val="-6"/>
              </w:rPr>
              <w:t xml:space="preserve"> </w:t>
            </w:r>
            <w:r>
              <w:rPr>
                <w:b/>
              </w:rPr>
              <w:t>and</w:t>
            </w:r>
            <w:r>
              <w:rPr>
                <w:b/>
                <w:spacing w:val="-7"/>
              </w:rPr>
              <w:t xml:space="preserve"> </w:t>
            </w:r>
            <w:r>
              <w:rPr>
                <w:b/>
              </w:rPr>
              <w:t>implied</w:t>
            </w:r>
            <w:r>
              <w:rPr>
                <w:b/>
                <w:spacing w:val="-7"/>
              </w:rPr>
              <w:t xml:space="preserve"> </w:t>
            </w:r>
            <w:r>
              <w:rPr>
                <w:b/>
              </w:rPr>
              <w:t>(connotative)</w:t>
            </w:r>
            <w:r>
              <w:rPr>
                <w:b/>
                <w:spacing w:val="-7"/>
              </w:rPr>
              <w:t xml:space="preserve"> </w:t>
            </w:r>
            <w:r>
              <w:rPr>
                <w:b/>
              </w:rPr>
              <w:t>meanings</w:t>
            </w:r>
            <w:r>
              <w:rPr>
                <w:b/>
                <w:spacing w:val="-7"/>
              </w:rPr>
              <w:t xml:space="preserve"> </w:t>
            </w:r>
            <w:r>
              <w:rPr>
                <w:b/>
              </w:rPr>
              <w:t>in</w:t>
            </w:r>
            <w:r>
              <w:rPr>
                <w:b/>
                <w:spacing w:val="-6"/>
              </w:rPr>
              <w:t xml:space="preserve"> </w:t>
            </w:r>
            <w:r>
              <w:rPr>
                <w:b/>
                <w:spacing w:val="-2"/>
              </w:rPr>
              <w:t>sentences.</w:t>
            </w:r>
          </w:p>
        </w:tc>
      </w:tr>
      <w:tr w:rsidR="00043761" w14:paraId="57019C8B" w14:textId="77777777">
        <w:trPr>
          <w:trHeight w:val="296"/>
        </w:trPr>
        <w:tc>
          <w:tcPr>
            <w:tcW w:w="2222" w:type="dxa"/>
            <w:vMerge/>
            <w:tcBorders>
              <w:top w:val="nil"/>
              <w:bottom w:val="single" w:sz="4" w:space="0" w:color="000000"/>
            </w:tcBorders>
            <w:shd w:val="clear" w:color="auto" w:fill="2F75B5"/>
          </w:tcPr>
          <w:p w14:paraId="5BEC2C99"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0E77CF30" w14:textId="77777777" w:rsidR="00043761" w:rsidRDefault="00043761">
            <w:pPr>
              <w:pStyle w:val="TableParagraph"/>
              <w:spacing w:before="239"/>
              <w:rPr>
                <w:b/>
              </w:rPr>
            </w:pPr>
          </w:p>
          <w:p w14:paraId="2554239B" w14:textId="77777777" w:rsidR="00043761" w:rsidRDefault="00000000">
            <w:pPr>
              <w:pStyle w:val="TableParagraph"/>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27E6A982" w14:textId="77777777" w:rsidR="00043761" w:rsidRDefault="00000000">
            <w:pPr>
              <w:pStyle w:val="TableParagraph"/>
              <w:spacing w:before="17"/>
              <w:ind w:left="116"/>
            </w:pPr>
            <w:r>
              <w:t>using</w:t>
            </w:r>
            <w:r>
              <w:rPr>
                <w:spacing w:val="-6"/>
              </w:rPr>
              <w:t xml:space="preserve"> </w:t>
            </w:r>
            <w:r>
              <w:t>context</w:t>
            </w:r>
            <w:r>
              <w:rPr>
                <w:spacing w:val="-6"/>
              </w:rPr>
              <w:t xml:space="preserve"> </w:t>
            </w:r>
            <w:r>
              <w:rPr>
                <w:spacing w:val="-2"/>
              </w:rPr>
              <w:t>clues</w:t>
            </w:r>
          </w:p>
        </w:tc>
      </w:tr>
      <w:tr w:rsidR="00043761" w14:paraId="780B23A5" w14:textId="77777777">
        <w:trPr>
          <w:trHeight w:val="311"/>
        </w:trPr>
        <w:tc>
          <w:tcPr>
            <w:tcW w:w="2222" w:type="dxa"/>
            <w:vMerge/>
            <w:tcBorders>
              <w:top w:val="nil"/>
              <w:bottom w:val="single" w:sz="4" w:space="0" w:color="000000"/>
            </w:tcBorders>
            <w:shd w:val="clear" w:color="auto" w:fill="2F75B5"/>
          </w:tcPr>
          <w:p w14:paraId="73DF62CD"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5BDE384D"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7722B61D" w14:textId="77777777" w:rsidR="00043761" w:rsidRDefault="00000000">
            <w:pPr>
              <w:pStyle w:val="TableParagraph"/>
              <w:spacing w:before="32"/>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09B17611" w14:textId="77777777" w:rsidR="00043761" w:rsidRDefault="00000000">
            <w:pPr>
              <w:pStyle w:val="TableParagraph"/>
              <w:spacing w:before="32"/>
              <w:ind w:left="116"/>
            </w:pPr>
            <w:r>
              <w:rPr>
                <w:spacing w:val="-2"/>
              </w:rPr>
              <w:t>analogy</w:t>
            </w:r>
          </w:p>
        </w:tc>
      </w:tr>
      <w:tr w:rsidR="00043761" w14:paraId="5E7C9588" w14:textId="77777777">
        <w:trPr>
          <w:trHeight w:val="311"/>
        </w:trPr>
        <w:tc>
          <w:tcPr>
            <w:tcW w:w="2222" w:type="dxa"/>
            <w:vMerge/>
            <w:tcBorders>
              <w:top w:val="nil"/>
              <w:bottom w:val="single" w:sz="4" w:space="0" w:color="000000"/>
            </w:tcBorders>
            <w:shd w:val="clear" w:color="auto" w:fill="2F75B5"/>
          </w:tcPr>
          <w:p w14:paraId="5E6356FE"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240D3766"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2A1317D4" w14:textId="77777777" w:rsidR="00043761" w:rsidRDefault="00000000">
            <w:pPr>
              <w:pStyle w:val="TableParagraph"/>
              <w:spacing w:before="27"/>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3985D657" w14:textId="77777777" w:rsidR="00043761" w:rsidRDefault="00000000">
            <w:pPr>
              <w:pStyle w:val="TableParagraph"/>
              <w:spacing w:before="27"/>
              <w:ind w:left="116"/>
            </w:pPr>
            <w:r>
              <w:rPr>
                <w:spacing w:val="-2"/>
              </w:rPr>
              <w:t>appositive</w:t>
            </w:r>
          </w:p>
        </w:tc>
      </w:tr>
      <w:tr w:rsidR="00043761" w14:paraId="6FD26933" w14:textId="77777777">
        <w:trPr>
          <w:trHeight w:val="306"/>
        </w:trPr>
        <w:tc>
          <w:tcPr>
            <w:tcW w:w="2222" w:type="dxa"/>
            <w:vMerge/>
            <w:tcBorders>
              <w:top w:val="nil"/>
              <w:bottom w:val="single" w:sz="4" w:space="0" w:color="000000"/>
            </w:tcBorders>
            <w:shd w:val="clear" w:color="auto" w:fill="2F75B5"/>
          </w:tcPr>
          <w:p w14:paraId="6C8158A5"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3932B4C4"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694DA2BC" w14:textId="77777777" w:rsidR="00043761" w:rsidRDefault="00000000">
            <w:pPr>
              <w:pStyle w:val="TableParagraph"/>
              <w:spacing w:before="27"/>
              <w:ind w:left="30"/>
              <w:jc w:val="center"/>
            </w:pPr>
            <w:r>
              <w:rPr>
                <w:spacing w:val="-10"/>
              </w:rPr>
              <w:t>c</w:t>
            </w:r>
          </w:p>
        </w:tc>
        <w:tc>
          <w:tcPr>
            <w:tcW w:w="10550" w:type="dxa"/>
            <w:tcBorders>
              <w:top w:val="single" w:sz="4" w:space="0" w:color="000000"/>
              <w:left w:val="single" w:sz="4" w:space="0" w:color="000000"/>
              <w:bottom w:val="single" w:sz="4" w:space="0" w:color="000000"/>
            </w:tcBorders>
          </w:tcPr>
          <w:p w14:paraId="6268F6D6" w14:textId="77777777" w:rsidR="00043761" w:rsidRDefault="00000000">
            <w:pPr>
              <w:pStyle w:val="TableParagraph"/>
              <w:spacing w:before="27"/>
              <w:ind w:left="116"/>
            </w:pPr>
            <w:r>
              <w:t>general</w:t>
            </w:r>
            <w:r>
              <w:rPr>
                <w:spacing w:val="-7"/>
              </w:rPr>
              <w:t xml:space="preserve"> </w:t>
            </w:r>
            <w:r>
              <w:rPr>
                <w:spacing w:val="-2"/>
              </w:rPr>
              <w:t>gist/sense</w:t>
            </w:r>
          </w:p>
        </w:tc>
      </w:tr>
      <w:tr w:rsidR="00043761" w14:paraId="68E33A00" w14:textId="77777777">
        <w:trPr>
          <w:trHeight w:val="311"/>
        </w:trPr>
        <w:tc>
          <w:tcPr>
            <w:tcW w:w="2222" w:type="dxa"/>
            <w:vMerge/>
            <w:tcBorders>
              <w:top w:val="nil"/>
              <w:bottom w:val="single" w:sz="4" w:space="0" w:color="000000"/>
            </w:tcBorders>
            <w:shd w:val="clear" w:color="auto" w:fill="2F75B5"/>
          </w:tcPr>
          <w:p w14:paraId="761AB43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980E1B8" w14:textId="77777777" w:rsidR="00043761" w:rsidRDefault="00000000">
            <w:pPr>
              <w:pStyle w:val="TableParagraph"/>
              <w:spacing w:before="32"/>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shd w:val="clear" w:color="auto" w:fill="DDEBF7"/>
          </w:tcPr>
          <w:p w14:paraId="60604927" w14:textId="77777777" w:rsidR="00043761" w:rsidRDefault="00000000">
            <w:pPr>
              <w:pStyle w:val="TableParagraph"/>
              <w:spacing w:before="32"/>
              <w:ind w:left="116"/>
            </w:pPr>
            <w:r>
              <w:t>using</w:t>
            </w:r>
            <w:r>
              <w:rPr>
                <w:spacing w:val="-7"/>
              </w:rPr>
              <w:t xml:space="preserve"> </w:t>
            </w:r>
            <w:r>
              <w:t>general</w:t>
            </w:r>
            <w:r>
              <w:rPr>
                <w:spacing w:val="-6"/>
              </w:rPr>
              <w:t xml:space="preserve"> </w:t>
            </w:r>
            <w:r>
              <w:t>references</w:t>
            </w:r>
            <w:r>
              <w:rPr>
                <w:spacing w:val="-7"/>
              </w:rPr>
              <w:t xml:space="preserve"> </w:t>
            </w:r>
            <w:r>
              <w:t>(print</w:t>
            </w:r>
            <w:r>
              <w:rPr>
                <w:spacing w:val="-6"/>
              </w:rPr>
              <w:t xml:space="preserve"> </w:t>
            </w:r>
            <w:r>
              <w:t>and</w:t>
            </w:r>
            <w:r>
              <w:rPr>
                <w:spacing w:val="-7"/>
              </w:rPr>
              <w:t xml:space="preserve"> </w:t>
            </w:r>
            <w:r>
              <w:t>online):</w:t>
            </w:r>
            <w:r>
              <w:rPr>
                <w:spacing w:val="-6"/>
              </w:rPr>
              <w:t xml:space="preserve"> </w:t>
            </w:r>
            <w:r>
              <w:rPr>
                <w:spacing w:val="-2"/>
              </w:rPr>
              <w:t>thesaurus</w:t>
            </w:r>
          </w:p>
        </w:tc>
      </w:tr>
      <w:tr w:rsidR="00043761" w14:paraId="582966D3" w14:textId="77777777">
        <w:trPr>
          <w:trHeight w:val="527"/>
        </w:trPr>
        <w:tc>
          <w:tcPr>
            <w:tcW w:w="2222" w:type="dxa"/>
            <w:vMerge/>
            <w:tcBorders>
              <w:top w:val="nil"/>
              <w:bottom w:val="single" w:sz="4" w:space="0" w:color="000000"/>
            </w:tcBorders>
            <w:shd w:val="clear" w:color="auto" w:fill="2F75B5"/>
          </w:tcPr>
          <w:p w14:paraId="70351439"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3F55C312" w14:textId="77777777" w:rsidR="00043761" w:rsidRDefault="00000000">
            <w:pPr>
              <w:pStyle w:val="TableParagraph"/>
              <w:spacing w:line="260" w:lineRule="atLeast"/>
              <w:ind w:left="110"/>
              <w:rPr>
                <w:b/>
              </w:rPr>
            </w:pPr>
            <w:r>
              <w:rPr>
                <w:b/>
              </w:rPr>
              <w:t>EN5SW-III-2</w:t>
            </w:r>
            <w:r>
              <w:rPr>
                <w:b/>
                <w:spacing w:val="-3"/>
              </w:rPr>
              <w:t xml:space="preserve"> </w:t>
            </w:r>
            <w:r>
              <w:rPr>
                <w:b/>
              </w:rPr>
              <w:t>Use</w:t>
            </w:r>
            <w:r>
              <w:rPr>
                <w:b/>
                <w:spacing w:val="-3"/>
              </w:rPr>
              <w:t xml:space="preserve"> </w:t>
            </w:r>
            <w:r>
              <w:rPr>
                <w:b/>
              </w:rPr>
              <w:t>tone</w:t>
            </w:r>
            <w:r>
              <w:rPr>
                <w:b/>
                <w:spacing w:val="-3"/>
              </w:rPr>
              <w:t xml:space="preserve"> </w:t>
            </w:r>
            <w:r>
              <w:rPr>
                <w:b/>
              </w:rPr>
              <w:t>and</w:t>
            </w:r>
            <w:r>
              <w:rPr>
                <w:b/>
                <w:spacing w:val="-3"/>
              </w:rPr>
              <w:t xml:space="preserve"> </w:t>
            </w:r>
            <w:r>
              <w:rPr>
                <w:b/>
              </w:rPr>
              <w:t>mood</w:t>
            </w:r>
            <w:r>
              <w:rPr>
                <w:b/>
                <w:spacing w:val="-3"/>
              </w:rPr>
              <w:t xml:space="preserve"> </w:t>
            </w:r>
            <w:r>
              <w:rPr>
                <w:b/>
              </w:rPr>
              <w:t>appropriately</w:t>
            </w:r>
            <w:r>
              <w:rPr>
                <w:b/>
                <w:spacing w:val="-3"/>
              </w:rPr>
              <w:t xml:space="preserve"> </w:t>
            </w:r>
            <w:r>
              <w:rPr>
                <w:b/>
              </w:rPr>
              <w:t>for</w:t>
            </w:r>
            <w:r>
              <w:rPr>
                <w:b/>
                <w:spacing w:val="-3"/>
              </w:rPr>
              <w:t xml:space="preserve"> </w:t>
            </w:r>
            <w:r>
              <w:rPr>
                <w:b/>
              </w:rPr>
              <w:t>one’s</w:t>
            </w:r>
            <w:r>
              <w:rPr>
                <w:b/>
                <w:spacing w:val="-3"/>
              </w:rPr>
              <w:t xml:space="preserve"> </w:t>
            </w:r>
            <w:r>
              <w:rPr>
                <w:b/>
              </w:rPr>
              <w:t>purpose,</w:t>
            </w:r>
            <w:r>
              <w:rPr>
                <w:b/>
                <w:spacing w:val="-3"/>
              </w:rPr>
              <w:t xml:space="preserve"> </w:t>
            </w:r>
            <w:r>
              <w:rPr>
                <w:b/>
              </w:rPr>
              <w:t>context,</w:t>
            </w:r>
            <w:r>
              <w:rPr>
                <w:b/>
                <w:spacing w:val="-3"/>
              </w:rPr>
              <w:t xml:space="preserve"> </w:t>
            </w:r>
            <w:r>
              <w:rPr>
                <w:b/>
              </w:rPr>
              <w:t>and</w:t>
            </w:r>
            <w:r>
              <w:rPr>
                <w:b/>
                <w:spacing w:val="-3"/>
              </w:rPr>
              <w:t xml:space="preserve"> </w:t>
            </w:r>
            <w:r>
              <w:rPr>
                <w:b/>
              </w:rPr>
              <w:t>target</w:t>
            </w:r>
            <w:r>
              <w:rPr>
                <w:b/>
                <w:spacing w:val="-3"/>
              </w:rPr>
              <w:t xml:space="preserve"> </w:t>
            </w:r>
            <w:r>
              <w:rPr>
                <w:b/>
              </w:rPr>
              <w:t xml:space="preserve">audience: </w:t>
            </w:r>
            <w:r>
              <w:rPr>
                <w:b/>
                <w:spacing w:val="-2"/>
              </w:rPr>
              <w:t>formal.</w:t>
            </w:r>
          </w:p>
        </w:tc>
      </w:tr>
      <w:tr w:rsidR="00043761" w14:paraId="71495DD2" w14:textId="77777777">
        <w:trPr>
          <w:trHeight w:val="306"/>
        </w:trPr>
        <w:tc>
          <w:tcPr>
            <w:tcW w:w="2222" w:type="dxa"/>
            <w:vMerge/>
            <w:tcBorders>
              <w:top w:val="nil"/>
              <w:bottom w:val="single" w:sz="4" w:space="0" w:color="000000"/>
            </w:tcBorders>
            <w:shd w:val="clear" w:color="auto" w:fill="2F75B5"/>
          </w:tcPr>
          <w:p w14:paraId="475A8BF6"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77B83800" w14:textId="77777777" w:rsidR="00043761" w:rsidRDefault="00000000">
            <w:pPr>
              <w:pStyle w:val="TableParagraph"/>
              <w:spacing w:before="27"/>
              <w:ind w:left="110"/>
              <w:rPr>
                <w:b/>
              </w:rPr>
            </w:pPr>
            <w:r>
              <w:rPr>
                <w:b/>
              </w:rPr>
              <w:t>EN5SW-III-3</w:t>
            </w:r>
            <w:r>
              <w:rPr>
                <w:b/>
                <w:spacing w:val="-8"/>
              </w:rPr>
              <w:t xml:space="preserve"> </w:t>
            </w:r>
            <w:r>
              <w:rPr>
                <w:b/>
              </w:rPr>
              <w:t>Compose</w:t>
            </w:r>
            <w:r>
              <w:rPr>
                <w:b/>
                <w:spacing w:val="-7"/>
              </w:rPr>
              <w:t xml:space="preserve"> </w:t>
            </w:r>
            <w:r>
              <w:rPr>
                <w:b/>
              </w:rPr>
              <w:t>appropriate</w:t>
            </w:r>
            <w:r>
              <w:rPr>
                <w:b/>
                <w:spacing w:val="-7"/>
              </w:rPr>
              <w:t xml:space="preserve"> </w:t>
            </w:r>
            <w:r>
              <w:rPr>
                <w:b/>
              </w:rPr>
              <w:t>sentences</w:t>
            </w:r>
            <w:r>
              <w:rPr>
                <w:b/>
                <w:spacing w:val="-8"/>
              </w:rPr>
              <w:t xml:space="preserve"> </w:t>
            </w:r>
            <w:r>
              <w:rPr>
                <w:b/>
              </w:rPr>
              <w:t>for</w:t>
            </w:r>
            <w:r>
              <w:rPr>
                <w:b/>
                <w:spacing w:val="-7"/>
              </w:rPr>
              <w:t xml:space="preserve"> </w:t>
            </w:r>
            <w:r>
              <w:rPr>
                <w:b/>
              </w:rPr>
              <w:t>clarity</w:t>
            </w:r>
            <w:r>
              <w:rPr>
                <w:b/>
                <w:spacing w:val="-7"/>
              </w:rPr>
              <w:t xml:space="preserve"> </w:t>
            </w:r>
            <w:r>
              <w:rPr>
                <w:b/>
              </w:rPr>
              <w:t>and</w:t>
            </w:r>
            <w:r>
              <w:rPr>
                <w:b/>
                <w:spacing w:val="-7"/>
              </w:rPr>
              <w:t xml:space="preserve"> </w:t>
            </w:r>
            <w:r>
              <w:rPr>
                <w:b/>
                <w:spacing w:val="-2"/>
              </w:rPr>
              <w:t>coherence.</w:t>
            </w:r>
          </w:p>
        </w:tc>
      </w:tr>
      <w:tr w:rsidR="00043761" w14:paraId="08E46613" w14:textId="77777777">
        <w:trPr>
          <w:trHeight w:val="306"/>
        </w:trPr>
        <w:tc>
          <w:tcPr>
            <w:tcW w:w="2222" w:type="dxa"/>
            <w:vMerge/>
            <w:tcBorders>
              <w:top w:val="nil"/>
              <w:bottom w:val="single" w:sz="4" w:space="0" w:color="000000"/>
            </w:tcBorders>
            <w:shd w:val="clear" w:color="auto" w:fill="2F75B5"/>
          </w:tcPr>
          <w:p w14:paraId="26A12B04" w14:textId="77777777" w:rsidR="00043761" w:rsidRDefault="00043761">
            <w:pPr>
              <w:rPr>
                <w:sz w:val="2"/>
                <w:szCs w:val="2"/>
              </w:rPr>
            </w:pPr>
          </w:p>
        </w:tc>
        <w:tc>
          <w:tcPr>
            <w:tcW w:w="489" w:type="dxa"/>
            <w:vMerge w:val="restart"/>
            <w:tcBorders>
              <w:top w:val="single" w:sz="4" w:space="0" w:color="000000"/>
              <w:bottom w:val="single" w:sz="8" w:space="0" w:color="DDEBF7"/>
              <w:right w:val="single" w:sz="4" w:space="0" w:color="000000"/>
            </w:tcBorders>
          </w:tcPr>
          <w:p w14:paraId="0FFBF752" w14:textId="77777777" w:rsidR="00043761" w:rsidRDefault="00043761">
            <w:pPr>
              <w:pStyle w:val="TableParagraph"/>
              <w:spacing w:before="90"/>
              <w:rPr>
                <w:b/>
              </w:rPr>
            </w:pPr>
          </w:p>
          <w:p w14:paraId="504BC779" w14:textId="77777777" w:rsidR="00043761" w:rsidRDefault="00000000">
            <w:pPr>
              <w:pStyle w:val="TableParagraph"/>
              <w:spacing w:before="1"/>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06306020" w14:textId="77777777" w:rsidR="00043761" w:rsidRDefault="00000000">
            <w:pPr>
              <w:pStyle w:val="TableParagraph"/>
              <w:spacing w:before="32" w:line="254" w:lineRule="exact"/>
              <w:ind w:left="116"/>
            </w:pPr>
            <w:r>
              <w:t>using</w:t>
            </w:r>
            <w:r>
              <w:rPr>
                <w:spacing w:val="-9"/>
              </w:rPr>
              <w:t xml:space="preserve"> </w:t>
            </w:r>
            <w:r>
              <w:t>subject-verb</w:t>
            </w:r>
            <w:r>
              <w:rPr>
                <w:spacing w:val="-8"/>
              </w:rPr>
              <w:t xml:space="preserve"> </w:t>
            </w:r>
            <w:r>
              <w:rPr>
                <w:spacing w:val="-2"/>
              </w:rPr>
              <w:t>agreement</w:t>
            </w:r>
          </w:p>
        </w:tc>
      </w:tr>
      <w:tr w:rsidR="00043761" w14:paraId="5974463E" w14:textId="77777777">
        <w:trPr>
          <w:trHeight w:val="301"/>
        </w:trPr>
        <w:tc>
          <w:tcPr>
            <w:tcW w:w="2222" w:type="dxa"/>
            <w:vMerge/>
            <w:tcBorders>
              <w:top w:val="nil"/>
              <w:bottom w:val="single" w:sz="4" w:space="0" w:color="000000"/>
            </w:tcBorders>
            <w:shd w:val="clear" w:color="auto" w:fill="2F75B5"/>
          </w:tcPr>
          <w:p w14:paraId="3D2C8E17" w14:textId="77777777" w:rsidR="00043761" w:rsidRDefault="00043761">
            <w:pPr>
              <w:rPr>
                <w:sz w:val="2"/>
                <w:szCs w:val="2"/>
              </w:rPr>
            </w:pPr>
          </w:p>
        </w:tc>
        <w:tc>
          <w:tcPr>
            <w:tcW w:w="489" w:type="dxa"/>
            <w:vMerge/>
            <w:tcBorders>
              <w:top w:val="nil"/>
              <w:bottom w:val="single" w:sz="8" w:space="0" w:color="DDEBF7"/>
              <w:right w:val="single" w:sz="4" w:space="0" w:color="000000"/>
            </w:tcBorders>
          </w:tcPr>
          <w:p w14:paraId="7153E21E"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3A1689F7" w14:textId="77777777" w:rsidR="00043761" w:rsidRDefault="00000000">
            <w:pPr>
              <w:pStyle w:val="TableParagraph"/>
              <w:spacing w:before="22"/>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0DB7A652" w14:textId="77777777" w:rsidR="00043761" w:rsidRDefault="00000000">
            <w:pPr>
              <w:pStyle w:val="TableParagraph"/>
              <w:spacing w:before="22"/>
              <w:ind w:left="116"/>
            </w:pPr>
            <w:r>
              <w:t>kinds</w:t>
            </w:r>
            <w:r>
              <w:rPr>
                <w:spacing w:val="-7"/>
              </w:rPr>
              <w:t xml:space="preserve"> </w:t>
            </w:r>
            <w:r>
              <w:t>of</w:t>
            </w:r>
            <w:r>
              <w:rPr>
                <w:spacing w:val="-6"/>
              </w:rPr>
              <w:t xml:space="preserve"> </w:t>
            </w:r>
            <w:r>
              <w:t>nouns:</w:t>
            </w:r>
            <w:r>
              <w:rPr>
                <w:spacing w:val="-6"/>
              </w:rPr>
              <w:t xml:space="preserve"> </w:t>
            </w:r>
            <w:r>
              <w:t>possessive,</w:t>
            </w:r>
            <w:r>
              <w:rPr>
                <w:spacing w:val="-6"/>
              </w:rPr>
              <w:t xml:space="preserve"> </w:t>
            </w:r>
            <w:r>
              <w:rPr>
                <w:spacing w:val="-2"/>
              </w:rPr>
              <w:t>compound</w:t>
            </w:r>
          </w:p>
        </w:tc>
      </w:tr>
      <w:tr w:rsidR="00043761" w14:paraId="0EC0103B" w14:textId="77777777">
        <w:trPr>
          <w:trHeight w:val="301"/>
        </w:trPr>
        <w:tc>
          <w:tcPr>
            <w:tcW w:w="2222" w:type="dxa"/>
            <w:vMerge/>
            <w:tcBorders>
              <w:top w:val="nil"/>
              <w:bottom w:val="single" w:sz="4" w:space="0" w:color="000000"/>
            </w:tcBorders>
            <w:shd w:val="clear" w:color="auto" w:fill="2F75B5"/>
          </w:tcPr>
          <w:p w14:paraId="5CB7AA0A" w14:textId="77777777" w:rsidR="00043761" w:rsidRDefault="00043761">
            <w:pPr>
              <w:rPr>
                <w:sz w:val="2"/>
                <w:szCs w:val="2"/>
              </w:rPr>
            </w:pPr>
          </w:p>
        </w:tc>
        <w:tc>
          <w:tcPr>
            <w:tcW w:w="489" w:type="dxa"/>
            <w:vMerge/>
            <w:tcBorders>
              <w:top w:val="nil"/>
              <w:bottom w:val="single" w:sz="8" w:space="0" w:color="DDEBF7"/>
              <w:right w:val="single" w:sz="4" w:space="0" w:color="000000"/>
            </w:tcBorders>
          </w:tcPr>
          <w:p w14:paraId="0D032298" w14:textId="77777777" w:rsidR="00043761" w:rsidRDefault="00043761">
            <w:pPr>
              <w:rPr>
                <w:sz w:val="2"/>
                <w:szCs w:val="2"/>
              </w:rPr>
            </w:pPr>
          </w:p>
        </w:tc>
        <w:tc>
          <w:tcPr>
            <w:tcW w:w="355" w:type="dxa"/>
            <w:tcBorders>
              <w:top w:val="single" w:sz="4" w:space="0" w:color="000000"/>
              <w:left w:val="single" w:sz="4" w:space="0" w:color="000000"/>
              <w:bottom w:val="single" w:sz="8" w:space="0" w:color="DDEBF7"/>
              <w:right w:val="single" w:sz="4" w:space="0" w:color="000000"/>
            </w:tcBorders>
          </w:tcPr>
          <w:p w14:paraId="4C52D658" w14:textId="77777777" w:rsidR="00043761" w:rsidRDefault="00000000">
            <w:pPr>
              <w:pStyle w:val="TableParagraph"/>
              <w:spacing w:before="22"/>
              <w:ind w:left="30"/>
              <w:jc w:val="center"/>
            </w:pPr>
            <w:r>
              <w:rPr>
                <w:spacing w:val="-10"/>
              </w:rPr>
              <w:t>b</w:t>
            </w:r>
          </w:p>
        </w:tc>
        <w:tc>
          <w:tcPr>
            <w:tcW w:w="10550" w:type="dxa"/>
            <w:tcBorders>
              <w:top w:val="single" w:sz="4" w:space="0" w:color="000000"/>
              <w:left w:val="single" w:sz="4" w:space="0" w:color="000000"/>
              <w:bottom w:val="single" w:sz="8" w:space="0" w:color="DDEBF7"/>
            </w:tcBorders>
          </w:tcPr>
          <w:p w14:paraId="20F5BF7E" w14:textId="77777777" w:rsidR="00043761" w:rsidRDefault="00000000">
            <w:pPr>
              <w:pStyle w:val="TableParagraph"/>
              <w:spacing w:before="22"/>
              <w:ind w:left="116"/>
            </w:pPr>
            <w:r>
              <w:t>subject</w:t>
            </w:r>
            <w:r>
              <w:rPr>
                <w:spacing w:val="-8"/>
              </w:rPr>
              <w:t xml:space="preserve"> </w:t>
            </w:r>
            <w:r>
              <w:t>pronouns:</w:t>
            </w:r>
            <w:r>
              <w:rPr>
                <w:spacing w:val="-8"/>
              </w:rPr>
              <w:t xml:space="preserve"> </w:t>
            </w:r>
            <w:r>
              <w:rPr>
                <w:spacing w:val="-2"/>
              </w:rPr>
              <w:t>reflexive</w:t>
            </w:r>
          </w:p>
        </w:tc>
      </w:tr>
      <w:tr w:rsidR="00043761" w14:paraId="6900B413" w14:textId="77777777">
        <w:trPr>
          <w:trHeight w:val="301"/>
        </w:trPr>
        <w:tc>
          <w:tcPr>
            <w:tcW w:w="2222" w:type="dxa"/>
            <w:vMerge/>
            <w:tcBorders>
              <w:top w:val="nil"/>
              <w:bottom w:val="single" w:sz="4" w:space="0" w:color="000000"/>
            </w:tcBorders>
            <w:shd w:val="clear" w:color="auto" w:fill="2F75B5"/>
          </w:tcPr>
          <w:p w14:paraId="793B5789"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749A1422" w14:textId="77777777" w:rsidR="00043761" w:rsidRDefault="00043761">
            <w:pPr>
              <w:pStyle w:val="TableParagraph"/>
              <w:spacing w:before="81"/>
              <w:rPr>
                <w:b/>
              </w:rPr>
            </w:pPr>
          </w:p>
          <w:p w14:paraId="560355CF" w14:textId="77777777" w:rsidR="00043761" w:rsidRDefault="00000000">
            <w:pPr>
              <w:pStyle w:val="TableParagraph"/>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shd w:val="clear" w:color="auto" w:fill="DDEBF7"/>
          </w:tcPr>
          <w:p w14:paraId="58FFD0F9" w14:textId="77777777" w:rsidR="00043761" w:rsidRDefault="00000000">
            <w:pPr>
              <w:pStyle w:val="TableParagraph"/>
              <w:spacing w:before="22"/>
              <w:ind w:left="116"/>
            </w:pPr>
            <w:r>
              <w:t>using</w:t>
            </w:r>
            <w:r>
              <w:rPr>
                <w:spacing w:val="-4"/>
              </w:rPr>
              <w:t xml:space="preserve"> </w:t>
            </w:r>
            <w:r>
              <w:t>kinds</w:t>
            </w:r>
            <w:r>
              <w:rPr>
                <w:spacing w:val="-4"/>
              </w:rPr>
              <w:t xml:space="preserve"> </w:t>
            </w:r>
            <w:r>
              <w:t>of</w:t>
            </w:r>
            <w:r>
              <w:rPr>
                <w:spacing w:val="-4"/>
              </w:rPr>
              <w:t xml:space="preserve"> </w:t>
            </w:r>
            <w:r>
              <w:rPr>
                <w:spacing w:val="-2"/>
              </w:rPr>
              <w:t>verbs</w:t>
            </w:r>
          </w:p>
        </w:tc>
      </w:tr>
      <w:tr w:rsidR="00043761" w14:paraId="0E588C22" w14:textId="77777777">
        <w:trPr>
          <w:trHeight w:val="311"/>
        </w:trPr>
        <w:tc>
          <w:tcPr>
            <w:tcW w:w="2222" w:type="dxa"/>
            <w:vMerge/>
            <w:tcBorders>
              <w:top w:val="nil"/>
              <w:bottom w:val="single" w:sz="4" w:space="0" w:color="000000"/>
            </w:tcBorders>
            <w:shd w:val="clear" w:color="auto" w:fill="2F75B5"/>
          </w:tcPr>
          <w:p w14:paraId="5B093204"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0AD099A0"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7FA23E40" w14:textId="77777777" w:rsidR="00043761" w:rsidRDefault="00000000">
            <w:pPr>
              <w:pStyle w:val="TableParagraph"/>
              <w:spacing w:before="27"/>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0E3B271F" w14:textId="77777777" w:rsidR="00043761" w:rsidRDefault="00000000">
            <w:pPr>
              <w:pStyle w:val="TableParagraph"/>
              <w:spacing w:before="27"/>
              <w:ind w:left="116"/>
            </w:pPr>
            <w:r>
              <w:t>linking</w:t>
            </w:r>
            <w:r>
              <w:rPr>
                <w:spacing w:val="-6"/>
              </w:rPr>
              <w:t xml:space="preserve"> </w:t>
            </w:r>
            <w:r>
              <w:t>(and</w:t>
            </w:r>
            <w:r>
              <w:rPr>
                <w:spacing w:val="-5"/>
              </w:rPr>
              <w:t xml:space="preserve"> </w:t>
            </w:r>
            <w:r>
              <w:rPr>
                <w:spacing w:val="-2"/>
              </w:rPr>
              <w:t>sense)</w:t>
            </w:r>
          </w:p>
        </w:tc>
      </w:tr>
      <w:tr w:rsidR="00043761" w14:paraId="48866664" w14:textId="77777777">
        <w:trPr>
          <w:trHeight w:val="306"/>
        </w:trPr>
        <w:tc>
          <w:tcPr>
            <w:tcW w:w="2222" w:type="dxa"/>
            <w:vMerge/>
            <w:tcBorders>
              <w:top w:val="nil"/>
              <w:bottom w:val="single" w:sz="4" w:space="0" w:color="000000"/>
            </w:tcBorders>
            <w:shd w:val="clear" w:color="auto" w:fill="2F75B5"/>
          </w:tcPr>
          <w:p w14:paraId="7604ACD8"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2C67D906"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26FD8D14" w14:textId="77777777" w:rsidR="00043761" w:rsidRDefault="00000000">
            <w:pPr>
              <w:pStyle w:val="TableParagraph"/>
              <w:spacing w:before="27"/>
              <w:ind w:left="30"/>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681A0032" w14:textId="77777777" w:rsidR="00043761" w:rsidRDefault="00000000">
            <w:pPr>
              <w:pStyle w:val="TableParagraph"/>
              <w:spacing w:before="27"/>
              <w:ind w:left="116"/>
            </w:pPr>
            <w:r>
              <w:rPr>
                <w:spacing w:val="-2"/>
              </w:rPr>
              <w:t>transitive</w:t>
            </w:r>
          </w:p>
        </w:tc>
      </w:tr>
      <w:tr w:rsidR="00043761" w14:paraId="74AC155C" w14:textId="77777777">
        <w:trPr>
          <w:trHeight w:val="311"/>
        </w:trPr>
        <w:tc>
          <w:tcPr>
            <w:tcW w:w="2222" w:type="dxa"/>
            <w:vMerge/>
            <w:tcBorders>
              <w:top w:val="nil"/>
              <w:bottom w:val="single" w:sz="4" w:space="0" w:color="000000"/>
            </w:tcBorders>
            <w:shd w:val="clear" w:color="auto" w:fill="2F75B5"/>
          </w:tcPr>
          <w:p w14:paraId="6712D734"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58D6CDAA" w14:textId="77777777" w:rsidR="00043761" w:rsidRDefault="00000000">
            <w:pPr>
              <w:pStyle w:val="TableParagraph"/>
              <w:spacing w:before="32"/>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tcPr>
          <w:p w14:paraId="439CE28D" w14:textId="77777777" w:rsidR="00043761" w:rsidRDefault="00000000">
            <w:pPr>
              <w:pStyle w:val="TableParagraph"/>
              <w:spacing w:before="32"/>
              <w:ind w:left="116"/>
            </w:pPr>
            <w:r>
              <w:t>using</w:t>
            </w:r>
            <w:r>
              <w:rPr>
                <w:spacing w:val="-5"/>
              </w:rPr>
              <w:t xml:space="preserve"> </w:t>
            </w:r>
            <w:r>
              <w:t>tenses</w:t>
            </w:r>
            <w:r>
              <w:rPr>
                <w:spacing w:val="-4"/>
              </w:rPr>
              <w:t xml:space="preserve"> </w:t>
            </w:r>
            <w:r>
              <w:t>of</w:t>
            </w:r>
            <w:r>
              <w:rPr>
                <w:spacing w:val="-4"/>
              </w:rPr>
              <w:t xml:space="preserve"> </w:t>
            </w:r>
            <w:r>
              <w:rPr>
                <w:spacing w:val="-2"/>
              </w:rPr>
              <w:t>verbs</w:t>
            </w:r>
          </w:p>
        </w:tc>
      </w:tr>
    </w:tbl>
    <w:p w14:paraId="08BC57F9" w14:textId="77777777" w:rsidR="00043761" w:rsidRDefault="00043761">
      <w:pPr>
        <w:pStyle w:val="TableParagraph"/>
        <w:sectPr w:rsidR="00043761">
          <w:pgSz w:w="16840" w:h="11910" w:orient="landscape"/>
          <w:pgMar w:top="960" w:right="708" w:bottom="780" w:left="708" w:header="727" w:footer="586" w:gutter="0"/>
          <w:cols w:space="720"/>
        </w:sectPr>
      </w:pPr>
    </w:p>
    <w:p w14:paraId="3C878E26" w14:textId="77777777" w:rsidR="00043761" w:rsidRDefault="00043761">
      <w:pPr>
        <w:pStyle w:val="BodyText"/>
        <w:spacing w:before="232"/>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1A369AFD" w14:textId="77777777">
        <w:trPr>
          <w:trHeight w:val="296"/>
        </w:trPr>
        <w:tc>
          <w:tcPr>
            <w:tcW w:w="2222" w:type="dxa"/>
            <w:vMerge w:val="restart"/>
            <w:tcBorders>
              <w:bottom w:val="single" w:sz="4" w:space="0" w:color="000000"/>
            </w:tcBorders>
            <w:shd w:val="clear" w:color="auto" w:fill="2F75B5"/>
          </w:tcPr>
          <w:p w14:paraId="37652577" w14:textId="77777777" w:rsidR="00043761" w:rsidRDefault="00043761">
            <w:pPr>
              <w:pStyle w:val="TableParagraph"/>
              <w:rPr>
                <w:rFonts w:ascii="Times New Roman"/>
              </w:rPr>
            </w:pPr>
          </w:p>
        </w:tc>
        <w:tc>
          <w:tcPr>
            <w:tcW w:w="489" w:type="dxa"/>
            <w:vMerge w:val="restart"/>
            <w:tcBorders>
              <w:top w:val="nil"/>
              <w:bottom w:val="single" w:sz="8" w:space="0" w:color="DDEBF7"/>
              <w:right w:val="single" w:sz="4" w:space="0" w:color="000000"/>
            </w:tcBorders>
          </w:tcPr>
          <w:p w14:paraId="3E5B2205" w14:textId="77777777" w:rsidR="00043761" w:rsidRDefault="00043761">
            <w:pPr>
              <w:pStyle w:val="TableParagraph"/>
              <w:rPr>
                <w:rFonts w:ascii="Times New Roman"/>
              </w:rPr>
            </w:pPr>
          </w:p>
        </w:tc>
        <w:tc>
          <w:tcPr>
            <w:tcW w:w="355" w:type="dxa"/>
            <w:vMerge w:val="restart"/>
            <w:tcBorders>
              <w:top w:val="single" w:sz="4" w:space="0" w:color="000000"/>
              <w:left w:val="single" w:sz="4" w:space="0" w:color="000000"/>
              <w:bottom w:val="single" w:sz="4" w:space="0" w:color="000000"/>
              <w:right w:val="single" w:sz="4" w:space="0" w:color="000000"/>
            </w:tcBorders>
            <w:shd w:val="clear" w:color="auto" w:fill="DDEBF7"/>
          </w:tcPr>
          <w:p w14:paraId="4934E0D9" w14:textId="77777777" w:rsidR="00043761" w:rsidRDefault="00043761">
            <w:pPr>
              <w:pStyle w:val="TableParagraph"/>
              <w:spacing w:before="239"/>
              <w:rPr>
                <w:b/>
              </w:rPr>
            </w:pPr>
          </w:p>
          <w:p w14:paraId="0CA2C62B" w14:textId="77777777" w:rsidR="00043761" w:rsidRDefault="00000000">
            <w:pPr>
              <w:pStyle w:val="TableParagraph"/>
              <w:ind w:left="123"/>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5B991139" w14:textId="77777777" w:rsidR="00043761" w:rsidRDefault="00000000">
            <w:pPr>
              <w:pStyle w:val="TableParagraph"/>
              <w:spacing w:before="17"/>
              <w:ind w:left="116"/>
            </w:pPr>
            <w:r>
              <w:rPr>
                <w:spacing w:val="-2"/>
              </w:rPr>
              <w:t>progressive</w:t>
            </w:r>
          </w:p>
        </w:tc>
      </w:tr>
      <w:tr w:rsidR="00043761" w14:paraId="504071D3" w14:textId="77777777">
        <w:trPr>
          <w:trHeight w:val="296"/>
        </w:trPr>
        <w:tc>
          <w:tcPr>
            <w:tcW w:w="2222" w:type="dxa"/>
            <w:vMerge/>
            <w:tcBorders>
              <w:top w:val="nil"/>
              <w:bottom w:val="single" w:sz="4" w:space="0" w:color="000000"/>
            </w:tcBorders>
            <w:shd w:val="clear" w:color="auto" w:fill="2F75B5"/>
          </w:tcPr>
          <w:p w14:paraId="3BE4A93D" w14:textId="77777777" w:rsidR="00043761" w:rsidRDefault="00043761">
            <w:pPr>
              <w:rPr>
                <w:sz w:val="2"/>
                <w:szCs w:val="2"/>
              </w:rPr>
            </w:pPr>
          </w:p>
        </w:tc>
        <w:tc>
          <w:tcPr>
            <w:tcW w:w="489" w:type="dxa"/>
            <w:vMerge/>
            <w:tcBorders>
              <w:top w:val="nil"/>
              <w:bottom w:val="single" w:sz="8" w:space="0" w:color="DDEBF7"/>
              <w:right w:val="single" w:sz="4" w:space="0" w:color="000000"/>
            </w:tcBorders>
          </w:tcPr>
          <w:p w14:paraId="4E3D4E05" w14:textId="77777777" w:rsidR="00043761" w:rsidRDefault="00043761">
            <w:pPr>
              <w:rPr>
                <w:sz w:val="2"/>
                <w:szCs w:val="2"/>
              </w:rPr>
            </w:pPr>
          </w:p>
        </w:tc>
        <w:tc>
          <w:tcPr>
            <w:tcW w:w="355" w:type="dxa"/>
            <w:vMerge/>
            <w:tcBorders>
              <w:top w:val="nil"/>
              <w:left w:val="single" w:sz="4" w:space="0" w:color="000000"/>
              <w:bottom w:val="single" w:sz="4" w:space="0" w:color="000000"/>
              <w:right w:val="single" w:sz="4" w:space="0" w:color="000000"/>
            </w:tcBorders>
            <w:shd w:val="clear" w:color="auto" w:fill="DDEBF7"/>
          </w:tcPr>
          <w:p w14:paraId="20E6ECE3"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tcPr>
          <w:p w14:paraId="561A767D" w14:textId="77777777" w:rsidR="00043761" w:rsidRDefault="00000000">
            <w:pPr>
              <w:pStyle w:val="TableParagraph"/>
              <w:spacing w:before="22" w:line="254" w:lineRule="exact"/>
              <w:ind w:left="996"/>
            </w:pPr>
            <w:r>
              <w:rPr>
                <w:spacing w:val="-2"/>
              </w:rPr>
              <w:t>present</w:t>
            </w:r>
          </w:p>
        </w:tc>
      </w:tr>
      <w:tr w:rsidR="00043761" w14:paraId="33958FE8" w14:textId="77777777">
        <w:trPr>
          <w:trHeight w:val="301"/>
        </w:trPr>
        <w:tc>
          <w:tcPr>
            <w:tcW w:w="2222" w:type="dxa"/>
            <w:vMerge/>
            <w:tcBorders>
              <w:top w:val="nil"/>
              <w:bottom w:val="single" w:sz="4" w:space="0" w:color="000000"/>
            </w:tcBorders>
            <w:shd w:val="clear" w:color="auto" w:fill="2F75B5"/>
          </w:tcPr>
          <w:p w14:paraId="535B9261" w14:textId="77777777" w:rsidR="00043761" w:rsidRDefault="00043761">
            <w:pPr>
              <w:rPr>
                <w:sz w:val="2"/>
                <w:szCs w:val="2"/>
              </w:rPr>
            </w:pPr>
          </w:p>
        </w:tc>
        <w:tc>
          <w:tcPr>
            <w:tcW w:w="489" w:type="dxa"/>
            <w:vMerge/>
            <w:tcBorders>
              <w:top w:val="nil"/>
              <w:bottom w:val="single" w:sz="8" w:space="0" w:color="DDEBF7"/>
              <w:right w:val="single" w:sz="4" w:space="0" w:color="000000"/>
            </w:tcBorders>
          </w:tcPr>
          <w:p w14:paraId="7B0B6E33" w14:textId="77777777" w:rsidR="00043761" w:rsidRDefault="00043761">
            <w:pPr>
              <w:rPr>
                <w:sz w:val="2"/>
                <w:szCs w:val="2"/>
              </w:rPr>
            </w:pPr>
          </w:p>
        </w:tc>
        <w:tc>
          <w:tcPr>
            <w:tcW w:w="355" w:type="dxa"/>
            <w:vMerge/>
            <w:tcBorders>
              <w:top w:val="nil"/>
              <w:left w:val="single" w:sz="4" w:space="0" w:color="000000"/>
              <w:bottom w:val="single" w:sz="4" w:space="0" w:color="000000"/>
              <w:right w:val="single" w:sz="4" w:space="0" w:color="000000"/>
            </w:tcBorders>
            <w:shd w:val="clear" w:color="auto" w:fill="DDEBF7"/>
          </w:tcPr>
          <w:p w14:paraId="008F8800"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shd w:val="clear" w:color="auto" w:fill="DDEBF7"/>
          </w:tcPr>
          <w:p w14:paraId="1D612A04" w14:textId="77777777" w:rsidR="00043761" w:rsidRDefault="00000000">
            <w:pPr>
              <w:pStyle w:val="TableParagraph"/>
              <w:spacing w:before="27" w:line="254" w:lineRule="exact"/>
              <w:ind w:left="996"/>
            </w:pPr>
            <w:r>
              <w:rPr>
                <w:spacing w:val="-4"/>
              </w:rPr>
              <w:t>past</w:t>
            </w:r>
          </w:p>
        </w:tc>
      </w:tr>
      <w:tr w:rsidR="00043761" w14:paraId="2E2E984E" w14:textId="77777777">
        <w:trPr>
          <w:trHeight w:val="306"/>
        </w:trPr>
        <w:tc>
          <w:tcPr>
            <w:tcW w:w="2222" w:type="dxa"/>
            <w:vMerge/>
            <w:tcBorders>
              <w:top w:val="nil"/>
              <w:bottom w:val="single" w:sz="4" w:space="0" w:color="000000"/>
            </w:tcBorders>
            <w:shd w:val="clear" w:color="auto" w:fill="2F75B5"/>
          </w:tcPr>
          <w:p w14:paraId="0BBE7BF5" w14:textId="77777777" w:rsidR="00043761" w:rsidRDefault="00043761">
            <w:pPr>
              <w:rPr>
                <w:sz w:val="2"/>
                <w:szCs w:val="2"/>
              </w:rPr>
            </w:pPr>
          </w:p>
        </w:tc>
        <w:tc>
          <w:tcPr>
            <w:tcW w:w="489" w:type="dxa"/>
            <w:vMerge/>
            <w:tcBorders>
              <w:top w:val="nil"/>
              <w:bottom w:val="single" w:sz="8" w:space="0" w:color="DDEBF7"/>
              <w:right w:val="single" w:sz="4" w:space="0" w:color="000000"/>
            </w:tcBorders>
          </w:tcPr>
          <w:p w14:paraId="25A61878" w14:textId="77777777" w:rsidR="00043761" w:rsidRDefault="00043761">
            <w:pPr>
              <w:rPr>
                <w:sz w:val="2"/>
                <w:szCs w:val="2"/>
              </w:rPr>
            </w:pPr>
          </w:p>
        </w:tc>
        <w:tc>
          <w:tcPr>
            <w:tcW w:w="355" w:type="dxa"/>
            <w:vMerge/>
            <w:tcBorders>
              <w:top w:val="nil"/>
              <w:left w:val="single" w:sz="4" w:space="0" w:color="000000"/>
              <w:bottom w:val="single" w:sz="4" w:space="0" w:color="000000"/>
              <w:right w:val="single" w:sz="4" w:space="0" w:color="000000"/>
            </w:tcBorders>
            <w:shd w:val="clear" w:color="auto" w:fill="DDEBF7"/>
          </w:tcPr>
          <w:p w14:paraId="70058719" w14:textId="77777777" w:rsidR="00043761" w:rsidRDefault="00043761">
            <w:pPr>
              <w:rPr>
                <w:sz w:val="2"/>
                <w:szCs w:val="2"/>
              </w:rPr>
            </w:pPr>
          </w:p>
        </w:tc>
        <w:tc>
          <w:tcPr>
            <w:tcW w:w="10550" w:type="dxa"/>
            <w:tcBorders>
              <w:top w:val="single" w:sz="4" w:space="0" w:color="000000"/>
              <w:left w:val="single" w:sz="4" w:space="0" w:color="000000"/>
              <w:bottom w:val="single" w:sz="8" w:space="0" w:color="DDEBF7"/>
            </w:tcBorders>
          </w:tcPr>
          <w:p w14:paraId="1F1CC7ED" w14:textId="77777777" w:rsidR="00043761" w:rsidRDefault="00000000">
            <w:pPr>
              <w:pStyle w:val="TableParagraph"/>
              <w:spacing w:before="22"/>
              <w:ind w:left="996"/>
            </w:pPr>
            <w:r>
              <w:rPr>
                <w:spacing w:val="-2"/>
              </w:rPr>
              <w:t>future</w:t>
            </w:r>
          </w:p>
        </w:tc>
      </w:tr>
      <w:tr w:rsidR="00043761" w14:paraId="5D1095F6" w14:textId="77777777">
        <w:trPr>
          <w:trHeight w:val="297"/>
        </w:trPr>
        <w:tc>
          <w:tcPr>
            <w:tcW w:w="2222" w:type="dxa"/>
            <w:vMerge/>
            <w:tcBorders>
              <w:top w:val="nil"/>
              <w:bottom w:val="single" w:sz="4" w:space="0" w:color="000000"/>
            </w:tcBorders>
            <w:shd w:val="clear" w:color="auto" w:fill="2F75B5"/>
          </w:tcPr>
          <w:p w14:paraId="4C95AD92" w14:textId="77777777" w:rsidR="00043761" w:rsidRDefault="00043761">
            <w:pPr>
              <w:rPr>
                <w:sz w:val="2"/>
                <w:szCs w:val="2"/>
              </w:rPr>
            </w:pPr>
          </w:p>
        </w:tc>
        <w:tc>
          <w:tcPr>
            <w:tcW w:w="489" w:type="dxa"/>
            <w:vMerge w:val="restart"/>
            <w:tcBorders>
              <w:top w:val="single" w:sz="4" w:space="0" w:color="000000"/>
              <w:bottom w:val="nil"/>
              <w:right w:val="single" w:sz="4" w:space="0" w:color="000000"/>
            </w:tcBorders>
            <w:shd w:val="clear" w:color="auto" w:fill="DDEBF7"/>
          </w:tcPr>
          <w:p w14:paraId="25308D96" w14:textId="77777777" w:rsidR="00043761" w:rsidRDefault="00043761">
            <w:pPr>
              <w:pStyle w:val="TableParagraph"/>
              <w:spacing w:before="81"/>
              <w:rPr>
                <w:b/>
              </w:rPr>
            </w:pPr>
          </w:p>
          <w:p w14:paraId="52B47B46" w14:textId="77777777" w:rsidR="00043761" w:rsidRDefault="00000000">
            <w:pPr>
              <w:pStyle w:val="TableParagraph"/>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shd w:val="clear" w:color="auto" w:fill="DDEBF7"/>
          </w:tcPr>
          <w:p w14:paraId="70EA06B7" w14:textId="77777777" w:rsidR="00043761" w:rsidRDefault="00000000">
            <w:pPr>
              <w:pStyle w:val="TableParagraph"/>
              <w:spacing w:before="17"/>
              <w:ind w:left="116"/>
            </w:pPr>
            <w:r>
              <w:t>using</w:t>
            </w:r>
            <w:r>
              <w:rPr>
                <w:spacing w:val="-5"/>
              </w:rPr>
              <w:t xml:space="preserve"> </w:t>
            </w:r>
            <w:r>
              <w:rPr>
                <w:spacing w:val="-2"/>
              </w:rPr>
              <w:t>adverbs</w:t>
            </w:r>
          </w:p>
        </w:tc>
      </w:tr>
      <w:tr w:rsidR="00043761" w14:paraId="781B35E9" w14:textId="77777777">
        <w:trPr>
          <w:trHeight w:val="311"/>
        </w:trPr>
        <w:tc>
          <w:tcPr>
            <w:tcW w:w="2222" w:type="dxa"/>
            <w:vMerge/>
            <w:tcBorders>
              <w:top w:val="nil"/>
              <w:bottom w:val="single" w:sz="4" w:space="0" w:color="000000"/>
            </w:tcBorders>
            <w:shd w:val="clear" w:color="auto" w:fill="2F75B5"/>
          </w:tcPr>
          <w:p w14:paraId="6055E564" w14:textId="77777777" w:rsidR="00043761" w:rsidRDefault="00043761">
            <w:pPr>
              <w:rPr>
                <w:sz w:val="2"/>
                <w:szCs w:val="2"/>
              </w:rPr>
            </w:pPr>
          </w:p>
        </w:tc>
        <w:tc>
          <w:tcPr>
            <w:tcW w:w="489" w:type="dxa"/>
            <w:vMerge/>
            <w:tcBorders>
              <w:top w:val="nil"/>
              <w:bottom w:val="nil"/>
              <w:right w:val="single" w:sz="4" w:space="0" w:color="000000"/>
            </w:tcBorders>
            <w:shd w:val="clear" w:color="auto" w:fill="DDEBF7"/>
          </w:tcPr>
          <w:p w14:paraId="5A4E242A"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02CE3C3F" w14:textId="77777777" w:rsidR="00043761" w:rsidRDefault="00000000">
            <w:pPr>
              <w:pStyle w:val="TableParagraph"/>
              <w:spacing w:before="32"/>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3CEA0053" w14:textId="77777777" w:rsidR="00043761" w:rsidRDefault="00000000">
            <w:pPr>
              <w:pStyle w:val="TableParagraph"/>
              <w:spacing w:before="32"/>
              <w:ind w:left="116"/>
            </w:pPr>
            <w:r>
              <w:rPr>
                <w:spacing w:val="-2"/>
              </w:rPr>
              <w:t>frequency</w:t>
            </w:r>
          </w:p>
        </w:tc>
      </w:tr>
      <w:tr w:rsidR="00043761" w14:paraId="0CBA88B7" w14:textId="77777777">
        <w:trPr>
          <w:trHeight w:val="311"/>
        </w:trPr>
        <w:tc>
          <w:tcPr>
            <w:tcW w:w="2222" w:type="dxa"/>
            <w:vMerge/>
            <w:tcBorders>
              <w:top w:val="nil"/>
              <w:bottom w:val="single" w:sz="4" w:space="0" w:color="000000"/>
            </w:tcBorders>
            <w:shd w:val="clear" w:color="auto" w:fill="2F75B5"/>
          </w:tcPr>
          <w:p w14:paraId="46F0209C" w14:textId="77777777" w:rsidR="00043761" w:rsidRDefault="00043761">
            <w:pPr>
              <w:rPr>
                <w:sz w:val="2"/>
                <w:szCs w:val="2"/>
              </w:rPr>
            </w:pPr>
          </w:p>
        </w:tc>
        <w:tc>
          <w:tcPr>
            <w:tcW w:w="489" w:type="dxa"/>
            <w:vMerge/>
            <w:tcBorders>
              <w:top w:val="nil"/>
              <w:bottom w:val="nil"/>
              <w:right w:val="single" w:sz="4" w:space="0" w:color="000000"/>
            </w:tcBorders>
            <w:shd w:val="clear" w:color="auto" w:fill="DDEBF7"/>
          </w:tcPr>
          <w:p w14:paraId="051FC8FB"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2F6E0386" w14:textId="77777777" w:rsidR="00043761" w:rsidRDefault="00000000">
            <w:pPr>
              <w:pStyle w:val="TableParagraph"/>
              <w:spacing w:before="27"/>
              <w:ind w:left="30"/>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2A8A0A51" w14:textId="77777777" w:rsidR="00043761" w:rsidRDefault="00000000">
            <w:pPr>
              <w:pStyle w:val="TableParagraph"/>
              <w:spacing w:before="27"/>
              <w:ind w:left="116"/>
            </w:pPr>
            <w:r>
              <w:rPr>
                <w:spacing w:val="-2"/>
              </w:rPr>
              <w:t>intensity</w:t>
            </w:r>
          </w:p>
        </w:tc>
      </w:tr>
      <w:tr w:rsidR="00043761" w14:paraId="1712AC46" w14:textId="77777777">
        <w:trPr>
          <w:trHeight w:val="306"/>
        </w:trPr>
        <w:tc>
          <w:tcPr>
            <w:tcW w:w="2222" w:type="dxa"/>
            <w:vMerge/>
            <w:tcBorders>
              <w:top w:val="nil"/>
              <w:bottom w:val="single" w:sz="4" w:space="0" w:color="000000"/>
            </w:tcBorders>
            <w:shd w:val="clear" w:color="auto" w:fill="2F75B5"/>
          </w:tcPr>
          <w:p w14:paraId="6B1B8C4D" w14:textId="77777777" w:rsidR="00043761" w:rsidRDefault="00043761">
            <w:pPr>
              <w:rPr>
                <w:sz w:val="2"/>
                <w:szCs w:val="2"/>
              </w:rPr>
            </w:pPr>
          </w:p>
        </w:tc>
        <w:tc>
          <w:tcPr>
            <w:tcW w:w="489" w:type="dxa"/>
            <w:vMerge w:val="restart"/>
            <w:tcBorders>
              <w:top w:val="nil"/>
              <w:bottom w:val="single" w:sz="4" w:space="0" w:color="000000"/>
              <w:right w:val="single" w:sz="4" w:space="0" w:color="000000"/>
            </w:tcBorders>
          </w:tcPr>
          <w:p w14:paraId="1AE24C2D" w14:textId="77777777" w:rsidR="00043761" w:rsidRDefault="00043761">
            <w:pPr>
              <w:pStyle w:val="TableParagraph"/>
              <w:spacing w:before="90"/>
              <w:rPr>
                <w:b/>
              </w:rPr>
            </w:pPr>
          </w:p>
          <w:p w14:paraId="76912AE4" w14:textId="77777777" w:rsidR="00043761" w:rsidRDefault="00000000">
            <w:pPr>
              <w:pStyle w:val="TableParagraph"/>
              <w:spacing w:before="1"/>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tcPr>
          <w:p w14:paraId="3A277725" w14:textId="77777777" w:rsidR="00043761" w:rsidRDefault="00000000">
            <w:pPr>
              <w:pStyle w:val="TableParagraph"/>
              <w:spacing w:before="27"/>
              <w:ind w:left="116"/>
            </w:pPr>
            <w:r>
              <w:t>using</w:t>
            </w:r>
            <w:r>
              <w:rPr>
                <w:spacing w:val="-5"/>
              </w:rPr>
              <w:t xml:space="preserve"> </w:t>
            </w:r>
            <w:r>
              <w:rPr>
                <w:spacing w:val="-2"/>
              </w:rPr>
              <w:t>complement</w:t>
            </w:r>
          </w:p>
        </w:tc>
      </w:tr>
      <w:tr w:rsidR="00043761" w14:paraId="602908B1" w14:textId="77777777">
        <w:trPr>
          <w:trHeight w:val="311"/>
        </w:trPr>
        <w:tc>
          <w:tcPr>
            <w:tcW w:w="2222" w:type="dxa"/>
            <w:vMerge/>
            <w:tcBorders>
              <w:top w:val="nil"/>
              <w:bottom w:val="single" w:sz="4" w:space="0" w:color="000000"/>
            </w:tcBorders>
            <w:shd w:val="clear" w:color="auto" w:fill="2F75B5"/>
          </w:tcPr>
          <w:p w14:paraId="4267A723"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1D83BBEA"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61CCBD73" w14:textId="77777777" w:rsidR="00043761" w:rsidRDefault="00000000">
            <w:pPr>
              <w:pStyle w:val="TableParagraph"/>
              <w:spacing w:before="32"/>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068CBC86" w14:textId="77777777" w:rsidR="00043761" w:rsidRDefault="00000000">
            <w:pPr>
              <w:pStyle w:val="TableParagraph"/>
              <w:spacing w:before="32"/>
              <w:ind w:left="116"/>
            </w:pPr>
            <w:r>
              <w:rPr>
                <w:spacing w:val="-4"/>
              </w:rPr>
              <w:t>noun</w:t>
            </w:r>
          </w:p>
        </w:tc>
      </w:tr>
      <w:tr w:rsidR="00043761" w14:paraId="2443015A" w14:textId="77777777">
        <w:trPr>
          <w:trHeight w:val="311"/>
        </w:trPr>
        <w:tc>
          <w:tcPr>
            <w:tcW w:w="2222" w:type="dxa"/>
            <w:vMerge/>
            <w:tcBorders>
              <w:top w:val="nil"/>
              <w:bottom w:val="single" w:sz="4" w:space="0" w:color="000000"/>
            </w:tcBorders>
            <w:shd w:val="clear" w:color="auto" w:fill="2F75B5"/>
          </w:tcPr>
          <w:p w14:paraId="213F47FE"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13B99F03"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5315F15B" w14:textId="77777777" w:rsidR="00043761" w:rsidRDefault="00000000">
            <w:pPr>
              <w:pStyle w:val="TableParagraph"/>
              <w:spacing w:before="27"/>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0BD923E7" w14:textId="77777777" w:rsidR="00043761" w:rsidRDefault="00000000">
            <w:pPr>
              <w:pStyle w:val="TableParagraph"/>
              <w:spacing w:before="27"/>
              <w:ind w:left="116"/>
            </w:pPr>
            <w:r>
              <w:rPr>
                <w:spacing w:val="-2"/>
              </w:rPr>
              <w:t>pronoun</w:t>
            </w:r>
          </w:p>
        </w:tc>
      </w:tr>
      <w:tr w:rsidR="00043761" w14:paraId="7B7FB777" w14:textId="77777777">
        <w:trPr>
          <w:trHeight w:val="306"/>
        </w:trPr>
        <w:tc>
          <w:tcPr>
            <w:tcW w:w="2222" w:type="dxa"/>
            <w:vMerge/>
            <w:tcBorders>
              <w:top w:val="nil"/>
              <w:bottom w:val="single" w:sz="4" w:space="0" w:color="000000"/>
            </w:tcBorders>
            <w:shd w:val="clear" w:color="auto" w:fill="2F75B5"/>
          </w:tcPr>
          <w:p w14:paraId="3997A885"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A28D375" w14:textId="77777777" w:rsidR="00043761" w:rsidRDefault="00000000">
            <w:pPr>
              <w:pStyle w:val="TableParagraph"/>
              <w:spacing w:before="27"/>
              <w:ind w:left="20"/>
              <w:jc w:val="center"/>
            </w:pPr>
            <w:r>
              <w:rPr>
                <w:spacing w:val="-10"/>
              </w:rPr>
              <w:t>6</w:t>
            </w:r>
          </w:p>
        </w:tc>
        <w:tc>
          <w:tcPr>
            <w:tcW w:w="10905" w:type="dxa"/>
            <w:gridSpan w:val="2"/>
            <w:tcBorders>
              <w:top w:val="single" w:sz="4" w:space="0" w:color="000000"/>
              <w:left w:val="single" w:sz="4" w:space="0" w:color="000000"/>
              <w:bottom w:val="single" w:sz="4" w:space="0" w:color="000000"/>
            </w:tcBorders>
            <w:shd w:val="clear" w:color="auto" w:fill="DDEBF7"/>
          </w:tcPr>
          <w:p w14:paraId="5B44DA83" w14:textId="77777777" w:rsidR="00043761" w:rsidRDefault="00000000">
            <w:pPr>
              <w:pStyle w:val="TableParagraph"/>
              <w:spacing w:before="27"/>
              <w:ind w:left="116"/>
            </w:pPr>
            <w:r>
              <w:t>composing</w:t>
            </w:r>
            <w:r>
              <w:rPr>
                <w:spacing w:val="-13"/>
              </w:rPr>
              <w:t xml:space="preserve"> </w:t>
            </w:r>
            <w:r>
              <w:t>compound-complex</w:t>
            </w:r>
            <w:r>
              <w:rPr>
                <w:spacing w:val="-13"/>
              </w:rPr>
              <w:t xml:space="preserve"> </w:t>
            </w:r>
            <w:r>
              <w:rPr>
                <w:spacing w:val="-2"/>
              </w:rPr>
              <w:t>sentences</w:t>
            </w:r>
          </w:p>
        </w:tc>
      </w:tr>
      <w:tr w:rsidR="00043761" w14:paraId="52C589FE" w14:textId="77777777">
        <w:trPr>
          <w:trHeight w:val="613"/>
        </w:trPr>
        <w:tc>
          <w:tcPr>
            <w:tcW w:w="2222" w:type="dxa"/>
            <w:vMerge/>
            <w:tcBorders>
              <w:top w:val="nil"/>
              <w:bottom w:val="single" w:sz="4" w:space="0" w:color="000000"/>
            </w:tcBorders>
            <w:shd w:val="clear" w:color="auto" w:fill="2F75B5"/>
          </w:tcPr>
          <w:p w14:paraId="6DAE554D"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540B5B97" w14:textId="77777777" w:rsidR="00043761" w:rsidRDefault="00000000">
            <w:pPr>
              <w:pStyle w:val="TableParagraph"/>
              <w:spacing w:before="51"/>
              <w:ind w:left="110"/>
              <w:rPr>
                <w:b/>
              </w:rPr>
            </w:pPr>
            <w:r>
              <w:rPr>
                <w:b/>
              </w:rPr>
              <w:t>EN5SW-III-4</w:t>
            </w:r>
            <w:r>
              <w:rPr>
                <w:b/>
                <w:spacing w:val="-4"/>
              </w:rPr>
              <w:t xml:space="preserve"> </w:t>
            </w:r>
            <w:r>
              <w:rPr>
                <w:b/>
              </w:rPr>
              <w:t>Produce</w:t>
            </w:r>
            <w:r>
              <w:rPr>
                <w:b/>
                <w:spacing w:val="-4"/>
              </w:rPr>
              <w:t xml:space="preserve"> </w:t>
            </w:r>
            <w:r>
              <w:rPr>
                <w:b/>
              </w:rPr>
              <w:t>text</w:t>
            </w:r>
            <w:r>
              <w:rPr>
                <w:b/>
                <w:spacing w:val="-4"/>
              </w:rPr>
              <w:t xml:space="preserve"> </w:t>
            </w:r>
            <w:r>
              <w:rPr>
                <w:b/>
              </w:rPr>
              <w:t>with</w:t>
            </w:r>
            <w:r>
              <w:rPr>
                <w:b/>
                <w:spacing w:val="-4"/>
              </w:rPr>
              <w:t xml:space="preserve"> </w:t>
            </w:r>
            <w:r>
              <w:rPr>
                <w:b/>
              </w:rPr>
              <w:t>introduction,</w:t>
            </w:r>
            <w:r>
              <w:rPr>
                <w:b/>
                <w:spacing w:val="-4"/>
              </w:rPr>
              <w:t xml:space="preserve"> </w:t>
            </w:r>
            <w:r>
              <w:rPr>
                <w:b/>
              </w:rPr>
              <w:t>body,</w:t>
            </w:r>
            <w:r>
              <w:rPr>
                <w:b/>
                <w:spacing w:val="-4"/>
              </w:rPr>
              <w:t xml:space="preserve"> </w:t>
            </w:r>
            <w:r>
              <w:rPr>
                <w:b/>
              </w:rPr>
              <w:t>and</w:t>
            </w:r>
            <w:r>
              <w:rPr>
                <w:b/>
                <w:spacing w:val="-4"/>
              </w:rPr>
              <w:t xml:space="preserve"> </w:t>
            </w:r>
            <w:r>
              <w:rPr>
                <w:b/>
              </w:rPr>
              <w:t>conclusion</w:t>
            </w:r>
            <w:r>
              <w:rPr>
                <w:b/>
                <w:spacing w:val="-4"/>
              </w:rPr>
              <w:t xml:space="preserve"> </w:t>
            </w:r>
            <w:r>
              <w:rPr>
                <w:b/>
              </w:rPr>
              <w:t>in</w:t>
            </w:r>
            <w:r>
              <w:rPr>
                <w:b/>
                <w:spacing w:val="-4"/>
              </w:rPr>
              <w:t xml:space="preserve"> </w:t>
            </w:r>
            <w:r>
              <w:rPr>
                <w:b/>
              </w:rPr>
              <w:t>conveying</w:t>
            </w:r>
            <w:r>
              <w:rPr>
                <w:b/>
                <w:spacing w:val="-4"/>
              </w:rPr>
              <w:t xml:space="preserve"> </w:t>
            </w:r>
            <w:r>
              <w:rPr>
                <w:b/>
              </w:rPr>
              <w:t>ideas:</w:t>
            </w:r>
            <w:r>
              <w:rPr>
                <w:b/>
                <w:spacing w:val="-4"/>
              </w:rPr>
              <w:t xml:space="preserve"> </w:t>
            </w:r>
            <w:r>
              <w:rPr>
                <w:b/>
              </w:rPr>
              <w:t>giving relevant information on a given topic.</w:t>
            </w:r>
          </w:p>
        </w:tc>
      </w:tr>
      <w:tr w:rsidR="00043761" w14:paraId="2A833CF7" w14:textId="77777777">
        <w:trPr>
          <w:trHeight w:val="609"/>
        </w:trPr>
        <w:tc>
          <w:tcPr>
            <w:tcW w:w="2222" w:type="dxa"/>
            <w:vMerge/>
            <w:tcBorders>
              <w:top w:val="nil"/>
              <w:bottom w:val="single" w:sz="4" w:space="0" w:color="000000"/>
            </w:tcBorders>
            <w:shd w:val="clear" w:color="auto" w:fill="2F75B5"/>
          </w:tcPr>
          <w:p w14:paraId="7F4BC2D1"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187DBB32" w14:textId="77777777" w:rsidR="00043761" w:rsidRDefault="00000000">
            <w:pPr>
              <w:pStyle w:val="TableParagraph"/>
              <w:spacing w:before="46"/>
              <w:ind w:left="110" w:right="176"/>
              <w:rPr>
                <w:b/>
              </w:rPr>
            </w:pPr>
            <w:r>
              <w:rPr>
                <w:b/>
              </w:rPr>
              <w:t>EN5SW-III-5</w:t>
            </w:r>
            <w:r>
              <w:rPr>
                <w:b/>
                <w:spacing w:val="-6"/>
              </w:rPr>
              <w:t xml:space="preserve"> </w:t>
            </w:r>
            <w:r>
              <w:rPr>
                <w:b/>
              </w:rPr>
              <w:t>Express</w:t>
            </w:r>
            <w:r>
              <w:rPr>
                <w:b/>
                <w:spacing w:val="-6"/>
              </w:rPr>
              <w:t xml:space="preserve"> </w:t>
            </w:r>
            <w:r>
              <w:rPr>
                <w:b/>
              </w:rPr>
              <w:t>ideas</w:t>
            </w:r>
            <w:r>
              <w:rPr>
                <w:b/>
                <w:spacing w:val="-6"/>
              </w:rPr>
              <w:t xml:space="preserve"> </w:t>
            </w:r>
            <w:r>
              <w:rPr>
                <w:b/>
              </w:rPr>
              <w:t>appropriately</w:t>
            </w:r>
            <w:r>
              <w:rPr>
                <w:b/>
                <w:spacing w:val="-6"/>
              </w:rPr>
              <w:t xml:space="preserve"> </w:t>
            </w:r>
            <w:r>
              <w:rPr>
                <w:b/>
              </w:rPr>
              <w:t>(age-appropriate,</w:t>
            </w:r>
            <w:r>
              <w:rPr>
                <w:b/>
                <w:spacing w:val="-6"/>
              </w:rPr>
              <w:t xml:space="preserve"> </w:t>
            </w:r>
            <w:r>
              <w:rPr>
                <w:b/>
              </w:rPr>
              <w:t>gender-responsive,</w:t>
            </w:r>
            <w:r>
              <w:rPr>
                <w:b/>
                <w:spacing w:val="-6"/>
              </w:rPr>
              <w:t xml:space="preserve"> </w:t>
            </w:r>
            <w:r>
              <w:rPr>
                <w:b/>
              </w:rPr>
              <w:t>culture</w:t>
            </w:r>
            <w:r>
              <w:rPr>
                <w:b/>
                <w:spacing w:val="-6"/>
              </w:rPr>
              <w:t xml:space="preserve"> </w:t>
            </w:r>
            <w:r>
              <w:rPr>
                <w:b/>
              </w:rPr>
              <w:t>sensitive) for one’s purpose, context, and target audience.</w:t>
            </w:r>
          </w:p>
        </w:tc>
      </w:tr>
      <w:tr w:rsidR="00043761" w14:paraId="3F306778" w14:textId="77777777">
        <w:trPr>
          <w:trHeight w:val="306"/>
        </w:trPr>
        <w:tc>
          <w:tcPr>
            <w:tcW w:w="2222" w:type="dxa"/>
            <w:vMerge/>
            <w:tcBorders>
              <w:top w:val="nil"/>
              <w:bottom w:val="single" w:sz="4" w:space="0" w:color="000000"/>
            </w:tcBorders>
            <w:shd w:val="clear" w:color="auto" w:fill="2F75B5"/>
          </w:tcPr>
          <w:p w14:paraId="07C6945E"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68369C4F" w14:textId="77777777" w:rsidR="00043761" w:rsidRDefault="00043761">
            <w:pPr>
              <w:pStyle w:val="TableParagraph"/>
              <w:spacing w:before="249"/>
              <w:rPr>
                <w:b/>
              </w:rPr>
            </w:pPr>
          </w:p>
          <w:p w14:paraId="12176B74" w14:textId="77777777" w:rsidR="00043761" w:rsidRDefault="00000000">
            <w:pPr>
              <w:pStyle w:val="TableParagraph"/>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2781F212" w14:textId="77777777" w:rsidR="00043761" w:rsidRDefault="00000000">
            <w:pPr>
              <w:pStyle w:val="TableParagraph"/>
              <w:spacing w:before="27"/>
              <w:ind w:left="116"/>
            </w:pPr>
            <w:r>
              <w:t>using</w:t>
            </w:r>
            <w:r>
              <w:rPr>
                <w:spacing w:val="-5"/>
              </w:rPr>
              <w:t xml:space="preserve"> </w:t>
            </w:r>
            <w:r>
              <w:t>text</w:t>
            </w:r>
            <w:r>
              <w:rPr>
                <w:spacing w:val="-4"/>
              </w:rPr>
              <w:t xml:space="preserve"> </w:t>
            </w:r>
            <w:r>
              <w:rPr>
                <w:spacing w:val="-2"/>
              </w:rPr>
              <w:t>types</w:t>
            </w:r>
          </w:p>
        </w:tc>
      </w:tr>
      <w:tr w:rsidR="00043761" w14:paraId="4398C66C" w14:textId="77777777">
        <w:trPr>
          <w:trHeight w:val="311"/>
        </w:trPr>
        <w:tc>
          <w:tcPr>
            <w:tcW w:w="2222" w:type="dxa"/>
            <w:vMerge/>
            <w:tcBorders>
              <w:top w:val="nil"/>
              <w:bottom w:val="single" w:sz="4" w:space="0" w:color="000000"/>
            </w:tcBorders>
            <w:shd w:val="clear" w:color="auto" w:fill="2F75B5"/>
          </w:tcPr>
          <w:p w14:paraId="3EFE32A5"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38E9CBCB"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7C3BFB24" w14:textId="77777777" w:rsidR="00043761" w:rsidRDefault="00000000">
            <w:pPr>
              <w:pStyle w:val="TableParagraph"/>
              <w:spacing w:before="32"/>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241E9076" w14:textId="77777777" w:rsidR="00043761" w:rsidRDefault="00000000">
            <w:pPr>
              <w:pStyle w:val="TableParagraph"/>
              <w:spacing w:before="32"/>
              <w:ind w:left="116"/>
            </w:pPr>
            <w:r>
              <w:rPr>
                <w:spacing w:val="-2"/>
              </w:rPr>
              <w:t>narrative</w:t>
            </w:r>
          </w:p>
        </w:tc>
      </w:tr>
      <w:tr w:rsidR="00043761" w14:paraId="6F8FBB66" w14:textId="77777777">
        <w:trPr>
          <w:trHeight w:val="311"/>
        </w:trPr>
        <w:tc>
          <w:tcPr>
            <w:tcW w:w="2222" w:type="dxa"/>
            <w:vMerge/>
            <w:tcBorders>
              <w:top w:val="nil"/>
              <w:bottom w:val="single" w:sz="4" w:space="0" w:color="000000"/>
            </w:tcBorders>
            <w:shd w:val="clear" w:color="auto" w:fill="2F75B5"/>
          </w:tcPr>
          <w:p w14:paraId="570108FB"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5DC266AA"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05E96DAA" w14:textId="77777777" w:rsidR="00043761" w:rsidRDefault="00000000">
            <w:pPr>
              <w:pStyle w:val="TableParagraph"/>
              <w:spacing w:before="27"/>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6720C76E" w14:textId="77777777" w:rsidR="00043761" w:rsidRDefault="00000000">
            <w:pPr>
              <w:pStyle w:val="TableParagraph"/>
              <w:spacing w:before="27"/>
              <w:ind w:left="116"/>
            </w:pPr>
            <w:r>
              <w:rPr>
                <w:spacing w:val="-2"/>
              </w:rPr>
              <w:t>explanation</w:t>
            </w:r>
          </w:p>
        </w:tc>
      </w:tr>
      <w:tr w:rsidR="00043761" w14:paraId="4F21E0AB" w14:textId="77777777">
        <w:trPr>
          <w:trHeight w:val="306"/>
        </w:trPr>
        <w:tc>
          <w:tcPr>
            <w:tcW w:w="2222" w:type="dxa"/>
            <w:vMerge/>
            <w:tcBorders>
              <w:top w:val="nil"/>
              <w:bottom w:val="single" w:sz="4" w:space="0" w:color="000000"/>
            </w:tcBorders>
            <w:shd w:val="clear" w:color="auto" w:fill="2F75B5"/>
          </w:tcPr>
          <w:p w14:paraId="78151C3B"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5CE8FE17"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71689F87" w14:textId="77777777" w:rsidR="00043761" w:rsidRDefault="00000000">
            <w:pPr>
              <w:pStyle w:val="TableParagraph"/>
              <w:spacing w:before="27"/>
              <w:ind w:left="30"/>
              <w:jc w:val="center"/>
            </w:pPr>
            <w:r>
              <w:rPr>
                <w:spacing w:val="-10"/>
              </w:rPr>
              <w:t>c</w:t>
            </w:r>
          </w:p>
        </w:tc>
        <w:tc>
          <w:tcPr>
            <w:tcW w:w="10550" w:type="dxa"/>
            <w:tcBorders>
              <w:top w:val="single" w:sz="4" w:space="0" w:color="000000"/>
              <w:left w:val="single" w:sz="4" w:space="0" w:color="000000"/>
              <w:bottom w:val="single" w:sz="4" w:space="0" w:color="000000"/>
            </w:tcBorders>
            <w:shd w:val="clear" w:color="auto" w:fill="DDEBF7"/>
          </w:tcPr>
          <w:p w14:paraId="55BD02D1" w14:textId="77777777" w:rsidR="00043761" w:rsidRDefault="00000000">
            <w:pPr>
              <w:pStyle w:val="TableParagraph"/>
              <w:spacing w:before="27"/>
              <w:ind w:left="116"/>
            </w:pPr>
            <w:r>
              <w:t>news</w:t>
            </w:r>
            <w:r>
              <w:rPr>
                <w:spacing w:val="-4"/>
              </w:rPr>
              <w:t xml:space="preserve"> </w:t>
            </w:r>
            <w:r>
              <w:rPr>
                <w:spacing w:val="-2"/>
              </w:rPr>
              <w:t>report</w:t>
            </w:r>
          </w:p>
        </w:tc>
      </w:tr>
      <w:tr w:rsidR="00043761" w14:paraId="16398AA0" w14:textId="77777777">
        <w:trPr>
          <w:trHeight w:val="311"/>
        </w:trPr>
        <w:tc>
          <w:tcPr>
            <w:tcW w:w="2222" w:type="dxa"/>
            <w:vMerge/>
            <w:tcBorders>
              <w:top w:val="nil"/>
              <w:bottom w:val="single" w:sz="4" w:space="0" w:color="000000"/>
            </w:tcBorders>
            <w:shd w:val="clear" w:color="auto" w:fill="2F75B5"/>
          </w:tcPr>
          <w:p w14:paraId="61B4EAA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749B8732" w14:textId="77777777" w:rsidR="00043761" w:rsidRDefault="00000000">
            <w:pPr>
              <w:pStyle w:val="TableParagraph"/>
              <w:spacing w:before="32"/>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tcPr>
          <w:p w14:paraId="0D9E8AA5" w14:textId="77777777" w:rsidR="00043761" w:rsidRDefault="00000000">
            <w:pPr>
              <w:pStyle w:val="TableParagraph"/>
              <w:spacing w:before="32"/>
              <w:ind w:left="116"/>
            </w:pPr>
            <w:r>
              <w:t>using</w:t>
            </w:r>
            <w:r>
              <w:rPr>
                <w:spacing w:val="-8"/>
              </w:rPr>
              <w:t xml:space="preserve"> </w:t>
            </w:r>
            <w:r>
              <w:t>friendly</w:t>
            </w:r>
            <w:r>
              <w:rPr>
                <w:spacing w:val="-8"/>
              </w:rPr>
              <w:t xml:space="preserve"> </w:t>
            </w:r>
            <w:r>
              <w:t>letters</w:t>
            </w:r>
            <w:r>
              <w:rPr>
                <w:spacing w:val="-8"/>
              </w:rPr>
              <w:t xml:space="preserve"> </w:t>
            </w:r>
            <w:r>
              <w:t>(e.g.,</w:t>
            </w:r>
            <w:r>
              <w:rPr>
                <w:spacing w:val="-7"/>
              </w:rPr>
              <w:t xml:space="preserve"> </w:t>
            </w:r>
            <w:r>
              <w:t>excuse,</w:t>
            </w:r>
            <w:r>
              <w:rPr>
                <w:spacing w:val="-7"/>
              </w:rPr>
              <w:t xml:space="preserve"> </w:t>
            </w:r>
            <w:r>
              <w:t>invitation,</w:t>
            </w:r>
            <w:r>
              <w:rPr>
                <w:spacing w:val="-8"/>
              </w:rPr>
              <w:t xml:space="preserve"> </w:t>
            </w:r>
            <w:r>
              <w:t>gratitude,</w:t>
            </w:r>
            <w:r>
              <w:rPr>
                <w:spacing w:val="-7"/>
              </w:rPr>
              <w:t xml:space="preserve"> </w:t>
            </w:r>
            <w:r>
              <w:rPr>
                <w:spacing w:val="-2"/>
              </w:rPr>
              <w:t>etc.)</w:t>
            </w:r>
          </w:p>
        </w:tc>
      </w:tr>
      <w:tr w:rsidR="00043761" w14:paraId="237593B7" w14:textId="77777777">
        <w:trPr>
          <w:trHeight w:val="311"/>
        </w:trPr>
        <w:tc>
          <w:tcPr>
            <w:tcW w:w="2222" w:type="dxa"/>
            <w:vMerge/>
            <w:tcBorders>
              <w:top w:val="nil"/>
              <w:bottom w:val="single" w:sz="4" w:space="0" w:color="000000"/>
            </w:tcBorders>
            <w:shd w:val="clear" w:color="auto" w:fill="2F75B5"/>
          </w:tcPr>
          <w:p w14:paraId="3887D5D2"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4E22ADE2" w14:textId="77777777" w:rsidR="00043761" w:rsidRDefault="00000000">
            <w:pPr>
              <w:pStyle w:val="TableParagraph"/>
              <w:spacing w:before="27"/>
              <w:ind w:left="110"/>
              <w:rPr>
                <w:b/>
              </w:rPr>
            </w:pPr>
            <w:r>
              <w:rPr>
                <w:b/>
              </w:rPr>
              <w:t>EN5SW-III-6</w:t>
            </w:r>
            <w:r>
              <w:rPr>
                <w:b/>
                <w:spacing w:val="-9"/>
              </w:rPr>
              <w:t xml:space="preserve"> </w:t>
            </w:r>
            <w:r>
              <w:rPr>
                <w:b/>
              </w:rPr>
              <w:t>Use</w:t>
            </w:r>
            <w:r>
              <w:rPr>
                <w:b/>
                <w:spacing w:val="-6"/>
              </w:rPr>
              <w:t xml:space="preserve"> </w:t>
            </w:r>
            <w:r>
              <w:rPr>
                <w:b/>
              </w:rPr>
              <w:t>appropriate</w:t>
            </w:r>
            <w:r>
              <w:rPr>
                <w:b/>
                <w:spacing w:val="-7"/>
              </w:rPr>
              <w:t xml:space="preserve"> </w:t>
            </w:r>
            <w:r>
              <w:rPr>
                <w:b/>
              </w:rPr>
              <w:t>non-verbal</w:t>
            </w:r>
            <w:r>
              <w:rPr>
                <w:b/>
                <w:spacing w:val="-6"/>
              </w:rPr>
              <w:t xml:space="preserve"> </w:t>
            </w:r>
            <w:r>
              <w:rPr>
                <w:b/>
              </w:rPr>
              <w:t>cues</w:t>
            </w:r>
            <w:r>
              <w:rPr>
                <w:b/>
                <w:spacing w:val="-6"/>
              </w:rPr>
              <w:t xml:space="preserve"> </w:t>
            </w:r>
            <w:r>
              <w:rPr>
                <w:b/>
              </w:rPr>
              <w:t>for</w:t>
            </w:r>
            <w:r>
              <w:rPr>
                <w:b/>
                <w:spacing w:val="-7"/>
              </w:rPr>
              <w:t xml:space="preserve"> </w:t>
            </w:r>
            <w:r>
              <w:rPr>
                <w:b/>
              </w:rPr>
              <w:t>clarity</w:t>
            </w:r>
            <w:r>
              <w:rPr>
                <w:b/>
                <w:spacing w:val="-6"/>
              </w:rPr>
              <w:t xml:space="preserve"> </w:t>
            </w:r>
            <w:r>
              <w:rPr>
                <w:b/>
              </w:rPr>
              <w:t>of</w:t>
            </w:r>
            <w:r>
              <w:rPr>
                <w:b/>
                <w:spacing w:val="-6"/>
              </w:rPr>
              <w:t xml:space="preserve"> </w:t>
            </w:r>
            <w:r>
              <w:rPr>
                <w:b/>
              </w:rPr>
              <w:t>context,</w:t>
            </w:r>
            <w:r>
              <w:rPr>
                <w:b/>
                <w:spacing w:val="-7"/>
              </w:rPr>
              <w:t xml:space="preserve"> </w:t>
            </w:r>
            <w:r>
              <w:rPr>
                <w:b/>
              </w:rPr>
              <w:t>purpose,</w:t>
            </w:r>
            <w:r>
              <w:rPr>
                <w:b/>
                <w:spacing w:val="-6"/>
              </w:rPr>
              <w:t xml:space="preserve"> </w:t>
            </w:r>
            <w:r>
              <w:rPr>
                <w:b/>
              </w:rPr>
              <w:t>and</w:t>
            </w:r>
            <w:r>
              <w:rPr>
                <w:b/>
                <w:spacing w:val="-6"/>
              </w:rPr>
              <w:t xml:space="preserve"> </w:t>
            </w:r>
            <w:r>
              <w:rPr>
                <w:b/>
                <w:spacing w:val="-2"/>
              </w:rPr>
              <w:t>meaning.</w:t>
            </w:r>
          </w:p>
        </w:tc>
      </w:tr>
      <w:tr w:rsidR="00043761" w14:paraId="04857ADA" w14:textId="77777777">
        <w:trPr>
          <w:trHeight w:val="306"/>
        </w:trPr>
        <w:tc>
          <w:tcPr>
            <w:tcW w:w="2222" w:type="dxa"/>
            <w:vMerge/>
            <w:tcBorders>
              <w:top w:val="nil"/>
              <w:bottom w:val="single" w:sz="4" w:space="0" w:color="000000"/>
            </w:tcBorders>
            <w:shd w:val="clear" w:color="auto" w:fill="2F75B5"/>
          </w:tcPr>
          <w:p w14:paraId="70B09A6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4221950D" w14:textId="77777777" w:rsidR="00043761" w:rsidRDefault="00000000">
            <w:pPr>
              <w:pStyle w:val="TableParagraph"/>
              <w:spacing w:before="27"/>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1D5FEFF6" w14:textId="77777777" w:rsidR="00043761" w:rsidRDefault="00000000">
            <w:pPr>
              <w:pStyle w:val="TableParagraph"/>
              <w:spacing w:before="27"/>
              <w:ind w:left="116"/>
            </w:pPr>
            <w:r>
              <w:t>using</w:t>
            </w:r>
            <w:r>
              <w:rPr>
                <w:spacing w:val="-6"/>
              </w:rPr>
              <w:t xml:space="preserve"> </w:t>
            </w:r>
            <w:r>
              <w:t>facial</w:t>
            </w:r>
            <w:r>
              <w:rPr>
                <w:spacing w:val="-5"/>
              </w:rPr>
              <w:t xml:space="preserve"> </w:t>
            </w:r>
            <w:r>
              <w:rPr>
                <w:spacing w:val="-2"/>
              </w:rPr>
              <w:t>expressions</w:t>
            </w:r>
          </w:p>
        </w:tc>
      </w:tr>
      <w:tr w:rsidR="00043761" w14:paraId="16490053" w14:textId="77777777">
        <w:trPr>
          <w:trHeight w:val="311"/>
        </w:trPr>
        <w:tc>
          <w:tcPr>
            <w:tcW w:w="2222" w:type="dxa"/>
            <w:vMerge/>
            <w:tcBorders>
              <w:top w:val="nil"/>
              <w:bottom w:val="single" w:sz="4" w:space="0" w:color="000000"/>
            </w:tcBorders>
            <w:shd w:val="clear" w:color="auto" w:fill="2F75B5"/>
          </w:tcPr>
          <w:p w14:paraId="0FC69F71"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1DF65E7" w14:textId="77777777" w:rsidR="00043761" w:rsidRDefault="00000000">
            <w:pPr>
              <w:pStyle w:val="TableParagraph"/>
              <w:spacing w:before="32"/>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shd w:val="clear" w:color="auto" w:fill="DDEBF7"/>
          </w:tcPr>
          <w:p w14:paraId="02551D13" w14:textId="77777777" w:rsidR="00043761" w:rsidRDefault="00000000">
            <w:pPr>
              <w:pStyle w:val="TableParagraph"/>
              <w:spacing w:before="32"/>
              <w:ind w:left="116"/>
            </w:pPr>
            <w:r>
              <w:t>using</w:t>
            </w:r>
            <w:r>
              <w:rPr>
                <w:spacing w:val="-5"/>
              </w:rPr>
              <w:t xml:space="preserve"> </w:t>
            </w:r>
            <w:r>
              <w:rPr>
                <w:spacing w:val="-2"/>
              </w:rPr>
              <w:t>gestures</w:t>
            </w:r>
          </w:p>
        </w:tc>
      </w:tr>
      <w:tr w:rsidR="00043761" w14:paraId="261D5FA3" w14:textId="77777777">
        <w:trPr>
          <w:trHeight w:val="311"/>
        </w:trPr>
        <w:tc>
          <w:tcPr>
            <w:tcW w:w="2222" w:type="dxa"/>
            <w:vMerge/>
            <w:tcBorders>
              <w:top w:val="nil"/>
              <w:bottom w:val="single" w:sz="4" w:space="0" w:color="000000"/>
            </w:tcBorders>
            <w:shd w:val="clear" w:color="auto" w:fill="2F75B5"/>
          </w:tcPr>
          <w:p w14:paraId="099E404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713CEC3" w14:textId="77777777" w:rsidR="00043761" w:rsidRDefault="00000000">
            <w:pPr>
              <w:pStyle w:val="TableParagraph"/>
              <w:spacing w:before="27"/>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tcPr>
          <w:p w14:paraId="6DEFDDD0" w14:textId="77777777" w:rsidR="00043761" w:rsidRDefault="00000000">
            <w:pPr>
              <w:pStyle w:val="TableParagraph"/>
              <w:spacing w:before="27"/>
              <w:ind w:left="116"/>
            </w:pPr>
            <w:r>
              <w:t>using</w:t>
            </w:r>
            <w:r>
              <w:rPr>
                <w:spacing w:val="-4"/>
              </w:rPr>
              <w:t xml:space="preserve"> </w:t>
            </w:r>
            <w:r>
              <w:t>eye</w:t>
            </w:r>
            <w:r>
              <w:rPr>
                <w:spacing w:val="-4"/>
              </w:rPr>
              <w:t xml:space="preserve"> </w:t>
            </w:r>
            <w:r>
              <w:rPr>
                <w:spacing w:val="-2"/>
              </w:rPr>
              <w:t>contact</w:t>
            </w:r>
          </w:p>
        </w:tc>
      </w:tr>
      <w:tr w:rsidR="00043761" w14:paraId="28FA90F0" w14:textId="77777777">
        <w:trPr>
          <w:trHeight w:val="306"/>
        </w:trPr>
        <w:tc>
          <w:tcPr>
            <w:tcW w:w="2222" w:type="dxa"/>
            <w:vMerge/>
            <w:tcBorders>
              <w:top w:val="nil"/>
              <w:bottom w:val="single" w:sz="4" w:space="0" w:color="000000"/>
            </w:tcBorders>
            <w:shd w:val="clear" w:color="auto" w:fill="2F75B5"/>
          </w:tcPr>
          <w:p w14:paraId="4FEAB96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AD82977" w14:textId="77777777" w:rsidR="00043761" w:rsidRDefault="00000000">
            <w:pPr>
              <w:pStyle w:val="TableParagraph"/>
              <w:spacing w:before="27"/>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shd w:val="clear" w:color="auto" w:fill="DDEBF7"/>
          </w:tcPr>
          <w:p w14:paraId="51BBB423" w14:textId="77777777" w:rsidR="00043761" w:rsidRDefault="00000000">
            <w:pPr>
              <w:pStyle w:val="TableParagraph"/>
              <w:spacing w:before="27"/>
              <w:ind w:left="116"/>
            </w:pPr>
            <w:r>
              <w:t>using</w:t>
            </w:r>
            <w:r>
              <w:rPr>
                <w:spacing w:val="-5"/>
              </w:rPr>
              <w:t xml:space="preserve"> </w:t>
            </w:r>
            <w:r>
              <w:rPr>
                <w:spacing w:val="-2"/>
              </w:rPr>
              <w:t>haptics</w:t>
            </w:r>
          </w:p>
        </w:tc>
      </w:tr>
      <w:tr w:rsidR="00043761" w14:paraId="1095F4FF" w14:textId="77777777">
        <w:trPr>
          <w:trHeight w:val="311"/>
        </w:trPr>
        <w:tc>
          <w:tcPr>
            <w:tcW w:w="2222" w:type="dxa"/>
            <w:vMerge/>
            <w:tcBorders>
              <w:top w:val="nil"/>
              <w:bottom w:val="single" w:sz="4" w:space="0" w:color="000000"/>
            </w:tcBorders>
            <w:shd w:val="clear" w:color="auto" w:fill="2F75B5"/>
          </w:tcPr>
          <w:p w14:paraId="2F970215"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4F37B0A0" w14:textId="77777777" w:rsidR="00043761" w:rsidRDefault="00000000">
            <w:pPr>
              <w:pStyle w:val="TableParagraph"/>
              <w:spacing w:before="32"/>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tcPr>
          <w:p w14:paraId="267FD187" w14:textId="77777777" w:rsidR="00043761" w:rsidRDefault="00000000">
            <w:pPr>
              <w:pStyle w:val="TableParagraph"/>
              <w:spacing w:before="32"/>
              <w:ind w:left="116"/>
            </w:pPr>
            <w:r>
              <w:t>using</w:t>
            </w:r>
            <w:r>
              <w:rPr>
                <w:spacing w:val="-5"/>
              </w:rPr>
              <w:t xml:space="preserve"> </w:t>
            </w:r>
            <w:r>
              <w:rPr>
                <w:spacing w:val="-2"/>
              </w:rPr>
              <w:t>posture</w:t>
            </w:r>
          </w:p>
        </w:tc>
      </w:tr>
      <w:tr w:rsidR="00043761" w14:paraId="6EBD12BC" w14:textId="77777777">
        <w:trPr>
          <w:trHeight w:val="311"/>
        </w:trPr>
        <w:tc>
          <w:tcPr>
            <w:tcW w:w="2222" w:type="dxa"/>
            <w:vMerge/>
            <w:tcBorders>
              <w:top w:val="nil"/>
              <w:bottom w:val="single" w:sz="4" w:space="0" w:color="000000"/>
            </w:tcBorders>
            <w:shd w:val="clear" w:color="auto" w:fill="2F75B5"/>
          </w:tcPr>
          <w:p w14:paraId="63E4A304"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54EBC20" w14:textId="77777777" w:rsidR="00043761" w:rsidRDefault="00000000">
            <w:pPr>
              <w:pStyle w:val="TableParagraph"/>
              <w:spacing w:before="27"/>
              <w:ind w:left="20"/>
              <w:jc w:val="center"/>
            </w:pPr>
            <w:r>
              <w:rPr>
                <w:spacing w:val="-10"/>
              </w:rPr>
              <w:t>6</w:t>
            </w:r>
          </w:p>
        </w:tc>
        <w:tc>
          <w:tcPr>
            <w:tcW w:w="10905" w:type="dxa"/>
            <w:gridSpan w:val="2"/>
            <w:tcBorders>
              <w:top w:val="single" w:sz="4" w:space="0" w:color="000000"/>
              <w:left w:val="single" w:sz="4" w:space="0" w:color="000000"/>
              <w:bottom w:val="single" w:sz="4" w:space="0" w:color="000000"/>
            </w:tcBorders>
            <w:shd w:val="clear" w:color="auto" w:fill="DDEBF7"/>
          </w:tcPr>
          <w:p w14:paraId="4893F223" w14:textId="77777777" w:rsidR="00043761" w:rsidRDefault="00000000">
            <w:pPr>
              <w:pStyle w:val="TableParagraph"/>
              <w:spacing w:before="27"/>
              <w:ind w:left="116"/>
            </w:pPr>
            <w:r>
              <w:t>using</w:t>
            </w:r>
            <w:r>
              <w:rPr>
                <w:spacing w:val="-6"/>
              </w:rPr>
              <w:t xml:space="preserve"> </w:t>
            </w:r>
            <w:r>
              <w:t>proxemics</w:t>
            </w:r>
            <w:r>
              <w:rPr>
                <w:spacing w:val="-6"/>
              </w:rPr>
              <w:t xml:space="preserve"> </w:t>
            </w:r>
            <w:r>
              <w:t>and</w:t>
            </w:r>
            <w:r>
              <w:rPr>
                <w:spacing w:val="-5"/>
              </w:rPr>
              <w:t xml:space="preserve"> </w:t>
            </w:r>
            <w:r>
              <w:rPr>
                <w:spacing w:val="-2"/>
              </w:rPr>
              <w:t>blocking</w:t>
            </w:r>
          </w:p>
        </w:tc>
      </w:tr>
      <w:tr w:rsidR="00043761" w14:paraId="3550A3EA" w14:textId="77777777">
        <w:trPr>
          <w:trHeight w:val="306"/>
        </w:trPr>
        <w:tc>
          <w:tcPr>
            <w:tcW w:w="2222" w:type="dxa"/>
            <w:vMerge/>
            <w:tcBorders>
              <w:top w:val="nil"/>
              <w:bottom w:val="single" w:sz="4" w:space="0" w:color="000000"/>
            </w:tcBorders>
            <w:shd w:val="clear" w:color="auto" w:fill="2F75B5"/>
          </w:tcPr>
          <w:p w14:paraId="6684B752"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0C79BCE7" w14:textId="77777777" w:rsidR="00043761" w:rsidRDefault="00000000">
            <w:pPr>
              <w:pStyle w:val="TableParagraph"/>
              <w:spacing w:before="27"/>
              <w:ind w:left="110"/>
              <w:rPr>
                <w:b/>
              </w:rPr>
            </w:pPr>
            <w:r>
              <w:rPr>
                <w:b/>
              </w:rPr>
              <w:t>EN5SW-III-7</w:t>
            </w:r>
            <w:r>
              <w:rPr>
                <w:b/>
                <w:spacing w:val="-6"/>
              </w:rPr>
              <w:t xml:space="preserve"> </w:t>
            </w:r>
            <w:r>
              <w:rPr>
                <w:b/>
              </w:rPr>
              <w:t>Fill</w:t>
            </w:r>
            <w:r>
              <w:rPr>
                <w:b/>
                <w:spacing w:val="-6"/>
              </w:rPr>
              <w:t xml:space="preserve"> </w:t>
            </w:r>
            <w:r>
              <w:rPr>
                <w:b/>
              </w:rPr>
              <w:t>out</w:t>
            </w:r>
            <w:r>
              <w:rPr>
                <w:b/>
                <w:spacing w:val="-6"/>
              </w:rPr>
              <w:t xml:space="preserve"> </w:t>
            </w:r>
            <w:r>
              <w:rPr>
                <w:b/>
              </w:rPr>
              <w:t>forms</w:t>
            </w:r>
            <w:r>
              <w:rPr>
                <w:b/>
                <w:spacing w:val="-5"/>
              </w:rPr>
              <w:t xml:space="preserve"> </w:t>
            </w:r>
            <w:r>
              <w:rPr>
                <w:b/>
                <w:spacing w:val="-2"/>
              </w:rPr>
              <w:t>accurately.</w:t>
            </w:r>
          </w:p>
        </w:tc>
      </w:tr>
    </w:tbl>
    <w:p w14:paraId="71AD121C" w14:textId="77777777" w:rsidR="00043761" w:rsidRDefault="00043761">
      <w:pPr>
        <w:pStyle w:val="TableParagraph"/>
        <w:rPr>
          <w:b/>
        </w:rPr>
        <w:sectPr w:rsidR="00043761">
          <w:pgSz w:w="16840" w:h="11910" w:orient="landscape"/>
          <w:pgMar w:top="960" w:right="708" w:bottom="780" w:left="708" w:header="727" w:footer="586" w:gutter="0"/>
          <w:cols w:space="720"/>
        </w:sectPr>
      </w:pPr>
    </w:p>
    <w:p w14:paraId="179CAEAA" w14:textId="77777777" w:rsidR="00043761" w:rsidRDefault="00043761">
      <w:pPr>
        <w:pStyle w:val="BodyText"/>
        <w:spacing w:before="227"/>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76208449" w14:textId="77777777">
        <w:trPr>
          <w:trHeight w:val="301"/>
        </w:trPr>
        <w:tc>
          <w:tcPr>
            <w:tcW w:w="2222" w:type="dxa"/>
            <w:vMerge w:val="restart"/>
            <w:shd w:val="clear" w:color="auto" w:fill="2F75B5"/>
          </w:tcPr>
          <w:p w14:paraId="70E57836" w14:textId="77777777" w:rsidR="00043761" w:rsidRDefault="00043761">
            <w:pPr>
              <w:pStyle w:val="TableParagraph"/>
              <w:rPr>
                <w:rFonts w:ascii="Times New Roman"/>
              </w:rPr>
            </w:pPr>
          </w:p>
        </w:tc>
        <w:tc>
          <w:tcPr>
            <w:tcW w:w="489" w:type="dxa"/>
            <w:tcBorders>
              <w:top w:val="single" w:sz="4" w:space="0" w:color="000000"/>
              <w:bottom w:val="single" w:sz="4" w:space="0" w:color="000000"/>
              <w:right w:val="single" w:sz="4" w:space="0" w:color="000000"/>
            </w:tcBorders>
            <w:shd w:val="clear" w:color="auto" w:fill="DDEBF7"/>
          </w:tcPr>
          <w:p w14:paraId="2E41A242" w14:textId="77777777" w:rsidR="00043761" w:rsidRDefault="00000000">
            <w:pPr>
              <w:pStyle w:val="TableParagraph"/>
              <w:spacing w:before="22"/>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26FA9485" w14:textId="77777777" w:rsidR="00043761" w:rsidRDefault="00000000">
            <w:pPr>
              <w:pStyle w:val="TableParagraph"/>
              <w:spacing w:before="22"/>
              <w:ind w:left="116"/>
            </w:pPr>
            <w:r>
              <w:t>bank</w:t>
            </w:r>
            <w:r>
              <w:rPr>
                <w:spacing w:val="-4"/>
              </w:rPr>
              <w:t xml:space="preserve"> </w:t>
            </w:r>
            <w:r>
              <w:rPr>
                <w:spacing w:val="-2"/>
              </w:rPr>
              <w:t>forms</w:t>
            </w:r>
          </w:p>
        </w:tc>
      </w:tr>
      <w:tr w:rsidR="00043761" w14:paraId="3898E780" w14:textId="77777777">
        <w:trPr>
          <w:trHeight w:val="301"/>
        </w:trPr>
        <w:tc>
          <w:tcPr>
            <w:tcW w:w="2222" w:type="dxa"/>
            <w:vMerge/>
            <w:tcBorders>
              <w:top w:val="nil"/>
            </w:tcBorders>
            <w:shd w:val="clear" w:color="auto" w:fill="2F75B5"/>
          </w:tcPr>
          <w:p w14:paraId="587FD9C8" w14:textId="77777777" w:rsidR="00043761" w:rsidRDefault="00043761">
            <w:pPr>
              <w:rPr>
                <w:sz w:val="2"/>
                <w:szCs w:val="2"/>
              </w:rPr>
            </w:pPr>
          </w:p>
        </w:tc>
        <w:tc>
          <w:tcPr>
            <w:tcW w:w="489" w:type="dxa"/>
            <w:tcBorders>
              <w:top w:val="single" w:sz="4" w:space="0" w:color="000000"/>
              <w:right w:val="single" w:sz="4" w:space="0" w:color="000000"/>
            </w:tcBorders>
          </w:tcPr>
          <w:p w14:paraId="3BD2B1D6" w14:textId="77777777" w:rsidR="00043761" w:rsidRDefault="00000000">
            <w:pPr>
              <w:pStyle w:val="TableParagraph"/>
              <w:spacing w:before="22"/>
              <w:ind w:left="20"/>
              <w:jc w:val="center"/>
            </w:pPr>
            <w:r>
              <w:rPr>
                <w:spacing w:val="-10"/>
              </w:rPr>
              <w:t>2</w:t>
            </w:r>
          </w:p>
        </w:tc>
        <w:tc>
          <w:tcPr>
            <w:tcW w:w="10905" w:type="dxa"/>
            <w:gridSpan w:val="2"/>
            <w:tcBorders>
              <w:top w:val="single" w:sz="4" w:space="0" w:color="000000"/>
              <w:left w:val="single" w:sz="4" w:space="0" w:color="000000"/>
            </w:tcBorders>
          </w:tcPr>
          <w:p w14:paraId="1CFD32F7" w14:textId="77777777" w:rsidR="00043761" w:rsidRDefault="00000000">
            <w:pPr>
              <w:pStyle w:val="TableParagraph"/>
              <w:spacing w:before="22"/>
              <w:ind w:left="116"/>
            </w:pPr>
            <w:r>
              <w:rPr>
                <w:spacing w:val="-2"/>
              </w:rPr>
              <w:t>composite/government</w:t>
            </w:r>
            <w:r>
              <w:rPr>
                <w:spacing w:val="20"/>
              </w:rPr>
              <w:t xml:space="preserve"> </w:t>
            </w:r>
            <w:r>
              <w:rPr>
                <w:spacing w:val="-2"/>
              </w:rPr>
              <w:t>forms</w:t>
            </w:r>
          </w:p>
        </w:tc>
      </w:tr>
      <w:tr w:rsidR="00043761" w14:paraId="391D85C6" w14:textId="77777777">
        <w:trPr>
          <w:trHeight w:val="296"/>
        </w:trPr>
        <w:tc>
          <w:tcPr>
            <w:tcW w:w="2222" w:type="dxa"/>
            <w:vMerge w:val="restart"/>
            <w:shd w:val="clear" w:color="auto" w:fill="2F75B5"/>
          </w:tcPr>
          <w:p w14:paraId="5CF5F510" w14:textId="77777777" w:rsidR="00043761" w:rsidRDefault="00043761">
            <w:pPr>
              <w:pStyle w:val="TableParagraph"/>
              <w:rPr>
                <w:b/>
              </w:rPr>
            </w:pPr>
          </w:p>
          <w:p w14:paraId="62C73F4D" w14:textId="77777777" w:rsidR="00043761" w:rsidRDefault="00043761">
            <w:pPr>
              <w:pStyle w:val="TableParagraph"/>
              <w:rPr>
                <w:b/>
              </w:rPr>
            </w:pPr>
          </w:p>
          <w:p w14:paraId="10D45AAC" w14:textId="77777777" w:rsidR="00043761" w:rsidRDefault="00043761">
            <w:pPr>
              <w:pStyle w:val="TableParagraph"/>
              <w:rPr>
                <w:b/>
              </w:rPr>
            </w:pPr>
          </w:p>
          <w:p w14:paraId="3DA728F7" w14:textId="77777777" w:rsidR="00043761" w:rsidRDefault="00043761">
            <w:pPr>
              <w:pStyle w:val="TableParagraph"/>
              <w:rPr>
                <w:b/>
              </w:rPr>
            </w:pPr>
          </w:p>
          <w:p w14:paraId="50DB5336" w14:textId="77777777" w:rsidR="00043761" w:rsidRDefault="00043761">
            <w:pPr>
              <w:pStyle w:val="TableParagraph"/>
              <w:spacing w:before="200"/>
              <w:rPr>
                <w:b/>
              </w:rPr>
            </w:pPr>
          </w:p>
          <w:p w14:paraId="09142366" w14:textId="77777777" w:rsidR="00043761" w:rsidRDefault="00000000">
            <w:pPr>
              <w:pStyle w:val="TableParagraph"/>
              <w:ind w:left="353" w:firstLine="63"/>
              <w:rPr>
                <w:b/>
              </w:rPr>
            </w:pPr>
            <w:r>
              <w:rPr>
                <w:b/>
                <w:color w:val="FFFFFF"/>
              </w:rPr>
              <w:t xml:space="preserve">Viewing and </w:t>
            </w:r>
            <w:r>
              <w:rPr>
                <w:b/>
                <w:color w:val="FFFFFF"/>
                <w:spacing w:val="-2"/>
              </w:rPr>
              <w:t>Representing</w:t>
            </w:r>
          </w:p>
        </w:tc>
        <w:tc>
          <w:tcPr>
            <w:tcW w:w="11394" w:type="dxa"/>
            <w:gridSpan w:val="3"/>
            <w:tcBorders>
              <w:bottom w:val="single" w:sz="4" w:space="0" w:color="000000"/>
            </w:tcBorders>
            <w:shd w:val="clear" w:color="auto" w:fill="DDEBF7"/>
          </w:tcPr>
          <w:p w14:paraId="649EBF4B" w14:textId="77777777" w:rsidR="00043761" w:rsidRDefault="00000000">
            <w:pPr>
              <w:pStyle w:val="TableParagraph"/>
              <w:spacing w:before="22" w:line="254" w:lineRule="exact"/>
              <w:ind w:left="110"/>
              <w:rPr>
                <w:b/>
              </w:rPr>
            </w:pPr>
            <w:r>
              <w:rPr>
                <w:b/>
              </w:rPr>
              <w:t>EN5VR-III-1</w:t>
            </w:r>
            <w:r>
              <w:rPr>
                <w:b/>
                <w:spacing w:val="-8"/>
              </w:rPr>
              <w:t xml:space="preserve"> </w:t>
            </w:r>
            <w:r>
              <w:rPr>
                <w:b/>
              </w:rPr>
              <w:t>Derive</w:t>
            </w:r>
            <w:r>
              <w:rPr>
                <w:b/>
                <w:spacing w:val="-6"/>
              </w:rPr>
              <w:t xml:space="preserve"> </w:t>
            </w:r>
            <w:r>
              <w:rPr>
                <w:b/>
              </w:rPr>
              <w:t>meaning</w:t>
            </w:r>
            <w:r>
              <w:rPr>
                <w:b/>
                <w:spacing w:val="-6"/>
              </w:rPr>
              <w:t xml:space="preserve"> </w:t>
            </w:r>
            <w:r>
              <w:rPr>
                <w:b/>
              </w:rPr>
              <w:t>based</w:t>
            </w:r>
            <w:r>
              <w:rPr>
                <w:b/>
                <w:spacing w:val="-5"/>
              </w:rPr>
              <w:t xml:space="preserve"> </w:t>
            </w:r>
            <w:r>
              <w:rPr>
                <w:b/>
              </w:rPr>
              <w:t>on</w:t>
            </w:r>
            <w:r>
              <w:rPr>
                <w:b/>
                <w:spacing w:val="-6"/>
              </w:rPr>
              <w:t xml:space="preserve"> </w:t>
            </w:r>
            <w:r>
              <w:rPr>
                <w:b/>
              </w:rPr>
              <w:t>the</w:t>
            </w:r>
            <w:r>
              <w:rPr>
                <w:b/>
                <w:spacing w:val="-6"/>
              </w:rPr>
              <w:t xml:space="preserve"> </w:t>
            </w:r>
            <w:r>
              <w:rPr>
                <w:b/>
              </w:rPr>
              <w:t>visual</w:t>
            </w:r>
            <w:r>
              <w:rPr>
                <w:b/>
                <w:spacing w:val="-5"/>
              </w:rPr>
              <w:t xml:space="preserve"> </w:t>
            </w:r>
            <w:r>
              <w:rPr>
                <w:b/>
                <w:spacing w:val="-2"/>
              </w:rPr>
              <w:t>elements.</w:t>
            </w:r>
          </w:p>
        </w:tc>
      </w:tr>
      <w:tr w:rsidR="00043761" w14:paraId="0547123A" w14:textId="77777777">
        <w:trPr>
          <w:trHeight w:val="301"/>
        </w:trPr>
        <w:tc>
          <w:tcPr>
            <w:tcW w:w="2222" w:type="dxa"/>
            <w:vMerge/>
            <w:tcBorders>
              <w:top w:val="nil"/>
            </w:tcBorders>
            <w:shd w:val="clear" w:color="auto" w:fill="2F75B5"/>
          </w:tcPr>
          <w:p w14:paraId="3CA1DB7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286E2D18" w14:textId="77777777" w:rsidR="00043761" w:rsidRDefault="00000000">
            <w:pPr>
              <w:pStyle w:val="TableParagraph"/>
              <w:spacing w:before="22"/>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25C4ADAA" w14:textId="77777777" w:rsidR="00043761" w:rsidRDefault="00000000">
            <w:pPr>
              <w:pStyle w:val="TableParagraph"/>
              <w:spacing w:before="22"/>
              <w:ind w:left="116"/>
            </w:pPr>
            <w:r>
              <w:t>interpreting</w:t>
            </w:r>
            <w:r>
              <w:rPr>
                <w:spacing w:val="-9"/>
              </w:rPr>
              <w:t xml:space="preserve"> </w:t>
            </w:r>
            <w:r>
              <w:t>tone</w:t>
            </w:r>
            <w:r>
              <w:rPr>
                <w:spacing w:val="-6"/>
              </w:rPr>
              <w:t xml:space="preserve"> </w:t>
            </w:r>
            <w:r>
              <w:t>and</w:t>
            </w:r>
            <w:r>
              <w:rPr>
                <w:spacing w:val="-6"/>
              </w:rPr>
              <w:t xml:space="preserve"> </w:t>
            </w:r>
            <w:r>
              <w:t>mood</w:t>
            </w:r>
            <w:r>
              <w:rPr>
                <w:spacing w:val="-7"/>
              </w:rPr>
              <w:t xml:space="preserve"> </w:t>
            </w:r>
            <w:r>
              <w:t>(colors,</w:t>
            </w:r>
            <w:r>
              <w:rPr>
                <w:spacing w:val="-6"/>
              </w:rPr>
              <w:t xml:space="preserve"> </w:t>
            </w:r>
            <w:r>
              <w:t>space,</w:t>
            </w:r>
            <w:r>
              <w:rPr>
                <w:spacing w:val="-4"/>
              </w:rPr>
              <w:t xml:space="preserve"> </w:t>
            </w:r>
            <w:r>
              <w:t>layout,</w:t>
            </w:r>
            <w:r>
              <w:rPr>
                <w:spacing w:val="-6"/>
              </w:rPr>
              <w:t xml:space="preserve"> </w:t>
            </w:r>
            <w:r>
              <w:rPr>
                <w:spacing w:val="-2"/>
              </w:rPr>
              <w:t>directionality)</w:t>
            </w:r>
          </w:p>
        </w:tc>
      </w:tr>
      <w:tr w:rsidR="00043761" w14:paraId="2CD924B9" w14:textId="77777777">
        <w:trPr>
          <w:trHeight w:val="296"/>
        </w:trPr>
        <w:tc>
          <w:tcPr>
            <w:tcW w:w="2222" w:type="dxa"/>
            <w:vMerge/>
            <w:tcBorders>
              <w:top w:val="nil"/>
            </w:tcBorders>
            <w:shd w:val="clear" w:color="auto" w:fill="2F75B5"/>
          </w:tcPr>
          <w:p w14:paraId="1292E8C8"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28F8EC7E" w14:textId="77777777" w:rsidR="00043761" w:rsidRDefault="00000000">
            <w:pPr>
              <w:pStyle w:val="TableParagraph"/>
              <w:spacing w:before="22" w:line="254" w:lineRule="exact"/>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shd w:val="clear" w:color="auto" w:fill="DDEBF7"/>
          </w:tcPr>
          <w:p w14:paraId="70955B36" w14:textId="77777777" w:rsidR="00043761" w:rsidRDefault="00000000">
            <w:pPr>
              <w:pStyle w:val="TableParagraph"/>
              <w:spacing w:before="22" w:line="254" w:lineRule="exact"/>
              <w:ind w:left="116"/>
            </w:pPr>
            <w:r>
              <w:t>identifying</w:t>
            </w:r>
            <w:r>
              <w:rPr>
                <w:spacing w:val="-6"/>
              </w:rPr>
              <w:t xml:space="preserve"> </w:t>
            </w:r>
            <w:r>
              <w:t>the</w:t>
            </w:r>
            <w:r>
              <w:rPr>
                <w:spacing w:val="-5"/>
              </w:rPr>
              <w:t xml:space="preserve"> </w:t>
            </w:r>
            <w:r>
              <w:t>purpose</w:t>
            </w:r>
            <w:r>
              <w:rPr>
                <w:spacing w:val="-5"/>
              </w:rPr>
              <w:t xml:space="preserve"> </w:t>
            </w:r>
            <w:r>
              <w:t>of</w:t>
            </w:r>
            <w:r>
              <w:rPr>
                <w:spacing w:val="-6"/>
              </w:rPr>
              <w:t xml:space="preserve"> </w:t>
            </w:r>
            <w:r>
              <w:t>the</w:t>
            </w:r>
            <w:r>
              <w:rPr>
                <w:spacing w:val="-5"/>
              </w:rPr>
              <w:t xml:space="preserve"> </w:t>
            </w:r>
            <w:r>
              <w:t>visual</w:t>
            </w:r>
            <w:r>
              <w:rPr>
                <w:spacing w:val="-5"/>
              </w:rPr>
              <w:t xml:space="preserve"> </w:t>
            </w:r>
            <w:r>
              <w:rPr>
                <w:spacing w:val="-4"/>
              </w:rPr>
              <w:t>text</w:t>
            </w:r>
          </w:p>
        </w:tc>
      </w:tr>
      <w:tr w:rsidR="00043761" w14:paraId="59304003" w14:textId="77777777">
        <w:trPr>
          <w:trHeight w:val="306"/>
        </w:trPr>
        <w:tc>
          <w:tcPr>
            <w:tcW w:w="2222" w:type="dxa"/>
            <w:vMerge/>
            <w:tcBorders>
              <w:top w:val="nil"/>
            </w:tcBorders>
            <w:shd w:val="clear" w:color="auto" w:fill="2F75B5"/>
          </w:tcPr>
          <w:p w14:paraId="21629BA9" w14:textId="77777777" w:rsidR="00043761" w:rsidRDefault="00043761">
            <w:pPr>
              <w:rPr>
                <w:sz w:val="2"/>
                <w:szCs w:val="2"/>
              </w:rPr>
            </w:pPr>
          </w:p>
        </w:tc>
        <w:tc>
          <w:tcPr>
            <w:tcW w:w="489" w:type="dxa"/>
            <w:tcBorders>
              <w:top w:val="single" w:sz="4" w:space="0" w:color="000000"/>
              <w:bottom w:val="single" w:sz="8" w:space="0" w:color="DDEBF7"/>
              <w:right w:val="single" w:sz="4" w:space="0" w:color="000000"/>
            </w:tcBorders>
          </w:tcPr>
          <w:p w14:paraId="5EFA5CB0" w14:textId="77777777" w:rsidR="00043761" w:rsidRDefault="00000000">
            <w:pPr>
              <w:pStyle w:val="TableParagraph"/>
              <w:spacing w:before="27"/>
              <w:ind w:left="20"/>
              <w:jc w:val="center"/>
            </w:pPr>
            <w:r>
              <w:rPr>
                <w:spacing w:val="-10"/>
              </w:rPr>
              <w:t>3</w:t>
            </w:r>
          </w:p>
        </w:tc>
        <w:tc>
          <w:tcPr>
            <w:tcW w:w="10905" w:type="dxa"/>
            <w:gridSpan w:val="2"/>
            <w:tcBorders>
              <w:top w:val="single" w:sz="4" w:space="0" w:color="000000"/>
              <w:left w:val="single" w:sz="4" w:space="0" w:color="000000"/>
              <w:bottom w:val="single" w:sz="8" w:space="0" w:color="DDEBF7"/>
            </w:tcBorders>
          </w:tcPr>
          <w:p w14:paraId="45C2B1EA" w14:textId="77777777" w:rsidR="00043761" w:rsidRDefault="00000000">
            <w:pPr>
              <w:pStyle w:val="TableParagraph"/>
              <w:spacing w:before="27"/>
              <w:ind w:left="116"/>
            </w:pPr>
            <w:r>
              <w:t>analyzing</w:t>
            </w:r>
            <w:r>
              <w:rPr>
                <w:spacing w:val="-8"/>
              </w:rPr>
              <w:t xml:space="preserve"> </w:t>
            </w:r>
            <w:r>
              <w:t>how</w:t>
            </w:r>
            <w:r>
              <w:rPr>
                <w:spacing w:val="-5"/>
              </w:rPr>
              <w:t xml:space="preserve"> </w:t>
            </w:r>
            <w:r>
              <w:t>visual</w:t>
            </w:r>
            <w:r>
              <w:rPr>
                <w:spacing w:val="-5"/>
              </w:rPr>
              <w:t xml:space="preserve"> </w:t>
            </w:r>
            <w:r>
              <w:t>elements</w:t>
            </w:r>
            <w:r>
              <w:rPr>
                <w:spacing w:val="-5"/>
              </w:rPr>
              <w:t xml:space="preserve"> </w:t>
            </w:r>
            <w:r>
              <w:t>contribute</w:t>
            </w:r>
            <w:r>
              <w:rPr>
                <w:spacing w:val="-5"/>
              </w:rPr>
              <w:t xml:space="preserve"> </w:t>
            </w:r>
            <w:r>
              <w:t>to</w:t>
            </w:r>
            <w:r>
              <w:rPr>
                <w:spacing w:val="-5"/>
              </w:rPr>
              <w:t xml:space="preserve"> </w:t>
            </w:r>
            <w:r>
              <w:t>the</w:t>
            </w:r>
            <w:r>
              <w:rPr>
                <w:spacing w:val="-5"/>
              </w:rPr>
              <w:t xml:space="preserve"> </w:t>
            </w:r>
            <w:r>
              <w:t>meaning</w:t>
            </w:r>
            <w:r>
              <w:rPr>
                <w:spacing w:val="-5"/>
              </w:rPr>
              <w:t xml:space="preserve"> </w:t>
            </w:r>
            <w:r>
              <w:t>of</w:t>
            </w:r>
            <w:r>
              <w:rPr>
                <w:spacing w:val="-5"/>
              </w:rPr>
              <w:t xml:space="preserve"> </w:t>
            </w:r>
            <w:r>
              <w:t>a</w:t>
            </w:r>
            <w:r>
              <w:rPr>
                <w:spacing w:val="-5"/>
              </w:rPr>
              <w:t xml:space="preserve"> </w:t>
            </w:r>
            <w:r>
              <w:rPr>
                <w:spacing w:val="-4"/>
              </w:rPr>
              <w:t>text</w:t>
            </w:r>
          </w:p>
        </w:tc>
      </w:tr>
      <w:tr w:rsidR="00043761" w14:paraId="3A0B81B4" w14:textId="77777777">
        <w:trPr>
          <w:trHeight w:val="296"/>
        </w:trPr>
        <w:tc>
          <w:tcPr>
            <w:tcW w:w="2222" w:type="dxa"/>
            <w:vMerge/>
            <w:tcBorders>
              <w:top w:val="nil"/>
            </w:tcBorders>
            <w:shd w:val="clear" w:color="auto" w:fill="2F75B5"/>
          </w:tcPr>
          <w:p w14:paraId="2B14A369"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51CDB156" w14:textId="77777777" w:rsidR="00043761" w:rsidRDefault="00043761">
            <w:pPr>
              <w:pStyle w:val="TableParagraph"/>
              <w:spacing w:before="81"/>
              <w:rPr>
                <w:b/>
              </w:rPr>
            </w:pPr>
          </w:p>
          <w:p w14:paraId="5B1900F0" w14:textId="77777777" w:rsidR="00043761" w:rsidRDefault="00000000">
            <w:pPr>
              <w:pStyle w:val="TableParagraph"/>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shd w:val="clear" w:color="auto" w:fill="DDEBF7"/>
          </w:tcPr>
          <w:p w14:paraId="6945E914" w14:textId="77777777" w:rsidR="00043761" w:rsidRDefault="00000000">
            <w:pPr>
              <w:pStyle w:val="TableParagraph"/>
              <w:spacing w:before="17"/>
              <w:ind w:left="116"/>
            </w:pPr>
            <w:r>
              <w:t>interpreting</w:t>
            </w:r>
            <w:r>
              <w:rPr>
                <w:spacing w:val="-7"/>
              </w:rPr>
              <w:t xml:space="preserve"> </w:t>
            </w:r>
            <w:r>
              <w:t>images/ideas</w:t>
            </w:r>
            <w:r>
              <w:rPr>
                <w:spacing w:val="-7"/>
              </w:rPr>
              <w:t xml:space="preserve"> </w:t>
            </w:r>
            <w:r>
              <w:t>that</w:t>
            </w:r>
            <w:r>
              <w:rPr>
                <w:spacing w:val="-7"/>
              </w:rPr>
              <w:t xml:space="preserve"> </w:t>
            </w:r>
            <w:r>
              <w:t>are</w:t>
            </w:r>
            <w:r>
              <w:rPr>
                <w:spacing w:val="-7"/>
              </w:rPr>
              <w:t xml:space="preserve"> </w:t>
            </w:r>
            <w:r>
              <w:t>explicitly</w:t>
            </w:r>
            <w:r>
              <w:rPr>
                <w:spacing w:val="-7"/>
              </w:rPr>
              <w:t xml:space="preserve"> </w:t>
            </w:r>
            <w:r>
              <w:t>used</w:t>
            </w:r>
            <w:r>
              <w:rPr>
                <w:spacing w:val="-7"/>
              </w:rPr>
              <w:t xml:space="preserve"> </w:t>
            </w:r>
            <w:r>
              <w:t>to</w:t>
            </w:r>
            <w:r>
              <w:rPr>
                <w:spacing w:val="-7"/>
              </w:rPr>
              <w:t xml:space="preserve"> </w:t>
            </w:r>
            <w:r>
              <w:t>influence</w:t>
            </w:r>
            <w:r>
              <w:rPr>
                <w:spacing w:val="-7"/>
              </w:rPr>
              <w:t xml:space="preserve"> </w:t>
            </w:r>
            <w:r>
              <w:rPr>
                <w:spacing w:val="-2"/>
              </w:rPr>
              <w:t>viewers</w:t>
            </w:r>
          </w:p>
        </w:tc>
      </w:tr>
      <w:tr w:rsidR="00043761" w14:paraId="2F221383" w14:textId="77777777">
        <w:trPr>
          <w:trHeight w:val="296"/>
        </w:trPr>
        <w:tc>
          <w:tcPr>
            <w:tcW w:w="2222" w:type="dxa"/>
            <w:vMerge/>
            <w:tcBorders>
              <w:top w:val="nil"/>
            </w:tcBorders>
            <w:shd w:val="clear" w:color="auto" w:fill="2F75B5"/>
          </w:tcPr>
          <w:p w14:paraId="667B9D45"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2F4D59D4"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457BD3DC" w14:textId="77777777" w:rsidR="00043761" w:rsidRDefault="00000000">
            <w:pPr>
              <w:pStyle w:val="TableParagraph"/>
              <w:spacing w:before="22" w:line="254" w:lineRule="exact"/>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3A7B8174" w14:textId="77777777" w:rsidR="00043761" w:rsidRDefault="00000000">
            <w:pPr>
              <w:pStyle w:val="TableParagraph"/>
              <w:spacing w:before="22" w:line="254" w:lineRule="exact"/>
              <w:ind w:left="116"/>
            </w:pPr>
            <w:r>
              <w:t>stereotypes</w:t>
            </w:r>
            <w:r>
              <w:rPr>
                <w:spacing w:val="-5"/>
              </w:rPr>
              <w:t xml:space="preserve"> </w:t>
            </w:r>
            <w:r>
              <w:t>on</w:t>
            </w:r>
            <w:r>
              <w:rPr>
                <w:spacing w:val="-5"/>
              </w:rPr>
              <w:t xml:space="preserve"> </w:t>
            </w:r>
            <w:r>
              <w:t>age</w:t>
            </w:r>
            <w:r>
              <w:rPr>
                <w:spacing w:val="-5"/>
              </w:rPr>
              <w:t xml:space="preserve"> </w:t>
            </w:r>
            <w:r>
              <w:t>and</w:t>
            </w:r>
            <w:r>
              <w:rPr>
                <w:spacing w:val="-4"/>
              </w:rPr>
              <w:t xml:space="preserve"> </w:t>
            </w:r>
            <w:r>
              <w:rPr>
                <w:spacing w:val="-2"/>
              </w:rPr>
              <w:t>gender</w:t>
            </w:r>
          </w:p>
        </w:tc>
      </w:tr>
      <w:tr w:rsidR="00043761" w14:paraId="1AB65535" w14:textId="77777777">
        <w:trPr>
          <w:trHeight w:val="301"/>
        </w:trPr>
        <w:tc>
          <w:tcPr>
            <w:tcW w:w="2222" w:type="dxa"/>
            <w:vMerge/>
            <w:tcBorders>
              <w:top w:val="nil"/>
            </w:tcBorders>
            <w:shd w:val="clear" w:color="auto" w:fill="2F75B5"/>
          </w:tcPr>
          <w:p w14:paraId="4953504C"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1C3C46EF"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4F79F1B3" w14:textId="77777777" w:rsidR="00043761" w:rsidRDefault="00000000">
            <w:pPr>
              <w:pStyle w:val="TableParagraph"/>
              <w:spacing w:before="27" w:line="254" w:lineRule="exact"/>
              <w:ind w:left="30"/>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143A46AF" w14:textId="77777777" w:rsidR="00043761" w:rsidRDefault="00000000">
            <w:pPr>
              <w:pStyle w:val="TableParagraph"/>
              <w:spacing w:before="27" w:line="254" w:lineRule="exact"/>
              <w:ind w:left="116"/>
            </w:pPr>
            <w:r>
              <w:t>stereotypes</w:t>
            </w:r>
            <w:r>
              <w:rPr>
                <w:spacing w:val="-9"/>
              </w:rPr>
              <w:t xml:space="preserve"> </w:t>
            </w:r>
            <w:r>
              <w:t>on</w:t>
            </w:r>
            <w:r>
              <w:rPr>
                <w:spacing w:val="-9"/>
              </w:rPr>
              <w:t xml:space="preserve"> </w:t>
            </w:r>
            <w:r>
              <w:t>socio-economic</w:t>
            </w:r>
            <w:r>
              <w:rPr>
                <w:spacing w:val="-9"/>
              </w:rPr>
              <w:t xml:space="preserve"> </w:t>
            </w:r>
            <w:r>
              <w:rPr>
                <w:spacing w:val="-2"/>
              </w:rPr>
              <w:t>status</w:t>
            </w:r>
          </w:p>
        </w:tc>
      </w:tr>
      <w:tr w:rsidR="00043761" w14:paraId="7955BB09" w14:textId="77777777">
        <w:trPr>
          <w:trHeight w:val="301"/>
        </w:trPr>
        <w:tc>
          <w:tcPr>
            <w:tcW w:w="2222" w:type="dxa"/>
            <w:vMerge/>
            <w:tcBorders>
              <w:top w:val="nil"/>
            </w:tcBorders>
            <w:shd w:val="clear" w:color="auto" w:fill="2F75B5"/>
          </w:tcPr>
          <w:p w14:paraId="5FEF9D7B"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06795F9D" w14:textId="77777777" w:rsidR="00043761" w:rsidRDefault="00000000">
            <w:pPr>
              <w:pStyle w:val="TableParagraph"/>
              <w:spacing w:before="22"/>
              <w:ind w:left="110"/>
              <w:rPr>
                <w:b/>
              </w:rPr>
            </w:pPr>
            <w:r>
              <w:rPr>
                <w:b/>
              </w:rPr>
              <w:t>EN5VR-III-2</w:t>
            </w:r>
            <w:r>
              <w:rPr>
                <w:b/>
                <w:spacing w:val="-9"/>
              </w:rPr>
              <w:t xml:space="preserve"> </w:t>
            </w:r>
            <w:r>
              <w:rPr>
                <w:b/>
              </w:rPr>
              <w:t>Evaluate</w:t>
            </w:r>
            <w:r>
              <w:rPr>
                <w:b/>
                <w:spacing w:val="-8"/>
              </w:rPr>
              <w:t xml:space="preserve"> </w:t>
            </w:r>
            <w:r>
              <w:rPr>
                <w:b/>
              </w:rPr>
              <w:t>cultural</w:t>
            </w:r>
            <w:r>
              <w:rPr>
                <w:b/>
                <w:spacing w:val="-8"/>
              </w:rPr>
              <w:t xml:space="preserve"> </w:t>
            </w:r>
            <w:r>
              <w:rPr>
                <w:b/>
              </w:rPr>
              <w:t>appropriateness</w:t>
            </w:r>
            <w:r>
              <w:rPr>
                <w:b/>
                <w:spacing w:val="-9"/>
              </w:rPr>
              <w:t xml:space="preserve"> </w:t>
            </w:r>
            <w:r>
              <w:rPr>
                <w:b/>
              </w:rPr>
              <w:t>of</w:t>
            </w:r>
            <w:r>
              <w:rPr>
                <w:b/>
                <w:spacing w:val="-8"/>
              </w:rPr>
              <w:t xml:space="preserve"> </w:t>
            </w:r>
            <w:r>
              <w:rPr>
                <w:b/>
              </w:rPr>
              <w:t>visual</w:t>
            </w:r>
            <w:r>
              <w:rPr>
                <w:b/>
                <w:spacing w:val="-8"/>
              </w:rPr>
              <w:t xml:space="preserve"> </w:t>
            </w:r>
            <w:r>
              <w:rPr>
                <w:b/>
                <w:spacing w:val="-2"/>
              </w:rPr>
              <w:t>elements.</w:t>
            </w:r>
          </w:p>
        </w:tc>
      </w:tr>
      <w:tr w:rsidR="00043761" w14:paraId="1B0DD057" w14:textId="77777777">
        <w:trPr>
          <w:trHeight w:val="296"/>
        </w:trPr>
        <w:tc>
          <w:tcPr>
            <w:tcW w:w="2222" w:type="dxa"/>
            <w:vMerge/>
            <w:tcBorders>
              <w:top w:val="nil"/>
            </w:tcBorders>
            <w:shd w:val="clear" w:color="auto" w:fill="2F75B5"/>
          </w:tcPr>
          <w:p w14:paraId="68F54087"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23B9696A" w14:textId="77777777" w:rsidR="00043761" w:rsidRDefault="00000000">
            <w:pPr>
              <w:pStyle w:val="TableParagraph"/>
              <w:spacing w:before="22" w:line="254" w:lineRule="exact"/>
              <w:ind w:left="110"/>
              <w:rPr>
                <w:b/>
              </w:rPr>
            </w:pPr>
            <w:r>
              <w:rPr>
                <w:b/>
              </w:rPr>
              <w:t>EN5VR-III-3</w:t>
            </w:r>
            <w:r>
              <w:rPr>
                <w:b/>
                <w:spacing w:val="-6"/>
              </w:rPr>
              <w:t xml:space="preserve"> </w:t>
            </w:r>
            <w:r>
              <w:rPr>
                <w:b/>
              </w:rPr>
              <w:t>Create</w:t>
            </w:r>
            <w:r>
              <w:rPr>
                <w:b/>
                <w:spacing w:val="-6"/>
              </w:rPr>
              <w:t xml:space="preserve"> </w:t>
            </w:r>
            <w:r>
              <w:rPr>
                <w:b/>
              </w:rPr>
              <w:t>a</w:t>
            </w:r>
            <w:r>
              <w:rPr>
                <w:b/>
                <w:spacing w:val="-5"/>
              </w:rPr>
              <w:t xml:space="preserve"> </w:t>
            </w:r>
            <w:r>
              <w:rPr>
                <w:b/>
              </w:rPr>
              <w:t>visual</w:t>
            </w:r>
            <w:r>
              <w:rPr>
                <w:b/>
                <w:spacing w:val="-6"/>
              </w:rPr>
              <w:t xml:space="preserve"> </w:t>
            </w:r>
            <w:r>
              <w:rPr>
                <w:b/>
              </w:rPr>
              <w:t>text</w:t>
            </w:r>
            <w:r>
              <w:rPr>
                <w:b/>
                <w:spacing w:val="-6"/>
              </w:rPr>
              <w:t xml:space="preserve"> </w:t>
            </w:r>
            <w:r>
              <w:rPr>
                <w:b/>
              </w:rPr>
              <w:t>drawn</w:t>
            </w:r>
            <w:r>
              <w:rPr>
                <w:b/>
                <w:spacing w:val="-5"/>
              </w:rPr>
              <w:t xml:space="preserve"> </w:t>
            </w:r>
            <w:r>
              <w:rPr>
                <w:b/>
              </w:rPr>
              <w:t>from</w:t>
            </w:r>
            <w:r>
              <w:rPr>
                <w:b/>
                <w:spacing w:val="-6"/>
              </w:rPr>
              <w:t xml:space="preserve"> </w:t>
            </w:r>
            <w:r>
              <w:rPr>
                <w:b/>
              </w:rPr>
              <w:t>visual</w:t>
            </w:r>
            <w:r>
              <w:rPr>
                <w:b/>
                <w:spacing w:val="-6"/>
              </w:rPr>
              <w:t xml:space="preserve"> </w:t>
            </w:r>
            <w:r>
              <w:rPr>
                <w:b/>
              </w:rPr>
              <w:t>elements</w:t>
            </w:r>
            <w:r>
              <w:rPr>
                <w:b/>
                <w:spacing w:val="-5"/>
              </w:rPr>
              <w:t xml:space="preserve"> </w:t>
            </w:r>
            <w:r>
              <w:rPr>
                <w:b/>
                <w:spacing w:val="-2"/>
              </w:rPr>
              <w:t>learned.</w:t>
            </w:r>
          </w:p>
        </w:tc>
      </w:tr>
      <w:tr w:rsidR="00043761" w14:paraId="31300C76" w14:textId="77777777">
        <w:trPr>
          <w:trHeight w:val="301"/>
        </w:trPr>
        <w:tc>
          <w:tcPr>
            <w:tcW w:w="2222" w:type="dxa"/>
            <w:vMerge/>
            <w:tcBorders>
              <w:top w:val="nil"/>
            </w:tcBorders>
            <w:shd w:val="clear" w:color="auto" w:fill="2F75B5"/>
          </w:tcPr>
          <w:p w14:paraId="7BFE625C"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69104B92" w14:textId="77777777" w:rsidR="00043761" w:rsidRDefault="00000000">
            <w:pPr>
              <w:pStyle w:val="TableParagraph"/>
              <w:spacing w:before="27" w:line="254" w:lineRule="exact"/>
              <w:ind w:left="110"/>
              <w:rPr>
                <w:b/>
              </w:rPr>
            </w:pPr>
            <w:r>
              <w:rPr>
                <w:b/>
              </w:rPr>
              <w:t>EN5VR-III-4</w:t>
            </w:r>
            <w:r>
              <w:rPr>
                <w:b/>
                <w:spacing w:val="-7"/>
              </w:rPr>
              <w:t xml:space="preserve"> </w:t>
            </w:r>
            <w:r>
              <w:rPr>
                <w:b/>
              </w:rPr>
              <w:t>Identify</w:t>
            </w:r>
            <w:r>
              <w:rPr>
                <w:b/>
                <w:spacing w:val="-6"/>
              </w:rPr>
              <w:t xml:space="preserve"> </w:t>
            </w:r>
            <w:r>
              <w:rPr>
                <w:b/>
              </w:rPr>
              <w:t>multimedia</w:t>
            </w:r>
            <w:r>
              <w:rPr>
                <w:b/>
                <w:spacing w:val="-7"/>
              </w:rPr>
              <w:t xml:space="preserve"> </w:t>
            </w:r>
            <w:r>
              <w:rPr>
                <w:b/>
              </w:rPr>
              <w:t>elements:</w:t>
            </w:r>
            <w:r>
              <w:rPr>
                <w:b/>
                <w:spacing w:val="-6"/>
              </w:rPr>
              <w:t xml:space="preserve"> </w:t>
            </w:r>
            <w:r>
              <w:rPr>
                <w:b/>
              </w:rPr>
              <w:t>video</w:t>
            </w:r>
            <w:r>
              <w:rPr>
                <w:b/>
                <w:spacing w:val="-6"/>
              </w:rPr>
              <w:t xml:space="preserve"> </w:t>
            </w:r>
            <w:r>
              <w:rPr>
                <w:b/>
              </w:rPr>
              <w:t>(clip,</w:t>
            </w:r>
            <w:r>
              <w:rPr>
                <w:b/>
                <w:spacing w:val="-8"/>
              </w:rPr>
              <w:t xml:space="preserve"> </w:t>
            </w:r>
            <w:r>
              <w:rPr>
                <w:b/>
              </w:rPr>
              <w:t>film,</w:t>
            </w:r>
            <w:r>
              <w:rPr>
                <w:b/>
                <w:spacing w:val="-6"/>
              </w:rPr>
              <w:t xml:space="preserve"> </w:t>
            </w:r>
            <w:r>
              <w:rPr>
                <w:b/>
              </w:rPr>
              <w:t>tv</w:t>
            </w:r>
            <w:r>
              <w:rPr>
                <w:b/>
                <w:spacing w:val="-6"/>
              </w:rPr>
              <w:t xml:space="preserve"> </w:t>
            </w:r>
            <w:r>
              <w:rPr>
                <w:b/>
              </w:rPr>
              <w:t>ads,</w:t>
            </w:r>
            <w:r>
              <w:rPr>
                <w:b/>
                <w:spacing w:val="-7"/>
              </w:rPr>
              <w:t xml:space="preserve"> </w:t>
            </w:r>
            <w:r>
              <w:rPr>
                <w:b/>
              </w:rPr>
              <w:t>slide</w:t>
            </w:r>
            <w:r>
              <w:rPr>
                <w:b/>
                <w:spacing w:val="-6"/>
              </w:rPr>
              <w:t xml:space="preserve"> </w:t>
            </w:r>
            <w:r>
              <w:rPr>
                <w:b/>
              </w:rPr>
              <w:t>show,</w:t>
            </w:r>
            <w:r>
              <w:rPr>
                <w:b/>
                <w:spacing w:val="-6"/>
              </w:rPr>
              <w:t xml:space="preserve"> </w:t>
            </w:r>
            <w:r>
              <w:rPr>
                <w:b/>
                <w:spacing w:val="-2"/>
              </w:rPr>
              <w:t>etc.).</w:t>
            </w:r>
          </w:p>
        </w:tc>
      </w:tr>
      <w:tr w:rsidR="00043761" w14:paraId="79B59747" w14:textId="77777777">
        <w:trPr>
          <w:trHeight w:val="306"/>
        </w:trPr>
        <w:tc>
          <w:tcPr>
            <w:tcW w:w="2222" w:type="dxa"/>
            <w:vMerge/>
            <w:tcBorders>
              <w:top w:val="nil"/>
            </w:tcBorders>
            <w:shd w:val="clear" w:color="auto" w:fill="2F75B5"/>
          </w:tcPr>
          <w:p w14:paraId="1B5ADE57" w14:textId="77777777" w:rsidR="00043761" w:rsidRDefault="00043761">
            <w:pPr>
              <w:rPr>
                <w:sz w:val="2"/>
                <w:szCs w:val="2"/>
              </w:rPr>
            </w:pPr>
          </w:p>
        </w:tc>
        <w:tc>
          <w:tcPr>
            <w:tcW w:w="11394" w:type="dxa"/>
            <w:gridSpan w:val="3"/>
            <w:tcBorders>
              <w:top w:val="single" w:sz="4" w:space="0" w:color="000000"/>
            </w:tcBorders>
            <w:shd w:val="clear" w:color="auto" w:fill="DDEBF7"/>
          </w:tcPr>
          <w:p w14:paraId="0810706C" w14:textId="77777777" w:rsidR="00043761" w:rsidRDefault="00000000">
            <w:pPr>
              <w:pStyle w:val="TableParagraph"/>
              <w:spacing w:before="22"/>
              <w:ind w:left="110"/>
              <w:rPr>
                <w:b/>
              </w:rPr>
            </w:pPr>
            <w:r>
              <w:rPr>
                <w:b/>
              </w:rPr>
              <w:t>EN5VR-III-5</w:t>
            </w:r>
            <w:r>
              <w:rPr>
                <w:b/>
                <w:spacing w:val="-8"/>
              </w:rPr>
              <w:t xml:space="preserve"> </w:t>
            </w:r>
            <w:r>
              <w:rPr>
                <w:b/>
              </w:rPr>
              <w:t>Derive</w:t>
            </w:r>
            <w:r>
              <w:rPr>
                <w:b/>
                <w:spacing w:val="-7"/>
              </w:rPr>
              <w:t xml:space="preserve"> </w:t>
            </w:r>
            <w:r>
              <w:rPr>
                <w:b/>
              </w:rPr>
              <w:t>meaning</w:t>
            </w:r>
            <w:r>
              <w:rPr>
                <w:b/>
                <w:spacing w:val="-8"/>
              </w:rPr>
              <w:t xml:space="preserve"> </w:t>
            </w:r>
            <w:r>
              <w:rPr>
                <w:b/>
              </w:rPr>
              <w:t>for</w:t>
            </w:r>
            <w:r>
              <w:rPr>
                <w:b/>
                <w:spacing w:val="-7"/>
              </w:rPr>
              <w:t xml:space="preserve"> </w:t>
            </w:r>
            <w:r>
              <w:rPr>
                <w:b/>
              </w:rPr>
              <w:t>multimedia</w:t>
            </w:r>
            <w:r>
              <w:rPr>
                <w:b/>
                <w:spacing w:val="-8"/>
              </w:rPr>
              <w:t xml:space="preserve"> </w:t>
            </w:r>
            <w:r>
              <w:rPr>
                <w:b/>
              </w:rPr>
              <w:t>elements</w:t>
            </w:r>
            <w:r>
              <w:rPr>
                <w:b/>
                <w:spacing w:val="-7"/>
              </w:rPr>
              <w:t xml:space="preserve"> </w:t>
            </w:r>
            <w:r>
              <w:rPr>
                <w:b/>
              </w:rPr>
              <w:t>learned:</w:t>
            </w:r>
            <w:r>
              <w:rPr>
                <w:b/>
                <w:spacing w:val="-8"/>
              </w:rPr>
              <w:t xml:space="preserve"> </w:t>
            </w:r>
            <w:r>
              <w:rPr>
                <w:b/>
              </w:rPr>
              <w:t>identifying</w:t>
            </w:r>
            <w:r>
              <w:rPr>
                <w:b/>
                <w:spacing w:val="-7"/>
              </w:rPr>
              <w:t xml:space="preserve"> </w:t>
            </w:r>
            <w:r>
              <w:rPr>
                <w:b/>
              </w:rPr>
              <w:t>the</w:t>
            </w:r>
            <w:r>
              <w:rPr>
                <w:b/>
                <w:spacing w:val="-8"/>
              </w:rPr>
              <w:t xml:space="preserve"> </w:t>
            </w:r>
            <w:r>
              <w:rPr>
                <w:b/>
              </w:rPr>
              <w:t>author’s</w:t>
            </w:r>
            <w:r>
              <w:rPr>
                <w:b/>
                <w:spacing w:val="-7"/>
              </w:rPr>
              <w:t xml:space="preserve"> </w:t>
            </w:r>
            <w:r>
              <w:rPr>
                <w:b/>
                <w:spacing w:val="-2"/>
              </w:rPr>
              <w:t>purpose.</w:t>
            </w:r>
          </w:p>
        </w:tc>
      </w:tr>
    </w:tbl>
    <w:p w14:paraId="467979E6" w14:textId="77777777" w:rsidR="00043761" w:rsidRDefault="00043761">
      <w:pPr>
        <w:pStyle w:val="TableParagraph"/>
        <w:rPr>
          <w:b/>
        </w:rPr>
        <w:sectPr w:rsidR="00043761">
          <w:pgSz w:w="16840" w:h="11910" w:orient="landscape"/>
          <w:pgMar w:top="960" w:right="708" w:bottom="780" w:left="708" w:header="727" w:footer="586" w:gutter="0"/>
          <w:cols w:space="720"/>
        </w:sectPr>
      </w:pPr>
    </w:p>
    <w:p w14:paraId="3D46572E" w14:textId="77777777" w:rsidR="00043761" w:rsidRDefault="00043761">
      <w:pPr>
        <w:pStyle w:val="BodyText"/>
        <w:spacing w:before="207"/>
        <w:rPr>
          <w:b/>
        </w:rPr>
      </w:pPr>
    </w:p>
    <w:p w14:paraId="4E8B4565" w14:textId="77777777" w:rsidR="00043761" w:rsidRDefault="00000000">
      <w:pPr>
        <w:ind w:left="5418" w:right="5416"/>
        <w:jc w:val="center"/>
        <w:rPr>
          <w:b/>
        </w:rPr>
      </w:pPr>
      <w:r>
        <w:rPr>
          <w:b/>
        </w:rPr>
        <w:t>GRADE</w:t>
      </w:r>
      <w:r>
        <w:rPr>
          <w:b/>
          <w:spacing w:val="-4"/>
        </w:rPr>
        <w:t xml:space="preserve"> </w:t>
      </w:r>
      <w:r>
        <w:rPr>
          <w:b/>
        </w:rPr>
        <w:t>5</w:t>
      </w:r>
      <w:r>
        <w:rPr>
          <w:b/>
          <w:spacing w:val="-3"/>
        </w:rPr>
        <w:t xml:space="preserve"> </w:t>
      </w:r>
      <w:r>
        <w:rPr>
          <w:b/>
        </w:rPr>
        <w:t>–</w:t>
      </w:r>
      <w:r>
        <w:rPr>
          <w:b/>
          <w:spacing w:val="-4"/>
        </w:rPr>
        <w:t xml:space="preserve"> </w:t>
      </w:r>
      <w:r>
        <w:rPr>
          <w:b/>
        </w:rPr>
        <w:t>QUARTER</w:t>
      </w:r>
      <w:r>
        <w:rPr>
          <w:b/>
          <w:spacing w:val="-3"/>
        </w:rPr>
        <w:t xml:space="preserve"> </w:t>
      </w:r>
      <w:r>
        <w:rPr>
          <w:b/>
          <w:spacing w:val="-10"/>
        </w:rPr>
        <w:t>4</w:t>
      </w:r>
    </w:p>
    <w:p w14:paraId="4FF20AAF"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01831AB6" w14:textId="77777777">
        <w:trPr>
          <w:trHeight w:val="1031"/>
        </w:trPr>
        <w:tc>
          <w:tcPr>
            <w:tcW w:w="2040" w:type="dxa"/>
          </w:tcPr>
          <w:p w14:paraId="1390B0FF" w14:textId="77777777" w:rsidR="00043761" w:rsidRDefault="00000000">
            <w:pPr>
              <w:pStyle w:val="TableParagraph"/>
              <w:spacing w:before="253"/>
              <w:ind w:left="301" w:firstLine="154"/>
              <w:rPr>
                <w:b/>
              </w:rPr>
            </w:pPr>
            <w:r>
              <w:rPr>
                <w:b/>
                <w:spacing w:val="-2"/>
              </w:rPr>
              <w:t>CONTENT STANDARDS</w:t>
            </w:r>
          </w:p>
        </w:tc>
        <w:tc>
          <w:tcPr>
            <w:tcW w:w="13262" w:type="dxa"/>
          </w:tcPr>
          <w:p w14:paraId="30E2DCD0" w14:textId="77777777" w:rsidR="00043761" w:rsidRDefault="00000000">
            <w:pPr>
              <w:pStyle w:val="TableParagraph"/>
              <w:ind w:left="105" w:right="91"/>
              <w:jc w:val="both"/>
            </w:pPr>
            <w:r>
              <w:t>The learners demonstrate their expanding vocabulary knowledge as used in formal and informal situations; growing knowledge of grammatical structures; literal, inferential, and critical comprehension of literary and informational texts, and</w:t>
            </w:r>
            <w:r>
              <w:rPr>
                <w:spacing w:val="-12"/>
              </w:rPr>
              <w:t xml:space="preserve"> </w:t>
            </w:r>
            <w:r>
              <w:t>developing</w:t>
            </w:r>
            <w:r>
              <w:rPr>
                <w:spacing w:val="-12"/>
              </w:rPr>
              <w:t xml:space="preserve"> </w:t>
            </w:r>
            <w:r>
              <w:t>skills</w:t>
            </w:r>
            <w:r>
              <w:rPr>
                <w:spacing w:val="-12"/>
              </w:rPr>
              <w:t xml:space="preserve"> </w:t>
            </w:r>
            <w:r>
              <w:t>in</w:t>
            </w:r>
            <w:r>
              <w:rPr>
                <w:spacing w:val="-12"/>
              </w:rPr>
              <w:t xml:space="preserve"> </w:t>
            </w:r>
            <w:r>
              <w:t>composing</w:t>
            </w:r>
            <w:r>
              <w:rPr>
                <w:spacing w:val="-12"/>
              </w:rPr>
              <w:t xml:space="preserve"> </w:t>
            </w:r>
            <w:r>
              <w:t>and</w:t>
            </w:r>
            <w:r>
              <w:rPr>
                <w:spacing w:val="-12"/>
              </w:rPr>
              <w:t xml:space="preserve"> </w:t>
            </w:r>
            <w:r>
              <w:t>creating</w:t>
            </w:r>
            <w:r>
              <w:rPr>
                <w:spacing w:val="-12"/>
              </w:rPr>
              <w:t xml:space="preserve"> </w:t>
            </w:r>
            <w:r>
              <w:t>text</w:t>
            </w:r>
            <w:r>
              <w:rPr>
                <w:spacing w:val="-12"/>
              </w:rPr>
              <w:t xml:space="preserve"> </w:t>
            </w:r>
            <w:r>
              <w:t>in</w:t>
            </w:r>
            <w:r>
              <w:rPr>
                <w:spacing w:val="-12"/>
              </w:rPr>
              <w:t xml:space="preserve"> </w:t>
            </w:r>
            <w:r>
              <w:t>order</w:t>
            </w:r>
            <w:r>
              <w:rPr>
                <w:spacing w:val="-12"/>
              </w:rPr>
              <w:t xml:space="preserve"> </w:t>
            </w:r>
            <w:r>
              <w:t>to</w:t>
            </w:r>
            <w:r>
              <w:rPr>
                <w:spacing w:val="-12"/>
              </w:rPr>
              <w:t xml:space="preserve"> </w:t>
            </w:r>
            <w:r>
              <w:t>produce</w:t>
            </w:r>
            <w:r>
              <w:rPr>
                <w:spacing w:val="-12"/>
              </w:rPr>
              <w:t xml:space="preserve"> </w:t>
            </w:r>
            <w:r>
              <w:t>culture-appropriate</w:t>
            </w:r>
            <w:r>
              <w:rPr>
                <w:spacing w:val="-12"/>
              </w:rPr>
              <w:t xml:space="preserve"> </w:t>
            </w:r>
            <w:r>
              <w:t>texts</w:t>
            </w:r>
            <w:r>
              <w:rPr>
                <w:spacing w:val="-12"/>
              </w:rPr>
              <w:t xml:space="preserve"> </w:t>
            </w:r>
            <w:r>
              <w:t>based</w:t>
            </w:r>
            <w:r>
              <w:rPr>
                <w:spacing w:val="-12"/>
              </w:rPr>
              <w:t xml:space="preserve"> </w:t>
            </w:r>
            <w:r>
              <w:t>on</w:t>
            </w:r>
            <w:r>
              <w:rPr>
                <w:spacing w:val="-12"/>
              </w:rPr>
              <w:t xml:space="preserve"> </w:t>
            </w:r>
            <w:r>
              <w:t>one’s</w:t>
            </w:r>
            <w:r>
              <w:rPr>
                <w:spacing w:val="-12"/>
              </w:rPr>
              <w:t xml:space="preserve"> </w:t>
            </w:r>
            <w:r>
              <w:t>purpose,</w:t>
            </w:r>
          </w:p>
          <w:p w14:paraId="0A3DD78E" w14:textId="77777777" w:rsidR="00043761" w:rsidRDefault="00000000">
            <w:pPr>
              <w:pStyle w:val="TableParagraph"/>
              <w:spacing w:line="240" w:lineRule="exact"/>
              <w:ind w:left="105"/>
              <w:jc w:val="both"/>
            </w:pPr>
            <w:r>
              <w:t>context,</w:t>
            </w:r>
            <w:r>
              <w:rPr>
                <w:spacing w:val="-6"/>
              </w:rPr>
              <w:t xml:space="preserve"> </w:t>
            </w:r>
            <w:r>
              <w:t>and</w:t>
            </w:r>
            <w:r>
              <w:rPr>
                <w:spacing w:val="-6"/>
              </w:rPr>
              <w:t xml:space="preserve"> </w:t>
            </w:r>
            <w:r>
              <w:t>target</w:t>
            </w:r>
            <w:r>
              <w:rPr>
                <w:spacing w:val="-5"/>
              </w:rPr>
              <w:t xml:space="preserve"> </w:t>
            </w:r>
            <w:r>
              <w:rPr>
                <w:spacing w:val="-2"/>
              </w:rPr>
              <w:t>audience.</w:t>
            </w:r>
          </w:p>
        </w:tc>
      </w:tr>
      <w:tr w:rsidR="00043761" w14:paraId="3EC6644D" w14:textId="77777777">
        <w:trPr>
          <w:trHeight w:val="1031"/>
        </w:trPr>
        <w:tc>
          <w:tcPr>
            <w:tcW w:w="2040" w:type="dxa"/>
          </w:tcPr>
          <w:p w14:paraId="1DA46D78" w14:textId="77777777" w:rsidR="00043761" w:rsidRDefault="00043761">
            <w:pPr>
              <w:pStyle w:val="TableParagraph"/>
              <w:spacing w:before="1"/>
              <w:rPr>
                <w:b/>
              </w:rPr>
            </w:pPr>
          </w:p>
          <w:p w14:paraId="480854A9" w14:textId="77777777" w:rsidR="00043761" w:rsidRDefault="00000000">
            <w:pPr>
              <w:pStyle w:val="TableParagraph"/>
              <w:spacing w:before="1" w:line="237" w:lineRule="auto"/>
              <w:ind w:left="301" w:hanging="192"/>
              <w:rPr>
                <w:b/>
              </w:rPr>
            </w:pPr>
            <w:r>
              <w:rPr>
                <w:b/>
                <w:spacing w:val="-2"/>
              </w:rPr>
              <w:t>PERFORMANCE STANDARDS</w:t>
            </w:r>
          </w:p>
        </w:tc>
        <w:tc>
          <w:tcPr>
            <w:tcW w:w="13262" w:type="dxa"/>
          </w:tcPr>
          <w:p w14:paraId="02A4A1FD" w14:textId="77777777" w:rsidR="00043761" w:rsidRDefault="00000000">
            <w:pPr>
              <w:pStyle w:val="TableParagraph"/>
              <w:spacing w:before="1" w:line="237" w:lineRule="auto"/>
              <w:ind w:left="105" w:right="88"/>
              <w:jc w:val="both"/>
            </w:pPr>
            <w:r>
              <w:t>The</w:t>
            </w:r>
            <w:r>
              <w:rPr>
                <w:spacing w:val="-2"/>
              </w:rPr>
              <w:t xml:space="preserve"> </w:t>
            </w:r>
            <w:r>
              <w:t>learners</w:t>
            </w:r>
            <w:r>
              <w:rPr>
                <w:spacing w:val="-2"/>
              </w:rPr>
              <w:t xml:space="preserve"> </w:t>
            </w:r>
            <w:r>
              <w:t>apply</w:t>
            </w:r>
            <w:r>
              <w:rPr>
                <w:spacing w:val="-2"/>
              </w:rPr>
              <w:t xml:space="preserve"> </w:t>
            </w:r>
            <w:r>
              <w:t>literal,</w:t>
            </w:r>
            <w:r>
              <w:rPr>
                <w:spacing w:val="-2"/>
              </w:rPr>
              <w:t xml:space="preserve"> </w:t>
            </w:r>
            <w:r>
              <w:t>inferential,</w:t>
            </w:r>
            <w:r>
              <w:rPr>
                <w:spacing w:val="-2"/>
              </w:rPr>
              <w:t xml:space="preserve"> </w:t>
            </w:r>
            <w:r>
              <w:t>and</w:t>
            </w:r>
            <w:r>
              <w:rPr>
                <w:spacing w:val="-2"/>
              </w:rPr>
              <w:t xml:space="preserve"> </w:t>
            </w:r>
            <w:r>
              <w:t>critical</w:t>
            </w:r>
            <w:r>
              <w:rPr>
                <w:spacing w:val="-2"/>
              </w:rPr>
              <w:t xml:space="preserve"> </w:t>
            </w:r>
            <w:r>
              <w:t>comprehension</w:t>
            </w:r>
            <w:r>
              <w:rPr>
                <w:spacing w:val="-2"/>
              </w:rPr>
              <w:t xml:space="preserve"> </w:t>
            </w:r>
            <w:r>
              <w:t>of</w:t>
            </w:r>
            <w:r>
              <w:rPr>
                <w:spacing w:val="-2"/>
              </w:rPr>
              <w:t xml:space="preserve"> </w:t>
            </w:r>
            <w:r>
              <w:t>literary</w:t>
            </w:r>
            <w:r>
              <w:rPr>
                <w:spacing w:val="-2"/>
              </w:rPr>
              <w:t xml:space="preserve"> </w:t>
            </w:r>
            <w:r>
              <w:t>and</w:t>
            </w:r>
            <w:r>
              <w:rPr>
                <w:spacing w:val="-2"/>
              </w:rPr>
              <w:t xml:space="preserve"> </w:t>
            </w:r>
            <w:r>
              <w:t>informational</w:t>
            </w:r>
            <w:r>
              <w:rPr>
                <w:spacing w:val="-2"/>
              </w:rPr>
              <w:t xml:space="preserve"> </w:t>
            </w:r>
            <w:r>
              <w:t>texts</w:t>
            </w:r>
            <w:r>
              <w:rPr>
                <w:spacing w:val="-2"/>
              </w:rPr>
              <w:t xml:space="preserve"> </w:t>
            </w:r>
            <w:r>
              <w:t>and</w:t>
            </w:r>
            <w:r>
              <w:rPr>
                <w:spacing w:val="-2"/>
              </w:rPr>
              <w:t xml:space="preserve"> </w:t>
            </w:r>
            <w:r>
              <w:t>produce</w:t>
            </w:r>
            <w:r>
              <w:rPr>
                <w:spacing w:val="-2"/>
              </w:rPr>
              <w:t xml:space="preserve"> </w:t>
            </w:r>
            <w:r>
              <w:t>culture-appropriate texts: narrative and expository texts (explanation, news report) based on their purpose, context (Indigenous People</w:t>
            </w:r>
            <w:r>
              <w:rPr>
                <w:spacing w:val="55"/>
              </w:rPr>
              <w:t xml:space="preserve"> </w:t>
            </w:r>
            <w:r>
              <w:t>and</w:t>
            </w:r>
            <w:r>
              <w:rPr>
                <w:spacing w:val="40"/>
              </w:rPr>
              <w:t xml:space="preserve"> </w:t>
            </w:r>
            <w:r>
              <w:t>regional</w:t>
            </w:r>
            <w:r>
              <w:rPr>
                <w:spacing w:val="55"/>
              </w:rPr>
              <w:t xml:space="preserve"> </w:t>
            </w:r>
            <w:r>
              <w:t>celebrations),</w:t>
            </w:r>
            <w:r>
              <w:rPr>
                <w:spacing w:val="55"/>
              </w:rPr>
              <w:t xml:space="preserve"> </w:t>
            </w:r>
            <w:r>
              <w:t>and</w:t>
            </w:r>
            <w:r>
              <w:rPr>
                <w:spacing w:val="55"/>
              </w:rPr>
              <w:t xml:space="preserve"> </w:t>
            </w:r>
            <w:r>
              <w:t>target</w:t>
            </w:r>
            <w:r>
              <w:rPr>
                <w:spacing w:val="55"/>
              </w:rPr>
              <w:t xml:space="preserve"> </w:t>
            </w:r>
            <w:r>
              <w:t>audience</w:t>
            </w:r>
            <w:r>
              <w:rPr>
                <w:spacing w:val="55"/>
              </w:rPr>
              <w:t xml:space="preserve"> </w:t>
            </w:r>
            <w:r>
              <w:t>using</w:t>
            </w:r>
            <w:r>
              <w:rPr>
                <w:spacing w:val="55"/>
              </w:rPr>
              <w:t xml:space="preserve"> </w:t>
            </w:r>
            <w:r>
              <w:t>simple,</w:t>
            </w:r>
            <w:r>
              <w:rPr>
                <w:spacing w:val="55"/>
              </w:rPr>
              <w:t xml:space="preserve"> </w:t>
            </w:r>
            <w:r>
              <w:t>compound,</w:t>
            </w:r>
            <w:r>
              <w:rPr>
                <w:spacing w:val="55"/>
              </w:rPr>
              <w:t xml:space="preserve"> </w:t>
            </w:r>
            <w:r>
              <w:t>and</w:t>
            </w:r>
            <w:r>
              <w:rPr>
                <w:spacing w:val="55"/>
              </w:rPr>
              <w:t xml:space="preserve"> </w:t>
            </w:r>
            <w:r>
              <w:t>complex</w:t>
            </w:r>
            <w:r>
              <w:rPr>
                <w:spacing w:val="55"/>
              </w:rPr>
              <w:t xml:space="preserve"> </w:t>
            </w:r>
            <w:r>
              <w:t>sentences,</w:t>
            </w:r>
            <w:r>
              <w:rPr>
                <w:spacing w:val="55"/>
              </w:rPr>
              <w:t xml:space="preserve"> </w:t>
            </w:r>
            <w:r>
              <w:t>and</w:t>
            </w:r>
            <w:r>
              <w:rPr>
                <w:spacing w:val="55"/>
              </w:rPr>
              <w:t xml:space="preserve"> </w:t>
            </w:r>
            <w:r>
              <w:t>age-</w:t>
            </w:r>
          </w:p>
          <w:p w14:paraId="00E726C1" w14:textId="77777777" w:rsidR="00043761" w:rsidRDefault="00000000">
            <w:pPr>
              <w:pStyle w:val="TableParagraph"/>
              <w:spacing w:before="3" w:line="240" w:lineRule="exact"/>
              <w:ind w:left="105"/>
              <w:jc w:val="both"/>
            </w:pPr>
            <w:r>
              <w:t>appropriate</w:t>
            </w:r>
            <w:r>
              <w:rPr>
                <w:spacing w:val="-11"/>
              </w:rPr>
              <w:t xml:space="preserve"> </w:t>
            </w:r>
            <w:r>
              <w:t>and</w:t>
            </w:r>
            <w:r>
              <w:rPr>
                <w:spacing w:val="-10"/>
              </w:rPr>
              <w:t xml:space="preserve"> </w:t>
            </w:r>
            <w:r>
              <w:t>gender-sensitive</w:t>
            </w:r>
            <w:r>
              <w:rPr>
                <w:spacing w:val="-10"/>
              </w:rPr>
              <w:t xml:space="preserve"> </w:t>
            </w:r>
            <w:r>
              <w:rPr>
                <w:spacing w:val="-2"/>
              </w:rPr>
              <w:t>language.</w:t>
            </w:r>
          </w:p>
        </w:tc>
      </w:tr>
    </w:tbl>
    <w:p w14:paraId="5C02B28F" w14:textId="77777777" w:rsidR="00043761" w:rsidRDefault="00043761">
      <w:pPr>
        <w:pStyle w:val="BodyText"/>
        <w:spacing w:before="25"/>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36702255" w14:textId="77777777">
        <w:trPr>
          <w:trHeight w:val="771"/>
        </w:trPr>
        <w:tc>
          <w:tcPr>
            <w:tcW w:w="2222" w:type="dxa"/>
            <w:shd w:val="clear" w:color="auto" w:fill="2F75B5"/>
          </w:tcPr>
          <w:p w14:paraId="6E8907D1" w14:textId="77777777" w:rsidR="00043761" w:rsidRDefault="00000000">
            <w:pPr>
              <w:pStyle w:val="TableParagraph"/>
              <w:spacing w:before="253"/>
              <w:ind w:left="324"/>
              <w:rPr>
                <w:b/>
              </w:rPr>
            </w:pPr>
            <w:r>
              <w:rPr>
                <w:b/>
                <w:color w:val="FFFFFF"/>
                <w:spacing w:val="-2"/>
              </w:rPr>
              <w:t>SUBDOMAINS</w:t>
            </w:r>
          </w:p>
        </w:tc>
        <w:tc>
          <w:tcPr>
            <w:tcW w:w="11394" w:type="dxa"/>
            <w:gridSpan w:val="3"/>
            <w:shd w:val="clear" w:color="auto" w:fill="2F75B5"/>
          </w:tcPr>
          <w:p w14:paraId="19FDBE09" w14:textId="77777777" w:rsidR="00043761" w:rsidRDefault="00000000">
            <w:pPr>
              <w:pStyle w:val="TableParagraph"/>
              <w:spacing w:before="253"/>
              <w:ind w:left="28"/>
              <w:jc w:val="center"/>
              <w:rPr>
                <w:b/>
              </w:rPr>
            </w:pPr>
            <w:r>
              <w:rPr>
                <w:b/>
                <w:color w:val="FFFFFF"/>
              </w:rPr>
              <w:t>LEARNING</w:t>
            </w:r>
            <w:r>
              <w:rPr>
                <w:b/>
                <w:color w:val="FFFFFF"/>
                <w:spacing w:val="-8"/>
              </w:rPr>
              <w:t xml:space="preserve"> </w:t>
            </w:r>
            <w:r>
              <w:rPr>
                <w:b/>
                <w:color w:val="FFFFFF"/>
                <w:spacing w:val="-2"/>
              </w:rPr>
              <w:t>COMPETENCIES</w:t>
            </w:r>
          </w:p>
        </w:tc>
      </w:tr>
      <w:tr w:rsidR="00043761" w14:paraId="44B9D7F3" w14:textId="77777777">
        <w:trPr>
          <w:trHeight w:val="297"/>
        </w:trPr>
        <w:tc>
          <w:tcPr>
            <w:tcW w:w="2222" w:type="dxa"/>
            <w:vMerge w:val="restart"/>
            <w:tcBorders>
              <w:bottom w:val="single" w:sz="4" w:space="0" w:color="000000"/>
            </w:tcBorders>
            <w:shd w:val="clear" w:color="auto" w:fill="2F75B5"/>
          </w:tcPr>
          <w:p w14:paraId="06E1E02A" w14:textId="77777777" w:rsidR="00043761" w:rsidRDefault="00043761">
            <w:pPr>
              <w:pStyle w:val="TableParagraph"/>
              <w:rPr>
                <w:b/>
              </w:rPr>
            </w:pPr>
          </w:p>
          <w:p w14:paraId="22615119" w14:textId="77777777" w:rsidR="00043761" w:rsidRDefault="00043761">
            <w:pPr>
              <w:pStyle w:val="TableParagraph"/>
              <w:rPr>
                <w:b/>
              </w:rPr>
            </w:pPr>
          </w:p>
          <w:p w14:paraId="0A70FB82" w14:textId="77777777" w:rsidR="00043761" w:rsidRDefault="00043761">
            <w:pPr>
              <w:pStyle w:val="TableParagraph"/>
              <w:rPr>
                <w:b/>
              </w:rPr>
            </w:pPr>
          </w:p>
          <w:p w14:paraId="2B6D7262" w14:textId="77777777" w:rsidR="00043761" w:rsidRDefault="00043761">
            <w:pPr>
              <w:pStyle w:val="TableParagraph"/>
              <w:rPr>
                <w:b/>
              </w:rPr>
            </w:pPr>
          </w:p>
          <w:p w14:paraId="20C9F05F" w14:textId="77777777" w:rsidR="00043761" w:rsidRDefault="00043761">
            <w:pPr>
              <w:pStyle w:val="TableParagraph"/>
              <w:rPr>
                <w:b/>
              </w:rPr>
            </w:pPr>
          </w:p>
          <w:p w14:paraId="7E172D06" w14:textId="77777777" w:rsidR="00043761" w:rsidRDefault="00043761">
            <w:pPr>
              <w:pStyle w:val="TableParagraph"/>
              <w:rPr>
                <w:b/>
              </w:rPr>
            </w:pPr>
          </w:p>
          <w:p w14:paraId="5A272814" w14:textId="77777777" w:rsidR="00043761" w:rsidRDefault="00043761">
            <w:pPr>
              <w:pStyle w:val="TableParagraph"/>
              <w:rPr>
                <w:b/>
              </w:rPr>
            </w:pPr>
          </w:p>
          <w:p w14:paraId="2B396C7F" w14:textId="77777777" w:rsidR="00043761" w:rsidRDefault="00043761">
            <w:pPr>
              <w:pStyle w:val="TableParagraph"/>
              <w:spacing w:before="121"/>
              <w:rPr>
                <w:b/>
              </w:rPr>
            </w:pPr>
          </w:p>
          <w:p w14:paraId="550406D2" w14:textId="77777777" w:rsidR="00043761" w:rsidRDefault="00000000">
            <w:pPr>
              <w:pStyle w:val="TableParagraph"/>
              <w:ind w:left="180" w:right="155"/>
              <w:jc w:val="center"/>
              <w:rPr>
                <w:i/>
              </w:rPr>
            </w:pPr>
            <w:r>
              <w:rPr>
                <w:b/>
                <w:color w:val="FFFFFF"/>
              </w:rPr>
              <w:t xml:space="preserve">Listening and </w:t>
            </w:r>
            <w:r>
              <w:rPr>
                <w:b/>
                <w:color w:val="FFFFFF"/>
                <w:spacing w:val="-2"/>
              </w:rPr>
              <w:t xml:space="preserve">Reading </w:t>
            </w:r>
            <w:r>
              <w:rPr>
                <w:i/>
                <w:color w:val="FFFFFF"/>
              </w:rPr>
              <w:t>(receptive</w:t>
            </w:r>
            <w:r>
              <w:rPr>
                <w:i/>
                <w:color w:val="FFFFFF"/>
                <w:spacing w:val="-17"/>
              </w:rPr>
              <w:t xml:space="preserve"> </w:t>
            </w:r>
            <w:r>
              <w:rPr>
                <w:i/>
                <w:color w:val="FFFFFF"/>
              </w:rPr>
              <w:t>skills)</w:t>
            </w:r>
          </w:p>
        </w:tc>
        <w:tc>
          <w:tcPr>
            <w:tcW w:w="11394" w:type="dxa"/>
            <w:gridSpan w:val="3"/>
            <w:tcBorders>
              <w:bottom w:val="single" w:sz="4" w:space="0" w:color="000000"/>
            </w:tcBorders>
          </w:tcPr>
          <w:p w14:paraId="16869975" w14:textId="77777777" w:rsidR="00043761" w:rsidRDefault="00000000">
            <w:pPr>
              <w:pStyle w:val="TableParagraph"/>
              <w:spacing w:before="17"/>
              <w:ind w:left="110"/>
              <w:rPr>
                <w:b/>
              </w:rPr>
            </w:pPr>
            <w:r>
              <w:rPr>
                <w:b/>
              </w:rPr>
              <w:t>EN5LR-IV-1</w:t>
            </w:r>
            <w:r>
              <w:rPr>
                <w:b/>
                <w:spacing w:val="-12"/>
              </w:rPr>
              <w:t xml:space="preserve"> </w:t>
            </w:r>
            <w:r>
              <w:rPr>
                <w:b/>
              </w:rPr>
              <w:t>Comprehend</w:t>
            </w:r>
            <w:r>
              <w:rPr>
                <w:b/>
                <w:spacing w:val="-9"/>
              </w:rPr>
              <w:t xml:space="preserve"> </w:t>
            </w:r>
            <w:r>
              <w:rPr>
                <w:b/>
              </w:rPr>
              <w:t>literary</w:t>
            </w:r>
            <w:r>
              <w:rPr>
                <w:b/>
                <w:spacing w:val="-9"/>
              </w:rPr>
              <w:t xml:space="preserve"> </w:t>
            </w:r>
            <w:r>
              <w:rPr>
                <w:b/>
                <w:spacing w:val="-2"/>
              </w:rPr>
              <w:t>texts.</w:t>
            </w:r>
          </w:p>
        </w:tc>
      </w:tr>
      <w:tr w:rsidR="00043761" w14:paraId="0C6B25F0" w14:textId="77777777">
        <w:trPr>
          <w:trHeight w:val="302"/>
        </w:trPr>
        <w:tc>
          <w:tcPr>
            <w:tcW w:w="2222" w:type="dxa"/>
            <w:vMerge/>
            <w:tcBorders>
              <w:top w:val="nil"/>
              <w:bottom w:val="single" w:sz="4" w:space="0" w:color="000000"/>
            </w:tcBorders>
            <w:shd w:val="clear" w:color="auto" w:fill="2F75B5"/>
          </w:tcPr>
          <w:p w14:paraId="289E52D4"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CDC68C7" w14:textId="77777777" w:rsidR="00043761" w:rsidRDefault="00000000">
            <w:pPr>
              <w:pStyle w:val="TableParagraph"/>
              <w:spacing w:before="22"/>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0EAC8B5D" w14:textId="77777777" w:rsidR="00043761" w:rsidRDefault="00000000">
            <w:pPr>
              <w:pStyle w:val="TableParagraph"/>
              <w:spacing w:before="22"/>
              <w:ind w:left="116"/>
            </w:pPr>
            <w:r>
              <w:t>noting</w:t>
            </w:r>
            <w:r>
              <w:rPr>
                <w:spacing w:val="-8"/>
              </w:rPr>
              <w:t xml:space="preserve"> </w:t>
            </w:r>
            <w:r>
              <w:t>important</w:t>
            </w:r>
            <w:r>
              <w:rPr>
                <w:spacing w:val="-7"/>
              </w:rPr>
              <w:t xml:space="preserve"> </w:t>
            </w:r>
            <w:r>
              <w:t>elements</w:t>
            </w:r>
            <w:r>
              <w:rPr>
                <w:spacing w:val="-7"/>
              </w:rPr>
              <w:t xml:space="preserve"> </w:t>
            </w:r>
            <w:r>
              <w:t>(story</w:t>
            </w:r>
            <w:r>
              <w:rPr>
                <w:spacing w:val="-7"/>
              </w:rPr>
              <w:t xml:space="preserve"> </w:t>
            </w:r>
            <w:r>
              <w:rPr>
                <w:spacing w:val="-2"/>
              </w:rPr>
              <w:t>grammar)</w:t>
            </w:r>
          </w:p>
        </w:tc>
      </w:tr>
      <w:tr w:rsidR="00043761" w14:paraId="553D757A" w14:textId="77777777">
        <w:trPr>
          <w:trHeight w:val="297"/>
        </w:trPr>
        <w:tc>
          <w:tcPr>
            <w:tcW w:w="2222" w:type="dxa"/>
            <w:vMerge/>
            <w:tcBorders>
              <w:top w:val="nil"/>
              <w:bottom w:val="single" w:sz="4" w:space="0" w:color="000000"/>
            </w:tcBorders>
            <w:shd w:val="clear" w:color="auto" w:fill="2F75B5"/>
          </w:tcPr>
          <w:p w14:paraId="059B0FA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28B52F20" w14:textId="77777777" w:rsidR="00043761" w:rsidRDefault="00000000">
            <w:pPr>
              <w:pStyle w:val="TableParagraph"/>
              <w:spacing w:before="18"/>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tcPr>
          <w:p w14:paraId="49DD98D8" w14:textId="77777777" w:rsidR="00043761" w:rsidRDefault="00000000">
            <w:pPr>
              <w:pStyle w:val="TableParagraph"/>
              <w:spacing w:before="18"/>
              <w:ind w:left="116"/>
            </w:pPr>
            <w:r>
              <w:t>sequencing</w:t>
            </w:r>
            <w:r>
              <w:rPr>
                <w:spacing w:val="-5"/>
              </w:rPr>
              <w:t xml:space="preserve"> </w:t>
            </w:r>
            <w:r>
              <w:t>at</w:t>
            </w:r>
            <w:r>
              <w:rPr>
                <w:spacing w:val="-4"/>
              </w:rPr>
              <w:t xml:space="preserve"> </w:t>
            </w:r>
            <w:r>
              <w:t>least</w:t>
            </w:r>
            <w:r>
              <w:rPr>
                <w:spacing w:val="-5"/>
              </w:rPr>
              <w:t xml:space="preserve"> </w:t>
            </w:r>
            <w:r>
              <w:t>7</w:t>
            </w:r>
            <w:r>
              <w:rPr>
                <w:spacing w:val="-4"/>
              </w:rPr>
              <w:t xml:space="preserve"> </w:t>
            </w:r>
            <w:r>
              <w:rPr>
                <w:spacing w:val="-2"/>
              </w:rPr>
              <w:t>events</w:t>
            </w:r>
          </w:p>
        </w:tc>
      </w:tr>
      <w:tr w:rsidR="00043761" w14:paraId="5266D4A7" w14:textId="77777777">
        <w:trPr>
          <w:trHeight w:val="301"/>
        </w:trPr>
        <w:tc>
          <w:tcPr>
            <w:tcW w:w="2222" w:type="dxa"/>
            <w:vMerge/>
            <w:tcBorders>
              <w:top w:val="nil"/>
              <w:bottom w:val="single" w:sz="4" w:space="0" w:color="000000"/>
            </w:tcBorders>
            <w:shd w:val="clear" w:color="auto" w:fill="2F75B5"/>
          </w:tcPr>
          <w:p w14:paraId="31D0AF73"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2DE7985C" w14:textId="77777777" w:rsidR="00043761" w:rsidRDefault="00000000">
            <w:pPr>
              <w:pStyle w:val="TableParagraph"/>
              <w:spacing w:before="22"/>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shd w:val="clear" w:color="auto" w:fill="DDEBF7"/>
          </w:tcPr>
          <w:p w14:paraId="28CCC323" w14:textId="77777777" w:rsidR="00043761" w:rsidRDefault="00000000">
            <w:pPr>
              <w:pStyle w:val="TableParagraph"/>
              <w:spacing w:before="22"/>
              <w:ind w:left="116"/>
            </w:pPr>
            <w:r>
              <w:t>identifying</w:t>
            </w:r>
            <w:r>
              <w:rPr>
                <w:spacing w:val="-6"/>
              </w:rPr>
              <w:t xml:space="preserve"> </w:t>
            </w:r>
            <w:r>
              <w:t>type</w:t>
            </w:r>
            <w:r>
              <w:rPr>
                <w:spacing w:val="-5"/>
              </w:rPr>
              <w:t xml:space="preserve"> </w:t>
            </w:r>
            <w:r>
              <w:t>of</w:t>
            </w:r>
            <w:r>
              <w:rPr>
                <w:spacing w:val="-6"/>
              </w:rPr>
              <w:t xml:space="preserve"> </w:t>
            </w:r>
            <w:r>
              <w:t>plot:</w:t>
            </w:r>
            <w:r>
              <w:rPr>
                <w:spacing w:val="-5"/>
              </w:rPr>
              <w:t xml:space="preserve"> </w:t>
            </w:r>
            <w:r>
              <w:rPr>
                <w:spacing w:val="-2"/>
              </w:rPr>
              <w:t>flashback</w:t>
            </w:r>
          </w:p>
        </w:tc>
      </w:tr>
      <w:tr w:rsidR="00043761" w14:paraId="17B0300E" w14:textId="77777777">
        <w:trPr>
          <w:trHeight w:val="302"/>
        </w:trPr>
        <w:tc>
          <w:tcPr>
            <w:tcW w:w="2222" w:type="dxa"/>
            <w:vMerge/>
            <w:tcBorders>
              <w:top w:val="nil"/>
              <w:bottom w:val="single" w:sz="4" w:space="0" w:color="000000"/>
            </w:tcBorders>
            <w:shd w:val="clear" w:color="auto" w:fill="2F75B5"/>
          </w:tcPr>
          <w:p w14:paraId="4DF8FAAF"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63B5FA9E" w14:textId="77777777" w:rsidR="00043761" w:rsidRDefault="00043761">
            <w:pPr>
              <w:pStyle w:val="TableParagraph"/>
              <w:spacing w:before="71"/>
              <w:rPr>
                <w:b/>
              </w:rPr>
            </w:pPr>
          </w:p>
          <w:p w14:paraId="575C6094" w14:textId="77777777" w:rsidR="00043761" w:rsidRDefault="00000000">
            <w:pPr>
              <w:pStyle w:val="TableParagraph"/>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tcPr>
          <w:p w14:paraId="0DF1FE29" w14:textId="77777777" w:rsidR="00043761" w:rsidRDefault="00000000">
            <w:pPr>
              <w:pStyle w:val="TableParagraph"/>
              <w:spacing w:before="18"/>
              <w:ind w:left="116"/>
            </w:pPr>
            <w:r>
              <w:t>analyzing</w:t>
            </w:r>
            <w:r>
              <w:rPr>
                <w:spacing w:val="-7"/>
              </w:rPr>
              <w:t xml:space="preserve"> </w:t>
            </w:r>
            <w:r>
              <w:t>figures</w:t>
            </w:r>
            <w:r>
              <w:rPr>
                <w:spacing w:val="-5"/>
              </w:rPr>
              <w:t xml:space="preserve"> </w:t>
            </w:r>
            <w:r>
              <w:t>of</w:t>
            </w:r>
            <w:r>
              <w:rPr>
                <w:spacing w:val="-5"/>
              </w:rPr>
              <w:t xml:space="preserve"> </w:t>
            </w:r>
            <w:r>
              <w:t>speech</w:t>
            </w:r>
            <w:r>
              <w:rPr>
                <w:spacing w:val="-5"/>
              </w:rPr>
              <w:t xml:space="preserve"> </w:t>
            </w:r>
            <w:r>
              <w:t>to</w:t>
            </w:r>
            <w:r>
              <w:rPr>
                <w:spacing w:val="-5"/>
              </w:rPr>
              <w:t xml:space="preserve"> </w:t>
            </w:r>
            <w:r>
              <w:t>get</w:t>
            </w:r>
            <w:r>
              <w:rPr>
                <w:spacing w:val="-5"/>
              </w:rPr>
              <w:t xml:space="preserve"> </w:t>
            </w:r>
            <w:r>
              <w:t>and</w:t>
            </w:r>
            <w:r>
              <w:rPr>
                <w:spacing w:val="-5"/>
              </w:rPr>
              <w:t xml:space="preserve"> </w:t>
            </w:r>
            <w:r>
              <w:t>clarify</w:t>
            </w:r>
            <w:r>
              <w:rPr>
                <w:spacing w:val="-4"/>
              </w:rPr>
              <w:t xml:space="preserve"> </w:t>
            </w:r>
            <w:r>
              <w:rPr>
                <w:spacing w:val="-2"/>
              </w:rPr>
              <w:t>meaning</w:t>
            </w:r>
          </w:p>
        </w:tc>
      </w:tr>
      <w:tr w:rsidR="00043761" w14:paraId="238D84F3" w14:textId="77777777">
        <w:trPr>
          <w:trHeight w:val="297"/>
        </w:trPr>
        <w:tc>
          <w:tcPr>
            <w:tcW w:w="2222" w:type="dxa"/>
            <w:vMerge/>
            <w:tcBorders>
              <w:top w:val="nil"/>
              <w:bottom w:val="single" w:sz="4" w:space="0" w:color="000000"/>
            </w:tcBorders>
            <w:shd w:val="clear" w:color="auto" w:fill="2F75B5"/>
          </w:tcPr>
          <w:p w14:paraId="5D3055A9"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225326AA"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6AFEFB4E" w14:textId="77777777" w:rsidR="00043761" w:rsidRDefault="00000000">
            <w:pPr>
              <w:pStyle w:val="TableParagraph"/>
              <w:spacing w:before="18"/>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52FBDE57" w14:textId="77777777" w:rsidR="00043761" w:rsidRDefault="00000000">
            <w:pPr>
              <w:pStyle w:val="TableParagraph"/>
              <w:spacing w:before="18"/>
              <w:ind w:left="116"/>
            </w:pPr>
            <w:r>
              <w:rPr>
                <w:spacing w:val="-2"/>
              </w:rPr>
              <w:t>personification</w:t>
            </w:r>
          </w:p>
        </w:tc>
      </w:tr>
      <w:tr w:rsidR="00043761" w14:paraId="1DD83D3C" w14:textId="77777777">
        <w:trPr>
          <w:trHeight w:val="301"/>
        </w:trPr>
        <w:tc>
          <w:tcPr>
            <w:tcW w:w="2222" w:type="dxa"/>
            <w:vMerge/>
            <w:tcBorders>
              <w:top w:val="nil"/>
              <w:bottom w:val="single" w:sz="4" w:space="0" w:color="000000"/>
            </w:tcBorders>
            <w:shd w:val="clear" w:color="auto" w:fill="2F75B5"/>
          </w:tcPr>
          <w:p w14:paraId="073233D9"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2BFBCFF2"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76652EA8" w14:textId="77777777" w:rsidR="00043761" w:rsidRDefault="00000000">
            <w:pPr>
              <w:pStyle w:val="TableParagraph"/>
              <w:spacing w:before="18"/>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22BBE8A1" w14:textId="77777777" w:rsidR="00043761" w:rsidRDefault="00000000">
            <w:pPr>
              <w:pStyle w:val="TableParagraph"/>
              <w:spacing w:before="18"/>
              <w:ind w:left="116"/>
            </w:pPr>
            <w:r>
              <w:rPr>
                <w:spacing w:val="-2"/>
              </w:rPr>
              <w:t>hyperbole</w:t>
            </w:r>
          </w:p>
        </w:tc>
      </w:tr>
      <w:tr w:rsidR="00043761" w14:paraId="12590C30" w14:textId="77777777">
        <w:trPr>
          <w:trHeight w:val="297"/>
        </w:trPr>
        <w:tc>
          <w:tcPr>
            <w:tcW w:w="2222" w:type="dxa"/>
            <w:vMerge/>
            <w:tcBorders>
              <w:top w:val="nil"/>
              <w:bottom w:val="single" w:sz="4" w:space="0" w:color="000000"/>
            </w:tcBorders>
            <w:shd w:val="clear" w:color="auto" w:fill="2F75B5"/>
          </w:tcPr>
          <w:p w14:paraId="0BB1EAFC"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3908443" w14:textId="77777777" w:rsidR="00043761" w:rsidRDefault="00000000">
            <w:pPr>
              <w:pStyle w:val="TableParagraph"/>
              <w:spacing w:before="18"/>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shd w:val="clear" w:color="auto" w:fill="DDEBF7"/>
          </w:tcPr>
          <w:p w14:paraId="1A2ED975" w14:textId="77777777" w:rsidR="00043761" w:rsidRDefault="00000000">
            <w:pPr>
              <w:pStyle w:val="TableParagraph"/>
              <w:spacing w:before="18"/>
              <w:ind w:left="116"/>
            </w:pPr>
            <w:r>
              <w:t>inferring:</w:t>
            </w:r>
            <w:r>
              <w:rPr>
                <w:spacing w:val="-8"/>
              </w:rPr>
              <w:t xml:space="preserve"> </w:t>
            </w:r>
            <w:r>
              <w:t>character's</w:t>
            </w:r>
            <w:r>
              <w:rPr>
                <w:spacing w:val="-8"/>
              </w:rPr>
              <w:t xml:space="preserve"> </w:t>
            </w:r>
            <w:r>
              <w:t>feelings</w:t>
            </w:r>
            <w:r>
              <w:rPr>
                <w:spacing w:val="-8"/>
              </w:rPr>
              <w:t xml:space="preserve"> </w:t>
            </w:r>
            <w:r>
              <w:t>and</w:t>
            </w:r>
            <w:r>
              <w:rPr>
                <w:spacing w:val="-8"/>
              </w:rPr>
              <w:t xml:space="preserve"> </w:t>
            </w:r>
            <w:r>
              <w:rPr>
                <w:spacing w:val="-2"/>
              </w:rPr>
              <w:t>traits</w:t>
            </w:r>
          </w:p>
        </w:tc>
      </w:tr>
      <w:tr w:rsidR="00043761" w14:paraId="6D8D30F1" w14:textId="77777777">
        <w:trPr>
          <w:trHeight w:val="301"/>
        </w:trPr>
        <w:tc>
          <w:tcPr>
            <w:tcW w:w="2222" w:type="dxa"/>
            <w:vMerge/>
            <w:tcBorders>
              <w:top w:val="nil"/>
              <w:bottom w:val="single" w:sz="4" w:space="0" w:color="000000"/>
            </w:tcBorders>
            <w:shd w:val="clear" w:color="auto" w:fill="2F75B5"/>
          </w:tcPr>
          <w:p w14:paraId="7D354721"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7FF6B7F1" w14:textId="77777777" w:rsidR="00043761" w:rsidRDefault="00000000">
            <w:pPr>
              <w:pStyle w:val="TableParagraph"/>
              <w:spacing w:before="22"/>
              <w:ind w:left="20"/>
              <w:jc w:val="center"/>
            </w:pPr>
            <w:r>
              <w:rPr>
                <w:spacing w:val="-10"/>
              </w:rPr>
              <w:t>6</w:t>
            </w:r>
          </w:p>
        </w:tc>
        <w:tc>
          <w:tcPr>
            <w:tcW w:w="10905" w:type="dxa"/>
            <w:gridSpan w:val="2"/>
            <w:tcBorders>
              <w:top w:val="single" w:sz="4" w:space="0" w:color="000000"/>
              <w:left w:val="single" w:sz="4" w:space="0" w:color="000000"/>
              <w:bottom w:val="single" w:sz="4" w:space="0" w:color="000000"/>
            </w:tcBorders>
          </w:tcPr>
          <w:p w14:paraId="36FB9B9A" w14:textId="77777777" w:rsidR="00043761" w:rsidRDefault="00000000">
            <w:pPr>
              <w:pStyle w:val="TableParagraph"/>
              <w:spacing w:before="22"/>
              <w:ind w:left="116"/>
            </w:pPr>
            <w:r>
              <w:t>making</w:t>
            </w:r>
            <w:r>
              <w:rPr>
                <w:spacing w:val="-12"/>
              </w:rPr>
              <w:t xml:space="preserve"> </w:t>
            </w:r>
            <w:r>
              <w:t>predictions:</w:t>
            </w:r>
            <w:r>
              <w:rPr>
                <w:spacing w:val="-9"/>
              </w:rPr>
              <w:t xml:space="preserve"> </w:t>
            </w:r>
            <w:r>
              <w:t>character's</w:t>
            </w:r>
            <w:r>
              <w:rPr>
                <w:spacing w:val="-9"/>
              </w:rPr>
              <w:t xml:space="preserve"> </w:t>
            </w:r>
            <w:r>
              <w:t>possible</w:t>
            </w:r>
            <w:r>
              <w:rPr>
                <w:spacing w:val="-9"/>
              </w:rPr>
              <w:t xml:space="preserve"> </w:t>
            </w:r>
            <w:r>
              <w:rPr>
                <w:spacing w:val="-2"/>
              </w:rPr>
              <w:t>decision/action</w:t>
            </w:r>
          </w:p>
        </w:tc>
      </w:tr>
      <w:tr w:rsidR="00043761" w14:paraId="2272E17F" w14:textId="77777777">
        <w:trPr>
          <w:trHeight w:val="301"/>
        </w:trPr>
        <w:tc>
          <w:tcPr>
            <w:tcW w:w="2222" w:type="dxa"/>
            <w:vMerge/>
            <w:tcBorders>
              <w:top w:val="nil"/>
              <w:bottom w:val="single" w:sz="4" w:space="0" w:color="000000"/>
            </w:tcBorders>
            <w:shd w:val="clear" w:color="auto" w:fill="2F75B5"/>
          </w:tcPr>
          <w:p w14:paraId="5C9B9120"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71B50F7" w14:textId="77777777" w:rsidR="00043761" w:rsidRDefault="00000000">
            <w:pPr>
              <w:pStyle w:val="TableParagraph"/>
              <w:spacing w:before="18"/>
              <w:ind w:left="20"/>
              <w:jc w:val="center"/>
            </w:pPr>
            <w:r>
              <w:rPr>
                <w:spacing w:val="-10"/>
              </w:rPr>
              <w:t>7</w:t>
            </w:r>
          </w:p>
        </w:tc>
        <w:tc>
          <w:tcPr>
            <w:tcW w:w="10905" w:type="dxa"/>
            <w:gridSpan w:val="2"/>
            <w:tcBorders>
              <w:top w:val="single" w:sz="4" w:space="0" w:color="000000"/>
              <w:left w:val="single" w:sz="4" w:space="0" w:color="000000"/>
              <w:bottom w:val="single" w:sz="4" w:space="0" w:color="000000"/>
            </w:tcBorders>
            <w:shd w:val="clear" w:color="auto" w:fill="DDEBF7"/>
          </w:tcPr>
          <w:p w14:paraId="4DFDF37D" w14:textId="77777777" w:rsidR="00043761" w:rsidRDefault="00000000">
            <w:pPr>
              <w:pStyle w:val="TableParagraph"/>
              <w:spacing w:before="18"/>
              <w:ind w:left="116"/>
            </w:pPr>
            <w:r>
              <w:t>drawing</w:t>
            </w:r>
            <w:r>
              <w:rPr>
                <w:spacing w:val="-7"/>
              </w:rPr>
              <w:t xml:space="preserve"> </w:t>
            </w:r>
            <w:r>
              <w:rPr>
                <w:spacing w:val="-2"/>
              </w:rPr>
              <w:t>conclusions</w:t>
            </w:r>
          </w:p>
        </w:tc>
      </w:tr>
      <w:tr w:rsidR="00043761" w14:paraId="6EB2C2C6" w14:textId="77777777">
        <w:trPr>
          <w:trHeight w:val="297"/>
        </w:trPr>
        <w:tc>
          <w:tcPr>
            <w:tcW w:w="2222" w:type="dxa"/>
            <w:vMerge/>
            <w:tcBorders>
              <w:top w:val="nil"/>
              <w:bottom w:val="single" w:sz="4" w:space="0" w:color="000000"/>
            </w:tcBorders>
            <w:shd w:val="clear" w:color="auto" w:fill="2F75B5"/>
          </w:tcPr>
          <w:p w14:paraId="2C418BD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99FAF78" w14:textId="77777777" w:rsidR="00043761" w:rsidRDefault="00000000">
            <w:pPr>
              <w:pStyle w:val="TableParagraph"/>
              <w:spacing w:before="18"/>
              <w:ind w:left="20"/>
              <w:jc w:val="center"/>
            </w:pPr>
            <w:r>
              <w:rPr>
                <w:spacing w:val="-10"/>
              </w:rPr>
              <w:t>8</w:t>
            </w:r>
          </w:p>
        </w:tc>
        <w:tc>
          <w:tcPr>
            <w:tcW w:w="10905" w:type="dxa"/>
            <w:gridSpan w:val="2"/>
            <w:tcBorders>
              <w:top w:val="single" w:sz="4" w:space="0" w:color="000000"/>
              <w:left w:val="single" w:sz="4" w:space="0" w:color="000000"/>
              <w:bottom w:val="single" w:sz="4" w:space="0" w:color="000000"/>
            </w:tcBorders>
          </w:tcPr>
          <w:p w14:paraId="2E1B770C" w14:textId="77777777" w:rsidR="00043761" w:rsidRDefault="00000000">
            <w:pPr>
              <w:pStyle w:val="TableParagraph"/>
              <w:spacing w:before="18"/>
              <w:ind w:left="116"/>
            </w:pPr>
            <w:r>
              <w:t>identifying</w:t>
            </w:r>
            <w:r>
              <w:rPr>
                <w:spacing w:val="-6"/>
              </w:rPr>
              <w:t xml:space="preserve"> </w:t>
            </w:r>
            <w:r>
              <w:t>the</w:t>
            </w:r>
            <w:r>
              <w:rPr>
                <w:spacing w:val="-6"/>
              </w:rPr>
              <w:t xml:space="preserve"> </w:t>
            </w:r>
            <w:r>
              <w:t>main</w:t>
            </w:r>
            <w:r>
              <w:rPr>
                <w:spacing w:val="-6"/>
              </w:rPr>
              <w:t xml:space="preserve"> </w:t>
            </w:r>
            <w:r>
              <w:rPr>
                <w:spacing w:val="-4"/>
              </w:rPr>
              <w:t>idea</w:t>
            </w:r>
          </w:p>
        </w:tc>
      </w:tr>
      <w:tr w:rsidR="00043761" w14:paraId="7DC41EAB" w14:textId="77777777">
        <w:trPr>
          <w:trHeight w:val="301"/>
        </w:trPr>
        <w:tc>
          <w:tcPr>
            <w:tcW w:w="2222" w:type="dxa"/>
            <w:vMerge/>
            <w:tcBorders>
              <w:top w:val="nil"/>
              <w:bottom w:val="single" w:sz="4" w:space="0" w:color="000000"/>
            </w:tcBorders>
            <w:shd w:val="clear" w:color="auto" w:fill="2F75B5"/>
          </w:tcPr>
          <w:p w14:paraId="5AE727B4"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0EB154E" w14:textId="77777777" w:rsidR="00043761" w:rsidRDefault="00000000">
            <w:pPr>
              <w:pStyle w:val="TableParagraph"/>
              <w:spacing w:before="18"/>
              <w:ind w:left="20"/>
              <w:jc w:val="center"/>
            </w:pPr>
            <w:r>
              <w:rPr>
                <w:spacing w:val="-10"/>
              </w:rPr>
              <w:t>9</w:t>
            </w:r>
          </w:p>
        </w:tc>
        <w:tc>
          <w:tcPr>
            <w:tcW w:w="10905" w:type="dxa"/>
            <w:gridSpan w:val="2"/>
            <w:tcBorders>
              <w:top w:val="single" w:sz="4" w:space="0" w:color="000000"/>
              <w:left w:val="single" w:sz="4" w:space="0" w:color="000000"/>
              <w:bottom w:val="single" w:sz="4" w:space="0" w:color="000000"/>
            </w:tcBorders>
            <w:shd w:val="clear" w:color="auto" w:fill="DDEBF7"/>
          </w:tcPr>
          <w:p w14:paraId="059D4747" w14:textId="77777777" w:rsidR="00043761" w:rsidRDefault="00000000">
            <w:pPr>
              <w:pStyle w:val="TableParagraph"/>
              <w:spacing w:before="18"/>
              <w:ind w:left="116"/>
            </w:pPr>
            <w:r>
              <w:t>summarizing</w:t>
            </w:r>
            <w:r>
              <w:rPr>
                <w:spacing w:val="-8"/>
              </w:rPr>
              <w:t xml:space="preserve"> </w:t>
            </w:r>
            <w:r>
              <w:t>story</w:t>
            </w:r>
            <w:r>
              <w:rPr>
                <w:spacing w:val="-8"/>
              </w:rPr>
              <w:t xml:space="preserve"> </w:t>
            </w:r>
            <w:r>
              <w:rPr>
                <w:spacing w:val="-2"/>
              </w:rPr>
              <w:t>events</w:t>
            </w:r>
          </w:p>
        </w:tc>
      </w:tr>
      <w:tr w:rsidR="00043761" w14:paraId="38C27E1A" w14:textId="77777777">
        <w:trPr>
          <w:trHeight w:val="513"/>
        </w:trPr>
        <w:tc>
          <w:tcPr>
            <w:tcW w:w="2222" w:type="dxa"/>
            <w:vMerge/>
            <w:tcBorders>
              <w:top w:val="nil"/>
              <w:bottom w:val="single" w:sz="4" w:space="0" w:color="000000"/>
            </w:tcBorders>
            <w:shd w:val="clear" w:color="auto" w:fill="2F75B5"/>
          </w:tcPr>
          <w:p w14:paraId="67D988F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F678B73" w14:textId="77777777" w:rsidR="00043761" w:rsidRDefault="00000000">
            <w:pPr>
              <w:pStyle w:val="TableParagraph"/>
              <w:spacing w:before="128"/>
              <w:ind w:left="20" w:right="1"/>
              <w:jc w:val="center"/>
            </w:pPr>
            <w:r>
              <w:rPr>
                <w:spacing w:val="-5"/>
              </w:rPr>
              <w:t>10</w:t>
            </w:r>
          </w:p>
        </w:tc>
        <w:tc>
          <w:tcPr>
            <w:tcW w:w="10905" w:type="dxa"/>
            <w:gridSpan w:val="2"/>
            <w:tcBorders>
              <w:top w:val="single" w:sz="4" w:space="0" w:color="000000"/>
              <w:left w:val="single" w:sz="4" w:space="0" w:color="000000"/>
              <w:bottom w:val="single" w:sz="4" w:space="0" w:color="000000"/>
            </w:tcBorders>
          </w:tcPr>
          <w:p w14:paraId="625D84F4" w14:textId="77777777" w:rsidR="00043761" w:rsidRDefault="00000000">
            <w:pPr>
              <w:pStyle w:val="TableParagraph"/>
              <w:spacing w:line="254" w:lineRule="exact"/>
              <w:ind w:left="116" w:right="138"/>
            </w:pPr>
            <w:r>
              <w:t>applying</w:t>
            </w:r>
            <w:r>
              <w:rPr>
                <w:spacing w:val="-3"/>
              </w:rPr>
              <w:t xml:space="preserve"> </w:t>
            </w:r>
            <w:r>
              <w:t>the</w:t>
            </w:r>
            <w:r>
              <w:rPr>
                <w:spacing w:val="-3"/>
              </w:rPr>
              <w:t xml:space="preserve"> </w:t>
            </w:r>
            <w:r>
              <w:t>important</w:t>
            </w:r>
            <w:r>
              <w:rPr>
                <w:spacing w:val="-3"/>
              </w:rPr>
              <w:t xml:space="preserve"> </w:t>
            </w:r>
            <w:r>
              <w:t>story</w:t>
            </w:r>
            <w:r>
              <w:rPr>
                <w:spacing w:val="-3"/>
              </w:rPr>
              <w:t xml:space="preserve"> </w:t>
            </w:r>
            <w:r>
              <w:t>elements</w:t>
            </w:r>
            <w:r>
              <w:rPr>
                <w:spacing w:val="-3"/>
              </w:rPr>
              <w:t xml:space="preserve"> </w:t>
            </w:r>
            <w:r>
              <w:t>to</w:t>
            </w:r>
            <w:r>
              <w:rPr>
                <w:spacing w:val="-3"/>
              </w:rPr>
              <w:t xml:space="preserve"> </w:t>
            </w:r>
            <w:r>
              <w:t>one’s</w:t>
            </w:r>
            <w:r>
              <w:rPr>
                <w:spacing w:val="-3"/>
              </w:rPr>
              <w:t xml:space="preserve"> </w:t>
            </w:r>
            <w:r>
              <w:t>schema:</w:t>
            </w:r>
            <w:r>
              <w:rPr>
                <w:spacing w:val="-3"/>
              </w:rPr>
              <w:t xml:space="preserve"> </w:t>
            </w:r>
            <w:r>
              <w:t>evaluating</w:t>
            </w:r>
            <w:r>
              <w:rPr>
                <w:spacing w:val="-3"/>
              </w:rPr>
              <w:t xml:space="preserve"> </w:t>
            </w:r>
            <w:r>
              <w:t>possibility</w:t>
            </w:r>
            <w:r>
              <w:rPr>
                <w:spacing w:val="-3"/>
              </w:rPr>
              <w:t xml:space="preserve"> </w:t>
            </w:r>
            <w:r>
              <w:t>of</w:t>
            </w:r>
            <w:r>
              <w:rPr>
                <w:spacing w:val="-3"/>
              </w:rPr>
              <w:t xml:space="preserve"> </w:t>
            </w:r>
            <w:r>
              <w:t>an</w:t>
            </w:r>
            <w:r>
              <w:rPr>
                <w:spacing w:val="-3"/>
              </w:rPr>
              <w:t xml:space="preserve"> </w:t>
            </w:r>
            <w:r>
              <w:t>event happening in real life</w:t>
            </w:r>
          </w:p>
        </w:tc>
      </w:tr>
      <w:tr w:rsidR="00043761" w14:paraId="5EF66191" w14:textId="77777777">
        <w:trPr>
          <w:trHeight w:val="301"/>
        </w:trPr>
        <w:tc>
          <w:tcPr>
            <w:tcW w:w="2222" w:type="dxa"/>
            <w:vMerge/>
            <w:tcBorders>
              <w:top w:val="nil"/>
              <w:bottom w:val="single" w:sz="4" w:space="0" w:color="000000"/>
            </w:tcBorders>
            <w:shd w:val="clear" w:color="auto" w:fill="2F75B5"/>
          </w:tcPr>
          <w:p w14:paraId="186C6FC8"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13091850" w14:textId="77777777" w:rsidR="00043761" w:rsidRDefault="00000000">
            <w:pPr>
              <w:pStyle w:val="TableParagraph"/>
              <w:spacing w:before="22"/>
              <w:ind w:left="110"/>
              <w:rPr>
                <w:b/>
              </w:rPr>
            </w:pPr>
            <w:r>
              <w:rPr>
                <w:b/>
              </w:rPr>
              <w:t>EN5LR-IV-2</w:t>
            </w:r>
            <w:r>
              <w:rPr>
                <w:b/>
                <w:spacing w:val="-11"/>
              </w:rPr>
              <w:t xml:space="preserve"> </w:t>
            </w:r>
            <w:r>
              <w:rPr>
                <w:b/>
              </w:rPr>
              <w:t>Comprehend</w:t>
            </w:r>
            <w:r>
              <w:rPr>
                <w:b/>
                <w:spacing w:val="-11"/>
              </w:rPr>
              <w:t xml:space="preserve"> </w:t>
            </w:r>
            <w:r>
              <w:rPr>
                <w:b/>
              </w:rPr>
              <w:t>informational</w:t>
            </w:r>
            <w:r>
              <w:rPr>
                <w:b/>
                <w:spacing w:val="-11"/>
              </w:rPr>
              <w:t xml:space="preserve"> </w:t>
            </w:r>
            <w:r>
              <w:rPr>
                <w:b/>
                <w:spacing w:val="-2"/>
              </w:rPr>
              <w:t>texts.</w:t>
            </w:r>
          </w:p>
        </w:tc>
      </w:tr>
      <w:tr w:rsidR="00043761" w14:paraId="2960F01F" w14:textId="77777777">
        <w:trPr>
          <w:trHeight w:val="599"/>
        </w:trPr>
        <w:tc>
          <w:tcPr>
            <w:tcW w:w="2222" w:type="dxa"/>
            <w:vMerge/>
            <w:tcBorders>
              <w:top w:val="nil"/>
              <w:bottom w:val="single" w:sz="4" w:space="0" w:color="000000"/>
            </w:tcBorders>
            <w:shd w:val="clear" w:color="auto" w:fill="2F75B5"/>
          </w:tcPr>
          <w:p w14:paraId="2D09F3D5"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71DC0B64" w14:textId="77777777" w:rsidR="00043761" w:rsidRDefault="00000000">
            <w:pPr>
              <w:pStyle w:val="TableParagraph"/>
              <w:spacing w:before="166"/>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21ADF371" w14:textId="77777777" w:rsidR="00043761" w:rsidRDefault="00000000">
            <w:pPr>
              <w:pStyle w:val="TableParagraph"/>
              <w:spacing w:before="44" w:line="237" w:lineRule="auto"/>
              <w:ind w:left="116"/>
            </w:pPr>
            <w:r>
              <w:t>noting</w:t>
            </w:r>
            <w:r>
              <w:rPr>
                <w:spacing w:val="-4"/>
              </w:rPr>
              <w:t xml:space="preserve"> </w:t>
            </w:r>
            <w:r>
              <w:t>important</w:t>
            </w:r>
            <w:r>
              <w:rPr>
                <w:spacing w:val="-4"/>
              </w:rPr>
              <w:t xml:space="preserve"> </w:t>
            </w:r>
            <w:r>
              <w:t>information</w:t>
            </w:r>
            <w:r>
              <w:rPr>
                <w:spacing w:val="-4"/>
              </w:rPr>
              <w:t xml:space="preserve"> </w:t>
            </w:r>
            <w:r>
              <w:t>through</w:t>
            </w:r>
            <w:r>
              <w:rPr>
                <w:spacing w:val="-4"/>
              </w:rPr>
              <w:t xml:space="preserve"> </w:t>
            </w:r>
            <w:r>
              <w:t>outlining</w:t>
            </w:r>
            <w:r>
              <w:rPr>
                <w:spacing w:val="-4"/>
              </w:rPr>
              <w:t xml:space="preserve"> </w:t>
            </w:r>
            <w:r>
              <w:t>(topic,</w:t>
            </w:r>
            <w:r>
              <w:rPr>
                <w:spacing w:val="-4"/>
              </w:rPr>
              <w:t xml:space="preserve"> </w:t>
            </w:r>
            <w:r>
              <w:t>main</w:t>
            </w:r>
            <w:r>
              <w:rPr>
                <w:spacing w:val="-4"/>
              </w:rPr>
              <w:t xml:space="preserve"> </w:t>
            </w:r>
            <w:r>
              <w:t>idea,</w:t>
            </w:r>
            <w:r>
              <w:rPr>
                <w:spacing w:val="-4"/>
              </w:rPr>
              <w:t xml:space="preserve"> </w:t>
            </w:r>
            <w:r>
              <w:t>supporting</w:t>
            </w:r>
            <w:r>
              <w:rPr>
                <w:spacing w:val="-4"/>
              </w:rPr>
              <w:t xml:space="preserve"> </w:t>
            </w:r>
            <w:r>
              <w:t>details):</w:t>
            </w:r>
            <w:r>
              <w:rPr>
                <w:spacing w:val="-4"/>
              </w:rPr>
              <w:t xml:space="preserve"> </w:t>
            </w:r>
            <w:r>
              <w:t>deductive organization (inverted pyramid)</w:t>
            </w:r>
          </w:p>
        </w:tc>
      </w:tr>
    </w:tbl>
    <w:p w14:paraId="06E8A657" w14:textId="77777777" w:rsidR="00043761" w:rsidRDefault="00043761">
      <w:pPr>
        <w:pStyle w:val="TableParagraph"/>
        <w:spacing w:line="237" w:lineRule="auto"/>
        <w:sectPr w:rsidR="00043761">
          <w:pgSz w:w="16840" w:h="11910" w:orient="landscape"/>
          <w:pgMar w:top="960" w:right="708" w:bottom="780" w:left="708" w:header="727" w:footer="586" w:gutter="0"/>
          <w:cols w:space="720"/>
        </w:sectPr>
      </w:pPr>
    </w:p>
    <w:p w14:paraId="2641F940" w14:textId="77777777" w:rsidR="00043761" w:rsidRDefault="00043761">
      <w:pPr>
        <w:pStyle w:val="BodyText"/>
        <w:spacing w:before="232"/>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56D76FB6" w14:textId="77777777">
        <w:trPr>
          <w:trHeight w:val="297"/>
        </w:trPr>
        <w:tc>
          <w:tcPr>
            <w:tcW w:w="2222" w:type="dxa"/>
            <w:vMerge w:val="restart"/>
            <w:tcBorders>
              <w:top w:val="nil"/>
            </w:tcBorders>
            <w:shd w:val="clear" w:color="auto" w:fill="2F75B5"/>
          </w:tcPr>
          <w:p w14:paraId="4C03D514" w14:textId="77777777" w:rsidR="00043761" w:rsidRDefault="00043761">
            <w:pPr>
              <w:pStyle w:val="TableParagraph"/>
              <w:rPr>
                <w:rFonts w:ascii="Times New Roman"/>
              </w:rPr>
            </w:pPr>
          </w:p>
        </w:tc>
        <w:tc>
          <w:tcPr>
            <w:tcW w:w="489" w:type="dxa"/>
            <w:vMerge w:val="restart"/>
            <w:tcBorders>
              <w:top w:val="single" w:sz="4" w:space="0" w:color="000000"/>
              <w:bottom w:val="single" w:sz="4" w:space="0" w:color="000000"/>
              <w:right w:val="single" w:sz="4" w:space="0" w:color="000000"/>
            </w:tcBorders>
            <w:shd w:val="clear" w:color="auto" w:fill="DDEBF7"/>
          </w:tcPr>
          <w:p w14:paraId="4A124F62" w14:textId="77777777" w:rsidR="00043761" w:rsidRDefault="00043761">
            <w:pPr>
              <w:pStyle w:val="TableParagraph"/>
              <w:spacing w:before="71"/>
              <w:rPr>
                <w:b/>
              </w:rPr>
            </w:pPr>
          </w:p>
          <w:p w14:paraId="3B7C4AC1" w14:textId="77777777" w:rsidR="00043761" w:rsidRDefault="00000000">
            <w:pPr>
              <w:pStyle w:val="TableParagraph"/>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shd w:val="clear" w:color="auto" w:fill="DDEBF7"/>
          </w:tcPr>
          <w:p w14:paraId="2A4C9406" w14:textId="77777777" w:rsidR="00043761" w:rsidRDefault="00000000">
            <w:pPr>
              <w:pStyle w:val="TableParagraph"/>
              <w:spacing w:before="18"/>
              <w:ind w:left="116"/>
            </w:pPr>
            <w:r>
              <w:t>identifying</w:t>
            </w:r>
            <w:r>
              <w:rPr>
                <w:spacing w:val="-8"/>
              </w:rPr>
              <w:t xml:space="preserve"> </w:t>
            </w:r>
            <w:r>
              <w:t>text</w:t>
            </w:r>
            <w:r>
              <w:rPr>
                <w:spacing w:val="-7"/>
              </w:rPr>
              <w:t xml:space="preserve"> </w:t>
            </w:r>
            <w:r>
              <w:rPr>
                <w:spacing w:val="-2"/>
              </w:rPr>
              <w:t>types</w:t>
            </w:r>
          </w:p>
        </w:tc>
      </w:tr>
      <w:tr w:rsidR="00043761" w14:paraId="63FCE5EF" w14:textId="77777777">
        <w:trPr>
          <w:trHeight w:val="287"/>
        </w:trPr>
        <w:tc>
          <w:tcPr>
            <w:tcW w:w="2222" w:type="dxa"/>
            <w:vMerge/>
            <w:tcBorders>
              <w:top w:val="nil"/>
            </w:tcBorders>
            <w:shd w:val="clear" w:color="auto" w:fill="2F75B5"/>
          </w:tcPr>
          <w:p w14:paraId="21E5888A"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7DB3CD6D"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75DCD0BF" w14:textId="77777777" w:rsidR="00043761" w:rsidRDefault="00000000">
            <w:pPr>
              <w:pStyle w:val="TableParagraph"/>
              <w:spacing w:before="13" w:line="254" w:lineRule="exact"/>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33411CDC" w14:textId="77777777" w:rsidR="00043761" w:rsidRDefault="00000000">
            <w:pPr>
              <w:pStyle w:val="TableParagraph"/>
              <w:spacing w:before="13" w:line="254" w:lineRule="exact"/>
              <w:ind w:left="116"/>
            </w:pPr>
            <w:r>
              <w:rPr>
                <w:spacing w:val="-2"/>
              </w:rPr>
              <w:t>explanation</w:t>
            </w:r>
          </w:p>
        </w:tc>
      </w:tr>
      <w:tr w:rsidR="00043761" w14:paraId="35B7642D" w14:textId="77777777">
        <w:trPr>
          <w:trHeight w:val="292"/>
        </w:trPr>
        <w:tc>
          <w:tcPr>
            <w:tcW w:w="2222" w:type="dxa"/>
            <w:vMerge/>
            <w:tcBorders>
              <w:top w:val="nil"/>
            </w:tcBorders>
            <w:shd w:val="clear" w:color="auto" w:fill="2F75B5"/>
          </w:tcPr>
          <w:p w14:paraId="780DDCA2"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46D638C0"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234BE802" w14:textId="77777777" w:rsidR="00043761" w:rsidRDefault="00000000">
            <w:pPr>
              <w:pStyle w:val="TableParagraph"/>
              <w:spacing w:before="13"/>
              <w:ind w:left="30"/>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3210486E" w14:textId="77777777" w:rsidR="00043761" w:rsidRDefault="00000000">
            <w:pPr>
              <w:pStyle w:val="TableParagraph"/>
              <w:spacing w:before="13"/>
              <w:ind w:left="116"/>
            </w:pPr>
            <w:r>
              <w:t>news</w:t>
            </w:r>
            <w:r>
              <w:rPr>
                <w:spacing w:val="-4"/>
              </w:rPr>
              <w:t xml:space="preserve"> </w:t>
            </w:r>
            <w:r>
              <w:rPr>
                <w:spacing w:val="-2"/>
              </w:rPr>
              <w:t>report</w:t>
            </w:r>
          </w:p>
        </w:tc>
      </w:tr>
      <w:tr w:rsidR="00043761" w14:paraId="2E5695CA" w14:textId="77777777">
        <w:trPr>
          <w:trHeight w:val="287"/>
        </w:trPr>
        <w:tc>
          <w:tcPr>
            <w:tcW w:w="2222" w:type="dxa"/>
            <w:vMerge/>
            <w:tcBorders>
              <w:top w:val="nil"/>
            </w:tcBorders>
            <w:shd w:val="clear" w:color="auto" w:fill="2F75B5"/>
          </w:tcPr>
          <w:p w14:paraId="578ADF5F"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05A8353A" w14:textId="77777777" w:rsidR="00043761" w:rsidRDefault="00043761">
            <w:pPr>
              <w:pStyle w:val="TableParagraph"/>
              <w:spacing w:before="66"/>
              <w:rPr>
                <w:b/>
              </w:rPr>
            </w:pPr>
          </w:p>
          <w:p w14:paraId="210EB343" w14:textId="77777777" w:rsidR="00043761" w:rsidRDefault="00000000">
            <w:pPr>
              <w:pStyle w:val="TableParagraph"/>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tcPr>
          <w:p w14:paraId="4BFFC5DD" w14:textId="77777777" w:rsidR="00043761" w:rsidRDefault="00000000">
            <w:pPr>
              <w:pStyle w:val="TableParagraph"/>
              <w:spacing w:before="13" w:line="254" w:lineRule="exact"/>
              <w:ind w:left="116"/>
            </w:pPr>
            <w:r>
              <w:t>identifying</w:t>
            </w:r>
            <w:r>
              <w:rPr>
                <w:spacing w:val="-10"/>
              </w:rPr>
              <w:t xml:space="preserve"> </w:t>
            </w:r>
            <w:r>
              <w:t>author’s</w:t>
            </w:r>
            <w:r>
              <w:rPr>
                <w:spacing w:val="-8"/>
              </w:rPr>
              <w:t xml:space="preserve"> </w:t>
            </w:r>
            <w:r>
              <w:rPr>
                <w:spacing w:val="-2"/>
              </w:rPr>
              <w:t>purpose</w:t>
            </w:r>
          </w:p>
        </w:tc>
      </w:tr>
      <w:tr w:rsidR="00043761" w14:paraId="6F6E92D1" w14:textId="77777777">
        <w:trPr>
          <w:trHeight w:val="291"/>
        </w:trPr>
        <w:tc>
          <w:tcPr>
            <w:tcW w:w="2222" w:type="dxa"/>
            <w:vMerge/>
            <w:tcBorders>
              <w:top w:val="nil"/>
            </w:tcBorders>
            <w:shd w:val="clear" w:color="auto" w:fill="2F75B5"/>
          </w:tcPr>
          <w:p w14:paraId="4ABD2C71"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565EBE85"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0BBFDB7F" w14:textId="77777777" w:rsidR="00043761" w:rsidRDefault="00000000">
            <w:pPr>
              <w:pStyle w:val="TableParagraph"/>
              <w:spacing w:before="17" w:line="254" w:lineRule="exact"/>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5A544F2F" w14:textId="77777777" w:rsidR="00043761" w:rsidRDefault="00000000">
            <w:pPr>
              <w:pStyle w:val="TableParagraph"/>
              <w:spacing w:before="17" w:line="254" w:lineRule="exact"/>
              <w:ind w:left="116"/>
            </w:pPr>
            <w:r>
              <w:rPr>
                <w:spacing w:val="-2"/>
              </w:rPr>
              <w:t>entertain</w:t>
            </w:r>
          </w:p>
        </w:tc>
      </w:tr>
      <w:tr w:rsidR="00043761" w14:paraId="36DBA382" w14:textId="77777777">
        <w:trPr>
          <w:trHeight w:val="292"/>
        </w:trPr>
        <w:tc>
          <w:tcPr>
            <w:tcW w:w="2222" w:type="dxa"/>
            <w:vMerge/>
            <w:tcBorders>
              <w:top w:val="nil"/>
            </w:tcBorders>
            <w:shd w:val="clear" w:color="auto" w:fill="2F75B5"/>
          </w:tcPr>
          <w:p w14:paraId="0003467A"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18B37530"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37A37520" w14:textId="77777777" w:rsidR="00043761" w:rsidRDefault="00000000">
            <w:pPr>
              <w:pStyle w:val="TableParagraph"/>
              <w:spacing w:before="13"/>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14D12741" w14:textId="77777777" w:rsidR="00043761" w:rsidRDefault="00000000">
            <w:pPr>
              <w:pStyle w:val="TableParagraph"/>
              <w:spacing w:before="13"/>
              <w:ind w:left="116"/>
            </w:pPr>
            <w:r>
              <w:t>inform,</w:t>
            </w:r>
            <w:r>
              <w:rPr>
                <w:spacing w:val="-8"/>
              </w:rPr>
              <w:t xml:space="preserve"> </w:t>
            </w:r>
            <w:r>
              <w:t>explain,</w:t>
            </w:r>
            <w:r>
              <w:rPr>
                <w:spacing w:val="-7"/>
              </w:rPr>
              <w:t xml:space="preserve"> </w:t>
            </w:r>
            <w:r>
              <w:rPr>
                <w:spacing w:val="-2"/>
              </w:rPr>
              <w:t>describe</w:t>
            </w:r>
          </w:p>
        </w:tc>
      </w:tr>
      <w:tr w:rsidR="00043761" w14:paraId="0BFF4802" w14:textId="77777777">
        <w:trPr>
          <w:trHeight w:val="287"/>
        </w:trPr>
        <w:tc>
          <w:tcPr>
            <w:tcW w:w="2222" w:type="dxa"/>
            <w:vMerge/>
            <w:tcBorders>
              <w:top w:val="nil"/>
            </w:tcBorders>
            <w:shd w:val="clear" w:color="auto" w:fill="2F75B5"/>
          </w:tcPr>
          <w:p w14:paraId="231C833A"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17E3091C" w14:textId="77777777" w:rsidR="00043761" w:rsidRDefault="00000000">
            <w:pPr>
              <w:pStyle w:val="TableParagraph"/>
              <w:spacing w:before="13" w:line="254" w:lineRule="exact"/>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shd w:val="clear" w:color="auto" w:fill="DDEBF7"/>
          </w:tcPr>
          <w:p w14:paraId="7BE1441F" w14:textId="77777777" w:rsidR="00043761" w:rsidRDefault="00000000">
            <w:pPr>
              <w:pStyle w:val="TableParagraph"/>
              <w:spacing w:before="13" w:line="254" w:lineRule="exact"/>
              <w:ind w:left="116"/>
            </w:pPr>
            <w:r>
              <w:t>drawing</w:t>
            </w:r>
            <w:r>
              <w:rPr>
                <w:spacing w:val="-7"/>
              </w:rPr>
              <w:t xml:space="preserve"> </w:t>
            </w:r>
            <w:r>
              <w:rPr>
                <w:spacing w:val="-2"/>
              </w:rPr>
              <w:t>conclusions</w:t>
            </w:r>
          </w:p>
        </w:tc>
      </w:tr>
      <w:tr w:rsidR="00043761" w14:paraId="395FD55B" w14:textId="77777777">
        <w:trPr>
          <w:trHeight w:val="292"/>
        </w:trPr>
        <w:tc>
          <w:tcPr>
            <w:tcW w:w="2222" w:type="dxa"/>
            <w:vMerge/>
            <w:tcBorders>
              <w:top w:val="nil"/>
            </w:tcBorders>
            <w:shd w:val="clear" w:color="auto" w:fill="2F75B5"/>
          </w:tcPr>
          <w:p w14:paraId="5B7A3A2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7B170585" w14:textId="77777777" w:rsidR="00043761" w:rsidRDefault="00000000">
            <w:pPr>
              <w:pStyle w:val="TableParagraph"/>
              <w:spacing w:before="13"/>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tcPr>
          <w:p w14:paraId="3D3BC776" w14:textId="77777777" w:rsidR="00043761" w:rsidRDefault="00000000">
            <w:pPr>
              <w:pStyle w:val="TableParagraph"/>
              <w:spacing w:before="13"/>
              <w:ind w:left="116"/>
            </w:pPr>
            <w:r>
              <w:t>making</w:t>
            </w:r>
            <w:r>
              <w:rPr>
                <w:spacing w:val="-6"/>
              </w:rPr>
              <w:t xml:space="preserve"> </w:t>
            </w:r>
            <w:r>
              <w:rPr>
                <w:spacing w:val="-2"/>
              </w:rPr>
              <w:t>generalizations</w:t>
            </w:r>
          </w:p>
        </w:tc>
      </w:tr>
      <w:tr w:rsidR="00043761" w14:paraId="60B07A95" w14:textId="77777777">
        <w:trPr>
          <w:trHeight w:val="287"/>
        </w:trPr>
        <w:tc>
          <w:tcPr>
            <w:tcW w:w="2222" w:type="dxa"/>
            <w:vMerge/>
            <w:tcBorders>
              <w:top w:val="nil"/>
            </w:tcBorders>
            <w:shd w:val="clear" w:color="auto" w:fill="2F75B5"/>
          </w:tcPr>
          <w:p w14:paraId="2C88D595"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18768096" w14:textId="77777777" w:rsidR="00043761" w:rsidRDefault="00000000">
            <w:pPr>
              <w:pStyle w:val="TableParagraph"/>
              <w:spacing w:before="13" w:line="254" w:lineRule="exact"/>
              <w:ind w:left="20"/>
              <w:jc w:val="center"/>
            </w:pPr>
            <w:r>
              <w:rPr>
                <w:spacing w:val="-10"/>
              </w:rPr>
              <w:t>6</w:t>
            </w:r>
          </w:p>
        </w:tc>
        <w:tc>
          <w:tcPr>
            <w:tcW w:w="10905" w:type="dxa"/>
            <w:gridSpan w:val="2"/>
            <w:tcBorders>
              <w:top w:val="single" w:sz="4" w:space="0" w:color="000000"/>
              <w:left w:val="single" w:sz="4" w:space="0" w:color="000000"/>
              <w:bottom w:val="single" w:sz="4" w:space="0" w:color="000000"/>
            </w:tcBorders>
            <w:shd w:val="clear" w:color="auto" w:fill="DDEBF7"/>
          </w:tcPr>
          <w:p w14:paraId="152FAA99" w14:textId="77777777" w:rsidR="00043761" w:rsidRDefault="00000000">
            <w:pPr>
              <w:pStyle w:val="TableParagraph"/>
              <w:spacing w:before="13" w:line="254" w:lineRule="exact"/>
              <w:ind w:left="116"/>
            </w:pPr>
            <w:r>
              <w:t>making</w:t>
            </w:r>
            <w:r>
              <w:rPr>
                <w:spacing w:val="-4"/>
              </w:rPr>
              <w:t xml:space="preserve"> </w:t>
            </w:r>
            <w:r>
              <w:t>a</w:t>
            </w:r>
            <w:r>
              <w:rPr>
                <w:spacing w:val="-3"/>
              </w:rPr>
              <w:t xml:space="preserve"> </w:t>
            </w:r>
            <w:r>
              <w:rPr>
                <w:spacing w:val="-2"/>
              </w:rPr>
              <w:t>summary</w:t>
            </w:r>
          </w:p>
        </w:tc>
      </w:tr>
      <w:tr w:rsidR="00043761" w14:paraId="4850085A" w14:textId="77777777">
        <w:trPr>
          <w:trHeight w:val="512"/>
        </w:trPr>
        <w:tc>
          <w:tcPr>
            <w:tcW w:w="2222" w:type="dxa"/>
            <w:vMerge/>
            <w:tcBorders>
              <w:top w:val="nil"/>
            </w:tcBorders>
            <w:shd w:val="clear" w:color="auto" w:fill="2F75B5"/>
          </w:tcPr>
          <w:p w14:paraId="6D5B9F83" w14:textId="77777777" w:rsidR="00043761" w:rsidRDefault="00043761">
            <w:pPr>
              <w:rPr>
                <w:sz w:val="2"/>
                <w:szCs w:val="2"/>
              </w:rPr>
            </w:pPr>
          </w:p>
        </w:tc>
        <w:tc>
          <w:tcPr>
            <w:tcW w:w="489" w:type="dxa"/>
            <w:tcBorders>
              <w:top w:val="single" w:sz="4" w:space="0" w:color="000000"/>
              <w:right w:val="single" w:sz="4" w:space="0" w:color="000000"/>
            </w:tcBorders>
          </w:tcPr>
          <w:p w14:paraId="6F034851" w14:textId="77777777" w:rsidR="00043761" w:rsidRDefault="00000000">
            <w:pPr>
              <w:pStyle w:val="TableParagraph"/>
              <w:spacing w:before="123"/>
              <w:ind w:left="20"/>
              <w:jc w:val="center"/>
            </w:pPr>
            <w:r>
              <w:rPr>
                <w:spacing w:val="-10"/>
              </w:rPr>
              <w:t>7</w:t>
            </w:r>
          </w:p>
        </w:tc>
        <w:tc>
          <w:tcPr>
            <w:tcW w:w="10905" w:type="dxa"/>
            <w:gridSpan w:val="2"/>
            <w:tcBorders>
              <w:top w:val="single" w:sz="4" w:space="0" w:color="000000"/>
              <w:left w:val="single" w:sz="4" w:space="0" w:color="000000"/>
            </w:tcBorders>
          </w:tcPr>
          <w:p w14:paraId="6BFA42A2" w14:textId="77777777" w:rsidR="00043761" w:rsidRDefault="00000000">
            <w:pPr>
              <w:pStyle w:val="TableParagraph"/>
              <w:spacing w:line="252" w:lineRule="exact"/>
              <w:ind w:left="116"/>
            </w:pPr>
            <w:r>
              <w:t>distinguishing</w:t>
            </w:r>
            <w:r>
              <w:rPr>
                <w:spacing w:val="-8"/>
              </w:rPr>
              <w:t xml:space="preserve"> </w:t>
            </w:r>
            <w:r>
              <w:t>fact</w:t>
            </w:r>
            <w:r>
              <w:rPr>
                <w:spacing w:val="-8"/>
              </w:rPr>
              <w:t xml:space="preserve"> </w:t>
            </w:r>
            <w:r>
              <w:t>from</w:t>
            </w:r>
            <w:r>
              <w:rPr>
                <w:spacing w:val="-7"/>
              </w:rPr>
              <w:t xml:space="preserve"> </w:t>
            </w:r>
            <w:r>
              <w:t>opinion</w:t>
            </w:r>
            <w:r>
              <w:rPr>
                <w:spacing w:val="-8"/>
              </w:rPr>
              <w:t xml:space="preserve"> </w:t>
            </w:r>
            <w:r>
              <w:t>(statements</w:t>
            </w:r>
            <w:r>
              <w:rPr>
                <w:spacing w:val="-7"/>
              </w:rPr>
              <w:t xml:space="preserve"> </w:t>
            </w:r>
            <w:r>
              <w:t>of</w:t>
            </w:r>
            <w:r>
              <w:rPr>
                <w:spacing w:val="-8"/>
              </w:rPr>
              <w:t xml:space="preserve"> </w:t>
            </w:r>
            <w:r>
              <w:t>facts,</w:t>
            </w:r>
            <w:r>
              <w:rPr>
                <w:spacing w:val="-7"/>
              </w:rPr>
              <w:t xml:space="preserve"> </w:t>
            </w:r>
            <w:r>
              <w:t>opinions,</w:t>
            </w:r>
            <w:r>
              <w:rPr>
                <w:spacing w:val="-8"/>
              </w:rPr>
              <w:t xml:space="preserve"> </w:t>
            </w:r>
            <w:r>
              <w:t>and</w:t>
            </w:r>
            <w:r>
              <w:rPr>
                <w:spacing w:val="-7"/>
              </w:rPr>
              <w:t xml:space="preserve"> </w:t>
            </w:r>
            <w:r>
              <w:t>fact-based</w:t>
            </w:r>
            <w:r>
              <w:rPr>
                <w:spacing w:val="-8"/>
              </w:rPr>
              <w:t xml:space="preserve"> </w:t>
            </w:r>
            <w:r>
              <w:t>statements</w:t>
            </w:r>
            <w:r>
              <w:rPr>
                <w:spacing w:val="-7"/>
              </w:rPr>
              <w:t xml:space="preserve"> </w:t>
            </w:r>
            <w:r>
              <w:rPr>
                <w:spacing w:val="-5"/>
              </w:rPr>
              <w:t>of</w:t>
            </w:r>
          </w:p>
          <w:p w14:paraId="7ADB40C0" w14:textId="77777777" w:rsidR="00043761" w:rsidRDefault="00000000">
            <w:pPr>
              <w:pStyle w:val="TableParagraph"/>
              <w:spacing w:before="1" w:line="240" w:lineRule="exact"/>
              <w:ind w:left="116"/>
            </w:pPr>
            <w:r>
              <w:rPr>
                <w:spacing w:val="-2"/>
              </w:rPr>
              <w:t>opinion)</w:t>
            </w:r>
          </w:p>
        </w:tc>
      </w:tr>
      <w:tr w:rsidR="00043761" w14:paraId="210382CD" w14:textId="77777777">
        <w:trPr>
          <w:trHeight w:val="301"/>
        </w:trPr>
        <w:tc>
          <w:tcPr>
            <w:tcW w:w="2222" w:type="dxa"/>
            <w:vMerge w:val="restart"/>
            <w:tcBorders>
              <w:bottom w:val="single" w:sz="4" w:space="0" w:color="000000"/>
            </w:tcBorders>
            <w:shd w:val="clear" w:color="auto" w:fill="2F75B5"/>
          </w:tcPr>
          <w:p w14:paraId="415D2F40" w14:textId="77777777" w:rsidR="00043761" w:rsidRDefault="00043761">
            <w:pPr>
              <w:pStyle w:val="TableParagraph"/>
              <w:rPr>
                <w:b/>
              </w:rPr>
            </w:pPr>
          </w:p>
          <w:p w14:paraId="2EEA79D3" w14:textId="77777777" w:rsidR="00043761" w:rsidRDefault="00043761">
            <w:pPr>
              <w:pStyle w:val="TableParagraph"/>
              <w:rPr>
                <w:b/>
              </w:rPr>
            </w:pPr>
          </w:p>
          <w:p w14:paraId="745069BE" w14:textId="77777777" w:rsidR="00043761" w:rsidRDefault="00043761">
            <w:pPr>
              <w:pStyle w:val="TableParagraph"/>
              <w:rPr>
                <w:b/>
              </w:rPr>
            </w:pPr>
          </w:p>
          <w:p w14:paraId="4BF592E9" w14:textId="77777777" w:rsidR="00043761" w:rsidRDefault="00043761">
            <w:pPr>
              <w:pStyle w:val="TableParagraph"/>
              <w:rPr>
                <w:b/>
              </w:rPr>
            </w:pPr>
          </w:p>
          <w:p w14:paraId="2711DC46" w14:textId="77777777" w:rsidR="00043761" w:rsidRDefault="00043761">
            <w:pPr>
              <w:pStyle w:val="TableParagraph"/>
              <w:rPr>
                <w:b/>
              </w:rPr>
            </w:pPr>
          </w:p>
          <w:p w14:paraId="733C24EC" w14:textId="77777777" w:rsidR="00043761" w:rsidRDefault="00043761">
            <w:pPr>
              <w:pStyle w:val="TableParagraph"/>
              <w:rPr>
                <w:b/>
              </w:rPr>
            </w:pPr>
          </w:p>
          <w:p w14:paraId="6561541D" w14:textId="77777777" w:rsidR="00043761" w:rsidRDefault="00043761">
            <w:pPr>
              <w:pStyle w:val="TableParagraph"/>
              <w:rPr>
                <w:b/>
              </w:rPr>
            </w:pPr>
          </w:p>
          <w:p w14:paraId="61E4C967" w14:textId="77777777" w:rsidR="00043761" w:rsidRDefault="00043761">
            <w:pPr>
              <w:pStyle w:val="TableParagraph"/>
              <w:rPr>
                <w:b/>
              </w:rPr>
            </w:pPr>
          </w:p>
          <w:p w14:paraId="210F71B3" w14:textId="77777777" w:rsidR="00043761" w:rsidRDefault="00043761">
            <w:pPr>
              <w:pStyle w:val="TableParagraph"/>
              <w:spacing w:before="103"/>
              <w:rPr>
                <w:b/>
              </w:rPr>
            </w:pPr>
          </w:p>
          <w:p w14:paraId="6889AE7A" w14:textId="77777777" w:rsidR="00043761" w:rsidRDefault="00000000">
            <w:pPr>
              <w:pStyle w:val="TableParagraph"/>
              <w:ind w:left="180" w:right="155"/>
              <w:jc w:val="center"/>
              <w:rPr>
                <w:i/>
              </w:rPr>
            </w:pPr>
            <w:r>
              <w:rPr>
                <w:b/>
                <w:color w:val="FFFFFF"/>
              </w:rPr>
              <w:t xml:space="preserve">Speaking and </w:t>
            </w:r>
            <w:r>
              <w:rPr>
                <w:b/>
                <w:color w:val="FFFFFF"/>
                <w:spacing w:val="-2"/>
              </w:rPr>
              <w:t xml:space="preserve">Writing </w:t>
            </w:r>
            <w:r>
              <w:rPr>
                <w:i/>
                <w:color w:val="FFFFFF"/>
              </w:rPr>
              <w:t>(productive</w:t>
            </w:r>
            <w:r>
              <w:rPr>
                <w:i/>
                <w:color w:val="FFFFFF"/>
                <w:spacing w:val="-17"/>
              </w:rPr>
              <w:t xml:space="preserve"> </w:t>
            </w:r>
            <w:r>
              <w:rPr>
                <w:i/>
                <w:color w:val="FFFFFF"/>
              </w:rPr>
              <w:t>skills)</w:t>
            </w:r>
          </w:p>
        </w:tc>
        <w:tc>
          <w:tcPr>
            <w:tcW w:w="11394" w:type="dxa"/>
            <w:gridSpan w:val="3"/>
            <w:tcBorders>
              <w:bottom w:val="single" w:sz="4" w:space="0" w:color="000000"/>
            </w:tcBorders>
            <w:shd w:val="clear" w:color="auto" w:fill="DDEBF7"/>
          </w:tcPr>
          <w:p w14:paraId="04F75EFB" w14:textId="77777777" w:rsidR="00043761" w:rsidRDefault="00000000">
            <w:pPr>
              <w:pStyle w:val="TableParagraph"/>
              <w:spacing w:before="17"/>
              <w:ind w:left="110"/>
              <w:rPr>
                <w:b/>
              </w:rPr>
            </w:pPr>
            <w:r>
              <w:rPr>
                <w:b/>
              </w:rPr>
              <w:t>EN5SW-IV-1</w:t>
            </w:r>
            <w:r>
              <w:rPr>
                <w:b/>
                <w:spacing w:val="-7"/>
              </w:rPr>
              <w:t xml:space="preserve"> </w:t>
            </w:r>
            <w:r>
              <w:rPr>
                <w:b/>
              </w:rPr>
              <w:t>Use</w:t>
            </w:r>
            <w:r>
              <w:rPr>
                <w:b/>
                <w:spacing w:val="-7"/>
              </w:rPr>
              <w:t xml:space="preserve"> </w:t>
            </w:r>
            <w:r>
              <w:rPr>
                <w:b/>
              </w:rPr>
              <w:t>words</w:t>
            </w:r>
            <w:r>
              <w:rPr>
                <w:b/>
                <w:spacing w:val="-7"/>
              </w:rPr>
              <w:t xml:space="preserve"> </w:t>
            </w:r>
            <w:r>
              <w:rPr>
                <w:b/>
              </w:rPr>
              <w:t>with</w:t>
            </w:r>
            <w:r>
              <w:rPr>
                <w:b/>
                <w:spacing w:val="-6"/>
              </w:rPr>
              <w:t xml:space="preserve"> </w:t>
            </w:r>
            <w:r>
              <w:rPr>
                <w:b/>
              </w:rPr>
              <w:t>literal</w:t>
            </w:r>
            <w:r>
              <w:rPr>
                <w:b/>
                <w:spacing w:val="-7"/>
              </w:rPr>
              <w:t xml:space="preserve"> </w:t>
            </w:r>
            <w:r>
              <w:rPr>
                <w:b/>
              </w:rPr>
              <w:t>(denotative)</w:t>
            </w:r>
            <w:r>
              <w:rPr>
                <w:b/>
                <w:spacing w:val="-7"/>
              </w:rPr>
              <w:t xml:space="preserve"> </w:t>
            </w:r>
            <w:r>
              <w:rPr>
                <w:b/>
              </w:rPr>
              <w:t>and</w:t>
            </w:r>
            <w:r>
              <w:rPr>
                <w:b/>
                <w:spacing w:val="-7"/>
              </w:rPr>
              <w:t xml:space="preserve"> </w:t>
            </w:r>
            <w:r>
              <w:rPr>
                <w:b/>
              </w:rPr>
              <w:t>implied</w:t>
            </w:r>
            <w:r>
              <w:rPr>
                <w:b/>
                <w:spacing w:val="-6"/>
              </w:rPr>
              <w:t xml:space="preserve"> </w:t>
            </w:r>
            <w:r>
              <w:rPr>
                <w:b/>
              </w:rPr>
              <w:t>(connotative)</w:t>
            </w:r>
            <w:r>
              <w:rPr>
                <w:b/>
                <w:spacing w:val="-7"/>
              </w:rPr>
              <w:t xml:space="preserve"> </w:t>
            </w:r>
            <w:r>
              <w:rPr>
                <w:b/>
              </w:rPr>
              <w:t>meanings</w:t>
            </w:r>
            <w:r>
              <w:rPr>
                <w:b/>
                <w:spacing w:val="-7"/>
              </w:rPr>
              <w:t xml:space="preserve"> </w:t>
            </w:r>
            <w:r>
              <w:rPr>
                <w:b/>
              </w:rPr>
              <w:t>in</w:t>
            </w:r>
            <w:r>
              <w:rPr>
                <w:b/>
                <w:spacing w:val="-6"/>
              </w:rPr>
              <w:t xml:space="preserve"> </w:t>
            </w:r>
            <w:r>
              <w:rPr>
                <w:b/>
                <w:spacing w:val="-2"/>
              </w:rPr>
              <w:t>sentences.</w:t>
            </w:r>
          </w:p>
        </w:tc>
      </w:tr>
      <w:tr w:rsidR="00043761" w14:paraId="594F021F" w14:textId="77777777">
        <w:trPr>
          <w:trHeight w:val="306"/>
        </w:trPr>
        <w:tc>
          <w:tcPr>
            <w:tcW w:w="2222" w:type="dxa"/>
            <w:vMerge/>
            <w:tcBorders>
              <w:top w:val="nil"/>
              <w:bottom w:val="single" w:sz="4" w:space="0" w:color="000000"/>
            </w:tcBorders>
            <w:shd w:val="clear" w:color="auto" w:fill="2F75B5"/>
          </w:tcPr>
          <w:p w14:paraId="1EBDAE1E"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6DCD7EDA" w14:textId="77777777" w:rsidR="00043761" w:rsidRDefault="00043761">
            <w:pPr>
              <w:pStyle w:val="TableParagraph"/>
              <w:spacing w:before="249"/>
              <w:rPr>
                <w:b/>
              </w:rPr>
            </w:pPr>
          </w:p>
          <w:p w14:paraId="7F8855BF" w14:textId="77777777" w:rsidR="00043761" w:rsidRDefault="00000000">
            <w:pPr>
              <w:pStyle w:val="TableParagraph"/>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2C4E7799" w14:textId="77777777" w:rsidR="00043761" w:rsidRDefault="00000000">
            <w:pPr>
              <w:pStyle w:val="TableParagraph"/>
              <w:spacing w:before="27"/>
              <w:ind w:left="116"/>
            </w:pPr>
            <w:r>
              <w:t>using</w:t>
            </w:r>
            <w:r>
              <w:rPr>
                <w:spacing w:val="-6"/>
              </w:rPr>
              <w:t xml:space="preserve"> </w:t>
            </w:r>
            <w:r>
              <w:t>context</w:t>
            </w:r>
            <w:r>
              <w:rPr>
                <w:spacing w:val="-6"/>
              </w:rPr>
              <w:t xml:space="preserve"> </w:t>
            </w:r>
            <w:r>
              <w:rPr>
                <w:spacing w:val="-2"/>
              </w:rPr>
              <w:t>clues</w:t>
            </w:r>
          </w:p>
        </w:tc>
      </w:tr>
      <w:tr w:rsidR="00043761" w14:paraId="0117775E" w14:textId="77777777">
        <w:trPr>
          <w:trHeight w:val="311"/>
        </w:trPr>
        <w:tc>
          <w:tcPr>
            <w:tcW w:w="2222" w:type="dxa"/>
            <w:vMerge/>
            <w:tcBorders>
              <w:top w:val="nil"/>
              <w:bottom w:val="single" w:sz="4" w:space="0" w:color="000000"/>
            </w:tcBorders>
            <w:shd w:val="clear" w:color="auto" w:fill="2F75B5"/>
          </w:tcPr>
          <w:p w14:paraId="47113B6C"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7B21881B"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506F66E6" w14:textId="77777777" w:rsidR="00043761" w:rsidRDefault="00000000">
            <w:pPr>
              <w:pStyle w:val="TableParagraph"/>
              <w:spacing w:before="32"/>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5CCB5F64" w14:textId="77777777" w:rsidR="00043761" w:rsidRDefault="00000000">
            <w:pPr>
              <w:pStyle w:val="TableParagraph"/>
              <w:spacing w:before="32"/>
              <w:ind w:left="116"/>
            </w:pPr>
            <w:r>
              <w:rPr>
                <w:spacing w:val="-2"/>
              </w:rPr>
              <w:t>analogy</w:t>
            </w:r>
          </w:p>
        </w:tc>
      </w:tr>
      <w:tr w:rsidR="00043761" w14:paraId="5B061C45" w14:textId="77777777">
        <w:trPr>
          <w:trHeight w:val="311"/>
        </w:trPr>
        <w:tc>
          <w:tcPr>
            <w:tcW w:w="2222" w:type="dxa"/>
            <w:vMerge/>
            <w:tcBorders>
              <w:top w:val="nil"/>
              <w:bottom w:val="single" w:sz="4" w:space="0" w:color="000000"/>
            </w:tcBorders>
            <w:shd w:val="clear" w:color="auto" w:fill="2F75B5"/>
          </w:tcPr>
          <w:p w14:paraId="7C4B042C"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64EC0092"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4CDEDEB1" w14:textId="77777777" w:rsidR="00043761" w:rsidRDefault="00000000">
            <w:pPr>
              <w:pStyle w:val="TableParagraph"/>
              <w:spacing w:before="27"/>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1D121D98" w14:textId="77777777" w:rsidR="00043761" w:rsidRDefault="00000000">
            <w:pPr>
              <w:pStyle w:val="TableParagraph"/>
              <w:spacing w:before="27"/>
              <w:ind w:left="116"/>
            </w:pPr>
            <w:r>
              <w:t>general</w:t>
            </w:r>
            <w:r>
              <w:rPr>
                <w:spacing w:val="-7"/>
              </w:rPr>
              <w:t xml:space="preserve"> </w:t>
            </w:r>
            <w:r>
              <w:rPr>
                <w:spacing w:val="-2"/>
              </w:rPr>
              <w:t>gist/sense</w:t>
            </w:r>
          </w:p>
        </w:tc>
      </w:tr>
      <w:tr w:rsidR="00043761" w14:paraId="04A5D22F" w14:textId="77777777">
        <w:trPr>
          <w:trHeight w:val="306"/>
        </w:trPr>
        <w:tc>
          <w:tcPr>
            <w:tcW w:w="2222" w:type="dxa"/>
            <w:vMerge/>
            <w:tcBorders>
              <w:top w:val="nil"/>
              <w:bottom w:val="single" w:sz="4" w:space="0" w:color="000000"/>
            </w:tcBorders>
            <w:shd w:val="clear" w:color="auto" w:fill="2F75B5"/>
          </w:tcPr>
          <w:p w14:paraId="14776AEC"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444D89C5"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6DAB2095" w14:textId="77777777" w:rsidR="00043761" w:rsidRDefault="00000000">
            <w:pPr>
              <w:pStyle w:val="TableParagraph"/>
              <w:spacing w:before="27"/>
              <w:ind w:left="30"/>
              <w:jc w:val="center"/>
            </w:pPr>
            <w:r>
              <w:rPr>
                <w:spacing w:val="-10"/>
              </w:rPr>
              <w:t>c</w:t>
            </w:r>
          </w:p>
        </w:tc>
        <w:tc>
          <w:tcPr>
            <w:tcW w:w="10550" w:type="dxa"/>
            <w:tcBorders>
              <w:top w:val="single" w:sz="4" w:space="0" w:color="000000"/>
              <w:left w:val="single" w:sz="4" w:space="0" w:color="000000"/>
              <w:bottom w:val="single" w:sz="4" w:space="0" w:color="000000"/>
            </w:tcBorders>
          </w:tcPr>
          <w:p w14:paraId="590DE20C" w14:textId="77777777" w:rsidR="00043761" w:rsidRDefault="00000000">
            <w:pPr>
              <w:pStyle w:val="TableParagraph"/>
              <w:spacing w:before="27"/>
              <w:ind w:left="116"/>
            </w:pPr>
            <w:r>
              <w:rPr>
                <w:spacing w:val="-2"/>
              </w:rPr>
              <w:t>punctuation</w:t>
            </w:r>
          </w:p>
        </w:tc>
      </w:tr>
      <w:tr w:rsidR="00043761" w14:paraId="3AA4A5E5" w14:textId="77777777">
        <w:trPr>
          <w:trHeight w:val="311"/>
        </w:trPr>
        <w:tc>
          <w:tcPr>
            <w:tcW w:w="2222" w:type="dxa"/>
            <w:vMerge/>
            <w:tcBorders>
              <w:top w:val="nil"/>
              <w:bottom w:val="single" w:sz="4" w:space="0" w:color="000000"/>
            </w:tcBorders>
            <w:shd w:val="clear" w:color="auto" w:fill="2F75B5"/>
          </w:tcPr>
          <w:p w14:paraId="687D172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21EE61AE" w14:textId="77777777" w:rsidR="00043761" w:rsidRDefault="00000000">
            <w:pPr>
              <w:pStyle w:val="TableParagraph"/>
              <w:spacing w:before="32"/>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tcPr>
          <w:p w14:paraId="51260542" w14:textId="77777777" w:rsidR="00043761" w:rsidRDefault="00000000">
            <w:pPr>
              <w:pStyle w:val="TableParagraph"/>
              <w:spacing w:before="32"/>
              <w:ind w:left="116"/>
            </w:pPr>
            <w:r>
              <w:t>using</w:t>
            </w:r>
            <w:r>
              <w:rPr>
                <w:spacing w:val="-7"/>
              </w:rPr>
              <w:t xml:space="preserve"> </w:t>
            </w:r>
            <w:r>
              <w:t>general</w:t>
            </w:r>
            <w:r>
              <w:rPr>
                <w:spacing w:val="-6"/>
              </w:rPr>
              <w:t xml:space="preserve"> </w:t>
            </w:r>
            <w:r>
              <w:t>references</w:t>
            </w:r>
            <w:r>
              <w:rPr>
                <w:spacing w:val="-7"/>
              </w:rPr>
              <w:t xml:space="preserve"> </w:t>
            </w:r>
            <w:r>
              <w:t>(print</w:t>
            </w:r>
            <w:r>
              <w:rPr>
                <w:spacing w:val="-6"/>
              </w:rPr>
              <w:t xml:space="preserve"> </w:t>
            </w:r>
            <w:r>
              <w:t>and</w:t>
            </w:r>
            <w:r>
              <w:rPr>
                <w:spacing w:val="-7"/>
              </w:rPr>
              <w:t xml:space="preserve"> </w:t>
            </w:r>
            <w:r>
              <w:t>online):</w:t>
            </w:r>
            <w:r>
              <w:rPr>
                <w:spacing w:val="-6"/>
              </w:rPr>
              <w:t xml:space="preserve"> </w:t>
            </w:r>
            <w:r>
              <w:rPr>
                <w:spacing w:val="-2"/>
              </w:rPr>
              <w:t>encyclopedia</w:t>
            </w:r>
          </w:p>
        </w:tc>
      </w:tr>
      <w:tr w:rsidR="00043761" w14:paraId="050ACC23" w14:textId="77777777">
        <w:trPr>
          <w:trHeight w:val="527"/>
        </w:trPr>
        <w:tc>
          <w:tcPr>
            <w:tcW w:w="2222" w:type="dxa"/>
            <w:vMerge/>
            <w:tcBorders>
              <w:top w:val="nil"/>
              <w:bottom w:val="single" w:sz="4" w:space="0" w:color="000000"/>
            </w:tcBorders>
            <w:shd w:val="clear" w:color="auto" w:fill="2F75B5"/>
          </w:tcPr>
          <w:p w14:paraId="597D11C4"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2E1F624C" w14:textId="77777777" w:rsidR="00043761" w:rsidRDefault="00000000">
            <w:pPr>
              <w:pStyle w:val="TableParagraph"/>
              <w:spacing w:line="260" w:lineRule="atLeast"/>
              <w:ind w:left="110"/>
              <w:rPr>
                <w:b/>
              </w:rPr>
            </w:pPr>
            <w:r>
              <w:rPr>
                <w:b/>
              </w:rPr>
              <w:t>EN5SW-IV-2</w:t>
            </w:r>
            <w:r>
              <w:rPr>
                <w:b/>
                <w:spacing w:val="-3"/>
              </w:rPr>
              <w:t xml:space="preserve"> </w:t>
            </w:r>
            <w:r>
              <w:rPr>
                <w:b/>
              </w:rPr>
              <w:t>Use</w:t>
            </w:r>
            <w:r>
              <w:rPr>
                <w:b/>
                <w:spacing w:val="-3"/>
              </w:rPr>
              <w:t xml:space="preserve"> </w:t>
            </w:r>
            <w:r>
              <w:rPr>
                <w:b/>
              </w:rPr>
              <w:t>tone</w:t>
            </w:r>
            <w:r>
              <w:rPr>
                <w:b/>
                <w:spacing w:val="-3"/>
              </w:rPr>
              <w:t xml:space="preserve"> </w:t>
            </w:r>
            <w:r>
              <w:rPr>
                <w:b/>
              </w:rPr>
              <w:t>and</w:t>
            </w:r>
            <w:r>
              <w:rPr>
                <w:b/>
                <w:spacing w:val="-3"/>
              </w:rPr>
              <w:t xml:space="preserve"> </w:t>
            </w:r>
            <w:r>
              <w:rPr>
                <w:b/>
              </w:rPr>
              <w:t>mood</w:t>
            </w:r>
            <w:r>
              <w:rPr>
                <w:b/>
                <w:spacing w:val="-3"/>
              </w:rPr>
              <w:t xml:space="preserve"> </w:t>
            </w:r>
            <w:r>
              <w:rPr>
                <w:b/>
              </w:rPr>
              <w:t>appropriately</w:t>
            </w:r>
            <w:r>
              <w:rPr>
                <w:b/>
                <w:spacing w:val="-3"/>
              </w:rPr>
              <w:t xml:space="preserve"> </w:t>
            </w:r>
            <w:r>
              <w:rPr>
                <w:b/>
              </w:rPr>
              <w:t>for</w:t>
            </w:r>
            <w:r>
              <w:rPr>
                <w:b/>
                <w:spacing w:val="-3"/>
              </w:rPr>
              <w:t xml:space="preserve"> </w:t>
            </w:r>
            <w:r>
              <w:rPr>
                <w:b/>
              </w:rPr>
              <w:t>one’s</w:t>
            </w:r>
            <w:r>
              <w:rPr>
                <w:b/>
                <w:spacing w:val="-3"/>
              </w:rPr>
              <w:t xml:space="preserve"> </w:t>
            </w:r>
            <w:r>
              <w:rPr>
                <w:b/>
              </w:rPr>
              <w:t>purpose,</w:t>
            </w:r>
            <w:r>
              <w:rPr>
                <w:b/>
                <w:spacing w:val="-3"/>
              </w:rPr>
              <w:t xml:space="preserve"> </w:t>
            </w:r>
            <w:r>
              <w:rPr>
                <w:b/>
              </w:rPr>
              <w:t>context,</w:t>
            </w:r>
            <w:r>
              <w:rPr>
                <w:b/>
                <w:spacing w:val="-3"/>
              </w:rPr>
              <w:t xml:space="preserve"> </w:t>
            </w:r>
            <w:r>
              <w:rPr>
                <w:b/>
              </w:rPr>
              <w:t>and</w:t>
            </w:r>
            <w:r>
              <w:rPr>
                <w:b/>
                <w:spacing w:val="-3"/>
              </w:rPr>
              <w:t xml:space="preserve"> </w:t>
            </w:r>
            <w:r>
              <w:rPr>
                <w:b/>
              </w:rPr>
              <w:t>target</w:t>
            </w:r>
            <w:r>
              <w:rPr>
                <w:b/>
                <w:spacing w:val="-3"/>
              </w:rPr>
              <w:t xml:space="preserve"> </w:t>
            </w:r>
            <w:r>
              <w:rPr>
                <w:b/>
              </w:rPr>
              <w:t xml:space="preserve">audience: </w:t>
            </w:r>
            <w:r>
              <w:rPr>
                <w:b/>
                <w:spacing w:val="-2"/>
              </w:rPr>
              <w:t>formal.</w:t>
            </w:r>
          </w:p>
        </w:tc>
      </w:tr>
      <w:tr w:rsidR="00043761" w14:paraId="6D7AFA3A" w14:textId="77777777">
        <w:trPr>
          <w:trHeight w:val="306"/>
        </w:trPr>
        <w:tc>
          <w:tcPr>
            <w:tcW w:w="2222" w:type="dxa"/>
            <w:vMerge/>
            <w:tcBorders>
              <w:top w:val="nil"/>
              <w:bottom w:val="single" w:sz="4" w:space="0" w:color="000000"/>
            </w:tcBorders>
            <w:shd w:val="clear" w:color="auto" w:fill="2F75B5"/>
          </w:tcPr>
          <w:p w14:paraId="0A461BFB"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3EAC27AD" w14:textId="77777777" w:rsidR="00043761" w:rsidRDefault="00000000">
            <w:pPr>
              <w:pStyle w:val="TableParagraph"/>
              <w:spacing w:before="27"/>
              <w:ind w:left="110"/>
              <w:rPr>
                <w:b/>
              </w:rPr>
            </w:pPr>
            <w:r>
              <w:rPr>
                <w:b/>
              </w:rPr>
              <w:t>EN5SW-IV-3</w:t>
            </w:r>
            <w:r>
              <w:rPr>
                <w:b/>
                <w:spacing w:val="-8"/>
              </w:rPr>
              <w:t xml:space="preserve"> </w:t>
            </w:r>
            <w:r>
              <w:rPr>
                <w:b/>
              </w:rPr>
              <w:t>Compose</w:t>
            </w:r>
            <w:r>
              <w:rPr>
                <w:b/>
                <w:spacing w:val="-7"/>
              </w:rPr>
              <w:t xml:space="preserve"> </w:t>
            </w:r>
            <w:r>
              <w:rPr>
                <w:b/>
              </w:rPr>
              <w:t>appropriate</w:t>
            </w:r>
            <w:r>
              <w:rPr>
                <w:b/>
                <w:spacing w:val="-7"/>
              </w:rPr>
              <w:t xml:space="preserve"> </w:t>
            </w:r>
            <w:r>
              <w:rPr>
                <w:b/>
              </w:rPr>
              <w:t>sentences</w:t>
            </w:r>
            <w:r>
              <w:rPr>
                <w:b/>
                <w:spacing w:val="-7"/>
              </w:rPr>
              <w:t xml:space="preserve"> </w:t>
            </w:r>
            <w:r>
              <w:rPr>
                <w:b/>
              </w:rPr>
              <w:t>for</w:t>
            </w:r>
            <w:r>
              <w:rPr>
                <w:b/>
                <w:spacing w:val="-7"/>
              </w:rPr>
              <w:t xml:space="preserve"> </w:t>
            </w:r>
            <w:r>
              <w:rPr>
                <w:b/>
              </w:rPr>
              <w:t>clarity</w:t>
            </w:r>
            <w:r>
              <w:rPr>
                <w:b/>
                <w:spacing w:val="-7"/>
              </w:rPr>
              <w:t xml:space="preserve"> </w:t>
            </w:r>
            <w:r>
              <w:rPr>
                <w:b/>
              </w:rPr>
              <w:t>and</w:t>
            </w:r>
            <w:r>
              <w:rPr>
                <w:b/>
                <w:spacing w:val="-7"/>
              </w:rPr>
              <w:t xml:space="preserve"> </w:t>
            </w:r>
            <w:r>
              <w:rPr>
                <w:b/>
                <w:spacing w:val="-2"/>
              </w:rPr>
              <w:t>coherence.</w:t>
            </w:r>
          </w:p>
        </w:tc>
      </w:tr>
      <w:tr w:rsidR="00043761" w14:paraId="7A915799" w14:textId="77777777">
        <w:trPr>
          <w:trHeight w:val="311"/>
        </w:trPr>
        <w:tc>
          <w:tcPr>
            <w:tcW w:w="2222" w:type="dxa"/>
            <w:vMerge/>
            <w:tcBorders>
              <w:top w:val="nil"/>
              <w:bottom w:val="single" w:sz="4" w:space="0" w:color="000000"/>
            </w:tcBorders>
            <w:shd w:val="clear" w:color="auto" w:fill="2F75B5"/>
          </w:tcPr>
          <w:p w14:paraId="21DE6FD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6D766798" w14:textId="77777777" w:rsidR="00043761" w:rsidRDefault="00000000">
            <w:pPr>
              <w:pStyle w:val="TableParagraph"/>
              <w:spacing w:before="32"/>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72712B26" w14:textId="77777777" w:rsidR="00043761" w:rsidRDefault="00000000">
            <w:pPr>
              <w:pStyle w:val="TableParagraph"/>
              <w:spacing w:before="32"/>
              <w:ind w:left="116"/>
            </w:pPr>
            <w:r>
              <w:t>using</w:t>
            </w:r>
            <w:r>
              <w:rPr>
                <w:spacing w:val="-5"/>
              </w:rPr>
              <w:t xml:space="preserve"> </w:t>
            </w:r>
            <w:r>
              <w:t>kinds</w:t>
            </w:r>
            <w:r>
              <w:rPr>
                <w:spacing w:val="-4"/>
              </w:rPr>
              <w:t xml:space="preserve"> </w:t>
            </w:r>
            <w:r>
              <w:t>of</w:t>
            </w:r>
            <w:r>
              <w:rPr>
                <w:spacing w:val="-5"/>
              </w:rPr>
              <w:t xml:space="preserve"> </w:t>
            </w:r>
            <w:r>
              <w:t>verbs:</w:t>
            </w:r>
            <w:r>
              <w:rPr>
                <w:spacing w:val="-4"/>
              </w:rPr>
              <w:t xml:space="preserve"> </w:t>
            </w:r>
            <w:r>
              <w:rPr>
                <w:spacing w:val="-2"/>
              </w:rPr>
              <w:t>transitive</w:t>
            </w:r>
          </w:p>
        </w:tc>
      </w:tr>
      <w:tr w:rsidR="00043761" w14:paraId="32AC01E6" w14:textId="77777777">
        <w:trPr>
          <w:trHeight w:val="311"/>
        </w:trPr>
        <w:tc>
          <w:tcPr>
            <w:tcW w:w="2222" w:type="dxa"/>
            <w:vMerge/>
            <w:tcBorders>
              <w:top w:val="nil"/>
              <w:bottom w:val="single" w:sz="4" w:space="0" w:color="000000"/>
            </w:tcBorders>
            <w:shd w:val="clear" w:color="auto" w:fill="2F75B5"/>
          </w:tcPr>
          <w:p w14:paraId="34DA8018" w14:textId="77777777" w:rsidR="00043761" w:rsidRDefault="00043761">
            <w:pPr>
              <w:rPr>
                <w:sz w:val="2"/>
                <w:szCs w:val="2"/>
              </w:rPr>
            </w:pPr>
          </w:p>
        </w:tc>
        <w:tc>
          <w:tcPr>
            <w:tcW w:w="489" w:type="dxa"/>
            <w:tcBorders>
              <w:top w:val="single" w:sz="4" w:space="0" w:color="000000"/>
              <w:bottom w:val="nil"/>
              <w:right w:val="single" w:sz="4" w:space="0" w:color="000000"/>
            </w:tcBorders>
          </w:tcPr>
          <w:p w14:paraId="3D70E7C5" w14:textId="77777777" w:rsidR="00043761" w:rsidRDefault="00043761">
            <w:pPr>
              <w:pStyle w:val="TableParagraph"/>
              <w:rPr>
                <w:rFonts w:ascii="Times New Roman"/>
              </w:rPr>
            </w:pPr>
          </w:p>
        </w:tc>
        <w:tc>
          <w:tcPr>
            <w:tcW w:w="10905" w:type="dxa"/>
            <w:gridSpan w:val="2"/>
            <w:tcBorders>
              <w:top w:val="single" w:sz="4" w:space="0" w:color="000000"/>
              <w:left w:val="single" w:sz="4" w:space="0" w:color="000000"/>
              <w:bottom w:val="single" w:sz="8" w:space="0" w:color="DDEBF7"/>
            </w:tcBorders>
          </w:tcPr>
          <w:p w14:paraId="2F783C3F" w14:textId="77777777" w:rsidR="00043761" w:rsidRDefault="00000000">
            <w:pPr>
              <w:pStyle w:val="TableParagraph"/>
              <w:spacing w:before="27"/>
              <w:ind w:left="116"/>
            </w:pPr>
            <w:r>
              <w:t>using</w:t>
            </w:r>
            <w:r>
              <w:rPr>
                <w:spacing w:val="-5"/>
              </w:rPr>
              <w:t xml:space="preserve"> </w:t>
            </w:r>
            <w:r>
              <w:t>tenses</w:t>
            </w:r>
            <w:r>
              <w:rPr>
                <w:spacing w:val="-4"/>
              </w:rPr>
              <w:t xml:space="preserve"> </w:t>
            </w:r>
            <w:r>
              <w:t>of</w:t>
            </w:r>
            <w:r>
              <w:rPr>
                <w:spacing w:val="-4"/>
              </w:rPr>
              <w:t xml:space="preserve"> </w:t>
            </w:r>
            <w:r>
              <w:rPr>
                <w:spacing w:val="-2"/>
              </w:rPr>
              <w:t>verbs</w:t>
            </w:r>
          </w:p>
        </w:tc>
      </w:tr>
      <w:tr w:rsidR="00043761" w14:paraId="7F7CA479" w14:textId="77777777">
        <w:trPr>
          <w:trHeight w:val="292"/>
        </w:trPr>
        <w:tc>
          <w:tcPr>
            <w:tcW w:w="2222" w:type="dxa"/>
            <w:vMerge/>
            <w:tcBorders>
              <w:top w:val="nil"/>
              <w:bottom w:val="single" w:sz="4" w:space="0" w:color="000000"/>
            </w:tcBorders>
            <w:shd w:val="clear" w:color="auto" w:fill="2F75B5"/>
          </w:tcPr>
          <w:p w14:paraId="0BD19333" w14:textId="77777777" w:rsidR="00043761" w:rsidRDefault="00043761">
            <w:pPr>
              <w:rPr>
                <w:sz w:val="2"/>
                <w:szCs w:val="2"/>
              </w:rPr>
            </w:pPr>
          </w:p>
        </w:tc>
        <w:tc>
          <w:tcPr>
            <w:tcW w:w="489" w:type="dxa"/>
            <w:vMerge w:val="restart"/>
            <w:tcBorders>
              <w:top w:val="nil"/>
              <w:bottom w:val="single" w:sz="8" w:space="0" w:color="DDEBF7"/>
              <w:right w:val="single" w:sz="4" w:space="0" w:color="000000"/>
            </w:tcBorders>
          </w:tcPr>
          <w:p w14:paraId="0208B950" w14:textId="77777777" w:rsidR="00043761" w:rsidRDefault="00043761">
            <w:pPr>
              <w:pStyle w:val="TableParagraph"/>
              <w:spacing w:before="81"/>
              <w:rPr>
                <w:b/>
              </w:rPr>
            </w:pPr>
          </w:p>
          <w:p w14:paraId="23B9E4DE" w14:textId="77777777" w:rsidR="00043761" w:rsidRDefault="00000000">
            <w:pPr>
              <w:pStyle w:val="TableParagraph"/>
              <w:ind w:left="20"/>
              <w:jc w:val="center"/>
            </w:pPr>
            <w:r>
              <w:rPr>
                <w:spacing w:val="-10"/>
              </w:rPr>
              <w:t>2</w:t>
            </w:r>
          </w:p>
        </w:tc>
        <w:tc>
          <w:tcPr>
            <w:tcW w:w="355" w:type="dxa"/>
            <w:vMerge w:val="restart"/>
            <w:tcBorders>
              <w:top w:val="single" w:sz="4" w:space="0" w:color="000000"/>
              <w:left w:val="single" w:sz="4" w:space="0" w:color="000000"/>
              <w:bottom w:val="single" w:sz="8" w:space="0" w:color="DDEBF7"/>
              <w:right w:val="single" w:sz="4" w:space="0" w:color="000000"/>
            </w:tcBorders>
            <w:shd w:val="clear" w:color="auto" w:fill="DDEBF7"/>
          </w:tcPr>
          <w:p w14:paraId="2D8DD1F9" w14:textId="77777777" w:rsidR="00043761" w:rsidRDefault="00043761">
            <w:pPr>
              <w:pStyle w:val="TableParagraph"/>
              <w:spacing w:before="239"/>
              <w:rPr>
                <w:b/>
              </w:rPr>
            </w:pPr>
          </w:p>
          <w:p w14:paraId="34BD0637" w14:textId="77777777" w:rsidR="00043761" w:rsidRDefault="00000000">
            <w:pPr>
              <w:pStyle w:val="TableParagraph"/>
              <w:ind w:left="123"/>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52A42DC4" w14:textId="77777777" w:rsidR="00043761" w:rsidRDefault="00000000">
            <w:pPr>
              <w:pStyle w:val="TableParagraph"/>
              <w:spacing w:before="17" w:line="254" w:lineRule="exact"/>
              <w:ind w:left="116"/>
            </w:pPr>
            <w:r>
              <w:rPr>
                <w:spacing w:val="-2"/>
              </w:rPr>
              <w:t>progressive</w:t>
            </w:r>
          </w:p>
        </w:tc>
      </w:tr>
      <w:tr w:rsidR="00043761" w14:paraId="6DF3F210" w14:textId="77777777">
        <w:trPr>
          <w:trHeight w:val="301"/>
        </w:trPr>
        <w:tc>
          <w:tcPr>
            <w:tcW w:w="2222" w:type="dxa"/>
            <w:vMerge/>
            <w:tcBorders>
              <w:top w:val="nil"/>
              <w:bottom w:val="single" w:sz="4" w:space="0" w:color="000000"/>
            </w:tcBorders>
            <w:shd w:val="clear" w:color="auto" w:fill="2F75B5"/>
          </w:tcPr>
          <w:p w14:paraId="6BBEA1DA" w14:textId="77777777" w:rsidR="00043761" w:rsidRDefault="00043761">
            <w:pPr>
              <w:rPr>
                <w:sz w:val="2"/>
                <w:szCs w:val="2"/>
              </w:rPr>
            </w:pPr>
          </w:p>
        </w:tc>
        <w:tc>
          <w:tcPr>
            <w:tcW w:w="489" w:type="dxa"/>
            <w:vMerge/>
            <w:tcBorders>
              <w:top w:val="nil"/>
              <w:bottom w:val="single" w:sz="8" w:space="0" w:color="DDEBF7"/>
              <w:right w:val="single" w:sz="4" w:space="0" w:color="000000"/>
            </w:tcBorders>
          </w:tcPr>
          <w:p w14:paraId="0B54179E" w14:textId="77777777" w:rsidR="00043761" w:rsidRDefault="00043761">
            <w:pPr>
              <w:rPr>
                <w:sz w:val="2"/>
                <w:szCs w:val="2"/>
              </w:rPr>
            </w:pPr>
          </w:p>
        </w:tc>
        <w:tc>
          <w:tcPr>
            <w:tcW w:w="355" w:type="dxa"/>
            <w:vMerge/>
            <w:tcBorders>
              <w:top w:val="nil"/>
              <w:left w:val="single" w:sz="4" w:space="0" w:color="000000"/>
              <w:bottom w:val="single" w:sz="8" w:space="0" w:color="DDEBF7"/>
              <w:right w:val="single" w:sz="4" w:space="0" w:color="000000"/>
            </w:tcBorders>
            <w:shd w:val="clear" w:color="auto" w:fill="DDEBF7"/>
          </w:tcPr>
          <w:p w14:paraId="341ABFC6"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tcPr>
          <w:p w14:paraId="013BCB53" w14:textId="77777777" w:rsidR="00043761" w:rsidRDefault="00000000">
            <w:pPr>
              <w:pStyle w:val="TableParagraph"/>
              <w:spacing w:before="27" w:line="254" w:lineRule="exact"/>
              <w:ind w:left="996"/>
            </w:pPr>
            <w:r>
              <w:rPr>
                <w:spacing w:val="-2"/>
              </w:rPr>
              <w:t>present</w:t>
            </w:r>
          </w:p>
        </w:tc>
      </w:tr>
      <w:tr w:rsidR="00043761" w14:paraId="6B331602" w14:textId="77777777">
        <w:trPr>
          <w:trHeight w:val="301"/>
        </w:trPr>
        <w:tc>
          <w:tcPr>
            <w:tcW w:w="2222" w:type="dxa"/>
            <w:vMerge/>
            <w:tcBorders>
              <w:top w:val="nil"/>
              <w:bottom w:val="single" w:sz="4" w:space="0" w:color="000000"/>
            </w:tcBorders>
            <w:shd w:val="clear" w:color="auto" w:fill="2F75B5"/>
          </w:tcPr>
          <w:p w14:paraId="429A3185" w14:textId="77777777" w:rsidR="00043761" w:rsidRDefault="00043761">
            <w:pPr>
              <w:rPr>
                <w:sz w:val="2"/>
                <w:szCs w:val="2"/>
              </w:rPr>
            </w:pPr>
          </w:p>
        </w:tc>
        <w:tc>
          <w:tcPr>
            <w:tcW w:w="489" w:type="dxa"/>
            <w:vMerge/>
            <w:tcBorders>
              <w:top w:val="nil"/>
              <w:bottom w:val="single" w:sz="8" w:space="0" w:color="DDEBF7"/>
              <w:right w:val="single" w:sz="4" w:space="0" w:color="000000"/>
            </w:tcBorders>
          </w:tcPr>
          <w:p w14:paraId="306A9B4D" w14:textId="77777777" w:rsidR="00043761" w:rsidRDefault="00043761">
            <w:pPr>
              <w:rPr>
                <w:sz w:val="2"/>
                <w:szCs w:val="2"/>
              </w:rPr>
            </w:pPr>
          </w:p>
        </w:tc>
        <w:tc>
          <w:tcPr>
            <w:tcW w:w="355" w:type="dxa"/>
            <w:vMerge/>
            <w:tcBorders>
              <w:top w:val="nil"/>
              <w:left w:val="single" w:sz="4" w:space="0" w:color="000000"/>
              <w:bottom w:val="single" w:sz="8" w:space="0" w:color="DDEBF7"/>
              <w:right w:val="single" w:sz="4" w:space="0" w:color="000000"/>
            </w:tcBorders>
            <w:shd w:val="clear" w:color="auto" w:fill="DDEBF7"/>
          </w:tcPr>
          <w:p w14:paraId="04D4A69A"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shd w:val="clear" w:color="auto" w:fill="DDEBF7"/>
          </w:tcPr>
          <w:p w14:paraId="6D081C50" w14:textId="77777777" w:rsidR="00043761" w:rsidRDefault="00000000">
            <w:pPr>
              <w:pStyle w:val="TableParagraph"/>
              <w:spacing w:before="22"/>
              <w:ind w:left="996"/>
            </w:pPr>
            <w:r>
              <w:rPr>
                <w:spacing w:val="-4"/>
              </w:rPr>
              <w:t>past</w:t>
            </w:r>
          </w:p>
        </w:tc>
      </w:tr>
      <w:tr w:rsidR="00043761" w14:paraId="6023ECF1" w14:textId="77777777">
        <w:trPr>
          <w:trHeight w:val="301"/>
        </w:trPr>
        <w:tc>
          <w:tcPr>
            <w:tcW w:w="2222" w:type="dxa"/>
            <w:vMerge/>
            <w:tcBorders>
              <w:top w:val="nil"/>
              <w:bottom w:val="single" w:sz="4" w:space="0" w:color="000000"/>
            </w:tcBorders>
            <w:shd w:val="clear" w:color="auto" w:fill="2F75B5"/>
          </w:tcPr>
          <w:p w14:paraId="21E028C4" w14:textId="77777777" w:rsidR="00043761" w:rsidRDefault="00043761">
            <w:pPr>
              <w:rPr>
                <w:sz w:val="2"/>
                <w:szCs w:val="2"/>
              </w:rPr>
            </w:pPr>
          </w:p>
        </w:tc>
        <w:tc>
          <w:tcPr>
            <w:tcW w:w="489" w:type="dxa"/>
            <w:vMerge/>
            <w:tcBorders>
              <w:top w:val="nil"/>
              <w:bottom w:val="single" w:sz="8" w:space="0" w:color="DDEBF7"/>
              <w:right w:val="single" w:sz="4" w:space="0" w:color="000000"/>
            </w:tcBorders>
          </w:tcPr>
          <w:p w14:paraId="2F88992E" w14:textId="77777777" w:rsidR="00043761" w:rsidRDefault="00043761">
            <w:pPr>
              <w:rPr>
                <w:sz w:val="2"/>
                <w:szCs w:val="2"/>
              </w:rPr>
            </w:pPr>
          </w:p>
        </w:tc>
        <w:tc>
          <w:tcPr>
            <w:tcW w:w="355" w:type="dxa"/>
            <w:vMerge/>
            <w:tcBorders>
              <w:top w:val="nil"/>
              <w:left w:val="single" w:sz="4" w:space="0" w:color="000000"/>
              <w:bottom w:val="single" w:sz="8" w:space="0" w:color="DDEBF7"/>
              <w:right w:val="single" w:sz="4" w:space="0" w:color="000000"/>
            </w:tcBorders>
            <w:shd w:val="clear" w:color="auto" w:fill="DDEBF7"/>
          </w:tcPr>
          <w:p w14:paraId="26695979" w14:textId="77777777" w:rsidR="00043761" w:rsidRDefault="00043761">
            <w:pPr>
              <w:rPr>
                <w:sz w:val="2"/>
                <w:szCs w:val="2"/>
              </w:rPr>
            </w:pPr>
          </w:p>
        </w:tc>
        <w:tc>
          <w:tcPr>
            <w:tcW w:w="10550" w:type="dxa"/>
            <w:tcBorders>
              <w:top w:val="single" w:sz="4" w:space="0" w:color="000000"/>
              <w:left w:val="single" w:sz="4" w:space="0" w:color="000000"/>
              <w:bottom w:val="single" w:sz="8" w:space="0" w:color="DDEBF7"/>
            </w:tcBorders>
          </w:tcPr>
          <w:p w14:paraId="329A2FAE" w14:textId="77777777" w:rsidR="00043761" w:rsidRDefault="00000000">
            <w:pPr>
              <w:pStyle w:val="TableParagraph"/>
              <w:spacing w:before="22"/>
              <w:ind w:left="996"/>
            </w:pPr>
            <w:r>
              <w:rPr>
                <w:spacing w:val="-2"/>
              </w:rPr>
              <w:t>future</w:t>
            </w:r>
          </w:p>
        </w:tc>
      </w:tr>
      <w:tr w:rsidR="00043761" w14:paraId="06B2E7E7" w14:textId="77777777">
        <w:trPr>
          <w:trHeight w:val="301"/>
        </w:trPr>
        <w:tc>
          <w:tcPr>
            <w:tcW w:w="2222" w:type="dxa"/>
            <w:vMerge/>
            <w:tcBorders>
              <w:top w:val="nil"/>
              <w:bottom w:val="single" w:sz="4" w:space="0" w:color="000000"/>
            </w:tcBorders>
            <w:shd w:val="clear" w:color="auto" w:fill="2F75B5"/>
          </w:tcPr>
          <w:p w14:paraId="5D45C55F" w14:textId="77777777" w:rsidR="00043761" w:rsidRDefault="00043761">
            <w:pPr>
              <w:rPr>
                <w:sz w:val="2"/>
                <w:szCs w:val="2"/>
              </w:rPr>
            </w:pPr>
          </w:p>
        </w:tc>
        <w:tc>
          <w:tcPr>
            <w:tcW w:w="489" w:type="dxa"/>
            <w:vMerge w:val="restart"/>
            <w:tcBorders>
              <w:top w:val="single" w:sz="8" w:space="0" w:color="DDEBF7"/>
              <w:bottom w:val="nil"/>
              <w:right w:val="single" w:sz="4" w:space="0" w:color="000000"/>
            </w:tcBorders>
            <w:shd w:val="clear" w:color="auto" w:fill="DDEBF7"/>
          </w:tcPr>
          <w:p w14:paraId="58B1B5F6" w14:textId="77777777" w:rsidR="00043761" w:rsidRDefault="00043761">
            <w:pPr>
              <w:pStyle w:val="TableParagraph"/>
              <w:spacing w:before="81"/>
              <w:rPr>
                <w:b/>
              </w:rPr>
            </w:pPr>
          </w:p>
          <w:p w14:paraId="349E8026" w14:textId="77777777" w:rsidR="00043761" w:rsidRDefault="00000000">
            <w:pPr>
              <w:pStyle w:val="TableParagraph"/>
              <w:ind w:left="20"/>
              <w:jc w:val="center"/>
            </w:pPr>
            <w:r>
              <w:rPr>
                <w:spacing w:val="-10"/>
              </w:rPr>
              <w:t>3</w:t>
            </w:r>
          </w:p>
        </w:tc>
        <w:tc>
          <w:tcPr>
            <w:tcW w:w="10905" w:type="dxa"/>
            <w:gridSpan w:val="2"/>
            <w:tcBorders>
              <w:top w:val="single" w:sz="8" w:space="0" w:color="DDEBF7"/>
              <w:left w:val="single" w:sz="4" w:space="0" w:color="000000"/>
              <w:bottom w:val="single" w:sz="4" w:space="0" w:color="000000"/>
            </w:tcBorders>
            <w:shd w:val="clear" w:color="auto" w:fill="DDEBF7"/>
          </w:tcPr>
          <w:p w14:paraId="3FA70D38" w14:textId="77777777" w:rsidR="00043761" w:rsidRDefault="00000000">
            <w:pPr>
              <w:pStyle w:val="TableParagraph"/>
              <w:spacing w:before="22"/>
              <w:ind w:left="116"/>
            </w:pPr>
            <w:r>
              <w:t>using</w:t>
            </w:r>
            <w:r>
              <w:rPr>
                <w:spacing w:val="-5"/>
              </w:rPr>
              <w:t xml:space="preserve"> </w:t>
            </w:r>
            <w:r>
              <w:rPr>
                <w:spacing w:val="-2"/>
              </w:rPr>
              <w:t>adverbs</w:t>
            </w:r>
          </w:p>
        </w:tc>
      </w:tr>
      <w:tr w:rsidR="00043761" w14:paraId="3E05FE9A" w14:textId="77777777">
        <w:trPr>
          <w:trHeight w:val="311"/>
        </w:trPr>
        <w:tc>
          <w:tcPr>
            <w:tcW w:w="2222" w:type="dxa"/>
            <w:vMerge/>
            <w:tcBorders>
              <w:top w:val="nil"/>
              <w:bottom w:val="single" w:sz="4" w:space="0" w:color="000000"/>
            </w:tcBorders>
            <w:shd w:val="clear" w:color="auto" w:fill="2F75B5"/>
          </w:tcPr>
          <w:p w14:paraId="18773222" w14:textId="77777777" w:rsidR="00043761" w:rsidRDefault="00043761">
            <w:pPr>
              <w:rPr>
                <w:sz w:val="2"/>
                <w:szCs w:val="2"/>
              </w:rPr>
            </w:pPr>
          </w:p>
        </w:tc>
        <w:tc>
          <w:tcPr>
            <w:tcW w:w="489" w:type="dxa"/>
            <w:vMerge/>
            <w:tcBorders>
              <w:top w:val="nil"/>
              <w:bottom w:val="nil"/>
              <w:right w:val="single" w:sz="4" w:space="0" w:color="000000"/>
            </w:tcBorders>
            <w:shd w:val="clear" w:color="auto" w:fill="DDEBF7"/>
          </w:tcPr>
          <w:p w14:paraId="2FCAF215"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17B5DE28" w14:textId="77777777" w:rsidR="00043761" w:rsidRDefault="00000000">
            <w:pPr>
              <w:pStyle w:val="TableParagraph"/>
              <w:spacing w:before="27"/>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371865CB" w14:textId="77777777" w:rsidR="00043761" w:rsidRDefault="00000000">
            <w:pPr>
              <w:pStyle w:val="TableParagraph"/>
              <w:spacing w:before="27"/>
              <w:ind w:left="116"/>
            </w:pPr>
            <w:r>
              <w:t>degrees</w:t>
            </w:r>
            <w:r>
              <w:rPr>
                <w:spacing w:val="-6"/>
              </w:rPr>
              <w:t xml:space="preserve"> </w:t>
            </w:r>
            <w:r>
              <w:t>of</w:t>
            </w:r>
            <w:r>
              <w:rPr>
                <w:spacing w:val="-5"/>
              </w:rPr>
              <w:t xml:space="preserve"> </w:t>
            </w:r>
            <w:r>
              <w:t>regular</w:t>
            </w:r>
            <w:r>
              <w:rPr>
                <w:spacing w:val="-5"/>
              </w:rPr>
              <w:t xml:space="preserve"> </w:t>
            </w:r>
            <w:r>
              <w:rPr>
                <w:spacing w:val="-2"/>
              </w:rPr>
              <w:t>adverbs</w:t>
            </w:r>
          </w:p>
        </w:tc>
      </w:tr>
      <w:tr w:rsidR="00043761" w14:paraId="1CAC3CBC" w14:textId="77777777">
        <w:trPr>
          <w:trHeight w:val="306"/>
        </w:trPr>
        <w:tc>
          <w:tcPr>
            <w:tcW w:w="2222" w:type="dxa"/>
            <w:vMerge/>
            <w:tcBorders>
              <w:top w:val="nil"/>
              <w:bottom w:val="single" w:sz="4" w:space="0" w:color="000000"/>
            </w:tcBorders>
            <w:shd w:val="clear" w:color="auto" w:fill="2F75B5"/>
          </w:tcPr>
          <w:p w14:paraId="07053C54" w14:textId="77777777" w:rsidR="00043761" w:rsidRDefault="00043761">
            <w:pPr>
              <w:rPr>
                <w:sz w:val="2"/>
                <w:szCs w:val="2"/>
              </w:rPr>
            </w:pPr>
          </w:p>
        </w:tc>
        <w:tc>
          <w:tcPr>
            <w:tcW w:w="489" w:type="dxa"/>
            <w:vMerge/>
            <w:tcBorders>
              <w:top w:val="nil"/>
              <w:bottom w:val="nil"/>
              <w:right w:val="single" w:sz="4" w:space="0" w:color="000000"/>
            </w:tcBorders>
            <w:shd w:val="clear" w:color="auto" w:fill="DDEBF7"/>
          </w:tcPr>
          <w:p w14:paraId="6EE828F2"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5B77C239" w14:textId="77777777" w:rsidR="00043761" w:rsidRDefault="00000000">
            <w:pPr>
              <w:pStyle w:val="TableParagraph"/>
              <w:spacing w:before="27"/>
              <w:ind w:left="30"/>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1C62FDB8" w14:textId="77777777" w:rsidR="00043761" w:rsidRDefault="00000000">
            <w:pPr>
              <w:pStyle w:val="TableParagraph"/>
              <w:spacing w:before="27"/>
              <w:ind w:left="116"/>
            </w:pPr>
            <w:r>
              <w:t>degrees</w:t>
            </w:r>
            <w:r>
              <w:rPr>
                <w:spacing w:val="-6"/>
              </w:rPr>
              <w:t xml:space="preserve"> </w:t>
            </w:r>
            <w:r>
              <w:t>of</w:t>
            </w:r>
            <w:r>
              <w:rPr>
                <w:spacing w:val="-6"/>
              </w:rPr>
              <w:t xml:space="preserve"> </w:t>
            </w:r>
            <w:r>
              <w:t>irregular</w:t>
            </w:r>
            <w:r>
              <w:rPr>
                <w:spacing w:val="-6"/>
              </w:rPr>
              <w:t xml:space="preserve"> </w:t>
            </w:r>
            <w:r>
              <w:rPr>
                <w:spacing w:val="-2"/>
              </w:rPr>
              <w:t>adverbs</w:t>
            </w:r>
          </w:p>
        </w:tc>
      </w:tr>
    </w:tbl>
    <w:p w14:paraId="16A2B750" w14:textId="77777777" w:rsidR="00043761" w:rsidRDefault="00043761">
      <w:pPr>
        <w:pStyle w:val="TableParagraph"/>
        <w:sectPr w:rsidR="00043761">
          <w:pgSz w:w="16840" w:h="11910" w:orient="landscape"/>
          <w:pgMar w:top="960" w:right="708" w:bottom="780" w:left="708" w:header="727" w:footer="586" w:gutter="0"/>
          <w:cols w:space="720"/>
        </w:sectPr>
      </w:pPr>
    </w:p>
    <w:p w14:paraId="7B5F48AF" w14:textId="77777777" w:rsidR="00043761" w:rsidRDefault="00043761">
      <w:pPr>
        <w:pStyle w:val="BodyText"/>
        <w:spacing w:before="227"/>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20EC96A6" w14:textId="77777777">
        <w:trPr>
          <w:trHeight w:val="301"/>
        </w:trPr>
        <w:tc>
          <w:tcPr>
            <w:tcW w:w="2222" w:type="dxa"/>
            <w:vMerge w:val="restart"/>
            <w:shd w:val="clear" w:color="auto" w:fill="2F75B5"/>
          </w:tcPr>
          <w:p w14:paraId="11744C80" w14:textId="77777777" w:rsidR="00043761" w:rsidRDefault="00043761">
            <w:pPr>
              <w:pStyle w:val="TableParagraph"/>
              <w:rPr>
                <w:rFonts w:ascii="Times New Roman"/>
              </w:rPr>
            </w:pPr>
          </w:p>
        </w:tc>
        <w:tc>
          <w:tcPr>
            <w:tcW w:w="489" w:type="dxa"/>
            <w:vMerge w:val="restart"/>
            <w:tcBorders>
              <w:top w:val="nil"/>
              <w:bottom w:val="single" w:sz="4" w:space="0" w:color="000000"/>
              <w:right w:val="single" w:sz="4" w:space="0" w:color="000000"/>
            </w:tcBorders>
          </w:tcPr>
          <w:p w14:paraId="35A785C5" w14:textId="77777777" w:rsidR="00043761" w:rsidRDefault="00043761">
            <w:pPr>
              <w:pStyle w:val="TableParagraph"/>
              <w:spacing w:before="244"/>
              <w:rPr>
                <w:b/>
              </w:rPr>
            </w:pPr>
          </w:p>
          <w:p w14:paraId="76C3A40A" w14:textId="77777777" w:rsidR="00043761" w:rsidRDefault="00000000">
            <w:pPr>
              <w:pStyle w:val="TableParagraph"/>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tcPr>
          <w:p w14:paraId="4A790CCB" w14:textId="77777777" w:rsidR="00043761" w:rsidRDefault="00000000">
            <w:pPr>
              <w:pStyle w:val="TableParagraph"/>
              <w:spacing w:before="22"/>
              <w:ind w:left="116"/>
            </w:pPr>
            <w:r>
              <w:t>using</w:t>
            </w:r>
            <w:r>
              <w:rPr>
                <w:spacing w:val="-5"/>
              </w:rPr>
              <w:t xml:space="preserve"> </w:t>
            </w:r>
            <w:r>
              <w:rPr>
                <w:spacing w:val="-2"/>
              </w:rPr>
              <w:t>complement</w:t>
            </w:r>
          </w:p>
        </w:tc>
      </w:tr>
      <w:tr w:rsidR="00043761" w14:paraId="3EBF4C46" w14:textId="77777777">
        <w:trPr>
          <w:trHeight w:val="296"/>
        </w:trPr>
        <w:tc>
          <w:tcPr>
            <w:tcW w:w="2222" w:type="dxa"/>
            <w:vMerge/>
            <w:tcBorders>
              <w:top w:val="nil"/>
            </w:tcBorders>
            <w:shd w:val="clear" w:color="auto" w:fill="2F75B5"/>
          </w:tcPr>
          <w:p w14:paraId="2F5C1C0C"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7BACC59B"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2E25D5ED" w14:textId="77777777" w:rsidR="00043761" w:rsidRDefault="00000000">
            <w:pPr>
              <w:pStyle w:val="TableParagraph"/>
              <w:spacing w:before="22" w:line="254" w:lineRule="exact"/>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7C8CC06F" w14:textId="77777777" w:rsidR="00043761" w:rsidRDefault="00000000">
            <w:pPr>
              <w:pStyle w:val="TableParagraph"/>
              <w:spacing w:before="22" w:line="254" w:lineRule="exact"/>
              <w:ind w:left="116"/>
            </w:pPr>
            <w:r>
              <w:rPr>
                <w:spacing w:val="-4"/>
              </w:rPr>
              <w:t>noun</w:t>
            </w:r>
          </w:p>
        </w:tc>
      </w:tr>
      <w:tr w:rsidR="00043761" w14:paraId="4E455F82" w14:textId="77777777">
        <w:trPr>
          <w:trHeight w:val="301"/>
        </w:trPr>
        <w:tc>
          <w:tcPr>
            <w:tcW w:w="2222" w:type="dxa"/>
            <w:vMerge/>
            <w:tcBorders>
              <w:top w:val="nil"/>
            </w:tcBorders>
            <w:shd w:val="clear" w:color="auto" w:fill="2F75B5"/>
          </w:tcPr>
          <w:p w14:paraId="4BDDED46"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1BE47A16"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272C67CC" w14:textId="77777777" w:rsidR="00043761" w:rsidRDefault="00000000">
            <w:pPr>
              <w:pStyle w:val="TableParagraph"/>
              <w:spacing w:before="27" w:line="254" w:lineRule="exact"/>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6D96D3B9" w14:textId="77777777" w:rsidR="00043761" w:rsidRDefault="00000000">
            <w:pPr>
              <w:pStyle w:val="TableParagraph"/>
              <w:spacing w:before="27" w:line="254" w:lineRule="exact"/>
              <w:ind w:left="116"/>
            </w:pPr>
            <w:r>
              <w:rPr>
                <w:spacing w:val="-2"/>
              </w:rPr>
              <w:t>pronoun</w:t>
            </w:r>
          </w:p>
        </w:tc>
      </w:tr>
      <w:tr w:rsidR="00043761" w14:paraId="189706B5" w14:textId="77777777">
        <w:trPr>
          <w:trHeight w:val="301"/>
        </w:trPr>
        <w:tc>
          <w:tcPr>
            <w:tcW w:w="2222" w:type="dxa"/>
            <w:vMerge/>
            <w:tcBorders>
              <w:top w:val="nil"/>
            </w:tcBorders>
            <w:shd w:val="clear" w:color="auto" w:fill="2F75B5"/>
          </w:tcPr>
          <w:p w14:paraId="566DEF71"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5287AD7F"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3A17CD1C" w14:textId="77777777" w:rsidR="00043761" w:rsidRDefault="00000000">
            <w:pPr>
              <w:pStyle w:val="TableParagraph"/>
              <w:spacing w:before="22"/>
              <w:ind w:left="30"/>
              <w:jc w:val="center"/>
            </w:pPr>
            <w:r>
              <w:rPr>
                <w:spacing w:val="-10"/>
              </w:rPr>
              <w:t>c</w:t>
            </w:r>
          </w:p>
        </w:tc>
        <w:tc>
          <w:tcPr>
            <w:tcW w:w="10550" w:type="dxa"/>
            <w:tcBorders>
              <w:top w:val="single" w:sz="4" w:space="0" w:color="000000"/>
              <w:left w:val="single" w:sz="4" w:space="0" w:color="000000"/>
              <w:bottom w:val="single" w:sz="4" w:space="0" w:color="000000"/>
            </w:tcBorders>
            <w:shd w:val="clear" w:color="auto" w:fill="DDEBF7"/>
          </w:tcPr>
          <w:p w14:paraId="3E247B32" w14:textId="77777777" w:rsidR="00043761" w:rsidRDefault="00000000">
            <w:pPr>
              <w:pStyle w:val="TableParagraph"/>
              <w:spacing w:before="22"/>
              <w:ind w:left="116"/>
            </w:pPr>
            <w:r>
              <w:rPr>
                <w:spacing w:val="-2"/>
              </w:rPr>
              <w:t>adjective</w:t>
            </w:r>
          </w:p>
        </w:tc>
      </w:tr>
      <w:tr w:rsidR="00043761" w14:paraId="5591EFE8" w14:textId="77777777">
        <w:trPr>
          <w:trHeight w:val="296"/>
        </w:trPr>
        <w:tc>
          <w:tcPr>
            <w:tcW w:w="2222" w:type="dxa"/>
            <w:vMerge/>
            <w:tcBorders>
              <w:top w:val="nil"/>
            </w:tcBorders>
            <w:shd w:val="clear" w:color="auto" w:fill="2F75B5"/>
          </w:tcPr>
          <w:p w14:paraId="74E9038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2A3A2219" w14:textId="77777777" w:rsidR="00043761" w:rsidRDefault="00000000">
            <w:pPr>
              <w:pStyle w:val="TableParagraph"/>
              <w:spacing w:before="22" w:line="254" w:lineRule="exact"/>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tcPr>
          <w:p w14:paraId="133AE5E3" w14:textId="77777777" w:rsidR="00043761" w:rsidRDefault="00000000">
            <w:pPr>
              <w:pStyle w:val="TableParagraph"/>
              <w:spacing w:before="22" w:line="254" w:lineRule="exact"/>
              <w:ind w:left="116"/>
            </w:pPr>
            <w:r>
              <w:t>composing</w:t>
            </w:r>
            <w:r>
              <w:rPr>
                <w:spacing w:val="-13"/>
              </w:rPr>
              <w:t xml:space="preserve"> </w:t>
            </w:r>
            <w:r>
              <w:t>compound-complex</w:t>
            </w:r>
            <w:r>
              <w:rPr>
                <w:spacing w:val="-13"/>
              </w:rPr>
              <w:t xml:space="preserve"> </w:t>
            </w:r>
            <w:r>
              <w:rPr>
                <w:spacing w:val="-2"/>
              </w:rPr>
              <w:t>sentences</w:t>
            </w:r>
          </w:p>
        </w:tc>
      </w:tr>
      <w:tr w:rsidR="00043761" w14:paraId="7D5F3329" w14:textId="77777777">
        <w:trPr>
          <w:trHeight w:val="603"/>
        </w:trPr>
        <w:tc>
          <w:tcPr>
            <w:tcW w:w="2222" w:type="dxa"/>
            <w:vMerge/>
            <w:tcBorders>
              <w:top w:val="nil"/>
            </w:tcBorders>
            <w:shd w:val="clear" w:color="auto" w:fill="2F75B5"/>
          </w:tcPr>
          <w:p w14:paraId="5AAD8B32"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4EC1D6ED" w14:textId="77777777" w:rsidR="00043761" w:rsidRDefault="00000000">
            <w:pPr>
              <w:pStyle w:val="TableParagraph"/>
              <w:spacing w:before="46"/>
              <w:ind w:left="110"/>
              <w:rPr>
                <w:b/>
              </w:rPr>
            </w:pPr>
            <w:r>
              <w:rPr>
                <w:b/>
              </w:rPr>
              <w:t>EN5SW-IV-4</w:t>
            </w:r>
            <w:r>
              <w:rPr>
                <w:b/>
                <w:spacing w:val="-4"/>
              </w:rPr>
              <w:t xml:space="preserve"> </w:t>
            </w:r>
            <w:r>
              <w:rPr>
                <w:b/>
              </w:rPr>
              <w:t>Produce</w:t>
            </w:r>
            <w:r>
              <w:rPr>
                <w:b/>
                <w:spacing w:val="-4"/>
              </w:rPr>
              <w:t xml:space="preserve"> </w:t>
            </w:r>
            <w:r>
              <w:rPr>
                <w:b/>
              </w:rPr>
              <w:t>text</w:t>
            </w:r>
            <w:r>
              <w:rPr>
                <w:b/>
                <w:spacing w:val="-4"/>
              </w:rPr>
              <w:t xml:space="preserve"> </w:t>
            </w:r>
            <w:r>
              <w:rPr>
                <w:b/>
              </w:rPr>
              <w:t>with</w:t>
            </w:r>
            <w:r>
              <w:rPr>
                <w:b/>
                <w:spacing w:val="-4"/>
              </w:rPr>
              <w:t xml:space="preserve"> </w:t>
            </w:r>
            <w:r>
              <w:rPr>
                <w:b/>
              </w:rPr>
              <w:t>introduction,</w:t>
            </w:r>
            <w:r>
              <w:rPr>
                <w:b/>
                <w:spacing w:val="-4"/>
              </w:rPr>
              <w:t xml:space="preserve"> </w:t>
            </w:r>
            <w:r>
              <w:rPr>
                <w:b/>
              </w:rPr>
              <w:t>body,</w:t>
            </w:r>
            <w:r>
              <w:rPr>
                <w:b/>
                <w:spacing w:val="-4"/>
              </w:rPr>
              <w:t xml:space="preserve"> </w:t>
            </w:r>
            <w:r>
              <w:rPr>
                <w:b/>
              </w:rPr>
              <w:t>and</w:t>
            </w:r>
            <w:r>
              <w:rPr>
                <w:b/>
                <w:spacing w:val="-4"/>
              </w:rPr>
              <w:t xml:space="preserve"> </w:t>
            </w:r>
            <w:r>
              <w:rPr>
                <w:b/>
              </w:rPr>
              <w:t>conclusion</w:t>
            </w:r>
            <w:r>
              <w:rPr>
                <w:b/>
                <w:spacing w:val="-4"/>
              </w:rPr>
              <w:t xml:space="preserve"> </w:t>
            </w:r>
            <w:r>
              <w:rPr>
                <w:b/>
              </w:rPr>
              <w:t>in</w:t>
            </w:r>
            <w:r>
              <w:rPr>
                <w:b/>
                <w:spacing w:val="-4"/>
              </w:rPr>
              <w:t xml:space="preserve"> </w:t>
            </w:r>
            <w:r>
              <w:rPr>
                <w:b/>
              </w:rPr>
              <w:t>conveying</w:t>
            </w:r>
            <w:r>
              <w:rPr>
                <w:b/>
                <w:spacing w:val="-4"/>
              </w:rPr>
              <w:t xml:space="preserve"> </w:t>
            </w:r>
            <w:r>
              <w:rPr>
                <w:b/>
              </w:rPr>
              <w:t>ideas:</w:t>
            </w:r>
            <w:r>
              <w:rPr>
                <w:b/>
                <w:spacing w:val="-4"/>
              </w:rPr>
              <w:t xml:space="preserve"> </w:t>
            </w:r>
            <w:r>
              <w:rPr>
                <w:b/>
              </w:rPr>
              <w:t>giving relevant information on a given topic.</w:t>
            </w:r>
          </w:p>
        </w:tc>
      </w:tr>
      <w:tr w:rsidR="00043761" w14:paraId="5C156625" w14:textId="77777777">
        <w:trPr>
          <w:trHeight w:val="603"/>
        </w:trPr>
        <w:tc>
          <w:tcPr>
            <w:tcW w:w="2222" w:type="dxa"/>
            <w:vMerge/>
            <w:tcBorders>
              <w:top w:val="nil"/>
            </w:tcBorders>
            <w:shd w:val="clear" w:color="auto" w:fill="2F75B5"/>
          </w:tcPr>
          <w:p w14:paraId="483AAFC5" w14:textId="77777777" w:rsidR="00043761" w:rsidRDefault="00043761">
            <w:pPr>
              <w:rPr>
                <w:sz w:val="2"/>
                <w:szCs w:val="2"/>
              </w:rPr>
            </w:pPr>
          </w:p>
        </w:tc>
        <w:tc>
          <w:tcPr>
            <w:tcW w:w="11394" w:type="dxa"/>
            <w:gridSpan w:val="3"/>
            <w:tcBorders>
              <w:top w:val="single" w:sz="4" w:space="0" w:color="000000"/>
              <w:bottom w:val="single" w:sz="8" w:space="0" w:color="DDEBF7"/>
            </w:tcBorders>
          </w:tcPr>
          <w:p w14:paraId="0E75E66C" w14:textId="77777777" w:rsidR="00043761" w:rsidRDefault="00000000">
            <w:pPr>
              <w:pStyle w:val="TableParagraph"/>
              <w:spacing w:before="41"/>
              <w:ind w:left="110" w:right="176"/>
              <w:rPr>
                <w:b/>
              </w:rPr>
            </w:pPr>
            <w:r>
              <w:rPr>
                <w:b/>
              </w:rPr>
              <w:t>EN5SW-IV-5</w:t>
            </w:r>
            <w:r>
              <w:rPr>
                <w:b/>
                <w:spacing w:val="-6"/>
              </w:rPr>
              <w:t xml:space="preserve"> </w:t>
            </w:r>
            <w:r>
              <w:rPr>
                <w:b/>
              </w:rPr>
              <w:t>Express</w:t>
            </w:r>
            <w:r>
              <w:rPr>
                <w:b/>
                <w:spacing w:val="-6"/>
              </w:rPr>
              <w:t xml:space="preserve"> </w:t>
            </w:r>
            <w:r>
              <w:rPr>
                <w:b/>
              </w:rPr>
              <w:t>ideas</w:t>
            </w:r>
            <w:r>
              <w:rPr>
                <w:b/>
                <w:spacing w:val="-6"/>
              </w:rPr>
              <w:t xml:space="preserve"> </w:t>
            </w:r>
            <w:r>
              <w:rPr>
                <w:b/>
              </w:rPr>
              <w:t>appropriately</w:t>
            </w:r>
            <w:r>
              <w:rPr>
                <w:b/>
                <w:spacing w:val="-6"/>
              </w:rPr>
              <w:t xml:space="preserve"> </w:t>
            </w:r>
            <w:r>
              <w:rPr>
                <w:b/>
              </w:rPr>
              <w:t>(age-appropriate,</w:t>
            </w:r>
            <w:r>
              <w:rPr>
                <w:b/>
                <w:spacing w:val="-6"/>
              </w:rPr>
              <w:t xml:space="preserve"> </w:t>
            </w:r>
            <w:r>
              <w:rPr>
                <w:b/>
              </w:rPr>
              <w:t>gender-responsive,</w:t>
            </w:r>
            <w:r>
              <w:rPr>
                <w:b/>
                <w:spacing w:val="-6"/>
              </w:rPr>
              <w:t xml:space="preserve"> </w:t>
            </w:r>
            <w:r>
              <w:rPr>
                <w:b/>
              </w:rPr>
              <w:t>culture</w:t>
            </w:r>
            <w:r>
              <w:rPr>
                <w:b/>
                <w:spacing w:val="-6"/>
              </w:rPr>
              <w:t xml:space="preserve"> </w:t>
            </w:r>
            <w:r>
              <w:rPr>
                <w:b/>
              </w:rPr>
              <w:t>sensitive) for one’s purpose, context, and target audience.</w:t>
            </w:r>
          </w:p>
        </w:tc>
      </w:tr>
      <w:tr w:rsidR="00043761" w14:paraId="4D5C1BD7" w14:textId="77777777">
        <w:trPr>
          <w:trHeight w:val="292"/>
        </w:trPr>
        <w:tc>
          <w:tcPr>
            <w:tcW w:w="2222" w:type="dxa"/>
            <w:vMerge/>
            <w:tcBorders>
              <w:top w:val="nil"/>
            </w:tcBorders>
            <w:shd w:val="clear" w:color="auto" w:fill="2F75B5"/>
          </w:tcPr>
          <w:p w14:paraId="3BFC7A06"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5FE21730" w14:textId="77777777" w:rsidR="00043761" w:rsidRDefault="00043761">
            <w:pPr>
              <w:pStyle w:val="TableParagraph"/>
              <w:spacing w:before="239"/>
              <w:rPr>
                <w:b/>
              </w:rPr>
            </w:pPr>
          </w:p>
          <w:p w14:paraId="7FA07290" w14:textId="77777777" w:rsidR="00043761" w:rsidRDefault="00000000">
            <w:pPr>
              <w:pStyle w:val="TableParagraph"/>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4957EE41" w14:textId="77777777" w:rsidR="00043761" w:rsidRDefault="00000000">
            <w:pPr>
              <w:pStyle w:val="TableParagraph"/>
              <w:spacing w:before="17" w:line="254" w:lineRule="exact"/>
              <w:ind w:left="116"/>
            </w:pPr>
            <w:r>
              <w:t>using</w:t>
            </w:r>
            <w:r>
              <w:rPr>
                <w:spacing w:val="-5"/>
              </w:rPr>
              <w:t xml:space="preserve"> </w:t>
            </w:r>
            <w:r>
              <w:t>text</w:t>
            </w:r>
            <w:r>
              <w:rPr>
                <w:spacing w:val="-4"/>
              </w:rPr>
              <w:t xml:space="preserve"> </w:t>
            </w:r>
            <w:r>
              <w:rPr>
                <w:spacing w:val="-2"/>
              </w:rPr>
              <w:t>types</w:t>
            </w:r>
          </w:p>
        </w:tc>
      </w:tr>
      <w:tr w:rsidR="00043761" w14:paraId="7AFFC76E" w14:textId="77777777">
        <w:trPr>
          <w:trHeight w:val="301"/>
        </w:trPr>
        <w:tc>
          <w:tcPr>
            <w:tcW w:w="2222" w:type="dxa"/>
            <w:vMerge/>
            <w:tcBorders>
              <w:top w:val="nil"/>
            </w:tcBorders>
            <w:shd w:val="clear" w:color="auto" w:fill="2F75B5"/>
          </w:tcPr>
          <w:p w14:paraId="61A4D3FB"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0B652BF6"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435445CC" w14:textId="77777777" w:rsidR="00043761" w:rsidRDefault="00000000">
            <w:pPr>
              <w:pStyle w:val="TableParagraph"/>
              <w:spacing w:before="27" w:line="254" w:lineRule="exact"/>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13067D40" w14:textId="77777777" w:rsidR="00043761" w:rsidRDefault="00000000">
            <w:pPr>
              <w:pStyle w:val="TableParagraph"/>
              <w:spacing w:before="27" w:line="254" w:lineRule="exact"/>
              <w:ind w:left="116"/>
            </w:pPr>
            <w:r>
              <w:rPr>
                <w:spacing w:val="-2"/>
              </w:rPr>
              <w:t>narrative</w:t>
            </w:r>
          </w:p>
        </w:tc>
      </w:tr>
      <w:tr w:rsidR="00043761" w14:paraId="4AD8FCCC" w14:textId="77777777">
        <w:trPr>
          <w:trHeight w:val="301"/>
        </w:trPr>
        <w:tc>
          <w:tcPr>
            <w:tcW w:w="2222" w:type="dxa"/>
            <w:vMerge/>
            <w:tcBorders>
              <w:top w:val="nil"/>
            </w:tcBorders>
            <w:shd w:val="clear" w:color="auto" w:fill="2F75B5"/>
          </w:tcPr>
          <w:p w14:paraId="4192B63B"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3465C53C"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3F4C536E" w14:textId="77777777" w:rsidR="00043761" w:rsidRDefault="00000000">
            <w:pPr>
              <w:pStyle w:val="TableParagraph"/>
              <w:spacing w:before="22"/>
              <w:ind w:left="30"/>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6E298B7C" w14:textId="77777777" w:rsidR="00043761" w:rsidRDefault="00000000">
            <w:pPr>
              <w:pStyle w:val="TableParagraph"/>
              <w:spacing w:before="22"/>
              <w:ind w:left="116"/>
            </w:pPr>
            <w:r>
              <w:rPr>
                <w:spacing w:val="-2"/>
              </w:rPr>
              <w:t>explanation</w:t>
            </w:r>
          </w:p>
        </w:tc>
      </w:tr>
      <w:tr w:rsidR="00043761" w14:paraId="20A4617E" w14:textId="77777777">
        <w:trPr>
          <w:trHeight w:val="296"/>
        </w:trPr>
        <w:tc>
          <w:tcPr>
            <w:tcW w:w="2222" w:type="dxa"/>
            <w:vMerge/>
            <w:tcBorders>
              <w:top w:val="nil"/>
            </w:tcBorders>
            <w:shd w:val="clear" w:color="auto" w:fill="2F75B5"/>
          </w:tcPr>
          <w:p w14:paraId="0166F58E"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65E6FB16"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693B652A" w14:textId="77777777" w:rsidR="00043761" w:rsidRDefault="00000000">
            <w:pPr>
              <w:pStyle w:val="TableParagraph"/>
              <w:spacing w:before="22" w:line="254" w:lineRule="exact"/>
              <w:ind w:left="30"/>
              <w:jc w:val="center"/>
            </w:pPr>
            <w:r>
              <w:rPr>
                <w:spacing w:val="-10"/>
              </w:rPr>
              <w:t>c</w:t>
            </w:r>
          </w:p>
        </w:tc>
        <w:tc>
          <w:tcPr>
            <w:tcW w:w="10550" w:type="dxa"/>
            <w:tcBorders>
              <w:top w:val="single" w:sz="4" w:space="0" w:color="000000"/>
              <w:left w:val="single" w:sz="4" w:space="0" w:color="000000"/>
              <w:bottom w:val="single" w:sz="4" w:space="0" w:color="000000"/>
            </w:tcBorders>
          </w:tcPr>
          <w:p w14:paraId="26A4F053" w14:textId="77777777" w:rsidR="00043761" w:rsidRDefault="00000000">
            <w:pPr>
              <w:pStyle w:val="TableParagraph"/>
              <w:spacing w:before="22" w:line="254" w:lineRule="exact"/>
              <w:ind w:left="116"/>
            </w:pPr>
            <w:r>
              <w:t>news</w:t>
            </w:r>
            <w:r>
              <w:rPr>
                <w:spacing w:val="-4"/>
              </w:rPr>
              <w:t xml:space="preserve"> </w:t>
            </w:r>
            <w:r>
              <w:rPr>
                <w:spacing w:val="-2"/>
              </w:rPr>
              <w:t>report</w:t>
            </w:r>
          </w:p>
        </w:tc>
      </w:tr>
      <w:tr w:rsidR="00043761" w14:paraId="0AFDFF68" w14:textId="77777777">
        <w:trPr>
          <w:trHeight w:val="301"/>
        </w:trPr>
        <w:tc>
          <w:tcPr>
            <w:tcW w:w="2222" w:type="dxa"/>
            <w:vMerge/>
            <w:tcBorders>
              <w:top w:val="nil"/>
            </w:tcBorders>
            <w:shd w:val="clear" w:color="auto" w:fill="2F75B5"/>
          </w:tcPr>
          <w:p w14:paraId="5D3CE13C"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3999910" w14:textId="77777777" w:rsidR="00043761" w:rsidRDefault="00000000">
            <w:pPr>
              <w:pStyle w:val="TableParagraph"/>
              <w:spacing w:before="27" w:line="254" w:lineRule="exact"/>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shd w:val="clear" w:color="auto" w:fill="DDEBF7"/>
          </w:tcPr>
          <w:p w14:paraId="36919B42" w14:textId="77777777" w:rsidR="00043761" w:rsidRDefault="00000000">
            <w:pPr>
              <w:pStyle w:val="TableParagraph"/>
              <w:spacing w:before="27" w:line="254" w:lineRule="exact"/>
              <w:ind w:left="116"/>
            </w:pPr>
            <w:r>
              <w:t>using</w:t>
            </w:r>
            <w:r>
              <w:rPr>
                <w:spacing w:val="-8"/>
              </w:rPr>
              <w:t xml:space="preserve"> </w:t>
            </w:r>
            <w:r>
              <w:t>friendly</w:t>
            </w:r>
            <w:r>
              <w:rPr>
                <w:spacing w:val="-8"/>
              </w:rPr>
              <w:t xml:space="preserve"> </w:t>
            </w:r>
            <w:r>
              <w:t>letters</w:t>
            </w:r>
            <w:r>
              <w:rPr>
                <w:spacing w:val="-8"/>
              </w:rPr>
              <w:t xml:space="preserve"> </w:t>
            </w:r>
            <w:r>
              <w:t>(e.g.,</w:t>
            </w:r>
            <w:r>
              <w:rPr>
                <w:spacing w:val="-7"/>
              </w:rPr>
              <w:t xml:space="preserve"> </w:t>
            </w:r>
            <w:r>
              <w:t>excuse,</w:t>
            </w:r>
            <w:r>
              <w:rPr>
                <w:spacing w:val="-8"/>
              </w:rPr>
              <w:t xml:space="preserve"> </w:t>
            </w:r>
            <w:r>
              <w:t>invitation,</w:t>
            </w:r>
            <w:r>
              <w:rPr>
                <w:spacing w:val="-8"/>
              </w:rPr>
              <w:t xml:space="preserve"> </w:t>
            </w:r>
            <w:r>
              <w:t>gratitude,</w:t>
            </w:r>
            <w:r>
              <w:rPr>
                <w:spacing w:val="-7"/>
              </w:rPr>
              <w:t xml:space="preserve"> </w:t>
            </w:r>
            <w:r>
              <w:rPr>
                <w:spacing w:val="-2"/>
              </w:rPr>
              <w:t>etc.)</w:t>
            </w:r>
          </w:p>
        </w:tc>
      </w:tr>
      <w:tr w:rsidR="00043761" w14:paraId="150DAF64" w14:textId="77777777">
        <w:trPr>
          <w:trHeight w:val="301"/>
        </w:trPr>
        <w:tc>
          <w:tcPr>
            <w:tcW w:w="2222" w:type="dxa"/>
            <w:vMerge/>
            <w:tcBorders>
              <w:top w:val="nil"/>
            </w:tcBorders>
            <w:shd w:val="clear" w:color="auto" w:fill="2F75B5"/>
          </w:tcPr>
          <w:p w14:paraId="4D3BF6BF"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1075DF8C" w14:textId="77777777" w:rsidR="00043761" w:rsidRDefault="00000000">
            <w:pPr>
              <w:pStyle w:val="TableParagraph"/>
              <w:spacing w:before="22"/>
              <w:ind w:left="110"/>
              <w:rPr>
                <w:b/>
              </w:rPr>
            </w:pPr>
            <w:r>
              <w:rPr>
                <w:b/>
              </w:rPr>
              <w:t>EN5SW-IV-6</w:t>
            </w:r>
            <w:r>
              <w:rPr>
                <w:b/>
                <w:spacing w:val="-9"/>
              </w:rPr>
              <w:t xml:space="preserve"> </w:t>
            </w:r>
            <w:r>
              <w:rPr>
                <w:b/>
              </w:rPr>
              <w:t>Use</w:t>
            </w:r>
            <w:r>
              <w:rPr>
                <w:b/>
                <w:spacing w:val="-6"/>
              </w:rPr>
              <w:t xml:space="preserve"> </w:t>
            </w:r>
            <w:r>
              <w:rPr>
                <w:b/>
              </w:rPr>
              <w:t>appropriate</w:t>
            </w:r>
            <w:r>
              <w:rPr>
                <w:b/>
                <w:spacing w:val="-6"/>
              </w:rPr>
              <w:t xml:space="preserve"> </w:t>
            </w:r>
            <w:r>
              <w:rPr>
                <w:b/>
              </w:rPr>
              <w:t>non-verbal</w:t>
            </w:r>
            <w:r>
              <w:rPr>
                <w:b/>
                <w:spacing w:val="-7"/>
              </w:rPr>
              <w:t xml:space="preserve"> </w:t>
            </w:r>
            <w:r>
              <w:rPr>
                <w:b/>
              </w:rPr>
              <w:t>cues</w:t>
            </w:r>
            <w:r>
              <w:rPr>
                <w:b/>
                <w:spacing w:val="-6"/>
              </w:rPr>
              <w:t xml:space="preserve"> </w:t>
            </w:r>
            <w:r>
              <w:rPr>
                <w:b/>
              </w:rPr>
              <w:t>for</w:t>
            </w:r>
            <w:r>
              <w:rPr>
                <w:b/>
                <w:spacing w:val="-6"/>
              </w:rPr>
              <w:t xml:space="preserve"> </w:t>
            </w:r>
            <w:r>
              <w:rPr>
                <w:b/>
              </w:rPr>
              <w:t>clarity</w:t>
            </w:r>
            <w:r>
              <w:rPr>
                <w:b/>
                <w:spacing w:val="-6"/>
              </w:rPr>
              <w:t xml:space="preserve"> </w:t>
            </w:r>
            <w:r>
              <w:rPr>
                <w:b/>
              </w:rPr>
              <w:t>of</w:t>
            </w:r>
            <w:r>
              <w:rPr>
                <w:b/>
                <w:spacing w:val="-7"/>
              </w:rPr>
              <w:t xml:space="preserve"> </w:t>
            </w:r>
            <w:r>
              <w:rPr>
                <w:b/>
              </w:rPr>
              <w:t>context,</w:t>
            </w:r>
            <w:r>
              <w:rPr>
                <w:b/>
                <w:spacing w:val="-6"/>
              </w:rPr>
              <w:t xml:space="preserve"> </w:t>
            </w:r>
            <w:r>
              <w:rPr>
                <w:b/>
              </w:rPr>
              <w:t>purpose,</w:t>
            </w:r>
            <w:r>
              <w:rPr>
                <w:b/>
                <w:spacing w:val="-6"/>
              </w:rPr>
              <w:t xml:space="preserve"> </w:t>
            </w:r>
            <w:r>
              <w:rPr>
                <w:b/>
              </w:rPr>
              <w:t>and</w:t>
            </w:r>
            <w:r>
              <w:rPr>
                <w:b/>
                <w:spacing w:val="-6"/>
              </w:rPr>
              <w:t xml:space="preserve"> </w:t>
            </w:r>
            <w:r>
              <w:rPr>
                <w:b/>
                <w:spacing w:val="-2"/>
              </w:rPr>
              <w:t>meaning.</w:t>
            </w:r>
          </w:p>
        </w:tc>
      </w:tr>
      <w:tr w:rsidR="00043761" w14:paraId="0C45D051" w14:textId="77777777">
        <w:trPr>
          <w:trHeight w:val="296"/>
        </w:trPr>
        <w:tc>
          <w:tcPr>
            <w:tcW w:w="2222" w:type="dxa"/>
            <w:vMerge/>
            <w:tcBorders>
              <w:top w:val="nil"/>
            </w:tcBorders>
            <w:shd w:val="clear" w:color="auto" w:fill="2F75B5"/>
          </w:tcPr>
          <w:p w14:paraId="490E4547"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384863D" w14:textId="77777777" w:rsidR="00043761" w:rsidRDefault="00000000">
            <w:pPr>
              <w:pStyle w:val="TableParagraph"/>
              <w:spacing w:before="22" w:line="254" w:lineRule="exact"/>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4E1EBD02" w14:textId="77777777" w:rsidR="00043761" w:rsidRDefault="00000000">
            <w:pPr>
              <w:pStyle w:val="TableParagraph"/>
              <w:spacing w:before="22" w:line="254" w:lineRule="exact"/>
              <w:ind w:left="116"/>
            </w:pPr>
            <w:r>
              <w:t>using</w:t>
            </w:r>
            <w:r>
              <w:rPr>
                <w:spacing w:val="-6"/>
              </w:rPr>
              <w:t xml:space="preserve"> </w:t>
            </w:r>
            <w:r>
              <w:t>facial</w:t>
            </w:r>
            <w:r>
              <w:rPr>
                <w:spacing w:val="-5"/>
              </w:rPr>
              <w:t xml:space="preserve"> </w:t>
            </w:r>
            <w:r>
              <w:rPr>
                <w:spacing w:val="-2"/>
              </w:rPr>
              <w:t>expressions</w:t>
            </w:r>
          </w:p>
        </w:tc>
      </w:tr>
      <w:tr w:rsidR="00043761" w14:paraId="50C164A3" w14:textId="77777777">
        <w:trPr>
          <w:trHeight w:val="301"/>
        </w:trPr>
        <w:tc>
          <w:tcPr>
            <w:tcW w:w="2222" w:type="dxa"/>
            <w:vMerge/>
            <w:tcBorders>
              <w:top w:val="nil"/>
            </w:tcBorders>
            <w:shd w:val="clear" w:color="auto" w:fill="2F75B5"/>
          </w:tcPr>
          <w:p w14:paraId="6D557E0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03D1B5A2" w14:textId="77777777" w:rsidR="00043761" w:rsidRDefault="00000000">
            <w:pPr>
              <w:pStyle w:val="TableParagraph"/>
              <w:spacing w:before="27" w:line="254" w:lineRule="exact"/>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tcPr>
          <w:p w14:paraId="1F31B389" w14:textId="77777777" w:rsidR="00043761" w:rsidRDefault="00000000">
            <w:pPr>
              <w:pStyle w:val="TableParagraph"/>
              <w:spacing w:before="27" w:line="254" w:lineRule="exact"/>
              <w:ind w:left="116"/>
            </w:pPr>
            <w:r>
              <w:t>using</w:t>
            </w:r>
            <w:r>
              <w:rPr>
                <w:spacing w:val="-5"/>
              </w:rPr>
              <w:t xml:space="preserve"> </w:t>
            </w:r>
            <w:r>
              <w:rPr>
                <w:spacing w:val="-2"/>
              </w:rPr>
              <w:t>gestures</w:t>
            </w:r>
          </w:p>
        </w:tc>
      </w:tr>
      <w:tr w:rsidR="00043761" w14:paraId="0184E381" w14:textId="77777777">
        <w:trPr>
          <w:trHeight w:val="301"/>
        </w:trPr>
        <w:tc>
          <w:tcPr>
            <w:tcW w:w="2222" w:type="dxa"/>
            <w:vMerge/>
            <w:tcBorders>
              <w:top w:val="nil"/>
            </w:tcBorders>
            <w:shd w:val="clear" w:color="auto" w:fill="2F75B5"/>
          </w:tcPr>
          <w:p w14:paraId="263EA133"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BBAEF27" w14:textId="77777777" w:rsidR="00043761" w:rsidRDefault="00000000">
            <w:pPr>
              <w:pStyle w:val="TableParagraph"/>
              <w:spacing w:before="22"/>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shd w:val="clear" w:color="auto" w:fill="DDEBF7"/>
          </w:tcPr>
          <w:p w14:paraId="5D758BE6" w14:textId="77777777" w:rsidR="00043761" w:rsidRDefault="00000000">
            <w:pPr>
              <w:pStyle w:val="TableParagraph"/>
              <w:spacing w:before="22"/>
              <w:ind w:left="116"/>
            </w:pPr>
            <w:r>
              <w:t>using</w:t>
            </w:r>
            <w:r>
              <w:rPr>
                <w:spacing w:val="-4"/>
              </w:rPr>
              <w:t xml:space="preserve"> </w:t>
            </w:r>
            <w:r>
              <w:t>eye</w:t>
            </w:r>
            <w:r>
              <w:rPr>
                <w:spacing w:val="-4"/>
              </w:rPr>
              <w:t xml:space="preserve"> </w:t>
            </w:r>
            <w:r>
              <w:rPr>
                <w:spacing w:val="-2"/>
              </w:rPr>
              <w:t>contact</w:t>
            </w:r>
          </w:p>
        </w:tc>
      </w:tr>
      <w:tr w:rsidR="00043761" w14:paraId="20A96777" w14:textId="77777777">
        <w:trPr>
          <w:trHeight w:val="296"/>
        </w:trPr>
        <w:tc>
          <w:tcPr>
            <w:tcW w:w="2222" w:type="dxa"/>
            <w:vMerge/>
            <w:tcBorders>
              <w:top w:val="nil"/>
            </w:tcBorders>
            <w:shd w:val="clear" w:color="auto" w:fill="2F75B5"/>
          </w:tcPr>
          <w:p w14:paraId="6218836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175374B" w14:textId="77777777" w:rsidR="00043761" w:rsidRDefault="00000000">
            <w:pPr>
              <w:pStyle w:val="TableParagraph"/>
              <w:spacing w:before="22" w:line="254" w:lineRule="exact"/>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tcPr>
          <w:p w14:paraId="68D724BD" w14:textId="77777777" w:rsidR="00043761" w:rsidRDefault="00000000">
            <w:pPr>
              <w:pStyle w:val="TableParagraph"/>
              <w:spacing w:before="22" w:line="254" w:lineRule="exact"/>
              <w:ind w:left="116"/>
            </w:pPr>
            <w:r>
              <w:t>using</w:t>
            </w:r>
            <w:r>
              <w:rPr>
                <w:spacing w:val="-5"/>
              </w:rPr>
              <w:t xml:space="preserve"> </w:t>
            </w:r>
            <w:r>
              <w:rPr>
                <w:spacing w:val="-2"/>
              </w:rPr>
              <w:t>haptics</w:t>
            </w:r>
          </w:p>
        </w:tc>
      </w:tr>
      <w:tr w:rsidR="00043761" w14:paraId="2A2AEF14" w14:textId="77777777">
        <w:trPr>
          <w:trHeight w:val="301"/>
        </w:trPr>
        <w:tc>
          <w:tcPr>
            <w:tcW w:w="2222" w:type="dxa"/>
            <w:vMerge/>
            <w:tcBorders>
              <w:top w:val="nil"/>
            </w:tcBorders>
            <w:shd w:val="clear" w:color="auto" w:fill="2F75B5"/>
          </w:tcPr>
          <w:p w14:paraId="1DF2FCE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DDDC886" w14:textId="77777777" w:rsidR="00043761" w:rsidRDefault="00000000">
            <w:pPr>
              <w:pStyle w:val="TableParagraph"/>
              <w:spacing w:before="27" w:line="254" w:lineRule="exact"/>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shd w:val="clear" w:color="auto" w:fill="DDEBF7"/>
          </w:tcPr>
          <w:p w14:paraId="1062678B" w14:textId="77777777" w:rsidR="00043761" w:rsidRDefault="00000000">
            <w:pPr>
              <w:pStyle w:val="TableParagraph"/>
              <w:spacing w:before="27" w:line="254" w:lineRule="exact"/>
              <w:ind w:left="116"/>
            </w:pPr>
            <w:r>
              <w:t>using</w:t>
            </w:r>
            <w:r>
              <w:rPr>
                <w:spacing w:val="-5"/>
              </w:rPr>
              <w:t xml:space="preserve"> </w:t>
            </w:r>
            <w:r>
              <w:rPr>
                <w:spacing w:val="-2"/>
              </w:rPr>
              <w:t>posture</w:t>
            </w:r>
          </w:p>
        </w:tc>
      </w:tr>
      <w:tr w:rsidR="00043761" w14:paraId="301B1BCC" w14:textId="77777777">
        <w:trPr>
          <w:trHeight w:val="301"/>
        </w:trPr>
        <w:tc>
          <w:tcPr>
            <w:tcW w:w="2222" w:type="dxa"/>
            <w:vMerge/>
            <w:tcBorders>
              <w:top w:val="nil"/>
            </w:tcBorders>
            <w:shd w:val="clear" w:color="auto" w:fill="2F75B5"/>
          </w:tcPr>
          <w:p w14:paraId="4C2292DA"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568A510" w14:textId="77777777" w:rsidR="00043761" w:rsidRDefault="00000000">
            <w:pPr>
              <w:pStyle w:val="TableParagraph"/>
              <w:spacing w:before="22"/>
              <w:ind w:left="20"/>
              <w:jc w:val="center"/>
            </w:pPr>
            <w:r>
              <w:rPr>
                <w:spacing w:val="-10"/>
              </w:rPr>
              <w:t>6</w:t>
            </w:r>
          </w:p>
        </w:tc>
        <w:tc>
          <w:tcPr>
            <w:tcW w:w="10905" w:type="dxa"/>
            <w:gridSpan w:val="2"/>
            <w:tcBorders>
              <w:top w:val="single" w:sz="4" w:space="0" w:color="000000"/>
              <w:left w:val="single" w:sz="4" w:space="0" w:color="000000"/>
              <w:bottom w:val="single" w:sz="4" w:space="0" w:color="000000"/>
            </w:tcBorders>
          </w:tcPr>
          <w:p w14:paraId="7A9137EB" w14:textId="77777777" w:rsidR="00043761" w:rsidRDefault="00000000">
            <w:pPr>
              <w:pStyle w:val="TableParagraph"/>
              <w:spacing w:before="22"/>
              <w:ind w:left="116"/>
            </w:pPr>
            <w:r>
              <w:t>using</w:t>
            </w:r>
            <w:r>
              <w:rPr>
                <w:spacing w:val="-6"/>
              </w:rPr>
              <w:t xml:space="preserve"> </w:t>
            </w:r>
            <w:r>
              <w:t>proxemics</w:t>
            </w:r>
            <w:r>
              <w:rPr>
                <w:spacing w:val="-6"/>
              </w:rPr>
              <w:t xml:space="preserve"> </w:t>
            </w:r>
            <w:r>
              <w:t>and</w:t>
            </w:r>
            <w:r>
              <w:rPr>
                <w:spacing w:val="-5"/>
              </w:rPr>
              <w:t xml:space="preserve"> </w:t>
            </w:r>
            <w:r>
              <w:rPr>
                <w:spacing w:val="-2"/>
              </w:rPr>
              <w:t>blocking</w:t>
            </w:r>
          </w:p>
        </w:tc>
      </w:tr>
      <w:tr w:rsidR="00043761" w14:paraId="1D083CB9" w14:textId="77777777">
        <w:trPr>
          <w:trHeight w:val="296"/>
        </w:trPr>
        <w:tc>
          <w:tcPr>
            <w:tcW w:w="2222" w:type="dxa"/>
            <w:vMerge/>
            <w:tcBorders>
              <w:top w:val="nil"/>
            </w:tcBorders>
            <w:shd w:val="clear" w:color="auto" w:fill="2F75B5"/>
          </w:tcPr>
          <w:p w14:paraId="1B062A77"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5697EA66" w14:textId="77777777" w:rsidR="00043761" w:rsidRDefault="00000000">
            <w:pPr>
              <w:pStyle w:val="TableParagraph"/>
              <w:spacing w:before="22" w:line="254" w:lineRule="exact"/>
              <w:ind w:left="110"/>
              <w:rPr>
                <w:b/>
              </w:rPr>
            </w:pPr>
            <w:r>
              <w:rPr>
                <w:b/>
              </w:rPr>
              <w:t>EN5SW-IV-7</w:t>
            </w:r>
            <w:r>
              <w:rPr>
                <w:b/>
                <w:spacing w:val="-6"/>
              </w:rPr>
              <w:t xml:space="preserve"> </w:t>
            </w:r>
            <w:r>
              <w:rPr>
                <w:b/>
              </w:rPr>
              <w:t>Fill</w:t>
            </w:r>
            <w:r>
              <w:rPr>
                <w:b/>
                <w:spacing w:val="-5"/>
              </w:rPr>
              <w:t xml:space="preserve"> </w:t>
            </w:r>
            <w:r>
              <w:rPr>
                <w:b/>
              </w:rPr>
              <w:t>out</w:t>
            </w:r>
            <w:r>
              <w:rPr>
                <w:b/>
                <w:spacing w:val="-6"/>
              </w:rPr>
              <w:t xml:space="preserve"> </w:t>
            </w:r>
            <w:r>
              <w:rPr>
                <w:b/>
              </w:rPr>
              <w:t>forms</w:t>
            </w:r>
            <w:r>
              <w:rPr>
                <w:b/>
                <w:spacing w:val="-5"/>
              </w:rPr>
              <w:t xml:space="preserve"> </w:t>
            </w:r>
            <w:r>
              <w:rPr>
                <w:b/>
                <w:spacing w:val="-2"/>
              </w:rPr>
              <w:t>accurately.</w:t>
            </w:r>
          </w:p>
        </w:tc>
      </w:tr>
      <w:tr w:rsidR="00043761" w14:paraId="5DBE17FE" w14:textId="77777777">
        <w:trPr>
          <w:trHeight w:val="301"/>
        </w:trPr>
        <w:tc>
          <w:tcPr>
            <w:tcW w:w="2222" w:type="dxa"/>
            <w:vMerge/>
            <w:tcBorders>
              <w:top w:val="nil"/>
            </w:tcBorders>
            <w:shd w:val="clear" w:color="auto" w:fill="2F75B5"/>
          </w:tcPr>
          <w:p w14:paraId="600E4DBC"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FC91EE8" w14:textId="77777777" w:rsidR="00043761" w:rsidRDefault="00000000">
            <w:pPr>
              <w:pStyle w:val="TableParagraph"/>
              <w:spacing w:before="27" w:line="254" w:lineRule="exact"/>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01B37C8F" w14:textId="77777777" w:rsidR="00043761" w:rsidRDefault="00000000">
            <w:pPr>
              <w:pStyle w:val="TableParagraph"/>
              <w:spacing w:before="27" w:line="254" w:lineRule="exact"/>
              <w:ind w:left="116"/>
            </w:pPr>
            <w:r>
              <w:t>bank</w:t>
            </w:r>
            <w:r>
              <w:rPr>
                <w:spacing w:val="-4"/>
              </w:rPr>
              <w:t xml:space="preserve"> </w:t>
            </w:r>
            <w:r>
              <w:rPr>
                <w:spacing w:val="-2"/>
              </w:rPr>
              <w:t>forms</w:t>
            </w:r>
          </w:p>
        </w:tc>
      </w:tr>
      <w:tr w:rsidR="00043761" w14:paraId="1FBEA097" w14:textId="77777777">
        <w:trPr>
          <w:trHeight w:val="306"/>
        </w:trPr>
        <w:tc>
          <w:tcPr>
            <w:tcW w:w="2222" w:type="dxa"/>
            <w:vMerge/>
            <w:tcBorders>
              <w:top w:val="nil"/>
            </w:tcBorders>
            <w:shd w:val="clear" w:color="auto" w:fill="2F75B5"/>
          </w:tcPr>
          <w:p w14:paraId="60AB6542" w14:textId="77777777" w:rsidR="00043761" w:rsidRDefault="00043761">
            <w:pPr>
              <w:rPr>
                <w:sz w:val="2"/>
                <w:szCs w:val="2"/>
              </w:rPr>
            </w:pPr>
          </w:p>
        </w:tc>
        <w:tc>
          <w:tcPr>
            <w:tcW w:w="489" w:type="dxa"/>
            <w:tcBorders>
              <w:top w:val="single" w:sz="4" w:space="0" w:color="000000"/>
              <w:right w:val="single" w:sz="4" w:space="0" w:color="000000"/>
            </w:tcBorders>
            <w:shd w:val="clear" w:color="auto" w:fill="DDEBF7"/>
          </w:tcPr>
          <w:p w14:paraId="2A587ABB" w14:textId="77777777" w:rsidR="00043761" w:rsidRDefault="00000000">
            <w:pPr>
              <w:pStyle w:val="TableParagraph"/>
              <w:spacing w:before="22"/>
              <w:ind w:left="20"/>
              <w:jc w:val="center"/>
            </w:pPr>
            <w:r>
              <w:rPr>
                <w:spacing w:val="-10"/>
              </w:rPr>
              <w:t>2</w:t>
            </w:r>
          </w:p>
        </w:tc>
        <w:tc>
          <w:tcPr>
            <w:tcW w:w="10905" w:type="dxa"/>
            <w:gridSpan w:val="2"/>
            <w:tcBorders>
              <w:top w:val="single" w:sz="4" w:space="0" w:color="000000"/>
              <w:left w:val="single" w:sz="4" w:space="0" w:color="000000"/>
            </w:tcBorders>
            <w:shd w:val="clear" w:color="auto" w:fill="DDEBF7"/>
          </w:tcPr>
          <w:p w14:paraId="1F69250A" w14:textId="77777777" w:rsidR="00043761" w:rsidRDefault="00000000">
            <w:pPr>
              <w:pStyle w:val="TableParagraph"/>
              <w:spacing w:before="22"/>
              <w:ind w:left="116"/>
            </w:pPr>
            <w:r>
              <w:rPr>
                <w:spacing w:val="-2"/>
              </w:rPr>
              <w:t>composite/government</w:t>
            </w:r>
            <w:r>
              <w:rPr>
                <w:spacing w:val="20"/>
              </w:rPr>
              <w:t xml:space="preserve"> </w:t>
            </w:r>
            <w:r>
              <w:rPr>
                <w:spacing w:val="-2"/>
              </w:rPr>
              <w:t>forms</w:t>
            </w:r>
          </w:p>
        </w:tc>
      </w:tr>
      <w:tr w:rsidR="00043761" w14:paraId="38FDC2F5" w14:textId="77777777">
        <w:trPr>
          <w:trHeight w:val="296"/>
        </w:trPr>
        <w:tc>
          <w:tcPr>
            <w:tcW w:w="2222" w:type="dxa"/>
            <w:vMerge w:val="restart"/>
            <w:tcBorders>
              <w:bottom w:val="nil"/>
            </w:tcBorders>
            <w:shd w:val="clear" w:color="auto" w:fill="2F75B5"/>
          </w:tcPr>
          <w:p w14:paraId="6F237DEB" w14:textId="77777777" w:rsidR="00043761" w:rsidRDefault="00043761">
            <w:pPr>
              <w:pStyle w:val="TableParagraph"/>
              <w:spacing w:before="109"/>
              <w:rPr>
                <w:b/>
              </w:rPr>
            </w:pPr>
          </w:p>
          <w:p w14:paraId="3FA2A1FF" w14:textId="77777777" w:rsidR="00043761" w:rsidRDefault="00000000">
            <w:pPr>
              <w:pStyle w:val="TableParagraph"/>
              <w:spacing w:before="1"/>
              <w:ind w:left="353" w:firstLine="63"/>
              <w:rPr>
                <w:b/>
              </w:rPr>
            </w:pPr>
            <w:r>
              <w:rPr>
                <w:b/>
                <w:color w:val="FFFFFF"/>
              </w:rPr>
              <w:t xml:space="preserve">Viewing and </w:t>
            </w:r>
            <w:r>
              <w:rPr>
                <w:b/>
                <w:color w:val="FFFFFF"/>
                <w:spacing w:val="-2"/>
              </w:rPr>
              <w:t>Representing</w:t>
            </w:r>
          </w:p>
        </w:tc>
        <w:tc>
          <w:tcPr>
            <w:tcW w:w="11394" w:type="dxa"/>
            <w:gridSpan w:val="3"/>
            <w:tcBorders>
              <w:bottom w:val="single" w:sz="4" w:space="0" w:color="000000"/>
            </w:tcBorders>
          </w:tcPr>
          <w:p w14:paraId="5D2D96C4" w14:textId="77777777" w:rsidR="00043761" w:rsidRDefault="00000000">
            <w:pPr>
              <w:pStyle w:val="TableParagraph"/>
              <w:spacing w:before="17"/>
              <w:ind w:left="110"/>
              <w:rPr>
                <w:b/>
              </w:rPr>
            </w:pPr>
            <w:r>
              <w:rPr>
                <w:b/>
              </w:rPr>
              <w:t>EN5VR-IV-1</w:t>
            </w:r>
            <w:r>
              <w:rPr>
                <w:b/>
                <w:spacing w:val="-6"/>
              </w:rPr>
              <w:t xml:space="preserve"> </w:t>
            </w:r>
            <w:r>
              <w:rPr>
                <w:b/>
              </w:rPr>
              <w:t>Derive</w:t>
            </w:r>
            <w:r>
              <w:rPr>
                <w:b/>
                <w:spacing w:val="-6"/>
              </w:rPr>
              <w:t xml:space="preserve"> </w:t>
            </w:r>
            <w:r>
              <w:rPr>
                <w:b/>
              </w:rPr>
              <w:t>meaning</w:t>
            </w:r>
            <w:r>
              <w:rPr>
                <w:b/>
                <w:spacing w:val="-5"/>
              </w:rPr>
              <w:t xml:space="preserve"> </w:t>
            </w:r>
            <w:r>
              <w:rPr>
                <w:b/>
              </w:rPr>
              <w:t>based</w:t>
            </w:r>
            <w:r>
              <w:rPr>
                <w:b/>
                <w:spacing w:val="-6"/>
              </w:rPr>
              <w:t xml:space="preserve"> </w:t>
            </w:r>
            <w:r>
              <w:rPr>
                <w:b/>
              </w:rPr>
              <w:t>on</w:t>
            </w:r>
            <w:r>
              <w:rPr>
                <w:b/>
                <w:spacing w:val="-5"/>
              </w:rPr>
              <w:t xml:space="preserve"> </w:t>
            </w:r>
            <w:r>
              <w:rPr>
                <w:b/>
              </w:rPr>
              <w:t>the</w:t>
            </w:r>
            <w:r>
              <w:rPr>
                <w:b/>
                <w:spacing w:val="-6"/>
              </w:rPr>
              <w:t xml:space="preserve"> </w:t>
            </w:r>
            <w:r>
              <w:rPr>
                <w:b/>
              </w:rPr>
              <w:t>visual</w:t>
            </w:r>
            <w:r>
              <w:rPr>
                <w:b/>
                <w:spacing w:val="-5"/>
              </w:rPr>
              <w:t xml:space="preserve"> </w:t>
            </w:r>
            <w:r>
              <w:rPr>
                <w:b/>
                <w:spacing w:val="-2"/>
              </w:rPr>
              <w:t>elements.</w:t>
            </w:r>
          </w:p>
        </w:tc>
      </w:tr>
      <w:tr w:rsidR="00043761" w14:paraId="48E1EF59" w14:textId="77777777">
        <w:trPr>
          <w:trHeight w:val="311"/>
        </w:trPr>
        <w:tc>
          <w:tcPr>
            <w:tcW w:w="2222" w:type="dxa"/>
            <w:vMerge/>
            <w:tcBorders>
              <w:top w:val="nil"/>
              <w:bottom w:val="nil"/>
            </w:tcBorders>
            <w:shd w:val="clear" w:color="auto" w:fill="2F75B5"/>
          </w:tcPr>
          <w:p w14:paraId="7A2CFE1A"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2B1D2821" w14:textId="77777777" w:rsidR="00043761" w:rsidRDefault="00000000">
            <w:pPr>
              <w:pStyle w:val="TableParagraph"/>
              <w:spacing w:before="32"/>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1899370F" w14:textId="77777777" w:rsidR="00043761" w:rsidRDefault="00000000">
            <w:pPr>
              <w:pStyle w:val="TableParagraph"/>
              <w:spacing w:before="32"/>
              <w:ind w:left="116"/>
            </w:pPr>
            <w:r>
              <w:t>interpreting</w:t>
            </w:r>
            <w:r>
              <w:rPr>
                <w:spacing w:val="-9"/>
              </w:rPr>
              <w:t xml:space="preserve"> </w:t>
            </w:r>
            <w:r>
              <w:t>tone</w:t>
            </w:r>
            <w:r>
              <w:rPr>
                <w:spacing w:val="-6"/>
              </w:rPr>
              <w:t xml:space="preserve"> </w:t>
            </w:r>
            <w:r>
              <w:t>and</w:t>
            </w:r>
            <w:r>
              <w:rPr>
                <w:spacing w:val="-6"/>
              </w:rPr>
              <w:t xml:space="preserve"> </w:t>
            </w:r>
            <w:r>
              <w:t>mood</w:t>
            </w:r>
            <w:r>
              <w:rPr>
                <w:spacing w:val="-7"/>
              </w:rPr>
              <w:t xml:space="preserve"> </w:t>
            </w:r>
            <w:r>
              <w:t>(colors,</w:t>
            </w:r>
            <w:r>
              <w:rPr>
                <w:spacing w:val="-6"/>
              </w:rPr>
              <w:t xml:space="preserve"> </w:t>
            </w:r>
            <w:r>
              <w:t>space,</w:t>
            </w:r>
            <w:r>
              <w:rPr>
                <w:spacing w:val="-6"/>
              </w:rPr>
              <w:t xml:space="preserve"> </w:t>
            </w:r>
            <w:r>
              <w:t>layout,</w:t>
            </w:r>
            <w:r>
              <w:rPr>
                <w:spacing w:val="-6"/>
              </w:rPr>
              <w:t xml:space="preserve"> </w:t>
            </w:r>
            <w:r>
              <w:rPr>
                <w:spacing w:val="-2"/>
              </w:rPr>
              <w:t>directionality)</w:t>
            </w:r>
          </w:p>
        </w:tc>
      </w:tr>
      <w:tr w:rsidR="00043761" w14:paraId="7191E432" w14:textId="77777777">
        <w:trPr>
          <w:trHeight w:val="311"/>
        </w:trPr>
        <w:tc>
          <w:tcPr>
            <w:tcW w:w="2222" w:type="dxa"/>
            <w:vMerge/>
            <w:tcBorders>
              <w:top w:val="nil"/>
              <w:bottom w:val="nil"/>
            </w:tcBorders>
            <w:shd w:val="clear" w:color="auto" w:fill="2F75B5"/>
          </w:tcPr>
          <w:p w14:paraId="1EA80C51"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2FED30E1" w14:textId="77777777" w:rsidR="00043761" w:rsidRDefault="00000000">
            <w:pPr>
              <w:pStyle w:val="TableParagraph"/>
              <w:spacing w:before="27"/>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tcPr>
          <w:p w14:paraId="3978FD15" w14:textId="77777777" w:rsidR="00043761" w:rsidRDefault="00000000">
            <w:pPr>
              <w:pStyle w:val="TableParagraph"/>
              <w:spacing w:before="27"/>
              <w:ind w:left="116"/>
            </w:pPr>
            <w:r>
              <w:t>identifying</w:t>
            </w:r>
            <w:r>
              <w:rPr>
                <w:spacing w:val="-6"/>
              </w:rPr>
              <w:t xml:space="preserve"> </w:t>
            </w:r>
            <w:r>
              <w:t>the</w:t>
            </w:r>
            <w:r>
              <w:rPr>
                <w:spacing w:val="-5"/>
              </w:rPr>
              <w:t xml:space="preserve"> </w:t>
            </w:r>
            <w:r>
              <w:t>purpose</w:t>
            </w:r>
            <w:r>
              <w:rPr>
                <w:spacing w:val="-5"/>
              </w:rPr>
              <w:t xml:space="preserve"> </w:t>
            </w:r>
            <w:r>
              <w:t>of</w:t>
            </w:r>
            <w:r>
              <w:rPr>
                <w:spacing w:val="-6"/>
              </w:rPr>
              <w:t xml:space="preserve"> </w:t>
            </w:r>
            <w:r>
              <w:t>the</w:t>
            </w:r>
            <w:r>
              <w:rPr>
                <w:spacing w:val="-5"/>
              </w:rPr>
              <w:t xml:space="preserve"> </w:t>
            </w:r>
            <w:r>
              <w:t>visual</w:t>
            </w:r>
            <w:r>
              <w:rPr>
                <w:spacing w:val="-5"/>
              </w:rPr>
              <w:t xml:space="preserve"> </w:t>
            </w:r>
            <w:r>
              <w:rPr>
                <w:spacing w:val="-4"/>
              </w:rPr>
              <w:t>text</w:t>
            </w:r>
          </w:p>
        </w:tc>
      </w:tr>
      <w:tr w:rsidR="00043761" w14:paraId="0C71D687" w14:textId="77777777">
        <w:trPr>
          <w:trHeight w:val="306"/>
        </w:trPr>
        <w:tc>
          <w:tcPr>
            <w:tcW w:w="2222" w:type="dxa"/>
            <w:vMerge/>
            <w:tcBorders>
              <w:top w:val="nil"/>
              <w:bottom w:val="nil"/>
            </w:tcBorders>
            <w:shd w:val="clear" w:color="auto" w:fill="2F75B5"/>
          </w:tcPr>
          <w:p w14:paraId="04EC3CA4"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5DF1766" w14:textId="77777777" w:rsidR="00043761" w:rsidRDefault="00000000">
            <w:pPr>
              <w:pStyle w:val="TableParagraph"/>
              <w:spacing w:before="27"/>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shd w:val="clear" w:color="auto" w:fill="DDEBF7"/>
          </w:tcPr>
          <w:p w14:paraId="0A918A43" w14:textId="77777777" w:rsidR="00043761" w:rsidRDefault="00000000">
            <w:pPr>
              <w:pStyle w:val="TableParagraph"/>
              <w:spacing w:before="27"/>
              <w:ind w:left="116"/>
            </w:pPr>
            <w:r>
              <w:t>analyzing</w:t>
            </w:r>
            <w:r>
              <w:rPr>
                <w:spacing w:val="-8"/>
              </w:rPr>
              <w:t xml:space="preserve"> </w:t>
            </w:r>
            <w:r>
              <w:t>how</w:t>
            </w:r>
            <w:r>
              <w:rPr>
                <w:spacing w:val="-5"/>
              </w:rPr>
              <w:t xml:space="preserve"> </w:t>
            </w:r>
            <w:r>
              <w:t>visual</w:t>
            </w:r>
            <w:r>
              <w:rPr>
                <w:spacing w:val="-5"/>
              </w:rPr>
              <w:t xml:space="preserve"> </w:t>
            </w:r>
            <w:r>
              <w:t>elements</w:t>
            </w:r>
            <w:r>
              <w:rPr>
                <w:spacing w:val="-5"/>
              </w:rPr>
              <w:t xml:space="preserve"> </w:t>
            </w:r>
            <w:r>
              <w:t>contribute</w:t>
            </w:r>
            <w:r>
              <w:rPr>
                <w:spacing w:val="-5"/>
              </w:rPr>
              <w:t xml:space="preserve"> </w:t>
            </w:r>
            <w:r>
              <w:t>to</w:t>
            </w:r>
            <w:r>
              <w:rPr>
                <w:spacing w:val="-5"/>
              </w:rPr>
              <w:t xml:space="preserve"> </w:t>
            </w:r>
            <w:r>
              <w:t>the</w:t>
            </w:r>
            <w:r>
              <w:rPr>
                <w:spacing w:val="-5"/>
              </w:rPr>
              <w:t xml:space="preserve"> </w:t>
            </w:r>
            <w:r>
              <w:t>meaning</w:t>
            </w:r>
            <w:r>
              <w:rPr>
                <w:spacing w:val="-5"/>
              </w:rPr>
              <w:t xml:space="preserve"> </w:t>
            </w:r>
            <w:r>
              <w:t>of</w:t>
            </w:r>
            <w:r>
              <w:rPr>
                <w:spacing w:val="-5"/>
              </w:rPr>
              <w:t xml:space="preserve"> </w:t>
            </w:r>
            <w:r>
              <w:t>a</w:t>
            </w:r>
            <w:r>
              <w:rPr>
                <w:spacing w:val="-5"/>
              </w:rPr>
              <w:t xml:space="preserve"> </w:t>
            </w:r>
            <w:r>
              <w:rPr>
                <w:spacing w:val="-4"/>
              </w:rPr>
              <w:t>text</w:t>
            </w:r>
          </w:p>
        </w:tc>
      </w:tr>
    </w:tbl>
    <w:p w14:paraId="063FB6A3" w14:textId="77777777" w:rsidR="00043761" w:rsidRDefault="00043761">
      <w:pPr>
        <w:pStyle w:val="TableParagraph"/>
        <w:sectPr w:rsidR="00043761">
          <w:pgSz w:w="16840" w:h="11910" w:orient="landscape"/>
          <w:pgMar w:top="960" w:right="708" w:bottom="780" w:left="708" w:header="727" w:footer="586" w:gutter="0"/>
          <w:cols w:space="720"/>
        </w:sectPr>
      </w:pPr>
    </w:p>
    <w:p w14:paraId="554E4A87" w14:textId="77777777" w:rsidR="00043761" w:rsidRDefault="00043761">
      <w:pPr>
        <w:pStyle w:val="BodyText"/>
        <w:spacing w:before="227"/>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09414617" w14:textId="77777777">
        <w:trPr>
          <w:trHeight w:val="306"/>
        </w:trPr>
        <w:tc>
          <w:tcPr>
            <w:tcW w:w="2222" w:type="dxa"/>
            <w:vMerge w:val="restart"/>
            <w:tcBorders>
              <w:bottom w:val="nil"/>
            </w:tcBorders>
            <w:shd w:val="clear" w:color="auto" w:fill="2F75B5"/>
          </w:tcPr>
          <w:p w14:paraId="378E098A" w14:textId="77777777" w:rsidR="00043761" w:rsidRDefault="00043761">
            <w:pPr>
              <w:pStyle w:val="TableParagraph"/>
              <w:rPr>
                <w:rFonts w:ascii="Times New Roman"/>
              </w:rPr>
            </w:pPr>
          </w:p>
        </w:tc>
        <w:tc>
          <w:tcPr>
            <w:tcW w:w="489" w:type="dxa"/>
            <w:vMerge w:val="restart"/>
            <w:tcBorders>
              <w:top w:val="nil"/>
              <w:bottom w:val="single" w:sz="4" w:space="0" w:color="000000"/>
              <w:right w:val="single" w:sz="4" w:space="0" w:color="000000"/>
            </w:tcBorders>
          </w:tcPr>
          <w:p w14:paraId="5F10CD92" w14:textId="77777777" w:rsidR="00043761" w:rsidRDefault="00043761">
            <w:pPr>
              <w:pStyle w:val="TableParagraph"/>
              <w:spacing w:before="85"/>
              <w:rPr>
                <w:b/>
              </w:rPr>
            </w:pPr>
          </w:p>
          <w:p w14:paraId="22AB3D19" w14:textId="77777777" w:rsidR="00043761" w:rsidRDefault="00000000">
            <w:pPr>
              <w:pStyle w:val="TableParagraph"/>
              <w:spacing w:before="1"/>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tcPr>
          <w:p w14:paraId="1E53A081" w14:textId="77777777" w:rsidR="00043761" w:rsidRDefault="00000000">
            <w:pPr>
              <w:pStyle w:val="TableParagraph"/>
              <w:spacing w:before="22"/>
              <w:ind w:left="116"/>
            </w:pPr>
            <w:r>
              <w:t>interpreting</w:t>
            </w:r>
            <w:r>
              <w:rPr>
                <w:spacing w:val="-7"/>
              </w:rPr>
              <w:t xml:space="preserve"> </w:t>
            </w:r>
            <w:r>
              <w:t>images/ideas</w:t>
            </w:r>
            <w:r>
              <w:rPr>
                <w:spacing w:val="-7"/>
              </w:rPr>
              <w:t xml:space="preserve"> </w:t>
            </w:r>
            <w:r>
              <w:t>that</w:t>
            </w:r>
            <w:r>
              <w:rPr>
                <w:spacing w:val="-7"/>
              </w:rPr>
              <w:t xml:space="preserve"> </w:t>
            </w:r>
            <w:r>
              <w:t>are</w:t>
            </w:r>
            <w:r>
              <w:rPr>
                <w:spacing w:val="-7"/>
              </w:rPr>
              <w:t xml:space="preserve"> </w:t>
            </w:r>
            <w:r>
              <w:t>explicitly</w:t>
            </w:r>
            <w:r>
              <w:rPr>
                <w:spacing w:val="-7"/>
              </w:rPr>
              <w:t xml:space="preserve"> </w:t>
            </w:r>
            <w:r>
              <w:t>used</w:t>
            </w:r>
            <w:r>
              <w:rPr>
                <w:spacing w:val="-7"/>
              </w:rPr>
              <w:t xml:space="preserve"> </w:t>
            </w:r>
            <w:r>
              <w:t>to</w:t>
            </w:r>
            <w:r>
              <w:rPr>
                <w:spacing w:val="-7"/>
              </w:rPr>
              <w:t xml:space="preserve"> </w:t>
            </w:r>
            <w:r>
              <w:t>influence</w:t>
            </w:r>
            <w:r>
              <w:rPr>
                <w:spacing w:val="-7"/>
              </w:rPr>
              <w:t xml:space="preserve"> </w:t>
            </w:r>
            <w:r>
              <w:rPr>
                <w:spacing w:val="-2"/>
              </w:rPr>
              <w:t>viewers</w:t>
            </w:r>
          </w:p>
        </w:tc>
      </w:tr>
      <w:tr w:rsidR="00043761" w14:paraId="1105F368" w14:textId="77777777">
        <w:trPr>
          <w:trHeight w:val="306"/>
        </w:trPr>
        <w:tc>
          <w:tcPr>
            <w:tcW w:w="2222" w:type="dxa"/>
            <w:vMerge/>
            <w:tcBorders>
              <w:top w:val="nil"/>
              <w:bottom w:val="nil"/>
            </w:tcBorders>
            <w:shd w:val="clear" w:color="auto" w:fill="2F75B5"/>
          </w:tcPr>
          <w:p w14:paraId="282A8FF0"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03E0AAC8"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5D045DCC" w14:textId="77777777" w:rsidR="00043761" w:rsidRDefault="00000000">
            <w:pPr>
              <w:pStyle w:val="TableParagraph"/>
              <w:spacing w:before="27"/>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0B8F3C38" w14:textId="77777777" w:rsidR="00043761" w:rsidRDefault="00000000">
            <w:pPr>
              <w:pStyle w:val="TableParagraph"/>
              <w:spacing w:before="27"/>
              <w:ind w:left="116"/>
            </w:pPr>
            <w:r>
              <w:t>stereotypes</w:t>
            </w:r>
            <w:r>
              <w:rPr>
                <w:spacing w:val="-5"/>
              </w:rPr>
              <w:t xml:space="preserve"> </w:t>
            </w:r>
            <w:r>
              <w:t>on</w:t>
            </w:r>
            <w:r>
              <w:rPr>
                <w:spacing w:val="-5"/>
              </w:rPr>
              <w:t xml:space="preserve"> </w:t>
            </w:r>
            <w:r>
              <w:t>age</w:t>
            </w:r>
            <w:r>
              <w:rPr>
                <w:spacing w:val="-5"/>
              </w:rPr>
              <w:t xml:space="preserve"> </w:t>
            </w:r>
            <w:r>
              <w:t>and</w:t>
            </w:r>
            <w:r>
              <w:rPr>
                <w:spacing w:val="-4"/>
              </w:rPr>
              <w:t xml:space="preserve"> </w:t>
            </w:r>
            <w:r>
              <w:rPr>
                <w:spacing w:val="-2"/>
              </w:rPr>
              <w:t>gender</w:t>
            </w:r>
          </w:p>
        </w:tc>
      </w:tr>
      <w:tr w:rsidR="00043761" w14:paraId="70F072F5" w14:textId="77777777">
        <w:trPr>
          <w:trHeight w:val="311"/>
        </w:trPr>
        <w:tc>
          <w:tcPr>
            <w:tcW w:w="2222" w:type="dxa"/>
            <w:vMerge/>
            <w:tcBorders>
              <w:top w:val="nil"/>
              <w:bottom w:val="nil"/>
            </w:tcBorders>
            <w:shd w:val="clear" w:color="auto" w:fill="2F75B5"/>
          </w:tcPr>
          <w:p w14:paraId="2C57A610"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398A8004"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115DE8E1" w14:textId="77777777" w:rsidR="00043761" w:rsidRDefault="00000000">
            <w:pPr>
              <w:pStyle w:val="TableParagraph"/>
              <w:spacing w:before="32"/>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5ABBC7E5" w14:textId="77777777" w:rsidR="00043761" w:rsidRDefault="00000000">
            <w:pPr>
              <w:pStyle w:val="TableParagraph"/>
              <w:spacing w:before="32"/>
              <w:ind w:left="116"/>
            </w:pPr>
            <w:r>
              <w:t>stereotypes</w:t>
            </w:r>
            <w:r>
              <w:rPr>
                <w:spacing w:val="-9"/>
              </w:rPr>
              <w:t xml:space="preserve"> </w:t>
            </w:r>
            <w:r>
              <w:t>on</w:t>
            </w:r>
            <w:r>
              <w:rPr>
                <w:spacing w:val="-9"/>
              </w:rPr>
              <w:t xml:space="preserve"> </w:t>
            </w:r>
            <w:r>
              <w:t>socio-economic</w:t>
            </w:r>
            <w:r>
              <w:rPr>
                <w:spacing w:val="-9"/>
              </w:rPr>
              <w:t xml:space="preserve"> </w:t>
            </w:r>
            <w:r>
              <w:rPr>
                <w:spacing w:val="-2"/>
              </w:rPr>
              <w:t>status</w:t>
            </w:r>
          </w:p>
        </w:tc>
      </w:tr>
      <w:tr w:rsidR="00043761" w14:paraId="0877D151" w14:textId="77777777">
        <w:trPr>
          <w:trHeight w:val="311"/>
        </w:trPr>
        <w:tc>
          <w:tcPr>
            <w:tcW w:w="2222" w:type="dxa"/>
            <w:vMerge/>
            <w:tcBorders>
              <w:top w:val="nil"/>
              <w:bottom w:val="nil"/>
            </w:tcBorders>
            <w:shd w:val="clear" w:color="auto" w:fill="2F75B5"/>
          </w:tcPr>
          <w:p w14:paraId="537707E1"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18762BB7" w14:textId="77777777" w:rsidR="00043761" w:rsidRDefault="00000000">
            <w:pPr>
              <w:pStyle w:val="TableParagraph"/>
              <w:spacing w:before="27"/>
              <w:ind w:left="110"/>
              <w:rPr>
                <w:b/>
              </w:rPr>
            </w:pPr>
            <w:r>
              <w:rPr>
                <w:b/>
              </w:rPr>
              <w:t>EN5VR-IV-2</w:t>
            </w:r>
            <w:r>
              <w:rPr>
                <w:b/>
                <w:spacing w:val="-11"/>
              </w:rPr>
              <w:t xml:space="preserve"> </w:t>
            </w:r>
            <w:r>
              <w:rPr>
                <w:b/>
              </w:rPr>
              <w:t>Evaluate</w:t>
            </w:r>
            <w:r>
              <w:rPr>
                <w:b/>
                <w:spacing w:val="-8"/>
              </w:rPr>
              <w:t xml:space="preserve"> </w:t>
            </w:r>
            <w:r>
              <w:rPr>
                <w:b/>
              </w:rPr>
              <w:t>cultural</w:t>
            </w:r>
            <w:r>
              <w:rPr>
                <w:b/>
                <w:spacing w:val="-8"/>
              </w:rPr>
              <w:t xml:space="preserve"> </w:t>
            </w:r>
            <w:r>
              <w:rPr>
                <w:b/>
              </w:rPr>
              <w:t>appropriateness</w:t>
            </w:r>
            <w:r>
              <w:rPr>
                <w:b/>
                <w:spacing w:val="-8"/>
              </w:rPr>
              <w:t xml:space="preserve"> </w:t>
            </w:r>
            <w:r>
              <w:rPr>
                <w:b/>
              </w:rPr>
              <w:t>of</w:t>
            </w:r>
            <w:r>
              <w:rPr>
                <w:b/>
                <w:spacing w:val="-8"/>
              </w:rPr>
              <w:t xml:space="preserve"> </w:t>
            </w:r>
            <w:r>
              <w:rPr>
                <w:b/>
              </w:rPr>
              <w:t>visual</w:t>
            </w:r>
            <w:r>
              <w:rPr>
                <w:b/>
                <w:spacing w:val="-8"/>
              </w:rPr>
              <w:t xml:space="preserve"> </w:t>
            </w:r>
            <w:r>
              <w:rPr>
                <w:b/>
                <w:spacing w:val="-2"/>
              </w:rPr>
              <w:t>elements.</w:t>
            </w:r>
          </w:p>
        </w:tc>
      </w:tr>
      <w:tr w:rsidR="00043761" w14:paraId="15AB2037" w14:textId="77777777">
        <w:trPr>
          <w:trHeight w:val="306"/>
        </w:trPr>
        <w:tc>
          <w:tcPr>
            <w:tcW w:w="2222" w:type="dxa"/>
            <w:vMerge/>
            <w:tcBorders>
              <w:top w:val="nil"/>
              <w:bottom w:val="nil"/>
            </w:tcBorders>
            <w:shd w:val="clear" w:color="auto" w:fill="2F75B5"/>
          </w:tcPr>
          <w:p w14:paraId="77A5CEFD"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2F02B373" w14:textId="77777777" w:rsidR="00043761" w:rsidRDefault="00000000">
            <w:pPr>
              <w:pStyle w:val="TableParagraph"/>
              <w:spacing w:before="27"/>
              <w:ind w:left="110"/>
              <w:rPr>
                <w:b/>
              </w:rPr>
            </w:pPr>
            <w:r>
              <w:rPr>
                <w:b/>
              </w:rPr>
              <w:t>EN5VR-IV-3</w:t>
            </w:r>
            <w:r>
              <w:rPr>
                <w:b/>
                <w:spacing w:val="-6"/>
              </w:rPr>
              <w:t xml:space="preserve"> </w:t>
            </w:r>
            <w:r>
              <w:rPr>
                <w:b/>
              </w:rPr>
              <w:t>Create</w:t>
            </w:r>
            <w:r>
              <w:rPr>
                <w:b/>
                <w:spacing w:val="-6"/>
              </w:rPr>
              <w:t xml:space="preserve"> </w:t>
            </w:r>
            <w:r>
              <w:rPr>
                <w:b/>
              </w:rPr>
              <w:t>a</w:t>
            </w:r>
            <w:r>
              <w:rPr>
                <w:b/>
                <w:spacing w:val="-5"/>
              </w:rPr>
              <w:t xml:space="preserve"> </w:t>
            </w:r>
            <w:r>
              <w:rPr>
                <w:b/>
              </w:rPr>
              <w:t>visual</w:t>
            </w:r>
            <w:r>
              <w:rPr>
                <w:b/>
                <w:spacing w:val="-6"/>
              </w:rPr>
              <w:t xml:space="preserve"> </w:t>
            </w:r>
            <w:r>
              <w:rPr>
                <w:b/>
              </w:rPr>
              <w:t>text</w:t>
            </w:r>
            <w:r>
              <w:rPr>
                <w:b/>
                <w:spacing w:val="-5"/>
              </w:rPr>
              <w:t xml:space="preserve"> </w:t>
            </w:r>
            <w:r>
              <w:rPr>
                <w:b/>
              </w:rPr>
              <w:t>drawn</w:t>
            </w:r>
            <w:r>
              <w:rPr>
                <w:b/>
                <w:spacing w:val="-6"/>
              </w:rPr>
              <w:t xml:space="preserve"> </w:t>
            </w:r>
            <w:r>
              <w:rPr>
                <w:b/>
              </w:rPr>
              <w:t>from</w:t>
            </w:r>
            <w:r>
              <w:rPr>
                <w:b/>
                <w:spacing w:val="-5"/>
              </w:rPr>
              <w:t xml:space="preserve"> </w:t>
            </w:r>
            <w:r>
              <w:rPr>
                <w:b/>
              </w:rPr>
              <w:t>visual</w:t>
            </w:r>
            <w:r>
              <w:rPr>
                <w:b/>
                <w:spacing w:val="-6"/>
              </w:rPr>
              <w:t xml:space="preserve"> </w:t>
            </w:r>
            <w:r>
              <w:rPr>
                <w:b/>
              </w:rPr>
              <w:t>elements</w:t>
            </w:r>
            <w:r>
              <w:rPr>
                <w:b/>
                <w:spacing w:val="-5"/>
              </w:rPr>
              <w:t xml:space="preserve"> </w:t>
            </w:r>
            <w:r>
              <w:rPr>
                <w:b/>
                <w:spacing w:val="-2"/>
              </w:rPr>
              <w:t>learned.</w:t>
            </w:r>
          </w:p>
        </w:tc>
      </w:tr>
      <w:tr w:rsidR="00043761" w14:paraId="0D69446C" w14:textId="77777777">
        <w:trPr>
          <w:trHeight w:val="311"/>
        </w:trPr>
        <w:tc>
          <w:tcPr>
            <w:tcW w:w="2222" w:type="dxa"/>
            <w:vMerge/>
            <w:tcBorders>
              <w:top w:val="nil"/>
              <w:bottom w:val="nil"/>
            </w:tcBorders>
            <w:shd w:val="clear" w:color="auto" w:fill="2F75B5"/>
          </w:tcPr>
          <w:p w14:paraId="60FFA4DC"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4A6485AE" w14:textId="77777777" w:rsidR="00043761" w:rsidRDefault="00000000">
            <w:pPr>
              <w:pStyle w:val="TableParagraph"/>
              <w:spacing w:before="32"/>
              <w:ind w:left="110"/>
              <w:rPr>
                <w:b/>
              </w:rPr>
            </w:pPr>
            <w:r>
              <w:rPr>
                <w:b/>
              </w:rPr>
              <w:t>EN5VR-IV-4</w:t>
            </w:r>
            <w:r>
              <w:rPr>
                <w:b/>
                <w:spacing w:val="-7"/>
              </w:rPr>
              <w:t xml:space="preserve"> </w:t>
            </w:r>
            <w:r>
              <w:rPr>
                <w:b/>
              </w:rPr>
              <w:t>Identify</w:t>
            </w:r>
            <w:r>
              <w:rPr>
                <w:b/>
                <w:spacing w:val="-6"/>
              </w:rPr>
              <w:t xml:space="preserve"> </w:t>
            </w:r>
            <w:r>
              <w:rPr>
                <w:b/>
              </w:rPr>
              <w:t>multimedia</w:t>
            </w:r>
            <w:r>
              <w:rPr>
                <w:b/>
                <w:spacing w:val="-6"/>
              </w:rPr>
              <w:t xml:space="preserve"> </w:t>
            </w:r>
            <w:r>
              <w:rPr>
                <w:b/>
              </w:rPr>
              <w:t>elements:</w:t>
            </w:r>
            <w:r>
              <w:rPr>
                <w:b/>
                <w:spacing w:val="-7"/>
              </w:rPr>
              <w:t xml:space="preserve"> </w:t>
            </w:r>
            <w:r>
              <w:rPr>
                <w:b/>
              </w:rPr>
              <w:t>video</w:t>
            </w:r>
            <w:r>
              <w:rPr>
                <w:b/>
                <w:spacing w:val="-6"/>
              </w:rPr>
              <w:t xml:space="preserve"> </w:t>
            </w:r>
            <w:r>
              <w:rPr>
                <w:b/>
              </w:rPr>
              <w:t>(clip,</w:t>
            </w:r>
            <w:r>
              <w:rPr>
                <w:b/>
                <w:spacing w:val="-6"/>
              </w:rPr>
              <w:t xml:space="preserve"> </w:t>
            </w:r>
            <w:r>
              <w:rPr>
                <w:b/>
              </w:rPr>
              <w:t>film,</w:t>
            </w:r>
            <w:r>
              <w:rPr>
                <w:b/>
                <w:spacing w:val="-6"/>
              </w:rPr>
              <w:t xml:space="preserve"> </w:t>
            </w:r>
            <w:r>
              <w:rPr>
                <w:b/>
              </w:rPr>
              <w:t>tv</w:t>
            </w:r>
            <w:r>
              <w:rPr>
                <w:b/>
                <w:spacing w:val="-7"/>
              </w:rPr>
              <w:t xml:space="preserve"> </w:t>
            </w:r>
            <w:r>
              <w:rPr>
                <w:b/>
              </w:rPr>
              <w:t>ads,</w:t>
            </w:r>
            <w:r>
              <w:rPr>
                <w:b/>
                <w:spacing w:val="-6"/>
              </w:rPr>
              <w:t xml:space="preserve"> </w:t>
            </w:r>
            <w:r>
              <w:rPr>
                <w:b/>
              </w:rPr>
              <w:t>slide</w:t>
            </w:r>
            <w:r>
              <w:rPr>
                <w:b/>
                <w:spacing w:val="-6"/>
              </w:rPr>
              <w:t xml:space="preserve"> </w:t>
            </w:r>
            <w:r>
              <w:rPr>
                <w:b/>
              </w:rPr>
              <w:t>show,</w:t>
            </w:r>
            <w:r>
              <w:rPr>
                <w:b/>
                <w:spacing w:val="-6"/>
              </w:rPr>
              <w:t xml:space="preserve"> </w:t>
            </w:r>
            <w:r>
              <w:rPr>
                <w:b/>
                <w:spacing w:val="-2"/>
              </w:rPr>
              <w:t>etc.).</w:t>
            </w:r>
          </w:p>
        </w:tc>
      </w:tr>
      <w:tr w:rsidR="00043761" w14:paraId="2AC33B17" w14:textId="77777777">
        <w:trPr>
          <w:trHeight w:val="311"/>
        </w:trPr>
        <w:tc>
          <w:tcPr>
            <w:tcW w:w="2222" w:type="dxa"/>
            <w:vMerge/>
            <w:tcBorders>
              <w:top w:val="nil"/>
              <w:bottom w:val="nil"/>
            </w:tcBorders>
            <w:shd w:val="clear" w:color="auto" w:fill="2F75B5"/>
          </w:tcPr>
          <w:p w14:paraId="1A729F68"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3A5A06CA" w14:textId="77777777" w:rsidR="00043761" w:rsidRDefault="00000000">
            <w:pPr>
              <w:pStyle w:val="TableParagraph"/>
              <w:spacing w:before="27"/>
              <w:ind w:left="110"/>
              <w:rPr>
                <w:b/>
              </w:rPr>
            </w:pPr>
            <w:r>
              <w:rPr>
                <w:b/>
              </w:rPr>
              <w:t>EN5VR-IV-5</w:t>
            </w:r>
            <w:r>
              <w:rPr>
                <w:b/>
                <w:spacing w:val="-8"/>
              </w:rPr>
              <w:t xml:space="preserve"> </w:t>
            </w:r>
            <w:r>
              <w:rPr>
                <w:b/>
              </w:rPr>
              <w:t>Derive</w:t>
            </w:r>
            <w:r>
              <w:rPr>
                <w:b/>
                <w:spacing w:val="-7"/>
              </w:rPr>
              <w:t xml:space="preserve"> </w:t>
            </w:r>
            <w:r>
              <w:rPr>
                <w:b/>
              </w:rPr>
              <w:t>meaning</w:t>
            </w:r>
            <w:r>
              <w:rPr>
                <w:b/>
                <w:spacing w:val="-8"/>
              </w:rPr>
              <w:t xml:space="preserve"> </w:t>
            </w:r>
            <w:r>
              <w:rPr>
                <w:b/>
              </w:rPr>
              <w:t>for</w:t>
            </w:r>
            <w:r>
              <w:rPr>
                <w:b/>
                <w:spacing w:val="-7"/>
              </w:rPr>
              <w:t xml:space="preserve"> </w:t>
            </w:r>
            <w:r>
              <w:rPr>
                <w:b/>
              </w:rPr>
              <w:t>multimedia</w:t>
            </w:r>
            <w:r>
              <w:rPr>
                <w:b/>
                <w:spacing w:val="-7"/>
              </w:rPr>
              <w:t xml:space="preserve"> </w:t>
            </w:r>
            <w:r>
              <w:rPr>
                <w:b/>
              </w:rPr>
              <w:t>elements</w:t>
            </w:r>
            <w:r>
              <w:rPr>
                <w:b/>
                <w:spacing w:val="-8"/>
              </w:rPr>
              <w:t xml:space="preserve"> </w:t>
            </w:r>
            <w:r>
              <w:rPr>
                <w:b/>
              </w:rPr>
              <w:t>learned:</w:t>
            </w:r>
            <w:r>
              <w:rPr>
                <w:b/>
                <w:spacing w:val="-7"/>
              </w:rPr>
              <w:t xml:space="preserve"> </w:t>
            </w:r>
            <w:r>
              <w:rPr>
                <w:b/>
              </w:rPr>
              <w:t>identifying</w:t>
            </w:r>
            <w:r>
              <w:rPr>
                <w:b/>
                <w:spacing w:val="-8"/>
              </w:rPr>
              <w:t xml:space="preserve"> </w:t>
            </w:r>
            <w:r>
              <w:rPr>
                <w:b/>
              </w:rPr>
              <w:t>the</w:t>
            </w:r>
            <w:r>
              <w:rPr>
                <w:b/>
                <w:spacing w:val="-7"/>
              </w:rPr>
              <w:t xml:space="preserve"> </w:t>
            </w:r>
            <w:r>
              <w:rPr>
                <w:b/>
              </w:rPr>
              <w:t>author’s</w:t>
            </w:r>
            <w:r>
              <w:rPr>
                <w:b/>
                <w:spacing w:val="-7"/>
              </w:rPr>
              <w:t xml:space="preserve"> </w:t>
            </w:r>
            <w:r>
              <w:rPr>
                <w:b/>
                <w:spacing w:val="-2"/>
              </w:rPr>
              <w:t>purpose.</w:t>
            </w:r>
          </w:p>
        </w:tc>
      </w:tr>
      <w:tr w:rsidR="00043761" w14:paraId="742974A4" w14:textId="77777777">
        <w:trPr>
          <w:trHeight w:val="311"/>
        </w:trPr>
        <w:tc>
          <w:tcPr>
            <w:tcW w:w="2222" w:type="dxa"/>
            <w:vMerge/>
            <w:tcBorders>
              <w:top w:val="nil"/>
              <w:bottom w:val="nil"/>
            </w:tcBorders>
            <w:shd w:val="clear" w:color="auto" w:fill="2F75B5"/>
          </w:tcPr>
          <w:p w14:paraId="1EBEB4AE" w14:textId="77777777" w:rsidR="00043761" w:rsidRDefault="00043761">
            <w:pPr>
              <w:rPr>
                <w:sz w:val="2"/>
                <w:szCs w:val="2"/>
              </w:rPr>
            </w:pPr>
          </w:p>
        </w:tc>
        <w:tc>
          <w:tcPr>
            <w:tcW w:w="11394" w:type="dxa"/>
            <w:gridSpan w:val="3"/>
            <w:tcBorders>
              <w:top w:val="single" w:sz="4" w:space="0" w:color="000000"/>
            </w:tcBorders>
            <w:shd w:val="clear" w:color="auto" w:fill="DDEBF7"/>
          </w:tcPr>
          <w:p w14:paraId="15262A17" w14:textId="77777777" w:rsidR="00043761" w:rsidRDefault="00000000">
            <w:pPr>
              <w:pStyle w:val="TableParagraph"/>
              <w:spacing w:before="27"/>
              <w:ind w:left="110"/>
              <w:rPr>
                <w:b/>
              </w:rPr>
            </w:pPr>
            <w:r>
              <w:rPr>
                <w:b/>
              </w:rPr>
              <w:t>EN5VR-IV-6</w:t>
            </w:r>
            <w:r>
              <w:rPr>
                <w:b/>
                <w:spacing w:val="-7"/>
              </w:rPr>
              <w:t xml:space="preserve"> </w:t>
            </w:r>
            <w:r>
              <w:rPr>
                <w:b/>
              </w:rPr>
              <w:t>Create</w:t>
            </w:r>
            <w:r>
              <w:rPr>
                <w:b/>
                <w:spacing w:val="-6"/>
              </w:rPr>
              <w:t xml:space="preserve"> </w:t>
            </w:r>
            <w:r>
              <w:rPr>
                <w:b/>
              </w:rPr>
              <w:t>a</w:t>
            </w:r>
            <w:r>
              <w:rPr>
                <w:b/>
                <w:spacing w:val="-7"/>
              </w:rPr>
              <w:t xml:space="preserve"> </w:t>
            </w:r>
            <w:r>
              <w:rPr>
                <w:b/>
              </w:rPr>
              <w:t>multimedia</w:t>
            </w:r>
            <w:r>
              <w:rPr>
                <w:b/>
                <w:spacing w:val="-6"/>
              </w:rPr>
              <w:t xml:space="preserve"> </w:t>
            </w:r>
            <w:r>
              <w:rPr>
                <w:b/>
              </w:rPr>
              <w:t>text</w:t>
            </w:r>
            <w:r>
              <w:rPr>
                <w:b/>
                <w:spacing w:val="-7"/>
              </w:rPr>
              <w:t xml:space="preserve"> </w:t>
            </w:r>
            <w:r>
              <w:rPr>
                <w:b/>
              </w:rPr>
              <w:t>drawn</w:t>
            </w:r>
            <w:r>
              <w:rPr>
                <w:b/>
                <w:spacing w:val="-6"/>
              </w:rPr>
              <w:t xml:space="preserve"> </w:t>
            </w:r>
            <w:r>
              <w:rPr>
                <w:b/>
              </w:rPr>
              <w:t>from</w:t>
            </w:r>
            <w:r>
              <w:rPr>
                <w:b/>
                <w:spacing w:val="-7"/>
              </w:rPr>
              <w:t xml:space="preserve"> </w:t>
            </w:r>
            <w:r>
              <w:rPr>
                <w:b/>
              </w:rPr>
              <w:t>multimedia</w:t>
            </w:r>
            <w:r>
              <w:rPr>
                <w:b/>
                <w:spacing w:val="-6"/>
              </w:rPr>
              <w:t xml:space="preserve"> </w:t>
            </w:r>
            <w:r>
              <w:rPr>
                <w:b/>
              </w:rPr>
              <w:t>elements</w:t>
            </w:r>
            <w:r>
              <w:rPr>
                <w:b/>
                <w:spacing w:val="-6"/>
              </w:rPr>
              <w:t xml:space="preserve"> </w:t>
            </w:r>
            <w:r>
              <w:rPr>
                <w:b/>
                <w:spacing w:val="-2"/>
              </w:rPr>
              <w:t>learned.</w:t>
            </w:r>
          </w:p>
        </w:tc>
      </w:tr>
    </w:tbl>
    <w:p w14:paraId="756CB1EF" w14:textId="77777777" w:rsidR="00043761" w:rsidRDefault="00043761">
      <w:pPr>
        <w:pStyle w:val="TableParagraph"/>
        <w:rPr>
          <w:b/>
        </w:rPr>
        <w:sectPr w:rsidR="00043761">
          <w:pgSz w:w="16840" w:h="11910" w:orient="landscape"/>
          <w:pgMar w:top="960" w:right="708" w:bottom="780" w:left="708" w:header="727" w:footer="586" w:gutter="0"/>
          <w:cols w:space="720"/>
        </w:sectPr>
      </w:pPr>
    </w:p>
    <w:p w14:paraId="65F30F7D" w14:textId="77777777" w:rsidR="00043761" w:rsidRDefault="00043761">
      <w:pPr>
        <w:pStyle w:val="BodyText"/>
        <w:spacing w:before="207"/>
        <w:rPr>
          <w:b/>
        </w:rPr>
      </w:pPr>
    </w:p>
    <w:p w14:paraId="38A61D61" w14:textId="77777777" w:rsidR="00043761" w:rsidRDefault="00000000">
      <w:pPr>
        <w:ind w:left="5418" w:right="5416"/>
        <w:jc w:val="center"/>
        <w:rPr>
          <w:b/>
        </w:rPr>
      </w:pPr>
      <w:r>
        <w:rPr>
          <w:b/>
        </w:rPr>
        <w:t>GRADE</w:t>
      </w:r>
      <w:r>
        <w:rPr>
          <w:b/>
          <w:spacing w:val="-5"/>
        </w:rPr>
        <w:t xml:space="preserve"> </w:t>
      </w:r>
      <w:r>
        <w:rPr>
          <w:b/>
          <w:spacing w:val="-10"/>
        </w:rPr>
        <w:t>6</w:t>
      </w:r>
    </w:p>
    <w:p w14:paraId="57C1EC73" w14:textId="77777777" w:rsidR="00043761" w:rsidRDefault="00000000">
      <w:pPr>
        <w:spacing w:before="256"/>
        <w:ind w:left="732"/>
        <w:rPr>
          <w:b/>
        </w:rPr>
      </w:pPr>
      <w:r>
        <w:rPr>
          <w:b/>
        </w:rPr>
        <w:t>GRADE</w:t>
      </w:r>
      <w:r>
        <w:rPr>
          <w:b/>
          <w:spacing w:val="-5"/>
        </w:rPr>
        <w:t xml:space="preserve"> </w:t>
      </w:r>
      <w:r>
        <w:rPr>
          <w:b/>
        </w:rPr>
        <w:t>LEVEL</w:t>
      </w:r>
      <w:r>
        <w:rPr>
          <w:b/>
          <w:spacing w:val="-5"/>
        </w:rPr>
        <w:t xml:space="preserve"> </w:t>
      </w:r>
      <w:r>
        <w:rPr>
          <w:b/>
          <w:spacing w:val="-2"/>
        </w:rPr>
        <w:t>STANDARD</w:t>
      </w:r>
    </w:p>
    <w:p w14:paraId="4598EC4A" w14:textId="77777777" w:rsidR="00043761" w:rsidRDefault="00043761">
      <w:pPr>
        <w:pStyle w:val="BodyText"/>
        <w:spacing w:before="26"/>
        <w:rPr>
          <w:b/>
          <w:sz w:val="20"/>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49"/>
      </w:tblGrid>
      <w:tr w:rsidR="00043761" w14:paraId="59464BDF" w14:textId="77777777">
        <w:trPr>
          <w:trHeight w:val="1290"/>
        </w:trPr>
        <w:tc>
          <w:tcPr>
            <w:tcW w:w="13949" w:type="dxa"/>
          </w:tcPr>
          <w:p w14:paraId="16ADBE08" w14:textId="77777777" w:rsidR="00043761" w:rsidRDefault="00000000">
            <w:pPr>
              <w:pStyle w:val="TableParagraph"/>
              <w:ind w:left="110" w:right="89"/>
              <w:jc w:val="both"/>
            </w:pPr>
            <w:r>
              <w:t>The learners demonstrate applied and critical literacy in consolidating receptive and productive skills; use literal and implied meanings</w:t>
            </w:r>
            <w:r>
              <w:rPr>
                <w:spacing w:val="-10"/>
              </w:rPr>
              <w:t xml:space="preserve"> </w:t>
            </w:r>
            <w:r>
              <w:t>in</w:t>
            </w:r>
            <w:r>
              <w:rPr>
                <w:spacing w:val="-10"/>
              </w:rPr>
              <w:t xml:space="preserve"> </w:t>
            </w:r>
            <w:r>
              <w:t>composing</w:t>
            </w:r>
            <w:r>
              <w:rPr>
                <w:spacing w:val="-10"/>
              </w:rPr>
              <w:t xml:space="preserve"> </w:t>
            </w:r>
            <w:r>
              <w:t>literary</w:t>
            </w:r>
            <w:r>
              <w:rPr>
                <w:spacing w:val="-10"/>
              </w:rPr>
              <w:t xml:space="preserve"> </w:t>
            </w:r>
            <w:r>
              <w:t>and</w:t>
            </w:r>
            <w:r>
              <w:rPr>
                <w:spacing w:val="-10"/>
              </w:rPr>
              <w:t xml:space="preserve"> </w:t>
            </w:r>
            <w:r>
              <w:t>informational</w:t>
            </w:r>
            <w:r>
              <w:rPr>
                <w:spacing w:val="-10"/>
              </w:rPr>
              <w:t xml:space="preserve"> </w:t>
            </w:r>
            <w:r>
              <w:t>texts;</w:t>
            </w:r>
            <w:r>
              <w:rPr>
                <w:spacing w:val="-10"/>
              </w:rPr>
              <w:t xml:space="preserve"> </w:t>
            </w:r>
            <w:r>
              <w:t>use</w:t>
            </w:r>
            <w:r>
              <w:rPr>
                <w:spacing w:val="-10"/>
              </w:rPr>
              <w:t xml:space="preserve"> </w:t>
            </w:r>
            <w:r>
              <w:t>a</w:t>
            </w:r>
            <w:r>
              <w:rPr>
                <w:spacing w:val="-10"/>
              </w:rPr>
              <w:t xml:space="preserve"> </w:t>
            </w:r>
            <w:r>
              <w:t>range</w:t>
            </w:r>
            <w:r>
              <w:rPr>
                <w:spacing w:val="-10"/>
              </w:rPr>
              <w:t xml:space="preserve"> </w:t>
            </w:r>
            <w:r>
              <w:t>of</w:t>
            </w:r>
            <w:r>
              <w:rPr>
                <w:spacing w:val="-10"/>
              </w:rPr>
              <w:t xml:space="preserve"> </w:t>
            </w:r>
            <w:r>
              <w:t>reference</w:t>
            </w:r>
            <w:r>
              <w:rPr>
                <w:spacing w:val="-10"/>
              </w:rPr>
              <w:t xml:space="preserve"> </w:t>
            </w:r>
            <w:r>
              <w:t>materials</w:t>
            </w:r>
            <w:r>
              <w:rPr>
                <w:spacing w:val="-10"/>
              </w:rPr>
              <w:t xml:space="preserve"> </w:t>
            </w:r>
            <w:r>
              <w:t>to</w:t>
            </w:r>
            <w:r>
              <w:rPr>
                <w:spacing w:val="-10"/>
              </w:rPr>
              <w:t xml:space="preserve"> </w:t>
            </w:r>
            <w:r>
              <w:t>compose</w:t>
            </w:r>
            <w:r>
              <w:rPr>
                <w:spacing w:val="-10"/>
              </w:rPr>
              <w:t xml:space="preserve"> </w:t>
            </w:r>
            <w:r>
              <w:t>narrative,</w:t>
            </w:r>
            <w:r>
              <w:rPr>
                <w:spacing w:val="-10"/>
              </w:rPr>
              <w:t xml:space="preserve"> </w:t>
            </w:r>
            <w:r>
              <w:t>expository,</w:t>
            </w:r>
            <w:r>
              <w:rPr>
                <w:spacing w:val="-14"/>
              </w:rPr>
              <w:t xml:space="preserve"> </w:t>
            </w:r>
            <w:r>
              <w:t>and persuasive</w:t>
            </w:r>
            <w:r>
              <w:rPr>
                <w:spacing w:val="-7"/>
              </w:rPr>
              <w:t xml:space="preserve"> </w:t>
            </w:r>
            <w:r>
              <w:t>texts</w:t>
            </w:r>
            <w:r>
              <w:rPr>
                <w:spacing w:val="-7"/>
              </w:rPr>
              <w:t xml:space="preserve"> </w:t>
            </w:r>
            <w:r>
              <w:t>with</w:t>
            </w:r>
            <w:r>
              <w:rPr>
                <w:spacing w:val="-7"/>
              </w:rPr>
              <w:t xml:space="preserve"> </w:t>
            </w:r>
            <w:r>
              <w:t>simple,</w:t>
            </w:r>
            <w:r>
              <w:rPr>
                <w:spacing w:val="-7"/>
              </w:rPr>
              <w:t xml:space="preserve"> </w:t>
            </w:r>
            <w:r>
              <w:t>compound,</w:t>
            </w:r>
            <w:r>
              <w:rPr>
                <w:spacing w:val="-7"/>
              </w:rPr>
              <w:t xml:space="preserve"> </w:t>
            </w:r>
            <w:r>
              <w:t>and</w:t>
            </w:r>
            <w:r>
              <w:rPr>
                <w:spacing w:val="-7"/>
              </w:rPr>
              <w:t xml:space="preserve"> </w:t>
            </w:r>
            <w:r>
              <w:t>complex</w:t>
            </w:r>
            <w:r>
              <w:rPr>
                <w:spacing w:val="-7"/>
              </w:rPr>
              <w:t xml:space="preserve"> </w:t>
            </w:r>
            <w:r>
              <w:t>sentences;</w:t>
            </w:r>
            <w:r>
              <w:rPr>
                <w:spacing w:val="-7"/>
              </w:rPr>
              <w:t xml:space="preserve"> </w:t>
            </w:r>
            <w:r>
              <w:t>create</w:t>
            </w:r>
            <w:r>
              <w:rPr>
                <w:spacing w:val="-7"/>
              </w:rPr>
              <w:t xml:space="preserve"> </w:t>
            </w:r>
            <w:r>
              <w:t>simple</w:t>
            </w:r>
            <w:r>
              <w:rPr>
                <w:spacing w:val="-7"/>
              </w:rPr>
              <w:t xml:space="preserve"> </w:t>
            </w:r>
            <w:r>
              <w:t>survey</w:t>
            </w:r>
            <w:r>
              <w:rPr>
                <w:spacing w:val="-7"/>
              </w:rPr>
              <w:t xml:space="preserve"> </w:t>
            </w:r>
            <w:r>
              <w:t>forms</w:t>
            </w:r>
            <w:r>
              <w:rPr>
                <w:spacing w:val="-7"/>
              </w:rPr>
              <w:t xml:space="preserve"> </w:t>
            </w:r>
            <w:r>
              <w:t>for</w:t>
            </w:r>
            <w:r>
              <w:rPr>
                <w:spacing w:val="-7"/>
              </w:rPr>
              <w:t xml:space="preserve"> </w:t>
            </w:r>
            <w:r>
              <w:t>specific</w:t>
            </w:r>
            <w:r>
              <w:rPr>
                <w:spacing w:val="-7"/>
              </w:rPr>
              <w:t xml:space="preserve"> </w:t>
            </w:r>
            <w:r>
              <w:t>purposes;</w:t>
            </w:r>
            <w:r>
              <w:rPr>
                <w:spacing w:val="-7"/>
              </w:rPr>
              <w:t xml:space="preserve"> </w:t>
            </w:r>
            <w:r>
              <w:t>use</w:t>
            </w:r>
            <w:r>
              <w:rPr>
                <w:spacing w:val="-7"/>
              </w:rPr>
              <w:t xml:space="preserve"> </w:t>
            </w:r>
            <w:r>
              <w:t>tone</w:t>
            </w:r>
            <w:r>
              <w:rPr>
                <w:spacing w:val="-7"/>
              </w:rPr>
              <w:t xml:space="preserve"> </w:t>
            </w:r>
            <w:r>
              <w:t>and mood,</w:t>
            </w:r>
            <w:r>
              <w:rPr>
                <w:spacing w:val="-8"/>
              </w:rPr>
              <w:t xml:space="preserve"> </w:t>
            </w:r>
            <w:r>
              <w:t>and</w:t>
            </w:r>
            <w:r>
              <w:rPr>
                <w:spacing w:val="-8"/>
              </w:rPr>
              <w:t xml:space="preserve"> </w:t>
            </w:r>
            <w:r>
              <w:t>verbal</w:t>
            </w:r>
            <w:r>
              <w:rPr>
                <w:spacing w:val="-8"/>
              </w:rPr>
              <w:t xml:space="preserve"> </w:t>
            </w:r>
            <w:r>
              <w:t>and</w:t>
            </w:r>
            <w:r>
              <w:rPr>
                <w:spacing w:val="-8"/>
              </w:rPr>
              <w:t xml:space="preserve"> </w:t>
            </w:r>
            <w:r>
              <w:t>non-verbal</w:t>
            </w:r>
            <w:r>
              <w:rPr>
                <w:spacing w:val="-8"/>
              </w:rPr>
              <w:t xml:space="preserve"> </w:t>
            </w:r>
            <w:r>
              <w:t>cues</w:t>
            </w:r>
            <w:r>
              <w:rPr>
                <w:spacing w:val="-8"/>
              </w:rPr>
              <w:t xml:space="preserve"> </w:t>
            </w:r>
            <w:r>
              <w:t>for</w:t>
            </w:r>
            <w:r>
              <w:rPr>
                <w:spacing w:val="-8"/>
              </w:rPr>
              <w:t xml:space="preserve"> </w:t>
            </w:r>
            <w:r>
              <w:t>clarity</w:t>
            </w:r>
            <w:r>
              <w:rPr>
                <w:spacing w:val="-8"/>
              </w:rPr>
              <w:t xml:space="preserve"> </w:t>
            </w:r>
            <w:r>
              <w:t>of</w:t>
            </w:r>
            <w:r>
              <w:rPr>
                <w:spacing w:val="-8"/>
              </w:rPr>
              <w:t xml:space="preserve"> </w:t>
            </w:r>
            <w:r>
              <w:t>purpose</w:t>
            </w:r>
            <w:r>
              <w:rPr>
                <w:spacing w:val="-8"/>
              </w:rPr>
              <w:t xml:space="preserve"> </w:t>
            </w:r>
            <w:r>
              <w:t>and</w:t>
            </w:r>
            <w:r>
              <w:rPr>
                <w:spacing w:val="-8"/>
              </w:rPr>
              <w:t xml:space="preserve"> </w:t>
            </w:r>
            <w:r>
              <w:t>meaning</w:t>
            </w:r>
            <w:r>
              <w:rPr>
                <w:spacing w:val="-8"/>
              </w:rPr>
              <w:t xml:space="preserve"> </w:t>
            </w:r>
            <w:r>
              <w:t>appropriate</w:t>
            </w:r>
            <w:r>
              <w:rPr>
                <w:spacing w:val="-8"/>
              </w:rPr>
              <w:t xml:space="preserve"> </w:t>
            </w:r>
            <w:r>
              <w:t>to</w:t>
            </w:r>
            <w:r>
              <w:rPr>
                <w:spacing w:val="-8"/>
              </w:rPr>
              <w:t xml:space="preserve"> </w:t>
            </w:r>
            <w:r>
              <w:t>age,</w:t>
            </w:r>
            <w:r>
              <w:rPr>
                <w:spacing w:val="-8"/>
              </w:rPr>
              <w:t xml:space="preserve"> </w:t>
            </w:r>
            <w:r>
              <w:t>gender</w:t>
            </w:r>
            <w:r>
              <w:rPr>
                <w:spacing w:val="-8"/>
              </w:rPr>
              <w:t xml:space="preserve"> </w:t>
            </w:r>
            <w:r>
              <w:t>and</w:t>
            </w:r>
            <w:r>
              <w:rPr>
                <w:spacing w:val="-8"/>
              </w:rPr>
              <w:t xml:space="preserve"> </w:t>
            </w:r>
            <w:r>
              <w:t>culture;</w:t>
            </w:r>
            <w:r>
              <w:rPr>
                <w:spacing w:val="-8"/>
              </w:rPr>
              <w:t xml:space="preserve"> </w:t>
            </w:r>
            <w:r>
              <w:t>and</w:t>
            </w:r>
            <w:r>
              <w:rPr>
                <w:spacing w:val="-8"/>
              </w:rPr>
              <w:t xml:space="preserve"> </w:t>
            </w:r>
            <w:r>
              <w:t>use</w:t>
            </w:r>
            <w:r>
              <w:rPr>
                <w:spacing w:val="-8"/>
              </w:rPr>
              <w:t xml:space="preserve"> </w:t>
            </w:r>
            <w:r>
              <w:t>visual</w:t>
            </w:r>
          </w:p>
          <w:p w14:paraId="22600902" w14:textId="77777777" w:rsidR="00043761" w:rsidRDefault="00000000">
            <w:pPr>
              <w:pStyle w:val="TableParagraph"/>
              <w:spacing w:line="239" w:lineRule="exact"/>
              <w:ind w:left="110"/>
              <w:jc w:val="both"/>
            </w:pPr>
            <w:r>
              <w:t>and</w:t>
            </w:r>
            <w:r>
              <w:rPr>
                <w:spacing w:val="-6"/>
              </w:rPr>
              <w:t xml:space="preserve"> </w:t>
            </w:r>
            <w:r>
              <w:t>multimedia</w:t>
            </w:r>
            <w:r>
              <w:rPr>
                <w:spacing w:val="-6"/>
              </w:rPr>
              <w:t xml:space="preserve"> </w:t>
            </w:r>
            <w:r>
              <w:t>elements</w:t>
            </w:r>
            <w:r>
              <w:rPr>
                <w:spacing w:val="-6"/>
              </w:rPr>
              <w:t xml:space="preserve"> </w:t>
            </w:r>
            <w:r>
              <w:t>to</w:t>
            </w:r>
            <w:r>
              <w:rPr>
                <w:spacing w:val="-6"/>
              </w:rPr>
              <w:t xml:space="preserve"> </w:t>
            </w:r>
            <w:r>
              <w:t>derive</w:t>
            </w:r>
            <w:r>
              <w:rPr>
                <w:spacing w:val="-6"/>
              </w:rPr>
              <w:t xml:space="preserve"> </w:t>
            </w:r>
            <w:r>
              <w:t>meaning</w:t>
            </w:r>
            <w:r>
              <w:rPr>
                <w:spacing w:val="-6"/>
              </w:rPr>
              <w:t xml:space="preserve"> </w:t>
            </w:r>
            <w:r>
              <w:t>from</w:t>
            </w:r>
            <w:r>
              <w:rPr>
                <w:spacing w:val="-5"/>
              </w:rPr>
              <w:t xml:space="preserve"> </w:t>
            </w:r>
            <w:r>
              <w:t>and</w:t>
            </w:r>
            <w:r>
              <w:rPr>
                <w:spacing w:val="-6"/>
              </w:rPr>
              <w:t xml:space="preserve"> </w:t>
            </w:r>
            <w:r>
              <w:t>produce</w:t>
            </w:r>
            <w:r>
              <w:rPr>
                <w:spacing w:val="-6"/>
              </w:rPr>
              <w:t xml:space="preserve"> </w:t>
            </w:r>
            <w:r>
              <w:t>multimedia</w:t>
            </w:r>
            <w:r>
              <w:rPr>
                <w:spacing w:val="-6"/>
              </w:rPr>
              <w:t xml:space="preserve"> </w:t>
            </w:r>
            <w:r>
              <w:t>texts</w:t>
            </w:r>
            <w:r>
              <w:rPr>
                <w:spacing w:val="-6"/>
              </w:rPr>
              <w:t xml:space="preserve"> </w:t>
            </w:r>
            <w:r>
              <w:t>for</w:t>
            </w:r>
            <w:r>
              <w:rPr>
                <w:spacing w:val="-6"/>
              </w:rPr>
              <w:t xml:space="preserve"> </w:t>
            </w:r>
            <w:r>
              <w:t>specific</w:t>
            </w:r>
            <w:r>
              <w:rPr>
                <w:spacing w:val="-5"/>
              </w:rPr>
              <w:t xml:space="preserve"> </w:t>
            </w:r>
            <w:r>
              <w:rPr>
                <w:spacing w:val="-2"/>
              </w:rPr>
              <w:t>purposes.</w:t>
            </w:r>
          </w:p>
        </w:tc>
      </w:tr>
    </w:tbl>
    <w:p w14:paraId="78D9820D" w14:textId="77777777" w:rsidR="00043761" w:rsidRDefault="00043761">
      <w:pPr>
        <w:pStyle w:val="BodyText"/>
        <w:rPr>
          <w:b/>
        </w:rPr>
      </w:pPr>
    </w:p>
    <w:p w14:paraId="4B5F16F8" w14:textId="77777777" w:rsidR="00043761" w:rsidRDefault="00000000">
      <w:pPr>
        <w:ind w:left="5418" w:right="5416"/>
        <w:jc w:val="center"/>
        <w:rPr>
          <w:b/>
        </w:rPr>
      </w:pPr>
      <w:r>
        <w:rPr>
          <w:b/>
        </w:rPr>
        <w:t>QUARTER</w:t>
      </w:r>
      <w:r>
        <w:rPr>
          <w:b/>
          <w:spacing w:val="-7"/>
        </w:rPr>
        <w:t xml:space="preserve"> </w:t>
      </w:r>
      <w:r>
        <w:rPr>
          <w:b/>
          <w:spacing w:val="-10"/>
        </w:rPr>
        <w:t>1</w:t>
      </w:r>
    </w:p>
    <w:p w14:paraId="1A0117D1" w14:textId="77777777" w:rsidR="00043761" w:rsidRDefault="00043761">
      <w:pPr>
        <w:pStyle w:val="BodyText"/>
        <w:spacing w:before="26"/>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6FC3B390" w14:textId="77777777">
        <w:trPr>
          <w:trHeight w:val="1031"/>
        </w:trPr>
        <w:tc>
          <w:tcPr>
            <w:tcW w:w="2040" w:type="dxa"/>
          </w:tcPr>
          <w:p w14:paraId="36FB59BC" w14:textId="77777777" w:rsidR="00043761" w:rsidRDefault="00000000">
            <w:pPr>
              <w:pStyle w:val="TableParagraph"/>
              <w:spacing w:before="253"/>
              <w:ind w:left="301" w:firstLine="154"/>
              <w:rPr>
                <w:b/>
              </w:rPr>
            </w:pPr>
            <w:r>
              <w:rPr>
                <w:b/>
                <w:spacing w:val="-2"/>
              </w:rPr>
              <w:t>CONTENT STANDARDS</w:t>
            </w:r>
          </w:p>
        </w:tc>
        <w:tc>
          <w:tcPr>
            <w:tcW w:w="13262" w:type="dxa"/>
          </w:tcPr>
          <w:p w14:paraId="63AE4C99" w14:textId="77777777" w:rsidR="00043761" w:rsidRDefault="00000000">
            <w:pPr>
              <w:pStyle w:val="TableParagraph"/>
              <w:spacing w:before="1" w:line="237" w:lineRule="auto"/>
              <w:ind w:left="105" w:right="89"/>
              <w:jc w:val="both"/>
            </w:pPr>
            <w:r>
              <w:t>The learners demonstrate their word knowledge as used in formal and informal situations; knowledge of grammatical structures;</w:t>
            </w:r>
            <w:r>
              <w:rPr>
                <w:spacing w:val="-3"/>
              </w:rPr>
              <w:t xml:space="preserve"> </w:t>
            </w:r>
            <w:r>
              <w:t>literal,</w:t>
            </w:r>
            <w:r>
              <w:rPr>
                <w:spacing w:val="-3"/>
              </w:rPr>
              <w:t xml:space="preserve"> </w:t>
            </w:r>
            <w:r>
              <w:t>inferential,</w:t>
            </w:r>
            <w:r>
              <w:rPr>
                <w:spacing w:val="-3"/>
              </w:rPr>
              <w:t xml:space="preserve"> </w:t>
            </w:r>
            <w:r>
              <w:t>and</w:t>
            </w:r>
            <w:r>
              <w:rPr>
                <w:spacing w:val="-4"/>
              </w:rPr>
              <w:t xml:space="preserve"> </w:t>
            </w:r>
            <w:r>
              <w:t>critical</w:t>
            </w:r>
            <w:r>
              <w:rPr>
                <w:spacing w:val="-3"/>
              </w:rPr>
              <w:t xml:space="preserve"> </w:t>
            </w:r>
            <w:r>
              <w:t>comprehension</w:t>
            </w:r>
            <w:r>
              <w:rPr>
                <w:spacing w:val="-4"/>
              </w:rPr>
              <w:t xml:space="preserve"> </w:t>
            </w:r>
            <w:r>
              <w:t>of</w:t>
            </w:r>
            <w:r>
              <w:rPr>
                <w:spacing w:val="-3"/>
              </w:rPr>
              <w:t xml:space="preserve"> </w:t>
            </w:r>
            <w:r>
              <w:t>literary</w:t>
            </w:r>
            <w:r>
              <w:rPr>
                <w:spacing w:val="-3"/>
              </w:rPr>
              <w:t xml:space="preserve"> </w:t>
            </w:r>
            <w:r>
              <w:t>and</w:t>
            </w:r>
            <w:r>
              <w:rPr>
                <w:spacing w:val="-4"/>
              </w:rPr>
              <w:t xml:space="preserve"> </w:t>
            </w:r>
            <w:r>
              <w:t>informational</w:t>
            </w:r>
            <w:r>
              <w:rPr>
                <w:spacing w:val="-3"/>
              </w:rPr>
              <w:t xml:space="preserve"> </w:t>
            </w:r>
            <w:r>
              <w:t>texts;</w:t>
            </w:r>
            <w:r>
              <w:rPr>
                <w:spacing w:val="-3"/>
              </w:rPr>
              <w:t xml:space="preserve"> </w:t>
            </w:r>
            <w:r>
              <w:t>composing</w:t>
            </w:r>
            <w:r>
              <w:rPr>
                <w:spacing w:val="-3"/>
              </w:rPr>
              <w:t xml:space="preserve"> </w:t>
            </w:r>
            <w:r>
              <w:t>and</w:t>
            </w:r>
            <w:r>
              <w:rPr>
                <w:spacing w:val="-4"/>
              </w:rPr>
              <w:t xml:space="preserve"> </w:t>
            </w:r>
            <w:r>
              <w:t>creating</w:t>
            </w:r>
            <w:r>
              <w:rPr>
                <w:spacing w:val="-3"/>
              </w:rPr>
              <w:t xml:space="preserve"> </w:t>
            </w:r>
            <w:r>
              <w:t>text skills;</w:t>
            </w:r>
            <w:r>
              <w:rPr>
                <w:spacing w:val="15"/>
              </w:rPr>
              <w:t xml:space="preserve"> </w:t>
            </w:r>
            <w:r>
              <w:t>and</w:t>
            </w:r>
            <w:r>
              <w:rPr>
                <w:spacing w:val="15"/>
              </w:rPr>
              <w:t xml:space="preserve"> </w:t>
            </w:r>
            <w:r>
              <w:t>knowledge</w:t>
            </w:r>
            <w:r>
              <w:rPr>
                <w:spacing w:val="15"/>
              </w:rPr>
              <w:t xml:space="preserve"> </w:t>
            </w:r>
            <w:r>
              <w:t>of</w:t>
            </w:r>
            <w:r>
              <w:rPr>
                <w:spacing w:val="15"/>
              </w:rPr>
              <w:t xml:space="preserve"> </w:t>
            </w:r>
            <w:r>
              <w:t>non-verbal</w:t>
            </w:r>
            <w:r>
              <w:rPr>
                <w:spacing w:val="15"/>
              </w:rPr>
              <w:t xml:space="preserve"> </w:t>
            </w:r>
            <w:r>
              <w:t>cues</w:t>
            </w:r>
            <w:r>
              <w:rPr>
                <w:spacing w:val="15"/>
              </w:rPr>
              <w:t xml:space="preserve"> </w:t>
            </w:r>
            <w:r>
              <w:t>and</w:t>
            </w:r>
            <w:r>
              <w:rPr>
                <w:spacing w:val="15"/>
              </w:rPr>
              <w:t xml:space="preserve"> </w:t>
            </w:r>
            <w:r>
              <w:t>propaganda</w:t>
            </w:r>
            <w:r>
              <w:rPr>
                <w:spacing w:val="15"/>
              </w:rPr>
              <w:t xml:space="preserve"> </w:t>
            </w:r>
            <w:r>
              <w:t>techniques</w:t>
            </w:r>
            <w:r>
              <w:rPr>
                <w:spacing w:val="15"/>
              </w:rPr>
              <w:t xml:space="preserve"> </w:t>
            </w:r>
            <w:r>
              <w:t>in</w:t>
            </w:r>
            <w:r>
              <w:rPr>
                <w:spacing w:val="15"/>
              </w:rPr>
              <w:t xml:space="preserve"> </w:t>
            </w:r>
            <w:r>
              <w:t>order</w:t>
            </w:r>
            <w:r>
              <w:rPr>
                <w:spacing w:val="15"/>
              </w:rPr>
              <w:t xml:space="preserve"> </w:t>
            </w:r>
            <w:r>
              <w:t>to</w:t>
            </w:r>
            <w:r>
              <w:rPr>
                <w:spacing w:val="15"/>
              </w:rPr>
              <w:t xml:space="preserve"> </w:t>
            </w:r>
            <w:r>
              <w:t>produce</w:t>
            </w:r>
            <w:r>
              <w:rPr>
                <w:spacing w:val="15"/>
              </w:rPr>
              <w:t xml:space="preserve"> </w:t>
            </w:r>
            <w:r>
              <w:t>culture-based</w:t>
            </w:r>
            <w:r>
              <w:rPr>
                <w:spacing w:val="15"/>
              </w:rPr>
              <w:t xml:space="preserve"> </w:t>
            </w:r>
            <w:r>
              <w:t>texts</w:t>
            </w:r>
            <w:r>
              <w:rPr>
                <w:spacing w:val="15"/>
              </w:rPr>
              <w:t xml:space="preserve"> </w:t>
            </w:r>
            <w:r>
              <w:t>based</w:t>
            </w:r>
            <w:r>
              <w:rPr>
                <w:spacing w:val="15"/>
              </w:rPr>
              <w:t xml:space="preserve"> </w:t>
            </w:r>
            <w:r>
              <w:t>on</w:t>
            </w:r>
          </w:p>
          <w:p w14:paraId="30BD787A" w14:textId="77777777" w:rsidR="00043761" w:rsidRDefault="00000000">
            <w:pPr>
              <w:pStyle w:val="TableParagraph"/>
              <w:spacing w:before="3" w:line="240" w:lineRule="exact"/>
              <w:ind w:left="105"/>
              <w:jc w:val="both"/>
            </w:pPr>
            <w:r>
              <w:t>one’s</w:t>
            </w:r>
            <w:r>
              <w:rPr>
                <w:spacing w:val="-6"/>
              </w:rPr>
              <w:t xml:space="preserve"> </w:t>
            </w:r>
            <w:r>
              <w:t>purpose,</w:t>
            </w:r>
            <w:r>
              <w:rPr>
                <w:spacing w:val="-6"/>
              </w:rPr>
              <w:t xml:space="preserve"> </w:t>
            </w:r>
            <w:r>
              <w:t>context,</w:t>
            </w:r>
            <w:r>
              <w:rPr>
                <w:spacing w:val="-6"/>
              </w:rPr>
              <w:t xml:space="preserve"> </w:t>
            </w:r>
            <w:r>
              <w:t>and</w:t>
            </w:r>
            <w:r>
              <w:rPr>
                <w:spacing w:val="-6"/>
              </w:rPr>
              <w:t xml:space="preserve"> </w:t>
            </w:r>
            <w:r>
              <w:t>target</w:t>
            </w:r>
            <w:r>
              <w:rPr>
                <w:spacing w:val="-6"/>
              </w:rPr>
              <w:t xml:space="preserve"> </w:t>
            </w:r>
            <w:r>
              <w:rPr>
                <w:spacing w:val="-2"/>
              </w:rPr>
              <w:t>audience.</w:t>
            </w:r>
          </w:p>
        </w:tc>
      </w:tr>
      <w:tr w:rsidR="00043761" w14:paraId="65E8947A" w14:textId="77777777">
        <w:trPr>
          <w:trHeight w:val="1031"/>
        </w:trPr>
        <w:tc>
          <w:tcPr>
            <w:tcW w:w="2040" w:type="dxa"/>
          </w:tcPr>
          <w:p w14:paraId="41CC93F3" w14:textId="77777777" w:rsidR="00043761" w:rsidRDefault="00000000">
            <w:pPr>
              <w:pStyle w:val="TableParagraph"/>
              <w:spacing w:before="258"/>
              <w:ind w:left="301" w:hanging="192"/>
              <w:rPr>
                <w:b/>
              </w:rPr>
            </w:pPr>
            <w:r>
              <w:rPr>
                <w:b/>
                <w:spacing w:val="-2"/>
              </w:rPr>
              <w:t>PERFORMANCE STANDARDS</w:t>
            </w:r>
          </w:p>
        </w:tc>
        <w:tc>
          <w:tcPr>
            <w:tcW w:w="13262" w:type="dxa"/>
          </w:tcPr>
          <w:p w14:paraId="605495D6" w14:textId="77777777" w:rsidR="00043761" w:rsidRDefault="00000000">
            <w:pPr>
              <w:pStyle w:val="TableParagraph"/>
              <w:ind w:left="105"/>
            </w:pPr>
            <w:r>
              <w:t>The</w:t>
            </w:r>
            <w:r>
              <w:rPr>
                <w:spacing w:val="27"/>
              </w:rPr>
              <w:t xml:space="preserve"> </w:t>
            </w:r>
            <w:r>
              <w:t>learners</w:t>
            </w:r>
            <w:r>
              <w:rPr>
                <w:spacing w:val="27"/>
              </w:rPr>
              <w:t xml:space="preserve"> </w:t>
            </w:r>
            <w:r>
              <w:t>apply</w:t>
            </w:r>
            <w:r>
              <w:rPr>
                <w:spacing w:val="27"/>
              </w:rPr>
              <w:t xml:space="preserve"> </w:t>
            </w:r>
            <w:r>
              <w:t>literal,</w:t>
            </w:r>
            <w:r>
              <w:rPr>
                <w:spacing w:val="27"/>
              </w:rPr>
              <w:t xml:space="preserve"> </w:t>
            </w:r>
            <w:r>
              <w:t>inferential,</w:t>
            </w:r>
            <w:r>
              <w:rPr>
                <w:spacing w:val="27"/>
              </w:rPr>
              <w:t xml:space="preserve"> </w:t>
            </w:r>
            <w:r>
              <w:t>and</w:t>
            </w:r>
            <w:r>
              <w:rPr>
                <w:spacing w:val="27"/>
              </w:rPr>
              <w:t xml:space="preserve"> </w:t>
            </w:r>
            <w:r>
              <w:t>critical</w:t>
            </w:r>
            <w:r>
              <w:rPr>
                <w:spacing w:val="27"/>
              </w:rPr>
              <w:t xml:space="preserve"> </w:t>
            </w:r>
            <w:r>
              <w:t>comprehension</w:t>
            </w:r>
            <w:r>
              <w:rPr>
                <w:spacing w:val="27"/>
              </w:rPr>
              <w:t xml:space="preserve"> </w:t>
            </w:r>
            <w:r>
              <w:t>of</w:t>
            </w:r>
            <w:r>
              <w:rPr>
                <w:spacing w:val="27"/>
              </w:rPr>
              <w:t xml:space="preserve"> </w:t>
            </w:r>
            <w:r>
              <w:t>literary</w:t>
            </w:r>
            <w:r>
              <w:rPr>
                <w:spacing w:val="27"/>
              </w:rPr>
              <w:t xml:space="preserve"> </w:t>
            </w:r>
            <w:r>
              <w:t>and</w:t>
            </w:r>
            <w:r>
              <w:rPr>
                <w:spacing w:val="27"/>
              </w:rPr>
              <w:t xml:space="preserve"> </w:t>
            </w:r>
            <w:r>
              <w:t>informational</w:t>
            </w:r>
            <w:r>
              <w:rPr>
                <w:spacing w:val="27"/>
              </w:rPr>
              <w:t xml:space="preserve"> </w:t>
            </w:r>
            <w:r>
              <w:t>texts;</w:t>
            </w:r>
            <w:r>
              <w:rPr>
                <w:spacing w:val="27"/>
              </w:rPr>
              <w:t xml:space="preserve"> </w:t>
            </w:r>
            <w:r>
              <w:t>produce</w:t>
            </w:r>
            <w:r>
              <w:rPr>
                <w:spacing w:val="27"/>
              </w:rPr>
              <w:t xml:space="preserve"> </w:t>
            </w:r>
            <w:r>
              <w:t>culture-based</w:t>
            </w:r>
            <w:r>
              <w:rPr>
                <w:spacing w:val="23"/>
              </w:rPr>
              <w:t xml:space="preserve"> </w:t>
            </w:r>
            <w:r>
              <w:t>texts:</w:t>
            </w:r>
            <w:r>
              <w:rPr>
                <w:spacing w:val="24"/>
              </w:rPr>
              <w:t xml:space="preserve"> </w:t>
            </w:r>
            <w:r>
              <w:t>narrative,</w:t>
            </w:r>
            <w:r>
              <w:rPr>
                <w:spacing w:val="24"/>
              </w:rPr>
              <w:t xml:space="preserve"> </w:t>
            </w:r>
            <w:r>
              <w:t>expository,</w:t>
            </w:r>
            <w:r>
              <w:rPr>
                <w:spacing w:val="24"/>
              </w:rPr>
              <w:t xml:space="preserve"> </w:t>
            </w:r>
            <w:r>
              <w:t>and</w:t>
            </w:r>
            <w:r>
              <w:rPr>
                <w:spacing w:val="23"/>
              </w:rPr>
              <w:t xml:space="preserve"> </w:t>
            </w:r>
            <w:r>
              <w:t>persuasive</w:t>
            </w:r>
            <w:r>
              <w:rPr>
                <w:spacing w:val="24"/>
              </w:rPr>
              <w:t xml:space="preserve"> </w:t>
            </w:r>
            <w:r>
              <w:t>texts</w:t>
            </w:r>
            <w:r>
              <w:rPr>
                <w:spacing w:val="24"/>
              </w:rPr>
              <w:t xml:space="preserve"> </w:t>
            </w:r>
            <w:r>
              <w:t>appropriate</w:t>
            </w:r>
            <w:r>
              <w:rPr>
                <w:spacing w:val="24"/>
              </w:rPr>
              <w:t xml:space="preserve"> </w:t>
            </w:r>
            <w:r>
              <w:t>for</w:t>
            </w:r>
            <w:r>
              <w:rPr>
                <w:spacing w:val="24"/>
              </w:rPr>
              <w:t xml:space="preserve"> </w:t>
            </w:r>
            <w:r>
              <w:t>their</w:t>
            </w:r>
            <w:r>
              <w:rPr>
                <w:spacing w:val="23"/>
              </w:rPr>
              <w:t xml:space="preserve"> </w:t>
            </w:r>
            <w:r>
              <w:t>purpose,</w:t>
            </w:r>
            <w:r>
              <w:rPr>
                <w:spacing w:val="24"/>
              </w:rPr>
              <w:t xml:space="preserve"> </w:t>
            </w:r>
            <w:r>
              <w:t>context</w:t>
            </w:r>
            <w:r>
              <w:rPr>
                <w:spacing w:val="24"/>
              </w:rPr>
              <w:t xml:space="preserve"> </w:t>
            </w:r>
            <w:r>
              <w:t>(Indigenous</w:t>
            </w:r>
            <w:r>
              <w:rPr>
                <w:spacing w:val="24"/>
              </w:rPr>
              <w:t xml:space="preserve"> </w:t>
            </w:r>
            <w:r>
              <w:t>People</w:t>
            </w:r>
            <w:r>
              <w:rPr>
                <w:spacing w:val="24"/>
              </w:rPr>
              <w:t xml:space="preserve"> </w:t>
            </w:r>
            <w:r>
              <w:rPr>
                <w:spacing w:val="-5"/>
              </w:rPr>
              <w:t>and</w:t>
            </w:r>
          </w:p>
          <w:p w14:paraId="2805144D" w14:textId="77777777" w:rsidR="00043761" w:rsidRDefault="00000000">
            <w:pPr>
              <w:pStyle w:val="TableParagraph"/>
              <w:spacing w:line="254" w:lineRule="exact"/>
              <w:ind w:left="105" w:right="94"/>
            </w:pPr>
            <w:r>
              <w:t>regional celebrations), and target audience using simple, compound, and complex sentences, and age-appropriate and</w:t>
            </w:r>
            <w:r>
              <w:rPr>
                <w:spacing w:val="40"/>
              </w:rPr>
              <w:t xml:space="preserve"> </w:t>
            </w:r>
            <w:r>
              <w:t>gender-sensitive language.</w:t>
            </w:r>
          </w:p>
        </w:tc>
      </w:tr>
    </w:tbl>
    <w:p w14:paraId="2695099A" w14:textId="77777777" w:rsidR="00043761" w:rsidRDefault="00043761">
      <w:pPr>
        <w:pStyle w:val="BodyText"/>
        <w:spacing w:before="25"/>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9"/>
        <w:gridCol w:w="10545"/>
      </w:tblGrid>
      <w:tr w:rsidR="00043761" w14:paraId="22B0F250" w14:textId="77777777">
        <w:trPr>
          <w:trHeight w:val="772"/>
        </w:trPr>
        <w:tc>
          <w:tcPr>
            <w:tcW w:w="2222" w:type="dxa"/>
            <w:shd w:val="clear" w:color="auto" w:fill="2F75B5"/>
          </w:tcPr>
          <w:p w14:paraId="3E9E2765" w14:textId="77777777" w:rsidR="00043761" w:rsidRDefault="00000000">
            <w:pPr>
              <w:pStyle w:val="TableParagraph"/>
              <w:spacing w:before="257"/>
              <w:ind w:left="325"/>
              <w:rPr>
                <w:b/>
              </w:rPr>
            </w:pPr>
            <w:r>
              <w:rPr>
                <w:b/>
                <w:color w:val="FFFFFF"/>
                <w:spacing w:val="-2"/>
              </w:rPr>
              <w:t>SUBDOMAINS</w:t>
            </w:r>
          </w:p>
        </w:tc>
        <w:tc>
          <w:tcPr>
            <w:tcW w:w="11393" w:type="dxa"/>
            <w:gridSpan w:val="3"/>
            <w:shd w:val="clear" w:color="auto" w:fill="2F75B5"/>
          </w:tcPr>
          <w:p w14:paraId="545A2E59" w14:textId="77777777" w:rsidR="00043761" w:rsidRDefault="00000000">
            <w:pPr>
              <w:pStyle w:val="TableParagraph"/>
              <w:spacing w:before="257"/>
              <w:ind w:left="28"/>
              <w:jc w:val="center"/>
              <w:rPr>
                <w:b/>
              </w:rPr>
            </w:pPr>
            <w:r>
              <w:rPr>
                <w:b/>
                <w:color w:val="FFFFFF"/>
              </w:rPr>
              <w:t>LEARNING</w:t>
            </w:r>
            <w:r>
              <w:rPr>
                <w:b/>
                <w:color w:val="FFFFFF"/>
                <w:spacing w:val="-8"/>
              </w:rPr>
              <w:t xml:space="preserve"> </w:t>
            </w:r>
            <w:r>
              <w:rPr>
                <w:b/>
                <w:color w:val="FFFFFF"/>
                <w:spacing w:val="-2"/>
              </w:rPr>
              <w:t>COMPETENCIES</w:t>
            </w:r>
          </w:p>
        </w:tc>
      </w:tr>
      <w:tr w:rsidR="00043761" w14:paraId="55672BC4" w14:textId="77777777">
        <w:trPr>
          <w:trHeight w:val="291"/>
        </w:trPr>
        <w:tc>
          <w:tcPr>
            <w:tcW w:w="2222" w:type="dxa"/>
            <w:vMerge w:val="restart"/>
            <w:shd w:val="clear" w:color="auto" w:fill="2F75B5"/>
          </w:tcPr>
          <w:p w14:paraId="794CA2B4" w14:textId="77777777" w:rsidR="00043761" w:rsidRDefault="00043761">
            <w:pPr>
              <w:pStyle w:val="TableParagraph"/>
              <w:rPr>
                <w:b/>
              </w:rPr>
            </w:pPr>
          </w:p>
          <w:p w14:paraId="0C0AC3B6" w14:textId="77777777" w:rsidR="00043761" w:rsidRDefault="00043761">
            <w:pPr>
              <w:pStyle w:val="TableParagraph"/>
              <w:rPr>
                <w:b/>
              </w:rPr>
            </w:pPr>
          </w:p>
          <w:p w14:paraId="1402DB63" w14:textId="77777777" w:rsidR="00043761" w:rsidRDefault="00043761">
            <w:pPr>
              <w:pStyle w:val="TableParagraph"/>
              <w:spacing w:before="109"/>
              <w:rPr>
                <w:b/>
              </w:rPr>
            </w:pPr>
          </w:p>
          <w:p w14:paraId="4CA71644" w14:textId="77777777" w:rsidR="00043761" w:rsidRDefault="00000000">
            <w:pPr>
              <w:pStyle w:val="TableParagraph"/>
              <w:spacing w:line="237" w:lineRule="auto"/>
              <w:ind w:left="180" w:right="155"/>
              <w:jc w:val="center"/>
              <w:rPr>
                <w:i/>
              </w:rPr>
            </w:pPr>
            <w:r>
              <w:rPr>
                <w:b/>
                <w:color w:val="FFFFFF"/>
              </w:rPr>
              <w:t xml:space="preserve">Listening and </w:t>
            </w:r>
            <w:r>
              <w:rPr>
                <w:b/>
                <w:color w:val="FFFFFF"/>
                <w:spacing w:val="-2"/>
              </w:rPr>
              <w:t xml:space="preserve">Reading </w:t>
            </w:r>
            <w:r>
              <w:rPr>
                <w:i/>
                <w:color w:val="FFFFFF"/>
              </w:rPr>
              <w:t>(receptive</w:t>
            </w:r>
            <w:r>
              <w:rPr>
                <w:i/>
                <w:color w:val="FFFFFF"/>
                <w:spacing w:val="-17"/>
              </w:rPr>
              <w:t xml:space="preserve"> </w:t>
            </w:r>
            <w:r>
              <w:rPr>
                <w:i/>
                <w:color w:val="FFFFFF"/>
              </w:rPr>
              <w:t>skills)</w:t>
            </w:r>
          </w:p>
        </w:tc>
        <w:tc>
          <w:tcPr>
            <w:tcW w:w="11393" w:type="dxa"/>
            <w:gridSpan w:val="3"/>
            <w:tcBorders>
              <w:bottom w:val="single" w:sz="4" w:space="0" w:color="000000"/>
            </w:tcBorders>
          </w:tcPr>
          <w:p w14:paraId="410E1C79" w14:textId="77777777" w:rsidR="00043761" w:rsidRDefault="00000000">
            <w:pPr>
              <w:pStyle w:val="TableParagraph"/>
              <w:spacing w:before="17" w:line="254" w:lineRule="exact"/>
              <w:ind w:left="110"/>
              <w:rPr>
                <w:b/>
              </w:rPr>
            </w:pPr>
            <w:r>
              <w:rPr>
                <w:b/>
              </w:rPr>
              <w:t>EN6LR-I-1</w:t>
            </w:r>
            <w:r>
              <w:rPr>
                <w:b/>
                <w:spacing w:val="-11"/>
              </w:rPr>
              <w:t xml:space="preserve"> </w:t>
            </w:r>
            <w:r>
              <w:rPr>
                <w:b/>
              </w:rPr>
              <w:t>Comprehend</w:t>
            </w:r>
            <w:r>
              <w:rPr>
                <w:b/>
                <w:spacing w:val="-9"/>
              </w:rPr>
              <w:t xml:space="preserve"> </w:t>
            </w:r>
            <w:r>
              <w:rPr>
                <w:b/>
              </w:rPr>
              <w:t>literary</w:t>
            </w:r>
            <w:r>
              <w:rPr>
                <w:b/>
                <w:spacing w:val="-9"/>
              </w:rPr>
              <w:t xml:space="preserve"> </w:t>
            </w:r>
            <w:r>
              <w:rPr>
                <w:b/>
                <w:spacing w:val="-2"/>
              </w:rPr>
              <w:t>texts.</w:t>
            </w:r>
          </w:p>
        </w:tc>
      </w:tr>
      <w:tr w:rsidR="00043761" w14:paraId="3961368B" w14:textId="77777777">
        <w:trPr>
          <w:trHeight w:val="301"/>
        </w:trPr>
        <w:tc>
          <w:tcPr>
            <w:tcW w:w="2222" w:type="dxa"/>
            <w:vMerge/>
            <w:tcBorders>
              <w:top w:val="nil"/>
            </w:tcBorders>
            <w:shd w:val="clear" w:color="auto" w:fill="2F75B5"/>
          </w:tcPr>
          <w:p w14:paraId="7206E7E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DFC5441" w14:textId="77777777" w:rsidR="00043761" w:rsidRDefault="00000000">
            <w:pPr>
              <w:pStyle w:val="TableParagraph"/>
              <w:spacing w:before="27" w:line="254" w:lineRule="exact"/>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2438FD7C" w14:textId="77777777" w:rsidR="00043761" w:rsidRDefault="00000000">
            <w:pPr>
              <w:pStyle w:val="TableParagraph"/>
              <w:spacing w:before="27" w:line="254" w:lineRule="exact"/>
              <w:ind w:left="116"/>
            </w:pPr>
            <w:r>
              <w:t>noting</w:t>
            </w:r>
            <w:r>
              <w:rPr>
                <w:spacing w:val="-8"/>
              </w:rPr>
              <w:t xml:space="preserve"> </w:t>
            </w:r>
            <w:r>
              <w:t>important</w:t>
            </w:r>
            <w:r>
              <w:rPr>
                <w:spacing w:val="-7"/>
              </w:rPr>
              <w:t xml:space="preserve"> </w:t>
            </w:r>
            <w:r>
              <w:t>elements</w:t>
            </w:r>
            <w:r>
              <w:rPr>
                <w:spacing w:val="-7"/>
              </w:rPr>
              <w:t xml:space="preserve"> </w:t>
            </w:r>
            <w:r>
              <w:t>(story</w:t>
            </w:r>
            <w:r>
              <w:rPr>
                <w:spacing w:val="-7"/>
              </w:rPr>
              <w:t xml:space="preserve"> </w:t>
            </w:r>
            <w:r>
              <w:rPr>
                <w:spacing w:val="-2"/>
              </w:rPr>
              <w:t>grammar)</w:t>
            </w:r>
          </w:p>
        </w:tc>
      </w:tr>
      <w:tr w:rsidR="00043761" w14:paraId="537304D1" w14:textId="77777777">
        <w:trPr>
          <w:trHeight w:val="301"/>
        </w:trPr>
        <w:tc>
          <w:tcPr>
            <w:tcW w:w="2222" w:type="dxa"/>
            <w:vMerge/>
            <w:tcBorders>
              <w:top w:val="nil"/>
            </w:tcBorders>
            <w:shd w:val="clear" w:color="auto" w:fill="2F75B5"/>
          </w:tcPr>
          <w:p w14:paraId="61764AA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21C13C3" w14:textId="77777777" w:rsidR="00043761" w:rsidRDefault="00000000">
            <w:pPr>
              <w:pStyle w:val="TableParagraph"/>
              <w:spacing w:before="22"/>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tcPr>
          <w:p w14:paraId="5A2EE0CD" w14:textId="77777777" w:rsidR="00043761" w:rsidRDefault="00000000">
            <w:pPr>
              <w:pStyle w:val="TableParagraph"/>
              <w:spacing w:before="22"/>
              <w:ind w:left="116"/>
            </w:pPr>
            <w:r>
              <w:t>sequencing</w:t>
            </w:r>
            <w:r>
              <w:rPr>
                <w:spacing w:val="-5"/>
              </w:rPr>
              <w:t xml:space="preserve"> </w:t>
            </w:r>
            <w:r>
              <w:t>at</w:t>
            </w:r>
            <w:r>
              <w:rPr>
                <w:spacing w:val="-4"/>
              </w:rPr>
              <w:t xml:space="preserve"> </w:t>
            </w:r>
            <w:r>
              <w:t>least</w:t>
            </w:r>
            <w:r>
              <w:rPr>
                <w:spacing w:val="-5"/>
              </w:rPr>
              <w:t xml:space="preserve"> </w:t>
            </w:r>
            <w:r>
              <w:t>8</w:t>
            </w:r>
            <w:r>
              <w:rPr>
                <w:spacing w:val="-4"/>
              </w:rPr>
              <w:t xml:space="preserve"> </w:t>
            </w:r>
            <w:r>
              <w:rPr>
                <w:spacing w:val="-2"/>
              </w:rPr>
              <w:t>events</w:t>
            </w:r>
          </w:p>
        </w:tc>
      </w:tr>
      <w:tr w:rsidR="00043761" w14:paraId="57DA1E3A" w14:textId="77777777">
        <w:trPr>
          <w:trHeight w:val="296"/>
        </w:trPr>
        <w:tc>
          <w:tcPr>
            <w:tcW w:w="2222" w:type="dxa"/>
            <w:vMerge/>
            <w:tcBorders>
              <w:top w:val="nil"/>
            </w:tcBorders>
            <w:shd w:val="clear" w:color="auto" w:fill="2F75B5"/>
          </w:tcPr>
          <w:p w14:paraId="7E8CB8CA"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79A08AD" w14:textId="77777777" w:rsidR="00043761" w:rsidRDefault="00000000">
            <w:pPr>
              <w:pStyle w:val="TableParagraph"/>
              <w:spacing w:before="22" w:line="254" w:lineRule="exact"/>
              <w:ind w:left="20"/>
              <w:jc w:val="center"/>
            </w:pPr>
            <w:r>
              <w:rPr>
                <w:spacing w:val="-10"/>
              </w:rPr>
              <w:t>3</w:t>
            </w:r>
          </w:p>
        </w:tc>
        <w:tc>
          <w:tcPr>
            <w:tcW w:w="10904" w:type="dxa"/>
            <w:gridSpan w:val="2"/>
            <w:tcBorders>
              <w:top w:val="single" w:sz="4" w:space="0" w:color="000000"/>
              <w:left w:val="single" w:sz="4" w:space="0" w:color="000000"/>
              <w:bottom w:val="single" w:sz="4" w:space="0" w:color="000000"/>
            </w:tcBorders>
            <w:shd w:val="clear" w:color="auto" w:fill="DDEBF7"/>
          </w:tcPr>
          <w:p w14:paraId="6B4BD93E" w14:textId="77777777" w:rsidR="00043761" w:rsidRDefault="00000000">
            <w:pPr>
              <w:pStyle w:val="TableParagraph"/>
              <w:spacing w:before="22" w:line="254" w:lineRule="exact"/>
              <w:ind w:left="116"/>
            </w:pPr>
            <w:r>
              <w:t>identifying</w:t>
            </w:r>
            <w:r>
              <w:rPr>
                <w:spacing w:val="-6"/>
              </w:rPr>
              <w:t xml:space="preserve"> </w:t>
            </w:r>
            <w:r>
              <w:t>type</w:t>
            </w:r>
            <w:r>
              <w:rPr>
                <w:spacing w:val="-5"/>
              </w:rPr>
              <w:t xml:space="preserve"> </w:t>
            </w:r>
            <w:r>
              <w:t>of</w:t>
            </w:r>
            <w:r>
              <w:rPr>
                <w:spacing w:val="-6"/>
              </w:rPr>
              <w:t xml:space="preserve"> </w:t>
            </w:r>
            <w:r>
              <w:t>plot:</w:t>
            </w:r>
            <w:r>
              <w:rPr>
                <w:spacing w:val="-5"/>
              </w:rPr>
              <w:t xml:space="preserve"> </w:t>
            </w:r>
            <w:r>
              <w:rPr>
                <w:spacing w:val="-2"/>
              </w:rPr>
              <w:t>flashback</w:t>
            </w:r>
          </w:p>
        </w:tc>
      </w:tr>
      <w:tr w:rsidR="00043761" w14:paraId="0AA78972" w14:textId="77777777">
        <w:trPr>
          <w:trHeight w:val="301"/>
        </w:trPr>
        <w:tc>
          <w:tcPr>
            <w:tcW w:w="2222" w:type="dxa"/>
            <w:vMerge/>
            <w:tcBorders>
              <w:top w:val="nil"/>
            </w:tcBorders>
            <w:shd w:val="clear" w:color="auto" w:fill="2F75B5"/>
          </w:tcPr>
          <w:p w14:paraId="65C676E7"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09CC61F9" w14:textId="77777777" w:rsidR="00043761" w:rsidRDefault="00043761">
            <w:pPr>
              <w:pStyle w:val="TableParagraph"/>
              <w:spacing w:before="85"/>
              <w:rPr>
                <w:b/>
              </w:rPr>
            </w:pPr>
          </w:p>
          <w:p w14:paraId="00D75013" w14:textId="77777777" w:rsidR="00043761" w:rsidRDefault="00000000">
            <w:pPr>
              <w:pStyle w:val="TableParagraph"/>
              <w:spacing w:before="1"/>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tcPr>
          <w:p w14:paraId="5F27885F" w14:textId="77777777" w:rsidR="00043761" w:rsidRDefault="00000000">
            <w:pPr>
              <w:pStyle w:val="TableParagraph"/>
              <w:spacing w:before="27" w:line="254" w:lineRule="exact"/>
              <w:ind w:left="116"/>
            </w:pPr>
            <w:r>
              <w:t>analyzing</w:t>
            </w:r>
            <w:r>
              <w:rPr>
                <w:spacing w:val="-7"/>
              </w:rPr>
              <w:t xml:space="preserve"> </w:t>
            </w:r>
            <w:r>
              <w:t>figures</w:t>
            </w:r>
            <w:r>
              <w:rPr>
                <w:spacing w:val="-5"/>
              </w:rPr>
              <w:t xml:space="preserve"> </w:t>
            </w:r>
            <w:r>
              <w:t>of</w:t>
            </w:r>
            <w:r>
              <w:rPr>
                <w:spacing w:val="-5"/>
              </w:rPr>
              <w:t xml:space="preserve"> </w:t>
            </w:r>
            <w:r>
              <w:t>speech</w:t>
            </w:r>
            <w:r>
              <w:rPr>
                <w:spacing w:val="-5"/>
              </w:rPr>
              <w:t xml:space="preserve"> </w:t>
            </w:r>
            <w:r>
              <w:t>to</w:t>
            </w:r>
            <w:r>
              <w:rPr>
                <w:spacing w:val="-5"/>
              </w:rPr>
              <w:t xml:space="preserve"> </w:t>
            </w:r>
            <w:r>
              <w:t>get</w:t>
            </w:r>
            <w:r>
              <w:rPr>
                <w:spacing w:val="-5"/>
              </w:rPr>
              <w:t xml:space="preserve"> </w:t>
            </w:r>
            <w:r>
              <w:t>and</w:t>
            </w:r>
            <w:r>
              <w:rPr>
                <w:spacing w:val="-5"/>
              </w:rPr>
              <w:t xml:space="preserve"> </w:t>
            </w:r>
            <w:r>
              <w:t>clarify</w:t>
            </w:r>
            <w:r>
              <w:rPr>
                <w:spacing w:val="-4"/>
              </w:rPr>
              <w:t xml:space="preserve"> </w:t>
            </w:r>
            <w:r>
              <w:rPr>
                <w:spacing w:val="-2"/>
              </w:rPr>
              <w:t>meaning</w:t>
            </w:r>
          </w:p>
        </w:tc>
      </w:tr>
      <w:tr w:rsidR="00043761" w14:paraId="47A16BEF" w14:textId="77777777">
        <w:trPr>
          <w:trHeight w:val="301"/>
        </w:trPr>
        <w:tc>
          <w:tcPr>
            <w:tcW w:w="2222" w:type="dxa"/>
            <w:vMerge/>
            <w:tcBorders>
              <w:top w:val="nil"/>
            </w:tcBorders>
            <w:shd w:val="clear" w:color="auto" w:fill="2F75B5"/>
          </w:tcPr>
          <w:p w14:paraId="58508CB1"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25323792"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128AAAA4" w14:textId="77777777" w:rsidR="00043761" w:rsidRDefault="00000000">
            <w:pPr>
              <w:pStyle w:val="TableParagraph"/>
              <w:spacing w:before="22"/>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6CC11DCE" w14:textId="77777777" w:rsidR="00043761" w:rsidRDefault="00000000">
            <w:pPr>
              <w:pStyle w:val="TableParagraph"/>
              <w:spacing w:before="22"/>
              <w:ind w:left="117"/>
            </w:pPr>
            <w:r>
              <w:rPr>
                <w:spacing w:val="-2"/>
              </w:rPr>
              <w:t>hyperbole</w:t>
            </w:r>
          </w:p>
        </w:tc>
      </w:tr>
      <w:tr w:rsidR="00043761" w14:paraId="3265ECA3" w14:textId="77777777">
        <w:trPr>
          <w:trHeight w:val="296"/>
        </w:trPr>
        <w:tc>
          <w:tcPr>
            <w:tcW w:w="2222" w:type="dxa"/>
            <w:vMerge/>
            <w:tcBorders>
              <w:top w:val="nil"/>
            </w:tcBorders>
            <w:shd w:val="clear" w:color="auto" w:fill="2F75B5"/>
          </w:tcPr>
          <w:p w14:paraId="16B692A8"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752500E8"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27A0C83B" w14:textId="77777777" w:rsidR="00043761" w:rsidRDefault="00000000">
            <w:pPr>
              <w:pStyle w:val="TableParagraph"/>
              <w:spacing w:before="22" w:line="254" w:lineRule="exact"/>
              <w:ind w:left="26"/>
              <w:jc w:val="center"/>
            </w:pPr>
            <w:r>
              <w:rPr>
                <w:spacing w:val="-10"/>
              </w:rPr>
              <w:t>b</w:t>
            </w:r>
          </w:p>
        </w:tc>
        <w:tc>
          <w:tcPr>
            <w:tcW w:w="10545" w:type="dxa"/>
            <w:tcBorders>
              <w:top w:val="single" w:sz="4" w:space="0" w:color="000000"/>
              <w:left w:val="single" w:sz="4" w:space="0" w:color="000000"/>
              <w:bottom w:val="single" w:sz="4" w:space="0" w:color="000000"/>
            </w:tcBorders>
          </w:tcPr>
          <w:p w14:paraId="5E2E5453" w14:textId="77777777" w:rsidR="00043761" w:rsidRDefault="00000000">
            <w:pPr>
              <w:pStyle w:val="TableParagraph"/>
              <w:spacing w:before="22" w:line="254" w:lineRule="exact"/>
              <w:ind w:left="117"/>
            </w:pPr>
            <w:r>
              <w:rPr>
                <w:spacing w:val="-2"/>
              </w:rPr>
              <w:t>irony</w:t>
            </w:r>
          </w:p>
        </w:tc>
      </w:tr>
      <w:tr w:rsidR="00043761" w14:paraId="610AC2FC" w14:textId="77777777">
        <w:trPr>
          <w:trHeight w:val="301"/>
        </w:trPr>
        <w:tc>
          <w:tcPr>
            <w:tcW w:w="2222" w:type="dxa"/>
            <w:vMerge/>
            <w:tcBorders>
              <w:top w:val="nil"/>
            </w:tcBorders>
            <w:shd w:val="clear" w:color="auto" w:fill="2F75B5"/>
          </w:tcPr>
          <w:p w14:paraId="0B34060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65D8FC95" w14:textId="77777777" w:rsidR="00043761" w:rsidRDefault="00000000">
            <w:pPr>
              <w:pStyle w:val="TableParagraph"/>
              <w:spacing w:before="27" w:line="254" w:lineRule="exact"/>
              <w:ind w:left="20"/>
              <w:jc w:val="center"/>
            </w:pPr>
            <w:r>
              <w:rPr>
                <w:spacing w:val="-10"/>
              </w:rPr>
              <w:t>5</w:t>
            </w:r>
          </w:p>
        </w:tc>
        <w:tc>
          <w:tcPr>
            <w:tcW w:w="10904" w:type="dxa"/>
            <w:gridSpan w:val="2"/>
            <w:tcBorders>
              <w:top w:val="single" w:sz="4" w:space="0" w:color="000000"/>
              <w:left w:val="single" w:sz="4" w:space="0" w:color="000000"/>
              <w:bottom w:val="single" w:sz="4" w:space="0" w:color="000000"/>
            </w:tcBorders>
            <w:shd w:val="clear" w:color="auto" w:fill="DDEBF7"/>
          </w:tcPr>
          <w:p w14:paraId="505ED47E" w14:textId="77777777" w:rsidR="00043761" w:rsidRDefault="00000000">
            <w:pPr>
              <w:pStyle w:val="TableParagraph"/>
              <w:spacing w:before="27" w:line="254" w:lineRule="exact"/>
              <w:ind w:left="116"/>
            </w:pPr>
            <w:r>
              <w:t>inferring:</w:t>
            </w:r>
            <w:r>
              <w:rPr>
                <w:spacing w:val="-10"/>
              </w:rPr>
              <w:t xml:space="preserve"> </w:t>
            </w:r>
            <w:r>
              <w:t>author’s</w:t>
            </w:r>
            <w:r>
              <w:rPr>
                <w:spacing w:val="-8"/>
              </w:rPr>
              <w:t xml:space="preserve"> </w:t>
            </w:r>
            <w:r>
              <w:t>purpose,</w:t>
            </w:r>
            <w:r>
              <w:rPr>
                <w:spacing w:val="-8"/>
              </w:rPr>
              <w:t xml:space="preserve"> </w:t>
            </w:r>
            <w:r>
              <w:t>message,</w:t>
            </w:r>
            <w:r>
              <w:rPr>
                <w:spacing w:val="-8"/>
              </w:rPr>
              <w:t xml:space="preserve"> </w:t>
            </w:r>
            <w:r>
              <w:t>target</w:t>
            </w:r>
            <w:r>
              <w:rPr>
                <w:spacing w:val="-8"/>
              </w:rPr>
              <w:t xml:space="preserve"> </w:t>
            </w:r>
            <w:r>
              <w:rPr>
                <w:spacing w:val="-2"/>
              </w:rPr>
              <w:t>audience</w:t>
            </w:r>
          </w:p>
        </w:tc>
      </w:tr>
    </w:tbl>
    <w:p w14:paraId="74E715E2" w14:textId="77777777" w:rsidR="00043761" w:rsidRDefault="00043761">
      <w:pPr>
        <w:pStyle w:val="TableParagraph"/>
        <w:spacing w:line="254" w:lineRule="exact"/>
        <w:sectPr w:rsidR="00043761">
          <w:pgSz w:w="16840" w:h="11910" w:orient="landscape"/>
          <w:pgMar w:top="960" w:right="708" w:bottom="780" w:left="708" w:header="727" w:footer="586" w:gutter="0"/>
          <w:cols w:space="720"/>
        </w:sectPr>
      </w:pPr>
    </w:p>
    <w:p w14:paraId="603F8539" w14:textId="77777777" w:rsidR="00043761" w:rsidRDefault="00043761">
      <w:pPr>
        <w:pStyle w:val="BodyText"/>
        <w:spacing w:before="232"/>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9"/>
        <w:gridCol w:w="10545"/>
      </w:tblGrid>
      <w:tr w:rsidR="00043761" w14:paraId="336475AD" w14:textId="77777777">
        <w:trPr>
          <w:trHeight w:val="297"/>
        </w:trPr>
        <w:tc>
          <w:tcPr>
            <w:tcW w:w="2222" w:type="dxa"/>
            <w:vMerge w:val="restart"/>
            <w:tcBorders>
              <w:top w:val="nil"/>
            </w:tcBorders>
            <w:shd w:val="clear" w:color="auto" w:fill="2F75B5"/>
          </w:tcPr>
          <w:p w14:paraId="7FE6BAF0" w14:textId="77777777" w:rsidR="00043761" w:rsidRDefault="00043761">
            <w:pPr>
              <w:pStyle w:val="TableParagraph"/>
              <w:rPr>
                <w:rFonts w:ascii="Times New Roman"/>
              </w:rPr>
            </w:pPr>
          </w:p>
        </w:tc>
        <w:tc>
          <w:tcPr>
            <w:tcW w:w="489" w:type="dxa"/>
            <w:tcBorders>
              <w:top w:val="nil"/>
              <w:bottom w:val="single" w:sz="4" w:space="0" w:color="000000"/>
              <w:right w:val="single" w:sz="4" w:space="0" w:color="000000"/>
            </w:tcBorders>
          </w:tcPr>
          <w:p w14:paraId="519E8438" w14:textId="77777777" w:rsidR="00043761" w:rsidRDefault="00000000">
            <w:pPr>
              <w:pStyle w:val="TableParagraph"/>
              <w:spacing w:before="18"/>
              <w:ind w:left="20"/>
              <w:jc w:val="center"/>
            </w:pPr>
            <w:r>
              <w:rPr>
                <w:spacing w:val="-10"/>
              </w:rPr>
              <w:t>6</w:t>
            </w:r>
          </w:p>
        </w:tc>
        <w:tc>
          <w:tcPr>
            <w:tcW w:w="10904" w:type="dxa"/>
            <w:gridSpan w:val="2"/>
            <w:tcBorders>
              <w:top w:val="single" w:sz="4" w:space="0" w:color="000000"/>
              <w:left w:val="single" w:sz="4" w:space="0" w:color="000000"/>
              <w:bottom w:val="single" w:sz="4" w:space="0" w:color="000000"/>
            </w:tcBorders>
          </w:tcPr>
          <w:p w14:paraId="49433C13" w14:textId="77777777" w:rsidR="00043761" w:rsidRDefault="00000000">
            <w:pPr>
              <w:pStyle w:val="TableParagraph"/>
              <w:spacing w:before="18"/>
              <w:ind w:left="116"/>
            </w:pPr>
            <w:r>
              <w:t>making</w:t>
            </w:r>
            <w:r>
              <w:rPr>
                <w:spacing w:val="-9"/>
              </w:rPr>
              <w:t xml:space="preserve"> </w:t>
            </w:r>
            <w:r>
              <w:t>predictions:</w:t>
            </w:r>
            <w:r>
              <w:rPr>
                <w:spacing w:val="-9"/>
              </w:rPr>
              <w:t xml:space="preserve"> </w:t>
            </w:r>
            <w:r>
              <w:t>possible</w:t>
            </w:r>
            <w:r>
              <w:rPr>
                <w:spacing w:val="-8"/>
              </w:rPr>
              <w:t xml:space="preserve"> </w:t>
            </w:r>
            <w:r>
              <w:rPr>
                <w:spacing w:val="-2"/>
              </w:rPr>
              <w:t>ending</w:t>
            </w:r>
          </w:p>
        </w:tc>
      </w:tr>
      <w:tr w:rsidR="00043761" w14:paraId="69186E2A" w14:textId="77777777">
        <w:trPr>
          <w:trHeight w:val="296"/>
        </w:trPr>
        <w:tc>
          <w:tcPr>
            <w:tcW w:w="2222" w:type="dxa"/>
            <w:vMerge/>
            <w:tcBorders>
              <w:top w:val="nil"/>
            </w:tcBorders>
            <w:shd w:val="clear" w:color="auto" w:fill="2F75B5"/>
          </w:tcPr>
          <w:p w14:paraId="30034058"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7C84949" w14:textId="77777777" w:rsidR="00043761" w:rsidRDefault="00000000">
            <w:pPr>
              <w:pStyle w:val="TableParagraph"/>
              <w:spacing w:before="22" w:line="254" w:lineRule="exact"/>
              <w:ind w:left="20"/>
              <w:jc w:val="center"/>
            </w:pPr>
            <w:r>
              <w:rPr>
                <w:spacing w:val="-10"/>
              </w:rPr>
              <w:t>7</w:t>
            </w:r>
          </w:p>
        </w:tc>
        <w:tc>
          <w:tcPr>
            <w:tcW w:w="10904" w:type="dxa"/>
            <w:gridSpan w:val="2"/>
            <w:tcBorders>
              <w:top w:val="single" w:sz="4" w:space="0" w:color="000000"/>
              <w:left w:val="single" w:sz="4" w:space="0" w:color="000000"/>
              <w:bottom w:val="single" w:sz="4" w:space="0" w:color="000000"/>
            </w:tcBorders>
            <w:shd w:val="clear" w:color="auto" w:fill="DDEBF7"/>
          </w:tcPr>
          <w:p w14:paraId="29B03CC7" w14:textId="77777777" w:rsidR="00043761" w:rsidRDefault="00000000">
            <w:pPr>
              <w:pStyle w:val="TableParagraph"/>
              <w:spacing w:before="22" w:line="254" w:lineRule="exact"/>
              <w:ind w:left="116"/>
            </w:pPr>
            <w:r>
              <w:t>drawing</w:t>
            </w:r>
            <w:r>
              <w:rPr>
                <w:spacing w:val="-7"/>
              </w:rPr>
              <w:t xml:space="preserve"> </w:t>
            </w:r>
            <w:r>
              <w:rPr>
                <w:spacing w:val="-2"/>
              </w:rPr>
              <w:t>conclusions</w:t>
            </w:r>
          </w:p>
        </w:tc>
      </w:tr>
      <w:tr w:rsidR="00043761" w14:paraId="19542C75" w14:textId="77777777">
        <w:trPr>
          <w:trHeight w:val="301"/>
        </w:trPr>
        <w:tc>
          <w:tcPr>
            <w:tcW w:w="2222" w:type="dxa"/>
            <w:vMerge/>
            <w:tcBorders>
              <w:top w:val="nil"/>
            </w:tcBorders>
            <w:shd w:val="clear" w:color="auto" w:fill="2F75B5"/>
          </w:tcPr>
          <w:p w14:paraId="6947333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B84F61C" w14:textId="77777777" w:rsidR="00043761" w:rsidRDefault="00000000">
            <w:pPr>
              <w:pStyle w:val="TableParagraph"/>
              <w:spacing w:before="27" w:line="254" w:lineRule="exact"/>
              <w:ind w:left="20"/>
              <w:jc w:val="center"/>
            </w:pPr>
            <w:r>
              <w:rPr>
                <w:spacing w:val="-10"/>
              </w:rPr>
              <w:t>8</w:t>
            </w:r>
          </w:p>
        </w:tc>
        <w:tc>
          <w:tcPr>
            <w:tcW w:w="10904" w:type="dxa"/>
            <w:gridSpan w:val="2"/>
            <w:tcBorders>
              <w:top w:val="single" w:sz="4" w:space="0" w:color="000000"/>
              <w:left w:val="single" w:sz="4" w:space="0" w:color="000000"/>
              <w:bottom w:val="single" w:sz="4" w:space="0" w:color="000000"/>
            </w:tcBorders>
          </w:tcPr>
          <w:p w14:paraId="66E2794B" w14:textId="77777777" w:rsidR="00043761" w:rsidRDefault="00000000">
            <w:pPr>
              <w:pStyle w:val="TableParagraph"/>
              <w:spacing w:before="27" w:line="254" w:lineRule="exact"/>
              <w:ind w:left="116"/>
            </w:pPr>
            <w:r>
              <w:t>identifying</w:t>
            </w:r>
            <w:r>
              <w:rPr>
                <w:spacing w:val="-6"/>
              </w:rPr>
              <w:t xml:space="preserve"> </w:t>
            </w:r>
            <w:r>
              <w:t>the</w:t>
            </w:r>
            <w:r>
              <w:rPr>
                <w:spacing w:val="-6"/>
              </w:rPr>
              <w:t xml:space="preserve"> </w:t>
            </w:r>
            <w:r>
              <w:t>main</w:t>
            </w:r>
            <w:r>
              <w:rPr>
                <w:spacing w:val="-6"/>
              </w:rPr>
              <w:t xml:space="preserve"> </w:t>
            </w:r>
            <w:r>
              <w:rPr>
                <w:spacing w:val="-4"/>
              </w:rPr>
              <w:t>idea</w:t>
            </w:r>
          </w:p>
        </w:tc>
      </w:tr>
      <w:tr w:rsidR="00043761" w14:paraId="6BFA7610" w14:textId="77777777">
        <w:trPr>
          <w:trHeight w:val="301"/>
        </w:trPr>
        <w:tc>
          <w:tcPr>
            <w:tcW w:w="2222" w:type="dxa"/>
            <w:vMerge/>
            <w:tcBorders>
              <w:top w:val="nil"/>
            </w:tcBorders>
            <w:shd w:val="clear" w:color="auto" w:fill="2F75B5"/>
          </w:tcPr>
          <w:p w14:paraId="4D3A41C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EFAF8EA" w14:textId="77777777" w:rsidR="00043761" w:rsidRDefault="00000000">
            <w:pPr>
              <w:pStyle w:val="TableParagraph"/>
              <w:spacing w:before="22"/>
              <w:ind w:left="20"/>
              <w:jc w:val="center"/>
            </w:pPr>
            <w:r>
              <w:rPr>
                <w:spacing w:val="-10"/>
              </w:rPr>
              <w:t>9</w:t>
            </w:r>
          </w:p>
        </w:tc>
        <w:tc>
          <w:tcPr>
            <w:tcW w:w="10904" w:type="dxa"/>
            <w:gridSpan w:val="2"/>
            <w:tcBorders>
              <w:top w:val="single" w:sz="4" w:space="0" w:color="000000"/>
              <w:left w:val="single" w:sz="4" w:space="0" w:color="000000"/>
              <w:bottom w:val="single" w:sz="4" w:space="0" w:color="000000"/>
            </w:tcBorders>
            <w:shd w:val="clear" w:color="auto" w:fill="DDEBF7"/>
          </w:tcPr>
          <w:p w14:paraId="0D2BFFA1" w14:textId="77777777" w:rsidR="00043761" w:rsidRDefault="00000000">
            <w:pPr>
              <w:pStyle w:val="TableParagraph"/>
              <w:spacing w:before="22"/>
              <w:ind w:left="116"/>
            </w:pPr>
            <w:r>
              <w:t>summarizing</w:t>
            </w:r>
            <w:r>
              <w:rPr>
                <w:spacing w:val="-8"/>
              </w:rPr>
              <w:t xml:space="preserve"> </w:t>
            </w:r>
            <w:r>
              <w:t>story</w:t>
            </w:r>
            <w:r>
              <w:rPr>
                <w:spacing w:val="-8"/>
              </w:rPr>
              <w:t xml:space="preserve"> </w:t>
            </w:r>
            <w:r>
              <w:rPr>
                <w:spacing w:val="-2"/>
              </w:rPr>
              <w:t>events</w:t>
            </w:r>
          </w:p>
        </w:tc>
      </w:tr>
      <w:tr w:rsidR="00043761" w14:paraId="1D0FA1C9" w14:textId="77777777">
        <w:trPr>
          <w:trHeight w:val="296"/>
        </w:trPr>
        <w:tc>
          <w:tcPr>
            <w:tcW w:w="2222" w:type="dxa"/>
            <w:vMerge/>
            <w:tcBorders>
              <w:top w:val="nil"/>
            </w:tcBorders>
            <w:shd w:val="clear" w:color="auto" w:fill="2F75B5"/>
          </w:tcPr>
          <w:p w14:paraId="029034F5"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714C5944" w14:textId="77777777" w:rsidR="00043761" w:rsidRDefault="00000000">
            <w:pPr>
              <w:pStyle w:val="TableParagraph"/>
              <w:spacing w:before="22" w:line="254" w:lineRule="exact"/>
              <w:ind w:left="20" w:right="1"/>
              <w:jc w:val="center"/>
            </w:pPr>
            <w:r>
              <w:rPr>
                <w:spacing w:val="-5"/>
              </w:rPr>
              <w:t>10</w:t>
            </w:r>
          </w:p>
        </w:tc>
        <w:tc>
          <w:tcPr>
            <w:tcW w:w="10904" w:type="dxa"/>
            <w:gridSpan w:val="2"/>
            <w:tcBorders>
              <w:top w:val="single" w:sz="4" w:space="0" w:color="000000"/>
              <w:left w:val="single" w:sz="4" w:space="0" w:color="000000"/>
              <w:bottom w:val="single" w:sz="4" w:space="0" w:color="000000"/>
            </w:tcBorders>
          </w:tcPr>
          <w:p w14:paraId="190983BD" w14:textId="77777777" w:rsidR="00043761" w:rsidRDefault="00000000">
            <w:pPr>
              <w:pStyle w:val="TableParagraph"/>
              <w:spacing w:before="22" w:line="254" w:lineRule="exact"/>
              <w:ind w:left="116"/>
            </w:pPr>
            <w:r>
              <w:t>applying</w:t>
            </w:r>
            <w:r>
              <w:rPr>
                <w:spacing w:val="-7"/>
              </w:rPr>
              <w:t xml:space="preserve"> </w:t>
            </w:r>
            <w:r>
              <w:t>the</w:t>
            </w:r>
            <w:r>
              <w:rPr>
                <w:spacing w:val="-6"/>
              </w:rPr>
              <w:t xml:space="preserve"> </w:t>
            </w:r>
            <w:r>
              <w:t>important</w:t>
            </w:r>
            <w:r>
              <w:rPr>
                <w:spacing w:val="-6"/>
              </w:rPr>
              <w:t xml:space="preserve"> </w:t>
            </w:r>
            <w:r>
              <w:t>story</w:t>
            </w:r>
            <w:r>
              <w:rPr>
                <w:spacing w:val="-6"/>
              </w:rPr>
              <w:t xml:space="preserve"> </w:t>
            </w:r>
            <w:r>
              <w:t>elements</w:t>
            </w:r>
            <w:r>
              <w:rPr>
                <w:spacing w:val="-6"/>
              </w:rPr>
              <w:t xml:space="preserve"> </w:t>
            </w:r>
            <w:r>
              <w:t>to</w:t>
            </w:r>
            <w:r>
              <w:rPr>
                <w:spacing w:val="-6"/>
              </w:rPr>
              <w:t xml:space="preserve"> </w:t>
            </w:r>
            <w:r>
              <w:t>one’s</w:t>
            </w:r>
            <w:r>
              <w:rPr>
                <w:spacing w:val="-6"/>
              </w:rPr>
              <w:t xml:space="preserve"> </w:t>
            </w:r>
            <w:r>
              <w:t>schema:</w:t>
            </w:r>
            <w:r>
              <w:rPr>
                <w:spacing w:val="-6"/>
              </w:rPr>
              <w:t xml:space="preserve"> </w:t>
            </w:r>
            <w:r>
              <w:t>learning</w:t>
            </w:r>
            <w:r>
              <w:rPr>
                <w:spacing w:val="-6"/>
              </w:rPr>
              <w:t xml:space="preserve"> </w:t>
            </w:r>
            <w:r>
              <w:t>vicariously</w:t>
            </w:r>
            <w:r>
              <w:rPr>
                <w:spacing w:val="-6"/>
              </w:rPr>
              <w:t xml:space="preserve"> </w:t>
            </w:r>
            <w:r>
              <w:t>from</w:t>
            </w:r>
            <w:r>
              <w:rPr>
                <w:spacing w:val="-6"/>
              </w:rPr>
              <w:t xml:space="preserve"> </w:t>
            </w:r>
            <w:r>
              <w:t>the</w:t>
            </w:r>
            <w:r>
              <w:rPr>
                <w:spacing w:val="-6"/>
              </w:rPr>
              <w:t xml:space="preserve"> </w:t>
            </w:r>
            <w:r>
              <w:rPr>
                <w:spacing w:val="-4"/>
              </w:rPr>
              <w:t>text</w:t>
            </w:r>
          </w:p>
        </w:tc>
      </w:tr>
      <w:tr w:rsidR="00043761" w14:paraId="0E9311EF" w14:textId="77777777">
        <w:trPr>
          <w:trHeight w:val="301"/>
        </w:trPr>
        <w:tc>
          <w:tcPr>
            <w:tcW w:w="2222" w:type="dxa"/>
            <w:vMerge/>
            <w:tcBorders>
              <w:top w:val="nil"/>
            </w:tcBorders>
            <w:shd w:val="clear" w:color="auto" w:fill="2F75B5"/>
          </w:tcPr>
          <w:p w14:paraId="7BBE515D"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4F446993" w14:textId="77777777" w:rsidR="00043761" w:rsidRDefault="00000000">
            <w:pPr>
              <w:pStyle w:val="TableParagraph"/>
              <w:spacing w:before="27" w:line="254" w:lineRule="exact"/>
              <w:ind w:left="110"/>
              <w:rPr>
                <w:b/>
              </w:rPr>
            </w:pPr>
            <w:r>
              <w:rPr>
                <w:b/>
              </w:rPr>
              <w:t>EN6LR-I-2</w:t>
            </w:r>
            <w:r>
              <w:rPr>
                <w:b/>
                <w:spacing w:val="-11"/>
              </w:rPr>
              <w:t xml:space="preserve"> </w:t>
            </w:r>
            <w:r>
              <w:rPr>
                <w:b/>
              </w:rPr>
              <w:t>Comprehend</w:t>
            </w:r>
            <w:r>
              <w:rPr>
                <w:b/>
                <w:spacing w:val="-11"/>
              </w:rPr>
              <w:t xml:space="preserve"> </w:t>
            </w:r>
            <w:r>
              <w:rPr>
                <w:b/>
              </w:rPr>
              <w:t>informational</w:t>
            </w:r>
            <w:r>
              <w:rPr>
                <w:b/>
                <w:spacing w:val="-10"/>
              </w:rPr>
              <w:t xml:space="preserve"> </w:t>
            </w:r>
            <w:r>
              <w:rPr>
                <w:b/>
                <w:spacing w:val="-2"/>
              </w:rPr>
              <w:t>texts.</w:t>
            </w:r>
          </w:p>
        </w:tc>
      </w:tr>
      <w:tr w:rsidR="00043761" w14:paraId="6EA296E0" w14:textId="77777777">
        <w:trPr>
          <w:trHeight w:val="599"/>
        </w:trPr>
        <w:tc>
          <w:tcPr>
            <w:tcW w:w="2222" w:type="dxa"/>
            <w:vMerge/>
            <w:tcBorders>
              <w:top w:val="nil"/>
            </w:tcBorders>
            <w:shd w:val="clear" w:color="auto" w:fill="2F75B5"/>
          </w:tcPr>
          <w:p w14:paraId="3B23B605"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40AC07F" w14:textId="77777777" w:rsidR="00043761" w:rsidRDefault="00000000">
            <w:pPr>
              <w:pStyle w:val="TableParagraph"/>
              <w:spacing w:before="171"/>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tcPr>
          <w:p w14:paraId="0B87AA72" w14:textId="77777777" w:rsidR="00043761" w:rsidRDefault="00000000">
            <w:pPr>
              <w:pStyle w:val="TableParagraph"/>
              <w:spacing w:before="48" w:line="237" w:lineRule="auto"/>
              <w:ind w:left="116"/>
            </w:pPr>
            <w:r>
              <w:t>noting</w:t>
            </w:r>
            <w:r>
              <w:rPr>
                <w:spacing w:val="-4"/>
              </w:rPr>
              <w:t xml:space="preserve"> </w:t>
            </w:r>
            <w:r>
              <w:t>important</w:t>
            </w:r>
            <w:r>
              <w:rPr>
                <w:spacing w:val="-4"/>
              </w:rPr>
              <w:t xml:space="preserve"> </w:t>
            </w:r>
            <w:r>
              <w:t>information</w:t>
            </w:r>
            <w:r>
              <w:rPr>
                <w:spacing w:val="-4"/>
              </w:rPr>
              <w:t xml:space="preserve"> </w:t>
            </w:r>
            <w:r>
              <w:t>through</w:t>
            </w:r>
            <w:r>
              <w:rPr>
                <w:spacing w:val="-4"/>
              </w:rPr>
              <w:t xml:space="preserve"> </w:t>
            </w:r>
            <w:r>
              <w:t>outlining</w:t>
            </w:r>
            <w:r>
              <w:rPr>
                <w:spacing w:val="-4"/>
              </w:rPr>
              <w:t xml:space="preserve"> </w:t>
            </w:r>
            <w:r>
              <w:t>(topic,</w:t>
            </w:r>
            <w:r>
              <w:rPr>
                <w:spacing w:val="-4"/>
              </w:rPr>
              <w:t xml:space="preserve"> </w:t>
            </w:r>
            <w:r>
              <w:t>main</w:t>
            </w:r>
            <w:r>
              <w:rPr>
                <w:spacing w:val="-4"/>
              </w:rPr>
              <w:t xml:space="preserve"> </w:t>
            </w:r>
            <w:r>
              <w:t>idea,</w:t>
            </w:r>
            <w:r>
              <w:rPr>
                <w:spacing w:val="-4"/>
              </w:rPr>
              <w:t xml:space="preserve"> </w:t>
            </w:r>
            <w:r>
              <w:t>supporting</w:t>
            </w:r>
            <w:r>
              <w:rPr>
                <w:spacing w:val="-4"/>
              </w:rPr>
              <w:t xml:space="preserve"> </w:t>
            </w:r>
            <w:r>
              <w:t>details):</w:t>
            </w:r>
            <w:r>
              <w:rPr>
                <w:spacing w:val="-4"/>
              </w:rPr>
              <w:t xml:space="preserve"> </w:t>
            </w:r>
            <w:r>
              <w:t>inductive-deductive organization (diamond)</w:t>
            </w:r>
          </w:p>
        </w:tc>
      </w:tr>
      <w:tr w:rsidR="00043761" w14:paraId="087FBD89" w14:textId="77777777">
        <w:trPr>
          <w:trHeight w:val="301"/>
        </w:trPr>
        <w:tc>
          <w:tcPr>
            <w:tcW w:w="2222" w:type="dxa"/>
            <w:vMerge/>
            <w:tcBorders>
              <w:top w:val="nil"/>
            </w:tcBorders>
            <w:shd w:val="clear" w:color="auto" w:fill="2F75B5"/>
          </w:tcPr>
          <w:p w14:paraId="6E8309C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41C1C8C" w14:textId="77777777" w:rsidR="00043761" w:rsidRDefault="00000000">
            <w:pPr>
              <w:pStyle w:val="TableParagraph"/>
              <w:spacing w:before="22"/>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shd w:val="clear" w:color="auto" w:fill="DDEBF7"/>
          </w:tcPr>
          <w:p w14:paraId="357FF250" w14:textId="77777777" w:rsidR="00043761" w:rsidRDefault="00000000">
            <w:pPr>
              <w:pStyle w:val="TableParagraph"/>
              <w:spacing w:before="22"/>
              <w:ind w:left="116"/>
            </w:pPr>
            <w:r>
              <w:t>identifying</w:t>
            </w:r>
            <w:r>
              <w:rPr>
                <w:spacing w:val="-7"/>
              </w:rPr>
              <w:t xml:space="preserve"> </w:t>
            </w:r>
            <w:r>
              <w:t>text</w:t>
            </w:r>
            <w:r>
              <w:rPr>
                <w:spacing w:val="-7"/>
              </w:rPr>
              <w:t xml:space="preserve"> </w:t>
            </w:r>
            <w:r>
              <w:t>types:</w:t>
            </w:r>
            <w:r>
              <w:rPr>
                <w:spacing w:val="-7"/>
              </w:rPr>
              <w:t xml:space="preserve"> </w:t>
            </w:r>
            <w:r>
              <w:rPr>
                <w:spacing w:val="-2"/>
              </w:rPr>
              <w:t>persuasive</w:t>
            </w:r>
          </w:p>
        </w:tc>
      </w:tr>
      <w:tr w:rsidR="00043761" w14:paraId="17536C13" w14:textId="77777777">
        <w:trPr>
          <w:trHeight w:val="296"/>
        </w:trPr>
        <w:tc>
          <w:tcPr>
            <w:tcW w:w="2222" w:type="dxa"/>
            <w:vMerge/>
            <w:tcBorders>
              <w:top w:val="nil"/>
            </w:tcBorders>
            <w:shd w:val="clear" w:color="auto" w:fill="2F75B5"/>
          </w:tcPr>
          <w:p w14:paraId="2796D569"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6085F02A" w14:textId="77777777" w:rsidR="00043761" w:rsidRDefault="00043761">
            <w:pPr>
              <w:pStyle w:val="TableParagraph"/>
              <w:spacing w:before="244"/>
              <w:rPr>
                <w:b/>
              </w:rPr>
            </w:pPr>
          </w:p>
          <w:p w14:paraId="0D5B5EFE" w14:textId="77777777" w:rsidR="00043761" w:rsidRDefault="00000000">
            <w:pPr>
              <w:pStyle w:val="TableParagraph"/>
              <w:ind w:left="20"/>
              <w:jc w:val="center"/>
            </w:pPr>
            <w:r>
              <w:rPr>
                <w:spacing w:val="-10"/>
              </w:rPr>
              <w:t>3</w:t>
            </w:r>
          </w:p>
        </w:tc>
        <w:tc>
          <w:tcPr>
            <w:tcW w:w="10904" w:type="dxa"/>
            <w:gridSpan w:val="2"/>
            <w:tcBorders>
              <w:top w:val="single" w:sz="4" w:space="0" w:color="000000"/>
              <w:left w:val="single" w:sz="4" w:space="0" w:color="000000"/>
              <w:bottom w:val="single" w:sz="4" w:space="0" w:color="000000"/>
            </w:tcBorders>
          </w:tcPr>
          <w:p w14:paraId="0557E0B0" w14:textId="77777777" w:rsidR="00043761" w:rsidRDefault="00000000">
            <w:pPr>
              <w:pStyle w:val="TableParagraph"/>
              <w:spacing w:before="22" w:line="254" w:lineRule="exact"/>
              <w:ind w:left="116"/>
            </w:pPr>
            <w:r>
              <w:t>identifying</w:t>
            </w:r>
            <w:r>
              <w:rPr>
                <w:spacing w:val="-10"/>
              </w:rPr>
              <w:t xml:space="preserve"> </w:t>
            </w:r>
            <w:r>
              <w:t>author’s</w:t>
            </w:r>
            <w:r>
              <w:rPr>
                <w:spacing w:val="-9"/>
              </w:rPr>
              <w:t xml:space="preserve"> </w:t>
            </w:r>
            <w:r>
              <w:rPr>
                <w:spacing w:val="-2"/>
              </w:rPr>
              <w:t>purpose</w:t>
            </w:r>
          </w:p>
        </w:tc>
      </w:tr>
      <w:tr w:rsidR="00043761" w14:paraId="518C7332" w14:textId="77777777">
        <w:trPr>
          <w:trHeight w:val="301"/>
        </w:trPr>
        <w:tc>
          <w:tcPr>
            <w:tcW w:w="2222" w:type="dxa"/>
            <w:vMerge/>
            <w:tcBorders>
              <w:top w:val="nil"/>
            </w:tcBorders>
            <w:shd w:val="clear" w:color="auto" w:fill="2F75B5"/>
          </w:tcPr>
          <w:p w14:paraId="7665C7DA"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39B0E3D1"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522098E0" w14:textId="77777777" w:rsidR="00043761" w:rsidRDefault="00000000">
            <w:pPr>
              <w:pStyle w:val="TableParagraph"/>
              <w:spacing w:before="27" w:line="254" w:lineRule="exact"/>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47959BF2" w14:textId="77777777" w:rsidR="00043761" w:rsidRDefault="00000000">
            <w:pPr>
              <w:pStyle w:val="TableParagraph"/>
              <w:spacing w:before="27" w:line="254" w:lineRule="exact"/>
              <w:ind w:left="117"/>
            </w:pPr>
            <w:r>
              <w:rPr>
                <w:spacing w:val="-2"/>
              </w:rPr>
              <w:t>entertain</w:t>
            </w:r>
          </w:p>
        </w:tc>
      </w:tr>
      <w:tr w:rsidR="00043761" w14:paraId="3AC89974" w14:textId="77777777">
        <w:trPr>
          <w:trHeight w:val="301"/>
        </w:trPr>
        <w:tc>
          <w:tcPr>
            <w:tcW w:w="2222" w:type="dxa"/>
            <w:vMerge/>
            <w:tcBorders>
              <w:top w:val="nil"/>
            </w:tcBorders>
            <w:shd w:val="clear" w:color="auto" w:fill="2F75B5"/>
          </w:tcPr>
          <w:p w14:paraId="142C2EAB"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7E070001"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6D9814CE" w14:textId="77777777" w:rsidR="00043761" w:rsidRDefault="00000000">
            <w:pPr>
              <w:pStyle w:val="TableParagraph"/>
              <w:spacing w:before="22"/>
              <w:ind w:left="26"/>
              <w:jc w:val="center"/>
            </w:pPr>
            <w:r>
              <w:rPr>
                <w:spacing w:val="-10"/>
              </w:rPr>
              <w:t>b</w:t>
            </w:r>
          </w:p>
        </w:tc>
        <w:tc>
          <w:tcPr>
            <w:tcW w:w="10545" w:type="dxa"/>
            <w:tcBorders>
              <w:top w:val="single" w:sz="4" w:space="0" w:color="000000"/>
              <w:left w:val="single" w:sz="4" w:space="0" w:color="000000"/>
              <w:bottom w:val="single" w:sz="4" w:space="0" w:color="000000"/>
            </w:tcBorders>
          </w:tcPr>
          <w:p w14:paraId="7E631925" w14:textId="77777777" w:rsidR="00043761" w:rsidRDefault="00000000">
            <w:pPr>
              <w:pStyle w:val="TableParagraph"/>
              <w:spacing w:before="22"/>
              <w:ind w:left="117"/>
            </w:pPr>
            <w:r>
              <w:t>inform,</w:t>
            </w:r>
            <w:r>
              <w:rPr>
                <w:spacing w:val="-8"/>
              </w:rPr>
              <w:t xml:space="preserve"> </w:t>
            </w:r>
            <w:r>
              <w:t>explain,</w:t>
            </w:r>
            <w:r>
              <w:rPr>
                <w:spacing w:val="-7"/>
              </w:rPr>
              <w:t xml:space="preserve"> </w:t>
            </w:r>
            <w:r>
              <w:rPr>
                <w:spacing w:val="-2"/>
              </w:rPr>
              <w:t>describe</w:t>
            </w:r>
          </w:p>
        </w:tc>
      </w:tr>
      <w:tr w:rsidR="00043761" w14:paraId="147F9A1D" w14:textId="77777777">
        <w:trPr>
          <w:trHeight w:val="296"/>
        </w:trPr>
        <w:tc>
          <w:tcPr>
            <w:tcW w:w="2222" w:type="dxa"/>
            <w:vMerge/>
            <w:tcBorders>
              <w:top w:val="nil"/>
            </w:tcBorders>
            <w:shd w:val="clear" w:color="auto" w:fill="2F75B5"/>
          </w:tcPr>
          <w:p w14:paraId="3CB3B81B"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55AAA9CA"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0F409D40" w14:textId="77777777" w:rsidR="00043761" w:rsidRDefault="00000000">
            <w:pPr>
              <w:pStyle w:val="TableParagraph"/>
              <w:spacing w:before="22" w:line="254" w:lineRule="exact"/>
              <w:ind w:left="26"/>
              <w:jc w:val="center"/>
            </w:pPr>
            <w:r>
              <w:rPr>
                <w:spacing w:val="-10"/>
              </w:rPr>
              <w:t>c</w:t>
            </w:r>
          </w:p>
        </w:tc>
        <w:tc>
          <w:tcPr>
            <w:tcW w:w="10545" w:type="dxa"/>
            <w:tcBorders>
              <w:top w:val="single" w:sz="4" w:space="0" w:color="000000"/>
              <w:left w:val="single" w:sz="4" w:space="0" w:color="000000"/>
              <w:bottom w:val="single" w:sz="4" w:space="0" w:color="000000"/>
            </w:tcBorders>
            <w:shd w:val="clear" w:color="auto" w:fill="DDEBF7"/>
          </w:tcPr>
          <w:p w14:paraId="3CDD652F" w14:textId="77777777" w:rsidR="00043761" w:rsidRDefault="00000000">
            <w:pPr>
              <w:pStyle w:val="TableParagraph"/>
              <w:spacing w:before="22" w:line="254" w:lineRule="exact"/>
              <w:ind w:left="117"/>
            </w:pPr>
            <w:r>
              <w:rPr>
                <w:spacing w:val="-2"/>
              </w:rPr>
              <w:t>persuade</w:t>
            </w:r>
          </w:p>
        </w:tc>
      </w:tr>
      <w:tr w:rsidR="00043761" w14:paraId="4740D545" w14:textId="77777777">
        <w:trPr>
          <w:trHeight w:val="301"/>
        </w:trPr>
        <w:tc>
          <w:tcPr>
            <w:tcW w:w="2222" w:type="dxa"/>
            <w:vMerge/>
            <w:tcBorders>
              <w:top w:val="nil"/>
            </w:tcBorders>
            <w:shd w:val="clear" w:color="auto" w:fill="2F75B5"/>
          </w:tcPr>
          <w:p w14:paraId="7E47FC6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2AAC2D7B" w14:textId="77777777" w:rsidR="00043761" w:rsidRDefault="00000000">
            <w:pPr>
              <w:pStyle w:val="TableParagraph"/>
              <w:spacing w:before="27" w:line="254" w:lineRule="exact"/>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tcPr>
          <w:p w14:paraId="2A59849A" w14:textId="77777777" w:rsidR="00043761" w:rsidRDefault="00000000">
            <w:pPr>
              <w:pStyle w:val="TableParagraph"/>
              <w:spacing w:before="27" w:line="254" w:lineRule="exact"/>
              <w:ind w:left="116"/>
            </w:pPr>
            <w:r>
              <w:t>drawing</w:t>
            </w:r>
            <w:r>
              <w:rPr>
                <w:spacing w:val="-7"/>
              </w:rPr>
              <w:t xml:space="preserve"> </w:t>
            </w:r>
            <w:r>
              <w:rPr>
                <w:spacing w:val="-2"/>
              </w:rPr>
              <w:t>conclusions</w:t>
            </w:r>
          </w:p>
        </w:tc>
      </w:tr>
      <w:tr w:rsidR="00043761" w14:paraId="09D8042D" w14:textId="77777777">
        <w:trPr>
          <w:trHeight w:val="301"/>
        </w:trPr>
        <w:tc>
          <w:tcPr>
            <w:tcW w:w="2222" w:type="dxa"/>
            <w:vMerge/>
            <w:tcBorders>
              <w:top w:val="nil"/>
            </w:tcBorders>
            <w:shd w:val="clear" w:color="auto" w:fill="2F75B5"/>
          </w:tcPr>
          <w:p w14:paraId="1D42A34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207F24F4" w14:textId="77777777" w:rsidR="00043761" w:rsidRDefault="00000000">
            <w:pPr>
              <w:pStyle w:val="TableParagraph"/>
              <w:spacing w:before="22"/>
              <w:ind w:left="20"/>
              <w:jc w:val="center"/>
            </w:pPr>
            <w:r>
              <w:rPr>
                <w:spacing w:val="-10"/>
              </w:rPr>
              <w:t>5</w:t>
            </w:r>
          </w:p>
        </w:tc>
        <w:tc>
          <w:tcPr>
            <w:tcW w:w="10904" w:type="dxa"/>
            <w:gridSpan w:val="2"/>
            <w:tcBorders>
              <w:top w:val="single" w:sz="4" w:space="0" w:color="000000"/>
              <w:left w:val="single" w:sz="4" w:space="0" w:color="000000"/>
              <w:bottom w:val="single" w:sz="4" w:space="0" w:color="000000"/>
            </w:tcBorders>
            <w:shd w:val="clear" w:color="auto" w:fill="DDEBF7"/>
          </w:tcPr>
          <w:p w14:paraId="48B95AAA" w14:textId="77777777" w:rsidR="00043761" w:rsidRDefault="00000000">
            <w:pPr>
              <w:pStyle w:val="TableParagraph"/>
              <w:spacing w:before="22"/>
              <w:ind w:left="116"/>
            </w:pPr>
            <w:r>
              <w:t>making</w:t>
            </w:r>
            <w:r>
              <w:rPr>
                <w:spacing w:val="-6"/>
              </w:rPr>
              <w:t xml:space="preserve"> </w:t>
            </w:r>
            <w:r>
              <w:rPr>
                <w:spacing w:val="-2"/>
              </w:rPr>
              <w:t>generalizations</w:t>
            </w:r>
          </w:p>
        </w:tc>
      </w:tr>
      <w:tr w:rsidR="00043761" w14:paraId="6DA17398" w14:textId="77777777">
        <w:trPr>
          <w:trHeight w:val="296"/>
        </w:trPr>
        <w:tc>
          <w:tcPr>
            <w:tcW w:w="2222" w:type="dxa"/>
            <w:vMerge/>
            <w:tcBorders>
              <w:top w:val="nil"/>
            </w:tcBorders>
            <w:shd w:val="clear" w:color="auto" w:fill="2F75B5"/>
          </w:tcPr>
          <w:p w14:paraId="3F24F2B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07800B15" w14:textId="77777777" w:rsidR="00043761" w:rsidRDefault="00000000">
            <w:pPr>
              <w:pStyle w:val="TableParagraph"/>
              <w:spacing w:before="22" w:line="254" w:lineRule="exact"/>
              <w:ind w:left="20"/>
              <w:jc w:val="center"/>
            </w:pPr>
            <w:r>
              <w:rPr>
                <w:spacing w:val="-10"/>
              </w:rPr>
              <w:t>6</w:t>
            </w:r>
          </w:p>
        </w:tc>
        <w:tc>
          <w:tcPr>
            <w:tcW w:w="10904" w:type="dxa"/>
            <w:gridSpan w:val="2"/>
            <w:tcBorders>
              <w:top w:val="single" w:sz="4" w:space="0" w:color="000000"/>
              <w:left w:val="single" w:sz="4" w:space="0" w:color="000000"/>
              <w:bottom w:val="single" w:sz="4" w:space="0" w:color="000000"/>
            </w:tcBorders>
          </w:tcPr>
          <w:p w14:paraId="5635EBBC" w14:textId="77777777" w:rsidR="00043761" w:rsidRDefault="00000000">
            <w:pPr>
              <w:pStyle w:val="TableParagraph"/>
              <w:spacing w:before="22" w:line="254" w:lineRule="exact"/>
              <w:ind w:left="116"/>
            </w:pPr>
            <w:r>
              <w:t>making</w:t>
            </w:r>
            <w:r>
              <w:rPr>
                <w:spacing w:val="-4"/>
              </w:rPr>
              <w:t xml:space="preserve"> </w:t>
            </w:r>
            <w:r>
              <w:t>a</w:t>
            </w:r>
            <w:r>
              <w:rPr>
                <w:spacing w:val="-3"/>
              </w:rPr>
              <w:t xml:space="preserve"> </w:t>
            </w:r>
            <w:r>
              <w:rPr>
                <w:spacing w:val="-2"/>
              </w:rPr>
              <w:t>summary</w:t>
            </w:r>
          </w:p>
        </w:tc>
      </w:tr>
      <w:tr w:rsidR="00043761" w14:paraId="7C31BD60" w14:textId="77777777">
        <w:trPr>
          <w:trHeight w:val="517"/>
        </w:trPr>
        <w:tc>
          <w:tcPr>
            <w:tcW w:w="2222" w:type="dxa"/>
            <w:vMerge/>
            <w:tcBorders>
              <w:top w:val="nil"/>
            </w:tcBorders>
            <w:shd w:val="clear" w:color="auto" w:fill="2F75B5"/>
          </w:tcPr>
          <w:p w14:paraId="65DC886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86AA153" w14:textId="77777777" w:rsidR="00043761" w:rsidRDefault="00000000">
            <w:pPr>
              <w:pStyle w:val="TableParagraph"/>
              <w:spacing w:before="133"/>
              <w:ind w:left="20"/>
              <w:jc w:val="center"/>
            </w:pPr>
            <w:r>
              <w:rPr>
                <w:spacing w:val="-10"/>
              </w:rPr>
              <w:t>7</w:t>
            </w:r>
          </w:p>
        </w:tc>
        <w:tc>
          <w:tcPr>
            <w:tcW w:w="10904" w:type="dxa"/>
            <w:gridSpan w:val="2"/>
            <w:tcBorders>
              <w:top w:val="single" w:sz="4" w:space="0" w:color="000000"/>
              <w:left w:val="single" w:sz="4" w:space="0" w:color="000000"/>
              <w:bottom w:val="single" w:sz="4" w:space="0" w:color="000000"/>
            </w:tcBorders>
            <w:shd w:val="clear" w:color="auto" w:fill="DDEBF7"/>
          </w:tcPr>
          <w:p w14:paraId="0DBBE44B" w14:textId="77777777" w:rsidR="00043761" w:rsidRDefault="00000000">
            <w:pPr>
              <w:pStyle w:val="TableParagraph"/>
              <w:spacing w:line="260" w:lineRule="atLeast"/>
              <w:ind w:left="116" w:right="51"/>
            </w:pPr>
            <w:r>
              <w:t>distinguishing</w:t>
            </w:r>
            <w:r>
              <w:rPr>
                <w:spacing w:val="-4"/>
              </w:rPr>
              <w:t xml:space="preserve"> </w:t>
            </w:r>
            <w:r>
              <w:t>fact</w:t>
            </w:r>
            <w:r>
              <w:rPr>
                <w:spacing w:val="-4"/>
              </w:rPr>
              <w:t xml:space="preserve"> </w:t>
            </w:r>
            <w:r>
              <w:t>from</w:t>
            </w:r>
            <w:r>
              <w:rPr>
                <w:spacing w:val="-4"/>
              </w:rPr>
              <w:t xml:space="preserve"> </w:t>
            </w:r>
            <w:r>
              <w:t>opinion</w:t>
            </w:r>
            <w:r>
              <w:rPr>
                <w:spacing w:val="-4"/>
              </w:rPr>
              <w:t xml:space="preserve"> </w:t>
            </w:r>
            <w:r>
              <w:t>(statements</w:t>
            </w:r>
            <w:r>
              <w:rPr>
                <w:spacing w:val="-4"/>
              </w:rPr>
              <w:t xml:space="preserve"> </w:t>
            </w:r>
            <w:r>
              <w:t>of</w:t>
            </w:r>
            <w:r>
              <w:rPr>
                <w:spacing w:val="-4"/>
              </w:rPr>
              <w:t xml:space="preserve"> </w:t>
            </w:r>
            <w:r>
              <w:t>facts,</w:t>
            </w:r>
            <w:r>
              <w:rPr>
                <w:spacing w:val="-4"/>
              </w:rPr>
              <w:t xml:space="preserve"> </w:t>
            </w:r>
            <w:r>
              <w:t>opinions,</w:t>
            </w:r>
            <w:r>
              <w:rPr>
                <w:spacing w:val="-4"/>
              </w:rPr>
              <w:t xml:space="preserve"> </w:t>
            </w:r>
            <w:r>
              <w:t>and</w:t>
            </w:r>
            <w:r>
              <w:rPr>
                <w:spacing w:val="-4"/>
              </w:rPr>
              <w:t xml:space="preserve"> </w:t>
            </w:r>
            <w:r>
              <w:t>fact-based</w:t>
            </w:r>
            <w:r>
              <w:rPr>
                <w:spacing w:val="-4"/>
              </w:rPr>
              <w:t xml:space="preserve"> </w:t>
            </w:r>
            <w:r>
              <w:t>statements</w:t>
            </w:r>
            <w:r>
              <w:rPr>
                <w:spacing w:val="-4"/>
              </w:rPr>
              <w:t xml:space="preserve"> </w:t>
            </w:r>
            <w:r>
              <w:t xml:space="preserve">of </w:t>
            </w:r>
            <w:r>
              <w:rPr>
                <w:spacing w:val="-2"/>
              </w:rPr>
              <w:t>opinion)</w:t>
            </w:r>
          </w:p>
        </w:tc>
      </w:tr>
      <w:tr w:rsidR="00043761" w14:paraId="5B7F5371" w14:textId="77777777">
        <w:trPr>
          <w:trHeight w:val="299"/>
        </w:trPr>
        <w:tc>
          <w:tcPr>
            <w:tcW w:w="2222" w:type="dxa"/>
            <w:vMerge/>
            <w:tcBorders>
              <w:top w:val="nil"/>
            </w:tcBorders>
            <w:shd w:val="clear" w:color="auto" w:fill="2F75B5"/>
          </w:tcPr>
          <w:p w14:paraId="1B3B0B8E" w14:textId="77777777" w:rsidR="00043761" w:rsidRDefault="00043761">
            <w:pPr>
              <w:rPr>
                <w:sz w:val="2"/>
                <w:szCs w:val="2"/>
              </w:rPr>
            </w:pPr>
          </w:p>
        </w:tc>
        <w:tc>
          <w:tcPr>
            <w:tcW w:w="489" w:type="dxa"/>
            <w:vMerge w:val="restart"/>
            <w:tcBorders>
              <w:top w:val="single" w:sz="4" w:space="0" w:color="000000"/>
              <w:right w:val="single" w:sz="4" w:space="0" w:color="000000"/>
            </w:tcBorders>
          </w:tcPr>
          <w:p w14:paraId="43370DD8" w14:textId="77777777" w:rsidR="00043761" w:rsidRDefault="00043761">
            <w:pPr>
              <w:pStyle w:val="TableParagraph"/>
              <w:spacing w:before="246"/>
              <w:rPr>
                <w:b/>
              </w:rPr>
            </w:pPr>
          </w:p>
          <w:p w14:paraId="321AE758" w14:textId="77777777" w:rsidR="00043761" w:rsidRDefault="00000000">
            <w:pPr>
              <w:pStyle w:val="TableParagraph"/>
              <w:ind w:left="20"/>
              <w:jc w:val="center"/>
            </w:pPr>
            <w:r>
              <w:rPr>
                <w:spacing w:val="-10"/>
              </w:rPr>
              <w:t>8</w:t>
            </w:r>
          </w:p>
        </w:tc>
        <w:tc>
          <w:tcPr>
            <w:tcW w:w="10904" w:type="dxa"/>
            <w:gridSpan w:val="2"/>
            <w:tcBorders>
              <w:top w:val="single" w:sz="4" w:space="0" w:color="000000"/>
              <w:left w:val="single" w:sz="4" w:space="0" w:color="000000"/>
              <w:bottom w:val="single" w:sz="4" w:space="0" w:color="000000"/>
            </w:tcBorders>
          </w:tcPr>
          <w:p w14:paraId="4D29E692" w14:textId="77777777" w:rsidR="00043761" w:rsidRDefault="00000000">
            <w:pPr>
              <w:pStyle w:val="TableParagraph"/>
              <w:spacing w:before="25" w:line="254" w:lineRule="exact"/>
              <w:ind w:left="116"/>
            </w:pPr>
            <w:r>
              <w:t>identifying</w:t>
            </w:r>
            <w:r>
              <w:rPr>
                <w:spacing w:val="-6"/>
              </w:rPr>
              <w:t xml:space="preserve"> </w:t>
            </w:r>
            <w:r>
              <w:t>propaganda</w:t>
            </w:r>
            <w:r>
              <w:rPr>
                <w:spacing w:val="-6"/>
              </w:rPr>
              <w:t xml:space="preserve"> </w:t>
            </w:r>
            <w:r>
              <w:t>technique</w:t>
            </w:r>
            <w:r>
              <w:rPr>
                <w:spacing w:val="-6"/>
              </w:rPr>
              <w:t xml:space="preserve"> </w:t>
            </w:r>
            <w:r>
              <w:t>used</w:t>
            </w:r>
            <w:r>
              <w:rPr>
                <w:spacing w:val="-5"/>
              </w:rPr>
              <w:t xml:space="preserve"> </w:t>
            </w:r>
            <w:r>
              <w:t>to</w:t>
            </w:r>
            <w:r>
              <w:rPr>
                <w:spacing w:val="-6"/>
              </w:rPr>
              <w:t xml:space="preserve"> </w:t>
            </w:r>
            <w:r>
              <w:t>persuade</w:t>
            </w:r>
            <w:r>
              <w:rPr>
                <w:spacing w:val="-4"/>
              </w:rPr>
              <w:t xml:space="preserve"> </w:t>
            </w:r>
            <w:r>
              <w:t>audience</w:t>
            </w:r>
            <w:r>
              <w:rPr>
                <w:spacing w:val="-6"/>
              </w:rPr>
              <w:t xml:space="preserve"> </w:t>
            </w:r>
            <w:r>
              <w:t>to</w:t>
            </w:r>
            <w:r>
              <w:rPr>
                <w:spacing w:val="-6"/>
              </w:rPr>
              <w:t xml:space="preserve"> </w:t>
            </w:r>
            <w:r>
              <w:t>further</w:t>
            </w:r>
            <w:r>
              <w:rPr>
                <w:spacing w:val="-5"/>
              </w:rPr>
              <w:t xml:space="preserve"> </w:t>
            </w:r>
            <w:r>
              <w:t>an</w:t>
            </w:r>
            <w:r>
              <w:rPr>
                <w:spacing w:val="-6"/>
              </w:rPr>
              <w:t xml:space="preserve"> </w:t>
            </w:r>
            <w:r>
              <w:t>idea</w:t>
            </w:r>
            <w:r>
              <w:rPr>
                <w:spacing w:val="-6"/>
              </w:rPr>
              <w:t xml:space="preserve"> </w:t>
            </w:r>
            <w:r>
              <w:t>or</w:t>
            </w:r>
            <w:r>
              <w:rPr>
                <w:spacing w:val="-5"/>
              </w:rPr>
              <w:t xml:space="preserve"> </w:t>
            </w:r>
            <w:r>
              <w:rPr>
                <w:spacing w:val="-2"/>
              </w:rPr>
              <w:t>agenda</w:t>
            </w:r>
          </w:p>
        </w:tc>
      </w:tr>
      <w:tr w:rsidR="00043761" w14:paraId="15F8831E" w14:textId="77777777">
        <w:trPr>
          <w:trHeight w:val="301"/>
        </w:trPr>
        <w:tc>
          <w:tcPr>
            <w:tcW w:w="2222" w:type="dxa"/>
            <w:vMerge/>
            <w:tcBorders>
              <w:top w:val="nil"/>
            </w:tcBorders>
            <w:shd w:val="clear" w:color="auto" w:fill="2F75B5"/>
          </w:tcPr>
          <w:p w14:paraId="3EB0FF2D" w14:textId="77777777" w:rsidR="00043761" w:rsidRDefault="00043761">
            <w:pPr>
              <w:rPr>
                <w:sz w:val="2"/>
                <w:szCs w:val="2"/>
              </w:rPr>
            </w:pPr>
          </w:p>
        </w:tc>
        <w:tc>
          <w:tcPr>
            <w:tcW w:w="489" w:type="dxa"/>
            <w:vMerge/>
            <w:tcBorders>
              <w:top w:val="nil"/>
              <w:right w:val="single" w:sz="4" w:space="0" w:color="000000"/>
            </w:tcBorders>
          </w:tcPr>
          <w:p w14:paraId="273A351F"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7F149C95" w14:textId="77777777" w:rsidR="00043761" w:rsidRDefault="00000000">
            <w:pPr>
              <w:pStyle w:val="TableParagraph"/>
              <w:spacing w:before="22"/>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54C7F46B" w14:textId="77777777" w:rsidR="00043761" w:rsidRDefault="00000000">
            <w:pPr>
              <w:pStyle w:val="TableParagraph"/>
              <w:spacing w:before="22"/>
              <w:ind w:left="117"/>
            </w:pPr>
            <w:r>
              <w:t>name</w:t>
            </w:r>
            <w:r>
              <w:rPr>
                <w:spacing w:val="-5"/>
              </w:rPr>
              <w:t xml:space="preserve"> </w:t>
            </w:r>
            <w:r>
              <w:t>calling</w:t>
            </w:r>
            <w:r>
              <w:rPr>
                <w:spacing w:val="-4"/>
              </w:rPr>
              <w:t xml:space="preserve"> </w:t>
            </w:r>
            <w:r>
              <w:t>or</w:t>
            </w:r>
            <w:r>
              <w:rPr>
                <w:spacing w:val="-4"/>
              </w:rPr>
              <w:t xml:space="preserve"> </w:t>
            </w:r>
            <w:r>
              <w:rPr>
                <w:spacing w:val="-2"/>
              </w:rPr>
              <w:t>labelling</w:t>
            </w:r>
          </w:p>
        </w:tc>
      </w:tr>
      <w:tr w:rsidR="00043761" w14:paraId="582F11BF" w14:textId="77777777">
        <w:trPr>
          <w:trHeight w:val="296"/>
        </w:trPr>
        <w:tc>
          <w:tcPr>
            <w:tcW w:w="2222" w:type="dxa"/>
            <w:vMerge/>
            <w:tcBorders>
              <w:top w:val="nil"/>
            </w:tcBorders>
            <w:shd w:val="clear" w:color="auto" w:fill="2F75B5"/>
          </w:tcPr>
          <w:p w14:paraId="79CACBFE" w14:textId="77777777" w:rsidR="00043761" w:rsidRDefault="00043761">
            <w:pPr>
              <w:rPr>
                <w:sz w:val="2"/>
                <w:szCs w:val="2"/>
              </w:rPr>
            </w:pPr>
          </w:p>
        </w:tc>
        <w:tc>
          <w:tcPr>
            <w:tcW w:w="489" w:type="dxa"/>
            <w:vMerge/>
            <w:tcBorders>
              <w:top w:val="nil"/>
              <w:right w:val="single" w:sz="4" w:space="0" w:color="000000"/>
            </w:tcBorders>
          </w:tcPr>
          <w:p w14:paraId="7400D505"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5EF9037F" w14:textId="77777777" w:rsidR="00043761" w:rsidRDefault="00000000">
            <w:pPr>
              <w:pStyle w:val="TableParagraph"/>
              <w:spacing w:before="22" w:line="254" w:lineRule="exact"/>
              <w:ind w:left="26"/>
              <w:jc w:val="center"/>
            </w:pPr>
            <w:r>
              <w:rPr>
                <w:spacing w:val="-10"/>
              </w:rPr>
              <w:t>b</w:t>
            </w:r>
          </w:p>
        </w:tc>
        <w:tc>
          <w:tcPr>
            <w:tcW w:w="10545" w:type="dxa"/>
            <w:tcBorders>
              <w:top w:val="single" w:sz="4" w:space="0" w:color="000000"/>
              <w:left w:val="single" w:sz="4" w:space="0" w:color="000000"/>
              <w:bottom w:val="single" w:sz="4" w:space="0" w:color="000000"/>
            </w:tcBorders>
          </w:tcPr>
          <w:p w14:paraId="12080185" w14:textId="77777777" w:rsidR="00043761" w:rsidRDefault="00000000">
            <w:pPr>
              <w:pStyle w:val="TableParagraph"/>
              <w:spacing w:before="22" w:line="254" w:lineRule="exact"/>
              <w:ind w:left="117"/>
            </w:pPr>
            <w:r>
              <w:t>glittering</w:t>
            </w:r>
            <w:r>
              <w:rPr>
                <w:spacing w:val="-10"/>
              </w:rPr>
              <w:t xml:space="preserve"> </w:t>
            </w:r>
            <w:r>
              <w:rPr>
                <w:spacing w:val="-2"/>
              </w:rPr>
              <w:t>generalities</w:t>
            </w:r>
          </w:p>
        </w:tc>
      </w:tr>
      <w:tr w:rsidR="00043761" w14:paraId="4A050A44" w14:textId="77777777">
        <w:trPr>
          <w:trHeight w:val="306"/>
        </w:trPr>
        <w:tc>
          <w:tcPr>
            <w:tcW w:w="2222" w:type="dxa"/>
            <w:vMerge/>
            <w:tcBorders>
              <w:top w:val="nil"/>
            </w:tcBorders>
            <w:shd w:val="clear" w:color="auto" w:fill="2F75B5"/>
          </w:tcPr>
          <w:p w14:paraId="20C8C2B3" w14:textId="77777777" w:rsidR="00043761" w:rsidRDefault="00043761">
            <w:pPr>
              <w:rPr>
                <w:sz w:val="2"/>
                <w:szCs w:val="2"/>
              </w:rPr>
            </w:pPr>
          </w:p>
        </w:tc>
        <w:tc>
          <w:tcPr>
            <w:tcW w:w="489" w:type="dxa"/>
            <w:vMerge/>
            <w:tcBorders>
              <w:top w:val="nil"/>
              <w:right w:val="single" w:sz="4" w:space="0" w:color="000000"/>
            </w:tcBorders>
          </w:tcPr>
          <w:p w14:paraId="50E21F99" w14:textId="77777777" w:rsidR="00043761" w:rsidRDefault="00043761">
            <w:pPr>
              <w:rPr>
                <w:sz w:val="2"/>
                <w:szCs w:val="2"/>
              </w:rPr>
            </w:pPr>
          </w:p>
        </w:tc>
        <w:tc>
          <w:tcPr>
            <w:tcW w:w="359" w:type="dxa"/>
            <w:tcBorders>
              <w:top w:val="single" w:sz="4" w:space="0" w:color="000000"/>
              <w:left w:val="single" w:sz="4" w:space="0" w:color="000000"/>
              <w:right w:val="single" w:sz="4" w:space="0" w:color="000000"/>
            </w:tcBorders>
            <w:shd w:val="clear" w:color="auto" w:fill="DDEBF7"/>
          </w:tcPr>
          <w:p w14:paraId="0DE310DE" w14:textId="77777777" w:rsidR="00043761" w:rsidRDefault="00000000">
            <w:pPr>
              <w:pStyle w:val="TableParagraph"/>
              <w:spacing w:before="27"/>
              <w:ind w:left="26"/>
              <w:jc w:val="center"/>
            </w:pPr>
            <w:r>
              <w:rPr>
                <w:spacing w:val="-10"/>
              </w:rPr>
              <w:t>c</w:t>
            </w:r>
          </w:p>
        </w:tc>
        <w:tc>
          <w:tcPr>
            <w:tcW w:w="10545" w:type="dxa"/>
            <w:tcBorders>
              <w:top w:val="single" w:sz="4" w:space="0" w:color="000000"/>
              <w:left w:val="single" w:sz="4" w:space="0" w:color="000000"/>
            </w:tcBorders>
            <w:shd w:val="clear" w:color="auto" w:fill="DDEBF7"/>
          </w:tcPr>
          <w:p w14:paraId="5B0AD7C8" w14:textId="77777777" w:rsidR="00043761" w:rsidRDefault="00000000">
            <w:pPr>
              <w:pStyle w:val="TableParagraph"/>
              <w:spacing w:before="27"/>
              <w:ind w:left="117"/>
            </w:pPr>
            <w:r>
              <w:rPr>
                <w:spacing w:val="-2"/>
              </w:rPr>
              <w:t>transfer</w:t>
            </w:r>
          </w:p>
        </w:tc>
      </w:tr>
      <w:tr w:rsidR="00043761" w14:paraId="470B73A7" w14:textId="77777777">
        <w:trPr>
          <w:trHeight w:val="301"/>
        </w:trPr>
        <w:tc>
          <w:tcPr>
            <w:tcW w:w="2222" w:type="dxa"/>
            <w:vMerge w:val="restart"/>
            <w:tcBorders>
              <w:bottom w:val="single" w:sz="4" w:space="0" w:color="000000"/>
            </w:tcBorders>
            <w:shd w:val="clear" w:color="auto" w:fill="2F75B5"/>
          </w:tcPr>
          <w:p w14:paraId="3E67C126" w14:textId="77777777" w:rsidR="00043761" w:rsidRDefault="00043761">
            <w:pPr>
              <w:pStyle w:val="TableParagraph"/>
              <w:rPr>
                <w:b/>
              </w:rPr>
            </w:pPr>
          </w:p>
          <w:p w14:paraId="2D699E9B" w14:textId="77777777" w:rsidR="00043761" w:rsidRDefault="00043761">
            <w:pPr>
              <w:pStyle w:val="TableParagraph"/>
              <w:spacing w:before="21"/>
              <w:rPr>
                <w:b/>
              </w:rPr>
            </w:pPr>
          </w:p>
          <w:p w14:paraId="47F664F1" w14:textId="77777777" w:rsidR="00043761" w:rsidRDefault="00000000">
            <w:pPr>
              <w:pStyle w:val="TableParagraph"/>
              <w:spacing w:line="237" w:lineRule="auto"/>
              <w:ind w:left="181" w:right="155"/>
              <w:jc w:val="center"/>
              <w:rPr>
                <w:i/>
              </w:rPr>
            </w:pPr>
            <w:r>
              <w:rPr>
                <w:b/>
                <w:color w:val="FFFFFF"/>
              </w:rPr>
              <w:t xml:space="preserve">Speaking and </w:t>
            </w:r>
            <w:r>
              <w:rPr>
                <w:b/>
                <w:color w:val="FFFFFF"/>
                <w:spacing w:val="-2"/>
              </w:rPr>
              <w:t xml:space="preserve">Writing </w:t>
            </w:r>
            <w:r>
              <w:rPr>
                <w:i/>
                <w:color w:val="FFFFFF"/>
              </w:rPr>
              <w:t>(productive</w:t>
            </w:r>
            <w:r>
              <w:rPr>
                <w:i/>
                <w:color w:val="FFFFFF"/>
                <w:spacing w:val="-17"/>
              </w:rPr>
              <w:t xml:space="preserve"> </w:t>
            </w:r>
            <w:r>
              <w:rPr>
                <w:i/>
                <w:color w:val="FFFFFF"/>
              </w:rPr>
              <w:t>skills)</w:t>
            </w:r>
          </w:p>
        </w:tc>
        <w:tc>
          <w:tcPr>
            <w:tcW w:w="11393" w:type="dxa"/>
            <w:gridSpan w:val="3"/>
            <w:tcBorders>
              <w:bottom w:val="single" w:sz="4" w:space="0" w:color="000000"/>
            </w:tcBorders>
          </w:tcPr>
          <w:p w14:paraId="528B5A13" w14:textId="77777777" w:rsidR="00043761" w:rsidRDefault="00000000">
            <w:pPr>
              <w:pStyle w:val="TableParagraph"/>
              <w:spacing w:before="17"/>
              <w:ind w:left="110"/>
              <w:rPr>
                <w:b/>
              </w:rPr>
            </w:pPr>
            <w:r>
              <w:rPr>
                <w:b/>
              </w:rPr>
              <w:t>EN6SW-I-1</w:t>
            </w:r>
            <w:r>
              <w:rPr>
                <w:b/>
                <w:spacing w:val="-7"/>
              </w:rPr>
              <w:t xml:space="preserve"> </w:t>
            </w:r>
            <w:r>
              <w:rPr>
                <w:b/>
              </w:rPr>
              <w:t>Use</w:t>
            </w:r>
            <w:r>
              <w:rPr>
                <w:b/>
                <w:spacing w:val="-7"/>
              </w:rPr>
              <w:t xml:space="preserve"> </w:t>
            </w:r>
            <w:r>
              <w:rPr>
                <w:b/>
              </w:rPr>
              <w:t>words</w:t>
            </w:r>
            <w:r>
              <w:rPr>
                <w:b/>
                <w:spacing w:val="-6"/>
              </w:rPr>
              <w:t xml:space="preserve"> </w:t>
            </w:r>
            <w:r>
              <w:rPr>
                <w:b/>
              </w:rPr>
              <w:t>with</w:t>
            </w:r>
            <w:r>
              <w:rPr>
                <w:b/>
                <w:spacing w:val="-7"/>
              </w:rPr>
              <w:t xml:space="preserve"> </w:t>
            </w:r>
            <w:r>
              <w:rPr>
                <w:b/>
              </w:rPr>
              <w:t>literal</w:t>
            </w:r>
            <w:r>
              <w:rPr>
                <w:b/>
                <w:spacing w:val="-7"/>
              </w:rPr>
              <w:t xml:space="preserve"> </w:t>
            </w:r>
            <w:r>
              <w:rPr>
                <w:b/>
              </w:rPr>
              <w:t>(denotative)</w:t>
            </w:r>
            <w:r>
              <w:rPr>
                <w:b/>
                <w:spacing w:val="-6"/>
              </w:rPr>
              <w:t xml:space="preserve"> </w:t>
            </w:r>
            <w:r>
              <w:rPr>
                <w:b/>
              </w:rPr>
              <w:t>and</w:t>
            </w:r>
            <w:r>
              <w:rPr>
                <w:b/>
                <w:spacing w:val="-7"/>
              </w:rPr>
              <w:t xml:space="preserve"> </w:t>
            </w:r>
            <w:r>
              <w:rPr>
                <w:b/>
              </w:rPr>
              <w:t>implied</w:t>
            </w:r>
            <w:r>
              <w:rPr>
                <w:b/>
                <w:spacing w:val="-7"/>
              </w:rPr>
              <w:t xml:space="preserve"> </w:t>
            </w:r>
            <w:r>
              <w:rPr>
                <w:b/>
              </w:rPr>
              <w:t>(connotative)</w:t>
            </w:r>
            <w:r>
              <w:rPr>
                <w:b/>
                <w:spacing w:val="-6"/>
              </w:rPr>
              <w:t xml:space="preserve"> </w:t>
            </w:r>
            <w:r>
              <w:rPr>
                <w:b/>
              </w:rPr>
              <w:t>meanings</w:t>
            </w:r>
            <w:r>
              <w:rPr>
                <w:b/>
                <w:spacing w:val="-7"/>
              </w:rPr>
              <w:t xml:space="preserve"> </w:t>
            </w:r>
            <w:r>
              <w:rPr>
                <w:b/>
              </w:rPr>
              <w:t>in</w:t>
            </w:r>
            <w:r>
              <w:rPr>
                <w:b/>
                <w:spacing w:val="-8"/>
              </w:rPr>
              <w:t xml:space="preserve"> </w:t>
            </w:r>
            <w:r>
              <w:rPr>
                <w:b/>
                <w:spacing w:val="-2"/>
              </w:rPr>
              <w:t>sentences.</w:t>
            </w:r>
          </w:p>
        </w:tc>
      </w:tr>
      <w:tr w:rsidR="00043761" w14:paraId="23F16A3F" w14:textId="77777777">
        <w:trPr>
          <w:trHeight w:val="297"/>
        </w:trPr>
        <w:tc>
          <w:tcPr>
            <w:tcW w:w="2222" w:type="dxa"/>
            <w:vMerge/>
            <w:tcBorders>
              <w:top w:val="nil"/>
              <w:bottom w:val="single" w:sz="4" w:space="0" w:color="000000"/>
            </w:tcBorders>
            <w:shd w:val="clear" w:color="auto" w:fill="2F75B5"/>
          </w:tcPr>
          <w:p w14:paraId="1D60A4F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1FA53C4C" w14:textId="77777777" w:rsidR="00043761" w:rsidRDefault="00000000">
            <w:pPr>
              <w:pStyle w:val="TableParagraph"/>
              <w:spacing w:before="18"/>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2106FBAA" w14:textId="77777777" w:rsidR="00043761" w:rsidRDefault="00000000">
            <w:pPr>
              <w:pStyle w:val="TableParagraph"/>
              <w:spacing w:before="18"/>
              <w:ind w:left="116"/>
            </w:pPr>
            <w:r>
              <w:t>using</w:t>
            </w:r>
            <w:r>
              <w:rPr>
                <w:spacing w:val="-6"/>
              </w:rPr>
              <w:t xml:space="preserve"> </w:t>
            </w:r>
            <w:r>
              <w:t>context</w:t>
            </w:r>
            <w:r>
              <w:rPr>
                <w:spacing w:val="-6"/>
              </w:rPr>
              <w:t xml:space="preserve"> </w:t>
            </w:r>
            <w:r>
              <w:t>clues:</w:t>
            </w:r>
            <w:r>
              <w:rPr>
                <w:spacing w:val="-6"/>
              </w:rPr>
              <w:t xml:space="preserve"> </w:t>
            </w:r>
            <w:r>
              <w:rPr>
                <w:spacing w:val="-2"/>
              </w:rPr>
              <w:t>punctuation</w:t>
            </w:r>
          </w:p>
        </w:tc>
      </w:tr>
      <w:tr w:rsidR="00043761" w14:paraId="317A11B0" w14:textId="77777777">
        <w:trPr>
          <w:trHeight w:val="301"/>
        </w:trPr>
        <w:tc>
          <w:tcPr>
            <w:tcW w:w="2222" w:type="dxa"/>
            <w:vMerge/>
            <w:tcBorders>
              <w:top w:val="nil"/>
              <w:bottom w:val="single" w:sz="4" w:space="0" w:color="000000"/>
            </w:tcBorders>
            <w:shd w:val="clear" w:color="auto" w:fill="2F75B5"/>
          </w:tcPr>
          <w:p w14:paraId="7F85C348"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49A19D89" w14:textId="77777777" w:rsidR="00043761" w:rsidRDefault="00000000">
            <w:pPr>
              <w:pStyle w:val="TableParagraph"/>
              <w:spacing w:before="18"/>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tcPr>
          <w:p w14:paraId="58257EB0" w14:textId="77777777" w:rsidR="00043761" w:rsidRDefault="00000000">
            <w:pPr>
              <w:pStyle w:val="TableParagraph"/>
              <w:spacing w:before="18"/>
              <w:ind w:left="116"/>
            </w:pPr>
            <w:r>
              <w:t>using</w:t>
            </w:r>
            <w:r>
              <w:rPr>
                <w:spacing w:val="-7"/>
              </w:rPr>
              <w:t xml:space="preserve"> </w:t>
            </w:r>
            <w:r>
              <w:t>general</w:t>
            </w:r>
            <w:r>
              <w:rPr>
                <w:spacing w:val="-6"/>
              </w:rPr>
              <w:t xml:space="preserve"> </w:t>
            </w:r>
            <w:r>
              <w:t>references</w:t>
            </w:r>
            <w:r>
              <w:rPr>
                <w:spacing w:val="-7"/>
              </w:rPr>
              <w:t xml:space="preserve"> </w:t>
            </w:r>
            <w:r>
              <w:t>(print</w:t>
            </w:r>
            <w:r>
              <w:rPr>
                <w:spacing w:val="-6"/>
              </w:rPr>
              <w:t xml:space="preserve"> </w:t>
            </w:r>
            <w:r>
              <w:t>and</w:t>
            </w:r>
            <w:r>
              <w:rPr>
                <w:spacing w:val="-7"/>
              </w:rPr>
              <w:t xml:space="preserve"> </w:t>
            </w:r>
            <w:r>
              <w:t>online):</w:t>
            </w:r>
            <w:r>
              <w:rPr>
                <w:spacing w:val="-6"/>
              </w:rPr>
              <w:t xml:space="preserve"> </w:t>
            </w:r>
            <w:r>
              <w:rPr>
                <w:spacing w:val="-2"/>
              </w:rPr>
              <w:t>almanac</w:t>
            </w:r>
          </w:p>
        </w:tc>
      </w:tr>
      <w:tr w:rsidR="00043761" w14:paraId="56A692F2" w14:textId="77777777">
        <w:trPr>
          <w:trHeight w:val="297"/>
        </w:trPr>
        <w:tc>
          <w:tcPr>
            <w:tcW w:w="2222" w:type="dxa"/>
            <w:vMerge/>
            <w:tcBorders>
              <w:top w:val="nil"/>
              <w:bottom w:val="single" w:sz="4" w:space="0" w:color="000000"/>
            </w:tcBorders>
            <w:shd w:val="clear" w:color="auto" w:fill="2F75B5"/>
          </w:tcPr>
          <w:p w14:paraId="3305480F"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6CAA26FC" w14:textId="77777777" w:rsidR="00043761" w:rsidRDefault="00000000">
            <w:pPr>
              <w:pStyle w:val="TableParagraph"/>
              <w:spacing w:before="18"/>
              <w:ind w:left="110"/>
              <w:rPr>
                <w:b/>
              </w:rPr>
            </w:pPr>
            <w:r>
              <w:rPr>
                <w:b/>
              </w:rPr>
              <w:t>EN6SW-I-2</w:t>
            </w:r>
            <w:r>
              <w:rPr>
                <w:b/>
                <w:spacing w:val="-7"/>
              </w:rPr>
              <w:t xml:space="preserve"> </w:t>
            </w:r>
            <w:r>
              <w:rPr>
                <w:b/>
              </w:rPr>
              <w:t>Compose</w:t>
            </w:r>
            <w:r>
              <w:rPr>
                <w:b/>
                <w:spacing w:val="-7"/>
              </w:rPr>
              <w:t xml:space="preserve"> </w:t>
            </w:r>
            <w:r>
              <w:rPr>
                <w:b/>
              </w:rPr>
              <w:t>appropriate</w:t>
            </w:r>
            <w:r>
              <w:rPr>
                <w:b/>
                <w:spacing w:val="-7"/>
              </w:rPr>
              <w:t xml:space="preserve"> </w:t>
            </w:r>
            <w:r>
              <w:rPr>
                <w:b/>
              </w:rPr>
              <w:t>sentences</w:t>
            </w:r>
            <w:r>
              <w:rPr>
                <w:b/>
                <w:spacing w:val="-7"/>
              </w:rPr>
              <w:t xml:space="preserve"> </w:t>
            </w:r>
            <w:r>
              <w:rPr>
                <w:b/>
              </w:rPr>
              <w:t>for</w:t>
            </w:r>
            <w:r>
              <w:rPr>
                <w:b/>
                <w:spacing w:val="-7"/>
              </w:rPr>
              <w:t xml:space="preserve"> </w:t>
            </w:r>
            <w:r>
              <w:rPr>
                <w:b/>
              </w:rPr>
              <w:t>clarity</w:t>
            </w:r>
            <w:r>
              <w:rPr>
                <w:b/>
                <w:spacing w:val="-7"/>
              </w:rPr>
              <w:t xml:space="preserve"> </w:t>
            </w:r>
            <w:r>
              <w:rPr>
                <w:b/>
              </w:rPr>
              <w:t>and</w:t>
            </w:r>
            <w:r>
              <w:rPr>
                <w:b/>
                <w:spacing w:val="-7"/>
              </w:rPr>
              <w:t xml:space="preserve"> </w:t>
            </w:r>
            <w:r>
              <w:rPr>
                <w:b/>
                <w:spacing w:val="-2"/>
              </w:rPr>
              <w:t>coherence.</w:t>
            </w:r>
          </w:p>
        </w:tc>
      </w:tr>
      <w:tr w:rsidR="00043761" w14:paraId="684F528D" w14:textId="77777777">
        <w:trPr>
          <w:trHeight w:val="301"/>
        </w:trPr>
        <w:tc>
          <w:tcPr>
            <w:tcW w:w="2222" w:type="dxa"/>
            <w:vMerge/>
            <w:tcBorders>
              <w:top w:val="nil"/>
              <w:bottom w:val="single" w:sz="4" w:space="0" w:color="000000"/>
            </w:tcBorders>
            <w:shd w:val="clear" w:color="auto" w:fill="2F75B5"/>
          </w:tcPr>
          <w:p w14:paraId="4F60426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AE13ABF" w14:textId="77777777" w:rsidR="00043761" w:rsidRDefault="00000000">
            <w:pPr>
              <w:pStyle w:val="TableParagraph"/>
              <w:spacing w:before="22"/>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tcPr>
          <w:p w14:paraId="6D97817C" w14:textId="77777777" w:rsidR="00043761" w:rsidRDefault="00000000">
            <w:pPr>
              <w:pStyle w:val="TableParagraph"/>
              <w:spacing w:before="22"/>
              <w:ind w:left="116"/>
            </w:pPr>
            <w:r>
              <w:t>using</w:t>
            </w:r>
            <w:r>
              <w:rPr>
                <w:spacing w:val="-5"/>
              </w:rPr>
              <w:t xml:space="preserve"> </w:t>
            </w:r>
            <w:r>
              <w:t>kinds</w:t>
            </w:r>
            <w:r>
              <w:rPr>
                <w:spacing w:val="-4"/>
              </w:rPr>
              <w:t xml:space="preserve"> </w:t>
            </w:r>
            <w:r>
              <w:t>of</w:t>
            </w:r>
            <w:r>
              <w:rPr>
                <w:spacing w:val="-5"/>
              </w:rPr>
              <w:t xml:space="preserve"> </w:t>
            </w:r>
            <w:r>
              <w:t>verbs:</w:t>
            </w:r>
            <w:r>
              <w:rPr>
                <w:spacing w:val="-4"/>
              </w:rPr>
              <w:t xml:space="preserve"> </w:t>
            </w:r>
            <w:r>
              <w:rPr>
                <w:spacing w:val="-2"/>
              </w:rPr>
              <w:t>intransitive</w:t>
            </w:r>
          </w:p>
        </w:tc>
      </w:tr>
      <w:tr w:rsidR="00043761" w14:paraId="346477DD" w14:textId="77777777">
        <w:trPr>
          <w:trHeight w:val="301"/>
        </w:trPr>
        <w:tc>
          <w:tcPr>
            <w:tcW w:w="2222" w:type="dxa"/>
            <w:vMerge/>
            <w:tcBorders>
              <w:top w:val="nil"/>
              <w:bottom w:val="single" w:sz="4" w:space="0" w:color="000000"/>
            </w:tcBorders>
            <w:shd w:val="clear" w:color="auto" w:fill="2F75B5"/>
          </w:tcPr>
          <w:p w14:paraId="461EE9A0"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2AF58960" w14:textId="77777777" w:rsidR="00043761" w:rsidRDefault="00000000">
            <w:pPr>
              <w:pStyle w:val="TableParagraph"/>
              <w:spacing w:before="18"/>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shd w:val="clear" w:color="auto" w:fill="DDEBF7"/>
          </w:tcPr>
          <w:p w14:paraId="28A3F115" w14:textId="77777777" w:rsidR="00043761" w:rsidRDefault="00000000">
            <w:pPr>
              <w:pStyle w:val="TableParagraph"/>
              <w:spacing w:before="18"/>
              <w:ind w:left="116"/>
            </w:pPr>
            <w:r>
              <w:t>using</w:t>
            </w:r>
            <w:r>
              <w:rPr>
                <w:spacing w:val="-5"/>
              </w:rPr>
              <w:t xml:space="preserve"> </w:t>
            </w:r>
            <w:r>
              <w:t>tenses</w:t>
            </w:r>
            <w:r>
              <w:rPr>
                <w:spacing w:val="-4"/>
              </w:rPr>
              <w:t xml:space="preserve"> </w:t>
            </w:r>
            <w:r>
              <w:t>of</w:t>
            </w:r>
            <w:r>
              <w:rPr>
                <w:spacing w:val="-4"/>
              </w:rPr>
              <w:t xml:space="preserve"> </w:t>
            </w:r>
            <w:r>
              <w:rPr>
                <w:spacing w:val="-2"/>
              </w:rPr>
              <w:t>verbs</w:t>
            </w:r>
          </w:p>
        </w:tc>
      </w:tr>
    </w:tbl>
    <w:p w14:paraId="0D572CD5" w14:textId="77777777" w:rsidR="00043761" w:rsidRDefault="00043761">
      <w:pPr>
        <w:pStyle w:val="TableParagraph"/>
        <w:sectPr w:rsidR="00043761">
          <w:pgSz w:w="16840" w:h="11910" w:orient="landscape"/>
          <w:pgMar w:top="960" w:right="708" w:bottom="780" w:left="708" w:header="727" w:footer="586" w:gutter="0"/>
          <w:cols w:space="720"/>
        </w:sectPr>
      </w:pPr>
    </w:p>
    <w:p w14:paraId="645FAF29" w14:textId="77777777" w:rsidR="00043761" w:rsidRDefault="00043761">
      <w:pPr>
        <w:pStyle w:val="BodyText"/>
        <w:spacing w:before="227"/>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9"/>
        <w:gridCol w:w="10545"/>
      </w:tblGrid>
      <w:tr w:rsidR="00043761" w14:paraId="69B9817D" w14:textId="77777777">
        <w:trPr>
          <w:trHeight w:val="297"/>
        </w:trPr>
        <w:tc>
          <w:tcPr>
            <w:tcW w:w="2222" w:type="dxa"/>
            <w:vMerge w:val="restart"/>
            <w:tcBorders>
              <w:top w:val="nil"/>
            </w:tcBorders>
            <w:shd w:val="clear" w:color="auto" w:fill="2F75B5"/>
          </w:tcPr>
          <w:p w14:paraId="45CF922F" w14:textId="77777777" w:rsidR="00043761" w:rsidRDefault="00043761">
            <w:pPr>
              <w:pStyle w:val="TableParagraph"/>
              <w:rPr>
                <w:rFonts w:ascii="Times New Roman"/>
              </w:rPr>
            </w:pPr>
          </w:p>
        </w:tc>
        <w:tc>
          <w:tcPr>
            <w:tcW w:w="489" w:type="dxa"/>
            <w:vMerge w:val="restart"/>
            <w:tcBorders>
              <w:top w:val="single" w:sz="4" w:space="0" w:color="000000"/>
              <w:bottom w:val="single" w:sz="4" w:space="0" w:color="000000"/>
              <w:right w:val="single" w:sz="4" w:space="0" w:color="000000"/>
            </w:tcBorders>
            <w:shd w:val="clear" w:color="auto" w:fill="DDEBF7"/>
          </w:tcPr>
          <w:p w14:paraId="4727EA31" w14:textId="77777777" w:rsidR="00043761" w:rsidRDefault="00043761">
            <w:pPr>
              <w:pStyle w:val="TableParagraph"/>
              <w:rPr>
                <w:rFonts w:ascii="Times New Roman"/>
              </w:rPr>
            </w:pPr>
          </w:p>
        </w:tc>
        <w:tc>
          <w:tcPr>
            <w:tcW w:w="359" w:type="dxa"/>
            <w:vMerge w:val="restart"/>
            <w:tcBorders>
              <w:top w:val="nil"/>
              <w:left w:val="single" w:sz="4" w:space="0" w:color="000000"/>
              <w:bottom w:val="single" w:sz="4" w:space="0" w:color="000000"/>
              <w:right w:val="single" w:sz="4" w:space="0" w:color="000000"/>
            </w:tcBorders>
          </w:tcPr>
          <w:p w14:paraId="615040D3" w14:textId="77777777" w:rsidR="00043761" w:rsidRDefault="00043761">
            <w:pPr>
              <w:pStyle w:val="TableParagraph"/>
              <w:spacing w:before="225"/>
              <w:rPr>
                <w:b/>
              </w:rPr>
            </w:pPr>
          </w:p>
          <w:p w14:paraId="5ED3D57D" w14:textId="77777777" w:rsidR="00043761" w:rsidRDefault="00000000">
            <w:pPr>
              <w:pStyle w:val="TableParagraph"/>
              <w:ind w:left="123"/>
            </w:pPr>
            <w:r>
              <w:rPr>
                <w:spacing w:val="-10"/>
              </w:rPr>
              <w:t>a</w:t>
            </w:r>
          </w:p>
        </w:tc>
        <w:tc>
          <w:tcPr>
            <w:tcW w:w="10545" w:type="dxa"/>
            <w:tcBorders>
              <w:top w:val="nil"/>
              <w:left w:val="single" w:sz="4" w:space="0" w:color="000000"/>
              <w:bottom w:val="single" w:sz="4" w:space="0" w:color="000000"/>
            </w:tcBorders>
          </w:tcPr>
          <w:p w14:paraId="7FB1F965" w14:textId="77777777" w:rsidR="00043761" w:rsidRDefault="00000000">
            <w:pPr>
              <w:pStyle w:val="TableParagraph"/>
              <w:spacing w:before="18"/>
              <w:ind w:left="117"/>
            </w:pPr>
            <w:r>
              <w:rPr>
                <w:spacing w:val="-2"/>
              </w:rPr>
              <w:t>perfect</w:t>
            </w:r>
          </w:p>
        </w:tc>
      </w:tr>
      <w:tr w:rsidR="00043761" w14:paraId="5CEF9AFB" w14:textId="77777777">
        <w:trPr>
          <w:trHeight w:val="287"/>
        </w:trPr>
        <w:tc>
          <w:tcPr>
            <w:tcW w:w="2222" w:type="dxa"/>
            <w:vMerge/>
            <w:tcBorders>
              <w:top w:val="nil"/>
            </w:tcBorders>
            <w:shd w:val="clear" w:color="auto" w:fill="2F75B5"/>
          </w:tcPr>
          <w:p w14:paraId="0CA98489"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5E4E335D"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tcPr>
          <w:p w14:paraId="79156E71" w14:textId="77777777" w:rsidR="00043761" w:rsidRDefault="00043761">
            <w:pPr>
              <w:rPr>
                <w:sz w:val="2"/>
                <w:szCs w:val="2"/>
              </w:rPr>
            </w:pPr>
          </w:p>
        </w:tc>
        <w:tc>
          <w:tcPr>
            <w:tcW w:w="10545" w:type="dxa"/>
            <w:tcBorders>
              <w:top w:val="single" w:sz="4" w:space="0" w:color="000000"/>
              <w:left w:val="single" w:sz="4" w:space="0" w:color="000000"/>
              <w:bottom w:val="single" w:sz="4" w:space="0" w:color="000000"/>
            </w:tcBorders>
            <w:shd w:val="clear" w:color="auto" w:fill="DDEBF7"/>
          </w:tcPr>
          <w:p w14:paraId="463AE853" w14:textId="77777777" w:rsidR="00043761" w:rsidRDefault="00000000">
            <w:pPr>
              <w:pStyle w:val="TableParagraph"/>
              <w:spacing w:before="13" w:line="254" w:lineRule="exact"/>
              <w:ind w:left="996"/>
            </w:pPr>
            <w:r>
              <w:rPr>
                <w:spacing w:val="-2"/>
              </w:rPr>
              <w:t>present</w:t>
            </w:r>
          </w:p>
        </w:tc>
      </w:tr>
      <w:tr w:rsidR="00043761" w14:paraId="6D366BD0" w14:textId="77777777">
        <w:trPr>
          <w:trHeight w:val="292"/>
        </w:trPr>
        <w:tc>
          <w:tcPr>
            <w:tcW w:w="2222" w:type="dxa"/>
            <w:vMerge/>
            <w:tcBorders>
              <w:top w:val="nil"/>
            </w:tcBorders>
            <w:shd w:val="clear" w:color="auto" w:fill="2F75B5"/>
          </w:tcPr>
          <w:p w14:paraId="6F197F6C"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403A562F"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tcPr>
          <w:p w14:paraId="19091DF8" w14:textId="77777777" w:rsidR="00043761" w:rsidRDefault="00043761">
            <w:pPr>
              <w:rPr>
                <w:sz w:val="2"/>
                <w:szCs w:val="2"/>
              </w:rPr>
            </w:pPr>
          </w:p>
        </w:tc>
        <w:tc>
          <w:tcPr>
            <w:tcW w:w="10545" w:type="dxa"/>
            <w:tcBorders>
              <w:top w:val="single" w:sz="4" w:space="0" w:color="000000"/>
              <w:left w:val="single" w:sz="4" w:space="0" w:color="000000"/>
              <w:bottom w:val="single" w:sz="4" w:space="0" w:color="000000"/>
            </w:tcBorders>
          </w:tcPr>
          <w:p w14:paraId="0DCF8538" w14:textId="77777777" w:rsidR="00043761" w:rsidRDefault="00000000">
            <w:pPr>
              <w:pStyle w:val="TableParagraph"/>
              <w:spacing w:before="13"/>
              <w:ind w:left="996"/>
            </w:pPr>
            <w:r>
              <w:rPr>
                <w:spacing w:val="-4"/>
              </w:rPr>
              <w:t>past</w:t>
            </w:r>
          </w:p>
        </w:tc>
      </w:tr>
      <w:tr w:rsidR="00043761" w14:paraId="55044C15" w14:textId="77777777">
        <w:trPr>
          <w:trHeight w:val="287"/>
        </w:trPr>
        <w:tc>
          <w:tcPr>
            <w:tcW w:w="2222" w:type="dxa"/>
            <w:vMerge/>
            <w:tcBorders>
              <w:top w:val="nil"/>
            </w:tcBorders>
            <w:shd w:val="clear" w:color="auto" w:fill="2F75B5"/>
          </w:tcPr>
          <w:p w14:paraId="5BD30CC9"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4A9E6F88"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tcPr>
          <w:p w14:paraId="3B299F8E" w14:textId="77777777" w:rsidR="00043761" w:rsidRDefault="00043761">
            <w:pPr>
              <w:rPr>
                <w:sz w:val="2"/>
                <w:szCs w:val="2"/>
              </w:rPr>
            </w:pPr>
          </w:p>
        </w:tc>
        <w:tc>
          <w:tcPr>
            <w:tcW w:w="10545" w:type="dxa"/>
            <w:tcBorders>
              <w:top w:val="single" w:sz="4" w:space="0" w:color="000000"/>
              <w:left w:val="single" w:sz="4" w:space="0" w:color="000000"/>
              <w:bottom w:val="single" w:sz="4" w:space="0" w:color="000000"/>
            </w:tcBorders>
            <w:shd w:val="clear" w:color="auto" w:fill="DDEBF7"/>
          </w:tcPr>
          <w:p w14:paraId="46DADAAF" w14:textId="77777777" w:rsidR="00043761" w:rsidRDefault="00000000">
            <w:pPr>
              <w:pStyle w:val="TableParagraph"/>
              <w:spacing w:before="13" w:line="254" w:lineRule="exact"/>
              <w:ind w:left="996"/>
            </w:pPr>
            <w:r>
              <w:rPr>
                <w:spacing w:val="-2"/>
              </w:rPr>
              <w:t>future</w:t>
            </w:r>
          </w:p>
        </w:tc>
      </w:tr>
      <w:tr w:rsidR="00043761" w14:paraId="60E98027" w14:textId="77777777">
        <w:trPr>
          <w:trHeight w:val="291"/>
        </w:trPr>
        <w:tc>
          <w:tcPr>
            <w:tcW w:w="2222" w:type="dxa"/>
            <w:vMerge/>
            <w:tcBorders>
              <w:top w:val="nil"/>
            </w:tcBorders>
            <w:shd w:val="clear" w:color="auto" w:fill="2F75B5"/>
          </w:tcPr>
          <w:p w14:paraId="20E799AC"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FFF1F5E" w14:textId="77777777" w:rsidR="00043761" w:rsidRDefault="00000000">
            <w:pPr>
              <w:pStyle w:val="TableParagraph"/>
              <w:spacing w:before="17" w:line="254" w:lineRule="exact"/>
              <w:ind w:left="20"/>
              <w:jc w:val="center"/>
            </w:pPr>
            <w:r>
              <w:rPr>
                <w:spacing w:val="-10"/>
              </w:rPr>
              <w:t>3</w:t>
            </w:r>
          </w:p>
        </w:tc>
        <w:tc>
          <w:tcPr>
            <w:tcW w:w="10904" w:type="dxa"/>
            <w:gridSpan w:val="2"/>
            <w:tcBorders>
              <w:top w:val="single" w:sz="4" w:space="0" w:color="000000"/>
              <w:left w:val="single" w:sz="4" w:space="0" w:color="000000"/>
              <w:bottom w:val="single" w:sz="4" w:space="0" w:color="000000"/>
            </w:tcBorders>
          </w:tcPr>
          <w:p w14:paraId="296348B8" w14:textId="77777777" w:rsidR="00043761" w:rsidRDefault="00000000">
            <w:pPr>
              <w:pStyle w:val="TableParagraph"/>
              <w:spacing w:before="17" w:line="254" w:lineRule="exact"/>
              <w:ind w:left="116"/>
            </w:pPr>
            <w:r>
              <w:t>using</w:t>
            </w:r>
            <w:r>
              <w:rPr>
                <w:spacing w:val="-8"/>
              </w:rPr>
              <w:t xml:space="preserve"> </w:t>
            </w:r>
            <w:r>
              <w:t>prepositional</w:t>
            </w:r>
            <w:r>
              <w:rPr>
                <w:spacing w:val="-8"/>
              </w:rPr>
              <w:t xml:space="preserve"> </w:t>
            </w:r>
            <w:r>
              <w:t>phrases</w:t>
            </w:r>
            <w:r>
              <w:rPr>
                <w:spacing w:val="-8"/>
              </w:rPr>
              <w:t xml:space="preserve"> </w:t>
            </w:r>
            <w:r>
              <w:t>as</w:t>
            </w:r>
            <w:r>
              <w:rPr>
                <w:spacing w:val="-8"/>
              </w:rPr>
              <w:t xml:space="preserve"> </w:t>
            </w:r>
            <w:r>
              <w:t>adjective</w:t>
            </w:r>
            <w:r>
              <w:rPr>
                <w:spacing w:val="-8"/>
              </w:rPr>
              <w:t xml:space="preserve"> </w:t>
            </w:r>
            <w:r>
              <w:t>(adjectival</w:t>
            </w:r>
            <w:r>
              <w:rPr>
                <w:spacing w:val="-7"/>
              </w:rPr>
              <w:t xml:space="preserve"> </w:t>
            </w:r>
            <w:r>
              <w:rPr>
                <w:spacing w:val="-2"/>
              </w:rPr>
              <w:t>phrase)</w:t>
            </w:r>
          </w:p>
        </w:tc>
      </w:tr>
      <w:tr w:rsidR="00043761" w14:paraId="77157755" w14:textId="77777777">
        <w:trPr>
          <w:trHeight w:val="292"/>
        </w:trPr>
        <w:tc>
          <w:tcPr>
            <w:tcW w:w="2222" w:type="dxa"/>
            <w:vMerge/>
            <w:tcBorders>
              <w:top w:val="nil"/>
            </w:tcBorders>
            <w:shd w:val="clear" w:color="auto" w:fill="2F75B5"/>
          </w:tcPr>
          <w:p w14:paraId="78E632A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233273C" w14:textId="77777777" w:rsidR="00043761" w:rsidRDefault="00000000">
            <w:pPr>
              <w:pStyle w:val="TableParagraph"/>
              <w:spacing w:before="13"/>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shd w:val="clear" w:color="auto" w:fill="DDEBF7"/>
          </w:tcPr>
          <w:p w14:paraId="6F750388" w14:textId="77777777" w:rsidR="00043761" w:rsidRDefault="00000000">
            <w:pPr>
              <w:pStyle w:val="TableParagraph"/>
              <w:spacing w:before="13"/>
              <w:ind w:left="116"/>
            </w:pPr>
            <w:r>
              <w:t>using</w:t>
            </w:r>
            <w:r>
              <w:rPr>
                <w:spacing w:val="-7"/>
              </w:rPr>
              <w:t xml:space="preserve"> </w:t>
            </w:r>
            <w:r>
              <w:t>adverbs:</w:t>
            </w:r>
            <w:r>
              <w:rPr>
                <w:spacing w:val="-6"/>
              </w:rPr>
              <w:t xml:space="preserve"> </w:t>
            </w:r>
            <w:r>
              <w:t>order</w:t>
            </w:r>
            <w:r>
              <w:rPr>
                <w:spacing w:val="-6"/>
              </w:rPr>
              <w:t xml:space="preserve"> </w:t>
            </w:r>
            <w:r>
              <w:t>of</w:t>
            </w:r>
            <w:r>
              <w:rPr>
                <w:spacing w:val="-6"/>
              </w:rPr>
              <w:t xml:space="preserve"> </w:t>
            </w:r>
            <w:r>
              <w:t>adverbs</w:t>
            </w:r>
            <w:r>
              <w:rPr>
                <w:spacing w:val="-7"/>
              </w:rPr>
              <w:t xml:space="preserve"> </w:t>
            </w:r>
            <w:r>
              <w:t>(manner,</w:t>
            </w:r>
            <w:r>
              <w:rPr>
                <w:spacing w:val="-6"/>
              </w:rPr>
              <w:t xml:space="preserve"> </w:t>
            </w:r>
            <w:r>
              <w:t>place,</w:t>
            </w:r>
            <w:r>
              <w:rPr>
                <w:spacing w:val="-6"/>
              </w:rPr>
              <w:t xml:space="preserve"> </w:t>
            </w:r>
            <w:r>
              <w:t>frequency,</w:t>
            </w:r>
            <w:r>
              <w:rPr>
                <w:spacing w:val="-6"/>
              </w:rPr>
              <w:t xml:space="preserve"> </w:t>
            </w:r>
            <w:r>
              <w:t>time,</w:t>
            </w:r>
            <w:r>
              <w:rPr>
                <w:spacing w:val="-6"/>
              </w:rPr>
              <w:t xml:space="preserve"> </w:t>
            </w:r>
            <w:r>
              <w:rPr>
                <w:spacing w:val="-2"/>
              </w:rPr>
              <w:t>purpose)</w:t>
            </w:r>
          </w:p>
        </w:tc>
      </w:tr>
      <w:tr w:rsidR="00043761" w14:paraId="389ABAF5" w14:textId="77777777">
        <w:trPr>
          <w:trHeight w:val="287"/>
        </w:trPr>
        <w:tc>
          <w:tcPr>
            <w:tcW w:w="2222" w:type="dxa"/>
            <w:vMerge/>
            <w:tcBorders>
              <w:top w:val="nil"/>
            </w:tcBorders>
            <w:shd w:val="clear" w:color="auto" w:fill="2F75B5"/>
          </w:tcPr>
          <w:p w14:paraId="0D8FECB2"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65782308" w14:textId="77777777" w:rsidR="00043761" w:rsidRDefault="00043761">
            <w:pPr>
              <w:pStyle w:val="TableParagraph"/>
              <w:spacing w:before="220"/>
              <w:rPr>
                <w:b/>
              </w:rPr>
            </w:pPr>
          </w:p>
          <w:p w14:paraId="4CE4D6DA" w14:textId="77777777" w:rsidR="00043761" w:rsidRDefault="00000000">
            <w:pPr>
              <w:pStyle w:val="TableParagraph"/>
              <w:ind w:left="20"/>
              <w:jc w:val="center"/>
            </w:pPr>
            <w:r>
              <w:rPr>
                <w:spacing w:val="-10"/>
              </w:rPr>
              <w:t>5</w:t>
            </w:r>
          </w:p>
        </w:tc>
        <w:tc>
          <w:tcPr>
            <w:tcW w:w="10904" w:type="dxa"/>
            <w:gridSpan w:val="2"/>
            <w:tcBorders>
              <w:top w:val="single" w:sz="4" w:space="0" w:color="000000"/>
              <w:left w:val="single" w:sz="4" w:space="0" w:color="000000"/>
              <w:bottom w:val="single" w:sz="4" w:space="0" w:color="000000"/>
            </w:tcBorders>
          </w:tcPr>
          <w:p w14:paraId="02134716" w14:textId="77777777" w:rsidR="00043761" w:rsidRDefault="00000000">
            <w:pPr>
              <w:pStyle w:val="TableParagraph"/>
              <w:spacing w:before="13" w:line="254" w:lineRule="exact"/>
              <w:ind w:left="116"/>
            </w:pPr>
            <w:r>
              <w:t>using</w:t>
            </w:r>
            <w:r>
              <w:rPr>
                <w:spacing w:val="-5"/>
              </w:rPr>
              <w:t xml:space="preserve"> </w:t>
            </w:r>
            <w:r>
              <w:rPr>
                <w:spacing w:val="-2"/>
              </w:rPr>
              <w:t>complement</w:t>
            </w:r>
          </w:p>
        </w:tc>
      </w:tr>
      <w:tr w:rsidR="00043761" w14:paraId="70BD9AB6" w14:textId="77777777">
        <w:trPr>
          <w:trHeight w:val="292"/>
        </w:trPr>
        <w:tc>
          <w:tcPr>
            <w:tcW w:w="2222" w:type="dxa"/>
            <w:vMerge/>
            <w:tcBorders>
              <w:top w:val="nil"/>
            </w:tcBorders>
            <w:shd w:val="clear" w:color="auto" w:fill="2F75B5"/>
          </w:tcPr>
          <w:p w14:paraId="23032A0A"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4B7094BA"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39068E45" w14:textId="77777777" w:rsidR="00043761" w:rsidRDefault="00000000">
            <w:pPr>
              <w:pStyle w:val="TableParagraph"/>
              <w:spacing w:before="13"/>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4B8CB9B8" w14:textId="77777777" w:rsidR="00043761" w:rsidRDefault="00000000">
            <w:pPr>
              <w:pStyle w:val="TableParagraph"/>
              <w:spacing w:before="13"/>
              <w:ind w:left="117"/>
            </w:pPr>
            <w:r>
              <w:rPr>
                <w:spacing w:val="-4"/>
              </w:rPr>
              <w:t>noun</w:t>
            </w:r>
          </w:p>
        </w:tc>
      </w:tr>
      <w:tr w:rsidR="00043761" w14:paraId="09BF2A00" w14:textId="77777777">
        <w:trPr>
          <w:trHeight w:val="287"/>
        </w:trPr>
        <w:tc>
          <w:tcPr>
            <w:tcW w:w="2222" w:type="dxa"/>
            <w:vMerge/>
            <w:tcBorders>
              <w:top w:val="nil"/>
            </w:tcBorders>
            <w:shd w:val="clear" w:color="auto" w:fill="2F75B5"/>
          </w:tcPr>
          <w:p w14:paraId="34E53446"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58133A85"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74B8D907" w14:textId="77777777" w:rsidR="00043761" w:rsidRDefault="00000000">
            <w:pPr>
              <w:pStyle w:val="TableParagraph"/>
              <w:spacing w:before="13" w:line="254" w:lineRule="exact"/>
              <w:ind w:left="26"/>
              <w:jc w:val="center"/>
            </w:pPr>
            <w:r>
              <w:rPr>
                <w:spacing w:val="-10"/>
              </w:rPr>
              <w:t>b</w:t>
            </w:r>
          </w:p>
        </w:tc>
        <w:tc>
          <w:tcPr>
            <w:tcW w:w="10545" w:type="dxa"/>
            <w:tcBorders>
              <w:top w:val="single" w:sz="4" w:space="0" w:color="000000"/>
              <w:left w:val="single" w:sz="4" w:space="0" w:color="000000"/>
              <w:bottom w:val="single" w:sz="4" w:space="0" w:color="000000"/>
            </w:tcBorders>
          </w:tcPr>
          <w:p w14:paraId="726AE424" w14:textId="77777777" w:rsidR="00043761" w:rsidRDefault="00000000">
            <w:pPr>
              <w:pStyle w:val="TableParagraph"/>
              <w:spacing w:before="13" w:line="254" w:lineRule="exact"/>
              <w:ind w:left="117"/>
            </w:pPr>
            <w:r>
              <w:rPr>
                <w:spacing w:val="-2"/>
              </w:rPr>
              <w:t>pronoun</w:t>
            </w:r>
          </w:p>
        </w:tc>
      </w:tr>
      <w:tr w:rsidR="00043761" w14:paraId="5D8B42FC" w14:textId="77777777">
        <w:trPr>
          <w:trHeight w:val="292"/>
        </w:trPr>
        <w:tc>
          <w:tcPr>
            <w:tcW w:w="2222" w:type="dxa"/>
            <w:vMerge/>
            <w:tcBorders>
              <w:top w:val="nil"/>
            </w:tcBorders>
            <w:shd w:val="clear" w:color="auto" w:fill="2F75B5"/>
          </w:tcPr>
          <w:p w14:paraId="05BAEB4A"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6EE12C94"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4F781A88" w14:textId="77777777" w:rsidR="00043761" w:rsidRDefault="00000000">
            <w:pPr>
              <w:pStyle w:val="TableParagraph"/>
              <w:spacing w:before="13"/>
              <w:ind w:left="26"/>
              <w:jc w:val="center"/>
            </w:pPr>
            <w:r>
              <w:rPr>
                <w:spacing w:val="-10"/>
              </w:rPr>
              <w:t>c</w:t>
            </w:r>
          </w:p>
        </w:tc>
        <w:tc>
          <w:tcPr>
            <w:tcW w:w="10545" w:type="dxa"/>
            <w:tcBorders>
              <w:top w:val="single" w:sz="4" w:space="0" w:color="000000"/>
              <w:left w:val="single" w:sz="4" w:space="0" w:color="000000"/>
              <w:bottom w:val="single" w:sz="4" w:space="0" w:color="000000"/>
            </w:tcBorders>
            <w:shd w:val="clear" w:color="auto" w:fill="DDEBF7"/>
          </w:tcPr>
          <w:p w14:paraId="4D9EBB7B" w14:textId="77777777" w:rsidR="00043761" w:rsidRDefault="00000000">
            <w:pPr>
              <w:pStyle w:val="TableParagraph"/>
              <w:spacing w:before="13"/>
              <w:ind w:left="117"/>
            </w:pPr>
            <w:r>
              <w:rPr>
                <w:spacing w:val="-2"/>
              </w:rPr>
              <w:t>adjective</w:t>
            </w:r>
          </w:p>
        </w:tc>
      </w:tr>
      <w:tr w:rsidR="00043761" w14:paraId="3C34448E" w14:textId="77777777">
        <w:trPr>
          <w:trHeight w:val="287"/>
        </w:trPr>
        <w:tc>
          <w:tcPr>
            <w:tcW w:w="2222" w:type="dxa"/>
            <w:vMerge/>
            <w:tcBorders>
              <w:top w:val="nil"/>
            </w:tcBorders>
            <w:shd w:val="clear" w:color="auto" w:fill="2F75B5"/>
          </w:tcPr>
          <w:p w14:paraId="4295AD91"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03305C5C" w14:textId="77777777" w:rsidR="00043761" w:rsidRDefault="00000000">
            <w:pPr>
              <w:pStyle w:val="TableParagraph"/>
              <w:spacing w:before="13" w:line="254" w:lineRule="exact"/>
              <w:ind w:left="20"/>
              <w:jc w:val="center"/>
            </w:pPr>
            <w:r>
              <w:rPr>
                <w:spacing w:val="-10"/>
              </w:rPr>
              <w:t>6</w:t>
            </w:r>
          </w:p>
        </w:tc>
        <w:tc>
          <w:tcPr>
            <w:tcW w:w="10904" w:type="dxa"/>
            <w:gridSpan w:val="2"/>
            <w:tcBorders>
              <w:top w:val="single" w:sz="4" w:space="0" w:color="000000"/>
              <w:left w:val="single" w:sz="4" w:space="0" w:color="000000"/>
              <w:bottom w:val="single" w:sz="4" w:space="0" w:color="000000"/>
            </w:tcBorders>
          </w:tcPr>
          <w:p w14:paraId="7153F03D" w14:textId="77777777" w:rsidR="00043761" w:rsidRDefault="00000000">
            <w:pPr>
              <w:pStyle w:val="TableParagraph"/>
              <w:spacing w:before="13" w:line="254" w:lineRule="exact"/>
              <w:ind w:left="116"/>
            </w:pPr>
            <w:r>
              <w:t>composing</w:t>
            </w:r>
            <w:r>
              <w:rPr>
                <w:spacing w:val="-13"/>
              </w:rPr>
              <w:t xml:space="preserve"> </w:t>
            </w:r>
            <w:r>
              <w:t>compound-complex</w:t>
            </w:r>
            <w:r>
              <w:rPr>
                <w:spacing w:val="-13"/>
              </w:rPr>
              <w:t xml:space="preserve"> </w:t>
            </w:r>
            <w:r>
              <w:rPr>
                <w:spacing w:val="-2"/>
              </w:rPr>
              <w:t>sentences</w:t>
            </w:r>
          </w:p>
        </w:tc>
      </w:tr>
      <w:tr w:rsidR="00043761" w14:paraId="3E93D4F5" w14:textId="77777777">
        <w:trPr>
          <w:trHeight w:val="594"/>
        </w:trPr>
        <w:tc>
          <w:tcPr>
            <w:tcW w:w="2222" w:type="dxa"/>
            <w:vMerge/>
            <w:tcBorders>
              <w:top w:val="nil"/>
            </w:tcBorders>
            <w:shd w:val="clear" w:color="auto" w:fill="2F75B5"/>
          </w:tcPr>
          <w:p w14:paraId="3C36D7D3"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1F028422" w14:textId="77777777" w:rsidR="00043761" w:rsidRDefault="00000000">
            <w:pPr>
              <w:pStyle w:val="TableParagraph"/>
              <w:spacing w:before="37"/>
              <w:ind w:left="110"/>
              <w:rPr>
                <w:b/>
              </w:rPr>
            </w:pPr>
            <w:r>
              <w:rPr>
                <w:b/>
              </w:rPr>
              <w:t>EN6SW-I-3</w:t>
            </w:r>
            <w:r>
              <w:rPr>
                <w:b/>
                <w:spacing w:val="-4"/>
              </w:rPr>
              <w:t xml:space="preserve"> </w:t>
            </w:r>
            <w:r>
              <w:rPr>
                <w:b/>
              </w:rPr>
              <w:t>Produce</w:t>
            </w:r>
            <w:r>
              <w:rPr>
                <w:b/>
                <w:spacing w:val="-4"/>
              </w:rPr>
              <w:t xml:space="preserve"> </w:t>
            </w:r>
            <w:r>
              <w:rPr>
                <w:b/>
              </w:rPr>
              <w:t>text</w:t>
            </w:r>
            <w:r>
              <w:rPr>
                <w:b/>
                <w:spacing w:val="-4"/>
              </w:rPr>
              <w:t xml:space="preserve"> </w:t>
            </w:r>
            <w:r>
              <w:rPr>
                <w:b/>
              </w:rPr>
              <w:t>with</w:t>
            </w:r>
            <w:r>
              <w:rPr>
                <w:b/>
                <w:spacing w:val="-4"/>
              </w:rPr>
              <w:t xml:space="preserve"> </w:t>
            </w:r>
            <w:r>
              <w:rPr>
                <w:b/>
              </w:rPr>
              <w:t>introduction,</w:t>
            </w:r>
            <w:r>
              <w:rPr>
                <w:b/>
                <w:spacing w:val="-4"/>
              </w:rPr>
              <w:t xml:space="preserve"> </w:t>
            </w:r>
            <w:r>
              <w:rPr>
                <w:b/>
              </w:rPr>
              <w:t>body,</w:t>
            </w:r>
            <w:r>
              <w:rPr>
                <w:b/>
                <w:spacing w:val="-4"/>
              </w:rPr>
              <w:t xml:space="preserve"> </w:t>
            </w:r>
            <w:r>
              <w:rPr>
                <w:b/>
              </w:rPr>
              <w:t>and</w:t>
            </w:r>
            <w:r>
              <w:rPr>
                <w:b/>
                <w:spacing w:val="-4"/>
              </w:rPr>
              <w:t xml:space="preserve"> </w:t>
            </w:r>
            <w:r>
              <w:rPr>
                <w:b/>
              </w:rPr>
              <w:t>conclusion</w:t>
            </w:r>
            <w:r>
              <w:rPr>
                <w:b/>
                <w:spacing w:val="-4"/>
              </w:rPr>
              <w:t xml:space="preserve"> </w:t>
            </w:r>
            <w:r>
              <w:rPr>
                <w:b/>
              </w:rPr>
              <w:t>in</w:t>
            </w:r>
            <w:r>
              <w:rPr>
                <w:b/>
                <w:spacing w:val="-4"/>
              </w:rPr>
              <w:t xml:space="preserve"> </w:t>
            </w:r>
            <w:r>
              <w:rPr>
                <w:b/>
              </w:rPr>
              <w:t>conveying</w:t>
            </w:r>
            <w:r>
              <w:rPr>
                <w:b/>
                <w:spacing w:val="-4"/>
              </w:rPr>
              <w:t xml:space="preserve"> </w:t>
            </w:r>
            <w:r>
              <w:rPr>
                <w:b/>
              </w:rPr>
              <w:t>ideas:</w:t>
            </w:r>
            <w:r>
              <w:rPr>
                <w:b/>
                <w:spacing w:val="-4"/>
              </w:rPr>
              <w:t xml:space="preserve"> </w:t>
            </w:r>
            <w:r>
              <w:rPr>
                <w:b/>
              </w:rPr>
              <w:t>providing evidence to support information.</w:t>
            </w:r>
          </w:p>
        </w:tc>
      </w:tr>
      <w:tr w:rsidR="00043761" w14:paraId="2AB9F3EC" w14:textId="77777777">
        <w:trPr>
          <w:trHeight w:val="589"/>
        </w:trPr>
        <w:tc>
          <w:tcPr>
            <w:tcW w:w="2222" w:type="dxa"/>
            <w:vMerge/>
            <w:tcBorders>
              <w:top w:val="nil"/>
            </w:tcBorders>
            <w:shd w:val="clear" w:color="auto" w:fill="2F75B5"/>
          </w:tcPr>
          <w:p w14:paraId="485D9538"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4932537E" w14:textId="77777777" w:rsidR="00043761" w:rsidRDefault="00000000">
            <w:pPr>
              <w:pStyle w:val="TableParagraph"/>
              <w:spacing w:before="32"/>
              <w:ind w:left="110"/>
              <w:rPr>
                <w:b/>
              </w:rPr>
            </w:pPr>
            <w:r>
              <w:rPr>
                <w:b/>
              </w:rPr>
              <w:t>EN6SW-I-4</w:t>
            </w:r>
            <w:r>
              <w:rPr>
                <w:b/>
                <w:spacing w:val="-5"/>
              </w:rPr>
              <w:t xml:space="preserve"> </w:t>
            </w:r>
            <w:r>
              <w:rPr>
                <w:b/>
              </w:rPr>
              <w:t>Express</w:t>
            </w:r>
            <w:r>
              <w:rPr>
                <w:b/>
                <w:spacing w:val="-5"/>
              </w:rPr>
              <w:t xml:space="preserve"> </w:t>
            </w:r>
            <w:r>
              <w:rPr>
                <w:b/>
              </w:rPr>
              <w:t>ideas</w:t>
            </w:r>
            <w:r>
              <w:rPr>
                <w:b/>
                <w:spacing w:val="-5"/>
              </w:rPr>
              <w:t xml:space="preserve"> </w:t>
            </w:r>
            <w:r>
              <w:rPr>
                <w:b/>
              </w:rPr>
              <w:t>appropriately</w:t>
            </w:r>
            <w:r>
              <w:rPr>
                <w:b/>
                <w:spacing w:val="-5"/>
              </w:rPr>
              <w:t xml:space="preserve"> </w:t>
            </w:r>
            <w:r>
              <w:rPr>
                <w:b/>
              </w:rPr>
              <w:t>(age-appropriate,</w:t>
            </w:r>
            <w:r>
              <w:rPr>
                <w:b/>
                <w:spacing w:val="-5"/>
              </w:rPr>
              <w:t xml:space="preserve"> </w:t>
            </w:r>
            <w:r>
              <w:rPr>
                <w:b/>
              </w:rPr>
              <w:t>gender-responsive,</w:t>
            </w:r>
            <w:r>
              <w:rPr>
                <w:b/>
                <w:spacing w:val="-5"/>
              </w:rPr>
              <w:t xml:space="preserve"> </w:t>
            </w:r>
            <w:r>
              <w:rPr>
                <w:b/>
              </w:rPr>
              <w:t>culture</w:t>
            </w:r>
            <w:r>
              <w:rPr>
                <w:b/>
                <w:spacing w:val="-5"/>
              </w:rPr>
              <w:t xml:space="preserve"> </w:t>
            </w:r>
            <w:r>
              <w:rPr>
                <w:b/>
              </w:rPr>
              <w:t>sensitive)</w:t>
            </w:r>
            <w:r>
              <w:rPr>
                <w:b/>
                <w:spacing w:val="-5"/>
              </w:rPr>
              <w:t xml:space="preserve"> </w:t>
            </w:r>
            <w:r>
              <w:rPr>
                <w:b/>
              </w:rPr>
              <w:t>for one’s purpose, context, and target audience.</w:t>
            </w:r>
          </w:p>
        </w:tc>
      </w:tr>
      <w:tr w:rsidR="00043761" w14:paraId="25DA6BBF" w14:textId="77777777">
        <w:trPr>
          <w:trHeight w:val="287"/>
        </w:trPr>
        <w:tc>
          <w:tcPr>
            <w:tcW w:w="2222" w:type="dxa"/>
            <w:vMerge/>
            <w:tcBorders>
              <w:top w:val="nil"/>
            </w:tcBorders>
            <w:shd w:val="clear" w:color="auto" w:fill="2F75B5"/>
          </w:tcPr>
          <w:p w14:paraId="3ACF74D5"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43C1EFE3" w14:textId="77777777" w:rsidR="00043761" w:rsidRDefault="00043761">
            <w:pPr>
              <w:pStyle w:val="TableParagraph"/>
              <w:spacing w:before="61"/>
              <w:rPr>
                <w:b/>
              </w:rPr>
            </w:pPr>
          </w:p>
          <w:p w14:paraId="021CAF82" w14:textId="77777777" w:rsidR="00043761" w:rsidRDefault="00000000">
            <w:pPr>
              <w:pStyle w:val="TableParagraph"/>
              <w:spacing w:before="1"/>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2185D21D" w14:textId="77777777" w:rsidR="00043761" w:rsidRDefault="00000000">
            <w:pPr>
              <w:pStyle w:val="TableParagraph"/>
              <w:spacing w:before="13" w:line="254" w:lineRule="exact"/>
              <w:ind w:left="116"/>
            </w:pPr>
            <w:r>
              <w:t>using</w:t>
            </w:r>
            <w:r>
              <w:rPr>
                <w:spacing w:val="-5"/>
              </w:rPr>
              <w:t xml:space="preserve"> </w:t>
            </w:r>
            <w:r>
              <w:t>text</w:t>
            </w:r>
            <w:r>
              <w:rPr>
                <w:spacing w:val="-4"/>
              </w:rPr>
              <w:t xml:space="preserve"> </w:t>
            </w:r>
            <w:r>
              <w:rPr>
                <w:spacing w:val="-2"/>
              </w:rPr>
              <w:t>types</w:t>
            </w:r>
          </w:p>
        </w:tc>
      </w:tr>
      <w:tr w:rsidR="00043761" w14:paraId="6F6BDAEE" w14:textId="77777777">
        <w:trPr>
          <w:trHeight w:val="292"/>
        </w:trPr>
        <w:tc>
          <w:tcPr>
            <w:tcW w:w="2222" w:type="dxa"/>
            <w:vMerge/>
            <w:tcBorders>
              <w:top w:val="nil"/>
            </w:tcBorders>
            <w:shd w:val="clear" w:color="auto" w:fill="2F75B5"/>
          </w:tcPr>
          <w:p w14:paraId="47643443"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6A35B8D1"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2A0018E5" w14:textId="77777777" w:rsidR="00043761" w:rsidRDefault="00000000">
            <w:pPr>
              <w:pStyle w:val="TableParagraph"/>
              <w:spacing w:before="13"/>
              <w:ind w:left="26"/>
              <w:jc w:val="center"/>
            </w:pPr>
            <w:r>
              <w:rPr>
                <w:spacing w:val="-10"/>
              </w:rPr>
              <w:t>a</w:t>
            </w:r>
          </w:p>
        </w:tc>
        <w:tc>
          <w:tcPr>
            <w:tcW w:w="10545" w:type="dxa"/>
            <w:tcBorders>
              <w:top w:val="single" w:sz="4" w:space="0" w:color="000000"/>
              <w:left w:val="single" w:sz="4" w:space="0" w:color="000000"/>
              <w:bottom w:val="single" w:sz="4" w:space="0" w:color="000000"/>
            </w:tcBorders>
          </w:tcPr>
          <w:p w14:paraId="60C7E367" w14:textId="77777777" w:rsidR="00043761" w:rsidRDefault="00000000">
            <w:pPr>
              <w:pStyle w:val="TableParagraph"/>
              <w:spacing w:before="13"/>
              <w:ind w:left="117"/>
            </w:pPr>
            <w:r>
              <w:rPr>
                <w:spacing w:val="-2"/>
              </w:rPr>
              <w:t>narrative</w:t>
            </w:r>
          </w:p>
        </w:tc>
      </w:tr>
      <w:tr w:rsidR="00043761" w14:paraId="48FCD4F2" w14:textId="77777777">
        <w:trPr>
          <w:trHeight w:val="287"/>
        </w:trPr>
        <w:tc>
          <w:tcPr>
            <w:tcW w:w="2222" w:type="dxa"/>
            <w:vMerge/>
            <w:tcBorders>
              <w:top w:val="nil"/>
            </w:tcBorders>
            <w:shd w:val="clear" w:color="auto" w:fill="2F75B5"/>
          </w:tcPr>
          <w:p w14:paraId="17BAC79C"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73887BEB"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5606D4D0" w14:textId="77777777" w:rsidR="00043761" w:rsidRDefault="00000000">
            <w:pPr>
              <w:pStyle w:val="TableParagraph"/>
              <w:spacing w:before="13" w:line="254" w:lineRule="exact"/>
              <w:ind w:left="26"/>
              <w:jc w:val="center"/>
            </w:pPr>
            <w:r>
              <w:rPr>
                <w:spacing w:val="-10"/>
              </w:rPr>
              <w:t>b</w:t>
            </w:r>
          </w:p>
        </w:tc>
        <w:tc>
          <w:tcPr>
            <w:tcW w:w="10545" w:type="dxa"/>
            <w:tcBorders>
              <w:top w:val="single" w:sz="4" w:space="0" w:color="000000"/>
              <w:left w:val="single" w:sz="4" w:space="0" w:color="000000"/>
              <w:bottom w:val="single" w:sz="4" w:space="0" w:color="000000"/>
            </w:tcBorders>
            <w:shd w:val="clear" w:color="auto" w:fill="DDEBF7"/>
          </w:tcPr>
          <w:p w14:paraId="5F1F25DF" w14:textId="77777777" w:rsidR="00043761" w:rsidRDefault="00000000">
            <w:pPr>
              <w:pStyle w:val="TableParagraph"/>
              <w:spacing w:before="13" w:line="254" w:lineRule="exact"/>
              <w:ind w:left="117"/>
            </w:pPr>
            <w:r>
              <w:rPr>
                <w:spacing w:val="-2"/>
              </w:rPr>
              <w:t>persuasive</w:t>
            </w:r>
          </w:p>
        </w:tc>
      </w:tr>
      <w:tr w:rsidR="00043761" w14:paraId="24931D02" w14:textId="77777777">
        <w:trPr>
          <w:trHeight w:val="291"/>
        </w:trPr>
        <w:tc>
          <w:tcPr>
            <w:tcW w:w="2222" w:type="dxa"/>
            <w:vMerge/>
            <w:tcBorders>
              <w:top w:val="nil"/>
            </w:tcBorders>
            <w:shd w:val="clear" w:color="auto" w:fill="2F75B5"/>
          </w:tcPr>
          <w:p w14:paraId="26822833"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6A4CEFA9" w14:textId="77777777" w:rsidR="00043761" w:rsidRDefault="00000000">
            <w:pPr>
              <w:pStyle w:val="TableParagraph"/>
              <w:spacing w:before="17" w:line="254" w:lineRule="exact"/>
              <w:ind w:left="110"/>
              <w:rPr>
                <w:b/>
              </w:rPr>
            </w:pPr>
            <w:r>
              <w:rPr>
                <w:b/>
              </w:rPr>
              <w:t>EN6SW-I-5</w:t>
            </w:r>
            <w:r>
              <w:rPr>
                <w:b/>
                <w:spacing w:val="-7"/>
              </w:rPr>
              <w:t xml:space="preserve"> </w:t>
            </w:r>
            <w:r>
              <w:rPr>
                <w:b/>
              </w:rPr>
              <w:t>Use</w:t>
            </w:r>
            <w:r>
              <w:rPr>
                <w:b/>
                <w:spacing w:val="-6"/>
              </w:rPr>
              <w:t xml:space="preserve"> </w:t>
            </w:r>
            <w:r>
              <w:rPr>
                <w:b/>
              </w:rPr>
              <w:t>appropriate</w:t>
            </w:r>
            <w:r>
              <w:rPr>
                <w:b/>
                <w:spacing w:val="-6"/>
              </w:rPr>
              <w:t xml:space="preserve"> </w:t>
            </w:r>
            <w:r>
              <w:rPr>
                <w:b/>
              </w:rPr>
              <w:t>non-verbal</w:t>
            </w:r>
            <w:r>
              <w:rPr>
                <w:b/>
                <w:spacing w:val="-6"/>
              </w:rPr>
              <w:t xml:space="preserve"> </w:t>
            </w:r>
            <w:r>
              <w:rPr>
                <w:b/>
              </w:rPr>
              <w:t>cues</w:t>
            </w:r>
            <w:r>
              <w:rPr>
                <w:b/>
                <w:spacing w:val="-6"/>
              </w:rPr>
              <w:t xml:space="preserve"> </w:t>
            </w:r>
            <w:r>
              <w:rPr>
                <w:b/>
              </w:rPr>
              <w:t>for</w:t>
            </w:r>
            <w:r>
              <w:rPr>
                <w:b/>
                <w:spacing w:val="-7"/>
              </w:rPr>
              <w:t xml:space="preserve"> </w:t>
            </w:r>
            <w:r>
              <w:rPr>
                <w:b/>
              </w:rPr>
              <w:t>clarity</w:t>
            </w:r>
            <w:r>
              <w:rPr>
                <w:b/>
                <w:spacing w:val="-6"/>
              </w:rPr>
              <w:t xml:space="preserve"> </w:t>
            </w:r>
            <w:r>
              <w:rPr>
                <w:b/>
              </w:rPr>
              <w:t>of</w:t>
            </w:r>
            <w:r>
              <w:rPr>
                <w:b/>
                <w:spacing w:val="-6"/>
              </w:rPr>
              <w:t xml:space="preserve"> </w:t>
            </w:r>
            <w:r>
              <w:rPr>
                <w:b/>
              </w:rPr>
              <w:t>context,</w:t>
            </w:r>
            <w:r>
              <w:rPr>
                <w:b/>
                <w:spacing w:val="-6"/>
              </w:rPr>
              <w:t xml:space="preserve"> </w:t>
            </w:r>
            <w:r>
              <w:rPr>
                <w:b/>
              </w:rPr>
              <w:t>purpose,</w:t>
            </w:r>
            <w:r>
              <w:rPr>
                <w:b/>
                <w:spacing w:val="-6"/>
              </w:rPr>
              <w:t xml:space="preserve"> </w:t>
            </w:r>
            <w:r>
              <w:rPr>
                <w:b/>
              </w:rPr>
              <w:t>and</w:t>
            </w:r>
            <w:r>
              <w:rPr>
                <w:b/>
                <w:spacing w:val="-6"/>
              </w:rPr>
              <w:t xml:space="preserve"> </w:t>
            </w:r>
            <w:r>
              <w:rPr>
                <w:b/>
                <w:spacing w:val="-2"/>
              </w:rPr>
              <w:t>meaning.</w:t>
            </w:r>
          </w:p>
        </w:tc>
      </w:tr>
      <w:tr w:rsidR="00043761" w14:paraId="5832B160" w14:textId="77777777">
        <w:trPr>
          <w:trHeight w:val="292"/>
        </w:trPr>
        <w:tc>
          <w:tcPr>
            <w:tcW w:w="2222" w:type="dxa"/>
            <w:vMerge/>
            <w:tcBorders>
              <w:top w:val="nil"/>
            </w:tcBorders>
            <w:shd w:val="clear" w:color="auto" w:fill="2F75B5"/>
          </w:tcPr>
          <w:p w14:paraId="3ACC9DC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6CEDDFF" w14:textId="77777777" w:rsidR="00043761" w:rsidRDefault="00000000">
            <w:pPr>
              <w:pStyle w:val="TableParagraph"/>
              <w:spacing w:before="13"/>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59276AA2" w14:textId="77777777" w:rsidR="00043761" w:rsidRDefault="00000000">
            <w:pPr>
              <w:pStyle w:val="TableParagraph"/>
              <w:spacing w:before="13"/>
              <w:ind w:left="116"/>
            </w:pPr>
            <w:r>
              <w:t>using</w:t>
            </w:r>
            <w:r>
              <w:rPr>
                <w:spacing w:val="-6"/>
              </w:rPr>
              <w:t xml:space="preserve"> </w:t>
            </w:r>
            <w:r>
              <w:t>facial</w:t>
            </w:r>
            <w:r>
              <w:rPr>
                <w:spacing w:val="-5"/>
              </w:rPr>
              <w:t xml:space="preserve"> </w:t>
            </w:r>
            <w:r>
              <w:rPr>
                <w:spacing w:val="-2"/>
              </w:rPr>
              <w:t>expressions</w:t>
            </w:r>
          </w:p>
        </w:tc>
      </w:tr>
      <w:tr w:rsidR="00043761" w14:paraId="5AE53C86" w14:textId="77777777">
        <w:trPr>
          <w:trHeight w:val="287"/>
        </w:trPr>
        <w:tc>
          <w:tcPr>
            <w:tcW w:w="2222" w:type="dxa"/>
            <w:vMerge/>
            <w:tcBorders>
              <w:top w:val="nil"/>
            </w:tcBorders>
            <w:shd w:val="clear" w:color="auto" w:fill="2F75B5"/>
          </w:tcPr>
          <w:p w14:paraId="2BCB98A0"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CAB096B" w14:textId="77777777" w:rsidR="00043761" w:rsidRDefault="00000000">
            <w:pPr>
              <w:pStyle w:val="TableParagraph"/>
              <w:spacing w:before="13" w:line="254" w:lineRule="exact"/>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tcPr>
          <w:p w14:paraId="089518CE" w14:textId="77777777" w:rsidR="00043761" w:rsidRDefault="00000000">
            <w:pPr>
              <w:pStyle w:val="TableParagraph"/>
              <w:spacing w:before="13" w:line="254" w:lineRule="exact"/>
              <w:ind w:left="116"/>
            </w:pPr>
            <w:r>
              <w:t>using</w:t>
            </w:r>
            <w:r>
              <w:rPr>
                <w:spacing w:val="-5"/>
              </w:rPr>
              <w:t xml:space="preserve"> </w:t>
            </w:r>
            <w:r>
              <w:rPr>
                <w:spacing w:val="-2"/>
              </w:rPr>
              <w:t>gestures</w:t>
            </w:r>
          </w:p>
        </w:tc>
      </w:tr>
      <w:tr w:rsidR="00043761" w14:paraId="44D15E1D" w14:textId="77777777">
        <w:trPr>
          <w:trHeight w:val="291"/>
        </w:trPr>
        <w:tc>
          <w:tcPr>
            <w:tcW w:w="2222" w:type="dxa"/>
            <w:vMerge/>
            <w:tcBorders>
              <w:top w:val="nil"/>
            </w:tcBorders>
            <w:shd w:val="clear" w:color="auto" w:fill="2F75B5"/>
          </w:tcPr>
          <w:p w14:paraId="274FC888"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ACCD9CE" w14:textId="77777777" w:rsidR="00043761" w:rsidRDefault="00000000">
            <w:pPr>
              <w:pStyle w:val="TableParagraph"/>
              <w:spacing w:before="13"/>
              <w:ind w:left="20"/>
              <w:jc w:val="center"/>
            </w:pPr>
            <w:r>
              <w:rPr>
                <w:spacing w:val="-10"/>
              </w:rPr>
              <w:t>3</w:t>
            </w:r>
          </w:p>
        </w:tc>
        <w:tc>
          <w:tcPr>
            <w:tcW w:w="10904" w:type="dxa"/>
            <w:gridSpan w:val="2"/>
            <w:tcBorders>
              <w:top w:val="single" w:sz="4" w:space="0" w:color="000000"/>
              <w:left w:val="single" w:sz="4" w:space="0" w:color="000000"/>
              <w:bottom w:val="single" w:sz="4" w:space="0" w:color="000000"/>
            </w:tcBorders>
            <w:shd w:val="clear" w:color="auto" w:fill="DDEBF7"/>
          </w:tcPr>
          <w:p w14:paraId="5FCC89DA" w14:textId="77777777" w:rsidR="00043761" w:rsidRDefault="00000000">
            <w:pPr>
              <w:pStyle w:val="TableParagraph"/>
              <w:spacing w:before="13"/>
              <w:ind w:left="116"/>
            </w:pPr>
            <w:r>
              <w:t>using</w:t>
            </w:r>
            <w:r>
              <w:rPr>
                <w:spacing w:val="-4"/>
              </w:rPr>
              <w:t xml:space="preserve"> </w:t>
            </w:r>
            <w:r>
              <w:t>eye</w:t>
            </w:r>
            <w:r>
              <w:rPr>
                <w:spacing w:val="-4"/>
              </w:rPr>
              <w:t xml:space="preserve"> </w:t>
            </w:r>
            <w:r>
              <w:rPr>
                <w:spacing w:val="-2"/>
              </w:rPr>
              <w:t>contact</w:t>
            </w:r>
          </w:p>
        </w:tc>
      </w:tr>
      <w:tr w:rsidR="00043761" w14:paraId="11FCD5F0" w14:textId="77777777">
        <w:trPr>
          <w:trHeight w:val="287"/>
        </w:trPr>
        <w:tc>
          <w:tcPr>
            <w:tcW w:w="2222" w:type="dxa"/>
            <w:vMerge/>
            <w:tcBorders>
              <w:top w:val="nil"/>
            </w:tcBorders>
            <w:shd w:val="clear" w:color="auto" w:fill="2F75B5"/>
          </w:tcPr>
          <w:p w14:paraId="2F146A4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D3E2DA3" w14:textId="77777777" w:rsidR="00043761" w:rsidRDefault="00000000">
            <w:pPr>
              <w:pStyle w:val="TableParagraph"/>
              <w:spacing w:before="13" w:line="254" w:lineRule="exact"/>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tcPr>
          <w:p w14:paraId="1569AC1F" w14:textId="77777777" w:rsidR="00043761" w:rsidRDefault="00000000">
            <w:pPr>
              <w:pStyle w:val="TableParagraph"/>
              <w:spacing w:before="13" w:line="254" w:lineRule="exact"/>
              <w:ind w:left="116"/>
            </w:pPr>
            <w:r>
              <w:t>using</w:t>
            </w:r>
            <w:r>
              <w:rPr>
                <w:spacing w:val="-5"/>
              </w:rPr>
              <w:t xml:space="preserve"> </w:t>
            </w:r>
            <w:r>
              <w:rPr>
                <w:spacing w:val="-2"/>
              </w:rPr>
              <w:t>haptics</w:t>
            </w:r>
          </w:p>
        </w:tc>
      </w:tr>
      <w:tr w:rsidR="00043761" w14:paraId="21837DE8" w14:textId="77777777">
        <w:trPr>
          <w:trHeight w:val="291"/>
        </w:trPr>
        <w:tc>
          <w:tcPr>
            <w:tcW w:w="2222" w:type="dxa"/>
            <w:vMerge/>
            <w:tcBorders>
              <w:top w:val="nil"/>
            </w:tcBorders>
            <w:shd w:val="clear" w:color="auto" w:fill="2F75B5"/>
          </w:tcPr>
          <w:p w14:paraId="2BA82644"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6CD0BC84" w14:textId="77777777" w:rsidR="00043761" w:rsidRDefault="00000000">
            <w:pPr>
              <w:pStyle w:val="TableParagraph"/>
              <w:spacing w:before="13"/>
              <w:ind w:left="20"/>
              <w:jc w:val="center"/>
            </w:pPr>
            <w:r>
              <w:rPr>
                <w:spacing w:val="-10"/>
              </w:rPr>
              <w:t>5</w:t>
            </w:r>
          </w:p>
        </w:tc>
        <w:tc>
          <w:tcPr>
            <w:tcW w:w="10904" w:type="dxa"/>
            <w:gridSpan w:val="2"/>
            <w:tcBorders>
              <w:top w:val="single" w:sz="4" w:space="0" w:color="000000"/>
              <w:left w:val="single" w:sz="4" w:space="0" w:color="000000"/>
              <w:bottom w:val="single" w:sz="4" w:space="0" w:color="000000"/>
            </w:tcBorders>
            <w:shd w:val="clear" w:color="auto" w:fill="DDEBF7"/>
          </w:tcPr>
          <w:p w14:paraId="1EDD0E8A" w14:textId="77777777" w:rsidR="00043761" w:rsidRDefault="00000000">
            <w:pPr>
              <w:pStyle w:val="TableParagraph"/>
              <w:spacing w:before="13"/>
              <w:ind w:left="116"/>
            </w:pPr>
            <w:r>
              <w:t>using</w:t>
            </w:r>
            <w:r>
              <w:rPr>
                <w:spacing w:val="-5"/>
              </w:rPr>
              <w:t xml:space="preserve"> </w:t>
            </w:r>
            <w:r>
              <w:rPr>
                <w:spacing w:val="-2"/>
              </w:rPr>
              <w:t>posture</w:t>
            </w:r>
          </w:p>
        </w:tc>
      </w:tr>
      <w:tr w:rsidR="00043761" w14:paraId="700F640D" w14:textId="77777777">
        <w:trPr>
          <w:trHeight w:val="287"/>
        </w:trPr>
        <w:tc>
          <w:tcPr>
            <w:tcW w:w="2222" w:type="dxa"/>
            <w:vMerge/>
            <w:tcBorders>
              <w:top w:val="nil"/>
            </w:tcBorders>
            <w:shd w:val="clear" w:color="auto" w:fill="2F75B5"/>
          </w:tcPr>
          <w:p w14:paraId="4C81E27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2DDA612D" w14:textId="77777777" w:rsidR="00043761" w:rsidRDefault="00000000">
            <w:pPr>
              <w:pStyle w:val="TableParagraph"/>
              <w:spacing w:before="13" w:line="254" w:lineRule="exact"/>
              <w:ind w:left="20"/>
              <w:jc w:val="center"/>
            </w:pPr>
            <w:r>
              <w:rPr>
                <w:spacing w:val="-10"/>
              </w:rPr>
              <w:t>6</w:t>
            </w:r>
          </w:p>
        </w:tc>
        <w:tc>
          <w:tcPr>
            <w:tcW w:w="10904" w:type="dxa"/>
            <w:gridSpan w:val="2"/>
            <w:tcBorders>
              <w:top w:val="single" w:sz="4" w:space="0" w:color="000000"/>
              <w:left w:val="single" w:sz="4" w:space="0" w:color="000000"/>
              <w:bottom w:val="single" w:sz="4" w:space="0" w:color="000000"/>
            </w:tcBorders>
          </w:tcPr>
          <w:p w14:paraId="2DCEC2AE" w14:textId="77777777" w:rsidR="00043761" w:rsidRDefault="00000000">
            <w:pPr>
              <w:pStyle w:val="TableParagraph"/>
              <w:spacing w:before="13" w:line="254" w:lineRule="exact"/>
              <w:ind w:left="116"/>
            </w:pPr>
            <w:r>
              <w:t>using</w:t>
            </w:r>
            <w:r>
              <w:rPr>
                <w:spacing w:val="-6"/>
              </w:rPr>
              <w:t xml:space="preserve"> </w:t>
            </w:r>
            <w:r>
              <w:t>proxemics</w:t>
            </w:r>
            <w:r>
              <w:rPr>
                <w:spacing w:val="-6"/>
              </w:rPr>
              <w:t xml:space="preserve"> </w:t>
            </w:r>
            <w:r>
              <w:t>and</w:t>
            </w:r>
            <w:r>
              <w:rPr>
                <w:spacing w:val="-5"/>
              </w:rPr>
              <w:t xml:space="preserve"> </w:t>
            </w:r>
            <w:r>
              <w:rPr>
                <w:spacing w:val="-2"/>
              </w:rPr>
              <w:t>blocking</w:t>
            </w:r>
          </w:p>
        </w:tc>
      </w:tr>
      <w:tr w:rsidR="00043761" w14:paraId="16CC9E7D" w14:textId="77777777">
        <w:trPr>
          <w:trHeight w:val="296"/>
        </w:trPr>
        <w:tc>
          <w:tcPr>
            <w:tcW w:w="2222" w:type="dxa"/>
            <w:vMerge/>
            <w:tcBorders>
              <w:top w:val="nil"/>
            </w:tcBorders>
            <w:shd w:val="clear" w:color="auto" w:fill="2F75B5"/>
          </w:tcPr>
          <w:p w14:paraId="197E3492" w14:textId="77777777" w:rsidR="00043761" w:rsidRDefault="00043761">
            <w:pPr>
              <w:rPr>
                <w:sz w:val="2"/>
                <w:szCs w:val="2"/>
              </w:rPr>
            </w:pPr>
          </w:p>
        </w:tc>
        <w:tc>
          <w:tcPr>
            <w:tcW w:w="11393" w:type="dxa"/>
            <w:gridSpan w:val="3"/>
            <w:tcBorders>
              <w:top w:val="single" w:sz="4" w:space="0" w:color="000000"/>
            </w:tcBorders>
            <w:shd w:val="clear" w:color="auto" w:fill="DDEBF7"/>
          </w:tcPr>
          <w:p w14:paraId="19B3839B" w14:textId="77777777" w:rsidR="00043761" w:rsidRDefault="00000000">
            <w:pPr>
              <w:pStyle w:val="TableParagraph"/>
              <w:spacing w:before="17"/>
              <w:ind w:left="110"/>
              <w:rPr>
                <w:b/>
              </w:rPr>
            </w:pPr>
            <w:r>
              <w:rPr>
                <w:b/>
              </w:rPr>
              <w:t>EN6SW-I-6</w:t>
            </w:r>
            <w:r>
              <w:rPr>
                <w:b/>
                <w:spacing w:val="-7"/>
              </w:rPr>
              <w:t xml:space="preserve"> </w:t>
            </w:r>
            <w:r>
              <w:rPr>
                <w:b/>
              </w:rPr>
              <w:t>Create</w:t>
            </w:r>
            <w:r>
              <w:rPr>
                <w:b/>
                <w:spacing w:val="-6"/>
              </w:rPr>
              <w:t xml:space="preserve"> </w:t>
            </w:r>
            <w:r>
              <w:rPr>
                <w:b/>
              </w:rPr>
              <w:t>simple</w:t>
            </w:r>
            <w:r>
              <w:rPr>
                <w:b/>
                <w:spacing w:val="-7"/>
              </w:rPr>
              <w:t xml:space="preserve"> </w:t>
            </w:r>
            <w:r>
              <w:rPr>
                <w:b/>
              </w:rPr>
              <w:t>survey</w:t>
            </w:r>
            <w:r>
              <w:rPr>
                <w:b/>
                <w:spacing w:val="-6"/>
              </w:rPr>
              <w:t xml:space="preserve"> </w:t>
            </w:r>
            <w:r>
              <w:rPr>
                <w:b/>
              </w:rPr>
              <w:t>forms</w:t>
            </w:r>
            <w:r>
              <w:rPr>
                <w:b/>
                <w:spacing w:val="-6"/>
              </w:rPr>
              <w:t xml:space="preserve"> </w:t>
            </w:r>
            <w:r>
              <w:rPr>
                <w:b/>
              </w:rPr>
              <w:t>based</w:t>
            </w:r>
            <w:r>
              <w:rPr>
                <w:b/>
                <w:spacing w:val="-7"/>
              </w:rPr>
              <w:t xml:space="preserve"> </w:t>
            </w:r>
            <w:r>
              <w:rPr>
                <w:b/>
              </w:rPr>
              <w:t>on</w:t>
            </w:r>
            <w:r>
              <w:rPr>
                <w:b/>
                <w:spacing w:val="-6"/>
              </w:rPr>
              <w:t xml:space="preserve"> </w:t>
            </w:r>
            <w:r>
              <w:rPr>
                <w:b/>
              </w:rPr>
              <w:t>purpose:</w:t>
            </w:r>
            <w:r>
              <w:rPr>
                <w:b/>
                <w:spacing w:val="-6"/>
              </w:rPr>
              <w:t xml:space="preserve"> </w:t>
            </w:r>
            <w:r>
              <w:rPr>
                <w:b/>
              </w:rPr>
              <w:t>personal</w:t>
            </w:r>
            <w:r>
              <w:rPr>
                <w:b/>
                <w:spacing w:val="-7"/>
              </w:rPr>
              <w:t xml:space="preserve"> </w:t>
            </w:r>
            <w:r>
              <w:rPr>
                <w:b/>
              </w:rPr>
              <w:t>data</w:t>
            </w:r>
            <w:r>
              <w:rPr>
                <w:b/>
                <w:spacing w:val="-6"/>
              </w:rPr>
              <w:t xml:space="preserve"> </w:t>
            </w:r>
            <w:r>
              <w:rPr>
                <w:b/>
              </w:rPr>
              <w:t>information</w:t>
            </w:r>
            <w:r>
              <w:rPr>
                <w:b/>
                <w:spacing w:val="-6"/>
              </w:rPr>
              <w:t xml:space="preserve"> </w:t>
            </w:r>
            <w:r>
              <w:rPr>
                <w:b/>
                <w:spacing w:val="-2"/>
              </w:rPr>
              <w:t>(print).</w:t>
            </w:r>
          </w:p>
        </w:tc>
      </w:tr>
      <w:tr w:rsidR="00043761" w14:paraId="58D35113" w14:textId="77777777">
        <w:trPr>
          <w:trHeight w:val="296"/>
        </w:trPr>
        <w:tc>
          <w:tcPr>
            <w:tcW w:w="2222" w:type="dxa"/>
            <w:vMerge w:val="restart"/>
            <w:shd w:val="clear" w:color="auto" w:fill="2F75B5"/>
          </w:tcPr>
          <w:p w14:paraId="42E8D855" w14:textId="77777777" w:rsidR="00043761" w:rsidRDefault="00000000">
            <w:pPr>
              <w:pStyle w:val="TableParagraph"/>
              <w:spacing w:before="209"/>
              <w:ind w:left="353" w:firstLine="63"/>
              <w:rPr>
                <w:b/>
              </w:rPr>
            </w:pPr>
            <w:r>
              <w:rPr>
                <w:b/>
                <w:color w:val="FFFFFF"/>
              </w:rPr>
              <w:t xml:space="preserve">Viewing and </w:t>
            </w:r>
            <w:r>
              <w:rPr>
                <w:b/>
                <w:color w:val="FFFFFF"/>
                <w:spacing w:val="-2"/>
              </w:rPr>
              <w:t>Representing</w:t>
            </w:r>
          </w:p>
        </w:tc>
        <w:tc>
          <w:tcPr>
            <w:tcW w:w="11393" w:type="dxa"/>
            <w:gridSpan w:val="3"/>
            <w:tcBorders>
              <w:bottom w:val="single" w:sz="4" w:space="0" w:color="000000"/>
            </w:tcBorders>
          </w:tcPr>
          <w:p w14:paraId="79C0142F" w14:textId="77777777" w:rsidR="00043761" w:rsidRDefault="00000000">
            <w:pPr>
              <w:pStyle w:val="TableParagraph"/>
              <w:spacing w:before="17"/>
              <w:ind w:left="110"/>
              <w:rPr>
                <w:b/>
              </w:rPr>
            </w:pPr>
            <w:r>
              <w:rPr>
                <w:b/>
              </w:rPr>
              <w:t>EN6VR-I-1</w:t>
            </w:r>
            <w:r>
              <w:rPr>
                <w:b/>
                <w:spacing w:val="-6"/>
              </w:rPr>
              <w:t xml:space="preserve"> </w:t>
            </w:r>
            <w:r>
              <w:rPr>
                <w:b/>
              </w:rPr>
              <w:t>Derive</w:t>
            </w:r>
            <w:r>
              <w:rPr>
                <w:b/>
                <w:spacing w:val="-5"/>
              </w:rPr>
              <w:t xml:space="preserve"> </w:t>
            </w:r>
            <w:r>
              <w:rPr>
                <w:b/>
              </w:rPr>
              <w:t>meaning</w:t>
            </w:r>
            <w:r>
              <w:rPr>
                <w:b/>
                <w:spacing w:val="-6"/>
              </w:rPr>
              <w:t xml:space="preserve"> </w:t>
            </w:r>
            <w:r>
              <w:rPr>
                <w:b/>
              </w:rPr>
              <w:t>based</w:t>
            </w:r>
            <w:r>
              <w:rPr>
                <w:b/>
                <w:spacing w:val="-5"/>
              </w:rPr>
              <w:t xml:space="preserve"> </w:t>
            </w:r>
            <w:r>
              <w:rPr>
                <w:b/>
              </w:rPr>
              <w:t>on</w:t>
            </w:r>
            <w:r>
              <w:rPr>
                <w:b/>
                <w:spacing w:val="-6"/>
              </w:rPr>
              <w:t xml:space="preserve"> </w:t>
            </w:r>
            <w:r>
              <w:rPr>
                <w:b/>
              </w:rPr>
              <w:t>the</w:t>
            </w:r>
            <w:r>
              <w:rPr>
                <w:b/>
                <w:spacing w:val="-5"/>
              </w:rPr>
              <w:t xml:space="preserve"> </w:t>
            </w:r>
            <w:r>
              <w:rPr>
                <w:b/>
              </w:rPr>
              <w:t>visual</w:t>
            </w:r>
            <w:r>
              <w:rPr>
                <w:b/>
                <w:spacing w:val="-5"/>
              </w:rPr>
              <w:t xml:space="preserve"> </w:t>
            </w:r>
            <w:r>
              <w:rPr>
                <w:b/>
                <w:spacing w:val="-2"/>
              </w:rPr>
              <w:t>elements.</w:t>
            </w:r>
          </w:p>
        </w:tc>
      </w:tr>
      <w:tr w:rsidR="00043761" w14:paraId="007E19CD" w14:textId="77777777">
        <w:trPr>
          <w:trHeight w:val="296"/>
        </w:trPr>
        <w:tc>
          <w:tcPr>
            <w:tcW w:w="2222" w:type="dxa"/>
            <w:vMerge/>
            <w:tcBorders>
              <w:top w:val="nil"/>
            </w:tcBorders>
            <w:shd w:val="clear" w:color="auto" w:fill="2F75B5"/>
          </w:tcPr>
          <w:p w14:paraId="3DDA2570"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4DB03DD" w14:textId="77777777" w:rsidR="00043761" w:rsidRDefault="00000000">
            <w:pPr>
              <w:pStyle w:val="TableParagraph"/>
              <w:spacing w:before="22" w:line="254" w:lineRule="exact"/>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11302EBF" w14:textId="77777777" w:rsidR="00043761" w:rsidRDefault="00000000">
            <w:pPr>
              <w:pStyle w:val="TableParagraph"/>
              <w:spacing w:before="22" w:line="254" w:lineRule="exact"/>
              <w:ind w:left="116"/>
            </w:pPr>
            <w:r>
              <w:t>identifying</w:t>
            </w:r>
            <w:r>
              <w:rPr>
                <w:spacing w:val="-6"/>
              </w:rPr>
              <w:t xml:space="preserve"> </w:t>
            </w:r>
            <w:r>
              <w:t>the</w:t>
            </w:r>
            <w:r>
              <w:rPr>
                <w:spacing w:val="-5"/>
              </w:rPr>
              <w:t xml:space="preserve"> </w:t>
            </w:r>
            <w:r>
              <w:t>purpose</w:t>
            </w:r>
            <w:r>
              <w:rPr>
                <w:spacing w:val="-5"/>
              </w:rPr>
              <w:t xml:space="preserve"> </w:t>
            </w:r>
            <w:r>
              <w:t>of</w:t>
            </w:r>
            <w:r>
              <w:rPr>
                <w:spacing w:val="-6"/>
              </w:rPr>
              <w:t xml:space="preserve"> </w:t>
            </w:r>
            <w:r>
              <w:t>the</w:t>
            </w:r>
            <w:r>
              <w:rPr>
                <w:spacing w:val="-5"/>
              </w:rPr>
              <w:t xml:space="preserve"> </w:t>
            </w:r>
            <w:r>
              <w:t>visual</w:t>
            </w:r>
            <w:r>
              <w:rPr>
                <w:spacing w:val="-5"/>
              </w:rPr>
              <w:t xml:space="preserve"> </w:t>
            </w:r>
            <w:r>
              <w:rPr>
                <w:spacing w:val="-4"/>
              </w:rPr>
              <w:t>text</w:t>
            </w:r>
          </w:p>
        </w:tc>
      </w:tr>
      <w:tr w:rsidR="00043761" w14:paraId="5AA1BCA9" w14:textId="77777777">
        <w:trPr>
          <w:trHeight w:val="301"/>
        </w:trPr>
        <w:tc>
          <w:tcPr>
            <w:tcW w:w="2222" w:type="dxa"/>
            <w:vMerge/>
            <w:tcBorders>
              <w:top w:val="nil"/>
            </w:tcBorders>
            <w:shd w:val="clear" w:color="auto" w:fill="2F75B5"/>
          </w:tcPr>
          <w:p w14:paraId="00B07ABC"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0D6126B0" w14:textId="77777777" w:rsidR="00043761" w:rsidRDefault="00000000">
            <w:pPr>
              <w:pStyle w:val="TableParagraph"/>
              <w:spacing w:before="27" w:line="254" w:lineRule="exact"/>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tcPr>
          <w:p w14:paraId="6315E93D" w14:textId="77777777" w:rsidR="00043761" w:rsidRDefault="00000000">
            <w:pPr>
              <w:pStyle w:val="TableParagraph"/>
              <w:spacing w:before="27" w:line="254" w:lineRule="exact"/>
              <w:ind w:left="116"/>
            </w:pPr>
            <w:r>
              <w:t>analyzing</w:t>
            </w:r>
            <w:r>
              <w:rPr>
                <w:spacing w:val="-8"/>
              </w:rPr>
              <w:t xml:space="preserve"> </w:t>
            </w:r>
            <w:r>
              <w:t>how</w:t>
            </w:r>
            <w:r>
              <w:rPr>
                <w:spacing w:val="-5"/>
              </w:rPr>
              <w:t xml:space="preserve"> </w:t>
            </w:r>
            <w:r>
              <w:t>visual</w:t>
            </w:r>
            <w:r>
              <w:rPr>
                <w:spacing w:val="-5"/>
              </w:rPr>
              <w:t xml:space="preserve"> </w:t>
            </w:r>
            <w:r>
              <w:t>elements</w:t>
            </w:r>
            <w:r>
              <w:rPr>
                <w:spacing w:val="-5"/>
              </w:rPr>
              <w:t xml:space="preserve"> </w:t>
            </w:r>
            <w:r>
              <w:t>contribute</w:t>
            </w:r>
            <w:r>
              <w:rPr>
                <w:spacing w:val="-5"/>
              </w:rPr>
              <w:t xml:space="preserve"> </w:t>
            </w:r>
            <w:r>
              <w:t>to</w:t>
            </w:r>
            <w:r>
              <w:rPr>
                <w:spacing w:val="-5"/>
              </w:rPr>
              <w:t xml:space="preserve"> </w:t>
            </w:r>
            <w:r>
              <w:t>the</w:t>
            </w:r>
            <w:r>
              <w:rPr>
                <w:spacing w:val="-5"/>
              </w:rPr>
              <w:t xml:space="preserve"> </w:t>
            </w:r>
            <w:r>
              <w:t>meaning</w:t>
            </w:r>
            <w:r>
              <w:rPr>
                <w:spacing w:val="-5"/>
              </w:rPr>
              <w:t xml:space="preserve"> </w:t>
            </w:r>
            <w:r>
              <w:t>of</w:t>
            </w:r>
            <w:r>
              <w:rPr>
                <w:spacing w:val="-5"/>
              </w:rPr>
              <w:t xml:space="preserve"> </w:t>
            </w:r>
            <w:r>
              <w:t>a</w:t>
            </w:r>
            <w:r>
              <w:rPr>
                <w:spacing w:val="-5"/>
              </w:rPr>
              <w:t xml:space="preserve"> </w:t>
            </w:r>
            <w:r>
              <w:rPr>
                <w:spacing w:val="-4"/>
              </w:rPr>
              <w:t>text</w:t>
            </w:r>
          </w:p>
        </w:tc>
      </w:tr>
    </w:tbl>
    <w:p w14:paraId="09CF8C58" w14:textId="77777777" w:rsidR="00043761" w:rsidRDefault="00043761">
      <w:pPr>
        <w:pStyle w:val="TableParagraph"/>
        <w:spacing w:line="254" w:lineRule="exact"/>
        <w:sectPr w:rsidR="00043761">
          <w:pgSz w:w="16840" w:h="11910" w:orient="landscape"/>
          <w:pgMar w:top="960" w:right="708" w:bottom="780" w:left="708" w:header="727" w:footer="586" w:gutter="0"/>
          <w:cols w:space="720"/>
        </w:sectPr>
      </w:pPr>
    </w:p>
    <w:p w14:paraId="7A47C37D" w14:textId="77777777" w:rsidR="00043761" w:rsidRDefault="00043761">
      <w:pPr>
        <w:pStyle w:val="BodyText"/>
        <w:spacing w:before="227"/>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9"/>
        <w:gridCol w:w="10545"/>
      </w:tblGrid>
      <w:tr w:rsidR="00043761" w14:paraId="1C33F3C7" w14:textId="77777777">
        <w:trPr>
          <w:trHeight w:val="301"/>
        </w:trPr>
        <w:tc>
          <w:tcPr>
            <w:tcW w:w="2222" w:type="dxa"/>
            <w:vMerge w:val="restart"/>
            <w:shd w:val="clear" w:color="auto" w:fill="2F75B5"/>
          </w:tcPr>
          <w:p w14:paraId="2E23831B" w14:textId="77777777" w:rsidR="00043761" w:rsidRDefault="00043761">
            <w:pPr>
              <w:pStyle w:val="TableParagraph"/>
              <w:rPr>
                <w:rFonts w:ascii="Times New Roman"/>
              </w:rPr>
            </w:pPr>
          </w:p>
        </w:tc>
        <w:tc>
          <w:tcPr>
            <w:tcW w:w="11393" w:type="dxa"/>
            <w:gridSpan w:val="3"/>
            <w:tcBorders>
              <w:top w:val="single" w:sz="4" w:space="0" w:color="000000"/>
              <w:bottom w:val="single" w:sz="4" w:space="0" w:color="000000"/>
            </w:tcBorders>
            <w:shd w:val="clear" w:color="auto" w:fill="DDEBF7"/>
          </w:tcPr>
          <w:p w14:paraId="23695D7B" w14:textId="77777777" w:rsidR="00043761" w:rsidRDefault="00000000">
            <w:pPr>
              <w:pStyle w:val="TableParagraph"/>
              <w:spacing w:before="22"/>
              <w:ind w:left="110"/>
              <w:rPr>
                <w:b/>
              </w:rPr>
            </w:pPr>
            <w:r>
              <w:rPr>
                <w:b/>
              </w:rPr>
              <w:t>EN6VR-I-2</w:t>
            </w:r>
            <w:r>
              <w:rPr>
                <w:b/>
                <w:spacing w:val="-9"/>
              </w:rPr>
              <w:t xml:space="preserve"> </w:t>
            </w:r>
            <w:r>
              <w:rPr>
                <w:b/>
              </w:rPr>
              <w:t>Evaluate</w:t>
            </w:r>
            <w:r>
              <w:rPr>
                <w:b/>
                <w:spacing w:val="-8"/>
              </w:rPr>
              <w:t xml:space="preserve"> </w:t>
            </w:r>
            <w:r>
              <w:rPr>
                <w:b/>
              </w:rPr>
              <w:t>cultural</w:t>
            </w:r>
            <w:r>
              <w:rPr>
                <w:b/>
                <w:spacing w:val="-8"/>
              </w:rPr>
              <w:t xml:space="preserve"> </w:t>
            </w:r>
            <w:r>
              <w:rPr>
                <w:b/>
              </w:rPr>
              <w:t>appropriateness</w:t>
            </w:r>
            <w:r>
              <w:rPr>
                <w:b/>
                <w:spacing w:val="-8"/>
              </w:rPr>
              <w:t xml:space="preserve"> </w:t>
            </w:r>
            <w:r>
              <w:rPr>
                <w:b/>
              </w:rPr>
              <w:t>of</w:t>
            </w:r>
            <w:r>
              <w:rPr>
                <w:b/>
                <w:spacing w:val="-8"/>
              </w:rPr>
              <w:t xml:space="preserve"> </w:t>
            </w:r>
            <w:r>
              <w:rPr>
                <w:b/>
              </w:rPr>
              <w:t>visual</w:t>
            </w:r>
            <w:r>
              <w:rPr>
                <w:b/>
                <w:spacing w:val="-8"/>
              </w:rPr>
              <w:t xml:space="preserve"> </w:t>
            </w:r>
            <w:r>
              <w:rPr>
                <w:b/>
                <w:spacing w:val="-2"/>
              </w:rPr>
              <w:t>elements.</w:t>
            </w:r>
          </w:p>
        </w:tc>
      </w:tr>
      <w:tr w:rsidR="00043761" w14:paraId="2CFBE2B8" w14:textId="77777777">
        <w:trPr>
          <w:trHeight w:val="296"/>
        </w:trPr>
        <w:tc>
          <w:tcPr>
            <w:tcW w:w="2222" w:type="dxa"/>
            <w:vMerge/>
            <w:tcBorders>
              <w:top w:val="nil"/>
            </w:tcBorders>
            <w:shd w:val="clear" w:color="auto" w:fill="2F75B5"/>
          </w:tcPr>
          <w:p w14:paraId="101BE6B2"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196E067F" w14:textId="77777777" w:rsidR="00043761" w:rsidRDefault="00000000">
            <w:pPr>
              <w:pStyle w:val="TableParagraph"/>
              <w:spacing w:before="22" w:line="254" w:lineRule="exact"/>
              <w:ind w:left="110"/>
              <w:rPr>
                <w:b/>
              </w:rPr>
            </w:pPr>
            <w:r>
              <w:rPr>
                <w:b/>
              </w:rPr>
              <w:t>EN6VR-I-3</w:t>
            </w:r>
            <w:r>
              <w:rPr>
                <w:b/>
                <w:spacing w:val="-6"/>
              </w:rPr>
              <w:t xml:space="preserve"> </w:t>
            </w:r>
            <w:r>
              <w:rPr>
                <w:b/>
              </w:rPr>
              <w:t>Create</w:t>
            </w:r>
            <w:r>
              <w:rPr>
                <w:b/>
                <w:spacing w:val="-5"/>
              </w:rPr>
              <w:t xml:space="preserve"> </w:t>
            </w:r>
            <w:r>
              <w:rPr>
                <w:b/>
              </w:rPr>
              <w:t>a</w:t>
            </w:r>
            <w:r>
              <w:rPr>
                <w:b/>
                <w:spacing w:val="-6"/>
              </w:rPr>
              <w:t xml:space="preserve"> </w:t>
            </w:r>
            <w:r>
              <w:rPr>
                <w:b/>
              </w:rPr>
              <w:t>visual</w:t>
            </w:r>
            <w:r>
              <w:rPr>
                <w:b/>
                <w:spacing w:val="-5"/>
              </w:rPr>
              <w:t xml:space="preserve"> </w:t>
            </w:r>
            <w:r>
              <w:rPr>
                <w:b/>
              </w:rPr>
              <w:t>text</w:t>
            </w:r>
            <w:r>
              <w:rPr>
                <w:b/>
                <w:spacing w:val="-6"/>
              </w:rPr>
              <w:t xml:space="preserve"> </w:t>
            </w:r>
            <w:r>
              <w:rPr>
                <w:b/>
              </w:rPr>
              <w:t>drawn</w:t>
            </w:r>
            <w:r>
              <w:rPr>
                <w:b/>
                <w:spacing w:val="-5"/>
              </w:rPr>
              <w:t xml:space="preserve"> </w:t>
            </w:r>
            <w:r>
              <w:rPr>
                <w:b/>
              </w:rPr>
              <w:t>from</w:t>
            </w:r>
            <w:r>
              <w:rPr>
                <w:b/>
                <w:spacing w:val="-6"/>
              </w:rPr>
              <w:t xml:space="preserve"> </w:t>
            </w:r>
            <w:r>
              <w:rPr>
                <w:b/>
              </w:rPr>
              <w:t>visual</w:t>
            </w:r>
            <w:r>
              <w:rPr>
                <w:b/>
                <w:spacing w:val="-5"/>
              </w:rPr>
              <w:t xml:space="preserve"> </w:t>
            </w:r>
            <w:r>
              <w:rPr>
                <w:b/>
              </w:rPr>
              <w:t>elements</w:t>
            </w:r>
            <w:r>
              <w:rPr>
                <w:b/>
                <w:spacing w:val="-5"/>
              </w:rPr>
              <w:t xml:space="preserve"> </w:t>
            </w:r>
            <w:r>
              <w:rPr>
                <w:b/>
                <w:spacing w:val="-2"/>
              </w:rPr>
              <w:t>learned.</w:t>
            </w:r>
          </w:p>
        </w:tc>
      </w:tr>
      <w:tr w:rsidR="00043761" w14:paraId="3E95A103" w14:textId="77777777">
        <w:trPr>
          <w:trHeight w:val="301"/>
        </w:trPr>
        <w:tc>
          <w:tcPr>
            <w:tcW w:w="2222" w:type="dxa"/>
            <w:vMerge/>
            <w:tcBorders>
              <w:top w:val="nil"/>
            </w:tcBorders>
            <w:shd w:val="clear" w:color="auto" w:fill="2F75B5"/>
          </w:tcPr>
          <w:p w14:paraId="5635899B"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5EECD433" w14:textId="77777777" w:rsidR="00043761" w:rsidRDefault="00000000">
            <w:pPr>
              <w:pStyle w:val="TableParagraph"/>
              <w:spacing w:before="27" w:line="254" w:lineRule="exact"/>
              <w:ind w:left="110"/>
              <w:rPr>
                <w:b/>
              </w:rPr>
            </w:pPr>
            <w:r>
              <w:rPr>
                <w:b/>
              </w:rPr>
              <w:t>EN6VR-I-4</w:t>
            </w:r>
            <w:r>
              <w:rPr>
                <w:b/>
                <w:spacing w:val="-9"/>
              </w:rPr>
              <w:t xml:space="preserve"> </w:t>
            </w:r>
            <w:r>
              <w:rPr>
                <w:b/>
              </w:rPr>
              <w:t>Identify</w:t>
            </w:r>
            <w:r>
              <w:rPr>
                <w:b/>
                <w:spacing w:val="-9"/>
              </w:rPr>
              <w:t xml:space="preserve"> </w:t>
            </w:r>
            <w:r>
              <w:rPr>
                <w:b/>
              </w:rPr>
              <w:t>multimedia</w:t>
            </w:r>
            <w:r>
              <w:rPr>
                <w:b/>
                <w:spacing w:val="-9"/>
              </w:rPr>
              <w:t xml:space="preserve"> </w:t>
            </w:r>
            <w:r>
              <w:rPr>
                <w:b/>
                <w:spacing w:val="-2"/>
              </w:rPr>
              <w:t>elements.</w:t>
            </w:r>
          </w:p>
        </w:tc>
      </w:tr>
      <w:tr w:rsidR="00043761" w14:paraId="418FA55C" w14:textId="77777777">
        <w:trPr>
          <w:trHeight w:val="301"/>
        </w:trPr>
        <w:tc>
          <w:tcPr>
            <w:tcW w:w="2222" w:type="dxa"/>
            <w:vMerge/>
            <w:tcBorders>
              <w:top w:val="nil"/>
            </w:tcBorders>
            <w:shd w:val="clear" w:color="auto" w:fill="2F75B5"/>
          </w:tcPr>
          <w:p w14:paraId="0D4ECCE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23187BF6" w14:textId="77777777" w:rsidR="00043761" w:rsidRDefault="00000000">
            <w:pPr>
              <w:pStyle w:val="TableParagraph"/>
              <w:spacing w:before="22"/>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tcPr>
          <w:p w14:paraId="7D585A5D" w14:textId="77777777" w:rsidR="00043761" w:rsidRDefault="00000000">
            <w:pPr>
              <w:pStyle w:val="TableParagraph"/>
              <w:spacing w:before="22"/>
              <w:ind w:left="116"/>
            </w:pPr>
            <w:r>
              <w:t>video</w:t>
            </w:r>
            <w:r>
              <w:rPr>
                <w:spacing w:val="-5"/>
              </w:rPr>
              <w:t xml:space="preserve"> </w:t>
            </w:r>
            <w:r>
              <w:t>(clip,</w:t>
            </w:r>
            <w:r>
              <w:rPr>
                <w:spacing w:val="-5"/>
              </w:rPr>
              <w:t xml:space="preserve"> </w:t>
            </w:r>
            <w:r>
              <w:t>film,</w:t>
            </w:r>
            <w:r>
              <w:rPr>
                <w:spacing w:val="-4"/>
              </w:rPr>
              <w:t xml:space="preserve"> </w:t>
            </w:r>
            <w:r>
              <w:t>tv</w:t>
            </w:r>
            <w:r>
              <w:rPr>
                <w:spacing w:val="-5"/>
              </w:rPr>
              <w:t xml:space="preserve"> </w:t>
            </w:r>
            <w:r>
              <w:t>ads,</w:t>
            </w:r>
            <w:r>
              <w:rPr>
                <w:spacing w:val="-4"/>
              </w:rPr>
              <w:t xml:space="preserve"> </w:t>
            </w:r>
            <w:r>
              <w:t>slide</w:t>
            </w:r>
            <w:r>
              <w:rPr>
                <w:spacing w:val="-5"/>
              </w:rPr>
              <w:t xml:space="preserve"> </w:t>
            </w:r>
            <w:r>
              <w:t>show,</w:t>
            </w:r>
            <w:r>
              <w:rPr>
                <w:spacing w:val="-4"/>
              </w:rPr>
              <w:t xml:space="preserve"> </w:t>
            </w:r>
            <w:r>
              <w:rPr>
                <w:spacing w:val="-2"/>
              </w:rPr>
              <w:t>etc.)</w:t>
            </w:r>
          </w:p>
        </w:tc>
      </w:tr>
      <w:tr w:rsidR="00043761" w14:paraId="112A34DB" w14:textId="77777777">
        <w:trPr>
          <w:trHeight w:val="296"/>
        </w:trPr>
        <w:tc>
          <w:tcPr>
            <w:tcW w:w="2222" w:type="dxa"/>
            <w:vMerge/>
            <w:tcBorders>
              <w:top w:val="nil"/>
            </w:tcBorders>
            <w:shd w:val="clear" w:color="auto" w:fill="2F75B5"/>
          </w:tcPr>
          <w:p w14:paraId="3EC792C3"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956229A" w14:textId="77777777" w:rsidR="00043761" w:rsidRDefault="00000000">
            <w:pPr>
              <w:pStyle w:val="TableParagraph"/>
              <w:spacing w:before="22" w:line="254" w:lineRule="exact"/>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shd w:val="clear" w:color="auto" w:fill="DDEBF7"/>
          </w:tcPr>
          <w:p w14:paraId="487A26AA" w14:textId="77777777" w:rsidR="00043761" w:rsidRDefault="00000000">
            <w:pPr>
              <w:pStyle w:val="TableParagraph"/>
              <w:spacing w:before="22" w:line="254" w:lineRule="exact"/>
              <w:ind w:left="116"/>
            </w:pPr>
            <w:r>
              <w:t>animation</w:t>
            </w:r>
            <w:r>
              <w:rPr>
                <w:spacing w:val="-17"/>
              </w:rPr>
              <w:t xml:space="preserve"> </w:t>
            </w:r>
            <w:r>
              <w:t>(two-dimensional,</w:t>
            </w:r>
            <w:r>
              <w:rPr>
                <w:spacing w:val="-17"/>
              </w:rPr>
              <w:t xml:space="preserve"> </w:t>
            </w:r>
            <w:r>
              <w:t>three-</w:t>
            </w:r>
            <w:r>
              <w:rPr>
                <w:spacing w:val="-2"/>
              </w:rPr>
              <w:t>dimensional)</w:t>
            </w:r>
          </w:p>
        </w:tc>
      </w:tr>
      <w:tr w:rsidR="00043761" w14:paraId="42F6EFB3" w14:textId="77777777">
        <w:trPr>
          <w:trHeight w:val="301"/>
        </w:trPr>
        <w:tc>
          <w:tcPr>
            <w:tcW w:w="2222" w:type="dxa"/>
            <w:vMerge/>
            <w:tcBorders>
              <w:top w:val="nil"/>
            </w:tcBorders>
            <w:shd w:val="clear" w:color="auto" w:fill="2F75B5"/>
          </w:tcPr>
          <w:p w14:paraId="1B3A7B05"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2D8E30E8" w14:textId="77777777" w:rsidR="00043761" w:rsidRDefault="00000000">
            <w:pPr>
              <w:pStyle w:val="TableParagraph"/>
              <w:spacing w:before="27" w:line="254" w:lineRule="exact"/>
              <w:ind w:left="110"/>
              <w:rPr>
                <w:b/>
              </w:rPr>
            </w:pPr>
            <w:r>
              <w:rPr>
                <w:b/>
              </w:rPr>
              <w:t>EN6VR-I-5</w:t>
            </w:r>
            <w:r>
              <w:rPr>
                <w:b/>
                <w:spacing w:val="-10"/>
              </w:rPr>
              <w:t xml:space="preserve"> </w:t>
            </w:r>
            <w:r>
              <w:rPr>
                <w:b/>
              </w:rPr>
              <w:t>Derive</w:t>
            </w:r>
            <w:r>
              <w:rPr>
                <w:b/>
                <w:spacing w:val="-7"/>
              </w:rPr>
              <w:t xml:space="preserve"> </w:t>
            </w:r>
            <w:r>
              <w:rPr>
                <w:b/>
              </w:rPr>
              <w:t>meaning</w:t>
            </w:r>
            <w:r>
              <w:rPr>
                <w:b/>
                <w:spacing w:val="-7"/>
              </w:rPr>
              <w:t xml:space="preserve"> </w:t>
            </w:r>
            <w:r>
              <w:rPr>
                <w:b/>
              </w:rPr>
              <w:t>for</w:t>
            </w:r>
            <w:r>
              <w:rPr>
                <w:b/>
                <w:spacing w:val="-7"/>
              </w:rPr>
              <w:t xml:space="preserve"> </w:t>
            </w:r>
            <w:r>
              <w:rPr>
                <w:b/>
              </w:rPr>
              <w:t>multimedia</w:t>
            </w:r>
            <w:r>
              <w:rPr>
                <w:b/>
                <w:spacing w:val="-7"/>
              </w:rPr>
              <w:t xml:space="preserve"> </w:t>
            </w:r>
            <w:r>
              <w:rPr>
                <w:b/>
              </w:rPr>
              <w:t>elements</w:t>
            </w:r>
            <w:r>
              <w:rPr>
                <w:b/>
                <w:spacing w:val="-7"/>
              </w:rPr>
              <w:t xml:space="preserve"> </w:t>
            </w:r>
            <w:r>
              <w:rPr>
                <w:b/>
                <w:spacing w:val="-2"/>
              </w:rPr>
              <w:t>learned.</w:t>
            </w:r>
          </w:p>
        </w:tc>
      </w:tr>
      <w:tr w:rsidR="00043761" w14:paraId="6AFFBF31" w14:textId="77777777">
        <w:trPr>
          <w:trHeight w:val="301"/>
        </w:trPr>
        <w:tc>
          <w:tcPr>
            <w:tcW w:w="2222" w:type="dxa"/>
            <w:vMerge/>
            <w:tcBorders>
              <w:top w:val="nil"/>
            </w:tcBorders>
            <w:shd w:val="clear" w:color="auto" w:fill="2F75B5"/>
          </w:tcPr>
          <w:p w14:paraId="16568171"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FB0969C" w14:textId="77777777" w:rsidR="00043761" w:rsidRDefault="00000000">
            <w:pPr>
              <w:pStyle w:val="TableParagraph"/>
              <w:spacing w:before="22"/>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048E87E3" w14:textId="77777777" w:rsidR="00043761" w:rsidRDefault="00000000">
            <w:pPr>
              <w:pStyle w:val="TableParagraph"/>
              <w:spacing w:before="22"/>
              <w:ind w:left="116"/>
            </w:pPr>
            <w:r>
              <w:t>identifying</w:t>
            </w:r>
            <w:r>
              <w:rPr>
                <w:spacing w:val="-8"/>
              </w:rPr>
              <w:t xml:space="preserve"> </w:t>
            </w:r>
            <w:r>
              <w:t>the</w:t>
            </w:r>
            <w:r>
              <w:rPr>
                <w:spacing w:val="-7"/>
              </w:rPr>
              <w:t xml:space="preserve"> </w:t>
            </w:r>
            <w:r>
              <w:t>author’s</w:t>
            </w:r>
            <w:r>
              <w:rPr>
                <w:spacing w:val="-7"/>
              </w:rPr>
              <w:t xml:space="preserve"> </w:t>
            </w:r>
            <w:r>
              <w:rPr>
                <w:spacing w:val="-2"/>
              </w:rPr>
              <w:t>purpose</w:t>
            </w:r>
          </w:p>
        </w:tc>
      </w:tr>
      <w:tr w:rsidR="00043761" w14:paraId="05CA3BE0" w14:textId="77777777">
        <w:trPr>
          <w:trHeight w:val="301"/>
        </w:trPr>
        <w:tc>
          <w:tcPr>
            <w:tcW w:w="2222" w:type="dxa"/>
            <w:vMerge/>
            <w:tcBorders>
              <w:top w:val="nil"/>
            </w:tcBorders>
            <w:shd w:val="clear" w:color="auto" w:fill="2F75B5"/>
          </w:tcPr>
          <w:p w14:paraId="7056AFB0" w14:textId="77777777" w:rsidR="00043761" w:rsidRDefault="00043761">
            <w:pPr>
              <w:rPr>
                <w:sz w:val="2"/>
                <w:szCs w:val="2"/>
              </w:rPr>
            </w:pPr>
          </w:p>
        </w:tc>
        <w:tc>
          <w:tcPr>
            <w:tcW w:w="489" w:type="dxa"/>
            <w:tcBorders>
              <w:top w:val="single" w:sz="4" w:space="0" w:color="000000"/>
              <w:bottom w:val="single" w:sz="8" w:space="0" w:color="DDEBF7"/>
              <w:right w:val="single" w:sz="4" w:space="0" w:color="000000"/>
            </w:tcBorders>
          </w:tcPr>
          <w:p w14:paraId="489EDA90" w14:textId="77777777" w:rsidR="00043761" w:rsidRDefault="00000000">
            <w:pPr>
              <w:pStyle w:val="TableParagraph"/>
              <w:spacing w:before="22"/>
              <w:ind w:left="20"/>
              <w:jc w:val="center"/>
            </w:pPr>
            <w:r>
              <w:rPr>
                <w:spacing w:val="-10"/>
              </w:rPr>
              <w:t>2</w:t>
            </w:r>
          </w:p>
        </w:tc>
        <w:tc>
          <w:tcPr>
            <w:tcW w:w="10904" w:type="dxa"/>
            <w:gridSpan w:val="2"/>
            <w:tcBorders>
              <w:top w:val="single" w:sz="4" w:space="0" w:color="000000"/>
              <w:left w:val="single" w:sz="4" w:space="0" w:color="000000"/>
              <w:bottom w:val="single" w:sz="8" w:space="0" w:color="DDEBF7"/>
            </w:tcBorders>
          </w:tcPr>
          <w:p w14:paraId="1133A83F" w14:textId="77777777" w:rsidR="00043761" w:rsidRDefault="00000000">
            <w:pPr>
              <w:pStyle w:val="TableParagraph"/>
              <w:spacing w:before="22"/>
              <w:ind w:left="116"/>
            </w:pPr>
            <w:r>
              <w:t>analyzing</w:t>
            </w:r>
            <w:r>
              <w:rPr>
                <w:spacing w:val="-8"/>
              </w:rPr>
              <w:t xml:space="preserve"> </w:t>
            </w:r>
            <w:r>
              <w:t>how</w:t>
            </w:r>
            <w:r>
              <w:rPr>
                <w:spacing w:val="-5"/>
              </w:rPr>
              <w:t xml:space="preserve"> </w:t>
            </w:r>
            <w:r>
              <w:t>multimedia</w:t>
            </w:r>
            <w:r>
              <w:rPr>
                <w:spacing w:val="-6"/>
              </w:rPr>
              <w:t xml:space="preserve"> </w:t>
            </w:r>
            <w:r>
              <w:t>elements</w:t>
            </w:r>
            <w:r>
              <w:rPr>
                <w:spacing w:val="-5"/>
              </w:rPr>
              <w:t xml:space="preserve"> </w:t>
            </w:r>
            <w:r>
              <w:t>contribute</w:t>
            </w:r>
            <w:r>
              <w:rPr>
                <w:spacing w:val="-6"/>
              </w:rPr>
              <w:t xml:space="preserve"> </w:t>
            </w:r>
            <w:r>
              <w:t>to</w:t>
            </w:r>
            <w:r>
              <w:rPr>
                <w:spacing w:val="-5"/>
              </w:rPr>
              <w:t xml:space="preserve"> </w:t>
            </w:r>
            <w:r>
              <w:t>the</w:t>
            </w:r>
            <w:r>
              <w:rPr>
                <w:spacing w:val="-6"/>
              </w:rPr>
              <w:t xml:space="preserve"> </w:t>
            </w:r>
            <w:r>
              <w:t>meaning</w:t>
            </w:r>
            <w:r>
              <w:rPr>
                <w:spacing w:val="-5"/>
              </w:rPr>
              <w:t xml:space="preserve"> </w:t>
            </w:r>
            <w:r>
              <w:t>of</w:t>
            </w:r>
            <w:r>
              <w:rPr>
                <w:spacing w:val="-6"/>
              </w:rPr>
              <w:t xml:space="preserve"> </w:t>
            </w:r>
            <w:r>
              <w:t>a</w:t>
            </w:r>
            <w:r>
              <w:rPr>
                <w:spacing w:val="-5"/>
              </w:rPr>
              <w:t xml:space="preserve"> </w:t>
            </w:r>
            <w:r>
              <w:rPr>
                <w:spacing w:val="-4"/>
              </w:rPr>
              <w:t>text</w:t>
            </w:r>
          </w:p>
        </w:tc>
      </w:tr>
      <w:tr w:rsidR="00043761" w14:paraId="01016CE4" w14:textId="77777777">
        <w:trPr>
          <w:trHeight w:val="296"/>
        </w:trPr>
        <w:tc>
          <w:tcPr>
            <w:tcW w:w="2222" w:type="dxa"/>
            <w:vMerge/>
            <w:tcBorders>
              <w:top w:val="nil"/>
            </w:tcBorders>
            <w:shd w:val="clear" w:color="auto" w:fill="2F75B5"/>
          </w:tcPr>
          <w:p w14:paraId="3A67C2B0" w14:textId="77777777" w:rsidR="00043761" w:rsidRDefault="00043761">
            <w:pPr>
              <w:rPr>
                <w:sz w:val="2"/>
                <w:szCs w:val="2"/>
              </w:rPr>
            </w:pPr>
          </w:p>
        </w:tc>
        <w:tc>
          <w:tcPr>
            <w:tcW w:w="489" w:type="dxa"/>
            <w:vMerge w:val="restart"/>
            <w:tcBorders>
              <w:top w:val="single" w:sz="8" w:space="0" w:color="DDEBF7"/>
              <w:bottom w:val="single" w:sz="4" w:space="0" w:color="000000"/>
              <w:right w:val="single" w:sz="4" w:space="0" w:color="000000"/>
            </w:tcBorders>
            <w:shd w:val="clear" w:color="auto" w:fill="DDEBF7"/>
          </w:tcPr>
          <w:p w14:paraId="39A4AA43" w14:textId="77777777" w:rsidR="00043761" w:rsidRDefault="00043761">
            <w:pPr>
              <w:pStyle w:val="TableParagraph"/>
              <w:spacing w:before="81"/>
              <w:rPr>
                <w:b/>
              </w:rPr>
            </w:pPr>
          </w:p>
          <w:p w14:paraId="7D249B63" w14:textId="77777777" w:rsidR="00043761" w:rsidRDefault="00000000">
            <w:pPr>
              <w:pStyle w:val="TableParagraph"/>
              <w:ind w:left="20"/>
              <w:jc w:val="center"/>
            </w:pPr>
            <w:r>
              <w:rPr>
                <w:spacing w:val="-10"/>
              </w:rPr>
              <w:t>3</w:t>
            </w:r>
          </w:p>
        </w:tc>
        <w:tc>
          <w:tcPr>
            <w:tcW w:w="10904" w:type="dxa"/>
            <w:gridSpan w:val="2"/>
            <w:tcBorders>
              <w:top w:val="single" w:sz="8" w:space="0" w:color="DDEBF7"/>
              <w:left w:val="single" w:sz="4" w:space="0" w:color="000000"/>
              <w:bottom w:val="single" w:sz="4" w:space="0" w:color="000000"/>
            </w:tcBorders>
            <w:shd w:val="clear" w:color="auto" w:fill="DDEBF7"/>
          </w:tcPr>
          <w:p w14:paraId="006A1703" w14:textId="77777777" w:rsidR="00043761" w:rsidRDefault="00000000">
            <w:pPr>
              <w:pStyle w:val="TableParagraph"/>
              <w:spacing w:before="22" w:line="254" w:lineRule="exact"/>
              <w:ind w:left="116"/>
            </w:pPr>
            <w:r>
              <w:t>determining</w:t>
            </w:r>
            <w:r>
              <w:rPr>
                <w:spacing w:val="-6"/>
              </w:rPr>
              <w:t xml:space="preserve"> </w:t>
            </w:r>
            <w:r>
              <w:t>ideas</w:t>
            </w:r>
            <w:r>
              <w:rPr>
                <w:spacing w:val="-6"/>
              </w:rPr>
              <w:t xml:space="preserve"> </w:t>
            </w:r>
            <w:r>
              <w:t>that</w:t>
            </w:r>
            <w:r>
              <w:rPr>
                <w:spacing w:val="-6"/>
              </w:rPr>
              <w:t xml:space="preserve"> </w:t>
            </w:r>
            <w:r>
              <w:t>are</w:t>
            </w:r>
            <w:r>
              <w:rPr>
                <w:spacing w:val="-6"/>
              </w:rPr>
              <w:t xml:space="preserve"> </w:t>
            </w:r>
            <w:r>
              <w:t>explicitly</w:t>
            </w:r>
            <w:r>
              <w:rPr>
                <w:spacing w:val="-6"/>
              </w:rPr>
              <w:t xml:space="preserve"> </w:t>
            </w:r>
            <w:r>
              <w:t>used</w:t>
            </w:r>
            <w:r>
              <w:rPr>
                <w:spacing w:val="-6"/>
              </w:rPr>
              <w:t xml:space="preserve"> </w:t>
            </w:r>
            <w:r>
              <w:t>to</w:t>
            </w:r>
            <w:r>
              <w:rPr>
                <w:spacing w:val="-6"/>
              </w:rPr>
              <w:t xml:space="preserve"> </w:t>
            </w:r>
            <w:r>
              <w:t>influence</w:t>
            </w:r>
            <w:r>
              <w:rPr>
                <w:spacing w:val="-6"/>
              </w:rPr>
              <w:t xml:space="preserve"> </w:t>
            </w:r>
            <w:r>
              <w:rPr>
                <w:spacing w:val="-2"/>
              </w:rPr>
              <w:t>viewers</w:t>
            </w:r>
          </w:p>
        </w:tc>
      </w:tr>
      <w:tr w:rsidR="00043761" w14:paraId="3607CCB1" w14:textId="77777777">
        <w:trPr>
          <w:trHeight w:val="301"/>
        </w:trPr>
        <w:tc>
          <w:tcPr>
            <w:tcW w:w="2222" w:type="dxa"/>
            <w:vMerge/>
            <w:tcBorders>
              <w:top w:val="nil"/>
            </w:tcBorders>
            <w:shd w:val="clear" w:color="auto" w:fill="2F75B5"/>
          </w:tcPr>
          <w:p w14:paraId="2EBB0D0B"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58F03665"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1263B89E" w14:textId="77777777" w:rsidR="00043761" w:rsidRDefault="00000000">
            <w:pPr>
              <w:pStyle w:val="TableParagraph"/>
              <w:spacing w:before="22"/>
              <w:ind w:left="26"/>
              <w:jc w:val="center"/>
            </w:pPr>
            <w:r>
              <w:rPr>
                <w:spacing w:val="-10"/>
              </w:rPr>
              <w:t>a</w:t>
            </w:r>
          </w:p>
        </w:tc>
        <w:tc>
          <w:tcPr>
            <w:tcW w:w="10545" w:type="dxa"/>
            <w:tcBorders>
              <w:top w:val="single" w:sz="4" w:space="0" w:color="000000"/>
              <w:left w:val="single" w:sz="4" w:space="0" w:color="000000"/>
              <w:bottom w:val="single" w:sz="4" w:space="0" w:color="000000"/>
            </w:tcBorders>
          </w:tcPr>
          <w:p w14:paraId="16AE4132" w14:textId="77777777" w:rsidR="00043761" w:rsidRDefault="00000000">
            <w:pPr>
              <w:pStyle w:val="TableParagraph"/>
              <w:spacing w:before="22"/>
              <w:ind w:left="117"/>
            </w:pPr>
            <w:r>
              <w:t>author’s</w:t>
            </w:r>
            <w:r>
              <w:rPr>
                <w:spacing w:val="-5"/>
              </w:rPr>
              <w:t xml:space="preserve"> </w:t>
            </w:r>
            <w:r>
              <w:t>point</w:t>
            </w:r>
            <w:r>
              <w:rPr>
                <w:spacing w:val="-5"/>
              </w:rPr>
              <w:t xml:space="preserve"> </w:t>
            </w:r>
            <w:r>
              <w:t>of</w:t>
            </w:r>
            <w:r>
              <w:rPr>
                <w:spacing w:val="-5"/>
              </w:rPr>
              <w:t xml:space="preserve"> </w:t>
            </w:r>
            <w:r>
              <w:rPr>
                <w:spacing w:val="-2"/>
              </w:rPr>
              <w:t>view/stand</w:t>
            </w:r>
          </w:p>
        </w:tc>
      </w:tr>
      <w:tr w:rsidR="00043761" w14:paraId="5B6BE744" w14:textId="77777777">
        <w:trPr>
          <w:trHeight w:val="296"/>
        </w:trPr>
        <w:tc>
          <w:tcPr>
            <w:tcW w:w="2222" w:type="dxa"/>
            <w:vMerge/>
            <w:tcBorders>
              <w:top w:val="nil"/>
            </w:tcBorders>
            <w:shd w:val="clear" w:color="auto" w:fill="2F75B5"/>
          </w:tcPr>
          <w:p w14:paraId="64447E9C"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32BA1E7C"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29303F88" w14:textId="77777777" w:rsidR="00043761" w:rsidRDefault="00000000">
            <w:pPr>
              <w:pStyle w:val="TableParagraph"/>
              <w:spacing w:before="22" w:line="254" w:lineRule="exact"/>
              <w:ind w:left="26"/>
              <w:jc w:val="center"/>
            </w:pPr>
            <w:r>
              <w:rPr>
                <w:spacing w:val="-10"/>
              </w:rPr>
              <w:t>b</w:t>
            </w:r>
          </w:p>
        </w:tc>
        <w:tc>
          <w:tcPr>
            <w:tcW w:w="10545" w:type="dxa"/>
            <w:tcBorders>
              <w:top w:val="single" w:sz="4" w:space="0" w:color="000000"/>
              <w:left w:val="single" w:sz="4" w:space="0" w:color="000000"/>
              <w:bottom w:val="single" w:sz="4" w:space="0" w:color="000000"/>
            </w:tcBorders>
            <w:shd w:val="clear" w:color="auto" w:fill="DDEBF7"/>
          </w:tcPr>
          <w:p w14:paraId="3B021EFF" w14:textId="77777777" w:rsidR="00043761" w:rsidRDefault="00000000">
            <w:pPr>
              <w:pStyle w:val="TableParagraph"/>
              <w:spacing w:before="22" w:line="254" w:lineRule="exact"/>
              <w:ind w:left="117"/>
            </w:pPr>
            <w:r>
              <w:t>propaganda</w:t>
            </w:r>
            <w:r>
              <w:rPr>
                <w:spacing w:val="-10"/>
              </w:rPr>
              <w:t xml:space="preserve"> </w:t>
            </w:r>
            <w:r>
              <w:t>technique</w:t>
            </w:r>
            <w:r>
              <w:rPr>
                <w:spacing w:val="-9"/>
              </w:rPr>
              <w:t xml:space="preserve"> </w:t>
            </w:r>
            <w:r>
              <w:rPr>
                <w:spacing w:val="-4"/>
              </w:rPr>
              <w:t>used</w:t>
            </w:r>
          </w:p>
        </w:tc>
      </w:tr>
      <w:tr w:rsidR="00043761" w14:paraId="38E2C2D2" w14:textId="77777777">
        <w:trPr>
          <w:trHeight w:val="306"/>
        </w:trPr>
        <w:tc>
          <w:tcPr>
            <w:tcW w:w="2222" w:type="dxa"/>
            <w:vMerge/>
            <w:tcBorders>
              <w:top w:val="nil"/>
            </w:tcBorders>
            <w:shd w:val="clear" w:color="auto" w:fill="2F75B5"/>
          </w:tcPr>
          <w:p w14:paraId="5593F23F" w14:textId="77777777" w:rsidR="00043761" w:rsidRDefault="00043761">
            <w:pPr>
              <w:rPr>
                <w:sz w:val="2"/>
                <w:szCs w:val="2"/>
              </w:rPr>
            </w:pPr>
          </w:p>
        </w:tc>
        <w:tc>
          <w:tcPr>
            <w:tcW w:w="11393" w:type="dxa"/>
            <w:gridSpan w:val="3"/>
            <w:tcBorders>
              <w:top w:val="single" w:sz="4" w:space="0" w:color="000000"/>
            </w:tcBorders>
          </w:tcPr>
          <w:p w14:paraId="27C12CDC" w14:textId="77777777" w:rsidR="00043761" w:rsidRDefault="00000000">
            <w:pPr>
              <w:pStyle w:val="TableParagraph"/>
              <w:spacing w:before="27"/>
              <w:ind w:left="110"/>
              <w:rPr>
                <w:b/>
              </w:rPr>
            </w:pPr>
            <w:r>
              <w:rPr>
                <w:b/>
              </w:rPr>
              <w:t>EN6VR-I-6</w:t>
            </w:r>
            <w:r>
              <w:rPr>
                <w:b/>
                <w:spacing w:val="-7"/>
              </w:rPr>
              <w:t xml:space="preserve"> </w:t>
            </w:r>
            <w:r>
              <w:rPr>
                <w:b/>
              </w:rPr>
              <w:t>Create</w:t>
            </w:r>
            <w:r>
              <w:rPr>
                <w:b/>
                <w:spacing w:val="-6"/>
              </w:rPr>
              <w:t xml:space="preserve"> </w:t>
            </w:r>
            <w:r>
              <w:rPr>
                <w:b/>
              </w:rPr>
              <w:t>a</w:t>
            </w:r>
            <w:r>
              <w:rPr>
                <w:b/>
                <w:spacing w:val="-6"/>
              </w:rPr>
              <w:t xml:space="preserve"> </w:t>
            </w:r>
            <w:r>
              <w:rPr>
                <w:b/>
              </w:rPr>
              <w:t>multimedia</w:t>
            </w:r>
            <w:r>
              <w:rPr>
                <w:b/>
                <w:spacing w:val="-7"/>
              </w:rPr>
              <w:t xml:space="preserve"> </w:t>
            </w:r>
            <w:r>
              <w:rPr>
                <w:b/>
              </w:rPr>
              <w:t>text</w:t>
            </w:r>
            <w:r>
              <w:rPr>
                <w:b/>
                <w:spacing w:val="-6"/>
              </w:rPr>
              <w:t xml:space="preserve"> </w:t>
            </w:r>
            <w:r>
              <w:rPr>
                <w:b/>
              </w:rPr>
              <w:t>drawn</w:t>
            </w:r>
            <w:r>
              <w:rPr>
                <w:b/>
                <w:spacing w:val="-6"/>
              </w:rPr>
              <w:t xml:space="preserve"> </w:t>
            </w:r>
            <w:r>
              <w:rPr>
                <w:b/>
              </w:rPr>
              <w:t>from</w:t>
            </w:r>
            <w:r>
              <w:rPr>
                <w:b/>
                <w:spacing w:val="-7"/>
              </w:rPr>
              <w:t xml:space="preserve"> </w:t>
            </w:r>
            <w:r>
              <w:rPr>
                <w:b/>
              </w:rPr>
              <w:t>multimedia</w:t>
            </w:r>
            <w:r>
              <w:rPr>
                <w:b/>
                <w:spacing w:val="-6"/>
              </w:rPr>
              <w:t xml:space="preserve"> </w:t>
            </w:r>
            <w:r>
              <w:rPr>
                <w:b/>
              </w:rPr>
              <w:t>elements</w:t>
            </w:r>
            <w:r>
              <w:rPr>
                <w:b/>
                <w:spacing w:val="-6"/>
              </w:rPr>
              <w:t xml:space="preserve"> </w:t>
            </w:r>
            <w:r>
              <w:rPr>
                <w:b/>
                <w:spacing w:val="-2"/>
              </w:rPr>
              <w:t>learned.</w:t>
            </w:r>
          </w:p>
        </w:tc>
      </w:tr>
    </w:tbl>
    <w:p w14:paraId="6E58D664" w14:textId="77777777" w:rsidR="00043761" w:rsidRDefault="00043761">
      <w:pPr>
        <w:pStyle w:val="TableParagraph"/>
        <w:rPr>
          <w:b/>
        </w:rPr>
        <w:sectPr w:rsidR="00043761">
          <w:pgSz w:w="16840" w:h="11910" w:orient="landscape"/>
          <w:pgMar w:top="960" w:right="708" w:bottom="780" w:left="708" w:header="727" w:footer="586" w:gutter="0"/>
          <w:cols w:space="720"/>
        </w:sectPr>
      </w:pPr>
    </w:p>
    <w:p w14:paraId="6125ADF1" w14:textId="77777777" w:rsidR="00043761" w:rsidRDefault="00043761">
      <w:pPr>
        <w:pStyle w:val="BodyText"/>
        <w:spacing w:before="207"/>
        <w:rPr>
          <w:b/>
        </w:rPr>
      </w:pPr>
    </w:p>
    <w:p w14:paraId="7D8EDAE0" w14:textId="77777777" w:rsidR="00043761" w:rsidRDefault="00000000">
      <w:pPr>
        <w:ind w:left="5418" w:right="5416"/>
        <w:jc w:val="center"/>
        <w:rPr>
          <w:b/>
        </w:rPr>
      </w:pPr>
      <w:r>
        <w:rPr>
          <w:b/>
        </w:rPr>
        <w:t>GRADE</w:t>
      </w:r>
      <w:r>
        <w:rPr>
          <w:b/>
          <w:spacing w:val="-4"/>
        </w:rPr>
        <w:t xml:space="preserve"> </w:t>
      </w:r>
      <w:r>
        <w:rPr>
          <w:b/>
        </w:rPr>
        <w:t>6</w:t>
      </w:r>
      <w:r>
        <w:rPr>
          <w:b/>
          <w:spacing w:val="-3"/>
        </w:rPr>
        <w:t xml:space="preserve"> </w:t>
      </w:r>
      <w:r>
        <w:rPr>
          <w:b/>
        </w:rPr>
        <w:t>–</w:t>
      </w:r>
      <w:r>
        <w:rPr>
          <w:b/>
          <w:spacing w:val="-4"/>
        </w:rPr>
        <w:t xml:space="preserve"> </w:t>
      </w:r>
      <w:r>
        <w:rPr>
          <w:b/>
        </w:rPr>
        <w:t>QUARTER</w:t>
      </w:r>
      <w:r>
        <w:rPr>
          <w:b/>
          <w:spacing w:val="-3"/>
        </w:rPr>
        <w:t xml:space="preserve"> </w:t>
      </w:r>
      <w:r>
        <w:rPr>
          <w:b/>
          <w:spacing w:val="-10"/>
        </w:rPr>
        <w:t>2</w:t>
      </w:r>
    </w:p>
    <w:p w14:paraId="6C6FCBE4"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105FF2C9" w14:textId="77777777">
        <w:trPr>
          <w:trHeight w:val="1031"/>
        </w:trPr>
        <w:tc>
          <w:tcPr>
            <w:tcW w:w="2040" w:type="dxa"/>
          </w:tcPr>
          <w:p w14:paraId="17EDE83C" w14:textId="77777777" w:rsidR="00043761" w:rsidRDefault="00000000">
            <w:pPr>
              <w:pStyle w:val="TableParagraph"/>
              <w:spacing w:before="253"/>
              <w:ind w:left="301" w:firstLine="154"/>
              <w:rPr>
                <w:b/>
              </w:rPr>
            </w:pPr>
            <w:r>
              <w:rPr>
                <w:b/>
                <w:spacing w:val="-2"/>
              </w:rPr>
              <w:t>CONTENT STANDARDS</w:t>
            </w:r>
          </w:p>
        </w:tc>
        <w:tc>
          <w:tcPr>
            <w:tcW w:w="13262" w:type="dxa"/>
          </w:tcPr>
          <w:p w14:paraId="1CF309C2" w14:textId="77777777" w:rsidR="00043761" w:rsidRDefault="00000000">
            <w:pPr>
              <w:pStyle w:val="TableParagraph"/>
              <w:ind w:left="105" w:right="89"/>
              <w:jc w:val="both"/>
            </w:pPr>
            <w:r>
              <w:t>The learners demonstrate their word knowledge as used in formal and informal situations; knowledge of grammatical structures;</w:t>
            </w:r>
            <w:r>
              <w:rPr>
                <w:spacing w:val="-3"/>
              </w:rPr>
              <w:t xml:space="preserve"> </w:t>
            </w:r>
            <w:r>
              <w:t>literal,</w:t>
            </w:r>
            <w:r>
              <w:rPr>
                <w:spacing w:val="-3"/>
              </w:rPr>
              <w:t xml:space="preserve"> </w:t>
            </w:r>
            <w:r>
              <w:t>inferential,</w:t>
            </w:r>
            <w:r>
              <w:rPr>
                <w:spacing w:val="-3"/>
              </w:rPr>
              <w:t xml:space="preserve"> </w:t>
            </w:r>
            <w:r>
              <w:t>and</w:t>
            </w:r>
            <w:r>
              <w:rPr>
                <w:spacing w:val="-4"/>
              </w:rPr>
              <w:t xml:space="preserve"> </w:t>
            </w:r>
            <w:r>
              <w:t>critical</w:t>
            </w:r>
            <w:r>
              <w:rPr>
                <w:spacing w:val="-3"/>
              </w:rPr>
              <w:t xml:space="preserve"> </w:t>
            </w:r>
            <w:r>
              <w:t>comprehension</w:t>
            </w:r>
            <w:r>
              <w:rPr>
                <w:spacing w:val="-4"/>
              </w:rPr>
              <w:t xml:space="preserve"> </w:t>
            </w:r>
            <w:r>
              <w:t>of</w:t>
            </w:r>
            <w:r>
              <w:rPr>
                <w:spacing w:val="-3"/>
              </w:rPr>
              <w:t xml:space="preserve"> </w:t>
            </w:r>
            <w:r>
              <w:t>literary</w:t>
            </w:r>
            <w:r>
              <w:rPr>
                <w:spacing w:val="-3"/>
              </w:rPr>
              <w:t xml:space="preserve"> </w:t>
            </w:r>
            <w:r>
              <w:t>and</w:t>
            </w:r>
            <w:r>
              <w:rPr>
                <w:spacing w:val="-4"/>
              </w:rPr>
              <w:t xml:space="preserve"> </w:t>
            </w:r>
            <w:r>
              <w:t>informational</w:t>
            </w:r>
            <w:r>
              <w:rPr>
                <w:spacing w:val="-3"/>
              </w:rPr>
              <w:t xml:space="preserve"> </w:t>
            </w:r>
            <w:r>
              <w:t>texts;</w:t>
            </w:r>
            <w:r>
              <w:rPr>
                <w:spacing w:val="-3"/>
              </w:rPr>
              <w:t xml:space="preserve"> </w:t>
            </w:r>
            <w:r>
              <w:t>composing</w:t>
            </w:r>
            <w:r>
              <w:rPr>
                <w:spacing w:val="-3"/>
              </w:rPr>
              <w:t xml:space="preserve"> </w:t>
            </w:r>
            <w:r>
              <w:t>and</w:t>
            </w:r>
            <w:r>
              <w:rPr>
                <w:spacing w:val="-4"/>
              </w:rPr>
              <w:t xml:space="preserve"> </w:t>
            </w:r>
            <w:r>
              <w:t>creating</w:t>
            </w:r>
            <w:r>
              <w:rPr>
                <w:spacing w:val="-3"/>
              </w:rPr>
              <w:t xml:space="preserve"> </w:t>
            </w:r>
            <w:r>
              <w:t>text skills;</w:t>
            </w:r>
            <w:r>
              <w:rPr>
                <w:spacing w:val="15"/>
              </w:rPr>
              <w:t xml:space="preserve"> </w:t>
            </w:r>
            <w:r>
              <w:t>and</w:t>
            </w:r>
            <w:r>
              <w:rPr>
                <w:spacing w:val="15"/>
              </w:rPr>
              <w:t xml:space="preserve"> </w:t>
            </w:r>
            <w:r>
              <w:t>knowledge</w:t>
            </w:r>
            <w:r>
              <w:rPr>
                <w:spacing w:val="15"/>
              </w:rPr>
              <w:t xml:space="preserve"> </w:t>
            </w:r>
            <w:r>
              <w:t>of</w:t>
            </w:r>
            <w:r>
              <w:rPr>
                <w:spacing w:val="15"/>
              </w:rPr>
              <w:t xml:space="preserve"> </w:t>
            </w:r>
            <w:r>
              <w:t>non-verbal</w:t>
            </w:r>
            <w:r>
              <w:rPr>
                <w:spacing w:val="15"/>
              </w:rPr>
              <w:t xml:space="preserve"> </w:t>
            </w:r>
            <w:r>
              <w:t>cues</w:t>
            </w:r>
            <w:r>
              <w:rPr>
                <w:spacing w:val="15"/>
              </w:rPr>
              <w:t xml:space="preserve"> </w:t>
            </w:r>
            <w:r>
              <w:t>and</w:t>
            </w:r>
            <w:r>
              <w:rPr>
                <w:spacing w:val="15"/>
              </w:rPr>
              <w:t xml:space="preserve"> </w:t>
            </w:r>
            <w:r>
              <w:t>propaganda</w:t>
            </w:r>
            <w:r>
              <w:rPr>
                <w:spacing w:val="15"/>
              </w:rPr>
              <w:t xml:space="preserve"> </w:t>
            </w:r>
            <w:r>
              <w:t>techniques</w:t>
            </w:r>
            <w:r>
              <w:rPr>
                <w:spacing w:val="15"/>
              </w:rPr>
              <w:t xml:space="preserve"> </w:t>
            </w:r>
            <w:r>
              <w:t>in</w:t>
            </w:r>
            <w:r>
              <w:rPr>
                <w:spacing w:val="15"/>
              </w:rPr>
              <w:t xml:space="preserve"> </w:t>
            </w:r>
            <w:r>
              <w:t>order</w:t>
            </w:r>
            <w:r>
              <w:rPr>
                <w:spacing w:val="15"/>
              </w:rPr>
              <w:t xml:space="preserve"> </w:t>
            </w:r>
            <w:r>
              <w:t>to</w:t>
            </w:r>
            <w:r>
              <w:rPr>
                <w:spacing w:val="15"/>
              </w:rPr>
              <w:t xml:space="preserve"> </w:t>
            </w:r>
            <w:r>
              <w:t>produce</w:t>
            </w:r>
            <w:r>
              <w:rPr>
                <w:spacing w:val="15"/>
              </w:rPr>
              <w:t xml:space="preserve"> </w:t>
            </w:r>
            <w:r>
              <w:t>culture-based</w:t>
            </w:r>
            <w:r>
              <w:rPr>
                <w:spacing w:val="15"/>
              </w:rPr>
              <w:t xml:space="preserve"> </w:t>
            </w:r>
            <w:r>
              <w:t>texts</w:t>
            </w:r>
            <w:r>
              <w:rPr>
                <w:spacing w:val="15"/>
              </w:rPr>
              <w:t xml:space="preserve"> </w:t>
            </w:r>
            <w:r>
              <w:t>based</w:t>
            </w:r>
            <w:r>
              <w:rPr>
                <w:spacing w:val="15"/>
              </w:rPr>
              <w:t xml:space="preserve"> </w:t>
            </w:r>
            <w:r>
              <w:t>on</w:t>
            </w:r>
          </w:p>
          <w:p w14:paraId="32CA27A7" w14:textId="77777777" w:rsidR="00043761" w:rsidRDefault="00000000">
            <w:pPr>
              <w:pStyle w:val="TableParagraph"/>
              <w:spacing w:line="240" w:lineRule="exact"/>
              <w:ind w:left="105"/>
              <w:jc w:val="both"/>
            </w:pPr>
            <w:r>
              <w:t>one’s</w:t>
            </w:r>
            <w:r>
              <w:rPr>
                <w:spacing w:val="-6"/>
              </w:rPr>
              <w:t xml:space="preserve"> </w:t>
            </w:r>
            <w:r>
              <w:t>purpose,</w:t>
            </w:r>
            <w:r>
              <w:rPr>
                <w:spacing w:val="-6"/>
              </w:rPr>
              <w:t xml:space="preserve"> </w:t>
            </w:r>
            <w:r>
              <w:t>context,</w:t>
            </w:r>
            <w:r>
              <w:rPr>
                <w:spacing w:val="-6"/>
              </w:rPr>
              <w:t xml:space="preserve"> </w:t>
            </w:r>
            <w:r>
              <w:t>and</w:t>
            </w:r>
            <w:r>
              <w:rPr>
                <w:spacing w:val="-6"/>
              </w:rPr>
              <w:t xml:space="preserve"> </w:t>
            </w:r>
            <w:r>
              <w:t>target</w:t>
            </w:r>
            <w:r>
              <w:rPr>
                <w:spacing w:val="-6"/>
              </w:rPr>
              <w:t xml:space="preserve"> </w:t>
            </w:r>
            <w:r>
              <w:rPr>
                <w:spacing w:val="-2"/>
              </w:rPr>
              <w:t>audience.</w:t>
            </w:r>
          </w:p>
        </w:tc>
      </w:tr>
      <w:tr w:rsidR="00043761" w14:paraId="0F43D53C" w14:textId="77777777">
        <w:trPr>
          <w:trHeight w:val="1031"/>
        </w:trPr>
        <w:tc>
          <w:tcPr>
            <w:tcW w:w="2040" w:type="dxa"/>
          </w:tcPr>
          <w:p w14:paraId="4BF1B693" w14:textId="77777777" w:rsidR="00043761" w:rsidRDefault="00043761">
            <w:pPr>
              <w:pStyle w:val="TableParagraph"/>
              <w:spacing w:before="1"/>
              <w:rPr>
                <w:b/>
              </w:rPr>
            </w:pPr>
          </w:p>
          <w:p w14:paraId="12F61007" w14:textId="77777777" w:rsidR="00043761" w:rsidRDefault="00000000">
            <w:pPr>
              <w:pStyle w:val="TableParagraph"/>
              <w:spacing w:before="1" w:line="237" w:lineRule="auto"/>
              <w:ind w:left="301" w:hanging="192"/>
              <w:rPr>
                <w:b/>
              </w:rPr>
            </w:pPr>
            <w:r>
              <w:rPr>
                <w:b/>
                <w:spacing w:val="-2"/>
              </w:rPr>
              <w:t>PERFORMANCE STANDARDS</w:t>
            </w:r>
          </w:p>
        </w:tc>
        <w:tc>
          <w:tcPr>
            <w:tcW w:w="13262" w:type="dxa"/>
          </w:tcPr>
          <w:p w14:paraId="04D1A23B" w14:textId="77777777" w:rsidR="00043761" w:rsidRDefault="00000000">
            <w:pPr>
              <w:pStyle w:val="TableParagraph"/>
              <w:spacing w:before="1" w:line="237" w:lineRule="auto"/>
              <w:ind w:left="105" w:right="93"/>
              <w:jc w:val="both"/>
            </w:pPr>
            <w:r>
              <w:t>The learners apply literal, inferential, and critical comprehension of literary and informational texts; produce culture-based texts: narrative, expository, and persuasive texts appropriate for their purpose, context (Indigenous People and regional</w:t>
            </w:r>
            <w:r>
              <w:rPr>
                <w:spacing w:val="22"/>
              </w:rPr>
              <w:t xml:space="preserve"> </w:t>
            </w:r>
            <w:r>
              <w:t>celebrations),</w:t>
            </w:r>
            <w:r>
              <w:rPr>
                <w:spacing w:val="22"/>
              </w:rPr>
              <w:t xml:space="preserve"> </w:t>
            </w:r>
            <w:r>
              <w:t>and</w:t>
            </w:r>
            <w:r>
              <w:rPr>
                <w:spacing w:val="22"/>
              </w:rPr>
              <w:t xml:space="preserve"> </w:t>
            </w:r>
            <w:r>
              <w:t>target</w:t>
            </w:r>
            <w:r>
              <w:rPr>
                <w:spacing w:val="22"/>
              </w:rPr>
              <w:t xml:space="preserve"> </w:t>
            </w:r>
            <w:r>
              <w:t>audience</w:t>
            </w:r>
            <w:r>
              <w:rPr>
                <w:spacing w:val="22"/>
              </w:rPr>
              <w:t xml:space="preserve"> </w:t>
            </w:r>
            <w:r>
              <w:t>using</w:t>
            </w:r>
            <w:r>
              <w:rPr>
                <w:spacing w:val="22"/>
              </w:rPr>
              <w:t xml:space="preserve"> </w:t>
            </w:r>
            <w:r>
              <w:t>simple,</w:t>
            </w:r>
            <w:r>
              <w:rPr>
                <w:spacing w:val="22"/>
              </w:rPr>
              <w:t xml:space="preserve"> </w:t>
            </w:r>
            <w:r>
              <w:t>compound,</w:t>
            </w:r>
            <w:r>
              <w:rPr>
                <w:spacing w:val="22"/>
              </w:rPr>
              <w:t xml:space="preserve"> </w:t>
            </w:r>
            <w:r>
              <w:t>and</w:t>
            </w:r>
            <w:r>
              <w:rPr>
                <w:spacing w:val="22"/>
              </w:rPr>
              <w:t xml:space="preserve"> </w:t>
            </w:r>
            <w:r>
              <w:t>complex</w:t>
            </w:r>
            <w:r>
              <w:rPr>
                <w:spacing w:val="22"/>
              </w:rPr>
              <w:t xml:space="preserve"> </w:t>
            </w:r>
            <w:r>
              <w:t>sentences,</w:t>
            </w:r>
            <w:r>
              <w:rPr>
                <w:spacing w:val="22"/>
              </w:rPr>
              <w:t xml:space="preserve"> </w:t>
            </w:r>
            <w:r>
              <w:t>and</w:t>
            </w:r>
            <w:r>
              <w:rPr>
                <w:spacing w:val="22"/>
              </w:rPr>
              <w:t xml:space="preserve"> </w:t>
            </w:r>
            <w:r>
              <w:t>age-appropriate</w:t>
            </w:r>
            <w:r>
              <w:rPr>
                <w:spacing w:val="22"/>
              </w:rPr>
              <w:t xml:space="preserve"> </w:t>
            </w:r>
            <w:r>
              <w:t>and</w:t>
            </w:r>
          </w:p>
          <w:p w14:paraId="7949620F" w14:textId="77777777" w:rsidR="00043761" w:rsidRDefault="00000000">
            <w:pPr>
              <w:pStyle w:val="TableParagraph"/>
              <w:spacing w:before="3" w:line="240" w:lineRule="exact"/>
              <w:ind w:left="105"/>
              <w:jc w:val="both"/>
            </w:pPr>
            <w:r>
              <w:t>gender-sensitive</w:t>
            </w:r>
            <w:r>
              <w:rPr>
                <w:spacing w:val="-16"/>
              </w:rPr>
              <w:t xml:space="preserve"> </w:t>
            </w:r>
            <w:r>
              <w:rPr>
                <w:spacing w:val="-2"/>
              </w:rPr>
              <w:t>language.</w:t>
            </w:r>
          </w:p>
        </w:tc>
      </w:tr>
    </w:tbl>
    <w:p w14:paraId="385814F9" w14:textId="77777777" w:rsidR="00043761" w:rsidRDefault="00043761">
      <w:pPr>
        <w:pStyle w:val="BodyText"/>
        <w:spacing w:before="25"/>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10905"/>
      </w:tblGrid>
      <w:tr w:rsidR="00043761" w14:paraId="0C998E45" w14:textId="77777777">
        <w:trPr>
          <w:trHeight w:val="771"/>
        </w:trPr>
        <w:tc>
          <w:tcPr>
            <w:tcW w:w="2222" w:type="dxa"/>
            <w:shd w:val="clear" w:color="auto" w:fill="2F75B5"/>
          </w:tcPr>
          <w:p w14:paraId="26295473" w14:textId="77777777" w:rsidR="00043761" w:rsidRDefault="00000000">
            <w:pPr>
              <w:pStyle w:val="TableParagraph"/>
              <w:spacing w:before="253"/>
              <w:ind w:left="325"/>
              <w:rPr>
                <w:b/>
              </w:rPr>
            </w:pPr>
            <w:r>
              <w:rPr>
                <w:b/>
                <w:color w:val="FFFFFF"/>
                <w:spacing w:val="-2"/>
              </w:rPr>
              <w:t>SUBDOMAINS</w:t>
            </w:r>
          </w:p>
        </w:tc>
        <w:tc>
          <w:tcPr>
            <w:tcW w:w="11394" w:type="dxa"/>
            <w:gridSpan w:val="2"/>
            <w:shd w:val="clear" w:color="auto" w:fill="2F75B5"/>
          </w:tcPr>
          <w:p w14:paraId="1A9977E7" w14:textId="77777777" w:rsidR="00043761" w:rsidRDefault="00000000">
            <w:pPr>
              <w:pStyle w:val="TableParagraph"/>
              <w:spacing w:before="253"/>
              <w:ind w:left="28" w:right="1"/>
              <w:jc w:val="center"/>
              <w:rPr>
                <w:b/>
              </w:rPr>
            </w:pPr>
            <w:r>
              <w:rPr>
                <w:b/>
                <w:color w:val="FFFFFF"/>
              </w:rPr>
              <w:t>LEARNING</w:t>
            </w:r>
            <w:r>
              <w:rPr>
                <w:b/>
                <w:color w:val="FFFFFF"/>
                <w:spacing w:val="-8"/>
              </w:rPr>
              <w:t xml:space="preserve"> </w:t>
            </w:r>
            <w:r>
              <w:rPr>
                <w:b/>
                <w:color w:val="FFFFFF"/>
                <w:spacing w:val="-2"/>
              </w:rPr>
              <w:t>COMPETENCIES</w:t>
            </w:r>
          </w:p>
        </w:tc>
      </w:tr>
      <w:tr w:rsidR="00043761" w14:paraId="3CE8497A" w14:textId="77777777">
        <w:trPr>
          <w:trHeight w:val="292"/>
        </w:trPr>
        <w:tc>
          <w:tcPr>
            <w:tcW w:w="2222" w:type="dxa"/>
            <w:vMerge w:val="restart"/>
            <w:shd w:val="clear" w:color="auto" w:fill="2F75B5"/>
          </w:tcPr>
          <w:p w14:paraId="79F3AD20" w14:textId="77777777" w:rsidR="00043761" w:rsidRDefault="00043761">
            <w:pPr>
              <w:pStyle w:val="TableParagraph"/>
              <w:rPr>
                <w:b/>
              </w:rPr>
            </w:pPr>
          </w:p>
          <w:p w14:paraId="1445B072" w14:textId="77777777" w:rsidR="00043761" w:rsidRDefault="00043761">
            <w:pPr>
              <w:pStyle w:val="TableParagraph"/>
              <w:rPr>
                <w:b/>
              </w:rPr>
            </w:pPr>
          </w:p>
          <w:p w14:paraId="508EB6CB" w14:textId="77777777" w:rsidR="00043761" w:rsidRDefault="00043761">
            <w:pPr>
              <w:pStyle w:val="TableParagraph"/>
              <w:rPr>
                <w:b/>
              </w:rPr>
            </w:pPr>
          </w:p>
          <w:p w14:paraId="0E075820" w14:textId="77777777" w:rsidR="00043761" w:rsidRDefault="00043761">
            <w:pPr>
              <w:pStyle w:val="TableParagraph"/>
              <w:rPr>
                <w:b/>
              </w:rPr>
            </w:pPr>
          </w:p>
          <w:p w14:paraId="4ACC76F3" w14:textId="77777777" w:rsidR="00043761" w:rsidRDefault="00043761">
            <w:pPr>
              <w:pStyle w:val="TableParagraph"/>
              <w:rPr>
                <w:b/>
              </w:rPr>
            </w:pPr>
          </w:p>
          <w:p w14:paraId="20FC3261" w14:textId="77777777" w:rsidR="00043761" w:rsidRDefault="00043761">
            <w:pPr>
              <w:pStyle w:val="TableParagraph"/>
              <w:rPr>
                <w:b/>
              </w:rPr>
            </w:pPr>
          </w:p>
          <w:p w14:paraId="06256E83" w14:textId="77777777" w:rsidR="00043761" w:rsidRDefault="00043761">
            <w:pPr>
              <w:pStyle w:val="TableParagraph"/>
              <w:rPr>
                <w:b/>
              </w:rPr>
            </w:pPr>
          </w:p>
          <w:p w14:paraId="650D3EB3" w14:textId="77777777" w:rsidR="00043761" w:rsidRDefault="00043761">
            <w:pPr>
              <w:pStyle w:val="TableParagraph"/>
              <w:spacing w:before="83"/>
              <w:rPr>
                <w:b/>
              </w:rPr>
            </w:pPr>
          </w:p>
          <w:p w14:paraId="482B5230" w14:textId="77777777" w:rsidR="00043761" w:rsidRDefault="00000000">
            <w:pPr>
              <w:pStyle w:val="TableParagraph"/>
              <w:ind w:left="180" w:right="155"/>
              <w:jc w:val="center"/>
              <w:rPr>
                <w:i/>
              </w:rPr>
            </w:pPr>
            <w:r>
              <w:rPr>
                <w:b/>
                <w:color w:val="FFFFFF"/>
              </w:rPr>
              <w:t xml:space="preserve">Listening and </w:t>
            </w:r>
            <w:r>
              <w:rPr>
                <w:b/>
                <w:color w:val="FFFFFF"/>
                <w:spacing w:val="-2"/>
              </w:rPr>
              <w:t xml:space="preserve">Reading </w:t>
            </w:r>
            <w:r>
              <w:rPr>
                <w:i/>
                <w:color w:val="FFFFFF"/>
              </w:rPr>
              <w:t>(receptive</w:t>
            </w:r>
            <w:r>
              <w:rPr>
                <w:i/>
                <w:color w:val="FFFFFF"/>
                <w:spacing w:val="-17"/>
              </w:rPr>
              <w:t xml:space="preserve"> </w:t>
            </w:r>
            <w:r>
              <w:rPr>
                <w:i/>
                <w:color w:val="FFFFFF"/>
              </w:rPr>
              <w:t>skills)</w:t>
            </w:r>
          </w:p>
        </w:tc>
        <w:tc>
          <w:tcPr>
            <w:tcW w:w="11394" w:type="dxa"/>
            <w:gridSpan w:val="2"/>
            <w:tcBorders>
              <w:bottom w:val="single" w:sz="4" w:space="0" w:color="000000"/>
            </w:tcBorders>
          </w:tcPr>
          <w:p w14:paraId="40FCCA43" w14:textId="77777777" w:rsidR="00043761" w:rsidRDefault="00000000">
            <w:pPr>
              <w:pStyle w:val="TableParagraph"/>
              <w:spacing w:before="17" w:line="254" w:lineRule="exact"/>
              <w:ind w:left="110"/>
              <w:rPr>
                <w:b/>
              </w:rPr>
            </w:pPr>
            <w:r>
              <w:rPr>
                <w:b/>
              </w:rPr>
              <w:t>EN6LR-II-1</w:t>
            </w:r>
            <w:r>
              <w:rPr>
                <w:b/>
                <w:spacing w:val="-12"/>
              </w:rPr>
              <w:t xml:space="preserve"> </w:t>
            </w:r>
            <w:r>
              <w:rPr>
                <w:b/>
              </w:rPr>
              <w:t>Comprehend</w:t>
            </w:r>
            <w:r>
              <w:rPr>
                <w:b/>
                <w:spacing w:val="-9"/>
              </w:rPr>
              <w:t xml:space="preserve"> </w:t>
            </w:r>
            <w:r>
              <w:rPr>
                <w:b/>
              </w:rPr>
              <w:t>literary</w:t>
            </w:r>
            <w:r>
              <w:rPr>
                <w:b/>
                <w:spacing w:val="-9"/>
              </w:rPr>
              <w:t xml:space="preserve"> </w:t>
            </w:r>
            <w:r>
              <w:rPr>
                <w:b/>
                <w:spacing w:val="-2"/>
              </w:rPr>
              <w:t>texts.</w:t>
            </w:r>
          </w:p>
        </w:tc>
      </w:tr>
      <w:tr w:rsidR="00043761" w14:paraId="1E97207E" w14:textId="77777777">
        <w:trPr>
          <w:trHeight w:val="301"/>
        </w:trPr>
        <w:tc>
          <w:tcPr>
            <w:tcW w:w="2222" w:type="dxa"/>
            <w:vMerge/>
            <w:tcBorders>
              <w:top w:val="nil"/>
            </w:tcBorders>
            <w:shd w:val="clear" w:color="auto" w:fill="2F75B5"/>
          </w:tcPr>
          <w:p w14:paraId="36579EB1"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A6FD02E" w14:textId="77777777" w:rsidR="00043761" w:rsidRDefault="00000000">
            <w:pPr>
              <w:pStyle w:val="TableParagraph"/>
              <w:spacing w:before="27" w:line="254" w:lineRule="exact"/>
              <w:ind w:left="20"/>
              <w:jc w:val="center"/>
            </w:pPr>
            <w:r>
              <w:rPr>
                <w:spacing w:val="-10"/>
              </w:rPr>
              <w:t>1</w:t>
            </w:r>
          </w:p>
        </w:tc>
        <w:tc>
          <w:tcPr>
            <w:tcW w:w="10905" w:type="dxa"/>
            <w:tcBorders>
              <w:top w:val="single" w:sz="4" w:space="0" w:color="000000"/>
              <w:left w:val="single" w:sz="4" w:space="0" w:color="000000"/>
              <w:bottom w:val="single" w:sz="4" w:space="0" w:color="000000"/>
            </w:tcBorders>
            <w:shd w:val="clear" w:color="auto" w:fill="DDEBF7"/>
          </w:tcPr>
          <w:p w14:paraId="0E92536C" w14:textId="77777777" w:rsidR="00043761" w:rsidRDefault="00000000">
            <w:pPr>
              <w:pStyle w:val="TableParagraph"/>
              <w:spacing w:before="27" w:line="254" w:lineRule="exact"/>
              <w:ind w:left="116"/>
            </w:pPr>
            <w:r>
              <w:t>noting</w:t>
            </w:r>
            <w:r>
              <w:rPr>
                <w:spacing w:val="-8"/>
              </w:rPr>
              <w:t xml:space="preserve"> </w:t>
            </w:r>
            <w:r>
              <w:t>important</w:t>
            </w:r>
            <w:r>
              <w:rPr>
                <w:spacing w:val="-7"/>
              </w:rPr>
              <w:t xml:space="preserve"> </w:t>
            </w:r>
            <w:r>
              <w:t>elements</w:t>
            </w:r>
            <w:r>
              <w:rPr>
                <w:spacing w:val="-7"/>
              </w:rPr>
              <w:t xml:space="preserve"> </w:t>
            </w:r>
            <w:r>
              <w:t>(story</w:t>
            </w:r>
            <w:r>
              <w:rPr>
                <w:spacing w:val="-7"/>
              </w:rPr>
              <w:t xml:space="preserve"> </w:t>
            </w:r>
            <w:r>
              <w:rPr>
                <w:spacing w:val="-2"/>
              </w:rPr>
              <w:t>grammar)</w:t>
            </w:r>
          </w:p>
        </w:tc>
      </w:tr>
      <w:tr w:rsidR="00043761" w14:paraId="5F4B3675" w14:textId="77777777">
        <w:trPr>
          <w:trHeight w:val="301"/>
        </w:trPr>
        <w:tc>
          <w:tcPr>
            <w:tcW w:w="2222" w:type="dxa"/>
            <w:vMerge/>
            <w:tcBorders>
              <w:top w:val="nil"/>
            </w:tcBorders>
            <w:shd w:val="clear" w:color="auto" w:fill="2F75B5"/>
          </w:tcPr>
          <w:p w14:paraId="26C6357A"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CFE4989" w14:textId="77777777" w:rsidR="00043761" w:rsidRDefault="00000000">
            <w:pPr>
              <w:pStyle w:val="TableParagraph"/>
              <w:spacing w:before="22"/>
              <w:ind w:left="20"/>
              <w:jc w:val="center"/>
            </w:pPr>
            <w:r>
              <w:rPr>
                <w:spacing w:val="-10"/>
              </w:rPr>
              <w:t>2</w:t>
            </w:r>
          </w:p>
        </w:tc>
        <w:tc>
          <w:tcPr>
            <w:tcW w:w="10905" w:type="dxa"/>
            <w:tcBorders>
              <w:top w:val="single" w:sz="4" w:space="0" w:color="000000"/>
              <w:left w:val="single" w:sz="4" w:space="0" w:color="000000"/>
              <w:bottom w:val="single" w:sz="4" w:space="0" w:color="000000"/>
            </w:tcBorders>
          </w:tcPr>
          <w:p w14:paraId="6257D9CB" w14:textId="77777777" w:rsidR="00043761" w:rsidRDefault="00000000">
            <w:pPr>
              <w:pStyle w:val="TableParagraph"/>
              <w:spacing w:before="22"/>
              <w:ind w:left="116"/>
            </w:pPr>
            <w:r>
              <w:t>sequencing</w:t>
            </w:r>
            <w:r>
              <w:rPr>
                <w:spacing w:val="-5"/>
              </w:rPr>
              <w:t xml:space="preserve"> </w:t>
            </w:r>
            <w:r>
              <w:t>at</w:t>
            </w:r>
            <w:r>
              <w:rPr>
                <w:spacing w:val="-4"/>
              </w:rPr>
              <w:t xml:space="preserve"> </w:t>
            </w:r>
            <w:r>
              <w:t>least</w:t>
            </w:r>
            <w:r>
              <w:rPr>
                <w:spacing w:val="-5"/>
              </w:rPr>
              <w:t xml:space="preserve"> </w:t>
            </w:r>
            <w:r>
              <w:t>8</w:t>
            </w:r>
            <w:r>
              <w:rPr>
                <w:spacing w:val="-4"/>
              </w:rPr>
              <w:t xml:space="preserve"> </w:t>
            </w:r>
            <w:r>
              <w:rPr>
                <w:spacing w:val="-2"/>
              </w:rPr>
              <w:t>events</w:t>
            </w:r>
          </w:p>
        </w:tc>
      </w:tr>
      <w:tr w:rsidR="00043761" w14:paraId="73D0526C" w14:textId="77777777">
        <w:trPr>
          <w:trHeight w:val="296"/>
        </w:trPr>
        <w:tc>
          <w:tcPr>
            <w:tcW w:w="2222" w:type="dxa"/>
            <w:vMerge/>
            <w:tcBorders>
              <w:top w:val="nil"/>
            </w:tcBorders>
            <w:shd w:val="clear" w:color="auto" w:fill="2F75B5"/>
          </w:tcPr>
          <w:p w14:paraId="63750E0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1CA909FA" w14:textId="77777777" w:rsidR="00043761" w:rsidRDefault="00000000">
            <w:pPr>
              <w:pStyle w:val="TableParagraph"/>
              <w:spacing w:before="22" w:line="254" w:lineRule="exact"/>
              <w:ind w:left="20"/>
              <w:jc w:val="center"/>
            </w:pPr>
            <w:r>
              <w:rPr>
                <w:spacing w:val="-10"/>
              </w:rPr>
              <w:t>3</w:t>
            </w:r>
          </w:p>
        </w:tc>
        <w:tc>
          <w:tcPr>
            <w:tcW w:w="10905" w:type="dxa"/>
            <w:tcBorders>
              <w:top w:val="single" w:sz="4" w:space="0" w:color="000000"/>
              <w:left w:val="single" w:sz="4" w:space="0" w:color="000000"/>
              <w:bottom w:val="single" w:sz="4" w:space="0" w:color="000000"/>
            </w:tcBorders>
            <w:shd w:val="clear" w:color="auto" w:fill="DDEBF7"/>
          </w:tcPr>
          <w:p w14:paraId="1BF07BF6" w14:textId="77777777" w:rsidR="00043761" w:rsidRDefault="00000000">
            <w:pPr>
              <w:pStyle w:val="TableParagraph"/>
              <w:spacing w:before="22" w:line="254" w:lineRule="exact"/>
              <w:ind w:left="116"/>
            </w:pPr>
            <w:r>
              <w:t>identifying</w:t>
            </w:r>
            <w:r>
              <w:rPr>
                <w:spacing w:val="-6"/>
              </w:rPr>
              <w:t xml:space="preserve"> </w:t>
            </w:r>
            <w:r>
              <w:t>type</w:t>
            </w:r>
            <w:r>
              <w:rPr>
                <w:spacing w:val="-5"/>
              </w:rPr>
              <w:t xml:space="preserve"> </w:t>
            </w:r>
            <w:r>
              <w:t>of</w:t>
            </w:r>
            <w:r>
              <w:rPr>
                <w:spacing w:val="-6"/>
              </w:rPr>
              <w:t xml:space="preserve"> </w:t>
            </w:r>
            <w:r>
              <w:t>plot:</w:t>
            </w:r>
            <w:r>
              <w:rPr>
                <w:spacing w:val="-5"/>
              </w:rPr>
              <w:t xml:space="preserve"> </w:t>
            </w:r>
            <w:r>
              <w:rPr>
                <w:spacing w:val="-2"/>
              </w:rPr>
              <w:t>flashback</w:t>
            </w:r>
          </w:p>
        </w:tc>
      </w:tr>
      <w:tr w:rsidR="00043761" w14:paraId="6665CD55" w14:textId="77777777">
        <w:trPr>
          <w:trHeight w:val="301"/>
        </w:trPr>
        <w:tc>
          <w:tcPr>
            <w:tcW w:w="2222" w:type="dxa"/>
            <w:vMerge/>
            <w:tcBorders>
              <w:top w:val="nil"/>
            </w:tcBorders>
            <w:shd w:val="clear" w:color="auto" w:fill="2F75B5"/>
          </w:tcPr>
          <w:p w14:paraId="19F6F31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1D7BA81" w14:textId="77777777" w:rsidR="00043761" w:rsidRDefault="00000000">
            <w:pPr>
              <w:pStyle w:val="TableParagraph"/>
              <w:spacing w:before="27" w:line="254" w:lineRule="exact"/>
              <w:ind w:left="20"/>
              <w:jc w:val="center"/>
            </w:pPr>
            <w:r>
              <w:rPr>
                <w:spacing w:val="-10"/>
              </w:rPr>
              <w:t>4</w:t>
            </w:r>
          </w:p>
        </w:tc>
        <w:tc>
          <w:tcPr>
            <w:tcW w:w="10905" w:type="dxa"/>
            <w:tcBorders>
              <w:top w:val="single" w:sz="4" w:space="0" w:color="000000"/>
              <w:left w:val="single" w:sz="4" w:space="0" w:color="000000"/>
              <w:bottom w:val="single" w:sz="4" w:space="0" w:color="000000"/>
            </w:tcBorders>
          </w:tcPr>
          <w:p w14:paraId="3C1AACD9" w14:textId="77777777" w:rsidR="00043761" w:rsidRDefault="00000000">
            <w:pPr>
              <w:pStyle w:val="TableParagraph"/>
              <w:spacing w:before="27" w:line="254" w:lineRule="exact"/>
              <w:ind w:left="116"/>
            </w:pPr>
            <w:r>
              <w:t>analyzing</w:t>
            </w:r>
            <w:r>
              <w:rPr>
                <w:spacing w:val="-8"/>
              </w:rPr>
              <w:t xml:space="preserve"> </w:t>
            </w:r>
            <w:r>
              <w:t>figures</w:t>
            </w:r>
            <w:r>
              <w:rPr>
                <w:spacing w:val="-5"/>
              </w:rPr>
              <w:t xml:space="preserve"> </w:t>
            </w:r>
            <w:r>
              <w:t>of</w:t>
            </w:r>
            <w:r>
              <w:rPr>
                <w:spacing w:val="-5"/>
              </w:rPr>
              <w:t xml:space="preserve"> </w:t>
            </w:r>
            <w:r>
              <w:t>speech</w:t>
            </w:r>
            <w:r>
              <w:rPr>
                <w:spacing w:val="-5"/>
              </w:rPr>
              <w:t xml:space="preserve"> </w:t>
            </w:r>
            <w:r>
              <w:t>to</w:t>
            </w:r>
            <w:r>
              <w:rPr>
                <w:spacing w:val="-6"/>
              </w:rPr>
              <w:t xml:space="preserve"> </w:t>
            </w:r>
            <w:r>
              <w:t>get</w:t>
            </w:r>
            <w:r>
              <w:rPr>
                <w:spacing w:val="-5"/>
              </w:rPr>
              <w:t xml:space="preserve"> </w:t>
            </w:r>
            <w:r>
              <w:t>and</w:t>
            </w:r>
            <w:r>
              <w:rPr>
                <w:spacing w:val="-5"/>
              </w:rPr>
              <w:t xml:space="preserve"> </w:t>
            </w:r>
            <w:r>
              <w:t>clarify</w:t>
            </w:r>
            <w:r>
              <w:rPr>
                <w:spacing w:val="-5"/>
              </w:rPr>
              <w:t xml:space="preserve"> </w:t>
            </w:r>
            <w:r>
              <w:t>meaning:</w:t>
            </w:r>
            <w:r>
              <w:rPr>
                <w:spacing w:val="-5"/>
              </w:rPr>
              <w:t xml:space="preserve"> </w:t>
            </w:r>
            <w:r>
              <w:rPr>
                <w:spacing w:val="-2"/>
              </w:rPr>
              <w:t>irony</w:t>
            </w:r>
          </w:p>
        </w:tc>
      </w:tr>
      <w:tr w:rsidR="00043761" w14:paraId="64214970" w14:textId="77777777">
        <w:trPr>
          <w:trHeight w:val="301"/>
        </w:trPr>
        <w:tc>
          <w:tcPr>
            <w:tcW w:w="2222" w:type="dxa"/>
            <w:vMerge/>
            <w:tcBorders>
              <w:top w:val="nil"/>
            </w:tcBorders>
            <w:shd w:val="clear" w:color="auto" w:fill="2F75B5"/>
          </w:tcPr>
          <w:p w14:paraId="6A83212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39C9962" w14:textId="77777777" w:rsidR="00043761" w:rsidRDefault="00000000">
            <w:pPr>
              <w:pStyle w:val="TableParagraph"/>
              <w:spacing w:before="22"/>
              <w:ind w:left="20"/>
              <w:jc w:val="center"/>
            </w:pPr>
            <w:r>
              <w:rPr>
                <w:spacing w:val="-10"/>
              </w:rPr>
              <w:t>5</w:t>
            </w:r>
          </w:p>
        </w:tc>
        <w:tc>
          <w:tcPr>
            <w:tcW w:w="10905" w:type="dxa"/>
            <w:tcBorders>
              <w:top w:val="single" w:sz="4" w:space="0" w:color="000000"/>
              <w:left w:val="single" w:sz="4" w:space="0" w:color="000000"/>
              <w:bottom w:val="single" w:sz="4" w:space="0" w:color="000000"/>
            </w:tcBorders>
            <w:shd w:val="clear" w:color="auto" w:fill="DDEBF7"/>
          </w:tcPr>
          <w:p w14:paraId="69B51CDD" w14:textId="77777777" w:rsidR="00043761" w:rsidRDefault="00000000">
            <w:pPr>
              <w:pStyle w:val="TableParagraph"/>
              <w:spacing w:before="22"/>
              <w:ind w:left="116"/>
            </w:pPr>
            <w:r>
              <w:t>inferring:</w:t>
            </w:r>
            <w:r>
              <w:rPr>
                <w:spacing w:val="-10"/>
              </w:rPr>
              <w:t xml:space="preserve"> </w:t>
            </w:r>
            <w:r>
              <w:t>author’s</w:t>
            </w:r>
            <w:r>
              <w:rPr>
                <w:spacing w:val="-8"/>
              </w:rPr>
              <w:t xml:space="preserve"> </w:t>
            </w:r>
            <w:r>
              <w:t>purpose,</w:t>
            </w:r>
            <w:r>
              <w:rPr>
                <w:spacing w:val="-8"/>
              </w:rPr>
              <w:t xml:space="preserve"> </w:t>
            </w:r>
            <w:r>
              <w:t>message,</w:t>
            </w:r>
            <w:r>
              <w:rPr>
                <w:spacing w:val="-8"/>
              </w:rPr>
              <w:t xml:space="preserve"> </w:t>
            </w:r>
            <w:r>
              <w:t>target</w:t>
            </w:r>
            <w:r>
              <w:rPr>
                <w:spacing w:val="-8"/>
              </w:rPr>
              <w:t xml:space="preserve"> </w:t>
            </w:r>
            <w:r>
              <w:rPr>
                <w:spacing w:val="-2"/>
              </w:rPr>
              <w:t>audience</w:t>
            </w:r>
          </w:p>
        </w:tc>
      </w:tr>
      <w:tr w:rsidR="00043761" w14:paraId="2DD18274" w14:textId="77777777">
        <w:trPr>
          <w:trHeight w:val="296"/>
        </w:trPr>
        <w:tc>
          <w:tcPr>
            <w:tcW w:w="2222" w:type="dxa"/>
            <w:vMerge/>
            <w:tcBorders>
              <w:top w:val="nil"/>
            </w:tcBorders>
            <w:shd w:val="clear" w:color="auto" w:fill="2F75B5"/>
          </w:tcPr>
          <w:p w14:paraId="6C0B30E4"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045F878E" w14:textId="77777777" w:rsidR="00043761" w:rsidRDefault="00000000">
            <w:pPr>
              <w:pStyle w:val="TableParagraph"/>
              <w:spacing w:before="22" w:line="254" w:lineRule="exact"/>
              <w:ind w:left="20"/>
              <w:jc w:val="center"/>
            </w:pPr>
            <w:r>
              <w:rPr>
                <w:spacing w:val="-10"/>
              </w:rPr>
              <w:t>6</w:t>
            </w:r>
          </w:p>
        </w:tc>
        <w:tc>
          <w:tcPr>
            <w:tcW w:w="10905" w:type="dxa"/>
            <w:tcBorders>
              <w:top w:val="single" w:sz="4" w:space="0" w:color="000000"/>
              <w:left w:val="single" w:sz="4" w:space="0" w:color="000000"/>
              <w:bottom w:val="single" w:sz="4" w:space="0" w:color="000000"/>
            </w:tcBorders>
          </w:tcPr>
          <w:p w14:paraId="5FDFF547" w14:textId="77777777" w:rsidR="00043761" w:rsidRDefault="00000000">
            <w:pPr>
              <w:pStyle w:val="TableParagraph"/>
              <w:spacing w:before="22" w:line="254" w:lineRule="exact"/>
              <w:ind w:left="116"/>
            </w:pPr>
            <w:r>
              <w:t>making</w:t>
            </w:r>
            <w:r>
              <w:rPr>
                <w:spacing w:val="-9"/>
              </w:rPr>
              <w:t xml:space="preserve"> </w:t>
            </w:r>
            <w:r>
              <w:t>predictions:</w:t>
            </w:r>
            <w:r>
              <w:rPr>
                <w:spacing w:val="-9"/>
              </w:rPr>
              <w:t xml:space="preserve"> </w:t>
            </w:r>
            <w:r>
              <w:t>possible</w:t>
            </w:r>
            <w:r>
              <w:rPr>
                <w:spacing w:val="-8"/>
              </w:rPr>
              <w:t xml:space="preserve"> </w:t>
            </w:r>
            <w:r>
              <w:rPr>
                <w:spacing w:val="-2"/>
              </w:rPr>
              <w:t>ending</w:t>
            </w:r>
          </w:p>
        </w:tc>
      </w:tr>
      <w:tr w:rsidR="00043761" w14:paraId="799AC6C5" w14:textId="77777777">
        <w:trPr>
          <w:trHeight w:val="301"/>
        </w:trPr>
        <w:tc>
          <w:tcPr>
            <w:tcW w:w="2222" w:type="dxa"/>
            <w:vMerge/>
            <w:tcBorders>
              <w:top w:val="nil"/>
            </w:tcBorders>
            <w:shd w:val="clear" w:color="auto" w:fill="2F75B5"/>
          </w:tcPr>
          <w:p w14:paraId="598677E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16B3AC7F" w14:textId="77777777" w:rsidR="00043761" w:rsidRDefault="00000000">
            <w:pPr>
              <w:pStyle w:val="TableParagraph"/>
              <w:spacing w:before="27" w:line="254" w:lineRule="exact"/>
              <w:ind w:left="20"/>
              <w:jc w:val="center"/>
            </w:pPr>
            <w:r>
              <w:rPr>
                <w:spacing w:val="-10"/>
              </w:rPr>
              <w:t>7</w:t>
            </w:r>
          </w:p>
        </w:tc>
        <w:tc>
          <w:tcPr>
            <w:tcW w:w="10905" w:type="dxa"/>
            <w:tcBorders>
              <w:top w:val="single" w:sz="4" w:space="0" w:color="000000"/>
              <w:left w:val="single" w:sz="4" w:space="0" w:color="000000"/>
              <w:bottom w:val="single" w:sz="4" w:space="0" w:color="000000"/>
            </w:tcBorders>
            <w:shd w:val="clear" w:color="auto" w:fill="DDEBF7"/>
          </w:tcPr>
          <w:p w14:paraId="05ED3F1C" w14:textId="77777777" w:rsidR="00043761" w:rsidRDefault="00000000">
            <w:pPr>
              <w:pStyle w:val="TableParagraph"/>
              <w:spacing w:before="27" w:line="254" w:lineRule="exact"/>
              <w:ind w:left="116"/>
            </w:pPr>
            <w:r>
              <w:t>drawing</w:t>
            </w:r>
            <w:r>
              <w:rPr>
                <w:spacing w:val="-7"/>
              </w:rPr>
              <w:t xml:space="preserve"> </w:t>
            </w:r>
            <w:r>
              <w:rPr>
                <w:spacing w:val="-2"/>
              </w:rPr>
              <w:t>conclusions</w:t>
            </w:r>
          </w:p>
        </w:tc>
      </w:tr>
      <w:tr w:rsidR="00043761" w14:paraId="6EBE49E2" w14:textId="77777777">
        <w:trPr>
          <w:trHeight w:val="301"/>
        </w:trPr>
        <w:tc>
          <w:tcPr>
            <w:tcW w:w="2222" w:type="dxa"/>
            <w:vMerge/>
            <w:tcBorders>
              <w:top w:val="nil"/>
            </w:tcBorders>
            <w:shd w:val="clear" w:color="auto" w:fill="2F75B5"/>
          </w:tcPr>
          <w:p w14:paraId="41C87D3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43784E05" w14:textId="77777777" w:rsidR="00043761" w:rsidRDefault="00000000">
            <w:pPr>
              <w:pStyle w:val="TableParagraph"/>
              <w:spacing w:before="22"/>
              <w:ind w:left="20"/>
              <w:jc w:val="center"/>
            </w:pPr>
            <w:r>
              <w:rPr>
                <w:spacing w:val="-10"/>
              </w:rPr>
              <w:t>8</w:t>
            </w:r>
          </w:p>
        </w:tc>
        <w:tc>
          <w:tcPr>
            <w:tcW w:w="10905" w:type="dxa"/>
            <w:tcBorders>
              <w:top w:val="single" w:sz="4" w:space="0" w:color="000000"/>
              <w:left w:val="single" w:sz="4" w:space="0" w:color="000000"/>
              <w:bottom w:val="single" w:sz="4" w:space="0" w:color="000000"/>
            </w:tcBorders>
          </w:tcPr>
          <w:p w14:paraId="7955E1A4" w14:textId="77777777" w:rsidR="00043761" w:rsidRDefault="00000000">
            <w:pPr>
              <w:pStyle w:val="TableParagraph"/>
              <w:spacing w:before="22"/>
              <w:ind w:left="116"/>
            </w:pPr>
            <w:r>
              <w:t>identifying</w:t>
            </w:r>
            <w:r>
              <w:rPr>
                <w:spacing w:val="-6"/>
              </w:rPr>
              <w:t xml:space="preserve"> </w:t>
            </w:r>
            <w:r>
              <w:t>the</w:t>
            </w:r>
            <w:r>
              <w:rPr>
                <w:spacing w:val="-6"/>
              </w:rPr>
              <w:t xml:space="preserve"> </w:t>
            </w:r>
            <w:r>
              <w:t>main</w:t>
            </w:r>
            <w:r>
              <w:rPr>
                <w:spacing w:val="-5"/>
              </w:rPr>
              <w:t xml:space="preserve"> </w:t>
            </w:r>
            <w:r>
              <w:rPr>
                <w:spacing w:val="-4"/>
              </w:rPr>
              <w:t>idea</w:t>
            </w:r>
          </w:p>
        </w:tc>
      </w:tr>
      <w:tr w:rsidR="00043761" w14:paraId="68FA0E1F" w14:textId="77777777">
        <w:trPr>
          <w:trHeight w:val="296"/>
        </w:trPr>
        <w:tc>
          <w:tcPr>
            <w:tcW w:w="2222" w:type="dxa"/>
            <w:vMerge/>
            <w:tcBorders>
              <w:top w:val="nil"/>
            </w:tcBorders>
            <w:shd w:val="clear" w:color="auto" w:fill="2F75B5"/>
          </w:tcPr>
          <w:p w14:paraId="1525664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6D273E9" w14:textId="77777777" w:rsidR="00043761" w:rsidRDefault="00000000">
            <w:pPr>
              <w:pStyle w:val="TableParagraph"/>
              <w:spacing w:before="22" w:line="254" w:lineRule="exact"/>
              <w:ind w:left="20"/>
              <w:jc w:val="center"/>
            </w:pPr>
            <w:r>
              <w:rPr>
                <w:spacing w:val="-10"/>
              </w:rPr>
              <w:t>9</w:t>
            </w:r>
          </w:p>
        </w:tc>
        <w:tc>
          <w:tcPr>
            <w:tcW w:w="10905" w:type="dxa"/>
            <w:tcBorders>
              <w:top w:val="single" w:sz="4" w:space="0" w:color="000000"/>
              <w:left w:val="single" w:sz="4" w:space="0" w:color="000000"/>
              <w:bottom w:val="single" w:sz="4" w:space="0" w:color="000000"/>
            </w:tcBorders>
            <w:shd w:val="clear" w:color="auto" w:fill="DDEBF7"/>
          </w:tcPr>
          <w:p w14:paraId="62B5869D" w14:textId="77777777" w:rsidR="00043761" w:rsidRDefault="00000000">
            <w:pPr>
              <w:pStyle w:val="TableParagraph"/>
              <w:spacing w:before="22" w:line="254" w:lineRule="exact"/>
              <w:ind w:left="116"/>
            </w:pPr>
            <w:r>
              <w:t>summarizing</w:t>
            </w:r>
            <w:r>
              <w:rPr>
                <w:spacing w:val="-8"/>
              </w:rPr>
              <w:t xml:space="preserve"> </w:t>
            </w:r>
            <w:r>
              <w:t>story</w:t>
            </w:r>
            <w:r>
              <w:rPr>
                <w:spacing w:val="-8"/>
              </w:rPr>
              <w:t xml:space="preserve"> </w:t>
            </w:r>
            <w:r>
              <w:rPr>
                <w:spacing w:val="-2"/>
              </w:rPr>
              <w:t>events</w:t>
            </w:r>
          </w:p>
        </w:tc>
      </w:tr>
      <w:tr w:rsidR="00043761" w14:paraId="7A2E29E1" w14:textId="77777777">
        <w:trPr>
          <w:trHeight w:val="301"/>
        </w:trPr>
        <w:tc>
          <w:tcPr>
            <w:tcW w:w="2222" w:type="dxa"/>
            <w:vMerge/>
            <w:tcBorders>
              <w:top w:val="nil"/>
            </w:tcBorders>
            <w:shd w:val="clear" w:color="auto" w:fill="2F75B5"/>
          </w:tcPr>
          <w:p w14:paraId="5BFCBA57"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098577D9" w14:textId="77777777" w:rsidR="00043761" w:rsidRDefault="00000000">
            <w:pPr>
              <w:pStyle w:val="TableParagraph"/>
              <w:spacing w:before="27" w:line="254" w:lineRule="exact"/>
              <w:ind w:left="20" w:right="1"/>
              <w:jc w:val="center"/>
            </w:pPr>
            <w:r>
              <w:rPr>
                <w:spacing w:val="-5"/>
              </w:rPr>
              <w:t>10</w:t>
            </w:r>
          </w:p>
        </w:tc>
        <w:tc>
          <w:tcPr>
            <w:tcW w:w="10905" w:type="dxa"/>
            <w:tcBorders>
              <w:top w:val="single" w:sz="4" w:space="0" w:color="000000"/>
              <w:left w:val="single" w:sz="4" w:space="0" w:color="000000"/>
              <w:bottom w:val="single" w:sz="4" w:space="0" w:color="000000"/>
            </w:tcBorders>
          </w:tcPr>
          <w:p w14:paraId="605363F2" w14:textId="77777777" w:rsidR="00043761" w:rsidRDefault="00000000">
            <w:pPr>
              <w:pStyle w:val="TableParagraph"/>
              <w:spacing w:before="27" w:line="254" w:lineRule="exact"/>
              <w:ind w:left="116"/>
            </w:pPr>
            <w:r>
              <w:t>applying</w:t>
            </w:r>
            <w:r>
              <w:rPr>
                <w:spacing w:val="-7"/>
              </w:rPr>
              <w:t xml:space="preserve"> </w:t>
            </w:r>
            <w:r>
              <w:t>the</w:t>
            </w:r>
            <w:r>
              <w:rPr>
                <w:spacing w:val="-6"/>
              </w:rPr>
              <w:t xml:space="preserve"> </w:t>
            </w:r>
            <w:r>
              <w:t>important</w:t>
            </w:r>
            <w:r>
              <w:rPr>
                <w:spacing w:val="-6"/>
              </w:rPr>
              <w:t xml:space="preserve"> </w:t>
            </w:r>
            <w:r>
              <w:t>story</w:t>
            </w:r>
            <w:r>
              <w:rPr>
                <w:spacing w:val="-6"/>
              </w:rPr>
              <w:t xml:space="preserve"> </w:t>
            </w:r>
            <w:r>
              <w:t>elements</w:t>
            </w:r>
            <w:r>
              <w:rPr>
                <w:spacing w:val="-6"/>
              </w:rPr>
              <w:t xml:space="preserve"> </w:t>
            </w:r>
            <w:r>
              <w:t>to</w:t>
            </w:r>
            <w:r>
              <w:rPr>
                <w:spacing w:val="-6"/>
              </w:rPr>
              <w:t xml:space="preserve"> </w:t>
            </w:r>
            <w:r>
              <w:t>one’s</w:t>
            </w:r>
            <w:r>
              <w:rPr>
                <w:spacing w:val="-6"/>
              </w:rPr>
              <w:t xml:space="preserve"> </w:t>
            </w:r>
            <w:r>
              <w:t>schema:</w:t>
            </w:r>
            <w:r>
              <w:rPr>
                <w:spacing w:val="-6"/>
              </w:rPr>
              <w:t xml:space="preserve"> </w:t>
            </w:r>
            <w:r>
              <w:t>learning</w:t>
            </w:r>
            <w:r>
              <w:rPr>
                <w:spacing w:val="-6"/>
              </w:rPr>
              <w:t xml:space="preserve"> </w:t>
            </w:r>
            <w:r>
              <w:t>vicariously</w:t>
            </w:r>
            <w:r>
              <w:rPr>
                <w:spacing w:val="-6"/>
              </w:rPr>
              <w:t xml:space="preserve"> </w:t>
            </w:r>
            <w:r>
              <w:t>from</w:t>
            </w:r>
            <w:r>
              <w:rPr>
                <w:spacing w:val="-6"/>
              </w:rPr>
              <w:t xml:space="preserve"> </w:t>
            </w:r>
            <w:r>
              <w:t>the</w:t>
            </w:r>
            <w:r>
              <w:rPr>
                <w:spacing w:val="-6"/>
              </w:rPr>
              <w:t xml:space="preserve"> </w:t>
            </w:r>
            <w:r>
              <w:rPr>
                <w:spacing w:val="-4"/>
              </w:rPr>
              <w:t>text</w:t>
            </w:r>
          </w:p>
        </w:tc>
      </w:tr>
      <w:tr w:rsidR="00043761" w14:paraId="026DC48E" w14:textId="77777777">
        <w:trPr>
          <w:trHeight w:val="301"/>
        </w:trPr>
        <w:tc>
          <w:tcPr>
            <w:tcW w:w="2222" w:type="dxa"/>
            <w:vMerge/>
            <w:tcBorders>
              <w:top w:val="nil"/>
            </w:tcBorders>
            <w:shd w:val="clear" w:color="auto" w:fill="2F75B5"/>
          </w:tcPr>
          <w:p w14:paraId="58099D50" w14:textId="77777777" w:rsidR="00043761" w:rsidRDefault="00043761">
            <w:pPr>
              <w:rPr>
                <w:sz w:val="2"/>
                <w:szCs w:val="2"/>
              </w:rPr>
            </w:pPr>
          </w:p>
        </w:tc>
        <w:tc>
          <w:tcPr>
            <w:tcW w:w="11394" w:type="dxa"/>
            <w:gridSpan w:val="2"/>
            <w:tcBorders>
              <w:top w:val="single" w:sz="4" w:space="0" w:color="000000"/>
              <w:bottom w:val="single" w:sz="4" w:space="0" w:color="000000"/>
            </w:tcBorders>
            <w:shd w:val="clear" w:color="auto" w:fill="DDEBF7"/>
          </w:tcPr>
          <w:p w14:paraId="03E4FA94" w14:textId="77777777" w:rsidR="00043761" w:rsidRDefault="00000000">
            <w:pPr>
              <w:pStyle w:val="TableParagraph"/>
              <w:spacing w:before="22"/>
              <w:ind w:left="110"/>
              <w:rPr>
                <w:b/>
              </w:rPr>
            </w:pPr>
            <w:r>
              <w:rPr>
                <w:b/>
              </w:rPr>
              <w:t>EN6LR-II-2</w:t>
            </w:r>
            <w:r>
              <w:rPr>
                <w:b/>
                <w:spacing w:val="-11"/>
              </w:rPr>
              <w:t xml:space="preserve"> </w:t>
            </w:r>
            <w:r>
              <w:rPr>
                <w:b/>
              </w:rPr>
              <w:t>Comprehend</w:t>
            </w:r>
            <w:r>
              <w:rPr>
                <w:b/>
                <w:spacing w:val="-11"/>
              </w:rPr>
              <w:t xml:space="preserve"> </w:t>
            </w:r>
            <w:r>
              <w:rPr>
                <w:b/>
              </w:rPr>
              <w:t>informational</w:t>
            </w:r>
            <w:r>
              <w:rPr>
                <w:b/>
                <w:spacing w:val="-11"/>
              </w:rPr>
              <w:t xml:space="preserve"> </w:t>
            </w:r>
            <w:r>
              <w:rPr>
                <w:b/>
                <w:spacing w:val="-2"/>
              </w:rPr>
              <w:t>texts.</w:t>
            </w:r>
          </w:p>
        </w:tc>
      </w:tr>
      <w:tr w:rsidR="00043761" w14:paraId="145664DA" w14:textId="77777777">
        <w:trPr>
          <w:trHeight w:val="599"/>
        </w:trPr>
        <w:tc>
          <w:tcPr>
            <w:tcW w:w="2222" w:type="dxa"/>
            <w:vMerge/>
            <w:tcBorders>
              <w:top w:val="nil"/>
            </w:tcBorders>
            <w:shd w:val="clear" w:color="auto" w:fill="2F75B5"/>
          </w:tcPr>
          <w:p w14:paraId="481A255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2E169B4D" w14:textId="77777777" w:rsidR="00043761" w:rsidRDefault="00000000">
            <w:pPr>
              <w:pStyle w:val="TableParagraph"/>
              <w:spacing w:before="171"/>
              <w:ind w:left="20"/>
              <w:jc w:val="center"/>
            </w:pPr>
            <w:r>
              <w:rPr>
                <w:spacing w:val="-10"/>
              </w:rPr>
              <w:t>1</w:t>
            </w:r>
          </w:p>
        </w:tc>
        <w:tc>
          <w:tcPr>
            <w:tcW w:w="10905" w:type="dxa"/>
            <w:tcBorders>
              <w:top w:val="single" w:sz="4" w:space="0" w:color="000000"/>
              <w:left w:val="single" w:sz="4" w:space="0" w:color="000000"/>
              <w:bottom w:val="single" w:sz="4" w:space="0" w:color="000000"/>
            </w:tcBorders>
          </w:tcPr>
          <w:p w14:paraId="3450A1A7" w14:textId="77777777" w:rsidR="00043761" w:rsidRDefault="00000000">
            <w:pPr>
              <w:pStyle w:val="TableParagraph"/>
              <w:spacing w:before="41"/>
              <w:ind w:left="116"/>
            </w:pPr>
            <w:r>
              <w:t>noting</w:t>
            </w:r>
            <w:r>
              <w:rPr>
                <w:spacing w:val="-4"/>
              </w:rPr>
              <w:t xml:space="preserve"> </w:t>
            </w:r>
            <w:r>
              <w:t>important</w:t>
            </w:r>
            <w:r>
              <w:rPr>
                <w:spacing w:val="-4"/>
              </w:rPr>
              <w:t xml:space="preserve"> </w:t>
            </w:r>
            <w:r>
              <w:t>information</w:t>
            </w:r>
            <w:r>
              <w:rPr>
                <w:spacing w:val="-4"/>
              </w:rPr>
              <w:t xml:space="preserve"> </w:t>
            </w:r>
            <w:r>
              <w:t>through</w:t>
            </w:r>
            <w:r>
              <w:rPr>
                <w:spacing w:val="-4"/>
              </w:rPr>
              <w:t xml:space="preserve"> </w:t>
            </w:r>
            <w:r>
              <w:t>outlining</w:t>
            </w:r>
            <w:r>
              <w:rPr>
                <w:spacing w:val="-4"/>
              </w:rPr>
              <w:t xml:space="preserve"> </w:t>
            </w:r>
            <w:r>
              <w:t>(topic,</w:t>
            </w:r>
            <w:r>
              <w:rPr>
                <w:spacing w:val="-4"/>
              </w:rPr>
              <w:t xml:space="preserve"> </w:t>
            </w:r>
            <w:r>
              <w:t>main</w:t>
            </w:r>
            <w:r>
              <w:rPr>
                <w:spacing w:val="-6"/>
              </w:rPr>
              <w:t xml:space="preserve"> </w:t>
            </w:r>
            <w:r>
              <w:t>idea,</w:t>
            </w:r>
            <w:r>
              <w:rPr>
                <w:spacing w:val="-4"/>
              </w:rPr>
              <w:t xml:space="preserve"> </w:t>
            </w:r>
            <w:r>
              <w:t>supporting</w:t>
            </w:r>
            <w:r>
              <w:rPr>
                <w:spacing w:val="-4"/>
              </w:rPr>
              <w:t xml:space="preserve"> </w:t>
            </w:r>
            <w:r>
              <w:t>details):</w:t>
            </w:r>
            <w:r>
              <w:rPr>
                <w:spacing w:val="-4"/>
              </w:rPr>
              <w:t xml:space="preserve"> </w:t>
            </w:r>
            <w:r>
              <w:t>inductive-deductive organization (diamond)</w:t>
            </w:r>
          </w:p>
        </w:tc>
      </w:tr>
      <w:tr w:rsidR="00043761" w14:paraId="254865FF" w14:textId="77777777">
        <w:trPr>
          <w:trHeight w:val="296"/>
        </w:trPr>
        <w:tc>
          <w:tcPr>
            <w:tcW w:w="2222" w:type="dxa"/>
            <w:vMerge/>
            <w:tcBorders>
              <w:top w:val="nil"/>
            </w:tcBorders>
            <w:shd w:val="clear" w:color="auto" w:fill="2F75B5"/>
          </w:tcPr>
          <w:p w14:paraId="5167C93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159F7B3B" w14:textId="77777777" w:rsidR="00043761" w:rsidRDefault="00000000">
            <w:pPr>
              <w:pStyle w:val="TableParagraph"/>
              <w:spacing w:before="22" w:line="254" w:lineRule="exact"/>
              <w:ind w:left="20"/>
              <w:jc w:val="center"/>
            </w:pPr>
            <w:r>
              <w:rPr>
                <w:spacing w:val="-10"/>
              </w:rPr>
              <w:t>2</w:t>
            </w:r>
          </w:p>
        </w:tc>
        <w:tc>
          <w:tcPr>
            <w:tcW w:w="10905" w:type="dxa"/>
            <w:tcBorders>
              <w:top w:val="single" w:sz="4" w:space="0" w:color="000000"/>
              <w:left w:val="single" w:sz="4" w:space="0" w:color="000000"/>
              <w:bottom w:val="single" w:sz="4" w:space="0" w:color="000000"/>
            </w:tcBorders>
            <w:shd w:val="clear" w:color="auto" w:fill="DDEBF7"/>
          </w:tcPr>
          <w:p w14:paraId="22475303" w14:textId="77777777" w:rsidR="00043761" w:rsidRDefault="00000000">
            <w:pPr>
              <w:pStyle w:val="TableParagraph"/>
              <w:spacing w:before="22" w:line="254" w:lineRule="exact"/>
              <w:ind w:left="116"/>
            </w:pPr>
            <w:r>
              <w:t>identifying</w:t>
            </w:r>
            <w:r>
              <w:rPr>
                <w:spacing w:val="-7"/>
              </w:rPr>
              <w:t xml:space="preserve"> </w:t>
            </w:r>
            <w:r>
              <w:t>text</w:t>
            </w:r>
            <w:r>
              <w:rPr>
                <w:spacing w:val="-7"/>
              </w:rPr>
              <w:t xml:space="preserve"> </w:t>
            </w:r>
            <w:r>
              <w:t>types:</w:t>
            </w:r>
            <w:r>
              <w:rPr>
                <w:spacing w:val="-7"/>
              </w:rPr>
              <w:t xml:space="preserve"> </w:t>
            </w:r>
            <w:r>
              <w:rPr>
                <w:spacing w:val="-2"/>
              </w:rPr>
              <w:t>persuasive</w:t>
            </w:r>
          </w:p>
        </w:tc>
      </w:tr>
      <w:tr w:rsidR="00043761" w14:paraId="2B033B5F" w14:textId="77777777">
        <w:trPr>
          <w:trHeight w:val="301"/>
        </w:trPr>
        <w:tc>
          <w:tcPr>
            <w:tcW w:w="2222" w:type="dxa"/>
            <w:vMerge/>
            <w:tcBorders>
              <w:top w:val="nil"/>
            </w:tcBorders>
            <w:shd w:val="clear" w:color="auto" w:fill="2F75B5"/>
          </w:tcPr>
          <w:p w14:paraId="657D9B2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EB75914" w14:textId="77777777" w:rsidR="00043761" w:rsidRDefault="00000000">
            <w:pPr>
              <w:pStyle w:val="TableParagraph"/>
              <w:spacing w:before="27" w:line="254" w:lineRule="exact"/>
              <w:ind w:left="20"/>
              <w:jc w:val="center"/>
            </w:pPr>
            <w:r>
              <w:rPr>
                <w:spacing w:val="-10"/>
              </w:rPr>
              <w:t>3</w:t>
            </w:r>
          </w:p>
        </w:tc>
        <w:tc>
          <w:tcPr>
            <w:tcW w:w="10905" w:type="dxa"/>
            <w:tcBorders>
              <w:top w:val="single" w:sz="4" w:space="0" w:color="000000"/>
              <w:left w:val="single" w:sz="4" w:space="0" w:color="000000"/>
              <w:bottom w:val="single" w:sz="4" w:space="0" w:color="000000"/>
            </w:tcBorders>
          </w:tcPr>
          <w:p w14:paraId="7AE12988" w14:textId="77777777" w:rsidR="00043761" w:rsidRDefault="00000000">
            <w:pPr>
              <w:pStyle w:val="TableParagraph"/>
              <w:spacing w:before="27" w:line="254" w:lineRule="exact"/>
              <w:ind w:left="116"/>
            </w:pPr>
            <w:r>
              <w:t>identifying</w:t>
            </w:r>
            <w:r>
              <w:rPr>
                <w:spacing w:val="-10"/>
              </w:rPr>
              <w:t xml:space="preserve"> </w:t>
            </w:r>
            <w:r>
              <w:t>author’s</w:t>
            </w:r>
            <w:r>
              <w:rPr>
                <w:spacing w:val="-9"/>
              </w:rPr>
              <w:t xml:space="preserve"> </w:t>
            </w:r>
            <w:r>
              <w:rPr>
                <w:spacing w:val="-2"/>
              </w:rPr>
              <w:t>purpose</w:t>
            </w:r>
          </w:p>
        </w:tc>
      </w:tr>
    </w:tbl>
    <w:p w14:paraId="360973D2" w14:textId="77777777" w:rsidR="00043761" w:rsidRDefault="00043761">
      <w:pPr>
        <w:pStyle w:val="TableParagraph"/>
        <w:spacing w:line="254" w:lineRule="exact"/>
        <w:sectPr w:rsidR="00043761">
          <w:pgSz w:w="16840" w:h="11910" w:orient="landscape"/>
          <w:pgMar w:top="960" w:right="708" w:bottom="780" w:left="708" w:header="727" w:footer="586" w:gutter="0"/>
          <w:cols w:space="720"/>
        </w:sectPr>
      </w:pPr>
    </w:p>
    <w:p w14:paraId="23ACFDA2" w14:textId="77777777" w:rsidR="00043761" w:rsidRDefault="00043761">
      <w:pPr>
        <w:pStyle w:val="BodyText"/>
        <w:spacing w:before="232"/>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9"/>
        <w:gridCol w:w="10545"/>
      </w:tblGrid>
      <w:tr w:rsidR="00043761" w14:paraId="2DE769C4" w14:textId="77777777">
        <w:trPr>
          <w:trHeight w:val="297"/>
        </w:trPr>
        <w:tc>
          <w:tcPr>
            <w:tcW w:w="2222" w:type="dxa"/>
            <w:vMerge w:val="restart"/>
            <w:tcBorders>
              <w:top w:val="nil"/>
            </w:tcBorders>
            <w:shd w:val="clear" w:color="auto" w:fill="2F75B5"/>
          </w:tcPr>
          <w:p w14:paraId="3E8AE820" w14:textId="77777777" w:rsidR="00043761" w:rsidRDefault="00043761">
            <w:pPr>
              <w:pStyle w:val="TableParagraph"/>
              <w:rPr>
                <w:rFonts w:ascii="Times New Roman"/>
              </w:rPr>
            </w:pPr>
          </w:p>
        </w:tc>
        <w:tc>
          <w:tcPr>
            <w:tcW w:w="489" w:type="dxa"/>
            <w:vMerge w:val="restart"/>
            <w:tcBorders>
              <w:top w:val="nil"/>
              <w:bottom w:val="single" w:sz="4" w:space="0" w:color="000000"/>
              <w:right w:val="single" w:sz="4" w:space="0" w:color="000000"/>
            </w:tcBorders>
          </w:tcPr>
          <w:p w14:paraId="71F7D6E8" w14:textId="77777777" w:rsidR="00043761" w:rsidRDefault="00043761">
            <w:pPr>
              <w:pStyle w:val="TableParagraph"/>
              <w:rPr>
                <w:rFonts w:ascii="Times New Roman"/>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4BFC86D4" w14:textId="77777777" w:rsidR="00043761" w:rsidRDefault="00000000">
            <w:pPr>
              <w:pStyle w:val="TableParagraph"/>
              <w:spacing w:before="18"/>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31CD594B" w14:textId="77777777" w:rsidR="00043761" w:rsidRDefault="00000000">
            <w:pPr>
              <w:pStyle w:val="TableParagraph"/>
              <w:spacing w:before="18"/>
              <w:ind w:left="117"/>
            </w:pPr>
            <w:r>
              <w:rPr>
                <w:spacing w:val="-2"/>
              </w:rPr>
              <w:t>entertain</w:t>
            </w:r>
          </w:p>
        </w:tc>
      </w:tr>
      <w:tr w:rsidR="00043761" w14:paraId="188FF325" w14:textId="77777777">
        <w:trPr>
          <w:trHeight w:val="296"/>
        </w:trPr>
        <w:tc>
          <w:tcPr>
            <w:tcW w:w="2222" w:type="dxa"/>
            <w:vMerge/>
            <w:tcBorders>
              <w:top w:val="nil"/>
            </w:tcBorders>
            <w:shd w:val="clear" w:color="auto" w:fill="2F75B5"/>
          </w:tcPr>
          <w:p w14:paraId="21D13DAD"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7337D589"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4007D1BF" w14:textId="77777777" w:rsidR="00043761" w:rsidRDefault="00000000">
            <w:pPr>
              <w:pStyle w:val="TableParagraph"/>
              <w:spacing w:before="22" w:line="254" w:lineRule="exact"/>
              <w:ind w:left="26"/>
              <w:jc w:val="center"/>
            </w:pPr>
            <w:r>
              <w:rPr>
                <w:spacing w:val="-10"/>
              </w:rPr>
              <w:t>b</w:t>
            </w:r>
          </w:p>
        </w:tc>
        <w:tc>
          <w:tcPr>
            <w:tcW w:w="10545" w:type="dxa"/>
            <w:tcBorders>
              <w:top w:val="single" w:sz="4" w:space="0" w:color="000000"/>
              <w:left w:val="single" w:sz="4" w:space="0" w:color="000000"/>
              <w:bottom w:val="single" w:sz="4" w:space="0" w:color="000000"/>
            </w:tcBorders>
          </w:tcPr>
          <w:p w14:paraId="0706524C" w14:textId="77777777" w:rsidR="00043761" w:rsidRDefault="00000000">
            <w:pPr>
              <w:pStyle w:val="TableParagraph"/>
              <w:spacing w:before="22" w:line="254" w:lineRule="exact"/>
              <w:ind w:left="117"/>
            </w:pPr>
            <w:r>
              <w:t>inform,</w:t>
            </w:r>
            <w:r>
              <w:rPr>
                <w:spacing w:val="-8"/>
              </w:rPr>
              <w:t xml:space="preserve"> </w:t>
            </w:r>
            <w:r>
              <w:t>explain,</w:t>
            </w:r>
            <w:r>
              <w:rPr>
                <w:spacing w:val="-7"/>
              </w:rPr>
              <w:t xml:space="preserve"> </w:t>
            </w:r>
            <w:r>
              <w:rPr>
                <w:spacing w:val="-2"/>
              </w:rPr>
              <w:t>describe</w:t>
            </w:r>
          </w:p>
        </w:tc>
      </w:tr>
      <w:tr w:rsidR="00043761" w14:paraId="7F147AD2" w14:textId="77777777">
        <w:trPr>
          <w:trHeight w:val="301"/>
        </w:trPr>
        <w:tc>
          <w:tcPr>
            <w:tcW w:w="2222" w:type="dxa"/>
            <w:vMerge/>
            <w:tcBorders>
              <w:top w:val="nil"/>
            </w:tcBorders>
            <w:shd w:val="clear" w:color="auto" w:fill="2F75B5"/>
          </w:tcPr>
          <w:p w14:paraId="656F9B7F"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05AD34CD"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60CF51E5" w14:textId="77777777" w:rsidR="00043761" w:rsidRDefault="00000000">
            <w:pPr>
              <w:pStyle w:val="TableParagraph"/>
              <w:spacing w:before="27" w:line="254" w:lineRule="exact"/>
              <w:ind w:left="26"/>
              <w:jc w:val="center"/>
            </w:pPr>
            <w:r>
              <w:rPr>
                <w:spacing w:val="-10"/>
              </w:rPr>
              <w:t>c</w:t>
            </w:r>
          </w:p>
        </w:tc>
        <w:tc>
          <w:tcPr>
            <w:tcW w:w="10545" w:type="dxa"/>
            <w:tcBorders>
              <w:top w:val="single" w:sz="4" w:space="0" w:color="000000"/>
              <w:left w:val="single" w:sz="4" w:space="0" w:color="000000"/>
              <w:bottom w:val="single" w:sz="4" w:space="0" w:color="000000"/>
            </w:tcBorders>
            <w:shd w:val="clear" w:color="auto" w:fill="DDEBF7"/>
          </w:tcPr>
          <w:p w14:paraId="0C85AB97" w14:textId="77777777" w:rsidR="00043761" w:rsidRDefault="00000000">
            <w:pPr>
              <w:pStyle w:val="TableParagraph"/>
              <w:spacing w:before="27" w:line="254" w:lineRule="exact"/>
              <w:ind w:left="117"/>
            </w:pPr>
            <w:r>
              <w:rPr>
                <w:spacing w:val="-2"/>
              </w:rPr>
              <w:t>persuade</w:t>
            </w:r>
          </w:p>
        </w:tc>
      </w:tr>
      <w:tr w:rsidR="00043761" w14:paraId="1AEE9EED" w14:textId="77777777">
        <w:trPr>
          <w:trHeight w:val="301"/>
        </w:trPr>
        <w:tc>
          <w:tcPr>
            <w:tcW w:w="2222" w:type="dxa"/>
            <w:vMerge/>
            <w:tcBorders>
              <w:top w:val="nil"/>
            </w:tcBorders>
            <w:shd w:val="clear" w:color="auto" w:fill="2F75B5"/>
          </w:tcPr>
          <w:p w14:paraId="4FB8C89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7EF538D3" w14:textId="77777777" w:rsidR="00043761" w:rsidRDefault="00000000">
            <w:pPr>
              <w:pStyle w:val="TableParagraph"/>
              <w:spacing w:before="22"/>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tcPr>
          <w:p w14:paraId="2091F848" w14:textId="77777777" w:rsidR="00043761" w:rsidRDefault="00000000">
            <w:pPr>
              <w:pStyle w:val="TableParagraph"/>
              <w:spacing w:before="22"/>
              <w:ind w:left="116"/>
            </w:pPr>
            <w:r>
              <w:t>drawing</w:t>
            </w:r>
            <w:r>
              <w:rPr>
                <w:spacing w:val="-7"/>
              </w:rPr>
              <w:t xml:space="preserve"> </w:t>
            </w:r>
            <w:r>
              <w:rPr>
                <w:spacing w:val="-2"/>
              </w:rPr>
              <w:t>conclusions</w:t>
            </w:r>
          </w:p>
        </w:tc>
      </w:tr>
      <w:tr w:rsidR="00043761" w14:paraId="0678F7B7" w14:textId="77777777">
        <w:trPr>
          <w:trHeight w:val="296"/>
        </w:trPr>
        <w:tc>
          <w:tcPr>
            <w:tcW w:w="2222" w:type="dxa"/>
            <w:vMerge/>
            <w:tcBorders>
              <w:top w:val="nil"/>
            </w:tcBorders>
            <w:shd w:val="clear" w:color="auto" w:fill="2F75B5"/>
          </w:tcPr>
          <w:p w14:paraId="4F53A97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799ED83" w14:textId="77777777" w:rsidR="00043761" w:rsidRDefault="00000000">
            <w:pPr>
              <w:pStyle w:val="TableParagraph"/>
              <w:spacing w:before="22" w:line="254" w:lineRule="exact"/>
              <w:ind w:left="20"/>
              <w:jc w:val="center"/>
            </w:pPr>
            <w:r>
              <w:rPr>
                <w:spacing w:val="-10"/>
              </w:rPr>
              <w:t>5</w:t>
            </w:r>
          </w:p>
        </w:tc>
        <w:tc>
          <w:tcPr>
            <w:tcW w:w="10904" w:type="dxa"/>
            <w:gridSpan w:val="2"/>
            <w:tcBorders>
              <w:top w:val="single" w:sz="4" w:space="0" w:color="000000"/>
              <w:left w:val="single" w:sz="4" w:space="0" w:color="000000"/>
              <w:bottom w:val="single" w:sz="4" w:space="0" w:color="000000"/>
            </w:tcBorders>
            <w:shd w:val="clear" w:color="auto" w:fill="DDEBF7"/>
          </w:tcPr>
          <w:p w14:paraId="473990E8" w14:textId="77777777" w:rsidR="00043761" w:rsidRDefault="00000000">
            <w:pPr>
              <w:pStyle w:val="TableParagraph"/>
              <w:spacing w:before="22" w:line="254" w:lineRule="exact"/>
              <w:ind w:left="116"/>
            </w:pPr>
            <w:r>
              <w:t>making</w:t>
            </w:r>
            <w:r>
              <w:rPr>
                <w:spacing w:val="-6"/>
              </w:rPr>
              <w:t xml:space="preserve"> </w:t>
            </w:r>
            <w:r>
              <w:rPr>
                <w:spacing w:val="-2"/>
              </w:rPr>
              <w:t>generalizations</w:t>
            </w:r>
          </w:p>
        </w:tc>
      </w:tr>
      <w:tr w:rsidR="00043761" w14:paraId="1CA8DE3E" w14:textId="77777777">
        <w:trPr>
          <w:trHeight w:val="301"/>
        </w:trPr>
        <w:tc>
          <w:tcPr>
            <w:tcW w:w="2222" w:type="dxa"/>
            <w:vMerge/>
            <w:tcBorders>
              <w:top w:val="nil"/>
            </w:tcBorders>
            <w:shd w:val="clear" w:color="auto" w:fill="2F75B5"/>
          </w:tcPr>
          <w:p w14:paraId="69C3DC61"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9EA5839" w14:textId="77777777" w:rsidR="00043761" w:rsidRDefault="00000000">
            <w:pPr>
              <w:pStyle w:val="TableParagraph"/>
              <w:spacing w:before="27" w:line="254" w:lineRule="exact"/>
              <w:ind w:left="20"/>
              <w:jc w:val="center"/>
            </w:pPr>
            <w:r>
              <w:rPr>
                <w:spacing w:val="-10"/>
              </w:rPr>
              <w:t>6</w:t>
            </w:r>
          </w:p>
        </w:tc>
        <w:tc>
          <w:tcPr>
            <w:tcW w:w="10904" w:type="dxa"/>
            <w:gridSpan w:val="2"/>
            <w:tcBorders>
              <w:top w:val="single" w:sz="4" w:space="0" w:color="000000"/>
              <w:left w:val="single" w:sz="4" w:space="0" w:color="000000"/>
              <w:bottom w:val="single" w:sz="4" w:space="0" w:color="000000"/>
            </w:tcBorders>
          </w:tcPr>
          <w:p w14:paraId="4E473429" w14:textId="77777777" w:rsidR="00043761" w:rsidRDefault="00000000">
            <w:pPr>
              <w:pStyle w:val="TableParagraph"/>
              <w:spacing w:before="27" w:line="254" w:lineRule="exact"/>
              <w:ind w:left="116"/>
            </w:pPr>
            <w:r>
              <w:t>making</w:t>
            </w:r>
            <w:r>
              <w:rPr>
                <w:spacing w:val="-4"/>
              </w:rPr>
              <w:t xml:space="preserve"> </w:t>
            </w:r>
            <w:r>
              <w:t>a</w:t>
            </w:r>
            <w:r>
              <w:rPr>
                <w:spacing w:val="-3"/>
              </w:rPr>
              <w:t xml:space="preserve"> </w:t>
            </w:r>
            <w:r>
              <w:rPr>
                <w:spacing w:val="-2"/>
              </w:rPr>
              <w:t>summary</w:t>
            </w:r>
          </w:p>
        </w:tc>
      </w:tr>
      <w:tr w:rsidR="00043761" w14:paraId="413C940B" w14:textId="77777777">
        <w:trPr>
          <w:trHeight w:val="517"/>
        </w:trPr>
        <w:tc>
          <w:tcPr>
            <w:tcW w:w="2222" w:type="dxa"/>
            <w:vMerge/>
            <w:tcBorders>
              <w:top w:val="nil"/>
            </w:tcBorders>
            <w:shd w:val="clear" w:color="auto" w:fill="2F75B5"/>
          </w:tcPr>
          <w:p w14:paraId="15629FB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3968D0C" w14:textId="77777777" w:rsidR="00043761" w:rsidRDefault="00000000">
            <w:pPr>
              <w:pStyle w:val="TableParagraph"/>
              <w:spacing w:before="133"/>
              <w:ind w:left="20"/>
              <w:jc w:val="center"/>
            </w:pPr>
            <w:r>
              <w:rPr>
                <w:spacing w:val="-10"/>
              </w:rPr>
              <w:t>7</w:t>
            </w:r>
          </w:p>
        </w:tc>
        <w:tc>
          <w:tcPr>
            <w:tcW w:w="10904" w:type="dxa"/>
            <w:gridSpan w:val="2"/>
            <w:tcBorders>
              <w:top w:val="single" w:sz="4" w:space="0" w:color="000000"/>
              <w:left w:val="single" w:sz="4" w:space="0" w:color="000000"/>
              <w:bottom w:val="single" w:sz="4" w:space="0" w:color="000000"/>
            </w:tcBorders>
            <w:shd w:val="clear" w:color="auto" w:fill="DDEBF7"/>
          </w:tcPr>
          <w:p w14:paraId="41ADBD1B" w14:textId="77777777" w:rsidR="00043761" w:rsidRDefault="00000000">
            <w:pPr>
              <w:pStyle w:val="TableParagraph"/>
              <w:spacing w:line="260" w:lineRule="atLeast"/>
              <w:ind w:left="116" w:right="51"/>
            </w:pPr>
            <w:r>
              <w:t>distinguishing</w:t>
            </w:r>
            <w:r>
              <w:rPr>
                <w:spacing w:val="-4"/>
              </w:rPr>
              <w:t xml:space="preserve"> </w:t>
            </w:r>
            <w:r>
              <w:t>fact</w:t>
            </w:r>
            <w:r>
              <w:rPr>
                <w:spacing w:val="-4"/>
              </w:rPr>
              <w:t xml:space="preserve"> </w:t>
            </w:r>
            <w:r>
              <w:t>from</w:t>
            </w:r>
            <w:r>
              <w:rPr>
                <w:spacing w:val="-4"/>
              </w:rPr>
              <w:t xml:space="preserve"> </w:t>
            </w:r>
            <w:r>
              <w:t>opinion</w:t>
            </w:r>
            <w:r>
              <w:rPr>
                <w:spacing w:val="-4"/>
              </w:rPr>
              <w:t xml:space="preserve"> </w:t>
            </w:r>
            <w:r>
              <w:t>(statements</w:t>
            </w:r>
            <w:r>
              <w:rPr>
                <w:spacing w:val="-4"/>
              </w:rPr>
              <w:t xml:space="preserve"> </w:t>
            </w:r>
            <w:r>
              <w:t>of</w:t>
            </w:r>
            <w:r>
              <w:rPr>
                <w:spacing w:val="-4"/>
              </w:rPr>
              <w:t xml:space="preserve"> </w:t>
            </w:r>
            <w:r>
              <w:t>facts,</w:t>
            </w:r>
            <w:r>
              <w:rPr>
                <w:spacing w:val="-4"/>
              </w:rPr>
              <w:t xml:space="preserve"> </w:t>
            </w:r>
            <w:r>
              <w:t>opinions,</w:t>
            </w:r>
            <w:r>
              <w:rPr>
                <w:spacing w:val="-4"/>
              </w:rPr>
              <w:t xml:space="preserve"> </w:t>
            </w:r>
            <w:r>
              <w:t>and</w:t>
            </w:r>
            <w:r>
              <w:rPr>
                <w:spacing w:val="-4"/>
              </w:rPr>
              <w:t xml:space="preserve"> </w:t>
            </w:r>
            <w:r>
              <w:t>fact-based</w:t>
            </w:r>
            <w:r>
              <w:rPr>
                <w:spacing w:val="-4"/>
              </w:rPr>
              <w:t xml:space="preserve"> </w:t>
            </w:r>
            <w:r>
              <w:t>statements</w:t>
            </w:r>
            <w:r>
              <w:rPr>
                <w:spacing w:val="-4"/>
              </w:rPr>
              <w:t xml:space="preserve"> </w:t>
            </w:r>
            <w:r>
              <w:t xml:space="preserve">of </w:t>
            </w:r>
            <w:r>
              <w:rPr>
                <w:spacing w:val="-2"/>
              </w:rPr>
              <w:t>opinion)</w:t>
            </w:r>
          </w:p>
        </w:tc>
      </w:tr>
      <w:tr w:rsidR="00043761" w14:paraId="32C4BDF3" w14:textId="77777777">
        <w:trPr>
          <w:trHeight w:val="294"/>
        </w:trPr>
        <w:tc>
          <w:tcPr>
            <w:tcW w:w="2222" w:type="dxa"/>
            <w:vMerge/>
            <w:tcBorders>
              <w:top w:val="nil"/>
            </w:tcBorders>
            <w:shd w:val="clear" w:color="auto" w:fill="2F75B5"/>
          </w:tcPr>
          <w:p w14:paraId="4C083EAA" w14:textId="77777777" w:rsidR="00043761" w:rsidRDefault="00043761">
            <w:pPr>
              <w:rPr>
                <w:sz w:val="2"/>
                <w:szCs w:val="2"/>
              </w:rPr>
            </w:pPr>
          </w:p>
        </w:tc>
        <w:tc>
          <w:tcPr>
            <w:tcW w:w="489" w:type="dxa"/>
            <w:vMerge w:val="restart"/>
            <w:tcBorders>
              <w:top w:val="single" w:sz="4" w:space="0" w:color="000000"/>
              <w:right w:val="single" w:sz="4" w:space="0" w:color="000000"/>
            </w:tcBorders>
          </w:tcPr>
          <w:p w14:paraId="7358E356" w14:textId="77777777" w:rsidR="00043761" w:rsidRDefault="00043761">
            <w:pPr>
              <w:pStyle w:val="TableParagraph"/>
              <w:spacing w:before="241"/>
              <w:rPr>
                <w:b/>
              </w:rPr>
            </w:pPr>
          </w:p>
          <w:p w14:paraId="34164371" w14:textId="77777777" w:rsidR="00043761" w:rsidRDefault="00000000">
            <w:pPr>
              <w:pStyle w:val="TableParagraph"/>
              <w:spacing w:before="1"/>
              <w:ind w:left="20"/>
              <w:jc w:val="center"/>
            </w:pPr>
            <w:r>
              <w:rPr>
                <w:spacing w:val="-10"/>
              </w:rPr>
              <w:t>8</w:t>
            </w:r>
          </w:p>
        </w:tc>
        <w:tc>
          <w:tcPr>
            <w:tcW w:w="10904" w:type="dxa"/>
            <w:gridSpan w:val="2"/>
            <w:tcBorders>
              <w:top w:val="single" w:sz="4" w:space="0" w:color="000000"/>
              <w:left w:val="single" w:sz="4" w:space="0" w:color="000000"/>
              <w:bottom w:val="single" w:sz="4" w:space="0" w:color="000000"/>
            </w:tcBorders>
          </w:tcPr>
          <w:p w14:paraId="552620CA" w14:textId="77777777" w:rsidR="00043761" w:rsidRDefault="00000000">
            <w:pPr>
              <w:pStyle w:val="TableParagraph"/>
              <w:spacing w:before="20" w:line="254" w:lineRule="exact"/>
              <w:ind w:left="116"/>
            </w:pPr>
            <w:r>
              <w:t>identifying</w:t>
            </w:r>
            <w:r>
              <w:rPr>
                <w:spacing w:val="-6"/>
              </w:rPr>
              <w:t xml:space="preserve"> </w:t>
            </w:r>
            <w:r>
              <w:t>propaganda</w:t>
            </w:r>
            <w:r>
              <w:rPr>
                <w:spacing w:val="-6"/>
              </w:rPr>
              <w:t xml:space="preserve"> </w:t>
            </w:r>
            <w:r>
              <w:t>technique</w:t>
            </w:r>
            <w:r>
              <w:rPr>
                <w:spacing w:val="-6"/>
              </w:rPr>
              <w:t xml:space="preserve"> </w:t>
            </w:r>
            <w:r>
              <w:t>used</w:t>
            </w:r>
            <w:r>
              <w:rPr>
                <w:spacing w:val="-5"/>
              </w:rPr>
              <w:t xml:space="preserve"> </w:t>
            </w:r>
            <w:r>
              <w:t>to</w:t>
            </w:r>
            <w:r>
              <w:rPr>
                <w:spacing w:val="-6"/>
              </w:rPr>
              <w:t xml:space="preserve"> </w:t>
            </w:r>
            <w:r>
              <w:t>persuade</w:t>
            </w:r>
            <w:r>
              <w:rPr>
                <w:spacing w:val="-6"/>
              </w:rPr>
              <w:t xml:space="preserve"> </w:t>
            </w:r>
            <w:r>
              <w:t>audience</w:t>
            </w:r>
            <w:r>
              <w:rPr>
                <w:spacing w:val="-6"/>
              </w:rPr>
              <w:t xml:space="preserve"> </w:t>
            </w:r>
            <w:r>
              <w:t>to</w:t>
            </w:r>
            <w:r>
              <w:rPr>
                <w:spacing w:val="-5"/>
              </w:rPr>
              <w:t xml:space="preserve"> </w:t>
            </w:r>
            <w:r>
              <w:t>further</w:t>
            </w:r>
            <w:r>
              <w:rPr>
                <w:spacing w:val="-6"/>
              </w:rPr>
              <w:t xml:space="preserve"> </w:t>
            </w:r>
            <w:r>
              <w:t>an</w:t>
            </w:r>
            <w:r>
              <w:rPr>
                <w:spacing w:val="-6"/>
              </w:rPr>
              <w:t xml:space="preserve"> </w:t>
            </w:r>
            <w:r>
              <w:t>idea</w:t>
            </w:r>
            <w:r>
              <w:rPr>
                <w:spacing w:val="-6"/>
              </w:rPr>
              <w:t xml:space="preserve"> </w:t>
            </w:r>
            <w:r>
              <w:t>or</w:t>
            </w:r>
            <w:r>
              <w:rPr>
                <w:spacing w:val="-5"/>
              </w:rPr>
              <w:t xml:space="preserve"> </w:t>
            </w:r>
            <w:r>
              <w:rPr>
                <w:spacing w:val="-2"/>
              </w:rPr>
              <w:t>agenda</w:t>
            </w:r>
          </w:p>
        </w:tc>
      </w:tr>
      <w:tr w:rsidR="00043761" w14:paraId="7CE2675C" w14:textId="77777777">
        <w:trPr>
          <w:trHeight w:val="301"/>
        </w:trPr>
        <w:tc>
          <w:tcPr>
            <w:tcW w:w="2222" w:type="dxa"/>
            <w:vMerge/>
            <w:tcBorders>
              <w:top w:val="nil"/>
            </w:tcBorders>
            <w:shd w:val="clear" w:color="auto" w:fill="2F75B5"/>
          </w:tcPr>
          <w:p w14:paraId="40B7E194" w14:textId="77777777" w:rsidR="00043761" w:rsidRDefault="00043761">
            <w:pPr>
              <w:rPr>
                <w:sz w:val="2"/>
                <w:szCs w:val="2"/>
              </w:rPr>
            </w:pPr>
          </w:p>
        </w:tc>
        <w:tc>
          <w:tcPr>
            <w:tcW w:w="489" w:type="dxa"/>
            <w:vMerge/>
            <w:tcBorders>
              <w:top w:val="nil"/>
              <w:right w:val="single" w:sz="4" w:space="0" w:color="000000"/>
            </w:tcBorders>
          </w:tcPr>
          <w:p w14:paraId="6955BD7C"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19532C45" w14:textId="77777777" w:rsidR="00043761" w:rsidRDefault="00000000">
            <w:pPr>
              <w:pStyle w:val="TableParagraph"/>
              <w:spacing w:before="27" w:line="254" w:lineRule="exact"/>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26D60DF6" w14:textId="77777777" w:rsidR="00043761" w:rsidRDefault="00000000">
            <w:pPr>
              <w:pStyle w:val="TableParagraph"/>
              <w:spacing w:before="27" w:line="254" w:lineRule="exact"/>
              <w:ind w:left="117"/>
            </w:pPr>
            <w:r>
              <w:t>testimonies/</w:t>
            </w:r>
            <w:r>
              <w:rPr>
                <w:spacing w:val="-12"/>
              </w:rPr>
              <w:t xml:space="preserve"> </w:t>
            </w:r>
            <w:r>
              <w:rPr>
                <w:spacing w:val="-2"/>
              </w:rPr>
              <w:t>testimonials</w:t>
            </w:r>
          </w:p>
        </w:tc>
      </w:tr>
      <w:tr w:rsidR="00043761" w14:paraId="1F4DAADB" w14:textId="77777777">
        <w:trPr>
          <w:trHeight w:val="301"/>
        </w:trPr>
        <w:tc>
          <w:tcPr>
            <w:tcW w:w="2222" w:type="dxa"/>
            <w:vMerge/>
            <w:tcBorders>
              <w:top w:val="nil"/>
            </w:tcBorders>
            <w:shd w:val="clear" w:color="auto" w:fill="2F75B5"/>
          </w:tcPr>
          <w:p w14:paraId="14A44230" w14:textId="77777777" w:rsidR="00043761" w:rsidRDefault="00043761">
            <w:pPr>
              <w:rPr>
                <w:sz w:val="2"/>
                <w:szCs w:val="2"/>
              </w:rPr>
            </w:pPr>
          </w:p>
        </w:tc>
        <w:tc>
          <w:tcPr>
            <w:tcW w:w="489" w:type="dxa"/>
            <w:vMerge/>
            <w:tcBorders>
              <w:top w:val="nil"/>
              <w:right w:val="single" w:sz="4" w:space="0" w:color="000000"/>
            </w:tcBorders>
          </w:tcPr>
          <w:p w14:paraId="7C8BF863"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20C4DCB6" w14:textId="77777777" w:rsidR="00043761" w:rsidRDefault="00000000">
            <w:pPr>
              <w:pStyle w:val="TableParagraph"/>
              <w:spacing w:before="22"/>
              <w:ind w:left="26"/>
              <w:jc w:val="center"/>
            </w:pPr>
            <w:r>
              <w:rPr>
                <w:spacing w:val="-10"/>
              </w:rPr>
              <w:t>b</w:t>
            </w:r>
          </w:p>
        </w:tc>
        <w:tc>
          <w:tcPr>
            <w:tcW w:w="10545" w:type="dxa"/>
            <w:tcBorders>
              <w:top w:val="single" w:sz="4" w:space="0" w:color="000000"/>
              <w:left w:val="single" w:sz="4" w:space="0" w:color="000000"/>
              <w:bottom w:val="single" w:sz="4" w:space="0" w:color="000000"/>
            </w:tcBorders>
          </w:tcPr>
          <w:p w14:paraId="3B53F794" w14:textId="77777777" w:rsidR="00043761" w:rsidRDefault="00000000">
            <w:pPr>
              <w:pStyle w:val="TableParagraph"/>
              <w:spacing w:before="22"/>
              <w:ind w:left="117"/>
            </w:pPr>
            <w:r>
              <w:t>plain</w:t>
            </w:r>
            <w:r>
              <w:rPr>
                <w:spacing w:val="-5"/>
              </w:rPr>
              <w:t xml:space="preserve"> </w:t>
            </w:r>
            <w:r>
              <w:rPr>
                <w:spacing w:val="-2"/>
              </w:rPr>
              <w:t>folks</w:t>
            </w:r>
          </w:p>
        </w:tc>
      </w:tr>
      <w:tr w:rsidR="00043761" w14:paraId="6EB9A51C" w14:textId="77777777">
        <w:trPr>
          <w:trHeight w:val="301"/>
        </w:trPr>
        <w:tc>
          <w:tcPr>
            <w:tcW w:w="2222" w:type="dxa"/>
            <w:vMerge/>
            <w:tcBorders>
              <w:top w:val="nil"/>
            </w:tcBorders>
            <w:shd w:val="clear" w:color="auto" w:fill="2F75B5"/>
          </w:tcPr>
          <w:p w14:paraId="01A04EFB" w14:textId="77777777" w:rsidR="00043761" w:rsidRDefault="00043761">
            <w:pPr>
              <w:rPr>
                <w:sz w:val="2"/>
                <w:szCs w:val="2"/>
              </w:rPr>
            </w:pPr>
          </w:p>
        </w:tc>
        <w:tc>
          <w:tcPr>
            <w:tcW w:w="489" w:type="dxa"/>
            <w:vMerge/>
            <w:tcBorders>
              <w:top w:val="nil"/>
              <w:right w:val="single" w:sz="4" w:space="0" w:color="000000"/>
            </w:tcBorders>
          </w:tcPr>
          <w:p w14:paraId="7E02A83B" w14:textId="77777777" w:rsidR="00043761" w:rsidRDefault="00043761">
            <w:pPr>
              <w:rPr>
                <w:sz w:val="2"/>
                <w:szCs w:val="2"/>
              </w:rPr>
            </w:pPr>
          </w:p>
        </w:tc>
        <w:tc>
          <w:tcPr>
            <w:tcW w:w="359" w:type="dxa"/>
            <w:tcBorders>
              <w:top w:val="single" w:sz="4" w:space="0" w:color="000000"/>
              <w:left w:val="single" w:sz="4" w:space="0" w:color="000000"/>
              <w:right w:val="single" w:sz="4" w:space="0" w:color="000000"/>
            </w:tcBorders>
            <w:shd w:val="clear" w:color="auto" w:fill="DDEBF7"/>
          </w:tcPr>
          <w:p w14:paraId="46FCD05A" w14:textId="77777777" w:rsidR="00043761" w:rsidRDefault="00000000">
            <w:pPr>
              <w:pStyle w:val="TableParagraph"/>
              <w:spacing w:before="22"/>
              <w:ind w:left="26"/>
              <w:jc w:val="center"/>
            </w:pPr>
            <w:r>
              <w:rPr>
                <w:spacing w:val="-10"/>
              </w:rPr>
              <w:t>c</w:t>
            </w:r>
          </w:p>
        </w:tc>
        <w:tc>
          <w:tcPr>
            <w:tcW w:w="10545" w:type="dxa"/>
            <w:tcBorders>
              <w:top w:val="single" w:sz="4" w:space="0" w:color="000000"/>
              <w:left w:val="single" w:sz="4" w:space="0" w:color="000000"/>
            </w:tcBorders>
            <w:shd w:val="clear" w:color="auto" w:fill="DDEBF7"/>
          </w:tcPr>
          <w:p w14:paraId="6BD1E7E1" w14:textId="77777777" w:rsidR="00043761" w:rsidRDefault="00000000">
            <w:pPr>
              <w:pStyle w:val="TableParagraph"/>
              <w:spacing w:before="22"/>
              <w:ind w:left="117"/>
            </w:pPr>
            <w:r>
              <w:rPr>
                <w:spacing w:val="-2"/>
              </w:rPr>
              <w:t>bandwagon</w:t>
            </w:r>
          </w:p>
        </w:tc>
      </w:tr>
      <w:tr w:rsidR="00043761" w14:paraId="426495EC" w14:textId="77777777">
        <w:trPr>
          <w:trHeight w:val="301"/>
        </w:trPr>
        <w:tc>
          <w:tcPr>
            <w:tcW w:w="2222" w:type="dxa"/>
            <w:vMerge w:val="restart"/>
            <w:tcBorders>
              <w:bottom w:val="single" w:sz="4" w:space="0" w:color="000000"/>
            </w:tcBorders>
            <w:shd w:val="clear" w:color="auto" w:fill="2F75B5"/>
          </w:tcPr>
          <w:p w14:paraId="63002578" w14:textId="77777777" w:rsidR="00043761" w:rsidRDefault="00043761">
            <w:pPr>
              <w:pStyle w:val="TableParagraph"/>
              <w:rPr>
                <w:b/>
              </w:rPr>
            </w:pPr>
          </w:p>
          <w:p w14:paraId="17AA6801" w14:textId="77777777" w:rsidR="00043761" w:rsidRDefault="00043761">
            <w:pPr>
              <w:pStyle w:val="TableParagraph"/>
              <w:rPr>
                <w:b/>
              </w:rPr>
            </w:pPr>
          </w:p>
          <w:p w14:paraId="7F64A80E" w14:textId="77777777" w:rsidR="00043761" w:rsidRDefault="00043761">
            <w:pPr>
              <w:pStyle w:val="TableParagraph"/>
              <w:rPr>
                <w:b/>
              </w:rPr>
            </w:pPr>
          </w:p>
          <w:p w14:paraId="53901C0B" w14:textId="77777777" w:rsidR="00043761" w:rsidRDefault="00043761">
            <w:pPr>
              <w:pStyle w:val="TableParagraph"/>
              <w:rPr>
                <w:b/>
              </w:rPr>
            </w:pPr>
          </w:p>
          <w:p w14:paraId="5A90AEAE" w14:textId="77777777" w:rsidR="00043761" w:rsidRDefault="00043761">
            <w:pPr>
              <w:pStyle w:val="TableParagraph"/>
              <w:rPr>
                <w:b/>
              </w:rPr>
            </w:pPr>
          </w:p>
          <w:p w14:paraId="7B8A3D7F" w14:textId="77777777" w:rsidR="00043761" w:rsidRDefault="00043761">
            <w:pPr>
              <w:pStyle w:val="TableParagraph"/>
              <w:rPr>
                <w:b/>
              </w:rPr>
            </w:pPr>
          </w:p>
          <w:p w14:paraId="01662DBF" w14:textId="77777777" w:rsidR="00043761" w:rsidRDefault="00043761">
            <w:pPr>
              <w:pStyle w:val="TableParagraph"/>
              <w:spacing w:before="237"/>
              <w:rPr>
                <w:b/>
              </w:rPr>
            </w:pPr>
          </w:p>
          <w:p w14:paraId="47F5AE8F" w14:textId="77777777" w:rsidR="00043761" w:rsidRDefault="00000000">
            <w:pPr>
              <w:pStyle w:val="TableParagraph"/>
              <w:spacing w:line="237" w:lineRule="auto"/>
              <w:ind w:left="181" w:right="155"/>
              <w:jc w:val="center"/>
              <w:rPr>
                <w:i/>
              </w:rPr>
            </w:pPr>
            <w:r>
              <w:rPr>
                <w:b/>
                <w:color w:val="FFFFFF"/>
              </w:rPr>
              <w:t xml:space="preserve">Speaking and </w:t>
            </w:r>
            <w:r>
              <w:rPr>
                <w:b/>
                <w:color w:val="FFFFFF"/>
                <w:spacing w:val="-2"/>
              </w:rPr>
              <w:t xml:space="preserve">Writing </w:t>
            </w:r>
            <w:r>
              <w:rPr>
                <w:i/>
                <w:color w:val="FFFFFF"/>
              </w:rPr>
              <w:t>(productive</w:t>
            </w:r>
            <w:r>
              <w:rPr>
                <w:i/>
                <w:color w:val="FFFFFF"/>
                <w:spacing w:val="-17"/>
              </w:rPr>
              <w:t xml:space="preserve"> </w:t>
            </w:r>
            <w:r>
              <w:rPr>
                <w:i/>
                <w:color w:val="FFFFFF"/>
              </w:rPr>
              <w:t>skills)</w:t>
            </w:r>
          </w:p>
        </w:tc>
        <w:tc>
          <w:tcPr>
            <w:tcW w:w="11393" w:type="dxa"/>
            <w:gridSpan w:val="3"/>
            <w:tcBorders>
              <w:bottom w:val="single" w:sz="4" w:space="0" w:color="000000"/>
            </w:tcBorders>
          </w:tcPr>
          <w:p w14:paraId="37368A4E" w14:textId="77777777" w:rsidR="00043761" w:rsidRDefault="00000000">
            <w:pPr>
              <w:pStyle w:val="TableParagraph"/>
              <w:spacing w:before="22"/>
              <w:ind w:left="110"/>
              <w:rPr>
                <w:b/>
              </w:rPr>
            </w:pPr>
            <w:r>
              <w:rPr>
                <w:b/>
              </w:rPr>
              <w:t>EN6SW-II-1</w:t>
            </w:r>
            <w:r>
              <w:rPr>
                <w:b/>
                <w:spacing w:val="-7"/>
              </w:rPr>
              <w:t xml:space="preserve"> </w:t>
            </w:r>
            <w:r>
              <w:rPr>
                <w:b/>
              </w:rPr>
              <w:t>Use</w:t>
            </w:r>
            <w:r>
              <w:rPr>
                <w:b/>
                <w:spacing w:val="-7"/>
              </w:rPr>
              <w:t xml:space="preserve"> </w:t>
            </w:r>
            <w:r>
              <w:rPr>
                <w:b/>
              </w:rPr>
              <w:t>words</w:t>
            </w:r>
            <w:r>
              <w:rPr>
                <w:b/>
                <w:spacing w:val="-7"/>
              </w:rPr>
              <w:t xml:space="preserve"> </w:t>
            </w:r>
            <w:r>
              <w:rPr>
                <w:b/>
              </w:rPr>
              <w:t>with</w:t>
            </w:r>
            <w:r>
              <w:rPr>
                <w:b/>
                <w:spacing w:val="-6"/>
              </w:rPr>
              <w:t xml:space="preserve"> </w:t>
            </w:r>
            <w:r>
              <w:rPr>
                <w:b/>
              </w:rPr>
              <w:t>literal</w:t>
            </w:r>
            <w:r>
              <w:rPr>
                <w:b/>
                <w:spacing w:val="-7"/>
              </w:rPr>
              <w:t xml:space="preserve"> </w:t>
            </w:r>
            <w:r>
              <w:rPr>
                <w:b/>
              </w:rPr>
              <w:t>(denotative)</w:t>
            </w:r>
            <w:r>
              <w:rPr>
                <w:b/>
                <w:spacing w:val="-7"/>
              </w:rPr>
              <w:t xml:space="preserve"> </w:t>
            </w:r>
            <w:r>
              <w:rPr>
                <w:b/>
              </w:rPr>
              <w:t>and</w:t>
            </w:r>
            <w:r>
              <w:rPr>
                <w:b/>
                <w:spacing w:val="-7"/>
              </w:rPr>
              <w:t xml:space="preserve"> </w:t>
            </w:r>
            <w:r>
              <w:rPr>
                <w:b/>
              </w:rPr>
              <w:t>implied</w:t>
            </w:r>
            <w:r>
              <w:rPr>
                <w:b/>
                <w:spacing w:val="-6"/>
              </w:rPr>
              <w:t xml:space="preserve"> </w:t>
            </w:r>
            <w:r>
              <w:rPr>
                <w:b/>
              </w:rPr>
              <w:t>(connotative)</w:t>
            </w:r>
            <w:r>
              <w:rPr>
                <w:b/>
                <w:spacing w:val="-7"/>
              </w:rPr>
              <w:t xml:space="preserve"> </w:t>
            </w:r>
            <w:r>
              <w:rPr>
                <w:b/>
              </w:rPr>
              <w:t>meanings</w:t>
            </w:r>
            <w:r>
              <w:rPr>
                <w:b/>
                <w:spacing w:val="-7"/>
              </w:rPr>
              <w:t xml:space="preserve"> </w:t>
            </w:r>
            <w:r>
              <w:rPr>
                <w:b/>
              </w:rPr>
              <w:t>in</w:t>
            </w:r>
            <w:r>
              <w:rPr>
                <w:b/>
                <w:spacing w:val="-6"/>
              </w:rPr>
              <w:t xml:space="preserve"> </w:t>
            </w:r>
            <w:r>
              <w:rPr>
                <w:b/>
                <w:spacing w:val="-2"/>
              </w:rPr>
              <w:t>sentences.</w:t>
            </w:r>
          </w:p>
        </w:tc>
      </w:tr>
      <w:tr w:rsidR="00043761" w14:paraId="37F2C79A" w14:textId="77777777">
        <w:trPr>
          <w:trHeight w:val="517"/>
        </w:trPr>
        <w:tc>
          <w:tcPr>
            <w:tcW w:w="2222" w:type="dxa"/>
            <w:vMerge/>
            <w:tcBorders>
              <w:top w:val="nil"/>
              <w:bottom w:val="single" w:sz="4" w:space="0" w:color="000000"/>
            </w:tcBorders>
            <w:shd w:val="clear" w:color="auto" w:fill="2F75B5"/>
          </w:tcPr>
          <w:p w14:paraId="27D8526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0DF1BAE" w14:textId="77777777" w:rsidR="00043761" w:rsidRDefault="00000000">
            <w:pPr>
              <w:pStyle w:val="TableParagraph"/>
              <w:spacing w:before="128"/>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7A35B441" w14:textId="77777777" w:rsidR="00043761" w:rsidRDefault="00000000">
            <w:pPr>
              <w:pStyle w:val="TableParagraph"/>
              <w:spacing w:line="257" w:lineRule="exact"/>
              <w:ind w:left="116"/>
            </w:pPr>
            <w:r>
              <w:t>using</w:t>
            </w:r>
            <w:r>
              <w:rPr>
                <w:spacing w:val="-8"/>
              </w:rPr>
              <w:t xml:space="preserve"> </w:t>
            </w:r>
            <w:r>
              <w:t>general</w:t>
            </w:r>
            <w:r>
              <w:rPr>
                <w:spacing w:val="-7"/>
              </w:rPr>
              <w:t xml:space="preserve"> </w:t>
            </w:r>
            <w:r>
              <w:t>references</w:t>
            </w:r>
            <w:r>
              <w:rPr>
                <w:spacing w:val="-7"/>
              </w:rPr>
              <w:t xml:space="preserve"> </w:t>
            </w:r>
            <w:r>
              <w:t>(print</w:t>
            </w:r>
            <w:r>
              <w:rPr>
                <w:spacing w:val="-7"/>
              </w:rPr>
              <w:t xml:space="preserve"> </w:t>
            </w:r>
            <w:r>
              <w:t>and</w:t>
            </w:r>
            <w:r>
              <w:rPr>
                <w:spacing w:val="-7"/>
              </w:rPr>
              <w:t xml:space="preserve"> </w:t>
            </w:r>
            <w:r>
              <w:t>online):</w:t>
            </w:r>
            <w:r>
              <w:rPr>
                <w:spacing w:val="-7"/>
              </w:rPr>
              <w:t xml:space="preserve"> </w:t>
            </w:r>
            <w:r>
              <w:t>directories</w:t>
            </w:r>
            <w:r>
              <w:rPr>
                <w:spacing w:val="-7"/>
              </w:rPr>
              <w:t xml:space="preserve"> </w:t>
            </w:r>
            <w:r>
              <w:t>(acronyms</w:t>
            </w:r>
            <w:r>
              <w:rPr>
                <w:spacing w:val="-7"/>
              </w:rPr>
              <w:t xml:space="preserve"> </w:t>
            </w:r>
            <w:r>
              <w:t>and</w:t>
            </w:r>
            <w:r>
              <w:rPr>
                <w:spacing w:val="-7"/>
              </w:rPr>
              <w:t xml:space="preserve"> </w:t>
            </w:r>
            <w:r>
              <w:t>abbreviations</w:t>
            </w:r>
            <w:r>
              <w:rPr>
                <w:spacing w:val="-7"/>
              </w:rPr>
              <w:t xml:space="preserve"> </w:t>
            </w:r>
            <w:r>
              <w:t>used</w:t>
            </w:r>
            <w:r>
              <w:rPr>
                <w:spacing w:val="-7"/>
              </w:rPr>
              <w:t xml:space="preserve"> </w:t>
            </w:r>
            <w:r>
              <w:rPr>
                <w:spacing w:val="-5"/>
              </w:rPr>
              <w:t>by</w:t>
            </w:r>
          </w:p>
          <w:p w14:paraId="79511DD7" w14:textId="77777777" w:rsidR="00043761" w:rsidRDefault="00000000">
            <w:pPr>
              <w:pStyle w:val="TableParagraph"/>
              <w:spacing w:before="1" w:line="240" w:lineRule="exact"/>
              <w:ind w:left="116"/>
            </w:pPr>
            <w:r>
              <w:rPr>
                <w:spacing w:val="-2"/>
              </w:rPr>
              <w:t>organizations)</w:t>
            </w:r>
          </w:p>
        </w:tc>
      </w:tr>
      <w:tr w:rsidR="00043761" w14:paraId="205E7538" w14:textId="77777777">
        <w:trPr>
          <w:trHeight w:val="297"/>
        </w:trPr>
        <w:tc>
          <w:tcPr>
            <w:tcW w:w="2222" w:type="dxa"/>
            <w:vMerge/>
            <w:tcBorders>
              <w:top w:val="nil"/>
              <w:bottom w:val="single" w:sz="4" w:space="0" w:color="000000"/>
            </w:tcBorders>
            <w:shd w:val="clear" w:color="auto" w:fill="2F75B5"/>
          </w:tcPr>
          <w:p w14:paraId="77E03A94"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70344596" w14:textId="77777777" w:rsidR="00043761" w:rsidRDefault="00000000">
            <w:pPr>
              <w:pStyle w:val="TableParagraph"/>
              <w:spacing w:before="18"/>
              <w:ind w:left="110"/>
              <w:rPr>
                <w:b/>
              </w:rPr>
            </w:pPr>
            <w:r>
              <w:rPr>
                <w:b/>
              </w:rPr>
              <w:t>EN6SW-II-2</w:t>
            </w:r>
            <w:r>
              <w:rPr>
                <w:b/>
                <w:spacing w:val="-8"/>
              </w:rPr>
              <w:t xml:space="preserve"> </w:t>
            </w:r>
            <w:r>
              <w:rPr>
                <w:b/>
              </w:rPr>
              <w:t>Compose</w:t>
            </w:r>
            <w:r>
              <w:rPr>
                <w:b/>
                <w:spacing w:val="-7"/>
              </w:rPr>
              <w:t xml:space="preserve"> </w:t>
            </w:r>
            <w:r>
              <w:rPr>
                <w:b/>
              </w:rPr>
              <w:t>appropriate</w:t>
            </w:r>
            <w:r>
              <w:rPr>
                <w:b/>
                <w:spacing w:val="-7"/>
              </w:rPr>
              <w:t xml:space="preserve"> </w:t>
            </w:r>
            <w:r>
              <w:rPr>
                <w:b/>
              </w:rPr>
              <w:t>sentences</w:t>
            </w:r>
            <w:r>
              <w:rPr>
                <w:b/>
                <w:spacing w:val="-7"/>
              </w:rPr>
              <w:t xml:space="preserve"> </w:t>
            </w:r>
            <w:r>
              <w:rPr>
                <w:b/>
              </w:rPr>
              <w:t>for</w:t>
            </w:r>
            <w:r>
              <w:rPr>
                <w:b/>
                <w:spacing w:val="-7"/>
              </w:rPr>
              <w:t xml:space="preserve"> </w:t>
            </w:r>
            <w:r>
              <w:rPr>
                <w:b/>
              </w:rPr>
              <w:t>clarity</w:t>
            </w:r>
            <w:r>
              <w:rPr>
                <w:b/>
                <w:spacing w:val="-7"/>
              </w:rPr>
              <w:t xml:space="preserve"> </w:t>
            </w:r>
            <w:r>
              <w:rPr>
                <w:b/>
              </w:rPr>
              <w:t>and</w:t>
            </w:r>
            <w:r>
              <w:rPr>
                <w:b/>
                <w:spacing w:val="-7"/>
              </w:rPr>
              <w:t xml:space="preserve"> </w:t>
            </w:r>
            <w:r>
              <w:rPr>
                <w:b/>
                <w:spacing w:val="-2"/>
              </w:rPr>
              <w:t>coherence.</w:t>
            </w:r>
          </w:p>
        </w:tc>
      </w:tr>
      <w:tr w:rsidR="00043761" w14:paraId="55C8E685" w14:textId="77777777">
        <w:trPr>
          <w:trHeight w:val="302"/>
        </w:trPr>
        <w:tc>
          <w:tcPr>
            <w:tcW w:w="2222" w:type="dxa"/>
            <w:vMerge/>
            <w:tcBorders>
              <w:top w:val="nil"/>
              <w:bottom w:val="single" w:sz="4" w:space="0" w:color="000000"/>
            </w:tcBorders>
            <w:shd w:val="clear" w:color="auto" w:fill="2F75B5"/>
          </w:tcPr>
          <w:p w14:paraId="62C3A435"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67F6E4F" w14:textId="77777777" w:rsidR="00043761" w:rsidRDefault="00000000">
            <w:pPr>
              <w:pStyle w:val="TableParagraph"/>
              <w:spacing w:before="22"/>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61B77323" w14:textId="77777777" w:rsidR="00043761" w:rsidRDefault="00000000">
            <w:pPr>
              <w:pStyle w:val="TableParagraph"/>
              <w:spacing w:before="22"/>
              <w:ind w:left="116"/>
            </w:pPr>
            <w:r>
              <w:t>using</w:t>
            </w:r>
            <w:r>
              <w:rPr>
                <w:spacing w:val="-5"/>
              </w:rPr>
              <w:t xml:space="preserve"> </w:t>
            </w:r>
            <w:r>
              <w:t>kinds</w:t>
            </w:r>
            <w:r>
              <w:rPr>
                <w:spacing w:val="-4"/>
              </w:rPr>
              <w:t xml:space="preserve"> </w:t>
            </w:r>
            <w:r>
              <w:t>of</w:t>
            </w:r>
            <w:r>
              <w:rPr>
                <w:spacing w:val="-5"/>
              </w:rPr>
              <w:t xml:space="preserve"> </w:t>
            </w:r>
            <w:r>
              <w:t>verbs:</w:t>
            </w:r>
            <w:r>
              <w:rPr>
                <w:spacing w:val="-4"/>
              </w:rPr>
              <w:t xml:space="preserve"> </w:t>
            </w:r>
            <w:r>
              <w:rPr>
                <w:spacing w:val="-2"/>
              </w:rPr>
              <w:t>intransitive</w:t>
            </w:r>
          </w:p>
        </w:tc>
      </w:tr>
      <w:tr w:rsidR="00043761" w14:paraId="6C7330F1" w14:textId="77777777">
        <w:trPr>
          <w:trHeight w:val="297"/>
        </w:trPr>
        <w:tc>
          <w:tcPr>
            <w:tcW w:w="2222" w:type="dxa"/>
            <w:vMerge/>
            <w:tcBorders>
              <w:top w:val="nil"/>
              <w:bottom w:val="single" w:sz="4" w:space="0" w:color="000000"/>
            </w:tcBorders>
            <w:shd w:val="clear" w:color="auto" w:fill="2F75B5"/>
          </w:tcPr>
          <w:p w14:paraId="1740703C" w14:textId="77777777" w:rsidR="00043761" w:rsidRDefault="00043761">
            <w:pPr>
              <w:rPr>
                <w:sz w:val="2"/>
                <w:szCs w:val="2"/>
              </w:rPr>
            </w:pPr>
          </w:p>
        </w:tc>
        <w:tc>
          <w:tcPr>
            <w:tcW w:w="489" w:type="dxa"/>
            <w:tcBorders>
              <w:top w:val="single" w:sz="4" w:space="0" w:color="000000"/>
              <w:bottom w:val="nil"/>
              <w:right w:val="single" w:sz="4" w:space="0" w:color="000000"/>
            </w:tcBorders>
          </w:tcPr>
          <w:p w14:paraId="1E1E6133" w14:textId="77777777" w:rsidR="00043761" w:rsidRDefault="00043761">
            <w:pPr>
              <w:pStyle w:val="TableParagraph"/>
              <w:rPr>
                <w:rFonts w:ascii="Times New Roman"/>
              </w:rPr>
            </w:pPr>
          </w:p>
        </w:tc>
        <w:tc>
          <w:tcPr>
            <w:tcW w:w="10904" w:type="dxa"/>
            <w:gridSpan w:val="2"/>
            <w:tcBorders>
              <w:top w:val="single" w:sz="4" w:space="0" w:color="000000"/>
              <w:left w:val="single" w:sz="4" w:space="0" w:color="000000"/>
              <w:bottom w:val="single" w:sz="4" w:space="0" w:color="000000"/>
            </w:tcBorders>
          </w:tcPr>
          <w:p w14:paraId="0E83AC3C" w14:textId="77777777" w:rsidR="00043761" w:rsidRDefault="00000000">
            <w:pPr>
              <w:pStyle w:val="TableParagraph"/>
              <w:spacing w:before="18"/>
              <w:ind w:left="116"/>
            </w:pPr>
            <w:r>
              <w:t>using</w:t>
            </w:r>
            <w:r>
              <w:rPr>
                <w:spacing w:val="-5"/>
              </w:rPr>
              <w:t xml:space="preserve"> </w:t>
            </w:r>
            <w:r>
              <w:t>tenses</w:t>
            </w:r>
            <w:r>
              <w:rPr>
                <w:spacing w:val="-4"/>
              </w:rPr>
              <w:t xml:space="preserve"> </w:t>
            </w:r>
            <w:r>
              <w:t>of</w:t>
            </w:r>
            <w:r>
              <w:rPr>
                <w:spacing w:val="-4"/>
              </w:rPr>
              <w:t xml:space="preserve"> </w:t>
            </w:r>
            <w:r>
              <w:rPr>
                <w:spacing w:val="-2"/>
              </w:rPr>
              <w:t>verbs</w:t>
            </w:r>
          </w:p>
        </w:tc>
      </w:tr>
      <w:tr w:rsidR="00043761" w14:paraId="49C1DA49" w14:textId="77777777">
        <w:trPr>
          <w:trHeight w:val="301"/>
        </w:trPr>
        <w:tc>
          <w:tcPr>
            <w:tcW w:w="2222" w:type="dxa"/>
            <w:vMerge/>
            <w:tcBorders>
              <w:top w:val="nil"/>
              <w:bottom w:val="single" w:sz="4" w:space="0" w:color="000000"/>
            </w:tcBorders>
            <w:shd w:val="clear" w:color="auto" w:fill="2F75B5"/>
          </w:tcPr>
          <w:p w14:paraId="1A2981C4" w14:textId="77777777" w:rsidR="00043761" w:rsidRDefault="00043761">
            <w:pPr>
              <w:rPr>
                <w:sz w:val="2"/>
                <w:szCs w:val="2"/>
              </w:rPr>
            </w:pPr>
          </w:p>
        </w:tc>
        <w:tc>
          <w:tcPr>
            <w:tcW w:w="489" w:type="dxa"/>
            <w:vMerge w:val="restart"/>
            <w:tcBorders>
              <w:top w:val="nil"/>
              <w:bottom w:val="single" w:sz="4" w:space="0" w:color="000000"/>
              <w:right w:val="single" w:sz="4" w:space="0" w:color="000000"/>
            </w:tcBorders>
          </w:tcPr>
          <w:p w14:paraId="45640B8D" w14:textId="77777777" w:rsidR="00043761" w:rsidRDefault="00043761">
            <w:pPr>
              <w:pStyle w:val="TableParagraph"/>
              <w:spacing w:before="71"/>
              <w:rPr>
                <w:b/>
              </w:rPr>
            </w:pPr>
          </w:p>
          <w:p w14:paraId="2A1C07C6" w14:textId="77777777" w:rsidR="00043761" w:rsidRDefault="00000000">
            <w:pPr>
              <w:pStyle w:val="TableParagraph"/>
              <w:ind w:left="20"/>
              <w:jc w:val="center"/>
            </w:pPr>
            <w:r>
              <w:rPr>
                <w:spacing w:val="-10"/>
              </w:rPr>
              <w:t>2</w:t>
            </w:r>
          </w:p>
        </w:tc>
        <w:tc>
          <w:tcPr>
            <w:tcW w:w="359" w:type="dxa"/>
            <w:vMerge w:val="restart"/>
            <w:tcBorders>
              <w:top w:val="single" w:sz="4" w:space="0" w:color="000000"/>
              <w:left w:val="single" w:sz="4" w:space="0" w:color="000000"/>
              <w:bottom w:val="single" w:sz="4" w:space="0" w:color="000000"/>
              <w:right w:val="single" w:sz="4" w:space="0" w:color="000000"/>
            </w:tcBorders>
            <w:shd w:val="clear" w:color="auto" w:fill="DDEBF7"/>
          </w:tcPr>
          <w:p w14:paraId="106311D2" w14:textId="77777777" w:rsidR="00043761" w:rsidRDefault="00043761">
            <w:pPr>
              <w:pStyle w:val="TableParagraph"/>
              <w:spacing w:before="230"/>
              <w:rPr>
                <w:b/>
              </w:rPr>
            </w:pPr>
          </w:p>
          <w:p w14:paraId="43AF656E" w14:textId="77777777" w:rsidR="00043761" w:rsidRDefault="00000000">
            <w:pPr>
              <w:pStyle w:val="TableParagraph"/>
              <w:ind w:left="123"/>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3AD2F305" w14:textId="77777777" w:rsidR="00043761" w:rsidRDefault="00000000">
            <w:pPr>
              <w:pStyle w:val="TableParagraph"/>
              <w:spacing w:before="22"/>
              <w:ind w:left="117"/>
            </w:pPr>
            <w:r>
              <w:rPr>
                <w:spacing w:val="-2"/>
              </w:rPr>
              <w:t>perfect</w:t>
            </w:r>
          </w:p>
        </w:tc>
      </w:tr>
      <w:tr w:rsidR="00043761" w14:paraId="5710197D" w14:textId="77777777">
        <w:trPr>
          <w:trHeight w:val="302"/>
        </w:trPr>
        <w:tc>
          <w:tcPr>
            <w:tcW w:w="2222" w:type="dxa"/>
            <w:vMerge/>
            <w:tcBorders>
              <w:top w:val="nil"/>
              <w:bottom w:val="single" w:sz="4" w:space="0" w:color="000000"/>
            </w:tcBorders>
            <w:shd w:val="clear" w:color="auto" w:fill="2F75B5"/>
          </w:tcPr>
          <w:p w14:paraId="2CE009B3"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29E0D013"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shd w:val="clear" w:color="auto" w:fill="DDEBF7"/>
          </w:tcPr>
          <w:p w14:paraId="309B3DA6" w14:textId="77777777" w:rsidR="00043761" w:rsidRDefault="00043761">
            <w:pPr>
              <w:rPr>
                <w:sz w:val="2"/>
                <w:szCs w:val="2"/>
              </w:rPr>
            </w:pPr>
          </w:p>
        </w:tc>
        <w:tc>
          <w:tcPr>
            <w:tcW w:w="10545" w:type="dxa"/>
            <w:tcBorders>
              <w:top w:val="single" w:sz="4" w:space="0" w:color="000000"/>
              <w:left w:val="single" w:sz="4" w:space="0" w:color="000000"/>
              <w:bottom w:val="single" w:sz="4" w:space="0" w:color="000000"/>
            </w:tcBorders>
          </w:tcPr>
          <w:p w14:paraId="4E98CD7D" w14:textId="77777777" w:rsidR="00043761" w:rsidRDefault="00000000">
            <w:pPr>
              <w:pStyle w:val="TableParagraph"/>
              <w:spacing w:before="18"/>
              <w:ind w:left="996"/>
            </w:pPr>
            <w:r>
              <w:rPr>
                <w:spacing w:val="-2"/>
              </w:rPr>
              <w:t>present</w:t>
            </w:r>
          </w:p>
        </w:tc>
      </w:tr>
      <w:tr w:rsidR="00043761" w14:paraId="1D1B5A39" w14:textId="77777777">
        <w:trPr>
          <w:trHeight w:val="297"/>
        </w:trPr>
        <w:tc>
          <w:tcPr>
            <w:tcW w:w="2222" w:type="dxa"/>
            <w:vMerge/>
            <w:tcBorders>
              <w:top w:val="nil"/>
              <w:bottom w:val="single" w:sz="4" w:space="0" w:color="000000"/>
            </w:tcBorders>
            <w:shd w:val="clear" w:color="auto" w:fill="2F75B5"/>
          </w:tcPr>
          <w:p w14:paraId="1FAEAB86"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0AF708BA"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shd w:val="clear" w:color="auto" w:fill="DDEBF7"/>
          </w:tcPr>
          <w:p w14:paraId="42168144" w14:textId="77777777" w:rsidR="00043761" w:rsidRDefault="00043761">
            <w:pPr>
              <w:rPr>
                <w:sz w:val="2"/>
                <w:szCs w:val="2"/>
              </w:rPr>
            </w:pPr>
          </w:p>
        </w:tc>
        <w:tc>
          <w:tcPr>
            <w:tcW w:w="10545" w:type="dxa"/>
            <w:tcBorders>
              <w:top w:val="single" w:sz="4" w:space="0" w:color="000000"/>
              <w:left w:val="single" w:sz="4" w:space="0" w:color="000000"/>
              <w:bottom w:val="single" w:sz="4" w:space="0" w:color="000000"/>
            </w:tcBorders>
            <w:shd w:val="clear" w:color="auto" w:fill="DDEBF7"/>
          </w:tcPr>
          <w:p w14:paraId="7469E24B" w14:textId="77777777" w:rsidR="00043761" w:rsidRDefault="00000000">
            <w:pPr>
              <w:pStyle w:val="TableParagraph"/>
              <w:spacing w:before="18"/>
              <w:ind w:left="996"/>
            </w:pPr>
            <w:r>
              <w:rPr>
                <w:spacing w:val="-4"/>
              </w:rPr>
              <w:t>past</w:t>
            </w:r>
          </w:p>
        </w:tc>
      </w:tr>
      <w:tr w:rsidR="00043761" w14:paraId="7DD60A01" w14:textId="77777777">
        <w:trPr>
          <w:trHeight w:val="302"/>
        </w:trPr>
        <w:tc>
          <w:tcPr>
            <w:tcW w:w="2222" w:type="dxa"/>
            <w:vMerge/>
            <w:tcBorders>
              <w:top w:val="nil"/>
              <w:bottom w:val="single" w:sz="4" w:space="0" w:color="000000"/>
            </w:tcBorders>
            <w:shd w:val="clear" w:color="auto" w:fill="2F75B5"/>
          </w:tcPr>
          <w:p w14:paraId="3D6103AA"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4DD66B1F"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shd w:val="clear" w:color="auto" w:fill="DDEBF7"/>
          </w:tcPr>
          <w:p w14:paraId="35D86059" w14:textId="77777777" w:rsidR="00043761" w:rsidRDefault="00043761">
            <w:pPr>
              <w:rPr>
                <w:sz w:val="2"/>
                <w:szCs w:val="2"/>
              </w:rPr>
            </w:pPr>
          </w:p>
        </w:tc>
        <w:tc>
          <w:tcPr>
            <w:tcW w:w="10545" w:type="dxa"/>
            <w:tcBorders>
              <w:top w:val="single" w:sz="4" w:space="0" w:color="000000"/>
              <w:left w:val="single" w:sz="4" w:space="0" w:color="000000"/>
              <w:bottom w:val="single" w:sz="4" w:space="0" w:color="000000"/>
            </w:tcBorders>
          </w:tcPr>
          <w:p w14:paraId="48F5193D" w14:textId="77777777" w:rsidR="00043761" w:rsidRDefault="00000000">
            <w:pPr>
              <w:pStyle w:val="TableParagraph"/>
              <w:spacing w:before="18"/>
              <w:ind w:left="996"/>
            </w:pPr>
            <w:r>
              <w:rPr>
                <w:spacing w:val="-2"/>
              </w:rPr>
              <w:t>future</w:t>
            </w:r>
          </w:p>
        </w:tc>
      </w:tr>
      <w:tr w:rsidR="00043761" w14:paraId="1EE6B134" w14:textId="77777777">
        <w:trPr>
          <w:trHeight w:val="297"/>
        </w:trPr>
        <w:tc>
          <w:tcPr>
            <w:tcW w:w="2222" w:type="dxa"/>
            <w:vMerge/>
            <w:tcBorders>
              <w:top w:val="nil"/>
              <w:bottom w:val="single" w:sz="4" w:space="0" w:color="000000"/>
            </w:tcBorders>
            <w:shd w:val="clear" w:color="auto" w:fill="2F75B5"/>
          </w:tcPr>
          <w:p w14:paraId="174AC83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2AEED525" w14:textId="77777777" w:rsidR="00043761" w:rsidRDefault="00000000">
            <w:pPr>
              <w:pStyle w:val="TableParagraph"/>
              <w:spacing w:before="18"/>
              <w:ind w:left="20"/>
              <w:jc w:val="center"/>
            </w:pPr>
            <w:r>
              <w:rPr>
                <w:spacing w:val="-10"/>
              </w:rPr>
              <w:t>3</w:t>
            </w:r>
          </w:p>
        </w:tc>
        <w:tc>
          <w:tcPr>
            <w:tcW w:w="10904" w:type="dxa"/>
            <w:gridSpan w:val="2"/>
            <w:tcBorders>
              <w:top w:val="single" w:sz="4" w:space="0" w:color="000000"/>
              <w:left w:val="single" w:sz="4" w:space="0" w:color="000000"/>
              <w:bottom w:val="single" w:sz="4" w:space="0" w:color="000000"/>
            </w:tcBorders>
            <w:shd w:val="clear" w:color="auto" w:fill="DDEBF7"/>
          </w:tcPr>
          <w:p w14:paraId="2773C203" w14:textId="77777777" w:rsidR="00043761" w:rsidRDefault="00000000">
            <w:pPr>
              <w:pStyle w:val="TableParagraph"/>
              <w:spacing w:before="18"/>
              <w:ind w:left="116"/>
            </w:pPr>
            <w:r>
              <w:t>using</w:t>
            </w:r>
            <w:r>
              <w:rPr>
                <w:spacing w:val="-8"/>
              </w:rPr>
              <w:t xml:space="preserve"> </w:t>
            </w:r>
            <w:r>
              <w:t>prepositional</w:t>
            </w:r>
            <w:r>
              <w:rPr>
                <w:spacing w:val="-8"/>
              </w:rPr>
              <w:t xml:space="preserve"> </w:t>
            </w:r>
            <w:r>
              <w:t>phrases</w:t>
            </w:r>
            <w:r>
              <w:rPr>
                <w:spacing w:val="-8"/>
              </w:rPr>
              <w:t xml:space="preserve"> </w:t>
            </w:r>
            <w:r>
              <w:t>as</w:t>
            </w:r>
            <w:r>
              <w:rPr>
                <w:spacing w:val="-8"/>
              </w:rPr>
              <w:t xml:space="preserve"> </w:t>
            </w:r>
            <w:r>
              <w:t>adjective</w:t>
            </w:r>
            <w:r>
              <w:rPr>
                <w:spacing w:val="-8"/>
              </w:rPr>
              <w:t xml:space="preserve"> </w:t>
            </w:r>
            <w:r>
              <w:t>(adjectival</w:t>
            </w:r>
            <w:r>
              <w:rPr>
                <w:spacing w:val="-7"/>
              </w:rPr>
              <w:t xml:space="preserve"> </w:t>
            </w:r>
            <w:r>
              <w:rPr>
                <w:spacing w:val="-2"/>
              </w:rPr>
              <w:t>phrase)</w:t>
            </w:r>
          </w:p>
        </w:tc>
      </w:tr>
      <w:tr w:rsidR="00043761" w14:paraId="13051C7A" w14:textId="77777777">
        <w:trPr>
          <w:trHeight w:val="301"/>
        </w:trPr>
        <w:tc>
          <w:tcPr>
            <w:tcW w:w="2222" w:type="dxa"/>
            <w:vMerge/>
            <w:tcBorders>
              <w:top w:val="nil"/>
              <w:bottom w:val="single" w:sz="4" w:space="0" w:color="000000"/>
            </w:tcBorders>
            <w:shd w:val="clear" w:color="auto" w:fill="2F75B5"/>
          </w:tcPr>
          <w:p w14:paraId="1328CFA4"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1FB27F73" w14:textId="77777777" w:rsidR="00043761" w:rsidRDefault="00043761">
            <w:pPr>
              <w:pStyle w:val="TableParagraph"/>
              <w:spacing w:before="225"/>
              <w:rPr>
                <w:b/>
              </w:rPr>
            </w:pPr>
          </w:p>
          <w:p w14:paraId="1DD03373" w14:textId="77777777" w:rsidR="00043761" w:rsidRDefault="00000000">
            <w:pPr>
              <w:pStyle w:val="TableParagraph"/>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tcPr>
          <w:p w14:paraId="57527FFE" w14:textId="77777777" w:rsidR="00043761" w:rsidRDefault="00000000">
            <w:pPr>
              <w:pStyle w:val="TableParagraph"/>
              <w:spacing w:before="22"/>
              <w:ind w:left="116"/>
            </w:pPr>
            <w:r>
              <w:t>using</w:t>
            </w:r>
            <w:r>
              <w:rPr>
                <w:spacing w:val="-5"/>
              </w:rPr>
              <w:t xml:space="preserve"> </w:t>
            </w:r>
            <w:r>
              <w:rPr>
                <w:spacing w:val="-2"/>
              </w:rPr>
              <w:t>complement</w:t>
            </w:r>
          </w:p>
        </w:tc>
      </w:tr>
      <w:tr w:rsidR="00043761" w14:paraId="6F43F8AC" w14:textId="77777777">
        <w:trPr>
          <w:trHeight w:val="302"/>
        </w:trPr>
        <w:tc>
          <w:tcPr>
            <w:tcW w:w="2222" w:type="dxa"/>
            <w:vMerge/>
            <w:tcBorders>
              <w:top w:val="nil"/>
              <w:bottom w:val="single" w:sz="4" w:space="0" w:color="000000"/>
            </w:tcBorders>
            <w:shd w:val="clear" w:color="auto" w:fill="2F75B5"/>
          </w:tcPr>
          <w:p w14:paraId="462228B2"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27800D3B"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76885EBB" w14:textId="77777777" w:rsidR="00043761" w:rsidRDefault="00000000">
            <w:pPr>
              <w:pStyle w:val="TableParagraph"/>
              <w:spacing w:before="18"/>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68A72504" w14:textId="77777777" w:rsidR="00043761" w:rsidRDefault="00000000">
            <w:pPr>
              <w:pStyle w:val="TableParagraph"/>
              <w:spacing w:before="18"/>
              <w:ind w:left="117"/>
            </w:pPr>
            <w:r>
              <w:rPr>
                <w:spacing w:val="-4"/>
              </w:rPr>
              <w:t>noun</w:t>
            </w:r>
          </w:p>
        </w:tc>
      </w:tr>
      <w:tr w:rsidR="00043761" w14:paraId="64171965" w14:textId="77777777">
        <w:trPr>
          <w:trHeight w:val="297"/>
        </w:trPr>
        <w:tc>
          <w:tcPr>
            <w:tcW w:w="2222" w:type="dxa"/>
            <w:vMerge/>
            <w:tcBorders>
              <w:top w:val="nil"/>
              <w:bottom w:val="single" w:sz="4" w:space="0" w:color="000000"/>
            </w:tcBorders>
            <w:shd w:val="clear" w:color="auto" w:fill="2F75B5"/>
          </w:tcPr>
          <w:p w14:paraId="1DA7BFBE"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4773AD2C"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3BC73FF6" w14:textId="77777777" w:rsidR="00043761" w:rsidRDefault="00000000">
            <w:pPr>
              <w:pStyle w:val="TableParagraph"/>
              <w:spacing w:before="18"/>
              <w:ind w:left="26"/>
              <w:jc w:val="center"/>
            </w:pPr>
            <w:r>
              <w:rPr>
                <w:spacing w:val="-10"/>
              </w:rPr>
              <w:t>b</w:t>
            </w:r>
          </w:p>
        </w:tc>
        <w:tc>
          <w:tcPr>
            <w:tcW w:w="10545" w:type="dxa"/>
            <w:tcBorders>
              <w:top w:val="single" w:sz="4" w:space="0" w:color="000000"/>
              <w:left w:val="single" w:sz="4" w:space="0" w:color="000000"/>
              <w:bottom w:val="single" w:sz="4" w:space="0" w:color="000000"/>
            </w:tcBorders>
          </w:tcPr>
          <w:p w14:paraId="65ED8513" w14:textId="77777777" w:rsidR="00043761" w:rsidRDefault="00000000">
            <w:pPr>
              <w:pStyle w:val="TableParagraph"/>
              <w:spacing w:before="18"/>
              <w:ind w:left="117"/>
            </w:pPr>
            <w:r>
              <w:rPr>
                <w:spacing w:val="-2"/>
              </w:rPr>
              <w:t>pronoun</w:t>
            </w:r>
          </w:p>
        </w:tc>
      </w:tr>
      <w:tr w:rsidR="00043761" w14:paraId="71FF7BDD" w14:textId="77777777">
        <w:trPr>
          <w:trHeight w:val="302"/>
        </w:trPr>
        <w:tc>
          <w:tcPr>
            <w:tcW w:w="2222" w:type="dxa"/>
            <w:vMerge/>
            <w:tcBorders>
              <w:top w:val="nil"/>
              <w:bottom w:val="single" w:sz="4" w:space="0" w:color="000000"/>
            </w:tcBorders>
            <w:shd w:val="clear" w:color="auto" w:fill="2F75B5"/>
          </w:tcPr>
          <w:p w14:paraId="65361C51"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67E94D74"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7C4D48E8" w14:textId="77777777" w:rsidR="00043761" w:rsidRDefault="00000000">
            <w:pPr>
              <w:pStyle w:val="TableParagraph"/>
              <w:spacing w:before="18"/>
              <w:ind w:left="26"/>
              <w:jc w:val="center"/>
            </w:pPr>
            <w:r>
              <w:rPr>
                <w:spacing w:val="-10"/>
              </w:rPr>
              <w:t>c</w:t>
            </w:r>
          </w:p>
        </w:tc>
        <w:tc>
          <w:tcPr>
            <w:tcW w:w="10545" w:type="dxa"/>
            <w:tcBorders>
              <w:top w:val="single" w:sz="4" w:space="0" w:color="000000"/>
              <w:left w:val="single" w:sz="4" w:space="0" w:color="000000"/>
              <w:bottom w:val="single" w:sz="4" w:space="0" w:color="000000"/>
            </w:tcBorders>
            <w:shd w:val="clear" w:color="auto" w:fill="DDEBF7"/>
          </w:tcPr>
          <w:p w14:paraId="3BF2F075" w14:textId="77777777" w:rsidR="00043761" w:rsidRDefault="00000000">
            <w:pPr>
              <w:pStyle w:val="TableParagraph"/>
              <w:spacing w:before="18"/>
              <w:ind w:left="117"/>
            </w:pPr>
            <w:r>
              <w:rPr>
                <w:spacing w:val="-2"/>
              </w:rPr>
              <w:t>adjective</w:t>
            </w:r>
          </w:p>
        </w:tc>
      </w:tr>
      <w:tr w:rsidR="00043761" w14:paraId="54EF817E" w14:textId="77777777">
        <w:trPr>
          <w:trHeight w:val="297"/>
        </w:trPr>
        <w:tc>
          <w:tcPr>
            <w:tcW w:w="2222" w:type="dxa"/>
            <w:vMerge/>
            <w:tcBorders>
              <w:top w:val="nil"/>
              <w:bottom w:val="single" w:sz="4" w:space="0" w:color="000000"/>
            </w:tcBorders>
            <w:shd w:val="clear" w:color="auto" w:fill="2F75B5"/>
          </w:tcPr>
          <w:p w14:paraId="713FB270"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3AD54EB" w14:textId="77777777" w:rsidR="00043761" w:rsidRDefault="00000000">
            <w:pPr>
              <w:pStyle w:val="TableParagraph"/>
              <w:spacing w:before="18"/>
              <w:ind w:left="20"/>
              <w:jc w:val="center"/>
            </w:pPr>
            <w:r>
              <w:rPr>
                <w:spacing w:val="-10"/>
              </w:rPr>
              <w:t>5</w:t>
            </w:r>
          </w:p>
        </w:tc>
        <w:tc>
          <w:tcPr>
            <w:tcW w:w="10904" w:type="dxa"/>
            <w:gridSpan w:val="2"/>
            <w:tcBorders>
              <w:top w:val="single" w:sz="4" w:space="0" w:color="000000"/>
              <w:left w:val="single" w:sz="4" w:space="0" w:color="000000"/>
              <w:bottom w:val="single" w:sz="4" w:space="0" w:color="000000"/>
            </w:tcBorders>
          </w:tcPr>
          <w:p w14:paraId="1B9F9A4F" w14:textId="77777777" w:rsidR="00043761" w:rsidRDefault="00000000">
            <w:pPr>
              <w:pStyle w:val="TableParagraph"/>
              <w:spacing w:before="18"/>
              <w:ind w:left="116"/>
            </w:pPr>
            <w:r>
              <w:t>composing</w:t>
            </w:r>
            <w:r>
              <w:rPr>
                <w:spacing w:val="-13"/>
              </w:rPr>
              <w:t xml:space="preserve"> </w:t>
            </w:r>
            <w:r>
              <w:t>compound-complex</w:t>
            </w:r>
            <w:r>
              <w:rPr>
                <w:spacing w:val="-13"/>
              </w:rPr>
              <w:t xml:space="preserve"> </w:t>
            </w:r>
            <w:r>
              <w:rPr>
                <w:spacing w:val="-2"/>
              </w:rPr>
              <w:t>sentences</w:t>
            </w:r>
          </w:p>
        </w:tc>
      </w:tr>
    </w:tbl>
    <w:p w14:paraId="0347B2D7" w14:textId="77777777" w:rsidR="00043761" w:rsidRDefault="00043761">
      <w:pPr>
        <w:pStyle w:val="TableParagraph"/>
        <w:sectPr w:rsidR="00043761">
          <w:pgSz w:w="16840" w:h="11910" w:orient="landscape"/>
          <w:pgMar w:top="960" w:right="708" w:bottom="780" w:left="708" w:header="727" w:footer="586" w:gutter="0"/>
          <w:cols w:space="720"/>
        </w:sectPr>
      </w:pPr>
    </w:p>
    <w:p w14:paraId="70A4A371" w14:textId="77777777" w:rsidR="00043761" w:rsidRDefault="00043761">
      <w:pPr>
        <w:pStyle w:val="BodyText"/>
        <w:spacing w:before="227"/>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9"/>
        <w:gridCol w:w="10545"/>
      </w:tblGrid>
      <w:tr w:rsidR="00043761" w14:paraId="49A7FD65" w14:textId="77777777">
        <w:trPr>
          <w:trHeight w:val="594"/>
        </w:trPr>
        <w:tc>
          <w:tcPr>
            <w:tcW w:w="2222" w:type="dxa"/>
            <w:vMerge w:val="restart"/>
            <w:tcBorders>
              <w:top w:val="nil"/>
            </w:tcBorders>
            <w:shd w:val="clear" w:color="auto" w:fill="2F75B5"/>
          </w:tcPr>
          <w:p w14:paraId="771F0EE0" w14:textId="77777777" w:rsidR="00043761" w:rsidRDefault="00043761">
            <w:pPr>
              <w:pStyle w:val="TableParagraph"/>
              <w:rPr>
                <w:rFonts w:ascii="Times New Roman"/>
              </w:rPr>
            </w:pPr>
          </w:p>
        </w:tc>
        <w:tc>
          <w:tcPr>
            <w:tcW w:w="11393" w:type="dxa"/>
            <w:gridSpan w:val="3"/>
            <w:tcBorders>
              <w:top w:val="single" w:sz="4" w:space="0" w:color="000000"/>
              <w:bottom w:val="single" w:sz="4" w:space="0" w:color="000000"/>
            </w:tcBorders>
            <w:shd w:val="clear" w:color="auto" w:fill="DDEBF7"/>
          </w:tcPr>
          <w:p w14:paraId="7D8A9CA2" w14:textId="77777777" w:rsidR="00043761" w:rsidRDefault="00000000">
            <w:pPr>
              <w:pStyle w:val="TableParagraph"/>
              <w:spacing w:before="44" w:line="237" w:lineRule="auto"/>
              <w:ind w:left="110"/>
              <w:rPr>
                <w:b/>
              </w:rPr>
            </w:pPr>
            <w:r>
              <w:rPr>
                <w:b/>
              </w:rPr>
              <w:t>EN6SW-II-3</w:t>
            </w:r>
            <w:r>
              <w:rPr>
                <w:b/>
                <w:spacing w:val="-4"/>
              </w:rPr>
              <w:t xml:space="preserve"> </w:t>
            </w:r>
            <w:r>
              <w:rPr>
                <w:b/>
              </w:rPr>
              <w:t>Produce</w:t>
            </w:r>
            <w:r>
              <w:rPr>
                <w:b/>
                <w:spacing w:val="-4"/>
              </w:rPr>
              <w:t xml:space="preserve"> </w:t>
            </w:r>
            <w:r>
              <w:rPr>
                <w:b/>
              </w:rPr>
              <w:t>text</w:t>
            </w:r>
            <w:r>
              <w:rPr>
                <w:b/>
                <w:spacing w:val="-4"/>
              </w:rPr>
              <w:t xml:space="preserve"> </w:t>
            </w:r>
            <w:r>
              <w:rPr>
                <w:b/>
              </w:rPr>
              <w:t>with</w:t>
            </w:r>
            <w:r>
              <w:rPr>
                <w:b/>
                <w:spacing w:val="-4"/>
              </w:rPr>
              <w:t xml:space="preserve"> </w:t>
            </w:r>
            <w:r>
              <w:rPr>
                <w:b/>
              </w:rPr>
              <w:t>introduction,</w:t>
            </w:r>
            <w:r>
              <w:rPr>
                <w:b/>
                <w:spacing w:val="-4"/>
              </w:rPr>
              <w:t xml:space="preserve"> </w:t>
            </w:r>
            <w:r>
              <w:rPr>
                <w:b/>
              </w:rPr>
              <w:t>body,</w:t>
            </w:r>
            <w:r>
              <w:rPr>
                <w:b/>
                <w:spacing w:val="-4"/>
              </w:rPr>
              <w:t xml:space="preserve"> </w:t>
            </w:r>
            <w:r>
              <w:rPr>
                <w:b/>
              </w:rPr>
              <w:t>and</w:t>
            </w:r>
            <w:r>
              <w:rPr>
                <w:b/>
                <w:spacing w:val="-4"/>
              </w:rPr>
              <w:t xml:space="preserve"> </w:t>
            </w:r>
            <w:r>
              <w:rPr>
                <w:b/>
              </w:rPr>
              <w:t>conclusion</w:t>
            </w:r>
            <w:r>
              <w:rPr>
                <w:b/>
                <w:spacing w:val="-4"/>
              </w:rPr>
              <w:t xml:space="preserve"> </w:t>
            </w:r>
            <w:r>
              <w:rPr>
                <w:b/>
              </w:rPr>
              <w:t>in</w:t>
            </w:r>
            <w:r>
              <w:rPr>
                <w:b/>
                <w:spacing w:val="-4"/>
              </w:rPr>
              <w:t xml:space="preserve"> </w:t>
            </w:r>
            <w:r>
              <w:rPr>
                <w:b/>
              </w:rPr>
              <w:t>conveying</w:t>
            </w:r>
            <w:r>
              <w:rPr>
                <w:b/>
                <w:spacing w:val="-6"/>
              </w:rPr>
              <w:t xml:space="preserve"> </w:t>
            </w:r>
            <w:r>
              <w:rPr>
                <w:b/>
              </w:rPr>
              <w:t>ideas:</w:t>
            </w:r>
            <w:r>
              <w:rPr>
                <w:b/>
                <w:spacing w:val="-4"/>
              </w:rPr>
              <w:t xml:space="preserve"> </w:t>
            </w:r>
            <w:r>
              <w:rPr>
                <w:b/>
              </w:rPr>
              <w:t>providing evidence to support information.</w:t>
            </w:r>
          </w:p>
        </w:tc>
      </w:tr>
      <w:tr w:rsidR="00043761" w14:paraId="2E4B90BF" w14:textId="77777777">
        <w:trPr>
          <w:trHeight w:val="589"/>
        </w:trPr>
        <w:tc>
          <w:tcPr>
            <w:tcW w:w="2222" w:type="dxa"/>
            <w:vMerge/>
            <w:tcBorders>
              <w:top w:val="nil"/>
            </w:tcBorders>
            <w:shd w:val="clear" w:color="auto" w:fill="2F75B5"/>
          </w:tcPr>
          <w:p w14:paraId="4CB0DFFC"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388DADA6" w14:textId="77777777" w:rsidR="00043761" w:rsidRDefault="00000000">
            <w:pPr>
              <w:pStyle w:val="TableParagraph"/>
              <w:spacing w:before="39" w:line="237" w:lineRule="auto"/>
              <w:ind w:left="110" w:right="166"/>
              <w:rPr>
                <w:b/>
              </w:rPr>
            </w:pPr>
            <w:r>
              <w:rPr>
                <w:b/>
              </w:rPr>
              <w:t>EN6SW-II-4</w:t>
            </w:r>
            <w:r>
              <w:rPr>
                <w:b/>
                <w:spacing w:val="-6"/>
              </w:rPr>
              <w:t xml:space="preserve"> </w:t>
            </w:r>
            <w:r>
              <w:rPr>
                <w:b/>
              </w:rPr>
              <w:t>Express</w:t>
            </w:r>
            <w:r>
              <w:rPr>
                <w:b/>
                <w:spacing w:val="-6"/>
              </w:rPr>
              <w:t xml:space="preserve"> </w:t>
            </w:r>
            <w:r>
              <w:rPr>
                <w:b/>
              </w:rPr>
              <w:t>ideas</w:t>
            </w:r>
            <w:r>
              <w:rPr>
                <w:b/>
                <w:spacing w:val="-6"/>
              </w:rPr>
              <w:t xml:space="preserve"> </w:t>
            </w:r>
            <w:r>
              <w:rPr>
                <w:b/>
              </w:rPr>
              <w:t>appropriately</w:t>
            </w:r>
            <w:r>
              <w:rPr>
                <w:b/>
                <w:spacing w:val="-6"/>
              </w:rPr>
              <w:t xml:space="preserve"> </w:t>
            </w:r>
            <w:r>
              <w:rPr>
                <w:b/>
              </w:rPr>
              <w:t>(age-appropriate,</w:t>
            </w:r>
            <w:r>
              <w:rPr>
                <w:b/>
                <w:spacing w:val="-6"/>
              </w:rPr>
              <w:t xml:space="preserve"> </w:t>
            </w:r>
            <w:r>
              <w:rPr>
                <w:b/>
              </w:rPr>
              <w:t>gender-responsive,</w:t>
            </w:r>
            <w:r>
              <w:rPr>
                <w:b/>
                <w:spacing w:val="-6"/>
              </w:rPr>
              <w:t xml:space="preserve"> </w:t>
            </w:r>
            <w:r>
              <w:rPr>
                <w:b/>
              </w:rPr>
              <w:t>culture</w:t>
            </w:r>
            <w:r>
              <w:rPr>
                <w:b/>
                <w:spacing w:val="-6"/>
              </w:rPr>
              <w:t xml:space="preserve"> </w:t>
            </w:r>
            <w:r>
              <w:rPr>
                <w:b/>
              </w:rPr>
              <w:t>sensitive) for one’s purpose, context, and target audience.</w:t>
            </w:r>
          </w:p>
        </w:tc>
      </w:tr>
      <w:tr w:rsidR="00043761" w14:paraId="14BFFD41" w14:textId="77777777">
        <w:trPr>
          <w:trHeight w:val="292"/>
        </w:trPr>
        <w:tc>
          <w:tcPr>
            <w:tcW w:w="2222" w:type="dxa"/>
            <w:vMerge/>
            <w:tcBorders>
              <w:top w:val="nil"/>
            </w:tcBorders>
            <w:shd w:val="clear" w:color="auto" w:fill="2F75B5"/>
          </w:tcPr>
          <w:p w14:paraId="23FCC841"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339B296D" w14:textId="77777777" w:rsidR="00043761" w:rsidRDefault="00043761">
            <w:pPr>
              <w:pStyle w:val="TableParagraph"/>
              <w:spacing w:before="66"/>
              <w:rPr>
                <w:b/>
              </w:rPr>
            </w:pPr>
          </w:p>
          <w:p w14:paraId="6290FCD5" w14:textId="77777777" w:rsidR="00043761" w:rsidRDefault="00000000">
            <w:pPr>
              <w:pStyle w:val="TableParagraph"/>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6F406718" w14:textId="77777777" w:rsidR="00043761" w:rsidRDefault="00000000">
            <w:pPr>
              <w:pStyle w:val="TableParagraph"/>
              <w:spacing w:before="13"/>
              <w:ind w:left="116"/>
            </w:pPr>
            <w:r>
              <w:t>using</w:t>
            </w:r>
            <w:r>
              <w:rPr>
                <w:spacing w:val="-5"/>
              </w:rPr>
              <w:t xml:space="preserve"> </w:t>
            </w:r>
            <w:r>
              <w:t>text</w:t>
            </w:r>
            <w:r>
              <w:rPr>
                <w:spacing w:val="-4"/>
              </w:rPr>
              <w:t xml:space="preserve"> </w:t>
            </w:r>
            <w:r>
              <w:rPr>
                <w:spacing w:val="-2"/>
              </w:rPr>
              <w:t>types</w:t>
            </w:r>
          </w:p>
        </w:tc>
      </w:tr>
      <w:tr w:rsidR="00043761" w14:paraId="0E1D528F" w14:textId="77777777">
        <w:trPr>
          <w:trHeight w:val="287"/>
        </w:trPr>
        <w:tc>
          <w:tcPr>
            <w:tcW w:w="2222" w:type="dxa"/>
            <w:vMerge/>
            <w:tcBorders>
              <w:top w:val="nil"/>
            </w:tcBorders>
            <w:shd w:val="clear" w:color="auto" w:fill="2F75B5"/>
          </w:tcPr>
          <w:p w14:paraId="24637211"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161BCCA5"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4386A0F2" w14:textId="77777777" w:rsidR="00043761" w:rsidRDefault="00000000">
            <w:pPr>
              <w:pStyle w:val="TableParagraph"/>
              <w:spacing w:before="13" w:line="254" w:lineRule="exact"/>
              <w:ind w:left="26"/>
              <w:jc w:val="center"/>
            </w:pPr>
            <w:r>
              <w:rPr>
                <w:spacing w:val="-10"/>
              </w:rPr>
              <w:t>a</w:t>
            </w:r>
          </w:p>
        </w:tc>
        <w:tc>
          <w:tcPr>
            <w:tcW w:w="10545" w:type="dxa"/>
            <w:tcBorders>
              <w:top w:val="single" w:sz="4" w:space="0" w:color="000000"/>
              <w:left w:val="single" w:sz="4" w:space="0" w:color="000000"/>
              <w:bottom w:val="single" w:sz="4" w:space="0" w:color="000000"/>
            </w:tcBorders>
          </w:tcPr>
          <w:p w14:paraId="1ED936F0" w14:textId="77777777" w:rsidR="00043761" w:rsidRDefault="00000000">
            <w:pPr>
              <w:pStyle w:val="TableParagraph"/>
              <w:spacing w:before="13" w:line="254" w:lineRule="exact"/>
              <w:ind w:left="117"/>
            </w:pPr>
            <w:r>
              <w:rPr>
                <w:spacing w:val="-2"/>
              </w:rPr>
              <w:t>narrative</w:t>
            </w:r>
          </w:p>
        </w:tc>
      </w:tr>
      <w:tr w:rsidR="00043761" w14:paraId="521B9209" w14:textId="77777777">
        <w:trPr>
          <w:trHeight w:val="291"/>
        </w:trPr>
        <w:tc>
          <w:tcPr>
            <w:tcW w:w="2222" w:type="dxa"/>
            <w:vMerge/>
            <w:tcBorders>
              <w:top w:val="nil"/>
            </w:tcBorders>
            <w:shd w:val="clear" w:color="auto" w:fill="2F75B5"/>
          </w:tcPr>
          <w:p w14:paraId="15F4E25D"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6E9CB5EA"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0CFBD1B0" w14:textId="77777777" w:rsidR="00043761" w:rsidRDefault="00000000">
            <w:pPr>
              <w:pStyle w:val="TableParagraph"/>
              <w:spacing w:before="17" w:line="254" w:lineRule="exact"/>
              <w:ind w:left="26"/>
              <w:jc w:val="center"/>
            </w:pPr>
            <w:r>
              <w:rPr>
                <w:spacing w:val="-10"/>
              </w:rPr>
              <w:t>b</w:t>
            </w:r>
          </w:p>
        </w:tc>
        <w:tc>
          <w:tcPr>
            <w:tcW w:w="10545" w:type="dxa"/>
            <w:tcBorders>
              <w:top w:val="single" w:sz="4" w:space="0" w:color="000000"/>
              <w:left w:val="single" w:sz="4" w:space="0" w:color="000000"/>
              <w:bottom w:val="single" w:sz="4" w:space="0" w:color="000000"/>
            </w:tcBorders>
            <w:shd w:val="clear" w:color="auto" w:fill="DDEBF7"/>
          </w:tcPr>
          <w:p w14:paraId="33A81432" w14:textId="77777777" w:rsidR="00043761" w:rsidRDefault="00000000">
            <w:pPr>
              <w:pStyle w:val="TableParagraph"/>
              <w:spacing w:before="17" w:line="254" w:lineRule="exact"/>
              <w:ind w:left="117"/>
            </w:pPr>
            <w:r>
              <w:rPr>
                <w:spacing w:val="-2"/>
              </w:rPr>
              <w:t>persuasive</w:t>
            </w:r>
          </w:p>
        </w:tc>
      </w:tr>
      <w:tr w:rsidR="00043761" w14:paraId="6CC564A6" w14:textId="77777777">
        <w:trPr>
          <w:trHeight w:val="292"/>
        </w:trPr>
        <w:tc>
          <w:tcPr>
            <w:tcW w:w="2222" w:type="dxa"/>
            <w:vMerge/>
            <w:tcBorders>
              <w:top w:val="nil"/>
            </w:tcBorders>
            <w:shd w:val="clear" w:color="auto" w:fill="2F75B5"/>
          </w:tcPr>
          <w:p w14:paraId="06BE553D"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4ED8C333" w14:textId="77777777" w:rsidR="00043761" w:rsidRDefault="00000000">
            <w:pPr>
              <w:pStyle w:val="TableParagraph"/>
              <w:spacing w:before="13"/>
              <w:ind w:left="110"/>
              <w:rPr>
                <w:b/>
              </w:rPr>
            </w:pPr>
            <w:r>
              <w:rPr>
                <w:b/>
              </w:rPr>
              <w:t>EN6SW-II-5</w:t>
            </w:r>
            <w:r>
              <w:rPr>
                <w:b/>
                <w:spacing w:val="-9"/>
              </w:rPr>
              <w:t xml:space="preserve"> </w:t>
            </w:r>
            <w:r>
              <w:rPr>
                <w:b/>
              </w:rPr>
              <w:t>Use</w:t>
            </w:r>
            <w:r>
              <w:rPr>
                <w:b/>
                <w:spacing w:val="-6"/>
              </w:rPr>
              <w:t xml:space="preserve"> </w:t>
            </w:r>
            <w:r>
              <w:rPr>
                <w:b/>
              </w:rPr>
              <w:t>appropriate</w:t>
            </w:r>
            <w:r>
              <w:rPr>
                <w:b/>
                <w:spacing w:val="-6"/>
              </w:rPr>
              <w:t xml:space="preserve"> </w:t>
            </w:r>
            <w:r>
              <w:rPr>
                <w:b/>
              </w:rPr>
              <w:t>non-verbal</w:t>
            </w:r>
            <w:r>
              <w:rPr>
                <w:b/>
                <w:spacing w:val="-7"/>
              </w:rPr>
              <w:t xml:space="preserve"> </w:t>
            </w:r>
            <w:r>
              <w:rPr>
                <w:b/>
              </w:rPr>
              <w:t>cues</w:t>
            </w:r>
            <w:r>
              <w:rPr>
                <w:b/>
                <w:spacing w:val="-6"/>
              </w:rPr>
              <w:t xml:space="preserve"> </w:t>
            </w:r>
            <w:r>
              <w:rPr>
                <w:b/>
              </w:rPr>
              <w:t>for</w:t>
            </w:r>
            <w:r>
              <w:rPr>
                <w:b/>
                <w:spacing w:val="-6"/>
              </w:rPr>
              <w:t xml:space="preserve"> </w:t>
            </w:r>
            <w:r>
              <w:rPr>
                <w:b/>
              </w:rPr>
              <w:t>clarity</w:t>
            </w:r>
            <w:r>
              <w:rPr>
                <w:b/>
                <w:spacing w:val="-6"/>
              </w:rPr>
              <w:t xml:space="preserve"> </w:t>
            </w:r>
            <w:r>
              <w:rPr>
                <w:b/>
              </w:rPr>
              <w:t>of</w:t>
            </w:r>
            <w:r>
              <w:rPr>
                <w:b/>
                <w:spacing w:val="-7"/>
              </w:rPr>
              <w:t xml:space="preserve"> </w:t>
            </w:r>
            <w:r>
              <w:rPr>
                <w:b/>
              </w:rPr>
              <w:t>context,</w:t>
            </w:r>
            <w:r>
              <w:rPr>
                <w:b/>
                <w:spacing w:val="-6"/>
              </w:rPr>
              <w:t xml:space="preserve"> </w:t>
            </w:r>
            <w:r>
              <w:rPr>
                <w:b/>
              </w:rPr>
              <w:t>purpose,</w:t>
            </w:r>
            <w:r>
              <w:rPr>
                <w:b/>
                <w:spacing w:val="-6"/>
              </w:rPr>
              <w:t xml:space="preserve"> </w:t>
            </w:r>
            <w:r>
              <w:rPr>
                <w:b/>
              </w:rPr>
              <w:t>and</w:t>
            </w:r>
            <w:r>
              <w:rPr>
                <w:b/>
                <w:spacing w:val="-6"/>
              </w:rPr>
              <w:t xml:space="preserve"> </w:t>
            </w:r>
            <w:r>
              <w:rPr>
                <w:b/>
                <w:spacing w:val="-2"/>
              </w:rPr>
              <w:t>meaning.</w:t>
            </w:r>
          </w:p>
        </w:tc>
      </w:tr>
      <w:tr w:rsidR="00043761" w14:paraId="2243255F" w14:textId="77777777">
        <w:trPr>
          <w:trHeight w:val="287"/>
        </w:trPr>
        <w:tc>
          <w:tcPr>
            <w:tcW w:w="2222" w:type="dxa"/>
            <w:vMerge/>
            <w:tcBorders>
              <w:top w:val="nil"/>
            </w:tcBorders>
            <w:shd w:val="clear" w:color="auto" w:fill="2F75B5"/>
          </w:tcPr>
          <w:p w14:paraId="6BB32E6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4095B86" w14:textId="77777777" w:rsidR="00043761" w:rsidRDefault="00000000">
            <w:pPr>
              <w:pStyle w:val="TableParagraph"/>
              <w:spacing w:before="13" w:line="254" w:lineRule="exact"/>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0608FF9F" w14:textId="77777777" w:rsidR="00043761" w:rsidRDefault="00000000">
            <w:pPr>
              <w:pStyle w:val="TableParagraph"/>
              <w:spacing w:before="13" w:line="254" w:lineRule="exact"/>
              <w:ind w:left="116"/>
            </w:pPr>
            <w:r>
              <w:t>using</w:t>
            </w:r>
            <w:r>
              <w:rPr>
                <w:spacing w:val="-6"/>
              </w:rPr>
              <w:t xml:space="preserve"> </w:t>
            </w:r>
            <w:r>
              <w:t>facial</w:t>
            </w:r>
            <w:r>
              <w:rPr>
                <w:spacing w:val="-5"/>
              </w:rPr>
              <w:t xml:space="preserve"> </w:t>
            </w:r>
            <w:r>
              <w:rPr>
                <w:spacing w:val="-2"/>
              </w:rPr>
              <w:t>expressions</w:t>
            </w:r>
          </w:p>
        </w:tc>
      </w:tr>
      <w:tr w:rsidR="00043761" w14:paraId="0E71A684" w14:textId="77777777">
        <w:trPr>
          <w:trHeight w:val="292"/>
        </w:trPr>
        <w:tc>
          <w:tcPr>
            <w:tcW w:w="2222" w:type="dxa"/>
            <w:vMerge/>
            <w:tcBorders>
              <w:top w:val="nil"/>
            </w:tcBorders>
            <w:shd w:val="clear" w:color="auto" w:fill="2F75B5"/>
          </w:tcPr>
          <w:p w14:paraId="04FD603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0761DCE1" w14:textId="77777777" w:rsidR="00043761" w:rsidRDefault="00000000">
            <w:pPr>
              <w:pStyle w:val="TableParagraph"/>
              <w:spacing w:before="13"/>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tcPr>
          <w:p w14:paraId="5063599C" w14:textId="77777777" w:rsidR="00043761" w:rsidRDefault="00000000">
            <w:pPr>
              <w:pStyle w:val="TableParagraph"/>
              <w:spacing w:before="13"/>
              <w:ind w:left="116"/>
            </w:pPr>
            <w:r>
              <w:t>using</w:t>
            </w:r>
            <w:r>
              <w:rPr>
                <w:spacing w:val="-5"/>
              </w:rPr>
              <w:t xml:space="preserve"> </w:t>
            </w:r>
            <w:r>
              <w:rPr>
                <w:spacing w:val="-2"/>
              </w:rPr>
              <w:t>gestures</w:t>
            </w:r>
          </w:p>
        </w:tc>
      </w:tr>
      <w:tr w:rsidR="00043761" w14:paraId="088A73EF" w14:textId="77777777">
        <w:trPr>
          <w:trHeight w:val="287"/>
        </w:trPr>
        <w:tc>
          <w:tcPr>
            <w:tcW w:w="2222" w:type="dxa"/>
            <w:vMerge/>
            <w:tcBorders>
              <w:top w:val="nil"/>
            </w:tcBorders>
            <w:shd w:val="clear" w:color="auto" w:fill="2F75B5"/>
          </w:tcPr>
          <w:p w14:paraId="390DDE8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641FEE29" w14:textId="77777777" w:rsidR="00043761" w:rsidRDefault="00000000">
            <w:pPr>
              <w:pStyle w:val="TableParagraph"/>
              <w:spacing w:before="13" w:line="254" w:lineRule="exact"/>
              <w:ind w:left="20"/>
              <w:jc w:val="center"/>
            </w:pPr>
            <w:r>
              <w:rPr>
                <w:spacing w:val="-10"/>
              </w:rPr>
              <w:t>3</w:t>
            </w:r>
          </w:p>
        </w:tc>
        <w:tc>
          <w:tcPr>
            <w:tcW w:w="10904" w:type="dxa"/>
            <w:gridSpan w:val="2"/>
            <w:tcBorders>
              <w:top w:val="single" w:sz="4" w:space="0" w:color="000000"/>
              <w:left w:val="single" w:sz="4" w:space="0" w:color="000000"/>
              <w:bottom w:val="single" w:sz="4" w:space="0" w:color="000000"/>
            </w:tcBorders>
            <w:shd w:val="clear" w:color="auto" w:fill="DDEBF7"/>
          </w:tcPr>
          <w:p w14:paraId="38008F69" w14:textId="77777777" w:rsidR="00043761" w:rsidRDefault="00000000">
            <w:pPr>
              <w:pStyle w:val="TableParagraph"/>
              <w:spacing w:before="13" w:line="254" w:lineRule="exact"/>
              <w:ind w:left="116"/>
            </w:pPr>
            <w:r>
              <w:t>using</w:t>
            </w:r>
            <w:r>
              <w:rPr>
                <w:spacing w:val="-4"/>
              </w:rPr>
              <w:t xml:space="preserve"> </w:t>
            </w:r>
            <w:r>
              <w:t>eye</w:t>
            </w:r>
            <w:r>
              <w:rPr>
                <w:spacing w:val="-4"/>
              </w:rPr>
              <w:t xml:space="preserve"> </w:t>
            </w:r>
            <w:r>
              <w:rPr>
                <w:spacing w:val="-2"/>
              </w:rPr>
              <w:t>contact</w:t>
            </w:r>
          </w:p>
        </w:tc>
      </w:tr>
      <w:tr w:rsidR="00043761" w14:paraId="4D7F21BE" w14:textId="77777777">
        <w:trPr>
          <w:trHeight w:val="292"/>
        </w:trPr>
        <w:tc>
          <w:tcPr>
            <w:tcW w:w="2222" w:type="dxa"/>
            <w:vMerge/>
            <w:tcBorders>
              <w:top w:val="nil"/>
            </w:tcBorders>
            <w:shd w:val="clear" w:color="auto" w:fill="2F75B5"/>
          </w:tcPr>
          <w:p w14:paraId="428E418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675EB74" w14:textId="77777777" w:rsidR="00043761" w:rsidRDefault="00000000">
            <w:pPr>
              <w:pStyle w:val="TableParagraph"/>
              <w:spacing w:before="13"/>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tcPr>
          <w:p w14:paraId="54D6BF8B" w14:textId="77777777" w:rsidR="00043761" w:rsidRDefault="00000000">
            <w:pPr>
              <w:pStyle w:val="TableParagraph"/>
              <w:spacing w:before="13"/>
              <w:ind w:left="116"/>
            </w:pPr>
            <w:r>
              <w:t>using</w:t>
            </w:r>
            <w:r>
              <w:rPr>
                <w:spacing w:val="-5"/>
              </w:rPr>
              <w:t xml:space="preserve"> </w:t>
            </w:r>
            <w:r>
              <w:rPr>
                <w:spacing w:val="-2"/>
              </w:rPr>
              <w:t>haptics</w:t>
            </w:r>
          </w:p>
        </w:tc>
      </w:tr>
      <w:tr w:rsidR="00043761" w14:paraId="16634DCC" w14:textId="77777777">
        <w:trPr>
          <w:trHeight w:val="287"/>
        </w:trPr>
        <w:tc>
          <w:tcPr>
            <w:tcW w:w="2222" w:type="dxa"/>
            <w:vMerge/>
            <w:tcBorders>
              <w:top w:val="nil"/>
            </w:tcBorders>
            <w:shd w:val="clear" w:color="auto" w:fill="2F75B5"/>
          </w:tcPr>
          <w:p w14:paraId="213E6598"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1CC3D73" w14:textId="77777777" w:rsidR="00043761" w:rsidRDefault="00000000">
            <w:pPr>
              <w:pStyle w:val="TableParagraph"/>
              <w:spacing w:before="13" w:line="254" w:lineRule="exact"/>
              <w:ind w:left="20"/>
              <w:jc w:val="center"/>
            </w:pPr>
            <w:r>
              <w:rPr>
                <w:spacing w:val="-10"/>
              </w:rPr>
              <w:t>5</w:t>
            </w:r>
          </w:p>
        </w:tc>
        <w:tc>
          <w:tcPr>
            <w:tcW w:w="10904" w:type="dxa"/>
            <w:gridSpan w:val="2"/>
            <w:tcBorders>
              <w:top w:val="single" w:sz="4" w:space="0" w:color="000000"/>
              <w:left w:val="single" w:sz="4" w:space="0" w:color="000000"/>
              <w:bottom w:val="single" w:sz="4" w:space="0" w:color="000000"/>
            </w:tcBorders>
            <w:shd w:val="clear" w:color="auto" w:fill="DDEBF7"/>
          </w:tcPr>
          <w:p w14:paraId="435E5EB0" w14:textId="77777777" w:rsidR="00043761" w:rsidRDefault="00000000">
            <w:pPr>
              <w:pStyle w:val="TableParagraph"/>
              <w:spacing w:before="13" w:line="254" w:lineRule="exact"/>
              <w:ind w:left="116"/>
            </w:pPr>
            <w:r>
              <w:t>using</w:t>
            </w:r>
            <w:r>
              <w:rPr>
                <w:spacing w:val="-5"/>
              </w:rPr>
              <w:t xml:space="preserve"> </w:t>
            </w:r>
            <w:r>
              <w:rPr>
                <w:spacing w:val="-2"/>
              </w:rPr>
              <w:t>posture</w:t>
            </w:r>
          </w:p>
        </w:tc>
      </w:tr>
      <w:tr w:rsidR="00043761" w14:paraId="3097887A" w14:textId="77777777">
        <w:trPr>
          <w:trHeight w:val="292"/>
        </w:trPr>
        <w:tc>
          <w:tcPr>
            <w:tcW w:w="2222" w:type="dxa"/>
            <w:vMerge/>
            <w:tcBorders>
              <w:top w:val="nil"/>
            </w:tcBorders>
            <w:shd w:val="clear" w:color="auto" w:fill="2F75B5"/>
          </w:tcPr>
          <w:p w14:paraId="7AAC4600"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E06655C" w14:textId="77777777" w:rsidR="00043761" w:rsidRDefault="00000000">
            <w:pPr>
              <w:pStyle w:val="TableParagraph"/>
              <w:spacing w:before="17" w:line="254" w:lineRule="exact"/>
              <w:ind w:left="20"/>
              <w:jc w:val="center"/>
            </w:pPr>
            <w:r>
              <w:rPr>
                <w:spacing w:val="-10"/>
              </w:rPr>
              <w:t>6</w:t>
            </w:r>
          </w:p>
        </w:tc>
        <w:tc>
          <w:tcPr>
            <w:tcW w:w="10904" w:type="dxa"/>
            <w:gridSpan w:val="2"/>
            <w:tcBorders>
              <w:top w:val="single" w:sz="4" w:space="0" w:color="000000"/>
              <w:left w:val="single" w:sz="4" w:space="0" w:color="000000"/>
              <w:bottom w:val="single" w:sz="4" w:space="0" w:color="000000"/>
            </w:tcBorders>
          </w:tcPr>
          <w:p w14:paraId="166B61E7" w14:textId="77777777" w:rsidR="00043761" w:rsidRDefault="00000000">
            <w:pPr>
              <w:pStyle w:val="TableParagraph"/>
              <w:spacing w:before="17" w:line="254" w:lineRule="exact"/>
              <w:ind w:left="116"/>
            </w:pPr>
            <w:r>
              <w:t>using</w:t>
            </w:r>
            <w:r>
              <w:rPr>
                <w:spacing w:val="-6"/>
              </w:rPr>
              <w:t xml:space="preserve"> </w:t>
            </w:r>
            <w:r>
              <w:t>proxemics</w:t>
            </w:r>
            <w:r>
              <w:rPr>
                <w:spacing w:val="-6"/>
              </w:rPr>
              <w:t xml:space="preserve"> </w:t>
            </w:r>
            <w:r>
              <w:t>and</w:t>
            </w:r>
            <w:r>
              <w:rPr>
                <w:spacing w:val="-5"/>
              </w:rPr>
              <w:t xml:space="preserve"> </w:t>
            </w:r>
            <w:r>
              <w:rPr>
                <w:spacing w:val="-2"/>
              </w:rPr>
              <w:t>blocking</w:t>
            </w:r>
          </w:p>
        </w:tc>
      </w:tr>
      <w:tr w:rsidR="00043761" w14:paraId="45142B8E" w14:textId="77777777">
        <w:trPr>
          <w:trHeight w:val="296"/>
        </w:trPr>
        <w:tc>
          <w:tcPr>
            <w:tcW w:w="2222" w:type="dxa"/>
            <w:vMerge/>
            <w:tcBorders>
              <w:top w:val="nil"/>
            </w:tcBorders>
            <w:shd w:val="clear" w:color="auto" w:fill="2F75B5"/>
          </w:tcPr>
          <w:p w14:paraId="405B7495" w14:textId="77777777" w:rsidR="00043761" w:rsidRDefault="00043761">
            <w:pPr>
              <w:rPr>
                <w:sz w:val="2"/>
                <w:szCs w:val="2"/>
              </w:rPr>
            </w:pPr>
          </w:p>
        </w:tc>
        <w:tc>
          <w:tcPr>
            <w:tcW w:w="11393" w:type="dxa"/>
            <w:gridSpan w:val="3"/>
            <w:tcBorders>
              <w:top w:val="single" w:sz="4" w:space="0" w:color="000000"/>
            </w:tcBorders>
            <w:shd w:val="clear" w:color="auto" w:fill="DDEBF7"/>
          </w:tcPr>
          <w:p w14:paraId="0F943DD1" w14:textId="77777777" w:rsidR="00043761" w:rsidRDefault="00000000">
            <w:pPr>
              <w:pStyle w:val="TableParagraph"/>
              <w:spacing w:before="13"/>
              <w:ind w:left="110"/>
              <w:rPr>
                <w:b/>
              </w:rPr>
            </w:pPr>
            <w:r>
              <w:rPr>
                <w:b/>
              </w:rPr>
              <w:t>EN6SW-II-6</w:t>
            </w:r>
            <w:r>
              <w:rPr>
                <w:b/>
                <w:spacing w:val="-7"/>
              </w:rPr>
              <w:t xml:space="preserve"> </w:t>
            </w:r>
            <w:r>
              <w:rPr>
                <w:b/>
              </w:rPr>
              <w:t>Create</w:t>
            </w:r>
            <w:r>
              <w:rPr>
                <w:b/>
                <w:spacing w:val="-6"/>
              </w:rPr>
              <w:t xml:space="preserve"> </w:t>
            </w:r>
            <w:r>
              <w:rPr>
                <w:b/>
              </w:rPr>
              <w:t>simple</w:t>
            </w:r>
            <w:r>
              <w:rPr>
                <w:b/>
                <w:spacing w:val="-7"/>
              </w:rPr>
              <w:t xml:space="preserve"> </w:t>
            </w:r>
            <w:r>
              <w:rPr>
                <w:b/>
              </w:rPr>
              <w:t>survey</w:t>
            </w:r>
            <w:r>
              <w:rPr>
                <w:b/>
                <w:spacing w:val="-6"/>
              </w:rPr>
              <w:t xml:space="preserve"> </w:t>
            </w:r>
            <w:r>
              <w:rPr>
                <w:b/>
              </w:rPr>
              <w:t>forms</w:t>
            </w:r>
            <w:r>
              <w:rPr>
                <w:b/>
                <w:spacing w:val="-6"/>
              </w:rPr>
              <w:t xml:space="preserve"> </w:t>
            </w:r>
            <w:r>
              <w:rPr>
                <w:b/>
              </w:rPr>
              <w:t>based</w:t>
            </w:r>
            <w:r>
              <w:rPr>
                <w:b/>
                <w:spacing w:val="-7"/>
              </w:rPr>
              <w:t xml:space="preserve"> </w:t>
            </w:r>
            <w:r>
              <w:rPr>
                <w:b/>
              </w:rPr>
              <w:t>on</w:t>
            </w:r>
            <w:r>
              <w:rPr>
                <w:b/>
                <w:spacing w:val="-6"/>
              </w:rPr>
              <w:t xml:space="preserve"> </w:t>
            </w:r>
            <w:r>
              <w:rPr>
                <w:b/>
              </w:rPr>
              <w:t>purpose:</w:t>
            </w:r>
            <w:r>
              <w:rPr>
                <w:b/>
                <w:spacing w:val="-6"/>
              </w:rPr>
              <w:t xml:space="preserve"> </w:t>
            </w:r>
            <w:r>
              <w:rPr>
                <w:b/>
              </w:rPr>
              <w:t>open-ended</w:t>
            </w:r>
            <w:r>
              <w:rPr>
                <w:b/>
                <w:spacing w:val="-7"/>
              </w:rPr>
              <w:t xml:space="preserve"> </w:t>
            </w:r>
            <w:r>
              <w:rPr>
                <w:b/>
              </w:rPr>
              <w:t>survey</w:t>
            </w:r>
            <w:r>
              <w:rPr>
                <w:b/>
                <w:spacing w:val="-6"/>
              </w:rPr>
              <w:t xml:space="preserve"> </w:t>
            </w:r>
            <w:r>
              <w:rPr>
                <w:b/>
              </w:rPr>
              <w:t>forms</w:t>
            </w:r>
            <w:r>
              <w:rPr>
                <w:b/>
                <w:spacing w:val="-6"/>
              </w:rPr>
              <w:t xml:space="preserve"> </w:t>
            </w:r>
            <w:r>
              <w:rPr>
                <w:b/>
                <w:spacing w:val="-2"/>
              </w:rPr>
              <w:t>(print).</w:t>
            </w:r>
          </w:p>
        </w:tc>
      </w:tr>
      <w:tr w:rsidR="00043761" w14:paraId="367EE1DA" w14:textId="77777777">
        <w:trPr>
          <w:trHeight w:val="292"/>
        </w:trPr>
        <w:tc>
          <w:tcPr>
            <w:tcW w:w="2222" w:type="dxa"/>
            <w:vMerge w:val="restart"/>
            <w:shd w:val="clear" w:color="auto" w:fill="2F75B5"/>
          </w:tcPr>
          <w:p w14:paraId="31D7BC01" w14:textId="77777777" w:rsidR="00043761" w:rsidRDefault="00043761">
            <w:pPr>
              <w:pStyle w:val="TableParagraph"/>
              <w:rPr>
                <w:b/>
              </w:rPr>
            </w:pPr>
          </w:p>
          <w:p w14:paraId="3C544EE6" w14:textId="77777777" w:rsidR="00043761" w:rsidRDefault="00043761">
            <w:pPr>
              <w:pStyle w:val="TableParagraph"/>
              <w:rPr>
                <w:b/>
              </w:rPr>
            </w:pPr>
          </w:p>
          <w:p w14:paraId="0963B3E9" w14:textId="77777777" w:rsidR="00043761" w:rsidRDefault="00043761">
            <w:pPr>
              <w:pStyle w:val="TableParagraph"/>
              <w:rPr>
                <w:b/>
              </w:rPr>
            </w:pPr>
          </w:p>
          <w:p w14:paraId="50F9A9C4" w14:textId="77777777" w:rsidR="00043761" w:rsidRDefault="00043761">
            <w:pPr>
              <w:pStyle w:val="TableParagraph"/>
              <w:rPr>
                <w:b/>
              </w:rPr>
            </w:pPr>
          </w:p>
          <w:p w14:paraId="14F29FEB" w14:textId="77777777" w:rsidR="00043761" w:rsidRDefault="00043761">
            <w:pPr>
              <w:pStyle w:val="TableParagraph"/>
              <w:rPr>
                <w:b/>
              </w:rPr>
            </w:pPr>
          </w:p>
          <w:p w14:paraId="3AEDBA6F" w14:textId="77777777" w:rsidR="00043761" w:rsidRDefault="00043761">
            <w:pPr>
              <w:pStyle w:val="TableParagraph"/>
              <w:rPr>
                <w:b/>
              </w:rPr>
            </w:pPr>
          </w:p>
          <w:p w14:paraId="4D1619C7" w14:textId="77777777" w:rsidR="00043761" w:rsidRDefault="00043761">
            <w:pPr>
              <w:pStyle w:val="TableParagraph"/>
              <w:rPr>
                <w:b/>
              </w:rPr>
            </w:pPr>
          </w:p>
          <w:p w14:paraId="63E7BEE2" w14:textId="77777777" w:rsidR="00043761" w:rsidRDefault="00000000">
            <w:pPr>
              <w:pStyle w:val="TableParagraph"/>
              <w:ind w:left="353" w:firstLine="63"/>
              <w:rPr>
                <w:b/>
              </w:rPr>
            </w:pPr>
            <w:r>
              <w:rPr>
                <w:b/>
                <w:color w:val="FFFFFF"/>
              </w:rPr>
              <w:t xml:space="preserve">Viewing and </w:t>
            </w:r>
            <w:r>
              <w:rPr>
                <w:b/>
                <w:color w:val="FFFFFF"/>
                <w:spacing w:val="-2"/>
              </w:rPr>
              <w:t>Representing</w:t>
            </w:r>
          </w:p>
        </w:tc>
        <w:tc>
          <w:tcPr>
            <w:tcW w:w="11393" w:type="dxa"/>
            <w:gridSpan w:val="3"/>
            <w:tcBorders>
              <w:bottom w:val="single" w:sz="4" w:space="0" w:color="000000"/>
            </w:tcBorders>
          </w:tcPr>
          <w:p w14:paraId="4C92CAE7" w14:textId="77777777" w:rsidR="00043761" w:rsidRDefault="00000000">
            <w:pPr>
              <w:pStyle w:val="TableParagraph"/>
              <w:spacing w:before="17" w:line="254" w:lineRule="exact"/>
              <w:ind w:left="110"/>
              <w:rPr>
                <w:b/>
              </w:rPr>
            </w:pPr>
            <w:r>
              <w:rPr>
                <w:b/>
              </w:rPr>
              <w:t>EN6VR-II-1</w:t>
            </w:r>
            <w:r>
              <w:rPr>
                <w:b/>
                <w:spacing w:val="-6"/>
              </w:rPr>
              <w:t xml:space="preserve"> </w:t>
            </w:r>
            <w:r>
              <w:rPr>
                <w:b/>
              </w:rPr>
              <w:t>Derive</w:t>
            </w:r>
            <w:r>
              <w:rPr>
                <w:b/>
                <w:spacing w:val="-6"/>
              </w:rPr>
              <w:t xml:space="preserve"> </w:t>
            </w:r>
            <w:r>
              <w:rPr>
                <w:b/>
              </w:rPr>
              <w:t>meaning</w:t>
            </w:r>
            <w:r>
              <w:rPr>
                <w:b/>
                <w:spacing w:val="-5"/>
              </w:rPr>
              <w:t xml:space="preserve"> </w:t>
            </w:r>
            <w:r>
              <w:rPr>
                <w:b/>
              </w:rPr>
              <w:t>based</w:t>
            </w:r>
            <w:r>
              <w:rPr>
                <w:b/>
                <w:spacing w:val="-6"/>
              </w:rPr>
              <w:t xml:space="preserve"> </w:t>
            </w:r>
            <w:r>
              <w:rPr>
                <w:b/>
              </w:rPr>
              <w:t>on</w:t>
            </w:r>
            <w:r>
              <w:rPr>
                <w:b/>
                <w:spacing w:val="-5"/>
              </w:rPr>
              <w:t xml:space="preserve"> </w:t>
            </w:r>
            <w:r>
              <w:rPr>
                <w:b/>
              </w:rPr>
              <w:t>the</w:t>
            </w:r>
            <w:r>
              <w:rPr>
                <w:b/>
                <w:spacing w:val="-6"/>
              </w:rPr>
              <w:t xml:space="preserve"> </w:t>
            </w:r>
            <w:r>
              <w:rPr>
                <w:b/>
              </w:rPr>
              <w:t>visual</w:t>
            </w:r>
            <w:r>
              <w:rPr>
                <w:b/>
                <w:spacing w:val="-5"/>
              </w:rPr>
              <w:t xml:space="preserve"> </w:t>
            </w:r>
            <w:r>
              <w:rPr>
                <w:b/>
                <w:spacing w:val="-2"/>
              </w:rPr>
              <w:t>elements.</w:t>
            </w:r>
          </w:p>
        </w:tc>
      </w:tr>
      <w:tr w:rsidR="00043761" w14:paraId="3C9BFFEF" w14:textId="77777777">
        <w:trPr>
          <w:trHeight w:val="301"/>
        </w:trPr>
        <w:tc>
          <w:tcPr>
            <w:tcW w:w="2222" w:type="dxa"/>
            <w:vMerge/>
            <w:tcBorders>
              <w:top w:val="nil"/>
            </w:tcBorders>
            <w:shd w:val="clear" w:color="auto" w:fill="2F75B5"/>
          </w:tcPr>
          <w:p w14:paraId="3CAB2B2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DA46C64" w14:textId="77777777" w:rsidR="00043761" w:rsidRDefault="00000000">
            <w:pPr>
              <w:pStyle w:val="TableParagraph"/>
              <w:spacing w:before="27" w:line="254" w:lineRule="exact"/>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77DEE249" w14:textId="77777777" w:rsidR="00043761" w:rsidRDefault="00000000">
            <w:pPr>
              <w:pStyle w:val="TableParagraph"/>
              <w:spacing w:before="27" w:line="254" w:lineRule="exact"/>
              <w:ind w:left="116"/>
            </w:pPr>
            <w:r>
              <w:t>identifying</w:t>
            </w:r>
            <w:r>
              <w:rPr>
                <w:spacing w:val="-6"/>
              </w:rPr>
              <w:t xml:space="preserve"> </w:t>
            </w:r>
            <w:r>
              <w:t>the</w:t>
            </w:r>
            <w:r>
              <w:rPr>
                <w:spacing w:val="-5"/>
              </w:rPr>
              <w:t xml:space="preserve"> </w:t>
            </w:r>
            <w:r>
              <w:t>purpose</w:t>
            </w:r>
            <w:r>
              <w:rPr>
                <w:spacing w:val="-5"/>
              </w:rPr>
              <w:t xml:space="preserve"> </w:t>
            </w:r>
            <w:r>
              <w:t>of</w:t>
            </w:r>
            <w:r>
              <w:rPr>
                <w:spacing w:val="-6"/>
              </w:rPr>
              <w:t xml:space="preserve"> </w:t>
            </w:r>
            <w:r>
              <w:t>the</w:t>
            </w:r>
            <w:r>
              <w:rPr>
                <w:spacing w:val="-5"/>
              </w:rPr>
              <w:t xml:space="preserve"> </w:t>
            </w:r>
            <w:r>
              <w:t>visual</w:t>
            </w:r>
            <w:r>
              <w:rPr>
                <w:spacing w:val="-5"/>
              </w:rPr>
              <w:t xml:space="preserve"> </w:t>
            </w:r>
            <w:r>
              <w:rPr>
                <w:spacing w:val="-4"/>
              </w:rPr>
              <w:t>text</w:t>
            </w:r>
          </w:p>
        </w:tc>
      </w:tr>
      <w:tr w:rsidR="00043761" w14:paraId="387CA9CD" w14:textId="77777777">
        <w:trPr>
          <w:trHeight w:val="301"/>
        </w:trPr>
        <w:tc>
          <w:tcPr>
            <w:tcW w:w="2222" w:type="dxa"/>
            <w:vMerge/>
            <w:tcBorders>
              <w:top w:val="nil"/>
            </w:tcBorders>
            <w:shd w:val="clear" w:color="auto" w:fill="2F75B5"/>
          </w:tcPr>
          <w:p w14:paraId="47B63F94"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5B1DCBE" w14:textId="77777777" w:rsidR="00043761" w:rsidRDefault="00000000">
            <w:pPr>
              <w:pStyle w:val="TableParagraph"/>
              <w:spacing w:before="22"/>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tcPr>
          <w:p w14:paraId="036E45E9" w14:textId="77777777" w:rsidR="00043761" w:rsidRDefault="00000000">
            <w:pPr>
              <w:pStyle w:val="TableParagraph"/>
              <w:spacing w:before="22"/>
              <w:ind w:left="116"/>
            </w:pPr>
            <w:r>
              <w:t>analyzing</w:t>
            </w:r>
            <w:r>
              <w:rPr>
                <w:spacing w:val="-8"/>
              </w:rPr>
              <w:t xml:space="preserve"> </w:t>
            </w:r>
            <w:r>
              <w:t>how</w:t>
            </w:r>
            <w:r>
              <w:rPr>
                <w:spacing w:val="-5"/>
              </w:rPr>
              <w:t xml:space="preserve"> </w:t>
            </w:r>
            <w:r>
              <w:t>visual</w:t>
            </w:r>
            <w:r>
              <w:rPr>
                <w:spacing w:val="-5"/>
              </w:rPr>
              <w:t xml:space="preserve"> </w:t>
            </w:r>
            <w:r>
              <w:t>elements</w:t>
            </w:r>
            <w:r>
              <w:rPr>
                <w:spacing w:val="-5"/>
              </w:rPr>
              <w:t xml:space="preserve"> </w:t>
            </w:r>
            <w:r>
              <w:t>contribute</w:t>
            </w:r>
            <w:r>
              <w:rPr>
                <w:spacing w:val="-5"/>
              </w:rPr>
              <w:t xml:space="preserve"> </w:t>
            </w:r>
            <w:r>
              <w:t>to</w:t>
            </w:r>
            <w:r>
              <w:rPr>
                <w:spacing w:val="-5"/>
              </w:rPr>
              <w:t xml:space="preserve"> </w:t>
            </w:r>
            <w:r>
              <w:t>the</w:t>
            </w:r>
            <w:r>
              <w:rPr>
                <w:spacing w:val="-5"/>
              </w:rPr>
              <w:t xml:space="preserve"> </w:t>
            </w:r>
            <w:r>
              <w:t>meaning</w:t>
            </w:r>
            <w:r>
              <w:rPr>
                <w:spacing w:val="-5"/>
              </w:rPr>
              <w:t xml:space="preserve"> </w:t>
            </w:r>
            <w:r>
              <w:t>of</w:t>
            </w:r>
            <w:r>
              <w:rPr>
                <w:spacing w:val="-5"/>
              </w:rPr>
              <w:t xml:space="preserve"> </w:t>
            </w:r>
            <w:r>
              <w:t>a</w:t>
            </w:r>
            <w:r>
              <w:rPr>
                <w:spacing w:val="-5"/>
              </w:rPr>
              <w:t xml:space="preserve"> </w:t>
            </w:r>
            <w:r>
              <w:rPr>
                <w:spacing w:val="-4"/>
              </w:rPr>
              <w:t>text</w:t>
            </w:r>
          </w:p>
        </w:tc>
      </w:tr>
      <w:tr w:rsidR="00043761" w14:paraId="39CFA0CF" w14:textId="77777777">
        <w:trPr>
          <w:trHeight w:val="296"/>
        </w:trPr>
        <w:tc>
          <w:tcPr>
            <w:tcW w:w="2222" w:type="dxa"/>
            <w:vMerge/>
            <w:tcBorders>
              <w:top w:val="nil"/>
            </w:tcBorders>
            <w:shd w:val="clear" w:color="auto" w:fill="2F75B5"/>
          </w:tcPr>
          <w:p w14:paraId="218AF31E"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6A9D90F9" w14:textId="77777777" w:rsidR="00043761" w:rsidRDefault="00000000">
            <w:pPr>
              <w:pStyle w:val="TableParagraph"/>
              <w:spacing w:before="22" w:line="254" w:lineRule="exact"/>
              <w:ind w:left="110"/>
              <w:rPr>
                <w:b/>
              </w:rPr>
            </w:pPr>
            <w:r>
              <w:rPr>
                <w:b/>
              </w:rPr>
              <w:t>EN6VR-II-2</w:t>
            </w:r>
            <w:r>
              <w:rPr>
                <w:b/>
                <w:spacing w:val="-11"/>
              </w:rPr>
              <w:t xml:space="preserve"> </w:t>
            </w:r>
            <w:r>
              <w:rPr>
                <w:b/>
              </w:rPr>
              <w:t>Evaluate</w:t>
            </w:r>
            <w:r>
              <w:rPr>
                <w:b/>
                <w:spacing w:val="-8"/>
              </w:rPr>
              <w:t xml:space="preserve"> </w:t>
            </w:r>
            <w:r>
              <w:rPr>
                <w:b/>
              </w:rPr>
              <w:t>cultural</w:t>
            </w:r>
            <w:r>
              <w:rPr>
                <w:b/>
                <w:spacing w:val="-8"/>
              </w:rPr>
              <w:t xml:space="preserve"> </w:t>
            </w:r>
            <w:r>
              <w:rPr>
                <w:b/>
              </w:rPr>
              <w:t>appropriateness</w:t>
            </w:r>
            <w:r>
              <w:rPr>
                <w:b/>
                <w:spacing w:val="-8"/>
              </w:rPr>
              <w:t xml:space="preserve"> </w:t>
            </w:r>
            <w:r>
              <w:rPr>
                <w:b/>
              </w:rPr>
              <w:t>of</w:t>
            </w:r>
            <w:r>
              <w:rPr>
                <w:b/>
                <w:spacing w:val="-8"/>
              </w:rPr>
              <w:t xml:space="preserve"> </w:t>
            </w:r>
            <w:r>
              <w:rPr>
                <w:b/>
              </w:rPr>
              <w:t>visual</w:t>
            </w:r>
            <w:r>
              <w:rPr>
                <w:b/>
                <w:spacing w:val="-8"/>
              </w:rPr>
              <w:t xml:space="preserve"> </w:t>
            </w:r>
            <w:r>
              <w:rPr>
                <w:b/>
                <w:spacing w:val="-2"/>
              </w:rPr>
              <w:t>elements.</w:t>
            </w:r>
          </w:p>
        </w:tc>
      </w:tr>
      <w:tr w:rsidR="00043761" w14:paraId="0AA30763" w14:textId="77777777">
        <w:trPr>
          <w:trHeight w:val="301"/>
        </w:trPr>
        <w:tc>
          <w:tcPr>
            <w:tcW w:w="2222" w:type="dxa"/>
            <w:vMerge/>
            <w:tcBorders>
              <w:top w:val="nil"/>
            </w:tcBorders>
            <w:shd w:val="clear" w:color="auto" w:fill="2F75B5"/>
          </w:tcPr>
          <w:p w14:paraId="6D5904CE"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0B1A4A5A" w14:textId="77777777" w:rsidR="00043761" w:rsidRDefault="00000000">
            <w:pPr>
              <w:pStyle w:val="TableParagraph"/>
              <w:spacing w:before="27" w:line="254" w:lineRule="exact"/>
              <w:ind w:left="110"/>
              <w:rPr>
                <w:b/>
              </w:rPr>
            </w:pPr>
            <w:r>
              <w:rPr>
                <w:b/>
              </w:rPr>
              <w:t>EN6VR-II-3</w:t>
            </w:r>
            <w:r>
              <w:rPr>
                <w:b/>
                <w:spacing w:val="-6"/>
              </w:rPr>
              <w:t xml:space="preserve"> </w:t>
            </w:r>
            <w:r>
              <w:rPr>
                <w:b/>
              </w:rPr>
              <w:t>Create</w:t>
            </w:r>
            <w:r>
              <w:rPr>
                <w:b/>
                <w:spacing w:val="-6"/>
              </w:rPr>
              <w:t xml:space="preserve"> </w:t>
            </w:r>
            <w:r>
              <w:rPr>
                <w:b/>
              </w:rPr>
              <w:t>a</w:t>
            </w:r>
            <w:r>
              <w:rPr>
                <w:b/>
                <w:spacing w:val="-5"/>
              </w:rPr>
              <w:t xml:space="preserve"> </w:t>
            </w:r>
            <w:r>
              <w:rPr>
                <w:b/>
              </w:rPr>
              <w:t>visual</w:t>
            </w:r>
            <w:r>
              <w:rPr>
                <w:b/>
                <w:spacing w:val="-6"/>
              </w:rPr>
              <w:t xml:space="preserve"> </w:t>
            </w:r>
            <w:r>
              <w:rPr>
                <w:b/>
              </w:rPr>
              <w:t>text</w:t>
            </w:r>
            <w:r>
              <w:rPr>
                <w:b/>
                <w:spacing w:val="-5"/>
              </w:rPr>
              <w:t xml:space="preserve"> </w:t>
            </w:r>
            <w:r>
              <w:rPr>
                <w:b/>
              </w:rPr>
              <w:t>drawn</w:t>
            </w:r>
            <w:r>
              <w:rPr>
                <w:b/>
                <w:spacing w:val="-6"/>
              </w:rPr>
              <w:t xml:space="preserve"> </w:t>
            </w:r>
            <w:r>
              <w:rPr>
                <w:b/>
              </w:rPr>
              <w:t>from</w:t>
            </w:r>
            <w:r>
              <w:rPr>
                <w:b/>
                <w:spacing w:val="-5"/>
              </w:rPr>
              <w:t xml:space="preserve"> </w:t>
            </w:r>
            <w:r>
              <w:rPr>
                <w:b/>
              </w:rPr>
              <w:t>visual</w:t>
            </w:r>
            <w:r>
              <w:rPr>
                <w:b/>
                <w:spacing w:val="-6"/>
              </w:rPr>
              <w:t xml:space="preserve"> </w:t>
            </w:r>
            <w:r>
              <w:rPr>
                <w:b/>
              </w:rPr>
              <w:t>elements</w:t>
            </w:r>
            <w:r>
              <w:rPr>
                <w:b/>
                <w:spacing w:val="-7"/>
              </w:rPr>
              <w:t xml:space="preserve"> </w:t>
            </w:r>
            <w:r>
              <w:rPr>
                <w:b/>
                <w:spacing w:val="-2"/>
              </w:rPr>
              <w:t>learned.</w:t>
            </w:r>
          </w:p>
        </w:tc>
      </w:tr>
      <w:tr w:rsidR="00043761" w14:paraId="20E5D943" w14:textId="77777777">
        <w:trPr>
          <w:trHeight w:val="301"/>
        </w:trPr>
        <w:tc>
          <w:tcPr>
            <w:tcW w:w="2222" w:type="dxa"/>
            <w:vMerge/>
            <w:tcBorders>
              <w:top w:val="nil"/>
            </w:tcBorders>
            <w:shd w:val="clear" w:color="auto" w:fill="2F75B5"/>
          </w:tcPr>
          <w:p w14:paraId="2B5F0648"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7780BD2A" w14:textId="77777777" w:rsidR="00043761" w:rsidRDefault="00000000">
            <w:pPr>
              <w:pStyle w:val="TableParagraph"/>
              <w:spacing w:before="22"/>
              <w:ind w:left="110"/>
              <w:rPr>
                <w:b/>
              </w:rPr>
            </w:pPr>
            <w:r>
              <w:rPr>
                <w:b/>
              </w:rPr>
              <w:t>EN6VR-II-4</w:t>
            </w:r>
            <w:r>
              <w:rPr>
                <w:b/>
                <w:spacing w:val="-12"/>
              </w:rPr>
              <w:t xml:space="preserve"> </w:t>
            </w:r>
            <w:r>
              <w:rPr>
                <w:b/>
              </w:rPr>
              <w:t>Identify</w:t>
            </w:r>
            <w:r>
              <w:rPr>
                <w:b/>
                <w:spacing w:val="-9"/>
              </w:rPr>
              <w:t xml:space="preserve"> </w:t>
            </w:r>
            <w:r>
              <w:rPr>
                <w:b/>
              </w:rPr>
              <w:t>multimedia</w:t>
            </w:r>
            <w:r>
              <w:rPr>
                <w:b/>
                <w:spacing w:val="-9"/>
              </w:rPr>
              <w:t xml:space="preserve"> </w:t>
            </w:r>
            <w:r>
              <w:rPr>
                <w:b/>
                <w:spacing w:val="-2"/>
              </w:rPr>
              <w:t>elements.</w:t>
            </w:r>
          </w:p>
        </w:tc>
      </w:tr>
      <w:tr w:rsidR="00043761" w14:paraId="751AFA16" w14:textId="77777777">
        <w:trPr>
          <w:trHeight w:val="296"/>
        </w:trPr>
        <w:tc>
          <w:tcPr>
            <w:tcW w:w="2222" w:type="dxa"/>
            <w:vMerge/>
            <w:tcBorders>
              <w:top w:val="nil"/>
            </w:tcBorders>
            <w:shd w:val="clear" w:color="auto" w:fill="2F75B5"/>
          </w:tcPr>
          <w:p w14:paraId="2CCCB37C"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440E7536" w14:textId="77777777" w:rsidR="00043761" w:rsidRDefault="00000000">
            <w:pPr>
              <w:pStyle w:val="TableParagraph"/>
              <w:spacing w:before="22" w:line="254" w:lineRule="exact"/>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tcPr>
          <w:p w14:paraId="79B3784C" w14:textId="77777777" w:rsidR="00043761" w:rsidRDefault="00000000">
            <w:pPr>
              <w:pStyle w:val="TableParagraph"/>
              <w:spacing w:before="22" w:line="254" w:lineRule="exact"/>
              <w:ind w:left="116"/>
            </w:pPr>
            <w:r>
              <w:t>video</w:t>
            </w:r>
            <w:r>
              <w:rPr>
                <w:spacing w:val="-5"/>
              </w:rPr>
              <w:t xml:space="preserve"> </w:t>
            </w:r>
            <w:r>
              <w:t>(clip,</w:t>
            </w:r>
            <w:r>
              <w:rPr>
                <w:spacing w:val="-5"/>
              </w:rPr>
              <w:t xml:space="preserve"> </w:t>
            </w:r>
            <w:r>
              <w:t>film,</w:t>
            </w:r>
            <w:r>
              <w:rPr>
                <w:spacing w:val="-4"/>
              </w:rPr>
              <w:t xml:space="preserve"> </w:t>
            </w:r>
            <w:r>
              <w:t>tv</w:t>
            </w:r>
            <w:r>
              <w:rPr>
                <w:spacing w:val="-5"/>
              </w:rPr>
              <w:t xml:space="preserve"> </w:t>
            </w:r>
            <w:r>
              <w:t>ads,</w:t>
            </w:r>
            <w:r>
              <w:rPr>
                <w:spacing w:val="-4"/>
              </w:rPr>
              <w:t xml:space="preserve"> </w:t>
            </w:r>
            <w:r>
              <w:t>slide</w:t>
            </w:r>
            <w:r>
              <w:rPr>
                <w:spacing w:val="-5"/>
              </w:rPr>
              <w:t xml:space="preserve"> </w:t>
            </w:r>
            <w:r>
              <w:t>show,</w:t>
            </w:r>
            <w:r>
              <w:rPr>
                <w:spacing w:val="-4"/>
              </w:rPr>
              <w:t xml:space="preserve"> </w:t>
            </w:r>
            <w:r>
              <w:rPr>
                <w:spacing w:val="-2"/>
              </w:rPr>
              <w:t>etc.)</w:t>
            </w:r>
          </w:p>
        </w:tc>
      </w:tr>
      <w:tr w:rsidR="00043761" w14:paraId="4E7FA3EA" w14:textId="77777777">
        <w:trPr>
          <w:trHeight w:val="301"/>
        </w:trPr>
        <w:tc>
          <w:tcPr>
            <w:tcW w:w="2222" w:type="dxa"/>
            <w:vMerge/>
            <w:tcBorders>
              <w:top w:val="nil"/>
            </w:tcBorders>
            <w:shd w:val="clear" w:color="auto" w:fill="2F75B5"/>
          </w:tcPr>
          <w:p w14:paraId="26F90F3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BC94FC7" w14:textId="77777777" w:rsidR="00043761" w:rsidRDefault="00000000">
            <w:pPr>
              <w:pStyle w:val="TableParagraph"/>
              <w:spacing w:before="27" w:line="254" w:lineRule="exact"/>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shd w:val="clear" w:color="auto" w:fill="DDEBF7"/>
          </w:tcPr>
          <w:p w14:paraId="350651DF" w14:textId="77777777" w:rsidR="00043761" w:rsidRDefault="00000000">
            <w:pPr>
              <w:pStyle w:val="TableParagraph"/>
              <w:spacing w:before="27" w:line="254" w:lineRule="exact"/>
              <w:ind w:left="116"/>
            </w:pPr>
            <w:r>
              <w:t>animation</w:t>
            </w:r>
            <w:r>
              <w:rPr>
                <w:spacing w:val="-17"/>
              </w:rPr>
              <w:t xml:space="preserve"> </w:t>
            </w:r>
            <w:r>
              <w:t>(two-dimensional,</w:t>
            </w:r>
            <w:r>
              <w:rPr>
                <w:spacing w:val="-17"/>
              </w:rPr>
              <w:t xml:space="preserve"> </w:t>
            </w:r>
            <w:r>
              <w:t>three-</w:t>
            </w:r>
            <w:r>
              <w:rPr>
                <w:spacing w:val="-2"/>
              </w:rPr>
              <w:t>dimensional)</w:t>
            </w:r>
          </w:p>
        </w:tc>
      </w:tr>
      <w:tr w:rsidR="00043761" w14:paraId="0AD9BF26" w14:textId="77777777">
        <w:trPr>
          <w:trHeight w:val="301"/>
        </w:trPr>
        <w:tc>
          <w:tcPr>
            <w:tcW w:w="2222" w:type="dxa"/>
            <w:vMerge/>
            <w:tcBorders>
              <w:top w:val="nil"/>
            </w:tcBorders>
            <w:shd w:val="clear" w:color="auto" w:fill="2F75B5"/>
          </w:tcPr>
          <w:p w14:paraId="11C021ED"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12E23361" w14:textId="77777777" w:rsidR="00043761" w:rsidRDefault="00000000">
            <w:pPr>
              <w:pStyle w:val="TableParagraph"/>
              <w:spacing w:before="22"/>
              <w:ind w:left="110"/>
              <w:rPr>
                <w:b/>
              </w:rPr>
            </w:pPr>
            <w:r>
              <w:rPr>
                <w:b/>
              </w:rPr>
              <w:t>EN6VR-II-5</w:t>
            </w:r>
            <w:r>
              <w:rPr>
                <w:b/>
                <w:spacing w:val="-8"/>
              </w:rPr>
              <w:t xml:space="preserve"> </w:t>
            </w:r>
            <w:r>
              <w:rPr>
                <w:b/>
              </w:rPr>
              <w:t>Derive</w:t>
            </w:r>
            <w:r>
              <w:rPr>
                <w:b/>
                <w:spacing w:val="-7"/>
              </w:rPr>
              <w:t xml:space="preserve"> </w:t>
            </w:r>
            <w:r>
              <w:rPr>
                <w:b/>
              </w:rPr>
              <w:t>meaning</w:t>
            </w:r>
            <w:r>
              <w:rPr>
                <w:b/>
                <w:spacing w:val="-7"/>
              </w:rPr>
              <w:t xml:space="preserve"> </w:t>
            </w:r>
            <w:r>
              <w:rPr>
                <w:b/>
              </w:rPr>
              <w:t>for</w:t>
            </w:r>
            <w:r>
              <w:rPr>
                <w:b/>
                <w:spacing w:val="-8"/>
              </w:rPr>
              <w:t xml:space="preserve"> </w:t>
            </w:r>
            <w:r>
              <w:rPr>
                <w:b/>
              </w:rPr>
              <w:t>multimedia</w:t>
            </w:r>
            <w:r>
              <w:rPr>
                <w:b/>
                <w:spacing w:val="-7"/>
              </w:rPr>
              <w:t xml:space="preserve"> </w:t>
            </w:r>
            <w:r>
              <w:rPr>
                <w:b/>
              </w:rPr>
              <w:t>elements</w:t>
            </w:r>
            <w:r>
              <w:rPr>
                <w:b/>
                <w:spacing w:val="-7"/>
              </w:rPr>
              <w:t xml:space="preserve"> </w:t>
            </w:r>
            <w:r>
              <w:rPr>
                <w:b/>
                <w:spacing w:val="-2"/>
              </w:rPr>
              <w:t>learned.</w:t>
            </w:r>
          </w:p>
        </w:tc>
      </w:tr>
      <w:tr w:rsidR="00043761" w14:paraId="7FE866AA" w14:textId="77777777">
        <w:trPr>
          <w:trHeight w:val="296"/>
        </w:trPr>
        <w:tc>
          <w:tcPr>
            <w:tcW w:w="2222" w:type="dxa"/>
            <w:vMerge/>
            <w:tcBorders>
              <w:top w:val="nil"/>
            </w:tcBorders>
            <w:shd w:val="clear" w:color="auto" w:fill="2F75B5"/>
          </w:tcPr>
          <w:p w14:paraId="5E86BD0A"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720F1739" w14:textId="77777777" w:rsidR="00043761" w:rsidRDefault="00000000">
            <w:pPr>
              <w:pStyle w:val="TableParagraph"/>
              <w:spacing w:before="22" w:line="254" w:lineRule="exact"/>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47FAE9CE" w14:textId="77777777" w:rsidR="00043761" w:rsidRDefault="00000000">
            <w:pPr>
              <w:pStyle w:val="TableParagraph"/>
              <w:spacing w:before="22" w:line="254" w:lineRule="exact"/>
              <w:ind w:left="116"/>
            </w:pPr>
            <w:r>
              <w:t>identifying</w:t>
            </w:r>
            <w:r>
              <w:rPr>
                <w:spacing w:val="-8"/>
              </w:rPr>
              <w:t xml:space="preserve"> </w:t>
            </w:r>
            <w:r>
              <w:t>the</w:t>
            </w:r>
            <w:r>
              <w:rPr>
                <w:spacing w:val="-7"/>
              </w:rPr>
              <w:t xml:space="preserve"> </w:t>
            </w:r>
            <w:r>
              <w:t>author’s</w:t>
            </w:r>
            <w:r>
              <w:rPr>
                <w:spacing w:val="-6"/>
              </w:rPr>
              <w:t xml:space="preserve"> </w:t>
            </w:r>
            <w:r>
              <w:rPr>
                <w:spacing w:val="-2"/>
              </w:rPr>
              <w:t>purpose</w:t>
            </w:r>
          </w:p>
        </w:tc>
      </w:tr>
      <w:tr w:rsidR="00043761" w14:paraId="46CB2BFF" w14:textId="77777777">
        <w:trPr>
          <w:trHeight w:val="306"/>
        </w:trPr>
        <w:tc>
          <w:tcPr>
            <w:tcW w:w="2222" w:type="dxa"/>
            <w:vMerge/>
            <w:tcBorders>
              <w:top w:val="nil"/>
            </w:tcBorders>
            <w:shd w:val="clear" w:color="auto" w:fill="2F75B5"/>
          </w:tcPr>
          <w:p w14:paraId="11B77801" w14:textId="77777777" w:rsidR="00043761" w:rsidRDefault="00043761">
            <w:pPr>
              <w:rPr>
                <w:sz w:val="2"/>
                <w:szCs w:val="2"/>
              </w:rPr>
            </w:pPr>
          </w:p>
        </w:tc>
        <w:tc>
          <w:tcPr>
            <w:tcW w:w="489" w:type="dxa"/>
            <w:tcBorders>
              <w:top w:val="single" w:sz="4" w:space="0" w:color="000000"/>
              <w:bottom w:val="single" w:sz="8" w:space="0" w:color="DDEBF7"/>
              <w:right w:val="single" w:sz="4" w:space="0" w:color="000000"/>
            </w:tcBorders>
          </w:tcPr>
          <w:p w14:paraId="468375BC" w14:textId="77777777" w:rsidR="00043761" w:rsidRDefault="00000000">
            <w:pPr>
              <w:pStyle w:val="TableParagraph"/>
              <w:spacing w:before="27"/>
              <w:ind w:left="20"/>
              <w:jc w:val="center"/>
            </w:pPr>
            <w:r>
              <w:rPr>
                <w:spacing w:val="-10"/>
              </w:rPr>
              <w:t>2</w:t>
            </w:r>
          </w:p>
        </w:tc>
        <w:tc>
          <w:tcPr>
            <w:tcW w:w="10904" w:type="dxa"/>
            <w:gridSpan w:val="2"/>
            <w:tcBorders>
              <w:top w:val="single" w:sz="4" w:space="0" w:color="000000"/>
              <w:left w:val="single" w:sz="4" w:space="0" w:color="000000"/>
              <w:bottom w:val="single" w:sz="8" w:space="0" w:color="DDEBF7"/>
            </w:tcBorders>
          </w:tcPr>
          <w:p w14:paraId="3C48900E" w14:textId="77777777" w:rsidR="00043761" w:rsidRDefault="00000000">
            <w:pPr>
              <w:pStyle w:val="TableParagraph"/>
              <w:spacing w:before="27"/>
              <w:ind w:left="116"/>
            </w:pPr>
            <w:r>
              <w:t>analyzing</w:t>
            </w:r>
            <w:r>
              <w:rPr>
                <w:spacing w:val="-8"/>
              </w:rPr>
              <w:t xml:space="preserve"> </w:t>
            </w:r>
            <w:r>
              <w:t>how</w:t>
            </w:r>
            <w:r>
              <w:rPr>
                <w:spacing w:val="-5"/>
              </w:rPr>
              <w:t xml:space="preserve"> </w:t>
            </w:r>
            <w:r>
              <w:t>multimedia</w:t>
            </w:r>
            <w:r>
              <w:rPr>
                <w:spacing w:val="-6"/>
              </w:rPr>
              <w:t xml:space="preserve"> </w:t>
            </w:r>
            <w:r>
              <w:t>elements</w:t>
            </w:r>
            <w:r>
              <w:rPr>
                <w:spacing w:val="-5"/>
              </w:rPr>
              <w:t xml:space="preserve"> </w:t>
            </w:r>
            <w:r>
              <w:t>contribute</w:t>
            </w:r>
            <w:r>
              <w:rPr>
                <w:spacing w:val="-6"/>
              </w:rPr>
              <w:t xml:space="preserve"> </w:t>
            </w:r>
            <w:r>
              <w:t>to</w:t>
            </w:r>
            <w:r>
              <w:rPr>
                <w:spacing w:val="-5"/>
              </w:rPr>
              <w:t xml:space="preserve"> </w:t>
            </w:r>
            <w:r>
              <w:t>the</w:t>
            </w:r>
            <w:r>
              <w:rPr>
                <w:spacing w:val="-6"/>
              </w:rPr>
              <w:t xml:space="preserve"> </w:t>
            </w:r>
            <w:r>
              <w:t>meaning</w:t>
            </w:r>
            <w:r>
              <w:rPr>
                <w:spacing w:val="-5"/>
              </w:rPr>
              <w:t xml:space="preserve"> </w:t>
            </w:r>
            <w:r>
              <w:t>of</w:t>
            </w:r>
            <w:r>
              <w:rPr>
                <w:spacing w:val="-6"/>
              </w:rPr>
              <w:t xml:space="preserve"> </w:t>
            </w:r>
            <w:r>
              <w:t>a</w:t>
            </w:r>
            <w:r>
              <w:rPr>
                <w:spacing w:val="-5"/>
              </w:rPr>
              <w:t xml:space="preserve"> </w:t>
            </w:r>
            <w:r>
              <w:rPr>
                <w:spacing w:val="-4"/>
              </w:rPr>
              <w:t>text</w:t>
            </w:r>
          </w:p>
        </w:tc>
      </w:tr>
      <w:tr w:rsidR="00043761" w14:paraId="5414BE25" w14:textId="77777777">
        <w:trPr>
          <w:trHeight w:val="296"/>
        </w:trPr>
        <w:tc>
          <w:tcPr>
            <w:tcW w:w="2222" w:type="dxa"/>
            <w:vMerge/>
            <w:tcBorders>
              <w:top w:val="nil"/>
            </w:tcBorders>
            <w:shd w:val="clear" w:color="auto" w:fill="2F75B5"/>
          </w:tcPr>
          <w:p w14:paraId="7B63B757" w14:textId="77777777" w:rsidR="00043761" w:rsidRDefault="00043761">
            <w:pPr>
              <w:rPr>
                <w:sz w:val="2"/>
                <w:szCs w:val="2"/>
              </w:rPr>
            </w:pPr>
          </w:p>
        </w:tc>
        <w:tc>
          <w:tcPr>
            <w:tcW w:w="489" w:type="dxa"/>
            <w:vMerge w:val="restart"/>
            <w:tcBorders>
              <w:top w:val="single" w:sz="4" w:space="0" w:color="000000"/>
              <w:bottom w:val="nil"/>
              <w:right w:val="single" w:sz="4" w:space="0" w:color="000000"/>
            </w:tcBorders>
            <w:shd w:val="clear" w:color="auto" w:fill="DDEBF7"/>
          </w:tcPr>
          <w:p w14:paraId="3B7D7F6A" w14:textId="77777777" w:rsidR="00043761" w:rsidRDefault="00000000">
            <w:pPr>
              <w:pStyle w:val="TableParagraph"/>
              <w:spacing w:before="181"/>
              <w:ind w:left="20"/>
              <w:jc w:val="center"/>
            </w:pPr>
            <w:r>
              <w:rPr>
                <w:spacing w:val="-10"/>
              </w:rPr>
              <w:t>3</w:t>
            </w:r>
          </w:p>
        </w:tc>
        <w:tc>
          <w:tcPr>
            <w:tcW w:w="10904" w:type="dxa"/>
            <w:gridSpan w:val="2"/>
            <w:tcBorders>
              <w:top w:val="single" w:sz="4" w:space="0" w:color="000000"/>
              <w:left w:val="single" w:sz="4" w:space="0" w:color="000000"/>
              <w:bottom w:val="single" w:sz="4" w:space="0" w:color="000000"/>
            </w:tcBorders>
            <w:shd w:val="clear" w:color="auto" w:fill="DDEBF7"/>
          </w:tcPr>
          <w:p w14:paraId="588DD442" w14:textId="77777777" w:rsidR="00043761" w:rsidRDefault="00000000">
            <w:pPr>
              <w:pStyle w:val="TableParagraph"/>
              <w:spacing w:before="17"/>
              <w:ind w:left="116"/>
            </w:pPr>
            <w:r>
              <w:t>determining</w:t>
            </w:r>
            <w:r>
              <w:rPr>
                <w:spacing w:val="-6"/>
              </w:rPr>
              <w:t xml:space="preserve"> </w:t>
            </w:r>
            <w:r>
              <w:t>ideas</w:t>
            </w:r>
            <w:r>
              <w:rPr>
                <w:spacing w:val="-6"/>
              </w:rPr>
              <w:t xml:space="preserve"> </w:t>
            </w:r>
            <w:r>
              <w:t>that</w:t>
            </w:r>
            <w:r>
              <w:rPr>
                <w:spacing w:val="-6"/>
              </w:rPr>
              <w:t xml:space="preserve"> </w:t>
            </w:r>
            <w:r>
              <w:t>are</w:t>
            </w:r>
            <w:r>
              <w:rPr>
                <w:spacing w:val="-6"/>
              </w:rPr>
              <w:t xml:space="preserve"> </w:t>
            </w:r>
            <w:r>
              <w:t>explicitly</w:t>
            </w:r>
            <w:r>
              <w:rPr>
                <w:spacing w:val="-6"/>
              </w:rPr>
              <w:t xml:space="preserve"> </w:t>
            </w:r>
            <w:r>
              <w:t>used</w:t>
            </w:r>
            <w:r>
              <w:rPr>
                <w:spacing w:val="-6"/>
              </w:rPr>
              <w:t xml:space="preserve"> </w:t>
            </w:r>
            <w:r>
              <w:t>to</w:t>
            </w:r>
            <w:r>
              <w:rPr>
                <w:spacing w:val="-6"/>
              </w:rPr>
              <w:t xml:space="preserve"> </w:t>
            </w:r>
            <w:r>
              <w:t>influence</w:t>
            </w:r>
            <w:r>
              <w:rPr>
                <w:spacing w:val="-6"/>
              </w:rPr>
              <w:t xml:space="preserve"> </w:t>
            </w:r>
            <w:r>
              <w:rPr>
                <w:spacing w:val="-2"/>
              </w:rPr>
              <w:t>viewers</w:t>
            </w:r>
          </w:p>
        </w:tc>
      </w:tr>
      <w:tr w:rsidR="00043761" w14:paraId="64641113" w14:textId="77777777">
        <w:trPr>
          <w:trHeight w:val="296"/>
        </w:trPr>
        <w:tc>
          <w:tcPr>
            <w:tcW w:w="2222" w:type="dxa"/>
            <w:vMerge/>
            <w:tcBorders>
              <w:top w:val="nil"/>
            </w:tcBorders>
            <w:shd w:val="clear" w:color="auto" w:fill="2F75B5"/>
          </w:tcPr>
          <w:p w14:paraId="3ACF66EF" w14:textId="77777777" w:rsidR="00043761" w:rsidRDefault="00043761">
            <w:pPr>
              <w:rPr>
                <w:sz w:val="2"/>
                <w:szCs w:val="2"/>
              </w:rPr>
            </w:pPr>
          </w:p>
        </w:tc>
        <w:tc>
          <w:tcPr>
            <w:tcW w:w="489" w:type="dxa"/>
            <w:vMerge/>
            <w:tcBorders>
              <w:top w:val="nil"/>
              <w:bottom w:val="nil"/>
              <w:right w:val="single" w:sz="4" w:space="0" w:color="000000"/>
            </w:tcBorders>
            <w:shd w:val="clear" w:color="auto" w:fill="DDEBF7"/>
          </w:tcPr>
          <w:p w14:paraId="41ACC254"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1BA7F2C0" w14:textId="77777777" w:rsidR="00043761" w:rsidRDefault="00000000">
            <w:pPr>
              <w:pStyle w:val="TableParagraph"/>
              <w:spacing w:before="22" w:line="254" w:lineRule="exact"/>
              <w:ind w:left="26"/>
              <w:jc w:val="center"/>
            </w:pPr>
            <w:r>
              <w:rPr>
                <w:spacing w:val="-10"/>
              </w:rPr>
              <w:t>a</w:t>
            </w:r>
          </w:p>
        </w:tc>
        <w:tc>
          <w:tcPr>
            <w:tcW w:w="10545" w:type="dxa"/>
            <w:tcBorders>
              <w:top w:val="single" w:sz="4" w:space="0" w:color="000000"/>
              <w:left w:val="single" w:sz="4" w:space="0" w:color="000000"/>
              <w:bottom w:val="single" w:sz="4" w:space="0" w:color="000000"/>
            </w:tcBorders>
          </w:tcPr>
          <w:p w14:paraId="15186840" w14:textId="77777777" w:rsidR="00043761" w:rsidRDefault="00000000">
            <w:pPr>
              <w:pStyle w:val="TableParagraph"/>
              <w:spacing w:before="22" w:line="254" w:lineRule="exact"/>
              <w:ind w:left="117"/>
            </w:pPr>
            <w:r>
              <w:t>author’s</w:t>
            </w:r>
            <w:r>
              <w:rPr>
                <w:spacing w:val="-5"/>
              </w:rPr>
              <w:t xml:space="preserve"> </w:t>
            </w:r>
            <w:r>
              <w:t>point</w:t>
            </w:r>
            <w:r>
              <w:rPr>
                <w:spacing w:val="-5"/>
              </w:rPr>
              <w:t xml:space="preserve"> </w:t>
            </w:r>
            <w:r>
              <w:t>of</w:t>
            </w:r>
            <w:r>
              <w:rPr>
                <w:spacing w:val="-5"/>
              </w:rPr>
              <w:t xml:space="preserve"> </w:t>
            </w:r>
            <w:r>
              <w:rPr>
                <w:spacing w:val="-2"/>
              </w:rPr>
              <w:t>view/stand</w:t>
            </w:r>
          </w:p>
        </w:tc>
      </w:tr>
    </w:tbl>
    <w:p w14:paraId="6DEFFE16" w14:textId="77777777" w:rsidR="00043761" w:rsidRDefault="00043761">
      <w:pPr>
        <w:pStyle w:val="TableParagraph"/>
        <w:spacing w:line="254" w:lineRule="exact"/>
        <w:sectPr w:rsidR="00043761">
          <w:pgSz w:w="16840" w:h="11910" w:orient="landscape"/>
          <w:pgMar w:top="960" w:right="708" w:bottom="780" w:left="708" w:header="727" w:footer="586" w:gutter="0"/>
          <w:cols w:space="720"/>
        </w:sectPr>
      </w:pPr>
    </w:p>
    <w:p w14:paraId="2AF37952" w14:textId="77777777" w:rsidR="00043761" w:rsidRDefault="00043761">
      <w:pPr>
        <w:pStyle w:val="BodyText"/>
        <w:spacing w:before="227"/>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9"/>
        <w:gridCol w:w="10545"/>
      </w:tblGrid>
      <w:tr w:rsidR="00043761" w14:paraId="3237F7AC" w14:textId="77777777">
        <w:trPr>
          <w:trHeight w:val="301"/>
        </w:trPr>
        <w:tc>
          <w:tcPr>
            <w:tcW w:w="2222" w:type="dxa"/>
            <w:vMerge w:val="restart"/>
            <w:shd w:val="clear" w:color="auto" w:fill="2F75B5"/>
          </w:tcPr>
          <w:p w14:paraId="598204D9" w14:textId="77777777" w:rsidR="00043761" w:rsidRDefault="00043761">
            <w:pPr>
              <w:pStyle w:val="TableParagraph"/>
              <w:rPr>
                <w:rFonts w:ascii="Times New Roman"/>
              </w:rPr>
            </w:pPr>
          </w:p>
        </w:tc>
        <w:tc>
          <w:tcPr>
            <w:tcW w:w="489" w:type="dxa"/>
            <w:tcBorders>
              <w:top w:val="single" w:sz="4" w:space="0" w:color="000000"/>
              <w:bottom w:val="single" w:sz="4" w:space="0" w:color="000000"/>
              <w:right w:val="single" w:sz="4" w:space="0" w:color="000000"/>
            </w:tcBorders>
            <w:shd w:val="clear" w:color="auto" w:fill="DDEBF7"/>
          </w:tcPr>
          <w:p w14:paraId="6C00CC4D" w14:textId="77777777" w:rsidR="00043761" w:rsidRDefault="00043761">
            <w:pPr>
              <w:pStyle w:val="TableParagraph"/>
              <w:rPr>
                <w:rFonts w:ascii="Times New Roman"/>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75AA8D25" w14:textId="77777777" w:rsidR="00043761" w:rsidRDefault="00000000">
            <w:pPr>
              <w:pStyle w:val="TableParagraph"/>
              <w:spacing w:before="22"/>
              <w:ind w:left="119"/>
            </w:pPr>
            <w:r>
              <w:rPr>
                <w:spacing w:val="-10"/>
              </w:rPr>
              <w:t>b</w:t>
            </w:r>
          </w:p>
        </w:tc>
        <w:tc>
          <w:tcPr>
            <w:tcW w:w="10545" w:type="dxa"/>
            <w:tcBorders>
              <w:top w:val="single" w:sz="4" w:space="0" w:color="000000"/>
              <w:left w:val="single" w:sz="4" w:space="0" w:color="000000"/>
              <w:bottom w:val="single" w:sz="4" w:space="0" w:color="000000"/>
            </w:tcBorders>
            <w:shd w:val="clear" w:color="auto" w:fill="DDEBF7"/>
          </w:tcPr>
          <w:p w14:paraId="2AF5C94A" w14:textId="77777777" w:rsidR="00043761" w:rsidRDefault="00000000">
            <w:pPr>
              <w:pStyle w:val="TableParagraph"/>
              <w:spacing w:before="22"/>
              <w:ind w:left="117"/>
            </w:pPr>
            <w:r>
              <w:t>propaganda</w:t>
            </w:r>
            <w:r>
              <w:rPr>
                <w:spacing w:val="-10"/>
              </w:rPr>
              <w:t xml:space="preserve"> </w:t>
            </w:r>
            <w:r>
              <w:t>technique</w:t>
            </w:r>
            <w:r>
              <w:rPr>
                <w:spacing w:val="-9"/>
              </w:rPr>
              <w:t xml:space="preserve"> </w:t>
            </w:r>
            <w:r>
              <w:rPr>
                <w:spacing w:val="-4"/>
              </w:rPr>
              <w:t>used</w:t>
            </w:r>
          </w:p>
        </w:tc>
      </w:tr>
      <w:tr w:rsidR="00043761" w14:paraId="1278B57D" w14:textId="77777777">
        <w:trPr>
          <w:trHeight w:val="306"/>
        </w:trPr>
        <w:tc>
          <w:tcPr>
            <w:tcW w:w="2222" w:type="dxa"/>
            <w:vMerge/>
            <w:tcBorders>
              <w:top w:val="nil"/>
            </w:tcBorders>
            <w:shd w:val="clear" w:color="auto" w:fill="2F75B5"/>
          </w:tcPr>
          <w:p w14:paraId="28254885" w14:textId="77777777" w:rsidR="00043761" w:rsidRDefault="00043761">
            <w:pPr>
              <w:rPr>
                <w:sz w:val="2"/>
                <w:szCs w:val="2"/>
              </w:rPr>
            </w:pPr>
          </w:p>
        </w:tc>
        <w:tc>
          <w:tcPr>
            <w:tcW w:w="11393" w:type="dxa"/>
            <w:gridSpan w:val="3"/>
            <w:tcBorders>
              <w:top w:val="single" w:sz="4" w:space="0" w:color="000000"/>
            </w:tcBorders>
          </w:tcPr>
          <w:p w14:paraId="395BD149" w14:textId="77777777" w:rsidR="00043761" w:rsidRDefault="00000000">
            <w:pPr>
              <w:pStyle w:val="TableParagraph"/>
              <w:spacing w:before="22"/>
              <w:ind w:left="110"/>
              <w:rPr>
                <w:b/>
              </w:rPr>
            </w:pPr>
            <w:r>
              <w:rPr>
                <w:b/>
              </w:rPr>
              <w:t>EN6VR-II-6</w:t>
            </w:r>
            <w:r>
              <w:rPr>
                <w:b/>
                <w:spacing w:val="-7"/>
              </w:rPr>
              <w:t xml:space="preserve"> </w:t>
            </w:r>
            <w:r>
              <w:rPr>
                <w:b/>
              </w:rPr>
              <w:t>Create</w:t>
            </w:r>
            <w:r>
              <w:rPr>
                <w:b/>
                <w:spacing w:val="-6"/>
              </w:rPr>
              <w:t xml:space="preserve"> </w:t>
            </w:r>
            <w:r>
              <w:rPr>
                <w:b/>
              </w:rPr>
              <w:t>a</w:t>
            </w:r>
            <w:r>
              <w:rPr>
                <w:b/>
                <w:spacing w:val="-7"/>
              </w:rPr>
              <w:t xml:space="preserve"> </w:t>
            </w:r>
            <w:r>
              <w:rPr>
                <w:b/>
              </w:rPr>
              <w:t>multimedia</w:t>
            </w:r>
            <w:r>
              <w:rPr>
                <w:b/>
                <w:spacing w:val="-6"/>
              </w:rPr>
              <w:t xml:space="preserve"> </w:t>
            </w:r>
            <w:r>
              <w:rPr>
                <w:b/>
              </w:rPr>
              <w:t>text</w:t>
            </w:r>
            <w:r>
              <w:rPr>
                <w:b/>
                <w:spacing w:val="-7"/>
              </w:rPr>
              <w:t xml:space="preserve"> </w:t>
            </w:r>
            <w:r>
              <w:rPr>
                <w:b/>
              </w:rPr>
              <w:t>drawn</w:t>
            </w:r>
            <w:r>
              <w:rPr>
                <w:b/>
                <w:spacing w:val="-6"/>
              </w:rPr>
              <w:t xml:space="preserve"> </w:t>
            </w:r>
            <w:r>
              <w:rPr>
                <w:b/>
              </w:rPr>
              <w:t>from</w:t>
            </w:r>
            <w:r>
              <w:rPr>
                <w:b/>
                <w:spacing w:val="-7"/>
              </w:rPr>
              <w:t xml:space="preserve"> </w:t>
            </w:r>
            <w:r>
              <w:rPr>
                <w:b/>
              </w:rPr>
              <w:t>multimedia</w:t>
            </w:r>
            <w:r>
              <w:rPr>
                <w:b/>
                <w:spacing w:val="-6"/>
              </w:rPr>
              <w:t xml:space="preserve"> </w:t>
            </w:r>
            <w:r>
              <w:rPr>
                <w:b/>
              </w:rPr>
              <w:t>elements</w:t>
            </w:r>
            <w:r>
              <w:rPr>
                <w:b/>
                <w:spacing w:val="-6"/>
              </w:rPr>
              <w:t xml:space="preserve"> </w:t>
            </w:r>
            <w:r>
              <w:rPr>
                <w:b/>
                <w:spacing w:val="-2"/>
              </w:rPr>
              <w:t>learned.</w:t>
            </w:r>
          </w:p>
        </w:tc>
      </w:tr>
    </w:tbl>
    <w:p w14:paraId="3BD73954" w14:textId="77777777" w:rsidR="00043761" w:rsidRDefault="00043761">
      <w:pPr>
        <w:pStyle w:val="TableParagraph"/>
        <w:rPr>
          <w:b/>
        </w:rPr>
        <w:sectPr w:rsidR="00043761">
          <w:pgSz w:w="16840" w:h="11910" w:orient="landscape"/>
          <w:pgMar w:top="960" w:right="708" w:bottom="780" w:left="708" w:header="727" w:footer="586" w:gutter="0"/>
          <w:cols w:space="720"/>
        </w:sectPr>
      </w:pPr>
    </w:p>
    <w:p w14:paraId="4ABF18D7" w14:textId="77777777" w:rsidR="00043761" w:rsidRDefault="00043761">
      <w:pPr>
        <w:pStyle w:val="BodyText"/>
        <w:spacing w:before="207"/>
        <w:rPr>
          <w:b/>
        </w:rPr>
      </w:pPr>
    </w:p>
    <w:p w14:paraId="2028DB55" w14:textId="77777777" w:rsidR="00043761" w:rsidRDefault="00000000">
      <w:pPr>
        <w:ind w:left="5418" w:right="5416"/>
        <w:jc w:val="center"/>
        <w:rPr>
          <w:b/>
        </w:rPr>
      </w:pPr>
      <w:r>
        <w:rPr>
          <w:b/>
        </w:rPr>
        <w:t>GRADE</w:t>
      </w:r>
      <w:r>
        <w:rPr>
          <w:b/>
          <w:spacing w:val="-4"/>
        </w:rPr>
        <w:t xml:space="preserve"> </w:t>
      </w:r>
      <w:r>
        <w:rPr>
          <w:b/>
        </w:rPr>
        <w:t>6</w:t>
      </w:r>
      <w:r>
        <w:rPr>
          <w:b/>
          <w:spacing w:val="-3"/>
        </w:rPr>
        <w:t xml:space="preserve"> </w:t>
      </w:r>
      <w:r>
        <w:rPr>
          <w:b/>
        </w:rPr>
        <w:t>–</w:t>
      </w:r>
      <w:r>
        <w:rPr>
          <w:b/>
          <w:spacing w:val="-4"/>
        </w:rPr>
        <w:t xml:space="preserve"> </w:t>
      </w:r>
      <w:r>
        <w:rPr>
          <w:b/>
        </w:rPr>
        <w:t>QUARTER</w:t>
      </w:r>
      <w:r>
        <w:rPr>
          <w:b/>
          <w:spacing w:val="-3"/>
        </w:rPr>
        <w:t xml:space="preserve"> </w:t>
      </w:r>
      <w:r>
        <w:rPr>
          <w:b/>
          <w:spacing w:val="-10"/>
        </w:rPr>
        <w:t>3</w:t>
      </w:r>
    </w:p>
    <w:p w14:paraId="5A72FC95"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68954456" w14:textId="77777777">
        <w:trPr>
          <w:trHeight w:val="1031"/>
        </w:trPr>
        <w:tc>
          <w:tcPr>
            <w:tcW w:w="2040" w:type="dxa"/>
          </w:tcPr>
          <w:p w14:paraId="0850BC85" w14:textId="77777777" w:rsidR="00043761" w:rsidRDefault="00000000">
            <w:pPr>
              <w:pStyle w:val="TableParagraph"/>
              <w:spacing w:before="253"/>
              <w:ind w:left="301" w:firstLine="154"/>
              <w:rPr>
                <w:b/>
              </w:rPr>
            </w:pPr>
            <w:r>
              <w:rPr>
                <w:b/>
                <w:spacing w:val="-2"/>
              </w:rPr>
              <w:t>CONTENT STANDARDS</w:t>
            </w:r>
          </w:p>
        </w:tc>
        <w:tc>
          <w:tcPr>
            <w:tcW w:w="13262" w:type="dxa"/>
          </w:tcPr>
          <w:p w14:paraId="1C5CEC5F" w14:textId="77777777" w:rsidR="00043761" w:rsidRDefault="00000000">
            <w:pPr>
              <w:pStyle w:val="TableParagraph"/>
              <w:ind w:left="105" w:right="89"/>
              <w:jc w:val="both"/>
            </w:pPr>
            <w:r>
              <w:t>The learners demonstrate their word knowledge as used in formal and informal situations; knowledge of grammatical structures;</w:t>
            </w:r>
            <w:r>
              <w:rPr>
                <w:spacing w:val="-3"/>
              </w:rPr>
              <w:t xml:space="preserve"> </w:t>
            </w:r>
            <w:r>
              <w:t>literal,</w:t>
            </w:r>
            <w:r>
              <w:rPr>
                <w:spacing w:val="-3"/>
              </w:rPr>
              <w:t xml:space="preserve"> </w:t>
            </w:r>
            <w:r>
              <w:t>inferential,</w:t>
            </w:r>
            <w:r>
              <w:rPr>
                <w:spacing w:val="-3"/>
              </w:rPr>
              <w:t xml:space="preserve"> </w:t>
            </w:r>
            <w:r>
              <w:t>and</w:t>
            </w:r>
            <w:r>
              <w:rPr>
                <w:spacing w:val="-4"/>
              </w:rPr>
              <w:t xml:space="preserve"> </w:t>
            </w:r>
            <w:r>
              <w:t>critical</w:t>
            </w:r>
            <w:r>
              <w:rPr>
                <w:spacing w:val="-3"/>
              </w:rPr>
              <w:t xml:space="preserve"> </w:t>
            </w:r>
            <w:r>
              <w:t>comprehension</w:t>
            </w:r>
            <w:r>
              <w:rPr>
                <w:spacing w:val="-4"/>
              </w:rPr>
              <w:t xml:space="preserve"> </w:t>
            </w:r>
            <w:r>
              <w:t>of</w:t>
            </w:r>
            <w:r>
              <w:rPr>
                <w:spacing w:val="-3"/>
              </w:rPr>
              <w:t xml:space="preserve"> </w:t>
            </w:r>
            <w:r>
              <w:t>literary</w:t>
            </w:r>
            <w:r>
              <w:rPr>
                <w:spacing w:val="-3"/>
              </w:rPr>
              <w:t xml:space="preserve"> </w:t>
            </w:r>
            <w:r>
              <w:t>and</w:t>
            </w:r>
            <w:r>
              <w:rPr>
                <w:spacing w:val="-4"/>
              </w:rPr>
              <w:t xml:space="preserve"> </w:t>
            </w:r>
            <w:r>
              <w:t>informational</w:t>
            </w:r>
            <w:r>
              <w:rPr>
                <w:spacing w:val="-3"/>
              </w:rPr>
              <w:t xml:space="preserve"> </w:t>
            </w:r>
            <w:r>
              <w:t>texts;</w:t>
            </w:r>
            <w:r>
              <w:rPr>
                <w:spacing w:val="-3"/>
              </w:rPr>
              <w:t xml:space="preserve"> </w:t>
            </w:r>
            <w:r>
              <w:t>composing</w:t>
            </w:r>
            <w:r>
              <w:rPr>
                <w:spacing w:val="-3"/>
              </w:rPr>
              <w:t xml:space="preserve"> </w:t>
            </w:r>
            <w:r>
              <w:t>and</w:t>
            </w:r>
            <w:r>
              <w:rPr>
                <w:spacing w:val="-4"/>
              </w:rPr>
              <w:t xml:space="preserve"> </w:t>
            </w:r>
            <w:r>
              <w:t>creating</w:t>
            </w:r>
            <w:r>
              <w:rPr>
                <w:spacing w:val="-3"/>
              </w:rPr>
              <w:t xml:space="preserve"> </w:t>
            </w:r>
            <w:r>
              <w:t>text skills;</w:t>
            </w:r>
            <w:r>
              <w:rPr>
                <w:spacing w:val="15"/>
              </w:rPr>
              <w:t xml:space="preserve"> </w:t>
            </w:r>
            <w:r>
              <w:t>and</w:t>
            </w:r>
            <w:r>
              <w:rPr>
                <w:spacing w:val="15"/>
              </w:rPr>
              <w:t xml:space="preserve"> </w:t>
            </w:r>
            <w:r>
              <w:t>knowledge</w:t>
            </w:r>
            <w:r>
              <w:rPr>
                <w:spacing w:val="15"/>
              </w:rPr>
              <w:t xml:space="preserve"> </w:t>
            </w:r>
            <w:r>
              <w:t>of</w:t>
            </w:r>
            <w:r>
              <w:rPr>
                <w:spacing w:val="15"/>
              </w:rPr>
              <w:t xml:space="preserve"> </w:t>
            </w:r>
            <w:r>
              <w:t>non-verbal</w:t>
            </w:r>
            <w:r>
              <w:rPr>
                <w:spacing w:val="15"/>
              </w:rPr>
              <w:t xml:space="preserve"> </w:t>
            </w:r>
            <w:r>
              <w:t>cues</w:t>
            </w:r>
            <w:r>
              <w:rPr>
                <w:spacing w:val="15"/>
              </w:rPr>
              <w:t xml:space="preserve"> </w:t>
            </w:r>
            <w:r>
              <w:t>and</w:t>
            </w:r>
            <w:r>
              <w:rPr>
                <w:spacing w:val="15"/>
              </w:rPr>
              <w:t xml:space="preserve"> </w:t>
            </w:r>
            <w:r>
              <w:t>propaganda</w:t>
            </w:r>
            <w:r>
              <w:rPr>
                <w:spacing w:val="15"/>
              </w:rPr>
              <w:t xml:space="preserve"> </w:t>
            </w:r>
            <w:r>
              <w:t>techniques</w:t>
            </w:r>
            <w:r>
              <w:rPr>
                <w:spacing w:val="15"/>
              </w:rPr>
              <w:t xml:space="preserve"> </w:t>
            </w:r>
            <w:r>
              <w:t>in</w:t>
            </w:r>
            <w:r>
              <w:rPr>
                <w:spacing w:val="15"/>
              </w:rPr>
              <w:t xml:space="preserve"> </w:t>
            </w:r>
            <w:r>
              <w:t>order</w:t>
            </w:r>
            <w:r>
              <w:rPr>
                <w:spacing w:val="15"/>
              </w:rPr>
              <w:t xml:space="preserve"> </w:t>
            </w:r>
            <w:r>
              <w:t>to</w:t>
            </w:r>
            <w:r>
              <w:rPr>
                <w:spacing w:val="15"/>
              </w:rPr>
              <w:t xml:space="preserve"> </w:t>
            </w:r>
            <w:r>
              <w:t>produce</w:t>
            </w:r>
            <w:r>
              <w:rPr>
                <w:spacing w:val="15"/>
              </w:rPr>
              <w:t xml:space="preserve"> </w:t>
            </w:r>
            <w:r>
              <w:t>culture-based</w:t>
            </w:r>
            <w:r>
              <w:rPr>
                <w:spacing w:val="15"/>
              </w:rPr>
              <w:t xml:space="preserve"> </w:t>
            </w:r>
            <w:r>
              <w:t>texts</w:t>
            </w:r>
            <w:r>
              <w:rPr>
                <w:spacing w:val="15"/>
              </w:rPr>
              <w:t xml:space="preserve"> </w:t>
            </w:r>
            <w:r>
              <w:t>based</w:t>
            </w:r>
            <w:r>
              <w:rPr>
                <w:spacing w:val="15"/>
              </w:rPr>
              <w:t xml:space="preserve"> </w:t>
            </w:r>
            <w:r>
              <w:t>on</w:t>
            </w:r>
          </w:p>
          <w:p w14:paraId="33E4B8E0" w14:textId="77777777" w:rsidR="00043761" w:rsidRDefault="00000000">
            <w:pPr>
              <w:pStyle w:val="TableParagraph"/>
              <w:spacing w:line="240" w:lineRule="exact"/>
              <w:ind w:left="105"/>
              <w:jc w:val="both"/>
            </w:pPr>
            <w:r>
              <w:t>one’s</w:t>
            </w:r>
            <w:r>
              <w:rPr>
                <w:spacing w:val="-6"/>
              </w:rPr>
              <w:t xml:space="preserve"> </w:t>
            </w:r>
            <w:r>
              <w:t>purpose,</w:t>
            </w:r>
            <w:r>
              <w:rPr>
                <w:spacing w:val="-6"/>
              </w:rPr>
              <w:t xml:space="preserve"> </w:t>
            </w:r>
            <w:r>
              <w:t>context,</w:t>
            </w:r>
            <w:r>
              <w:rPr>
                <w:spacing w:val="-6"/>
              </w:rPr>
              <w:t xml:space="preserve"> </w:t>
            </w:r>
            <w:r>
              <w:t>and</w:t>
            </w:r>
            <w:r>
              <w:rPr>
                <w:spacing w:val="-6"/>
              </w:rPr>
              <w:t xml:space="preserve"> </w:t>
            </w:r>
            <w:r>
              <w:t>target</w:t>
            </w:r>
            <w:r>
              <w:rPr>
                <w:spacing w:val="-6"/>
              </w:rPr>
              <w:t xml:space="preserve"> </w:t>
            </w:r>
            <w:r>
              <w:rPr>
                <w:spacing w:val="-2"/>
              </w:rPr>
              <w:t>audience.</w:t>
            </w:r>
          </w:p>
        </w:tc>
      </w:tr>
      <w:tr w:rsidR="00043761" w14:paraId="31477E85" w14:textId="77777777">
        <w:trPr>
          <w:trHeight w:val="1031"/>
        </w:trPr>
        <w:tc>
          <w:tcPr>
            <w:tcW w:w="2040" w:type="dxa"/>
          </w:tcPr>
          <w:p w14:paraId="416B84B6" w14:textId="77777777" w:rsidR="00043761" w:rsidRDefault="00043761">
            <w:pPr>
              <w:pStyle w:val="TableParagraph"/>
              <w:spacing w:before="1"/>
              <w:rPr>
                <w:b/>
              </w:rPr>
            </w:pPr>
          </w:p>
          <w:p w14:paraId="54CF226B" w14:textId="77777777" w:rsidR="00043761" w:rsidRDefault="00000000">
            <w:pPr>
              <w:pStyle w:val="TableParagraph"/>
              <w:spacing w:before="1" w:line="237" w:lineRule="auto"/>
              <w:ind w:left="301" w:hanging="192"/>
              <w:rPr>
                <w:b/>
              </w:rPr>
            </w:pPr>
            <w:r>
              <w:rPr>
                <w:b/>
                <w:spacing w:val="-2"/>
              </w:rPr>
              <w:t>PERFORMANCE STANDARDS</w:t>
            </w:r>
          </w:p>
        </w:tc>
        <w:tc>
          <w:tcPr>
            <w:tcW w:w="13262" w:type="dxa"/>
          </w:tcPr>
          <w:p w14:paraId="296836B8" w14:textId="77777777" w:rsidR="00043761" w:rsidRDefault="00000000">
            <w:pPr>
              <w:pStyle w:val="TableParagraph"/>
              <w:spacing w:before="1" w:line="237" w:lineRule="auto"/>
              <w:ind w:left="105" w:right="93"/>
              <w:jc w:val="both"/>
            </w:pPr>
            <w:r>
              <w:t>The learners apply literal, inferential, and critical comprehension of literary and informational texts; produce culture-based texts: narrative, expository, and persuasive texts appropriate for their purpose, context (Indigenous People and regional</w:t>
            </w:r>
            <w:r>
              <w:rPr>
                <w:spacing w:val="22"/>
              </w:rPr>
              <w:t xml:space="preserve"> </w:t>
            </w:r>
            <w:r>
              <w:t>celebrations),</w:t>
            </w:r>
            <w:r>
              <w:rPr>
                <w:spacing w:val="22"/>
              </w:rPr>
              <w:t xml:space="preserve"> </w:t>
            </w:r>
            <w:r>
              <w:t>and</w:t>
            </w:r>
            <w:r>
              <w:rPr>
                <w:spacing w:val="22"/>
              </w:rPr>
              <w:t xml:space="preserve"> </w:t>
            </w:r>
            <w:r>
              <w:t>target</w:t>
            </w:r>
            <w:r>
              <w:rPr>
                <w:spacing w:val="22"/>
              </w:rPr>
              <w:t xml:space="preserve"> </w:t>
            </w:r>
            <w:r>
              <w:t>audience</w:t>
            </w:r>
            <w:r>
              <w:rPr>
                <w:spacing w:val="22"/>
              </w:rPr>
              <w:t xml:space="preserve"> </w:t>
            </w:r>
            <w:r>
              <w:t>using</w:t>
            </w:r>
            <w:r>
              <w:rPr>
                <w:spacing w:val="22"/>
              </w:rPr>
              <w:t xml:space="preserve"> </w:t>
            </w:r>
            <w:r>
              <w:t>simple,</w:t>
            </w:r>
            <w:r>
              <w:rPr>
                <w:spacing w:val="22"/>
              </w:rPr>
              <w:t xml:space="preserve"> </w:t>
            </w:r>
            <w:r>
              <w:t>compound,</w:t>
            </w:r>
            <w:r>
              <w:rPr>
                <w:spacing w:val="22"/>
              </w:rPr>
              <w:t xml:space="preserve"> </w:t>
            </w:r>
            <w:r>
              <w:t>and</w:t>
            </w:r>
            <w:r>
              <w:rPr>
                <w:spacing w:val="22"/>
              </w:rPr>
              <w:t xml:space="preserve"> </w:t>
            </w:r>
            <w:r>
              <w:t>complex</w:t>
            </w:r>
            <w:r>
              <w:rPr>
                <w:spacing w:val="22"/>
              </w:rPr>
              <w:t xml:space="preserve"> </w:t>
            </w:r>
            <w:r>
              <w:t>sentences,</w:t>
            </w:r>
            <w:r>
              <w:rPr>
                <w:spacing w:val="22"/>
              </w:rPr>
              <w:t xml:space="preserve"> </w:t>
            </w:r>
            <w:r>
              <w:t>and</w:t>
            </w:r>
            <w:r>
              <w:rPr>
                <w:spacing w:val="22"/>
              </w:rPr>
              <w:t xml:space="preserve"> </w:t>
            </w:r>
            <w:r>
              <w:t>age-appropriate</w:t>
            </w:r>
            <w:r>
              <w:rPr>
                <w:spacing w:val="22"/>
              </w:rPr>
              <w:t xml:space="preserve"> </w:t>
            </w:r>
            <w:r>
              <w:t>and</w:t>
            </w:r>
          </w:p>
          <w:p w14:paraId="1E07EE23" w14:textId="77777777" w:rsidR="00043761" w:rsidRDefault="00000000">
            <w:pPr>
              <w:pStyle w:val="TableParagraph"/>
              <w:spacing w:before="3" w:line="240" w:lineRule="exact"/>
              <w:ind w:left="105"/>
              <w:jc w:val="both"/>
            </w:pPr>
            <w:r>
              <w:t>gender-sensitive</w:t>
            </w:r>
            <w:r>
              <w:rPr>
                <w:spacing w:val="-16"/>
              </w:rPr>
              <w:t xml:space="preserve"> </w:t>
            </w:r>
            <w:r>
              <w:rPr>
                <w:spacing w:val="-2"/>
              </w:rPr>
              <w:t>language.</w:t>
            </w:r>
          </w:p>
        </w:tc>
      </w:tr>
    </w:tbl>
    <w:p w14:paraId="1ECD8AF0" w14:textId="77777777" w:rsidR="00043761" w:rsidRDefault="00043761">
      <w:pPr>
        <w:pStyle w:val="BodyText"/>
        <w:spacing w:before="25"/>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9"/>
        <w:gridCol w:w="10545"/>
      </w:tblGrid>
      <w:tr w:rsidR="00043761" w14:paraId="0466C9AB" w14:textId="77777777">
        <w:trPr>
          <w:trHeight w:val="771"/>
        </w:trPr>
        <w:tc>
          <w:tcPr>
            <w:tcW w:w="2222" w:type="dxa"/>
            <w:shd w:val="clear" w:color="auto" w:fill="2F75B5"/>
          </w:tcPr>
          <w:p w14:paraId="4E57CBC3" w14:textId="77777777" w:rsidR="00043761" w:rsidRDefault="00000000">
            <w:pPr>
              <w:pStyle w:val="TableParagraph"/>
              <w:spacing w:before="253"/>
              <w:ind w:left="325"/>
              <w:rPr>
                <w:b/>
              </w:rPr>
            </w:pPr>
            <w:r>
              <w:rPr>
                <w:b/>
                <w:color w:val="FFFFFF"/>
                <w:spacing w:val="-2"/>
              </w:rPr>
              <w:t>SUBDOMAINS</w:t>
            </w:r>
          </w:p>
        </w:tc>
        <w:tc>
          <w:tcPr>
            <w:tcW w:w="11393" w:type="dxa"/>
            <w:gridSpan w:val="3"/>
            <w:shd w:val="clear" w:color="auto" w:fill="2F75B5"/>
          </w:tcPr>
          <w:p w14:paraId="1930E8FC" w14:textId="77777777" w:rsidR="00043761" w:rsidRDefault="00000000">
            <w:pPr>
              <w:pStyle w:val="TableParagraph"/>
              <w:spacing w:before="253"/>
              <w:ind w:left="28"/>
              <w:jc w:val="center"/>
              <w:rPr>
                <w:b/>
              </w:rPr>
            </w:pPr>
            <w:r>
              <w:rPr>
                <w:b/>
                <w:color w:val="FFFFFF"/>
              </w:rPr>
              <w:t>LEARNING</w:t>
            </w:r>
            <w:r>
              <w:rPr>
                <w:b/>
                <w:color w:val="FFFFFF"/>
                <w:spacing w:val="-8"/>
              </w:rPr>
              <w:t xml:space="preserve"> </w:t>
            </w:r>
            <w:r>
              <w:rPr>
                <w:b/>
                <w:color w:val="FFFFFF"/>
                <w:spacing w:val="-2"/>
              </w:rPr>
              <w:t>COMPETENCIES</w:t>
            </w:r>
          </w:p>
        </w:tc>
      </w:tr>
      <w:tr w:rsidR="00043761" w14:paraId="7310AEFD" w14:textId="77777777">
        <w:trPr>
          <w:trHeight w:val="297"/>
        </w:trPr>
        <w:tc>
          <w:tcPr>
            <w:tcW w:w="2222" w:type="dxa"/>
            <w:vMerge w:val="restart"/>
            <w:tcBorders>
              <w:bottom w:val="nil"/>
            </w:tcBorders>
            <w:shd w:val="clear" w:color="auto" w:fill="2F75B5"/>
          </w:tcPr>
          <w:p w14:paraId="7653487C" w14:textId="77777777" w:rsidR="00043761" w:rsidRDefault="00043761">
            <w:pPr>
              <w:pStyle w:val="TableParagraph"/>
              <w:rPr>
                <w:b/>
              </w:rPr>
            </w:pPr>
          </w:p>
          <w:p w14:paraId="7410B30E" w14:textId="77777777" w:rsidR="00043761" w:rsidRDefault="00043761">
            <w:pPr>
              <w:pStyle w:val="TableParagraph"/>
              <w:rPr>
                <w:b/>
              </w:rPr>
            </w:pPr>
          </w:p>
          <w:p w14:paraId="3FB22396" w14:textId="77777777" w:rsidR="00043761" w:rsidRDefault="00043761">
            <w:pPr>
              <w:pStyle w:val="TableParagraph"/>
              <w:rPr>
                <w:b/>
              </w:rPr>
            </w:pPr>
          </w:p>
          <w:p w14:paraId="300C02F1" w14:textId="77777777" w:rsidR="00043761" w:rsidRDefault="00043761">
            <w:pPr>
              <w:pStyle w:val="TableParagraph"/>
              <w:rPr>
                <w:b/>
              </w:rPr>
            </w:pPr>
          </w:p>
          <w:p w14:paraId="57D99C09" w14:textId="77777777" w:rsidR="00043761" w:rsidRDefault="00043761">
            <w:pPr>
              <w:pStyle w:val="TableParagraph"/>
              <w:rPr>
                <w:b/>
              </w:rPr>
            </w:pPr>
          </w:p>
          <w:p w14:paraId="5243DFDB" w14:textId="77777777" w:rsidR="00043761" w:rsidRDefault="00043761">
            <w:pPr>
              <w:pStyle w:val="TableParagraph"/>
              <w:rPr>
                <w:b/>
              </w:rPr>
            </w:pPr>
          </w:p>
          <w:p w14:paraId="10EFC58E" w14:textId="77777777" w:rsidR="00043761" w:rsidRDefault="00043761">
            <w:pPr>
              <w:pStyle w:val="TableParagraph"/>
              <w:rPr>
                <w:b/>
              </w:rPr>
            </w:pPr>
          </w:p>
          <w:p w14:paraId="597A88C3" w14:textId="77777777" w:rsidR="00043761" w:rsidRDefault="00043761">
            <w:pPr>
              <w:pStyle w:val="TableParagraph"/>
              <w:spacing w:before="171"/>
              <w:rPr>
                <w:b/>
              </w:rPr>
            </w:pPr>
          </w:p>
          <w:p w14:paraId="4CDD992D" w14:textId="77777777" w:rsidR="00043761" w:rsidRDefault="00000000">
            <w:pPr>
              <w:pStyle w:val="TableParagraph"/>
              <w:spacing w:line="237" w:lineRule="auto"/>
              <w:ind w:left="180" w:right="155"/>
              <w:jc w:val="center"/>
              <w:rPr>
                <w:i/>
              </w:rPr>
            </w:pPr>
            <w:r>
              <w:rPr>
                <w:b/>
                <w:color w:val="FFFFFF"/>
              </w:rPr>
              <w:t xml:space="preserve">Listening and </w:t>
            </w:r>
            <w:r>
              <w:rPr>
                <w:b/>
                <w:color w:val="FFFFFF"/>
                <w:spacing w:val="-2"/>
              </w:rPr>
              <w:t xml:space="preserve">Reading </w:t>
            </w:r>
            <w:r>
              <w:rPr>
                <w:i/>
                <w:color w:val="FFFFFF"/>
              </w:rPr>
              <w:t>(receptive</w:t>
            </w:r>
            <w:r>
              <w:rPr>
                <w:i/>
                <w:color w:val="FFFFFF"/>
                <w:spacing w:val="-17"/>
              </w:rPr>
              <w:t xml:space="preserve"> </w:t>
            </w:r>
            <w:r>
              <w:rPr>
                <w:i/>
                <w:color w:val="FFFFFF"/>
              </w:rPr>
              <w:t>skills)</w:t>
            </w:r>
          </w:p>
        </w:tc>
        <w:tc>
          <w:tcPr>
            <w:tcW w:w="11393" w:type="dxa"/>
            <w:gridSpan w:val="3"/>
            <w:tcBorders>
              <w:bottom w:val="single" w:sz="4" w:space="0" w:color="000000"/>
            </w:tcBorders>
          </w:tcPr>
          <w:p w14:paraId="6C4A223F" w14:textId="77777777" w:rsidR="00043761" w:rsidRDefault="00000000">
            <w:pPr>
              <w:pStyle w:val="TableParagraph"/>
              <w:spacing w:before="17"/>
              <w:ind w:left="110"/>
              <w:rPr>
                <w:b/>
              </w:rPr>
            </w:pPr>
            <w:r>
              <w:rPr>
                <w:b/>
              </w:rPr>
              <w:t>EN6LR-III-1</w:t>
            </w:r>
            <w:r>
              <w:rPr>
                <w:b/>
                <w:spacing w:val="-12"/>
              </w:rPr>
              <w:t xml:space="preserve"> </w:t>
            </w:r>
            <w:r>
              <w:rPr>
                <w:b/>
              </w:rPr>
              <w:t>Comprehend</w:t>
            </w:r>
            <w:r>
              <w:rPr>
                <w:b/>
                <w:spacing w:val="-10"/>
              </w:rPr>
              <w:t xml:space="preserve"> </w:t>
            </w:r>
            <w:r>
              <w:rPr>
                <w:b/>
              </w:rPr>
              <w:t>literary</w:t>
            </w:r>
            <w:r>
              <w:rPr>
                <w:b/>
                <w:spacing w:val="-9"/>
              </w:rPr>
              <w:t xml:space="preserve"> </w:t>
            </w:r>
            <w:r>
              <w:rPr>
                <w:b/>
                <w:spacing w:val="-2"/>
              </w:rPr>
              <w:t>texts.</w:t>
            </w:r>
          </w:p>
        </w:tc>
      </w:tr>
      <w:tr w:rsidR="00043761" w14:paraId="21CB4BFF" w14:textId="77777777">
        <w:trPr>
          <w:trHeight w:val="302"/>
        </w:trPr>
        <w:tc>
          <w:tcPr>
            <w:tcW w:w="2222" w:type="dxa"/>
            <w:vMerge/>
            <w:tcBorders>
              <w:top w:val="nil"/>
              <w:bottom w:val="nil"/>
            </w:tcBorders>
            <w:shd w:val="clear" w:color="auto" w:fill="2F75B5"/>
          </w:tcPr>
          <w:p w14:paraId="6216138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3F7E003" w14:textId="77777777" w:rsidR="00043761" w:rsidRDefault="00000000">
            <w:pPr>
              <w:pStyle w:val="TableParagraph"/>
              <w:spacing w:before="22"/>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57598EE2" w14:textId="77777777" w:rsidR="00043761" w:rsidRDefault="00000000">
            <w:pPr>
              <w:pStyle w:val="TableParagraph"/>
              <w:spacing w:before="22"/>
              <w:ind w:left="116"/>
            </w:pPr>
            <w:r>
              <w:t>noting</w:t>
            </w:r>
            <w:r>
              <w:rPr>
                <w:spacing w:val="-8"/>
              </w:rPr>
              <w:t xml:space="preserve"> </w:t>
            </w:r>
            <w:r>
              <w:t>important</w:t>
            </w:r>
            <w:r>
              <w:rPr>
                <w:spacing w:val="-7"/>
              </w:rPr>
              <w:t xml:space="preserve"> </w:t>
            </w:r>
            <w:r>
              <w:t>elements</w:t>
            </w:r>
            <w:r>
              <w:rPr>
                <w:spacing w:val="-7"/>
              </w:rPr>
              <w:t xml:space="preserve"> </w:t>
            </w:r>
            <w:r>
              <w:t>(story</w:t>
            </w:r>
            <w:r>
              <w:rPr>
                <w:spacing w:val="-7"/>
              </w:rPr>
              <w:t xml:space="preserve"> </w:t>
            </w:r>
            <w:r>
              <w:rPr>
                <w:spacing w:val="-2"/>
              </w:rPr>
              <w:t>grammar)</w:t>
            </w:r>
          </w:p>
        </w:tc>
      </w:tr>
      <w:tr w:rsidR="00043761" w14:paraId="25F507DC" w14:textId="77777777">
        <w:trPr>
          <w:trHeight w:val="297"/>
        </w:trPr>
        <w:tc>
          <w:tcPr>
            <w:tcW w:w="2222" w:type="dxa"/>
            <w:vMerge/>
            <w:tcBorders>
              <w:top w:val="nil"/>
              <w:bottom w:val="nil"/>
            </w:tcBorders>
            <w:shd w:val="clear" w:color="auto" w:fill="2F75B5"/>
          </w:tcPr>
          <w:p w14:paraId="0F2F2B97"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FA7EAF1" w14:textId="77777777" w:rsidR="00043761" w:rsidRDefault="00000000">
            <w:pPr>
              <w:pStyle w:val="TableParagraph"/>
              <w:spacing w:before="18"/>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tcPr>
          <w:p w14:paraId="07ECE40A" w14:textId="77777777" w:rsidR="00043761" w:rsidRDefault="00000000">
            <w:pPr>
              <w:pStyle w:val="TableParagraph"/>
              <w:spacing w:before="18"/>
              <w:ind w:left="116"/>
            </w:pPr>
            <w:r>
              <w:t>sequencing</w:t>
            </w:r>
            <w:r>
              <w:rPr>
                <w:spacing w:val="-5"/>
              </w:rPr>
              <w:t xml:space="preserve"> </w:t>
            </w:r>
            <w:r>
              <w:t>at</w:t>
            </w:r>
            <w:r>
              <w:rPr>
                <w:spacing w:val="-4"/>
              </w:rPr>
              <w:t xml:space="preserve"> </w:t>
            </w:r>
            <w:r>
              <w:t>least</w:t>
            </w:r>
            <w:r>
              <w:rPr>
                <w:spacing w:val="-5"/>
              </w:rPr>
              <w:t xml:space="preserve"> </w:t>
            </w:r>
            <w:r>
              <w:t>8</w:t>
            </w:r>
            <w:r>
              <w:rPr>
                <w:spacing w:val="-4"/>
              </w:rPr>
              <w:t xml:space="preserve"> </w:t>
            </w:r>
            <w:r>
              <w:rPr>
                <w:spacing w:val="-2"/>
              </w:rPr>
              <w:t>events</w:t>
            </w:r>
          </w:p>
        </w:tc>
      </w:tr>
      <w:tr w:rsidR="00043761" w14:paraId="0703CA40" w14:textId="77777777">
        <w:trPr>
          <w:trHeight w:val="301"/>
        </w:trPr>
        <w:tc>
          <w:tcPr>
            <w:tcW w:w="2222" w:type="dxa"/>
            <w:vMerge/>
            <w:tcBorders>
              <w:top w:val="nil"/>
              <w:bottom w:val="nil"/>
            </w:tcBorders>
            <w:shd w:val="clear" w:color="auto" w:fill="2F75B5"/>
          </w:tcPr>
          <w:p w14:paraId="443B4D8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21AF0C4" w14:textId="77777777" w:rsidR="00043761" w:rsidRDefault="00000000">
            <w:pPr>
              <w:pStyle w:val="TableParagraph"/>
              <w:spacing w:before="22"/>
              <w:ind w:left="20"/>
              <w:jc w:val="center"/>
            </w:pPr>
            <w:r>
              <w:rPr>
                <w:spacing w:val="-10"/>
              </w:rPr>
              <w:t>3</w:t>
            </w:r>
          </w:p>
        </w:tc>
        <w:tc>
          <w:tcPr>
            <w:tcW w:w="10904" w:type="dxa"/>
            <w:gridSpan w:val="2"/>
            <w:tcBorders>
              <w:top w:val="single" w:sz="4" w:space="0" w:color="000000"/>
              <w:left w:val="single" w:sz="4" w:space="0" w:color="000000"/>
              <w:bottom w:val="single" w:sz="4" w:space="0" w:color="000000"/>
            </w:tcBorders>
            <w:shd w:val="clear" w:color="auto" w:fill="DDEBF7"/>
          </w:tcPr>
          <w:p w14:paraId="4E93612D" w14:textId="77777777" w:rsidR="00043761" w:rsidRDefault="00000000">
            <w:pPr>
              <w:pStyle w:val="TableParagraph"/>
              <w:spacing w:before="22"/>
              <w:ind w:left="116"/>
            </w:pPr>
            <w:r>
              <w:t>identifying</w:t>
            </w:r>
            <w:r>
              <w:rPr>
                <w:spacing w:val="-6"/>
              </w:rPr>
              <w:t xml:space="preserve"> </w:t>
            </w:r>
            <w:r>
              <w:t>type</w:t>
            </w:r>
            <w:r>
              <w:rPr>
                <w:spacing w:val="-5"/>
              </w:rPr>
              <w:t xml:space="preserve"> </w:t>
            </w:r>
            <w:r>
              <w:t>of</w:t>
            </w:r>
            <w:r>
              <w:rPr>
                <w:spacing w:val="-6"/>
              </w:rPr>
              <w:t xml:space="preserve"> </w:t>
            </w:r>
            <w:r>
              <w:t>plot:</w:t>
            </w:r>
            <w:r>
              <w:rPr>
                <w:spacing w:val="-5"/>
              </w:rPr>
              <w:t xml:space="preserve"> </w:t>
            </w:r>
            <w:r>
              <w:rPr>
                <w:spacing w:val="-2"/>
              </w:rPr>
              <w:t>flashback</w:t>
            </w:r>
          </w:p>
        </w:tc>
      </w:tr>
      <w:tr w:rsidR="00043761" w14:paraId="5B80D703" w14:textId="77777777">
        <w:trPr>
          <w:trHeight w:val="302"/>
        </w:trPr>
        <w:tc>
          <w:tcPr>
            <w:tcW w:w="2222" w:type="dxa"/>
            <w:vMerge/>
            <w:tcBorders>
              <w:top w:val="nil"/>
              <w:bottom w:val="nil"/>
            </w:tcBorders>
            <w:shd w:val="clear" w:color="auto" w:fill="2F75B5"/>
          </w:tcPr>
          <w:p w14:paraId="3772B6F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46E2FB86" w14:textId="77777777" w:rsidR="00043761" w:rsidRDefault="00000000">
            <w:pPr>
              <w:pStyle w:val="TableParagraph"/>
              <w:spacing w:before="18"/>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tcPr>
          <w:p w14:paraId="0CD827F0" w14:textId="77777777" w:rsidR="00043761" w:rsidRDefault="00000000">
            <w:pPr>
              <w:pStyle w:val="TableParagraph"/>
              <w:spacing w:before="18"/>
              <w:ind w:left="116"/>
            </w:pPr>
            <w:r>
              <w:t>analyzing</w:t>
            </w:r>
            <w:r>
              <w:rPr>
                <w:spacing w:val="-8"/>
              </w:rPr>
              <w:t xml:space="preserve"> </w:t>
            </w:r>
            <w:r>
              <w:t>figures</w:t>
            </w:r>
            <w:r>
              <w:rPr>
                <w:spacing w:val="-5"/>
              </w:rPr>
              <w:t xml:space="preserve"> </w:t>
            </w:r>
            <w:r>
              <w:t>of</w:t>
            </w:r>
            <w:r>
              <w:rPr>
                <w:spacing w:val="-5"/>
              </w:rPr>
              <w:t xml:space="preserve"> </w:t>
            </w:r>
            <w:r>
              <w:t>speech</w:t>
            </w:r>
            <w:r>
              <w:rPr>
                <w:spacing w:val="-5"/>
              </w:rPr>
              <w:t xml:space="preserve"> </w:t>
            </w:r>
            <w:r>
              <w:t>to</w:t>
            </w:r>
            <w:r>
              <w:rPr>
                <w:spacing w:val="-6"/>
              </w:rPr>
              <w:t xml:space="preserve"> </w:t>
            </w:r>
            <w:r>
              <w:t>get</w:t>
            </w:r>
            <w:r>
              <w:rPr>
                <w:spacing w:val="-5"/>
              </w:rPr>
              <w:t xml:space="preserve"> </w:t>
            </w:r>
            <w:r>
              <w:t>and</w:t>
            </w:r>
            <w:r>
              <w:rPr>
                <w:spacing w:val="-5"/>
              </w:rPr>
              <w:t xml:space="preserve"> </w:t>
            </w:r>
            <w:r>
              <w:t>clarify</w:t>
            </w:r>
            <w:r>
              <w:rPr>
                <w:spacing w:val="-5"/>
              </w:rPr>
              <w:t xml:space="preserve"> </w:t>
            </w:r>
            <w:r>
              <w:t>meaning:</w:t>
            </w:r>
            <w:r>
              <w:rPr>
                <w:spacing w:val="-5"/>
              </w:rPr>
              <w:t xml:space="preserve"> </w:t>
            </w:r>
            <w:r>
              <w:rPr>
                <w:spacing w:val="-2"/>
              </w:rPr>
              <w:t>irony</w:t>
            </w:r>
          </w:p>
        </w:tc>
      </w:tr>
      <w:tr w:rsidR="00043761" w14:paraId="1C0C2901" w14:textId="77777777">
        <w:trPr>
          <w:trHeight w:val="297"/>
        </w:trPr>
        <w:tc>
          <w:tcPr>
            <w:tcW w:w="2222" w:type="dxa"/>
            <w:vMerge/>
            <w:tcBorders>
              <w:top w:val="nil"/>
              <w:bottom w:val="nil"/>
            </w:tcBorders>
            <w:shd w:val="clear" w:color="auto" w:fill="2F75B5"/>
          </w:tcPr>
          <w:p w14:paraId="78C56A1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8844362" w14:textId="77777777" w:rsidR="00043761" w:rsidRDefault="00000000">
            <w:pPr>
              <w:pStyle w:val="TableParagraph"/>
              <w:spacing w:before="18"/>
              <w:ind w:left="20"/>
              <w:jc w:val="center"/>
            </w:pPr>
            <w:r>
              <w:rPr>
                <w:spacing w:val="-10"/>
              </w:rPr>
              <w:t>5</w:t>
            </w:r>
          </w:p>
        </w:tc>
        <w:tc>
          <w:tcPr>
            <w:tcW w:w="10904" w:type="dxa"/>
            <w:gridSpan w:val="2"/>
            <w:tcBorders>
              <w:top w:val="single" w:sz="4" w:space="0" w:color="000000"/>
              <w:left w:val="single" w:sz="4" w:space="0" w:color="000000"/>
              <w:bottom w:val="single" w:sz="4" w:space="0" w:color="000000"/>
            </w:tcBorders>
            <w:shd w:val="clear" w:color="auto" w:fill="DDEBF7"/>
          </w:tcPr>
          <w:p w14:paraId="1519DBA6" w14:textId="77777777" w:rsidR="00043761" w:rsidRDefault="00000000">
            <w:pPr>
              <w:pStyle w:val="TableParagraph"/>
              <w:spacing w:before="18"/>
              <w:ind w:left="116"/>
            </w:pPr>
            <w:r>
              <w:t>inferring:</w:t>
            </w:r>
            <w:r>
              <w:rPr>
                <w:spacing w:val="-10"/>
              </w:rPr>
              <w:t xml:space="preserve"> </w:t>
            </w:r>
            <w:r>
              <w:t>author’s</w:t>
            </w:r>
            <w:r>
              <w:rPr>
                <w:spacing w:val="-8"/>
              </w:rPr>
              <w:t xml:space="preserve"> </w:t>
            </w:r>
            <w:r>
              <w:t>purpose,</w:t>
            </w:r>
            <w:r>
              <w:rPr>
                <w:spacing w:val="-8"/>
              </w:rPr>
              <w:t xml:space="preserve"> </w:t>
            </w:r>
            <w:r>
              <w:t>message,</w:t>
            </w:r>
            <w:r>
              <w:rPr>
                <w:spacing w:val="-8"/>
              </w:rPr>
              <w:t xml:space="preserve"> </w:t>
            </w:r>
            <w:r>
              <w:t>target</w:t>
            </w:r>
            <w:r>
              <w:rPr>
                <w:spacing w:val="-8"/>
              </w:rPr>
              <w:t xml:space="preserve"> </w:t>
            </w:r>
            <w:r>
              <w:rPr>
                <w:spacing w:val="-2"/>
              </w:rPr>
              <w:t>audience</w:t>
            </w:r>
          </w:p>
        </w:tc>
      </w:tr>
      <w:tr w:rsidR="00043761" w14:paraId="0B60FFAF" w14:textId="77777777">
        <w:trPr>
          <w:trHeight w:val="301"/>
        </w:trPr>
        <w:tc>
          <w:tcPr>
            <w:tcW w:w="2222" w:type="dxa"/>
            <w:vMerge/>
            <w:tcBorders>
              <w:top w:val="nil"/>
              <w:bottom w:val="nil"/>
            </w:tcBorders>
            <w:shd w:val="clear" w:color="auto" w:fill="2F75B5"/>
          </w:tcPr>
          <w:p w14:paraId="198DB99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D15D8D4" w14:textId="77777777" w:rsidR="00043761" w:rsidRDefault="00000000">
            <w:pPr>
              <w:pStyle w:val="TableParagraph"/>
              <w:spacing w:before="18"/>
              <w:ind w:left="20"/>
              <w:jc w:val="center"/>
            </w:pPr>
            <w:r>
              <w:rPr>
                <w:spacing w:val="-10"/>
              </w:rPr>
              <w:t>6</w:t>
            </w:r>
          </w:p>
        </w:tc>
        <w:tc>
          <w:tcPr>
            <w:tcW w:w="10904" w:type="dxa"/>
            <w:gridSpan w:val="2"/>
            <w:tcBorders>
              <w:top w:val="single" w:sz="4" w:space="0" w:color="000000"/>
              <w:left w:val="single" w:sz="4" w:space="0" w:color="000000"/>
              <w:bottom w:val="single" w:sz="4" w:space="0" w:color="000000"/>
            </w:tcBorders>
          </w:tcPr>
          <w:p w14:paraId="7A2C2A55" w14:textId="77777777" w:rsidR="00043761" w:rsidRDefault="00000000">
            <w:pPr>
              <w:pStyle w:val="TableParagraph"/>
              <w:spacing w:before="18"/>
              <w:ind w:left="116"/>
            </w:pPr>
            <w:r>
              <w:t>making</w:t>
            </w:r>
            <w:r>
              <w:rPr>
                <w:spacing w:val="-9"/>
              </w:rPr>
              <w:t xml:space="preserve"> </w:t>
            </w:r>
            <w:r>
              <w:t>predictions:</w:t>
            </w:r>
            <w:r>
              <w:rPr>
                <w:spacing w:val="-9"/>
              </w:rPr>
              <w:t xml:space="preserve"> </w:t>
            </w:r>
            <w:r>
              <w:t>possible</w:t>
            </w:r>
            <w:r>
              <w:rPr>
                <w:spacing w:val="-8"/>
              </w:rPr>
              <w:t xml:space="preserve"> </w:t>
            </w:r>
            <w:r>
              <w:rPr>
                <w:spacing w:val="-2"/>
              </w:rPr>
              <w:t>ending</w:t>
            </w:r>
          </w:p>
        </w:tc>
      </w:tr>
      <w:tr w:rsidR="00043761" w14:paraId="0E990D00" w14:textId="77777777">
        <w:trPr>
          <w:trHeight w:val="297"/>
        </w:trPr>
        <w:tc>
          <w:tcPr>
            <w:tcW w:w="2222" w:type="dxa"/>
            <w:vMerge/>
            <w:tcBorders>
              <w:top w:val="nil"/>
              <w:bottom w:val="nil"/>
            </w:tcBorders>
            <w:shd w:val="clear" w:color="auto" w:fill="2F75B5"/>
          </w:tcPr>
          <w:p w14:paraId="233D9958"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D30845D" w14:textId="77777777" w:rsidR="00043761" w:rsidRDefault="00000000">
            <w:pPr>
              <w:pStyle w:val="TableParagraph"/>
              <w:spacing w:before="18"/>
              <w:ind w:left="20"/>
              <w:jc w:val="center"/>
            </w:pPr>
            <w:r>
              <w:rPr>
                <w:spacing w:val="-10"/>
              </w:rPr>
              <w:t>7</w:t>
            </w:r>
          </w:p>
        </w:tc>
        <w:tc>
          <w:tcPr>
            <w:tcW w:w="10904" w:type="dxa"/>
            <w:gridSpan w:val="2"/>
            <w:tcBorders>
              <w:top w:val="single" w:sz="4" w:space="0" w:color="000000"/>
              <w:left w:val="single" w:sz="4" w:space="0" w:color="000000"/>
              <w:bottom w:val="single" w:sz="4" w:space="0" w:color="000000"/>
            </w:tcBorders>
            <w:shd w:val="clear" w:color="auto" w:fill="DDEBF7"/>
          </w:tcPr>
          <w:p w14:paraId="19528A87" w14:textId="77777777" w:rsidR="00043761" w:rsidRDefault="00000000">
            <w:pPr>
              <w:pStyle w:val="TableParagraph"/>
              <w:spacing w:before="18"/>
              <w:ind w:left="116"/>
            </w:pPr>
            <w:r>
              <w:t>drawing</w:t>
            </w:r>
            <w:r>
              <w:rPr>
                <w:spacing w:val="-7"/>
              </w:rPr>
              <w:t xml:space="preserve"> </w:t>
            </w:r>
            <w:r>
              <w:rPr>
                <w:spacing w:val="-2"/>
              </w:rPr>
              <w:t>conclusions</w:t>
            </w:r>
          </w:p>
        </w:tc>
      </w:tr>
      <w:tr w:rsidR="00043761" w14:paraId="3488C403" w14:textId="77777777">
        <w:trPr>
          <w:trHeight w:val="301"/>
        </w:trPr>
        <w:tc>
          <w:tcPr>
            <w:tcW w:w="2222" w:type="dxa"/>
            <w:vMerge/>
            <w:tcBorders>
              <w:top w:val="nil"/>
              <w:bottom w:val="nil"/>
            </w:tcBorders>
            <w:shd w:val="clear" w:color="auto" w:fill="2F75B5"/>
          </w:tcPr>
          <w:p w14:paraId="2094761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7A82456F" w14:textId="77777777" w:rsidR="00043761" w:rsidRDefault="00000000">
            <w:pPr>
              <w:pStyle w:val="TableParagraph"/>
              <w:spacing w:before="22"/>
              <w:ind w:left="20"/>
              <w:jc w:val="center"/>
            </w:pPr>
            <w:r>
              <w:rPr>
                <w:spacing w:val="-10"/>
              </w:rPr>
              <w:t>8</w:t>
            </w:r>
          </w:p>
        </w:tc>
        <w:tc>
          <w:tcPr>
            <w:tcW w:w="10904" w:type="dxa"/>
            <w:gridSpan w:val="2"/>
            <w:tcBorders>
              <w:top w:val="single" w:sz="4" w:space="0" w:color="000000"/>
              <w:left w:val="single" w:sz="4" w:space="0" w:color="000000"/>
              <w:bottom w:val="single" w:sz="4" w:space="0" w:color="000000"/>
            </w:tcBorders>
          </w:tcPr>
          <w:p w14:paraId="72AEBCAA" w14:textId="77777777" w:rsidR="00043761" w:rsidRDefault="00000000">
            <w:pPr>
              <w:pStyle w:val="TableParagraph"/>
              <w:spacing w:before="22"/>
              <w:ind w:left="116"/>
            </w:pPr>
            <w:r>
              <w:t>identifying</w:t>
            </w:r>
            <w:r>
              <w:rPr>
                <w:spacing w:val="-6"/>
              </w:rPr>
              <w:t xml:space="preserve"> </w:t>
            </w:r>
            <w:r>
              <w:t>the</w:t>
            </w:r>
            <w:r>
              <w:rPr>
                <w:spacing w:val="-6"/>
              </w:rPr>
              <w:t xml:space="preserve"> </w:t>
            </w:r>
            <w:r>
              <w:t>main</w:t>
            </w:r>
            <w:r>
              <w:rPr>
                <w:spacing w:val="-5"/>
              </w:rPr>
              <w:t xml:space="preserve"> </w:t>
            </w:r>
            <w:r>
              <w:rPr>
                <w:spacing w:val="-4"/>
              </w:rPr>
              <w:t>idea</w:t>
            </w:r>
          </w:p>
        </w:tc>
      </w:tr>
      <w:tr w:rsidR="00043761" w14:paraId="2C5A5725" w14:textId="77777777">
        <w:trPr>
          <w:trHeight w:val="301"/>
        </w:trPr>
        <w:tc>
          <w:tcPr>
            <w:tcW w:w="2222" w:type="dxa"/>
            <w:vMerge/>
            <w:tcBorders>
              <w:top w:val="nil"/>
              <w:bottom w:val="nil"/>
            </w:tcBorders>
            <w:shd w:val="clear" w:color="auto" w:fill="2F75B5"/>
          </w:tcPr>
          <w:p w14:paraId="7DD4837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CC4B7BC" w14:textId="77777777" w:rsidR="00043761" w:rsidRDefault="00000000">
            <w:pPr>
              <w:pStyle w:val="TableParagraph"/>
              <w:spacing w:before="18"/>
              <w:ind w:left="20"/>
              <w:jc w:val="center"/>
            </w:pPr>
            <w:r>
              <w:rPr>
                <w:spacing w:val="-10"/>
              </w:rPr>
              <w:t>9</w:t>
            </w:r>
          </w:p>
        </w:tc>
        <w:tc>
          <w:tcPr>
            <w:tcW w:w="10904" w:type="dxa"/>
            <w:gridSpan w:val="2"/>
            <w:tcBorders>
              <w:top w:val="single" w:sz="4" w:space="0" w:color="000000"/>
              <w:left w:val="single" w:sz="4" w:space="0" w:color="000000"/>
              <w:bottom w:val="single" w:sz="4" w:space="0" w:color="000000"/>
            </w:tcBorders>
            <w:shd w:val="clear" w:color="auto" w:fill="DDEBF7"/>
          </w:tcPr>
          <w:p w14:paraId="01C98E07" w14:textId="77777777" w:rsidR="00043761" w:rsidRDefault="00000000">
            <w:pPr>
              <w:pStyle w:val="TableParagraph"/>
              <w:spacing w:before="18"/>
              <w:ind w:left="116"/>
            </w:pPr>
            <w:r>
              <w:t>summarizing</w:t>
            </w:r>
            <w:r>
              <w:rPr>
                <w:spacing w:val="-8"/>
              </w:rPr>
              <w:t xml:space="preserve"> </w:t>
            </w:r>
            <w:r>
              <w:t>story</w:t>
            </w:r>
            <w:r>
              <w:rPr>
                <w:spacing w:val="-8"/>
              </w:rPr>
              <w:t xml:space="preserve"> </w:t>
            </w:r>
            <w:r>
              <w:rPr>
                <w:spacing w:val="-2"/>
              </w:rPr>
              <w:t>events</w:t>
            </w:r>
          </w:p>
        </w:tc>
      </w:tr>
      <w:tr w:rsidR="00043761" w14:paraId="0BAE26C0" w14:textId="77777777">
        <w:trPr>
          <w:trHeight w:val="297"/>
        </w:trPr>
        <w:tc>
          <w:tcPr>
            <w:tcW w:w="2222" w:type="dxa"/>
            <w:vMerge/>
            <w:tcBorders>
              <w:top w:val="nil"/>
              <w:bottom w:val="nil"/>
            </w:tcBorders>
            <w:shd w:val="clear" w:color="auto" w:fill="2F75B5"/>
          </w:tcPr>
          <w:p w14:paraId="20CDED8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71F132A" w14:textId="77777777" w:rsidR="00043761" w:rsidRDefault="00000000">
            <w:pPr>
              <w:pStyle w:val="TableParagraph"/>
              <w:spacing w:before="18"/>
              <w:ind w:left="20" w:right="1"/>
              <w:jc w:val="center"/>
            </w:pPr>
            <w:r>
              <w:rPr>
                <w:spacing w:val="-5"/>
              </w:rPr>
              <w:t>10</w:t>
            </w:r>
          </w:p>
        </w:tc>
        <w:tc>
          <w:tcPr>
            <w:tcW w:w="10904" w:type="dxa"/>
            <w:gridSpan w:val="2"/>
            <w:tcBorders>
              <w:top w:val="single" w:sz="4" w:space="0" w:color="000000"/>
              <w:left w:val="single" w:sz="4" w:space="0" w:color="000000"/>
              <w:bottom w:val="single" w:sz="4" w:space="0" w:color="000000"/>
            </w:tcBorders>
          </w:tcPr>
          <w:p w14:paraId="1E2EFD0A" w14:textId="77777777" w:rsidR="00043761" w:rsidRDefault="00000000">
            <w:pPr>
              <w:pStyle w:val="TableParagraph"/>
              <w:spacing w:before="18"/>
              <w:ind w:left="116"/>
            </w:pPr>
            <w:r>
              <w:t>applying</w:t>
            </w:r>
            <w:r>
              <w:rPr>
                <w:spacing w:val="-7"/>
              </w:rPr>
              <w:t xml:space="preserve"> </w:t>
            </w:r>
            <w:r>
              <w:t>the</w:t>
            </w:r>
            <w:r>
              <w:rPr>
                <w:spacing w:val="-6"/>
              </w:rPr>
              <w:t xml:space="preserve"> </w:t>
            </w:r>
            <w:r>
              <w:t>important</w:t>
            </w:r>
            <w:r>
              <w:rPr>
                <w:spacing w:val="-6"/>
              </w:rPr>
              <w:t xml:space="preserve"> </w:t>
            </w:r>
            <w:r>
              <w:t>story</w:t>
            </w:r>
            <w:r>
              <w:rPr>
                <w:spacing w:val="-6"/>
              </w:rPr>
              <w:t xml:space="preserve"> </w:t>
            </w:r>
            <w:r>
              <w:t>elements</w:t>
            </w:r>
            <w:r>
              <w:rPr>
                <w:spacing w:val="-6"/>
              </w:rPr>
              <w:t xml:space="preserve"> </w:t>
            </w:r>
            <w:r>
              <w:t>to</w:t>
            </w:r>
            <w:r>
              <w:rPr>
                <w:spacing w:val="-6"/>
              </w:rPr>
              <w:t xml:space="preserve"> </w:t>
            </w:r>
            <w:r>
              <w:t>one’s</w:t>
            </w:r>
            <w:r>
              <w:rPr>
                <w:spacing w:val="-6"/>
              </w:rPr>
              <w:t xml:space="preserve"> </w:t>
            </w:r>
            <w:r>
              <w:t>schema:</w:t>
            </w:r>
            <w:r>
              <w:rPr>
                <w:spacing w:val="-6"/>
              </w:rPr>
              <w:t xml:space="preserve"> </w:t>
            </w:r>
            <w:r>
              <w:t>learning</w:t>
            </w:r>
            <w:r>
              <w:rPr>
                <w:spacing w:val="-6"/>
              </w:rPr>
              <w:t xml:space="preserve"> </w:t>
            </w:r>
            <w:r>
              <w:t>vicariously</w:t>
            </w:r>
            <w:r>
              <w:rPr>
                <w:spacing w:val="-6"/>
              </w:rPr>
              <w:t xml:space="preserve"> </w:t>
            </w:r>
            <w:r>
              <w:t>from</w:t>
            </w:r>
            <w:r>
              <w:rPr>
                <w:spacing w:val="-6"/>
              </w:rPr>
              <w:t xml:space="preserve"> </w:t>
            </w:r>
            <w:r>
              <w:t>the</w:t>
            </w:r>
            <w:r>
              <w:rPr>
                <w:spacing w:val="-6"/>
              </w:rPr>
              <w:t xml:space="preserve"> </w:t>
            </w:r>
            <w:r>
              <w:rPr>
                <w:spacing w:val="-4"/>
              </w:rPr>
              <w:t>text</w:t>
            </w:r>
          </w:p>
        </w:tc>
      </w:tr>
      <w:tr w:rsidR="00043761" w14:paraId="65F224F0" w14:textId="77777777">
        <w:trPr>
          <w:trHeight w:val="301"/>
        </w:trPr>
        <w:tc>
          <w:tcPr>
            <w:tcW w:w="2222" w:type="dxa"/>
            <w:vMerge/>
            <w:tcBorders>
              <w:top w:val="nil"/>
              <w:bottom w:val="nil"/>
            </w:tcBorders>
            <w:shd w:val="clear" w:color="auto" w:fill="2F75B5"/>
          </w:tcPr>
          <w:p w14:paraId="33115D7B"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3C3C0755" w14:textId="77777777" w:rsidR="00043761" w:rsidRDefault="00000000">
            <w:pPr>
              <w:pStyle w:val="TableParagraph"/>
              <w:spacing w:before="18"/>
              <w:ind w:left="110"/>
              <w:rPr>
                <w:b/>
              </w:rPr>
            </w:pPr>
            <w:r>
              <w:rPr>
                <w:b/>
              </w:rPr>
              <w:t>EN6LR-III-2</w:t>
            </w:r>
            <w:r>
              <w:rPr>
                <w:b/>
                <w:spacing w:val="-12"/>
              </w:rPr>
              <w:t xml:space="preserve"> </w:t>
            </w:r>
            <w:r>
              <w:rPr>
                <w:b/>
              </w:rPr>
              <w:t>Comprehend</w:t>
            </w:r>
            <w:r>
              <w:rPr>
                <w:b/>
                <w:spacing w:val="-11"/>
              </w:rPr>
              <w:t xml:space="preserve"> </w:t>
            </w:r>
            <w:r>
              <w:rPr>
                <w:b/>
              </w:rPr>
              <w:t>informational</w:t>
            </w:r>
            <w:r>
              <w:rPr>
                <w:b/>
                <w:spacing w:val="-11"/>
              </w:rPr>
              <w:t xml:space="preserve"> </w:t>
            </w:r>
            <w:r>
              <w:rPr>
                <w:b/>
                <w:spacing w:val="-2"/>
              </w:rPr>
              <w:t>texts.</w:t>
            </w:r>
          </w:p>
        </w:tc>
      </w:tr>
      <w:tr w:rsidR="00043761" w14:paraId="36970AC9" w14:textId="77777777">
        <w:trPr>
          <w:trHeight w:val="599"/>
        </w:trPr>
        <w:tc>
          <w:tcPr>
            <w:tcW w:w="2222" w:type="dxa"/>
            <w:vMerge/>
            <w:tcBorders>
              <w:top w:val="nil"/>
              <w:bottom w:val="nil"/>
            </w:tcBorders>
            <w:shd w:val="clear" w:color="auto" w:fill="2F75B5"/>
          </w:tcPr>
          <w:p w14:paraId="157FFBF5"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9F1A7A4" w14:textId="77777777" w:rsidR="00043761" w:rsidRDefault="00000000">
            <w:pPr>
              <w:pStyle w:val="TableParagraph"/>
              <w:spacing w:before="166"/>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tcPr>
          <w:p w14:paraId="76B91CE9" w14:textId="77777777" w:rsidR="00043761" w:rsidRDefault="00000000">
            <w:pPr>
              <w:pStyle w:val="TableParagraph"/>
              <w:spacing w:before="37"/>
              <w:ind w:left="116"/>
            </w:pPr>
            <w:r>
              <w:t>noting</w:t>
            </w:r>
            <w:r>
              <w:rPr>
                <w:spacing w:val="-4"/>
              </w:rPr>
              <w:t xml:space="preserve"> </w:t>
            </w:r>
            <w:r>
              <w:t>important</w:t>
            </w:r>
            <w:r>
              <w:rPr>
                <w:spacing w:val="-4"/>
              </w:rPr>
              <w:t xml:space="preserve"> </w:t>
            </w:r>
            <w:r>
              <w:t>information</w:t>
            </w:r>
            <w:r>
              <w:rPr>
                <w:spacing w:val="-4"/>
              </w:rPr>
              <w:t xml:space="preserve"> </w:t>
            </w:r>
            <w:r>
              <w:t>through</w:t>
            </w:r>
            <w:r>
              <w:rPr>
                <w:spacing w:val="-4"/>
              </w:rPr>
              <w:t xml:space="preserve"> </w:t>
            </w:r>
            <w:r>
              <w:t>outlining</w:t>
            </w:r>
            <w:r>
              <w:rPr>
                <w:spacing w:val="-4"/>
              </w:rPr>
              <w:t xml:space="preserve"> </w:t>
            </w:r>
            <w:r>
              <w:t>(topic,</w:t>
            </w:r>
            <w:r>
              <w:rPr>
                <w:spacing w:val="-4"/>
              </w:rPr>
              <w:t xml:space="preserve"> </w:t>
            </w:r>
            <w:r>
              <w:t>main</w:t>
            </w:r>
            <w:r>
              <w:rPr>
                <w:spacing w:val="-6"/>
              </w:rPr>
              <w:t xml:space="preserve"> </w:t>
            </w:r>
            <w:r>
              <w:t>idea,</w:t>
            </w:r>
            <w:r>
              <w:rPr>
                <w:spacing w:val="-4"/>
              </w:rPr>
              <w:t xml:space="preserve"> </w:t>
            </w:r>
            <w:r>
              <w:t>supporting</w:t>
            </w:r>
            <w:r>
              <w:rPr>
                <w:spacing w:val="-4"/>
              </w:rPr>
              <w:t xml:space="preserve"> </w:t>
            </w:r>
            <w:r>
              <w:t>details):</w:t>
            </w:r>
            <w:r>
              <w:rPr>
                <w:spacing w:val="-4"/>
              </w:rPr>
              <w:t xml:space="preserve"> </w:t>
            </w:r>
            <w:r>
              <w:t>inductive-deductive organization (diamond)</w:t>
            </w:r>
          </w:p>
        </w:tc>
      </w:tr>
      <w:tr w:rsidR="00043761" w14:paraId="76F072DA" w14:textId="77777777">
        <w:trPr>
          <w:trHeight w:val="297"/>
        </w:trPr>
        <w:tc>
          <w:tcPr>
            <w:tcW w:w="2222" w:type="dxa"/>
            <w:vMerge/>
            <w:tcBorders>
              <w:top w:val="nil"/>
              <w:bottom w:val="nil"/>
            </w:tcBorders>
            <w:shd w:val="clear" w:color="auto" w:fill="2F75B5"/>
          </w:tcPr>
          <w:p w14:paraId="5B85897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2CF7D999" w14:textId="77777777" w:rsidR="00043761" w:rsidRDefault="00000000">
            <w:pPr>
              <w:pStyle w:val="TableParagraph"/>
              <w:spacing w:before="18"/>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shd w:val="clear" w:color="auto" w:fill="DDEBF7"/>
          </w:tcPr>
          <w:p w14:paraId="3B6398FA" w14:textId="77777777" w:rsidR="00043761" w:rsidRDefault="00000000">
            <w:pPr>
              <w:pStyle w:val="TableParagraph"/>
              <w:spacing w:before="18"/>
              <w:ind w:left="116"/>
            </w:pPr>
            <w:r>
              <w:t>identifying</w:t>
            </w:r>
            <w:r>
              <w:rPr>
                <w:spacing w:val="-7"/>
              </w:rPr>
              <w:t xml:space="preserve"> </w:t>
            </w:r>
            <w:r>
              <w:t>text</w:t>
            </w:r>
            <w:r>
              <w:rPr>
                <w:spacing w:val="-7"/>
              </w:rPr>
              <w:t xml:space="preserve"> </w:t>
            </w:r>
            <w:r>
              <w:t>types:</w:t>
            </w:r>
            <w:r>
              <w:rPr>
                <w:spacing w:val="-7"/>
              </w:rPr>
              <w:t xml:space="preserve"> </w:t>
            </w:r>
            <w:r>
              <w:rPr>
                <w:spacing w:val="-2"/>
              </w:rPr>
              <w:t>persuasive</w:t>
            </w:r>
          </w:p>
        </w:tc>
      </w:tr>
      <w:tr w:rsidR="00043761" w14:paraId="28C184A6" w14:textId="77777777">
        <w:trPr>
          <w:trHeight w:val="301"/>
        </w:trPr>
        <w:tc>
          <w:tcPr>
            <w:tcW w:w="2222" w:type="dxa"/>
            <w:vMerge/>
            <w:tcBorders>
              <w:top w:val="nil"/>
              <w:bottom w:val="nil"/>
            </w:tcBorders>
            <w:shd w:val="clear" w:color="auto" w:fill="2F75B5"/>
          </w:tcPr>
          <w:p w14:paraId="017312B4"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36A14075" w14:textId="77777777" w:rsidR="00043761" w:rsidRDefault="00000000">
            <w:pPr>
              <w:pStyle w:val="TableParagraph"/>
              <w:spacing w:before="176"/>
              <w:ind w:left="20"/>
              <w:jc w:val="center"/>
            </w:pPr>
            <w:r>
              <w:rPr>
                <w:spacing w:val="-10"/>
              </w:rPr>
              <w:t>3</w:t>
            </w:r>
          </w:p>
        </w:tc>
        <w:tc>
          <w:tcPr>
            <w:tcW w:w="10904" w:type="dxa"/>
            <w:gridSpan w:val="2"/>
            <w:tcBorders>
              <w:top w:val="single" w:sz="4" w:space="0" w:color="000000"/>
              <w:left w:val="single" w:sz="4" w:space="0" w:color="000000"/>
              <w:bottom w:val="single" w:sz="4" w:space="0" w:color="000000"/>
            </w:tcBorders>
          </w:tcPr>
          <w:p w14:paraId="6332A3C4" w14:textId="77777777" w:rsidR="00043761" w:rsidRDefault="00000000">
            <w:pPr>
              <w:pStyle w:val="TableParagraph"/>
              <w:spacing w:before="22"/>
              <w:ind w:left="116"/>
            </w:pPr>
            <w:r>
              <w:t>identifying</w:t>
            </w:r>
            <w:r>
              <w:rPr>
                <w:spacing w:val="-10"/>
              </w:rPr>
              <w:t xml:space="preserve"> </w:t>
            </w:r>
            <w:r>
              <w:t>author’s</w:t>
            </w:r>
            <w:r>
              <w:rPr>
                <w:spacing w:val="-9"/>
              </w:rPr>
              <w:t xml:space="preserve"> </w:t>
            </w:r>
            <w:r>
              <w:rPr>
                <w:spacing w:val="-2"/>
              </w:rPr>
              <w:t>purpose</w:t>
            </w:r>
          </w:p>
        </w:tc>
      </w:tr>
      <w:tr w:rsidR="00043761" w14:paraId="5F0CA275" w14:textId="77777777">
        <w:trPr>
          <w:trHeight w:val="301"/>
        </w:trPr>
        <w:tc>
          <w:tcPr>
            <w:tcW w:w="2222" w:type="dxa"/>
            <w:vMerge/>
            <w:tcBorders>
              <w:top w:val="nil"/>
              <w:bottom w:val="nil"/>
            </w:tcBorders>
            <w:shd w:val="clear" w:color="auto" w:fill="2F75B5"/>
          </w:tcPr>
          <w:p w14:paraId="230AA41B"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6A466471"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29882B94" w14:textId="77777777" w:rsidR="00043761" w:rsidRDefault="00000000">
            <w:pPr>
              <w:pStyle w:val="TableParagraph"/>
              <w:spacing w:before="18"/>
              <w:ind w:left="123"/>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67FC8F26" w14:textId="77777777" w:rsidR="00043761" w:rsidRDefault="00000000">
            <w:pPr>
              <w:pStyle w:val="TableParagraph"/>
              <w:spacing w:before="18"/>
              <w:ind w:left="117"/>
            </w:pPr>
            <w:r>
              <w:rPr>
                <w:spacing w:val="-2"/>
              </w:rPr>
              <w:t>entertain</w:t>
            </w:r>
          </w:p>
        </w:tc>
      </w:tr>
    </w:tbl>
    <w:p w14:paraId="02C153CD" w14:textId="77777777" w:rsidR="00043761" w:rsidRDefault="00043761">
      <w:pPr>
        <w:pStyle w:val="TableParagraph"/>
        <w:sectPr w:rsidR="00043761">
          <w:pgSz w:w="16840" w:h="11910" w:orient="landscape"/>
          <w:pgMar w:top="960" w:right="708" w:bottom="780" w:left="708" w:header="727" w:footer="586" w:gutter="0"/>
          <w:cols w:space="720"/>
        </w:sectPr>
      </w:pPr>
    </w:p>
    <w:p w14:paraId="4DB88529" w14:textId="77777777" w:rsidR="00043761" w:rsidRDefault="00043761">
      <w:pPr>
        <w:pStyle w:val="BodyText"/>
        <w:spacing w:before="227"/>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9"/>
        <w:gridCol w:w="10545"/>
      </w:tblGrid>
      <w:tr w:rsidR="00043761" w14:paraId="5C548B6F" w14:textId="77777777">
        <w:trPr>
          <w:trHeight w:val="297"/>
        </w:trPr>
        <w:tc>
          <w:tcPr>
            <w:tcW w:w="2222" w:type="dxa"/>
            <w:vMerge w:val="restart"/>
            <w:tcBorders>
              <w:top w:val="nil"/>
            </w:tcBorders>
            <w:shd w:val="clear" w:color="auto" w:fill="2F75B5"/>
          </w:tcPr>
          <w:p w14:paraId="3AD95DC0" w14:textId="77777777" w:rsidR="00043761" w:rsidRDefault="00043761">
            <w:pPr>
              <w:pStyle w:val="TableParagraph"/>
              <w:rPr>
                <w:rFonts w:ascii="Times New Roman"/>
              </w:rPr>
            </w:pPr>
          </w:p>
        </w:tc>
        <w:tc>
          <w:tcPr>
            <w:tcW w:w="489" w:type="dxa"/>
            <w:vMerge w:val="restart"/>
            <w:tcBorders>
              <w:top w:val="nil"/>
              <w:bottom w:val="single" w:sz="4" w:space="0" w:color="000000"/>
              <w:right w:val="single" w:sz="4" w:space="0" w:color="000000"/>
            </w:tcBorders>
          </w:tcPr>
          <w:p w14:paraId="3FEE4FCA" w14:textId="77777777" w:rsidR="00043761" w:rsidRDefault="00043761">
            <w:pPr>
              <w:pStyle w:val="TableParagraph"/>
              <w:rPr>
                <w:rFonts w:ascii="Times New Roman"/>
              </w:rPr>
            </w:pPr>
          </w:p>
        </w:tc>
        <w:tc>
          <w:tcPr>
            <w:tcW w:w="359" w:type="dxa"/>
            <w:tcBorders>
              <w:top w:val="nil"/>
              <w:left w:val="single" w:sz="4" w:space="0" w:color="000000"/>
              <w:bottom w:val="single" w:sz="4" w:space="0" w:color="000000"/>
              <w:right w:val="single" w:sz="4" w:space="0" w:color="000000"/>
            </w:tcBorders>
          </w:tcPr>
          <w:p w14:paraId="3477C556" w14:textId="77777777" w:rsidR="00043761" w:rsidRDefault="00000000">
            <w:pPr>
              <w:pStyle w:val="TableParagraph"/>
              <w:spacing w:before="18"/>
              <w:ind w:left="26"/>
              <w:jc w:val="center"/>
            </w:pPr>
            <w:r>
              <w:rPr>
                <w:spacing w:val="-10"/>
              </w:rPr>
              <w:t>b</w:t>
            </w:r>
          </w:p>
        </w:tc>
        <w:tc>
          <w:tcPr>
            <w:tcW w:w="10545" w:type="dxa"/>
            <w:tcBorders>
              <w:top w:val="nil"/>
              <w:left w:val="single" w:sz="4" w:space="0" w:color="000000"/>
              <w:bottom w:val="single" w:sz="4" w:space="0" w:color="000000"/>
            </w:tcBorders>
          </w:tcPr>
          <w:p w14:paraId="71DA3C9F" w14:textId="77777777" w:rsidR="00043761" w:rsidRDefault="00000000">
            <w:pPr>
              <w:pStyle w:val="TableParagraph"/>
              <w:spacing w:before="18"/>
              <w:ind w:left="117"/>
            </w:pPr>
            <w:r>
              <w:t>inform,</w:t>
            </w:r>
            <w:r>
              <w:rPr>
                <w:spacing w:val="-8"/>
              </w:rPr>
              <w:t xml:space="preserve"> </w:t>
            </w:r>
            <w:r>
              <w:t>explain,</w:t>
            </w:r>
            <w:r>
              <w:rPr>
                <w:spacing w:val="-7"/>
              </w:rPr>
              <w:t xml:space="preserve"> </w:t>
            </w:r>
            <w:r>
              <w:rPr>
                <w:spacing w:val="-2"/>
              </w:rPr>
              <w:t>describe</w:t>
            </w:r>
          </w:p>
        </w:tc>
      </w:tr>
      <w:tr w:rsidR="00043761" w14:paraId="773F8B8B" w14:textId="77777777">
        <w:trPr>
          <w:trHeight w:val="287"/>
        </w:trPr>
        <w:tc>
          <w:tcPr>
            <w:tcW w:w="2222" w:type="dxa"/>
            <w:vMerge/>
            <w:tcBorders>
              <w:top w:val="nil"/>
            </w:tcBorders>
            <w:shd w:val="clear" w:color="auto" w:fill="2F75B5"/>
          </w:tcPr>
          <w:p w14:paraId="3275FBEA"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734E0AA2"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13FAE5C3" w14:textId="77777777" w:rsidR="00043761" w:rsidRDefault="00000000">
            <w:pPr>
              <w:pStyle w:val="TableParagraph"/>
              <w:spacing w:before="13" w:line="254" w:lineRule="exact"/>
              <w:ind w:left="26"/>
              <w:jc w:val="center"/>
            </w:pPr>
            <w:r>
              <w:rPr>
                <w:spacing w:val="-10"/>
              </w:rPr>
              <w:t>c</w:t>
            </w:r>
          </w:p>
        </w:tc>
        <w:tc>
          <w:tcPr>
            <w:tcW w:w="10545" w:type="dxa"/>
            <w:tcBorders>
              <w:top w:val="single" w:sz="4" w:space="0" w:color="000000"/>
              <w:left w:val="single" w:sz="4" w:space="0" w:color="000000"/>
              <w:bottom w:val="single" w:sz="4" w:space="0" w:color="000000"/>
            </w:tcBorders>
            <w:shd w:val="clear" w:color="auto" w:fill="DDEBF7"/>
          </w:tcPr>
          <w:p w14:paraId="1B4D1587" w14:textId="77777777" w:rsidR="00043761" w:rsidRDefault="00000000">
            <w:pPr>
              <w:pStyle w:val="TableParagraph"/>
              <w:spacing w:before="13" w:line="254" w:lineRule="exact"/>
              <w:ind w:left="117"/>
            </w:pPr>
            <w:r>
              <w:rPr>
                <w:spacing w:val="-2"/>
              </w:rPr>
              <w:t>persuade</w:t>
            </w:r>
          </w:p>
        </w:tc>
      </w:tr>
      <w:tr w:rsidR="00043761" w14:paraId="4810D09D" w14:textId="77777777">
        <w:trPr>
          <w:trHeight w:val="292"/>
        </w:trPr>
        <w:tc>
          <w:tcPr>
            <w:tcW w:w="2222" w:type="dxa"/>
            <w:vMerge/>
            <w:tcBorders>
              <w:top w:val="nil"/>
            </w:tcBorders>
            <w:shd w:val="clear" w:color="auto" w:fill="2F75B5"/>
          </w:tcPr>
          <w:p w14:paraId="5BD959D7"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C58812C" w14:textId="77777777" w:rsidR="00043761" w:rsidRDefault="00000000">
            <w:pPr>
              <w:pStyle w:val="TableParagraph"/>
              <w:spacing w:before="13"/>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tcPr>
          <w:p w14:paraId="2A603653" w14:textId="77777777" w:rsidR="00043761" w:rsidRDefault="00000000">
            <w:pPr>
              <w:pStyle w:val="TableParagraph"/>
              <w:spacing w:before="13"/>
              <w:ind w:left="116"/>
            </w:pPr>
            <w:r>
              <w:t>drawing</w:t>
            </w:r>
            <w:r>
              <w:rPr>
                <w:spacing w:val="-7"/>
              </w:rPr>
              <w:t xml:space="preserve"> </w:t>
            </w:r>
            <w:r>
              <w:rPr>
                <w:spacing w:val="-2"/>
              </w:rPr>
              <w:t>conclusions</w:t>
            </w:r>
          </w:p>
        </w:tc>
      </w:tr>
      <w:tr w:rsidR="00043761" w14:paraId="7E326BEF" w14:textId="77777777">
        <w:trPr>
          <w:trHeight w:val="287"/>
        </w:trPr>
        <w:tc>
          <w:tcPr>
            <w:tcW w:w="2222" w:type="dxa"/>
            <w:vMerge/>
            <w:tcBorders>
              <w:top w:val="nil"/>
            </w:tcBorders>
            <w:shd w:val="clear" w:color="auto" w:fill="2F75B5"/>
          </w:tcPr>
          <w:p w14:paraId="481FF54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D122B6C" w14:textId="77777777" w:rsidR="00043761" w:rsidRDefault="00000000">
            <w:pPr>
              <w:pStyle w:val="TableParagraph"/>
              <w:spacing w:before="13" w:line="254" w:lineRule="exact"/>
              <w:ind w:left="20"/>
              <w:jc w:val="center"/>
            </w:pPr>
            <w:r>
              <w:rPr>
                <w:spacing w:val="-10"/>
              </w:rPr>
              <w:t>5</w:t>
            </w:r>
          </w:p>
        </w:tc>
        <w:tc>
          <w:tcPr>
            <w:tcW w:w="10904" w:type="dxa"/>
            <w:gridSpan w:val="2"/>
            <w:tcBorders>
              <w:top w:val="single" w:sz="4" w:space="0" w:color="000000"/>
              <w:left w:val="single" w:sz="4" w:space="0" w:color="000000"/>
              <w:bottom w:val="single" w:sz="4" w:space="0" w:color="000000"/>
            </w:tcBorders>
            <w:shd w:val="clear" w:color="auto" w:fill="DDEBF7"/>
          </w:tcPr>
          <w:p w14:paraId="0D18744D" w14:textId="77777777" w:rsidR="00043761" w:rsidRDefault="00000000">
            <w:pPr>
              <w:pStyle w:val="TableParagraph"/>
              <w:spacing w:before="13" w:line="254" w:lineRule="exact"/>
              <w:ind w:left="116"/>
            </w:pPr>
            <w:r>
              <w:t>making</w:t>
            </w:r>
            <w:r>
              <w:rPr>
                <w:spacing w:val="-6"/>
              </w:rPr>
              <w:t xml:space="preserve"> </w:t>
            </w:r>
            <w:r>
              <w:rPr>
                <w:spacing w:val="-2"/>
              </w:rPr>
              <w:t>generalizations</w:t>
            </w:r>
          </w:p>
        </w:tc>
      </w:tr>
      <w:tr w:rsidR="00043761" w14:paraId="19109DE6" w14:textId="77777777">
        <w:trPr>
          <w:trHeight w:val="292"/>
        </w:trPr>
        <w:tc>
          <w:tcPr>
            <w:tcW w:w="2222" w:type="dxa"/>
            <w:vMerge/>
            <w:tcBorders>
              <w:top w:val="nil"/>
            </w:tcBorders>
            <w:shd w:val="clear" w:color="auto" w:fill="2F75B5"/>
          </w:tcPr>
          <w:p w14:paraId="6F63B857"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5FA3E002" w14:textId="77777777" w:rsidR="00043761" w:rsidRDefault="00000000">
            <w:pPr>
              <w:pStyle w:val="TableParagraph"/>
              <w:spacing w:before="13"/>
              <w:ind w:left="20"/>
              <w:jc w:val="center"/>
            </w:pPr>
            <w:r>
              <w:rPr>
                <w:spacing w:val="-10"/>
              </w:rPr>
              <w:t>6</w:t>
            </w:r>
          </w:p>
        </w:tc>
        <w:tc>
          <w:tcPr>
            <w:tcW w:w="10904" w:type="dxa"/>
            <w:gridSpan w:val="2"/>
            <w:tcBorders>
              <w:top w:val="single" w:sz="4" w:space="0" w:color="000000"/>
              <w:left w:val="single" w:sz="4" w:space="0" w:color="000000"/>
              <w:bottom w:val="single" w:sz="4" w:space="0" w:color="000000"/>
            </w:tcBorders>
          </w:tcPr>
          <w:p w14:paraId="2CD5970D" w14:textId="77777777" w:rsidR="00043761" w:rsidRDefault="00000000">
            <w:pPr>
              <w:pStyle w:val="TableParagraph"/>
              <w:spacing w:before="13"/>
              <w:ind w:left="116"/>
            </w:pPr>
            <w:r>
              <w:t>making</w:t>
            </w:r>
            <w:r>
              <w:rPr>
                <w:spacing w:val="-4"/>
              </w:rPr>
              <w:t xml:space="preserve"> </w:t>
            </w:r>
            <w:r>
              <w:t>a</w:t>
            </w:r>
            <w:r>
              <w:rPr>
                <w:spacing w:val="-3"/>
              </w:rPr>
              <w:t xml:space="preserve"> </w:t>
            </w:r>
            <w:r>
              <w:rPr>
                <w:spacing w:val="-2"/>
              </w:rPr>
              <w:t>summary</w:t>
            </w:r>
          </w:p>
        </w:tc>
      </w:tr>
      <w:tr w:rsidR="00043761" w14:paraId="452D1E63" w14:textId="77777777">
        <w:trPr>
          <w:trHeight w:val="507"/>
        </w:trPr>
        <w:tc>
          <w:tcPr>
            <w:tcW w:w="2222" w:type="dxa"/>
            <w:vMerge/>
            <w:tcBorders>
              <w:top w:val="nil"/>
            </w:tcBorders>
            <w:shd w:val="clear" w:color="auto" w:fill="2F75B5"/>
          </w:tcPr>
          <w:p w14:paraId="2D8641A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1292110B" w14:textId="77777777" w:rsidR="00043761" w:rsidRDefault="00000000">
            <w:pPr>
              <w:pStyle w:val="TableParagraph"/>
              <w:spacing w:before="123"/>
              <w:ind w:left="20"/>
              <w:jc w:val="center"/>
            </w:pPr>
            <w:r>
              <w:rPr>
                <w:spacing w:val="-10"/>
              </w:rPr>
              <w:t>7</w:t>
            </w:r>
          </w:p>
        </w:tc>
        <w:tc>
          <w:tcPr>
            <w:tcW w:w="10904" w:type="dxa"/>
            <w:gridSpan w:val="2"/>
            <w:tcBorders>
              <w:top w:val="single" w:sz="4" w:space="0" w:color="000000"/>
              <w:left w:val="single" w:sz="4" w:space="0" w:color="000000"/>
              <w:bottom w:val="single" w:sz="4" w:space="0" w:color="000000"/>
            </w:tcBorders>
            <w:shd w:val="clear" w:color="auto" w:fill="DDEBF7"/>
          </w:tcPr>
          <w:p w14:paraId="08A49742" w14:textId="77777777" w:rsidR="00043761" w:rsidRDefault="00000000">
            <w:pPr>
              <w:pStyle w:val="TableParagraph"/>
              <w:spacing w:line="252" w:lineRule="exact"/>
              <w:ind w:left="116"/>
            </w:pPr>
            <w:r>
              <w:t>distinguishing</w:t>
            </w:r>
            <w:r>
              <w:rPr>
                <w:spacing w:val="-8"/>
              </w:rPr>
              <w:t xml:space="preserve"> </w:t>
            </w:r>
            <w:r>
              <w:t>fact</w:t>
            </w:r>
            <w:r>
              <w:rPr>
                <w:spacing w:val="-8"/>
              </w:rPr>
              <w:t xml:space="preserve"> </w:t>
            </w:r>
            <w:r>
              <w:t>from</w:t>
            </w:r>
            <w:r>
              <w:rPr>
                <w:spacing w:val="-7"/>
              </w:rPr>
              <w:t xml:space="preserve"> </w:t>
            </w:r>
            <w:r>
              <w:t>opinion</w:t>
            </w:r>
            <w:r>
              <w:rPr>
                <w:spacing w:val="-8"/>
              </w:rPr>
              <w:t xml:space="preserve"> </w:t>
            </w:r>
            <w:r>
              <w:t>(statements</w:t>
            </w:r>
            <w:r>
              <w:rPr>
                <w:spacing w:val="-7"/>
              </w:rPr>
              <w:t xml:space="preserve"> </w:t>
            </w:r>
            <w:r>
              <w:t>of</w:t>
            </w:r>
            <w:r>
              <w:rPr>
                <w:spacing w:val="-8"/>
              </w:rPr>
              <w:t xml:space="preserve"> </w:t>
            </w:r>
            <w:r>
              <w:t>facts,</w:t>
            </w:r>
            <w:r>
              <w:rPr>
                <w:spacing w:val="-7"/>
              </w:rPr>
              <w:t xml:space="preserve"> </w:t>
            </w:r>
            <w:r>
              <w:t>opinions,</w:t>
            </w:r>
            <w:r>
              <w:rPr>
                <w:spacing w:val="-8"/>
              </w:rPr>
              <w:t xml:space="preserve"> </w:t>
            </w:r>
            <w:r>
              <w:t>and</w:t>
            </w:r>
            <w:r>
              <w:rPr>
                <w:spacing w:val="-7"/>
              </w:rPr>
              <w:t xml:space="preserve"> </w:t>
            </w:r>
            <w:r>
              <w:t>fact-based</w:t>
            </w:r>
            <w:r>
              <w:rPr>
                <w:spacing w:val="-8"/>
              </w:rPr>
              <w:t xml:space="preserve"> </w:t>
            </w:r>
            <w:r>
              <w:t>statements</w:t>
            </w:r>
            <w:r>
              <w:rPr>
                <w:spacing w:val="-7"/>
              </w:rPr>
              <w:t xml:space="preserve"> </w:t>
            </w:r>
            <w:r>
              <w:rPr>
                <w:spacing w:val="-5"/>
              </w:rPr>
              <w:t>of</w:t>
            </w:r>
          </w:p>
          <w:p w14:paraId="2D4B84A9" w14:textId="77777777" w:rsidR="00043761" w:rsidRDefault="00000000">
            <w:pPr>
              <w:pStyle w:val="TableParagraph"/>
              <w:spacing w:before="1" w:line="235" w:lineRule="exact"/>
              <w:ind w:left="116"/>
            </w:pPr>
            <w:r>
              <w:rPr>
                <w:spacing w:val="-2"/>
              </w:rPr>
              <w:t>opinion)</w:t>
            </w:r>
          </w:p>
        </w:tc>
      </w:tr>
      <w:tr w:rsidR="00043761" w14:paraId="0E6C4500" w14:textId="77777777">
        <w:trPr>
          <w:trHeight w:val="287"/>
        </w:trPr>
        <w:tc>
          <w:tcPr>
            <w:tcW w:w="2222" w:type="dxa"/>
            <w:vMerge/>
            <w:tcBorders>
              <w:top w:val="nil"/>
            </w:tcBorders>
            <w:shd w:val="clear" w:color="auto" w:fill="2F75B5"/>
          </w:tcPr>
          <w:p w14:paraId="6EF39161" w14:textId="77777777" w:rsidR="00043761" w:rsidRDefault="00043761">
            <w:pPr>
              <w:rPr>
                <w:sz w:val="2"/>
                <w:szCs w:val="2"/>
              </w:rPr>
            </w:pPr>
          </w:p>
        </w:tc>
        <w:tc>
          <w:tcPr>
            <w:tcW w:w="489" w:type="dxa"/>
            <w:vMerge w:val="restart"/>
            <w:tcBorders>
              <w:top w:val="single" w:sz="4" w:space="0" w:color="000000"/>
              <w:right w:val="single" w:sz="4" w:space="0" w:color="000000"/>
            </w:tcBorders>
          </w:tcPr>
          <w:p w14:paraId="111D3924" w14:textId="77777777" w:rsidR="00043761" w:rsidRDefault="00043761">
            <w:pPr>
              <w:pStyle w:val="TableParagraph"/>
              <w:spacing w:before="61"/>
              <w:rPr>
                <w:b/>
              </w:rPr>
            </w:pPr>
          </w:p>
          <w:p w14:paraId="2925DA25" w14:textId="77777777" w:rsidR="00043761" w:rsidRDefault="00000000">
            <w:pPr>
              <w:pStyle w:val="TableParagraph"/>
              <w:spacing w:before="1"/>
              <w:ind w:left="20"/>
              <w:jc w:val="center"/>
            </w:pPr>
            <w:r>
              <w:rPr>
                <w:spacing w:val="-10"/>
              </w:rPr>
              <w:t>8</w:t>
            </w:r>
          </w:p>
        </w:tc>
        <w:tc>
          <w:tcPr>
            <w:tcW w:w="10904" w:type="dxa"/>
            <w:gridSpan w:val="2"/>
            <w:tcBorders>
              <w:top w:val="single" w:sz="4" w:space="0" w:color="000000"/>
              <w:left w:val="single" w:sz="4" w:space="0" w:color="000000"/>
              <w:bottom w:val="single" w:sz="4" w:space="0" w:color="000000"/>
            </w:tcBorders>
          </w:tcPr>
          <w:p w14:paraId="2C2E7C88" w14:textId="77777777" w:rsidR="00043761" w:rsidRDefault="00000000">
            <w:pPr>
              <w:pStyle w:val="TableParagraph"/>
              <w:spacing w:before="13" w:line="254" w:lineRule="exact"/>
              <w:ind w:left="116"/>
            </w:pPr>
            <w:r>
              <w:t>identifying</w:t>
            </w:r>
            <w:r>
              <w:rPr>
                <w:spacing w:val="-6"/>
              </w:rPr>
              <w:t xml:space="preserve"> </w:t>
            </w:r>
            <w:r>
              <w:t>propaganda</w:t>
            </w:r>
            <w:r>
              <w:rPr>
                <w:spacing w:val="-6"/>
              </w:rPr>
              <w:t xml:space="preserve"> </w:t>
            </w:r>
            <w:r>
              <w:t>technique</w:t>
            </w:r>
            <w:r>
              <w:rPr>
                <w:spacing w:val="-6"/>
              </w:rPr>
              <w:t xml:space="preserve"> </w:t>
            </w:r>
            <w:r>
              <w:t>used</w:t>
            </w:r>
            <w:r>
              <w:rPr>
                <w:spacing w:val="-5"/>
              </w:rPr>
              <w:t xml:space="preserve"> </w:t>
            </w:r>
            <w:r>
              <w:t>to</w:t>
            </w:r>
            <w:r>
              <w:rPr>
                <w:spacing w:val="-6"/>
              </w:rPr>
              <w:t xml:space="preserve"> </w:t>
            </w:r>
            <w:r>
              <w:t>persuade</w:t>
            </w:r>
            <w:r>
              <w:rPr>
                <w:spacing w:val="-6"/>
              </w:rPr>
              <w:t xml:space="preserve"> </w:t>
            </w:r>
            <w:r>
              <w:t>audience</w:t>
            </w:r>
            <w:r>
              <w:rPr>
                <w:spacing w:val="-6"/>
              </w:rPr>
              <w:t xml:space="preserve"> </w:t>
            </w:r>
            <w:r>
              <w:t>to</w:t>
            </w:r>
            <w:r>
              <w:rPr>
                <w:spacing w:val="-5"/>
              </w:rPr>
              <w:t xml:space="preserve"> </w:t>
            </w:r>
            <w:r>
              <w:t>further</w:t>
            </w:r>
            <w:r>
              <w:rPr>
                <w:spacing w:val="-6"/>
              </w:rPr>
              <w:t xml:space="preserve"> </w:t>
            </w:r>
            <w:r>
              <w:t>an</w:t>
            </w:r>
            <w:r>
              <w:rPr>
                <w:spacing w:val="-6"/>
              </w:rPr>
              <w:t xml:space="preserve"> </w:t>
            </w:r>
            <w:r>
              <w:t>idea</w:t>
            </w:r>
            <w:r>
              <w:rPr>
                <w:spacing w:val="-6"/>
              </w:rPr>
              <w:t xml:space="preserve"> </w:t>
            </w:r>
            <w:r>
              <w:t>or</w:t>
            </w:r>
            <w:r>
              <w:rPr>
                <w:spacing w:val="-5"/>
              </w:rPr>
              <w:t xml:space="preserve"> </w:t>
            </w:r>
            <w:r>
              <w:rPr>
                <w:spacing w:val="-2"/>
              </w:rPr>
              <w:t>agenda</w:t>
            </w:r>
          </w:p>
        </w:tc>
      </w:tr>
      <w:tr w:rsidR="00043761" w14:paraId="2BC25736" w14:textId="77777777">
        <w:trPr>
          <w:trHeight w:val="291"/>
        </w:trPr>
        <w:tc>
          <w:tcPr>
            <w:tcW w:w="2222" w:type="dxa"/>
            <w:vMerge/>
            <w:tcBorders>
              <w:top w:val="nil"/>
            </w:tcBorders>
            <w:shd w:val="clear" w:color="auto" w:fill="2F75B5"/>
          </w:tcPr>
          <w:p w14:paraId="6A9FD170" w14:textId="77777777" w:rsidR="00043761" w:rsidRDefault="00043761">
            <w:pPr>
              <w:rPr>
                <w:sz w:val="2"/>
                <w:szCs w:val="2"/>
              </w:rPr>
            </w:pPr>
          </w:p>
        </w:tc>
        <w:tc>
          <w:tcPr>
            <w:tcW w:w="489" w:type="dxa"/>
            <w:vMerge/>
            <w:tcBorders>
              <w:top w:val="nil"/>
              <w:right w:val="single" w:sz="4" w:space="0" w:color="000000"/>
            </w:tcBorders>
          </w:tcPr>
          <w:p w14:paraId="1032979F"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7FEF71BE" w14:textId="77777777" w:rsidR="00043761" w:rsidRDefault="00000000">
            <w:pPr>
              <w:pStyle w:val="TableParagraph"/>
              <w:spacing w:before="13"/>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1FEB9510" w14:textId="77777777" w:rsidR="00043761" w:rsidRDefault="00000000">
            <w:pPr>
              <w:pStyle w:val="TableParagraph"/>
              <w:spacing w:before="13"/>
              <w:ind w:left="117"/>
            </w:pPr>
            <w:r>
              <w:rPr>
                <w:spacing w:val="-4"/>
              </w:rPr>
              <w:t>fear</w:t>
            </w:r>
          </w:p>
        </w:tc>
      </w:tr>
      <w:tr w:rsidR="00043761" w14:paraId="15772567" w14:textId="77777777">
        <w:trPr>
          <w:trHeight w:val="291"/>
        </w:trPr>
        <w:tc>
          <w:tcPr>
            <w:tcW w:w="2222" w:type="dxa"/>
            <w:vMerge/>
            <w:tcBorders>
              <w:top w:val="nil"/>
            </w:tcBorders>
            <w:shd w:val="clear" w:color="auto" w:fill="2F75B5"/>
          </w:tcPr>
          <w:p w14:paraId="599888A2" w14:textId="77777777" w:rsidR="00043761" w:rsidRDefault="00043761">
            <w:pPr>
              <w:rPr>
                <w:sz w:val="2"/>
                <w:szCs w:val="2"/>
              </w:rPr>
            </w:pPr>
          </w:p>
        </w:tc>
        <w:tc>
          <w:tcPr>
            <w:tcW w:w="489" w:type="dxa"/>
            <w:vMerge/>
            <w:tcBorders>
              <w:top w:val="nil"/>
              <w:right w:val="single" w:sz="4" w:space="0" w:color="000000"/>
            </w:tcBorders>
          </w:tcPr>
          <w:p w14:paraId="4BBE9CC5" w14:textId="77777777" w:rsidR="00043761" w:rsidRDefault="00043761">
            <w:pPr>
              <w:rPr>
                <w:sz w:val="2"/>
                <w:szCs w:val="2"/>
              </w:rPr>
            </w:pPr>
          </w:p>
        </w:tc>
        <w:tc>
          <w:tcPr>
            <w:tcW w:w="359" w:type="dxa"/>
            <w:tcBorders>
              <w:top w:val="single" w:sz="4" w:space="0" w:color="000000"/>
              <w:left w:val="single" w:sz="4" w:space="0" w:color="000000"/>
              <w:right w:val="single" w:sz="4" w:space="0" w:color="000000"/>
            </w:tcBorders>
          </w:tcPr>
          <w:p w14:paraId="6A911D50" w14:textId="77777777" w:rsidR="00043761" w:rsidRDefault="00000000">
            <w:pPr>
              <w:pStyle w:val="TableParagraph"/>
              <w:spacing w:before="13"/>
              <w:ind w:left="26"/>
              <w:jc w:val="center"/>
            </w:pPr>
            <w:r>
              <w:rPr>
                <w:spacing w:val="-10"/>
              </w:rPr>
              <w:t>b</w:t>
            </w:r>
          </w:p>
        </w:tc>
        <w:tc>
          <w:tcPr>
            <w:tcW w:w="10545" w:type="dxa"/>
            <w:tcBorders>
              <w:top w:val="single" w:sz="4" w:space="0" w:color="000000"/>
              <w:left w:val="single" w:sz="4" w:space="0" w:color="000000"/>
            </w:tcBorders>
          </w:tcPr>
          <w:p w14:paraId="5C1E678B" w14:textId="77777777" w:rsidR="00043761" w:rsidRDefault="00000000">
            <w:pPr>
              <w:pStyle w:val="TableParagraph"/>
              <w:spacing w:before="13"/>
              <w:ind w:left="117"/>
            </w:pPr>
            <w:r>
              <w:t>half-truths</w:t>
            </w:r>
            <w:r>
              <w:rPr>
                <w:spacing w:val="-7"/>
              </w:rPr>
              <w:t xml:space="preserve"> </w:t>
            </w:r>
            <w:r>
              <w:t>or</w:t>
            </w:r>
            <w:r>
              <w:rPr>
                <w:spacing w:val="-6"/>
              </w:rPr>
              <w:t xml:space="preserve"> </w:t>
            </w:r>
            <w:r>
              <w:rPr>
                <w:spacing w:val="-4"/>
              </w:rPr>
              <w:t>spin</w:t>
            </w:r>
          </w:p>
        </w:tc>
      </w:tr>
      <w:tr w:rsidR="00043761" w14:paraId="4824C2BB" w14:textId="77777777">
        <w:trPr>
          <w:trHeight w:val="301"/>
        </w:trPr>
        <w:tc>
          <w:tcPr>
            <w:tcW w:w="2222" w:type="dxa"/>
            <w:vMerge w:val="restart"/>
            <w:tcBorders>
              <w:bottom w:val="single" w:sz="4" w:space="0" w:color="000000"/>
            </w:tcBorders>
            <w:shd w:val="clear" w:color="auto" w:fill="2F75B5"/>
          </w:tcPr>
          <w:p w14:paraId="16E29518" w14:textId="77777777" w:rsidR="00043761" w:rsidRDefault="00043761">
            <w:pPr>
              <w:pStyle w:val="TableParagraph"/>
              <w:rPr>
                <w:b/>
              </w:rPr>
            </w:pPr>
          </w:p>
          <w:p w14:paraId="0D7E87CC" w14:textId="77777777" w:rsidR="00043761" w:rsidRDefault="00043761">
            <w:pPr>
              <w:pStyle w:val="TableParagraph"/>
              <w:rPr>
                <w:b/>
              </w:rPr>
            </w:pPr>
          </w:p>
          <w:p w14:paraId="4A2C5AED" w14:textId="77777777" w:rsidR="00043761" w:rsidRDefault="00043761">
            <w:pPr>
              <w:pStyle w:val="TableParagraph"/>
              <w:rPr>
                <w:b/>
              </w:rPr>
            </w:pPr>
          </w:p>
          <w:p w14:paraId="22A90A52" w14:textId="77777777" w:rsidR="00043761" w:rsidRDefault="00043761">
            <w:pPr>
              <w:pStyle w:val="TableParagraph"/>
              <w:rPr>
                <w:b/>
              </w:rPr>
            </w:pPr>
          </w:p>
          <w:p w14:paraId="49FDA58F" w14:textId="77777777" w:rsidR="00043761" w:rsidRDefault="00043761">
            <w:pPr>
              <w:pStyle w:val="TableParagraph"/>
              <w:rPr>
                <w:b/>
              </w:rPr>
            </w:pPr>
          </w:p>
          <w:p w14:paraId="22C53A84" w14:textId="77777777" w:rsidR="00043761" w:rsidRDefault="00043761">
            <w:pPr>
              <w:pStyle w:val="TableParagraph"/>
              <w:rPr>
                <w:b/>
              </w:rPr>
            </w:pPr>
          </w:p>
          <w:p w14:paraId="03628C16" w14:textId="77777777" w:rsidR="00043761" w:rsidRDefault="00043761">
            <w:pPr>
              <w:pStyle w:val="TableParagraph"/>
              <w:rPr>
                <w:b/>
              </w:rPr>
            </w:pPr>
          </w:p>
          <w:p w14:paraId="76A4C8F5" w14:textId="77777777" w:rsidR="00043761" w:rsidRDefault="00043761">
            <w:pPr>
              <w:pStyle w:val="TableParagraph"/>
              <w:spacing w:before="246"/>
              <w:rPr>
                <w:b/>
              </w:rPr>
            </w:pPr>
          </w:p>
          <w:p w14:paraId="2ABE5C36" w14:textId="77777777" w:rsidR="00043761" w:rsidRDefault="00000000">
            <w:pPr>
              <w:pStyle w:val="TableParagraph"/>
              <w:ind w:left="181" w:right="155"/>
              <w:jc w:val="center"/>
              <w:rPr>
                <w:i/>
              </w:rPr>
            </w:pPr>
            <w:r>
              <w:rPr>
                <w:b/>
                <w:color w:val="FFFFFF"/>
              </w:rPr>
              <w:t xml:space="preserve">Speaking and </w:t>
            </w:r>
            <w:r>
              <w:rPr>
                <w:b/>
                <w:color w:val="FFFFFF"/>
                <w:spacing w:val="-2"/>
              </w:rPr>
              <w:t xml:space="preserve">Writing </w:t>
            </w:r>
            <w:r>
              <w:rPr>
                <w:i/>
                <w:color w:val="FFFFFF"/>
              </w:rPr>
              <w:t>(productive</w:t>
            </w:r>
            <w:r>
              <w:rPr>
                <w:i/>
                <w:color w:val="FFFFFF"/>
                <w:spacing w:val="-17"/>
              </w:rPr>
              <w:t xml:space="preserve"> </w:t>
            </w:r>
            <w:r>
              <w:rPr>
                <w:i/>
                <w:color w:val="FFFFFF"/>
              </w:rPr>
              <w:t>skills)</w:t>
            </w:r>
          </w:p>
        </w:tc>
        <w:tc>
          <w:tcPr>
            <w:tcW w:w="11393" w:type="dxa"/>
            <w:gridSpan w:val="3"/>
            <w:tcBorders>
              <w:bottom w:val="single" w:sz="4" w:space="0" w:color="000000"/>
            </w:tcBorders>
            <w:shd w:val="clear" w:color="auto" w:fill="DDEBF7"/>
          </w:tcPr>
          <w:p w14:paraId="63E44B2C" w14:textId="77777777" w:rsidR="00043761" w:rsidRDefault="00000000">
            <w:pPr>
              <w:pStyle w:val="TableParagraph"/>
              <w:spacing w:before="22"/>
              <w:ind w:left="110"/>
              <w:rPr>
                <w:b/>
              </w:rPr>
            </w:pPr>
            <w:r>
              <w:rPr>
                <w:b/>
              </w:rPr>
              <w:t>EN6SW-III-1</w:t>
            </w:r>
            <w:r>
              <w:rPr>
                <w:b/>
                <w:spacing w:val="-9"/>
              </w:rPr>
              <w:t xml:space="preserve"> </w:t>
            </w:r>
            <w:r>
              <w:rPr>
                <w:b/>
              </w:rPr>
              <w:t>Use</w:t>
            </w:r>
            <w:r>
              <w:rPr>
                <w:b/>
                <w:spacing w:val="-7"/>
              </w:rPr>
              <w:t xml:space="preserve"> </w:t>
            </w:r>
            <w:r>
              <w:rPr>
                <w:b/>
              </w:rPr>
              <w:t>words</w:t>
            </w:r>
            <w:r>
              <w:rPr>
                <w:b/>
                <w:spacing w:val="-7"/>
              </w:rPr>
              <w:t xml:space="preserve"> </w:t>
            </w:r>
            <w:r>
              <w:rPr>
                <w:b/>
              </w:rPr>
              <w:t>with</w:t>
            </w:r>
            <w:r>
              <w:rPr>
                <w:b/>
                <w:spacing w:val="-7"/>
              </w:rPr>
              <w:t xml:space="preserve"> </w:t>
            </w:r>
            <w:r>
              <w:rPr>
                <w:b/>
              </w:rPr>
              <w:t>literal</w:t>
            </w:r>
            <w:r>
              <w:rPr>
                <w:b/>
                <w:spacing w:val="-7"/>
              </w:rPr>
              <w:t xml:space="preserve"> </w:t>
            </w:r>
            <w:r>
              <w:rPr>
                <w:b/>
              </w:rPr>
              <w:t>(denotative)</w:t>
            </w:r>
            <w:r>
              <w:rPr>
                <w:b/>
                <w:spacing w:val="-6"/>
              </w:rPr>
              <w:t xml:space="preserve"> </w:t>
            </w:r>
            <w:r>
              <w:rPr>
                <w:b/>
              </w:rPr>
              <w:t>and</w:t>
            </w:r>
            <w:r>
              <w:rPr>
                <w:b/>
                <w:spacing w:val="-7"/>
              </w:rPr>
              <w:t xml:space="preserve"> </w:t>
            </w:r>
            <w:r>
              <w:rPr>
                <w:b/>
              </w:rPr>
              <w:t>implied</w:t>
            </w:r>
            <w:r>
              <w:rPr>
                <w:b/>
                <w:spacing w:val="-7"/>
              </w:rPr>
              <w:t xml:space="preserve"> </w:t>
            </w:r>
            <w:r>
              <w:rPr>
                <w:b/>
              </w:rPr>
              <w:t>(connotative)</w:t>
            </w:r>
            <w:r>
              <w:rPr>
                <w:b/>
                <w:spacing w:val="-7"/>
              </w:rPr>
              <w:t xml:space="preserve"> </w:t>
            </w:r>
            <w:r>
              <w:rPr>
                <w:b/>
              </w:rPr>
              <w:t>meanings</w:t>
            </w:r>
            <w:r>
              <w:rPr>
                <w:b/>
                <w:spacing w:val="-7"/>
              </w:rPr>
              <w:t xml:space="preserve"> </w:t>
            </w:r>
            <w:r>
              <w:rPr>
                <w:b/>
              </w:rPr>
              <w:t>in</w:t>
            </w:r>
            <w:r>
              <w:rPr>
                <w:b/>
                <w:spacing w:val="-6"/>
              </w:rPr>
              <w:t xml:space="preserve"> </w:t>
            </w:r>
            <w:r>
              <w:rPr>
                <w:b/>
                <w:spacing w:val="-2"/>
              </w:rPr>
              <w:t>sentences.</w:t>
            </w:r>
          </w:p>
        </w:tc>
      </w:tr>
      <w:tr w:rsidR="00043761" w14:paraId="4576A126" w14:textId="77777777">
        <w:trPr>
          <w:trHeight w:val="311"/>
        </w:trPr>
        <w:tc>
          <w:tcPr>
            <w:tcW w:w="2222" w:type="dxa"/>
            <w:vMerge/>
            <w:tcBorders>
              <w:top w:val="nil"/>
              <w:bottom w:val="single" w:sz="4" w:space="0" w:color="000000"/>
            </w:tcBorders>
            <w:shd w:val="clear" w:color="auto" w:fill="2F75B5"/>
          </w:tcPr>
          <w:p w14:paraId="454F616A"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159056A" w14:textId="77777777" w:rsidR="00043761" w:rsidRDefault="00000000">
            <w:pPr>
              <w:pStyle w:val="TableParagraph"/>
              <w:spacing w:before="27"/>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tcPr>
          <w:p w14:paraId="1F31682F" w14:textId="77777777" w:rsidR="00043761" w:rsidRDefault="00000000">
            <w:pPr>
              <w:pStyle w:val="TableParagraph"/>
              <w:spacing w:before="27"/>
              <w:ind w:left="116"/>
            </w:pPr>
            <w:r>
              <w:t>using</w:t>
            </w:r>
            <w:r>
              <w:rPr>
                <w:spacing w:val="-9"/>
              </w:rPr>
              <w:t xml:space="preserve"> </w:t>
            </w:r>
            <w:r>
              <w:t>general</w:t>
            </w:r>
            <w:r>
              <w:rPr>
                <w:spacing w:val="-6"/>
              </w:rPr>
              <w:t xml:space="preserve"> </w:t>
            </w:r>
            <w:r>
              <w:t>references</w:t>
            </w:r>
            <w:r>
              <w:rPr>
                <w:spacing w:val="-7"/>
              </w:rPr>
              <w:t xml:space="preserve"> </w:t>
            </w:r>
            <w:r>
              <w:t>(print</w:t>
            </w:r>
            <w:r>
              <w:rPr>
                <w:spacing w:val="-6"/>
              </w:rPr>
              <w:t xml:space="preserve"> </w:t>
            </w:r>
            <w:r>
              <w:t>and</w:t>
            </w:r>
            <w:r>
              <w:rPr>
                <w:spacing w:val="-6"/>
              </w:rPr>
              <w:t xml:space="preserve"> </w:t>
            </w:r>
            <w:r>
              <w:t>online):</w:t>
            </w:r>
            <w:r>
              <w:rPr>
                <w:spacing w:val="-7"/>
              </w:rPr>
              <w:t xml:space="preserve"> </w:t>
            </w:r>
            <w:r>
              <w:t>handbooks</w:t>
            </w:r>
            <w:r>
              <w:rPr>
                <w:spacing w:val="-6"/>
              </w:rPr>
              <w:t xml:space="preserve"> </w:t>
            </w:r>
            <w:r>
              <w:t>and</w:t>
            </w:r>
            <w:r>
              <w:rPr>
                <w:spacing w:val="-6"/>
              </w:rPr>
              <w:t xml:space="preserve"> </w:t>
            </w:r>
            <w:r>
              <w:rPr>
                <w:spacing w:val="-2"/>
              </w:rPr>
              <w:t>manuals</w:t>
            </w:r>
          </w:p>
        </w:tc>
      </w:tr>
      <w:tr w:rsidR="00043761" w14:paraId="5FA63C56" w14:textId="77777777">
        <w:trPr>
          <w:trHeight w:val="306"/>
        </w:trPr>
        <w:tc>
          <w:tcPr>
            <w:tcW w:w="2222" w:type="dxa"/>
            <w:vMerge/>
            <w:tcBorders>
              <w:top w:val="nil"/>
              <w:bottom w:val="single" w:sz="4" w:space="0" w:color="000000"/>
            </w:tcBorders>
            <w:shd w:val="clear" w:color="auto" w:fill="2F75B5"/>
          </w:tcPr>
          <w:p w14:paraId="731112FB"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711221C3" w14:textId="77777777" w:rsidR="00043761" w:rsidRDefault="00000000">
            <w:pPr>
              <w:pStyle w:val="TableParagraph"/>
              <w:spacing w:before="27"/>
              <w:ind w:left="110"/>
              <w:rPr>
                <w:b/>
              </w:rPr>
            </w:pPr>
            <w:r>
              <w:rPr>
                <w:b/>
              </w:rPr>
              <w:t>EN6SW-III-2</w:t>
            </w:r>
            <w:r>
              <w:rPr>
                <w:b/>
                <w:spacing w:val="-8"/>
              </w:rPr>
              <w:t xml:space="preserve"> </w:t>
            </w:r>
            <w:r>
              <w:rPr>
                <w:b/>
              </w:rPr>
              <w:t>Compose</w:t>
            </w:r>
            <w:r>
              <w:rPr>
                <w:b/>
                <w:spacing w:val="-7"/>
              </w:rPr>
              <w:t xml:space="preserve"> </w:t>
            </w:r>
            <w:r>
              <w:rPr>
                <w:b/>
              </w:rPr>
              <w:t>appropriate</w:t>
            </w:r>
            <w:r>
              <w:rPr>
                <w:b/>
                <w:spacing w:val="-7"/>
              </w:rPr>
              <w:t xml:space="preserve"> </w:t>
            </w:r>
            <w:r>
              <w:rPr>
                <w:b/>
              </w:rPr>
              <w:t>sentences</w:t>
            </w:r>
            <w:r>
              <w:rPr>
                <w:b/>
                <w:spacing w:val="-8"/>
              </w:rPr>
              <w:t xml:space="preserve"> </w:t>
            </w:r>
            <w:r>
              <w:rPr>
                <w:b/>
              </w:rPr>
              <w:t>for</w:t>
            </w:r>
            <w:r>
              <w:rPr>
                <w:b/>
                <w:spacing w:val="-7"/>
              </w:rPr>
              <w:t xml:space="preserve"> </w:t>
            </w:r>
            <w:r>
              <w:rPr>
                <w:b/>
              </w:rPr>
              <w:t>clarity</w:t>
            </w:r>
            <w:r>
              <w:rPr>
                <w:b/>
                <w:spacing w:val="-7"/>
              </w:rPr>
              <w:t xml:space="preserve"> </w:t>
            </w:r>
            <w:r>
              <w:rPr>
                <w:b/>
              </w:rPr>
              <w:t>and</w:t>
            </w:r>
            <w:r>
              <w:rPr>
                <w:b/>
                <w:spacing w:val="-7"/>
              </w:rPr>
              <w:t xml:space="preserve"> </w:t>
            </w:r>
            <w:r>
              <w:rPr>
                <w:b/>
                <w:spacing w:val="-2"/>
              </w:rPr>
              <w:t>coherence.</w:t>
            </w:r>
          </w:p>
        </w:tc>
      </w:tr>
      <w:tr w:rsidR="00043761" w14:paraId="15B7D5E1" w14:textId="77777777">
        <w:trPr>
          <w:trHeight w:val="311"/>
        </w:trPr>
        <w:tc>
          <w:tcPr>
            <w:tcW w:w="2222" w:type="dxa"/>
            <w:vMerge/>
            <w:tcBorders>
              <w:top w:val="nil"/>
              <w:bottom w:val="single" w:sz="4" w:space="0" w:color="000000"/>
            </w:tcBorders>
            <w:shd w:val="clear" w:color="auto" w:fill="2F75B5"/>
          </w:tcPr>
          <w:p w14:paraId="07658AE2" w14:textId="77777777" w:rsidR="00043761" w:rsidRDefault="00043761">
            <w:pPr>
              <w:rPr>
                <w:sz w:val="2"/>
                <w:szCs w:val="2"/>
              </w:rPr>
            </w:pPr>
          </w:p>
        </w:tc>
        <w:tc>
          <w:tcPr>
            <w:tcW w:w="489" w:type="dxa"/>
            <w:tcBorders>
              <w:top w:val="single" w:sz="4" w:space="0" w:color="000000"/>
              <w:bottom w:val="single" w:sz="8" w:space="0" w:color="DDEBF7"/>
              <w:right w:val="single" w:sz="4" w:space="0" w:color="000000"/>
            </w:tcBorders>
          </w:tcPr>
          <w:p w14:paraId="5D8DB932" w14:textId="77777777" w:rsidR="00043761" w:rsidRDefault="00000000">
            <w:pPr>
              <w:pStyle w:val="TableParagraph"/>
              <w:spacing w:before="32"/>
              <w:ind w:left="20"/>
              <w:jc w:val="center"/>
            </w:pPr>
            <w:r>
              <w:rPr>
                <w:spacing w:val="-10"/>
              </w:rPr>
              <w:t>1</w:t>
            </w:r>
          </w:p>
        </w:tc>
        <w:tc>
          <w:tcPr>
            <w:tcW w:w="10904" w:type="dxa"/>
            <w:gridSpan w:val="2"/>
            <w:tcBorders>
              <w:top w:val="single" w:sz="4" w:space="0" w:color="000000"/>
              <w:left w:val="single" w:sz="4" w:space="0" w:color="000000"/>
              <w:bottom w:val="single" w:sz="8" w:space="0" w:color="DDEBF7"/>
            </w:tcBorders>
          </w:tcPr>
          <w:p w14:paraId="21069CBE" w14:textId="77777777" w:rsidR="00043761" w:rsidRDefault="00000000">
            <w:pPr>
              <w:pStyle w:val="TableParagraph"/>
              <w:spacing w:before="32"/>
              <w:ind w:left="116"/>
            </w:pPr>
            <w:r>
              <w:t>using</w:t>
            </w:r>
            <w:r>
              <w:rPr>
                <w:spacing w:val="-5"/>
              </w:rPr>
              <w:t xml:space="preserve"> </w:t>
            </w:r>
            <w:r>
              <w:t>kinds</w:t>
            </w:r>
            <w:r>
              <w:rPr>
                <w:spacing w:val="-4"/>
              </w:rPr>
              <w:t xml:space="preserve"> </w:t>
            </w:r>
            <w:r>
              <w:t>of</w:t>
            </w:r>
            <w:r>
              <w:rPr>
                <w:spacing w:val="-5"/>
              </w:rPr>
              <w:t xml:space="preserve"> </w:t>
            </w:r>
            <w:r>
              <w:t>verbs:</w:t>
            </w:r>
            <w:r>
              <w:rPr>
                <w:spacing w:val="-4"/>
              </w:rPr>
              <w:t xml:space="preserve"> </w:t>
            </w:r>
            <w:r>
              <w:rPr>
                <w:spacing w:val="-2"/>
              </w:rPr>
              <w:t>intransitive</w:t>
            </w:r>
          </w:p>
        </w:tc>
      </w:tr>
      <w:tr w:rsidR="00043761" w14:paraId="5158E757" w14:textId="77777777">
        <w:trPr>
          <w:trHeight w:val="301"/>
        </w:trPr>
        <w:tc>
          <w:tcPr>
            <w:tcW w:w="2222" w:type="dxa"/>
            <w:vMerge/>
            <w:tcBorders>
              <w:top w:val="nil"/>
              <w:bottom w:val="single" w:sz="4" w:space="0" w:color="000000"/>
            </w:tcBorders>
            <w:shd w:val="clear" w:color="auto" w:fill="2F75B5"/>
          </w:tcPr>
          <w:p w14:paraId="4894DCB3"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11E38F34" w14:textId="77777777" w:rsidR="00043761" w:rsidRDefault="00043761">
            <w:pPr>
              <w:pStyle w:val="TableParagraph"/>
              <w:rPr>
                <w:b/>
              </w:rPr>
            </w:pPr>
          </w:p>
          <w:p w14:paraId="61F97F00" w14:textId="77777777" w:rsidR="00043761" w:rsidRDefault="00043761">
            <w:pPr>
              <w:pStyle w:val="TableParagraph"/>
              <w:spacing w:before="144"/>
              <w:rPr>
                <w:b/>
              </w:rPr>
            </w:pPr>
          </w:p>
          <w:p w14:paraId="3B8A1D49" w14:textId="77777777" w:rsidR="00043761" w:rsidRDefault="00000000">
            <w:pPr>
              <w:pStyle w:val="TableParagraph"/>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shd w:val="clear" w:color="auto" w:fill="DDEBF7"/>
          </w:tcPr>
          <w:p w14:paraId="3C923DC8" w14:textId="77777777" w:rsidR="00043761" w:rsidRDefault="00000000">
            <w:pPr>
              <w:pStyle w:val="TableParagraph"/>
              <w:spacing w:before="17"/>
              <w:ind w:left="116"/>
            </w:pPr>
            <w:r>
              <w:t>using</w:t>
            </w:r>
            <w:r>
              <w:rPr>
                <w:spacing w:val="-5"/>
              </w:rPr>
              <w:t xml:space="preserve"> </w:t>
            </w:r>
            <w:r>
              <w:t>tenses</w:t>
            </w:r>
            <w:r>
              <w:rPr>
                <w:spacing w:val="-4"/>
              </w:rPr>
              <w:t xml:space="preserve"> </w:t>
            </w:r>
            <w:r>
              <w:t>of</w:t>
            </w:r>
            <w:r>
              <w:rPr>
                <w:spacing w:val="-4"/>
              </w:rPr>
              <w:t xml:space="preserve"> </w:t>
            </w:r>
            <w:r>
              <w:rPr>
                <w:spacing w:val="-2"/>
              </w:rPr>
              <w:t>verbs</w:t>
            </w:r>
          </w:p>
        </w:tc>
      </w:tr>
      <w:tr w:rsidR="00043761" w14:paraId="214BBFC0" w14:textId="77777777">
        <w:trPr>
          <w:trHeight w:val="306"/>
        </w:trPr>
        <w:tc>
          <w:tcPr>
            <w:tcW w:w="2222" w:type="dxa"/>
            <w:vMerge/>
            <w:tcBorders>
              <w:top w:val="nil"/>
              <w:bottom w:val="single" w:sz="4" w:space="0" w:color="000000"/>
            </w:tcBorders>
            <w:shd w:val="clear" w:color="auto" w:fill="2F75B5"/>
          </w:tcPr>
          <w:p w14:paraId="5AAFCB99"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25228201" w14:textId="77777777" w:rsidR="00043761" w:rsidRDefault="00043761">
            <w:pPr>
              <w:rPr>
                <w:sz w:val="2"/>
                <w:szCs w:val="2"/>
              </w:rPr>
            </w:pPr>
          </w:p>
        </w:tc>
        <w:tc>
          <w:tcPr>
            <w:tcW w:w="359" w:type="dxa"/>
            <w:tcBorders>
              <w:top w:val="single" w:sz="4" w:space="0" w:color="000000"/>
              <w:left w:val="single" w:sz="4" w:space="0" w:color="000000"/>
              <w:bottom w:val="nil"/>
              <w:right w:val="single" w:sz="4" w:space="0" w:color="000000"/>
            </w:tcBorders>
          </w:tcPr>
          <w:p w14:paraId="37E2168A" w14:textId="77777777" w:rsidR="00043761" w:rsidRDefault="00043761">
            <w:pPr>
              <w:pStyle w:val="TableParagraph"/>
              <w:rPr>
                <w:rFonts w:ascii="Times New Roman"/>
              </w:rPr>
            </w:pPr>
          </w:p>
        </w:tc>
        <w:tc>
          <w:tcPr>
            <w:tcW w:w="10545" w:type="dxa"/>
            <w:tcBorders>
              <w:top w:val="single" w:sz="4" w:space="0" w:color="000000"/>
              <w:left w:val="single" w:sz="4" w:space="0" w:color="000000"/>
              <w:bottom w:val="single" w:sz="4" w:space="0" w:color="000000"/>
            </w:tcBorders>
          </w:tcPr>
          <w:p w14:paraId="77876C1E" w14:textId="77777777" w:rsidR="00043761" w:rsidRDefault="00000000">
            <w:pPr>
              <w:pStyle w:val="TableParagraph"/>
              <w:spacing w:before="27"/>
              <w:ind w:left="117"/>
            </w:pPr>
            <w:r>
              <w:rPr>
                <w:spacing w:val="-2"/>
              </w:rPr>
              <w:t>perfect</w:t>
            </w:r>
          </w:p>
        </w:tc>
      </w:tr>
      <w:tr w:rsidR="00043761" w14:paraId="22F04FA5" w14:textId="77777777">
        <w:trPr>
          <w:trHeight w:val="311"/>
        </w:trPr>
        <w:tc>
          <w:tcPr>
            <w:tcW w:w="2222" w:type="dxa"/>
            <w:vMerge/>
            <w:tcBorders>
              <w:top w:val="nil"/>
              <w:bottom w:val="single" w:sz="4" w:space="0" w:color="000000"/>
            </w:tcBorders>
            <w:shd w:val="clear" w:color="auto" w:fill="2F75B5"/>
          </w:tcPr>
          <w:p w14:paraId="7207DE2C"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32E32B61" w14:textId="77777777" w:rsidR="00043761" w:rsidRDefault="00043761">
            <w:pPr>
              <w:rPr>
                <w:sz w:val="2"/>
                <w:szCs w:val="2"/>
              </w:rPr>
            </w:pPr>
          </w:p>
        </w:tc>
        <w:tc>
          <w:tcPr>
            <w:tcW w:w="359" w:type="dxa"/>
            <w:vMerge w:val="restart"/>
            <w:tcBorders>
              <w:top w:val="nil"/>
              <w:left w:val="single" w:sz="4" w:space="0" w:color="000000"/>
              <w:bottom w:val="single" w:sz="4" w:space="0" w:color="000000"/>
              <w:right w:val="single" w:sz="4" w:space="0" w:color="000000"/>
            </w:tcBorders>
          </w:tcPr>
          <w:p w14:paraId="50040992" w14:textId="77777777" w:rsidR="00043761" w:rsidRDefault="00000000">
            <w:pPr>
              <w:pStyle w:val="TableParagraph"/>
              <w:spacing w:before="190"/>
              <w:ind w:left="123"/>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45EFFE01" w14:textId="77777777" w:rsidR="00043761" w:rsidRDefault="00000000">
            <w:pPr>
              <w:pStyle w:val="TableParagraph"/>
              <w:spacing w:before="32"/>
              <w:ind w:left="996"/>
            </w:pPr>
            <w:r>
              <w:rPr>
                <w:spacing w:val="-2"/>
              </w:rPr>
              <w:t>present</w:t>
            </w:r>
          </w:p>
        </w:tc>
      </w:tr>
      <w:tr w:rsidR="00043761" w14:paraId="254E7B40" w14:textId="77777777">
        <w:trPr>
          <w:trHeight w:val="311"/>
        </w:trPr>
        <w:tc>
          <w:tcPr>
            <w:tcW w:w="2222" w:type="dxa"/>
            <w:vMerge/>
            <w:tcBorders>
              <w:top w:val="nil"/>
              <w:bottom w:val="single" w:sz="4" w:space="0" w:color="000000"/>
            </w:tcBorders>
            <w:shd w:val="clear" w:color="auto" w:fill="2F75B5"/>
          </w:tcPr>
          <w:p w14:paraId="782C3A44"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53C42DED"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tcPr>
          <w:p w14:paraId="2822B43E" w14:textId="77777777" w:rsidR="00043761" w:rsidRDefault="00043761">
            <w:pPr>
              <w:rPr>
                <w:sz w:val="2"/>
                <w:szCs w:val="2"/>
              </w:rPr>
            </w:pPr>
          </w:p>
        </w:tc>
        <w:tc>
          <w:tcPr>
            <w:tcW w:w="10545" w:type="dxa"/>
            <w:tcBorders>
              <w:top w:val="single" w:sz="4" w:space="0" w:color="000000"/>
              <w:left w:val="single" w:sz="4" w:space="0" w:color="000000"/>
              <w:bottom w:val="single" w:sz="4" w:space="0" w:color="000000"/>
            </w:tcBorders>
          </w:tcPr>
          <w:p w14:paraId="56696B84" w14:textId="77777777" w:rsidR="00043761" w:rsidRDefault="00000000">
            <w:pPr>
              <w:pStyle w:val="TableParagraph"/>
              <w:spacing w:before="27"/>
              <w:ind w:left="996"/>
            </w:pPr>
            <w:r>
              <w:rPr>
                <w:spacing w:val="-4"/>
              </w:rPr>
              <w:t>past</w:t>
            </w:r>
          </w:p>
        </w:tc>
      </w:tr>
      <w:tr w:rsidR="00043761" w14:paraId="3508EDDD" w14:textId="77777777">
        <w:trPr>
          <w:trHeight w:val="306"/>
        </w:trPr>
        <w:tc>
          <w:tcPr>
            <w:tcW w:w="2222" w:type="dxa"/>
            <w:vMerge/>
            <w:tcBorders>
              <w:top w:val="nil"/>
              <w:bottom w:val="single" w:sz="4" w:space="0" w:color="000000"/>
            </w:tcBorders>
            <w:shd w:val="clear" w:color="auto" w:fill="2F75B5"/>
          </w:tcPr>
          <w:p w14:paraId="4EDB06FD"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43A7EF5A" w14:textId="77777777" w:rsidR="00043761" w:rsidRDefault="00043761">
            <w:pPr>
              <w:rPr>
                <w:sz w:val="2"/>
                <w:szCs w:val="2"/>
              </w:rPr>
            </w:pPr>
          </w:p>
        </w:tc>
        <w:tc>
          <w:tcPr>
            <w:tcW w:w="359" w:type="dxa"/>
            <w:vMerge/>
            <w:tcBorders>
              <w:top w:val="nil"/>
              <w:left w:val="single" w:sz="4" w:space="0" w:color="000000"/>
              <w:bottom w:val="single" w:sz="4" w:space="0" w:color="000000"/>
              <w:right w:val="single" w:sz="4" w:space="0" w:color="000000"/>
            </w:tcBorders>
          </w:tcPr>
          <w:p w14:paraId="1C962890" w14:textId="77777777" w:rsidR="00043761" w:rsidRDefault="00043761">
            <w:pPr>
              <w:rPr>
                <w:sz w:val="2"/>
                <w:szCs w:val="2"/>
              </w:rPr>
            </w:pPr>
          </w:p>
        </w:tc>
        <w:tc>
          <w:tcPr>
            <w:tcW w:w="10545" w:type="dxa"/>
            <w:tcBorders>
              <w:top w:val="single" w:sz="4" w:space="0" w:color="000000"/>
              <w:left w:val="single" w:sz="4" w:space="0" w:color="000000"/>
              <w:bottom w:val="single" w:sz="4" w:space="0" w:color="000000"/>
            </w:tcBorders>
            <w:shd w:val="clear" w:color="auto" w:fill="DDEBF7"/>
          </w:tcPr>
          <w:p w14:paraId="479EE01F" w14:textId="77777777" w:rsidR="00043761" w:rsidRDefault="00000000">
            <w:pPr>
              <w:pStyle w:val="TableParagraph"/>
              <w:spacing w:before="27"/>
              <w:ind w:left="996"/>
            </w:pPr>
            <w:r>
              <w:rPr>
                <w:spacing w:val="-2"/>
              </w:rPr>
              <w:t>future</w:t>
            </w:r>
          </w:p>
        </w:tc>
      </w:tr>
      <w:tr w:rsidR="00043761" w14:paraId="785BA49D" w14:textId="77777777">
        <w:trPr>
          <w:trHeight w:val="311"/>
        </w:trPr>
        <w:tc>
          <w:tcPr>
            <w:tcW w:w="2222" w:type="dxa"/>
            <w:vMerge/>
            <w:tcBorders>
              <w:top w:val="nil"/>
              <w:bottom w:val="single" w:sz="4" w:space="0" w:color="000000"/>
            </w:tcBorders>
            <w:shd w:val="clear" w:color="auto" w:fill="2F75B5"/>
          </w:tcPr>
          <w:p w14:paraId="329A00A4" w14:textId="77777777" w:rsidR="00043761" w:rsidRDefault="00043761">
            <w:pPr>
              <w:rPr>
                <w:sz w:val="2"/>
                <w:szCs w:val="2"/>
              </w:rPr>
            </w:pPr>
          </w:p>
        </w:tc>
        <w:tc>
          <w:tcPr>
            <w:tcW w:w="489" w:type="dxa"/>
            <w:tcBorders>
              <w:top w:val="single" w:sz="4" w:space="0" w:color="000000"/>
              <w:bottom w:val="single" w:sz="8" w:space="0" w:color="DDEBF7"/>
              <w:right w:val="single" w:sz="4" w:space="0" w:color="000000"/>
            </w:tcBorders>
          </w:tcPr>
          <w:p w14:paraId="591766BF" w14:textId="77777777" w:rsidR="00043761" w:rsidRDefault="00000000">
            <w:pPr>
              <w:pStyle w:val="TableParagraph"/>
              <w:spacing w:before="32"/>
              <w:ind w:left="20"/>
              <w:jc w:val="center"/>
            </w:pPr>
            <w:r>
              <w:rPr>
                <w:spacing w:val="-10"/>
              </w:rPr>
              <w:t>3</w:t>
            </w:r>
          </w:p>
        </w:tc>
        <w:tc>
          <w:tcPr>
            <w:tcW w:w="10904" w:type="dxa"/>
            <w:gridSpan w:val="2"/>
            <w:tcBorders>
              <w:top w:val="single" w:sz="4" w:space="0" w:color="000000"/>
              <w:left w:val="single" w:sz="4" w:space="0" w:color="000000"/>
              <w:bottom w:val="single" w:sz="8" w:space="0" w:color="DDEBF7"/>
            </w:tcBorders>
          </w:tcPr>
          <w:p w14:paraId="71CD9F0D" w14:textId="77777777" w:rsidR="00043761" w:rsidRDefault="00000000">
            <w:pPr>
              <w:pStyle w:val="TableParagraph"/>
              <w:spacing w:before="32"/>
              <w:ind w:left="116"/>
            </w:pPr>
            <w:r>
              <w:t>using</w:t>
            </w:r>
            <w:r>
              <w:rPr>
                <w:spacing w:val="-8"/>
              </w:rPr>
              <w:t xml:space="preserve"> </w:t>
            </w:r>
            <w:r>
              <w:t>prepositional</w:t>
            </w:r>
            <w:r>
              <w:rPr>
                <w:spacing w:val="-7"/>
              </w:rPr>
              <w:t xml:space="preserve"> </w:t>
            </w:r>
            <w:r>
              <w:t>phrases</w:t>
            </w:r>
            <w:r>
              <w:rPr>
                <w:spacing w:val="-7"/>
              </w:rPr>
              <w:t xml:space="preserve"> </w:t>
            </w:r>
            <w:r>
              <w:t>as</w:t>
            </w:r>
            <w:r>
              <w:rPr>
                <w:spacing w:val="-8"/>
              </w:rPr>
              <w:t xml:space="preserve"> </w:t>
            </w:r>
            <w:r>
              <w:t>adverbs</w:t>
            </w:r>
            <w:r>
              <w:rPr>
                <w:spacing w:val="-7"/>
              </w:rPr>
              <w:t xml:space="preserve"> </w:t>
            </w:r>
            <w:r>
              <w:t>(adverbial</w:t>
            </w:r>
            <w:r>
              <w:rPr>
                <w:spacing w:val="-7"/>
              </w:rPr>
              <w:t xml:space="preserve"> </w:t>
            </w:r>
            <w:r>
              <w:rPr>
                <w:spacing w:val="-2"/>
              </w:rPr>
              <w:t>phrase)</w:t>
            </w:r>
          </w:p>
        </w:tc>
      </w:tr>
      <w:tr w:rsidR="00043761" w14:paraId="153FC820" w14:textId="77777777">
        <w:trPr>
          <w:trHeight w:val="301"/>
        </w:trPr>
        <w:tc>
          <w:tcPr>
            <w:tcW w:w="2222" w:type="dxa"/>
            <w:vMerge/>
            <w:tcBorders>
              <w:top w:val="nil"/>
              <w:bottom w:val="single" w:sz="4" w:space="0" w:color="000000"/>
            </w:tcBorders>
            <w:shd w:val="clear" w:color="auto" w:fill="2F75B5"/>
          </w:tcPr>
          <w:p w14:paraId="6EC714A4"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666FD049" w14:textId="77777777" w:rsidR="00043761" w:rsidRDefault="00043761">
            <w:pPr>
              <w:pStyle w:val="TableParagraph"/>
              <w:spacing w:before="239"/>
              <w:rPr>
                <w:b/>
              </w:rPr>
            </w:pPr>
          </w:p>
          <w:p w14:paraId="6A967255" w14:textId="77777777" w:rsidR="00043761" w:rsidRDefault="00000000">
            <w:pPr>
              <w:pStyle w:val="TableParagraph"/>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shd w:val="clear" w:color="auto" w:fill="DDEBF7"/>
          </w:tcPr>
          <w:p w14:paraId="28AD23B6" w14:textId="77777777" w:rsidR="00043761" w:rsidRDefault="00000000">
            <w:pPr>
              <w:pStyle w:val="TableParagraph"/>
              <w:spacing w:before="17"/>
              <w:ind w:left="116"/>
            </w:pPr>
            <w:r>
              <w:t>using</w:t>
            </w:r>
            <w:r>
              <w:rPr>
                <w:spacing w:val="-5"/>
              </w:rPr>
              <w:t xml:space="preserve"> </w:t>
            </w:r>
            <w:r>
              <w:rPr>
                <w:spacing w:val="-2"/>
              </w:rPr>
              <w:t>complement</w:t>
            </w:r>
          </w:p>
        </w:tc>
      </w:tr>
      <w:tr w:rsidR="00043761" w14:paraId="3BC02259" w14:textId="77777777">
        <w:trPr>
          <w:trHeight w:val="306"/>
        </w:trPr>
        <w:tc>
          <w:tcPr>
            <w:tcW w:w="2222" w:type="dxa"/>
            <w:vMerge/>
            <w:tcBorders>
              <w:top w:val="nil"/>
              <w:bottom w:val="single" w:sz="4" w:space="0" w:color="000000"/>
            </w:tcBorders>
            <w:shd w:val="clear" w:color="auto" w:fill="2F75B5"/>
          </w:tcPr>
          <w:p w14:paraId="4AED2048"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05FC4DE4"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3B44CE3D" w14:textId="77777777" w:rsidR="00043761" w:rsidRDefault="00000000">
            <w:pPr>
              <w:pStyle w:val="TableParagraph"/>
              <w:spacing w:before="27"/>
              <w:ind w:left="26"/>
              <w:jc w:val="center"/>
            </w:pPr>
            <w:r>
              <w:rPr>
                <w:spacing w:val="-10"/>
              </w:rPr>
              <w:t>a</w:t>
            </w:r>
          </w:p>
        </w:tc>
        <w:tc>
          <w:tcPr>
            <w:tcW w:w="10545" w:type="dxa"/>
            <w:tcBorders>
              <w:top w:val="single" w:sz="4" w:space="0" w:color="000000"/>
              <w:left w:val="single" w:sz="4" w:space="0" w:color="000000"/>
              <w:bottom w:val="single" w:sz="4" w:space="0" w:color="000000"/>
            </w:tcBorders>
          </w:tcPr>
          <w:p w14:paraId="59A8CCA8" w14:textId="77777777" w:rsidR="00043761" w:rsidRDefault="00000000">
            <w:pPr>
              <w:pStyle w:val="TableParagraph"/>
              <w:spacing w:before="27"/>
              <w:ind w:left="117"/>
            </w:pPr>
            <w:r>
              <w:rPr>
                <w:spacing w:val="-4"/>
              </w:rPr>
              <w:t>noun</w:t>
            </w:r>
          </w:p>
        </w:tc>
      </w:tr>
      <w:tr w:rsidR="00043761" w14:paraId="1FA10CFB" w14:textId="77777777">
        <w:trPr>
          <w:trHeight w:val="311"/>
        </w:trPr>
        <w:tc>
          <w:tcPr>
            <w:tcW w:w="2222" w:type="dxa"/>
            <w:vMerge/>
            <w:tcBorders>
              <w:top w:val="nil"/>
              <w:bottom w:val="single" w:sz="4" w:space="0" w:color="000000"/>
            </w:tcBorders>
            <w:shd w:val="clear" w:color="auto" w:fill="2F75B5"/>
          </w:tcPr>
          <w:p w14:paraId="54F27796"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74E2ABBA"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36E2F08A" w14:textId="77777777" w:rsidR="00043761" w:rsidRDefault="00000000">
            <w:pPr>
              <w:pStyle w:val="TableParagraph"/>
              <w:spacing w:before="32"/>
              <w:ind w:left="26"/>
              <w:jc w:val="center"/>
            </w:pPr>
            <w:r>
              <w:rPr>
                <w:spacing w:val="-10"/>
              </w:rPr>
              <w:t>b</w:t>
            </w:r>
          </w:p>
        </w:tc>
        <w:tc>
          <w:tcPr>
            <w:tcW w:w="10545" w:type="dxa"/>
            <w:tcBorders>
              <w:top w:val="single" w:sz="4" w:space="0" w:color="000000"/>
              <w:left w:val="single" w:sz="4" w:space="0" w:color="000000"/>
              <w:bottom w:val="single" w:sz="4" w:space="0" w:color="000000"/>
            </w:tcBorders>
            <w:shd w:val="clear" w:color="auto" w:fill="DDEBF7"/>
          </w:tcPr>
          <w:p w14:paraId="3B329C40" w14:textId="77777777" w:rsidR="00043761" w:rsidRDefault="00000000">
            <w:pPr>
              <w:pStyle w:val="TableParagraph"/>
              <w:spacing w:before="32"/>
              <w:ind w:left="117"/>
            </w:pPr>
            <w:r>
              <w:rPr>
                <w:spacing w:val="-2"/>
              </w:rPr>
              <w:t>pronoun</w:t>
            </w:r>
          </w:p>
        </w:tc>
      </w:tr>
      <w:tr w:rsidR="00043761" w14:paraId="4759D290" w14:textId="77777777">
        <w:trPr>
          <w:trHeight w:val="311"/>
        </w:trPr>
        <w:tc>
          <w:tcPr>
            <w:tcW w:w="2222" w:type="dxa"/>
            <w:vMerge/>
            <w:tcBorders>
              <w:top w:val="nil"/>
              <w:bottom w:val="single" w:sz="4" w:space="0" w:color="000000"/>
            </w:tcBorders>
            <w:shd w:val="clear" w:color="auto" w:fill="2F75B5"/>
          </w:tcPr>
          <w:p w14:paraId="007BC8D6"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27D47071"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1BEA6975" w14:textId="77777777" w:rsidR="00043761" w:rsidRDefault="00000000">
            <w:pPr>
              <w:pStyle w:val="TableParagraph"/>
              <w:spacing w:before="27"/>
              <w:ind w:left="26"/>
              <w:jc w:val="center"/>
            </w:pPr>
            <w:r>
              <w:rPr>
                <w:spacing w:val="-10"/>
              </w:rPr>
              <w:t>c</w:t>
            </w:r>
          </w:p>
        </w:tc>
        <w:tc>
          <w:tcPr>
            <w:tcW w:w="10545" w:type="dxa"/>
            <w:tcBorders>
              <w:top w:val="single" w:sz="4" w:space="0" w:color="000000"/>
              <w:left w:val="single" w:sz="4" w:space="0" w:color="000000"/>
              <w:bottom w:val="single" w:sz="4" w:space="0" w:color="000000"/>
            </w:tcBorders>
          </w:tcPr>
          <w:p w14:paraId="0ADC7AA5" w14:textId="77777777" w:rsidR="00043761" w:rsidRDefault="00000000">
            <w:pPr>
              <w:pStyle w:val="TableParagraph"/>
              <w:spacing w:before="27"/>
              <w:ind w:left="117"/>
            </w:pPr>
            <w:r>
              <w:rPr>
                <w:spacing w:val="-2"/>
              </w:rPr>
              <w:t>adjective</w:t>
            </w:r>
          </w:p>
        </w:tc>
      </w:tr>
      <w:tr w:rsidR="00043761" w14:paraId="0DE15FE4" w14:textId="77777777">
        <w:trPr>
          <w:trHeight w:val="306"/>
        </w:trPr>
        <w:tc>
          <w:tcPr>
            <w:tcW w:w="2222" w:type="dxa"/>
            <w:vMerge/>
            <w:tcBorders>
              <w:top w:val="nil"/>
              <w:bottom w:val="single" w:sz="4" w:space="0" w:color="000000"/>
            </w:tcBorders>
            <w:shd w:val="clear" w:color="auto" w:fill="2F75B5"/>
          </w:tcPr>
          <w:p w14:paraId="5BEFAC80"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14B985EA" w14:textId="77777777" w:rsidR="00043761" w:rsidRDefault="00000000">
            <w:pPr>
              <w:pStyle w:val="TableParagraph"/>
              <w:spacing w:before="27"/>
              <w:ind w:left="20"/>
              <w:jc w:val="center"/>
            </w:pPr>
            <w:r>
              <w:rPr>
                <w:spacing w:val="-10"/>
              </w:rPr>
              <w:t>5</w:t>
            </w:r>
          </w:p>
        </w:tc>
        <w:tc>
          <w:tcPr>
            <w:tcW w:w="10904" w:type="dxa"/>
            <w:gridSpan w:val="2"/>
            <w:tcBorders>
              <w:top w:val="single" w:sz="4" w:space="0" w:color="000000"/>
              <w:left w:val="single" w:sz="4" w:space="0" w:color="000000"/>
              <w:bottom w:val="single" w:sz="4" w:space="0" w:color="000000"/>
            </w:tcBorders>
            <w:shd w:val="clear" w:color="auto" w:fill="DDEBF7"/>
          </w:tcPr>
          <w:p w14:paraId="2C532C90" w14:textId="77777777" w:rsidR="00043761" w:rsidRDefault="00000000">
            <w:pPr>
              <w:pStyle w:val="TableParagraph"/>
              <w:spacing w:before="27"/>
              <w:ind w:left="116"/>
            </w:pPr>
            <w:r>
              <w:t>composing</w:t>
            </w:r>
            <w:r>
              <w:rPr>
                <w:spacing w:val="-13"/>
              </w:rPr>
              <w:t xml:space="preserve"> </w:t>
            </w:r>
            <w:r>
              <w:t>compound-complex</w:t>
            </w:r>
            <w:r>
              <w:rPr>
                <w:spacing w:val="-13"/>
              </w:rPr>
              <w:t xml:space="preserve"> </w:t>
            </w:r>
            <w:r>
              <w:rPr>
                <w:spacing w:val="-2"/>
              </w:rPr>
              <w:t>sentences</w:t>
            </w:r>
          </w:p>
        </w:tc>
      </w:tr>
      <w:tr w:rsidR="00043761" w14:paraId="44D0DA95" w14:textId="77777777">
        <w:trPr>
          <w:trHeight w:val="613"/>
        </w:trPr>
        <w:tc>
          <w:tcPr>
            <w:tcW w:w="2222" w:type="dxa"/>
            <w:vMerge/>
            <w:tcBorders>
              <w:top w:val="nil"/>
              <w:bottom w:val="single" w:sz="4" w:space="0" w:color="000000"/>
            </w:tcBorders>
            <w:shd w:val="clear" w:color="auto" w:fill="2F75B5"/>
          </w:tcPr>
          <w:p w14:paraId="1A285D8F"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199A057A" w14:textId="77777777" w:rsidR="00043761" w:rsidRDefault="00000000">
            <w:pPr>
              <w:pStyle w:val="TableParagraph"/>
              <w:spacing w:before="51"/>
              <w:ind w:left="110"/>
              <w:rPr>
                <w:b/>
              </w:rPr>
            </w:pPr>
            <w:r>
              <w:rPr>
                <w:b/>
              </w:rPr>
              <w:t>EN6SW-III-3</w:t>
            </w:r>
            <w:r>
              <w:rPr>
                <w:b/>
                <w:spacing w:val="-4"/>
              </w:rPr>
              <w:t xml:space="preserve"> </w:t>
            </w:r>
            <w:r>
              <w:rPr>
                <w:b/>
              </w:rPr>
              <w:t>Produce</w:t>
            </w:r>
            <w:r>
              <w:rPr>
                <w:b/>
                <w:spacing w:val="-4"/>
              </w:rPr>
              <w:t xml:space="preserve"> </w:t>
            </w:r>
            <w:r>
              <w:rPr>
                <w:b/>
              </w:rPr>
              <w:t>text</w:t>
            </w:r>
            <w:r>
              <w:rPr>
                <w:b/>
                <w:spacing w:val="-4"/>
              </w:rPr>
              <w:t xml:space="preserve"> </w:t>
            </w:r>
            <w:r>
              <w:rPr>
                <w:b/>
              </w:rPr>
              <w:t>with</w:t>
            </w:r>
            <w:r>
              <w:rPr>
                <w:b/>
                <w:spacing w:val="-4"/>
              </w:rPr>
              <w:t xml:space="preserve"> </w:t>
            </w:r>
            <w:r>
              <w:rPr>
                <w:b/>
              </w:rPr>
              <w:t>introduction,</w:t>
            </w:r>
            <w:r>
              <w:rPr>
                <w:b/>
                <w:spacing w:val="-4"/>
              </w:rPr>
              <w:t xml:space="preserve"> </w:t>
            </w:r>
            <w:r>
              <w:rPr>
                <w:b/>
              </w:rPr>
              <w:t>body,</w:t>
            </w:r>
            <w:r>
              <w:rPr>
                <w:b/>
                <w:spacing w:val="-4"/>
              </w:rPr>
              <w:t xml:space="preserve"> </w:t>
            </w:r>
            <w:r>
              <w:rPr>
                <w:b/>
              </w:rPr>
              <w:t>and</w:t>
            </w:r>
            <w:r>
              <w:rPr>
                <w:b/>
                <w:spacing w:val="-4"/>
              </w:rPr>
              <w:t xml:space="preserve"> </w:t>
            </w:r>
            <w:r>
              <w:rPr>
                <w:b/>
              </w:rPr>
              <w:t>conclusion</w:t>
            </w:r>
            <w:r>
              <w:rPr>
                <w:b/>
                <w:spacing w:val="-4"/>
              </w:rPr>
              <w:t xml:space="preserve"> </w:t>
            </w:r>
            <w:r>
              <w:rPr>
                <w:b/>
              </w:rPr>
              <w:t>in</w:t>
            </w:r>
            <w:r>
              <w:rPr>
                <w:b/>
                <w:spacing w:val="-4"/>
              </w:rPr>
              <w:t xml:space="preserve"> </w:t>
            </w:r>
            <w:r>
              <w:rPr>
                <w:b/>
              </w:rPr>
              <w:t>conveying</w:t>
            </w:r>
            <w:r>
              <w:rPr>
                <w:b/>
                <w:spacing w:val="-4"/>
              </w:rPr>
              <w:t xml:space="preserve"> </w:t>
            </w:r>
            <w:r>
              <w:rPr>
                <w:b/>
              </w:rPr>
              <w:t>ideas:</w:t>
            </w:r>
            <w:r>
              <w:rPr>
                <w:b/>
                <w:spacing w:val="-4"/>
              </w:rPr>
              <w:t xml:space="preserve"> </w:t>
            </w:r>
            <w:r>
              <w:rPr>
                <w:b/>
              </w:rPr>
              <w:t>providing evidence to support information.</w:t>
            </w:r>
          </w:p>
        </w:tc>
      </w:tr>
    </w:tbl>
    <w:p w14:paraId="1B5E67FD" w14:textId="77777777" w:rsidR="00043761" w:rsidRDefault="00043761">
      <w:pPr>
        <w:pStyle w:val="TableParagraph"/>
        <w:rPr>
          <w:b/>
        </w:rPr>
        <w:sectPr w:rsidR="00043761">
          <w:pgSz w:w="16840" w:h="11910" w:orient="landscape"/>
          <w:pgMar w:top="960" w:right="708" w:bottom="780" w:left="708" w:header="727" w:footer="586" w:gutter="0"/>
          <w:cols w:space="720"/>
        </w:sectPr>
      </w:pPr>
    </w:p>
    <w:p w14:paraId="0FC810EE" w14:textId="77777777" w:rsidR="00043761" w:rsidRDefault="00043761">
      <w:pPr>
        <w:pStyle w:val="BodyText"/>
        <w:spacing w:before="227"/>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9"/>
        <w:gridCol w:w="10545"/>
      </w:tblGrid>
      <w:tr w:rsidR="00043761" w14:paraId="713774A5" w14:textId="77777777">
        <w:trPr>
          <w:trHeight w:val="599"/>
        </w:trPr>
        <w:tc>
          <w:tcPr>
            <w:tcW w:w="2222" w:type="dxa"/>
            <w:vMerge w:val="restart"/>
            <w:shd w:val="clear" w:color="auto" w:fill="2F75B5"/>
          </w:tcPr>
          <w:p w14:paraId="093E40E6" w14:textId="77777777" w:rsidR="00043761" w:rsidRDefault="00043761">
            <w:pPr>
              <w:pStyle w:val="TableParagraph"/>
              <w:rPr>
                <w:rFonts w:ascii="Times New Roman"/>
              </w:rPr>
            </w:pPr>
          </w:p>
        </w:tc>
        <w:tc>
          <w:tcPr>
            <w:tcW w:w="11393" w:type="dxa"/>
            <w:gridSpan w:val="3"/>
            <w:tcBorders>
              <w:top w:val="single" w:sz="4" w:space="0" w:color="000000"/>
              <w:bottom w:val="single" w:sz="4" w:space="0" w:color="000000"/>
            </w:tcBorders>
            <w:shd w:val="clear" w:color="auto" w:fill="DDEBF7"/>
          </w:tcPr>
          <w:p w14:paraId="344C6124" w14:textId="77777777" w:rsidR="00043761" w:rsidRDefault="00000000">
            <w:pPr>
              <w:pStyle w:val="TableParagraph"/>
              <w:spacing w:before="48" w:line="237" w:lineRule="auto"/>
              <w:ind w:left="110" w:right="166"/>
              <w:rPr>
                <w:b/>
              </w:rPr>
            </w:pPr>
            <w:r>
              <w:rPr>
                <w:b/>
              </w:rPr>
              <w:t>EN6SW-III-4</w:t>
            </w:r>
            <w:r>
              <w:rPr>
                <w:b/>
                <w:spacing w:val="-6"/>
              </w:rPr>
              <w:t xml:space="preserve"> </w:t>
            </w:r>
            <w:r>
              <w:rPr>
                <w:b/>
              </w:rPr>
              <w:t>Express</w:t>
            </w:r>
            <w:r>
              <w:rPr>
                <w:b/>
                <w:spacing w:val="-6"/>
              </w:rPr>
              <w:t xml:space="preserve"> </w:t>
            </w:r>
            <w:r>
              <w:rPr>
                <w:b/>
              </w:rPr>
              <w:t>ideas</w:t>
            </w:r>
            <w:r>
              <w:rPr>
                <w:b/>
                <w:spacing w:val="-6"/>
              </w:rPr>
              <w:t xml:space="preserve"> </w:t>
            </w:r>
            <w:r>
              <w:rPr>
                <w:b/>
              </w:rPr>
              <w:t>appropriately</w:t>
            </w:r>
            <w:r>
              <w:rPr>
                <w:b/>
                <w:spacing w:val="-6"/>
              </w:rPr>
              <w:t xml:space="preserve"> </w:t>
            </w:r>
            <w:r>
              <w:rPr>
                <w:b/>
              </w:rPr>
              <w:t>(age-appropriate,</w:t>
            </w:r>
            <w:r>
              <w:rPr>
                <w:b/>
                <w:spacing w:val="-6"/>
              </w:rPr>
              <w:t xml:space="preserve"> </w:t>
            </w:r>
            <w:r>
              <w:rPr>
                <w:b/>
              </w:rPr>
              <w:t>gender-responsive,</w:t>
            </w:r>
            <w:r>
              <w:rPr>
                <w:b/>
                <w:spacing w:val="-6"/>
              </w:rPr>
              <w:t xml:space="preserve"> </w:t>
            </w:r>
            <w:r>
              <w:rPr>
                <w:b/>
              </w:rPr>
              <w:t>culture</w:t>
            </w:r>
            <w:r>
              <w:rPr>
                <w:b/>
                <w:spacing w:val="-6"/>
              </w:rPr>
              <w:t xml:space="preserve"> </w:t>
            </w:r>
            <w:r>
              <w:rPr>
                <w:b/>
              </w:rPr>
              <w:t>sensitive) for one’s purpose, context, and target audience.</w:t>
            </w:r>
          </w:p>
        </w:tc>
      </w:tr>
      <w:tr w:rsidR="00043761" w14:paraId="544A819A" w14:textId="77777777">
        <w:trPr>
          <w:trHeight w:val="301"/>
        </w:trPr>
        <w:tc>
          <w:tcPr>
            <w:tcW w:w="2222" w:type="dxa"/>
            <w:vMerge/>
            <w:tcBorders>
              <w:top w:val="nil"/>
            </w:tcBorders>
            <w:shd w:val="clear" w:color="auto" w:fill="2F75B5"/>
          </w:tcPr>
          <w:p w14:paraId="7782E496"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73883810" w14:textId="77777777" w:rsidR="00043761" w:rsidRDefault="00043761">
            <w:pPr>
              <w:pStyle w:val="TableParagraph"/>
              <w:spacing w:before="85"/>
              <w:rPr>
                <w:b/>
              </w:rPr>
            </w:pPr>
          </w:p>
          <w:p w14:paraId="4BDBBB78" w14:textId="77777777" w:rsidR="00043761" w:rsidRDefault="00000000">
            <w:pPr>
              <w:pStyle w:val="TableParagraph"/>
              <w:spacing w:before="1"/>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tcPr>
          <w:p w14:paraId="47B3B599" w14:textId="77777777" w:rsidR="00043761" w:rsidRDefault="00000000">
            <w:pPr>
              <w:pStyle w:val="TableParagraph"/>
              <w:spacing w:before="22"/>
              <w:ind w:left="116"/>
            </w:pPr>
            <w:r>
              <w:t>using</w:t>
            </w:r>
            <w:r>
              <w:rPr>
                <w:spacing w:val="-5"/>
              </w:rPr>
              <w:t xml:space="preserve"> </w:t>
            </w:r>
            <w:r>
              <w:t>text</w:t>
            </w:r>
            <w:r>
              <w:rPr>
                <w:spacing w:val="-4"/>
              </w:rPr>
              <w:t xml:space="preserve"> </w:t>
            </w:r>
            <w:r>
              <w:rPr>
                <w:spacing w:val="-2"/>
              </w:rPr>
              <w:t>types</w:t>
            </w:r>
          </w:p>
        </w:tc>
      </w:tr>
      <w:tr w:rsidR="00043761" w14:paraId="0B99C882" w14:textId="77777777">
        <w:trPr>
          <w:trHeight w:val="301"/>
        </w:trPr>
        <w:tc>
          <w:tcPr>
            <w:tcW w:w="2222" w:type="dxa"/>
            <w:vMerge/>
            <w:tcBorders>
              <w:top w:val="nil"/>
            </w:tcBorders>
            <w:shd w:val="clear" w:color="auto" w:fill="2F75B5"/>
          </w:tcPr>
          <w:p w14:paraId="495AD4AD"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3C9DC19F"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0B19C343" w14:textId="77777777" w:rsidR="00043761" w:rsidRDefault="00000000">
            <w:pPr>
              <w:pStyle w:val="TableParagraph"/>
              <w:spacing w:before="22"/>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7664944A" w14:textId="77777777" w:rsidR="00043761" w:rsidRDefault="00000000">
            <w:pPr>
              <w:pStyle w:val="TableParagraph"/>
              <w:spacing w:before="22"/>
              <w:ind w:left="117"/>
            </w:pPr>
            <w:r>
              <w:rPr>
                <w:spacing w:val="-2"/>
              </w:rPr>
              <w:t>narrative</w:t>
            </w:r>
          </w:p>
        </w:tc>
      </w:tr>
      <w:tr w:rsidR="00043761" w14:paraId="7A33F6F1" w14:textId="77777777">
        <w:trPr>
          <w:trHeight w:val="296"/>
        </w:trPr>
        <w:tc>
          <w:tcPr>
            <w:tcW w:w="2222" w:type="dxa"/>
            <w:vMerge/>
            <w:tcBorders>
              <w:top w:val="nil"/>
            </w:tcBorders>
            <w:shd w:val="clear" w:color="auto" w:fill="2F75B5"/>
          </w:tcPr>
          <w:p w14:paraId="25ADCCD0"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17971A23"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1AD26AA3" w14:textId="77777777" w:rsidR="00043761" w:rsidRDefault="00000000">
            <w:pPr>
              <w:pStyle w:val="TableParagraph"/>
              <w:spacing w:before="22" w:line="254" w:lineRule="exact"/>
              <w:ind w:left="26"/>
              <w:jc w:val="center"/>
            </w:pPr>
            <w:r>
              <w:rPr>
                <w:spacing w:val="-10"/>
              </w:rPr>
              <w:t>b</w:t>
            </w:r>
          </w:p>
        </w:tc>
        <w:tc>
          <w:tcPr>
            <w:tcW w:w="10545" w:type="dxa"/>
            <w:tcBorders>
              <w:top w:val="single" w:sz="4" w:space="0" w:color="000000"/>
              <w:left w:val="single" w:sz="4" w:space="0" w:color="000000"/>
              <w:bottom w:val="single" w:sz="4" w:space="0" w:color="000000"/>
            </w:tcBorders>
          </w:tcPr>
          <w:p w14:paraId="1551B25B" w14:textId="77777777" w:rsidR="00043761" w:rsidRDefault="00000000">
            <w:pPr>
              <w:pStyle w:val="TableParagraph"/>
              <w:spacing w:before="22" w:line="254" w:lineRule="exact"/>
              <w:ind w:left="117"/>
            </w:pPr>
            <w:r>
              <w:rPr>
                <w:spacing w:val="-2"/>
              </w:rPr>
              <w:t>persuasive</w:t>
            </w:r>
          </w:p>
        </w:tc>
      </w:tr>
      <w:tr w:rsidR="00043761" w14:paraId="1064EC11" w14:textId="77777777">
        <w:trPr>
          <w:trHeight w:val="301"/>
        </w:trPr>
        <w:tc>
          <w:tcPr>
            <w:tcW w:w="2222" w:type="dxa"/>
            <w:vMerge/>
            <w:tcBorders>
              <w:top w:val="nil"/>
            </w:tcBorders>
            <w:shd w:val="clear" w:color="auto" w:fill="2F75B5"/>
          </w:tcPr>
          <w:p w14:paraId="369569FF"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1D102B96" w14:textId="77777777" w:rsidR="00043761" w:rsidRDefault="00000000">
            <w:pPr>
              <w:pStyle w:val="TableParagraph"/>
              <w:spacing w:before="22"/>
              <w:ind w:left="110"/>
              <w:rPr>
                <w:b/>
              </w:rPr>
            </w:pPr>
            <w:r>
              <w:rPr>
                <w:b/>
              </w:rPr>
              <w:t>EN6SW-III-5</w:t>
            </w:r>
            <w:r>
              <w:rPr>
                <w:b/>
                <w:spacing w:val="-9"/>
              </w:rPr>
              <w:t xml:space="preserve"> </w:t>
            </w:r>
            <w:r>
              <w:rPr>
                <w:b/>
              </w:rPr>
              <w:t>Use</w:t>
            </w:r>
            <w:r>
              <w:rPr>
                <w:b/>
                <w:spacing w:val="-6"/>
              </w:rPr>
              <w:t xml:space="preserve"> </w:t>
            </w:r>
            <w:r>
              <w:rPr>
                <w:b/>
              </w:rPr>
              <w:t>appropriate</w:t>
            </w:r>
            <w:r>
              <w:rPr>
                <w:b/>
                <w:spacing w:val="-7"/>
              </w:rPr>
              <w:t xml:space="preserve"> </w:t>
            </w:r>
            <w:r>
              <w:rPr>
                <w:b/>
              </w:rPr>
              <w:t>non-verbal</w:t>
            </w:r>
            <w:r>
              <w:rPr>
                <w:b/>
                <w:spacing w:val="-6"/>
              </w:rPr>
              <w:t xml:space="preserve"> </w:t>
            </w:r>
            <w:r>
              <w:rPr>
                <w:b/>
              </w:rPr>
              <w:t>cues</w:t>
            </w:r>
            <w:r>
              <w:rPr>
                <w:b/>
                <w:spacing w:val="-6"/>
              </w:rPr>
              <w:t xml:space="preserve"> </w:t>
            </w:r>
            <w:r>
              <w:rPr>
                <w:b/>
              </w:rPr>
              <w:t>for</w:t>
            </w:r>
            <w:r>
              <w:rPr>
                <w:b/>
                <w:spacing w:val="-7"/>
              </w:rPr>
              <w:t xml:space="preserve"> </w:t>
            </w:r>
            <w:r>
              <w:rPr>
                <w:b/>
              </w:rPr>
              <w:t>clarity</w:t>
            </w:r>
            <w:r>
              <w:rPr>
                <w:b/>
                <w:spacing w:val="-6"/>
              </w:rPr>
              <w:t xml:space="preserve"> </w:t>
            </w:r>
            <w:r>
              <w:rPr>
                <w:b/>
              </w:rPr>
              <w:t>of</w:t>
            </w:r>
            <w:r>
              <w:rPr>
                <w:b/>
                <w:spacing w:val="-6"/>
              </w:rPr>
              <w:t xml:space="preserve"> </w:t>
            </w:r>
            <w:r>
              <w:rPr>
                <w:b/>
              </w:rPr>
              <w:t>context,</w:t>
            </w:r>
            <w:r>
              <w:rPr>
                <w:b/>
                <w:spacing w:val="-7"/>
              </w:rPr>
              <w:t xml:space="preserve"> </w:t>
            </w:r>
            <w:r>
              <w:rPr>
                <w:b/>
              </w:rPr>
              <w:t>purpose,</w:t>
            </w:r>
            <w:r>
              <w:rPr>
                <w:b/>
                <w:spacing w:val="-6"/>
              </w:rPr>
              <w:t xml:space="preserve"> </w:t>
            </w:r>
            <w:r>
              <w:rPr>
                <w:b/>
              </w:rPr>
              <w:t>and</w:t>
            </w:r>
            <w:r>
              <w:rPr>
                <w:b/>
                <w:spacing w:val="-6"/>
              </w:rPr>
              <w:t xml:space="preserve"> </w:t>
            </w:r>
            <w:r>
              <w:rPr>
                <w:b/>
                <w:spacing w:val="-2"/>
              </w:rPr>
              <w:t>meaning.</w:t>
            </w:r>
          </w:p>
        </w:tc>
      </w:tr>
      <w:tr w:rsidR="00043761" w14:paraId="2AD48F4D" w14:textId="77777777">
        <w:trPr>
          <w:trHeight w:val="301"/>
        </w:trPr>
        <w:tc>
          <w:tcPr>
            <w:tcW w:w="2222" w:type="dxa"/>
            <w:vMerge/>
            <w:tcBorders>
              <w:top w:val="nil"/>
            </w:tcBorders>
            <w:shd w:val="clear" w:color="auto" w:fill="2F75B5"/>
          </w:tcPr>
          <w:p w14:paraId="0AC10219"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297A3C38" w14:textId="77777777" w:rsidR="00043761" w:rsidRDefault="00000000">
            <w:pPr>
              <w:pStyle w:val="TableParagraph"/>
              <w:spacing w:before="22"/>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tcPr>
          <w:p w14:paraId="51650097" w14:textId="77777777" w:rsidR="00043761" w:rsidRDefault="00000000">
            <w:pPr>
              <w:pStyle w:val="TableParagraph"/>
              <w:spacing w:before="22"/>
              <w:ind w:left="116"/>
            </w:pPr>
            <w:r>
              <w:t>using</w:t>
            </w:r>
            <w:r>
              <w:rPr>
                <w:spacing w:val="-6"/>
              </w:rPr>
              <w:t xml:space="preserve"> </w:t>
            </w:r>
            <w:r>
              <w:t>facial</w:t>
            </w:r>
            <w:r>
              <w:rPr>
                <w:spacing w:val="-5"/>
              </w:rPr>
              <w:t xml:space="preserve"> </w:t>
            </w:r>
            <w:r>
              <w:rPr>
                <w:spacing w:val="-2"/>
              </w:rPr>
              <w:t>expressions</w:t>
            </w:r>
          </w:p>
        </w:tc>
      </w:tr>
      <w:tr w:rsidR="00043761" w14:paraId="1331727F" w14:textId="77777777">
        <w:trPr>
          <w:trHeight w:val="296"/>
        </w:trPr>
        <w:tc>
          <w:tcPr>
            <w:tcW w:w="2222" w:type="dxa"/>
            <w:vMerge/>
            <w:tcBorders>
              <w:top w:val="nil"/>
            </w:tcBorders>
            <w:shd w:val="clear" w:color="auto" w:fill="2F75B5"/>
          </w:tcPr>
          <w:p w14:paraId="378A4CC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FB00C90" w14:textId="77777777" w:rsidR="00043761" w:rsidRDefault="00000000">
            <w:pPr>
              <w:pStyle w:val="TableParagraph"/>
              <w:spacing w:before="22" w:line="254" w:lineRule="exact"/>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shd w:val="clear" w:color="auto" w:fill="DDEBF7"/>
          </w:tcPr>
          <w:p w14:paraId="2FDED8D7" w14:textId="77777777" w:rsidR="00043761" w:rsidRDefault="00000000">
            <w:pPr>
              <w:pStyle w:val="TableParagraph"/>
              <w:spacing w:before="22" w:line="254" w:lineRule="exact"/>
              <w:ind w:left="116"/>
            </w:pPr>
            <w:r>
              <w:t>using</w:t>
            </w:r>
            <w:r>
              <w:rPr>
                <w:spacing w:val="-5"/>
              </w:rPr>
              <w:t xml:space="preserve"> </w:t>
            </w:r>
            <w:r>
              <w:rPr>
                <w:spacing w:val="-2"/>
              </w:rPr>
              <w:t>gestures</w:t>
            </w:r>
          </w:p>
        </w:tc>
      </w:tr>
      <w:tr w:rsidR="00043761" w14:paraId="06DEF8C7" w14:textId="77777777">
        <w:trPr>
          <w:trHeight w:val="301"/>
        </w:trPr>
        <w:tc>
          <w:tcPr>
            <w:tcW w:w="2222" w:type="dxa"/>
            <w:vMerge/>
            <w:tcBorders>
              <w:top w:val="nil"/>
            </w:tcBorders>
            <w:shd w:val="clear" w:color="auto" w:fill="2F75B5"/>
          </w:tcPr>
          <w:p w14:paraId="6B022310"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4C080E1B" w14:textId="77777777" w:rsidR="00043761" w:rsidRDefault="00000000">
            <w:pPr>
              <w:pStyle w:val="TableParagraph"/>
              <w:spacing w:before="22"/>
              <w:ind w:left="20"/>
              <w:jc w:val="center"/>
            </w:pPr>
            <w:r>
              <w:rPr>
                <w:spacing w:val="-10"/>
              </w:rPr>
              <w:t>3</w:t>
            </w:r>
          </w:p>
        </w:tc>
        <w:tc>
          <w:tcPr>
            <w:tcW w:w="10904" w:type="dxa"/>
            <w:gridSpan w:val="2"/>
            <w:tcBorders>
              <w:top w:val="single" w:sz="4" w:space="0" w:color="000000"/>
              <w:left w:val="single" w:sz="4" w:space="0" w:color="000000"/>
              <w:bottom w:val="single" w:sz="4" w:space="0" w:color="000000"/>
            </w:tcBorders>
          </w:tcPr>
          <w:p w14:paraId="6C11EDDC" w14:textId="77777777" w:rsidR="00043761" w:rsidRDefault="00000000">
            <w:pPr>
              <w:pStyle w:val="TableParagraph"/>
              <w:spacing w:before="22"/>
              <w:ind w:left="116"/>
            </w:pPr>
            <w:r>
              <w:t>using</w:t>
            </w:r>
            <w:r>
              <w:rPr>
                <w:spacing w:val="-4"/>
              </w:rPr>
              <w:t xml:space="preserve"> </w:t>
            </w:r>
            <w:r>
              <w:t>eye</w:t>
            </w:r>
            <w:r>
              <w:rPr>
                <w:spacing w:val="-4"/>
              </w:rPr>
              <w:t xml:space="preserve"> </w:t>
            </w:r>
            <w:r>
              <w:rPr>
                <w:spacing w:val="-2"/>
              </w:rPr>
              <w:t>contact</w:t>
            </w:r>
          </w:p>
        </w:tc>
      </w:tr>
      <w:tr w:rsidR="00043761" w14:paraId="4CBC5F4E" w14:textId="77777777">
        <w:trPr>
          <w:trHeight w:val="301"/>
        </w:trPr>
        <w:tc>
          <w:tcPr>
            <w:tcW w:w="2222" w:type="dxa"/>
            <w:vMerge/>
            <w:tcBorders>
              <w:top w:val="nil"/>
            </w:tcBorders>
            <w:shd w:val="clear" w:color="auto" w:fill="2F75B5"/>
          </w:tcPr>
          <w:p w14:paraId="32FA947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21EF046" w14:textId="77777777" w:rsidR="00043761" w:rsidRDefault="00000000">
            <w:pPr>
              <w:pStyle w:val="TableParagraph"/>
              <w:spacing w:before="22"/>
              <w:ind w:left="20"/>
              <w:jc w:val="center"/>
            </w:pPr>
            <w:r>
              <w:rPr>
                <w:spacing w:val="-10"/>
              </w:rPr>
              <w:t>4</w:t>
            </w:r>
          </w:p>
        </w:tc>
        <w:tc>
          <w:tcPr>
            <w:tcW w:w="10904" w:type="dxa"/>
            <w:gridSpan w:val="2"/>
            <w:tcBorders>
              <w:top w:val="single" w:sz="4" w:space="0" w:color="000000"/>
              <w:left w:val="single" w:sz="4" w:space="0" w:color="000000"/>
              <w:bottom w:val="single" w:sz="4" w:space="0" w:color="000000"/>
            </w:tcBorders>
            <w:shd w:val="clear" w:color="auto" w:fill="DDEBF7"/>
          </w:tcPr>
          <w:p w14:paraId="07F4931C" w14:textId="77777777" w:rsidR="00043761" w:rsidRDefault="00000000">
            <w:pPr>
              <w:pStyle w:val="TableParagraph"/>
              <w:spacing w:before="22"/>
              <w:ind w:left="116"/>
            </w:pPr>
            <w:r>
              <w:t>using</w:t>
            </w:r>
            <w:r>
              <w:rPr>
                <w:spacing w:val="-5"/>
              </w:rPr>
              <w:t xml:space="preserve"> </w:t>
            </w:r>
            <w:r>
              <w:rPr>
                <w:spacing w:val="-2"/>
              </w:rPr>
              <w:t>haptics</w:t>
            </w:r>
          </w:p>
        </w:tc>
      </w:tr>
      <w:tr w:rsidR="00043761" w14:paraId="731CE6D7" w14:textId="77777777">
        <w:trPr>
          <w:trHeight w:val="296"/>
        </w:trPr>
        <w:tc>
          <w:tcPr>
            <w:tcW w:w="2222" w:type="dxa"/>
            <w:vMerge/>
            <w:tcBorders>
              <w:top w:val="nil"/>
            </w:tcBorders>
            <w:shd w:val="clear" w:color="auto" w:fill="2F75B5"/>
          </w:tcPr>
          <w:p w14:paraId="71A10DC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4A9A47FC" w14:textId="77777777" w:rsidR="00043761" w:rsidRDefault="00000000">
            <w:pPr>
              <w:pStyle w:val="TableParagraph"/>
              <w:spacing w:before="22" w:line="254" w:lineRule="exact"/>
              <w:ind w:left="20"/>
              <w:jc w:val="center"/>
            </w:pPr>
            <w:r>
              <w:rPr>
                <w:spacing w:val="-10"/>
              </w:rPr>
              <w:t>5</w:t>
            </w:r>
          </w:p>
        </w:tc>
        <w:tc>
          <w:tcPr>
            <w:tcW w:w="10904" w:type="dxa"/>
            <w:gridSpan w:val="2"/>
            <w:tcBorders>
              <w:top w:val="single" w:sz="4" w:space="0" w:color="000000"/>
              <w:left w:val="single" w:sz="4" w:space="0" w:color="000000"/>
              <w:bottom w:val="single" w:sz="4" w:space="0" w:color="000000"/>
            </w:tcBorders>
          </w:tcPr>
          <w:p w14:paraId="1BC86D7C" w14:textId="77777777" w:rsidR="00043761" w:rsidRDefault="00000000">
            <w:pPr>
              <w:pStyle w:val="TableParagraph"/>
              <w:spacing w:before="22" w:line="254" w:lineRule="exact"/>
              <w:ind w:left="116"/>
            </w:pPr>
            <w:r>
              <w:t>using</w:t>
            </w:r>
            <w:r>
              <w:rPr>
                <w:spacing w:val="-5"/>
              </w:rPr>
              <w:t xml:space="preserve"> </w:t>
            </w:r>
            <w:r>
              <w:rPr>
                <w:spacing w:val="-2"/>
              </w:rPr>
              <w:t>posture</w:t>
            </w:r>
          </w:p>
        </w:tc>
      </w:tr>
      <w:tr w:rsidR="00043761" w14:paraId="02477C31" w14:textId="77777777">
        <w:trPr>
          <w:trHeight w:val="301"/>
        </w:trPr>
        <w:tc>
          <w:tcPr>
            <w:tcW w:w="2222" w:type="dxa"/>
            <w:vMerge/>
            <w:tcBorders>
              <w:top w:val="nil"/>
            </w:tcBorders>
            <w:shd w:val="clear" w:color="auto" w:fill="2F75B5"/>
          </w:tcPr>
          <w:p w14:paraId="36D0BA2C"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082EB67" w14:textId="77777777" w:rsidR="00043761" w:rsidRDefault="00000000">
            <w:pPr>
              <w:pStyle w:val="TableParagraph"/>
              <w:spacing w:before="22"/>
              <w:ind w:left="20"/>
              <w:jc w:val="center"/>
            </w:pPr>
            <w:r>
              <w:rPr>
                <w:spacing w:val="-10"/>
              </w:rPr>
              <w:t>6</w:t>
            </w:r>
          </w:p>
        </w:tc>
        <w:tc>
          <w:tcPr>
            <w:tcW w:w="10904" w:type="dxa"/>
            <w:gridSpan w:val="2"/>
            <w:tcBorders>
              <w:top w:val="single" w:sz="4" w:space="0" w:color="000000"/>
              <w:left w:val="single" w:sz="4" w:space="0" w:color="000000"/>
              <w:bottom w:val="single" w:sz="4" w:space="0" w:color="000000"/>
            </w:tcBorders>
            <w:shd w:val="clear" w:color="auto" w:fill="DDEBF7"/>
          </w:tcPr>
          <w:p w14:paraId="398D717C" w14:textId="77777777" w:rsidR="00043761" w:rsidRDefault="00000000">
            <w:pPr>
              <w:pStyle w:val="TableParagraph"/>
              <w:spacing w:before="22"/>
              <w:ind w:left="116"/>
            </w:pPr>
            <w:r>
              <w:t>using</w:t>
            </w:r>
            <w:r>
              <w:rPr>
                <w:spacing w:val="-6"/>
              </w:rPr>
              <w:t xml:space="preserve"> </w:t>
            </w:r>
            <w:r>
              <w:t>proxemics</w:t>
            </w:r>
            <w:r>
              <w:rPr>
                <w:spacing w:val="-6"/>
              </w:rPr>
              <w:t xml:space="preserve"> </w:t>
            </w:r>
            <w:r>
              <w:t>and</w:t>
            </w:r>
            <w:r>
              <w:rPr>
                <w:spacing w:val="-5"/>
              </w:rPr>
              <w:t xml:space="preserve"> </w:t>
            </w:r>
            <w:r>
              <w:rPr>
                <w:spacing w:val="-2"/>
              </w:rPr>
              <w:t>blocking</w:t>
            </w:r>
          </w:p>
        </w:tc>
      </w:tr>
      <w:tr w:rsidR="00043761" w14:paraId="6FBBA01B" w14:textId="77777777">
        <w:trPr>
          <w:trHeight w:val="306"/>
        </w:trPr>
        <w:tc>
          <w:tcPr>
            <w:tcW w:w="2222" w:type="dxa"/>
            <w:vMerge/>
            <w:tcBorders>
              <w:top w:val="nil"/>
            </w:tcBorders>
            <w:shd w:val="clear" w:color="auto" w:fill="2F75B5"/>
          </w:tcPr>
          <w:p w14:paraId="0B741016" w14:textId="77777777" w:rsidR="00043761" w:rsidRDefault="00043761">
            <w:pPr>
              <w:rPr>
                <w:sz w:val="2"/>
                <w:szCs w:val="2"/>
              </w:rPr>
            </w:pPr>
          </w:p>
        </w:tc>
        <w:tc>
          <w:tcPr>
            <w:tcW w:w="11393" w:type="dxa"/>
            <w:gridSpan w:val="3"/>
            <w:tcBorders>
              <w:top w:val="single" w:sz="4" w:space="0" w:color="000000"/>
            </w:tcBorders>
          </w:tcPr>
          <w:p w14:paraId="7E99DCE1" w14:textId="77777777" w:rsidR="00043761" w:rsidRDefault="00000000">
            <w:pPr>
              <w:pStyle w:val="TableParagraph"/>
              <w:spacing w:before="22"/>
              <w:ind w:left="110"/>
              <w:rPr>
                <w:b/>
              </w:rPr>
            </w:pPr>
            <w:r>
              <w:rPr>
                <w:b/>
              </w:rPr>
              <w:t>EN6SW-III-6</w:t>
            </w:r>
            <w:r>
              <w:rPr>
                <w:b/>
                <w:spacing w:val="-9"/>
              </w:rPr>
              <w:t xml:space="preserve"> </w:t>
            </w:r>
            <w:r>
              <w:rPr>
                <w:b/>
              </w:rPr>
              <w:t>Create</w:t>
            </w:r>
            <w:r>
              <w:rPr>
                <w:b/>
                <w:spacing w:val="-6"/>
              </w:rPr>
              <w:t xml:space="preserve"> </w:t>
            </w:r>
            <w:r>
              <w:rPr>
                <w:b/>
              </w:rPr>
              <w:t>simple</w:t>
            </w:r>
            <w:r>
              <w:rPr>
                <w:b/>
                <w:spacing w:val="-6"/>
              </w:rPr>
              <w:t xml:space="preserve"> </w:t>
            </w:r>
            <w:r>
              <w:rPr>
                <w:b/>
              </w:rPr>
              <w:t>survey</w:t>
            </w:r>
            <w:r>
              <w:rPr>
                <w:b/>
                <w:spacing w:val="-7"/>
              </w:rPr>
              <w:t xml:space="preserve"> </w:t>
            </w:r>
            <w:r>
              <w:rPr>
                <w:b/>
              </w:rPr>
              <w:t>forms</w:t>
            </w:r>
            <w:r>
              <w:rPr>
                <w:b/>
                <w:spacing w:val="-6"/>
              </w:rPr>
              <w:t xml:space="preserve"> </w:t>
            </w:r>
            <w:r>
              <w:rPr>
                <w:b/>
              </w:rPr>
              <w:t>based</w:t>
            </w:r>
            <w:r>
              <w:rPr>
                <w:b/>
                <w:spacing w:val="-6"/>
              </w:rPr>
              <w:t xml:space="preserve"> </w:t>
            </w:r>
            <w:r>
              <w:rPr>
                <w:b/>
              </w:rPr>
              <w:t>on</w:t>
            </w:r>
            <w:r>
              <w:rPr>
                <w:b/>
                <w:spacing w:val="-6"/>
              </w:rPr>
              <w:t xml:space="preserve"> </w:t>
            </w:r>
            <w:r>
              <w:rPr>
                <w:b/>
              </w:rPr>
              <w:t>purpose:</w:t>
            </w:r>
            <w:r>
              <w:rPr>
                <w:b/>
                <w:spacing w:val="-7"/>
              </w:rPr>
              <w:t xml:space="preserve"> </w:t>
            </w:r>
            <w:r>
              <w:rPr>
                <w:b/>
              </w:rPr>
              <w:t>interview</w:t>
            </w:r>
            <w:r>
              <w:rPr>
                <w:b/>
                <w:spacing w:val="-7"/>
              </w:rPr>
              <w:t xml:space="preserve"> </w:t>
            </w:r>
            <w:r>
              <w:rPr>
                <w:b/>
              </w:rPr>
              <w:t>survey</w:t>
            </w:r>
            <w:r>
              <w:rPr>
                <w:b/>
                <w:spacing w:val="-6"/>
              </w:rPr>
              <w:t xml:space="preserve"> </w:t>
            </w:r>
            <w:r>
              <w:rPr>
                <w:b/>
              </w:rPr>
              <w:t>forms</w:t>
            </w:r>
            <w:r>
              <w:rPr>
                <w:b/>
                <w:spacing w:val="-6"/>
              </w:rPr>
              <w:t xml:space="preserve"> </w:t>
            </w:r>
            <w:r>
              <w:rPr>
                <w:b/>
                <w:spacing w:val="-2"/>
              </w:rPr>
              <w:t>(oral).</w:t>
            </w:r>
          </w:p>
        </w:tc>
      </w:tr>
      <w:tr w:rsidR="00043761" w14:paraId="43E6EFF3" w14:textId="77777777">
        <w:trPr>
          <w:trHeight w:val="292"/>
        </w:trPr>
        <w:tc>
          <w:tcPr>
            <w:tcW w:w="2222" w:type="dxa"/>
            <w:vMerge w:val="restart"/>
            <w:shd w:val="clear" w:color="auto" w:fill="2F75B5"/>
          </w:tcPr>
          <w:p w14:paraId="0BFA30F6" w14:textId="77777777" w:rsidR="00043761" w:rsidRDefault="00043761">
            <w:pPr>
              <w:pStyle w:val="TableParagraph"/>
              <w:rPr>
                <w:b/>
              </w:rPr>
            </w:pPr>
          </w:p>
          <w:p w14:paraId="1834F84E" w14:textId="77777777" w:rsidR="00043761" w:rsidRDefault="00043761">
            <w:pPr>
              <w:pStyle w:val="TableParagraph"/>
              <w:rPr>
                <w:b/>
              </w:rPr>
            </w:pPr>
          </w:p>
          <w:p w14:paraId="43267EE2" w14:textId="77777777" w:rsidR="00043761" w:rsidRDefault="00043761">
            <w:pPr>
              <w:pStyle w:val="TableParagraph"/>
              <w:rPr>
                <w:b/>
              </w:rPr>
            </w:pPr>
          </w:p>
          <w:p w14:paraId="36DE86EF" w14:textId="77777777" w:rsidR="00043761" w:rsidRDefault="00043761">
            <w:pPr>
              <w:pStyle w:val="TableParagraph"/>
              <w:rPr>
                <w:b/>
              </w:rPr>
            </w:pPr>
          </w:p>
          <w:p w14:paraId="11EB48B5" w14:textId="77777777" w:rsidR="00043761" w:rsidRDefault="00043761">
            <w:pPr>
              <w:pStyle w:val="TableParagraph"/>
              <w:rPr>
                <w:b/>
              </w:rPr>
            </w:pPr>
          </w:p>
          <w:p w14:paraId="0A50FEFB" w14:textId="77777777" w:rsidR="00043761" w:rsidRDefault="00043761">
            <w:pPr>
              <w:pStyle w:val="TableParagraph"/>
              <w:rPr>
                <w:b/>
              </w:rPr>
            </w:pPr>
          </w:p>
          <w:p w14:paraId="605291A3" w14:textId="77777777" w:rsidR="00043761" w:rsidRDefault="00043761">
            <w:pPr>
              <w:pStyle w:val="TableParagraph"/>
              <w:rPr>
                <w:b/>
              </w:rPr>
            </w:pPr>
          </w:p>
          <w:p w14:paraId="5AAA0BBB" w14:textId="77777777" w:rsidR="00043761" w:rsidRDefault="00043761">
            <w:pPr>
              <w:pStyle w:val="TableParagraph"/>
              <w:spacing w:before="65"/>
              <w:rPr>
                <w:b/>
              </w:rPr>
            </w:pPr>
          </w:p>
          <w:p w14:paraId="4890E5E4" w14:textId="77777777" w:rsidR="00043761" w:rsidRDefault="00000000">
            <w:pPr>
              <w:pStyle w:val="TableParagraph"/>
              <w:spacing w:before="1" w:line="237" w:lineRule="auto"/>
              <w:ind w:left="353" w:firstLine="63"/>
              <w:rPr>
                <w:b/>
              </w:rPr>
            </w:pPr>
            <w:r>
              <w:rPr>
                <w:b/>
                <w:color w:val="FFFFFF"/>
              </w:rPr>
              <w:t xml:space="preserve">Viewing and </w:t>
            </w:r>
            <w:r>
              <w:rPr>
                <w:b/>
                <w:color w:val="FFFFFF"/>
                <w:spacing w:val="-2"/>
              </w:rPr>
              <w:t>Representing</w:t>
            </w:r>
          </w:p>
        </w:tc>
        <w:tc>
          <w:tcPr>
            <w:tcW w:w="11393" w:type="dxa"/>
            <w:gridSpan w:val="3"/>
            <w:tcBorders>
              <w:bottom w:val="single" w:sz="4" w:space="0" w:color="000000"/>
            </w:tcBorders>
            <w:shd w:val="clear" w:color="auto" w:fill="DDEBF7"/>
          </w:tcPr>
          <w:p w14:paraId="79D03750" w14:textId="77777777" w:rsidR="00043761" w:rsidRDefault="00000000">
            <w:pPr>
              <w:pStyle w:val="TableParagraph"/>
              <w:spacing w:before="17" w:line="254" w:lineRule="exact"/>
              <w:ind w:left="110"/>
              <w:rPr>
                <w:b/>
              </w:rPr>
            </w:pPr>
            <w:r>
              <w:rPr>
                <w:b/>
              </w:rPr>
              <w:t>EN6VR-III-1</w:t>
            </w:r>
            <w:r>
              <w:rPr>
                <w:b/>
                <w:spacing w:val="-8"/>
              </w:rPr>
              <w:t xml:space="preserve"> </w:t>
            </w:r>
            <w:r>
              <w:rPr>
                <w:b/>
              </w:rPr>
              <w:t>Derive</w:t>
            </w:r>
            <w:r>
              <w:rPr>
                <w:b/>
                <w:spacing w:val="-6"/>
              </w:rPr>
              <w:t xml:space="preserve"> </w:t>
            </w:r>
            <w:r>
              <w:rPr>
                <w:b/>
              </w:rPr>
              <w:t>meaning</w:t>
            </w:r>
            <w:r>
              <w:rPr>
                <w:b/>
                <w:spacing w:val="-6"/>
              </w:rPr>
              <w:t xml:space="preserve"> </w:t>
            </w:r>
            <w:r>
              <w:rPr>
                <w:b/>
              </w:rPr>
              <w:t>based</w:t>
            </w:r>
            <w:r>
              <w:rPr>
                <w:b/>
                <w:spacing w:val="-5"/>
              </w:rPr>
              <w:t xml:space="preserve"> </w:t>
            </w:r>
            <w:r>
              <w:rPr>
                <w:b/>
              </w:rPr>
              <w:t>on</w:t>
            </w:r>
            <w:r>
              <w:rPr>
                <w:b/>
                <w:spacing w:val="-6"/>
              </w:rPr>
              <w:t xml:space="preserve"> </w:t>
            </w:r>
            <w:r>
              <w:rPr>
                <w:b/>
              </w:rPr>
              <w:t>the</w:t>
            </w:r>
            <w:r>
              <w:rPr>
                <w:b/>
                <w:spacing w:val="-6"/>
              </w:rPr>
              <w:t xml:space="preserve"> </w:t>
            </w:r>
            <w:r>
              <w:rPr>
                <w:b/>
              </w:rPr>
              <w:t>visual</w:t>
            </w:r>
            <w:r>
              <w:rPr>
                <w:b/>
                <w:spacing w:val="-5"/>
              </w:rPr>
              <w:t xml:space="preserve"> </w:t>
            </w:r>
            <w:r>
              <w:rPr>
                <w:b/>
                <w:spacing w:val="-2"/>
              </w:rPr>
              <w:t>elements.</w:t>
            </w:r>
          </w:p>
        </w:tc>
      </w:tr>
      <w:tr w:rsidR="00043761" w14:paraId="288AF842" w14:textId="77777777">
        <w:trPr>
          <w:trHeight w:val="301"/>
        </w:trPr>
        <w:tc>
          <w:tcPr>
            <w:tcW w:w="2222" w:type="dxa"/>
            <w:vMerge/>
            <w:tcBorders>
              <w:top w:val="nil"/>
            </w:tcBorders>
            <w:shd w:val="clear" w:color="auto" w:fill="2F75B5"/>
          </w:tcPr>
          <w:p w14:paraId="0D9008BC"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9ABC466" w14:textId="77777777" w:rsidR="00043761" w:rsidRDefault="00000000">
            <w:pPr>
              <w:pStyle w:val="TableParagraph"/>
              <w:spacing w:before="22"/>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tcPr>
          <w:p w14:paraId="7D9A6E6B" w14:textId="77777777" w:rsidR="00043761" w:rsidRDefault="00000000">
            <w:pPr>
              <w:pStyle w:val="TableParagraph"/>
              <w:spacing w:before="22"/>
              <w:ind w:left="116"/>
            </w:pPr>
            <w:r>
              <w:t>identifying</w:t>
            </w:r>
            <w:r>
              <w:rPr>
                <w:spacing w:val="-6"/>
              </w:rPr>
              <w:t xml:space="preserve"> </w:t>
            </w:r>
            <w:r>
              <w:t>the</w:t>
            </w:r>
            <w:r>
              <w:rPr>
                <w:spacing w:val="-5"/>
              </w:rPr>
              <w:t xml:space="preserve"> </w:t>
            </w:r>
            <w:r>
              <w:t>purpose</w:t>
            </w:r>
            <w:r>
              <w:rPr>
                <w:spacing w:val="-5"/>
              </w:rPr>
              <w:t xml:space="preserve"> </w:t>
            </w:r>
            <w:r>
              <w:t>of</w:t>
            </w:r>
            <w:r>
              <w:rPr>
                <w:spacing w:val="-6"/>
              </w:rPr>
              <w:t xml:space="preserve"> </w:t>
            </w:r>
            <w:r>
              <w:t>the</w:t>
            </w:r>
            <w:r>
              <w:rPr>
                <w:spacing w:val="-5"/>
              </w:rPr>
              <w:t xml:space="preserve"> </w:t>
            </w:r>
            <w:r>
              <w:t>visual</w:t>
            </w:r>
            <w:r>
              <w:rPr>
                <w:spacing w:val="-5"/>
              </w:rPr>
              <w:t xml:space="preserve"> </w:t>
            </w:r>
            <w:r>
              <w:rPr>
                <w:spacing w:val="-4"/>
              </w:rPr>
              <w:t>text</w:t>
            </w:r>
          </w:p>
        </w:tc>
      </w:tr>
      <w:tr w:rsidR="00043761" w14:paraId="7F28635E" w14:textId="77777777">
        <w:trPr>
          <w:trHeight w:val="301"/>
        </w:trPr>
        <w:tc>
          <w:tcPr>
            <w:tcW w:w="2222" w:type="dxa"/>
            <w:vMerge/>
            <w:tcBorders>
              <w:top w:val="nil"/>
            </w:tcBorders>
            <w:shd w:val="clear" w:color="auto" w:fill="2F75B5"/>
          </w:tcPr>
          <w:p w14:paraId="7662B957"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46D35BE" w14:textId="77777777" w:rsidR="00043761" w:rsidRDefault="00000000">
            <w:pPr>
              <w:pStyle w:val="TableParagraph"/>
              <w:spacing w:before="22"/>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shd w:val="clear" w:color="auto" w:fill="DDEBF7"/>
          </w:tcPr>
          <w:p w14:paraId="2CB38CAC" w14:textId="77777777" w:rsidR="00043761" w:rsidRDefault="00000000">
            <w:pPr>
              <w:pStyle w:val="TableParagraph"/>
              <w:spacing w:before="22"/>
              <w:ind w:left="116"/>
            </w:pPr>
            <w:r>
              <w:t>analyzing</w:t>
            </w:r>
            <w:r>
              <w:rPr>
                <w:spacing w:val="-8"/>
              </w:rPr>
              <w:t xml:space="preserve"> </w:t>
            </w:r>
            <w:r>
              <w:t>how</w:t>
            </w:r>
            <w:r>
              <w:rPr>
                <w:spacing w:val="-5"/>
              </w:rPr>
              <w:t xml:space="preserve"> </w:t>
            </w:r>
            <w:r>
              <w:t>visual</w:t>
            </w:r>
            <w:r>
              <w:rPr>
                <w:spacing w:val="-5"/>
              </w:rPr>
              <w:t xml:space="preserve"> </w:t>
            </w:r>
            <w:r>
              <w:t>elements</w:t>
            </w:r>
            <w:r>
              <w:rPr>
                <w:spacing w:val="-5"/>
              </w:rPr>
              <w:t xml:space="preserve"> </w:t>
            </w:r>
            <w:r>
              <w:t>contribute</w:t>
            </w:r>
            <w:r>
              <w:rPr>
                <w:spacing w:val="-5"/>
              </w:rPr>
              <w:t xml:space="preserve"> </w:t>
            </w:r>
            <w:r>
              <w:t>to</w:t>
            </w:r>
            <w:r>
              <w:rPr>
                <w:spacing w:val="-5"/>
              </w:rPr>
              <w:t xml:space="preserve"> </w:t>
            </w:r>
            <w:r>
              <w:t>the</w:t>
            </w:r>
            <w:r>
              <w:rPr>
                <w:spacing w:val="-5"/>
              </w:rPr>
              <w:t xml:space="preserve"> </w:t>
            </w:r>
            <w:r>
              <w:t>meaning</w:t>
            </w:r>
            <w:r>
              <w:rPr>
                <w:spacing w:val="-5"/>
              </w:rPr>
              <w:t xml:space="preserve"> </w:t>
            </w:r>
            <w:r>
              <w:t>of</w:t>
            </w:r>
            <w:r>
              <w:rPr>
                <w:spacing w:val="-5"/>
              </w:rPr>
              <w:t xml:space="preserve"> </w:t>
            </w:r>
            <w:r>
              <w:t>a</w:t>
            </w:r>
            <w:r>
              <w:rPr>
                <w:spacing w:val="-5"/>
              </w:rPr>
              <w:t xml:space="preserve"> </w:t>
            </w:r>
            <w:r>
              <w:rPr>
                <w:spacing w:val="-4"/>
              </w:rPr>
              <w:t>text</w:t>
            </w:r>
          </w:p>
        </w:tc>
      </w:tr>
      <w:tr w:rsidR="00043761" w14:paraId="05400D93" w14:textId="77777777">
        <w:trPr>
          <w:trHeight w:val="296"/>
        </w:trPr>
        <w:tc>
          <w:tcPr>
            <w:tcW w:w="2222" w:type="dxa"/>
            <w:vMerge/>
            <w:tcBorders>
              <w:top w:val="nil"/>
            </w:tcBorders>
            <w:shd w:val="clear" w:color="auto" w:fill="2F75B5"/>
          </w:tcPr>
          <w:p w14:paraId="4B7918E4"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7FBCB386" w14:textId="77777777" w:rsidR="00043761" w:rsidRDefault="00000000">
            <w:pPr>
              <w:pStyle w:val="TableParagraph"/>
              <w:spacing w:before="22" w:line="254" w:lineRule="exact"/>
              <w:ind w:left="110"/>
              <w:rPr>
                <w:b/>
              </w:rPr>
            </w:pPr>
            <w:r>
              <w:rPr>
                <w:b/>
              </w:rPr>
              <w:t>EN6VR-III-2</w:t>
            </w:r>
            <w:r>
              <w:rPr>
                <w:b/>
                <w:spacing w:val="-9"/>
              </w:rPr>
              <w:t xml:space="preserve"> </w:t>
            </w:r>
            <w:r>
              <w:rPr>
                <w:b/>
              </w:rPr>
              <w:t>Evaluate</w:t>
            </w:r>
            <w:r>
              <w:rPr>
                <w:b/>
                <w:spacing w:val="-8"/>
              </w:rPr>
              <w:t xml:space="preserve"> </w:t>
            </w:r>
            <w:r>
              <w:rPr>
                <w:b/>
              </w:rPr>
              <w:t>cultural</w:t>
            </w:r>
            <w:r>
              <w:rPr>
                <w:b/>
                <w:spacing w:val="-8"/>
              </w:rPr>
              <w:t xml:space="preserve"> </w:t>
            </w:r>
            <w:r>
              <w:rPr>
                <w:b/>
              </w:rPr>
              <w:t>appropriateness</w:t>
            </w:r>
            <w:r>
              <w:rPr>
                <w:b/>
                <w:spacing w:val="-9"/>
              </w:rPr>
              <w:t xml:space="preserve"> </w:t>
            </w:r>
            <w:r>
              <w:rPr>
                <w:b/>
              </w:rPr>
              <w:t>of</w:t>
            </w:r>
            <w:r>
              <w:rPr>
                <w:b/>
                <w:spacing w:val="-8"/>
              </w:rPr>
              <w:t xml:space="preserve"> </w:t>
            </w:r>
            <w:r>
              <w:rPr>
                <w:b/>
              </w:rPr>
              <w:t>visual</w:t>
            </w:r>
            <w:r>
              <w:rPr>
                <w:b/>
                <w:spacing w:val="-8"/>
              </w:rPr>
              <w:t xml:space="preserve"> </w:t>
            </w:r>
            <w:r>
              <w:rPr>
                <w:b/>
                <w:spacing w:val="-2"/>
              </w:rPr>
              <w:t>elements.</w:t>
            </w:r>
          </w:p>
        </w:tc>
      </w:tr>
      <w:tr w:rsidR="00043761" w14:paraId="238C804A" w14:textId="77777777">
        <w:trPr>
          <w:trHeight w:val="301"/>
        </w:trPr>
        <w:tc>
          <w:tcPr>
            <w:tcW w:w="2222" w:type="dxa"/>
            <w:vMerge/>
            <w:tcBorders>
              <w:top w:val="nil"/>
            </w:tcBorders>
            <w:shd w:val="clear" w:color="auto" w:fill="2F75B5"/>
          </w:tcPr>
          <w:p w14:paraId="0555777B"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3AD54A34" w14:textId="77777777" w:rsidR="00043761" w:rsidRDefault="00000000">
            <w:pPr>
              <w:pStyle w:val="TableParagraph"/>
              <w:spacing w:before="22"/>
              <w:ind w:left="110"/>
              <w:rPr>
                <w:b/>
              </w:rPr>
            </w:pPr>
            <w:r>
              <w:rPr>
                <w:b/>
              </w:rPr>
              <w:t>EN6VR-III-3</w:t>
            </w:r>
            <w:r>
              <w:rPr>
                <w:b/>
                <w:spacing w:val="-6"/>
              </w:rPr>
              <w:t xml:space="preserve"> </w:t>
            </w:r>
            <w:r>
              <w:rPr>
                <w:b/>
              </w:rPr>
              <w:t>Create</w:t>
            </w:r>
            <w:r>
              <w:rPr>
                <w:b/>
                <w:spacing w:val="-6"/>
              </w:rPr>
              <w:t xml:space="preserve"> </w:t>
            </w:r>
            <w:r>
              <w:rPr>
                <w:b/>
              </w:rPr>
              <w:t>a</w:t>
            </w:r>
            <w:r>
              <w:rPr>
                <w:b/>
                <w:spacing w:val="-5"/>
              </w:rPr>
              <w:t xml:space="preserve"> </w:t>
            </w:r>
            <w:r>
              <w:rPr>
                <w:b/>
              </w:rPr>
              <w:t>visual</w:t>
            </w:r>
            <w:r>
              <w:rPr>
                <w:b/>
                <w:spacing w:val="-6"/>
              </w:rPr>
              <w:t xml:space="preserve"> </w:t>
            </w:r>
            <w:r>
              <w:rPr>
                <w:b/>
              </w:rPr>
              <w:t>text</w:t>
            </w:r>
            <w:r>
              <w:rPr>
                <w:b/>
                <w:spacing w:val="-6"/>
              </w:rPr>
              <w:t xml:space="preserve"> </w:t>
            </w:r>
            <w:r>
              <w:rPr>
                <w:b/>
              </w:rPr>
              <w:t>drawn</w:t>
            </w:r>
            <w:r>
              <w:rPr>
                <w:b/>
                <w:spacing w:val="-5"/>
              </w:rPr>
              <w:t xml:space="preserve"> </w:t>
            </w:r>
            <w:r>
              <w:rPr>
                <w:b/>
              </w:rPr>
              <w:t>from</w:t>
            </w:r>
            <w:r>
              <w:rPr>
                <w:b/>
                <w:spacing w:val="-6"/>
              </w:rPr>
              <w:t xml:space="preserve"> </w:t>
            </w:r>
            <w:r>
              <w:rPr>
                <w:b/>
              </w:rPr>
              <w:t>visual</w:t>
            </w:r>
            <w:r>
              <w:rPr>
                <w:b/>
                <w:spacing w:val="-6"/>
              </w:rPr>
              <w:t xml:space="preserve"> </w:t>
            </w:r>
            <w:r>
              <w:rPr>
                <w:b/>
              </w:rPr>
              <w:t>elements</w:t>
            </w:r>
            <w:r>
              <w:rPr>
                <w:b/>
                <w:spacing w:val="-5"/>
              </w:rPr>
              <w:t xml:space="preserve"> </w:t>
            </w:r>
            <w:r>
              <w:rPr>
                <w:b/>
                <w:spacing w:val="-2"/>
              </w:rPr>
              <w:t>learned.</w:t>
            </w:r>
          </w:p>
        </w:tc>
      </w:tr>
      <w:tr w:rsidR="00043761" w14:paraId="05AC03D2" w14:textId="77777777">
        <w:trPr>
          <w:trHeight w:val="301"/>
        </w:trPr>
        <w:tc>
          <w:tcPr>
            <w:tcW w:w="2222" w:type="dxa"/>
            <w:vMerge/>
            <w:tcBorders>
              <w:top w:val="nil"/>
            </w:tcBorders>
            <w:shd w:val="clear" w:color="auto" w:fill="2F75B5"/>
          </w:tcPr>
          <w:p w14:paraId="602250BA" w14:textId="77777777" w:rsidR="00043761" w:rsidRDefault="00043761">
            <w:pPr>
              <w:rPr>
                <w:sz w:val="2"/>
                <w:szCs w:val="2"/>
              </w:rPr>
            </w:pPr>
          </w:p>
        </w:tc>
        <w:tc>
          <w:tcPr>
            <w:tcW w:w="11393" w:type="dxa"/>
            <w:gridSpan w:val="3"/>
            <w:tcBorders>
              <w:top w:val="single" w:sz="4" w:space="0" w:color="000000"/>
              <w:bottom w:val="single" w:sz="4" w:space="0" w:color="000000"/>
            </w:tcBorders>
          </w:tcPr>
          <w:p w14:paraId="1F7FD21A" w14:textId="77777777" w:rsidR="00043761" w:rsidRDefault="00000000">
            <w:pPr>
              <w:pStyle w:val="TableParagraph"/>
              <w:spacing w:before="22"/>
              <w:ind w:left="110"/>
              <w:rPr>
                <w:b/>
              </w:rPr>
            </w:pPr>
            <w:r>
              <w:rPr>
                <w:b/>
              </w:rPr>
              <w:t>EN6VR-III-4</w:t>
            </w:r>
            <w:r>
              <w:rPr>
                <w:b/>
                <w:spacing w:val="-10"/>
              </w:rPr>
              <w:t xml:space="preserve"> </w:t>
            </w:r>
            <w:r>
              <w:rPr>
                <w:b/>
              </w:rPr>
              <w:t>Identify</w:t>
            </w:r>
            <w:r>
              <w:rPr>
                <w:b/>
                <w:spacing w:val="-10"/>
              </w:rPr>
              <w:t xml:space="preserve"> </w:t>
            </w:r>
            <w:r>
              <w:rPr>
                <w:b/>
              </w:rPr>
              <w:t>multimedia</w:t>
            </w:r>
            <w:r>
              <w:rPr>
                <w:b/>
                <w:spacing w:val="-9"/>
              </w:rPr>
              <w:t xml:space="preserve"> </w:t>
            </w:r>
            <w:r>
              <w:rPr>
                <w:b/>
                <w:spacing w:val="-2"/>
              </w:rPr>
              <w:t>elements.</w:t>
            </w:r>
          </w:p>
        </w:tc>
      </w:tr>
      <w:tr w:rsidR="00043761" w14:paraId="3B46D85C" w14:textId="77777777">
        <w:trPr>
          <w:trHeight w:val="296"/>
        </w:trPr>
        <w:tc>
          <w:tcPr>
            <w:tcW w:w="2222" w:type="dxa"/>
            <w:vMerge/>
            <w:tcBorders>
              <w:top w:val="nil"/>
            </w:tcBorders>
            <w:shd w:val="clear" w:color="auto" w:fill="2F75B5"/>
          </w:tcPr>
          <w:p w14:paraId="331B30A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5258A2C" w14:textId="77777777" w:rsidR="00043761" w:rsidRDefault="00000000">
            <w:pPr>
              <w:pStyle w:val="TableParagraph"/>
              <w:spacing w:before="22" w:line="254" w:lineRule="exact"/>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shd w:val="clear" w:color="auto" w:fill="DDEBF7"/>
          </w:tcPr>
          <w:p w14:paraId="7C329338" w14:textId="77777777" w:rsidR="00043761" w:rsidRDefault="00000000">
            <w:pPr>
              <w:pStyle w:val="TableParagraph"/>
              <w:spacing w:before="22" w:line="254" w:lineRule="exact"/>
              <w:ind w:left="116"/>
            </w:pPr>
            <w:r>
              <w:t>video</w:t>
            </w:r>
            <w:r>
              <w:rPr>
                <w:spacing w:val="-5"/>
              </w:rPr>
              <w:t xml:space="preserve"> </w:t>
            </w:r>
            <w:r>
              <w:t>(clip,</w:t>
            </w:r>
            <w:r>
              <w:rPr>
                <w:spacing w:val="-5"/>
              </w:rPr>
              <w:t xml:space="preserve"> </w:t>
            </w:r>
            <w:r>
              <w:t>film,</w:t>
            </w:r>
            <w:r>
              <w:rPr>
                <w:spacing w:val="-4"/>
              </w:rPr>
              <w:t xml:space="preserve"> </w:t>
            </w:r>
            <w:r>
              <w:t>tv</w:t>
            </w:r>
            <w:r>
              <w:rPr>
                <w:spacing w:val="-5"/>
              </w:rPr>
              <w:t xml:space="preserve"> </w:t>
            </w:r>
            <w:r>
              <w:t>ads,</w:t>
            </w:r>
            <w:r>
              <w:rPr>
                <w:spacing w:val="-4"/>
              </w:rPr>
              <w:t xml:space="preserve"> </w:t>
            </w:r>
            <w:r>
              <w:t>slide</w:t>
            </w:r>
            <w:r>
              <w:rPr>
                <w:spacing w:val="-5"/>
              </w:rPr>
              <w:t xml:space="preserve"> </w:t>
            </w:r>
            <w:r>
              <w:t>show,</w:t>
            </w:r>
            <w:r>
              <w:rPr>
                <w:spacing w:val="-4"/>
              </w:rPr>
              <w:t xml:space="preserve"> </w:t>
            </w:r>
            <w:r>
              <w:rPr>
                <w:spacing w:val="-2"/>
              </w:rPr>
              <w:t>etc.)</w:t>
            </w:r>
          </w:p>
        </w:tc>
      </w:tr>
      <w:tr w:rsidR="00043761" w14:paraId="4C8E4C7F" w14:textId="77777777">
        <w:trPr>
          <w:trHeight w:val="301"/>
        </w:trPr>
        <w:tc>
          <w:tcPr>
            <w:tcW w:w="2222" w:type="dxa"/>
            <w:vMerge/>
            <w:tcBorders>
              <w:top w:val="nil"/>
            </w:tcBorders>
            <w:shd w:val="clear" w:color="auto" w:fill="2F75B5"/>
          </w:tcPr>
          <w:p w14:paraId="27E71591"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73334D7" w14:textId="77777777" w:rsidR="00043761" w:rsidRDefault="00000000">
            <w:pPr>
              <w:pStyle w:val="TableParagraph"/>
              <w:spacing w:before="22"/>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tcPr>
          <w:p w14:paraId="327EFBCA" w14:textId="77777777" w:rsidR="00043761" w:rsidRDefault="00000000">
            <w:pPr>
              <w:pStyle w:val="TableParagraph"/>
              <w:spacing w:before="22"/>
              <w:ind w:left="116"/>
            </w:pPr>
            <w:r>
              <w:t>animation</w:t>
            </w:r>
            <w:r>
              <w:rPr>
                <w:spacing w:val="-17"/>
              </w:rPr>
              <w:t xml:space="preserve"> </w:t>
            </w:r>
            <w:r>
              <w:t>(two-dimensional,</w:t>
            </w:r>
            <w:r>
              <w:rPr>
                <w:spacing w:val="-16"/>
              </w:rPr>
              <w:t xml:space="preserve"> </w:t>
            </w:r>
            <w:r>
              <w:t>three-</w:t>
            </w:r>
            <w:r>
              <w:rPr>
                <w:spacing w:val="-2"/>
              </w:rPr>
              <w:t>dimensional)</w:t>
            </w:r>
          </w:p>
        </w:tc>
      </w:tr>
      <w:tr w:rsidR="00043761" w14:paraId="5B31160C" w14:textId="77777777">
        <w:trPr>
          <w:trHeight w:val="301"/>
        </w:trPr>
        <w:tc>
          <w:tcPr>
            <w:tcW w:w="2222" w:type="dxa"/>
            <w:vMerge/>
            <w:tcBorders>
              <w:top w:val="nil"/>
            </w:tcBorders>
            <w:shd w:val="clear" w:color="auto" w:fill="2F75B5"/>
          </w:tcPr>
          <w:p w14:paraId="0A19955B" w14:textId="77777777" w:rsidR="00043761" w:rsidRDefault="00043761">
            <w:pPr>
              <w:rPr>
                <w:sz w:val="2"/>
                <w:szCs w:val="2"/>
              </w:rPr>
            </w:pPr>
          </w:p>
        </w:tc>
        <w:tc>
          <w:tcPr>
            <w:tcW w:w="11393" w:type="dxa"/>
            <w:gridSpan w:val="3"/>
            <w:tcBorders>
              <w:top w:val="single" w:sz="4" w:space="0" w:color="000000"/>
              <w:bottom w:val="single" w:sz="4" w:space="0" w:color="000000"/>
            </w:tcBorders>
            <w:shd w:val="clear" w:color="auto" w:fill="DDEBF7"/>
          </w:tcPr>
          <w:p w14:paraId="12838925" w14:textId="77777777" w:rsidR="00043761" w:rsidRDefault="00000000">
            <w:pPr>
              <w:pStyle w:val="TableParagraph"/>
              <w:spacing w:before="22"/>
              <w:ind w:left="110"/>
              <w:rPr>
                <w:b/>
              </w:rPr>
            </w:pPr>
            <w:r>
              <w:rPr>
                <w:b/>
              </w:rPr>
              <w:t>EN6VR-III-5</w:t>
            </w:r>
            <w:r>
              <w:rPr>
                <w:b/>
                <w:spacing w:val="-8"/>
              </w:rPr>
              <w:t xml:space="preserve"> </w:t>
            </w:r>
            <w:r>
              <w:rPr>
                <w:b/>
              </w:rPr>
              <w:t>Derive</w:t>
            </w:r>
            <w:r>
              <w:rPr>
                <w:b/>
                <w:spacing w:val="-7"/>
              </w:rPr>
              <w:t xml:space="preserve"> </w:t>
            </w:r>
            <w:r>
              <w:rPr>
                <w:b/>
              </w:rPr>
              <w:t>meaning</w:t>
            </w:r>
            <w:r>
              <w:rPr>
                <w:b/>
                <w:spacing w:val="-8"/>
              </w:rPr>
              <w:t xml:space="preserve"> </w:t>
            </w:r>
            <w:r>
              <w:rPr>
                <w:b/>
              </w:rPr>
              <w:t>for</w:t>
            </w:r>
            <w:r>
              <w:rPr>
                <w:b/>
                <w:spacing w:val="-7"/>
              </w:rPr>
              <w:t xml:space="preserve"> </w:t>
            </w:r>
            <w:r>
              <w:rPr>
                <w:b/>
              </w:rPr>
              <w:t>multimedia</w:t>
            </w:r>
            <w:r>
              <w:rPr>
                <w:b/>
                <w:spacing w:val="-8"/>
              </w:rPr>
              <w:t xml:space="preserve"> </w:t>
            </w:r>
            <w:r>
              <w:rPr>
                <w:b/>
              </w:rPr>
              <w:t>elements</w:t>
            </w:r>
            <w:r>
              <w:rPr>
                <w:b/>
                <w:spacing w:val="-7"/>
              </w:rPr>
              <w:t xml:space="preserve"> </w:t>
            </w:r>
            <w:r>
              <w:rPr>
                <w:b/>
                <w:spacing w:val="-2"/>
              </w:rPr>
              <w:t>learned.</w:t>
            </w:r>
          </w:p>
        </w:tc>
      </w:tr>
      <w:tr w:rsidR="00043761" w14:paraId="0AD7A5DB" w14:textId="77777777">
        <w:trPr>
          <w:trHeight w:val="296"/>
        </w:trPr>
        <w:tc>
          <w:tcPr>
            <w:tcW w:w="2222" w:type="dxa"/>
            <w:vMerge/>
            <w:tcBorders>
              <w:top w:val="nil"/>
            </w:tcBorders>
            <w:shd w:val="clear" w:color="auto" w:fill="2F75B5"/>
          </w:tcPr>
          <w:p w14:paraId="0527C0C0"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11A38ED" w14:textId="77777777" w:rsidR="00043761" w:rsidRDefault="00000000">
            <w:pPr>
              <w:pStyle w:val="TableParagraph"/>
              <w:spacing w:before="22" w:line="254" w:lineRule="exact"/>
              <w:ind w:left="20"/>
              <w:jc w:val="center"/>
            </w:pPr>
            <w:r>
              <w:rPr>
                <w:spacing w:val="-10"/>
              </w:rPr>
              <w:t>1</w:t>
            </w:r>
          </w:p>
        </w:tc>
        <w:tc>
          <w:tcPr>
            <w:tcW w:w="10904" w:type="dxa"/>
            <w:gridSpan w:val="2"/>
            <w:tcBorders>
              <w:top w:val="single" w:sz="4" w:space="0" w:color="000000"/>
              <w:left w:val="single" w:sz="4" w:space="0" w:color="000000"/>
              <w:bottom w:val="single" w:sz="4" w:space="0" w:color="000000"/>
            </w:tcBorders>
          </w:tcPr>
          <w:p w14:paraId="4606B842" w14:textId="77777777" w:rsidR="00043761" w:rsidRDefault="00000000">
            <w:pPr>
              <w:pStyle w:val="TableParagraph"/>
              <w:spacing w:before="22" w:line="254" w:lineRule="exact"/>
              <w:ind w:left="116"/>
            </w:pPr>
            <w:r>
              <w:t>identifying</w:t>
            </w:r>
            <w:r>
              <w:rPr>
                <w:spacing w:val="-8"/>
              </w:rPr>
              <w:t xml:space="preserve"> </w:t>
            </w:r>
            <w:r>
              <w:t>the</w:t>
            </w:r>
            <w:r>
              <w:rPr>
                <w:spacing w:val="-7"/>
              </w:rPr>
              <w:t xml:space="preserve"> </w:t>
            </w:r>
            <w:r>
              <w:t>author’s</w:t>
            </w:r>
            <w:r>
              <w:rPr>
                <w:spacing w:val="-7"/>
              </w:rPr>
              <w:t xml:space="preserve"> </w:t>
            </w:r>
            <w:r>
              <w:rPr>
                <w:spacing w:val="-2"/>
              </w:rPr>
              <w:t>purpose</w:t>
            </w:r>
          </w:p>
        </w:tc>
      </w:tr>
      <w:tr w:rsidR="00043761" w14:paraId="7CB0BE4A" w14:textId="77777777">
        <w:trPr>
          <w:trHeight w:val="301"/>
        </w:trPr>
        <w:tc>
          <w:tcPr>
            <w:tcW w:w="2222" w:type="dxa"/>
            <w:vMerge/>
            <w:tcBorders>
              <w:top w:val="nil"/>
            </w:tcBorders>
            <w:shd w:val="clear" w:color="auto" w:fill="2F75B5"/>
          </w:tcPr>
          <w:p w14:paraId="0E0268E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0D7FFF94" w14:textId="77777777" w:rsidR="00043761" w:rsidRDefault="00000000">
            <w:pPr>
              <w:pStyle w:val="TableParagraph"/>
              <w:spacing w:before="22"/>
              <w:ind w:left="20"/>
              <w:jc w:val="center"/>
            </w:pPr>
            <w:r>
              <w:rPr>
                <w:spacing w:val="-10"/>
              </w:rPr>
              <w:t>2</w:t>
            </w:r>
          </w:p>
        </w:tc>
        <w:tc>
          <w:tcPr>
            <w:tcW w:w="10904" w:type="dxa"/>
            <w:gridSpan w:val="2"/>
            <w:tcBorders>
              <w:top w:val="single" w:sz="4" w:space="0" w:color="000000"/>
              <w:left w:val="single" w:sz="4" w:space="0" w:color="000000"/>
              <w:bottom w:val="single" w:sz="4" w:space="0" w:color="000000"/>
            </w:tcBorders>
            <w:shd w:val="clear" w:color="auto" w:fill="DDEBF7"/>
          </w:tcPr>
          <w:p w14:paraId="027C7C14" w14:textId="77777777" w:rsidR="00043761" w:rsidRDefault="00000000">
            <w:pPr>
              <w:pStyle w:val="TableParagraph"/>
              <w:spacing w:before="22"/>
              <w:ind w:left="116"/>
            </w:pPr>
            <w:r>
              <w:t>analyzing</w:t>
            </w:r>
            <w:r>
              <w:rPr>
                <w:spacing w:val="-8"/>
              </w:rPr>
              <w:t xml:space="preserve"> </w:t>
            </w:r>
            <w:r>
              <w:t>how</w:t>
            </w:r>
            <w:r>
              <w:rPr>
                <w:spacing w:val="-5"/>
              </w:rPr>
              <w:t xml:space="preserve"> </w:t>
            </w:r>
            <w:r>
              <w:t>multimedia</w:t>
            </w:r>
            <w:r>
              <w:rPr>
                <w:spacing w:val="-6"/>
              </w:rPr>
              <w:t xml:space="preserve"> </w:t>
            </w:r>
            <w:r>
              <w:t>elements</w:t>
            </w:r>
            <w:r>
              <w:rPr>
                <w:spacing w:val="-5"/>
              </w:rPr>
              <w:t xml:space="preserve"> </w:t>
            </w:r>
            <w:r>
              <w:t>contribute</w:t>
            </w:r>
            <w:r>
              <w:rPr>
                <w:spacing w:val="-6"/>
              </w:rPr>
              <w:t xml:space="preserve"> </w:t>
            </w:r>
            <w:r>
              <w:t>to</w:t>
            </w:r>
            <w:r>
              <w:rPr>
                <w:spacing w:val="-5"/>
              </w:rPr>
              <w:t xml:space="preserve"> </w:t>
            </w:r>
            <w:r>
              <w:t>the</w:t>
            </w:r>
            <w:r>
              <w:rPr>
                <w:spacing w:val="-6"/>
              </w:rPr>
              <w:t xml:space="preserve"> </w:t>
            </w:r>
            <w:r>
              <w:t>meaning</w:t>
            </w:r>
            <w:r>
              <w:rPr>
                <w:spacing w:val="-5"/>
              </w:rPr>
              <w:t xml:space="preserve"> </w:t>
            </w:r>
            <w:r>
              <w:t>of</w:t>
            </w:r>
            <w:r>
              <w:rPr>
                <w:spacing w:val="-6"/>
              </w:rPr>
              <w:t xml:space="preserve"> </w:t>
            </w:r>
            <w:r>
              <w:t>a</w:t>
            </w:r>
            <w:r>
              <w:rPr>
                <w:spacing w:val="-5"/>
              </w:rPr>
              <w:t xml:space="preserve"> </w:t>
            </w:r>
            <w:r>
              <w:rPr>
                <w:spacing w:val="-4"/>
              </w:rPr>
              <w:t>text</w:t>
            </w:r>
          </w:p>
        </w:tc>
      </w:tr>
      <w:tr w:rsidR="00043761" w14:paraId="419EFFEB" w14:textId="77777777">
        <w:trPr>
          <w:trHeight w:val="301"/>
        </w:trPr>
        <w:tc>
          <w:tcPr>
            <w:tcW w:w="2222" w:type="dxa"/>
            <w:vMerge/>
            <w:tcBorders>
              <w:top w:val="nil"/>
            </w:tcBorders>
            <w:shd w:val="clear" w:color="auto" w:fill="2F75B5"/>
          </w:tcPr>
          <w:p w14:paraId="2381117A"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298831CA" w14:textId="77777777" w:rsidR="00043761" w:rsidRDefault="00043761">
            <w:pPr>
              <w:pStyle w:val="TableParagraph"/>
              <w:spacing w:before="85"/>
              <w:rPr>
                <w:b/>
              </w:rPr>
            </w:pPr>
          </w:p>
          <w:p w14:paraId="68EADC43" w14:textId="77777777" w:rsidR="00043761" w:rsidRDefault="00000000">
            <w:pPr>
              <w:pStyle w:val="TableParagraph"/>
              <w:spacing w:before="1"/>
              <w:ind w:left="20"/>
              <w:jc w:val="center"/>
            </w:pPr>
            <w:r>
              <w:rPr>
                <w:spacing w:val="-10"/>
              </w:rPr>
              <w:t>3</w:t>
            </w:r>
          </w:p>
        </w:tc>
        <w:tc>
          <w:tcPr>
            <w:tcW w:w="10904" w:type="dxa"/>
            <w:gridSpan w:val="2"/>
            <w:tcBorders>
              <w:top w:val="single" w:sz="4" w:space="0" w:color="000000"/>
              <w:left w:val="single" w:sz="4" w:space="0" w:color="000000"/>
              <w:bottom w:val="single" w:sz="4" w:space="0" w:color="000000"/>
            </w:tcBorders>
          </w:tcPr>
          <w:p w14:paraId="1510D3EE" w14:textId="77777777" w:rsidR="00043761" w:rsidRDefault="00000000">
            <w:pPr>
              <w:pStyle w:val="TableParagraph"/>
              <w:spacing w:before="22"/>
              <w:ind w:left="116"/>
            </w:pPr>
            <w:r>
              <w:t>determining</w:t>
            </w:r>
            <w:r>
              <w:rPr>
                <w:spacing w:val="-6"/>
              </w:rPr>
              <w:t xml:space="preserve"> </w:t>
            </w:r>
            <w:r>
              <w:t>ideas</w:t>
            </w:r>
            <w:r>
              <w:rPr>
                <w:spacing w:val="-6"/>
              </w:rPr>
              <w:t xml:space="preserve"> </w:t>
            </w:r>
            <w:r>
              <w:t>that</w:t>
            </w:r>
            <w:r>
              <w:rPr>
                <w:spacing w:val="-6"/>
              </w:rPr>
              <w:t xml:space="preserve"> </w:t>
            </w:r>
            <w:r>
              <w:t>are</w:t>
            </w:r>
            <w:r>
              <w:rPr>
                <w:spacing w:val="-6"/>
              </w:rPr>
              <w:t xml:space="preserve"> </w:t>
            </w:r>
            <w:r>
              <w:t>explicitly</w:t>
            </w:r>
            <w:r>
              <w:rPr>
                <w:spacing w:val="-6"/>
              </w:rPr>
              <w:t xml:space="preserve"> </w:t>
            </w:r>
            <w:r>
              <w:t>used</w:t>
            </w:r>
            <w:r>
              <w:rPr>
                <w:spacing w:val="-6"/>
              </w:rPr>
              <w:t xml:space="preserve"> </w:t>
            </w:r>
            <w:r>
              <w:t>to</w:t>
            </w:r>
            <w:r>
              <w:rPr>
                <w:spacing w:val="-6"/>
              </w:rPr>
              <w:t xml:space="preserve"> </w:t>
            </w:r>
            <w:r>
              <w:t>influence</w:t>
            </w:r>
            <w:r>
              <w:rPr>
                <w:spacing w:val="-6"/>
              </w:rPr>
              <w:t xml:space="preserve"> </w:t>
            </w:r>
            <w:r>
              <w:rPr>
                <w:spacing w:val="-2"/>
              </w:rPr>
              <w:t>viewers</w:t>
            </w:r>
          </w:p>
        </w:tc>
      </w:tr>
      <w:tr w:rsidR="00043761" w14:paraId="3D904476" w14:textId="77777777">
        <w:trPr>
          <w:trHeight w:val="296"/>
        </w:trPr>
        <w:tc>
          <w:tcPr>
            <w:tcW w:w="2222" w:type="dxa"/>
            <w:vMerge/>
            <w:tcBorders>
              <w:top w:val="nil"/>
            </w:tcBorders>
            <w:shd w:val="clear" w:color="auto" w:fill="2F75B5"/>
          </w:tcPr>
          <w:p w14:paraId="0BCCA587"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44F6E6A3"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shd w:val="clear" w:color="auto" w:fill="DDEBF7"/>
          </w:tcPr>
          <w:p w14:paraId="4EFAD6B4" w14:textId="77777777" w:rsidR="00043761" w:rsidRDefault="00000000">
            <w:pPr>
              <w:pStyle w:val="TableParagraph"/>
              <w:spacing w:before="22" w:line="254" w:lineRule="exact"/>
              <w:ind w:left="26"/>
              <w:jc w:val="center"/>
            </w:pPr>
            <w:r>
              <w:rPr>
                <w:spacing w:val="-10"/>
              </w:rPr>
              <w:t>a</w:t>
            </w:r>
          </w:p>
        </w:tc>
        <w:tc>
          <w:tcPr>
            <w:tcW w:w="10545" w:type="dxa"/>
            <w:tcBorders>
              <w:top w:val="single" w:sz="4" w:space="0" w:color="000000"/>
              <w:left w:val="single" w:sz="4" w:space="0" w:color="000000"/>
              <w:bottom w:val="single" w:sz="4" w:space="0" w:color="000000"/>
            </w:tcBorders>
            <w:shd w:val="clear" w:color="auto" w:fill="DDEBF7"/>
          </w:tcPr>
          <w:p w14:paraId="080B88EB" w14:textId="77777777" w:rsidR="00043761" w:rsidRDefault="00000000">
            <w:pPr>
              <w:pStyle w:val="TableParagraph"/>
              <w:spacing w:before="22" w:line="254" w:lineRule="exact"/>
              <w:ind w:left="117"/>
            </w:pPr>
            <w:r>
              <w:t>author’s</w:t>
            </w:r>
            <w:r>
              <w:rPr>
                <w:spacing w:val="-5"/>
              </w:rPr>
              <w:t xml:space="preserve"> </w:t>
            </w:r>
            <w:r>
              <w:t>point</w:t>
            </w:r>
            <w:r>
              <w:rPr>
                <w:spacing w:val="-5"/>
              </w:rPr>
              <w:t xml:space="preserve"> </w:t>
            </w:r>
            <w:r>
              <w:t>of</w:t>
            </w:r>
            <w:r>
              <w:rPr>
                <w:spacing w:val="-5"/>
              </w:rPr>
              <w:t xml:space="preserve"> </w:t>
            </w:r>
            <w:r>
              <w:rPr>
                <w:spacing w:val="-2"/>
              </w:rPr>
              <w:t>view/stand</w:t>
            </w:r>
          </w:p>
        </w:tc>
      </w:tr>
      <w:tr w:rsidR="00043761" w14:paraId="749BD5DC" w14:textId="77777777">
        <w:trPr>
          <w:trHeight w:val="301"/>
        </w:trPr>
        <w:tc>
          <w:tcPr>
            <w:tcW w:w="2222" w:type="dxa"/>
            <w:vMerge/>
            <w:tcBorders>
              <w:top w:val="nil"/>
            </w:tcBorders>
            <w:shd w:val="clear" w:color="auto" w:fill="2F75B5"/>
          </w:tcPr>
          <w:p w14:paraId="629F3955"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11676340" w14:textId="77777777" w:rsidR="00043761" w:rsidRDefault="00043761">
            <w:pPr>
              <w:rPr>
                <w:sz w:val="2"/>
                <w:szCs w:val="2"/>
              </w:rPr>
            </w:pPr>
          </w:p>
        </w:tc>
        <w:tc>
          <w:tcPr>
            <w:tcW w:w="359" w:type="dxa"/>
            <w:tcBorders>
              <w:top w:val="single" w:sz="4" w:space="0" w:color="000000"/>
              <w:left w:val="single" w:sz="4" w:space="0" w:color="000000"/>
              <w:bottom w:val="single" w:sz="4" w:space="0" w:color="000000"/>
              <w:right w:val="single" w:sz="4" w:space="0" w:color="000000"/>
            </w:tcBorders>
          </w:tcPr>
          <w:p w14:paraId="46573AE8" w14:textId="77777777" w:rsidR="00043761" w:rsidRDefault="00000000">
            <w:pPr>
              <w:pStyle w:val="TableParagraph"/>
              <w:spacing w:before="22"/>
              <w:ind w:left="26"/>
              <w:jc w:val="center"/>
            </w:pPr>
            <w:r>
              <w:rPr>
                <w:spacing w:val="-10"/>
              </w:rPr>
              <w:t>b</w:t>
            </w:r>
          </w:p>
        </w:tc>
        <w:tc>
          <w:tcPr>
            <w:tcW w:w="10545" w:type="dxa"/>
            <w:tcBorders>
              <w:top w:val="single" w:sz="4" w:space="0" w:color="000000"/>
              <w:left w:val="single" w:sz="4" w:space="0" w:color="000000"/>
              <w:bottom w:val="single" w:sz="4" w:space="0" w:color="000000"/>
            </w:tcBorders>
          </w:tcPr>
          <w:p w14:paraId="1B7BBA03" w14:textId="77777777" w:rsidR="00043761" w:rsidRDefault="00000000">
            <w:pPr>
              <w:pStyle w:val="TableParagraph"/>
              <w:spacing w:before="22"/>
              <w:ind w:left="117"/>
            </w:pPr>
            <w:r>
              <w:t>propaganda</w:t>
            </w:r>
            <w:r>
              <w:rPr>
                <w:spacing w:val="-10"/>
              </w:rPr>
              <w:t xml:space="preserve"> </w:t>
            </w:r>
            <w:r>
              <w:t>technique</w:t>
            </w:r>
            <w:r>
              <w:rPr>
                <w:spacing w:val="-9"/>
              </w:rPr>
              <w:t xml:space="preserve"> </w:t>
            </w:r>
            <w:r>
              <w:rPr>
                <w:spacing w:val="-4"/>
              </w:rPr>
              <w:t>used</w:t>
            </w:r>
          </w:p>
        </w:tc>
      </w:tr>
      <w:tr w:rsidR="00043761" w14:paraId="3A7D7D96" w14:textId="77777777">
        <w:trPr>
          <w:trHeight w:val="306"/>
        </w:trPr>
        <w:tc>
          <w:tcPr>
            <w:tcW w:w="2222" w:type="dxa"/>
            <w:vMerge/>
            <w:tcBorders>
              <w:top w:val="nil"/>
            </w:tcBorders>
            <w:shd w:val="clear" w:color="auto" w:fill="2F75B5"/>
          </w:tcPr>
          <w:p w14:paraId="196851C9" w14:textId="77777777" w:rsidR="00043761" w:rsidRDefault="00043761">
            <w:pPr>
              <w:rPr>
                <w:sz w:val="2"/>
                <w:szCs w:val="2"/>
              </w:rPr>
            </w:pPr>
          </w:p>
        </w:tc>
        <w:tc>
          <w:tcPr>
            <w:tcW w:w="11393" w:type="dxa"/>
            <w:gridSpan w:val="3"/>
            <w:tcBorders>
              <w:top w:val="single" w:sz="4" w:space="0" w:color="000000"/>
            </w:tcBorders>
            <w:shd w:val="clear" w:color="auto" w:fill="DDEBF7"/>
          </w:tcPr>
          <w:p w14:paraId="52163F0C" w14:textId="77777777" w:rsidR="00043761" w:rsidRDefault="00000000">
            <w:pPr>
              <w:pStyle w:val="TableParagraph"/>
              <w:spacing w:before="22"/>
              <w:ind w:left="110"/>
              <w:rPr>
                <w:b/>
              </w:rPr>
            </w:pPr>
            <w:r>
              <w:rPr>
                <w:b/>
              </w:rPr>
              <w:t>EN6VR-III-6</w:t>
            </w:r>
            <w:r>
              <w:rPr>
                <w:b/>
                <w:spacing w:val="-7"/>
              </w:rPr>
              <w:t xml:space="preserve"> </w:t>
            </w:r>
            <w:r>
              <w:rPr>
                <w:b/>
              </w:rPr>
              <w:t>Create</w:t>
            </w:r>
            <w:r>
              <w:rPr>
                <w:b/>
                <w:spacing w:val="-7"/>
              </w:rPr>
              <w:t xml:space="preserve"> </w:t>
            </w:r>
            <w:r>
              <w:rPr>
                <w:b/>
              </w:rPr>
              <w:t>a</w:t>
            </w:r>
            <w:r>
              <w:rPr>
                <w:b/>
                <w:spacing w:val="-6"/>
              </w:rPr>
              <w:t xml:space="preserve"> </w:t>
            </w:r>
            <w:r>
              <w:rPr>
                <w:b/>
              </w:rPr>
              <w:t>multimedia</w:t>
            </w:r>
            <w:r>
              <w:rPr>
                <w:b/>
                <w:spacing w:val="-7"/>
              </w:rPr>
              <w:t xml:space="preserve"> </w:t>
            </w:r>
            <w:r>
              <w:rPr>
                <w:b/>
              </w:rPr>
              <w:t>text</w:t>
            </w:r>
            <w:r>
              <w:rPr>
                <w:b/>
                <w:spacing w:val="-6"/>
              </w:rPr>
              <w:t xml:space="preserve"> </w:t>
            </w:r>
            <w:r>
              <w:rPr>
                <w:b/>
              </w:rPr>
              <w:t>drawn</w:t>
            </w:r>
            <w:r>
              <w:rPr>
                <w:b/>
                <w:spacing w:val="-7"/>
              </w:rPr>
              <w:t xml:space="preserve"> </w:t>
            </w:r>
            <w:r>
              <w:rPr>
                <w:b/>
              </w:rPr>
              <w:t>from</w:t>
            </w:r>
            <w:r>
              <w:rPr>
                <w:b/>
                <w:spacing w:val="-6"/>
              </w:rPr>
              <w:t xml:space="preserve"> </w:t>
            </w:r>
            <w:r>
              <w:rPr>
                <w:b/>
              </w:rPr>
              <w:t>multimedia</w:t>
            </w:r>
            <w:r>
              <w:rPr>
                <w:b/>
                <w:spacing w:val="-7"/>
              </w:rPr>
              <w:t xml:space="preserve"> </w:t>
            </w:r>
            <w:r>
              <w:rPr>
                <w:b/>
              </w:rPr>
              <w:t>elements</w:t>
            </w:r>
            <w:r>
              <w:rPr>
                <w:b/>
                <w:spacing w:val="-6"/>
              </w:rPr>
              <w:t xml:space="preserve"> </w:t>
            </w:r>
            <w:r>
              <w:rPr>
                <w:b/>
                <w:spacing w:val="-2"/>
              </w:rPr>
              <w:t>learned.</w:t>
            </w:r>
          </w:p>
        </w:tc>
      </w:tr>
    </w:tbl>
    <w:p w14:paraId="7B47AF3E" w14:textId="77777777" w:rsidR="00043761" w:rsidRDefault="00043761">
      <w:pPr>
        <w:pStyle w:val="TableParagraph"/>
        <w:rPr>
          <w:b/>
        </w:rPr>
        <w:sectPr w:rsidR="00043761">
          <w:pgSz w:w="16840" w:h="11910" w:orient="landscape"/>
          <w:pgMar w:top="960" w:right="708" w:bottom="780" w:left="708" w:header="727" w:footer="586" w:gutter="0"/>
          <w:cols w:space="720"/>
        </w:sectPr>
      </w:pPr>
    </w:p>
    <w:p w14:paraId="081ACFDE" w14:textId="77777777" w:rsidR="00043761" w:rsidRDefault="00043761">
      <w:pPr>
        <w:pStyle w:val="BodyText"/>
        <w:spacing w:before="207"/>
        <w:rPr>
          <w:b/>
        </w:rPr>
      </w:pPr>
    </w:p>
    <w:p w14:paraId="07A53252" w14:textId="77777777" w:rsidR="00043761" w:rsidRDefault="00000000">
      <w:pPr>
        <w:ind w:left="5418" w:right="5416"/>
        <w:jc w:val="center"/>
        <w:rPr>
          <w:b/>
        </w:rPr>
      </w:pPr>
      <w:r>
        <w:rPr>
          <w:b/>
        </w:rPr>
        <w:t>GRADE</w:t>
      </w:r>
      <w:r>
        <w:rPr>
          <w:b/>
          <w:spacing w:val="-4"/>
        </w:rPr>
        <w:t xml:space="preserve"> </w:t>
      </w:r>
      <w:r>
        <w:rPr>
          <w:b/>
        </w:rPr>
        <w:t>6</w:t>
      </w:r>
      <w:r>
        <w:rPr>
          <w:b/>
          <w:spacing w:val="-3"/>
        </w:rPr>
        <w:t xml:space="preserve"> </w:t>
      </w:r>
      <w:r>
        <w:rPr>
          <w:b/>
        </w:rPr>
        <w:t>–</w:t>
      </w:r>
      <w:r>
        <w:rPr>
          <w:b/>
          <w:spacing w:val="-4"/>
        </w:rPr>
        <w:t xml:space="preserve"> </w:t>
      </w:r>
      <w:r>
        <w:rPr>
          <w:b/>
        </w:rPr>
        <w:t>QUARTER</w:t>
      </w:r>
      <w:r>
        <w:rPr>
          <w:b/>
          <w:spacing w:val="-3"/>
        </w:rPr>
        <w:t xml:space="preserve"> </w:t>
      </w:r>
      <w:r>
        <w:rPr>
          <w:b/>
          <w:spacing w:val="-10"/>
        </w:rPr>
        <w:t>4</w:t>
      </w:r>
    </w:p>
    <w:p w14:paraId="67882FE1"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530978A6" w14:textId="77777777">
        <w:trPr>
          <w:trHeight w:val="1031"/>
        </w:trPr>
        <w:tc>
          <w:tcPr>
            <w:tcW w:w="2040" w:type="dxa"/>
          </w:tcPr>
          <w:p w14:paraId="6EA1BE80" w14:textId="77777777" w:rsidR="00043761" w:rsidRDefault="00000000">
            <w:pPr>
              <w:pStyle w:val="TableParagraph"/>
              <w:spacing w:before="253"/>
              <w:ind w:left="301" w:firstLine="154"/>
              <w:rPr>
                <w:b/>
              </w:rPr>
            </w:pPr>
            <w:r>
              <w:rPr>
                <w:b/>
                <w:spacing w:val="-2"/>
              </w:rPr>
              <w:t>CONTENT STANDARDS</w:t>
            </w:r>
          </w:p>
        </w:tc>
        <w:tc>
          <w:tcPr>
            <w:tcW w:w="13262" w:type="dxa"/>
          </w:tcPr>
          <w:p w14:paraId="4E1626B1" w14:textId="77777777" w:rsidR="00043761" w:rsidRDefault="00000000">
            <w:pPr>
              <w:pStyle w:val="TableParagraph"/>
              <w:ind w:left="105" w:right="89"/>
              <w:jc w:val="both"/>
            </w:pPr>
            <w:r>
              <w:t>The learners demonstrate their word knowledge as used in formal and informal situations; knowledge of grammatical structures;</w:t>
            </w:r>
            <w:r>
              <w:rPr>
                <w:spacing w:val="-3"/>
              </w:rPr>
              <w:t xml:space="preserve"> </w:t>
            </w:r>
            <w:r>
              <w:t>literal,</w:t>
            </w:r>
            <w:r>
              <w:rPr>
                <w:spacing w:val="-3"/>
              </w:rPr>
              <w:t xml:space="preserve"> </w:t>
            </w:r>
            <w:r>
              <w:t>inferential,</w:t>
            </w:r>
            <w:r>
              <w:rPr>
                <w:spacing w:val="-3"/>
              </w:rPr>
              <w:t xml:space="preserve"> </w:t>
            </w:r>
            <w:r>
              <w:t>and</w:t>
            </w:r>
            <w:r>
              <w:rPr>
                <w:spacing w:val="-4"/>
              </w:rPr>
              <w:t xml:space="preserve"> </w:t>
            </w:r>
            <w:r>
              <w:t>critical</w:t>
            </w:r>
            <w:r>
              <w:rPr>
                <w:spacing w:val="-3"/>
              </w:rPr>
              <w:t xml:space="preserve"> </w:t>
            </w:r>
            <w:r>
              <w:t>comprehension</w:t>
            </w:r>
            <w:r>
              <w:rPr>
                <w:spacing w:val="-4"/>
              </w:rPr>
              <w:t xml:space="preserve"> </w:t>
            </w:r>
            <w:r>
              <w:t>of</w:t>
            </w:r>
            <w:r>
              <w:rPr>
                <w:spacing w:val="-3"/>
              </w:rPr>
              <w:t xml:space="preserve"> </w:t>
            </w:r>
            <w:r>
              <w:t>literary</w:t>
            </w:r>
            <w:r>
              <w:rPr>
                <w:spacing w:val="-3"/>
              </w:rPr>
              <w:t xml:space="preserve"> </w:t>
            </w:r>
            <w:r>
              <w:t>and</w:t>
            </w:r>
            <w:r>
              <w:rPr>
                <w:spacing w:val="-4"/>
              </w:rPr>
              <w:t xml:space="preserve"> </w:t>
            </w:r>
            <w:r>
              <w:t>informational</w:t>
            </w:r>
            <w:r>
              <w:rPr>
                <w:spacing w:val="-3"/>
              </w:rPr>
              <w:t xml:space="preserve"> </w:t>
            </w:r>
            <w:r>
              <w:t>texts;</w:t>
            </w:r>
            <w:r>
              <w:rPr>
                <w:spacing w:val="-3"/>
              </w:rPr>
              <w:t xml:space="preserve"> </w:t>
            </w:r>
            <w:r>
              <w:t>composing</w:t>
            </w:r>
            <w:r>
              <w:rPr>
                <w:spacing w:val="-3"/>
              </w:rPr>
              <w:t xml:space="preserve"> </w:t>
            </w:r>
            <w:r>
              <w:t>and</w:t>
            </w:r>
            <w:r>
              <w:rPr>
                <w:spacing w:val="-4"/>
              </w:rPr>
              <w:t xml:space="preserve"> </w:t>
            </w:r>
            <w:r>
              <w:t>creating</w:t>
            </w:r>
            <w:r>
              <w:rPr>
                <w:spacing w:val="-3"/>
              </w:rPr>
              <w:t xml:space="preserve"> </w:t>
            </w:r>
            <w:r>
              <w:t>text skills;</w:t>
            </w:r>
            <w:r>
              <w:rPr>
                <w:spacing w:val="15"/>
              </w:rPr>
              <w:t xml:space="preserve"> </w:t>
            </w:r>
            <w:r>
              <w:t>and</w:t>
            </w:r>
            <w:r>
              <w:rPr>
                <w:spacing w:val="15"/>
              </w:rPr>
              <w:t xml:space="preserve"> </w:t>
            </w:r>
            <w:r>
              <w:t>knowledge</w:t>
            </w:r>
            <w:r>
              <w:rPr>
                <w:spacing w:val="15"/>
              </w:rPr>
              <w:t xml:space="preserve"> </w:t>
            </w:r>
            <w:r>
              <w:t>of</w:t>
            </w:r>
            <w:r>
              <w:rPr>
                <w:spacing w:val="15"/>
              </w:rPr>
              <w:t xml:space="preserve"> </w:t>
            </w:r>
            <w:r>
              <w:t>non-verbal</w:t>
            </w:r>
            <w:r>
              <w:rPr>
                <w:spacing w:val="15"/>
              </w:rPr>
              <w:t xml:space="preserve"> </w:t>
            </w:r>
            <w:r>
              <w:t>cues</w:t>
            </w:r>
            <w:r>
              <w:rPr>
                <w:spacing w:val="15"/>
              </w:rPr>
              <w:t xml:space="preserve"> </w:t>
            </w:r>
            <w:r>
              <w:t>and</w:t>
            </w:r>
            <w:r>
              <w:rPr>
                <w:spacing w:val="15"/>
              </w:rPr>
              <w:t xml:space="preserve"> </w:t>
            </w:r>
            <w:r>
              <w:t>propaganda</w:t>
            </w:r>
            <w:r>
              <w:rPr>
                <w:spacing w:val="15"/>
              </w:rPr>
              <w:t xml:space="preserve"> </w:t>
            </w:r>
            <w:r>
              <w:t>techniques</w:t>
            </w:r>
            <w:r>
              <w:rPr>
                <w:spacing w:val="15"/>
              </w:rPr>
              <w:t xml:space="preserve"> </w:t>
            </w:r>
            <w:r>
              <w:t>in</w:t>
            </w:r>
            <w:r>
              <w:rPr>
                <w:spacing w:val="15"/>
              </w:rPr>
              <w:t xml:space="preserve"> </w:t>
            </w:r>
            <w:r>
              <w:t>order</w:t>
            </w:r>
            <w:r>
              <w:rPr>
                <w:spacing w:val="15"/>
              </w:rPr>
              <w:t xml:space="preserve"> </w:t>
            </w:r>
            <w:r>
              <w:t>to</w:t>
            </w:r>
            <w:r>
              <w:rPr>
                <w:spacing w:val="15"/>
              </w:rPr>
              <w:t xml:space="preserve"> </w:t>
            </w:r>
            <w:r>
              <w:t>produce</w:t>
            </w:r>
            <w:r>
              <w:rPr>
                <w:spacing w:val="15"/>
              </w:rPr>
              <w:t xml:space="preserve"> </w:t>
            </w:r>
            <w:r>
              <w:t>culture-based</w:t>
            </w:r>
            <w:r>
              <w:rPr>
                <w:spacing w:val="15"/>
              </w:rPr>
              <w:t xml:space="preserve"> </w:t>
            </w:r>
            <w:r>
              <w:t>texts</w:t>
            </w:r>
            <w:r>
              <w:rPr>
                <w:spacing w:val="15"/>
              </w:rPr>
              <w:t xml:space="preserve"> </w:t>
            </w:r>
            <w:r>
              <w:t>based</w:t>
            </w:r>
            <w:r>
              <w:rPr>
                <w:spacing w:val="15"/>
              </w:rPr>
              <w:t xml:space="preserve"> </w:t>
            </w:r>
            <w:r>
              <w:t>on</w:t>
            </w:r>
          </w:p>
          <w:p w14:paraId="42D7273F" w14:textId="77777777" w:rsidR="00043761" w:rsidRDefault="00000000">
            <w:pPr>
              <w:pStyle w:val="TableParagraph"/>
              <w:spacing w:line="240" w:lineRule="exact"/>
              <w:ind w:left="105"/>
              <w:jc w:val="both"/>
            </w:pPr>
            <w:r>
              <w:t>one’s</w:t>
            </w:r>
            <w:r>
              <w:rPr>
                <w:spacing w:val="-6"/>
              </w:rPr>
              <w:t xml:space="preserve"> </w:t>
            </w:r>
            <w:r>
              <w:t>purpose,</w:t>
            </w:r>
            <w:r>
              <w:rPr>
                <w:spacing w:val="-6"/>
              </w:rPr>
              <w:t xml:space="preserve"> </w:t>
            </w:r>
            <w:r>
              <w:t>context,</w:t>
            </w:r>
            <w:r>
              <w:rPr>
                <w:spacing w:val="-6"/>
              </w:rPr>
              <w:t xml:space="preserve"> </w:t>
            </w:r>
            <w:r>
              <w:t>and</w:t>
            </w:r>
            <w:r>
              <w:rPr>
                <w:spacing w:val="-6"/>
              </w:rPr>
              <w:t xml:space="preserve"> </w:t>
            </w:r>
            <w:r>
              <w:t>target</w:t>
            </w:r>
            <w:r>
              <w:rPr>
                <w:spacing w:val="-6"/>
              </w:rPr>
              <w:t xml:space="preserve"> </w:t>
            </w:r>
            <w:r>
              <w:rPr>
                <w:spacing w:val="-2"/>
              </w:rPr>
              <w:t>audience.</w:t>
            </w:r>
          </w:p>
        </w:tc>
      </w:tr>
      <w:tr w:rsidR="00043761" w14:paraId="7592BB8C" w14:textId="77777777">
        <w:trPr>
          <w:trHeight w:val="1031"/>
        </w:trPr>
        <w:tc>
          <w:tcPr>
            <w:tcW w:w="2040" w:type="dxa"/>
          </w:tcPr>
          <w:p w14:paraId="2D664D33" w14:textId="77777777" w:rsidR="00043761" w:rsidRDefault="00043761">
            <w:pPr>
              <w:pStyle w:val="TableParagraph"/>
              <w:spacing w:before="1"/>
              <w:rPr>
                <w:b/>
              </w:rPr>
            </w:pPr>
          </w:p>
          <w:p w14:paraId="48AC6FA6" w14:textId="77777777" w:rsidR="00043761" w:rsidRDefault="00000000">
            <w:pPr>
              <w:pStyle w:val="TableParagraph"/>
              <w:spacing w:before="1" w:line="237" w:lineRule="auto"/>
              <w:ind w:left="301" w:hanging="192"/>
              <w:rPr>
                <w:b/>
              </w:rPr>
            </w:pPr>
            <w:r>
              <w:rPr>
                <w:b/>
                <w:spacing w:val="-2"/>
              </w:rPr>
              <w:t>PERFORMANCE STANDARDS</w:t>
            </w:r>
          </w:p>
        </w:tc>
        <w:tc>
          <w:tcPr>
            <w:tcW w:w="13262" w:type="dxa"/>
          </w:tcPr>
          <w:p w14:paraId="1A441025" w14:textId="77777777" w:rsidR="00043761" w:rsidRDefault="00000000">
            <w:pPr>
              <w:pStyle w:val="TableParagraph"/>
              <w:spacing w:before="1" w:line="237" w:lineRule="auto"/>
              <w:ind w:left="105" w:right="93"/>
              <w:jc w:val="both"/>
            </w:pPr>
            <w:r>
              <w:t>The learners apply literal, inferential, and critical comprehension of literary and informational texts; produce culture-based texts: narrative, expository, and persuasive texts appropriate for their purpose, context (Indigenous People and regional</w:t>
            </w:r>
            <w:r>
              <w:rPr>
                <w:spacing w:val="16"/>
              </w:rPr>
              <w:t xml:space="preserve"> </w:t>
            </w:r>
            <w:r>
              <w:t>celebrations),</w:t>
            </w:r>
            <w:r>
              <w:rPr>
                <w:spacing w:val="16"/>
              </w:rPr>
              <w:t xml:space="preserve"> </w:t>
            </w:r>
            <w:r>
              <w:t>and</w:t>
            </w:r>
            <w:r>
              <w:rPr>
                <w:spacing w:val="16"/>
              </w:rPr>
              <w:t xml:space="preserve"> </w:t>
            </w:r>
            <w:r>
              <w:t>target</w:t>
            </w:r>
            <w:r>
              <w:rPr>
                <w:spacing w:val="16"/>
              </w:rPr>
              <w:t xml:space="preserve"> </w:t>
            </w:r>
            <w:r>
              <w:t>audience,</w:t>
            </w:r>
            <w:r>
              <w:rPr>
                <w:spacing w:val="16"/>
              </w:rPr>
              <w:t xml:space="preserve"> </w:t>
            </w:r>
            <w:r>
              <w:t>using</w:t>
            </w:r>
            <w:r>
              <w:rPr>
                <w:spacing w:val="16"/>
              </w:rPr>
              <w:t xml:space="preserve"> </w:t>
            </w:r>
            <w:r>
              <w:t>simple,</w:t>
            </w:r>
            <w:r>
              <w:rPr>
                <w:spacing w:val="16"/>
              </w:rPr>
              <w:t xml:space="preserve"> </w:t>
            </w:r>
            <w:r>
              <w:t>compound,</w:t>
            </w:r>
            <w:r>
              <w:rPr>
                <w:spacing w:val="16"/>
              </w:rPr>
              <w:t xml:space="preserve"> </w:t>
            </w:r>
            <w:r>
              <w:t>and</w:t>
            </w:r>
            <w:r>
              <w:rPr>
                <w:spacing w:val="16"/>
              </w:rPr>
              <w:t xml:space="preserve"> </w:t>
            </w:r>
            <w:r>
              <w:t>complex</w:t>
            </w:r>
            <w:r>
              <w:rPr>
                <w:spacing w:val="16"/>
              </w:rPr>
              <w:t xml:space="preserve"> </w:t>
            </w:r>
            <w:r>
              <w:t>sentences,</w:t>
            </w:r>
            <w:r>
              <w:rPr>
                <w:spacing w:val="16"/>
              </w:rPr>
              <w:t xml:space="preserve"> </w:t>
            </w:r>
            <w:r>
              <w:t>and</w:t>
            </w:r>
            <w:r>
              <w:rPr>
                <w:spacing w:val="16"/>
              </w:rPr>
              <w:t xml:space="preserve"> </w:t>
            </w:r>
            <w:r>
              <w:t>age-appropriate</w:t>
            </w:r>
            <w:r>
              <w:rPr>
                <w:spacing w:val="16"/>
              </w:rPr>
              <w:t xml:space="preserve"> </w:t>
            </w:r>
            <w:r>
              <w:t>and</w:t>
            </w:r>
          </w:p>
          <w:p w14:paraId="402C10F1" w14:textId="77777777" w:rsidR="00043761" w:rsidRDefault="00000000">
            <w:pPr>
              <w:pStyle w:val="TableParagraph"/>
              <w:spacing w:before="3" w:line="240" w:lineRule="exact"/>
              <w:ind w:left="105"/>
              <w:jc w:val="both"/>
            </w:pPr>
            <w:r>
              <w:t>gender-sensitive</w:t>
            </w:r>
            <w:r>
              <w:rPr>
                <w:spacing w:val="-16"/>
              </w:rPr>
              <w:t xml:space="preserve"> </w:t>
            </w:r>
            <w:r>
              <w:rPr>
                <w:spacing w:val="-2"/>
              </w:rPr>
              <w:t>language.</w:t>
            </w:r>
          </w:p>
        </w:tc>
      </w:tr>
    </w:tbl>
    <w:p w14:paraId="1931ED70" w14:textId="77777777" w:rsidR="00043761" w:rsidRDefault="00043761">
      <w:pPr>
        <w:pStyle w:val="BodyText"/>
        <w:spacing w:before="25"/>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129D670A" w14:textId="77777777">
        <w:trPr>
          <w:trHeight w:val="771"/>
        </w:trPr>
        <w:tc>
          <w:tcPr>
            <w:tcW w:w="2222" w:type="dxa"/>
            <w:shd w:val="clear" w:color="auto" w:fill="2F75B5"/>
          </w:tcPr>
          <w:p w14:paraId="2B6E93AB" w14:textId="77777777" w:rsidR="00043761" w:rsidRDefault="00000000">
            <w:pPr>
              <w:pStyle w:val="TableParagraph"/>
              <w:spacing w:before="253"/>
              <w:ind w:left="324"/>
              <w:rPr>
                <w:b/>
              </w:rPr>
            </w:pPr>
            <w:r>
              <w:rPr>
                <w:b/>
                <w:color w:val="FFFFFF"/>
                <w:spacing w:val="-2"/>
              </w:rPr>
              <w:t>SUBDOMAINS</w:t>
            </w:r>
          </w:p>
        </w:tc>
        <w:tc>
          <w:tcPr>
            <w:tcW w:w="11394" w:type="dxa"/>
            <w:gridSpan w:val="3"/>
            <w:shd w:val="clear" w:color="auto" w:fill="2F75B5"/>
          </w:tcPr>
          <w:p w14:paraId="4C23C084" w14:textId="77777777" w:rsidR="00043761" w:rsidRDefault="00000000">
            <w:pPr>
              <w:pStyle w:val="TableParagraph"/>
              <w:spacing w:before="253"/>
              <w:ind w:left="28"/>
              <w:jc w:val="center"/>
              <w:rPr>
                <w:b/>
              </w:rPr>
            </w:pPr>
            <w:r>
              <w:rPr>
                <w:b/>
                <w:color w:val="FFFFFF"/>
              </w:rPr>
              <w:t>LEARNING</w:t>
            </w:r>
            <w:r>
              <w:rPr>
                <w:b/>
                <w:color w:val="FFFFFF"/>
                <w:spacing w:val="-8"/>
              </w:rPr>
              <w:t xml:space="preserve"> </w:t>
            </w:r>
            <w:r>
              <w:rPr>
                <w:b/>
                <w:color w:val="FFFFFF"/>
                <w:spacing w:val="-2"/>
              </w:rPr>
              <w:t>COMPETENCIES</w:t>
            </w:r>
          </w:p>
        </w:tc>
      </w:tr>
      <w:tr w:rsidR="00043761" w14:paraId="54BBEA44" w14:textId="77777777">
        <w:trPr>
          <w:trHeight w:val="297"/>
        </w:trPr>
        <w:tc>
          <w:tcPr>
            <w:tcW w:w="2222" w:type="dxa"/>
            <w:vMerge w:val="restart"/>
            <w:tcBorders>
              <w:bottom w:val="nil"/>
            </w:tcBorders>
            <w:shd w:val="clear" w:color="auto" w:fill="2F75B5"/>
          </w:tcPr>
          <w:p w14:paraId="3B86B15E" w14:textId="77777777" w:rsidR="00043761" w:rsidRDefault="00043761">
            <w:pPr>
              <w:pStyle w:val="TableParagraph"/>
              <w:rPr>
                <w:b/>
              </w:rPr>
            </w:pPr>
          </w:p>
          <w:p w14:paraId="394F289C" w14:textId="77777777" w:rsidR="00043761" w:rsidRDefault="00043761">
            <w:pPr>
              <w:pStyle w:val="TableParagraph"/>
              <w:rPr>
                <w:b/>
              </w:rPr>
            </w:pPr>
          </w:p>
          <w:p w14:paraId="2CD5AAC3" w14:textId="77777777" w:rsidR="00043761" w:rsidRDefault="00043761">
            <w:pPr>
              <w:pStyle w:val="TableParagraph"/>
              <w:rPr>
                <w:b/>
              </w:rPr>
            </w:pPr>
          </w:p>
          <w:p w14:paraId="1C04B643" w14:textId="77777777" w:rsidR="00043761" w:rsidRDefault="00043761">
            <w:pPr>
              <w:pStyle w:val="TableParagraph"/>
              <w:rPr>
                <w:b/>
              </w:rPr>
            </w:pPr>
          </w:p>
          <w:p w14:paraId="7BD0DD63" w14:textId="77777777" w:rsidR="00043761" w:rsidRDefault="00043761">
            <w:pPr>
              <w:pStyle w:val="TableParagraph"/>
              <w:rPr>
                <w:b/>
              </w:rPr>
            </w:pPr>
          </w:p>
          <w:p w14:paraId="16CA0FE2" w14:textId="77777777" w:rsidR="00043761" w:rsidRDefault="00043761">
            <w:pPr>
              <w:pStyle w:val="TableParagraph"/>
              <w:rPr>
                <w:b/>
              </w:rPr>
            </w:pPr>
          </w:p>
          <w:p w14:paraId="60D020C0" w14:textId="77777777" w:rsidR="00043761" w:rsidRDefault="00043761">
            <w:pPr>
              <w:pStyle w:val="TableParagraph"/>
              <w:rPr>
                <w:b/>
              </w:rPr>
            </w:pPr>
          </w:p>
          <w:p w14:paraId="2B8542D0" w14:textId="77777777" w:rsidR="00043761" w:rsidRDefault="00043761">
            <w:pPr>
              <w:pStyle w:val="TableParagraph"/>
              <w:spacing w:before="171"/>
              <w:rPr>
                <w:b/>
              </w:rPr>
            </w:pPr>
          </w:p>
          <w:p w14:paraId="3260EFF8" w14:textId="77777777" w:rsidR="00043761" w:rsidRDefault="00000000">
            <w:pPr>
              <w:pStyle w:val="TableParagraph"/>
              <w:spacing w:line="237" w:lineRule="auto"/>
              <w:ind w:left="180" w:right="155"/>
              <w:jc w:val="center"/>
              <w:rPr>
                <w:i/>
              </w:rPr>
            </w:pPr>
            <w:r>
              <w:rPr>
                <w:b/>
                <w:color w:val="FFFFFF"/>
              </w:rPr>
              <w:t xml:space="preserve">Listening and </w:t>
            </w:r>
            <w:r>
              <w:rPr>
                <w:b/>
                <w:color w:val="FFFFFF"/>
                <w:spacing w:val="-2"/>
              </w:rPr>
              <w:t xml:space="preserve">Reading </w:t>
            </w:r>
            <w:r>
              <w:rPr>
                <w:i/>
                <w:color w:val="FFFFFF"/>
              </w:rPr>
              <w:t>(receptive</w:t>
            </w:r>
            <w:r>
              <w:rPr>
                <w:i/>
                <w:color w:val="FFFFFF"/>
                <w:spacing w:val="-17"/>
              </w:rPr>
              <w:t xml:space="preserve"> </w:t>
            </w:r>
            <w:r>
              <w:rPr>
                <w:i/>
                <w:color w:val="FFFFFF"/>
              </w:rPr>
              <w:t>skills)</w:t>
            </w:r>
          </w:p>
        </w:tc>
        <w:tc>
          <w:tcPr>
            <w:tcW w:w="11394" w:type="dxa"/>
            <w:gridSpan w:val="3"/>
            <w:tcBorders>
              <w:bottom w:val="single" w:sz="4" w:space="0" w:color="000000"/>
            </w:tcBorders>
          </w:tcPr>
          <w:p w14:paraId="4BE2BEBB" w14:textId="77777777" w:rsidR="00043761" w:rsidRDefault="00000000">
            <w:pPr>
              <w:pStyle w:val="TableParagraph"/>
              <w:spacing w:before="17"/>
              <w:ind w:left="110"/>
              <w:rPr>
                <w:b/>
              </w:rPr>
            </w:pPr>
            <w:r>
              <w:rPr>
                <w:b/>
              </w:rPr>
              <w:t>EN6LR-IV-1</w:t>
            </w:r>
            <w:r>
              <w:rPr>
                <w:b/>
                <w:spacing w:val="-12"/>
              </w:rPr>
              <w:t xml:space="preserve"> </w:t>
            </w:r>
            <w:r>
              <w:rPr>
                <w:b/>
              </w:rPr>
              <w:t>Comprehend</w:t>
            </w:r>
            <w:r>
              <w:rPr>
                <w:b/>
                <w:spacing w:val="-9"/>
              </w:rPr>
              <w:t xml:space="preserve"> </w:t>
            </w:r>
            <w:r>
              <w:rPr>
                <w:b/>
              </w:rPr>
              <w:t>literary</w:t>
            </w:r>
            <w:r>
              <w:rPr>
                <w:b/>
                <w:spacing w:val="-9"/>
              </w:rPr>
              <w:t xml:space="preserve"> </w:t>
            </w:r>
            <w:r>
              <w:rPr>
                <w:b/>
                <w:spacing w:val="-2"/>
              </w:rPr>
              <w:t>texts.</w:t>
            </w:r>
          </w:p>
        </w:tc>
      </w:tr>
      <w:tr w:rsidR="00043761" w14:paraId="20A0097D" w14:textId="77777777">
        <w:trPr>
          <w:trHeight w:val="302"/>
        </w:trPr>
        <w:tc>
          <w:tcPr>
            <w:tcW w:w="2222" w:type="dxa"/>
            <w:vMerge/>
            <w:tcBorders>
              <w:top w:val="nil"/>
              <w:bottom w:val="nil"/>
            </w:tcBorders>
            <w:shd w:val="clear" w:color="auto" w:fill="2F75B5"/>
          </w:tcPr>
          <w:p w14:paraId="481726D8"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B39F4C6" w14:textId="77777777" w:rsidR="00043761" w:rsidRDefault="00000000">
            <w:pPr>
              <w:pStyle w:val="TableParagraph"/>
              <w:spacing w:before="22"/>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shd w:val="clear" w:color="auto" w:fill="DDEBF7"/>
          </w:tcPr>
          <w:p w14:paraId="397034A2" w14:textId="77777777" w:rsidR="00043761" w:rsidRDefault="00000000">
            <w:pPr>
              <w:pStyle w:val="TableParagraph"/>
              <w:spacing w:before="22"/>
              <w:ind w:left="116"/>
            </w:pPr>
            <w:r>
              <w:t>noting</w:t>
            </w:r>
            <w:r>
              <w:rPr>
                <w:spacing w:val="-8"/>
              </w:rPr>
              <w:t xml:space="preserve"> </w:t>
            </w:r>
            <w:r>
              <w:t>important</w:t>
            </w:r>
            <w:r>
              <w:rPr>
                <w:spacing w:val="-7"/>
              </w:rPr>
              <w:t xml:space="preserve"> </w:t>
            </w:r>
            <w:r>
              <w:t>elements</w:t>
            </w:r>
            <w:r>
              <w:rPr>
                <w:spacing w:val="-7"/>
              </w:rPr>
              <w:t xml:space="preserve"> </w:t>
            </w:r>
            <w:r>
              <w:t>(story</w:t>
            </w:r>
            <w:r>
              <w:rPr>
                <w:spacing w:val="-7"/>
              </w:rPr>
              <w:t xml:space="preserve"> </w:t>
            </w:r>
            <w:r>
              <w:rPr>
                <w:spacing w:val="-2"/>
              </w:rPr>
              <w:t>grammar)</w:t>
            </w:r>
          </w:p>
        </w:tc>
      </w:tr>
      <w:tr w:rsidR="00043761" w14:paraId="53B131D1" w14:textId="77777777">
        <w:trPr>
          <w:trHeight w:val="297"/>
        </w:trPr>
        <w:tc>
          <w:tcPr>
            <w:tcW w:w="2222" w:type="dxa"/>
            <w:vMerge/>
            <w:tcBorders>
              <w:top w:val="nil"/>
              <w:bottom w:val="nil"/>
            </w:tcBorders>
            <w:shd w:val="clear" w:color="auto" w:fill="2F75B5"/>
          </w:tcPr>
          <w:p w14:paraId="3698C3B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D9861DA" w14:textId="77777777" w:rsidR="00043761" w:rsidRDefault="00000000">
            <w:pPr>
              <w:pStyle w:val="TableParagraph"/>
              <w:spacing w:before="18"/>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tcPr>
          <w:p w14:paraId="79EEA808" w14:textId="77777777" w:rsidR="00043761" w:rsidRDefault="00000000">
            <w:pPr>
              <w:pStyle w:val="TableParagraph"/>
              <w:spacing w:before="18"/>
              <w:ind w:left="116"/>
            </w:pPr>
            <w:r>
              <w:t>sequencing</w:t>
            </w:r>
            <w:r>
              <w:rPr>
                <w:spacing w:val="-5"/>
              </w:rPr>
              <w:t xml:space="preserve"> </w:t>
            </w:r>
            <w:r>
              <w:t>at</w:t>
            </w:r>
            <w:r>
              <w:rPr>
                <w:spacing w:val="-4"/>
              </w:rPr>
              <w:t xml:space="preserve"> </w:t>
            </w:r>
            <w:r>
              <w:t>least</w:t>
            </w:r>
            <w:r>
              <w:rPr>
                <w:spacing w:val="-5"/>
              </w:rPr>
              <w:t xml:space="preserve"> </w:t>
            </w:r>
            <w:r>
              <w:t>8</w:t>
            </w:r>
            <w:r>
              <w:rPr>
                <w:spacing w:val="-4"/>
              </w:rPr>
              <w:t xml:space="preserve"> </w:t>
            </w:r>
            <w:r>
              <w:rPr>
                <w:spacing w:val="-2"/>
              </w:rPr>
              <w:t>events</w:t>
            </w:r>
          </w:p>
        </w:tc>
      </w:tr>
      <w:tr w:rsidR="00043761" w14:paraId="21B1D302" w14:textId="77777777">
        <w:trPr>
          <w:trHeight w:val="301"/>
        </w:trPr>
        <w:tc>
          <w:tcPr>
            <w:tcW w:w="2222" w:type="dxa"/>
            <w:vMerge/>
            <w:tcBorders>
              <w:top w:val="nil"/>
              <w:bottom w:val="nil"/>
            </w:tcBorders>
            <w:shd w:val="clear" w:color="auto" w:fill="2F75B5"/>
          </w:tcPr>
          <w:p w14:paraId="4FD102F4"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206B374A" w14:textId="77777777" w:rsidR="00043761" w:rsidRDefault="00000000">
            <w:pPr>
              <w:pStyle w:val="TableParagraph"/>
              <w:spacing w:before="22"/>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shd w:val="clear" w:color="auto" w:fill="DDEBF7"/>
          </w:tcPr>
          <w:p w14:paraId="4C34D3E5" w14:textId="77777777" w:rsidR="00043761" w:rsidRDefault="00000000">
            <w:pPr>
              <w:pStyle w:val="TableParagraph"/>
              <w:spacing w:before="22"/>
              <w:ind w:left="116"/>
            </w:pPr>
            <w:r>
              <w:t>identifying</w:t>
            </w:r>
            <w:r>
              <w:rPr>
                <w:spacing w:val="-6"/>
              </w:rPr>
              <w:t xml:space="preserve"> </w:t>
            </w:r>
            <w:r>
              <w:t>type</w:t>
            </w:r>
            <w:r>
              <w:rPr>
                <w:spacing w:val="-5"/>
              </w:rPr>
              <w:t xml:space="preserve"> </w:t>
            </w:r>
            <w:r>
              <w:t>of</w:t>
            </w:r>
            <w:r>
              <w:rPr>
                <w:spacing w:val="-6"/>
              </w:rPr>
              <w:t xml:space="preserve"> </w:t>
            </w:r>
            <w:r>
              <w:t>plot:</w:t>
            </w:r>
            <w:r>
              <w:rPr>
                <w:spacing w:val="-5"/>
              </w:rPr>
              <w:t xml:space="preserve"> </w:t>
            </w:r>
            <w:r>
              <w:rPr>
                <w:spacing w:val="-2"/>
              </w:rPr>
              <w:t>flashback</w:t>
            </w:r>
          </w:p>
        </w:tc>
      </w:tr>
      <w:tr w:rsidR="00043761" w14:paraId="092CEF08" w14:textId="77777777">
        <w:trPr>
          <w:trHeight w:val="302"/>
        </w:trPr>
        <w:tc>
          <w:tcPr>
            <w:tcW w:w="2222" w:type="dxa"/>
            <w:vMerge/>
            <w:tcBorders>
              <w:top w:val="nil"/>
              <w:bottom w:val="nil"/>
            </w:tcBorders>
            <w:shd w:val="clear" w:color="auto" w:fill="2F75B5"/>
          </w:tcPr>
          <w:p w14:paraId="3DF8ACE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080DBDBD" w14:textId="77777777" w:rsidR="00043761" w:rsidRDefault="00000000">
            <w:pPr>
              <w:pStyle w:val="TableParagraph"/>
              <w:spacing w:before="18"/>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tcPr>
          <w:p w14:paraId="1234A865" w14:textId="77777777" w:rsidR="00043761" w:rsidRDefault="00000000">
            <w:pPr>
              <w:pStyle w:val="TableParagraph"/>
              <w:spacing w:before="18"/>
              <w:ind w:left="116"/>
            </w:pPr>
            <w:r>
              <w:t>analyzing</w:t>
            </w:r>
            <w:r>
              <w:rPr>
                <w:spacing w:val="-8"/>
              </w:rPr>
              <w:t xml:space="preserve"> </w:t>
            </w:r>
            <w:r>
              <w:t>figures</w:t>
            </w:r>
            <w:r>
              <w:rPr>
                <w:spacing w:val="-5"/>
              </w:rPr>
              <w:t xml:space="preserve"> </w:t>
            </w:r>
            <w:r>
              <w:t>of</w:t>
            </w:r>
            <w:r>
              <w:rPr>
                <w:spacing w:val="-5"/>
              </w:rPr>
              <w:t xml:space="preserve"> </w:t>
            </w:r>
            <w:r>
              <w:t>speech</w:t>
            </w:r>
            <w:r>
              <w:rPr>
                <w:spacing w:val="-5"/>
              </w:rPr>
              <w:t xml:space="preserve"> </w:t>
            </w:r>
            <w:r>
              <w:t>to</w:t>
            </w:r>
            <w:r>
              <w:rPr>
                <w:spacing w:val="-6"/>
              </w:rPr>
              <w:t xml:space="preserve"> </w:t>
            </w:r>
            <w:r>
              <w:t>get</w:t>
            </w:r>
            <w:r>
              <w:rPr>
                <w:spacing w:val="-5"/>
              </w:rPr>
              <w:t xml:space="preserve"> </w:t>
            </w:r>
            <w:r>
              <w:t>and</w:t>
            </w:r>
            <w:r>
              <w:rPr>
                <w:spacing w:val="-5"/>
              </w:rPr>
              <w:t xml:space="preserve"> </w:t>
            </w:r>
            <w:r>
              <w:t>clarify</w:t>
            </w:r>
            <w:r>
              <w:rPr>
                <w:spacing w:val="-5"/>
              </w:rPr>
              <w:t xml:space="preserve"> </w:t>
            </w:r>
            <w:r>
              <w:t>meaning:</w:t>
            </w:r>
            <w:r>
              <w:rPr>
                <w:spacing w:val="-5"/>
              </w:rPr>
              <w:t xml:space="preserve"> </w:t>
            </w:r>
            <w:r>
              <w:rPr>
                <w:spacing w:val="-2"/>
              </w:rPr>
              <w:t>irony</w:t>
            </w:r>
          </w:p>
        </w:tc>
      </w:tr>
      <w:tr w:rsidR="00043761" w14:paraId="619646D3" w14:textId="77777777">
        <w:trPr>
          <w:trHeight w:val="297"/>
        </w:trPr>
        <w:tc>
          <w:tcPr>
            <w:tcW w:w="2222" w:type="dxa"/>
            <w:vMerge/>
            <w:tcBorders>
              <w:top w:val="nil"/>
              <w:bottom w:val="nil"/>
            </w:tcBorders>
            <w:shd w:val="clear" w:color="auto" w:fill="2F75B5"/>
          </w:tcPr>
          <w:p w14:paraId="1BDAAC32"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2F0CCD09" w14:textId="77777777" w:rsidR="00043761" w:rsidRDefault="00000000">
            <w:pPr>
              <w:pStyle w:val="TableParagraph"/>
              <w:spacing w:before="18"/>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shd w:val="clear" w:color="auto" w:fill="DDEBF7"/>
          </w:tcPr>
          <w:p w14:paraId="1922A811" w14:textId="77777777" w:rsidR="00043761" w:rsidRDefault="00000000">
            <w:pPr>
              <w:pStyle w:val="TableParagraph"/>
              <w:spacing w:before="18"/>
              <w:ind w:left="116"/>
            </w:pPr>
            <w:r>
              <w:t>inferring:</w:t>
            </w:r>
            <w:r>
              <w:rPr>
                <w:spacing w:val="-10"/>
              </w:rPr>
              <w:t xml:space="preserve"> </w:t>
            </w:r>
            <w:r>
              <w:t>author’s</w:t>
            </w:r>
            <w:r>
              <w:rPr>
                <w:spacing w:val="-8"/>
              </w:rPr>
              <w:t xml:space="preserve"> </w:t>
            </w:r>
            <w:r>
              <w:t>purpose,</w:t>
            </w:r>
            <w:r>
              <w:rPr>
                <w:spacing w:val="-8"/>
              </w:rPr>
              <w:t xml:space="preserve"> </w:t>
            </w:r>
            <w:r>
              <w:t>message,</w:t>
            </w:r>
            <w:r>
              <w:rPr>
                <w:spacing w:val="-8"/>
              </w:rPr>
              <w:t xml:space="preserve"> </w:t>
            </w:r>
            <w:r>
              <w:t>target</w:t>
            </w:r>
            <w:r>
              <w:rPr>
                <w:spacing w:val="-8"/>
              </w:rPr>
              <w:t xml:space="preserve"> </w:t>
            </w:r>
            <w:r>
              <w:rPr>
                <w:spacing w:val="-2"/>
              </w:rPr>
              <w:t>audience</w:t>
            </w:r>
          </w:p>
        </w:tc>
      </w:tr>
      <w:tr w:rsidR="00043761" w14:paraId="6A4FBDFA" w14:textId="77777777">
        <w:trPr>
          <w:trHeight w:val="301"/>
        </w:trPr>
        <w:tc>
          <w:tcPr>
            <w:tcW w:w="2222" w:type="dxa"/>
            <w:vMerge/>
            <w:tcBorders>
              <w:top w:val="nil"/>
              <w:bottom w:val="nil"/>
            </w:tcBorders>
            <w:shd w:val="clear" w:color="auto" w:fill="2F75B5"/>
          </w:tcPr>
          <w:p w14:paraId="5D2804C3"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34B8D32" w14:textId="77777777" w:rsidR="00043761" w:rsidRDefault="00000000">
            <w:pPr>
              <w:pStyle w:val="TableParagraph"/>
              <w:spacing w:before="18"/>
              <w:ind w:left="20"/>
              <w:jc w:val="center"/>
            </w:pPr>
            <w:r>
              <w:rPr>
                <w:spacing w:val="-10"/>
              </w:rPr>
              <w:t>6</w:t>
            </w:r>
          </w:p>
        </w:tc>
        <w:tc>
          <w:tcPr>
            <w:tcW w:w="10905" w:type="dxa"/>
            <w:gridSpan w:val="2"/>
            <w:tcBorders>
              <w:top w:val="single" w:sz="4" w:space="0" w:color="000000"/>
              <w:left w:val="single" w:sz="4" w:space="0" w:color="000000"/>
              <w:bottom w:val="single" w:sz="4" w:space="0" w:color="000000"/>
            </w:tcBorders>
          </w:tcPr>
          <w:p w14:paraId="6474A7A1" w14:textId="77777777" w:rsidR="00043761" w:rsidRDefault="00000000">
            <w:pPr>
              <w:pStyle w:val="TableParagraph"/>
              <w:spacing w:before="18"/>
              <w:ind w:left="116"/>
            </w:pPr>
            <w:r>
              <w:t>making</w:t>
            </w:r>
            <w:r>
              <w:rPr>
                <w:spacing w:val="-9"/>
              </w:rPr>
              <w:t xml:space="preserve"> </w:t>
            </w:r>
            <w:r>
              <w:t>predictions:</w:t>
            </w:r>
            <w:r>
              <w:rPr>
                <w:spacing w:val="-9"/>
              </w:rPr>
              <w:t xml:space="preserve"> </w:t>
            </w:r>
            <w:r>
              <w:t>possible</w:t>
            </w:r>
            <w:r>
              <w:rPr>
                <w:spacing w:val="-8"/>
              </w:rPr>
              <w:t xml:space="preserve"> </w:t>
            </w:r>
            <w:r>
              <w:rPr>
                <w:spacing w:val="-2"/>
              </w:rPr>
              <w:t>ending</w:t>
            </w:r>
          </w:p>
        </w:tc>
      </w:tr>
      <w:tr w:rsidR="00043761" w14:paraId="3013DCAD" w14:textId="77777777">
        <w:trPr>
          <w:trHeight w:val="297"/>
        </w:trPr>
        <w:tc>
          <w:tcPr>
            <w:tcW w:w="2222" w:type="dxa"/>
            <w:vMerge/>
            <w:tcBorders>
              <w:top w:val="nil"/>
              <w:bottom w:val="nil"/>
            </w:tcBorders>
            <w:shd w:val="clear" w:color="auto" w:fill="2F75B5"/>
          </w:tcPr>
          <w:p w14:paraId="10380EA4"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519675DB" w14:textId="77777777" w:rsidR="00043761" w:rsidRDefault="00000000">
            <w:pPr>
              <w:pStyle w:val="TableParagraph"/>
              <w:spacing w:before="18"/>
              <w:ind w:left="20"/>
              <w:jc w:val="center"/>
            </w:pPr>
            <w:r>
              <w:rPr>
                <w:spacing w:val="-10"/>
              </w:rPr>
              <w:t>7</w:t>
            </w:r>
          </w:p>
        </w:tc>
        <w:tc>
          <w:tcPr>
            <w:tcW w:w="10905" w:type="dxa"/>
            <w:gridSpan w:val="2"/>
            <w:tcBorders>
              <w:top w:val="single" w:sz="4" w:space="0" w:color="000000"/>
              <w:left w:val="single" w:sz="4" w:space="0" w:color="000000"/>
              <w:bottom w:val="single" w:sz="4" w:space="0" w:color="000000"/>
            </w:tcBorders>
            <w:shd w:val="clear" w:color="auto" w:fill="DDEBF7"/>
          </w:tcPr>
          <w:p w14:paraId="143428F4" w14:textId="77777777" w:rsidR="00043761" w:rsidRDefault="00000000">
            <w:pPr>
              <w:pStyle w:val="TableParagraph"/>
              <w:spacing w:before="18"/>
              <w:ind w:left="116"/>
            </w:pPr>
            <w:r>
              <w:t>drawing</w:t>
            </w:r>
            <w:r>
              <w:rPr>
                <w:spacing w:val="-7"/>
              </w:rPr>
              <w:t xml:space="preserve"> </w:t>
            </w:r>
            <w:r>
              <w:rPr>
                <w:spacing w:val="-2"/>
              </w:rPr>
              <w:t>conclusions</w:t>
            </w:r>
          </w:p>
        </w:tc>
      </w:tr>
      <w:tr w:rsidR="00043761" w14:paraId="7337F1BC" w14:textId="77777777">
        <w:trPr>
          <w:trHeight w:val="301"/>
        </w:trPr>
        <w:tc>
          <w:tcPr>
            <w:tcW w:w="2222" w:type="dxa"/>
            <w:vMerge/>
            <w:tcBorders>
              <w:top w:val="nil"/>
              <w:bottom w:val="nil"/>
            </w:tcBorders>
            <w:shd w:val="clear" w:color="auto" w:fill="2F75B5"/>
          </w:tcPr>
          <w:p w14:paraId="0505AFFE"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463D6044" w14:textId="77777777" w:rsidR="00043761" w:rsidRDefault="00000000">
            <w:pPr>
              <w:pStyle w:val="TableParagraph"/>
              <w:spacing w:before="22"/>
              <w:ind w:left="20"/>
              <w:jc w:val="center"/>
            </w:pPr>
            <w:r>
              <w:rPr>
                <w:spacing w:val="-10"/>
              </w:rPr>
              <w:t>8</w:t>
            </w:r>
          </w:p>
        </w:tc>
        <w:tc>
          <w:tcPr>
            <w:tcW w:w="10905" w:type="dxa"/>
            <w:gridSpan w:val="2"/>
            <w:tcBorders>
              <w:top w:val="single" w:sz="4" w:space="0" w:color="000000"/>
              <w:left w:val="single" w:sz="4" w:space="0" w:color="000000"/>
              <w:bottom w:val="single" w:sz="4" w:space="0" w:color="000000"/>
            </w:tcBorders>
          </w:tcPr>
          <w:p w14:paraId="3BA2E4FF" w14:textId="77777777" w:rsidR="00043761" w:rsidRDefault="00000000">
            <w:pPr>
              <w:pStyle w:val="TableParagraph"/>
              <w:spacing w:before="22"/>
              <w:ind w:left="116"/>
            </w:pPr>
            <w:r>
              <w:t>identifying</w:t>
            </w:r>
            <w:r>
              <w:rPr>
                <w:spacing w:val="-6"/>
              </w:rPr>
              <w:t xml:space="preserve"> </w:t>
            </w:r>
            <w:r>
              <w:t>the</w:t>
            </w:r>
            <w:r>
              <w:rPr>
                <w:spacing w:val="-6"/>
              </w:rPr>
              <w:t xml:space="preserve"> </w:t>
            </w:r>
            <w:r>
              <w:t>main</w:t>
            </w:r>
            <w:r>
              <w:rPr>
                <w:spacing w:val="-5"/>
              </w:rPr>
              <w:t xml:space="preserve"> </w:t>
            </w:r>
            <w:r>
              <w:rPr>
                <w:spacing w:val="-4"/>
              </w:rPr>
              <w:t>idea</w:t>
            </w:r>
          </w:p>
        </w:tc>
      </w:tr>
      <w:tr w:rsidR="00043761" w14:paraId="6D9E3E80" w14:textId="77777777">
        <w:trPr>
          <w:trHeight w:val="301"/>
        </w:trPr>
        <w:tc>
          <w:tcPr>
            <w:tcW w:w="2222" w:type="dxa"/>
            <w:vMerge/>
            <w:tcBorders>
              <w:top w:val="nil"/>
              <w:bottom w:val="nil"/>
            </w:tcBorders>
            <w:shd w:val="clear" w:color="auto" w:fill="2F75B5"/>
          </w:tcPr>
          <w:p w14:paraId="4441B71A"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281A3963" w14:textId="77777777" w:rsidR="00043761" w:rsidRDefault="00000000">
            <w:pPr>
              <w:pStyle w:val="TableParagraph"/>
              <w:spacing w:before="18"/>
              <w:ind w:left="20"/>
              <w:jc w:val="center"/>
            </w:pPr>
            <w:r>
              <w:rPr>
                <w:spacing w:val="-10"/>
              </w:rPr>
              <w:t>9</w:t>
            </w:r>
          </w:p>
        </w:tc>
        <w:tc>
          <w:tcPr>
            <w:tcW w:w="10905" w:type="dxa"/>
            <w:gridSpan w:val="2"/>
            <w:tcBorders>
              <w:top w:val="single" w:sz="4" w:space="0" w:color="000000"/>
              <w:left w:val="single" w:sz="4" w:space="0" w:color="000000"/>
              <w:bottom w:val="single" w:sz="4" w:space="0" w:color="000000"/>
            </w:tcBorders>
            <w:shd w:val="clear" w:color="auto" w:fill="DDEBF7"/>
          </w:tcPr>
          <w:p w14:paraId="111855BF" w14:textId="77777777" w:rsidR="00043761" w:rsidRDefault="00000000">
            <w:pPr>
              <w:pStyle w:val="TableParagraph"/>
              <w:spacing w:before="18"/>
              <w:ind w:left="116"/>
            </w:pPr>
            <w:r>
              <w:t>summarizing</w:t>
            </w:r>
            <w:r>
              <w:rPr>
                <w:spacing w:val="-8"/>
              </w:rPr>
              <w:t xml:space="preserve"> </w:t>
            </w:r>
            <w:r>
              <w:t>story</w:t>
            </w:r>
            <w:r>
              <w:rPr>
                <w:spacing w:val="-8"/>
              </w:rPr>
              <w:t xml:space="preserve"> </w:t>
            </w:r>
            <w:r>
              <w:rPr>
                <w:spacing w:val="-2"/>
              </w:rPr>
              <w:t>events</w:t>
            </w:r>
          </w:p>
        </w:tc>
      </w:tr>
      <w:tr w:rsidR="00043761" w14:paraId="14B4E765" w14:textId="77777777">
        <w:trPr>
          <w:trHeight w:val="297"/>
        </w:trPr>
        <w:tc>
          <w:tcPr>
            <w:tcW w:w="2222" w:type="dxa"/>
            <w:vMerge/>
            <w:tcBorders>
              <w:top w:val="nil"/>
              <w:bottom w:val="nil"/>
            </w:tcBorders>
            <w:shd w:val="clear" w:color="auto" w:fill="2F75B5"/>
          </w:tcPr>
          <w:p w14:paraId="6AD0A497"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61472ADE" w14:textId="77777777" w:rsidR="00043761" w:rsidRDefault="00000000">
            <w:pPr>
              <w:pStyle w:val="TableParagraph"/>
              <w:spacing w:before="18"/>
              <w:ind w:left="20" w:right="1"/>
              <w:jc w:val="center"/>
            </w:pPr>
            <w:r>
              <w:rPr>
                <w:spacing w:val="-5"/>
              </w:rPr>
              <w:t>10</w:t>
            </w:r>
          </w:p>
        </w:tc>
        <w:tc>
          <w:tcPr>
            <w:tcW w:w="10905" w:type="dxa"/>
            <w:gridSpan w:val="2"/>
            <w:tcBorders>
              <w:top w:val="single" w:sz="4" w:space="0" w:color="000000"/>
              <w:left w:val="single" w:sz="4" w:space="0" w:color="000000"/>
              <w:bottom w:val="single" w:sz="4" w:space="0" w:color="000000"/>
            </w:tcBorders>
          </w:tcPr>
          <w:p w14:paraId="024463CA" w14:textId="77777777" w:rsidR="00043761" w:rsidRDefault="00000000">
            <w:pPr>
              <w:pStyle w:val="TableParagraph"/>
              <w:spacing w:before="18"/>
              <w:ind w:left="116"/>
            </w:pPr>
            <w:r>
              <w:t>applying</w:t>
            </w:r>
            <w:r>
              <w:rPr>
                <w:spacing w:val="-7"/>
              </w:rPr>
              <w:t xml:space="preserve"> </w:t>
            </w:r>
            <w:r>
              <w:t>the</w:t>
            </w:r>
            <w:r>
              <w:rPr>
                <w:spacing w:val="-6"/>
              </w:rPr>
              <w:t xml:space="preserve"> </w:t>
            </w:r>
            <w:r>
              <w:t>important</w:t>
            </w:r>
            <w:r>
              <w:rPr>
                <w:spacing w:val="-6"/>
              </w:rPr>
              <w:t xml:space="preserve"> </w:t>
            </w:r>
            <w:r>
              <w:t>story</w:t>
            </w:r>
            <w:r>
              <w:rPr>
                <w:spacing w:val="-6"/>
              </w:rPr>
              <w:t xml:space="preserve"> </w:t>
            </w:r>
            <w:r>
              <w:t>elements</w:t>
            </w:r>
            <w:r>
              <w:rPr>
                <w:spacing w:val="-6"/>
              </w:rPr>
              <w:t xml:space="preserve"> </w:t>
            </w:r>
            <w:r>
              <w:t>to</w:t>
            </w:r>
            <w:r>
              <w:rPr>
                <w:spacing w:val="-6"/>
              </w:rPr>
              <w:t xml:space="preserve"> </w:t>
            </w:r>
            <w:r>
              <w:t>one’s</w:t>
            </w:r>
            <w:r>
              <w:rPr>
                <w:spacing w:val="-6"/>
              </w:rPr>
              <w:t xml:space="preserve"> </w:t>
            </w:r>
            <w:r>
              <w:t>schema:</w:t>
            </w:r>
            <w:r>
              <w:rPr>
                <w:spacing w:val="-6"/>
              </w:rPr>
              <w:t xml:space="preserve"> </w:t>
            </w:r>
            <w:r>
              <w:t>learning</w:t>
            </w:r>
            <w:r>
              <w:rPr>
                <w:spacing w:val="-6"/>
              </w:rPr>
              <w:t xml:space="preserve"> </w:t>
            </w:r>
            <w:r>
              <w:t>vicariously</w:t>
            </w:r>
            <w:r>
              <w:rPr>
                <w:spacing w:val="-6"/>
              </w:rPr>
              <w:t xml:space="preserve"> </w:t>
            </w:r>
            <w:r>
              <w:t>from</w:t>
            </w:r>
            <w:r>
              <w:rPr>
                <w:spacing w:val="-6"/>
              </w:rPr>
              <w:t xml:space="preserve"> </w:t>
            </w:r>
            <w:r>
              <w:t>the</w:t>
            </w:r>
            <w:r>
              <w:rPr>
                <w:spacing w:val="-6"/>
              </w:rPr>
              <w:t xml:space="preserve"> </w:t>
            </w:r>
            <w:r>
              <w:rPr>
                <w:spacing w:val="-4"/>
              </w:rPr>
              <w:t>text</w:t>
            </w:r>
          </w:p>
        </w:tc>
      </w:tr>
      <w:tr w:rsidR="00043761" w14:paraId="2A30DC5C" w14:textId="77777777">
        <w:trPr>
          <w:trHeight w:val="301"/>
        </w:trPr>
        <w:tc>
          <w:tcPr>
            <w:tcW w:w="2222" w:type="dxa"/>
            <w:vMerge/>
            <w:tcBorders>
              <w:top w:val="nil"/>
              <w:bottom w:val="nil"/>
            </w:tcBorders>
            <w:shd w:val="clear" w:color="auto" w:fill="2F75B5"/>
          </w:tcPr>
          <w:p w14:paraId="7B1DCB35"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4109A5F7" w14:textId="77777777" w:rsidR="00043761" w:rsidRDefault="00000000">
            <w:pPr>
              <w:pStyle w:val="TableParagraph"/>
              <w:spacing w:before="18"/>
              <w:ind w:left="110"/>
              <w:rPr>
                <w:b/>
              </w:rPr>
            </w:pPr>
            <w:r>
              <w:rPr>
                <w:b/>
              </w:rPr>
              <w:t>EN6LR-IV-2</w:t>
            </w:r>
            <w:r>
              <w:rPr>
                <w:b/>
                <w:spacing w:val="-11"/>
              </w:rPr>
              <w:t xml:space="preserve"> </w:t>
            </w:r>
            <w:r>
              <w:rPr>
                <w:b/>
              </w:rPr>
              <w:t>Comprehend</w:t>
            </w:r>
            <w:r>
              <w:rPr>
                <w:b/>
                <w:spacing w:val="-11"/>
              </w:rPr>
              <w:t xml:space="preserve"> </w:t>
            </w:r>
            <w:r>
              <w:rPr>
                <w:b/>
              </w:rPr>
              <w:t>informational</w:t>
            </w:r>
            <w:r>
              <w:rPr>
                <w:b/>
                <w:spacing w:val="-11"/>
              </w:rPr>
              <w:t xml:space="preserve"> </w:t>
            </w:r>
            <w:r>
              <w:rPr>
                <w:b/>
                <w:spacing w:val="-2"/>
              </w:rPr>
              <w:t>texts.</w:t>
            </w:r>
          </w:p>
        </w:tc>
      </w:tr>
      <w:tr w:rsidR="00043761" w14:paraId="44247DCA" w14:textId="77777777">
        <w:trPr>
          <w:trHeight w:val="599"/>
        </w:trPr>
        <w:tc>
          <w:tcPr>
            <w:tcW w:w="2222" w:type="dxa"/>
            <w:vMerge/>
            <w:tcBorders>
              <w:top w:val="nil"/>
              <w:bottom w:val="nil"/>
            </w:tcBorders>
            <w:shd w:val="clear" w:color="auto" w:fill="2F75B5"/>
          </w:tcPr>
          <w:p w14:paraId="2F8270E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3A32A364" w14:textId="77777777" w:rsidR="00043761" w:rsidRDefault="00000000">
            <w:pPr>
              <w:pStyle w:val="TableParagraph"/>
              <w:spacing w:before="166"/>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43B2F9C3" w14:textId="77777777" w:rsidR="00043761" w:rsidRDefault="00000000">
            <w:pPr>
              <w:pStyle w:val="TableParagraph"/>
              <w:spacing w:before="37"/>
              <w:ind w:left="116"/>
            </w:pPr>
            <w:r>
              <w:t>noting</w:t>
            </w:r>
            <w:r>
              <w:rPr>
                <w:spacing w:val="-4"/>
              </w:rPr>
              <w:t xml:space="preserve"> </w:t>
            </w:r>
            <w:r>
              <w:t>important</w:t>
            </w:r>
            <w:r>
              <w:rPr>
                <w:spacing w:val="-4"/>
              </w:rPr>
              <w:t xml:space="preserve"> </w:t>
            </w:r>
            <w:r>
              <w:t>information</w:t>
            </w:r>
            <w:r>
              <w:rPr>
                <w:spacing w:val="-4"/>
              </w:rPr>
              <w:t xml:space="preserve"> </w:t>
            </w:r>
            <w:r>
              <w:t>through</w:t>
            </w:r>
            <w:r>
              <w:rPr>
                <w:spacing w:val="-4"/>
              </w:rPr>
              <w:t xml:space="preserve"> </w:t>
            </w:r>
            <w:r>
              <w:t>outlining</w:t>
            </w:r>
            <w:r>
              <w:rPr>
                <w:spacing w:val="-4"/>
              </w:rPr>
              <w:t xml:space="preserve"> </w:t>
            </w:r>
            <w:r>
              <w:t>(topic,</w:t>
            </w:r>
            <w:r>
              <w:rPr>
                <w:spacing w:val="-4"/>
              </w:rPr>
              <w:t xml:space="preserve"> </w:t>
            </w:r>
            <w:r>
              <w:t>main</w:t>
            </w:r>
            <w:r>
              <w:rPr>
                <w:spacing w:val="-6"/>
              </w:rPr>
              <w:t xml:space="preserve"> </w:t>
            </w:r>
            <w:r>
              <w:t>idea,</w:t>
            </w:r>
            <w:r>
              <w:rPr>
                <w:spacing w:val="-4"/>
              </w:rPr>
              <w:t xml:space="preserve"> </w:t>
            </w:r>
            <w:r>
              <w:t>supporting</w:t>
            </w:r>
            <w:r>
              <w:rPr>
                <w:spacing w:val="-4"/>
              </w:rPr>
              <w:t xml:space="preserve"> </w:t>
            </w:r>
            <w:r>
              <w:t>details):</w:t>
            </w:r>
            <w:r>
              <w:rPr>
                <w:spacing w:val="-4"/>
              </w:rPr>
              <w:t xml:space="preserve"> </w:t>
            </w:r>
            <w:r>
              <w:t>inductive-deductive organization (diamond)</w:t>
            </w:r>
          </w:p>
        </w:tc>
      </w:tr>
      <w:tr w:rsidR="00043761" w14:paraId="268F090C" w14:textId="77777777">
        <w:trPr>
          <w:trHeight w:val="297"/>
        </w:trPr>
        <w:tc>
          <w:tcPr>
            <w:tcW w:w="2222" w:type="dxa"/>
            <w:vMerge/>
            <w:tcBorders>
              <w:top w:val="nil"/>
              <w:bottom w:val="nil"/>
            </w:tcBorders>
            <w:shd w:val="clear" w:color="auto" w:fill="2F75B5"/>
          </w:tcPr>
          <w:p w14:paraId="46FA80F4"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1331F0ED" w14:textId="77777777" w:rsidR="00043761" w:rsidRDefault="00000000">
            <w:pPr>
              <w:pStyle w:val="TableParagraph"/>
              <w:spacing w:before="18"/>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shd w:val="clear" w:color="auto" w:fill="DDEBF7"/>
          </w:tcPr>
          <w:p w14:paraId="7DF4773B" w14:textId="77777777" w:rsidR="00043761" w:rsidRDefault="00000000">
            <w:pPr>
              <w:pStyle w:val="TableParagraph"/>
              <w:spacing w:before="18"/>
              <w:ind w:left="116"/>
            </w:pPr>
            <w:r>
              <w:t>identifying</w:t>
            </w:r>
            <w:r>
              <w:rPr>
                <w:spacing w:val="-7"/>
              </w:rPr>
              <w:t xml:space="preserve"> </w:t>
            </w:r>
            <w:r>
              <w:t>text</w:t>
            </w:r>
            <w:r>
              <w:rPr>
                <w:spacing w:val="-7"/>
              </w:rPr>
              <w:t xml:space="preserve"> </w:t>
            </w:r>
            <w:r>
              <w:t>types:</w:t>
            </w:r>
            <w:r>
              <w:rPr>
                <w:spacing w:val="-7"/>
              </w:rPr>
              <w:t xml:space="preserve"> </w:t>
            </w:r>
            <w:r>
              <w:rPr>
                <w:spacing w:val="-2"/>
              </w:rPr>
              <w:t>persuasive</w:t>
            </w:r>
          </w:p>
        </w:tc>
      </w:tr>
      <w:tr w:rsidR="00043761" w14:paraId="4C62BBBE" w14:textId="77777777">
        <w:trPr>
          <w:trHeight w:val="301"/>
        </w:trPr>
        <w:tc>
          <w:tcPr>
            <w:tcW w:w="2222" w:type="dxa"/>
            <w:vMerge/>
            <w:tcBorders>
              <w:top w:val="nil"/>
              <w:bottom w:val="nil"/>
            </w:tcBorders>
            <w:shd w:val="clear" w:color="auto" w:fill="2F75B5"/>
          </w:tcPr>
          <w:p w14:paraId="585AD984"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305773B9" w14:textId="77777777" w:rsidR="00043761" w:rsidRDefault="00000000">
            <w:pPr>
              <w:pStyle w:val="TableParagraph"/>
              <w:spacing w:before="176"/>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tcPr>
          <w:p w14:paraId="25FF40B9" w14:textId="77777777" w:rsidR="00043761" w:rsidRDefault="00000000">
            <w:pPr>
              <w:pStyle w:val="TableParagraph"/>
              <w:spacing w:before="22"/>
              <w:ind w:left="116"/>
            </w:pPr>
            <w:r>
              <w:t>identifying</w:t>
            </w:r>
            <w:r>
              <w:rPr>
                <w:spacing w:val="-10"/>
              </w:rPr>
              <w:t xml:space="preserve"> </w:t>
            </w:r>
            <w:r>
              <w:t>author’s</w:t>
            </w:r>
            <w:r>
              <w:rPr>
                <w:spacing w:val="-9"/>
              </w:rPr>
              <w:t xml:space="preserve"> </w:t>
            </w:r>
            <w:r>
              <w:rPr>
                <w:spacing w:val="-2"/>
              </w:rPr>
              <w:t>purpose</w:t>
            </w:r>
          </w:p>
        </w:tc>
      </w:tr>
      <w:tr w:rsidR="00043761" w14:paraId="35355782" w14:textId="77777777">
        <w:trPr>
          <w:trHeight w:val="301"/>
        </w:trPr>
        <w:tc>
          <w:tcPr>
            <w:tcW w:w="2222" w:type="dxa"/>
            <w:vMerge/>
            <w:tcBorders>
              <w:top w:val="nil"/>
              <w:bottom w:val="nil"/>
            </w:tcBorders>
            <w:shd w:val="clear" w:color="auto" w:fill="2F75B5"/>
          </w:tcPr>
          <w:p w14:paraId="02C94D41"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7FA5794C"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0A2B4BC8" w14:textId="77777777" w:rsidR="00043761" w:rsidRDefault="00000000">
            <w:pPr>
              <w:pStyle w:val="TableParagraph"/>
              <w:spacing w:before="18"/>
              <w:ind w:left="123"/>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3A06E2BE" w14:textId="77777777" w:rsidR="00043761" w:rsidRDefault="00000000">
            <w:pPr>
              <w:pStyle w:val="TableParagraph"/>
              <w:spacing w:before="18"/>
              <w:ind w:left="116"/>
            </w:pPr>
            <w:r>
              <w:rPr>
                <w:spacing w:val="-2"/>
              </w:rPr>
              <w:t>entertain</w:t>
            </w:r>
          </w:p>
        </w:tc>
      </w:tr>
    </w:tbl>
    <w:p w14:paraId="5A6AF0D0" w14:textId="77777777" w:rsidR="00043761" w:rsidRDefault="00043761">
      <w:pPr>
        <w:pStyle w:val="TableParagraph"/>
        <w:sectPr w:rsidR="00043761">
          <w:pgSz w:w="16840" w:h="11910" w:orient="landscape"/>
          <w:pgMar w:top="960" w:right="708" w:bottom="780" w:left="708" w:header="727" w:footer="586" w:gutter="0"/>
          <w:cols w:space="720"/>
        </w:sectPr>
      </w:pPr>
    </w:p>
    <w:p w14:paraId="53A54C8E" w14:textId="77777777" w:rsidR="00043761" w:rsidRDefault="00043761">
      <w:pPr>
        <w:pStyle w:val="BodyText"/>
        <w:spacing w:before="227"/>
        <w:rPr>
          <w:b/>
          <w:sz w:val="20"/>
        </w:rPr>
      </w:pPr>
    </w:p>
    <w:tbl>
      <w:tblPr>
        <w:tblW w:w="0" w:type="auto"/>
        <w:tblInd w:w="80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76F9AB51" w14:textId="77777777">
        <w:trPr>
          <w:trHeight w:val="302"/>
        </w:trPr>
        <w:tc>
          <w:tcPr>
            <w:tcW w:w="2222" w:type="dxa"/>
            <w:vMerge w:val="restart"/>
            <w:tcBorders>
              <w:top w:val="nil"/>
              <w:bottom w:val="single" w:sz="4" w:space="0" w:color="000000"/>
            </w:tcBorders>
            <w:shd w:val="clear" w:color="auto" w:fill="2F75B5"/>
          </w:tcPr>
          <w:p w14:paraId="0776BA22" w14:textId="77777777" w:rsidR="00043761" w:rsidRDefault="00043761">
            <w:pPr>
              <w:pStyle w:val="TableParagraph"/>
              <w:rPr>
                <w:rFonts w:ascii="Times New Roman"/>
              </w:rPr>
            </w:pPr>
          </w:p>
        </w:tc>
        <w:tc>
          <w:tcPr>
            <w:tcW w:w="489" w:type="dxa"/>
            <w:vMerge w:val="restart"/>
            <w:tcBorders>
              <w:top w:val="nil"/>
              <w:bottom w:val="single" w:sz="4" w:space="0" w:color="000000"/>
              <w:right w:val="single" w:sz="4" w:space="0" w:color="000000"/>
            </w:tcBorders>
          </w:tcPr>
          <w:p w14:paraId="70CF55F5" w14:textId="77777777" w:rsidR="00043761" w:rsidRDefault="00043761">
            <w:pPr>
              <w:pStyle w:val="TableParagraph"/>
              <w:rPr>
                <w:rFonts w:ascii="Times New Roman"/>
              </w:rPr>
            </w:pPr>
          </w:p>
        </w:tc>
        <w:tc>
          <w:tcPr>
            <w:tcW w:w="355" w:type="dxa"/>
            <w:tcBorders>
              <w:top w:val="nil"/>
              <w:left w:val="single" w:sz="4" w:space="0" w:color="000000"/>
              <w:bottom w:val="single" w:sz="4" w:space="0" w:color="000000"/>
              <w:right w:val="single" w:sz="4" w:space="0" w:color="000000"/>
            </w:tcBorders>
          </w:tcPr>
          <w:p w14:paraId="5D218D44" w14:textId="77777777" w:rsidR="00043761" w:rsidRDefault="00000000">
            <w:pPr>
              <w:pStyle w:val="TableParagraph"/>
              <w:spacing w:before="18"/>
              <w:ind w:left="30"/>
              <w:jc w:val="center"/>
            </w:pPr>
            <w:r>
              <w:rPr>
                <w:spacing w:val="-10"/>
              </w:rPr>
              <w:t>b</w:t>
            </w:r>
          </w:p>
        </w:tc>
        <w:tc>
          <w:tcPr>
            <w:tcW w:w="10550" w:type="dxa"/>
            <w:tcBorders>
              <w:top w:val="nil"/>
              <w:left w:val="single" w:sz="4" w:space="0" w:color="000000"/>
              <w:bottom w:val="single" w:sz="4" w:space="0" w:color="000000"/>
            </w:tcBorders>
          </w:tcPr>
          <w:p w14:paraId="6B354DE1" w14:textId="77777777" w:rsidR="00043761" w:rsidRDefault="00000000">
            <w:pPr>
              <w:pStyle w:val="TableParagraph"/>
              <w:spacing w:before="18"/>
              <w:ind w:left="116"/>
            </w:pPr>
            <w:r>
              <w:t>inform,</w:t>
            </w:r>
            <w:r>
              <w:rPr>
                <w:spacing w:val="-8"/>
              </w:rPr>
              <w:t xml:space="preserve"> </w:t>
            </w:r>
            <w:r>
              <w:t>explain,</w:t>
            </w:r>
            <w:r>
              <w:rPr>
                <w:spacing w:val="-7"/>
              </w:rPr>
              <w:t xml:space="preserve"> </w:t>
            </w:r>
            <w:r>
              <w:rPr>
                <w:spacing w:val="-2"/>
              </w:rPr>
              <w:t>describe</w:t>
            </w:r>
          </w:p>
        </w:tc>
      </w:tr>
      <w:tr w:rsidR="00043761" w14:paraId="229A8D58" w14:textId="77777777">
        <w:trPr>
          <w:trHeight w:val="297"/>
        </w:trPr>
        <w:tc>
          <w:tcPr>
            <w:tcW w:w="2222" w:type="dxa"/>
            <w:vMerge/>
            <w:tcBorders>
              <w:top w:val="nil"/>
              <w:bottom w:val="single" w:sz="4" w:space="0" w:color="000000"/>
            </w:tcBorders>
            <w:shd w:val="clear" w:color="auto" w:fill="2F75B5"/>
          </w:tcPr>
          <w:p w14:paraId="632E48EC"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01B06160"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669458F8" w14:textId="77777777" w:rsidR="00043761" w:rsidRDefault="00000000">
            <w:pPr>
              <w:pStyle w:val="TableParagraph"/>
              <w:spacing w:before="18"/>
              <w:ind w:left="30"/>
              <w:jc w:val="center"/>
            </w:pPr>
            <w:r>
              <w:rPr>
                <w:spacing w:val="-10"/>
              </w:rPr>
              <w:t>c</w:t>
            </w:r>
          </w:p>
        </w:tc>
        <w:tc>
          <w:tcPr>
            <w:tcW w:w="10550" w:type="dxa"/>
            <w:tcBorders>
              <w:top w:val="single" w:sz="4" w:space="0" w:color="000000"/>
              <w:left w:val="single" w:sz="4" w:space="0" w:color="000000"/>
              <w:bottom w:val="single" w:sz="4" w:space="0" w:color="000000"/>
            </w:tcBorders>
            <w:shd w:val="clear" w:color="auto" w:fill="DDEBF7"/>
          </w:tcPr>
          <w:p w14:paraId="64260BAB" w14:textId="77777777" w:rsidR="00043761" w:rsidRDefault="00000000">
            <w:pPr>
              <w:pStyle w:val="TableParagraph"/>
              <w:spacing w:before="18"/>
              <w:ind w:left="116"/>
            </w:pPr>
            <w:r>
              <w:rPr>
                <w:spacing w:val="-2"/>
              </w:rPr>
              <w:t>persuade</w:t>
            </w:r>
          </w:p>
        </w:tc>
      </w:tr>
      <w:tr w:rsidR="00043761" w14:paraId="3BC0DDE7" w14:textId="77777777">
        <w:trPr>
          <w:trHeight w:val="302"/>
        </w:trPr>
        <w:tc>
          <w:tcPr>
            <w:tcW w:w="2222" w:type="dxa"/>
            <w:vMerge/>
            <w:tcBorders>
              <w:top w:val="nil"/>
              <w:bottom w:val="single" w:sz="4" w:space="0" w:color="000000"/>
            </w:tcBorders>
            <w:shd w:val="clear" w:color="auto" w:fill="2F75B5"/>
          </w:tcPr>
          <w:p w14:paraId="1E2D23DD"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44C5A648" w14:textId="77777777" w:rsidR="00043761" w:rsidRDefault="00000000">
            <w:pPr>
              <w:pStyle w:val="TableParagraph"/>
              <w:spacing w:before="18"/>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tcPr>
          <w:p w14:paraId="6D88FF8E" w14:textId="77777777" w:rsidR="00043761" w:rsidRDefault="00000000">
            <w:pPr>
              <w:pStyle w:val="TableParagraph"/>
              <w:spacing w:before="18"/>
              <w:ind w:left="116"/>
            </w:pPr>
            <w:r>
              <w:t>drawing</w:t>
            </w:r>
            <w:r>
              <w:rPr>
                <w:spacing w:val="-7"/>
              </w:rPr>
              <w:t xml:space="preserve"> </w:t>
            </w:r>
            <w:r>
              <w:rPr>
                <w:spacing w:val="-2"/>
              </w:rPr>
              <w:t>conclusions</w:t>
            </w:r>
          </w:p>
        </w:tc>
      </w:tr>
      <w:tr w:rsidR="00043761" w14:paraId="44CCA017" w14:textId="77777777">
        <w:trPr>
          <w:trHeight w:val="297"/>
        </w:trPr>
        <w:tc>
          <w:tcPr>
            <w:tcW w:w="2222" w:type="dxa"/>
            <w:vMerge/>
            <w:tcBorders>
              <w:top w:val="nil"/>
              <w:bottom w:val="single" w:sz="4" w:space="0" w:color="000000"/>
            </w:tcBorders>
            <w:shd w:val="clear" w:color="auto" w:fill="2F75B5"/>
          </w:tcPr>
          <w:p w14:paraId="710DAF5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50DC227" w14:textId="77777777" w:rsidR="00043761" w:rsidRDefault="00000000">
            <w:pPr>
              <w:pStyle w:val="TableParagraph"/>
              <w:spacing w:before="18"/>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shd w:val="clear" w:color="auto" w:fill="DDEBF7"/>
          </w:tcPr>
          <w:p w14:paraId="6BDE28B5" w14:textId="77777777" w:rsidR="00043761" w:rsidRDefault="00000000">
            <w:pPr>
              <w:pStyle w:val="TableParagraph"/>
              <w:spacing w:before="18"/>
              <w:ind w:left="116"/>
            </w:pPr>
            <w:r>
              <w:t>making</w:t>
            </w:r>
            <w:r>
              <w:rPr>
                <w:spacing w:val="-6"/>
              </w:rPr>
              <w:t xml:space="preserve"> </w:t>
            </w:r>
            <w:r>
              <w:rPr>
                <w:spacing w:val="-2"/>
              </w:rPr>
              <w:t>generalizations</w:t>
            </w:r>
          </w:p>
        </w:tc>
      </w:tr>
      <w:tr w:rsidR="00043761" w14:paraId="62C30B1E" w14:textId="77777777">
        <w:trPr>
          <w:trHeight w:val="302"/>
        </w:trPr>
        <w:tc>
          <w:tcPr>
            <w:tcW w:w="2222" w:type="dxa"/>
            <w:vMerge/>
            <w:tcBorders>
              <w:top w:val="nil"/>
              <w:bottom w:val="single" w:sz="4" w:space="0" w:color="000000"/>
            </w:tcBorders>
            <w:shd w:val="clear" w:color="auto" w:fill="2F75B5"/>
          </w:tcPr>
          <w:p w14:paraId="79266167"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50739E75" w14:textId="77777777" w:rsidR="00043761" w:rsidRDefault="00000000">
            <w:pPr>
              <w:pStyle w:val="TableParagraph"/>
              <w:spacing w:before="18"/>
              <w:ind w:left="20"/>
              <w:jc w:val="center"/>
            </w:pPr>
            <w:r>
              <w:rPr>
                <w:spacing w:val="-10"/>
              </w:rPr>
              <w:t>6</w:t>
            </w:r>
          </w:p>
        </w:tc>
        <w:tc>
          <w:tcPr>
            <w:tcW w:w="10905" w:type="dxa"/>
            <w:gridSpan w:val="2"/>
            <w:tcBorders>
              <w:top w:val="single" w:sz="4" w:space="0" w:color="000000"/>
              <w:left w:val="single" w:sz="4" w:space="0" w:color="000000"/>
              <w:bottom w:val="single" w:sz="4" w:space="0" w:color="000000"/>
            </w:tcBorders>
          </w:tcPr>
          <w:p w14:paraId="7E92DA06" w14:textId="77777777" w:rsidR="00043761" w:rsidRDefault="00000000">
            <w:pPr>
              <w:pStyle w:val="TableParagraph"/>
              <w:spacing w:before="18"/>
              <w:ind w:left="116"/>
            </w:pPr>
            <w:r>
              <w:t>making</w:t>
            </w:r>
            <w:r>
              <w:rPr>
                <w:spacing w:val="-4"/>
              </w:rPr>
              <w:t xml:space="preserve"> </w:t>
            </w:r>
            <w:r>
              <w:t>a</w:t>
            </w:r>
            <w:r>
              <w:rPr>
                <w:spacing w:val="-3"/>
              </w:rPr>
              <w:t xml:space="preserve"> </w:t>
            </w:r>
            <w:r>
              <w:rPr>
                <w:spacing w:val="-2"/>
              </w:rPr>
              <w:t>summary</w:t>
            </w:r>
          </w:p>
        </w:tc>
      </w:tr>
      <w:tr w:rsidR="00043761" w14:paraId="6197BFF5" w14:textId="77777777">
        <w:trPr>
          <w:trHeight w:val="517"/>
        </w:trPr>
        <w:tc>
          <w:tcPr>
            <w:tcW w:w="2222" w:type="dxa"/>
            <w:vMerge/>
            <w:tcBorders>
              <w:top w:val="nil"/>
              <w:bottom w:val="single" w:sz="4" w:space="0" w:color="000000"/>
            </w:tcBorders>
            <w:shd w:val="clear" w:color="auto" w:fill="2F75B5"/>
          </w:tcPr>
          <w:p w14:paraId="6F8E7050"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467794EA" w14:textId="77777777" w:rsidR="00043761" w:rsidRDefault="00000000">
            <w:pPr>
              <w:pStyle w:val="TableParagraph"/>
              <w:spacing w:before="128"/>
              <w:ind w:left="20"/>
              <w:jc w:val="center"/>
            </w:pPr>
            <w:r>
              <w:rPr>
                <w:spacing w:val="-10"/>
              </w:rPr>
              <w:t>7</w:t>
            </w:r>
          </w:p>
        </w:tc>
        <w:tc>
          <w:tcPr>
            <w:tcW w:w="10905" w:type="dxa"/>
            <w:gridSpan w:val="2"/>
            <w:tcBorders>
              <w:top w:val="single" w:sz="4" w:space="0" w:color="000000"/>
              <w:left w:val="single" w:sz="4" w:space="0" w:color="000000"/>
              <w:bottom w:val="single" w:sz="4" w:space="0" w:color="000000"/>
            </w:tcBorders>
            <w:shd w:val="clear" w:color="auto" w:fill="DDEBF7"/>
          </w:tcPr>
          <w:p w14:paraId="7498A58E" w14:textId="77777777" w:rsidR="00043761" w:rsidRDefault="00000000">
            <w:pPr>
              <w:pStyle w:val="TableParagraph"/>
              <w:spacing w:line="257" w:lineRule="exact"/>
              <w:ind w:left="116"/>
            </w:pPr>
            <w:r>
              <w:t>distinguishing</w:t>
            </w:r>
            <w:r>
              <w:rPr>
                <w:spacing w:val="-8"/>
              </w:rPr>
              <w:t xml:space="preserve"> </w:t>
            </w:r>
            <w:r>
              <w:t>fact</w:t>
            </w:r>
            <w:r>
              <w:rPr>
                <w:spacing w:val="-8"/>
              </w:rPr>
              <w:t xml:space="preserve"> </w:t>
            </w:r>
            <w:r>
              <w:t>from</w:t>
            </w:r>
            <w:r>
              <w:rPr>
                <w:spacing w:val="-7"/>
              </w:rPr>
              <w:t xml:space="preserve"> </w:t>
            </w:r>
            <w:r>
              <w:t>opinion</w:t>
            </w:r>
            <w:r>
              <w:rPr>
                <w:spacing w:val="-8"/>
              </w:rPr>
              <w:t xml:space="preserve"> </w:t>
            </w:r>
            <w:r>
              <w:t>(statements</w:t>
            </w:r>
            <w:r>
              <w:rPr>
                <w:spacing w:val="-7"/>
              </w:rPr>
              <w:t xml:space="preserve"> </w:t>
            </w:r>
            <w:r>
              <w:t>of</w:t>
            </w:r>
            <w:r>
              <w:rPr>
                <w:spacing w:val="-8"/>
              </w:rPr>
              <w:t xml:space="preserve"> </w:t>
            </w:r>
            <w:r>
              <w:t>facts,</w:t>
            </w:r>
            <w:r>
              <w:rPr>
                <w:spacing w:val="-7"/>
              </w:rPr>
              <w:t xml:space="preserve"> </w:t>
            </w:r>
            <w:r>
              <w:t>opinions,</w:t>
            </w:r>
            <w:r>
              <w:rPr>
                <w:spacing w:val="-8"/>
              </w:rPr>
              <w:t xml:space="preserve"> </w:t>
            </w:r>
            <w:r>
              <w:t>and</w:t>
            </w:r>
            <w:r>
              <w:rPr>
                <w:spacing w:val="-7"/>
              </w:rPr>
              <w:t xml:space="preserve"> </w:t>
            </w:r>
            <w:r>
              <w:t>fact-based</w:t>
            </w:r>
            <w:r>
              <w:rPr>
                <w:spacing w:val="-8"/>
              </w:rPr>
              <w:t xml:space="preserve"> </w:t>
            </w:r>
            <w:r>
              <w:t>statements</w:t>
            </w:r>
            <w:r>
              <w:rPr>
                <w:spacing w:val="-7"/>
              </w:rPr>
              <w:t xml:space="preserve"> </w:t>
            </w:r>
            <w:r>
              <w:rPr>
                <w:spacing w:val="-5"/>
              </w:rPr>
              <w:t>of</w:t>
            </w:r>
          </w:p>
          <w:p w14:paraId="1F141C8B" w14:textId="77777777" w:rsidR="00043761" w:rsidRDefault="00000000">
            <w:pPr>
              <w:pStyle w:val="TableParagraph"/>
              <w:spacing w:before="1" w:line="240" w:lineRule="exact"/>
              <w:ind w:left="116"/>
            </w:pPr>
            <w:r>
              <w:rPr>
                <w:spacing w:val="-2"/>
              </w:rPr>
              <w:t>opinion)</w:t>
            </w:r>
          </w:p>
        </w:tc>
      </w:tr>
      <w:tr w:rsidR="00043761" w14:paraId="6B203F8D" w14:textId="77777777">
        <w:trPr>
          <w:trHeight w:val="297"/>
        </w:trPr>
        <w:tc>
          <w:tcPr>
            <w:tcW w:w="2222" w:type="dxa"/>
            <w:vMerge/>
            <w:tcBorders>
              <w:top w:val="nil"/>
              <w:bottom w:val="single" w:sz="4" w:space="0" w:color="000000"/>
            </w:tcBorders>
            <w:shd w:val="clear" w:color="auto" w:fill="2F75B5"/>
          </w:tcPr>
          <w:p w14:paraId="15AC1471"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0598DEE3" w14:textId="77777777" w:rsidR="00043761" w:rsidRDefault="00043761">
            <w:pPr>
              <w:pStyle w:val="TableParagraph"/>
              <w:spacing w:before="66"/>
              <w:rPr>
                <w:b/>
              </w:rPr>
            </w:pPr>
          </w:p>
          <w:p w14:paraId="54AB67E8" w14:textId="77777777" w:rsidR="00043761" w:rsidRDefault="00000000">
            <w:pPr>
              <w:pStyle w:val="TableParagraph"/>
              <w:spacing w:before="1"/>
              <w:ind w:left="20"/>
              <w:jc w:val="center"/>
            </w:pPr>
            <w:r>
              <w:rPr>
                <w:spacing w:val="-10"/>
              </w:rPr>
              <w:t>8</w:t>
            </w:r>
          </w:p>
        </w:tc>
        <w:tc>
          <w:tcPr>
            <w:tcW w:w="10905" w:type="dxa"/>
            <w:gridSpan w:val="2"/>
            <w:tcBorders>
              <w:top w:val="single" w:sz="4" w:space="0" w:color="000000"/>
              <w:left w:val="single" w:sz="4" w:space="0" w:color="000000"/>
              <w:bottom w:val="single" w:sz="4" w:space="0" w:color="000000"/>
            </w:tcBorders>
          </w:tcPr>
          <w:p w14:paraId="4EBE0706" w14:textId="77777777" w:rsidR="00043761" w:rsidRDefault="00000000">
            <w:pPr>
              <w:pStyle w:val="TableParagraph"/>
              <w:spacing w:before="18"/>
              <w:ind w:left="116"/>
            </w:pPr>
            <w:r>
              <w:t>identifying</w:t>
            </w:r>
            <w:r>
              <w:rPr>
                <w:spacing w:val="-6"/>
              </w:rPr>
              <w:t xml:space="preserve"> </w:t>
            </w:r>
            <w:r>
              <w:t>propaganda</w:t>
            </w:r>
            <w:r>
              <w:rPr>
                <w:spacing w:val="-6"/>
              </w:rPr>
              <w:t xml:space="preserve"> </w:t>
            </w:r>
            <w:r>
              <w:t>technique</w:t>
            </w:r>
            <w:r>
              <w:rPr>
                <w:spacing w:val="-6"/>
              </w:rPr>
              <w:t xml:space="preserve"> </w:t>
            </w:r>
            <w:r>
              <w:t>used</w:t>
            </w:r>
            <w:r>
              <w:rPr>
                <w:spacing w:val="-5"/>
              </w:rPr>
              <w:t xml:space="preserve"> </w:t>
            </w:r>
            <w:r>
              <w:t>to</w:t>
            </w:r>
            <w:r>
              <w:rPr>
                <w:spacing w:val="-6"/>
              </w:rPr>
              <w:t xml:space="preserve"> </w:t>
            </w:r>
            <w:r>
              <w:t>persuade</w:t>
            </w:r>
            <w:r>
              <w:rPr>
                <w:spacing w:val="-6"/>
              </w:rPr>
              <w:t xml:space="preserve"> </w:t>
            </w:r>
            <w:r>
              <w:t>audience</w:t>
            </w:r>
            <w:r>
              <w:rPr>
                <w:spacing w:val="-6"/>
              </w:rPr>
              <w:t xml:space="preserve"> </w:t>
            </w:r>
            <w:r>
              <w:t>to</w:t>
            </w:r>
            <w:r>
              <w:rPr>
                <w:spacing w:val="-5"/>
              </w:rPr>
              <w:t xml:space="preserve"> </w:t>
            </w:r>
            <w:r>
              <w:t>further</w:t>
            </w:r>
            <w:r>
              <w:rPr>
                <w:spacing w:val="-6"/>
              </w:rPr>
              <w:t xml:space="preserve"> </w:t>
            </w:r>
            <w:r>
              <w:t>an</w:t>
            </w:r>
            <w:r>
              <w:rPr>
                <w:spacing w:val="-6"/>
              </w:rPr>
              <w:t xml:space="preserve"> </w:t>
            </w:r>
            <w:r>
              <w:t>idea</w:t>
            </w:r>
            <w:r>
              <w:rPr>
                <w:spacing w:val="-6"/>
              </w:rPr>
              <w:t xml:space="preserve"> </w:t>
            </w:r>
            <w:r>
              <w:t>or</w:t>
            </w:r>
            <w:r>
              <w:rPr>
                <w:spacing w:val="-5"/>
              </w:rPr>
              <w:t xml:space="preserve"> </w:t>
            </w:r>
            <w:r>
              <w:rPr>
                <w:spacing w:val="-2"/>
              </w:rPr>
              <w:t>agenda</w:t>
            </w:r>
          </w:p>
        </w:tc>
      </w:tr>
      <w:tr w:rsidR="00043761" w14:paraId="41ED6827" w14:textId="77777777">
        <w:trPr>
          <w:trHeight w:val="301"/>
        </w:trPr>
        <w:tc>
          <w:tcPr>
            <w:tcW w:w="2222" w:type="dxa"/>
            <w:vMerge/>
            <w:tcBorders>
              <w:top w:val="nil"/>
              <w:bottom w:val="single" w:sz="4" w:space="0" w:color="000000"/>
            </w:tcBorders>
            <w:shd w:val="clear" w:color="auto" w:fill="2F75B5"/>
          </w:tcPr>
          <w:p w14:paraId="4F330446"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7337DB9A"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40F08B8C" w14:textId="77777777" w:rsidR="00043761" w:rsidRDefault="00000000">
            <w:pPr>
              <w:pStyle w:val="TableParagraph"/>
              <w:spacing w:before="18"/>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67264336" w14:textId="77777777" w:rsidR="00043761" w:rsidRDefault="00000000">
            <w:pPr>
              <w:pStyle w:val="TableParagraph"/>
              <w:spacing w:before="18"/>
              <w:ind w:left="116"/>
            </w:pPr>
            <w:r>
              <w:t>bad</w:t>
            </w:r>
            <w:r>
              <w:rPr>
                <w:spacing w:val="-10"/>
              </w:rPr>
              <w:t xml:space="preserve"> </w:t>
            </w:r>
            <w:r>
              <w:t>logic/unwarranted</w:t>
            </w:r>
            <w:r>
              <w:rPr>
                <w:spacing w:val="-10"/>
              </w:rPr>
              <w:t xml:space="preserve"> </w:t>
            </w:r>
            <w:r>
              <w:rPr>
                <w:spacing w:val="-2"/>
              </w:rPr>
              <w:t>extrapolation</w:t>
            </w:r>
          </w:p>
        </w:tc>
      </w:tr>
      <w:tr w:rsidR="00043761" w14:paraId="3CBC82BF" w14:textId="77777777">
        <w:trPr>
          <w:trHeight w:val="297"/>
        </w:trPr>
        <w:tc>
          <w:tcPr>
            <w:tcW w:w="2222" w:type="dxa"/>
            <w:vMerge/>
            <w:tcBorders>
              <w:top w:val="nil"/>
              <w:bottom w:val="single" w:sz="4" w:space="0" w:color="000000"/>
            </w:tcBorders>
            <w:shd w:val="clear" w:color="auto" w:fill="2F75B5"/>
          </w:tcPr>
          <w:p w14:paraId="4BC16B78"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5644C97D"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27F293A8" w14:textId="77777777" w:rsidR="00043761" w:rsidRDefault="00000000">
            <w:pPr>
              <w:pStyle w:val="TableParagraph"/>
              <w:spacing w:before="18"/>
              <w:ind w:left="30"/>
              <w:jc w:val="center"/>
            </w:pPr>
            <w:r>
              <w:rPr>
                <w:spacing w:val="-10"/>
              </w:rPr>
              <w:t>b</w:t>
            </w:r>
          </w:p>
        </w:tc>
        <w:tc>
          <w:tcPr>
            <w:tcW w:w="10550" w:type="dxa"/>
            <w:tcBorders>
              <w:top w:val="single" w:sz="4" w:space="0" w:color="000000"/>
              <w:left w:val="single" w:sz="4" w:space="0" w:color="000000"/>
              <w:bottom w:val="single" w:sz="4" w:space="0" w:color="000000"/>
            </w:tcBorders>
          </w:tcPr>
          <w:p w14:paraId="2017664E" w14:textId="77777777" w:rsidR="00043761" w:rsidRDefault="00000000">
            <w:pPr>
              <w:pStyle w:val="TableParagraph"/>
              <w:spacing w:before="18"/>
              <w:ind w:left="116"/>
            </w:pPr>
            <w:r>
              <w:t>card</w:t>
            </w:r>
            <w:r>
              <w:rPr>
                <w:spacing w:val="-6"/>
              </w:rPr>
              <w:t xml:space="preserve"> </w:t>
            </w:r>
            <w:r>
              <w:rPr>
                <w:spacing w:val="-2"/>
              </w:rPr>
              <w:t>stacking</w:t>
            </w:r>
          </w:p>
        </w:tc>
      </w:tr>
      <w:tr w:rsidR="00043761" w14:paraId="3694C27D" w14:textId="77777777">
        <w:trPr>
          <w:trHeight w:val="301"/>
        </w:trPr>
        <w:tc>
          <w:tcPr>
            <w:tcW w:w="2222" w:type="dxa"/>
            <w:vMerge w:val="restart"/>
            <w:tcBorders>
              <w:top w:val="single" w:sz="4" w:space="0" w:color="000000"/>
              <w:bottom w:val="single" w:sz="4" w:space="0" w:color="000000"/>
            </w:tcBorders>
            <w:shd w:val="clear" w:color="auto" w:fill="2F75B5"/>
          </w:tcPr>
          <w:p w14:paraId="26F0AD02" w14:textId="77777777" w:rsidR="00043761" w:rsidRDefault="00043761">
            <w:pPr>
              <w:pStyle w:val="TableParagraph"/>
              <w:rPr>
                <w:rFonts w:ascii="Times New Roman"/>
              </w:rPr>
            </w:pPr>
          </w:p>
        </w:tc>
        <w:tc>
          <w:tcPr>
            <w:tcW w:w="11394" w:type="dxa"/>
            <w:gridSpan w:val="3"/>
            <w:tcBorders>
              <w:top w:val="single" w:sz="4" w:space="0" w:color="000000"/>
              <w:bottom w:val="single" w:sz="4" w:space="0" w:color="000000"/>
            </w:tcBorders>
            <w:shd w:val="clear" w:color="auto" w:fill="DDEBF7"/>
          </w:tcPr>
          <w:p w14:paraId="7A29F479" w14:textId="77777777" w:rsidR="00043761" w:rsidRDefault="00000000">
            <w:pPr>
              <w:pStyle w:val="TableParagraph"/>
              <w:spacing w:before="22"/>
              <w:ind w:left="110"/>
              <w:rPr>
                <w:b/>
              </w:rPr>
            </w:pPr>
            <w:r>
              <w:rPr>
                <w:b/>
              </w:rPr>
              <w:t>EN6SW-IV-1</w:t>
            </w:r>
            <w:r>
              <w:rPr>
                <w:b/>
                <w:spacing w:val="-8"/>
              </w:rPr>
              <w:t xml:space="preserve"> </w:t>
            </w:r>
            <w:r>
              <w:rPr>
                <w:b/>
              </w:rPr>
              <w:t>Compose</w:t>
            </w:r>
            <w:r>
              <w:rPr>
                <w:b/>
                <w:spacing w:val="-7"/>
              </w:rPr>
              <w:t xml:space="preserve"> </w:t>
            </w:r>
            <w:r>
              <w:rPr>
                <w:b/>
              </w:rPr>
              <w:t>appropriate</w:t>
            </w:r>
            <w:r>
              <w:rPr>
                <w:b/>
                <w:spacing w:val="-7"/>
              </w:rPr>
              <w:t xml:space="preserve"> </w:t>
            </w:r>
            <w:r>
              <w:rPr>
                <w:b/>
              </w:rPr>
              <w:t>sentences</w:t>
            </w:r>
            <w:r>
              <w:rPr>
                <w:b/>
                <w:spacing w:val="-7"/>
              </w:rPr>
              <w:t xml:space="preserve"> </w:t>
            </w:r>
            <w:r>
              <w:rPr>
                <w:b/>
              </w:rPr>
              <w:t>for</w:t>
            </w:r>
            <w:r>
              <w:rPr>
                <w:b/>
                <w:spacing w:val="-7"/>
              </w:rPr>
              <w:t xml:space="preserve"> </w:t>
            </w:r>
            <w:r>
              <w:rPr>
                <w:b/>
              </w:rPr>
              <w:t>clarity</w:t>
            </w:r>
            <w:r>
              <w:rPr>
                <w:b/>
                <w:spacing w:val="-7"/>
              </w:rPr>
              <w:t xml:space="preserve"> </w:t>
            </w:r>
            <w:r>
              <w:rPr>
                <w:b/>
              </w:rPr>
              <w:t>and</w:t>
            </w:r>
            <w:r>
              <w:rPr>
                <w:b/>
                <w:spacing w:val="-7"/>
              </w:rPr>
              <w:t xml:space="preserve"> </w:t>
            </w:r>
            <w:r>
              <w:rPr>
                <w:b/>
                <w:spacing w:val="-2"/>
              </w:rPr>
              <w:t>coherence.</w:t>
            </w:r>
          </w:p>
        </w:tc>
      </w:tr>
      <w:tr w:rsidR="00043761" w14:paraId="7EF3FC7E" w14:textId="77777777">
        <w:trPr>
          <w:trHeight w:val="297"/>
        </w:trPr>
        <w:tc>
          <w:tcPr>
            <w:tcW w:w="2222" w:type="dxa"/>
            <w:vMerge/>
            <w:tcBorders>
              <w:top w:val="nil"/>
              <w:bottom w:val="single" w:sz="4" w:space="0" w:color="000000"/>
            </w:tcBorders>
            <w:shd w:val="clear" w:color="auto" w:fill="2F75B5"/>
          </w:tcPr>
          <w:p w14:paraId="03F60B0F"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1112E32B" w14:textId="77777777" w:rsidR="00043761" w:rsidRDefault="00000000">
            <w:pPr>
              <w:pStyle w:val="TableParagraph"/>
              <w:spacing w:before="18"/>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1CA19C40" w14:textId="77777777" w:rsidR="00043761" w:rsidRDefault="00000000">
            <w:pPr>
              <w:pStyle w:val="TableParagraph"/>
              <w:spacing w:before="18"/>
              <w:ind w:left="116"/>
            </w:pPr>
            <w:r>
              <w:t>using</w:t>
            </w:r>
            <w:r>
              <w:rPr>
                <w:spacing w:val="-5"/>
              </w:rPr>
              <w:t xml:space="preserve"> </w:t>
            </w:r>
            <w:r>
              <w:t>kinds</w:t>
            </w:r>
            <w:r>
              <w:rPr>
                <w:spacing w:val="-4"/>
              </w:rPr>
              <w:t xml:space="preserve"> </w:t>
            </w:r>
            <w:r>
              <w:t>of</w:t>
            </w:r>
            <w:r>
              <w:rPr>
                <w:spacing w:val="-5"/>
              </w:rPr>
              <w:t xml:space="preserve"> </w:t>
            </w:r>
            <w:r>
              <w:t>verbs:</w:t>
            </w:r>
            <w:r>
              <w:rPr>
                <w:spacing w:val="-4"/>
              </w:rPr>
              <w:t xml:space="preserve"> </w:t>
            </w:r>
            <w:r>
              <w:rPr>
                <w:spacing w:val="-2"/>
              </w:rPr>
              <w:t>intransitive</w:t>
            </w:r>
          </w:p>
        </w:tc>
      </w:tr>
      <w:tr w:rsidR="00043761" w14:paraId="435F8C1E" w14:textId="77777777">
        <w:trPr>
          <w:trHeight w:val="302"/>
        </w:trPr>
        <w:tc>
          <w:tcPr>
            <w:tcW w:w="2222" w:type="dxa"/>
            <w:vMerge/>
            <w:tcBorders>
              <w:top w:val="nil"/>
              <w:bottom w:val="single" w:sz="4" w:space="0" w:color="000000"/>
            </w:tcBorders>
            <w:shd w:val="clear" w:color="auto" w:fill="2F75B5"/>
          </w:tcPr>
          <w:p w14:paraId="712A6548"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027C7093" w14:textId="77777777" w:rsidR="00043761" w:rsidRDefault="00043761">
            <w:pPr>
              <w:pStyle w:val="TableParagraph"/>
              <w:rPr>
                <w:b/>
              </w:rPr>
            </w:pPr>
          </w:p>
          <w:p w14:paraId="7AF75CCA" w14:textId="77777777" w:rsidR="00043761" w:rsidRDefault="00043761">
            <w:pPr>
              <w:pStyle w:val="TableParagraph"/>
              <w:spacing w:before="125"/>
              <w:rPr>
                <w:b/>
              </w:rPr>
            </w:pPr>
          </w:p>
          <w:p w14:paraId="7EAFA3B9" w14:textId="77777777" w:rsidR="00043761" w:rsidRDefault="00000000">
            <w:pPr>
              <w:pStyle w:val="TableParagraph"/>
              <w:ind w:left="20"/>
              <w:jc w:val="center"/>
            </w:pPr>
            <w:r>
              <w:rPr>
                <w:spacing w:val="-10"/>
              </w:rPr>
              <w:t>2</w:t>
            </w:r>
          </w:p>
        </w:tc>
        <w:tc>
          <w:tcPr>
            <w:tcW w:w="10905" w:type="dxa"/>
            <w:gridSpan w:val="2"/>
            <w:tcBorders>
              <w:top w:val="single" w:sz="4" w:space="0" w:color="000000"/>
              <w:left w:val="single" w:sz="4" w:space="0" w:color="000000"/>
              <w:bottom w:val="single" w:sz="4" w:space="0" w:color="000000"/>
            </w:tcBorders>
            <w:shd w:val="clear" w:color="auto" w:fill="DDEBF7"/>
          </w:tcPr>
          <w:p w14:paraId="3328E82B" w14:textId="77777777" w:rsidR="00043761" w:rsidRDefault="00000000">
            <w:pPr>
              <w:pStyle w:val="TableParagraph"/>
              <w:spacing w:before="22"/>
              <w:ind w:left="116"/>
            </w:pPr>
            <w:r>
              <w:t>using</w:t>
            </w:r>
            <w:r>
              <w:rPr>
                <w:spacing w:val="-5"/>
              </w:rPr>
              <w:t xml:space="preserve"> </w:t>
            </w:r>
            <w:r>
              <w:t>tenses</w:t>
            </w:r>
            <w:r>
              <w:rPr>
                <w:spacing w:val="-4"/>
              </w:rPr>
              <w:t xml:space="preserve"> </w:t>
            </w:r>
            <w:r>
              <w:t>of</w:t>
            </w:r>
            <w:r>
              <w:rPr>
                <w:spacing w:val="-4"/>
              </w:rPr>
              <w:t xml:space="preserve"> </w:t>
            </w:r>
            <w:r>
              <w:rPr>
                <w:spacing w:val="-2"/>
              </w:rPr>
              <w:t>verbs</w:t>
            </w:r>
          </w:p>
        </w:tc>
      </w:tr>
      <w:tr w:rsidR="00043761" w14:paraId="6630846A" w14:textId="77777777">
        <w:trPr>
          <w:trHeight w:val="302"/>
        </w:trPr>
        <w:tc>
          <w:tcPr>
            <w:tcW w:w="2222" w:type="dxa"/>
            <w:vMerge/>
            <w:tcBorders>
              <w:top w:val="nil"/>
              <w:bottom w:val="single" w:sz="4" w:space="0" w:color="000000"/>
            </w:tcBorders>
            <w:shd w:val="clear" w:color="auto" w:fill="2F75B5"/>
          </w:tcPr>
          <w:p w14:paraId="438F3437"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67D2E93C" w14:textId="77777777" w:rsidR="00043761" w:rsidRDefault="00043761">
            <w:pPr>
              <w:rPr>
                <w:sz w:val="2"/>
                <w:szCs w:val="2"/>
              </w:rPr>
            </w:pPr>
          </w:p>
        </w:tc>
        <w:tc>
          <w:tcPr>
            <w:tcW w:w="355" w:type="dxa"/>
            <w:tcBorders>
              <w:top w:val="single" w:sz="4" w:space="0" w:color="000000"/>
              <w:left w:val="single" w:sz="4" w:space="0" w:color="000000"/>
              <w:bottom w:val="nil"/>
              <w:right w:val="single" w:sz="4" w:space="0" w:color="000000"/>
            </w:tcBorders>
          </w:tcPr>
          <w:p w14:paraId="214A9909" w14:textId="77777777" w:rsidR="00043761" w:rsidRDefault="00043761">
            <w:pPr>
              <w:pStyle w:val="TableParagraph"/>
              <w:rPr>
                <w:rFonts w:ascii="Times New Roman"/>
              </w:rPr>
            </w:pPr>
          </w:p>
        </w:tc>
        <w:tc>
          <w:tcPr>
            <w:tcW w:w="10550" w:type="dxa"/>
            <w:tcBorders>
              <w:top w:val="single" w:sz="4" w:space="0" w:color="000000"/>
              <w:left w:val="single" w:sz="4" w:space="0" w:color="000000"/>
              <w:bottom w:val="single" w:sz="4" w:space="0" w:color="000000"/>
            </w:tcBorders>
          </w:tcPr>
          <w:p w14:paraId="45DDB9DF" w14:textId="77777777" w:rsidR="00043761" w:rsidRDefault="00000000">
            <w:pPr>
              <w:pStyle w:val="TableParagraph"/>
              <w:spacing w:before="18"/>
              <w:ind w:left="116"/>
            </w:pPr>
            <w:r>
              <w:rPr>
                <w:spacing w:val="-2"/>
              </w:rPr>
              <w:t>perfect</w:t>
            </w:r>
          </w:p>
        </w:tc>
      </w:tr>
      <w:tr w:rsidR="00043761" w14:paraId="7AC48969" w14:textId="77777777">
        <w:trPr>
          <w:trHeight w:val="297"/>
        </w:trPr>
        <w:tc>
          <w:tcPr>
            <w:tcW w:w="2222" w:type="dxa"/>
            <w:vMerge/>
            <w:tcBorders>
              <w:top w:val="nil"/>
              <w:bottom w:val="single" w:sz="4" w:space="0" w:color="000000"/>
            </w:tcBorders>
            <w:shd w:val="clear" w:color="auto" w:fill="2F75B5"/>
          </w:tcPr>
          <w:p w14:paraId="6E54BFA1"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44487D9F" w14:textId="77777777" w:rsidR="00043761" w:rsidRDefault="00043761">
            <w:pPr>
              <w:rPr>
                <w:sz w:val="2"/>
                <w:szCs w:val="2"/>
              </w:rPr>
            </w:pPr>
          </w:p>
        </w:tc>
        <w:tc>
          <w:tcPr>
            <w:tcW w:w="355" w:type="dxa"/>
            <w:vMerge w:val="restart"/>
            <w:tcBorders>
              <w:top w:val="nil"/>
              <w:left w:val="single" w:sz="4" w:space="0" w:color="000000"/>
              <w:bottom w:val="single" w:sz="4" w:space="0" w:color="000000"/>
              <w:right w:val="single" w:sz="4" w:space="0" w:color="000000"/>
            </w:tcBorders>
          </w:tcPr>
          <w:p w14:paraId="2C081999" w14:textId="77777777" w:rsidR="00043761" w:rsidRDefault="00000000">
            <w:pPr>
              <w:pStyle w:val="TableParagraph"/>
              <w:spacing w:before="171"/>
              <w:ind w:left="123"/>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4DCADE72" w14:textId="77777777" w:rsidR="00043761" w:rsidRDefault="00000000">
            <w:pPr>
              <w:pStyle w:val="TableParagraph"/>
              <w:spacing w:before="18"/>
              <w:ind w:left="996"/>
            </w:pPr>
            <w:r>
              <w:rPr>
                <w:spacing w:val="-2"/>
              </w:rPr>
              <w:t>present</w:t>
            </w:r>
          </w:p>
        </w:tc>
      </w:tr>
      <w:tr w:rsidR="00043761" w14:paraId="270C52B5" w14:textId="77777777">
        <w:trPr>
          <w:trHeight w:val="302"/>
        </w:trPr>
        <w:tc>
          <w:tcPr>
            <w:tcW w:w="2222" w:type="dxa"/>
            <w:vMerge/>
            <w:tcBorders>
              <w:top w:val="nil"/>
              <w:bottom w:val="single" w:sz="4" w:space="0" w:color="000000"/>
            </w:tcBorders>
            <w:shd w:val="clear" w:color="auto" w:fill="2F75B5"/>
          </w:tcPr>
          <w:p w14:paraId="60D884B8"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6D685F2F" w14:textId="77777777" w:rsidR="00043761" w:rsidRDefault="00043761">
            <w:pPr>
              <w:rPr>
                <w:sz w:val="2"/>
                <w:szCs w:val="2"/>
              </w:rPr>
            </w:pPr>
          </w:p>
        </w:tc>
        <w:tc>
          <w:tcPr>
            <w:tcW w:w="355" w:type="dxa"/>
            <w:vMerge/>
            <w:tcBorders>
              <w:top w:val="nil"/>
              <w:left w:val="single" w:sz="4" w:space="0" w:color="000000"/>
              <w:bottom w:val="single" w:sz="4" w:space="0" w:color="000000"/>
              <w:right w:val="single" w:sz="4" w:space="0" w:color="000000"/>
            </w:tcBorders>
          </w:tcPr>
          <w:p w14:paraId="58186DD5"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tcPr>
          <w:p w14:paraId="3C3A639D" w14:textId="77777777" w:rsidR="00043761" w:rsidRDefault="00000000">
            <w:pPr>
              <w:pStyle w:val="TableParagraph"/>
              <w:spacing w:before="18"/>
              <w:ind w:left="996"/>
            </w:pPr>
            <w:r>
              <w:rPr>
                <w:spacing w:val="-4"/>
              </w:rPr>
              <w:t>past</w:t>
            </w:r>
          </w:p>
        </w:tc>
      </w:tr>
      <w:tr w:rsidR="00043761" w14:paraId="2B01C6D6" w14:textId="77777777">
        <w:trPr>
          <w:trHeight w:val="297"/>
        </w:trPr>
        <w:tc>
          <w:tcPr>
            <w:tcW w:w="2222" w:type="dxa"/>
            <w:vMerge/>
            <w:tcBorders>
              <w:top w:val="nil"/>
              <w:bottom w:val="single" w:sz="4" w:space="0" w:color="000000"/>
            </w:tcBorders>
            <w:shd w:val="clear" w:color="auto" w:fill="2F75B5"/>
          </w:tcPr>
          <w:p w14:paraId="1ECDA6F9"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528B614B" w14:textId="77777777" w:rsidR="00043761" w:rsidRDefault="00043761">
            <w:pPr>
              <w:rPr>
                <w:sz w:val="2"/>
                <w:szCs w:val="2"/>
              </w:rPr>
            </w:pPr>
          </w:p>
        </w:tc>
        <w:tc>
          <w:tcPr>
            <w:tcW w:w="355" w:type="dxa"/>
            <w:vMerge/>
            <w:tcBorders>
              <w:top w:val="nil"/>
              <w:left w:val="single" w:sz="4" w:space="0" w:color="000000"/>
              <w:bottom w:val="single" w:sz="4" w:space="0" w:color="000000"/>
              <w:right w:val="single" w:sz="4" w:space="0" w:color="000000"/>
            </w:tcBorders>
          </w:tcPr>
          <w:p w14:paraId="482054FC" w14:textId="77777777" w:rsidR="00043761" w:rsidRDefault="00043761">
            <w:pPr>
              <w:rPr>
                <w:sz w:val="2"/>
                <w:szCs w:val="2"/>
              </w:rPr>
            </w:pPr>
          </w:p>
        </w:tc>
        <w:tc>
          <w:tcPr>
            <w:tcW w:w="10550" w:type="dxa"/>
            <w:tcBorders>
              <w:top w:val="single" w:sz="4" w:space="0" w:color="000000"/>
              <w:left w:val="single" w:sz="4" w:space="0" w:color="000000"/>
              <w:bottom w:val="single" w:sz="4" w:space="0" w:color="000000"/>
            </w:tcBorders>
            <w:shd w:val="clear" w:color="auto" w:fill="DDEBF7"/>
          </w:tcPr>
          <w:p w14:paraId="1B69201D" w14:textId="77777777" w:rsidR="00043761" w:rsidRDefault="00000000">
            <w:pPr>
              <w:pStyle w:val="TableParagraph"/>
              <w:spacing w:before="18"/>
              <w:ind w:left="996"/>
            </w:pPr>
            <w:r>
              <w:rPr>
                <w:spacing w:val="-2"/>
              </w:rPr>
              <w:t>future</w:t>
            </w:r>
          </w:p>
        </w:tc>
      </w:tr>
      <w:tr w:rsidR="00043761" w14:paraId="77B70031" w14:textId="77777777">
        <w:trPr>
          <w:trHeight w:val="302"/>
        </w:trPr>
        <w:tc>
          <w:tcPr>
            <w:tcW w:w="2222" w:type="dxa"/>
            <w:vMerge/>
            <w:tcBorders>
              <w:top w:val="nil"/>
              <w:bottom w:val="single" w:sz="4" w:space="0" w:color="000000"/>
            </w:tcBorders>
            <w:shd w:val="clear" w:color="auto" w:fill="2F75B5"/>
          </w:tcPr>
          <w:p w14:paraId="7E35D276"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tcPr>
          <w:p w14:paraId="71D7E716" w14:textId="77777777" w:rsidR="00043761" w:rsidRDefault="00000000">
            <w:pPr>
              <w:pStyle w:val="TableParagraph"/>
              <w:spacing w:before="22"/>
              <w:ind w:left="20"/>
              <w:jc w:val="center"/>
            </w:pPr>
            <w:r>
              <w:rPr>
                <w:spacing w:val="-10"/>
              </w:rPr>
              <w:t>3</w:t>
            </w:r>
          </w:p>
        </w:tc>
        <w:tc>
          <w:tcPr>
            <w:tcW w:w="10905" w:type="dxa"/>
            <w:gridSpan w:val="2"/>
            <w:tcBorders>
              <w:top w:val="single" w:sz="4" w:space="0" w:color="000000"/>
              <w:left w:val="single" w:sz="4" w:space="0" w:color="000000"/>
              <w:bottom w:val="single" w:sz="4" w:space="0" w:color="000000"/>
            </w:tcBorders>
          </w:tcPr>
          <w:p w14:paraId="02C91854" w14:textId="77777777" w:rsidR="00043761" w:rsidRDefault="00000000">
            <w:pPr>
              <w:pStyle w:val="TableParagraph"/>
              <w:spacing w:before="22"/>
              <w:ind w:left="116"/>
            </w:pPr>
            <w:r>
              <w:t>using</w:t>
            </w:r>
            <w:r>
              <w:rPr>
                <w:spacing w:val="-8"/>
              </w:rPr>
              <w:t xml:space="preserve"> </w:t>
            </w:r>
            <w:r>
              <w:t>prepositional</w:t>
            </w:r>
            <w:r>
              <w:rPr>
                <w:spacing w:val="-7"/>
              </w:rPr>
              <w:t xml:space="preserve"> </w:t>
            </w:r>
            <w:r>
              <w:t>phrases</w:t>
            </w:r>
            <w:r>
              <w:rPr>
                <w:spacing w:val="-7"/>
              </w:rPr>
              <w:t xml:space="preserve"> </w:t>
            </w:r>
            <w:r>
              <w:t>as</w:t>
            </w:r>
            <w:r>
              <w:rPr>
                <w:spacing w:val="-8"/>
              </w:rPr>
              <w:t xml:space="preserve"> </w:t>
            </w:r>
            <w:r>
              <w:t>adverbs</w:t>
            </w:r>
            <w:r>
              <w:rPr>
                <w:spacing w:val="-7"/>
              </w:rPr>
              <w:t xml:space="preserve"> </w:t>
            </w:r>
            <w:r>
              <w:t>(adverbial</w:t>
            </w:r>
            <w:r>
              <w:rPr>
                <w:spacing w:val="-7"/>
              </w:rPr>
              <w:t xml:space="preserve"> </w:t>
            </w:r>
            <w:r>
              <w:rPr>
                <w:spacing w:val="-2"/>
              </w:rPr>
              <w:t>phrase)</w:t>
            </w:r>
          </w:p>
        </w:tc>
      </w:tr>
      <w:tr w:rsidR="00043761" w14:paraId="1E1D8DDA" w14:textId="77777777">
        <w:trPr>
          <w:trHeight w:val="302"/>
        </w:trPr>
        <w:tc>
          <w:tcPr>
            <w:tcW w:w="2222" w:type="dxa"/>
            <w:vMerge/>
            <w:tcBorders>
              <w:top w:val="nil"/>
              <w:bottom w:val="single" w:sz="4" w:space="0" w:color="000000"/>
            </w:tcBorders>
            <w:shd w:val="clear" w:color="auto" w:fill="2F75B5"/>
          </w:tcPr>
          <w:p w14:paraId="428F420D"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shd w:val="clear" w:color="auto" w:fill="DDEBF7"/>
          </w:tcPr>
          <w:p w14:paraId="0CE5CD02" w14:textId="77777777" w:rsidR="00043761" w:rsidRDefault="00043761">
            <w:pPr>
              <w:pStyle w:val="TableParagraph"/>
              <w:spacing w:before="225"/>
              <w:rPr>
                <w:b/>
              </w:rPr>
            </w:pPr>
          </w:p>
          <w:p w14:paraId="66F688DC" w14:textId="77777777" w:rsidR="00043761" w:rsidRDefault="00000000">
            <w:pPr>
              <w:pStyle w:val="TableParagraph"/>
              <w:ind w:left="20"/>
              <w:jc w:val="center"/>
            </w:pPr>
            <w:r>
              <w:rPr>
                <w:spacing w:val="-10"/>
              </w:rPr>
              <w:t>4</w:t>
            </w:r>
          </w:p>
        </w:tc>
        <w:tc>
          <w:tcPr>
            <w:tcW w:w="10905" w:type="dxa"/>
            <w:gridSpan w:val="2"/>
            <w:tcBorders>
              <w:top w:val="single" w:sz="4" w:space="0" w:color="000000"/>
              <w:left w:val="single" w:sz="4" w:space="0" w:color="000000"/>
              <w:bottom w:val="single" w:sz="4" w:space="0" w:color="000000"/>
            </w:tcBorders>
            <w:shd w:val="clear" w:color="auto" w:fill="DDEBF7"/>
          </w:tcPr>
          <w:p w14:paraId="1AED5689" w14:textId="77777777" w:rsidR="00043761" w:rsidRDefault="00000000">
            <w:pPr>
              <w:pStyle w:val="TableParagraph"/>
              <w:spacing w:before="18"/>
              <w:ind w:left="116"/>
            </w:pPr>
            <w:r>
              <w:t>using</w:t>
            </w:r>
            <w:r>
              <w:rPr>
                <w:spacing w:val="-5"/>
              </w:rPr>
              <w:t xml:space="preserve"> </w:t>
            </w:r>
            <w:r>
              <w:rPr>
                <w:spacing w:val="-2"/>
              </w:rPr>
              <w:t>complement</w:t>
            </w:r>
          </w:p>
        </w:tc>
      </w:tr>
      <w:tr w:rsidR="00043761" w14:paraId="115B579A" w14:textId="77777777">
        <w:trPr>
          <w:trHeight w:val="297"/>
        </w:trPr>
        <w:tc>
          <w:tcPr>
            <w:tcW w:w="2222" w:type="dxa"/>
            <w:vMerge/>
            <w:tcBorders>
              <w:top w:val="nil"/>
              <w:bottom w:val="single" w:sz="4" w:space="0" w:color="000000"/>
            </w:tcBorders>
            <w:shd w:val="clear" w:color="auto" w:fill="2F75B5"/>
          </w:tcPr>
          <w:p w14:paraId="6ED7B3FE"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64210245"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6160F997" w14:textId="77777777" w:rsidR="00043761" w:rsidRDefault="00000000">
            <w:pPr>
              <w:pStyle w:val="TableParagraph"/>
              <w:spacing w:before="18"/>
              <w:ind w:left="30"/>
              <w:jc w:val="center"/>
            </w:pPr>
            <w:r>
              <w:rPr>
                <w:spacing w:val="-10"/>
              </w:rPr>
              <w:t>a</w:t>
            </w:r>
          </w:p>
        </w:tc>
        <w:tc>
          <w:tcPr>
            <w:tcW w:w="10550" w:type="dxa"/>
            <w:tcBorders>
              <w:top w:val="single" w:sz="4" w:space="0" w:color="000000"/>
              <w:left w:val="single" w:sz="4" w:space="0" w:color="000000"/>
              <w:bottom w:val="single" w:sz="4" w:space="0" w:color="000000"/>
            </w:tcBorders>
          </w:tcPr>
          <w:p w14:paraId="6053FE9B" w14:textId="77777777" w:rsidR="00043761" w:rsidRDefault="00000000">
            <w:pPr>
              <w:pStyle w:val="TableParagraph"/>
              <w:spacing w:before="18"/>
              <w:ind w:left="116"/>
            </w:pPr>
            <w:r>
              <w:rPr>
                <w:spacing w:val="-4"/>
              </w:rPr>
              <w:t>noun</w:t>
            </w:r>
          </w:p>
        </w:tc>
      </w:tr>
      <w:tr w:rsidR="00043761" w14:paraId="41A7D942" w14:textId="77777777">
        <w:trPr>
          <w:trHeight w:val="301"/>
        </w:trPr>
        <w:tc>
          <w:tcPr>
            <w:tcW w:w="2222" w:type="dxa"/>
            <w:vMerge/>
            <w:tcBorders>
              <w:top w:val="nil"/>
              <w:bottom w:val="single" w:sz="4" w:space="0" w:color="000000"/>
            </w:tcBorders>
            <w:shd w:val="clear" w:color="auto" w:fill="2F75B5"/>
          </w:tcPr>
          <w:p w14:paraId="783C79DF"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431C526D"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30930786" w14:textId="77777777" w:rsidR="00043761" w:rsidRDefault="00000000">
            <w:pPr>
              <w:pStyle w:val="TableParagraph"/>
              <w:spacing w:before="18"/>
              <w:ind w:left="30"/>
              <w:jc w:val="center"/>
            </w:pPr>
            <w:r>
              <w:rPr>
                <w:spacing w:val="-10"/>
              </w:rPr>
              <w:t>b</w:t>
            </w:r>
          </w:p>
        </w:tc>
        <w:tc>
          <w:tcPr>
            <w:tcW w:w="10550" w:type="dxa"/>
            <w:tcBorders>
              <w:top w:val="single" w:sz="4" w:space="0" w:color="000000"/>
              <w:left w:val="single" w:sz="4" w:space="0" w:color="000000"/>
              <w:bottom w:val="single" w:sz="4" w:space="0" w:color="000000"/>
            </w:tcBorders>
            <w:shd w:val="clear" w:color="auto" w:fill="DDEBF7"/>
          </w:tcPr>
          <w:p w14:paraId="1394770D" w14:textId="77777777" w:rsidR="00043761" w:rsidRDefault="00000000">
            <w:pPr>
              <w:pStyle w:val="TableParagraph"/>
              <w:spacing w:before="18"/>
              <w:ind w:left="116"/>
            </w:pPr>
            <w:r>
              <w:rPr>
                <w:spacing w:val="-2"/>
              </w:rPr>
              <w:t>pronoun</w:t>
            </w:r>
          </w:p>
        </w:tc>
      </w:tr>
      <w:tr w:rsidR="00043761" w14:paraId="787B3122" w14:textId="77777777">
        <w:trPr>
          <w:trHeight w:val="297"/>
        </w:trPr>
        <w:tc>
          <w:tcPr>
            <w:tcW w:w="2222" w:type="dxa"/>
            <w:vMerge/>
            <w:tcBorders>
              <w:top w:val="nil"/>
              <w:bottom w:val="single" w:sz="4" w:space="0" w:color="000000"/>
            </w:tcBorders>
            <w:shd w:val="clear" w:color="auto" w:fill="2F75B5"/>
          </w:tcPr>
          <w:p w14:paraId="5F4680E8" w14:textId="77777777" w:rsidR="00043761" w:rsidRDefault="00043761">
            <w:pPr>
              <w:rPr>
                <w:sz w:val="2"/>
                <w:szCs w:val="2"/>
              </w:rPr>
            </w:pPr>
          </w:p>
        </w:tc>
        <w:tc>
          <w:tcPr>
            <w:tcW w:w="489" w:type="dxa"/>
            <w:vMerge/>
            <w:tcBorders>
              <w:top w:val="nil"/>
              <w:bottom w:val="single" w:sz="4" w:space="0" w:color="000000"/>
              <w:right w:val="single" w:sz="4" w:space="0" w:color="000000"/>
            </w:tcBorders>
            <w:shd w:val="clear" w:color="auto" w:fill="DDEBF7"/>
          </w:tcPr>
          <w:p w14:paraId="2ECC2C82"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tcPr>
          <w:p w14:paraId="69D4441A" w14:textId="77777777" w:rsidR="00043761" w:rsidRDefault="00000000">
            <w:pPr>
              <w:pStyle w:val="TableParagraph"/>
              <w:spacing w:before="18"/>
              <w:ind w:left="30"/>
              <w:jc w:val="center"/>
            </w:pPr>
            <w:r>
              <w:rPr>
                <w:spacing w:val="-10"/>
              </w:rPr>
              <w:t>c</w:t>
            </w:r>
          </w:p>
        </w:tc>
        <w:tc>
          <w:tcPr>
            <w:tcW w:w="10550" w:type="dxa"/>
            <w:tcBorders>
              <w:top w:val="single" w:sz="4" w:space="0" w:color="000000"/>
              <w:left w:val="single" w:sz="4" w:space="0" w:color="000000"/>
              <w:bottom w:val="single" w:sz="4" w:space="0" w:color="000000"/>
            </w:tcBorders>
          </w:tcPr>
          <w:p w14:paraId="0F458139" w14:textId="77777777" w:rsidR="00043761" w:rsidRDefault="00000000">
            <w:pPr>
              <w:pStyle w:val="TableParagraph"/>
              <w:spacing w:before="18"/>
              <w:ind w:left="116"/>
            </w:pPr>
            <w:r>
              <w:rPr>
                <w:spacing w:val="-2"/>
              </w:rPr>
              <w:t>adjective</w:t>
            </w:r>
          </w:p>
        </w:tc>
      </w:tr>
      <w:tr w:rsidR="00043761" w14:paraId="6E825213" w14:textId="77777777">
        <w:trPr>
          <w:trHeight w:val="301"/>
        </w:trPr>
        <w:tc>
          <w:tcPr>
            <w:tcW w:w="2222" w:type="dxa"/>
            <w:vMerge/>
            <w:tcBorders>
              <w:top w:val="nil"/>
              <w:bottom w:val="single" w:sz="4" w:space="0" w:color="000000"/>
            </w:tcBorders>
            <w:shd w:val="clear" w:color="auto" w:fill="2F75B5"/>
          </w:tcPr>
          <w:p w14:paraId="2918E5DB" w14:textId="77777777" w:rsidR="00043761" w:rsidRDefault="00043761">
            <w:pPr>
              <w:rPr>
                <w:sz w:val="2"/>
                <w:szCs w:val="2"/>
              </w:rPr>
            </w:pPr>
          </w:p>
        </w:tc>
        <w:tc>
          <w:tcPr>
            <w:tcW w:w="489" w:type="dxa"/>
            <w:tcBorders>
              <w:top w:val="single" w:sz="4" w:space="0" w:color="000000"/>
              <w:bottom w:val="single" w:sz="4" w:space="0" w:color="000000"/>
              <w:right w:val="single" w:sz="4" w:space="0" w:color="000000"/>
            </w:tcBorders>
            <w:shd w:val="clear" w:color="auto" w:fill="DDEBF7"/>
          </w:tcPr>
          <w:p w14:paraId="3B36C9D1" w14:textId="77777777" w:rsidR="00043761" w:rsidRDefault="00000000">
            <w:pPr>
              <w:pStyle w:val="TableParagraph"/>
              <w:spacing w:before="22"/>
              <w:ind w:left="20"/>
              <w:jc w:val="center"/>
            </w:pPr>
            <w:r>
              <w:rPr>
                <w:spacing w:val="-10"/>
              </w:rPr>
              <w:t>5</w:t>
            </w:r>
          </w:p>
        </w:tc>
        <w:tc>
          <w:tcPr>
            <w:tcW w:w="10905" w:type="dxa"/>
            <w:gridSpan w:val="2"/>
            <w:tcBorders>
              <w:top w:val="single" w:sz="4" w:space="0" w:color="000000"/>
              <w:left w:val="single" w:sz="4" w:space="0" w:color="000000"/>
              <w:bottom w:val="single" w:sz="4" w:space="0" w:color="000000"/>
            </w:tcBorders>
            <w:shd w:val="clear" w:color="auto" w:fill="DDEBF7"/>
          </w:tcPr>
          <w:p w14:paraId="3FE926CD" w14:textId="77777777" w:rsidR="00043761" w:rsidRDefault="00000000">
            <w:pPr>
              <w:pStyle w:val="TableParagraph"/>
              <w:spacing w:before="22"/>
              <w:ind w:left="116"/>
            </w:pPr>
            <w:r>
              <w:t>composing</w:t>
            </w:r>
            <w:r>
              <w:rPr>
                <w:spacing w:val="-13"/>
              </w:rPr>
              <w:t xml:space="preserve"> </w:t>
            </w:r>
            <w:r>
              <w:t>compound-complex</w:t>
            </w:r>
            <w:r>
              <w:rPr>
                <w:spacing w:val="-13"/>
              </w:rPr>
              <w:t xml:space="preserve"> </w:t>
            </w:r>
            <w:r>
              <w:rPr>
                <w:spacing w:val="-2"/>
              </w:rPr>
              <w:t>sentences</w:t>
            </w:r>
          </w:p>
        </w:tc>
      </w:tr>
      <w:tr w:rsidR="00043761" w14:paraId="094416A4" w14:textId="77777777">
        <w:trPr>
          <w:trHeight w:val="599"/>
        </w:trPr>
        <w:tc>
          <w:tcPr>
            <w:tcW w:w="2222" w:type="dxa"/>
            <w:vMerge/>
            <w:tcBorders>
              <w:top w:val="nil"/>
              <w:bottom w:val="single" w:sz="4" w:space="0" w:color="000000"/>
            </w:tcBorders>
            <w:shd w:val="clear" w:color="auto" w:fill="2F75B5"/>
          </w:tcPr>
          <w:p w14:paraId="1893874F" w14:textId="77777777" w:rsidR="00043761" w:rsidRDefault="00043761">
            <w:pPr>
              <w:rPr>
                <w:sz w:val="2"/>
                <w:szCs w:val="2"/>
              </w:rPr>
            </w:pPr>
          </w:p>
        </w:tc>
        <w:tc>
          <w:tcPr>
            <w:tcW w:w="11394" w:type="dxa"/>
            <w:gridSpan w:val="3"/>
            <w:tcBorders>
              <w:top w:val="single" w:sz="4" w:space="0" w:color="000000"/>
              <w:bottom w:val="single" w:sz="4" w:space="0" w:color="000000"/>
            </w:tcBorders>
          </w:tcPr>
          <w:p w14:paraId="6EBAA475" w14:textId="77777777" w:rsidR="00043761" w:rsidRDefault="00000000">
            <w:pPr>
              <w:pStyle w:val="TableParagraph"/>
              <w:spacing w:before="37"/>
              <w:ind w:left="110"/>
              <w:rPr>
                <w:b/>
              </w:rPr>
            </w:pPr>
            <w:r>
              <w:rPr>
                <w:b/>
              </w:rPr>
              <w:t>EN6SW-IV-2</w:t>
            </w:r>
            <w:r>
              <w:rPr>
                <w:b/>
                <w:spacing w:val="-4"/>
              </w:rPr>
              <w:t xml:space="preserve"> </w:t>
            </w:r>
            <w:r>
              <w:rPr>
                <w:b/>
              </w:rPr>
              <w:t>Produce</w:t>
            </w:r>
            <w:r>
              <w:rPr>
                <w:b/>
                <w:spacing w:val="-4"/>
              </w:rPr>
              <w:t xml:space="preserve"> </w:t>
            </w:r>
            <w:r>
              <w:rPr>
                <w:b/>
              </w:rPr>
              <w:t>text</w:t>
            </w:r>
            <w:r>
              <w:rPr>
                <w:b/>
                <w:spacing w:val="-4"/>
              </w:rPr>
              <w:t xml:space="preserve"> </w:t>
            </w:r>
            <w:r>
              <w:rPr>
                <w:b/>
              </w:rPr>
              <w:t>with</w:t>
            </w:r>
            <w:r>
              <w:rPr>
                <w:b/>
                <w:spacing w:val="-4"/>
              </w:rPr>
              <w:t xml:space="preserve"> </w:t>
            </w:r>
            <w:r>
              <w:rPr>
                <w:b/>
              </w:rPr>
              <w:t>introduction,</w:t>
            </w:r>
            <w:r>
              <w:rPr>
                <w:b/>
                <w:spacing w:val="-4"/>
              </w:rPr>
              <w:t xml:space="preserve"> </w:t>
            </w:r>
            <w:r>
              <w:rPr>
                <w:b/>
              </w:rPr>
              <w:t>body,</w:t>
            </w:r>
            <w:r>
              <w:rPr>
                <w:b/>
                <w:spacing w:val="-4"/>
              </w:rPr>
              <w:t xml:space="preserve"> </w:t>
            </w:r>
            <w:r>
              <w:rPr>
                <w:b/>
              </w:rPr>
              <w:t>and</w:t>
            </w:r>
            <w:r>
              <w:rPr>
                <w:b/>
                <w:spacing w:val="-4"/>
              </w:rPr>
              <w:t xml:space="preserve"> </w:t>
            </w:r>
            <w:r>
              <w:rPr>
                <w:b/>
              </w:rPr>
              <w:t>conclusion</w:t>
            </w:r>
            <w:r>
              <w:rPr>
                <w:b/>
                <w:spacing w:val="-4"/>
              </w:rPr>
              <w:t xml:space="preserve"> </w:t>
            </w:r>
            <w:r>
              <w:rPr>
                <w:b/>
              </w:rPr>
              <w:t>in</w:t>
            </w:r>
            <w:r>
              <w:rPr>
                <w:b/>
                <w:spacing w:val="-4"/>
              </w:rPr>
              <w:t xml:space="preserve"> </w:t>
            </w:r>
            <w:r>
              <w:rPr>
                <w:b/>
              </w:rPr>
              <w:t>conveying</w:t>
            </w:r>
            <w:r>
              <w:rPr>
                <w:b/>
                <w:spacing w:val="-4"/>
              </w:rPr>
              <w:t xml:space="preserve"> </w:t>
            </w:r>
            <w:r>
              <w:rPr>
                <w:b/>
              </w:rPr>
              <w:t>ideas:</w:t>
            </w:r>
            <w:r>
              <w:rPr>
                <w:b/>
                <w:spacing w:val="-6"/>
              </w:rPr>
              <w:t xml:space="preserve"> </w:t>
            </w:r>
            <w:r>
              <w:rPr>
                <w:b/>
              </w:rPr>
              <w:t>providing evidence to support information.</w:t>
            </w:r>
          </w:p>
        </w:tc>
      </w:tr>
      <w:tr w:rsidR="00043761" w14:paraId="3185A67E" w14:textId="77777777">
        <w:trPr>
          <w:trHeight w:val="599"/>
        </w:trPr>
        <w:tc>
          <w:tcPr>
            <w:tcW w:w="2222" w:type="dxa"/>
            <w:vMerge/>
            <w:tcBorders>
              <w:top w:val="nil"/>
              <w:bottom w:val="single" w:sz="4" w:space="0" w:color="000000"/>
            </w:tcBorders>
            <w:shd w:val="clear" w:color="auto" w:fill="2F75B5"/>
          </w:tcPr>
          <w:p w14:paraId="1425480E" w14:textId="77777777" w:rsidR="00043761" w:rsidRDefault="00043761">
            <w:pPr>
              <w:rPr>
                <w:sz w:val="2"/>
                <w:szCs w:val="2"/>
              </w:rPr>
            </w:pPr>
          </w:p>
        </w:tc>
        <w:tc>
          <w:tcPr>
            <w:tcW w:w="11394" w:type="dxa"/>
            <w:gridSpan w:val="3"/>
            <w:tcBorders>
              <w:top w:val="single" w:sz="4" w:space="0" w:color="000000"/>
              <w:bottom w:val="single" w:sz="4" w:space="0" w:color="000000"/>
            </w:tcBorders>
            <w:shd w:val="clear" w:color="auto" w:fill="DDEBF7"/>
          </w:tcPr>
          <w:p w14:paraId="7549F695" w14:textId="77777777" w:rsidR="00043761" w:rsidRDefault="00000000">
            <w:pPr>
              <w:pStyle w:val="TableParagraph"/>
              <w:spacing w:before="44" w:line="237" w:lineRule="auto"/>
              <w:ind w:left="110" w:right="176"/>
              <w:rPr>
                <w:b/>
              </w:rPr>
            </w:pPr>
            <w:r>
              <w:rPr>
                <w:b/>
              </w:rPr>
              <w:t>EN6SW-IV-3</w:t>
            </w:r>
            <w:r>
              <w:rPr>
                <w:b/>
                <w:spacing w:val="-6"/>
              </w:rPr>
              <w:t xml:space="preserve"> </w:t>
            </w:r>
            <w:r>
              <w:rPr>
                <w:b/>
              </w:rPr>
              <w:t>Express</w:t>
            </w:r>
            <w:r>
              <w:rPr>
                <w:b/>
                <w:spacing w:val="-6"/>
              </w:rPr>
              <w:t xml:space="preserve"> </w:t>
            </w:r>
            <w:r>
              <w:rPr>
                <w:b/>
              </w:rPr>
              <w:t>ideas</w:t>
            </w:r>
            <w:r>
              <w:rPr>
                <w:b/>
                <w:spacing w:val="-6"/>
              </w:rPr>
              <w:t xml:space="preserve"> </w:t>
            </w:r>
            <w:r>
              <w:rPr>
                <w:b/>
              </w:rPr>
              <w:t>appropriately</w:t>
            </w:r>
            <w:r>
              <w:rPr>
                <w:b/>
                <w:spacing w:val="-6"/>
              </w:rPr>
              <w:t xml:space="preserve"> </w:t>
            </w:r>
            <w:r>
              <w:rPr>
                <w:b/>
              </w:rPr>
              <w:t>(age-appropriate,</w:t>
            </w:r>
            <w:r>
              <w:rPr>
                <w:b/>
                <w:spacing w:val="-6"/>
              </w:rPr>
              <w:t xml:space="preserve"> </w:t>
            </w:r>
            <w:r>
              <w:rPr>
                <w:b/>
              </w:rPr>
              <w:t>gender-responsive,</w:t>
            </w:r>
            <w:r>
              <w:rPr>
                <w:b/>
                <w:spacing w:val="-6"/>
              </w:rPr>
              <w:t xml:space="preserve"> </w:t>
            </w:r>
            <w:r>
              <w:rPr>
                <w:b/>
              </w:rPr>
              <w:t>culture</w:t>
            </w:r>
            <w:r>
              <w:rPr>
                <w:b/>
                <w:spacing w:val="-6"/>
              </w:rPr>
              <w:t xml:space="preserve"> </w:t>
            </w:r>
            <w:r>
              <w:rPr>
                <w:b/>
              </w:rPr>
              <w:t>sensitive) for one’s purpose, context, and target audience.</w:t>
            </w:r>
          </w:p>
        </w:tc>
      </w:tr>
      <w:tr w:rsidR="00043761" w14:paraId="32627CFF" w14:textId="77777777">
        <w:trPr>
          <w:trHeight w:val="301"/>
        </w:trPr>
        <w:tc>
          <w:tcPr>
            <w:tcW w:w="2222" w:type="dxa"/>
            <w:vMerge/>
            <w:tcBorders>
              <w:top w:val="nil"/>
              <w:bottom w:val="single" w:sz="4" w:space="0" w:color="000000"/>
            </w:tcBorders>
            <w:shd w:val="clear" w:color="auto" w:fill="2F75B5"/>
          </w:tcPr>
          <w:p w14:paraId="6F510D0E" w14:textId="77777777" w:rsidR="00043761" w:rsidRDefault="00043761">
            <w:pPr>
              <w:rPr>
                <w:sz w:val="2"/>
                <w:szCs w:val="2"/>
              </w:rPr>
            </w:pPr>
          </w:p>
        </w:tc>
        <w:tc>
          <w:tcPr>
            <w:tcW w:w="489" w:type="dxa"/>
            <w:vMerge w:val="restart"/>
            <w:tcBorders>
              <w:top w:val="single" w:sz="4" w:space="0" w:color="000000"/>
              <w:bottom w:val="single" w:sz="4" w:space="0" w:color="000000"/>
              <w:right w:val="single" w:sz="4" w:space="0" w:color="000000"/>
            </w:tcBorders>
          </w:tcPr>
          <w:p w14:paraId="136ED7C3" w14:textId="77777777" w:rsidR="00043761" w:rsidRDefault="00000000">
            <w:pPr>
              <w:pStyle w:val="TableParagraph"/>
              <w:spacing w:before="176"/>
              <w:ind w:left="20"/>
              <w:jc w:val="center"/>
            </w:pPr>
            <w:r>
              <w:rPr>
                <w:spacing w:val="-10"/>
              </w:rPr>
              <w:t>1</w:t>
            </w:r>
          </w:p>
        </w:tc>
        <w:tc>
          <w:tcPr>
            <w:tcW w:w="10905" w:type="dxa"/>
            <w:gridSpan w:val="2"/>
            <w:tcBorders>
              <w:top w:val="single" w:sz="4" w:space="0" w:color="000000"/>
              <w:left w:val="single" w:sz="4" w:space="0" w:color="000000"/>
              <w:bottom w:val="single" w:sz="4" w:space="0" w:color="000000"/>
            </w:tcBorders>
          </w:tcPr>
          <w:p w14:paraId="1E58091E" w14:textId="77777777" w:rsidR="00043761" w:rsidRDefault="00000000">
            <w:pPr>
              <w:pStyle w:val="TableParagraph"/>
              <w:spacing w:before="18"/>
              <w:ind w:left="116"/>
            </w:pPr>
            <w:r>
              <w:t>using</w:t>
            </w:r>
            <w:r>
              <w:rPr>
                <w:spacing w:val="-5"/>
              </w:rPr>
              <w:t xml:space="preserve"> </w:t>
            </w:r>
            <w:r>
              <w:t>text</w:t>
            </w:r>
            <w:r>
              <w:rPr>
                <w:spacing w:val="-4"/>
              </w:rPr>
              <w:t xml:space="preserve"> </w:t>
            </w:r>
            <w:r>
              <w:rPr>
                <w:spacing w:val="-2"/>
              </w:rPr>
              <w:t>types</w:t>
            </w:r>
          </w:p>
        </w:tc>
      </w:tr>
      <w:tr w:rsidR="00043761" w14:paraId="0B6492DE" w14:textId="77777777">
        <w:trPr>
          <w:trHeight w:val="297"/>
        </w:trPr>
        <w:tc>
          <w:tcPr>
            <w:tcW w:w="2222" w:type="dxa"/>
            <w:vMerge/>
            <w:tcBorders>
              <w:top w:val="nil"/>
              <w:bottom w:val="single" w:sz="4" w:space="0" w:color="000000"/>
            </w:tcBorders>
            <w:shd w:val="clear" w:color="auto" w:fill="2F75B5"/>
          </w:tcPr>
          <w:p w14:paraId="076205DA" w14:textId="77777777" w:rsidR="00043761" w:rsidRDefault="00043761">
            <w:pPr>
              <w:rPr>
                <w:sz w:val="2"/>
                <w:szCs w:val="2"/>
              </w:rPr>
            </w:pPr>
          </w:p>
        </w:tc>
        <w:tc>
          <w:tcPr>
            <w:tcW w:w="489" w:type="dxa"/>
            <w:vMerge/>
            <w:tcBorders>
              <w:top w:val="nil"/>
              <w:bottom w:val="single" w:sz="4" w:space="0" w:color="000000"/>
              <w:right w:val="single" w:sz="4" w:space="0" w:color="000000"/>
            </w:tcBorders>
          </w:tcPr>
          <w:p w14:paraId="56872D0C" w14:textId="77777777" w:rsidR="00043761" w:rsidRDefault="00043761">
            <w:pPr>
              <w:rPr>
                <w:sz w:val="2"/>
                <w:szCs w:val="2"/>
              </w:rPr>
            </w:pPr>
          </w:p>
        </w:tc>
        <w:tc>
          <w:tcPr>
            <w:tcW w:w="355" w:type="dxa"/>
            <w:tcBorders>
              <w:top w:val="single" w:sz="4" w:space="0" w:color="000000"/>
              <w:left w:val="single" w:sz="4" w:space="0" w:color="000000"/>
              <w:bottom w:val="single" w:sz="4" w:space="0" w:color="000000"/>
              <w:right w:val="single" w:sz="4" w:space="0" w:color="000000"/>
            </w:tcBorders>
            <w:shd w:val="clear" w:color="auto" w:fill="DDEBF7"/>
          </w:tcPr>
          <w:p w14:paraId="1AD80FAF" w14:textId="77777777" w:rsidR="00043761" w:rsidRDefault="00000000">
            <w:pPr>
              <w:pStyle w:val="TableParagraph"/>
              <w:spacing w:before="18"/>
              <w:ind w:left="30"/>
              <w:jc w:val="center"/>
            </w:pPr>
            <w:r>
              <w:rPr>
                <w:spacing w:val="-10"/>
              </w:rPr>
              <w:t>a</w:t>
            </w:r>
          </w:p>
        </w:tc>
        <w:tc>
          <w:tcPr>
            <w:tcW w:w="10550" w:type="dxa"/>
            <w:tcBorders>
              <w:top w:val="single" w:sz="4" w:space="0" w:color="000000"/>
              <w:left w:val="single" w:sz="4" w:space="0" w:color="000000"/>
              <w:bottom w:val="single" w:sz="4" w:space="0" w:color="000000"/>
            </w:tcBorders>
            <w:shd w:val="clear" w:color="auto" w:fill="DDEBF7"/>
          </w:tcPr>
          <w:p w14:paraId="6DDE7CBF" w14:textId="77777777" w:rsidR="00043761" w:rsidRDefault="00000000">
            <w:pPr>
              <w:pStyle w:val="TableParagraph"/>
              <w:spacing w:before="18"/>
              <w:ind w:left="116"/>
            </w:pPr>
            <w:r>
              <w:rPr>
                <w:spacing w:val="-2"/>
              </w:rPr>
              <w:t>narrative</w:t>
            </w:r>
          </w:p>
        </w:tc>
      </w:tr>
    </w:tbl>
    <w:p w14:paraId="2C62FC48" w14:textId="77777777" w:rsidR="00043761" w:rsidRDefault="00043761">
      <w:pPr>
        <w:pStyle w:val="TableParagraph"/>
        <w:sectPr w:rsidR="00043761">
          <w:pgSz w:w="16840" w:h="11910" w:orient="landscape"/>
          <w:pgMar w:top="960" w:right="708" w:bottom="780" w:left="708" w:header="727" w:footer="586" w:gutter="0"/>
          <w:cols w:space="720"/>
        </w:sectPr>
      </w:pPr>
    </w:p>
    <w:p w14:paraId="6C752162" w14:textId="77777777" w:rsidR="00043761" w:rsidRDefault="00043761">
      <w:pPr>
        <w:pStyle w:val="BodyText"/>
        <w:spacing w:before="227"/>
        <w:rPr>
          <w:b/>
          <w:sz w:val="20"/>
        </w:rPr>
      </w:pPr>
    </w:p>
    <w:tbl>
      <w:tblPr>
        <w:tblW w:w="0" w:type="auto"/>
        <w:tblInd w:w="8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22"/>
        <w:gridCol w:w="489"/>
        <w:gridCol w:w="355"/>
        <w:gridCol w:w="10550"/>
      </w:tblGrid>
      <w:tr w:rsidR="00043761" w14:paraId="10D20188" w14:textId="77777777">
        <w:trPr>
          <w:trHeight w:val="297"/>
        </w:trPr>
        <w:tc>
          <w:tcPr>
            <w:tcW w:w="2222" w:type="dxa"/>
            <w:vMerge w:val="restart"/>
            <w:tcBorders>
              <w:left w:val="single" w:sz="8" w:space="0" w:color="000000"/>
              <w:bottom w:val="single" w:sz="8" w:space="0" w:color="000000"/>
              <w:right w:val="single" w:sz="8" w:space="0" w:color="000000"/>
            </w:tcBorders>
            <w:shd w:val="clear" w:color="auto" w:fill="2F75B5"/>
          </w:tcPr>
          <w:p w14:paraId="648E9486" w14:textId="77777777" w:rsidR="00043761" w:rsidRDefault="00043761">
            <w:pPr>
              <w:pStyle w:val="TableParagraph"/>
              <w:rPr>
                <w:rFonts w:ascii="Times New Roman"/>
              </w:rPr>
            </w:pPr>
          </w:p>
        </w:tc>
        <w:tc>
          <w:tcPr>
            <w:tcW w:w="489" w:type="dxa"/>
            <w:tcBorders>
              <w:top w:val="nil"/>
              <w:left w:val="single" w:sz="8" w:space="0" w:color="000000"/>
            </w:tcBorders>
          </w:tcPr>
          <w:p w14:paraId="4CE4D67C" w14:textId="77777777" w:rsidR="00043761" w:rsidRDefault="00043761">
            <w:pPr>
              <w:pStyle w:val="TableParagraph"/>
              <w:rPr>
                <w:rFonts w:ascii="Times New Roman"/>
              </w:rPr>
            </w:pPr>
          </w:p>
        </w:tc>
        <w:tc>
          <w:tcPr>
            <w:tcW w:w="355" w:type="dxa"/>
            <w:tcBorders>
              <w:top w:val="nil"/>
            </w:tcBorders>
          </w:tcPr>
          <w:p w14:paraId="02052BEA" w14:textId="77777777" w:rsidR="00043761" w:rsidRDefault="00000000">
            <w:pPr>
              <w:pStyle w:val="TableParagraph"/>
              <w:spacing w:before="18"/>
              <w:ind w:left="30"/>
              <w:jc w:val="center"/>
            </w:pPr>
            <w:r>
              <w:rPr>
                <w:spacing w:val="-10"/>
              </w:rPr>
              <w:t>b</w:t>
            </w:r>
          </w:p>
        </w:tc>
        <w:tc>
          <w:tcPr>
            <w:tcW w:w="10550" w:type="dxa"/>
            <w:tcBorders>
              <w:top w:val="nil"/>
              <w:right w:val="single" w:sz="8" w:space="0" w:color="000000"/>
            </w:tcBorders>
          </w:tcPr>
          <w:p w14:paraId="1B7273D2" w14:textId="77777777" w:rsidR="00043761" w:rsidRDefault="00000000">
            <w:pPr>
              <w:pStyle w:val="TableParagraph"/>
              <w:spacing w:before="18"/>
              <w:ind w:left="116"/>
            </w:pPr>
            <w:r>
              <w:rPr>
                <w:spacing w:val="-2"/>
              </w:rPr>
              <w:t>persuasive</w:t>
            </w:r>
          </w:p>
        </w:tc>
      </w:tr>
      <w:tr w:rsidR="00043761" w14:paraId="3FA6CDCF" w14:textId="77777777">
        <w:trPr>
          <w:trHeight w:val="287"/>
        </w:trPr>
        <w:tc>
          <w:tcPr>
            <w:tcW w:w="2222" w:type="dxa"/>
            <w:vMerge/>
            <w:tcBorders>
              <w:top w:val="nil"/>
              <w:left w:val="single" w:sz="8" w:space="0" w:color="000000"/>
              <w:bottom w:val="single" w:sz="8" w:space="0" w:color="000000"/>
              <w:right w:val="single" w:sz="8" w:space="0" w:color="000000"/>
            </w:tcBorders>
            <w:shd w:val="clear" w:color="auto" w:fill="2F75B5"/>
          </w:tcPr>
          <w:p w14:paraId="63917866" w14:textId="77777777" w:rsidR="00043761" w:rsidRDefault="00043761">
            <w:pPr>
              <w:rPr>
                <w:sz w:val="2"/>
                <w:szCs w:val="2"/>
              </w:rPr>
            </w:pPr>
          </w:p>
        </w:tc>
        <w:tc>
          <w:tcPr>
            <w:tcW w:w="11394" w:type="dxa"/>
            <w:gridSpan w:val="3"/>
            <w:tcBorders>
              <w:left w:val="single" w:sz="8" w:space="0" w:color="000000"/>
              <w:right w:val="single" w:sz="8" w:space="0" w:color="000000"/>
            </w:tcBorders>
            <w:shd w:val="clear" w:color="auto" w:fill="DDEBF7"/>
          </w:tcPr>
          <w:p w14:paraId="5EC4D185" w14:textId="77777777" w:rsidR="00043761" w:rsidRDefault="00000000">
            <w:pPr>
              <w:pStyle w:val="TableParagraph"/>
              <w:spacing w:before="13" w:line="254" w:lineRule="exact"/>
              <w:ind w:left="110"/>
              <w:rPr>
                <w:b/>
              </w:rPr>
            </w:pPr>
            <w:r>
              <w:rPr>
                <w:b/>
              </w:rPr>
              <w:t>EN6SW-IV-4</w:t>
            </w:r>
            <w:r>
              <w:rPr>
                <w:b/>
                <w:spacing w:val="-9"/>
              </w:rPr>
              <w:t xml:space="preserve"> </w:t>
            </w:r>
            <w:r>
              <w:rPr>
                <w:b/>
              </w:rPr>
              <w:t>Use</w:t>
            </w:r>
            <w:r>
              <w:rPr>
                <w:b/>
                <w:spacing w:val="-6"/>
              </w:rPr>
              <w:t xml:space="preserve"> </w:t>
            </w:r>
            <w:r>
              <w:rPr>
                <w:b/>
              </w:rPr>
              <w:t>appropriate</w:t>
            </w:r>
            <w:r>
              <w:rPr>
                <w:b/>
                <w:spacing w:val="-6"/>
              </w:rPr>
              <w:t xml:space="preserve"> </w:t>
            </w:r>
            <w:r>
              <w:rPr>
                <w:b/>
              </w:rPr>
              <w:t>non-verbal</w:t>
            </w:r>
            <w:r>
              <w:rPr>
                <w:b/>
                <w:spacing w:val="-7"/>
              </w:rPr>
              <w:t xml:space="preserve"> </w:t>
            </w:r>
            <w:r>
              <w:rPr>
                <w:b/>
              </w:rPr>
              <w:t>cues</w:t>
            </w:r>
            <w:r>
              <w:rPr>
                <w:b/>
                <w:spacing w:val="-6"/>
              </w:rPr>
              <w:t xml:space="preserve"> </w:t>
            </w:r>
            <w:r>
              <w:rPr>
                <w:b/>
              </w:rPr>
              <w:t>for</w:t>
            </w:r>
            <w:r>
              <w:rPr>
                <w:b/>
                <w:spacing w:val="-6"/>
              </w:rPr>
              <w:t xml:space="preserve"> </w:t>
            </w:r>
            <w:r>
              <w:rPr>
                <w:b/>
              </w:rPr>
              <w:t>clarity</w:t>
            </w:r>
            <w:r>
              <w:rPr>
                <w:b/>
                <w:spacing w:val="-6"/>
              </w:rPr>
              <w:t xml:space="preserve"> </w:t>
            </w:r>
            <w:r>
              <w:rPr>
                <w:b/>
              </w:rPr>
              <w:t>of</w:t>
            </w:r>
            <w:r>
              <w:rPr>
                <w:b/>
                <w:spacing w:val="-7"/>
              </w:rPr>
              <w:t xml:space="preserve"> </w:t>
            </w:r>
            <w:r>
              <w:rPr>
                <w:b/>
              </w:rPr>
              <w:t>context,</w:t>
            </w:r>
            <w:r>
              <w:rPr>
                <w:b/>
                <w:spacing w:val="-6"/>
              </w:rPr>
              <w:t xml:space="preserve"> </w:t>
            </w:r>
            <w:r>
              <w:rPr>
                <w:b/>
              </w:rPr>
              <w:t>purpose,</w:t>
            </w:r>
            <w:r>
              <w:rPr>
                <w:b/>
                <w:spacing w:val="-6"/>
              </w:rPr>
              <w:t xml:space="preserve"> </w:t>
            </w:r>
            <w:r>
              <w:rPr>
                <w:b/>
              </w:rPr>
              <w:t>and</w:t>
            </w:r>
            <w:r>
              <w:rPr>
                <w:b/>
                <w:spacing w:val="-6"/>
              </w:rPr>
              <w:t xml:space="preserve"> </w:t>
            </w:r>
            <w:r>
              <w:rPr>
                <w:b/>
                <w:spacing w:val="-2"/>
              </w:rPr>
              <w:t>meaning.</w:t>
            </w:r>
          </w:p>
        </w:tc>
      </w:tr>
      <w:tr w:rsidR="00043761" w14:paraId="280BD47F" w14:textId="77777777">
        <w:trPr>
          <w:trHeight w:val="292"/>
        </w:trPr>
        <w:tc>
          <w:tcPr>
            <w:tcW w:w="2222" w:type="dxa"/>
            <w:vMerge/>
            <w:tcBorders>
              <w:top w:val="nil"/>
              <w:left w:val="single" w:sz="8" w:space="0" w:color="000000"/>
              <w:bottom w:val="single" w:sz="8" w:space="0" w:color="000000"/>
              <w:right w:val="single" w:sz="8" w:space="0" w:color="000000"/>
            </w:tcBorders>
            <w:shd w:val="clear" w:color="auto" w:fill="2F75B5"/>
          </w:tcPr>
          <w:p w14:paraId="7D3246A7" w14:textId="77777777" w:rsidR="00043761" w:rsidRDefault="00043761">
            <w:pPr>
              <w:rPr>
                <w:sz w:val="2"/>
                <w:szCs w:val="2"/>
              </w:rPr>
            </w:pPr>
          </w:p>
        </w:tc>
        <w:tc>
          <w:tcPr>
            <w:tcW w:w="489" w:type="dxa"/>
            <w:tcBorders>
              <w:left w:val="single" w:sz="8" w:space="0" w:color="000000"/>
            </w:tcBorders>
          </w:tcPr>
          <w:p w14:paraId="0CCD6750" w14:textId="77777777" w:rsidR="00043761" w:rsidRDefault="00000000">
            <w:pPr>
              <w:pStyle w:val="TableParagraph"/>
              <w:spacing w:before="13"/>
              <w:ind w:left="20"/>
              <w:jc w:val="center"/>
            </w:pPr>
            <w:r>
              <w:rPr>
                <w:spacing w:val="-10"/>
              </w:rPr>
              <w:t>1</w:t>
            </w:r>
          </w:p>
        </w:tc>
        <w:tc>
          <w:tcPr>
            <w:tcW w:w="10905" w:type="dxa"/>
            <w:gridSpan w:val="2"/>
            <w:tcBorders>
              <w:right w:val="single" w:sz="8" w:space="0" w:color="000000"/>
            </w:tcBorders>
          </w:tcPr>
          <w:p w14:paraId="3F01183E" w14:textId="77777777" w:rsidR="00043761" w:rsidRDefault="00000000">
            <w:pPr>
              <w:pStyle w:val="TableParagraph"/>
              <w:spacing w:before="13"/>
              <w:ind w:left="116"/>
            </w:pPr>
            <w:r>
              <w:t>using</w:t>
            </w:r>
            <w:r>
              <w:rPr>
                <w:spacing w:val="-6"/>
              </w:rPr>
              <w:t xml:space="preserve"> </w:t>
            </w:r>
            <w:r>
              <w:t>facial</w:t>
            </w:r>
            <w:r>
              <w:rPr>
                <w:spacing w:val="-5"/>
              </w:rPr>
              <w:t xml:space="preserve"> </w:t>
            </w:r>
            <w:r>
              <w:rPr>
                <w:spacing w:val="-2"/>
              </w:rPr>
              <w:t>expressions</w:t>
            </w:r>
          </w:p>
        </w:tc>
      </w:tr>
      <w:tr w:rsidR="00043761" w14:paraId="51D44BE1" w14:textId="77777777">
        <w:trPr>
          <w:trHeight w:val="287"/>
        </w:trPr>
        <w:tc>
          <w:tcPr>
            <w:tcW w:w="2222" w:type="dxa"/>
            <w:vMerge/>
            <w:tcBorders>
              <w:top w:val="nil"/>
              <w:left w:val="single" w:sz="8" w:space="0" w:color="000000"/>
              <w:bottom w:val="single" w:sz="8" w:space="0" w:color="000000"/>
              <w:right w:val="single" w:sz="8" w:space="0" w:color="000000"/>
            </w:tcBorders>
            <w:shd w:val="clear" w:color="auto" w:fill="2F75B5"/>
          </w:tcPr>
          <w:p w14:paraId="68E3DB09" w14:textId="77777777" w:rsidR="00043761" w:rsidRDefault="00043761">
            <w:pPr>
              <w:rPr>
                <w:sz w:val="2"/>
                <w:szCs w:val="2"/>
              </w:rPr>
            </w:pPr>
          </w:p>
        </w:tc>
        <w:tc>
          <w:tcPr>
            <w:tcW w:w="489" w:type="dxa"/>
            <w:tcBorders>
              <w:left w:val="single" w:sz="8" w:space="0" w:color="000000"/>
            </w:tcBorders>
            <w:shd w:val="clear" w:color="auto" w:fill="DDEBF7"/>
          </w:tcPr>
          <w:p w14:paraId="0856CC61" w14:textId="77777777" w:rsidR="00043761" w:rsidRDefault="00000000">
            <w:pPr>
              <w:pStyle w:val="TableParagraph"/>
              <w:spacing w:before="13" w:line="254" w:lineRule="exact"/>
              <w:ind w:left="20"/>
              <w:jc w:val="center"/>
            </w:pPr>
            <w:r>
              <w:rPr>
                <w:spacing w:val="-10"/>
              </w:rPr>
              <w:t>2</w:t>
            </w:r>
          </w:p>
        </w:tc>
        <w:tc>
          <w:tcPr>
            <w:tcW w:w="10905" w:type="dxa"/>
            <w:gridSpan w:val="2"/>
            <w:tcBorders>
              <w:right w:val="single" w:sz="8" w:space="0" w:color="000000"/>
            </w:tcBorders>
            <w:shd w:val="clear" w:color="auto" w:fill="DDEBF7"/>
          </w:tcPr>
          <w:p w14:paraId="04EB4C21" w14:textId="77777777" w:rsidR="00043761" w:rsidRDefault="00000000">
            <w:pPr>
              <w:pStyle w:val="TableParagraph"/>
              <w:spacing w:before="13" w:line="254" w:lineRule="exact"/>
              <w:ind w:left="116"/>
            </w:pPr>
            <w:r>
              <w:t>using</w:t>
            </w:r>
            <w:r>
              <w:rPr>
                <w:spacing w:val="-5"/>
              </w:rPr>
              <w:t xml:space="preserve"> </w:t>
            </w:r>
            <w:r>
              <w:rPr>
                <w:spacing w:val="-2"/>
              </w:rPr>
              <w:t>gestures</w:t>
            </w:r>
          </w:p>
        </w:tc>
      </w:tr>
      <w:tr w:rsidR="00043761" w14:paraId="00A99225" w14:textId="77777777">
        <w:trPr>
          <w:trHeight w:val="291"/>
        </w:trPr>
        <w:tc>
          <w:tcPr>
            <w:tcW w:w="2222" w:type="dxa"/>
            <w:vMerge/>
            <w:tcBorders>
              <w:top w:val="nil"/>
              <w:left w:val="single" w:sz="8" w:space="0" w:color="000000"/>
              <w:bottom w:val="single" w:sz="8" w:space="0" w:color="000000"/>
              <w:right w:val="single" w:sz="8" w:space="0" w:color="000000"/>
            </w:tcBorders>
            <w:shd w:val="clear" w:color="auto" w:fill="2F75B5"/>
          </w:tcPr>
          <w:p w14:paraId="586FD1ED" w14:textId="77777777" w:rsidR="00043761" w:rsidRDefault="00043761">
            <w:pPr>
              <w:rPr>
                <w:sz w:val="2"/>
                <w:szCs w:val="2"/>
              </w:rPr>
            </w:pPr>
          </w:p>
        </w:tc>
        <w:tc>
          <w:tcPr>
            <w:tcW w:w="489" w:type="dxa"/>
            <w:tcBorders>
              <w:left w:val="single" w:sz="8" w:space="0" w:color="000000"/>
            </w:tcBorders>
          </w:tcPr>
          <w:p w14:paraId="54D54D1C" w14:textId="77777777" w:rsidR="00043761" w:rsidRDefault="00000000">
            <w:pPr>
              <w:pStyle w:val="TableParagraph"/>
              <w:spacing w:before="17" w:line="254" w:lineRule="exact"/>
              <w:ind w:left="20"/>
              <w:jc w:val="center"/>
            </w:pPr>
            <w:r>
              <w:rPr>
                <w:spacing w:val="-10"/>
              </w:rPr>
              <w:t>3</w:t>
            </w:r>
          </w:p>
        </w:tc>
        <w:tc>
          <w:tcPr>
            <w:tcW w:w="10905" w:type="dxa"/>
            <w:gridSpan w:val="2"/>
            <w:tcBorders>
              <w:right w:val="single" w:sz="8" w:space="0" w:color="000000"/>
            </w:tcBorders>
          </w:tcPr>
          <w:p w14:paraId="15FC071D" w14:textId="77777777" w:rsidR="00043761" w:rsidRDefault="00000000">
            <w:pPr>
              <w:pStyle w:val="TableParagraph"/>
              <w:spacing w:before="17" w:line="254" w:lineRule="exact"/>
              <w:ind w:left="116"/>
            </w:pPr>
            <w:r>
              <w:t>using</w:t>
            </w:r>
            <w:r>
              <w:rPr>
                <w:spacing w:val="-4"/>
              </w:rPr>
              <w:t xml:space="preserve"> </w:t>
            </w:r>
            <w:r>
              <w:t>eye</w:t>
            </w:r>
            <w:r>
              <w:rPr>
                <w:spacing w:val="-4"/>
              </w:rPr>
              <w:t xml:space="preserve"> </w:t>
            </w:r>
            <w:r>
              <w:rPr>
                <w:spacing w:val="-2"/>
              </w:rPr>
              <w:t>contact</w:t>
            </w:r>
          </w:p>
        </w:tc>
      </w:tr>
      <w:tr w:rsidR="00043761" w14:paraId="634D2C57" w14:textId="77777777">
        <w:trPr>
          <w:trHeight w:val="292"/>
        </w:trPr>
        <w:tc>
          <w:tcPr>
            <w:tcW w:w="2222" w:type="dxa"/>
            <w:vMerge/>
            <w:tcBorders>
              <w:top w:val="nil"/>
              <w:left w:val="single" w:sz="8" w:space="0" w:color="000000"/>
              <w:bottom w:val="single" w:sz="8" w:space="0" w:color="000000"/>
              <w:right w:val="single" w:sz="8" w:space="0" w:color="000000"/>
            </w:tcBorders>
            <w:shd w:val="clear" w:color="auto" w:fill="2F75B5"/>
          </w:tcPr>
          <w:p w14:paraId="0458482C" w14:textId="77777777" w:rsidR="00043761" w:rsidRDefault="00043761">
            <w:pPr>
              <w:rPr>
                <w:sz w:val="2"/>
                <w:szCs w:val="2"/>
              </w:rPr>
            </w:pPr>
          </w:p>
        </w:tc>
        <w:tc>
          <w:tcPr>
            <w:tcW w:w="489" w:type="dxa"/>
            <w:tcBorders>
              <w:left w:val="single" w:sz="8" w:space="0" w:color="000000"/>
            </w:tcBorders>
            <w:shd w:val="clear" w:color="auto" w:fill="DDEBF7"/>
          </w:tcPr>
          <w:p w14:paraId="49D57256" w14:textId="77777777" w:rsidR="00043761" w:rsidRDefault="00000000">
            <w:pPr>
              <w:pStyle w:val="TableParagraph"/>
              <w:spacing w:before="13"/>
              <w:ind w:left="20"/>
              <w:jc w:val="center"/>
            </w:pPr>
            <w:r>
              <w:rPr>
                <w:spacing w:val="-10"/>
              </w:rPr>
              <w:t>4</w:t>
            </w:r>
          </w:p>
        </w:tc>
        <w:tc>
          <w:tcPr>
            <w:tcW w:w="10905" w:type="dxa"/>
            <w:gridSpan w:val="2"/>
            <w:tcBorders>
              <w:right w:val="single" w:sz="8" w:space="0" w:color="000000"/>
            </w:tcBorders>
            <w:shd w:val="clear" w:color="auto" w:fill="DDEBF7"/>
          </w:tcPr>
          <w:p w14:paraId="1C9034FA" w14:textId="77777777" w:rsidR="00043761" w:rsidRDefault="00000000">
            <w:pPr>
              <w:pStyle w:val="TableParagraph"/>
              <w:spacing w:before="13"/>
              <w:ind w:left="116"/>
            </w:pPr>
            <w:r>
              <w:t>using</w:t>
            </w:r>
            <w:r>
              <w:rPr>
                <w:spacing w:val="-5"/>
              </w:rPr>
              <w:t xml:space="preserve"> </w:t>
            </w:r>
            <w:r>
              <w:rPr>
                <w:spacing w:val="-2"/>
              </w:rPr>
              <w:t>haptics</w:t>
            </w:r>
          </w:p>
        </w:tc>
      </w:tr>
      <w:tr w:rsidR="00043761" w14:paraId="246EE9B7" w14:textId="77777777">
        <w:trPr>
          <w:trHeight w:val="287"/>
        </w:trPr>
        <w:tc>
          <w:tcPr>
            <w:tcW w:w="2222" w:type="dxa"/>
            <w:vMerge/>
            <w:tcBorders>
              <w:top w:val="nil"/>
              <w:left w:val="single" w:sz="8" w:space="0" w:color="000000"/>
              <w:bottom w:val="single" w:sz="8" w:space="0" w:color="000000"/>
              <w:right w:val="single" w:sz="8" w:space="0" w:color="000000"/>
            </w:tcBorders>
            <w:shd w:val="clear" w:color="auto" w:fill="2F75B5"/>
          </w:tcPr>
          <w:p w14:paraId="22AAF76C" w14:textId="77777777" w:rsidR="00043761" w:rsidRDefault="00043761">
            <w:pPr>
              <w:rPr>
                <w:sz w:val="2"/>
                <w:szCs w:val="2"/>
              </w:rPr>
            </w:pPr>
          </w:p>
        </w:tc>
        <w:tc>
          <w:tcPr>
            <w:tcW w:w="489" w:type="dxa"/>
            <w:tcBorders>
              <w:left w:val="single" w:sz="8" w:space="0" w:color="000000"/>
            </w:tcBorders>
          </w:tcPr>
          <w:p w14:paraId="13E2C0B4" w14:textId="77777777" w:rsidR="00043761" w:rsidRDefault="00000000">
            <w:pPr>
              <w:pStyle w:val="TableParagraph"/>
              <w:spacing w:before="13" w:line="254" w:lineRule="exact"/>
              <w:ind w:left="20"/>
              <w:jc w:val="center"/>
            </w:pPr>
            <w:r>
              <w:rPr>
                <w:spacing w:val="-10"/>
              </w:rPr>
              <w:t>5</w:t>
            </w:r>
          </w:p>
        </w:tc>
        <w:tc>
          <w:tcPr>
            <w:tcW w:w="10905" w:type="dxa"/>
            <w:gridSpan w:val="2"/>
            <w:tcBorders>
              <w:right w:val="single" w:sz="8" w:space="0" w:color="000000"/>
            </w:tcBorders>
          </w:tcPr>
          <w:p w14:paraId="7D078464" w14:textId="77777777" w:rsidR="00043761" w:rsidRDefault="00000000">
            <w:pPr>
              <w:pStyle w:val="TableParagraph"/>
              <w:spacing w:before="13" w:line="254" w:lineRule="exact"/>
              <w:ind w:left="116"/>
            </w:pPr>
            <w:r>
              <w:t>using</w:t>
            </w:r>
            <w:r>
              <w:rPr>
                <w:spacing w:val="-5"/>
              </w:rPr>
              <w:t xml:space="preserve"> </w:t>
            </w:r>
            <w:r>
              <w:rPr>
                <w:spacing w:val="-2"/>
              </w:rPr>
              <w:t>posture</w:t>
            </w:r>
          </w:p>
        </w:tc>
      </w:tr>
      <w:tr w:rsidR="00043761" w14:paraId="3B80D727" w14:textId="77777777">
        <w:trPr>
          <w:trHeight w:val="292"/>
        </w:trPr>
        <w:tc>
          <w:tcPr>
            <w:tcW w:w="2222" w:type="dxa"/>
            <w:vMerge/>
            <w:tcBorders>
              <w:top w:val="nil"/>
              <w:left w:val="single" w:sz="8" w:space="0" w:color="000000"/>
              <w:bottom w:val="single" w:sz="8" w:space="0" w:color="000000"/>
              <w:right w:val="single" w:sz="8" w:space="0" w:color="000000"/>
            </w:tcBorders>
            <w:shd w:val="clear" w:color="auto" w:fill="2F75B5"/>
          </w:tcPr>
          <w:p w14:paraId="4E08CED9" w14:textId="77777777" w:rsidR="00043761" w:rsidRDefault="00043761">
            <w:pPr>
              <w:rPr>
                <w:sz w:val="2"/>
                <w:szCs w:val="2"/>
              </w:rPr>
            </w:pPr>
          </w:p>
        </w:tc>
        <w:tc>
          <w:tcPr>
            <w:tcW w:w="489" w:type="dxa"/>
            <w:tcBorders>
              <w:left w:val="single" w:sz="8" w:space="0" w:color="000000"/>
            </w:tcBorders>
            <w:shd w:val="clear" w:color="auto" w:fill="DDEBF7"/>
          </w:tcPr>
          <w:p w14:paraId="42F42B9B" w14:textId="77777777" w:rsidR="00043761" w:rsidRDefault="00000000">
            <w:pPr>
              <w:pStyle w:val="TableParagraph"/>
              <w:spacing w:before="13"/>
              <w:ind w:left="20"/>
              <w:jc w:val="center"/>
            </w:pPr>
            <w:r>
              <w:rPr>
                <w:spacing w:val="-10"/>
              </w:rPr>
              <w:t>6</w:t>
            </w:r>
          </w:p>
        </w:tc>
        <w:tc>
          <w:tcPr>
            <w:tcW w:w="10905" w:type="dxa"/>
            <w:gridSpan w:val="2"/>
            <w:tcBorders>
              <w:right w:val="single" w:sz="8" w:space="0" w:color="000000"/>
            </w:tcBorders>
            <w:shd w:val="clear" w:color="auto" w:fill="DDEBF7"/>
          </w:tcPr>
          <w:p w14:paraId="2C39ABCE" w14:textId="77777777" w:rsidR="00043761" w:rsidRDefault="00000000">
            <w:pPr>
              <w:pStyle w:val="TableParagraph"/>
              <w:spacing w:before="13"/>
              <w:ind w:left="116"/>
            </w:pPr>
            <w:r>
              <w:t>using</w:t>
            </w:r>
            <w:r>
              <w:rPr>
                <w:spacing w:val="-6"/>
              </w:rPr>
              <w:t xml:space="preserve"> </w:t>
            </w:r>
            <w:r>
              <w:t>proxemics</w:t>
            </w:r>
            <w:r>
              <w:rPr>
                <w:spacing w:val="-6"/>
              </w:rPr>
              <w:t xml:space="preserve"> </w:t>
            </w:r>
            <w:r>
              <w:t>and</w:t>
            </w:r>
            <w:r>
              <w:rPr>
                <w:spacing w:val="-5"/>
              </w:rPr>
              <w:t xml:space="preserve"> </w:t>
            </w:r>
            <w:r>
              <w:rPr>
                <w:spacing w:val="-2"/>
              </w:rPr>
              <w:t>blocking</w:t>
            </w:r>
          </w:p>
        </w:tc>
      </w:tr>
      <w:tr w:rsidR="00043761" w14:paraId="70B1688F" w14:textId="77777777">
        <w:trPr>
          <w:trHeight w:val="292"/>
        </w:trPr>
        <w:tc>
          <w:tcPr>
            <w:tcW w:w="2222" w:type="dxa"/>
            <w:vMerge/>
            <w:tcBorders>
              <w:top w:val="nil"/>
              <w:left w:val="single" w:sz="8" w:space="0" w:color="000000"/>
              <w:bottom w:val="single" w:sz="8" w:space="0" w:color="000000"/>
              <w:right w:val="single" w:sz="8" w:space="0" w:color="000000"/>
            </w:tcBorders>
            <w:shd w:val="clear" w:color="auto" w:fill="2F75B5"/>
          </w:tcPr>
          <w:p w14:paraId="58CABA6C" w14:textId="77777777" w:rsidR="00043761" w:rsidRDefault="00043761">
            <w:pPr>
              <w:rPr>
                <w:sz w:val="2"/>
                <w:szCs w:val="2"/>
              </w:rPr>
            </w:pPr>
          </w:p>
        </w:tc>
        <w:tc>
          <w:tcPr>
            <w:tcW w:w="11394" w:type="dxa"/>
            <w:gridSpan w:val="3"/>
            <w:tcBorders>
              <w:left w:val="single" w:sz="8" w:space="0" w:color="000000"/>
              <w:bottom w:val="single" w:sz="8" w:space="0" w:color="000000"/>
              <w:right w:val="single" w:sz="8" w:space="0" w:color="000000"/>
            </w:tcBorders>
          </w:tcPr>
          <w:p w14:paraId="745EB778" w14:textId="77777777" w:rsidR="00043761" w:rsidRDefault="00000000">
            <w:pPr>
              <w:pStyle w:val="TableParagraph"/>
              <w:spacing w:before="13"/>
              <w:ind w:left="110"/>
              <w:rPr>
                <w:b/>
              </w:rPr>
            </w:pPr>
            <w:r>
              <w:rPr>
                <w:b/>
              </w:rPr>
              <w:t>EN6SW-IV-5</w:t>
            </w:r>
            <w:r>
              <w:rPr>
                <w:b/>
                <w:spacing w:val="-6"/>
              </w:rPr>
              <w:t xml:space="preserve"> </w:t>
            </w:r>
            <w:r>
              <w:rPr>
                <w:b/>
              </w:rPr>
              <w:t>Create</w:t>
            </w:r>
            <w:r>
              <w:rPr>
                <w:b/>
                <w:spacing w:val="-6"/>
              </w:rPr>
              <w:t xml:space="preserve"> </w:t>
            </w:r>
            <w:r>
              <w:rPr>
                <w:b/>
              </w:rPr>
              <w:t>simple</w:t>
            </w:r>
            <w:r>
              <w:rPr>
                <w:b/>
                <w:spacing w:val="-6"/>
              </w:rPr>
              <w:t xml:space="preserve"> </w:t>
            </w:r>
            <w:r>
              <w:rPr>
                <w:b/>
              </w:rPr>
              <w:t>survey</w:t>
            </w:r>
            <w:r>
              <w:rPr>
                <w:b/>
                <w:spacing w:val="-6"/>
              </w:rPr>
              <w:t xml:space="preserve"> </w:t>
            </w:r>
            <w:r>
              <w:rPr>
                <w:b/>
              </w:rPr>
              <w:t>forms</w:t>
            </w:r>
            <w:r>
              <w:rPr>
                <w:b/>
                <w:spacing w:val="-6"/>
              </w:rPr>
              <w:t xml:space="preserve"> </w:t>
            </w:r>
            <w:r>
              <w:rPr>
                <w:b/>
              </w:rPr>
              <w:t>based</w:t>
            </w:r>
            <w:r>
              <w:rPr>
                <w:b/>
                <w:spacing w:val="-6"/>
              </w:rPr>
              <w:t xml:space="preserve"> </w:t>
            </w:r>
            <w:r>
              <w:rPr>
                <w:b/>
              </w:rPr>
              <w:t>on</w:t>
            </w:r>
            <w:r>
              <w:rPr>
                <w:b/>
                <w:spacing w:val="-6"/>
              </w:rPr>
              <w:t xml:space="preserve"> </w:t>
            </w:r>
            <w:r>
              <w:rPr>
                <w:b/>
              </w:rPr>
              <w:t>purpose:</w:t>
            </w:r>
            <w:r>
              <w:rPr>
                <w:b/>
                <w:spacing w:val="-6"/>
              </w:rPr>
              <w:t xml:space="preserve"> </w:t>
            </w:r>
            <w:r>
              <w:rPr>
                <w:b/>
              </w:rPr>
              <w:t>online</w:t>
            </w:r>
            <w:r>
              <w:rPr>
                <w:b/>
                <w:spacing w:val="-6"/>
              </w:rPr>
              <w:t xml:space="preserve"> </w:t>
            </w:r>
            <w:r>
              <w:rPr>
                <w:b/>
              </w:rPr>
              <w:t>survey</w:t>
            </w:r>
            <w:r>
              <w:rPr>
                <w:b/>
                <w:spacing w:val="-6"/>
              </w:rPr>
              <w:t xml:space="preserve"> </w:t>
            </w:r>
            <w:r>
              <w:rPr>
                <w:b/>
              </w:rPr>
              <w:t>forms</w:t>
            </w:r>
            <w:r>
              <w:rPr>
                <w:b/>
                <w:spacing w:val="-5"/>
              </w:rPr>
              <w:t xml:space="preserve"> </w:t>
            </w:r>
            <w:r>
              <w:rPr>
                <w:b/>
                <w:spacing w:val="-2"/>
              </w:rPr>
              <w:t>(digital).</w:t>
            </w:r>
          </w:p>
        </w:tc>
      </w:tr>
      <w:tr w:rsidR="00043761" w14:paraId="1D0D9DBE" w14:textId="77777777">
        <w:trPr>
          <w:trHeight w:val="296"/>
        </w:trPr>
        <w:tc>
          <w:tcPr>
            <w:tcW w:w="2222" w:type="dxa"/>
            <w:vMerge w:val="restart"/>
            <w:tcBorders>
              <w:top w:val="single" w:sz="8" w:space="0" w:color="000000"/>
              <w:left w:val="single" w:sz="8" w:space="0" w:color="000000"/>
              <w:bottom w:val="single" w:sz="8" w:space="0" w:color="000000"/>
              <w:right w:val="single" w:sz="8" w:space="0" w:color="000000"/>
            </w:tcBorders>
            <w:shd w:val="clear" w:color="auto" w:fill="2F75B5"/>
          </w:tcPr>
          <w:p w14:paraId="61051A6D" w14:textId="77777777" w:rsidR="00043761" w:rsidRDefault="00043761">
            <w:pPr>
              <w:pStyle w:val="TableParagraph"/>
              <w:rPr>
                <w:b/>
              </w:rPr>
            </w:pPr>
          </w:p>
          <w:p w14:paraId="1BD3B7C5" w14:textId="77777777" w:rsidR="00043761" w:rsidRDefault="00043761">
            <w:pPr>
              <w:pStyle w:val="TableParagraph"/>
              <w:rPr>
                <w:b/>
              </w:rPr>
            </w:pPr>
          </w:p>
          <w:p w14:paraId="243DB0D2" w14:textId="77777777" w:rsidR="00043761" w:rsidRDefault="00043761">
            <w:pPr>
              <w:pStyle w:val="TableParagraph"/>
              <w:rPr>
                <w:b/>
              </w:rPr>
            </w:pPr>
          </w:p>
          <w:p w14:paraId="6DB5413A" w14:textId="77777777" w:rsidR="00043761" w:rsidRDefault="00043761">
            <w:pPr>
              <w:pStyle w:val="TableParagraph"/>
              <w:rPr>
                <w:b/>
              </w:rPr>
            </w:pPr>
          </w:p>
          <w:p w14:paraId="5D943F36" w14:textId="77777777" w:rsidR="00043761" w:rsidRDefault="00043761">
            <w:pPr>
              <w:pStyle w:val="TableParagraph"/>
              <w:rPr>
                <w:b/>
              </w:rPr>
            </w:pPr>
          </w:p>
          <w:p w14:paraId="1B49DF40" w14:textId="77777777" w:rsidR="00043761" w:rsidRDefault="00043761">
            <w:pPr>
              <w:pStyle w:val="TableParagraph"/>
              <w:rPr>
                <w:b/>
              </w:rPr>
            </w:pPr>
          </w:p>
          <w:p w14:paraId="7C064B8D" w14:textId="77777777" w:rsidR="00043761" w:rsidRDefault="00043761">
            <w:pPr>
              <w:pStyle w:val="TableParagraph"/>
              <w:rPr>
                <w:b/>
              </w:rPr>
            </w:pPr>
          </w:p>
          <w:p w14:paraId="188D4DFF" w14:textId="77777777" w:rsidR="00043761" w:rsidRDefault="00043761">
            <w:pPr>
              <w:pStyle w:val="TableParagraph"/>
              <w:spacing w:before="63"/>
              <w:rPr>
                <w:b/>
              </w:rPr>
            </w:pPr>
          </w:p>
          <w:p w14:paraId="7FF5E728" w14:textId="77777777" w:rsidR="00043761" w:rsidRDefault="00000000">
            <w:pPr>
              <w:pStyle w:val="TableParagraph"/>
              <w:spacing w:before="1"/>
              <w:ind w:left="353" w:firstLine="63"/>
              <w:rPr>
                <w:b/>
              </w:rPr>
            </w:pPr>
            <w:r>
              <w:rPr>
                <w:b/>
                <w:color w:val="FFFFFF"/>
              </w:rPr>
              <w:t xml:space="preserve">Viewing and </w:t>
            </w:r>
            <w:r>
              <w:rPr>
                <w:b/>
                <w:color w:val="FFFFFF"/>
                <w:spacing w:val="-2"/>
              </w:rPr>
              <w:t>Representing</w:t>
            </w:r>
          </w:p>
        </w:tc>
        <w:tc>
          <w:tcPr>
            <w:tcW w:w="11394" w:type="dxa"/>
            <w:gridSpan w:val="3"/>
            <w:tcBorders>
              <w:top w:val="single" w:sz="8" w:space="0" w:color="000000"/>
              <w:left w:val="single" w:sz="8" w:space="0" w:color="000000"/>
              <w:right w:val="single" w:sz="8" w:space="0" w:color="000000"/>
            </w:tcBorders>
            <w:shd w:val="clear" w:color="auto" w:fill="DDEBF7"/>
          </w:tcPr>
          <w:p w14:paraId="17B1DA3A" w14:textId="77777777" w:rsidR="00043761" w:rsidRDefault="00000000">
            <w:pPr>
              <w:pStyle w:val="TableParagraph"/>
              <w:spacing w:before="22" w:line="254" w:lineRule="exact"/>
              <w:ind w:left="110"/>
              <w:rPr>
                <w:b/>
              </w:rPr>
            </w:pPr>
            <w:r>
              <w:rPr>
                <w:b/>
              </w:rPr>
              <w:t>EN6VR-IV-1</w:t>
            </w:r>
            <w:r>
              <w:rPr>
                <w:b/>
                <w:spacing w:val="-6"/>
              </w:rPr>
              <w:t xml:space="preserve"> </w:t>
            </w:r>
            <w:r>
              <w:rPr>
                <w:b/>
              </w:rPr>
              <w:t>Derive</w:t>
            </w:r>
            <w:r>
              <w:rPr>
                <w:b/>
                <w:spacing w:val="-6"/>
              </w:rPr>
              <w:t xml:space="preserve"> </w:t>
            </w:r>
            <w:r>
              <w:rPr>
                <w:b/>
              </w:rPr>
              <w:t>meaning</w:t>
            </w:r>
            <w:r>
              <w:rPr>
                <w:b/>
                <w:spacing w:val="-5"/>
              </w:rPr>
              <w:t xml:space="preserve"> </w:t>
            </w:r>
            <w:r>
              <w:rPr>
                <w:b/>
              </w:rPr>
              <w:t>based</w:t>
            </w:r>
            <w:r>
              <w:rPr>
                <w:b/>
                <w:spacing w:val="-6"/>
              </w:rPr>
              <w:t xml:space="preserve"> </w:t>
            </w:r>
            <w:r>
              <w:rPr>
                <w:b/>
              </w:rPr>
              <w:t>on</w:t>
            </w:r>
            <w:r>
              <w:rPr>
                <w:b/>
                <w:spacing w:val="-5"/>
              </w:rPr>
              <w:t xml:space="preserve"> </w:t>
            </w:r>
            <w:r>
              <w:rPr>
                <w:b/>
              </w:rPr>
              <w:t>the</w:t>
            </w:r>
            <w:r>
              <w:rPr>
                <w:b/>
                <w:spacing w:val="-6"/>
              </w:rPr>
              <w:t xml:space="preserve"> </w:t>
            </w:r>
            <w:r>
              <w:rPr>
                <w:b/>
              </w:rPr>
              <w:t>visual</w:t>
            </w:r>
            <w:r>
              <w:rPr>
                <w:b/>
                <w:spacing w:val="-5"/>
              </w:rPr>
              <w:t xml:space="preserve"> </w:t>
            </w:r>
            <w:r>
              <w:rPr>
                <w:b/>
                <w:spacing w:val="-2"/>
              </w:rPr>
              <w:t>elements.</w:t>
            </w:r>
          </w:p>
        </w:tc>
      </w:tr>
      <w:tr w:rsidR="00043761" w14:paraId="03CF4E6C" w14:textId="77777777">
        <w:trPr>
          <w:trHeight w:val="301"/>
        </w:trPr>
        <w:tc>
          <w:tcPr>
            <w:tcW w:w="2222" w:type="dxa"/>
            <w:vMerge/>
            <w:tcBorders>
              <w:top w:val="nil"/>
              <w:left w:val="single" w:sz="8" w:space="0" w:color="000000"/>
              <w:bottom w:val="single" w:sz="8" w:space="0" w:color="000000"/>
              <w:right w:val="single" w:sz="8" w:space="0" w:color="000000"/>
            </w:tcBorders>
            <w:shd w:val="clear" w:color="auto" w:fill="2F75B5"/>
          </w:tcPr>
          <w:p w14:paraId="2E693E1E" w14:textId="77777777" w:rsidR="00043761" w:rsidRDefault="00043761">
            <w:pPr>
              <w:rPr>
                <w:sz w:val="2"/>
                <w:szCs w:val="2"/>
              </w:rPr>
            </w:pPr>
          </w:p>
        </w:tc>
        <w:tc>
          <w:tcPr>
            <w:tcW w:w="489" w:type="dxa"/>
            <w:tcBorders>
              <w:left w:val="single" w:sz="8" w:space="0" w:color="000000"/>
            </w:tcBorders>
          </w:tcPr>
          <w:p w14:paraId="1680D24D" w14:textId="77777777" w:rsidR="00043761" w:rsidRDefault="00000000">
            <w:pPr>
              <w:pStyle w:val="TableParagraph"/>
              <w:spacing w:before="22"/>
              <w:ind w:left="20"/>
              <w:jc w:val="center"/>
            </w:pPr>
            <w:r>
              <w:rPr>
                <w:spacing w:val="-10"/>
              </w:rPr>
              <w:t>1</w:t>
            </w:r>
          </w:p>
        </w:tc>
        <w:tc>
          <w:tcPr>
            <w:tcW w:w="10905" w:type="dxa"/>
            <w:gridSpan w:val="2"/>
            <w:tcBorders>
              <w:right w:val="single" w:sz="8" w:space="0" w:color="000000"/>
            </w:tcBorders>
          </w:tcPr>
          <w:p w14:paraId="67109FCC" w14:textId="77777777" w:rsidR="00043761" w:rsidRDefault="00000000">
            <w:pPr>
              <w:pStyle w:val="TableParagraph"/>
              <w:spacing w:before="22"/>
              <w:ind w:left="116"/>
            </w:pPr>
            <w:r>
              <w:t>identifying</w:t>
            </w:r>
            <w:r>
              <w:rPr>
                <w:spacing w:val="-6"/>
              </w:rPr>
              <w:t xml:space="preserve"> </w:t>
            </w:r>
            <w:r>
              <w:t>the</w:t>
            </w:r>
            <w:r>
              <w:rPr>
                <w:spacing w:val="-5"/>
              </w:rPr>
              <w:t xml:space="preserve"> </w:t>
            </w:r>
            <w:r>
              <w:t>purpose</w:t>
            </w:r>
            <w:r>
              <w:rPr>
                <w:spacing w:val="-5"/>
              </w:rPr>
              <w:t xml:space="preserve"> </w:t>
            </w:r>
            <w:r>
              <w:t>of</w:t>
            </w:r>
            <w:r>
              <w:rPr>
                <w:spacing w:val="-6"/>
              </w:rPr>
              <w:t xml:space="preserve"> </w:t>
            </w:r>
            <w:r>
              <w:t>the</w:t>
            </w:r>
            <w:r>
              <w:rPr>
                <w:spacing w:val="-5"/>
              </w:rPr>
              <w:t xml:space="preserve"> </w:t>
            </w:r>
            <w:r>
              <w:t>visual</w:t>
            </w:r>
            <w:r>
              <w:rPr>
                <w:spacing w:val="-5"/>
              </w:rPr>
              <w:t xml:space="preserve"> </w:t>
            </w:r>
            <w:r>
              <w:rPr>
                <w:spacing w:val="-4"/>
              </w:rPr>
              <w:t>text</w:t>
            </w:r>
          </w:p>
        </w:tc>
      </w:tr>
      <w:tr w:rsidR="00043761" w14:paraId="181EBF11" w14:textId="77777777">
        <w:trPr>
          <w:trHeight w:val="296"/>
        </w:trPr>
        <w:tc>
          <w:tcPr>
            <w:tcW w:w="2222" w:type="dxa"/>
            <w:vMerge/>
            <w:tcBorders>
              <w:top w:val="nil"/>
              <w:left w:val="single" w:sz="8" w:space="0" w:color="000000"/>
              <w:bottom w:val="single" w:sz="8" w:space="0" w:color="000000"/>
              <w:right w:val="single" w:sz="8" w:space="0" w:color="000000"/>
            </w:tcBorders>
            <w:shd w:val="clear" w:color="auto" w:fill="2F75B5"/>
          </w:tcPr>
          <w:p w14:paraId="43003BA2" w14:textId="77777777" w:rsidR="00043761" w:rsidRDefault="00043761">
            <w:pPr>
              <w:rPr>
                <w:sz w:val="2"/>
                <w:szCs w:val="2"/>
              </w:rPr>
            </w:pPr>
          </w:p>
        </w:tc>
        <w:tc>
          <w:tcPr>
            <w:tcW w:w="489" w:type="dxa"/>
            <w:tcBorders>
              <w:left w:val="single" w:sz="8" w:space="0" w:color="000000"/>
            </w:tcBorders>
            <w:shd w:val="clear" w:color="auto" w:fill="DDEBF7"/>
          </w:tcPr>
          <w:p w14:paraId="7AFC8ABE" w14:textId="77777777" w:rsidR="00043761" w:rsidRDefault="00000000">
            <w:pPr>
              <w:pStyle w:val="TableParagraph"/>
              <w:spacing w:before="22" w:line="254" w:lineRule="exact"/>
              <w:ind w:left="20"/>
              <w:jc w:val="center"/>
            </w:pPr>
            <w:r>
              <w:rPr>
                <w:spacing w:val="-10"/>
              </w:rPr>
              <w:t>2</w:t>
            </w:r>
          </w:p>
        </w:tc>
        <w:tc>
          <w:tcPr>
            <w:tcW w:w="10905" w:type="dxa"/>
            <w:gridSpan w:val="2"/>
            <w:tcBorders>
              <w:right w:val="single" w:sz="8" w:space="0" w:color="000000"/>
            </w:tcBorders>
            <w:shd w:val="clear" w:color="auto" w:fill="DDEBF7"/>
          </w:tcPr>
          <w:p w14:paraId="45639382" w14:textId="77777777" w:rsidR="00043761" w:rsidRDefault="00000000">
            <w:pPr>
              <w:pStyle w:val="TableParagraph"/>
              <w:spacing w:before="22" w:line="254" w:lineRule="exact"/>
              <w:ind w:left="116"/>
            </w:pPr>
            <w:r>
              <w:t>analyzing</w:t>
            </w:r>
            <w:r>
              <w:rPr>
                <w:spacing w:val="-8"/>
              </w:rPr>
              <w:t xml:space="preserve"> </w:t>
            </w:r>
            <w:r>
              <w:t>how</w:t>
            </w:r>
            <w:r>
              <w:rPr>
                <w:spacing w:val="-5"/>
              </w:rPr>
              <w:t xml:space="preserve"> </w:t>
            </w:r>
            <w:r>
              <w:t>visual</w:t>
            </w:r>
            <w:r>
              <w:rPr>
                <w:spacing w:val="-5"/>
              </w:rPr>
              <w:t xml:space="preserve"> </w:t>
            </w:r>
            <w:r>
              <w:t>elements</w:t>
            </w:r>
            <w:r>
              <w:rPr>
                <w:spacing w:val="-5"/>
              </w:rPr>
              <w:t xml:space="preserve"> </w:t>
            </w:r>
            <w:r>
              <w:t>contribute</w:t>
            </w:r>
            <w:r>
              <w:rPr>
                <w:spacing w:val="-5"/>
              </w:rPr>
              <w:t xml:space="preserve"> </w:t>
            </w:r>
            <w:r>
              <w:t>to</w:t>
            </w:r>
            <w:r>
              <w:rPr>
                <w:spacing w:val="-5"/>
              </w:rPr>
              <w:t xml:space="preserve"> </w:t>
            </w:r>
            <w:r>
              <w:t>the</w:t>
            </w:r>
            <w:r>
              <w:rPr>
                <w:spacing w:val="-5"/>
              </w:rPr>
              <w:t xml:space="preserve"> </w:t>
            </w:r>
            <w:r>
              <w:t>meaning</w:t>
            </w:r>
            <w:r>
              <w:rPr>
                <w:spacing w:val="-5"/>
              </w:rPr>
              <w:t xml:space="preserve"> </w:t>
            </w:r>
            <w:r>
              <w:t>of</w:t>
            </w:r>
            <w:r>
              <w:rPr>
                <w:spacing w:val="-5"/>
              </w:rPr>
              <w:t xml:space="preserve"> </w:t>
            </w:r>
            <w:r>
              <w:t>a</w:t>
            </w:r>
            <w:r>
              <w:rPr>
                <w:spacing w:val="-5"/>
              </w:rPr>
              <w:t xml:space="preserve"> </w:t>
            </w:r>
            <w:r>
              <w:rPr>
                <w:spacing w:val="-4"/>
              </w:rPr>
              <w:t>text</w:t>
            </w:r>
          </w:p>
        </w:tc>
      </w:tr>
      <w:tr w:rsidR="00043761" w14:paraId="23A3B81F" w14:textId="77777777">
        <w:trPr>
          <w:trHeight w:val="301"/>
        </w:trPr>
        <w:tc>
          <w:tcPr>
            <w:tcW w:w="2222" w:type="dxa"/>
            <w:vMerge/>
            <w:tcBorders>
              <w:top w:val="nil"/>
              <w:left w:val="single" w:sz="8" w:space="0" w:color="000000"/>
              <w:bottom w:val="single" w:sz="8" w:space="0" w:color="000000"/>
              <w:right w:val="single" w:sz="8" w:space="0" w:color="000000"/>
            </w:tcBorders>
            <w:shd w:val="clear" w:color="auto" w:fill="2F75B5"/>
          </w:tcPr>
          <w:p w14:paraId="6E94A4AC" w14:textId="77777777" w:rsidR="00043761" w:rsidRDefault="00043761">
            <w:pPr>
              <w:rPr>
                <w:sz w:val="2"/>
                <w:szCs w:val="2"/>
              </w:rPr>
            </w:pPr>
          </w:p>
        </w:tc>
        <w:tc>
          <w:tcPr>
            <w:tcW w:w="11394" w:type="dxa"/>
            <w:gridSpan w:val="3"/>
            <w:tcBorders>
              <w:left w:val="single" w:sz="8" w:space="0" w:color="000000"/>
              <w:right w:val="single" w:sz="8" w:space="0" w:color="000000"/>
            </w:tcBorders>
          </w:tcPr>
          <w:p w14:paraId="577E4ED9" w14:textId="77777777" w:rsidR="00043761" w:rsidRDefault="00000000">
            <w:pPr>
              <w:pStyle w:val="TableParagraph"/>
              <w:spacing w:before="27" w:line="254" w:lineRule="exact"/>
              <w:ind w:left="110"/>
              <w:rPr>
                <w:b/>
              </w:rPr>
            </w:pPr>
            <w:r>
              <w:rPr>
                <w:b/>
              </w:rPr>
              <w:t>EN6VR-IV-2</w:t>
            </w:r>
            <w:r>
              <w:rPr>
                <w:b/>
                <w:spacing w:val="-11"/>
              </w:rPr>
              <w:t xml:space="preserve"> </w:t>
            </w:r>
            <w:r>
              <w:rPr>
                <w:b/>
              </w:rPr>
              <w:t>Evaluate</w:t>
            </w:r>
            <w:r>
              <w:rPr>
                <w:b/>
                <w:spacing w:val="-8"/>
              </w:rPr>
              <w:t xml:space="preserve"> </w:t>
            </w:r>
            <w:r>
              <w:rPr>
                <w:b/>
              </w:rPr>
              <w:t>cultural</w:t>
            </w:r>
            <w:r>
              <w:rPr>
                <w:b/>
                <w:spacing w:val="-8"/>
              </w:rPr>
              <w:t xml:space="preserve"> </w:t>
            </w:r>
            <w:r>
              <w:rPr>
                <w:b/>
              </w:rPr>
              <w:t>appropriateness</w:t>
            </w:r>
            <w:r>
              <w:rPr>
                <w:b/>
                <w:spacing w:val="-8"/>
              </w:rPr>
              <w:t xml:space="preserve"> </w:t>
            </w:r>
            <w:r>
              <w:rPr>
                <w:b/>
              </w:rPr>
              <w:t>of</w:t>
            </w:r>
            <w:r>
              <w:rPr>
                <w:b/>
                <w:spacing w:val="-8"/>
              </w:rPr>
              <w:t xml:space="preserve"> </w:t>
            </w:r>
            <w:r>
              <w:rPr>
                <w:b/>
              </w:rPr>
              <w:t>visual</w:t>
            </w:r>
            <w:r>
              <w:rPr>
                <w:b/>
                <w:spacing w:val="-8"/>
              </w:rPr>
              <w:t xml:space="preserve"> </w:t>
            </w:r>
            <w:r>
              <w:rPr>
                <w:b/>
                <w:spacing w:val="-2"/>
              </w:rPr>
              <w:t>elements.</w:t>
            </w:r>
          </w:p>
        </w:tc>
      </w:tr>
      <w:tr w:rsidR="00043761" w14:paraId="7F008C49" w14:textId="77777777">
        <w:trPr>
          <w:trHeight w:val="301"/>
        </w:trPr>
        <w:tc>
          <w:tcPr>
            <w:tcW w:w="2222" w:type="dxa"/>
            <w:vMerge/>
            <w:tcBorders>
              <w:top w:val="nil"/>
              <w:left w:val="single" w:sz="8" w:space="0" w:color="000000"/>
              <w:bottom w:val="single" w:sz="8" w:space="0" w:color="000000"/>
              <w:right w:val="single" w:sz="8" w:space="0" w:color="000000"/>
            </w:tcBorders>
            <w:shd w:val="clear" w:color="auto" w:fill="2F75B5"/>
          </w:tcPr>
          <w:p w14:paraId="5ADB3635" w14:textId="77777777" w:rsidR="00043761" w:rsidRDefault="00043761">
            <w:pPr>
              <w:rPr>
                <w:sz w:val="2"/>
                <w:szCs w:val="2"/>
              </w:rPr>
            </w:pPr>
          </w:p>
        </w:tc>
        <w:tc>
          <w:tcPr>
            <w:tcW w:w="11394" w:type="dxa"/>
            <w:gridSpan w:val="3"/>
            <w:tcBorders>
              <w:left w:val="single" w:sz="8" w:space="0" w:color="000000"/>
              <w:right w:val="single" w:sz="8" w:space="0" w:color="000000"/>
            </w:tcBorders>
            <w:shd w:val="clear" w:color="auto" w:fill="DDEBF7"/>
          </w:tcPr>
          <w:p w14:paraId="26BB6AE5" w14:textId="77777777" w:rsidR="00043761" w:rsidRDefault="00000000">
            <w:pPr>
              <w:pStyle w:val="TableParagraph"/>
              <w:spacing w:before="22"/>
              <w:ind w:left="110"/>
              <w:rPr>
                <w:b/>
              </w:rPr>
            </w:pPr>
            <w:r>
              <w:rPr>
                <w:b/>
              </w:rPr>
              <w:t>EN6VR-IV-3</w:t>
            </w:r>
            <w:r>
              <w:rPr>
                <w:b/>
                <w:spacing w:val="-6"/>
              </w:rPr>
              <w:t xml:space="preserve"> </w:t>
            </w:r>
            <w:r>
              <w:rPr>
                <w:b/>
              </w:rPr>
              <w:t>Create</w:t>
            </w:r>
            <w:r>
              <w:rPr>
                <w:b/>
                <w:spacing w:val="-6"/>
              </w:rPr>
              <w:t xml:space="preserve"> </w:t>
            </w:r>
            <w:r>
              <w:rPr>
                <w:b/>
              </w:rPr>
              <w:t>a</w:t>
            </w:r>
            <w:r>
              <w:rPr>
                <w:b/>
                <w:spacing w:val="-5"/>
              </w:rPr>
              <w:t xml:space="preserve"> </w:t>
            </w:r>
            <w:r>
              <w:rPr>
                <w:b/>
              </w:rPr>
              <w:t>visual</w:t>
            </w:r>
            <w:r>
              <w:rPr>
                <w:b/>
                <w:spacing w:val="-6"/>
              </w:rPr>
              <w:t xml:space="preserve"> </w:t>
            </w:r>
            <w:r>
              <w:rPr>
                <w:b/>
              </w:rPr>
              <w:t>text</w:t>
            </w:r>
            <w:r>
              <w:rPr>
                <w:b/>
                <w:spacing w:val="-5"/>
              </w:rPr>
              <w:t xml:space="preserve"> </w:t>
            </w:r>
            <w:r>
              <w:rPr>
                <w:b/>
              </w:rPr>
              <w:t>drawn</w:t>
            </w:r>
            <w:r>
              <w:rPr>
                <w:b/>
                <w:spacing w:val="-6"/>
              </w:rPr>
              <w:t xml:space="preserve"> </w:t>
            </w:r>
            <w:r>
              <w:rPr>
                <w:b/>
              </w:rPr>
              <w:t>from</w:t>
            </w:r>
            <w:r>
              <w:rPr>
                <w:b/>
                <w:spacing w:val="-5"/>
              </w:rPr>
              <w:t xml:space="preserve"> </w:t>
            </w:r>
            <w:r>
              <w:rPr>
                <w:b/>
              </w:rPr>
              <w:t>visual</w:t>
            </w:r>
            <w:r>
              <w:rPr>
                <w:b/>
                <w:spacing w:val="-6"/>
              </w:rPr>
              <w:t xml:space="preserve"> </w:t>
            </w:r>
            <w:r>
              <w:rPr>
                <w:b/>
              </w:rPr>
              <w:t>elements</w:t>
            </w:r>
            <w:r>
              <w:rPr>
                <w:b/>
                <w:spacing w:val="-7"/>
              </w:rPr>
              <w:t xml:space="preserve"> </w:t>
            </w:r>
            <w:r>
              <w:rPr>
                <w:b/>
                <w:spacing w:val="-2"/>
              </w:rPr>
              <w:t>learned.</w:t>
            </w:r>
          </w:p>
        </w:tc>
      </w:tr>
      <w:tr w:rsidR="00043761" w14:paraId="34B4D405" w14:textId="77777777">
        <w:trPr>
          <w:trHeight w:val="296"/>
        </w:trPr>
        <w:tc>
          <w:tcPr>
            <w:tcW w:w="2222" w:type="dxa"/>
            <w:vMerge/>
            <w:tcBorders>
              <w:top w:val="nil"/>
              <w:left w:val="single" w:sz="8" w:space="0" w:color="000000"/>
              <w:bottom w:val="single" w:sz="8" w:space="0" w:color="000000"/>
              <w:right w:val="single" w:sz="8" w:space="0" w:color="000000"/>
            </w:tcBorders>
            <w:shd w:val="clear" w:color="auto" w:fill="2F75B5"/>
          </w:tcPr>
          <w:p w14:paraId="5312B618" w14:textId="77777777" w:rsidR="00043761" w:rsidRDefault="00043761">
            <w:pPr>
              <w:rPr>
                <w:sz w:val="2"/>
                <w:szCs w:val="2"/>
              </w:rPr>
            </w:pPr>
          </w:p>
        </w:tc>
        <w:tc>
          <w:tcPr>
            <w:tcW w:w="11394" w:type="dxa"/>
            <w:gridSpan w:val="3"/>
            <w:tcBorders>
              <w:left w:val="single" w:sz="8" w:space="0" w:color="000000"/>
              <w:right w:val="single" w:sz="8" w:space="0" w:color="000000"/>
            </w:tcBorders>
          </w:tcPr>
          <w:p w14:paraId="0FE08E03" w14:textId="77777777" w:rsidR="00043761" w:rsidRDefault="00000000">
            <w:pPr>
              <w:pStyle w:val="TableParagraph"/>
              <w:spacing w:before="22" w:line="254" w:lineRule="exact"/>
              <w:ind w:left="110"/>
              <w:rPr>
                <w:b/>
              </w:rPr>
            </w:pPr>
            <w:r>
              <w:rPr>
                <w:b/>
              </w:rPr>
              <w:t>EN6VR-IV-4</w:t>
            </w:r>
            <w:r>
              <w:rPr>
                <w:b/>
                <w:spacing w:val="-10"/>
              </w:rPr>
              <w:t xml:space="preserve"> </w:t>
            </w:r>
            <w:r>
              <w:rPr>
                <w:b/>
              </w:rPr>
              <w:t>Identify</w:t>
            </w:r>
            <w:r>
              <w:rPr>
                <w:b/>
                <w:spacing w:val="-9"/>
              </w:rPr>
              <w:t xml:space="preserve"> </w:t>
            </w:r>
            <w:r>
              <w:rPr>
                <w:b/>
              </w:rPr>
              <w:t>multimedia</w:t>
            </w:r>
            <w:r>
              <w:rPr>
                <w:b/>
                <w:spacing w:val="-9"/>
              </w:rPr>
              <w:t xml:space="preserve"> </w:t>
            </w:r>
            <w:r>
              <w:rPr>
                <w:b/>
                <w:spacing w:val="-2"/>
              </w:rPr>
              <w:t>elements.</w:t>
            </w:r>
          </w:p>
        </w:tc>
      </w:tr>
      <w:tr w:rsidR="00043761" w14:paraId="6D07EA92" w14:textId="77777777">
        <w:trPr>
          <w:trHeight w:val="301"/>
        </w:trPr>
        <w:tc>
          <w:tcPr>
            <w:tcW w:w="2222" w:type="dxa"/>
            <w:vMerge/>
            <w:tcBorders>
              <w:top w:val="nil"/>
              <w:left w:val="single" w:sz="8" w:space="0" w:color="000000"/>
              <w:bottom w:val="single" w:sz="8" w:space="0" w:color="000000"/>
              <w:right w:val="single" w:sz="8" w:space="0" w:color="000000"/>
            </w:tcBorders>
            <w:shd w:val="clear" w:color="auto" w:fill="2F75B5"/>
          </w:tcPr>
          <w:p w14:paraId="18368FDF" w14:textId="77777777" w:rsidR="00043761" w:rsidRDefault="00043761">
            <w:pPr>
              <w:rPr>
                <w:sz w:val="2"/>
                <w:szCs w:val="2"/>
              </w:rPr>
            </w:pPr>
          </w:p>
        </w:tc>
        <w:tc>
          <w:tcPr>
            <w:tcW w:w="489" w:type="dxa"/>
            <w:tcBorders>
              <w:left w:val="single" w:sz="8" w:space="0" w:color="000000"/>
            </w:tcBorders>
            <w:shd w:val="clear" w:color="auto" w:fill="DDEBF7"/>
          </w:tcPr>
          <w:p w14:paraId="003A1F81" w14:textId="77777777" w:rsidR="00043761" w:rsidRDefault="00000000">
            <w:pPr>
              <w:pStyle w:val="TableParagraph"/>
              <w:spacing w:before="27" w:line="254" w:lineRule="exact"/>
              <w:ind w:left="20"/>
              <w:jc w:val="center"/>
            </w:pPr>
            <w:r>
              <w:rPr>
                <w:spacing w:val="-10"/>
              </w:rPr>
              <w:t>1</w:t>
            </w:r>
          </w:p>
        </w:tc>
        <w:tc>
          <w:tcPr>
            <w:tcW w:w="10905" w:type="dxa"/>
            <w:gridSpan w:val="2"/>
            <w:tcBorders>
              <w:right w:val="single" w:sz="8" w:space="0" w:color="000000"/>
            </w:tcBorders>
            <w:shd w:val="clear" w:color="auto" w:fill="DDEBF7"/>
          </w:tcPr>
          <w:p w14:paraId="50D741E6" w14:textId="77777777" w:rsidR="00043761" w:rsidRDefault="00000000">
            <w:pPr>
              <w:pStyle w:val="TableParagraph"/>
              <w:spacing w:before="27" w:line="254" w:lineRule="exact"/>
              <w:ind w:left="116"/>
            </w:pPr>
            <w:r>
              <w:t>video</w:t>
            </w:r>
            <w:r>
              <w:rPr>
                <w:spacing w:val="-5"/>
              </w:rPr>
              <w:t xml:space="preserve"> </w:t>
            </w:r>
            <w:r>
              <w:t>(clip,</w:t>
            </w:r>
            <w:r>
              <w:rPr>
                <w:spacing w:val="-5"/>
              </w:rPr>
              <w:t xml:space="preserve"> </w:t>
            </w:r>
            <w:r>
              <w:t>film,</w:t>
            </w:r>
            <w:r>
              <w:rPr>
                <w:spacing w:val="-4"/>
              </w:rPr>
              <w:t xml:space="preserve"> </w:t>
            </w:r>
            <w:r>
              <w:t>tv</w:t>
            </w:r>
            <w:r>
              <w:rPr>
                <w:spacing w:val="-5"/>
              </w:rPr>
              <w:t xml:space="preserve"> </w:t>
            </w:r>
            <w:r>
              <w:t>ads,</w:t>
            </w:r>
            <w:r>
              <w:rPr>
                <w:spacing w:val="-4"/>
              </w:rPr>
              <w:t xml:space="preserve"> </w:t>
            </w:r>
            <w:r>
              <w:t>slide</w:t>
            </w:r>
            <w:r>
              <w:rPr>
                <w:spacing w:val="-5"/>
              </w:rPr>
              <w:t xml:space="preserve"> </w:t>
            </w:r>
            <w:r>
              <w:t>show,</w:t>
            </w:r>
            <w:r>
              <w:rPr>
                <w:spacing w:val="-4"/>
              </w:rPr>
              <w:t xml:space="preserve"> </w:t>
            </w:r>
            <w:r>
              <w:rPr>
                <w:spacing w:val="-2"/>
              </w:rPr>
              <w:t>etc.)</w:t>
            </w:r>
          </w:p>
        </w:tc>
      </w:tr>
      <w:tr w:rsidR="00043761" w14:paraId="61503B28" w14:textId="77777777">
        <w:trPr>
          <w:trHeight w:val="301"/>
        </w:trPr>
        <w:tc>
          <w:tcPr>
            <w:tcW w:w="2222" w:type="dxa"/>
            <w:vMerge/>
            <w:tcBorders>
              <w:top w:val="nil"/>
              <w:left w:val="single" w:sz="8" w:space="0" w:color="000000"/>
              <w:bottom w:val="single" w:sz="8" w:space="0" w:color="000000"/>
              <w:right w:val="single" w:sz="8" w:space="0" w:color="000000"/>
            </w:tcBorders>
            <w:shd w:val="clear" w:color="auto" w:fill="2F75B5"/>
          </w:tcPr>
          <w:p w14:paraId="63BEDF58" w14:textId="77777777" w:rsidR="00043761" w:rsidRDefault="00043761">
            <w:pPr>
              <w:rPr>
                <w:sz w:val="2"/>
                <w:szCs w:val="2"/>
              </w:rPr>
            </w:pPr>
          </w:p>
        </w:tc>
        <w:tc>
          <w:tcPr>
            <w:tcW w:w="489" w:type="dxa"/>
            <w:tcBorders>
              <w:left w:val="single" w:sz="8" w:space="0" w:color="000000"/>
            </w:tcBorders>
          </w:tcPr>
          <w:p w14:paraId="2C8B19FF" w14:textId="77777777" w:rsidR="00043761" w:rsidRDefault="00000000">
            <w:pPr>
              <w:pStyle w:val="TableParagraph"/>
              <w:spacing w:before="22"/>
              <w:ind w:left="20"/>
              <w:jc w:val="center"/>
            </w:pPr>
            <w:r>
              <w:rPr>
                <w:spacing w:val="-10"/>
              </w:rPr>
              <w:t>2</w:t>
            </w:r>
          </w:p>
        </w:tc>
        <w:tc>
          <w:tcPr>
            <w:tcW w:w="10905" w:type="dxa"/>
            <w:gridSpan w:val="2"/>
            <w:tcBorders>
              <w:right w:val="single" w:sz="8" w:space="0" w:color="000000"/>
            </w:tcBorders>
          </w:tcPr>
          <w:p w14:paraId="6F711C1B" w14:textId="77777777" w:rsidR="00043761" w:rsidRDefault="00000000">
            <w:pPr>
              <w:pStyle w:val="TableParagraph"/>
              <w:spacing w:before="22"/>
              <w:ind w:left="116"/>
            </w:pPr>
            <w:r>
              <w:t>animation</w:t>
            </w:r>
            <w:r>
              <w:rPr>
                <w:spacing w:val="-17"/>
              </w:rPr>
              <w:t xml:space="preserve"> </w:t>
            </w:r>
            <w:r>
              <w:t>(two-dimensional,</w:t>
            </w:r>
            <w:r>
              <w:rPr>
                <w:spacing w:val="-17"/>
              </w:rPr>
              <w:t xml:space="preserve"> </w:t>
            </w:r>
            <w:r>
              <w:t>three-</w:t>
            </w:r>
            <w:r>
              <w:rPr>
                <w:spacing w:val="-2"/>
              </w:rPr>
              <w:t>dimensional)</w:t>
            </w:r>
          </w:p>
        </w:tc>
      </w:tr>
      <w:tr w:rsidR="00043761" w14:paraId="2FC53E11" w14:textId="77777777">
        <w:trPr>
          <w:trHeight w:val="296"/>
        </w:trPr>
        <w:tc>
          <w:tcPr>
            <w:tcW w:w="2222" w:type="dxa"/>
            <w:vMerge/>
            <w:tcBorders>
              <w:top w:val="nil"/>
              <w:left w:val="single" w:sz="8" w:space="0" w:color="000000"/>
              <w:bottom w:val="single" w:sz="8" w:space="0" w:color="000000"/>
              <w:right w:val="single" w:sz="8" w:space="0" w:color="000000"/>
            </w:tcBorders>
            <w:shd w:val="clear" w:color="auto" w:fill="2F75B5"/>
          </w:tcPr>
          <w:p w14:paraId="5DFA5767" w14:textId="77777777" w:rsidR="00043761" w:rsidRDefault="00043761">
            <w:pPr>
              <w:rPr>
                <w:sz w:val="2"/>
                <w:szCs w:val="2"/>
              </w:rPr>
            </w:pPr>
          </w:p>
        </w:tc>
        <w:tc>
          <w:tcPr>
            <w:tcW w:w="11394" w:type="dxa"/>
            <w:gridSpan w:val="3"/>
            <w:tcBorders>
              <w:left w:val="single" w:sz="8" w:space="0" w:color="000000"/>
              <w:right w:val="single" w:sz="8" w:space="0" w:color="000000"/>
            </w:tcBorders>
            <w:shd w:val="clear" w:color="auto" w:fill="DDEBF7"/>
          </w:tcPr>
          <w:p w14:paraId="67F7FD81" w14:textId="77777777" w:rsidR="00043761" w:rsidRDefault="00000000">
            <w:pPr>
              <w:pStyle w:val="TableParagraph"/>
              <w:spacing w:before="22" w:line="254" w:lineRule="exact"/>
              <w:ind w:left="110"/>
              <w:rPr>
                <w:b/>
              </w:rPr>
            </w:pPr>
            <w:r>
              <w:rPr>
                <w:b/>
              </w:rPr>
              <w:t>EN6VR-IV-5</w:t>
            </w:r>
            <w:r>
              <w:rPr>
                <w:b/>
                <w:spacing w:val="-8"/>
              </w:rPr>
              <w:t xml:space="preserve"> </w:t>
            </w:r>
            <w:r>
              <w:rPr>
                <w:b/>
              </w:rPr>
              <w:t>Derive</w:t>
            </w:r>
            <w:r>
              <w:rPr>
                <w:b/>
                <w:spacing w:val="-7"/>
              </w:rPr>
              <w:t xml:space="preserve"> </w:t>
            </w:r>
            <w:r>
              <w:rPr>
                <w:b/>
              </w:rPr>
              <w:t>meaning</w:t>
            </w:r>
            <w:r>
              <w:rPr>
                <w:b/>
                <w:spacing w:val="-7"/>
              </w:rPr>
              <w:t xml:space="preserve"> </w:t>
            </w:r>
            <w:r>
              <w:rPr>
                <w:b/>
              </w:rPr>
              <w:t>for</w:t>
            </w:r>
            <w:r>
              <w:rPr>
                <w:b/>
                <w:spacing w:val="-8"/>
              </w:rPr>
              <w:t xml:space="preserve"> </w:t>
            </w:r>
            <w:r>
              <w:rPr>
                <w:b/>
              </w:rPr>
              <w:t>multimedia</w:t>
            </w:r>
            <w:r>
              <w:rPr>
                <w:b/>
                <w:spacing w:val="-7"/>
              </w:rPr>
              <w:t xml:space="preserve"> </w:t>
            </w:r>
            <w:r>
              <w:rPr>
                <w:b/>
              </w:rPr>
              <w:t>elements</w:t>
            </w:r>
            <w:r>
              <w:rPr>
                <w:b/>
                <w:spacing w:val="-7"/>
              </w:rPr>
              <w:t xml:space="preserve"> </w:t>
            </w:r>
            <w:r>
              <w:rPr>
                <w:b/>
                <w:spacing w:val="-2"/>
              </w:rPr>
              <w:t>learned.</w:t>
            </w:r>
          </w:p>
        </w:tc>
      </w:tr>
      <w:tr w:rsidR="00043761" w14:paraId="5EF4D193" w14:textId="77777777">
        <w:trPr>
          <w:trHeight w:val="301"/>
        </w:trPr>
        <w:tc>
          <w:tcPr>
            <w:tcW w:w="2222" w:type="dxa"/>
            <w:vMerge/>
            <w:tcBorders>
              <w:top w:val="nil"/>
              <w:left w:val="single" w:sz="8" w:space="0" w:color="000000"/>
              <w:bottom w:val="single" w:sz="8" w:space="0" w:color="000000"/>
              <w:right w:val="single" w:sz="8" w:space="0" w:color="000000"/>
            </w:tcBorders>
            <w:shd w:val="clear" w:color="auto" w:fill="2F75B5"/>
          </w:tcPr>
          <w:p w14:paraId="3CEAE3D9" w14:textId="77777777" w:rsidR="00043761" w:rsidRDefault="00043761">
            <w:pPr>
              <w:rPr>
                <w:sz w:val="2"/>
                <w:szCs w:val="2"/>
              </w:rPr>
            </w:pPr>
          </w:p>
        </w:tc>
        <w:tc>
          <w:tcPr>
            <w:tcW w:w="489" w:type="dxa"/>
            <w:tcBorders>
              <w:left w:val="single" w:sz="8" w:space="0" w:color="000000"/>
            </w:tcBorders>
          </w:tcPr>
          <w:p w14:paraId="1A33D539" w14:textId="77777777" w:rsidR="00043761" w:rsidRDefault="00000000">
            <w:pPr>
              <w:pStyle w:val="TableParagraph"/>
              <w:spacing w:before="27" w:line="254" w:lineRule="exact"/>
              <w:ind w:left="20"/>
              <w:jc w:val="center"/>
            </w:pPr>
            <w:r>
              <w:rPr>
                <w:spacing w:val="-10"/>
              </w:rPr>
              <w:t>1</w:t>
            </w:r>
          </w:p>
        </w:tc>
        <w:tc>
          <w:tcPr>
            <w:tcW w:w="10905" w:type="dxa"/>
            <w:gridSpan w:val="2"/>
            <w:tcBorders>
              <w:right w:val="single" w:sz="8" w:space="0" w:color="000000"/>
            </w:tcBorders>
          </w:tcPr>
          <w:p w14:paraId="5187B9EE" w14:textId="77777777" w:rsidR="00043761" w:rsidRDefault="00000000">
            <w:pPr>
              <w:pStyle w:val="TableParagraph"/>
              <w:spacing w:before="27" w:line="254" w:lineRule="exact"/>
              <w:ind w:left="116"/>
            </w:pPr>
            <w:r>
              <w:t>identifying</w:t>
            </w:r>
            <w:r>
              <w:rPr>
                <w:spacing w:val="-8"/>
              </w:rPr>
              <w:t xml:space="preserve"> </w:t>
            </w:r>
            <w:r>
              <w:t>the</w:t>
            </w:r>
            <w:r>
              <w:rPr>
                <w:spacing w:val="-7"/>
              </w:rPr>
              <w:t xml:space="preserve"> </w:t>
            </w:r>
            <w:r>
              <w:t>author’s</w:t>
            </w:r>
            <w:r>
              <w:rPr>
                <w:spacing w:val="-6"/>
              </w:rPr>
              <w:t xml:space="preserve"> </w:t>
            </w:r>
            <w:r>
              <w:rPr>
                <w:spacing w:val="-2"/>
              </w:rPr>
              <w:t>purpose</w:t>
            </w:r>
          </w:p>
        </w:tc>
      </w:tr>
      <w:tr w:rsidR="00043761" w14:paraId="086104FD" w14:textId="77777777">
        <w:trPr>
          <w:trHeight w:val="301"/>
        </w:trPr>
        <w:tc>
          <w:tcPr>
            <w:tcW w:w="2222" w:type="dxa"/>
            <w:vMerge/>
            <w:tcBorders>
              <w:top w:val="nil"/>
              <w:left w:val="single" w:sz="8" w:space="0" w:color="000000"/>
              <w:bottom w:val="single" w:sz="8" w:space="0" w:color="000000"/>
              <w:right w:val="single" w:sz="8" w:space="0" w:color="000000"/>
            </w:tcBorders>
            <w:shd w:val="clear" w:color="auto" w:fill="2F75B5"/>
          </w:tcPr>
          <w:p w14:paraId="7118E6BE" w14:textId="77777777" w:rsidR="00043761" w:rsidRDefault="00043761">
            <w:pPr>
              <w:rPr>
                <w:sz w:val="2"/>
                <w:szCs w:val="2"/>
              </w:rPr>
            </w:pPr>
          </w:p>
        </w:tc>
        <w:tc>
          <w:tcPr>
            <w:tcW w:w="489" w:type="dxa"/>
            <w:tcBorders>
              <w:left w:val="single" w:sz="8" w:space="0" w:color="000000"/>
            </w:tcBorders>
            <w:shd w:val="clear" w:color="auto" w:fill="DDEBF7"/>
          </w:tcPr>
          <w:p w14:paraId="6358E7E7" w14:textId="77777777" w:rsidR="00043761" w:rsidRDefault="00000000">
            <w:pPr>
              <w:pStyle w:val="TableParagraph"/>
              <w:spacing w:before="22"/>
              <w:ind w:left="20"/>
              <w:jc w:val="center"/>
            </w:pPr>
            <w:r>
              <w:rPr>
                <w:spacing w:val="-10"/>
              </w:rPr>
              <w:t>2</w:t>
            </w:r>
          </w:p>
        </w:tc>
        <w:tc>
          <w:tcPr>
            <w:tcW w:w="10905" w:type="dxa"/>
            <w:gridSpan w:val="2"/>
            <w:tcBorders>
              <w:right w:val="single" w:sz="8" w:space="0" w:color="000000"/>
            </w:tcBorders>
            <w:shd w:val="clear" w:color="auto" w:fill="DDEBF7"/>
          </w:tcPr>
          <w:p w14:paraId="64C583E0" w14:textId="77777777" w:rsidR="00043761" w:rsidRDefault="00000000">
            <w:pPr>
              <w:pStyle w:val="TableParagraph"/>
              <w:spacing w:before="22"/>
              <w:ind w:left="116"/>
            </w:pPr>
            <w:r>
              <w:t>analyzing</w:t>
            </w:r>
            <w:r>
              <w:rPr>
                <w:spacing w:val="-8"/>
              </w:rPr>
              <w:t xml:space="preserve"> </w:t>
            </w:r>
            <w:r>
              <w:t>how</w:t>
            </w:r>
            <w:r>
              <w:rPr>
                <w:spacing w:val="-5"/>
              </w:rPr>
              <w:t xml:space="preserve"> </w:t>
            </w:r>
            <w:r>
              <w:t>multimedia</w:t>
            </w:r>
            <w:r>
              <w:rPr>
                <w:spacing w:val="-6"/>
              </w:rPr>
              <w:t xml:space="preserve"> </w:t>
            </w:r>
            <w:r>
              <w:t>elements</w:t>
            </w:r>
            <w:r>
              <w:rPr>
                <w:spacing w:val="-5"/>
              </w:rPr>
              <w:t xml:space="preserve"> </w:t>
            </w:r>
            <w:r>
              <w:t>contribute</w:t>
            </w:r>
            <w:r>
              <w:rPr>
                <w:spacing w:val="-6"/>
              </w:rPr>
              <w:t xml:space="preserve"> </w:t>
            </w:r>
            <w:r>
              <w:t>to</w:t>
            </w:r>
            <w:r>
              <w:rPr>
                <w:spacing w:val="-5"/>
              </w:rPr>
              <w:t xml:space="preserve"> </w:t>
            </w:r>
            <w:r>
              <w:t>the</w:t>
            </w:r>
            <w:r>
              <w:rPr>
                <w:spacing w:val="-6"/>
              </w:rPr>
              <w:t xml:space="preserve"> </w:t>
            </w:r>
            <w:r>
              <w:t>meaning</w:t>
            </w:r>
            <w:r>
              <w:rPr>
                <w:spacing w:val="-5"/>
              </w:rPr>
              <w:t xml:space="preserve"> </w:t>
            </w:r>
            <w:r>
              <w:t>of</w:t>
            </w:r>
            <w:r>
              <w:rPr>
                <w:spacing w:val="-6"/>
              </w:rPr>
              <w:t xml:space="preserve"> </w:t>
            </w:r>
            <w:r>
              <w:t>a</w:t>
            </w:r>
            <w:r>
              <w:rPr>
                <w:spacing w:val="-5"/>
              </w:rPr>
              <w:t xml:space="preserve"> </w:t>
            </w:r>
            <w:r>
              <w:rPr>
                <w:spacing w:val="-4"/>
              </w:rPr>
              <w:t>text</w:t>
            </w:r>
          </w:p>
        </w:tc>
      </w:tr>
      <w:tr w:rsidR="00043761" w14:paraId="4BF51176" w14:textId="77777777">
        <w:trPr>
          <w:trHeight w:val="296"/>
        </w:trPr>
        <w:tc>
          <w:tcPr>
            <w:tcW w:w="2222" w:type="dxa"/>
            <w:vMerge/>
            <w:tcBorders>
              <w:top w:val="nil"/>
              <w:left w:val="single" w:sz="8" w:space="0" w:color="000000"/>
              <w:bottom w:val="single" w:sz="8" w:space="0" w:color="000000"/>
              <w:right w:val="single" w:sz="8" w:space="0" w:color="000000"/>
            </w:tcBorders>
            <w:shd w:val="clear" w:color="auto" w:fill="2F75B5"/>
          </w:tcPr>
          <w:p w14:paraId="0D0924DF" w14:textId="77777777" w:rsidR="00043761" w:rsidRDefault="00043761">
            <w:pPr>
              <w:rPr>
                <w:sz w:val="2"/>
                <w:szCs w:val="2"/>
              </w:rPr>
            </w:pPr>
          </w:p>
        </w:tc>
        <w:tc>
          <w:tcPr>
            <w:tcW w:w="489" w:type="dxa"/>
            <w:vMerge w:val="restart"/>
            <w:tcBorders>
              <w:left w:val="single" w:sz="8" w:space="0" w:color="000000"/>
            </w:tcBorders>
          </w:tcPr>
          <w:p w14:paraId="32D83303" w14:textId="77777777" w:rsidR="00043761" w:rsidRDefault="00043761">
            <w:pPr>
              <w:pStyle w:val="TableParagraph"/>
              <w:spacing w:before="85"/>
              <w:rPr>
                <w:b/>
              </w:rPr>
            </w:pPr>
          </w:p>
          <w:p w14:paraId="2B29D62E" w14:textId="77777777" w:rsidR="00043761" w:rsidRDefault="00000000">
            <w:pPr>
              <w:pStyle w:val="TableParagraph"/>
              <w:spacing w:before="1"/>
              <w:ind w:left="20"/>
              <w:jc w:val="center"/>
            </w:pPr>
            <w:r>
              <w:rPr>
                <w:spacing w:val="-10"/>
              </w:rPr>
              <w:t>3</w:t>
            </w:r>
          </w:p>
        </w:tc>
        <w:tc>
          <w:tcPr>
            <w:tcW w:w="10905" w:type="dxa"/>
            <w:gridSpan w:val="2"/>
            <w:tcBorders>
              <w:right w:val="single" w:sz="8" w:space="0" w:color="000000"/>
            </w:tcBorders>
          </w:tcPr>
          <w:p w14:paraId="7F0A5F40" w14:textId="77777777" w:rsidR="00043761" w:rsidRDefault="00000000">
            <w:pPr>
              <w:pStyle w:val="TableParagraph"/>
              <w:spacing w:before="22" w:line="254" w:lineRule="exact"/>
              <w:ind w:left="116"/>
            </w:pPr>
            <w:r>
              <w:t>determining</w:t>
            </w:r>
            <w:r>
              <w:rPr>
                <w:spacing w:val="-6"/>
              </w:rPr>
              <w:t xml:space="preserve"> </w:t>
            </w:r>
            <w:r>
              <w:t>ideas</w:t>
            </w:r>
            <w:r>
              <w:rPr>
                <w:spacing w:val="-6"/>
              </w:rPr>
              <w:t xml:space="preserve"> </w:t>
            </w:r>
            <w:r>
              <w:t>that</w:t>
            </w:r>
            <w:r>
              <w:rPr>
                <w:spacing w:val="-6"/>
              </w:rPr>
              <w:t xml:space="preserve"> </w:t>
            </w:r>
            <w:r>
              <w:t>are</w:t>
            </w:r>
            <w:r>
              <w:rPr>
                <w:spacing w:val="-6"/>
              </w:rPr>
              <w:t xml:space="preserve"> </w:t>
            </w:r>
            <w:r>
              <w:t>explicitly</w:t>
            </w:r>
            <w:r>
              <w:rPr>
                <w:spacing w:val="-6"/>
              </w:rPr>
              <w:t xml:space="preserve"> </w:t>
            </w:r>
            <w:r>
              <w:t>used</w:t>
            </w:r>
            <w:r>
              <w:rPr>
                <w:spacing w:val="-6"/>
              </w:rPr>
              <w:t xml:space="preserve"> </w:t>
            </w:r>
            <w:r>
              <w:t>to</w:t>
            </w:r>
            <w:r>
              <w:rPr>
                <w:spacing w:val="-6"/>
              </w:rPr>
              <w:t xml:space="preserve"> </w:t>
            </w:r>
            <w:r>
              <w:t>influence</w:t>
            </w:r>
            <w:r>
              <w:rPr>
                <w:spacing w:val="-6"/>
              </w:rPr>
              <w:t xml:space="preserve"> </w:t>
            </w:r>
            <w:r>
              <w:rPr>
                <w:spacing w:val="-2"/>
              </w:rPr>
              <w:t>viewers</w:t>
            </w:r>
          </w:p>
        </w:tc>
      </w:tr>
      <w:tr w:rsidR="00043761" w14:paraId="343C1CFE" w14:textId="77777777">
        <w:trPr>
          <w:trHeight w:val="301"/>
        </w:trPr>
        <w:tc>
          <w:tcPr>
            <w:tcW w:w="2222" w:type="dxa"/>
            <w:vMerge/>
            <w:tcBorders>
              <w:top w:val="nil"/>
              <w:left w:val="single" w:sz="8" w:space="0" w:color="000000"/>
              <w:bottom w:val="single" w:sz="8" w:space="0" w:color="000000"/>
              <w:right w:val="single" w:sz="8" w:space="0" w:color="000000"/>
            </w:tcBorders>
            <w:shd w:val="clear" w:color="auto" w:fill="2F75B5"/>
          </w:tcPr>
          <w:p w14:paraId="13ABB569" w14:textId="77777777" w:rsidR="00043761" w:rsidRDefault="00043761">
            <w:pPr>
              <w:rPr>
                <w:sz w:val="2"/>
                <w:szCs w:val="2"/>
              </w:rPr>
            </w:pPr>
          </w:p>
        </w:tc>
        <w:tc>
          <w:tcPr>
            <w:tcW w:w="489" w:type="dxa"/>
            <w:vMerge/>
            <w:tcBorders>
              <w:top w:val="nil"/>
              <w:left w:val="single" w:sz="8" w:space="0" w:color="000000"/>
            </w:tcBorders>
          </w:tcPr>
          <w:p w14:paraId="3D5B32F2" w14:textId="77777777" w:rsidR="00043761" w:rsidRDefault="00043761">
            <w:pPr>
              <w:rPr>
                <w:sz w:val="2"/>
                <w:szCs w:val="2"/>
              </w:rPr>
            </w:pPr>
          </w:p>
        </w:tc>
        <w:tc>
          <w:tcPr>
            <w:tcW w:w="355" w:type="dxa"/>
            <w:shd w:val="clear" w:color="auto" w:fill="DDEBF7"/>
          </w:tcPr>
          <w:p w14:paraId="6EBE316C" w14:textId="77777777" w:rsidR="00043761" w:rsidRDefault="00000000">
            <w:pPr>
              <w:pStyle w:val="TableParagraph"/>
              <w:spacing w:before="27" w:line="254" w:lineRule="exact"/>
              <w:ind w:left="30"/>
              <w:jc w:val="center"/>
            </w:pPr>
            <w:r>
              <w:rPr>
                <w:spacing w:val="-10"/>
              </w:rPr>
              <w:t>a</w:t>
            </w:r>
          </w:p>
        </w:tc>
        <w:tc>
          <w:tcPr>
            <w:tcW w:w="10550" w:type="dxa"/>
            <w:tcBorders>
              <w:right w:val="single" w:sz="8" w:space="0" w:color="000000"/>
            </w:tcBorders>
            <w:shd w:val="clear" w:color="auto" w:fill="DDEBF7"/>
          </w:tcPr>
          <w:p w14:paraId="117AEF54" w14:textId="77777777" w:rsidR="00043761" w:rsidRDefault="00000000">
            <w:pPr>
              <w:pStyle w:val="TableParagraph"/>
              <w:spacing w:before="27" w:line="254" w:lineRule="exact"/>
              <w:ind w:left="116"/>
            </w:pPr>
            <w:r>
              <w:t>author’s</w:t>
            </w:r>
            <w:r>
              <w:rPr>
                <w:spacing w:val="-5"/>
              </w:rPr>
              <w:t xml:space="preserve"> </w:t>
            </w:r>
            <w:r>
              <w:t>point</w:t>
            </w:r>
            <w:r>
              <w:rPr>
                <w:spacing w:val="-5"/>
              </w:rPr>
              <w:t xml:space="preserve"> </w:t>
            </w:r>
            <w:r>
              <w:t>of</w:t>
            </w:r>
            <w:r>
              <w:rPr>
                <w:spacing w:val="-5"/>
              </w:rPr>
              <w:t xml:space="preserve"> </w:t>
            </w:r>
            <w:r>
              <w:rPr>
                <w:spacing w:val="-2"/>
              </w:rPr>
              <w:t>view/stand</w:t>
            </w:r>
          </w:p>
        </w:tc>
      </w:tr>
      <w:tr w:rsidR="00043761" w14:paraId="12A9205F" w14:textId="77777777">
        <w:trPr>
          <w:trHeight w:val="301"/>
        </w:trPr>
        <w:tc>
          <w:tcPr>
            <w:tcW w:w="2222" w:type="dxa"/>
            <w:vMerge/>
            <w:tcBorders>
              <w:top w:val="nil"/>
              <w:left w:val="single" w:sz="8" w:space="0" w:color="000000"/>
              <w:bottom w:val="single" w:sz="8" w:space="0" w:color="000000"/>
              <w:right w:val="single" w:sz="8" w:space="0" w:color="000000"/>
            </w:tcBorders>
            <w:shd w:val="clear" w:color="auto" w:fill="2F75B5"/>
          </w:tcPr>
          <w:p w14:paraId="01310DF3" w14:textId="77777777" w:rsidR="00043761" w:rsidRDefault="00043761">
            <w:pPr>
              <w:rPr>
                <w:sz w:val="2"/>
                <w:szCs w:val="2"/>
              </w:rPr>
            </w:pPr>
          </w:p>
        </w:tc>
        <w:tc>
          <w:tcPr>
            <w:tcW w:w="489" w:type="dxa"/>
            <w:vMerge/>
            <w:tcBorders>
              <w:top w:val="nil"/>
              <w:left w:val="single" w:sz="8" w:space="0" w:color="000000"/>
            </w:tcBorders>
          </w:tcPr>
          <w:p w14:paraId="51F0D64E" w14:textId="77777777" w:rsidR="00043761" w:rsidRDefault="00043761">
            <w:pPr>
              <w:rPr>
                <w:sz w:val="2"/>
                <w:szCs w:val="2"/>
              </w:rPr>
            </w:pPr>
          </w:p>
        </w:tc>
        <w:tc>
          <w:tcPr>
            <w:tcW w:w="355" w:type="dxa"/>
          </w:tcPr>
          <w:p w14:paraId="1F5A3C91" w14:textId="77777777" w:rsidR="00043761" w:rsidRDefault="00000000">
            <w:pPr>
              <w:pStyle w:val="TableParagraph"/>
              <w:spacing w:before="22"/>
              <w:ind w:left="30"/>
              <w:jc w:val="center"/>
            </w:pPr>
            <w:r>
              <w:rPr>
                <w:spacing w:val="-10"/>
              </w:rPr>
              <w:t>b</w:t>
            </w:r>
          </w:p>
        </w:tc>
        <w:tc>
          <w:tcPr>
            <w:tcW w:w="10550" w:type="dxa"/>
            <w:tcBorders>
              <w:right w:val="single" w:sz="8" w:space="0" w:color="000000"/>
            </w:tcBorders>
          </w:tcPr>
          <w:p w14:paraId="63D23787" w14:textId="77777777" w:rsidR="00043761" w:rsidRDefault="00000000">
            <w:pPr>
              <w:pStyle w:val="TableParagraph"/>
              <w:spacing w:before="22"/>
              <w:ind w:left="116"/>
            </w:pPr>
            <w:r>
              <w:t>propaganda</w:t>
            </w:r>
            <w:r>
              <w:rPr>
                <w:spacing w:val="-10"/>
              </w:rPr>
              <w:t xml:space="preserve"> </w:t>
            </w:r>
            <w:r>
              <w:t>technique</w:t>
            </w:r>
            <w:r>
              <w:rPr>
                <w:spacing w:val="-9"/>
              </w:rPr>
              <w:t xml:space="preserve"> </w:t>
            </w:r>
            <w:r>
              <w:rPr>
                <w:spacing w:val="-4"/>
              </w:rPr>
              <w:t>used</w:t>
            </w:r>
          </w:p>
        </w:tc>
      </w:tr>
      <w:tr w:rsidR="00043761" w14:paraId="4CBE07B3" w14:textId="77777777">
        <w:trPr>
          <w:trHeight w:val="301"/>
        </w:trPr>
        <w:tc>
          <w:tcPr>
            <w:tcW w:w="2222" w:type="dxa"/>
            <w:vMerge/>
            <w:tcBorders>
              <w:top w:val="nil"/>
              <w:left w:val="single" w:sz="8" w:space="0" w:color="000000"/>
              <w:bottom w:val="single" w:sz="8" w:space="0" w:color="000000"/>
              <w:right w:val="single" w:sz="8" w:space="0" w:color="000000"/>
            </w:tcBorders>
            <w:shd w:val="clear" w:color="auto" w:fill="2F75B5"/>
          </w:tcPr>
          <w:p w14:paraId="7D4B8651" w14:textId="77777777" w:rsidR="00043761" w:rsidRDefault="00043761">
            <w:pPr>
              <w:rPr>
                <w:sz w:val="2"/>
                <w:szCs w:val="2"/>
              </w:rPr>
            </w:pPr>
          </w:p>
        </w:tc>
        <w:tc>
          <w:tcPr>
            <w:tcW w:w="11394" w:type="dxa"/>
            <w:gridSpan w:val="3"/>
            <w:tcBorders>
              <w:left w:val="single" w:sz="8" w:space="0" w:color="000000"/>
              <w:bottom w:val="single" w:sz="8" w:space="0" w:color="000000"/>
              <w:right w:val="single" w:sz="8" w:space="0" w:color="000000"/>
            </w:tcBorders>
            <w:shd w:val="clear" w:color="auto" w:fill="DDEBF7"/>
          </w:tcPr>
          <w:p w14:paraId="556CDF44" w14:textId="77777777" w:rsidR="00043761" w:rsidRDefault="00000000">
            <w:pPr>
              <w:pStyle w:val="TableParagraph"/>
              <w:spacing w:before="22"/>
              <w:ind w:left="110"/>
              <w:rPr>
                <w:b/>
              </w:rPr>
            </w:pPr>
            <w:r>
              <w:rPr>
                <w:b/>
              </w:rPr>
              <w:t>EN6VR-IV-6</w:t>
            </w:r>
            <w:r>
              <w:rPr>
                <w:b/>
                <w:spacing w:val="-7"/>
              </w:rPr>
              <w:t xml:space="preserve"> </w:t>
            </w:r>
            <w:r>
              <w:rPr>
                <w:b/>
              </w:rPr>
              <w:t>Create</w:t>
            </w:r>
            <w:r>
              <w:rPr>
                <w:b/>
                <w:spacing w:val="-6"/>
              </w:rPr>
              <w:t xml:space="preserve"> </w:t>
            </w:r>
            <w:r>
              <w:rPr>
                <w:b/>
              </w:rPr>
              <w:t>a</w:t>
            </w:r>
            <w:r>
              <w:rPr>
                <w:b/>
                <w:spacing w:val="-7"/>
              </w:rPr>
              <w:t xml:space="preserve"> </w:t>
            </w:r>
            <w:r>
              <w:rPr>
                <w:b/>
              </w:rPr>
              <w:t>multimedia</w:t>
            </w:r>
            <w:r>
              <w:rPr>
                <w:b/>
                <w:spacing w:val="-6"/>
              </w:rPr>
              <w:t xml:space="preserve"> </w:t>
            </w:r>
            <w:r>
              <w:rPr>
                <w:b/>
              </w:rPr>
              <w:t>text</w:t>
            </w:r>
            <w:r>
              <w:rPr>
                <w:b/>
                <w:spacing w:val="-7"/>
              </w:rPr>
              <w:t xml:space="preserve"> </w:t>
            </w:r>
            <w:r>
              <w:rPr>
                <w:b/>
              </w:rPr>
              <w:t>drawn</w:t>
            </w:r>
            <w:r>
              <w:rPr>
                <w:b/>
                <w:spacing w:val="-6"/>
              </w:rPr>
              <w:t xml:space="preserve"> </w:t>
            </w:r>
            <w:r>
              <w:rPr>
                <w:b/>
              </w:rPr>
              <w:t>from</w:t>
            </w:r>
            <w:r>
              <w:rPr>
                <w:b/>
                <w:spacing w:val="-7"/>
              </w:rPr>
              <w:t xml:space="preserve"> </w:t>
            </w:r>
            <w:r>
              <w:rPr>
                <w:b/>
              </w:rPr>
              <w:t>multimedia</w:t>
            </w:r>
            <w:r>
              <w:rPr>
                <w:b/>
                <w:spacing w:val="-6"/>
              </w:rPr>
              <w:t xml:space="preserve"> </w:t>
            </w:r>
            <w:r>
              <w:rPr>
                <w:b/>
              </w:rPr>
              <w:t>elements</w:t>
            </w:r>
            <w:r>
              <w:rPr>
                <w:b/>
                <w:spacing w:val="-6"/>
              </w:rPr>
              <w:t xml:space="preserve"> </w:t>
            </w:r>
            <w:r>
              <w:rPr>
                <w:b/>
                <w:spacing w:val="-2"/>
              </w:rPr>
              <w:t>learned.</w:t>
            </w:r>
          </w:p>
        </w:tc>
      </w:tr>
    </w:tbl>
    <w:p w14:paraId="313A2942" w14:textId="77777777" w:rsidR="00043761" w:rsidRDefault="00043761">
      <w:pPr>
        <w:pStyle w:val="TableParagraph"/>
        <w:rPr>
          <w:b/>
        </w:rPr>
        <w:sectPr w:rsidR="00043761">
          <w:pgSz w:w="16840" w:h="11910" w:orient="landscape"/>
          <w:pgMar w:top="960" w:right="708" w:bottom="780" w:left="708" w:header="727" w:footer="586" w:gutter="0"/>
          <w:cols w:space="720"/>
        </w:sectPr>
      </w:pPr>
    </w:p>
    <w:p w14:paraId="1F4D8A8B" w14:textId="77777777" w:rsidR="00043761" w:rsidRDefault="00043761">
      <w:pPr>
        <w:pStyle w:val="BodyText"/>
        <w:spacing w:before="207"/>
        <w:rPr>
          <w:b/>
        </w:rPr>
      </w:pPr>
    </w:p>
    <w:p w14:paraId="7CC8A77F" w14:textId="77777777" w:rsidR="00043761" w:rsidRDefault="00000000">
      <w:pPr>
        <w:ind w:left="1"/>
        <w:jc w:val="center"/>
        <w:rPr>
          <w:b/>
        </w:rPr>
      </w:pPr>
      <w:r>
        <w:rPr>
          <w:b/>
        </w:rPr>
        <w:t>MACRO</w:t>
      </w:r>
      <w:r>
        <w:rPr>
          <w:b/>
          <w:spacing w:val="-8"/>
        </w:rPr>
        <w:t xml:space="preserve"> </w:t>
      </w:r>
      <w:r>
        <w:rPr>
          <w:b/>
        </w:rPr>
        <w:t>SCOPE</w:t>
      </w:r>
      <w:r>
        <w:rPr>
          <w:b/>
          <w:spacing w:val="-6"/>
        </w:rPr>
        <w:t xml:space="preserve"> </w:t>
      </w:r>
      <w:r>
        <w:rPr>
          <w:b/>
        </w:rPr>
        <w:t>AND</w:t>
      </w:r>
      <w:r>
        <w:rPr>
          <w:b/>
          <w:spacing w:val="-6"/>
        </w:rPr>
        <w:t xml:space="preserve"> </w:t>
      </w:r>
      <w:r>
        <w:rPr>
          <w:b/>
        </w:rPr>
        <w:t>SEQUENCE</w:t>
      </w:r>
      <w:r>
        <w:rPr>
          <w:b/>
          <w:spacing w:val="-5"/>
        </w:rPr>
        <w:t xml:space="preserve"> </w:t>
      </w:r>
      <w:r>
        <w:rPr>
          <w:b/>
        </w:rPr>
        <w:t>OF</w:t>
      </w:r>
      <w:r>
        <w:rPr>
          <w:b/>
          <w:spacing w:val="-6"/>
        </w:rPr>
        <w:t xml:space="preserve"> </w:t>
      </w:r>
      <w:r>
        <w:rPr>
          <w:b/>
        </w:rPr>
        <w:t>ESSENTIAL</w:t>
      </w:r>
      <w:r>
        <w:rPr>
          <w:b/>
          <w:spacing w:val="-6"/>
        </w:rPr>
        <w:t xml:space="preserve"> </w:t>
      </w:r>
      <w:r>
        <w:rPr>
          <w:b/>
        </w:rPr>
        <w:t>LEARNING</w:t>
      </w:r>
      <w:r>
        <w:rPr>
          <w:b/>
          <w:spacing w:val="-5"/>
        </w:rPr>
        <w:t xml:space="preserve"> </w:t>
      </w:r>
      <w:r>
        <w:rPr>
          <w:b/>
          <w:spacing w:val="-2"/>
        </w:rPr>
        <w:t>COMPETENCIES</w:t>
      </w:r>
    </w:p>
    <w:p w14:paraId="38CEAB66" w14:textId="77777777" w:rsidR="00043761" w:rsidRDefault="00000000">
      <w:pPr>
        <w:spacing w:before="1" w:line="477" w:lineRule="auto"/>
        <w:ind w:left="6776" w:right="6772" w:hanging="1"/>
        <w:jc w:val="center"/>
        <w:rPr>
          <w:b/>
          <w:i/>
        </w:rPr>
      </w:pPr>
      <w:r>
        <w:rPr>
          <w:b/>
          <w:i/>
          <w:noProof/>
        </w:rPr>
        <mc:AlternateContent>
          <mc:Choice Requires="wps">
            <w:drawing>
              <wp:anchor distT="0" distB="0" distL="0" distR="0" simplePos="0" relativeHeight="15732736" behindDoc="0" locked="0" layoutInCell="1" allowOverlap="1" wp14:anchorId="7B124F2A" wp14:editId="0873FA91">
                <wp:simplePos x="0" y="0"/>
                <wp:positionH relativeFrom="page">
                  <wp:posOffset>1175003</wp:posOffset>
                </wp:positionH>
                <wp:positionV relativeFrom="paragraph">
                  <wp:posOffset>492331</wp:posOffset>
                </wp:positionV>
                <wp:extent cx="8342630" cy="4946650"/>
                <wp:effectExtent l="0" t="0" r="0" b="0"/>
                <wp:wrapNone/>
                <wp:docPr id="38" name="Text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342630" cy="4946650"/>
                        </a:xfrm>
                        <a:prstGeom prst="rect">
                          <a:avLst/>
                        </a:prstGeom>
                      </wps:spPr>
                      <wps:txbx>
                        <w:txbxContent>
                          <w:tbl>
                            <w:tblPr>
                              <w:tblW w:w="0" w:type="auto"/>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0"/>
                              <w:gridCol w:w="422"/>
                              <w:gridCol w:w="5438"/>
                              <w:gridCol w:w="1699"/>
                              <w:gridCol w:w="1694"/>
                              <w:gridCol w:w="1694"/>
                              <w:gridCol w:w="1689"/>
                            </w:tblGrid>
                            <w:tr w:rsidR="00043761" w14:paraId="31F8736F" w14:textId="77777777">
                              <w:trPr>
                                <w:trHeight w:val="301"/>
                              </w:trPr>
                              <w:tc>
                                <w:tcPr>
                                  <w:tcW w:w="6220" w:type="dxa"/>
                                  <w:gridSpan w:val="3"/>
                                  <w:vMerge w:val="restart"/>
                                  <w:shd w:val="clear" w:color="auto" w:fill="D9D9D9"/>
                                </w:tcPr>
                                <w:p w14:paraId="0F8742BB" w14:textId="77777777" w:rsidR="00043761" w:rsidRDefault="00043761">
                                  <w:pPr>
                                    <w:pStyle w:val="TableParagraph"/>
                                    <w:rPr>
                                      <w:b/>
                                      <w:i/>
                                    </w:rPr>
                                  </w:pPr>
                                </w:p>
                                <w:p w14:paraId="5317BE0C" w14:textId="77777777" w:rsidR="00043761" w:rsidRDefault="00043761">
                                  <w:pPr>
                                    <w:pStyle w:val="TableParagraph"/>
                                    <w:spacing w:before="134"/>
                                    <w:rPr>
                                      <w:b/>
                                      <w:i/>
                                    </w:rPr>
                                  </w:pPr>
                                </w:p>
                                <w:p w14:paraId="50E2C274" w14:textId="77777777" w:rsidR="00043761" w:rsidRDefault="00000000">
                                  <w:pPr>
                                    <w:pStyle w:val="TableParagraph"/>
                                    <w:spacing w:before="1"/>
                                    <w:ind w:left="1524"/>
                                    <w:rPr>
                                      <w:b/>
                                    </w:rPr>
                                  </w:pPr>
                                  <w:r>
                                    <w:rPr>
                                      <w:b/>
                                    </w:rPr>
                                    <w:t>LEARNING</w:t>
                                  </w:r>
                                  <w:r>
                                    <w:rPr>
                                      <w:b/>
                                      <w:spacing w:val="-8"/>
                                    </w:rPr>
                                    <w:t xml:space="preserve"> </w:t>
                                  </w:r>
                                  <w:r>
                                    <w:rPr>
                                      <w:b/>
                                      <w:spacing w:val="-2"/>
                                    </w:rPr>
                                    <w:t>COMPETENCIES</w:t>
                                  </w:r>
                                </w:p>
                              </w:tc>
                              <w:tc>
                                <w:tcPr>
                                  <w:tcW w:w="1699" w:type="dxa"/>
                                  <w:shd w:val="clear" w:color="auto" w:fill="D9D9D9"/>
                                </w:tcPr>
                                <w:p w14:paraId="264AABCB" w14:textId="77777777" w:rsidR="00043761" w:rsidRDefault="00000000">
                                  <w:pPr>
                                    <w:pStyle w:val="TableParagraph"/>
                                    <w:spacing w:before="22"/>
                                    <w:ind w:left="23"/>
                                    <w:jc w:val="center"/>
                                    <w:rPr>
                                      <w:b/>
                                    </w:rPr>
                                  </w:pPr>
                                  <w:r>
                                    <w:rPr>
                                      <w:b/>
                                    </w:rPr>
                                    <w:t>GRADE</w:t>
                                  </w:r>
                                  <w:r>
                                    <w:rPr>
                                      <w:b/>
                                      <w:spacing w:val="-5"/>
                                    </w:rPr>
                                    <w:t xml:space="preserve"> </w:t>
                                  </w:r>
                                  <w:r>
                                    <w:rPr>
                                      <w:b/>
                                      <w:spacing w:val="-10"/>
                                    </w:rPr>
                                    <w:t>7</w:t>
                                  </w:r>
                                </w:p>
                              </w:tc>
                              <w:tc>
                                <w:tcPr>
                                  <w:tcW w:w="1694" w:type="dxa"/>
                                  <w:shd w:val="clear" w:color="auto" w:fill="D9D9D9"/>
                                </w:tcPr>
                                <w:p w14:paraId="19AD4172" w14:textId="77777777" w:rsidR="00043761" w:rsidRDefault="00000000">
                                  <w:pPr>
                                    <w:pStyle w:val="TableParagraph"/>
                                    <w:spacing w:before="22"/>
                                    <w:ind w:left="18" w:right="2"/>
                                    <w:jc w:val="center"/>
                                    <w:rPr>
                                      <w:b/>
                                    </w:rPr>
                                  </w:pPr>
                                  <w:r>
                                    <w:rPr>
                                      <w:b/>
                                    </w:rPr>
                                    <w:t>GRADE</w:t>
                                  </w:r>
                                  <w:r>
                                    <w:rPr>
                                      <w:b/>
                                      <w:spacing w:val="-5"/>
                                    </w:rPr>
                                    <w:t xml:space="preserve"> </w:t>
                                  </w:r>
                                  <w:r>
                                    <w:rPr>
                                      <w:b/>
                                      <w:spacing w:val="-10"/>
                                    </w:rPr>
                                    <w:t>8</w:t>
                                  </w:r>
                                </w:p>
                              </w:tc>
                              <w:tc>
                                <w:tcPr>
                                  <w:tcW w:w="1694" w:type="dxa"/>
                                  <w:shd w:val="clear" w:color="auto" w:fill="D9D9D9"/>
                                </w:tcPr>
                                <w:p w14:paraId="26B47CD2" w14:textId="77777777" w:rsidR="00043761" w:rsidRDefault="00000000">
                                  <w:pPr>
                                    <w:pStyle w:val="TableParagraph"/>
                                    <w:spacing w:before="22"/>
                                    <w:ind w:left="18" w:right="1"/>
                                    <w:jc w:val="center"/>
                                    <w:rPr>
                                      <w:b/>
                                    </w:rPr>
                                  </w:pPr>
                                  <w:r>
                                    <w:rPr>
                                      <w:b/>
                                    </w:rPr>
                                    <w:t>GRADE</w:t>
                                  </w:r>
                                  <w:r>
                                    <w:rPr>
                                      <w:b/>
                                      <w:spacing w:val="-5"/>
                                    </w:rPr>
                                    <w:t xml:space="preserve"> </w:t>
                                  </w:r>
                                  <w:r>
                                    <w:rPr>
                                      <w:b/>
                                      <w:spacing w:val="-10"/>
                                    </w:rPr>
                                    <w:t>9</w:t>
                                  </w:r>
                                </w:p>
                              </w:tc>
                              <w:tc>
                                <w:tcPr>
                                  <w:tcW w:w="1689" w:type="dxa"/>
                                  <w:shd w:val="clear" w:color="auto" w:fill="D9D9D9"/>
                                </w:tcPr>
                                <w:p w14:paraId="752545EC" w14:textId="77777777" w:rsidR="00043761" w:rsidRDefault="00000000">
                                  <w:pPr>
                                    <w:pStyle w:val="TableParagraph"/>
                                    <w:spacing w:before="22"/>
                                    <w:ind w:left="23"/>
                                    <w:jc w:val="center"/>
                                    <w:rPr>
                                      <w:b/>
                                    </w:rPr>
                                  </w:pPr>
                                  <w:r>
                                    <w:rPr>
                                      <w:b/>
                                    </w:rPr>
                                    <w:t>GRADE</w:t>
                                  </w:r>
                                  <w:r>
                                    <w:rPr>
                                      <w:b/>
                                      <w:spacing w:val="-5"/>
                                    </w:rPr>
                                    <w:t xml:space="preserve"> 10</w:t>
                                  </w:r>
                                </w:p>
                              </w:tc>
                            </w:tr>
                            <w:tr w:rsidR="00043761" w14:paraId="184E9EA3" w14:textId="77777777">
                              <w:trPr>
                                <w:trHeight w:val="599"/>
                              </w:trPr>
                              <w:tc>
                                <w:tcPr>
                                  <w:tcW w:w="6220" w:type="dxa"/>
                                  <w:gridSpan w:val="3"/>
                                  <w:vMerge/>
                                  <w:tcBorders>
                                    <w:top w:val="nil"/>
                                  </w:tcBorders>
                                  <w:shd w:val="clear" w:color="auto" w:fill="D9D9D9"/>
                                </w:tcPr>
                                <w:p w14:paraId="2371372D" w14:textId="77777777" w:rsidR="00043761" w:rsidRDefault="00043761">
                                  <w:pPr>
                                    <w:rPr>
                                      <w:sz w:val="2"/>
                                      <w:szCs w:val="2"/>
                                    </w:rPr>
                                  </w:pPr>
                                </w:p>
                              </w:tc>
                              <w:tc>
                                <w:tcPr>
                                  <w:tcW w:w="1699" w:type="dxa"/>
                                  <w:shd w:val="clear" w:color="auto" w:fill="D9D9D9"/>
                                </w:tcPr>
                                <w:p w14:paraId="495E889F" w14:textId="77777777" w:rsidR="00043761" w:rsidRDefault="00000000">
                                  <w:pPr>
                                    <w:pStyle w:val="TableParagraph"/>
                                    <w:spacing w:before="42" w:line="256" w:lineRule="exact"/>
                                    <w:ind w:left="23"/>
                                    <w:jc w:val="center"/>
                                    <w:rPr>
                                      <w:i/>
                                    </w:rPr>
                                  </w:pPr>
                                  <w:r>
                                    <w:rPr>
                                      <w:i/>
                                      <w:spacing w:val="-2"/>
                                    </w:rPr>
                                    <w:t>QUARTERS</w:t>
                                  </w:r>
                                </w:p>
                                <w:p w14:paraId="4AAC1C58" w14:textId="77777777" w:rsidR="00043761" w:rsidRDefault="00000000">
                                  <w:pPr>
                                    <w:pStyle w:val="TableParagraph"/>
                                    <w:spacing w:line="256" w:lineRule="exact"/>
                                    <w:ind w:left="23"/>
                                    <w:jc w:val="center"/>
                                    <w:rPr>
                                      <w:i/>
                                    </w:rPr>
                                  </w:pPr>
                                  <w:r>
                                    <w:rPr>
                                      <w:i/>
                                    </w:rPr>
                                    <w:t>1</w:t>
                                  </w:r>
                                  <w:r>
                                    <w:rPr>
                                      <w:i/>
                                      <w:spacing w:val="-1"/>
                                    </w:rPr>
                                    <w:t xml:space="preserve"> </w:t>
                                  </w:r>
                                  <w:r>
                                    <w:rPr>
                                      <w:i/>
                                    </w:rPr>
                                    <w:t>&amp;</w:t>
                                  </w:r>
                                  <w:r>
                                    <w:rPr>
                                      <w:i/>
                                      <w:spacing w:val="-1"/>
                                    </w:rPr>
                                    <w:t xml:space="preserve"> </w:t>
                                  </w:r>
                                  <w:r>
                                    <w:rPr>
                                      <w:i/>
                                      <w:spacing w:val="-10"/>
                                    </w:rPr>
                                    <w:t>2</w:t>
                                  </w:r>
                                </w:p>
                              </w:tc>
                              <w:tc>
                                <w:tcPr>
                                  <w:tcW w:w="1694" w:type="dxa"/>
                                  <w:shd w:val="clear" w:color="auto" w:fill="D9D9D9"/>
                                </w:tcPr>
                                <w:p w14:paraId="47C83AFA" w14:textId="77777777" w:rsidR="00043761" w:rsidRDefault="00000000">
                                  <w:pPr>
                                    <w:pStyle w:val="TableParagraph"/>
                                    <w:spacing w:before="166"/>
                                    <w:ind w:left="18" w:right="1"/>
                                    <w:jc w:val="center"/>
                                    <w:rPr>
                                      <w:i/>
                                    </w:rPr>
                                  </w:pPr>
                                  <w:r>
                                    <w:rPr>
                                      <w:i/>
                                    </w:rPr>
                                    <w:t>QUARTER</w:t>
                                  </w:r>
                                  <w:r>
                                    <w:rPr>
                                      <w:i/>
                                      <w:spacing w:val="-7"/>
                                    </w:rPr>
                                    <w:t xml:space="preserve"> </w:t>
                                  </w:r>
                                  <w:r>
                                    <w:rPr>
                                      <w:i/>
                                      <w:spacing w:val="-10"/>
                                    </w:rPr>
                                    <w:t>1</w:t>
                                  </w:r>
                                </w:p>
                              </w:tc>
                              <w:tc>
                                <w:tcPr>
                                  <w:tcW w:w="1694" w:type="dxa"/>
                                  <w:shd w:val="clear" w:color="auto" w:fill="D9D9D9"/>
                                </w:tcPr>
                                <w:p w14:paraId="678B6EF2" w14:textId="77777777" w:rsidR="00043761" w:rsidRDefault="00000000">
                                  <w:pPr>
                                    <w:pStyle w:val="TableParagraph"/>
                                    <w:spacing w:before="166"/>
                                    <w:ind w:left="18"/>
                                    <w:jc w:val="center"/>
                                    <w:rPr>
                                      <w:i/>
                                    </w:rPr>
                                  </w:pPr>
                                  <w:r>
                                    <w:rPr>
                                      <w:i/>
                                    </w:rPr>
                                    <w:t>QUARTER</w:t>
                                  </w:r>
                                  <w:r>
                                    <w:rPr>
                                      <w:i/>
                                      <w:spacing w:val="-7"/>
                                    </w:rPr>
                                    <w:t xml:space="preserve"> </w:t>
                                  </w:r>
                                  <w:r>
                                    <w:rPr>
                                      <w:i/>
                                      <w:spacing w:val="-10"/>
                                    </w:rPr>
                                    <w:t>1</w:t>
                                  </w:r>
                                </w:p>
                              </w:tc>
                              <w:tc>
                                <w:tcPr>
                                  <w:tcW w:w="1689" w:type="dxa"/>
                                  <w:shd w:val="clear" w:color="auto" w:fill="D9D9D9"/>
                                </w:tcPr>
                                <w:p w14:paraId="6B2C29DB" w14:textId="77777777" w:rsidR="00043761" w:rsidRDefault="00000000">
                                  <w:pPr>
                                    <w:pStyle w:val="TableParagraph"/>
                                    <w:spacing w:before="166"/>
                                    <w:ind w:left="23"/>
                                    <w:jc w:val="center"/>
                                    <w:rPr>
                                      <w:i/>
                                    </w:rPr>
                                  </w:pPr>
                                  <w:r>
                                    <w:rPr>
                                      <w:i/>
                                    </w:rPr>
                                    <w:t>QUARTER</w:t>
                                  </w:r>
                                  <w:r>
                                    <w:rPr>
                                      <w:i/>
                                      <w:spacing w:val="-7"/>
                                    </w:rPr>
                                    <w:t xml:space="preserve"> </w:t>
                                  </w:r>
                                  <w:r>
                                    <w:rPr>
                                      <w:i/>
                                      <w:spacing w:val="-10"/>
                                    </w:rPr>
                                    <w:t>1</w:t>
                                  </w:r>
                                </w:p>
                              </w:tc>
                            </w:tr>
                            <w:tr w:rsidR="00043761" w14:paraId="5D81AE02" w14:textId="77777777">
                              <w:trPr>
                                <w:trHeight w:val="301"/>
                              </w:trPr>
                              <w:tc>
                                <w:tcPr>
                                  <w:tcW w:w="6220" w:type="dxa"/>
                                  <w:gridSpan w:val="3"/>
                                  <w:vMerge/>
                                  <w:tcBorders>
                                    <w:top w:val="nil"/>
                                  </w:tcBorders>
                                  <w:shd w:val="clear" w:color="auto" w:fill="D9D9D9"/>
                                </w:tcPr>
                                <w:p w14:paraId="1B28923B" w14:textId="77777777" w:rsidR="00043761" w:rsidRDefault="00043761">
                                  <w:pPr>
                                    <w:rPr>
                                      <w:sz w:val="2"/>
                                      <w:szCs w:val="2"/>
                                    </w:rPr>
                                  </w:pPr>
                                </w:p>
                              </w:tc>
                              <w:tc>
                                <w:tcPr>
                                  <w:tcW w:w="6776" w:type="dxa"/>
                                  <w:gridSpan w:val="4"/>
                                  <w:shd w:val="clear" w:color="auto" w:fill="D9D9D9"/>
                                </w:tcPr>
                                <w:p w14:paraId="7E7EB20E" w14:textId="77777777" w:rsidR="00043761" w:rsidRDefault="00000000">
                                  <w:pPr>
                                    <w:pStyle w:val="TableParagraph"/>
                                    <w:spacing w:before="17"/>
                                    <w:ind w:left="30" w:right="2"/>
                                    <w:jc w:val="center"/>
                                    <w:rPr>
                                      <w:b/>
                                    </w:rPr>
                                  </w:pPr>
                                  <w:r>
                                    <w:rPr>
                                      <w:b/>
                                    </w:rPr>
                                    <w:t>TEXT</w:t>
                                  </w:r>
                                  <w:r>
                                    <w:rPr>
                                      <w:b/>
                                      <w:spacing w:val="-4"/>
                                    </w:rPr>
                                    <w:t xml:space="preserve"> FOCI</w:t>
                                  </w:r>
                                </w:p>
                              </w:tc>
                            </w:tr>
                            <w:tr w:rsidR="00043761" w14:paraId="3DE34C5A" w14:textId="77777777">
                              <w:trPr>
                                <w:trHeight w:val="296"/>
                              </w:trPr>
                              <w:tc>
                                <w:tcPr>
                                  <w:tcW w:w="6220" w:type="dxa"/>
                                  <w:gridSpan w:val="3"/>
                                  <w:vMerge/>
                                  <w:tcBorders>
                                    <w:top w:val="nil"/>
                                  </w:tcBorders>
                                  <w:shd w:val="clear" w:color="auto" w:fill="D9D9D9"/>
                                </w:tcPr>
                                <w:p w14:paraId="52FD645B" w14:textId="77777777" w:rsidR="00043761" w:rsidRDefault="00043761">
                                  <w:pPr>
                                    <w:rPr>
                                      <w:sz w:val="2"/>
                                      <w:szCs w:val="2"/>
                                    </w:rPr>
                                  </w:pPr>
                                </w:p>
                              </w:tc>
                              <w:tc>
                                <w:tcPr>
                                  <w:tcW w:w="6776" w:type="dxa"/>
                                  <w:gridSpan w:val="4"/>
                                  <w:shd w:val="clear" w:color="auto" w:fill="D9D9D9"/>
                                </w:tcPr>
                                <w:p w14:paraId="5DFFEAE5" w14:textId="77777777" w:rsidR="00043761" w:rsidRDefault="00000000">
                                  <w:pPr>
                                    <w:pStyle w:val="TableParagraph"/>
                                    <w:spacing w:before="17"/>
                                    <w:ind w:left="30"/>
                                    <w:jc w:val="center"/>
                                  </w:pPr>
                                  <w:r>
                                    <w:t>POETRY,</w:t>
                                  </w:r>
                                  <w:r>
                                    <w:rPr>
                                      <w:spacing w:val="-7"/>
                                    </w:rPr>
                                    <w:t xml:space="preserve"> </w:t>
                                  </w:r>
                                  <w:r>
                                    <w:t>PROSE,</w:t>
                                  </w:r>
                                  <w:r>
                                    <w:rPr>
                                      <w:spacing w:val="-6"/>
                                    </w:rPr>
                                    <w:t xml:space="preserve"> </w:t>
                                  </w:r>
                                  <w:r>
                                    <w:t>AND</w:t>
                                  </w:r>
                                  <w:r>
                                    <w:rPr>
                                      <w:spacing w:val="-6"/>
                                    </w:rPr>
                                    <w:t xml:space="preserve"> </w:t>
                                  </w:r>
                                  <w:r>
                                    <w:t>DRAMA</w:t>
                                  </w:r>
                                  <w:r>
                                    <w:rPr>
                                      <w:spacing w:val="-6"/>
                                    </w:rPr>
                                    <w:t xml:space="preserve"> </w:t>
                                  </w:r>
                                  <w:r>
                                    <w:t>(including</w:t>
                                  </w:r>
                                  <w:r>
                                    <w:rPr>
                                      <w:spacing w:val="-6"/>
                                    </w:rPr>
                                    <w:t xml:space="preserve"> </w:t>
                                  </w:r>
                                  <w:r>
                                    <w:rPr>
                                      <w:spacing w:val="-4"/>
                                    </w:rPr>
                                    <w:t>FILM)</w:t>
                                  </w:r>
                                </w:p>
                              </w:tc>
                            </w:tr>
                            <w:tr w:rsidR="00043761" w14:paraId="7562B673" w14:textId="77777777">
                              <w:trPr>
                                <w:trHeight w:val="301"/>
                              </w:trPr>
                              <w:tc>
                                <w:tcPr>
                                  <w:tcW w:w="12996" w:type="dxa"/>
                                  <w:gridSpan w:val="7"/>
                                  <w:tcBorders>
                                    <w:bottom w:val="single" w:sz="4" w:space="0" w:color="000000"/>
                                  </w:tcBorders>
                                </w:tcPr>
                                <w:p w14:paraId="53F4E785" w14:textId="77777777" w:rsidR="00043761" w:rsidRDefault="00000000">
                                  <w:pPr>
                                    <w:pStyle w:val="TableParagraph"/>
                                    <w:spacing w:before="22"/>
                                    <w:ind w:left="105"/>
                                    <w:rPr>
                                      <w:b/>
                                      <w:i/>
                                    </w:rPr>
                                  </w:pPr>
                                  <w:r>
                                    <w:rPr>
                                      <w:b/>
                                      <w:i/>
                                    </w:rPr>
                                    <w:t>Evaluating</w:t>
                                  </w:r>
                                  <w:r>
                                    <w:rPr>
                                      <w:b/>
                                      <w:i/>
                                      <w:spacing w:val="-9"/>
                                    </w:rPr>
                                    <w:t xml:space="preserve"> </w:t>
                                  </w:r>
                                  <w:r>
                                    <w:rPr>
                                      <w:b/>
                                      <w:i/>
                                    </w:rPr>
                                    <w:t>literary</w:t>
                                  </w:r>
                                  <w:r>
                                    <w:rPr>
                                      <w:b/>
                                      <w:i/>
                                      <w:spacing w:val="-9"/>
                                    </w:rPr>
                                    <w:t xml:space="preserve"> </w:t>
                                  </w:r>
                                  <w:r>
                                    <w:rPr>
                                      <w:b/>
                                      <w:i/>
                                      <w:spacing w:val="-2"/>
                                    </w:rPr>
                                    <w:t>texts</w:t>
                                  </w:r>
                                </w:p>
                              </w:tc>
                            </w:tr>
                            <w:tr w:rsidR="00043761" w14:paraId="4589F29E" w14:textId="77777777">
                              <w:trPr>
                                <w:trHeight w:val="301"/>
                              </w:trPr>
                              <w:tc>
                                <w:tcPr>
                                  <w:tcW w:w="12996" w:type="dxa"/>
                                  <w:gridSpan w:val="7"/>
                                  <w:tcBorders>
                                    <w:top w:val="single" w:sz="4" w:space="0" w:color="000000"/>
                                    <w:bottom w:val="single" w:sz="4" w:space="0" w:color="000000"/>
                                  </w:tcBorders>
                                  <w:shd w:val="clear" w:color="auto" w:fill="D9D9D9"/>
                                </w:tcPr>
                                <w:p w14:paraId="66FE5183" w14:textId="77777777" w:rsidR="00043761" w:rsidRDefault="00000000">
                                  <w:pPr>
                                    <w:pStyle w:val="TableParagraph"/>
                                    <w:spacing w:before="18"/>
                                    <w:ind w:left="105"/>
                                  </w:pPr>
                                  <w:r>
                                    <w:t>Analyze</w:t>
                                  </w:r>
                                  <w:r>
                                    <w:rPr>
                                      <w:spacing w:val="-7"/>
                                    </w:rPr>
                                    <w:t xml:space="preserve"> </w:t>
                                  </w:r>
                                  <w:r>
                                    <w:t>literary</w:t>
                                  </w:r>
                                  <w:r>
                                    <w:rPr>
                                      <w:spacing w:val="-6"/>
                                    </w:rPr>
                                    <w:t xml:space="preserve"> </w:t>
                                  </w:r>
                                  <w:r>
                                    <w:t>texts</w:t>
                                  </w:r>
                                  <w:r>
                                    <w:rPr>
                                      <w:spacing w:val="-6"/>
                                    </w:rPr>
                                    <w:t xml:space="preserve"> </w:t>
                                  </w:r>
                                  <w:r>
                                    <w:t>as</w:t>
                                  </w:r>
                                  <w:r>
                                    <w:rPr>
                                      <w:spacing w:val="-6"/>
                                    </w:rPr>
                                    <w:t xml:space="preserve"> </w:t>
                                  </w:r>
                                  <w:r>
                                    <w:t>expressions</w:t>
                                  </w:r>
                                  <w:r>
                                    <w:rPr>
                                      <w:spacing w:val="-6"/>
                                    </w:rPr>
                                    <w:t xml:space="preserve"> </w:t>
                                  </w:r>
                                  <w:r>
                                    <w:t>of</w:t>
                                  </w:r>
                                  <w:r>
                                    <w:rPr>
                                      <w:spacing w:val="-6"/>
                                    </w:rPr>
                                    <w:t xml:space="preserve"> </w:t>
                                  </w:r>
                                  <w:r>
                                    <w:t>individual</w:t>
                                  </w:r>
                                  <w:r>
                                    <w:rPr>
                                      <w:spacing w:val="-6"/>
                                    </w:rPr>
                                    <w:t xml:space="preserve"> </w:t>
                                  </w:r>
                                  <w:r>
                                    <w:t>or</w:t>
                                  </w:r>
                                  <w:r>
                                    <w:rPr>
                                      <w:spacing w:val="-6"/>
                                    </w:rPr>
                                    <w:t xml:space="preserve"> </w:t>
                                  </w:r>
                                  <w:r>
                                    <w:t>communal</w:t>
                                  </w:r>
                                  <w:r>
                                    <w:rPr>
                                      <w:spacing w:val="-6"/>
                                    </w:rPr>
                                    <w:t xml:space="preserve"> </w:t>
                                  </w:r>
                                  <w:r>
                                    <w:t>values</w:t>
                                  </w:r>
                                  <w:r>
                                    <w:rPr>
                                      <w:spacing w:val="-6"/>
                                    </w:rPr>
                                    <w:t xml:space="preserve"> </w:t>
                                  </w:r>
                                  <w:r>
                                    <w:rPr>
                                      <w:spacing w:val="-2"/>
                                    </w:rPr>
                                    <w:t>within:</w:t>
                                  </w:r>
                                </w:p>
                              </w:tc>
                            </w:tr>
                            <w:tr w:rsidR="00043761" w14:paraId="72858CAD" w14:textId="77777777">
                              <w:trPr>
                                <w:trHeight w:val="297"/>
                              </w:trPr>
                              <w:tc>
                                <w:tcPr>
                                  <w:tcW w:w="360" w:type="dxa"/>
                                  <w:vMerge w:val="restart"/>
                                  <w:tcBorders>
                                    <w:top w:val="single" w:sz="4" w:space="0" w:color="000000"/>
                                    <w:bottom w:val="single" w:sz="4" w:space="0" w:color="000000"/>
                                    <w:right w:val="single" w:sz="4" w:space="0" w:color="000000"/>
                                  </w:tcBorders>
                                </w:tcPr>
                                <w:p w14:paraId="582D840B" w14:textId="77777777" w:rsidR="00043761" w:rsidRDefault="00043761">
                                  <w:pPr>
                                    <w:pStyle w:val="TableParagraph"/>
                                    <w:rPr>
                                      <w:b/>
                                      <w:i/>
                                    </w:rPr>
                                  </w:pPr>
                                </w:p>
                                <w:p w14:paraId="652F825F" w14:textId="77777777" w:rsidR="00043761" w:rsidRDefault="00043761">
                                  <w:pPr>
                                    <w:pStyle w:val="TableParagraph"/>
                                    <w:rPr>
                                      <w:b/>
                                      <w:i/>
                                    </w:rPr>
                                  </w:pPr>
                                </w:p>
                                <w:p w14:paraId="6AA95153" w14:textId="77777777" w:rsidR="00043761" w:rsidRDefault="00043761">
                                  <w:pPr>
                                    <w:pStyle w:val="TableParagraph"/>
                                    <w:rPr>
                                      <w:b/>
                                      <w:i/>
                                    </w:rPr>
                                  </w:pPr>
                                </w:p>
                                <w:p w14:paraId="7CA1BCAF" w14:textId="77777777" w:rsidR="00043761" w:rsidRDefault="00043761">
                                  <w:pPr>
                                    <w:pStyle w:val="TableParagraph"/>
                                    <w:rPr>
                                      <w:b/>
                                      <w:i/>
                                    </w:rPr>
                                  </w:pPr>
                                </w:p>
                                <w:p w14:paraId="63D0761D" w14:textId="77777777" w:rsidR="00043761" w:rsidRDefault="00043761">
                                  <w:pPr>
                                    <w:pStyle w:val="TableParagraph"/>
                                    <w:rPr>
                                      <w:b/>
                                      <w:i/>
                                    </w:rPr>
                                  </w:pPr>
                                </w:p>
                                <w:p w14:paraId="4F503025" w14:textId="77777777" w:rsidR="00043761" w:rsidRDefault="00043761">
                                  <w:pPr>
                                    <w:pStyle w:val="TableParagraph"/>
                                    <w:rPr>
                                      <w:b/>
                                      <w:i/>
                                    </w:rPr>
                                  </w:pPr>
                                </w:p>
                                <w:p w14:paraId="5253CDB6" w14:textId="77777777" w:rsidR="00043761" w:rsidRDefault="00043761">
                                  <w:pPr>
                                    <w:pStyle w:val="TableParagraph"/>
                                    <w:rPr>
                                      <w:b/>
                                      <w:i/>
                                    </w:rPr>
                                  </w:pPr>
                                </w:p>
                                <w:p w14:paraId="7407A9E3" w14:textId="77777777" w:rsidR="00043761" w:rsidRDefault="00043761">
                                  <w:pPr>
                                    <w:pStyle w:val="TableParagraph"/>
                                    <w:rPr>
                                      <w:b/>
                                      <w:i/>
                                    </w:rPr>
                                  </w:pPr>
                                </w:p>
                                <w:p w14:paraId="650D6372" w14:textId="77777777" w:rsidR="00043761" w:rsidRDefault="00043761">
                                  <w:pPr>
                                    <w:pStyle w:val="TableParagraph"/>
                                    <w:rPr>
                                      <w:b/>
                                      <w:i/>
                                    </w:rPr>
                                  </w:pPr>
                                </w:p>
                                <w:p w14:paraId="4DAD0187" w14:textId="77777777" w:rsidR="00043761" w:rsidRDefault="00043761">
                                  <w:pPr>
                                    <w:pStyle w:val="TableParagraph"/>
                                    <w:spacing w:before="70"/>
                                    <w:rPr>
                                      <w:b/>
                                      <w:i/>
                                    </w:rPr>
                                  </w:pPr>
                                </w:p>
                                <w:p w14:paraId="01206E37" w14:textId="77777777" w:rsidR="00043761" w:rsidRDefault="00000000">
                                  <w:pPr>
                                    <w:pStyle w:val="TableParagraph"/>
                                    <w:ind w:left="109"/>
                                  </w:pPr>
                                  <w:r>
                                    <w:rPr>
                                      <w:spacing w:val="-10"/>
                                    </w:rPr>
                                    <w:t>1</w:t>
                                  </w:r>
                                </w:p>
                              </w:tc>
                              <w:tc>
                                <w:tcPr>
                                  <w:tcW w:w="12636" w:type="dxa"/>
                                  <w:gridSpan w:val="6"/>
                                  <w:tcBorders>
                                    <w:top w:val="single" w:sz="4" w:space="0" w:color="000000"/>
                                    <w:left w:val="single" w:sz="4" w:space="0" w:color="000000"/>
                                    <w:bottom w:val="single" w:sz="4" w:space="0" w:color="000000"/>
                                  </w:tcBorders>
                                </w:tcPr>
                                <w:p w14:paraId="5430E31C" w14:textId="77777777" w:rsidR="00043761" w:rsidRDefault="00000000">
                                  <w:pPr>
                                    <w:pStyle w:val="TableParagraph"/>
                                    <w:spacing w:before="18"/>
                                    <w:ind w:left="115"/>
                                  </w:pPr>
                                  <w:r>
                                    <w:t>structural</w:t>
                                  </w:r>
                                  <w:r>
                                    <w:rPr>
                                      <w:spacing w:val="-10"/>
                                    </w:rPr>
                                    <w:t xml:space="preserve"> </w:t>
                                  </w:r>
                                  <w:r>
                                    <w:rPr>
                                      <w:spacing w:val="-2"/>
                                    </w:rPr>
                                    <w:t>context</w:t>
                                  </w:r>
                                </w:p>
                              </w:tc>
                            </w:tr>
                            <w:tr w:rsidR="00043761" w14:paraId="14711427" w14:textId="77777777">
                              <w:trPr>
                                <w:trHeight w:val="302"/>
                              </w:trPr>
                              <w:tc>
                                <w:tcPr>
                                  <w:tcW w:w="360" w:type="dxa"/>
                                  <w:vMerge/>
                                  <w:tcBorders>
                                    <w:top w:val="nil"/>
                                    <w:bottom w:val="single" w:sz="4" w:space="0" w:color="000000"/>
                                    <w:right w:val="single" w:sz="4" w:space="0" w:color="000000"/>
                                  </w:tcBorders>
                                </w:tcPr>
                                <w:p w14:paraId="0872B68C" w14:textId="77777777" w:rsidR="00043761" w:rsidRDefault="00043761">
                                  <w:pPr>
                                    <w:rPr>
                                      <w:sz w:val="2"/>
                                      <w:szCs w:val="2"/>
                                    </w:rPr>
                                  </w:pPr>
                                </w:p>
                              </w:tc>
                              <w:tc>
                                <w:tcPr>
                                  <w:tcW w:w="422" w:type="dxa"/>
                                  <w:vMerge w:val="restart"/>
                                  <w:tcBorders>
                                    <w:top w:val="single" w:sz="4" w:space="0" w:color="000000"/>
                                    <w:left w:val="single" w:sz="4" w:space="0" w:color="000000"/>
                                    <w:bottom w:val="single" w:sz="4" w:space="0" w:color="000000"/>
                                    <w:right w:val="single" w:sz="4" w:space="0" w:color="000000"/>
                                  </w:tcBorders>
                                  <w:shd w:val="clear" w:color="auto" w:fill="D9D9D9"/>
                                </w:tcPr>
                                <w:p w14:paraId="33D1C957" w14:textId="77777777" w:rsidR="00043761" w:rsidRDefault="00043761">
                                  <w:pPr>
                                    <w:pStyle w:val="TableParagraph"/>
                                    <w:rPr>
                                      <w:b/>
                                      <w:i/>
                                    </w:rPr>
                                  </w:pPr>
                                </w:p>
                                <w:p w14:paraId="1225D617" w14:textId="77777777" w:rsidR="00043761" w:rsidRDefault="00043761">
                                  <w:pPr>
                                    <w:pStyle w:val="TableParagraph"/>
                                    <w:spacing w:before="125"/>
                                    <w:rPr>
                                      <w:b/>
                                      <w:i/>
                                    </w:rPr>
                                  </w:pPr>
                                </w:p>
                                <w:p w14:paraId="5092EEC5" w14:textId="77777777" w:rsidR="00043761" w:rsidRDefault="00000000">
                                  <w:pPr>
                                    <w:pStyle w:val="TableParagraph"/>
                                    <w:ind w:left="154"/>
                                  </w:pPr>
                                  <w:r>
                                    <w:rPr>
                                      <w:spacing w:val="-10"/>
                                    </w:rPr>
                                    <w:t>a</w:t>
                                  </w:r>
                                </w:p>
                              </w:tc>
                              <w:tc>
                                <w:tcPr>
                                  <w:tcW w:w="12214" w:type="dxa"/>
                                  <w:gridSpan w:val="5"/>
                                  <w:tcBorders>
                                    <w:top w:val="single" w:sz="4" w:space="0" w:color="000000"/>
                                    <w:left w:val="single" w:sz="4" w:space="0" w:color="000000"/>
                                    <w:bottom w:val="single" w:sz="4" w:space="0" w:color="000000"/>
                                  </w:tcBorders>
                                  <w:shd w:val="clear" w:color="auto" w:fill="D9D9D9"/>
                                </w:tcPr>
                                <w:p w14:paraId="2FDEE12C" w14:textId="77777777" w:rsidR="00043761" w:rsidRDefault="00000000">
                                  <w:pPr>
                                    <w:pStyle w:val="TableParagraph"/>
                                    <w:spacing w:before="18"/>
                                    <w:ind w:left="115"/>
                                  </w:pPr>
                                  <w:r>
                                    <w:rPr>
                                      <w:spacing w:val="-2"/>
                                    </w:rPr>
                                    <w:t>conflict</w:t>
                                  </w:r>
                                </w:p>
                              </w:tc>
                            </w:tr>
                            <w:tr w:rsidR="00043761" w14:paraId="3BE6AF19" w14:textId="77777777">
                              <w:trPr>
                                <w:trHeight w:val="297"/>
                              </w:trPr>
                              <w:tc>
                                <w:tcPr>
                                  <w:tcW w:w="360" w:type="dxa"/>
                                  <w:vMerge/>
                                  <w:tcBorders>
                                    <w:top w:val="nil"/>
                                    <w:bottom w:val="single" w:sz="4" w:space="0" w:color="000000"/>
                                    <w:right w:val="single" w:sz="4" w:space="0" w:color="000000"/>
                                  </w:tcBorders>
                                </w:tcPr>
                                <w:p w14:paraId="511ED45D"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shd w:val="clear" w:color="auto" w:fill="D9D9D9"/>
                                </w:tcPr>
                                <w:p w14:paraId="26C5D678" w14:textId="77777777" w:rsidR="00043761" w:rsidRDefault="00043761">
                                  <w:pPr>
                                    <w:rPr>
                                      <w:sz w:val="2"/>
                                      <w:szCs w:val="2"/>
                                    </w:rPr>
                                  </w:pPr>
                                </w:p>
                              </w:tc>
                              <w:tc>
                                <w:tcPr>
                                  <w:tcW w:w="5438" w:type="dxa"/>
                                  <w:tcBorders>
                                    <w:top w:val="single" w:sz="4" w:space="0" w:color="000000"/>
                                    <w:left w:val="single" w:sz="4" w:space="0" w:color="000000"/>
                                    <w:bottom w:val="single" w:sz="4" w:space="0" w:color="000000"/>
                                  </w:tcBorders>
                                </w:tcPr>
                                <w:p w14:paraId="0EC1758A" w14:textId="77777777" w:rsidR="00043761" w:rsidRDefault="00000000">
                                  <w:pPr>
                                    <w:pStyle w:val="TableParagraph"/>
                                    <w:spacing w:before="18"/>
                                    <w:ind w:left="555"/>
                                  </w:pPr>
                                  <w:r>
                                    <w:t>character</w:t>
                                  </w:r>
                                  <w:r>
                                    <w:rPr>
                                      <w:spacing w:val="-6"/>
                                    </w:rPr>
                                    <w:t xml:space="preserve"> </w:t>
                                  </w:r>
                                  <w:r>
                                    <w:t>vs.</w:t>
                                  </w:r>
                                  <w:r>
                                    <w:rPr>
                                      <w:spacing w:val="-6"/>
                                    </w:rPr>
                                    <w:t xml:space="preserve"> </w:t>
                                  </w:r>
                                  <w:r>
                                    <w:rPr>
                                      <w:spacing w:val="-2"/>
                                    </w:rPr>
                                    <w:t>character</w:t>
                                  </w:r>
                                </w:p>
                              </w:tc>
                              <w:tc>
                                <w:tcPr>
                                  <w:tcW w:w="1699" w:type="dxa"/>
                                  <w:tcBorders>
                                    <w:top w:val="single" w:sz="4" w:space="0" w:color="000000"/>
                                    <w:bottom w:val="single" w:sz="4" w:space="0" w:color="000000"/>
                                  </w:tcBorders>
                                </w:tcPr>
                                <w:p w14:paraId="2EC6EE99"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tcPr>
                                <w:p w14:paraId="20BC37A7"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tcPr>
                                <w:p w14:paraId="6FAFD3DD"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tcPr>
                                <w:p w14:paraId="475FA917" w14:textId="77777777" w:rsidR="00043761" w:rsidRDefault="00000000">
                                  <w:pPr>
                                    <w:pStyle w:val="TableParagraph"/>
                                    <w:spacing w:before="18"/>
                                    <w:ind w:left="23"/>
                                    <w:jc w:val="center"/>
                                    <w:rPr>
                                      <w:b/>
                                    </w:rPr>
                                  </w:pPr>
                                  <w:r>
                                    <w:rPr>
                                      <w:b/>
                                      <w:spacing w:val="-10"/>
                                    </w:rPr>
                                    <w:t>ü</w:t>
                                  </w:r>
                                </w:p>
                              </w:tc>
                            </w:tr>
                            <w:tr w:rsidR="00043761" w14:paraId="3DDE2267" w14:textId="77777777">
                              <w:trPr>
                                <w:trHeight w:val="302"/>
                              </w:trPr>
                              <w:tc>
                                <w:tcPr>
                                  <w:tcW w:w="360" w:type="dxa"/>
                                  <w:vMerge/>
                                  <w:tcBorders>
                                    <w:top w:val="nil"/>
                                    <w:bottom w:val="single" w:sz="4" w:space="0" w:color="000000"/>
                                    <w:right w:val="single" w:sz="4" w:space="0" w:color="000000"/>
                                  </w:tcBorders>
                                </w:tcPr>
                                <w:p w14:paraId="1BD82076"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shd w:val="clear" w:color="auto" w:fill="D9D9D9"/>
                                </w:tcPr>
                                <w:p w14:paraId="4D620231" w14:textId="77777777" w:rsidR="00043761" w:rsidRDefault="00043761">
                                  <w:pPr>
                                    <w:rPr>
                                      <w:sz w:val="2"/>
                                      <w:szCs w:val="2"/>
                                    </w:rPr>
                                  </w:pPr>
                                </w:p>
                              </w:tc>
                              <w:tc>
                                <w:tcPr>
                                  <w:tcW w:w="5438" w:type="dxa"/>
                                  <w:tcBorders>
                                    <w:top w:val="single" w:sz="4" w:space="0" w:color="000000"/>
                                    <w:left w:val="single" w:sz="4" w:space="0" w:color="000000"/>
                                    <w:bottom w:val="single" w:sz="4" w:space="0" w:color="000000"/>
                                  </w:tcBorders>
                                  <w:shd w:val="clear" w:color="auto" w:fill="D9D9D9"/>
                                </w:tcPr>
                                <w:p w14:paraId="43FAFBE6" w14:textId="77777777" w:rsidR="00043761" w:rsidRDefault="00000000">
                                  <w:pPr>
                                    <w:pStyle w:val="TableParagraph"/>
                                    <w:spacing w:before="22"/>
                                    <w:ind w:left="555"/>
                                  </w:pPr>
                                  <w:r>
                                    <w:t>character</w:t>
                                  </w:r>
                                  <w:r>
                                    <w:rPr>
                                      <w:spacing w:val="-6"/>
                                    </w:rPr>
                                    <w:t xml:space="preserve"> </w:t>
                                  </w:r>
                                  <w:r>
                                    <w:t>vs.</w:t>
                                  </w:r>
                                  <w:r>
                                    <w:rPr>
                                      <w:spacing w:val="-6"/>
                                    </w:rPr>
                                    <w:t xml:space="preserve"> </w:t>
                                  </w:r>
                                  <w:r>
                                    <w:rPr>
                                      <w:spacing w:val="-2"/>
                                    </w:rPr>
                                    <w:t>society</w:t>
                                  </w:r>
                                </w:p>
                              </w:tc>
                              <w:tc>
                                <w:tcPr>
                                  <w:tcW w:w="1699" w:type="dxa"/>
                                  <w:tcBorders>
                                    <w:top w:val="single" w:sz="4" w:space="0" w:color="000000"/>
                                    <w:bottom w:val="single" w:sz="4" w:space="0" w:color="000000"/>
                                  </w:tcBorders>
                                  <w:shd w:val="clear" w:color="auto" w:fill="D9D9D9"/>
                                </w:tcPr>
                                <w:p w14:paraId="0E9E8831" w14:textId="77777777" w:rsidR="00043761" w:rsidRDefault="00000000">
                                  <w:pPr>
                                    <w:pStyle w:val="TableParagraph"/>
                                    <w:spacing w:before="22"/>
                                    <w:ind w:left="23"/>
                                    <w:jc w:val="center"/>
                                    <w:rPr>
                                      <w:b/>
                                    </w:rPr>
                                  </w:pPr>
                                  <w:r>
                                    <w:rPr>
                                      <w:b/>
                                      <w:spacing w:val="-10"/>
                                    </w:rPr>
                                    <w:t>ü</w:t>
                                  </w:r>
                                </w:p>
                              </w:tc>
                              <w:tc>
                                <w:tcPr>
                                  <w:tcW w:w="1694" w:type="dxa"/>
                                  <w:tcBorders>
                                    <w:top w:val="single" w:sz="4" w:space="0" w:color="000000"/>
                                    <w:bottom w:val="single" w:sz="4" w:space="0" w:color="000000"/>
                                  </w:tcBorders>
                                  <w:shd w:val="clear" w:color="auto" w:fill="D9D9D9"/>
                                </w:tcPr>
                                <w:p w14:paraId="72DB66E9" w14:textId="77777777" w:rsidR="00043761" w:rsidRDefault="00000000">
                                  <w:pPr>
                                    <w:pStyle w:val="TableParagraph"/>
                                    <w:spacing w:before="22"/>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6607F1CD" w14:textId="77777777" w:rsidR="00043761" w:rsidRDefault="00000000">
                                  <w:pPr>
                                    <w:pStyle w:val="TableParagraph"/>
                                    <w:spacing w:before="22"/>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59D43ABC" w14:textId="77777777" w:rsidR="00043761" w:rsidRDefault="00000000">
                                  <w:pPr>
                                    <w:pStyle w:val="TableParagraph"/>
                                    <w:spacing w:before="22"/>
                                    <w:ind w:left="23"/>
                                    <w:jc w:val="center"/>
                                    <w:rPr>
                                      <w:b/>
                                    </w:rPr>
                                  </w:pPr>
                                  <w:r>
                                    <w:rPr>
                                      <w:b/>
                                      <w:spacing w:val="-10"/>
                                    </w:rPr>
                                    <w:t>ü</w:t>
                                  </w:r>
                                </w:p>
                              </w:tc>
                            </w:tr>
                            <w:tr w:rsidR="00043761" w14:paraId="65F774D0" w14:textId="77777777">
                              <w:trPr>
                                <w:trHeight w:val="301"/>
                              </w:trPr>
                              <w:tc>
                                <w:tcPr>
                                  <w:tcW w:w="360" w:type="dxa"/>
                                  <w:vMerge/>
                                  <w:tcBorders>
                                    <w:top w:val="nil"/>
                                    <w:bottom w:val="single" w:sz="4" w:space="0" w:color="000000"/>
                                    <w:right w:val="single" w:sz="4" w:space="0" w:color="000000"/>
                                  </w:tcBorders>
                                </w:tcPr>
                                <w:p w14:paraId="0DDA96AC"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shd w:val="clear" w:color="auto" w:fill="D9D9D9"/>
                                </w:tcPr>
                                <w:p w14:paraId="15D30261" w14:textId="77777777" w:rsidR="00043761" w:rsidRDefault="00043761">
                                  <w:pPr>
                                    <w:rPr>
                                      <w:sz w:val="2"/>
                                      <w:szCs w:val="2"/>
                                    </w:rPr>
                                  </w:pPr>
                                </w:p>
                              </w:tc>
                              <w:tc>
                                <w:tcPr>
                                  <w:tcW w:w="5438" w:type="dxa"/>
                                  <w:tcBorders>
                                    <w:top w:val="single" w:sz="4" w:space="0" w:color="000000"/>
                                    <w:left w:val="single" w:sz="4" w:space="0" w:color="000000"/>
                                    <w:bottom w:val="single" w:sz="4" w:space="0" w:color="000000"/>
                                  </w:tcBorders>
                                </w:tcPr>
                                <w:p w14:paraId="5B0EF810" w14:textId="77777777" w:rsidR="00043761" w:rsidRDefault="00000000">
                                  <w:pPr>
                                    <w:pStyle w:val="TableParagraph"/>
                                    <w:spacing w:before="18"/>
                                    <w:ind w:left="555"/>
                                  </w:pPr>
                                  <w:r>
                                    <w:t>character</w:t>
                                  </w:r>
                                  <w:r>
                                    <w:rPr>
                                      <w:spacing w:val="-6"/>
                                    </w:rPr>
                                    <w:t xml:space="preserve"> </w:t>
                                  </w:r>
                                  <w:r>
                                    <w:t>vs.</w:t>
                                  </w:r>
                                  <w:r>
                                    <w:rPr>
                                      <w:spacing w:val="-6"/>
                                    </w:rPr>
                                    <w:t xml:space="preserve"> </w:t>
                                  </w:r>
                                  <w:r>
                                    <w:rPr>
                                      <w:spacing w:val="-2"/>
                                    </w:rPr>
                                    <w:t>nature/environment</w:t>
                                  </w:r>
                                </w:p>
                              </w:tc>
                              <w:tc>
                                <w:tcPr>
                                  <w:tcW w:w="1699" w:type="dxa"/>
                                  <w:tcBorders>
                                    <w:top w:val="single" w:sz="4" w:space="0" w:color="000000"/>
                                    <w:bottom w:val="single" w:sz="4" w:space="0" w:color="000000"/>
                                  </w:tcBorders>
                                </w:tcPr>
                                <w:p w14:paraId="684F59D3"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tcPr>
                                <w:p w14:paraId="4735CF97"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tcPr>
                                <w:p w14:paraId="7669A8D2"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tcPr>
                                <w:p w14:paraId="4E7E7FBE" w14:textId="77777777" w:rsidR="00043761" w:rsidRDefault="00000000">
                                  <w:pPr>
                                    <w:pStyle w:val="TableParagraph"/>
                                    <w:spacing w:before="18"/>
                                    <w:ind w:left="23"/>
                                    <w:jc w:val="center"/>
                                    <w:rPr>
                                      <w:b/>
                                    </w:rPr>
                                  </w:pPr>
                                  <w:r>
                                    <w:rPr>
                                      <w:b/>
                                      <w:spacing w:val="-10"/>
                                    </w:rPr>
                                    <w:t>ü</w:t>
                                  </w:r>
                                </w:p>
                              </w:tc>
                            </w:tr>
                            <w:tr w:rsidR="00043761" w14:paraId="33718556" w14:textId="77777777">
                              <w:trPr>
                                <w:trHeight w:val="297"/>
                              </w:trPr>
                              <w:tc>
                                <w:tcPr>
                                  <w:tcW w:w="360" w:type="dxa"/>
                                  <w:vMerge/>
                                  <w:tcBorders>
                                    <w:top w:val="nil"/>
                                    <w:bottom w:val="single" w:sz="4" w:space="0" w:color="000000"/>
                                    <w:right w:val="single" w:sz="4" w:space="0" w:color="000000"/>
                                  </w:tcBorders>
                                </w:tcPr>
                                <w:p w14:paraId="614932C4"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shd w:val="clear" w:color="auto" w:fill="D9D9D9"/>
                                </w:tcPr>
                                <w:p w14:paraId="502D75EC" w14:textId="77777777" w:rsidR="00043761" w:rsidRDefault="00043761">
                                  <w:pPr>
                                    <w:rPr>
                                      <w:sz w:val="2"/>
                                      <w:szCs w:val="2"/>
                                    </w:rPr>
                                  </w:pPr>
                                </w:p>
                              </w:tc>
                              <w:tc>
                                <w:tcPr>
                                  <w:tcW w:w="5438" w:type="dxa"/>
                                  <w:tcBorders>
                                    <w:top w:val="single" w:sz="4" w:space="0" w:color="000000"/>
                                    <w:left w:val="single" w:sz="4" w:space="0" w:color="000000"/>
                                    <w:bottom w:val="single" w:sz="4" w:space="0" w:color="000000"/>
                                  </w:tcBorders>
                                  <w:shd w:val="clear" w:color="auto" w:fill="D9D9D9"/>
                                </w:tcPr>
                                <w:p w14:paraId="7B11CE13" w14:textId="77777777" w:rsidR="00043761" w:rsidRDefault="00000000">
                                  <w:pPr>
                                    <w:pStyle w:val="TableParagraph"/>
                                    <w:spacing w:before="18"/>
                                    <w:ind w:left="555"/>
                                  </w:pPr>
                                  <w:r>
                                    <w:t>character</w:t>
                                  </w:r>
                                  <w:r>
                                    <w:rPr>
                                      <w:spacing w:val="-6"/>
                                    </w:rPr>
                                    <w:t xml:space="preserve"> </w:t>
                                  </w:r>
                                  <w:r>
                                    <w:t>vs.</w:t>
                                  </w:r>
                                  <w:r>
                                    <w:rPr>
                                      <w:spacing w:val="-6"/>
                                    </w:rPr>
                                    <w:t xml:space="preserve"> </w:t>
                                  </w:r>
                                  <w:r>
                                    <w:rPr>
                                      <w:spacing w:val="-4"/>
                                    </w:rPr>
                                    <w:t>self</w:t>
                                  </w:r>
                                </w:p>
                              </w:tc>
                              <w:tc>
                                <w:tcPr>
                                  <w:tcW w:w="1699" w:type="dxa"/>
                                  <w:tcBorders>
                                    <w:top w:val="single" w:sz="4" w:space="0" w:color="000000"/>
                                    <w:bottom w:val="single" w:sz="4" w:space="0" w:color="000000"/>
                                  </w:tcBorders>
                                  <w:shd w:val="clear" w:color="auto" w:fill="D9D9D9"/>
                                </w:tcPr>
                                <w:p w14:paraId="751BABF4"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shd w:val="clear" w:color="auto" w:fill="D9D9D9"/>
                                </w:tcPr>
                                <w:p w14:paraId="41A0B5FD"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4D72789C"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3B89E060" w14:textId="77777777" w:rsidR="00043761" w:rsidRDefault="00000000">
                                  <w:pPr>
                                    <w:pStyle w:val="TableParagraph"/>
                                    <w:spacing w:before="18"/>
                                    <w:ind w:left="23"/>
                                    <w:jc w:val="center"/>
                                    <w:rPr>
                                      <w:b/>
                                    </w:rPr>
                                  </w:pPr>
                                  <w:r>
                                    <w:rPr>
                                      <w:b/>
                                      <w:spacing w:val="-10"/>
                                    </w:rPr>
                                    <w:t>ü</w:t>
                                  </w:r>
                                </w:p>
                              </w:tc>
                            </w:tr>
                            <w:tr w:rsidR="00043761" w14:paraId="181FAA98" w14:textId="77777777">
                              <w:trPr>
                                <w:trHeight w:val="301"/>
                              </w:trPr>
                              <w:tc>
                                <w:tcPr>
                                  <w:tcW w:w="360" w:type="dxa"/>
                                  <w:vMerge/>
                                  <w:tcBorders>
                                    <w:top w:val="nil"/>
                                    <w:bottom w:val="single" w:sz="4" w:space="0" w:color="000000"/>
                                    <w:right w:val="single" w:sz="4" w:space="0" w:color="000000"/>
                                  </w:tcBorders>
                                </w:tcPr>
                                <w:p w14:paraId="25151281"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3473A5AC" w14:textId="77777777" w:rsidR="00043761" w:rsidRDefault="00000000">
                                  <w:pPr>
                                    <w:pStyle w:val="TableParagraph"/>
                                    <w:spacing w:before="18"/>
                                    <w:ind w:left="25"/>
                                    <w:jc w:val="center"/>
                                  </w:pPr>
                                  <w:r>
                                    <w:rPr>
                                      <w:spacing w:val="-10"/>
                                    </w:rPr>
                                    <w:t>b</w:t>
                                  </w:r>
                                </w:p>
                              </w:tc>
                              <w:tc>
                                <w:tcPr>
                                  <w:tcW w:w="5438" w:type="dxa"/>
                                  <w:tcBorders>
                                    <w:top w:val="single" w:sz="4" w:space="0" w:color="000000"/>
                                    <w:left w:val="single" w:sz="4" w:space="0" w:color="000000"/>
                                    <w:bottom w:val="single" w:sz="4" w:space="0" w:color="000000"/>
                                  </w:tcBorders>
                                </w:tcPr>
                                <w:p w14:paraId="53A783E9" w14:textId="77777777" w:rsidR="00043761" w:rsidRDefault="00000000">
                                  <w:pPr>
                                    <w:pStyle w:val="TableParagraph"/>
                                    <w:spacing w:before="18"/>
                                    <w:ind w:left="115"/>
                                  </w:pPr>
                                  <w:r>
                                    <w:rPr>
                                      <w:spacing w:val="-2"/>
                                    </w:rPr>
                                    <w:t>character</w:t>
                                  </w:r>
                                </w:p>
                              </w:tc>
                              <w:tc>
                                <w:tcPr>
                                  <w:tcW w:w="1699" w:type="dxa"/>
                                  <w:tcBorders>
                                    <w:top w:val="single" w:sz="4" w:space="0" w:color="000000"/>
                                    <w:bottom w:val="single" w:sz="4" w:space="0" w:color="000000"/>
                                  </w:tcBorders>
                                </w:tcPr>
                                <w:p w14:paraId="5C7C65F9"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tcPr>
                                <w:p w14:paraId="2B60E39D"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tcPr>
                                <w:p w14:paraId="3F08D5ED"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tcPr>
                                <w:p w14:paraId="5103C169" w14:textId="77777777" w:rsidR="00043761" w:rsidRDefault="00000000">
                                  <w:pPr>
                                    <w:pStyle w:val="TableParagraph"/>
                                    <w:spacing w:before="18"/>
                                    <w:ind w:left="23"/>
                                    <w:jc w:val="center"/>
                                    <w:rPr>
                                      <w:b/>
                                    </w:rPr>
                                  </w:pPr>
                                  <w:r>
                                    <w:rPr>
                                      <w:b/>
                                      <w:spacing w:val="-10"/>
                                    </w:rPr>
                                    <w:t>ü</w:t>
                                  </w:r>
                                </w:p>
                              </w:tc>
                            </w:tr>
                            <w:tr w:rsidR="00043761" w14:paraId="71487B7E" w14:textId="77777777">
                              <w:trPr>
                                <w:trHeight w:val="297"/>
                              </w:trPr>
                              <w:tc>
                                <w:tcPr>
                                  <w:tcW w:w="360" w:type="dxa"/>
                                  <w:vMerge/>
                                  <w:tcBorders>
                                    <w:top w:val="nil"/>
                                    <w:bottom w:val="single" w:sz="4" w:space="0" w:color="000000"/>
                                    <w:right w:val="single" w:sz="4" w:space="0" w:color="000000"/>
                                  </w:tcBorders>
                                </w:tcPr>
                                <w:p w14:paraId="11E04DB5"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9D9D9"/>
                                </w:tcPr>
                                <w:p w14:paraId="6511CCFA" w14:textId="77777777" w:rsidR="00043761" w:rsidRDefault="00000000">
                                  <w:pPr>
                                    <w:pStyle w:val="TableParagraph"/>
                                    <w:spacing w:before="18"/>
                                    <w:ind w:left="25"/>
                                    <w:jc w:val="center"/>
                                  </w:pPr>
                                  <w:r>
                                    <w:rPr>
                                      <w:spacing w:val="-10"/>
                                    </w:rPr>
                                    <w:t>c</w:t>
                                  </w:r>
                                </w:p>
                              </w:tc>
                              <w:tc>
                                <w:tcPr>
                                  <w:tcW w:w="5438" w:type="dxa"/>
                                  <w:tcBorders>
                                    <w:top w:val="single" w:sz="4" w:space="0" w:color="000000"/>
                                    <w:left w:val="single" w:sz="4" w:space="0" w:color="000000"/>
                                    <w:bottom w:val="single" w:sz="4" w:space="0" w:color="000000"/>
                                  </w:tcBorders>
                                  <w:shd w:val="clear" w:color="auto" w:fill="D9D9D9"/>
                                </w:tcPr>
                                <w:p w14:paraId="76F183CF" w14:textId="77777777" w:rsidR="00043761" w:rsidRDefault="00000000">
                                  <w:pPr>
                                    <w:pStyle w:val="TableParagraph"/>
                                    <w:spacing w:before="18"/>
                                    <w:ind w:left="115"/>
                                  </w:pPr>
                                  <w:r>
                                    <w:rPr>
                                      <w:spacing w:val="-2"/>
                                    </w:rPr>
                                    <w:t>characterization</w:t>
                                  </w:r>
                                </w:p>
                              </w:tc>
                              <w:tc>
                                <w:tcPr>
                                  <w:tcW w:w="1699" w:type="dxa"/>
                                  <w:tcBorders>
                                    <w:top w:val="single" w:sz="4" w:space="0" w:color="000000"/>
                                    <w:bottom w:val="single" w:sz="4" w:space="0" w:color="000000"/>
                                  </w:tcBorders>
                                  <w:shd w:val="clear" w:color="auto" w:fill="D9D9D9"/>
                                </w:tcPr>
                                <w:p w14:paraId="2A5A991B"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shd w:val="clear" w:color="auto" w:fill="D9D9D9"/>
                                </w:tcPr>
                                <w:p w14:paraId="70B072DA"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3C33116D"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0E3062BC" w14:textId="77777777" w:rsidR="00043761" w:rsidRDefault="00000000">
                                  <w:pPr>
                                    <w:pStyle w:val="TableParagraph"/>
                                    <w:spacing w:before="18"/>
                                    <w:ind w:left="23"/>
                                    <w:jc w:val="center"/>
                                    <w:rPr>
                                      <w:b/>
                                    </w:rPr>
                                  </w:pPr>
                                  <w:r>
                                    <w:rPr>
                                      <w:b/>
                                      <w:spacing w:val="-10"/>
                                    </w:rPr>
                                    <w:t>ü</w:t>
                                  </w:r>
                                </w:p>
                              </w:tc>
                            </w:tr>
                            <w:tr w:rsidR="00043761" w14:paraId="4033E7A7" w14:textId="77777777">
                              <w:trPr>
                                <w:trHeight w:val="302"/>
                              </w:trPr>
                              <w:tc>
                                <w:tcPr>
                                  <w:tcW w:w="360" w:type="dxa"/>
                                  <w:vMerge/>
                                  <w:tcBorders>
                                    <w:top w:val="nil"/>
                                    <w:bottom w:val="single" w:sz="4" w:space="0" w:color="000000"/>
                                    <w:right w:val="single" w:sz="4" w:space="0" w:color="000000"/>
                                  </w:tcBorders>
                                </w:tcPr>
                                <w:p w14:paraId="04B68FA2" w14:textId="77777777" w:rsidR="00043761" w:rsidRDefault="00043761">
                                  <w:pPr>
                                    <w:rPr>
                                      <w:sz w:val="2"/>
                                      <w:szCs w:val="2"/>
                                    </w:rPr>
                                  </w:pPr>
                                </w:p>
                              </w:tc>
                              <w:tc>
                                <w:tcPr>
                                  <w:tcW w:w="422" w:type="dxa"/>
                                  <w:vMerge w:val="restart"/>
                                  <w:tcBorders>
                                    <w:top w:val="single" w:sz="4" w:space="0" w:color="000000"/>
                                    <w:left w:val="single" w:sz="4" w:space="0" w:color="000000"/>
                                    <w:bottom w:val="single" w:sz="4" w:space="0" w:color="000000"/>
                                    <w:right w:val="single" w:sz="4" w:space="0" w:color="000000"/>
                                  </w:tcBorders>
                                </w:tcPr>
                                <w:p w14:paraId="6AB0DAE5" w14:textId="77777777" w:rsidR="00043761" w:rsidRDefault="00043761">
                                  <w:pPr>
                                    <w:pStyle w:val="TableParagraph"/>
                                    <w:rPr>
                                      <w:b/>
                                      <w:i/>
                                    </w:rPr>
                                  </w:pPr>
                                </w:p>
                                <w:p w14:paraId="1DCA6101" w14:textId="77777777" w:rsidR="00043761" w:rsidRDefault="00043761">
                                  <w:pPr>
                                    <w:pStyle w:val="TableParagraph"/>
                                    <w:spacing w:before="125"/>
                                    <w:rPr>
                                      <w:b/>
                                      <w:i/>
                                    </w:rPr>
                                  </w:pPr>
                                </w:p>
                                <w:p w14:paraId="77F826B9" w14:textId="77777777" w:rsidR="00043761" w:rsidRDefault="00000000">
                                  <w:pPr>
                                    <w:pStyle w:val="TableParagraph"/>
                                    <w:ind w:left="150"/>
                                  </w:pPr>
                                  <w:r>
                                    <w:rPr>
                                      <w:spacing w:val="-10"/>
                                    </w:rPr>
                                    <w:t>d</w:t>
                                  </w:r>
                                </w:p>
                              </w:tc>
                              <w:tc>
                                <w:tcPr>
                                  <w:tcW w:w="12214" w:type="dxa"/>
                                  <w:gridSpan w:val="5"/>
                                  <w:tcBorders>
                                    <w:top w:val="single" w:sz="4" w:space="0" w:color="000000"/>
                                    <w:left w:val="single" w:sz="4" w:space="0" w:color="000000"/>
                                    <w:bottom w:val="single" w:sz="4" w:space="0" w:color="000000"/>
                                  </w:tcBorders>
                                </w:tcPr>
                                <w:p w14:paraId="05F26C5D" w14:textId="77777777" w:rsidR="00043761" w:rsidRDefault="00000000">
                                  <w:pPr>
                                    <w:pStyle w:val="TableParagraph"/>
                                    <w:spacing w:before="22"/>
                                    <w:ind w:left="115"/>
                                  </w:pPr>
                                  <w:r>
                                    <w:rPr>
                                      <w:spacing w:val="-4"/>
                                    </w:rPr>
                                    <w:t>plot</w:t>
                                  </w:r>
                                </w:p>
                              </w:tc>
                            </w:tr>
                            <w:tr w:rsidR="00043761" w14:paraId="76FA3EEA" w14:textId="77777777">
                              <w:trPr>
                                <w:trHeight w:val="297"/>
                              </w:trPr>
                              <w:tc>
                                <w:tcPr>
                                  <w:tcW w:w="360" w:type="dxa"/>
                                  <w:vMerge/>
                                  <w:tcBorders>
                                    <w:top w:val="nil"/>
                                    <w:bottom w:val="single" w:sz="4" w:space="0" w:color="000000"/>
                                    <w:right w:val="single" w:sz="4" w:space="0" w:color="000000"/>
                                  </w:tcBorders>
                                </w:tcPr>
                                <w:p w14:paraId="224AD088"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tcPr>
                                <w:p w14:paraId="2B2EA33C" w14:textId="77777777" w:rsidR="00043761" w:rsidRDefault="00043761">
                                  <w:pPr>
                                    <w:rPr>
                                      <w:sz w:val="2"/>
                                      <w:szCs w:val="2"/>
                                    </w:rPr>
                                  </w:pPr>
                                </w:p>
                              </w:tc>
                              <w:tc>
                                <w:tcPr>
                                  <w:tcW w:w="5438" w:type="dxa"/>
                                  <w:tcBorders>
                                    <w:top w:val="single" w:sz="4" w:space="0" w:color="000000"/>
                                    <w:left w:val="single" w:sz="4" w:space="0" w:color="000000"/>
                                    <w:bottom w:val="single" w:sz="4" w:space="0" w:color="000000"/>
                                  </w:tcBorders>
                                  <w:shd w:val="clear" w:color="auto" w:fill="D9D9D9"/>
                                </w:tcPr>
                                <w:p w14:paraId="3739069F" w14:textId="77777777" w:rsidR="00043761" w:rsidRDefault="00000000">
                                  <w:pPr>
                                    <w:pStyle w:val="TableParagraph"/>
                                    <w:spacing w:before="18"/>
                                    <w:ind w:left="555"/>
                                  </w:pPr>
                                  <w:r>
                                    <w:t>linear</w:t>
                                  </w:r>
                                  <w:r>
                                    <w:rPr>
                                      <w:spacing w:val="-5"/>
                                    </w:rPr>
                                    <w:t xml:space="preserve"> </w:t>
                                  </w:r>
                                  <w:r>
                                    <w:t>and</w:t>
                                  </w:r>
                                  <w:r>
                                    <w:rPr>
                                      <w:spacing w:val="-4"/>
                                    </w:rPr>
                                    <w:t xml:space="preserve"> </w:t>
                                  </w:r>
                                  <w:r>
                                    <w:rPr>
                                      <w:spacing w:val="-2"/>
                                    </w:rPr>
                                    <w:t>flashback</w:t>
                                  </w:r>
                                </w:p>
                              </w:tc>
                              <w:tc>
                                <w:tcPr>
                                  <w:tcW w:w="1699" w:type="dxa"/>
                                  <w:tcBorders>
                                    <w:top w:val="single" w:sz="4" w:space="0" w:color="000000"/>
                                    <w:bottom w:val="single" w:sz="4" w:space="0" w:color="000000"/>
                                  </w:tcBorders>
                                  <w:shd w:val="clear" w:color="auto" w:fill="D9D9D9"/>
                                </w:tcPr>
                                <w:p w14:paraId="21BFC2BA"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shd w:val="clear" w:color="auto" w:fill="D9D9D9"/>
                                </w:tcPr>
                                <w:p w14:paraId="549E1F8D"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512D5716" w14:textId="77777777" w:rsidR="00043761" w:rsidRDefault="00043761">
                                  <w:pPr>
                                    <w:pStyle w:val="TableParagraph"/>
                                    <w:rPr>
                                      <w:rFonts w:ascii="Times New Roman"/>
                                    </w:rPr>
                                  </w:pPr>
                                </w:p>
                              </w:tc>
                              <w:tc>
                                <w:tcPr>
                                  <w:tcW w:w="1689" w:type="dxa"/>
                                  <w:tcBorders>
                                    <w:top w:val="single" w:sz="4" w:space="0" w:color="000000"/>
                                    <w:bottom w:val="single" w:sz="4" w:space="0" w:color="000000"/>
                                  </w:tcBorders>
                                  <w:shd w:val="clear" w:color="auto" w:fill="D9D9D9"/>
                                </w:tcPr>
                                <w:p w14:paraId="5372D24A" w14:textId="77777777" w:rsidR="00043761" w:rsidRDefault="00043761">
                                  <w:pPr>
                                    <w:pStyle w:val="TableParagraph"/>
                                    <w:rPr>
                                      <w:rFonts w:ascii="Times New Roman"/>
                                    </w:rPr>
                                  </w:pPr>
                                </w:p>
                              </w:tc>
                            </w:tr>
                            <w:tr w:rsidR="00043761" w14:paraId="4DC732D0" w14:textId="77777777">
                              <w:trPr>
                                <w:trHeight w:val="301"/>
                              </w:trPr>
                              <w:tc>
                                <w:tcPr>
                                  <w:tcW w:w="360" w:type="dxa"/>
                                  <w:vMerge/>
                                  <w:tcBorders>
                                    <w:top w:val="nil"/>
                                    <w:bottom w:val="single" w:sz="4" w:space="0" w:color="000000"/>
                                    <w:right w:val="single" w:sz="4" w:space="0" w:color="000000"/>
                                  </w:tcBorders>
                                </w:tcPr>
                                <w:p w14:paraId="794C95A2"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tcPr>
                                <w:p w14:paraId="0A156729" w14:textId="77777777" w:rsidR="00043761" w:rsidRDefault="00043761">
                                  <w:pPr>
                                    <w:rPr>
                                      <w:sz w:val="2"/>
                                      <w:szCs w:val="2"/>
                                    </w:rPr>
                                  </w:pPr>
                                </w:p>
                              </w:tc>
                              <w:tc>
                                <w:tcPr>
                                  <w:tcW w:w="5438" w:type="dxa"/>
                                  <w:tcBorders>
                                    <w:top w:val="single" w:sz="4" w:space="0" w:color="000000"/>
                                    <w:left w:val="single" w:sz="4" w:space="0" w:color="000000"/>
                                    <w:bottom w:val="single" w:sz="4" w:space="0" w:color="000000"/>
                                  </w:tcBorders>
                                </w:tcPr>
                                <w:p w14:paraId="72233462" w14:textId="77777777" w:rsidR="00043761" w:rsidRDefault="00000000">
                                  <w:pPr>
                                    <w:pStyle w:val="TableParagraph"/>
                                    <w:spacing w:before="22"/>
                                    <w:ind w:left="555"/>
                                  </w:pPr>
                                  <w:r>
                                    <w:rPr>
                                      <w:spacing w:val="-2"/>
                                    </w:rPr>
                                    <w:t>parallel</w:t>
                                  </w:r>
                                </w:p>
                              </w:tc>
                              <w:tc>
                                <w:tcPr>
                                  <w:tcW w:w="1699" w:type="dxa"/>
                                  <w:tcBorders>
                                    <w:top w:val="single" w:sz="4" w:space="0" w:color="000000"/>
                                    <w:bottom w:val="single" w:sz="4" w:space="0" w:color="000000"/>
                                  </w:tcBorders>
                                </w:tcPr>
                                <w:p w14:paraId="4B9D7F0C"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tcPr>
                                <w:p w14:paraId="741FDB7A" w14:textId="77777777" w:rsidR="00043761" w:rsidRDefault="00000000">
                                  <w:pPr>
                                    <w:pStyle w:val="TableParagraph"/>
                                    <w:spacing w:before="22"/>
                                    <w:ind w:left="18" w:right="2"/>
                                    <w:jc w:val="center"/>
                                    <w:rPr>
                                      <w:b/>
                                    </w:rPr>
                                  </w:pPr>
                                  <w:r>
                                    <w:rPr>
                                      <w:b/>
                                      <w:spacing w:val="-10"/>
                                    </w:rPr>
                                    <w:t>ü</w:t>
                                  </w:r>
                                </w:p>
                              </w:tc>
                              <w:tc>
                                <w:tcPr>
                                  <w:tcW w:w="1694" w:type="dxa"/>
                                  <w:tcBorders>
                                    <w:top w:val="single" w:sz="4" w:space="0" w:color="000000"/>
                                    <w:bottom w:val="single" w:sz="4" w:space="0" w:color="000000"/>
                                  </w:tcBorders>
                                </w:tcPr>
                                <w:p w14:paraId="0533DBA6" w14:textId="77777777" w:rsidR="00043761" w:rsidRDefault="00000000">
                                  <w:pPr>
                                    <w:pStyle w:val="TableParagraph"/>
                                    <w:spacing w:before="22"/>
                                    <w:ind w:left="18" w:right="1"/>
                                    <w:jc w:val="center"/>
                                    <w:rPr>
                                      <w:b/>
                                    </w:rPr>
                                  </w:pPr>
                                  <w:r>
                                    <w:rPr>
                                      <w:b/>
                                      <w:spacing w:val="-10"/>
                                    </w:rPr>
                                    <w:t>ü</w:t>
                                  </w:r>
                                </w:p>
                              </w:tc>
                              <w:tc>
                                <w:tcPr>
                                  <w:tcW w:w="1689" w:type="dxa"/>
                                  <w:tcBorders>
                                    <w:top w:val="single" w:sz="4" w:space="0" w:color="000000"/>
                                    <w:bottom w:val="single" w:sz="4" w:space="0" w:color="000000"/>
                                  </w:tcBorders>
                                </w:tcPr>
                                <w:p w14:paraId="317E1A64" w14:textId="77777777" w:rsidR="00043761" w:rsidRDefault="00043761">
                                  <w:pPr>
                                    <w:pStyle w:val="TableParagraph"/>
                                    <w:rPr>
                                      <w:rFonts w:ascii="Times New Roman"/>
                                    </w:rPr>
                                  </w:pPr>
                                </w:p>
                              </w:tc>
                            </w:tr>
                            <w:tr w:rsidR="00043761" w14:paraId="306B7275" w14:textId="77777777">
                              <w:trPr>
                                <w:trHeight w:val="302"/>
                              </w:trPr>
                              <w:tc>
                                <w:tcPr>
                                  <w:tcW w:w="360" w:type="dxa"/>
                                  <w:vMerge/>
                                  <w:tcBorders>
                                    <w:top w:val="nil"/>
                                    <w:bottom w:val="single" w:sz="4" w:space="0" w:color="000000"/>
                                    <w:right w:val="single" w:sz="4" w:space="0" w:color="000000"/>
                                  </w:tcBorders>
                                </w:tcPr>
                                <w:p w14:paraId="6DF53026"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tcPr>
                                <w:p w14:paraId="724512CB" w14:textId="77777777" w:rsidR="00043761" w:rsidRDefault="00043761">
                                  <w:pPr>
                                    <w:rPr>
                                      <w:sz w:val="2"/>
                                      <w:szCs w:val="2"/>
                                    </w:rPr>
                                  </w:pPr>
                                </w:p>
                              </w:tc>
                              <w:tc>
                                <w:tcPr>
                                  <w:tcW w:w="5438" w:type="dxa"/>
                                  <w:tcBorders>
                                    <w:top w:val="single" w:sz="4" w:space="0" w:color="000000"/>
                                    <w:left w:val="single" w:sz="4" w:space="0" w:color="000000"/>
                                    <w:bottom w:val="single" w:sz="4" w:space="0" w:color="000000"/>
                                  </w:tcBorders>
                                  <w:shd w:val="clear" w:color="auto" w:fill="D9D9D9"/>
                                </w:tcPr>
                                <w:p w14:paraId="5EEEF2A6" w14:textId="77777777" w:rsidR="00043761" w:rsidRDefault="00000000">
                                  <w:pPr>
                                    <w:pStyle w:val="TableParagraph"/>
                                    <w:spacing w:before="18"/>
                                    <w:ind w:left="555"/>
                                  </w:pPr>
                                  <w:r>
                                    <w:rPr>
                                      <w:spacing w:val="-2"/>
                                    </w:rPr>
                                    <w:t>episodic</w:t>
                                  </w:r>
                                </w:p>
                              </w:tc>
                              <w:tc>
                                <w:tcPr>
                                  <w:tcW w:w="1699" w:type="dxa"/>
                                  <w:tcBorders>
                                    <w:top w:val="single" w:sz="4" w:space="0" w:color="000000"/>
                                    <w:bottom w:val="single" w:sz="4" w:space="0" w:color="000000"/>
                                  </w:tcBorders>
                                  <w:shd w:val="clear" w:color="auto" w:fill="D9D9D9"/>
                                </w:tcPr>
                                <w:p w14:paraId="0FDFC2B8"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shd w:val="clear" w:color="auto" w:fill="D9D9D9"/>
                                </w:tcPr>
                                <w:p w14:paraId="163DBC5A"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shd w:val="clear" w:color="auto" w:fill="D9D9D9"/>
                                </w:tcPr>
                                <w:p w14:paraId="596F8250"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25E72B0E" w14:textId="77777777" w:rsidR="00043761" w:rsidRDefault="00043761">
                                  <w:pPr>
                                    <w:pStyle w:val="TableParagraph"/>
                                    <w:rPr>
                                      <w:rFonts w:ascii="Times New Roman"/>
                                    </w:rPr>
                                  </w:pPr>
                                </w:p>
                              </w:tc>
                            </w:tr>
                            <w:tr w:rsidR="00043761" w14:paraId="775A532A" w14:textId="77777777">
                              <w:trPr>
                                <w:trHeight w:val="297"/>
                              </w:trPr>
                              <w:tc>
                                <w:tcPr>
                                  <w:tcW w:w="360" w:type="dxa"/>
                                  <w:vMerge/>
                                  <w:tcBorders>
                                    <w:top w:val="nil"/>
                                    <w:bottom w:val="single" w:sz="4" w:space="0" w:color="000000"/>
                                    <w:right w:val="single" w:sz="4" w:space="0" w:color="000000"/>
                                  </w:tcBorders>
                                </w:tcPr>
                                <w:p w14:paraId="2512B917"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tcPr>
                                <w:p w14:paraId="5A535EE0" w14:textId="77777777" w:rsidR="00043761" w:rsidRDefault="00043761">
                                  <w:pPr>
                                    <w:rPr>
                                      <w:sz w:val="2"/>
                                      <w:szCs w:val="2"/>
                                    </w:rPr>
                                  </w:pPr>
                                </w:p>
                              </w:tc>
                              <w:tc>
                                <w:tcPr>
                                  <w:tcW w:w="5438" w:type="dxa"/>
                                  <w:tcBorders>
                                    <w:top w:val="single" w:sz="4" w:space="0" w:color="000000"/>
                                    <w:left w:val="single" w:sz="4" w:space="0" w:color="000000"/>
                                    <w:bottom w:val="single" w:sz="4" w:space="0" w:color="000000"/>
                                  </w:tcBorders>
                                </w:tcPr>
                                <w:p w14:paraId="4B6BA811" w14:textId="77777777" w:rsidR="00043761" w:rsidRDefault="00000000">
                                  <w:pPr>
                                    <w:pStyle w:val="TableParagraph"/>
                                    <w:spacing w:before="18"/>
                                    <w:ind w:left="555"/>
                                  </w:pPr>
                                  <w:r>
                                    <w:t>in</w:t>
                                  </w:r>
                                  <w:r>
                                    <w:rPr>
                                      <w:spacing w:val="-4"/>
                                    </w:rPr>
                                    <w:t xml:space="preserve"> </w:t>
                                  </w:r>
                                  <w:r>
                                    <w:t>medias</w:t>
                                  </w:r>
                                  <w:r>
                                    <w:rPr>
                                      <w:spacing w:val="-4"/>
                                    </w:rPr>
                                    <w:t xml:space="preserve"> </w:t>
                                  </w:r>
                                  <w:r>
                                    <w:rPr>
                                      <w:spacing w:val="-5"/>
                                    </w:rPr>
                                    <w:t>res</w:t>
                                  </w:r>
                                </w:p>
                              </w:tc>
                              <w:tc>
                                <w:tcPr>
                                  <w:tcW w:w="1699" w:type="dxa"/>
                                  <w:tcBorders>
                                    <w:top w:val="single" w:sz="4" w:space="0" w:color="000000"/>
                                    <w:bottom w:val="single" w:sz="4" w:space="0" w:color="000000"/>
                                  </w:tcBorders>
                                </w:tcPr>
                                <w:p w14:paraId="7C1B7534"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tcPr>
                                <w:p w14:paraId="446C54B6"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tcPr>
                                <w:p w14:paraId="0AFA97AC" w14:textId="77777777" w:rsidR="00043761" w:rsidRDefault="00043761">
                                  <w:pPr>
                                    <w:pStyle w:val="TableParagraph"/>
                                    <w:rPr>
                                      <w:rFonts w:ascii="Times New Roman"/>
                                    </w:rPr>
                                  </w:pPr>
                                </w:p>
                              </w:tc>
                              <w:tc>
                                <w:tcPr>
                                  <w:tcW w:w="1689" w:type="dxa"/>
                                  <w:tcBorders>
                                    <w:top w:val="single" w:sz="4" w:space="0" w:color="000000"/>
                                    <w:bottom w:val="single" w:sz="4" w:space="0" w:color="000000"/>
                                  </w:tcBorders>
                                </w:tcPr>
                                <w:p w14:paraId="4A9954E3" w14:textId="77777777" w:rsidR="00043761" w:rsidRDefault="00000000">
                                  <w:pPr>
                                    <w:pStyle w:val="TableParagraph"/>
                                    <w:spacing w:before="18"/>
                                    <w:ind w:left="23"/>
                                    <w:jc w:val="center"/>
                                    <w:rPr>
                                      <w:b/>
                                    </w:rPr>
                                  </w:pPr>
                                  <w:r>
                                    <w:rPr>
                                      <w:b/>
                                      <w:spacing w:val="-10"/>
                                    </w:rPr>
                                    <w:t>ü</w:t>
                                  </w:r>
                                </w:p>
                              </w:tc>
                            </w:tr>
                            <w:tr w:rsidR="00043761" w14:paraId="26A51452" w14:textId="77777777">
                              <w:trPr>
                                <w:trHeight w:val="302"/>
                              </w:trPr>
                              <w:tc>
                                <w:tcPr>
                                  <w:tcW w:w="360" w:type="dxa"/>
                                  <w:vMerge/>
                                  <w:tcBorders>
                                    <w:top w:val="nil"/>
                                    <w:bottom w:val="single" w:sz="4" w:space="0" w:color="000000"/>
                                    <w:right w:val="single" w:sz="4" w:space="0" w:color="000000"/>
                                  </w:tcBorders>
                                </w:tcPr>
                                <w:p w14:paraId="5F357621"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9D9D9"/>
                                </w:tcPr>
                                <w:p w14:paraId="2101C434" w14:textId="77777777" w:rsidR="00043761" w:rsidRDefault="00000000">
                                  <w:pPr>
                                    <w:pStyle w:val="TableParagraph"/>
                                    <w:spacing w:before="18"/>
                                    <w:ind w:left="25"/>
                                    <w:jc w:val="center"/>
                                  </w:pPr>
                                  <w:r>
                                    <w:rPr>
                                      <w:spacing w:val="-10"/>
                                    </w:rPr>
                                    <w:t>e</w:t>
                                  </w:r>
                                </w:p>
                              </w:tc>
                              <w:tc>
                                <w:tcPr>
                                  <w:tcW w:w="5438" w:type="dxa"/>
                                  <w:tcBorders>
                                    <w:top w:val="single" w:sz="4" w:space="0" w:color="000000"/>
                                    <w:left w:val="single" w:sz="4" w:space="0" w:color="000000"/>
                                    <w:bottom w:val="single" w:sz="4" w:space="0" w:color="000000"/>
                                  </w:tcBorders>
                                  <w:shd w:val="clear" w:color="auto" w:fill="D9D9D9"/>
                                </w:tcPr>
                                <w:p w14:paraId="5BD0CE2A" w14:textId="77777777" w:rsidR="00043761" w:rsidRDefault="00000000">
                                  <w:pPr>
                                    <w:pStyle w:val="TableParagraph"/>
                                    <w:spacing w:before="18"/>
                                    <w:ind w:left="115"/>
                                  </w:pPr>
                                  <w:r>
                                    <w:t>spectacle,</w:t>
                                  </w:r>
                                  <w:r>
                                    <w:rPr>
                                      <w:spacing w:val="-8"/>
                                    </w:rPr>
                                    <w:t xml:space="preserve"> </w:t>
                                  </w:r>
                                  <w:r>
                                    <w:t>dialogue,</w:t>
                                  </w:r>
                                  <w:r>
                                    <w:rPr>
                                      <w:spacing w:val="-7"/>
                                    </w:rPr>
                                    <w:t xml:space="preserve"> </w:t>
                                  </w:r>
                                  <w:r>
                                    <w:t>and</w:t>
                                  </w:r>
                                  <w:r>
                                    <w:rPr>
                                      <w:spacing w:val="-7"/>
                                    </w:rPr>
                                    <w:t xml:space="preserve"> </w:t>
                                  </w:r>
                                  <w:r>
                                    <w:rPr>
                                      <w:spacing w:val="-2"/>
                                    </w:rPr>
                                    <w:t>music</w:t>
                                  </w:r>
                                </w:p>
                              </w:tc>
                              <w:tc>
                                <w:tcPr>
                                  <w:tcW w:w="1699" w:type="dxa"/>
                                  <w:tcBorders>
                                    <w:top w:val="single" w:sz="4" w:space="0" w:color="000000"/>
                                    <w:bottom w:val="single" w:sz="4" w:space="0" w:color="000000"/>
                                  </w:tcBorders>
                                  <w:shd w:val="clear" w:color="auto" w:fill="D9D9D9"/>
                                </w:tcPr>
                                <w:p w14:paraId="748201D6"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shd w:val="clear" w:color="auto" w:fill="D9D9D9"/>
                                </w:tcPr>
                                <w:p w14:paraId="3A8D741D"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shd w:val="clear" w:color="auto" w:fill="D9D9D9"/>
                                </w:tcPr>
                                <w:p w14:paraId="5FAC62A9"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7351DD56" w14:textId="77777777" w:rsidR="00043761" w:rsidRDefault="00000000">
                                  <w:pPr>
                                    <w:pStyle w:val="TableParagraph"/>
                                    <w:spacing w:before="18"/>
                                    <w:ind w:left="23"/>
                                    <w:jc w:val="center"/>
                                    <w:rPr>
                                      <w:b/>
                                    </w:rPr>
                                  </w:pPr>
                                  <w:r>
                                    <w:rPr>
                                      <w:b/>
                                      <w:spacing w:val="-10"/>
                                    </w:rPr>
                                    <w:t>ü</w:t>
                                  </w:r>
                                </w:p>
                              </w:tc>
                            </w:tr>
                            <w:tr w:rsidR="00043761" w14:paraId="01448A25" w14:textId="77777777">
                              <w:trPr>
                                <w:trHeight w:val="297"/>
                              </w:trPr>
                              <w:tc>
                                <w:tcPr>
                                  <w:tcW w:w="360" w:type="dxa"/>
                                  <w:vMerge/>
                                  <w:tcBorders>
                                    <w:top w:val="nil"/>
                                    <w:bottom w:val="single" w:sz="4" w:space="0" w:color="000000"/>
                                    <w:right w:val="single" w:sz="4" w:space="0" w:color="000000"/>
                                  </w:tcBorders>
                                </w:tcPr>
                                <w:p w14:paraId="26094CCE"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4DD44B75" w14:textId="77777777" w:rsidR="00043761" w:rsidRDefault="00000000">
                                  <w:pPr>
                                    <w:pStyle w:val="TableParagraph"/>
                                    <w:spacing w:before="18"/>
                                    <w:ind w:left="25"/>
                                    <w:jc w:val="center"/>
                                  </w:pPr>
                                  <w:r>
                                    <w:rPr>
                                      <w:spacing w:val="-10"/>
                                    </w:rPr>
                                    <w:t>f</w:t>
                                  </w:r>
                                </w:p>
                              </w:tc>
                              <w:tc>
                                <w:tcPr>
                                  <w:tcW w:w="5438" w:type="dxa"/>
                                  <w:tcBorders>
                                    <w:top w:val="single" w:sz="4" w:space="0" w:color="000000"/>
                                    <w:left w:val="single" w:sz="4" w:space="0" w:color="000000"/>
                                    <w:bottom w:val="single" w:sz="4" w:space="0" w:color="000000"/>
                                  </w:tcBorders>
                                </w:tcPr>
                                <w:p w14:paraId="645FB26D" w14:textId="77777777" w:rsidR="00043761" w:rsidRDefault="00000000">
                                  <w:pPr>
                                    <w:pStyle w:val="TableParagraph"/>
                                    <w:spacing w:before="18"/>
                                    <w:ind w:left="115"/>
                                  </w:pPr>
                                  <w:r>
                                    <w:t>rhyme</w:t>
                                  </w:r>
                                  <w:r>
                                    <w:rPr>
                                      <w:spacing w:val="-4"/>
                                    </w:rPr>
                                    <w:t xml:space="preserve"> </w:t>
                                  </w:r>
                                  <w:r>
                                    <w:t>and</w:t>
                                  </w:r>
                                  <w:r>
                                    <w:rPr>
                                      <w:spacing w:val="-4"/>
                                    </w:rPr>
                                    <w:t xml:space="preserve"> </w:t>
                                  </w:r>
                                  <w:r>
                                    <w:rPr>
                                      <w:spacing w:val="-2"/>
                                    </w:rPr>
                                    <w:t>meter</w:t>
                                  </w:r>
                                </w:p>
                              </w:tc>
                              <w:tc>
                                <w:tcPr>
                                  <w:tcW w:w="1699" w:type="dxa"/>
                                  <w:tcBorders>
                                    <w:top w:val="single" w:sz="4" w:space="0" w:color="000000"/>
                                    <w:bottom w:val="single" w:sz="4" w:space="0" w:color="000000"/>
                                  </w:tcBorders>
                                </w:tcPr>
                                <w:p w14:paraId="464CE127"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tcPr>
                                <w:p w14:paraId="0E66820B"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tcPr>
                                <w:p w14:paraId="0D97908E"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tcPr>
                                <w:p w14:paraId="0A913FAD" w14:textId="77777777" w:rsidR="00043761" w:rsidRDefault="00000000">
                                  <w:pPr>
                                    <w:pStyle w:val="TableParagraph"/>
                                    <w:spacing w:before="18"/>
                                    <w:ind w:left="23"/>
                                    <w:jc w:val="center"/>
                                    <w:rPr>
                                      <w:b/>
                                    </w:rPr>
                                  </w:pPr>
                                  <w:r>
                                    <w:rPr>
                                      <w:b/>
                                      <w:spacing w:val="-10"/>
                                    </w:rPr>
                                    <w:t>ü</w:t>
                                  </w:r>
                                </w:p>
                              </w:tc>
                            </w:tr>
                            <w:tr w:rsidR="00043761" w14:paraId="087AE3B2" w14:textId="77777777">
                              <w:trPr>
                                <w:trHeight w:val="301"/>
                              </w:trPr>
                              <w:tc>
                                <w:tcPr>
                                  <w:tcW w:w="360" w:type="dxa"/>
                                  <w:vMerge/>
                                  <w:tcBorders>
                                    <w:top w:val="nil"/>
                                    <w:bottom w:val="single" w:sz="4" w:space="0" w:color="000000"/>
                                    <w:right w:val="single" w:sz="4" w:space="0" w:color="000000"/>
                                  </w:tcBorders>
                                </w:tcPr>
                                <w:p w14:paraId="3D746D0E"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9D9D9"/>
                                </w:tcPr>
                                <w:p w14:paraId="36889418" w14:textId="77777777" w:rsidR="00043761" w:rsidRDefault="00000000">
                                  <w:pPr>
                                    <w:pStyle w:val="TableParagraph"/>
                                    <w:spacing w:before="22"/>
                                    <w:ind w:left="25"/>
                                    <w:jc w:val="center"/>
                                  </w:pPr>
                                  <w:r>
                                    <w:rPr>
                                      <w:spacing w:val="-10"/>
                                    </w:rPr>
                                    <w:t>g</w:t>
                                  </w:r>
                                </w:p>
                              </w:tc>
                              <w:tc>
                                <w:tcPr>
                                  <w:tcW w:w="5438" w:type="dxa"/>
                                  <w:tcBorders>
                                    <w:top w:val="single" w:sz="4" w:space="0" w:color="000000"/>
                                    <w:left w:val="single" w:sz="4" w:space="0" w:color="000000"/>
                                    <w:bottom w:val="single" w:sz="4" w:space="0" w:color="000000"/>
                                  </w:tcBorders>
                                  <w:shd w:val="clear" w:color="auto" w:fill="D9D9D9"/>
                                </w:tcPr>
                                <w:p w14:paraId="30A63223" w14:textId="77777777" w:rsidR="00043761" w:rsidRDefault="00000000">
                                  <w:pPr>
                                    <w:pStyle w:val="TableParagraph"/>
                                    <w:spacing w:before="22"/>
                                    <w:ind w:left="115"/>
                                  </w:pPr>
                                  <w:r>
                                    <w:rPr>
                                      <w:spacing w:val="-2"/>
                                    </w:rPr>
                                    <w:t>diction</w:t>
                                  </w:r>
                                </w:p>
                              </w:tc>
                              <w:tc>
                                <w:tcPr>
                                  <w:tcW w:w="1699" w:type="dxa"/>
                                  <w:tcBorders>
                                    <w:top w:val="single" w:sz="4" w:space="0" w:color="000000"/>
                                    <w:bottom w:val="single" w:sz="4" w:space="0" w:color="000000"/>
                                  </w:tcBorders>
                                  <w:shd w:val="clear" w:color="auto" w:fill="D9D9D9"/>
                                </w:tcPr>
                                <w:p w14:paraId="72DE4540" w14:textId="77777777" w:rsidR="00043761" w:rsidRDefault="00000000">
                                  <w:pPr>
                                    <w:pStyle w:val="TableParagraph"/>
                                    <w:spacing w:before="22"/>
                                    <w:ind w:left="23"/>
                                    <w:jc w:val="center"/>
                                    <w:rPr>
                                      <w:b/>
                                    </w:rPr>
                                  </w:pPr>
                                  <w:r>
                                    <w:rPr>
                                      <w:b/>
                                      <w:spacing w:val="-10"/>
                                    </w:rPr>
                                    <w:t>ü</w:t>
                                  </w:r>
                                </w:p>
                              </w:tc>
                              <w:tc>
                                <w:tcPr>
                                  <w:tcW w:w="1694" w:type="dxa"/>
                                  <w:tcBorders>
                                    <w:top w:val="single" w:sz="4" w:space="0" w:color="000000"/>
                                    <w:bottom w:val="single" w:sz="4" w:space="0" w:color="000000"/>
                                  </w:tcBorders>
                                  <w:shd w:val="clear" w:color="auto" w:fill="D9D9D9"/>
                                </w:tcPr>
                                <w:p w14:paraId="54138E9A" w14:textId="77777777" w:rsidR="00043761" w:rsidRDefault="00000000">
                                  <w:pPr>
                                    <w:pStyle w:val="TableParagraph"/>
                                    <w:spacing w:before="22"/>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0D528895" w14:textId="77777777" w:rsidR="00043761" w:rsidRDefault="00000000">
                                  <w:pPr>
                                    <w:pStyle w:val="TableParagraph"/>
                                    <w:spacing w:before="22"/>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324E7F6A" w14:textId="77777777" w:rsidR="00043761" w:rsidRDefault="00000000">
                                  <w:pPr>
                                    <w:pStyle w:val="TableParagraph"/>
                                    <w:spacing w:before="22"/>
                                    <w:ind w:left="23"/>
                                    <w:jc w:val="center"/>
                                    <w:rPr>
                                      <w:b/>
                                    </w:rPr>
                                  </w:pPr>
                                  <w:r>
                                    <w:rPr>
                                      <w:b/>
                                      <w:spacing w:val="-10"/>
                                    </w:rPr>
                                    <w:t>ü</w:t>
                                  </w:r>
                                </w:p>
                              </w:tc>
                            </w:tr>
                            <w:tr w:rsidR="00043761" w14:paraId="6EC9C3A1" w14:textId="77777777">
                              <w:trPr>
                                <w:trHeight w:val="301"/>
                              </w:trPr>
                              <w:tc>
                                <w:tcPr>
                                  <w:tcW w:w="360" w:type="dxa"/>
                                  <w:vMerge/>
                                  <w:tcBorders>
                                    <w:top w:val="nil"/>
                                    <w:bottom w:val="single" w:sz="4" w:space="0" w:color="000000"/>
                                    <w:right w:val="single" w:sz="4" w:space="0" w:color="000000"/>
                                  </w:tcBorders>
                                </w:tcPr>
                                <w:p w14:paraId="6D7DE380"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118D9C6A" w14:textId="77777777" w:rsidR="00043761" w:rsidRDefault="00000000">
                                  <w:pPr>
                                    <w:pStyle w:val="TableParagraph"/>
                                    <w:spacing w:before="18"/>
                                    <w:ind w:left="25"/>
                                    <w:jc w:val="center"/>
                                  </w:pPr>
                                  <w:r>
                                    <w:rPr>
                                      <w:spacing w:val="-10"/>
                                    </w:rPr>
                                    <w:t>h</w:t>
                                  </w:r>
                                </w:p>
                              </w:tc>
                              <w:tc>
                                <w:tcPr>
                                  <w:tcW w:w="5438" w:type="dxa"/>
                                  <w:tcBorders>
                                    <w:top w:val="single" w:sz="4" w:space="0" w:color="000000"/>
                                    <w:left w:val="single" w:sz="4" w:space="0" w:color="000000"/>
                                    <w:bottom w:val="single" w:sz="4" w:space="0" w:color="000000"/>
                                  </w:tcBorders>
                                </w:tcPr>
                                <w:p w14:paraId="00B64C2E" w14:textId="77777777" w:rsidR="00043761" w:rsidRDefault="00000000">
                                  <w:pPr>
                                    <w:pStyle w:val="TableParagraph"/>
                                    <w:spacing w:before="18"/>
                                    <w:ind w:left="115"/>
                                  </w:pPr>
                                  <w:r>
                                    <w:t>tone</w:t>
                                  </w:r>
                                  <w:r>
                                    <w:rPr>
                                      <w:spacing w:val="-4"/>
                                    </w:rPr>
                                    <w:t xml:space="preserve"> </w:t>
                                  </w:r>
                                  <w:r>
                                    <w:t>and</w:t>
                                  </w:r>
                                  <w:r>
                                    <w:rPr>
                                      <w:spacing w:val="-3"/>
                                    </w:rPr>
                                    <w:t xml:space="preserve"> </w:t>
                                  </w:r>
                                  <w:r>
                                    <w:rPr>
                                      <w:spacing w:val="-4"/>
                                    </w:rPr>
                                    <w:t>mood</w:t>
                                  </w:r>
                                </w:p>
                              </w:tc>
                              <w:tc>
                                <w:tcPr>
                                  <w:tcW w:w="1699" w:type="dxa"/>
                                  <w:tcBorders>
                                    <w:top w:val="single" w:sz="4" w:space="0" w:color="000000"/>
                                    <w:bottom w:val="single" w:sz="4" w:space="0" w:color="000000"/>
                                  </w:tcBorders>
                                </w:tcPr>
                                <w:p w14:paraId="6C9520A1"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tcPr>
                                <w:p w14:paraId="3011A8DE"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tcPr>
                                <w:p w14:paraId="30880CB7"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tcPr>
                                <w:p w14:paraId="6E5C8791" w14:textId="77777777" w:rsidR="00043761" w:rsidRDefault="00000000">
                                  <w:pPr>
                                    <w:pStyle w:val="TableParagraph"/>
                                    <w:spacing w:before="18"/>
                                    <w:ind w:left="23"/>
                                    <w:jc w:val="center"/>
                                    <w:rPr>
                                      <w:b/>
                                    </w:rPr>
                                  </w:pPr>
                                  <w:r>
                                    <w:rPr>
                                      <w:b/>
                                      <w:spacing w:val="-10"/>
                                    </w:rPr>
                                    <w:t>ü</w:t>
                                  </w:r>
                                </w:p>
                              </w:tc>
                            </w:tr>
                            <w:tr w:rsidR="00043761" w14:paraId="4F608E12" w14:textId="77777777">
                              <w:trPr>
                                <w:trHeight w:val="297"/>
                              </w:trPr>
                              <w:tc>
                                <w:tcPr>
                                  <w:tcW w:w="360" w:type="dxa"/>
                                  <w:vMerge/>
                                  <w:tcBorders>
                                    <w:top w:val="nil"/>
                                    <w:bottom w:val="single" w:sz="4" w:space="0" w:color="000000"/>
                                    <w:right w:val="single" w:sz="4" w:space="0" w:color="000000"/>
                                  </w:tcBorders>
                                </w:tcPr>
                                <w:p w14:paraId="4D62DE5D"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9D9D9"/>
                                </w:tcPr>
                                <w:p w14:paraId="64F97EC2" w14:textId="77777777" w:rsidR="00043761" w:rsidRDefault="00000000">
                                  <w:pPr>
                                    <w:pStyle w:val="TableParagraph"/>
                                    <w:spacing w:before="18"/>
                                    <w:ind w:left="25"/>
                                    <w:jc w:val="center"/>
                                  </w:pPr>
                                  <w:r>
                                    <w:rPr>
                                      <w:spacing w:val="-10"/>
                                    </w:rPr>
                                    <w:t>i</w:t>
                                  </w:r>
                                </w:p>
                              </w:tc>
                              <w:tc>
                                <w:tcPr>
                                  <w:tcW w:w="5438" w:type="dxa"/>
                                  <w:tcBorders>
                                    <w:top w:val="single" w:sz="4" w:space="0" w:color="000000"/>
                                    <w:left w:val="single" w:sz="4" w:space="0" w:color="000000"/>
                                    <w:bottom w:val="single" w:sz="4" w:space="0" w:color="000000"/>
                                  </w:tcBorders>
                                  <w:shd w:val="clear" w:color="auto" w:fill="D9D9D9"/>
                                </w:tcPr>
                                <w:p w14:paraId="5280C4AC" w14:textId="77777777" w:rsidR="00043761" w:rsidRDefault="00000000">
                                  <w:pPr>
                                    <w:pStyle w:val="TableParagraph"/>
                                    <w:spacing w:before="18"/>
                                    <w:ind w:left="115"/>
                                  </w:pPr>
                                  <w:r>
                                    <w:rPr>
                                      <w:spacing w:val="-2"/>
                                    </w:rPr>
                                    <w:t>style</w:t>
                                  </w:r>
                                </w:p>
                              </w:tc>
                              <w:tc>
                                <w:tcPr>
                                  <w:tcW w:w="1699" w:type="dxa"/>
                                  <w:tcBorders>
                                    <w:top w:val="single" w:sz="4" w:space="0" w:color="000000"/>
                                    <w:bottom w:val="single" w:sz="4" w:space="0" w:color="000000"/>
                                  </w:tcBorders>
                                  <w:shd w:val="clear" w:color="auto" w:fill="D9D9D9"/>
                                </w:tcPr>
                                <w:p w14:paraId="3105DF6A"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shd w:val="clear" w:color="auto" w:fill="D9D9D9"/>
                                </w:tcPr>
                                <w:p w14:paraId="4958B2AF"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6ACBC0DC"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25B2973C" w14:textId="77777777" w:rsidR="00043761" w:rsidRDefault="00000000">
                                  <w:pPr>
                                    <w:pStyle w:val="TableParagraph"/>
                                    <w:spacing w:before="18"/>
                                    <w:ind w:left="23"/>
                                    <w:jc w:val="center"/>
                                    <w:rPr>
                                      <w:b/>
                                    </w:rPr>
                                  </w:pPr>
                                  <w:r>
                                    <w:rPr>
                                      <w:b/>
                                      <w:spacing w:val="-10"/>
                                    </w:rPr>
                                    <w:t>ü</w:t>
                                  </w:r>
                                </w:p>
                              </w:tc>
                            </w:tr>
                          </w:tbl>
                          <w:p w14:paraId="463727FF" w14:textId="77777777" w:rsidR="00043761" w:rsidRDefault="00043761">
                            <w:pPr>
                              <w:pStyle w:val="BodyText"/>
                            </w:pPr>
                          </w:p>
                        </w:txbxContent>
                      </wps:txbx>
                      <wps:bodyPr wrap="square" lIns="0" tIns="0" rIns="0" bIns="0" rtlCol="0">
                        <a:noAutofit/>
                      </wps:bodyPr>
                    </wps:wsp>
                  </a:graphicData>
                </a:graphic>
              </wp:anchor>
            </w:drawing>
          </mc:Choice>
          <mc:Fallback>
            <w:pict>
              <v:shapetype w14:anchorId="7B124F2A" id="_x0000_t202" coordsize="21600,21600" o:spt="202" path="m,l,21600r21600,l21600,xe">
                <v:stroke joinstyle="miter"/>
                <v:path gradientshapeok="t" o:connecttype="rect"/>
              </v:shapetype>
              <v:shape id="Textbox 38" o:spid="_x0000_s1026" type="#_x0000_t202" style="position:absolute;left:0;text-align:left;margin-left:92.5pt;margin-top:38.75pt;width:656.9pt;height:389.5pt;z-index:1573273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" filled="f" stroked="f">
                <v:textbox inset="0,0,0,0">
                  <w:txbxContent>
                    <w:tbl>
                      <w:tblPr>
                        <w:tblW w:w="0" w:type="auto"/>
                        <w:tblInd w:w="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0"/>
                        <w:gridCol w:w="422"/>
                        <w:gridCol w:w="5438"/>
                        <w:gridCol w:w="1699"/>
                        <w:gridCol w:w="1694"/>
                        <w:gridCol w:w="1694"/>
                        <w:gridCol w:w="1689"/>
                      </w:tblGrid>
                      <w:tr w:rsidR="00043761" w14:paraId="31F8736F" w14:textId="77777777">
                        <w:trPr>
                          <w:trHeight w:val="301"/>
                        </w:trPr>
                        <w:tc>
                          <w:tcPr>
                            <w:tcW w:w="6220" w:type="dxa"/>
                            <w:gridSpan w:val="3"/>
                            <w:vMerge w:val="restart"/>
                            <w:shd w:val="clear" w:color="auto" w:fill="D9D9D9"/>
                          </w:tcPr>
                          <w:p w14:paraId="0F8742BB" w14:textId="77777777" w:rsidR="00043761" w:rsidRDefault="00043761">
                            <w:pPr>
                              <w:pStyle w:val="TableParagraph"/>
                              <w:rPr>
                                <w:b/>
                                <w:i/>
                              </w:rPr>
                            </w:pPr>
                          </w:p>
                          <w:p w14:paraId="5317BE0C" w14:textId="77777777" w:rsidR="00043761" w:rsidRDefault="00043761">
                            <w:pPr>
                              <w:pStyle w:val="TableParagraph"/>
                              <w:spacing w:before="134"/>
                              <w:rPr>
                                <w:b/>
                                <w:i/>
                              </w:rPr>
                            </w:pPr>
                          </w:p>
                          <w:p w14:paraId="50E2C274" w14:textId="77777777" w:rsidR="00043761" w:rsidRDefault="00000000">
                            <w:pPr>
                              <w:pStyle w:val="TableParagraph"/>
                              <w:spacing w:before="1"/>
                              <w:ind w:left="1524"/>
                              <w:rPr>
                                <w:b/>
                              </w:rPr>
                            </w:pPr>
                            <w:r>
                              <w:rPr>
                                <w:b/>
                              </w:rPr>
                              <w:t>LEARNING</w:t>
                            </w:r>
                            <w:r>
                              <w:rPr>
                                <w:b/>
                                <w:spacing w:val="-8"/>
                              </w:rPr>
                              <w:t xml:space="preserve"> </w:t>
                            </w:r>
                            <w:r>
                              <w:rPr>
                                <w:b/>
                                <w:spacing w:val="-2"/>
                              </w:rPr>
                              <w:t>COMPETENCIES</w:t>
                            </w:r>
                          </w:p>
                        </w:tc>
                        <w:tc>
                          <w:tcPr>
                            <w:tcW w:w="1699" w:type="dxa"/>
                            <w:shd w:val="clear" w:color="auto" w:fill="D9D9D9"/>
                          </w:tcPr>
                          <w:p w14:paraId="264AABCB" w14:textId="77777777" w:rsidR="00043761" w:rsidRDefault="00000000">
                            <w:pPr>
                              <w:pStyle w:val="TableParagraph"/>
                              <w:spacing w:before="22"/>
                              <w:ind w:left="23"/>
                              <w:jc w:val="center"/>
                              <w:rPr>
                                <w:b/>
                              </w:rPr>
                            </w:pPr>
                            <w:r>
                              <w:rPr>
                                <w:b/>
                              </w:rPr>
                              <w:t>GRADE</w:t>
                            </w:r>
                            <w:r>
                              <w:rPr>
                                <w:b/>
                                <w:spacing w:val="-5"/>
                              </w:rPr>
                              <w:t xml:space="preserve"> </w:t>
                            </w:r>
                            <w:r>
                              <w:rPr>
                                <w:b/>
                                <w:spacing w:val="-10"/>
                              </w:rPr>
                              <w:t>7</w:t>
                            </w:r>
                          </w:p>
                        </w:tc>
                        <w:tc>
                          <w:tcPr>
                            <w:tcW w:w="1694" w:type="dxa"/>
                            <w:shd w:val="clear" w:color="auto" w:fill="D9D9D9"/>
                          </w:tcPr>
                          <w:p w14:paraId="19AD4172" w14:textId="77777777" w:rsidR="00043761" w:rsidRDefault="00000000">
                            <w:pPr>
                              <w:pStyle w:val="TableParagraph"/>
                              <w:spacing w:before="22"/>
                              <w:ind w:left="18" w:right="2"/>
                              <w:jc w:val="center"/>
                              <w:rPr>
                                <w:b/>
                              </w:rPr>
                            </w:pPr>
                            <w:r>
                              <w:rPr>
                                <w:b/>
                              </w:rPr>
                              <w:t>GRADE</w:t>
                            </w:r>
                            <w:r>
                              <w:rPr>
                                <w:b/>
                                <w:spacing w:val="-5"/>
                              </w:rPr>
                              <w:t xml:space="preserve"> </w:t>
                            </w:r>
                            <w:r>
                              <w:rPr>
                                <w:b/>
                                <w:spacing w:val="-10"/>
                              </w:rPr>
                              <w:t>8</w:t>
                            </w:r>
                          </w:p>
                        </w:tc>
                        <w:tc>
                          <w:tcPr>
                            <w:tcW w:w="1694" w:type="dxa"/>
                            <w:shd w:val="clear" w:color="auto" w:fill="D9D9D9"/>
                          </w:tcPr>
                          <w:p w14:paraId="26B47CD2" w14:textId="77777777" w:rsidR="00043761" w:rsidRDefault="00000000">
                            <w:pPr>
                              <w:pStyle w:val="TableParagraph"/>
                              <w:spacing w:before="22"/>
                              <w:ind w:left="18" w:right="1"/>
                              <w:jc w:val="center"/>
                              <w:rPr>
                                <w:b/>
                              </w:rPr>
                            </w:pPr>
                            <w:r>
                              <w:rPr>
                                <w:b/>
                              </w:rPr>
                              <w:t>GRADE</w:t>
                            </w:r>
                            <w:r>
                              <w:rPr>
                                <w:b/>
                                <w:spacing w:val="-5"/>
                              </w:rPr>
                              <w:t xml:space="preserve"> </w:t>
                            </w:r>
                            <w:r>
                              <w:rPr>
                                <w:b/>
                                <w:spacing w:val="-10"/>
                              </w:rPr>
                              <w:t>9</w:t>
                            </w:r>
                          </w:p>
                        </w:tc>
                        <w:tc>
                          <w:tcPr>
                            <w:tcW w:w="1689" w:type="dxa"/>
                            <w:shd w:val="clear" w:color="auto" w:fill="D9D9D9"/>
                          </w:tcPr>
                          <w:p w14:paraId="752545EC" w14:textId="77777777" w:rsidR="00043761" w:rsidRDefault="00000000">
                            <w:pPr>
                              <w:pStyle w:val="TableParagraph"/>
                              <w:spacing w:before="22"/>
                              <w:ind w:left="23"/>
                              <w:jc w:val="center"/>
                              <w:rPr>
                                <w:b/>
                              </w:rPr>
                            </w:pPr>
                            <w:r>
                              <w:rPr>
                                <w:b/>
                              </w:rPr>
                              <w:t>GRADE</w:t>
                            </w:r>
                            <w:r>
                              <w:rPr>
                                <w:b/>
                                <w:spacing w:val="-5"/>
                              </w:rPr>
                              <w:t xml:space="preserve"> 10</w:t>
                            </w:r>
                          </w:p>
                        </w:tc>
                      </w:tr>
                      <w:tr w:rsidR="00043761" w14:paraId="184E9EA3" w14:textId="77777777">
                        <w:trPr>
                          <w:trHeight w:val="599"/>
                        </w:trPr>
                        <w:tc>
                          <w:tcPr>
                            <w:tcW w:w="6220" w:type="dxa"/>
                            <w:gridSpan w:val="3"/>
                            <w:vMerge/>
                            <w:tcBorders>
                              <w:top w:val="nil"/>
                            </w:tcBorders>
                            <w:shd w:val="clear" w:color="auto" w:fill="D9D9D9"/>
                          </w:tcPr>
                          <w:p w14:paraId="2371372D" w14:textId="77777777" w:rsidR="00043761" w:rsidRDefault="00043761">
                            <w:pPr>
                              <w:rPr>
                                <w:sz w:val="2"/>
                                <w:szCs w:val="2"/>
                              </w:rPr>
                            </w:pPr>
                          </w:p>
                        </w:tc>
                        <w:tc>
                          <w:tcPr>
                            <w:tcW w:w="1699" w:type="dxa"/>
                            <w:shd w:val="clear" w:color="auto" w:fill="D9D9D9"/>
                          </w:tcPr>
                          <w:p w14:paraId="495E889F" w14:textId="77777777" w:rsidR="00043761" w:rsidRDefault="00000000">
                            <w:pPr>
                              <w:pStyle w:val="TableParagraph"/>
                              <w:spacing w:before="42" w:line="256" w:lineRule="exact"/>
                              <w:ind w:left="23"/>
                              <w:jc w:val="center"/>
                              <w:rPr>
                                <w:i/>
                              </w:rPr>
                            </w:pPr>
                            <w:r>
                              <w:rPr>
                                <w:i/>
                                <w:spacing w:val="-2"/>
                              </w:rPr>
                              <w:t>QUARTERS</w:t>
                            </w:r>
                          </w:p>
                          <w:p w14:paraId="4AAC1C58" w14:textId="77777777" w:rsidR="00043761" w:rsidRDefault="00000000">
                            <w:pPr>
                              <w:pStyle w:val="TableParagraph"/>
                              <w:spacing w:line="256" w:lineRule="exact"/>
                              <w:ind w:left="23"/>
                              <w:jc w:val="center"/>
                              <w:rPr>
                                <w:i/>
                              </w:rPr>
                            </w:pPr>
                            <w:r>
                              <w:rPr>
                                <w:i/>
                              </w:rPr>
                              <w:t>1</w:t>
                            </w:r>
                            <w:r>
                              <w:rPr>
                                <w:i/>
                                <w:spacing w:val="-1"/>
                              </w:rPr>
                              <w:t xml:space="preserve"> </w:t>
                            </w:r>
                            <w:r>
                              <w:rPr>
                                <w:i/>
                              </w:rPr>
                              <w:t>&amp;</w:t>
                            </w:r>
                            <w:r>
                              <w:rPr>
                                <w:i/>
                                <w:spacing w:val="-1"/>
                              </w:rPr>
                              <w:t xml:space="preserve"> </w:t>
                            </w:r>
                            <w:r>
                              <w:rPr>
                                <w:i/>
                                <w:spacing w:val="-10"/>
                              </w:rPr>
                              <w:t>2</w:t>
                            </w:r>
                          </w:p>
                        </w:tc>
                        <w:tc>
                          <w:tcPr>
                            <w:tcW w:w="1694" w:type="dxa"/>
                            <w:shd w:val="clear" w:color="auto" w:fill="D9D9D9"/>
                          </w:tcPr>
                          <w:p w14:paraId="47C83AFA" w14:textId="77777777" w:rsidR="00043761" w:rsidRDefault="00000000">
                            <w:pPr>
                              <w:pStyle w:val="TableParagraph"/>
                              <w:spacing w:before="166"/>
                              <w:ind w:left="18" w:right="1"/>
                              <w:jc w:val="center"/>
                              <w:rPr>
                                <w:i/>
                              </w:rPr>
                            </w:pPr>
                            <w:r>
                              <w:rPr>
                                <w:i/>
                              </w:rPr>
                              <w:t>QUARTER</w:t>
                            </w:r>
                            <w:r>
                              <w:rPr>
                                <w:i/>
                                <w:spacing w:val="-7"/>
                              </w:rPr>
                              <w:t xml:space="preserve"> </w:t>
                            </w:r>
                            <w:r>
                              <w:rPr>
                                <w:i/>
                                <w:spacing w:val="-10"/>
                              </w:rPr>
                              <w:t>1</w:t>
                            </w:r>
                          </w:p>
                        </w:tc>
                        <w:tc>
                          <w:tcPr>
                            <w:tcW w:w="1694" w:type="dxa"/>
                            <w:shd w:val="clear" w:color="auto" w:fill="D9D9D9"/>
                          </w:tcPr>
                          <w:p w14:paraId="678B6EF2" w14:textId="77777777" w:rsidR="00043761" w:rsidRDefault="00000000">
                            <w:pPr>
                              <w:pStyle w:val="TableParagraph"/>
                              <w:spacing w:before="166"/>
                              <w:ind w:left="18"/>
                              <w:jc w:val="center"/>
                              <w:rPr>
                                <w:i/>
                              </w:rPr>
                            </w:pPr>
                            <w:r>
                              <w:rPr>
                                <w:i/>
                              </w:rPr>
                              <w:t>QUARTER</w:t>
                            </w:r>
                            <w:r>
                              <w:rPr>
                                <w:i/>
                                <w:spacing w:val="-7"/>
                              </w:rPr>
                              <w:t xml:space="preserve"> </w:t>
                            </w:r>
                            <w:r>
                              <w:rPr>
                                <w:i/>
                                <w:spacing w:val="-10"/>
                              </w:rPr>
                              <w:t>1</w:t>
                            </w:r>
                          </w:p>
                        </w:tc>
                        <w:tc>
                          <w:tcPr>
                            <w:tcW w:w="1689" w:type="dxa"/>
                            <w:shd w:val="clear" w:color="auto" w:fill="D9D9D9"/>
                          </w:tcPr>
                          <w:p w14:paraId="6B2C29DB" w14:textId="77777777" w:rsidR="00043761" w:rsidRDefault="00000000">
                            <w:pPr>
                              <w:pStyle w:val="TableParagraph"/>
                              <w:spacing w:before="166"/>
                              <w:ind w:left="23"/>
                              <w:jc w:val="center"/>
                              <w:rPr>
                                <w:i/>
                              </w:rPr>
                            </w:pPr>
                            <w:r>
                              <w:rPr>
                                <w:i/>
                              </w:rPr>
                              <w:t>QUARTER</w:t>
                            </w:r>
                            <w:r>
                              <w:rPr>
                                <w:i/>
                                <w:spacing w:val="-7"/>
                              </w:rPr>
                              <w:t xml:space="preserve"> </w:t>
                            </w:r>
                            <w:r>
                              <w:rPr>
                                <w:i/>
                                <w:spacing w:val="-10"/>
                              </w:rPr>
                              <w:t>1</w:t>
                            </w:r>
                          </w:p>
                        </w:tc>
                      </w:tr>
                      <w:tr w:rsidR="00043761" w14:paraId="5D81AE02" w14:textId="77777777">
                        <w:trPr>
                          <w:trHeight w:val="301"/>
                        </w:trPr>
                        <w:tc>
                          <w:tcPr>
                            <w:tcW w:w="6220" w:type="dxa"/>
                            <w:gridSpan w:val="3"/>
                            <w:vMerge/>
                            <w:tcBorders>
                              <w:top w:val="nil"/>
                            </w:tcBorders>
                            <w:shd w:val="clear" w:color="auto" w:fill="D9D9D9"/>
                          </w:tcPr>
                          <w:p w14:paraId="1B28923B" w14:textId="77777777" w:rsidR="00043761" w:rsidRDefault="00043761">
                            <w:pPr>
                              <w:rPr>
                                <w:sz w:val="2"/>
                                <w:szCs w:val="2"/>
                              </w:rPr>
                            </w:pPr>
                          </w:p>
                        </w:tc>
                        <w:tc>
                          <w:tcPr>
                            <w:tcW w:w="6776" w:type="dxa"/>
                            <w:gridSpan w:val="4"/>
                            <w:shd w:val="clear" w:color="auto" w:fill="D9D9D9"/>
                          </w:tcPr>
                          <w:p w14:paraId="7E7EB20E" w14:textId="77777777" w:rsidR="00043761" w:rsidRDefault="00000000">
                            <w:pPr>
                              <w:pStyle w:val="TableParagraph"/>
                              <w:spacing w:before="17"/>
                              <w:ind w:left="30" w:right="2"/>
                              <w:jc w:val="center"/>
                              <w:rPr>
                                <w:b/>
                              </w:rPr>
                            </w:pPr>
                            <w:r>
                              <w:rPr>
                                <w:b/>
                              </w:rPr>
                              <w:t>TEXT</w:t>
                            </w:r>
                            <w:r>
                              <w:rPr>
                                <w:b/>
                                <w:spacing w:val="-4"/>
                              </w:rPr>
                              <w:t xml:space="preserve"> FOCI</w:t>
                            </w:r>
                          </w:p>
                        </w:tc>
                      </w:tr>
                      <w:tr w:rsidR="00043761" w14:paraId="3DE34C5A" w14:textId="77777777">
                        <w:trPr>
                          <w:trHeight w:val="296"/>
                        </w:trPr>
                        <w:tc>
                          <w:tcPr>
                            <w:tcW w:w="6220" w:type="dxa"/>
                            <w:gridSpan w:val="3"/>
                            <w:vMerge/>
                            <w:tcBorders>
                              <w:top w:val="nil"/>
                            </w:tcBorders>
                            <w:shd w:val="clear" w:color="auto" w:fill="D9D9D9"/>
                          </w:tcPr>
                          <w:p w14:paraId="52FD645B" w14:textId="77777777" w:rsidR="00043761" w:rsidRDefault="00043761">
                            <w:pPr>
                              <w:rPr>
                                <w:sz w:val="2"/>
                                <w:szCs w:val="2"/>
                              </w:rPr>
                            </w:pPr>
                          </w:p>
                        </w:tc>
                        <w:tc>
                          <w:tcPr>
                            <w:tcW w:w="6776" w:type="dxa"/>
                            <w:gridSpan w:val="4"/>
                            <w:shd w:val="clear" w:color="auto" w:fill="D9D9D9"/>
                          </w:tcPr>
                          <w:p w14:paraId="5DFFEAE5" w14:textId="77777777" w:rsidR="00043761" w:rsidRDefault="00000000">
                            <w:pPr>
                              <w:pStyle w:val="TableParagraph"/>
                              <w:spacing w:before="17"/>
                              <w:ind w:left="30"/>
                              <w:jc w:val="center"/>
                            </w:pPr>
                            <w:r>
                              <w:t>POETRY,</w:t>
                            </w:r>
                            <w:r>
                              <w:rPr>
                                <w:spacing w:val="-7"/>
                              </w:rPr>
                              <w:t xml:space="preserve"> </w:t>
                            </w:r>
                            <w:r>
                              <w:t>PROSE,</w:t>
                            </w:r>
                            <w:r>
                              <w:rPr>
                                <w:spacing w:val="-6"/>
                              </w:rPr>
                              <w:t xml:space="preserve"> </w:t>
                            </w:r>
                            <w:r>
                              <w:t>AND</w:t>
                            </w:r>
                            <w:r>
                              <w:rPr>
                                <w:spacing w:val="-6"/>
                              </w:rPr>
                              <w:t xml:space="preserve"> </w:t>
                            </w:r>
                            <w:r>
                              <w:t>DRAMA</w:t>
                            </w:r>
                            <w:r>
                              <w:rPr>
                                <w:spacing w:val="-6"/>
                              </w:rPr>
                              <w:t xml:space="preserve"> </w:t>
                            </w:r>
                            <w:r>
                              <w:t>(including</w:t>
                            </w:r>
                            <w:r>
                              <w:rPr>
                                <w:spacing w:val="-6"/>
                              </w:rPr>
                              <w:t xml:space="preserve"> </w:t>
                            </w:r>
                            <w:r>
                              <w:rPr>
                                <w:spacing w:val="-4"/>
                              </w:rPr>
                              <w:t>FILM)</w:t>
                            </w:r>
                          </w:p>
                        </w:tc>
                      </w:tr>
                      <w:tr w:rsidR="00043761" w14:paraId="7562B673" w14:textId="77777777">
                        <w:trPr>
                          <w:trHeight w:val="301"/>
                        </w:trPr>
                        <w:tc>
                          <w:tcPr>
                            <w:tcW w:w="12996" w:type="dxa"/>
                            <w:gridSpan w:val="7"/>
                            <w:tcBorders>
                              <w:bottom w:val="single" w:sz="4" w:space="0" w:color="000000"/>
                            </w:tcBorders>
                          </w:tcPr>
                          <w:p w14:paraId="53F4E785" w14:textId="77777777" w:rsidR="00043761" w:rsidRDefault="00000000">
                            <w:pPr>
                              <w:pStyle w:val="TableParagraph"/>
                              <w:spacing w:before="22"/>
                              <w:ind w:left="105"/>
                              <w:rPr>
                                <w:b/>
                                <w:i/>
                              </w:rPr>
                            </w:pPr>
                            <w:r>
                              <w:rPr>
                                <w:b/>
                                <w:i/>
                              </w:rPr>
                              <w:t>Evaluating</w:t>
                            </w:r>
                            <w:r>
                              <w:rPr>
                                <w:b/>
                                <w:i/>
                                <w:spacing w:val="-9"/>
                              </w:rPr>
                              <w:t xml:space="preserve"> </w:t>
                            </w:r>
                            <w:r>
                              <w:rPr>
                                <w:b/>
                                <w:i/>
                              </w:rPr>
                              <w:t>literary</w:t>
                            </w:r>
                            <w:r>
                              <w:rPr>
                                <w:b/>
                                <w:i/>
                                <w:spacing w:val="-9"/>
                              </w:rPr>
                              <w:t xml:space="preserve"> </w:t>
                            </w:r>
                            <w:r>
                              <w:rPr>
                                <w:b/>
                                <w:i/>
                                <w:spacing w:val="-2"/>
                              </w:rPr>
                              <w:t>texts</w:t>
                            </w:r>
                          </w:p>
                        </w:tc>
                      </w:tr>
                      <w:tr w:rsidR="00043761" w14:paraId="4589F29E" w14:textId="77777777">
                        <w:trPr>
                          <w:trHeight w:val="301"/>
                        </w:trPr>
                        <w:tc>
                          <w:tcPr>
                            <w:tcW w:w="12996" w:type="dxa"/>
                            <w:gridSpan w:val="7"/>
                            <w:tcBorders>
                              <w:top w:val="single" w:sz="4" w:space="0" w:color="000000"/>
                              <w:bottom w:val="single" w:sz="4" w:space="0" w:color="000000"/>
                            </w:tcBorders>
                            <w:shd w:val="clear" w:color="auto" w:fill="D9D9D9"/>
                          </w:tcPr>
                          <w:p w14:paraId="66FE5183" w14:textId="77777777" w:rsidR="00043761" w:rsidRDefault="00000000">
                            <w:pPr>
                              <w:pStyle w:val="TableParagraph"/>
                              <w:spacing w:before="18"/>
                              <w:ind w:left="105"/>
                            </w:pPr>
                            <w:r>
                              <w:t>Analyze</w:t>
                            </w:r>
                            <w:r>
                              <w:rPr>
                                <w:spacing w:val="-7"/>
                              </w:rPr>
                              <w:t xml:space="preserve"> </w:t>
                            </w:r>
                            <w:r>
                              <w:t>literary</w:t>
                            </w:r>
                            <w:r>
                              <w:rPr>
                                <w:spacing w:val="-6"/>
                              </w:rPr>
                              <w:t xml:space="preserve"> </w:t>
                            </w:r>
                            <w:r>
                              <w:t>texts</w:t>
                            </w:r>
                            <w:r>
                              <w:rPr>
                                <w:spacing w:val="-6"/>
                              </w:rPr>
                              <w:t xml:space="preserve"> </w:t>
                            </w:r>
                            <w:r>
                              <w:t>as</w:t>
                            </w:r>
                            <w:r>
                              <w:rPr>
                                <w:spacing w:val="-6"/>
                              </w:rPr>
                              <w:t xml:space="preserve"> </w:t>
                            </w:r>
                            <w:r>
                              <w:t>expressions</w:t>
                            </w:r>
                            <w:r>
                              <w:rPr>
                                <w:spacing w:val="-6"/>
                              </w:rPr>
                              <w:t xml:space="preserve"> </w:t>
                            </w:r>
                            <w:r>
                              <w:t>of</w:t>
                            </w:r>
                            <w:r>
                              <w:rPr>
                                <w:spacing w:val="-6"/>
                              </w:rPr>
                              <w:t xml:space="preserve"> </w:t>
                            </w:r>
                            <w:r>
                              <w:t>individual</w:t>
                            </w:r>
                            <w:r>
                              <w:rPr>
                                <w:spacing w:val="-6"/>
                              </w:rPr>
                              <w:t xml:space="preserve"> </w:t>
                            </w:r>
                            <w:r>
                              <w:t>or</w:t>
                            </w:r>
                            <w:r>
                              <w:rPr>
                                <w:spacing w:val="-6"/>
                              </w:rPr>
                              <w:t xml:space="preserve"> </w:t>
                            </w:r>
                            <w:r>
                              <w:t>communal</w:t>
                            </w:r>
                            <w:r>
                              <w:rPr>
                                <w:spacing w:val="-6"/>
                              </w:rPr>
                              <w:t xml:space="preserve"> </w:t>
                            </w:r>
                            <w:r>
                              <w:t>values</w:t>
                            </w:r>
                            <w:r>
                              <w:rPr>
                                <w:spacing w:val="-6"/>
                              </w:rPr>
                              <w:t xml:space="preserve"> </w:t>
                            </w:r>
                            <w:r>
                              <w:rPr>
                                <w:spacing w:val="-2"/>
                              </w:rPr>
                              <w:t>within:</w:t>
                            </w:r>
                          </w:p>
                        </w:tc>
                      </w:tr>
                      <w:tr w:rsidR="00043761" w14:paraId="72858CAD" w14:textId="77777777">
                        <w:trPr>
                          <w:trHeight w:val="297"/>
                        </w:trPr>
                        <w:tc>
                          <w:tcPr>
                            <w:tcW w:w="360" w:type="dxa"/>
                            <w:vMerge w:val="restart"/>
                            <w:tcBorders>
                              <w:top w:val="single" w:sz="4" w:space="0" w:color="000000"/>
                              <w:bottom w:val="single" w:sz="4" w:space="0" w:color="000000"/>
                              <w:right w:val="single" w:sz="4" w:space="0" w:color="000000"/>
                            </w:tcBorders>
                          </w:tcPr>
                          <w:p w14:paraId="582D840B" w14:textId="77777777" w:rsidR="00043761" w:rsidRDefault="00043761">
                            <w:pPr>
                              <w:pStyle w:val="TableParagraph"/>
                              <w:rPr>
                                <w:b/>
                                <w:i/>
                              </w:rPr>
                            </w:pPr>
                          </w:p>
                          <w:p w14:paraId="652F825F" w14:textId="77777777" w:rsidR="00043761" w:rsidRDefault="00043761">
                            <w:pPr>
                              <w:pStyle w:val="TableParagraph"/>
                              <w:rPr>
                                <w:b/>
                                <w:i/>
                              </w:rPr>
                            </w:pPr>
                          </w:p>
                          <w:p w14:paraId="6AA95153" w14:textId="77777777" w:rsidR="00043761" w:rsidRDefault="00043761">
                            <w:pPr>
                              <w:pStyle w:val="TableParagraph"/>
                              <w:rPr>
                                <w:b/>
                                <w:i/>
                              </w:rPr>
                            </w:pPr>
                          </w:p>
                          <w:p w14:paraId="7CA1BCAF" w14:textId="77777777" w:rsidR="00043761" w:rsidRDefault="00043761">
                            <w:pPr>
                              <w:pStyle w:val="TableParagraph"/>
                              <w:rPr>
                                <w:b/>
                                <w:i/>
                              </w:rPr>
                            </w:pPr>
                          </w:p>
                          <w:p w14:paraId="63D0761D" w14:textId="77777777" w:rsidR="00043761" w:rsidRDefault="00043761">
                            <w:pPr>
                              <w:pStyle w:val="TableParagraph"/>
                              <w:rPr>
                                <w:b/>
                                <w:i/>
                              </w:rPr>
                            </w:pPr>
                          </w:p>
                          <w:p w14:paraId="4F503025" w14:textId="77777777" w:rsidR="00043761" w:rsidRDefault="00043761">
                            <w:pPr>
                              <w:pStyle w:val="TableParagraph"/>
                              <w:rPr>
                                <w:b/>
                                <w:i/>
                              </w:rPr>
                            </w:pPr>
                          </w:p>
                          <w:p w14:paraId="5253CDB6" w14:textId="77777777" w:rsidR="00043761" w:rsidRDefault="00043761">
                            <w:pPr>
                              <w:pStyle w:val="TableParagraph"/>
                              <w:rPr>
                                <w:b/>
                                <w:i/>
                              </w:rPr>
                            </w:pPr>
                          </w:p>
                          <w:p w14:paraId="7407A9E3" w14:textId="77777777" w:rsidR="00043761" w:rsidRDefault="00043761">
                            <w:pPr>
                              <w:pStyle w:val="TableParagraph"/>
                              <w:rPr>
                                <w:b/>
                                <w:i/>
                              </w:rPr>
                            </w:pPr>
                          </w:p>
                          <w:p w14:paraId="650D6372" w14:textId="77777777" w:rsidR="00043761" w:rsidRDefault="00043761">
                            <w:pPr>
                              <w:pStyle w:val="TableParagraph"/>
                              <w:rPr>
                                <w:b/>
                                <w:i/>
                              </w:rPr>
                            </w:pPr>
                          </w:p>
                          <w:p w14:paraId="4DAD0187" w14:textId="77777777" w:rsidR="00043761" w:rsidRDefault="00043761">
                            <w:pPr>
                              <w:pStyle w:val="TableParagraph"/>
                              <w:spacing w:before="70"/>
                              <w:rPr>
                                <w:b/>
                                <w:i/>
                              </w:rPr>
                            </w:pPr>
                          </w:p>
                          <w:p w14:paraId="01206E37" w14:textId="77777777" w:rsidR="00043761" w:rsidRDefault="00000000">
                            <w:pPr>
                              <w:pStyle w:val="TableParagraph"/>
                              <w:ind w:left="109"/>
                            </w:pPr>
                            <w:r>
                              <w:rPr>
                                <w:spacing w:val="-10"/>
                              </w:rPr>
                              <w:t>1</w:t>
                            </w:r>
                          </w:p>
                        </w:tc>
                        <w:tc>
                          <w:tcPr>
                            <w:tcW w:w="12636" w:type="dxa"/>
                            <w:gridSpan w:val="6"/>
                            <w:tcBorders>
                              <w:top w:val="single" w:sz="4" w:space="0" w:color="000000"/>
                              <w:left w:val="single" w:sz="4" w:space="0" w:color="000000"/>
                              <w:bottom w:val="single" w:sz="4" w:space="0" w:color="000000"/>
                            </w:tcBorders>
                          </w:tcPr>
                          <w:p w14:paraId="5430E31C" w14:textId="77777777" w:rsidR="00043761" w:rsidRDefault="00000000">
                            <w:pPr>
                              <w:pStyle w:val="TableParagraph"/>
                              <w:spacing w:before="18"/>
                              <w:ind w:left="115"/>
                            </w:pPr>
                            <w:r>
                              <w:t>structural</w:t>
                            </w:r>
                            <w:r>
                              <w:rPr>
                                <w:spacing w:val="-10"/>
                              </w:rPr>
                              <w:t xml:space="preserve"> </w:t>
                            </w:r>
                            <w:r>
                              <w:rPr>
                                <w:spacing w:val="-2"/>
                              </w:rPr>
                              <w:t>context</w:t>
                            </w:r>
                          </w:p>
                        </w:tc>
                      </w:tr>
                      <w:tr w:rsidR="00043761" w14:paraId="14711427" w14:textId="77777777">
                        <w:trPr>
                          <w:trHeight w:val="302"/>
                        </w:trPr>
                        <w:tc>
                          <w:tcPr>
                            <w:tcW w:w="360" w:type="dxa"/>
                            <w:vMerge/>
                            <w:tcBorders>
                              <w:top w:val="nil"/>
                              <w:bottom w:val="single" w:sz="4" w:space="0" w:color="000000"/>
                              <w:right w:val="single" w:sz="4" w:space="0" w:color="000000"/>
                            </w:tcBorders>
                          </w:tcPr>
                          <w:p w14:paraId="0872B68C" w14:textId="77777777" w:rsidR="00043761" w:rsidRDefault="00043761">
                            <w:pPr>
                              <w:rPr>
                                <w:sz w:val="2"/>
                                <w:szCs w:val="2"/>
                              </w:rPr>
                            </w:pPr>
                          </w:p>
                        </w:tc>
                        <w:tc>
                          <w:tcPr>
                            <w:tcW w:w="422" w:type="dxa"/>
                            <w:vMerge w:val="restart"/>
                            <w:tcBorders>
                              <w:top w:val="single" w:sz="4" w:space="0" w:color="000000"/>
                              <w:left w:val="single" w:sz="4" w:space="0" w:color="000000"/>
                              <w:bottom w:val="single" w:sz="4" w:space="0" w:color="000000"/>
                              <w:right w:val="single" w:sz="4" w:space="0" w:color="000000"/>
                            </w:tcBorders>
                            <w:shd w:val="clear" w:color="auto" w:fill="D9D9D9"/>
                          </w:tcPr>
                          <w:p w14:paraId="33D1C957" w14:textId="77777777" w:rsidR="00043761" w:rsidRDefault="00043761">
                            <w:pPr>
                              <w:pStyle w:val="TableParagraph"/>
                              <w:rPr>
                                <w:b/>
                                <w:i/>
                              </w:rPr>
                            </w:pPr>
                          </w:p>
                          <w:p w14:paraId="1225D617" w14:textId="77777777" w:rsidR="00043761" w:rsidRDefault="00043761">
                            <w:pPr>
                              <w:pStyle w:val="TableParagraph"/>
                              <w:spacing w:before="125"/>
                              <w:rPr>
                                <w:b/>
                                <w:i/>
                              </w:rPr>
                            </w:pPr>
                          </w:p>
                          <w:p w14:paraId="5092EEC5" w14:textId="77777777" w:rsidR="00043761" w:rsidRDefault="00000000">
                            <w:pPr>
                              <w:pStyle w:val="TableParagraph"/>
                              <w:ind w:left="154"/>
                            </w:pPr>
                            <w:r>
                              <w:rPr>
                                <w:spacing w:val="-10"/>
                              </w:rPr>
                              <w:t>a</w:t>
                            </w:r>
                          </w:p>
                        </w:tc>
                        <w:tc>
                          <w:tcPr>
                            <w:tcW w:w="12214" w:type="dxa"/>
                            <w:gridSpan w:val="5"/>
                            <w:tcBorders>
                              <w:top w:val="single" w:sz="4" w:space="0" w:color="000000"/>
                              <w:left w:val="single" w:sz="4" w:space="0" w:color="000000"/>
                              <w:bottom w:val="single" w:sz="4" w:space="0" w:color="000000"/>
                            </w:tcBorders>
                            <w:shd w:val="clear" w:color="auto" w:fill="D9D9D9"/>
                          </w:tcPr>
                          <w:p w14:paraId="2FDEE12C" w14:textId="77777777" w:rsidR="00043761" w:rsidRDefault="00000000">
                            <w:pPr>
                              <w:pStyle w:val="TableParagraph"/>
                              <w:spacing w:before="18"/>
                              <w:ind w:left="115"/>
                            </w:pPr>
                            <w:r>
                              <w:rPr>
                                <w:spacing w:val="-2"/>
                              </w:rPr>
                              <w:t>conflict</w:t>
                            </w:r>
                          </w:p>
                        </w:tc>
                      </w:tr>
                      <w:tr w:rsidR="00043761" w14:paraId="3BE6AF19" w14:textId="77777777">
                        <w:trPr>
                          <w:trHeight w:val="297"/>
                        </w:trPr>
                        <w:tc>
                          <w:tcPr>
                            <w:tcW w:w="360" w:type="dxa"/>
                            <w:vMerge/>
                            <w:tcBorders>
                              <w:top w:val="nil"/>
                              <w:bottom w:val="single" w:sz="4" w:space="0" w:color="000000"/>
                              <w:right w:val="single" w:sz="4" w:space="0" w:color="000000"/>
                            </w:tcBorders>
                          </w:tcPr>
                          <w:p w14:paraId="511ED45D"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shd w:val="clear" w:color="auto" w:fill="D9D9D9"/>
                          </w:tcPr>
                          <w:p w14:paraId="26C5D678" w14:textId="77777777" w:rsidR="00043761" w:rsidRDefault="00043761">
                            <w:pPr>
                              <w:rPr>
                                <w:sz w:val="2"/>
                                <w:szCs w:val="2"/>
                              </w:rPr>
                            </w:pPr>
                          </w:p>
                        </w:tc>
                        <w:tc>
                          <w:tcPr>
                            <w:tcW w:w="5438" w:type="dxa"/>
                            <w:tcBorders>
                              <w:top w:val="single" w:sz="4" w:space="0" w:color="000000"/>
                              <w:left w:val="single" w:sz="4" w:space="0" w:color="000000"/>
                              <w:bottom w:val="single" w:sz="4" w:space="0" w:color="000000"/>
                            </w:tcBorders>
                          </w:tcPr>
                          <w:p w14:paraId="0EC1758A" w14:textId="77777777" w:rsidR="00043761" w:rsidRDefault="00000000">
                            <w:pPr>
                              <w:pStyle w:val="TableParagraph"/>
                              <w:spacing w:before="18"/>
                              <w:ind w:left="555"/>
                            </w:pPr>
                            <w:r>
                              <w:t>character</w:t>
                            </w:r>
                            <w:r>
                              <w:rPr>
                                <w:spacing w:val="-6"/>
                              </w:rPr>
                              <w:t xml:space="preserve"> </w:t>
                            </w:r>
                            <w:r>
                              <w:t>vs.</w:t>
                            </w:r>
                            <w:r>
                              <w:rPr>
                                <w:spacing w:val="-6"/>
                              </w:rPr>
                              <w:t xml:space="preserve"> </w:t>
                            </w:r>
                            <w:r>
                              <w:rPr>
                                <w:spacing w:val="-2"/>
                              </w:rPr>
                              <w:t>character</w:t>
                            </w:r>
                          </w:p>
                        </w:tc>
                        <w:tc>
                          <w:tcPr>
                            <w:tcW w:w="1699" w:type="dxa"/>
                            <w:tcBorders>
                              <w:top w:val="single" w:sz="4" w:space="0" w:color="000000"/>
                              <w:bottom w:val="single" w:sz="4" w:space="0" w:color="000000"/>
                            </w:tcBorders>
                          </w:tcPr>
                          <w:p w14:paraId="2EC6EE99"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tcPr>
                          <w:p w14:paraId="20BC37A7"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tcPr>
                          <w:p w14:paraId="6FAFD3DD"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tcPr>
                          <w:p w14:paraId="475FA917" w14:textId="77777777" w:rsidR="00043761" w:rsidRDefault="00000000">
                            <w:pPr>
                              <w:pStyle w:val="TableParagraph"/>
                              <w:spacing w:before="18"/>
                              <w:ind w:left="23"/>
                              <w:jc w:val="center"/>
                              <w:rPr>
                                <w:b/>
                              </w:rPr>
                            </w:pPr>
                            <w:r>
                              <w:rPr>
                                <w:b/>
                                <w:spacing w:val="-10"/>
                              </w:rPr>
                              <w:t>ü</w:t>
                            </w:r>
                          </w:p>
                        </w:tc>
                      </w:tr>
                      <w:tr w:rsidR="00043761" w14:paraId="3DDE2267" w14:textId="77777777">
                        <w:trPr>
                          <w:trHeight w:val="302"/>
                        </w:trPr>
                        <w:tc>
                          <w:tcPr>
                            <w:tcW w:w="360" w:type="dxa"/>
                            <w:vMerge/>
                            <w:tcBorders>
                              <w:top w:val="nil"/>
                              <w:bottom w:val="single" w:sz="4" w:space="0" w:color="000000"/>
                              <w:right w:val="single" w:sz="4" w:space="0" w:color="000000"/>
                            </w:tcBorders>
                          </w:tcPr>
                          <w:p w14:paraId="1BD82076"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shd w:val="clear" w:color="auto" w:fill="D9D9D9"/>
                          </w:tcPr>
                          <w:p w14:paraId="4D620231" w14:textId="77777777" w:rsidR="00043761" w:rsidRDefault="00043761">
                            <w:pPr>
                              <w:rPr>
                                <w:sz w:val="2"/>
                                <w:szCs w:val="2"/>
                              </w:rPr>
                            </w:pPr>
                          </w:p>
                        </w:tc>
                        <w:tc>
                          <w:tcPr>
                            <w:tcW w:w="5438" w:type="dxa"/>
                            <w:tcBorders>
                              <w:top w:val="single" w:sz="4" w:space="0" w:color="000000"/>
                              <w:left w:val="single" w:sz="4" w:space="0" w:color="000000"/>
                              <w:bottom w:val="single" w:sz="4" w:space="0" w:color="000000"/>
                            </w:tcBorders>
                            <w:shd w:val="clear" w:color="auto" w:fill="D9D9D9"/>
                          </w:tcPr>
                          <w:p w14:paraId="43FAFBE6" w14:textId="77777777" w:rsidR="00043761" w:rsidRDefault="00000000">
                            <w:pPr>
                              <w:pStyle w:val="TableParagraph"/>
                              <w:spacing w:before="22"/>
                              <w:ind w:left="555"/>
                            </w:pPr>
                            <w:r>
                              <w:t>character</w:t>
                            </w:r>
                            <w:r>
                              <w:rPr>
                                <w:spacing w:val="-6"/>
                              </w:rPr>
                              <w:t xml:space="preserve"> </w:t>
                            </w:r>
                            <w:r>
                              <w:t>vs.</w:t>
                            </w:r>
                            <w:r>
                              <w:rPr>
                                <w:spacing w:val="-6"/>
                              </w:rPr>
                              <w:t xml:space="preserve"> </w:t>
                            </w:r>
                            <w:r>
                              <w:rPr>
                                <w:spacing w:val="-2"/>
                              </w:rPr>
                              <w:t>society</w:t>
                            </w:r>
                          </w:p>
                        </w:tc>
                        <w:tc>
                          <w:tcPr>
                            <w:tcW w:w="1699" w:type="dxa"/>
                            <w:tcBorders>
                              <w:top w:val="single" w:sz="4" w:space="0" w:color="000000"/>
                              <w:bottom w:val="single" w:sz="4" w:space="0" w:color="000000"/>
                            </w:tcBorders>
                            <w:shd w:val="clear" w:color="auto" w:fill="D9D9D9"/>
                          </w:tcPr>
                          <w:p w14:paraId="0E9E8831" w14:textId="77777777" w:rsidR="00043761" w:rsidRDefault="00000000">
                            <w:pPr>
                              <w:pStyle w:val="TableParagraph"/>
                              <w:spacing w:before="22"/>
                              <w:ind w:left="23"/>
                              <w:jc w:val="center"/>
                              <w:rPr>
                                <w:b/>
                              </w:rPr>
                            </w:pPr>
                            <w:r>
                              <w:rPr>
                                <w:b/>
                                <w:spacing w:val="-10"/>
                              </w:rPr>
                              <w:t>ü</w:t>
                            </w:r>
                          </w:p>
                        </w:tc>
                        <w:tc>
                          <w:tcPr>
                            <w:tcW w:w="1694" w:type="dxa"/>
                            <w:tcBorders>
                              <w:top w:val="single" w:sz="4" w:space="0" w:color="000000"/>
                              <w:bottom w:val="single" w:sz="4" w:space="0" w:color="000000"/>
                            </w:tcBorders>
                            <w:shd w:val="clear" w:color="auto" w:fill="D9D9D9"/>
                          </w:tcPr>
                          <w:p w14:paraId="72DB66E9" w14:textId="77777777" w:rsidR="00043761" w:rsidRDefault="00000000">
                            <w:pPr>
                              <w:pStyle w:val="TableParagraph"/>
                              <w:spacing w:before="22"/>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6607F1CD" w14:textId="77777777" w:rsidR="00043761" w:rsidRDefault="00000000">
                            <w:pPr>
                              <w:pStyle w:val="TableParagraph"/>
                              <w:spacing w:before="22"/>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59D43ABC" w14:textId="77777777" w:rsidR="00043761" w:rsidRDefault="00000000">
                            <w:pPr>
                              <w:pStyle w:val="TableParagraph"/>
                              <w:spacing w:before="22"/>
                              <w:ind w:left="23"/>
                              <w:jc w:val="center"/>
                              <w:rPr>
                                <w:b/>
                              </w:rPr>
                            </w:pPr>
                            <w:r>
                              <w:rPr>
                                <w:b/>
                                <w:spacing w:val="-10"/>
                              </w:rPr>
                              <w:t>ü</w:t>
                            </w:r>
                          </w:p>
                        </w:tc>
                      </w:tr>
                      <w:tr w:rsidR="00043761" w14:paraId="65F774D0" w14:textId="77777777">
                        <w:trPr>
                          <w:trHeight w:val="301"/>
                        </w:trPr>
                        <w:tc>
                          <w:tcPr>
                            <w:tcW w:w="360" w:type="dxa"/>
                            <w:vMerge/>
                            <w:tcBorders>
                              <w:top w:val="nil"/>
                              <w:bottom w:val="single" w:sz="4" w:space="0" w:color="000000"/>
                              <w:right w:val="single" w:sz="4" w:space="0" w:color="000000"/>
                            </w:tcBorders>
                          </w:tcPr>
                          <w:p w14:paraId="0DDA96AC"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shd w:val="clear" w:color="auto" w:fill="D9D9D9"/>
                          </w:tcPr>
                          <w:p w14:paraId="15D30261" w14:textId="77777777" w:rsidR="00043761" w:rsidRDefault="00043761">
                            <w:pPr>
                              <w:rPr>
                                <w:sz w:val="2"/>
                                <w:szCs w:val="2"/>
                              </w:rPr>
                            </w:pPr>
                          </w:p>
                        </w:tc>
                        <w:tc>
                          <w:tcPr>
                            <w:tcW w:w="5438" w:type="dxa"/>
                            <w:tcBorders>
                              <w:top w:val="single" w:sz="4" w:space="0" w:color="000000"/>
                              <w:left w:val="single" w:sz="4" w:space="0" w:color="000000"/>
                              <w:bottom w:val="single" w:sz="4" w:space="0" w:color="000000"/>
                            </w:tcBorders>
                          </w:tcPr>
                          <w:p w14:paraId="5B0EF810" w14:textId="77777777" w:rsidR="00043761" w:rsidRDefault="00000000">
                            <w:pPr>
                              <w:pStyle w:val="TableParagraph"/>
                              <w:spacing w:before="18"/>
                              <w:ind w:left="555"/>
                            </w:pPr>
                            <w:r>
                              <w:t>character</w:t>
                            </w:r>
                            <w:r>
                              <w:rPr>
                                <w:spacing w:val="-6"/>
                              </w:rPr>
                              <w:t xml:space="preserve"> </w:t>
                            </w:r>
                            <w:r>
                              <w:t>vs.</w:t>
                            </w:r>
                            <w:r>
                              <w:rPr>
                                <w:spacing w:val="-6"/>
                              </w:rPr>
                              <w:t xml:space="preserve"> </w:t>
                            </w:r>
                            <w:r>
                              <w:rPr>
                                <w:spacing w:val="-2"/>
                              </w:rPr>
                              <w:t>nature/environment</w:t>
                            </w:r>
                          </w:p>
                        </w:tc>
                        <w:tc>
                          <w:tcPr>
                            <w:tcW w:w="1699" w:type="dxa"/>
                            <w:tcBorders>
                              <w:top w:val="single" w:sz="4" w:space="0" w:color="000000"/>
                              <w:bottom w:val="single" w:sz="4" w:space="0" w:color="000000"/>
                            </w:tcBorders>
                          </w:tcPr>
                          <w:p w14:paraId="684F59D3"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tcPr>
                          <w:p w14:paraId="4735CF97"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tcPr>
                          <w:p w14:paraId="7669A8D2"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tcPr>
                          <w:p w14:paraId="4E7E7FBE" w14:textId="77777777" w:rsidR="00043761" w:rsidRDefault="00000000">
                            <w:pPr>
                              <w:pStyle w:val="TableParagraph"/>
                              <w:spacing w:before="18"/>
                              <w:ind w:left="23"/>
                              <w:jc w:val="center"/>
                              <w:rPr>
                                <w:b/>
                              </w:rPr>
                            </w:pPr>
                            <w:r>
                              <w:rPr>
                                <w:b/>
                                <w:spacing w:val="-10"/>
                              </w:rPr>
                              <w:t>ü</w:t>
                            </w:r>
                          </w:p>
                        </w:tc>
                      </w:tr>
                      <w:tr w:rsidR="00043761" w14:paraId="33718556" w14:textId="77777777">
                        <w:trPr>
                          <w:trHeight w:val="297"/>
                        </w:trPr>
                        <w:tc>
                          <w:tcPr>
                            <w:tcW w:w="360" w:type="dxa"/>
                            <w:vMerge/>
                            <w:tcBorders>
                              <w:top w:val="nil"/>
                              <w:bottom w:val="single" w:sz="4" w:space="0" w:color="000000"/>
                              <w:right w:val="single" w:sz="4" w:space="0" w:color="000000"/>
                            </w:tcBorders>
                          </w:tcPr>
                          <w:p w14:paraId="614932C4"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shd w:val="clear" w:color="auto" w:fill="D9D9D9"/>
                          </w:tcPr>
                          <w:p w14:paraId="502D75EC" w14:textId="77777777" w:rsidR="00043761" w:rsidRDefault="00043761">
                            <w:pPr>
                              <w:rPr>
                                <w:sz w:val="2"/>
                                <w:szCs w:val="2"/>
                              </w:rPr>
                            </w:pPr>
                          </w:p>
                        </w:tc>
                        <w:tc>
                          <w:tcPr>
                            <w:tcW w:w="5438" w:type="dxa"/>
                            <w:tcBorders>
                              <w:top w:val="single" w:sz="4" w:space="0" w:color="000000"/>
                              <w:left w:val="single" w:sz="4" w:space="0" w:color="000000"/>
                              <w:bottom w:val="single" w:sz="4" w:space="0" w:color="000000"/>
                            </w:tcBorders>
                            <w:shd w:val="clear" w:color="auto" w:fill="D9D9D9"/>
                          </w:tcPr>
                          <w:p w14:paraId="7B11CE13" w14:textId="77777777" w:rsidR="00043761" w:rsidRDefault="00000000">
                            <w:pPr>
                              <w:pStyle w:val="TableParagraph"/>
                              <w:spacing w:before="18"/>
                              <w:ind w:left="555"/>
                            </w:pPr>
                            <w:r>
                              <w:t>character</w:t>
                            </w:r>
                            <w:r>
                              <w:rPr>
                                <w:spacing w:val="-6"/>
                              </w:rPr>
                              <w:t xml:space="preserve"> </w:t>
                            </w:r>
                            <w:r>
                              <w:t>vs.</w:t>
                            </w:r>
                            <w:r>
                              <w:rPr>
                                <w:spacing w:val="-6"/>
                              </w:rPr>
                              <w:t xml:space="preserve"> </w:t>
                            </w:r>
                            <w:r>
                              <w:rPr>
                                <w:spacing w:val="-4"/>
                              </w:rPr>
                              <w:t>self</w:t>
                            </w:r>
                          </w:p>
                        </w:tc>
                        <w:tc>
                          <w:tcPr>
                            <w:tcW w:w="1699" w:type="dxa"/>
                            <w:tcBorders>
                              <w:top w:val="single" w:sz="4" w:space="0" w:color="000000"/>
                              <w:bottom w:val="single" w:sz="4" w:space="0" w:color="000000"/>
                            </w:tcBorders>
                            <w:shd w:val="clear" w:color="auto" w:fill="D9D9D9"/>
                          </w:tcPr>
                          <w:p w14:paraId="751BABF4"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shd w:val="clear" w:color="auto" w:fill="D9D9D9"/>
                          </w:tcPr>
                          <w:p w14:paraId="41A0B5FD"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4D72789C"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3B89E060" w14:textId="77777777" w:rsidR="00043761" w:rsidRDefault="00000000">
                            <w:pPr>
                              <w:pStyle w:val="TableParagraph"/>
                              <w:spacing w:before="18"/>
                              <w:ind w:left="23"/>
                              <w:jc w:val="center"/>
                              <w:rPr>
                                <w:b/>
                              </w:rPr>
                            </w:pPr>
                            <w:r>
                              <w:rPr>
                                <w:b/>
                                <w:spacing w:val="-10"/>
                              </w:rPr>
                              <w:t>ü</w:t>
                            </w:r>
                          </w:p>
                        </w:tc>
                      </w:tr>
                      <w:tr w:rsidR="00043761" w14:paraId="181FAA98" w14:textId="77777777">
                        <w:trPr>
                          <w:trHeight w:val="301"/>
                        </w:trPr>
                        <w:tc>
                          <w:tcPr>
                            <w:tcW w:w="360" w:type="dxa"/>
                            <w:vMerge/>
                            <w:tcBorders>
                              <w:top w:val="nil"/>
                              <w:bottom w:val="single" w:sz="4" w:space="0" w:color="000000"/>
                              <w:right w:val="single" w:sz="4" w:space="0" w:color="000000"/>
                            </w:tcBorders>
                          </w:tcPr>
                          <w:p w14:paraId="25151281"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3473A5AC" w14:textId="77777777" w:rsidR="00043761" w:rsidRDefault="00000000">
                            <w:pPr>
                              <w:pStyle w:val="TableParagraph"/>
                              <w:spacing w:before="18"/>
                              <w:ind w:left="25"/>
                              <w:jc w:val="center"/>
                            </w:pPr>
                            <w:r>
                              <w:rPr>
                                <w:spacing w:val="-10"/>
                              </w:rPr>
                              <w:t>b</w:t>
                            </w:r>
                          </w:p>
                        </w:tc>
                        <w:tc>
                          <w:tcPr>
                            <w:tcW w:w="5438" w:type="dxa"/>
                            <w:tcBorders>
                              <w:top w:val="single" w:sz="4" w:space="0" w:color="000000"/>
                              <w:left w:val="single" w:sz="4" w:space="0" w:color="000000"/>
                              <w:bottom w:val="single" w:sz="4" w:space="0" w:color="000000"/>
                            </w:tcBorders>
                          </w:tcPr>
                          <w:p w14:paraId="53A783E9" w14:textId="77777777" w:rsidR="00043761" w:rsidRDefault="00000000">
                            <w:pPr>
                              <w:pStyle w:val="TableParagraph"/>
                              <w:spacing w:before="18"/>
                              <w:ind w:left="115"/>
                            </w:pPr>
                            <w:r>
                              <w:rPr>
                                <w:spacing w:val="-2"/>
                              </w:rPr>
                              <w:t>character</w:t>
                            </w:r>
                          </w:p>
                        </w:tc>
                        <w:tc>
                          <w:tcPr>
                            <w:tcW w:w="1699" w:type="dxa"/>
                            <w:tcBorders>
                              <w:top w:val="single" w:sz="4" w:space="0" w:color="000000"/>
                              <w:bottom w:val="single" w:sz="4" w:space="0" w:color="000000"/>
                            </w:tcBorders>
                          </w:tcPr>
                          <w:p w14:paraId="5C7C65F9"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tcPr>
                          <w:p w14:paraId="2B60E39D"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tcPr>
                          <w:p w14:paraId="3F08D5ED"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tcPr>
                          <w:p w14:paraId="5103C169" w14:textId="77777777" w:rsidR="00043761" w:rsidRDefault="00000000">
                            <w:pPr>
                              <w:pStyle w:val="TableParagraph"/>
                              <w:spacing w:before="18"/>
                              <w:ind w:left="23"/>
                              <w:jc w:val="center"/>
                              <w:rPr>
                                <w:b/>
                              </w:rPr>
                            </w:pPr>
                            <w:r>
                              <w:rPr>
                                <w:b/>
                                <w:spacing w:val="-10"/>
                              </w:rPr>
                              <w:t>ü</w:t>
                            </w:r>
                          </w:p>
                        </w:tc>
                      </w:tr>
                      <w:tr w:rsidR="00043761" w14:paraId="71487B7E" w14:textId="77777777">
                        <w:trPr>
                          <w:trHeight w:val="297"/>
                        </w:trPr>
                        <w:tc>
                          <w:tcPr>
                            <w:tcW w:w="360" w:type="dxa"/>
                            <w:vMerge/>
                            <w:tcBorders>
                              <w:top w:val="nil"/>
                              <w:bottom w:val="single" w:sz="4" w:space="0" w:color="000000"/>
                              <w:right w:val="single" w:sz="4" w:space="0" w:color="000000"/>
                            </w:tcBorders>
                          </w:tcPr>
                          <w:p w14:paraId="11E04DB5"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9D9D9"/>
                          </w:tcPr>
                          <w:p w14:paraId="6511CCFA" w14:textId="77777777" w:rsidR="00043761" w:rsidRDefault="00000000">
                            <w:pPr>
                              <w:pStyle w:val="TableParagraph"/>
                              <w:spacing w:before="18"/>
                              <w:ind w:left="25"/>
                              <w:jc w:val="center"/>
                            </w:pPr>
                            <w:r>
                              <w:rPr>
                                <w:spacing w:val="-10"/>
                              </w:rPr>
                              <w:t>c</w:t>
                            </w:r>
                          </w:p>
                        </w:tc>
                        <w:tc>
                          <w:tcPr>
                            <w:tcW w:w="5438" w:type="dxa"/>
                            <w:tcBorders>
                              <w:top w:val="single" w:sz="4" w:space="0" w:color="000000"/>
                              <w:left w:val="single" w:sz="4" w:space="0" w:color="000000"/>
                              <w:bottom w:val="single" w:sz="4" w:space="0" w:color="000000"/>
                            </w:tcBorders>
                            <w:shd w:val="clear" w:color="auto" w:fill="D9D9D9"/>
                          </w:tcPr>
                          <w:p w14:paraId="76F183CF" w14:textId="77777777" w:rsidR="00043761" w:rsidRDefault="00000000">
                            <w:pPr>
                              <w:pStyle w:val="TableParagraph"/>
                              <w:spacing w:before="18"/>
                              <w:ind w:left="115"/>
                            </w:pPr>
                            <w:r>
                              <w:rPr>
                                <w:spacing w:val="-2"/>
                              </w:rPr>
                              <w:t>characterization</w:t>
                            </w:r>
                          </w:p>
                        </w:tc>
                        <w:tc>
                          <w:tcPr>
                            <w:tcW w:w="1699" w:type="dxa"/>
                            <w:tcBorders>
                              <w:top w:val="single" w:sz="4" w:space="0" w:color="000000"/>
                              <w:bottom w:val="single" w:sz="4" w:space="0" w:color="000000"/>
                            </w:tcBorders>
                            <w:shd w:val="clear" w:color="auto" w:fill="D9D9D9"/>
                          </w:tcPr>
                          <w:p w14:paraId="2A5A991B"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shd w:val="clear" w:color="auto" w:fill="D9D9D9"/>
                          </w:tcPr>
                          <w:p w14:paraId="70B072DA"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3C33116D"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0E3062BC" w14:textId="77777777" w:rsidR="00043761" w:rsidRDefault="00000000">
                            <w:pPr>
                              <w:pStyle w:val="TableParagraph"/>
                              <w:spacing w:before="18"/>
                              <w:ind w:left="23"/>
                              <w:jc w:val="center"/>
                              <w:rPr>
                                <w:b/>
                              </w:rPr>
                            </w:pPr>
                            <w:r>
                              <w:rPr>
                                <w:b/>
                                <w:spacing w:val="-10"/>
                              </w:rPr>
                              <w:t>ü</w:t>
                            </w:r>
                          </w:p>
                        </w:tc>
                      </w:tr>
                      <w:tr w:rsidR="00043761" w14:paraId="4033E7A7" w14:textId="77777777">
                        <w:trPr>
                          <w:trHeight w:val="302"/>
                        </w:trPr>
                        <w:tc>
                          <w:tcPr>
                            <w:tcW w:w="360" w:type="dxa"/>
                            <w:vMerge/>
                            <w:tcBorders>
                              <w:top w:val="nil"/>
                              <w:bottom w:val="single" w:sz="4" w:space="0" w:color="000000"/>
                              <w:right w:val="single" w:sz="4" w:space="0" w:color="000000"/>
                            </w:tcBorders>
                          </w:tcPr>
                          <w:p w14:paraId="04B68FA2" w14:textId="77777777" w:rsidR="00043761" w:rsidRDefault="00043761">
                            <w:pPr>
                              <w:rPr>
                                <w:sz w:val="2"/>
                                <w:szCs w:val="2"/>
                              </w:rPr>
                            </w:pPr>
                          </w:p>
                        </w:tc>
                        <w:tc>
                          <w:tcPr>
                            <w:tcW w:w="422" w:type="dxa"/>
                            <w:vMerge w:val="restart"/>
                            <w:tcBorders>
                              <w:top w:val="single" w:sz="4" w:space="0" w:color="000000"/>
                              <w:left w:val="single" w:sz="4" w:space="0" w:color="000000"/>
                              <w:bottom w:val="single" w:sz="4" w:space="0" w:color="000000"/>
                              <w:right w:val="single" w:sz="4" w:space="0" w:color="000000"/>
                            </w:tcBorders>
                          </w:tcPr>
                          <w:p w14:paraId="6AB0DAE5" w14:textId="77777777" w:rsidR="00043761" w:rsidRDefault="00043761">
                            <w:pPr>
                              <w:pStyle w:val="TableParagraph"/>
                              <w:rPr>
                                <w:b/>
                                <w:i/>
                              </w:rPr>
                            </w:pPr>
                          </w:p>
                          <w:p w14:paraId="1DCA6101" w14:textId="77777777" w:rsidR="00043761" w:rsidRDefault="00043761">
                            <w:pPr>
                              <w:pStyle w:val="TableParagraph"/>
                              <w:spacing w:before="125"/>
                              <w:rPr>
                                <w:b/>
                                <w:i/>
                              </w:rPr>
                            </w:pPr>
                          </w:p>
                          <w:p w14:paraId="77F826B9" w14:textId="77777777" w:rsidR="00043761" w:rsidRDefault="00000000">
                            <w:pPr>
                              <w:pStyle w:val="TableParagraph"/>
                              <w:ind w:left="150"/>
                            </w:pPr>
                            <w:r>
                              <w:rPr>
                                <w:spacing w:val="-10"/>
                              </w:rPr>
                              <w:t>d</w:t>
                            </w:r>
                          </w:p>
                        </w:tc>
                        <w:tc>
                          <w:tcPr>
                            <w:tcW w:w="12214" w:type="dxa"/>
                            <w:gridSpan w:val="5"/>
                            <w:tcBorders>
                              <w:top w:val="single" w:sz="4" w:space="0" w:color="000000"/>
                              <w:left w:val="single" w:sz="4" w:space="0" w:color="000000"/>
                              <w:bottom w:val="single" w:sz="4" w:space="0" w:color="000000"/>
                            </w:tcBorders>
                          </w:tcPr>
                          <w:p w14:paraId="05F26C5D" w14:textId="77777777" w:rsidR="00043761" w:rsidRDefault="00000000">
                            <w:pPr>
                              <w:pStyle w:val="TableParagraph"/>
                              <w:spacing w:before="22"/>
                              <w:ind w:left="115"/>
                            </w:pPr>
                            <w:r>
                              <w:rPr>
                                <w:spacing w:val="-4"/>
                              </w:rPr>
                              <w:t>plot</w:t>
                            </w:r>
                          </w:p>
                        </w:tc>
                      </w:tr>
                      <w:tr w:rsidR="00043761" w14:paraId="76FA3EEA" w14:textId="77777777">
                        <w:trPr>
                          <w:trHeight w:val="297"/>
                        </w:trPr>
                        <w:tc>
                          <w:tcPr>
                            <w:tcW w:w="360" w:type="dxa"/>
                            <w:vMerge/>
                            <w:tcBorders>
                              <w:top w:val="nil"/>
                              <w:bottom w:val="single" w:sz="4" w:space="0" w:color="000000"/>
                              <w:right w:val="single" w:sz="4" w:space="0" w:color="000000"/>
                            </w:tcBorders>
                          </w:tcPr>
                          <w:p w14:paraId="224AD088"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tcPr>
                          <w:p w14:paraId="2B2EA33C" w14:textId="77777777" w:rsidR="00043761" w:rsidRDefault="00043761">
                            <w:pPr>
                              <w:rPr>
                                <w:sz w:val="2"/>
                                <w:szCs w:val="2"/>
                              </w:rPr>
                            </w:pPr>
                          </w:p>
                        </w:tc>
                        <w:tc>
                          <w:tcPr>
                            <w:tcW w:w="5438" w:type="dxa"/>
                            <w:tcBorders>
                              <w:top w:val="single" w:sz="4" w:space="0" w:color="000000"/>
                              <w:left w:val="single" w:sz="4" w:space="0" w:color="000000"/>
                              <w:bottom w:val="single" w:sz="4" w:space="0" w:color="000000"/>
                            </w:tcBorders>
                            <w:shd w:val="clear" w:color="auto" w:fill="D9D9D9"/>
                          </w:tcPr>
                          <w:p w14:paraId="3739069F" w14:textId="77777777" w:rsidR="00043761" w:rsidRDefault="00000000">
                            <w:pPr>
                              <w:pStyle w:val="TableParagraph"/>
                              <w:spacing w:before="18"/>
                              <w:ind w:left="555"/>
                            </w:pPr>
                            <w:r>
                              <w:t>linear</w:t>
                            </w:r>
                            <w:r>
                              <w:rPr>
                                <w:spacing w:val="-5"/>
                              </w:rPr>
                              <w:t xml:space="preserve"> </w:t>
                            </w:r>
                            <w:r>
                              <w:t>and</w:t>
                            </w:r>
                            <w:r>
                              <w:rPr>
                                <w:spacing w:val="-4"/>
                              </w:rPr>
                              <w:t xml:space="preserve"> </w:t>
                            </w:r>
                            <w:r>
                              <w:rPr>
                                <w:spacing w:val="-2"/>
                              </w:rPr>
                              <w:t>flashback</w:t>
                            </w:r>
                          </w:p>
                        </w:tc>
                        <w:tc>
                          <w:tcPr>
                            <w:tcW w:w="1699" w:type="dxa"/>
                            <w:tcBorders>
                              <w:top w:val="single" w:sz="4" w:space="0" w:color="000000"/>
                              <w:bottom w:val="single" w:sz="4" w:space="0" w:color="000000"/>
                            </w:tcBorders>
                            <w:shd w:val="clear" w:color="auto" w:fill="D9D9D9"/>
                          </w:tcPr>
                          <w:p w14:paraId="21BFC2BA"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shd w:val="clear" w:color="auto" w:fill="D9D9D9"/>
                          </w:tcPr>
                          <w:p w14:paraId="549E1F8D"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512D5716" w14:textId="77777777" w:rsidR="00043761" w:rsidRDefault="00043761">
                            <w:pPr>
                              <w:pStyle w:val="TableParagraph"/>
                              <w:rPr>
                                <w:rFonts w:ascii="Times New Roman"/>
                              </w:rPr>
                            </w:pPr>
                          </w:p>
                        </w:tc>
                        <w:tc>
                          <w:tcPr>
                            <w:tcW w:w="1689" w:type="dxa"/>
                            <w:tcBorders>
                              <w:top w:val="single" w:sz="4" w:space="0" w:color="000000"/>
                              <w:bottom w:val="single" w:sz="4" w:space="0" w:color="000000"/>
                            </w:tcBorders>
                            <w:shd w:val="clear" w:color="auto" w:fill="D9D9D9"/>
                          </w:tcPr>
                          <w:p w14:paraId="5372D24A" w14:textId="77777777" w:rsidR="00043761" w:rsidRDefault="00043761">
                            <w:pPr>
                              <w:pStyle w:val="TableParagraph"/>
                              <w:rPr>
                                <w:rFonts w:ascii="Times New Roman"/>
                              </w:rPr>
                            </w:pPr>
                          </w:p>
                        </w:tc>
                      </w:tr>
                      <w:tr w:rsidR="00043761" w14:paraId="4DC732D0" w14:textId="77777777">
                        <w:trPr>
                          <w:trHeight w:val="301"/>
                        </w:trPr>
                        <w:tc>
                          <w:tcPr>
                            <w:tcW w:w="360" w:type="dxa"/>
                            <w:vMerge/>
                            <w:tcBorders>
                              <w:top w:val="nil"/>
                              <w:bottom w:val="single" w:sz="4" w:space="0" w:color="000000"/>
                              <w:right w:val="single" w:sz="4" w:space="0" w:color="000000"/>
                            </w:tcBorders>
                          </w:tcPr>
                          <w:p w14:paraId="794C95A2"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tcPr>
                          <w:p w14:paraId="0A156729" w14:textId="77777777" w:rsidR="00043761" w:rsidRDefault="00043761">
                            <w:pPr>
                              <w:rPr>
                                <w:sz w:val="2"/>
                                <w:szCs w:val="2"/>
                              </w:rPr>
                            </w:pPr>
                          </w:p>
                        </w:tc>
                        <w:tc>
                          <w:tcPr>
                            <w:tcW w:w="5438" w:type="dxa"/>
                            <w:tcBorders>
                              <w:top w:val="single" w:sz="4" w:space="0" w:color="000000"/>
                              <w:left w:val="single" w:sz="4" w:space="0" w:color="000000"/>
                              <w:bottom w:val="single" w:sz="4" w:space="0" w:color="000000"/>
                            </w:tcBorders>
                          </w:tcPr>
                          <w:p w14:paraId="72233462" w14:textId="77777777" w:rsidR="00043761" w:rsidRDefault="00000000">
                            <w:pPr>
                              <w:pStyle w:val="TableParagraph"/>
                              <w:spacing w:before="22"/>
                              <w:ind w:left="555"/>
                            </w:pPr>
                            <w:r>
                              <w:rPr>
                                <w:spacing w:val="-2"/>
                              </w:rPr>
                              <w:t>parallel</w:t>
                            </w:r>
                          </w:p>
                        </w:tc>
                        <w:tc>
                          <w:tcPr>
                            <w:tcW w:w="1699" w:type="dxa"/>
                            <w:tcBorders>
                              <w:top w:val="single" w:sz="4" w:space="0" w:color="000000"/>
                              <w:bottom w:val="single" w:sz="4" w:space="0" w:color="000000"/>
                            </w:tcBorders>
                          </w:tcPr>
                          <w:p w14:paraId="4B9D7F0C"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tcPr>
                          <w:p w14:paraId="741FDB7A" w14:textId="77777777" w:rsidR="00043761" w:rsidRDefault="00000000">
                            <w:pPr>
                              <w:pStyle w:val="TableParagraph"/>
                              <w:spacing w:before="22"/>
                              <w:ind w:left="18" w:right="2"/>
                              <w:jc w:val="center"/>
                              <w:rPr>
                                <w:b/>
                              </w:rPr>
                            </w:pPr>
                            <w:r>
                              <w:rPr>
                                <w:b/>
                                <w:spacing w:val="-10"/>
                              </w:rPr>
                              <w:t>ü</w:t>
                            </w:r>
                          </w:p>
                        </w:tc>
                        <w:tc>
                          <w:tcPr>
                            <w:tcW w:w="1694" w:type="dxa"/>
                            <w:tcBorders>
                              <w:top w:val="single" w:sz="4" w:space="0" w:color="000000"/>
                              <w:bottom w:val="single" w:sz="4" w:space="0" w:color="000000"/>
                            </w:tcBorders>
                          </w:tcPr>
                          <w:p w14:paraId="0533DBA6" w14:textId="77777777" w:rsidR="00043761" w:rsidRDefault="00000000">
                            <w:pPr>
                              <w:pStyle w:val="TableParagraph"/>
                              <w:spacing w:before="22"/>
                              <w:ind w:left="18" w:right="1"/>
                              <w:jc w:val="center"/>
                              <w:rPr>
                                <w:b/>
                              </w:rPr>
                            </w:pPr>
                            <w:r>
                              <w:rPr>
                                <w:b/>
                                <w:spacing w:val="-10"/>
                              </w:rPr>
                              <w:t>ü</w:t>
                            </w:r>
                          </w:p>
                        </w:tc>
                        <w:tc>
                          <w:tcPr>
                            <w:tcW w:w="1689" w:type="dxa"/>
                            <w:tcBorders>
                              <w:top w:val="single" w:sz="4" w:space="0" w:color="000000"/>
                              <w:bottom w:val="single" w:sz="4" w:space="0" w:color="000000"/>
                            </w:tcBorders>
                          </w:tcPr>
                          <w:p w14:paraId="317E1A64" w14:textId="77777777" w:rsidR="00043761" w:rsidRDefault="00043761">
                            <w:pPr>
                              <w:pStyle w:val="TableParagraph"/>
                              <w:rPr>
                                <w:rFonts w:ascii="Times New Roman"/>
                              </w:rPr>
                            </w:pPr>
                          </w:p>
                        </w:tc>
                      </w:tr>
                      <w:tr w:rsidR="00043761" w14:paraId="306B7275" w14:textId="77777777">
                        <w:trPr>
                          <w:trHeight w:val="302"/>
                        </w:trPr>
                        <w:tc>
                          <w:tcPr>
                            <w:tcW w:w="360" w:type="dxa"/>
                            <w:vMerge/>
                            <w:tcBorders>
                              <w:top w:val="nil"/>
                              <w:bottom w:val="single" w:sz="4" w:space="0" w:color="000000"/>
                              <w:right w:val="single" w:sz="4" w:space="0" w:color="000000"/>
                            </w:tcBorders>
                          </w:tcPr>
                          <w:p w14:paraId="6DF53026"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tcPr>
                          <w:p w14:paraId="724512CB" w14:textId="77777777" w:rsidR="00043761" w:rsidRDefault="00043761">
                            <w:pPr>
                              <w:rPr>
                                <w:sz w:val="2"/>
                                <w:szCs w:val="2"/>
                              </w:rPr>
                            </w:pPr>
                          </w:p>
                        </w:tc>
                        <w:tc>
                          <w:tcPr>
                            <w:tcW w:w="5438" w:type="dxa"/>
                            <w:tcBorders>
                              <w:top w:val="single" w:sz="4" w:space="0" w:color="000000"/>
                              <w:left w:val="single" w:sz="4" w:space="0" w:color="000000"/>
                              <w:bottom w:val="single" w:sz="4" w:space="0" w:color="000000"/>
                            </w:tcBorders>
                            <w:shd w:val="clear" w:color="auto" w:fill="D9D9D9"/>
                          </w:tcPr>
                          <w:p w14:paraId="5EEEF2A6" w14:textId="77777777" w:rsidR="00043761" w:rsidRDefault="00000000">
                            <w:pPr>
                              <w:pStyle w:val="TableParagraph"/>
                              <w:spacing w:before="18"/>
                              <w:ind w:left="555"/>
                            </w:pPr>
                            <w:r>
                              <w:rPr>
                                <w:spacing w:val="-2"/>
                              </w:rPr>
                              <w:t>episodic</w:t>
                            </w:r>
                          </w:p>
                        </w:tc>
                        <w:tc>
                          <w:tcPr>
                            <w:tcW w:w="1699" w:type="dxa"/>
                            <w:tcBorders>
                              <w:top w:val="single" w:sz="4" w:space="0" w:color="000000"/>
                              <w:bottom w:val="single" w:sz="4" w:space="0" w:color="000000"/>
                            </w:tcBorders>
                            <w:shd w:val="clear" w:color="auto" w:fill="D9D9D9"/>
                          </w:tcPr>
                          <w:p w14:paraId="0FDFC2B8"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shd w:val="clear" w:color="auto" w:fill="D9D9D9"/>
                          </w:tcPr>
                          <w:p w14:paraId="163DBC5A"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shd w:val="clear" w:color="auto" w:fill="D9D9D9"/>
                          </w:tcPr>
                          <w:p w14:paraId="596F8250"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25E72B0E" w14:textId="77777777" w:rsidR="00043761" w:rsidRDefault="00043761">
                            <w:pPr>
                              <w:pStyle w:val="TableParagraph"/>
                              <w:rPr>
                                <w:rFonts w:ascii="Times New Roman"/>
                              </w:rPr>
                            </w:pPr>
                          </w:p>
                        </w:tc>
                      </w:tr>
                      <w:tr w:rsidR="00043761" w14:paraId="775A532A" w14:textId="77777777">
                        <w:trPr>
                          <w:trHeight w:val="297"/>
                        </w:trPr>
                        <w:tc>
                          <w:tcPr>
                            <w:tcW w:w="360" w:type="dxa"/>
                            <w:vMerge/>
                            <w:tcBorders>
                              <w:top w:val="nil"/>
                              <w:bottom w:val="single" w:sz="4" w:space="0" w:color="000000"/>
                              <w:right w:val="single" w:sz="4" w:space="0" w:color="000000"/>
                            </w:tcBorders>
                          </w:tcPr>
                          <w:p w14:paraId="2512B917"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tcPr>
                          <w:p w14:paraId="5A535EE0" w14:textId="77777777" w:rsidR="00043761" w:rsidRDefault="00043761">
                            <w:pPr>
                              <w:rPr>
                                <w:sz w:val="2"/>
                                <w:szCs w:val="2"/>
                              </w:rPr>
                            </w:pPr>
                          </w:p>
                        </w:tc>
                        <w:tc>
                          <w:tcPr>
                            <w:tcW w:w="5438" w:type="dxa"/>
                            <w:tcBorders>
                              <w:top w:val="single" w:sz="4" w:space="0" w:color="000000"/>
                              <w:left w:val="single" w:sz="4" w:space="0" w:color="000000"/>
                              <w:bottom w:val="single" w:sz="4" w:space="0" w:color="000000"/>
                            </w:tcBorders>
                          </w:tcPr>
                          <w:p w14:paraId="4B6BA811" w14:textId="77777777" w:rsidR="00043761" w:rsidRDefault="00000000">
                            <w:pPr>
                              <w:pStyle w:val="TableParagraph"/>
                              <w:spacing w:before="18"/>
                              <w:ind w:left="555"/>
                            </w:pPr>
                            <w:r>
                              <w:t>in</w:t>
                            </w:r>
                            <w:r>
                              <w:rPr>
                                <w:spacing w:val="-4"/>
                              </w:rPr>
                              <w:t xml:space="preserve"> </w:t>
                            </w:r>
                            <w:r>
                              <w:t>medias</w:t>
                            </w:r>
                            <w:r>
                              <w:rPr>
                                <w:spacing w:val="-4"/>
                              </w:rPr>
                              <w:t xml:space="preserve"> </w:t>
                            </w:r>
                            <w:r>
                              <w:rPr>
                                <w:spacing w:val="-5"/>
                              </w:rPr>
                              <w:t>res</w:t>
                            </w:r>
                          </w:p>
                        </w:tc>
                        <w:tc>
                          <w:tcPr>
                            <w:tcW w:w="1699" w:type="dxa"/>
                            <w:tcBorders>
                              <w:top w:val="single" w:sz="4" w:space="0" w:color="000000"/>
                              <w:bottom w:val="single" w:sz="4" w:space="0" w:color="000000"/>
                            </w:tcBorders>
                          </w:tcPr>
                          <w:p w14:paraId="7C1B7534"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tcPr>
                          <w:p w14:paraId="446C54B6"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tcPr>
                          <w:p w14:paraId="0AFA97AC" w14:textId="77777777" w:rsidR="00043761" w:rsidRDefault="00043761">
                            <w:pPr>
                              <w:pStyle w:val="TableParagraph"/>
                              <w:rPr>
                                <w:rFonts w:ascii="Times New Roman"/>
                              </w:rPr>
                            </w:pPr>
                          </w:p>
                        </w:tc>
                        <w:tc>
                          <w:tcPr>
                            <w:tcW w:w="1689" w:type="dxa"/>
                            <w:tcBorders>
                              <w:top w:val="single" w:sz="4" w:space="0" w:color="000000"/>
                              <w:bottom w:val="single" w:sz="4" w:space="0" w:color="000000"/>
                            </w:tcBorders>
                          </w:tcPr>
                          <w:p w14:paraId="4A9954E3" w14:textId="77777777" w:rsidR="00043761" w:rsidRDefault="00000000">
                            <w:pPr>
                              <w:pStyle w:val="TableParagraph"/>
                              <w:spacing w:before="18"/>
                              <w:ind w:left="23"/>
                              <w:jc w:val="center"/>
                              <w:rPr>
                                <w:b/>
                              </w:rPr>
                            </w:pPr>
                            <w:r>
                              <w:rPr>
                                <w:b/>
                                <w:spacing w:val="-10"/>
                              </w:rPr>
                              <w:t>ü</w:t>
                            </w:r>
                          </w:p>
                        </w:tc>
                      </w:tr>
                      <w:tr w:rsidR="00043761" w14:paraId="26A51452" w14:textId="77777777">
                        <w:trPr>
                          <w:trHeight w:val="302"/>
                        </w:trPr>
                        <w:tc>
                          <w:tcPr>
                            <w:tcW w:w="360" w:type="dxa"/>
                            <w:vMerge/>
                            <w:tcBorders>
                              <w:top w:val="nil"/>
                              <w:bottom w:val="single" w:sz="4" w:space="0" w:color="000000"/>
                              <w:right w:val="single" w:sz="4" w:space="0" w:color="000000"/>
                            </w:tcBorders>
                          </w:tcPr>
                          <w:p w14:paraId="5F357621"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9D9D9"/>
                          </w:tcPr>
                          <w:p w14:paraId="2101C434" w14:textId="77777777" w:rsidR="00043761" w:rsidRDefault="00000000">
                            <w:pPr>
                              <w:pStyle w:val="TableParagraph"/>
                              <w:spacing w:before="18"/>
                              <w:ind w:left="25"/>
                              <w:jc w:val="center"/>
                            </w:pPr>
                            <w:r>
                              <w:rPr>
                                <w:spacing w:val="-10"/>
                              </w:rPr>
                              <w:t>e</w:t>
                            </w:r>
                          </w:p>
                        </w:tc>
                        <w:tc>
                          <w:tcPr>
                            <w:tcW w:w="5438" w:type="dxa"/>
                            <w:tcBorders>
                              <w:top w:val="single" w:sz="4" w:space="0" w:color="000000"/>
                              <w:left w:val="single" w:sz="4" w:space="0" w:color="000000"/>
                              <w:bottom w:val="single" w:sz="4" w:space="0" w:color="000000"/>
                            </w:tcBorders>
                            <w:shd w:val="clear" w:color="auto" w:fill="D9D9D9"/>
                          </w:tcPr>
                          <w:p w14:paraId="5BD0CE2A" w14:textId="77777777" w:rsidR="00043761" w:rsidRDefault="00000000">
                            <w:pPr>
                              <w:pStyle w:val="TableParagraph"/>
                              <w:spacing w:before="18"/>
                              <w:ind w:left="115"/>
                            </w:pPr>
                            <w:r>
                              <w:t>spectacle,</w:t>
                            </w:r>
                            <w:r>
                              <w:rPr>
                                <w:spacing w:val="-8"/>
                              </w:rPr>
                              <w:t xml:space="preserve"> </w:t>
                            </w:r>
                            <w:r>
                              <w:t>dialogue,</w:t>
                            </w:r>
                            <w:r>
                              <w:rPr>
                                <w:spacing w:val="-7"/>
                              </w:rPr>
                              <w:t xml:space="preserve"> </w:t>
                            </w:r>
                            <w:r>
                              <w:t>and</w:t>
                            </w:r>
                            <w:r>
                              <w:rPr>
                                <w:spacing w:val="-7"/>
                              </w:rPr>
                              <w:t xml:space="preserve"> </w:t>
                            </w:r>
                            <w:r>
                              <w:rPr>
                                <w:spacing w:val="-2"/>
                              </w:rPr>
                              <w:t>music</w:t>
                            </w:r>
                          </w:p>
                        </w:tc>
                        <w:tc>
                          <w:tcPr>
                            <w:tcW w:w="1699" w:type="dxa"/>
                            <w:tcBorders>
                              <w:top w:val="single" w:sz="4" w:space="0" w:color="000000"/>
                              <w:bottom w:val="single" w:sz="4" w:space="0" w:color="000000"/>
                            </w:tcBorders>
                            <w:shd w:val="clear" w:color="auto" w:fill="D9D9D9"/>
                          </w:tcPr>
                          <w:p w14:paraId="748201D6"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shd w:val="clear" w:color="auto" w:fill="D9D9D9"/>
                          </w:tcPr>
                          <w:p w14:paraId="3A8D741D"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shd w:val="clear" w:color="auto" w:fill="D9D9D9"/>
                          </w:tcPr>
                          <w:p w14:paraId="5FAC62A9"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7351DD56" w14:textId="77777777" w:rsidR="00043761" w:rsidRDefault="00000000">
                            <w:pPr>
                              <w:pStyle w:val="TableParagraph"/>
                              <w:spacing w:before="18"/>
                              <w:ind w:left="23"/>
                              <w:jc w:val="center"/>
                              <w:rPr>
                                <w:b/>
                              </w:rPr>
                            </w:pPr>
                            <w:r>
                              <w:rPr>
                                <w:b/>
                                <w:spacing w:val="-10"/>
                              </w:rPr>
                              <w:t>ü</w:t>
                            </w:r>
                          </w:p>
                        </w:tc>
                      </w:tr>
                      <w:tr w:rsidR="00043761" w14:paraId="01448A25" w14:textId="77777777">
                        <w:trPr>
                          <w:trHeight w:val="297"/>
                        </w:trPr>
                        <w:tc>
                          <w:tcPr>
                            <w:tcW w:w="360" w:type="dxa"/>
                            <w:vMerge/>
                            <w:tcBorders>
                              <w:top w:val="nil"/>
                              <w:bottom w:val="single" w:sz="4" w:space="0" w:color="000000"/>
                              <w:right w:val="single" w:sz="4" w:space="0" w:color="000000"/>
                            </w:tcBorders>
                          </w:tcPr>
                          <w:p w14:paraId="26094CCE"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4DD44B75" w14:textId="77777777" w:rsidR="00043761" w:rsidRDefault="00000000">
                            <w:pPr>
                              <w:pStyle w:val="TableParagraph"/>
                              <w:spacing w:before="18"/>
                              <w:ind w:left="25"/>
                              <w:jc w:val="center"/>
                            </w:pPr>
                            <w:r>
                              <w:rPr>
                                <w:spacing w:val="-10"/>
                              </w:rPr>
                              <w:t>f</w:t>
                            </w:r>
                          </w:p>
                        </w:tc>
                        <w:tc>
                          <w:tcPr>
                            <w:tcW w:w="5438" w:type="dxa"/>
                            <w:tcBorders>
                              <w:top w:val="single" w:sz="4" w:space="0" w:color="000000"/>
                              <w:left w:val="single" w:sz="4" w:space="0" w:color="000000"/>
                              <w:bottom w:val="single" w:sz="4" w:space="0" w:color="000000"/>
                            </w:tcBorders>
                          </w:tcPr>
                          <w:p w14:paraId="645FB26D" w14:textId="77777777" w:rsidR="00043761" w:rsidRDefault="00000000">
                            <w:pPr>
                              <w:pStyle w:val="TableParagraph"/>
                              <w:spacing w:before="18"/>
                              <w:ind w:left="115"/>
                            </w:pPr>
                            <w:r>
                              <w:t>rhyme</w:t>
                            </w:r>
                            <w:r>
                              <w:rPr>
                                <w:spacing w:val="-4"/>
                              </w:rPr>
                              <w:t xml:space="preserve"> </w:t>
                            </w:r>
                            <w:r>
                              <w:t>and</w:t>
                            </w:r>
                            <w:r>
                              <w:rPr>
                                <w:spacing w:val="-4"/>
                              </w:rPr>
                              <w:t xml:space="preserve"> </w:t>
                            </w:r>
                            <w:r>
                              <w:rPr>
                                <w:spacing w:val="-2"/>
                              </w:rPr>
                              <w:t>meter</w:t>
                            </w:r>
                          </w:p>
                        </w:tc>
                        <w:tc>
                          <w:tcPr>
                            <w:tcW w:w="1699" w:type="dxa"/>
                            <w:tcBorders>
                              <w:top w:val="single" w:sz="4" w:space="0" w:color="000000"/>
                              <w:bottom w:val="single" w:sz="4" w:space="0" w:color="000000"/>
                            </w:tcBorders>
                          </w:tcPr>
                          <w:p w14:paraId="464CE127"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tcPr>
                          <w:p w14:paraId="0E66820B"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tcPr>
                          <w:p w14:paraId="0D97908E"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tcPr>
                          <w:p w14:paraId="0A913FAD" w14:textId="77777777" w:rsidR="00043761" w:rsidRDefault="00000000">
                            <w:pPr>
                              <w:pStyle w:val="TableParagraph"/>
                              <w:spacing w:before="18"/>
                              <w:ind w:left="23"/>
                              <w:jc w:val="center"/>
                              <w:rPr>
                                <w:b/>
                              </w:rPr>
                            </w:pPr>
                            <w:r>
                              <w:rPr>
                                <w:b/>
                                <w:spacing w:val="-10"/>
                              </w:rPr>
                              <w:t>ü</w:t>
                            </w:r>
                          </w:p>
                        </w:tc>
                      </w:tr>
                      <w:tr w:rsidR="00043761" w14:paraId="087AE3B2" w14:textId="77777777">
                        <w:trPr>
                          <w:trHeight w:val="301"/>
                        </w:trPr>
                        <w:tc>
                          <w:tcPr>
                            <w:tcW w:w="360" w:type="dxa"/>
                            <w:vMerge/>
                            <w:tcBorders>
                              <w:top w:val="nil"/>
                              <w:bottom w:val="single" w:sz="4" w:space="0" w:color="000000"/>
                              <w:right w:val="single" w:sz="4" w:space="0" w:color="000000"/>
                            </w:tcBorders>
                          </w:tcPr>
                          <w:p w14:paraId="3D746D0E"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9D9D9"/>
                          </w:tcPr>
                          <w:p w14:paraId="36889418" w14:textId="77777777" w:rsidR="00043761" w:rsidRDefault="00000000">
                            <w:pPr>
                              <w:pStyle w:val="TableParagraph"/>
                              <w:spacing w:before="22"/>
                              <w:ind w:left="25"/>
                              <w:jc w:val="center"/>
                            </w:pPr>
                            <w:r>
                              <w:rPr>
                                <w:spacing w:val="-10"/>
                              </w:rPr>
                              <w:t>g</w:t>
                            </w:r>
                          </w:p>
                        </w:tc>
                        <w:tc>
                          <w:tcPr>
                            <w:tcW w:w="5438" w:type="dxa"/>
                            <w:tcBorders>
                              <w:top w:val="single" w:sz="4" w:space="0" w:color="000000"/>
                              <w:left w:val="single" w:sz="4" w:space="0" w:color="000000"/>
                              <w:bottom w:val="single" w:sz="4" w:space="0" w:color="000000"/>
                            </w:tcBorders>
                            <w:shd w:val="clear" w:color="auto" w:fill="D9D9D9"/>
                          </w:tcPr>
                          <w:p w14:paraId="30A63223" w14:textId="77777777" w:rsidR="00043761" w:rsidRDefault="00000000">
                            <w:pPr>
                              <w:pStyle w:val="TableParagraph"/>
                              <w:spacing w:before="22"/>
                              <w:ind w:left="115"/>
                            </w:pPr>
                            <w:r>
                              <w:rPr>
                                <w:spacing w:val="-2"/>
                              </w:rPr>
                              <w:t>diction</w:t>
                            </w:r>
                          </w:p>
                        </w:tc>
                        <w:tc>
                          <w:tcPr>
                            <w:tcW w:w="1699" w:type="dxa"/>
                            <w:tcBorders>
                              <w:top w:val="single" w:sz="4" w:space="0" w:color="000000"/>
                              <w:bottom w:val="single" w:sz="4" w:space="0" w:color="000000"/>
                            </w:tcBorders>
                            <w:shd w:val="clear" w:color="auto" w:fill="D9D9D9"/>
                          </w:tcPr>
                          <w:p w14:paraId="72DE4540" w14:textId="77777777" w:rsidR="00043761" w:rsidRDefault="00000000">
                            <w:pPr>
                              <w:pStyle w:val="TableParagraph"/>
                              <w:spacing w:before="22"/>
                              <w:ind w:left="23"/>
                              <w:jc w:val="center"/>
                              <w:rPr>
                                <w:b/>
                              </w:rPr>
                            </w:pPr>
                            <w:r>
                              <w:rPr>
                                <w:b/>
                                <w:spacing w:val="-10"/>
                              </w:rPr>
                              <w:t>ü</w:t>
                            </w:r>
                          </w:p>
                        </w:tc>
                        <w:tc>
                          <w:tcPr>
                            <w:tcW w:w="1694" w:type="dxa"/>
                            <w:tcBorders>
                              <w:top w:val="single" w:sz="4" w:space="0" w:color="000000"/>
                              <w:bottom w:val="single" w:sz="4" w:space="0" w:color="000000"/>
                            </w:tcBorders>
                            <w:shd w:val="clear" w:color="auto" w:fill="D9D9D9"/>
                          </w:tcPr>
                          <w:p w14:paraId="54138E9A" w14:textId="77777777" w:rsidR="00043761" w:rsidRDefault="00000000">
                            <w:pPr>
                              <w:pStyle w:val="TableParagraph"/>
                              <w:spacing w:before="22"/>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0D528895" w14:textId="77777777" w:rsidR="00043761" w:rsidRDefault="00000000">
                            <w:pPr>
                              <w:pStyle w:val="TableParagraph"/>
                              <w:spacing w:before="22"/>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324E7F6A" w14:textId="77777777" w:rsidR="00043761" w:rsidRDefault="00000000">
                            <w:pPr>
                              <w:pStyle w:val="TableParagraph"/>
                              <w:spacing w:before="22"/>
                              <w:ind w:left="23"/>
                              <w:jc w:val="center"/>
                              <w:rPr>
                                <w:b/>
                              </w:rPr>
                            </w:pPr>
                            <w:r>
                              <w:rPr>
                                <w:b/>
                                <w:spacing w:val="-10"/>
                              </w:rPr>
                              <w:t>ü</w:t>
                            </w:r>
                          </w:p>
                        </w:tc>
                      </w:tr>
                      <w:tr w:rsidR="00043761" w14:paraId="6EC9C3A1" w14:textId="77777777">
                        <w:trPr>
                          <w:trHeight w:val="301"/>
                        </w:trPr>
                        <w:tc>
                          <w:tcPr>
                            <w:tcW w:w="360" w:type="dxa"/>
                            <w:vMerge/>
                            <w:tcBorders>
                              <w:top w:val="nil"/>
                              <w:bottom w:val="single" w:sz="4" w:space="0" w:color="000000"/>
                              <w:right w:val="single" w:sz="4" w:space="0" w:color="000000"/>
                            </w:tcBorders>
                          </w:tcPr>
                          <w:p w14:paraId="6D7DE380"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118D9C6A" w14:textId="77777777" w:rsidR="00043761" w:rsidRDefault="00000000">
                            <w:pPr>
                              <w:pStyle w:val="TableParagraph"/>
                              <w:spacing w:before="18"/>
                              <w:ind w:left="25"/>
                              <w:jc w:val="center"/>
                            </w:pPr>
                            <w:r>
                              <w:rPr>
                                <w:spacing w:val="-10"/>
                              </w:rPr>
                              <w:t>h</w:t>
                            </w:r>
                          </w:p>
                        </w:tc>
                        <w:tc>
                          <w:tcPr>
                            <w:tcW w:w="5438" w:type="dxa"/>
                            <w:tcBorders>
                              <w:top w:val="single" w:sz="4" w:space="0" w:color="000000"/>
                              <w:left w:val="single" w:sz="4" w:space="0" w:color="000000"/>
                              <w:bottom w:val="single" w:sz="4" w:space="0" w:color="000000"/>
                            </w:tcBorders>
                          </w:tcPr>
                          <w:p w14:paraId="00B64C2E" w14:textId="77777777" w:rsidR="00043761" w:rsidRDefault="00000000">
                            <w:pPr>
                              <w:pStyle w:val="TableParagraph"/>
                              <w:spacing w:before="18"/>
                              <w:ind w:left="115"/>
                            </w:pPr>
                            <w:r>
                              <w:t>tone</w:t>
                            </w:r>
                            <w:r>
                              <w:rPr>
                                <w:spacing w:val="-4"/>
                              </w:rPr>
                              <w:t xml:space="preserve"> </w:t>
                            </w:r>
                            <w:r>
                              <w:t>and</w:t>
                            </w:r>
                            <w:r>
                              <w:rPr>
                                <w:spacing w:val="-3"/>
                              </w:rPr>
                              <w:t xml:space="preserve"> </w:t>
                            </w:r>
                            <w:r>
                              <w:rPr>
                                <w:spacing w:val="-4"/>
                              </w:rPr>
                              <w:t>mood</w:t>
                            </w:r>
                          </w:p>
                        </w:tc>
                        <w:tc>
                          <w:tcPr>
                            <w:tcW w:w="1699" w:type="dxa"/>
                            <w:tcBorders>
                              <w:top w:val="single" w:sz="4" w:space="0" w:color="000000"/>
                              <w:bottom w:val="single" w:sz="4" w:space="0" w:color="000000"/>
                            </w:tcBorders>
                          </w:tcPr>
                          <w:p w14:paraId="6C9520A1"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tcPr>
                          <w:p w14:paraId="3011A8DE"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tcPr>
                          <w:p w14:paraId="30880CB7"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tcPr>
                          <w:p w14:paraId="6E5C8791" w14:textId="77777777" w:rsidR="00043761" w:rsidRDefault="00000000">
                            <w:pPr>
                              <w:pStyle w:val="TableParagraph"/>
                              <w:spacing w:before="18"/>
                              <w:ind w:left="23"/>
                              <w:jc w:val="center"/>
                              <w:rPr>
                                <w:b/>
                              </w:rPr>
                            </w:pPr>
                            <w:r>
                              <w:rPr>
                                <w:b/>
                                <w:spacing w:val="-10"/>
                              </w:rPr>
                              <w:t>ü</w:t>
                            </w:r>
                          </w:p>
                        </w:tc>
                      </w:tr>
                      <w:tr w:rsidR="00043761" w14:paraId="4F608E12" w14:textId="77777777">
                        <w:trPr>
                          <w:trHeight w:val="297"/>
                        </w:trPr>
                        <w:tc>
                          <w:tcPr>
                            <w:tcW w:w="360" w:type="dxa"/>
                            <w:vMerge/>
                            <w:tcBorders>
                              <w:top w:val="nil"/>
                              <w:bottom w:val="single" w:sz="4" w:space="0" w:color="000000"/>
                              <w:right w:val="single" w:sz="4" w:space="0" w:color="000000"/>
                            </w:tcBorders>
                          </w:tcPr>
                          <w:p w14:paraId="4D62DE5D"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9D9D9"/>
                          </w:tcPr>
                          <w:p w14:paraId="64F97EC2" w14:textId="77777777" w:rsidR="00043761" w:rsidRDefault="00000000">
                            <w:pPr>
                              <w:pStyle w:val="TableParagraph"/>
                              <w:spacing w:before="18"/>
                              <w:ind w:left="25"/>
                              <w:jc w:val="center"/>
                            </w:pPr>
                            <w:r>
                              <w:rPr>
                                <w:spacing w:val="-10"/>
                              </w:rPr>
                              <w:t>i</w:t>
                            </w:r>
                          </w:p>
                        </w:tc>
                        <w:tc>
                          <w:tcPr>
                            <w:tcW w:w="5438" w:type="dxa"/>
                            <w:tcBorders>
                              <w:top w:val="single" w:sz="4" w:space="0" w:color="000000"/>
                              <w:left w:val="single" w:sz="4" w:space="0" w:color="000000"/>
                              <w:bottom w:val="single" w:sz="4" w:space="0" w:color="000000"/>
                            </w:tcBorders>
                            <w:shd w:val="clear" w:color="auto" w:fill="D9D9D9"/>
                          </w:tcPr>
                          <w:p w14:paraId="5280C4AC" w14:textId="77777777" w:rsidR="00043761" w:rsidRDefault="00000000">
                            <w:pPr>
                              <w:pStyle w:val="TableParagraph"/>
                              <w:spacing w:before="18"/>
                              <w:ind w:left="115"/>
                            </w:pPr>
                            <w:r>
                              <w:rPr>
                                <w:spacing w:val="-2"/>
                              </w:rPr>
                              <w:t>style</w:t>
                            </w:r>
                          </w:p>
                        </w:tc>
                        <w:tc>
                          <w:tcPr>
                            <w:tcW w:w="1699" w:type="dxa"/>
                            <w:tcBorders>
                              <w:top w:val="single" w:sz="4" w:space="0" w:color="000000"/>
                              <w:bottom w:val="single" w:sz="4" w:space="0" w:color="000000"/>
                            </w:tcBorders>
                            <w:shd w:val="clear" w:color="auto" w:fill="D9D9D9"/>
                          </w:tcPr>
                          <w:p w14:paraId="3105DF6A"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shd w:val="clear" w:color="auto" w:fill="D9D9D9"/>
                          </w:tcPr>
                          <w:p w14:paraId="4958B2AF"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6ACBC0DC"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25B2973C" w14:textId="77777777" w:rsidR="00043761" w:rsidRDefault="00000000">
                            <w:pPr>
                              <w:pStyle w:val="TableParagraph"/>
                              <w:spacing w:before="18"/>
                              <w:ind w:left="23"/>
                              <w:jc w:val="center"/>
                              <w:rPr>
                                <w:b/>
                              </w:rPr>
                            </w:pPr>
                            <w:r>
                              <w:rPr>
                                <w:b/>
                                <w:spacing w:val="-10"/>
                              </w:rPr>
                              <w:t>ü</w:t>
                            </w:r>
                          </w:p>
                        </w:tc>
                      </w:tr>
                    </w:tbl>
                    <w:p w14:paraId="463727FF" w14:textId="77777777" w:rsidR="00043761" w:rsidRDefault="00043761">
                      <w:pPr>
                        <w:pStyle w:val="BodyText"/>
                      </w:pPr>
                    </w:p>
                  </w:txbxContent>
                </v:textbox>
                <w10:wrap anchorx="page"/>
              </v:shape>
            </w:pict>
          </mc:Fallback>
        </mc:AlternateContent>
      </w:r>
      <w:r>
        <w:rPr>
          <w:b/>
          <w:i/>
        </w:rPr>
        <w:t>KEY STAGE 3 LITERARY</w:t>
      </w:r>
      <w:r>
        <w:rPr>
          <w:b/>
          <w:i/>
          <w:spacing w:val="-19"/>
        </w:rPr>
        <w:t xml:space="preserve"> </w:t>
      </w:r>
      <w:r>
        <w:rPr>
          <w:b/>
          <w:i/>
        </w:rPr>
        <w:t>TEXT</w:t>
      </w:r>
    </w:p>
    <w:p w14:paraId="6B92300F" w14:textId="77777777" w:rsidR="00043761" w:rsidRDefault="00043761">
      <w:pPr>
        <w:spacing w:line="477" w:lineRule="auto"/>
        <w:jc w:val="center"/>
        <w:rPr>
          <w:b/>
          <w:i/>
        </w:rPr>
        <w:sectPr w:rsidR="00043761">
          <w:pgSz w:w="16840" w:h="11910" w:orient="landscape"/>
          <w:pgMar w:top="960" w:right="708" w:bottom="780" w:left="708" w:header="727" w:footer="586" w:gutter="0"/>
          <w:cols w:space="720"/>
        </w:sectPr>
      </w:pPr>
    </w:p>
    <w:p w14:paraId="624A9EA4" w14:textId="77777777" w:rsidR="00043761" w:rsidRDefault="00043761">
      <w:pPr>
        <w:pStyle w:val="BodyText"/>
        <w:spacing w:before="222"/>
        <w:rPr>
          <w:b/>
          <w:i/>
          <w:sz w:val="20"/>
        </w:rPr>
      </w:pPr>
    </w:p>
    <w:tbl>
      <w:tblPr>
        <w:tblW w:w="0" w:type="auto"/>
        <w:tblInd w:w="122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0"/>
        <w:gridCol w:w="422"/>
        <w:gridCol w:w="5438"/>
        <w:gridCol w:w="1699"/>
        <w:gridCol w:w="1694"/>
        <w:gridCol w:w="1694"/>
        <w:gridCol w:w="1689"/>
      </w:tblGrid>
      <w:tr w:rsidR="00043761" w14:paraId="612DCA3C" w14:textId="77777777">
        <w:trPr>
          <w:trHeight w:val="302"/>
        </w:trPr>
        <w:tc>
          <w:tcPr>
            <w:tcW w:w="360" w:type="dxa"/>
            <w:vMerge w:val="restart"/>
            <w:tcBorders>
              <w:top w:val="nil"/>
              <w:bottom w:val="single" w:sz="4" w:space="0" w:color="000000"/>
              <w:right w:val="single" w:sz="4" w:space="0" w:color="000000"/>
            </w:tcBorders>
          </w:tcPr>
          <w:p w14:paraId="63B4E8B2" w14:textId="77777777" w:rsidR="00043761" w:rsidRDefault="00043761">
            <w:pPr>
              <w:pStyle w:val="TableParagraph"/>
              <w:rPr>
                <w:rFonts w:ascii="Times New Roman"/>
              </w:rPr>
            </w:pPr>
          </w:p>
        </w:tc>
        <w:tc>
          <w:tcPr>
            <w:tcW w:w="422" w:type="dxa"/>
            <w:tcBorders>
              <w:top w:val="nil"/>
              <w:left w:val="single" w:sz="4" w:space="0" w:color="000000"/>
              <w:bottom w:val="single" w:sz="4" w:space="0" w:color="000000"/>
              <w:right w:val="single" w:sz="4" w:space="0" w:color="000000"/>
            </w:tcBorders>
          </w:tcPr>
          <w:p w14:paraId="2E4FDCD1" w14:textId="77777777" w:rsidR="00043761" w:rsidRDefault="00000000">
            <w:pPr>
              <w:pStyle w:val="TableParagraph"/>
              <w:spacing w:before="18"/>
              <w:ind w:left="25"/>
              <w:jc w:val="center"/>
            </w:pPr>
            <w:r>
              <w:rPr>
                <w:spacing w:val="-10"/>
              </w:rPr>
              <w:t>j</w:t>
            </w:r>
          </w:p>
        </w:tc>
        <w:tc>
          <w:tcPr>
            <w:tcW w:w="5438" w:type="dxa"/>
            <w:tcBorders>
              <w:top w:val="nil"/>
              <w:left w:val="single" w:sz="4" w:space="0" w:color="000000"/>
              <w:bottom w:val="single" w:sz="4" w:space="0" w:color="000000"/>
            </w:tcBorders>
          </w:tcPr>
          <w:p w14:paraId="48D703D5" w14:textId="77777777" w:rsidR="00043761" w:rsidRDefault="00000000">
            <w:pPr>
              <w:pStyle w:val="TableParagraph"/>
              <w:spacing w:before="18"/>
              <w:ind w:left="115"/>
            </w:pPr>
            <w:r>
              <w:t>patterns</w:t>
            </w:r>
            <w:r>
              <w:rPr>
                <w:spacing w:val="-6"/>
              </w:rPr>
              <w:t xml:space="preserve"> </w:t>
            </w:r>
            <w:r>
              <w:t>and</w:t>
            </w:r>
            <w:r>
              <w:rPr>
                <w:spacing w:val="-5"/>
              </w:rPr>
              <w:t xml:space="preserve"> </w:t>
            </w:r>
            <w:r>
              <w:rPr>
                <w:spacing w:val="-2"/>
              </w:rPr>
              <w:t>motifs</w:t>
            </w:r>
          </w:p>
        </w:tc>
        <w:tc>
          <w:tcPr>
            <w:tcW w:w="1699" w:type="dxa"/>
            <w:tcBorders>
              <w:top w:val="nil"/>
              <w:bottom w:val="single" w:sz="4" w:space="0" w:color="000000"/>
            </w:tcBorders>
          </w:tcPr>
          <w:p w14:paraId="7BBAEE46" w14:textId="77777777" w:rsidR="00043761" w:rsidRDefault="00000000">
            <w:pPr>
              <w:pStyle w:val="TableParagraph"/>
              <w:spacing w:before="18"/>
              <w:ind w:left="23"/>
              <w:jc w:val="center"/>
              <w:rPr>
                <w:b/>
              </w:rPr>
            </w:pPr>
            <w:r>
              <w:rPr>
                <w:b/>
                <w:spacing w:val="-10"/>
              </w:rPr>
              <w:t>ü</w:t>
            </w:r>
          </w:p>
        </w:tc>
        <w:tc>
          <w:tcPr>
            <w:tcW w:w="1694" w:type="dxa"/>
            <w:tcBorders>
              <w:top w:val="nil"/>
              <w:bottom w:val="single" w:sz="4" w:space="0" w:color="000000"/>
            </w:tcBorders>
          </w:tcPr>
          <w:p w14:paraId="4D53E2D9" w14:textId="77777777" w:rsidR="00043761" w:rsidRDefault="00000000">
            <w:pPr>
              <w:pStyle w:val="TableParagraph"/>
              <w:spacing w:before="18"/>
              <w:ind w:left="18" w:right="2"/>
              <w:jc w:val="center"/>
              <w:rPr>
                <w:b/>
              </w:rPr>
            </w:pPr>
            <w:r>
              <w:rPr>
                <w:b/>
                <w:spacing w:val="-10"/>
              </w:rPr>
              <w:t>ü</w:t>
            </w:r>
          </w:p>
        </w:tc>
        <w:tc>
          <w:tcPr>
            <w:tcW w:w="1694" w:type="dxa"/>
            <w:tcBorders>
              <w:top w:val="nil"/>
              <w:bottom w:val="single" w:sz="4" w:space="0" w:color="000000"/>
            </w:tcBorders>
          </w:tcPr>
          <w:p w14:paraId="26327C92" w14:textId="77777777" w:rsidR="00043761" w:rsidRDefault="00000000">
            <w:pPr>
              <w:pStyle w:val="TableParagraph"/>
              <w:spacing w:before="18"/>
              <w:ind w:left="18" w:right="1"/>
              <w:jc w:val="center"/>
              <w:rPr>
                <w:b/>
              </w:rPr>
            </w:pPr>
            <w:r>
              <w:rPr>
                <w:b/>
                <w:spacing w:val="-10"/>
              </w:rPr>
              <w:t>ü</w:t>
            </w:r>
          </w:p>
        </w:tc>
        <w:tc>
          <w:tcPr>
            <w:tcW w:w="1689" w:type="dxa"/>
            <w:tcBorders>
              <w:top w:val="nil"/>
              <w:bottom w:val="single" w:sz="4" w:space="0" w:color="000000"/>
            </w:tcBorders>
          </w:tcPr>
          <w:p w14:paraId="79E1A96E" w14:textId="77777777" w:rsidR="00043761" w:rsidRDefault="00000000">
            <w:pPr>
              <w:pStyle w:val="TableParagraph"/>
              <w:spacing w:before="18"/>
              <w:ind w:left="23"/>
              <w:jc w:val="center"/>
              <w:rPr>
                <w:b/>
              </w:rPr>
            </w:pPr>
            <w:r>
              <w:rPr>
                <w:b/>
                <w:spacing w:val="-10"/>
              </w:rPr>
              <w:t>ü</w:t>
            </w:r>
          </w:p>
        </w:tc>
      </w:tr>
      <w:tr w:rsidR="00043761" w14:paraId="4003FCE0" w14:textId="77777777">
        <w:trPr>
          <w:trHeight w:val="297"/>
        </w:trPr>
        <w:tc>
          <w:tcPr>
            <w:tcW w:w="360" w:type="dxa"/>
            <w:vMerge/>
            <w:tcBorders>
              <w:top w:val="nil"/>
              <w:bottom w:val="single" w:sz="4" w:space="0" w:color="000000"/>
              <w:right w:val="single" w:sz="4" w:space="0" w:color="000000"/>
            </w:tcBorders>
          </w:tcPr>
          <w:p w14:paraId="34B44194"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9D9D9"/>
          </w:tcPr>
          <w:p w14:paraId="0244A62F" w14:textId="77777777" w:rsidR="00043761" w:rsidRDefault="00000000">
            <w:pPr>
              <w:pStyle w:val="TableParagraph"/>
              <w:spacing w:before="18"/>
              <w:ind w:left="25"/>
              <w:jc w:val="center"/>
            </w:pPr>
            <w:r>
              <w:rPr>
                <w:spacing w:val="-10"/>
              </w:rPr>
              <w:t>k</w:t>
            </w:r>
          </w:p>
        </w:tc>
        <w:tc>
          <w:tcPr>
            <w:tcW w:w="5438" w:type="dxa"/>
            <w:tcBorders>
              <w:top w:val="single" w:sz="4" w:space="0" w:color="000000"/>
              <w:left w:val="single" w:sz="4" w:space="0" w:color="000000"/>
              <w:bottom w:val="single" w:sz="4" w:space="0" w:color="000000"/>
            </w:tcBorders>
            <w:shd w:val="clear" w:color="auto" w:fill="D9D9D9"/>
          </w:tcPr>
          <w:p w14:paraId="1EA7FD44" w14:textId="77777777" w:rsidR="00043761" w:rsidRDefault="00000000">
            <w:pPr>
              <w:pStyle w:val="TableParagraph"/>
              <w:spacing w:before="18"/>
              <w:ind w:left="115"/>
            </w:pPr>
            <w:r>
              <w:t>figures</w:t>
            </w:r>
            <w:r>
              <w:rPr>
                <w:spacing w:val="-5"/>
              </w:rPr>
              <w:t xml:space="preserve"> </w:t>
            </w:r>
            <w:r>
              <w:t>of</w:t>
            </w:r>
            <w:r>
              <w:rPr>
                <w:spacing w:val="-5"/>
              </w:rPr>
              <w:t xml:space="preserve"> </w:t>
            </w:r>
            <w:r>
              <w:t>speech</w:t>
            </w:r>
            <w:r>
              <w:rPr>
                <w:spacing w:val="-4"/>
              </w:rPr>
              <w:t xml:space="preserve"> </w:t>
            </w:r>
            <w:r>
              <w:t>and</w:t>
            </w:r>
            <w:r>
              <w:rPr>
                <w:spacing w:val="-5"/>
              </w:rPr>
              <w:t xml:space="preserve"> </w:t>
            </w:r>
            <w:r>
              <w:t>sound</w:t>
            </w:r>
            <w:r>
              <w:rPr>
                <w:spacing w:val="-4"/>
              </w:rPr>
              <w:t xml:space="preserve"> </w:t>
            </w:r>
            <w:r>
              <w:rPr>
                <w:spacing w:val="-2"/>
              </w:rPr>
              <w:t>devices</w:t>
            </w:r>
          </w:p>
        </w:tc>
        <w:tc>
          <w:tcPr>
            <w:tcW w:w="1699" w:type="dxa"/>
            <w:tcBorders>
              <w:top w:val="single" w:sz="4" w:space="0" w:color="000000"/>
              <w:bottom w:val="single" w:sz="4" w:space="0" w:color="000000"/>
            </w:tcBorders>
            <w:shd w:val="clear" w:color="auto" w:fill="D9D9D9"/>
          </w:tcPr>
          <w:p w14:paraId="2DABE948"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shd w:val="clear" w:color="auto" w:fill="D9D9D9"/>
          </w:tcPr>
          <w:p w14:paraId="372135E4"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101D314A"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4AF8A5F8" w14:textId="77777777" w:rsidR="00043761" w:rsidRDefault="00000000">
            <w:pPr>
              <w:pStyle w:val="TableParagraph"/>
              <w:spacing w:before="18"/>
              <w:ind w:left="23"/>
              <w:jc w:val="center"/>
              <w:rPr>
                <w:b/>
              </w:rPr>
            </w:pPr>
            <w:r>
              <w:rPr>
                <w:b/>
                <w:spacing w:val="-10"/>
              </w:rPr>
              <w:t>ü</w:t>
            </w:r>
          </w:p>
        </w:tc>
      </w:tr>
      <w:tr w:rsidR="00043761" w14:paraId="7E25E035" w14:textId="77777777">
        <w:trPr>
          <w:trHeight w:val="302"/>
        </w:trPr>
        <w:tc>
          <w:tcPr>
            <w:tcW w:w="360" w:type="dxa"/>
            <w:vMerge/>
            <w:tcBorders>
              <w:top w:val="nil"/>
              <w:bottom w:val="single" w:sz="4" w:space="0" w:color="000000"/>
              <w:right w:val="single" w:sz="4" w:space="0" w:color="000000"/>
            </w:tcBorders>
          </w:tcPr>
          <w:p w14:paraId="7408F8C9"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173D27F0" w14:textId="77777777" w:rsidR="00043761" w:rsidRDefault="00000000">
            <w:pPr>
              <w:pStyle w:val="TableParagraph"/>
              <w:spacing w:before="18"/>
              <w:ind w:left="25"/>
              <w:jc w:val="center"/>
            </w:pPr>
            <w:r>
              <w:rPr>
                <w:spacing w:val="-10"/>
              </w:rPr>
              <w:t>l</w:t>
            </w:r>
          </w:p>
        </w:tc>
        <w:tc>
          <w:tcPr>
            <w:tcW w:w="5438" w:type="dxa"/>
            <w:tcBorders>
              <w:top w:val="single" w:sz="4" w:space="0" w:color="000000"/>
              <w:left w:val="single" w:sz="4" w:space="0" w:color="000000"/>
              <w:bottom w:val="single" w:sz="4" w:space="0" w:color="000000"/>
            </w:tcBorders>
          </w:tcPr>
          <w:p w14:paraId="2031F1D7" w14:textId="77777777" w:rsidR="00043761" w:rsidRDefault="00000000">
            <w:pPr>
              <w:pStyle w:val="TableParagraph"/>
              <w:spacing w:before="18"/>
              <w:ind w:left="115"/>
            </w:pPr>
            <w:r>
              <w:t>point</w:t>
            </w:r>
            <w:r>
              <w:rPr>
                <w:spacing w:val="-5"/>
              </w:rPr>
              <w:t xml:space="preserve"> </w:t>
            </w:r>
            <w:r>
              <w:t>of</w:t>
            </w:r>
            <w:r>
              <w:rPr>
                <w:spacing w:val="-5"/>
              </w:rPr>
              <w:t xml:space="preserve"> </w:t>
            </w:r>
            <w:r>
              <w:t>view</w:t>
            </w:r>
            <w:r>
              <w:rPr>
                <w:spacing w:val="-4"/>
              </w:rPr>
              <w:t xml:space="preserve"> </w:t>
            </w:r>
            <w:r>
              <w:t>and</w:t>
            </w:r>
            <w:r>
              <w:rPr>
                <w:spacing w:val="-6"/>
              </w:rPr>
              <w:t xml:space="preserve"> </w:t>
            </w:r>
            <w:r>
              <w:t>narrative</w:t>
            </w:r>
            <w:r>
              <w:rPr>
                <w:spacing w:val="-4"/>
              </w:rPr>
              <w:t xml:space="preserve"> </w:t>
            </w:r>
            <w:r>
              <w:rPr>
                <w:spacing w:val="-2"/>
              </w:rPr>
              <w:t>techniques</w:t>
            </w:r>
          </w:p>
        </w:tc>
        <w:tc>
          <w:tcPr>
            <w:tcW w:w="1699" w:type="dxa"/>
            <w:tcBorders>
              <w:top w:val="single" w:sz="4" w:space="0" w:color="000000"/>
              <w:bottom w:val="single" w:sz="4" w:space="0" w:color="000000"/>
            </w:tcBorders>
          </w:tcPr>
          <w:p w14:paraId="37177BCE"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tcPr>
          <w:p w14:paraId="1AF5583E"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tcPr>
          <w:p w14:paraId="51470429"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tcPr>
          <w:p w14:paraId="2C77773B" w14:textId="77777777" w:rsidR="00043761" w:rsidRDefault="00000000">
            <w:pPr>
              <w:pStyle w:val="TableParagraph"/>
              <w:spacing w:before="18"/>
              <w:ind w:left="23"/>
              <w:jc w:val="center"/>
              <w:rPr>
                <w:b/>
              </w:rPr>
            </w:pPr>
            <w:r>
              <w:rPr>
                <w:b/>
                <w:spacing w:val="-10"/>
              </w:rPr>
              <w:t>ü</w:t>
            </w:r>
          </w:p>
        </w:tc>
      </w:tr>
      <w:tr w:rsidR="00043761" w14:paraId="0A3DA728" w14:textId="77777777">
        <w:trPr>
          <w:trHeight w:val="297"/>
        </w:trPr>
        <w:tc>
          <w:tcPr>
            <w:tcW w:w="360" w:type="dxa"/>
            <w:vMerge/>
            <w:tcBorders>
              <w:top w:val="nil"/>
              <w:bottom w:val="single" w:sz="4" w:space="0" w:color="000000"/>
              <w:right w:val="single" w:sz="4" w:space="0" w:color="000000"/>
            </w:tcBorders>
          </w:tcPr>
          <w:p w14:paraId="0E173FED"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9D9D9"/>
          </w:tcPr>
          <w:p w14:paraId="2CFC2584" w14:textId="77777777" w:rsidR="00043761" w:rsidRDefault="00000000">
            <w:pPr>
              <w:pStyle w:val="TableParagraph"/>
              <w:spacing w:before="18"/>
              <w:ind w:left="25"/>
              <w:jc w:val="center"/>
            </w:pPr>
            <w:r>
              <w:rPr>
                <w:spacing w:val="-10"/>
              </w:rPr>
              <w:t>m</w:t>
            </w:r>
          </w:p>
        </w:tc>
        <w:tc>
          <w:tcPr>
            <w:tcW w:w="5438" w:type="dxa"/>
            <w:tcBorders>
              <w:top w:val="single" w:sz="4" w:space="0" w:color="000000"/>
              <w:left w:val="single" w:sz="4" w:space="0" w:color="000000"/>
              <w:bottom w:val="single" w:sz="4" w:space="0" w:color="000000"/>
            </w:tcBorders>
            <w:shd w:val="clear" w:color="auto" w:fill="D9D9D9"/>
          </w:tcPr>
          <w:p w14:paraId="6037F831" w14:textId="77777777" w:rsidR="00043761" w:rsidRDefault="00000000">
            <w:pPr>
              <w:pStyle w:val="TableParagraph"/>
              <w:spacing w:before="18"/>
              <w:ind w:left="115"/>
            </w:pPr>
            <w:r>
              <w:t>organic</w:t>
            </w:r>
            <w:r>
              <w:rPr>
                <w:spacing w:val="-7"/>
              </w:rPr>
              <w:t xml:space="preserve"> </w:t>
            </w:r>
            <w:r>
              <w:rPr>
                <w:spacing w:val="-2"/>
              </w:rPr>
              <w:t>unity</w:t>
            </w:r>
          </w:p>
        </w:tc>
        <w:tc>
          <w:tcPr>
            <w:tcW w:w="1699" w:type="dxa"/>
            <w:tcBorders>
              <w:top w:val="single" w:sz="4" w:space="0" w:color="000000"/>
              <w:bottom w:val="single" w:sz="4" w:space="0" w:color="000000"/>
            </w:tcBorders>
            <w:shd w:val="clear" w:color="auto" w:fill="D9D9D9"/>
          </w:tcPr>
          <w:p w14:paraId="5E395554"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shd w:val="clear" w:color="auto" w:fill="D9D9D9"/>
          </w:tcPr>
          <w:p w14:paraId="588B5613"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7471F994"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5380AB6F" w14:textId="77777777" w:rsidR="00043761" w:rsidRDefault="00000000">
            <w:pPr>
              <w:pStyle w:val="TableParagraph"/>
              <w:spacing w:before="18"/>
              <w:ind w:left="23"/>
              <w:jc w:val="center"/>
              <w:rPr>
                <w:b/>
              </w:rPr>
            </w:pPr>
            <w:r>
              <w:rPr>
                <w:b/>
                <w:spacing w:val="-10"/>
              </w:rPr>
              <w:t>ü</w:t>
            </w:r>
          </w:p>
        </w:tc>
      </w:tr>
      <w:tr w:rsidR="00043761" w14:paraId="63C4AC65" w14:textId="77777777">
        <w:trPr>
          <w:trHeight w:val="302"/>
        </w:trPr>
        <w:tc>
          <w:tcPr>
            <w:tcW w:w="360" w:type="dxa"/>
            <w:vMerge/>
            <w:tcBorders>
              <w:top w:val="nil"/>
              <w:bottom w:val="single" w:sz="4" w:space="0" w:color="000000"/>
              <w:right w:val="single" w:sz="4" w:space="0" w:color="000000"/>
            </w:tcBorders>
          </w:tcPr>
          <w:p w14:paraId="7A42573C"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5E19915B" w14:textId="77777777" w:rsidR="00043761" w:rsidRDefault="00000000">
            <w:pPr>
              <w:pStyle w:val="TableParagraph"/>
              <w:spacing w:before="18"/>
              <w:ind w:left="25"/>
              <w:jc w:val="center"/>
            </w:pPr>
            <w:r>
              <w:rPr>
                <w:spacing w:val="-10"/>
              </w:rPr>
              <w:t>n</w:t>
            </w:r>
          </w:p>
        </w:tc>
        <w:tc>
          <w:tcPr>
            <w:tcW w:w="5438" w:type="dxa"/>
            <w:tcBorders>
              <w:top w:val="single" w:sz="4" w:space="0" w:color="000000"/>
              <w:left w:val="single" w:sz="4" w:space="0" w:color="000000"/>
              <w:bottom w:val="single" w:sz="4" w:space="0" w:color="000000"/>
            </w:tcBorders>
          </w:tcPr>
          <w:p w14:paraId="15EA33F1" w14:textId="77777777" w:rsidR="00043761" w:rsidRDefault="00000000">
            <w:pPr>
              <w:pStyle w:val="TableParagraph"/>
              <w:spacing w:before="18"/>
              <w:ind w:left="115"/>
            </w:pPr>
            <w:r>
              <w:t>sign</w:t>
            </w:r>
            <w:r>
              <w:rPr>
                <w:spacing w:val="-4"/>
              </w:rPr>
              <w:t xml:space="preserve"> </w:t>
            </w:r>
            <w:r>
              <w:t>and</w:t>
            </w:r>
            <w:r>
              <w:rPr>
                <w:spacing w:val="-3"/>
              </w:rPr>
              <w:t xml:space="preserve"> </w:t>
            </w:r>
            <w:r>
              <w:rPr>
                <w:spacing w:val="-2"/>
              </w:rPr>
              <w:t>referent</w:t>
            </w:r>
          </w:p>
        </w:tc>
        <w:tc>
          <w:tcPr>
            <w:tcW w:w="1699" w:type="dxa"/>
            <w:tcBorders>
              <w:top w:val="single" w:sz="4" w:space="0" w:color="000000"/>
              <w:bottom w:val="single" w:sz="4" w:space="0" w:color="000000"/>
            </w:tcBorders>
          </w:tcPr>
          <w:p w14:paraId="54D75CE5"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tcPr>
          <w:p w14:paraId="6513ADCF"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tcPr>
          <w:p w14:paraId="3EFFB843"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tcPr>
          <w:p w14:paraId="734CC8EA" w14:textId="77777777" w:rsidR="00043761" w:rsidRDefault="00000000">
            <w:pPr>
              <w:pStyle w:val="TableParagraph"/>
              <w:spacing w:before="18"/>
              <w:ind w:left="23"/>
              <w:jc w:val="center"/>
              <w:rPr>
                <w:b/>
              </w:rPr>
            </w:pPr>
            <w:r>
              <w:rPr>
                <w:b/>
                <w:spacing w:val="-10"/>
              </w:rPr>
              <w:t>ü</w:t>
            </w:r>
          </w:p>
        </w:tc>
      </w:tr>
      <w:tr w:rsidR="00043761" w14:paraId="5AAE7787" w14:textId="77777777">
        <w:trPr>
          <w:trHeight w:val="297"/>
        </w:trPr>
        <w:tc>
          <w:tcPr>
            <w:tcW w:w="360" w:type="dxa"/>
            <w:vMerge/>
            <w:tcBorders>
              <w:top w:val="nil"/>
              <w:bottom w:val="single" w:sz="4" w:space="0" w:color="000000"/>
              <w:right w:val="single" w:sz="4" w:space="0" w:color="000000"/>
            </w:tcBorders>
          </w:tcPr>
          <w:p w14:paraId="0B169468"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9D9D9"/>
          </w:tcPr>
          <w:p w14:paraId="7C481AF7" w14:textId="77777777" w:rsidR="00043761" w:rsidRDefault="00000000">
            <w:pPr>
              <w:pStyle w:val="TableParagraph"/>
              <w:spacing w:before="18"/>
              <w:ind w:left="25"/>
              <w:jc w:val="center"/>
            </w:pPr>
            <w:r>
              <w:rPr>
                <w:spacing w:val="-10"/>
              </w:rPr>
              <w:t>o</w:t>
            </w:r>
          </w:p>
        </w:tc>
        <w:tc>
          <w:tcPr>
            <w:tcW w:w="5438" w:type="dxa"/>
            <w:tcBorders>
              <w:top w:val="single" w:sz="4" w:space="0" w:color="000000"/>
              <w:left w:val="single" w:sz="4" w:space="0" w:color="000000"/>
              <w:bottom w:val="single" w:sz="4" w:space="0" w:color="000000"/>
            </w:tcBorders>
            <w:shd w:val="clear" w:color="auto" w:fill="D9D9D9"/>
          </w:tcPr>
          <w:p w14:paraId="753F76FB" w14:textId="77777777" w:rsidR="00043761" w:rsidRDefault="00000000">
            <w:pPr>
              <w:pStyle w:val="TableParagraph"/>
              <w:spacing w:before="18"/>
              <w:ind w:left="115"/>
            </w:pPr>
            <w:r>
              <w:t>binary</w:t>
            </w:r>
            <w:r>
              <w:rPr>
                <w:spacing w:val="-6"/>
              </w:rPr>
              <w:t xml:space="preserve"> </w:t>
            </w:r>
            <w:r>
              <w:rPr>
                <w:spacing w:val="-2"/>
              </w:rPr>
              <w:t>opposition</w:t>
            </w:r>
          </w:p>
        </w:tc>
        <w:tc>
          <w:tcPr>
            <w:tcW w:w="1699" w:type="dxa"/>
            <w:tcBorders>
              <w:top w:val="single" w:sz="4" w:space="0" w:color="000000"/>
              <w:bottom w:val="single" w:sz="4" w:space="0" w:color="000000"/>
            </w:tcBorders>
            <w:shd w:val="clear" w:color="auto" w:fill="D9D9D9"/>
          </w:tcPr>
          <w:p w14:paraId="1EC461C3"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shd w:val="clear" w:color="auto" w:fill="D9D9D9"/>
          </w:tcPr>
          <w:p w14:paraId="6EE742F0"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shd w:val="clear" w:color="auto" w:fill="D9D9D9"/>
          </w:tcPr>
          <w:p w14:paraId="38FFEDDE"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4D554114" w14:textId="77777777" w:rsidR="00043761" w:rsidRDefault="00000000">
            <w:pPr>
              <w:pStyle w:val="TableParagraph"/>
              <w:spacing w:before="18"/>
              <w:ind w:left="23"/>
              <w:jc w:val="center"/>
              <w:rPr>
                <w:b/>
              </w:rPr>
            </w:pPr>
            <w:r>
              <w:rPr>
                <w:b/>
                <w:spacing w:val="-10"/>
              </w:rPr>
              <w:t>ü</w:t>
            </w:r>
          </w:p>
        </w:tc>
      </w:tr>
      <w:tr w:rsidR="00043761" w14:paraId="135C082A" w14:textId="77777777">
        <w:trPr>
          <w:trHeight w:val="302"/>
        </w:trPr>
        <w:tc>
          <w:tcPr>
            <w:tcW w:w="360" w:type="dxa"/>
            <w:tcBorders>
              <w:top w:val="single" w:sz="4" w:space="0" w:color="000000"/>
              <w:bottom w:val="single" w:sz="4" w:space="0" w:color="000000"/>
              <w:right w:val="single" w:sz="4" w:space="0" w:color="000000"/>
            </w:tcBorders>
          </w:tcPr>
          <w:p w14:paraId="722C5905" w14:textId="77777777" w:rsidR="00043761" w:rsidRDefault="00000000">
            <w:pPr>
              <w:pStyle w:val="TableParagraph"/>
              <w:spacing w:before="22"/>
              <w:ind w:left="30" w:right="20"/>
              <w:jc w:val="center"/>
            </w:pPr>
            <w:r>
              <w:rPr>
                <w:spacing w:val="-10"/>
              </w:rPr>
              <w:t>2</w:t>
            </w:r>
          </w:p>
        </w:tc>
        <w:tc>
          <w:tcPr>
            <w:tcW w:w="5860" w:type="dxa"/>
            <w:gridSpan w:val="2"/>
            <w:tcBorders>
              <w:top w:val="single" w:sz="4" w:space="0" w:color="000000"/>
              <w:left w:val="single" w:sz="4" w:space="0" w:color="000000"/>
              <w:bottom w:val="single" w:sz="4" w:space="0" w:color="000000"/>
            </w:tcBorders>
          </w:tcPr>
          <w:p w14:paraId="2A6012FF" w14:textId="77777777" w:rsidR="00043761" w:rsidRDefault="00000000">
            <w:pPr>
              <w:pStyle w:val="TableParagraph"/>
              <w:spacing w:before="22"/>
              <w:ind w:left="115"/>
            </w:pPr>
            <w:r>
              <w:t>biographical</w:t>
            </w:r>
            <w:r>
              <w:rPr>
                <w:spacing w:val="-12"/>
              </w:rPr>
              <w:t xml:space="preserve"> </w:t>
            </w:r>
            <w:r>
              <w:rPr>
                <w:spacing w:val="-2"/>
              </w:rPr>
              <w:t>context</w:t>
            </w:r>
          </w:p>
        </w:tc>
        <w:tc>
          <w:tcPr>
            <w:tcW w:w="1699" w:type="dxa"/>
            <w:tcBorders>
              <w:top w:val="single" w:sz="4" w:space="0" w:color="000000"/>
              <w:bottom w:val="single" w:sz="4" w:space="0" w:color="000000"/>
            </w:tcBorders>
          </w:tcPr>
          <w:p w14:paraId="42C595FB" w14:textId="77777777" w:rsidR="00043761" w:rsidRDefault="00000000">
            <w:pPr>
              <w:pStyle w:val="TableParagraph"/>
              <w:spacing w:before="22"/>
              <w:ind w:left="23"/>
              <w:jc w:val="center"/>
              <w:rPr>
                <w:b/>
              </w:rPr>
            </w:pPr>
            <w:r>
              <w:rPr>
                <w:b/>
                <w:spacing w:val="-10"/>
              </w:rPr>
              <w:t>ü</w:t>
            </w:r>
          </w:p>
        </w:tc>
        <w:tc>
          <w:tcPr>
            <w:tcW w:w="1694" w:type="dxa"/>
            <w:tcBorders>
              <w:top w:val="single" w:sz="4" w:space="0" w:color="000000"/>
              <w:bottom w:val="single" w:sz="4" w:space="0" w:color="000000"/>
            </w:tcBorders>
          </w:tcPr>
          <w:p w14:paraId="311793C1" w14:textId="77777777" w:rsidR="00043761" w:rsidRDefault="00000000">
            <w:pPr>
              <w:pStyle w:val="TableParagraph"/>
              <w:spacing w:before="22"/>
              <w:ind w:left="18" w:right="2"/>
              <w:jc w:val="center"/>
              <w:rPr>
                <w:b/>
              </w:rPr>
            </w:pPr>
            <w:r>
              <w:rPr>
                <w:b/>
                <w:spacing w:val="-10"/>
              </w:rPr>
              <w:t>ü</w:t>
            </w:r>
          </w:p>
        </w:tc>
        <w:tc>
          <w:tcPr>
            <w:tcW w:w="1694" w:type="dxa"/>
            <w:tcBorders>
              <w:top w:val="single" w:sz="4" w:space="0" w:color="000000"/>
              <w:bottom w:val="single" w:sz="4" w:space="0" w:color="000000"/>
            </w:tcBorders>
          </w:tcPr>
          <w:p w14:paraId="708C1738" w14:textId="77777777" w:rsidR="00043761" w:rsidRDefault="00000000">
            <w:pPr>
              <w:pStyle w:val="TableParagraph"/>
              <w:spacing w:before="22"/>
              <w:ind w:left="18" w:right="1"/>
              <w:jc w:val="center"/>
              <w:rPr>
                <w:b/>
              </w:rPr>
            </w:pPr>
            <w:r>
              <w:rPr>
                <w:b/>
                <w:spacing w:val="-10"/>
              </w:rPr>
              <w:t>ü</w:t>
            </w:r>
          </w:p>
        </w:tc>
        <w:tc>
          <w:tcPr>
            <w:tcW w:w="1689" w:type="dxa"/>
            <w:tcBorders>
              <w:top w:val="single" w:sz="4" w:space="0" w:color="000000"/>
              <w:bottom w:val="single" w:sz="4" w:space="0" w:color="000000"/>
            </w:tcBorders>
          </w:tcPr>
          <w:p w14:paraId="4963C3D1" w14:textId="77777777" w:rsidR="00043761" w:rsidRDefault="00000000">
            <w:pPr>
              <w:pStyle w:val="TableParagraph"/>
              <w:spacing w:before="22"/>
              <w:ind w:left="23"/>
              <w:jc w:val="center"/>
              <w:rPr>
                <w:b/>
              </w:rPr>
            </w:pPr>
            <w:r>
              <w:rPr>
                <w:b/>
                <w:spacing w:val="-10"/>
              </w:rPr>
              <w:t>ü</w:t>
            </w:r>
          </w:p>
        </w:tc>
      </w:tr>
      <w:tr w:rsidR="00043761" w14:paraId="2608CFB6" w14:textId="77777777">
        <w:trPr>
          <w:trHeight w:val="301"/>
        </w:trPr>
        <w:tc>
          <w:tcPr>
            <w:tcW w:w="360" w:type="dxa"/>
            <w:tcBorders>
              <w:top w:val="single" w:sz="4" w:space="0" w:color="000000"/>
              <w:bottom w:val="single" w:sz="4" w:space="0" w:color="000000"/>
              <w:right w:val="single" w:sz="4" w:space="0" w:color="000000"/>
            </w:tcBorders>
            <w:shd w:val="clear" w:color="auto" w:fill="D9D9D9"/>
          </w:tcPr>
          <w:p w14:paraId="4CB1E190" w14:textId="77777777" w:rsidR="00043761" w:rsidRDefault="00000000">
            <w:pPr>
              <w:pStyle w:val="TableParagraph"/>
              <w:spacing w:before="18"/>
              <w:ind w:left="30" w:right="20"/>
              <w:jc w:val="center"/>
            </w:pPr>
            <w:r>
              <w:rPr>
                <w:spacing w:val="-10"/>
              </w:rPr>
              <w:t>3</w:t>
            </w:r>
          </w:p>
        </w:tc>
        <w:tc>
          <w:tcPr>
            <w:tcW w:w="5860" w:type="dxa"/>
            <w:gridSpan w:val="2"/>
            <w:tcBorders>
              <w:top w:val="single" w:sz="4" w:space="0" w:color="000000"/>
              <w:left w:val="single" w:sz="4" w:space="0" w:color="000000"/>
              <w:bottom w:val="single" w:sz="4" w:space="0" w:color="000000"/>
            </w:tcBorders>
            <w:shd w:val="clear" w:color="auto" w:fill="D9D9D9"/>
          </w:tcPr>
          <w:p w14:paraId="5F2734E4" w14:textId="77777777" w:rsidR="00043761" w:rsidRDefault="00000000">
            <w:pPr>
              <w:pStyle w:val="TableParagraph"/>
              <w:spacing w:before="18"/>
              <w:ind w:left="115"/>
            </w:pPr>
            <w:r>
              <w:t>historical</w:t>
            </w:r>
            <w:r>
              <w:rPr>
                <w:spacing w:val="-10"/>
              </w:rPr>
              <w:t xml:space="preserve"> </w:t>
            </w:r>
            <w:r>
              <w:rPr>
                <w:spacing w:val="-2"/>
              </w:rPr>
              <w:t>context</w:t>
            </w:r>
          </w:p>
        </w:tc>
        <w:tc>
          <w:tcPr>
            <w:tcW w:w="1699" w:type="dxa"/>
            <w:tcBorders>
              <w:top w:val="single" w:sz="4" w:space="0" w:color="000000"/>
              <w:bottom w:val="single" w:sz="4" w:space="0" w:color="000000"/>
            </w:tcBorders>
            <w:shd w:val="clear" w:color="auto" w:fill="D9D9D9"/>
          </w:tcPr>
          <w:p w14:paraId="7E24F806"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shd w:val="clear" w:color="auto" w:fill="D9D9D9"/>
          </w:tcPr>
          <w:p w14:paraId="6B4BFF47"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5D8D45CC"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0FBB7875" w14:textId="77777777" w:rsidR="00043761" w:rsidRDefault="00000000">
            <w:pPr>
              <w:pStyle w:val="TableParagraph"/>
              <w:spacing w:before="18"/>
              <w:ind w:left="23"/>
              <w:jc w:val="center"/>
              <w:rPr>
                <w:b/>
              </w:rPr>
            </w:pPr>
            <w:r>
              <w:rPr>
                <w:b/>
                <w:spacing w:val="-10"/>
              </w:rPr>
              <w:t>ü</w:t>
            </w:r>
          </w:p>
        </w:tc>
      </w:tr>
      <w:tr w:rsidR="00043761" w14:paraId="2C168561" w14:textId="77777777">
        <w:trPr>
          <w:trHeight w:val="297"/>
        </w:trPr>
        <w:tc>
          <w:tcPr>
            <w:tcW w:w="360" w:type="dxa"/>
            <w:tcBorders>
              <w:top w:val="single" w:sz="4" w:space="0" w:color="000000"/>
              <w:bottom w:val="single" w:sz="4" w:space="0" w:color="000000"/>
              <w:right w:val="single" w:sz="4" w:space="0" w:color="000000"/>
            </w:tcBorders>
          </w:tcPr>
          <w:p w14:paraId="3B153D3A" w14:textId="77777777" w:rsidR="00043761" w:rsidRDefault="00000000">
            <w:pPr>
              <w:pStyle w:val="TableParagraph"/>
              <w:spacing w:before="18"/>
              <w:ind w:left="30" w:right="20"/>
              <w:jc w:val="center"/>
            </w:pPr>
            <w:r>
              <w:rPr>
                <w:spacing w:val="-10"/>
              </w:rPr>
              <w:t>4</w:t>
            </w:r>
          </w:p>
        </w:tc>
        <w:tc>
          <w:tcPr>
            <w:tcW w:w="5860" w:type="dxa"/>
            <w:gridSpan w:val="2"/>
            <w:tcBorders>
              <w:top w:val="single" w:sz="4" w:space="0" w:color="000000"/>
              <w:left w:val="single" w:sz="4" w:space="0" w:color="000000"/>
              <w:bottom w:val="single" w:sz="4" w:space="0" w:color="000000"/>
            </w:tcBorders>
          </w:tcPr>
          <w:p w14:paraId="38DAB82E" w14:textId="77777777" w:rsidR="00043761" w:rsidRDefault="00000000">
            <w:pPr>
              <w:pStyle w:val="TableParagraph"/>
              <w:spacing w:before="18"/>
              <w:ind w:left="115"/>
            </w:pPr>
            <w:r>
              <w:t>sociocultural</w:t>
            </w:r>
            <w:r>
              <w:rPr>
                <w:spacing w:val="-13"/>
              </w:rPr>
              <w:t xml:space="preserve"> </w:t>
            </w:r>
            <w:r>
              <w:rPr>
                <w:spacing w:val="-2"/>
              </w:rPr>
              <w:t>context</w:t>
            </w:r>
          </w:p>
        </w:tc>
        <w:tc>
          <w:tcPr>
            <w:tcW w:w="1699" w:type="dxa"/>
            <w:tcBorders>
              <w:top w:val="single" w:sz="4" w:space="0" w:color="000000"/>
              <w:bottom w:val="single" w:sz="4" w:space="0" w:color="000000"/>
            </w:tcBorders>
          </w:tcPr>
          <w:p w14:paraId="39D89BF2"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tcPr>
          <w:p w14:paraId="45E36795"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tcPr>
          <w:p w14:paraId="4009A2B5"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tcPr>
          <w:p w14:paraId="4CB3E2F4" w14:textId="77777777" w:rsidR="00043761" w:rsidRDefault="00000000">
            <w:pPr>
              <w:pStyle w:val="TableParagraph"/>
              <w:spacing w:before="18"/>
              <w:ind w:left="23"/>
              <w:jc w:val="center"/>
              <w:rPr>
                <w:b/>
              </w:rPr>
            </w:pPr>
            <w:r>
              <w:rPr>
                <w:b/>
                <w:spacing w:val="-10"/>
              </w:rPr>
              <w:t>ü</w:t>
            </w:r>
          </w:p>
        </w:tc>
      </w:tr>
      <w:tr w:rsidR="00043761" w14:paraId="541CA434" w14:textId="77777777">
        <w:trPr>
          <w:trHeight w:val="302"/>
        </w:trPr>
        <w:tc>
          <w:tcPr>
            <w:tcW w:w="360" w:type="dxa"/>
            <w:vMerge w:val="restart"/>
            <w:tcBorders>
              <w:top w:val="single" w:sz="4" w:space="0" w:color="000000"/>
              <w:bottom w:val="single" w:sz="4" w:space="0" w:color="000000"/>
              <w:right w:val="single" w:sz="4" w:space="0" w:color="000000"/>
            </w:tcBorders>
            <w:shd w:val="clear" w:color="auto" w:fill="D9D9D9"/>
          </w:tcPr>
          <w:p w14:paraId="7707B2CD" w14:textId="77777777" w:rsidR="00043761" w:rsidRDefault="00043761">
            <w:pPr>
              <w:pStyle w:val="TableParagraph"/>
              <w:rPr>
                <w:b/>
                <w:i/>
              </w:rPr>
            </w:pPr>
          </w:p>
          <w:p w14:paraId="7D635722" w14:textId="77777777" w:rsidR="00043761" w:rsidRDefault="00043761">
            <w:pPr>
              <w:pStyle w:val="TableParagraph"/>
              <w:rPr>
                <w:b/>
                <w:i/>
              </w:rPr>
            </w:pPr>
          </w:p>
          <w:p w14:paraId="6712AC82" w14:textId="77777777" w:rsidR="00043761" w:rsidRDefault="00043761">
            <w:pPr>
              <w:pStyle w:val="TableParagraph"/>
              <w:spacing w:before="174"/>
              <w:rPr>
                <w:b/>
                <w:i/>
              </w:rPr>
            </w:pPr>
          </w:p>
          <w:p w14:paraId="5270EC7D" w14:textId="77777777" w:rsidR="00043761" w:rsidRDefault="00000000">
            <w:pPr>
              <w:pStyle w:val="TableParagraph"/>
              <w:ind w:left="109"/>
            </w:pPr>
            <w:r>
              <w:rPr>
                <w:spacing w:val="-10"/>
              </w:rPr>
              <w:t>5</w:t>
            </w:r>
          </w:p>
        </w:tc>
        <w:tc>
          <w:tcPr>
            <w:tcW w:w="12636" w:type="dxa"/>
            <w:gridSpan w:val="6"/>
            <w:tcBorders>
              <w:top w:val="single" w:sz="4" w:space="0" w:color="000000"/>
              <w:left w:val="single" w:sz="4" w:space="0" w:color="000000"/>
              <w:bottom w:val="single" w:sz="4" w:space="0" w:color="000000"/>
            </w:tcBorders>
            <w:shd w:val="clear" w:color="auto" w:fill="D9D9D9"/>
          </w:tcPr>
          <w:p w14:paraId="512D5B83" w14:textId="77777777" w:rsidR="00043761" w:rsidRDefault="00000000">
            <w:pPr>
              <w:pStyle w:val="TableParagraph"/>
              <w:spacing w:before="18"/>
              <w:ind w:left="115"/>
            </w:pPr>
            <w:r>
              <w:t>linguistic</w:t>
            </w:r>
            <w:r>
              <w:rPr>
                <w:spacing w:val="-10"/>
              </w:rPr>
              <w:t xml:space="preserve"> </w:t>
            </w:r>
            <w:r>
              <w:rPr>
                <w:spacing w:val="-2"/>
              </w:rPr>
              <w:t>context</w:t>
            </w:r>
          </w:p>
        </w:tc>
      </w:tr>
      <w:tr w:rsidR="00043761" w14:paraId="0434FB71" w14:textId="77777777">
        <w:trPr>
          <w:trHeight w:val="297"/>
        </w:trPr>
        <w:tc>
          <w:tcPr>
            <w:tcW w:w="360" w:type="dxa"/>
            <w:vMerge/>
            <w:tcBorders>
              <w:top w:val="nil"/>
              <w:bottom w:val="single" w:sz="4" w:space="0" w:color="000000"/>
              <w:right w:val="single" w:sz="4" w:space="0" w:color="000000"/>
            </w:tcBorders>
            <w:shd w:val="clear" w:color="auto" w:fill="D9D9D9"/>
          </w:tcPr>
          <w:p w14:paraId="69D44324" w14:textId="77777777" w:rsidR="00043761" w:rsidRDefault="00043761">
            <w:pPr>
              <w:rPr>
                <w:sz w:val="2"/>
                <w:szCs w:val="2"/>
              </w:rPr>
            </w:pPr>
          </w:p>
        </w:tc>
        <w:tc>
          <w:tcPr>
            <w:tcW w:w="422" w:type="dxa"/>
            <w:tcBorders>
              <w:top w:val="single" w:sz="4" w:space="0" w:color="000000"/>
              <w:left w:val="single" w:sz="4" w:space="0" w:color="000000"/>
              <w:bottom w:val="nil"/>
              <w:right w:val="single" w:sz="4" w:space="0" w:color="000000"/>
            </w:tcBorders>
          </w:tcPr>
          <w:p w14:paraId="0F20BDA2" w14:textId="77777777" w:rsidR="00043761" w:rsidRDefault="00043761">
            <w:pPr>
              <w:pStyle w:val="TableParagraph"/>
              <w:rPr>
                <w:rFonts w:ascii="Times New Roman"/>
              </w:rPr>
            </w:pPr>
          </w:p>
        </w:tc>
        <w:tc>
          <w:tcPr>
            <w:tcW w:w="12214" w:type="dxa"/>
            <w:gridSpan w:val="5"/>
            <w:tcBorders>
              <w:top w:val="single" w:sz="4" w:space="0" w:color="000000"/>
              <w:left w:val="single" w:sz="4" w:space="0" w:color="000000"/>
              <w:bottom w:val="single" w:sz="4" w:space="0" w:color="000000"/>
            </w:tcBorders>
          </w:tcPr>
          <w:p w14:paraId="7617A57F" w14:textId="77777777" w:rsidR="00043761" w:rsidRDefault="00000000">
            <w:pPr>
              <w:pStyle w:val="TableParagraph"/>
              <w:spacing w:before="18"/>
              <w:ind w:left="115"/>
            </w:pPr>
            <w:r>
              <w:rPr>
                <w:spacing w:val="-2"/>
              </w:rPr>
              <w:t>deictic</w:t>
            </w:r>
          </w:p>
        </w:tc>
      </w:tr>
      <w:tr w:rsidR="00043761" w14:paraId="04015138" w14:textId="77777777">
        <w:trPr>
          <w:trHeight w:val="301"/>
        </w:trPr>
        <w:tc>
          <w:tcPr>
            <w:tcW w:w="360" w:type="dxa"/>
            <w:vMerge/>
            <w:tcBorders>
              <w:top w:val="nil"/>
              <w:bottom w:val="single" w:sz="4" w:space="0" w:color="000000"/>
              <w:right w:val="single" w:sz="4" w:space="0" w:color="000000"/>
            </w:tcBorders>
            <w:shd w:val="clear" w:color="auto" w:fill="D9D9D9"/>
          </w:tcPr>
          <w:p w14:paraId="7F9ECCBA" w14:textId="77777777" w:rsidR="00043761" w:rsidRDefault="00043761">
            <w:pPr>
              <w:rPr>
                <w:sz w:val="2"/>
                <w:szCs w:val="2"/>
              </w:rPr>
            </w:pPr>
          </w:p>
        </w:tc>
        <w:tc>
          <w:tcPr>
            <w:tcW w:w="422" w:type="dxa"/>
            <w:vMerge w:val="restart"/>
            <w:tcBorders>
              <w:top w:val="nil"/>
              <w:left w:val="single" w:sz="4" w:space="0" w:color="000000"/>
              <w:bottom w:val="single" w:sz="4" w:space="0" w:color="000000"/>
              <w:right w:val="single" w:sz="4" w:space="0" w:color="000000"/>
            </w:tcBorders>
          </w:tcPr>
          <w:p w14:paraId="0A2101FF" w14:textId="77777777" w:rsidR="00043761" w:rsidRDefault="00000000">
            <w:pPr>
              <w:pStyle w:val="TableParagraph"/>
              <w:spacing w:before="176"/>
              <w:ind w:left="154"/>
            </w:pPr>
            <w:r>
              <w:rPr>
                <w:spacing w:val="-10"/>
              </w:rPr>
              <w:t>a</w:t>
            </w:r>
          </w:p>
        </w:tc>
        <w:tc>
          <w:tcPr>
            <w:tcW w:w="5438" w:type="dxa"/>
            <w:tcBorders>
              <w:top w:val="single" w:sz="4" w:space="0" w:color="000000"/>
              <w:left w:val="single" w:sz="4" w:space="0" w:color="000000"/>
              <w:bottom w:val="single" w:sz="4" w:space="0" w:color="000000"/>
            </w:tcBorders>
            <w:shd w:val="clear" w:color="auto" w:fill="D9D9D9"/>
          </w:tcPr>
          <w:p w14:paraId="2F564205" w14:textId="77777777" w:rsidR="00043761" w:rsidRDefault="00000000">
            <w:pPr>
              <w:pStyle w:val="TableParagraph"/>
              <w:spacing w:before="22"/>
              <w:ind w:left="555"/>
            </w:pPr>
            <w:r>
              <w:t>speaker/narrator</w:t>
            </w:r>
            <w:r>
              <w:rPr>
                <w:spacing w:val="-10"/>
              </w:rPr>
              <w:t xml:space="preserve"> </w:t>
            </w:r>
            <w:r>
              <w:t>and</w:t>
            </w:r>
            <w:r>
              <w:rPr>
                <w:spacing w:val="-9"/>
              </w:rPr>
              <w:t xml:space="preserve"> </w:t>
            </w:r>
            <w:r>
              <w:rPr>
                <w:spacing w:val="-4"/>
              </w:rPr>
              <w:t>time</w:t>
            </w:r>
          </w:p>
        </w:tc>
        <w:tc>
          <w:tcPr>
            <w:tcW w:w="1699" w:type="dxa"/>
            <w:tcBorders>
              <w:top w:val="single" w:sz="4" w:space="0" w:color="000000"/>
              <w:bottom w:val="single" w:sz="4" w:space="0" w:color="000000"/>
            </w:tcBorders>
            <w:shd w:val="clear" w:color="auto" w:fill="D9D9D9"/>
          </w:tcPr>
          <w:p w14:paraId="1B2F7E01"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shd w:val="clear" w:color="auto" w:fill="D9D9D9"/>
          </w:tcPr>
          <w:p w14:paraId="0801AB15" w14:textId="77777777" w:rsidR="00043761" w:rsidRDefault="00000000">
            <w:pPr>
              <w:pStyle w:val="TableParagraph"/>
              <w:spacing w:before="22"/>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430CF961" w14:textId="77777777" w:rsidR="00043761" w:rsidRDefault="00043761">
            <w:pPr>
              <w:pStyle w:val="TableParagraph"/>
              <w:rPr>
                <w:rFonts w:ascii="Times New Roman"/>
              </w:rPr>
            </w:pPr>
          </w:p>
        </w:tc>
        <w:tc>
          <w:tcPr>
            <w:tcW w:w="1689" w:type="dxa"/>
            <w:tcBorders>
              <w:top w:val="single" w:sz="4" w:space="0" w:color="000000"/>
              <w:bottom w:val="single" w:sz="4" w:space="0" w:color="000000"/>
            </w:tcBorders>
            <w:shd w:val="clear" w:color="auto" w:fill="D9D9D9"/>
          </w:tcPr>
          <w:p w14:paraId="63C7D348" w14:textId="77777777" w:rsidR="00043761" w:rsidRDefault="00043761">
            <w:pPr>
              <w:pStyle w:val="TableParagraph"/>
              <w:rPr>
                <w:rFonts w:ascii="Times New Roman"/>
              </w:rPr>
            </w:pPr>
          </w:p>
        </w:tc>
      </w:tr>
      <w:tr w:rsidR="00043761" w14:paraId="63E79803" w14:textId="77777777">
        <w:trPr>
          <w:trHeight w:val="302"/>
        </w:trPr>
        <w:tc>
          <w:tcPr>
            <w:tcW w:w="360" w:type="dxa"/>
            <w:vMerge/>
            <w:tcBorders>
              <w:top w:val="nil"/>
              <w:bottom w:val="single" w:sz="4" w:space="0" w:color="000000"/>
              <w:right w:val="single" w:sz="4" w:space="0" w:color="000000"/>
            </w:tcBorders>
            <w:shd w:val="clear" w:color="auto" w:fill="D9D9D9"/>
          </w:tcPr>
          <w:p w14:paraId="41957F93"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tcPr>
          <w:p w14:paraId="1F4C0704" w14:textId="77777777" w:rsidR="00043761" w:rsidRDefault="00043761">
            <w:pPr>
              <w:rPr>
                <w:sz w:val="2"/>
                <w:szCs w:val="2"/>
              </w:rPr>
            </w:pPr>
          </w:p>
        </w:tc>
        <w:tc>
          <w:tcPr>
            <w:tcW w:w="5438" w:type="dxa"/>
            <w:tcBorders>
              <w:top w:val="single" w:sz="4" w:space="0" w:color="000000"/>
              <w:left w:val="single" w:sz="4" w:space="0" w:color="000000"/>
              <w:bottom w:val="single" w:sz="4" w:space="0" w:color="000000"/>
            </w:tcBorders>
          </w:tcPr>
          <w:p w14:paraId="42B5EB69" w14:textId="77777777" w:rsidR="00043761" w:rsidRDefault="00000000">
            <w:pPr>
              <w:pStyle w:val="TableParagraph"/>
              <w:spacing w:before="18"/>
              <w:ind w:left="555"/>
            </w:pPr>
            <w:r>
              <w:t>speaker/narrator</w:t>
            </w:r>
            <w:r>
              <w:rPr>
                <w:spacing w:val="-10"/>
              </w:rPr>
              <w:t xml:space="preserve"> </w:t>
            </w:r>
            <w:r>
              <w:t>and</w:t>
            </w:r>
            <w:r>
              <w:rPr>
                <w:spacing w:val="-9"/>
              </w:rPr>
              <w:t xml:space="preserve"> </w:t>
            </w:r>
            <w:r>
              <w:rPr>
                <w:spacing w:val="-2"/>
              </w:rPr>
              <w:t>place</w:t>
            </w:r>
          </w:p>
        </w:tc>
        <w:tc>
          <w:tcPr>
            <w:tcW w:w="1699" w:type="dxa"/>
            <w:tcBorders>
              <w:top w:val="single" w:sz="4" w:space="0" w:color="000000"/>
              <w:bottom w:val="single" w:sz="4" w:space="0" w:color="000000"/>
            </w:tcBorders>
          </w:tcPr>
          <w:p w14:paraId="5814F582"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tcPr>
          <w:p w14:paraId="371B5850"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tcPr>
          <w:p w14:paraId="2F17D7F8" w14:textId="77777777" w:rsidR="00043761" w:rsidRDefault="00043761">
            <w:pPr>
              <w:pStyle w:val="TableParagraph"/>
              <w:rPr>
                <w:rFonts w:ascii="Times New Roman"/>
              </w:rPr>
            </w:pPr>
          </w:p>
        </w:tc>
        <w:tc>
          <w:tcPr>
            <w:tcW w:w="1689" w:type="dxa"/>
            <w:tcBorders>
              <w:top w:val="single" w:sz="4" w:space="0" w:color="000000"/>
              <w:bottom w:val="single" w:sz="4" w:space="0" w:color="000000"/>
            </w:tcBorders>
          </w:tcPr>
          <w:p w14:paraId="40C515F1" w14:textId="77777777" w:rsidR="00043761" w:rsidRDefault="00000000">
            <w:pPr>
              <w:pStyle w:val="TableParagraph"/>
              <w:spacing w:before="18"/>
              <w:ind w:left="23"/>
              <w:jc w:val="center"/>
              <w:rPr>
                <w:b/>
              </w:rPr>
            </w:pPr>
            <w:r>
              <w:rPr>
                <w:b/>
                <w:spacing w:val="-10"/>
              </w:rPr>
              <w:t>ü</w:t>
            </w:r>
          </w:p>
        </w:tc>
      </w:tr>
      <w:tr w:rsidR="00043761" w14:paraId="4ED7DE79" w14:textId="77777777">
        <w:trPr>
          <w:trHeight w:val="297"/>
        </w:trPr>
        <w:tc>
          <w:tcPr>
            <w:tcW w:w="360" w:type="dxa"/>
            <w:vMerge/>
            <w:tcBorders>
              <w:top w:val="nil"/>
              <w:bottom w:val="single" w:sz="4" w:space="0" w:color="000000"/>
              <w:right w:val="single" w:sz="4" w:space="0" w:color="000000"/>
            </w:tcBorders>
            <w:shd w:val="clear" w:color="auto" w:fill="D9D9D9"/>
          </w:tcPr>
          <w:p w14:paraId="46BFA6A6"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tcPr>
          <w:p w14:paraId="4168F5F0" w14:textId="77777777" w:rsidR="00043761" w:rsidRDefault="00043761">
            <w:pPr>
              <w:rPr>
                <w:sz w:val="2"/>
                <w:szCs w:val="2"/>
              </w:rPr>
            </w:pPr>
          </w:p>
        </w:tc>
        <w:tc>
          <w:tcPr>
            <w:tcW w:w="5438" w:type="dxa"/>
            <w:tcBorders>
              <w:top w:val="single" w:sz="4" w:space="0" w:color="000000"/>
              <w:left w:val="single" w:sz="4" w:space="0" w:color="000000"/>
              <w:bottom w:val="single" w:sz="4" w:space="0" w:color="000000"/>
            </w:tcBorders>
            <w:shd w:val="clear" w:color="auto" w:fill="D9D9D9"/>
          </w:tcPr>
          <w:p w14:paraId="72AFC489" w14:textId="77777777" w:rsidR="00043761" w:rsidRDefault="00000000">
            <w:pPr>
              <w:pStyle w:val="TableParagraph"/>
              <w:spacing w:before="18"/>
              <w:ind w:left="555"/>
            </w:pPr>
            <w:r>
              <w:t>speaker/narrator</w:t>
            </w:r>
            <w:r>
              <w:rPr>
                <w:spacing w:val="-10"/>
              </w:rPr>
              <w:t xml:space="preserve"> </w:t>
            </w:r>
            <w:r>
              <w:t>and</w:t>
            </w:r>
            <w:r>
              <w:rPr>
                <w:spacing w:val="-9"/>
              </w:rPr>
              <w:t xml:space="preserve"> </w:t>
            </w:r>
            <w:r>
              <w:rPr>
                <w:spacing w:val="-2"/>
              </w:rPr>
              <w:t>situation</w:t>
            </w:r>
          </w:p>
        </w:tc>
        <w:tc>
          <w:tcPr>
            <w:tcW w:w="1699" w:type="dxa"/>
            <w:tcBorders>
              <w:top w:val="single" w:sz="4" w:space="0" w:color="000000"/>
              <w:bottom w:val="single" w:sz="4" w:space="0" w:color="000000"/>
            </w:tcBorders>
            <w:shd w:val="clear" w:color="auto" w:fill="D9D9D9"/>
          </w:tcPr>
          <w:p w14:paraId="5C13BF7E"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shd w:val="clear" w:color="auto" w:fill="D9D9D9"/>
          </w:tcPr>
          <w:p w14:paraId="7CA62B32"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0DD428FC" w14:textId="77777777" w:rsidR="00043761" w:rsidRDefault="00043761">
            <w:pPr>
              <w:pStyle w:val="TableParagraph"/>
              <w:rPr>
                <w:rFonts w:ascii="Times New Roman"/>
              </w:rPr>
            </w:pPr>
          </w:p>
        </w:tc>
        <w:tc>
          <w:tcPr>
            <w:tcW w:w="1689" w:type="dxa"/>
            <w:tcBorders>
              <w:top w:val="single" w:sz="4" w:space="0" w:color="000000"/>
              <w:bottom w:val="single" w:sz="4" w:space="0" w:color="000000"/>
            </w:tcBorders>
            <w:shd w:val="clear" w:color="auto" w:fill="D9D9D9"/>
          </w:tcPr>
          <w:p w14:paraId="1F34FCED" w14:textId="77777777" w:rsidR="00043761" w:rsidRDefault="00000000">
            <w:pPr>
              <w:pStyle w:val="TableParagraph"/>
              <w:spacing w:before="18"/>
              <w:ind w:left="23"/>
              <w:jc w:val="center"/>
              <w:rPr>
                <w:b/>
              </w:rPr>
            </w:pPr>
            <w:r>
              <w:rPr>
                <w:b/>
                <w:spacing w:val="-10"/>
              </w:rPr>
              <w:t>ü</w:t>
            </w:r>
          </w:p>
        </w:tc>
      </w:tr>
      <w:tr w:rsidR="00043761" w14:paraId="0CC2E4AB" w14:textId="77777777">
        <w:trPr>
          <w:trHeight w:val="302"/>
        </w:trPr>
        <w:tc>
          <w:tcPr>
            <w:tcW w:w="360" w:type="dxa"/>
            <w:vMerge/>
            <w:tcBorders>
              <w:top w:val="nil"/>
              <w:bottom w:val="single" w:sz="4" w:space="0" w:color="000000"/>
              <w:right w:val="single" w:sz="4" w:space="0" w:color="000000"/>
            </w:tcBorders>
            <w:shd w:val="clear" w:color="auto" w:fill="D9D9D9"/>
          </w:tcPr>
          <w:p w14:paraId="4A7EA1A5"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770C2109" w14:textId="77777777" w:rsidR="00043761" w:rsidRDefault="00000000">
            <w:pPr>
              <w:pStyle w:val="TableParagraph"/>
              <w:spacing w:before="18"/>
              <w:ind w:left="25"/>
              <w:jc w:val="center"/>
            </w:pPr>
            <w:r>
              <w:rPr>
                <w:spacing w:val="-10"/>
              </w:rPr>
              <w:t>b</w:t>
            </w:r>
          </w:p>
        </w:tc>
        <w:tc>
          <w:tcPr>
            <w:tcW w:w="5438" w:type="dxa"/>
            <w:tcBorders>
              <w:top w:val="single" w:sz="4" w:space="0" w:color="000000"/>
              <w:left w:val="single" w:sz="4" w:space="0" w:color="000000"/>
              <w:bottom w:val="single" w:sz="4" w:space="0" w:color="000000"/>
            </w:tcBorders>
          </w:tcPr>
          <w:p w14:paraId="275C5E44" w14:textId="77777777" w:rsidR="00043761" w:rsidRDefault="00000000">
            <w:pPr>
              <w:pStyle w:val="TableParagraph"/>
              <w:spacing w:before="18"/>
              <w:ind w:left="115"/>
            </w:pPr>
            <w:r>
              <w:rPr>
                <w:spacing w:val="-2"/>
              </w:rPr>
              <w:t>co-</w:t>
            </w:r>
            <w:r>
              <w:rPr>
                <w:spacing w:val="-4"/>
              </w:rPr>
              <w:t>text</w:t>
            </w:r>
          </w:p>
        </w:tc>
        <w:tc>
          <w:tcPr>
            <w:tcW w:w="1699" w:type="dxa"/>
            <w:tcBorders>
              <w:top w:val="single" w:sz="4" w:space="0" w:color="000000"/>
              <w:bottom w:val="single" w:sz="4" w:space="0" w:color="000000"/>
            </w:tcBorders>
          </w:tcPr>
          <w:p w14:paraId="1D992442"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tcPr>
          <w:p w14:paraId="1710AB61"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tcPr>
          <w:p w14:paraId="758B72F0"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tcPr>
          <w:p w14:paraId="01C56511" w14:textId="77777777" w:rsidR="00043761" w:rsidRDefault="00000000">
            <w:pPr>
              <w:pStyle w:val="TableParagraph"/>
              <w:spacing w:before="18"/>
              <w:ind w:left="23"/>
              <w:jc w:val="center"/>
              <w:rPr>
                <w:b/>
              </w:rPr>
            </w:pPr>
            <w:r>
              <w:rPr>
                <w:b/>
                <w:spacing w:val="-10"/>
              </w:rPr>
              <w:t>ü</w:t>
            </w:r>
          </w:p>
        </w:tc>
      </w:tr>
      <w:tr w:rsidR="00043761" w14:paraId="0C3E7580" w14:textId="77777777">
        <w:trPr>
          <w:trHeight w:val="297"/>
        </w:trPr>
        <w:tc>
          <w:tcPr>
            <w:tcW w:w="360" w:type="dxa"/>
            <w:vMerge/>
            <w:tcBorders>
              <w:top w:val="nil"/>
              <w:bottom w:val="single" w:sz="4" w:space="0" w:color="000000"/>
              <w:right w:val="single" w:sz="4" w:space="0" w:color="000000"/>
            </w:tcBorders>
            <w:shd w:val="clear" w:color="auto" w:fill="D9D9D9"/>
          </w:tcPr>
          <w:p w14:paraId="2BCB1D09"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9D9D9"/>
          </w:tcPr>
          <w:p w14:paraId="2A25B37C" w14:textId="77777777" w:rsidR="00043761" w:rsidRDefault="00000000">
            <w:pPr>
              <w:pStyle w:val="TableParagraph"/>
              <w:spacing w:before="18"/>
              <w:ind w:left="25"/>
              <w:jc w:val="center"/>
            </w:pPr>
            <w:r>
              <w:rPr>
                <w:spacing w:val="-10"/>
              </w:rPr>
              <w:t>c</w:t>
            </w:r>
          </w:p>
        </w:tc>
        <w:tc>
          <w:tcPr>
            <w:tcW w:w="5438" w:type="dxa"/>
            <w:tcBorders>
              <w:top w:val="single" w:sz="4" w:space="0" w:color="000000"/>
              <w:left w:val="single" w:sz="4" w:space="0" w:color="000000"/>
              <w:bottom w:val="single" w:sz="4" w:space="0" w:color="000000"/>
            </w:tcBorders>
            <w:shd w:val="clear" w:color="auto" w:fill="D9D9D9"/>
          </w:tcPr>
          <w:p w14:paraId="036362BF" w14:textId="77777777" w:rsidR="00043761" w:rsidRDefault="00000000">
            <w:pPr>
              <w:pStyle w:val="TableParagraph"/>
              <w:spacing w:before="18"/>
              <w:ind w:left="115"/>
            </w:pPr>
            <w:r>
              <w:rPr>
                <w:spacing w:val="-2"/>
              </w:rPr>
              <w:t>collocation</w:t>
            </w:r>
          </w:p>
        </w:tc>
        <w:tc>
          <w:tcPr>
            <w:tcW w:w="1699" w:type="dxa"/>
            <w:tcBorders>
              <w:top w:val="single" w:sz="4" w:space="0" w:color="000000"/>
              <w:bottom w:val="single" w:sz="4" w:space="0" w:color="000000"/>
            </w:tcBorders>
            <w:shd w:val="clear" w:color="auto" w:fill="D9D9D9"/>
          </w:tcPr>
          <w:p w14:paraId="16CFE82F"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shd w:val="clear" w:color="auto" w:fill="D9D9D9"/>
          </w:tcPr>
          <w:p w14:paraId="410B040A"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shd w:val="clear" w:color="auto" w:fill="D9D9D9"/>
          </w:tcPr>
          <w:p w14:paraId="5EA6D53A"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414EEF48" w14:textId="77777777" w:rsidR="00043761" w:rsidRDefault="00000000">
            <w:pPr>
              <w:pStyle w:val="TableParagraph"/>
              <w:spacing w:before="18"/>
              <w:ind w:left="23"/>
              <w:jc w:val="center"/>
              <w:rPr>
                <w:b/>
              </w:rPr>
            </w:pPr>
            <w:r>
              <w:rPr>
                <w:b/>
                <w:spacing w:val="-10"/>
              </w:rPr>
              <w:t>ü</w:t>
            </w:r>
          </w:p>
        </w:tc>
      </w:tr>
      <w:tr w:rsidR="00043761" w14:paraId="1B0F1EDD" w14:textId="77777777">
        <w:trPr>
          <w:trHeight w:val="302"/>
        </w:trPr>
        <w:tc>
          <w:tcPr>
            <w:tcW w:w="360" w:type="dxa"/>
            <w:tcBorders>
              <w:top w:val="single" w:sz="4" w:space="0" w:color="000000"/>
              <w:bottom w:val="single" w:sz="4" w:space="0" w:color="000000"/>
              <w:right w:val="single" w:sz="4" w:space="0" w:color="000000"/>
            </w:tcBorders>
          </w:tcPr>
          <w:p w14:paraId="532E68E5" w14:textId="77777777" w:rsidR="00043761" w:rsidRDefault="00000000">
            <w:pPr>
              <w:pStyle w:val="TableParagraph"/>
              <w:spacing w:before="18"/>
              <w:ind w:left="30" w:right="20"/>
              <w:jc w:val="center"/>
            </w:pPr>
            <w:r>
              <w:rPr>
                <w:spacing w:val="-10"/>
              </w:rPr>
              <w:t>6</w:t>
            </w:r>
          </w:p>
        </w:tc>
        <w:tc>
          <w:tcPr>
            <w:tcW w:w="5860" w:type="dxa"/>
            <w:gridSpan w:val="2"/>
            <w:tcBorders>
              <w:top w:val="single" w:sz="4" w:space="0" w:color="000000"/>
              <w:left w:val="single" w:sz="4" w:space="0" w:color="000000"/>
              <w:bottom w:val="single" w:sz="4" w:space="0" w:color="000000"/>
            </w:tcBorders>
          </w:tcPr>
          <w:p w14:paraId="367AF847" w14:textId="77777777" w:rsidR="00043761" w:rsidRDefault="00000000">
            <w:pPr>
              <w:pStyle w:val="TableParagraph"/>
              <w:spacing w:before="18"/>
              <w:ind w:left="115"/>
            </w:pPr>
            <w:r>
              <w:t>psychological</w:t>
            </w:r>
            <w:r>
              <w:rPr>
                <w:spacing w:val="-13"/>
              </w:rPr>
              <w:t xml:space="preserve"> </w:t>
            </w:r>
            <w:r>
              <w:rPr>
                <w:spacing w:val="-2"/>
              </w:rPr>
              <w:t>context</w:t>
            </w:r>
          </w:p>
        </w:tc>
        <w:tc>
          <w:tcPr>
            <w:tcW w:w="1699" w:type="dxa"/>
            <w:tcBorders>
              <w:top w:val="single" w:sz="4" w:space="0" w:color="000000"/>
              <w:bottom w:val="single" w:sz="4" w:space="0" w:color="000000"/>
            </w:tcBorders>
          </w:tcPr>
          <w:p w14:paraId="26938287"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tcPr>
          <w:p w14:paraId="04033A81"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tcPr>
          <w:p w14:paraId="0AE828F4"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tcPr>
          <w:p w14:paraId="0777D410" w14:textId="77777777" w:rsidR="00043761" w:rsidRDefault="00000000">
            <w:pPr>
              <w:pStyle w:val="TableParagraph"/>
              <w:spacing w:before="18"/>
              <w:ind w:left="23"/>
              <w:jc w:val="center"/>
              <w:rPr>
                <w:b/>
              </w:rPr>
            </w:pPr>
            <w:r>
              <w:rPr>
                <w:b/>
                <w:spacing w:val="-10"/>
              </w:rPr>
              <w:t>ü</w:t>
            </w:r>
          </w:p>
        </w:tc>
      </w:tr>
      <w:tr w:rsidR="00043761" w14:paraId="4FC9D951" w14:textId="77777777">
        <w:trPr>
          <w:trHeight w:val="896"/>
        </w:trPr>
        <w:tc>
          <w:tcPr>
            <w:tcW w:w="6220" w:type="dxa"/>
            <w:gridSpan w:val="3"/>
            <w:tcBorders>
              <w:top w:val="single" w:sz="4" w:space="0" w:color="000000"/>
            </w:tcBorders>
            <w:shd w:val="clear" w:color="auto" w:fill="D9D9D9"/>
          </w:tcPr>
          <w:p w14:paraId="2E1FCED7" w14:textId="77777777" w:rsidR="00043761" w:rsidRDefault="00000000">
            <w:pPr>
              <w:pStyle w:val="TableParagraph"/>
              <w:spacing w:before="63" w:line="237" w:lineRule="auto"/>
              <w:ind w:left="105" w:right="74"/>
            </w:pPr>
            <w:r>
              <w:t>Analyze</w:t>
            </w:r>
            <w:r>
              <w:rPr>
                <w:spacing w:val="-7"/>
              </w:rPr>
              <w:t xml:space="preserve"> </w:t>
            </w:r>
            <w:r>
              <w:t>the</w:t>
            </w:r>
            <w:r>
              <w:rPr>
                <w:spacing w:val="-7"/>
              </w:rPr>
              <w:t xml:space="preserve"> </w:t>
            </w:r>
            <w:r>
              <w:t>maxims,</w:t>
            </w:r>
            <w:r>
              <w:rPr>
                <w:spacing w:val="-7"/>
              </w:rPr>
              <w:t xml:space="preserve"> </w:t>
            </w:r>
            <w:r>
              <w:t>universal</w:t>
            </w:r>
            <w:r>
              <w:rPr>
                <w:spacing w:val="-7"/>
              </w:rPr>
              <w:t xml:space="preserve"> </w:t>
            </w:r>
            <w:r>
              <w:t>truths,</w:t>
            </w:r>
            <w:r>
              <w:rPr>
                <w:spacing w:val="-7"/>
              </w:rPr>
              <w:t xml:space="preserve"> </w:t>
            </w:r>
            <w:r>
              <w:t>and</w:t>
            </w:r>
            <w:r>
              <w:rPr>
                <w:spacing w:val="-7"/>
              </w:rPr>
              <w:t xml:space="preserve"> </w:t>
            </w:r>
            <w:r>
              <w:t>philosophies presented in the literary text as a means of valuing other people and their various circumstances in life.</w:t>
            </w:r>
          </w:p>
        </w:tc>
        <w:tc>
          <w:tcPr>
            <w:tcW w:w="1699" w:type="dxa"/>
            <w:tcBorders>
              <w:top w:val="single" w:sz="4" w:space="0" w:color="000000"/>
            </w:tcBorders>
            <w:shd w:val="clear" w:color="auto" w:fill="D9D9D9"/>
          </w:tcPr>
          <w:p w14:paraId="154EDDAF" w14:textId="77777777" w:rsidR="00043761" w:rsidRDefault="00043761">
            <w:pPr>
              <w:pStyle w:val="TableParagraph"/>
              <w:spacing w:before="62"/>
              <w:rPr>
                <w:b/>
                <w:i/>
              </w:rPr>
            </w:pPr>
          </w:p>
          <w:p w14:paraId="0D9B324F" w14:textId="77777777" w:rsidR="00043761" w:rsidRDefault="00000000">
            <w:pPr>
              <w:pStyle w:val="TableParagraph"/>
              <w:ind w:left="23"/>
              <w:jc w:val="center"/>
              <w:rPr>
                <w:b/>
              </w:rPr>
            </w:pPr>
            <w:r>
              <w:rPr>
                <w:b/>
                <w:spacing w:val="-10"/>
              </w:rPr>
              <w:t>ü</w:t>
            </w:r>
          </w:p>
        </w:tc>
        <w:tc>
          <w:tcPr>
            <w:tcW w:w="1694" w:type="dxa"/>
            <w:tcBorders>
              <w:top w:val="single" w:sz="4" w:space="0" w:color="000000"/>
            </w:tcBorders>
            <w:shd w:val="clear" w:color="auto" w:fill="D9D9D9"/>
          </w:tcPr>
          <w:p w14:paraId="15E5A8DD" w14:textId="77777777" w:rsidR="00043761" w:rsidRDefault="00043761">
            <w:pPr>
              <w:pStyle w:val="TableParagraph"/>
              <w:spacing w:before="62"/>
              <w:rPr>
                <w:b/>
                <w:i/>
              </w:rPr>
            </w:pPr>
          </w:p>
          <w:p w14:paraId="268BE78D" w14:textId="77777777" w:rsidR="00043761" w:rsidRDefault="00000000">
            <w:pPr>
              <w:pStyle w:val="TableParagraph"/>
              <w:ind w:left="18" w:right="2"/>
              <w:jc w:val="center"/>
              <w:rPr>
                <w:b/>
              </w:rPr>
            </w:pPr>
            <w:r>
              <w:rPr>
                <w:b/>
                <w:spacing w:val="-10"/>
              </w:rPr>
              <w:t>ü</w:t>
            </w:r>
          </w:p>
        </w:tc>
        <w:tc>
          <w:tcPr>
            <w:tcW w:w="1694" w:type="dxa"/>
            <w:tcBorders>
              <w:top w:val="single" w:sz="4" w:space="0" w:color="000000"/>
            </w:tcBorders>
            <w:shd w:val="clear" w:color="auto" w:fill="D9D9D9"/>
          </w:tcPr>
          <w:p w14:paraId="603EC7B7" w14:textId="77777777" w:rsidR="00043761" w:rsidRDefault="00043761">
            <w:pPr>
              <w:pStyle w:val="TableParagraph"/>
              <w:spacing w:before="62"/>
              <w:rPr>
                <w:b/>
                <w:i/>
              </w:rPr>
            </w:pPr>
          </w:p>
          <w:p w14:paraId="638099DC" w14:textId="77777777" w:rsidR="00043761" w:rsidRDefault="00000000">
            <w:pPr>
              <w:pStyle w:val="TableParagraph"/>
              <w:ind w:left="18" w:right="1"/>
              <w:jc w:val="center"/>
              <w:rPr>
                <w:b/>
              </w:rPr>
            </w:pPr>
            <w:r>
              <w:rPr>
                <w:b/>
                <w:spacing w:val="-10"/>
              </w:rPr>
              <w:t>ü</w:t>
            </w:r>
          </w:p>
        </w:tc>
        <w:tc>
          <w:tcPr>
            <w:tcW w:w="1689" w:type="dxa"/>
            <w:tcBorders>
              <w:top w:val="single" w:sz="4" w:space="0" w:color="000000"/>
            </w:tcBorders>
            <w:shd w:val="clear" w:color="auto" w:fill="D9D9D9"/>
          </w:tcPr>
          <w:p w14:paraId="579B79B7" w14:textId="77777777" w:rsidR="00043761" w:rsidRDefault="00043761">
            <w:pPr>
              <w:pStyle w:val="TableParagraph"/>
              <w:spacing w:before="62"/>
              <w:rPr>
                <w:b/>
                <w:i/>
              </w:rPr>
            </w:pPr>
          </w:p>
          <w:p w14:paraId="029957CC" w14:textId="77777777" w:rsidR="00043761" w:rsidRDefault="00000000">
            <w:pPr>
              <w:pStyle w:val="TableParagraph"/>
              <w:ind w:left="23"/>
              <w:jc w:val="center"/>
              <w:rPr>
                <w:b/>
              </w:rPr>
            </w:pPr>
            <w:r>
              <w:rPr>
                <w:b/>
                <w:spacing w:val="-10"/>
              </w:rPr>
              <w:t>ü</w:t>
            </w:r>
          </w:p>
        </w:tc>
      </w:tr>
      <w:tr w:rsidR="00043761" w14:paraId="3B609842" w14:textId="77777777">
        <w:trPr>
          <w:trHeight w:val="301"/>
        </w:trPr>
        <w:tc>
          <w:tcPr>
            <w:tcW w:w="12996" w:type="dxa"/>
            <w:gridSpan w:val="7"/>
            <w:tcBorders>
              <w:bottom w:val="single" w:sz="4" w:space="0" w:color="000000"/>
            </w:tcBorders>
          </w:tcPr>
          <w:p w14:paraId="0DA2D8B7" w14:textId="77777777" w:rsidR="00043761" w:rsidRDefault="00000000">
            <w:pPr>
              <w:pStyle w:val="TableParagraph"/>
              <w:spacing w:before="22"/>
              <w:ind w:left="105"/>
              <w:rPr>
                <w:b/>
                <w:i/>
              </w:rPr>
            </w:pPr>
            <w:r>
              <w:rPr>
                <w:b/>
                <w:i/>
              </w:rPr>
              <w:t>Publishing</w:t>
            </w:r>
            <w:r>
              <w:rPr>
                <w:b/>
                <w:i/>
                <w:spacing w:val="-9"/>
              </w:rPr>
              <w:t xml:space="preserve"> </w:t>
            </w:r>
            <w:r>
              <w:rPr>
                <w:b/>
                <w:i/>
              </w:rPr>
              <w:t>an</w:t>
            </w:r>
            <w:r>
              <w:rPr>
                <w:b/>
                <w:i/>
                <w:spacing w:val="-6"/>
              </w:rPr>
              <w:t xml:space="preserve"> </w:t>
            </w:r>
            <w:r>
              <w:rPr>
                <w:b/>
                <w:i/>
              </w:rPr>
              <w:t>original</w:t>
            </w:r>
            <w:r>
              <w:rPr>
                <w:b/>
                <w:i/>
                <w:spacing w:val="-6"/>
              </w:rPr>
              <w:t xml:space="preserve"> </w:t>
            </w:r>
            <w:r>
              <w:rPr>
                <w:b/>
                <w:i/>
              </w:rPr>
              <w:t>literary</w:t>
            </w:r>
            <w:r>
              <w:rPr>
                <w:b/>
                <w:i/>
                <w:spacing w:val="-7"/>
              </w:rPr>
              <w:t xml:space="preserve"> </w:t>
            </w:r>
            <w:r>
              <w:rPr>
                <w:b/>
                <w:i/>
              </w:rPr>
              <w:t>text</w:t>
            </w:r>
            <w:r>
              <w:rPr>
                <w:b/>
                <w:i/>
                <w:spacing w:val="-6"/>
              </w:rPr>
              <w:t xml:space="preserve"> </w:t>
            </w:r>
            <w:r>
              <w:rPr>
                <w:b/>
                <w:i/>
              </w:rPr>
              <w:t>that</w:t>
            </w:r>
            <w:r>
              <w:rPr>
                <w:b/>
                <w:i/>
                <w:spacing w:val="-6"/>
              </w:rPr>
              <w:t xml:space="preserve"> </w:t>
            </w:r>
            <w:r>
              <w:rPr>
                <w:b/>
                <w:i/>
              </w:rPr>
              <w:t>reflects</w:t>
            </w:r>
            <w:r>
              <w:rPr>
                <w:b/>
                <w:i/>
                <w:spacing w:val="-6"/>
              </w:rPr>
              <w:t xml:space="preserve"> </w:t>
            </w:r>
            <w:r>
              <w:rPr>
                <w:b/>
                <w:i/>
                <w:spacing w:val="-2"/>
              </w:rPr>
              <w:t>culture</w:t>
            </w:r>
          </w:p>
        </w:tc>
      </w:tr>
      <w:tr w:rsidR="00043761" w14:paraId="0E54EFCB" w14:textId="77777777">
        <w:trPr>
          <w:trHeight w:val="599"/>
        </w:trPr>
        <w:tc>
          <w:tcPr>
            <w:tcW w:w="6220" w:type="dxa"/>
            <w:gridSpan w:val="3"/>
            <w:tcBorders>
              <w:top w:val="single" w:sz="4" w:space="0" w:color="000000"/>
              <w:bottom w:val="single" w:sz="4" w:space="0" w:color="000000"/>
            </w:tcBorders>
            <w:shd w:val="clear" w:color="auto" w:fill="D9D9D9"/>
          </w:tcPr>
          <w:p w14:paraId="03BDE32A" w14:textId="77777777" w:rsidR="00043761" w:rsidRDefault="00000000">
            <w:pPr>
              <w:pStyle w:val="TableParagraph"/>
              <w:spacing w:before="44" w:line="237" w:lineRule="auto"/>
              <w:ind w:left="105" w:right="159"/>
            </w:pPr>
            <w:r>
              <w:t>Identify</w:t>
            </w:r>
            <w:r>
              <w:rPr>
                <w:spacing w:val="-6"/>
              </w:rPr>
              <w:t xml:space="preserve"> </w:t>
            </w:r>
            <w:r>
              <w:t>one’s</w:t>
            </w:r>
            <w:r>
              <w:rPr>
                <w:spacing w:val="-6"/>
              </w:rPr>
              <w:t xml:space="preserve"> </w:t>
            </w:r>
            <w:r>
              <w:t>meaning</w:t>
            </w:r>
            <w:r>
              <w:rPr>
                <w:spacing w:val="-6"/>
              </w:rPr>
              <w:t xml:space="preserve"> </w:t>
            </w:r>
            <w:r>
              <w:t>and</w:t>
            </w:r>
            <w:r>
              <w:rPr>
                <w:spacing w:val="-6"/>
              </w:rPr>
              <w:t xml:space="preserve"> </w:t>
            </w:r>
            <w:r>
              <w:t>purpose</w:t>
            </w:r>
            <w:r>
              <w:rPr>
                <w:spacing w:val="-6"/>
              </w:rPr>
              <w:t xml:space="preserve"> </w:t>
            </w:r>
            <w:r>
              <w:t>in</w:t>
            </w:r>
            <w:r>
              <w:rPr>
                <w:spacing w:val="-6"/>
              </w:rPr>
              <w:t xml:space="preserve"> </w:t>
            </w:r>
            <w:r>
              <w:t>selecting</w:t>
            </w:r>
            <w:r>
              <w:rPr>
                <w:spacing w:val="-6"/>
              </w:rPr>
              <w:t xml:space="preserve"> </w:t>
            </w:r>
            <w:r>
              <w:t>the type of literary text for composition.</w:t>
            </w:r>
          </w:p>
        </w:tc>
        <w:tc>
          <w:tcPr>
            <w:tcW w:w="1699" w:type="dxa"/>
            <w:tcBorders>
              <w:top w:val="single" w:sz="4" w:space="0" w:color="000000"/>
              <w:bottom w:val="single" w:sz="4" w:space="0" w:color="000000"/>
            </w:tcBorders>
            <w:shd w:val="clear" w:color="auto" w:fill="D9D9D9"/>
          </w:tcPr>
          <w:p w14:paraId="26C064CD" w14:textId="77777777" w:rsidR="00043761" w:rsidRDefault="00000000">
            <w:pPr>
              <w:pStyle w:val="TableParagraph"/>
              <w:spacing w:before="171"/>
              <w:ind w:left="23"/>
              <w:jc w:val="center"/>
              <w:rPr>
                <w:b/>
              </w:rPr>
            </w:pPr>
            <w:r>
              <w:rPr>
                <w:b/>
                <w:spacing w:val="-10"/>
              </w:rPr>
              <w:t>ü</w:t>
            </w:r>
          </w:p>
        </w:tc>
        <w:tc>
          <w:tcPr>
            <w:tcW w:w="1694" w:type="dxa"/>
            <w:tcBorders>
              <w:top w:val="single" w:sz="4" w:space="0" w:color="000000"/>
              <w:bottom w:val="single" w:sz="4" w:space="0" w:color="000000"/>
            </w:tcBorders>
            <w:shd w:val="clear" w:color="auto" w:fill="D9D9D9"/>
          </w:tcPr>
          <w:p w14:paraId="3DE7DC32" w14:textId="77777777" w:rsidR="00043761" w:rsidRDefault="00000000">
            <w:pPr>
              <w:pStyle w:val="TableParagraph"/>
              <w:spacing w:before="171"/>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02F74E33" w14:textId="77777777" w:rsidR="00043761" w:rsidRDefault="00000000">
            <w:pPr>
              <w:pStyle w:val="TableParagraph"/>
              <w:spacing w:before="171"/>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647F9A72" w14:textId="77777777" w:rsidR="00043761" w:rsidRDefault="00000000">
            <w:pPr>
              <w:pStyle w:val="TableParagraph"/>
              <w:spacing w:before="171"/>
              <w:ind w:left="23"/>
              <w:jc w:val="center"/>
              <w:rPr>
                <w:b/>
              </w:rPr>
            </w:pPr>
            <w:r>
              <w:rPr>
                <w:b/>
                <w:spacing w:val="-10"/>
              </w:rPr>
              <w:t>ü</w:t>
            </w:r>
          </w:p>
        </w:tc>
      </w:tr>
      <w:tr w:rsidR="00043761" w14:paraId="7ADB523D" w14:textId="77777777">
        <w:trPr>
          <w:trHeight w:val="302"/>
        </w:trPr>
        <w:tc>
          <w:tcPr>
            <w:tcW w:w="6220" w:type="dxa"/>
            <w:gridSpan w:val="3"/>
            <w:tcBorders>
              <w:top w:val="single" w:sz="4" w:space="0" w:color="000000"/>
              <w:bottom w:val="single" w:sz="4" w:space="0" w:color="000000"/>
            </w:tcBorders>
          </w:tcPr>
          <w:p w14:paraId="6B800A32" w14:textId="77777777" w:rsidR="00043761" w:rsidRDefault="00000000">
            <w:pPr>
              <w:pStyle w:val="TableParagraph"/>
              <w:spacing w:before="18"/>
              <w:ind w:left="105"/>
            </w:pPr>
            <w:r>
              <w:t>Compose</w:t>
            </w:r>
            <w:r>
              <w:rPr>
                <w:spacing w:val="-8"/>
              </w:rPr>
              <w:t xml:space="preserve"> </w:t>
            </w:r>
            <w:r>
              <w:t>literary</w:t>
            </w:r>
            <w:r>
              <w:rPr>
                <w:spacing w:val="-7"/>
              </w:rPr>
              <w:t xml:space="preserve"> </w:t>
            </w:r>
            <w:r>
              <w:t>texts</w:t>
            </w:r>
            <w:r>
              <w:rPr>
                <w:spacing w:val="-7"/>
              </w:rPr>
              <w:t xml:space="preserve"> </w:t>
            </w:r>
            <w:r>
              <w:t>using</w:t>
            </w:r>
            <w:r>
              <w:rPr>
                <w:spacing w:val="-7"/>
              </w:rPr>
              <w:t xml:space="preserve"> </w:t>
            </w:r>
            <w:r>
              <w:t>appropriate</w:t>
            </w:r>
            <w:r>
              <w:rPr>
                <w:spacing w:val="-7"/>
              </w:rPr>
              <w:t xml:space="preserve"> </w:t>
            </w:r>
            <w:r>
              <w:rPr>
                <w:spacing w:val="-2"/>
              </w:rPr>
              <w:t>structure.</w:t>
            </w:r>
          </w:p>
        </w:tc>
        <w:tc>
          <w:tcPr>
            <w:tcW w:w="1699" w:type="dxa"/>
            <w:tcBorders>
              <w:top w:val="single" w:sz="4" w:space="0" w:color="000000"/>
              <w:bottom w:val="single" w:sz="4" w:space="0" w:color="000000"/>
            </w:tcBorders>
          </w:tcPr>
          <w:p w14:paraId="2A141CFF"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tcPr>
          <w:p w14:paraId="60A92DCA"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tcPr>
          <w:p w14:paraId="554E7F57"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tcPr>
          <w:p w14:paraId="3F780818" w14:textId="77777777" w:rsidR="00043761" w:rsidRDefault="00000000">
            <w:pPr>
              <w:pStyle w:val="TableParagraph"/>
              <w:spacing w:before="18"/>
              <w:ind w:left="23"/>
              <w:jc w:val="center"/>
              <w:rPr>
                <w:b/>
              </w:rPr>
            </w:pPr>
            <w:r>
              <w:rPr>
                <w:b/>
                <w:spacing w:val="-10"/>
              </w:rPr>
              <w:t>ü</w:t>
            </w:r>
          </w:p>
        </w:tc>
      </w:tr>
      <w:tr w:rsidR="00043761" w14:paraId="0DBF9670" w14:textId="77777777">
        <w:trPr>
          <w:trHeight w:val="297"/>
        </w:trPr>
        <w:tc>
          <w:tcPr>
            <w:tcW w:w="6220" w:type="dxa"/>
            <w:gridSpan w:val="3"/>
            <w:tcBorders>
              <w:top w:val="single" w:sz="4" w:space="0" w:color="000000"/>
              <w:bottom w:val="single" w:sz="4" w:space="0" w:color="000000"/>
            </w:tcBorders>
            <w:shd w:val="clear" w:color="auto" w:fill="D9D9D9"/>
          </w:tcPr>
          <w:p w14:paraId="4AEEDFFA" w14:textId="77777777" w:rsidR="00043761" w:rsidRDefault="00000000">
            <w:pPr>
              <w:pStyle w:val="TableParagraph"/>
              <w:spacing w:before="18"/>
              <w:ind w:left="105"/>
            </w:pPr>
            <w:r>
              <w:t>Revise</w:t>
            </w:r>
            <w:r>
              <w:rPr>
                <w:spacing w:val="-6"/>
              </w:rPr>
              <w:t xml:space="preserve"> </w:t>
            </w:r>
            <w:r>
              <w:t>the</w:t>
            </w:r>
            <w:r>
              <w:rPr>
                <w:spacing w:val="-5"/>
              </w:rPr>
              <w:t xml:space="preserve"> </w:t>
            </w:r>
            <w:r>
              <w:t>literary</w:t>
            </w:r>
            <w:r>
              <w:rPr>
                <w:spacing w:val="-5"/>
              </w:rPr>
              <w:t xml:space="preserve"> </w:t>
            </w:r>
            <w:r>
              <w:t>texts</w:t>
            </w:r>
            <w:r>
              <w:rPr>
                <w:spacing w:val="-6"/>
              </w:rPr>
              <w:t xml:space="preserve"> </w:t>
            </w:r>
            <w:r>
              <w:t>for</w:t>
            </w:r>
            <w:r>
              <w:rPr>
                <w:spacing w:val="-5"/>
              </w:rPr>
              <w:t xml:space="preserve"> </w:t>
            </w:r>
            <w:r>
              <w:t>coherence</w:t>
            </w:r>
            <w:r>
              <w:rPr>
                <w:spacing w:val="-5"/>
              </w:rPr>
              <w:t xml:space="preserve"> </w:t>
            </w:r>
            <w:r>
              <w:t>and</w:t>
            </w:r>
            <w:r>
              <w:rPr>
                <w:spacing w:val="-5"/>
              </w:rPr>
              <w:t xml:space="preserve"> </w:t>
            </w:r>
            <w:r>
              <w:rPr>
                <w:spacing w:val="-2"/>
              </w:rPr>
              <w:t>cohesion.</w:t>
            </w:r>
          </w:p>
        </w:tc>
        <w:tc>
          <w:tcPr>
            <w:tcW w:w="1699" w:type="dxa"/>
            <w:tcBorders>
              <w:top w:val="single" w:sz="4" w:space="0" w:color="000000"/>
              <w:bottom w:val="single" w:sz="4" w:space="0" w:color="000000"/>
            </w:tcBorders>
            <w:shd w:val="clear" w:color="auto" w:fill="D9D9D9"/>
          </w:tcPr>
          <w:p w14:paraId="4913505D"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shd w:val="clear" w:color="auto" w:fill="D9D9D9"/>
          </w:tcPr>
          <w:p w14:paraId="04FED1C3"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3EC1CE60"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shd w:val="clear" w:color="auto" w:fill="D9D9D9"/>
          </w:tcPr>
          <w:p w14:paraId="2C171CFB" w14:textId="77777777" w:rsidR="00043761" w:rsidRDefault="00000000">
            <w:pPr>
              <w:pStyle w:val="TableParagraph"/>
              <w:spacing w:before="18"/>
              <w:ind w:left="23"/>
              <w:jc w:val="center"/>
              <w:rPr>
                <w:b/>
              </w:rPr>
            </w:pPr>
            <w:r>
              <w:rPr>
                <w:b/>
                <w:spacing w:val="-10"/>
              </w:rPr>
              <w:t>ü</w:t>
            </w:r>
          </w:p>
        </w:tc>
      </w:tr>
      <w:tr w:rsidR="00043761" w14:paraId="7DEB7CF3" w14:textId="77777777">
        <w:trPr>
          <w:trHeight w:val="301"/>
        </w:trPr>
        <w:tc>
          <w:tcPr>
            <w:tcW w:w="12996" w:type="dxa"/>
            <w:gridSpan w:val="7"/>
            <w:tcBorders>
              <w:top w:val="single" w:sz="4" w:space="0" w:color="000000"/>
              <w:bottom w:val="single" w:sz="4" w:space="0" w:color="000000"/>
            </w:tcBorders>
          </w:tcPr>
          <w:p w14:paraId="09FB0495" w14:textId="77777777" w:rsidR="00043761" w:rsidRDefault="00000000">
            <w:pPr>
              <w:pStyle w:val="TableParagraph"/>
              <w:spacing w:before="22"/>
              <w:ind w:left="105"/>
            </w:pPr>
            <w:r>
              <w:t>Publish</w:t>
            </w:r>
            <w:r>
              <w:rPr>
                <w:spacing w:val="-6"/>
              </w:rPr>
              <w:t xml:space="preserve"> </w:t>
            </w:r>
            <w:r>
              <w:t>an</w:t>
            </w:r>
            <w:r>
              <w:rPr>
                <w:spacing w:val="-6"/>
              </w:rPr>
              <w:t xml:space="preserve"> </w:t>
            </w:r>
            <w:r>
              <w:t>original</w:t>
            </w:r>
            <w:r>
              <w:rPr>
                <w:spacing w:val="-6"/>
              </w:rPr>
              <w:t xml:space="preserve"> </w:t>
            </w:r>
            <w:r>
              <w:t>literary</w:t>
            </w:r>
            <w:r>
              <w:rPr>
                <w:spacing w:val="-6"/>
              </w:rPr>
              <w:t xml:space="preserve"> </w:t>
            </w:r>
            <w:r>
              <w:t>text</w:t>
            </w:r>
            <w:r>
              <w:rPr>
                <w:spacing w:val="-6"/>
              </w:rPr>
              <w:t xml:space="preserve"> </w:t>
            </w:r>
            <w:r>
              <w:t>that</w:t>
            </w:r>
            <w:r>
              <w:rPr>
                <w:spacing w:val="-6"/>
              </w:rPr>
              <w:t xml:space="preserve"> </w:t>
            </w:r>
            <w:r>
              <w:t>reflects</w:t>
            </w:r>
            <w:r>
              <w:rPr>
                <w:spacing w:val="-5"/>
              </w:rPr>
              <w:t xml:space="preserve"> </w:t>
            </w:r>
            <w:r>
              <w:rPr>
                <w:spacing w:val="-2"/>
              </w:rPr>
              <w:t>culture:</w:t>
            </w:r>
          </w:p>
        </w:tc>
      </w:tr>
      <w:tr w:rsidR="00043761" w14:paraId="41004EBD" w14:textId="77777777">
        <w:trPr>
          <w:trHeight w:val="302"/>
        </w:trPr>
        <w:tc>
          <w:tcPr>
            <w:tcW w:w="360" w:type="dxa"/>
            <w:tcBorders>
              <w:top w:val="single" w:sz="4" w:space="0" w:color="000000"/>
              <w:bottom w:val="single" w:sz="4" w:space="0" w:color="000000"/>
              <w:right w:val="single" w:sz="4" w:space="0" w:color="000000"/>
            </w:tcBorders>
            <w:shd w:val="clear" w:color="auto" w:fill="D9D9D9"/>
          </w:tcPr>
          <w:p w14:paraId="4E2578A7" w14:textId="77777777" w:rsidR="00043761" w:rsidRDefault="00000000">
            <w:pPr>
              <w:pStyle w:val="TableParagraph"/>
              <w:spacing w:before="18"/>
              <w:ind w:left="30" w:right="20"/>
              <w:jc w:val="center"/>
            </w:pPr>
            <w:r>
              <w:rPr>
                <w:spacing w:val="-10"/>
              </w:rPr>
              <w:t>1</w:t>
            </w:r>
          </w:p>
        </w:tc>
        <w:tc>
          <w:tcPr>
            <w:tcW w:w="5860" w:type="dxa"/>
            <w:gridSpan w:val="2"/>
            <w:tcBorders>
              <w:top w:val="single" w:sz="4" w:space="0" w:color="000000"/>
              <w:left w:val="single" w:sz="4" w:space="0" w:color="000000"/>
              <w:bottom w:val="single" w:sz="4" w:space="0" w:color="000000"/>
            </w:tcBorders>
            <w:shd w:val="clear" w:color="auto" w:fill="D9D9D9"/>
          </w:tcPr>
          <w:p w14:paraId="0E927A9C" w14:textId="77777777" w:rsidR="00043761" w:rsidRDefault="00000000">
            <w:pPr>
              <w:pStyle w:val="TableParagraph"/>
              <w:spacing w:before="18"/>
              <w:ind w:left="115"/>
            </w:pPr>
            <w:r>
              <w:rPr>
                <w:spacing w:val="-2"/>
              </w:rPr>
              <w:t>poem/prose</w:t>
            </w:r>
          </w:p>
        </w:tc>
        <w:tc>
          <w:tcPr>
            <w:tcW w:w="1699" w:type="dxa"/>
            <w:tcBorders>
              <w:top w:val="single" w:sz="4" w:space="0" w:color="000000"/>
              <w:bottom w:val="single" w:sz="4" w:space="0" w:color="000000"/>
            </w:tcBorders>
            <w:shd w:val="clear" w:color="auto" w:fill="D9D9D9"/>
          </w:tcPr>
          <w:p w14:paraId="24766147" w14:textId="77777777" w:rsidR="00043761" w:rsidRDefault="00000000">
            <w:pPr>
              <w:pStyle w:val="TableParagraph"/>
              <w:spacing w:before="18"/>
              <w:ind w:left="23"/>
              <w:jc w:val="center"/>
              <w:rPr>
                <w:b/>
              </w:rPr>
            </w:pPr>
            <w:r>
              <w:rPr>
                <w:b/>
                <w:spacing w:val="-10"/>
              </w:rPr>
              <w:t>ü</w:t>
            </w:r>
          </w:p>
        </w:tc>
        <w:tc>
          <w:tcPr>
            <w:tcW w:w="1694" w:type="dxa"/>
            <w:tcBorders>
              <w:top w:val="single" w:sz="4" w:space="0" w:color="000000"/>
              <w:bottom w:val="single" w:sz="4" w:space="0" w:color="000000"/>
            </w:tcBorders>
            <w:shd w:val="clear" w:color="auto" w:fill="D9D9D9"/>
          </w:tcPr>
          <w:p w14:paraId="6C7EB9E1" w14:textId="77777777" w:rsidR="00043761" w:rsidRDefault="00000000">
            <w:pPr>
              <w:pStyle w:val="TableParagraph"/>
              <w:spacing w:before="18"/>
              <w:ind w:left="18" w:right="2"/>
              <w:jc w:val="center"/>
              <w:rPr>
                <w:b/>
              </w:rPr>
            </w:pPr>
            <w:r>
              <w:rPr>
                <w:b/>
                <w:spacing w:val="-10"/>
              </w:rPr>
              <w:t>ü</w:t>
            </w:r>
          </w:p>
        </w:tc>
        <w:tc>
          <w:tcPr>
            <w:tcW w:w="1694" w:type="dxa"/>
            <w:tcBorders>
              <w:top w:val="single" w:sz="4" w:space="0" w:color="000000"/>
              <w:bottom w:val="single" w:sz="4" w:space="0" w:color="000000"/>
            </w:tcBorders>
            <w:shd w:val="clear" w:color="auto" w:fill="D9D9D9"/>
          </w:tcPr>
          <w:p w14:paraId="54ADEBD1" w14:textId="77777777" w:rsidR="00043761" w:rsidRDefault="00043761">
            <w:pPr>
              <w:pStyle w:val="TableParagraph"/>
              <w:rPr>
                <w:rFonts w:ascii="Times New Roman"/>
              </w:rPr>
            </w:pPr>
          </w:p>
        </w:tc>
        <w:tc>
          <w:tcPr>
            <w:tcW w:w="1689" w:type="dxa"/>
            <w:tcBorders>
              <w:top w:val="single" w:sz="4" w:space="0" w:color="000000"/>
              <w:bottom w:val="single" w:sz="4" w:space="0" w:color="000000"/>
            </w:tcBorders>
            <w:shd w:val="clear" w:color="auto" w:fill="D9D9D9"/>
          </w:tcPr>
          <w:p w14:paraId="2F3C8D2A" w14:textId="77777777" w:rsidR="00043761" w:rsidRDefault="00043761">
            <w:pPr>
              <w:pStyle w:val="TableParagraph"/>
              <w:rPr>
                <w:rFonts w:ascii="Times New Roman"/>
              </w:rPr>
            </w:pPr>
          </w:p>
        </w:tc>
      </w:tr>
      <w:tr w:rsidR="00043761" w14:paraId="1A80F701" w14:textId="77777777">
        <w:trPr>
          <w:trHeight w:val="297"/>
        </w:trPr>
        <w:tc>
          <w:tcPr>
            <w:tcW w:w="360" w:type="dxa"/>
            <w:tcBorders>
              <w:top w:val="single" w:sz="4" w:space="0" w:color="000000"/>
              <w:bottom w:val="single" w:sz="4" w:space="0" w:color="000000"/>
              <w:right w:val="single" w:sz="4" w:space="0" w:color="000000"/>
            </w:tcBorders>
          </w:tcPr>
          <w:p w14:paraId="43D97144" w14:textId="77777777" w:rsidR="00043761" w:rsidRDefault="00000000">
            <w:pPr>
              <w:pStyle w:val="TableParagraph"/>
              <w:spacing w:before="18"/>
              <w:ind w:left="30" w:right="20"/>
              <w:jc w:val="center"/>
            </w:pPr>
            <w:r>
              <w:rPr>
                <w:spacing w:val="-10"/>
              </w:rPr>
              <w:t>2</w:t>
            </w:r>
          </w:p>
        </w:tc>
        <w:tc>
          <w:tcPr>
            <w:tcW w:w="5860" w:type="dxa"/>
            <w:gridSpan w:val="2"/>
            <w:tcBorders>
              <w:top w:val="single" w:sz="4" w:space="0" w:color="000000"/>
              <w:left w:val="single" w:sz="4" w:space="0" w:color="000000"/>
              <w:bottom w:val="single" w:sz="4" w:space="0" w:color="000000"/>
            </w:tcBorders>
          </w:tcPr>
          <w:p w14:paraId="07DB17EC" w14:textId="77777777" w:rsidR="00043761" w:rsidRDefault="00000000">
            <w:pPr>
              <w:pStyle w:val="TableParagraph"/>
              <w:spacing w:before="18"/>
              <w:ind w:left="115"/>
            </w:pPr>
            <w:r>
              <w:t>script</w:t>
            </w:r>
            <w:r>
              <w:rPr>
                <w:spacing w:val="-5"/>
              </w:rPr>
              <w:t xml:space="preserve"> </w:t>
            </w:r>
            <w:r>
              <w:t>for</w:t>
            </w:r>
            <w:r>
              <w:rPr>
                <w:spacing w:val="-4"/>
              </w:rPr>
              <w:t xml:space="preserve"> </w:t>
            </w:r>
            <w:r>
              <w:t>a</w:t>
            </w:r>
            <w:r>
              <w:rPr>
                <w:spacing w:val="-5"/>
              </w:rPr>
              <w:t xml:space="preserve"> </w:t>
            </w:r>
            <w:r>
              <w:t>one-act</w:t>
            </w:r>
            <w:r>
              <w:rPr>
                <w:spacing w:val="-4"/>
              </w:rPr>
              <w:t xml:space="preserve"> play</w:t>
            </w:r>
          </w:p>
        </w:tc>
        <w:tc>
          <w:tcPr>
            <w:tcW w:w="1699" w:type="dxa"/>
            <w:tcBorders>
              <w:top w:val="single" w:sz="4" w:space="0" w:color="000000"/>
              <w:bottom w:val="single" w:sz="4" w:space="0" w:color="000000"/>
            </w:tcBorders>
          </w:tcPr>
          <w:p w14:paraId="7B316085"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tcPr>
          <w:p w14:paraId="3050B977" w14:textId="77777777" w:rsidR="00043761" w:rsidRDefault="00043761">
            <w:pPr>
              <w:pStyle w:val="TableParagraph"/>
              <w:rPr>
                <w:rFonts w:ascii="Times New Roman"/>
              </w:rPr>
            </w:pPr>
          </w:p>
        </w:tc>
        <w:tc>
          <w:tcPr>
            <w:tcW w:w="1694" w:type="dxa"/>
            <w:tcBorders>
              <w:top w:val="single" w:sz="4" w:space="0" w:color="000000"/>
              <w:bottom w:val="single" w:sz="4" w:space="0" w:color="000000"/>
            </w:tcBorders>
          </w:tcPr>
          <w:p w14:paraId="23E7DA7B" w14:textId="77777777" w:rsidR="00043761" w:rsidRDefault="00000000">
            <w:pPr>
              <w:pStyle w:val="TableParagraph"/>
              <w:spacing w:before="18"/>
              <w:ind w:left="18" w:right="1"/>
              <w:jc w:val="center"/>
              <w:rPr>
                <w:b/>
              </w:rPr>
            </w:pPr>
            <w:r>
              <w:rPr>
                <w:b/>
                <w:spacing w:val="-10"/>
              </w:rPr>
              <w:t>ü</w:t>
            </w:r>
          </w:p>
        </w:tc>
        <w:tc>
          <w:tcPr>
            <w:tcW w:w="1689" w:type="dxa"/>
            <w:tcBorders>
              <w:top w:val="single" w:sz="4" w:space="0" w:color="000000"/>
              <w:bottom w:val="single" w:sz="4" w:space="0" w:color="000000"/>
            </w:tcBorders>
          </w:tcPr>
          <w:p w14:paraId="10B568C5" w14:textId="77777777" w:rsidR="00043761" w:rsidRDefault="00043761">
            <w:pPr>
              <w:pStyle w:val="TableParagraph"/>
              <w:rPr>
                <w:rFonts w:ascii="Times New Roman"/>
              </w:rPr>
            </w:pPr>
          </w:p>
        </w:tc>
      </w:tr>
      <w:tr w:rsidR="00043761" w14:paraId="5423249D" w14:textId="77777777">
        <w:trPr>
          <w:trHeight w:val="301"/>
        </w:trPr>
        <w:tc>
          <w:tcPr>
            <w:tcW w:w="360" w:type="dxa"/>
            <w:tcBorders>
              <w:top w:val="single" w:sz="4" w:space="0" w:color="000000"/>
              <w:right w:val="single" w:sz="4" w:space="0" w:color="000000"/>
            </w:tcBorders>
            <w:shd w:val="clear" w:color="auto" w:fill="D9D9D9"/>
          </w:tcPr>
          <w:p w14:paraId="6090A5FF" w14:textId="77777777" w:rsidR="00043761" w:rsidRDefault="00000000">
            <w:pPr>
              <w:pStyle w:val="TableParagraph"/>
              <w:spacing w:before="18"/>
              <w:ind w:left="30" w:right="20"/>
              <w:jc w:val="center"/>
            </w:pPr>
            <w:r>
              <w:rPr>
                <w:spacing w:val="-10"/>
              </w:rPr>
              <w:t>3</w:t>
            </w:r>
          </w:p>
        </w:tc>
        <w:tc>
          <w:tcPr>
            <w:tcW w:w="5860" w:type="dxa"/>
            <w:gridSpan w:val="2"/>
            <w:tcBorders>
              <w:top w:val="single" w:sz="4" w:space="0" w:color="000000"/>
              <w:left w:val="single" w:sz="4" w:space="0" w:color="000000"/>
            </w:tcBorders>
            <w:shd w:val="clear" w:color="auto" w:fill="D9D9D9"/>
          </w:tcPr>
          <w:p w14:paraId="283D102A" w14:textId="77777777" w:rsidR="00043761" w:rsidRDefault="00000000">
            <w:pPr>
              <w:pStyle w:val="TableParagraph"/>
              <w:spacing w:before="18"/>
              <w:ind w:left="115"/>
            </w:pPr>
            <w:r>
              <w:t>short</w:t>
            </w:r>
            <w:r>
              <w:rPr>
                <w:spacing w:val="-5"/>
              </w:rPr>
              <w:t xml:space="preserve"> </w:t>
            </w:r>
            <w:r>
              <w:rPr>
                <w:spacing w:val="-4"/>
              </w:rPr>
              <w:t>film</w:t>
            </w:r>
          </w:p>
        </w:tc>
        <w:tc>
          <w:tcPr>
            <w:tcW w:w="1699" w:type="dxa"/>
            <w:tcBorders>
              <w:top w:val="single" w:sz="4" w:space="0" w:color="000000"/>
            </w:tcBorders>
            <w:shd w:val="clear" w:color="auto" w:fill="D9D9D9"/>
          </w:tcPr>
          <w:p w14:paraId="49A1DDA5" w14:textId="77777777" w:rsidR="00043761" w:rsidRDefault="00043761">
            <w:pPr>
              <w:pStyle w:val="TableParagraph"/>
              <w:rPr>
                <w:rFonts w:ascii="Times New Roman"/>
              </w:rPr>
            </w:pPr>
          </w:p>
        </w:tc>
        <w:tc>
          <w:tcPr>
            <w:tcW w:w="1694" w:type="dxa"/>
            <w:tcBorders>
              <w:top w:val="single" w:sz="4" w:space="0" w:color="000000"/>
            </w:tcBorders>
            <w:shd w:val="clear" w:color="auto" w:fill="D9D9D9"/>
          </w:tcPr>
          <w:p w14:paraId="61C0DA3B" w14:textId="77777777" w:rsidR="00043761" w:rsidRDefault="00043761">
            <w:pPr>
              <w:pStyle w:val="TableParagraph"/>
              <w:rPr>
                <w:rFonts w:ascii="Times New Roman"/>
              </w:rPr>
            </w:pPr>
          </w:p>
        </w:tc>
        <w:tc>
          <w:tcPr>
            <w:tcW w:w="1694" w:type="dxa"/>
            <w:tcBorders>
              <w:top w:val="single" w:sz="4" w:space="0" w:color="000000"/>
            </w:tcBorders>
            <w:shd w:val="clear" w:color="auto" w:fill="D9D9D9"/>
          </w:tcPr>
          <w:p w14:paraId="3E80FABA" w14:textId="77777777" w:rsidR="00043761" w:rsidRDefault="00043761">
            <w:pPr>
              <w:pStyle w:val="TableParagraph"/>
              <w:rPr>
                <w:rFonts w:ascii="Times New Roman"/>
              </w:rPr>
            </w:pPr>
          </w:p>
        </w:tc>
        <w:tc>
          <w:tcPr>
            <w:tcW w:w="1689" w:type="dxa"/>
            <w:tcBorders>
              <w:top w:val="single" w:sz="4" w:space="0" w:color="000000"/>
            </w:tcBorders>
            <w:shd w:val="clear" w:color="auto" w:fill="D9D9D9"/>
          </w:tcPr>
          <w:p w14:paraId="751F7D9F" w14:textId="77777777" w:rsidR="00043761" w:rsidRDefault="00000000">
            <w:pPr>
              <w:pStyle w:val="TableParagraph"/>
              <w:spacing w:before="18"/>
              <w:ind w:left="23"/>
              <w:jc w:val="center"/>
              <w:rPr>
                <w:b/>
              </w:rPr>
            </w:pPr>
            <w:r>
              <w:rPr>
                <w:b/>
                <w:spacing w:val="-10"/>
              </w:rPr>
              <w:t>ü</w:t>
            </w:r>
          </w:p>
        </w:tc>
      </w:tr>
    </w:tbl>
    <w:p w14:paraId="63406B95"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396C1715" w14:textId="77777777" w:rsidR="00043761" w:rsidRDefault="00043761">
      <w:pPr>
        <w:pStyle w:val="BodyText"/>
        <w:rPr>
          <w:b/>
          <w:i/>
        </w:rPr>
      </w:pPr>
    </w:p>
    <w:p w14:paraId="02BE6650" w14:textId="77777777" w:rsidR="00043761" w:rsidRDefault="00043761">
      <w:pPr>
        <w:pStyle w:val="BodyText"/>
        <w:spacing w:before="208"/>
        <w:rPr>
          <w:b/>
          <w:i/>
        </w:rPr>
      </w:pPr>
    </w:p>
    <w:p w14:paraId="5D67AAD5" w14:textId="77777777" w:rsidR="00043761" w:rsidRDefault="00000000">
      <w:pPr>
        <w:ind w:left="5418" w:right="5416"/>
        <w:jc w:val="center"/>
        <w:rPr>
          <w:b/>
          <w:i/>
        </w:rPr>
      </w:pPr>
      <w:r>
        <w:rPr>
          <w:b/>
          <w:i/>
        </w:rPr>
        <w:t>INFORMATIONAL</w:t>
      </w:r>
      <w:r>
        <w:rPr>
          <w:b/>
          <w:i/>
          <w:spacing w:val="-13"/>
        </w:rPr>
        <w:t xml:space="preserve"> </w:t>
      </w:r>
      <w:r>
        <w:rPr>
          <w:b/>
          <w:i/>
          <w:spacing w:val="-4"/>
        </w:rPr>
        <w:t>TEXT</w:t>
      </w:r>
    </w:p>
    <w:p w14:paraId="6D1187D1" w14:textId="77777777" w:rsidR="00043761" w:rsidRDefault="00043761">
      <w:pPr>
        <w:pStyle w:val="BodyText"/>
        <w:spacing w:before="22"/>
        <w:rPr>
          <w:b/>
          <w:i/>
          <w:sz w:val="20"/>
        </w:rPr>
      </w:pPr>
    </w:p>
    <w:tbl>
      <w:tblPr>
        <w:tblW w:w="0" w:type="auto"/>
        <w:tblInd w:w="7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31"/>
        <w:gridCol w:w="336"/>
        <w:gridCol w:w="2232"/>
        <w:gridCol w:w="1118"/>
        <w:gridCol w:w="1113"/>
        <w:gridCol w:w="1113"/>
        <w:gridCol w:w="1079"/>
        <w:gridCol w:w="1113"/>
        <w:gridCol w:w="983"/>
        <w:gridCol w:w="954"/>
        <w:gridCol w:w="1098"/>
        <w:gridCol w:w="997"/>
        <w:gridCol w:w="762"/>
        <w:gridCol w:w="700"/>
      </w:tblGrid>
      <w:tr w:rsidR="00043761" w14:paraId="2AB43FAE" w14:textId="77777777">
        <w:trPr>
          <w:trHeight w:val="301"/>
        </w:trPr>
        <w:tc>
          <w:tcPr>
            <w:tcW w:w="2899" w:type="dxa"/>
            <w:gridSpan w:val="3"/>
            <w:vMerge w:val="restart"/>
            <w:shd w:val="clear" w:color="auto" w:fill="D9D9D9"/>
          </w:tcPr>
          <w:p w14:paraId="549456FC" w14:textId="77777777" w:rsidR="00043761" w:rsidRDefault="00043761">
            <w:pPr>
              <w:pStyle w:val="TableParagraph"/>
              <w:rPr>
                <w:b/>
                <w:i/>
              </w:rPr>
            </w:pPr>
          </w:p>
          <w:p w14:paraId="59D9D757" w14:textId="77777777" w:rsidR="00043761" w:rsidRDefault="00043761">
            <w:pPr>
              <w:pStyle w:val="TableParagraph"/>
              <w:rPr>
                <w:b/>
                <w:i/>
              </w:rPr>
            </w:pPr>
          </w:p>
          <w:p w14:paraId="1526FDA0" w14:textId="77777777" w:rsidR="00043761" w:rsidRDefault="00043761">
            <w:pPr>
              <w:pStyle w:val="TableParagraph"/>
              <w:spacing w:before="222"/>
              <w:rPr>
                <w:b/>
                <w:i/>
              </w:rPr>
            </w:pPr>
          </w:p>
          <w:p w14:paraId="13DC8E83" w14:textId="77777777" w:rsidR="00043761" w:rsidRDefault="00000000">
            <w:pPr>
              <w:pStyle w:val="TableParagraph"/>
              <w:ind w:left="512" w:right="165" w:firstLine="332"/>
              <w:rPr>
                <w:b/>
              </w:rPr>
            </w:pPr>
            <w:r>
              <w:rPr>
                <w:b/>
                <w:spacing w:val="-2"/>
              </w:rPr>
              <w:t>LEARNING COMPETENCIES</w:t>
            </w:r>
          </w:p>
        </w:tc>
        <w:tc>
          <w:tcPr>
            <w:tcW w:w="2231" w:type="dxa"/>
            <w:gridSpan w:val="2"/>
            <w:shd w:val="clear" w:color="auto" w:fill="D9D9D9"/>
          </w:tcPr>
          <w:p w14:paraId="0F53F196" w14:textId="77777777" w:rsidR="00043761" w:rsidRDefault="00000000">
            <w:pPr>
              <w:pStyle w:val="TableParagraph"/>
              <w:spacing w:before="22"/>
              <w:ind w:left="593"/>
              <w:rPr>
                <w:b/>
              </w:rPr>
            </w:pPr>
            <w:r>
              <w:rPr>
                <w:b/>
              </w:rPr>
              <w:t>GRADE</w:t>
            </w:r>
            <w:r>
              <w:rPr>
                <w:b/>
                <w:spacing w:val="-5"/>
              </w:rPr>
              <w:t xml:space="preserve"> </w:t>
            </w:r>
            <w:r>
              <w:rPr>
                <w:b/>
                <w:spacing w:val="-10"/>
              </w:rPr>
              <w:t>7</w:t>
            </w:r>
          </w:p>
        </w:tc>
        <w:tc>
          <w:tcPr>
            <w:tcW w:w="3305" w:type="dxa"/>
            <w:gridSpan w:val="3"/>
            <w:shd w:val="clear" w:color="auto" w:fill="D9D9D9"/>
          </w:tcPr>
          <w:p w14:paraId="2267D199" w14:textId="77777777" w:rsidR="00043761" w:rsidRDefault="00000000">
            <w:pPr>
              <w:pStyle w:val="TableParagraph"/>
              <w:spacing w:before="22"/>
              <w:ind w:left="28"/>
              <w:jc w:val="center"/>
              <w:rPr>
                <w:b/>
              </w:rPr>
            </w:pPr>
            <w:r>
              <w:rPr>
                <w:b/>
              </w:rPr>
              <w:t>GRADE</w:t>
            </w:r>
            <w:r>
              <w:rPr>
                <w:b/>
                <w:spacing w:val="-5"/>
              </w:rPr>
              <w:t xml:space="preserve"> </w:t>
            </w:r>
            <w:r>
              <w:rPr>
                <w:b/>
                <w:spacing w:val="-10"/>
              </w:rPr>
              <w:t>8</w:t>
            </w:r>
          </w:p>
        </w:tc>
        <w:tc>
          <w:tcPr>
            <w:tcW w:w="3035" w:type="dxa"/>
            <w:gridSpan w:val="3"/>
            <w:shd w:val="clear" w:color="auto" w:fill="D9D9D9"/>
          </w:tcPr>
          <w:p w14:paraId="03E0A6B7" w14:textId="77777777" w:rsidR="00043761" w:rsidRDefault="00000000">
            <w:pPr>
              <w:pStyle w:val="TableParagraph"/>
              <w:spacing w:before="22"/>
              <w:ind w:left="997"/>
              <w:rPr>
                <w:b/>
              </w:rPr>
            </w:pPr>
            <w:r>
              <w:rPr>
                <w:b/>
              </w:rPr>
              <w:t>GRADE</w:t>
            </w:r>
            <w:r>
              <w:rPr>
                <w:b/>
                <w:spacing w:val="-5"/>
              </w:rPr>
              <w:t xml:space="preserve"> </w:t>
            </w:r>
            <w:r>
              <w:rPr>
                <w:b/>
                <w:spacing w:val="-10"/>
              </w:rPr>
              <w:t>9</w:t>
            </w:r>
          </w:p>
        </w:tc>
        <w:tc>
          <w:tcPr>
            <w:tcW w:w="2459" w:type="dxa"/>
            <w:gridSpan w:val="3"/>
            <w:shd w:val="clear" w:color="auto" w:fill="D9D9D9"/>
          </w:tcPr>
          <w:p w14:paraId="5C685C92" w14:textId="77777777" w:rsidR="00043761" w:rsidRDefault="00000000">
            <w:pPr>
              <w:pStyle w:val="TableParagraph"/>
              <w:spacing w:before="22"/>
              <w:ind w:left="637"/>
              <w:rPr>
                <w:b/>
              </w:rPr>
            </w:pPr>
            <w:r>
              <w:rPr>
                <w:b/>
              </w:rPr>
              <w:t>GRADE</w:t>
            </w:r>
            <w:r>
              <w:rPr>
                <w:b/>
                <w:spacing w:val="-5"/>
              </w:rPr>
              <w:t xml:space="preserve"> 10</w:t>
            </w:r>
          </w:p>
        </w:tc>
      </w:tr>
      <w:tr w:rsidR="00043761" w14:paraId="10B7E004" w14:textId="77777777">
        <w:trPr>
          <w:trHeight w:val="301"/>
        </w:trPr>
        <w:tc>
          <w:tcPr>
            <w:tcW w:w="2899" w:type="dxa"/>
            <w:gridSpan w:val="3"/>
            <w:vMerge/>
            <w:tcBorders>
              <w:top w:val="nil"/>
            </w:tcBorders>
            <w:shd w:val="clear" w:color="auto" w:fill="D9D9D9"/>
          </w:tcPr>
          <w:p w14:paraId="5FFBCC9A" w14:textId="77777777" w:rsidR="00043761" w:rsidRDefault="00043761">
            <w:pPr>
              <w:rPr>
                <w:sz w:val="2"/>
                <w:szCs w:val="2"/>
              </w:rPr>
            </w:pPr>
          </w:p>
        </w:tc>
        <w:tc>
          <w:tcPr>
            <w:tcW w:w="1118" w:type="dxa"/>
            <w:tcBorders>
              <w:right w:val="single" w:sz="4" w:space="0" w:color="000000"/>
            </w:tcBorders>
            <w:shd w:val="clear" w:color="auto" w:fill="D9D9D9"/>
          </w:tcPr>
          <w:p w14:paraId="59E51A58" w14:textId="77777777" w:rsidR="00043761" w:rsidRDefault="00000000">
            <w:pPr>
              <w:pStyle w:val="TableParagraph"/>
              <w:spacing w:before="18"/>
              <w:ind w:left="18"/>
              <w:jc w:val="center"/>
              <w:rPr>
                <w:i/>
              </w:rPr>
            </w:pPr>
            <w:r>
              <w:rPr>
                <w:i/>
                <w:spacing w:val="-5"/>
              </w:rPr>
              <w:t>Q3</w:t>
            </w:r>
          </w:p>
        </w:tc>
        <w:tc>
          <w:tcPr>
            <w:tcW w:w="1113" w:type="dxa"/>
            <w:tcBorders>
              <w:left w:val="single" w:sz="4" w:space="0" w:color="000000"/>
            </w:tcBorders>
            <w:shd w:val="clear" w:color="auto" w:fill="D9D9D9"/>
          </w:tcPr>
          <w:p w14:paraId="4530791C" w14:textId="77777777" w:rsidR="00043761" w:rsidRDefault="00000000">
            <w:pPr>
              <w:pStyle w:val="TableParagraph"/>
              <w:spacing w:before="18"/>
              <w:ind w:left="29" w:right="5"/>
              <w:jc w:val="center"/>
              <w:rPr>
                <w:i/>
              </w:rPr>
            </w:pPr>
            <w:r>
              <w:rPr>
                <w:i/>
                <w:spacing w:val="-5"/>
              </w:rPr>
              <w:t>Q4</w:t>
            </w:r>
          </w:p>
        </w:tc>
        <w:tc>
          <w:tcPr>
            <w:tcW w:w="1113" w:type="dxa"/>
            <w:tcBorders>
              <w:right w:val="single" w:sz="4" w:space="0" w:color="000000"/>
            </w:tcBorders>
            <w:shd w:val="clear" w:color="auto" w:fill="D9D9D9"/>
          </w:tcPr>
          <w:p w14:paraId="6FA30A86" w14:textId="77777777" w:rsidR="00043761" w:rsidRDefault="00000000">
            <w:pPr>
              <w:pStyle w:val="TableParagraph"/>
              <w:spacing w:before="18"/>
              <w:ind w:left="29" w:right="9"/>
              <w:jc w:val="center"/>
              <w:rPr>
                <w:i/>
              </w:rPr>
            </w:pPr>
            <w:r>
              <w:rPr>
                <w:i/>
                <w:spacing w:val="-5"/>
              </w:rPr>
              <w:t>Q2</w:t>
            </w:r>
          </w:p>
        </w:tc>
        <w:tc>
          <w:tcPr>
            <w:tcW w:w="1079" w:type="dxa"/>
            <w:tcBorders>
              <w:left w:val="single" w:sz="4" w:space="0" w:color="000000"/>
              <w:right w:val="single" w:sz="4" w:space="0" w:color="000000"/>
            </w:tcBorders>
            <w:shd w:val="clear" w:color="auto" w:fill="D9D9D9"/>
          </w:tcPr>
          <w:p w14:paraId="5CD7B156" w14:textId="77777777" w:rsidR="00043761" w:rsidRDefault="00000000">
            <w:pPr>
              <w:pStyle w:val="TableParagraph"/>
              <w:spacing w:before="18"/>
              <w:ind w:left="27" w:right="1"/>
              <w:jc w:val="center"/>
              <w:rPr>
                <w:i/>
              </w:rPr>
            </w:pPr>
            <w:r>
              <w:rPr>
                <w:i/>
                <w:spacing w:val="-5"/>
              </w:rPr>
              <w:t>Q3</w:t>
            </w:r>
          </w:p>
        </w:tc>
        <w:tc>
          <w:tcPr>
            <w:tcW w:w="1113" w:type="dxa"/>
            <w:tcBorders>
              <w:left w:val="single" w:sz="4" w:space="0" w:color="000000"/>
            </w:tcBorders>
            <w:shd w:val="clear" w:color="auto" w:fill="D9D9D9"/>
          </w:tcPr>
          <w:p w14:paraId="59BB176B" w14:textId="77777777" w:rsidR="00043761" w:rsidRDefault="00000000">
            <w:pPr>
              <w:pStyle w:val="TableParagraph"/>
              <w:spacing w:before="18"/>
              <w:ind w:left="29" w:right="1"/>
              <w:jc w:val="center"/>
              <w:rPr>
                <w:i/>
              </w:rPr>
            </w:pPr>
            <w:r>
              <w:rPr>
                <w:i/>
                <w:spacing w:val="-5"/>
              </w:rPr>
              <w:t>Q4</w:t>
            </w:r>
          </w:p>
        </w:tc>
        <w:tc>
          <w:tcPr>
            <w:tcW w:w="983" w:type="dxa"/>
            <w:tcBorders>
              <w:right w:val="single" w:sz="4" w:space="0" w:color="000000"/>
            </w:tcBorders>
            <w:shd w:val="clear" w:color="auto" w:fill="D9D9D9"/>
          </w:tcPr>
          <w:p w14:paraId="797E4247" w14:textId="77777777" w:rsidR="00043761" w:rsidRDefault="00000000">
            <w:pPr>
              <w:pStyle w:val="TableParagraph"/>
              <w:spacing w:before="18"/>
              <w:ind w:left="23" w:right="1"/>
              <w:jc w:val="center"/>
              <w:rPr>
                <w:i/>
              </w:rPr>
            </w:pPr>
            <w:r>
              <w:rPr>
                <w:i/>
                <w:spacing w:val="-5"/>
              </w:rPr>
              <w:t>Q2</w:t>
            </w:r>
          </w:p>
        </w:tc>
        <w:tc>
          <w:tcPr>
            <w:tcW w:w="954" w:type="dxa"/>
            <w:tcBorders>
              <w:left w:val="single" w:sz="4" w:space="0" w:color="000000"/>
              <w:right w:val="single" w:sz="4" w:space="0" w:color="000000"/>
            </w:tcBorders>
            <w:shd w:val="clear" w:color="auto" w:fill="D9D9D9"/>
          </w:tcPr>
          <w:p w14:paraId="7BC198E6" w14:textId="77777777" w:rsidR="00043761" w:rsidRDefault="00000000">
            <w:pPr>
              <w:pStyle w:val="TableParagraph"/>
              <w:spacing w:before="18"/>
              <w:ind w:left="24" w:right="1"/>
              <w:jc w:val="center"/>
              <w:rPr>
                <w:i/>
              </w:rPr>
            </w:pPr>
            <w:r>
              <w:rPr>
                <w:i/>
                <w:spacing w:val="-5"/>
              </w:rPr>
              <w:t>Q3</w:t>
            </w:r>
          </w:p>
        </w:tc>
        <w:tc>
          <w:tcPr>
            <w:tcW w:w="1098" w:type="dxa"/>
            <w:tcBorders>
              <w:left w:val="single" w:sz="4" w:space="0" w:color="000000"/>
            </w:tcBorders>
            <w:shd w:val="clear" w:color="auto" w:fill="D9D9D9"/>
          </w:tcPr>
          <w:p w14:paraId="4D139A2D" w14:textId="77777777" w:rsidR="00043761" w:rsidRDefault="00000000">
            <w:pPr>
              <w:pStyle w:val="TableParagraph"/>
              <w:spacing w:before="18"/>
              <w:ind w:left="142" w:right="109"/>
              <w:jc w:val="center"/>
              <w:rPr>
                <w:i/>
              </w:rPr>
            </w:pPr>
            <w:r>
              <w:rPr>
                <w:i/>
                <w:spacing w:val="-5"/>
              </w:rPr>
              <w:t>Q4</w:t>
            </w:r>
          </w:p>
        </w:tc>
        <w:tc>
          <w:tcPr>
            <w:tcW w:w="997" w:type="dxa"/>
            <w:tcBorders>
              <w:right w:val="single" w:sz="4" w:space="0" w:color="000000"/>
            </w:tcBorders>
            <w:shd w:val="clear" w:color="auto" w:fill="D9D9D9"/>
          </w:tcPr>
          <w:p w14:paraId="040E9C79" w14:textId="77777777" w:rsidR="00043761" w:rsidRDefault="00000000">
            <w:pPr>
              <w:pStyle w:val="TableParagraph"/>
              <w:spacing w:before="18"/>
              <w:ind w:left="349"/>
              <w:rPr>
                <w:i/>
              </w:rPr>
            </w:pPr>
            <w:r>
              <w:rPr>
                <w:i/>
                <w:spacing w:val="-5"/>
              </w:rPr>
              <w:t>Q2</w:t>
            </w:r>
          </w:p>
        </w:tc>
        <w:tc>
          <w:tcPr>
            <w:tcW w:w="762" w:type="dxa"/>
            <w:tcBorders>
              <w:left w:val="single" w:sz="4" w:space="0" w:color="000000"/>
              <w:right w:val="single" w:sz="4" w:space="0" w:color="000000"/>
            </w:tcBorders>
            <w:shd w:val="clear" w:color="auto" w:fill="D9D9D9"/>
          </w:tcPr>
          <w:p w14:paraId="3F95858E" w14:textId="77777777" w:rsidR="00043761" w:rsidRDefault="00000000">
            <w:pPr>
              <w:pStyle w:val="TableParagraph"/>
              <w:spacing w:before="18"/>
              <w:ind w:left="243"/>
              <w:rPr>
                <w:i/>
              </w:rPr>
            </w:pPr>
            <w:r>
              <w:rPr>
                <w:i/>
                <w:spacing w:val="-5"/>
              </w:rPr>
              <w:t>Q3</w:t>
            </w:r>
          </w:p>
        </w:tc>
        <w:tc>
          <w:tcPr>
            <w:tcW w:w="700" w:type="dxa"/>
            <w:tcBorders>
              <w:left w:val="single" w:sz="4" w:space="0" w:color="000000"/>
            </w:tcBorders>
            <w:shd w:val="clear" w:color="auto" w:fill="D9D9D9"/>
          </w:tcPr>
          <w:p w14:paraId="663169E2" w14:textId="77777777" w:rsidR="00043761" w:rsidRDefault="00000000">
            <w:pPr>
              <w:pStyle w:val="TableParagraph"/>
              <w:spacing w:before="18"/>
              <w:ind w:left="212"/>
              <w:rPr>
                <w:i/>
              </w:rPr>
            </w:pPr>
            <w:r>
              <w:rPr>
                <w:i/>
                <w:spacing w:val="-5"/>
              </w:rPr>
              <w:t>Q4</w:t>
            </w:r>
          </w:p>
        </w:tc>
      </w:tr>
      <w:tr w:rsidR="00043761" w14:paraId="3C3CACC5" w14:textId="77777777">
        <w:trPr>
          <w:trHeight w:val="296"/>
        </w:trPr>
        <w:tc>
          <w:tcPr>
            <w:tcW w:w="2899" w:type="dxa"/>
            <w:gridSpan w:val="3"/>
            <w:vMerge/>
            <w:tcBorders>
              <w:top w:val="nil"/>
            </w:tcBorders>
            <w:shd w:val="clear" w:color="auto" w:fill="D9D9D9"/>
          </w:tcPr>
          <w:p w14:paraId="7919B5EB" w14:textId="77777777" w:rsidR="00043761" w:rsidRDefault="00043761">
            <w:pPr>
              <w:rPr>
                <w:sz w:val="2"/>
                <w:szCs w:val="2"/>
              </w:rPr>
            </w:pPr>
          </w:p>
        </w:tc>
        <w:tc>
          <w:tcPr>
            <w:tcW w:w="11030" w:type="dxa"/>
            <w:gridSpan w:val="11"/>
            <w:shd w:val="clear" w:color="auto" w:fill="D9D9D9"/>
          </w:tcPr>
          <w:p w14:paraId="6A64E89D" w14:textId="77777777" w:rsidR="00043761" w:rsidRDefault="00000000">
            <w:pPr>
              <w:pStyle w:val="TableParagraph"/>
              <w:spacing w:before="17"/>
              <w:ind w:left="35"/>
              <w:jc w:val="center"/>
              <w:rPr>
                <w:b/>
              </w:rPr>
            </w:pPr>
            <w:r>
              <w:rPr>
                <w:b/>
              </w:rPr>
              <w:t>TEXT</w:t>
            </w:r>
            <w:r>
              <w:rPr>
                <w:b/>
                <w:spacing w:val="-4"/>
              </w:rPr>
              <w:t xml:space="preserve"> FOCI</w:t>
            </w:r>
          </w:p>
        </w:tc>
      </w:tr>
      <w:tr w:rsidR="00043761" w14:paraId="1C4F6F9A" w14:textId="77777777">
        <w:trPr>
          <w:trHeight w:val="1549"/>
        </w:trPr>
        <w:tc>
          <w:tcPr>
            <w:tcW w:w="2899" w:type="dxa"/>
            <w:gridSpan w:val="3"/>
            <w:vMerge/>
            <w:tcBorders>
              <w:top w:val="nil"/>
            </w:tcBorders>
            <w:shd w:val="clear" w:color="auto" w:fill="D9D9D9"/>
          </w:tcPr>
          <w:p w14:paraId="7EBCE452" w14:textId="77777777" w:rsidR="00043761" w:rsidRDefault="00043761">
            <w:pPr>
              <w:rPr>
                <w:sz w:val="2"/>
                <w:szCs w:val="2"/>
              </w:rPr>
            </w:pPr>
          </w:p>
        </w:tc>
        <w:tc>
          <w:tcPr>
            <w:tcW w:w="1118" w:type="dxa"/>
            <w:tcBorders>
              <w:right w:val="single" w:sz="4" w:space="0" w:color="000000"/>
            </w:tcBorders>
            <w:shd w:val="clear" w:color="auto" w:fill="D9D9D9"/>
          </w:tcPr>
          <w:p w14:paraId="2F900711" w14:textId="77777777" w:rsidR="00043761" w:rsidRDefault="00000000">
            <w:pPr>
              <w:pStyle w:val="TableParagraph"/>
              <w:spacing w:before="117"/>
              <w:ind w:left="111" w:right="90" w:hanging="2"/>
              <w:jc w:val="center"/>
              <w:rPr>
                <w:sz w:val="16"/>
              </w:rPr>
            </w:pPr>
            <w:r>
              <w:rPr>
                <w:spacing w:val="-2"/>
                <w:sz w:val="16"/>
              </w:rPr>
              <w:t xml:space="preserve">EXPOSITO </w:t>
            </w:r>
            <w:r>
              <w:rPr>
                <w:sz w:val="16"/>
              </w:rPr>
              <w:t>RY TEXT, NEWS</w:t>
            </w:r>
            <w:r>
              <w:rPr>
                <w:spacing w:val="-13"/>
                <w:sz w:val="16"/>
              </w:rPr>
              <w:t xml:space="preserve"> </w:t>
            </w:r>
            <w:r>
              <w:rPr>
                <w:sz w:val="16"/>
              </w:rPr>
              <w:t xml:space="preserve">AND </w:t>
            </w:r>
            <w:r>
              <w:rPr>
                <w:spacing w:val="-2"/>
                <w:sz w:val="16"/>
              </w:rPr>
              <w:t>PRESS RELEASES</w:t>
            </w:r>
          </w:p>
          <w:p w14:paraId="436BD298" w14:textId="77777777" w:rsidR="00043761" w:rsidRDefault="00000000">
            <w:pPr>
              <w:pStyle w:val="TableParagraph"/>
              <w:spacing w:before="2"/>
              <w:ind w:left="117" w:right="97"/>
              <w:jc w:val="center"/>
              <w:rPr>
                <w:sz w:val="16"/>
              </w:rPr>
            </w:pPr>
            <w:r>
              <w:rPr>
                <w:spacing w:val="-10"/>
                <w:sz w:val="16"/>
              </w:rPr>
              <w:t xml:space="preserve">, </w:t>
            </w:r>
            <w:r>
              <w:rPr>
                <w:spacing w:val="-2"/>
                <w:sz w:val="16"/>
              </w:rPr>
              <w:t>FEATURES</w:t>
            </w:r>
          </w:p>
        </w:tc>
        <w:tc>
          <w:tcPr>
            <w:tcW w:w="1113" w:type="dxa"/>
            <w:tcBorders>
              <w:left w:val="single" w:sz="4" w:space="0" w:color="000000"/>
            </w:tcBorders>
            <w:shd w:val="clear" w:color="auto" w:fill="D9D9D9"/>
          </w:tcPr>
          <w:p w14:paraId="1A7AECA2" w14:textId="77777777" w:rsidR="00043761" w:rsidRDefault="00043761">
            <w:pPr>
              <w:pStyle w:val="TableParagraph"/>
              <w:rPr>
                <w:b/>
                <w:i/>
                <w:sz w:val="16"/>
              </w:rPr>
            </w:pPr>
          </w:p>
          <w:p w14:paraId="78D4CD67" w14:textId="77777777" w:rsidR="00043761" w:rsidRDefault="00043761">
            <w:pPr>
              <w:pStyle w:val="TableParagraph"/>
              <w:rPr>
                <w:b/>
                <w:i/>
                <w:sz w:val="16"/>
              </w:rPr>
            </w:pPr>
          </w:p>
          <w:p w14:paraId="16D8DE5C" w14:textId="77777777" w:rsidR="00043761" w:rsidRDefault="00043761">
            <w:pPr>
              <w:pStyle w:val="TableParagraph"/>
              <w:spacing w:before="24"/>
              <w:rPr>
                <w:b/>
                <w:i/>
                <w:sz w:val="16"/>
              </w:rPr>
            </w:pPr>
          </w:p>
          <w:p w14:paraId="18D71F4E" w14:textId="77777777" w:rsidR="00043761" w:rsidRDefault="00000000">
            <w:pPr>
              <w:pStyle w:val="TableParagraph"/>
              <w:ind w:left="158" w:right="111" w:hanging="20"/>
              <w:rPr>
                <w:sz w:val="16"/>
              </w:rPr>
            </w:pPr>
            <w:r>
              <w:rPr>
                <w:spacing w:val="-2"/>
                <w:sz w:val="16"/>
              </w:rPr>
              <w:t xml:space="preserve">EXPOSITO </w:t>
            </w:r>
            <w:r>
              <w:rPr>
                <w:sz w:val="16"/>
              </w:rPr>
              <w:t>RY</w:t>
            </w:r>
            <w:r>
              <w:rPr>
                <w:spacing w:val="-1"/>
                <w:sz w:val="16"/>
              </w:rPr>
              <w:t xml:space="preserve"> </w:t>
            </w:r>
            <w:r>
              <w:rPr>
                <w:spacing w:val="-2"/>
                <w:sz w:val="16"/>
              </w:rPr>
              <w:t>ESSAY</w:t>
            </w:r>
          </w:p>
        </w:tc>
        <w:tc>
          <w:tcPr>
            <w:tcW w:w="1113" w:type="dxa"/>
            <w:tcBorders>
              <w:right w:val="single" w:sz="4" w:space="0" w:color="000000"/>
            </w:tcBorders>
            <w:shd w:val="clear" w:color="auto" w:fill="D9D9D9"/>
          </w:tcPr>
          <w:p w14:paraId="0FD8A970" w14:textId="77777777" w:rsidR="00043761" w:rsidRDefault="00043761">
            <w:pPr>
              <w:pStyle w:val="TableParagraph"/>
              <w:rPr>
                <w:b/>
                <w:i/>
                <w:sz w:val="16"/>
              </w:rPr>
            </w:pPr>
          </w:p>
          <w:p w14:paraId="05E8E6B6" w14:textId="77777777" w:rsidR="00043761" w:rsidRDefault="00043761">
            <w:pPr>
              <w:pStyle w:val="TableParagraph"/>
              <w:rPr>
                <w:b/>
                <w:i/>
                <w:sz w:val="16"/>
              </w:rPr>
            </w:pPr>
          </w:p>
          <w:p w14:paraId="52E7905C" w14:textId="77777777" w:rsidR="00043761" w:rsidRDefault="00043761">
            <w:pPr>
              <w:pStyle w:val="TableParagraph"/>
              <w:spacing w:before="24"/>
              <w:rPr>
                <w:b/>
                <w:i/>
                <w:sz w:val="16"/>
              </w:rPr>
            </w:pPr>
          </w:p>
          <w:p w14:paraId="1899F4C3" w14:textId="77777777" w:rsidR="00043761" w:rsidRDefault="00000000">
            <w:pPr>
              <w:pStyle w:val="TableParagraph"/>
              <w:ind w:left="205" w:right="111" w:hanging="61"/>
              <w:rPr>
                <w:sz w:val="16"/>
              </w:rPr>
            </w:pPr>
            <w:r>
              <w:rPr>
                <w:spacing w:val="-2"/>
                <w:sz w:val="16"/>
              </w:rPr>
              <w:t xml:space="preserve">PERSUASI </w:t>
            </w:r>
            <w:r>
              <w:rPr>
                <w:sz w:val="16"/>
              </w:rPr>
              <w:t>VE TEXT</w:t>
            </w:r>
          </w:p>
        </w:tc>
        <w:tc>
          <w:tcPr>
            <w:tcW w:w="1079" w:type="dxa"/>
            <w:tcBorders>
              <w:left w:val="single" w:sz="4" w:space="0" w:color="000000"/>
              <w:right w:val="single" w:sz="4" w:space="0" w:color="000000"/>
            </w:tcBorders>
            <w:shd w:val="clear" w:color="auto" w:fill="D9D9D9"/>
          </w:tcPr>
          <w:p w14:paraId="654FA06C" w14:textId="77777777" w:rsidR="00043761" w:rsidRDefault="00000000">
            <w:pPr>
              <w:pStyle w:val="TableParagraph"/>
              <w:spacing w:before="117"/>
              <w:ind w:left="140" w:right="111" w:hanging="1"/>
              <w:jc w:val="center"/>
              <w:rPr>
                <w:sz w:val="14"/>
              </w:rPr>
            </w:pPr>
            <w:r>
              <w:rPr>
                <w:spacing w:val="-2"/>
                <w:sz w:val="14"/>
              </w:rPr>
              <w:t xml:space="preserve">OPINION EDITORIAL </w:t>
            </w:r>
            <w:r>
              <w:rPr>
                <w:sz w:val="14"/>
              </w:rPr>
              <w:t xml:space="preserve">S, SPORTS </w:t>
            </w:r>
            <w:r>
              <w:rPr>
                <w:spacing w:val="-4"/>
                <w:sz w:val="14"/>
              </w:rPr>
              <w:t xml:space="preserve">AND </w:t>
            </w:r>
            <w:r>
              <w:rPr>
                <w:sz w:val="14"/>
              </w:rPr>
              <w:t>SCIENCE</w:t>
            </w:r>
            <w:r>
              <w:rPr>
                <w:spacing w:val="-12"/>
                <w:sz w:val="14"/>
              </w:rPr>
              <w:t xml:space="preserve"> </w:t>
            </w:r>
            <w:r>
              <w:rPr>
                <w:sz w:val="14"/>
              </w:rPr>
              <w:t xml:space="preserve">&amp; </w:t>
            </w:r>
            <w:r>
              <w:rPr>
                <w:spacing w:val="-2"/>
                <w:sz w:val="14"/>
              </w:rPr>
              <w:t xml:space="preserve">TECHNOLO </w:t>
            </w:r>
            <w:r>
              <w:rPr>
                <w:spacing w:val="-6"/>
                <w:sz w:val="14"/>
              </w:rPr>
              <w:t>GY</w:t>
            </w:r>
            <w:r>
              <w:rPr>
                <w:spacing w:val="40"/>
                <w:sz w:val="14"/>
              </w:rPr>
              <w:t xml:space="preserve"> </w:t>
            </w:r>
            <w:r>
              <w:rPr>
                <w:spacing w:val="-2"/>
                <w:sz w:val="14"/>
              </w:rPr>
              <w:t>STORIES</w:t>
            </w:r>
          </w:p>
        </w:tc>
        <w:tc>
          <w:tcPr>
            <w:tcW w:w="1113" w:type="dxa"/>
            <w:tcBorders>
              <w:left w:val="single" w:sz="4" w:space="0" w:color="000000"/>
            </w:tcBorders>
            <w:shd w:val="clear" w:color="auto" w:fill="D9D9D9"/>
          </w:tcPr>
          <w:p w14:paraId="3ACA494B" w14:textId="77777777" w:rsidR="00043761" w:rsidRDefault="00043761">
            <w:pPr>
              <w:pStyle w:val="TableParagraph"/>
              <w:rPr>
                <w:b/>
                <w:i/>
                <w:sz w:val="16"/>
              </w:rPr>
            </w:pPr>
          </w:p>
          <w:p w14:paraId="7D6A97F6" w14:textId="77777777" w:rsidR="00043761" w:rsidRDefault="00043761">
            <w:pPr>
              <w:pStyle w:val="TableParagraph"/>
              <w:rPr>
                <w:b/>
                <w:i/>
                <w:sz w:val="16"/>
              </w:rPr>
            </w:pPr>
          </w:p>
          <w:p w14:paraId="7D54B0C6" w14:textId="77777777" w:rsidR="00043761" w:rsidRDefault="00043761">
            <w:pPr>
              <w:pStyle w:val="TableParagraph"/>
              <w:spacing w:before="24"/>
              <w:rPr>
                <w:b/>
                <w:i/>
                <w:sz w:val="16"/>
              </w:rPr>
            </w:pPr>
          </w:p>
          <w:p w14:paraId="350E983D" w14:textId="77777777" w:rsidR="00043761" w:rsidRDefault="00000000">
            <w:pPr>
              <w:pStyle w:val="TableParagraph"/>
              <w:ind w:left="160" w:right="109" w:hanging="20"/>
              <w:rPr>
                <w:sz w:val="16"/>
              </w:rPr>
            </w:pPr>
            <w:r>
              <w:rPr>
                <w:spacing w:val="-2"/>
                <w:sz w:val="16"/>
              </w:rPr>
              <w:t xml:space="preserve">EXPOSITO </w:t>
            </w:r>
            <w:r>
              <w:rPr>
                <w:sz w:val="16"/>
              </w:rPr>
              <w:t>RY</w:t>
            </w:r>
            <w:r>
              <w:rPr>
                <w:spacing w:val="-1"/>
                <w:sz w:val="16"/>
              </w:rPr>
              <w:t xml:space="preserve"> </w:t>
            </w:r>
            <w:r>
              <w:rPr>
                <w:spacing w:val="-2"/>
                <w:sz w:val="16"/>
              </w:rPr>
              <w:t>ESSAY</w:t>
            </w:r>
          </w:p>
        </w:tc>
        <w:tc>
          <w:tcPr>
            <w:tcW w:w="1937" w:type="dxa"/>
            <w:gridSpan w:val="2"/>
            <w:tcBorders>
              <w:right w:val="single" w:sz="4" w:space="0" w:color="000000"/>
            </w:tcBorders>
            <w:shd w:val="clear" w:color="auto" w:fill="D9D9D9"/>
          </w:tcPr>
          <w:p w14:paraId="0BF31CD4" w14:textId="77777777" w:rsidR="00043761" w:rsidRDefault="00043761">
            <w:pPr>
              <w:pStyle w:val="TableParagraph"/>
              <w:rPr>
                <w:b/>
                <w:i/>
              </w:rPr>
            </w:pPr>
          </w:p>
          <w:p w14:paraId="08A59B21" w14:textId="77777777" w:rsidR="00043761" w:rsidRDefault="00043761">
            <w:pPr>
              <w:pStyle w:val="TableParagraph"/>
              <w:rPr>
                <w:b/>
                <w:i/>
              </w:rPr>
            </w:pPr>
          </w:p>
          <w:p w14:paraId="543CF79C" w14:textId="77777777" w:rsidR="00043761" w:rsidRDefault="00000000">
            <w:pPr>
              <w:pStyle w:val="TableParagraph"/>
              <w:ind w:left="486" w:right="108" w:hanging="352"/>
            </w:pPr>
            <w:r>
              <w:rPr>
                <w:spacing w:val="-2"/>
              </w:rPr>
              <w:t xml:space="preserve">ARGUMENTATI </w:t>
            </w:r>
            <w:r>
              <w:t>VE TEXT</w:t>
            </w:r>
          </w:p>
        </w:tc>
        <w:tc>
          <w:tcPr>
            <w:tcW w:w="1098" w:type="dxa"/>
            <w:tcBorders>
              <w:left w:val="single" w:sz="4" w:space="0" w:color="000000"/>
            </w:tcBorders>
            <w:shd w:val="clear" w:color="auto" w:fill="D9D9D9"/>
          </w:tcPr>
          <w:p w14:paraId="41F40579" w14:textId="77777777" w:rsidR="00043761" w:rsidRDefault="00043761">
            <w:pPr>
              <w:pStyle w:val="TableParagraph"/>
              <w:rPr>
                <w:b/>
                <w:i/>
                <w:sz w:val="16"/>
              </w:rPr>
            </w:pPr>
          </w:p>
          <w:p w14:paraId="4982B8B7" w14:textId="77777777" w:rsidR="00043761" w:rsidRDefault="00043761">
            <w:pPr>
              <w:pStyle w:val="TableParagraph"/>
              <w:spacing w:before="116"/>
              <w:rPr>
                <w:b/>
                <w:i/>
                <w:sz w:val="16"/>
              </w:rPr>
            </w:pPr>
          </w:p>
          <w:p w14:paraId="36F52271" w14:textId="77777777" w:rsidR="00043761" w:rsidRDefault="00000000">
            <w:pPr>
              <w:pStyle w:val="TableParagraph"/>
              <w:spacing w:line="242" w:lineRule="auto"/>
              <w:ind w:left="142" w:right="107"/>
              <w:jc w:val="center"/>
              <w:rPr>
                <w:sz w:val="16"/>
              </w:rPr>
            </w:pPr>
            <w:r>
              <w:rPr>
                <w:spacing w:val="-2"/>
                <w:sz w:val="16"/>
              </w:rPr>
              <w:t xml:space="preserve">LITERATU </w:t>
            </w:r>
            <w:r>
              <w:rPr>
                <w:spacing w:val="-6"/>
                <w:sz w:val="16"/>
              </w:rPr>
              <w:t xml:space="preserve">RE </w:t>
            </w:r>
            <w:r>
              <w:rPr>
                <w:spacing w:val="-2"/>
                <w:sz w:val="16"/>
              </w:rPr>
              <w:t>REVIEW</w:t>
            </w:r>
          </w:p>
        </w:tc>
        <w:tc>
          <w:tcPr>
            <w:tcW w:w="997" w:type="dxa"/>
            <w:tcBorders>
              <w:right w:val="single" w:sz="4" w:space="0" w:color="000000"/>
            </w:tcBorders>
            <w:shd w:val="clear" w:color="auto" w:fill="D9D9D9"/>
          </w:tcPr>
          <w:p w14:paraId="75371A58" w14:textId="77777777" w:rsidR="00043761" w:rsidRDefault="00043761">
            <w:pPr>
              <w:pStyle w:val="TableParagraph"/>
              <w:rPr>
                <w:b/>
                <w:i/>
                <w:sz w:val="10"/>
              </w:rPr>
            </w:pPr>
          </w:p>
          <w:p w14:paraId="5DFAA53E" w14:textId="77777777" w:rsidR="00043761" w:rsidRDefault="00043761">
            <w:pPr>
              <w:pStyle w:val="TableParagraph"/>
              <w:rPr>
                <w:b/>
                <w:i/>
                <w:sz w:val="10"/>
              </w:rPr>
            </w:pPr>
          </w:p>
          <w:p w14:paraId="73A21E5A" w14:textId="77777777" w:rsidR="00043761" w:rsidRDefault="00043761">
            <w:pPr>
              <w:pStyle w:val="TableParagraph"/>
              <w:rPr>
                <w:b/>
                <w:i/>
                <w:sz w:val="10"/>
              </w:rPr>
            </w:pPr>
          </w:p>
          <w:p w14:paraId="2D7352F0" w14:textId="77777777" w:rsidR="00043761" w:rsidRDefault="00043761">
            <w:pPr>
              <w:pStyle w:val="TableParagraph"/>
              <w:rPr>
                <w:b/>
                <w:i/>
                <w:sz w:val="10"/>
              </w:rPr>
            </w:pPr>
          </w:p>
          <w:p w14:paraId="3C419EEC" w14:textId="77777777" w:rsidR="00043761" w:rsidRDefault="00043761">
            <w:pPr>
              <w:pStyle w:val="TableParagraph"/>
              <w:spacing w:before="9"/>
              <w:rPr>
                <w:b/>
                <w:i/>
                <w:sz w:val="10"/>
              </w:rPr>
            </w:pPr>
          </w:p>
          <w:p w14:paraId="3C7AA67E" w14:textId="77777777" w:rsidR="00043761" w:rsidRDefault="00000000">
            <w:pPr>
              <w:pStyle w:val="TableParagraph"/>
              <w:ind w:left="127" w:right="100"/>
              <w:jc w:val="center"/>
              <w:rPr>
                <w:sz w:val="10"/>
              </w:rPr>
            </w:pPr>
            <w:r>
              <w:rPr>
                <w:spacing w:val="-2"/>
                <w:sz w:val="10"/>
              </w:rPr>
              <w:t>DOCUMENTAR</w:t>
            </w:r>
            <w:r>
              <w:rPr>
                <w:spacing w:val="40"/>
                <w:sz w:val="10"/>
              </w:rPr>
              <w:t xml:space="preserve"> </w:t>
            </w:r>
            <w:r>
              <w:rPr>
                <w:sz w:val="10"/>
              </w:rPr>
              <w:t>IES</w:t>
            </w:r>
            <w:r>
              <w:rPr>
                <w:spacing w:val="-8"/>
                <w:sz w:val="10"/>
              </w:rPr>
              <w:t xml:space="preserve"> </w:t>
            </w:r>
            <w:r>
              <w:rPr>
                <w:sz w:val="10"/>
              </w:rPr>
              <w:t>AND</w:t>
            </w:r>
            <w:r>
              <w:rPr>
                <w:spacing w:val="40"/>
                <w:sz w:val="10"/>
              </w:rPr>
              <w:t xml:space="preserve"> </w:t>
            </w:r>
            <w:r>
              <w:rPr>
                <w:spacing w:val="-2"/>
                <w:sz w:val="10"/>
              </w:rPr>
              <w:t>VLOGS</w:t>
            </w:r>
          </w:p>
        </w:tc>
        <w:tc>
          <w:tcPr>
            <w:tcW w:w="1462" w:type="dxa"/>
            <w:gridSpan w:val="2"/>
            <w:tcBorders>
              <w:left w:val="single" w:sz="4" w:space="0" w:color="000000"/>
            </w:tcBorders>
            <w:shd w:val="clear" w:color="auto" w:fill="D9D9D9"/>
          </w:tcPr>
          <w:p w14:paraId="4851F2AF" w14:textId="77777777" w:rsidR="00043761" w:rsidRDefault="00000000">
            <w:pPr>
              <w:pStyle w:val="TableParagraph"/>
              <w:ind w:left="142" w:right="91"/>
              <w:jc w:val="center"/>
            </w:pPr>
            <w:r>
              <w:rPr>
                <w:spacing w:val="-2"/>
              </w:rPr>
              <w:t xml:space="preserve">RESEARC </w:t>
            </w:r>
            <w:r>
              <w:t>H</w:t>
            </w:r>
            <w:r>
              <w:rPr>
                <w:spacing w:val="-7"/>
              </w:rPr>
              <w:t xml:space="preserve"> </w:t>
            </w:r>
            <w:r>
              <w:t>REPORT BASED</w:t>
            </w:r>
            <w:r>
              <w:rPr>
                <w:spacing w:val="-18"/>
              </w:rPr>
              <w:t xml:space="preserve"> </w:t>
            </w:r>
            <w:r>
              <w:t xml:space="preserve">ON </w:t>
            </w:r>
            <w:r>
              <w:rPr>
                <w:spacing w:val="-2"/>
              </w:rPr>
              <w:t>LITERATU</w:t>
            </w:r>
          </w:p>
          <w:p w14:paraId="0AD80549" w14:textId="77777777" w:rsidR="00043761" w:rsidRDefault="00000000">
            <w:pPr>
              <w:pStyle w:val="TableParagraph"/>
              <w:spacing w:line="254" w:lineRule="exact"/>
              <w:ind w:left="290" w:right="239" w:hanging="1"/>
              <w:jc w:val="center"/>
            </w:pPr>
            <w:r>
              <w:rPr>
                <w:spacing w:val="-6"/>
              </w:rPr>
              <w:t xml:space="preserve">RE </w:t>
            </w:r>
            <w:r>
              <w:rPr>
                <w:spacing w:val="-2"/>
              </w:rPr>
              <w:t>REVIEW</w:t>
            </w:r>
          </w:p>
        </w:tc>
      </w:tr>
      <w:tr w:rsidR="00043761" w14:paraId="6BD82DFB" w14:textId="77777777">
        <w:trPr>
          <w:trHeight w:val="517"/>
        </w:trPr>
        <w:tc>
          <w:tcPr>
            <w:tcW w:w="13929" w:type="dxa"/>
            <w:gridSpan w:val="14"/>
            <w:tcBorders>
              <w:bottom w:val="single" w:sz="4" w:space="0" w:color="000000"/>
            </w:tcBorders>
          </w:tcPr>
          <w:p w14:paraId="2E79359F" w14:textId="77777777" w:rsidR="00043761" w:rsidRDefault="00000000">
            <w:pPr>
              <w:pStyle w:val="TableParagraph"/>
              <w:spacing w:line="257" w:lineRule="exact"/>
              <w:ind w:left="110"/>
              <w:rPr>
                <w:b/>
                <w:i/>
              </w:rPr>
            </w:pPr>
            <w:r>
              <w:rPr>
                <w:b/>
                <w:i/>
              </w:rPr>
              <w:t>Evaluating</w:t>
            </w:r>
            <w:r>
              <w:rPr>
                <w:b/>
                <w:i/>
                <w:spacing w:val="-6"/>
              </w:rPr>
              <w:t xml:space="preserve"> </w:t>
            </w:r>
            <w:r>
              <w:rPr>
                <w:b/>
                <w:i/>
              </w:rPr>
              <w:t>informational</w:t>
            </w:r>
            <w:r>
              <w:rPr>
                <w:b/>
                <w:i/>
                <w:spacing w:val="-6"/>
              </w:rPr>
              <w:t xml:space="preserve"> </w:t>
            </w:r>
            <w:r>
              <w:rPr>
                <w:b/>
                <w:i/>
              </w:rPr>
              <w:t>text</w:t>
            </w:r>
            <w:r>
              <w:rPr>
                <w:b/>
                <w:i/>
                <w:spacing w:val="-6"/>
              </w:rPr>
              <w:t xml:space="preserve"> </w:t>
            </w:r>
            <w:r>
              <w:rPr>
                <w:b/>
                <w:i/>
              </w:rPr>
              <w:t>in</w:t>
            </w:r>
            <w:r>
              <w:rPr>
                <w:b/>
                <w:i/>
                <w:spacing w:val="-5"/>
              </w:rPr>
              <w:t xml:space="preserve"> </w:t>
            </w:r>
            <w:r>
              <w:rPr>
                <w:b/>
                <w:i/>
              </w:rPr>
              <w:t>a</w:t>
            </w:r>
            <w:r>
              <w:rPr>
                <w:b/>
                <w:i/>
                <w:spacing w:val="-6"/>
              </w:rPr>
              <w:t xml:space="preserve"> </w:t>
            </w:r>
            <w:r>
              <w:rPr>
                <w:b/>
                <w:i/>
              </w:rPr>
              <w:t>range</w:t>
            </w:r>
            <w:r>
              <w:rPr>
                <w:b/>
                <w:i/>
                <w:spacing w:val="-6"/>
              </w:rPr>
              <w:t xml:space="preserve"> </w:t>
            </w:r>
            <w:r>
              <w:rPr>
                <w:b/>
                <w:i/>
              </w:rPr>
              <w:t>of</w:t>
            </w:r>
            <w:r>
              <w:rPr>
                <w:b/>
                <w:i/>
                <w:spacing w:val="-5"/>
              </w:rPr>
              <w:t xml:space="preserve"> </w:t>
            </w:r>
            <w:r>
              <w:rPr>
                <w:b/>
                <w:i/>
              </w:rPr>
              <w:t>media</w:t>
            </w:r>
            <w:r>
              <w:rPr>
                <w:b/>
                <w:i/>
                <w:spacing w:val="-6"/>
              </w:rPr>
              <w:t xml:space="preserve"> </w:t>
            </w:r>
            <w:r>
              <w:rPr>
                <w:b/>
                <w:i/>
              </w:rPr>
              <w:t>(spoken,</w:t>
            </w:r>
            <w:r>
              <w:rPr>
                <w:b/>
                <w:i/>
                <w:spacing w:val="-6"/>
              </w:rPr>
              <w:t xml:space="preserve"> </w:t>
            </w:r>
            <w:r>
              <w:rPr>
                <w:b/>
                <w:i/>
              </w:rPr>
              <w:t>written,</w:t>
            </w:r>
            <w:r>
              <w:rPr>
                <w:b/>
                <w:i/>
                <w:spacing w:val="-5"/>
              </w:rPr>
              <w:t xml:space="preserve"> </w:t>
            </w:r>
            <w:r>
              <w:rPr>
                <w:b/>
                <w:i/>
              </w:rPr>
              <w:t>visual,</w:t>
            </w:r>
            <w:r>
              <w:rPr>
                <w:b/>
                <w:i/>
                <w:spacing w:val="-6"/>
              </w:rPr>
              <w:t xml:space="preserve"> </w:t>
            </w:r>
            <w:r>
              <w:rPr>
                <w:b/>
                <w:i/>
              </w:rPr>
              <w:t>and</w:t>
            </w:r>
            <w:r>
              <w:rPr>
                <w:b/>
                <w:i/>
                <w:spacing w:val="-6"/>
              </w:rPr>
              <w:t xml:space="preserve"> </w:t>
            </w:r>
            <w:r>
              <w:rPr>
                <w:b/>
                <w:i/>
              </w:rPr>
              <w:t>multimedia)</w:t>
            </w:r>
            <w:r>
              <w:rPr>
                <w:b/>
                <w:i/>
                <w:spacing w:val="-5"/>
              </w:rPr>
              <w:t xml:space="preserve"> </w:t>
            </w:r>
            <w:r>
              <w:rPr>
                <w:b/>
                <w:i/>
              </w:rPr>
              <w:t>for</w:t>
            </w:r>
            <w:r>
              <w:rPr>
                <w:b/>
                <w:i/>
                <w:spacing w:val="-6"/>
              </w:rPr>
              <w:t xml:space="preserve"> </w:t>
            </w:r>
            <w:r>
              <w:rPr>
                <w:b/>
                <w:i/>
              </w:rPr>
              <w:t>clarity</w:t>
            </w:r>
            <w:r>
              <w:rPr>
                <w:b/>
                <w:i/>
                <w:spacing w:val="-6"/>
              </w:rPr>
              <w:t xml:space="preserve"> </w:t>
            </w:r>
            <w:r>
              <w:rPr>
                <w:b/>
                <w:i/>
              </w:rPr>
              <w:t>of</w:t>
            </w:r>
            <w:r>
              <w:rPr>
                <w:b/>
                <w:i/>
                <w:spacing w:val="-5"/>
              </w:rPr>
              <w:t xml:space="preserve"> </w:t>
            </w:r>
            <w:r>
              <w:rPr>
                <w:b/>
                <w:i/>
                <w:spacing w:val="-2"/>
              </w:rPr>
              <w:t>meaning,</w:t>
            </w:r>
          </w:p>
          <w:p w14:paraId="7B0AE3F5" w14:textId="77777777" w:rsidR="00043761" w:rsidRDefault="00000000">
            <w:pPr>
              <w:pStyle w:val="TableParagraph"/>
              <w:spacing w:before="1" w:line="240" w:lineRule="exact"/>
              <w:ind w:left="110"/>
              <w:rPr>
                <w:b/>
                <w:i/>
              </w:rPr>
            </w:pPr>
            <w:r>
              <w:rPr>
                <w:b/>
                <w:i/>
              </w:rPr>
              <w:t>purpose,</w:t>
            </w:r>
            <w:r>
              <w:rPr>
                <w:b/>
                <w:i/>
                <w:spacing w:val="-6"/>
              </w:rPr>
              <w:t xml:space="preserve"> </w:t>
            </w:r>
            <w:r>
              <w:rPr>
                <w:b/>
                <w:i/>
              </w:rPr>
              <w:t>form,</w:t>
            </w:r>
            <w:r>
              <w:rPr>
                <w:b/>
                <w:i/>
                <w:spacing w:val="-5"/>
              </w:rPr>
              <w:t xml:space="preserve"> </w:t>
            </w:r>
            <w:r>
              <w:rPr>
                <w:b/>
                <w:i/>
              </w:rPr>
              <w:t>and</w:t>
            </w:r>
            <w:r>
              <w:rPr>
                <w:b/>
                <w:i/>
                <w:spacing w:val="-5"/>
              </w:rPr>
              <w:t xml:space="preserve"> </w:t>
            </w:r>
            <w:r>
              <w:rPr>
                <w:b/>
                <w:i/>
                <w:spacing w:val="-2"/>
              </w:rPr>
              <w:t>function</w:t>
            </w:r>
          </w:p>
        </w:tc>
      </w:tr>
      <w:tr w:rsidR="00043761" w14:paraId="5465B7E4" w14:textId="77777777">
        <w:trPr>
          <w:trHeight w:val="301"/>
        </w:trPr>
        <w:tc>
          <w:tcPr>
            <w:tcW w:w="13929" w:type="dxa"/>
            <w:gridSpan w:val="14"/>
            <w:tcBorders>
              <w:top w:val="single" w:sz="4" w:space="0" w:color="000000"/>
              <w:bottom w:val="single" w:sz="4" w:space="0" w:color="000000"/>
            </w:tcBorders>
            <w:shd w:val="clear" w:color="auto" w:fill="D9D9D9"/>
          </w:tcPr>
          <w:p w14:paraId="5F68D950" w14:textId="77777777" w:rsidR="00043761" w:rsidRDefault="00000000">
            <w:pPr>
              <w:pStyle w:val="TableParagraph"/>
              <w:spacing w:before="18"/>
              <w:ind w:left="110"/>
            </w:pPr>
            <w:r>
              <w:t>Examine</w:t>
            </w:r>
            <w:r>
              <w:rPr>
                <w:spacing w:val="-8"/>
              </w:rPr>
              <w:t xml:space="preserve"> </w:t>
            </w:r>
            <w:r>
              <w:t>text</w:t>
            </w:r>
            <w:r>
              <w:rPr>
                <w:spacing w:val="-5"/>
              </w:rPr>
              <w:t xml:space="preserve"> </w:t>
            </w:r>
            <w:r>
              <w:t>structures</w:t>
            </w:r>
            <w:r>
              <w:rPr>
                <w:spacing w:val="-6"/>
              </w:rPr>
              <w:t xml:space="preserve"> </w:t>
            </w:r>
            <w:r>
              <w:t>for</w:t>
            </w:r>
            <w:r>
              <w:rPr>
                <w:spacing w:val="-5"/>
              </w:rPr>
              <w:t xml:space="preserve"> </w:t>
            </w:r>
            <w:r>
              <w:t>clarity</w:t>
            </w:r>
            <w:r>
              <w:rPr>
                <w:spacing w:val="-5"/>
              </w:rPr>
              <w:t xml:space="preserve"> </w:t>
            </w:r>
            <w:r>
              <w:t>of</w:t>
            </w:r>
            <w:r>
              <w:rPr>
                <w:spacing w:val="-6"/>
              </w:rPr>
              <w:t xml:space="preserve"> </w:t>
            </w:r>
            <w:r>
              <w:t>meaning</w:t>
            </w:r>
            <w:r>
              <w:rPr>
                <w:spacing w:val="-5"/>
              </w:rPr>
              <w:t xml:space="preserve"> </w:t>
            </w:r>
            <w:r>
              <w:t>and</w:t>
            </w:r>
            <w:r>
              <w:rPr>
                <w:spacing w:val="-5"/>
              </w:rPr>
              <w:t xml:space="preserve"> </w:t>
            </w:r>
            <w:r>
              <w:rPr>
                <w:spacing w:val="-2"/>
              </w:rPr>
              <w:t>purpose:</w:t>
            </w:r>
          </w:p>
        </w:tc>
      </w:tr>
      <w:tr w:rsidR="00043761" w14:paraId="71020FE7" w14:textId="77777777">
        <w:trPr>
          <w:trHeight w:val="297"/>
        </w:trPr>
        <w:tc>
          <w:tcPr>
            <w:tcW w:w="331" w:type="dxa"/>
            <w:vMerge w:val="restart"/>
            <w:tcBorders>
              <w:top w:val="single" w:sz="4" w:space="0" w:color="000000"/>
              <w:bottom w:val="single" w:sz="4" w:space="0" w:color="000000"/>
              <w:right w:val="single" w:sz="4" w:space="0" w:color="000000"/>
            </w:tcBorders>
          </w:tcPr>
          <w:p w14:paraId="5D4C79E5" w14:textId="77777777" w:rsidR="00043761" w:rsidRDefault="00043761">
            <w:pPr>
              <w:pStyle w:val="TableParagraph"/>
              <w:rPr>
                <w:b/>
                <w:i/>
              </w:rPr>
            </w:pPr>
          </w:p>
          <w:p w14:paraId="59ED3EC0" w14:textId="77777777" w:rsidR="00043761" w:rsidRDefault="00043761">
            <w:pPr>
              <w:pStyle w:val="TableParagraph"/>
              <w:rPr>
                <w:b/>
                <w:i/>
              </w:rPr>
            </w:pPr>
          </w:p>
          <w:p w14:paraId="7D8D2F8D" w14:textId="77777777" w:rsidR="00043761" w:rsidRDefault="00043761">
            <w:pPr>
              <w:pStyle w:val="TableParagraph"/>
              <w:rPr>
                <w:b/>
                <w:i/>
              </w:rPr>
            </w:pPr>
          </w:p>
          <w:p w14:paraId="2C663254" w14:textId="77777777" w:rsidR="00043761" w:rsidRDefault="00043761">
            <w:pPr>
              <w:pStyle w:val="TableParagraph"/>
              <w:rPr>
                <w:b/>
                <w:i/>
              </w:rPr>
            </w:pPr>
          </w:p>
          <w:p w14:paraId="67A58EF7" w14:textId="77777777" w:rsidR="00043761" w:rsidRDefault="00043761">
            <w:pPr>
              <w:pStyle w:val="TableParagraph"/>
              <w:rPr>
                <w:b/>
                <w:i/>
              </w:rPr>
            </w:pPr>
          </w:p>
          <w:p w14:paraId="556A7A63" w14:textId="77777777" w:rsidR="00043761" w:rsidRDefault="00043761">
            <w:pPr>
              <w:pStyle w:val="TableParagraph"/>
              <w:spacing w:before="95"/>
              <w:rPr>
                <w:b/>
                <w:i/>
              </w:rPr>
            </w:pPr>
          </w:p>
          <w:p w14:paraId="70E60DF1" w14:textId="77777777" w:rsidR="00043761" w:rsidRDefault="00000000">
            <w:pPr>
              <w:pStyle w:val="TableParagraph"/>
              <w:ind w:left="110"/>
            </w:pPr>
            <w:r>
              <w:rPr>
                <w:spacing w:val="-10"/>
              </w:rPr>
              <w:t>1</w:t>
            </w:r>
          </w:p>
        </w:tc>
        <w:tc>
          <w:tcPr>
            <w:tcW w:w="13598" w:type="dxa"/>
            <w:gridSpan w:val="13"/>
            <w:tcBorders>
              <w:top w:val="single" w:sz="4" w:space="0" w:color="000000"/>
              <w:left w:val="single" w:sz="4" w:space="0" w:color="000000"/>
              <w:bottom w:val="single" w:sz="4" w:space="0" w:color="000000"/>
            </w:tcBorders>
          </w:tcPr>
          <w:p w14:paraId="44B1B88F" w14:textId="77777777" w:rsidR="00043761" w:rsidRDefault="00000000">
            <w:pPr>
              <w:pStyle w:val="TableParagraph"/>
              <w:spacing w:before="18"/>
              <w:ind w:left="115"/>
            </w:pPr>
            <w:r>
              <w:t>non-journalistic</w:t>
            </w:r>
            <w:r>
              <w:rPr>
                <w:spacing w:val="-16"/>
              </w:rPr>
              <w:t xml:space="preserve"> </w:t>
            </w:r>
            <w:r>
              <w:rPr>
                <w:spacing w:val="-2"/>
              </w:rPr>
              <w:t>texts</w:t>
            </w:r>
          </w:p>
        </w:tc>
      </w:tr>
      <w:tr w:rsidR="00043761" w14:paraId="433F33A3" w14:textId="77777777">
        <w:trPr>
          <w:trHeight w:val="302"/>
        </w:trPr>
        <w:tc>
          <w:tcPr>
            <w:tcW w:w="331" w:type="dxa"/>
            <w:vMerge/>
            <w:tcBorders>
              <w:top w:val="nil"/>
              <w:bottom w:val="single" w:sz="4" w:space="0" w:color="000000"/>
              <w:right w:val="single" w:sz="4" w:space="0" w:color="000000"/>
            </w:tcBorders>
          </w:tcPr>
          <w:p w14:paraId="7728F578" w14:textId="77777777" w:rsidR="00043761" w:rsidRDefault="00043761">
            <w:pPr>
              <w:rPr>
                <w:sz w:val="2"/>
                <w:szCs w:val="2"/>
              </w:rPr>
            </w:pPr>
          </w:p>
        </w:tc>
        <w:tc>
          <w:tcPr>
            <w:tcW w:w="336" w:type="dxa"/>
            <w:vMerge w:val="restart"/>
            <w:tcBorders>
              <w:top w:val="single" w:sz="4" w:space="0" w:color="000000"/>
              <w:left w:val="single" w:sz="4" w:space="0" w:color="000000"/>
              <w:bottom w:val="single" w:sz="4" w:space="0" w:color="000000"/>
              <w:right w:val="single" w:sz="4" w:space="0" w:color="000000"/>
            </w:tcBorders>
            <w:shd w:val="clear" w:color="auto" w:fill="D9D9D9"/>
          </w:tcPr>
          <w:p w14:paraId="795DF3CD" w14:textId="77777777" w:rsidR="00043761" w:rsidRDefault="00043761">
            <w:pPr>
              <w:pStyle w:val="TableParagraph"/>
              <w:rPr>
                <w:b/>
                <w:i/>
              </w:rPr>
            </w:pPr>
          </w:p>
          <w:p w14:paraId="245EFF61" w14:textId="77777777" w:rsidR="00043761" w:rsidRDefault="00043761">
            <w:pPr>
              <w:pStyle w:val="TableParagraph"/>
              <w:rPr>
                <w:b/>
                <w:i/>
              </w:rPr>
            </w:pPr>
          </w:p>
          <w:p w14:paraId="6B77E21C" w14:textId="77777777" w:rsidR="00043761" w:rsidRDefault="00043761">
            <w:pPr>
              <w:pStyle w:val="TableParagraph"/>
              <w:rPr>
                <w:b/>
                <w:i/>
              </w:rPr>
            </w:pPr>
          </w:p>
          <w:p w14:paraId="712A3D03" w14:textId="77777777" w:rsidR="00043761" w:rsidRDefault="00043761">
            <w:pPr>
              <w:pStyle w:val="TableParagraph"/>
              <w:spacing w:before="41"/>
              <w:rPr>
                <w:b/>
                <w:i/>
              </w:rPr>
            </w:pPr>
          </w:p>
          <w:p w14:paraId="7C738B35" w14:textId="77777777" w:rsidR="00043761" w:rsidRDefault="00000000">
            <w:pPr>
              <w:pStyle w:val="TableParagraph"/>
              <w:ind w:left="115"/>
            </w:pPr>
            <w:r>
              <w:rPr>
                <w:spacing w:val="-10"/>
              </w:rPr>
              <w:t>a</w:t>
            </w:r>
          </w:p>
        </w:tc>
        <w:tc>
          <w:tcPr>
            <w:tcW w:w="13262" w:type="dxa"/>
            <w:gridSpan w:val="12"/>
            <w:tcBorders>
              <w:top w:val="single" w:sz="4" w:space="0" w:color="000000"/>
              <w:left w:val="single" w:sz="4" w:space="0" w:color="000000"/>
              <w:bottom w:val="single" w:sz="4" w:space="0" w:color="000000"/>
            </w:tcBorders>
          </w:tcPr>
          <w:p w14:paraId="77B0587A" w14:textId="77777777" w:rsidR="00043761" w:rsidRDefault="00000000">
            <w:pPr>
              <w:pStyle w:val="TableParagraph"/>
              <w:spacing w:before="22"/>
              <w:ind w:left="110"/>
            </w:pPr>
            <w:r>
              <w:t>expository</w:t>
            </w:r>
            <w:r>
              <w:rPr>
                <w:spacing w:val="-10"/>
              </w:rPr>
              <w:t xml:space="preserve"> </w:t>
            </w:r>
            <w:r>
              <w:rPr>
                <w:spacing w:val="-4"/>
              </w:rPr>
              <w:t>text</w:t>
            </w:r>
          </w:p>
        </w:tc>
      </w:tr>
      <w:tr w:rsidR="00043761" w14:paraId="412A9383" w14:textId="77777777">
        <w:trPr>
          <w:trHeight w:val="517"/>
        </w:trPr>
        <w:tc>
          <w:tcPr>
            <w:tcW w:w="331" w:type="dxa"/>
            <w:vMerge/>
            <w:tcBorders>
              <w:top w:val="nil"/>
              <w:bottom w:val="single" w:sz="4" w:space="0" w:color="000000"/>
              <w:right w:val="single" w:sz="4" w:space="0" w:color="000000"/>
            </w:tcBorders>
          </w:tcPr>
          <w:p w14:paraId="6AACBCAB" w14:textId="77777777" w:rsidR="00043761" w:rsidRDefault="00043761">
            <w:pPr>
              <w:rPr>
                <w:sz w:val="2"/>
                <w:szCs w:val="2"/>
              </w:rPr>
            </w:pPr>
          </w:p>
        </w:tc>
        <w:tc>
          <w:tcPr>
            <w:tcW w:w="336" w:type="dxa"/>
            <w:vMerge/>
            <w:tcBorders>
              <w:top w:val="nil"/>
              <w:left w:val="single" w:sz="4" w:space="0" w:color="000000"/>
              <w:bottom w:val="single" w:sz="4" w:space="0" w:color="000000"/>
              <w:right w:val="single" w:sz="4" w:space="0" w:color="000000"/>
            </w:tcBorders>
            <w:shd w:val="clear" w:color="auto" w:fill="D9D9D9"/>
          </w:tcPr>
          <w:p w14:paraId="7FCEDEC2" w14:textId="77777777" w:rsidR="00043761" w:rsidRDefault="00043761">
            <w:pPr>
              <w:rPr>
                <w:sz w:val="2"/>
                <w:szCs w:val="2"/>
              </w:rPr>
            </w:pPr>
          </w:p>
        </w:tc>
        <w:tc>
          <w:tcPr>
            <w:tcW w:w="2232" w:type="dxa"/>
            <w:tcBorders>
              <w:top w:val="single" w:sz="4" w:space="0" w:color="000000"/>
              <w:left w:val="single" w:sz="4" w:space="0" w:color="000000"/>
              <w:bottom w:val="single" w:sz="4" w:space="0" w:color="000000"/>
            </w:tcBorders>
          </w:tcPr>
          <w:p w14:paraId="3E44B53C" w14:textId="77777777" w:rsidR="00043761" w:rsidRDefault="00000000">
            <w:pPr>
              <w:pStyle w:val="TableParagraph"/>
              <w:spacing w:line="257" w:lineRule="exact"/>
              <w:ind w:left="550"/>
            </w:pPr>
            <w:r>
              <w:rPr>
                <w:spacing w:val="-2"/>
              </w:rPr>
              <w:t>sequence/pro</w:t>
            </w:r>
          </w:p>
          <w:p w14:paraId="6CE982E7" w14:textId="77777777" w:rsidR="00043761" w:rsidRDefault="00000000">
            <w:pPr>
              <w:pStyle w:val="TableParagraph"/>
              <w:spacing w:before="1" w:line="240" w:lineRule="exact"/>
              <w:ind w:left="110"/>
            </w:pPr>
            <w:r>
              <w:rPr>
                <w:spacing w:val="-4"/>
              </w:rPr>
              <w:t>cess</w:t>
            </w:r>
          </w:p>
        </w:tc>
        <w:tc>
          <w:tcPr>
            <w:tcW w:w="1118" w:type="dxa"/>
            <w:tcBorders>
              <w:top w:val="single" w:sz="4" w:space="0" w:color="000000"/>
              <w:bottom w:val="single" w:sz="4" w:space="0" w:color="000000"/>
              <w:right w:val="single" w:sz="4" w:space="0" w:color="000000"/>
            </w:tcBorders>
          </w:tcPr>
          <w:p w14:paraId="554FDC64" w14:textId="77777777" w:rsidR="00043761" w:rsidRDefault="00000000">
            <w:pPr>
              <w:pStyle w:val="TableParagraph"/>
              <w:spacing w:before="128"/>
              <w:ind w:left="18"/>
              <w:jc w:val="center"/>
              <w:rPr>
                <w:b/>
              </w:rPr>
            </w:pPr>
            <w:r>
              <w:rPr>
                <w:b/>
                <w:spacing w:val="-10"/>
              </w:rPr>
              <w:t>ü</w:t>
            </w:r>
          </w:p>
        </w:tc>
        <w:tc>
          <w:tcPr>
            <w:tcW w:w="1113" w:type="dxa"/>
            <w:tcBorders>
              <w:top w:val="single" w:sz="4" w:space="0" w:color="000000"/>
              <w:left w:val="single" w:sz="4" w:space="0" w:color="000000"/>
              <w:bottom w:val="single" w:sz="4" w:space="0" w:color="000000"/>
            </w:tcBorders>
          </w:tcPr>
          <w:p w14:paraId="73C6C78F" w14:textId="77777777" w:rsidR="00043761" w:rsidRDefault="00043761">
            <w:pPr>
              <w:pStyle w:val="TableParagraph"/>
              <w:rPr>
                <w:rFonts w:ascii="Times New Roman"/>
                <w:sz w:val="20"/>
              </w:rPr>
            </w:pPr>
          </w:p>
        </w:tc>
        <w:tc>
          <w:tcPr>
            <w:tcW w:w="1113" w:type="dxa"/>
            <w:tcBorders>
              <w:top w:val="single" w:sz="4" w:space="0" w:color="000000"/>
              <w:bottom w:val="single" w:sz="4" w:space="0" w:color="000000"/>
              <w:right w:val="single" w:sz="4" w:space="0" w:color="000000"/>
            </w:tcBorders>
          </w:tcPr>
          <w:p w14:paraId="2BE2B3FC" w14:textId="77777777" w:rsidR="00043761" w:rsidRDefault="00043761">
            <w:pPr>
              <w:pStyle w:val="TableParagraph"/>
              <w:rPr>
                <w:rFonts w:ascii="Times New Roman"/>
                <w:sz w:val="20"/>
              </w:rPr>
            </w:pPr>
          </w:p>
        </w:tc>
        <w:tc>
          <w:tcPr>
            <w:tcW w:w="1079" w:type="dxa"/>
            <w:tcBorders>
              <w:top w:val="single" w:sz="4" w:space="0" w:color="000000"/>
              <w:left w:val="single" w:sz="4" w:space="0" w:color="000000"/>
              <w:bottom w:val="single" w:sz="4" w:space="0" w:color="000000"/>
              <w:right w:val="single" w:sz="4" w:space="0" w:color="000000"/>
            </w:tcBorders>
          </w:tcPr>
          <w:p w14:paraId="331F87EA" w14:textId="77777777" w:rsidR="00043761" w:rsidRDefault="00043761">
            <w:pPr>
              <w:pStyle w:val="TableParagraph"/>
              <w:rPr>
                <w:rFonts w:ascii="Times New Roman"/>
                <w:sz w:val="20"/>
              </w:rPr>
            </w:pPr>
          </w:p>
        </w:tc>
        <w:tc>
          <w:tcPr>
            <w:tcW w:w="1113" w:type="dxa"/>
            <w:tcBorders>
              <w:top w:val="single" w:sz="4" w:space="0" w:color="000000"/>
              <w:left w:val="single" w:sz="4" w:space="0" w:color="000000"/>
              <w:bottom w:val="single" w:sz="4" w:space="0" w:color="000000"/>
            </w:tcBorders>
          </w:tcPr>
          <w:p w14:paraId="5BADECC7" w14:textId="77777777" w:rsidR="00043761" w:rsidRDefault="00043761">
            <w:pPr>
              <w:pStyle w:val="TableParagraph"/>
              <w:rPr>
                <w:rFonts w:ascii="Times New Roman"/>
                <w:sz w:val="20"/>
              </w:rPr>
            </w:pPr>
          </w:p>
        </w:tc>
        <w:tc>
          <w:tcPr>
            <w:tcW w:w="983" w:type="dxa"/>
            <w:tcBorders>
              <w:top w:val="single" w:sz="4" w:space="0" w:color="000000"/>
              <w:bottom w:val="single" w:sz="4" w:space="0" w:color="000000"/>
              <w:right w:val="single" w:sz="4" w:space="0" w:color="000000"/>
            </w:tcBorders>
          </w:tcPr>
          <w:p w14:paraId="3A618727" w14:textId="77777777" w:rsidR="00043761" w:rsidRDefault="00043761">
            <w:pPr>
              <w:pStyle w:val="TableParagraph"/>
              <w:rPr>
                <w:rFonts w:ascii="Times New Roman"/>
                <w:sz w:val="20"/>
              </w:rPr>
            </w:pPr>
          </w:p>
        </w:tc>
        <w:tc>
          <w:tcPr>
            <w:tcW w:w="954" w:type="dxa"/>
            <w:tcBorders>
              <w:top w:val="single" w:sz="4" w:space="0" w:color="000000"/>
              <w:left w:val="single" w:sz="4" w:space="0" w:color="000000"/>
              <w:bottom w:val="single" w:sz="4" w:space="0" w:color="000000"/>
              <w:right w:val="single" w:sz="4" w:space="0" w:color="000000"/>
            </w:tcBorders>
          </w:tcPr>
          <w:p w14:paraId="4A8ABC7B" w14:textId="77777777" w:rsidR="00043761" w:rsidRDefault="00043761">
            <w:pPr>
              <w:pStyle w:val="TableParagraph"/>
              <w:rPr>
                <w:rFonts w:ascii="Times New Roman"/>
                <w:sz w:val="20"/>
              </w:rPr>
            </w:pPr>
          </w:p>
        </w:tc>
        <w:tc>
          <w:tcPr>
            <w:tcW w:w="1098" w:type="dxa"/>
            <w:tcBorders>
              <w:top w:val="single" w:sz="4" w:space="0" w:color="000000"/>
              <w:left w:val="single" w:sz="4" w:space="0" w:color="000000"/>
              <w:bottom w:val="single" w:sz="4" w:space="0" w:color="000000"/>
            </w:tcBorders>
          </w:tcPr>
          <w:p w14:paraId="476DA84E" w14:textId="77777777" w:rsidR="00043761" w:rsidRDefault="00043761">
            <w:pPr>
              <w:pStyle w:val="TableParagraph"/>
              <w:rPr>
                <w:rFonts w:ascii="Times New Roman"/>
                <w:sz w:val="20"/>
              </w:rPr>
            </w:pPr>
          </w:p>
        </w:tc>
        <w:tc>
          <w:tcPr>
            <w:tcW w:w="997" w:type="dxa"/>
            <w:tcBorders>
              <w:top w:val="single" w:sz="4" w:space="0" w:color="000000"/>
              <w:bottom w:val="single" w:sz="4" w:space="0" w:color="000000"/>
              <w:right w:val="single" w:sz="4" w:space="0" w:color="000000"/>
            </w:tcBorders>
          </w:tcPr>
          <w:p w14:paraId="54DE8835" w14:textId="77777777" w:rsidR="00043761" w:rsidRDefault="00043761">
            <w:pPr>
              <w:pStyle w:val="TableParagraph"/>
              <w:rPr>
                <w:rFonts w:ascii="Times New Roman"/>
                <w:sz w:val="20"/>
              </w:rPr>
            </w:pPr>
          </w:p>
        </w:tc>
        <w:tc>
          <w:tcPr>
            <w:tcW w:w="762" w:type="dxa"/>
            <w:tcBorders>
              <w:top w:val="single" w:sz="4" w:space="0" w:color="000000"/>
              <w:left w:val="single" w:sz="4" w:space="0" w:color="000000"/>
              <w:bottom w:val="single" w:sz="4" w:space="0" w:color="000000"/>
              <w:right w:val="single" w:sz="4" w:space="0" w:color="000000"/>
            </w:tcBorders>
          </w:tcPr>
          <w:p w14:paraId="781C4B37" w14:textId="77777777" w:rsidR="00043761" w:rsidRDefault="00043761">
            <w:pPr>
              <w:pStyle w:val="TableParagraph"/>
              <w:rPr>
                <w:rFonts w:ascii="Times New Roman"/>
                <w:sz w:val="20"/>
              </w:rPr>
            </w:pPr>
          </w:p>
        </w:tc>
        <w:tc>
          <w:tcPr>
            <w:tcW w:w="700" w:type="dxa"/>
            <w:tcBorders>
              <w:top w:val="single" w:sz="4" w:space="0" w:color="000000"/>
              <w:left w:val="single" w:sz="4" w:space="0" w:color="000000"/>
              <w:bottom w:val="single" w:sz="4" w:space="0" w:color="000000"/>
            </w:tcBorders>
          </w:tcPr>
          <w:p w14:paraId="707E87BF" w14:textId="77777777" w:rsidR="00043761" w:rsidRDefault="00043761">
            <w:pPr>
              <w:pStyle w:val="TableParagraph"/>
              <w:rPr>
                <w:rFonts w:ascii="Times New Roman"/>
                <w:sz w:val="20"/>
              </w:rPr>
            </w:pPr>
          </w:p>
        </w:tc>
      </w:tr>
      <w:tr w:rsidR="00043761" w14:paraId="2826055D" w14:textId="77777777">
        <w:trPr>
          <w:trHeight w:val="513"/>
        </w:trPr>
        <w:tc>
          <w:tcPr>
            <w:tcW w:w="331" w:type="dxa"/>
            <w:vMerge/>
            <w:tcBorders>
              <w:top w:val="nil"/>
              <w:bottom w:val="single" w:sz="4" w:space="0" w:color="000000"/>
              <w:right w:val="single" w:sz="4" w:space="0" w:color="000000"/>
            </w:tcBorders>
          </w:tcPr>
          <w:p w14:paraId="1969DC70" w14:textId="77777777" w:rsidR="00043761" w:rsidRDefault="00043761">
            <w:pPr>
              <w:rPr>
                <w:sz w:val="2"/>
                <w:szCs w:val="2"/>
              </w:rPr>
            </w:pPr>
          </w:p>
        </w:tc>
        <w:tc>
          <w:tcPr>
            <w:tcW w:w="336" w:type="dxa"/>
            <w:vMerge/>
            <w:tcBorders>
              <w:top w:val="nil"/>
              <w:left w:val="single" w:sz="4" w:space="0" w:color="000000"/>
              <w:bottom w:val="single" w:sz="4" w:space="0" w:color="000000"/>
              <w:right w:val="single" w:sz="4" w:space="0" w:color="000000"/>
            </w:tcBorders>
            <w:shd w:val="clear" w:color="auto" w:fill="D9D9D9"/>
          </w:tcPr>
          <w:p w14:paraId="0D3A71FB" w14:textId="77777777" w:rsidR="00043761" w:rsidRDefault="00043761">
            <w:pPr>
              <w:rPr>
                <w:sz w:val="2"/>
                <w:szCs w:val="2"/>
              </w:rPr>
            </w:pPr>
          </w:p>
        </w:tc>
        <w:tc>
          <w:tcPr>
            <w:tcW w:w="2232" w:type="dxa"/>
            <w:tcBorders>
              <w:top w:val="single" w:sz="4" w:space="0" w:color="000000"/>
              <w:left w:val="single" w:sz="4" w:space="0" w:color="000000"/>
              <w:bottom w:val="single" w:sz="4" w:space="0" w:color="000000"/>
            </w:tcBorders>
            <w:shd w:val="clear" w:color="auto" w:fill="D9D9D9"/>
          </w:tcPr>
          <w:p w14:paraId="163373FE" w14:textId="77777777" w:rsidR="00043761" w:rsidRDefault="00000000">
            <w:pPr>
              <w:pStyle w:val="TableParagraph"/>
              <w:spacing w:line="252" w:lineRule="exact"/>
              <w:ind w:left="550"/>
            </w:pPr>
            <w:r>
              <w:rPr>
                <w:spacing w:val="-2"/>
              </w:rPr>
              <w:t>comparison-</w:t>
            </w:r>
          </w:p>
          <w:p w14:paraId="4EF58787" w14:textId="77777777" w:rsidR="00043761" w:rsidRDefault="00000000">
            <w:pPr>
              <w:pStyle w:val="TableParagraph"/>
              <w:spacing w:before="1" w:line="240" w:lineRule="exact"/>
              <w:ind w:left="110"/>
            </w:pPr>
            <w:r>
              <w:rPr>
                <w:spacing w:val="-2"/>
              </w:rPr>
              <w:t>contrast</w:t>
            </w:r>
          </w:p>
        </w:tc>
        <w:tc>
          <w:tcPr>
            <w:tcW w:w="1118" w:type="dxa"/>
            <w:tcBorders>
              <w:top w:val="single" w:sz="4" w:space="0" w:color="000000"/>
              <w:bottom w:val="single" w:sz="4" w:space="0" w:color="000000"/>
              <w:right w:val="single" w:sz="4" w:space="0" w:color="000000"/>
            </w:tcBorders>
            <w:shd w:val="clear" w:color="auto" w:fill="D9D9D9"/>
          </w:tcPr>
          <w:p w14:paraId="3C5D1EFC" w14:textId="77777777" w:rsidR="00043761" w:rsidRDefault="00000000">
            <w:pPr>
              <w:pStyle w:val="TableParagraph"/>
              <w:spacing w:before="123"/>
              <w:ind w:left="18"/>
              <w:jc w:val="center"/>
              <w:rPr>
                <w:b/>
              </w:rPr>
            </w:pPr>
            <w:r>
              <w:rPr>
                <w:b/>
                <w:spacing w:val="-10"/>
              </w:rPr>
              <w:t>ü</w:t>
            </w:r>
          </w:p>
        </w:tc>
        <w:tc>
          <w:tcPr>
            <w:tcW w:w="1113" w:type="dxa"/>
            <w:tcBorders>
              <w:top w:val="single" w:sz="4" w:space="0" w:color="000000"/>
              <w:left w:val="single" w:sz="4" w:space="0" w:color="000000"/>
              <w:bottom w:val="single" w:sz="4" w:space="0" w:color="000000"/>
            </w:tcBorders>
            <w:shd w:val="clear" w:color="auto" w:fill="D9D9D9"/>
          </w:tcPr>
          <w:p w14:paraId="5B7A7453" w14:textId="77777777" w:rsidR="00043761" w:rsidRDefault="00043761">
            <w:pPr>
              <w:pStyle w:val="TableParagraph"/>
              <w:rPr>
                <w:rFonts w:ascii="Times New Roman"/>
                <w:sz w:val="20"/>
              </w:rPr>
            </w:pPr>
          </w:p>
        </w:tc>
        <w:tc>
          <w:tcPr>
            <w:tcW w:w="1113" w:type="dxa"/>
            <w:tcBorders>
              <w:top w:val="single" w:sz="4" w:space="0" w:color="000000"/>
              <w:bottom w:val="single" w:sz="4" w:space="0" w:color="000000"/>
              <w:right w:val="single" w:sz="4" w:space="0" w:color="000000"/>
            </w:tcBorders>
            <w:shd w:val="clear" w:color="auto" w:fill="D9D9D9"/>
          </w:tcPr>
          <w:p w14:paraId="03CD78A3" w14:textId="77777777" w:rsidR="00043761" w:rsidRDefault="00043761">
            <w:pPr>
              <w:pStyle w:val="TableParagraph"/>
              <w:rPr>
                <w:rFonts w:ascii="Times New Roman"/>
                <w:sz w:val="20"/>
              </w:rPr>
            </w:pPr>
          </w:p>
        </w:tc>
        <w:tc>
          <w:tcPr>
            <w:tcW w:w="1079" w:type="dxa"/>
            <w:tcBorders>
              <w:top w:val="single" w:sz="4" w:space="0" w:color="000000"/>
              <w:left w:val="single" w:sz="4" w:space="0" w:color="000000"/>
              <w:bottom w:val="single" w:sz="4" w:space="0" w:color="000000"/>
              <w:right w:val="single" w:sz="4" w:space="0" w:color="000000"/>
            </w:tcBorders>
            <w:shd w:val="clear" w:color="auto" w:fill="D9D9D9"/>
          </w:tcPr>
          <w:p w14:paraId="7C99A894" w14:textId="77777777" w:rsidR="00043761" w:rsidRDefault="00043761">
            <w:pPr>
              <w:pStyle w:val="TableParagraph"/>
              <w:rPr>
                <w:rFonts w:ascii="Times New Roman"/>
                <w:sz w:val="20"/>
              </w:rPr>
            </w:pPr>
          </w:p>
        </w:tc>
        <w:tc>
          <w:tcPr>
            <w:tcW w:w="1113" w:type="dxa"/>
            <w:tcBorders>
              <w:top w:val="single" w:sz="4" w:space="0" w:color="000000"/>
              <w:left w:val="single" w:sz="4" w:space="0" w:color="000000"/>
              <w:bottom w:val="single" w:sz="4" w:space="0" w:color="000000"/>
            </w:tcBorders>
            <w:shd w:val="clear" w:color="auto" w:fill="D9D9D9"/>
          </w:tcPr>
          <w:p w14:paraId="2DE52BC7" w14:textId="77777777" w:rsidR="00043761" w:rsidRDefault="00043761">
            <w:pPr>
              <w:pStyle w:val="TableParagraph"/>
              <w:rPr>
                <w:rFonts w:ascii="Times New Roman"/>
                <w:sz w:val="20"/>
              </w:rPr>
            </w:pPr>
          </w:p>
        </w:tc>
        <w:tc>
          <w:tcPr>
            <w:tcW w:w="983" w:type="dxa"/>
            <w:tcBorders>
              <w:top w:val="single" w:sz="4" w:space="0" w:color="000000"/>
              <w:bottom w:val="single" w:sz="4" w:space="0" w:color="000000"/>
              <w:right w:val="single" w:sz="4" w:space="0" w:color="000000"/>
            </w:tcBorders>
            <w:shd w:val="clear" w:color="auto" w:fill="D9D9D9"/>
          </w:tcPr>
          <w:p w14:paraId="4BCD4E6E" w14:textId="77777777" w:rsidR="00043761" w:rsidRDefault="00043761">
            <w:pPr>
              <w:pStyle w:val="TableParagraph"/>
              <w:rPr>
                <w:rFonts w:ascii="Times New Roman"/>
                <w:sz w:val="20"/>
              </w:rPr>
            </w:pPr>
          </w:p>
        </w:tc>
        <w:tc>
          <w:tcPr>
            <w:tcW w:w="954" w:type="dxa"/>
            <w:tcBorders>
              <w:top w:val="single" w:sz="4" w:space="0" w:color="000000"/>
              <w:left w:val="single" w:sz="4" w:space="0" w:color="000000"/>
              <w:bottom w:val="single" w:sz="4" w:space="0" w:color="000000"/>
              <w:right w:val="single" w:sz="4" w:space="0" w:color="000000"/>
            </w:tcBorders>
            <w:shd w:val="clear" w:color="auto" w:fill="D9D9D9"/>
          </w:tcPr>
          <w:p w14:paraId="1E46A356" w14:textId="77777777" w:rsidR="00043761" w:rsidRDefault="00043761">
            <w:pPr>
              <w:pStyle w:val="TableParagraph"/>
              <w:rPr>
                <w:rFonts w:ascii="Times New Roman"/>
                <w:sz w:val="20"/>
              </w:rPr>
            </w:pPr>
          </w:p>
        </w:tc>
        <w:tc>
          <w:tcPr>
            <w:tcW w:w="1098" w:type="dxa"/>
            <w:tcBorders>
              <w:top w:val="single" w:sz="4" w:space="0" w:color="000000"/>
              <w:left w:val="single" w:sz="4" w:space="0" w:color="000000"/>
              <w:bottom w:val="single" w:sz="4" w:space="0" w:color="000000"/>
            </w:tcBorders>
            <w:shd w:val="clear" w:color="auto" w:fill="D9D9D9"/>
          </w:tcPr>
          <w:p w14:paraId="16F4D7C3" w14:textId="77777777" w:rsidR="00043761" w:rsidRDefault="00043761">
            <w:pPr>
              <w:pStyle w:val="TableParagraph"/>
              <w:rPr>
                <w:rFonts w:ascii="Times New Roman"/>
                <w:sz w:val="20"/>
              </w:rPr>
            </w:pPr>
          </w:p>
        </w:tc>
        <w:tc>
          <w:tcPr>
            <w:tcW w:w="997" w:type="dxa"/>
            <w:tcBorders>
              <w:top w:val="single" w:sz="4" w:space="0" w:color="000000"/>
              <w:bottom w:val="single" w:sz="4" w:space="0" w:color="000000"/>
              <w:right w:val="single" w:sz="4" w:space="0" w:color="000000"/>
            </w:tcBorders>
            <w:shd w:val="clear" w:color="auto" w:fill="D9D9D9"/>
          </w:tcPr>
          <w:p w14:paraId="4A060C30" w14:textId="77777777" w:rsidR="00043761" w:rsidRDefault="00043761">
            <w:pPr>
              <w:pStyle w:val="TableParagraph"/>
              <w:rPr>
                <w:rFonts w:ascii="Times New Roman"/>
                <w:sz w:val="20"/>
              </w:rPr>
            </w:pPr>
          </w:p>
        </w:tc>
        <w:tc>
          <w:tcPr>
            <w:tcW w:w="762" w:type="dxa"/>
            <w:tcBorders>
              <w:top w:val="single" w:sz="4" w:space="0" w:color="000000"/>
              <w:left w:val="single" w:sz="4" w:space="0" w:color="000000"/>
              <w:bottom w:val="single" w:sz="4" w:space="0" w:color="000000"/>
              <w:right w:val="single" w:sz="4" w:space="0" w:color="000000"/>
            </w:tcBorders>
            <w:shd w:val="clear" w:color="auto" w:fill="D9D9D9"/>
          </w:tcPr>
          <w:p w14:paraId="650E57B1" w14:textId="77777777" w:rsidR="00043761" w:rsidRDefault="00043761">
            <w:pPr>
              <w:pStyle w:val="TableParagraph"/>
              <w:rPr>
                <w:rFonts w:ascii="Times New Roman"/>
                <w:sz w:val="20"/>
              </w:rPr>
            </w:pPr>
          </w:p>
        </w:tc>
        <w:tc>
          <w:tcPr>
            <w:tcW w:w="700" w:type="dxa"/>
            <w:tcBorders>
              <w:top w:val="single" w:sz="4" w:space="0" w:color="000000"/>
              <w:left w:val="single" w:sz="4" w:space="0" w:color="000000"/>
              <w:bottom w:val="single" w:sz="4" w:space="0" w:color="000000"/>
            </w:tcBorders>
            <w:shd w:val="clear" w:color="auto" w:fill="D9D9D9"/>
          </w:tcPr>
          <w:p w14:paraId="7246FB5D" w14:textId="77777777" w:rsidR="00043761" w:rsidRDefault="00043761">
            <w:pPr>
              <w:pStyle w:val="TableParagraph"/>
              <w:rPr>
                <w:rFonts w:ascii="Times New Roman"/>
                <w:sz w:val="20"/>
              </w:rPr>
            </w:pPr>
          </w:p>
        </w:tc>
      </w:tr>
      <w:tr w:rsidR="00043761" w14:paraId="32209B58" w14:textId="77777777">
        <w:trPr>
          <w:trHeight w:val="517"/>
        </w:trPr>
        <w:tc>
          <w:tcPr>
            <w:tcW w:w="331" w:type="dxa"/>
            <w:vMerge/>
            <w:tcBorders>
              <w:top w:val="nil"/>
              <w:bottom w:val="single" w:sz="4" w:space="0" w:color="000000"/>
              <w:right w:val="single" w:sz="4" w:space="0" w:color="000000"/>
            </w:tcBorders>
          </w:tcPr>
          <w:p w14:paraId="55A88DE3" w14:textId="77777777" w:rsidR="00043761" w:rsidRDefault="00043761">
            <w:pPr>
              <w:rPr>
                <w:sz w:val="2"/>
                <w:szCs w:val="2"/>
              </w:rPr>
            </w:pPr>
          </w:p>
        </w:tc>
        <w:tc>
          <w:tcPr>
            <w:tcW w:w="336" w:type="dxa"/>
            <w:vMerge/>
            <w:tcBorders>
              <w:top w:val="nil"/>
              <w:left w:val="single" w:sz="4" w:space="0" w:color="000000"/>
              <w:bottom w:val="single" w:sz="4" w:space="0" w:color="000000"/>
              <w:right w:val="single" w:sz="4" w:space="0" w:color="000000"/>
            </w:tcBorders>
            <w:shd w:val="clear" w:color="auto" w:fill="D9D9D9"/>
          </w:tcPr>
          <w:p w14:paraId="3E5813C8" w14:textId="77777777" w:rsidR="00043761" w:rsidRDefault="00043761">
            <w:pPr>
              <w:rPr>
                <w:sz w:val="2"/>
                <w:szCs w:val="2"/>
              </w:rPr>
            </w:pPr>
          </w:p>
        </w:tc>
        <w:tc>
          <w:tcPr>
            <w:tcW w:w="2232" w:type="dxa"/>
            <w:tcBorders>
              <w:top w:val="single" w:sz="4" w:space="0" w:color="000000"/>
              <w:left w:val="single" w:sz="4" w:space="0" w:color="000000"/>
              <w:bottom w:val="single" w:sz="4" w:space="0" w:color="000000"/>
            </w:tcBorders>
          </w:tcPr>
          <w:p w14:paraId="53FBC316" w14:textId="77777777" w:rsidR="00043761" w:rsidRDefault="00000000">
            <w:pPr>
              <w:pStyle w:val="TableParagraph"/>
              <w:spacing w:line="257" w:lineRule="exact"/>
              <w:ind w:left="550"/>
            </w:pPr>
            <w:r>
              <w:t>cause</w:t>
            </w:r>
            <w:r>
              <w:rPr>
                <w:spacing w:val="-5"/>
              </w:rPr>
              <w:t xml:space="preserve"> and</w:t>
            </w:r>
          </w:p>
          <w:p w14:paraId="7C77FE40" w14:textId="77777777" w:rsidR="00043761" w:rsidRDefault="00000000">
            <w:pPr>
              <w:pStyle w:val="TableParagraph"/>
              <w:spacing w:before="1" w:line="240" w:lineRule="exact"/>
              <w:ind w:left="110"/>
            </w:pPr>
            <w:r>
              <w:rPr>
                <w:spacing w:val="-2"/>
              </w:rPr>
              <w:t>effect</w:t>
            </w:r>
          </w:p>
        </w:tc>
        <w:tc>
          <w:tcPr>
            <w:tcW w:w="1118" w:type="dxa"/>
            <w:tcBorders>
              <w:top w:val="single" w:sz="4" w:space="0" w:color="000000"/>
              <w:bottom w:val="single" w:sz="4" w:space="0" w:color="000000"/>
              <w:right w:val="single" w:sz="4" w:space="0" w:color="000000"/>
            </w:tcBorders>
          </w:tcPr>
          <w:p w14:paraId="2261E698" w14:textId="77777777" w:rsidR="00043761" w:rsidRDefault="00000000">
            <w:pPr>
              <w:pStyle w:val="TableParagraph"/>
              <w:spacing w:before="128"/>
              <w:ind w:left="18"/>
              <w:jc w:val="center"/>
              <w:rPr>
                <w:b/>
              </w:rPr>
            </w:pPr>
            <w:r>
              <w:rPr>
                <w:b/>
                <w:spacing w:val="-10"/>
              </w:rPr>
              <w:t>ü</w:t>
            </w:r>
          </w:p>
        </w:tc>
        <w:tc>
          <w:tcPr>
            <w:tcW w:w="1113" w:type="dxa"/>
            <w:tcBorders>
              <w:top w:val="single" w:sz="4" w:space="0" w:color="000000"/>
              <w:left w:val="single" w:sz="4" w:space="0" w:color="000000"/>
              <w:bottom w:val="single" w:sz="4" w:space="0" w:color="000000"/>
            </w:tcBorders>
          </w:tcPr>
          <w:p w14:paraId="20D82D1D" w14:textId="77777777" w:rsidR="00043761" w:rsidRDefault="00043761">
            <w:pPr>
              <w:pStyle w:val="TableParagraph"/>
              <w:rPr>
                <w:rFonts w:ascii="Times New Roman"/>
                <w:sz w:val="20"/>
              </w:rPr>
            </w:pPr>
          </w:p>
        </w:tc>
        <w:tc>
          <w:tcPr>
            <w:tcW w:w="1113" w:type="dxa"/>
            <w:tcBorders>
              <w:top w:val="single" w:sz="4" w:space="0" w:color="000000"/>
              <w:bottom w:val="single" w:sz="4" w:space="0" w:color="000000"/>
              <w:right w:val="single" w:sz="4" w:space="0" w:color="000000"/>
            </w:tcBorders>
          </w:tcPr>
          <w:p w14:paraId="2047677C" w14:textId="77777777" w:rsidR="00043761" w:rsidRDefault="00043761">
            <w:pPr>
              <w:pStyle w:val="TableParagraph"/>
              <w:rPr>
                <w:rFonts w:ascii="Times New Roman"/>
                <w:sz w:val="20"/>
              </w:rPr>
            </w:pPr>
          </w:p>
        </w:tc>
        <w:tc>
          <w:tcPr>
            <w:tcW w:w="1079" w:type="dxa"/>
            <w:tcBorders>
              <w:top w:val="single" w:sz="4" w:space="0" w:color="000000"/>
              <w:left w:val="single" w:sz="4" w:space="0" w:color="000000"/>
              <w:bottom w:val="single" w:sz="4" w:space="0" w:color="000000"/>
              <w:right w:val="single" w:sz="4" w:space="0" w:color="000000"/>
            </w:tcBorders>
          </w:tcPr>
          <w:p w14:paraId="6E59D17E" w14:textId="77777777" w:rsidR="00043761" w:rsidRDefault="00043761">
            <w:pPr>
              <w:pStyle w:val="TableParagraph"/>
              <w:rPr>
                <w:rFonts w:ascii="Times New Roman"/>
                <w:sz w:val="20"/>
              </w:rPr>
            </w:pPr>
          </w:p>
        </w:tc>
        <w:tc>
          <w:tcPr>
            <w:tcW w:w="1113" w:type="dxa"/>
            <w:tcBorders>
              <w:top w:val="single" w:sz="4" w:space="0" w:color="000000"/>
              <w:left w:val="single" w:sz="4" w:space="0" w:color="000000"/>
              <w:bottom w:val="single" w:sz="4" w:space="0" w:color="000000"/>
            </w:tcBorders>
          </w:tcPr>
          <w:p w14:paraId="06C6B9A0" w14:textId="77777777" w:rsidR="00043761" w:rsidRDefault="00043761">
            <w:pPr>
              <w:pStyle w:val="TableParagraph"/>
              <w:rPr>
                <w:rFonts w:ascii="Times New Roman"/>
                <w:sz w:val="20"/>
              </w:rPr>
            </w:pPr>
          </w:p>
        </w:tc>
        <w:tc>
          <w:tcPr>
            <w:tcW w:w="983" w:type="dxa"/>
            <w:tcBorders>
              <w:top w:val="single" w:sz="4" w:space="0" w:color="000000"/>
              <w:bottom w:val="single" w:sz="4" w:space="0" w:color="000000"/>
              <w:right w:val="single" w:sz="4" w:space="0" w:color="000000"/>
            </w:tcBorders>
          </w:tcPr>
          <w:p w14:paraId="10CBE381" w14:textId="77777777" w:rsidR="00043761" w:rsidRDefault="00043761">
            <w:pPr>
              <w:pStyle w:val="TableParagraph"/>
              <w:rPr>
                <w:rFonts w:ascii="Times New Roman"/>
                <w:sz w:val="20"/>
              </w:rPr>
            </w:pPr>
          </w:p>
        </w:tc>
        <w:tc>
          <w:tcPr>
            <w:tcW w:w="954" w:type="dxa"/>
            <w:tcBorders>
              <w:top w:val="single" w:sz="4" w:space="0" w:color="000000"/>
              <w:left w:val="single" w:sz="4" w:space="0" w:color="000000"/>
              <w:bottom w:val="single" w:sz="4" w:space="0" w:color="000000"/>
              <w:right w:val="single" w:sz="4" w:space="0" w:color="000000"/>
            </w:tcBorders>
          </w:tcPr>
          <w:p w14:paraId="78E37E10" w14:textId="77777777" w:rsidR="00043761" w:rsidRDefault="00043761">
            <w:pPr>
              <w:pStyle w:val="TableParagraph"/>
              <w:rPr>
                <w:rFonts w:ascii="Times New Roman"/>
                <w:sz w:val="20"/>
              </w:rPr>
            </w:pPr>
          </w:p>
        </w:tc>
        <w:tc>
          <w:tcPr>
            <w:tcW w:w="1098" w:type="dxa"/>
            <w:tcBorders>
              <w:top w:val="single" w:sz="4" w:space="0" w:color="000000"/>
              <w:left w:val="single" w:sz="4" w:space="0" w:color="000000"/>
              <w:bottom w:val="single" w:sz="4" w:space="0" w:color="000000"/>
            </w:tcBorders>
          </w:tcPr>
          <w:p w14:paraId="4A68207A" w14:textId="77777777" w:rsidR="00043761" w:rsidRDefault="00043761">
            <w:pPr>
              <w:pStyle w:val="TableParagraph"/>
              <w:rPr>
                <w:rFonts w:ascii="Times New Roman"/>
                <w:sz w:val="20"/>
              </w:rPr>
            </w:pPr>
          </w:p>
        </w:tc>
        <w:tc>
          <w:tcPr>
            <w:tcW w:w="997" w:type="dxa"/>
            <w:tcBorders>
              <w:top w:val="single" w:sz="4" w:space="0" w:color="000000"/>
              <w:bottom w:val="single" w:sz="4" w:space="0" w:color="000000"/>
              <w:right w:val="single" w:sz="4" w:space="0" w:color="000000"/>
            </w:tcBorders>
          </w:tcPr>
          <w:p w14:paraId="17B2BB1E" w14:textId="77777777" w:rsidR="00043761" w:rsidRDefault="00043761">
            <w:pPr>
              <w:pStyle w:val="TableParagraph"/>
              <w:rPr>
                <w:rFonts w:ascii="Times New Roman"/>
                <w:sz w:val="20"/>
              </w:rPr>
            </w:pPr>
          </w:p>
        </w:tc>
        <w:tc>
          <w:tcPr>
            <w:tcW w:w="762" w:type="dxa"/>
            <w:tcBorders>
              <w:top w:val="single" w:sz="4" w:space="0" w:color="000000"/>
              <w:left w:val="single" w:sz="4" w:space="0" w:color="000000"/>
              <w:bottom w:val="single" w:sz="4" w:space="0" w:color="000000"/>
              <w:right w:val="single" w:sz="4" w:space="0" w:color="000000"/>
            </w:tcBorders>
          </w:tcPr>
          <w:p w14:paraId="3EC13CB9" w14:textId="77777777" w:rsidR="00043761" w:rsidRDefault="00043761">
            <w:pPr>
              <w:pStyle w:val="TableParagraph"/>
              <w:rPr>
                <w:rFonts w:ascii="Times New Roman"/>
                <w:sz w:val="20"/>
              </w:rPr>
            </w:pPr>
          </w:p>
        </w:tc>
        <w:tc>
          <w:tcPr>
            <w:tcW w:w="700" w:type="dxa"/>
            <w:tcBorders>
              <w:top w:val="single" w:sz="4" w:space="0" w:color="000000"/>
              <w:left w:val="single" w:sz="4" w:space="0" w:color="000000"/>
              <w:bottom w:val="single" w:sz="4" w:space="0" w:color="000000"/>
            </w:tcBorders>
          </w:tcPr>
          <w:p w14:paraId="16436259" w14:textId="77777777" w:rsidR="00043761" w:rsidRDefault="00043761">
            <w:pPr>
              <w:pStyle w:val="TableParagraph"/>
              <w:rPr>
                <w:rFonts w:ascii="Times New Roman"/>
                <w:sz w:val="20"/>
              </w:rPr>
            </w:pPr>
          </w:p>
        </w:tc>
      </w:tr>
      <w:tr w:rsidR="00043761" w14:paraId="25979EC4" w14:textId="77777777">
        <w:trPr>
          <w:trHeight w:val="518"/>
        </w:trPr>
        <w:tc>
          <w:tcPr>
            <w:tcW w:w="331" w:type="dxa"/>
            <w:vMerge/>
            <w:tcBorders>
              <w:top w:val="nil"/>
              <w:bottom w:val="single" w:sz="4" w:space="0" w:color="000000"/>
              <w:right w:val="single" w:sz="4" w:space="0" w:color="000000"/>
            </w:tcBorders>
          </w:tcPr>
          <w:p w14:paraId="27F43C7D" w14:textId="77777777" w:rsidR="00043761" w:rsidRDefault="00043761">
            <w:pPr>
              <w:rPr>
                <w:sz w:val="2"/>
                <w:szCs w:val="2"/>
              </w:rPr>
            </w:pPr>
          </w:p>
        </w:tc>
        <w:tc>
          <w:tcPr>
            <w:tcW w:w="336" w:type="dxa"/>
            <w:vMerge/>
            <w:tcBorders>
              <w:top w:val="nil"/>
              <w:left w:val="single" w:sz="4" w:space="0" w:color="000000"/>
              <w:bottom w:val="single" w:sz="4" w:space="0" w:color="000000"/>
              <w:right w:val="single" w:sz="4" w:space="0" w:color="000000"/>
            </w:tcBorders>
            <w:shd w:val="clear" w:color="auto" w:fill="D9D9D9"/>
          </w:tcPr>
          <w:p w14:paraId="5FC13FC1" w14:textId="77777777" w:rsidR="00043761" w:rsidRDefault="00043761">
            <w:pPr>
              <w:rPr>
                <w:sz w:val="2"/>
                <w:szCs w:val="2"/>
              </w:rPr>
            </w:pPr>
          </w:p>
        </w:tc>
        <w:tc>
          <w:tcPr>
            <w:tcW w:w="2232" w:type="dxa"/>
            <w:tcBorders>
              <w:top w:val="single" w:sz="4" w:space="0" w:color="000000"/>
              <w:left w:val="single" w:sz="4" w:space="0" w:color="000000"/>
              <w:bottom w:val="single" w:sz="4" w:space="0" w:color="000000"/>
            </w:tcBorders>
            <w:shd w:val="clear" w:color="auto" w:fill="D9D9D9"/>
          </w:tcPr>
          <w:p w14:paraId="13B7BFBC" w14:textId="77777777" w:rsidR="00043761" w:rsidRDefault="00000000">
            <w:pPr>
              <w:pStyle w:val="TableParagraph"/>
              <w:spacing w:line="257" w:lineRule="exact"/>
              <w:ind w:left="550"/>
            </w:pPr>
            <w:r>
              <w:t>problem</w:t>
            </w:r>
            <w:r>
              <w:rPr>
                <w:spacing w:val="-7"/>
              </w:rPr>
              <w:t xml:space="preserve"> </w:t>
            </w:r>
            <w:r>
              <w:rPr>
                <w:spacing w:val="-5"/>
              </w:rPr>
              <w:t>and</w:t>
            </w:r>
          </w:p>
          <w:p w14:paraId="0B434300" w14:textId="77777777" w:rsidR="00043761" w:rsidRDefault="00000000">
            <w:pPr>
              <w:pStyle w:val="TableParagraph"/>
              <w:spacing w:before="1" w:line="240" w:lineRule="exact"/>
              <w:ind w:left="110"/>
            </w:pPr>
            <w:r>
              <w:rPr>
                <w:spacing w:val="-2"/>
              </w:rPr>
              <w:t>solution</w:t>
            </w:r>
          </w:p>
        </w:tc>
        <w:tc>
          <w:tcPr>
            <w:tcW w:w="1118" w:type="dxa"/>
            <w:tcBorders>
              <w:top w:val="single" w:sz="4" w:space="0" w:color="000000"/>
              <w:bottom w:val="single" w:sz="4" w:space="0" w:color="000000"/>
              <w:right w:val="single" w:sz="4" w:space="0" w:color="000000"/>
            </w:tcBorders>
            <w:shd w:val="clear" w:color="auto" w:fill="D9D9D9"/>
          </w:tcPr>
          <w:p w14:paraId="2E6E1737" w14:textId="77777777" w:rsidR="00043761" w:rsidRDefault="00000000">
            <w:pPr>
              <w:pStyle w:val="TableParagraph"/>
              <w:spacing w:before="128"/>
              <w:ind w:left="18"/>
              <w:jc w:val="center"/>
              <w:rPr>
                <w:b/>
              </w:rPr>
            </w:pPr>
            <w:r>
              <w:rPr>
                <w:b/>
                <w:spacing w:val="-10"/>
              </w:rPr>
              <w:t>ü</w:t>
            </w:r>
          </w:p>
        </w:tc>
        <w:tc>
          <w:tcPr>
            <w:tcW w:w="1113" w:type="dxa"/>
            <w:tcBorders>
              <w:top w:val="single" w:sz="4" w:space="0" w:color="000000"/>
              <w:left w:val="single" w:sz="4" w:space="0" w:color="000000"/>
              <w:bottom w:val="single" w:sz="4" w:space="0" w:color="000000"/>
            </w:tcBorders>
            <w:shd w:val="clear" w:color="auto" w:fill="D9D9D9"/>
          </w:tcPr>
          <w:p w14:paraId="507D6602" w14:textId="77777777" w:rsidR="00043761" w:rsidRDefault="00043761">
            <w:pPr>
              <w:pStyle w:val="TableParagraph"/>
              <w:rPr>
                <w:rFonts w:ascii="Times New Roman"/>
                <w:sz w:val="20"/>
              </w:rPr>
            </w:pPr>
          </w:p>
        </w:tc>
        <w:tc>
          <w:tcPr>
            <w:tcW w:w="1113" w:type="dxa"/>
            <w:tcBorders>
              <w:top w:val="single" w:sz="4" w:space="0" w:color="000000"/>
              <w:bottom w:val="single" w:sz="4" w:space="0" w:color="000000"/>
              <w:right w:val="single" w:sz="4" w:space="0" w:color="000000"/>
            </w:tcBorders>
            <w:shd w:val="clear" w:color="auto" w:fill="D9D9D9"/>
          </w:tcPr>
          <w:p w14:paraId="75BF2A13" w14:textId="77777777" w:rsidR="00043761" w:rsidRDefault="00043761">
            <w:pPr>
              <w:pStyle w:val="TableParagraph"/>
              <w:rPr>
                <w:rFonts w:ascii="Times New Roman"/>
                <w:sz w:val="20"/>
              </w:rPr>
            </w:pPr>
          </w:p>
        </w:tc>
        <w:tc>
          <w:tcPr>
            <w:tcW w:w="1079" w:type="dxa"/>
            <w:tcBorders>
              <w:top w:val="single" w:sz="4" w:space="0" w:color="000000"/>
              <w:left w:val="single" w:sz="4" w:space="0" w:color="000000"/>
              <w:bottom w:val="single" w:sz="4" w:space="0" w:color="000000"/>
              <w:right w:val="single" w:sz="4" w:space="0" w:color="000000"/>
            </w:tcBorders>
            <w:shd w:val="clear" w:color="auto" w:fill="D9D9D9"/>
          </w:tcPr>
          <w:p w14:paraId="41BE0274" w14:textId="77777777" w:rsidR="00043761" w:rsidRDefault="00043761">
            <w:pPr>
              <w:pStyle w:val="TableParagraph"/>
              <w:rPr>
                <w:rFonts w:ascii="Times New Roman"/>
                <w:sz w:val="20"/>
              </w:rPr>
            </w:pPr>
          </w:p>
        </w:tc>
        <w:tc>
          <w:tcPr>
            <w:tcW w:w="1113" w:type="dxa"/>
            <w:tcBorders>
              <w:top w:val="single" w:sz="4" w:space="0" w:color="000000"/>
              <w:left w:val="single" w:sz="4" w:space="0" w:color="000000"/>
              <w:bottom w:val="single" w:sz="4" w:space="0" w:color="000000"/>
            </w:tcBorders>
            <w:shd w:val="clear" w:color="auto" w:fill="D9D9D9"/>
          </w:tcPr>
          <w:p w14:paraId="3170F72E" w14:textId="77777777" w:rsidR="00043761" w:rsidRDefault="00043761">
            <w:pPr>
              <w:pStyle w:val="TableParagraph"/>
              <w:rPr>
                <w:rFonts w:ascii="Times New Roman"/>
                <w:sz w:val="20"/>
              </w:rPr>
            </w:pPr>
          </w:p>
        </w:tc>
        <w:tc>
          <w:tcPr>
            <w:tcW w:w="983" w:type="dxa"/>
            <w:tcBorders>
              <w:top w:val="single" w:sz="4" w:space="0" w:color="000000"/>
              <w:bottom w:val="single" w:sz="4" w:space="0" w:color="000000"/>
              <w:right w:val="single" w:sz="4" w:space="0" w:color="000000"/>
            </w:tcBorders>
            <w:shd w:val="clear" w:color="auto" w:fill="D9D9D9"/>
          </w:tcPr>
          <w:p w14:paraId="55C76DC9" w14:textId="77777777" w:rsidR="00043761" w:rsidRDefault="00043761">
            <w:pPr>
              <w:pStyle w:val="TableParagraph"/>
              <w:rPr>
                <w:rFonts w:ascii="Times New Roman"/>
                <w:sz w:val="20"/>
              </w:rPr>
            </w:pPr>
          </w:p>
        </w:tc>
        <w:tc>
          <w:tcPr>
            <w:tcW w:w="954" w:type="dxa"/>
            <w:tcBorders>
              <w:top w:val="single" w:sz="4" w:space="0" w:color="000000"/>
              <w:left w:val="single" w:sz="4" w:space="0" w:color="000000"/>
              <w:bottom w:val="single" w:sz="4" w:space="0" w:color="000000"/>
              <w:right w:val="single" w:sz="4" w:space="0" w:color="000000"/>
            </w:tcBorders>
            <w:shd w:val="clear" w:color="auto" w:fill="D9D9D9"/>
          </w:tcPr>
          <w:p w14:paraId="5ECB9C32" w14:textId="77777777" w:rsidR="00043761" w:rsidRDefault="00043761">
            <w:pPr>
              <w:pStyle w:val="TableParagraph"/>
              <w:rPr>
                <w:rFonts w:ascii="Times New Roman"/>
                <w:sz w:val="20"/>
              </w:rPr>
            </w:pPr>
          </w:p>
        </w:tc>
        <w:tc>
          <w:tcPr>
            <w:tcW w:w="1098" w:type="dxa"/>
            <w:tcBorders>
              <w:top w:val="single" w:sz="4" w:space="0" w:color="000000"/>
              <w:left w:val="single" w:sz="4" w:space="0" w:color="000000"/>
              <w:bottom w:val="single" w:sz="4" w:space="0" w:color="000000"/>
            </w:tcBorders>
            <w:shd w:val="clear" w:color="auto" w:fill="D9D9D9"/>
          </w:tcPr>
          <w:p w14:paraId="443424BF" w14:textId="77777777" w:rsidR="00043761" w:rsidRDefault="00043761">
            <w:pPr>
              <w:pStyle w:val="TableParagraph"/>
              <w:rPr>
                <w:rFonts w:ascii="Times New Roman"/>
                <w:sz w:val="20"/>
              </w:rPr>
            </w:pPr>
          </w:p>
        </w:tc>
        <w:tc>
          <w:tcPr>
            <w:tcW w:w="997" w:type="dxa"/>
            <w:tcBorders>
              <w:top w:val="single" w:sz="4" w:space="0" w:color="000000"/>
              <w:bottom w:val="single" w:sz="4" w:space="0" w:color="000000"/>
              <w:right w:val="single" w:sz="4" w:space="0" w:color="000000"/>
            </w:tcBorders>
            <w:shd w:val="clear" w:color="auto" w:fill="D9D9D9"/>
          </w:tcPr>
          <w:p w14:paraId="1F729386" w14:textId="77777777" w:rsidR="00043761" w:rsidRDefault="00043761">
            <w:pPr>
              <w:pStyle w:val="TableParagraph"/>
              <w:rPr>
                <w:rFonts w:ascii="Times New Roman"/>
                <w:sz w:val="20"/>
              </w:rPr>
            </w:pPr>
          </w:p>
        </w:tc>
        <w:tc>
          <w:tcPr>
            <w:tcW w:w="762" w:type="dxa"/>
            <w:tcBorders>
              <w:top w:val="single" w:sz="4" w:space="0" w:color="000000"/>
              <w:left w:val="single" w:sz="4" w:space="0" w:color="000000"/>
              <w:bottom w:val="single" w:sz="4" w:space="0" w:color="000000"/>
              <w:right w:val="single" w:sz="4" w:space="0" w:color="000000"/>
            </w:tcBorders>
            <w:shd w:val="clear" w:color="auto" w:fill="D9D9D9"/>
          </w:tcPr>
          <w:p w14:paraId="099230E2" w14:textId="77777777" w:rsidR="00043761" w:rsidRDefault="00043761">
            <w:pPr>
              <w:pStyle w:val="TableParagraph"/>
              <w:rPr>
                <w:rFonts w:ascii="Times New Roman"/>
                <w:sz w:val="20"/>
              </w:rPr>
            </w:pPr>
          </w:p>
        </w:tc>
        <w:tc>
          <w:tcPr>
            <w:tcW w:w="700" w:type="dxa"/>
            <w:tcBorders>
              <w:top w:val="single" w:sz="4" w:space="0" w:color="000000"/>
              <w:left w:val="single" w:sz="4" w:space="0" w:color="000000"/>
              <w:bottom w:val="single" w:sz="4" w:space="0" w:color="000000"/>
            </w:tcBorders>
            <w:shd w:val="clear" w:color="auto" w:fill="D9D9D9"/>
          </w:tcPr>
          <w:p w14:paraId="486A003A" w14:textId="77777777" w:rsidR="00043761" w:rsidRDefault="00043761">
            <w:pPr>
              <w:pStyle w:val="TableParagraph"/>
              <w:rPr>
                <w:rFonts w:ascii="Times New Roman"/>
                <w:sz w:val="20"/>
              </w:rPr>
            </w:pPr>
          </w:p>
        </w:tc>
      </w:tr>
      <w:tr w:rsidR="00043761" w14:paraId="25F1B597" w14:textId="77777777">
        <w:trPr>
          <w:trHeight w:val="297"/>
        </w:trPr>
        <w:tc>
          <w:tcPr>
            <w:tcW w:w="331" w:type="dxa"/>
            <w:vMerge/>
            <w:tcBorders>
              <w:top w:val="nil"/>
              <w:bottom w:val="single" w:sz="4" w:space="0" w:color="000000"/>
              <w:right w:val="single" w:sz="4" w:space="0" w:color="000000"/>
            </w:tcBorders>
          </w:tcPr>
          <w:p w14:paraId="44B29C0C" w14:textId="77777777" w:rsidR="00043761" w:rsidRDefault="00043761">
            <w:pPr>
              <w:rPr>
                <w:sz w:val="2"/>
                <w:szCs w:val="2"/>
              </w:rPr>
            </w:pPr>
          </w:p>
        </w:tc>
        <w:tc>
          <w:tcPr>
            <w:tcW w:w="336" w:type="dxa"/>
            <w:tcBorders>
              <w:top w:val="single" w:sz="4" w:space="0" w:color="000000"/>
              <w:left w:val="single" w:sz="4" w:space="0" w:color="000000"/>
              <w:bottom w:val="single" w:sz="4" w:space="0" w:color="000000"/>
              <w:right w:val="single" w:sz="4" w:space="0" w:color="000000"/>
            </w:tcBorders>
          </w:tcPr>
          <w:p w14:paraId="13193FD8" w14:textId="77777777" w:rsidR="00043761" w:rsidRDefault="00000000">
            <w:pPr>
              <w:pStyle w:val="TableParagraph"/>
              <w:spacing w:before="18"/>
              <w:ind w:left="41"/>
              <w:jc w:val="center"/>
            </w:pPr>
            <w:r>
              <w:rPr>
                <w:spacing w:val="-10"/>
              </w:rPr>
              <w:t>b</w:t>
            </w:r>
          </w:p>
        </w:tc>
        <w:tc>
          <w:tcPr>
            <w:tcW w:w="2232" w:type="dxa"/>
            <w:tcBorders>
              <w:top w:val="single" w:sz="4" w:space="0" w:color="000000"/>
              <w:left w:val="single" w:sz="4" w:space="0" w:color="000000"/>
              <w:bottom w:val="single" w:sz="4" w:space="0" w:color="000000"/>
            </w:tcBorders>
          </w:tcPr>
          <w:p w14:paraId="4AB2FFE2" w14:textId="77777777" w:rsidR="00043761" w:rsidRDefault="00000000">
            <w:pPr>
              <w:pStyle w:val="TableParagraph"/>
              <w:spacing w:before="18"/>
              <w:ind w:left="110"/>
            </w:pPr>
            <w:r>
              <w:t>persuasive</w:t>
            </w:r>
            <w:r>
              <w:rPr>
                <w:spacing w:val="-10"/>
              </w:rPr>
              <w:t xml:space="preserve"> </w:t>
            </w:r>
            <w:r>
              <w:rPr>
                <w:spacing w:val="-4"/>
              </w:rPr>
              <w:t>text</w:t>
            </w:r>
          </w:p>
        </w:tc>
        <w:tc>
          <w:tcPr>
            <w:tcW w:w="1118" w:type="dxa"/>
            <w:tcBorders>
              <w:top w:val="single" w:sz="4" w:space="0" w:color="000000"/>
              <w:bottom w:val="single" w:sz="4" w:space="0" w:color="000000"/>
              <w:right w:val="single" w:sz="4" w:space="0" w:color="000000"/>
            </w:tcBorders>
          </w:tcPr>
          <w:p w14:paraId="500F66B4" w14:textId="77777777" w:rsidR="00043761" w:rsidRDefault="00043761">
            <w:pPr>
              <w:pStyle w:val="TableParagraph"/>
              <w:rPr>
                <w:rFonts w:ascii="Times New Roman"/>
                <w:sz w:val="20"/>
              </w:rPr>
            </w:pPr>
          </w:p>
        </w:tc>
        <w:tc>
          <w:tcPr>
            <w:tcW w:w="1113" w:type="dxa"/>
            <w:tcBorders>
              <w:top w:val="single" w:sz="4" w:space="0" w:color="000000"/>
              <w:left w:val="single" w:sz="4" w:space="0" w:color="000000"/>
              <w:bottom w:val="single" w:sz="4" w:space="0" w:color="000000"/>
            </w:tcBorders>
          </w:tcPr>
          <w:p w14:paraId="79E3ECEA" w14:textId="77777777" w:rsidR="00043761" w:rsidRDefault="00043761">
            <w:pPr>
              <w:pStyle w:val="TableParagraph"/>
              <w:rPr>
                <w:rFonts w:ascii="Times New Roman"/>
                <w:sz w:val="20"/>
              </w:rPr>
            </w:pPr>
          </w:p>
        </w:tc>
        <w:tc>
          <w:tcPr>
            <w:tcW w:w="1113" w:type="dxa"/>
            <w:tcBorders>
              <w:top w:val="single" w:sz="4" w:space="0" w:color="000000"/>
              <w:bottom w:val="single" w:sz="4" w:space="0" w:color="000000"/>
              <w:right w:val="single" w:sz="4" w:space="0" w:color="000000"/>
            </w:tcBorders>
          </w:tcPr>
          <w:p w14:paraId="3804D1EE" w14:textId="77777777" w:rsidR="00043761" w:rsidRDefault="00000000">
            <w:pPr>
              <w:pStyle w:val="TableParagraph"/>
              <w:spacing w:before="18"/>
              <w:ind w:left="29" w:right="9"/>
              <w:jc w:val="center"/>
              <w:rPr>
                <w:b/>
              </w:rPr>
            </w:pPr>
            <w:r>
              <w:rPr>
                <w:b/>
                <w:spacing w:val="-10"/>
              </w:rPr>
              <w:t>ü</w:t>
            </w:r>
          </w:p>
        </w:tc>
        <w:tc>
          <w:tcPr>
            <w:tcW w:w="1079" w:type="dxa"/>
            <w:tcBorders>
              <w:top w:val="single" w:sz="4" w:space="0" w:color="000000"/>
              <w:left w:val="single" w:sz="4" w:space="0" w:color="000000"/>
              <w:bottom w:val="single" w:sz="4" w:space="0" w:color="000000"/>
              <w:right w:val="single" w:sz="4" w:space="0" w:color="000000"/>
            </w:tcBorders>
          </w:tcPr>
          <w:p w14:paraId="2BF67A4B" w14:textId="77777777" w:rsidR="00043761" w:rsidRDefault="00043761">
            <w:pPr>
              <w:pStyle w:val="TableParagraph"/>
              <w:rPr>
                <w:rFonts w:ascii="Times New Roman"/>
                <w:sz w:val="20"/>
              </w:rPr>
            </w:pPr>
          </w:p>
        </w:tc>
        <w:tc>
          <w:tcPr>
            <w:tcW w:w="1113" w:type="dxa"/>
            <w:tcBorders>
              <w:top w:val="single" w:sz="4" w:space="0" w:color="000000"/>
              <w:left w:val="single" w:sz="4" w:space="0" w:color="000000"/>
              <w:bottom w:val="single" w:sz="4" w:space="0" w:color="000000"/>
            </w:tcBorders>
          </w:tcPr>
          <w:p w14:paraId="29BE5921" w14:textId="77777777" w:rsidR="00043761" w:rsidRDefault="00043761">
            <w:pPr>
              <w:pStyle w:val="TableParagraph"/>
              <w:rPr>
                <w:rFonts w:ascii="Times New Roman"/>
                <w:sz w:val="20"/>
              </w:rPr>
            </w:pPr>
          </w:p>
        </w:tc>
        <w:tc>
          <w:tcPr>
            <w:tcW w:w="983" w:type="dxa"/>
            <w:tcBorders>
              <w:top w:val="single" w:sz="4" w:space="0" w:color="000000"/>
              <w:bottom w:val="single" w:sz="4" w:space="0" w:color="000000"/>
              <w:right w:val="single" w:sz="4" w:space="0" w:color="000000"/>
            </w:tcBorders>
          </w:tcPr>
          <w:p w14:paraId="066DFE37" w14:textId="77777777" w:rsidR="00043761" w:rsidRDefault="00043761">
            <w:pPr>
              <w:pStyle w:val="TableParagraph"/>
              <w:rPr>
                <w:rFonts w:ascii="Times New Roman"/>
                <w:sz w:val="20"/>
              </w:rPr>
            </w:pPr>
          </w:p>
        </w:tc>
        <w:tc>
          <w:tcPr>
            <w:tcW w:w="954" w:type="dxa"/>
            <w:tcBorders>
              <w:top w:val="single" w:sz="4" w:space="0" w:color="000000"/>
              <w:left w:val="single" w:sz="4" w:space="0" w:color="000000"/>
              <w:bottom w:val="single" w:sz="4" w:space="0" w:color="000000"/>
              <w:right w:val="single" w:sz="4" w:space="0" w:color="000000"/>
            </w:tcBorders>
          </w:tcPr>
          <w:p w14:paraId="44BE3270" w14:textId="77777777" w:rsidR="00043761" w:rsidRDefault="00043761">
            <w:pPr>
              <w:pStyle w:val="TableParagraph"/>
              <w:rPr>
                <w:rFonts w:ascii="Times New Roman"/>
                <w:sz w:val="20"/>
              </w:rPr>
            </w:pPr>
          </w:p>
        </w:tc>
        <w:tc>
          <w:tcPr>
            <w:tcW w:w="1098" w:type="dxa"/>
            <w:tcBorders>
              <w:top w:val="single" w:sz="4" w:space="0" w:color="000000"/>
              <w:left w:val="single" w:sz="4" w:space="0" w:color="000000"/>
              <w:bottom w:val="single" w:sz="4" w:space="0" w:color="000000"/>
            </w:tcBorders>
          </w:tcPr>
          <w:p w14:paraId="4FA1BDD7" w14:textId="77777777" w:rsidR="00043761" w:rsidRDefault="00043761">
            <w:pPr>
              <w:pStyle w:val="TableParagraph"/>
              <w:rPr>
                <w:rFonts w:ascii="Times New Roman"/>
                <w:sz w:val="20"/>
              </w:rPr>
            </w:pPr>
          </w:p>
        </w:tc>
        <w:tc>
          <w:tcPr>
            <w:tcW w:w="997" w:type="dxa"/>
            <w:tcBorders>
              <w:top w:val="single" w:sz="4" w:space="0" w:color="000000"/>
              <w:bottom w:val="single" w:sz="4" w:space="0" w:color="000000"/>
              <w:right w:val="single" w:sz="4" w:space="0" w:color="000000"/>
            </w:tcBorders>
          </w:tcPr>
          <w:p w14:paraId="0AFCC211" w14:textId="77777777" w:rsidR="00043761" w:rsidRDefault="00043761">
            <w:pPr>
              <w:pStyle w:val="TableParagraph"/>
              <w:rPr>
                <w:rFonts w:ascii="Times New Roman"/>
                <w:sz w:val="20"/>
              </w:rPr>
            </w:pPr>
          </w:p>
        </w:tc>
        <w:tc>
          <w:tcPr>
            <w:tcW w:w="762" w:type="dxa"/>
            <w:tcBorders>
              <w:top w:val="single" w:sz="4" w:space="0" w:color="000000"/>
              <w:left w:val="single" w:sz="4" w:space="0" w:color="000000"/>
              <w:bottom w:val="single" w:sz="4" w:space="0" w:color="000000"/>
              <w:right w:val="single" w:sz="4" w:space="0" w:color="000000"/>
            </w:tcBorders>
          </w:tcPr>
          <w:p w14:paraId="1DADBB4D" w14:textId="77777777" w:rsidR="00043761" w:rsidRDefault="00043761">
            <w:pPr>
              <w:pStyle w:val="TableParagraph"/>
              <w:rPr>
                <w:rFonts w:ascii="Times New Roman"/>
                <w:sz w:val="20"/>
              </w:rPr>
            </w:pPr>
          </w:p>
        </w:tc>
        <w:tc>
          <w:tcPr>
            <w:tcW w:w="700" w:type="dxa"/>
            <w:tcBorders>
              <w:top w:val="single" w:sz="4" w:space="0" w:color="000000"/>
              <w:left w:val="single" w:sz="4" w:space="0" w:color="000000"/>
              <w:bottom w:val="single" w:sz="4" w:space="0" w:color="000000"/>
            </w:tcBorders>
          </w:tcPr>
          <w:p w14:paraId="2CF74A7F" w14:textId="77777777" w:rsidR="00043761" w:rsidRDefault="00043761">
            <w:pPr>
              <w:pStyle w:val="TableParagraph"/>
              <w:rPr>
                <w:rFonts w:ascii="Times New Roman"/>
                <w:sz w:val="20"/>
              </w:rPr>
            </w:pPr>
          </w:p>
        </w:tc>
      </w:tr>
      <w:tr w:rsidR="00043761" w14:paraId="1C55A55B" w14:textId="77777777">
        <w:trPr>
          <w:trHeight w:val="518"/>
        </w:trPr>
        <w:tc>
          <w:tcPr>
            <w:tcW w:w="331" w:type="dxa"/>
            <w:vMerge/>
            <w:tcBorders>
              <w:top w:val="nil"/>
              <w:bottom w:val="single" w:sz="4" w:space="0" w:color="000000"/>
              <w:right w:val="single" w:sz="4" w:space="0" w:color="000000"/>
            </w:tcBorders>
          </w:tcPr>
          <w:p w14:paraId="44D03853" w14:textId="77777777" w:rsidR="00043761" w:rsidRDefault="00043761">
            <w:pPr>
              <w:rPr>
                <w:sz w:val="2"/>
                <w:szCs w:val="2"/>
              </w:rPr>
            </w:pPr>
          </w:p>
        </w:tc>
        <w:tc>
          <w:tcPr>
            <w:tcW w:w="336" w:type="dxa"/>
            <w:tcBorders>
              <w:top w:val="single" w:sz="4" w:space="0" w:color="000000"/>
              <w:left w:val="single" w:sz="4" w:space="0" w:color="000000"/>
              <w:bottom w:val="single" w:sz="4" w:space="0" w:color="000000"/>
              <w:right w:val="single" w:sz="4" w:space="0" w:color="000000"/>
            </w:tcBorders>
            <w:shd w:val="clear" w:color="auto" w:fill="D9D9D9"/>
          </w:tcPr>
          <w:p w14:paraId="030D9329" w14:textId="77777777" w:rsidR="00043761" w:rsidRDefault="00000000">
            <w:pPr>
              <w:pStyle w:val="TableParagraph"/>
              <w:spacing w:before="128"/>
              <w:ind w:left="41" w:right="21"/>
              <w:jc w:val="center"/>
            </w:pPr>
            <w:r>
              <w:rPr>
                <w:spacing w:val="-10"/>
              </w:rPr>
              <w:t>c</w:t>
            </w:r>
          </w:p>
        </w:tc>
        <w:tc>
          <w:tcPr>
            <w:tcW w:w="2232" w:type="dxa"/>
            <w:tcBorders>
              <w:top w:val="single" w:sz="4" w:space="0" w:color="000000"/>
              <w:left w:val="single" w:sz="4" w:space="0" w:color="000000"/>
              <w:bottom w:val="single" w:sz="4" w:space="0" w:color="000000"/>
            </w:tcBorders>
            <w:shd w:val="clear" w:color="auto" w:fill="D9D9D9"/>
          </w:tcPr>
          <w:p w14:paraId="3AD3388D" w14:textId="77777777" w:rsidR="00043761" w:rsidRDefault="00000000">
            <w:pPr>
              <w:pStyle w:val="TableParagraph"/>
              <w:spacing w:line="257" w:lineRule="exact"/>
              <w:ind w:left="110"/>
            </w:pPr>
            <w:r>
              <w:rPr>
                <w:spacing w:val="-2"/>
              </w:rPr>
              <w:t>argumentative</w:t>
            </w:r>
          </w:p>
          <w:p w14:paraId="542D5CF4" w14:textId="77777777" w:rsidR="00043761" w:rsidRDefault="00000000">
            <w:pPr>
              <w:pStyle w:val="TableParagraph"/>
              <w:spacing w:before="1" w:line="240" w:lineRule="exact"/>
              <w:ind w:left="110"/>
            </w:pPr>
            <w:r>
              <w:rPr>
                <w:spacing w:val="-4"/>
              </w:rPr>
              <w:t>text</w:t>
            </w:r>
          </w:p>
        </w:tc>
        <w:tc>
          <w:tcPr>
            <w:tcW w:w="1118" w:type="dxa"/>
            <w:tcBorders>
              <w:top w:val="single" w:sz="4" w:space="0" w:color="000000"/>
              <w:bottom w:val="single" w:sz="4" w:space="0" w:color="000000"/>
              <w:right w:val="single" w:sz="4" w:space="0" w:color="000000"/>
            </w:tcBorders>
            <w:shd w:val="clear" w:color="auto" w:fill="D9D9D9"/>
          </w:tcPr>
          <w:p w14:paraId="6B53E46A" w14:textId="77777777" w:rsidR="00043761" w:rsidRDefault="00043761">
            <w:pPr>
              <w:pStyle w:val="TableParagraph"/>
              <w:rPr>
                <w:rFonts w:ascii="Times New Roman"/>
                <w:sz w:val="20"/>
              </w:rPr>
            </w:pPr>
          </w:p>
        </w:tc>
        <w:tc>
          <w:tcPr>
            <w:tcW w:w="1113" w:type="dxa"/>
            <w:tcBorders>
              <w:top w:val="single" w:sz="4" w:space="0" w:color="000000"/>
              <w:left w:val="single" w:sz="4" w:space="0" w:color="000000"/>
              <w:bottom w:val="single" w:sz="4" w:space="0" w:color="000000"/>
            </w:tcBorders>
            <w:shd w:val="clear" w:color="auto" w:fill="D9D9D9"/>
          </w:tcPr>
          <w:p w14:paraId="0C6EA64E" w14:textId="77777777" w:rsidR="00043761" w:rsidRDefault="00043761">
            <w:pPr>
              <w:pStyle w:val="TableParagraph"/>
              <w:rPr>
                <w:rFonts w:ascii="Times New Roman"/>
                <w:sz w:val="20"/>
              </w:rPr>
            </w:pPr>
          </w:p>
        </w:tc>
        <w:tc>
          <w:tcPr>
            <w:tcW w:w="1113" w:type="dxa"/>
            <w:tcBorders>
              <w:top w:val="single" w:sz="4" w:space="0" w:color="000000"/>
              <w:bottom w:val="single" w:sz="4" w:space="0" w:color="000000"/>
              <w:right w:val="single" w:sz="4" w:space="0" w:color="000000"/>
            </w:tcBorders>
            <w:shd w:val="clear" w:color="auto" w:fill="D9D9D9"/>
          </w:tcPr>
          <w:p w14:paraId="0BEEB21D" w14:textId="77777777" w:rsidR="00043761" w:rsidRDefault="00043761">
            <w:pPr>
              <w:pStyle w:val="TableParagraph"/>
              <w:rPr>
                <w:rFonts w:ascii="Times New Roman"/>
                <w:sz w:val="20"/>
              </w:rPr>
            </w:pPr>
          </w:p>
        </w:tc>
        <w:tc>
          <w:tcPr>
            <w:tcW w:w="1079" w:type="dxa"/>
            <w:tcBorders>
              <w:top w:val="single" w:sz="4" w:space="0" w:color="000000"/>
              <w:left w:val="single" w:sz="4" w:space="0" w:color="000000"/>
              <w:bottom w:val="single" w:sz="4" w:space="0" w:color="000000"/>
              <w:right w:val="single" w:sz="4" w:space="0" w:color="000000"/>
            </w:tcBorders>
            <w:shd w:val="clear" w:color="auto" w:fill="D9D9D9"/>
          </w:tcPr>
          <w:p w14:paraId="5F33C9B7" w14:textId="77777777" w:rsidR="00043761" w:rsidRDefault="00043761">
            <w:pPr>
              <w:pStyle w:val="TableParagraph"/>
              <w:rPr>
                <w:rFonts w:ascii="Times New Roman"/>
                <w:sz w:val="20"/>
              </w:rPr>
            </w:pPr>
          </w:p>
        </w:tc>
        <w:tc>
          <w:tcPr>
            <w:tcW w:w="1113" w:type="dxa"/>
            <w:tcBorders>
              <w:top w:val="single" w:sz="4" w:space="0" w:color="000000"/>
              <w:left w:val="single" w:sz="4" w:space="0" w:color="000000"/>
              <w:bottom w:val="single" w:sz="4" w:space="0" w:color="000000"/>
            </w:tcBorders>
            <w:shd w:val="clear" w:color="auto" w:fill="D9D9D9"/>
          </w:tcPr>
          <w:p w14:paraId="60CE60BF" w14:textId="77777777" w:rsidR="00043761" w:rsidRDefault="00043761">
            <w:pPr>
              <w:pStyle w:val="TableParagraph"/>
              <w:rPr>
                <w:rFonts w:ascii="Times New Roman"/>
                <w:sz w:val="20"/>
              </w:rPr>
            </w:pPr>
          </w:p>
        </w:tc>
        <w:tc>
          <w:tcPr>
            <w:tcW w:w="983" w:type="dxa"/>
            <w:tcBorders>
              <w:top w:val="single" w:sz="4" w:space="0" w:color="000000"/>
              <w:bottom w:val="single" w:sz="4" w:space="0" w:color="000000"/>
              <w:right w:val="single" w:sz="4" w:space="0" w:color="000000"/>
            </w:tcBorders>
            <w:shd w:val="clear" w:color="auto" w:fill="D9D9D9"/>
          </w:tcPr>
          <w:p w14:paraId="68627579" w14:textId="77777777" w:rsidR="00043761" w:rsidRDefault="00000000">
            <w:pPr>
              <w:pStyle w:val="TableParagraph"/>
              <w:spacing w:before="128"/>
              <w:ind w:left="23"/>
              <w:jc w:val="center"/>
              <w:rPr>
                <w:b/>
              </w:rPr>
            </w:pPr>
            <w:r>
              <w:rPr>
                <w:b/>
                <w:spacing w:val="-10"/>
              </w:rPr>
              <w:t>ü</w:t>
            </w:r>
          </w:p>
        </w:tc>
        <w:tc>
          <w:tcPr>
            <w:tcW w:w="954" w:type="dxa"/>
            <w:tcBorders>
              <w:top w:val="single" w:sz="4" w:space="0" w:color="000000"/>
              <w:left w:val="single" w:sz="4" w:space="0" w:color="000000"/>
              <w:bottom w:val="single" w:sz="4" w:space="0" w:color="000000"/>
              <w:right w:val="single" w:sz="4" w:space="0" w:color="000000"/>
            </w:tcBorders>
            <w:shd w:val="clear" w:color="auto" w:fill="D9D9D9"/>
          </w:tcPr>
          <w:p w14:paraId="244186FD" w14:textId="77777777" w:rsidR="00043761" w:rsidRDefault="00000000">
            <w:pPr>
              <w:pStyle w:val="TableParagraph"/>
              <w:spacing w:before="128"/>
              <w:ind w:left="24"/>
              <w:jc w:val="center"/>
              <w:rPr>
                <w:b/>
              </w:rPr>
            </w:pPr>
            <w:r>
              <w:rPr>
                <w:b/>
                <w:spacing w:val="-10"/>
              </w:rPr>
              <w:t>ü</w:t>
            </w:r>
          </w:p>
        </w:tc>
        <w:tc>
          <w:tcPr>
            <w:tcW w:w="1098" w:type="dxa"/>
            <w:tcBorders>
              <w:top w:val="single" w:sz="4" w:space="0" w:color="000000"/>
              <w:left w:val="single" w:sz="4" w:space="0" w:color="000000"/>
              <w:bottom w:val="single" w:sz="4" w:space="0" w:color="000000"/>
            </w:tcBorders>
            <w:shd w:val="clear" w:color="auto" w:fill="D9D9D9"/>
          </w:tcPr>
          <w:p w14:paraId="00E45E32" w14:textId="77777777" w:rsidR="00043761" w:rsidRDefault="00043761">
            <w:pPr>
              <w:pStyle w:val="TableParagraph"/>
              <w:rPr>
                <w:rFonts w:ascii="Times New Roman"/>
                <w:sz w:val="20"/>
              </w:rPr>
            </w:pPr>
          </w:p>
        </w:tc>
        <w:tc>
          <w:tcPr>
            <w:tcW w:w="997" w:type="dxa"/>
            <w:tcBorders>
              <w:top w:val="single" w:sz="4" w:space="0" w:color="000000"/>
              <w:bottom w:val="single" w:sz="4" w:space="0" w:color="000000"/>
              <w:right w:val="single" w:sz="4" w:space="0" w:color="000000"/>
            </w:tcBorders>
            <w:shd w:val="clear" w:color="auto" w:fill="D9D9D9"/>
          </w:tcPr>
          <w:p w14:paraId="53FE662D" w14:textId="77777777" w:rsidR="00043761" w:rsidRDefault="00043761">
            <w:pPr>
              <w:pStyle w:val="TableParagraph"/>
              <w:rPr>
                <w:rFonts w:ascii="Times New Roman"/>
                <w:sz w:val="20"/>
              </w:rPr>
            </w:pPr>
          </w:p>
        </w:tc>
        <w:tc>
          <w:tcPr>
            <w:tcW w:w="762" w:type="dxa"/>
            <w:tcBorders>
              <w:top w:val="single" w:sz="4" w:space="0" w:color="000000"/>
              <w:left w:val="single" w:sz="4" w:space="0" w:color="000000"/>
              <w:bottom w:val="single" w:sz="4" w:space="0" w:color="000000"/>
              <w:right w:val="single" w:sz="4" w:space="0" w:color="000000"/>
            </w:tcBorders>
            <w:shd w:val="clear" w:color="auto" w:fill="D9D9D9"/>
          </w:tcPr>
          <w:p w14:paraId="61A2A729" w14:textId="77777777" w:rsidR="00043761" w:rsidRDefault="00043761">
            <w:pPr>
              <w:pStyle w:val="TableParagraph"/>
              <w:rPr>
                <w:rFonts w:ascii="Times New Roman"/>
                <w:sz w:val="20"/>
              </w:rPr>
            </w:pPr>
          </w:p>
        </w:tc>
        <w:tc>
          <w:tcPr>
            <w:tcW w:w="700" w:type="dxa"/>
            <w:tcBorders>
              <w:top w:val="single" w:sz="4" w:space="0" w:color="000000"/>
              <w:left w:val="single" w:sz="4" w:space="0" w:color="000000"/>
              <w:bottom w:val="single" w:sz="4" w:space="0" w:color="000000"/>
            </w:tcBorders>
            <w:shd w:val="clear" w:color="auto" w:fill="D9D9D9"/>
          </w:tcPr>
          <w:p w14:paraId="37F3BAE5" w14:textId="77777777" w:rsidR="00043761" w:rsidRDefault="00043761">
            <w:pPr>
              <w:pStyle w:val="TableParagraph"/>
              <w:rPr>
                <w:rFonts w:ascii="Times New Roman"/>
                <w:sz w:val="20"/>
              </w:rPr>
            </w:pPr>
          </w:p>
        </w:tc>
      </w:tr>
      <w:tr w:rsidR="00043761" w14:paraId="77D801A0" w14:textId="77777777">
        <w:trPr>
          <w:trHeight w:val="297"/>
        </w:trPr>
        <w:tc>
          <w:tcPr>
            <w:tcW w:w="331" w:type="dxa"/>
            <w:vMerge w:val="restart"/>
            <w:tcBorders>
              <w:top w:val="single" w:sz="4" w:space="0" w:color="000000"/>
              <w:bottom w:val="nil"/>
              <w:right w:val="single" w:sz="4" w:space="0" w:color="000000"/>
            </w:tcBorders>
          </w:tcPr>
          <w:p w14:paraId="1CB55673" w14:textId="77777777" w:rsidR="00043761" w:rsidRDefault="00043761">
            <w:pPr>
              <w:pStyle w:val="TableParagraph"/>
              <w:spacing w:before="177"/>
              <w:rPr>
                <w:b/>
                <w:i/>
              </w:rPr>
            </w:pPr>
          </w:p>
          <w:p w14:paraId="73C22AB4" w14:textId="77777777" w:rsidR="00043761" w:rsidRDefault="00000000">
            <w:pPr>
              <w:pStyle w:val="TableParagraph"/>
              <w:ind w:left="110"/>
            </w:pPr>
            <w:r>
              <w:rPr>
                <w:spacing w:val="-10"/>
              </w:rPr>
              <w:t>2</w:t>
            </w:r>
          </w:p>
        </w:tc>
        <w:tc>
          <w:tcPr>
            <w:tcW w:w="13598" w:type="dxa"/>
            <w:gridSpan w:val="13"/>
            <w:tcBorders>
              <w:top w:val="single" w:sz="4" w:space="0" w:color="000000"/>
              <w:left w:val="single" w:sz="4" w:space="0" w:color="000000"/>
              <w:bottom w:val="single" w:sz="4" w:space="0" w:color="000000"/>
            </w:tcBorders>
          </w:tcPr>
          <w:p w14:paraId="7AED2CAE" w14:textId="77777777" w:rsidR="00043761" w:rsidRDefault="00000000">
            <w:pPr>
              <w:pStyle w:val="TableParagraph"/>
              <w:spacing w:before="18"/>
              <w:ind w:left="115"/>
            </w:pPr>
            <w:r>
              <w:t>journalistic</w:t>
            </w:r>
            <w:r>
              <w:rPr>
                <w:spacing w:val="-12"/>
              </w:rPr>
              <w:t xml:space="preserve"> </w:t>
            </w:r>
            <w:r>
              <w:rPr>
                <w:spacing w:val="-2"/>
              </w:rPr>
              <w:t>texts</w:t>
            </w:r>
          </w:p>
        </w:tc>
      </w:tr>
      <w:tr w:rsidR="00043761" w14:paraId="6D5651D4" w14:textId="77777777">
        <w:trPr>
          <w:trHeight w:val="517"/>
        </w:trPr>
        <w:tc>
          <w:tcPr>
            <w:tcW w:w="331" w:type="dxa"/>
            <w:vMerge/>
            <w:tcBorders>
              <w:top w:val="nil"/>
              <w:bottom w:val="nil"/>
              <w:right w:val="single" w:sz="4" w:space="0" w:color="000000"/>
            </w:tcBorders>
          </w:tcPr>
          <w:p w14:paraId="34C33F0D" w14:textId="77777777" w:rsidR="00043761" w:rsidRDefault="00043761">
            <w:pPr>
              <w:rPr>
                <w:sz w:val="2"/>
                <w:szCs w:val="2"/>
              </w:rPr>
            </w:pPr>
          </w:p>
        </w:tc>
        <w:tc>
          <w:tcPr>
            <w:tcW w:w="336" w:type="dxa"/>
            <w:tcBorders>
              <w:top w:val="single" w:sz="4" w:space="0" w:color="000000"/>
              <w:left w:val="single" w:sz="4" w:space="0" w:color="000000"/>
              <w:bottom w:val="single" w:sz="4" w:space="0" w:color="000000"/>
              <w:right w:val="single" w:sz="4" w:space="0" w:color="000000"/>
            </w:tcBorders>
            <w:shd w:val="clear" w:color="auto" w:fill="D9D9D9"/>
          </w:tcPr>
          <w:p w14:paraId="4156AD2A" w14:textId="77777777" w:rsidR="00043761" w:rsidRDefault="00000000">
            <w:pPr>
              <w:pStyle w:val="TableParagraph"/>
              <w:spacing w:before="128"/>
              <w:ind w:left="41" w:right="9"/>
              <w:jc w:val="center"/>
            </w:pPr>
            <w:r>
              <w:rPr>
                <w:spacing w:val="-10"/>
              </w:rPr>
              <w:t>a</w:t>
            </w:r>
          </w:p>
        </w:tc>
        <w:tc>
          <w:tcPr>
            <w:tcW w:w="2232" w:type="dxa"/>
            <w:tcBorders>
              <w:top w:val="single" w:sz="4" w:space="0" w:color="000000"/>
              <w:left w:val="single" w:sz="4" w:space="0" w:color="000000"/>
              <w:bottom w:val="single" w:sz="4" w:space="0" w:color="000000"/>
            </w:tcBorders>
            <w:shd w:val="clear" w:color="auto" w:fill="D9D9D9"/>
          </w:tcPr>
          <w:p w14:paraId="353DFD20" w14:textId="77777777" w:rsidR="00043761" w:rsidRDefault="00000000">
            <w:pPr>
              <w:pStyle w:val="TableParagraph"/>
              <w:spacing w:line="257" w:lineRule="exact"/>
              <w:ind w:left="110"/>
            </w:pPr>
            <w:r>
              <w:t>news</w:t>
            </w:r>
            <w:r>
              <w:rPr>
                <w:spacing w:val="-4"/>
              </w:rPr>
              <w:t xml:space="preserve"> </w:t>
            </w:r>
            <w:r>
              <w:t>and</w:t>
            </w:r>
            <w:r>
              <w:rPr>
                <w:spacing w:val="-3"/>
              </w:rPr>
              <w:t xml:space="preserve"> </w:t>
            </w:r>
            <w:r>
              <w:rPr>
                <w:spacing w:val="-2"/>
              </w:rPr>
              <w:t>press</w:t>
            </w:r>
          </w:p>
          <w:p w14:paraId="26247870" w14:textId="77777777" w:rsidR="00043761" w:rsidRDefault="00000000">
            <w:pPr>
              <w:pStyle w:val="TableParagraph"/>
              <w:spacing w:before="1" w:line="240" w:lineRule="exact"/>
              <w:ind w:left="110"/>
            </w:pPr>
            <w:r>
              <w:rPr>
                <w:spacing w:val="-2"/>
              </w:rPr>
              <w:t>releases</w:t>
            </w:r>
          </w:p>
        </w:tc>
        <w:tc>
          <w:tcPr>
            <w:tcW w:w="1118" w:type="dxa"/>
            <w:tcBorders>
              <w:top w:val="single" w:sz="4" w:space="0" w:color="000000"/>
              <w:bottom w:val="single" w:sz="4" w:space="0" w:color="000000"/>
              <w:right w:val="single" w:sz="4" w:space="0" w:color="000000"/>
            </w:tcBorders>
            <w:shd w:val="clear" w:color="auto" w:fill="D9D9D9"/>
          </w:tcPr>
          <w:p w14:paraId="602D22EC" w14:textId="77777777" w:rsidR="00043761" w:rsidRDefault="00000000">
            <w:pPr>
              <w:pStyle w:val="TableParagraph"/>
              <w:spacing w:before="128"/>
              <w:ind w:left="18"/>
              <w:jc w:val="center"/>
              <w:rPr>
                <w:b/>
              </w:rPr>
            </w:pPr>
            <w:r>
              <w:rPr>
                <w:b/>
                <w:spacing w:val="-10"/>
              </w:rPr>
              <w:t>ü</w:t>
            </w:r>
          </w:p>
        </w:tc>
        <w:tc>
          <w:tcPr>
            <w:tcW w:w="1113" w:type="dxa"/>
            <w:tcBorders>
              <w:top w:val="single" w:sz="4" w:space="0" w:color="000000"/>
              <w:left w:val="single" w:sz="4" w:space="0" w:color="000000"/>
              <w:bottom w:val="single" w:sz="4" w:space="0" w:color="000000"/>
            </w:tcBorders>
            <w:shd w:val="clear" w:color="auto" w:fill="D9D9D9"/>
          </w:tcPr>
          <w:p w14:paraId="3EA1A774" w14:textId="77777777" w:rsidR="00043761" w:rsidRDefault="00043761">
            <w:pPr>
              <w:pStyle w:val="TableParagraph"/>
              <w:rPr>
                <w:rFonts w:ascii="Times New Roman"/>
                <w:sz w:val="20"/>
              </w:rPr>
            </w:pPr>
          </w:p>
        </w:tc>
        <w:tc>
          <w:tcPr>
            <w:tcW w:w="1113" w:type="dxa"/>
            <w:tcBorders>
              <w:top w:val="single" w:sz="4" w:space="0" w:color="000000"/>
              <w:bottom w:val="single" w:sz="4" w:space="0" w:color="000000"/>
              <w:right w:val="single" w:sz="4" w:space="0" w:color="000000"/>
            </w:tcBorders>
            <w:shd w:val="clear" w:color="auto" w:fill="D9D9D9"/>
          </w:tcPr>
          <w:p w14:paraId="5AA1E04F" w14:textId="77777777" w:rsidR="00043761" w:rsidRDefault="00043761">
            <w:pPr>
              <w:pStyle w:val="TableParagraph"/>
              <w:rPr>
                <w:rFonts w:ascii="Times New Roman"/>
                <w:sz w:val="20"/>
              </w:rPr>
            </w:pPr>
          </w:p>
        </w:tc>
        <w:tc>
          <w:tcPr>
            <w:tcW w:w="1079" w:type="dxa"/>
            <w:tcBorders>
              <w:top w:val="single" w:sz="4" w:space="0" w:color="000000"/>
              <w:left w:val="single" w:sz="4" w:space="0" w:color="000000"/>
              <w:bottom w:val="single" w:sz="4" w:space="0" w:color="000000"/>
              <w:right w:val="single" w:sz="4" w:space="0" w:color="000000"/>
            </w:tcBorders>
            <w:shd w:val="clear" w:color="auto" w:fill="D9D9D9"/>
          </w:tcPr>
          <w:p w14:paraId="0F27285E" w14:textId="77777777" w:rsidR="00043761" w:rsidRDefault="00043761">
            <w:pPr>
              <w:pStyle w:val="TableParagraph"/>
              <w:rPr>
                <w:rFonts w:ascii="Times New Roman"/>
                <w:sz w:val="20"/>
              </w:rPr>
            </w:pPr>
          </w:p>
        </w:tc>
        <w:tc>
          <w:tcPr>
            <w:tcW w:w="1113" w:type="dxa"/>
            <w:tcBorders>
              <w:top w:val="single" w:sz="4" w:space="0" w:color="000000"/>
              <w:left w:val="single" w:sz="4" w:space="0" w:color="000000"/>
              <w:bottom w:val="single" w:sz="4" w:space="0" w:color="000000"/>
            </w:tcBorders>
            <w:shd w:val="clear" w:color="auto" w:fill="D9D9D9"/>
          </w:tcPr>
          <w:p w14:paraId="6C4466AD" w14:textId="77777777" w:rsidR="00043761" w:rsidRDefault="00043761">
            <w:pPr>
              <w:pStyle w:val="TableParagraph"/>
              <w:rPr>
                <w:rFonts w:ascii="Times New Roman"/>
                <w:sz w:val="20"/>
              </w:rPr>
            </w:pPr>
          </w:p>
        </w:tc>
        <w:tc>
          <w:tcPr>
            <w:tcW w:w="983" w:type="dxa"/>
            <w:tcBorders>
              <w:top w:val="single" w:sz="4" w:space="0" w:color="000000"/>
              <w:bottom w:val="single" w:sz="4" w:space="0" w:color="000000"/>
              <w:right w:val="single" w:sz="4" w:space="0" w:color="000000"/>
            </w:tcBorders>
            <w:shd w:val="clear" w:color="auto" w:fill="D9D9D9"/>
          </w:tcPr>
          <w:p w14:paraId="1723F476" w14:textId="77777777" w:rsidR="00043761" w:rsidRDefault="00043761">
            <w:pPr>
              <w:pStyle w:val="TableParagraph"/>
              <w:rPr>
                <w:rFonts w:ascii="Times New Roman"/>
                <w:sz w:val="20"/>
              </w:rPr>
            </w:pPr>
          </w:p>
        </w:tc>
        <w:tc>
          <w:tcPr>
            <w:tcW w:w="954" w:type="dxa"/>
            <w:tcBorders>
              <w:top w:val="single" w:sz="4" w:space="0" w:color="000000"/>
              <w:left w:val="single" w:sz="4" w:space="0" w:color="000000"/>
              <w:bottom w:val="single" w:sz="4" w:space="0" w:color="000000"/>
              <w:right w:val="single" w:sz="4" w:space="0" w:color="000000"/>
            </w:tcBorders>
            <w:shd w:val="clear" w:color="auto" w:fill="D9D9D9"/>
          </w:tcPr>
          <w:p w14:paraId="5965FED9" w14:textId="77777777" w:rsidR="00043761" w:rsidRDefault="00043761">
            <w:pPr>
              <w:pStyle w:val="TableParagraph"/>
              <w:rPr>
                <w:rFonts w:ascii="Times New Roman"/>
                <w:sz w:val="20"/>
              </w:rPr>
            </w:pPr>
          </w:p>
        </w:tc>
        <w:tc>
          <w:tcPr>
            <w:tcW w:w="1098" w:type="dxa"/>
            <w:tcBorders>
              <w:top w:val="single" w:sz="4" w:space="0" w:color="000000"/>
              <w:left w:val="single" w:sz="4" w:space="0" w:color="000000"/>
              <w:bottom w:val="single" w:sz="4" w:space="0" w:color="000000"/>
            </w:tcBorders>
            <w:shd w:val="clear" w:color="auto" w:fill="D9D9D9"/>
          </w:tcPr>
          <w:p w14:paraId="38EEBC93" w14:textId="77777777" w:rsidR="00043761" w:rsidRDefault="00043761">
            <w:pPr>
              <w:pStyle w:val="TableParagraph"/>
              <w:rPr>
                <w:rFonts w:ascii="Times New Roman"/>
                <w:sz w:val="20"/>
              </w:rPr>
            </w:pPr>
          </w:p>
        </w:tc>
        <w:tc>
          <w:tcPr>
            <w:tcW w:w="997" w:type="dxa"/>
            <w:tcBorders>
              <w:top w:val="single" w:sz="4" w:space="0" w:color="000000"/>
              <w:bottom w:val="single" w:sz="4" w:space="0" w:color="000000"/>
              <w:right w:val="single" w:sz="4" w:space="0" w:color="000000"/>
            </w:tcBorders>
            <w:shd w:val="clear" w:color="auto" w:fill="D9D9D9"/>
          </w:tcPr>
          <w:p w14:paraId="39C522E7" w14:textId="77777777" w:rsidR="00043761" w:rsidRDefault="00043761">
            <w:pPr>
              <w:pStyle w:val="TableParagraph"/>
              <w:rPr>
                <w:rFonts w:ascii="Times New Roman"/>
                <w:sz w:val="20"/>
              </w:rPr>
            </w:pPr>
          </w:p>
        </w:tc>
        <w:tc>
          <w:tcPr>
            <w:tcW w:w="762" w:type="dxa"/>
            <w:tcBorders>
              <w:top w:val="single" w:sz="4" w:space="0" w:color="000000"/>
              <w:left w:val="single" w:sz="4" w:space="0" w:color="000000"/>
              <w:bottom w:val="single" w:sz="4" w:space="0" w:color="000000"/>
              <w:right w:val="single" w:sz="4" w:space="0" w:color="000000"/>
            </w:tcBorders>
            <w:shd w:val="clear" w:color="auto" w:fill="D9D9D9"/>
          </w:tcPr>
          <w:p w14:paraId="5AD8C70A" w14:textId="77777777" w:rsidR="00043761" w:rsidRDefault="00043761">
            <w:pPr>
              <w:pStyle w:val="TableParagraph"/>
              <w:rPr>
                <w:rFonts w:ascii="Times New Roman"/>
                <w:sz w:val="20"/>
              </w:rPr>
            </w:pPr>
          </w:p>
        </w:tc>
        <w:tc>
          <w:tcPr>
            <w:tcW w:w="700" w:type="dxa"/>
            <w:tcBorders>
              <w:top w:val="single" w:sz="4" w:space="0" w:color="000000"/>
              <w:left w:val="single" w:sz="4" w:space="0" w:color="000000"/>
              <w:bottom w:val="single" w:sz="4" w:space="0" w:color="000000"/>
            </w:tcBorders>
            <w:shd w:val="clear" w:color="auto" w:fill="D9D9D9"/>
          </w:tcPr>
          <w:p w14:paraId="4958C3A4" w14:textId="77777777" w:rsidR="00043761" w:rsidRDefault="00043761">
            <w:pPr>
              <w:pStyle w:val="TableParagraph"/>
              <w:rPr>
                <w:rFonts w:ascii="Times New Roman"/>
                <w:sz w:val="20"/>
              </w:rPr>
            </w:pPr>
          </w:p>
        </w:tc>
      </w:tr>
      <w:tr w:rsidR="00043761" w14:paraId="5B8C7045" w14:textId="77777777">
        <w:trPr>
          <w:trHeight w:val="301"/>
        </w:trPr>
        <w:tc>
          <w:tcPr>
            <w:tcW w:w="331" w:type="dxa"/>
            <w:vMerge/>
            <w:tcBorders>
              <w:top w:val="nil"/>
              <w:bottom w:val="nil"/>
              <w:right w:val="single" w:sz="4" w:space="0" w:color="000000"/>
            </w:tcBorders>
          </w:tcPr>
          <w:p w14:paraId="238E1765" w14:textId="77777777" w:rsidR="00043761" w:rsidRDefault="00043761">
            <w:pPr>
              <w:rPr>
                <w:sz w:val="2"/>
                <w:szCs w:val="2"/>
              </w:rPr>
            </w:pPr>
          </w:p>
        </w:tc>
        <w:tc>
          <w:tcPr>
            <w:tcW w:w="336" w:type="dxa"/>
            <w:tcBorders>
              <w:top w:val="single" w:sz="4" w:space="0" w:color="000000"/>
              <w:left w:val="single" w:sz="4" w:space="0" w:color="000000"/>
              <w:bottom w:val="single" w:sz="4" w:space="0" w:color="000000"/>
              <w:right w:val="single" w:sz="4" w:space="0" w:color="000000"/>
            </w:tcBorders>
          </w:tcPr>
          <w:p w14:paraId="1D244E64" w14:textId="77777777" w:rsidR="00043761" w:rsidRDefault="00000000">
            <w:pPr>
              <w:pStyle w:val="TableParagraph"/>
              <w:spacing w:before="18"/>
              <w:ind w:left="41"/>
              <w:jc w:val="center"/>
            </w:pPr>
            <w:r>
              <w:rPr>
                <w:spacing w:val="-10"/>
              </w:rPr>
              <w:t>b</w:t>
            </w:r>
          </w:p>
        </w:tc>
        <w:tc>
          <w:tcPr>
            <w:tcW w:w="2232" w:type="dxa"/>
            <w:tcBorders>
              <w:top w:val="single" w:sz="4" w:space="0" w:color="000000"/>
              <w:left w:val="single" w:sz="4" w:space="0" w:color="000000"/>
              <w:bottom w:val="single" w:sz="4" w:space="0" w:color="000000"/>
            </w:tcBorders>
          </w:tcPr>
          <w:p w14:paraId="14E01DDC" w14:textId="77777777" w:rsidR="00043761" w:rsidRDefault="00000000">
            <w:pPr>
              <w:pStyle w:val="TableParagraph"/>
              <w:spacing w:before="18"/>
              <w:ind w:left="110"/>
            </w:pPr>
            <w:r>
              <w:rPr>
                <w:spacing w:val="-2"/>
              </w:rPr>
              <w:t>features</w:t>
            </w:r>
          </w:p>
        </w:tc>
        <w:tc>
          <w:tcPr>
            <w:tcW w:w="1118" w:type="dxa"/>
            <w:tcBorders>
              <w:top w:val="single" w:sz="4" w:space="0" w:color="000000"/>
              <w:bottom w:val="single" w:sz="4" w:space="0" w:color="000000"/>
              <w:right w:val="single" w:sz="4" w:space="0" w:color="000000"/>
            </w:tcBorders>
          </w:tcPr>
          <w:p w14:paraId="74E637FE" w14:textId="77777777" w:rsidR="00043761" w:rsidRDefault="00000000">
            <w:pPr>
              <w:pStyle w:val="TableParagraph"/>
              <w:spacing w:before="18"/>
              <w:ind w:left="18"/>
              <w:jc w:val="center"/>
              <w:rPr>
                <w:b/>
              </w:rPr>
            </w:pPr>
            <w:r>
              <w:rPr>
                <w:b/>
                <w:spacing w:val="-10"/>
              </w:rPr>
              <w:t>ü</w:t>
            </w:r>
          </w:p>
        </w:tc>
        <w:tc>
          <w:tcPr>
            <w:tcW w:w="1113" w:type="dxa"/>
            <w:tcBorders>
              <w:top w:val="single" w:sz="4" w:space="0" w:color="000000"/>
              <w:left w:val="single" w:sz="4" w:space="0" w:color="000000"/>
              <w:bottom w:val="single" w:sz="4" w:space="0" w:color="000000"/>
            </w:tcBorders>
          </w:tcPr>
          <w:p w14:paraId="3EFEF885" w14:textId="77777777" w:rsidR="00043761" w:rsidRDefault="00043761">
            <w:pPr>
              <w:pStyle w:val="TableParagraph"/>
              <w:rPr>
                <w:rFonts w:ascii="Times New Roman"/>
                <w:sz w:val="20"/>
              </w:rPr>
            </w:pPr>
          </w:p>
        </w:tc>
        <w:tc>
          <w:tcPr>
            <w:tcW w:w="1113" w:type="dxa"/>
            <w:tcBorders>
              <w:top w:val="single" w:sz="4" w:space="0" w:color="000000"/>
              <w:bottom w:val="single" w:sz="4" w:space="0" w:color="000000"/>
              <w:right w:val="single" w:sz="4" w:space="0" w:color="000000"/>
            </w:tcBorders>
          </w:tcPr>
          <w:p w14:paraId="5690D9DC" w14:textId="77777777" w:rsidR="00043761" w:rsidRDefault="00043761">
            <w:pPr>
              <w:pStyle w:val="TableParagraph"/>
              <w:rPr>
                <w:rFonts w:ascii="Times New Roman"/>
                <w:sz w:val="20"/>
              </w:rPr>
            </w:pPr>
          </w:p>
        </w:tc>
        <w:tc>
          <w:tcPr>
            <w:tcW w:w="1079" w:type="dxa"/>
            <w:tcBorders>
              <w:top w:val="single" w:sz="4" w:space="0" w:color="000000"/>
              <w:left w:val="single" w:sz="4" w:space="0" w:color="000000"/>
              <w:bottom w:val="single" w:sz="4" w:space="0" w:color="000000"/>
              <w:right w:val="single" w:sz="4" w:space="0" w:color="000000"/>
            </w:tcBorders>
          </w:tcPr>
          <w:p w14:paraId="0E02BB12" w14:textId="77777777" w:rsidR="00043761" w:rsidRDefault="00043761">
            <w:pPr>
              <w:pStyle w:val="TableParagraph"/>
              <w:rPr>
                <w:rFonts w:ascii="Times New Roman"/>
                <w:sz w:val="20"/>
              </w:rPr>
            </w:pPr>
          </w:p>
        </w:tc>
        <w:tc>
          <w:tcPr>
            <w:tcW w:w="1113" w:type="dxa"/>
            <w:tcBorders>
              <w:top w:val="single" w:sz="4" w:space="0" w:color="000000"/>
              <w:left w:val="single" w:sz="4" w:space="0" w:color="000000"/>
              <w:bottom w:val="single" w:sz="4" w:space="0" w:color="000000"/>
            </w:tcBorders>
          </w:tcPr>
          <w:p w14:paraId="19CF5578" w14:textId="77777777" w:rsidR="00043761" w:rsidRDefault="00043761">
            <w:pPr>
              <w:pStyle w:val="TableParagraph"/>
              <w:rPr>
                <w:rFonts w:ascii="Times New Roman"/>
                <w:sz w:val="20"/>
              </w:rPr>
            </w:pPr>
          </w:p>
        </w:tc>
        <w:tc>
          <w:tcPr>
            <w:tcW w:w="983" w:type="dxa"/>
            <w:tcBorders>
              <w:top w:val="single" w:sz="4" w:space="0" w:color="000000"/>
              <w:bottom w:val="single" w:sz="4" w:space="0" w:color="000000"/>
              <w:right w:val="single" w:sz="4" w:space="0" w:color="000000"/>
            </w:tcBorders>
          </w:tcPr>
          <w:p w14:paraId="420E8B59" w14:textId="77777777" w:rsidR="00043761" w:rsidRDefault="00043761">
            <w:pPr>
              <w:pStyle w:val="TableParagraph"/>
              <w:rPr>
                <w:rFonts w:ascii="Times New Roman"/>
                <w:sz w:val="20"/>
              </w:rPr>
            </w:pPr>
          </w:p>
        </w:tc>
        <w:tc>
          <w:tcPr>
            <w:tcW w:w="954" w:type="dxa"/>
            <w:tcBorders>
              <w:top w:val="single" w:sz="4" w:space="0" w:color="000000"/>
              <w:left w:val="single" w:sz="4" w:space="0" w:color="000000"/>
              <w:bottom w:val="single" w:sz="4" w:space="0" w:color="000000"/>
              <w:right w:val="single" w:sz="4" w:space="0" w:color="000000"/>
            </w:tcBorders>
          </w:tcPr>
          <w:p w14:paraId="4304BC5C" w14:textId="77777777" w:rsidR="00043761" w:rsidRDefault="00043761">
            <w:pPr>
              <w:pStyle w:val="TableParagraph"/>
              <w:rPr>
                <w:rFonts w:ascii="Times New Roman"/>
                <w:sz w:val="20"/>
              </w:rPr>
            </w:pPr>
          </w:p>
        </w:tc>
        <w:tc>
          <w:tcPr>
            <w:tcW w:w="1098" w:type="dxa"/>
            <w:tcBorders>
              <w:top w:val="single" w:sz="4" w:space="0" w:color="000000"/>
              <w:left w:val="single" w:sz="4" w:space="0" w:color="000000"/>
              <w:bottom w:val="single" w:sz="4" w:space="0" w:color="000000"/>
            </w:tcBorders>
          </w:tcPr>
          <w:p w14:paraId="27BAE5E6" w14:textId="77777777" w:rsidR="00043761" w:rsidRDefault="00043761">
            <w:pPr>
              <w:pStyle w:val="TableParagraph"/>
              <w:rPr>
                <w:rFonts w:ascii="Times New Roman"/>
                <w:sz w:val="20"/>
              </w:rPr>
            </w:pPr>
          </w:p>
        </w:tc>
        <w:tc>
          <w:tcPr>
            <w:tcW w:w="997" w:type="dxa"/>
            <w:tcBorders>
              <w:top w:val="single" w:sz="4" w:space="0" w:color="000000"/>
              <w:bottom w:val="single" w:sz="4" w:space="0" w:color="000000"/>
              <w:right w:val="single" w:sz="4" w:space="0" w:color="000000"/>
            </w:tcBorders>
          </w:tcPr>
          <w:p w14:paraId="48125F2D" w14:textId="77777777" w:rsidR="00043761" w:rsidRDefault="00043761">
            <w:pPr>
              <w:pStyle w:val="TableParagraph"/>
              <w:rPr>
                <w:rFonts w:ascii="Times New Roman"/>
                <w:sz w:val="20"/>
              </w:rPr>
            </w:pPr>
          </w:p>
        </w:tc>
        <w:tc>
          <w:tcPr>
            <w:tcW w:w="762" w:type="dxa"/>
            <w:tcBorders>
              <w:top w:val="single" w:sz="4" w:space="0" w:color="000000"/>
              <w:left w:val="single" w:sz="4" w:space="0" w:color="000000"/>
              <w:bottom w:val="single" w:sz="4" w:space="0" w:color="000000"/>
              <w:right w:val="single" w:sz="4" w:space="0" w:color="000000"/>
            </w:tcBorders>
          </w:tcPr>
          <w:p w14:paraId="03DA2B27" w14:textId="77777777" w:rsidR="00043761" w:rsidRDefault="00043761">
            <w:pPr>
              <w:pStyle w:val="TableParagraph"/>
              <w:rPr>
                <w:rFonts w:ascii="Times New Roman"/>
                <w:sz w:val="20"/>
              </w:rPr>
            </w:pPr>
          </w:p>
        </w:tc>
        <w:tc>
          <w:tcPr>
            <w:tcW w:w="700" w:type="dxa"/>
            <w:tcBorders>
              <w:top w:val="single" w:sz="4" w:space="0" w:color="000000"/>
              <w:left w:val="single" w:sz="4" w:space="0" w:color="000000"/>
              <w:bottom w:val="single" w:sz="4" w:space="0" w:color="000000"/>
            </w:tcBorders>
          </w:tcPr>
          <w:p w14:paraId="63B61690" w14:textId="77777777" w:rsidR="00043761" w:rsidRDefault="00043761">
            <w:pPr>
              <w:pStyle w:val="TableParagraph"/>
              <w:rPr>
                <w:rFonts w:ascii="Times New Roman"/>
                <w:sz w:val="20"/>
              </w:rPr>
            </w:pPr>
          </w:p>
        </w:tc>
      </w:tr>
    </w:tbl>
    <w:p w14:paraId="35BBFEBA" w14:textId="77777777" w:rsidR="00043761" w:rsidRDefault="00043761">
      <w:pPr>
        <w:pStyle w:val="TableParagraph"/>
        <w:rPr>
          <w:rFonts w:ascii="Times New Roman"/>
          <w:sz w:val="20"/>
        </w:rPr>
        <w:sectPr w:rsidR="00043761">
          <w:pgSz w:w="16840" w:h="11910" w:orient="landscape"/>
          <w:pgMar w:top="960" w:right="708" w:bottom="780" w:left="708" w:header="727" w:footer="586" w:gutter="0"/>
          <w:cols w:space="720"/>
        </w:sectPr>
      </w:pPr>
    </w:p>
    <w:p w14:paraId="0828027C" w14:textId="77777777" w:rsidR="00043761" w:rsidRDefault="00043761">
      <w:pPr>
        <w:pStyle w:val="BodyText"/>
        <w:spacing w:before="232"/>
        <w:rPr>
          <w:b/>
          <w:i/>
          <w:sz w:val="20"/>
        </w:rPr>
      </w:pPr>
    </w:p>
    <w:tbl>
      <w:tblPr>
        <w:tblW w:w="0" w:type="auto"/>
        <w:tblInd w:w="75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31"/>
        <w:gridCol w:w="336"/>
        <w:gridCol w:w="2232"/>
        <w:gridCol w:w="1118"/>
        <w:gridCol w:w="1113"/>
        <w:gridCol w:w="1113"/>
        <w:gridCol w:w="1079"/>
        <w:gridCol w:w="1113"/>
        <w:gridCol w:w="983"/>
        <w:gridCol w:w="954"/>
        <w:gridCol w:w="1098"/>
        <w:gridCol w:w="997"/>
        <w:gridCol w:w="762"/>
        <w:gridCol w:w="700"/>
      </w:tblGrid>
      <w:tr w:rsidR="00043761" w14:paraId="2E17D694" w14:textId="77777777">
        <w:trPr>
          <w:trHeight w:val="302"/>
        </w:trPr>
        <w:tc>
          <w:tcPr>
            <w:tcW w:w="331" w:type="dxa"/>
            <w:vMerge w:val="restart"/>
            <w:tcBorders>
              <w:top w:val="nil"/>
              <w:bottom w:val="single" w:sz="4" w:space="0" w:color="000000"/>
              <w:right w:val="single" w:sz="4" w:space="0" w:color="000000"/>
            </w:tcBorders>
          </w:tcPr>
          <w:p w14:paraId="01F40B85" w14:textId="77777777" w:rsidR="00043761" w:rsidRDefault="00043761">
            <w:pPr>
              <w:pStyle w:val="TableParagraph"/>
              <w:rPr>
                <w:rFonts w:ascii="Times New Roman"/>
              </w:rPr>
            </w:pPr>
          </w:p>
        </w:tc>
        <w:tc>
          <w:tcPr>
            <w:tcW w:w="336" w:type="dxa"/>
            <w:tcBorders>
              <w:top w:val="single" w:sz="4" w:space="0" w:color="000000"/>
              <w:left w:val="single" w:sz="4" w:space="0" w:color="000000"/>
              <w:bottom w:val="single" w:sz="4" w:space="0" w:color="000000"/>
              <w:right w:val="single" w:sz="4" w:space="0" w:color="000000"/>
            </w:tcBorders>
            <w:shd w:val="clear" w:color="auto" w:fill="D9D9D9"/>
          </w:tcPr>
          <w:p w14:paraId="0A6A90D6" w14:textId="77777777" w:rsidR="00043761" w:rsidRDefault="00000000">
            <w:pPr>
              <w:pStyle w:val="TableParagraph"/>
              <w:spacing w:before="18"/>
              <w:ind w:left="41" w:right="21"/>
              <w:jc w:val="center"/>
            </w:pPr>
            <w:r>
              <w:rPr>
                <w:spacing w:val="-10"/>
              </w:rPr>
              <w:t>c</w:t>
            </w:r>
          </w:p>
        </w:tc>
        <w:tc>
          <w:tcPr>
            <w:tcW w:w="2232" w:type="dxa"/>
            <w:tcBorders>
              <w:top w:val="single" w:sz="4" w:space="0" w:color="000000"/>
              <w:left w:val="single" w:sz="4" w:space="0" w:color="000000"/>
              <w:bottom w:val="single" w:sz="4" w:space="0" w:color="000000"/>
            </w:tcBorders>
            <w:shd w:val="clear" w:color="auto" w:fill="D9D9D9"/>
          </w:tcPr>
          <w:p w14:paraId="354318F8" w14:textId="77777777" w:rsidR="00043761" w:rsidRDefault="00000000">
            <w:pPr>
              <w:pStyle w:val="TableParagraph"/>
              <w:spacing w:before="18"/>
              <w:ind w:left="110"/>
            </w:pPr>
            <w:r>
              <w:t>opinion</w:t>
            </w:r>
            <w:r>
              <w:rPr>
                <w:spacing w:val="-7"/>
              </w:rPr>
              <w:t xml:space="preserve"> </w:t>
            </w:r>
            <w:r>
              <w:rPr>
                <w:spacing w:val="-2"/>
              </w:rPr>
              <w:t>editorials</w:t>
            </w:r>
          </w:p>
        </w:tc>
        <w:tc>
          <w:tcPr>
            <w:tcW w:w="1118" w:type="dxa"/>
            <w:tcBorders>
              <w:top w:val="single" w:sz="4" w:space="0" w:color="000000"/>
              <w:bottom w:val="single" w:sz="4" w:space="0" w:color="000000"/>
              <w:right w:val="single" w:sz="4" w:space="0" w:color="000000"/>
            </w:tcBorders>
            <w:shd w:val="clear" w:color="auto" w:fill="D9D9D9"/>
          </w:tcPr>
          <w:p w14:paraId="6A21A78A" w14:textId="77777777" w:rsidR="00043761" w:rsidRDefault="00043761">
            <w:pPr>
              <w:pStyle w:val="TableParagraph"/>
              <w:rPr>
                <w:rFonts w:ascii="Times New Roman"/>
              </w:rPr>
            </w:pPr>
          </w:p>
        </w:tc>
        <w:tc>
          <w:tcPr>
            <w:tcW w:w="1113" w:type="dxa"/>
            <w:tcBorders>
              <w:top w:val="single" w:sz="4" w:space="0" w:color="000000"/>
              <w:left w:val="single" w:sz="4" w:space="0" w:color="000000"/>
              <w:bottom w:val="single" w:sz="4" w:space="0" w:color="000000"/>
            </w:tcBorders>
            <w:shd w:val="clear" w:color="auto" w:fill="D9D9D9"/>
          </w:tcPr>
          <w:p w14:paraId="282558B3" w14:textId="77777777" w:rsidR="00043761" w:rsidRDefault="00043761">
            <w:pPr>
              <w:pStyle w:val="TableParagraph"/>
              <w:rPr>
                <w:rFonts w:ascii="Times New Roman"/>
              </w:rPr>
            </w:pPr>
          </w:p>
        </w:tc>
        <w:tc>
          <w:tcPr>
            <w:tcW w:w="1113" w:type="dxa"/>
            <w:tcBorders>
              <w:top w:val="single" w:sz="4" w:space="0" w:color="000000"/>
              <w:bottom w:val="single" w:sz="4" w:space="0" w:color="000000"/>
              <w:right w:val="single" w:sz="4" w:space="0" w:color="000000"/>
            </w:tcBorders>
            <w:shd w:val="clear" w:color="auto" w:fill="D9D9D9"/>
          </w:tcPr>
          <w:p w14:paraId="3BC89B0D" w14:textId="77777777" w:rsidR="00043761" w:rsidRDefault="00043761">
            <w:pPr>
              <w:pStyle w:val="TableParagraph"/>
              <w:rPr>
                <w:rFonts w:ascii="Times New Roman"/>
              </w:rPr>
            </w:pPr>
          </w:p>
        </w:tc>
        <w:tc>
          <w:tcPr>
            <w:tcW w:w="1079" w:type="dxa"/>
            <w:tcBorders>
              <w:top w:val="single" w:sz="4" w:space="0" w:color="000000"/>
              <w:left w:val="single" w:sz="4" w:space="0" w:color="000000"/>
              <w:bottom w:val="single" w:sz="4" w:space="0" w:color="000000"/>
              <w:right w:val="single" w:sz="4" w:space="0" w:color="000000"/>
            </w:tcBorders>
            <w:shd w:val="clear" w:color="auto" w:fill="D9D9D9"/>
          </w:tcPr>
          <w:p w14:paraId="19F11B44" w14:textId="77777777" w:rsidR="00043761" w:rsidRDefault="00000000">
            <w:pPr>
              <w:pStyle w:val="TableParagraph"/>
              <w:spacing w:before="18"/>
              <w:ind w:left="27"/>
              <w:jc w:val="center"/>
              <w:rPr>
                <w:b/>
              </w:rPr>
            </w:pPr>
            <w:r>
              <w:rPr>
                <w:b/>
                <w:spacing w:val="-10"/>
              </w:rPr>
              <w:t>ü</w:t>
            </w:r>
          </w:p>
        </w:tc>
        <w:tc>
          <w:tcPr>
            <w:tcW w:w="1113" w:type="dxa"/>
            <w:tcBorders>
              <w:top w:val="single" w:sz="4" w:space="0" w:color="000000"/>
              <w:left w:val="single" w:sz="4" w:space="0" w:color="000000"/>
              <w:bottom w:val="single" w:sz="4" w:space="0" w:color="000000"/>
            </w:tcBorders>
            <w:shd w:val="clear" w:color="auto" w:fill="D9D9D9"/>
          </w:tcPr>
          <w:p w14:paraId="51AFB580" w14:textId="77777777" w:rsidR="00043761" w:rsidRDefault="00043761">
            <w:pPr>
              <w:pStyle w:val="TableParagraph"/>
              <w:rPr>
                <w:rFonts w:ascii="Times New Roman"/>
              </w:rPr>
            </w:pPr>
          </w:p>
        </w:tc>
        <w:tc>
          <w:tcPr>
            <w:tcW w:w="983" w:type="dxa"/>
            <w:tcBorders>
              <w:top w:val="single" w:sz="4" w:space="0" w:color="000000"/>
              <w:bottom w:val="single" w:sz="4" w:space="0" w:color="000000"/>
              <w:right w:val="single" w:sz="4" w:space="0" w:color="000000"/>
            </w:tcBorders>
            <w:shd w:val="clear" w:color="auto" w:fill="D9D9D9"/>
          </w:tcPr>
          <w:p w14:paraId="5CD2D95F" w14:textId="77777777" w:rsidR="00043761" w:rsidRDefault="00043761">
            <w:pPr>
              <w:pStyle w:val="TableParagraph"/>
              <w:rPr>
                <w:rFonts w:ascii="Times New Roman"/>
              </w:rPr>
            </w:pPr>
          </w:p>
        </w:tc>
        <w:tc>
          <w:tcPr>
            <w:tcW w:w="954" w:type="dxa"/>
            <w:tcBorders>
              <w:top w:val="single" w:sz="4" w:space="0" w:color="000000"/>
              <w:left w:val="single" w:sz="4" w:space="0" w:color="000000"/>
              <w:bottom w:val="single" w:sz="4" w:space="0" w:color="000000"/>
              <w:right w:val="single" w:sz="4" w:space="0" w:color="000000"/>
            </w:tcBorders>
            <w:shd w:val="clear" w:color="auto" w:fill="D9D9D9"/>
          </w:tcPr>
          <w:p w14:paraId="1FEA049B" w14:textId="77777777" w:rsidR="00043761" w:rsidRDefault="00043761">
            <w:pPr>
              <w:pStyle w:val="TableParagraph"/>
              <w:rPr>
                <w:rFonts w:ascii="Times New Roman"/>
              </w:rPr>
            </w:pPr>
          </w:p>
        </w:tc>
        <w:tc>
          <w:tcPr>
            <w:tcW w:w="1098" w:type="dxa"/>
            <w:tcBorders>
              <w:top w:val="single" w:sz="4" w:space="0" w:color="000000"/>
              <w:left w:val="single" w:sz="4" w:space="0" w:color="000000"/>
              <w:bottom w:val="single" w:sz="4" w:space="0" w:color="000000"/>
            </w:tcBorders>
            <w:shd w:val="clear" w:color="auto" w:fill="D9D9D9"/>
          </w:tcPr>
          <w:p w14:paraId="6FBF61C8" w14:textId="77777777" w:rsidR="00043761" w:rsidRDefault="00043761">
            <w:pPr>
              <w:pStyle w:val="TableParagraph"/>
              <w:rPr>
                <w:rFonts w:ascii="Times New Roman"/>
              </w:rPr>
            </w:pPr>
          </w:p>
        </w:tc>
        <w:tc>
          <w:tcPr>
            <w:tcW w:w="997" w:type="dxa"/>
            <w:tcBorders>
              <w:top w:val="single" w:sz="4" w:space="0" w:color="000000"/>
              <w:bottom w:val="single" w:sz="4" w:space="0" w:color="000000"/>
              <w:right w:val="single" w:sz="4" w:space="0" w:color="000000"/>
            </w:tcBorders>
            <w:shd w:val="clear" w:color="auto" w:fill="D9D9D9"/>
          </w:tcPr>
          <w:p w14:paraId="1C172DB2" w14:textId="77777777" w:rsidR="00043761" w:rsidRDefault="00043761">
            <w:pPr>
              <w:pStyle w:val="TableParagraph"/>
              <w:rPr>
                <w:rFonts w:ascii="Times New Roman"/>
              </w:rPr>
            </w:pPr>
          </w:p>
        </w:tc>
        <w:tc>
          <w:tcPr>
            <w:tcW w:w="762" w:type="dxa"/>
            <w:tcBorders>
              <w:top w:val="single" w:sz="4" w:space="0" w:color="000000"/>
              <w:left w:val="single" w:sz="4" w:space="0" w:color="000000"/>
              <w:bottom w:val="single" w:sz="4" w:space="0" w:color="000000"/>
              <w:right w:val="single" w:sz="4" w:space="0" w:color="000000"/>
            </w:tcBorders>
            <w:shd w:val="clear" w:color="auto" w:fill="D9D9D9"/>
          </w:tcPr>
          <w:p w14:paraId="4040B8D7" w14:textId="77777777" w:rsidR="00043761" w:rsidRDefault="00043761">
            <w:pPr>
              <w:pStyle w:val="TableParagraph"/>
              <w:rPr>
                <w:rFonts w:ascii="Times New Roman"/>
              </w:rPr>
            </w:pPr>
          </w:p>
        </w:tc>
        <w:tc>
          <w:tcPr>
            <w:tcW w:w="700" w:type="dxa"/>
            <w:tcBorders>
              <w:top w:val="single" w:sz="4" w:space="0" w:color="000000"/>
              <w:left w:val="single" w:sz="4" w:space="0" w:color="000000"/>
              <w:bottom w:val="single" w:sz="4" w:space="0" w:color="000000"/>
            </w:tcBorders>
            <w:shd w:val="clear" w:color="auto" w:fill="D9D9D9"/>
          </w:tcPr>
          <w:p w14:paraId="0DFFEC45" w14:textId="77777777" w:rsidR="00043761" w:rsidRDefault="00043761">
            <w:pPr>
              <w:pStyle w:val="TableParagraph"/>
              <w:rPr>
                <w:rFonts w:ascii="Times New Roman"/>
              </w:rPr>
            </w:pPr>
          </w:p>
        </w:tc>
      </w:tr>
      <w:tr w:rsidR="00043761" w14:paraId="25AF59BD" w14:textId="77777777">
        <w:trPr>
          <w:trHeight w:val="772"/>
        </w:trPr>
        <w:tc>
          <w:tcPr>
            <w:tcW w:w="331" w:type="dxa"/>
            <w:vMerge/>
            <w:tcBorders>
              <w:top w:val="nil"/>
              <w:bottom w:val="single" w:sz="4" w:space="0" w:color="000000"/>
              <w:right w:val="single" w:sz="4" w:space="0" w:color="000000"/>
            </w:tcBorders>
          </w:tcPr>
          <w:p w14:paraId="638FB87E" w14:textId="77777777" w:rsidR="00043761" w:rsidRDefault="00043761">
            <w:pPr>
              <w:rPr>
                <w:sz w:val="2"/>
                <w:szCs w:val="2"/>
              </w:rPr>
            </w:pPr>
          </w:p>
        </w:tc>
        <w:tc>
          <w:tcPr>
            <w:tcW w:w="336" w:type="dxa"/>
            <w:tcBorders>
              <w:top w:val="single" w:sz="4" w:space="0" w:color="000000"/>
              <w:left w:val="single" w:sz="4" w:space="0" w:color="000000"/>
              <w:bottom w:val="single" w:sz="4" w:space="0" w:color="000000"/>
              <w:right w:val="single" w:sz="4" w:space="0" w:color="000000"/>
            </w:tcBorders>
          </w:tcPr>
          <w:p w14:paraId="1BA5939D" w14:textId="77777777" w:rsidR="00043761" w:rsidRDefault="00000000">
            <w:pPr>
              <w:pStyle w:val="TableParagraph"/>
              <w:spacing w:before="253"/>
              <w:ind w:left="41"/>
              <w:jc w:val="center"/>
            </w:pPr>
            <w:r>
              <w:rPr>
                <w:spacing w:val="-10"/>
              </w:rPr>
              <w:t>d</w:t>
            </w:r>
          </w:p>
        </w:tc>
        <w:tc>
          <w:tcPr>
            <w:tcW w:w="2232" w:type="dxa"/>
            <w:tcBorders>
              <w:top w:val="single" w:sz="4" w:space="0" w:color="000000"/>
              <w:left w:val="single" w:sz="4" w:space="0" w:color="000000"/>
              <w:bottom w:val="single" w:sz="4" w:space="0" w:color="000000"/>
            </w:tcBorders>
          </w:tcPr>
          <w:p w14:paraId="3A1CBFB5" w14:textId="77777777" w:rsidR="00043761" w:rsidRDefault="00000000">
            <w:pPr>
              <w:pStyle w:val="TableParagraph"/>
              <w:ind w:left="110"/>
            </w:pPr>
            <w:r>
              <w:t>sports</w:t>
            </w:r>
            <w:r>
              <w:rPr>
                <w:spacing w:val="-18"/>
              </w:rPr>
              <w:t xml:space="preserve"> </w:t>
            </w:r>
            <w:r>
              <w:t>articles</w:t>
            </w:r>
            <w:r>
              <w:rPr>
                <w:spacing w:val="-18"/>
              </w:rPr>
              <w:t xml:space="preserve"> </w:t>
            </w:r>
            <w:r>
              <w:t>as news, features,</w:t>
            </w:r>
          </w:p>
          <w:p w14:paraId="7BF35C24" w14:textId="77777777" w:rsidR="00043761" w:rsidRDefault="00000000">
            <w:pPr>
              <w:pStyle w:val="TableParagraph"/>
              <w:spacing w:line="240" w:lineRule="exact"/>
              <w:ind w:left="110"/>
            </w:pPr>
            <w:r>
              <w:t>and</w:t>
            </w:r>
            <w:r>
              <w:rPr>
                <w:spacing w:val="-3"/>
              </w:rPr>
              <w:t xml:space="preserve"> </w:t>
            </w:r>
            <w:r>
              <w:rPr>
                <w:spacing w:val="-2"/>
              </w:rPr>
              <w:t>editorials</w:t>
            </w:r>
          </w:p>
        </w:tc>
        <w:tc>
          <w:tcPr>
            <w:tcW w:w="1118" w:type="dxa"/>
            <w:tcBorders>
              <w:top w:val="single" w:sz="4" w:space="0" w:color="000000"/>
              <w:bottom w:val="single" w:sz="4" w:space="0" w:color="000000"/>
              <w:right w:val="single" w:sz="4" w:space="0" w:color="000000"/>
            </w:tcBorders>
          </w:tcPr>
          <w:p w14:paraId="4222C5AB" w14:textId="77777777" w:rsidR="00043761" w:rsidRDefault="00043761">
            <w:pPr>
              <w:pStyle w:val="TableParagraph"/>
              <w:rPr>
                <w:rFonts w:ascii="Times New Roman"/>
              </w:rPr>
            </w:pPr>
          </w:p>
        </w:tc>
        <w:tc>
          <w:tcPr>
            <w:tcW w:w="1113" w:type="dxa"/>
            <w:tcBorders>
              <w:top w:val="single" w:sz="4" w:space="0" w:color="000000"/>
              <w:left w:val="single" w:sz="4" w:space="0" w:color="000000"/>
              <w:bottom w:val="single" w:sz="4" w:space="0" w:color="000000"/>
            </w:tcBorders>
          </w:tcPr>
          <w:p w14:paraId="4B05FCE0" w14:textId="77777777" w:rsidR="00043761" w:rsidRDefault="00043761">
            <w:pPr>
              <w:pStyle w:val="TableParagraph"/>
              <w:rPr>
                <w:rFonts w:ascii="Times New Roman"/>
              </w:rPr>
            </w:pPr>
          </w:p>
        </w:tc>
        <w:tc>
          <w:tcPr>
            <w:tcW w:w="1113" w:type="dxa"/>
            <w:tcBorders>
              <w:top w:val="single" w:sz="4" w:space="0" w:color="000000"/>
              <w:bottom w:val="single" w:sz="4" w:space="0" w:color="000000"/>
              <w:right w:val="single" w:sz="4" w:space="0" w:color="000000"/>
            </w:tcBorders>
          </w:tcPr>
          <w:p w14:paraId="3FC2E95A" w14:textId="77777777" w:rsidR="00043761" w:rsidRDefault="00043761">
            <w:pPr>
              <w:pStyle w:val="TableParagraph"/>
              <w:rPr>
                <w:rFonts w:ascii="Times New Roman"/>
              </w:rPr>
            </w:pPr>
          </w:p>
        </w:tc>
        <w:tc>
          <w:tcPr>
            <w:tcW w:w="1079" w:type="dxa"/>
            <w:tcBorders>
              <w:top w:val="single" w:sz="4" w:space="0" w:color="000000"/>
              <w:left w:val="single" w:sz="4" w:space="0" w:color="000000"/>
              <w:bottom w:val="single" w:sz="4" w:space="0" w:color="000000"/>
              <w:right w:val="single" w:sz="4" w:space="0" w:color="000000"/>
            </w:tcBorders>
          </w:tcPr>
          <w:p w14:paraId="337F0294" w14:textId="77777777" w:rsidR="00043761" w:rsidRDefault="00000000">
            <w:pPr>
              <w:pStyle w:val="TableParagraph"/>
              <w:spacing w:before="253"/>
              <w:ind w:left="27"/>
              <w:jc w:val="center"/>
              <w:rPr>
                <w:b/>
              </w:rPr>
            </w:pPr>
            <w:r>
              <w:rPr>
                <w:b/>
                <w:spacing w:val="-10"/>
              </w:rPr>
              <w:t>ü</w:t>
            </w:r>
          </w:p>
        </w:tc>
        <w:tc>
          <w:tcPr>
            <w:tcW w:w="1113" w:type="dxa"/>
            <w:tcBorders>
              <w:top w:val="single" w:sz="4" w:space="0" w:color="000000"/>
              <w:left w:val="single" w:sz="4" w:space="0" w:color="000000"/>
              <w:bottom w:val="single" w:sz="4" w:space="0" w:color="000000"/>
            </w:tcBorders>
          </w:tcPr>
          <w:p w14:paraId="2A92BC49" w14:textId="77777777" w:rsidR="00043761" w:rsidRDefault="00043761">
            <w:pPr>
              <w:pStyle w:val="TableParagraph"/>
              <w:rPr>
                <w:rFonts w:ascii="Times New Roman"/>
              </w:rPr>
            </w:pPr>
          </w:p>
        </w:tc>
        <w:tc>
          <w:tcPr>
            <w:tcW w:w="983" w:type="dxa"/>
            <w:tcBorders>
              <w:top w:val="single" w:sz="4" w:space="0" w:color="000000"/>
              <w:bottom w:val="single" w:sz="4" w:space="0" w:color="000000"/>
              <w:right w:val="single" w:sz="4" w:space="0" w:color="000000"/>
            </w:tcBorders>
          </w:tcPr>
          <w:p w14:paraId="5A4E1229" w14:textId="77777777" w:rsidR="00043761" w:rsidRDefault="00043761">
            <w:pPr>
              <w:pStyle w:val="TableParagraph"/>
              <w:rPr>
                <w:rFonts w:ascii="Times New Roman"/>
              </w:rPr>
            </w:pPr>
          </w:p>
        </w:tc>
        <w:tc>
          <w:tcPr>
            <w:tcW w:w="954" w:type="dxa"/>
            <w:tcBorders>
              <w:top w:val="single" w:sz="4" w:space="0" w:color="000000"/>
              <w:left w:val="single" w:sz="4" w:space="0" w:color="000000"/>
              <w:bottom w:val="single" w:sz="4" w:space="0" w:color="000000"/>
              <w:right w:val="single" w:sz="4" w:space="0" w:color="000000"/>
            </w:tcBorders>
          </w:tcPr>
          <w:p w14:paraId="001BA057" w14:textId="77777777" w:rsidR="00043761" w:rsidRDefault="00043761">
            <w:pPr>
              <w:pStyle w:val="TableParagraph"/>
              <w:rPr>
                <w:rFonts w:ascii="Times New Roman"/>
              </w:rPr>
            </w:pPr>
          </w:p>
        </w:tc>
        <w:tc>
          <w:tcPr>
            <w:tcW w:w="1098" w:type="dxa"/>
            <w:tcBorders>
              <w:top w:val="single" w:sz="4" w:space="0" w:color="000000"/>
              <w:left w:val="single" w:sz="4" w:space="0" w:color="000000"/>
              <w:bottom w:val="single" w:sz="4" w:space="0" w:color="000000"/>
            </w:tcBorders>
          </w:tcPr>
          <w:p w14:paraId="3EE2DD3B" w14:textId="77777777" w:rsidR="00043761" w:rsidRDefault="00043761">
            <w:pPr>
              <w:pStyle w:val="TableParagraph"/>
              <w:rPr>
                <w:rFonts w:ascii="Times New Roman"/>
              </w:rPr>
            </w:pPr>
          </w:p>
        </w:tc>
        <w:tc>
          <w:tcPr>
            <w:tcW w:w="997" w:type="dxa"/>
            <w:tcBorders>
              <w:top w:val="single" w:sz="4" w:space="0" w:color="000000"/>
              <w:bottom w:val="single" w:sz="4" w:space="0" w:color="000000"/>
              <w:right w:val="single" w:sz="4" w:space="0" w:color="000000"/>
            </w:tcBorders>
          </w:tcPr>
          <w:p w14:paraId="204E000C" w14:textId="77777777" w:rsidR="00043761" w:rsidRDefault="00043761">
            <w:pPr>
              <w:pStyle w:val="TableParagraph"/>
              <w:rPr>
                <w:rFonts w:ascii="Times New Roman"/>
              </w:rPr>
            </w:pPr>
          </w:p>
        </w:tc>
        <w:tc>
          <w:tcPr>
            <w:tcW w:w="762" w:type="dxa"/>
            <w:tcBorders>
              <w:top w:val="single" w:sz="4" w:space="0" w:color="000000"/>
              <w:left w:val="single" w:sz="4" w:space="0" w:color="000000"/>
              <w:bottom w:val="single" w:sz="4" w:space="0" w:color="000000"/>
              <w:right w:val="single" w:sz="4" w:space="0" w:color="000000"/>
            </w:tcBorders>
          </w:tcPr>
          <w:p w14:paraId="6B648587" w14:textId="77777777" w:rsidR="00043761" w:rsidRDefault="00043761">
            <w:pPr>
              <w:pStyle w:val="TableParagraph"/>
              <w:rPr>
                <w:rFonts w:ascii="Times New Roman"/>
              </w:rPr>
            </w:pPr>
          </w:p>
        </w:tc>
        <w:tc>
          <w:tcPr>
            <w:tcW w:w="700" w:type="dxa"/>
            <w:tcBorders>
              <w:top w:val="single" w:sz="4" w:space="0" w:color="000000"/>
              <w:left w:val="single" w:sz="4" w:space="0" w:color="000000"/>
              <w:bottom w:val="single" w:sz="4" w:space="0" w:color="000000"/>
            </w:tcBorders>
          </w:tcPr>
          <w:p w14:paraId="0A637C97" w14:textId="77777777" w:rsidR="00043761" w:rsidRDefault="00043761">
            <w:pPr>
              <w:pStyle w:val="TableParagraph"/>
              <w:rPr>
                <w:rFonts w:ascii="Times New Roman"/>
              </w:rPr>
            </w:pPr>
          </w:p>
        </w:tc>
      </w:tr>
      <w:tr w:rsidR="00043761" w14:paraId="14C91944" w14:textId="77777777">
        <w:trPr>
          <w:trHeight w:val="1031"/>
        </w:trPr>
        <w:tc>
          <w:tcPr>
            <w:tcW w:w="331" w:type="dxa"/>
            <w:vMerge/>
            <w:tcBorders>
              <w:top w:val="nil"/>
              <w:bottom w:val="single" w:sz="4" w:space="0" w:color="000000"/>
              <w:right w:val="single" w:sz="4" w:space="0" w:color="000000"/>
            </w:tcBorders>
          </w:tcPr>
          <w:p w14:paraId="531279EE" w14:textId="77777777" w:rsidR="00043761" w:rsidRDefault="00043761">
            <w:pPr>
              <w:rPr>
                <w:sz w:val="2"/>
                <w:szCs w:val="2"/>
              </w:rPr>
            </w:pPr>
          </w:p>
        </w:tc>
        <w:tc>
          <w:tcPr>
            <w:tcW w:w="336" w:type="dxa"/>
            <w:tcBorders>
              <w:top w:val="single" w:sz="4" w:space="0" w:color="000000"/>
              <w:left w:val="single" w:sz="4" w:space="0" w:color="000000"/>
              <w:bottom w:val="single" w:sz="4" w:space="0" w:color="000000"/>
              <w:right w:val="single" w:sz="4" w:space="0" w:color="000000"/>
            </w:tcBorders>
            <w:shd w:val="clear" w:color="auto" w:fill="D9D9D9"/>
          </w:tcPr>
          <w:p w14:paraId="06DC8A3D" w14:textId="77777777" w:rsidR="00043761" w:rsidRDefault="00043761">
            <w:pPr>
              <w:pStyle w:val="TableParagraph"/>
              <w:spacing w:before="129"/>
              <w:rPr>
                <w:b/>
                <w:i/>
              </w:rPr>
            </w:pPr>
          </w:p>
          <w:p w14:paraId="55AFF36A" w14:textId="77777777" w:rsidR="00043761" w:rsidRDefault="00000000">
            <w:pPr>
              <w:pStyle w:val="TableParagraph"/>
              <w:ind w:left="41" w:right="21"/>
              <w:jc w:val="center"/>
            </w:pPr>
            <w:r>
              <w:rPr>
                <w:spacing w:val="-10"/>
              </w:rPr>
              <w:t>e</w:t>
            </w:r>
          </w:p>
        </w:tc>
        <w:tc>
          <w:tcPr>
            <w:tcW w:w="2232" w:type="dxa"/>
            <w:tcBorders>
              <w:top w:val="single" w:sz="4" w:space="0" w:color="000000"/>
              <w:left w:val="single" w:sz="4" w:space="0" w:color="000000"/>
              <w:bottom w:val="single" w:sz="4" w:space="0" w:color="000000"/>
            </w:tcBorders>
            <w:shd w:val="clear" w:color="auto" w:fill="D9D9D9"/>
          </w:tcPr>
          <w:p w14:paraId="5A1A1E9F" w14:textId="77777777" w:rsidR="00043761" w:rsidRDefault="00000000">
            <w:pPr>
              <w:pStyle w:val="TableParagraph"/>
              <w:ind w:left="110"/>
            </w:pPr>
            <w:r>
              <w:t>science and technology</w:t>
            </w:r>
            <w:r>
              <w:rPr>
                <w:spacing w:val="-18"/>
              </w:rPr>
              <w:t xml:space="preserve"> </w:t>
            </w:r>
            <w:r>
              <w:t>articles</w:t>
            </w:r>
          </w:p>
          <w:p w14:paraId="37158FEE" w14:textId="77777777" w:rsidR="00043761" w:rsidRDefault="00000000">
            <w:pPr>
              <w:pStyle w:val="TableParagraph"/>
              <w:spacing w:line="254" w:lineRule="exact"/>
              <w:ind w:left="110"/>
            </w:pPr>
            <w:r>
              <w:t>as</w:t>
            </w:r>
            <w:r>
              <w:rPr>
                <w:spacing w:val="-18"/>
              </w:rPr>
              <w:t xml:space="preserve"> </w:t>
            </w:r>
            <w:r>
              <w:t>news,</w:t>
            </w:r>
            <w:r>
              <w:rPr>
                <w:spacing w:val="-18"/>
              </w:rPr>
              <w:t xml:space="preserve"> </w:t>
            </w:r>
            <w:r>
              <w:t>features, and editorials</w:t>
            </w:r>
          </w:p>
        </w:tc>
        <w:tc>
          <w:tcPr>
            <w:tcW w:w="1118" w:type="dxa"/>
            <w:tcBorders>
              <w:top w:val="single" w:sz="4" w:space="0" w:color="000000"/>
              <w:bottom w:val="single" w:sz="4" w:space="0" w:color="000000"/>
              <w:right w:val="single" w:sz="4" w:space="0" w:color="000000"/>
            </w:tcBorders>
            <w:shd w:val="clear" w:color="auto" w:fill="D9D9D9"/>
          </w:tcPr>
          <w:p w14:paraId="513F72F4" w14:textId="77777777" w:rsidR="00043761" w:rsidRDefault="00043761">
            <w:pPr>
              <w:pStyle w:val="TableParagraph"/>
              <w:rPr>
                <w:rFonts w:ascii="Times New Roman"/>
              </w:rPr>
            </w:pPr>
          </w:p>
        </w:tc>
        <w:tc>
          <w:tcPr>
            <w:tcW w:w="1113" w:type="dxa"/>
            <w:tcBorders>
              <w:top w:val="single" w:sz="4" w:space="0" w:color="000000"/>
              <w:left w:val="single" w:sz="4" w:space="0" w:color="000000"/>
              <w:bottom w:val="single" w:sz="4" w:space="0" w:color="000000"/>
            </w:tcBorders>
            <w:shd w:val="clear" w:color="auto" w:fill="D9D9D9"/>
          </w:tcPr>
          <w:p w14:paraId="0A29DE26" w14:textId="77777777" w:rsidR="00043761" w:rsidRDefault="00043761">
            <w:pPr>
              <w:pStyle w:val="TableParagraph"/>
              <w:rPr>
                <w:rFonts w:ascii="Times New Roman"/>
              </w:rPr>
            </w:pPr>
          </w:p>
        </w:tc>
        <w:tc>
          <w:tcPr>
            <w:tcW w:w="1113" w:type="dxa"/>
            <w:tcBorders>
              <w:top w:val="single" w:sz="4" w:space="0" w:color="000000"/>
              <w:bottom w:val="single" w:sz="4" w:space="0" w:color="000000"/>
              <w:right w:val="single" w:sz="4" w:space="0" w:color="000000"/>
            </w:tcBorders>
            <w:shd w:val="clear" w:color="auto" w:fill="D9D9D9"/>
          </w:tcPr>
          <w:p w14:paraId="033C13AD" w14:textId="77777777" w:rsidR="00043761" w:rsidRDefault="00043761">
            <w:pPr>
              <w:pStyle w:val="TableParagraph"/>
              <w:rPr>
                <w:rFonts w:ascii="Times New Roman"/>
              </w:rPr>
            </w:pPr>
          </w:p>
        </w:tc>
        <w:tc>
          <w:tcPr>
            <w:tcW w:w="1079" w:type="dxa"/>
            <w:tcBorders>
              <w:top w:val="single" w:sz="4" w:space="0" w:color="000000"/>
              <w:left w:val="single" w:sz="4" w:space="0" w:color="000000"/>
              <w:bottom w:val="single" w:sz="4" w:space="0" w:color="000000"/>
              <w:right w:val="single" w:sz="4" w:space="0" w:color="000000"/>
            </w:tcBorders>
            <w:shd w:val="clear" w:color="auto" w:fill="D9D9D9"/>
          </w:tcPr>
          <w:p w14:paraId="32CB8C58" w14:textId="77777777" w:rsidR="00043761" w:rsidRDefault="00043761">
            <w:pPr>
              <w:pStyle w:val="TableParagraph"/>
              <w:spacing w:before="129"/>
              <w:rPr>
                <w:b/>
                <w:i/>
              </w:rPr>
            </w:pPr>
          </w:p>
          <w:p w14:paraId="45D3E429" w14:textId="77777777" w:rsidR="00043761" w:rsidRDefault="00000000">
            <w:pPr>
              <w:pStyle w:val="TableParagraph"/>
              <w:ind w:left="27"/>
              <w:jc w:val="center"/>
              <w:rPr>
                <w:b/>
              </w:rPr>
            </w:pPr>
            <w:r>
              <w:rPr>
                <w:b/>
                <w:spacing w:val="-10"/>
              </w:rPr>
              <w:t>ü</w:t>
            </w:r>
          </w:p>
        </w:tc>
        <w:tc>
          <w:tcPr>
            <w:tcW w:w="1113" w:type="dxa"/>
            <w:tcBorders>
              <w:top w:val="single" w:sz="4" w:space="0" w:color="000000"/>
              <w:left w:val="single" w:sz="4" w:space="0" w:color="000000"/>
              <w:bottom w:val="single" w:sz="4" w:space="0" w:color="000000"/>
            </w:tcBorders>
            <w:shd w:val="clear" w:color="auto" w:fill="D9D9D9"/>
          </w:tcPr>
          <w:p w14:paraId="6CE4E1B7" w14:textId="77777777" w:rsidR="00043761" w:rsidRDefault="00043761">
            <w:pPr>
              <w:pStyle w:val="TableParagraph"/>
              <w:rPr>
                <w:rFonts w:ascii="Times New Roman"/>
              </w:rPr>
            </w:pPr>
          </w:p>
        </w:tc>
        <w:tc>
          <w:tcPr>
            <w:tcW w:w="983" w:type="dxa"/>
            <w:tcBorders>
              <w:top w:val="single" w:sz="4" w:space="0" w:color="000000"/>
              <w:bottom w:val="single" w:sz="4" w:space="0" w:color="000000"/>
              <w:right w:val="single" w:sz="4" w:space="0" w:color="000000"/>
            </w:tcBorders>
            <w:shd w:val="clear" w:color="auto" w:fill="D9D9D9"/>
          </w:tcPr>
          <w:p w14:paraId="23B42E1B" w14:textId="77777777" w:rsidR="00043761" w:rsidRDefault="00043761">
            <w:pPr>
              <w:pStyle w:val="TableParagraph"/>
              <w:rPr>
                <w:rFonts w:ascii="Times New Roman"/>
              </w:rPr>
            </w:pPr>
          </w:p>
        </w:tc>
        <w:tc>
          <w:tcPr>
            <w:tcW w:w="954" w:type="dxa"/>
            <w:tcBorders>
              <w:top w:val="single" w:sz="4" w:space="0" w:color="000000"/>
              <w:left w:val="single" w:sz="4" w:space="0" w:color="000000"/>
              <w:bottom w:val="single" w:sz="4" w:space="0" w:color="000000"/>
              <w:right w:val="single" w:sz="4" w:space="0" w:color="000000"/>
            </w:tcBorders>
            <w:shd w:val="clear" w:color="auto" w:fill="D9D9D9"/>
          </w:tcPr>
          <w:p w14:paraId="525988C4" w14:textId="77777777" w:rsidR="00043761" w:rsidRDefault="00043761">
            <w:pPr>
              <w:pStyle w:val="TableParagraph"/>
              <w:rPr>
                <w:rFonts w:ascii="Times New Roman"/>
              </w:rPr>
            </w:pPr>
          </w:p>
        </w:tc>
        <w:tc>
          <w:tcPr>
            <w:tcW w:w="1098" w:type="dxa"/>
            <w:tcBorders>
              <w:top w:val="single" w:sz="4" w:space="0" w:color="000000"/>
              <w:left w:val="single" w:sz="4" w:space="0" w:color="000000"/>
              <w:bottom w:val="single" w:sz="4" w:space="0" w:color="000000"/>
            </w:tcBorders>
            <w:shd w:val="clear" w:color="auto" w:fill="D9D9D9"/>
          </w:tcPr>
          <w:p w14:paraId="4FE0A191" w14:textId="77777777" w:rsidR="00043761" w:rsidRDefault="00043761">
            <w:pPr>
              <w:pStyle w:val="TableParagraph"/>
              <w:rPr>
                <w:rFonts w:ascii="Times New Roman"/>
              </w:rPr>
            </w:pPr>
          </w:p>
        </w:tc>
        <w:tc>
          <w:tcPr>
            <w:tcW w:w="997" w:type="dxa"/>
            <w:tcBorders>
              <w:top w:val="single" w:sz="4" w:space="0" w:color="000000"/>
              <w:bottom w:val="single" w:sz="4" w:space="0" w:color="000000"/>
              <w:right w:val="single" w:sz="4" w:space="0" w:color="000000"/>
            </w:tcBorders>
            <w:shd w:val="clear" w:color="auto" w:fill="D9D9D9"/>
          </w:tcPr>
          <w:p w14:paraId="77A313C2" w14:textId="77777777" w:rsidR="00043761" w:rsidRDefault="00043761">
            <w:pPr>
              <w:pStyle w:val="TableParagraph"/>
              <w:rPr>
                <w:rFonts w:ascii="Times New Roman"/>
              </w:rPr>
            </w:pPr>
          </w:p>
        </w:tc>
        <w:tc>
          <w:tcPr>
            <w:tcW w:w="762" w:type="dxa"/>
            <w:tcBorders>
              <w:top w:val="single" w:sz="4" w:space="0" w:color="000000"/>
              <w:left w:val="single" w:sz="4" w:space="0" w:color="000000"/>
              <w:bottom w:val="single" w:sz="4" w:space="0" w:color="000000"/>
              <w:right w:val="single" w:sz="4" w:space="0" w:color="000000"/>
            </w:tcBorders>
            <w:shd w:val="clear" w:color="auto" w:fill="D9D9D9"/>
          </w:tcPr>
          <w:p w14:paraId="463A02BF" w14:textId="77777777" w:rsidR="00043761" w:rsidRDefault="00043761">
            <w:pPr>
              <w:pStyle w:val="TableParagraph"/>
              <w:rPr>
                <w:rFonts w:ascii="Times New Roman"/>
              </w:rPr>
            </w:pPr>
          </w:p>
        </w:tc>
        <w:tc>
          <w:tcPr>
            <w:tcW w:w="700" w:type="dxa"/>
            <w:tcBorders>
              <w:top w:val="single" w:sz="4" w:space="0" w:color="000000"/>
              <w:left w:val="single" w:sz="4" w:space="0" w:color="000000"/>
              <w:bottom w:val="single" w:sz="4" w:space="0" w:color="000000"/>
            </w:tcBorders>
            <w:shd w:val="clear" w:color="auto" w:fill="D9D9D9"/>
          </w:tcPr>
          <w:p w14:paraId="3A882A3C" w14:textId="77777777" w:rsidR="00043761" w:rsidRDefault="00043761">
            <w:pPr>
              <w:pStyle w:val="TableParagraph"/>
              <w:rPr>
                <w:rFonts w:ascii="Times New Roman"/>
              </w:rPr>
            </w:pPr>
          </w:p>
        </w:tc>
      </w:tr>
      <w:tr w:rsidR="00043761" w14:paraId="6630AABC" w14:textId="77777777">
        <w:trPr>
          <w:trHeight w:val="517"/>
        </w:trPr>
        <w:tc>
          <w:tcPr>
            <w:tcW w:w="331" w:type="dxa"/>
            <w:vMerge/>
            <w:tcBorders>
              <w:top w:val="nil"/>
              <w:bottom w:val="single" w:sz="4" w:space="0" w:color="000000"/>
              <w:right w:val="single" w:sz="4" w:space="0" w:color="000000"/>
            </w:tcBorders>
          </w:tcPr>
          <w:p w14:paraId="01DAF48A" w14:textId="77777777" w:rsidR="00043761" w:rsidRDefault="00043761">
            <w:pPr>
              <w:rPr>
                <w:sz w:val="2"/>
                <w:szCs w:val="2"/>
              </w:rPr>
            </w:pPr>
          </w:p>
        </w:tc>
        <w:tc>
          <w:tcPr>
            <w:tcW w:w="336" w:type="dxa"/>
            <w:tcBorders>
              <w:top w:val="single" w:sz="4" w:space="0" w:color="000000"/>
              <w:left w:val="single" w:sz="4" w:space="0" w:color="000000"/>
              <w:bottom w:val="single" w:sz="4" w:space="0" w:color="000000"/>
              <w:right w:val="single" w:sz="4" w:space="0" w:color="000000"/>
            </w:tcBorders>
          </w:tcPr>
          <w:p w14:paraId="47E3F367" w14:textId="77777777" w:rsidR="00043761" w:rsidRDefault="00000000">
            <w:pPr>
              <w:pStyle w:val="TableParagraph"/>
              <w:spacing w:before="128"/>
              <w:ind w:left="41" w:right="21"/>
              <w:jc w:val="center"/>
            </w:pPr>
            <w:r>
              <w:rPr>
                <w:spacing w:val="-10"/>
              </w:rPr>
              <w:t>f</w:t>
            </w:r>
          </w:p>
        </w:tc>
        <w:tc>
          <w:tcPr>
            <w:tcW w:w="2232" w:type="dxa"/>
            <w:tcBorders>
              <w:top w:val="single" w:sz="4" w:space="0" w:color="000000"/>
              <w:left w:val="single" w:sz="4" w:space="0" w:color="000000"/>
              <w:bottom w:val="single" w:sz="4" w:space="0" w:color="000000"/>
            </w:tcBorders>
          </w:tcPr>
          <w:p w14:paraId="0EFD82C7" w14:textId="77777777" w:rsidR="00043761" w:rsidRDefault="00000000">
            <w:pPr>
              <w:pStyle w:val="TableParagraph"/>
              <w:spacing w:line="257" w:lineRule="exact"/>
              <w:ind w:left="110"/>
            </w:pPr>
            <w:r>
              <w:rPr>
                <w:spacing w:val="-2"/>
              </w:rPr>
              <w:t>documentaries</w:t>
            </w:r>
          </w:p>
          <w:p w14:paraId="2E8EB3EE" w14:textId="77777777" w:rsidR="00043761" w:rsidRDefault="00000000">
            <w:pPr>
              <w:pStyle w:val="TableParagraph"/>
              <w:spacing w:before="1" w:line="240" w:lineRule="exact"/>
              <w:ind w:left="110"/>
            </w:pPr>
            <w:r>
              <w:t>and</w:t>
            </w:r>
            <w:r>
              <w:rPr>
                <w:spacing w:val="-5"/>
              </w:rPr>
              <w:t xml:space="preserve"> </w:t>
            </w:r>
            <w:r>
              <w:rPr>
                <w:spacing w:val="-2"/>
              </w:rPr>
              <w:t>vlogs</w:t>
            </w:r>
          </w:p>
        </w:tc>
        <w:tc>
          <w:tcPr>
            <w:tcW w:w="1118" w:type="dxa"/>
            <w:tcBorders>
              <w:top w:val="single" w:sz="4" w:space="0" w:color="000000"/>
              <w:bottom w:val="single" w:sz="4" w:space="0" w:color="000000"/>
              <w:right w:val="single" w:sz="4" w:space="0" w:color="000000"/>
            </w:tcBorders>
          </w:tcPr>
          <w:p w14:paraId="33998EAC" w14:textId="77777777" w:rsidR="00043761" w:rsidRDefault="00043761">
            <w:pPr>
              <w:pStyle w:val="TableParagraph"/>
              <w:rPr>
                <w:rFonts w:ascii="Times New Roman"/>
              </w:rPr>
            </w:pPr>
          </w:p>
        </w:tc>
        <w:tc>
          <w:tcPr>
            <w:tcW w:w="1113" w:type="dxa"/>
            <w:tcBorders>
              <w:top w:val="single" w:sz="4" w:space="0" w:color="000000"/>
              <w:left w:val="single" w:sz="4" w:space="0" w:color="000000"/>
              <w:bottom w:val="single" w:sz="4" w:space="0" w:color="000000"/>
            </w:tcBorders>
          </w:tcPr>
          <w:p w14:paraId="250334D4" w14:textId="77777777" w:rsidR="00043761" w:rsidRDefault="00043761">
            <w:pPr>
              <w:pStyle w:val="TableParagraph"/>
              <w:rPr>
                <w:rFonts w:ascii="Times New Roman"/>
              </w:rPr>
            </w:pPr>
          </w:p>
        </w:tc>
        <w:tc>
          <w:tcPr>
            <w:tcW w:w="1113" w:type="dxa"/>
            <w:tcBorders>
              <w:top w:val="single" w:sz="4" w:space="0" w:color="000000"/>
              <w:bottom w:val="single" w:sz="4" w:space="0" w:color="000000"/>
              <w:right w:val="single" w:sz="4" w:space="0" w:color="000000"/>
            </w:tcBorders>
          </w:tcPr>
          <w:p w14:paraId="070E626A" w14:textId="77777777" w:rsidR="00043761" w:rsidRDefault="00043761">
            <w:pPr>
              <w:pStyle w:val="TableParagraph"/>
              <w:rPr>
                <w:rFonts w:ascii="Times New Roman"/>
              </w:rPr>
            </w:pPr>
          </w:p>
        </w:tc>
        <w:tc>
          <w:tcPr>
            <w:tcW w:w="1079" w:type="dxa"/>
            <w:tcBorders>
              <w:top w:val="single" w:sz="4" w:space="0" w:color="000000"/>
              <w:left w:val="single" w:sz="4" w:space="0" w:color="000000"/>
              <w:bottom w:val="single" w:sz="4" w:space="0" w:color="000000"/>
              <w:right w:val="single" w:sz="4" w:space="0" w:color="000000"/>
            </w:tcBorders>
          </w:tcPr>
          <w:p w14:paraId="4DE2353A" w14:textId="77777777" w:rsidR="00043761" w:rsidRDefault="00043761">
            <w:pPr>
              <w:pStyle w:val="TableParagraph"/>
              <w:rPr>
                <w:rFonts w:ascii="Times New Roman"/>
              </w:rPr>
            </w:pPr>
          </w:p>
        </w:tc>
        <w:tc>
          <w:tcPr>
            <w:tcW w:w="1113" w:type="dxa"/>
            <w:tcBorders>
              <w:top w:val="single" w:sz="4" w:space="0" w:color="000000"/>
              <w:left w:val="single" w:sz="4" w:space="0" w:color="000000"/>
              <w:bottom w:val="single" w:sz="4" w:space="0" w:color="000000"/>
            </w:tcBorders>
          </w:tcPr>
          <w:p w14:paraId="7A20DF2A" w14:textId="77777777" w:rsidR="00043761" w:rsidRDefault="00043761">
            <w:pPr>
              <w:pStyle w:val="TableParagraph"/>
              <w:rPr>
                <w:rFonts w:ascii="Times New Roman"/>
              </w:rPr>
            </w:pPr>
          </w:p>
        </w:tc>
        <w:tc>
          <w:tcPr>
            <w:tcW w:w="983" w:type="dxa"/>
            <w:tcBorders>
              <w:top w:val="single" w:sz="4" w:space="0" w:color="000000"/>
              <w:bottom w:val="single" w:sz="4" w:space="0" w:color="000000"/>
              <w:right w:val="single" w:sz="4" w:space="0" w:color="000000"/>
            </w:tcBorders>
          </w:tcPr>
          <w:p w14:paraId="5A1E3A14" w14:textId="77777777" w:rsidR="00043761" w:rsidRDefault="00043761">
            <w:pPr>
              <w:pStyle w:val="TableParagraph"/>
              <w:rPr>
                <w:rFonts w:ascii="Times New Roman"/>
              </w:rPr>
            </w:pPr>
          </w:p>
        </w:tc>
        <w:tc>
          <w:tcPr>
            <w:tcW w:w="954" w:type="dxa"/>
            <w:tcBorders>
              <w:top w:val="single" w:sz="4" w:space="0" w:color="000000"/>
              <w:left w:val="single" w:sz="4" w:space="0" w:color="000000"/>
              <w:bottom w:val="single" w:sz="4" w:space="0" w:color="000000"/>
              <w:right w:val="single" w:sz="4" w:space="0" w:color="000000"/>
            </w:tcBorders>
          </w:tcPr>
          <w:p w14:paraId="54A6F9CA" w14:textId="77777777" w:rsidR="00043761" w:rsidRDefault="00043761">
            <w:pPr>
              <w:pStyle w:val="TableParagraph"/>
              <w:rPr>
                <w:rFonts w:ascii="Times New Roman"/>
              </w:rPr>
            </w:pPr>
          </w:p>
        </w:tc>
        <w:tc>
          <w:tcPr>
            <w:tcW w:w="1098" w:type="dxa"/>
            <w:tcBorders>
              <w:top w:val="single" w:sz="4" w:space="0" w:color="000000"/>
              <w:left w:val="single" w:sz="4" w:space="0" w:color="000000"/>
              <w:bottom w:val="single" w:sz="4" w:space="0" w:color="000000"/>
            </w:tcBorders>
          </w:tcPr>
          <w:p w14:paraId="24C9A322" w14:textId="77777777" w:rsidR="00043761" w:rsidRDefault="00043761">
            <w:pPr>
              <w:pStyle w:val="TableParagraph"/>
              <w:rPr>
                <w:rFonts w:ascii="Times New Roman"/>
              </w:rPr>
            </w:pPr>
          </w:p>
        </w:tc>
        <w:tc>
          <w:tcPr>
            <w:tcW w:w="997" w:type="dxa"/>
            <w:tcBorders>
              <w:top w:val="single" w:sz="4" w:space="0" w:color="000000"/>
              <w:bottom w:val="single" w:sz="4" w:space="0" w:color="000000"/>
              <w:right w:val="single" w:sz="4" w:space="0" w:color="000000"/>
            </w:tcBorders>
          </w:tcPr>
          <w:p w14:paraId="668426A4" w14:textId="77777777" w:rsidR="00043761" w:rsidRDefault="00000000">
            <w:pPr>
              <w:pStyle w:val="TableParagraph"/>
              <w:spacing w:before="128"/>
              <w:ind w:left="25"/>
              <w:jc w:val="center"/>
              <w:rPr>
                <w:b/>
              </w:rPr>
            </w:pPr>
            <w:r>
              <w:rPr>
                <w:b/>
                <w:spacing w:val="-10"/>
              </w:rPr>
              <w:t>ü</w:t>
            </w:r>
          </w:p>
        </w:tc>
        <w:tc>
          <w:tcPr>
            <w:tcW w:w="762" w:type="dxa"/>
            <w:tcBorders>
              <w:top w:val="single" w:sz="4" w:space="0" w:color="000000"/>
              <w:left w:val="single" w:sz="4" w:space="0" w:color="000000"/>
              <w:bottom w:val="single" w:sz="4" w:space="0" w:color="000000"/>
              <w:right w:val="single" w:sz="4" w:space="0" w:color="000000"/>
            </w:tcBorders>
          </w:tcPr>
          <w:p w14:paraId="76CB52DE" w14:textId="77777777" w:rsidR="00043761" w:rsidRDefault="00043761">
            <w:pPr>
              <w:pStyle w:val="TableParagraph"/>
              <w:rPr>
                <w:rFonts w:ascii="Times New Roman"/>
              </w:rPr>
            </w:pPr>
          </w:p>
        </w:tc>
        <w:tc>
          <w:tcPr>
            <w:tcW w:w="700" w:type="dxa"/>
            <w:tcBorders>
              <w:top w:val="single" w:sz="4" w:space="0" w:color="000000"/>
              <w:left w:val="single" w:sz="4" w:space="0" w:color="000000"/>
              <w:bottom w:val="single" w:sz="4" w:space="0" w:color="000000"/>
            </w:tcBorders>
          </w:tcPr>
          <w:p w14:paraId="71370110" w14:textId="77777777" w:rsidR="00043761" w:rsidRDefault="00043761">
            <w:pPr>
              <w:pStyle w:val="TableParagraph"/>
              <w:rPr>
                <w:rFonts w:ascii="Times New Roman"/>
              </w:rPr>
            </w:pPr>
          </w:p>
        </w:tc>
      </w:tr>
      <w:tr w:rsidR="00043761" w14:paraId="0EDB9D5B" w14:textId="77777777">
        <w:trPr>
          <w:trHeight w:val="302"/>
        </w:trPr>
        <w:tc>
          <w:tcPr>
            <w:tcW w:w="331" w:type="dxa"/>
            <w:vMerge w:val="restart"/>
            <w:tcBorders>
              <w:top w:val="single" w:sz="4" w:space="0" w:color="000000"/>
              <w:bottom w:val="single" w:sz="4" w:space="0" w:color="000000"/>
              <w:right w:val="single" w:sz="4" w:space="0" w:color="000000"/>
            </w:tcBorders>
            <w:shd w:val="clear" w:color="auto" w:fill="D9D9D9"/>
          </w:tcPr>
          <w:p w14:paraId="7412EC19" w14:textId="77777777" w:rsidR="00043761" w:rsidRDefault="00043761">
            <w:pPr>
              <w:pStyle w:val="TableParagraph"/>
              <w:spacing w:before="225"/>
              <w:rPr>
                <w:b/>
                <w:i/>
              </w:rPr>
            </w:pPr>
          </w:p>
          <w:p w14:paraId="14F87A50" w14:textId="77777777" w:rsidR="00043761" w:rsidRDefault="00000000">
            <w:pPr>
              <w:pStyle w:val="TableParagraph"/>
              <w:ind w:left="110"/>
            </w:pPr>
            <w:r>
              <w:rPr>
                <w:spacing w:val="-10"/>
              </w:rPr>
              <w:t>3</w:t>
            </w:r>
          </w:p>
        </w:tc>
        <w:tc>
          <w:tcPr>
            <w:tcW w:w="13598" w:type="dxa"/>
            <w:gridSpan w:val="13"/>
            <w:tcBorders>
              <w:top w:val="single" w:sz="4" w:space="0" w:color="000000"/>
              <w:left w:val="single" w:sz="4" w:space="0" w:color="000000"/>
              <w:bottom w:val="single" w:sz="4" w:space="0" w:color="000000"/>
            </w:tcBorders>
            <w:shd w:val="clear" w:color="auto" w:fill="D9D9D9"/>
          </w:tcPr>
          <w:p w14:paraId="1B791306" w14:textId="77777777" w:rsidR="00043761" w:rsidRDefault="00000000">
            <w:pPr>
              <w:pStyle w:val="TableParagraph"/>
              <w:spacing w:before="18"/>
              <w:ind w:left="115"/>
            </w:pPr>
            <w:r>
              <w:t>academic</w:t>
            </w:r>
            <w:r>
              <w:rPr>
                <w:spacing w:val="-8"/>
              </w:rPr>
              <w:t xml:space="preserve"> </w:t>
            </w:r>
            <w:r>
              <w:rPr>
                <w:spacing w:val="-2"/>
              </w:rPr>
              <w:t>texts</w:t>
            </w:r>
          </w:p>
        </w:tc>
      </w:tr>
      <w:tr w:rsidR="00043761" w14:paraId="0A8B0F08" w14:textId="77777777">
        <w:trPr>
          <w:trHeight w:val="297"/>
        </w:trPr>
        <w:tc>
          <w:tcPr>
            <w:tcW w:w="331" w:type="dxa"/>
            <w:vMerge/>
            <w:tcBorders>
              <w:top w:val="nil"/>
              <w:bottom w:val="single" w:sz="4" w:space="0" w:color="000000"/>
              <w:right w:val="single" w:sz="4" w:space="0" w:color="000000"/>
            </w:tcBorders>
            <w:shd w:val="clear" w:color="auto" w:fill="D9D9D9"/>
          </w:tcPr>
          <w:p w14:paraId="1A306D2D" w14:textId="77777777" w:rsidR="00043761" w:rsidRDefault="00043761">
            <w:pPr>
              <w:rPr>
                <w:sz w:val="2"/>
                <w:szCs w:val="2"/>
              </w:rPr>
            </w:pPr>
          </w:p>
        </w:tc>
        <w:tc>
          <w:tcPr>
            <w:tcW w:w="336" w:type="dxa"/>
            <w:tcBorders>
              <w:top w:val="single" w:sz="4" w:space="0" w:color="000000"/>
              <w:left w:val="single" w:sz="4" w:space="0" w:color="000000"/>
              <w:bottom w:val="single" w:sz="4" w:space="0" w:color="000000"/>
              <w:right w:val="single" w:sz="4" w:space="0" w:color="000000"/>
            </w:tcBorders>
          </w:tcPr>
          <w:p w14:paraId="4ED904E7" w14:textId="77777777" w:rsidR="00043761" w:rsidRDefault="00000000">
            <w:pPr>
              <w:pStyle w:val="TableParagraph"/>
              <w:spacing w:before="18"/>
              <w:ind w:left="41" w:right="9"/>
              <w:jc w:val="center"/>
            </w:pPr>
            <w:r>
              <w:rPr>
                <w:spacing w:val="-10"/>
              </w:rPr>
              <w:t>a</w:t>
            </w:r>
          </w:p>
        </w:tc>
        <w:tc>
          <w:tcPr>
            <w:tcW w:w="2232" w:type="dxa"/>
            <w:tcBorders>
              <w:top w:val="single" w:sz="4" w:space="0" w:color="000000"/>
              <w:left w:val="single" w:sz="4" w:space="0" w:color="000000"/>
              <w:bottom w:val="single" w:sz="4" w:space="0" w:color="000000"/>
            </w:tcBorders>
          </w:tcPr>
          <w:p w14:paraId="769DFC8A" w14:textId="77777777" w:rsidR="00043761" w:rsidRDefault="00000000">
            <w:pPr>
              <w:pStyle w:val="TableParagraph"/>
              <w:spacing w:before="18"/>
              <w:ind w:left="110"/>
            </w:pPr>
            <w:r>
              <w:t>expository</w:t>
            </w:r>
            <w:r>
              <w:rPr>
                <w:spacing w:val="-10"/>
              </w:rPr>
              <w:t xml:space="preserve"> </w:t>
            </w:r>
            <w:r>
              <w:rPr>
                <w:spacing w:val="-2"/>
              </w:rPr>
              <w:t>essay</w:t>
            </w:r>
          </w:p>
        </w:tc>
        <w:tc>
          <w:tcPr>
            <w:tcW w:w="1118" w:type="dxa"/>
            <w:tcBorders>
              <w:top w:val="single" w:sz="4" w:space="0" w:color="000000"/>
              <w:bottom w:val="single" w:sz="4" w:space="0" w:color="000000"/>
              <w:right w:val="single" w:sz="4" w:space="0" w:color="000000"/>
            </w:tcBorders>
          </w:tcPr>
          <w:p w14:paraId="25EE262E" w14:textId="77777777" w:rsidR="00043761" w:rsidRDefault="00043761">
            <w:pPr>
              <w:pStyle w:val="TableParagraph"/>
              <w:rPr>
                <w:rFonts w:ascii="Times New Roman"/>
              </w:rPr>
            </w:pPr>
          </w:p>
        </w:tc>
        <w:tc>
          <w:tcPr>
            <w:tcW w:w="1113" w:type="dxa"/>
            <w:tcBorders>
              <w:top w:val="single" w:sz="4" w:space="0" w:color="000000"/>
              <w:left w:val="single" w:sz="4" w:space="0" w:color="000000"/>
              <w:bottom w:val="single" w:sz="4" w:space="0" w:color="000000"/>
            </w:tcBorders>
          </w:tcPr>
          <w:p w14:paraId="3C3B89DA" w14:textId="77777777" w:rsidR="00043761" w:rsidRDefault="00000000">
            <w:pPr>
              <w:pStyle w:val="TableParagraph"/>
              <w:spacing w:before="18"/>
              <w:ind w:left="29" w:right="4"/>
              <w:jc w:val="center"/>
              <w:rPr>
                <w:b/>
              </w:rPr>
            </w:pPr>
            <w:r>
              <w:rPr>
                <w:b/>
                <w:spacing w:val="-10"/>
              </w:rPr>
              <w:t>ü</w:t>
            </w:r>
          </w:p>
        </w:tc>
        <w:tc>
          <w:tcPr>
            <w:tcW w:w="1113" w:type="dxa"/>
            <w:tcBorders>
              <w:top w:val="single" w:sz="4" w:space="0" w:color="000000"/>
              <w:bottom w:val="single" w:sz="4" w:space="0" w:color="000000"/>
              <w:right w:val="single" w:sz="4" w:space="0" w:color="000000"/>
            </w:tcBorders>
          </w:tcPr>
          <w:p w14:paraId="5324538D" w14:textId="77777777" w:rsidR="00043761" w:rsidRDefault="00043761">
            <w:pPr>
              <w:pStyle w:val="TableParagraph"/>
              <w:rPr>
                <w:rFonts w:ascii="Times New Roman"/>
              </w:rPr>
            </w:pPr>
          </w:p>
        </w:tc>
        <w:tc>
          <w:tcPr>
            <w:tcW w:w="1079" w:type="dxa"/>
            <w:tcBorders>
              <w:top w:val="single" w:sz="4" w:space="0" w:color="000000"/>
              <w:left w:val="single" w:sz="4" w:space="0" w:color="000000"/>
              <w:bottom w:val="single" w:sz="4" w:space="0" w:color="000000"/>
              <w:right w:val="single" w:sz="4" w:space="0" w:color="000000"/>
            </w:tcBorders>
          </w:tcPr>
          <w:p w14:paraId="33A61C85" w14:textId="77777777" w:rsidR="00043761" w:rsidRDefault="00043761">
            <w:pPr>
              <w:pStyle w:val="TableParagraph"/>
              <w:rPr>
                <w:rFonts w:ascii="Times New Roman"/>
              </w:rPr>
            </w:pPr>
          </w:p>
        </w:tc>
        <w:tc>
          <w:tcPr>
            <w:tcW w:w="1113" w:type="dxa"/>
            <w:tcBorders>
              <w:top w:val="single" w:sz="4" w:space="0" w:color="000000"/>
              <w:left w:val="single" w:sz="4" w:space="0" w:color="000000"/>
              <w:bottom w:val="single" w:sz="4" w:space="0" w:color="000000"/>
            </w:tcBorders>
          </w:tcPr>
          <w:p w14:paraId="06A0DB0F" w14:textId="77777777" w:rsidR="00043761" w:rsidRDefault="00000000">
            <w:pPr>
              <w:pStyle w:val="TableParagraph"/>
              <w:spacing w:before="18"/>
              <w:ind w:left="29"/>
              <w:jc w:val="center"/>
              <w:rPr>
                <w:b/>
              </w:rPr>
            </w:pPr>
            <w:r>
              <w:rPr>
                <w:b/>
                <w:spacing w:val="-10"/>
              </w:rPr>
              <w:t>ü</w:t>
            </w:r>
          </w:p>
        </w:tc>
        <w:tc>
          <w:tcPr>
            <w:tcW w:w="983" w:type="dxa"/>
            <w:tcBorders>
              <w:top w:val="single" w:sz="4" w:space="0" w:color="000000"/>
              <w:bottom w:val="single" w:sz="4" w:space="0" w:color="000000"/>
              <w:right w:val="single" w:sz="4" w:space="0" w:color="000000"/>
            </w:tcBorders>
          </w:tcPr>
          <w:p w14:paraId="64007F86" w14:textId="77777777" w:rsidR="00043761" w:rsidRDefault="00043761">
            <w:pPr>
              <w:pStyle w:val="TableParagraph"/>
              <w:rPr>
                <w:rFonts w:ascii="Times New Roman"/>
              </w:rPr>
            </w:pPr>
          </w:p>
        </w:tc>
        <w:tc>
          <w:tcPr>
            <w:tcW w:w="954" w:type="dxa"/>
            <w:tcBorders>
              <w:top w:val="single" w:sz="4" w:space="0" w:color="000000"/>
              <w:left w:val="single" w:sz="4" w:space="0" w:color="000000"/>
              <w:bottom w:val="single" w:sz="4" w:space="0" w:color="000000"/>
              <w:right w:val="single" w:sz="4" w:space="0" w:color="000000"/>
            </w:tcBorders>
          </w:tcPr>
          <w:p w14:paraId="022936E9" w14:textId="77777777" w:rsidR="00043761" w:rsidRDefault="00043761">
            <w:pPr>
              <w:pStyle w:val="TableParagraph"/>
              <w:rPr>
                <w:rFonts w:ascii="Times New Roman"/>
              </w:rPr>
            </w:pPr>
          </w:p>
        </w:tc>
        <w:tc>
          <w:tcPr>
            <w:tcW w:w="1098" w:type="dxa"/>
            <w:tcBorders>
              <w:top w:val="single" w:sz="4" w:space="0" w:color="000000"/>
              <w:left w:val="single" w:sz="4" w:space="0" w:color="000000"/>
              <w:bottom w:val="single" w:sz="4" w:space="0" w:color="000000"/>
            </w:tcBorders>
          </w:tcPr>
          <w:p w14:paraId="022C4C75" w14:textId="77777777" w:rsidR="00043761" w:rsidRDefault="00043761">
            <w:pPr>
              <w:pStyle w:val="TableParagraph"/>
              <w:rPr>
                <w:rFonts w:ascii="Times New Roman"/>
              </w:rPr>
            </w:pPr>
          </w:p>
        </w:tc>
        <w:tc>
          <w:tcPr>
            <w:tcW w:w="997" w:type="dxa"/>
            <w:tcBorders>
              <w:top w:val="single" w:sz="4" w:space="0" w:color="000000"/>
              <w:bottom w:val="single" w:sz="4" w:space="0" w:color="000000"/>
              <w:right w:val="single" w:sz="4" w:space="0" w:color="000000"/>
            </w:tcBorders>
          </w:tcPr>
          <w:p w14:paraId="787DE6BD" w14:textId="77777777" w:rsidR="00043761" w:rsidRDefault="00043761">
            <w:pPr>
              <w:pStyle w:val="TableParagraph"/>
              <w:rPr>
                <w:rFonts w:ascii="Times New Roman"/>
              </w:rPr>
            </w:pPr>
          </w:p>
        </w:tc>
        <w:tc>
          <w:tcPr>
            <w:tcW w:w="762" w:type="dxa"/>
            <w:tcBorders>
              <w:top w:val="single" w:sz="4" w:space="0" w:color="000000"/>
              <w:left w:val="single" w:sz="4" w:space="0" w:color="000000"/>
              <w:bottom w:val="single" w:sz="4" w:space="0" w:color="000000"/>
              <w:right w:val="single" w:sz="4" w:space="0" w:color="000000"/>
            </w:tcBorders>
          </w:tcPr>
          <w:p w14:paraId="1109E761" w14:textId="77777777" w:rsidR="00043761" w:rsidRDefault="00043761">
            <w:pPr>
              <w:pStyle w:val="TableParagraph"/>
              <w:rPr>
                <w:rFonts w:ascii="Times New Roman"/>
              </w:rPr>
            </w:pPr>
          </w:p>
        </w:tc>
        <w:tc>
          <w:tcPr>
            <w:tcW w:w="700" w:type="dxa"/>
            <w:tcBorders>
              <w:top w:val="single" w:sz="4" w:space="0" w:color="000000"/>
              <w:left w:val="single" w:sz="4" w:space="0" w:color="000000"/>
              <w:bottom w:val="single" w:sz="4" w:space="0" w:color="000000"/>
            </w:tcBorders>
          </w:tcPr>
          <w:p w14:paraId="43FE36DA" w14:textId="77777777" w:rsidR="00043761" w:rsidRDefault="00043761">
            <w:pPr>
              <w:pStyle w:val="TableParagraph"/>
              <w:rPr>
                <w:rFonts w:ascii="Times New Roman"/>
              </w:rPr>
            </w:pPr>
          </w:p>
        </w:tc>
      </w:tr>
      <w:tr w:rsidR="00043761" w14:paraId="2CFE3E89" w14:textId="77777777">
        <w:trPr>
          <w:trHeight w:val="301"/>
        </w:trPr>
        <w:tc>
          <w:tcPr>
            <w:tcW w:w="331" w:type="dxa"/>
            <w:vMerge/>
            <w:tcBorders>
              <w:top w:val="nil"/>
              <w:bottom w:val="single" w:sz="4" w:space="0" w:color="000000"/>
              <w:right w:val="single" w:sz="4" w:space="0" w:color="000000"/>
            </w:tcBorders>
            <w:shd w:val="clear" w:color="auto" w:fill="D9D9D9"/>
          </w:tcPr>
          <w:p w14:paraId="13CC6479" w14:textId="77777777" w:rsidR="00043761" w:rsidRDefault="00043761">
            <w:pPr>
              <w:rPr>
                <w:sz w:val="2"/>
                <w:szCs w:val="2"/>
              </w:rPr>
            </w:pPr>
          </w:p>
        </w:tc>
        <w:tc>
          <w:tcPr>
            <w:tcW w:w="336" w:type="dxa"/>
            <w:tcBorders>
              <w:top w:val="single" w:sz="4" w:space="0" w:color="000000"/>
              <w:left w:val="single" w:sz="4" w:space="0" w:color="000000"/>
              <w:bottom w:val="single" w:sz="4" w:space="0" w:color="000000"/>
              <w:right w:val="single" w:sz="4" w:space="0" w:color="000000"/>
            </w:tcBorders>
          </w:tcPr>
          <w:p w14:paraId="23374323" w14:textId="77777777" w:rsidR="00043761" w:rsidRDefault="00000000">
            <w:pPr>
              <w:pStyle w:val="TableParagraph"/>
              <w:spacing w:before="18"/>
              <w:ind w:left="41"/>
              <w:jc w:val="center"/>
            </w:pPr>
            <w:r>
              <w:rPr>
                <w:spacing w:val="-10"/>
              </w:rPr>
              <w:t>b</w:t>
            </w:r>
          </w:p>
        </w:tc>
        <w:tc>
          <w:tcPr>
            <w:tcW w:w="2232" w:type="dxa"/>
            <w:tcBorders>
              <w:top w:val="single" w:sz="4" w:space="0" w:color="000000"/>
              <w:left w:val="single" w:sz="4" w:space="0" w:color="000000"/>
              <w:bottom w:val="single" w:sz="4" w:space="0" w:color="000000"/>
            </w:tcBorders>
            <w:shd w:val="clear" w:color="auto" w:fill="D9D9D9"/>
          </w:tcPr>
          <w:p w14:paraId="1A174CA4" w14:textId="77777777" w:rsidR="00043761" w:rsidRDefault="00000000">
            <w:pPr>
              <w:pStyle w:val="TableParagraph"/>
              <w:spacing w:before="18"/>
              <w:ind w:left="110"/>
            </w:pPr>
            <w:r>
              <w:t>literature</w:t>
            </w:r>
            <w:r>
              <w:rPr>
                <w:spacing w:val="-10"/>
              </w:rPr>
              <w:t xml:space="preserve"> </w:t>
            </w:r>
            <w:r>
              <w:rPr>
                <w:spacing w:val="-2"/>
              </w:rPr>
              <w:t>review</w:t>
            </w:r>
          </w:p>
        </w:tc>
        <w:tc>
          <w:tcPr>
            <w:tcW w:w="1118" w:type="dxa"/>
            <w:tcBorders>
              <w:top w:val="single" w:sz="4" w:space="0" w:color="000000"/>
              <w:bottom w:val="single" w:sz="4" w:space="0" w:color="000000"/>
              <w:right w:val="single" w:sz="4" w:space="0" w:color="000000"/>
            </w:tcBorders>
            <w:shd w:val="clear" w:color="auto" w:fill="D9D9D9"/>
          </w:tcPr>
          <w:p w14:paraId="0AE3E887" w14:textId="77777777" w:rsidR="00043761" w:rsidRDefault="00043761">
            <w:pPr>
              <w:pStyle w:val="TableParagraph"/>
              <w:rPr>
                <w:rFonts w:ascii="Times New Roman"/>
              </w:rPr>
            </w:pPr>
          </w:p>
        </w:tc>
        <w:tc>
          <w:tcPr>
            <w:tcW w:w="1113" w:type="dxa"/>
            <w:tcBorders>
              <w:top w:val="single" w:sz="4" w:space="0" w:color="000000"/>
              <w:left w:val="single" w:sz="4" w:space="0" w:color="000000"/>
              <w:bottom w:val="single" w:sz="4" w:space="0" w:color="000000"/>
            </w:tcBorders>
            <w:shd w:val="clear" w:color="auto" w:fill="D9D9D9"/>
          </w:tcPr>
          <w:p w14:paraId="645C3851" w14:textId="77777777" w:rsidR="00043761" w:rsidRDefault="00043761">
            <w:pPr>
              <w:pStyle w:val="TableParagraph"/>
              <w:rPr>
                <w:rFonts w:ascii="Times New Roman"/>
              </w:rPr>
            </w:pPr>
          </w:p>
        </w:tc>
        <w:tc>
          <w:tcPr>
            <w:tcW w:w="1113" w:type="dxa"/>
            <w:tcBorders>
              <w:top w:val="single" w:sz="4" w:space="0" w:color="000000"/>
              <w:bottom w:val="single" w:sz="4" w:space="0" w:color="000000"/>
              <w:right w:val="single" w:sz="4" w:space="0" w:color="000000"/>
            </w:tcBorders>
            <w:shd w:val="clear" w:color="auto" w:fill="D9D9D9"/>
          </w:tcPr>
          <w:p w14:paraId="40E95AE2" w14:textId="77777777" w:rsidR="00043761" w:rsidRDefault="00043761">
            <w:pPr>
              <w:pStyle w:val="TableParagraph"/>
              <w:rPr>
                <w:rFonts w:ascii="Times New Roman"/>
              </w:rPr>
            </w:pPr>
          </w:p>
        </w:tc>
        <w:tc>
          <w:tcPr>
            <w:tcW w:w="1079" w:type="dxa"/>
            <w:tcBorders>
              <w:top w:val="single" w:sz="4" w:space="0" w:color="000000"/>
              <w:left w:val="single" w:sz="4" w:space="0" w:color="000000"/>
              <w:bottom w:val="single" w:sz="4" w:space="0" w:color="000000"/>
              <w:right w:val="single" w:sz="4" w:space="0" w:color="000000"/>
            </w:tcBorders>
            <w:shd w:val="clear" w:color="auto" w:fill="D9D9D9"/>
          </w:tcPr>
          <w:p w14:paraId="535079AD" w14:textId="77777777" w:rsidR="00043761" w:rsidRDefault="00043761">
            <w:pPr>
              <w:pStyle w:val="TableParagraph"/>
              <w:rPr>
                <w:rFonts w:ascii="Times New Roman"/>
              </w:rPr>
            </w:pPr>
          </w:p>
        </w:tc>
        <w:tc>
          <w:tcPr>
            <w:tcW w:w="1113" w:type="dxa"/>
            <w:tcBorders>
              <w:top w:val="single" w:sz="4" w:space="0" w:color="000000"/>
              <w:left w:val="single" w:sz="4" w:space="0" w:color="000000"/>
              <w:bottom w:val="single" w:sz="4" w:space="0" w:color="000000"/>
            </w:tcBorders>
            <w:shd w:val="clear" w:color="auto" w:fill="D9D9D9"/>
          </w:tcPr>
          <w:p w14:paraId="5158B910" w14:textId="77777777" w:rsidR="00043761" w:rsidRDefault="00043761">
            <w:pPr>
              <w:pStyle w:val="TableParagraph"/>
              <w:rPr>
                <w:rFonts w:ascii="Times New Roman"/>
              </w:rPr>
            </w:pPr>
          </w:p>
        </w:tc>
        <w:tc>
          <w:tcPr>
            <w:tcW w:w="983" w:type="dxa"/>
            <w:tcBorders>
              <w:top w:val="single" w:sz="4" w:space="0" w:color="000000"/>
              <w:bottom w:val="single" w:sz="4" w:space="0" w:color="000000"/>
              <w:right w:val="single" w:sz="4" w:space="0" w:color="000000"/>
            </w:tcBorders>
            <w:shd w:val="clear" w:color="auto" w:fill="D9D9D9"/>
          </w:tcPr>
          <w:p w14:paraId="53C08523" w14:textId="77777777" w:rsidR="00043761" w:rsidRDefault="00043761">
            <w:pPr>
              <w:pStyle w:val="TableParagraph"/>
              <w:rPr>
                <w:rFonts w:ascii="Times New Roman"/>
              </w:rPr>
            </w:pPr>
          </w:p>
        </w:tc>
        <w:tc>
          <w:tcPr>
            <w:tcW w:w="954" w:type="dxa"/>
            <w:tcBorders>
              <w:top w:val="single" w:sz="4" w:space="0" w:color="000000"/>
              <w:left w:val="single" w:sz="4" w:space="0" w:color="000000"/>
              <w:bottom w:val="single" w:sz="4" w:space="0" w:color="000000"/>
              <w:right w:val="single" w:sz="4" w:space="0" w:color="000000"/>
            </w:tcBorders>
            <w:shd w:val="clear" w:color="auto" w:fill="D9D9D9"/>
          </w:tcPr>
          <w:p w14:paraId="1BC05FE4" w14:textId="77777777" w:rsidR="00043761" w:rsidRDefault="00043761">
            <w:pPr>
              <w:pStyle w:val="TableParagraph"/>
              <w:rPr>
                <w:rFonts w:ascii="Times New Roman"/>
              </w:rPr>
            </w:pPr>
          </w:p>
        </w:tc>
        <w:tc>
          <w:tcPr>
            <w:tcW w:w="1098" w:type="dxa"/>
            <w:tcBorders>
              <w:top w:val="single" w:sz="4" w:space="0" w:color="000000"/>
              <w:left w:val="single" w:sz="4" w:space="0" w:color="000000"/>
              <w:bottom w:val="single" w:sz="4" w:space="0" w:color="000000"/>
            </w:tcBorders>
            <w:shd w:val="clear" w:color="auto" w:fill="D9D9D9"/>
          </w:tcPr>
          <w:p w14:paraId="3E2B6EF1" w14:textId="77777777" w:rsidR="00043761" w:rsidRDefault="00000000">
            <w:pPr>
              <w:pStyle w:val="TableParagraph"/>
              <w:spacing w:before="18"/>
              <w:ind w:left="142" w:right="108"/>
              <w:jc w:val="center"/>
              <w:rPr>
                <w:b/>
              </w:rPr>
            </w:pPr>
            <w:r>
              <w:rPr>
                <w:b/>
                <w:spacing w:val="-10"/>
              </w:rPr>
              <w:t>ü</w:t>
            </w:r>
          </w:p>
        </w:tc>
        <w:tc>
          <w:tcPr>
            <w:tcW w:w="997" w:type="dxa"/>
            <w:tcBorders>
              <w:top w:val="single" w:sz="4" w:space="0" w:color="000000"/>
              <w:bottom w:val="single" w:sz="4" w:space="0" w:color="000000"/>
              <w:right w:val="single" w:sz="4" w:space="0" w:color="000000"/>
            </w:tcBorders>
            <w:shd w:val="clear" w:color="auto" w:fill="D9D9D9"/>
          </w:tcPr>
          <w:p w14:paraId="234BE779" w14:textId="77777777" w:rsidR="00043761" w:rsidRDefault="00043761">
            <w:pPr>
              <w:pStyle w:val="TableParagraph"/>
              <w:rPr>
                <w:rFonts w:ascii="Times New Roman"/>
              </w:rPr>
            </w:pPr>
          </w:p>
        </w:tc>
        <w:tc>
          <w:tcPr>
            <w:tcW w:w="762" w:type="dxa"/>
            <w:tcBorders>
              <w:top w:val="single" w:sz="4" w:space="0" w:color="000000"/>
              <w:left w:val="single" w:sz="4" w:space="0" w:color="000000"/>
              <w:bottom w:val="single" w:sz="4" w:space="0" w:color="000000"/>
              <w:right w:val="single" w:sz="4" w:space="0" w:color="000000"/>
            </w:tcBorders>
            <w:shd w:val="clear" w:color="auto" w:fill="D9D9D9"/>
          </w:tcPr>
          <w:p w14:paraId="31FBD138" w14:textId="77777777" w:rsidR="00043761" w:rsidRDefault="00043761">
            <w:pPr>
              <w:pStyle w:val="TableParagraph"/>
              <w:rPr>
                <w:rFonts w:ascii="Times New Roman"/>
              </w:rPr>
            </w:pPr>
          </w:p>
        </w:tc>
        <w:tc>
          <w:tcPr>
            <w:tcW w:w="700" w:type="dxa"/>
            <w:tcBorders>
              <w:top w:val="single" w:sz="4" w:space="0" w:color="000000"/>
              <w:left w:val="single" w:sz="4" w:space="0" w:color="000000"/>
              <w:bottom w:val="single" w:sz="4" w:space="0" w:color="000000"/>
            </w:tcBorders>
            <w:shd w:val="clear" w:color="auto" w:fill="D9D9D9"/>
          </w:tcPr>
          <w:p w14:paraId="24961707" w14:textId="77777777" w:rsidR="00043761" w:rsidRDefault="00043761">
            <w:pPr>
              <w:pStyle w:val="TableParagraph"/>
              <w:rPr>
                <w:rFonts w:ascii="Times New Roman"/>
              </w:rPr>
            </w:pPr>
          </w:p>
        </w:tc>
      </w:tr>
      <w:tr w:rsidR="00043761" w14:paraId="23F0FA8E" w14:textId="77777777">
        <w:trPr>
          <w:trHeight w:val="297"/>
        </w:trPr>
        <w:tc>
          <w:tcPr>
            <w:tcW w:w="331" w:type="dxa"/>
            <w:vMerge/>
            <w:tcBorders>
              <w:top w:val="nil"/>
              <w:bottom w:val="single" w:sz="4" w:space="0" w:color="000000"/>
              <w:right w:val="single" w:sz="4" w:space="0" w:color="000000"/>
            </w:tcBorders>
            <w:shd w:val="clear" w:color="auto" w:fill="D9D9D9"/>
          </w:tcPr>
          <w:p w14:paraId="30B1E330" w14:textId="77777777" w:rsidR="00043761" w:rsidRDefault="00043761">
            <w:pPr>
              <w:rPr>
                <w:sz w:val="2"/>
                <w:szCs w:val="2"/>
              </w:rPr>
            </w:pPr>
          </w:p>
        </w:tc>
        <w:tc>
          <w:tcPr>
            <w:tcW w:w="336" w:type="dxa"/>
            <w:tcBorders>
              <w:top w:val="single" w:sz="4" w:space="0" w:color="000000"/>
              <w:left w:val="single" w:sz="4" w:space="0" w:color="000000"/>
              <w:bottom w:val="single" w:sz="4" w:space="0" w:color="000000"/>
              <w:right w:val="single" w:sz="4" w:space="0" w:color="000000"/>
            </w:tcBorders>
          </w:tcPr>
          <w:p w14:paraId="336584FA" w14:textId="77777777" w:rsidR="00043761" w:rsidRDefault="00000000">
            <w:pPr>
              <w:pStyle w:val="TableParagraph"/>
              <w:spacing w:before="18"/>
              <w:ind w:left="41" w:right="21"/>
              <w:jc w:val="center"/>
            </w:pPr>
            <w:r>
              <w:rPr>
                <w:spacing w:val="-10"/>
              </w:rPr>
              <w:t>c</w:t>
            </w:r>
          </w:p>
        </w:tc>
        <w:tc>
          <w:tcPr>
            <w:tcW w:w="2232" w:type="dxa"/>
            <w:tcBorders>
              <w:top w:val="single" w:sz="4" w:space="0" w:color="000000"/>
              <w:left w:val="single" w:sz="4" w:space="0" w:color="000000"/>
              <w:bottom w:val="single" w:sz="4" w:space="0" w:color="000000"/>
            </w:tcBorders>
          </w:tcPr>
          <w:p w14:paraId="58AB2ACF" w14:textId="77777777" w:rsidR="00043761" w:rsidRDefault="00000000">
            <w:pPr>
              <w:pStyle w:val="TableParagraph"/>
              <w:spacing w:before="18"/>
              <w:ind w:left="110"/>
            </w:pPr>
            <w:r>
              <w:t>research</w:t>
            </w:r>
            <w:r>
              <w:rPr>
                <w:spacing w:val="-8"/>
              </w:rPr>
              <w:t xml:space="preserve"> </w:t>
            </w:r>
            <w:r>
              <w:rPr>
                <w:spacing w:val="-2"/>
              </w:rPr>
              <w:t>report</w:t>
            </w:r>
          </w:p>
        </w:tc>
        <w:tc>
          <w:tcPr>
            <w:tcW w:w="1118" w:type="dxa"/>
            <w:tcBorders>
              <w:top w:val="single" w:sz="4" w:space="0" w:color="000000"/>
              <w:bottom w:val="single" w:sz="4" w:space="0" w:color="000000"/>
              <w:right w:val="single" w:sz="4" w:space="0" w:color="000000"/>
            </w:tcBorders>
          </w:tcPr>
          <w:p w14:paraId="399625AF" w14:textId="77777777" w:rsidR="00043761" w:rsidRDefault="00043761">
            <w:pPr>
              <w:pStyle w:val="TableParagraph"/>
              <w:rPr>
                <w:rFonts w:ascii="Times New Roman"/>
              </w:rPr>
            </w:pPr>
          </w:p>
        </w:tc>
        <w:tc>
          <w:tcPr>
            <w:tcW w:w="1113" w:type="dxa"/>
            <w:tcBorders>
              <w:top w:val="single" w:sz="4" w:space="0" w:color="000000"/>
              <w:left w:val="single" w:sz="4" w:space="0" w:color="000000"/>
              <w:bottom w:val="single" w:sz="4" w:space="0" w:color="000000"/>
            </w:tcBorders>
          </w:tcPr>
          <w:p w14:paraId="50308649" w14:textId="77777777" w:rsidR="00043761" w:rsidRDefault="00043761">
            <w:pPr>
              <w:pStyle w:val="TableParagraph"/>
              <w:rPr>
                <w:rFonts w:ascii="Times New Roman"/>
              </w:rPr>
            </w:pPr>
          </w:p>
        </w:tc>
        <w:tc>
          <w:tcPr>
            <w:tcW w:w="1113" w:type="dxa"/>
            <w:tcBorders>
              <w:top w:val="single" w:sz="4" w:space="0" w:color="000000"/>
              <w:bottom w:val="single" w:sz="4" w:space="0" w:color="000000"/>
              <w:right w:val="single" w:sz="4" w:space="0" w:color="000000"/>
            </w:tcBorders>
          </w:tcPr>
          <w:p w14:paraId="709C84F2" w14:textId="77777777" w:rsidR="00043761" w:rsidRDefault="00043761">
            <w:pPr>
              <w:pStyle w:val="TableParagraph"/>
              <w:rPr>
                <w:rFonts w:ascii="Times New Roman"/>
              </w:rPr>
            </w:pPr>
          </w:p>
        </w:tc>
        <w:tc>
          <w:tcPr>
            <w:tcW w:w="1079" w:type="dxa"/>
            <w:tcBorders>
              <w:top w:val="single" w:sz="4" w:space="0" w:color="000000"/>
              <w:left w:val="single" w:sz="4" w:space="0" w:color="000000"/>
              <w:bottom w:val="single" w:sz="4" w:space="0" w:color="000000"/>
              <w:right w:val="single" w:sz="4" w:space="0" w:color="000000"/>
            </w:tcBorders>
          </w:tcPr>
          <w:p w14:paraId="3FA51D5E" w14:textId="77777777" w:rsidR="00043761" w:rsidRDefault="00043761">
            <w:pPr>
              <w:pStyle w:val="TableParagraph"/>
              <w:rPr>
                <w:rFonts w:ascii="Times New Roman"/>
              </w:rPr>
            </w:pPr>
          </w:p>
        </w:tc>
        <w:tc>
          <w:tcPr>
            <w:tcW w:w="1113" w:type="dxa"/>
            <w:tcBorders>
              <w:top w:val="single" w:sz="4" w:space="0" w:color="000000"/>
              <w:left w:val="single" w:sz="4" w:space="0" w:color="000000"/>
              <w:bottom w:val="single" w:sz="4" w:space="0" w:color="000000"/>
            </w:tcBorders>
          </w:tcPr>
          <w:p w14:paraId="3C6476E4" w14:textId="77777777" w:rsidR="00043761" w:rsidRDefault="00043761">
            <w:pPr>
              <w:pStyle w:val="TableParagraph"/>
              <w:rPr>
                <w:rFonts w:ascii="Times New Roman"/>
              </w:rPr>
            </w:pPr>
          </w:p>
        </w:tc>
        <w:tc>
          <w:tcPr>
            <w:tcW w:w="983" w:type="dxa"/>
            <w:tcBorders>
              <w:top w:val="single" w:sz="4" w:space="0" w:color="000000"/>
              <w:bottom w:val="single" w:sz="4" w:space="0" w:color="000000"/>
              <w:right w:val="single" w:sz="4" w:space="0" w:color="000000"/>
            </w:tcBorders>
          </w:tcPr>
          <w:p w14:paraId="7531D733" w14:textId="77777777" w:rsidR="00043761" w:rsidRDefault="00043761">
            <w:pPr>
              <w:pStyle w:val="TableParagraph"/>
              <w:rPr>
                <w:rFonts w:ascii="Times New Roman"/>
              </w:rPr>
            </w:pPr>
          </w:p>
        </w:tc>
        <w:tc>
          <w:tcPr>
            <w:tcW w:w="954" w:type="dxa"/>
            <w:tcBorders>
              <w:top w:val="single" w:sz="4" w:space="0" w:color="000000"/>
              <w:left w:val="single" w:sz="4" w:space="0" w:color="000000"/>
              <w:bottom w:val="single" w:sz="4" w:space="0" w:color="000000"/>
              <w:right w:val="single" w:sz="4" w:space="0" w:color="000000"/>
            </w:tcBorders>
          </w:tcPr>
          <w:p w14:paraId="1419BF95" w14:textId="77777777" w:rsidR="00043761" w:rsidRDefault="00043761">
            <w:pPr>
              <w:pStyle w:val="TableParagraph"/>
              <w:rPr>
                <w:rFonts w:ascii="Times New Roman"/>
              </w:rPr>
            </w:pPr>
          </w:p>
        </w:tc>
        <w:tc>
          <w:tcPr>
            <w:tcW w:w="1098" w:type="dxa"/>
            <w:tcBorders>
              <w:top w:val="single" w:sz="4" w:space="0" w:color="000000"/>
              <w:left w:val="single" w:sz="4" w:space="0" w:color="000000"/>
              <w:bottom w:val="single" w:sz="4" w:space="0" w:color="000000"/>
            </w:tcBorders>
          </w:tcPr>
          <w:p w14:paraId="3AD77AF1" w14:textId="77777777" w:rsidR="00043761" w:rsidRDefault="00043761">
            <w:pPr>
              <w:pStyle w:val="TableParagraph"/>
              <w:rPr>
                <w:rFonts w:ascii="Times New Roman"/>
              </w:rPr>
            </w:pPr>
          </w:p>
        </w:tc>
        <w:tc>
          <w:tcPr>
            <w:tcW w:w="997" w:type="dxa"/>
            <w:tcBorders>
              <w:top w:val="single" w:sz="4" w:space="0" w:color="000000"/>
              <w:bottom w:val="single" w:sz="4" w:space="0" w:color="000000"/>
              <w:right w:val="single" w:sz="4" w:space="0" w:color="000000"/>
            </w:tcBorders>
          </w:tcPr>
          <w:p w14:paraId="779431C9" w14:textId="77777777" w:rsidR="00043761" w:rsidRDefault="00043761">
            <w:pPr>
              <w:pStyle w:val="TableParagraph"/>
              <w:rPr>
                <w:rFonts w:ascii="Times New Roman"/>
              </w:rPr>
            </w:pPr>
          </w:p>
        </w:tc>
        <w:tc>
          <w:tcPr>
            <w:tcW w:w="762" w:type="dxa"/>
            <w:tcBorders>
              <w:top w:val="single" w:sz="4" w:space="0" w:color="000000"/>
              <w:left w:val="single" w:sz="4" w:space="0" w:color="000000"/>
              <w:bottom w:val="single" w:sz="4" w:space="0" w:color="000000"/>
              <w:right w:val="single" w:sz="4" w:space="0" w:color="000000"/>
            </w:tcBorders>
          </w:tcPr>
          <w:p w14:paraId="0B46DBBE" w14:textId="77777777" w:rsidR="00043761" w:rsidRDefault="00000000">
            <w:pPr>
              <w:pStyle w:val="TableParagraph"/>
              <w:spacing w:before="18"/>
              <w:ind w:left="42"/>
              <w:jc w:val="center"/>
              <w:rPr>
                <w:b/>
              </w:rPr>
            </w:pPr>
            <w:r>
              <w:rPr>
                <w:b/>
                <w:spacing w:val="-10"/>
              </w:rPr>
              <w:t>ü</w:t>
            </w:r>
          </w:p>
        </w:tc>
        <w:tc>
          <w:tcPr>
            <w:tcW w:w="700" w:type="dxa"/>
            <w:tcBorders>
              <w:top w:val="single" w:sz="4" w:space="0" w:color="000000"/>
              <w:left w:val="single" w:sz="4" w:space="0" w:color="000000"/>
              <w:bottom w:val="single" w:sz="4" w:space="0" w:color="000000"/>
            </w:tcBorders>
          </w:tcPr>
          <w:p w14:paraId="3868B4E8" w14:textId="77777777" w:rsidR="00043761" w:rsidRDefault="00000000">
            <w:pPr>
              <w:pStyle w:val="TableParagraph"/>
              <w:spacing w:before="18"/>
              <w:ind w:left="49"/>
              <w:jc w:val="center"/>
              <w:rPr>
                <w:b/>
              </w:rPr>
            </w:pPr>
            <w:r>
              <w:rPr>
                <w:b/>
                <w:spacing w:val="-10"/>
              </w:rPr>
              <w:t>ü</w:t>
            </w:r>
          </w:p>
        </w:tc>
      </w:tr>
      <w:tr w:rsidR="00043761" w14:paraId="34EE45DD" w14:textId="77777777">
        <w:trPr>
          <w:trHeight w:val="2327"/>
        </w:trPr>
        <w:tc>
          <w:tcPr>
            <w:tcW w:w="2899" w:type="dxa"/>
            <w:gridSpan w:val="3"/>
            <w:tcBorders>
              <w:top w:val="single" w:sz="4" w:space="0" w:color="000000"/>
              <w:bottom w:val="single" w:sz="4" w:space="0" w:color="000000"/>
            </w:tcBorders>
            <w:shd w:val="clear" w:color="auto" w:fill="D9D9D9"/>
          </w:tcPr>
          <w:p w14:paraId="6EC8DDFE" w14:textId="77777777" w:rsidR="00043761" w:rsidRDefault="00000000">
            <w:pPr>
              <w:pStyle w:val="TableParagraph"/>
              <w:ind w:left="110" w:right="165"/>
            </w:pPr>
            <w:r>
              <w:t>Examine linguistic features as tools to achieve</w:t>
            </w:r>
            <w:r>
              <w:rPr>
                <w:spacing w:val="-18"/>
              </w:rPr>
              <w:t xml:space="preserve"> </w:t>
            </w:r>
            <w:r>
              <w:t>organizational efficiency in informational texts:</w:t>
            </w:r>
          </w:p>
          <w:p w14:paraId="2AF95342" w14:textId="77777777" w:rsidR="00043761" w:rsidRDefault="00000000">
            <w:pPr>
              <w:pStyle w:val="TableParagraph"/>
              <w:ind w:left="110"/>
            </w:pPr>
            <w:r>
              <w:t>-diction</w:t>
            </w:r>
            <w:r>
              <w:rPr>
                <w:spacing w:val="-6"/>
              </w:rPr>
              <w:t xml:space="preserve"> </w:t>
            </w:r>
            <w:r>
              <w:t>and</w:t>
            </w:r>
            <w:r>
              <w:rPr>
                <w:spacing w:val="-5"/>
              </w:rPr>
              <w:t xml:space="preserve"> </w:t>
            </w:r>
            <w:r>
              <w:rPr>
                <w:spacing w:val="-2"/>
              </w:rPr>
              <w:t>style</w:t>
            </w:r>
          </w:p>
          <w:p w14:paraId="39FBD9BA" w14:textId="77777777" w:rsidR="00043761" w:rsidRDefault="00000000">
            <w:pPr>
              <w:pStyle w:val="TableParagraph"/>
              <w:ind w:left="110"/>
            </w:pPr>
            <w:r>
              <w:t>-transition</w:t>
            </w:r>
            <w:r>
              <w:rPr>
                <w:spacing w:val="-11"/>
              </w:rPr>
              <w:t xml:space="preserve"> </w:t>
            </w:r>
            <w:r>
              <w:rPr>
                <w:spacing w:val="-2"/>
              </w:rPr>
              <w:t>devices</w:t>
            </w:r>
          </w:p>
          <w:p w14:paraId="0DDC8ABE" w14:textId="77777777" w:rsidR="00043761" w:rsidRDefault="00000000">
            <w:pPr>
              <w:pStyle w:val="TableParagraph"/>
              <w:spacing w:line="260" w:lineRule="atLeast"/>
              <w:ind w:left="110" w:right="165"/>
            </w:pPr>
            <w:r>
              <w:t>-sentence</w:t>
            </w:r>
            <w:r>
              <w:rPr>
                <w:spacing w:val="-18"/>
              </w:rPr>
              <w:t xml:space="preserve"> </w:t>
            </w:r>
            <w:r>
              <w:t>structure</w:t>
            </w:r>
            <w:r>
              <w:rPr>
                <w:spacing w:val="-18"/>
              </w:rPr>
              <w:t xml:space="preserve"> </w:t>
            </w:r>
            <w:r>
              <w:t xml:space="preserve">and </w:t>
            </w:r>
            <w:r>
              <w:rPr>
                <w:spacing w:val="-2"/>
              </w:rPr>
              <w:t>function</w:t>
            </w:r>
          </w:p>
        </w:tc>
        <w:tc>
          <w:tcPr>
            <w:tcW w:w="1118" w:type="dxa"/>
            <w:tcBorders>
              <w:top w:val="single" w:sz="4" w:space="0" w:color="000000"/>
              <w:bottom w:val="single" w:sz="4" w:space="0" w:color="000000"/>
              <w:right w:val="single" w:sz="4" w:space="0" w:color="000000"/>
            </w:tcBorders>
            <w:shd w:val="clear" w:color="auto" w:fill="D9D9D9"/>
          </w:tcPr>
          <w:p w14:paraId="60C34A27" w14:textId="77777777" w:rsidR="00043761" w:rsidRDefault="00043761">
            <w:pPr>
              <w:pStyle w:val="TableParagraph"/>
              <w:rPr>
                <w:b/>
                <w:i/>
              </w:rPr>
            </w:pPr>
          </w:p>
          <w:p w14:paraId="3F009DAC" w14:textId="77777777" w:rsidR="00043761" w:rsidRDefault="00043761">
            <w:pPr>
              <w:pStyle w:val="TableParagraph"/>
              <w:rPr>
                <w:b/>
                <w:i/>
              </w:rPr>
            </w:pPr>
          </w:p>
          <w:p w14:paraId="15ADB1B8" w14:textId="77777777" w:rsidR="00043761" w:rsidRDefault="00043761">
            <w:pPr>
              <w:pStyle w:val="TableParagraph"/>
              <w:spacing w:before="256"/>
              <w:rPr>
                <w:b/>
                <w:i/>
              </w:rPr>
            </w:pPr>
          </w:p>
          <w:p w14:paraId="43879857" w14:textId="77777777" w:rsidR="00043761" w:rsidRDefault="00000000">
            <w:pPr>
              <w:pStyle w:val="TableParagraph"/>
              <w:ind w:left="18"/>
              <w:jc w:val="center"/>
              <w:rPr>
                <w:b/>
              </w:rPr>
            </w:pPr>
            <w:r>
              <w:rPr>
                <w:b/>
                <w:spacing w:val="-10"/>
              </w:rPr>
              <w:t>ü</w:t>
            </w:r>
          </w:p>
        </w:tc>
        <w:tc>
          <w:tcPr>
            <w:tcW w:w="1113" w:type="dxa"/>
            <w:tcBorders>
              <w:top w:val="single" w:sz="4" w:space="0" w:color="000000"/>
              <w:left w:val="single" w:sz="4" w:space="0" w:color="000000"/>
              <w:bottom w:val="single" w:sz="4" w:space="0" w:color="000000"/>
            </w:tcBorders>
            <w:shd w:val="clear" w:color="auto" w:fill="D9D9D9"/>
          </w:tcPr>
          <w:p w14:paraId="43EC19CC" w14:textId="77777777" w:rsidR="00043761" w:rsidRDefault="00043761">
            <w:pPr>
              <w:pStyle w:val="TableParagraph"/>
              <w:rPr>
                <w:b/>
                <w:i/>
              </w:rPr>
            </w:pPr>
          </w:p>
          <w:p w14:paraId="53A678EE" w14:textId="77777777" w:rsidR="00043761" w:rsidRDefault="00043761">
            <w:pPr>
              <w:pStyle w:val="TableParagraph"/>
              <w:rPr>
                <w:b/>
                <w:i/>
              </w:rPr>
            </w:pPr>
          </w:p>
          <w:p w14:paraId="347A29CA" w14:textId="77777777" w:rsidR="00043761" w:rsidRDefault="00043761">
            <w:pPr>
              <w:pStyle w:val="TableParagraph"/>
              <w:spacing w:before="256"/>
              <w:rPr>
                <w:b/>
                <w:i/>
              </w:rPr>
            </w:pPr>
          </w:p>
          <w:p w14:paraId="4DA1F05E" w14:textId="77777777" w:rsidR="00043761" w:rsidRDefault="00000000">
            <w:pPr>
              <w:pStyle w:val="TableParagraph"/>
              <w:ind w:left="29" w:right="4"/>
              <w:jc w:val="center"/>
              <w:rPr>
                <w:b/>
              </w:rPr>
            </w:pPr>
            <w:r>
              <w:rPr>
                <w:b/>
                <w:spacing w:val="-10"/>
              </w:rPr>
              <w:t>ü</w:t>
            </w:r>
          </w:p>
        </w:tc>
        <w:tc>
          <w:tcPr>
            <w:tcW w:w="1113" w:type="dxa"/>
            <w:tcBorders>
              <w:top w:val="single" w:sz="4" w:space="0" w:color="000000"/>
              <w:bottom w:val="single" w:sz="4" w:space="0" w:color="000000"/>
              <w:right w:val="single" w:sz="4" w:space="0" w:color="000000"/>
            </w:tcBorders>
            <w:shd w:val="clear" w:color="auto" w:fill="D9D9D9"/>
          </w:tcPr>
          <w:p w14:paraId="588F12A6" w14:textId="77777777" w:rsidR="00043761" w:rsidRDefault="00043761">
            <w:pPr>
              <w:pStyle w:val="TableParagraph"/>
              <w:rPr>
                <w:b/>
                <w:i/>
              </w:rPr>
            </w:pPr>
          </w:p>
          <w:p w14:paraId="03CB559B" w14:textId="77777777" w:rsidR="00043761" w:rsidRDefault="00043761">
            <w:pPr>
              <w:pStyle w:val="TableParagraph"/>
              <w:rPr>
                <w:b/>
                <w:i/>
              </w:rPr>
            </w:pPr>
          </w:p>
          <w:p w14:paraId="2A9FD2FB" w14:textId="77777777" w:rsidR="00043761" w:rsidRDefault="00043761">
            <w:pPr>
              <w:pStyle w:val="TableParagraph"/>
              <w:spacing w:before="256"/>
              <w:rPr>
                <w:b/>
                <w:i/>
              </w:rPr>
            </w:pPr>
          </w:p>
          <w:p w14:paraId="506DBF73" w14:textId="77777777" w:rsidR="00043761" w:rsidRDefault="00000000">
            <w:pPr>
              <w:pStyle w:val="TableParagraph"/>
              <w:ind w:left="29" w:right="9"/>
              <w:jc w:val="center"/>
              <w:rPr>
                <w:b/>
              </w:rPr>
            </w:pPr>
            <w:r>
              <w:rPr>
                <w:b/>
                <w:spacing w:val="-10"/>
              </w:rPr>
              <w:t>ü</w:t>
            </w:r>
          </w:p>
        </w:tc>
        <w:tc>
          <w:tcPr>
            <w:tcW w:w="1079" w:type="dxa"/>
            <w:tcBorders>
              <w:top w:val="single" w:sz="4" w:space="0" w:color="000000"/>
              <w:left w:val="single" w:sz="4" w:space="0" w:color="000000"/>
              <w:bottom w:val="single" w:sz="4" w:space="0" w:color="000000"/>
              <w:right w:val="single" w:sz="4" w:space="0" w:color="000000"/>
            </w:tcBorders>
            <w:shd w:val="clear" w:color="auto" w:fill="D9D9D9"/>
          </w:tcPr>
          <w:p w14:paraId="1D567792" w14:textId="77777777" w:rsidR="00043761" w:rsidRDefault="00043761">
            <w:pPr>
              <w:pStyle w:val="TableParagraph"/>
              <w:rPr>
                <w:b/>
                <w:i/>
              </w:rPr>
            </w:pPr>
          </w:p>
          <w:p w14:paraId="1935D8E2" w14:textId="77777777" w:rsidR="00043761" w:rsidRDefault="00043761">
            <w:pPr>
              <w:pStyle w:val="TableParagraph"/>
              <w:rPr>
                <w:b/>
                <w:i/>
              </w:rPr>
            </w:pPr>
          </w:p>
          <w:p w14:paraId="41CE1C76" w14:textId="77777777" w:rsidR="00043761" w:rsidRDefault="00043761">
            <w:pPr>
              <w:pStyle w:val="TableParagraph"/>
              <w:spacing w:before="256"/>
              <w:rPr>
                <w:b/>
                <w:i/>
              </w:rPr>
            </w:pPr>
          </w:p>
          <w:p w14:paraId="1B26A3DA" w14:textId="77777777" w:rsidR="00043761" w:rsidRDefault="00000000">
            <w:pPr>
              <w:pStyle w:val="TableParagraph"/>
              <w:ind w:left="27"/>
              <w:jc w:val="center"/>
              <w:rPr>
                <w:b/>
              </w:rPr>
            </w:pPr>
            <w:r>
              <w:rPr>
                <w:b/>
                <w:spacing w:val="-10"/>
              </w:rPr>
              <w:t>ü</w:t>
            </w:r>
          </w:p>
        </w:tc>
        <w:tc>
          <w:tcPr>
            <w:tcW w:w="1113" w:type="dxa"/>
            <w:tcBorders>
              <w:top w:val="single" w:sz="4" w:space="0" w:color="000000"/>
              <w:left w:val="single" w:sz="4" w:space="0" w:color="000000"/>
              <w:bottom w:val="single" w:sz="4" w:space="0" w:color="000000"/>
            </w:tcBorders>
            <w:shd w:val="clear" w:color="auto" w:fill="D9D9D9"/>
          </w:tcPr>
          <w:p w14:paraId="34689286" w14:textId="77777777" w:rsidR="00043761" w:rsidRDefault="00043761">
            <w:pPr>
              <w:pStyle w:val="TableParagraph"/>
              <w:rPr>
                <w:b/>
                <w:i/>
              </w:rPr>
            </w:pPr>
          </w:p>
          <w:p w14:paraId="2AC9FE97" w14:textId="77777777" w:rsidR="00043761" w:rsidRDefault="00043761">
            <w:pPr>
              <w:pStyle w:val="TableParagraph"/>
              <w:rPr>
                <w:b/>
                <w:i/>
              </w:rPr>
            </w:pPr>
          </w:p>
          <w:p w14:paraId="2238AD84" w14:textId="77777777" w:rsidR="00043761" w:rsidRDefault="00043761">
            <w:pPr>
              <w:pStyle w:val="TableParagraph"/>
              <w:spacing w:before="256"/>
              <w:rPr>
                <w:b/>
                <w:i/>
              </w:rPr>
            </w:pPr>
          </w:p>
          <w:p w14:paraId="73655F71" w14:textId="77777777" w:rsidR="00043761" w:rsidRDefault="00000000">
            <w:pPr>
              <w:pStyle w:val="TableParagraph"/>
              <w:ind w:left="29"/>
              <w:jc w:val="center"/>
              <w:rPr>
                <w:b/>
              </w:rPr>
            </w:pPr>
            <w:r>
              <w:rPr>
                <w:b/>
                <w:spacing w:val="-10"/>
              </w:rPr>
              <w:t>ü</w:t>
            </w:r>
          </w:p>
        </w:tc>
        <w:tc>
          <w:tcPr>
            <w:tcW w:w="983" w:type="dxa"/>
            <w:tcBorders>
              <w:top w:val="single" w:sz="4" w:space="0" w:color="000000"/>
              <w:bottom w:val="single" w:sz="4" w:space="0" w:color="000000"/>
              <w:right w:val="single" w:sz="4" w:space="0" w:color="000000"/>
            </w:tcBorders>
            <w:shd w:val="clear" w:color="auto" w:fill="D9D9D9"/>
          </w:tcPr>
          <w:p w14:paraId="130B5EA0" w14:textId="77777777" w:rsidR="00043761" w:rsidRDefault="00043761">
            <w:pPr>
              <w:pStyle w:val="TableParagraph"/>
              <w:rPr>
                <w:b/>
                <w:i/>
              </w:rPr>
            </w:pPr>
          </w:p>
          <w:p w14:paraId="3639DB3F" w14:textId="77777777" w:rsidR="00043761" w:rsidRDefault="00043761">
            <w:pPr>
              <w:pStyle w:val="TableParagraph"/>
              <w:rPr>
                <w:b/>
                <w:i/>
              </w:rPr>
            </w:pPr>
          </w:p>
          <w:p w14:paraId="649CBF6D" w14:textId="77777777" w:rsidR="00043761" w:rsidRDefault="00043761">
            <w:pPr>
              <w:pStyle w:val="TableParagraph"/>
              <w:spacing w:before="256"/>
              <w:rPr>
                <w:b/>
                <w:i/>
              </w:rPr>
            </w:pPr>
          </w:p>
          <w:p w14:paraId="6C6893A2" w14:textId="77777777" w:rsidR="00043761" w:rsidRDefault="00000000">
            <w:pPr>
              <w:pStyle w:val="TableParagraph"/>
              <w:ind w:left="23"/>
              <w:jc w:val="center"/>
              <w:rPr>
                <w:b/>
              </w:rPr>
            </w:pPr>
            <w:r>
              <w:rPr>
                <w:b/>
                <w:spacing w:val="-10"/>
              </w:rPr>
              <w:t>ü</w:t>
            </w:r>
          </w:p>
        </w:tc>
        <w:tc>
          <w:tcPr>
            <w:tcW w:w="954" w:type="dxa"/>
            <w:tcBorders>
              <w:top w:val="single" w:sz="4" w:space="0" w:color="000000"/>
              <w:left w:val="single" w:sz="4" w:space="0" w:color="000000"/>
              <w:bottom w:val="single" w:sz="4" w:space="0" w:color="000000"/>
              <w:right w:val="single" w:sz="4" w:space="0" w:color="000000"/>
            </w:tcBorders>
            <w:shd w:val="clear" w:color="auto" w:fill="D9D9D9"/>
          </w:tcPr>
          <w:p w14:paraId="02F4A24B" w14:textId="77777777" w:rsidR="00043761" w:rsidRDefault="00043761">
            <w:pPr>
              <w:pStyle w:val="TableParagraph"/>
              <w:rPr>
                <w:b/>
                <w:i/>
              </w:rPr>
            </w:pPr>
          </w:p>
          <w:p w14:paraId="7E02D535" w14:textId="77777777" w:rsidR="00043761" w:rsidRDefault="00043761">
            <w:pPr>
              <w:pStyle w:val="TableParagraph"/>
              <w:rPr>
                <w:b/>
                <w:i/>
              </w:rPr>
            </w:pPr>
          </w:p>
          <w:p w14:paraId="4DBA5AC6" w14:textId="77777777" w:rsidR="00043761" w:rsidRDefault="00043761">
            <w:pPr>
              <w:pStyle w:val="TableParagraph"/>
              <w:spacing w:before="256"/>
              <w:rPr>
                <w:b/>
                <w:i/>
              </w:rPr>
            </w:pPr>
          </w:p>
          <w:p w14:paraId="01394CE7" w14:textId="77777777" w:rsidR="00043761" w:rsidRDefault="00000000">
            <w:pPr>
              <w:pStyle w:val="TableParagraph"/>
              <w:ind w:left="24"/>
              <w:jc w:val="center"/>
              <w:rPr>
                <w:b/>
              </w:rPr>
            </w:pPr>
            <w:r>
              <w:rPr>
                <w:b/>
                <w:spacing w:val="-10"/>
              </w:rPr>
              <w:t>ü</w:t>
            </w:r>
          </w:p>
        </w:tc>
        <w:tc>
          <w:tcPr>
            <w:tcW w:w="1098" w:type="dxa"/>
            <w:tcBorders>
              <w:top w:val="single" w:sz="4" w:space="0" w:color="000000"/>
              <w:left w:val="single" w:sz="4" w:space="0" w:color="000000"/>
              <w:bottom w:val="single" w:sz="4" w:space="0" w:color="000000"/>
            </w:tcBorders>
            <w:shd w:val="clear" w:color="auto" w:fill="D9D9D9"/>
          </w:tcPr>
          <w:p w14:paraId="0E47EDC6" w14:textId="77777777" w:rsidR="00043761" w:rsidRDefault="00043761">
            <w:pPr>
              <w:pStyle w:val="TableParagraph"/>
              <w:rPr>
                <w:b/>
                <w:i/>
              </w:rPr>
            </w:pPr>
          </w:p>
          <w:p w14:paraId="78796CB7" w14:textId="77777777" w:rsidR="00043761" w:rsidRDefault="00043761">
            <w:pPr>
              <w:pStyle w:val="TableParagraph"/>
              <w:rPr>
                <w:b/>
                <w:i/>
              </w:rPr>
            </w:pPr>
          </w:p>
          <w:p w14:paraId="654C9F21" w14:textId="77777777" w:rsidR="00043761" w:rsidRDefault="00043761">
            <w:pPr>
              <w:pStyle w:val="TableParagraph"/>
              <w:spacing w:before="256"/>
              <w:rPr>
                <w:b/>
                <w:i/>
              </w:rPr>
            </w:pPr>
          </w:p>
          <w:p w14:paraId="478193C6" w14:textId="77777777" w:rsidR="00043761" w:rsidRDefault="00000000">
            <w:pPr>
              <w:pStyle w:val="TableParagraph"/>
              <w:ind w:left="142" w:right="108"/>
              <w:jc w:val="center"/>
              <w:rPr>
                <w:b/>
              </w:rPr>
            </w:pPr>
            <w:r>
              <w:rPr>
                <w:b/>
                <w:spacing w:val="-10"/>
              </w:rPr>
              <w:t>ü</w:t>
            </w:r>
          </w:p>
        </w:tc>
        <w:tc>
          <w:tcPr>
            <w:tcW w:w="997" w:type="dxa"/>
            <w:tcBorders>
              <w:top w:val="single" w:sz="4" w:space="0" w:color="000000"/>
              <w:bottom w:val="single" w:sz="4" w:space="0" w:color="000000"/>
              <w:right w:val="single" w:sz="4" w:space="0" w:color="000000"/>
            </w:tcBorders>
            <w:shd w:val="clear" w:color="auto" w:fill="D9D9D9"/>
          </w:tcPr>
          <w:p w14:paraId="510EE427" w14:textId="77777777" w:rsidR="00043761" w:rsidRDefault="00043761">
            <w:pPr>
              <w:pStyle w:val="TableParagraph"/>
              <w:rPr>
                <w:b/>
                <w:i/>
              </w:rPr>
            </w:pPr>
          </w:p>
          <w:p w14:paraId="4353821C" w14:textId="77777777" w:rsidR="00043761" w:rsidRDefault="00043761">
            <w:pPr>
              <w:pStyle w:val="TableParagraph"/>
              <w:rPr>
                <w:b/>
                <w:i/>
              </w:rPr>
            </w:pPr>
          </w:p>
          <w:p w14:paraId="75B3531F" w14:textId="77777777" w:rsidR="00043761" w:rsidRDefault="00043761">
            <w:pPr>
              <w:pStyle w:val="TableParagraph"/>
              <w:spacing w:before="256"/>
              <w:rPr>
                <w:b/>
                <w:i/>
              </w:rPr>
            </w:pPr>
          </w:p>
          <w:p w14:paraId="7B88BC20" w14:textId="77777777" w:rsidR="00043761" w:rsidRDefault="00000000">
            <w:pPr>
              <w:pStyle w:val="TableParagraph"/>
              <w:ind w:left="25"/>
              <w:jc w:val="center"/>
              <w:rPr>
                <w:b/>
              </w:rPr>
            </w:pPr>
            <w:r>
              <w:rPr>
                <w:b/>
                <w:spacing w:val="-10"/>
              </w:rPr>
              <w:t>ü</w:t>
            </w:r>
          </w:p>
        </w:tc>
        <w:tc>
          <w:tcPr>
            <w:tcW w:w="762" w:type="dxa"/>
            <w:tcBorders>
              <w:top w:val="single" w:sz="4" w:space="0" w:color="000000"/>
              <w:left w:val="single" w:sz="4" w:space="0" w:color="000000"/>
              <w:bottom w:val="single" w:sz="4" w:space="0" w:color="000000"/>
              <w:right w:val="single" w:sz="4" w:space="0" w:color="000000"/>
            </w:tcBorders>
            <w:shd w:val="clear" w:color="auto" w:fill="D9D9D9"/>
          </w:tcPr>
          <w:p w14:paraId="47A61F2C" w14:textId="77777777" w:rsidR="00043761" w:rsidRDefault="00043761">
            <w:pPr>
              <w:pStyle w:val="TableParagraph"/>
              <w:rPr>
                <w:b/>
                <w:i/>
              </w:rPr>
            </w:pPr>
          </w:p>
          <w:p w14:paraId="4B06A517" w14:textId="77777777" w:rsidR="00043761" w:rsidRDefault="00043761">
            <w:pPr>
              <w:pStyle w:val="TableParagraph"/>
              <w:rPr>
                <w:b/>
                <w:i/>
              </w:rPr>
            </w:pPr>
          </w:p>
          <w:p w14:paraId="58F82F7B" w14:textId="77777777" w:rsidR="00043761" w:rsidRDefault="00043761">
            <w:pPr>
              <w:pStyle w:val="TableParagraph"/>
              <w:spacing w:before="256"/>
              <w:rPr>
                <w:b/>
                <w:i/>
              </w:rPr>
            </w:pPr>
          </w:p>
          <w:p w14:paraId="44427081" w14:textId="77777777" w:rsidR="00043761" w:rsidRDefault="00000000">
            <w:pPr>
              <w:pStyle w:val="TableParagraph"/>
              <w:ind w:left="42"/>
              <w:jc w:val="center"/>
              <w:rPr>
                <w:b/>
              </w:rPr>
            </w:pPr>
            <w:r>
              <w:rPr>
                <w:b/>
                <w:spacing w:val="-10"/>
              </w:rPr>
              <w:t>ü</w:t>
            </w:r>
          </w:p>
        </w:tc>
        <w:tc>
          <w:tcPr>
            <w:tcW w:w="700" w:type="dxa"/>
            <w:tcBorders>
              <w:top w:val="single" w:sz="4" w:space="0" w:color="000000"/>
              <w:left w:val="single" w:sz="4" w:space="0" w:color="000000"/>
              <w:bottom w:val="single" w:sz="4" w:space="0" w:color="000000"/>
            </w:tcBorders>
            <w:shd w:val="clear" w:color="auto" w:fill="D9D9D9"/>
          </w:tcPr>
          <w:p w14:paraId="43E2D124" w14:textId="77777777" w:rsidR="00043761" w:rsidRDefault="00043761">
            <w:pPr>
              <w:pStyle w:val="TableParagraph"/>
              <w:rPr>
                <w:b/>
                <w:i/>
              </w:rPr>
            </w:pPr>
          </w:p>
          <w:p w14:paraId="6F7E2878" w14:textId="77777777" w:rsidR="00043761" w:rsidRDefault="00043761">
            <w:pPr>
              <w:pStyle w:val="TableParagraph"/>
              <w:rPr>
                <w:b/>
                <w:i/>
              </w:rPr>
            </w:pPr>
          </w:p>
          <w:p w14:paraId="55E36DFE" w14:textId="77777777" w:rsidR="00043761" w:rsidRDefault="00043761">
            <w:pPr>
              <w:pStyle w:val="TableParagraph"/>
              <w:spacing w:before="256"/>
              <w:rPr>
                <w:b/>
                <w:i/>
              </w:rPr>
            </w:pPr>
          </w:p>
          <w:p w14:paraId="10FF806B" w14:textId="77777777" w:rsidR="00043761" w:rsidRDefault="00000000">
            <w:pPr>
              <w:pStyle w:val="TableParagraph"/>
              <w:ind w:left="49"/>
              <w:jc w:val="center"/>
              <w:rPr>
                <w:b/>
              </w:rPr>
            </w:pPr>
            <w:r>
              <w:rPr>
                <w:b/>
                <w:spacing w:val="-10"/>
              </w:rPr>
              <w:t>ü</w:t>
            </w:r>
          </w:p>
        </w:tc>
      </w:tr>
      <w:tr w:rsidR="00043761" w14:paraId="70A0EB48" w14:textId="77777777">
        <w:trPr>
          <w:trHeight w:val="1804"/>
        </w:trPr>
        <w:tc>
          <w:tcPr>
            <w:tcW w:w="2899" w:type="dxa"/>
            <w:gridSpan w:val="3"/>
            <w:tcBorders>
              <w:top w:val="single" w:sz="4" w:space="0" w:color="000000"/>
              <w:bottom w:val="single" w:sz="4" w:space="0" w:color="000000"/>
            </w:tcBorders>
          </w:tcPr>
          <w:p w14:paraId="33FB0395" w14:textId="77777777" w:rsidR="00043761" w:rsidRDefault="00000000">
            <w:pPr>
              <w:pStyle w:val="TableParagraph"/>
              <w:ind w:left="110" w:right="165"/>
            </w:pPr>
            <w:r>
              <w:t xml:space="preserve">Analyze the use of </w:t>
            </w:r>
            <w:r>
              <w:rPr>
                <w:spacing w:val="-2"/>
              </w:rPr>
              <w:t xml:space="preserve">discipline-specific </w:t>
            </w:r>
            <w:r>
              <w:t>words, voice, technical terms in research, and conceptual,</w:t>
            </w:r>
            <w:r>
              <w:rPr>
                <w:spacing w:val="-18"/>
              </w:rPr>
              <w:t xml:space="preserve"> </w:t>
            </w:r>
            <w:r>
              <w:t>operational, and</w:t>
            </w:r>
            <w:r>
              <w:rPr>
                <w:spacing w:val="-6"/>
              </w:rPr>
              <w:t xml:space="preserve"> </w:t>
            </w:r>
            <w:r>
              <w:t>expanded</w:t>
            </w:r>
            <w:r>
              <w:rPr>
                <w:spacing w:val="-5"/>
              </w:rPr>
              <w:t xml:space="preserve"> </w:t>
            </w:r>
            <w:r>
              <w:rPr>
                <w:spacing w:val="-2"/>
              </w:rPr>
              <w:t>definition</w:t>
            </w:r>
          </w:p>
          <w:p w14:paraId="3FC52BDE" w14:textId="77777777" w:rsidR="00043761" w:rsidRDefault="00000000">
            <w:pPr>
              <w:pStyle w:val="TableParagraph"/>
              <w:spacing w:line="236" w:lineRule="exact"/>
              <w:ind w:left="110"/>
            </w:pPr>
            <w:r>
              <w:t>of</w:t>
            </w:r>
            <w:r>
              <w:rPr>
                <w:spacing w:val="-2"/>
              </w:rPr>
              <w:t xml:space="preserve"> words.</w:t>
            </w:r>
          </w:p>
        </w:tc>
        <w:tc>
          <w:tcPr>
            <w:tcW w:w="1118" w:type="dxa"/>
            <w:tcBorders>
              <w:top w:val="single" w:sz="4" w:space="0" w:color="000000"/>
              <w:bottom w:val="single" w:sz="4" w:space="0" w:color="000000"/>
              <w:right w:val="single" w:sz="4" w:space="0" w:color="000000"/>
            </w:tcBorders>
          </w:tcPr>
          <w:p w14:paraId="0A30BB18" w14:textId="77777777" w:rsidR="00043761" w:rsidRDefault="00043761">
            <w:pPr>
              <w:pStyle w:val="TableParagraph"/>
              <w:rPr>
                <w:rFonts w:ascii="Times New Roman"/>
              </w:rPr>
            </w:pPr>
          </w:p>
        </w:tc>
        <w:tc>
          <w:tcPr>
            <w:tcW w:w="1113" w:type="dxa"/>
            <w:tcBorders>
              <w:top w:val="single" w:sz="4" w:space="0" w:color="000000"/>
              <w:left w:val="single" w:sz="4" w:space="0" w:color="000000"/>
              <w:bottom w:val="single" w:sz="4" w:space="0" w:color="000000"/>
            </w:tcBorders>
          </w:tcPr>
          <w:p w14:paraId="0A863A39" w14:textId="77777777" w:rsidR="00043761" w:rsidRDefault="00043761">
            <w:pPr>
              <w:pStyle w:val="TableParagraph"/>
              <w:rPr>
                <w:b/>
                <w:i/>
              </w:rPr>
            </w:pPr>
          </w:p>
          <w:p w14:paraId="5A746084" w14:textId="77777777" w:rsidR="00043761" w:rsidRDefault="00043761">
            <w:pPr>
              <w:pStyle w:val="TableParagraph"/>
              <w:spacing w:before="254"/>
              <w:rPr>
                <w:b/>
                <w:i/>
              </w:rPr>
            </w:pPr>
          </w:p>
          <w:p w14:paraId="3DA7908E" w14:textId="77777777" w:rsidR="00043761" w:rsidRDefault="00000000">
            <w:pPr>
              <w:pStyle w:val="TableParagraph"/>
              <w:spacing w:before="1"/>
              <w:ind w:left="29" w:right="4"/>
              <w:jc w:val="center"/>
              <w:rPr>
                <w:b/>
              </w:rPr>
            </w:pPr>
            <w:r>
              <w:rPr>
                <w:b/>
                <w:spacing w:val="-10"/>
              </w:rPr>
              <w:t>ü</w:t>
            </w:r>
          </w:p>
        </w:tc>
        <w:tc>
          <w:tcPr>
            <w:tcW w:w="1113" w:type="dxa"/>
            <w:tcBorders>
              <w:top w:val="single" w:sz="4" w:space="0" w:color="000000"/>
              <w:bottom w:val="single" w:sz="4" w:space="0" w:color="000000"/>
              <w:right w:val="single" w:sz="4" w:space="0" w:color="000000"/>
            </w:tcBorders>
          </w:tcPr>
          <w:p w14:paraId="606160F0" w14:textId="77777777" w:rsidR="00043761" w:rsidRDefault="00043761">
            <w:pPr>
              <w:pStyle w:val="TableParagraph"/>
              <w:rPr>
                <w:rFonts w:ascii="Times New Roman"/>
              </w:rPr>
            </w:pPr>
          </w:p>
        </w:tc>
        <w:tc>
          <w:tcPr>
            <w:tcW w:w="1079" w:type="dxa"/>
            <w:tcBorders>
              <w:top w:val="single" w:sz="4" w:space="0" w:color="000000"/>
              <w:left w:val="single" w:sz="4" w:space="0" w:color="000000"/>
              <w:bottom w:val="single" w:sz="4" w:space="0" w:color="000000"/>
              <w:right w:val="single" w:sz="4" w:space="0" w:color="000000"/>
            </w:tcBorders>
          </w:tcPr>
          <w:p w14:paraId="12D0D0B9" w14:textId="77777777" w:rsidR="00043761" w:rsidRDefault="00043761">
            <w:pPr>
              <w:pStyle w:val="TableParagraph"/>
              <w:rPr>
                <w:rFonts w:ascii="Times New Roman"/>
              </w:rPr>
            </w:pPr>
          </w:p>
        </w:tc>
        <w:tc>
          <w:tcPr>
            <w:tcW w:w="1113" w:type="dxa"/>
            <w:tcBorders>
              <w:top w:val="single" w:sz="4" w:space="0" w:color="000000"/>
              <w:left w:val="single" w:sz="4" w:space="0" w:color="000000"/>
              <w:bottom w:val="single" w:sz="4" w:space="0" w:color="000000"/>
            </w:tcBorders>
          </w:tcPr>
          <w:p w14:paraId="6FE41482" w14:textId="77777777" w:rsidR="00043761" w:rsidRDefault="00043761">
            <w:pPr>
              <w:pStyle w:val="TableParagraph"/>
              <w:rPr>
                <w:b/>
                <w:i/>
              </w:rPr>
            </w:pPr>
          </w:p>
          <w:p w14:paraId="1BF3AE1F" w14:textId="77777777" w:rsidR="00043761" w:rsidRDefault="00043761">
            <w:pPr>
              <w:pStyle w:val="TableParagraph"/>
              <w:spacing w:before="254"/>
              <w:rPr>
                <w:b/>
                <w:i/>
              </w:rPr>
            </w:pPr>
          </w:p>
          <w:p w14:paraId="6E6BAE81" w14:textId="77777777" w:rsidR="00043761" w:rsidRDefault="00000000">
            <w:pPr>
              <w:pStyle w:val="TableParagraph"/>
              <w:spacing w:before="1"/>
              <w:ind w:left="29"/>
              <w:jc w:val="center"/>
              <w:rPr>
                <w:b/>
              </w:rPr>
            </w:pPr>
            <w:r>
              <w:rPr>
                <w:b/>
                <w:spacing w:val="-10"/>
              </w:rPr>
              <w:t>ü</w:t>
            </w:r>
          </w:p>
        </w:tc>
        <w:tc>
          <w:tcPr>
            <w:tcW w:w="983" w:type="dxa"/>
            <w:tcBorders>
              <w:top w:val="single" w:sz="4" w:space="0" w:color="000000"/>
              <w:bottom w:val="single" w:sz="4" w:space="0" w:color="000000"/>
              <w:right w:val="single" w:sz="4" w:space="0" w:color="000000"/>
            </w:tcBorders>
          </w:tcPr>
          <w:p w14:paraId="34128380" w14:textId="77777777" w:rsidR="00043761" w:rsidRDefault="00043761">
            <w:pPr>
              <w:pStyle w:val="TableParagraph"/>
              <w:rPr>
                <w:rFonts w:ascii="Times New Roman"/>
              </w:rPr>
            </w:pPr>
          </w:p>
        </w:tc>
        <w:tc>
          <w:tcPr>
            <w:tcW w:w="954" w:type="dxa"/>
            <w:tcBorders>
              <w:top w:val="single" w:sz="4" w:space="0" w:color="000000"/>
              <w:left w:val="single" w:sz="4" w:space="0" w:color="000000"/>
              <w:bottom w:val="single" w:sz="4" w:space="0" w:color="000000"/>
              <w:right w:val="single" w:sz="4" w:space="0" w:color="000000"/>
            </w:tcBorders>
          </w:tcPr>
          <w:p w14:paraId="454B8A0F" w14:textId="77777777" w:rsidR="00043761" w:rsidRDefault="00043761">
            <w:pPr>
              <w:pStyle w:val="TableParagraph"/>
              <w:rPr>
                <w:rFonts w:ascii="Times New Roman"/>
              </w:rPr>
            </w:pPr>
          </w:p>
        </w:tc>
        <w:tc>
          <w:tcPr>
            <w:tcW w:w="1098" w:type="dxa"/>
            <w:tcBorders>
              <w:top w:val="single" w:sz="4" w:space="0" w:color="000000"/>
              <w:left w:val="single" w:sz="4" w:space="0" w:color="000000"/>
              <w:bottom w:val="single" w:sz="4" w:space="0" w:color="000000"/>
            </w:tcBorders>
          </w:tcPr>
          <w:p w14:paraId="7DFC4301" w14:textId="77777777" w:rsidR="00043761" w:rsidRDefault="00043761">
            <w:pPr>
              <w:pStyle w:val="TableParagraph"/>
              <w:rPr>
                <w:b/>
                <w:i/>
              </w:rPr>
            </w:pPr>
          </w:p>
          <w:p w14:paraId="51A36A3C" w14:textId="77777777" w:rsidR="00043761" w:rsidRDefault="00043761">
            <w:pPr>
              <w:pStyle w:val="TableParagraph"/>
              <w:spacing w:before="254"/>
              <w:rPr>
                <w:b/>
                <w:i/>
              </w:rPr>
            </w:pPr>
          </w:p>
          <w:p w14:paraId="052F56CB" w14:textId="77777777" w:rsidR="00043761" w:rsidRDefault="00000000">
            <w:pPr>
              <w:pStyle w:val="TableParagraph"/>
              <w:spacing w:before="1"/>
              <w:ind w:left="142" w:right="108"/>
              <w:jc w:val="center"/>
              <w:rPr>
                <w:b/>
              </w:rPr>
            </w:pPr>
            <w:r>
              <w:rPr>
                <w:b/>
                <w:spacing w:val="-10"/>
              </w:rPr>
              <w:t>ü</w:t>
            </w:r>
          </w:p>
        </w:tc>
        <w:tc>
          <w:tcPr>
            <w:tcW w:w="997" w:type="dxa"/>
            <w:tcBorders>
              <w:top w:val="single" w:sz="4" w:space="0" w:color="000000"/>
              <w:bottom w:val="single" w:sz="4" w:space="0" w:color="000000"/>
              <w:right w:val="single" w:sz="4" w:space="0" w:color="000000"/>
            </w:tcBorders>
          </w:tcPr>
          <w:p w14:paraId="042158CE" w14:textId="77777777" w:rsidR="00043761" w:rsidRDefault="00043761">
            <w:pPr>
              <w:pStyle w:val="TableParagraph"/>
              <w:rPr>
                <w:rFonts w:ascii="Times New Roman"/>
              </w:rPr>
            </w:pPr>
          </w:p>
        </w:tc>
        <w:tc>
          <w:tcPr>
            <w:tcW w:w="762" w:type="dxa"/>
            <w:tcBorders>
              <w:top w:val="single" w:sz="4" w:space="0" w:color="000000"/>
              <w:left w:val="single" w:sz="4" w:space="0" w:color="000000"/>
              <w:bottom w:val="single" w:sz="4" w:space="0" w:color="000000"/>
              <w:right w:val="single" w:sz="4" w:space="0" w:color="000000"/>
            </w:tcBorders>
          </w:tcPr>
          <w:p w14:paraId="0E588D03" w14:textId="77777777" w:rsidR="00043761" w:rsidRDefault="00043761">
            <w:pPr>
              <w:pStyle w:val="TableParagraph"/>
              <w:rPr>
                <w:b/>
                <w:i/>
              </w:rPr>
            </w:pPr>
          </w:p>
          <w:p w14:paraId="76266C13" w14:textId="77777777" w:rsidR="00043761" w:rsidRDefault="00043761">
            <w:pPr>
              <w:pStyle w:val="TableParagraph"/>
              <w:spacing w:before="254"/>
              <w:rPr>
                <w:b/>
                <w:i/>
              </w:rPr>
            </w:pPr>
          </w:p>
          <w:p w14:paraId="3B0D19C0" w14:textId="77777777" w:rsidR="00043761" w:rsidRDefault="00000000">
            <w:pPr>
              <w:pStyle w:val="TableParagraph"/>
              <w:spacing w:before="1"/>
              <w:ind w:left="42"/>
              <w:jc w:val="center"/>
              <w:rPr>
                <w:b/>
              </w:rPr>
            </w:pPr>
            <w:r>
              <w:rPr>
                <w:b/>
                <w:spacing w:val="-10"/>
              </w:rPr>
              <w:t>ü</w:t>
            </w:r>
          </w:p>
        </w:tc>
        <w:tc>
          <w:tcPr>
            <w:tcW w:w="700" w:type="dxa"/>
            <w:tcBorders>
              <w:top w:val="single" w:sz="4" w:space="0" w:color="000000"/>
              <w:left w:val="single" w:sz="4" w:space="0" w:color="000000"/>
              <w:bottom w:val="single" w:sz="4" w:space="0" w:color="000000"/>
            </w:tcBorders>
          </w:tcPr>
          <w:p w14:paraId="00A1B68B" w14:textId="77777777" w:rsidR="00043761" w:rsidRDefault="00043761">
            <w:pPr>
              <w:pStyle w:val="TableParagraph"/>
              <w:rPr>
                <w:b/>
                <w:i/>
              </w:rPr>
            </w:pPr>
          </w:p>
          <w:p w14:paraId="56E4932A" w14:textId="77777777" w:rsidR="00043761" w:rsidRDefault="00043761">
            <w:pPr>
              <w:pStyle w:val="TableParagraph"/>
              <w:spacing w:before="254"/>
              <w:rPr>
                <w:b/>
                <w:i/>
              </w:rPr>
            </w:pPr>
          </w:p>
          <w:p w14:paraId="19EE9398" w14:textId="77777777" w:rsidR="00043761" w:rsidRDefault="00000000">
            <w:pPr>
              <w:pStyle w:val="TableParagraph"/>
              <w:spacing w:before="1"/>
              <w:ind w:left="49"/>
              <w:jc w:val="center"/>
              <w:rPr>
                <w:b/>
              </w:rPr>
            </w:pPr>
            <w:r>
              <w:rPr>
                <w:b/>
                <w:spacing w:val="-10"/>
              </w:rPr>
              <w:t>ü</w:t>
            </w:r>
          </w:p>
        </w:tc>
      </w:tr>
    </w:tbl>
    <w:p w14:paraId="686F2AC8"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0BC91DCA" w14:textId="77777777" w:rsidR="00043761" w:rsidRDefault="00043761">
      <w:pPr>
        <w:pStyle w:val="BodyText"/>
        <w:spacing w:before="232"/>
        <w:rPr>
          <w:b/>
          <w:i/>
          <w:sz w:val="20"/>
        </w:rPr>
      </w:pPr>
    </w:p>
    <w:tbl>
      <w:tblPr>
        <w:tblW w:w="0" w:type="auto"/>
        <w:tblInd w:w="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
        <w:gridCol w:w="2568"/>
        <w:gridCol w:w="1118"/>
        <w:gridCol w:w="1113"/>
        <w:gridCol w:w="1113"/>
        <w:gridCol w:w="1079"/>
        <w:gridCol w:w="1113"/>
        <w:gridCol w:w="983"/>
        <w:gridCol w:w="954"/>
        <w:gridCol w:w="1098"/>
        <w:gridCol w:w="997"/>
        <w:gridCol w:w="762"/>
        <w:gridCol w:w="700"/>
      </w:tblGrid>
      <w:tr w:rsidR="00043761" w14:paraId="27B627F2" w14:textId="77777777">
        <w:trPr>
          <w:trHeight w:val="2841"/>
        </w:trPr>
        <w:tc>
          <w:tcPr>
            <w:tcW w:w="2899" w:type="dxa"/>
            <w:gridSpan w:val="2"/>
            <w:tcBorders>
              <w:left w:val="single" w:sz="8" w:space="0" w:color="000000"/>
              <w:right w:val="single" w:sz="8" w:space="0" w:color="000000"/>
            </w:tcBorders>
            <w:shd w:val="clear" w:color="auto" w:fill="D9D9D9"/>
          </w:tcPr>
          <w:p w14:paraId="3D888DC6" w14:textId="77777777" w:rsidR="00043761" w:rsidRDefault="00000000">
            <w:pPr>
              <w:pStyle w:val="TableParagraph"/>
              <w:ind w:left="110" w:right="165"/>
            </w:pPr>
            <w:r>
              <w:t>Examine how visual elements</w:t>
            </w:r>
            <w:r>
              <w:rPr>
                <w:spacing w:val="-13"/>
              </w:rPr>
              <w:t xml:space="preserve"> </w:t>
            </w:r>
            <w:r>
              <w:t>are</w:t>
            </w:r>
            <w:r>
              <w:rPr>
                <w:spacing w:val="-13"/>
              </w:rPr>
              <w:t xml:space="preserve"> </w:t>
            </w:r>
            <w:r>
              <w:t>used</w:t>
            </w:r>
            <w:r>
              <w:rPr>
                <w:spacing w:val="-13"/>
              </w:rPr>
              <w:t xml:space="preserve"> </w:t>
            </w:r>
            <w:r>
              <w:t>as tools to achieve the intended meaning of informational texts:</w:t>
            </w:r>
          </w:p>
          <w:p w14:paraId="3AB3B208" w14:textId="77777777" w:rsidR="00043761" w:rsidRDefault="00000000">
            <w:pPr>
              <w:pStyle w:val="TableParagraph"/>
              <w:ind w:left="110" w:right="165"/>
            </w:pPr>
            <w:r>
              <w:t>-vectors</w:t>
            </w:r>
            <w:r>
              <w:rPr>
                <w:spacing w:val="-18"/>
              </w:rPr>
              <w:t xml:space="preserve"> </w:t>
            </w:r>
            <w:r>
              <w:t>(for</w:t>
            </w:r>
            <w:r>
              <w:rPr>
                <w:spacing w:val="-18"/>
              </w:rPr>
              <w:t xml:space="preserve"> </w:t>
            </w:r>
            <w:r>
              <w:t xml:space="preserve">scientific, mathematical, or technical topics) and </w:t>
            </w:r>
            <w:r>
              <w:rPr>
                <w:spacing w:val="-2"/>
              </w:rPr>
              <w:t>viewpoint</w:t>
            </w:r>
          </w:p>
          <w:p w14:paraId="1AC1B33A" w14:textId="77777777" w:rsidR="00043761" w:rsidRDefault="00000000">
            <w:pPr>
              <w:pStyle w:val="TableParagraph"/>
              <w:spacing w:line="257" w:lineRule="exact"/>
              <w:ind w:left="110"/>
            </w:pPr>
            <w:r>
              <w:t>-technical</w:t>
            </w:r>
            <w:r>
              <w:rPr>
                <w:spacing w:val="-10"/>
              </w:rPr>
              <w:t xml:space="preserve"> </w:t>
            </w:r>
            <w:r>
              <w:rPr>
                <w:spacing w:val="-2"/>
              </w:rPr>
              <w:t>editing</w:t>
            </w:r>
          </w:p>
          <w:p w14:paraId="14057524" w14:textId="77777777" w:rsidR="00043761" w:rsidRDefault="00000000">
            <w:pPr>
              <w:pStyle w:val="TableParagraph"/>
              <w:spacing w:line="240" w:lineRule="exact"/>
              <w:ind w:left="110"/>
            </w:pPr>
            <w:r>
              <w:rPr>
                <w:spacing w:val="-2"/>
              </w:rPr>
              <w:t>-animations</w:t>
            </w:r>
          </w:p>
        </w:tc>
        <w:tc>
          <w:tcPr>
            <w:tcW w:w="1118" w:type="dxa"/>
            <w:tcBorders>
              <w:left w:val="single" w:sz="8" w:space="0" w:color="000000"/>
            </w:tcBorders>
            <w:shd w:val="clear" w:color="auto" w:fill="D9D9D9"/>
          </w:tcPr>
          <w:p w14:paraId="306B9AFB" w14:textId="77777777" w:rsidR="00043761" w:rsidRDefault="00043761">
            <w:pPr>
              <w:pStyle w:val="TableParagraph"/>
              <w:rPr>
                <w:b/>
                <w:i/>
              </w:rPr>
            </w:pPr>
          </w:p>
          <w:p w14:paraId="2B254BCD" w14:textId="77777777" w:rsidR="00043761" w:rsidRDefault="00043761">
            <w:pPr>
              <w:pStyle w:val="TableParagraph"/>
              <w:rPr>
                <w:b/>
                <w:i/>
              </w:rPr>
            </w:pPr>
          </w:p>
          <w:p w14:paraId="50D9CF4A" w14:textId="77777777" w:rsidR="00043761" w:rsidRDefault="00043761">
            <w:pPr>
              <w:pStyle w:val="TableParagraph"/>
              <w:rPr>
                <w:b/>
                <w:i/>
              </w:rPr>
            </w:pPr>
          </w:p>
          <w:p w14:paraId="4EF21F3A" w14:textId="77777777" w:rsidR="00043761" w:rsidRDefault="00043761">
            <w:pPr>
              <w:pStyle w:val="TableParagraph"/>
              <w:spacing w:before="257"/>
              <w:rPr>
                <w:b/>
                <w:i/>
              </w:rPr>
            </w:pPr>
          </w:p>
          <w:p w14:paraId="39A4C9A4" w14:textId="77777777" w:rsidR="00043761" w:rsidRDefault="00000000">
            <w:pPr>
              <w:pStyle w:val="TableParagraph"/>
              <w:ind w:left="18"/>
              <w:jc w:val="center"/>
              <w:rPr>
                <w:b/>
              </w:rPr>
            </w:pPr>
            <w:r>
              <w:rPr>
                <w:b/>
                <w:spacing w:val="-10"/>
              </w:rPr>
              <w:t>ü</w:t>
            </w:r>
          </w:p>
        </w:tc>
        <w:tc>
          <w:tcPr>
            <w:tcW w:w="1113" w:type="dxa"/>
            <w:tcBorders>
              <w:right w:val="single" w:sz="8" w:space="0" w:color="000000"/>
            </w:tcBorders>
            <w:shd w:val="clear" w:color="auto" w:fill="D9D9D9"/>
          </w:tcPr>
          <w:p w14:paraId="01D85CB1" w14:textId="77777777" w:rsidR="00043761" w:rsidRDefault="00043761">
            <w:pPr>
              <w:pStyle w:val="TableParagraph"/>
              <w:rPr>
                <w:rFonts w:ascii="Times New Roman"/>
              </w:rPr>
            </w:pPr>
          </w:p>
        </w:tc>
        <w:tc>
          <w:tcPr>
            <w:tcW w:w="1113" w:type="dxa"/>
            <w:tcBorders>
              <w:left w:val="single" w:sz="8" w:space="0" w:color="000000"/>
            </w:tcBorders>
            <w:shd w:val="clear" w:color="auto" w:fill="D9D9D9"/>
          </w:tcPr>
          <w:p w14:paraId="6468AA0C" w14:textId="77777777" w:rsidR="00043761" w:rsidRDefault="00043761">
            <w:pPr>
              <w:pStyle w:val="TableParagraph"/>
              <w:rPr>
                <w:b/>
                <w:i/>
              </w:rPr>
            </w:pPr>
          </w:p>
          <w:p w14:paraId="1E506D99" w14:textId="77777777" w:rsidR="00043761" w:rsidRDefault="00043761">
            <w:pPr>
              <w:pStyle w:val="TableParagraph"/>
              <w:rPr>
                <w:b/>
                <w:i/>
              </w:rPr>
            </w:pPr>
          </w:p>
          <w:p w14:paraId="0E894BE5" w14:textId="77777777" w:rsidR="00043761" w:rsidRDefault="00043761">
            <w:pPr>
              <w:pStyle w:val="TableParagraph"/>
              <w:rPr>
                <w:b/>
                <w:i/>
              </w:rPr>
            </w:pPr>
          </w:p>
          <w:p w14:paraId="44314457" w14:textId="77777777" w:rsidR="00043761" w:rsidRDefault="00043761">
            <w:pPr>
              <w:pStyle w:val="TableParagraph"/>
              <w:spacing w:before="257"/>
              <w:rPr>
                <w:b/>
                <w:i/>
              </w:rPr>
            </w:pPr>
          </w:p>
          <w:p w14:paraId="3117A7A1" w14:textId="77777777" w:rsidR="00043761" w:rsidRDefault="00000000">
            <w:pPr>
              <w:pStyle w:val="TableParagraph"/>
              <w:ind w:left="29" w:right="9"/>
              <w:jc w:val="center"/>
              <w:rPr>
                <w:b/>
              </w:rPr>
            </w:pPr>
            <w:r>
              <w:rPr>
                <w:b/>
                <w:spacing w:val="-10"/>
              </w:rPr>
              <w:t>ü</w:t>
            </w:r>
          </w:p>
        </w:tc>
        <w:tc>
          <w:tcPr>
            <w:tcW w:w="1079" w:type="dxa"/>
            <w:shd w:val="clear" w:color="auto" w:fill="D9D9D9"/>
          </w:tcPr>
          <w:p w14:paraId="7386A626" w14:textId="77777777" w:rsidR="00043761" w:rsidRDefault="00043761">
            <w:pPr>
              <w:pStyle w:val="TableParagraph"/>
              <w:rPr>
                <w:b/>
                <w:i/>
              </w:rPr>
            </w:pPr>
          </w:p>
          <w:p w14:paraId="0FA0F7C5" w14:textId="77777777" w:rsidR="00043761" w:rsidRDefault="00043761">
            <w:pPr>
              <w:pStyle w:val="TableParagraph"/>
              <w:rPr>
                <w:b/>
                <w:i/>
              </w:rPr>
            </w:pPr>
          </w:p>
          <w:p w14:paraId="2D4DECB3" w14:textId="77777777" w:rsidR="00043761" w:rsidRDefault="00043761">
            <w:pPr>
              <w:pStyle w:val="TableParagraph"/>
              <w:rPr>
                <w:b/>
                <w:i/>
              </w:rPr>
            </w:pPr>
          </w:p>
          <w:p w14:paraId="217E6858" w14:textId="77777777" w:rsidR="00043761" w:rsidRDefault="00043761">
            <w:pPr>
              <w:pStyle w:val="TableParagraph"/>
              <w:spacing w:before="257"/>
              <w:rPr>
                <w:b/>
                <w:i/>
              </w:rPr>
            </w:pPr>
          </w:p>
          <w:p w14:paraId="0975BF3B" w14:textId="77777777" w:rsidR="00043761" w:rsidRDefault="00000000">
            <w:pPr>
              <w:pStyle w:val="TableParagraph"/>
              <w:ind w:left="27"/>
              <w:jc w:val="center"/>
              <w:rPr>
                <w:b/>
              </w:rPr>
            </w:pPr>
            <w:r>
              <w:rPr>
                <w:b/>
                <w:spacing w:val="-10"/>
              </w:rPr>
              <w:t>ü</w:t>
            </w:r>
          </w:p>
        </w:tc>
        <w:tc>
          <w:tcPr>
            <w:tcW w:w="1113" w:type="dxa"/>
            <w:tcBorders>
              <w:right w:val="single" w:sz="8" w:space="0" w:color="000000"/>
            </w:tcBorders>
            <w:shd w:val="clear" w:color="auto" w:fill="D9D9D9"/>
          </w:tcPr>
          <w:p w14:paraId="0535E3F3" w14:textId="77777777" w:rsidR="00043761" w:rsidRDefault="00043761">
            <w:pPr>
              <w:pStyle w:val="TableParagraph"/>
              <w:rPr>
                <w:rFonts w:ascii="Times New Roman"/>
              </w:rPr>
            </w:pPr>
          </w:p>
        </w:tc>
        <w:tc>
          <w:tcPr>
            <w:tcW w:w="983" w:type="dxa"/>
            <w:tcBorders>
              <w:left w:val="single" w:sz="8" w:space="0" w:color="000000"/>
            </w:tcBorders>
            <w:shd w:val="clear" w:color="auto" w:fill="D9D9D9"/>
          </w:tcPr>
          <w:p w14:paraId="7F768683" w14:textId="77777777" w:rsidR="00043761" w:rsidRDefault="00043761">
            <w:pPr>
              <w:pStyle w:val="TableParagraph"/>
              <w:rPr>
                <w:b/>
                <w:i/>
              </w:rPr>
            </w:pPr>
          </w:p>
          <w:p w14:paraId="01135A5C" w14:textId="77777777" w:rsidR="00043761" w:rsidRDefault="00043761">
            <w:pPr>
              <w:pStyle w:val="TableParagraph"/>
              <w:rPr>
                <w:b/>
                <w:i/>
              </w:rPr>
            </w:pPr>
          </w:p>
          <w:p w14:paraId="5E7E3E2E" w14:textId="77777777" w:rsidR="00043761" w:rsidRDefault="00043761">
            <w:pPr>
              <w:pStyle w:val="TableParagraph"/>
              <w:rPr>
                <w:b/>
                <w:i/>
              </w:rPr>
            </w:pPr>
          </w:p>
          <w:p w14:paraId="2C2464D9" w14:textId="77777777" w:rsidR="00043761" w:rsidRDefault="00043761">
            <w:pPr>
              <w:pStyle w:val="TableParagraph"/>
              <w:spacing w:before="257"/>
              <w:rPr>
                <w:b/>
                <w:i/>
              </w:rPr>
            </w:pPr>
          </w:p>
          <w:p w14:paraId="0B3D9A9F" w14:textId="77777777" w:rsidR="00043761" w:rsidRDefault="00000000">
            <w:pPr>
              <w:pStyle w:val="TableParagraph"/>
              <w:ind w:left="23"/>
              <w:jc w:val="center"/>
              <w:rPr>
                <w:b/>
              </w:rPr>
            </w:pPr>
            <w:r>
              <w:rPr>
                <w:b/>
                <w:spacing w:val="-10"/>
              </w:rPr>
              <w:t>ü</w:t>
            </w:r>
          </w:p>
        </w:tc>
        <w:tc>
          <w:tcPr>
            <w:tcW w:w="954" w:type="dxa"/>
            <w:shd w:val="clear" w:color="auto" w:fill="D9D9D9"/>
          </w:tcPr>
          <w:p w14:paraId="55618BAB" w14:textId="77777777" w:rsidR="00043761" w:rsidRDefault="00043761">
            <w:pPr>
              <w:pStyle w:val="TableParagraph"/>
              <w:rPr>
                <w:b/>
                <w:i/>
              </w:rPr>
            </w:pPr>
          </w:p>
          <w:p w14:paraId="1A380B05" w14:textId="77777777" w:rsidR="00043761" w:rsidRDefault="00043761">
            <w:pPr>
              <w:pStyle w:val="TableParagraph"/>
              <w:rPr>
                <w:b/>
                <w:i/>
              </w:rPr>
            </w:pPr>
          </w:p>
          <w:p w14:paraId="730B87DE" w14:textId="77777777" w:rsidR="00043761" w:rsidRDefault="00043761">
            <w:pPr>
              <w:pStyle w:val="TableParagraph"/>
              <w:rPr>
                <w:b/>
                <w:i/>
              </w:rPr>
            </w:pPr>
          </w:p>
          <w:p w14:paraId="1C6853AD" w14:textId="77777777" w:rsidR="00043761" w:rsidRDefault="00043761">
            <w:pPr>
              <w:pStyle w:val="TableParagraph"/>
              <w:spacing w:before="257"/>
              <w:rPr>
                <w:b/>
                <w:i/>
              </w:rPr>
            </w:pPr>
          </w:p>
          <w:p w14:paraId="695EC96B" w14:textId="77777777" w:rsidR="00043761" w:rsidRDefault="00000000">
            <w:pPr>
              <w:pStyle w:val="TableParagraph"/>
              <w:ind w:left="24"/>
              <w:jc w:val="center"/>
              <w:rPr>
                <w:b/>
              </w:rPr>
            </w:pPr>
            <w:r>
              <w:rPr>
                <w:b/>
                <w:spacing w:val="-10"/>
              </w:rPr>
              <w:t>ü</w:t>
            </w:r>
          </w:p>
        </w:tc>
        <w:tc>
          <w:tcPr>
            <w:tcW w:w="1098" w:type="dxa"/>
            <w:tcBorders>
              <w:right w:val="single" w:sz="8" w:space="0" w:color="000000"/>
            </w:tcBorders>
            <w:shd w:val="clear" w:color="auto" w:fill="D9D9D9"/>
          </w:tcPr>
          <w:p w14:paraId="74620933" w14:textId="77777777" w:rsidR="00043761" w:rsidRDefault="00043761">
            <w:pPr>
              <w:pStyle w:val="TableParagraph"/>
              <w:rPr>
                <w:rFonts w:ascii="Times New Roman"/>
              </w:rPr>
            </w:pPr>
          </w:p>
        </w:tc>
        <w:tc>
          <w:tcPr>
            <w:tcW w:w="997" w:type="dxa"/>
            <w:tcBorders>
              <w:left w:val="single" w:sz="8" w:space="0" w:color="000000"/>
            </w:tcBorders>
            <w:shd w:val="clear" w:color="auto" w:fill="D9D9D9"/>
          </w:tcPr>
          <w:p w14:paraId="7007E8FA" w14:textId="77777777" w:rsidR="00043761" w:rsidRDefault="00043761">
            <w:pPr>
              <w:pStyle w:val="TableParagraph"/>
              <w:rPr>
                <w:b/>
                <w:i/>
              </w:rPr>
            </w:pPr>
          </w:p>
          <w:p w14:paraId="7A81BDF8" w14:textId="77777777" w:rsidR="00043761" w:rsidRDefault="00043761">
            <w:pPr>
              <w:pStyle w:val="TableParagraph"/>
              <w:rPr>
                <w:b/>
                <w:i/>
              </w:rPr>
            </w:pPr>
          </w:p>
          <w:p w14:paraId="5E61DCBC" w14:textId="77777777" w:rsidR="00043761" w:rsidRDefault="00043761">
            <w:pPr>
              <w:pStyle w:val="TableParagraph"/>
              <w:rPr>
                <w:b/>
                <w:i/>
              </w:rPr>
            </w:pPr>
          </w:p>
          <w:p w14:paraId="6B5E0C0F" w14:textId="77777777" w:rsidR="00043761" w:rsidRDefault="00043761">
            <w:pPr>
              <w:pStyle w:val="TableParagraph"/>
              <w:spacing w:before="257"/>
              <w:rPr>
                <w:b/>
                <w:i/>
              </w:rPr>
            </w:pPr>
          </w:p>
          <w:p w14:paraId="12018DA5" w14:textId="77777777" w:rsidR="00043761" w:rsidRDefault="00000000">
            <w:pPr>
              <w:pStyle w:val="TableParagraph"/>
              <w:ind w:left="25"/>
              <w:jc w:val="center"/>
              <w:rPr>
                <w:b/>
              </w:rPr>
            </w:pPr>
            <w:r>
              <w:rPr>
                <w:b/>
                <w:spacing w:val="-10"/>
              </w:rPr>
              <w:t>ü</w:t>
            </w:r>
          </w:p>
        </w:tc>
        <w:tc>
          <w:tcPr>
            <w:tcW w:w="762" w:type="dxa"/>
            <w:shd w:val="clear" w:color="auto" w:fill="D9D9D9"/>
          </w:tcPr>
          <w:p w14:paraId="60A39F86" w14:textId="77777777" w:rsidR="00043761" w:rsidRDefault="00043761">
            <w:pPr>
              <w:pStyle w:val="TableParagraph"/>
              <w:rPr>
                <w:rFonts w:ascii="Times New Roman"/>
              </w:rPr>
            </w:pPr>
          </w:p>
        </w:tc>
        <w:tc>
          <w:tcPr>
            <w:tcW w:w="700" w:type="dxa"/>
            <w:tcBorders>
              <w:right w:val="single" w:sz="8" w:space="0" w:color="000000"/>
            </w:tcBorders>
            <w:shd w:val="clear" w:color="auto" w:fill="D9D9D9"/>
          </w:tcPr>
          <w:p w14:paraId="002BB472" w14:textId="77777777" w:rsidR="00043761" w:rsidRDefault="00043761">
            <w:pPr>
              <w:pStyle w:val="TableParagraph"/>
              <w:rPr>
                <w:rFonts w:ascii="Times New Roman"/>
              </w:rPr>
            </w:pPr>
          </w:p>
        </w:tc>
      </w:tr>
      <w:tr w:rsidR="00043761" w14:paraId="0EC3184E" w14:textId="77777777">
        <w:trPr>
          <w:trHeight w:val="517"/>
        </w:trPr>
        <w:tc>
          <w:tcPr>
            <w:tcW w:w="2899" w:type="dxa"/>
            <w:gridSpan w:val="2"/>
            <w:tcBorders>
              <w:left w:val="single" w:sz="8" w:space="0" w:color="000000"/>
              <w:right w:val="single" w:sz="8" w:space="0" w:color="000000"/>
            </w:tcBorders>
          </w:tcPr>
          <w:p w14:paraId="1227410A" w14:textId="77777777" w:rsidR="00043761" w:rsidRDefault="00000000">
            <w:pPr>
              <w:pStyle w:val="TableParagraph"/>
              <w:spacing w:line="257" w:lineRule="exact"/>
              <w:ind w:left="110"/>
            </w:pPr>
            <w:r>
              <w:t>Extract</w:t>
            </w:r>
            <w:r>
              <w:rPr>
                <w:spacing w:val="-7"/>
              </w:rPr>
              <w:t xml:space="preserve"> </w:t>
            </w:r>
            <w:r>
              <w:rPr>
                <w:spacing w:val="-2"/>
              </w:rPr>
              <w:t>significant</w:t>
            </w:r>
          </w:p>
          <w:p w14:paraId="06F6E17F" w14:textId="77777777" w:rsidR="00043761" w:rsidRDefault="00000000">
            <w:pPr>
              <w:pStyle w:val="TableParagraph"/>
              <w:spacing w:before="1" w:line="240" w:lineRule="exact"/>
              <w:ind w:left="110"/>
            </w:pPr>
            <w:r>
              <w:rPr>
                <w:spacing w:val="-2"/>
              </w:rPr>
              <w:t>information.</w:t>
            </w:r>
          </w:p>
        </w:tc>
        <w:tc>
          <w:tcPr>
            <w:tcW w:w="1118" w:type="dxa"/>
            <w:tcBorders>
              <w:left w:val="single" w:sz="8" w:space="0" w:color="000000"/>
            </w:tcBorders>
          </w:tcPr>
          <w:p w14:paraId="483575D7" w14:textId="77777777" w:rsidR="00043761" w:rsidRDefault="00000000">
            <w:pPr>
              <w:pStyle w:val="TableParagraph"/>
              <w:spacing w:before="128"/>
              <w:ind w:left="18"/>
              <w:jc w:val="center"/>
              <w:rPr>
                <w:b/>
              </w:rPr>
            </w:pPr>
            <w:r>
              <w:rPr>
                <w:b/>
                <w:spacing w:val="-10"/>
              </w:rPr>
              <w:t>ü</w:t>
            </w:r>
          </w:p>
        </w:tc>
        <w:tc>
          <w:tcPr>
            <w:tcW w:w="1113" w:type="dxa"/>
            <w:tcBorders>
              <w:right w:val="single" w:sz="8" w:space="0" w:color="000000"/>
            </w:tcBorders>
          </w:tcPr>
          <w:p w14:paraId="45F6957E" w14:textId="77777777" w:rsidR="00043761" w:rsidRDefault="00000000">
            <w:pPr>
              <w:pStyle w:val="TableParagraph"/>
              <w:spacing w:before="128"/>
              <w:ind w:left="29" w:right="4"/>
              <w:jc w:val="center"/>
              <w:rPr>
                <w:b/>
              </w:rPr>
            </w:pPr>
            <w:r>
              <w:rPr>
                <w:b/>
                <w:spacing w:val="-10"/>
              </w:rPr>
              <w:t>ü</w:t>
            </w:r>
          </w:p>
        </w:tc>
        <w:tc>
          <w:tcPr>
            <w:tcW w:w="1113" w:type="dxa"/>
            <w:tcBorders>
              <w:left w:val="single" w:sz="8" w:space="0" w:color="000000"/>
            </w:tcBorders>
          </w:tcPr>
          <w:p w14:paraId="1FD1DB31" w14:textId="77777777" w:rsidR="00043761" w:rsidRDefault="00000000">
            <w:pPr>
              <w:pStyle w:val="TableParagraph"/>
              <w:spacing w:before="128"/>
              <w:ind w:left="29" w:right="9"/>
              <w:jc w:val="center"/>
              <w:rPr>
                <w:b/>
              </w:rPr>
            </w:pPr>
            <w:r>
              <w:rPr>
                <w:b/>
                <w:spacing w:val="-10"/>
              </w:rPr>
              <w:t>ü</w:t>
            </w:r>
          </w:p>
        </w:tc>
        <w:tc>
          <w:tcPr>
            <w:tcW w:w="1079" w:type="dxa"/>
          </w:tcPr>
          <w:p w14:paraId="50D2A72A" w14:textId="77777777" w:rsidR="00043761" w:rsidRDefault="00000000">
            <w:pPr>
              <w:pStyle w:val="TableParagraph"/>
              <w:spacing w:before="128"/>
              <w:ind w:left="27"/>
              <w:jc w:val="center"/>
              <w:rPr>
                <w:b/>
              </w:rPr>
            </w:pPr>
            <w:r>
              <w:rPr>
                <w:b/>
                <w:spacing w:val="-10"/>
              </w:rPr>
              <w:t>ü</w:t>
            </w:r>
          </w:p>
        </w:tc>
        <w:tc>
          <w:tcPr>
            <w:tcW w:w="1113" w:type="dxa"/>
            <w:tcBorders>
              <w:right w:val="single" w:sz="8" w:space="0" w:color="000000"/>
            </w:tcBorders>
          </w:tcPr>
          <w:p w14:paraId="3C63D139" w14:textId="77777777" w:rsidR="00043761" w:rsidRDefault="00000000">
            <w:pPr>
              <w:pStyle w:val="TableParagraph"/>
              <w:spacing w:before="128"/>
              <w:ind w:left="29"/>
              <w:jc w:val="center"/>
              <w:rPr>
                <w:b/>
              </w:rPr>
            </w:pPr>
            <w:r>
              <w:rPr>
                <w:b/>
                <w:spacing w:val="-10"/>
              </w:rPr>
              <w:t>ü</w:t>
            </w:r>
          </w:p>
        </w:tc>
        <w:tc>
          <w:tcPr>
            <w:tcW w:w="983" w:type="dxa"/>
            <w:tcBorders>
              <w:left w:val="single" w:sz="8" w:space="0" w:color="000000"/>
            </w:tcBorders>
          </w:tcPr>
          <w:p w14:paraId="5C5E3ED0" w14:textId="77777777" w:rsidR="00043761" w:rsidRDefault="00000000">
            <w:pPr>
              <w:pStyle w:val="TableParagraph"/>
              <w:spacing w:before="128"/>
              <w:ind w:left="23"/>
              <w:jc w:val="center"/>
              <w:rPr>
                <w:b/>
              </w:rPr>
            </w:pPr>
            <w:r>
              <w:rPr>
                <w:b/>
                <w:spacing w:val="-10"/>
              </w:rPr>
              <w:t>ü</w:t>
            </w:r>
          </w:p>
        </w:tc>
        <w:tc>
          <w:tcPr>
            <w:tcW w:w="954" w:type="dxa"/>
          </w:tcPr>
          <w:p w14:paraId="269C99DD" w14:textId="77777777" w:rsidR="00043761" w:rsidRDefault="00000000">
            <w:pPr>
              <w:pStyle w:val="TableParagraph"/>
              <w:spacing w:before="128"/>
              <w:ind w:left="24"/>
              <w:jc w:val="center"/>
              <w:rPr>
                <w:b/>
              </w:rPr>
            </w:pPr>
            <w:r>
              <w:rPr>
                <w:b/>
                <w:spacing w:val="-10"/>
              </w:rPr>
              <w:t>ü</w:t>
            </w:r>
          </w:p>
        </w:tc>
        <w:tc>
          <w:tcPr>
            <w:tcW w:w="1098" w:type="dxa"/>
            <w:tcBorders>
              <w:right w:val="single" w:sz="8" w:space="0" w:color="000000"/>
            </w:tcBorders>
          </w:tcPr>
          <w:p w14:paraId="60C78721" w14:textId="77777777" w:rsidR="00043761" w:rsidRDefault="00000000">
            <w:pPr>
              <w:pStyle w:val="TableParagraph"/>
              <w:spacing w:before="128"/>
              <w:ind w:left="142" w:right="108"/>
              <w:jc w:val="center"/>
              <w:rPr>
                <w:b/>
              </w:rPr>
            </w:pPr>
            <w:r>
              <w:rPr>
                <w:b/>
                <w:spacing w:val="-10"/>
              </w:rPr>
              <w:t>ü</w:t>
            </w:r>
          </w:p>
        </w:tc>
        <w:tc>
          <w:tcPr>
            <w:tcW w:w="997" w:type="dxa"/>
            <w:tcBorders>
              <w:left w:val="single" w:sz="8" w:space="0" w:color="000000"/>
            </w:tcBorders>
          </w:tcPr>
          <w:p w14:paraId="6197E0A4" w14:textId="77777777" w:rsidR="00043761" w:rsidRDefault="00000000">
            <w:pPr>
              <w:pStyle w:val="TableParagraph"/>
              <w:spacing w:before="128"/>
              <w:ind w:left="25"/>
              <w:jc w:val="center"/>
              <w:rPr>
                <w:b/>
              </w:rPr>
            </w:pPr>
            <w:r>
              <w:rPr>
                <w:b/>
                <w:spacing w:val="-10"/>
              </w:rPr>
              <w:t>ü</w:t>
            </w:r>
          </w:p>
        </w:tc>
        <w:tc>
          <w:tcPr>
            <w:tcW w:w="762" w:type="dxa"/>
          </w:tcPr>
          <w:p w14:paraId="1A91E3C0" w14:textId="77777777" w:rsidR="00043761" w:rsidRDefault="00000000">
            <w:pPr>
              <w:pStyle w:val="TableParagraph"/>
              <w:spacing w:before="128"/>
              <w:ind w:left="42"/>
              <w:jc w:val="center"/>
              <w:rPr>
                <w:b/>
              </w:rPr>
            </w:pPr>
            <w:r>
              <w:rPr>
                <w:b/>
                <w:spacing w:val="-10"/>
              </w:rPr>
              <w:t>ü</w:t>
            </w:r>
          </w:p>
        </w:tc>
        <w:tc>
          <w:tcPr>
            <w:tcW w:w="700" w:type="dxa"/>
            <w:tcBorders>
              <w:right w:val="single" w:sz="8" w:space="0" w:color="000000"/>
            </w:tcBorders>
          </w:tcPr>
          <w:p w14:paraId="69DAED00" w14:textId="77777777" w:rsidR="00043761" w:rsidRDefault="00000000">
            <w:pPr>
              <w:pStyle w:val="TableParagraph"/>
              <w:spacing w:before="128"/>
              <w:ind w:left="49"/>
              <w:jc w:val="center"/>
              <w:rPr>
                <w:b/>
              </w:rPr>
            </w:pPr>
            <w:r>
              <w:rPr>
                <w:b/>
                <w:spacing w:val="-10"/>
              </w:rPr>
              <w:t>ü</w:t>
            </w:r>
          </w:p>
        </w:tc>
      </w:tr>
      <w:tr w:rsidR="00043761" w14:paraId="1FBB2897" w14:textId="77777777">
        <w:trPr>
          <w:trHeight w:val="1031"/>
        </w:trPr>
        <w:tc>
          <w:tcPr>
            <w:tcW w:w="2899" w:type="dxa"/>
            <w:gridSpan w:val="2"/>
            <w:tcBorders>
              <w:left w:val="single" w:sz="8" w:space="0" w:color="000000"/>
              <w:right w:val="single" w:sz="8" w:space="0" w:color="000000"/>
            </w:tcBorders>
            <w:shd w:val="clear" w:color="auto" w:fill="D9D9D9"/>
          </w:tcPr>
          <w:p w14:paraId="6D88331D" w14:textId="77777777" w:rsidR="00043761" w:rsidRDefault="00000000">
            <w:pPr>
              <w:pStyle w:val="TableParagraph"/>
              <w:ind w:left="110" w:right="165"/>
            </w:pPr>
            <w:r>
              <w:t>Analyze</w:t>
            </w:r>
            <w:r>
              <w:rPr>
                <w:spacing w:val="-18"/>
              </w:rPr>
              <w:t xml:space="preserve"> </w:t>
            </w:r>
            <w:r>
              <w:t>the</w:t>
            </w:r>
            <w:r>
              <w:rPr>
                <w:spacing w:val="-18"/>
              </w:rPr>
              <w:t xml:space="preserve"> </w:t>
            </w:r>
            <w:r>
              <w:t xml:space="preserve">real-world </w:t>
            </w:r>
            <w:r>
              <w:rPr>
                <w:spacing w:val="-2"/>
              </w:rPr>
              <w:t>issues/occurrences</w:t>
            </w:r>
          </w:p>
          <w:p w14:paraId="1D1DC404" w14:textId="77777777" w:rsidR="00043761" w:rsidRDefault="00000000">
            <w:pPr>
              <w:pStyle w:val="TableParagraph"/>
              <w:spacing w:line="260" w:lineRule="atLeast"/>
              <w:ind w:left="110" w:right="165"/>
            </w:pPr>
            <w:r>
              <w:t>presented in informational</w:t>
            </w:r>
            <w:r>
              <w:rPr>
                <w:spacing w:val="-18"/>
              </w:rPr>
              <w:t xml:space="preserve"> </w:t>
            </w:r>
            <w:r>
              <w:t>texts.</w:t>
            </w:r>
          </w:p>
        </w:tc>
        <w:tc>
          <w:tcPr>
            <w:tcW w:w="1118" w:type="dxa"/>
            <w:tcBorders>
              <w:left w:val="single" w:sz="8" w:space="0" w:color="000000"/>
            </w:tcBorders>
            <w:shd w:val="clear" w:color="auto" w:fill="D9D9D9"/>
          </w:tcPr>
          <w:p w14:paraId="19F59743" w14:textId="77777777" w:rsidR="00043761" w:rsidRDefault="00043761">
            <w:pPr>
              <w:pStyle w:val="TableParagraph"/>
              <w:spacing w:before="124"/>
              <w:rPr>
                <w:b/>
                <w:i/>
              </w:rPr>
            </w:pPr>
          </w:p>
          <w:p w14:paraId="7DB89597" w14:textId="77777777" w:rsidR="00043761" w:rsidRDefault="00000000">
            <w:pPr>
              <w:pStyle w:val="TableParagraph"/>
              <w:ind w:left="18"/>
              <w:jc w:val="center"/>
              <w:rPr>
                <w:b/>
              </w:rPr>
            </w:pPr>
            <w:r>
              <w:rPr>
                <w:b/>
                <w:spacing w:val="-10"/>
              </w:rPr>
              <w:t>ü</w:t>
            </w:r>
          </w:p>
        </w:tc>
        <w:tc>
          <w:tcPr>
            <w:tcW w:w="1113" w:type="dxa"/>
            <w:tcBorders>
              <w:right w:val="single" w:sz="8" w:space="0" w:color="000000"/>
            </w:tcBorders>
            <w:shd w:val="clear" w:color="auto" w:fill="D9D9D9"/>
          </w:tcPr>
          <w:p w14:paraId="2D4FC129" w14:textId="77777777" w:rsidR="00043761" w:rsidRDefault="00043761">
            <w:pPr>
              <w:pStyle w:val="TableParagraph"/>
              <w:rPr>
                <w:rFonts w:ascii="Times New Roman"/>
              </w:rPr>
            </w:pPr>
          </w:p>
        </w:tc>
        <w:tc>
          <w:tcPr>
            <w:tcW w:w="1113" w:type="dxa"/>
            <w:tcBorders>
              <w:left w:val="single" w:sz="8" w:space="0" w:color="000000"/>
            </w:tcBorders>
            <w:shd w:val="clear" w:color="auto" w:fill="D9D9D9"/>
          </w:tcPr>
          <w:p w14:paraId="67B20CBF" w14:textId="77777777" w:rsidR="00043761" w:rsidRDefault="00043761">
            <w:pPr>
              <w:pStyle w:val="TableParagraph"/>
              <w:spacing w:before="124"/>
              <w:rPr>
                <w:b/>
                <w:i/>
              </w:rPr>
            </w:pPr>
          </w:p>
          <w:p w14:paraId="349FE6D6" w14:textId="77777777" w:rsidR="00043761" w:rsidRDefault="00000000">
            <w:pPr>
              <w:pStyle w:val="TableParagraph"/>
              <w:ind w:left="29" w:right="9"/>
              <w:jc w:val="center"/>
              <w:rPr>
                <w:b/>
              </w:rPr>
            </w:pPr>
            <w:r>
              <w:rPr>
                <w:b/>
                <w:spacing w:val="-10"/>
              </w:rPr>
              <w:t>ü</w:t>
            </w:r>
          </w:p>
        </w:tc>
        <w:tc>
          <w:tcPr>
            <w:tcW w:w="1079" w:type="dxa"/>
            <w:shd w:val="clear" w:color="auto" w:fill="D9D9D9"/>
          </w:tcPr>
          <w:p w14:paraId="75676559" w14:textId="77777777" w:rsidR="00043761" w:rsidRDefault="00043761">
            <w:pPr>
              <w:pStyle w:val="TableParagraph"/>
              <w:spacing w:before="124"/>
              <w:rPr>
                <w:b/>
                <w:i/>
              </w:rPr>
            </w:pPr>
          </w:p>
          <w:p w14:paraId="1AA7FDB9" w14:textId="77777777" w:rsidR="00043761" w:rsidRDefault="00000000">
            <w:pPr>
              <w:pStyle w:val="TableParagraph"/>
              <w:ind w:left="27"/>
              <w:jc w:val="center"/>
              <w:rPr>
                <w:b/>
              </w:rPr>
            </w:pPr>
            <w:r>
              <w:rPr>
                <w:b/>
                <w:spacing w:val="-10"/>
              </w:rPr>
              <w:t>ü</w:t>
            </w:r>
          </w:p>
        </w:tc>
        <w:tc>
          <w:tcPr>
            <w:tcW w:w="1113" w:type="dxa"/>
            <w:tcBorders>
              <w:right w:val="single" w:sz="8" w:space="0" w:color="000000"/>
            </w:tcBorders>
            <w:shd w:val="clear" w:color="auto" w:fill="D9D9D9"/>
          </w:tcPr>
          <w:p w14:paraId="39BD5562" w14:textId="77777777" w:rsidR="00043761" w:rsidRDefault="00043761">
            <w:pPr>
              <w:pStyle w:val="TableParagraph"/>
              <w:rPr>
                <w:rFonts w:ascii="Times New Roman"/>
              </w:rPr>
            </w:pPr>
          </w:p>
        </w:tc>
        <w:tc>
          <w:tcPr>
            <w:tcW w:w="983" w:type="dxa"/>
            <w:tcBorders>
              <w:left w:val="single" w:sz="8" w:space="0" w:color="000000"/>
            </w:tcBorders>
            <w:shd w:val="clear" w:color="auto" w:fill="D9D9D9"/>
          </w:tcPr>
          <w:p w14:paraId="2F816CC4" w14:textId="77777777" w:rsidR="00043761" w:rsidRDefault="00043761">
            <w:pPr>
              <w:pStyle w:val="TableParagraph"/>
              <w:spacing w:before="124"/>
              <w:rPr>
                <w:b/>
                <w:i/>
              </w:rPr>
            </w:pPr>
          </w:p>
          <w:p w14:paraId="13365EB7" w14:textId="77777777" w:rsidR="00043761" w:rsidRDefault="00000000">
            <w:pPr>
              <w:pStyle w:val="TableParagraph"/>
              <w:ind w:left="23"/>
              <w:jc w:val="center"/>
              <w:rPr>
                <w:b/>
              </w:rPr>
            </w:pPr>
            <w:r>
              <w:rPr>
                <w:b/>
                <w:spacing w:val="-10"/>
              </w:rPr>
              <w:t>ü</w:t>
            </w:r>
          </w:p>
        </w:tc>
        <w:tc>
          <w:tcPr>
            <w:tcW w:w="954" w:type="dxa"/>
            <w:shd w:val="clear" w:color="auto" w:fill="D9D9D9"/>
          </w:tcPr>
          <w:p w14:paraId="27DC5F35" w14:textId="77777777" w:rsidR="00043761" w:rsidRDefault="00043761">
            <w:pPr>
              <w:pStyle w:val="TableParagraph"/>
              <w:spacing w:before="124"/>
              <w:rPr>
                <w:b/>
                <w:i/>
              </w:rPr>
            </w:pPr>
          </w:p>
          <w:p w14:paraId="4C3D4E18" w14:textId="77777777" w:rsidR="00043761" w:rsidRDefault="00000000">
            <w:pPr>
              <w:pStyle w:val="TableParagraph"/>
              <w:ind w:left="24"/>
              <w:jc w:val="center"/>
              <w:rPr>
                <w:b/>
              </w:rPr>
            </w:pPr>
            <w:r>
              <w:rPr>
                <w:b/>
                <w:spacing w:val="-10"/>
              </w:rPr>
              <w:t>ü</w:t>
            </w:r>
          </w:p>
        </w:tc>
        <w:tc>
          <w:tcPr>
            <w:tcW w:w="1098" w:type="dxa"/>
            <w:tcBorders>
              <w:right w:val="single" w:sz="8" w:space="0" w:color="000000"/>
            </w:tcBorders>
            <w:shd w:val="clear" w:color="auto" w:fill="D9D9D9"/>
          </w:tcPr>
          <w:p w14:paraId="66E9C063" w14:textId="77777777" w:rsidR="00043761" w:rsidRDefault="00043761">
            <w:pPr>
              <w:pStyle w:val="TableParagraph"/>
              <w:rPr>
                <w:rFonts w:ascii="Times New Roman"/>
              </w:rPr>
            </w:pPr>
          </w:p>
        </w:tc>
        <w:tc>
          <w:tcPr>
            <w:tcW w:w="997" w:type="dxa"/>
            <w:tcBorders>
              <w:left w:val="single" w:sz="8" w:space="0" w:color="000000"/>
            </w:tcBorders>
            <w:shd w:val="clear" w:color="auto" w:fill="D9D9D9"/>
          </w:tcPr>
          <w:p w14:paraId="308695B8" w14:textId="77777777" w:rsidR="00043761" w:rsidRDefault="00043761">
            <w:pPr>
              <w:pStyle w:val="TableParagraph"/>
              <w:spacing w:before="124"/>
              <w:rPr>
                <w:b/>
                <w:i/>
              </w:rPr>
            </w:pPr>
          </w:p>
          <w:p w14:paraId="362A8212" w14:textId="77777777" w:rsidR="00043761" w:rsidRDefault="00000000">
            <w:pPr>
              <w:pStyle w:val="TableParagraph"/>
              <w:ind w:left="25"/>
              <w:jc w:val="center"/>
              <w:rPr>
                <w:b/>
              </w:rPr>
            </w:pPr>
            <w:r>
              <w:rPr>
                <w:b/>
                <w:spacing w:val="-10"/>
              </w:rPr>
              <w:t>ü</w:t>
            </w:r>
          </w:p>
        </w:tc>
        <w:tc>
          <w:tcPr>
            <w:tcW w:w="762" w:type="dxa"/>
            <w:shd w:val="clear" w:color="auto" w:fill="D9D9D9"/>
          </w:tcPr>
          <w:p w14:paraId="17CCB84B" w14:textId="77777777" w:rsidR="00043761" w:rsidRDefault="00043761">
            <w:pPr>
              <w:pStyle w:val="TableParagraph"/>
              <w:rPr>
                <w:rFonts w:ascii="Times New Roman"/>
              </w:rPr>
            </w:pPr>
          </w:p>
        </w:tc>
        <w:tc>
          <w:tcPr>
            <w:tcW w:w="700" w:type="dxa"/>
            <w:tcBorders>
              <w:right w:val="single" w:sz="8" w:space="0" w:color="000000"/>
            </w:tcBorders>
            <w:shd w:val="clear" w:color="auto" w:fill="D9D9D9"/>
          </w:tcPr>
          <w:p w14:paraId="23C6E13A" w14:textId="77777777" w:rsidR="00043761" w:rsidRDefault="00043761">
            <w:pPr>
              <w:pStyle w:val="TableParagraph"/>
              <w:rPr>
                <w:rFonts w:ascii="Times New Roman"/>
              </w:rPr>
            </w:pPr>
          </w:p>
        </w:tc>
      </w:tr>
      <w:tr w:rsidR="00043761" w14:paraId="7835C344" w14:textId="77777777">
        <w:trPr>
          <w:trHeight w:val="2058"/>
        </w:trPr>
        <w:tc>
          <w:tcPr>
            <w:tcW w:w="2899" w:type="dxa"/>
            <w:gridSpan w:val="2"/>
            <w:tcBorders>
              <w:left w:val="single" w:sz="8" w:space="0" w:color="000000"/>
              <w:right w:val="single" w:sz="8" w:space="0" w:color="000000"/>
            </w:tcBorders>
          </w:tcPr>
          <w:p w14:paraId="6A10FD5F" w14:textId="77777777" w:rsidR="00043761" w:rsidRDefault="00000000">
            <w:pPr>
              <w:pStyle w:val="TableParagraph"/>
              <w:ind w:left="110" w:right="165"/>
            </w:pPr>
            <w:r>
              <w:t>Analyze</w:t>
            </w:r>
            <w:r>
              <w:rPr>
                <w:spacing w:val="-3"/>
              </w:rPr>
              <w:t xml:space="preserve"> </w:t>
            </w:r>
            <w:r>
              <w:t>supporting evidence</w:t>
            </w:r>
            <w:r>
              <w:rPr>
                <w:spacing w:val="-18"/>
              </w:rPr>
              <w:t xml:space="preserve"> </w:t>
            </w:r>
            <w:r>
              <w:t>to</w:t>
            </w:r>
            <w:r>
              <w:rPr>
                <w:spacing w:val="-18"/>
              </w:rPr>
              <w:t xml:space="preserve"> </w:t>
            </w:r>
            <w:r>
              <w:t xml:space="preserve">validate assertions and </w:t>
            </w:r>
            <w:r>
              <w:rPr>
                <w:spacing w:val="-2"/>
              </w:rPr>
              <w:t>counterclaims:</w:t>
            </w:r>
          </w:p>
          <w:p w14:paraId="28D52185" w14:textId="77777777" w:rsidR="00043761" w:rsidRDefault="00000000">
            <w:pPr>
              <w:pStyle w:val="TableParagraph"/>
              <w:spacing w:line="257" w:lineRule="exact"/>
              <w:ind w:left="110"/>
            </w:pPr>
            <w:r>
              <w:t>-factual</w:t>
            </w:r>
            <w:r>
              <w:rPr>
                <w:spacing w:val="-8"/>
              </w:rPr>
              <w:t xml:space="preserve"> </w:t>
            </w:r>
            <w:r>
              <w:rPr>
                <w:spacing w:val="-2"/>
              </w:rPr>
              <w:t>knowledge</w:t>
            </w:r>
          </w:p>
          <w:p w14:paraId="1373B666" w14:textId="77777777" w:rsidR="00043761" w:rsidRDefault="00000000">
            <w:pPr>
              <w:pStyle w:val="TableParagraph"/>
              <w:ind w:left="110"/>
            </w:pPr>
            <w:r>
              <w:t>-statistical</w:t>
            </w:r>
            <w:r>
              <w:rPr>
                <w:spacing w:val="-12"/>
              </w:rPr>
              <w:t xml:space="preserve"> </w:t>
            </w:r>
            <w:r>
              <w:rPr>
                <w:spacing w:val="-2"/>
              </w:rPr>
              <w:t>inferences</w:t>
            </w:r>
          </w:p>
          <w:p w14:paraId="59291AAE" w14:textId="77777777" w:rsidR="00043761" w:rsidRDefault="00000000">
            <w:pPr>
              <w:pStyle w:val="TableParagraph"/>
              <w:spacing w:line="256" w:lineRule="exact"/>
              <w:ind w:left="110"/>
            </w:pPr>
            <w:r>
              <w:t>-informed</w:t>
            </w:r>
            <w:r>
              <w:rPr>
                <w:spacing w:val="-9"/>
              </w:rPr>
              <w:t xml:space="preserve"> </w:t>
            </w:r>
            <w:r>
              <w:rPr>
                <w:spacing w:val="-2"/>
              </w:rPr>
              <w:t>opinion</w:t>
            </w:r>
          </w:p>
          <w:p w14:paraId="18F164D2" w14:textId="77777777" w:rsidR="00043761" w:rsidRDefault="00000000">
            <w:pPr>
              <w:pStyle w:val="TableParagraph"/>
              <w:spacing w:line="238" w:lineRule="exact"/>
              <w:ind w:left="110"/>
            </w:pPr>
            <w:r>
              <w:t>-personal</w:t>
            </w:r>
            <w:r>
              <w:rPr>
                <w:spacing w:val="-9"/>
              </w:rPr>
              <w:t xml:space="preserve"> </w:t>
            </w:r>
            <w:r>
              <w:rPr>
                <w:spacing w:val="-2"/>
              </w:rPr>
              <w:t>testimony</w:t>
            </w:r>
          </w:p>
        </w:tc>
        <w:tc>
          <w:tcPr>
            <w:tcW w:w="1118" w:type="dxa"/>
            <w:tcBorders>
              <w:left w:val="single" w:sz="8" w:space="0" w:color="000000"/>
            </w:tcBorders>
          </w:tcPr>
          <w:p w14:paraId="7FB59D6F" w14:textId="77777777" w:rsidR="00043761" w:rsidRDefault="00043761">
            <w:pPr>
              <w:pStyle w:val="TableParagraph"/>
              <w:rPr>
                <w:rFonts w:ascii="Times New Roman"/>
              </w:rPr>
            </w:pPr>
          </w:p>
        </w:tc>
        <w:tc>
          <w:tcPr>
            <w:tcW w:w="1113" w:type="dxa"/>
            <w:tcBorders>
              <w:right w:val="single" w:sz="8" w:space="0" w:color="000000"/>
            </w:tcBorders>
          </w:tcPr>
          <w:p w14:paraId="7565A0A9" w14:textId="77777777" w:rsidR="00043761" w:rsidRDefault="00043761">
            <w:pPr>
              <w:pStyle w:val="TableParagraph"/>
              <w:rPr>
                <w:b/>
                <w:i/>
              </w:rPr>
            </w:pPr>
          </w:p>
          <w:p w14:paraId="56D15E9E" w14:textId="77777777" w:rsidR="00043761" w:rsidRDefault="00043761">
            <w:pPr>
              <w:pStyle w:val="TableParagraph"/>
              <w:rPr>
                <w:b/>
                <w:i/>
              </w:rPr>
            </w:pPr>
          </w:p>
          <w:p w14:paraId="3927AA8A" w14:textId="77777777" w:rsidR="00043761" w:rsidRDefault="00043761">
            <w:pPr>
              <w:pStyle w:val="TableParagraph"/>
              <w:spacing w:before="121"/>
              <w:rPr>
                <w:b/>
                <w:i/>
              </w:rPr>
            </w:pPr>
          </w:p>
          <w:p w14:paraId="41C6537D" w14:textId="77777777" w:rsidR="00043761" w:rsidRDefault="00000000">
            <w:pPr>
              <w:pStyle w:val="TableParagraph"/>
              <w:ind w:left="29" w:right="4"/>
              <w:jc w:val="center"/>
              <w:rPr>
                <w:b/>
              </w:rPr>
            </w:pPr>
            <w:r>
              <w:rPr>
                <w:b/>
                <w:spacing w:val="-10"/>
              </w:rPr>
              <w:t>ü</w:t>
            </w:r>
          </w:p>
        </w:tc>
        <w:tc>
          <w:tcPr>
            <w:tcW w:w="1113" w:type="dxa"/>
            <w:tcBorders>
              <w:left w:val="single" w:sz="8" w:space="0" w:color="000000"/>
            </w:tcBorders>
          </w:tcPr>
          <w:p w14:paraId="707DB6B4" w14:textId="77777777" w:rsidR="00043761" w:rsidRDefault="00043761">
            <w:pPr>
              <w:pStyle w:val="TableParagraph"/>
              <w:rPr>
                <w:b/>
                <w:i/>
              </w:rPr>
            </w:pPr>
          </w:p>
          <w:p w14:paraId="21D6FE7E" w14:textId="77777777" w:rsidR="00043761" w:rsidRDefault="00043761">
            <w:pPr>
              <w:pStyle w:val="TableParagraph"/>
              <w:rPr>
                <w:b/>
                <w:i/>
              </w:rPr>
            </w:pPr>
          </w:p>
          <w:p w14:paraId="4FEDFF37" w14:textId="77777777" w:rsidR="00043761" w:rsidRDefault="00043761">
            <w:pPr>
              <w:pStyle w:val="TableParagraph"/>
              <w:spacing w:before="121"/>
              <w:rPr>
                <w:b/>
                <w:i/>
              </w:rPr>
            </w:pPr>
          </w:p>
          <w:p w14:paraId="7864B9D8" w14:textId="77777777" w:rsidR="00043761" w:rsidRDefault="00000000">
            <w:pPr>
              <w:pStyle w:val="TableParagraph"/>
              <w:ind w:left="29" w:right="9"/>
              <w:jc w:val="center"/>
              <w:rPr>
                <w:b/>
              </w:rPr>
            </w:pPr>
            <w:r>
              <w:rPr>
                <w:b/>
                <w:spacing w:val="-10"/>
              </w:rPr>
              <w:t>ü</w:t>
            </w:r>
          </w:p>
        </w:tc>
        <w:tc>
          <w:tcPr>
            <w:tcW w:w="1079" w:type="dxa"/>
          </w:tcPr>
          <w:p w14:paraId="4B3A7DA4" w14:textId="77777777" w:rsidR="00043761" w:rsidRDefault="00043761">
            <w:pPr>
              <w:pStyle w:val="TableParagraph"/>
              <w:rPr>
                <w:rFonts w:ascii="Times New Roman"/>
              </w:rPr>
            </w:pPr>
          </w:p>
        </w:tc>
        <w:tc>
          <w:tcPr>
            <w:tcW w:w="1113" w:type="dxa"/>
            <w:tcBorders>
              <w:right w:val="single" w:sz="8" w:space="0" w:color="000000"/>
            </w:tcBorders>
          </w:tcPr>
          <w:p w14:paraId="1DF2E541" w14:textId="77777777" w:rsidR="00043761" w:rsidRDefault="00043761">
            <w:pPr>
              <w:pStyle w:val="TableParagraph"/>
              <w:rPr>
                <w:b/>
                <w:i/>
              </w:rPr>
            </w:pPr>
          </w:p>
          <w:p w14:paraId="0A51BEF1" w14:textId="77777777" w:rsidR="00043761" w:rsidRDefault="00043761">
            <w:pPr>
              <w:pStyle w:val="TableParagraph"/>
              <w:rPr>
                <w:b/>
                <w:i/>
              </w:rPr>
            </w:pPr>
          </w:p>
          <w:p w14:paraId="7D16CC3C" w14:textId="77777777" w:rsidR="00043761" w:rsidRDefault="00043761">
            <w:pPr>
              <w:pStyle w:val="TableParagraph"/>
              <w:spacing w:before="121"/>
              <w:rPr>
                <w:b/>
                <w:i/>
              </w:rPr>
            </w:pPr>
          </w:p>
          <w:p w14:paraId="6EA60BD6" w14:textId="77777777" w:rsidR="00043761" w:rsidRDefault="00000000">
            <w:pPr>
              <w:pStyle w:val="TableParagraph"/>
              <w:ind w:left="29"/>
              <w:jc w:val="center"/>
              <w:rPr>
                <w:b/>
              </w:rPr>
            </w:pPr>
            <w:r>
              <w:rPr>
                <w:b/>
                <w:spacing w:val="-10"/>
              </w:rPr>
              <w:t>ü</w:t>
            </w:r>
          </w:p>
        </w:tc>
        <w:tc>
          <w:tcPr>
            <w:tcW w:w="983" w:type="dxa"/>
            <w:tcBorders>
              <w:left w:val="single" w:sz="8" w:space="0" w:color="000000"/>
            </w:tcBorders>
          </w:tcPr>
          <w:p w14:paraId="7320FC43" w14:textId="77777777" w:rsidR="00043761" w:rsidRDefault="00043761">
            <w:pPr>
              <w:pStyle w:val="TableParagraph"/>
              <w:rPr>
                <w:b/>
                <w:i/>
              </w:rPr>
            </w:pPr>
          </w:p>
          <w:p w14:paraId="537A895B" w14:textId="77777777" w:rsidR="00043761" w:rsidRDefault="00043761">
            <w:pPr>
              <w:pStyle w:val="TableParagraph"/>
              <w:rPr>
                <w:b/>
                <w:i/>
              </w:rPr>
            </w:pPr>
          </w:p>
          <w:p w14:paraId="1EF43B02" w14:textId="77777777" w:rsidR="00043761" w:rsidRDefault="00043761">
            <w:pPr>
              <w:pStyle w:val="TableParagraph"/>
              <w:spacing w:before="121"/>
              <w:rPr>
                <w:b/>
                <w:i/>
              </w:rPr>
            </w:pPr>
          </w:p>
          <w:p w14:paraId="1A887221" w14:textId="77777777" w:rsidR="00043761" w:rsidRDefault="00000000">
            <w:pPr>
              <w:pStyle w:val="TableParagraph"/>
              <w:ind w:left="23"/>
              <w:jc w:val="center"/>
              <w:rPr>
                <w:b/>
              </w:rPr>
            </w:pPr>
            <w:r>
              <w:rPr>
                <w:b/>
                <w:spacing w:val="-10"/>
              </w:rPr>
              <w:t>ü</w:t>
            </w:r>
          </w:p>
        </w:tc>
        <w:tc>
          <w:tcPr>
            <w:tcW w:w="954" w:type="dxa"/>
          </w:tcPr>
          <w:p w14:paraId="7F8F0A84" w14:textId="77777777" w:rsidR="00043761" w:rsidRDefault="00043761">
            <w:pPr>
              <w:pStyle w:val="TableParagraph"/>
              <w:rPr>
                <w:b/>
                <w:i/>
              </w:rPr>
            </w:pPr>
          </w:p>
          <w:p w14:paraId="2D936270" w14:textId="77777777" w:rsidR="00043761" w:rsidRDefault="00043761">
            <w:pPr>
              <w:pStyle w:val="TableParagraph"/>
              <w:rPr>
                <w:b/>
                <w:i/>
              </w:rPr>
            </w:pPr>
          </w:p>
          <w:p w14:paraId="0A343F87" w14:textId="77777777" w:rsidR="00043761" w:rsidRDefault="00043761">
            <w:pPr>
              <w:pStyle w:val="TableParagraph"/>
              <w:spacing w:before="121"/>
              <w:rPr>
                <w:b/>
                <w:i/>
              </w:rPr>
            </w:pPr>
          </w:p>
          <w:p w14:paraId="1175D38C" w14:textId="77777777" w:rsidR="00043761" w:rsidRDefault="00000000">
            <w:pPr>
              <w:pStyle w:val="TableParagraph"/>
              <w:ind w:left="24"/>
              <w:jc w:val="center"/>
              <w:rPr>
                <w:b/>
              </w:rPr>
            </w:pPr>
            <w:r>
              <w:rPr>
                <w:b/>
                <w:spacing w:val="-10"/>
              </w:rPr>
              <w:t>ü</w:t>
            </w:r>
          </w:p>
        </w:tc>
        <w:tc>
          <w:tcPr>
            <w:tcW w:w="1098" w:type="dxa"/>
            <w:tcBorders>
              <w:right w:val="single" w:sz="8" w:space="0" w:color="000000"/>
            </w:tcBorders>
          </w:tcPr>
          <w:p w14:paraId="7041497E" w14:textId="77777777" w:rsidR="00043761" w:rsidRDefault="00043761">
            <w:pPr>
              <w:pStyle w:val="TableParagraph"/>
              <w:rPr>
                <w:b/>
                <w:i/>
              </w:rPr>
            </w:pPr>
          </w:p>
          <w:p w14:paraId="13AD6A5A" w14:textId="77777777" w:rsidR="00043761" w:rsidRDefault="00043761">
            <w:pPr>
              <w:pStyle w:val="TableParagraph"/>
              <w:rPr>
                <w:b/>
                <w:i/>
              </w:rPr>
            </w:pPr>
          </w:p>
          <w:p w14:paraId="7ED5B0AB" w14:textId="77777777" w:rsidR="00043761" w:rsidRDefault="00043761">
            <w:pPr>
              <w:pStyle w:val="TableParagraph"/>
              <w:spacing w:before="121"/>
              <w:rPr>
                <w:b/>
                <w:i/>
              </w:rPr>
            </w:pPr>
          </w:p>
          <w:p w14:paraId="66E7963E" w14:textId="77777777" w:rsidR="00043761" w:rsidRDefault="00000000">
            <w:pPr>
              <w:pStyle w:val="TableParagraph"/>
              <w:ind w:left="142" w:right="108"/>
              <w:jc w:val="center"/>
              <w:rPr>
                <w:b/>
              </w:rPr>
            </w:pPr>
            <w:r>
              <w:rPr>
                <w:b/>
                <w:spacing w:val="-10"/>
              </w:rPr>
              <w:t>ü</w:t>
            </w:r>
          </w:p>
        </w:tc>
        <w:tc>
          <w:tcPr>
            <w:tcW w:w="997" w:type="dxa"/>
            <w:tcBorders>
              <w:left w:val="single" w:sz="8" w:space="0" w:color="000000"/>
            </w:tcBorders>
          </w:tcPr>
          <w:p w14:paraId="5D7BA7C1" w14:textId="77777777" w:rsidR="00043761" w:rsidRDefault="00043761">
            <w:pPr>
              <w:pStyle w:val="TableParagraph"/>
              <w:rPr>
                <w:rFonts w:ascii="Times New Roman"/>
              </w:rPr>
            </w:pPr>
          </w:p>
        </w:tc>
        <w:tc>
          <w:tcPr>
            <w:tcW w:w="762" w:type="dxa"/>
          </w:tcPr>
          <w:p w14:paraId="6BDF9225" w14:textId="77777777" w:rsidR="00043761" w:rsidRDefault="00043761">
            <w:pPr>
              <w:pStyle w:val="TableParagraph"/>
              <w:rPr>
                <w:b/>
                <w:i/>
              </w:rPr>
            </w:pPr>
          </w:p>
          <w:p w14:paraId="7AF67905" w14:textId="77777777" w:rsidR="00043761" w:rsidRDefault="00043761">
            <w:pPr>
              <w:pStyle w:val="TableParagraph"/>
              <w:rPr>
                <w:b/>
                <w:i/>
              </w:rPr>
            </w:pPr>
          </w:p>
          <w:p w14:paraId="5C8D9E17" w14:textId="77777777" w:rsidR="00043761" w:rsidRDefault="00043761">
            <w:pPr>
              <w:pStyle w:val="TableParagraph"/>
              <w:spacing w:before="121"/>
              <w:rPr>
                <w:b/>
                <w:i/>
              </w:rPr>
            </w:pPr>
          </w:p>
          <w:p w14:paraId="3FF6BA23" w14:textId="77777777" w:rsidR="00043761" w:rsidRDefault="00000000">
            <w:pPr>
              <w:pStyle w:val="TableParagraph"/>
              <w:ind w:left="42"/>
              <w:jc w:val="center"/>
              <w:rPr>
                <w:b/>
              </w:rPr>
            </w:pPr>
            <w:r>
              <w:rPr>
                <w:b/>
                <w:spacing w:val="-10"/>
              </w:rPr>
              <w:t>ü</w:t>
            </w:r>
          </w:p>
        </w:tc>
        <w:tc>
          <w:tcPr>
            <w:tcW w:w="700" w:type="dxa"/>
            <w:tcBorders>
              <w:right w:val="single" w:sz="8" w:space="0" w:color="000000"/>
            </w:tcBorders>
          </w:tcPr>
          <w:p w14:paraId="774FAC20" w14:textId="77777777" w:rsidR="00043761" w:rsidRDefault="00043761">
            <w:pPr>
              <w:pStyle w:val="TableParagraph"/>
              <w:rPr>
                <w:b/>
                <w:i/>
              </w:rPr>
            </w:pPr>
          </w:p>
          <w:p w14:paraId="468B388B" w14:textId="77777777" w:rsidR="00043761" w:rsidRDefault="00043761">
            <w:pPr>
              <w:pStyle w:val="TableParagraph"/>
              <w:rPr>
                <w:b/>
                <w:i/>
              </w:rPr>
            </w:pPr>
          </w:p>
          <w:p w14:paraId="6604FC25" w14:textId="77777777" w:rsidR="00043761" w:rsidRDefault="00043761">
            <w:pPr>
              <w:pStyle w:val="TableParagraph"/>
              <w:spacing w:before="121"/>
              <w:rPr>
                <w:b/>
                <w:i/>
              </w:rPr>
            </w:pPr>
          </w:p>
          <w:p w14:paraId="6849F480" w14:textId="77777777" w:rsidR="00043761" w:rsidRDefault="00000000">
            <w:pPr>
              <w:pStyle w:val="TableParagraph"/>
              <w:ind w:left="49"/>
              <w:jc w:val="center"/>
              <w:rPr>
                <w:b/>
              </w:rPr>
            </w:pPr>
            <w:r>
              <w:rPr>
                <w:b/>
                <w:spacing w:val="-10"/>
              </w:rPr>
              <w:t>ü</w:t>
            </w:r>
          </w:p>
        </w:tc>
      </w:tr>
      <w:tr w:rsidR="00043761" w14:paraId="7048AAB9" w14:textId="77777777">
        <w:trPr>
          <w:trHeight w:val="302"/>
        </w:trPr>
        <w:tc>
          <w:tcPr>
            <w:tcW w:w="13929" w:type="dxa"/>
            <w:gridSpan w:val="13"/>
            <w:tcBorders>
              <w:left w:val="single" w:sz="8" w:space="0" w:color="000000"/>
              <w:right w:val="single" w:sz="8" w:space="0" w:color="000000"/>
            </w:tcBorders>
            <w:shd w:val="clear" w:color="auto" w:fill="D9D9D9"/>
          </w:tcPr>
          <w:p w14:paraId="4190EFB4" w14:textId="77777777" w:rsidR="00043761" w:rsidRDefault="00000000">
            <w:pPr>
              <w:pStyle w:val="TableParagraph"/>
              <w:spacing w:before="22"/>
              <w:ind w:left="110"/>
            </w:pPr>
            <w:r>
              <w:t>Distinguish</w:t>
            </w:r>
            <w:r>
              <w:rPr>
                <w:spacing w:val="-7"/>
              </w:rPr>
              <w:t xml:space="preserve"> </w:t>
            </w:r>
            <w:r>
              <w:t>facts</w:t>
            </w:r>
            <w:r>
              <w:rPr>
                <w:spacing w:val="-7"/>
              </w:rPr>
              <w:t xml:space="preserve"> </w:t>
            </w:r>
            <w:r>
              <w:t>from</w:t>
            </w:r>
            <w:r>
              <w:rPr>
                <w:spacing w:val="-6"/>
              </w:rPr>
              <w:t xml:space="preserve"> </w:t>
            </w:r>
            <w:r>
              <w:rPr>
                <w:spacing w:val="-2"/>
              </w:rPr>
              <w:t>claims/opinions:</w:t>
            </w:r>
          </w:p>
        </w:tc>
      </w:tr>
      <w:tr w:rsidR="00043761" w14:paraId="1AF826FF" w14:textId="77777777">
        <w:trPr>
          <w:trHeight w:val="301"/>
        </w:trPr>
        <w:tc>
          <w:tcPr>
            <w:tcW w:w="331" w:type="dxa"/>
            <w:tcBorders>
              <w:left w:val="single" w:sz="8" w:space="0" w:color="000000"/>
            </w:tcBorders>
          </w:tcPr>
          <w:p w14:paraId="2ECA6F59" w14:textId="77777777" w:rsidR="00043761" w:rsidRDefault="00000000">
            <w:pPr>
              <w:pStyle w:val="TableParagraph"/>
              <w:spacing w:before="18"/>
              <w:ind w:left="40"/>
              <w:jc w:val="center"/>
            </w:pPr>
            <w:r>
              <w:rPr>
                <w:spacing w:val="-10"/>
              </w:rPr>
              <w:t>1</w:t>
            </w:r>
          </w:p>
        </w:tc>
        <w:tc>
          <w:tcPr>
            <w:tcW w:w="2568" w:type="dxa"/>
            <w:tcBorders>
              <w:right w:val="single" w:sz="8" w:space="0" w:color="000000"/>
            </w:tcBorders>
          </w:tcPr>
          <w:p w14:paraId="271E71CA" w14:textId="77777777" w:rsidR="00043761" w:rsidRDefault="00000000">
            <w:pPr>
              <w:pStyle w:val="TableParagraph"/>
              <w:spacing w:before="18"/>
              <w:ind w:left="115"/>
            </w:pPr>
            <w:r>
              <w:t>statements</w:t>
            </w:r>
            <w:r>
              <w:rPr>
                <w:spacing w:val="-6"/>
              </w:rPr>
              <w:t xml:space="preserve"> </w:t>
            </w:r>
            <w:r>
              <w:t>of</w:t>
            </w:r>
            <w:r>
              <w:rPr>
                <w:spacing w:val="-6"/>
              </w:rPr>
              <w:t xml:space="preserve"> </w:t>
            </w:r>
            <w:r>
              <w:rPr>
                <w:spacing w:val="-2"/>
              </w:rPr>
              <w:t>facts</w:t>
            </w:r>
          </w:p>
        </w:tc>
        <w:tc>
          <w:tcPr>
            <w:tcW w:w="1118" w:type="dxa"/>
            <w:tcBorders>
              <w:left w:val="single" w:sz="8" w:space="0" w:color="000000"/>
            </w:tcBorders>
          </w:tcPr>
          <w:p w14:paraId="56001EA9" w14:textId="77777777" w:rsidR="00043761" w:rsidRDefault="00000000">
            <w:pPr>
              <w:pStyle w:val="TableParagraph"/>
              <w:spacing w:before="18"/>
              <w:ind w:left="18"/>
              <w:jc w:val="center"/>
              <w:rPr>
                <w:b/>
              </w:rPr>
            </w:pPr>
            <w:r>
              <w:rPr>
                <w:b/>
                <w:spacing w:val="-10"/>
              </w:rPr>
              <w:t>ü</w:t>
            </w:r>
          </w:p>
        </w:tc>
        <w:tc>
          <w:tcPr>
            <w:tcW w:w="1113" w:type="dxa"/>
            <w:tcBorders>
              <w:right w:val="single" w:sz="8" w:space="0" w:color="000000"/>
            </w:tcBorders>
          </w:tcPr>
          <w:p w14:paraId="5DA50FC9" w14:textId="77777777" w:rsidR="00043761" w:rsidRDefault="00043761">
            <w:pPr>
              <w:pStyle w:val="TableParagraph"/>
              <w:rPr>
                <w:rFonts w:ascii="Times New Roman"/>
              </w:rPr>
            </w:pPr>
          </w:p>
        </w:tc>
        <w:tc>
          <w:tcPr>
            <w:tcW w:w="1113" w:type="dxa"/>
            <w:tcBorders>
              <w:left w:val="single" w:sz="8" w:space="0" w:color="000000"/>
            </w:tcBorders>
          </w:tcPr>
          <w:p w14:paraId="205B7C6C" w14:textId="77777777" w:rsidR="00043761" w:rsidRDefault="00043761">
            <w:pPr>
              <w:pStyle w:val="TableParagraph"/>
              <w:rPr>
                <w:rFonts w:ascii="Times New Roman"/>
              </w:rPr>
            </w:pPr>
          </w:p>
        </w:tc>
        <w:tc>
          <w:tcPr>
            <w:tcW w:w="1079" w:type="dxa"/>
          </w:tcPr>
          <w:p w14:paraId="70C0EC03" w14:textId="77777777" w:rsidR="00043761" w:rsidRDefault="00043761">
            <w:pPr>
              <w:pStyle w:val="TableParagraph"/>
              <w:rPr>
                <w:rFonts w:ascii="Times New Roman"/>
              </w:rPr>
            </w:pPr>
          </w:p>
        </w:tc>
        <w:tc>
          <w:tcPr>
            <w:tcW w:w="1113" w:type="dxa"/>
            <w:tcBorders>
              <w:right w:val="single" w:sz="8" w:space="0" w:color="000000"/>
            </w:tcBorders>
          </w:tcPr>
          <w:p w14:paraId="342B1272" w14:textId="77777777" w:rsidR="00043761" w:rsidRDefault="00043761">
            <w:pPr>
              <w:pStyle w:val="TableParagraph"/>
              <w:rPr>
                <w:rFonts w:ascii="Times New Roman"/>
              </w:rPr>
            </w:pPr>
          </w:p>
        </w:tc>
        <w:tc>
          <w:tcPr>
            <w:tcW w:w="983" w:type="dxa"/>
            <w:tcBorders>
              <w:left w:val="single" w:sz="8" w:space="0" w:color="000000"/>
            </w:tcBorders>
          </w:tcPr>
          <w:p w14:paraId="736F73DB" w14:textId="77777777" w:rsidR="00043761" w:rsidRDefault="00043761">
            <w:pPr>
              <w:pStyle w:val="TableParagraph"/>
              <w:rPr>
                <w:rFonts w:ascii="Times New Roman"/>
              </w:rPr>
            </w:pPr>
          </w:p>
        </w:tc>
        <w:tc>
          <w:tcPr>
            <w:tcW w:w="954" w:type="dxa"/>
          </w:tcPr>
          <w:p w14:paraId="15BC8D99" w14:textId="77777777" w:rsidR="00043761" w:rsidRDefault="00043761">
            <w:pPr>
              <w:pStyle w:val="TableParagraph"/>
              <w:rPr>
                <w:rFonts w:ascii="Times New Roman"/>
              </w:rPr>
            </w:pPr>
          </w:p>
        </w:tc>
        <w:tc>
          <w:tcPr>
            <w:tcW w:w="1098" w:type="dxa"/>
            <w:tcBorders>
              <w:right w:val="single" w:sz="8" w:space="0" w:color="000000"/>
            </w:tcBorders>
          </w:tcPr>
          <w:p w14:paraId="7D90F5ED" w14:textId="77777777" w:rsidR="00043761" w:rsidRDefault="00043761">
            <w:pPr>
              <w:pStyle w:val="TableParagraph"/>
              <w:rPr>
                <w:rFonts w:ascii="Times New Roman"/>
              </w:rPr>
            </w:pPr>
          </w:p>
        </w:tc>
        <w:tc>
          <w:tcPr>
            <w:tcW w:w="997" w:type="dxa"/>
            <w:tcBorders>
              <w:left w:val="single" w:sz="8" w:space="0" w:color="000000"/>
            </w:tcBorders>
          </w:tcPr>
          <w:p w14:paraId="3D379303" w14:textId="77777777" w:rsidR="00043761" w:rsidRDefault="00043761">
            <w:pPr>
              <w:pStyle w:val="TableParagraph"/>
              <w:rPr>
                <w:rFonts w:ascii="Times New Roman"/>
              </w:rPr>
            </w:pPr>
          </w:p>
        </w:tc>
        <w:tc>
          <w:tcPr>
            <w:tcW w:w="762" w:type="dxa"/>
          </w:tcPr>
          <w:p w14:paraId="180FB521" w14:textId="77777777" w:rsidR="00043761" w:rsidRDefault="00043761">
            <w:pPr>
              <w:pStyle w:val="TableParagraph"/>
              <w:rPr>
                <w:rFonts w:ascii="Times New Roman"/>
              </w:rPr>
            </w:pPr>
          </w:p>
        </w:tc>
        <w:tc>
          <w:tcPr>
            <w:tcW w:w="700" w:type="dxa"/>
            <w:tcBorders>
              <w:right w:val="single" w:sz="8" w:space="0" w:color="000000"/>
            </w:tcBorders>
          </w:tcPr>
          <w:p w14:paraId="2DA48111" w14:textId="77777777" w:rsidR="00043761" w:rsidRDefault="00043761">
            <w:pPr>
              <w:pStyle w:val="TableParagraph"/>
              <w:rPr>
                <w:rFonts w:ascii="Times New Roman"/>
              </w:rPr>
            </w:pPr>
          </w:p>
        </w:tc>
      </w:tr>
      <w:tr w:rsidR="00043761" w14:paraId="626082EF" w14:textId="77777777">
        <w:trPr>
          <w:trHeight w:val="513"/>
        </w:trPr>
        <w:tc>
          <w:tcPr>
            <w:tcW w:w="331" w:type="dxa"/>
            <w:tcBorders>
              <w:left w:val="single" w:sz="8" w:space="0" w:color="000000"/>
            </w:tcBorders>
            <w:shd w:val="clear" w:color="auto" w:fill="D9D9D9"/>
          </w:tcPr>
          <w:p w14:paraId="3CFCB27E" w14:textId="77777777" w:rsidR="00043761" w:rsidRDefault="00000000">
            <w:pPr>
              <w:pStyle w:val="TableParagraph"/>
              <w:spacing w:before="123"/>
              <w:ind w:left="40"/>
              <w:jc w:val="center"/>
            </w:pPr>
            <w:r>
              <w:rPr>
                <w:spacing w:val="-10"/>
              </w:rPr>
              <w:t>2</w:t>
            </w:r>
          </w:p>
        </w:tc>
        <w:tc>
          <w:tcPr>
            <w:tcW w:w="2568" w:type="dxa"/>
            <w:tcBorders>
              <w:right w:val="single" w:sz="8" w:space="0" w:color="000000"/>
            </w:tcBorders>
            <w:shd w:val="clear" w:color="auto" w:fill="D9D9D9"/>
          </w:tcPr>
          <w:p w14:paraId="45586BE8" w14:textId="77777777" w:rsidR="00043761" w:rsidRDefault="00000000">
            <w:pPr>
              <w:pStyle w:val="TableParagraph"/>
              <w:spacing w:line="252" w:lineRule="exact"/>
              <w:ind w:left="115"/>
            </w:pPr>
            <w:r>
              <w:t>statements</w:t>
            </w:r>
            <w:r>
              <w:rPr>
                <w:spacing w:val="-10"/>
              </w:rPr>
              <w:t xml:space="preserve"> </w:t>
            </w:r>
            <w:r>
              <w:rPr>
                <w:spacing w:val="-5"/>
              </w:rPr>
              <w:t>of</w:t>
            </w:r>
          </w:p>
          <w:p w14:paraId="6C307ED7" w14:textId="77777777" w:rsidR="00043761" w:rsidRDefault="00000000">
            <w:pPr>
              <w:pStyle w:val="TableParagraph"/>
              <w:spacing w:before="1" w:line="240" w:lineRule="exact"/>
              <w:ind w:left="115"/>
            </w:pPr>
            <w:r>
              <w:rPr>
                <w:spacing w:val="-2"/>
              </w:rPr>
              <w:t>opinions</w:t>
            </w:r>
          </w:p>
        </w:tc>
        <w:tc>
          <w:tcPr>
            <w:tcW w:w="1118" w:type="dxa"/>
            <w:tcBorders>
              <w:left w:val="single" w:sz="8" w:space="0" w:color="000000"/>
            </w:tcBorders>
            <w:shd w:val="clear" w:color="auto" w:fill="D9D9D9"/>
          </w:tcPr>
          <w:p w14:paraId="1B7EFCF6" w14:textId="77777777" w:rsidR="00043761" w:rsidRDefault="00000000">
            <w:pPr>
              <w:pStyle w:val="TableParagraph"/>
              <w:spacing w:before="123"/>
              <w:ind w:left="18"/>
              <w:jc w:val="center"/>
              <w:rPr>
                <w:b/>
              </w:rPr>
            </w:pPr>
            <w:r>
              <w:rPr>
                <w:b/>
                <w:spacing w:val="-10"/>
              </w:rPr>
              <w:t>ü</w:t>
            </w:r>
          </w:p>
        </w:tc>
        <w:tc>
          <w:tcPr>
            <w:tcW w:w="1113" w:type="dxa"/>
            <w:tcBorders>
              <w:right w:val="single" w:sz="8" w:space="0" w:color="000000"/>
            </w:tcBorders>
            <w:shd w:val="clear" w:color="auto" w:fill="D9D9D9"/>
          </w:tcPr>
          <w:p w14:paraId="71BB30C5" w14:textId="77777777" w:rsidR="00043761" w:rsidRDefault="00043761">
            <w:pPr>
              <w:pStyle w:val="TableParagraph"/>
              <w:rPr>
                <w:rFonts w:ascii="Times New Roman"/>
              </w:rPr>
            </w:pPr>
          </w:p>
        </w:tc>
        <w:tc>
          <w:tcPr>
            <w:tcW w:w="1113" w:type="dxa"/>
            <w:tcBorders>
              <w:left w:val="single" w:sz="8" w:space="0" w:color="000000"/>
            </w:tcBorders>
            <w:shd w:val="clear" w:color="auto" w:fill="D9D9D9"/>
          </w:tcPr>
          <w:p w14:paraId="354AF9BE" w14:textId="77777777" w:rsidR="00043761" w:rsidRDefault="00043761">
            <w:pPr>
              <w:pStyle w:val="TableParagraph"/>
              <w:rPr>
                <w:rFonts w:ascii="Times New Roman"/>
              </w:rPr>
            </w:pPr>
          </w:p>
        </w:tc>
        <w:tc>
          <w:tcPr>
            <w:tcW w:w="1079" w:type="dxa"/>
            <w:shd w:val="clear" w:color="auto" w:fill="D9D9D9"/>
          </w:tcPr>
          <w:p w14:paraId="185BB163"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10B0E1C2" w14:textId="77777777" w:rsidR="00043761" w:rsidRDefault="00043761">
            <w:pPr>
              <w:pStyle w:val="TableParagraph"/>
              <w:rPr>
                <w:rFonts w:ascii="Times New Roman"/>
              </w:rPr>
            </w:pPr>
          </w:p>
        </w:tc>
        <w:tc>
          <w:tcPr>
            <w:tcW w:w="983" w:type="dxa"/>
            <w:tcBorders>
              <w:left w:val="single" w:sz="8" w:space="0" w:color="000000"/>
            </w:tcBorders>
            <w:shd w:val="clear" w:color="auto" w:fill="D9D9D9"/>
          </w:tcPr>
          <w:p w14:paraId="6CD18B31" w14:textId="77777777" w:rsidR="00043761" w:rsidRDefault="00043761">
            <w:pPr>
              <w:pStyle w:val="TableParagraph"/>
              <w:rPr>
                <w:rFonts w:ascii="Times New Roman"/>
              </w:rPr>
            </w:pPr>
          </w:p>
        </w:tc>
        <w:tc>
          <w:tcPr>
            <w:tcW w:w="954" w:type="dxa"/>
            <w:shd w:val="clear" w:color="auto" w:fill="D9D9D9"/>
          </w:tcPr>
          <w:p w14:paraId="3DD5CE16" w14:textId="77777777" w:rsidR="00043761" w:rsidRDefault="00043761">
            <w:pPr>
              <w:pStyle w:val="TableParagraph"/>
              <w:rPr>
                <w:rFonts w:ascii="Times New Roman"/>
              </w:rPr>
            </w:pPr>
          </w:p>
        </w:tc>
        <w:tc>
          <w:tcPr>
            <w:tcW w:w="1098" w:type="dxa"/>
            <w:tcBorders>
              <w:right w:val="single" w:sz="8" w:space="0" w:color="000000"/>
            </w:tcBorders>
            <w:shd w:val="clear" w:color="auto" w:fill="D9D9D9"/>
          </w:tcPr>
          <w:p w14:paraId="4E50026D" w14:textId="77777777" w:rsidR="00043761" w:rsidRDefault="00043761">
            <w:pPr>
              <w:pStyle w:val="TableParagraph"/>
              <w:rPr>
                <w:rFonts w:ascii="Times New Roman"/>
              </w:rPr>
            </w:pPr>
          </w:p>
        </w:tc>
        <w:tc>
          <w:tcPr>
            <w:tcW w:w="997" w:type="dxa"/>
            <w:tcBorders>
              <w:left w:val="single" w:sz="8" w:space="0" w:color="000000"/>
            </w:tcBorders>
            <w:shd w:val="clear" w:color="auto" w:fill="D9D9D9"/>
          </w:tcPr>
          <w:p w14:paraId="6E79E0AB" w14:textId="77777777" w:rsidR="00043761" w:rsidRDefault="00043761">
            <w:pPr>
              <w:pStyle w:val="TableParagraph"/>
              <w:rPr>
                <w:rFonts w:ascii="Times New Roman"/>
              </w:rPr>
            </w:pPr>
          </w:p>
        </w:tc>
        <w:tc>
          <w:tcPr>
            <w:tcW w:w="762" w:type="dxa"/>
            <w:shd w:val="clear" w:color="auto" w:fill="D9D9D9"/>
          </w:tcPr>
          <w:p w14:paraId="54ACEE7D" w14:textId="77777777" w:rsidR="00043761" w:rsidRDefault="00043761">
            <w:pPr>
              <w:pStyle w:val="TableParagraph"/>
              <w:rPr>
                <w:rFonts w:ascii="Times New Roman"/>
              </w:rPr>
            </w:pPr>
          </w:p>
        </w:tc>
        <w:tc>
          <w:tcPr>
            <w:tcW w:w="700" w:type="dxa"/>
            <w:tcBorders>
              <w:right w:val="single" w:sz="8" w:space="0" w:color="000000"/>
            </w:tcBorders>
            <w:shd w:val="clear" w:color="auto" w:fill="D9D9D9"/>
          </w:tcPr>
          <w:p w14:paraId="094620AF" w14:textId="77777777" w:rsidR="00043761" w:rsidRDefault="00043761">
            <w:pPr>
              <w:pStyle w:val="TableParagraph"/>
              <w:rPr>
                <w:rFonts w:ascii="Times New Roman"/>
              </w:rPr>
            </w:pPr>
          </w:p>
        </w:tc>
      </w:tr>
      <w:tr w:rsidR="00043761" w14:paraId="4E21B7C4" w14:textId="77777777">
        <w:trPr>
          <w:trHeight w:val="518"/>
        </w:trPr>
        <w:tc>
          <w:tcPr>
            <w:tcW w:w="331" w:type="dxa"/>
            <w:tcBorders>
              <w:left w:val="single" w:sz="8" w:space="0" w:color="000000"/>
            </w:tcBorders>
          </w:tcPr>
          <w:p w14:paraId="2B8BEEDB" w14:textId="77777777" w:rsidR="00043761" w:rsidRDefault="00000000">
            <w:pPr>
              <w:pStyle w:val="TableParagraph"/>
              <w:spacing w:before="128"/>
              <w:ind w:left="40"/>
              <w:jc w:val="center"/>
            </w:pPr>
            <w:r>
              <w:rPr>
                <w:spacing w:val="-10"/>
              </w:rPr>
              <w:t>3</w:t>
            </w:r>
          </w:p>
        </w:tc>
        <w:tc>
          <w:tcPr>
            <w:tcW w:w="2568" w:type="dxa"/>
            <w:tcBorders>
              <w:right w:val="single" w:sz="8" w:space="0" w:color="000000"/>
            </w:tcBorders>
          </w:tcPr>
          <w:p w14:paraId="32570DD8" w14:textId="77777777" w:rsidR="00043761" w:rsidRDefault="00000000">
            <w:pPr>
              <w:pStyle w:val="TableParagraph"/>
              <w:spacing w:line="257" w:lineRule="exact"/>
              <w:ind w:left="115"/>
            </w:pPr>
            <w:r>
              <w:t>statements</w:t>
            </w:r>
            <w:r>
              <w:rPr>
                <w:spacing w:val="-6"/>
              </w:rPr>
              <w:t xml:space="preserve"> </w:t>
            </w:r>
            <w:r>
              <w:t>of</w:t>
            </w:r>
            <w:r>
              <w:rPr>
                <w:spacing w:val="-6"/>
              </w:rPr>
              <w:t xml:space="preserve"> </w:t>
            </w:r>
            <w:r>
              <w:rPr>
                <w:spacing w:val="-2"/>
              </w:rPr>
              <w:t>fact-</w:t>
            </w:r>
          </w:p>
          <w:p w14:paraId="50BAD97B" w14:textId="77777777" w:rsidR="00043761" w:rsidRDefault="00000000">
            <w:pPr>
              <w:pStyle w:val="TableParagraph"/>
              <w:spacing w:before="1" w:line="240" w:lineRule="exact"/>
              <w:ind w:left="115"/>
            </w:pPr>
            <w:r>
              <w:t>based</w:t>
            </w:r>
            <w:r>
              <w:rPr>
                <w:spacing w:val="-5"/>
              </w:rPr>
              <w:t xml:space="preserve"> </w:t>
            </w:r>
            <w:r>
              <w:rPr>
                <w:spacing w:val="-2"/>
              </w:rPr>
              <w:t>opinions</w:t>
            </w:r>
          </w:p>
        </w:tc>
        <w:tc>
          <w:tcPr>
            <w:tcW w:w="1118" w:type="dxa"/>
            <w:tcBorders>
              <w:left w:val="single" w:sz="8" w:space="0" w:color="000000"/>
            </w:tcBorders>
          </w:tcPr>
          <w:p w14:paraId="2B361E80" w14:textId="77777777" w:rsidR="00043761" w:rsidRDefault="00000000">
            <w:pPr>
              <w:pStyle w:val="TableParagraph"/>
              <w:spacing w:before="128"/>
              <w:ind w:left="18"/>
              <w:jc w:val="center"/>
              <w:rPr>
                <w:b/>
              </w:rPr>
            </w:pPr>
            <w:r>
              <w:rPr>
                <w:b/>
                <w:spacing w:val="-10"/>
              </w:rPr>
              <w:t>ü</w:t>
            </w:r>
          </w:p>
        </w:tc>
        <w:tc>
          <w:tcPr>
            <w:tcW w:w="1113" w:type="dxa"/>
            <w:tcBorders>
              <w:right w:val="single" w:sz="8" w:space="0" w:color="000000"/>
            </w:tcBorders>
          </w:tcPr>
          <w:p w14:paraId="563CCDAB" w14:textId="77777777" w:rsidR="00043761" w:rsidRDefault="00043761">
            <w:pPr>
              <w:pStyle w:val="TableParagraph"/>
              <w:rPr>
                <w:rFonts w:ascii="Times New Roman"/>
              </w:rPr>
            </w:pPr>
          </w:p>
        </w:tc>
        <w:tc>
          <w:tcPr>
            <w:tcW w:w="1113" w:type="dxa"/>
            <w:tcBorders>
              <w:left w:val="single" w:sz="8" w:space="0" w:color="000000"/>
            </w:tcBorders>
          </w:tcPr>
          <w:p w14:paraId="75AB09A9" w14:textId="77777777" w:rsidR="00043761" w:rsidRDefault="00043761">
            <w:pPr>
              <w:pStyle w:val="TableParagraph"/>
              <w:rPr>
                <w:rFonts w:ascii="Times New Roman"/>
              </w:rPr>
            </w:pPr>
          </w:p>
        </w:tc>
        <w:tc>
          <w:tcPr>
            <w:tcW w:w="1079" w:type="dxa"/>
          </w:tcPr>
          <w:p w14:paraId="3D9E91DB" w14:textId="77777777" w:rsidR="00043761" w:rsidRDefault="00043761">
            <w:pPr>
              <w:pStyle w:val="TableParagraph"/>
              <w:rPr>
                <w:rFonts w:ascii="Times New Roman"/>
              </w:rPr>
            </w:pPr>
          </w:p>
        </w:tc>
        <w:tc>
          <w:tcPr>
            <w:tcW w:w="1113" w:type="dxa"/>
            <w:tcBorders>
              <w:right w:val="single" w:sz="8" w:space="0" w:color="000000"/>
            </w:tcBorders>
          </w:tcPr>
          <w:p w14:paraId="074E42F9" w14:textId="77777777" w:rsidR="00043761" w:rsidRDefault="00043761">
            <w:pPr>
              <w:pStyle w:val="TableParagraph"/>
              <w:rPr>
                <w:rFonts w:ascii="Times New Roman"/>
              </w:rPr>
            </w:pPr>
          </w:p>
        </w:tc>
        <w:tc>
          <w:tcPr>
            <w:tcW w:w="983" w:type="dxa"/>
            <w:tcBorders>
              <w:left w:val="single" w:sz="8" w:space="0" w:color="000000"/>
            </w:tcBorders>
          </w:tcPr>
          <w:p w14:paraId="606BF7B6" w14:textId="77777777" w:rsidR="00043761" w:rsidRDefault="00043761">
            <w:pPr>
              <w:pStyle w:val="TableParagraph"/>
              <w:rPr>
                <w:rFonts w:ascii="Times New Roman"/>
              </w:rPr>
            </w:pPr>
          </w:p>
        </w:tc>
        <w:tc>
          <w:tcPr>
            <w:tcW w:w="954" w:type="dxa"/>
          </w:tcPr>
          <w:p w14:paraId="290AF63B" w14:textId="77777777" w:rsidR="00043761" w:rsidRDefault="00043761">
            <w:pPr>
              <w:pStyle w:val="TableParagraph"/>
              <w:rPr>
                <w:rFonts w:ascii="Times New Roman"/>
              </w:rPr>
            </w:pPr>
          </w:p>
        </w:tc>
        <w:tc>
          <w:tcPr>
            <w:tcW w:w="1098" w:type="dxa"/>
            <w:tcBorders>
              <w:right w:val="single" w:sz="8" w:space="0" w:color="000000"/>
            </w:tcBorders>
          </w:tcPr>
          <w:p w14:paraId="24950B9A" w14:textId="77777777" w:rsidR="00043761" w:rsidRDefault="00043761">
            <w:pPr>
              <w:pStyle w:val="TableParagraph"/>
              <w:rPr>
                <w:rFonts w:ascii="Times New Roman"/>
              </w:rPr>
            </w:pPr>
          </w:p>
        </w:tc>
        <w:tc>
          <w:tcPr>
            <w:tcW w:w="997" w:type="dxa"/>
            <w:tcBorders>
              <w:left w:val="single" w:sz="8" w:space="0" w:color="000000"/>
            </w:tcBorders>
          </w:tcPr>
          <w:p w14:paraId="04EAE871" w14:textId="77777777" w:rsidR="00043761" w:rsidRDefault="00043761">
            <w:pPr>
              <w:pStyle w:val="TableParagraph"/>
              <w:rPr>
                <w:rFonts w:ascii="Times New Roman"/>
              </w:rPr>
            </w:pPr>
          </w:p>
        </w:tc>
        <w:tc>
          <w:tcPr>
            <w:tcW w:w="762" w:type="dxa"/>
          </w:tcPr>
          <w:p w14:paraId="42E3F431" w14:textId="77777777" w:rsidR="00043761" w:rsidRDefault="00043761">
            <w:pPr>
              <w:pStyle w:val="TableParagraph"/>
              <w:rPr>
                <w:rFonts w:ascii="Times New Roman"/>
              </w:rPr>
            </w:pPr>
          </w:p>
        </w:tc>
        <w:tc>
          <w:tcPr>
            <w:tcW w:w="700" w:type="dxa"/>
            <w:tcBorders>
              <w:right w:val="single" w:sz="8" w:space="0" w:color="000000"/>
            </w:tcBorders>
          </w:tcPr>
          <w:p w14:paraId="3E1BDE08" w14:textId="77777777" w:rsidR="00043761" w:rsidRDefault="00043761">
            <w:pPr>
              <w:pStyle w:val="TableParagraph"/>
              <w:rPr>
                <w:rFonts w:ascii="Times New Roman"/>
              </w:rPr>
            </w:pPr>
          </w:p>
        </w:tc>
      </w:tr>
      <w:tr w:rsidR="00043761" w14:paraId="3040EA28" w14:textId="77777777">
        <w:trPr>
          <w:trHeight w:val="297"/>
        </w:trPr>
        <w:tc>
          <w:tcPr>
            <w:tcW w:w="331" w:type="dxa"/>
            <w:tcBorders>
              <w:left w:val="single" w:sz="8" w:space="0" w:color="000000"/>
            </w:tcBorders>
            <w:shd w:val="clear" w:color="auto" w:fill="D9D9D9"/>
          </w:tcPr>
          <w:p w14:paraId="7E93B264" w14:textId="77777777" w:rsidR="00043761" w:rsidRDefault="00000000">
            <w:pPr>
              <w:pStyle w:val="TableParagraph"/>
              <w:spacing w:before="18"/>
              <w:ind w:left="40"/>
              <w:jc w:val="center"/>
            </w:pPr>
            <w:r>
              <w:rPr>
                <w:spacing w:val="-10"/>
              </w:rPr>
              <w:t>4</w:t>
            </w:r>
          </w:p>
        </w:tc>
        <w:tc>
          <w:tcPr>
            <w:tcW w:w="2568" w:type="dxa"/>
            <w:tcBorders>
              <w:right w:val="single" w:sz="8" w:space="0" w:color="000000"/>
            </w:tcBorders>
            <w:shd w:val="clear" w:color="auto" w:fill="D9D9D9"/>
          </w:tcPr>
          <w:p w14:paraId="032F9E84" w14:textId="77777777" w:rsidR="00043761" w:rsidRDefault="00000000">
            <w:pPr>
              <w:pStyle w:val="TableParagraph"/>
              <w:spacing w:before="18"/>
              <w:ind w:left="115"/>
            </w:pPr>
            <w:r>
              <w:rPr>
                <w:spacing w:val="-2"/>
              </w:rPr>
              <w:t>self-evidence</w:t>
            </w:r>
          </w:p>
        </w:tc>
        <w:tc>
          <w:tcPr>
            <w:tcW w:w="1118" w:type="dxa"/>
            <w:tcBorders>
              <w:left w:val="single" w:sz="8" w:space="0" w:color="000000"/>
            </w:tcBorders>
            <w:shd w:val="clear" w:color="auto" w:fill="D9D9D9"/>
          </w:tcPr>
          <w:p w14:paraId="54E0EEEA"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543A735B" w14:textId="77777777" w:rsidR="00043761" w:rsidRDefault="00043761">
            <w:pPr>
              <w:pStyle w:val="TableParagraph"/>
              <w:rPr>
                <w:rFonts w:ascii="Times New Roman"/>
              </w:rPr>
            </w:pPr>
          </w:p>
        </w:tc>
        <w:tc>
          <w:tcPr>
            <w:tcW w:w="1113" w:type="dxa"/>
            <w:tcBorders>
              <w:left w:val="single" w:sz="8" w:space="0" w:color="000000"/>
            </w:tcBorders>
            <w:shd w:val="clear" w:color="auto" w:fill="D9D9D9"/>
          </w:tcPr>
          <w:p w14:paraId="61684D90" w14:textId="77777777" w:rsidR="00043761" w:rsidRDefault="00000000">
            <w:pPr>
              <w:pStyle w:val="TableParagraph"/>
              <w:spacing w:before="18"/>
              <w:ind w:left="29" w:right="9"/>
              <w:jc w:val="center"/>
              <w:rPr>
                <w:b/>
              </w:rPr>
            </w:pPr>
            <w:r>
              <w:rPr>
                <w:b/>
                <w:spacing w:val="-10"/>
              </w:rPr>
              <w:t>ü</w:t>
            </w:r>
          </w:p>
        </w:tc>
        <w:tc>
          <w:tcPr>
            <w:tcW w:w="1079" w:type="dxa"/>
            <w:shd w:val="clear" w:color="auto" w:fill="D9D9D9"/>
          </w:tcPr>
          <w:p w14:paraId="79746F8A"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02E8065C" w14:textId="77777777" w:rsidR="00043761" w:rsidRDefault="00043761">
            <w:pPr>
              <w:pStyle w:val="TableParagraph"/>
              <w:rPr>
                <w:rFonts w:ascii="Times New Roman"/>
              </w:rPr>
            </w:pPr>
          </w:p>
        </w:tc>
        <w:tc>
          <w:tcPr>
            <w:tcW w:w="983" w:type="dxa"/>
            <w:tcBorders>
              <w:left w:val="single" w:sz="8" w:space="0" w:color="000000"/>
            </w:tcBorders>
            <w:shd w:val="clear" w:color="auto" w:fill="D9D9D9"/>
          </w:tcPr>
          <w:p w14:paraId="1A48A967" w14:textId="77777777" w:rsidR="00043761" w:rsidRDefault="00000000">
            <w:pPr>
              <w:pStyle w:val="TableParagraph"/>
              <w:spacing w:before="18"/>
              <w:ind w:left="23"/>
              <w:jc w:val="center"/>
              <w:rPr>
                <w:b/>
              </w:rPr>
            </w:pPr>
            <w:r>
              <w:rPr>
                <w:b/>
                <w:spacing w:val="-10"/>
              </w:rPr>
              <w:t>ü</w:t>
            </w:r>
          </w:p>
        </w:tc>
        <w:tc>
          <w:tcPr>
            <w:tcW w:w="954" w:type="dxa"/>
            <w:shd w:val="clear" w:color="auto" w:fill="D9D9D9"/>
          </w:tcPr>
          <w:p w14:paraId="70978DD0" w14:textId="77777777" w:rsidR="00043761" w:rsidRDefault="00043761">
            <w:pPr>
              <w:pStyle w:val="TableParagraph"/>
              <w:rPr>
                <w:rFonts w:ascii="Times New Roman"/>
              </w:rPr>
            </w:pPr>
          </w:p>
        </w:tc>
        <w:tc>
          <w:tcPr>
            <w:tcW w:w="1098" w:type="dxa"/>
            <w:tcBorders>
              <w:right w:val="single" w:sz="8" w:space="0" w:color="000000"/>
            </w:tcBorders>
            <w:shd w:val="clear" w:color="auto" w:fill="D9D9D9"/>
          </w:tcPr>
          <w:p w14:paraId="01285AA7" w14:textId="77777777" w:rsidR="00043761" w:rsidRDefault="00043761">
            <w:pPr>
              <w:pStyle w:val="TableParagraph"/>
              <w:rPr>
                <w:rFonts w:ascii="Times New Roman"/>
              </w:rPr>
            </w:pPr>
          </w:p>
        </w:tc>
        <w:tc>
          <w:tcPr>
            <w:tcW w:w="997" w:type="dxa"/>
            <w:tcBorders>
              <w:left w:val="single" w:sz="8" w:space="0" w:color="000000"/>
            </w:tcBorders>
            <w:shd w:val="clear" w:color="auto" w:fill="D9D9D9"/>
          </w:tcPr>
          <w:p w14:paraId="042A7657" w14:textId="77777777" w:rsidR="00043761" w:rsidRDefault="00043761">
            <w:pPr>
              <w:pStyle w:val="TableParagraph"/>
              <w:rPr>
                <w:rFonts w:ascii="Times New Roman"/>
              </w:rPr>
            </w:pPr>
          </w:p>
        </w:tc>
        <w:tc>
          <w:tcPr>
            <w:tcW w:w="762" w:type="dxa"/>
            <w:shd w:val="clear" w:color="auto" w:fill="D9D9D9"/>
          </w:tcPr>
          <w:p w14:paraId="6C0A8786" w14:textId="77777777" w:rsidR="00043761" w:rsidRDefault="00043761">
            <w:pPr>
              <w:pStyle w:val="TableParagraph"/>
              <w:rPr>
                <w:rFonts w:ascii="Times New Roman"/>
              </w:rPr>
            </w:pPr>
          </w:p>
        </w:tc>
        <w:tc>
          <w:tcPr>
            <w:tcW w:w="700" w:type="dxa"/>
            <w:tcBorders>
              <w:right w:val="single" w:sz="8" w:space="0" w:color="000000"/>
            </w:tcBorders>
            <w:shd w:val="clear" w:color="auto" w:fill="D9D9D9"/>
          </w:tcPr>
          <w:p w14:paraId="6AFE138D" w14:textId="77777777" w:rsidR="00043761" w:rsidRDefault="00043761">
            <w:pPr>
              <w:pStyle w:val="TableParagraph"/>
              <w:rPr>
                <w:rFonts w:ascii="Times New Roman"/>
              </w:rPr>
            </w:pPr>
          </w:p>
        </w:tc>
      </w:tr>
      <w:tr w:rsidR="00043761" w14:paraId="049B3C3C" w14:textId="77777777">
        <w:trPr>
          <w:trHeight w:val="301"/>
        </w:trPr>
        <w:tc>
          <w:tcPr>
            <w:tcW w:w="331" w:type="dxa"/>
            <w:tcBorders>
              <w:left w:val="single" w:sz="8" w:space="0" w:color="000000"/>
            </w:tcBorders>
          </w:tcPr>
          <w:p w14:paraId="4563C398" w14:textId="77777777" w:rsidR="00043761" w:rsidRDefault="00000000">
            <w:pPr>
              <w:pStyle w:val="TableParagraph"/>
              <w:spacing w:before="22"/>
              <w:ind w:left="40"/>
              <w:jc w:val="center"/>
            </w:pPr>
            <w:r>
              <w:rPr>
                <w:spacing w:val="-10"/>
              </w:rPr>
              <w:t>5</w:t>
            </w:r>
          </w:p>
        </w:tc>
        <w:tc>
          <w:tcPr>
            <w:tcW w:w="2568" w:type="dxa"/>
            <w:tcBorders>
              <w:right w:val="single" w:sz="8" w:space="0" w:color="000000"/>
            </w:tcBorders>
          </w:tcPr>
          <w:p w14:paraId="1F536780" w14:textId="77777777" w:rsidR="00043761" w:rsidRDefault="00000000">
            <w:pPr>
              <w:pStyle w:val="TableParagraph"/>
              <w:spacing w:before="22"/>
              <w:ind w:left="115"/>
            </w:pPr>
            <w:r>
              <w:t>anecdotal</w:t>
            </w:r>
            <w:r>
              <w:rPr>
                <w:spacing w:val="-9"/>
              </w:rPr>
              <w:t xml:space="preserve"> </w:t>
            </w:r>
            <w:r>
              <w:rPr>
                <w:spacing w:val="-2"/>
              </w:rPr>
              <w:t>evidence</w:t>
            </w:r>
          </w:p>
        </w:tc>
        <w:tc>
          <w:tcPr>
            <w:tcW w:w="1118" w:type="dxa"/>
            <w:tcBorders>
              <w:left w:val="single" w:sz="8" w:space="0" w:color="000000"/>
            </w:tcBorders>
          </w:tcPr>
          <w:p w14:paraId="5DB665B3" w14:textId="77777777" w:rsidR="00043761" w:rsidRDefault="00043761">
            <w:pPr>
              <w:pStyle w:val="TableParagraph"/>
              <w:rPr>
                <w:rFonts w:ascii="Times New Roman"/>
              </w:rPr>
            </w:pPr>
          </w:p>
        </w:tc>
        <w:tc>
          <w:tcPr>
            <w:tcW w:w="1113" w:type="dxa"/>
            <w:tcBorders>
              <w:right w:val="single" w:sz="8" w:space="0" w:color="000000"/>
            </w:tcBorders>
          </w:tcPr>
          <w:p w14:paraId="396879D1" w14:textId="77777777" w:rsidR="00043761" w:rsidRDefault="00043761">
            <w:pPr>
              <w:pStyle w:val="TableParagraph"/>
              <w:rPr>
                <w:rFonts w:ascii="Times New Roman"/>
              </w:rPr>
            </w:pPr>
          </w:p>
        </w:tc>
        <w:tc>
          <w:tcPr>
            <w:tcW w:w="1113" w:type="dxa"/>
            <w:tcBorders>
              <w:left w:val="single" w:sz="8" w:space="0" w:color="000000"/>
            </w:tcBorders>
          </w:tcPr>
          <w:p w14:paraId="78160F14" w14:textId="77777777" w:rsidR="00043761" w:rsidRDefault="00000000">
            <w:pPr>
              <w:pStyle w:val="TableParagraph"/>
              <w:spacing w:before="22"/>
              <w:ind w:left="29" w:right="9"/>
              <w:jc w:val="center"/>
              <w:rPr>
                <w:b/>
              </w:rPr>
            </w:pPr>
            <w:r>
              <w:rPr>
                <w:b/>
                <w:spacing w:val="-10"/>
              </w:rPr>
              <w:t>ü</w:t>
            </w:r>
          </w:p>
        </w:tc>
        <w:tc>
          <w:tcPr>
            <w:tcW w:w="1079" w:type="dxa"/>
          </w:tcPr>
          <w:p w14:paraId="014D6F66" w14:textId="77777777" w:rsidR="00043761" w:rsidRDefault="00043761">
            <w:pPr>
              <w:pStyle w:val="TableParagraph"/>
              <w:rPr>
                <w:rFonts w:ascii="Times New Roman"/>
              </w:rPr>
            </w:pPr>
          </w:p>
        </w:tc>
        <w:tc>
          <w:tcPr>
            <w:tcW w:w="1113" w:type="dxa"/>
            <w:tcBorders>
              <w:right w:val="single" w:sz="8" w:space="0" w:color="000000"/>
            </w:tcBorders>
          </w:tcPr>
          <w:p w14:paraId="12B75CB9" w14:textId="77777777" w:rsidR="00043761" w:rsidRDefault="00043761">
            <w:pPr>
              <w:pStyle w:val="TableParagraph"/>
              <w:rPr>
                <w:rFonts w:ascii="Times New Roman"/>
              </w:rPr>
            </w:pPr>
          </w:p>
        </w:tc>
        <w:tc>
          <w:tcPr>
            <w:tcW w:w="983" w:type="dxa"/>
            <w:tcBorders>
              <w:left w:val="single" w:sz="8" w:space="0" w:color="000000"/>
            </w:tcBorders>
          </w:tcPr>
          <w:p w14:paraId="1F6CCF52" w14:textId="77777777" w:rsidR="00043761" w:rsidRDefault="00000000">
            <w:pPr>
              <w:pStyle w:val="TableParagraph"/>
              <w:spacing w:before="22"/>
              <w:ind w:left="23"/>
              <w:jc w:val="center"/>
              <w:rPr>
                <w:b/>
              </w:rPr>
            </w:pPr>
            <w:r>
              <w:rPr>
                <w:b/>
                <w:spacing w:val="-10"/>
              </w:rPr>
              <w:t>ü</w:t>
            </w:r>
          </w:p>
        </w:tc>
        <w:tc>
          <w:tcPr>
            <w:tcW w:w="954" w:type="dxa"/>
          </w:tcPr>
          <w:p w14:paraId="2C5A3EEA" w14:textId="77777777" w:rsidR="00043761" w:rsidRDefault="00043761">
            <w:pPr>
              <w:pStyle w:val="TableParagraph"/>
              <w:rPr>
                <w:rFonts w:ascii="Times New Roman"/>
              </w:rPr>
            </w:pPr>
          </w:p>
        </w:tc>
        <w:tc>
          <w:tcPr>
            <w:tcW w:w="1098" w:type="dxa"/>
            <w:tcBorders>
              <w:right w:val="single" w:sz="8" w:space="0" w:color="000000"/>
            </w:tcBorders>
          </w:tcPr>
          <w:p w14:paraId="1D2C6918" w14:textId="77777777" w:rsidR="00043761" w:rsidRDefault="00043761">
            <w:pPr>
              <w:pStyle w:val="TableParagraph"/>
              <w:rPr>
                <w:rFonts w:ascii="Times New Roman"/>
              </w:rPr>
            </w:pPr>
          </w:p>
        </w:tc>
        <w:tc>
          <w:tcPr>
            <w:tcW w:w="997" w:type="dxa"/>
            <w:tcBorders>
              <w:left w:val="single" w:sz="8" w:space="0" w:color="000000"/>
            </w:tcBorders>
          </w:tcPr>
          <w:p w14:paraId="4BC883E4" w14:textId="77777777" w:rsidR="00043761" w:rsidRDefault="00043761">
            <w:pPr>
              <w:pStyle w:val="TableParagraph"/>
              <w:rPr>
                <w:rFonts w:ascii="Times New Roman"/>
              </w:rPr>
            </w:pPr>
          </w:p>
        </w:tc>
        <w:tc>
          <w:tcPr>
            <w:tcW w:w="762" w:type="dxa"/>
          </w:tcPr>
          <w:p w14:paraId="66788C91" w14:textId="77777777" w:rsidR="00043761" w:rsidRDefault="00043761">
            <w:pPr>
              <w:pStyle w:val="TableParagraph"/>
              <w:rPr>
                <w:rFonts w:ascii="Times New Roman"/>
              </w:rPr>
            </w:pPr>
          </w:p>
        </w:tc>
        <w:tc>
          <w:tcPr>
            <w:tcW w:w="700" w:type="dxa"/>
            <w:tcBorders>
              <w:right w:val="single" w:sz="8" w:space="0" w:color="000000"/>
            </w:tcBorders>
          </w:tcPr>
          <w:p w14:paraId="39B58AD1" w14:textId="77777777" w:rsidR="00043761" w:rsidRDefault="00043761">
            <w:pPr>
              <w:pStyle w:val="TableParagraph"/>
              <w:rPr>
                <w:rFonts w:ascii="Times New Roman"/>
              </w:rPr>
            </w:pPr>
          </w:p>
        </w:tc>
      </w:tr>
    </w:tbl>
    <w:p w14:paraId="52628823" w14:textId="77777777" w:rsidR="00043761" w:rsidRDefault="00043761">
      <w:pPr>
        <w:pStyle w:val="TableParagraph"/>
        <w:rPr>
          <w:rFonts w:ascii="Times New Roman"/>
        </w:rPr>
        <w:sectPr w:rsidR="00043761">
          <w:pgSz w:w="16840" w:h="11910" w:orient="landscape"/>
          <w:pgMar w:top="960" w:right="708" w:bottom="780" w:left="708" w:header="727" w:footer="586" w:gutter="0"/>
          <w:cols w:space="720"/>
        </w:sectPr>
      </w:pPr>
    </w:p>
    <w:p w14:paraId="290D855A" w14:textId="77777777" w:rsidR="00043761" w:rsidRDefault="00043761">
      <w:pPr>
        <w:pStyle w:val="BodyText"/>
        <w:spacing w:before="232"/>
        <w:rPr>
          <w:b/>
          <w:i/>
          <w:sz w:val="20"/>
        </w:rPr>
      </w:pPr>
    </w:p>
    <w:tbl>
      <w:tblPr>
        <w:tblW w:w="0" w:type="auto"/>
        <w:tblInd w:w="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
        <w:gridCol w:w="2568"/>
        <w:gridCol w:w="1118"/>
        <w:gridCol w:w="1113"/>
        <w:gridCol w:w="1113"/>
        <w:gridCol w:w="1079"/>
        <w:gridCol w:w="1113"/>
        <w:gridCol w:w="983"/>
        <w:gridCol w:w="954"/>
        <w:gridCol w:w="1098"/>
        <w:gridCol w:w="997"/>
        <w:gridCol w:w="762"/>
        <w:gridCol w:w="700"/>
      </w:tblGrid>
      <w:tr w:rsidR="00043761" w14:paraId="049217D0" w14:textId="77777777">
        <w:trPr>
          <w:trHeight w:val="518"/>
        </w:trPr>
        <w:tc>
          <w:tcPr>
            <w:tcW w:w="331" w:type="dxa"/>
            <w:tcBorders>
              <w:left w:val="single" w:sz="8" w:space="0" w:color="000000"/>
            </w:tcBorders>
            <w:shd w:val="clear" w:color="auto" w:fill="D9D9D9"/>
          </w:tcPr>
          <w:p w14:paraId="06C190FC" w14:textId="77777777" w:rsidR="00043761" w:rsidRDefault="00000000">
            <w:pPr>
              <w:pStyle w:val="TableParagraph"/>
              <w:spacing w:before="128"/>
              <w:ind w:left="40"/>
              <w:jc w:val="center"/>
            </w:pPr>
            <w:r>
              <w:rPr>
                <w:spacing w:val="-10"/>
              </w:rPr>
              <w:t>6</w:t>
            </w:r>
          </w:p>
        </w:tc>
        <w:tc>
          <w:tcPr>
            <w:tcW w:w="2568" w:type="dxa"/>
            <w:tcBorders>
              <w:right w:val="single" w:sz="8" w:space="0" w:color="000000"/>
            </w:tcBorders>
            <w:shd w:val="clear" w:color="auto" w:fill="D9D9D9"/>
          </w:tcPr>
          <w:p w14:paraId="4AE3CB5E" w14:textId="77777777" w:rsidR="00043761" w:rsidRDefault="00000000">
            <w:pPr>
              <w:pStyle w:val="TableParagraph"/>
              <w:spacing w:line="257" w:lineRule="exact"/>
              <w:ind w:left="115"/>
            </w:pPr>
            <w:r>
              <w:t>argument</w:t>
            </w:r>
            <w:r>
              <w:rPr>
                <w:spacing w:val="-8"/>
              </w:rPr>
              <w:t xml:space="preserve"> </w:t>
            </w:r>
            <w:r>
              <w:rPr>
                <w:spacing w:val="-4"/>
              </w:rPr>
              <w:t>from</w:t>
            </w:r>
          </w:p>
          <w:p w14:paraId="1FFDBB5A" w14:textId="77777777" w:rsidR="00043761" w:rsidRDefault="00000000">
            <w:pPr>
              <w:pStyle w:val="TableParagraph"/>
              <w:spacing w:before="1" w:line="240" w:lineRule="exact"/>
              <w:ind w:left="115"/>
            </w:pPr>
            <w:r>
              <w:rPr>
                <w:spacing w:val="-2"/>
              </w:rPr>
              <w:t>authority</w:t>
            </w:r>
          </w:p>
        </w:tc>
        <w:tc>
          <w:tcPr>
            <w:tcW w:w="1118" w:type="dxa"/>
            <w:tcBorders>
              <w:left w:val="single" w:sz="8" w:space="0" w:color="000000"/>
            </w:tcBorders>
            <w:shd w:val="clear" w:color="auto" w:fill="D9D9D9"/>
          </w:tcPr>
          <w:p w14:paraId="64093C3E"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5158FA7A" w14:textId="77777777" w:rsidR="00043761" w:rsidRDefault="00043761">
            <w:pPr>
              <w:pStyle w:val="TableParagraph"/>
              <w:rPr>
                <w:rFonts w:ascii="Times New Roman"/>
              </w:rPr>
            </w:pPr>
          </w:p>
        </w:tc>
        <w:tc>
          <w:tcPr>
            <w:tcW w:w="1113" w:type="dxa"/>
            <w:tcBorders>
              <w:left w:val="single" w:sz="8" w:space="0" w:color="000000"/>
            </w:tcBorders>
            <w:shd w:val="clear" w:color="auto" w:fill="D9D9D9"/>
          </w:tcPr>
          <w:p w14:paraId="5D8DFFFF" w14:textId="77777777" w:rsidR="00043761" w:rsidRDefault="00000000">
            <w:pPr>
              <w:pStyle w:val="TableParagraph"/>
              <w:spacing w:before="128"/>
              <w:ind w:left="29" w:right="9"/>
              <w:jc w:val="center"/>
              <w:rPr>
                <w:b/>
              </w:rPr>
            </w:pPr>
            <w:r>
              <w:rPr>
                <w:b/>
                <w:spacing w:val="-10"/>
              </w:rPr>
              <w:t>ü</w:t>
            </w:r>
          </w:p>
        </w:tc>
        <w:tc>
          <w:tcPr>
            <w:tcW w:w="1079" w:type="dxa"/>
            <w:shd w:val="clear" w:color="auto" w:fill="D9D9D9"/>
          </w:tcPr>
          <w:p w14:paraId="2BA2C622"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1E97E0CB" w14:textId="77777777" w:rsidR="00043761" w:rsidRDefault="00043761">
            <w:pPr>
              <w:pStyle w:val="TableParagraph"/>
              <w:rPr>
                <w:rFonts w:ascii="Times New Roman"/>
              </w:rPr>
            </w:pPr>
          </w:p>
        </w:tc>
        <w:tc>
          <w:tcPr>
            <w:tcW w:w="983" w:type="dxa"/>
            <w:tcBorders>
              <w:left w:val="single" w:sz="8" w:space="0" w:color="000000"/>
            </w:tcBorders>
            <w:shd w:val="clear" w:color="auto" w:fill="D9D9D9"/>
          </w:tcPr>
          <w:p w14:paraId="43978870" w14:textId="77777777" w:rsidR="00043761" w:rsidRDefault="00000000">
            <w:pPr>
              <w:pStyle w:val="TableParagraph"/>
              <w:spacing w:before="128"/>
              <w:ind w:left="23"/>
              <w:jc w:val="center"/>
              <w:rPr>
                <w:b/>
              </w:rPr>
            </w:pPr>
            <w:r>
              <w:rPr>
                <w:b/>
                <w:spacing w:val="-10"/>
              </w:rPr>
              <w:t>ü</w:t>
            </w:r>
          </w:p>
        </w:tc>
        <w:tc>
          <w:tcPr>
            <w:tcW w:w="954" w:type="dxa"/>
            <w:shd w:val="clear" w:color="auto" w:fill="D9D9D9"/>
          </w:tcPr>
          <w:p w14:paraId="275A0F79" w14:textId="77777777" w:rsidR="00043761" w:rsidRDefault="00043761">
            <w:pPr>
              <w:pStyle w:val="TableParagraph"/>
              <w:rPr>
                <w:rFonts w:ascii="Times New Roman"/>
              </w:rPr>
            </w:pPr>
          </w:p>
        </w:tc>
        <w:tc>
          <w:tcPr>
            <w:tcW w:w="1098" w:type="dxa"/>
            <w:tcBorders>
              <w:right w:val="single" w:sz="8" w:space="0" w:color="000000"/>
            </w:tcBorders>
            <w:shd w:val="clear" w:color="auto" w:fill="D9D9D9"/>
          </w:tcPr>
          <w:p w14:paraId="4510662E" w14:textId="77777777" w:rsidR="00043761" w:rsidRDefault="00043761">
            <w:pPr>
              <w:pStyle w:val="TableParagraph"/>
              <w:rPr>
                <w:rFonts w:ascii="Times New Roman"/>
              </w:rPr>
            </w:pPr>
          </w:p>
        </w:tc>
        <w:tc>
          <w:tcPr>
            <w:tcW w:w="997" w:type="dxa"/>
            <w:tcBorders>
              <w:left w:val="single" w:sz="8" w:space="0" w:color="000000"/>
            </w:tcBorders>
            <w:shd w:val="clear" w:color="auto" w:fill="D9D9D9"/>
          </w:tcPr>
          <w:p w14:paraId="212CC8A8" w14:textId="77777777" w:rsidR="00043761" w:rsidRDefault="00043761">
            <w:pPr>
              <w:pStyle w:val="TableParagraph"/>
              <w:rPr>
                <w:rFonts w:ascii="Times New Roman"/>
              </w:rPr>
            </w:pPr>
          </w:p>
        </w:tc>
        <w:tc>
          <w:tcPr>
            <w:tcW w:w="762" w:type="dxa"/>
            <w:shd w:val="clear" w:color="auto" w:fill="D9D9D9"/>
          </w:tcPr>
          <w:p w14:paraId="4E1A959E" w14:textId="77777777" w:rsidR="00043761" w:rsidRDefault="00043761">
            <w:pPr>
              <w:pStyle w:val="TableParagraph"/>
              <w:rPr>
                <w:rFonts w:ascii="Times New Roman"/>
              </w:rPr>
            </w:pPr>
          </w:p>
        </w:tc>
        <w:tc>
          <w:tcPr>
            <w:tcW w:w="700" w:type="dxa"/>
            <w:tcBorders>
              <w:right w:val="single" w:sz="8" w:space="0" w:color="000000"/>
            </w:tcBorders>
            <w:shd w:val="clear" w:color="auto" w:fill="D9D9D9"/>
          </w:tcPr>
          <w:p w14:paraId="6CEABE44" w14:textId="77777777" w:rsidR="00043761" w:rsidRDefault="00043761">
            <w:pPr>
              <w:pStyle w:val="TableParagraph"/>
              <w:rPr>
                <w:rFonts w:ascii="Times New Roman"/>
              </w:rPr>
            </w:pPr>
          </w:p>
        </w:tc>
      </w:tr>
      <w:tr w:rsidR="00043761" w14:paraId="61EC144D" w14:textId="77777777">
        <w:trPr>
          <w:trHeight w:val="297"/>
        </w:trPr>
        <w:tc>
          <w:tcPr>
            <w:tcW w:w="331" w:type="dxa"/>
            <w:tcBorders>
              <w:left w:val="single" w:sz="8" w:space="0" w:color="000000"/>
            </w:tcBorders>
          </w:tcPr>
          <w:p w14:paraId="73A8499F" w14:textId="77777777" w:rsidR="00043761" w:rsidRDefault="00000000">
            <w:pPr>
              <w:pStyle w:val="TableParagraph"/>
              <w:spacing w:before="18"/>
              <w:ind w:left="40"/>
              <w:jc w:val="center"/>
            </w:pPr>
            <w:r>
              <w:rPr>
                <w:spacing w:val="-10"/>
              </w:rPr>
              <w:t>7</w:t>
            </w:r>
          </w:p>
        </w:tc>
        <w:tc>
          <w:tcPr>
            <w:tcW w:w="2568" w:type="dxa"/>
            <w:tcBorders>
              <w:right w:val="single" w:sz="8" w:space="0" w:color="000000"/>
            </w:tcBorders>
          </w:tcPr>
          <w:p w14:paraId="1A1D4868" w14:textId="77777777" w:rsidR="00043761" w:rsidRDefault="00000000">
            <w:pPr>
              <w:pStyle w:val="TableParagraph"/>
              <w:spacing w:before="18"/>
              <w:ind w:left="115"/>
            </w:pPr>
            <w:r>
              <w:t>empirical</w:t>
            </w:r>
            <w:r>
              <w:rPr>
                <w:spacing w:val="-9"/>
              </w:rPr>
              <w:t xml:space="preserve"> </w:t>
            </w:r>
            <w:r>
              <w:rPr>
                <w:spacing w:val="-2"/>
              </w:rPr>
              <w:t>evidence</w:t>
            </w:r>
          </w:p>
        </w:tc>
        <w:tc>
          <w:tcPr>
            <w:tcW w:w="1118" w:type="dxa"/>
            <w:tcBorders>
              <w:left w:val="single" w:sz="8" w:space="0" w:color="000000"/>
            </w:tcBorders>
          </w:tcPr>
          <w:p w14:paraId="706F8A21" w14:textId="77777777" w:rsidR="00043761" w:rsidRDefault="00043761">
            <w:pPr>
              <w:pStyle w:val="TableParagraph"/>
              <w:rPr>
                <w:rFonts w:ascii="Times New Roman"/>
              </w:rPr>
            </w:pPr>
          </w:p>
        </w:tc>
        <w:tc>
          <w:tcPr>
            <w:tcW w:w="1113" w:type="dxa"/>
            <w:tcBorders>
              <w:right w:val="single" w:sz="8" w:space="0" w:color="000000"/>
            </w:tcBorders>
          </w:tcPr>
          <w:p w14:paraId="021317B7" w14:textId="77777777" w:rsidR="00043761" w:rsidRDefault="00043761">
            <w:pPr>
              <w:pStyle w:val="TableParagraph"/>
              <w:rPr>
                <w:rFonts w:ascii="Times New Roman"/>
              </w:rPr>
            </w:pPr>
          </w:p>
        </w:tc>
        <w:tc>
          <w:tcPr>
            <w:tcW w:w="1113" w:type="dxa"/>
            <w:tcBorders>
              <w:left w:val="single" w:sz="8" w:space="0" w:color="000000"/>
            </w:tcBorders>
          </w:tcPr>
          <w:p w14:paraId="3181878C" w14:textId="77777777" w:rsidR="00043761" w:rsidRDefault="00000000">
            <w:pPr>
              <w:pStyle w:val="TableParagraph"/>
              <w:spacing w:before="18"/>
              <w:ind w:left="29" w:right="9"/>
              <w:jc w:val="center"/>
              <w:rPr>
                <w:b/>
              </w:rPr>
            </w:pPr>
            <w:r>
              <w:rPr>
                <w:b/>
                <w:spacing w:val="-10"/>
              </w:rPr>
              <w:t>ü</w:t>
            </w:r>
          </w:p>
        </w:tc>
        <w:tc>
          <w:tcPr>
            <w:tcW w:w="1079" w:type="dxa"/>
          </w:tcPr>
          <w:p w14:paraId="5139C4F3" w14:textId="77777777" w:rsidR="00043761" w:rsidRDefault="00043761">
            <w:pPr>
              <w:pStyle w:val="TableParagraph"/>
              <w:rPr>
                <w:rFonts w:ascii="Times New Roman"/>
              </w:rPr>
            </w:pPr>
          </w:p>
        </w:tc>
        <w:tc>
          <w:tcPr>
            <w:tcW w:w="1113" w:type="dxa"/>
            <w:tcBorders>
              <w:right w:val="single" w:sz="8" w:space="0" w:color="000000"/>
            </w:tcBorders>
          </w:tcPr>
          <w:p w14:paraId="30458CDF" w14:textId="77777777" w:rsidR="00043761" w:rsidRDefault="00043761">
            <w:pPr>
              <w:pStyle w:val="TableParagraph"/>
              <w:rPr>
                <w:rFonts w:ascii="Times New Roman"/>
              </w:rPr>
            </w:pPr>
          </w:p>
        </w:tc>
        <w:tc>
          <w:tcPr>
            <w:tcW w:w="983" w:type="dxa"/>
            <w:tcBorders>
              <w:left w:val="single" w:sz="8" w:space="0" w:color="000000"/>
            </w:tcBorders>
          </w:tcPr>
          <w:p w14:paraId="773A24BE" w14:textId="77777777" w:rsidR="00043761" w:rsidRDefault="00000000">
            <w:pPr>
              <w:pStyle w:val="TableParagraph"/>
              <w:spacing w:before="18"/>
              <w:ind w:left="23"/>
              <w:jc w:val="center"/>
              <w:rPr>
                <w:b/>
              </w:rPr>
            </w:pPr>
            <w:r>
              <w:rPr>
                <w:b/>
                <w:spacing w:val="-10"/>
              </w:rPr>
              <w:t>ü</w:t>
            </w:r>
          </w:p>
        </w:tc>
        <w:tc>
          <w:tcPr>
            <w:tcW w:w="954" w:type="dxa"/>
          </w:tcPr>
          <w:p w14:paraId="0CA09625" w14:textId="77777777" w:rsidR="00043761" w:rsidRDefault="00043761">
            <w:pPr>
              <w:pStyle w:val="TableParagraph"/>
              <w:rPr>
                <w:rFonts w:ascii="Times New Roman"/>
              </w:rPr>
            </w:pPr>
          </w:p>
        </w:tc>
        <w:tc>
          <w:tcPr>
            <w:tcW w:w="1098" w:type="dxa"/>
            <w:tcBorders>
              <w:right w:val="single" w:sz="8" w:space="0" w:color="000000"/>
            </w:tcBorders>
          </w:tcPr>
          <w:p w14:paraId="07ACCC82" w14:textId="77777777" w:rsidR="00043761" w:rsidRDefault="00043761">
            <w:pPr>
              <w:pStyle w:val="TableParagraph"/>
              <w:rPr>
                <w:rFonts w:ascii="Times New Roman"/>
              </w:rPr>
            </w:pPr>
          </w:p>
        </w:tc>
        <w:tc>
          <w:tcPr>
            <w:tcW w:w="997" w:type="dxa"/>
            <w:tcBorders>
              <w:left w:val="single" w:sz="8" w:space="0" w:color="000000"/>
            </w:tcBorders>
          </w:tcPr>
          <w:p w14:paraId="0B2E3A26" w14:textId="77777777" w:rsidR="00043761" w:rsidRDefault="00043761">
            <w:pPr>
              <w:pStyle w:val="TableParagraph"/>
              <w:rPr>
                <w:rFonts w:ascii="Times New Roman"/>
              </w:rPr>
            </w:pPr>
          </w:p>
        </w:tc>
        <w:tc>
          <w:tcPr>
            <w:tcW w:w="762" w:type="dxa"/>
          </w:tcPr>
          <w:p w14:paraId="077969A6" w14:textId="77777777" w:rsidR="00043761" w:rsidRDefault="00043761">
            <w:pPr>
              <w:pStyle w:val="TableParagraph"/>
              <w:rPr>
                <w:rFonts w:ascii="Times New Roman"/>
              </w:rPr>
            </w:pPr>
          </w:p>
        </w:tc>
        <w:tc>
          <w:tcPr>
            <w:tcW w:w="700" w:type="dxa"/>
            <w:tcBorders>
              <w:right w:val="single" w:sz="8" w:space="0" w:color="000000"/>
            </w:tcBorders>
          </w:tcPr>
          <w:p w14:paraId="57D6AE5D" w14:textId="77777777" w:rsidR="00043761" w:rsidRDefault="00043761">
            <w:pPr>
              <w:pStyle w:val="TableParagraph"/>
              <w:rPr>
                <w:rFonts w:ascii="Times New Roman"/>
              </w:rPr>
            </w:pPr>
          </w:p>
        </w:tc>
      </w:tr>
      <w:tr w:rsidR="00043761" w14:paraId="394D0490" w14:textId="77777777">
        <w:trPr>
          <w:trHeight w:val="1550"/>
        </w:trPr>
        <w:tc>
          <w:tcPr>
            <w:tcW w:w="2899" w:type="dxa"/>
            <w:gridSpan w:val="2"/>
            <w:tcBorders>
              <w:left w:val="single" w:sz="8" w:space="0" w:color="000000"/>
              <w:right w:val="single" w:sz="8" w:space="0" w:color="000000"/>
            </w:tcBorders>
            <w:shd w:val="clear" w:color="auto" w:fill="D9D9D9"/>
          </w:tcPr>
          <w:p w14:paraId="38D3CB1B" w14:textId="77777777" w:rsidR="00043761" w:rsidRDefault="00000000">
            <w:pPr>
              <w:pStyle w:val="TableParagraph"/>
              <w:ind w:left="110" w:right="165"/>
            </w:pPr>
            <w:r>
              <w:t>Evaluate claims explicitly</w:t>
            </w:r>
            <w:r>
              <w:rPr>
                <w:spacing w:val="-18"/>
              </w:rPr>
              <w:t xml:space="preserve"> </w:t>
            </w:r>
            <w:r>
              <w:t>or</w:t>
            </w:r>
            <w:r>
              <w:rPr>
                <w:spacing w:val="-18"/>
              </w:rPr>
              <w:t xml:space="preserve"> </w:t>
            </w:r>
            <w:r>
              <w:t>implicitly made in a text:</w:t>
            </w:r>
          </w:p>
          <w:p w14:paraId="30238B53" w14:textId="77777777" w:rsidR="00043761" w:rsidRDefault="00000000">
            <w:pPr>
              <w:pStyle w:val="TableParagraph"/>
              <w:spacing w:before="1" w:line="256" w:lineRule="exact"/>
              <w:ind w:left="110"/>
            </w:pPr>
            <w:r>
              <w:t>-claim</w:t>
            </w:r>
            <w:r>
              <w:rPr>
                <w:spacing w:val="-4"/>
              </w:rPr>
              <w:t xml:space="preserve"> </w:t>
            </w:r>
            <w:r>
              <w:t>of</w:t>
            </w:r>
            <w:r>
              <w:rPr>
                <w:spacing w:val="-4"/>
              </w:rPr>
              <w:t xml:space="preserve"> fact</w:t>
            </w:r>
          </w:p>
          <w:p w14:paraId="5EA4B1B0" w14:textId="77777777" w:rsidR="00043761" w:rsidRDefault="00000000">
            <w:pPr>
              <w:pStyle w:val="TableParagraph"/>
              <w:spacing w:line="256" w:lineRule="exact"/>
              <w:ind w:left="110"/>
            </w:pPr>
            <w:r>
              <w:t>-claim</w:t>
            </w:r>
            <w:r>
              <w:rPr>
                <w:spacing w:val="-4"/>
              </w:rPr>
              <w:t xml:space="preserve"> </w:t>
            </w:r>
            <w:r>
              <w:t>of</w:t>
            </w:r>
            <w:r>
              <w:rPr>
                <w:spacing w:val="-4"/>
              </w:rPr>
              <w:t xml:space="preserve"> </w:t>
            </w:r>
            <w:r>
              <w:rPr>
                <w:spacing w:val="-2"/>
              </w:rPr>
              <w:t>value</w:t>
            </w:r>
          </w:p>
          <w:p w14:paraId="6F41922A" w14:textId="77777777" w:rsidR="00043761" w:rsidRDefault="00000000">
            <w:pPr>
              <w:pStyle w:val="TableParagraph"/>
              <w:spacing w:before="1" w:line="240" w:lineRule="exact"/>
              <w:ind w:left="110"/>
            </w:pPr>
            <w:r>
              <w:t>-claim</w:t>
            </w:r>
            <w:r>
              <w:rPr>
                <w:spacing w:val="-4"/>
              </w:rPr>
              <w:t xml:space="preserve"> </w:t>
            </w:r>
            <w:r>
              <w:t>of</w:t>
            </w:r>
            <w:r>
              <w:rPr>
                <w:spacing w:val="-4"/>
              </w:rPr>
              <w:t xml:space="preserve"> </w:t>
            </w:r>
            <w:r>
              <w:rPr>
                <w:spacing w:val="-2"/>
              </w:rPr>
              <w:t>policy</w:t>
            </w:r>
          </w:p>
        </w:tc>
        <w:tc>
          <w:tcPr>
            <w:tcW w:w="1118" w:type="dxa"/>
            <w:tcBorders>
              <w:left w:val="single" w:sz="8" w:space="0" w:color="000000"/>
            </w:tcBorders>
            <w:shd w:val="clear" w:color="auto" w:fill="D9D9D9"/>
          </w:tcPr>
          <w:p w14:paraId="41913E4F"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7C1029A6" w14:textId="77777777" w:rsidR="00043761" w:rsidRDefault="00043761">
            <w:pPr>
              <w:pStyle w:val="TableParagraph"/>
              <w:rPr>
                <w:b/>
                <w:i/>
              </w:rPr>
            </w:pPr>
          </w:p>
          <w:p w14:paraId="131AB40D" w14:textId="77777777" w:rsidR="00043761" w:rsidRDefault="00043761">
            <w:pPr>
              <w:pStyle w:val="TableParagraph"/>
              <w:spacing w:before="130"/>
              <w:rPr>
                <w:b/>
                <w:i/>
              </w:rPr>
            </w:pPr>
          </w:p>
          <w:p w14:paraId="027A1C2F" w14:textId="77777777" w:rsidR="00043761" w:rsidRDefault="00000000">
            <w:pPr>
              <w:pStyle w:val="TableParagraph"/>
              <w:ind w:left="29" w:right="4"/>
              <w:jc w:val="center"/>
              <w:rPr>
                <w:b/>
              </w:rPr>
            </w:pPr>
            <w:r>
              <w:rPr>
                <w:b/>
                <w:spacing w:val="-10"/>
              </w:rPr>
              <w:t>ü</w:t>
            </w:r>
          </w:p>
        </w:tc>
        <w:tc>
          <w:tcPr>
            <w:tcW w:w="1113" w:type="dxa"/>
            <w:tcBorders>
              <w:left w:val="single" w:sz="8" w:space="0" w:color="000000"/>
            </w:tcBorders>
            <w:shd w:val="clear" w:color="auto" w:fill="D9D9D9"/>
          </w:tcPr>
          <w:p w14:paraId="2197F92A" w14:textId="77777777" w:rsidR="00043761" w:rsidRDefault="00043761">
            <w:pPr>
              <w:pStyle w:val="TableParagraph"/>
              <w:rPr>
                <w:b/>
                <w:i/>
              </w:rPr>
            </w:pPr>
          </w:p>
          <w:p w14:paraId="5E3E7BAD" w14:textId="77777777" w:rsidR="00043761" w:rsidRDefault="00043761">
            <w:pPr>
              <w:pStyle w:val="TableParagraph"/>
              <w:spacing w:before="130"/>
              <w:rPr>
                <w:b/>
                <w:i/>
              </w:rPr>
            </w:pPr>
          </w:p>
          <w:p w14:paraId="1E1B8E44" w14:textId="77777777" w:rsidR="00043761" w:rsidRDefault="00000000">
            <w:pPr>
              <w:pStyle w:val="TableParagraph"/>
              <w:ind w:left="29" w:right="9"/>
              <w:jc w:val="center"/>
              <w:rPr>
                <w:b/>
              </w:rPr>
            </w:pPr>
            <w:r>
              <w:rPr>
                <w:b/>
                <w:spacing w:val="-10"/>
              </w:rPr>
              <w:t>ü</w:t>
            </w:r>
          </w:p>
        </w:tc>
        <w:tc>
          <w:tcPr>
            <w:tcW w:w="1079" w:type="dxa"/>
            <w:shd w:val="clear" w:color="auto" w:fill="D9D9D9"/>
          </w:tcPr>
          <w:p w14:paraId="222D8831"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47CE9033" w14:textId="77777777" w:rsidR="00043761" w:rsidRDefault="00043761">
            <w:pPr>
              <w:pStyle w:val="TableParagraph"/>
              <w:rPr>
                <w:b/>
                <w:i/>
              </w:rPr>
            </w:pPr>
          </w:p>
          <w:p w14:paraId="5A7ECA8B" w14:textId="77777777" w:rsidR="00043761" w:rsidRDefault="00043761">
            <w:pPr>
              <w:pStyle w:val="TableParagraph"/>
              <w:spacing w:before="130"/>
              <w:rPr>
                <w:b/>
                <w:i/>
              </w:rPr>
            </w:pPr>
          </w:p>
          <w:p w14:paraId="4D2D246A" w14:textId="77777777" w:rsidR="00043761" w:rsidRDefault="00000000">
            <w:pPr>
              <w:pStyle w:val="TableParagraph"/>
              <w:ind w:left="29"/>
              <w:jc w:val="center"/>
              <w:rPr>
                <w:b/>
              </w:rPr>
            </w:pPr>
            <w:r>
              <w:rPr>
                <w:b/>
                <w:spacing w:val="-10"/>
              </w:rPr>
              <w:t>ü</w:t>
            </w:r>
          </w:p>
        </w:tc>
        <w:tc>
          <w:tcPr>
            <w:tcW w:w="983" w:type="dxa"/>
            <w:tcBorders>
              <w:left w:val="single" w:sz="8" w:space="0" w:color="000000"/>
            </w:tcBorders>
            <w:shd w:val="clear" w:color="auto" w:fill="D9D9D9"/>
          </w:tcPr>
          <w:p w14:paraId="57DAE241" w14:textId="77777777" w:rsidR="00043761" w:rsidRDefault="00043761">
            <w:pPr>
              <w:pStyle w:val="TableParagraph"/>
              <w:rPr>
                <w:b/>
                <w:i/>
              </w:rPr>
            </w:pPr>
          </w:p>
          <w:p w14:paraId="0326B919" w14:textId="77777777" w:rsidR="00043761" w:rsidRDefault="00043761">
            <w:pPr>
              <w:pStyle w:val="TableParagraph"/>
              <w:spacing w:before="130"/>
              <w:rPr>
                <w:b/>
                <w:i/>
              </w:rPr>
            </w:pPr>
          </w:p>
          <w:p w14:paraId="7F97B39E" w14:textId="77777777" w:rsidR="00043761" w:rsidRDefault="00000000">
            <w:pPr>
              <w:pStyle w:val="TableParagraph"/>
              <w:ind w:left="23"/>
              <w:jc w:val="center"/>
              <w:rPr>
                <w:b/>
              </w:rPr>
            </w:pPr>
            <w:r>
              <w:rPr>
                <w:b/>
                <w:spacing w:val="-10"/>
              </w:rPr>
              <w:t>ü</w:t>
            </w:r>
          </w:p>
        </w:tc>
        <w:tc>
          <w:tcPr>
            <w:tcW w:w="954" w:type="dxa"/>
            <w:shd w:val="clear" w:color="auto" w:fill="D9D9D9"/>
          </w:tcPr>
          <w:p w14:paraId="79D2B5CC" w14:textId="77777777" w:rsidR="00043761" w:rsidRDefault="00043761">
            <w:pPr>
              <w:pStyle w:val="TableParagraph"/>
              <w:rPr>
                <w:rFonts w:ascii="Times New Roman"/>
              </w:rPr>
            </w:pPr>
          </w:p>
        </w:tc>
        <w:tc>
          <w:tcPr>
            <w:tcW w:w="1098" w:type="dxa"/>
            <w:tcBorders>
              <w:right w:val="single" w:sz="8" w:space="0" w:color="000000"/>
            </w:tcBorders>
            <w:shd w:val="clear" w:color="auto" w:fill="D9D9D9"/>
          </w:tcPr>
          <w:p w14:paraId="23955E8E" w14:textId="77777777" w:rsidR="00043761" w:rsidRDefault="00043761">
            <w:pPr>
              <w:pStyle w:val="TableParagraph"/>
              <w:rPr>
                <w:rFonts w:ascii="Times New Roman"/>
              </w:rPr>
            </w:pPr>
          </w:p>
        </w:tc>
        <w:tc>
          <w:tcPr>
            <w:tcW w:w="997" w:type="dxa"/>
            <w:tcBorders>
              <w:left w:val="single" w:sz="8" w:space="0" w:color="000000"/>
            </w:tcBorders>
            <w:shd w:val="clear" w:color="auto" w:fill="D9D9D9"/>
          </w:tcPr>
          <w:p w14:paraId="34592269" w14:textId="77777777" w:rsidR="00043761" w:rsidRDefault="00043761">
            <w:pPr>
              <w:pStyle w:val="TableParagraph"/>
              <w:rPr>
                <w:rFonts w:ascii="Times New Roman"/>
              </w:rPr>
            </w:pPr>
          </w:p>
        </w:tc>
        <w:tc>
          <w:tcPr>
            <w:tcW w:w="762" w:type="dxa"/>
            <w:shd w:val="clear" w:color="auto" w:fill="D9D9D9"/>
          </w:tcPr>
          <w:p w14:paraId="5A89F228" w14:textId="77777777" w:rsidR="00043761" w:rsidRDefault="00043761">
            <w:pPr>
              <w:pStyle w:val="TableParagraph"/>
              <w:rPr>
                <w:rFonts w:ascii="Times New Roman"/>
              </w:rPr>
            </w:pPr>
          </w:p>
        </w:tc>
        <w:tc>
          <w:tcPr>
            <w:tcW w:w="700" w:type="dxa"/>
            <w:tcBorders>
              <w:right w:val="single" w:sz="8" w:space="0" w:color="000000"/>
            </w:tcBorders>
            <w:shd w:val="clear" w:color="auto" w:fill="D9D9D9"/>
          </w:tcPr>
          <w:p w14:paraId="791BC477" w14:textId="77777777" w:rsidR="00043761" w:rsidRDefault="00043761">
            <w:pPr>
              <w:pStyle w:val="TableParagraph"/>
              <w:rPr>
                <w:rFonts w:ascii="Times New Roman"/>
              </w:rPr>
            </w:pPr>
          </w:p>
        </w:tc>
      </w:tr>
      <w:tr w:rsidR="00043761" w14:paraId="683DC4DF" w14:textId="77777777">
        <w:trPr>
          <w:trHeight w:val="301"/>
        </w:trPr>
        <w:tc>
          <w:tcPr>
            <w:tcW w:w="13929" w:type="dxa"/>
            <w:gridSpan w:val="13"/>
            <w:tcBorders>
              <w:left w:val="single" w:sz="8" w:space="0" w:color="000000"/>
              <w:right w:val="single" w:sz="8" w:space="0" w:color="000000"/>
            </w:tcBorders>
          </w:tcPr>
          <w:p w14:paraId="5AB4E18D" w14:textId="77777777" w:rsidR="00043761" w:rsidRDefault="00000000">
            <w:pPr>
              <w:pStyle w:val="TableParagraph"/>
              <w:spacing w:before="18"/>
              <w:ind w:left="110"/>
            </w:pPr>
            <w:r>
              <w:t>Analyze</w:t>
            </w:r>
            <w:r>
              <w:rPr>
                <w:spacing w:val="-7"/>
              </w:rPr>
              <w:t xml:space="preserve"> </w:t>
            </w:r>
            <w:r>
              <w:t>propaganda</w:t>
            </w:r>
            <w:r>
              <w:rPr>
                <w:spacing w:val="-7"/>
              </w:rPr>
              <w:t xml:space="preserve"> </w:t>
            </w:r>
            <w:r>
              <w:t>techniques</w:t>
            </w:r>
            <w:r>
              <w:rPr>
                <w:spacing w:val="-7"/>
              </w:rPr>
              <w:t xml:space="preserve"> </w:t>
            </w:r>
            <w:r>
              <w:t>used</w:t>
            </w:r>
            <w:r>
              <w:rPr>
                <w:spacing w:val="-7"/>
              </w:rPr>
              <w:t xml:space="preserve"> </w:t>
            </w:r>
            <w:r>
              <w:t>in</w:t>
            </w:r>
            <w:r>
              <w:rPr>
                <w:spacing w:val="-7"/>
              </w:rPr>
              <w:t xml:space="preserve"> </w:t>
            </w:r>
            <w:r>
              <w:t>informational</w:t>
            </w:r>
            <w:r>
              <w:rPr>
                <w:spacing w:val="-7"/>
              </w:rPr>
              <w:t xml:space="preserve"> </w:t>
            </w:r>
            <w:r>
              <w:t>texts</w:t>
            </w:r>
            <w:r>
              <w:rPr>
                <w:spacing w:val="-7"/>
              </w:rPr>
              <w:t xml:space="preserve"> </w:t>
            </w:r>
            <w:r>
              <w:t>for</w:t>
            </w:r>
            <w:r>
              <w:rPr>
                <w:spacing w:val="-7"/>
              </w:rPr>
              <w:t xml:space="preserve"> </w:t>
            </w:r>
            <w:r>
              <w:t>political</w:t>
            </w:r>
            <w:r>
              <w:rPr>
                <w:spacing w:val="-7"/>
              </w:rPr>
              <w:t xml:space="preserve"> </w:t>
            </w:r>
            <w:r>
              <w:rPr>
                <w:spacing w:val="-2"/>
              </w:rPr>
              <w:t>correctness:</w:t>
            </w:r>
          </w:p>
        </w:tc>
      </w:tr>
      <w:tr w:rsidR="00043761" w14:paraId="0F6D5580" w14:textId="77777777">
        <w:trPr>
          <w:trHeight w:val="513"/>
        </w:trPr>
        <w:tc>
          <w:tcPr>
            <w:tcW w:w="331" w:type="dxa"/>
            <w:tcBorders>
              <w:left w:val="single" w:sz="8" w:space="0" w:color="000000"/>
            </w:tcBorders>
            <w:shd w:val="clear" w:color="auto" w:fill="D9D9D9"/>
          </w:tcPr>
          <w:p w14:paraId="24B6995F" w14:textId="77777777" w:rsidR="00043761" w:rsidRDefault="00000000">
            <w:pPr>
              <w:pStyle w:val="TableParagraph"/>
              <w:spacing w:before="128"/>
              <w:ind w:left="40"/>
              <w:jc w:val="center"/>
            </w:pPr>
            <w:r>
              <w:rPr>
                <w:spacing w:val="-10"/>
              </w:rPr>
              <w:t>1</w:t>
            </w:r>
          </w:p>
        </w:tc>
        <w:tc>
          <w:tcPr>
            <w:tcW w:w="2568" w:type="dxa"/>
            <w:tcBorders>
              <w:right w:val="single" w:sz="8" w:space="0" w:color="000000"/>
            </w:tcBorders>
            <w:shd w:val="clear" w:color="auto" w:fill="D9D9D9"/>
          </w:tcPr>
          <w:p w14:paraId="0C269CBE" w14:textId="77777777" w:rsidR="00043761" w:rsidRDefault="00000000">
            <w:pPr>
              <w:pStyle w:val="TableParagraph"/>
              <w:spacing w:line="254" w:lineRule="exact"/>
              <w:ind w:left="115"/>
            </w:pPr>
            <w:r>
              <w:t>testimonials</w:t>
            </w:r>
            <w:r>
              <w:rPr>
                <w:spacing w:val="-18"/>
              </w:rPr>
              <w:t xml:space="preserve"> </w:t>
            </w:r>
            <w:r>
              <w:t>vs.</w:t>
            </w:r>
            <w:r>
              <w:rPr>
                <w:spacing w:val="-18"/>
              </w:rPr>
              <w:t xml:space="preserve"> </w:t>
            </w:r>
            <w:r>
              <w:t xml:space="preserve">plain </w:t>
            </w:r>
            <w:r>
              <w:rPr>
                <w:spacing w:val="-2"/>
              </w:rPr>
              <w:t>folks</w:t>
            </w:r>
          </w:p>
        </w:tc>
        <w:tc>
          <w:tcPr>
            <w:tcW w:w="1118" w:type="dxa"/>
            <w:tcBorders>
              <w:left w:val="single" w:sz="8" w:space="0" w:color="000000"/>
            </w:tcBorders>
            <w:shd w:val="clear" w:color="auto" w:fill="D9D9D9"/>
          </w:tcPr>
          <w:p w14:paraId="4057E696" w14:textId="77777777" w:rsidR="00043761" w:rsidRDefault="00000000">
            <w:pPr>
              <w:pStyle w:val="TableParagraph"/>
              <w:spacing w:before="128"/>
              <w:ind w:left="18"/>
              <w:jc w:val="center"/>
              <w:rPr>
                <w:b/>
              </w:rPr>
            </w:pPr>
            <w:r>
              <w:rPr>
                <w:b/>
                <w:spacing w:val="-10"/>
              </w:rPr>
              <w:t>ü</w:t>
            </w:r>
          </w:p>
        </w:tc>
        <w:tc>
          <w:tcPr>
            <w:tcW w:w="1113" w:type="dxa"/>
            <w:tcBorders>
              <w:right w:val="single" w:sz="8" w:space="0" w:color="000000"/>
            </w:tcBorders>
            <w:shd w:val="clear" w:color="auto" w:fill="D9D9D9"/>
          </w:tcPr>
          <w:p w14:paraId="0735DFDD" w14:textId="77777777" w:rsidR="00043761" w:rsidRDefault="00043761">
            <w:pPr>
              <w:pStyle w:val="TableParagraph"/>
              <w:rPr>
                <w:rFonts w:ascii="Times New Roman"/>
              </w:rPr>
            </w:pPr>
          </w:p>
        </w:tc>
        <w:tc>
          <w:tcPr>
            <w:tcW w:w="1113" w:type="dxa"/>
            <w:tcBorders>
              <w:left w:val="single" w:sz="8" w:space="0" w:color="000000"/>
            </w:tcBorders>
            <w:shd w:val="clear" w:color="auto" w:fill="D9D9D9"/>
          </w:tcPr>
          <w:p w14:paraId="38D9CCD2" w14:textId="77777777" w:rsidR="00043761" w:rsidRDefault="00043761">
            <w:pPr>
              <w:pStyle w:val="TableParagraph"/>
              <w:rPr>
                <w:rFonts w:ascii="Times New Roman"/>
              </w:rPr>
            </w:pPr>
          </w:p>
        </w:tc>
        <w:tc>
          <w:tcPr>
            <w:tcW w:w="1079" w:type="dxa"/>
            <w:shd w:val="clear" w:color="auto" w:fill="D9D9D9"/>
          </w:tcPr>
          <w:p w14:paraId="16935C39"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2E45B892" w14:textId="77777777" w:rsidR="00043761" w:rsidRDefault="00043761">
            <w:pPr>
              <w:pStyle w:val="TableParagraph"/>
              <w:rPr>
                <w:rFonts w:ascii="Times New Roman"/>
              </w:rPr>
            </w:pPr>
          </w:p>
        </w:tc>
        <w:tc>
          <w:tcPr>
            <w:tcW w:w="983" w:type="dxa"/>
            <w:tcBorders>
              <w:left w:val="single" w:sz="8" w:space="0" w:color="000000"/>
            </w:tcBorders>
            <w:shd w:val="clear" w:color="auto" w:fill="D9D9D9"/>
          </w:tcPr>
          <w:p w14:paraId="43C685EA" w14:textId="77777777" w:rsidR="00043761" w:rsidRDefault="00043761">
            <w:pPr>
              <w:pStyle w:val="TableParagraph"/>
              <w:rPr>
                <w:rFonts w:ascii="Times New Roman"/>
              </w:rPr>
            </w:pPr>
          </w:p>
        </w:tc>
        <w:tc>
          <w:tcPr>
            <w:tcW w:w="954" w:type="dxa"/>
            <w:shd w:val="clear" w:color="auto" w:fill="D9D9D9"/>
          </w:tcPr>
          <w:p w14:paraId="320C49C9" w14:textId="77777777" w:rsidR="00043761" w:rsidRDefault="00043761">
            <w:pPr>
              <w:pStyle w:val="TableParagraph"/>
              <w:rPr>
                <w:rFonts w:ascii="Times New Roman"/>
              </w:rPr>
            </w:pPr>
          </w:p>
        </w:tc>
        <w:tc>
          <w:tcPr>
            <w:tcW w:w="1098" w:type="dxa"/>
            <w:tcBorders>
              <w:right w:val="single" w:sz="8" w:space="0" w:color="000000"/>
            </w:tcBorders>
            <w:shd w:val="clear" w:color="auto" w:fill="D9D9D9"/>
          </w:tcPr>
          <w:p w14:paraId="1C776D74" w14:textId="77777777" w:rsidR="00043761" w:rsidRDefault="00043761">
            <w:pPr>
              <w:pStyle w:val="TableParagraph"/>
              <w:rPr>
                <w:rFonts w:ascii="Times New Roman"/>
              </w:rPr>
            </w:pPr>
          </w:p>
        </w:tc>
        <w:tc>
          <w:tcPr>
            <w:tcW w:w="997" w:type="dxa"/>
            <w:tcBorders>
              <w:left w:val="single" w:sz="8" w:space="0" w:color="000000"/>
            </w:tcBorders>
            <w:shd w:val="clear" w:color="auto" w:fill="D9D9D9"/>
          </w:tcPr>
          <w:p w14:paraId="2CAEAEEB" w14:textId="77777777" w:rsidR="00043761" w:rsidRDefault="00043761">
            <w:pPr>
              <w:pStyle w:val="TableParagraph"/>
              <w:rPr>
                <w:rFonts w:ascii="Times New Roman"/>
              </w:rPr>
            </w:pPr>
          </w:p>
        </w:tc>
        <w:tc>
          <w:tcPr>
            <w:tcW w:w="762" w:type="dxa"/>
            <w:shd w:val="clear" w:color="auto" w:fill="D9D9D9"/>
          </w:tcPr>
          <w:p w14:paraId="4479348E" w14:textId="77777777" w:rsidR="00043761" w:rsidRDefault="00043761">
            <w:pPr>
              <w:pStyle w:val="TableParagraph"/>
              <w:rPr>
                <w:rFonts w:ascii="Times New Roman"/>
              </w:rPr>
            </w:pPr>
          </w:p>
        </w:tc>
        <w:tc>
          <w:tcPr>
            <w:tcW w:w="700" w:type="dxa"/>
            <w:tcBorders>
              <w:right w:val="single" w:sz="8" w:space="0" w:color="000000"/>
            </w:tcBorders>
            <w:shd w:val="clear" w:color="auto" w:fill="D9D9D9"/>
          </w:tcPr>
          <w:p w14:paraId="78E1F47D" w14:textId="77777777" w:rsidR="00043761" w:rsidRDefault="00043761">
            <w:pPr>
              <w:pStyle w:val="TableParagraph"/>
              <w:rPr>
                <w:rFonts w:ascii="Times New Roman"/>
              </w:rPr>
            </w:pPr>
          </w:p>
        </w:tc>
      </w:tr>
      <w:tr w:rsidR="00043761" w14:paraId="36F80CF2" w14:textId="77777777">
        <w:trPr>
          <w:trHeight w:val="518"/>
        </w:trPr>
        <w:tc>
          <w:tcPr>
            <w:tcW w:w="331" w:type="dxa"/>
            <w:tcBorders>
              <w:left w:val="single" w:sz="8" w:space="0" w:color="000000"/>
            </w:tcBorders>
          </w:tcPr>
          <w:p w14:paraId="7075CD2A" w14:textId="77777777" w:rsidR="00043761" w:rsidRDefault="00000000">
            <w:pPr>
              <w:pStyle w:val="TableParagraph"/>
              <w:spacing w:before="128"/>
              <w:ind w:left="40"/>
              <w:jc w:val="center"/>
            </w:pPr>
            <w:r>
              <w:rPr>
                <w:spacing w:val="-10"/>
              </w:rPr>
              <w:t>2</w:t>
            </w:r>
          </w:p>
        </w:tc>
        <w:tc>
          <w:tcPr>
            <w:tcW w:w="2568" w:type="dxa"/>
            <w:tcBorders>
              <w:right w:val="single" w:sz="8" w:space="0" w:color="000000"/>
            </w:tcBorders>
          </w:tcPr>
          <w:p w14:paraId="724CB0E7" w14:textId="77777777" w:rsidR="00043761" w:rsidRDefault="00000000">
            <w:pPr>
              <w:pStyle w:val="TableParagraph"/>
              <w:spacing w:line="257" w:lineRule="exact"/>
              <w:ind w:left="115"/>
            </w:pPr>
            <w:r>
              <w:t>stereotyping</w:t>
            </w:r>
            <w:r>
              <w:rPr>
                <w:spacing w:val="-8"/>
              </w:rPr>
              <w:t xml:space="preserve"> </w:t>
            </w:r>
            <w:r>
              <w:t>vs.</w:t>
            </w:r>
            <w:r>
              <w:rPr>
                <w:spacing w:val="-7"/>
              </w:rPr>
              <w:t xml:space="preserve"> </w:t>
            </w:r>
            <w:r>
              <w:rPr>
                <w:spacing w:val="-4"/>
              </w:rPr>
              <w:t>fear</w:t>
            </w:r>
          </w:p>
          <w:p w14:paraId="032B7672" w14:textId="77777777" w:rsidR="00043761" w:rsidRDefault="00000000">
            <w:pPr>
              <w:pStyle w:val="TableParagraph"/>
              <w:spacing w:before="1" w:line="240" w:lineRule="exact"/>
              <w:ind w:left="115"/>
            </w:pPr>
            <w:r>
              <w:rPr>
                <w:spacing w:val="-2"/>
              </w:rPr>
              <w:t>appeals</w:t>
            </w:r>
          </w:p>
        </w:tc>
        <w:tc>
          <w:tcPr>
            <w:tcW w:w="1118" w:type="dxa"/>
            <w:tcBorders>
              <w:left w:val="single" w:sz="8" w:space="0" w:color="000000"/>
            </w:tcBorders>
          </w:tcPr>
          <w:p w14:paraId="356BB5E0" w14:textId="77777777" w:rsidR="00043761" w:rsidRDefault="00000000">
            <w:pPr>
              <w:pStyle w:val="TableParagraph"/>
              <w:spacing w:before="128"/>
              <w:ind w:left="18"/>
              <w:jc w:val="center"/>
              <w:rPr>
                <w:b/>
              </w:rPr>
            </w:pPr>
            <w:r>
              <w:rPr>
                <w:b/>
                <w:spacing w:val="-10"/>
              </w:rPr>
              <w:t>ü</w:t>
            </w:r>
          </w:p>
        </w:tc>
        <w:tc>
          <w:tcPr>
            <w:tcW w:w="1113" w:type="dxa"/>
            <w:tcBorders>
              <w:right w:val="single" w:sz="8" w:space="0" w:color="000000"/>
            </w:tcBorders>
          </w:tcPr>
          <w:p w14:paraId="002D30A4" w14:textId="77777777" w:rsidR="00043761" w:rsidRDefault="00043761">
            <w:pPr>
              <w:pStyle w:val="TableParagraph"/>
              <w:rPr>
                <w:rFonts w:ascii="Times New Roman"/>
              </w:rPr>
            </w:pPr>
          </w:p>
        </w:tc>
        <w:tc>
          <w:tcPr>
            <w:tcW w:w="1113" w:type="dxa"/>
            <w:tcBorders>
              <w:left w:val="single" w:sz="8" w:space="0" w:color="000000"/>
            </w:tcBorders>
          </w:tcPr>
          <w:p w14:paraId="60AFBB06" w14:textId="77777777" w:rsidR="00043761" w:rsidRDefault="00043761">
            <w:pPr>
              <w:pStyle w:val="TableParagraph"/>
              <w:rPr>
                <w:rFonts w:ascii="Times New Roman"/>
              </w:rPr>
            </w:pPr>
          </w:p>
        </w:tc>
        <w:tc>
          <w:tcPr>
            <w:tcW w:w="1079" w:type="dxa"/>
          </w:tcPr>
          <w:p w14:paraId="50A6BEE7" w14:textId="77777777" w:rsidR="00043761" w:rsidRDefault="00043761">
            <w:pPr>
              <w:pStyle w:val="TableParagraph"/>
              <w:rPr>
                <w:rFonts w:ascii="Times New Roman"/>
              </w:rPr>
            </w:pPr>
          </w:p>
        </w:tc>
        <w:tc>
          <w:tcPr>
            <w:tcW w:w="1113" w:type="dxa"/>
            <w:tcBorders>
              <w:right w:val="single" w:sz="8" w:space="0" w:color="000000"/>
            </w:tcBorders>
          </w:tcPr>
          <w:p w14:paraId="27F69776" w14:textId="77777777" w:rsidR="00043761" w:rsidRDefault="00043761">
            <w:pPr>
              <w:pStyle w:val="TableParagraph"/>
              <w:rPr>
                <w:rFonts w:ascii="Times New Roman"/>
              </w:rPr>
            </w:pPr>
          </w:p>
        </w:tc>
        <w:tc>
          <w:tcPr>
            <w:tcW w:w="983" w:type="dxa"/>
            <w:tcBorders>
              <w:left w:val="single" w:sz="8" w:space="0" w:color="000000"/>
            </w:tcBorders>
          </w:tcPr>
          <w:p w14:paraId="3A1D40CA" w14:textId="77777777" w:rsidR="00043761" w:rsidRDefault="00043761">
            <w:pPr>
              <w:pStyle w:val="TableParagraph"/>
              <w:rPr>
                <w:rFonts w:ascii="Times New Roman"/>
              </w:rPr>
            </w:pPr>
          </w:p>
        </w:tc>
        <w:tc>
          <w:tcPr>
            <w:tcW w:w="954" w:type="dxa"/>
          </w:tcPr>
          <w:p w14:paraId="0F4B64B2" w14:textId="77777777" w:rsidR="00043761" w:rsidRDefault="00043761">
            <w:pPr>
              <w:pStyle w:val="TableParagraph"/>
              <w:rPr>
                <w:rFonts w:ascii="Times New Roman"/>
              </w:rPr>
            </w:pPr>
          </w:p>
        </w:tc>
        <w:tc>
          <w:tcPr>
            <w:tcW w:w="1098" w:type="dxa"/>
            <w:tcBorders>
              <w:right w:val="single" w:sz="8" w:space="0" w:color="000000"/>
            </w:tcBorders>
          </w:tcPr>
          <w:p w14:paraId="5A62B5F0" w14:textId="77777777" w:rsidR="00043761" w:rsidRDefault="00043761">
            <w:pPr>
              <w:pStyle w:val="TableParagraph"/>
              <w:rPr>
                <w:rFonts w:ascii="Times New Roman"/>
              </w:rPr>
            </w:pPr>
          </w:p>
        </w:tc>
        <w:tc>
          <w:tcPr>
            <w:tcW w:w="997" w:type="dxa"/>
            <w:tcBorders>
              <w:left w:val="single" w:sz="8" w:space="0" w:color="000000"/>
            </w:tcBorders>
          </w:tcPr>
          <w:p w14:paraId="17EA97A6" w14:textId="77777777" w:rsidR="00043761" w:rsidRDefault="00043761">
            <w:pPr>
              <w:pStyle w:val="TableParagraph"/>
              <w:rPr>
                <w:rFonts w:ascii="Times New Roman"/>
              </w:rPr>
            </w:pPr>
          </w:p>
        </w:tc>
        <w:tc>
          <w:tcPr>
            <w:tcW w:w="762" w:type="dxa"/>
          </w:tcPr>
          <w:p w14:paraId="1DC87E85" w14:textId="77777777" w:rsidR="00043761" w:rsidRDefault="00043761">
            <w:pPr>
              <w:pStyle w:val="TableParagraph"/>
              <w:rPr>
                <w:rFonts w:ascii="Times New Roman"/>
              </w:rPr>
            </w:pPr>
          </w:p>
        </w:tc>
        <w:tc>
          <w:tcPr>
            <w:tcW w:w="700" w:type="dxa"/>
            <w:tcBorders>
              <w:right w:val="single" w:sz="8" w:space="0" w:color="000000"/>
            </w:tcBorders>
          </w:tcPr>
          <w:p w14:paraId="2FAA652C" w14:textId="77777777" w:rsidR="00043761" w:rsidRDefault="00043761">
            <w:pPr>
              <w:pStyle w:val="TableParagraph"/>
              <w:rPr>
                <w:rFonts w:ascii="Times New Roman"/>
              </w:rPr>
            </w:pPr>
          </w:p>
        </w:tc>
      </w:tr>
      <w:tr w:rsidR="00043761" w14:paraId="141404FE" w14:textId="77777777">
        <w:trPr>
          <w:trHeight w:val="517"/>
        </w:trPr>
        <w:tc>
          <w:tcPr>
            <w:tcW w:w="331" w:type="dxa"/>
            <w:tcBorders>
              <w:left w:val="single" w:sz="8" w:space="0" w:color="000000"/>
            </w:tcBorders>
            <w:shd w:val="clear" w:color="auto" w:fill="D9D9D9"/>
          </w:tcPr>
          <w:p w14:paraId="65157016" w14:textId="77777777" w:rsidR="00043761" w:rsidRDefault="00000000">
            <w:pPr>
              <w:pStyle w:val="TableParagraph"/>
              <w:spacing w:before="128"/>
              <w:ind w:left="40"/>
              <w:jc w:val="center"/>
            </w:pPr>
            <w:r>
              <w:rPr>
                <w:spacing w:val="-10"/>
              </w:rPr>
              <w:t>3</w:t>
            </w:r>
          </w:p>
        </w:tc>
        <w:tc>
          <w:tcPr>
            <w:tcW w:w="2568" w:type="dxa"/>
            <w:tcBorders>
              <w:right w:val="single" w:sz="8" w:space="0" w:color="000000"/>
            </w:tcBorders>
            <w:shd w:val="clear" w:color="auto" w:fill="D9D9D9"/>
          </w:tcPr>
          <w:p w14:paraId="0279E379" w14:textId="77777777" w:rsidR="00043761" w:rsidRDefault="00000000">
            <w:pPr>
              <w:pStyle w:val="TableParagraph"/>
              <w:spacing w:line="257" w:lineRule="exact"/>
              <w:ind w:left="115"/>
            </w:pPr>
            <w:r>
              <w:t>bandwagon</w:t>
            </w:r>
            <w:r>
              <w:rPr>
                <w:spacing w:val="-9"/>
              </w:rPr>
              <w:t xml:space="preserve"> </w:t>
            </w:r>
            <w:r>
              <w:rPr>
                <w:spacing w:val="-5"/>
              </w:rPr>
              <w:t>vs.</w:t>
            </w:r>
          </w:p>
          <w:p w14:paraId="19184684" w14:textId="77777777" w:rsidR="00043761" w:rsidRDefault="00000000">
            <w:pPr>
              <w:pStyle w:val="TableParagraph"/>
              <w:spacing w:before="1" w:line="240" w:lineRule="exact"/>
              <w:ind w:left="115"/>
            </w:pPr>
            <w:r>
              <w:t>glittering</w:t>
            </w:r>
            <w:r>
              <w:rPr>
                <w:spacing w:val="-10"/>
              </w:rPr>
              <w:t xml:space="preserve"> </w:t>
            </w:r>
            <w:r>
              <w:rPr>
                <w:spacing w:val="-2"/>
              </w:rPr>
              <w:t>generalities</w:t>
            </w:r>
          </w:p>
        </w:tc>
        <w:tc>
          <w:tcPr>
            <w:tcW w:w="1118" w:type="dxa"/>
            <w:tcBorders>
              <w:left w:val="single" w:sz="8" w:space="0" w:color="000000"/>
            </w:tcBorders>
            <w:shd w:val="clear" w:color="auto" w:fill="D9D9D9"/>
          </w:tcPr>
          <w:p w14:paraId="5355FA37"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246CECAB" w14:textId="77777777" w:rsidR="00043761" w:rsidRDefault="00043761">
            <w:pPr>
              <w:pStyle w:val="TableParagraph"/>
              <w:rPr>
                <w:rFonts w:ascii="Times New Roman"/>
              </w:rPr>
            </w:pPr>
          </w:p>
        </w:tc>
        <w:tc>
          <w:tcPr>
            <w:tcW w:w="1113" w:type="dxa"/>
            <w:tcBorders>
              <w:left w:val="single" w:sz="8" w:space="0" w:color="000000"/>
            </w:tcBorders>
            <w:shd w:val="clear" w:color="auto" w:fill="D9D9D9"/>
          </w:tcPr>
          <w:p w14:paraId="01C02A0D" w14:textId="77777777" w:rsidR="00043761" w:rsidRDefault="00000000">
            <w:pPr>
              <w:pStyle w:val="TableParagraph"/>
              <w:spacing w:before="128"/>
              <w:ind w:left="29" w:right="9"/>
              <w:jc w:val="center"/>
              <w:rPr>
                <w:b/>
              </w:rPr>
            </w:pPr>
            <w:r>
              <w:rPr>
                <w:b/>
                <w:spacing w:val="-10"/>
              </w:rPr>
              <w:t>ü</w:t>
            </w:r>
          </w:p>
        </w:tc>
        <w:tc>
          <w:tcPr>
            <w:tcW w:w="1079" w:type="dxa"/>
            <w:shd w:val="clear" w:color="auto" w:fill="D9D9D9"/>
          </w:tcPr>
          <w:p w14:paraId="4419E49A"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3063C469" w14:textId="77777777" w:rsidR="00043761" w:rsidRDefault="00043761">
            <w:pPr>
              <w:pStyle w:val="TableParagraph"/>
              <w:rPr>
                <w:rFonts w:ascii="Times New Roman"/>
              </w:rPr>
            </w:pPr>
          </w:p>
        </w:tc>
        <w:tc>
          <w:tcPr>
            <w:tcW w:w="983" w:type="dxa"/>
            <w:tcBorders>
              <w:left w:val="single" w:sz="8" w:space="0" w:color="000000"/>
            </w:tcBorders>
            <w:shd w:val="clear" w:color="auto" w:fill="D9D9D9"/>
          </w:tcPr>
          <w:p w14:paraId="7E72C02A" w14:textId="77777777" w:rsidR="00043761" w:rsidRDefault="00043761">
            <w:pPr>
              <w:pStyle w:val="TableParagraph"/>
              <w:rPr>
                <w:rFonts w:ascii="Times New Roman"/>
              </w:rPr>
            </w:pPr>
          </w:p>
        </w:tc>
        <w:tc>
          <w:tcPr>
            <w:tcW w:w="954" w:type="dxa"/>
            <w:shd w:val="clear" w:color="auto" w:fill="D9D9D9"/>
          </w:tcPr>
          <w:p w14:paraId="13430B2A" w14:textId="77777777" w:rsidR="00043761" w:rsidRDefault="00043761">
            <w:pPr>
              <w:pStyle w:val="TableParagraph"/>
              <w:rPr>
                <w:rFonts w:ascii="Times New Roman"/>
              </w:rPr>
            </w:pPr>
          </w:p>
        </w:tc>
        <w:tc>
          <w:tcPr>
            <w:tcW w:w="1098" w:type="dxa"/>
            <w:tcBorders>
              <w:right w:val="single" w:sz="8" w:space="0" w:color="000000"/>
            </w:tcBorders>
            <w:shd w:val="clear" w:color="auto" w:fill="D9D9D9"/>
          </w:tcPr>
          <w:p w14:paraId="0E100022" w14:textId="77777777" w:rsidR="00043761" w:rsidRDefault="00043761">
            <w:pPr>
              <w:pStyle w:val="TableParagraph"/>
              <w:rPr>
                <w:rFonts w:ascii="Times New Roman"/>
              </w:rPr>
            </w:pPr>
          </w:p>
        </w:tc>
        <w:tc>
          <w:tcPr>
            <w:tcW w:w="997" w:type="dxa"/>
            <w:tcBorders>
              <w:left w:val="single" w:sz="8" w:space="0" w:color="000000"/>
            </w:tcBorders>
            <w:shd w:val="clear" w:color="auto" w:fill="D9D9D9"/>
          </w:tcPr>
          <w:p w14:paraId="16E1E2D5" w14:textId="77777777" w:rsidR="00043761" w:rsidRDefault="00043761">
            <w:pPr>
              <w:pStyle w:val="TableParagraph"/>
              <w:rPr>
                <w:rFonts w:ascii="Times New Roman"/>
              </w:rPr>
            </w:pPr>
          </w:p>
        </w:tc>
        <w:tc>
          <w:tcPr>
            <w:tcW w:w="762" w:type="dxa"/>
            <w:shd w:val="clear" w:color="auto" w:fill="D9D9D9"/>
          </w:tcPr>
          <w:p w14:paraId="72C7CDFB" w14:textId="77777777" w:rsidR="00043761" w:rsidRDefault="00043761">
            <w:pPr>
              <w:pStyle w:val="TableParagraph"/>
              <w:rPr>
                <w:rFonts w:ascii="Times New Roman"/>
              </w:rPr>
            </w:pPr>
          </w:p>
        </w:tc>
        <w:tc>
          <w:tcPr>
            <w:tcW w:w="700" w:type="dxa"/>
            <w:tcBorders>
              <w:right w:val="single" w:sz="8" w:space="0" w:color="000000"/>
            </w:tcBorders>
            <w:shd w:val="clear" w:color="auto" w:fill="D9D9D9"/>
          </w:tcPr>
          <w:p w14:paraId="763616C2" w14:textId="77777777" w:rsidR="00043761" w:rsidRDefault="00043761">
            <w:pPr>
              <w:pStyle w:val="TableParagraph"/>
              <w:rPr>
                <w:rFonts w:ascii="Times New Roman"/>
              </w:rPr>
            </w:pPr>
          </w:p>
        </w:tc>
      </w:tr>
      <w:tr w:rsidR="00043761" w14:paraId="674CE587" w14:textId="77777777">
        <w:trPr>
          <w:trHeight w:val="772"/>
        </w:trPr>
        <w:tc>
          <w:tcPr>
            <w:tcW w:w="331" w:type="dxa"/>
            <w:tcBorders>
              <w:left w:val="single" w:sz="8" w:space="0" w:color="000000"/>
            </w:tcBorders>
          </w:tcPr>
          <w:p w14:paraId="5F104922" w14:textId="77777777" w:rsidR="00043761" w:rsidRDefault="00000000">
            <w:pPr>
              <w:pStyle w:val="TableParagraph"/>
              <w:spacing w:before="253"/>
              <w:ind w:left="40"/>
              <w:jc w:val="center"/>
            </w:pPr>
            <w:r>
              <w:rPr>
                <w:spacing w:val="-10"/>
              </w:rPr>
              <w:t>4</w:t>
            </w:r>
          </w:p>
        </w:tc>
        <w:tc>
          <w:tcPr>
            <w:tcW w:w="2568" w:type="dxa"/>
            <w:tcBorders>
              <w:right w:val="single" w:sz="8" w:space="0" w:color="000000"/>
            </w:tcBorders>
          </w:tcPr>
          <w:p w14:paraId="0ED2746C" w14:textId="77777777" w:rsidR="00043761" w:rsidRDefault="00000000">
            <w:pPr>
              <w:pStyle w:val="TableParagraph"/>
              <w:spacing w:before="1" w:line="237" w:lineRule="auto"/>
              <w:ind w:left="115"/>
            </w:pPr>
            <w:r>
              <w:t>transfer</w:t>
            </w:r>
            <w:r>
              <w:rPr>
                <w:spacing w:val="-18"/>
              </w:rPr>
              <w:t xml:space="preserve"> </w:t>
            </w:r>
            <w:r>
              <w:t>propaganda techniques vs. half</w:t>
            </w:r>
          </w:p>
          <w:p w14:paraId="3AC90942" w14:textId="77777777" w:rsidR="00043761" w:rsidRDefault="00000000">
            <w:pPr>
              <w:pStyle w:val="TableParagraph"/>
              <w:spacing w:line="240" w:lineRule="exact"/>
              <w:ind w:left="115"/>
            </w:pPr>
            <w:r>
              <w:rPr>
                <w:spacing w:val="-2"/>
              </w:rPr>
              <w:t>truths</w:t>
            </w:r>
          </w:p>
        </w:tc>
        <w:tc>
          <w:tcPr>
            <w:tcW w:w="1118" w:type="dxa"/>
            <w:tcBorders>
              <w:left w:val="single" w:sz="8" w:space="0" w:color="000000"/>
            </w:tcBorders>
          </w:tcPr>
          <w:p w14:paraId="4D750164" w14:textId="77777777" w:rsidR="00043761" w:rsidRDefault="00043761">
            <w:pPr>
              <w:pStyle w:val="TableParagraph"/>
              <w:rPr>
                <w:rFonts w:ascii="Times New Roman"/>
              </w:rPr>
            </w:pPr>
          </w:p>
        </w:tc>
        <w:tc>
          <w:tcPr>
            <w:tcW w:w="1113" w:type="dxa"/>
            <w:tcBorders>
              <w:right w:val="single" w:sz="8" w:space="0" w:color="000000"/>
            </w:tcBorders>
          </w:tcPr>
          <w:p w14:paraId="1CC3400F" w14:textId="77777777" w:rsidR="00043761" w:rsidRDefault="00043761">
            <w:pPr>
              <w:pStyle w:val="TableParagraph"/>
              <w:rPr>
                <w:rFonts w:ascii="Times New Roman"/>
              </w:rPr>
            </w:pPr>
          </w:p>
        </w:tc>
        <w:tc>
          <w:tcPr>
            <w:tcW w:w="1113" w:type="dxa"/>
            <w:tcBorders>
              <w:left w:val="single" w:sz="8" w:space="0" w:color="000000"/>
            </w:tcBorders>
          </w:tcPr>
          <w:p w14:paraId="097D340D" w14:textId="77777777" w:rsidR="00043761" w:rsidRDefault="00000000">
            <w:pPr>
              <w:pStyle w:val="TableParagraph"/>
              <w:spacing w:before="253"/>
              <w:ind w:left="29" w:right="9"/>
              <w:jc w:val="center"/>
              <w:rPr>
                <w:b/>
              </w:rPr>
            </w:pPr>
            <w:r>
              <w:rPr>
                <w:b/>
                <w:spacing w:val="-10"/>
              </w:rPr>
              <w:t>ü</w:t>
            </w:r>
          </w:p>
        </w:tc>
        <w:tc>
          <w:tcPr>
            <w:tcW w:w="1079" w:type="dxa"/>
          </w:tcPr>
          <w:p w14:paraId="23429DD5" w14:textId="77777777" w:rsidR="00043761" w:rsidRDefault="00043761">
            <w:pPr>
              <w:pStyle w:val="TableParagraph"/>
              <w:rPr>
                <w:rFonts w:ascii="Times New Roman"/>
              </w:rPr>
            </w:pPr>
          </w:p>
        </w:tc>
        <w:tc>
          <w:tcPr>
            <w:tcW w:w="1113" w:type="dxa"/>
            <w:tcBorders>
              <w:right w:val="single" w:sz="8" w:space="0" w:color="000000"/>
            </w:tcBorders>
          </w:tcPr>
          <w:p w14:paraId="4DADB651" w14:textId="77777777" w:rsidR="00043761" w:rsidRDefault="00043761">
            <w:pPr>
              <w:pStyle w:val="TableParagraph"/>
              <w:rPr>
                <w:rFonts w:ascii="Times New Roman"/>
              </w:rPr>
            </w:pPr>
          </w:p>
        </w:tc>
        <w:tc>
          <w:tcPr>
            <w:tcW w:w="983" w:type="dxa"/>
            <w:tcBorders>
              <w:left w:val="single" w:sz="8" w:space="0" w:color="000000"/>
            </w:tcBorders>
          </w:tcPr>
          <w:p w14:paraId="1C381546" w14:textId="77777777" w:rsidR="00043761" w:rsidRDefault="00043761">
            <w:pPr>
              <w:pStyle w:val="TableParagraph"/>
              <w:rPr>
                <w:rFonts w:ascii="Times New Roman"/>
              </w:rPr>
            </w:pPr>
          </w:p>
        </w:tc>
        <w:tc>
          <w:tcPr>
            <w:tcW w:w="954" w:type="dxa"/>
          </w:tcPr>
          <w:p w14:paraId="2E94DBB9" w14:textId="77777777" w:rsidR="00043761" w:rsidRDefault="00043761">
            <w:pPr>
              <w:pStyle w:val="TableParagraph"/>
              <w:rPr>
                <w:rFonts w:ascii="Times New Roman"/>
              </w:rPr>
            </w:pPr>
          </w:p>
        </w:tc>
        <w:tc>
          <w:tcPr>
            <w:tcW w:w="1098" w:type="dxa"/>
            <w:tcBorders>
              <w:right w:val="single" w:sz="8" w:space="0" w:color="000000"/>
            </w:tcBorders>
          </w:tcPr>
          <w:p w14:paraId="1FBE1204" w14:textId="77777777" w:rsidR="00043761" w:rsidRDefault="00043761">
            <w:pPr>
              <w:pStyle w:val="TableParagraph"/>
              <w:rPr>
                <w:rFonts w:ascii="Times New Roman"/>
              </w:rPr>
            </w:pPr>
          </w:p>
        </w:tc>
        <w:tc>
          <w:tcPr>
            <w:tcW w:w="997" w:type="dxa"/>
            <w:tcBorders>
              <w:left w:val="single" w:sz="8" w:space="0" w:color="000000"/>
            </w:tcBorders>
          </w:tcPr>
          <w:p w14:paraId="59C5D3B5" w14:textId="77777777" w:rsidR="00043761" w:rsidRDefault="00043761">
            <w:pPr>
              <w:pStyle w:val="TableParagraph"/>
              <w:rPr>
                <w:rFonts w:ascii="Times New Roman"/>
              </w:rPr>
            </w:pPr>
          </w:p>
        </w:tc>
        <w:tc>
          <w:tcPr>
            <w:tcW w:w="762" w:type="dxa"/>
          </w:tcPr>
          <w:p w14:paraId="15579FB2" w14:textId="77777777" w:rsidR="00043761" w:rsidRDefault="00043761">
            <w:pPr>
              <w:pStyle w:val="TableParagraph"/>
              <w:rPr>
                <w:rFonts w:ascii="Times New Roman"/>
              </w:rPr>
            </w:pPr>
          </w:p>
        </w:tc>
        <w:tc>
          <w:tcPr>
            <w:tcW w:w="700" w:type="dxa"/>
            <w:tcBorders>
              <w:right w:val="single" w:sz="8" w:space="0" w:color="000000"/>
            </w:tcBorders>
          </w:tcPr>
          <w:p w14:paraId="5D963A71" w14:textId="77777777" w:rsidR="00043761" w:rsidRDefault="00043761">
            <w:pPr>
              <w:pStyle w:val="TableParagraph"/>
              <w:rPr>
                <w:rFonts w:ascii="Times New Roman"/>
              </w:rPr>
            </w:pPr>
          </w:p>
        </w:tc>
      </w:tr>
      <w:tr w:rsidR="00043761" w14:paraId="190CAC39" w14:textId="77777777">
        <w:trPr>
          <w:trHeight w:val="517"/>
        </w:trPr>
        <w:tc>
          <w:tcPr>
            <w:tcW w:w="331" w:type="dxa"/>
            <w:tcBorders>
              <w:left w:val="single" w:sz="8" w:space="0" w:color="000000"/>
            </w:tcBorders>
            <w:shd w:val="clear" w:color="auto" w:fill="D9D9D9"/>
          </w:tcPr>
          <w:p w14:paraId="0C0E5C24" w14:textId="77777777" w:rsidR="00043761" w:rsidRDefault="00000000">
            <w:pPr>
              <w:pStyle w:val="TableParagraph"/>
              <w:spacing w:before="128"/>
              <w:ind w:left="40"/>
              <w:jc w:val="center"/>
            </w:pPr>
            <w:r>
              <w:rPr>
                <w:spacing w:val="-10"/>
              </w:rPr>
              <w:t>5</w:t>
            </w:r>
          </w:p>
        </w:tc>
        <w:tc>
          <w:tcPr>
            <w:tcW w:w="2568" w:type="dxa"/>
            <w:tcBorders>
              <w:right w:val="single" w:sz="8" w:space="0" w:color="000000"/>
            </w:tcBorders>
            <w:shd w:val="clear" w:color="auto" w:fill="D9D9D9"/>
          </w:tcPr>
          <w:p w14:paraId="1DF17A5E" w14:textId="77777777" w:rsidR="00043761" w:rsidRDefault="00000000">
            <w:pPr>
              <w:pStyle w:val="TableParagraph"/>
              <w:spacing w:line="257" w:lineRule="exact"/>
              <w:ind w:left="115"/>
            </w:pPr>
            <w:r>
              <w:t>name</w:t>
            </w:r>
            <w:r>
              <w:rPr>
                <w:spacing w:val="-5"/>
              </w:rPr>
              <w:t xml:space="preserve"> </w:t>
            </w:r>
            <w:r>
              <w:t>calling</w:t>
            </w:r>
            <w:r>
              <w:rPr>
                <w:spacing w:val="-5"/>
              </w:rPr>
              <w:t xml:space="preserve"> </w:t>
            </w:r>
            <w:r>
              <w:t>vs.</w:t>
            </w:r>
            <w:r>
              <w:rPr>
                <w:spacing w:val="-4"/>
              </w:rPr>
              <w:t xml:space="preserve"> card</w:t>
            </w:r>
          </w:p>
          <w:p w14:paraId="53F01ED8" w14:textId="77777777" w:rsidR="00043761" w:rsidRDefault="00000000">
            <w:pPr>
              <w:pStyle w:val="TableParagraph"/>
              <w:spacing w:before="1" w:line="240" w:lineRule="exact"/>
              <w:ind w:left="115"/>
            </w:pPr>
            <w:r>
              <w:rPr>
                <w:spacing w:val="-2"/>
              </w:rPr>
              <w:t>stacking</w:t>
            </w:r>
          </w:p>
        </w:tc>
        <w:tc>
          <w:tcPr>
            <w:tcW w:w="1118" w:type="dxa"/>
            <w:tcBorders>
              <w:left w:val="single" w:sz="8" w:space="0" w:color="000000"/>
            </w:tcBorders>
            <w:shd w:val="clear" w:color="auto" w:fill="D9D9D9"/>
          </w:tcPr>
          <w:p w14:paraId="3DDC353C"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43F326CC" w14:textId="77777777" w:rsidR="00043761" w:rsidRDefault="00043761">
            <w:pPr>
              <w:pStyle w:val="TableParagraph"/>
              <w:rPr>
                <w:rFonts w:ascii="Times New Roman"/>
              </w:rPr>
            </w:pPr>
          </w:p>
        </w:tc>
        <w:tc>
          <w:tcPr>
            <w:tcW w:w="1113" w:type="dxa"/>
            <w:tcBorders>
              <w:left w:val="single" w:sz="8" w:space="0" w:color="000000"/>
            </w:tcBorders>
            <w:shd w:val="clear" w:color="auto" w:fill="D9D9D9"/>
          </w:tcPr>
          <w:p w14:paraId="62243E71" w14:textId="77777777" w:rsidR="00043761" w:rsidRDefault="00043761">
            <w:pPr>
              <w:pStyle w:val="TableParagraph"/>
              <w:rPr>
                <w:rFonts w:ascii="Times New Roman"/>
              </w:rPr>
            </w:pPr>
          </w:p>
        </w:tc>
        <w:tc>
          <w:tcPr>
            <w:tcW w:w="1079" w:type="dxa"/>
            <w:shd w:val="clear" w:color="auto" w:fill="D9D9D9"/>
          </w:tcPr>
          <w:p w14:paraId="237C6931"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76DC451B" w14:textId="77777777" w:rsidR="00043761" w:rsidRDefault="00043761">
            <w:pPr>
              <w:pStyle w:val="TableParagraph"/>
              <w:rPr>
                <w:rFonts w:ascii="Times New Roman"/>
              </w:rPr>
            </w:pPr>
          </w:p>
        </w:tc>
        <w:tc>
          <w:tcPr>
            <w:tcW w:w="983" w:type="dxa"/>
            <w:tcBorders>
              <w:left w:val="single" w:sz="8" w:space="0" w:color="000000"/>
            </w:tcBorders>
            <w:shd w:val="clear" w:color="auto" w:fill="D9D9D9"/>
          </w:tcPr>
          <w:p w14:paraId="7B540182" w14:textId="77777777" w:rsidR="00043761" w:rsidRDefault="00000000">
            <w:pPr>
              <w:pStyle w:val="TableParagraph"/>
              <w:spacing w:before="128"/>
              <w:ind w:left="23"/>
              <w:jc w:val="center"/>
              <w:rPr>
                <w:b/>
              </w:rPr>
            </w:pPr>
            <w:r>
              <w:rPr>
                <w:b/>
                <w:spacing w:val="-10"/>
              </w:rPr>
              <w:t>ü</w:t>
            </w:r>
          </w:p>
        </w:tc>
        <w:tc>
          <w:tcPr>
            <w:tcW w:w="954" w:type="dxa"/>
            <w:shd w:val="clear" w:color="auto" w:fill="D9D9D9"/>
          </w:tcPr>
          <w:p w14:paraId="60CADD39" w14:textId="77777777" w:rsidR="00043761" w:rsidRDefault="00043761">
            <w:pPr>
              <w:pStyle w:val="TableParagraph"/>
              <w:rPr>
                <w:rFonts w:ascii="Times New Roman"/>
              </w:rPr>
            </w:pPr>
          </w:p>
        </w:tc>
        <w:tc>
          <w:tcPr>
            <w:tcW w:w="1098" w:type="dxa"/>
            <w:tcBorders>
              <w:right w:val="single" w:sz="8" w:space="0" w:color="000000"/>
            </w:tcBorders>
            <w:shd w:val="clear" w:color="auto" w:fill="D9D9D9"/>
          </w:tcPr>
          <w:p w14:paraId="6195BD6E" w14:textId="77777777" w:rsidR="00043761" w:rsidRDefault="00043761">
            <w:pPr>
              <w:pStyle w:val="TableParagraph"/>
              <w:rPr>
                <w:rFonts w:ascii="Times New Roman"/>
              </w:rPr>
            </w:pPr>
          </w:p>
        </w:tc>
        <w:tc>
          <w:tcPr>
            <w:tcW w:w="997" w:type="dxa"/>
            <w:tcBorders>
              <w:left w:val="single" w:sz="8" w:space="0" w:color="000000"/>
            </w:tcBorders>
            <w:shd w:val="clear" w:color="auto" w:fill="D9D9D9"/>
          </w:tcPr>
          <w:p w14:paraId="48910A1D" w14:textId="77777777" w:rsidR="00043761" w:rsidRDefault="00043761">
            <w:pPr>
              <w:pStyle w:val="TableParagraph"/>
              <w:rPr>
                <w:rFonts w:ascii="Times New Roman"/>
              </w:rPr>
            </w:pPr>
          </w:p>
        </w:tc>
        <w:tc>
          <w:tcPr>
            <w:tcW w:w="762" w:type="dxa"/>
            <w:shd w:val="clear" w:color="auto" w:fill="D9D9D9"/>
          </w:tcPr>
          <w:p w14:paraId="7F3DDC9D" w14:textId="77777777" w:rsidR="00043761" w:rsidRDefault="00043761">
            <w:pPr>
              <w:pStyle w:val="TableParagraph"/>
              <w:rPr>
                <w:rFonts w:ascii="Times New Roman"/>
              </w:rPr>
            </w:pPr>
          </w:p>
        </w:tc>
        <w:tc>
          <w:tcPr>
            <w:tcW w:w="700" w:type="dxa"/>
            <w:tcBorders>
              <w:right w:val="single" w:sz="8" w:space="0" w:color="000000"/>
            </w:tcBorders>
            <w:shd w:val="clear" w:color="auto" w:fill="D9D9D9"/>
          </w:tcPr>
          <w:p w14:paraId="03456A53" w14:textId="77777777" w:rsidR="00043761" w:rsidRDefault="00043761">
            <w:pPr>
              <w:pStyle w:val="TableParagraph"/>
              <w:rPr>
                <w:rFonts w:ascii="Times New Roman"/>
              </w:rPr>
            </w:pPr>
          </w:p>
        </w:tc>
      </w:tr>
      <w:tr w:rsidR="00043761" w14:paraId="5CC700E8" w14:textId="77777777">
        <w:trPr>
          <w:trHeight w:val="772"/>
        </w:trPr>
        <w:tc>
          <w:tcPr>
            <w:tcW w:w="331" w:type="dxa"/>
            <w:tcBorders>
              <w:left w:val="single" w:sz="8" w:space="0" w:color="000000"/>
            </w:tcBorders>
          </w:tcPr>
          <w:p w14:paraId="1637D7C9" w14:textId="77777777" w:rsidR="00043761" w:rsidRDefault="00000000">
            <w:pPr>
              <w:pStyle w:val="TableParagraph"/>
              <w:spacing w:before="258"/>
              <w:ind w:left="40"/>
              <w:jc w:val="center"/>
            </w:pPr>
            <w:r>
              <w:rPr>
                <w:spacing w:val="-10"/>
              </w:rPr>
              <w:t>6</w:t>
            </w:r>
          </w:p>
        </w:tc>
        <w:tc>
          <w:tcPr>
            <w:tcW w:w="2568" w:type="dxa"/>
            <w:tcBorders>
              <w:right w:val="single" w:sz="8" w:space="0" w:color="000000"/>
            </w:tcBorders>
          </w:tcPr>
          <w:p w14:paraId="775DF2AA" w14:textId="77777777" w:rsidR="00043761" w:rsidRDefault="00000000">
            <w:pPr>
              <w:pStyle w:val="TableParagraph"/>
              <w:spacing w:line="257" w:lineRule="exact"/>
              <w:ind w:left="115"/>
            </w:pPr>
            <w:r>
              <w:t>ad</w:t>
            </w:r>
            <w:r>
              <w:rPr>
                <w:spacing w:val="-2"/>
              </w:rPr>
              <w:t xml:space="preserve"> nauseum</w:t>
            </w:r>
          </w:p>
          <w:p w14:paraId="6A3349E2" w14:textId="77777777" w:rsidR="00043761" w:rsidRDefault="00000000">
            <w:pPr>
              <w:pStyle w:val="TableParagraph"/>
              <w:spacing w:line="254" w:lineRule="exact"/>
              <w:ind w:left="115" w:right="103"/>
            </w:pPr>
            <w:r>
              <w:t>propaganda vs. appeal</w:t>
            </w:r>
            <w:r>
              <w:rPr>
                <w:spacing w:val="-18"/>
              </w:rPr>
              <w:t xml:space="preserve"> </w:t>
            </w:r>
            <w:r>
              <w:t>to</w:t>
            </w:r>
            <w:r>
              <w:rPr>
                <w:spacing w:val="-18"/>
              </w:rPr>
              <w:t xml:space="preserve"> </w:t>
            </w:r>
            <w:r>
              <w:t>justice</w:t>
            </w:r>
          </w:p>
        </w:tc>
        <w:tc>
          <w:tcPr>
            <w:tcW w:w="1118" w:type="dxa"/>
            <w:tcBorders>
              <w:left w:val="single" w:sz="8" w:space="0" w:color="000000"/>
            </w:tcBorders>
          </w:tcPr>
          <w:p w14:paraId="4CA6531E" w14:textId="77777777" w:rsidR="00043761" w:rsidRDefault="00043761">
            <w:pPr>
              <w:pStyle w:val="TableParagraph"/>
              <w:rPr>
                <w:rFonts w:ascii="Times New Roman"/>
              </w:rPr>
            </w:pPr>
          </w:p>
        </w:tc>
        <w:tc>
          <w:tcPr>
            <w:tcW w:w="1113" w:type="dxa"/>
            <w:tcBorders>
              <w:right w:val="single" w:sz="8" w:space="0" w:color="000000"/>
            </w:tcBorders>
          </w:tcPr>
          <w:p w14:paraId="23CF94F2" w14:textId="77777777" w:rsidR="00043761" w:rsidRDefault="00043761">
            <w:pPr>
              <w:pStyle w:val="TableParagraph"/>
              <w:rPr>
                <w:rFonts w:ascii="Times New Roman"/>
              </w:rPr>
            </w:pPr>
          </w:p>
        </w:tc>
        <w:tc>
          <w:tcPr>
            <w:tcW w:w="1113" w:type="dxa"/>
            <w:tcBorders>
              <w:left w:val="single" w:sz="8" w:space="0" w:color="000000"/>
            </w:tcBorders>
          </w:tcPr>
          <w:p w14:paraId="6D91C2BB" w14:textId="77777777" w:rsidR="00043761" w:rsidRDefault="00043761">
            <w:pPr>
              <w:pStyle w:val="TableParagraph"/>
              <w:rPr>
                <w:rFonts w:ascii="Times New Roman"/>
              </w:rPr>
            </w:pPr>
          </w:p>
        </w:tc>
        <w:tc>
          <w:tcPr>
            <w:tcW w:w="1079" w:type="dxa"/>
          </w:tcPr>
          <w:p w14:paraId="0BE87054" w14:textId="77777777" w:rsidR="00043761" w:rsidRDefault="00043761">
            <w:pPr>
              <w:pStyle w:val="TableParagraph"/>
              <w:rPr>
                <w:rFonts w:ascii="Times New Roman"/>
              </w:rPr>
            </w:pPr>
          </w:p>
        </w:tc>
        <w:tc>
          <w:tcPr>
            <w:tcW w:w="1113" w:type="dxa"/>
            <w:tcBorders>
              <w:right w:val="single" w:sz="8" w:space="0" w:color="000000"/>
            </w:tcBorders>
          </w:tcPr>
          <w:p w14:paraId="6F2A0BAC" w14:textId="77777777" w:rsidR="00043761" w:rsidRDefault="00043761">
            <w:pPr>
              <w:pStyle w:val="TableParagraph"/>
              <w:rPr>
                <w:rFonts w:ascii="Times New Roman"/>
              </w:rPr>
            </w:pPr>
          </w:p>
        </w:tc>
        <w:tc>
          <w:tcPr>
            <w:tcW w:w="983" w:type="dxa"/>
            <w:tcBorders>
              <w:left w:val="single" w:sz="8" w:space="0" w:color="000000"/>
            </w:tcBorders>
          </w:tcPr>
          <w:p w14:paraId="3B0EB86D" w14:textId="77777777" w:rsidR="00043761" w:rsidRDefault="00000000">
            <w:pPr>
              <w:pStyle w:val="TableParagraph"/>
              <w:spacing w:before="258"/>
              <w:ind w:left="23"/>
              <w:jc w:val="center"/>
              <w:rPr>
                <w:b/>
              </w:rPr>
            </w:pPr>
            <w:r>
              <w:rPr>
                <w:b/>
                <w:spacing w:val="-10"/>
              </w:rPr>
              <w:t>ü</w:t>
            </w:r>
          </w:p>
        </w:tc>
        <w:tc>
          <w:tcPr>
            <w:tcW w:w="954" w:type="dxa"/>
          </w:tcPr>
          <w:p w14:paraId="3EC5F9A6" w14:textId="77777777" w:rsidR="00043761" w:rsidRDefault="00043761">
            <w:pPr>
              <w:pStyle w:val="TableParagraph"/>
              <w:rPr>
                <w:rFonts w:ascii="Times New Roman"/>
              </w:rPr>
            </w:pPr>
          </w:p>
        </w:tc>
        <w:tc>
          <w:tcPr>
            <w:tcW w:w="1098" w:type="dxa"/>
            <w:tcBorders>
              <w:right w:val="single" w:sz="8" w:space="0" w:color="000000"/>
            </w:tcBorders>
          </w:tcPr>
          <w:p w14:paraId="4C073D28" w14:textId="77777777" w:rsidR="00043761" w:rsidRDefault="00043761">
            <w:pPr>
              <w:pStyle w:val="TableParagraph"/>
              <w:rPr>
                <w:rFonts w:ascii="Times New Roman"/>
              </w:rPr>
            </w:pPr>
          </w:p>
        </w:tc>
        <w:tc>
          <w:tcPr>
            <w:tcW w:w="997" w:type="dxa"/>
            <w:tcBorders>
              <w:left w:val="single" w:sz="8" w:space="0" w:color="000000"/>
            </w:tcBorders>
          </w:tcPr>
          <w:p w14:paraId="4CC1F7EE" w14:textId="77777777" w:rsidR="00043761" w:rsidRDefault="00043761">
            <w:pPr>
              <w:pStyle w:val="TableParagraph"/>
              <w:rPr>
                <w:rFonts w:ascii="Times New Roman"/>
              </w:rPr>
            </w:pPr>
          </w:p>
        </w:tc>
        <w:tc>
          <w:tcPr>
            <w:tcW w:w="762" w:type="dxa"/>
          </w:tcPr>
          <w:p w14:paraId="48513B7A" w14:textId="77777777" w:rsidR="00043761" w:rsidRDefault="00043761">
            <w:pPr>
              <w:pStyle w:val="TableParagraph"/>
              <w:rPr>
                <w:rFonts w:ascii="Times New Roman"/>
              </w:rPr>
            </w:pPr>
          </w:p>
        </w:tc>
        <w:tc>
          <w:tcPr>
            <w:tcW w:w="700" w:type="dxa"/>
            <w:tcBorders>
              <w:right w:val="single" w:sz="8" w:space="0" w:color="000000"/>
            </w:tcBorders>
          </w:tcPr>
          <w:p w14:paraId="6F63A53D" w14:textId="77777777" w:rsidR="00043761" w:rsidRDefault="00043761">
            <w:pPr>
              <w:pStyle w:val="TableParagraph"/>
              <w:rPr>
                <w:rFonts w:ascii="Times New Roman"/>
              </w:rPr>
            </w:pPr>
          </w:p>
        </w:tc>
      </w:tr>
      <w:tr w:rsidR="00043761" w14:paraId="344DAA17" w14:textId="77777777">
        <w:trPr>
          <w:trHeight w:val="1550"/>
        </w:trPr>
        <w:tc>
          <w:tcPr>
            <w:tcW w:w="2899" w:type="dxa"/>
            <w:gridSpan w:val="2"/>
            <w:tcBorders>
              <w:left w:val="single" w:sz="8" w:space="0" w:color="000000"/>
              <w:right w:val="single" w:sz="8" w:space="0" w:color="000000"/>
            </w:tcBorders>
            <w:shd w:val="clear" w:color="auto" w:fill="D9D9D9"/>
          </w:tcPr>
          <w:p w14:paraId="597AA5E9" w14:textId="77777777" w:rsidR="00043761" w:rsidRDefault="00000000">
            <w:pPr>
              <w:pStyle w:val="TableParagraph"/>
              <w:ind w:left="110" w:right="194"/>
            </w:pPr>
            <w:r>
              <w:t>Analyze persuasive techniques</w:t>
            </w:r>
            <w:r>
              <w:rPr>
                <w:spacing w:val="-18"/>
              </w:rPr>
              <w:t xml:space="preserve"> </w:t>
            </w:r>
            <w:r>
              <w:t>to</w:t>
            </w:r>
            <w:r>
              <w:rPr>
                <w:spacing w:val="-18"/>
              </w:rPr>
              <w:t xml:space="preserve"> </w:t>
            </w:r>
            <w:r>
              <w:t>support an argument:</w:t>
            </w:r>
          </w:p>
          <w:p w14:paraId="513BCF7C" w14:textId="77777777" w:rsidR="00043761" w:rsidRDefault="00000000">
            <w:pPr>
              <w:pStyle w:val="TableParagraph"/>
              <w:spacing w:before="1"/>
              <w:ind w:left="110"/>
            </w:pPr>
            <w:r>
              <w:rPr>
                <w:spacing w:val="-2"/>
              </w:rPr>
              <w:t>-ethos</w:t>
            </w:r>
          </w:p>
          <w:p w14:paraId="7E939AD7" w14:textId="77777777" w:rsidR="00043761" w:rsidRDefault="00000000">
            <w:pPr>
              <w:pStyle w:val="TableParagraph"/>
              <w:spacing w:before="1" w:line="256" w:lineRule="exact"/>
              <w:ind w:left="110"/>
            </w:pPr>
            <w:r>
              <w:rPr>
                <w:spacing w:val="-2"/>
              </w:rPr>
              <w:t>-logos</w:t>
            </w:r>
          </w:p>
          <w:p w14:paraId="7FA81F4A" w14:textId="77777777" w:rsidR="00043761" w:rsidRDefault="00000000">
            <w:pPr>
              <w:pStyle w:val="TableParagraph"/>
              <w:spacing w:line="238" w:lineRule="exact"/>
              <w:ind w:left="110"/>
            </w:pPr>
            <w:r>
              <w:rPr>
                <w:spacing w:val="-2"/>
              </w:rPr>
              <w:t>-pathos</w:t>
            </w:r>
          </w:p>
        </w:tc>
        <w:tc>
          <w:tcPr>
            <w:tcW w:w="1118" w:type="dxa"/>
            <w:tcBorders>
              <w:left w:val="single" w:sz="8" w:space="0" w:color="000000"/>
            </w:tcBorders>
            <w:shd w:val="clear" w:color="auto" w:fill="D9D9D9"/>
          </w:tcPr>
          <w:p w14:paraId="6FC55D61"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019C4A0E" w14:textId="77777777" w:rsidR="00043761" w:rsidRDefault="00043761">
            <w:pPr>
              <w:pStyle w:val="TableParagraph"/>
              <w:rPr>
                <w:rFonts w:ascii="Times New Roman"/>
              </w:rPr>
            </w:pPr>
          </w:p>
        </w:tc>
        <w:tc>
          <w:tcPr>
            <w:tcW w:w="1113" w:type="dxa"/>
            <w:tcBorders>
              <w:left w:val="single" w:sz="8" w:space="0" w:color="000000"/>
            </w:tcBorders>
            <w:shd w:val="clear" w:color="auto" w:fill="D9D9D9"/>
          </w:tcPr>
          <w:p w14:paraId="63D19948" w14:textId="77777777" w:rsidR="00043761" w:rsidRDefault="00043761">
            <w:pPr>
              <w:pStyle w:val="TableParagraph"/>
              <w:rPr>
                <w:b/>
                <w:i/>
              </w:rPr>
            </w:pPr>
          </w:p>
          <w:p w14:paraId="7AF240B6" w14:textId="77777777" w:rsidR="00043761" w:rsidRDefault="00043761">
            <w:pPr>
              <w:pStyle w:val="TableParagraph"/>
              <w:spacing w:before="130"/>
              <w:rPr>
                <w:b/>
                <w:i/>
              </w:rPr>
            </w:pPr>
          </w:p>
          <w:p w14:paraId="3AA97E74" w14:textId="77777777" w:rsidR="00043761" w:rsidRDefault="00000000">
            <w:pPr>
              <w:pStyle w:val="TableParagraph"/>
              <w:ind w:left="29" w:right="9"/>
              <w:jc w:val="center"/>
              <w:rPr>
                <w:b/>
              </w:rPr>
            </w:pPr>
            <w:r>
              <w:rPr>
                <w:b/>
                <w:spacing w:val="-10"/>
              </w:rPr>
              <w:t>ü</w:t>
            </w:r>
          </w:p>
        </w:tc>
        <w:tc>
          <w:tcPr>
            <w:tcW w:w="1079" w:type="dxa"/>
            <w:shd w:val="clear" w:color="auto" w:fill="D9D9D9"/>
          </w:tcPr>
          <w:p w14:paraId="1364F731"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236BDE7B" w14:textId="77777777" w:rsidR="00043761" w:rsidRDefault="00043761">
            <w:pPr>
              <w:pStyle w:val="TableParagraph"/>
              <w:rPr>
                <w:rFonts w:ascii="Times New Roman"/>
              </w:rPr>
            </w:pPr>
          </w:p>
        </w:tc>
        <w:tc>
          <w:tcPr>
            <w:tcW w:w="983" w:type="dxa"/>
            <w:tcBorders>
              <w:left w:val="single" w:sz="8" w:space="0" w:color="000000"/>
            </w:tcBorders>
            <w:shd w:val="clear" w:color="auto" w:fill="D9D9D9"/>
          </w:tcPr>
          <w:p w14:paraId="7C42D9B0" w14:textId="77777777" w:rsidR="00043761" w:rsidRDefault="00043761">
            <w:pPr>
              <w:pStyle w:val="TableParagraph"/>
              <w:rPr>
                <w:b/>
                <w:i/>
              </w:rPr>
            </w:pPr>
          </w:p>
          <w:p w14:paraId="2BA6404E" w14:textId="77777777" w:rsidR="00043761" w:rsidRDefault="00043761">
            <w:pPr>
              <w:pStyle w:val="TableParagraph"/>
              <w:spacing w:before="130"/>
              <w:rPr>
                <w:b/>
                <w:i/>
              </w:rPr>
            </w:pPr>
          </w:p>
          <w:p w14:paraId="23FDC47C" w14:textId="77777777" w:rsidR="00043761" w:rsidRDefault="00000000">
            <w:pPr>
              <w:pStyle w:val="TableParagraph"/>
              <w:ind w:left="23"/>
              <w:jc w:val="center"/>
              <w:rPr>
                <w:b/>
              </w:rPr>
            </w:pPr>
            <w:r>
              <w:rPr>
                <w:b/>
                <w:spacing w:val="-10"/>
              </w:rPr>
              <w:t>ü</w:t>
            </w:r>
          </w:p>
        </w:tc>
        <w:tc>
          <w:tcPr>
            <w:tcW w:w="954" w:type="dxa"/>
            <w:shd w:val="clear" w:color="auto" w:fill="D9D9D9"/>
          </w:tcPr>
          <w:p w14:paraId="59677BD9" w14:textId="77777777" w:rsidR="00043761" w:rsidRDefault="00043761">
            <w:pPr>
              <w:pStyle w:val="TableParagraph"/>
              <w:rPr>
                <w:b/>
                <w:i/>
              </w:rPr>
            </w:pPr>
          </w:p>
          <w:p w14:paraId="72071383" w14:textId="77777777" w:rsidR="00043761" w:rsidRDefault="00043761">
            <w:pPr>
              <w:pStyle w:val="TableParagraph"/>
              <w:spacing w:before="130"/>
              <w:rPr>
                <w:b/>
                <w:i/>
              </w:rPr>
            </w:pPr>
          </w:p>
          <w:p w14:paraId="14848712" w14:textId="77777777" w:rsidR="00043761" w:rsidRDefault="00000000">
            <w:pPr>
              <w:pStyle w:val="TableParagraph"/>
              <w:ind w:left="24"/>
              <w:jc w:val="center"/>
              <w:rPr>
                <w:b/>
              </w:rPr>
            </w:pPr>
            <w:r>
              <w:rPr>
                <w:b/>
                <w:spacing w:val="-10"/>
              </w:rPr>
              <w:t>ü</w:t>
            </w:r>
          </w:p>
        </w:tc>
        <w:tc>
          <w:tcPr>
            <w:tcW w:w="1098" w:type="dxa"/>
            <w:tcBorders>
              <w:right w:val="single" w:sz="8" w:space="0" w:color="000000"/>
            </w:tcBorders>
            <w:shd w:val="clear" w:color="auto" w:fill="D9D9D9"/>
          </w:tcPr>
          <w:p w14:paraId="3B3E8865" w14:textId="77777777" w:rsidR="00043761" w:rsidRDefault="00043761">
            <w:pPr>
              <w:pStyle w:val="TableParagraph"/>
              <w:rPr>
                <w:rFonts w:ascii="Times New Roman"/>
              </w:rPr>
            </w:pPr>
          </w:p>
        </w:tc>
        <w:tc>
          <w:tcPr>
            <w:tcW w:w="997" w:type="dxa"/>
            <w:tcBorders>
              <w:left w:val="single" w:sz="8" w:space="0" w:color="000000"/>
            </w:tcBorders>
            <w:shd w:val="clear" w:color="auto" w:fill="D9D9D9"/>
          </w:tcPr>
          <w:p w14:paraId="69034FC6" w14:textId="77777777" w:rsidR="00043761" w:rsidRDefault="00043761">
            <w:pPr>
              <w:pStyle w:val="TableParagraph"/>
              <w:rPr>
                <w:rFonts w:ascii="Times New Roman"/>
              </w:rPr>
            </w:pPr>
          </w:p>
        </w:tc>
        <w:tc>
          <w:tcPr>
            <w:tcW w:w="762" w:type="dxa"/>
            <w:shd w:val="clear" w:color="auto" w:fill="D9D9D9"/>
          </w:tcPr>
          <w:p w14:paraId="3F184AE7" w14:textId="77777777" w:rsidR="00043761" w:rsidRDefault="00043761">
            <w:pPr>
              <w:pStyle w:val="TableParagraph"/>
              <w:rPr>
                <w:rFonts w:ascii="Times New Roman"/>
              </w:rPr>
            </w:pPr>
          </w:p>
        </w:tc>
        <w:tc>
          <w:tcPr>
            <w:tcW w:w="700" w:type="dxa"/>
            <w:tcBorders>
              <w:right w:val="single" w:sz="8" w:space="0" w:color="000000"/>
            </w:tcBorders>
            <w:shd w:val="clear" w:color="auto" w:fill="D9D9D9"/>
          </w:tcPr>
          <w:p w14:paraId="21FE4FF2" w14:textId="77777777" w:rsidR="00043761" w:rsidRDefault="00043761">
            <w:pPr>
              <w:pStyle w:val="TableParagraph"/>
              <w:rPr>
                <w:rFonts w:ascii="Times New Roman"/>
              </w:rPr>
            </w:pPr>
          </w:p>
        </w:tc>
      </w:tr>
    </w:tbl>
    <w:p w14:paraId="22831085" w14:textId="77777777" w:rsidR="00043761" w:rsidRDefault="00043761">
      <w:pPr>
        <w:pStyle w:val="TableParagraph"/>
        <w:rPr>
          <w:rFonts w:ascii="Times New Roman"/>
        </w:rPr>
        <w:sectPr w:rsidR="00043761">
          <w:pgSz w:w="16840" w:h="11910" w:orient="landscape"/>
          <w:pgMar w:top="960" w:right="708" w:bottom="780" w:left="708" w:header="727" w:footer="586" w:gutter="0"/>
          <w:cols w:space="720"/>
        </w:sectPr>
      </w:pPr>
    </w:p>
    <w:p w14:paraId="191D81D4" w14:textId="77777777" w:rsidR="00043761" w:rsidRDefault="00043761">
      <w:pPr>
        <w:pStyle w:val="BodyText"/>
        <w:spacing w:before="232"/>
        <w:rPr>
          <w:b/>
          <w:i/>
          <w:sz w:val="20"/>
        </w:rPr>
      </w:pPr>
    </w:p>
    <w:tbl>
      <w:tblPr>
        <w:tblW w:w="0" w:type="auto"/>
        <w:tblInd w:w="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
        <w:gridCol w:w="2568"/>
        <w:gridCol w:w="1118"/>
        <w:gridCol w:w="1113"/>
        <w:gridCol w:w="1113"/>
        <w:gridCol w:w="1079"/>
        <w:gridCol w:w="1113"/>
        <w:gridCol w:w="983"/>
        <w:gridCol w:w="954"/>
        <w:gridCol w:w="1098"/>
        <w:gridCol w:w="997"/>
        <w:gridCol w:w="762"/>
        <w:gridCol w:w="700"/>
      </w:tblGrid>
      <w:tr w:rsidR="00043761" w14:paraId="19F70529" w14:textId="77777777">
        <w:trPr>
          <w:trHeight w:val="2582"/>
        </w:trPr>
        <w:tc>
          <w:tcPr>
            <w:tcW w:w="2899" w:type="dxa"/>
            <w:gridSpan w:val="2"/>
            <w:tcBorders>
              <w:left w:val="single" w:sz="8" w:space="0" w:color="000000"/>
              <w:right w:val="single" w:sz="8" w:space="0" w:color="000000"/>
            </w:tcBorders>
          </w:tcPr>
          <w:p w14:paraId="1C0A6EBF" w14:textId="77777777" w:rsidR="00043761" w:rsidRDefault="00000000">
            <w:pPr>
              <w:pStyle w:val="TableParagraph"/>
              <w:spacing w:before="1" w:line="237" w:lineRule="auto"/>
              <w:ind w:left="110"/>
            </w:pPr>
            <w:r>
              <w:t>Draw inferences and conclusions</w:t>
            </w:r>
            <w:r>
              <w:rPr>
                <w:spacing w:val="-18"/>
              </w:rPr>
              <w:t xml:space="preserve"> </w:t>
            </w:r>
            <w:r>
              <w:t>to</w:t>
            </w:r>
            <w:r>
              <w:rPr>
                <w:spacing w:val="-18"/>
              </w:rPr>
              <w:t xml:space="preserve"> </w:t>
            </w:r>
            <w:r>
              <w:t>formulate sound judgment:</w:t>
            </w:r>
          </w:p>
          <w:p w14:paraId="574748DD" w14:textId="77777777" w:rsidR="00043761" w:rsidRDefault="00000000">
            <w:pPr>
              <w:pStyle w:val="TableParagraph"/>
              <w:spacing w:before="3"/>
              <w:ind w:left="110" w:right="165"/>
            </w:pPr>
            <w:r>
              <w:t>-author’s</w:t>
            </w:r>
            <w:r>
              <w:rPr>
                <w:spacing w:val="-18"/>
              </w:rPr>
              <w:t xml:space="preserve"> </w:t>
            </w:r>
            <w:r>
              <w:t>purpose</w:t>
            </w:r>
            <w:r>
              <w:rPr>
                <w:spacing w:val="-18"/>
              </w:rPr>
              <w:t xml:space="preserve"> </w:t>
            </w:r>
            <w:r>
              <w:t xml:space="preserve">and </w:t>
            </w:r>
            <w:r>
              <w:rPr>
                <w:spacing w:val="-2"/>
              </w:rPr>
              <w:t>meaning</w:t>
            </w:r>
          </w:p>
          <w:p w14:paraId="64C317F4" w14:textId="77777777" w:rsidR="00043761" w:rsidRDefault="00000000">
            <w:pPr>
              <w:pStyle w:val="TableParagraph"/>
              <w:spacing w:before="2"/>
              <w:ind w:left="110" w:right="165"/>
            </w:pPr>
            <w:r>
              <w:t>-target audience: hypothetical vs. real, experts</w:t>
            </w:r>
            <w:r>
              <w:rPr>
                <w:spacing w:val="-18"/>
              </w:rPr>
              <w:t xml:space="preserve"> </w:t>
            </w:r>
            <w:r>
              <w:t>vs.</w:t>
            </w:r>
            <w:r>
              <w:rPr>
                <w:spacing w:val="-18"/>
              </w:rPr>
              <w:t xml:space="preserve"> </w:t>
            </w:r>
            <w:r>
              <w:t>laypeople, managerial vs. rank-</w:t>
            </w:r>
          </w:p>
          <w:p w14:paraId="2B7AEB65" w14:textId="77777777" w:rsidR="00043761" w:rsidRDefault="00000000">
            <w:pPr>
              <w:pStyle w:val="TableParagraph"/>
              <w:spacing w:line="239" w:lineRule="exact"/>
              <w:ind w:left="110"/>
            </w:pPr>
            <w:r>
              <w:rPr>
                <w:spacing w:val="-2"/>
              </w:rPr>
              <w:t>and-</w:t>
            </w:r>
            <w:r>
              <w:rPr>
                <w:spacing w:val="-4"/>
              </w:rPr>
              <w:t>file</w:t>
            </w:r>
          </w:p>
        </w:tc>
        <w:tc>
          <w:tcPr>
            <w:tcW w:w="1118" w:type="dxa"/>
            <w:tcBorders>
              <w:top w:val="nil"/>
              <w:left w:val="single" w:sz="8" w:space="0" w:color="000000"/>
            </w:tcBorders>
          </w:tcPr>
          <w:p w14:paraId="25A54FEB" w14:textId="77777777" w:rsidR="00043761" w:rsidRDefault="00043761">
            <w:pPr>
              <w:pStyle w:val="TableParagraph"/>
              <w:rPr>
                <w:b/>
                <w:i/>
              </w:rPr>
            </w:pPr>
          </w:p>
          <w:p w14:paraId="51F7B61F" w14:textId="77777777" w:rsidR="00043761" w:rsidRDefault="00043761">
            <w:pPr>
              <w:pStyle w:val="TableParagraph"/>
              <w:rPr>
                <w:b/>
                <w:i/>
              </w:rPr>
            </w:pPr>
          </w:p>
          <w:p w14:paraId="2712B59B" w14:textId="77777777" w:rsidR="00043761" w:rsidRDefault="00043761">
            <w:pPr>
              <w:pStyle w:val="TableParagraph"/>
              <w:rPr>
                <w:b/>
                <w:i/>
              </w:rPr>
            </w:pPr>
          </w:p>
          <w:p w14:paraId="13CDB5D5" w14:textId="77777777" w:rsidR="00043761" w:rsidRDefault="00043761">
            <w:pPr>
              <w:pStyle w:val="TableParagraph"/>
              <w:spacing w:before="127"/>
              <w:rPr>
                <w:b/>
                <w:i/>
              </w:rPr>
            </w:pPr>
          </w:p>
          <w:p w14:paraId="55C55A89" w14:textId="77777777" w:rsidR="00043761" w:rsidRDefault="00000000">
            <w:pPr>
              <w:pStyle w:val="TableParagraph"/>
              <w:ind w:left="18"/>
              <w:jc w:val="center"/>
              <w:rPr>
                <w:b/>
              </w:rPr>
            </w:pPr>
            <w:r>
              <w:rPr>
                <w:b/>
                <w:spacing w:val="-10"/>
              </w:rPr>
              <w:t>ü</w:t>
            </w:r>
          </w:p>
        </w:tc>
        <w:tc>
          <w:tcPr>
            <w:tcW w:w="1113" w:type="dxa"/>
            <w:tcBorders>
              <w:top w:val="nil"/>
              <w:right w:val="single" w:sz="8" w:space="0" w:color="000000"/>
            </w:tcBorders>
          </w:tcPr>
          <w:p w14:paraId="0F2F0F6A" w14:textId="77777777" w:rsidR="00043761" w:rsidRDefault="00043761">
            <w:pPr>
              <w:pStyle w:val="TableParagraph"/>
              <w:rPr>
                <w:b/>
                <w:i/>
              </w:rPr>
            </w:pPr>
          </w:p>
          <w:p w14:paraId="1B6F2097" w14:textId="77777777" w:rsidR="00043761" w:rsidRDefault="00043761">
            <w:pPr>
              <w:pStyle w:val="TableParagraph"/>
              <w:rPr>
                <w:b/>
                <w:i/>
              </w:rPr>
            </w:pPr>
          </w:p>
          <w:p w14:paraId="1141F47C" w14:textId="77777777" w:rsidR="00043761" w:rsidRDefault="00043761">
            <w:pPr>
              <w:pStyle w:val="TableParagraph"/>
              <w:rPr>
                <w:b/>
                <w:i/>
              </w:rPr>
            </w:pPr>
          </w:p>
          <w:p w14:paraId="2A4CF24B" w14:textId="77777777" w:rsidR="00043761" w:rsidRDefault="00043761">
            <w:pPr>
              <w:pStyle w:val="TableParagraph"/>
              <w:spacing w:before="127"/>
              <w:rPr>
                <w:b/>
                <w:i/>
              </w:rPr>
            </w:pPr>
          </w:p>
          <w:p w14:paraId="64F7F864" w14:textId="77777777" w:rsidR="00043761" w:rsidRDefault="00000000">
            <w:pPr>
              <w:pStyle w:val="TableParagraph"/>
              <w:ind w:left="29" w:right="4"/>
              <w:jc w:val="center"/>
              <w:rPr>
                <w:b/>
              </w:rPr>
            </w:pPr>
            <w:r>
              <w:rPr>
                <w:b/>
                <w:spacing w:val="-10"/>
              </w:rPr>
              <w:t>ü</w:t>
            </w:r>
          </w:p>
        </w:tc>
        <w:tc>
          <w:tcPr>
            <w:tcW w:w="1113" w:type="dxa"/>
            <w:tcBorders>
              <w:top w:val="nil"/>
              <w:left w:val="single" w:sz="8" w:space="0" w:color="000000"/>
            </w:tcBorders>
          </w:tcPr>
          <w:p w14:paraId="180109AB" w14:textId="77777777" w:rsidR="00043761" w:rsidRDefault="00043761">
            <w:pPr>
              <w:pStyle w:val="TableParagraph"/>
              <w:rPr>
                <w:b/>
                <w:i/>
              </w:rPr>
            </w:pPr>
          </w:p>
          <w:p w14:paraId="7ADCA9D4" w14:textId="77777777" w:rsidR="00043761" w:rsidRDefault="00043761">
            <w:pPr>
              <w:pStyle w:val="TableParagraph"/>
              <w:rPr>
                <w:b/>
                <w:i/>
              </w:rPr>
            </w:pPr>
          </w:p>
          <w:p w14:paraId="7E6C1981" w14:textId="77777777" w:rsidR="00043761" w:rsidRDefault="00043761">
            <w:pPr>
              <w:pStyle w:val="TableParagraph"/>
              <w:rPr>
                <w:b/>
                <w:i/>
              </w:rPr>
            </w:pPr>
          </w:p>
          <w:p w14:paraId="141B74DC" w14:textId="77777777" w:rsidR="00043761" w:rsidRDefault="00043761">
            <w:pPr>
              <w:pStyle w:val="TableParagraph"/>
              <w:spacing w:before="127"/>
              <w:rPr>
                <w:b/>
                <w:i/>
              </w:rPr>
            </w:pPr>
          </w:p>
          <w:p w14:paraId="7C5ECD4C" w14:textId="77777777" w:rsidR="00043761" w:rsidRDefault="00000000">
            <w:pPr>
              <w:pStyle w:val="TableParagraph"/>
              <w:ind w:left="29" w:right="9"/>
              <w:jc w:val="center"/>
              <w:rPr>
                <w:b/>
              </w:rPr>
            </w:pPr>
            <w:r>
              <w:rPr>
                <w:b/>
                <w:spacing w:val="-10"/>
              </w:rPr>
              <w:t>ü</w:t>
            </w:r>
          </w:p>
        </w:tc>
        <w:tc>
          <w:tcPr>
            <w:tcW w:w="1079" w:type="dxa"/>
            <w:tcBorders>
              <w:top w:val="nil"/>
            </w:tcBorders>
          </w:tcPr>
          <w:p w14:paraId="5BF6D159" w14:textId="77777777" w:rsidR="00043761" w:rsidRDefault="00043761">
            <w:pPr>
              <w:pStyle w:val="TableParagraph"/>
              <w:rPr>
                <w:b/>
                <w:i/>
              </w:rPr>
            </w:pPr>
          </w:p>
          <w:p w14:paraId="26CA1D2C" w14:textId="77777777" w:rsidR="00043761" w:rsidRDefault="00043761">
            <w:pPr>
              <w:pStyle w:val="TableParagraph"/>
              <w:rPr>
                <w:b/>
                <w:i/>
              </w:rPr>
            </w:pPr>
          </w:p>
          <w:p w14:paraId="32CDF2A8" w14:textId="77777777" w:rsidR="00043761" w:rsidRDefault="00043761">
            <w:pPr>
              <w:pStyle w:val="TableParagraph"/>
              <w:rPr>
                <w:b/>
                <w:i/>
              </w:rPr>
            </w:pPr>
          </w:p>
          <w:p w14:paraId="21E2F06C" w14:textId="77777777" w:rsidR="00043761" w:rsidRDefault="00043761">
            <w:pPr>
              <w:pStyle w:val="TableParagraph"/>
              <w:spacing w:before="127"/>
              <w:rPr>
                <w:b/>
                <w:i/>
              </w:rPr>
            </w:pPr>
          </w:p>
          <w:p w14:paraId="1A2E2D76" w14:textId="77777777" w:rsidR="00043761" w:rsidRDefault="00000000">
            <w:pPr>
              <w:pStyle w:val="TableParagraph"/>
              <w:ind w:left="27"/>
              <w:jc w:val="center"/>
              <w:rPr>
                <w:b/>
              </w:rPr>
            </w:pPr>
            <w:r>
              <w:rPr>
                <w:b/>
                <w:spacing w:val="-10"/>
              </w:rPr>
              <w:t>ü</w:t>
            </w:r>
          </w:p>
        </w:tc>
        <w:tc>
          <w:tcPr>
            <w:tcW w:w="1113" w:type="dxa"/>
            <w:tcBorders>
              <w:top w:val="nil"/>
              <w:right w:val="single" w:sz="8" w:space="0" w:color="000000"/>
            </w:tcBorders>
          </w:tcPr>
          <w:p w14:paraId="7892D39E" w14:textId="77777777" w:rsidR="00043761" w:rsidRDefault="00043761">
            <w:pPr>
              <w:pStyle w:val="TableParagraph"/>
              <w:rPr>
                <w:b/>
                <w:i/>
              </w:rPr>
            </w:pPr>
          </w:p>
          <w:p w14:paraId="33CD46BD" w14:textId="77777777" w:rsidR="00043761" w:rsidRDefault="00043761">
            <w:pPr>
              <w:pStyle w:val="TableParagraph"/>
              <w:rPr>
                <w:b/>
                <w:i/>
              </w:rPr>
            </w:pPr>
          </w:p>
          <w:p w14:paraId="651FA1B1" w14:textId="77777777" w:rsidR="00043761" w:rsidRDefault="00043761">
            <w:pPr>
              <w:pStyle w:val="TableParagraph"/>
              <w:rPr>
                <w:b/>
                <w:i/>
              </w:rPr>
            </w:pPr>
          </w:p>
          <w:p w14:paraId="098AE5C3" w14:textId="77777777" w:rsidR="00043761" w:rsidRDefault="00043761">
            <w:pPr>
              <w:pStyle w:val="TableParagraph"/>
              <w:spacing w:before="127"/>
              <w:rPr>
                <w:b/>
                <w:i/>
              </w:rPr>
            </w:pPr>
          </w:p>
          <w:p w14:paraId="309D10E1" w14:textId="77777777" w:rsidR="00043761" w:rsidRDefault="00000000">
            <w:pPr>
              <w:pStyle w:val="TableParagraph"/>
              <w:ind w:left="29"/>
              <w:jc w:val="center"/>
              <w:rPr>
                <w:b/>
              </w:rPr>
            </w:pPr>
            <w:r>
              <w:rPr>
                <w:b/>
                <w:spacing w:val="-10"/>
              </w:rPr>
              <w:t>ü</w:t>
            </w:r>
          </w:p>
        </w:tc>
        <w:tc>
          <w:tcPr>
            <w:tcW w:w="983" w:type="dxa"/>
            <w:tcBorders>
              <w:top w:val="nil"/>
              <w:left w:val="single" w:sz="8" w:space="0" w:color="000000"/>
            </w:tcBorders>
          </w:tcPr>
          <w:p w14:paraId="149D5392" w14:textId="77777777" w:rsidR="00043761" w:rsidRDefault="00043761">
            <w:pPr>
              <w:pStyle w:val="TableParagraph"/>
              <w:rPr>
                <w:b/>
                <w:i/>
              </w:rPr>
            </w:pPr>
          </w:p>
          <w:p w14:paraId="729BB49E" w14:textId="77777777" w:rsidR="00043761" w:rsidRDefault="00043761">
            <w:pPr>
              <w:pStyle w:val="TableParagraph"/>
              <w:rPr>
                <w:b/>
                <w:i/>
              </w:rPr>
            </w:pPr>
          </w:p>
          <w:p w14:paraId="5A6D1486" w14:textId="77777777" w:rsidR="00043761" w:rsidRDefault="00043761">
            <w:pPr>
              <w:pStyle w:val="TableParagraph"/>
              <w:rPr>
                <w:b/>
                <w:i/>
              </w:rPr>
            </w:pPr>
          </w:p>
          <w:p w14:paraId="25B92DBA" w14:textId="77777777" w:rsidR="00043761" w:rsidRDefault="00043761">
            <w:pPr>
              <w:pStyle w:val="TableParagraph"/>
              <w:spacing w:before="127"/>
              <w:rPr>
                <w:b/>
                <w:i/>
              </w:rPr>
            </w:pPr>
          </w:p>
          <w:p w14:paraId="4C1BF244" w14:textId="77777777" w:rsidR="00043761" w:rsidRDefault="00000000">
            <w:pPr>
              <w:pStyle w:val="TableParagraph"/>
              <w:ind w:left="23"/>
              <w:jc w:val="center"/>
              <w:rPr>
                <w:b/>
              </w:rPr>
            </w:pPr>
            <w:r>
              <w:rPr>
                <w:b/>
                <w:spacing w:val="-10"/>
              </w:rPr>
              <w:t>ü</w:t>
            </w:r>
          </w:p>
        </w:tc>
        <w:tc>
          <w:tcPr>
            <w:tcW w:w="954" w:type="dxa"/>
            <w:tcBorders>
              <w:top w:val="nil"/>
            </w:tcBorders>
          </w:tcPr>
          <w:p w14:paraId="6729EF4C" w14:textId="77777777" w:rsidR="00043761" w:rsidRDefault="00043761">
            <w:pPr>
              <w:pStyle w:val="TableParagraph"/>
              <w:rPr>
                <w:b/>
                <w:i/>
              </w:rPr>
            </w:pPr>
          </w:p>
          <w:p w14:paraId="4ECE1338" w14:textId="77777777" w:rsidR="00043761" w:rsidRDefault="00043761">
            <w:pPr>
              <w:pStyle w:val="TableParagraph"/>
              <w:rPr>
                <w:b/>
                <w:i/>
              </w:rPr>
            </w:pPr>
          </w:p>
          <w:p w14:paraId="52C438AA" w14:textId="77777777" w:rsidR="00043761" w:rsidRDefault="00043761">
            <w:pPr>
              <w:pStyle w:val="TableParagraph"/>
              <w:rPr>
                <w:b/>
                <w:i/>
              </w:rPr>
            </w:pPr>
          </w:p>
          <w:p w14:paraId="4CBEAC1F" w14:textId="77777777" w:rsidR="00043761" w:rsidRDefault="00043761">
            <w:pPr>
              <w:pStyle w:val="TableParagraph"/>
              <w:spacing w:before="127"/>
              <w:rPr>
                <w:b/>
                <w:i/>
              </w:rPr>
            </w:pPr>
          </w:p>
          <w:p w14:paraId="49DDFD59" w14:textId="77777777" w:rsidR="00043761" w:rsidRDefault="00000000">
            <w:pPr>
              <w:pStyle w:val="TableParagraph"/>
              <w:ind w:left="24"/>
              <w:jc w:val="center"/>
              <w:rPr>
                <w:b/>
              </w:rPr>
            </w:pPr>
            <w:r>
              <w:rPr>
                <w:b/>
                <w:spacing w:val="-10"/>
              </w:rPr>
              <w:t>ü</w:t>
            </w:r>
          </w:p>
        </w:tc>
        <w:tc>
          <w:tcPr>
            <w:tcW w:w="1098" w:type="dxa"/>
            <w:tcBorders>
              <w:top w:val="nil"/>
              <w:right w:val="single" w:sz="8" w:space="0" w:color="000000"/>
            </w:tcBorders>
          </w:tcPr>
          <w:p w14:paraId="644D223C" w14:textId="77777777" w:rsidR="00043761" w:rsidRDefault="00043761">
            <w:pPr>
              <w:pStyle w:val="TableParagraph"/>
              <w:rPr>
                <w:b/>
                <w:i/>
              </w:rPr>
            </w:pPr>
          </w:p>
          <w:p w14:paraId="7E274F01" w14:textId="77777777" w:rsidR="00043761" w:rsidRDefault="00043761">
            <w:pPr>
              <w:pStyle w:val="TableParagraph"/>
              <w:rPr>
                <w:b/>
                <w:i/>
              </w:rPr>
            </w:pPr>
          </w:p>
          <w:p w14:paraId="450ED931" w14:textId="77777777" w:rsidR="00043761" w:rsidRDefault="00043761">
            <w:pPr>
              <w:pStyle w:val="TableParagraph"/>
              <w:rPr>
                <w:b/>
                <w:i/>
              </w:rPr>
            </w:pPr>
          </w:p>
          <w:p w14:paraId="65AF0224" w14:textId="77777777" w:rsidR="00043761" w:rsidRDefault="00043761">
            <w:pPr>
              <w:pStyle w:val="TableParagraph"/>
              <w:spacing w:before="127"/>
              <w:rPr>
                <w:b/>
                <w:i/>
              </w:rPr>
            </w:pPr>
          </w:p>
          <w:p w14:paraId="05F21B03" w14:textId="77777777" w:rsidR="00043761" w:rsidRDefault="00000000">
            <w:pPr>
              <w:pStyle w:val="TableParagraph"/>
              <w:ind w:left="142" w:right="108"/>
              <w:jc w:val="center"/>
              <w:rPr>
                <w:b/>
              </w:rPr>
            </w:pPr>
            <w:r>
              <w:rPr>
                <w:b/>
                <w:spacing w:val="-10"/>
              </w:rPr>
              <w:t>ü</w:t>
            </w:r>
          </w:p>
        </w:tc>
        <w:tc>
          <w:tcPr>
            <w:tcW w:w="997" w:type="dxa"/>
            <w:tcBorders>
              <w:top w:val="nil"/>
              <w:left w:val="single" w:sz="8" w:space="0" w:color="000000"/>
            </w:tcBorders>
          </w:tcPr>
          <w:p w14:paraId="34030633" w14:textId="77777777" w:rsidR="00043761" w:rsidRDefault="00043761">
            <w:pPr>
              <w:pStyle w:val="TableParagraph"/>
              <w:rPr>
                <w:b/>
                <w:i/>
              </w:rPr>
            </w:pPr>
          </w:p>
          <w:p w14:paraId="7311B0A2" w14:textId="77777777" w:rsidR="00043761" w:rsidRDefault="00043761">
            <w:pPr>
              <w:pStyle w:val="TableParagraph"/>
              <w:rPr>
                <w:b/>
                <w:i/>
              </w:rPr>
            </w:pPr>
          </w:p>
          <w:p w14:paraId="08B23C74" w14:textId="77777777" w:rsidR="00043761" w:rsidRDefault="00043761">
            <w:pPr>
              <w:pStyle w:val="TableParagraph"/>
              <w:rPr>
                <w:b/>
                <w:i/>
              </w:rPr>
            </w:pPr>
          </w:p>
          <w:p w14:paraId="38C5DC86" w14:textId="77777777" w:rsidR="00043761" w:rsidRDefault="00043761">
            <w:pPr>
              <w:pStyle w:val="TableParagraph"/>
              <w:spacing w:before="127"/>
              <w:rPr>
                <w:b/>
                <w:i/>
              </w:rPr>
            </w:pPr>
          </w:p>
          <w:p w14:paraId="19A9C4DE" w14:textId="77777777" w:rsidR="00043761" w:rsidRDefault="00000000">
            <w:pPr>
              <w:pStyle w:val="TableParagraph"/>
              <w:ind w:left="25"/>
              <w:jc w:val="center"/>
              <w:rPr>
                <w:b/>
              </w:rPr>
            </w:pPr>
            <w:r>
              <w:rPr>
                <w:b/>
                <w:spacing w:val="-10"/>
              </w:rPr>
              <w:t>ü</w:t>
            </w:r>
          </w:p>
        </w:tc>
        <w:tc>
          <w:tcPr>
            <w:tcW w:w="762" w:type="dxa"/>
            <w:tcBorders>
              <w:top w:val="nil"/>
            </w:tcBorders>
          </w:tcPr>
          <w:p w14:paraId="20F2375E" w14:textId="77777777" w:rsidR="00043761" w:rsidRDefault="00043761">
            <w:pPr>
              <w:pStyle w:val="TableParagraph"/>
              <w:rPr>
                <w:b/>
                <w:i/>
              </w:rPr>
            </w:pPr>
          </w:p>
          <w:p w14:paraId="0742C5E7" w14:textId="77777777" w:rsidR="00043761" w:rsidRDefault="00043761">
            <w:pPr>
              <w:pStyle w:val="TableParagraph"/>
              <w:rPr>
                <w:b/>
                <w:i/>
              </w:rPr>
            </w:pPr>
          </w:p>
          <w:p w14:paraId="27AEDD9A" w14:textId="77777777" w:rsidR="00043761" w:rsidRDefault="00043761">
            <w:pPr>
              <w:pStyle w:val="TableParagraph"/>
              <w:rPr>
                <w:b/>
                <w:i/>
              </w:rPr>
            </w:pPr>
          </w:p>
          <w:p w14:paraId="7A7816A3" w14:textId="77777777" w:rsidR="00043761" w:rsidRDefault="00043761">
            <w:pPr>
              <w:pStyle w:val="TableParagraph"/>
              <w:spacing w:before="127"/>
              <w:rPr>
                <w:b/>
                <w:i/>
              </w:rPr>
            </w:pPr>
          </w:p>
          <w:p w14:paraId="6C09662B" w14:textId="77777777" w:rsidR="00043761" w:rsidRDefault="00000000">
            <w:pPr>
              <w:pStyle w:val="TableParagraph"/>
              <w:ind w:left="42"/>
              <w:jc w:val="center"/>
              <w:rPr>
                <w:b/>
              </w:rPr>
            </w:pPr>
            <w:r>
              <w:rPr>
                <w:b/>
                <w:spacing w:val="-10"/>
              </w:rPr>
              <w:t>ü</w:t>
            </w:r>
          </w:p>
        </w:tc>
        <w:tc>
          <w:tcPr>
            <w:tcW w:w="700" w:type="dxa"/>
            <w:tcBorders>
              <w:top w:val="nil"/>
              <w:right w:val="single" w:sz="8" w:space="0" w:color="000000"/>
            </w:tcBorders>
          </w:tcPr>
          <w:p w14:paraId="3FA182AC" w14:textId="77777777" w:rsidR="00043761" w:rsidRDefault="00043761">
            <w:pPr>
              <w:pStyle w:val="TableParagraph"/>
              <w:rPr>
                <w:b/>
                <w:i/>
              </w:rPr>
            </w:pPr>
          </w:p>
          <w:p w14:paraId="321ECE7C" w14:textId="77777777" w:rsidR="00043761" w:rsidRDefault="00043761">
            <w:pPr>
              <w:pStyle w:val="TableParagraph"/>
              <w:rPr>
                <w:b/>
                <w:i/>
              </w:rPr>
            </w:pPr>
          </w:p>
          <w:p w14:paraId="62E44842" w14:textId="77777777" w:rsidR="00043761" w:rsidRDefault="00043761">
            <w:pPr>
              <w:pStyle w:val="TableParagraph"/>
              <w:rPr>
                <w:b/>
                <w:i/>
              </w:rPr>
            </w:pPr>
          </w:p>
          <w:p w14:paraId="6AB4E451" w14:textId="77777777" w:rsidR="00043761" w:rsidRDefault="00043761">
            <w:pPr>
              <w:pStyle w:val="TableParagraph"/>
              <w:spacing w:before="127"/>
              <w:rPr>
                <w:b/>
                <w:i/>
              </w:rPr>
            </w:pPr>
          </w:p>
          <w:p w14:paraId="38A7D72F" w14:textId="77777777" w:rsidR="00043761" w:rsidRDefault="00000000">
            <w:pPr>
              <w:pStyle w:val="TableParagraph"/>
              <w:ind w:left="49"/>
              <w:jc w:val="center"/>
              <w:rPr>
                <w:b/>
              </w:rPr>
            </w:pPr>
            <w:r>
              <w:rPr>
                <w:b/>
                <w:spacing w:val="-10"/>
              </w:rPr>
              <w:t>ü</w:t>
            </w:r>
          </w:p>
        </w:tc>
      </w:tr>
      <w:tr w:rsidR="00043761" w14:paraId="3C8A31F3" w14:textId="77777777">
        <w:trPr>
          <w:trHeight w:val="302"/>
        </w:trPr>
        <w:tc>
          <w:tcPr>
            <w:tcW w:w="13929" w:type="dxa"/>
            <w:gridSpan w:val="13"/>
            <w:tcBorders>
              <w:left w:val="single" w:sz="8" w:space="0" w:color="000000"/>
              <w:right w:val="single" w:sz="8" w:space="0" w:color="000000"/>
            </w:tcBorders>
            <w:shd w:val="clear" w:color="auto" w:fill="D9D9D9"/>
          </w:tcPr>
          <w:p w14:paraId="348DBCA1" w14:textId="77777777" w:rsidR="00043761" w:rsidRDefault="00000000">
            <w:pPr>
              <w:pStyle w:val="TableParagraph"/>
              <w:spacing w:before="18"/>
              <w:ind w:left="110"/>
            </w:pPr>
            <w:r>
              <w:t>Analyze</w:t>
            </w:r>
            <w:r>
              <w:rPr>
                <w:spacing w:val="-7"/>
              </w:rPr>
              <w:t xml:space="preserve"> </w:t>
            </w:r>
            <w:r>
              <w:t>how</w:t>
            </w:r>
            <w:r>
              <w:rPr>
                <w:spacing w:val="-7"/>
              </w:rPr>
              <w:t xml:space="preserve"> </w:t>
            </w:r>
            <w:r>
              <w:t>non-linear</w:t>
            </w:r>
            <w:r>
              <w:rPr>
                <w:spacing w:val="-7"/>
              </w:rPr>
              <w:t xml:space="preserve"> </w:t>
            </w:r>
            <w:r>
              <w:t>texts</w:t>
            </w:r>
            <w:r>
              <w:rPr>
                <w:spacing w:val="-7"/>
              </w:rPr>
              <w:t xml:space="preserve"> </w:t>
            </w:r>
            <w:r>
              <w:t>represent</w:t>
            </w:r>
            <w:r>
              <w:rPr>
                <w:spacing w:val="-7"/>
              </w:rPr>
              <w:t xml:space="preserve"> </w:t>
            </w:r>
            <w:r>
              <w:t>and/or</w:t>
            </w:r>
            <w:r>
              <w:rPr>
                <w:spacing w:val="-6"/>
              </w:rPr>
              <w:t xml:space="preserve"> </w:t>
            </w:r>
            <w:r>
              <w:t>summarize</w:t>
            </w:r>
            <w:r>
              <w:rPr>
                <w:spacing w:val="-7"/>
              </w:rPr>
              <w:t xml:space="preserve"> </w:t>
            </w:r>
            <w:r>
              <w:t>the</w:t>
            </w:r>
            <w:r>
              <w:rPr>
                <w:spacing w:val="-7"/>
              </w:rPr>
              <w:t xml:space="preserve"> </w:t>
            </w:r>
            <w:r>
              <w:t>contents</w:t>
            </w:r>
            <w:r>
              <w:rPr>
                <w:spacing w:val="-7"/>
              </w:rPr>
              <w:t xml:space="preserve"> </w:t>
            </w:r>
            <w:r>
              <w:t>of</w:t>
            </w:r>
            <w:r>
              <w:rPr>
                <w:spacing w:val="-7"/>
              </w:rPr>
              <w:t xml:space="preserve"> </w:t>
            </w:r>
            <w:r>
              <w:t>informational</w:t>
            </w:r>
            <w:r>
              <w:rPr>
                <w:spacing w:val="-6"/>
              </w:rPr>
              <w:t xml:space="preserve"> </w:t>
            </w:r>
            <w:r>
              <w:rPr>
                <w:spacing w:val="-2"/>
              </w:rPr>
              <w:t>texts:</w:t>
            </w:r>
          </w:p>
        </w:tc>
      </w:tr>
      <w:tr w:rsidR="00043761" w14:paraId="15AD5A5E" w14:textId="77777777">
        <w:trPr>
          <w:trHeight w:val="297"/>
        </w:trPr>
        <w:tc>
          <w:tcPr>
            <w:tcW w:w="331" w:type="dxa"/>
            <w:tcBorders>
              <w:left w:val="single" w:sz="8" w:space="0" w:color="000000"/>
            </w:tcBorders>
          </w:tcPr>
          <w:p w14:paraId="1CAAF95E" w14:textId="77777777" w:rsidR="00043761" w:rsidRDefault="00000000">
            <w:pPr>
              <w:pStyle w:val="TableParagraph"/>
              <w:spacing w:before="18"/>
              <w:ind w:left="40"/>
              <w:jc w:val="center"/>
            </w:pPr>
            <w:r>
              <w:rPr>
                <w:spacing w:val="-10"/>
              </w:rPr>
              <w:t>1</w:t>
            </w:r>
          </w:p>
        </w:tc>
        <w:tc>
          <w:tcPr>
            <w:tcW w:w="2568" w:type="dxa"/>
            <w:tcBorders>
              <w:right w:val="single" w:sz="8" w:space="0" w:color="000000"/>
            </w:tcBorders>
          </w:tcPr>
          <w:p w14:paraId="662D4691" w14:textId="77777777" w:rsidR="00043761" w:rsidRDefault="00000000">
            <w:pPr>
              <w:pStyle w:val="TableParagraph"/>
              <w:spacing w:before="18"/>
              <w:ind w:left="115"/>
            </w:pPr>
            <w:r>
              <w:rPr>
                <w:spacing w:val="-2"/>
              </w:rPr>
              <w:t>graphs</w:t>
            </w:r>
          </w:p>
        </w:tc>
        <w:tc>
          <w:tcPr>
            <w:tcW w:w="1118" w:type="dxa"/>
            <w:tcBorders>
              <w:left w:val="single" w:sz="8" w:space="0" w:color="000000"/>
            </w:tcBorders>
          </w:tcPr>
          <w:p w14:paraId="71F90416" w14:textId="77777777" w:rsidR="00043761" w:rsidRDefault="00000000">
            <w:pPr>
              <w:pStyle w:val="TableParagraph"/>
              <w:spacing w:before="18"/>
              <w:ind w:left="18"/>
              <w:jc w:val="center"/>
              <w:rPr>
                <w:b/>
              </w:rPr>
            </w:pPr>
            <w:r>
              <w:rPr>
                <w:b/>
                <w:spacing w:val="-10"/>
              </w:rPr>
              <w:t>ü</w:t>
            </w:r>
          </w:p>
        </w:tc>
        <w:tc>
          <w:tcPr>
            <w:tcW w:w="1113" w:type="dxa"/>
            <w:tcBorders>
              <w:right w:val="single" w:sz="8" w:space="0" w:color="000000"/>
            </w:tcBorders>
          </w:tcPr>
          <w:p w14:paraId="791EB0E8" w14:textId="77777777" w:rsidR="00043761" w:rsidRDefault="00043761">
            <w:pPr>
              <w:pStyle w:val="TableParagraph"/>
              <w:rPr>
                <w:rFonts w:ascii="Times New Roman"/>
              </w:rPr>
            </w:pPr>
          </w:p>
        </w:tc>
        <w:tc>
          <w:tcPr>
            <w:tcW w:w="1113" w:type="dxa"/>
            <w:tcBorders>
              <w:left w:val="single" w:sz="8" w:space="0" w:color="000000"/>
            </w:tcBorders>
          </w:tcPr>
          <w:p w14:paraId="2975AA4C" w14:textId="77777777" w:rsidR="00043761" w:rsidRDefault="00043761">
            <w:pPr>
              <w:pStyle w:val="TableParagraph"/>
              <w:rPr>
                <w:rFonts w:ascii="Times New Roman"/>
              </w:rPr>
            </w:pPr>
          </w:p>
        </w:tc>
        <w:tc>
          <w:tcPr>
            <w:tcW w:w="1079" w:type="dxa"/>
          </w:tcPr>
          <w:p w14:paraId="2212DC62" w14:textId="77777777" w:rsidR="00043761" w:rsidRDefault="00043761">
            <w:pPr>
              <w:pStyle w:val="TableParagraph"/>
              <w:rPr>
                <w:rFonts w:ascii="Times New Roman"/>
              </w:rPr>
            </w:pPr>
          </w:p>
        </w:tc>
        <w:tc>
          <w:tcPr>
            <w:tcW w:w="1113" w:type="dxa"/>
            <w:tcBorders>
              <w:right w:val="single" w:sz="8" w:space="0" w:color="000000"/>
            </w:tcBorders>
          </w:tcPr>
          <w:p w14:paraId="489D6CF9" w14:textId="77777777" w:rsidR="00043761" w:rsidRDefault="00043761">
            <w:pPr>
              <w:pStyle w:val="TableParagraph"/>
              <w:rPr>
                <w:rFonts w:ascii="Times New Roman"/>
              </w:rPr>
            </w:pPr>
          </w:p>
        </w:tc>
        <w:tc>
          <w:tcPr>
            <w:tcW w:w="983" w:type="dxa"/>
            <w:tcBorders>
              <w:left w:val="single" w:sz="8" w:space="0" w:color="000000"/>
            </w:tcBorders>
          </w:tcPr>
          <w:p w14:paraId="5A6A7056" w14:textId="77777777" w:rsidR="00043761" w:rsidRDefault="00043761">
            <w:pPr>
              <w:pStyle w:val="TableParagraph"/>
              <w:rPr>
                <w:rFonts w:ascii="Times New Roman"/>
              </w:rPr>
            </w:pPr>
          </w:p>
        </w:tc>
        <w:tc>
          <w:tcPr>
            <w:tcW w:w="954" w:type="dxa"/>
          </w:tcPr>
          <w:p w14:paraId="406471F4" w14:textId="77777777" w:rsidR="00043761" w:rsidRDefault="00043761">
            <w:pPr>
              <w:pStyle w:val="TableParagraph"/>
              <w:rPr>
                <w:rFonts w:ascii="Times New Roman"/>
              </w:rPr>
            </w:pPr>
          </w:p>
        </w:tc>
        <w:tc>
          <w:tcPr>
            <w:tcW w:w="1098" w:type="dxa"/>
            <w:tcBorders>
              <w:right w:val="single" w:sz="8" w:space="0" w:color="000000"/>
            </w:tcBorders>
          </w:tcPr>
          <w:p w14:paraId="687467E4" w14:textId="77777777" w:rsidR="00043761" w:rsidRDefault="00043761">
            <w:pPr>
              <w:pStyle w:val="TableParagraph"/>
              <w:rPr>
                <w:rFonts w:ascii="Times New Roman"/>
              </w:rPr>
            </w:pPr>
          </w:p>
        </w:tc>
        <w:tc>
          <w:tcPr>
            <w:tcW w:w="997" w:type="dxa"/>
            <w:tcBorders>
              <w:left w:val="single" w:sz="8" w:space="0" w:color="000000"/>
            </w:tcBorders>
          </w:tcPr>
          <w:p w14:paraId="54C29641" w14:textId="77777777" w:rsidR="00043761" w:rsidRDefault="00043761">
            <w:pPr>
              <w:pStyle w:val="TableParagraph"/>
              <w:rPr>
                <w:rFonts w:ascii="Times New Roman"/>
              </w:rPr>
            </w:pPr>
          </w:p>
        </w:tc>
        <w:tc>
          <w:tcPr>
            <w:tcW w:w="762" w:type="dxa"/>
          </w:tcPr>
          <w:p w14:paraId="480B2231" w14:textId="77777777" w:rsidR="00043761" w:rsidRDefault="00043761">
            <w:pPr>
              <w:pStyle w:val="TableParagraph"/>
              <w:rPr>
                <w:rFonts w:ascii="Times New Roman"/>
              </w:rPr>
            </w:pPr>
          </w:p>
        </w:tc>
        <w:tc>
          <w:tcPr>
            <w:tcW w:w="700" w:type="dxa"/>
            <w:tcBorders>
              <w:right w:val="single" w:sz="8" w:space="0" w:color="000000"/>
            </w:tcBorders>
          </w:tcPr>
          <w:p w14:paraId="6E2B7ED3" w14:textId="77777777" w:rsidR="00043761" w:rsidRDefault="00043761">
            <w:pPr>
              <w:pStyle w:val="TableParagraph"/>
              <w:rPr>
                <w:rFonts w:ascii="Times New Roman"/>
              </w:rPr>
            </w:pPr>
          </w:p>
        </w:tc>
      </w:tr>
      <w:tr w:rsidR="00043761" w14:paraId="67D147E3" w14:textId="77777777">
        <w:trPr>
          <w:trHeight w:val="302"/>
        </w:trPr>
        <w:tc>
          <w:tcPr>
            <w:tcW w:w="331" w:type="dxa"/>
            <w:tcBorders>
              <w:left w:val="single" w:sz="8" w:space="0" w:color="000000"/>
            </w:tcBorders>
            <w:shd w:val="clear" w:color="auto" w:fill="D9D9D9"/>
          </w:tcPr>
          <w:p w14:paraId="36708969" w14:textId="77777777" w:rsidR="00043761" w:rsidRDefault="00000000">
            <w:pPr>
              <w:pStyle w:val="TableParagraph"/>
              <w:spacing w:before="18"/>
              <w:ind w:left="40"/>
              <w:jc w:val="center"/>
            </w:pPr>
            <w:r>
              <w:rPr>
                <w:spacing w:val="-10"/>
              </w:rPr>
              <w:t>2</w:t>
            </w:r>
          </w:p>
        </w:tc>
        <w:tc>
          <w:tcPr>
            <w:tcW w:w="2568" w:type="dxa"/>
            <w:tcBorders>
              <w:right w:val="single" w:sz="8" w:space="0" w:color="000000"/>
            </w:tcBorders>
            <w:shd w:val="clear" w:color="auto" w:fill="D9D9D9"/>
          </w:tcPr>
          <w:p w14:paraId="16546301" w14:textId="77777777" w:rsidR="00043761" w:rsidRDefault="00000000">
            <w:pPr>
              <w:pStyle w:val="TableParagraph"/>
              <w:spacing w:before="18"/>
              <w:ind w:left="115"/>
            </w:pPr>
            <w:r>
              <w:rPr>
                <w:spacing w:val="-2"/>
              </w:rPr>
              <w:t>charts</w:t>
            </w:r>
          </w:p>
        </w:tc>
        <w:tc>
          <w:tcPr>
            <w:tcW w:w="1118" w:type="dxa"/>
            <w:tcBorders>
              <w:left w:val="single" w:sz="8" w:space="0" w:color="000000"/>
            </w:tcBorders>
            <w:shd w:val="clear" w:color="auto" w:fill="D9D9D9"/>
          </w:tcPr>
          <w:p w14:paraId="3E66D962" w14:textId="77777777" w:rsidR="00043761" w:rsidRDefault="00000000">
            <w:pPr>
              <w:pStyle w:val="TableParagraph"/>
              <w:spacing w:before="18"/>
              <w:ind w:left="18"/>
              <w:jc w:val="center"/>
              <w:rPr>
                <w:b/>
              </w:rPr>
            </w:pPr>
            <w:r>
              <w:rPr>
                <w:b/>
                <w:spacing w:val="-10"/>
              </w:rPr>
              <w:t>ü</w:t>
            </w:r>
          </w:p>
        </w:tc>
        <w:tc>
          <w:tcPr>
            <w:tcW w:w="1113" w:type="dxa"/>
            <w:tcBorders>
              <w:right w:val="single" w:sz="8" w:space="0" w:color="000000"/>
            </w:tcBorders>
            <w:shd w:val="clear" w:color="auto" w:fill="D9D9D9"/>
          </w:tcPr>
          <w:p w14:paraId="0AAE4B0A" w14:textId="77777777" w:rsidR="00043761" w:rsidRDefault="00043761">
            <w:pPr>
              <w:pStyle w:val="TableParagraph"/>
              <w:rPr>
                <w:rFonts w:ascii="Times New Roman"/>
              </w:rPr>
            </w:pPr>
          </w:p>
        </w:tc>
        <w:tc>
          <w:tcPr>
            <w:tcW w:w="1113" w:type="dxa"/>
            <w:tcBorders>
              <w:left w:val="single" w:sz="8" w:space="0" w:color="000000"/>
            </w:tcBorders>
            <w:shd w:val="clear" w:color="auto" w:fill="D9D9D9"/>
          </w:tcPr>
          <w:p w14:paraId="5B816837" w14:textId="77777777" w:rsidR="00043761" w:rsidRDefault="00043761">
            <w:pPr>
              <w:pStyle w:val="TableParagraph"/>
              <w:rPr>
                <w:rFonts w:ascii="Times New Roman"/>
              </w:rPr>
            </w:pPr>
          </w:p>
        </w:tc>
        <w:tc>
          <w:tcPr>
            <w:tcW w:w="1079" w:type="dxa"/>
            <w:shd w:val="clear" w:color="auto" w:fill="D9D9D9"/>
          </w:tcPr>
          <w:p w14:paraId="0E87FEEB"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124B374B" w14:textId="77777777" w:rsidR="00043761" w:rsidRDefault="00043761">
            <w:pPr>
              <w:pStyle w:val="TableParagraph"/>
              <w:rPr>
                <w:rFonts w:ascii="Times New Roman"/>
              </w:rPr>
            </w:pPr>
          </w:p>
        </w:tc>
        <w:tc>
          <w:tcPr>
            <w:tcW w:w="983" w:type="dxa"/>
            <w:tcBorders>
              <w:left w:val="single" w:sz="8" w:space="0" w:color="000000"/>
            </w:tcBorders>
            <w:shd w:val="clear" w:color="auto" w:fill="D9D9D9"/>
          </w:tcPr>
          <w:p w14:paraId="6A94FB61" w14:textId="77777777" w:rsidR="00043761" w:rsidRDefault="00043761">
            <w:pPr>
              <w:pStyle w:val="TableParagraph"/>
              <w:rPr>
                <w:rFonts w:ascii="Times New Roman"/>
              </w:rPr>
            </w:pPr>
          </w:p>
        </w:tc>
        <w:tc>
          <w:tcPr>
            <w:tcW w:w="954" w:type="dxa"/>
            <w:shd w:val="clear" w:color="auto" w:fill="D9D9D9"/>
          </w:tcPr>
          <w:p w14:paraId="707CAED9" w14:textId="77777777" w:rsidR="00043761" w:rsidRDefault="00043761">
            <w:pPr>
              <w:pStyle w:val="TableParagraph"/>
              <w:rPr>
                <w:rFonts w:ascii="Times New Roman"/>
              </w:rPr>
            </w:pPr>
          </w:p>
        </w:tc>
        <w:tc>
          <w:tcPr>
            <w:tcW w:w="1098" w:type="dxa"/>
            <w:tcBorders>
              <w:right w:val="single" w:sz="8" w:space="0" w:color="000000"/>
            </w:tcBorders>
            <w:shd w:val="clear" w:color="auto" w:fill="D9D9D9"/>
          </w:tcPr>
          <w:p w14:paraId="7A4CA946" w14:textId="77777777" w:rsidR="00043761" w:rsidRDefault="00043761">
            <w:pPr>
              <w:pStyle w:val="TableParagraph"/>
              <w:rPr>
                <w:rFonts w:ascii="Times New Roman"/>
              </w:rPr>
            </w:pPr>
          </w:p>
        </w:tc>
        <w:tc>
          <w:tcPr>
            <w:tcW w:w="997" w:type="dxa"/>
            <w:tcBorders>
              <w:left w:val="single" w:sz="8" w:space="0" w:color="000000"/>
            </w:tcBorders>
            <w:shd w:val="clear" w:color="auto" w:fill="D9D9D9"/>
          </w:tcPr>
          <w:p w14:paraId="6A06D8BD" w14:textId="77777777" w:rsidR="00043761" w:rsidRDefault="00043761">
            <w:pPr>
              <w:pStyle w:val="TableParagraph"/>
              <w:rPr>
                <w:rFonts w:ascii="Times New Roman"/>
              </w:rPr>
            </w:pPr>
          </w:p>
        </w:tc>
        <w:tc>
          <w:tcPr>
            <w:tcW w:w="762" w:type="dxa"/>
            <w:shd w:val="clear" w:color="auto" w:fill="D9D9D9"/>
          </w:tcPr>
          <w:p w14:paraId="23B5C3AC" w14:textId="77777777" w:rsidR="00043761" w:rsidRDefault="00043761">
            <w:pPr>
              <w:pStyle w:val="TableParagraph"/>
              <w:rPr>
                <w:rFonts w:ascii="Times New Roman"/>
              </w:rPr>
            </w:pPr>
          </w:p>
        </w:tc>
        <w:tc>
          <w:tcPr>
            <w:tcW w:w="700" w:type="dxa"/>
            <w:tcBorders>
              <w:right w:val="single" w:sz="8" w:space="0" w:color="000000"/>
            </w:tcBorders>
            <w:shd w:val="clear" w:color="auto" w:fill="D9D9D9"/>
          </w:tcPr>
          <w:p w14:paraId="0F205E60" w14:textId="77777777" w:rsidR="00043761" w:rsidRDefault="00043761">
            <w:pPr>
              <w:pStyle w:val="TableParagraph"/>
              <w:rPr>
                <w:rFonts w:ascii="Times New Roman"/>
              </w:rPr>
            </w:pPr>
          </w:p>
        </w:tc>
      </w:tr>
      <w:tr w:rsidR="00043761" w14:paraId="49B36721" w14:textId="77777777">
        <w:trPr>
          <w:trHeight w:val="297"/>
        </w:trPr>
        <w:tc>
          <w:tcPr>
            <w:tcW w:w="331" w:type="dxa"/>
            <w:tcBorders>
              <w:left w:val="single" w:sz="8" w:space="0" w:color="000000"/>
            </w:tcBorders>
          </w:tcPr>
          <w:p w14:paraId="62BFC673" w14:textId="77777777" w:rsidR="00043761" w:rsidRDefault="00000000">
            <w:pPr>
              <w:pStyle w:val="TableParagraph"/>
              <w:spacing w:before="18"/>
              <w:ind w:left="40"/>
              <w:jc w:val="center"/>
            </w:pPr>
            <w:r>
              <w:rPr>
                <w:spacing w:val="-10"/>
              </w:rPr>
              <w:t>3</w:t>
            </w:r>
          </w:p>
        </w:tc>
        <w:tc>
          <w:tcPr>
            <w:tcW w:w="2568" w:type="dxa"/>
            <w:tcBorders>
              <w:right w:val="single" w:sz="8" w:space="0" w:color="000000"/>
            </w:tcBorders>
          </w:tcPr>
          <w:p w14:paraId="722D14B3" w14:textId="77777777" w:rsidR="00043761" w:rsidRDefault="00000000">
            <w:pPr>
              <w:pStyle w:val="TableParagraph"/>
              <w:spacing w:before="18"/>
              <w:ind w:left="115"/>
            </w:pPr>
            <w:r>
              <w:rPr>
                <w:spacing w:val="-2"/>
              </w:rPr>
              <w:t>infographics</w:t>
            </w:r>
          </w:p>
        </w:tc>
        <w:tc>
          <w:tcPr>
            <w:tcW w:w="1118" w:type="dxa"/>
            <w:tcBorders>
              <w:left w:val="single" w:sz="8" w:space="0" w:color="000000"/>
            </w:tcBorders>
          </w:tcPr>
          <w:p w14:paraId="467FF895" w14:textId="77777777" w:rsidR="00043761" w:rsidRDefault="00000000">
            <w:pPr>
              <w:pStyle w:val="TableParagraph"/>
              <w:spacing w:before="18"/>
              <w:ind w:left="18"/>
              <w:jc w:val="center"/>
              <w:rPr>
                <w:b/>
              </w:rPr>
            </w:pPr>
            <w:r>
              <w:rPr>
                <w:b/>
                <w:spacing w:val="-10"/>
              </w:rPr>
              <w:t>ü</w:t>
            </w:r>
          </w:p>
        </w:tc>
        <w:tc>
          <w:tcPr>
            <w:tcW w:w="1113" w:type="dxa"/>
            <w:tcBorders>
              <w:right w:val="single" w:sz="8" w:space="0" w:color="000000"/>
            </w:tcBorders>
          </w:tcPr>
          <w:p w14:paraId="36705927" w14:textId="77777777" w:rsidR="00043761" w:rsidRDefault="00043761">
            <w:pPr>
              <w:pStyle w:val="TableParagraph"/>
              <w:rPr>
                <w:rFonts w:ascii="Times New Roman"/>
              </w:rPr>
            </w:pPr>
          </w:p>
        </w:tc>
        <w:tc>
          <w:tcPr>
            <w:tcW w:w="1113" w:type="dxa"/>
            <w:tcBorders>
              <w:left w:val="single" w:sz="8" w:space="0" w:color="000000"/>
            </w:tcBorders>
          </w:tcPr>
          <w:p w14:paraId="0F18EBA9" w14:textId="77777777" w:rsidR="00043761" w:rsidRDefault="00043761">
            <w:pPr>
              <w:pStyle w:val="TableParagraph"/>
              <w:rPr>
                <w:rFonts w:ascii="Times New Roman"/>
              </w:rPr>
            </w:pPr>
          </w:p>
        </w:tc>
        <w:tc>
          <w:tcPr>
            <w:tcW w:w="1079" w:type="dxa"/>
          </w:tcPr>
          <w:p w14:paraId="4A15789A" w14:textId="77777777" w:rsidR="00043761" w:rsidRDefault="00043761">
            <w:pPr>
              <w:pStyle w:val="TableParagraph"/>
              <w:rPr>
                <w:rFonts w:ascii="Times New Roman"/>
              </w:rPr>
            </w:pPr>
          </w:p>
        </w:tc>
        <w:tc>
          <w:tcPr>
            <w:tcW w:w="1113" w:type="dxa"/>
            <w:tcBorders>
              <w:right w:val="single" w:sz="8" w:space="0" w:color="000000"/>
            </w:tcBorders>
          </w:tcPr>
          <w:p w14:paraId="34C08D5A" w14:textId="77777777" w:rsidR="00043761" w:rsidRDefault="00043761">
            <w:pPr>
              <w:pStyle w:val="TableParagraph"/>
              <w:rPr>
                <w:rFonts w:ascii="Times New Roman"/>
              </w:rPr>
            </w:pPr>
          </w:p>
        </w:tc>
        <w:tc>
          <w:tcPr>
            <w:tcW w:w="983" w:type="dxa"/>
            <w:tcBorders>
              <w:left w:val="single" w:sz="8" w:space="0" w:color="000000"/>
            </w:tcBorders>
          </w:tcPr>
          <w:p w14:paraId="59FB94A1" w14:textId="77777777" w:rsidR="00043761" w:rsidRDefault="00043761">
            <w:pPr>
              <w:pStyle w:val="TableParagraph"/>
              <w:rPr>
                <w:rFonts w:ascii="Times New Roman"/>
              </w:rPr>
            </w:pPr>
          </w:p>
        </w:tc>
        <w:tc>
          <w:tcPr>
            <w:tcW w:w="954" w:type="dxa"/>
          </w:tcPr>
          <w:p w14:paraId="2381C3A6" w14:textId="77777777" w:rsidR="00043761" w:rsidRDefault="00043761">
            <w:pPr>
              <w:pStyle w:val="TableParagraph"/>
              <w:rPr>
                <w:rFonts w:ascii="Times New Roman"/>
              </w:rPr>
            </w:pPr>
          </w:p>
        </w:tc>
        <w:tc>
          <w:tcPr>
            <w:tcW w:w="1098" w:type="dxa"/>
            <w:tcBorders>
              <w:right w:val="single" w:sz="8" w:space="0" w:color="000000"/>
            </w:tcBorders>
          </w:tcPr>
          <w:p w14:paraId="443B8501" w14:textId="77777777" w:rsidR="00043761" w:rsidRDefault="00043761">
            <w:pPr>
              <w:pStyle w:val="TableParagraph"/>
              <w:rPr>
                <w:rFonts w:ascii="Times New Roman"/>
              </w:rPr>
            </w:pPr>
          </w:p>
        </w:tc>
        <w:tc>
          <w:tcPr>
            <w:tcW w:w="997" w:type="dxa"/>
            <w:tcBorders>
              <w:left w:val="single" w:sz="8" w:space="0" w:color="000000"/>
            </w:tcBorders>
          </w:tcPr>
          <w:p w14:paraId="3A6A5F11" w14:textId="77777777" w:rsidR="00043761" w:rsidRDefault="00043761">
            <w:pPr>
              <w:pStyle w:val="TableParagraph"/>
              <w:rPr>
                <w:rFonts w:ascii="Times New Roman"/>
              </w:rPr>
            </w:pPr>
          </w:p>
        </w:tc>
        <w:tc>
          <w:tcPr>
            <w:tcW w:w="762" w:type="dxa"/>
          </w:tcPr>
          <w:p w14:paraId="1DCDD1A4" w14:textId="77777777" w:rsidR="00043761" w:rsidRDefault="00043761">
            <w:pPr>
              <w:pStyle w:val="TableParagraph"/>
              <w:rPr>
                <w:rFonts w:ascii="Times New Roman"/>
              </w:rPr>
            </w:pPr>
          </w:p>
        </w:tc>
        <w:tc>
          <w:tcPr>
            <w:tcW w:w="700" w:type="dxa"/>
            <w:tcBorders>
              <w:right w:val="single" w:sz="8" w:space="0" w:color="000000"/>
            </w:tcBorders>
          </w:tcPr>
          <w:p w14:paraId="7BF03879" w14:textId="77777777" w:rsidR="00043761" w:rsidRDefault="00043761">
            <w:pPr>
              <w:pStyle w:val="TableParagraph"/>
              <w:rPr>
                <w:rFonts w:ascii="Times New Roman"/>
              </w:rPr>
            </w:pPr>
          </w:p>
        </w:tc>
      </w:tr>
      <w:tr w:rsidR="00043761" w14:paraId="41098FF9" w14:textId="77777777">
        <w:trPr>
          <w:trHeight w:val="302"/>
        </w:trPr>
        <w:tc>
          <w:tcPr>
            <w:tcW w:w="331" w:type="dxa"/>
            <w:tcBorders>
              <w:left w:val="single" w:sz="8" w:space="0" w:color="000000"/>
            </w:tcBorders>
            <w:shd w:val="clear" w:color="auto" w:fill="D9D9D9"/>
          </w:tcPr>
          <w:p w14:paraId="0288297F" w14:textId="77777777" w:rsidR="00043761" w:rsidRDefault="00000000">
            <w:pPr>
              <w:pStyle w:val="TableParagraph"/>
              <w:spacing w:before="22"/>
              <w:ind w:left="40"/>
              <w:jc w:val="center"/>
            </w:pPr>
            <w:r>
              <w:rPr>
                <w:spacing w:val="-10"/>
              </w:rPr>
              <w:t>4</w:t>
            </w:r>
          </w:p>
        </w:tc>
        <w:tc>
          <w:tcPr>
            <w:tcW w:w="2568" w:type="dxa"/>
            <w:tcBorders>
              <w:right w:val="single" w:sz="8" w:space="0" w:color="000000"/>
            </w:tcBorders>
            <w:shd w:val="clear" w:color="auto" w:fill="D9D9D9"/>
          </w:tcPr>
          <w:p w14:paraId="3CAC8BB5" w14:textId="77777777" w:rsidR="00043761" w:rsidRDefault="00000000">
            <w:pPr>
              <w:pStyle w:val="TableParagraph"/>
              <w:spacing w:before="22"/>
              <w:ind w:left="115"/>
            </w:pPr>
            <w:r>
              <w:t>graphical</w:t>
            </w:r>
            <w:r>
              <w:rPr>
                <w:spacing w:val="-9"/>
              </w:rPr>
              <w:t xml:space="preserve"> </w:t>
            </w:r>
            <w:r>
              <w:rPr>
                <w:spacing w:val="-2"/>
              </w:rPr>
              <w:t>organizers</w:t>
            </w:r>
          </w:p>
        </w:tc>
        <w:tc>
          <w:tcPr>
            <w:tcW w:w="1118" w:type="dxa"/>
            <w:tcBorders>
              <w:left w:val="single" w:sz="8" w:space="0" w:color="000000"/>
            </w:tcBorders>
            <w:shd w:val="clear" w:color="auto" w:fill="D9D9D9"/>
          </w:tcPr>
          <w:p w14:paraId="42787CCB" w14:textId="77777777" w:rsidR="00043761" w:rsidRDefault="00000000">
            <w:pPr>
              <w:pStyle w:val="TableParagraph"/>
              <w:spacing w:before="22"/>
              <w:ind w:left="18"/>
              <w:jc w:val="center"/>
              <w:rPr>
                <w:b/>
              </w:rPr>
            </w:pPr>
            <w:r>
              <w:rPr>
                <w:b/>
                <w:spacing w:val="-10"/>
              </w:rPr>
              <w:t>ü</w:t>
            </w:r>
          </w:p>
        </w:tc>
        <w:tc>
          <w:tcPr>
            <w:tcW w:w="1113" w:type="dxa"/>
            <w:tcBorders>
              <w:right w:val="single" w:sz="8" w:space="0" w:color="000000"/>
            </w:tcBorders>
            <w:shd w:val="clear" w:color="auto" w:fill="D9D9D9"/>
          </w:tcPr>
          <w:p w14:paraId="235840A7" w14:textId="77777777" w:rsidR="00043761" w:rsidRDefault="00043761">
            <w:pPr>
              <w:pStyle w:val="TableParagraph"/>
              <w:rPr>
                <w:rFonts w:ascii="Times New Roman"/>
              </w:rPr>
            </w:pPr>
          </w:p>
        </w:tc>
        <w:tc>
          <w:tcPr>
            <w:tcW w:w="1113" w:type="dxa"/>
            <w:tcBorders>
              <w:left w:val="single" w:sz="8" w:space="0" w:color="000000"/>
            </w:tcBorders>
            <w:shd w:val="clear" w:color="auto" w:fill="D9D9D9"/>
          </w:tcPr>
          <w:p w14:paraId="0BB51665" w14:textId="77777777" w:rsidR="00043761" w:rsidRDefault="00043761">
            <w:pPr>
              <w:pStyle w:val="TableParagraph"/>
              <w:rPr>
                <w:rFonts w:ascii="Times New Roman"/>
              </w:rPr>
            </w:pPr>
          </w:p>
        </w:tc>
        <w:tc>
          <w:tcPr>
            <w:tcW w:w="1079" w:type="dxa"/>
            <w:shd w:val="clear" w:color="auto" w:fill="D9D9D9"/>
          </w:tcPr>
          <w:p w14:paraId="3D28DE5C"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63E735B4" w14:textId="77777777" w:rsidR="00043761" w:rsidRDefault="00043761">
            <w:pPr>
              <w:pStyle w:val="TableParagraph"/>
              <w:rPr>
                <w:rFonts w:ascii="Times New Roman"/>
              </w:rPr>
            </w:pPr>
          </w:p>
        </w:tc>
        <w:tc>
          <w:tcPr>
            <w:tcW w:w="983" w:type="dxa"/>
            <w:tcBorders>
              <w:left w:val="single" w:sz="8" w:space="0" w:color="000000"/>
            </w:tcBorders>
            <w:shd w:val="clear" w:color="auto" w:fill="D9D9D9"/>
          </w:tcPr>
          <w:p w14:paraId="380422C4" w14:textId="77777777" w:rsidR="00043761" w:rsidRDefault="00043761">
            <w:pPr>
              <w:pStyle w:val="TableParagraph"/>
              <w:rPr>
                <w:rFonts w:ascii="Times New Roman"/>
              </w:rPr>
            </w:pPr>
          </w:p>
        </w:tc>
        <w:tc>
          <w:tcPr>
            <w:tcW w:w="954" w:type="dxa"/>
            <w:shd w:val="clear" w:color="auto" w:fill="D9D9D9"/>
          </w:tcPr>
          <w:p w14:paraId="11B69405" w14:textId="77777777" w:rsidR="00043761" w:rsidRDefault="00043761">
            <w:pPr>
              <w:pStyle w:val="TableParagraph"/>
              <w:rPr>
                <w:rFonts w:ascii="Times New Roman"/>
              </w:rPr>
            </w:pPr>
          </w:p>
        </w:tc>
        <w:tc>
          <w:tcPr>
            <w:tcW w:w="1098" w:type="dxa"/>
            <w:tcBorders>
              <w:right w:val="single" w:sz="8" w:space="0" w:color="000000"/>
            </w:tcBorders>
            <w:shd w:val="clear" w:color="auto" w:fill="D9D9D9"/>
          </w:tcPr>
          <w:p w14:paraId="24593CFD" w14:textId="77777777" w:rsidR="00043761" w:rsidRDefault="00043761">
            <w:pPr>
              <w:pStyle w:val="TableParagraph"/>
              <w:rPr>
                <w:rFonts w:ascii="Times New Roman"/>
              </w:rPr>
            </w:pPr>
          </w:p>
        </w:tc>
        <w:tc>
          <w:tcPr>
            <w:tcW w:w="997" w:type="dxa"/>
            <w:tcBorders>
              <w:left w:val="single" w:sz="8" w:space="0" w:color="000000"/>
            </w:tcBorders>
            <w:shd w:val="clear" w:color="auto" w:fill="D9D9D9"/>
          </w:tcPr>
          <w:p w14:paraId="0E858018" w14:textId="77777777" w:rsidR="00043761" w:rsidRDefault="00043761">
            <w:pPr>
              <w:pStyle w:val="TableParagraph"/>
              <w:rPr>
                <w:rFonts w:ascii="Times New Roman"/>
              </w:rPr>
            </w:pPr>
          </w:p>
        </w:tc>
        <w:tc>
          <w:tcPr>
            <w:tcW w:w="762" w:type="dxa"/>
            <w:shd w:val="clear" w:color="auto" w:fill="D9D9D9"/>
          </w:tcPr>
          <w:p w14:paraId="328FC574" w14:textId="77777777" w:rsidR="00043761" w:rsidRDefault="00043761">
            <w:pPr>
              <w:pStyle w:val="TableParagraph"/>
              <w:rPr>
                <w:rFonts w:ascii="Times New Roman"/>
              </w:rPr>
            </w:pPr>
          </w:p>
        </w:tc>
        <w:tc>
          <w:tcPr>
            <w:tcW w:w="700" w:type="dxa"/>
            <w:tcBorders>
              <w:right w:val="single" w:sz="8" w:space="0" w:color="000000"/>
            </w:tcBorders>
            <w:shd w:val="clear" w:color="auto" w:fill="D9D9D9"/>
          </w:tcPr>
          <w:p w14:paraId="5096B779" w14:textId="77777777" w:rsidR="00043761" w:rsidRDefault="00043761">
            <w:pPr>
              <w:pStyle w:val="TableParagraph"/>
              <w:rPr>
                <w:rFonts w:ascii="Times New Roman"/>
              </w:rPr>
            </w:pPr>
          </w:p>
        </w:tc>
      </w:tr>
      <w:tr w:rsidR="00043761" w14:paraId="650580CE" w14:textId="77777777">
        <w:trPr>
          <w:trHeight w:val="301"/>
        </w:trPr>
        <w:tc>
          <w:tcPr>
            <w:tcW w:w="331" w:type="dxa"/>
            <w:tcBorders>
              <w:left w:val="single" w:sz="8" w:space="0" w:color="000000"/>
            </w:tcBorders>
          </w:tcPr>
          <w:p w14:paraId="26E51654" w14:textId="77777777" w:rsidR="00043761" w:rsidRDefault="00000000">
            <w:pPr>
              <w:pStyle w:val="TableParagraph"/>
              <w:spacing w:before="18"/>
              <w:ind w:left="40"/>
              <w:jc w:val="center"/>
            </w:pPr>
            <w:r>
              <w:rPr>
                <w:spacing w:val="-10"/>
              </w:rPr>
              <w:t>5</w:t>
            </w:r>
          </w:p>
        </w:tc>
        <w:tc>
          <w:tcPr>
            <w:tcW w:w="2568" w:type="dxa"/>
            <w:tcBorders>
              <w:right w:val="single" w:sz="8" w:space="0" w:color="000000"/>
            </w:tcBorders>
          </w:tcPr>
          <w:p w14:paraId="3D966A4F" w14:textId="77777777" w:rsidR="00043761" w:rsidRDefault="00000000">
            <w:pPr>
              <w:pStyle w:val="TableParagraph"/>
              <w:spacing w:before="18"/>
              <w:ind w:left="115"/>
            </w:pPr>
            <w:r>
              <w:rPr>
                <w:spacing w:val="-2"/>
              </w:rPr>
              <w:t>photographs</w:t>
            </w:r>
          </w:p>
        </w:tc>
        <w:tc>
          <w:tcPr>
            <w:tcW w:w="1118" w:type="dxa"/>
            <w:tcBorders>
              <w:left w:val="single" w:sz="8" w:space="0" w:color="000000"/>
            </w:tcBorders>
          </w:tcPr>
          <w:p w14:paraId="4E7931B7" w14:textId="77777777" w:rsidR="00043761" w:rsidRDefault="00043761">
            <w:pPr>
              <w:pStyle w:val="TableParagraph"/>
              <w:rPr>
                <w:rFonts w:ascii="Times New Roman"/>
              </w:rPr>
            </w:pPr>
          </w:p>
        </w:tc>
        <w:tc>
          <w:tcPr>
            <w:tcW w:w="1113" w:type="dxa"/>
            <w:tcBorders>
              <w:right w:val="single" w:sz="8" w:space="0" w:color="000000"/>
            </w:tcBorders>
          </w:tcPr>
          <w:p w14:paraId="1A750B3B" w14:textId="77777777" w:rsidR="00043761" w:rsidRDefault="00043761">
            <w:pPr>
              <w:pStyle w:val="TableParagraph"/>
              <w:rPr>
                <w:rFonts w:ascii="Times New Roman"/>
              </w:rPr>
            </w:pPr>
          </w:p>
        </w:tc>
        <w:tc>
          <w:tcPr>
            <w:tcW w:w="1113" w:type="dxa"/>
            <w:tcBorders>
              <w:left w:val="single" w:sz="8" w:space="0" w:color="000000"/>
            </w:tcBorders>
          </w:tcPr>
          <w:p w14:paraId="173C906E" w14:textId="77777777" w:rsidR="00043761" w:rsidRDefault="00043761">
            <w:pPr>
              <w:pStyle w:val="TableParagraph"/>
              <w:rPr>
                <w:rFonts w:ascii="Times New Roman"/>
              </w:rPr>
            </w:pPr>
          </w:p>
        </w:tc>
        <w:tc>
          <w:tcPr>
            <w:tcW w:w="1079" w:type="dxa"/>
          </w:tcPr>
          <w:p w14:paraId="097D9612" w14:textId="77777777" w:rsidR="00043761" w:rsidRDefault="00000000">
            <w:pPr>
              <w:pStyle w:val="TableParagraph"/>
              <w:spacing w:before="18"/>
              <w:ind w:left="27"/>
              <w:jc w:val="center"/>
              <w:rPr>
                <w:b/>
              </w:rPr>
            </w:pPr>
            <w:r>
              <w:rPr>
                <w:b/>
                <w:spacing w:val="-10"/>
              </w:rPr>
              <w:t>ü</w:t>
            </w:r>
          </w:p>
        </w:tc>
        <w:tc>
          <w:tcPr>
            <w:tcW w:w="1113" w:type="dxa"/>
            <w:tcBorders>
              <w:right w:val="single" w:sz="8" w:space="0" w:color="000000"/>
            </w:tcBorders>
          </w:tcPr>
          <w:p w14:paraId="31F2D64E" w14:textId="77777777" w:rsidR="00043761" w:rsidRDefault="00043761">
            <w:pPr>
              <w:pStyle w:val="TableParagraph"/>
              <w:rPr>
                <w:rFonts w:ascii="Times New Roman"/>
              </w:rPr>
            </w:pPr>
          </w:p>
        </w:tc>
        <w:tc>
          <w:tcPr>
            <w:tcW w:w="983" w:type="dxa"/>
            <w:tcBorders>
              <w:left w:val="single" w:sz="8" w:space="0" w:color="000000"/>
            </w:tcBorders>
          </w:tcPr>
          <w:p w14:paraId="4C1436CB" w14:textId="77777777" w:rsidR="00043761" w:rsidRDefault="00043761">
            <w:pPr>
              <w:pStyle w:val="TableParagraph"/>
              <w:rPr>
                <w:rFonts w:ascii="Times New Roman"/>
              </w:rPr>
            </w:pPr>
          </w:p>
        </w:tc>
        <w:tc>
          <w:tcPr>
            <w:tcW w:w="954" w:type="dxa"/>
          </w:tcPr>
          <w:p w14:paraId="3E86D606" w14:textId="77777777" w:rsidR="00043761" w:rsidRDefault="00043761">
            <w:pPr>
              <w:pStyle w:val="TableParagraph"/>
              <w:rPr>
                <w:rFonts w:ascii="Times New Roman"/>
              </w:rPr>
            </w:pPr>
          </w:p>
        </w:tc>
        <w:tc>
          <w:tcPr>
            <w:tcW w:w="1098" w:type="dxa"/>
            <w:tcBorders>
              <w:right w:val="single" w:sz="8" w:space="0" w:color="000000"/>
            </w:tcBorders>
          </w:tcPr>
          <w:p w14:paraId="55CD7A92" w14:textId="77777777" w:rsidR="00043761" w:rsidRDefault="00043761">
            <w:pPr>
              <w:pStyle w:val="TableParagraph"/>
              <w:rPr>
                <w:rFonts w:ascii="Times New Roman"/>
              </w:rPr>
            </w:pPr>
          </w:p>
        </w:tc>
        <w:tc>
          <w:tcPr>
            <w:tcW w:w="997" w:type="dxa"/>
            <w:tcBorders>
              <w:left w:val="single" w:sz="8" w:space="0" w:color="000000"/>
            </w:tcBorders>
          </w:tcPr>
          <w:p w14:paraId="46E41D70" w14:textId="77777777" w:rsidR="00043761" w:rsidRDefault="00043761">
            <w:pPr>
              <w:pStyle w:val="TableParagraph"/>
              <w:rPr>
                <w:rFonts w:ascii="Times New Roman"/>
              </w:rPr>
            </w:pPr>
          </w:p>
        </w:tc>
        <w:tc>
          <w:tcPr>
            <w:tcW w:w="762" w:type="dxa"/>
          </w:tcPr>
          <w:p w14:paraId="384A28D4" w14:textId="77777777" w:rsidR="00043761" w:rsidRDefault="00043761">
            <w:pPr>
              <w:pStyle w:val="TableParagraph"/>
              <w:rPr>
                <w:rFonts w:ascii="Times New Roman"/>
              </w:rPr>
            </w:pPr>
          </w:p>
        </w:tc>
        <w:tc>
          <w:tcPr>
            <w:tcW w:w="700" w:type="dxa"/>
            <w:tcBorders>
              <w:right w:val="single" w:sz="8" w:space="0" w:color="000000"/>
            </w:tcBorders>
          </w:tcPr>
          <w:p w14:paraId="100D3060" w14:textId="77777777" w:rsidR="00043761" w:rsidRDefault="00043761">
            <w:pPr>
              <w:pStyle w:val="TableParagraph"/>
              <w:rPr>
                <w:rFonts w:ascii="Times New Roman"/>
              </w:rPr>
            </w:pPr>
          </w:p>
        </w:tc>
      </w:tr>
      <w:tr w:rsidR="00043761" w14:paraId="25A5DBE1" w14:textId="77777777">
        <w:trPr>
          <w:trHeight w:val="297"/>
        </w:trPr>
        <w:tc>
          <w:tcPr>
            <w:tcW w:w="331" w:type="dxa"/>
            <w:tcBorders>
              <w:left w:val="single" w:sz="8" w:space="0" w:color="000000"/>
            </w:tcBorders>
            <w:shd w:val="clear" w:color="auto" w:fill="D9D9D9"/>
          </w:tcPr>
          <w:p w14:paraId="1F2B45F1" w14:textId="77777777" w:rsidR="00043761" w:rsidRDefault="00000000">
            <w:pPr>
              <w:pStyle w:val="TableParagraph"/>
              <w:spacing w:before="18"/>
              <w:ind w:left="40"/>
              <w:jc w:val="center"/>
            </w:pPr>
            <w:r>
              <w:rPr>
                <w:spacing w:val="-10"/>
              </w:rPr>
              <w:t>6</w:t>
            </w:r>
          </w:p>
        </w:tc>
        <w:tc>
          <w:tcPr>
            <w:tcW w:w="2568" w:type="dxa"/>
            <w:tcBorders>
              <w:right w:val="single" w:sz="8" w:space="0" w:color="000000"/>
            </w:tcBorders>
            <w:shd w:val="clear" w:color="auto" w:fill="D9D9D9"/>
          </w:tcPr>
          <w:p w14:paraId="5A26DFA1" w14:textId="77777777" w:rsidR="00043761" w:rsidRDefault="00000000">
            <w:pPr>
              <w:pStyle w:val="TableParagraph"/>
              <w:spacing w:before="18"/>
              <w:ind w:left="115"/>
            </w:pPr>
            <w:r>
              <w:rPr>
                <w:spacing w:val="-2"/>
              </w:rPr>
              <w:t>cartoons/sketches</w:t>
            </w:r>
          </w:p>
        </w:tc>
        <w:tc>
          <w:tcPr>
            <w:tcW w:w="1118" w:type="dxa"/>
            <w:tcBorders>
              <w:left w:val="single" w:sz="8" w:space="0" w:color="000000"/>
            </w:tcBorders>
            <w:shd w:val="clear" w:color="auto" w:fill="D9D9D9"/>
          </w:tcPr>
          <w:p w14:paraId="205DFC5B"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50A6F2DE" w14:textId="77777777" w:rsidR="00043761" w:rsidRDefault="00043761">
            <w:pPr>
              <w:pStyle w:val="TableParagraph"/>
              <w:rPr>
                <w:rFonts w:ascii="Times New Roman"/>
              </w:rPr>
            </w:pPr>
          </w:p>
        </w:tc>
        <w:tc>
          <w:tcPr>
            <w:tcW w:w="1113" w:type="dxa"/>
            <w:tcBorders>
              <w:left w:val="single" w:sz="8" w:space="0" w:color="000000"/>
            </w:tcBorders>
            <w:shd w:val="clear" w:color="auto" w:fill="D9D9D9"/>
          </w:tcPr>
          <w:p w14:paraId="2FC01740" w14:textId="77777777" w:rsidR="00043761" w:rsidRDefault="00043761">
            <w:pPr>
              <w:pStyle w:val="TableParagraph"/>
              <w:rPr>
                <w:rFonts w:ascii="Times New Roman"/>
              </w:rPr>
            </w:pPr>
          </w:p>
        </w:tc>
        <w:tc>
          <w:tcPr>
            <w:tcW w:w="1079" w:type="dxa"/>
            <w:shd w:val="clear" w:color="auto" w:fill="D9D9D9"/>
          </w:tcPr>
          <w:p w14:paraId="7748BB9A" w14:textId="77777777" w:rsidR="00043761" w:rsidRDefault="00000000">
            <w:pPr>
              <w:pStyle w:val="TableParagraph"/>
              <w:spacing w:before="18"/>
              <w:ind w:left="27"/>
              <w:jc w:val="center"/>
              <w:rPr>
                <w:b/>
              </w:rPr>
            </w:pPr>
            <w:r>
              <w:rPr>
                <w:b/>
                <w:spacing w:val="-10"/>
              </w:rPr>
              <w:t>ü</w:t>
            </w:r>
          </w:p>
        </w:tc>
        <w:tc>
          <w:tcPr>
            <w:tcW w:w="1113" w:type="dxa"/>
            <w:tcBorders>
              <w:right w:val="single" w:sz="8" w:space="0" w:color="000000"/>
            </w:tcBorders>
            <w:shd w:val="clear" w:color="auto" w:fill="D9D9D9"/>
          </w:tcPr>
          <w:p w14:paraId="3C51FC7B" w14:textId="77777777" w:rsidR="00043761" w:rsidRDefault="00043761">
            <w:pPr>
              <w:pStyle w:val="TableParagraph"/>
              <w:rPr>
                <w:rFonts w:ascii="Times New Roman"/>
              </w:rPr>
            </w:pPr>
          </w:p>
        </w:tc>
        <w:tc>
          <w:tcPr>
            <w:tcW w:w="983" w:type="dxa"/>
            <w:tcBorders>
              <w:left w:val="single" w:sz="8" w:space="0" w:color="000000"/>
            </w:tcBorders>
            <w:shd w:val="clear" w:color="auto" w:fill="D9D9D9"/>
          </w:tcPr>
          <w:p w14:paraId="304FC623" w14:textId="77777777" w:rsidR="00043761" w:rsidRDefault="00043761">
            <w:pPr>
              <w:pStyle w:val="TableParagraph"/>
              <w:rPr>
                <w:rFonts w:ascii="Times New Roman"/>
              </w:rPr>
            </w:pPr>
          </w:p>
        </w:tc>
        <w:tc>
          <w:tcPr>
            <w:tcW w:w="954" w:type="dxa"/>
            <w:shd w:val="clear" w:color="auto" w:fill="D9D9D9"/>
          </w:tcPr>
          <w:p w14:paraId="7F71032E" w14:textId="77777777" w:rsidR="00043761" w:rsidRDefault="00043761">
            <w:pPr>
              <w:pStyle w:val="TableParagraph"/>
              <w:rPr>
                <w:rFonts w:ascii="Times New Roman"/>
              </w:rPr>
            </w:pPr>
          </w:p>
        </w:tc>
        <w:tc>
          <w:tcPr>
            <w:tcW w:w="1098" w:type="dxa"/>
            <w:tcBorders>
              <w:right w:val="single" w:sz="8" w:space="0" w:color="000000"/>
            </w:tcBorders>
            <w:shd w:val="clear" w:color="auto" w:fill="D9D9D9"/>
          </w:tcPr>
          <w:p w14:paraId="2D93ED14" w14:textId="77777777" w:rsidR="00043761" w:rsidRDefault="00043761">
            <w:pPr>
              <w:pStyle w:val="TableParagraph"/>
              <w:rPr>
                <w:rFonts w:ascii="Times New Roman"/>
              </w:rPr>
            </w:pPr>
          </w:p>
        </w:tc>
        <w:tc>
          <w:tcPr>
            <w:tcW w:w="997" w:type="dxa"/>
            <w:tcBorders>
              <w:left w:val="single" w:sz="8" w:space="0" w:color="000000"/>
            </w:tcBorders>
            <w:shd w:val="clear" w:color="auto" w:fill="D9D9D9"/>
          </w:tcPr>
          <w:p w14:paraId="1EFAEB5D" w14:textId="77777777" w:rsidR="00043761" w:rsidRDefault="00043761">
            <w:pPr>
              <w:pStyle w:val="TableParagraph"/>
              <w:rPr>
                <w:rFonts w:ascii="Times New Roman"/>
              </w:rPr>
            </w:pPr>
          </w:p>
        </w:tc>
        <w:tc>
          <w:tcPr>
            <w:tcW w:w="762" w:type="dxa"/>
            <w:shd w:val="clear" w:color="auto" w:fill="D9D9D9"/>
          </w:tcPr>
          <w:p w14:paraId="1B24131F" w14:textId="77777777" w:rsidR="00043761" w:rsidRDefault="00043761">
            <w:pPr>
              <w:pStyle w:val="TableParagraph"/>
              <w:rPr>
                <w:rFonts w:ascii="Times New Roman"/>
              </w:rPr>
            </w:pPr>
          </w:p>
        </w:tc>
        <w:tc>
          <w:tcPr>
            <w:tcW w:w="700" w:type="dxa"/>
            <w:tcBorders>
              <w:right w:val="single" w:sz="8" w:space="0" w:color="000000"/>
            </w:tcBorders>
            <w:shd w:val="clear" w:color="auto" w:fill="D9D9D9"/>
          </w:tcPr>
          <w:p w14:paraId="51FE58EA" w14:textId="77777777" w:rsidR="00043761" w:rsidRDefault="00043761">
            <w:pPr>
              <w:pStyle w:val="TableParagraph"/>
              <w:rPr>
                <w:rFonts w:ascii="Times New Roman"/>
              </w:rPr>
            </w:pPr>
          </w:p>
        </w:tc>
      </w:tr>
      <w:tr w:rsidR="00043761" w14:paraId="7E306136" w14:textId="77777777">
        <w:trPr>
          <w:trHeight w:val="2399"/>
        </w:trPr>
        <w:tc>
          <w:tcPr>
            <w:tcW w:w="2899" w:type="dxa"/>
            <w:gridSpan w:val="2"/>
            <w:tcBorders>
              <w:left w:val="single" w:sz="8" w:space="0" w:color="000000"/>
              <w:right w:val="single" w:sz="8" w:space="0" w:color="000000"/>
            </w:tcBorders>
          </w:tcPr>
          <w:p w14:paraId="66F11C87" w14:textId="77777777" w:rsidR="00043761" w:rsidRDefault="00000000">
            <w:pPr>
              <w:pStyle w:val="TableParagraph"/>
              <w:spacing w:before="37"/>
              <w:ind w:left="110" w:right="194"/>
            </w:pPr>
            <w:r>
              <w:t>Determine</w:t>
            </w:r>
            <w:r>
              <w:rPr>
                <w:spacing w:val="-18"/>
              </w:rPr>
              <w:t xml:space="preserve"> </w:t>
            </w:r>
            <w:r>
              <w:t>the</w:t>
            </w:r>
            <w:r>
              <w:rPr>
                <w:spacing w:val="-18"/>
              </w:rPr>
              <w:t xml:space="preserve"> </w:t>
            </w:r>
            <w:r>
              <w:t xml:space="preserve">veracity of the information </w:t>
            </w:r>
            <w:r>
              <w:rPr>
                <w:spacing w:val="-2"/>
              </w:rPr>
              <w:t>presented:</w:t>
            </w:r>
          </w:p>
          <w:p w14:paraId="4AE0666C" w14:textId="77777777" w:rsidR="00043761" w:rsidRDefault="00000000">
            <w:pPr>
              <w:pStyle w:val="TableParagraph"/>
              <w:spacing w:line="256" w:lineRule="exact"/>
              <w:ind w:left="110"/>
            </w:pPr>
            <w:r>
              <w:t>-credibility</w:t>
            </w:r>
            <w:r>
              <w:rPr>
                <w:spacing w:val="-6"/>
              </w:rPr>
              <w:t xml:space="preserve"> </w:t>
            </w:r>
            <w:r>
              <w:t>of</w:t>
            </w:r>
            <w:r>
              <w:rPr>
                <w:spacing w:val="-6"/>
              </w:rPr>
              <w:t xml:space="preserve"> </w:t>
            </w:r>
            <w:r>
              <w:t>the</w:t>
            </w:r>
            <w:r>
              <w:rPr>
                <w:spacing w:val="-5"/>
              </w:rPr>
              <w:t xml:space="preserve"> </w:t>
            </w:r>
            <w:r>
              <w:rPr>
                <w:spacing w:val="-2"/>
              </w:rPr>
              <w:t>author</w:t>
            </w:r>
          </w:p>
          <w:p w14:paraId="1DC60EFC" w14:textId="77777777" w:rsidR="00043761" w:rsidRDefault="00000000">
            <w:pPr>
              <w:pStyle w:val="TableParagraph"/>
              <w:spacing w:before="1"/>
              <w:ind w:left="110"/>
            </w:pPr>
            <w:r>
              <w:t>-accuracy</w:t>
            </w:r>
            <w:r>
              <w:rPr>
                <w:spacing w:val="-6"/>
              </w:rPr>
              <w:t xml:space="preserve"> </w:t>
            </w:r>
            <w:r>
              <w:t>of</w:t>
            </w:r>
            <w:r>
              <w:rPr>
                <w:spacing w:val="-5"/>
              </w:rPr>
              <w:t xml:space="preserve"> </w:t>
            </w:r>
            <w:r>
              <w:rPr>
                <w:spacing w:val="-2"/>
              </w:rPr>
              <w:t>information</w:t>
            </w:r>
          </w:p>
          <w:p w14:paraId="5239938A" w14:textId="77777777" w:rsidR="00043761" w:rsidRDefault="00000000">
            <w:pPr>
              <w:pStyle w:val="TableParagraph"/>
              <w:spacing w:before="1"/>
              <w:ind w:left="110"/>
            </w:pPr>
            <w:r>
              <w:rPr>
                <w:spacing w:val="-2"/>
              </w:rPr>
              <w:t>-relevance</w:t>
            </w:r>
          </w:p>
          <w:p w14:paraId="05DE059B" w14:textId="77777777" w:rsidR="00043761" w:rsidRDefault="00000000">
            <w:pPr>
              <w:pStyle w:val="TableParagraph"/>
              <w:spacing w:before="1"/>
              <w:ind w:left="110"/>
            </w:pPr>
            <w:r>
              <w:rPr>
                <w:spacing w:val="-2"/>
              </w:rPr>
              <w:t>-timeliness</w:t>
            </w:r>
          </w:p>
          <w:p w14:paraId="3189B113" w14:textId="77777777" w:rsidR="00043761" w:rsidRDefault="00000000">
            <w:pPr>
              <w:pStyle w:val="TableParagraph"/>
              <w:spacing w:before="1" w:line="256" w:lineRule="exact"/>
              <w:ind w:left="110"/>
            </w:pPr>
            <w:r>
              <w:rPr>
                <w:spacing w:val="-2"/>
              </w:rPr>
              <w:t>-objectivity</w:t>
            </w:r>
          </w:p>
          <w:p w14:paraId="0A5AEE5D" w14:textId="77777777" w:rsidR="00043761" w:rsidRDefault="00000000">
            <w:pPr>
              <w:pStyle w:val="TableParagraph"/>
              <w:spacing w:line="256" w:lineRule="exact"/>
              <w:ind w:left="110"/>
            </w:pPr>
            <w:r>
              <w:rPr>
                <w:spacing w:val="-2"/>
              </w:rPr>
              <w:t>-coverage</w:t>
            </w:r>
          </w:p>
        </w:tc>
        <w:tc>
          <w:tcPr>
            <w:tcW w:w="1118" w:type="dxa"/>
            <w:tcBorders>
              <w:left w:val="single" w:sz="8" w:space="0" w:color="000000"/>
            </w:tcBorders>
          </w:tcPr>
          <w:p w14:paraId="5D770BB3" w14:textId="77777777" w:rsidR="00043761" w:rsidRDefault="00043761">
            <w:pPr>
              <w:pStyle w:val="TableParagraph"/>
              <w:rPr>
                <w:b/>
                <w:i/>
              </w:rPr>
            </w:pPr>
          </w:p>
          <w:p w14:paraId="3B08A86C" w14:textId="77777777" w:rsidR="00043761" w:rsidRDefault="00043761">
            <w:pPr>
              <w:pStyle w:val="TableParagraph"/>
              <w:rPr>
                <w:b/>
                <w:i/>
              </w:rPr>
            </w:pPr>
          </w:p>
          <w:p w14:paraId="5631FB45" w14:textId="77777777" w:rsidR="00043761" w:rsidRDefault="00043761">
            <w:pPr>
              <w:pStyle w:val="TableParagraph"/>
              <w:rPr>
                <w:b/>
                <w:i/>
              </w:rPr>
            </w:pPr>
          </w:p>
          <w:p w14:paraId="56815D35" w14:textId="77777777" w:rsidR="00043761" w:rsidRDefault="00043761">
            <w:pPr>
              <w:pStyle w:val="TableParagraph"/>
              <w:spacing w:before="36"/>
              <w:rPr>
                <w:b/>
                <w:i/>
              </w:rPr>
            </w:pPr>
          </w:p>
          <w:p w14:paraId="3BE19D9C" w14:textId="77777777" w:rsidR="00043761" w:rsidRDefault="00000000">
            <w:pPr>
              <w:pStyle w:val="TableParagraph"/>
              <w:ind w:left="18"/>
              <w:jc w:val="center"/>
              <w:rPr>
                <w:b/>
              </w:rPr>
            </w:pPr>
            <w:r>
              <w:rPr>
                <w:b/>
                <w:spacing w:val="-10"/>
              </w:rPr>
              <w:t>ü</w:t>
            </w:r>
          </w:p>
        </w:tc>
        <w:tc>
          <w:tcPr>
            <w:tcW w:w="1113" w:type="dxa"/>
            <w:tcBorders>
              <w:right w:val="single" w:sz="8" w:space="0" w:color="000000"/>
            </w:tcBorders>
          </w:tcPr>
          <w:p w14:paraId="59683DF7" w14:textId="77777777" w:rsidR="00043761" w:rsidRDefault="00043761">
            <w:pPr>
              <w:pStyle w:val="TableParagraph"/>
              <w:rPr>
                <w:rFonts w:ascii="Times New Roman"/>
              </w:rPr>
            </w:pPr>
          </w:p>
        </w:tc>
        <w:tc>
          <w:tcPr>
            <w:tcW w:w="1113" w:type="dxa"/>
            <w:tcBorders>
              <w:left w:val="single" w:sz="8" w:space="0" w:color="000000"/>
            </w:tcBorders>
          </w:tcPr>
          <w:p w14:paraId="0F1E13D6" w14:textId="77777777" w:rsidR="00043761" w:rsidRDefault="00043761">
            <w:pPr>
              <w:pStyle w:val="TableParagraph"/>
              <w:rPr>
                <w:rFonts w:ascii="Times New Roman"/>
              </w:rPr>
            </w:pPr>
          </w:p>
        </w:tc>
        <w:tc>
          <w:tcPr>
            <w:tcW w:w="1079" w:type="dxa"/>
          </w:tcPr>
          <w:p w14:paraId="0FEBA9D3" w14:textId="77777777" w:rsidR="00043761" w:rsidRDefault="00043761">
            <w:pPr>
              <w:pStyle w:val="TableParagraph"/>
              <w:rPr>
                <w:b/>
                <w:i/>
              </w:rPr>
            </w:pPr>
          </w:p>
          <w:p w14:paraId="5EDEB627" w14:textId="77777777" w:rsidR="00043761" w:rsidRDefault="00043761">
            <w:pPr>
              <w:pStyle w:val="TableParagraph"/>
              <w:rPr>
                <w:b/>
                <w:i/>
              </w:rPr>
            </w:pPr>
          </w:p>
          <w:p w14:paraId="20FEE058" w14:textId="77777777" w:rsidR="00043761" w:rsidRDefault="00043761">
            <w:pPr>
              <w:pStyle w:val="TableParagraph"/>
              <w:rPr>
                <w:b/>
                <w:i/>
              </w:rPr>
            </w:pPr>
          </w:p>
          <w:p w14:paraId="6CF15234" w14:textId="77777777" w:rsidR="00043761" w:rsidRDefault="00043761">
            <w:pPr>
              <w:pStyle w:val="TableParagraph"/>
              <w:spacing w:before="36"/>
              <w:rPr>
                <w:b/>
                <w:i/>
              </w:rPr>
            </w:pPr>
          </w:p>
          <w:p w14:paraId="00EB849D" w14:textId="77777777" w:rsidR="00043761" w:rsidRDefault="00000000">
            <w:pPr>
              <w:pStyle w:val="TableParagraph"/>
              <w:ind w:left="27"/>
              <w:jc w:val="center"/>
              <w:rPr>
                <w:b/>
              </w:rPr>
            </w:pPr>
            <w:r>
              <w:rPr>
                <w:b/>
                <w:spacing w:val="-10"/>
              </w:rPr>
              <w:t>ü</w:t>
            </w:r>
          </w:p>
        </w:tc>
        <w:tc>
          <w:tcPr>
            <w:tcW w:w="1113" w:type="dxa"/>
            <w:tcBorders>
              <w:right w:val="single" w:sz="8" w:space="0" w:color="000000"/>
            </w:tcBorders>
          </w:tcPr>
          <w:p w14:paraId="664B27EA" w14:textId="77777777" w:rsidR="00043761" w:rsidRDefault="00043761">
            <w:pPr>
              <w:pStyle w:val="TableParagraph"/>
              <w:rPr>
                <w:rFonts w:ascii="Times New Roman"/>
              </w:rPr>
            </w:pPr>
          </w:p>
        </w:tc>
        <w:tc>
          <w:tcPr>
            <w:tcW w:w="983" w:type="dxa"/>
            <w:tcBorders>
              <w:left w:val="single" w:sz="8" w:space="0" w:color="000000"/>
            </w:tcBorders>
          </w:tcPr>
          <w:p w14:paraId="6C4734A4" w14:textId="77777777" w:rsidR="00043761" w:rsidRDefault="00043761">
            <w:pPr>
              <w:pStyle w:val="TableParagraph"/>
              <w:rPr>
                <w:rFonts w:ascii="Times New Roman"/>
              </w:rPr>
            </w:pPr>
          </w:p>
        </w:tc>
        <w:tc>
          <w:tcPr>
            <w:tcW w:w="954" w:type="dxa"/>
          </w:tcPr>
          <w:p w14:paraId="02BB6DD2" w14:textId="77777777" w:rsidR="00043761" w:rsidRDefault="00043761">
            <w:pPr>
              <w:pStyle w:val="TableParagraph"/>
              <w:rPr>
                <w:rFonts w:ascii="Times New Roman"/>
              </w:rPr>
            </w:pPr>
          </w:p>
        </w:tc>
        <w:tc>
          <w:tcPr>
            <w:tcW w:w="1098" w:type="dxa"/>
            <w:tcBorders>
              <w:right w:val="single" w:sz="8" w:space="0" w:color="000000"/>
            </w:tcBorders>
          </w:tcPr>
          <w:p w14:paraId="6B70B6AD" w14:textId="77777777" w:rsidR="00043761" w:rsidRDefault="00043761">
            <w:pPr>
              <w:pStyle w:val="TableParagraph"/>
              <w:rPr>
                <w:rFonts w:ascii="Times New Roman"/>
              </w:rPr>
            </w:pPr>
          </w:p>
        </w:tc>
        <w:tc>
          <w:tcPr>
            <w:tcW w:w="997" w:type="dxa"/>
            <w:tcBorders>
              <w:left w:val="single" w:sz="8" w:space="0" w:color="000000"/>
            </w:tcBorders>
          </w:tcPr>
          <w:p w14:paraId="5E1CFD30" w14:textId="77777777" w:rsidR="00043761" w:rsidRDefault="00043761">
            <w:pPr>
              <w:pStyle w:val="TableParagraph"/>
              <w:rPr>
                <w:b/>
                <w:i/>
              </w:rPr>
            </w:pPr>
          </w:p>
          <w:p w14:paraId="192A1266" w14:textId="77777777" w:rsidR="00043761" w:rsidRDefault="00043761">
            <w:pPr>
              <w:pStyle w:val="TableParagraph"/>
              <w:rPr>
                <w:b/>
                <w:i/>
              </w:rPr>
            </w:pPr>
          </w:p>
          <w:p w14:paraId="7E10A579" w14:textId="77777777" w:rsidR="00043761" w:rsidRDefault="00043761">
            <w:pPr>
              <w:pStyle w:val="TableParagraph"/>
              <w:rPr>
                <w:b/>
                <w:i/>
              </w:rPr>
            </w:pPr>
          </w:p>
          <w:p w14:paraId="5FA90BAA" w14:textId="77777777" w:rsidR="00043761" w:rsidRDefault="00043761">
            <w:pPr>
              <w:pStyle w:val="TableParagraph"/>
              <w:spacing w:before="36"/>
              <w:rPr>
                <w:b/>
                <w:i/>
              </w:rPr>
            </w:pPr>
          </w:p>
          <w:p w14:paraId="73316A92" w14:textId="77777777" w:rsidR="00043761" w:rsidRDefault="00000000">
            <w:pPr>
              <w:pStyle w:val="TableParagraph"/>
              <w:ind w:left="25"/>
              <w:jc w:val="center"/>
              <w:rPr>
                <w:b/>
              </w:rPr>
            </w:pPr>
            <w:r>
              <w:rPr>
                <w:b/>
                <w:spacing w:val="-10"/>
              </w:rPr>
              <w:t>ü</w:t>
            </w:r>
          </w:p>
        </w:tc>
        <w:tc>
          <w:tcPr>
            <w:tcW w:w="762" w:type="dxa"/>
          </w:tcPr>
          <w:p w14:paraId="49D25FDF" w14:textId="77777777" w:rsidR="00043761" w:rsidRDefault="00043761">
            <w:pPr>
              <w:pStyle w:val="TableParagraph"/>
              <w:rPr>
                <w:rFonts w:ascii="Times New Roman"/>
              </w:rPr>
            </w:pPr>
          </w:p>
        </w:tc>
        <w:tc>
          <w:tcPr>
            <w:tcW w:w="700" w:type="dxa"/>
            <w:tcBorders>
              <w:right w:val="single" w:sz="8" w:space="0" w:color="000000"/>
            </w:tcBorders>
          </w:tcPr>
          <w:p w14:paraId="26B4B92B" w14:textId="77777777" w:rsidR="00043761" w:rsidRDefault="00043761">
            <w:pPr>
              <w:pStyle w:val="TableParagraph"/>
              <w:rPr>
                <w:rFonts w:ascii="Times New Roman"/>
              </w:rPr>
            </w:pPr>
          </w:p>
        </w:tc>
      </w:tr>
      <w:tr w:rsidR="00043761" w14:paraId="6BD2A2B9" w14:textId="77777777">
        <w:trPr>
          <w:trHeight w:val="1809"/>
        </w:trPr>
        <w:tc>
          <w:tcPr>
            <w:tcW w:w="2899" w:type="dxa"/>
            <w:gridSpan w:val="2"/>
            <w:tcBorders>
              <w:left w:val="single" w:sz="8" w:space="0" w:color="000000"/>
              <w:bottom w:val="nil"/>
              <w:right w:val="single" w:sz="8" w:space="0" w:color="000000"/>
            </w:tcBorders>
            <w:shd w:val="clear" w:color="auto" w:fill="D9D9D9"/>
          </w:tcPr>
          <w:p w14:paraId="210E5678" w14:textId="77777777" w:rsidR="00043761" w:rsidRDefault="00000000">
            <w:pPr>
              <w:pStyle w:val="TableParagraph"/>
              <w:ind w:left="110"/>
            </w:pPr>
            <w:r>
              <w:t>Analyze</w:t>
            </w:r>
            <w:r>
              <w:rPr>
                <w:spacing w:val="-18"/>
              </w:rPr>
              <w:t xml:space="preserve"> </w:t>
            </w:r>
            <w:r>
              <w:t>textual</w:t>
            </w:r>
            <w:r>
              <w:rPr>
                <w:spacing w:val="-18"/>
              </w:rPr>
              <w:t xml:space="preserve"> </w:t>
            </w:r>
            <w:r>
              <w:t xml:space="preserve">evidence to support an </w:t>
            </w:r>
            <w:r>
              <w:rPr>
                <w:spacing w:val="-2"/>
              </w:rPr>
              <w:t>argument/general statement:</w:t>
            </w:r>
          </w:p>
          <w:p w14:paraId="3E180B31" w14:textId="77777777" w:rsidR="00043761" w:rsidRDefault="00000000">
            <w:pPr>
              <w:pStyle w:val="TableParagraph"/>
              <w:spacing w:line="257" w:lineRule="exact"/>
              <w:ind w:left="110"/>
            </w:pPr>
            <w:r>
              <w:rPr>
                <w:spacing w:val="-2"/>
              </w:rPr>
              <w:t>-quoting</w:t>
            </w:r>
          </w:p>
          <w:p w14:paraId="3B722939" w14:textId="77777777" w:rsidR="00043761" w:rsidRDefault="00000000">
            <w:pPr>
              <w:pStyle w:val="TableParagraph"/>
              <w:ind w:left="110"/>
            </w:pPr>
            <w:r>
              <w:rPr>
                <w:spacing w:val="-2"/>
              </w:rPr>
              <w:t>-paraphrasing</w:t>
            </w:r>
          </w:p>
          <w:p w14:paraId="25A4420E" w14:textId="77777777" w:rsidR="00043761" w:rsidRDefault="00000000">
            <w:pPr>
              <w:pStyle w:val="TableParagraph"/>
              <w:spacing w:line="240" w:lineRule="exact"/>
              <w:ind w:left="110"/>
            </w:pPr>
            <w:r>
              <w:rPr>
                <w:spacing w:val="-2"/>
              </w:rPr>
              <w:t>-summarizing</w:t>
            </w:r>
          </w:p>
        </w:tc>
        <w:tc>
          <w:tcPr>
            <w:tcW w:w="1118" w:type="dxa"/>
            <w:tcBorders>
              <w:left w:val="single" w:sz="8" w:space="0" w:color="000000"/>
            </w:tcBorders>
            <w:shd w:val="clear" w:color="auto" w:fill="D9D9D9"/>
          </w:tcPr>
          <w:p w14:paraId="2986DE77" w14:textId="77777777" w:rsidR="00043761" w:rsidRDefault="00043761">
            <w:pPr>
              <w:pStyle w:val="TableParagraph"/>
              <w:rPr>
                <w:b/>
                <w:i/>
              </w:rPr>
            </w:pPr>
          </w:p>
          <w:p w14:paraId="36114ABB" w14:textId="77777777" w:rsidR="00043761" w:rsidRDefault="00043761">
            <w:pPr>
              <w:pStyle w:val="TableParagraph"/>
              <w:rPr>
                <w:b/>
                <w:i/>
              </w:rPr>
            </w:pPr>
          </w:p>
          <w:p w14:paraId="506CB70F" w14:textId="77777777" w:rsidR="00043761" w:rsidRDefault="00043761">
            <w:pPr>
              <w:pStyle w:val="TableParagraph"/>
              <w:spacing w:before="1"/>
              <w:rPr>
                <w:b/>
                <w:i/>
              </w:rPr>
            </w:pPr>
          </w:p>
          <w:p w14:paraId="75B78D18" w14:textId="77777777" w:rsidR="00043761" w:rsidRDefault="00000000">
            <w:pPr>
              <w:pStyle w:val="TableParagraph"/>
              <w:ind w:left="18"/>
              <w:jc w:val="center"/>
              <w:rPr>
                <w:b/>
              </w:rPr>
            </w:pPr>
            <w:r>
              <w:rPr>
                <w:b/>
                <w:spacing w:val="-10"/>
              </w:rPr>
              <w:t>ü</w:t>
            </w:r>
          </w:p>
        </w:tc>
        <w:tc>
          <w:tcPr>
            <w:tcW w:w="1113" w:type="dxa"/>
            <w:tcBorders>
              <w:right w:val="single" w:sz="8" w:space="0" w:color="000000"/>
            </w:tcBorders>
            <w:shd w:val="clear" w:color="auto" w:fill="D9D9D9"/>
          </w:tcPr>
          <w:p w14:paraId="1DACB8F9" w14:textId="77777777" w:rsidR="00043761" w:rsidRDefault="00043761">
            <w:pPr>
              <w:pStyle w:val="TableParagraph"/>
              <w:rPr>
                <w:b/>
                <w:i/>
              </w:rPr>
            </w:pPr>
          </w:p>
          <w:p w14:paraId="0640E7A0" w14:textId="77777777" w:rsidR="00043761" w:rsidRDefault="00043761">
            <w:pPr>
              <w:pStyle w:val="TableParagraph"/>
              <w:rPr>
                <w:b/>
                <w:i/>
              </w:rPr>
            </w:pPr>
          </w:p>
          <w:p w14:paraId="03029D53" w14:textId="77777777" w:rsidR="00043761" w:rsidRDefault="00043761">
            <w:pPr>
              <w:pStyle w:val="TableParagraph"/>
              <w:spacing w:before="1"/>
              <w:rPr>
                <w:b/>
                <w:i/>
              </w:rPr>
            </w:pPr>
          </w:p>
          <w:p w14:paraId="165A3579" w14:textId="77777777" w:rsidR="00043761" w:rsidRDefault="00000000">
            <w:pPr>
              <w:pStyle w:val="TableParagraph"/>
              <w:ind w:left="29" w:right="4"/>
              <w:jc w:val="center"/>
              <w:rPr>
                <w:b/>
              </w:rPr>
            </w:pPr>
            <w:r>
              <w:rPr>
                <w:b/>
                <w:spacing w:val="-10"/>
              </w:rPr>
              <w:t>ü</w:t>
            </w:r>
          </w:p>
        </w:tc>
        <w:tc>
          <w:tcPr>
            <w:tcW w:w="1113" w:type="dxa"/>
            <w:tcBorders>
              <w:left w:val="single" w:sz="8" w:space="0" w:color="000000"/>
            </w:tcBorders>
            <w:shd w:val="clear" w:color="auto" w:fill="D9D9D9"/>
          </w:tcPr>
          <w:p w14:paraId="1DC21EE8" w14:textId="77777777" w:rsidR="00043761" w:rsidRDefault="00043761">
            <w:pPr>
              <w:pStyle w:val="TableParagraph"/>
              <w:rPr>
                <w:b/>
                <w:i/>
              </w:rPr>
            </w:pPr>
          </w:p>
          <w:p w14:paraId="3B285A63" w14:textId="77777777" w:rsidR="00043761" w:rsidRDefault="00043761">
            <w:pPr>
              <w:pStyle w:val="TableParagraph"/>
              <w:rPr>
                <w:b/>
                <w:i/>
              </w:rPr>
            </w:pPr>
          </w:p>
          <w:p w14:paraId="162052F9" w14:textId="77777777" w:rsidR="00043761" w:rsidRDefault="00043761">
            <w:pPr>
              <w:pStyle w:val="TableParagraph"/>
              <w:spacing w:before="1"/>
              <w:rPr>
                <w:b/>
                <w:i/>
              </w:rPr>
            </w:pPr>
          </w:p>
          <w:p w14:paraId="711BC71D" w14:textId="77777777" w:rsidR="00043761" w:rsidRDefault="00000000">
            <w:pPr>
              <w:pStyle w:val="TableParagraph"/>
              <w:ind w:left="29" w:right="9"/>
              <w:jc w:val="center"/>
              <w:rPr>
                <w:b/>
              </w:rPr>
            </w:pPr>
            <w:r>
              <w:rPr>
                <w:b/>
                <w:spacing w:val="-10"/>
              </w:rPr>
              <w:t>ü</w:t>
            </w:r>
          </w:p>
        </w:tc>
        <w:tc>
          <w:tcPr>
            <w:tcW w:w="1079" w:type="dxa"/>
            <w:shd w:val="clear" w:color="auto" w:fill="D9D9D9"/>
          </w:tcPr>
          <w:p w14:paraId="51B28744" w14:textId="77777777" w:rsidR="00043761" w:rsidRDefault="00043761">
            <w:pPr>
              <w:pStyle w:val="TableParagraph"/>
              <w:rPr>
                <w:b/>
                <w:i/>
              </w:rPr>
            </w:pPr>
          </w:p>
          <w:p w14:paraId="48FC0C8D" w14:textId="77777777" w:rsidR="00043761" w:rsidRDefault="00043761">
            <w:pPr>
              <w:pStyle w:val="TableParagraph"/>
              <w:rPr>
                <w:b/>
                <w:i/>
              </w:rPr>
            </w:pPr>
          </w:p>
          <w:p w14:paraId="087A56B1" w14:textId="77777777" w:rsidR="00043761" w:rsidRDefault="00043761">
            <w:pPr>
              <w:pStyle w:val="TableParagraph"/>
              <w:spacing w:before="1"/>
              <w:rPr>
                <w:b/>
                <w:i/>
              </w:rPr>
            </w:pPr>
          </w:p>
          <w:p w14:paraId="585C7321" w14:textId="77777777" w:rsidR="00043761" w:rsidRDefault="00000000">
            <w:pPr>
              <w:pStyle w:val="TableParagraph"/>
              <w:ind w:left="27"/>
              <w:jc w:val="center"/>
              <w:rPr>
                <w:b/>
              </w:rPr>
            </w:pPr>
            <w:r>
              <w:rPr>
                <w:b/>
                <w:spacing w:val="-10"/>
              </w:rPr>
              <w:t>ü</w:t>
            </w:r>
          </w:p>
        </w:tc>
        <w:tc>
          <w:tcPr>
            <w:tcW w:w="1113" w:type="dxa"/>
            <w:tcBorders>
              <w:right w:val="single" w:sz="8" w:space="0" w:color="000000"/>
            </w:tcBorders>
            <w:shd w:val="clear" w:color="auto" w:fill="D9D9D9"/>
          </w:tcPr>
          <w:p w14:paraId="6DB9A6FB" w14:textId="77777777" w:rsidR="00043761" w:rsidRDefault="00043761">
            <w:pPr>
              <w:pStyle w:val="TableParagraph"/>
              <w:rPr>
                <w:b/>
                <w:i/>
              </w:rPr>
            </w:pPr>
          </w:p>
          <w:p w14:paraId="0647DDE7" w14:textId="77777777" w:rsidR="00043761" w:rsidRDefault="00043761">
            <w:pPr>
              <w:pStyle w:val="TableParagraph"/>
              <w:rPr>
                <w:b/>
                <w:i/>
              </w:rPr>
            </w:pPr>
          </w:p>
          <w:p w14:paraId="0E189DFE" w14:textId="77777777" w:rsidR="00043761" w:rsidRDefault="00043761">
            <w:pPr>
              <w:pStyle w:val="TableParagraph"/>
              <w:spacing w:before="1"/>
              <w:rPr>
                <w:b/>
                <w:i/>
              </w:rPr>
            </w:pPr>
          </w:p>
          <w:p w14:paraId="6171E027" w14:textId="77777777" w:rsidR="00043761" w:rsidRDefault="00000000">
            <w:pPr>
              <w:pStyle w:val="TableParagraph"/>
              <w:ind w:left="29"/>
              <w:jc w:val="center"/>
              <w:rPr>
                <w:b/>
              </w:rPr>
            </w:pPr>
            <w:r>
              <w:rPr>
                <w:b/>
                <w:spacing w:val="-10"/>
              </w:rPr>
              <w:t>ü</w:t>
            </w:r>
          </w:p>
        </w:tc>
        <w:tc>
          <w:tcPr>
            <w:tcW w:w="983" w:type="dxa"/>
            <w:tcBorders>
              <w:left w:val="single" w:sz="8" w:space="0" w:color="000000"/>
            </w:tcBorders>
            <w:shd w:val="clear" w:color="auto" w:fill="D9D9D9"/>
          </w:tcPr>
          <w:p w14:paraId="68B131ED" w14:textId="77777777" w:rsidR="00043761" w:rsidRDefault="00043761">
            <w:pPr>
              <w:pStyle w:val="TableParagraph"/>
              <w:rPr>
                <w:b/>
                <w:i/>
              </w:rPr>
            </w:pPr>
          </w:p>
          <w:p w14:paraId="70D5314E" w14:textId="77777777" w:rsidR="00043761" w:rsidRDefault="00043761">
            <w:pPr>
              <w:pStyle w:val="TableParagraph"/>
              <w:rPr>
                <w:b/>
                <w:i/>
              </w:rPr>
            </w:pPr>
          </w:p>
          <w:p w14:paraId="3DD15FDE" w14:textId="77777777" w:rsidR="00043761" w:rsidRDefault="00043761">
            <w:pPr>
              <w:pStyle w:val="TableParagraph"/>
              <w:spacing w:before="1"/>
              <w:rPr>
                <w:b/>
                <w:i/>
              </w:rPr>
            </w:pPr>
          </w:p>
          <w:p w14:paraId="24579C18" w14:textId="77777777" w:rsidR="00043761" w:rsidRDefault="00000000">
            <w:pPr>
              <w:pStyle w:val="TableParagraph"/>
              <w:ind w:left="23"/>
              <w:jc w:val="center"/>
              <w:rPr>
                <w:b/>
              </w:rPr>
            </w:pPr>
            <w:r>
              <w:rPr>
                <w:b/>
                <w:spacing w:val="-10"/>
              </w:rPr>
              <w:t>ü</w:t>
            </w:r>
          </w:p>
        </w:tc>
        <w:tc>
          <w:tcPr>
            <w:tcW w:w="954" w:type="dxa"/>
            <w:shd w:val="clear" w:color="auto" w:fill="D9D9D9"/>
          </w:tcPr>
          <w:p w14:paraId="500C1365" w14:textId="77777777" w:rsidR="00043761" w:rsidRDefault="00043761">
            <w:pPr>
              <w:pStyle w:val="TableParagraph"/>
              <w:rPr>
                <w:b/>
                <w:i/>
              </w:rPr>
            </w:pPr>
          </w:p>
          <w:p w14:paraId="7A50D8E3" w14:textId="77777777" w:rsidR="00043761" w:rsidRDefault="00043761">
            <w:pPr>
              <w:pStyle w:val="TableParagraph"/>
              <w:rPr>
                <w:b/>
                <w:i/>
              </w:rPr>
            </w:pPr>
          </w:p>
          <w:p w14:paraId="0A9D7C72" w14:textId="77777777" w:rsidR="00043761" w:rsidRDefault="00043761">
            <w:pPr>
              <w:pStyle w:val="TableParagraph"/>
              <w:spacing w:before="1"/>
              <w:rPr>
                <w:b/>
                <w:i/>
              </w:rPr>
            </w:pPr>
          </w:p>
          <w:p w14:paraId="56BBDE2E" w14:textId="77777777" w:rsidR="00043761" w:rsidRDefault="00000000">
            <w:pPr>
              <w:pStyle w:val="TableParagraph"/>
              <w:ind w:left="24"/>
              <w:jc w:val="center"/>
              <w:rPr>
                <w:b/>
              </w:rPr>
            </w:pPr>
            <w:r>
              <w:rPr>
                <w:b/>
                <w:spacing w:val="-10"/>
              </w:rPr>
              <w:t>ü</w:t>
            </w:r>
          </w:p>
        </w:tc>
        <w:tc>
          <w:tcPr>
            <w:tcW w:w="1098" w:type="dxa"/>
            <w:tcBorders>
              <w:right w:val="single" w:sz="8" w:space="0" w:color="000000"/>
            </w:tcBorders>
            <w:shd w:val="clear" w:color="auto" w:fill="D9D9D9"/>
          </w:tcPr>
          <w:p w14:paraId="00477078" w14:textId="77777777" w:rsidR="00043761" w:rsidRDefault="00043761">
            <w:pPr>
              <w:pStyle w:val="TableParagraph"/>
              <w:rPr>
                <w:b/>
                <w:i/>
              </w:rPr>
            </w:pPr>
          </w:p>
          <w:p w14:paraId="4FB25255" w14:textId="77777777" w:rsidR="00043761" w:rsidRDefault="00043761">
            <w:pPr>
              <w:pStyle w:val="TableParagraph"/>
              <w:rPr>
                <w:b/>
                <w:i/>
              </w:rPr>
            </w:pPr>
          </w:p>
          <w:p w14:paraId="070D5D34" w14:textId="77777777" w:rsidR="00043761" w:rsidRDefault="00043761">
            <w:pPr>
              <w:pStyle w:val="TableParagraph"/>
              <w:spacing w:before="1"/>
              <w:rPr>
                <w:b/>
                <w:i/>
              </w:rPr>
            </w:pPr>
          </w:p>
          <w:p w14:paraId="26BD38FB" w14:textId="77777777" w:rsidR="00043761" w:rsidRDefault="00000000">
            <w:pPr>
              <w:pStyle w:val="TableParagraph"/>
              <w:ind w:left="142" w:right="108"/>
              <w:jc w:val="center"/>
              <w:rPr>
                <w:b/>
              </w:rPr>
            </w:pPr>
            <w:r>
              <w:rPr>
                <w:b/>
                <w:spacing w:val="-10"/>
              </w:rPr>
              <w:t>ü</w:t>
            </w:r>
          </w:p>
        </w:tc>
        <w:tc>
          <w:tcPr>
            <w:tcW w:w="997" w:type="dxa"/>
            <w:tcBorders>
              <w:left w:val="single" w:sz="8" w:space="0" w:color="000000"/>
            </w:tcBorders>
            <w:shd w:val="clear" w:color="auto" w:fill="D9D9D9"/>
          </w:tcPr>
          <w:p w14:paraId="443FCBA7" w14:textId="77777777" w:rsidR="00043761" w:rsidRDefault="00043761">
            <w:pPr>
              <w:pStyle w:val="TableParagraph"/>
              <w:rPr>
                <w:b/>
                <w:i/>
              </w:rPr>
            </w:pPr>
          </w:p>
          <w:p w14:paraId="5E7490AB" w14:textId="77777777" w:rsidR="00043761" w:rsidRDefault="00043761">
            <w:pPr>
              <w:pStyle w:val="TableParagraph"/>
              <w:rPr>
                <w:b/>
                <w:i/>
              </w:rPr>
            </w:pPr>
          </w:p>
          <w:p w14:paraId="38DEE981" w14:textId="77777777" w:rsidR="00043761" w:rsidRDefault="00043761">
            <w:pPr>
              <w:pStyle w:val="TableParagraph"/>
              <w:spacing w:before="1"/>
              <w:rPr>
                <w:b/>
                <w:i/>
              </w:rPr>
            </w:pPr>
          </w:p>
          <w:p w14:paraId="5AB0DD97" w14:textId="77777777" w:rsidR="00043761" w:rsidRDefault="00000000">
            <w:pPr>
              <w:pStyle w:val="TableParagraph"/>
              <w:ind w:left="25"/>
              <w:jc w:val="center"/>
              <w:rPr>
                <w:b/>
              </w:rPr>
            </w:pPr>
            <w:r>
              <w:rPr>
                <w:b/>
                <w:spacing w:val="-10"/>
              </w:rPr>
              <w:t>ü</w:t>
            </w:r>
          </w:p>
        </w:tc>
        <w:tc>
          <w:tcPr>
            <w:tcW w:w="762" w:type="dxa"/>
            <w:shd w:val="clear" w:color="auto" w:fill="D9D9D9"/>
          </w:tcPr>
          <w:p w14:paraId="4E31E0FE" w14:textId="77777777" w:rsidR="00043761" w:rsidRDefault="00043761">
            <w:pPr>
              <w:pStyle w:val="TableParagraph"/>
              <w:rPr>
                <w:b/>
                <w:i/>
              </w:rPr>
            </w:pPr>
          </w:p>
          <w:p w14:paraId="6A9142C4" w14:textId="77777777" w:rsidR="00043761" w:rsidRDefault="00043761">
            <w:pPr>
              <w:pStyle w:val="TableParagraph"/>
              <w:rPr>
                <w:b/>
                <w:i/>
              </w:rPr>
            </w:pPr>
          </w:p>
          <w:p w14:paraId="61BB58E1" w14:textId="77777777" w:rsidR="00043761" w:rsidRDefault="00043761">
            <w:pPr>
              <w:pStyle w:val="TableParagraph"/>
              <w:spacing w:before="1"/>
              <w:rPr>
                <w:b/>
                <w:i/>
              </w:rPr>
            </w:pPr>
          </w:p>
          <w:p w14:paraId="6B4D9D5B" w14:textId="77777777" w:rsidR="00043761" w:rsidRDefault="00000000">
            <w:pPr>
              <w:pStyle w:val="TableParagraph"/>
              <w:ind w:left="42"/>
              <w:jc w:val="center"/>
              <w:rPr>
                <w:b/>
              </w:rPr>
            </w:pPr>
            <w:r>
              <w:rPr>
                <w:b/>
                <w:spacing w:val="-10"/>
              </w:rPr>
              <w:t>ü</w:t>
            </w:r>
          </w:p>
        </w:tc>
        <w:tc>
          <w:tcPr>
            <w:tcW w:w="700" w:type="dxa"/>
            <w:tcBorders>
              <w:right w:val="single" w:sz="8" w:space="0" w:color="000000"/>
            </w:tcBorders>
            <w:shd w:val="clear" w:color="auto" w:fill="D9D9D9"/>
          </w:tcPr>
          <w:p w14:paraId="1B9AA24C" w14:textId="77777777" w:rsidR="00043761" w:rsidRDefault="00043761">
            <w:pPr>
              <w:pStyle w:val="TableParagraph"/>
              <w:rPr>
                <w:b/>
                <w:i/>
              </w:rPr>
            </w:pPr>
          </w:p>
          <w:p w14:paraId="1651095D" w14:textId="77777777" w:rsidR="00043761" w:rsidRDefault="00043761">
            <w:pPr>
              <w:pStyle w:val="TableParagraph"/>
              <w:rPr>
                <w:b/>
                <w:i/>
              </w:rPr>
            </w:pPr>
          </w:p>
          <w:p w14:paraId="3DE100C3" w14:textId="77777777" w:rsidR="00043761" w:rsidRDefault="00043761">
            <w:pPr>
              <w:pStyle w:val="TableParagraph"/>
              <w:spacing w:before="1"/>
              <w:rPr>
                <w:b/>
                <w:i/>
              </w:rPr>
            </w:pPr>
          </w:p>
          <w:p w14:paraId="7BE719B8" w14:textId="77777777" w:rsidR="00043761" w:rsidRDefault="00000000">
            <w:pPr>
              <w:pStyle w:val="TableParagraph"/>
              <w:ind w:left="49"/>
              <w:jc w:val="center"/>
              <w:rPr>
                <w:b/>
              </w:rPr>
            </w:pPr>
            <w:r>
              <w:rPr>
                <w:b/>
                <w:spacing w:val="-10"/>
              </w:rPr>
              <w:t>ü</w:t>
            </w:r>
          </w:p>
        </w:tc>
      </w:tr>
    </w:tbl>
    <w:p w14:paraId="0AB98F38"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0BB7FC23" w14:textId="77777777" w:rsidR="00043761" w:rsidRDefault="00043761">
      <w:pPr>
        <w:pStyle w:val="BodyText"/>
        <w:spacing w:before="232"/>
        <w:rPr>
          <w:b/>
          <w:i/>
          <w:sz w:val="20"/>
        </w:rPr>
      </w:pPr>
    </w:p>
    <w:tbl>
      <w:tblPr>
        <w:tblW w:w="0" w:type="auto"/>
        <w:tblInd w:w="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99"/>
        <w:gridCol w:w="1118"/>
        <w:gridCol w:w="1113"/>
        <w:gridCol w:w="1113"/>
        <w:gridCol w:w="1079"/>
        <w:gridCol w:w="1113"/>
        <w:gridCol w:w="983"/>
        <w:gridCol w:w="954"/>
        <w:gridCol w:w="1098"/>
        <w:gridCol w:w="997"/>
        <w:gridCol w:w="762"/>
        <w:gridCol w:w="700"/>
      </w:tblGrid>
      <w:tr w:rsidR="00043761" w14:paraId="7A541E19" w14:textId="77777777">
        <w:trPr>
          <w:trHeight w:val="2582"/>
        </w:trPr>
        <w:tc>
          <w:tcPr>
            <w:tcW w:w="2899" w:type="dxa"/>
            <w:tcBorders>
              <w:left w:val="single" w:sz="8" w:space="0" w:color="000000"/>
              <w:right w:val="single" w:sz="8" w:space="0" w:color="000000"/>
            </w:tcBorders>
          </w:tcPr>
          <w:p w14:paraId="2C50854F" w14:textId="77777777" w:rsidR="00043761" w:rsidRDefault="00000000">
            <w:pPr>
              <w:pStyle w:val="TableParagraph"/>
              <w:ind w:left="110" w:right="165"/>
            </w:pPr>
            <w:r>
              <w:t>Assess the quality of journalistic articles based on standard development</w:t>
            </w:r>
            <w:r>
              <w:rPr>
                <w:spacing w:val="-18"/>
              </w:rPr>
              <w:t xml:space="preserve"> </w:t>
            </w:r>
            <w:r>
              <w:t>principles:</w:t>
            </w:r>
          </w:p>
          <w:p w14:paraId="28170330" w14:textId="77777777" w:rsidR="00043761" w:rsidRDefault="00000000">
            <w:pPr>
              <w:pStyle w:val="TableParagraph"/>
              <w:spacing w:line="257" w:lineRule="exact"/>
              <w:ind w:left="110"/>
            </w:pPr>
            <w:r>
              <w:t>-simplicity</w:t>
            </w:r>
            <w:r>
              <w:rPr>
                <w:spacing w:val="-7"/>
              </w:rPr>
              <w:t xml:space="preserve"> </w:t>
            </w:r>
            <w:r>
              <w:t>and</w:t>
            </w:r>
            <w:r>
              <w:rPr>
                <w:spacing w:val="-7"/>
              </w:rPr>
              <w:t xml:space="preserve"> </w:t>
            </w:r>
            <w:r>
              <w:rPr>
                <w:spacing w:val="-2"/>
              </w:rPr>
              <w:t>brevity</w:t>
            </w:r>
          </w:p>
          <w:p w14:paraId="15E219F6" w14:textId="77777777" w:rsidR="00043761" w:rsidRDefault="00000000">
            <w:pPr>
              <w:pStyle w:val="TableParagraph"/>
              <w:ind w:left="110"/>
            </w:pPr>
            <w:r>
              <w:rPr>
                <w:spacing w:val="-2"/>
              </w:rPr>
              <w:t>-precision</w:t>
            </w:r>
          </w:p>
          <w:p w14:paraId="1E0ABDD3" w14:textId="77777777" w:rsidR="00043761" w:rsidRDefault="00000000">
            <w:pPr>
              <w:pStyle w:val="TableParagraph"/>
              <w:spacing w:before="2" w:line="237" w:lineRule="auto"/>
              <w:ind w:left="110" w:right="1112"/>
            </w:pPr>
            <w:r>
              <w:t>-objectivity</w:t>
            </w:r>
            <w:r>
              <w:rPr>
                <w:spacing w:val="-18"/>
              </w:rPr>
              <w:t xml:space="preserve"> </w:t>
            </w:r>
            <w:r>
              <w:t xml:space="preserve">and </w:t>
            </w:r>
            <w:r>
              <w:rPr>
                <w:spacing w:val="-2"/>
              </w:rPr>
              <w:t>factuality</w:t>
            </w:r>
          </w:p>
          <w:p w14:paraId="1D20F7C2" w14:textId="77777777" w:rsidR="00043761" w:rsidRDefault="00000000">
            <w:pPr>
              <w:pStyle w:val="TableParagraph"/>
              <w:spacing w:before="1"/>
              <w:ind w:left="110"/>
            </w:pPr>
            <w:r>
              <w:t>-fairness</w:t>
            </w:r>
            <w:r>
              <w:rPr>
                <w:spacing w:val="-6"/>
              </w:rPr>
              <w:t xml:space="preserve"> </w:t>
            </w:r>
            <w:r>
              <w:t>and</w:t>
            </w:r>
            <w:r>
              <w:rPr>
                <w:spacing w:val="-6"/>
              </w:rPr>
              <w:t xml:space="preserve"> </w:t>
            </w:r>
            <w:r>
              <w:rPr>
                <w:spacing w:val="-2"/>
              </w:rPr>
              <w:t>balance</w:t>
            </w:r>
          </w:p>
          <w:p w14:paraId="14CD987C" w14:textId="77777777" w:rsidR="00043761" w:rsidRDefault="00000000">
            <w:pPr>
              <w:pStyle w:val="TableParagraph"/>
              <w:spacing w:before="1" w:line="240" w:lineRule="exact"/>
              <w:ind w:left="110"/>
            </w:pPr>
            <w:r>
              <w:rPr>
                <w:spacing w:val="-2"/>
              </w:rPr>
              <w:t>-ethics</w:t>
            </w:r>
          </w:p>
        </w:tc>
        <w:tc>
          <w:tcPr>
            <w:tcW w:w="1118" w:type="dxa"/>
            <w:tcBorders>
              <w:top w:val="nil"/>
              <w:left w:val="single" w:sz="8" w:space="0" w:color="000000"/>
            </w:tcBorders>
          </w:tcPr>
          <w:p w14:paraId="2E5F79B5" w14:textId="77777777" w:rsidR="00043761" w:rsidRDefault="00043761">
            <w:pPr>
              <w:pStyle w:val="TableParagraph"/>
              <w:rPr>
                <w:b/>
                <w:i/>
              </w:rPr>
            </w:pPr>
          </w:p>
          <w:p w14:paraId="1FCCD21F" w14:textId="77777777" w:rsidR="00043761" w:rsidRDefault="00043761">
            <w:pPr>
              <w:pStyle w:val="TableParagraph"/>
              <w:rPr>
                <w:b/>
                <w:i/>
              </w:rPr>
            </w:pPr>
          </w:p>
          <w:p w14:paraId="0FA5C00A" w14:textId="77777777" w:rsidR="00043761" w:rsidRDefault="00043761">
            <w:pPr>
              <w:pStyle w:val="TableParagraph"/>
              <w:rPr>
                <w:b/>
                <w:i/>
              </w:rPr>
            </w:pPr>
          </w:p>
          <w:p w14:paraId="64C4EBC3" w14:textId="77777777" w:rsidR="00043761" w:rsidRDefault="00043761">
            <w:pPr>
              <w:pStyle w:val="TableParagraph"/>
              <w:spacing w:before="127"/>
              <w:rPr>
                <w:b/>
                <w:i/>
              </w:rPr>
            </w:pPr>
          </w:p>
          <w:p w14:paraId="71959784" w14:textId="77777777" w:rsidR="00043761" w:rsidRDefault="00000000">
            <w:pPr>
              <w:pStyle w:val="TableParagraph"/>
              <w:ind w:left="18"/>
              <w:jc w:val="center"/>
              <w:rPr>
                <w:b/>
              </w:rPr>
            </w:pPr>
            <w:r>
              <w:rPr>
                <w:b/>
                <w:spacing w:val="-10"/>
              </w:rPr>
              <w:t>ü</w:t>
            </w:r>
          </w:p>
        </w:tc>
        <w:tc>
          <w:tcPr>
            <w:tcW w:w="1113" w:type="dxa"/>
            <w:tcBorders>
              <w:top w:val="nil"/>
              <w:right w:val="single" w:sz="8" w:space="0" w:color="000000"/>
            </w:tcBorders>
          </w:tcPr>
          <w:p w14:paraId="12E29094" w14:textId="77777777" w:rsidR="00043761" w:rsidRDefault="00043761">
            <w:pPr>
              <w:pStyle w:val="TableParagraph"/>
              <w:rPr>
                <w:rFonts w:ascii="Times New Roman"/>
              </w:rPr>
            </w:pPr>
          </w:p>
        </w:tc>
        <w:tc>
          <w:tcPr>
            <w:tcW w:w="1113" w:type="dxa"/>
            <w:tcBorders>
              <w:top w:val="nil"/>
              <w:left w:val="single" w:sz="8" w:space="0" w:color="000000"/>
            </w:tcBorders>
          </w:tcPr>
          <w:p w14:paraId="18D1275B" w14:textId="77777777" w:rsidR="00043761" w:rsidRDefault="00043761">
            <w:pPr>
              <w:pStyle w:val="TableParagraph"/>
              <w:rPr>
                <w:rFonts w:ascii="Times New Roman"/>
              </w:rPr>
            </w:pPr>
          </w:p>
        </w:tc>
        <w:tc>
          <w:tcPr>
            <w:tcW w:w="1079" w:type="dxa"/>
            <w:tcBorders>
              <w:top w:val="nil"/>
            </w:tcBorders>
          </w:tcPr>
          <w:p w14:paraId="2ADF7A45" w14:textId="77777777" w:rsidR="00043761" w:rsidRDefault="00043761">
            <w:pPr>
              <w:pStyle w:val="TableParagraph"/>
              <w:rPr>
                <w:b/>
                <w:i/>
              </w:rPr>
            </w:pPr>
          </w:p>
          <w:p w14:paraId="5A6262FC" w14:textId="77777777" w:rsidR="00043761" w:rsidRDefault="00043761">
            <w:pPr>
              <w:pStyle w:val="TableParagraph"/>
              <w:rPr>
                <w:b/>
                <w:i/>
              </w:rPr>
            </w:pPr>
          </w:p>
          <w:p w14:paraId="0B7C470D" w14:textId="77777777" w:rsidR="00043761" w:rsidRDefault="00043761">
            <w:pPr>
              <w:pStyle w:val="TableParagraph"/>
              <w:rPr>
                <w:b/>
                <w:i/>
              </w:rPr>
            </w:pPr>
          </w:p>
          <w:p w14:paraId="39BE679C" w14:textId="77777777" w:rsidR="00043761" w:rsidRDefault="00043761">
            <w:pPr>
              <w:pStyle w:val="TableParagraph"/>
              <w:spacing w:before="127"/>
              <w:rPr>
                <w:b/>
                <w:i/>
              </w:rPr>
            </w:pPr>
          </w:p>
          <w:p w14:paraId="589993C0" w14:textId="77777777" w:rsidR="00043761" w:rsidRDefault="00000000">
            <w:pPr>
              <w:pStyle w:val="TableParagraph"/>
              <w:ind w:left="27"/>
              <w:jc w:val="center"/>
              <w:rPr>
                <w:b/>
              </w:rPr>
            </w:pPr>
            <w:r>
              <w:rPr>
                <w:b/>
                <w:spacing w:val="-10"/>
              </w:rPr>
              <w:t>ü</w:t>
            </w:r>
          </w:p>
        </w:tc>
        <w:tc>
          <w:tcPr>
            <w:tcW w:w="1113" w:type="dxa"/>
            <w:tcBorders>
              <w:top w:val="nil"/>
              <w:right w:val="single" w:sz="8" w:space="0" w:color="000000"/>
            </w:tcBorders>
          </w:tcPr>
          <w:p w14:paraId="16C622EA" w14:textId="77777777" w:rsidR="00043761" w:rsidRDefault="00043761">
            <w:pPr>
              <w:pStyle w:val="TableParagraph"/>
              <w:rPr>
                <w:rFonts w:ascii="Times New Roman"/>
              </w:rPr>
            </w:pPr>
          </w:p>
        </w:tc>
        <w:tc>
          <w:tcPr>
            <w:tcW w:w="983" w:type="dxa"/>
            <w:tcBorders>
              <w:top w:val="nil"/>
              <w:left w:val="single" w:sz="8" w:space="0" w:color="000000"/>
            </w:tcBorders>
          </w:tcPr>
          <w:p w14:paraId="4A362FA4" w14:textId="77777777" w:rsidR="00043761" w:rsidRDefault="00043761">
            <w:pPr>
              <w:pStyle w:val="TableParagraph"/>
              <w:rPr>
                <w:rFonts w:ascii="Times New Roman"/>
              </w:rPr>
            </w:pPr>
          </w:p>
        </w:tc>
        <w:tc>
          <w:tcPr>
            <w:tcW w:w="954" w:type="dxa"/>
            <w:tcBorders>
              <w:top w:val="nil"/>
            </w:tcBorders>
          </w:tcPr>
          <w:p w14:paraId="1BCE8F1B" w14:textId="77777777" w:rsidR="00043761" w:rsidRDefault="00043761">
            <w:pPr>
              <w:pStyle w:val="TableParagraph"/>
              <w:rPr>
                <w:rFonts w:ascii="Times New Roman"/>
              </w:rPr>
            </w:pPr>
          </w:p>
        </w:tc>
        <w:tc>
          <w:tcPr>
            <w:tcW w:w="1098" w:type="dxa"/>
            <w:tcBorders>
              <w:top w:val="nil"/>
              <w:right w:val="single" w:sz="8" w:space="0" w:color="000000"/>
            </w:tcBorders>
          </w:tcPr>
          <w:p w14:paraId="5E54C132" w14:textId="77777777" w:rsidR="00043761" w:rsidRDefault="00043761">
            <w:pPr>
              <w:pStyle w:val="TableParagraph"/>
              <w:rPr>
                <w:rFonts w:ascii="Times New Roman"/>
              </w:rPr>
            </w:pPr>
          </w:p>
        </w:tc>
        <w:tc>
          <w:tcPr>
            <w:tcW w:w="997" w:type="dxa"/>
            <w:tcBorders>
              <w:top w:val="nil"/>
              <w:left w:val="single" w:sz="8" w:space="0" w:color="000000"/>
            </w:tcBorders>
          </w:tcPr>
          <w:p w14:paraId="74847274" w14:textId="77777777" w:rsidR="00043761" w:rsidRDefault="00043761">
            <w:pPr>
              <w:pStyle w:val="TableParagraph"/>
              <w:rPr>
                <w:b/>
                <w:i/>
              </w:rPr>
            </w:pPr>
          </w:p>
          <w:p w14:paraId="1827BD6F" w14:textId="77777777" w:rsidR="00043761" w:rsidRDefault="00043761">
            <w:pPr>
              <w:pStyle w:val="TableParagraph"/>
              <w:rPr>
                <w:b/>
                <w:i/>
              </w:rPr>
            </w:pPr>
          </w:p>
          <w:p w14:paraId="479B1760" w14:textId="77777777" w:rsidR="00043761" w:rsidRDefault="00043761">
            <w:pPr>
              <w:pStyle w:val="TableParagraph"/>
              <w:rPr>
                <w:b/>
                <w:i/>
              </w:rPr>
            </w:pPr>
          </w:p>
          <w:p w14:paraId="23DCA5BA" w14:textId="77777777" w:rsidR="00043761" w:rsidRDefault="00043761">
            <w:pPr>
              <w:pStyle w:val="TableParagraph"/>
              <w:spacing w:before="127"/>
              <w:rPr>
                <w:b/>
                <w:i/>
              </w:rPr>
            </w:pPr>
          </w:p>
          <w:p w14:paraId="62CEA0F7" w14:textId="77777777" w:rsidR="00043761" w:rsidRDefault="00000000">
            <w:pPr>
              <w:pStyle w:val="TableParagraph"/>
              <w:ind w:left="25"/>
              <w:jc w:val="center"/>
              <w:rPr>
                <w:b/>
              </w:rPr>
            </w:pPr>
            <w:r>
              <w:rPr>
                <w:b/>
                <w:spacing w:val="-10"/>
              </w:rPr>
              <w:t>ü</w:t>
            </w:r>
          </w:p>
        </w:tc>
        <w:tc>
          <w:tcPr>
            <w:tcW w:w="762" w:type="dxa"/>
            <w:tcBorders>
              <w:top w:val="nil"/>
            </w:tcBorders>
          </w:tcPr>
          <w:p w14:paraId="2C02201D" w14:textId="77777777" w:rsidR="00043761" w:rsidRDefault="00043761">
            <w:pPr>
              <w:pStyle w:val="TableParagraph"/>
              <w:rPr>
                <w:rFonts w:ascii="Times New Roman"/>
              </w:rPr>
            </w:pPr>
          </w:p>
        </w:tc>
        <w:tc>
          <w:tcPr>
            <w:tcW w:w="700" w:type="dxa"/>
            <w:tcBorders>
              <w:top w:val="nil"/>
              <w:right w:val="single" w:sz="8" w:space="0" w:color="000000"/>
            </w:tcBorders>
          </w:tcPr>
          <w:p w14:paraId="6896C017" w14:textId="77777777" w:rsidR="00043761" w:rsidRDefault="00043761">
            <w:pPr>
              <w:pStyle w:val="TableParagraph"/>
              <w:rPr>
                <w:rFonts w:ascii="Times New Roman"/>
              </w:rPr>
            </w:pPr>
          </w:p>
        </w:tc>
      </w:tr>
      <w:tr w:rsidR="00043761" w14:paraId="6993A166" w14:textId="77777777">
        <w:trPr>
          <w:trHeight w:val="517"/>
        </w:trPr>
        <w:tc>
          <w:tcPr>
            <w:tcW w:w="2899" w:type="dxa"/>
            <w:tcBorders>
              <w:left w:val="single" w:sz="8" w:space="0" w:color="000000"/>
              <w:bottom w:val="single" w:sz="8" w:space="0" w:color="000000"/>
              <w:right w:val="single" w:sz="8" w:space="0" w:color="000000"/>
            </w:tcBorders>
            <w:shd w:val="clear" w:color="auto" w:fill="D9D9D9"/>
          </w:tcPr>
          <w:p w14:paraId="0813ACEE" w14:textId="77777777" w:rsidR="00043761" w:rsidRDefault="00000000">
            <w:pPr>
              <w:pStyle w:val="TableParagraph"/>
              <w:spacing w:line="257" w:lineRule="exact"/>
              <w:ind w:left="110"/>
            </w:pPr>
            <w:r>
              <w:t>Synthesize</w:t>
            </w:r>
            <w:r>
              <w:rPr>
                <w:spacing w:val="-10"/>
              </w:rPr>
              <w:t xml:space="preserve"> </w:t>
            </w:r>
            <w:r>
              <w:rPr>
                <w:spacing w:val="-2"/>
              </w:rPr>
              <w:t>significant</w:t>
            </w:r>
          </w:p>
          <w:p w14:paraId="75DDE612" w14:textId="77777777" w:rsidR="00043761" w:rsidRDefault="00000000">
            <w:pPr>
              <w:pStyle w:val="TableParagraph"/>
              <w:spacing w:before="1" w:line="240" w:lineRule="exact"/>
              <w:ind w:left="110"/>
            </w:pPr>
            <w:r>
              <w:rPr>
                <w:spacing w:val="-2"/>
              </w:rPr>
              <w:t>information.</w:t>
            </w:r>
          </w:p>
        </w:tc>
        <w:tc>
          <w:tcPr>
            <w:tcW w:w="1118" w:type="dxa"/>
            <w:tcBorders>
              <w:left w:val="single" w:sz="8" w:space="0" w:color="000000"/>
              <w:bottom w:val="single" w:sz="8" w:space="0" w:color="000000"/>
            </w:tcBorders>
            <w:shd w:val="clear" w:color="auto" w:fill="D9D9D9"/>
          </w:tcPr>
          <w:p w14:paraId="5CD048E8" w14:textId="77777777" w:rsidR="00043761" w:rsidRDefault="00000000">
            <w:pPr>
              <w:pStyle w:val="TableParagraph"/>
              <w:spacing w:before="128"/>
              <w:ind w:left="18"/>
              <w:jc w:val="center"/>
              <w:rPr>
                <w:b/>
              </w:rPr>
            </w:pPr>
            <w:r>
              <w:rPr>
                <w:b/>
                <w:spacing w:val="-10"/>
              </w:rPr>
              <w:t>ü</w:t>
            </w:r>
          </w:p>
        </w:tc>
        <w:tc>
          <w:tcPr>
            <w:tcW w:w="1113" w:type="dxa"/>
            <w:tcBorders>
              <w:bottom w:val="single" w:sz="8" w:space="0" w:color="000000"/>
              <w:right w:val="single" w:sz="8" w:space="0" w:color="000000"/>
            </w:tcBorders>
            <w:shd w:val="clear" w:color="auto" w:fill="D9D9D9"/>
          </w:tcPr>
          <w:p w14:paraId="3D89DC99" w14:textId="77777777" w:rsidR="00043761" w:rsidRDefault="00000000">
            <w:pPr>
              <w:pStyle w:val="TableParagraph"/>
              <w:spacing w:before="128"/>
              <w:ind w:left="29" w:right="4"/>
              <w:jc w:val="center"/>
              <w:rPr>
                <w:b/>
              </w:rPr>
            </w:pPr>
            <w:r>
              <w:rPr>
                <w:b/>
                <w:spacing w:val="-10"/>
              </w:rPr>
              <w:t>ü</w:t>
            </w:r>
          </w:p>
        </w:tc>
        <w:tc>
          <w:tcPr>
            <w:tcW w:w="1113" w:type="dxa"/>
            <w:tcBorders>
              <w:left w:val="single" w:sz="8" w:space="0" w:color="000000"/>
              <w:bottom w:val="single" w:sz="8" w:space="0" w:color="000000"/>
            </w:tcBorders>
            <w:shd w:val="clear" w:color="auto" w:fill="D9D9D9"/>
          </w:tcPr>
          <w:p w14:paraId="6CE0BE22" w14:textId="77777777" w:rsidR="00043761" w:rsidRDefault="00000000">
            <w:pPr>
              <w:pStyle w:val="TableParagraph"/>
              <w:spacing w:before="128"/>
              <w:ind w:left="29" w:right="9"/>
              <w:jc w:val="center"/>
              <w:rPr>
                <w:b/>
              </w:rPr>
            </w:pPr>
            <w:r>
              <w:rPr>
                <w:b/>
                <w:spacing w:val="-10"/>
              </w:rPr>
              <w:t>ü</w:t>
            </w:r>
          </w:p>
        </w:tc>
        <w:tc>
          <w:tcPr>
            <w:tcW w:w="1079" w:type="dxa"/>
            <w:tcBorders>
              <w:bottom w:val="single" w:sz="8" w:space="0" w:color="000000"/>
            </w:tcBorders>
            <w:shd w:val="clear" w:color="auto" w:fill="D9D9D9"/>
          </w:tcPr>
          <w:p w14:paraId="04EB156B" w14:textId="77777777" w:rsidR="00043761" w:rsidRDefault="00000000">
            <w:pPr>
              <w:pStyle w:val="TableParagraph"/>
              <w:spacing w:before="128"/>
              <w:ind w:left="27"/>
              <w:jc w:val="center"/>
              <w:rPr>
                <w:b/>
              </w:rPr>
            </w:pPr>
            <w:r>
              <w:rPr>
                <w:b/>
                <w:spacing w:val="-10"/>
              </w:rPr>
              <w:t>ü</w:t>
            </w:r>
          </w:p>
        </w:tc>
        <w:tc>
          <w:tcPr>
            <w:tcW w:w="1113" w:type="dxa"/>
            <w:tcBorders>
              <w:bottom w:val="single" w:sz="8" w:space="0" w:color="000000"/>
              <w:right w:val="single" w:sz="8" w:space="0" w:color="000000"/>
            </w:tcBorders>
            <w:shd w:val="clear" w:color="auto" w:fill="D9D9D9"/>
          </w:tcPr>
          <w:p w14:paraId="49A14F1C" w14:textId="77777777" w:rsidR="00043761" w:rsidRDefault="00000000">
            <w:pPr>
              <w:pStyle w:val="TableParagraph"/>
              <w:spacing w:before="128"/>
              <w:ind w:left="29"/>
              <w:jc w:val="center"/>
              <w:rPr>
                <w:b/>
              </w:rPr>
            </w:pPr>
            <w:r>
              <w:rPr>
                <w:b/>
                <w:spacing w:val="-10"/>
              </w:rPr>
              <w:t>ü</w:t>
            </w:r>
          </w:p>
        </w:tc>
        <w:tc>
          <w:tcPr>
            <w:tcW w:w="983" w:type="dxa"/>
            <w:tcBorders>
              <w:left w:val="single" w:sz="8" w:space="0" w:color="000000"/>
              <w:bottom w:val="single" w:sz="8" w:space="0" w:color="000000"/>
            </w:tcBorders>
            <w:shd w:val="clear" w:color="auto" w:fill="D9D9D9"/>
          </w:tcPr>
          <w:p w14:paraId="4C64C993" w14:textId="77777777" w:rsidR="00043761" w:rsidRDefault="00000000">
            <w:pPr>
              <w:pStyle w:val="TableParagraph"/>
              <w:spacing w:before="128"/>
              <w:ind w:left="23"/>
              <w:jc w:val="center"/>
              <w:rPr>
                <w:b/>
              </w:rPr>
            </w:pPr>
            <w:r>
              <w:rPr>
                <w:b/>
                <w:spacing w:val="-10"/>
              </w:rPr>
              <w:t>ü</w:t>
            </w:r>
          </w:p>
        </w:tc>
        <w:tc>
          <w:tcPr>
            <w:tcW w:w="954" w:type="dxa"/>
            <w:tcBorders>
              <w:bottom w:val="single" w:sz="8" w:space="0" w:color="000000"/>
            </w:tcBorders>
            <w:shd w:val="clear" w:color="auto" w:fill="D9D9D9"/>
          </w:tcPr>
          <w:p w14:paraId="5195F587" w14:textId="77777777" w:rsidR="00043761" w:rsidRDefault="00000000">
            <w:pPr>
              <w:pStyle w:val="TableParagraph"/>
              <w:spacing w:before="128"/>
              <w:ind w:left="24"/>
              <w:jc w:val="center"/>
              <w:rPr>
                <w:b/>
              </w:rPr>
            </w:pPr>
            <w:r>
              <w:rPr>
                <w:b/>
                <w:spacing w:val="-10"/>
              </w:rPr>
              <w:t>ü</w:t>
            </w:r>
          </w:p>
        </w:tc>
        <w:tc>
          <w:tcPr>
            <w:tcW w:w="1098" w:type="dxa"/>
            <w:tcBorders>
              <w:bottom w:val="single" w:sz="8" w:space="0" w:color="000000"/>
              <w:right w:val="single" w:sz="8" w:space="0" w:color="000000"/>
            </w:tcBorders>
            <w:shd w:val="clear" w:color="auto" w:fill="D9D9D9"/>
          </w:tcPr>
          <w:p w14:paraId="00F90FD1" w14:textId="77777777" w:rsidR="00043761" w:rsidRDefault="00000000">
            <w:pPr>
              <w:pStyle w:val="TableParagraph"/>
              <w:spacing w:before="128"/>
              <w:ind w:left="142" w:right="108"/>
              <w:jc w:val="center"/>
              <w:rPr>
                <w:b/>
              </w:rPr>
            </w:pPr>
            <w:r>
              <w:rPr>
                <w:b/>
                <w:spacing w:val="-10"/>
              </w:rPr>
              <w:t>ü</w:t>
            </w:r>
          </w:p>
        </w:tc>
        <w:tc>
          <w:tcPr>
            <w:tcW w:w="997" w:type="dxa"/>
            <w:tcBorders>
              <w:left w:val="single" w:sz="8" w:space="0" w:color="000000"/>
              <w:bottom w:val="single" w:sz="8" w:space="0" w:color="000000"/>
            </w:tcBorders>
            <w:shd w:val="clear" w:color="auto" w:fill="D9D9D9"/>
          </w:tcPr>
          <w:p w14:paraId="6DE07B3F" w14:textId="77777777" w:rsidR="00043761" w:rsidRDefault="00000000">
            <w:pPr>
              <w:pStyle w:val="TableParagraph"/>
              <w:spacing w:before="128"/>
              <w:ind w:left="25"/>
              <w:jc w:val="center"/>
              <w:rPr>
                <w:b/>
              </w:rPr>
            </w:pPr>
            <w:r>
              <w:rPr>
                <w:b/>
                <w:spacing w:val="-10"/>
              </w:rPr>
              <w:t>ü</w:t>
            </w:r>
          </w:p>
        </w:tc>
        <w:tc>
          <w:tcPr>
            <w:tcW w:w="762" w:type="dxa"/>
            <w:tcBorders>
              <w:bottom w:val="single" w:sz="8" w:space="0" w:color="000000"/>
            </w:tcBorders>
            <w:shd w:val="clear" w:color="auto" w:fill="D9D9D9"/>
          </w:tcPr>
          <w:p w14:paraId="57E5142D" w14:textId="77777777" w:rsidR="00043761" w:rsidRDefault="00000000">
            <w:pPr>
              <w:pStyle w:val="TableParagraph"/>
              <w:spacing w:before="128"/>
              <w:ind w:left="42"/>
              <w:jc w:val="center"/>
              <w:rPr>
                <w:b/>
              </w:rPr>
            </w:pPr>
            <w:r>
              <w:rPr>
                <w:b/>
                <w:spacing w:val="-10"/>
              </w:rPr>
              <w:t>ü</w:t>
            </w:r>
          </w:p>
        </w:tc>
        <w:tc>
          <w:tcPr>
            <w:tcW w:w="700" w:type="dxa"/>
            <w:tcBorders>
              <w:bottom w:val="single" w:sz="8" w:space="0" w:color="000000"/>
              <w:right w:val="single" w:sz="8" w:space="0" w:color="000000"/>
            </w:tcBorders>
            <w:shd w:val="clear" w:color="auto" w:fill="D9D9D9"/>
          </w:tcPr>
          <w:p w14:paraId="0A43E422" w14:textId="77777777" w:rsidR="00043761" w:rsidRDefault="00000000">
            <w:pPr>
              <w:pStyle w:val="TableParagraph"/>
              <w:spacing w:before="128"/>
              <w:ind w:left="49"/>
              <w:jc w:val="center"/>
              <w:rPr>
                <w:b/>
              </w:rPr>
            </w:pPr>
            <w:r>
              <w:rPr>
                <w:b/>
                <w:spacing w:val="-10"/>
              </w:rPr>
              <w:t>ü</w:t>
            </w:r>
          </w:p>
        </w:tc>
      </w:tr>
      <w:tr w:rsidR="00043761" w14:paraId="26AF3E08" w14:textId="77777777">
        <w:trPr>
          <w:trHeight w:val="297"/>
        </w:trPr>
        <w:tc>
          <w:tcPr>
            <w:tcW w:w="13929" w:type="dxa"/>
            <w:gridSpan w:val="12"/>
            <w:tcBorders>
              <w:top w:val="single" w:sz="8" w:space="0" w:color="000000"/>
              <w:left w:val="single" w:sz="8" w:space="0" w:color="000000"/>
              <w:right w:val="single" w:sz="8" w:space="0" w:color="000000"/>
            </w:tcBorders>
          </w:tcPr>
          <w:p w14:paraId="5FA3B6F8" w14:textId="77777777" w:rsidR="00043761" w:rsidRDefault="00000000">
            <w:pPr>
              <w:pStyle w:val="TableParagraph"/>
              <w:spacing w:before="17"/>
              <w:ind w:left="110"/>
              <w:rPr>
                <w:b/>
                <w:i/>
              </w:rPr>
            </w:pPr>
            <w:r>
              <w:rPr>
                <w:b/>
                <w:i/>
              </w:rPr>
              <w:t>Publishing</w:t>
            </w:r>
            <w:r>
              <w:rPr>
                <w:b/>
                <w:i/>
                <w:spacing w:val="-7"/>
              </w:rPr>
              <w:t xml:space="preserve"> </w:t>
            </w:r>
            <w:r>
              <w:rPr>
                <w:b/>
                <w:i/>
              </w:rPr>
              <w:t>a</w:t>
            </w:r>
            <w:r>
              <w:rPr>
                <w:b/>
                <w:i/>
                <w:spacing w:val="-6"/>
              </w:rPr>
              <w:t xml:space="preserve"> </w:t>
            </w:r>
            <w:r>
              <w:rPr>
                <w:b/>
                <w:i/>
              </w:rPr>
              <w:t>multimodal</w:t>
            </w:r>
            <w:r>
              <w:rPr>
                <w:b/>
                <w:i/>
                <w:spacing w:val="-6"/>
              </w:rPr>
              <w:t xml:space="preserve"> </w:t>
            </w:r>
            <w:r>
              <w:rPr>
                <w:b/>
                <w:i/>
              </w:rPr>
              <w:t>informational</w:t>
            </w:r>
            <w:r>
              <w:rPr>
                <w:b/>
                <w:i/>
                <w:spacing w:val="-6"/>
              </w:rPr>
              <w:t xml:space="preserve"> </w:t>
            </w:r>
            <w:r>
              <w:rPr>
                <w:b/>
                <w:i/>
              </w:rPr>
              <w:t>text</w:t>
            </w:r>
            <w:r>
              <w:rPr>
                <w:b/>
                <w:i/>
                <w:spacing w:val="-6"/>
              </w:rPr>
              <w:t xml:space="preserve"> </w:t>
            </w:r>
            <w:r>
              <w:rPr>
                <w:b/>
                <w:i/>
              </w:rPr>
              <w:t>for</w:t>
            </w:r>
            <w:r>
              <w:rPr>
                <w:b/>
                <w:i/>
                <w:spacing w:val="-7"/>
              </w:rPr>
              <w:t xml:space="preserve"> </w:t>
            </w:r>
            <w:r>
              <w:rPr>
                <w:b/>
                <w:i/>
              </w:rPr>
              <w:t>one’s</w:t>
            </w:r>
            <w:r>
              <w:rPr>
                <w:b/>
                <w:i/>
                <w:spacing w:val="-6"/>
              </w:rPr>
              <w:t xml:space="preserve"> </w:t>
            </w:r>
            <w:r>
              <w:rPr>
                <w:b/>
                <w:i/>
              </w:rPr>
              <w:t>purpose</w:t>
            </w:r>
            <w:r>
              <w:rPr>
                <w:b/>
                <w:i/>
                <w:spacing w:val="-6"/>
              </w:rPr>
              <w:t xml:space="preserve"> </w:t>
            </w:r>
            <w:r>
              <w:rPr>
                <w:b/>
                <w:i/>
              </w:rPr>
              <w:t>and</w:t>
            </w:r>
            <w:r>
              <w:rPr>
                <w:b/>
                <w:i/>
                <w:spacing w:val="-6"/>
              </w:rPr>
              <w:t xml:space="preserve"> </w:t>
            </w:r>
            <w:r>
              <w:rPr>
                <w:b/>
                <w:i/>
              </w:rPr>
              <w:t>target</w:t>
            </w:r>
            <w:r>
              <w:rPr>
                <w:b/>
                <w:i/>
                <w:spacing w:val="-6"/>
              </w:rPr>
              <w:t xml:space="preserve"> </w:t>
            </w:r>
            <w:r>
              <w:rPr>
                <w:b/>
                <w:i/>
                <w:spacing w:val="-2"/>
              </w:rPr>
              <w:t>audience</w:t>
            </w:r>
          </w:p>
        </w:tc>
      </w:tr>
      <w:tr w:rsidR="00043761" w14:paraId="4B14DFD2" w14:textId="77777777">
        <w:trPr>
          <w:trHeight w:val="1036"/>
        </w:trPr>
        <w:tc>
          <w:tcPr>
            <w:tcW w:w="2899" w:type="dxa"/>
            <w:tcBorders>
              <w:left w:val="single" w:sz="8" w:space="0" w:color="000000"/>
              <w:right w:val="single" w:sz="8" w:space="0" w:color="000000"/>
            </w:tcBorders>
            <w:shd w:val="clear" w:color="auto" w:fill="D9D9D9"/>
          </w:tcPr>
          <w:p w14:paraId="2BEB8F00" w14:textId="77777777" w:rsidR="00043761" w:rsidRDefault="00000000">
            <w:pPr>
              <w:pStyle w:val="TableParagraph"/>
              <w:ind w:left="110" w:right="544"/>
              <w:jc w:val="both"/>
            </w:pPr>
            <w:r>
              <w:t>Identify</w:t>
            </w:r>
            <w:r>
              <w:rPr>
                <w:spacing w:val="-13"/>
              </w:rPr>
              <w:t xml:space="preserve"> </w:t>
            </w:r>
            <w:r>
              <w:t>the</w:t>
            </w:r>
            <w:r>
              <w:rPr>
                <w:spacing w:val="-13"/>
              </w:rPr>
              <w:t xml:space="preserve"> </w:t>
            </w:r>
            <w:r>
              <w:t>text</w:t>
            </w:r>
            <w:r>
              <w:rPr>
                <w:spacing w:val="-13"/>
              </w:rPr>
              <w:t xml:space="preserve"> </w:t>
            </w:r>
            <w:r>
              <w:t>type appropriate</w:t>
            </w:r>
            <w:r>
              <w:rPr>
                <w:spacing w:val="-18"/>
              </w:rPr>
              <w:t xml:space="preserve"> </w:t>
            </w:r>
            <w:r>
              <w:t>for</w:t>
            </w:r>
            <w:r>
              <w:rPr>
                <w:spacing w:val="-18"/>
              </w:rPr>
              <w:t xml:space="preserve"> </w:t>
            </w:r>
            <w:r>
              <w:t>one’s topic, purpose, and</w:t>
            </w:r>
          </w:p>
          <w:p w14:paraId="06D9C187" w14:textId="77777777" w:rsidR="00043761" w:rsidRDefault="00000000">
            <w:pPr>
              <w:pStyle w:val="TableParagraph"/>
              <w:spacing w:before="1" w:line="240" w:lineRule="exact"/>
              <w:ind w:left="110"/>
              <w:jc w:val="both"/>
            </w:pPr>
            <w:r>
              <w:t>target</w:t>
            </w:r>
            <w:r>
              <w:rPr>
                <w:spacing w:val="-6"/>
              </w:rPr>
              <w:t xml:space="preserve"> </w:t>
            </w:r>
            <w:r>
              <w:rPr>
                <w:spacing w:val="-2"/>
              </w:rPr>
              <w:t>audience.</w:t>
            </w:r>
          </w:p>
        </w:tc>
        <w:tc>
          <w:tcPr>
            <w:tcW w:w="1118" w:type="dxa"/>
            <w:tcBorders>
              <w:left w:val="single" w:sz="8" w:space="0" w:color="000000"/>
            </w:tcBorders>
            <w:shd w:val="clear" w:color="auto" w:fill="D9D9D9"/>
          </w:tcPr>
          <w:p w14:paraId="6AE2194E" w14:textId="77777777" w:rsidR="00043761" w:rsidRDefault="00043761">
            <w:pPr>
              <w:pStyle w:val="TableParagraph"/>
              <w:spacing w:before="129"/>
              <w:rPr>
                <w:b/>
                <w:i/>
              </w:rPr>
            </w:pPr>
          </w:p>
          <w:p w14:paraId="7EF1A730" w14:textId="77777777" w:rsidR="00043761" w:rsidRDefault="00000000">
            <w:pPr>
              <w:pStyle w:val="TableParagraph"/>
              <w:ind w:left="18"/>
              <w:jc w:val="center"/>
              <w:rPr>
                <w:b/>
              </w:rPr>
            </w:pPr>
            <w:r>
              <w:rPr>
                <w:b/>
                <w:spacing w:val="-10"/>
              </w:rPr>
              <w:t>ü</w:t>
            </w:r>
          </w:p>
        </w:tc>
        <w:tc>
          <w:tcPr>
            <w:tcW w:w="1113" w:type="dxa"/>
            <w:tcBorders>
              <w:right w:val="single" w:sz="8" w:space="0" w:color="000000"/>
            </w:tcBorders>
            <w:shd w:val="clear" w:color="auto" w:fill="D9D9D9"/>
          </w:tcPr>
          <w:p w14:paraId="17A7E556" w14:textId="77777777" w:rsidR="00043761" w:rsidRDefault="00043761">
            <w:pPr>
              <w:pStyle w:val="TableParagraph"/>
              <w:spacing w:before="129"/>
              <w:rPr>
                <w:b/>
                <w:i/>
              </w:rPr>
            </w:pPr>
          </w:p>
          <w:p w14:paraId="1F15C253" w14:textId="77777777" w:rsidR="00043761" w:rsidRDefault="00000000">
            <w:pPr>
              <w:pStyle w:val="TableParagraph"/>
              <w:ind w:left="29" w:right="4"/>
              <w:jc w:val="center"/>
              <w:rPr>
                <w:b/>
              </w:rPr>
            </w:pPr>
            <w:r>
              <w:rPr>
                <w:b/>
                <w:spacing w:val="-10"/>
              </w:rPr>
              <w:t>ü</w:t>
            </w:r>
          </w:p>
        </w:tc>
        <w:tc>
          <w:tcPr>
            <w:tcW w:w="1113" w:type="dxa"/>
            <w:tcBorders>
              <w:left w:val="single" w:sz="8" w:space="0" w:color="000000"/>
            </w:tcBorders>
            <w:shd w:val="clear" w:color="auto" w:fill="D9D9D9"/>
          </w:tcPr>
          <w:p w14:paraId="20CCB8D4" w14:textId="77777777" w:rsidR="00043761" w:rsidRDefault="00043761">
            <w:pPr>
              <w:pStyle w:val="TableParagraph"/>
              <w:spacing w:before="129"/>
              <w:rPr>
                <w:b/>
                <w:i/>
              </w:rPr>
            </w:pPr>
          </w:p>
          <w:p w14:paraId="68DB6C36" w14:textId="77777777" w:rsidR="00043761" w:rsidRDefault="00000000">
            <w:pPr>
              <w:pStyle w:val="TableParagraph"/>
              <w:ind w:left="29" w:right="9"/>
              <w:jc w:val="center"/>
              <w:rPr>
                <w:b/>
              </w:rPr>
            </w:pPr>
            <w:r>
              <w:rPr>
                <w:b/>
                <w:spacing w:val="-10"/>
              </w:rPr>
              <w:t>ü</w:t>
            </w:r>
          </w:p>
        </w:tc>
        <w:tc>
          <w:tcPr>
            <w:tcW w:w="1079" w:type="dxa"/>
            <w:shd w:val="clear" w:color="auto" w:fill="D9D9D9"/>
          </w:tcPr>
          <w:p w14:paraId="44D35398" w14:textId="77777777" w:rsidR="00043761" w:rsidRDefault="00043761">
            <w:pPr>
              <w:pStyle w:val="TableParagraph"/>
              <w:spacing w:before="129"/>
              <w:rPr>
                <w:b/>
                <w:i/>
              </w:rPr>
            </w:pPr>
          </w:p>
          <w:p w14:paraId="7A3AD158" w14:textId="77777777" w:rsidR="00043761" w:rsidRDefault="00000000">
            <w:pPr>
              <w:pStyle w:val="TableParagraph"/>
              <w:ind w:left="27"/>
              <w:jc w:val="center"/>
              <w:rPr>
                <w:b/>
              </w:rPr>
            </w:pPr>
            <w:r>
              <w:rPr>
                <w:b/>
                <w:spacing w:val="-10"/>
              </w:rPr>
              <w:t>ü</w:t>
            </w:r>
          </w:p>
        </w:tc>
        <w:tc>
          <w:tcPr>
            <w:tcW w:w="1113" w:type="dxa"/>
            <w:tcBorders>
              <w:right w:val="single" w:sz="8" w:space="0" w:color="000000"/>
            </w:tcBorders>
            <w:shd w:val="clear" w:color="auto" w:fill="D9D9D9"/>
          </w:tcPr>
          <w:p w14:paraId="3D7E2916" w14:textId="77777777" w:rsidR="00043761" w:rsidRDefault="00043761">
            <w:pPr>
              <w:pStyle w:val="TableParagraph"/>
              <w:spacing w:before="129"/>
              <w:rPr>
                <w:b/>
                <w:i/>
              </w:rPr>
            </w:pPr>
          </w:p>
          <w:p w14:paraId="2BFAFE3F" w14:textId="77777777" w:rsidR="00043761" w:rsidRDefault="00000000">
            <w:pPr>
              <w:pStyle w:val="TableParagraph"/>
              <w:ind w:left="29"/>
              <w:jc w:val="center"/>
              <w:rPr>
                <w:b/>
              </w:rPr>
            </w:pPr>
            <w:r>
              <w:rPr>
                <w:b/>
                <w:spacing w:val="-10"/>
              </w:rPr>
              <w:t>ü</w:t>
            </w:r>
          </w:p>
        </w:tc>
        <w:tc>
          <w:tcPr>
            <w:tcW w:w="983" w:type="dxa"/>
            <w:tcBorders>
              <w:left w:val="single" w:sz="8" w:space="0" w:color="000000"/>
            </w:tcBorders>
            <w:shd w:val="clear" w:color="auto" w:fill="D9D9D9"/>
          </w:tcPr>
          <w:p w14:paraId="56F874C7" w14:textId="77777777" w:rsidR="00043761" w:rsidRDefault="00043761">
            <w:pPr>
              <w:pStyle w:val="TableParagraph"/>
              <w:spacing w:before="129"/>
              <w:rPr>
                <w:b/>
                <w:i/>
              </w:rPr>
            </w:pPr>
          </w:p>
          <w:p w14:paraId="14A4D17C" w14:textId="77777777" w:rsidR="00043761" w:rsidRDefault="00000000">
            <w:pPr>
              <w:pStyle w:val="TableParagraph"/>
              <w:ind w:left="23"/>
              <w:jc w:val="center"/>
              <w:rPr>
                <w:b/>
              </w:rPr>
            </w:pPr>
            <w:r>
              <w:rPr>
                <w:b/>
                <w:spacing w:val="-10"/>
              </w:rPr>
              <w:t>ü</w:t>
            </w:r>
          </w:p>
        </w:tc>
        <w:tc>
          <w:tcPr>
            <w:tcW w:w="954" w:type="dxa"/>
            <w:shd w:val="clear" w:color="auto" w:fill="D9D9D9"/>
          </w:tcPr>
          <w:p w14:paraId="120537B3" w14:textId="77777777" w:rsidR="00043761" w:rsidRDefault="00043761">
            <w:pPr>
              <w:pStyle w:val="TableParagraph"/>
              <w:spacing w:before="129"/>
              <w:rPr>
                <w:b/>
                <w:i/>
              </w:rPr>
            </w:pPr>
          </w:p>
          <w:p w14:paraId="6D368399" w14:textId="77777777" w:rsidR="00043761" w:rsidRDefault="00000000">
            <w:pPr>
              <w:pStyle w:val="TableParagraph"/>
              <w:ind w:left="24"/>
              <w:jc w:val="center"/>
              <w:rPr>
                <w:b/>
              </w:rPr>
            </w:pPr>
            <w:r>
              <w:rPr>
                <w:b/>
                <w:spacing w:val="-10"/>
              </w:rPr>
              <w:t>ü</w:t>
            </w:r>
          </w:p>
        </w:tc>
        <w:tc>
          <w:tcPr>
            <w:tcW w:w="1098" w:type="dxa"/>
            <w:tcBorders>
              <w:right w:val="single" w:sz="8" w:space="0" w:color="000000"/>
            </w:tcBorders>
            <w:shd w:val="clear" w:color="auto" w:fill="D9D9D9"/>
          </w:tcPr>
          <w:p w14:paraId="5F637FEA" w14:textId="77777777" w:rsidR="00043761" w:rsidRDefault="00043761">
            <w:pPr>
              <w:pStyle w:val="TableParagraph"/>
              <w:spacing w:before="129"/>
              <w:rPr>
                <w:b/>
                <w:i/>
              </w:rPr>
            </w:pPr>
          </w:p>
          <w:p w14:paraId="072F0D40" w14:textId="77777777" w:rsidR="00043761" w:rsidRDefault="00000000">
            <w:pPr>
              <w:pStyle w:val="TableParagraph"/>
              <w:ind w:left="142" w:right="108"/>
              <w:jc w:val="center"/>
              <w:rPr>
                <w:b/>
              </w:rPr>
            </w:pPr>
            <w:r>
              <w:rPr>
                <w:b/>
                <w:spacing w:val="-10"/>
              </w:rPr>
              <w:t>ü</w:t>
            </w:r>
          </w:p>
        </w:tc>
        <w:tc>
          <w:tcPr>
            <w:tcW w:w="997" w:type="dxa"/>
            <w:tcBorders>
              <w:left w:val="single" w:sz="8" w:space="0" w:color="000000"/>
            </w:tcBorders>
            <w:shd w:val="clear" w:color="auto" w:fill="D9D9D9"/>
          </w:tcPr>
          <w:p w14:paraId="331C108A" w14:textId="77777777" w:rsidR="00043761" w:rsidRDefault="00043761">
            <w:pPr>
              <w:pStyle w:val="TableParagraph"/>
              <w:spacing w:before="129"/>
              <w:rPr>
                <w:b/>
                <w:i/>
              </w:rPr>
            </w:pPr>
          </w:p>
          <w:p w14:paraId="56B35220" w14:textId="77777777" w:rsidR="00043761" w:rsidRDefault="00000000">
            <w:pPr>
              <w:pStyle w:val="TableParagraph"/>
              <w:ind w:left="25"/>
              <w:jc w:val="center"/>
              <w:rPr>
                <w:b/>
              </w:rPr>
            </w:pPr>
            <w:r>
              <w:rPr>
                <w:b/>
                <w:spacing w:val="-10"/>
              </w:rPr>
              <w:t>ü</w:t>
            </w:r>
          </w:p>
        </w:tc>
        <w:tc>
          <w:tcPr>
            <w:tcW w:w="762" w:type="dxa"/>
            <w:shd w:val="clear" w:color="auto" w:fill="D9D9D9"/>
          </w:tcPr>
          <w:p w14:paraId="38628738" w14:textId="77777777" w:rsidR="00043761" w:rsidRDefault="00043761">
            <w:pPr>
              <w:pStyle w:val="TableParagraph"/>
              <w:spacing w:before="129"/>
              <w:rPr>
                <w:b/>
                <w:i/>
              </w:rPr>
            </w:pPr>
          </w:p>
          <w:p w14:paraId="36EA30E8" w14:textId="77777777" w:rsidR="00043761" w:rsidRDefault="00000000">
            <w:pPr>
              <w:pStyle w:val="TableParagraph"/>
              <w:ind w:left="42"/>
              <w:jc w:val="center"/>
              <w:rPr>
                <w:b/>
              </w:rPr>
            </w:pPr>
            <w:r>
              <w:rPr>
                <w:b/>
                <w:spacing w:val="-10"/>
              </w:rPr>
              <w:t>ü</w:t>
            </w:r>
          </w:p>
        </w:tc>
        <w:tc>
          <w:tcPr>
            <w:tcW w:w="700" w:type="dxa"/>
            <w:tcBorders>
              <w:right w:val="single" w:sz="8" w:space="0" w:color="000000"/>
            </w:tcBorders>
            <w:shd w:val="clear" w:color="auto" w:fill="D9D9D9"/>
          </w:tcPr>
          <w:p w14:paraId="51630BA6" w14:textId="77777777" w:rsidR="00043761" w:rsidRDefault="00043761">
            <w:pPr>
              <w:pStyle w:val="TableParagraph"/>
              <w:spacing w:before="129"/>
              <w:rPr>
                <w:b/>
                <w:i/>
              </w:rPr>
            </w:pPr>
          </w:p>
          <w:p w14:paraId="5FC2B133" w14:textId="77777777" w:rsidR="00043761" w:rsidRDefault="00000000">
            <w:pPr>
              <w:pStyle w:val="TableParagraph"/>
              <w:ind w:left="49"/>
              <w:jc w:val="center"/>
              <w:rPr>
                <w:b/>
              </w:rPr>
            </w:pPr>
            <w:r>
              <w:rPr>
                <w:b/>
                <w:spacing w:val="-10"/>
              </w:rPr>
              <w:t>ü</w:t>
            </w:r>
          </w:p>
        </w:tc>
      </w:tr>
      <w:tr w:rsidR="00043761" w14:paraId="0BAF6CA7" w14:textId="77777777">
        <w:trPr>
          <w:trHeight w:val="772"/>
        </w:trPr>
        <w:tc>
          <w:tcPr>
            <w:tcW w:w="2899" w:type="dxa"/>
            <w:tcBorders>
              <w:left w:val="single" w:sz="8" w:space="0" w:color="000000"/>
              <w:right w:val="single" w:sz="8" w:space="0" w:color="000000"/>
            </w:tcBorders>
          </w:tcPr>
          <w:p w14:paraId="7ADB6383" w14:textId="77777777" w:rsidR="00043761" w:rsidRDefault="00000000">
            <w:pPr>
              <w:pStyle w:val="TableParagraph"/>
              <w:spacing w:before="1" w:line="237" w:lineRule="auto"/>
              <w:ind w:left="110" w:right="165"/>
            </w:pPr>
            <w:r>
              <w:t>Organize</w:t>
            </w:r>
            <w:r>
              <w:rPr>
                <w:spacing w:val="-18"/>
              </w:rPr>
              <w:t xml:space="preserve"> </w:t>
            </w:r>
            <w:r>
              <w:t>significant information using</w:t>
            </w:r>
          </w:p>
          <w:p w14:paraId="4D858BD4" w14:textId="77777777" w:rsidR="00043761" w:rsidRDefault="00000000">
            <w:pPr>
              <w:pStyle w:val="TableParagraph"/>
              <w:spacing w:line="240" w:lineRule="exact"/>
              <w:ind w:left="110"/>
            </w:pPr>
            <w:r>
              <w:t>various</w:t>
            </w:r>
            <w:r>
              <w:rPr>
                <w:spacing w:val="-7"/>
              </w:rPr>
              <w:t xml:space="preserve"> </w:t>
            </w:r>
            <w:r>
              <w:rPr>
                <w:spacing w:val="-2"/>
              </w:rPr>
              <w:t>technique.</w:t>
            </w:r>
          </w:p>
        </w:tc>
        <w:tc>
          <w:tcPr>
            <w:tcW w:w="1118" w:type="dxa"/>
            <w:tcBorders>
              <w:left w:val="single" w:sz="8" w:space="0" w:color="000000"/>
            </w:tcBorders>
          </w:tcPr>
          <w:p w14:paraId="17522BF2" w14:textId="77777777" w:rsidR="00043761" w:rsidRDefault="00000000">
            <w:pPr>
              <w:pStyle w:val="TableParagraph"/>
              <w:spacing w:before="253"/>
              <w:ind w:left="18"/>
              <w:jc w:val="center"/>
              <w:rPr>
                <w:b/>
              </w:rPr>
            </w:pPr>
            <w:r>
              <w:rPr>
                <w:b/>
                <w:spacing w:val="-10"/>
              </w:rPr>
              <w:t>ü</w:t>
            </w:r>
          </w:p>
        </w:tc>
        <w:tc>
          <w:tcPr>
            <w:tcW w:w="1113" w:type="dxa"/>
            <w:tcBorders>
              <w:right w:val="single" w:sz="8" w:space="0" w:color="000000"/>
            </w:tcBorders>
          </w:tcPr>
          <w:p w14:paraId="466C93EB" w14:textId="77777777" w:rsidR="00043761" w:rsidRDefault="00000000">
            <w:pPr>
              <w:pStyle w:val="TableParagraph"/>
              <w:spacing w:before="253"/>
              <w:ind w:left="29" w:right="4"/>
              <w:jc w:val="center"/>
              <w:rPr>
                <w:b/>
              </w:rPr>
            </w:pPr>
            <w:r>
              <w:rPr>
                <w:b/>
                <w:spacing w:val="-10"/>
              </w:rPr>
              <w:t>ü</w:t>
            </w:r>
          </w:p>
        </w:tc>
        <w:tc>
          <w:tcPr>
            <w:tcW w:w="1113" w:type="dxa"/>
            <w:tcBorders>
              <w:left w:val="single" w:sz="8" w:space="0" w:color="000000"/>
            </w:tcBorders>
          </w:tcPr>
          <w:p w14:paraId="4E737044" w14:textId="77777777" w:rsidR="00043761" w:rsidRDefault="00000000">
            <w:pPr>
              <w:pStyle w:val="TableParagraph"/>
              <w:spacing w:before="253"/>
              <w:ind w:left="29" w:right="9"/>
              <w:jc w:val="center"/>
              <w:rPr>
                <w:b/>
              </w:rPr>
            </w:pPr>
            <w:r>
              <w:rPr>
                <w:b/>
                <w:spacing w:val="-10"/>
              </w:rPr>
              <w:t>ü</w:t>
            </w:r>
          </w:p>
        </w:tc>
        <w:tc>
          <w:tcPr>
            <w:tcW w:w="1079" w:type="dxa"/>
          </w:tcPr>
          <w:p w14:paraId="3DA6CEFF" w14:textId="77777777" w:rsidR="00043761" w:rsidRDefault="00000000">
            <w:pPr>
              <w:pStyle w:val="TableParagraph"/>
              <w:spacing w:before="253"/>
              <w:ind w:left="27"/>
              <w:jc w:val="center"/>
              <w:rPr>
                <w:b/>
              </w:rPr>
            </w:pPr>
            <w:r>
              <w:rPr>
                <w:b/>
                <w:spacing w:val="-10"/>
              </w:rPr>
              <w:t>ü</w:t>
            </w:r>
          </w:p>
        </w:tc>
        <w:tc>
          <w:tcPr>
            <w:tcW w:w="1113" w:type="dxa"/>
            <w:tcBorders>
              <w:right w:val="single" w:sz="8" w:space="0" w:color="000000"/>
            </w:tcBorders>
          </w:tcPr>
          <w:p w14:paraId="435FF4DD" w14:textId="77777777" w:rsidR="00043761" w:rsidRDefault="00000000">
            <w:pPr>
              <w:pStyle w:val="TableParagraph"/>
              <w:spacing w:before="253"/>
              <w:ind w:left="29"/>
              <w:jc w:val="center"/>
              <w:rPr>
                <w:b/>
              </w:rPr>
            </w:pPr>
            <w:r>
              <w:rPr>
                <w:b/>
                <w:spacing w:val="-10"/>
              </w:rPr>
              <w:t>ü</w:t>
            </w:r>
          </w:p>
        </w:tc>
        <w:tc>
          <w:tcPr>
            <w:tcW w:w="983" w:type="dxa"/>
            <w:tcBorders>
              <w:left w:val="single" w:sz="8" w:space="0" w:color="000000"/>
            </w:tcBorders>
          </w:tcPr>
          <w:p w14:paraId="53418F29" w14:textId="77777777" w:rsidR="00043761" w:rsidRDefault="00000000">
            <w:pPr>
              <w:pStyle w:val="TableParagraph"/>
              <w:spacing w:before="253"/>
              <w:ind w:left="23"/>
              <w:jc w:val="center"/>
              <w:rPr>
                <w:b/>
              </w:rPr>
            </w:pPr>
            <w:r>
              <w:rPr>
                <w:b/>
                <w:spacing w:val="-10"/>
              </w:rPr>
              <w:t>ü</w:t>
            </w:r>
          </w:p>
        </w:tc>
        <w:tc>
          <w:tcPr>
            <w:tcW w:w="954" w:type="dxa"/>
          </w:tcPr>
          <w:p w14:paraId="151DFFAC" w14:textId="77777777" w:rsidR="00043761" w:rsidRDefault="00000000">
            <w:pPr>
              <w:pStyle w:val="TableParagraph"/>
              <w:spacing w:before="253"/>
              <w:ind w:left="24"/>
              <w:jc w:val="center"/>
              <w:rPr>
                <w:b/>
              </w:rPr>
            </w:pPr>
            <w:r>
              <w:rPr>
                <w:b/>
                <w:spacing w:val="-10"/>
              </w:rPr>
              <w:t>ü</w:t>
            </w:r>
          </w:p>
        </w:tc>
        <w:tc>
          <w:tcPr>
            <w:tcW w:w="1098" w:type="dxa"/>
            <w:tcBorders>
              <w:right w:val="single" w:sz="8" w:space="0" w:color="000000"/>
            </w:tcBorders>
          </w:tcPr>
          <w:p w14:paraId="3AE632EA" w14:textId="77777777" w:rsidR="00043761" w:rsidRDefault="00000000">
            <w:pPr>
              <w:pStyle w:val="TableParagraph"/>
              <w:spacing w:before="253"/>
              <w:ind w:left="142" w:right="108"/>
              <w:jc w:val="center"/>
              <w:rPr>
                <w:b/>
              </w:rPr>
            </w:pPr>
            <w:r>
              <w:rPr>
                <w:b/>
                <w:spacing w:val="-10"/>
              </w:rPr>
              <w:t>ü</w:t>
            </w:r>
          </w:p>
        </w:tc>
        <w:tc>
          <w:tcPr>
            <w:tcW w:w="997" w:type="dxa"/>
            <w:tcBorders>
              <w:left w:val="single" w:sz="8" w:space="0" w:color="000000"/>
            </w:tcBorders>
          </w:tcPr>
          <w:p w14:paraId="2C3C1526" w14:textId="77777777" w:rsidR="00043761" w:rsidRDefault="00000000">
            <w:pPr>
              <w:pStyle w:val="TableParagraph"/>
              <w:spacing w:before="253"/>
              <w:ind w:left="25"/>
              <w:jc w:val="center"/>
              <w:rPr>
                <w:b/>
              </w:rPr>
            </w:pPr>
            <w:r>
              <w:rPr>
                <w:b/>
                <w:spacing w:val="-10"/>
              </w:rPr>
              <w:t>ü</w:t>
            </w:r>
          </w:p>
        </w:tc>
        <w:tc>
          <w:tcPr>
            <w:tcW w:w="762" w:type="dxa"/>
          </w:tcPr>
          <w:p w14:paraId="180419FD" w14:textId="77777777" w:rsidR="00043761" w:rsidRDefault="00000000">
            <w:pPr>
              <w:pStyle w:val="TableParagraph"/>
              <w:spacing w:before="253"/>
              <w:ind w:left="42"/>
              <w:jc w:val="center"/>
              <w:rPr>
                <w:b/>
              </w:rPr>
            </w:pPr>
            <w:r>
              <w:rPr>
                <w:b/>
                <w:spacing w:val="-10"/>
              </w:rPr>
              <w:t>ü</w:t>
            </w:r>
          </w:p>
        </w:tc>
        <w:tc>
          <w:tcPr>
            <w:tcW w:w="700" w:type="dxa"/>
            <w:tcBorders>
              <w:right w:val="single" w:sz="8" w:space="0" w:color="000000"/>
            </w:tcBorders>
          </w:tcPr>
          <w:p w14:paraId="7065C7D0" w14:textId="77777777" w:rsidR="00043761" w:rsidRDefault="00000000">
            <w:pPr>
              <w:pStyle w:val="TableParagraph"/>
              <w:spacing w:before="253"/>
              <w:ind w:left="49"/>
              <w:jc w:val="center"/>
              <w:rPr>
                <w:b/>
              </w:rPr>
            </w:pPr>
            <w:r>
              <w:rPr>
                <w:b/>
                <w:spacing w:val="-10"/>
              </w:rPr>
              <w:t>ü</w:t>
            </w:r>
          </w:p>
        </w:tc>
      </w:tr>
      <w:tr w:rsidR="00043761" w14:paraId="60669317" w14:textId="77777777">
        <w:trPr>
          <w:trHeight w:val="777"/>
        </w:trPr>
        <w:tc>
          <w:tcPr>
            <w:tcW w:w="2899" w:type="dxa"/>
            <w:tcBorders>
              <w:left w:val="single" w:sz="8" w:space="0" w:color="000000"/>
              <w:right w:val="single" w:sz="8" w:space="0" w:color="000000"/>
            </w:tcBorders>
            <w:shd w:val="clear" w:color="auto" w:fill="D9D9D9"/>
          </w:tcPr>
          <w:p w14:paraId="63E80055" w14:textId="77777777" w:rsidR="00043761" w:rsidRDefault="00000000">
            <w:pPr>
              <w:pStyle w:val="TableParagraph"/>
              <w:spacing w:line="257" w:lineRule="exact"/>
              <w:ind w:left="110"/>
            </w:pPr>
            <w:r>
              <w:t>Determine</w:t>
            </w:r>
            <w:r>
              <w:rPr>
                <w:spacing w:val="-7"/>
              </w:rPr>
              <w:t xml:space="preserve"> </w:t>
            </w:r>
            <w:r>
              <w:t>one’s</w:t>
            </w:r>
            <w:r>
              <w:rPr>
                <w:spacing w:val="-7"/>
              </w:rPr>
              <w:t xml:space="preserve"> </w:t>
            </w:r>
            <w:r>
              <w:rPr>
                <w:spacing w:val="-2"/>
              </w:rPr>
              <w:t>thesis</w:t>
            </w:r>
          </w:p>
          <w:p w14:paraId="5661A986" w14:textId="77777777" w:rsidR="00043761" w:rsidRDefault="00000000">
            <w:pPr>
              <w:pStyle w:val="TableParagraph"/>
              <w:spacing w:line="260" w:lineRule="atLeast"/>
              <w:ind w:left="110"/>
            </w:pPr>
            <w:r>
              <w:t>as</w:t>
            </w:r>
            <w:r>
              <w:rPr>
                <w:spacing w:val="-8"/>
              </w:rPr>
              <w:t xml:space="preserve"> </w:t>
            </w:r>
            <w:r>
              <w:t>the</w:t>
            </w:r>
            <w:r>
              <w:rPr>
                <w:spacing w:val="-8"/>
              </w:rPr>
              <w:t xml:space="preserve"> </w:t>
            </w:r>
            <w:r>
              <w:t>central</w:t>
            </w:r>
            <w:r>
              <w:rPr>
                <w:spacing w:val="-8"/>
              </w:rPr>
              <w:t xml:space="preserve"> </w:t>
            </w:r>
            <w:r>
              <w:t>idea</w:t>
            </w:r>
            <w:r>
              <w:rPr>
                <w:spacing w:val="-8"/>
              </w:rPr>
              <w:t xml:space="preserve"> </w:t>
            </w:r>
            <w:r>
              <w:t>of</w:t>
            </w:r>
            <w:r>
              <w:rPr>
                <w:spacing w:val="-8"/>
              </w:rPr>
              <w:t xml:space="preserve"> </w:t>
            </w:r>
            <w:r>
              <w:t xml:space="preserve">the </w:t>
            </w:r>
            <w:r>
              <w:rPr>
                <w:spacing w:val="-2"/>
              </w:rPr>
              <w:t>paper.</w:t>
            </w:r>
          </w:p>
        </w:tc>
        <w:tc>
          <w:tcPr>
            <w:tcW w:w="1118" w:type="dxa"/>
            <w:tcBorders>
              <w:left w:val="single" w:sz="8" w:space="0" w:color="000000"/>
            </w:tcBorders>
            <w:shd w:val="clear" w:color="auto" w:fill="D9D9D9"/>
          </w:tcPr>
          <w:p w14:paraId="7BB1620D" w14:textId="77777777" w:rsidR="00043761" w:rsidRDefault="00000000">
            <w:pPr>
              <w:pStyle w:val="TableParagraph"/>
              <w:spacing w:before="258"/>
              <w:ind w:left="18"/>
              <w:jc w:val="center"/>
              <w:rPr>
                <w:b/>
              </w:rPr>
            </w:pPr>
            <w:r>
              <w:rPr>
                <w:b/>
                <w:spacing w:val="-10"/>
              </w:rPr>
              <w:t>ü</w:t>
            </w:r>
          </w:p>
        </w:tc>
        <w:tc>
          <w:tcPr>
            <w:tcW w:w="1113" w:type="dxa"/>
            <w:tcBorders>
              <w:right w:val="single" w:sz="8" w:space="0" w:color="000000"/>
            </w:tcBorders>
            <w:shd w:val="clear" w:color="auto" w:fill="D9D9D9"/>
          </w:tcPr>
          <w:p w14:paraId="5F0B8DE6" w14:textId="77777777" w:rsidR="00043761" w:rsidRDefault="00000000">
            <w:pPr>
              <w:pStyle w:val="TableParagraph"/>
              <w:spacing w:before="258"/>
              <w:ind w:left="29" w:right="4"/>
              <w:jc w:val="center"/>
              <w:rPr>
                <w:b/>
              </w:rPr>
            </w:pPr>
            <w:r>
              <w:rPr>
                <w:b/>
                <w:spacing w:val="-10"/>
              </w:rPr>
              <w:t>ü</w:t>
            </w:r>
          </w:p>
        </w:tc>
        <w:tc>
          <w:tcPr>
            <w:tcW w:w="1113" w:type="dxa"/>
            <w:tcBorders>
              <w:left w:val="single" w:sz="8" w:space="0" w:color="000000"/>
            </w:tcBorders>
            <w:shd w:val="clear" w:color="auto" w:fill="D9D9D9"/>
          </w:tcPr>
          <w:p w14:paraId="594F9016" w14:textId="77777777" w:rsidR="00043761" w:rsidRDefault="00000000">
            <w:pPr>
              <w:pStyle w:val="TableParagraph"/>
              <w:spacing w:before="258"/>
              <w:ind w:left="29" w:right="9"/>
              <w:jc w:val="center"/>
              <w:rPr>
                <w:b/>
              </w:rPr>
            </w:pPr>
            <w:r>
              <w:rPr>
                <w:b/>
                <w:spacing w:val="-10"/>
              </w:rPr>
              <w:t>ü</w:t>
            </w:r>
          </w:p>
        </w:tc>
        <w:tc>
          <w:tcPr>
            <w:tcW w:w="1079" w:type="dxa"/>
            <w:shd w:val="clear" w:color="auto" w:fill="D9D9D9"/>
          </w:tcPr>
          <w:p w14:paraId="5C578C88" w14:textId="77777777" w:rsidR="00043761" w:rsidRDefault="00000000">
            <w:pPr>
              <w:pStyle w:val="TableParagraph"/>
              <w:spacing w:before="258"/>
              <w:ind w:left="27"/>
              <w:jc w:val="center"/>
              <w:rPr>
                <w:b/>
              </w:rPr>
            </w:pPr>
            <w:r>
              <w:rPr>
                <w:b/>
                <w:spacing w:val="-10"/>
              </w:rPr>
              <w:t>ü</w:t>
            </w:r>
          </w:p>
        </w:tc>
        <w:tc>
          <w:tcPr>
            <w:tcW w:w="1113" w:type="dxa"/>
            <w:tcBorders>
              <w:right w:val="single" w:sz="8" w:space="0" w:color="000000"/>
            </w:tcBorders>
            <w:shd w:val="clear" w:color="auto" w:fill="D9D9D9"/>
          </w:tcPr>
          <w:p w14:paraId="25B736DE" w14:textId="77777777" w:rsidR="00043761" w:rsidRDefault="00000000">
            <w:pPr>
              <w:pStyle w:val="TableParagraph"/>
              <w:spacing w:before="258"/>
              <w:ind w:left="29"/>
              <w:jc w:val="center"/>
              <w:rPr>
                <w:b/>
              </w:rPr>
            </w:pPr>
            <w:r>
              <w:rPr>
                <w:b/>
                <w:spacing w:val="-10"/>
              </w:rPr>
              <w:t>ü</w:t>
            </w:r>
          </w:p>
        </w:tc>
        <w:tc>
          <w:tcPr>
            <w:tcW w:w="983" w:type="dxa"/>
            <w:tcBorders>
              <w:left w:val="single" w:sz="8" w:space="0" w:color="000000"/>
            </w:tcBorders>
            <w:shd w:val="clear" w:color="auto" w:fill="D9D9D9"/>
          </w:tcPr>
          <w:p w14:paraId="00C0A6FD" w14:textId="77777777" w:rsidR="00043761" w:rsidRDefault="00000000">
            <w:pPr>
              <w:pStyle w:val="TableParagraph"/>
              <w:spacing w:before="258"/>
              <w:ind w:left="23"/>
              <w:jc w:val="center"/>
              <w:rPr>
                <w:b/>
              </w:rPr>
            </w:pPr>
            <w:r>
              <w:rPr>
                <w:b/>
                <w:spacing w:val="-10"/>
              </w:rPr>
              <w:t>ü</w:t>
            </w:r>
          </w:p>
        </w:tc>
        <w:tc>
          <w:tcPr>
            <w:tcW w:w="954" w:type="dxa"/>
            <w:shd w:val="clear" w:color="auto" w:fill="D9D9D9"/>
          </w:tcPr>
          <w:p w14:paraId="79D2DE32" w14:textId="77777777" w:rsidR="00043761" w:rsidRDefault="00000000">
            <w:pPr>
              <w:pStyle w:val="TableParagraph"/>
              <w:spacing w:before="258"/>
              <w:ind w:left="24"/>
              <w:jc w:val="center"/>
              <w:rPr>
                <w:b/>
              </w:rPr>
            </w:pPr>
            <w:r>
              <w:rPr>
                <w:b/>
                <w:spacing w:val="-10"/>
              </w:rPr>
              <w:t>ü</w:t>
            </w:r>
          </w:p>
        </w:tc>
        <w:tc>
          <w:tcPr>
            <w:tcW w:w="1098" w:type="dxa"/>
            <w:tcBorders>
              <w:right w:val="single" w:sz="8" w:space="0" w:color="000000"/>
            </w:tcBorders>
            <w:shd w:val="clear" w:color="auto" w:fill="D9D9D9"/>
          </w:tcPr>
          <w:p w14:paraId="29A31D67" w14:textId="77777777" w:rsidR="00043761" w:rsidRDefault="00000000">
            <w:pPr>
              <w:pStyle w:val="TableParagraph"/>
              <w:spacing w:before="258"/>
              <w:ind w:left="142" w:right="108"/>
              <w:jc w:val="center"/>
              <w:rPr>
                <w:b/>
              </w:rPr>
            </w:pPr>
            <w:r>
              <w:rPr>
                <w:b/>
                <w:spacing w:val="-10"/>
              </w:rPr>
              <w:t>ü</w:t>
            </w:r>
          </w:p>
        </w:tc>
        <w:tc>
          <w:tcPr>
            <w:tcW w:w="997" w:type="dxa"/>
            <w:tcBorders>
              <w:left w:val="single" w:sz="8" w:space="0" w:color="000000"/>
            </w:tcBorders>
            <w:shd w:val="clear" w:color="auto" w:fill="D9D9D9"/>
          </w:tcPr>
          <w:p w14:paraId="71ABB362" w14:textId="77777777" w:rsidR="00043761" w:rsidRDefault="00000000">
            <w:pPr>
              <w:pStyle w:val="TableParagraph"/>
              <w:spacing w:before="258"/>
              <w:ind w:left="25"/>
              <w:jc w:val="center"/>
              <w:rPr>
                <w:b/>
              </w:rPr>
            </w:pPr>
            <w:r>
              <w:rPr>
                <w:b/>
                <w:spacing w:val="-10"/>
              </w:rPr>
              <w:t>ü</w:t>
            </w:r>
          </w:p>
        </w:tc>
        <w:tc>
          <w:tcPr>
            <w:tcW w:w="762" w:type="dxa"/>
            <w:shd w:val="clear" w:color="auto" w:fill="D9D9D9"/>
          </w:tcPr>
          <w:p w14:paraId="630DB4EE" w14:textId="77777777" w:rsidR="00043761" w:rsidRDefault="00000000">
            <w:pPr>
              <w:pStyle w:val="TableParagraph"/>
              <w:spacing w:before="258"/>
              <w:ind w:left="42"/>
              <w:jc w:val="center"/>
              <w:rPr>
                <w:b/>
              </w:rPr>
            </w:pPr>
            <w:r>
              <w:rPr>
                <w:b/>
                <w:spacing w:val="-10"/>
              </w:rPr>
              <w:t>ü</w:t>
            </w:r>
          </w:p>
        </w:tc>
        <w:tc>
          <w:tcPr>
            <w:tcW w:w="700" w:type="dxa"/>
            <w:tcBorders>
              <w:right w:val="single" w:sz="8" w:space="0" w:color="000000"/>
            </w:tcBorders>
            <w:shd w:val="clear" w:color="auto" w:fill="D9D9D9"/>
          </w:tcPr>
          <w:p w14:paraId="1FE2F1E5" w14:textId="77777777" w:rsidR="00043761" w:rsidRDefault="00000000">
            <w:pPr>
              <w:pStyle w:val="TableParagraph"/>
              <w:spacing w:before="258"/>
              <w:ind w:left="49"/>
              <w:jc w:val="center"/>
              <w:rPr>
                <w:b/>
              </w:rPr>
            </w:pPr>
            <w:r>
              <w:rPr>
                <w:b/>
                <w:spacing w:val="-10"/>
              </w:rPr>
              <w:t>ü</w:t>
            </w:r>
          </w:p>
        </w:tc>
      </w:tr>
      <w:tr w:rsidR="00043761" w14:paraId="4FE6BA04" w14:textId="77777777">
        <w:trPr>
          <w:trHeight w:val="772"/>
        </w:trPr>
        <w:tc>
          <w:tcPr>
            <w:tcW w:w="2899" w:type="dxa"/>
            <w:tcBorders>
              <w:left w:val="single" w:sz="8" w:space="0" w:color="000000"/>
              <w:right w:val="single" w:sz="8" w:space="0" w:color="000000"/>
            </w:tcBorders>
          </w:tcPr>
          <w:p w14:paraId="5A25BC56" w14:textId="77777777" w:rsidR="00043761" w:rsidRDefault="00000000">
            <w:pPr>
              <w:pStyle w:val="TableParagraph"/>
              <w:spacing w:before="1" w:line="237" w:lineRule="auto"/>
              <w:ind w:left="110"/>
            </w:pPr>
            <w:r>
              <w:t>Compose the informational</w:t>
            </w:r>
            <w:r>
              <w:rPr>
                <w:spacing w:val="-18"/>
              </w:rPr>
              <w:t xml:space="preserve"> </w:t>
            </w:r>
            <w:r>
              <w:t>text</w:t>
            </w:r>
            <w:r>
              <w:rPr>
                <w:spacing w:val="-18"/>
              </w:rPr>
              <w:t xml:space="preserve"> </w:t>
            </w:r>
            <w:r>
              <w:t>based</w:t>
            </w:r>
          </w:p>
          <w:p w14:paraId="74B7070E" w14:textId="77777777" w:rsidR="00043761" w:rsidRDefault="00000000">
            <w:pPr>
              <w:pStyle w:val="TableParagraph"/>
              <w:spacing w:line="240" w:lineRule="exact"/>
              <w:ind w:left="110"/>
            </w:pPr>
            <w:r>
              <w:t>on</w:t>
            </w:r>
            <w:r>
              <w:rPr>
                <w:spacing w:val="-4"/>
              </w:rPr>
              <w:t xml:space="preserve"> </w:t>
            </w:r>
            <w:r>
              <w:t>the</w:t>
            </w:r>
            <w:r>
              <w:rPr>
                <w:spacing w:val="-4"/>
              </w:rPr>
              <w:t xml:space="preserve"> </w:t>
            </w:r>
            <w:r>
              <w:t>chosen</w:t>
            </w:r>
            <w:r>
              <w:rPr>
                <w:spacing w:val="-4"/>
              </w:rPr>
              <w:t xml:space="preserve"> </w:t>
            </w:r>
            <w:r>
              <w:t>text</w:t>
            </w:r>
            <w:r>
              <w:rPr>
                <w:spacing w:val="-3"/>
              </w:rPr>
              <w:t xml:space="preserve"> </w:t>
            </w:r>
            <w:r>
              <w:rPr>
                <w:spacing w:val="-2"/>
              </w:rPr>
              <w:t>type.</w:t>
            </w:r>
          </w:p>
        </w:tc>
        <w:tc>
          <w:tcPr>
            <w:tcW w:w="1118" w:type="dxa"/>
            <w:tcBorders>
              <w:left w:val="single" w:sz="8" w:space="0" w:color="000000"/>
            </w:tcBorders>
          </w:tcPr>
          <w:p w14:paraId="2C969FCB" w14:textId="77777777" w:rsidR="00043761" w:rsidRDefault="00000000">
            <w:pPr>
              <w:pStyle w:val="TableParagraph"/>
              <w:spacing w:before="253"/>
              <w:ind w:left="18"/>
              <w:jc w:val="center"/>
              <w:rPr>
                <w:b/>
              </w:rPr>
            </w:pPr>
            <w:r>
              <w:rPr>
                <w:b/>
                <w:spacing w:val="-10"/>
              </w:rPr>
              <w:t>ü</w:t>
            </w:r>
          </w:p>
        </w:tc>
        <w:tc>
          <w:tcPr>
            <w:tcW w:w="1113" w:type="dxa"/>
            <w:tcBorders>
              <w:right w:val="single" w:sz="8" w:space="0" w:color="000000"/>
            </w:tcBorders>
          </w:tcPr>
          <w:p w14:paraId="297D0464" w14:textId="77777777" w:rsidR="00043761" w:rsidRDefault="00000000">
            <w:pPr>
              <w:pStyle w:val="TableParagraph"/>
              <w:spacing w:before="253"/>
              <w:ind w:left="29" w:right="4"/>
              <w:jc w:val="center"/>
              <w:rPr>
                <w:b/>
              </w:rPr>
            </w:pPr>
            <w:r>
              <w:rPr>
                <w:b/>
                <w:spacing w:val="-10"/>
              </w:rPr>
              <w:t>ü</w:t>
            </w:r>
          </w:p>
        </w:tc>
        <w:tc>
          <w:tcPr>
            <w:tcW w:w="1113" w:type="dxa"/>
            <w:tcBorders>
              <w:left w:val="single" w:sz="8" w:space="0" w:color="000000"/>
            </w:tcBorders>
          </w:tcPr>
          <w:p w14:paraId="3C1E3B68" w14:textId="77777777" w:rsidR="00043761" w:rsidRDefault="00000000">
            <w:pPr>
              <w:pStyle w:val="TableParagraph"/>
              <w:spacing w:before="253"/>
              <w:ind w:left="29" w:right="9"/>
              <w:jc w:val="center"/>
              <w:rPr>
                <w:b/>
              </w:rPr>
            </w:pPr>
            <w:r>
              <w:rPr>
                <w:b/>
                <w:spacing w:val="-10"/>
              </w:rPr>
              <w:t>ü</w:t>
            </w:r>
          </w:p>
        </w:tc>
        <w:tc>
          <w:tcPr>
            <w:tcW w:w="1079" w:type="dxa"/>
          </w:tcPr>
          <w:p w14:paraId="6ED9DEC5" w14:textId="77777777" w:rsidR="00043761" w:rsidRDefault="00000000">
            <w:pPr>
              <w:pStyle w:val="TableParagraph"/>
              <w:spacing w:before="253"/>
              <w:ind w:left="27"/>
              <w:jc w:val="center"/>
              <w:rPr>
                <w:b/>
              </w:rPr>
            </w:pPr>
            <w:r>
              <w:rPr>
                <w:b/>
                <w:spacing w:val="-10"/>
              </w:rPr>
              <w:t>ü</w:t>
            </w:r>
          </w:p>
        </w:tc>
        <w:tc>
          <w:tcPr>
            <w:tcW w:w="1113" w:type="dxa"/>
            <w:tcBorders>
              <w:right w:val="single" w:sz="8" w:space="0" w:color="000000"/>
            </w:tcBorders>
          </w:tcPr>
          <w:p w14:paraId="37440B2D" w14:textId="77777777" w:rsidR="00043761" w:rsidRDefault="00000000">
            <w:pPr>
              <w:pStyle w:val="TableParagraph"/>
              <w:spacing w:before="253"/>
              <w:ind w:left="29"/>
              <w:jc w:val="center"/>
              <w:rPr>
                <w:b/>
              </w:rPr>
            </w:pPr>
            <w:r>
              <w:rPr>
                <w:b/>
                <w:spacing w:val="-10"/>
              </w:rPr>
              <w:t>ü</w:t>
            </w:r>
          </w:p>
        </w:tc>
        <w:tc>
          <w:tcPr>
            <w:tcW w:w="983" w:type="dxa"/>
            <w:tcBorders>
              <w:left w:val="single" w:sz="8" w:space="0" w:color="000000"/>
            </w:tcBorders>
          </w:tcPr>
          <w:p w14:paraId="486D8E7F" w14:textId="77777777" w:rsidR="00043761" w:rsidRDefault="00000000">
            <w:pPr>
              <w:pStyle w:val="TableParagraph"/>
              <w:spacing w:before="253"/>
              <w:ind w:left="23"/>
              <w:jc w:val="center"/>
              <w:rPr>
                <w:b/>
              </w:rPr>
            </w:pPr>
            <w:r>
              <w:rPr>
                <w:b/>
                <w:spacing w:val="-10"/>
              </w:rPr>
              <w:t>ü</w:t>
            </w:r>
          </w:p>
        </w:tc>
        <w:tc>
          <w:tcPr>
            <w:tcW w:w="954" w:type="dxa"/>
          </w:tcPr>
          <w:p w14:paraId="2E006D1D" w14:textId="77777777" w:rsidR="00043761" w:rsidRDefault="00000000">
            <w:pPr>
              <w:pStyle w:val="TableParagraph"/>
              <w:spacing w:before="253"/>
              <w:ind w:left="24"/>
              <w:jc w:val="center"/>
              <w:rPr>
                <w:b/>
              </w:rPr>
            </w:pPr>
            <w:r>
              <w:rPr>
                <w:b/>
                <w:spacing w:val="-10"/>
              </w:rPr>
              <w:t>ü</w:t>
            </w:r>
          </w:p>
        </w:tc>
        <w:tc>
          <w:tcPr>
            <w:tcW w:w="1098" w:type="dxa"/>
            <w:tcBorders>
              <w:right w:val="single" w:sz="8" w:space="0" w:color="000000"/>
            </w:tcBorders>
          </w:tcPr>
          <w:p w14:paraId="6166B63E" w14:textId="77777777" w:rsidR="00043761" w:rsidRDefault="00000000">
            <w:pPr>
              <w:pStyle w:val="TableParagraph"/>
              <w:spacing w:before="253"/>
              <w:ind w:left="142" w:right="108"/>
              <w:jc w:val="center"/>
              <w:rPr>
                <w:b/>
              </w:rPr>
            </w:pPr>
            <w:r>
              <w:rPr>
                <w:b/>
                <w:spacing w:val="-10"/>
              </w:rPr>
              <w:t>ü</w:t>
            </w:r>
          </w:p>
        </w:tc>
        <w:tc>
          <w:tcPr>
            <w:tcW w:w="997" w:type="dxa"/>
            <w:tcBorders>
              <w:left w:val="single" w:sz="8" w:space="0" w:color="000000"/>
            </w:tcBorders>
          </w:tcPr>
          <w:p w14:paraId="3C6A5804" w14:textId="77777777" w:rsidR="00043761" w:rsidRDefault="00000000">
            <w:pPr>
              <w:pStyle w:val="TableParagraph"/>
              <w:spacing w:before="253"/>
              <w:ind w:left="25"/>
              <w:jc w:val="center"/>
              <w:rPr>
                <w:b/>
              </w:rPr>
            </w:pPr>
            <w:r>
              <w:rPr>
                <w:b/>
                <w:spacing w:val="-10"/>
              </w:rPr>
              <w:t>ü</w:t>
            </w:r>
          </w:p>
        </w:tc>
        <w:tc>
          <w:tcPr>
            <w:tcW w:w="762" w:type="dxa"/>
          </w:tcPr>
          <w:p w14:paraId="56BF7615" w14:textId="77777777" w:rsidR="00043761" w:rsidRDefault="00000000">
            <w:pPr>
              <w:pStyle w:val="TableParagraph"/>
              <w:spacing w:before="253"/>
              <w:ind w:left="42"/>
              <w:jc w:val="center"/>
              <w:rPr>
                <w:b/>
              </w:rPr>
            </w:pPr>
            <w:r>
              <w:rPr>
                <w:b/>
                <w:spacing w:val="-10"/>
              </w:rPr>
              <w:t>ü</w:t>
            </w:r>
          </w:p>
        </w:tc>
        <w:tc>
          <w:tcPr>
            <w:tcW w:w="700" w:type="dxa"/>
            <w:tcBorders>
              <w:right w:val="single" w:sz="8" w:space="0" w:color="000000"/>
            </w:tcBorders>
          </w:tcPr>
          <w:p w14:paraId="0A21DB4C" w14:textId="77777777" w:rsidR="00043761" w:rsidRDefault="00000000">
            <w:pPr>
              <w:pStyle w:val="TableParagraph"/>
              <w:spacing w:before="253"/>
              <w:ind w:left="49"/>
              <w:jc w:val="center"/>
              <w:rPr>
                <w:b/>
              </w:rPr>
            </w:pPr>
            <w:r>
              <w:rPr>
                <w:b/>
                <w:spacing w:val="-10"/>
              </w:rPr>
              <w:t>ü</w:t>
            </w:r>
          </w:p>
        </w:tc>
      </w:tr>
      <w:tr w:rsidR="00043761" w14:paraId="1C646484" w14:textId="77777777">
        <w:trPr>
          <w:trHeight w:val="1031"/>
        </w:trPr>
        <w:tc>
          <w:tcPr>
            <w:tcW w:w="2899" w:type="dxa"/>
            <w:tcBorders>
              <w:left w:val="single" w:sz="8" w:space="0" w:color="000000"/>
              <w:right w:val="single" w:sz="8" w:space="0" w:color="000000"/>
            </w:tcBorders>
            <w:shd w:val="clear" w:color="auto" w:fill="D9D9D9"/>
          </w:tcPr>
          <w:p w14:paraId="617B0943" w14:textId="77777777" w:rsidR="00043761" w:rsidRDefault="00000000">
            <w:pPr>
              <w:pStyle w:val="TableParagraph"/>
              <w:ind w:left="110" w:right="165"/>
            </w:pPr>
            <w:r>
              <w:t>Apply multimodal elements</w:t>
            </w:r>
            <w:r>
              <w:rPr>
                <w:spacing w:val="-18"/>
              </w:rPr>
              <w:t xml:space="preserve"> </w:t>
            </w:r>
            <w:r>
              <w:t>appropriate</w:t>
            </w:r>
            <w:r>
              <w:rPr>
                <w:spacing w:val="-18"/>
              </w:rPr>
              <w:t xml:space="preserve"> </w:t>
            </w:r>
            <w:r>
              <w:t>to</w:t>
            </w:r>
          </w:p>
          <w:p w14:paraId="481F3910" w14:textId="77777777" w:rsidR="00043761" w:rsidRDefault="00000000">
            <w:pPr>
              <w:pStyle w:val="TableParagraph"/>
              <w:spacing w:line="254" w:lineRule="exact"/>
              <w:ind w:left="110" w:right="165"/>
            </w:pPr>
            <w:r>
              <w:t>the</w:t>
            </w:r>
            <w:r>
              <w:rPr>
                <w:spacing w:val="-18"/>
              </w:rPr>
              <w:t xml:space="preserve"> </w:t>
            </w:r>
            <w:r>
              <w:t>chosen</w:t>
            </w:r>
            <w:r>
              <w:rPr>
                <w:spacing w:val="-18"/>
              </w:rPr>
              <w:t xml:space="preserve"> </w:t>
            </w:r>
            <w:r>
              <w:t xml:space="preserve">text </w:t>
            </w:r>
            <w:r>
              <w:rPr>
                <w:spacing w:val="-2"/>
              </w:rPr>
              <w:t>delivery/ies.</w:t>
            </w:r>
          </w:p>
        </w:tc>
        <w:tc>
          <w:tcPr>
            <w:tcW w:w="1118" w:type="dxa"/>
            <w:tcBorders>
              <w:left w:val="single" w:sz="8" w:space="0" w:color="000000"/>
            </w:tcBorders>
            <w:shd w:val="clear" w:color="auto" w:fill="D9D9D9"/>
          </w:tcPr>
          <w:p w14:paraId="70DCFFF7" w14:textId="77777777" w:rsidR="00043761" w:rsidRDefault="00043761">
            <w:pPr>
              <w:pStyle w:val="TableParagraph"/>
              <w:spacing w:before="129"/>
              <w:rPr>
                <w:b/>
                <w:i/>
              </w:rPr>
            </w:pPr>
          </w:p>
          <w:p w14:paraId="695488CF" w14:textId="77777777" w:rsidR="00043761" w:rsidRDefault="00000000">
            <w:pPr>
              <w:pStyle w:val="TableParagraph"/>
              <w:ind w:left="18"/>
              <w:jc w:val="center"/>
              <w:rPr>
                <w:b/>
              </w:rPr>
            </w:pPr>
            <w:r>
              <w:rPr>
                <w:b/>
                <w:spacing w:val="-10"/>
              </w:rPr>
              <w:t>ü</w:t>
            </w:r>
          </w:p>
        </w:tc>
        <w:tc>
          <w:tcPr>
            <w:tcW w:w="1113" w:type="dxa"/>
            <w:tcBorders>
              <w:right w:val="single" w:sz="8" w:space="0" w:color="000000"/>
            </w:tcBorders>
            <w:shd w:val="clear" w:color="auto" w:fill="D9D9D9"/>
          </w:tcPr>
          <w:p w14:paraId="6B11648F" w14:textId="77777777" w:rsidR="00043761" w:rsidRDefault="00043761">
            <w:pPr>
              <w:pStyle w:val="TableParagraph"/>
              <w:spacing w:before="129"/>
              <w:rPr>
                <w:b/>
                <w:i/>
              </w:rPr>
            </w:pPr>
          </w:p>
          <w:p w14:paraId="154BA95A" w14:textId="77777777" w:rsidR="00043761" w:rsidRDefault="00000000">
            <w:pPr>
              <w:pStyle w:val="TableParagraph"/>
              <w:ind w:left="29" w:right="4"/>
              <w:jc w:val="center"/>
              <w:rPr>
                <w:b/>
              </w:rPr>
            </w:pPr>
            <w:r>
              <w:rPr>
                <w:b/>
                <w:spacing w:val="-10"/>
              </w:rPr>
              <w:t>ü</w:t>
            </w:r>
          </w:p>
        </w:tc>
        <w:tc>
          <w:tcPr>
            <w:tcW w:w="1113" w:type="dxa"/>
            <w:tcBorders>
              <w:left w:val="single" w:sz="8" w:space="0" w:color="000000"/>
            </w:tcBorders>
            <w:shd w:val="clear" w:color="auto" w:fill="D9D9D9"/>
          </w:tcPr>
          <w:p w14:paraId="12ACAEA6" w14:textId="77777777" w:rsidR="00043761" w:rsidRDefault="00043761">
            <w:pPr>
              <w:pStyle w:val="TableParagraph"/>
              <w:spacing w:before="129"/>
              <w:rPr>
                <w:b/>
                <w:i/>
              </w:rPr>
            </w:pPr>
          </w:p>
          <w:p w14:paraId="05B4DEB0" w14:textId="77777777" w:rsidR="00043761" w:rsidRDefault="00000000">
            <w:pPr>
              <w:pStyle w:val="TableParagraph"/>
              <w:ind w:left="29" w:right="9"/>
              <w:jc w:val="center"/>
              <w:rPr>
                <w:b/>
              </w:rPr>
            </w:pPr>
            <w:r>
              <w:rPr>
                <w:b/>
                <w:spacing w:val="-10"/>
              </w:rPr>
              <w:t>ü</w:t>
            </w:r>
          </w:p>
        </w:tc>
        <w:tc>
          <w:tcPr>
            <w:tcW w:w="1079" w:type="dxa"/>
            <w:shd w:val="clear" w:color="auto" w:fill="D9D9D9"/>
          </w:tcPr>
          <w:p w14:paraId="06CFCB40" w14:textId="77777777" w:rsidR="00043761" w:rsidRDefault="00043761">
            <w:pPr>
              <w:pStyle w:val="TableParagraph"/>
              <w:spacing w:before="129"/>
              <w:rPr>
                <w:b/>
                <w:i/>
              </w:rPr>
            </w:pPr>
          </w:p>
          <w:p w14:paraId="6CB50A66" w14:textId="77777777" w:rsidR="00043761" w:rsidRDefault="00000000">
            <w:pPr>
              <w:pStyle w:val="TableParagraph"/>
              <w:ind w:left="27"/>
              <w:jc w:val="center"/>
              <w:rPr>
                <w:b/>
              </w:rPr>
            </w:pPr>
            <w:r>
              <w:rPr>
                <w:b/>
                <w:spacing w:val="-10"/>
              </w:rPr>
              <w:t>ü</w:t>
            </w:r>
          </w:p>
        </w:tc>
        <w:tc>
          <w:tcPr>
            <w:tcW w:w="1113" w:type="dxa"/>
            <w:tcBorders>
              <w:right w:val="single" w:sz="8" w:space="0" w:color="000000"/>
            </w:tcBorders>
            <w:shd w:val="clear" w:color="auto" w:fill="D9D9D9"/>
          </w:tcPr>
          <w:p w14:paraId="785CD513" w14:textId="77777777" w:rsidR="00043761" w:rsidRDefault="00043761">
            <w:pPr>
              <w:pStyle w:val="TableParagraph"/>
              <w:spacing w:before="129"/>
              <w:rPr>
                <w:b/>
                <w:i/>
              </w:rPr>
            </w:pPr>
          </w:p>
          <w:p w14:paraId="1C673B02" w14:textId="77777777" w:rsidR="00043761" w:rsidRDefault="00000000">
            <w:pPr>
              <w:pStyle w:val="TableParagraph"/>
              <w:ind w:left="29"/>
              <w:jc w:val="center"/>
              <w:rPr>
                <w:b/>
              </w:rPr>
            </w:pPr>
            <w:r>
              <w:rPr>
                <w:b/>
                <w:spacing w:val="-10"/>
              </w:rPr>
              <w:t>ü</w:t>
            </w:r>
          </w:p>
        </w:tc>
        <w:tc>
          <w:tcPr>
            <w:tcW w:w="983" w:type="dxa"/>
            <w:tcBorders>
              <w:left w:val="single" w:sz="8" w:space="0" w:color="000000"/>
            </w:tcBorders>
            <w:shd w:val="clear" w:color="auto" w:fill="D9D9D9"/>
          </w:tcPr>
          <w:p w14:paraId="3F4F6E01" w14:textId="77777777" w:rsidR="00043761" w:rsidRDefault="00043761">
            <w:pPr>
              <w:pStyle w:val="TableParagraph"/>
              <w:spacing w:before="129"/>
              <w:rPr>
                <w:b/>
                <w:i/>
              </w:rPr>
            </w:pPr>
          </w:p>
          <w:p w14:paraId="653BF1A1" w14:textId="77777777" w:rsidR="00043761" w:rsidRDefault="00000000">
            <w:pPr>
              <w:pStyle w:val="TableParagraph"/>
              <w:ind w:left="23"/>
              <w:jc w:val="center"/>
              <w:rPr>
                <w:b/>
              </w:rPr>
            </w:pPr>
            <w:r>
              <w:rPr>
                <w:b/>
                <w:spacing w:val="-10"/>
              </w:rPr>
              <w:t>ü</w:t>
            </w:r>
          </w:p>
        </w:tc>
        <w:tc>
          <w:tcPr>
            <w:tcW w:w="954" w:type="dxa"/>
            <w:shd w:val="clear" w:color="auto" w:fill="D9D9D9"/>
          </w:tcPr>
          <w:p w14:paraId="47B1A274" w14:textId="77777777" w:rsidR="00043761" w:rsidRDefault="00043761">
            <w:pPr>
              <w:pStyle w:val="TableParagraph"/>
              <w:spacing w:before="129"/>
              <w:rPr>
                <w:b/>
                <w:i/>
              </w:rPr>
            </w:pPr>
          </w:p>
          <w:p w14:paraId="04B20460" w14:textId="77777777" w:rsidR="00043761" w:rsidRDefault="00000000">
            <w:pPr>
              <w:pStyle w:val="TableParagraph"/>
              <w:ind w:left="24"/>
              <w:jc w:val="center"/>
              <w:rPr>
                <w:b/>
              </w:rPr>
            </w:pPr>
            <w:r>
              <w:rPr>
                <w:b/>
                <w:spacing w:val="-10"/>
              </w:rPr>
              <w:t>ü</w:t>
            </w:r>
          </w:p>
        </w:tc>
        <w:tc>
          <w:tcPr>
            <w:tcW w:w="1098" w:type="dxa"/>
            <w:tcBorders>
              <w:right w:val="single" w:sz="8" w:space="0" w:color="000000"/>
            </w:tcBorders>
            <w:shd w:val="clear" w:color="auto" w:fill="D9D9D9"/>
          </w:tcPr>
          <w:p w14:paraId="3C5E8E3F" w14:textId="77777777" w:rsidR="00043761" w:rsidRDefault="00043761">
            <w:pPr>
              <w:pStyle w:val="TableParagraph"/>
              <w:spacing w:before="129"/>
              <w:rPr>
                <w:b/>
                <w:i/>
              </w:rPr>
            </w:pPr>
          </w:p>
          <w:p w14:paraId="1283E9A5" w14:textId="77777777" w:rsidR="00043761" w:rsidRDefault="00000000">
            <w:pPr>
              <w:pStyle w:val="TableParagraph"/>
              <w:ind w:left="142" w:right="108"/>
              <w:jc w:val="center"/>
              <w:rPr>
                <w:b/>
              </w:rPr>
            </w:pPr>
            <w:r>
              <w:rPr>
                <w:b/>
                <w:spacing w:val="-10"/>
              </w:rPr>
              <w:t>ü</w:t>
            </w:r>
          </w:p>
        </w:tc>
        <w:tc>
          <w:tcPr>
            <w:tcW w:w="997" w:type="dxa"/>
            <w:tcBorders>
              <w:left w:val="single" w:sz="8" w:space="0" w:color="000000"/>
            </w:tcBorders>
            <w:shd w:val="clear" w:color="auto" w:fill="D9D9D9"/>
          </w:tcPr>
          <w:p w14:paraId="69A721DA" w14:textId="77777777" w:rsidR="00043761" w:rsidRDefault="00043761">
            <w:pPr>
              <w:pStyle w:val="TableParagraph"/>
              <w:spacing w:before="129"/>
              <w:rPr>
                <w:b/>
                <w:i/>
              </w:rPr>
            </w:pPr>
          </w:p>
          <w:p w14:paraId="4BCA89E7" w14:textId="77777777" w:rsidR="00043761" w:rsidRDefault="00000000">
            <w:pPr>
              <w:pStyle w:val="TableParagraph"/>
              <w:ind w:left="25"/>
              <w:jc w:val="center"/>
              <w:rPr>
                <w:b/>
              </w:rPr>
            </w:pPr>
            <w:r>
              <w:rPr>
                <w:b/>
                <w:spacing w:val="-10"/>
              </w:rPr>
              <w:t>ü</w:t>
            </w:r>
          </w:p>
        </w:tc>
        <w:tc>
          <w:tcPr>
            <w:tcW w:w="762" w:type="dxa"/>
            <w:shd w:val="clear" w:color="auto" w:fill="D9D9D9"/>
          </w:tcPr>
          <w:p w14:paraId="3419375D" w14:textId="77777777" w:rsidR="00043761" w:rsidRDefault="00043761">
            <w:pPr>
              <w:pStyle w:val="TableParagraph"/>
              <w:spacing w:before="129"/>
              <w:rPr>
                <w:b/>
                <w:i/>
              </w:rPr>
            </w:pPr>
          </w:p>
          <w:p w14:paraId="466DB976" w14:textId="77777777" w:rsidR="00043761" w:rsidRDefault="00000000">
            <w:pPr>
              <w:pStyle w:val="TableParagraph"/>
              <w:ind w:left="42"/>
              <w:jc w:val="center"/>
              <w:rPr>
                <w:b/>
              </w:rPr>
            </w:pPr>
            <w:r>
              <w:rPr>
                <w:b/>
                <w:spacing w:val="-10"/>
              </w:rPr>
              <w:t>ü</w:t>
            </w:r>
          </w:p>
        </w:tc>
        <w:tc>
          <w:tcPr>
            <w:tcW w:w="700" w:type="dxa"/>
            <w:tcBorders>
              <w:right w:val="single" w:sz="8" w:space="0" w:color="000000"/>
            </w:tcBorders>
            <w:shd w:val="clear" w:color="auto" w:fill="D9D9D9"/>
          </w:tcPr>
          <w:p w14:paraId="7A70B310" w14:textId="77777777" w:rsidR="00043761" w:rsidRDefault="00043761">
            <w:pPr>
              <w:pStyle w:val="TableParagraph"/>
              <w:spacing w:before="129"/>
              <w:rPr>
                <w:b/>
                <w:i/>
              </w:rPr>
            </w:pPr>
          </w:p>
          <w:p w14:paraId="50926CCA" w14:textId="77777777" w:rsidR="00043761" w:rsidRDefault="00000000">
            <w:pPr>
              <w:pStyle w:val="TableParagraph"/>
              <w:ind w:left="49"/>
              <w:jc w:val="center"/>
              <w:rPr>
                <w:b/>
              </w:rPr>
            </w:pPr>
            <w:r>
              <w:rPr>
                <w:b/>
                <w:spacing w:val="-10"/>
              </w:rPr>
              <w:t>ü</w:t>
            </w:r>
          </w:p>
        </w:tc>
      </w:tr>
      <w:tr w:rsidR="00043761" w14:paraId="05645E9D" w14:textId="77777777">
        <w:trPr>
          <w:trHeight w:val="518"/>
        </w:trPr>
        <w:tc>
          <w:tcPr>
            <w:tcW w:w="2899" w:type="dxa"/>
            <w:tcBorders>
              <w:left w:val="single" w:sz="8" w:space="0" w:color="000000"/>
              <w:right w:val="single" w:sz="8" w:space="0" w:color="000000"/>
            </w:tcBorders>
          </w:tcPr>
          <w:p w14:paraId="5270DB57" w14:textId="77777777" w:rsidR="00043761" w:rsidRDefault="00000000">
            <w:pPr>
              <w:pStyle w:val="TableParagraph"/>
              <w:spacing w:line="257" w:lineRule="exact"/>
              <w:ind w:left="110"/>
            </w:pPr>
            <w:r>
              <w:t>Revise</w:t>
            </w:r>
            <w:r>
              <w:rPr>
                <w:spacing w:val="-5"/>
              </w:rPr>
              <w:t xml:space="preserve"> </w:t>
            </w:r>
            <w:r>
              <w:t>the</w:t>
            </w:r>
            <w:r>
              <w:rPr>
                <w:spacing w:val="-4"/>
              </w:rPr>
              <w:t xml:space="preserve"> </w:t>
            </w:r>
            <w:r>
              <w:t>text</w:t>
            </w:r>
            <w:r>
              <w:rPr>
                <w:spacing w:val="-4"/>
              </w:rPr>
              <w:t xml:space="preserve"> </w:t>
            </w:r>
            <w:r>
              <w:rPr>
                <w:spacing w:val="-5"/>
              </w:rPr>
              <w:t>for</w:t>
            </w:r>
          </w:p>
          <w:p w14:paraId="4E9B8C12" w14:textId="77777777" w:rsidR="00043761" w:rsidRDefault="00000000">
            <w:pPr>
              <w:pStyle w:val="TableParagraph"/>
              <w:spacing w:before="1" w:line="240" w:lineRule="exact"/>
              <w:ind w:left="110"/>
            </w:pPr>
            <w:r>
              <w:rPr>
                <w:spacing w:val="-2"/>
              </w:rPr>
              <w:t>coherence.</w:t>
            </w:r>
          </w:p>
        </w:tc>
        <w:tc>
          <w:tcPr>
            <w:tcW w:w="1118" w:type="dxa"/>
            <w:tcBorders>
              <w:left w:val="single" w:sz="8" w:space="0" w:color="000000"/>
            </w:tcBorders>
          </w:tcPr>
          <w:p w14:paraId="405964DB" w14:textId="77777777" w:rsidR="00043761" w:rsidRDefault="00000000">
            <w:pPr>
              <w:pStyle w:val="TableParagraph"/>
              <w:spacing w:before="128"/>
              <w:ind w:left="18"/>
              <w:jc w:val="center"/>
              <w:rPr>
                <w:b/>
              </w:rPr>
            </w:pPr>
            <w:r>
              <w:rPr>
                <w:b/>
                <w:spacing w:val="-10"/>
              </w:rPr>
              <w:t>ü</w:t>
            </w:r>
          </w:p>
        </w:tc>
        <w:tc>
          <w:tcPr>
            <w:tcW w:w="1113" w:type="dxa"/>
            <w:tcBorders>
              <w:right w:val="single" w:sz="8" w:space="0" w:color="000000"/>
            </w:tcBorders>
          </w:tcPr>
          <w:p w14:paraId="407F08FD" w14:textId="77777777" w:rsidR="00043761" w:rsidRDefault="00000000">
            <w:pPr>
              <w:pStyle w:val="TableParagraph"/>
              <w:spacing w:before="128"/>
              <w:ind w:left="29" w:right="4"/>
              <w:jc w:val="center"/>
              <w:rPr>
                <w:b/>
              </w:rPr>
            </w:pPr>
            <w:r>
              <w:rPr>
                <w:b/>
                <w:spacing w:val="-10"/>
              </w:rPr>
              <w:t>ü</w:t>
            </w:r>
          </w:p>
        </w:tc>
        <w:tc>
          <w:tcPr>
            <w:tcW w:w="1113" w:type="dxa"/>
            <w:tcBorders>
              <w:left w:val="single" w:sz="8" w:space="0" w:color="000000"/>
            </w:tcBorders>
          </w:tcPr>
          <w:p w14:paraId="6488AD2C" w14:textId="77777777" w:rsidR="00043761" w:rsidRDefault="00000000">
            <w:pPr>
              <w:pStyle w:val="TableParagraph"/>
              <w:spacing w:before="128"/>
              <w:ind w:left="29" w:right="9"/>
              <w:jc w:val="center"/>
              <w:rPr>
                <w:b/>
              </w:rPr>
            </w:pPr>
            <w:r>
              <w:rPr>
                <w:b/>
                <w:spacing w:val="-10"/>
              </w:rPr>
              <w:t>ü</w:t>
            </w:r>
          </w:p>
        </w:tc>
        <w:tc>
          <w:tcPr>
            <w:tcW w:w="1079" w:type="dxa"/>
          </w:tcPr>
          <w:p w14:paraId="6A6853F6" w14:textId="77777777" w:rsidR="00043761" w:rsidRDefault="00000000">
            <w:pPr>
              <w:pStyle w:val="TableParagraph"/>
              <w:spacing w:before="128"/>
              <w:ind w:left="27"/>
              <w:jc w:val="center"/>
              <w:rPr>
                <w:b/>
              </w:rPr>
            </w:pPr>
            <w:r>
              <w:rPr>
                <w:b/>
                <w:spacing w:val="-10"/>
              </w:rPr>
              <w:t>ü</w:t>
            </w:r>
          </w:p>
        </w:tc>
        <w:tc>
          <w:tcPr>
            <w:tcW w:w="1113" w:type="dxa"/>
            <w:tcBorders>
              <w:right w:val="single" w:sz="8" w:space="0" w:color="000000"/>
            </w:tcBorders>
          </w:tcPr>
          <w:p w14:paraId="3F6A028C" w14:textId="77777777" w:rsidR="00043761" w:rsidRDefault="00000000">
            <w:pPr>
              <w:pStyle w:val="TableParagraph"/>
              <w:spacing w:before="128"/>
              <w:ind w:left="29"/>
              <w:jc w:val="center"/>
              <w:rPr>
                <w:b/>
              </w:rPr>
            </w:pPr>
            <w:r>
              <w:rPr>
                <w:b/>
                <w:spacing w:val="-10"/>
              </w:rPr>
              <w:t>ü</w:t>
            </w:r>
          </w:p>
        </w:tc>
        <w:tc>
          <w:tcPr>
            <w:tcW w:w="983" w:type="dxa"/>
            <w:tcBorders>
              <w:left w:val="single" w:sz="8" w:space="0" w:color="000000"/>
            </w:tcBorders>
          </w:tcPr>
          <w:p w14:paraId="60F08A33" w14:textId="77777777" w:rsidR="00043761" w:rsidRDefault="00000000">
            <w:pPr>
              <w:pStyle w:val="TableParagraph"/>
              <w:spacing w:before="128"/>
              <w:ind w:left="23"/>
              <w:jc w:val="center"/>
              <w:rPr>
                <w:b/>
              </w:rPr>
            </w:pPr>
            <w:r>
              <w:rPr>
                <w:b/>
                <w:spacing w:val="-10"/>
              </w:rPr>
              <w:t>ü</w:t>
            </w:r>
          </w:p>
        </w:tc>
        <w:tc>
          <w:tcPr>
            <w:tcW w:w="954" w:type="dxa"/>
          </w:tcPr>
          <w:p w14:paraId="06F2C276" w14:textId="77777777" w:rsidR="00043761" w:rsidRDefault="00000000">
            <w:pPr>
              <w:pStyle w:val="TableParagraph"/>
              <w:spacing w:before="128"/>
              <w:ind w:left="24"/>
              <w:jc w:val="center"/>
              <w:rPr>
                <w:b/>
              </w:rPr>
            </w:pPr>
            <w:r>
              <w:rPr>
                <w:b/>
                <w:spacing w:val="-10"/>
              </w:rPr>
              <w:t>ü</w:t>
            </w:r>
          </w:p>
        </w:tc>
        <w:tc>
          <w:tcPr>
            <w:tcW w:w="1098" w:type="dxa"/>
            <w:tcBorders>
              <w:right w:val="single" w:sz="8" w:space="0" w:color="000000"/>
            </w:tcBorders>
          </w:tcPr>
          <w:p w14:paraId="2A1AECFB" w14:textId="77777777" w:rsidR="00043761" w:rsidRDefault="00000000">
            <w:pPr>
              <w:pStyle w:val="TableParagraph"/>
              <w:spacing w:before="128"/>
              <w:ind w:left="142" w:right="108"/>
              <w:jc w:val="center"/>
              <w:rPr>
                <w:b/>
              </w:rPr>
            </w:pPr>
            <w:r>
              <w:rPr>
                <w:b/>
                <w:spacing w:val="-10"/>
              </w:rPr>
              <w:t>ü</w:t>
            </w:r>
          </w:p>
        </w:tc>
        <w:tc>
          <w:tcPr>
            <w:tcW w:w="997" w:type="dxa"/>
            <w:tcBorders>
              <w:left w:val="single" w:sz="8" w:space="0" w:color="000000"/>
            </w:tcBorders>
          </w:tcPr>
          <w:p w14:paraId="660210EE" w14:textId="77777777" w:rsidR="00043761" w:rsidRDefault="00000000">
            <w:pPr>
              <w:pStyle w:val="TableParagraph"/>
              <w:spacing w:before="128"/>
              <w:ind w:left="25"/>
              <w:jc w:val="center"/>
              <w:rPr>
                <w:b/>
              </w:rPr>
            </w:pPr>
            <w:r>
              <w:rPr>
                <w:b/>
                <w:spacing w:val="-10"/>
              </w:rPr>
              <w:t>ü</w:t>
            </w:r>
          </w:p>
        </w:tc>
        <w:tc>
          <w:tcPr>
            <w:tcW w:w="762" w:type="dxa"/>
          </w:tcPr>
          <w:p w14:paraId="785059B1" w14:textId="77777777" w:rsidR="00043761" w:rsidRDefault="00000000">
            <w:pPr>
              <w:pStyle w:val="TableParagraph"/>
              <w:spacing w:before="128"/>
              <w:ind w:left="42"/>
              <w:jc w:val="center"/>
              <w:rPr>
                <w:b/>
              </w:rPr>
            </w:pPr>
            <w:r>
              <w:rPr>
                <w:b/>
                <w:spacing w:val="-10"/>
              </w:rPr>
              <w:t>ü</w:t>
            </w:r>
          </w:p>
        </w:tc>
        <w:tc>
          <w:tcPr>
            <w:tcW w:w="700" w:type="dxa"/>
            <w:tcBorders>
              <w:right w:val="single" w:sz="8" w:space="0" w:color="000000"/>
            </w:tcBorders>
          </w:tcPr>
          <w:p w14:paraId="3D8DD655" w14:textId="77777777" w:rsidR="00043761" w:rsidRDefault="00000000">
            <w:pPr>
              <w:pStyle w:val="TableParagraph"/>
              <w:spacing w:before="128"/>
              <w:ind w:left="49"/>
              <w:jc w:val="center"/>
              <w:rPr>
                <w:b/>
              </w:rPr>
            </w:pPr>
            <w:r>
              <w:rPr>
                <w:b/>
                <w:spacing w:val="-10"/>
              </w:rPr>
              <w:t>ü</w:t>
            </w:r>
          </w:p>
        </w:tc>
      </w:tr>
    </w:tbl>
    <w:p w14:paraId="768E5771"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4DBD82E9" w14:textId="77777777" w:rsidR="00043761" w:rsidRDefault="00043761">
      <w:pPr>
        <w:pStyle w:val="BodyText"/>
        <w:spacing w:before="227"/>
        <w:rPr>
          <w:b/>
          <w:i/>
          <w:sz w:val="20"/>
        </w:rPr>
      </w:pPr>
    </w:p>
    <w:tbl>
      <w:tblPr>
        <w:tblW w:w="0" w:type="auto"/>
        <w:tblInd w:w="7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31"/>
        <w:gridCol w:w="2568"/>
        <w:gridCol w:w="1118"/>
        <w:gridCol w:w="1113"/>
        <w:gridCol w:w="1113"/>
        <w:gridCol w:w="1079"/>
        <w:gridCol w:w="1113"/>
        <w:gridCol w:w="983"/>
        <w:gridCol w:w="954"/>
        <w:gridCol w:w="1098"/>
        <w:gridCol w:w="997"/>
        <w:gridCol w:w="762"/>
        <w:gridCol w:w="700"/>
      </w:tblGrid>
      <w:tr w:rsidR="00043761" w14:paraId="2F0F05CA" w14:textId="77777777">
        <w:trPr>
          <w:trHeight w:val="772"/>
        </w:trPr>
        <w:tc>
          <w:tcPr>
            <w:tcW w:w="2899" w:type="dxa"/>
            <w:gridSpan w:val="2"/>
            <w:tcBorders>
              <w:left w:val="single" w:sz="8" w:space="0" w:color="000000"/>
              <w:right w:val="single" w:sz="8" w:space="0" w:color="000000"/>
            </w:tcBorders>
            <w:shd w:val="clear" w:color="auto" w:fill="D9D9D9"/>
          </w:tcPr>
          <w:p w14:paraId="7A53FE08" w14:textId="77777777" w:rsidR="00043761" w:rsidRDefault="00000000">
            <w:pPr>
              <w:pStyle w:val="TableParagraph"/>
              <w:spacing w:line="257" w:lineRule="exact"/>
              <w:ind w:left="110"/>
            </w:pPr>
            <w:r>
              <w:t>Revise</w:t>
            </w:r>
            <w:r>
              <w:rPr>
                <w:spacing w:val="-5"/>
              </w:rPr>
              <w:t xml:space="preserve"> </w:t>
            </w:r>
            <w:r>
              <w:t>the</w:t>
            </w:r>
            <w:r>
              <w:rPr>
                <w:spacing w:val="-4"/>
              </w:rPr>
              <w:t xml:space="preserve"> </w:t>
            </w:r>
            <w:r>
              <w:t>text</w:t>
            </w:r>
            <w:r>
              <w:rPr>
                <w:spacing w:val="-4"/>
              </w:rPr>
              <w:t xml:space="preserve"> </w:t>
            </w:r>
            <w:r>
              <w:rPr>
                <w:spacing w:val="-5"/>
              </w:rPr>
              <w:t>for</w:t>
            </w:r>
          </w:p>
          <w:p w14:paraId="03456D80" w14:textId="77777777" w:rsidR="00043761" w:rsidRDefault="00000000">
            <w:pPr>
              <w:pStyle w:val="TableParagraph"/>
              <w:spacing w:line="254" w:lineRule="exact"/>
              <w:ind w:left="110" w:right="165"/>
            </w:pPr>
            <w:r>
              <w:t>cohesion (diction, syntax,</w:t>
            </w:r>
            <w:r>
              <w:rPr>
                <w:spacing w:val="-18"/>
              </w:rPr>
              <w:t xml:space="preserve"> </w:t>
            </w:r>
            <w:r>
              <w:t>and</w:t>
            </w:r>
            <w:r>
              <w:rPr>
                <w:spacing w:val="-18"/>
              </w:rPr>
              <w:t xml:space="preserve"> </w:t>
            </w:r>
            <w:r>
              <w:t>style).</w:t>
            </w:r>
          </w:p>
        </w:tc>
        <w:tc>
          <w:tcPr>
            <w:tcW w:w="1118" w:type="dxa"/>
            <w:tcBorders>
              <w:left w:val="single" w:sz="8" w:space="0" w:color="000000"/>
            </w:tcBorders>
            <w:shd w:val="clear" w:color="auto" w:fill="D9D9D9"/>
          </w:tcPr>
          <w:p w14:paraId="19866CE4" w14:textId="77777777" w:rsidR="00043761" w:rsidRDefault="00000000">
            <w:pPr>
              <w:pStyle w:val="TableParagraph"/>
              <w:spacing w:before="258"/>
              <w:ind w:left="18"/>
              <w:jc w:val="center"/>
              <w:rPr>
                <w:b/>
              </w:rPr>
            </w:pPr>
            <w:r>
              <w:rPr>
                <w:b/>
                <w:spacing w:val="-10"/>
              </w:rPr>
              <w:t>ü</w:t>
            </w:r>
          </w:p>
        </w:tc>
        <w:tc>
          <w:tcPr>
            <w:tcW w:w="1113" w:type="dxa"/>
            <w:tcBorders>
              <w:right w:val="single" w:sz="8" w:space="0" w:color="000000"/>
            </w:tcBorders>
            <w:shd w:val="clear" w:color="auto" w:fill="D9D9D9"/>
          </w:tcPr>
          <w:p w14:paraId="550C32CF" w14:textId="77777777" w:rsidR="00043761" w:rsidRDefault="00000000">
            <w:pPr>
              <w:pStyle w:val="TableParagraph"/>
              <w:spacing w:before="258"/>
              <w:ind w:left="29" w:right="4"/>
              <w:jc w:val="center"/>
              <w:rPr>
                <w:b/>
              </w:rPr>
            </w:pPr>
            <w:r>
              <w:rPr>
                <w:b/>
                <w:spacing w:val="-10"/>
              </w:rPr>
              <w:t>ü</w:t>
            </w:r>
          </w:p>
        </w:tc>
        <w:tc>
          <w:tcPr>
            <w:tcW w:w="1113" w:type="dxa"/>
            <w:tcBorders>
              <w:left w:val="single" w:sz="8" w:space="0" w:color="000000"/>
            </w:tcBorders>
            <w:shd w:val="clear" w:color="auto" w:fill="D9D9D9"/>
          </w:tcPr>
          <w:p w14:paraId="500600B8" w14:textId="77777777" w:rsidR="00043761" w:rsidRDefault="00000000">
            <w:pPr>
              <w:pStyle w:val="TableParagraph"/>
              <w:spacing w:before="258"/>
              <w:ind w:left="29" w:right="9"/>
              <w:jc w:val="center"/>
              <w:rPr>
                <w:b/>
              </w:rPr>
            </w:pPr>
            <w:r>
              <w:rPr>
                <w:b/>
                <w:spacing w:val="-10"/>
              </w:rPr>
              <w:t>ü</w:t>
            </w:r>
          </w:p>
        </w:tc>
        <w:tc>
          <w:tcPr>
            <w:tcW w:w="1079" w:type="dxa"/>
            <w:shd w:val="clear" w:color="auto" w:fill="D9D9D9"/>
          </w:tcPr>
          <w:p w14:paraId="115684AA" w14:textId="77777777" w:rsidR="00043761" w:rsidRDefault="00000000">
            <w:pPr>
              <w:pStyle w:val="TableParagraph"/>
              <w:spacing w:before="258"/>
              <w:ind w:left="27"/>
              <w:jc w:val="center"/>
              <w:rPr>
                <w:b/>
              </w:rPr>
            </w:pPr>
            <w:r>
              <w:rPr>
                <w:b/>
                <w:spacing w:val="-10"/>
              </w:rPr>
              <w:t>ü</w:t>
            </w:r>
          </w:p>
        </w:tc>
        <w:tc>
          <w:tcPr>
            <w:tcW w:w="1113" w:type="dxa"/>
            <w:tcBorders>
              <w:right w:val="single" w:sz="8" w:space="0" w:color="000000"/>
            </w:tcBorders>
            <w:shd w:val="clear" w:color="auto" w:fill="D9D9D9"/>
          </w:tcPr>
          <w:p w14:paraId="3F2C1DDD" w14:textId="77777777" w:rsidR="00043761" w:rsidRDefault="00000000">
            <w:pPr>
              <w:pStyle w:val="TableParagraph"/>
              <w:spacing w:before="258"/>
              <w:ind w:left="29"/>
              <w:jc w:val="center"/>
              <w:rPr>
                <w:b/>
              </w:rPr>
            </w:pPr>
            <w:r>
              <w:rPr>
                <w:b/>
                <w:spacing w:val="-10"/>
              </w:rPr>
              <w:t>ü</w:t>
            </w:r>
          </w:p>
        </w:tc>
        <w:tc>
          <w:tcPr>
            <w:tcW w:w="983" w:type="dxa"/>
            <w:tcBorders>
              <w:left w:val="single" w:sz="8" w:space="0" w:color="000000"/>
            </w:tcBorders>
            <w:shd w:val="clear" w:color="auto" w:fill="D9D9D9"/>
          </w:tcPr>
          <w:p w14:paraId="1A82724A" w14:textId="77777777" w:rsidR="00043761" w:rsidRDefault="00000000">
            <w:pPr>
              <w:pStyle w:val="TableParagraph"/>
              <w:spacing w:before="258"/>
              <w:ind w:left="23"/>
              <w:jc w:val="center"/>
              <w:rPr>
                <w:b/>
              </w:rPr>
            </w:pPr>
            <w:r>
              <w:rPr>
                <w:b/>
                <w:spacing w:val="-10"/>
              </w:rPr>
              <w:t>ü</w:t>
            </w:r>
          </w:p>
        </w:tc>
        <w:tc>
          <w:tcPr>
            <w:tcW w:w="954" w:type="dxa"/>
            <w:shd w:val="clear" w:color="auto" w:fill="D9D9D9"/>
          </w:tcPr>
          <w:p w14:paraId="196753E8" w14:textId="77777777" w:rsidR="00043761" w:rsidRDefault="00000000">
            <w:pPr>
              <w:pStyle w:val="TableParagraph"/>
              <w:spacing w:before="258"/>
              <w:ind w:left="24"/>
              <w:jc w:val="center"/>
              <w:rPr>
                <w:b/>
              </w:rPr>
            </w:pPr>
            <w:r>
              <w:rPr>
                <w:b/>
                <w:spacing w:val="-10"/>
              </w:rPr>
              <w:t>ü</w:t>
            </w:r>
          </w:p>
        </w:tc>
        <w:tc>
          <w:tcPr>
            <w:tcW w:w="1098" w:type="dxa"/>
            <w:tcBorders>
              <w:right w:val="single" w:sz="8" w:space="0" w:color="000000"/>
            </w:tcBorders>
            <w:shd w:val="clear" w:color="auto" w:fill="D9D9D9"/>
          </w:tcPr>
          <w:p w14:paraId="2C0AA8A6" w14:textId="77777777" w:rsidR="00043761" w:rsidRDefault="00000000">
            <w:pPr>
              <w:pStyle w:val="TableParagraph"/>
              <w:spacing w:before="258"/>
              <w:ind w:left="142" w:right="108"/>
              <w:jc w:val="center"/>
              <w:rPr>
                <w:b/>
              </w:rPr>
            </w:pPr>
            <w:r>
              <w:rPr>
                <w:b/>
                <w:spacing w:val="-10"/>
              </w:rPr>
              <w:t>ü</w:t>
            </w:r>
          </w:p>
        </w:tc>
        <w:tc>
          <w:tcPr>
            <w:tcW w:w="997" w:type="dxa"/>
            <w:tcBorders>
              <w:left w:val="single" w:sz="8" w:space="0" w:color="000000"/>
            </w:tcBorders>
            <w:shd w:val="clear" w:color="auto" w:fill="D9D9D9"/>
          </w:tcPr>
          <w:p w14:paraId="2FF4B914" w14:textId="77777777" w:rsidR="00043761" w:rsidRDefault="00000000">
            <w:pPr>
              <w:pStyle w:val="TableParagraph"/>
              <w:spacing w:before="258"/>
              <w:ind w:left="25"/>
              <w:jc w:val="center"/>
              <w:rPr>
                <w:b/>
              </w:rPr>
            </w:pPr>
            <w:r>
              <w:rPr>
                <w:b/>
                <w:spacing w:val="-10"/>
              </w:rPr>
              <w:t>ü</w:t>
            </w:r>
          </w:p>
        </w:tc>
        <w:tc>
          <w:tcPr>
            <w:tcW w:w="762" w:type="dxa"/>
            <w:shd w:val="clear" w:color="auto" w:fill="D9D9D9"/>
          </w:tcPr>
          <w:p w14:paraId="5A6D06C3" w14:textId="77777777" w:rsidR="00043761" w:rsidRDefault="00000000">
            <w:pPr>
              <w:pStyle w:val="TableParagraph"/>
              <w:spacing w:before="258"/>
              <w:ind w:left="42"/>
              <w:jc w:val="center"/>
              <w:rPr>
                <w:b/>
              </w:rPr>
            </w:pPr>
            <w:r>
              <w:rPr>
                <w:b/>
                <w:spacing w:val="-10"/>
              </w:rPr>
              <w:t>ü</w:t>
            </w:r>
          </w:p>
        </w:tc>
        <w:tc>
          <w:tcPr>
            <w:tcW w:w="700" w:type="dxa"/>
            <w:tcBorders>
              <w:right w:val="single" w:sz="8" w:space="0" w:color="000000"/>
            </w:tcBorders>
            <w:shd w:val="clear" w:color="auto" w:fill="D9D9D9"/>
          </w:tcPr>
          <w:p w14:paraId="23A94028" w14:textId="77777777" w:rsidR="00043761" w:rsidRDefault="00000000">
            <w:pPr>
              <w:pStyle w:val="TableParagraph"/>
              <w:spacing w:before="258"/>
              <w:ind w:left="49"/>
              <w:jc w:val="center"/>
              <w:rPr>
                <w:b/>
              </w:rPr>
            </w:pPr>
            <w:r>
              <w:rPr>
                <w:b/>
                <w:spacing w:val="-10"/>
              </w:rPr>
              <w:t>ü</w:t>
            </w:r>
          </w:p>
        </w:tc>
      </w:tr>
      <w:tr w:rsidR="00043761" w14:paraId="682D56E4" w14:textId="77777777">
        <w:trPr>
          <w:trHeight w:val="517"/>
        </w:trPr>
        <w:tc>
          <w:tcPr>
            <w:tcW w:w="2899" w:type="dxa"/>
            <w:gridSpan w:val="2"/>
            <w:tcBorders>
              <w:left w:val="single" w:sz="8" w:space="0" w:color="000000"/>
              <w:right w:val="single" w:sz="8" w:space="0" w:color="000000"/>
            </w:tcBorders>
          </w:tcPr>
          <w:p w14:paraId="6E5DE641" w14:textId="77777777" w:rsidR="00043761" w:rsidRDefault="00000000">
            <w:pPr>
              <w:pStyle w:val="TableParagraph"/>
              <w:spacing w:line="257" w:lineRule="exact"/>
              <w:ind w:left="110"/>
            </w:pPr>
            <w:r>
              <w:t>Edit</w:t>
            </w:r>
            <w:r>
              <w:rPr>
                <w:spacing w:val="-4"/>
              </w:rPr>
              <w:t xml:space="preserve"> </w:t>
            </w:r>
            <w:r>
              <w:t>the</w:t>
            </w:r>
            <w:r>
              <w:rPr>
                <w:spacing w:val="-3"/>
              </w:rPr>
              <w:t xml:space="preserve"> </w:t>
            </w:r>
            <w:r>
              <w:t>text</w:t>
            </w:r>
            <w:r>
              <w:rPr>
                <w:spacing w:val="-4"/>
              </w:rPr>
              <w:t xml:space="preserve"> </w:t>
            </w:r>
            <w:r>
              <w:t>for</w:t>
            </w:r>
            <w:r>
              <w:rPr>
                <w:spacing w:val="-3"/>
              </w:rPr>
              <w:t xml:space="preserve"> </w:t>
            </w:r>
            <w:r>
              <w:rPr>
                <w:spacing w:val="-2"/>
              </w:rPr>
              <w:t>textual</w:t>
            </w:r>
          </w:p>
          <w:p w14:paraId="23573D95" w14:textId="77777777" w:rsidR="00043761" w:rsidRDefault="00000000">
            <w:pPr>
              <w:pStyle w:val="TableParagraph"/>
              <w:spacing w:before="1" w:line="240" w:lineRule="exact"/>
              <w:ind w:left="110"/>
            </w:pPr>
            <w:r>
              <w:rPr>
                <w:spacing w:val="-2"/>
              </w:rPr>
              <w:t>consistency.</w:t>
            </w:r>
          </w:p>
        </w:tc>
        <w:tc>
          <w:tcPr>
            <w:tcW w:w="1118" w:type="dxa"/>
            <w:tcBorders>
              <w:left w:val="single" w:sz="8" w:space="0" w:color="000000"/>
            </w:tcBorders>
          </w:tcPr>
          <w:p w14:paraId="64E23B3E" w14:textId="77777777" w:rsidR="00043761" w:rsidRDefault="00000000">
            <w:pPr>
              <w:pStyle w:val="TableParagraph"/>
              <w:spacing w:before="128"/>
              <w:ind w:left="18"/>
              <w:jc w:val="center"/>
              <w:rPr>
                <w:b/>
              </w:rPr>
            </w:pPr>
            <w:r>
              <w:rPr>
                <w:b/>
                <w:spacing w:val="-10"/>
              </w:rPr>
              <w:t>ü</w:t>
            </w:r>
          </w:p>
        </w:tc>
        <w:tc>
          <w:tcPr>
            <w:tcW w:w="1113" w:type="dxa"/>
            <w:tcBorders>
              <w:right w:val="single" w:sz="8" w:space="0" w:color="000000"/>
            </w:tcBorders>
          </w:tcPr>
          <w:p w14:paraId="5607A99D" w14:textId="77777777" w:rsidR="00043761" w:rsidRDefault="00000000">
            <w:pPr>
              <w:pStyle w:val="TableParagraph"/>
              <w:spacing w:before="128"/>
              <w:ind w:left="29" w:right="4"/>
              <w:jc w:val="center"/>
              <w:rPr>
                <w:b/>
              </w:rPr>
            </w:pPr>
            <w:r>
              <w:rPr>
                <w:b/>
                <w:spacing w:val="-10"/>
              </w:rPr>
              <w:t>ü</w:t>
            </w:r>
          </w:p>
        </w:tc>
        <w:tc>
          <w:tcPr>
            <w:tcW w:w="1113" w:type="dxa"/>
            <w:tcBorders>
              <w:left w:val="single" w:sz="8" w:space="0" w:color="000000"/>
            </w:tcBorders>
          </w:tcPr>
          <w:p w14:paraId="7F02E20B" w14:textId="77777777" w:rsidR="00043761" w:rsidRDefault="00000000">
            <w:pPr>
              <w:pStyle w:val="TableParagraph"/>
              <w:spacing w:before="128"/>
              <w:ind w:left="29" w:right="9"/>
              <w:jc w:val="center"/>
              <w:rPr>
                <w:b/>
              </w:rPr>
            </w:pPr>
            <w:r>
              <w:rPr>
                <w:b/>
                <w:spacing w:val="-10"/>
              </w:rPr>
              <w:t>ü</w:t>
            </w:r>
          </w:p>
        </w:tc>
        <w:tc>
          <w:tcPr>
            <w:tcW w:w="1079" w:type="dxa"/>
          </w:tcPr>
          <w:p w14:paraId="2CA6C36C" w14:textId="77777777" w:rsidR="00043761" w:rsidRDefault="00000000">
            <w:pPr>
              <w:pStyle w:val="TableParagraph"/>
              <w:spacing w:before="128"/>
              <w:ind w:left="27"/>
              <w:jc w:val="center"/>
              <w:rPr>
                <w:b/>
              </w:rPr>
            </w:pPr>
            <w:r>
              <w:rPr>
                <w:b/>
                <w:spacing w:val="-10"/>
              </w:rPr>
              <w:t>ü</w:t>
            </w:r>
          </w:p>
        </w:tc>
        <w:tc>
          <w:tcPr>
            <w:tcW w:w="1113" w:type="dxa"/>
            <w:tcBorders>
              <w:right w:val="single" w:sz="8" w:space="0" w:color="000000"/>
            </w:tcBorders>
          </w:tcPr>
          <w:p w14:paraId="14A3D0CA" w14:textId="77777777" w:rsidR="00043761" w:rsidRDefault="00000000">
            <w:pPr>
              <w:pStyle w:val="TableParagraph"/>
              <w:spacing w:before="128"/>
              <w:ind w:left="29"/>
              <w:jc w:val="center"/>
              <w:rPr>
                <w:b/>
              </w:rPr>
            </w:pPr>
            <w:r>
              <w:rPr>
                <w:b/>
                <w:spacing w:val="-10"/>
              </w:rPr>
              <w:t>ü</w:t>
            </w:r>
          </w:p>
        </w:tc>
        <w:tc>
          <w:tcPr>
            <w:tcW w:w="983" w:type="dxa"/>
            <w:tcBorders>
              <w:left w:val="single" w:sz="8" w:space="0" w:color="000000"/>
            </w:tcBorders>
          </w:tcPr>
          <w:p w14:paraId="6B8DA4F4" w14:textId="77777777" w:rsidR="00043761" w:rsidRDefault="00000000">
            <w:pPr>
              <w:pStyle w:val="TableParagraph"/>
              <w:spacing w:before="128"/>
              <w:ind w:left="23"/>
              <w:jc w:val="center"/>
              <w:rPr>
                <w:b/>
              </w:rPr>
            </w:pPr>
            <w:r>
              <w:rPr>
                <w:b/>
                <w:spacing w:val="-10"/>
              </w:rPr>
              <w:t>ü</w:t>
            </w:r>
          </w:p>
        </w:tc>
        <w:tc>
          <w:tcPr>
            <w:tcW w:w="954" w:type="dxa"/>
          </w:tcPr>
          <w:p w14:paraId="33FE2119" w14:textId="77777777" w:rsidR="00043761" w:rsidRDefault="00000000">
            <w:pPr>
              <w:pStyle w:val="TableParagraph"/>
              <w:spacing w:before="128"/>
              <w:ind w:left="24"/>
              <w:jc w:val="center"/>
              <w:rPr>
                <w:b/>
              </w:rPr>
            </w:pPr>
            <w:r>
              <w:rPr>
                <w:b/>
                <w:spacing w:val="-10"/>
              </w:rPr>
              <w:t>ü</w:t>
            </w:r>
          </w:p>
        </w:tc>
        <w:tc>
          <w:tcPr>
            <w:tcW w:w="1098" w:type="dxa"/>
            <w:tcBorders>
              <w:right w:val="single" w:sz="8" w:space="0" w:color="000000"/>
            </w:tcBorders>
          </w:tcPr>
          <w:p w14:paraId="37488AAF" w14:textId="77777777" w:rsidR="00043761" w:rsidRDefault="00000000">
            <w:pPr>
              <w:pStyle w:val="TableParagraph"/>
              <w:spacing w:before="128"/>
              <w:ind w:left="142" w:right="108"/>
              <w:jc w:val="center"/>
              <w:rPr>
                <w:b/>
              </w:rPr>
            </w:pPr>
            <w:r>
              <w:rPr>
                <w:b/>
                <w:spacing w:val="-10"/>
              </w:rPr>
              <w:t>ü</w:t>
            </w:r>
          </w:p>
        </w:tc>
        <w:tc>
          <w:tcPr>
            <w:tcW w:w="997" w:type="dxa"/>
            <w:tcBorders>
              <w:left w:val="single" w:sz="8" w:space="0" w:color="000000"/>
            </w:tcBorders>
          </w:tcPr>
          <w:p w14:paraId="74FD23CD" w14:textId="77777777" w:rsidR="00043761" w:rsidRDefault="00000000">
            <w:pPr>
              <w:pStyle w:val="TableParagraph"/>
              <w:spacing w:before="128"/>
              <w:ind w:left="25"/>
              <w:jc w:val="center"/>
              <w:rPr>
                <w:b/>
              </w:rPr>
            </w:pPr>
            <w:r>
              <w:rPr>
                <w:b/>
                <w:spacing w:val="-10"/>
              </w:rPr>
              <w:t>ü</w:t>
            </w:r>
          </w:p>
        </w:tc>
        <w:tc>
          <w:tcPr>
            <w:tcW w:w="762" w:type="dxa"/>
          </w:tcPr>
          <w:p w14:paraId="2E537393" w14:textId="77777777" w:rsidR="00043761" w:rsidRDefault="00000000">
            <w:pPr>
              <w:pStyle w:val="TableParagraph"/>
              <w:spacing w:before="128"/>
              <w:ind w:left="42"/>
              <w:jc w:val="center"/>
              <w:rPr>
                <w:b/>
              </w:rPr>
            </w:pPr>
            <w:r>
              <w:rPr>
                <w:b/>
                <w:spacing w:val="-10"/>
              </w:rPr>
              <w:t>ü</w:t>
            </w:r>
          </w:p>
        </w:tc>
        <w:tc>
          <w:tcPr>
            <w:tcW w:w="700" w:type="dxa"/>
            <w:tcBorders>
              <w:right w:val="single" w:sz="8" w:space="0" w:color="000000"/>
            </w:tcBorders>
          </w:tcPr>
          <w:p w14:paraId="52858ADE" w14:textId="77777777" w:rsidR="00043761" w:rsidRDefault="00000000">
            <w:pPr>
              <w:pStyle w:val="TableParagraph"/>
              <w:spacing w:before="128"/>
              <w:ind w:left="49"/>
              <w:jc w:val="center"/>
              <w:rPr>
                <w:b/>
              </w:rPr>
            </w:pPr>
            <w:r>
              <w:rPr>
                <w:b/>
                <w:spacing w:val="-10"/>
              </w:rPr>
              <w:t>ü</w:t>
            </w:r>
          </w:p>
        </w:tc>
      </w:tr>
      <w:tr w:rsidR="00043761" w14:paraId="64792553" w14:textId="77777777">
        <w:trPr>
          <w:trHeight w:val="302"/>
        </w:trPr>
        <w:tc>
          <w:tcPr>
            <w:tcW w:w="13929" w:type="dxa"/>
            <w:gridSpan w:val="13"/>
            <w:tcBorders>
              <w:left w:val="single" w:sz="8" w:space="0" w:color="000000"/>
              <w:right w:val="single" w:sz="8" w:space="0" w:color="000000"/>
            </w:tcBorders>
            <w:shd w:val="clear" w:color="auto" w:fill="D9D9D9"/>
          </w:tcPr>
          <w:p w14:paraId="2E6B466A" w14:textId="77777777" w:rsidR="00043761" w:rsidRDefault="00000000">
            <w:pPr>
              <w:pStyle w:val="TableParagraph"/>
              <w:spacing w:before="18"/>
              <w:ind w:left="110"/>
            </w:pPr>
            <w:r>
              <w:t>Publish</w:t>
            </w:r>
            <w:r>
              <w:rPr>
                <w:spacing w:val="-8"/>
              </w:rPr>
              <w:t xml:space="preserve"> </w:t>
            </w:r>
            <w:r>
              <w:t>a</w:t>
            </w:r>
            <w:r>
              <w:rPr>
                <w:spacing w:val="-6"/>
              </w:rPr>
              <w:t xml:space="preserve"> </w:t>
            </w:r>
            <w:r>
              <w:t>multimodal</w:t>
            </w:r>
            <w:r>
              <w:rPr>
                <w:spacing w:val="-6"/>
              </w:rPr>
              <w:t xml:space="preserve"> </w:t>
            </w:r>
            <w:r>
              <w:t>informational</w:t>
            </w:r>
            <w:r>
              <w:rPr>
                <w:spacing w:val="-6"/>
              </w:rPr>
              <w:t xml:space="preserve"> </w:t>
            </w:r>
            <w:r>
              <w:t>text</w:t>
            </w:r>
            <w:r>
              <w:rPr>
                <w:spacing w:val="-6"/>
              </w:rPr>
              <w:t xml:space="preserve"> </w:t>
            </w:r>
            <w:r>
              <w:t>for</w:t>
            </w:r>
            <w:r>
              <w:rPr>
                <w:spacing w:val="-6"/>
              </w:rPr>
              <w:t xml:space="preserve"> </w:t>
            </w:r>
            <w:r>
              <w:t>one’s</w:t>
            </w:r>
            <w:r>
              <w:rPr>
                <w:spacing w:val="-6"/>
              </w:rPr>
              <w:t xml:space="preserve"> </w:t>
            </w:r>
            <w:r>
              <w:t>purpose</w:t>
            </w:r>
            <w:r>
              <w:rPr>
                <w:spacing w:val="-6"/>
              </w:rPr>
              <w:t xml:space="preserve"> </w:t>
            </w:r>
            <w:r>
              <w:t>and</w:t>
            </w:r>
            <w:r>
              <w:rPr>
                <w:spacing w:val="-6"/>
              </w:rPr>
              <w:t xml:space="preserve"> </w:t>
            </w:r>
            <w:r>
              <w:t>target</w:t>
            </w:r>
            <w:r>
              <w:rPr>
                <w:spacing w:val="-5"/>
              </w:rPr>
              <w:t xml:space="preserve"> </w:t>
            </w:r>
            <w:r>
              <w:rPr>
                <w:spacing w:val="-2"/>
              </w:rPr>
              <w:t>audience:</w:t>
            </w:r>
          </w:p>
        </w:tc>
      </w:tr>
      <w:tr w:rsidR="00043761" w14:paraId="093F9EE1" w14:textId="77777777">
        <w:trPr>
          <w:trHeight w:val="772"/>
        </w:trPr>
        <w:tc>
          <w:tcPr>
            <w:tcW w:w="331" w:type="dxa"/>
            <w:tcBorders>
              <w:left w:val="single" w:sz="8" w:space="0" w:color="000000"/>
            </w:tcBorders>
          </w:tcPr>
          <w:p w14:paraId="1699D2AC" w14:textId="77777777" w:rsidR="00043761" w:rsidRDefault="00000000">
            <w:pPr>
              <w:pStyle w:val="TableParagraph"/>
              <w:spacing w:before="253"/>
              <w:ind w:left="40"/>
              <w:jc w:val="center"/>
            </w:pPr>
            <w:r>
              <w:rPr>
                <w:spacing w:val="-10"/>
              </w:rPr>
              <w:t>1</w:t>
            </w:r>
          </w:p>
        </w:tc>
        <w:tc>
          <w:tcPr>
            <w:tcW w:w="2568" w:type="dxa"/>
            <w:tcBorders>
              <w:right w:val="single" w:sz="8" w:space="0" w:color="000000"/>
            </w:tcBorders>
          </w:tcPr>
          <w:p w14:paraId="2633CB15" w14:textId="77777777" w:rsidR="00043761" w:rsidRDefault="00000000">
            <w:pPr>
              <w:pStyle w:val="TableParagraph"/>
              <w:spacing w:before="1" w:line="237" w:lineRule="auto"/>
              <w:ind w:left="115"/>
            </w:pPr>
            <w:r>
              <w:t>expository</w:t>
            </w:r>
            <w:r>
              <w:rPr>
                <w:spacing w:val="-18"/>
              </w:rPr>
              <w:t xml:space="preserve"> </w:t>
            </w:r>
            <w:r>
              <w:t>text,</w:t>
            </w:r>
            <w:r>
              <w:rPr>
                <w:spacing w:val="-18"/>
              </w:rPr>
              <w:t xml:space="preserve"> </w:t>
            </w:r>
            <w:r>
              <w:t>news and press releases,</w:t>
            </w:r>
          </w:p>
          <w:p w14:paraId="2C0299C1" w14:textId="77777777" w:rsidR="00043761" w:rsidRDefault="00000000">
            <w:pPr>
              <w:pStyle w:val="TableParagraph"/>
              <w:spacing w:line="240" w:lineRule="exact"/>
              <w:ind w:left="115"/>
            </w:pPr>
            <w:r>
              <w:t>and</w:t>
            </w:r>
            <w:r>
              <w:rPr>
                <w:spacing w:val="-5"/>
              </w:rPr>
              <w:t xml:space="preserve"> </w:t>
            </w:r>
            <w:r>
              <w:rPr>
                <w:spacing w:val="-2"/>
              </w:rPr>
              <w:t>features</w:t>
            </w:r>
          </w:p>
        </w:tc>
        <w:tc>
          <w:tcPr>
            <w:tcW w:w="1118" w:type="dxa"/>
            <w:tcBorders>
              <w:left w:val="single" w:sz="8" w:space="0" w:color="000000"/>
            </w:tcBorders>
          </w:tcPr>
          <w:p w14:paraId="7AD152A2" w14:textId="77777777" w:rsidR="00043761" w:rsidRDefault="00000000">
            <w:pPr>
              <w:pStyle w:val="TableParagraph"/>
              <w:spacing w:before="253"/>
              <w:ind w:left="18"/>
              <w:jc w:val="center"/>
              <w:rPr>
                <w:b/>
              </w:rPr>
            </w:pPr>
            <w:r>
              <w:rPr>
                <w:b/>
                <w:spacing w:val="-10"/>
              </w:rPr>
              <w:t>ü</w:t>
            </w:r>
          </w:p>
        </w:tc>
        <w:tc>
          <w:tcPr>
            <w:tcW w:w="1113" w:type="dxa"/>
            <w:tcBorders>
              <w:right w:val="single" w:sz="8" w:space="0" w:color="000000"/>
            </w:tcBorders>
          </w:tcPr>
          <w:p w14:paraId="4B5C02AB" w14:textId="77777777" w:rsidR="00043761" w:rsidRDefault="00043761">
            <w:pPr>
              <w:pStyle w:val="TableParagraph"/>
              <w:rPr>
                <w:rFonts w:ascii="Times New Roman"/>
              </w:rPr>
            </w:pPr>
          </w:p>
        </w:tc>
        <w:tc>
          <w:tcPr>
            <w:tcW w:w="1113" w:type="dxa"/>
            <w:tcBorders>
              <w:left w:val="single" w:sz="8" w:space="0" w:color="000000"/>
            </w:tcBorders>
          </w:tcPr>
          <w:p w14:paraId="23DF30AA" w14:textId="77777777" w:rsidR="00043761" w:rsidRDefault="00043761">
            <w:pPr>
              <w:pStyle w:val="TableParagraph"/>
              <w:rPr>
                <w:rFonts w:ascii="Times New Roman"/>
              </w:rPr>
            </w:pPr>
          </w:p>
        </w:tc>
        <w:tc>
          <w:tcPr>
            <w:tcW w:w="1079" w:type="dxa"/>
          </w:tcPr>
          <w:p w14:paraId="445ABBBB" w14:textId="77777777" w:rsidR="00043761" w:rsidRDefault="00043761">
            <w:pPr>
              <w:pStyle w:val="TableParagraph"/>
              <w:rPr>
                <w:rFonts w:ascii="Times New Roman"/>
              </w:rPr>
            </w:pPr>
          </w:p>
        </w:tc>
        <w:tc>
          <w:tcPr>
            <w:tcW w:w="1113" w:type="dxa"/>
            <w:tcBorders>
              <w:right w:val="single" w:sz="8" w:space="0" w:color="000000"/>
            </w:tcBorders>
          </w:tcPr>
          <w:p w14:paraId="67E0C3D5" w14:textId="77777777" w:rsidR="00043761" w:rsidRDefault="00043761">
            <w:pPr>
              <w:pStyle w:val="TableParagraph"/>
              <w:rPr>
                <w:rFonts w:ascii="Times New Roman"/>
              </w:rPr>
            </w:pPr>
          </w:p>
        </w:tc>
        <w:tc>
          <w:tcPr>
            <w:tcW w:w="983" w:type="dxa"/>
            <w:tcBorders>
              <w:left w:val="single" w:sz="8" w:space="0" w:color="000000"/>
            </w:tcBorders>
          </w:tcPr>
          <w:p w14:paraId="34C5A67C" w14:textId="77777777" w:rsidR="00043761" w:rsidRDefault="00043761">
            <w:pPr>
              <w:pStyle w:val="TableParagraph"/>
              <w:rPr>
                <w:rFonts w:ascii="Times New Roman"/>
              </w:rPr>
            </w:pPr>
          </w:p>
        </w:tc>
        <w:tc>
          <w:tcPr>
            <w:tcW w:w="954" w:type="dxa"/>
          </w:tcPr>
          <w:p w14:paraId="1D90B04D" w14:textId="77777777" w:rsidR="00043761" w:rsidRDefault="00043761">
            <w:pPr>
              <w:pStyle w:val="TableParagraph"/>
              <w:rPr>
                <w:rFonts w:ascii="Times New Roman"/>
              </w:rPr>
            </w:pPr>
          </w:p>
        </w:tc>
        <w:tc>
          <w:tcPr>
            <w:tcW w:w="1098" w:type="dxa"/>
            <w:tcBorders>
              <w:right w:val="single" w:sz="8" w:space="0" w:color="000000"/>
            </w:tcBorders>
          </w:tcPr>
          <w:p w14:paraId="52C837DD" w14:textId="77777777" w:rsidR="00043761" w:rsidRDefault="00043761">
            <w:pPr>
              <w:pStyle w:val="TableParagraph"/>
              <w:rPr>
                <w:rFonts w:ascii="Times New Roman"/>
              </w:rPr>
            </w:pPr>
          </w:p>
        </w:tc>
        <w:tc>
          <w:tcPr>
            <w:tcW w:w="997" w:type="dxa"/>
            <w:tcBorders>
              <w:left w:val="single" w:sz="8" w:space="0" w:color="000000"/>
            </w:tcBorders>
          </w:tcPr>
          <w:p w14:paraId="6613F479" w14:textId="77777777" w:rsidR="00043761" w:rsidRDefault="00043761">
            <w:pPr>
              <w:pStyle w:val="TableParagraph"/>
              <w:rPr>
                <w:rFonts w:ascii="Times New Roman"/>
              </w:rPr>
            </w:pPr>
          </w:p>
        </w:tc>
        <w:tc>
          <w:tcPr>
            <w:tcW w:w="762" w:type="dxa"/>
          </w:tcPr>
          <w:p w14:paraId="2696A1F9" w14:textId="77777777" w:rsidR="00043761" w:rsidRDefault="00043761">
            <w:pPr>
              <w:pStyle w:val="TableParagraph"/>
              <w:rPr>
                <w:rFonts w:ascii="Times New Roman"/>
              </w:rPr>
            </w:pPr>
          </w:p>
        </w:tc>
        <w:tc>
          <w:tcPr>
            <w:tcW w:w="700" w:type="dxa"/>
            <w:tcBorders>
              <w:right w:val="single" w:sz="8" w:space="0" w:color="000000"/>
            </w:tcBorders>
          </w:tcPr>
          <w:p w14:paraId="7BD08307" w14:textId="77777777" w:rsidR="00043761" w:rsidRDefault="00043761">
            <w:pPr>
              <w:pStyle w:val="TableParagraph"/>
              <w:rPr>
                <w:rFonts w:ascii="Times New Roman"/>
              </w:rPr>
            </w:pPr>
          </w:p>
        </w:tc>
      </w:tr>
      <w:tr w:rsidR="00043761" w14:paraId="28F14160" w14:textId="77777777">
        <w:trPr>
          <w:trHeight w:val="302"/>
        </w:trPr>
        <w:tc>
          <w:tcPr>
            <w:tcW w:w="331" w:type="dxa"/>
            <w:tcBorders>
              <w:left w:val="single" w:sz="8" w:space="0" w:color="000000"/>
            </w:tcBorders>
            <w:shd w:val="clear" w:color="auto" w:fill="D9D9D9"/>
          </w:tcPr>
          <w:p w14:paraId="68BED09D" w14:textId="77777777" w:rsidR="00043761" w:rsidRDefault="00000000">
            <w:pPr>
              <w:pStyle w:val="TableParagraph"/>
              <w:spacing w:before="18"/>
              <w:ind w:left="40"/>
              <w:jc w:val="center"/>
            </w:pPr>
            <w:r>
              <w:rPr>
                <w:spacing w:val="-10"/>
              </w:rPr>
              <w:t>2</w:t>
            </w:r>
          </w:p>
        </w:tc>
        <w:tc>
          <w:tcPr>
            <w:tcW w:w="2568" w:type="dxa"/>
            <w:tcBorders>
              <w:right w:val="single" w:sz="8" w:space="0" w:color="000000"/>
            </w:tcBorders>
            <w:shd w:val="clear" w:color="auto" w:fill="D9D9D9"/>
          </w:tcPr>
          <w:p w14:paraId="7B55FDAF" w14:textId="77777777" w:rsidR="00043761" w:rsidRDefault="00000000">
            <w:pPr>
              <w:pStyle w:val="TableParagraph"/>
              <w:spacing w:before="18"/>
              <w:ind w:left="115"/>
            </w:pPr>
            <w:r>
              <w:t>expository</w:t>
            </w:r>
            <w:r>
              <w:rPr>
                <w:spacing w:val="-10"/>
              </w:rPr>
              <w:t xml:space="preserve"> </w:t>
            </w:r>
            <w:r>
              <w:rPr>
                <w:spacing w:val="-2"/>
              </w:rPr>
              <w:t>essay</w:t>
            </w:r>
          </w:p>
        </w:tc>
        <w:tc>
          <w:tcPr>
            <w:tcW w:w="1118" w:type="dxa"/>
            <w:tcBorders>
              <w:left w:val="single" w:sz="8" w:space="0" w:color="000000"/>
            </w:tcBorders>
            <w:shd w:val="clear" w:color="auto" w:fill="D9D9D9"/>
          </w:tcPr>
          <w:p w14:paraId="2CF21CEF"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5F4CC820" w14:textId="77777777" w:rsidR="00043761" w:rsidRDefault="00000000">
            <w:pPr>
              <w:pStyle w:val="TableParagraph"/>
              <w:spacing w:before="18"/>
              <w:ind w:left="29" w:right="4"/>
              <w:jc w:val="center"/>
              <w:rPr>
                <w:b/>
              </w:rPr>
            </w:pPr>
            <w:r>
              <w:rPr>
                <w:b/>
                <w:spacing w:val="-10"/>
              </w:rPr>
              <w:t>ü</w:t>
            </w:r>
          </w:p>
        </w:tc>
        <w:tc>
          <w:tcPr>
            <w:tcW w:w="1113" w:type="dxa"/>
            <w:tcBorders>
              <w:left w:val="single" w:sz="8" w:space="0" w:color="000000"/>
            </w:tcBorders>
            <w:shd w:val="clear" w:color="auto" w:fill="D9D9D9"/>
          </w:tcPr>
          <w:p w14:paraId="1FA66285" w14:textId="77777777" w:rsidR="00043761" w:rsidRDefault="00043761">
            <w:pPr>
              <w:pStyle w:val="TableParagraph"/>
              <w:rPr>
                <w:rFonts w:ascii="Times New Roman"/>
              </w:rPr>
            </w:pPr>
          </w:p>
        </w:tc>
        <w:tc>
          <w:tcPr>
            <w:tcW w:w="1079" w:type="dxa"/>
            <w:shd w:val="clear" w:color="auto" w:fill="D9D9D9"/>
          </w:tcPr>
          <w:p w14:paraId="4D1E5B90"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20AB7596" w14:textId="77777777" w:rsidR="00043761" w:rsidRDefault="00000000">
            <w:pPr>
              <w:pStyle w:val="TableParagraph"/>
              <w:spacing w:before="18"/>
              <w:ind w:left="29"/>
              <w:jc w:val="center"/>
              <w:rPr>
                <w:b/>
              </w:rPr>
            </w:pPr>
            <w:r>
              <w:rPr>
                <w:b/>
                <w:spacing w:val="-10"/>
              </w:rPr>
              <w:t>ü</w:t>
            </w:r>
          </w:p>
        </w:tc>
        <w:tc>
          <w:tcPr>
            <w:tcW w:w="983" w:type="dxa"/>
            <w:tcBorders>
              <w:left w:val="single" w:sz="8" w:space="0" w:color="000000"/>
            </w:tcBorders>
            <w:shd w:val="clear" w:color="auto" w:fill="D9D9D9"/>
          </w:tcPr>
          <w:p w14:paraId="6CCABFE6" w14:textId="77777777" w:rsidR="00043761" w:rsidRDefault="00043761">
            <w:pPr>
              <w:pStyle w:val="TableParagraph"/>
              <w:rPr>
                <w:rFonts w:ascii="Times New Roman"/>
              </w:rPr>
            </w:pPr>
          </w:p>
        </w:tc>
        <w:tc>
          <w:tcPr>
            <w:tcW w:w="954" w:type="dxa"/>
            <w:shd w:val="clear" w:color="auto" w:fill="D9D9D9"/>
          </w:tcPr>
          <w:p w14:paraId="3930D48A" w14:textId="77777777" w:rsidR="00043761" w:rsidRDefault="00043761">
            <w:pPr>
              <w:pStyle w:val="TableParagraph"/>
              <w:rPr>
                <w:rFonts w:ascii="Times New Roman"/>
              </w:rPr>
            </w:pPr>
          </w:p>
        </w:tc>
        <w:tc>
          <w:tcPr>
            <w:tcW w:w="1098" w:type="dxa"/>
            <w:tcBorders>
              <w:right w:val="single" w:sz="8" w:space="0" w:color="000000"/>
            </w:tcBorders>
            <w:shd w:val="clear" w:color="auto" w:fill="D9D9D9"/>
          </w:tcPr>
          <w:p w14:paraId="215680E2" w14:textId="77777777" w:rsidR="00043761" w:rsidRDefault="00043761">
            <w:pPr>
              <w:pStyle w:val="TableParagraph"/>
              <w:rPr>
                <w:rFonts w:ascii="Times New Roman"/>
              </w:rPr>
            </w:pPr>
          </w:p>
        </w:tc>
        <w:tc>
          <w:tcPr>
            <w:tcW w:w="997" w:type="dxa"/>
            <w:tcBorders>
              <w:left w:val="single" w:sz="8" w:space="0" w:color="000000"/>
            </w:tcBorders>
            <w:shd w:val="clear" w:color="auto" w:fill="D9D9D9"/>
          </w:tcPr>
          <w:p w14:paraId="0E9B3446" w14:textId="77777777" w:rsidR="00043761" w:rsidRDefault="00043761">
            <w:pPr>
              <w:pStyle w:val="TableParagraph"/>
              <w:rPr>
                <w:rFonts w:ascii="Times New Roman"/>
              </w:rPr>
            </w:pPr>
          </w:p>
        </w:tc>
        <w:tc>
          <w:tcPr>
            <w:tcW w:w="762" w:type="dxa"/>
            <w:shd w:val="clear" w:color="auto" w:fill="D9D9D9"/>
          </w:tcPr>
          <w:p w14:paraId="7331108F" w14:textId="77777777" w:rsidR="00043761" w:rsidRDefault="00043761">
            <w:pPr>
              <w:pStyle w:val="TableParagraph"/>
              <w:rPr>
                <w:rFonts w:ascii="Times New Roman"/>
              </w:rPr>
            </w:pPr>
          </w:p>
        </w:tc>
        <w:tc>
          <w:tcPr>
            <w:tcW w:w="700" w:type="dxa"/>
            <w:tcBorders>
              <w:right w:val="single" w:sz="8" w:space="0" w:color="000000"/>
            </w:tcBorders>
            <w:shd w:val="clear" w:color="auto" w:fill="D9D9D9"/>
          </w:tcPr>
          <w:p w14:paraId="3C552174" w14:textId="77777777" w:rsidR="00043761" w:rsidRDefault="00043761">
            <w:pPr>
              <w:pStyle w:val="TableParagraph"/>
              <w:rPr>
                <w:rFonts w:ascii="Times New Roman"/>
              </w:rPr>
            </w:pPr>
          </w:p>
        </w:tc>
      </w:tr>
      <w:tr w:rsidR="00043761" w14:paraId="12615ACE" w14:textId="77777777">
        <w:trPr>
          <w:trHeight w:val="297"/>
        </w:trPr>
        <w:tc>
          <w:tcPr>
            <w:tcW w:w="331" w:type="dxa"/>
            <w:tcBorders>
              <w:left w:val="single" w:sz="8" w:space="0" w:color="000000"/>
            </w:tcBorders>
          </w:tcPr>
          <w:p w14:paraId="4A65B85F" w14:textId="77777777" w:rsidR="00043761" w:rsidRDefault="00000000">
            <w:pPr>
              <w:pStyle w:val="TableParagraph"/>
              <w:spacing w:before="18"/>
              <w:ind w:left="40"/>
              <w:jc w:val="center"/>
            </w:pPr>
            <w:r>
              <w:rPr>
                <w:spacing w:val="-10"/>
              </w:rPr>
              <w:t>3</w:t>
            </w:r>
          </w:p>
        </w:tc>
        <w:tc>
          <w:tcPr>
            <w:tcW w:w="2568" w:type="dxa"/>
            <w:tcBorders>
              <w:right w:val="single" w:sz="8" w:space="0" w:color="000000"/>
            </w:tcBorders>
          </w:tcPr>
          <w:p w14:paraId="3B5EECB4" w14:textId="77777777" w:rsidR="00043761" w:rsidRDefault="00000000">
            <w:pPr>
              <w:pStyle w:val="TableParagraph"/>
              <w:spacing w:before="18"/>
              <w:ind w:left="115"/>
            </w:pPr>
            <w:r>
              <w:t>persuasive</w:t>
            </w:r>
            <w:r>
              <w:rPr>
                <w:spacing w:val="-10"/>
              </w:rPr>
              <w:t xml:space="preserve"> </w:t>
            </w:r>
            <w:r>
              <w:rPr>
                <w:spacing w:val="-4"/>
              </w:rPr>
              <w:t>text</w:t>
            </w:r>
          </w:p>
        </w:tc>
        <w:tc>
          <w:tcPr>
            <w:tcW w:w="1118" w:type="dxa"/>
            <w:tcBorders>
              <w:left w:val="single" w:sz="8" w:space="0" w:color="000000"/>
            </w:tcBorders>
          </w:tcPr>
          <w:p w14:paraId="43AB8736" w14:textId="77777777" w:rsidR="00043761" w:rsidRDefault="00043761">
            <w:pPr>
              <w:pStyle w:val="TableParagraph"/>
              <w:rPr>
                <w:rFonts w:ascii="Times New Roman"/>
              </w:rPr>
            </w:pPr>
          </w:p>
        </w:tc>
        <w:tc>
          <w:tcPr>
            <w:tcW w:w="1113" w:type="dxa"/>
            <w:tcBorders>
              <w:right w:val="single" w:sz="8" w:space="0" w:color="000000"/>
            </w:tcBorders>
          </w:tcPr>
          <w:p w14:paraId="266F09F2" w14:textId="77777777" w:rsidR="00043761" w:rsidRDefault="00043761">
            <w:pPr>
              <w:pStyle w:val="TableParagraph"/>
              <w:rPr>
                <w:rFonts w:ascii="Times New Roman"/>
              </w:rPr>
            </w:pPr>
          </w:p>
        </w:tc>
        <w:tc>
          <w:tcPr>
            <w:tcW w:w="1113" w:type="dxa"/>
            <w:tcBorders>
              <w:left w:val="single" w:sz="8" w:space="0" w:color="000000"/>
            </w:tcBorders>
          </w:tcPr>
          <w:p w14:paraId="0CDD4EE7" w14:textId="77777777" w:rsidR="00043761" w:rsidRDefault="00000000">
            <w:pPr>
              <w:pStyle w:val="TableParagraph"/>
              <w:spacing w:before="18"/>
              <w:ind w:left="29" w:right="9"/>
              <w:jc w:val="center"/>
              <w:rPr>
                <w:b/>
              </w:rPr>
            </w:pPr>
            <w:r>
              <w:rPr>
                <w:b/>
                <w:spacing w:val="-10"/>
              </w:rPr>
              <w:t>ü</w:t>
            </w:r>
          </w:p>
        </w:tc>
        <w:tc>
          <w:tcPr>
            <w:tcW w:w="1079" w:type="dxa"/>
          </w:tcPr>
          <w:p w14:paraId="21289A0F" w14:textId="77777777" w:rsidR="00043761" w:rsidRDefault="00043761">
            <w:pPr>
              <w:pStyle w:val="TableParagraph"/>
              <w:rPr>
                <w:rFonts w:ascii="Times New Roman"/>
              </w:rPr>
            </w:pPr>
          </w:p>
        </w:tc>
        <w:tc>
          <w:tcPr>
            <w:tcW w:w="1113" w:type="dxa"/>
            <w:tcBorders>
              <w:right w:val="single" w:sz="8" w:space="0" w:color="000000"/>
            </w:tcBorders>
          </w:tcPr>
          <w:p w14:paraId="2DAAF662" w14:textId="77777777" w:rsidR="00043761" w:rsidRDefault="00043761">
            <w:pPr>
              <w:pStyle w:val="TableParagraph"/>
              <w:rPr>
                <w:rFonts w:ascii="Times New Roman"/>
              </w:rPr>
            </w:pPr>
          </w:p>
        </w:tc>
        <w:tc>
          <w:tcPr>
            <w:tcW w:w="983" w:type="dxa"/>
            <w:tcBorders>
              <w:left w:val="single" w:sz="8" w:space="0" w:color="000000"/>
            </w:tcBorders>
          </w:tcPr>
          <w:p w14:paraId="12BAEBA4" w14:textId="77777777" w:rsidR="00043761" w:rsidRDefault="00043761">
            <w:pPr>
              <w:pStyle w:val="TableParagraph"/>
              <w:rPr>
                <w:rFonts w:ascii="Times New Roman"/>
              </w:rPr>
            </w:pPr>
          </w:p>
        </w:tc>
        <w:tc>
          <w:tcPr>
            <w:tcW w:w="954" w:type="dxa"/>
          </w:tcPr>
          <w:p w14:paraId="27EEA47B" w14:textId="77777777" w:rsidR="00043761" w:rsidRDefault="00043761">
            <w:pPr>
              <w:pStyle w:val="TableParagraph"/>
              <w:rPr>
                <w:rFonts w:ascii="Times New Roman"/>
              </w:rPr>
            </w:pPr>
          </w:p>
        </w:tc>
        <w:tc>
          <w:tcPr>
            <w:tcW w:w="1098" w:type="dxa"/>
            <w:tcBorders>
              <w:right w:val="single" w:sz="8" w:space="0" w:color="000000"/>
            </w:tcBorders>
          </w:tcPr>
          <w:p w14:paraId="0928DB7A" w14:textId="77777777" w:rsidR="00043761" w:rsidRDefault="00043761">
            <w:pPr>
              <w:pStyle w:val="TableParagraph"/>
              <w:rPr>
                <w:rFonts w:ascii="Times New Roman"/>
              </w:rPr>
            </w:pPr>
          </w:p>
        </w:tc>
        <w:tc>
          <w:tcPr>
            <w:tcW w:w="997" w:type="dxa"/>
            <w:tcBorders>
              <w:left w:val="single" w:sz="8" w:space="0" w:color="000000"/>
            </w:tcBorders>
          </w:tcPr>
          <w:p w14:paraId="7F789429" w14:textId="77777777" w:rsidR="00043761" w:rsidRDefault="00043761">
            <w:pPr>
              <w:pStyle w:val="TableParagraph"/>
              <w:rPr>
                <w:rFonts w:ascii="Times New Roman"/>
              </w:rPr>
            </w:pPr>
          </w:p>
        </w:tc>
        <w:tc>
          <w:tcPr>
            <w:tcW w:w="762" w:type="dxa"/>
          </w:tcPr>
          <w:p w14:paraId="4FD8D59D" w14:textId="77777777" w:rsidR="00043761" w:rsidRDefault="00043761">
            <w:pPr>
              <w:pStyle w:val="TableParagraph"/>
              <w:rPr>
                <w:rFonts w:ascii="Times New Roman"/>
              </w:rPr>
            </w:pPr>
          </w:p>
        </w:tc>
        <w:tc>
          <w:tcPr>
            <w:tcW w:w="700" w:type="dxa"/>
            <w:tcBorders>
              <w:right w:val="single" w:sz="8" w:space="0" w:color="000000"/>
            </w:tcBorders>
          </w:tcPr>
          <w:p w14:paraId="4C87D774" w14:textId="77777777" w:rsidR="00043761" w:rsidRDefault="00043761">
            <w:pPr>
              <w:pStyle w:val="TableParagraph"/>
              <w:rPr>
                <w:rFonts w:ascii="Times New Roman"/>
              </w:rPr>
            </w:pPr>
          </w:p>
        </w:tc>
      </w:tr>
      <w:tr w:rsidR="00043761" w14:paraId="463C92BF" w14:textId="77777777">
        <w:trPr>
          <w:trHeight w:val="1036"/>
        </w:trPr>
        <w:tc>
          <w:tcPr>
            <w:tcW w:w="331" w:type="dxa"/>
            <w:tcBorders>
              <w:left w:val="single" w:sz="8" w:space="0" w:color="000000"/>
            </w:tcBorders>
            <w:shd w:val="clear" w:color="auto" w:fill="D9D9D9"/>
          </w:tcPr>
          <w:p w14:paraId="3BE54643" w14:textId="77777777" w:rsidR="00043761" w:rsidRDefault="00043761">
            <w:pPr>
              <w:pStyle w:val="TableParagraph"/>
              <w:spacing w:before="129"/>
              <w:rPr>
                <w:b/>
                <w:i/>
              </w:rPr>
            </w:pPr>
          </w:p>
          <w:p w14:paraId="65C53F5F" w14:textId="77777777" w:rsidR="00043761" w:rsidRDefault="00000000">
            <w:pPr>
              <w:pStyle w:val="TableParagraph"/>
              <w:ind w:left="40"/>
              <w:jc w:val="center"/>
            </w:pPr>
            <w:r>
              <w:rPr>
                <w:spacing w:val="-10"/>
              </w:rPr>
              <w:t>4</w:t>
            </w:r>
          </w:p>
        </w:tc>
        <w:tc>
          <w:tcPr>
            <w:tcW w:w="2568" w:type="dxa"/>
            <w:tcBorders>
              <w:right w:val="single" w:sz="8" w:space="0" w:color="000000"/>
            </w:tcBorders>
            <w:shd w:val="clear" w:color="auto" w:fill="D9D9D9"/>
          </w:tcPr>
          <w:p w14:paraId="5B1D00D8" w14:textId="77777777" w:rsidR="00043761" w:rsidRDefault="00000000">
            <w:pPr>
              <w:pStyle w:val="TableParagraph"/>
              <w:ind w:left="115" w:right="433"/>
              <w:jc w:val="both"/>
            </w:pPr>
            <w:r>
              <w:t>opinion editorials, sports</w:t>
            </w:r>
            <w:r>
              <w:rPr>
                <w:spacing w:val="-18"/>
              </w:rPr>
              <w:t xml:space="preserve"> </w:t>
            </w:r>
            <w:r>
              <w:t>and</w:t>
            </w:r>
            <w:r>
              <w:rPr>
                <w:spacing w:val="-18"/>
              </w:rPr>
              <w:t xml:space="preserve"> </w:t>
            </w:r>
            <w:r>
              <w:t>science and technology</w:t>
            </w:r>
          </w:p>
          <w:p w14:paraId="02B63670" w14:textId="77777777" w:rsidR="00043761" w:rsidRDefault="00000000">
            <w:pPr>
              <w:pStyle w:val="TableParagraph"/>
              <w:spacing w:before="1" w:line="240" w:lineRule="exact"/>
              <w:ind w:left="115"/>
            </w:pPr>
            <w:r>
              <w:rPr>
                <w:spacing w:val="-2"/>
              </w:rPr>
              <w:t>stories</w:t>
            </w:r>
          </w:p>
        </w:tc>
        <w:tc>
          <w:tcPr>
            <w:tcW w:w="1118" w:type="dxa"/>
            <w:tcBorders>
              <w:left w:val="single" w:sz="8" w:space="0" w:color="000000"/>
            </w:tcBorders>
            <w:shd w:val="clear" w:color="auto" w:fill="D9D9D9"/>
          </w:tcPr>
          <w:p w14:paraId="2353239B"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4789BEA3" w14:textId="77777777" w:rsidR="00043761" w:rsidRDefault="00043761">
            <w:pPr>
              <w:pStyle w:val="TableParagraph"/>
              <w:rPr>
                <w:rFonts w:ascii="Times New Roman"/>
              </w:rPr>
            </w:pPr>
          </w:p>
        </w:tc>
        <w:tc>
          <w:tcPr>
            <w:tcW w:w="1113" w:type="dxa"/>
            <w:tcBorders>
              <w:left w:val="single" w:sz="8" w:space="0" w:color="000000"/>
            </w:tcBorders>
            <w:shd w:val="clear" w:color="auto" w:fill="D9D9D9"/>
          </w:tcPr>
          <w:p w14:paraId="0A634F15" w14:textId="77777777" w:rsidR="00043761" w:rsidRDefault="00043761">
            <w:pPr>
              <w:pStyle w:val="TableParagraph"/>
              <w:rPr>
                <w:rFonts w:ascii="Times New Roman"/>
              </w:rPr>
            </w:pPr>
          </w:p>
        </w:tc>
        <w:tc>
          <w:tcPr>
            <w:tcW w:w="1079" w:type="dxa"/>
            <w:shd w:val="clear" w:color="auto" w:fill="D9D9D9"/>
          </w:tcPr>
          <w:p w14:paraId="1EDD8045" w14:textId="77777777" w:rsidR="00043761" w:rsidRDefault="00043761">
            <w:pPr>
              <w:pStyle w:val="TableParagraph"/>
              <w:spacing w:before="129"/>
              <w:rPr>
                <w:b/>
                <w:i/>
              </w:rPr>
            </w:pPr>
          </w:p>
          <w:p w14:paraId="328E8DEA" w14:textId="77777777" w:rsidR="00043761" w:rsidRDefault="00000000">
            <w:pPr>
              <w:pStyle w:val="TableParagraph"/>
              <w:ind w:left="27"/>
              <w:jc w:val="center"/>
              <w:rPr>
                <w:b/>
              </w:rPr>
            </w:pPr>
            <w:r>
              <w:rPr>
                <w:b/>
                <w:spacing w:val="-10"/>
              </w:rPr>
              <w:t>ü</w:t>
            </w:r>
          </w:p>
        </w:tc>
        <w:tc>
          <w:tcPr>
            <w:tcW w:w="1113" w:type="dxa"/>
            <w:tcBorders>
              <w:right w:val="single" w:sz="8" w:space="0" w:color="000000"/>
            </w:tcBorders>
            <w:shd w:val="clear" w:color="auto" w:fill="D9D9D9"/>
          </w:tcPr>
          <w:p w14:paraId="21E7225A" w14:textId="77777777" w:rsidR="00043761" w:rsidRDefault="00043761">
            <w:pPr>
              <w:pStyle w:val="TableParagraph"/>
              <w:rPr>
                <w:rFonts w:ascii="Times New Roman"/>
              </w:rPr>
            </w:pPr>
          </w:p>
        </w:tc>
        <w:tc>
          <w:tcPr>
            <w:tcW w:w="983" w:type="dxa"/>
            <w:tcBorders>
              <w:left w:val="single" w:sz="8" w:space="0" w:color="000000"/>
            </w:tcBorders>
            <w:shd w:val="clear" w:color="auto" w:fill="D9D9D9"/>
          </w:tcPr>
          <w:p w14:paraId="3B1D9017" w14:textId="77777777" w:rsidR="00043761" w:rsidRDefault="00043761">
            <w:pPr>
              <w:pStyle w:val="TableParagraph"/>
              <w:rPr>
                <w:rFonts w:ascii="Times New Roman"/>
              </w:rPr>
            </w:pPr>
          </w:p>
        </w:tc>
        <w:tc>
          <w:tcPr>
            <w:tcW w:w="954" w:type="dxa"/>
            <w:shd w:val="clear" w:color="auto" w:fill="D9D9D9"/>
          </w:tcPr>
          <w:p w14:paraId="782DA170" w14:textId="77777777" w:rsidR="00043761" w:rsidRDefault="00043761">
            <w:pPr>
              <w:pStyle w:val="TableParagraph"/>
              <w:rPr>
                <w:rFonts w:ascii="Times New Roman"/>
              </w:rPr>
            </w:pPr>
          </w:p>
        </w:tc>
        <w:tc>
          <w:tcPr>
            <w:tcW w:w="1098" w:type="dxa"/>
            <w:tcBorders>
              <w:right w:val="single" w:sz="8" w:space="0" w:color="000000"/>
            </w:tcBorders>
            <w:shd w:val="clear" w:color="auto" w:fill="D9D9D9"/>
          </w:tcPr>
          <w:p w14:paraId="099732C9" w14:textId="77777777" w:rsidR="00043761" w:rsidRDefault="00043761">
            <w:pPr>
              <w:pStyle w:val="TableParagraph"/>
              <w:rPr>
                <w:rFonts w:ascii="Times New Roman"/>
              </w:rPr>
            </w:pPr>
          </w:p>
        </w:tc>
        <w:tc>
          <w:tcPr>
            <w:tcW w:w="997" w:type="dxa"/>
            <w:tcBorders>
              <w:left w:val="single" w:sz="8" w:space="0" w:color="000000"/>
            </w:tcBorders>
            <w:shd w:val="clear" w:color="auto" w:fill="D9D9D9"/>
          </w:tcPr>
          <w:p w14:paraId="08840E7B" w14:textId="77777777" w:rsidR="00043761" w:rsidRDefault="00043761">
            <w:pPr>
              <w:pStyle w:val="TableParagraph"/>
              <w:rPr>
                <w:rFonts w:ascii="Times New Roman"/>
              </w:rPr>
            </w:pPr>
          </w:p>
        </w:tc>
        <w:tc>
          <w:tcPr>
            <w:tcW w:w="762" w:type="dxa"/>
            <w:shd w:val="clear" w:color="auto" w:fill="D9D9D9"/>
          </w:tcPr>
          <w:p w14:paraId="4D2C46C5" w14:textId="77777777" w:rsidR="00043761" w:rsidRDefault="00043761">
            <w:pPr>
              <w:pStyle w:val="TableParagraph"/>
              <w:rPr>
                <w:rFonts w:ascii="Times New Roman"/>
              </w:rPr>
            </w:pPr>
          </w:p>
        </w:tc>
        <w:tc>
          <w:tcPr>
            <w:tcW w:w="700" w:type="dxa"/>
            <w:tcBorders>
              <w:right w:val="single" w:sz="8" w:space="0" w:color="000000"/>
            </w:tcBorders>
            <w:shd w:val="clear" w:color="auto" w:fill="D9D9D9"/>
          </w:tcPr>
          <w:p w14:paraId="36A3D559" w14:textId="77777777" w:rsidR="00043761" w:rsidRDefault="00043761">
            <w:pPr>
              <w:pStyle w:val="TableParagraph"/>
              <w:rPr>
                <w:rFonts w:ascii="Times New Roman"/>
              </w:rPr>
            </w:pPr>
          </w:p>
        </w:tc>
      </w:tr>
      <w:tr w:rsidR="00043761" w14:paraId="7398C89E" w14:textId="77777777">
        <w:trPr>
          <w:trHeight w:val="297"/>
        </w:trPr>
        <w:tc>
          <w:tcPr>
            <w:tcW w:w="331" w:type="dxa"/>
            <w:tcBorders>
              <w:left w:val="single" w:sz="8" w:space="0" w:color="000000"/>
            </w:tcBorders>
          </w:tcPr>
          <w:p w14:paraId="1CD673F1" w14:textId="77777777" w:rsidR="00043761" w:rsidRDefault="00000000">
            <w:pPr>
              <w:pStyle w:val="TableParagraph"/>
              <w:spacing w:before="18"/>
              <w:ind w:left="40"/>
              <w:jc w:val="center"/>
            </w:pPr>
            <w:r>
              <w:rPr>
                <w:spacing w:val="-10"/>
              </w:rPr>
              <w:t>5</w:t>
            </w:r>
          </w:p>
        </w:tc>
        <w:tc>
          <w:tcPr>
            <w:tcW w:w="2568" w:type="dxa"/>
            <w:tcBorders>
              <w:right w:val="single" w:sz="8" w:space="0" w:color="000000"/>
            </w:tcBorders>
          </w:tcPr>
          <w:p w14:paraId="6A2AB41F" w14:textId="77777777" w:rsidR="00043761" w:rsidRDefault="00000000">
            <w:pPr>
              <w:pStyle w:val="TableParagraph"/>
              <w:spacing w:before="18"/>
              <w:ind w:left="115"/>
            </w:pPr>
            <w:r>
              <w:t>argumentative</w:t>
            </w:r>
            <w:r>
              <w:rPr>
                <w:spacing w:val="-13"/>
              </w:rPr>
              <w:t xml:space="preserve"> </w:t>
            </w:r>
            <w:r>
              <w:rPr>
                <w:spacing w:val="-4"/>
              </w:rPr>
              <w:t>text</w:t>
            </w:r>
          </w:p>
        </w:tc>
        <w:tc>
          <w:tcPr>
            <w:tcW w:w="1118" w:type="dxa"/>
            <w:tcBorders>
              <w:left w:val="single" w:sz="8" w:space="0" w:color="000000"/>
            </w:tcBorders>
          </w:tcPr>
          <w:p w14:paraId="034D05B9" w14:textId="77777777" w:rsidR="00043761" w:rsidRDefault="00043761">
            <w:pPr>
              <w:pStyle w:val="TableParagraph"/>
              <w:rPr>
                <w:rFonts w:ascii="Times New Roman"/>
              </w:rPr>
            </w:pPr>
          </w:p>
        </w:tc>
        <w:tc>
          <w:tcPr>
            <w:tcW w:w="1113" w:type="dxa"/>
            <w:tcBorders>
              <w:right w:val="single" w:sz="8" w:space="0" w:color="000000"/>
            </w:tcBorders>
          </w:tcPr>
          <w:p w14:paraId="3CE1325E" w14:textId="77777777" w:rsidR="00043761" w:rsidRDefault="00043761">
            <w:pPr>
              <w:pStyle w:val="TableParagraph"/>
              <w:rPr>
                <w:rFonts w:ascii="Times New Roman"/>
              </w:rPr>
            </w:pPr>
          </w:p>
        </w:tc>
        <w:tc>
          <w:tcPr>
            <w:tcW w:w="1113" w:type="dxa"/>
            <w:tcBorders>
              <w:left w:val="single" w:sz="8" w:space="0" w:color="000000"/>
            </w:tcBorders>
          </w:tcPr>
          <w:p w14:paraId="265627C7" w14:textId="77777777" w:rsidR="00043761" w:rsidRDefault="00043761">
            <w:pPr>
              <w:pStyle w:val="TableParagraph"/>
              <w:rPr>
                <w:rFonts w:ascii="Times New Roman"/>
              </w:rPr>
            </w:pPr>
          </w:p>
        </w:tc>
        <w:tc>
          <w:tcPr>
            <w:tcW w:w="1079" w:type="dxa"/>
          </w:tcPr>
          <w:p w14:paraId="5240CFCA" w14:textId="77777777" w:rsidR="00043761" w:rsidRDefault="00043761">
            <w:pPr>
              <w:pStyle w:val="TableParagraph"/>
              <w:rPr>
                <w:rFonts w:ascii="Times New Roman"/>
              </w:rPr>
            </w:pPr>
          </w:p>
        </w:tc>
        <w:tc>
          <w:tcPr>
            <w:tcW w:w="1113" w:type="dxa"/>
            <w:tcBorders>
              <w:right w:val="single" w:sz="8" w:space="0" w:color="000000"/>
            </w:tcBorders>
          </w:tcPr>
          <w:p w14:paraId="1B7051B3" w14:textId="77777777" w:rsidR="00043761" w:rsidRDefault="00043761">
            <w:pPr>
              <w:pStyle w:val="TableParagraph"/>
              <w:rPr>
                <w:rFonts w:ascii="Times New Roman"/>
              </w:rPr>
            </w:pPr>
          </w:p>
        </w:tc>
        <w:tc>
          <w:tcPr>
            <w:tcW w:w="983" w:type="dxa"/>
            <w:tcBorders>
              <w:left w:val="single" w:sz="8" w:space="0" w:color="000000"/>
            </w:tcBorders>
          </w:tcPr>
          <w:p w14:paraId="3EFB0749" w14:textId="77777777" w:rsidR="00043761" w:rsidRDefault="00000000">
            <w:pPr>
              <w:pStyle w:val="TableParagraph"/>
              <w:spacing w:before="18"/>
              <w:ind w:left="23"/>
              <w:jc w:val="center"/>
              <w:rPr>
                <w:b/>
              </w:rPr>
            </w:pPr>
            <w:r>
              <w:rPr>
                <w:b/>
                <w:spacing w:val="-10"/>
              </w:rPr>
              <w:t>ü</w:t>
            </w:r>
          </w:p>
        </w:tc>
        <w:tc>
          <w:tcPr>
            <w:tcW w:w="954" w:type="dxa"/>
          </w:tcPr>
          <w:p w14:paraId="3F534B65" w14:textId="77777777" w:rsidR="00043761" w:rsidRDefault="00000000">
            <w:pPr>
              <w:pStyle w:val="TableParagraph"/>
              <w:spacing w:before="18"/>
              <w:ind w:left="24"/>
              <w:jc w:val="center"/>
              <w:rPr>
                <w:b/>
              </w:rPr>
            </w:pPr>
            <w:r>
              <w:rPr>
                <w:b/>
                <w:spacing w:val="-10"/>
              </w:rPr>
              <w:t>ü</w:t>
            </w:r>
          </w:p>
        </w:tc>
        <w:tc>
          <w:tcPr>
            <w:tcW w:w="1098" w:type="dxa"/>
            <w:tcBorders>
              <w:right w:val="single" w:sz="8" w:space="0" w:color="000000"/>
            </w:tcBorders>
          </w:tcPr>
          <w:p w14:paraId="79802D4A" w14:textId="77777777" w:rsidR="00043761" w:rsidRDefault="00043761">
            <w:pPr>
              <w:pStyle w:val="TableParagraph"/>
              <w:rPr>
                <w:rFonts w:ascii="Times New Roman"/>
              </w:rPr>
            </w:pPr>
          </w:p>
        </w:tc>
        <w:tc>
          <w:tcPr>
            <w:tcW w:w="997" w:type="dxa"/>
            <w:tcBorders>
              <w:left w:val="single" w:sz="8" w:space="0" w:color="000000"/>
            </w:tcBorders>
          </w:tcPr>
          <w:p w14:paraId="45567AA6" w14:textId="77777777" w:rsidR="00043761" w:rsidRDefault="00043761">
            <w:pPr>
              <w:pStyle w:val="TableParagraph"/>
              <w:rPr>
                <w:rFonts w:ascii="Times New Roman"/>
              </w:rPr>
            </w:pPr>
          </w:p>
        </w:tc>
        <w:tc>
          <w:tcPr>
            <w:tcW w:w="762" w:type="dxa"/>
          </w:tcPr>
          <w:p w14:paraId="21AC1B6E" w14:textId="77777777" w:rsidR="00043761" w:rsidRDefault="00043761">
            <w:pPr>
              <w:pStyle w:val="TableParagraph"/>
              <w:rPr>
                <w:rFonts w:ascii="Times New Roman"/>
              </w:rPr>
            </w:pPr>
          </w:p>
        </w:tc>
        <w:tc>
          <w:tcPr>
            <w:tcW w:w="700" w:type="dxa"/>
            <w:tcBorders>
              <w:right w:val="single" w:sz="8" w:space="0" w:color="000000"/>
            </w:tcBorders>
          </w:tcPr>
          <w:p w14:paraId="62A51EBB" w14:textId="77777777" w:rsidR="00043761" w:rsidRDefault="00043761">
            <w:pPr>
              <w:pStyle w:val="TableParagraph"/>
              <w:rPr>
                <w:rFonts w:ascii="Times New Roman"/>
              </w:rPr>
            </w:pPr>
          </w:p>
        </w:tc>
      </w:tr>
      <w:tr w:rsidR="00043761" w14:paraId="0A066DD7" w14:textId="77777777">
        <w:trPr>
          <w:trHeight w:val="301"/>
        </w:trPr>
        <w:tc>
          <w:tcPr>
            <w:tcW w:w="331" w:type="dxa"/>
            <w:tcBorders>
              <w:left w:val="single" w:sz="8" w:space="0" w:color="000000"/>
            </w:tcBorders>
            <w:shd w:val="clear" w:color="auto" w:fill="D9D9D9"/>
          </w:tcPr>
          <w:p w14:paraId="475549B0" w14:textId="77777777" w:rsidR="00043761" w:rsidRDefault="00000000">
            <w:pPr>
              <w:pStyle w:val="TableParagraph"/>
              <w:spacing w:before="22"/>
              <w:ind w:left="40"/>
              <w:jc w:val="center"/>
            </w:pPr>
            <w:r>
              <w:rPr>
                <w:spacing w:val="-10"/>
              </w:rPr>
              <w:t>6</w:t>
            </w:r>
          </w:p>
        </w:tc>
        <w:tc>
          <w:tcPr>
            <w:tcW w:w="2568" w:type="dxa"/>
            <w:tcBorders>
              <w:right w:val="single" w:sz="8" w:space="0" w:color="000000"/>
            </w:tcBorders>
            <w:shd w:val="clear" w:color="auto" w:fill="D9D9D9"/>
          </w:tcPr>
          <w:p w14:paraId="2DF8BB2E" w14:textId="77777777" w:rsidR="00043761" w:rsidRDefault="00000000">
            <w:pPr>
              <w:pStyle w:val="TableParagraph"/>
              <w:spacing w:before="22"/>
              <w:ind w:left="115"/>
            </w:pPr>
            <w:r>
              <w:t>literature</w:t>
            </w:r>
            <w:r>
              <w:rPr>
                <w:spacing w:val="-10"/>
              </w:rPr>
              <w:t xml:space="preserve"> </w:t>
            </w:r>
            <w:r>
              <w:rPr>
                <w:spacing w:val="-2"/>
              </w:rPr>
              <w:t>review</w:t>
            </w:r>
          </w:p>
        </w:tc>
        <w:tc>
          <w:tcPr>
            <w:tcW w:w="1118" w:type="dxa"/>
            <w:tcBorders>
              <w:left w:val="single" w:sz="8" w:space="0" w:color="000000"/>
            </w:tcBorders>
            <w:shd w:val="clear" w:color="auto" w:fill="D9D9D9"/>
          </w:tcPr>
          <w:p w14:paraId="3A31B02C"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1F40675F" w14:textId="77777777" w:rsidR="00043761" w:rsidRDefault="00043761">
            <w:pPr>
              <w:pStyle w:val="TableParagraph"/>
              <w:rPr>
                <w:rFonts w:ascii="Times New Roman"/>
              </w:rPr>
            </w:pPr>
          </w:p>
        </w:tc>
        <w:tc>
          <w:tcPr>
            <w:tcW w:w="1113" w:type="dxa"/>
            <w:tcBorders>
              <w:left w:val="single" w:sz="8" w:space="0" w:color="000000"/>
            </w:tcBorders>
            <w:shd w:val="clear" w:color="auto" w:fill="D9D9D9"/>
          </w:tcPr>
          <w:p w14:paraId="04CA63C2" w14:textId="77777777" w:rsidR="00043761" w:rsidRDefault="00043761">
            <w:pPr>
              <w:pStyle w:val="TableParagraph"/>
              <w:rPr>
                <w:rFonts w:ascii="Times New Roman"/>
              </w:rPr>
            </w:pPr>
          </w:p>
        </w:tc>
        <w:tc>
          <w:tcPr>
            <w:tcW w:w="1079" w:type="dxa"/>
            <w:shd w:val="clear" w:color="auto" w:fill="D9D9D9"/>
          </w:tcPr>
          <w:p w14:paraId="6361BE73" w14:textId="77777777" w:rsidR="00043761" w:rsidRDefault="00043761">
            <w:pPr>
              <w:pStyle w:val="TableParagraph"/>
              <w:rPr>
                <w:rFonts w:ascii="Times New Roman"/>
              </w:rPr>
            </w:pPr>
          </w:p>
        </w:tc>
        <w:tc>
          <w:tcPr>
            <w:tcW w:w="1113" w:type="dxa"/>
            <w:tcBorders>
              <w:right w:val="single" w:sz="8" w:space="0" w:color="000000"/>
            </w:tcBorders>
            <w:shd w:val="clear" w:color="auto" w:fill="D9D9D9"/>
          </w:tcPr>
          <w:p w14:paraId="37D42BBA" w14:textId="77777777" w:rsidR="00043761" w:rsidRDefault="00043761">
            <w:pPr>
              <w:pStyle w:val="TableParagraph"/>
              <w:rPr>
                <w:rFonts w:ascii="Times New Roman"/>
              </w:rPr>
            </w:pPr>
          </w:p>
        </w:tc>
        <w:tc>
          <w:tcPr>
            <w:tcW w:w="983" w:type="dxa"/>
            <w:tcBorders>
              <w:left w:val="single" w:sz="8" w:space="0" w:color="000000"/>
            </w:tcBorders>
            <w:shd w:val="clear" w:color="auto" w:fill="D9D9D9"/>
          </w:tcPr>
          <w:p w14:paraId="619E5243" w14:textId="77777777" w:rsidR="00043761" w:rsidRDefault="00043761">
            <w:pPr>
              <w:pStyle w:val="TableParagraph"/>
              <w:rPr>
                <w:rFonts w:ascii="Times New Roman"/>
              </w:rPr>
            </w:pPr>
          </w:p>
        </w:tc>
        <w:tc>
          <w:tcPr>
            <w:tcW w:w="954" w:type="dxa"/>
            <w:shd w:val="clear" w:color="auto" w:fill="D9D9D9"/>
          </w:tcPr>
          <w:p w14:paraId="11C6D06D" w14:textId="77777777" w:rsidR="00043761" w:rsidRDefault="00043761">
            <w:pPr>
              <w:pStyle w:val="TableParagraph"/>
              <w:rPr>
                <w:rFonts w:ascii="Times New Roman"/>
              </w:rPr>
            </w:pPr>
          </w:p>
        </w:tc>
        <w:tc>
          <w:tcPr>
            <w:tcW w:w="1098" w:type="dxa"/>
            <w:tcBorders>
              <w:right w:val="single" w:sz="8" w:space="0" w:color="000000"/>
            </w:tcBorders>
            <w:shd w:val="clear" w:color="auto" w:fill="D9D9D9"/>
          </w:tcPr>
          <w:p w14:paraId="13369149" w14:textId="77777777" w:rsidR="00043761" w:rsidRDefault="00000000">
            <w:pPr>
              <w:pStyle w:val="TableParagraph"/>
              <w:spacing w:before="22"/>
              <w:ind w:left="142" w:right="108"/>
              <w:jc w:val="center"/>
              <w:rPr>
                <w:b/>
              </w:rPr>
            </w:pPr>
            <w:r>
              <w:rPr>
                <w:b/>
                <w:spacing w:val="-10"/>
              </w:rPr>
              <w:t>ü</w:t>
            </w:r>
          </w:p>
        </w:tc>
        <w:tc>
          <w:tcPr>
            <w:tcW w:w="997" w:type="dxa"/>
            <w:tcBorders>
              <w:left w:val="single" w:sz="8" w:space="0" w:color="000000"/>
            </w:tcBorders>
            <w:shd w:val="clear" w:color="auto" w:fill="D9D9D9"/>
          </w:tcPr>
          <w:p w14:paraId="2F704D07" w14:textId="77777777" w:rsidR="00043761" w:rsidRDefault="00043761">
            <w:pPr>
              <w:pStyle w:val="TableParagraph"/>
              <w:rPr>
                <w:rFonts w:ascii="Times New Roman"/>
              </w:rPr>
            </w:pPr>
          </w:p>
        </w:tc>
        <w:tc>
          <w:tcPr>
            <w:tcW w:w="762" w:type="dxa"/>
            <w:shd w:val="clear" w:color="auto" w:fill="D9D9D9"/>
          </w:tcPr>
          <w:p w14:paraId="0247BF2B" w14:textId="77777777" w:rsidR="00043761" w:rsidRDefault="00043761">
            <w:pPr>
              <w:pStyle w:val="TableParagraph"/>
              <w:rPr>
                <w:rFonts w:ascii="Times New Roman"/>
              </w:rPr>
            </w:pPr>
          </w:p>
        </w:tc>
        <w:tc>
          <w:tcPr>
            <w:tcW w:w="700" w:type="dxa"/>
            <w:tcBorders>
              <w:right w:val="single" w:sz="8" w:space="0" w:color="000000"/>
            </w:tcBorders>
            <w:shd w:val="clear" w:color="auto" w:fill="D9D9D9"/>
          </w:tcPr>
          <w:p w14:paraId="157D7BE3" w14:textId="77777777" w:rsidR="00043761" w:rsidRDefault="00043761">
            <w:pPr>
              <w:pStyle w:val="TableParagraph"/>
              <w:rPr>
                <w:rFonts w:ascii="Times New Roman"/>
              </w:rPr>
            </w:pPr>
          </w:p>
        </w:tc>
      </w:tr>
      <w:tr w:rsidR="00043761" w14:paraId="7EDE0A11" w14:textId="77777777">
        <w:trPr>
          <w:trHeight w:val="518"/>
        </w:trPr>
        <w:tc>
          <w:tcPr>
            <w:tcW w:w="331" w:type="dxa"/>
            <w:tcBorders>
              <w:left w:val="single" w:sz="8" w:space="0" w:color="000000"/>
            </w:tcBorders>
          </w:tcPr>
          <w:p w14:paraId="33B08854" w14:textId="77777777" w:rsidR="00043761" w:rsidRDefault="00000000">
            <w:pPr>
              <w:pStyle w:val="TableParagraph"/>
              <w:spacing w:before="128"/>
              <w:ind w:left="40"/>
              <w:jc w:val="center"/>
            </w:pPr>
            <w:r>
              <w:rPr>
                <w:spacing w:val="-10"/>
              </w:rPr>
              <w:t>7</w:t>
            </w:r>
          </w:p>
        </w:tc>
        <w:tc>
          <w:tcPr>
            <w:tcW w:w="2568" w:type="dxa"/>
            <w:tcBorders>
              <w:right w:val="single" w:sz="8" w:space="0" w:color="000000"/>
            </w:tcBorders>
          </w:tcPr>
          <w:p w14:paraId="166AD356" w14:textId="77777777" w:rsidR="00043761" w:rsidRDefault="00000000">
            <w:pPr>
              <w:pStyle w:val="TableParagraph"/>
              <w:spacing w:line="257" w:lineRule="exact"/>
              <w:ind w:left="115"/>
            </w:pPr>
            <w:r>
              <w:t>documentaries</w:t>
            </w:r>
            <w:r>
              <w:rPr>
                <w:spacing w:val="-13"/>
              </w:rPr>
              <w:t xml:space="preserve"> </w:t>
            </w:r>
            <w:r>
              <w:rPr>
                <w:spacing w:val="-5"/>
              </w:rPr>
              <w:t>and</w:t>
            </w:r>
          </w:p>
          <w:p w14:paraId="1B3A5566" w14:textId="77777777" w:rsidR="00043761" w:rsidRDefault="00000000">
            <w:pPr>
              <w:pStyle w:val="TableParagraph"/>
              <w:spacing w:before="1" w:line="240" w:lineRule="exact"/>
              <w:ind w:left="115"/>
            </w:pPr>
            <w:r>
              <w:rPr>
                <w:spacing w:val="-2"/>
              </w:rPr>
              <w:t>vlogs</w:t>
            </w:r>
          </w:p>
        </w:tc>
        <w:tc>
          <w:tcPr>
            <w:tcW w:w="1118" w:type="dxa"/>
            <w:tcBorders>
              <w:left w:val="single" w:sz="8" w:space="0" w:color="000000"/>
            </w:tcBorders>
          </w:tcPr>
          <w:p w14:paraId="27EAE4A7" w14:textId="77777777" w:rsidR="00043761" w:rsidRDefault="00043761">
            <w:pPr>
              <w:pStyle w:val="TableParagraph"/>
              <w:rPr>
                <w:rFonts w:ascii="Times New Roman"/>
              </w:rPr>
            </w:pPr>
          </w:p>
        </w:tc>
        <w:tc>
          <w:tcPr>
            <w:tcW w:w="1113" w:type="dxa"/>
            <w:tcBorders>
              <w:right w:val="single" w:sz="8" w:space="0" w:color="000000"/>
            </w:tcBorders>
          </w:tcPr>
          <w:p w14:paraId="79528FCA" w14:textId="77777777" w:rsidR="00043761" w:rsidRDefault="00043761">
            <w:pPr>
              <w:pStyle w:val="TableParagraph"/>
              <w:rPr>
                <w:rFonts w:ascii="Times New Roman"/>
              </w:rPr>
            </w:pPr>
          </w:p>
        </w:tc>
        <w:tc>
          <w:tcPr>
            <w:tcW w:w="1113" w:type="dxa"/>
            <w:tcBorders>
              <w:left w:val="single" w:sz="8" w:space="0" w:color="000000"/>
            </w:tcBorders>
          </w:tcPr>
          <w:p w14:paraId="6F633044" w14:textId="77777777" w:rsidR="00043761" w:rsidRDefault="00043761">
            <w:pPr>
              <w:pStyle w:val="TableParagraph"/>
              <w:rPr>
                <w:rFonts w:ascii="Times New Roman"/>
              </w:rPr>
            </w:pPr>
          </w:p>
        </w:tc>
        <w:tc>
          <w:tcPr>
            <w:tcW w:w="1079" w:type="dxa"/>
          </w:tcPr>
          <w:p w14:paraId="4B3F9285" w14:textId="77777777" w:rsidR="00043761" w:rsidRDefault="00043761">
            <w:pPr>
              <w:pStyle w:val="TableParagraph"/>
              <w:rPr>
                <w:rFonts w:ascii="Times New Roman"/>
              </w:rPr>
            </w:pPr>
          </w:p>
        </w:tc>
        <w:tc>
          <w:tcPr>
            <w:tcW w:w="1113" w:type="dxa"/>
            <w:tcBorders>
              <w:right w:val="single" w:sz="8" w:space="0" w:color="000000"/>
            </w:tcBorders>
          </w:tcPr>
          <w:p w14:paraId="60E4CEDB" w14:textId="77777777" w:rsidR="00043761" w:rsidRDefault="00043761">
            <w:pPr>
              <w:pStyle w:val="TableParagraph"/>
              <w:rPr>
                <w:rFonts w:ascii="Times New Roman"/>
              </w:rPr>
            </w:pPr>
          </w:p>
        </w:tc>
        <w:tc>
          <w:tcPr>
            <w:tcW w:w="983" w:type="dxa"/>
            <w:tcBorders>
              <w:left w:val="single" w:sz="8" w:space="0" w:color="000000"/>
            </w:tcBorders>
          </w:tcPr>
          <w:p w14:paraId="44E09FE5" w14:textId="77777777" w:rsidR="00043761" w:rsidRDefault="00043761">
            <w:pPr>
              <w:pStyle w:val="TableParagraph"/>
              <w:rPr>
                <w:rFonts w:ascii="Times New Roman"/>
              </w:rPr>
            </w:pPr>
          </w:p>
        </w:tc>
        <w:tc>
          <w:tcPr>
            <w:tcW w:w="954" w:type="dxa"/>
          </w:tcPr>
          <w:p w14:paraId="7862E316" w14:textId="77777777" w:rsidR="00043761" w:rsidRDefault="00043761">
            <w:pPr>
              <w:pStyle w:val="TableParagraph"/>
              <w:rPr>
                <w:rFonts w:ascii="Times New Roman"/>
              </w:rPr>
            </w:pPr>
          </w:p>
        </w:tc>
        <w:tc>
          <w:tcPr>
            <w:tcW w:w="1098" w:type="dxa"/>
            <w:tcBorders>
              <w:right w:val="single" w:sz="8" w:space="0" w:color="000000"/>
            </w:tcBorders>
          </w:tcPr>
          <w:p w14:paraId="04AECD77" w14:textId="77777777" w:rsidR="00043761" w:rsidRDefault="00043761">
            <w:pPr>
              <w:pStyle w:val="TableParagraph"/>
              <w:rPr>
                <w:rFonts w:ascii="Times New Roman"/>
              </w:rPr>
            </w:pPr>
          </w:p>
        </w:tc>
        <w:tc>
          <w:tcPr>
            <w:tcW w:w="997" w:type="dxa"/>
            <w:tcBorders>
              <w:left w:val="single" w:sz="8" w:space="0" w:color="000000"/>
            </w:tcBorders>
          </w:tcPr>
          <w:p w14:paraId="410CF51E" w14:textId="77777777" w:rsidR="00043761" w:rsidRDefault="00000000">
            <w:pPr>
              <w:pStyle w:val="TableParagraph"/>
              <w:spacing w:before="128"/>
              <w:ind w:left="25"/>
              <w:jc w:val="center"/>
              <w:rPr>
                <w:b/>
              </w:rPr>
            </w:pPr>
            <w:r>
              <w:rPr>
                <w:b/>
                <w:spacing w:val="-10"/>
              </w:rPr>
              <w:t>ü</w:t>
            </w:r>
          </w:p>
        </w:tc>
        <w:tc>
          <w:tcPr>
            <w:tcW w:w="762" w:type="dxa"/>
          </w:tcPr>
          <w:p w14:paraId="29246427" w14:textId="77777777" w:rsidR="00043761" w:rsidRDefault="00043761">
            <w:pPr>
              <w:pStyle w:val="TableParagraph"/>
              <w:rPr>
                <w:rFonts w:ascii="Times New Roman"/>
              </w:rPr>
            </w:pPr>
          </w:p>
        </w:tc>
        <w:tc>
          <w:tcPr>
            <w:tcW w:w="700" w:type="dxa"/>
            <w:tcBorders>
              <w:right w:val="single" w:sz="8" w:space="0" w:color="000000"/>
            </w:tcBorders>
          </w:tcPr>
          <w:p w14:paraId="7423075A" w14:textId="77777777" w:rsidR="00043761" w:rsidRDefault="00043761">
            <w:pPr>
              <w:pStyle w:val="TableParagraph"/>
              <w:rPr>
                <w:rFonts w:ascii="Times New Roman"/>
              </w:rPr>
            </w:pPr>
          </w:p>
        </w:tc>
      </w:tr>
      <w:tr w:rsidR="00043761" w14:paraId="5F21FE48" w14:textId="77777777">
        <w:trPr>
          <w:trHeight w:val="296"/>
        </w:trPr>
        <w:tc>
          <w:tcPr>
            <w:tcW w:w="331" w:type="dxa"/>
            <w:tcBorders>
              <w:left w:val="single" w:sz="8" w:space="0" w:color="000000"/>
              <w:bottom w:val="single" w:sz="8" w:space="0" w:color="000000"/>
            </w:tcBorders>
            <w:shd w:val="clear" w:color="auto" w:fill="D9D9D9"/>
          </w:tcPr>
          <w:p w14:paraId="2735307A" w14:textId="77777777" w:rsidR="00043761" w:rsidRDefault="00000000">
            <w:pPr>
              <w:pStyle w:val="TableParagraph"/>
              <w:spacing w:before="18"/>
              <w:ind w:left="40"/>
              <w:jc w:val="center"/>
            </w:pPr>
            <w:r>
              <w:rPr>
                <w:spacing w:val="-10"/>
              </w:rPr>
              <w:t>8</w:t>
            </w:r>
          </w:p>
        </w:tc>
        <w:tc>
          <w:tcPr>
            <w:tcW w:w="2568" w:type="dxa"/>
            <w:tcBorders>
              <w:bottom w:val="single" w:sz="8" w:space="0" w:color="000000"/>
              <w:right w:val="single" w:sz="8" w:space="0" w:color="000000"/>
            </w:tcBorders>
            <w:shd w:val="clear" w:color="auto" w:fill="D9D9D9"/>
          </w:tcPr>
          <w:p w14:paraId="3E918D5D" w14:textId="77777777" w:rsidR="00043761" w:rsidRDefault="00000000">
            <w:pPr>
              <w:pStyle w:val="TableParagraph"/>
              <w:spacing w:before="18"/>
              <w:ind w:left="115"/>
            </w:pPr>
            <w:r>
              <w:t>research</w:t>
            </w:r>
            <w:r>
              <w:rPr>
                <w:spacing w:val="-8"/>
              </w:rPr>
              <w:t xml:space="preserve"> </w:t>
            </w:r>
            <w:r>
              <w:rPr>
                <w:spacing w:val="-2"/>
              </w:rPr>
              <w:t>report</w:t>
            </w:r>
          </w:p>
        </w:tc>
        <w:tc>
          <w:tcPr>
            <w:tcW w:w="1118" w:type="dxa"/>
            <w:tcBorders>
              <w:left w:val="single" w:sz="8" w:space="0" w:color="000000"/>
              <w:bottom w:val="single" w:sz="8" w:space="0" w:color="000000"/>
            </w:tcBorders>
            <w:shd w:val="clear" w:color="auto" w:fill="D9D9D9"/>
          </w:tcPr>
          <w:p w14:paraId="70E908D7" w14:textId="77777777" w:rsidR="00043761" w:rsidRDefault="00043761">
            <w:pPr>
              <w:pStyle w:val="TableParagraph"/>
              <w:rPr>
                <w:rFonts w:ascii="Times New Roman"/>
              </w:rPr>
            </w:pPr>
          </w:p>
        </w:tc>
        <w:tc>
          <w:tcPr>
            <w:tcW w:w="1113" w:type="dxa"/>
            <w:tcBorders>
              <w:bottom w:val="single" w:sz="8" w:space="0" w:color="000000"/>
              <w:right w:val="single" w:sz="8" w:space="0" w:color="000000"/>
            </w:tcBorders>
            <w:shd w:val="clear" w:color="auto" w:fill="D9D9D9"/>
          </w:tcPr>
          <w:p w14:paraId="37051B10" w14:textId="77777777" w:rsidR="00043761" w:rsidRDefault="00043761">
            <w:pPr>
              <w:pStyle w:val="TableParagraph"/>
              <w:rPr>
                <w:rFonts w:ascii="Times New Roman"/>
              </w:rPr>
            </w:pPr>
          </w:p>
        </w:tc>
        <w:tc>
          <w:tcPr>
            <w:tcW w:w="1113" w:type="dxa"/>
            <w:tcBorders>
              <w:left w:val="single" w:sz="8" w:space="0" w:color="000000"/>
              <w:bottom w:val="single" w:sz="8" w:space="0" w:color="000000"/>
            </w:tcBorders>
            <w:shd w:val="clear" w:color="auto" w:fill="D9D9D9"/>
          </w:tcPr>
          <w:p w14:paraId="59EC117F" w14:textId="77777777" w:rsidR="00043761" w:rsidRDefault="00043761">
            <w:pPr>
              <w:pStyle w:val="TableParagraph"/>
              <w:rPr>
                <w:rFonts w:ascii="Times New Roman"/>
              </w:rPr>
            </w:pPr>
          </w:p>
        </w:tc>
        <w:tc>
          <w:tcPr>
            <w:tcW w:w="1079" w:type="dxa"/>
            <w:tcBorders>
              <w:bottom w:val="single" w:sz="8" w:space="0" w:color="000000"/>
            </w:tcBorders>
            <w:shd w:val="clear" w:color="auto" w:fill="D9D9D9"/>
          </w:tcPr>
          <w:p w14:paraId="5068296D" w14:textId="77777777" w:rsidR="00043761" w:rsidRDefault="00043761">
            <w:pPr>
              <w:pStyle w:val="TableParagraph"/>
              <w:rPr>
                <w:rFonts w:ascii="Times New Roman"/>
              </w:rPr>
            </w:pPr>
          </w:p>
        </w:tc>
        <w:tc>
          <w:tcPr>
            <w:tcW w:w="1113" w:type="dxa"/>
            <w:tcBorders>
              <w:bottom w:val="single" w:sz="8" w:space="0" w:color="000000"/>
              <w:right w:val="single" w:sz="8" w:space="0" w:color="000000"/>
            </w:tcBorders>
            <w:shd w:val="clear" w:color="auto" w:fill="D9D9D9"/>
          </w:tcPr>
          <w:p w14:paraId="470A10D7" w14:textId="77777777" w:rsidR="00043761" w:rsidRDefault="00043761">
            <w:pPr>
              <w:pStyle w:val="TableParagraph"/>
              <w:rPr>
                <w:rFonts w:ascii="Times New Roman"/>
              </w:rPr>
            </w:pPr>
          </w:p>
        </w:tc>
        <w:tc>
          <w:tcPr>
            <w:tcW w:w="983" w:type="dxa"/>
            <w:tcBorders>
              <w:left w:val="single" w:sz="8" w:space="0" w:color="000000"/>
              <w:bottom w:val="single" w:sz="8" w:space="0" w:color="000000"/>
            </w:tcBorders>
            <w:shd w:val="clear" w:color="auto" w:fill="D9D9D9"/>
          </w:tcPr>
          <w:p w14:paraId="6834E491" w14:textId="77777777" w:rsidR="00043761" w:rsidRDefault="00043761">
            <w:pPr>
              <w:pStyle w:val="TableParagraph"/>
              <w:rPr>
                <w:rFonts w:ascii="Times New Roman"/>
              </w:rPr>
            </w:pPr>
          </w:p>
        </w:tc>
        <w:tc>
          <w:tcPr>
            <w:tcW w:w="954" w:type="dxa"/>
            <w:tcBorders>
              <w:bottom w:val="single" w:sz="8" w:space="0" w:color="000000"/>
            </w:tcBorders>
            <w:shd w:val="clear" w:color="auto" w:fill="D9D9D9"/>
          </w:tcPr>
          <w:p w14:paraId="50316E0F" w14:textId="77777777" w:rsidR="00043761" w:rsidRDefault="00043761">
            <w:pPr>
              <w:pStyle w:val="TableParagraph"/>
              <w:rPr>
                <w:rFonts w:ascii="Times New Roman"/>
              </w:rPr>
            </w:pPr>
          </w:p>
        </w:tc>
        <w:tc>
          <w:tcPr>
            <w:tcW w:w="1098" w:type="dxa"/>
            <w:tcBorders>
              <w:bottom w:val="single" w:sz="8" w:space="0" w:color="000000"/>
              <w:right w:val="single" w:sz="8" w:space="0" w:color="000000"/>
            </w:tcBorders>
            <w:shd w:val="clear" w:color="auto" w:fill="D9D9D9"/>
          </w:tcPr>
          <w:p w14:paraId="1358180F" w14:textId="77777777" w:rsidR="00043761" w:rsidRDefault="00043761">
            <w:pPr>
              <w:pStyle w:val="TableParagraph"/>
              <w:rPr>
                <w:rFonts w:ascii="Times New Roman"/>
              </w:rPr>
            </w:pPr>
          </w:p>
        </w:tc>
        <w:tc>
          <w:tcPr>
            <w:tcW w:w="997" w:type="dxa"/>
            <w:tcBorders>
              <w:left w:val="single" w:sz="8" w:space="0" w:color="000000"/>
              <w:bottom w:val="single" w:sz="8" w:space="0" w:color="000000"/>
            </w:tcBorders>
            <w:shd w:val="clear" w:color="auto" w:fill="D9D9D9"/>
          </w:tcPr>
          <w:p w14:paraId="359FAC6D" w14:textId="77777777" w:rsidR="00043761" w:rsidRDefault="00043761">
            <w:pPr>
              <w:pStyle w:val="TableParagraph"/>
              <w:rPr>
                <w:rFonts w:ascii="Times New Roman"/>
              </w:rPr>
            </w:pPr>
          </w:p>
        </w:tc>
        <w:tc>
          <w:tcPr>
            <w:tcW w:w="762" w:type="dxa"/>
            <w:tcBorders>
              <w:bottom w:val="single" w:sz="8" w:space="0" w:color="000000"/>
            </w:tcBorders>
            <w:shd w:val="clear" w:color="auto" w:fill="D9D9D9"/>
          </w:tcPr>
          <w:p w14:paraId="49A6952F" w14:textId="77777777" w:rsidR="00043761" w:rsidRDefault="00000000">
            <w:pPr>
              <w:pStyle w:val="TableParagraph"/>
              <w:spacing w:before="18"/>
              <w:ind w:left="42"/>
              <w:jc w:val="center"/>
              <w:rPr>
                <w:b/>
              </w:rPr>
            </w:pPr>
            <w:r>
              <w:rPr>
                <w:b/>
                <w:spacing w:val="-10"/>
              </w:rPr>
              <w:t>ü</w:t>
            </w:r>
          </w:p>
        </w:tc>
        <w:tc>
          <w:tcPr>
            <w:tcW w:w="700" w:type="dxa"/>
            <w:tcBorders>
              <w:bottom w:val="single" w:sz="8" w:space="0" w:color="000000"/>
              <w:right w:val="single" w:sz="8" w:space="0" w:color="000000"/>
            </w:tcBorders>
            <w:shd w:val="clear" w:color="auto" w:fill="D9D9D9"/>
          </w:tcPr>
          <w:p w14:paraId="16B5FFC6" w14:textId="77777777" w:rsidR="00043761" w:rsidRDefault="00000000">
            <w:pPr>
              <w:pStyle w:val="TableParagraph"/>
              <w:spacing w:before="18"/>
              <w:ind w:left="49"/>
              <w:jc w:val="center"/>
              <w:rPr>
                <w:b/>
              </w:rPr>
            </w:pPr>
            <w:r>
              <w:rPr>
                <w:b/>
                <w:spacing w:val="-10"/>
              </w:rPr>
              <w:t>ü</w:t>
            </w:r>
          </w:p>
        </w:tc>
      </w:tr>
    </w:tbl>
    <w:p w14:paraId="36250891"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45C6788B" w14:textId="77777777" w:rsidR="00043761" w:rsidRDefault="00043761">
      <w:pPr>
        <w:pStyle w:val="BodyText"/>
        <w:spacing w:before="207"/>
        <w:rPr>
          <w:b/>
          <w:i/>
        </w:rPr>
      </w:pPr>
    </w:p>
    <w:p w14:paraId="6A0B4C7A" w14:textId="77777777" w:rsidR="00043761" w:rsidRDefault="00000000">
      <w:pPr>
        <w:ind w:left="5418" w:right="5416"/>
        <w:jc w:val="center"/>
        <w:rPr>
          <w:b/>
          <w:i/>
        </w:rPr>
      </w:pPr>
      <w:r>
        <w:rPr>
          <w:b/>
          <w:i/>
        </w:rPr>
        <w:t>TRANSACTIONAL</w:t>
      </w:r>
      <w:r>
        <w:rPr>
          <w:b/>
          <w:i/>
          <w:spacing w:val="-13"/>
        </w:rPr>
        <w:t xml:space="preserve"> </w:t>
      </w:r>
      <w:r>
        <w:rPr>
          <w:b/>
          <w:i/>
          <w:spacing w:val="-4"/>
        </w:rPr>
        <w:t>TEXT</w:t>
      </w:r>
    </w:p>
    <w:p w14:paraId="4E81D84F" w14:textId="77777777" w:rsidR="00043761" w:rsidRDefault="00043761">
      <w:pPr>
        <w:pStyle w:val="BodyText"/>
        <w:spacing w:before="26" w:after="1"/>
        <w:rPr>
          <w:b/>
          <w:i/>
          <w:sz w:val="20"/>
        </w:rPr>
      </w:pPr>
    </w:p>
    <w:tbl>
      <w:tblPr>
        <w:tblW w:w="0" w:type="auto"/>
        <w:tblInd w:w="12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55"/>
        <w:gridCol w:w="5841"/>
        <w:gridCol w:w="1679"/>
        <w:gridCol w:w="1679"/>
        <w:gridCol w:w="1684"/>
        <w:gridCol w:w="1679"/>
      </w:tblGrid>
      <w:tr w:rsidR="00043761" w14:paraId="0396E029" w14:textId="77777777">
        <w:trPr>
          <w:trHeight w:val="296"/>
        </w:trPr>
        <w:tc>
          <w:tcPr>
            <w:tcW w:w="6196" w:type="dxa"/>
            <w:gridSpan w:val="2"/>
            <w:vMerge w:val="restart"/>
            <w:shd w:val="clear" w:color="auto" w:fill="D9D9D9"/>
          </w:tcPr>
          <w:p w14:paraId="66542F6E" w14:textId="77777777" w:rsidR="00043761" w:rsidRDefault="00000000">
            <w:pPr>
              <w:pStyle w:val="TableParagraph"/>
              <w:spacing w:before="176"/>
              <w:ind w:left="1516"/>
              <w:rPr>
                <w:b/>
              </w:rPr>
            </w:pPr>
            <w:r>
              <w:rPr>
                <w:b/>
              </w:rPr>
              <w:t>LEARNING</w:t>
            </w:r>
            <w:r>
              <w:rPr>
                <w:b/>
                <w:spacing w:val="-8"/>
              </w:rPr>
              <w:t xml:space="preserve"> </w:t>
            </w:r>
            <w:r>
              <w:rPr>
                <w:b/>
                <w:spacing w:val="-2"/>
              </w:rPr>
              <w:t>COMPETENCIES</w:t>
            </w:r>
          </w:p>
        </w:tc>
        <w:tc>
          <w:tcPr>
            <w:tcW w:w="1679" w:type="dxa"/>
            <w:shd w:val="clear" w:color="auto" w:fill="D9D9D9"/>
          </w:tcPr>
          <w:p w14:paraId="46AC7BE8" w14:textId="77777777" w:rsidR="00043761" w:rsidRDefault="00000000">
            <w:pPr>
              <w:pStyle w:val="TableParagraph"/>
              <w:spacing w:before="17"/>
              <w:ind w:left="30" w:right="2"/>
              <w:jc w:val="center"/>
              <w:rPr>
                <w:b/>
              </w:rPr>
            </w:pPr>
            <w:r>
              <w:rPr>
                <w:b/>
              </w:rPr>
              <w:t>GRADE</w:t>
            </w:r>
            <w:r>
              <w:rPr>
                <w:b/>
                <w:spacing w:val="-5"/>
              </w:rPr>
              <w:t xml:space="preserve"> </w:t>
            </w:r>
            <w:r>
              <w:rPr>
                <w:b/>
                <w:spacing w:val="-10"/>
              </w:rPr>
              <w:t>7</w:t>
            </w:r>
          </w:p>
        </w:tc>
        <w:tc>
          <w:tcPr>
            <w:tcW w:w="1679" w:type="dxa"/>
            <w:shd w:val="clear" w:color="auto" w:fill="D9D9D9"/>
          </w:tcPr>
          <w:p w14:paraId="621A512A" w14:textId="77777777" w:rsidR="00043761" w:rsidRDefault="00000000">
            <w:pPr>
              <w:pStyle w:val="TableParagraph"/>
              <w:spacing w:before="17"/>
              <w:ind w:left="30"/>
              <w:jc w:val="center"/>
              <w:rPr>
                <w:b/>
              </w:rPr>
            </w:pPr>
            <w:r>
              <w:rPr>
                <w:b/>
              </w:rPr>
              <w:t>GRADE</w:t>
            </w:r>
            <w:r>
              <w:rPr>
                <w:b/>
                <w:spacing w:val="-5"/>
              </w:rPr>
              <w:t xml:space="preserve"> </w:t>
            </w:r>
            <w:r>
              <w:rPr>
                <w:b/>
                <w:spacing w:val="-10"/>
              </w:rPr>
              <w:t>8</w:t>
            </w:r>
          </w:p>
        </w:tc>
        <w:tc>
          <w:tcPr>
            <w:tcW w:w="1684" w:type="dxa"/>
            <w:shd w:val="clear" w:color="auto" w:fill="D9D9D9"/>
          </w:tcPr>
          <w:p w14:paraId="26A8A8F4" w14:textId="77777777" w:rsidR="00043761" w:rsidRDefault="00000000">
            <w:pPr>
              <w:pStyle w:val="TableParagraph"/>
              <w:spacing w:before="17"/>
              <w:ind w:left="27"/>
              <w:jc w:val="center"/>
              <w:rPr>
                <w:b/>
              </w:rPr>
            </w:pPr>
            <w:r>
              <w:rPr>
                <w:b/>
              </w:rPr>
              <w:t>GRADE</w:t>
            </w:r>
            <w:r>
              <w:rPr>
                <w:b/>
                <w:spacing w:val="-5"/>
              </w:rPr>
              <w:t xml:space="preserve"> </w:t>
            </w:r>
            <w:r>
              <w:rPr>
                <w:b/>
                <w:spacing w:val="-10"/>
              </w:rPr>
              <w:t>9</w:t>
            </w:r>
          </w:p>
        </w:tc>
        <w:tc>
          <w:tcPr>
            <w:tcW w:w="1679" w:type="dxa"/>
            <w:shd w:val="clear" w:color="auto" w:fill="D9D9D9"/>
          </w:tcPr>
          <w:p w14:paraId="2F665350" w14:textId="77777777" w:rsidR="00043761" w:rsidRDefault="00000000">
            <w:pPr>
              <w:pStyle w:val="TableParagraph"/>
              <w:spacing w:before="17"/>
              <w:ind w:left="30" w:right="6"/>
              <w:jc w:val="center"/>
              <w:rPr>
                <w:b/>
              </w:rPr>
            </w:pPr>
            <w:r>
              <w:rPr>
                <w:b/>
              </w:rPr>
              <w:t>GRADE</w:t>
            </w:r>
            <w:r>
              <w:rPr>
                <w:b/>
                <w:spacing w:val="-5"/>
              </w:rPr>
              <w:t xml:space="preserve"> 10</w:t>
            </w:r>
          </w:p>
        </w:tc>
      </w:tr>
      <w:tr w:rsidR="00043761" w14:paraId="5FB38BCB" w14:textId="77777777">
        <w:trPr>
          <w:trHeight w:val="301"/>
        </w:trPr>
        <w:tc>
          <w:tcPr>
            <w:tcW w:w="6196" w:type="dxa"/>
            <w:gridSpan w:val="2"/>
            <w:vMerge/>
            <w:tcBorders>
              <w:top w:val="nil"/>
            </w:tcBorders>
            <w:shd w:val="clear" w:color="auto" w:fill="D9D9D9"/>
          </w:tcPr>
          <w:p w14:paraId="4E222BEE" w14:textId="77777777" w:rsidR="00043761" w:rsidRDefault="00043761">
            <w:pPr>
              <w:rPr>
                <w:sz w:val="2"/>
                <w:szCs w:val="2"/>
              </w:rPr>
            </w:pPr>
          </w:p>
        </w:tc>
        <w:tc>
          <w:tcPr>
            <w:tcW w:w="3358" w:type="dxa"/>
            <w:gridSpan w:val="2"/>
            <w:shd w:val="clear" w:color="auto" w:fill="D9D9D9"/>
          </w:tcPr>
          <w:p w14:paraId="0FFC3BA8" w14:textId="77777777" w:rsidR="00043761" w:rsidRDefault="00000000">
            <w:pPr>
              <w:pStyle w:val="TableParagraph"/>
              <w:spacing w:before="22"/>
              <w:ind w:left="1045"/>
              <w:rPr>
                <w:i/>
              </w:rPr>
            </w:pPr>
            <w:r>
              <w:rPr>
                <w:i/>
              </w:rPr>
              <w:t>QUARTER</w:t>
            </w:r>
            <w:r>
              <w:rPr>
                <w:i/>
                <w:spacing w:val="-7"/>
              </w:rPr>
              <w:t xml:space="preserve"> </w:t>
            </w:r>
            <w:r>
              <w:rPr>
                <w:i/>
                <w:spacing w:val="-10"/>
              </w:rPr>
              <w:t>4</w:t>
            </w:r>
          </w:p>
        </w:tc>
        <w:tc>
          <w:tcPr>
            <w:tcW w:w="3363" w:type="dxa"/>
            <w:gridSpan w:val="2"/>
            <w:shd w:val="clear" w:color="auto" w:fill="D9D9D9"/>
          </w:tcPr>
          <w:p w14:paraId="5A89489D" w14:textId="77777777" w:rsidR="00043761" w:rsidRDefault="00000000">
            <w:pPr>
              <w:pStyle w:val="TableParagraph"/>
              <w:spacing w:before="22"/>
              <w:ind w:left="1047"/>
              <w:rPr>
                <w:i/>
              </w:rPr>
            </w:pPr>
            <w:r>
              <w:rPr>
                <w:i/>
              </w:rPr>
              <w:t>QUARTER</w:t>
            </w:r>
            <w:r>
              <w:rPr>
                <w:i/>
                <w:spacing w:val="-7"/>
              </w:rPr>
              <w:t xml:space="preserve"> </w:t>
            </w:r>
            <w:r>
              <w:rPr>
                <w:i/>
                <w:spacing w:val="-10"/>
              </w:rPr>
              <w:t>3</w:t>
            </w:r>
          </w:p>
        </w:tc>
      </w:tr>
      <w:tr w:rsidR="00043761" w14:paraId="51B2867C" w14:textId="77777777">
        <w:trPr>
          <w:trHeight w:val="301"/>
        </w:trPr>
        <w:tc>
          <w:tcPr>
            <w:tcW w:w="12917" w:type="dxa"/>
            <w:gridSpan w:val="6"/>
            <w:tcBorders>
              <w:bottom w:val="single" w:sz="4" w:space="0" w:color="000000"/>
            </w:tcBorders>
          </w:tcPr>
          <w:p w14:paraId="0606E602" w14:textId="77777777" w:rsidR="00043761" w:rsidRDefault="00000000">
            <w:pPr>
              <w:pStyle w:val="TableParagraph"/>
              <w:spacing w:before="17"/>
              <w:ind w:left="109"/>
              <w:rPr>
                <w:b/>
                <w:i/>
              </w:rPr>
            </w:pPr>
            <w:r>
              <w:rPr>
                <w:b/>
                <w:i/>
              </w:rPr>
              <w:t>Evaluating</w:t>
            </w:r>
            <w:r>
              <w:rPr>
                <w:b/>
                <w:i/>
                <w:spacing w:val="-6"/>
              </w:rPr>
              <w:t xml:space="preserve"> </w:t>
            </w:r>
            <w:r>
              <w:rPr>
                <w:b/>
                <w:i/>
              </w:rPr>
              <w:t>letters</w:t>
            </w:r>
            <w:r>
              <w:rPr>
                <w:b/>
                <w:i/>
                <w:spacing w:val="-6"/>
              </w:rPr>
              <w:t xml:space="preserve"> </w:t>
            </w:r>
            <w:r>
              <w:rPr>
                <w:b/>
                <w:i/>
              </w:rPr>
              <w:t>for</w:t>
            </w:r>
            <w:r>
              <w:rPr>
                <w:b/>
                <w:i/>
                <w:spacing w:val="-5"/>
              </w:rPr>
              <w:t xml:space="preserve"> </w:t>
            </w:r>
            <w:r>
              <w:rPr>
                <w:b/>
                <w:i/>
              </w:rPr>
              <w:t>clarity</w:t>
            </w:r>
            <w:r>
              <w:rPr>
                <w:b/>
                <w:i/>
                <w:spacing w:val="-6"/>
              </w:rPr>
              <w:t xml:space="preserve"> </w:t>
            </w:r>
            <w:r>
              <w:rPr>
                <w:b/>
                <w:i/>
              </w:rPr>
              <w:t>of</w:t>
            </w:r>
            <w:r>
              <w:rPr>
                <w:b/>
                <w:i/>
                <w:spacing w:val="-5"/>
              </w:rPr>
              <w:t xml:space="preserve"> </w:t>
            </w:r>
            <w:r>
              <w:rPr>
                <w:b/>
                <w:i/>
              </w:rPr>
              <w:t>purpose</w:t>
            </w:r>
            <w:r>
              <w:rPr>
                <w:b/>
                <w:i/>
                <w:spacing w:val="-6"/>
              </w:rPr>
              <w:t xml:space="preserve"> </w:t>
            </w:r>
            <w:r>
              <w:rPr>
                <w:b/>
                <w:i/>
              </w:rPr>
              <w:t>and</w:t>
            </w:r>
            <w:r>
              <w:rPr>
                <w:b/>
                <w:i/>
                <w:spacing w:val="-5"/>
              </w:rPr>
              <w:t xml:space="preserve"> </w:t>
            </w:r>
            <w:r>
              <w:rPr>
                <w:b/>
                <w:i/>
                <w:spacing w:val="-2"/>
              </w:rPr>
              <w:t>meaning</w:t>
            </w:r>
          </w:p>
        </w:tc>
      </w:tr>
      <w:tr w:rsidR="00043761" w14:paraId="3EEA5DBB" w14:textId="77777777">
        <w:trPr>
          <w:trHeight w:val="513"/>
        </w:trPr>
        <w:tc>
          <w:tcPr>
            <w:tcW w:w="12917" w:type="dxa"/>
            <w:gridSpan w:val="6"/>
            <w:tcBorders>
              <w:top w:val="single" w:sz="4" w:space="0" w:color="000000"/>
              <w:bottom w:val="single" w:sz="4" w:space="0" w:color="000000"/>
            </w:tcBorders>
            <w:shd w:val="clear" w:color="auto" w:fill="D9D9D9"/>
          </w:tcPr>
          <w:p w14:paraId="48DE1FE2" w14:textId="77777777" w:rsidR="00043761" w:rsidRDefault="00000000">
            <w:pPr>
              <w:pStyle w:val="TableParagraph"/>
              <w:spacing w:line="252" w:lineRule="exact"/>
              <w:ind w:left="109"/>
            </w:pPr>
            <w:r>
              <w:t>Analyze</w:t>
            </w:r>
            <w:r>
              <w:rPr>
                <w:spacing w:val="-7"/>
              </w:rPr>
              <w:t xml:space="preserve"> </w:t>
            </w:r>
            <w:r>
              <w:t>distinguishing</w:t>
            </w:r>
            <w:r>
              <w:rPr>
                <w:spacing w:val="-7"/>
              </w:rPr>
              <w:t xml:space="preserve"> </w:t>
            </w:r>
            <w:r>
              <w:t>features</w:t>
            </w:r>
            <w:r>
              <w:rPr>
                <w:spacing w:val="-7"/>
              </w:rPr>
              <w:t xml:space="preserve"> </w:t>
            </w:r>
            <w:r>
              <w:t>of</w:t>
            </w:r>
            <w:r>
              <w:rPr>
                <w:spacing w:val="-7"/>
              </w:rPr>
              <w:t xml:space="preserve"> </w:t>
            </w:r>
            <w:r>
              <w:t>informal</w:t>
            </w:r>
            <w:r>
              <w:rPr>
                <w:spacing w:val="-6"/>
              </w:rPr>
              <w:t xml:space="preserve"> </w:t>
            </w:r>
            <w:r>
              <w:t>and</w:t>
            </w:r>
            <w:r>
              <w:rPr>
                <w:spacing w:val="-7"/>
              </w:rPr>
              <w:t xml:space="preserve"> </w:t>
            </w:r>
            <w:r>
              <w:t>formal</w:t>
            </w:r>
            <w:r>
              <w:rPr>
                <w:spacing w:val="-7"/>
              </w:rPr>
              <w:t xml:space="preserve"> </w:t>
            </w:r>
            <w:r>
              <w:t>correspondences</w:t>
            </w:r>
            <w:r>
              <w:rPr>
                <w:spacing w:val="-7"/>
              </w:rPr>
              <w:t xml:space="preserve"> </w:t>
            </w:r>
            <w:r>
              <w:t>to</w:t>
            </w:r>
            <w:r>
              <w:rPr>
                <w:spacing w:val="-7"/>
              </w:rPr>
              <w:t xml:space="preserve"> </w:t>
            </w:r>
            <w:r>
              <w:t>infer</w:t>
            </w:r>
            <w:r>
              <w:rPr>
                <w:spacing w:val="-6"/>
              </w:rPr>
              <w:t xml:space="preserve"> </w:t>
            </w:r>
            <w:r>
              <w:t>sender’s</w:t>
            </w:r>
            <w:r>
              <w:rPr>
                <w:spacing w:val="-7"/>
              </w:rPr>
              <w:t xml:space="preserve"> </w:t>
            </w:r>
            <w:r>
              <w:t>meaning</w:t>
            </w:r>
            <w:r>
              <w:rPr>
                <w:spacing w:val="-7"/>
              </w:rPr>
              <w:t xml:space="preserve"> </w:t>
            </w:r>
            <w:r>
              <w:t>and</w:t>
            </w:r>
            <w:r>
              <w:rPr>
                <w:spacing w:val="-7"/>
              </w:rPr>
              <w:t xml:space="preserve"> </w:t>
            </w:r>
            <w:r>
              <w:t>purpose</w:t>
            </w:r>
            <w:r>
              <w:rPr>
                <w:spacing w:val="-6"/>
              </w:rPr>
              <w:t xml:space="preserve"> </w:t>
            </w:r>
            <w:r>
              <w:rPr>
                <w:spacing w:val="-2"/>
              </w:rPr>
              <w:t>across</w:t>
            </w:r>
          </w:p>
          <w:p w14:paraId="0C79FCF8" w14:textId="77777777" w:rsidR="00043761" w:rsidRDefault="00000000">
            <w:pPr>
              <w:pStyle w:val="TableParagraph"/>
              <w:spacing w:before="1" w:line="240" w:lineRule="exact"/>
              <w:ind w:left="109"/>
            </w:pPr>
            <w:r>
              <w:rPr>
                <w:spacing w:val="-2"/>
              </w:rPr>
              <w:t>modalities.</w:t>
            </w:r>
          </w:p>
        </w:tc>
      </w:tr>
      <w:tr w:rsidR="00043761" w14:paraId="31122A89" w14:textId="77777777">
        <w:trPr>
          <w:trHeight w:val="302"/>
        </w:trPr>
        <w:tc>
          <w:tcPr>
            <w:tcW w:w="355" w:type="dxa"/>
            <w:tcBorders>
              <w:top w:val="single" w:sz="4" w:space="0" w:color="000000"/>
              <w:bottom w:val="single" w:sz="4" w:space="0" w:color="000000"/>
              <w:right w:val="single" w:sz="4" w:space="0" w:color="000000"/>
            </w:tcBorders>
          </w:tcPr>
          <w:p w14:paraId="401AAC25" w14:textId="77777777" w:rsidR="00043761" w:rsidRDefault="00000000">
            <w:pPr>
              <w:pStyle w:val="TableParagraph"/>
              <w:spacing w:before="42" w:line="240" w:lineRule="exact"/>
              <w:ind w:left="17"/>
              <w:jc w:val="center"/>
            </w:pPr>
            <w:r>
              <w:rPr>
                <w:spacing w:val="-10"/>
              </w:rPr>
              <w:t>1</w:t>
            </w:r>
          </w:p>
        </w:tc>
        <w:tc>
          <w:tcPr>
            <w:tcW w:w="5841" w:type="dxa"/>
            <w:tcBorders>
              <w:top w:val="single" w:sz="4" w:space="0" w:color="000000"/>
              <w:left w:val="single" w:sz="4" w:space="0" w:color="000000"/>
              <w:bottom w:val="single" w:sz="4" w:space="0" w:color="000000"/>
            </w:tcBorders>
          </w:tcPr>
          <w:p w14:paraId="5A4ADFC8" w14:textId="77777777" w:rsidR="00043761" w:rsidRDefault="00000000">
            <w:pPr>
              <w:pStyle w:val="TableParagraph"/>
              <w:spacing w:before="22"/>
              <w:ind w:left="110"/>
            </w:pPr>
            <w:r>
              <w:t>letter</w:t>
            </w:r>
            <w:r>
              <w:rPr>
                <w:spacing w:val="-4"/>
              </w:rPr>
              <w:t xml:space="preserve"> </w:t>
            </w:r>
            <w:r>
              <w:t>of</w:t>
            </w:r>
            <w:r>
              <w:rPr>
                <w:spacing w:val="-4"/>
              </w:rPr>
              <w:t xml:space="preserve"> </w:t>
            </w:r>
            <w:r>
              <w:rPr>
                <w:spacing w:val="-2"/>
              </w:rPr>
              <w:t>request</w:t>
            </w:r>
          </w:p>
        </w:tc>
        <w:tc>
          <w:tcPr>
            <w:tcW w:w="1679" w:type="dxa"/>
            <w:tcBorders>
              <w:top w:val="single" w:sz="4" w:space="0" w:color="000000"/>
              <w:bottom w:val="single" w:sz="4" w:space="0" w:color="000000"/>
            </w:tcBorders>
          </w:tcPr>
          <w:p w14:paraId="0577DB6B" w14:textId="77777777" w:rsidR="00043761" w:rsidRDefault="00000000">
            <w:pPr>
              <w:pStyle w:val="TableParagraph"/>
              <w:spacing w:before="22"/>
              <w:ind w:left="30" w:right="2"/>
              <w:jc w:val="center"/>
              <w:rPr>
                <w:b/>
              </w:rPr>
            </w:pPr>
            <w:r>
              <w:rPr>
                <w:b/>
                <w:spacing w:val="-10"/>
              </w:rPr>
              <w:t>ü</w:t>
            </w:r>
          </w:p>
        </w:tc>
        <w:tc>
          <w:tcPr>
            <w:tcW w:w="1679" w:type="dxa"/>
            <w:tcBorders>
              <w:top w:val="single" w:sz="4" w:space="0" w:color="000000"/>
              <w:bottom w:val="single" w:sz="4" w:space="0" w:color="000000"/>
            </w:tcBorders>
          </w:tcPr>
          <w:p w14:paraId="62295097" w14:textId="77777777" w:rsidR="00043761" w:rsidRDefault="00043761">
            <w:pPr>
              <w:pStyle w:val="TableParagraph"/>
              <w:rPr>
                <w:rFonts w:ascii="Times New Roman"/>
              </w:rPr>
            </w:pPr>
          </w:p>
        </w:tc>
        <w:tc>
          <w:tcPr>
            <w:tcW w:w="1684" w:type="dxa"/>
            <w:tcBorders>
              <w:top w:val="single" w:sz="4" w:space="0" w:color="000000"/>
              <w:bottom w:val="single" w:sz="4" w:space="0" w:color="000000"/>
            </w:tcBorders>
          </w:tcPr>
          <w:p w14:paraId="66059DF3" w14:textId="77777777" w:rsidR="00043761" w:rsidRDefault="00043761">
            <w:pPr>
              <w:pStyle w:val="TableParagraph"/>
              <w:rPr>
                <w:rFonts w:ascii="Times New Roman"/>
              </w:rPr>
            </w:pPr>
          </w:p>
        </w:tc>
        <w:tc>
          <w:tcPr>
            <w:tcW w:w="1679" w:type="dxa"/>
            <w:tcBorders>
              <w:top w:val="single" w:sz="4" w:space="0" w:color="000000"/>
              <w:bottom w:val="single" w:sz="4" w:space="0" w:color="000000"/>
            </w:tcBorders>
          </w:tcPr>
          <w:p w14:paraId="00895F1A" w14:textId="77777777" w:rsidR="00043761" w:rsidRDefault="00043761">
            <w:pPr>
              <w:pStyle w:val="TableParagraph"/>
              <w:rPr>
                <w:rFonts w:ascii="Times New Roman"/>
              </w:rPr>
            </w:pPr>
          </w:p>
        </w:tc>
      </w:tr>
      <w:tr w:rsidR="00043761" w14:paraId="4F4D91D8" w14:textId="77777777">
        <w:trPr>
          <w:trHeight w:val="297"/>
        </w:trPr>
        <w:tc>
          <w:tcPr>
            <w:tcW w:w="355" w:type="dxa"/>
            <w:tcBorders>
              <w:top w:val="single" w:sz="4" w:space="0" w:color="000000"/>
              <w:bottom w:val="single" w:sz="4" w:space="0" w:color="000000"/>
              <w:right w:val="single" w:sz="4" w:space="0" w:color="000000"/>
            </w:tcBorders>
            <w:shd w:val="clear" w:color="auto" w:fill="D9D9D9"/>
          </w:tcPr>
          <w:p w14:paraId="20F68531" w14:textId="77777777" w:rsidR="00043761" w:rsidRDefault="00000000">
            <w:pPr>
              <w:pStyle w:val="TableParagraph"/>
              <w:spacing w:before="37" w:line="240" w:lineRule="exact"/>
              <w:ind w:left="17"/>
              <w:jc w:val="center"/>
            </w:pPr>
            <w:r>
              <w:rPr>
                <w:spacing w:val="-10"/>
              </w:rPr>
              <w:t>2</w:t>
            </w:r>
          </w:p>
        </w:tc>
        <w:tc>
          <w:tcPr>
            <w:tcW w:w="5841" w:type="dxa"/>
            <w:tcBorders>
              <w:top w:val="single" w:sz="4" w:space="0" w:color="000000"/>
              <w:left w:val="single" w:sz="4" w:space="0" w:color="000000"/>
              <w:bottom w:val="single" w:sz="4" w:space="0" w:color="000000"/>
            </w:tcBorders>
            <w:shd w:val="clear" w:color="auto" w:fill="D9D9D9"/>
          </w:tcPr>
          <w:p w14:paraId="2C60695A" w14:textId="77777777" w:rsidR="00043761" w:rsidRDefault="00000000">
            <w:pPr>
              <w:pStyle w:val="TableParagraph"/>
              <w:spacing w:before="18"/>
              <w:ind w:left="110"/>
            </w:pPr>
            <w:r>
              <w:t>letter</w:t>
            </w:r>
            <w:r>
              <w:rPr>
                <w:spacing w:val="-4"/>
              </w:rPr>
              <w:t xml:space="preserve"> </w:t>
            </w:r>
            <w:r>
              <w:t>of</w:t>
            </w:r>
            <w:r>
              <w:rPr>
                <w:spacing w:val="-4"/>
              </w:rPr>
              <w:t xml:space="preserve"> </w:t>
            </w:r>
            <w:r>
              <w:rPr>
                <w:spacing w:val="-2"/>
              </w:rPr>
              <w:t>inquiry</w:t>
            </w:r>
          </w:p>
        </w:tc>
        <w:tc>
          <w:tcPr>
            <w:tcW w:w="1679" w:type="dxa"/>
            <w:tcBorders>
              <w:top w:val="single" w:sz="4" w:space="0" w:color="000000"/>
              <w:bottom w:val="single" w:sz="4" w:space="0" w:color="000000"/>
            </w:tcBorders>
            <w:shd w:val="clear" w:color="auto" w:fill="D9D9D9"/>
          </w:tcPr>
          <w:p w14:paraId="09B67AE7" w14:textId="77777777" w:rsidR="00043761" w:rsidRDefault="00043761">
            <w:pPr>
              <w:pStyle w:val="TableParagraph"/>
              <w:rPr>
                <w:rFonts w:ascii="Times New Roman"/>
              </w:rPr>
            </w:pPr>
          </w:p>
        </w:tc>
        <w:tc>
          <w:tcPr>
            <w:tcW w:w="1679" w:type="dxa"/>
            <w:tcBorders>
              <w:top w:val="single" w:sz="4" w:space="0" w:color="000000"/>
              <w:bottom w:val="single" w:sz="4" w:space="0" w:color="000000"/>
            </w:tcBorders>
            <w:shd w:val="clear" w:color="auto" w:fill="D9D9D9"/>
          </w:tcPr>
          <w:p w14:paraId="3895998B" w14:textId="77777777" w:rsidR="00043761" w:rsidRDefault="00000000">
            <w:pPr>
              <w:pStyle w:val="TableParagraph"/>
              <w:spacing w:before="18"/>
              <w:ind w:left="30"/>
              <w:jc w:val="center"/>
              <w:rPr>
                <w:b/>
              </w:rPr>
            </w:pPr>
            <w:r>
              <w:rPr>
                <w:b/>
                <w:spacing w:val="-10"/>
              </w:rPr>
              <w:t>ü</w:t>
            </w:r>
          </w:p>
        </w:tc>
        <w:tc>
          <w:tcPr>
            <w:tcW w:w="1684" w:type="dxa"/>
            <w:tcBorders>
              <w:top w:val="single" w:sz="4" w:space="0" w:color="000000"/>
              <w:bottom w:val="single" w:sz="4" w:space="0" w:color="000000"/>
            </w:tcBorders>
            <w:shd w:val="clear" w:color="auto" w:fill="D9D9D9"/>
          </w:tcPr>
          <w:p w14:paraId="5E302C5E" w14:textId="77777777" w:rsidR="00043761" w:rsidRDefault="00043761">
            <w:pPr>
              <w:pStyle w:val="TableParagraph"/>
              <w:rPr>
                <w:rFonts w:ascii="Times New Roman"/>
              </w:rPr>
            </w:pPr>
          </w:p>
        </w:tc>
        <w:tc>
          <w:tcPr>
            <w:tcW w:w="1679" w:type="dxa"/>
            <w:tcBorders>
              <w:top w:val="single" w:sz="4" w:space="0" w:color="000000"/>
              <w:bottom w:val="single" w:sz="4" w:space="0" w:color="000000"/>
            </w:tcBorders>
            <w:shd w:val="clear" w:color="auto" w:fill="D9D9D9"/>
          </w:tcPr>
          <w:p w14:paraId="79230396" w14:textId="77777777" w:rsidR="00043761" w:rsidRDefault="00043761">
            <w:pPr>
              <w:pStyle w:val="TableParagraph"/>
              <w:rPr>
                <w:rFonts w:ascii="Times New Roman"/>
              </w:rPr>
            </w:pPr>
          </w:p>
        </w:tc>
      </w:tr>
      <w:tr w:rsidR="00043761" w14:paraId="37772902" w14:textId="77777777">
        <w:trPr>
          <w:trHeight w:val="301"/>
        </w:trPr>
        <w:tc>
          <w:tcPr>
            <w:tcW w:w="355" w:type="dxa"/>
            <w:tcBorders>
              <w:top w:val="single" w:sz="4" w:space="0" w:color="000000"/>
              <w:bottom w:val="single" w:sz="4" w:space="0" w:color="000000"/>
              <w:right w:val="single" w:sz="4" w:space="0" w:color="000000"/>
            </w:tcBorders>
          </w:tcPr>
          <w:p w14:paraId="6DE0EB26" w14:textId="77777777" w:rsidR="00043761" w:rsidRDefault="00000000">
            <w:pPr>
              <w:pStyle w:val="TableParagraph"/>
              <w:spacing w:before="42" w:line="240" w:lineRule="exact"/>
              <w:ind w:left="17"/>
              <w:jc w:val="center"/>
            </w:pPr>
            <w:r>
              <w:rPr>
                <w:spacing w:val="-10"/>
              </w:rPr>
              <w:t>3</w:t>
            </w:r>
          </w:p>
        </w:tc>
        <w:tc>
          <w:tcPr>
            <w:tcW w:w="5841" w:type="dxa"/>
            <w:tcBorders>
              <w:top w:val="single" w:sz="4" w:space="0" w:color="000000"/>
              <w:left w:val="single" w:sz="4" w:space="0" w:color="000000"/>
              <w:bottom w:val="single" w:sz="4" w:space="0" w:color="000000"/>
            </w:tcBorders>
          </w:tcPr>
          <w:p w14:paraId="68AA0F48" w14:textId="77777777" w:rsidR="00043761" w:rsidRDefault="00000000">
            <w:pPr>
              <w:pStyle w:val="TableParagraph"/>
              <w:spacing w:before="22"/>
              <w:ind w:left="110"/>
            </w:pPr>
            <w:r>
              <w:t>letter</w:t>
            </w:r>
            <w:r>
              <w:rPr>
                <w:spacing w:val="-4"/>
              </w:rPr>
              <w:t xml:space="preserve"> </w:t>
            </w:r>
            <w:r>
              <w:t>of</w:t>
            </w:r>
            <w:r>
              <w:rPr>
                <w:spacing w:val="-4"/>
              </w:rPr>
              <w:t xml:space="preserve"> </w:t>
            </w:r>
            <w:r>
              <w:rPr>
                <w:spacing w:val="-2"/>
              </w:rPr>
              <w:t>complaint</w:t>
            </w:r>
          </w:p>
        </w:tc>
        <w:tc>
          <w:tcPr>
            <w:tcW w:w="1679" w:type="dxa"/>
            <w:tcBorders>
              <w:top w:val="single" w:sz="4" w:space="0" w:color="000000"/>
              <w:bottom w:val="single" w:sz="4" w:space="0" w:color="000000"/>
            </w:tcBorders>
          </w:tcPr>
          <w:p w14:paraId="5F192E5F" w14:textId="77777777" w:rsidR="00043761" w:rsidRDefault="00043761">
            <w:pPr>
              <w:pStyle w:val="TableParagraph"/>
              <w:rPr>
                <w:rFonts w:ascii="Times New Roman"/>
              </w:rPr>
            </w:pPr>
          </w:p>
        </w:tc>
        <w:tc>
          <w:tcPr>
            <w:tcW w:w="1679" w:type="dxa"/>
            <w:tcBorders>
              <w:top w:val="single" w:sz="4" w:space="0" w:color="000000"/>
              <w:bottom w:val="single" w:sz="4" w:space="0" w:color="000000"/>
            </w:tcBorders>
          </w:tcPr>
          <w:p w14:paraId="6414DDF5" w14:textId="77777777" w:rsidR="00043761" w:rsidRDefault="00043761">
            <w:pPr>
              <w:pStyle w:val="TableParagraph"/>
              <w:rPr>
                <w:rFonts w:ascii="Times New Roman"/>
              </w:rPr>
            </w:pPr>
          </w:p>
        </w:tc>
        <w:tc>
          <w:tcPr>
            <w:tcW w:w="1684" w:type="dxa"/>
            <w:tcBorders>
              <w:top w:val="single" w:sz="4" w:space="0" w:color="000000"/>
              <w:bottom w:val="single" w:sz="4" w:space="0" w:color="000000"/>
            </w:tcBorders>
          </w:tcPr>
          <w:p w14:paraId="0F93EBFB" w14:textId="77777777" w:rsidR="00043761" w:rsidRDefault="00000000">
            <w:pPr>
              <w:pStyle w:val="TableParagraph"/>
              <w:spacing w:before="22"/>
              <w:ind w:left="27"/>
              <w:jc w:val="center"/>
              <w:rPr>
                <w:b/>
              </w:rPr>
            </w:pPr>
            <w:r>
              <w:rPr>
                <w:b/>
                <w:spacing w:val="-10"/>
              </w:rPr>
              <w:t>ü</w:t>
            </w:r>
          </w:p>
        </w:tc>
        <w:tc>
          <w:tcPr>
            <w:tcW w:w="1679" w:type="dxa"/>
            <w:tcBorders>
              <w:top w:val="single" w:sz="4" w:space="0" w:color="000000"/>
              <w:bottom w:val="single" w:sz="4" w:space="0" w:color="000000"/>
            </w:tcBorders>
          </w:tcPr>
          <w:p w14:paraId="38D0A5D8" w14:textId="77777777" w:rsidR="00043761" w:rsidRDefault="00043761">
            <w:pPr>
              <w:pStyle w:val="TableParagraph"/>
              <w:rPr>
                <w:rFonts w:ascii="Times New Roman"/>
              </w:rPr>
            </w:pPr>
          </w:p>
        </w:tc>
      </w:tr>
      <w:tr w:rsidR="00043761" w14:paraId="58A465C4" w14:textId="77777777">
        <w:trPr>
          <w:trHeight w:val="301"/>
        </w:trPr>
        <w:tc>
          <w:tcPr>
            <w:tcW w:w="355" w:type="dxa"/>
            <w:tcBorders>
              <w:top w:val="single" w:sz="4" w:space="0" w:color="000000"/>
              <w:bottom w:val="single" w:sz="4" w:space="0" w:color="000000"/>
              <w:right w:val="single" w:sz="4" w:space="0" w:color="000000"/>
            </w:tcBorders>
            <w:shd w:val="clear" w:color="auto" w:fill="D9D9D9"/>
          </w:tcPr>
          <w:p w14:paraId="716D0DE3" w14:textId="77777777" w:rsidR="00043761" w:rsidRDefault="00000000">
            <w:pPr>
              <w:pStyle w:val="TableParagraph"/>
              <w:spacing w:before="42" w:line="240" w:lineRule="exact"/>
              <w:ind w:left="17"/>
              <w:jc w:val="center"/>
            </w:pPr>
            <w:r>
              <w:rPr>
                <w:spacing w:val="-10"/>
              </w:rPr>
              <w:t>4</w:t>
            </w:r>
          </w:p>
        </w:tc>
        <w:tc>
          <w:tcPr>
            <w:tcW w:w="5841" w:type="dxa"/>
            <w:tcBorders>
              <w:top w:val="single" w:sz="4" w:space="0" w:color="000000"/>
              <w:left w:val="single" w:sz="4" w:space="0" w:color="000000"/>
              <w:bottom w:val="single" w:sz="4" w:space="0" w:color="000000"/>
            </w:tcBorders>
            <w:shd w:val="clear" w:color="auto" w:fill="D9D9D9"/>
          </w:tcPr>
          <w:p w14:paraId="7FBAA756" w14:textId="77777777" w:rsidR="00043761" w:rsidRDefault="00000000">
            <w:pPr>
              <w:pStyle w:val="TableParagraph"/>
              <w:spacing w:before="18"/>
              <w:ind w:left="110"/>
            </w:pPr>
            <w:r>
              <w:t>letter</w:t>
            </w:r>
            <w:r>
              <w:rPr>
                <w:spacing w:val="-4"/>
              </w:rPr>
              <w:t xml:space="preserve"> </w:t>
            </w:r>
            <w:r>
              <w:t>of</w:t>
            </w:r>
            <w:r>
              <w:rPr>
                <w:spacing w:val="-4"/>
              </w:rPr>
              <w:t xml:space="preserve"> </w:t>
            </w:r>
            <w:r>
              <w:rPr>
                <w:spacing w:val="-2"/>
              </w:rPr>
              <w:t>application</w:t>
            </w:r>
          </w:p>
        </w:tc>
        <w:tc>
          <w:tcPr>
            <w:tcW w:w="1679" w:type="dxa"/>
            <w:tcBorders>
              <w:top w:val="single" w:sz="4" w:space="0" w:color="000000"/>
              <w:bottom w:val="single" w:sz="4" w:space="0" w:color="000000"/>
            </w:tcBorders>
            <w:shd w:val="clear" w:color="auto" w:fill="D9D9D9"/>
          </w:tcPr>
          <w:p w14:paraId="36B28168" w14:textId="77777777" w:rsidR="00043761" w:rsidRDefault="00043761">
            <w:pPr>
              <w:pStyle w:val="TableParagraph"/>
              <w:rPr>
                <w:rFonts w:ascii="Times New Roman"/>
              </w:rPr>
            </w:pPr>
          </w:p>
        </w:tc>
        <w:tc>
          <w:tcPr>
            <w:tcW w:w="1679" w:type="dxa"/>
            <w:tcBorders>
              <w:top w:val="single" w:sz="4" w:space="0" w:color="000000"/>
              <w:bottom w:val="single" w:sz="4" w:space="0" w:color="000000"/>
            </w:tcBorders>
            <w:shd w:val="clear" w:color="auto" w:fill="D9D9D9"/>
          </w:tcPr>
          <w:p w14:paraId="791B53A9" w14:textId="77777777" w:rsidR="00043761" w:rsidRDefault="00043761">
            <w:pPr>
              <w:pStyle w:val="TableParagraph"/>
              <w:rPr>
                <w:rFonts w:ascii="Times New Roman"/>
              </w:rPr>
            </w:pPr>
          </w:p>
        </w:tc>
        <w:tc>
          <w:tcPr>
            <w:tcW w:w="1684" w:type="dxa"/>
            <w:tcBorders>
              <w:top w:val="single" w:sz="4" w:space="0" w:color="000000"/>
              <w:bottom w:val="single" w:sz="4" w:space="0" w:color="000000"/>
            </w:tcBorders>
            <w:shd w:val="clear" w:color="auto" w:fill="D9D9D9"/>
          </w:tcPr>
          <w:p w14:paraId="28657547" w14:textId="77777777" w:rsidR="00043761" w:rsidRDefault="00043761">
            <w:pPr>
              <w:pStyle w:val="TableParagraph"/>
              <w:rPr>
                <w:rFonts w:ascii="Times New Roman"/>
              </w:rPr>
            </w:pPr>
          </w:p>
        </w:tc>
        <w:tc>
          <w:tcPr>
            <w:tcW w:w="1679" w:type="dxa"/>
            <w:tcBorders>
              <w:top w:val="single" w:sz="4" w:space="0" w:color="000000"/>
              <w:bottom w:val="single" w:sz="4" w:space="0" w:color="000000"/>
            </w:tcBorders>
            <w:shd w:val="clear" w:color="auto" w:fill="D9D9D9"/>
          </w:tcPr>
          <w:p w14:paraId="5750FA6F" w14:textId="77777777" w:rsidR="00043761" w:rsidRDefault="00000000">
            <w:pPr>
              <w:pStyle w:val="TableParagraph"/>
              <w:spacing w:before="18"/>
              <w:ind w:left="30" w:right="6"/>
              <w:jc w:val="center"/>
              <w:rPr>
                <w:b/>
              </w:rPr>
            </w:pPr>
            <w:r>
              <w:rPr>
                <w:b/>
                <w:spacing w:val="-10"/>
              </w:rPr>
              <w:t>ü</w:t>
            </w:r>
          </w:p>
        </w:tc>
      </w:tr>
      <w:tr w:rsidR="00043761" w14:paraId="211F4B8D" w14:textId="77777777">
        <w:trPr>
          <w:trHeight w:val="1550"/>
        </w:trPr>
        <w:tc>
          <w:tcPr>
            <w:tcW w:w="6196" w:type="dxa"/>
            <w:gridSpan w:val="2"/>
            <w:tcBorders>
              <w:top w:val="single" w:sz="4" w:space="0" w:color="000000"/>
              <w:bottom w:val="single" w:sz="4" w:space="0" w:color="000000"/>
            </w:tcBorders>
          </w:tcPr>
          <w:p w14:paraId="35E0EA31" w14:textId="77777777" w:rsidR="00043761" w:rsidRDefault="00000000">
            <w:pPr>
              <w:pStyle w:val="TableParagraph"/>
              <w:spacing w:before="1" w:line="237" w:lineRule="auto"/>
              <w:ind w:left="109" w:right="99"/>
            </w:pPr>
            <w:r>
              <w:t>Analyze</w:t>
            </w:r>
            <w:r>
              <w:rPr>
                <w:spacing w:val="-6"/>
              </w:rPr>
              <w:t xml:space="preserve"> </w:t>
            </w:r>
            <w:r>
              <w:t>milieus</w:t>
            </w:r>
            <w:r>
              <w:rPr>
                <w:spacing w:val="-6"/>
              </w:rPr>
              <w:t xml:space="preserve"> </w:t>
            </w:r>
            <w:r>
              <w:t>influencing</w:t>
            </w:r>
            <w:r>
              <w:rPr>
                <w:spacing w:val="-6"/>
              </w:rPr>
              <w:t xml:space="preserve"> </w:t>
            </w:r>
            <w:r>
              <w:t>the</w:t>
            </w:r>
            <w:r>
              <w:rPr>
                <w:spacing w:val="-6"/>
              </w:rPr>
              <w:t xml:space="preserve"> </w:t>
            </w:r>
            <w:r>
              <w:t>structure</w:t>
            </w:r>
            <w:r>
              <w:rPr>
                <w:spacing w:val="-6"/>
              </w:rPr>
              <w:t xml:space="preserve"> </w:t>
            </w:r>
            <w:r>
              <w:t>and</w:t>
            </w:r>
            <w:r>
              <w:rPr>
                <w:spacing w:val="-6"/>
              </w:rPr>
              <w:t xml:space="preserve"> </w:t>
            </w:r>
            <w:r>
              <w:t xml:space="preserve">rhetoric of informal and formal correspondences across </w:t>
            </w:r>
            <w:r>
              <w:rPr>
                <w:spacing w:val="-2"/>
              </w:rPr>
              <w:t>modalities:</w:t>
            </w:r>
          </w:p>
          <w:p w14:paraId="1085396A" w14:textId="77777777" w:rsidR="00043761" w:rsidRDefault="00000000">
            <w:pPr>
              <w:pStyle w:val="TableParagraph"/>
              <w:spacing w:before="3"/>
              <w:ind w:left="109"/>
            </w:pPr>
            <w:r>
              <w:t>-parts</w:t>
            </w:r>
            <w:r>
              <w:rPr>
                <w:spacing w:val="-5"/>
              </w:rPr>
              <w:t xml:space="preserve"> </w:t>
            </w:r>
            <w:r>
              <w:t>and</w:t>
            </w:r>
            <w:r>
              <w:rPr>
                <w:spacing w:val="-4"/>
              </w:rPr>
              <w:t xml:space="preserve"> </w:t>
            </w:r>
            <w:r>
              <w:rPr>
                <w:spacing w:val="-2"/>
              </w:rPr>
              <w:t>formats</w:t>
            </w:r>
          </w:p>
          <w:p w14:paraId="61F8424A" w14:textId="77777777" w:rsidR="00043761" w:rsidRDefault="00000000">
            <w:pPr>
              <w:pStyle w:val="TableParagraph"/>
              <w:spacing w:before="1"/>
              <w:ind w:left="109"/>
            </w:pPr>
            <w:r>
              <w:t>-organizational</w:t>
            </w:r>
            <w:r>
              <w:rPr>
                <w:spacing w:val="-15"/>
              </w:rPr>
              <w:t xml:space="preserve"> </w:t>
            </w:r>
            <w:r>
              <w:rPr>
                <w:spacing w:val="-2"/>
              </w:rPr>
              <w:t>patterns</w:t>
            </w:r>
          </w:p>
          <w:p w14:paraId="0C140639" w14:textId="77777777" w:rsidR="00043761" w:rsidRDefault="00000000">
            <w:pPr>
              <w:pStyle w:val="TableParagraph"/>
              <w:spacing w:before="1" w:line="240" w:lineRule="exact"/>
              <w:ind w:left="109"/>
            </w:pPr>
            <w:r>
              <w:t>-politeness</w:t>
            </w:r>
            <w:r>
              <w:rPr>
                <w:spacing w:val="-11"/>
              </w:rPr>
              <w:t xml:space="preserve"> </w:t>
            </w:r>
            <w:r>
              <w:t>strategies</w:t>
            </w:r>
            <w:r>
              <w:rPr>
                <w:spacing w:val="-10"/>
              </w:rPr>
              <w:t xml:space="preserve"> </w:t>
            </w:r>
            <w:r>
              <w:rPr>
                <w:spacing w:val="-2"/>
              </w:rPr>
              <w:t>(etiquette)</w:t>
            </w:r>
          </w:p>
        </w:tc>
        <w:tc>
          <w:tcPr>
            <w:tcW w:w="1679" w:type="dxa"/>
            <w:tcBorders>
              <w:top w:val="single" w:sz="4" w:space="0" w:color="000000"/>
              <w:bottom w:val="single" w:sz="4" w:space="0" w:color="000000"/>
            </w:tcBorders>
          </w:tcPr>
          <w:p w14:paraId="773F7D6A" w14:textId="77777777" w:rsidR="00043761" w:rsidRDefault="00043761">
            <w:pPr>
              <w:pStyle w:val="TableParagraph"/>
              <w:rPr>
                <w:b/>
                <w:i/>
              </w:rPr>
            </w:pPr>
          </w:p>
          <w:p w14:paraId="59BB3B00" w14:textId="77777777" w:rsidR="00043761" w:rsidRDefault="00043761">
            <w:pPr>
              <w:pStyle w:val="TableParagraph"/>
              <w:spacing w:before="125"/>
              <w:rPr>
                <w:b/>
                <w:i/>
              </w:rPr>
            </w:pPr>
          </w:p>
          <w:p w14:paraId="7ED353A0" w14:textId="77777777" w:rsidR="00043761" w:rsidRDefault="00000000">
            <w:pPr>
              <w:pStyle w:val="TableParagraph"/>
              <w:ind w:left="30" w:right="2"/>
              <w:jc w:val="center"/>
              <w:rPr>
                <w:b/>
              </w:rPr>
            </w:pPr>
            <w:r>
              <w:rPr>
                <w:b/>
                <w:spacing w:val="-10"/>
              </w:rPr>
              <w:t>ü</w:t>
            </w:r>
          </w:p>
        </w:tc>
        <w:tc>
          <w:tcPr>
            <w:tcW w:w="1679" w:type="dxa"/>
            <w:tcBorders>
              <w:top w:val="single" w:sz="4" w:space="0" w:color="000000"/>
              <w:bottom w:val="single" w:sz="4" w:space="0" w:color="000000"/>
            </w:tcBorders>
          </w:tcPr>
          <w:p w14:paraId="0C3C1F28" w14:textId="77777777" w:rsidR="00043761" w:rsidRDefault="00043761">
            <w:pPr>
              <w:pStyle w:val="TableParagraph"/>
              <w:rPr>
                <w:b/>
                <w:i/>
              </w:rPr>
            </w:pPr>
          </w:p>
          <w:p w14:paraId="79840916" w14:textId="77777777" w:rsidR="00043761" w:rsidRDefault="00043761">
            <w:pPr>
              <w:pStyle w:val="TableParagraph"/>
              <w:spacing w:before="125"/>
              <w:rPr>
                <w:b/>
                <w:i/>
              </w:rPr>
            </w:pPr>
          </w:p>
          <w:p w14:paraId="595D7CBD" w14:textId="77777777" w:rsidR="00043761" w:rsidRDefault="00000000">
            <w:pPr>
              <w:pStyle w:val="TableParagraph"/>
              <w:ind w:left="30"/>
              <w:jc w:val="center"/>
              <w:rPr>
                <w:b/>
              </w:rPr>
            </w:pPr>
            <w:r>
              <w:rPr>
                <w:b/>
                <w:spacing w:val="-10"/>
              </w:rPr>
              <w:t>ü</w:t>
            </w:r>
          </w:p>
        </w:tc>
        <w:tc>
          <w:tcPr>
            <w:tcW w:w="1684" w:type="dxa"/>
            <w:tcBorders>
              <w:top w:val="single" w:sz="4" w:space="0" w:color="000000"/>
              <w:bottom w:val="single" w:sz="4" w:space="0" w:color="000000"/>
            </w:tcBorders>
          </w:tcPr>
          <w:p w14:paraId="7287404A" w14:textId="77777777" w:rsidR="00043761" w:rsidRDefault="00043761">
            <w:pPr>
              <w:pStyle w:val="TableParagraph"/>
              <w:rPr>
                <w:b/>
                <w:i/>
              </w:rPr>
            </w:pPr>
          </w:p>
          <w:p w14:paraId="49BA4AB9" w14:textId="77777777" w:rsidR="00043761" w:rsidRDefault="00043761">
            <w:pPr>
              <w:pStyle w:val="TableParagraph"/>
              <w:spacing w:before="125"/>
              <w:rPr>
                <w:b/>
                <w:i/>
              </w:rPr>
            </w:pPr>
          </w:p>
          <w:p w14:paraId="0AD16E28" w14:textId="77777777" w:rsidR="00043761" w:rsidRDefault="00000000">
            <w:pPr>
              <w:pStyle w:val="TableParagraph"/>
              <w:ind w:left="27"/>
              <w:jc w:val="center"/>
              <w:rPr>
                <w:b/>
              </w:rPr>
            </w:pPr>
            <w:r>
              <w:rPr>
                <w:b/>
                <w:spacing w:val="-10"/>
              </w:rPr>
              <w:t>ü</w:t>
            </w:r>
          </w:p>
        </w:tc>
        <w:tc>
          <w:tcPr>
            <w:tcW w:w="1679" w:type="dxa"/>
            <w:tcBorders>
              <w:top w:val="single" w:sz="4" w:space="0" w:color="000000"/>
              <w:bottom w:val="single" w:sz="4" w:space="0" w:color="000000"/>
            </w:tcBorders>
          </w:tcPr>
          <w:p w14:paraId="1F7BAAEE" w14:textId="77777777" w:rsidR="00043761" w:rsidRDefault="00043761">
            <w:pPr>
              <w:pStyle w:val="TableParagraph"/>
              <w:rPr>
                <w:b/>
                <w:i/>
              </w:rPr>
            </w:pPr>
          </w:p>
          <w:p w14:paraId="6659415A" w14:textId="77777777" w:rsidR="00043761" w:rsidRDefault="00043761">
            <w:pPr>
              <w:pStyle w:val="TableParagraph"/>
              <w:spacing w:before="125"/>
              <w:rPr>
                <w:b/>
                <w:i/>
              </w:rPr>
            </w:pPr>
          </w:p>
          <w:p w14:paraId="092D122F" w14:textId="77777777" w:rsidR="00043761" w:rsidRDefault="00000000">
            <w:pPr>
              <w:pStyle w:val="TableParagraph"/>
              <w:ind w:left="30" w:right="6"/>
              <w:jc w:val="center"/>
              <w:rPr>
                <w:b/>
              </w:rPr>
            </w:pPr>
            <w:r>
              <w:rPr>
                <w:b/>
                <w:spacing w:val="-10"/>
              </w:rPr>
              <w:t>ü</w:t>
            </w:r>
          </w:p>
        </w:tc>
      </w:tr>
      <w:tr w:rsidR="00043761" w14:paraId="6D124DCD" w14:textId="77777777">
        <w:trPr>
          <w:trHeight w:val="1804"/>
        </w:trPr>
        <w:tc>
          <w:tcPr>
            <w:tcW w:w="7875" w:type="dxa"/>
            <w:gridSpan w:val="3"/>
            <w:tcBorders>
              <w:top w:val="single" w:sz="4" w:space="0" w:color="000000"/>
              <w:bottom w:val="single" w:sz="4" w:space="0" w:color="000000"/>
            </w:tcBorders>
            <w:shd w:val="clear" w:color="auto" w:fill="D9D9D9"/>
          </w:tcPr>
          <w:p w14:paraId="48A215B9" w14:textId="77777777" w:rsidR="00043761" w:rsidRDefault="00000000">
            <w:pPr>
              <w:pStyle w:val="TableParagraph"/>
              <w:ind w:left="109" w:right="1125"/>
            </w:pPr>
            <w:r>
              <w:t>Examine</w:t>
            </w:r>
            <w:r>
              <w:rPr>
                <w:spacing w:val="-5"/>
              </w:rPr>
              <w:t xml:space="preserve"> </w:t>
            </w:r>
            <w:r>
              <w:t>the</w:t>
            </w:r>
            <w:r>
              <w:rPr>
                <w:spacing w:val="-5"/>
              </w:rPr>
              <w:t xml:space="preserve"> </w:t>
            </w:r>
            <w:r>
              <w:t>sender’s</w:t>
            </w:r>
            <w:r>
              <w:rPr>
                <w:spacing w:val="-5"/>
              </w:rPr>
              <w:t xml:space="preserve"> </w:t>
            </w:r>
            <w:r>
              <w:t>voice</w:t>
            </w:r>
            <w:r>
              <w:rPr>
                <w:spacing w:val="-5"/>
              </w:rPr>
              <w:t xml:space="preserve"> </w:t>
            </w:r>
            <w:r>
              <w:t>for</w:t>
            </w:r>
            <w:r>
              <w:rPr>
                <w:spacing w:val="-5"/>
              </w:rPr>
              <w:t xml:space="preserve"> </w:t>
            </w:r>
            <w:r>
              <w:t>clarity</w:t>
            </w:r>
            <w:r>
              <w:rPr>
                <w:spacing w:val="-5"/>
              </w:rPr>
              <w:t xml:space="preserve"> </w:t>
            </w:r>
            <w:r>
              <w:t>of</w:t>
            </w:r>
            <w:r>
              <w:rPr>
                <w:spacing w:val="-5"/>
              </w:rPr>
              <w:t xml:space="preserve"> </w:t>
            </w:r>
            <w:r>
              <w:t>purpose</w:t>
            </w:r>
            <w:r>
              <w:rPr>
                <w:spacing w:val="-5"/>
              </w:rPr>
              <w:t xml:space="preserve"> </w:t>
            </w:r>
            <w:r>
              <w:t xml:space="preserve">and </w:t>
            </w:r>
            <w:r>
              <w:rPr>
                <w:spacing w:val="-2"/>
              </w:rPr>
              <w:t>meaning:</w:t>
            </w:r>
          </w:p>
          <w:p w14:paraId="0D282836" w14:textId="77777777" w:rsidR="00043761" w:rsidRDefault="00000000">
            <w:pPr>
              <w:pStyle w:val="TableParagraph"/>
              <w:ind w:left="109"/>
            </w:pPr>
            <w:r>
              <w:rPr>
                <w:spacing w:val="-2"/>
              </w:rPr>
              <w:t>-diction</w:t>
            </w:r>
          </w:p>
          <w:p w14:paraId="589B5677" w14:textId="77777777" w:rsidR="00043761" w:rsidRDefault="00000000">
            <w:pPr>
              <w:pStyle w:val="TableParagraph"/>
              <w:tabs>
                <w:tab w:val="left" w:pos="6966"/>
              </w:tabs>
              <w:ind w:left="109"/>
              <w:rPr>
                <w:b/>
              </w:rPr>
            </w:pPr>
            <w:r>
              <w:rPr>
                <w:spacing w:val="-2"/>
              </w:rPr>
              <w:t>-style</w:t>
            </w:r>
            <w:r>
              <w:tab/>
            </w:r>
            <w:r>
              <w:rPr>
                <w:b/>
                <w:spacing w:val="-10"/>
              </w:rPr>
              <w:t>ü</w:t>
            </w:r>
          </w:p>
          <w:p w14:paraId="5A50EB92" w14:textId="77777777" w:rsidR="00043761" w:rsidRDefault="00000000">
            <w:pPr>
              <w:pStyle w:val="TableParagraph"/>
              <w:spacing w:line="256" w:lineRule="exact"/>
              <w:ind w:left="109"/>
            </w:pPr>
            <w:r>
              <w:t>-tone</w:t>
            </w:r>
            <w:r>
              <w:rPr>
                <w:spacing w:val="-4"/>
              </w:rPr>
              <w:t xml:space="preserve"> </w:t>
            </w:r>
            <w:r>
              <w:t>and</w:t>
            </w:r>
            <w:r>
              <w:rPr>
                <w:spacing w:val="-4"/>
              </w:rPr>
              <w:t xml:space="preserve"> </w:t>
            </w:r>
            <w:r>
              <w:rPr>
                <w:spacing w:val="-2"/>
              </w:rPr>
              <w:t>register</w:t>
            </w:r>
          </w:p>
          <w:p w14:paraId="6D6A1FCC" w14:textId="77777777" w:rsidR="00043761" w:rsidRDefault="00000000">
            <w:pPr>
              <w:pStyle w:val="TableParagraph"/>
              <w:spacing w:line="256" w:lineRule="exact"/>
              <w:ind w:left="109"/>
            </w:pPr>
            <w:r>
              <w:t>-point</w:t>
            </w:r>
            <w:r>
              <w:rPr>
                <w:spacing w:val="-4"/>
              </w:rPr>
              <w:t xml:space="preserve"> </w:t>
            </w:r>
            <w:r>
              <w:t>of</w:t>
            </w:r>
            <w:r>
              <w:rPr>
                <w:spacing w:val="-4"/>
              </w:rPr>
              <w:t xml:space="preserve"> view</w:t>
            </w:r>
          </w:p>
          <w:p w14:paraId="1B52B432" w14:textId="77777777" w:rsidR="00043761" w:rsidRDefault="00000000">
            <w:pPr>
              <w:pStyle w:val="TableParagraph"/>
              <w:spacing w:line="240" w:lineRule="exact"/>
              <w:ind w:left="109"/>
            </w:pPr>
            <w:r>
              <w:t>-sentence</w:t>
            </w:r>
            <w:r>
              <w:rPr>
                <w:spacing w:val="-9"/>
              </w:rPr>
              <w:t xml:space="preserve"> </w:t>
            </w:r>
            <w:r>
              <w:rPr>
                <w:spacing w:val="-2"/>
              </w:rPr>
              <w:t>structure</w:t>
            </w:r>
          </w:p>
        </w:tc>
        <w:tc>
          <w:tcPr>
            <w:tcW w:w="1679" w:type="dxa"/>
            <w:tcBorders>
              <w:top w:val="single" w:sz="4" w:space="0" w:color="000000"/>
              <w:bottom w:val="single" w:sz="4" w:space="0" w:color="000000"/>
            </w:tcBorders>
            <w:shd w:val="clear" w:color="auto" w:fill="D9D9D9"/>
          </w:tcPr>
          <w:p w14:paraId="4ED7A8F9" w14:textId="77777777" w:rsidR="00043761" w:rsidRDefault="00043761">
            <w:pPr>
              <w:pStyle w:val="TableParagraph"/>
              <w:rPr>
                <w:b/>
                <w:i/>
              </w:rPr>
            </w:pPr>
          </w:p>
          <w:p w14:paraId="427A24E2" w14:textId="77777777" w:rsidR="00043761" w:rsidRDefault="00043761">
            <w:pPr>
              <w:pStyle w:val="TableParagraph"/>
              <w:spacing w:before="255"/>
              <w:rPr>
                <w:b/>
                <w:i/>
              </w:rPr>
            </w:pPr>
          </w:p>
          <w:p w14:paraId="62E5D66E" w14:textId="77777777" w:rsidR="00043761" w:rsidRDefault="00000000">
            <w:pPr>
              <w:pStyle w:val="TableParagraph"/>
              <w:ind w:left="30"/>
              <w:jc w:val="center"/>
              <w:rPr>
                <w:b/>
              </w:rPr>
            </w:pPr>
            <w:r>
              <w:rPr>
                <w:b/>
                <w:spacing w:val="-10"/>
              </w:rPr>
              <w:t>ü</w:t>
            </w:r>
          </w:p>
        </w:tc>
        <w:tc>
          <w:tcPr>
            <w:tcW w:w="1684" w:type="dxa"/>
            <w:tcBorders>
              <w:top w:val="single" w:sz="4" w:space="0" w:color="000000"/>
              <w:bottom w:val="single" w:sz="4" w:space="0" w:color="000000"/>
            </w:tcBorders>
            <w:shd w:val="clear" w:color="auto" w:fill="D9D9D9"/>
          </w:tcPr>
          <w:p w14:paraId="26601C1E" w14:textId="77777777" w:rsidR="00043761" w:rsidRDefault="00043761">
            <w:pPr>
              <w:pStyle w:val="TableParagraph"/>
              <w:rPr>
                <w:b/>
                <w:i/>
              </w:rPr>
            </w:pPr>
          </w:p>
          <w:p w14:paraId="502382CA" w14:textId="77777777" w:rsidR="00043761" w:rsidRDefault="00043761">
            <w:pPr>
              <w:pStyle w:val="TableParagraph"/>
              <w:spacing w:before="255"/>
              <w:rPr>
                <w:b/>
                <w:i/>
              </w:rPr>
            </w:pPr>
          </w:p>
          <w:p w14:paraId="7D5D5BB1" w14:textId="77777777" w:rsidR="00043761" w:rsidRDefault="00000000">
            <w:pPr>
              <w:pStyle w:val="TableParagraph"/>
              <w:ind w:left="27"/>
              <w:jc w:val="center"/>
              <w:rPr>
                <w:b/>
              </w:rPr>
            </w:pPr>
            <w:r>
              <w:rPr>
                <w:b/>
                <w:spacing w:val="-10"/>
              </w:rPr>
              <w:t>ü</w:t>
            </w:r>
          </w:p>
        </w:tc>
        <w:tc>
          <w:tcPr>
            <w:tcW w:w="1679" w:type="dxa"/>
            <w:tcBorders>
              <w:top w:val="single" w:sz="4" w:space="0" w:color="000000"/>
              <w:bottom w:val="single" w:sz="4" w:space="0" w:color="000000"/>
            </w:tcBorders>
            <w:shd w:val="clear" w:color="auto" w:fill="D9D9D9"/>
          </w:tcPr>
          <w:p w14:paraId="01938D1E" w14:textId="77777777" w:rsidR="00043761" w:rsidRDefault="00043761">
            <w:pPr>
              <w:pStyle w:val="TableParagraph"/>
              <w:rPr>
                <w:b/>
                <w:i/>
              </w:rPr>
            </w:pPr>
          </w:p>
          <w:p w14:paraId="14995619" w14:textId="77777777" w:rsidR="00043761" w:rsidRDefault="00043761">
            <w:pPr>
              <w:pStyle w:val="TableParagraph"/>
              <w:spacing w:before="255"/>
              <w:rPr>
                <w:b/>
                <w:i/>
              </w:rPr>
            </w:pPr>
          </w:p>
          <w:p w14:paraId="5988B846" w14:textId="77777777" w:rsidR="00043761" w:rsidRDefault="00000000">
            <w:pPr>
              <w:pStyle w:val="TableParagraph"/>
              <w:ind w:left="30" w:right="6"/>
              <w:jc w:val="center"/>
              <w:rPr>
                <w:b/>
              </w:rPr>
            </w:pPr>
            <w:r>
              <w:rPr>
                <w:b/>
                <w:spacing w:val="-10"/>
              </w:rPr>
              <w:t>ü</w:t>
            </w:r>
          </w:p>
        </w:tc>
      </w:tr>
      <w:tr w:rsidR="00043761" w14:paraId="182352AE" w14:textId="77777777">
        <w:trPr>
          <w:trHeight w:val="777"/>
        </w:trPr>
        <w:tc>
          <w:tcPr>
            <w:tcW w:w="6196" w:type="dxa"/>
            <w:gridSpan w:val="2"/>
            <w:tcBorders>
              <w:top w:val="single" w:sz="4" w:space="0" w:color="000000"/>
            </w:tcBorders>
          </w:tcPr>
          <w:p w14:paraId="723F9713" w14:textId="77777777" w:rsidR="00043761" w:rsidRDefault="00000000">
            <w:pPr>
              <w:pStyle w:val="TableParagraph"/>
              <w:ind w:left="109"/>
            </w:pPr>
            <w:r>
              <w:t>Examine</w:t>
            </w:r>
            <w:r>
              <w:rPr>
                <w:spacing w:val="-6"/>
              </w:rPr>
              <w:t xml:space="preserve"> </w:t>
            </w:r>
            <w:r>
              <w:t>how</w:t>
            </w:r>
            <w:r>
              <w:rPr>
                <w:spacing w:val="-6"/>
              </w:rPr>
              <w:t xml:space="preserve"> </w:t>
            </w:r>
            <w:r>
              <w:t>ethics</w:t>
            </w:r>
            <w:r>
              <w:rPr>
                <w:spacing w:val="-6"/>
              </w:rPr>
              <w:t xml:space="preserve"> </w:t>
            </w:r>
            <w:r>
              <w:t>is</w:t>
            </w:r>
            <w:r>
              <w:rPr>
                <w:spacing w:val="-6"/>
              </w:rPr>
              <w:t xml:space="preserve"> </w:t>
            </w:r>
            <w:r>
              <w:t>established</w:t>
            </w:r>
            <w:r>
              <w:rPr>
                <w:spacing w:val="-6"/>
              </w:rPr>
              <w:t xml:space="preserve"> </w:t>
            </w:r>
            <w:r>
              <w:t>in</w:t>
            </w:r>
            <w:r>
              <w:rPr>
                <w:spacing w:val="-6"/>
              </w:rPr>
              <w:t xml:space="preserve"> </w:t>
            </w:r>
            <w:r>
              <w:t>transmitting informal and formal correspondences across</w:t>
            </w:r>
          </w:p>
          <w:p w14:paraId="0C93996F" w14:textId="77777777" w:rsidR="00043761" w:rsidRDefault="00000000">
            <w:pPr>
              <w:pStyle w:val="TableParagraph"/>
              <w:spacing w:line="240" w:lineRule="exact"/>
              <w:ind w:left="109"/>
            </w:pPr>
            <w:r>
              <w:rPr>
                <w:spacing w:val="-2"/>
              </w:rPr>
              <w:t>modalities.</w:t>
            </w:r>
          </w:p>
        </w:tc>
        <w:tc>
          <w:tcPr>
            <w:tcW w:w="1679" w:type="dxa"/>
            <w:tcBorders>
              <w:top w:val="single" w:sz="4" w:space="0" w:color="000000"/>
            </w:tcBorders>
          </w:tcPr>
          <w:p w14:paraId="1571EF99" w14:textId="77777777" w:rsidR="00043761" w:rsidRDefault="00000000">
            <w:pPr>
              <w:pStyle w:val="TableParagraph"/>
              <w:spacing w:before="258"/>
              <w:ind w:left="30" w:right="2"/>
              <w:jc w:val="center"/>
              <w:rPr>
                <w:b/>
              </w:rPr>
            </w:pPr>
            <w:r>
              <w:rPr>
                <w:b/>
                <w:spacing w:val="-10"/>
              </w:rPr>
              <w:t>ü</w:t>
            </w:r>
          </w:p>
        </w:tc>
        <w:tc>
          <w:tcPr>
            <w:tcW w:w="1679" w:type="dxa"/>
            <w:tcBorders>
              <w:top w:val="single" w:sz="4" w:space="0" w:color="000000"/>
            </w:tcBorders>
          </w:tcPr>
          <w:p w14:paraId="4F0183DE" w14:textId="77777777" w:rsidR="00043761" w:rsidRDefault="00000000">
            <w:pPr>
              <w:pStyle w:val="TableParagraph"/>
              <w:spacing w:before="258"/>
              <w:ind w:left="30"/>
              <w:jc w:val="center"/>
              <w:rPr>
                <w:b/>
              </w:rPr>
            </w:pPr>
            <w:r>
              <w:rPr>
                <w:b/>
                <w:spacing w:val="-10"/>
              </w:rPr>
              <w:t>ü</w:t>
            </w:r>
          </w:p>
        </w:tc>
        <w:tc>
          <w:tcPr>
            <w:tcW w:w="1684" w:type="dxa"/>
            <w:tcBorders>
              <w:top w:val="single" w:sz="4" w:space="0" w:color="000000"/>
            </w:tcBorders>
          </w:tcPr>
          <w:p w14:paraId="082CB9D6" w14:textId="77777777" w:rsidR="00043761" w:rsidRDefault="00000000">
            <w:pPr>
              <w:pStyle w:val="TableParagraph"/>
              <w:spacing w:before="258"/>
              <w:ind w:left="27"/>
              <w:jc w:val="center"/>
              <w:rPr>
                <w:b/>
              </w:rPr>
            </w:pPr>
            <w:r>
              <w:rPr>
                <w:b/>
                <w:spacing w:val="-10"/>
              </w:rPr>
              <w:t>ü</w:t>
            </w:r>
          </w:p>
        </w:tc>
        <w:tc>
          <w:tcPr>
            <w:tcW w:w="1679" w:type="dxa"/>
            <w:tcBorders>
              <w:top w:val="single" w:sz="4" w:space="0" w:color="000000"/>
            </w:tcBorders>
          </w:tcPr>
          <w:p w14:paraId="36E20695" w14:textId="77777777" w:rsidR="00043761" w:rsidRDefault="00000000">
            <w:pPr>
              <w:pStyle w:val="TableParagraph"/>
              <w:spacing w:before="258"/>
              <w:ind w:left="30" w:right="6"/>
              <w:jc w:val="center"/>
              <w:rPr>
                <w:b/>
              </w:rPr>
            </w:pPr>
            <w:r>
              <w:rPr>
                <w:b/>
                <w:spacing w:val="-10"/>
              </w:rPr>
              <w:t>ü</w:t>
            </w:r>
          </w:p>
        </w:tc>
      </w:tr>
      <w:tr w:rsidR="00043761" w14:paraId="706A9026" w14:textId="77777777">
        <w:trPr>
          <w:trHeight w:val="296"/>
        </w:trPr>
        <w:tc>
          <w:tcPr>
            <w:tcW w:w="12917" w:type="dxa"/>
            <w:gridSpan w:val="6"/>
            <w:tcBorders>
              <w:bottom w:val="single" w:sz="4" w:space="0" w:color="000000"/>
            </w:tcBorders>
            <w:shd w:val="clear" w:color="auto" w:fill="D9D9D9"/>
          </w:tcPr>
          <w:p w14:paraId="1E279ACE" w14:textId="77777777" w:rsidR="00043761" w:rsidRDefault="00000000">
            <w:pPr>
              <w:pStyle w:val="TableParagraph"/>
              <w:spacing w:before="17"/>
              <w:ind w:left="109"/>
              <w:rPr>
                <w:b/>
                <w:i/>
              </w:rPr>
            </w:pPr>
            <w:r>
              <w:rPr>
                <w:b/>
                <w:i/>
              </w:rPr>
              <w:t>Sending</w:t>
            </w:r>
            <w:r>
              <w:rPr>
                <w:b/>
                <w:i/>
                <w:spacing w:val="-8"/>
              </w:rPr>
              <w:t xml:space="preserve"> </w:t>
            </w:r>
            <w:r>
              <w:rPr>
                <w:b/>
                <w:i/>
              </w:rPr>
              <w:t>letters</w:t>
            </w:r>
            <w:r>
              <w:rPr>
                <w:b/>
                <w:i/>
                <w:spacing w:val="-5"/>
              </w:rPr>
              <w:t xml:space="preserve"> </w:t>
            </w:r>
            <w:r>
              <w:rPr>
                <w:b/>
                <w:i/>
              </w:rPr>
              <w:t>to</w:t>
            </w:r>
            <w:r>
              <w:rPr>
                <w:b/>
                <w:i/>
                <w:spacing w:val="-6"/>
              </w:rPr>
              <w:t xml:space="preserve"> </w:t>
            </w:r>
            <w:r>
              <w:rPr>
                <w:b/>
                <w:i/>
              </w:rPr>
              <w:t>communicate</w:t>
            </w:r>
            <w:r>
              <w:rPr>
                <w:b/>
                <w:i/>
                <w:spacing w:val="-5"/>
              </w:rPr>
              <w:t xml:space="preserve"> </w:t>
            </w:r>
            <w:r>
              <w:rPr>
                <w:b/>
                <w:i/>
              </w:rPr>
              <w:t>with</w:t>
            </w:r>
            <w:r>
              <w:rPr>
                <w:b/>
                <w:i/>
                <w:spacing w:val="-5"/>
              </w:rPr>
              <w:t xml:space="preserve"> </w:t>
            </w:r>
            <w:r>
              <w:rPr>
                <w:b/>
                <w:i/>
              </w:rPr>
              <w:t>and</w:t>
            </w:r>
            <w:r>
              <w:rPr>
                <w:b/>
                <w:i/>
                <w:spacing w:val="-6"/>
              </w:rPr>
              <w:t xml:space="preserve"> </w:t>
            </w:r>
            <w:r>
              <w:rPr>
                <w:b/>
                <w:i/>
              </w:rPr>
              <w:t>respond</w:t>
            </w:r>
            <w:r>
              <w:rPr>
                <w:b/>
                <w:i/>
                <w:spacing w:val="-5"/>
              </w:rPr>
              <w:t xml:space="preserve"> </w:t>
            </w:r>
            <w:r>
              <w:rPr>
                <w:b/>
                <w:i/>
              </w:rPr>
              <w:t>to</w:t>
            </w:r>
            <w:r>
              <w:rPr>
                <w:b/>
                <w:i/>
                <w:spacing w:val="-5"/>
              </w:rPr>
              <w:t xml:space="preserve"> </w:t>
            </w:r>
            <w:r>
              <w:rPr>
                <w:b/>
                <w:i/>
                <w:spacing w:val="-2"/>
              </w:rPr>
              <w:t>senders</w:t>
            </w:r>
          </w:p>
        </w:tc>
      </w:tr>
      <w:tr w:rsidR="00043761" w14:paraId="26198C77" w14:textId="77777777">
        <w:trPr>
          <w:trHeight w:val="302"/>
        </w:trPr>
        <w:tc>
          <w:tcPr>
            <w:tcW w:w="6196" w:type="dxa"/>
            <w:gridSpan w:val="2"/>
            <w:tcBorders>
              <w:top w:val="single" w:sz="4" w:space="0" w:color="000000"/>
              <w:bottom w:val="single" w:sz="4" w:space="0" w:color="000000"/>
            </w:tcBorders>
          </w:tcPr>
          <w:p w14:paraId="4328EE4D" w14:textId="77777777" w:rsidR="00043761" w:rsidRDefault="00000000">
            <w:pPr>
              <w:pStyle w:val="TableParagraph"/>
              <w:spacing w:before="22"/>
              <w:ind w:left="109"/>
            </w:pPr>
            <w:r>
              <w:t>Identify</w:t>
            </w:r>
            <w:r>
              <w:rPr>
                <w:spacing w:val="-8"/>
              </w:rPr>
              <w:t xml:space="preserve"> </w:t>
            </w:r>
            <w:r>
              <w:t>one’s</w:t>
            </w:r>
            <w:r>
              <w:rPr>
                <w:spacing w:val="-6"/>
              </w:rPr>
              <w:t xml:space="preserve"> </w:t>
            </w:r>
            <w:r>
              <w:t>purpose</w:t>
            </w:r>
            <w:r>
              <w:rPr>
                <w:spacing w:val="-5"/>
              </w:rPr>
              <w:t xml:space="preserve"> </w:t>
            </w:r>
            <w:r>
              <w:t>and</w:t>
            </w:r>
            <w:r>
              <w:rPr>
                <w:spacing w:val="-6"/>
              </w:rPr>
              <w:t xml:space="preserve"> </w:t>
            </w:r>
            <w:r>
              <w:t>meaning</w:t>
            </w:r>
            <w:r>
              <w:rPr>
                <w:spacing w:val="-5"/>
              </w:rPr>
              <w:t xml:space="preserve"> </w:t>
            </w:r>
            <w:r>
              <w:t>in</w:t>
            </w:r>
            <w:r>
              <w:rPr>
                <w:spacing w:val="-6"/>
              </w:rPr>
              <w:t xml:space="preserve"> </w:t>
            </w:r>
            <w:r>
              <w:t>writing</w:t>
            </w:r>
            <w:r>
              <w:rPr>
                <w:spacing w:val="-5"/>
              </w:rPr>
              <w:t xml:space="preserve"> </w:t>
            </w:r>
            <w:r>
              <w:rPr>
                <w:spacing w:val="-2"/>
              </w:rPr>
              <w:t>letters.</w:t>
            </w:r>
          </w:p>
        </w:tc>
        <w:tc>
          <w:tcPr>
            <w:tcW w:w="1679" w:type="dxa"/>
            <w:tcBorders>
              <w:top w:val="single" w:sz="4" w:space="0" w:color="000000"/>
              <w:bottom w:val="single" w:sz="4" w:space="0" w:color="000000"/>
            </w:tcBorders>
          </w:tcPr>
          <w:p w14:paraId="144ADA6A" w14:textId="77777777" w:rsidR="00043761" w:rsidRDefault="00000000">
            <w:pPr>
              <w:pStyle w:val="TableParagraph"/>
              <w:spacing w:before="22"/>
              <w:ind w:left="30" w:right="2"/>
              <w:jc w:val="center"/>
              <w:rPr>
                <w:b/>
              </w:rPr>
            </w:pPr>
            <w:r>
              <w:rPr>
                <w:b/>
                <w:spacing w:val="-10"/>
              </w:rPr>
              <w:t>ü</w:t>
            </w:r>
          </w:p>
        </w:tc>
        <w:tc>
          <w:tcPr>
            <w:tcW w:w="1679" w:type="dxa"/>
            <w:tcBorders>
              <w:top w:val="single" w:sz="4" w:space="0" w:color="000000"/>
              <w:bottom w:val="single" w:sz="4" w:space="0" w:color="000000"/>
            </w:tcBorders>
          </w:tcPr>
          <w:p w14:paraId="16A9D134" w14:textId="77777777" w:rsidR="00043761" w:rsidRDefault="00000000">
            <w:pPr>
              <w:pStyle w:val="TableParagraph"/>
              <w:spacing w:before="22"/>
              <w:ind w:left="30"/>
              <w:jc w:val="center"/>
              <w:rPr>
                <w:b/>
              </w:rPr>
            </w:pPr>
            <w:r>
              <w:rPr>
                <w:b/>
                <w:spacing w:val="-10"/>
              </w:rPr>
              <w:t>ü</w:t>
            </w:r>
          </w:p>
        </w:tc>
        <w:tc>
          <w:tcPr>
            <w:tcW w:w="1684" w:type="dxa"/>
            <w:tcBorders>
              <w:top w:val="single" w:sz="4" w:space="0" w:color="000000"/>
              <w:bottom w:val="single" w:sz="4" w:space="0" w:color="000000"/>
            </w:tcBorders>
          </w:tcPr>
          <w:p w14:paraId="0BCB7051" w14:textId="77777777" w:rsidR="00043761" w:rsidRDefault="00000000">
            <w:pPr>
              <w:pStyle w:val="TableParagraph"/>
              <w:spacing w:before="22"/>
              <w:ind w:left="27"/>
              <w:jc w:val="center"/>
              <w:rPr>
                <w:b/>
              </w:rPr>
            </w:pPr>
            <w:r>
              <w:rPr>
                <w:b/>
                <w:spacing w:val="-10"/>
              </w:rPr>
              <w:t>ü</w:t>
            </w:r>
          </w:p>
        </w:tc>
        <w:tc>
          <w:tcPr>
            <w:tcW w:w="1679" w:type="dxa"/>
            <w:tcBorders>
              <w:top w:val="single" w:sz="4" w:space="0" w:color="000000"/>
              <w:bottom w:val="single" w:sz="4" w:space="0" w:color="000000"/>
            </w:tcBorders>
          </w:tcPr>
          <w:p w14:paraId="16A07E4A" w14:textId="77777777" w:rsidR="00043761" w:rsidRDefault="00000000">
            <w:pPr>
              <w:pStyle w:val="TableParagraph"/>
              <w:spacing w:before="22"/>
              <w:ind w:left="30" w:right="6"/>
              <w:jc w:val="center"/>
              <w:rPr>
                <w:b/>
              </w:rPr>
            </w:pPr>
            <w:r>
              <w:rPr>
                <w:b/>
                <w:spacing w:val="-10"/>
              </w:rPr>
              <w:t>ü</w:t>
            </w:r>
          </w:p>
        </w:tc>
      </w:tr>
      <w:tr w:rsidR="00043761" w14:paraId="2ECC930B" w14:textId="77777777">
        <w:trPr>
          <w:trHeight w:val="301"/>
        </w:trPr>
        <w:tc>
          <w:tcPr>
            <w:tcW w:w="7875" w:type="dxa"/>
            <w:gridSpan w:val="3"/>
            <w:tcBorders>
              <w:top w:val="single" w:sz="4" w:space="0" w:color="000000"/>
              <w:bottom w:val="single" w:sz="4" w:space="0" w:color="000000"/>
            </w:tcBorders>
            <w:shd w:val="clear" w:color="auto" w:fill="D9D9D9"/>
          </w:tcPr>
          <w:p w14:paraId="3D2E71D2" w14:textId="77777777" w:rsidR="00043761" w:rsidRDefault="00000000">
            <w:pPr>
              <w:pStyle w:val="TableParagraph"/>
              <w:tabs>
                <w:tab w:val="left" w:pos="6966"/>
              </w:tabs>
              <w:spacing w:before="18"/>
              <w:ind w:left="109"/>
              <w:rPr>
                <w:b/>
              </w:rPr>
            </w:pPr>
            <w:r>
              <w:t>Compose</w:t>
            </w:r>
            <w:r>
              <w:rPr>
                <w:spacing w:val="-4"/>
              </w:rPr>
              <w:t xml:space="preserve"> </w:t>
            </w:r>
            <w:r>
              <w:t>a</w:t>
            </w:r>
            <w:r>
              <w:rPr>
                <w:spacing w:val="-4"/>
              </w:rPr>
              <w:t xml:space="preserve"> </w:t>
            </w:r>
            <w:r>
              <w:t>letter</w:t>
            </w:r>
            <w:r>
              <w:rPr>
                <w:spacing w:val="-4"/>
              </w:rPr>
              <w:t xml:space="preserve"> </w:t>
            </w:r>
            <w:r>
              <w:t>of</w:t>
            </w:r>
            <w:r>
              <w:rPr>
                <w:spacing w:val="-4"/>
              </w:rPr>
              <w:t xml:space="preserve"> </w:t>
            </w:r>
            <w:r>
              <w:rPr>
                <w:spacing w:val="-2"/>
              </w:rPr>
              <w:t>request.</w:t>
            </w:r>
            <w:r>
              <w:tab/>
            </w:r>
            <w:r>
              <w:rPr>
                <w:b/>
                <w:spacing w:val="-10"/>
              </w:rPr>
              <w:t>ü</w:t>
            </w:r>
          </w:p>
        </w:tc>
        <w:tc>
          <w:tcPr>
            <w:tcW w:w="1679" w:type="dxa"/>
            <w:tcBorders>
              <w:top w:val="single" w:sz="4" w:space="0" w:color="000000"/>
              <w:bottom w:val="single" w:sz="4" w:space="0" w:color="000000"/>
            </w:tcBorders>
            <w:shd w:val="clear" w:color="auto" w:fill="D9D9D9"/>
          </w:tcPr>
          <w:p w14:paraId="39D14ECB" w14:textId="77777777" w:rsidR="00043761" w:rsidRDefault="00043761">
            <w:pPr>
              <w:pStyle w:val="TableParagraph"/>
              <w:rPr>
                <w:rFonts w:ascii="Times New Roman"/>
              </w:rPr>
            </w:pPr>
          </w:p>
        </w:tc>
        <w:tc>
          <w:tcPr>
            <w:tcW w:w="1684" w:type="dxa"/>
            <w:tcBorders>
              <w:top w:val="single" w:sz="4" w:space="0" w:color="000000"/>
              <w:bottom w:val="single" w:sz="4" w:space="0" w:color="000000"/>
            </w:tcBorders>
            <w:shd w:val="clear" w:color="auto" w:fill="D9D9D9"/>
          </w:tcPr>
          <w:p w14:paraId="2DC8A2DB" w14:textId="77777777" w:rsidR="00043761" w:rsidRDefault="00043761">
            <w:pPr>
              <w:pStyle w:val="TableParagraph"/>
              <w:rPr>
                <w:rFonts w:ascii="Times New Roman"/>
              </w:rPr>
            </w:pPr>
          </w:p>
        </w:tc>
        <w:tc>
          <w:tcPr>
            <w:tcW w:w="1679" w:type="dxa"/>
            <w:tcBorders>
              <w:top w:val="single" w:sz="4" w:space="0" w:color="000000"/>
              <w:bottom w:val="single" w:sz="4" w:space="0" w:color="000000"/>
            </w:tcBorders>
            <w:shd w:val="clear" w:color="auto" w:fill="D9D9D9"/>
          </w:tcPr>
          <w:p w14:paraId="051C6EA0" w14:textId="77777777" w:rsidR="00043761" w:rsidRDefault="00043761">
            <w:pPr>
              <w:pStyle w:val="TableParagraph"/>
              <w:rPr>
                <w:rFonts w:ascii="Times New Roman"/>
              </w:rPr>
            </w:pPr>
          </w:p>
        </w:tc>
      </w:tr>
      <w:tr w:rsidR="00043761" w14:paraId="78D44025" w14:textId="77777777">
        <w:trPr>
          <w:trHeight w:val="297"/>
        </w:trPr>
        <w:tc>
          <w:tcPr>
            <w:tcW w:w="6196" w:type="dxa"/>
            <w:gridSpan w:val="2"/>
            <w:tcBorders>
              <w:top w:val="single" w:sz="4" w:space="0" w:color="000000"/>
              <w:bottom w:val="single" w:sz="4" w:space="0" w:color="000000"/>
            </w:tcBorders>
          </w:tcPr>
          <w:p w14:paraId="7931D932" w14:textId="77777777" w:rsidR="00043761" w:rsidRDefault="00000000">
            <w:pPr>
              <w:pStyle w:val="TableParagraph"/>
              <w:spacing w:before="18"/>
              <w:ind w:left="109"/>
            </w:pPr>
            <w:r>
              <w:t>Compose</w:t>
            </w:r>
            <w:r>
              <w:rPr>
                <w:spacing w:val="-4"/>
              </w:rPr>
              <w:t xml:space="preserve"> </w:t>
            </w:r>
            <w:r>
              <w:t>a</w:t>
            </w:r>
            <w:r>
              <w:rPr>
                <w:spacing w:val="-4"/>
              </w:rPr>
              <w:t xml:space="preserve"> </w:t>
            </w:r>
            <w:r>
              <w:t>letter</w:t>
            </w:r>
            <w:r>
              <w:rPr>
                <w:spacing w:val="-4"/>
              </w:rPr>
              <w:t xml:space="preserve"> </w:t>
            </w:r>
            <w:r>
              <w:t>of</w:t>
            </w:r>
            <w:r>
              <w:rPr>
                <w:spacing w:val="-4"/>
              </w:rPr>
              <w:t xml:space="preserve"> </w:t>
            </w:r>
            <w:r>
              <w:rPr>
                <w:spacing w:val="-2"/>
              </w:rPr>
              <w:t>inquiry.</w:t>
            </w:r>
          </w:p>
        </w:tc>
        <w:tc>
          <w:tcPr>
            <w:tcW w:w="1679" w:type="dxa"/>
            <w:tcBorders>
              <w:top w:val="single" w:sz="4" w:space="0" w:color="000000"/>
              <w:bottom w:val="single" w:sz="4" w:space="0" w:color="000000"/>
            </w:tcBorders>
          </w:tcPr>
          <w:p w14:paraId="086648F4" w14:textId="77777777" w:rsidR="00043761" w:rsidRDefault="00043761">
            <w:pPr>
              <w:pStyle w:val="TableParagraph"/>
              <w:rPr>
                <w:rFonts w:ascii="Times New Roman"/>
              </w:rPr>
            </w:pPr>
          </w:p>
        </w:tc>
        <w:tc>
          <w:tcPr>
            <w:tcW w:w="1679" w:type="dxa"/>
            <w:tcBorders>
              <w:top w:val="single" w:sz="4" w:space="0" w:color="000000"/>
              <w:bottom w:val="single" w:sz="4" w:space="0" w:color="000000"/>
            </w:tcBorders>
          </w:tcPr>
          <w:p w14:paraId="570980CC" w14:textId="77777777" w:rsidR="00043761" w:rsidRDefault="00000000">
            <w:pPr>
              <w:pStyle w:val="TableParagraph"/>
              <w:spacing w:before="18"/>
              <w:ind w:left="30"/>
              <w:jc w:val="center"/>
              <w:rPr>
                <w:b/>
              </w:rPr>
            </w:pPr>
            <w:r>
              <w:rPr>
                <w:b/>
                <w:spacing w:val="-10"/>
              </w:rPr>
              <w:t>ü</w:t>
            </w:r>
          </w:p>
        </w:tc>
        <w:tc>
          <w:tcPr>
            <w:tcW w:w="1684" w:type="dxa"/>
            <w:tcBorders>
              <w:top w:val="single" w:sz="4" w:space="0" w:color="000000"/>
              <w:bottom w:val="single" w:sz="4" w:space="0" w:color="000000"/>
            </w:tcBorders>
          </w:tcPr>
          <w:p w14:paraId="229EE8E1" w14:textId="77777777" w:rsidR="00043761" w:rsidRDefault="00043761">
            <w:pPr>
              <w:pStyle w:val="TableParagraph"/>
              <w:rPr>
                <w:rFonts w:ascii="Times New Roman"/>
              </w:rPr>
            </w:pPr>
          </w:p>
        </w:tc>
        <w:tc>
          <w:tcPr>
            <w:tcW w:w="1679" w:type="dxa"/>
            <w:tcBorders>
              <w:top w:val="single" w:sz="4" w:space="0" w:color="000000"/>
              <w:bottom w:val="single" w:sz="4" w:space="0" w:color="000000"/>
            </w:tcBorders>
          </w:tcPr>
          <w:p w14:paraId="4558C040" w14:textId="77777777" w:rsidR="00043761" w:rsidRDefault="00043761">
            <w:pPr>
              <w:pStyle w:val="TableParagraph"/>
              <w:rPr>
                <w:rFonts w:ascii="Times New Roman"/>
              </w:rPr>
            </w:pPr>
          </w:p>
        </w:tc>
      </w:tr>
      <w:tr w:rsidR="00043761" w14:paraId="21854005" w14:textId="77777777">
        <w:trPr>
          <w:trHeight w:val="301"/>
        </w:trPr>
        <w:tc>
          <w:tcPr>
            <w:tcW w:w="7875" w:type="dxa"/>
            <w:gridSpan w:val="3"/>
            <w:tcBorders>
              <w:top w:val="single" w:sz="4" w:space="0" w:color="000000"/>
              <w:bottom w:val="single" w:sz="4" w:space="0" w:color="000000"/>
            </w:tcBorders>
            <w:shd w:val="clear" w:color="auto" w:fill="D9D9D9"/>
          </w:tcPr>
          <w:p w14:paraId="01ADD709" w14:textId="77777777" w:rsidR="00043761" w:rsidRDefault="00000000">
            <w:pPr>
              <w:pStyle w:val="TableParagraph"/>
              <w:spacing w:before="18"/>
              <w:ind w:left="109"/>
            </w:pPr>
            <w:r>
              <w:t>Compose</w:t>
            </w:r>
            <w:r>
              <w:rPr>
                <w:spacing w:val="-4"/>
              </w:rPr>
              <w:t xml:space="preserve"> </w:t>
            </w:r>
            <w:r>
              <w:t>a</w:t>
            </w:r>
            <w:r>
              <w:rPr>
                <w:spacing w:val="-4"/>
              </w:rPr>
              <w:t xml:space="preserve"> </w:t>
            </w:r>
            <w:r>
              <w:t>letter</w:t>
            </w:r>
            <w:r>
              <w:rPr>
                <w:spacing w:val="-4"/>
              </w:rPr>
              <w:t xml:space="preserve"> </w:t>
            </w:r>
            <w:r>
              <w:t>of</w:t>
            </w:r>
            <w:r>
              <w:rPr>
                <w:spacing w:val="-4"/>
              </w:rPr>
              <w:t xml:space="preserve"> </w:t>
            </w:r>
            <w:r>
              <w:rPr>
                <w:spacing w:val="-2"/>
              </w:rPr>
              <w:t>complaint.</w:t>
            </w:r>
          </w:p>
        </w:tc>
        <w:tc>
          <w:tcPr>
            <w:tcW w:w="1679" w:type="dxa"/>
            <w:tcBorders>
              <w:top w:val="single" w:sz="4" w:space="0" w:color="000000"/>
              <w:bottom w:val="single" w:sz="4" w:space="0" w:color="000000"/>
            </w:tcBorders>
            <w:shd w:val="clear" w:color="auto" w:fill="D9D9D9"/>
          </w:tcPr>
          <w:p w14:paraId="051F3709" w14:textId="77777777" w:rsidR="00043761" w:rsidRDefault="00043761">
            <w:pPr>
              <w:pStyle w:val="TableParagraph"/>
              <w:rPr>
                <w:rFonts w:ascii="Times New Roman"/>
              </w:rPr>
            </w:pPr>
          </w:p>
        </w:tc>
        <w:tc>
          <w:tcPr>
            <w:tcW w:w="1684" w:type="dxa"/>
            <w:tcBorders>
              <w:top w:val="single" w:sz="4" w:space="0" w:color="000000"/>
              <w:bottom w:val="single" w:sz="4" w:space="0" w:color="000000"/>
            </w:tcBorders>
            <w:shd w:val="clear" w:color="auto" w:fill="D9D9D9"/>
          </w:tcPr>
          <w:p w14:paraId="198F01AE" w14:textId="77777777" w:rsidR="00043761" w:rsidRDefault="00000000">
            <w:pPr>
              <w:pStyle w:val="TableParagraph"/>
              <w:spacing w:before="18"/>
              <w:ind w:left="27"/>
              <w:jc w:val="center"/>
              <w:rPr>
                <w:b/>
              </w:rPr>
            </w:pPr>
            <w:r>
              <w:rPr>
                <w:b/>
                <w:spacing w:val="-10"/>
              </w:rPr>
              <w:t>ü</w:t>
            </w:r>
          </w:p>
        </w:tc>
        <w:tc>
          <w:tcPr>
            <w:tcW w:w="1679" w:type="dxa"/>
            <w:tcBorders>
              <w:top w:val="single" w:sz="4" w:space="0" w:color="000000"/>
              <w:bottom w:val="single" w:sz="4" w:space="0" w:color="000000"/>
            </w:tcBorders>
            <w:shd w:val="clear" w:color="auto" w:fill="D9D9D9"/>
          </w:tcPr>
          <w:p w14:paraId="1E403D88" w14:textId="77777777" w:rsidR="00043761" w:rsidRDefault="00043761">
            <w:pPr>
              <w:pStyle w:val="TableParagraph"/>
              <w:rPr>
                <w:rFonts w:ascii="Times New Roman"/>
              </w:rPr>
            </w:pPr>
          </w:p>
        </w:tc>
      </w:tr>
    </w:tbl>
    <w:p w14:paraId="0FF5C517" w14:textId="77777777" w:rsidR="00043761" w:rsidRDefault="00043761">
      <w:pPr>
        <w:pStyle w:val="TableParagraph"/>
        <w:rPr>
          <w:rFonts w:ascii="Times New Roman"/>
        </w:rPr>
        <w:sectPr w:rsidR="00043761">
          <w:pgSz w:w="16840" w:h="11910" w:orient="landscape"/>
          <w:pgMar w:top="960" w:right="708" w:bottom="780" w:left="708" w:header="727" w:footer="586" w:gutter="0"/>
          <w:cols w:space="720"/>
        </w:sectPr>
      </w:pPr>
    </w:p>
    <w:p w14:paraId="6296C734" w14:textId="77777777" w:rsidR="00043761" w:rsidRDefault="00043761">
      <w:pPr>
        <w:pStyle w:val="BodyText"/>
        <w:spacing w:before="227"/>
        <w:rPr>
          <w:b/>
          <w:i/>
          <w:sz w:val="20"/>
        </w:rPr>
      </w:pPr>
    </w:p>
    <w:tbl>
      <w:tblPr>
        <w:tblW w:w="0" w:type="auto"/>
        <w:tblInd w:w="12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6197"/>
        <w:gridCol w:w="1680"/>
        <w:gridCol w:w="1680"/>
        <w:gridCol w:w="1685"/>
        <w:gridCol w:w="1680"/>
      </w:tblGrid>
      <w:tr w:rsidR="00043761" w14:paraId="0A47607C" w14:textId="77777777">
        <w:trPr>
          <w:trHeight w:val="302"/>
        </w:trPr>
        <w:tc>
          <w:tcPr>
            <w:tcW w:w="6197" w:type="dxa"/>
            <w:tcBorders>
              <w:left w:val="single" w:sz="8" w:space="0" w:color="000000"/>
              <w:right w:val="single" w:sz="8" w:space="0" w:color="000000"/>
            </w:tcBorders>
          </w:tcPr>
          <w:p w14:paraId="4D64EECB" w14:textId="77777777" w:rsidR="00043761" w:rsidRDefault="00000000">
            <w:pPr>
              <w:pStyle w:val="TableParagraph"/>
              <w:spacing w:before="18"/>
              <w:ind w:left="109"/>
            </w:pPr>
            <w:r>
              <w:t>Compose</w:t>
            </w:r>
            <w:r>
              <w:rPr>
                <w:spacing w:val="-4"/>
              </w:rPr>
              <w:t xml:space="preserve"> </w:t>
            </w:r>
            <w:r>
              <w:t>a</w:t>
            </w:r>
            <w:r>
              <w:rPr>
                <w:spacing w:val="-4"/>
              </w:rPr>
              <w:t xml:space="preserve"> </w:t>
            </w:r>
            <w:r>
              <w:t>letter</w:t>
            </w:r>
            <w:r>
              <w:rPr>
                <w:spacing w:val="-4"/>
              </w:rPr>
              <w:t xml:space="preserve"> </w:t>
            </w:r>
            <w:r>
              <w:t>of</w:t>
            </w:r>
            <w:r>
              <w:rPr>
                <w:spacing w:val="-4"/>
              </w:rPr>
              <w:t xml:space="preserve"> </w:t>
            </w:r>
            <w:r>
              <w:rPr>
                <w:spacing w:val="-2"/>
              </w:rPr>
              <w:t>application.</w:t>
            </w:r>
          </w:p>
        </w:tc>
        <w:tc>
          <w:tcPr>
            <w:tcW w:w="1680" w:type="dxa"/>
            <w:tcBorders>
              <w:top w:val="nil"/>
              <w:left w:val="single" w:sz="8" w:space="0" w:color="000000"/>
              <w:right w:val="single" w:sz="8" w:space="0" w:color="000000"/>
            </w:tcBorders>
          </w:tcPr>
          <w:p w14:paraId="3429BC43" w14:textId="77777777" w:rsidR="00043761" w:rsidRDefault="00043761">
            <w:pPr>
              <w:pStyle w:val="TableParagraph"/>
              <w:rPr>
                <w:rFonts w:ascii="Times New Roman"/>
              </w:rPr>
            </w:pPr>
          </w:p>
        </w:tc>
        <w:tc>
          <w:tcPr>
            <w:tcW w:w="1680" w:type="dxa"/>
            <w:tcBorders>
              <w:top w:val="nil"/>
              <w:left w:val="single" w:sz="8" w:space="0" w:color="000000"/>
              <w:right w:val="single" w:sz="8" w:space="0" w:color="000000"/>
            </w:tcBorders>
          </w:tcPr>
          <w:p w14:paraId="40281A00" w14:textId="77777777" w:rsidR="00043761" w:rsidRDefault="00043761">
            <w:pPr>
              <w:pStyle w:val="TableParagraph"/>
              <w:rPr>
                <w:rFonts w:ascii="Times New Roman"/>
              </w:rPr>
            </w:pPr>
          </w:p>
        </w:tc>
        <w:tc>
          <w:tcPr>
            <w:tcW w:w="1685" w:type="dxa"/>
            <w:tcBorders>
              <w:top w:val="nil"/>
              <w:left w:val="single" w:sz="8" w:space="0" w:color="000000"/>
              <w:right w:val="single" w:sz="8" w:space="0" w:color="000000"/>
            </w:tcBorders>
          </w:tcPr>
          <w:p w14:paraId="5D7A4CA9" w14:textId="77777777" w:rsidR="00043761" w:rsidRDefault="00043761">
            <w:pPr>
              <w:pStyle w:val="TableParagraph"/>
              <w:rPr>
                <w:rFonts w:ascii="Times New Roman"/>
              </w:rPr>
            </w:pPr>
          </w:p>
        </w:tc>
        <w:tc>
          <w:tcPr>
            <w:tcW w:w="1680" w:type="dxa"/>
            <w:tcBorders>
              <w:top w:val="nil"/>
              <w:left w:val="single" w:sz="8" w:space="0" w:color="000000"/>
              <w:right w:val="single" w:sz="8" w:space="0" w:color="000000"/>
            </w:tcBorders>
          </w:tcPr>
          <w:p w14:paraId="37DBE75B" w14:textId="77777777" w:rsidR="00043761" w:rsidRDefault="00000000">
            <w:pPr>
              <w:pStyle w:val="TableParagraph"/>
              <w:spacing w:before="18"/>
              <w:ind w:left="25" w:right="10"/>
              <w:jc w:val="center"/>
              <w:rPr>
                <w:b/>
              </w:rPr>
            </w:pPr>
            <w:r>
              <w:rPr>
                <w:b/>
                <w:spacing w:val="-10"/>
              </w:rPr>
              <w:t>ü</w:t>
            </w:r>
          </w:p>
        </w:tc>
      </w:tr>
      <w:tr w:rsidR="00043761" w14:paraId="331BE0ED" w14:textId="77777777">
        <w:trPr>
          <w:trHeight w:val="297"/>
        </w:trPr>
        <w:tc>
          <w:tcPr>
            <w:tcW w:w="7877" w:type="dxa"/>
            <w:gridSpan w:val="2"/>
            <w:tcBorders>
              <w:left w:val="single" w:sz="8" w:space="0" w:color="000000"/>
              <w:right w:val="single" w:sz="8" w:space="0" w:color="000000"/>
            </w:tcBorders>
            <w:shd w:val="clear" w:color="auto" w:fill="D9D9D9"/>
          </w:tcPr>
          <w:p w14:paraId="6F4D2107" w14:textId="77777777" w:rsidR="00043761" w:rsidRDefault="00000000">
            <w:pPr>
              <w:pStyle w:val="TableParagraph"/>
              <w:tabs>
                <w:tab w:val="left" w:pos="6966"/>
              </w:tabs>
              <w:spacing w:before="18"/>
              <w:ind w:left="109"/>
              <w:rPr>
                <w:b/>
              </w:rPr>
            </w:pPr>
            <w:r>
              <w:t>Revise</w:t>
            </w:r>
            <w:r>
              <w:rPr>
                <w:spacing w:val="-6"/>
              </w:rPr>
              <w:t xml:space="preserve"> </w:t>
            </w:r>
            <w:r>
              <w:t>for</w:t>
            </w:r>
            <w:r>
              <w:rPr>
                <w:spacing w:val="-5"/>
              </w:rPr>
              <w:t xml:space="preserve"> </w:t>
            </w:r>
            <w:r>
              <w:t>coherence</w:t>
            </w:r>
            <w:r>
              <w:rPr>
                <w:spacing w:val="-5"/>
              </w:rPr>
              <w:t xml:space="preserve"> </w:t>
            </w:r>
            <w:r>
              <w:t>and</w:t>
            </w:r>
            <w:r>
              <w:rPr>
                <w:spacing w:val="-5"/>
              </w:rPr>
              <w:t xml:space="preserve"> </w:t>
            </w:r>
            <w:r>
              <w:rPr>
                <w:spacing w:val="-2"/>
              </w:rPr>
              <w:t>cohesion.</w:t>
            </w:r>
            <w:r>
              <w:tab/>
            </w:r>
            <w:r>
              <w:rPr>
                <w:b/>
                <w:spacing w:val="-10"/>
              </w:rPr>
              <w:t>ü</w:t>
            </w:r>
          </w:p>
        </w:tc>
        <w:tc>
          <w:tcPr>
            <w:tcW w:w="1680" w:type="dxa"/>
            <w:tcBorders>
              <w:left w:val="single" w:sz="8" w:space="0" w:color="000000"/>
              <w:right w:val="single" w:sz="8" w:space="0" w:color="000000"/>
            </w:tcBorders>
            <w:shd w:val="clear" w:color="auto" w:fill="D9D9D9"/>
          </w:tcPr>
          <w:p w14:paraId="7CF8FB48" w14:textId="77777777" w:rsidR="00043761" w:rsidRDefault="00000000">
            <w:pPr>
              <w:pStyle w:val="TableParagraph"/>
              <w:spacing w:before="18"/>
              <w:ind w:left="25"/>
              <w:jc w:val="center"/>
              <w:rPr>
                <w:b/>
              </w:rPr>
            </w:pPr>
            <w:r>
              <w:rPr>
                <w:b/>
                <w:spacing w:val="-10"/>
              </w:rPr>
              <w:t>ü</w:t>
            </w:r>
          </w:p>
        </w:tc>
        <w:tc>
          <w:tcPr>
            <w:tcW w:w="1685" w:type="dxa"/>
            <w:tcBorders>
              <w:left w:val="single" w:sz="8" w:space="0" w:color="000000"/>
              <w:right w:val="single" w:sz="8" w:space="0" w:color="000000"/>
            </w:tcBorders>
            <w:shd w:val="clear" w:color="auto" w:fill="D9D9D9"/>
          </w:tcPr>
          <w:p w14:paraId="76CCEF2A" w14:textId="77777777" w:rsidR="00043761" w:rsidRDefault="00000000">
            <w:pPr>
              <w:pStyle w:val="TableParagraph"/>
              <w:spacing w:before="18"/>
              <w:ind w:left="20"/>
              <w:jc w:val="center"/>
              <w:rPr>
                <w:b/>
              </w:rPr>
            </w:pPr>
            <w:r>
              <w:rPr>
                <w:b/>
                <w:spacing w:val="-10"/>
              </w:rPr>
              <w:t>ü</w:t>
            </w:r>
          </w:p>
        </w:tc>
        <w:tc>
          <w:tcPr>
            <w:tcW w:w="1680" w:type="dxa"/>
            <w:tcBorders>
              <w:left w:val="single" w:sz="8" w:space="0" w:color="000000"/>
              <w:right w:val="single" w:sz="8" w:space="0" w:color="000000"/>
            </w:tcBorders>
            <w:shd w:val="clear" w:color="auto" w:fill="D9D9D9"/>
          </w:tcPr>
          <w:p w14:paraId="2F0021C2" w14:textId="77777777" w:rsidR="00043761" w:rsidRDefault="00000000">
            <w:pPr>
              <w:pStyle w:val="TableParagraph"/>
              <w:spacing w:before="18"/>
              <w:ind w:left="25" w:right="10"/>
              <w:jc w:val="center"/>
              <w:rPr>
                <w:b/>
              </w:rPr>
            </w:pPr>
            <w:r>
              <w:rPr>
                <w:b/>
                <w:spacing w:val="-10"/>
              </w:rPr>
              <w:t>ü</w:t>
            </w:r>
          </w:p>
        </w:tc>
      </w:tr>
      <w:tr w:rsidR="00043761" w14:paraId="411F8FDB" w14:textId="77777777">
        <w:trPr>
          <w:trHeight w:val="599"/>
        </w:trPr>
        <w:tc>
          <w:tcPr>
            <w:tcW w:w="6197" w:type="dxa"/>
            <w:tcBorders>
              <w:left w:val="single" w:sz="8" w:space="0" w:color="000000"/>
              <w:right w:val="single" w:sz="8" w:space="0" w:color="000000"/>
            </w:tcBorders>
          </w:tcPr>
          <w:p w14:paraId="4F90A895" w14:textId="77777777" w:rsidR="00043761" w:rsidRDefault="00000000">
            <w:pPr>
              <w:pStyle w:val="TableParagraph"/>
              <w:spacing w:before="42"/>
              <w:ind w:left="109"/>
            </w:pPr>
            <w:r>
              <w:t>Edit</w:t>
            </w:r>
            <w:r>
              <w:rPr>
                <w:spacing w:val="-5"/>
              </w:rPr>
              <w:t xml:space="preserve"> </w:t>
            </w:r>
            <w:r>
              <w:t>for</w:t>
            </w:r>
            <w:r>
              <w:rPr>
                <w:spacing w:val="-5"/>
              </w:rPr>
              <w:t xml:space="preserve"> </w:t>
            </w:r>
            <w:r>
              <w:t>consistency</w:t>
            </w:r>
            <w:r>
              <w:rPr>
                <w:spacing w:val="-5"/>
              </w:rPr>
              <w:t xml:space="preserve"> </w:t>
            </w:r>
            <w:r>
              <w:t>of</w:t>
            </w:r>
            <w:r>
              <w:rPr>
                <w:spacing w:val="-5"/>
              </w:rPr>
              <w:t xml:space="preserve"> </w:t>
            </w:r>
            <w:r>
              <w:t>diction,</w:t>
            </w:r>
            <w:r>
              <w:rPr>
                <w:spacing w:val="-5"/>
              </w:rPr>
              <w:t xml:space="preserve"> </w:t>
            </w:r>
            <w:r>
              <w:t>style,</w:t>
            </w:r>
            <w:r>
              <w:rPr>
                <w:spacing w:val="-5"/>
              </w:rPr>
              <w:t xml:space="preserve"> </w:t>
            </w:r>
            <w:r>
              <w:t>tone</w:t>
            </w:r>
            <w:r>
              <w:rPr>
                <w:spacing w:val="-5"/>
              </w:rPr>
              <w:t xml:space="preserve"> </w:t>
            </w:r>
            <w:r>
              <w:t>and</w:t>
            </w:r>
            <w:r>
              <w:rPr>
                <w:spacing w:val="-5"/>
              </w:rPr>
              <w:t xml:space="preserve"> </w:t>
            </w:r>
            <w:r>
              <w:t>register, point of view, and grammar.</w:t>
            </w:r>
          </w:p>
        </w:tc>
        <w:tc>
          <w:tcPr>
            <w:tcW w:w="1680" w:type="dxa"/>
            <w:tcBorders>
              <w:left w:val="single" w:sz="8" w:space="0" w:color="000000"/>
              <w:right w:val="single" w:sz="8" w:space="0" w:color="000000"/>
            </w:tcBorders>
          </w:tcPr>
          <w:p w14:paraId="7BA036B7" w14:textId="77777777" w:rsidR="00043761" w:rsidRDefault="00000000">
            <w:pPr>
              <w:pStyle w:val="TableParagraph"/>
              <w:spacing w:before="171"/>
              <w:ind w:left="25"/>
              <w:jc w:val="center"/>
              <w:rPr>
                <w:b/>
              </w:rPr>
            </w:pPr>
            <w:r>
              <w:rPr>
                <w:b/>
                <w:spacing w:val="-10"/>
              </w:rPr>
              <w:t>ü</w:t>
            </w:r>
          </w:p>
        </w:tc>
        <w:tc>
          <w:tcPr>
            <w:tcW w:w="1680" w:type="dxa"/>
            <w:tcBorders>
              <w:left w:val="single" w:sz="8" w:space="0" w:color="000000"/>
              <w:right w:val="single" w:sz="8" w:space="0" w:color="000000"/>
            </w:tcBorders>
          </w:tcPr>
          <w:p w14:paraId="4C5FFB79" w14:textId="77777777" w:rsidR="00043761" w:rsidRDefault="00000000">
            <w:pPr>
              <w:pStyle w:val="TableParagraph"/>
              <w:spacing w:before="171"/>
              <w:ind w:left="25"/>
              <w:jc w:val="center"/>
              <w:rPr>
                <w:b/>
              </w:rPr>
            </w:pPr>
            <w:r>
              <w:rPr>
                <w:b/>
                <w:spacing w:val="-10"/>
              </w:rPr>
              <w:t>ü</w:t>
            </w:r>
          </w:p>
        </w:tc>
        <w:tc>
          <w:tcPr>
            <w:tcW w:w="1685" w:type="dxa"/>
            <w:tcBorders>
              <w:left w:val="single" w:sz="8" w:space="0" w:color="000000"/>
              <w:right w:val="single" w:sz="8" w:space="0" w:color="000000"/>
            </w:tcBorders>
          </w:tcPr>
          <w:p w14:paraId="193F2780" w14:textId="77777777" w:rsidR="00043761" w:rsidRDefault="00000000">
            <w:pPr>
              <w:pStyle w:val="TableParagraph"/>
              <w:spacing w:before="171"/>
              <w:ind w:left="20"/>
              <w:jc w:val="center"/>
              <w:rPr>
                <w:b/>
              </w:rPr>
            </w:pPr>
            <w:r>
              <w:rPr>
                <w:b/>
                <w:spacing w:val="-10"/>
              </w:rPr>
              <w:t>ü</w:t>
            </w:r>
          </w:p>
        </w:tc>
        <w:tc>
          <w:tcPr>
            <w:tcW w:w="1680" w:type="dxa"/>
            <w:tcBorders>
              <w:left w:val="single" w:sz="8" w:space="0" w:color="000000"/>
              <w:right w:val="single" w:sz="8" w:space="0" w:color="000000"/>
            </w:tcBorders>
          </w:tcPr>
          <w:p w14:paraId="26DB2B79" w14:textId="77777777" w:rsidR="00043761" w:rsidRDefault="00000000">
            <w:pPr>
              <w:pStyle w:val="TableParagraph"/>
              <w:spacing w:before="171"/>
              <w:ind w:left="25" w:right="10"/>
              <w:jc w:val="center"/>
              <w:rPr>
                <w:b/>
              </w:rPr>
            </w:pPr>
            <w:r>
              <w:rPr>
                <w:b/>
                <w:spacing w:val="-10"/>
              </w:rPr>
              <w:t>ü</w:t>
            </w:r>
          </w:p>
        </w:tc>
      </w:tr>
      <w:tr w:rsidR="00043761" w14:paraId="03219FD3" w14:textId="77777777">
        <w:trPr>
          <w:trHeight w:val="604"/>
        </w:trPr>
        <w:tc>
          <w:tcPr>
            <w:tcW w:w="7877" w:type="dxa"/>
            <w:gridSpan w:val="2"/>
            <w:tcBorders>
              <w:left w:val="single" w:sz="8" w:space="0" w:color="000000"/>
              <w:bottom w:val="single" w:sz="8" w:space="0" w:color="000000"/>
              <w:right w:val="single" w:sz="8" w:space="0" w:color="000000"/>
            </w:tcBorders>
            <w:shd w:val="clear" w:color="auto" w:fill="D9D9D9"/>
          </w:tcPr>
          <w:p w14:paraId="72DEA8A9" w14:textId="77777777" w:rsidR="00043761" w:rsidRDefault="00000000">
            <w:pPr>
              <w:pStyle w:val="TableParagraph"/>
              <w:tabs>
                <w:tab w:val="left" w:pos="6966"/>
              </w:tabs>
              <w:spacing w:before="70" w:line="153" w:lineRule="auto"/>
              <w:ind w:left="109"/>
              <w:rPr>
                <w:b/>
                <w:position w:val="-12"/>
              </w:rPr>
            </w:pPr>
            <w:r>
              <w:t>Send</w:t>
            </w:r>
            <w:r>
              <w:rPr>
                <w:spacing w:val="-8"/>
              </w:rPr>
              <w:t xml:space="preserve"> </w:t>
            </w:r>
            <w:r>
              <w:t>correspondences</w:t>
            </w:r>
            <w:r>
              <w:rPr>
                <w:spacing w:val="-7"/>
              </w:rPr>
              <w:t xml:space="preserve"> </w:t>
            </w:r>
            <w:r>
              <w:t>to</w:t>
            </w:r>
            <w:r>
              <w:rPr>
                <w:spacing w:val="-7"/>
              </w:rPr>
              <w:t xml:space="preserve"> </w:t>
            </w:r>
            <w:r>
              <w:t>communicate</w:t>
            </w:r>
            <w:r>
              <w:rPr>
                <w:spacing w:val="-7"/>
              </w:rPr>
              <w:t xml:space="preserve"> </w:t>
            </w:r>
            <w:r>
              <w:t>with</w:t>
            </w:r>
            <w:r>
              <w:rPr>
                <w:spacing w:val="-7"/>
              </w:rPr>
              <w:t xml:space="preserve"> </w:t>
            </w:r>
            <w:r>
              <w:rPr>
                <w:spacing w:val="-5"/>
              </w:rPr>
              <w:t>and</w:t>
            </w:r>
            <w:r>
              <w:tab/>
            </w:r>
            <w:r>
              <w:rPr>
                <w:b/>
                <w:spacing w:val="-10"/>
                <w:position w:val="-12"/>
              </w:rPr>
              <w:t>ü</w:t>
            </w:r>
          </w:p>
          <w:p w14:paraId="62F94F02" w14:textId="77777777" w:rsidR="00043761" w:rsidRDefault="00000000">
            <w:pPr>
              <w:pStyle w:val="TableParagraph"/>
              <w:spacing w:line="194" w:lineRule="exact"/>
              <w:ind w:left="109"/>
            </w:pPr>
            <w:r>
              <w:t>respond</w:t>
            </w:r>
            <w:r>
              <w:rPr>
                <w:spacing w:val="-7"/>
              </w:rPr>
              <w:t xml:space="preserve"> </w:t>
            </w:r>
            <w:r>
              <w:t>to</w:t>
            </w:r>
            <w:r>
              <w:rPr>
                <w:spacing w:val="-5"/>
              </w:rPr>
              <w:t xml:space="preserve"> </w:t>
            </w:r>
            <w:r>
              <w:t>senders</w:t>
            </w:r>
            <w:r>
              <w:rPr>
                <w:spacing w:val="-5"/>
              </w:rPr>
              <w:t xml:space="preserve"> </w:t>
            </w:r>
            <w:r>
              <w:t>within</w:t>
            </w:r>
            <w:r>
              <w:rPr>
                <w:spacing w:val="-4"/>
              </w:rPr>
              <w:t xml:space="preserve"> </w:t>
            </w:r>
            <w:r>
              <w:t>the</w:t>
            </w:r>
            <w:r>
              <w:rPr>
                <w:spacing w:val="-5"/>
              </w:rPr>
              <w:t xml:space="preserve"> </w:t>
            </w:r>
            <w:r>
              <w:t>bounds</w:t>
            </w:r>
            <w:r>
              <w:rPr>
                <w:spacing w:val="-5"/>
              </w:rPr>
              <w:t xml:space="preserve"> </w:t>
            </w:r>
            <w:r>
              <w:t>of</w:t>
            </w:r>
            <w:r>
              <w:rPr>
                <w:spacing w:val="-4"/>
              </w:rPr>
              <w:t xml:space="preserve"> </w:t>
            </w:r>
            <w:r>
              <w:rPr>
                <w:spacing w:val="-2"/>
              </w:rPr>
              <w:t>ethics.</w:t>
            </w:r>
          </w:p>
        </w:tc>
        <w:tc>
          <w:tcPr>
            <w:tcW w:w="1680" w:type="dxa"/>
            <w:tcBorders>
              <w:left w:val="single" w:sz="8" w:space="0" w:color="000000"/>
              <w:bottom w:val="single" w:sz="8" w:space="0" w:color="000000"/>
              <w:right w:val="single" w:sz="8" w:space="0" w:color="000000"/>
            </w:tcBorders>
            <w:shd w:val="clear" w:color="auto" w:fill="D9D9D9"/>
          </w:tcPr>
          <w:p w14:paraId="1158E40F" w14:textId="77777777" w:rsidR="00043761" w:rsidRDefault="00000000">
            <w:pPr>
              <w:pStyle w:val="TableParagraph"/>
              <w:spacing w:before="171"/>
              <w:ind w:left="25"/>
              <w:jc w:val="center"/>
              <w:rPr>
                <w:b/>
              </w:rPr>
            </w:pPr>
            <w:r>
              <w:rPr>
                <w:b/>
                <w:spacing w:val="-10"/>
              </w:rPr>
              <w:t>ü</w:t>
            </w:r>
          </w:p>
        </w:tc>
        <w:tc>
          <w:tcPr>
            <w:tcW w:w="1685" w:type="dxa"/>
            <w:tcBorders>
              <w:left w:val="single" w:sz="8" w:space="0" w:color="000000"/>
              <w:bottom w:val="single" w:sz="8" w:space="0" w:color="000000"/>
              <w:right w:val="single" w:sz="8" w:space="0" w:color="000000"/>
            </w:tcBorders>
            <w:shd w:val="clear" w:color="auto" w:fill="D9D9D9"/>
          </w:tcPr>
          <w:p w14:paraId="1A31CF3F" w14:textId="77777777" w:rsidR="00043761" w:rsidRDefault="00000000">
            <w:pPr>
              <w:pStyle w:val="TableParagraph"/>
              <w:spacing w:before="171"/>
              <w:ind w:left="20"/>
              <w:jc w:val="center"/>
              <w:rPr>
                <w:b/>
              </w:rPr>
            </w:pPr>
            <w:r>
              <w:rPr>
                <w:b/>
                <w:spacing w:val="-10"/>
              </w:rPr>
              <w:t>ü</w:t>
            </w:r>
          </w:p>
        </w:tc>
        <w:tc>
          <w:tcPr>
            <w:tcW w:w="1680" w:type="dxa"/>
            <w:tcBorders>
              <w:left w:val="single" w:sz="8" w:space="0" w:color="000000"/>
              <w:bottom w:val="single" w:sz="8" w:space="0" w:color="000000"/>
              <w:right w:val="single" w:sz="8" w:space="0" w:color="000000"/>
            </w:tcBorders>
            <w:shd w:val="clear" w:color="auto" w:fill="D9D9D9"/>
          </w:tcPr>
          <w:p w14:paraId="03E8556B" w14:textId="77777777" w:rsidR="00043761" w:rsidRDefault="00000000">
            <w:pPr>
              <w:pStyle w:val="TableParagraph"/>
              <w:spacing w:before="171"/>
              <w:ind w:left="25" w:right="10"/>
              <w:jc w:val="center"/>
              <w:rPr>
                <w:b/>
              </w:rPr>
            </w:pPr>
            <w:r>
              <w:rPr>
                <w:b/>
                <w:spacing w:val="-10"/>
              </w:rPr>
              <w:t>ü</w:t>
            </w:r>
          </w:p>
        </w:tc>
      </w:tr>
    </w:tbl>
    <w:p w14:paraId="3BFD0CBD"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75DE7325" w14:textId="77777777" w:rsidR="00043761" w:rsidRDefault="00043761">
      <w:pPr>
        <w:pStyle w:val="BodyText"/>
        <w:spacing w:before="207"/>
        <w:rPr>
          <w:b/>
          <w:i/>
        </w:rPr>
      </w:pPr>
    </w:p>
    <w:p w14:paraId="71F44408" w14:textId="77777777" w:rsidR="00043761" w:rsidRDefault="00000000">
      <w:pPr>
        <w:ind w:left="5418" w:right="5416"/>
        <w:jc w:val="center"/>
        <w:rPr>
          <w:b/>
        </w:rPr>
      </w:pPr>
      <w:r>
        <w:rPr>
          <w:b/>
        </w:rPr>
        <w:t>GRADE</w:t>
      </w:r>
      <w:r>
        <w:rPr>
          <w:b/>
          <w:spacing w:val="-5"/>
        </w:rPr>
        <w:t xml:space="preserve"> </w:t>
      </w:r>
      <w:r>
        <w:rPr>
          <w:b/>
          <w:spacing w:val="-10"/>
        </w:rPr>
        <w:t>7</w:t>
      </w:r>
    </w:p>
    <w:p w14:paraId="42E2CED5" w14:textId="77777777" w:rsidR="00043761" w:rsidRDefault="00000000">
      <w:pPr>
        <w:spacing w:before="256"/>
        <w:ind w:left="732"/>
        <w:rPr>
          <w:b/>
        </w:rPr>
      </w:pPr>
      <w:r>
        <w:rPr>
          <w:b/>
        </w:rPr>
        <w:t>GRADE</w:t>
      </w:r>
      <w:r>
        <w:rPr>
          <w:b/>
          <w:spacing w:val="-5"/>
        </w:rPr>
        <w:t xml:space="preserve"> </w:t>
      </w:r>
      <w:r>
        <w:rPr>
          <w:b/>
        </w:rPr>
        <w:t>LEVEL</w:t>
      </w:r>
      <w:r>
        <w:rPr>
          <w:b/>
          <w:spacing w:val="-5"/>
        </w:rPr>
        <w:t xml:space="preserve"> </w:t>
      </w:r>
      <w:r>
        <w:rPr>
          <w:b/>
          <w:spacing w:val="-2"/>
        </w:rPr>
        <w:t>STANDARD</w:t>
      </w:r>
    </w:p>
    <w:p w14:paraId="122598D3" w14:textId="77777777" w:rsidR="00043761" w:rsidRDefault="00043761">
      <w:pPr>
        <w:pStyle w:val="BodyText"/>
        <w:spacing w:before="26"/>
        <w:rPr>
          <w:b/>
          <w:sz w:val="20"/>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49"/>
      </w:tblGrid>
      <w:tr w:rsidR="00043761" w14:paraId="37CAFD35" w14:textId="77777777">
        <w:trPr>
          <w:trHeight w:val="777"/>
        </w:trPr>
        <w:tc>
          <w:tcPr>
            <w:tcW w:w="13949" w:type="dxa"/>
          </w:tcPr>
          <w:p w14:paraId="47648927" w14:textId="77777777" w:rsidR="00043761" w:rsidRDefault="00000000">
            <w:pPr>
              <w:pStyle w:val="TableParagraph"/>
              <w:spacing w:line="257" w:lineRule="exact"/>
              <w:ind w:left="110"/>
            </w:pPr>
            <w:r>
              <w:t>The</w:t>
            </w:r>
            <w:r>
              <w:rPr>
                <w:spacing w:val="-7"/>
              </w:rPr>
              <w:t xml:space="preserve"> </w:t>
            </w:r>
            <w:r>
              <w:t>learners</w:t>
            </w:r>
            <w:r>
              <w:rPr>
                <w:spacing w:val="-7"/>
              </w:rPr>
              <w:t xml:space="preserve"> </w:t>
            </w:r>
            <w:r>
              <w:t>use</w:t>
            </w:r>
            <w:r>
              <w:rPr>
                <w:spacing w:val="-7"/>
              </w:rPr>
              <w:t xml:space="preserve"> </w:t>
            </w:r>
            <w:r>
              <w:t>their</w:t>
            </w:r>
            <w:r>
              <w:rPr>
                <w:spacing w:val="-7"/>
              </w:rPr>
              <w:t xml:space="preserve"> </w:t>
            </w:r>
            <w:r>
              <w:t>multiliteracies</w:t>
            </w:r>
            <w:r>
              <w:rPr>
                <w:spacing w:val="-6"/>
              </w:rPr>
              <w:t xml:space="preserve"> </w:t>
            </w:r>
            <w:r>
              <w:t>and</w:t>
            </w:r>
            <w:r>
              <w:rPr>
                <w:spacing w:val="-7"/>
              </w:rPr>
              <w:t xml:space="preserve"> </w:t>
            </w:r>
            <w:r>
              <w:t>communicative</w:t>
            </w:r>
            <w:r>
              <w:rPr>
                <w:spacing w:val="-7"/>
              </w:rPr>
              <w:t xml:space="preserve"> </w:t>
            </w:r>
            <w:r>
              <w:t>competence</w:t>
            </w:r>
            <w:r>
              <w:rPr>
                <w:spacing w:val="-7"/>
              </w:rPr>
              <w:t xml:space="preserve"> </w:t>
            </w:r>
            <w:r>
              <w:t>in</w:t>
            </w:r>
            <w:r>
              <w:rPr>
                <w:spacing w:val="-7"/>
              </w:rPr>
              <w:t xml:space="preserve"> </w:t>
            </w:r>
            <w:r>
              <w:t>evaluating</w:t>
            </w:r>
            <w:r>
              <w:rPr>
                <w:spacing w:val="-6"/>
              </w:rPr>
              <w:t xml:space="preserve"> </w:t>
            </w:r>
            <w:r>
              <w:t>Philippine</w:t>
            </w:r>
            <w:r>
              <w:rPr>
                <w:spacing w:val="-7"/>
              </w:rPr>
              <w:t xml:space="preserve"> </w:t>
            </w:r>
            <w:r>
              <w:t>literature,</w:t>
            </w:r>
            <w:r>
              <w:rPr>
                <w:spacing w:val="-7"/>
              </w:rPr>
              <w:t xml:space="preserve"> </w:t>
            </w:r>
            <w:r>
              <w:t>and</w:t>
            </w:r>
            <w:r>
              <w:rPr>
                <w:spacing w:val="-7"/>
              </w:rPr>
              <w:t xml:space="preserve"> </w:t>
            </w:r>
            <w:r>
              <w:t>informational</w:t>
            </w:r>
            <w:r>
              <w:rPr>
                <w:spacing w:val="-6"/>
              </w:rPr>
              <w:t xml:space="preserve"> </w:t>
            </w:r>
            <w:r>
              <w:rPr>
                <w:spacing w:val="-5"/>
              </w:rPr>
              <w:t>and</w:t>
            </w:r>
          </w:p>
          <w:p w14:paraId="76EE8757" w14:textId="77777777" w:rsidR="00043761" w:rsidRDefault="00000000">
            <w:pPr>
              <w:pStyle w:val="TableParagraph"/>
              <w:spacing w:line="260" w:lineRule="atLeast"/>
              <w:ind w:left="110" w:right="11"/>
            </w:pPr>
            <w:r>
              <w:t>transactional</w:t>
            </w:r>
            <w:r>
              <w:rPr>
                <w:spacing w:val="-15"/>
              </w:rPr>
              <w:t xml:space="preserve"> </w:t>
            </w:r>
            <w:r>
              <w:t>texts;</w:t>
            </w:r>
            <w:r>
              <w:rPr>
                <w:spacing w:val="-15"/>
              </w:rPr>
              <w:t xml:space="preserve"> </w:t>
            </w:r>
            <w:r>
              <w:t>and</w:t>
            </w:r>
            <w:r>
              <w:rPr>
                <w:spacing w:val="-15"/>
              </w:rPr>
              <w:t xml:space="preserve"> </w:t>
            </w:r>
            <w:r>
              <w:t>create</w:t>
            </w:r>
            <w:r>
              <w:rPr>
                <w:spacing w:val="-15"/>
              </w:rPr>
              <w:t xml:space="preserve"> </w:t>
            </w:r>
            <w:r>
              <w:t>texts</w:t>
            </w:r>
            <w:r>
              <w:rPr>
                <w:spacing w:val="-15"/>
              </w:rPr>
              <w:t xml:space="preserve"> </w:t>
            </w:r>
            <w:r>
              <w:t>in</w:t>
            </w:r>
            <w:r>
              <w:rPr>
                <w:spacing w:val="-15"/>
              </w:rPr>
              <w:t xml:space="preserve"> </w:t>
            </w:r>
            <w:r>
              <w:t>various</w:t>
            </w:r>
            <w:r>
              <w:rPr>
                <w:spacing w:val="-15"/>
              </w:rPr>
              <w:t xml:space="preserve"> </w:t>
            </w:r>
            <w:r>
              <w:t>modalities</w:t>
            </w:r>
            <w:r>
              <w:rPr>
                <w:spacing w:val="-15"/>
              </w:rPr>
              <w:t xml:space="preserve"> </w:t>
            </w:r>
            <w:r>
              <w:t>for</w:t>
            </w:r>
            <w:r>
              <w:rPr>
                <w:spacing w:val="-15"/>
              </w:rPr>
              <w:t xml:space="preserve"> </w:t>
            </w:r>
            <w:r>
              <w:t>a</w:t>
            </w:r>
            <w:r>
              <w:rPr>
                <w:spacing w:val="-15"/>
              </w:rPr>
              <w:t xml:space="preserve"> </w:t>
            </w:r>
            <w:r>
              <w:t>variety</w:t>
            </w:r>
            <w:r>
              <w:rPr>
                <w:spacing w:val="-15"/>
              </w:rPr>
              <w:t xml:space="preserve"> </w:t>
            </w:r>
            <w:r>
              <w:t>of</w:t>
            </w:r>
            <w:r>
              <w:rPr>
                <w:spacing w:val="-15"/>
              </w:rPr>
              <w:t xml:space="preserve"> </w:t>
            </w:r>
            <w:r>
              <w:t>purposes,</w:t>
            </w:r>
            <w:r>
              <w:rPr>
                <w:spacing w:val="-15"/>
              </w:rPr>
              <w:t xml:space="preserve"> </w:t>
            </w:r>
            <w:r>
              <w:t>meanings,</w:t>
            </w:r>
            <w:r>
              <w:rPr>
                <w:spacing w:val="-15"/>
              </w:rPr>
              <w:t xml:space="preserve"> </w:t>
            </w:r>
            <w:r>
              <w:t>and</w:t>
            </w:r>
            <w:r>
              <w:rPr>
                <w:spacing w:val="-15"/>
              </w:rPr>
              <w:t xml:space="preserve"> </w:t>
            </w:r>
            <w:r>
              <w:t>target</w:t>
            </w:r>
            <w:r>
              <w:rPr>
                <w:spacing w:val="-15"/>
              </w:rPr>
              <w:t xml:space="preserve"> </w:t>
            </w:r>
            <w:r>
              <w:t>audiences,</w:t>
            </w:r>
            <w:r>
              <w:rPr>
                <w:spacing w:val="-15"/>
              </w:rPr>
              <w:t xml:space="preserve"> </w:t>
            </w:r>
            <w:r>
              <w:t>which</w:t>
            </w:r>
            <w:r>
              <w:rPr>
                <w:spacing w:val="-11"/>
              </w:rPr>
              <w:t xml:space="preserve"> </w:t>
            </w:r>
            <w:r>
              <w:t>reflect their local and national identity.</w:t>
            </w:r>
          </w:p>
        </w:tc>
      </w:tr>
    </w:tbl>
    <w:p w14:paraId="0160A39D" w14:textId="77777777" w:rsidR="00043761" w:rsidRDefault="00000000">
      <w:pPr>
        <w:spacing w:before="253"/>
        <w:ind w:left="5418" w:right="5416"/>
        <w:jc w:val="center"/>
        <w:rPr>
          <w:b/>
        </w:rPr>
      </w:pPr>
      <w:r>
        <w:rPr>
          <w:b/>
        </w:rPr>
        <w:t>QUARTER</w:t>
      </w:r>
      <w:r>
        <w:rPr>
          <w:b/>
          <w:spacing w:val="-7"/>
        </w:rPr>
        <w:t xml:space="preserve"> </w:t>
      </w:r>
      <w:r>
        <w:rPr>
          <w:b/>
          <w:spacing w:val="-10"/>
        </w:rPr>
        <w:t>1</w:t>
      </w:r>
    </w:p>
    <w:p w14:paraId="73716AD7" w14:textId="77777777" w:rsidR="00043761" w:rsidRDefault="00043761">
      <w:pPr>
        <w:pStyle w:val="BodyText"/>
        <w:spacing w:before="26"/>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3534ECDC" w14:textId="77777777">
        <w:trPr>
          <w:trHeight w:val="777"/>
        </w:trPr>
        <w:tc>
          <w:tcPr>
            <w:tcW w:w="2040" w:type="dxa"/>
          </w:tcPr>
          <w:p w14:paraId="611CABC5" w14:textId="77777777" w:rsidR="00043761" w:rsidRDefault="00000000">
            <w:pPr>
              <w:pStyle w:val="TableParagraph"/>
              <w:spacing w:before="128"/>
              <w:ind w:left="301" w:firstLine="154"/>
              <w:rPr>
                <w:b/>
              </w:rPr>
            </w:pPr>
            <w:r>
              <w:rPr>
                <w:b/>
                <w:spacing w:val="-2"/>
              </w:rPr>
              <w:t>CONTENT STANDARDS</w:t>
            </w:r>
          </w:p>
        </w:tc>
        <w:tc>
          <w:tcPr>
            <w:tcW w:w="13262" w:type="dxa"/>
          </w:tcPr>
          <w:p w14:paraId="23F69F14" w14:textId="77777777" w:rsidR="00043761" w:rsidRDefault="00000000">
            <w:pPr>
              <w:pStyle w:val="TableParagraph"/>
              <w:ind w:left="105"/>
            </w:pPr>
            <w:r>
              <w:t>The</w:t>
            </w:r>
            <w:r>
              <w:rPr>
                <w:spacing w:val="-1"/>
              </w:rPr>
              <w:t xml:space="preserve"> </w:t>
            </w:r>
            <w:r>
              <w:t>learners</w:t>
            </w:r>
            <w:r>
              <w:rPr>
                <w:spacing w:val="-1"/>
              </w:rPr>
              <w:t xml:space="preserve"> </w:t>
            </w:r>
            <w:r>
              <w:t>demonstrate</w:t>
            </w:r>
            <w:r>
              <w:rPr>
                <w:spacing w:val="-1"/>
              </w:rPr>
              <w:t xml:space="preserve"> </w:t>
            </w:r>
            <w:r>
              <w:t>their</w:t>
            </w:r>
            <w:r>
              <w:rPr>
                <w:spacing w:val="-2"/>
              </w:rPr>
              <w:t xml:space="preserve"> </w:t>
            </w:r>
            <w:r>
              <w:t>multiliteracies</w:t>
            </w:r>
            <w:r>
              <w:rPr>
                <w:spacing w:val="-1"/>
              </w:rPr>
              <w:t xml:space="preserve"> </w:t>
            </w:r>
            <w:r>
              <w:t>and</w:t>
            </w:r>
            <w:r>
              <w:rPr>
                <w:spacing w:val="-1"/>
              </w:rPr>
              <w:t xml:space="preserve"> </w:t>
            </w:r>
            <w:r>
              <w:t>communicative</w:t>
            </w:r>
            <w:r>
              <w:rPr>
                <w:spacing w:val="-1"/>
              </w:rPr>
              <w:t xml:space="preserve"> </w:t>
            </w:r>
            <w:r>
              <w:t>competence</w:t>
            </w:r>
            <w:r>
              <w:rPr>
                <w:spacing w:val="-1"/>
              </w:rPr>
              <w:t xml:space="preserve"> </w:t>
            </w:r>
            <w:r>
              <w:t>in</w:t>
            </w:r>
            <w:r>
              <w:rPr>
                <w:spacing w:val="-1"/>
              </w:rPr>
              <w:t xml:space="preserve"> </w:t>
            </w:r>
            <w:r>
              <w:t>evaluating</w:t>
            </w:r>
            <w:r>
              <w:rPr>
                <w:spacing w:val="-1"/>
              </w:rPr>
              <w:t xml:space="preserve"> </w:t>
            </w:r>
            <w:r>
              <w:t>Philippine</w:t>
            </w:r>
            <w:r>
              <w:rPr>
                <w:spacing w:val="-1"/>
              </w:rPr>
              <w:t xml:space="preserve"> </w:t>
            </w:r>
            <w:r>
              <w:t>literature</w:t>
            </w:r>
            <w:r>
              <w:rPr>
                <w:spacing w:val="-1"/>
              </w:rPr>
              <w:t xml:space="preserve"> </w:t>
            </w:r>
            <w:r>
              <w:t>(poetry) for</w:t>
            </w:r>
            <w:r>
              <w:rPr>
                <w:spacing w:val="-5"/>
              </w:rPr>
              <w:t xml:space="preserve"> </w:t>
            </w:r>
            <w:r>
              <w:t>clarity</w:t>
            </w:r>
            <w:r>
              <w:rPr>
                <w:spacing w:val="-5"/>
              </w:rPr>
              <w:t xml:space="preserve"> </w:t>
            </w:r>
            <w:r>
              <w:t>of</w:t>
            </w:r>
            <w:r>
              <w:rPr>
                <w:spacing w:val="-5"/>
              </w:rPr>
              <w:t xml:space="preserve"> </w:t>
            </w:r>
            <w:r>
              <w:t>meaning,</w:t>
            </w:r>
            <w:r>
              <w:rPr>
                <w:spacing w:val="-4"/>
              </w:rPr>
              <w:t xml:space="preserve"> </w:t>
            </w:r>
            <w:r>
              <w:t>purpose,</w:t>
            </w:r>
            <w:r>
              <w:rPr>
                <w:spacing w:val="-5"/>
              </w:rPr>
              <w:t xml:space="preserve"> </w:t>
            </w:r>
            <w:r>
              <w:t>and</w:t>
            </w:r>
            <w:r>
              <w:rPr>
                <w:spacing w:val="-5"/>
              </w:rPr>
              <w:t xml:space="preserve"> </w:t>
            </w:r>
            <w:r>
              <w:t>target</w:t>
            </w:r>
            <w:r>
              <w:rPr>
                <w:spacing w:val="-5"/>
              </w:rPr>
              <w:t xml:space="preserve"> </w:t>
            </w:r>
            <w:r>
              <w:t>audience</w:t>
            </w:r>
            <w:r>
              <w:rPr>
                <w:spacing w:val="-4"/>
              </w:rPr>
              <w:t xml:space="preserve"> </w:t>
            </w:r>
            <w:r>
              <w:t>as</w:t>
            </w:r>
            <w:r>
              <w:rPr>
                <w:spacing w:val="-5"/>
              </w:rPr>
              <w:t xml:space="preserve"> </w:t>
            </w:r>
            <w:r>
              <w:t>a</w:t>
            </w:r>
            <w:r>
              <w:rPr>
                <w:spacing w:val="-5"/>
              </w:rPr>
              <w:t xml:space="preserve"> </w:t>
            </w:r>
            <w:r>
              <w:t>foundation</w:t>
            </w:r>
            <w:r>
              <w:rPr>
                <w:spacing w:val="-4"/>
              </w:rPr>
              <w:t xml:space="preserve"> </w:t>
            </w:r>
            <w:r>
              <w:t>for</w:t>
            </w:r>
            <w:r>
              <w:rPr>
                <w:spacing w:val="-5"/>
              </w:rPr>
              <w:t xml:space="preserve"> </w:t>
            </w:r>
            <w:r>
              <w:t>publishing</w:t>
            </w:r>
            <w:r>
              <w:rPr>
                <w:spacing w:val="-5"/>
              </w:rPr>
              <w:t xml:space="preserve"> </w:t>
            </w:r>
            <w:r>
              <w:t>original</w:t>
            </w:r>
            <w:r>
              <w:rPr>
                <w:spacing w:val="-5"/>
              </w:rPr>
              <w:t xml:space="preserve"> </w:t>
            </w:r>
            <w:r>
              <w:t>literary</w:t>
            </w:r>
            <w:r>
              <w:rPr>
                <w:spacing w:val="-4"/>
              </w:rPr>
              <w:t xml:space="preserve"> </w:t>
            </w:r>
            <w:r>
              <w:t>texts</w:t>
            </w:r>
            <w:r>
              <w:rPr>
                <w:spacing w:val="-5"/>
              </w:rPr>
              <w:t xml:space="preserve"> </w:t>
            </w:r>
            <w:r>
              <w:t>that</w:t>
            </w:r>
            <w:r>
              <w:rPr>
                <w:spacing w:val="-5"/>
              </w:rPr>
              <w:t xml:space="preserve"> </w:t>
            </w:r>
            <w:r>
              <w:t>reflect</w:t>
            </w:r>
            <w:r>
              <w:rPr>
                <w:spacing w:val="-4"/>
              </w:rPr>
              <w:t xml:space="preserve"> </w:t>
            </w:r>
            <w:r>
              <w:rPr>
                <w:spacing w:val="-2"/>
              </w:rPr>
              <w:t>local</w:t>
            </w:r>
          </w:p>
          <w:p w14:paraId="47417511" w14:textId="77777777" w:rsidR="00043761" w:rsidRDefault="00000000">
            <w:pPr>
              <w:pStyle w:val="TableParagraph"/>
              <w:spacing w:line="240" w:lineRule="exact"/>
              <w:ind w:left="105"/>
            </w:pPr>
            <w:r>
              <w:t>and</w:t>
            </w:r>
            <w:r>
              <w:rPr>
                <w:spacing w:val="-6"/>
              </w:rPr>
              <w:t xml:space="preserve"> </w:t>
            </w:r>
            <w:r>
              <w:t>national</w:t>
            </w:r>
            <w:r>
              <w:rPr>
                <w:spacing w:val="-5"/>
              </w:rPr>
              <w:t xml:space="preserve"> </w:t>
            </w:r>
            <w:r>
              <w:rPr>
                <w:spacing w:val="-2"/>
              </w:rPr>
              <w:t>identity.</w:t>
            </w:r>
          </w:p>
        </w:tc>
      </w:tr>
      <w:tr w:rsidR="00043761" w14:paraId="20F923BF" w14:textId="77777777">
        <w:trPr>
          <w:trHeight w:val="772"/>
        </w:trPr>
        <w:tc>
          <w:tcPr>
            <w:tcW w:w="2040" w:type="dxa"/>
          </w:tcPr>
          <w:p w14:paraId="4A6F8C0A" w14:textId="77777777" w:rsidR="00043761" w:rsidRDefault="00000000">
            <w:pPr>
              <w:pStyle w:val="TableParagraph"/>
              <w:spacing w:before="123"/>
              <w:ind w:left="301" w:hanging="192"/>
              <w:rPr>
                <w:b/>
              </w:rPr>
            </w:pPr>
            <w:r>
              <w:rPr>
                <w:b/>
                <w:spacing w:val="-2"/>
              </w:rPr>
              <w:t>PERFORMANCE STANDARDS</w:t>
            </w:r>
          </w:p>
        </w:tc>
        <w:tc>
          <w:tcPr>
            <w:tcW w:w="13262" w:type="dxa"/>
          </w:tcPr>
          <w:p w14:paraId="345C267D" w14:textId="77777777" w:rsidR="00043761" w:rsidRDefault="00000000">
            <w:pPr>
              <w:pStyle w:val="TableParagraph"/>
              <w:spacing w:before="1" w:line="237" w:lineRule="auto"/>
              <w:ind w:left="105"/>
            </w:pPr>
            <w:r>
              <w:t>The</w:t>
            </w:r>
            <w:r>
              <w:rPr>
                <w:spacing w:val="-15"/>
              </w:rPr>
              <w:t xml:space="preserve"> </w:t>
            </w:r>
            <w:r>
              <w:t>learners</w:t>
            </w:r>
            <w:r>
              <w:rPr>
                <w:spacing w:val="-15"/>
              </w:rPr>
              <w:t xml:space="preserve"> </w:t>
            </w:r>
            <w:r>
              <w:t>analyze</w:t>
            </w:r>
            <w:r>
              <w:rPr>
                <w:spacing w:val="-15"/>
              </w:rPr>
              <w:t xml:space="preserve"> </w:t>
            </w:r>
            <w:r>
              <w:t>the</w:t>
            </w:r>
            <w:r>
              <w:rPr>
                <w:spacing w:val="-15"/>
              </w:rPr>
              <w:t xml:space="preserve"> </w:t>
            </w:r>
            <w:r>
              <w:t>style,</w:t>
            </w:r>
            <w:r>
              <w:rPr>
                <w:spacing w:val="-14"/>
              </w:rPr>
              <w:t xml:space="preserve"> </w:t>
            </w:r>
            <w:r>
              <w:t>form,</w:t>
            </w:r>
            <w:r>
              <w:rPr>
                <w:spacing w:val="-14"/>
              </w:rPr>
              <w:t xml:space="preserve"> </w:t>
            </w:r>
            <w:r>
              <w:t>and</w:t>
            </w:r>
            <w:r>
              <w:rPr>
                <w:spacing w:val="-15"/>
              </w:rPr>
              <w:t xml:space="preserve"> </w:t>
            </w:r>
            <w:r>
              <w:t>features</w:t>
            </w:r>
            <w:r>
              <w:rPr>
                <w:spacing w:val="-15"/>
              </w:rPr>
              <w:t xml:space="preserve"> </w:t>
            </w:r>
            <w:r>
              <w:t>of</w:t>
            </w:r>
            <w:r>
              <w:rPr>
                <w:spacing w:val="-14"/>
              </w:rPr>
              <w:t xml:space="preserve"> </w:t>
            </w:r>
            <w:r>
              <w:t>Philippine</w:t>
            </w:r>
            <w:r>
              <w:rPr>
                <w:spacing w:val="-15"/>
              </w:rPr>
              <w:t xml:space="preserve"> </w:t>
            </w:r>
            <w:r>
              <w:t>poetry</w:t>
            </w:r>
            <w:r>
              <w:rPr>
                <w:spacing w:val="-15"/>
              </w:rPr>
              <w:t xml:space="preserve"> </w:t>
            </w:r>
            <w:r>
              <w:t>(lyric,</w:t>
            </w:r>
            <w:r>
              <w:rPr>
                <w:spacing w:val="-14"/>
              </w:rPr>
              <w:t xml:space="preserve"> </w:t>
            </w:r>
            <w:r>
              <w:t>narrative,</w:t>
            </w:r>
            <w:r>
              <w:rPr>
                <w:spacing w:val="-14"/>
              </w:rPr>
              <w:t xml:space="preserve"> </w:t>
            </w:r>
            <w:r>
              <w:t>dramatic);</w:t>
            </w:r>
            <w:r>
              <w:rPr>
                <w:spacing w:val="-14"/>
              </w:rPr>
              <w:t xml:space="preserve"> </w:t>
            </w:r>
            <w:r>
              <w:t>evaluate</w:t>
            </w:r>
            <w:r>
              <w:rPr>
                <w:spacing w:val="-15"/>
              </w:rPr>
              <w:t xml:space="preserve"> </w:t>
            </w:r>
            <w:r>
              <w:t>poetry</w:t>
            </w:r>
            <w:r>
              <w:rPr>
                <w:spacing w:val="-15"/>
              </w:rPr>
              <w:t xml:space="preserve"> </w:t>
            </w:r>
            <w:r>
              <w:t>for</w:t>
            </w:r>
            <w:r>
              <w:rPr>
                <w:spacing w:val="-15"/>
              </w:rPr>
              <w:t xml:space="preserve"> </w:t>
            </w:r>
            <w:r>
              <w:t>clarity of</w:t>
            </w:r>
            <w:r>
              <w:rPr>
                <w:spacing w:val="24"/>
              </w:rPr>
              <w:t xml:space="preserve"> </w:t>
            </w:r>
            <w:r>
              <w:t>meaning,</w:t>
            </w:r>
            <w:r>
              <w:rPr>
                <w:spacing w:val="26"/>
              </w:rPr>
              <w:t xml:space="preserve"> </w:t>
            </w:r>
            <w:r>
              <w:t>purpose,</w:t>
            </w:r>
            <w:r>
              <w:rPr>
                <w:spacing w:val="26"/>
              </w:rPr>
              <w:t xml:space="preserve"> </w:t>
            </w:r>
            <w:r>
              <w:t>and</w:t>
            </w:r>
            <w:r>
              <w:rPr>
                <w:spacing w:val="26"/>
              </w:rPr>
              <w:t xml:space="preserve"> </w:t>
            </w:r>
            <w:r>
              <w:t>target</w:t>
            </w:r>
            <w:r>
              <w:rPr>
                <w:spacing w:val="26"/>
              </w:rPr>
              <w:t xml:space="preserve"> </w:t>
            </w:r>
            <w:r>
              <w:t>audience;</w:t>
            </w:r>
            <w:r>
              <w:rPr>
                <w:spacing w:val="26"/>
              </w:rPr>
              <w:t xml:space="preserve"> </w:t>
            </w:r>
            <w:r>
              <w:t>and</w:t>
            </w:r>
            <w:r>
              <w:rPr>
                <w:spacing w:val="26"/>
              </w:rPr>
              <w:t xml:space="preserve"> </w:t>
            </w:r>
            <w:r>
              <w:t>compose</w:t>
            </w:r>
            <w:r>
              <w:rPr>
                <w:spacing w:val="27"/>
              </w:rPr>
              <w:t xml:space="preserve"> </w:t>
            </w:r>
            <w:r>
              <w:t>and</w:t>
            </w:r>
            <w:r>
              <w:rPr>
                <w:spacing w:val="26"/>
              </w:rPr>
              <w:t xml:space="preserve"> </w:t>
            </w:r>
            <w:r>
              <w:t>publish</w:t>
            </w:r>
            <w:r>
              <w:rPr>
                <w:spacing w:val="26"/>
              </w:rPr>
              <w:t xml:space="preserve"> </w:t>
            </w:r>
            <w:r>
              <w:t>an</w:t>
            </w:r>
            <w:r>
              <w:rPr>
                <w:spacing w:val="26"/>
              </w:rPr>
              <w:t xml:space="preserve"> </w:t>
            </w:r>
            <w:r>
              <w:t>original</w:t>
            </w:r>
            <w:r>
              <w:rPr>
                <w:spacing w:val="26"/>
              </w:rPr>
              <w:t xml:space="preserve"> </w:t>
            </w:r>
            <w:r>
              <w:t>multimodal</w:t>
            </w:r>
            <w:r>
              <w:rPr>
                <w:spacing w:val="26"/>
              </w:rPr>
              <w:t xml:space="preserve"> </w:t>
            </w:r>
            <w:r>
              <w:t>literary</w:t>
            </w:r>
            <w:r>
              <w:rPr>
                <w:spacing w:val="26"/>
              </w:rPr>
              <w:t xml:space="preserve"> </w:t>
            </w:r>
            <w:r>
              <w:t>text</w:t>
            </w:r>
            <w:r>
              <w:rPr>
                <w:spacing w:val="26"/>
              </w:rPr>
              <w:t xml:space="preserve"> </w:t>
            </w:r>
            <w:r>
              <w:t>(poem)</w:t>
            </w:r>
            <w:r>
              <w:rPr>
                <w:spacing w:val="27"/>
              </w:rPr>
              <w:t xml:space="preserve"> </w:t>
            </w:r>
            <w:r>
              <w:rPr>
                <w:spacing w:val="-4"/>
              </w:rPr>
              <w:t>that</w:t>
            </w:r>
          </w:p>
          <w:p w14:paraId="4E3D4E7E" w14:textId="77777777" w:rsidR="00043761" w:rsidRDefault="00000000">
            <w:pPr>
              <w:pStyle w:val="TableParagraph"/>
              <w:spacing w:line="240" w:lineRule="exact"/>
              <w:ind w:left="105"/>
            </w:pPr>
            <w:r>
              <w:t>represents</w:t>
            </w:r>
            <w:r>
              <w:rPr>
                <w:spacing w:val="-7"/>
              </w:rPr>
              <w:t xml:space="preserve"> </w:t>
            </w:r>
            <w:r>
              <w:t>their</w:t>
            </w:r>
            <w:r>
              <w:rPr>
                <w:spacing w:val="-6"/>
              </w:rPr>
              <w:t xml:space="preserve"> </w:t>
            </w:r>
            <w:r>
              <w:t>meaning,</w:t>
            </w:r>
            <w:r>
              <w:rPr>
                <w:spacing w:val="-6"/>
              </w:rPr>
              <w:t xml:space="preserve"> </w:t>
            </w:r>
            <w:r>
              <w:t>purpose,</w:t>
            </w:r>
            <w:r>
              <w:rPr>
                <w:spacing w:val="-6"/>
              </w:rPr>
              <w:t xml:space="preserve"> </w:t>
            </w:r>
            <w:r>
              <w:t>and</w:t>
            </w:r>
            <w:r>
              <w:rPr>
                <w:spacing w:val="-7"/>
              </w:rPr>
              <w:t xml:space="preserve"> </w:t>
            </w:r>
            <w:r>
              <w:t>target</w:t>
            </w:r>
            <w:r>
              <w:rPr>
                <w:spacing w:val="-6"/>
              </w:rPr>
              <w:t xml:space="preserve"> </w:t>
            </w:r>
            <w:r>
              <w:t>audience,</w:t>
            </w:r>
            <w:r>
              <w:rPr>
                <w:spacing w:val="-6"/>
              </w:rPr>
              <w:t xml:space="preserve"> </w:t>
            </w:r>
            <w:r>
              <w:t>and</w:t>
            </w:r>
            <w:r>
              <w:rPr>
                <w:spacing w:val="-6"/>
              </w:rPr>
              <w:t xml:space="preserve"> </w:t>
            </w:r>
            <w:r>
              <w:t>reflects</w:t>
            </w:r>
            <w:r>
              <w:rPr>
                <w:spacing w:val="-7"/>
              </w:rPr>
              <w:t xml:space="preserve"> </w:t>
            </w:r>
            <w:r>
              <w:t>their</w:t>
            </w:r>
            <w:r>
              <w:rPr>
                <w:spacing w:val="-6"/>
              </w:rPr>
              <w:t xml:space="preserve"> </w:t>
            </w:r>
            <w:r>
              <w:t>local</w:t>
            </w:r>
            <w:r>
              <w:rPr>
                <w:spacing w:val="-6"/>
              </w:rPr>
              <w:t xml:space="preserve"> </w:t>
            </w:r>
            <w:r>
              <w:t>and</w:t>
            </w:r>
            <w:r>
              <w:rPr>
                <w:spacing w:val="-6"/>
              </w:rPr>
              <w:t xml:space="preserve"> </w:t>
            </w:r>
            <w:r>
              <w:t>national</w:t>
            </w:r>
            <w:r>
              <w:rPr>
                <w:spacing w:val="-6"/>
              </w:rPr>
              <w:t xml:space="preserve"> </w:t>
            </w:r>
            <w:r>
              <w:rPr>
                <w:spacing w:val="-2"/>
              </w:rPr>
              <w:t>identity.</w:t>
            </w:r>
          </w:p>
        </w:tc>
      </w:tr>
    </w:tbl>
    <w:p w14:paraId="10DD266A" w14:textId="77777777" w:rsidR="00043761" w:rsidRDefault="00043761">
      <w:pPr>
        <w:pStyle w:val="BodyText"/>
        <w:spacing w:before="24"/>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0"/>
        <w:gridCol w:w="360"/>
        <w:gridCol w:w="10661"/>
      </w:tblGrid>
      <w:tr w:rsidR="00043761" w14:paraId="3FED722C" w14:textId="77777777">
        <w:trPr>
          <w:trHeight w:val="1372"/>
        </w:trPr>
        <w:tc>
          <w:tcPr>
            <w:tcW w:w="11381" w:type="dxa"/>
            <w:gridSpan w:val="3"/>
            <w:shd w:val="clear" w:color="auto" w:fill="2F75B5"/>
          </w:tcPr>
          <w:p w14:paraId="0F1763B0" w14:textId="77777777" w:rsidR="00043761" w:rsidRDefault="00000000">
            <w:pPr>
              <w:pStyle w:val="TableParagraph"/>
              <w:spacing w:before="30" w:line="538" w:lineRule="exact"/>
              <w:ind w:left="3814" w:right="3800"/>
              <w:jc w:val="center"/>
              <w:rPr>
                <w:b/>
              </w:rPr>
            </w:pPr>
            <w:r>
              <w:rPr>
                <w:b/>
                <w:color w:val="FFFFFF"/>
              </w:rPr>
              <w:t>LEARNING</w:t>
            </w:r>
            <w:r>
              <w:rPr>
                <w:b/>
                <w:color w:val="FFFFFF"/>
                <w:spacing w:val="-19"/>
              </w:rPr>
              <w:t xml:space="preserve"> </w:t>
            </w:r>
            <w:r>
              <w:rPr>
                <w:b/>
                <w:color w:val="FFFFFF"/>
              </w:rPr>
              <w:t>COMPETENCIES TEXT FOCI</w:t>
            </w:r>
          </w:p>
          <w:p w14:paraId="0F580CBD" w14:textId="77777777" w:rsidR="00043761" w:rsidRDefault="00000000">
            <w:pPr>
              <w:pStyle w:val="TableParagraph"/>
              <w:spacing w:line="240" w:lineRule="exact"/>
              <w:ind w:left="3814" w:right="3801"/>
              <w:jc w:val="center"/>
            </w:pPr>
            <w:r>
              <w:rPr>
                <w:color w:val="FFFFFF"/>
              </w:rPr>
              <w:t>POETRY,</w:t>
            </w:r>
            <w:r>
              <w:rPr>
                <w:color w:val="FFFFFF"/>
                <w:spacing w:val="-6"/>
              </w:rPr>
              <w:t xml:space="preserve"> </w:t>
            </w:r>
            <w:r>
              <w:rPr>
                <w:color w:val="FFFFFF"/>
              </w:rPr>
              <w:t>PROSE,</w:t>
            </w:r>
            <w:r>
              <w:rPr>
                <w:color w:val="FFFFFF"/>
                <w:spacing w:val="-5"/>
              </w:rPr>
              <w:t xml:space="preserve"> </w:t>
            </w:r>
            <w:r>
              <w:rPr>
                <w:color w:val="FFFFFF"/>
              </w:rPr>
              <w:t>AND</w:t>
            </w:r>
            <w:r>
              <w:rPr>
                <w:color w:val="FFFFFF"/>
                <w:spacing w:val="-5"/>
              </w:rPr>
              <w:t xml:space="preserve"> </w:t>
            </w:r>
            <w:r>
              <w:rPr>
                <w:color w:val="FFFFFF"/>
                <w:spacing w:val="-2"/>
              </w:rPr>
              <w:t>DRAMA</w:t>
            </w:r>
          </w:p>
        </w:tc>
      </w:tr>
      <w:tr w:rsidR="00043761" w14:paraId="5EA3F5F4" w14:textId="77777777">
        <w:trPr>
          <w:trHeight w:val="297"/>
        </w:trPr>
        <w:tc>
          <w:tcPr>
            <w:tcW w:w="11381" w:type="dxa"/>
            <w:gridSpan w:val="3"/>
            <w:tcBorders>
              <w:bottom w:val="single" w:sz="4" w:space="0" w:color="000000"/>
            </w:tcBorders>
            <w:shd w:val="clear" w:color="auto" w:fill="2F75B5"/>
          </w:tcPr>
          <w:p w14:paraId="1341CEB7" w14:textId="77777777" w:rsidR="00043761" w:rsidRDefault="00000000">
            <w:pPr>
              <w:pStyle w:val="TableParagraph"/>
              <w:spacing w:before="17"/>
              <w:ind w:left="105"/>
              <w:rPr>
                <w:b/>
                <w:i/>
              </w:rPr>
            </w:pPr>
            <w:r>
              <w:rPr>
                <w:b/>
                <w:i/>
                <w:color w:val="FFFFFF"/>
              </w:rPr>
              <w:t>Evaluating</w:t>
            </w:r>
            <w:r>
              <w:rPr>
                <w:b/>
                <w:i/>
                <w:color w:val="FFFFFF"/>
                <w:spacing w:val="-9"/>
              </w:rPr>
              <w:t xml:space="preserve"> </w:t>
            </w:r>
            <w:r>
              <w:rPr>
                <w:b/>
                <w:i/>
                <w:color w:val="FFFFFF"/>
              </w:rPr>
              <w:t>literary</w:t>
            </w:r>
            <w:r>
              <w:rPr>
                <w:b/>
                <w:i/>
                <w:color w:val="FFFFFF"/>
                <w:spacing w:val="-9"/>
              </w:rPr>
              <w:t xml:space="preserve"> </w:t>
            </w:r>
            <w:r>
              <w:rPr>
                <w:b/>
                <w:i/>
                <w:color w:val="FFFFFF"/>
                <w:spacing w:val="-2"/>
              </w:rPr>
              <w:t>texts</w:t>
            </w:r>
          </w:p>
        </w:tc>
      </w:tr>
      <w:tr w:rsidR="00043761" w14:paraId="7BF18B3C" w14:textId="77777777">
        <w:trPr>
          <w:trHeight w:val="301"/>
        </w:trPr>
        <w:tc>
          <w:tcPr>
            <w:tcW w:w="11381" w:type="dxa"/>
            <w:gridSpan w:val="3"/>
            <w:tcBorders>
              <w:top w:val="single" w:sz="4" w:space="0" w:color="000000"/>
              <w:bottom w:val="single" w:sz="4" w:space="0" w:color="000000"/>
            </w:tcBorders>
            <w:shd w:val="clear" w:color="auto" w:fill="DDEBF7"/>
          </w:tcPr>
          <w:p w14:paraId="531F89AD" w14:textId="77777777" w:rsidR="00043761" w:rsidRDefault="00000000">
            <w:pPr>
              <w:pStyle w:val="TableParagraph"/>
              <w:spacing w:before="22"/>
              <w:ind w:left="105"/>
            </w:pPr>
            <w:r>
              <w:rPr>
                <w:b/>
              </w:rPr>
              <w:t>EN7LIT-I-1</w:t>
            </w:r>
            <w:r>
              <w:rPr>
                <w:b/>
                <w:spacing w:val="-9"/>
              </w:rPr>
              <w:t xml:space="preserve"> </w:t>
            </w:r>
            <w:r>
              <w:t>Analyze</w:t>
            </w:r>
            <w:r>
              <w:rPr>
                <w:spacing w:val="-7"/>
              </w:rPr>
              <w:t xml:space="preserve"> </w:t>
            </w:r>
            <w:r>
              <w:t>literary</w:t>
            </w:r>
            <w:r>
              <w:rPr>
                <w:spacing w:val="-6"/>
              </w:rPr>
              <w:t xml:space="preserve"> </w:t>
            </w:r>
            <w:r>
              <w:t>texts</w:t>
            </w:r>
            <w:r>
              <w:rPr>
                <w:spacing w:val="-6"/>
              </w:rPr>
              <w:t xml:space="preserve"> </w:t>
            </w:r>
            <w:r>
              <w:t>as</w:t>
            </w:r>
            <w:r>
              <w:rPr>
                <w:spacing w:val="-7"/>
              </w:rPr>
              <w:t xml:space="preserve"> </w:t>
            </w:r>
            <w:r>
              <w:t>expressions</w:t>
            </w:r>
            <w:r>
              <w:rPr>
                <w:spacing w:val="-6"/>
              </w:rPr>
              <w:t xml:space="preserve"> </w:t>
            </w:r>
            <w:r>
              <w:t>of</w:t>
            </w:r>
            <w:r>
              <w:rPr>
                <w:spacing w:val="-6"/>
              </w:rPr>
              <w:t xml:space="preserve"> </w:t>
            </w:r>
            <w:r>
              <w:t>individual</w:t>
            </w:r>
            <w:r>
              <w:rPr>
                <w:spacing w:val="-6"/>
              </w:rPr>
              <w:t xml:space="preserve"> </w:t>
            </w:r>
            <w:r>
              <w:t>or</w:t>
            </w:r>
            <w:r>
              <w:rPr>
                <w:spacing w:val="-7"/>
              </w:rPr>
              <w:t xml:space="preserve"> </w:t>
            </w:r>
            <w:r>
              <w:t>communal</w:t>
            </w:r>
            <w:r>
              <w:rPr>
                <w:spacing w:val="-6"/>
              </w:rPr>
              <w:t xml:space="preserve"> </w:t>
            </w:r>
            <w:r>
              <w:t>values</w:t>
            </w:r>
            <w:r>
              <w:rPr>
                <w:spacing w:val="-6"/>
              </w:rPr>
              <w:t xml:space="preserve"> </w:t>
            </w:r>
            <w:r>
              <w:rPr>
                <w:spacing w:val="-2"/>
              </w:rPr>
              <w:t>within:</w:t>
            </w:r>
          </w:p>
        </w:tc>
      </w:tr>
      <w:tr w:rsidR="00043761" w14:paraId="5B1EBCAC" w14:textId="77777777">
        <w:trPr>
          <w:trHeight w:val="297"/>
        </w:trPr>
        <w:tc>
          <w:tcPr>
            <w:tcW w:w="360" w:type="dxa"/>
            <w:vMerge w:val="restart"/>
            <w:tcBorders>
              <w:top w:val="single" w:sz="4" w:space="0" w:color="000000"/>
              <w:bottom w:val="nil"/>
              <w:right w:val="single" w:sz="4" w:space="0" w:color="000000"/>
            </w:tcBorders>
          </w:tcPr>
          <w:p w14:paraId="7C777162" w14:textId="77777777" w:rsidR="00043761" w:rsidRDefault="00043761">
            <w:pPr>
              <w:pStyle w:val="TableParagraph"/>
              <w:rPr>
                <w:b/>
              </w:rPr>
            </w:pPr>
          </w:p>
          <w:p w14:paraId="0D45AEB9" w14:textId="77777777" w:rsidR="00043761" w:rsidRDefault="00043761">
            <w:pPr>
              <w:pStyle w:val="TableParagraph"/>
              <w:rPr>
                <w:b/>
              </w:rPr>
            </w:pPr>
          </w:p>
          <w:p w14:paraId="454C94E5" w14:textId="77777777" w:rsidR="00043761" w:rsidRDefault="00043761">
            <w:pPr>
              <w:pStyle w:val="TableParagraph"/>
              <w:rPr>
                <w:b/>
              </w:rPr>
            </w:pPr>
          </w:p>
          <w:p w14:paraId="25F8FD0B" w14:textId="77777777" w:rsidR="00043761" w:rsidRDefault="00043761">
            <w:pPr>
              <w:pStyle w:val="TableParagraph"/>
              <w:spacing w:before="69"/>
              <w:rPr>
                <w:b/>
              </w:rPr>
            </w:pPr>
          </w:p>
          <w:p w14:paraId="5C105F65" w14:textId="77777777" w:rsidR="00043761" w:rsidRDefault="00000000">
            <w:pPr>
              <w:pStyle w:val="TableParagraph"/>
              <w:ind w:left="108"/>
            </w:pPr>
            <w:r>
              <w:rPr>
                <w:spacing w:val="-10"/>
              </w:rPr>
              <w:t>1</w:t>
            </w:r>
          </w:p>
        </w:tc>
        <w:tc>
          <w:tcPr>
            <w:tcW w:w="11021" w:type="dxa"/>
            <w:gridSpan w:val="2"/>
            <w:tcBorders>
              <w:top w:val="single" w:sz="4" w:space="0" w:color="000000"/>
              <w:left w:val="single" w:sz="4" w:space="0" w:color="000000"/>
              <w:bottom w:val="single" w:sz="4" w:space="0" w:color="000000"/>
            </w:tcBorders>
          </w:tcPr>
          <w:p w14:paraId="7B287BB5" w14:textId="77777777" w:rsidR="00043761" w:rsidRDefault="00000000">
            <w:pPr>
              <w:pStyle w:val="TableParagraph"/>
              <w:spacing w:before="18"/>
              <w:ind w:left="110"/>
            </w:pPr>
            <w:r>
              <w:t>structural</w:t>
            </w:r>
            <w:r>
              <w:rPr>
                <w:spacing w:val="-10"/>
              </w:rPr>
              <w:t xml:space="preserve"> </w:t>
            </w:r>
            <w:r>
              <w:rPr>
                <w:spacing w:val="-2"/>
              </w:rPr>
              <w:t>context</w:t>
            </w:r>
          </w:p>
        </w:tc>
      </w:tr>
      <w:tr w:rsidR="00043761" w14:paraId="3D8C8C05" w14:textId="77777777">
        <w:trPr>
          <w:trHeight w:val="302"/>
        </w:trPr>
        <w:tc>
          <w:tcPr>
            <w:tcW w:w="360" w:type="dxa"/>
            <w:vMerge/>
            <w:tcBorders>
              <w:top w:val="nil"/>
              <w:bottom w:val="nil"/>
              <w:right w:val="single" w:sz="4" w:space="0" w:color="000000"/>
            </w:tcBorders>
          </w:tcPr>
          <w:p w14:paraId="4538FE4E" w14:textId="77777777" w:rsidR="00043761" w:rsidRDefault="00043761">
            <w:pPr>
              <w:rPr>
                <w:sz w:val="2"/>
                <w:szCs w:val="2"/>
              </w:rPr>
            </w:pPr>
          </w:p>
        </w:tc>
        <w:tc>
          <w:tcPr>
            <w:tcW w:w="360" w:type="dxa"/>
            <w:vMerge w:val="restart"/>
            <w:tcBorders>
              <w:top w:val="single" w:sz="4" w:space="0" w:color="000000"/>
              <w:left w:val="single" w:sz="4" w:space="0" w:color="000000"/>
              <w:bottom w:val="single" w:sz="4" w:space="0" w:color="000000"/>
              <w:right w:val="single" w:sz="4" w:space="0" w:color="000000"/>
            </w:tcBorders>
            <w:shd w:val="clear" w:color="auto" w:fill="DDEBF7"/>
          </w:tcPr>
          <w:p w14:paraId="3680DEC9" w14:textId="77777777" w:rsidR="00043761" w:rsidRDefault="00043761">
            <w:pPr>
              <w:pStyle w:val="TableParagraph"/>
              <w:spacing w:before="230"/>
              <w:rPr>
                <w:b/>
              </w:rPr>
            </w:pPr>
          </w:p>
          <w:p w14:paraId="08EFA6CE" w14:textId="77777777" w:rsidR="00043761" w:rsidRDefault="00000000">
            <w:pPr>
              <w:pStyle w:val="TableParagraph"/>
              <w:ind w:left="119"/>
            </w:pPr>
            <w:r>
              <w:rPr>
                <w:spacing w:val="-10"/>
              </w:rPr>
              <w:t>a</w:t>
            </w:r>
          </w:p>
        </w:tc>
        <w:tc>
          <w:tcPr>
            <w:tcW w:w="10661" w:type="dxa"/>
            <w:tcBorders>
              <w:top w:val="single" w:sz="4" w:space="0" w:color="000000"/>
              <w:left w:val="single" w:sz="4" w:space="0" w:color="000000"/>
              <w:bottom w:val="single" w:sz="4" w:space="0" w:color="000000"/>
            </w:tcBorders>
            <w:shd w:val="clear" w:color="auto" w:fill="DDEBF7"/>
          </w:tcPr>
          <w:p w14:paraId="6CDEE1E2" w14:textId="77777777" w:rsidR="00043761" w:rsidRDefault="00000000">
            <w:pPr>
              <w:pStyle w:val="TableParagraph"/>
              <w:spacing w:before="22"/>
              <w:ind w:left="115"/>
            </w:pPr>
            <w:r>
              <w:rPr>
                <w:spacing w:val="-2"/>
              </w:rPr>
              <w:t>conflict</w:t>
            </w:r>
          </w:p>
        </w:tc>
      </w:tr>
      <w:tr w:rsidR="00043761" w14:paraId="0E7C2C62" w14:textId="77777777">
        <w:trPr>
          <w:trHeight w:val="301"/>
        </w:trPr>
        <w:tc>
          <w:tcPr>
            <w:tcW w:w="360" w:type="dxa"/>
            <w:vMerge/>
            <w:tcBorders>
              <w:top w:val="nil"/>
              <w:bottom w:val="nil"/>
              <w:right w:val="single" w:sz="4" w:space="0" w:color="000000"/>
            </w:tcBorders>
          </w:tcPr>
          <w:p w14:paraId="53E46B77"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shd w:val="clear" w:color="auto" w:fill="DDEBF7"/>
          </w:tcPr>
          <w:p w14:paraId="7CFB914A" w14:textId="77777777" w:rsidR="00043761" w:rsidRDefault="00043761">
            <w:pPr>
              <w:rPr>
                <w:sz w:val="2"/>
                <w:szCs w:val="2"/>
              </w:rPr>
            </w:pPr>
          </w:p>
        </w:tc>
        <w:tc>
          <w:tcPr>
            <w:tcW w:w="10661" w:type="dxa"/>
            <w:tcBorders>
              <w:top w:val="single" w:sz="4" w:space="0" w:color="000000"/>
              <w:left w:val="single" w:sz="4" w:space="0" w:color="000000"/>
              <w:bottom w:val="single" w:sz="4" w:space="0" w:color="000000"/>
            </w:tcBorders>
          </w:tcPr>
          <w:p w14:paraId="5A01B4A6" w14:textId="77777777" w:rsidR="00043761" w:rsidRDefault="00000000">
            <w:pPr>
              <w:pStyle w:val="TableParagraph"/>
              <w:spacing w:before="18"/>
              <w:ind w:left="555"/>
            </w:pPr>
            <w:r>
              <w:t>character</w:t>
            </w:r>
            <w:r>
              <w:rPr>
                <w:spacing w:val="-6"/>
              </w:rPr>
              <w:t xml:space="preserve"> </w:t>
            </w:r>
            <w:r>
              <w:t>vs.</w:t>
            </w:r>
            <w:r>
              <w:rPr>
                <w:spacing w:val="-6"/>
              </w:rPr>
              <w:t xml:space="preserve"> </w:t>
            </w:r>
            <w:r>
              <w:rPr>
                <w:spacing w:val="-2"/>
              </w:rPr>
              <w:t>character</w:t>
            </w:r>
          </w:p>
        </w:tc>
      </w:tr>
      <w:tr w:rsidR="00043761" w14:paraId="1E49A604" w14:textId="77777777">
        <w:trPr>
          <w:trHeight w:val="297"/>
        </w:trPr>
        <w:tc>
          <w:tcPr>
            <w:tcW w:w="360" w:type="dxa"/>
            <w:vMerge/>
            <w:tcBorders>
              <w:top w:val="nil"/>
              <w:bottom w:val="nil"/>
              <w:right w:val="single" w:sz="4" w:space="0" w:color="000000"/>
            </w:tcBorders>
          </w:tcPr>
          <w:p w14:paraId="4CBF6A8A"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shd w:val="clear" w:color="auto" w:fill="DDEBF7"/>
          </w:tcPr>
          <w:p w14:paraId="66672026" w14:textId="77777777" w:rsidR="00043761" w:rsidRDefault="00043761">
            <w:pPr>
              <w:rPr>
                <w:sz w:val="2"/>
                <w:szCs w:val="2"/>
              </w:rPr>
            </w:pPr>
          </w:p>
        </w:tc>
        <w:tc>
          <w:tcPr>
            <w:tcW w:w="10661" w:type="dxa"/>
            <w:tcBorders>
              <w:top w:val="single" w:sz="4" w:space="0" w:color="000000"/>
              <w:left w:val="single" w:sz="4" w:space="0" w:color="000000"/>
              <w:bottom w:val="single" w:sz="4" w:space="0" w:color="000000"/>
            </w:tcBorders>
            <w:shd w:val="clear" w:color="auto" w:fill="DDEBF7"/>
          </w:tcPr>
          <w:p w14:paraId="1D4940DA" w14:textId="77777777" w:rsidR="00043761" w:rsidRDefault="00000000">
            <w:pPr>
              <w:pStyle w:val="TableParagraph"/>
              <w:spacing w:before="18"/>
              <w:ind w:left="555"/>
            </w:pPr>
            <w:r>
              <w:t>character</w:t>
            </w:r>
            <w:r>
              <w:rPr>
                <w:spacing w:val="-6"/>
              </w:rPr>
              <w:t xml:space="preserve"> </w:t>
            </w:r>
            <w:r>
              <w:t>vs.</w:t>
            </w:r>
            <w:r>
              <w:rPr>
                <w:spacing w:val="-6"/>
              </w:rPr>
              <w:t xml:space="preserve"> </w:t>
            </w:r>
            <w:r>
              <w:rPr>
                <w:spacing w:val="-2"/>
              </w:rPr>
              <w:t>society</w:t>
            </w:r>
          </w:p>
        </w:tc>
      </w:tr>
      <w:tr w:rsidR="00043761" w14:paraId="4E587F6E" w14:textId="77777777">
        <w:trPr>
          <w:trHeight w:val="302"/>
        </w:trPr>
        <w:tc>
          <w:tcPr>
            <w:tcW w:w="360" w:type="dxa"/>
            <w:vMerge/>
            <w:tcBorders>
              <w:top w:val="nil"/>
              <w:bottom w:val="nil"/>
              <w:right w:val="single" w:sz="4" w:space="0" w:color="000000"/>
            </w:tcBorders>
          </w:tcPr>
          <w:p w14:paraId="0A72B17C"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shd w:val="clear" w:color="auto" w:fill="DDEBF7"/>
          </w:tcPr>
          <w:p w14:paraId="6D0FA734" w14:textId="77777777" w:rsidR="00043761" w:rsidRDefault="00043761">
            <w:pPr>
              <w:rPr>
                <w:sz w:val="2"/>
                <w:szCs w:val="2"/>
              </w:rPr>
            </w:pPr>
          </w:p>
        </w:tc>
        <w:tc>
          <w:tcPr>
            <w:tcW w:w="10661" w:type="dxa"/>
            <w:tcBorders>
              <w:top w:val="single" w:sz="4" w:space="0" w:color="000000"/>
              <w:left w:val="single" w:sz="4" w:space="0" w:color="000000"/>
              <w:bottom w:val="single" w:sz="4" w:space="0" w:color="000000"/>
            </w:tcBorders>
          </w:tcPr>
          <w:p w14:paraId="0C8E68D6" w14:textId="77777777" w:rsidR="00043761" w:rsidRDefault="00000000">
            <w:pPr>
              <w:pStyle w:val="TableParagraph"/>
              <w:spacing w:before="18"/>
              <w:ind w:left="555"/>
            </w:pPr>
            <w:r>
              <w:t>character</w:t>
            </w:r>
            <w:r>
              <w:rPr>
                <w:spacing w:val="-6"/>
              </w:rPr>
              <w:t xml:space="preserve"> </w:t>
            </w:r>
            <w:r>
              <w:t>vs.</w:t>
            </w:r>
            <w:r>
              <w:rPr>
                <w:spacing w:val="-6"/>
              </w:rPr>
              <w:t xml:space="preserve"> </w:t>
            </w:r>
            <w:r>
              <w:rPr>
                <w:spacing w:val="-2"/>
              </w:rPr>
              <w:t>nature/environment</w:t>
            </w:r>
          </w:p>
        </w:tc>
      </w:tr>
      <w:tr w:rsidR="00043761" w14:paraId="76D65585" w14:textId="77777777">
        <w:trPr>
          <w:trHeight w:val="297"/>
        </w:trPr>
        <w:tc>
          <w:tcPr>
            <w:tcW w:w="360" w:type="dxa"/>
            <w:vMerge/>
            <w:tcBorders>
              <w:top w:val="nil"/>
              <w:bottom w:val="nil"/>
              <w:right w:val="single" w:sz="4" w:space="0" w:color="000000"/>
            </w:tcBorders>
          </w:tcPr>
          <w:p w14:paraId="341D86D0"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DEBF7"/>
          </w:tcPr>
          <w:p w14:paraId="6BC9A9F5" w14:textId="77777777" w:rsidR="00043761" w:rsidRDefault="00000000">
            <w:pPr>
              <w:pStyle w:val="TableParagraph"/>
              <w:spacing w:before="18"/>
              <w:ind w:left="16"/>
              <w:jc w:val="center"/>
            </w:pPr>
            <w:r>
              <w:rPr>
                <w:spacing w:val="-10"/>
              </w:rPr>
              <w:t>b</w:t>
            </w:r>
          </w:p>
        </w:tc>
        <w:tc>
          <w:tcPr>
            <w:tcW w:w="10661" w:type="dxa"/>
            <w:tcBorders>
              <w:top w:val="single" w:sz="4" w:space="0" w:color="000000"/>
              <w:left w:val="single" w:sz="4" w:space="0" w:color="000000"/>
              <w:bottom w:val="single" w:sz="4" w:space="0" w:color="000000"/>
            </w:tcBorders>
            <w:shd w:val="clear" w:color="auto" w:fill="DDEBF7"/>
          </w:tcPr>
          <w:p w14:paraId="328A1863" w14:textId="77777777" w:rsidR="00043761" w:rsidRDefault="00000000">
            <w:pPr>
              <w:pStyle w:val="TableParagraph"/>
              <w:spacing w:before="18"/>
              <w:ind w:left="115"/>
            </w:pPr>
            <w:r>
              <w:rPr>
                <w:spacing w:val="-2"/>
              </w:rPr>
              <w:t>character</w:t>
            </w:r>
          </w:p>
        </w:tc>
      </w:tr>
      <w:tr w:rsidR="00043761" w14:paraId="25227DA0" w14:textId="77777777">
        <w:trPr>
          <w:trHeight w:val="301"/>
        </w:trPr>
        <w:tc>
          <w:tcPr>
            <w:tcW w:w="360" w:type="dxa"/>
            <w:vMerge/>
            <w:tcBorders>
              <w:top w:val="nil"/>
              <w:bottom w:val="nil"/>
              <w:right w:val="single" w:sz="4" w:space="0" w:color="000000"/>
            </w:tcBorders>
          </w:tcPr>
          <w:p w14:paraId="179BBB11"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4C643672" w14:textId="77777777" w:rsidR="00043761" w:rsidRDefault="00000000">
            <w:pPr>
              <w:pStyle w:val="TableParagraph"/>
              <w:spacing w:before="22"/>
              <w:ind w:left="16"/>
              <w:jc w:val="center"/>
            </w:pPr>
            <w:r>
              <w:rPr>
                <w:spacing w:val="-10"/>
              </w:rPr>
              <w:t>c</w:t>
            </w:r>
          </w:p>
        </w:tc>
        <w:tc>
          <w:tcPr>
            <w:tcW w:w="10661" w:type="dxa"/>
            <w:tcBorders>
              <w:top w:val="single" w:sz="4" w:space="0" w:color="000000"/>
              <w:left w:val="single" w:sz="4" w:space="0" w:color="000000"/>
              <w:bottom w:val="single" w:sz="4" w:space="0" w:color="000000"/>
            </w:tcBorders>
          </w:tcPr>
          <w:p w14:paraId="3B8980E4" w14:textId="77777777" w:rsidR="00043761" w:rsidRDefault="00000000">
            <w:pPr>
              <w:pStyle w:val="TableParagraph"/>
              <w:spacing w:before="22"/>
              <w:ind w:left="115"/>
            </w:pPr>
            <w:r>
              <w:rPr>
                <w:spacing w:val="-2"/>
              </w:rPr>
              <w:t>characterization</w:t>
            </w:r>
          </w:p>
        </w:tc>
      </w:tr>
      <w:tr w:rsidR="00043761" w14:paraId="58B4569E" w14:textId="77777777">
        <w:trPr>
          <w:trHeight w:val="302"/>
        </w:trPr>
        <w:tc>
          <w:tcPr>
            <w:tcW w:w="360" w:type="dxa"/>
            <w:vMerge/>
            <w:tcBorders>
              <w:top w:val="nil"/>
              <w:bottom w:val="nil"/>
              <w:right w:val="single" w:sz="4" w:space="0" w:color="000000"/>
            </w:tcBorders>
          </w:tcPr>
          <w:p w14:paraId="373A31F3"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DEBF7"/>
          </w:tcPr>
          <w:p w14:paraId="4E9B146A" w14:textId="77777777" w:rsidR="00043761" w:rsidRDefault="00000000">
            <w:pPr>
              <w:pStyle w:val="TableParagraph"/>
              <w:spacing w:before="18"/>
              <w:ind w:left="16"/>
              <w:jc w:val="center"/>
            </w:pPr>
            <w:r>
              <w:rPr>
                <w:spacing w:val="-10"/>
              </w:rPr>
              <w:t>d</w:t>
            </w:r>
          </w:p>
        </w:tc>
        <w:tc>
          <w:tcPr>
            <w:tcW w:w="10661" w:type="dxa"/>
            <w:tcBorders>
              <w:top w:val="single" w:sz="4" w:space="0" w:color="000000"/>
              <w:left w:val="single" w:sz="4" w:space="0" w:color="000000"/>
              <w:bottom w:val="single" w:sz="4" w:space="0" w:color="000000"/>
            </w:tcBorders>
            <w:shd w:val="clear" w:color="auto" w:fill="DDEBF7"/>
          </w:tcPr>
          <w:p w14:paraId="2E6AF7E2" w14:textId="77777777" w:rsidR="00043761" w:rsidRDefault="00000000">
            <w:pPr>
              <w:pStyle w:val="TableParagraph"/>
              <w:spacing w:before="18"/>
              <w:ind w:left="115"/>
            </w:pPr>
            <w:r>
              <w:t>plot:</w:t>
            </w:r>
            <w:r>
              <w:rPr>
                <w:spacing w:val="-5"/>
              </w:rPr>
              <w:t xml:space="preserve"> </w:t>
            </w:r>
            <w:r>
              <w:t>linear</w:t>
            </w:r>
            <w:r>
              <w:rPr>
                <w:spacing w:val="-5"/>
              </w:rPr>
              <w:t xml:space="preserve"> </w:t>
            </w:r>
            <w:r>
              <w:t>and</w:t>
            </w:r>
            <w:r>
              <w:rPr>
                <w:spacing w:val="-4"/>
              </w:rPr>
              <w:t xml:space="preserve"> </w:t>
            </w:r>
            <w:r>
              <w:rPr>
                <w:spacing w:val="-2"/>
              </w:rPr>
              <w:t>flashback</w:t>
            </w:r>
          </w:p>
        </w:tc>
      </w:tr>
    </w:tbl>
    <w:p w14:paraId="196BCA1C" w14:textId="77777777" w:rsidR="00043761" w:rsidRDefault="00043761">
      <w:pPr>
        <w:pStyle w:val="TableParagraph"/>
        <w:sectPr w:rsidR="00043761">
          <w:pgSz w:w="16840" w:h="11910" w:orient="landscape"/>
          <w:pgMar w:top="960" w:right="708" w:bottom="780" w:left="708" w:header="727" w:footer="586" w:gutter="0"/>
          <w:cols w:space="720"/>
        </w:sectPr>
      </w:pPr>
    </w:p>
    <w:p w14:paraId="57355E6D" w14:textId="77777777" w:rsidR="00043761" w:rsidRDefault="00043761">
      <w:pPr>
        <w:pStyle w:val="BodyText"/>
        <w:spacing w:before="222"/>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0"/>
        <w:gridCol w:w="360"/>
        <w:gridCol w:w="10661"/>
      </w:tblGrid>
      <w:tr w:rsidR="00043761" w14:paraId="79675765" w14:textId="77777777">
        <w:trPr>
          <w:trHeight w:val="302"/>
        </w:trPr>
        <w:tc>
          <w:tcPr>
            <w:tcW w:w="360" w:type="dxa"/>
            <w:vMerge w:val="restart"/>
            <w:tcBorders>
              <w:top w:val="nil"/>
              <w:bottom w:val="single" w:sz="4" w:space="0" w:color="000000"/>
              <w:right w:val="single" w:sz="4" w:space="0" w:color="000000"/>
            </w:tcBorders>
          </w:tcPr>
          <w:p w14:paraId="357455AA" w14:textId="77777777" w:rsidR="00043761" w:rsidRDefault="00043761">
            <w:pPr>
              <w:pStyle w:val="TableParagraph"/>
              <w:rPr>
                <w:rFonts w:ascii="Times New Roman"/>
              </w:rPr>
            </w:pPr>
          </w:p>
        </w:tc>
        <w:tc>
          <w:tcPr>
            <w:tcW w:w="360" w:type="dxa"/>
            <w:tcBorders>
              <w:top w:val="nil"/>
              <w:left w:val="single" w:sz="4" w:space="0" w:color="000000"/>
              <w:bottom w:val="single" w:sz="4" w:space="0" w:color="000000"/>
              <w:right w:val="single" w:sz="4" w:space="0" w:color="000000"/>
            </w:tcBorders>
          </w:tcPr>
          <w:p w14:paraId="4B071AF9" w14:textId="77777777" w:rsidR="00043761" w:rsidRDefault="00000000">
            <w:pPr>
              <w:pStyle w:val="TableParagraph"/>
              <w:spacing w:before="18"/>
              <w:ind w:left="16"/>
              <w:jc w:val="center"/>
            </w:pPr>
            <w:r>
              <w:rPr>
                <w:spacing w:val="-10"/>
              </w:rPr>
              <w:t>e</w:t>
            </w:r>
          </w:p>
        </w:tc>
        <w:tc>
          <w:tcPr>
            <w:tcW w:w="10661" w:type="dxa"/>
            <w:tcBorders>
              <w:top w:val="nil"/>
              <w:left w:val="single" w:sz="4" w:space="0" w:color="000000"/>
              <w:bottom w:val="single" w:sz="4" w:space="0" w:color="000000"/>
            </w:tcBorders>
          </w:tcPr>
          <w:p w14:paraId="6AA28F7B" w14:textId="77777777" w:rsidR="00043761" w:rsidRDefault="00000000">
            <w:pPr>
              <w:pStyle w:val="TableParagraph"/>
              <w:spacing w:before="18"/>
              <w:ind w:left="115"/>
            </w:pPr>
            <w:r>
              <w:t>rhyme</w:t>
            </w:r>
            <w:r>
              <w:rPr>
                <w:spacing w:val="-4"/>
              </w:rPr>
              <w:t xml:space="preserve"> </w:t>
            </w:r>
            <w:r>
              <w:t>and</w:t>
            </w:r>
            <w:r>
              <w:rPr>
                <w:spacing w:val="-4"/>
              </w:rPr>
              <w:t xml:space="preserve"> </w:t>
            </w:r>
            <w:r>
              <w:rPr>
                <w:spacing w:val="-2"/>
              </w:rPr>
              <w:t>meter</w:t>
            </w:r>
          </w:p>
        </w:tc>
      </w:tr>
      <w:tr w:rsidR="00043761" w14:paraId="08949A26" w14:textId="77777777">
        <w:trPr>
          <w:trHeight w:val="297"/>
        </w:trPr>
        <w:tc>
          <w:tcPr>
            <w:tcW w:w="360" w:type="dxa"/>
            <w:vMerge/>
            <w:tcBorders>
              <w:top w:val="nil"/>
              <w:bottom w:val="single" w:sz="4" w:space="0" w:color="000000"/>
              <w:right w:val="single" w:sz="4" w:space="0" w:color="000000"/>
            </w:tcBorders>
          </w:tcPr>
          <w:p w14:paraId="0C90A53F"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DEBF7"/>
          </w:tcPr>
          <w:p w14:paraId="24201690" w14:textId="77777777" w:rsidR="00043761" w:rsidRDefault="00000000">
            <w:pPr>
              <w:pStyle w:val="TableParagraph"/>
              <w:spacing w:before="18"/>
              <w:ind w:left="16"/>
              <w:jc w:val="center"/>
            </w:pPr>
            <w:r>
              <w:rPr>
                <w:spacing w:val="-10"/>
              </w:rPr>
              <w:t>f</w:t>
            </w:r>
          </w:p>
        </w:tc>
        <w:tc>
          <w:tcPr>
            <w:tcW w:w="10661" w:type="dxa"/>
            <w:tcBorders>
              <w:top w:val="single" w:sz="4" w:space="0" w:color="000000"/>
              <w:left w:val="single" w:sz="4" w:space="0" w:color="000000"/>
              <w:bottom w:val="single" w:sz="4" w:space="0" w:color="000000"/>
            </w:tcBorders>
            <w:shd w:val="clear" w:color="auto" w:fill="DDEBF7"/>
          </w:tcPr>
          <w:p w14:paraId="7E0E6062" w14:textId="77777777" w:rsidR="00043761" w:rsidRDefault="00000000">
            <w:pPr>
              <w:pStyle w:val="TableParagraph"/>
              <w:spacing w:before="18"/>
              <w:ind w:left="115"/>
            </w:pPr>
            <w:r>
              <w:rPr>
                <w:spacing w:val="-2"/>
              </w:rPr>
              <w:t>diction</w:t>
            </w:r>
          </w:p>
        </w:tc>
      </w:tr>
      <w:tr w:rsidR="00043761" w14:paraId="2E3A0101" w14:textId="77777777">
        <w:trPr>
          <w:trHeight w:val="302"/>
        </w:trPr>
        <w:tc>
          <w:tcPr>
            <w:tcW w:w="360" w:type="dxa"/>
            <w:vMerge/>
            <w:tcBorders>
              <w:top w:val="nil"/>
              <w:bottom w:val="single" w:sz="4" w:space="0" w:color="000000"/>
              <w:right w:val="single" w:sz="4" w:space="0" w:color="000000"/>
            </w:tcBorders>
          </w:tcPr>
          <w:p w14:paraId="47EA51BC"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034E8067" w14:textId="77777777" w:rsidR="00043761" w:rsidRDefault="00000000">
            <w:pPr>
              <w:pStyle w:val="TableParagraph"/>
              <w:spacing w:before="18"/>
              <w:ind w:left="16"/>
              <w:jc w:val="center"/>
            </w:pPr>
            <w:r>
              <w:rPr>
                <w:spacing w:val="-10"/>
              </w:rPr>
              <w:t>g</w:t>
            </w:r>
          </w:p>
        </w:tc>
        <w:tc>
          <w:tcPr>
            <w:tcW w:w="10661" w:type="dxa"/>
            <w:tcBorders>
              <w:top w:val="single" w:sz="4" w:space="0" w:color="000000"/>
              <w:left w:val="single" w:sz="4" w:space="0" w:color="000000"/>
              <w:bottom w:val="single" w:sz="4" w:space="0" w:color="000000"/>
            </w:tcBorders>
          </w:tcPr>
          <w:p w14:paraId="75A0A07E" w14:textId="77777777" w:rsidR="00043761" w:rsidRDefault="00000000">
            <w:pPr>
              <w:pStyle w:val="TableParagraph"/>
              <w:spacing w:before="18"/>
              <w:ind w:left="115"/>
            </w:pPr>
            <w:r>
              <w:t>tone</w:t>
            </w:r>
            <w:r>
              <w:rPr>
                <w:spacing w:val="-4"/>
              </w:rPr>
              <w:t xml:space="preserve"> </w:t>
            </w:r>
            <w:r>
              <w:t>and</w:t>
            </w:r>
            <w:r>
              <w:rPr>
                <w:spacing w:val="-3"/>
              </w:rPr>
              <w:t xml:space="preserve"> </w:t>
            </w:r>
            <w:r>
              <w:rPr>
                <w:spacing w:val="-4"/>
              </w:rPr>
              <w:t>mood</w:t>
            </w:r>
          </w:p>
        </w:tc>
      </w:tr>
      <w:tr w:rsidR="00043761" w14:paraId="02612776" w14:textId="77777777">
        <w:trPr>
          <w:trHeight w:val="297"/>
        </w:trPr>
        <w:tc>
          <w:tcPr>
            <w:tcW w:w="360" w:type="dxa"/>
            <w:vMerge/>
            <w:tcBorders>
              <w:top w:val="nil"/>
              <w:bottom w:val="single" w:sz="4" w:space="0" w:color="000000"/>
              <w:right w:val="single" w:sz="4" w:space="0" w:color="000000"/>
            </w:tcBorders>
          </w:tcPr>
          <w:p w14:paraId="02455E41"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DEBF7"/>
          </w:tcPr>
          <w:p w14:paraId="3A3DA3C1" w14:textId="77777777" w:rsidR="00043761" w:rsidRDefault="00000000">
            <w:pPr>
              <w:pStyle w:val="TableParagraph"/>
              <w:spacing w:before="18"/>
              <w:ind w:left="16"/>
              <w:jc w:val="center"/>
            </w:pPr>
            <w:r>
              <w:rPr>
                <w:spacing w:val="-10"/>
              </w:rPr>
              <w:t>h</w:t>
            </w:r>
          </w:p>
        </w:tc>
        <w:tc>
          <w:tcPr>
            <w:tcW w:w="10661" w:type="dxa"/>
            <w:tcBorders>
              <w:top w:val="single" w:sz="4" w:space="0" w:color="000000"/>
              <w:left w:val="single" w:sz="4" w:space="0" w:color="000000"/>
              <w:bottom w:val="single" w:sz="4" w:space="0" w:color="000000"/>
            </w:tcBorders>
            <w:shd w:val="clear" w:color="auto" w:fill="DDEBF7"/>
          </w:tcPr>
          <w:p w14:paraId="69BFE92C" w14:textId="77777777" w:rsidR="00043761" w:rsidRDefault="00000000">
            <w:pPr>
              <w:pStyle w:val="TableParagraph"/>
              <w:spacing w:before="18"/>
              <w:ind w:left="115"/>
            </w:pPr>
            <w:r>
              <w:rPr>
                <w:spacing w:val="-2"/>
              </w:rPr>
              <w:t>style</w:t>
            </w:r>
          </w:p>
        </w:tc>
      </w:tr>
      <w:tr w:rsidR="00043761" w14:paraId="7094122C" w14:textId="77777777">
        <w:trPr>
          <w:trHeight w:val="302"/>
        </w:trPr>
        <w:tc>
          <w:tcPr>
            <w:tcW w:w="360" w:type="dxa"/>
            <w:vMerge/>
            <w:tcBorders>
              <w:top w:val="nil"/>
              <w:bottom w:val="single" w:sz="4" w:space="0" w:color="000000"/>
              <w:right w:val="single" w:sz="4" w:space="0" w:color="000000"/>
            </w:tcBorders>
          </w:tcPr>
          <w:p w14:paraId="6433919D"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29661346" w14:textId="77777777" w:rsidR="00043761" w:rsidRDefault="00000000">
            <w:pPr>
              <w:pStyle w:val="TableParagraph"/>
              <w:spacing w:before="18"/>
              <w:ind w:left="16"/>
              <w:jc w:val="center"/>
            </w:pPr>
            <w:r>
              <w:rPr>
                <w:spacing w:val="-10"/>
              </w:rPr>
              <w:t>i</w:t>
            </w:r>
          </w:p>
        </w:tc>
        <w:tc>
          <w:tcPr>
            <w:tcW w:w="10661" w:type="dxa"/>
            <w:tcBorders>
              <w:top w:val="single" w:sz="4" w:space="0" w:color="000000"/>
              <w:left w:val="single" w:sz="4" w:space="0" w:color="000000"/>
              <w:bottom w:val="single" w:sz="4" w:space="0" w:color="000000"/>
            </w:tcBorders>
          </w:tcPr>
          <w:p w14:paraId="4BFE29BD" w14:textId="77777777" w:rsidR="00043761" w:rsidRDefault="00000000">
            <w:pPr>
              <w:pStyle w:val="TableParagraph"/>
              <w:spacing w:before="18"/>
              <w:ind w:left="115"/>
            </w:pPr>
            <w:r>
              <w:t>patterns</w:t>
            </w:r>
            <w:r>
              <w:rPr>
                <w:spacing w:val="-6"/>
              </w:rPr>
              <w:t xml:space="preserve"> </w:t>
            </w:r>
            <w:r>
              <w:t>and</w:t>
            </w:r>
            <w:r>
              <w:rPr>
                <w:spacing w:val="-5"/>
              </w:rPr>
              <w:t xml:space="preserve"> </w:t>
            </w:r>
            <w:r>
              <w:rPr>
                <w:spacing w:val="-2"/>
              </w:rPr>
              <w:t>motifs</w:t>
            </w:r>
          </w:p>
        </w:tc>
      </w:tr>
      <w:tr w:rsidR="00043761" w14:paraId="3631F45B" w14:textId="77777777">
        <w:trPr>
          <w:trHeight w:val="297"/>
        </w:trPr>
        <w:tc>
          <w:tcPr>
            <w:tcW w:w="360" w:type="dxa"/>
            <w:vMerge/>
            <w:tcBorders>
              <w:top w:val="nil"/>
              <w:bottom w:val="single" w:sz="4" w:space="0" w:color="000000"/>
              <w:right w:val="single" w:sz="4" w:space="0" w:color="000000"/>
            </w:tcBorders>
          </w:tcPr>
          <w:p w14:paraId="7B8A0C01"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DEBF7"/>
          </w:tcPr>
          <w:p w14:paraId="79FB8376" w14:textId="77777777" w:rsidR="00043761" w:rsidRDefault="00000000">
            <w:pPr>
              <w:pStyle w:val="TableParagraph"/>
              <w:spacing w:before="18"/>
              <w:ind w:left="16"/>
              <w:jc w:val="center"/>
            </w:pPr>
            <w:r>
              <w:rPr>
                <w:spacing w:val="-10"/>
              </w:rPr>
              <w:t>j</w:t>
            </w:r>
          </w:p>
        </w:tc>
        <w:tc>
          <w:tcPr>
            <w:tcW w:w="10661" w:type="dxa"/>
            <w:tcBorders>
              <w:top w:val="single" w:sz="4" w:space="0" w:color="000000"/>
              <w:left w:val="single" w:sz="4" w:space="0" w:color="000000"/>
              <w:bottom w:val="single" w:sz="4" w:space="0" w:color="000000"/>
            </w:tcBorders>
            <w:shd w:val="clear" w:color="auto" w:fill="DDEBF7"/>
          </w:tcPr>
          <w:p w14:paraId="40EF44DF" w14:textId="77777777" w:rsidR="00043761" w:rsidRDefault="00000000">
            <w:pPr>
              <w:pStyle w:val="TableParagraph"/>
              <w:spacing w:before="18"/>
              <w:ind w:left="115"/>
            </w:pPr>
            <w:r>
              <w:t>figures</w:t>
            </w:r>
            <w:r>
              <w:rPr>
                <w:spacing w:val="-5"/>
              </w:rPr>
              <w:t xml:space="preserve"> </w:t>
            </w:r>
            <w:r>
              <w:t>of</w:t>
            </w:r>
            <w:r>
              <w:rPr>
                <w:spacing w:val="-5"/>
              </w:rPr>
              <w:t xml:space="preserve"> </w:t>
            </w:r>
            <w:r>
              <w:t>speech</w:t>
            </w:r>
            <w:r>
              <w:rPr>
                <w:spacing w:val="-4"/>
              </w:rPr>
              <w:t xml:space="preserve"> </w:t>
            </w:r>
            <w:r>
              <w:t>and</w:t>
            </w:r>
            <w:r>
              <w:rPr>
                <w:spacing w:val="-5"/>
              </w:rPr>
              <w:t xml:space="preserve"> </w:t>
            </w:r>
            <w:r>
              <w:t>sound</w:t>
            </w:r>
            <w:r>
              <w:rPr>
                <w:spacing w:val="-4"/>
              </w:rPr>
              <w:t xml:space="preserve"> </w:t>
            </w:r>
            <w:r>
              <w:rPr>
                <w:spacing w:val="-2"/>
              </w:rPr>
              <w:t>devices</w:t>
            </w:r>
          </w:p>
        </w:tc>
      </w:tr>
      <w:tr w:rsidR="00043761" w14:paraId="64CDB488" w14:textId="77777777">
        <w:trPr>
          <w:trHeight w:val="302"/>
        </w:trPr>
        <w:tc>
          <w:tcPr>
            <w:tcW w:w="360" w:type="dxa"/>
            <w:vMerge/>
            <w:tcBorders>
              <w:top w:val="nil"/>
              <w:bottom w:val="single" w:sz="4" w:space="0" w:color="000000"/>
              <w:right w:val="single" w:sz="4" w:space="0" w:color="000000"/>
            </w:tcBorders>
          </w:tcPr>
          <w:p w14:paraId="35781CA1"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5BEF1099" w14:textId="77777777" w:rsidR="00043761" w:rsidRDefault="00000000">
            <w:pPr>
              <w:pStyle w:val="TableParagraph"/>
              <w:spacing w:before="22"/>
              <w:ind w:left="16"/>
              <w:jc w:val="center"/>
            </w:pPr>
            <w:r>
              <w:rPr>
                <w:spacing w:val="-10"/>
              </w:rPr>
              <w:t>k</w:t>
            </w:r>
          </w:p>
        </w:tc>
        <w:tc>
          <w:tcPr>
            <w:tcW w:w="10661" w:type="dxa"/>
            <w:tcBorders>
              <w:top w:val="single" w:sz="4" w:space="0" w:color="000000"/>
              <w:left w:val="single" w:sz="4" w:space="0" w:color="000000"/>
              <w:bottom w:val="single" w:sz="4" w:space="0" w:color="000000"/>
            </w:tcBorders>
          </w:tcPr>
          <w:p w14:paraId="7D5C9BB0" w14:textId="77777777" w:rsidR="00043761" w:rsidRDefault="00000000">
            <w:pPr>
              <w:pStyle w:val="TableParagraph"/>
              <w:spacing w:before="22"/>
              <w:ind w:left="115"/>
            </w:pPr>
            <w:r>
              <w:t>point</w:t>
            </w:r>
            <w:r>
              <w:rPr>
                <w:spacing w:val="-5"/>
              </w:rPr>
              <w:t xml:space="preserve"> </w:t>
            </w:r>
            <w:r>
              <w:t>of</w:t>
            </w:r>
            <w:r>
              <w:rPr>
                <w:spacing w:val="-5"/>
              </w:rPr>
              <w:t xml:space="preserve"> </w:t>
            </w:r>
            <w:r>
              <w:t>view</w:t>
            </w:r>
            <w:r>
              <w:rPr>
                <w:spacing w:val="-4"/>
              </w:rPr>
              <w:t xml:space="preserve"> </w:t>
            </w:r>
            <w:r>
              <w:t>and</w:t>
            </w:r>
            <w:r>
              <w:rPr>
                <w:spacing w:val="-5"/>
              </w:rPr>
              <w:t xml:space="preserve"> </w:t>
            </w:r>
            <w:r>
              <w:t>narrative</w:t>
            </w:r>
            <w:r>
              <w:rPr>
                <w:spacing w:val="-4"/>
              </w:rPr>
              <w:t xml:space="preserve"> </w:t>
            </w:r>
            <w:r>
              <w:rPr>
                <w:spacing w:val="-2"/>
              </w:rPr>
              <w:t>techniques</w:t>
            </w:r>
          </w:p>
        </w:tc>
      </w:tr>
      <w:tr w:rsidR="00043761" w14:paraId="64C0A9DB" w14:textId="77777777">
        <w:trPr>
          <w:trHeight w:val="301"/>
        </w:trPr>
        <w:tc>
          <w:tcPr>
            <w:tcW w:w="360" w:type="dxa"/>
            <w:vMerge/>
            <w:tcBorders>
              <w:top w:val="nil"/>
              <w:bottom w:val="single" w:sz="4" w:space="0" w:color="000000"/>
              <w:right w:val="single" w:sz="4" w:space="0" w:color="000000"/>
            </w:tcBorders>
          </w:tcPr>
          <w:p w14:paraId="4293C083"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DEBF7"/>
          </w:tcPr>
          <w:p w14:paraId="394D4C23" w14:textId="77777777" w:rsidR="00043761" w:rsidRDefault="00000000">
            <w:pPr>
              <w:pStyle w:val="TableParagraph"/>
              <w:spacing w:before="18"/>
              <w:ind w:left="16"/>
              <w:jc w:val="center"/>
            </w:pPr>
            <w:r>
              <w:rPr>
                <w:spacing w:val="-10"/>
              </w:rPr>
              <w:t>l</w:t>
            </w:r>
          </w:p>
        </w:tc>
        <w:tc>
          <w:tcPr>
            <w:tcW w:w="10661" w:type="dxa"/>
            <w:tcBorders>
              <w:top w:val="single" w:sz="4" w:space="0" w:color="000000"/>
              <w:left w:val="single" w:sz="4" w:space="0" w:color="000000"/>
              <w:bottom w:val="single" w:sz="4" w:space="0" w:color="000000"/>
            </w:tcBorders>
            <w:shd w:val="clear" w:color="auto" w:fill="DDEBF7"/>
          </w:tcPr>
          <w:p w14:paraId="656EBFCB" w14:textId="77777777" w:rsidR="00043761" w:rsidRDefault="00000000">
            <w:pPr>
              <w:pStyle w:val="TableParagraph"/>
              <w:spacing w:before="18"/>
              <w:ind w:left="115"/>
            </w:pPr>
            <w:r>
              <w:t>organic</w:t>
            </w:r>
            <w:r>
              <w:rPr>
                <w:spacing w:val="-7"/>
              </w:rPr>
              <w:t xml:space="preserve"> </w:t>
            </w:r>
            <w:r>
              <w:rPr>
                <w:spacing w:val="-2"/>
              </w:rPr>
              <w:t>unity</w:t>
            </w:r>
          </w:p>
        </w:tc>
      </w:tr>
      <w:tr w:rsidR="00043761" w14:paraId="055909FB" w14:textId="77777777">
        <w:trPr>
          <w:trHeight w:val="297"/>
        </w:trPr>
        <w:tc>
          <w:tcPr>
            <w:tcW w:w="360" w:type="dxa"/>
            <w:tcBorders>
              <w:top w:val="single" w:sz="4" w:space="0" w:color="000000"/>
              <w:bottom w:val="single" w:sz="4" w:space="0" w:color="000000"/>
              <w:right w:val="single" w:sz="4" w:space="0" w:color="000000"/>
            </w:tcBorders>
          </w:tcPr>
          <w:p w14:paraId="4E4131F7" w14:textId="77777777" w:rsidR="00043761" w:rsidRDefault="00000000">
            <w:pPr>
              <w:pStyle w:val="TableParagraph"/>
              <w:spacing w:before="18"/>
              <w:ind w:left="30" w:right="22"/>
              <w:jc w:val="center"/>
            </w:pPr>
            <w:r>
              <w:rPr>
                <w:spacing w:val="-10"/>
              </w:rPr>
              <w:t>2</w:t>
            </w:r>
          </w:p>
        </w:tc>
        <w:tc>
          <w:tcPr>
            <w:tcW w:w="11021" w:type="dxa"/>
            <w:gridSpan w:val="2"/>
            <w:tcBorders>
              <w:top w:val="single" w:sz="4" w:space="0" w:color="000000"/>
              <w:left w:val="single" w:sz="4" w:space="0" w:color="000000"/>
              <w:bottom w:val="single" w:sz="4" w:space="0" w:color="000000"/>
            </w:tcBorders>
          </w:tcPr>
          <w:p w14:paraId="3626B0CA" w14:textId="77777777" w:rsidR="00043761" w:rsidRDefault="00000000">
            <w:pPr>
              <w:pStyle w:val="TableParagraph"/>
              <w:spacing w:before="18"/>
              <w:ind w:left="110"/>
            </w:pPr>
            <w:r>
              <w:t>biographical</w:t>
            </w:r>
            <w:r>
              <w:rPr>
                <w:spacing w:val="-12"/>
              </w:rPr>
              <w:t xml:space="preserve"> </w:t>
            </w:r>
            <w:r>
              <w:rPr>
                <w:spacing w:val="-2"/>
              </w:rPr>
              <w:t>context</w:t>
            </w:r>
          </w:p>
        </w:tc>
      </w:tr>
      <w:tr w:rsidR="00043761" w14:paraId="55EC2185" w14:textId="77777777">
        <w:trPr>
          <w:trHeight w:val="302"/>
        </w:trPr>
        <w:tc>
          <w:tcPr>
            <w:tcW w:w="360" w:type="dxa"/>
            <w:tcBorders>
              <w:top w:val="single" w:sz="4" w:space="0" w:color="000000"/>
              <w:bottom w:val="single" w:sz="4" w:space="0" w:color="000000"/>
              <w:right w:val="single" w:sz="4" w:space="0" w:color="000000"/>
            </w:tcBorders>
            <w:shd w:val="clear" w:color="auto" w:fill="DDEBF7"/>
          </w:tcPr>
          <w:p w14:paraId="43E0986F" w14:textId="77777777" w:rsidR="00043761" w:rsidRDefault="00000000">
            <w:pPr>
              <w:pStyle w:val="TableParagraph"/>
              <w:spacing w:before="18"/>
              <w:ind w:left="30" w:right="22"/>
              <w:jc w:val="center"/>
            </w:pPr>
            <w:r>
              <w:rPr>
                <w:spacing w:val="-10"/>
              </w:rPr>
              <w:t>3</w:t>
            </w:r>
          </w:p>
        </w:tc>
        <w:tc>
          <w:tcPr>
            <w:tcW w:w="11021" w:type="dxa"/>
            <w:gridSpan w:val="2"/>
            <w:tcBorders>
              <w:top w:val="single" w:sz="4" w:space="0" w:color="000000"/>
              <w:left w:val="single" w:sz="4" w:space="0" w:color="000000"/>
              <w:bottom w:val="single" w:sz="4" w:space="0" w:color="000000"/>
            </w:tcBorders>
            <w:shd w:val="clear" w:color="auto" w:fill="DDEBF7"/>
          </w:tcPr>
          <w:p w14:paraId="1A44A149" w14:textId="77777777" w:rsidR="00043761" w:rsidRDefault="00000000">
            <w:pPr>
              <w:pStyle w:val="TableParagraph"/>
              <w:spacing w:before="18"/>
              <w:ind w:left="110"/>
            </w:pPr>
            <w:r>
              <w:t>historical</w:t>
            </w:r>
            <w:r>
              <w:rPr>
                <w:spacing w:val="-10"/>
              </w:rPr>
              <w:t xml:space="preserve"> </w:t>
            </w:r>
            <w:r>
              <w:rPr>
                <w:spacing w:val="-2"/>
              </w:rPr>
              <w:t>context</w:t>
            </w:r>
          </w:p>
        </w:tc>
      </w:tr>
      <w:tr w:rsidR="00043761" w14:paraId="3AD44A00" w14:textId="77777777">
        <w:trPr>
          <w:trHeight w:val="297"/>
        </w:trPr>
        <w:tc>
          <w:tcPr>
            <w:tcW w:w="360" w:type="dxa"/>
            <w:tcBorders>
              <w:top w:val="single" w:sz="4" w:space="0" w:color="000000"/>
              <w:bottom w:val="single" w:sz="4" w:space="0" w:color="000000"/>
              <w:right w:val="single" w:sz="4" w:space="0" w:color="000000"/>
            </w:tcBorders>
          </w:tcPr>
          <w:p w14:paraId="5ECEC767" w14:textId="77777777" w:rsidR="00043761" w:rsidRDefault="00000000">
            <w:pPr>
              <w:pStyle w:val="TableParagraph"/>
              <w:spacing w:before="18"/>
              <w:ind w:left="30" w:right="22"/>
              <w:jc w:val="center"/>
            </w:pPr>
            <w:r>
              <w:rPr>
                <w:spacing w:val="-10"/>
              </w:rPr>
              <w:t>4</w:t>
            </w:r>
          </w:p>
        </w:tc>
        <w:tc>
          <w:tcPr>
            <w:tcW w:w="11021" w:type="dxa"/>
            <w:gridSpan w:val="2"/>
            <w:tcBorders>
              <w:top w:val="single" w:sz="4" w:space="0" w:color="000000"/>
              <w:left w:val="single" w:sz="4" w:space="0" w:color="000000"/>
              <w:bottom w:val="single" w:sz="4" w:space="0" w:color="000000"/>
            </w:tcBorders>
          </w:tcPr>
          <w:p w14:paraId="3DC49D53" w14:textId="77777777" w:rsidR="00043761" w:rsidRDefault="00000000">
            <w:pPr>
              <w:pStyle w:val="TableParagraph"/>
              <w:spacing w:before="18"/>
              <w:ind w:left="110"/>
            </w:pPr>
            <w:r>
              <w:t>sociocultural</w:t>
            </w:r>
            <w:r>
              <w:rPr>
                <w:spacing w:val="-13"/>
              </w:rPr>
              <w:t xml:space="preserve"> </w:t>
            </w:r>
            <w:r>
              <w:rPr>
                <w:spacing w:val="-2"/>
              </w:rPr>
              <w:t>context</w:t>
            </w:r>
          </w:p>
        </w:tc>
      </w:tr>
      <w:tr w:rsidR="00043761" w14:paraId="784F996C" w14:textId="77777777">
        <w:trPr>
          <w:trHeight w:val="599"/>
        </w:trPr>
        <w:tc>
          <w:tcPr>
            <w:tcW w:w="11381" w:type="dxa"/>
            <w:gridSpan w:val="3"/>
            <w:tcBorders>
              <w:top w:val="single" w:sz="4" w:space="0" w:color="000000"/>
            </w:tcBorders>
            <w:shd w:val="clear" w:color="auto" w:fill="DDEBF7"/>
          </w:tcPr>
          <w:p w14:paraId="7D27BB76" w14:textId="77777777" w:rsidR="00043761" w:rsidRDefault="00000000">
            <w:pPr>
              <w:pStyle w:val="TableParagraph"/>
              <w:spacing w:before="42"/>
              <w:ind w:left="105"/>
            </w:pPr>
            <w:r>
              <w:rPr>
                <w:b/>
              </w:rPr>
              <w:t>EN7LIT-I-2</w:t>
            </w:r>
            <w:r>
              <w:rPr>
                <w:b/>
                <w:spacing w:val="-3"/>
              </w:rPr>
              <w:t xml:space="preserve"> </w:t>
            </w:r>
            <w:r>
              <w:t>Analyze</w:t>
            </w:r>
            <w:r>
              <w:rPr>
                <w:spacing w:val="-3"/>
              </w:rPr>
              <w:t xml:space="preserve"> </w:t>
            </w:r>
            <w:r>
              <w:t>the</w:t>
            </w:r>
            <w:r>
              <w:rPr>
                <w:spacing w:val="-3"/>
              </w:rPr>
              <w:t xml:space="preserve"> </w:t>
            </w:r>
            <w:r>
              <w:t>maxims,</w:t>
            </w:r>
            <w:r>
              <w:rPr>
                <w:spacing w:val="-3"/>
              </w:rPr>
              <w:t xml:space="preserve"> </w:t>
            </w:r>
            <w:r>
              <w:t>universal</w:t>
            </w:r>
            <w:r>
              <w:rPr>
                <w:spacing w:val="-3"/>
              </w:rPr>
              <w:t xml:space="preserve"> </w:t>
            </w:r>
            <w:r>
              <w:t>truths,</w:t>
            </w:r>
            <w:r>
              <w:rPr>
                <w:spacing w:val="-3"/>
              </w:rPr>
              <w:t xml:space="preserve"> </w:t>
            </w:r>
            <w:r>
              <w:t>and</w:t>
            </w:r>
            <w:r>
              <w:rPr>
                <w:spacing w:val="-3"/>
              </w:rPr>
              <w:t xml:space="preserve"> </w:t>
            </w:r>
            <w:r>
              <w:t>philosophies</w:t>
            </w:r>
            <w:r>
              <w:rPr>
                <w:spacing w:val="-3"/>
              </w:rPr>
              <w:t xml:space="preserve"> </w:t>
            </w:r>
            <w:r>
              <w:t>presented</w:t>
            </w:r>
            <w:r>
              <w:rPr>
                <w:spacing w:val="-3"/>
              </w:rPr>
              <w:t xml:space="preserve"> </w:t>
            </w:r>
            <w:r>
              <w:t>in</w:t>
            </w:r>
            <w:r>
              <w:rPr>
                <w:spacing w:val="-3"/>
              </w:rPr>
              <w:t xml:space="preserve"> </w:t>
            </w:r>
            <w:r>
              <w:t>the</w:t>
            </w:r>
            <w:r>
              <w:rPr>
                <w:spacing w:val="-3"/>
              </w:rPr>
              <w:t xml:space="preserve"> </w:t>
            </w:r>
            <w:r>
              <w:t>literary</w:t>
            </w:r>
            <w:r>
              <w:rPr>
                <w:spacing w:val="-3"/>
              </w:rPr>
              <w:t xml:space="preserve"> </w:t>
            </w:r>
            <w:r>
              <w:t>text</w:t>
            </w:r>
            <w:r>
              <w:rPr>
                <w:spacing w:val="-3"/>
              </w:rPr>
              <w:t xml:space="preserve"> </w:t>
            </w:r>
            <w:r>
              <w:t>as</w:t>
            </w:r>
            <w:r>
              <w:rPr>
                <w:spacing w:val="-3"/>
              </w:rPr>
              <w:t xml:space="preserve"> </w:t>
            </w:r>
            <w:r>
              <w:t>a means of valuing other people and their various circumstances in life.</w:t>
            </w:r>
          </w:p>
        </w:tc>
      </w:tr>
      <w:tr w:rsidR="00043761" w14:paraId="286E2DBC" w14:textId="77777777">
        <w:trPr>
          <w:trHeight w:val="301"/>
        </w:trPr>
        <w:tc>
          <w:tcPr>
            <w:tcW w:w="11381" w:type="dxa"/>
            <w:gridSpan w:val="3"/>
            <w:tcBorders>
              <w:bottom w:val="single" w:sz="4" w:space="0" w:color="000000"/>
            </w:tcBorders>
            <w:shd w:val="clear" w:color="auto" w:fill="2F75B5"/>
          </w:tcPr>
          <w:p w14:paraId="20BDB24E" w14:textId="77777777" w:rsidR="00043761" w:rsidRDefault="00000000">
            <w:pPr>
              <w:pStyle w:val="TableParagraph"/>
              <w:spacing w:before="22"/>
              <w:ind w:left="105"/>
              <w:rPr>
                <w:b/>
                <w:i/>
              </w:rPr>
            </w:pPr>
            <w:r>
              <w:rPr>
                <w:b/>
                <w:i/>
                <w:color w:val="FFFFFF"/>
              </w:rPr>
              <w:t>Publishing</w:t>
            </w:r>
            <w:r>
              <w:rPr>
                <w:b/>
                <w:i/>
                <w:color w:val="FFFFFF"/>
                <w:spacing w:val="-9"/>
              </w:rPr>
              <w:t xml:space="preserve"> </w:t>
            </w:r>
            <w:r>
              <w:rPr>
                <w:b/>
                <w:i/>
                <w:color w:val="FFFFFF"/>
              </w:rPr>
              <w:t>an</w:t>
            </w:r>
            <w:r>
              <w:rPr>
                <w:b/>
                <w:i/>
                <w:color w:val="FFFFFF"/>
                <w:spacing w:val="-6"/>
              </w:rPr>
              <w:t xml:space="preserve"> </w:t>
            </w:r>
            <w:r>
              <w:rPr>
                <w:b/>
                <w:i/>
                <w:color w:val="FFFFFF"/>
              </w:rPr>
              <w:t>original</w:t>
            </w:r>
            <w:r>
              <w:rPr>
                <w:b/>
                <w:i/>
                <w:color w:val="FFFFFF"/>
                <w:spacing w:val="-6"/>
              </w:rPr>
              <w:t xml:space="preserve"> </w:t>
            </w:r>
            <w:r>
              <w:rPr>
                <w:b/>
                <w:i/>
                <w:color w:val="FFFFFF"/>
              </w:rPr>
              <w:t>literary</w:t>
            </w:r>
            <w:r>
              <w:rPr>
                <w:b/>
                <w:i/>
                <w:color w:val="FFFFFF"/>
                <w:spacing w:val="-7"/>
              </w:rPr>
              <w:t xml:space="preserve"> </w:t>
            </w:r>
            <w:r>
              <w:rPr>
                <w:b/>
                <w:i/>
                <w:color w:val="FFFFFF"/>
              </w:rPr>
              <w:t>text</w:t>
            </w:r>
            <w:r>
              <w:rPr>
                <w:b/>
                <w:i/>
                <w:color w:val="FFFFFF"/>
                <w:spacing w:val="-6"/>
              </w:rPr>
              <w:t xml:space="preserve"> </w:t>
            </w:r>
            <w:r>
              <w:rPr>
                <w:b/>
                <w:i/>
                <w:color w:val="FFFFFF"/>
              </w:rPr>
              <w:t>that</w:t>
            </w:r>
            <w:r>
              <w:rPr>
                <w:b/>
                <w:i/>
                <w:color w:val="FFFFFF"/>
                <w:spacing w:val="-6"/>
              </w:rPr>
              <w:t xml:space="preserve"> </w:t>
            </w:r>
            <w:r>
              <w:rPr>
                <w:b/>
                <w:i/>
                <w:color w:val="FFFFFF"/>
              </w:rPr>
              <w:t>reflects</w:t>
            </w:r>
            <w:r>
              <w:rPr>
                <w:b/>
                <w:i/>
                <w:color w:val="FFFFFF"/>
                <w:spacing w:val="-6"/>
              </w:rPr>
              <w:t xml:space="preserve"> </w:t>
            </w:r>
            <w:r>
              <w:rPr>
                <w:b/>
                <w:i/>
                <w:color w:val="FFFFFF"/>
                <w:spacing w:val="-2"/>
              </w:rPr>
              <w:t>culture</w:t>
            </w:r>
          </w:p>
        </w:tc>
      </w:tr>
      <w:tr w:rsidR="00043761" w14:paraId="33CC2A9C" w14:textId="77777777">
        <w:trPr>
          <w:trHeight w:val="302"/>
        </w:trPr>
        <w:tc>
          <w:tcPr>
            <w:tcW w:w="11381" w:type="dxa"/>
            <w:gridSpan w:val="3"/>
            <w:tcBorders>
              <w:top w:val="single" w:sz="4" w:space="0" w:color="000000"/>
              <w:bottom w:val="single" w:sz="4" w:space="0" w:color="000000"/>
            </w:tcBorders>
            <w:shd w:val="clear" w:color="auto" w:fill="DDEBF7"/>
          </w:tcPr>
          <w:p w14:paraId="25DD3F25" w14:textId="77777777" w:rsidR="00043761" w:rsidRDefault="00000000">
            <w:pPr>
              <w:pStyle w:val="TableParagraph"/>
              <w:spacing w:before="18"/>
              <w:ind w:left="105"/>
            </w:pPr>
            <w:r>
              <w:rPr>
                <w:b/>
              </w:rPr>
              <w:t>EN7LIT-I-3</w:t>
            </w:r>
            <w:r>
              <w:rPr>
                <w:b/>
                <w:spacing w:val="-8"/>
              </w:rPr>
              <w:t xml:space="preserve"> </w:t>
            </w:r>
            <w:r>
              <w:t>Identify</w:t>
            </w:r>
            <w:r>
              <w:rPr>
                <w:spacing w:val="-5"/>
              </w:rPr>
              <w:t xml:space="preserve"> </w:t>
            </w:r>
            <w:r>
              <w:t>one’s</w:t>
            </w:r>
            <w:r>
              <w:rPr>
                <w:spacing w:val="-6"/>
              </w:rPr>
              <w:t xml:space="preserve"> </w:t>
            </w:r>
            <w:r>
              <w:t>meaning</w:t>
            </w:r>
            <w:r>
              <w:rPr>
                <w:spacing w:val="-5"/>
              </w:rPr>
              <w:t xml:space="preserve"> </w:t>
            </w:r>
            <w:r>
              <w:t>and</w:t>
            </w:r>
            <w:r>
              <w:rPr>
                <w:spacing w:val="-5"/>
              </w:rPr>
              <w:t xml:space="preserve"> </w:t>
            </w:r>
            <w:r>
              <w:t>purpose</w:t>
            </w:r>
            <w:r>
              <w:rPr>
                <w:spacing w:val="-6"/>
              </w:rPr>
              <w:t xml:space="preserve"> </w:t>
            </w:r>
            <w:r>
              <w:t>in</w:t>
            </w:r>
            <w:r>
              <w:rPr>
                <w:spacing w:val="-5"/>
              </w:rPr>
              <w:t xml:space="preserve"> </w:t>
            </w:r>
            <w:r>
              <w:t>selecting</w:t>
            </w:r>
            <w:r>
              <w:rPr>
                <w:spacing w:val="-5"/>
              </w:rPr>
              <w:t xml:space="preserve"> </w:t>
            </w:r>
            <w:r>
              <w:t>the</w:t>
            </w:r>
            <w:r>
              <w:rPr>
                <w:spacing w:val="-6"/>
              </w:rPr>
              <w:t xml:space="preserve"> </w:t>
            </w:r>
            <w:r>
              <w:t>type</w:t>
            </w:r>
            <w:r>
              <w:rPr>
                <w:spacing w:val="-5"/>
              </w:rPr>
              <w:t xml:space="preserve"> </w:t>
            </w:r>
            <w:r>
              <w:t>of</w:t>
            </w:r>
            <w:r>
              <w:rPr>
                <w:spacing w:val="-5"/>
              </w:rPr>
              <w:t xml:space="preserve"> </w:t>
            </w:r>
            <w:r>
              <w:t>literary</w:t>
            </w:r>
            <w:r>
              <w:rPr>
                <w:spacing w:val="-6"/>
              </w:rPr>
              <w:t xml:space="preserve"> </w:t>
            </w:r>
            <w:r>
              <w:t>text</w:t>
            </w:r>
            <w:r>
              <w:rPr>
                <w:spacing w:val="-5"/>
              </w:rPr>
              <w:t xml:space="preserve"> </w:t>
            </w:r>
            <w:r>
              <w:t>for</w:t>
            </w:r>
            <w:r>
              <w:rPr>
                <w:spacing w:val="-5"/>
              </w:rPr>
              <w:t xml:space="preserve"> </w:t>
            </w:r>
            <w:r>
              <w:rPr>
                <w:spacing w:val="-2"/>
              </w:rPr>
              <w:t>composition.</w:t>
            </w:r>
          </w:p>
        </w:tc>
      </w:tr>
      <w:tr w:rsidR="00043761" w14:paraId="1362A8B5" w14:textId="77777777">
        <w:trPr>
          <w:trHeight w:val="297"/>
        </w:trPr>
        <w:tc>
          <w:tcPr>
            <w:tcW w:w="11381" w:type="dxa"/>
            <w:gridSpan w:val="3"/>
            <w:tcBorders>
              <w:top w:val="single" w:sz="4" w:space="0" w:color="000000"/>
              <w:bottom w:val="single" w:sz="4" w:space="0" w:color="000000"/>
            </w:tcBorders>
          </w:tcPr>
          <w:p w14:paraId="3A8B770B" w14:textId="77777777" w:rsidR="00043761" w:rsidRDefault="00000000">
            <w:pPr>
              <w:pStyle w:val="TableParagraph"/>
              <w:spacing w:before="18"/>
              <w:ind w:left="105"/>
            </w:pPr>
            <w:r>
              <w:rPr>
                <w:b/>
              </w:rPr>
              <w:t>EN7LIT-I-4</w:t>
            </w:r>
            <w:r>
              <w:rPr>
                <w:b/>
                <w:spacing w:val="-9"/>
              </w:rPr>
              <w:t xml:space="preserve"> </w:t>
            </w:r>
            <w:r>
              <w:t>Compose</w:t>
            </w:r>
            <w:r>
              <w:rPr>
                <w:spacing w:val="-7"/>
              </w:rPr>
              <w:t xml:space="preserve"> </w:t>
            </w:r>
            <w:r>
              <w:t>literary</w:t>
            </w:r>
            <w:r>
              <w:rPr>
                <w:spacing w:val="-8"/>
              </w:rPr>
              <w:t xml:space="preserve"> </w:t>
            </w:r>
            <w:r>
              <w:t>texts</w:t>
            </w:r>
            <w:r>
              <w:rPr>
                <w:spacing w:val="-7"/>
              </w:rPr>
              <w:t xml:space="preserve"> </w:t>
            </w:r>
            <w:r>
              <w:t>using</w:t>
            </w:r>
            <w:r>
              <w:rPr>
                <w:spacing w:val="-8"/>
              </w:rPr>
              <w:t xml:space="preserve"> </w:t>
            </w:r>
            <w:r>
              <w:t>appropriate</w:t>
            </w:r>
            <w:r>
              <w:rPr>
                <w:spacing w:val="-7"/>
              </w:rPr>
              <w:t xml:space="preserve"> </w:t>
            </w:r>
            <w:r>
              <w:rPr>
                <w:spacing w:val="-2"/>
              </w:rPr>
              <w:t>structure.</w:t>
            </w:r>
          </w:p>
        </w:tc>
      </w:tr>
      <w:tr w:rsidR="00043761" w14:paraId="4763235B" w14:textId="77777777">
        <w:trPr>
          <w:trHeight w:val="302"/>
        </w:trPr>
        <w:tc>
          <w:tcPr>
            <w:tcW w:w="11381" w:type="dxa"/>
            <w:gridSpan w:val="3"/>
            <w:tcBorders>
              <w:top w:val="single" w:sz="4" w:space="0" w:color="000000"/>
              <w:bottom w:val="single" w:sz="4" w:space="0" w:color="000000"/>
            </w:tcBorders>
            <w:shd w:val="clear" w:color="auto" w:fill="DDEBF7"/>
          </w:tcPr>
          <w:p w14:paraId="4AEED4B6" w14:textId="77777777" w:rsidR="00043761" w:rsidRDefault="00000000">
            <w:pPr>
              <w:pStyle w:val="TableParagraph"/>
              <w:spacing w:before="18"/>
              <w:ind w:left="105"/>
            </w:pPr>
            <w:r>
              <w:rPr>
                <w:b/>
              </w:rPr>
              <w:t>EN7LIT-I-5</w:t>
            </w:r>
            <w:r>
              <w:rPr>
                <w:b/>
                <w:spacing w:val="-7"/>
              </w:rPr>
              <w:t xml:space="preserve"> </w:t>
            </w:r>
            <w:r>
              <w:t>Revise</w:t>
            </w:r>
            <w:r>
              <w:rPr>
                <w:spacing w:val="-5"/>
              </w:rPr>
              <w:t xml:space="preserve"> </w:t>
            </w:r>
            <w:r>
              <w:t>the</w:t>
            </w:r>
            <w:r>
              <w:rPr>
                <w:spacing w:val="-6"/>
              </w:rPr>
              <w:t xml:space="preserve"> </w:t>
            </w:r>
            <w:r>
              <w:t>literary</w:t>
            </w:r>
            <w:r>
              <w:rPr>
                <w:spacing w:val="-6"/>
              </w:rPr>
              <w:t xml:space="preserve"> </w:t>
            </w:r>
            <w:r>
              <w:t>texts</w:t>
            </w:r>
            <w:r>
              <w:rPr>
                <w:spacing w:val="-6"/>
              </w:rPr>
              <w:t xml:space="preserve"> </w:t>
            </w:r>
            <w:r>
              <w:t>for</w:t>
            </w:r>
            <w:r>
              <w:rPr>
                <w:spacing w:val="-6"/>
              </w:rPr>
              <w:t xml:space="preserve"> </w:t>
            </w:r>
            <w:r>
              <w:t>coherence</w:t>
            </w:r>
            <w:r>
              <w:rPr>
                <w:spacing w:val="-6"/>
              </w:rPr>
              <w:t xml:space="preserve"> </w:t>
            </w:r>
            <w:r>
              <w:t>and</w:t>
            </w:r>
            <w:r>
              <w:rPr>
                <w:spacing w:val="-5"/>
              </w:rPr>
              <w:t xml:space="preserve"> </w:t>
            </w:r>
            <w:r>
              <w:rPr>
                <w:spacing w:val="-2"/>
              </w:rPr>
              <w:t>cohesion.</w:t>
            </w:r>
          </w:p>
        </w:tc>
      </w:tr>
      <w:tr w:rsidR="00043761" w14:paraId="3ECF5A1D" w14:textId="77777777">
        <w:trPr>
          <w:trHeight w:val="301"/>
        </w:trPr>
        <w:tc>
          <w:tcPr>
            <w:tcW w:w="11381" w:type="dxa"/>
            <w:gridSpan w:val="3"/>
            <w:tcBorders>
              <w:top w:val="single" w:sz="4" w:space="0" w:color="000000"/>
            </w:tcBorders>
          </w:tcPr>
          <w:p w14:paraId="415040B6" w14:textId="77777777" w:rsidR="00043761" w:rsidRDefault="00000000">
            <w:pPr>
              <w:pStyle w:val="TableParagraph"/>
              <w:spacing w:before="18"/>
              <w:ind w:left="105"/>
            </w:pPr>
            <w:r>
              <w:rPr>
                <w:b/>
              </w:rPr>
              <w:t>EN7LIT-I-6</w:t>
            </w:r>
            <w:r>
              <w:rPr>
                <w:b/>
                <w:spacing w:val="-9"/>
              </w:rPr>
              <w:t xml:space="preserve"> </w:t>
            </w:r>
            <w:r>
              <w:t>Publish</w:t>
            </w:r>
            <w:r>
              <w:rPr>
                <w:spacing w:val="-7"/>
              </w:rPr>
              <w:t xml:space="preserve"> </w:t>
            </w:r>
            <w:r>
              <w:t>an</w:t>
            </w:r>
            <w:r>
              <w:rPr>
                <w:spacing w:val="-6"/>
              </w:rPr>
              <w:t xml:space="preserve"> </w:t>
            </w:r>
            <w:r>
              <w:t>original</w:t>
            </w:r>
            <w:r>
              <w:rPr>
                <w:spacing w:val="-7"/>
              </w:rPr>
              <w:t xml:space="preserve"> </w:t>
            </w:r>
            <w:r>
              <w:t>literary</w:t>
            </w:r>
            <w:r>
              <w:rPr>
                <w:spacing w:val="-6"/>
              </w:rPr>
              <w:t xml:space="preserve"> </w:t>
            </w:r>
            <w:r>
              <w:t>text</w:t>
            </w:r>
            <w:r>
              <w:rPr>
                <w:spacing w:val="-7"/>
              </w:rPr>
              <w:t xml:space="preserve"> </w:t>
            </w:r>
            <w:r>
              <w:t>that</w:t>
            </w:r>
            <w:r>
              <w:rPr>
                <w:spacing w:val="-6"/>
              </w:rPr>
              <w:t xml:space="preserve"> </w:t>
            </w:r>
            <w:r>
              <w:t>reflects</w:t>
            </w:r>
            <w:r>
              <w:rPr>
                <w:spacing w:val="-7"/>
              </w:rPr>
              <w:t xml:space="preserve"> </w:t>
            </w:r>
            <w:r>
              <w:t>culture:</w:t>
            </w:r>
            <w:r>
              <w:rPr>
                <w:spacing w:val="-6"/>
              </w:rPr>
              <w:t xml:space="preserve"> </w:t>
            </w:r>
            <w:r>
              <w:rPr>
                <w:spacing w:val="-2"/>
              </w:rPr>
              <w:t>poem.</w:t>
            </w:r>
          </w:p>
        </w:tc>
      </w:tr>
    </w:tbl>
    <w:p w14:paraId="33C0D5C4" w14:textId="77777777" w:rsidR="00043761" w:rsidRDefault="00043761">
      <w:pPr>
        <w:pStyle w:val="TableParagraph"/>
        <w:sectPr w:rsidR="00043761">
          <w:pgSz w:w="16840" w:h="11910" w:orient="landscape"/>
          <w:pgMar w:top="960" w:right="708" w:bottom="780" w:left="708" w:header="727" w:footer="586" w:gutter="0"/>
          <w:cols w:space="720"/>
        </w:sectPr>
      </w:pPr>
    </w:p>
    <w:p w14:paraId="07D581C5" w14:textId="77777777" w:rsidR="00043761" w:rsidRDefault="00043761">
      <w:pPr>
        <w:pStyle w:val="BodyText"/>
        <w:spacing w:before="207"/>
        <w:rPr>
          <w:b/>
        </w:rPr>
      </w:pPr>
    </w:p>
    <w:p w14:paraId="24E01392" w14:textId="77777777" w:rsidR="00043761" w:rsidRDefault="00000000">
      <w:pPr>
        <w:ind w:left="5418" w:right="5416"/>
        <w:jc w:val="center"/>
        <w:rPr>
          <w:b/>
        </w:rPr>
      </w:pPr>
      <w:r>
        <w:rPr>
          <w:b/>
        </w:rPr>
        <w:t>GRADE</w:t>
      </w:r>
      <w:r>
        <w:rPr>
          <w:b/>
          <w:spacing w:val="-4"/>
        </w:rPr>
        <w:t xml:space="preserve"> </w:t>
      </w:r>
      <w:r>
        <w:rPr>
          <w:b/>
        </w:rPr>
        <w:t>7</w:t>
      </w:r>
      <w:r>
        <w:rPr>
          <w:b/>
          <w:spacing w:val="-3"/>
        </w:rPr>
        <w:t xml:space="preserve"> </w:t>
      </w:r>
      <w:r>
        <w:rPr>
          <w:b/>
        </w:rPr>
        <w:t>–</w:t>
      </w:r>
      <w:r>
        <w:rPr>
          <w:b/>
          <w:spacing w:val="-4"/>
        </w:rPr>
        <w:t xml:space="preserve"> </w:t>
      </w:r>
      <w:r>
        <w:rPr>
          <w:b/>
        </w:rPr>
        <w:t>QUARTER</w:t>
      </w:r>
      <w:r>
        <w:rPr>
          <w:b/>
          <w:spacing w:val="-3"/>
        </w:rPr>
        <w:t xml:space="preserve"> </w:t>
      </w:r>
      <w:r>
        <w:rPr>
          <w:b/>
          <w:spacing w:val="-10"/>
        </w:rPr>
        <w:t>2</w:t>
      </w:r>
    </w:p>
    <w:p w14:paraId="435B99F0"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024BD148" w14:textId="77777777">
        <w:trPr>
          <w:trHeight w:val="772"/>
        </w:trPr>
        <w:tc>
          <w:tcPr>
            <w:tcW w:w="2040" w:type="dxa"/>
          </w:tcPr>
          <w:p w14:paraId="2C2D541F" w14:textId="77777777" w:rsidR="00043761" w:rsidRDefault="00000000">
            <w:pPr>
              <w:pStyle w:val="TableParagraph"/>
              <w:spacing w:before="123"/>
              <w:ind w:left="301" w:firstLine="154"/>
              <w:rPr>
                <w:b/>
              </w:rPr>
            </w:pPr>
            <w:r>
              <w:rPr>
                <w:b/>
                <w:spacing w:val="-2"/>
              </w:rPr>
              <w:t>CONTENT STANDARDS</w:t>
            </w:r>
          </w:p>
        </w:tc>
        <w:tc>
          <w:tcPr>
            <w:tcW w:w="13262" w:type="dxa"/>
          </w:tcPr>
          <w:p w14:paraId="6200EB1F" w14:textId="77777777" w:rsidR="00043761" w:rsidRDefault="00000000">
            <w:pPr>
              <w:pStyle w:val="TableParagraph"/>
              <w:ind w:left="105"/>
            </w:pPr>
            <w:r>
              <w:t>The learners demonstrate their multiliteracies and communicative competence in evaluating Philippine literature (prose) for</w:t>
            </w:r>
            <w:r>
              <w:rPr>
                <w:spacing w:val="-5"/>
              </w:rPr>
              <w:t xml:space="preserve"> </w:t>
            </w:r>
            <w:r>
              <w:t>clarity</w:t>
            </w:r>
            <w:r>
              <w:rPr>
                <w:spacing w:val="-5"/>
              </w:rPr>
              <w:t xml:space="preserve"> </w:t>
            </w:r>
            <w:r>
              <w:t>of</w:t>
            </w:r>
            <w:r>
              <w:rPr>
                <w:spacing w:val="-5"/>
              </w:rPr>
              <w:t xml:space="preserve"> </w:t>
            </w:r>
            <w:r>
              <w:t>meaning,</w:t>
            </w:r>
            <w:r>
              <w:rPr>
                <w:spacing w:val="-4"/>
              </w:rPr>
              <w:t xml:space="preserve"> </w:t>
            </w:r>
            <w:r>
              <w:t>purpose,</w:t>
            </w:r>
            <w:r>
              <w:rPr>
                <w:spacing w:val="-5"/>
              </w:rPr>
              <w:t xml:space="preserve"> </w:t>
            </w:r>
            <w:r>
              <w:t>and</w:t>
            </w:r>
            <w:r>
              <w:rPr>
                <w:spacing w:val="-5"/>
              </w:rPr>
              <w:t xml:space="preserve"> </w:t>
            </w:r>
            <w:r>
              <w:t>target</w:t>
            </w:r>
            <w:r>
              <w:rPr>
                <w:spacing w:val="-5"/>
              </w:rPr>
              <w:t xml:space="preserve"> </w:t>
            </w:r>
            <w:r>
              <w:t>audience</w:t>
            </w:r>
            <w:r>
              <w:rPr>
                <w:spacing w:val="-4"/>
              </w:rPr>
              <w:t xml:space="preserve"> </w:t>
            </w:r>
            <w:r>
              <w:t>as</w:t>
            </w:r>
            <w:r>
              <w:rPr>
                <w:spacing w:val="-5"/>
              </w:rPr>
              <w:t xml:space="preserve"> </w:t>
            </w:r>
            <w:r>
              <w:t>a</w:t>
            </w:r>
            <w:r>
              <w:rPr>
                <w:spacing w:val="-5"/>
              </w:rPr>
              <w:t xml:space="preserve"> </w:t>
            </w:r>
            <w:r>
              <w:t>foundation</w:t>
            </w:r>
            <w:r>
              <w:rPr>
                <w:spacing w:val="-4"/>
              </w:rPr>
              <w:t xml:space="preserve"> </w:t>
            </w:r>
            <w:r>
              <w:t>for</w:t>
            </w:r>
            <w:r>
              <w:rPr>
                <w:spacing w:val="-5"/>
              </w:rPr>
              <w:t xml:space="preserve"> </w:t>
            </w:r>
            <w:r>
              <w:t>publishing</w:t>
            </w:r>
            <w:r>
              <w:rPr>
                <w:spacing w:val="-5"/>
              </w:rPr>
              <w:t xml:space="preserve"> </w:t>
            </w:r>
            <w:r>
              <w:t>original</w:t>
            </w:r>
            <w:r>
              <w:rPr>
                <w:spacing w:val="-5"/>
              </w:rPr>
              <w:t xml:space="preserve"> </w:t>
            </w:r>
            <w:r>
              <w:t>literary</w:t>
            </w:r>
            <w:r>
              <w:rPr>
                <w:spacing w:val="-4"/>
              </w:rPr>
              <w:t xml:space="preserve"> </w:t>
            </w:r>
            <w:r>
              <w:t>texts</w:t>
            </w:r>
            <w:r>
              <w:rPr>
                <w:spacing w:val="-5"/>
              </w:rPr>
              <w:t xml:space="preserve"> </w:t>
            </w:r>
            <w:r>
              <w:t>that</w:t>
            </w:r>
            <w:r>
              <w:rPr>
                <w:spacing w:val="-5"/>
              </w:rPr>
              <w:t xml:space="preserve"> </w:t>
            </w:r>
            <w:r>
              <w:t>reflect</w:t>
            </w:r>
            <w:r>
              <w:rPr>
                <w:spacing w:val="-4"/>
              </w:rPr>
              <w:t xml:space="preserve"> </w:t>
            </w:r>
            <w:r>
              <w:rPr>
                <w:spacing w:val="-2"/>
              </w:rPr>
              <w:t>local</w:t>
            </w:r>
          </w:p>
          <w:p w14:paraId="5848F780" w14:textId="77777777" w:rsidR="00043761" w:rsidRDefault="00000000">
            <w:pPr>
              <w:pStyle w:val="TableParagraph"/>
              <w:spacing w:line="240" w:lineRule="exact"/>
              <w:ind w:left="105"/>
            </w:pPr>
            <w:r>
              <w:t>and</w:t>
            </w:r>
            <w:r>
              <w:rPr>
                <w:spacing w:val="-6"/>
              </w:rPr>
              <w:t xml:space="preserve"> </w:t>
            </w:r>
            <w:r>
              <w:t>national</w:t>
            </w:r>
            <w:r>
              <w:rPr>
                <w:spacing w:val="-5"/>
              </w:rPr>
              <w:t xml:space="preserve"> </w:t>
            </w:r>
            <w:r>
              <w:rPr>
                <w:spacing w:val="-2"/>
              </w:rPr>
              <w:t>identity.</w:t>
            </w:r>
          </w:p>
        </w:tc>
      </w:tr>
      <w:tr w:rsidR="00043761" w14:paraId="0E75BCA9" w14:textId="77777777">
        <w:trPr>
          <w:trHeight w:val="777"/>
        </w:trPr>
        <w:tc>
          <w:tcPr>
            <w:tcW w:w="2040" w:type="dxa"/>
          </w:tcPr>
          <w:p w14:paraId="31A85A39" w14:textId="77777777" w:rsidR="00043761" w:rsidRDefault="00000000">
            <w:pPr>
              <w:pStyle w:val="TableParagraph"/>
              <w:spacing w:before="128"/>
              <w:ind w:left="301" w:hanging="192"/>
              <w:rPr>
                <w:b/>
              </w:rPr>
            </w:pPr>
            <w:r>
              <w:rPr>
                <w:b/>
                <w:spacing w:val="-2"/>
              </w:rPr>
              <w:t>PERFORMANCE STANDARDS</w:t>
            </w:r>
          </w:p>
        </w:tc>
        <w:tc>
          <w:tcPr>
            <w:tcW w:w="13262" w:type="dxa"/>
          </w:tcPr>
          <w:p w14:paraId="229A16DA" w14:textId="77777777" w:rsidR="00043761" w:rsidRDefault="00000000">
            <w:pPr>
              <w:pStyle w:val="TableParagraph"/>
              <w:ind w:left="105"/>
            </w:pPr>
            <w:r>
              <w:t>The learners analyze the style, form, and features of Philippine prose (short story and novel); evaluate prose for clarity of meaning,</w:t>
            </w:r>
            <w:r>
              <w:rPr>
                <w:spacing w:val="5"/>
              </w:rPr>
              <w:t xml:space="preserve"> </w:t>
            </w:r>
            <w:r>
              <w:t>purpose,</w:t>
            </w:r>
            <w:r>
              <w:rPr>
                <w:spacing w:val="6"/>
              </w:rPr>
              <w:t xml:space="preserve"> </w:t>
            </w:r>
            <w:r>
              <w:t>and</w:t>
            </w:r>
            <w:r>
              <w:rPr>
                <w:spacing w:val="6"/>
              </w:rPr>
              <w:t xml:space="preserve"> </w:t>
            </w:r>
            <w:r>
              <w:t>target</w:t>
            </w:r>
            <w:r>
              <w:rPr>
                <w:spacing w:val="6"/>
              </w:rPr>
              <w:t xml:space="preserve"> </w:t>
            </w:r>
            <w:r>
              <w:t>audience;</w:t>
            </w:r>
            <w:r>
              <w:rPr>
                <w:spacing w:val="6"/>
              </w:rPr>
              <w:t xml:space="preserve"> </w:t>
            </w:r>
            <w:r>
              <w:t>and</w:t>
            </w:r>
            <w:r>
              <w:rPr>
                <w:spacing w:val="6"/>
              </w:rPr>
              <w:t xml:space="preserve"> </w:t>
            </w:r>
            <w:r>
              <w:t>compose</w:t>
            </w:r>
            <w:r>
              <w:rPr>
                <w:spacing w:val="6"/>
              </w:rPr>
              <w:t xml:space="preserve"> </w:t>
            </w:r>
            <w:r>
              <w:t>and</w:t>
            </w:r>
            <w:r>
              <w:rPr>
                <w:spacing w:val="6"/>
              </w:rPr>
              <w:t xml:space="preserve"> </w:t>
            </w:r>
            <w:r>
              <w:t>publish</w:t>
            </w:r>
            <w:r>
              <w:rPr>
                <w:spacing w:val="5"/>
              </w:rPr>
              <w:t xml:space="preserve"> </w:t>
            </w:r>
            <w:r>
              <w:t>an</w:t>
            </w:r>
            <w:r>
              <w:rPr>
                <w:spacing w:val="6"/>
              </w:rPr>
              <w:t xml:space="preserve"> </w:t>
            </w:r>
            <w:r>
              <w:t>original</w:t>
            </w:r>
            <w:r>
              <w:rPr>
                <w:spacing w:val="6"/>
              </w:rPr>
              <w:t xml:space="preserve"> </w:t>
            </w:r>
            <w:r>
              <w:t>multimodal</w:t>
            </w:r>
            <w:r>
              <w:rPr>
                <w:spacing w:val="6"/>
              </w:rPr>
              <w:t xml:space="preserve"> </w:t>
            </w:r>
            <w:r>
              <w:t>literary</w:t>
            </w:r>
            <w:r>
              <w:rPr>
                <w:spacing w:val="6"/>
              </w:rPr>
              <w:t xml:space="preserve"> </w:t>
            </w:r>
            <w:r>
              <w:t>text</w:t>
            </w:r>
            <w:r>
              <w:rPr>
                <w:spacing w:val="6"/>
              </w:rPr>
              <w:t xml:space="preserve"> </w:t>
            </w:r>
            <w:r>
              <w:t>(short</w:t>
            </w:r>
            <w:r>
              <w:rPr>
                <w:spacing w:val="6"/>
              </w:rPr>
              <w:t xml:space="preserve"> </w:t>
            </w:r>
            <w:r>
              <w:t>story)</w:t>
            </w:r>
            <w:r>
              <w:rPr>
                <w:spacing w:val="6"/>
              </w:rPr>
              <w:t xml:space="preserve"> </w:t>
            </w:r>
            <w:r>
              <w:rPr>
                <w:spacing w:val="-4"/>
              </w:rPr>
              <w:t>that</w:t>
            </w:r>
          </w:p>
          <w:p w14:paraId="0C6B6105" w14:textId="77777777" w:rsidR="00043761" w:rsidRDefault="00000000">
            <w:pPr>
              <w:pStyle w:val="TableParagraph"/>
              <w:spacing w:line="240" w:lineRule="exact"/>
              <w:ind w:left="105"/>
            </w:pPr>
            <w:r>
              <w:t>represents</w:t>
            </w:r>
            <w:r>
              <w:rPr>
                <w:spacing w:val="-7"/>
              </w:rPr>
              <w:t xml:space="preserve"> </w:t>
            </w:r>
            <w:r>
              <w:t>their</w:t>
            </w:r>
            <w:r>
              <w:rPr>
                <w:spacing w:val="-6"/>
              </w:rPr>
              <w:t xml:space="preserve"> </w:t>
            </w:r>
            <w:r>
              <w:t>meaning,</w:t>
            </w:r>
            <w:r>
              <w:rPr>
                <w:spacing w:val="-6"/>
              </w:rPr>
              <w:t xml:space="preserve"> </w:t>
            </w:r>
            <w:r>
              <w:t>purpose,</w:t>
            </w:r>
            <w:r>
              <w:rPr>
                <w:spacing w:val="-6"/>
              </w:rPr>
              <w:t xml:space="preserve"> </w:t>
            </w:r>
            <w:r>
              <w:t>and</w:t>
            </w:r>
            <w:r>
              <w:rPr>
                <w:spacing w:val="-7"/>
              </w:rPr>
              <w:t xml:space="preserve"> </w:t>
            </w:r>
            <w:r>
              <w:t>target</w:t>
            </w:r>
            <w:r>
              <w:rPr>
                <w:spacing w:val="-6"/>
              </w:rPr>
              <w:t xml:space="preserve"> </w:t>
            </w:r>
            <w:r>
              <w:t>audience,</w:t>
            </w:r>
            <w:r>
              <w:rPr>
                <w:spacing w:val="-6"/>
              </w:rPr>
              <w:t xml:space="preserve"> </w:t>
            </w:r>
            <w:r>
              <w:t>and</w:t>
            </w:r>
            <w:r>
              <w:rPr>
                <w:spacing w:val="-6"/>
              </w:rPr>
              <w:t xml:space="preserve"> </w:t>
            </w:r>
            <w:r>
              <w:t>reflects</w:t>
            </w:r>
            <w:r>
              <w:rPr>
                <w:spacing w:val="-7"/>
              </w:rPr>
              <w:t xml:space="preserve"> </w:t>
            </w:r>
            <w:r>
              <w:t>their</w:t>
            </w:r>
            <w:r>
              <w:rPr>
                <w:spacing w:val="-6"/>
              </w:rPr>
              <w:t xml:space="preserve"> </w:t>
            </w:r>
            <w:r>
              <w:t>local</w:t>
            </w:r>
            <w:r>
              <w:rPr>
                <w:spacing w:val="-6"/>
              </w:rPr>
              <w:t xml:space="preserve"> </w:t>
            </w:r>
            <w:r>
              <w:t>and</w:t>
            </w:r>
            <w:r>
              <w:rPr>
                <w:spacing w:val="-6"/>
              </w:rPr>
              <w:t xml:space="preserve"> </w:t>
            </w:r>
            <w:r>
              <w:t>national</w:t>
            </w:r>
            <w:r>
              <w:rPr>
                <w:spacing w:val="-6"/>
              </w:rPr>
              <w:t xml:space="preserve"> </w:t>
            </w:r>
            <w:r>
              <w:rPr>
                <w:spacing w:val="-2"/>
              </w:rPr>
              <w:t>identity.</w:t>
            </w:r>
          </w:p>
        </w:tc>
      </w:tr>
    </w:tbl>
    <w:p w14:paraId="55D34994" w14:textId="77777777" w:rsidR="00043761" w:rsidRDefault="00043761">
      <w:pPr>
        <w:pStyle w:val="BodyText"/>
        <w:spacing w:before="19" w:after="1"/>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0"/>
        <w:gridCol w:w="360"/>
        <w:gridCol w:w="10661"/>
      </w:tblGrid>
      <w:tr w:rsidR="00043761" w14:paraId="44E238D0" w14:textId="77777777">
        <w:trPr>
          <w:trHeight w:val="1372"/>
        </w:trPr>
        <w:tc>
          <w:tcPr>
            <w:tcW w:w="11381" w:type="dxa"/>
            <w:gridSpan w:val="3"/>
            <w:shd w:val="clear" w:color="auto" w:fill="2F75B5"/>
          </w:tcPr>
          <w:p w14:paraId="25BA96B9" w14:textId="77777777" w:rsidR="00043761" w:rsidRDefault="00000000">
            <w:pPr>
              <w:pStyle w:val="TableParagraph"/>
              <w:spacing w:before="39" w:line="532" w:lineRule="exact"/>
              <w:ind w:left="3814" w:right="3800"/>
              <w:jc w:val="center"/>
              <w:rPr>
                <w:b/>
              </w:rPr>
            </w:pPr>
            <w:r>
              <w:rPr>
                <w:b/>
                <w:color w:val="FFFFFF"/>
              </w:rPr>
              <w:t>LEARNING</w:t>
            </w:r>
            <w:r>
              <w:rPr>
                <w:b/>
                <w:color w:val="FFFFFF"/>
                <w:spacing w:val="-19"/>
              </w:rPr>
              <w:t xml:space="preserve"> </w:t>
            </w:r>
            <w:r>
              <w:rPr>
                <w:b/>
                <w:color w:val="FFFFFF"/>
              </w:rPr>
              <w:t>COMPETENCIES TEXT FOCI</w:t>
            </w:r>
          </w:p>
          <w:p w14:paraId="0234F687" w14:textId="77777777" w:rsidR="00043761" w:rsidRDefault="00000000">
            <w:pPr>
              <w:pStyle w:val="TableParagraph"/>
              <w:spacing w:line="248" w:lineRule="exact"/>
              <w:ind w:left="3814" w:right="3801"/>
              <w:jc w:val="center"/>
            </w:pPr>
            <w:r>
              <w:rPr>
                <w:color w:val="FFFFFF"/>
              </w:rPr>
              <w:t>POETRY,</w:t>
            </w:r>
            <w:r>
              <w:rPr>
                <w:color w:val="FFFFFF"/>
                <w:spacing w:val="-6"/>
              </w:rPr>
              <w:t xml:space="preserve"> </w:t>
            </w:r>
            <w:r>
              <w:rPr>
                <w:color w:val="FFFFFF"/>
              </w:rPr>
              <w:t>PROSE,</w:t>
            </w:r>
            <w:r>
              <w:rPr>
                <w:color w:val="FFFFFF"/>
                <w:spacing w:val="-5"/>
              </w:rPr>
              <w:t xml:space="preserve"> </w:t>
            </w:r>
            <w:r>
              <w:rPr>
                <w:color w:val="FFFFFF"/>
              </w:rPr>
              <w:t>AND</w:t>
            </w:r>
            <w:r>
              <w:rPr>
                <w:color w:val="FFFFFF"/>
                <w:spacing w:val="-5"/>
              </w:rPr>
              <w:t xml:space="preserve"> </w:t>
            </w:r>
            <w:r>
              <w:rPr>
                <w:color w:val="FFFFFF"/>
                <w:spacing w:val="-2"/>
              </w:rPr>
              <w:t>DRAMA</w:t>
            </w:r>
          </w:p>
        </w:tc>
      </w:tr>
      <w:tr w:rsidR="00043761" w14:paraId="63E5200E" w14:textId="77777777">
        <w:trPr>
          <w:trHeight w:val="301"/>
        </w:trPr>
        <w:tc>
          <w:tcPr>
            <w:tcW w:w="11381" w:type="dxa"/>
            <w:gridSpan w:val="3"/>
            <w:tcBorders>
              <w:bottom w:val="single" w:sz="4" w:space="0" w:color="000000"/>
            </w:tcBorders>
            <w:shd w:val="clear" w:color="auto" w:fill="2F75B5"/>
          </w:tcPr>
          <w:p w14:paraId="35AA5E01" w14:textId="77777777" w:rsidR="00043761" w:rsidRDefault="00000000">
            <w:pPr>
              <w:pStyle w:val="TableParagraph"/>
              <w:spacing w:before="17"/>
              <w:ind w:left="105"/>
              <w:rPr>
                <w:b/>
                <w:i/>
              </w:rPr>
            </w:pPr>
            <w:r>
              <w:rPr>
                <w:b/>
                <w:i/>
                <w:color w:val="FFFFFF"/>
              </w:rPr>
              <w:t>Evaluating</w:t>
            </w:r>
            <w:r>
              <w:rPr>
                <w:b/>
                <w:i/>
                <w:color w:val="FFFFFF"/>
                <w:spacing w:val="-9"/>
              </w:rPr>
              <w:t xml:space="preserve"> </w:t>
            </w:r>
            <w:r>
              <w:rPr>
                <w:b/>
                <w:i/>
                <w:color w:val="FFFFFF"/>
              </w:rPr>
              <w:t>literary</w:t>
            </w:r>
            <w:r>
              <w:rPr>
                <w:b/>
                <w:i/>
                <w:color w:val="FFFFFF"/>
                <w:spacing w:val="-9"/>
              </w:rPr>
              <w:t xml:space="preserve"> </w:t>
            </w:r>
            <w:r>
              <w:rPr>
                <w:b/>
                <w:i/>
                <w:color w:val="FFFFFF"/>
                <w:spacing w:val="-2"/>
              </w:rPr>
              <w:t>texts</w:t>
            </w:r>
          </w:p>
        </w:tc>
      </w:tr>
      <w:tr w:rsidR="00043761" w14:paraId="243204AB" w14:textId="77777777">
        <w:trPr>
          <w:trHeight w:val="297"/>
        </w:trPr>
        <w:tc>
          <w:tcPr>
            <w:tcW w:w="11381" w:type="dxa"/>
            <w:gridSpan w:val="3"/>
            <w:tcBorders>
              <w:top w:val="single" w:sz="4" w:space="0" w:color="000000"/>
              <w:bottom w:val="single" w:sz="4" w:space="0" w:color="000000"/>
            </w:tcBorders>
            <w:shd w:val="clear" w:color="auto" w:fill="DDEBF7"/>
          </w:tcPr>
          <w:p w14:paraId="680BB52A" w14:textId="77777777" w:rsidR="00043761" w:rsidRDefault="00000000">
            <w:pPr>
              <w:pStyle w:val="TableParagraph"/>
              <w:spacing w:before="18"/>
              <w:ind w:left="105"/>
            </w:pPr>
            <w:r>
              <w:rPr>
                <w:b/>
              </w:rPr>
              <w:t>EN7LIT-II-1</w:t>
            </w:r>
            <w:r>
              <w:rPr>
                <w:b/>
                <w:spacing w:val="-9"/>
              </w:rPr>
              <w:t xml:space="preserve"> </w:t>
            </w:r>
            <w:r>
              <w:t>Analyze</w:t>
            </w:r>
            <w:r>
              <w:rPr>
                <w:spacing w:val="-7"/>
              </w:rPr>
              <w:t xml:space="preserve"> </w:t>
            </w:r>
            <w:r>
              <w:t>literary</w:t>
            </w:r>
            <w:r>
              <w:rPr>
                <w:spacing w:val="-6"/>
              </w:rPr>
              <w:t xml:space="preserve"> </w:t>
            </w:r>
            <w:r>
              <w:t>texts</w:t>
            </w:r>
            <w:r>
              <w:rPr>
                <w:spacing w:val="-7"/>
              </w:rPr>
              <w:t xml:space="preserve"> </w:t>
            </w:r>
            <w:r>
              <w:t>as</w:t>
            </w:r>
            <w:r>
              <w:rPr>
                <w:spacing w:val="-6"/>
              </w:rPr>
              <w:t xml:space="preserve"> </w:t>
            </w:r>
            <w:r>
              <w:t>expressions</w:t>
            </w:r>
            <w:r>
              <w:rPr>
                <w:spacing w:val="-7"/>
              </w:rPr>
              <w:t xml:space="preserve"> </w:t>
            </w:r>
            <w:r>
              <w:t>of</w:t>
            </w:r>
            <w:r>
              <w:rPr>
                <w:spacing w:val="-6"/>
              </w:rPr>
              <w:t xml:space="preserve"> </w:t>
            </w:r>
            <w:r>
              <w:t>individual</w:t>
            </w:r>
            <w:r>
              <w:rPr>
                <w:spacing w:val="-7"/>
              </w:rPr>
              <w:t xml:space="preserve"> </w:t>
            </w:r>
            <w:r>
              <w:t>or</w:t>
            </w:r>
            <w:r>
              <w:rPr>
                <w:spacing w:val="-6"/>
              </w:rPr>
              <w:t xml:space="preserve"> </w:t>
            </w:r>
            <w:r>
              <w:t>communal</w:t>
            </w:r>
            <w:r>
              <w:rPr>
                <w:spacing w:val="-7"/>
              </w:rPr>
              <w:t xml:space="preserve"> </w:t>
            </w:r>
            <w:r>
              <w:t>values</w:t>
            </w:r>
            <w:r>
              <w:rPr>
                <w:spacing w:val="-6"/>
              </w:rPr>
              <w:t xml:space="preserve"> </w:t>
            </w:r>
            <w:r>
              <w:rPr>
                <w:spacing w:val="-2"/>
              </w:rPr>
              <w:t>within:</w:t>
            </w:r>
          </w:p>
        </w:tc>
      </w:tr>
      <w:tr w:rsidR="00043761" w14:paraId="6375543E" w14:textId="77777777">
        <w:trPr>
          <w:trHeight w:val="301"/>
        </w:trPr>
        <w:tc>
          <w:tcPr>
            <w:tcW w:w="360" w:type="dxa"/>
            <w:vMerge w:val="restart"/>
            <w:tcBorders>
              <w:top w:val="single" w:sz="4" w:space="0" w:color="000000"/>
              <w:bottom w:val="nil"/>
              <w:right w:val="single" w:sz="4" w:space="0" w:color="000000"/>
            </w:tcBorders>
          </w:tcPr>
          <w:p w14:paraId="2DE9E9FE" w14:textId="77777777" w:rsidR="00043761" w:rsidRDefault="00043761">
            <w:pPr>
              <w:pStyle w:val="TableParagraph"/>
              <w:rPr>
                <w:b/>
              </w:rPr>
            </w:pPr>
          </w:p>
          <w:p w14:paraId="01C26EE6" w14:textId="77777777" w:rsidR="00043761" w:rsidRDefault="00043761">
            <w:pPr>
              <w:pStyle w:val="TableParagraph"/>
              <w:rPr>
                <w:b/>
              </w:rPr>
            </w:pPr>
          </w:p>
          <w:p w14:paraId="1B2514D2" w14:textId="77777777" w:rsidR="00043761" w:rsidRDefault="00043761">
            <w:pPr>
              <w:pStyle w:val="TableParagraph"/>
              <w:rPr>
                <w:b/>
              </w:rPr>
            </w:pPr>
          </w:p>
          <w:p w14:paraId="789C76A8" w14:textId="77777777" w:rsidR="00043761" w:rsidRDefault="00043761">
            <w:pPr>
              <w:pStyle w:val="TableParagraph"/>
              <w:rPr>
                <w:b/>
              </w:rPr>
            </w:pPr>
          </w:p>
          <w:p w14:paraId="25810EFB" w14:textId="77777777" w:rsidR="00043761" w:rsidRDefault="00043761">
            <w:pPr>
              <w:pStyle w:val="TableParagraph"/>
              <w:rPr>
                <w:b/>
              </w:rPr>
            </w:pPr>
          </w:p>
          <w:p w14:paraId="63288813" w14:textId="77777777" w:rsidR="00043761" w:rsidRDefault="00043761">
            <w:pPr>
              <w:pStyle w:val="TableParagraph"/>
              <w:rPr>
                <w:b/>
              </w:rPr>
            </w:pPr>
          </w:p>
          <w:p w14:paraId="24F93964" w14:textId="77777777" w:rsidR="00043761" w:rsidRDefault="00043761">
            <w:pPr>
              <w:pStyle w:val="TableParagraph"/>
              <w:spacing w:before="226"/>
              <w:rPr>
                <w:b/>
              </w:rPr>
            </w:pPr>
          </w:p>
          <w:p w14:paraId="081B67CE" w14:textId="77777777" w:rsidR="00043761" w:rsidRDefault="00000000">
            <w:pPr>
              <w:pStyle w:val="TableParagraph"/>
              <w:ind w:left="108"/>
            </w:pPr>
            <w:r>
              <w:rPr>
                <w:spacing w:val="-10"/>
              </w:rPr>
              <w:t>1</w:t>
            </w:r>
          </w:p>
        </w:tc>
        <w:tc>
          <w:tcPr>
            <w:tcW w:w="11021" w:type="dxa"/>
            <w:gridSpan w:val="2"/>
            <w:tcBorders>
              <w:top w:val="single" w:sz="4" w:space="0" w:color="000000"/>
              <w:left w:val="single" w:sz="4" w:space="0" w:color="000000"/>
              <w:bottom w:val="single" w:sz="4" w:space="0" w:color="000000"/>
            </w:tcBorders>
          </w:tcPr>
          <w:p w14:paraId="1E69FF56" w14:textId="77777777" w:rsidR="00043761" w:rsidRDefault="00000000">
            <w:pPr>
              <w:pStyle w:val="TableParagraph"/>
              <w:spacing w:before="22"/>
              <w:ind w:left="110"/>
            </w:pPr>
            <w:r>
              <w:t>structural</w:t>
            </w:r>
            <w:r>
              <w:rPr>
                <w:spacing w:val="-10"/>
              </w:rPr>
              <w:t xml:space="preserve"> </w:t>
            </w:r>
            <w:r>
              <w:rPr>
                <w:spacing w:val="-2"/>
              </w:rPr>
              <w:t>context</w:t>
            </w:r>
          </w:p>
        </w:tc>
      </w:tr>
      <w:tr w:rsidR="00043761" w14:paraId="17BE093B" w14:textId="77777777">
        <w:trPr>
          <w:trHeight w:val="297"/>
        </w:trPr>
        <w:tc>
          <w:tcPr>
            <w:tcW w:w="360" w:type="dxa"/>
            <w:vMerge/>
            <w:tcBorders>
              <w:top w:val="nil"/>
              <w:bottom w:val="nil"/>
              <w:right w:val="single" w:sz="4" w:space="0" w:color="000000"/>
            </w:tcBorders>
          </w:tcPr>
          <w:p w14:paraId="272DABBC" w14:textId="77777777" w:rsidR="00043761" w:rsidRDefault="00043761">
            <w:pPr>
              <w:rPr>
                <w:sz w:val="2"/>
                <w:szCs w:val="2"/>
              </w:rPr>
            </w:pPr>
          </w:p>
        </w:tc>
        <w:tc>
          <w:tcPr>
            <w:tcW w:w="360" w:type="dxa"/>
            <w:vMerge w:val="restart"/>
            <w:tcBorders>
              <w:top w:val="single" w:sz="4" w:space="0" w:color="000000"/>
              <w:left w:val="single" w:sz="4" w:space="0" w:color="000000"/>
              <w:bottom w:val="single" w:sz="4" w:space="0" w:color="000000"/>
              <w:right w:val="single" w:sz="4" w:space="0" w:color="000000"/>
            </w:tcBorders>
            <w:shd w:val="clear" w:color="auto" w:fill="DDEBF7"/>
          </w:tcPr>
          <w:p w14:paraId="1E2223A4" w14:textId="77777777" w:rsidR="00043761" w:rsidRDefault="00043761">
            <w:pPr>
              <w:pStyle w:val="TableParagraph"/>
              <w:spacing w:before="225"/>
              <w:rPr>
                <w:b/>
              </w:rPr>
            </w:pPr>
          </w:p>
          <w:p w14:paraId="1EBE03FA" w14:textId="77777777" w:rsidR="00043761" w:rsidRDefault="00000000">
            <w:pPr>
              <w:pStyle w:val="TableParagraph"/>
              <w:ind w:left="119"/>
            </w:pPr>
            <w:r>
              <w:rPr>
                <w:spacing w:val="-10"/>
              </w:rPr>
              <w:t>a</w:t>
            </w:r>
          </w:p>
        </w:tc>
        <w:tc>
          <w:tcPr>
            <w:tcW w:w="10661" w:type="dxa"/>
            <w:tcBorders>
              <w:top w:val="single" w:sz="4" w:space="0" w:color="000000"/>
              <w:left w:val="single" w:sz="4" w:space="0" w:color="000000"/>
              <w:bottom w:val="single" w:sz="4" w:space="0" w:color="000000"/>
            </w:tcBorders>
            <w:shd w:val="clear" w:color="auto" w:fill="DDEBF7"/>
          </w:tcPr>
          <w:p w14:paraId="7AAB468A" w14:textId="77777777" w:rsidR="00043761" w:rsidRDefault="00000000">
            <w:pPr>
              <w:pStyle w:val="TableParagraph"/>
              <w:spacing w:before="18"/>
              <w:ind w:left="115"/>
            </w:pPr>
            <w:r>
              <w:rPr>
                <w:spacing w:val="-2"/>
              </w:rPr>
              <w:t>conflict</w:t>
            </w:r>
          </w:p>
        </w:tc>
      </w:tr>
      <w:tr w:rsidR="00043761" w14:paraId="2B7F438F" w14:textId="77777777">
        <w:trPr>
          <w:trHeight w:val="302"/>
        </w:trPr>
        <w:tc>
          <w:tcPr>
            <w:tcW w:w="360" w:type="dxa"/>
            <w:vMerge/>
            <w:tcBorders>
              <w:top w:val="nil"/>
              <w:bottom w:val="nil"/>
              <w:right w:val="single" w:sz="4" w:space="0" w:color="000000"/>
            </w:tcBorders>
          </w:tcPr>
          <w:p w14:paraId="7074E1E4"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shd w:val="clear" w:color="auto" w:fill="DDEBF7"/>
          </w:tcPr>
          <w:p w14:paraId="4F0AD047" w14:textId="77777777" w:rsidR="00043761" w:rsidRDefault="00043761">
            <w:pPr>
              <w:rPr>
                <w:sz w:val="2"/>
                <w:szCs w:val="2"/>
              </w:rPr>
            </w:pPr>
          </w:p>
        </w:tc>
        <w:tc>
          <w:tcPr>
            <w:tcW w:w="10661" w:type="dxa"/>
            <w:tcBorders>
              <w:top w:val="single" w:sz="4" w:space="0" w:color="000000"/>
              <w:left w:val="single" w:sz="4" w:space="0" w:color="000000"/>
              <w:bottom w:val="single" w:sz="4" w:space="0" w:color="000000"/>
            </w:tcBorders>
          </w:tcPr>
          <w:p w14:paraId="6CE515B9" w14:textId="77777777" w:rsidR="00043761" w:rsidRDefault="00000000">
            <w:pPr>
              <w:pStyle w:val="TableParagraph"/>
              <w:spacing w:before="22"/>
              <w:ind w:left="555"/>
            </w:pPr>
            <w:r>
              <w:t>character</w:t>
            </w:r>
            <w:r>
              <w:rPr>
                <w:spacing w:val="-6"/>
              </w:rPr>
              <w:t xml:space="preserve"> </w:t>
            </w:r>
            <w:r>
              <w:t>vs.</w:t>
            </w:r>
            <w:r>
              <w:rPr>
                <w:spacing w:val="-6"/>
              </w:rPr>
              <w:t xml:space="preserve"> </w:t>
            </w:r>
            <w:r>
              <w:rPr>
                <w:spacing w:val="-2"/>
              </w:rPr>
              <w:t>character</w:t>
            </w:r>
          </w:p>
        </w:tc>
      </w:tr>
      <w:tr w:rsidR="00043761" w14:paraId="5B456648" w14:textId="77777777">
        <w:trPr>
          <w:trHeight w:val="302"/>
        </w:trPr>
        <w:tc>
          <w:tcPr>
            <w:tcW w:w="360" w:type="dxa"/>
            <w:vMerge/>
            <w:tcBorders>
              <w:top w:val="nil"/>
              <w:bottom w:val="nil"/>
              <w:right w:val="single" w:sz="4" w:space="0" w:color="000000"/>
            </w:tcBorders>
          </w:tcPr>
          <w:p w14:paraId="4C4F8769"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shd w:val="clear" w:color="auto" w:fill="DDEBF7"/>
          </w:tcPr>
          <w:p w14:paraId="220AA568" w14:textId="77777777" w:rsidR="00043761" w:rsidRDefault="00043761">
            <w:pPr>
              <w:rPr>
                <w:sz w:val="2"/>
                <w:szCs w:val="2"/>
              </w:rPr>
            </w:pPr>
          </w:p>
        </w:tc>
        <w:tc>
          <w:tcPr>
            <w:tcW w:w="10661" w:type="dxa"/>
            <w:tcBorders>
              <w:top w:val="single" w:sz="4" w:space="0" w:color="000000"/>
              <w:left w:val="single" w:sz="4" w:space="0" w:color="000000"/>
              <w:bottom w:val="single" w:sz="4" w:space="0" w:color="000000"/>
            </w:tcBorders>
            <w:shd w:val="clear" w:color="auto" w:fill="DDEBF7"/>
          </w:tcPr>
          <w:p w14:paraId="0D784D98" w14:textId="77777777" w:rsidR="00043761" w:rsidRDefault="00000000">
            <w:pPr>
              <w:pStyle w:val="TableParagraph"/>
              <w:spacing w:before="18"/>
              <w:ind w:left="555"/>
            </w:pPr>
            <w:r>
              <w:t>character</w:t>
            </w:r>
            <w:r>
              <w:rPr>
                <w:spacing w:val="-6"/>
              </w:rPr>
              <w:t xml:space="preserve"> </w:t>
            </w:r>
            <w:r>
              <w:t>vs.</w:t>
            </w:r>
            <w:r>
              <w:rPr>
                <w:spacing w:val="-6"/>
              </w:rPr>
              <w:t xml:space="preserve"> </w:t>
            </w:r>
            <w:r>
              <w:rPr>
                <w:spacing w:val="-2"/>
              </w:rPr>
              <w:t>society</w:t>
            </w:r>
          </w:p>
        </w:tc>
      </w:tr>
      <w:tr w:rsidR="00043761" w14:paraId="725DCA0A" w14:textId="77777777">
        <w:trPr>
          <w:trHeight w:val="297"/>
        </w:trPr>
        <w:tc>
          <w:tcPr>
            <w:tcW w:w="360" w:type="dxa"/>
            <w:vMerge/>
            <w:tcBorders>
              <w:top w:val="nil"/>
              <w:bottom w:val="nil"/>
              <w:right w:val="single" w:sz="4" w:space="0" w:color="000000"/>
            </w:tcBorders>
          </w:tcPr>
          <w:p w14:paraId="1071BC7D"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shd w:val="clear" w:color="auto" w:fill="DDEBF7"/>
          </w:tcPr>
          <w:p w14:paraId="7658C333" w14:textId="77777777" w:rsidR="00043761" w:rsidRDefault="00043761">
            <w:pPr>
              <w:rPr>
                <w:sz w:val="2"/>
                <w:szCs w:val="2"/>
              </w:rPr>
            </w:pPr>
          </w:p>
        </w:tc>
        <w:tc>
          <w:tcPr>
            <w:tcW w:w="10661" w:type="dxa"/>
            <w:tcBorders>
              <w:top w:val="single" w:sz="4" w:space="0" w:color="000000"/>
              <w:left w:val="single" w:sz="4" w:space="0" w:color="000000"/>
              <w:bottom w:val="single" w:sz="4" w:space="0" w:color="000000"/>
            </w:tcBorders>
          </w:tcPr>
          <w:p w14:paraId="464579C8" w14:textId="77777777" w:rsidR="00043761" w:rsidRDefault="00000000">
            <w:pPr>
              <w:pStyle w:val="TableParagraph"/>
              <w:spacing w:before="18"/>
              <w:ind w:left="555"/>
            </w:pPr>
            <w:r>
              <w:t>character</w:t>
            </w:r>
            <w:r>
              <w:rPr>
                <w:spacing w:val="-6"/>
              </w:rPr>
              <w:t xml:space="preserve"> </w:t>
            </w:r>
            <w:r>
              <w:t>vs.</w:t>
            </w:r>
            <w:r>
              <w:rPr>
                <w:spacing w:val="-6"/>
              </w:rPr>
              <w:t xml:space="preserve"> </w:t>
            </w:r>
            <w:r>
              <w:rPr>
                <w:spacing w:val="-2"/>
              </w:rPr>
              <w:t>nature/environment</w:t>
            </w:r>
          </w:p>
        </w:tc>
      </w:tr>
      <w:tr w:rsidR="00043761" w14:paraId="32E4E0EE" w14:textId="77777777">
        <w:trPr>
          <w:trHeight w:val="302"/>
        </w:trPr>
        <w:tc>
          <w:tcPr>
            <w:tcW w:w="360" w:type="dxa"/>
            <w:vMerge/>
            <w:tcBorders>
              <w:top w:val="nil"/>
              <w:bottom w:val="nil"/>
              <w:right w:val="single" w:sz="4" w:space="0" w:color="000000"/>
            </w:tcBorders>
          </w:tcPr>
          <w:p w14:paraId="131CE06A"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DEBF7"/>
          </w:tcPr>
          <w:p w14:paraId="55DA02DF" w14:textId="77777777" w:rsidR="00043761" w:rsidRDefault="00000000">
            <w:pPr>
              <w:pStyle w:val="TableParagraph"/>
              <w:spacing w:before="18"/>
              <w:ind w:left="16"/>
              <w:jc w:val="center"/>
            </w:pPr>
            <w:r>
              <w:rPr>
                <w:spacing w:val="-10"/>
              </w:rPr>
              <w:t>b</w:t>
            </w:r>
          </w:p>
        </w:tc>
        <w:tc>
          <w:tcPr>
            <w:tcW w:w="10661" w:type="dxa"/>
            <w:tcBorders>
              <w:top w:val="single" w:sz="4" w:space="0" w:color="000000"/>
              <w:left w:val="single" w:sz="4" w:space="0" w:color="000000"/>
              <w:bottom w:val="single" w:sz="4" w:space="0" w:color="000000"/>
            </w:tcBorders>
            <w:shd w:val="clear" w:color="auto" w:fill="DDEBF7"/>
          </w:tcPr>
          <w:p w14:paraId="27ACFFFA" w14:textId="77777777" w:rsidR="00043761" w:rsidRDefault="00000000">
            <w:pPr>
              <w:pStyle w:val="TableParagraph"/>
              <w:spacing w:before="18"/>
              <w:ind w:left="115"/>
            </w:pPr>
            <w:r>
              <w:rPr>
                <w:spacing w:val="-2"/>
              </w:rPr>
              <w:t>character</w:t>
            </w:r>
          </w:p>
        </w:tc>
      </w:tr>
      <w:tr w:rsidR="00043761" w14:paraId="73D5E86B" w14:textId="77777777">
        <w:trPr>
          <w:trHeight w:val="297"/>
        </w:trPr>
        <w:tc>
          <w:tcPr>
            <w:tcW w:w="360" w:type="dxa"/>
            <w:vMerge/>
            <w:tcBorders>
              <w:top w:val="nil"/>
              <w:bottom w:val="nil"/>
              <w:right w:val="single" w:sz="4" w:space="0" w:color="000000"/>
            </w:tcBorders>
          </w:tcPr>
          <w:p w14:paraId="1195CC67"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3ACF38E6" w14:textId="77777777" w:rsidR="00043761" w:rsidRDefault="00000000">
            <w:pPr>
              <w:pStyle w:val="TableParagraph"/>
              <w:spacing w:before="18"/>
              <w:ind w:left="16"/>
              <w:jc w:val="center"/>
            </w:pPr>
            <w:r>
              <w:rPr>
                <w:spacing w:val="-10"/>
              </w:rPr>
              <w:t>c</w:t>
            </w:r>
          </w:p>
        </w:tc>
        <w:tc>
          <w:tcPr>
            <w:tcW w:w="10661" w:type="dxa"/>
            <w:tcBorders>
              <w:top w:val="single" w:sz="4" w:space="0" w:color="000000"/>
              <w:left w:val="single" w:sz="4" w:space="0" w:color="000000"/>
              <w:bottom w:val="single" w:sz="4" w:space="0" w:color="000000"/>
            </w:tcBorders>
          </w:tcPr>
          <w:p w14:paraId="3AC6B336" w14:textId="77777777" w:rsidR="00043761" w:rsidRDefault="00000000">
            <w:pPr>
              <w:pStyle w:val="TableParagraph"/>
              <w:spacing w:before="18"/>
              <w:ind w:left="115"/>
            </w:pPr>
            <w:r>
              <w:rPr>
                <w:spacing w:val="-2"/>
              </w:rPr>
              <w:t>characterization</w:t>
            </w:r>
          </w:p>
        </w:tc>
      </w:tr>
      <w:tr w:rsidR="00043761" w14:paraId="7FAA101F" w14:textId="77777777">
        <w:trPr>
          <w:trHeight w:val="301"/>
        </w:trPr>
        <w:tc>
          <w:tcPr>
            <w:tcW w:w="360" w:type="dxa"/>
            <w:vMerge/>
            <w:tcBorders>
              <w:top w:val="nil"/>
              <w:bottom w:val="nil"/>
              <w:right w:val="single" w:sz="4" w:space="0" w:color="000000"/>
            </w:tcBorders>
          </w:tcPr>
          <w:p w14:paraId="70424DD9"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DEBF7"/>
          </w:tcPr>
          <w:p w14:paraId="3AB17D23" w14:textId="77777777" w:rsidR="00043761" w:rsidRDefault="00000000">
            <w:pPr>
              <w:pStyle w:val="TableParagraph"/>
              <w:spacing w:before="22"/>
              <w:ind w:left="16"/>
              <w:jc w:val="center"/>
            </w:pPr>
            <w:r>
              <w:rPr>
                <w:spacing w:val="-10"/>
              </w:rPr>
              <w:t>d</w:t>
            </w:r>
          </w:p>
        </w:tc>
        <w:tc>
          <w:tcPr>
            <w:tcW w:w="10661" w:type="dxa"/>
            <w:tcBorders>
              <w:top w:val="single" w:sz="4" w:space="0" w:color="000000"/>
              <w:left w:val="single" w:sz="4" w:space="0" w:color="000000"/>
              <w:bottom w:val="single" w:sz="4" w:space="0" w:color="000000"/>
            </w:tcBorders>
            <w:shd w:val="clear" w:color="auto" w:fill="DDEBF7"/>
          </w:tcPr>
          <w:p w14:paraId="461A7291" w14:textId="77777777" w:rsidR="00043761" w:rsidRDefault="00000000">
            <w:pPr>
              <w:pStyle w:val="TableParagraph"/>
              <w:spacing w:before="22"/>
              <w:ind w:left="115"/>
            </w:pPr>
            <w:r>
              <w:t>plot:</w:t>
            </w:r>
            <w:r>
              <w:rPr>
                <w:spacing w:val="-5"/>
              </w:rPr>
              <w:t xml:space="preserve"> </w:t>
            </w:r>
            <w:r>
              <w:t>linear</w:t>
            </w:r>
            <w:r>
              <w:rPr>
                <w:spacing w:val="-5"/>
              </w:rPr>
              <w:t xml:space="preserve"> </w:t>
            </w:r>
            <w:r>
              <w:t>and</w:t>
            </w:r>
            <w:r>
              <w:rPr>
                <w:spacing w:val="-4"/>
              </w:rPr>
              <w:t xml:space="preserve"> </w:t>
            </w:r>
            <w:r>
              <w:rPr>
                <w:spacing w:val="-2"/>
              </w:rPr>
              <w:t>flashback</w:t>
            </w:r>
          </w:p>
        </w:tc>
      </w:tr>
      <w:tr w:rsidR="00043761" w14:paraId="35F05212" w14:textId="77777777">
        <w:trPr>
          <w:trHeight w:val="302"/>
        </w:trPr>
        <w:tc>
          <w:tcPr>
            <w:tcW w:w="360" w:type="dxa"/>
            <w:vMerge/>
            <w:tcBorders>
              <w:top w:val="nil"/>
              <w:bottom w:val="nil"/>
              <w:right w:val="single" w:sz="4" w:space="0" w:color="000000"/>
            </w:tcBorders>
          </w:tcPr>
          <w:p w14:paraId="3A39613C"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46540AE5" w14:textId="77777777" w:rsidR="00043761" w:rsidRDefault="00000000">
            <w:pPr>
              <w:pStyle w:val="TableParagraph"/>
              <w:spacing w:before="18"/>
              <w:ind w:left="16"/>
              <w:jc w:val="center"/>
            </w:pPr>
            <w:r>
              <w:rPr>
                <w:spacing w:val="-10"/>
              </w:rPr>
              <w:t>e</w:t>
            </w:r>
          </w:p>
        </w:tc>
        <w:tc>
          <w:tcPr>
            <w:tcW w:w="10661" w:type="dxa"/>
            <w:tcBorders>
              <w:top w:val="single" w:sz="4" w:space="0" w:color="000000"/>
              <w:left w:val="single" w:sz="4" w:space="0" w:color="000000"/>
              <w:bottom w:val="single" w:sz="4" w:space="0" w:color="000000"/>
            </w:tcBorders>
          </w:tcPr>
          <w:p w14:paraId="2132D3B4" w14:textId="77777777" w:rsidR="00043761" w:rsidRDefault="00000000">
            <w:pPr>
              <w:pStyle w:val="TableParagraph"/>
              <w:spacing w:before="18"/>
              <w:ind w:left="115"/>
            </w:pPr>
            <w:r>
              <w:t>rhyme</w:t>
            </w:r>
            <w:r>
              <w:rPr>
                <w:spacing w:val="-4"/>
              </w:rPr>
              <w:t xml:space="preserve"> </w:t>
            </w:r>
            <w:r>
              <w:t>and</w:t>
            </w:r>
            <w:r>
              <w:rPr>
                <w:spacing w:val="-4"/>
              </w:rPr>
              <w:t xml:space="preserve"> </w:t>
            </w:r>
            <w:r>
              <w:rPr>
                <w:spacing w:val="-2"/>
              </w:rPr>
              <w:t>meter</w:t>
            </w:r>
          </w:p>
        </w:tc>
      </w:tr>
      <w:tr w:rsidR="00043761" w14:paraId="76F2E815" w14:textId="77777777">
        <w:trPr>
          <w:trHeight w:val="297"/>
        </w:trPr>
        <w:tc>
          <w:tcPr>
            <w:tcW w:w="360" w:type="dxa"/>
            <w:vMerge/>
            <w:tcBorders>
              <w:top w:val="nil"/>
              <w:bottom w:val="nil"/>
              <w:right w:val="single" w:sz="4" w:space="0" w:color="000000"/>
            </w:tcBorders>
          </w:tcPr>
          <w:p w14:paraId="5F89406C"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DEBF7"/>
          </w:tcPr>
          <w:p w14:paraId="2F795ECE" w14:textId="77777777" w:rsidR="00043761" w:rsidRDefault="00000000">
            <w:pPr>
              <w:pStyle w:val="TableParagraph"/>
              <w:spacing w:before="18"/>
              <w:ind w:left="16"/>
              <w:jc w:val="center"/>
            </w:pPr>
            <w:r>
              <w:rPr>
                <w:spacing w:val="-10"/>
              </w:rPr>
              <w:t>f</w:t>
            </w:r>
          </w:p>
        </w:tc>
        <w:tc>
          <w:tcPr>
            <w:tcW w:w="10661" w:type="dxa"/>
            <w:tcBorders>
              <w:top w:val="single" w:sz="4" w:space="0" w:color="000000"/>
              <w:left w:val="single" w:sz="4" w:space="0" w:color="000000"/>
              <w:bottom w:val="single" w:sz="4" w:space="0" w:color="000000"/>
            </w:tcBorders>
            <w:shd w:val="clear" w:color="auto" w:fill="DDEBF7"/>
          </w:tcPr>
          <w:p w14:paraId="5E36CA11" w14:textId="77777777" w:rsidR="00043761" w:rsidRDefault="00000000">
            <w:pPr>
              <w:pStyle w:val="TableParagraph"/>
              <w:spacing w:before="18"/>
              <w:ind w:left="115"/>
            </w:pPr>
            <w:r>
              <w:rPr>
                <w:spacing w:val="-2"/>
              </w:rPr>
              <w:t>diction</w:t>
            </w:r>
          </w:p>
        </w:tc>
      </w:tr>
      <w:tr w:rsidR="00043761" w14:paraId="3EF81BAD" w14:textId="77777777">
        <w:trPr>
          <w:trHeight w:val="301"/>
        </w:trPr>
        <w:tc>
          <w:tcPr>
            <w:tcW w:w="360" w:type="dxa"/>
            <w:vMerge/>
            <w:tcBorders>
              <w:top w:val="nil"/>
              <w:bottom w:val="nil"/>
              <w:right w:val="single" w:sz="4" w:space="0" w:color="000000"/>
            </w:tcBorders>
          </w:tcPr>
          <w:p w14:paraId="5FBE5BC6"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24D3955F" w14:textId="77777777" w:rsidR="00043761" w:rsidRDefault="00000000">
            <w:pPr>
              <w:pStyle w:val="TableParagraph"/>
              <w:spacing w:before="18"/>
              <w:ind w:left="16"/>
              <w:jc w:val="center"/>
            </w:pPr>
            <w:r>
              <w:rPr>
                <w:spacing w:val="-10"/>
              </w:rPr>
              <w:t>g</w:t>
            </w:r>
          </w:p>
        </w:tc>
        <w:tc>
          <w:tcPr>
            <w:tcW w:w="10661" w:type="dxa"/>
            <w:tcBorders>
              <w:top w:val="single" w:sz="4" w:space="0" w:color="000000"/>
              <w:left w:val="single" w:sz="4" w:space="0" w:color="000000"/>
              <w:bottom w:val="single" w:sz="4" w:space="0" w:color="000000"/>
            </w:tcBorders>
          </w:tcPr>
          <w:p w14:paraId="64161A34" w14:textId="77777777" w:rsidR="00043761" w:rsidRDefault="00000000">
            <w:pPr>
              <w:pStyle w:val="TableParagraph"/>
              <w:spacing w:before="18"/>
              <w:ind w:left="115"/>
            </w:pPr>
            <w:r>
              <w:t>tone</w:t>
            </w:r>
            <w:r>
              <w:rPr>
                <w:spacing w:val="-4"/>
              </w:rPr>
              <w:t xml:space="preserve"> </w:t>
            </w:r>
            <w:r>
              <w:t>and</w:t>
            </w:r>
            <w:r>
              <w:rPr>
                <w:spacing w:val="-3"/>
              </w:rPr>
              <w:t xml:space="preserve"> </w:t>
            </w:r>
            <w:r>
              <w:rPr>
                <w:spacing w:val="-4"/>
              </w:rPr>
              <w:t>mood</w:t>
            </w:r>
          </w:p>
        </w:tc>
      </w:tr>
      <w:tr w:rsidR="00043761" w14:paraId="4C5BA0DE" w14:textId="77777777">
        <w:trPr>
          <w:trHeight w:val="297"/>
        </w:trPr>
        <w:tc>
          <w:tcPr>
            <w:tcW w:w="360" w:type="dxa"/>
            <w:vMerge/>
            <w:tcBorders>
              <w:top w:val="nil"/>
              <w:bottom w:val="nil"/>
              <w:right w:val="single" w:sz="4" w:space="0" w:color="000000"/>
            </w:tcBorders>
          </w:tcPr>
          <w:p w14:paraId="4F4A8D12"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DEBF7"/>
          </w:tcPr>
          <w:p w14:paraId="7A12C17B" w14:textId="77777777" w:rsidR="00043761" w:rsidRDefault="00000000">
            <w:pPr>
              <w:pStyle w:val="TableParagraph"/>
              <w:spacing w:before="18"/>
              <w:ind w:left="16"/>
              <w:jc w:val="center"/>
            </w:pPr>
            <w:r>
              <w:rPr>
                <w:spacing w:val="-10"/>
              </w:rPr>
              <w:t>h</w:t>
            </w:r>
          </w:p>
        </w:tc>
        <w:tc>
          <w:tcPr>
            <w:tcW w:w="10661" w:type="dxa"/>
            <w:tcBorders>
              <w:top w:val="single" w:sz="4" w:space="0" w:color="000000"/>
              <w:left w:val="single" w:sz="4" w:space="0" w:color="000000"/>
              <w:bottom w:val="single" w:sz="4" w:space="0" w:color="000000"/>
            </w:tcBorders>
            <w:shd w:val="clear" w:color="auto" w:fill="DDEBF7"/>
          </w:tcPr>
          <w:p w14:paraId="3C9572A3" w14:textId="77777777" w:rsidR="00043761" w:rsidRDefault="00000000">
            <w:pPr>
              <w:pStyle w:val="TableParagraph"/>
              <w:spacing w:before="18"/>
              <w:ind w:left="115"/>
            </w:pPr>
            <w:r>
              <w:rPr>
                <w:spacing w:val="-2"/>
              </w:rPr>
              <w:t>style</w:t>
            </w:r>
          </w:p>
        </w:tc>
      </w:tr>
      <w:tr w:rsidR="00043761" w14:paraId="3C79A54C" w14:textId="77777777">
        <w:trPr>
          <w:trHeight w:val="301"/>
        </w:trPr>
        <w:tc>
          <w:tcPr>
            <w:tcW w:w="360" w:type="dxa"/>
            <w:vMerge/>
            <w:tcBorders>
              <w:top w:val="nil"/>
              <w:bottom w:val="nil"/>
              <w:right w:val="single" w:sz="4" w:space="0" w:color="000000"/>
            </w:tcBorders>
          </w:tcPr>
          <w:p w14:paraId="723753B0"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4F928E7B" w14:textId="77777777" w:rsidR="00043761" w:rsidRDefault="00000000">
            <w:pPr>
              <w:pStyle w:val="TableParagraph"/>
              <w:spacing w:before="22"/>
              <w:ind w:left="16"/>
              <w:jc w:val="center"/>
            </w:pPr>
            <w:r>
              <w:rPr>
                <w:spacing w:val="-10"/>
              </w:rPr>
              <w:t>i</w:t>
            </w:r>
          </w:p>
        </w:tc>
        <w:tc>
          <w:tcPr>
            <w:tcW w:w="10661" w:type="dxa"/>
            <w:tcBorders>
              <w:top w:val="single" w:sz="4" w:space="0" w:color="000000"/>
              <w:left w:val="single" w:sz="4" w:space="0" w:color="000000"/>
              <w:bottom w:val="single" w:sz="4" w:space="0" w:color="000000"/>
            </w:tcBorders>
          </w:tcPr>
          <w:p w14:paraId="4470F527" w14:textId="77777777" w:rsidR="00043761" w:rsidRDefault="00000000">
            <w:pPr>
              <w:pStyle w:val="TableParagraph"/>
              <w:spacing w:before="22"/>
              <w:ind w:left="115"/>
            </w:pPr>
            <w:r>
              <w:t>patterns</w:t>
            </w:r>
            <w:r>
              <w:rPr>
                <w:spacing w:val="-6"/>
              </w:rPr>
              <w:t xml:space="preserve"> </w:t>
            </w:r>
            <w:r>
              <w:t>and</w:t>
            </w:r>
            <w:r>
              <w:rPr>
                <w:spacing w:val="-5"/>
              </w:rPr>
              <w:t xml:space="preserve"> </w:t>
            </w:r>
            <w:r>
              <w:rPr>
                <w:spacing w:val="-2"/>
              </w:rPr>
              <w:t>motifs</w:t>
            </w:r>
          </w:p>
        </w:tc>
      </w:tr>
      <w:tr w:rsidR="00043761" w14:paraId="4AFB4CE1" w14:textId="77777777">
        <w:trPr>
          <w:trHeight w:val="301"/>
        </w:trPr>
        <w:tc>
          <w:tcPr>
            <w:tcW w:w="360" w:type="dxa"/>
            <w:vMerge/>
            <w:tcBorders>
              <w:top w:val="nil"/>
              <w:bottom w:val="nil"/>
              <w:right w:val="single" w:sz="4" w:space="0" w:color="000000"/>
            </w:tcBorders>
          </w:tcPr>
          <w:p w14:paraId="21C71D11"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DEBF7"/>
          </w:tcPr>
          <w:p w14:paraId="6EB2E173" w14:textId="77777777" w:rsidR="00043761" w:rsidRDefault="00000000">
            <w:pPr>
              <w:pStyle w:val="TableParagraph"/>
              <w:spacing w:before="18"/>
              <w:ind w:left="16"/>
              <w:jc w:val="center"/>
            </w:pPr>
            <w:r>
              <w:rPr>
                <w:spacing w:val="-10"/>
              </w:rPr>
              <w:t>j</w:t>
            </w:r>
          </w:p>
        </w:tc>
        <w:tc>
          <w:tcPr>
            <w:tcW w:w="10661" w:type="dxa"/>
            <w:tcBorders>
              <w:top w:val="single" w:sz="4" w:space="0" w:color="000000"/>
              <w:left w:val="single" w:sz="4" w:space="0" w:color="000000"/>
              <w:bottom w:val="single" w:sz="4" w:space="0" w:color="000000"/>
            </w:tcBorders>
            <w:shd w:val="clear" w:color="auto" w:fill="DDEBF7"/>
          </w:tcPr>
          <w:p w14:paraId="5F7FF588" w14:textId="77777777" w:rsidR="00043761" w:rsidRDefault="00000000">
            <w:pPr>
              <w:pStyle w:val="TableParagraph"/>
              <w:spacing w:before="18"/>
              <w:ind w:left="115"/>
            </w:pPr>
            <w:r>
              <w:t>figures</w:t>
            </w:r>
            <w:r>
              <w:rPr>
                <w:spacing w:val="-5"/>
              </w:rPr>
              <w:t xml:space="preserve"> </w:t>
            </w:r>
            <w:r>
              <w:t>of</w:t>
            </w:r>
            <w:r>
              <w:rPr>
                <w:spacing w:val="-4"/>
              </w:rPr>
              <w:t xml:space="preserve"> </w:t>
            </w:r>
            <w:r>
              <w:t>speech</w:t>
            </w:r>
            <w:r>
              <w:rPr>
                <w:spacing w:val="-4"/>
              </w:rPr>
              <w:t xml:space="preserve"> </w:t>
            </w:r>
            <w:r>
              <w:t>and</w:t>
            </w:r>
            <w:r>
              <w:rPr>
                <w:spacing w:val="-5"/>
              </w:rPr>
              <w:t xml:space="preserve"> </w:t>
            </w:r>
            <w:r>
              <w:t>sound</w:t>
            </w:r>
            <w:r>
              <w:rPr>
                <w:spacing w:val="-4"/>
              </w:rPr>
              <w:t xml:space="preserve"> </w:t>
            </w:r>
            <w:r>
              <w:rPr>
                <w:spacing w:val="-2"/>
              </w:rPr>
              <w:t>devices</w:t>
            </w:r>
          </w:p>
        </w:tc>
      </w:tr>
    </w:tbl>
    <w:p w14:paraId="25C131DA" w14:textId="77777777" w:rsidR="00043761" w:rsidRDefault="00043761">
      <w:pPr>
        <w:pStyle w:val="TableParagraph"/>
        <w:sectPr w:rsidR="00043761">
          <w:pgSz w:w="16840" w:h="11910" w:orient="landscape"/>
          <w:pgMar w:top="960" w:right="708" w:bottom="780" w:left="708" w:header="727" w:footer="586" w:gutter="0"/>
          <w:cols w:space="720"/>
        </w:sectPr>
      </w:pPr>
    </w:p>
    <w:p w14:paraId="7FA23110" w14:textId="77777777" w:rsidR="00043761" w:rsidRDefault="00043761">
      <w:pPr>
        <w:pStyle w:val="BodyText"/>
        <w:spacing w:before="222"/>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0"/>
        <w:gridCol w:w="360"/>
        <w:gridCol w:w="10661"/>
      </w:tblGrid>
      <w:tr w:rsidR="00043761" w14:paraId="38959078" w14:textId="77777777">
        <w:trPr>
          <w:trHeight w:val="302"/>
        </w:trPr>
        <w:tc>
          <w:tcPr>
            <w:tcW w:w="360" w:type="dxa"/>
            <w:vMerge w:val="restart"/>
            <w:tcBorders>
              <w:top w:val="nil"/>
              <w:bottom w:val="single" w:sz="4" w:space="0" w:color="000000"/>
              <w:right w:val="single" w:sz="4" w:space="0" w:color="000000"/>
            </w:tcBorders>
          </w:tcPr>
          <w:p w14:paraId="0C412DD9" w14:textId="77777777" w:rsidR="00043761" w:rsidRDefault="00043761">
            <w:pPr>
              <w:pStyle w:val="TableParagraph"/>
              <w:rPr>
                <w:rFonts w:ascii="Times New Roman"/>
              </w:rPr>
            </w:pPr>
          </w:p>
        </w:tc>
        <w:tc>
          <w:tcPr>
            <w:tcW w:w="360" w:type="dxa"/>
            <w:tcBorders>
              <w:top w:val="nil"/>
              <w:left w:val="single" w:sz="4" w:space="0" w:color="000000"/>
              <w:bottom w:val="single" w:sz="4" w:space="0" w:color="000000"/>
              <w:right w:val="single" w:sz="4" w:space="0" w:color="000000"/>
            </w:tcBorders>
          </w:tcPr>
          <w:p w14:paraId="3B889B33" w14:textId="77777777" w:rsidR="00043761" w:rsidRDefault="00000000">
            <w:pPr>
              <w:pStyle w:val="TableParagraph"/>
              <w:spacing w:before="18"/>
              <w:ind w:left="16"/>
              <w:jc w:val="center"/>
            </w:pPr>
            <w:r>
              <w:rPr>
                <w:spacing w:val="-10"/>
              </w:rPr>
              <w:t>k</w:t>
            </w:r>
          </w:p>
        </w:tc>
        <w:tc>
          <w:tcPr>
            <w:tcW w:w="10661" w:type="dxa"/>
            <w:tcBorders>
              <w:top w:val="nil"/>
              <w:left w:val="single" w:sz="4" w:space="0" w:color="000000"/>
              <w:bottom w:val="single" w:sz="4" w:space="0" w:color="000000"/>
            </w:tcBorders>
          </w:tcPr>
          <w:p w14:paraId="02B6C44E" w14:textId="77777777" w:rsidR="00043761" w:rsidRDefault="00000000">
            <w:pPr>
              <w:pStyle w:val="TableParagraph"/>
              <w:spacing w:before="18"/>
              <w:ind w:left="115"/>
            </w:pPr>
            <w:r>
              <w:t>point</w:t>
            </w:r>
            <w:r>
              <w:rPr>
                <w:spacing w:val="-5"/>
              </w:rPr>
              <w:t xml:space="preserve"> </w:t>
            </w:r>
            <w:r>
              <w:t>of</w:t>
            </w:r>
            <w:r>
              <w:rPr>
                <w:spacing w:val="-5"/>
              </w:rPr>
              <w:t xml:space="preserve"> </w:t>
            </w:r>
            <w:r>
              <w:t>view</w:t>
            </w:r>
            <w:r>
              <w:rPr>
                <w:spacing w:val="-4"/>
              </w:rPr>
              <w:t xml:space="preserve"> </w:t>
            </w:r>
            <w:r>
              <w:t>and</w:t>
            </w:r>
            <w:r>
              <w:rPr>
                <w:spacing w:val="-5"/>
              </w:rPr>
              <w:t xml:space="preserve"> </w:t>
            </w:r>
            <w:r>
              <w:t>narrative</w:t>
            </w:r>
            <w:r>
              <w:rPr>
                <w:spacing w:val="-4"/>
              </w:rPr>
              <w:t xml:space="preserve"> </w:t>
            </w:r>
            <w:r>
              <w:rPr>
                <w:spacing w:val="-2"/>
              </w:rPr>
              <w:t>techniques</w:t>
            </w:r>
          </w:p>
        </w:tc>
      </w:tr>
      <w:tr w:rsidR="00043761" w14:paraId="196879C9" w14:textId="77777777">
        <w:trPr>
          <w:trHeight w:val="297"/>
        </w:trPr>
        <w:tc>
          <w:tcPr>
            <w:tcW w:w="360" w:type="dxa"/>
            <w:vMerge/>
            <w:tcBorders>
              <w:top w:val="nil"/>
              <w:bottom w:val="single" w:sz="4" w:space="0" w:color="000000"/>
              <w:right w:val="single" w:sz="4" w:space="0" w:color="000000"/>
            </w:tcBorders>
          </w:tcPr>
          <w:p w14:paraId="5CD424E9"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DEBF7"/>
          </w:tcPr>
          <w:p w14:paraId="5198DCE7" w14:textId="77777777" w:rsidR="00043761" w:rsidRDefault="00000000">
            <w:pPr>
              <w:pStyle w:val="TableParagraph"/>
              <w:spacing w:before="18"/>
              <w:ind w:left="16"/>
              <w:jc w:val="center"/>
            </w:pPr>
            <w:r>
              <w:rPr>
                <w:spacing w:val="-10"/>
              </w:rPr>
              <w:t>l</w:t>
            </w:r>
          </w:p>
        </w:tc>
        <w:tc>
          <w:tcPr>
            <w:tcW w:w="10661" w:type="dxa"/>
            <w:tcBorders>
              <w:top w:val="single" w:sz="4" w:space="0" w:color="000000"/>
              <w:left w:val="single" w:sz="4" w:space="0" w:color="000000"/>
              <w:bottom w:val="single" w:sz="4" w:space="0" w:color="000000"/>
            </w:tcBorders>
            <w:shd w:val="clear" w:color="auto" w:fill="DDEBF7"/>
          </w:tcPr>
          <w:p w14:paraId="705F7716" w14:textId="77777777" w:rsidR="00043761" w:rsidRDefault="00000000">
            <w:pPr>
              <w:pStyle w:val="TableParagraph"/>
              <w:spacing w:before="18"/>
              <w:ind w:left="115"/>
            </w:pPr>
            <w:r>
              <w:t>organic</w:t>
            </w:r>
            <w:r>
              <w:rPr>
                <w:spacing w:val="-7"/>
              </w:rPr>
              <w:t xml:space="preserve"> </w:t>
            </w:r>
            <w:r>
              <w:rPr>
                <w:spacing w:val="-2"/>
              </w:rPr>
              <w:t>unity</w:t>
            </w:r>
          </w:p>
        </w:tc>
      </w:tr>
      <w:tr w:rsidR="00043761" w14:paraId="76B0DB47" w14:textId="77777777">
        <w:trPr>
          <w:trHeight w:val="302"/>
        </w:trPr>
        <w:tc>
          <w:tcPr>
            <w:tcW w:w="360" w:type="dxa"/>
            <w:tcBorders>
              <w:top w:val="single" w:sz="4" w:space="0" w:color="000000"/>
              <w:bottom w:val="single" w:sz="4" w:space="0" w:color="000000"/>
              <w:right w:val="single" w:sz="4" w:space="0" w:color="000000"/>
            </w:tcBorders>
          </w:tcPr>
          <w:p w14:paraId="5814D1FC" w14:textId="77777777" w:rsidR="00043761" w:rsidRDefault="00000000">
            <w:pPr>
              <w:pStyle w:val="TableParagraph"/>
              <w:spacing w:before="18"/>
              <w:ind w:left="30" w:right="22"/>
              <w:jc w:val="center"/>
            </w:pPr>
            <w:r>
              <w:rPr>
                <w:spacing w:val="-10"/>
              </w:rPr>
              <w:t>2</w:t>
            </w:r>
          </w:p>
        </w:tc>
        <w:tc>
          <w:tcPr>
            <w:tcW w:w="11021" w:type="dxa"/>
            <w:gridSpan w:val="2"/>
            <w:tcBorders>
              <w:top w:val="single" w:sz="4" w:space="0" w:color="000000"/>
              <w:left w:val="single" w:sz="4" w:space="0" w:color="000000"/>
              <w:bottom w:val="single" w:sz="4" w:space="0" w:color="000000"/>
            </w:tcBorders>
          </w:tcPr>
          <w:p w14:paraId="31C892B4" w14:textId="77777777" w:rsidR="00043761" w:rsidRDefault="00000000">
            <w:pPr>
              <w:pStyle w:val="TableParagraph"/>
              <w:spacing w:before="18"/>
              <w:ind w:left="110"/>
            </w:pPr>
            <w:r>
              <w:t>biographical</w:t>
            </w:r>
            <w:r>
              <w:rPr>
                <w:spacing w:val="-12"/>
              </w:rPr>
              <w:t xml:space="preserve"> </w:t>
            </w:r>
            <w:r>
              <w:rPr>
                <w:spacing w:val="-2"/>
              </w:rPr>
              <w:t>context</w:t>
            </w:r>
          </w:p>
        </w:tc>
      </w:tr>
      <w:tr w:rsidR="00043761" w14:paraId="1A58808F" w14:textId="77777777">
        <w:trPr>
          <w:trHeight w:val="297"/>
        </w:trPr>
        <w:tc>
          <w:tcPr>
            <w:tcW w:w="360" w:type="dxa"/>
            <w:tcBorders>
              <w:top w:val="single" w:sz="4" w:space="0" w:color="000000"/>
              <w:bottom w:val="single" w:sz="4" w:space="0" w:color="000000"/>
              <w:right w:val="single" w:sz="4" w:space="0" w:color="000000"/>
            </w:tcBorders>
            <w:shd w:val="clear" w:color="auto" w:fill="DDEBF7"/>
          </w:tcPr>
          <w:p w14:paraId="79D93577" w14:textId="77777777" w:rsidR="00043761" w:rsidRDefault="00000000">
            <w:pPr>
              <w:pStyle w:val="TableParagraph"/>
              <w:spacing w:before="18"/>
              <w:ind w:left="30" w:right="22"/>
              <w:jc w:val="center"/>
            </w:pPr>
            <w:r>
              <w:rPr>
                <w:spacing w:val="-10"/>
              </w:rPr>
              <w:t>3</w:t>
            </w:r>
          </w:p>
        </w:tc>
        <w:tc>
          <w:tcPr>
            <w:tcW w:w="11021" w:type="dxa"/>
            <w:gridSpan w:val="2"/>
            <w:tcBorders>
              <w:top w:val="single" w:sz="4" w:space="0" w:color="000000"/>
              <w:left w:val="single" w:sz="4" w:space="0" w:color="000000"/>
              <w:bottom w:val="single" w:sz="4" w:space="0" w:color="000000"/>
            </w:tcBorders>
            <w:shd w:val="clear" w:color="auto" w:fill="DDEBF7"/>
          </w:tcPr>
          <w:p w14:paraId="1CE50E0B" w14:textId="77777777" w:rsidR="00043761" w:rsidRDefault="00000000">
            <w:pPr>
              <w:pStyle w:val="TableParagraph"/>
              <w:spacing w:before="18"/>
              <w:ind w:left="110"/>
            </w:pPr>
            <w:r>
              <w:t>historical</w:t>
            </w:r>
            <w:r>
              <w:rPr>
                <w:spacing w:val="-10"/>
              </w:rPr>
              <w:t xml:space="preserve"> </w:t>
            </w:r>
            <w:r>
              <w:rPr>
                <w:spacing w:val="-2"/>
              </w:rPr>
              <w:t>context</w:t>
            </w:r>
          </w:p>
        </w:tc>
      </w:tr>
      <w:tr w:rsidR="00043761" w14:paraId="6DB05F31" w14:textId="77777777">
        <w:trPr>
          <w:trHeight w:val="302"/>
        </w:trPr>
        <w:tc>
          <w:tcPr>
            <w:tcW w:w="360" w:type="dxa"/>
            <w:tcBorders>
              <w:top w:val="single" w:sz="4" w:space="0" w:color="000000"/>
              <w:bottom w:val="single" w:sz="4" w:space="0" w:color="000000"/>
              <w:right w:val="single" w:sz="4" w:space="0" w:color="000000"/>
            </w:tcBorders>
          </w:tcPr>
          <w:p w14:paraId="5048A924" w14:textId="77777777" w:rsidR="00043761" w:rsidRDefault="00000000">
            <w:pPr>
              <w:pStyle w:val="TableParagraph"/>
              <w:spacing w:before="18"/>
              <w:ind w:left="30" w:right="22"/>
              <w:jc w:val="center"/>
            </w:pPr>
            <w:r>
              <w:rPr>
                <w:spacing w:val="-10"/>
              </w:rPr>
              <w:t>4</w:t>
            </w:r>
          </w:p>
        </w:tc>
        <w:tc>
          <w:tcPr>
            <w:tcW w:w="11021" w:type="dxa"/>
            <w:gridSpan w:val="2"/>
            <w:tcBorders>
              <w:top w:val="single" w:sz="4" w:space="0" w:color="000000"/>
              <w:left w:val="single" w:sz="4" w:space="0" w:color="000000"/>
              <w:bottom w:val="single" w:sz="4" w:space="0" w:color="000000"/>
            </w:tcBorders>
          </w:tcPr>
          <w:p w14:paraId="0E8DB6F4" w14:textId="77777777" w:rsidR="00043761" w:rsidRDefault="00000000">
            <w:pPr>
              <w:pStyle w:val="TableParagraph"/>
              <w:spacing w:before="18"/>
              <w:ind w:left="110"/>
            </w:pPr>
            <w:r>
              <w:t>sociocultural</w:t>
            </w:r>
            <w:r>
              <w:rPr>
                <w:spacing w:val="-13"/>
              </w:rPr>
              <w:t xml:space="preserve"> </w:t>
            </w:r>
            <w:r>
              <w:rPr>
                <w:spacing w:val="-2"/>
              </w:rPr>
              <w:t>context</w:t>
            </w:r>
          </w:p>
        </w:tc>
      </w:tr>
      <w:tr w:rsidR="00043761" w14:paraId="2B699AC5" w14:textId="77777777">
        <w:trPr>
          <w:trHeight w:val="599"/>
        </w:trPr>
        <w:tc>
          <w:tcPr>
            <w:tcW w:w="11381" w:type="dxa"/>
            <w:gridSpan w:val="3"/>
            <w:tcBorders>
              <w:top w:val="single" w:sz="4" w:space="0" w:color="000000"/>
            </w:tcBorders>
            <w:shd w:val="clear" w:color="auto" w:fill="DDEBF7"/>
          </w:tcPr>
          <w:p w14:paraId="2240CF9E" w14:textId="77777777" w:rsidR="00043761" w:rsidRDefault="00000000">
            <w:pPr>
              <w:pStyle w:val="TableParagraph"/>
              <w:spacing w:before="37"/>
              <w:ind w:left="105"/>
            </w:pPr>
            <w:r>
              <w:rPr>
                <w:b/>
              </w:rPr>
              <w:t>EN7LIT-II-2</w:t>
            </w:r>
            <w:r>
              <w:rPr>
                <w:b/>
                <w:spacing w:val="-3"/>
              </w:rPr>
              <w:t xml:space="preserve"> </w:t>
            </w:r>
            <w:r>
              <w:t>Analyze</w:t>
            </w:r>
            <w:r>
              <w:rPr>
                <w:spacing w:val="-3"/>
              </w:rPr>
              <w:t xml:space="preserve"> </w:t>
            </w:r>
            <w:r>
              <w:t>the</w:t>
            </w:r>
            <w:r>
              <w:rPr>
                <w:spacing w:val="-3"/>
              </w:rPr>
              <w:t xml:space="preserve"> </w:t>
            </w:r>
            <w:r>
              <w:t>maxims,</w:t>
            </w:r>
            <w:r>
              <w:rPr>
                <w:spacing w:val="-3"/>
              </w:rPr>
              <w:t xml:space="preserve"> </w:t>
            </w:r>
            <w:r>
              <w:t>universal</w:t>
            </w:r>
            <w:r>
              <w:rPr>
                <w:spacing w:val="-3"/>
              </w:rPr>
              <w:t xml:space="preserve"> </w:t>
            </w:r>
            <w:r>
              <w:t>truths,</w:t>
            </w:r>
            <w:r>
              <w:rPr>
                <w:spacing w:val="-3"/>
              </w:rPr>
              <w:t xml:space="preserve"> </w:t>
            </w:r>
            <w:r>
              <w:t>and</w:t>
            </w:r>
            <w:r>
              <w:rPr>
                <w:spacing w:val="-3"/>
              </w:rPr>
              <w:t xml:space="preserve"> </w:t>
            </w:r>
            <w:r>
              <w:t>philosophies</w:t>
            </w:r>
            <w:r>
              <w:rPr>
                <w:spacing w:val="-3"/>
              </w:rPr>
              <w:t xml:space="preserve"> </w:t>
            </w:r>
            <w:r>
              <w:t>presented</w:t>
            </w:r>
            <w:r>
              <w:rPr>
                <w:spacing w:val="-3"/>
              </w:rPr>
              <w:t xml:space="preserve"> </w:t>
            </w:r>
            <w:r>
              <w:t>in</w:t>
            </w:r>
            <w:r>
              <w:rPr>
                <w:spacing w:val="-3"/>
              </w:rPr>
              <w:t xml:space="preserve"> </w:t>
            </w:r>
            <w:r>
              <w:t>the</w:t>
            </w:r>
            <w:r>
              <w:rPr>
                <w:spacing w:val="-3"/>
              </w:rPr>
              <w:t xml:space="preserve"> </w:t>
            </w:r>
            <w:r>
              <w:t>literary</w:t>
            </w:r>
            <w:r>
              <w:rPr>
                <w:spacing w:val="-3"/>
              </w:rPr>
              <w:t xml:space="preserve"> </w:t>
            </w:r>
            <w:r>
              <w:t>text</w:t>
            </w:r>
            <w:r>
              <w:rPr>
                <w:spacing w:val="-3"/>
              </w:rPr>
              <w:t xml:space="preserve"> </w:t>
            </w:r>
            <w:r>
              <w:t>as</w:t>
            </w:r>
            <w:r>
              <w:rPr>
                <w:spacing w:val="-3"/>
              </w:rPr>
              <w:t xml:space="preserve"> </w:t>
            </w:r>
            <w:r>
              <w:t>a means of valuing other people and their various circumstances in life.</w:t>
            </w:r>
          </w:p>
        </w:tc>
      </w:tr>
      <w:tr w:rsidR="00043761" w14:paraId="335415B1" w14:textId="77777777">
        <w:trPr>
          <w:trHeight w:val="301"/>
        </w:trPr>
        <w:tc>
          <w:tcPr>
            <w:tcW w:w="11381" w:type="dxa"/>
            <w:gridSpan w:val="3"/>
            <w:tcBorders>
              <w:bottom w:val="single" w:sz="4" w:space="0" w:color="000000"/>
            </w:tcBorders>
            <w:shd w:val="clear" w:color="auto" w:fill="2F75B5"/>
          </w:tcPr>
          <w:p w14:paraId="0D633E27" w14:textId="77777777" w:rsidR="00043761" w:rsidRDefault="00000000">
            <w:pPr>
              <w:pStyle w:val="TableParagraph"/>
              <w:spacing w:before="17"/>
              <w:ind w:left="105"/>
              <w:rPr>
                <w:b/>
                <w:i/>
              </w:rPr>
            </w:pPr>
            <w:r>
              <w:rPr>
                <w:b/>
                <w:i/>
                <w:color w:val="FFFFFF"/>
              </w:rPr>
              <w:t>Publishing</w:t>
            </w:r>
            <w:r>
              <w:rPr>
                <w:b/>
                <w:i/>
                <w:color w:val="FFFFFF"/>
                <w:spacing w:val="-9"/>
              </w:rPr>
              <w:t xml:space="preserve"> </w:t>
            </w:r>
            <w:r>
              <w:rPr>
                <w:b/>
                <w:i/>
                <w:color w:val="FFFFFF"/>
              </w:rPr>
              <w:t>an</w:t>
            </w:r>
            <w:r>
              <w:rPr>
                <w:b/>
                <w:i/>
                <w:color w:val="FFFFFF"/>
                <w:spacing w:val="-6"/>
              </w:rPr>
              <w:t xml:space="preserve"> </w:t>
            </w:r>
            <w:r>
              <w:rPr>
                <w:b/>
                <w:i/>
                <w:color w:val="FFFFFF"/>
              </w:rPr>
              <w:t>original</w:t>
            </w:r>
            <w:r>
              <w:rPr>
                <w:b/>
                <w:i/>
                <w:color w:val="FFFFFF"/>
                <w:spacing w:val="-6"/>
              </w:rPr>
              <w:t xml:space="preserve"> </w:t>
            </w:r>
            <w:r>
              <w:rPr>
                <w:b/>
                <w:i/>
                <w:color w:val="FFFFFF"/>
              </w:rPr>
              <w:t>literary</w:t>
            </w:r>
            <w:r>
              <w:rPr>
                <w:b/>
                <w:i/>
                <w:color w:val="FFFFFF"/>
                <w:spacing w:val="-7"/>
              </w:rPr>
              <w:t xml:space="preserve"> </w:t>
            </w:r>
            <w:r>
              <w:rPr>
                <w:b/>
                <w:i/>
                <w:color w:val="FFFFFF"/>
              </w:rPr>
              <w:t>text</w:t>
            </w:r>
            <w:r>
              <w:rPr>
                <w:b/>
                <w:i/>
                <w:color w:val="FFFFFF"/>
                <w:spacing w:val="-6"/>
              </w:rPr>
              <w:t xml:space="preserve"> </w:t>
            </w:r>
            <w:r>
              <w:rPr>
                <w:b/>
                <w:i/>
                <w:color w:val="FFFFFF"/>
              </w:rPr>
              <w:t>that</w:t>
            </w:r>
            <w:r>
              <w:rPr>
                <w:b/>
                <w:i/>
                <w:color w:val="FFFFFF"/>
                <w:spacing w:val="-6"/>
              </w:rPr>
              <w:t xml:space="preserve"> </w:t>
            </w:r>
            <w:r>
              <w:rPr>
                <w:b/>
                <w:i/>
                <w:color w:val="FFFFFF"/>
              </w:rPr>
              <w:t>reflects</w:t>
            </w:r>
            <w:r>
              <w:rPr>
                <w:b/>
                <w:i/>
                <w:color w:val="FFFFFF"/>
                <w:spacing w:val="-6"/>
              </w:rPr>
              <w:t xml:space="preserve"> </w:t>
            </w:r>
            <w:r>
              <w:rPr>
                <w:b/>
                <w:i/>
                <w:color w:val="FFFFFF"/>
                <w:spacing w:val="-2"/>
              </w:rPr>
              <w:t>culture</w:t>
            </w:r>
          </w:p>
        </w:tc>
      </w:tr>
      <w:tr w:rsidR="00043761" w14:paraId="59D28E85" w14:textId="77777777">
        <w:trPr>
          <w:trHeight w:val="297"/>
        </w:trPr>
        <w:tc>
          <w:tcPr>
            <w:tcW w:w="11381" w:type="dxa"/>
            <w:gridSpan w:val="3"/>
            <w:tcBorders>
              <w:top w:val="single" w:sz="4" w:space="0" w:color="000000"/>
              <w:bottom w:val="single" w:sz="4" w:space="0" w:color="000000"/>
            </w:tcBorders>
            <w:shd w:val="clear" w:color="auto" w:fill="DDEBF7"/>
          </w:tcPr>
          <w:p w14:paraId="3BD0F1A1" w14:textId="77777777" w:rsidR="00043761" w:rsidRDefault="00000000">
            <w:pPr>
              <w:pStyle w:val="TableParagraph"/>
              <w:spacing w:before="18"/>
              <w:ind w:left="105"/>
            </w:pPr>
            <w:r>
              <w:rPr>
                <w:b/>
              </w:rPr>
              <w:t>EN7LIT-II-3</w:t>
            </w:r>
            <w:r>
              <w:rPr>
                <w:b/>
                <w:spacing w:val="-8"/>
              </w:rPr>
              <w:t xml:space="preserve"> </w:t>
            </w:r>
            <w:r>
              <w:t>Identify</w:t>
            </w:r>
            <w:r>
              <w:rPr>
                <w:spacing w:val="-6"/>
              </w:rPr>
              <w:t xml:space="preserve"> </w:t>
            </w:r>
            <w:r>
              <w:t>one’s</w:t>
            </w:r>
            <w:r>
              <w:rPr>
                <w:spacing w:val="-5"/>
              </w:rPr>
              <w:t xml:space="preserve"> </w:t>
            </w:r>
            <w:r>
              <w:t>meaning</w:t>
            </w:r>
            <w:r>
              <w:rPr>
                <w:spacing w:val="-5"/>
              </w:rPr>
              <w:t xml:space="preserve"> </w:t>
            </w:r>
            <w:r>
              <w:t>and</w:t>
            </w:r>
            <w:r>
              <w:rPr>
                <w:spacing w:val="-6"/>
              </w:rPr>
              <w:t xml:space="preserve"> </w:t>
            </w:r>
            <w:r>
              <w:t>purpose</w:t>
            </w:r>
            <w:r>
              <w:rPr>
                <w:spacing w:val="-5"/>
              </w:rPr>
              <w:t xml:space="preserve"> </w:t>
            </w:r>
            <w:r>
              <w:t>in</w:t>
            </w:r>
            <w:r>
              <w:rPr>
                <w:spacing w:val="-5"/>
              </w:rPr>
              <w:t xml:space="preserve"> </w:t>
            </w:r>
            <w:r>
              <w:t>selecting</w:t>
            </w:r>
            <w:r>
              <w:rPr>
                <w:spacing w:val="-6"/>
              </w:rPr>
              <w:t xml:space="preserve"> </w:t>
            </w:r>
            <w:r>
              <w:t>the</w:t>
            </w:r>
            <w:r>
              <w:rPr>
                <w:spacing w:val="-5"/>
              </w:rPr>
              <w:t xml:space="preserve"> </w:t>
            </w:r>
            <w:r>
              <w:t>type</w:t>
            </w:r>
            <w:r>
              <w:rPr>
                <w:spacing w:val="-6"/>
              </w:rPr>
              <w:t xml:space="preserve"> </w:t>
            </w:r>
            <w:r>
              <w:t>of</w:t>
            </w:r>
            <w:r>
              <w:rPr>
                <w:spacing w:val="-5"/>
              </w:rPr>
              <w:t xml:space="preserve"> </w:t>
            </w:r>
            <w:r>
              <w:t>literary</w:t>
            </w:r>
            <w:r>
              <w:rPr>
                <w:spacing w:val="-5"/>
              </w:rPr>
              <w:t xml:space="preserve"> </w:t>
            </w:r>
            <w:r>
              <w:t>text</w:t>
            </w:r>
            <w:r>
              <w:rPr>
                <w:spacing w:val="-6"/>
              </w:rPr>
              <w:t xml:space="preserve"> </w:t>
            </w:r>
            <w:r>
              <w:t xml:space="preserve">for </w:t>
            </w:r>
            <w:r>
              <w:rPr>
                <w:spacing w:val="-2"/>
              </w:rPr>
              <w:t>composition.</w:t>
            </w:r>
          </w:p>
        </w:tc>
      </w:tr>
      <w:tr w:rsidR="00043761" w14:paraId="401D8755" w14:textId="77777777">
        <w:trPr>
          <w:trHeight w:val="302"/>
        </w:trPr>
        <w:tc>
          <w:tcPr>
            <w:tcW w:w="11381" w:type="dxa"/>
            <w:gridSpan w:val="3"/>
            <w:tcBorders>
              <w:top w:val="single" w:sz="4" w:space="0" w:color="000000"/>
              <w:bottom w:val="single" w:sz="4" w:space="0" w:color="000000"/>
            </w:tcBorders>
          </w:tcPr>
          <w:p w14:paraId="7DB266C5" w14:textId="77777777" w:rsidR="00043761" w:rsidRDefault="00000000">
            <w:pPr>
              <w:pStyle w:val="TableParagraph"/>
              <w:spacing w:before="18"/>
              <w:ind w:left="105"/>
            </w:pPr>
            <w:r>
              <w:rPr>
                <w:b/>
              </w:rPr>
              <w:t>EN7LIT-II-4</w:t>
            </w:r>
            <w:r>
              <w:rPr>
                <w:b/>
                <w:spacing w:val="-9"/>
              </w:rPr>
              <w:t xml:space="preserve"> </w:t>
            </w:r>
            <w:r>
              <w:t>Compose</w:t>
            </w:r>
            <w:r>
              <w:rPr>
                <w:spacing w:val="-7"/>
              </w:rPr>
              <w:t xml:space="preserve"> </w:t>
            </w:r>
            <w:r>
              <w:t>literary</w:t>
            </w:r>
            <w:r>
              <w:rPr>
                <w:spacing w:val="-8"/>
              </w:rPr>
              <w:t xml:space="preserve"> </w:t>
            </w:r>
            <w:r>
              <w:t>texts</w:t>
            </w:r>
            <w:r>
              <w:rPr>
                <w:spacing w:val="-8"/>
              </w:rPr>
              <w:t xml:space="preserve"> </w:t>
            </w:r>
            <w:r>
              <w:t>using</w:t>
            </w:r>
            <w:r>
              <w:rPr>
                <w:spacing w:val="-8"/>
              </w:rPr>
              <w:t xml:space="preserve"> </w:t>
            </w:r>
            <w:r>
              <w:t>appropriate</w:t>
            </w:r>
            <w:r>
              <w:rPr>
                <w:spacing w:val="-7"/>
              </w:rPr>
              <w:t xml:space="preserve"> </w:t>
            </w:r>
            <w:r>
              <w:rPr>
                <w:spacing w:val="-2"/>
              </w:rPr>
              <w:t>structure.</w:t>
            </w:r>
          </w:p>
        </w:tc>
      </w:tr>
      <w:tr w:rsidR="00043761" w14:paraId="1A7B3993" w14:textId="77777777">
        <w:trPr>
          <w:trHeight w:val="297"/>
        </w:trPr>
        <w:tc>
          <w:tcPr>
            <w:tcW w:w="11381" w:type="dxa"/>
            <w:gridSpan w:val="3"/>
            <w:tcBorders>
              <w:top w:val="single" w:sz="4" w:space="0" w:color="000000"/>
              <w:bottom w:val="single" w:sz="4" w:space="0" w:color="000000"/>
            </w:tcBorders>
            <w:shd w:val="clear" w:color="auto" w:fill="DDEBF7"/>
          </w:tcPr>
          <w:p w14:paraId="47DD93C8" w14:textId="77777777" w:rsidR="00043761" w:rsidRDefault="00000000">
            <w:pPr>
              <w:pStyle w:val="TableParagraph"/>
              <w:spacing w:before="18"/>
              <w:ind w:left="105"/>
            </w:pPr>
            <w:r>
              <w:rPr>
                <w:b/>
              </w:rPr>
              <w:t>EN7LIT-II-5</w:t>
            </w:r>
            <w:r>
              <w:rPr>
                <w:b/>
                <w:spacing w:val="-7"/>
              </w:rPr>
              <w:t xml:space="preserve"> </w:t>
            </w:r>
            <w:r>
              <w:t>Revise</w:t>
            </w:r>
            <w:r>
              <w:rPr>
                <w:spacing w:val="-6"/>
              </w:rPr>
              <w:t xml:space="preserve"> </w:t>
            </w:r>
            <w:r>
              <w:t>the</w:t>
            </w:r>
            <w:r>
              <w:rPr>
                <w:spacing w:val="-6"/>
              </w:rPr>
              <w:t xml:space="preserve"> </w:t>
            </w:r>
            <w:r>
              <w:t>literary</w:t>
            </w:r>
            <w:r>
              <w:rPr>
                <w:spacing w:val="-6"/>
              </w:rPr>
              <w:t xml:space="preserve"> </w:t>
            </w:r>
            <w:r>
              <w:t>texts</w:t>
            </w:r>
            <w:r>
              <w:rPr>
                <w:spacing w:val="-6"/>
              </w:rPr>
              <w:t xml:space="preserve"> </w:t>
            </w:r>
            <w:r>
              <w:t>for</w:t>
            </w:r>
            <w:r>
              <w:rPr>
                <w:spacing w:val="-6"/>
              </w:rPr>
              <w:t xml:space="preserve"> </w:t>
            </w:r>
            <w:r>
              <w:t>coherence</w:t>
            </w:r>
            <w:r>
              <w:rPr>
                <w:spacing w:val="-6"/>
              </w:rPr>
              <w:t xml:space="preserve"> </w:t>
            </w:r>
            <w:r>
              <w:t>and</w:t>
            </w:r>
            <w:r>
              <w:rPr>
                <w:spacing w:val="-5"/>
              </w:rPr>
              <w:t xml:space="preserve"> </w:t>
            </w:r>
            <w:r>
              <w:rPr>
                <w:spacing w:val="-2"/>
              </w:rPr>
              <w:t>cohesion.</w:t>
            </w:r>
          </w:p>
        </w:tc>
      </w:tr>
      <w:tr w:rsidR="00043761" w14:paraId="690EDE7A" w14:textId="77777777">
        <w:trPr>
          <w:trHeight w:val="301"/>
        </w:trPr>
        <w:tc>
          <w:tcPr>
            <w:tcW w:w="11381" w:type="dxa"/>
            <w:gridSpan w:val="3"/>
            <w:tcBorders>
              <w:top w:val="single" w:sz="4" w:space="0" w:color="000000"/>
            </w:tcBorders>
          </w:tcPr>
          <w:p w14:paraId="045C6EAF" w14:textId="77777777" w:rsidR="00043761" w:rsidRDefault="00000000">
            <w:pPr>
              <w:pStyle w:val="TableParagraph"/>
              <w:spacing w:before="22"/>
              <w:ind w:left="105"/>
            </w:pPr>
            <w:r>
              <w:rPr>
                <w:b/>
              </w:rPr>
              <w:t>EN7LIT-II-6</w:t>
            </w:r>
            <w:r>
              <w:rPr>
                <w:b/>
                <w:spacing w:val="-7"/>
              </w:rPr>
              <w:t xml:space="preserve"> </w:t>
            </w:r>
            <w:r>
              <w:t>Publish</w:t>
            </w:r>
            <w:r>
              <w:rPr>
                <w:spacing w:val="-7"/>
              </w:rPr>
              <w:t xml:space="preserve"> </w:t>
            </w:r>
            <w:r>
              <w:t>an</w:t>
            </w:r>
            <w:r>
              <w:rPr>
                <w:spacing w:val="-6"/>
              </w:rPr>
              <w:t xml:space="preserve"> </w:t>
            </w:r>
            <w:r>
              <w:t>original</w:t>
            </w:r>
            <w:r>
              <w:rPr>
                <w:spacing w:val="-7"/>
              </w:rPr>
              <w:t xml:space="preserve"> </w:t>
            </w:r>
            <w:r>
              <w:t>literary</w:t>
            </w:r>
            <w:r>
              <w:rPr>
                <w:spacing w:val="-6"/>
              </w:rPr>
              <w:t xml:space="preserve"> </w:t>
            </w:r>
            <w:r>
              <w:t>text</w:t>
            </w:r>
            <w:r>
              <w:rPr>
                <w:spacing w:val="-7"/>
              </w:rPr>
              <w:t xml:space="preserve"> </w:t>
            </w:r>
            <w:r>
              <w:t>that</w:t>
            </w:r>
            <w:r>
              <w:rPr>
                <w:spacing w:val="-6"/>
              </w:rPr>
              <w:t xml:space="preserve"> </w:t>
            </w:r>
            <w:r>
              <w:t>reflects</w:t>
            </w:r>
            <w:r>
              <w:rPr>
                <w:spacing w:val="-7"/>
              </w:rPr>
              <w:t xml:space="preserve"> </w:t>
            </w:r>
            <w:r>
              <w:t>culture:</w:t>
            </w:r>
            <w:r>
              <w:rPr>
                <w:spacing w:val="-6"/>
              </w:rPr>
              <w:t xml:space="preserve"> </w:t>
            </w:r>
            <w:r>
              <w:t>short</w:t>
            </w:r>
            <w:r>
              <w:rPr>
                <w:spacing w:val="-6"/>
              </w:rPr>
              <w:t xml:space="preserve"> </w:t>
            </w:r>
            <w:r>
              <w:rPr>
                <w:spacing w:val="-2"/>
              </w:rPr>
              <w:t>story.</w:t>
            </w:r>
          </w:p>
        </w:tc>
      </w:tr>
    </w:tbl>
    <w:p w14:paraId="7A79E348" w14:textId="77777777" w:rsidR="00043761" w:rsidRDefault="00043761">
      <w:pPr>
        <w:pStyle w:val="TableParagraph"/>
        <w:sectPr w:rsidR="00043761">
          <w:pgSz w:w="16840" w:h="11910" w:orient="landscape"/>
          <w:pgMar w:top="960" w:right="708" w:bottom="780" w:left="708" w:header="727" w:footer="586" w:gutter="0"/>
          <w:cols w:space="720"/>
        </w:sectPr>
      </w:pPr>
    </w:p>
    <w:p w14:paraId="31112FC0" w14:textId="77777777" w:rsidR="00043761" w:rsidRDefault="00043761">
      <w:pPr>
        <w:pStyle w:val="BodyText"/>
        <w:spacing w:before="207"/>
        <w:rPr>
          <w:b/>
        </w:rPr>
      </w:pPr>
    </w:p>
    <w:p w14:paraId="7B61B67B" w14:textId="77777777" w:rsidR="00043761" w:rsidRDefault="00000000">
      <w:pPr>
        <w:ind w:left="5418" w:right="5416"/>
        <w:jc w:val="center"/>
        <w:rPr>
          <w:b/>
        </w:rPr>
      </w:pPr>
      <w:r>
        <w:rPr>
          <w:b/>
        </w:rPr>
        <w:t>GRADE</w:t>
      </w:r>
      <w:r>
        <w:rPr>
          <w:b/>
          <w:spacing w:val="-4"/>
        </w:rPr>
        <w:t xml:space="preserve"> </w:t>
      </w:r>
      <w:r>
        <w:rPr>
          <w:b/>
        </w:rPr>
        <w:t>7</w:t>
      </w:r>
      <w:r>
        <w:rPr>
          <w:b/>
          <w:spacing w:val="-3"/>
        </w:rPr>
        <w:t xml:space="preserve"> </w:t>
      </w:r>
      <w:r>
        <w:rPr>
          <w:b/>
        </w:rPr>
        <w:t>–</w:t>
      </w:r>
      <w:r>
        <w:rPr>
          <w:b/>
          <w:spacing w:val="-4"/>
        </w:rPr>
        <w:t xml:space="preserve"> </w:t>
      </w:r>
      <w:r>
        <w:rPr>
          <w:b/>
        </w:rPr>
        <w:t>QUARTER</w:t>
      </w:r>
      <w:r>
        <w:rPr>
          <w:b/>
          <w:spacing w:val="-3"/>
        </w:rPr>
        <w:t xml:space="preserve"> </w:t>
      </w:r>
      <w:r>
        <w:rPr>
          <w:b/>
          <w:spacing w:val="-10"/>
        </w:rPr>
        <w:t>3</w:t>
      </w:r>
    </w:p>
    <w:p w14:paraId="6EA295CD"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393EB01A" w14:textId="77777777">
        <w:trPr>
          <w:trHeight w:val="772"/>
        </w:trPr>
        <w:tc>
          <w:tcPr>
            <w:tcW w:w="2040" w:type="dxa"/>
          </w:tcPr>
          <w:p w14:paraId="6E59C2E5" w14:textId="77777777" w:rsidR="00043761" w:rsidRDefault="00000000">
            <w:pPr>
              <w:pStyle w:val="TableParagraph"/>
              <w:spacing w:before="123"/>
              <w:ind w:left="301" w:firstLine="154"/>
              <w:rPr>
                <w:b/>
              </w:rPr>
            </w:pPr>
            <w:r>
              <w:rPr>
                <w:b/>
                <w:spacing w:val="-2"/>
              </w:rPr>
              <w:t>CONTENT STANDARDS</w:t>
            </w:r>
          </w:p>
        </w:tc>
        <w:tc>
          <w:tcPr>
            <w:tcW w:w="13262" w:type="dxa"/>
          </w:tcPr>
          <w:p w14:paraId="0496BAEA" w14:textId="77777777" w:rsidR="00043761" w:rsidRDefault="00000000">
            <w:pPr>
              <w:pStyle w:val="TableParagraph"/>
              <w:ind w:left="105"/>
            </w:pPr>
            <w:r>
              <w:t>The</w:t>
            </w:r>
            <w:r>
              <w:rPr>
                <w:spacing w:val="80"/>
              </w:rPr>
              <w:t xml:space="preserve"> </w:t>
            </w:r>
            <w:r>
              <w:t>learners</w:t>
            </w:r>
            <w:r>
              <w:rPr>
                <w:spacing w:val="80"/>
              </w:rPr>
              <w:t xml:space="preserve"> </w:t>
            </w:r>
            <w:r>
              <w:t>demonstrate</w:t>
            </w:r>
            <w:r>
              <w:rPr>
                <w:spacing w:val="80"/>
              </w:rPr>
              <w:t xml:space="preserve"> </w:t>
            </w:r>
            <w:r>
              <w:t>their</w:t>
            </w:r>
            <w:r>
              <w:rPr>
                <w:spacing w:val="80"/>
              </w:rPr>
              <w:t xml:space="preserve"> </w:t>
            </w:r>
            <w:r>
              <w:t>multiliteracies</w:t>
            </w:r>
            <w:r>
              <w:rPr>
                <w:spacing w:val="80"/>
              </w:rPr>
              <w:t xml:space="preserve"> </w:t>
            </w:r>
            <w:r>
              <w:t>and</w:t>
            </w:r>
            <w:r>
              <w:rPr>
                <w:spacing w:val="80"/>
              </w:rPr>
              <w:t xml:space="preserve"> </w:t>
            </w:r>
            <w:r>
              <w:t>communicative</w:t>
            </w:r>
            <w:r>
              <w:rPr>
                <w:spacing w:val="80"/>
              </w:rPr>
              <w:t xml:space="preserve"> </w:t>
            </w:r>
            <w:r>
              <w:t>competence</w:t>
            </w:r>
            <w:r>
              <w:rPr>
                <w:spacing w:val="80"/>
              </w:rPr>
              <w:t xml:space="preserve"> </w:t>
            </w:r>
            <w:r>
              <w:t>in</w:t>
            </w:r>
            <w:r>
              <w:rPr>
                <w:spacing w:val="80"/>
              </w:rPr>
              <w:t xml:space="preserve"> </w:t>
            </w:r>
            <w:r>
              <w:t>evaluating</w:t>
            </w:r>
            <w:r>
              <w:rPr>
                <w:spacing w:val="80"/>
              </w:rPr>
              <w:t xml:space="preserve"> </w:t>
            </w:r>
            <w:r>
              <w:t>informational</w:t>
            </w:r>
            <w:r>
              <w:rPr>
                <w:spacing w:val="80"/>
              </w:rPr>
              <w:t xml:space="preserve"> </w:t>
            </w:r>
            <w:r>
              <w:t>texts (expository</w:t>
            </w:r>
            <w:r>
              <w:rPr>
                <w:spacing w:val="-5"/>
              </w:rPr>
              <w:t xml:space="preserve"> </w:t>
            </w:r>
            <w:r>
              <w:t>texts</w:t>
            </w:r>
            <w:r>
              <w:rPr>
                <w:spacing w:val="-5"/>
              </w:rPr>
              <w:t xml:space="preserve"> </w:t>
            </w:r>
            <w:r>
              <w:t>and</w:t>
            </w:r>
            <w:r>
              <w:rPr>
                <w:spacing w:val="-5"/>
              </w:rPr>
              <w:t xml:space="preserve"> </w:t>
            </w:r>
            <w:r>
              <w:t>journalistic</w:t>
            </w:r>
            <w:r>
              <w:rPr>
                <w:spacing w:val="-5"/>
              </w:rPr>
              <w:t xml:space="preserve"> </w:t>
            </w:r>
            <w:r>
              <w:t>texts:</w:t>
            </w:r>
            <w:r>
              <w:rPr>
                <w:spacing w:val="-5"/>
              </w:rPr>
              <w:t xml:space="preserve"> </w:t>
            </w:r>
            <w:r>
              <w:t>news</w:t>
            </w:r>
            <w:r>
              <w:rPr>
                <w:spacing w:val="-5"/>
              </w:rPr>
              <w:t xml:space="preserve"> </w:t>
            </w:r>
            <w:r>
              <w:t>and</w:t>
            </w:r>
            <w:r>
              <w:rPr>
                <w:spacing w:val="-5"/>
              </w:rPr>
              <w:t xml:space="preserve"> </w:t>
            </w:r>
            <w:r>
              <w:t>press</w:t>
            </w:r>
            <w:r>
              <w:rPr>
                <w:spacing w:val="-5"/>
              </w:rPr>
              <w:t xml:space="preserve"> </w:t>
            </w:r>
            <w:r>
              <w:t>releases,</w:t>
            </w:r>
            <w:r>
              <w:rPr>
                <w:spacing w:val="-5"/>
              </w:rPr>
              <w:t xml:space="preserve"> </w:t>
            </w:r>
            <w:r>
              <w:t>and</w:t>
            </w:r>
            <w:r>
              <w:rPr>
                <w:spacing w:val="-5"/>
              </w:rPr>
              <w:t xml:space="preserve"> </w:t>
            </w:r>
            <w:r>
              <w:t>features)</w:t>
            </w:r>
            <w:r>
              <w:rPr>
                <w:spacing w:val="-5"/>
              </w:rPr>
              <w:t xml:space="preserve"> </w:t>
            </w:r>
            <w:r>
              <w:t>for</w:t>
            </w:r>
            <w:r>
              <w:rPr>
                <w:spacing w:val="-5"/>
              </w:rPr>
              <w:t xml:space="preserve"> </w:t>
            </w:r>
            <w:r>
              <w:t>clarity</w:t>
            </w:r>
            <w:r>
              <w:rPr>
                <w:spacing w:val="-5"/>
              </w:rPr>
              <w:t xml:space="preserve"> </w:t>
            </w:r>
            <w:r>
              <w:t>of</w:t>
            </w:r>
            <w:r>
              <w:rPr>
                <w:spacing w:val="-2"/>
              </w:rPr>
              <w:t xml:space="preserve"> </w:t>
            </w:r>
            <w:r>
              <w:t>meaning,</w:t>
            </w:r>
            <w:r>
              <w:rPr>
                <w:spacing w:val="-5"/>
              </w:rPr>
              <w:t xml:space="preserve"> </w:t>
            </w:r>
            <w:r>
              <w:t>purpose,</w:t>
            </w:r>
            <w:r>
              <w:rPr>
                <w:spacing w:val="-5"/>
              </w:rPr>
              <w:t xml:space="preserve"> </w:t>
            </w:r>
            <w:r>
              <w:t>and</w:t>
            </w:r>
            <w:r>
              <w:rPr>
                <w:spacing w:val="-4"/>
              </w:rPr>
              <w:t xml:space="preserve"> </w:t>
            </w:r>
            <w:r>
              <w:rPr>
                <w:spacing w:val="-2"/>
              </w:rPr>
              <w:t>target</w:t>
            </w:r>
          </w:p>
          <w:p w14:paraId="258D4FE4" w14:textId="77777777" w:rsidR="00043761" w:rsidRDefault="00000000">
            <w:pPr>
              <w:pStyle w:val="TableParagraph"/>
              <w:spacing w:line="240" w:lineRule="exact"/>
              <w:ind w:left="105"/>
            </w:pPr>
            <w:r>
              <w:t>audience</w:t>
            </w:r>
            <w:r>
              <w:rPr>
                <w:spacing w:val="-7"/>
              </w:rPr>
              <w:t xml:space="preserve"> </w:t>
            </w:r>
            <w:r>
              <w:t>as</w:t>
            </w:r>
            <w:r>
              <w:rPr>
                <w:spacing w:val="-7"/>
              </w:rPr>
              <w:t xml:space="preserve"> </w:t>
            </w:r>
            <w:r>
              <w:t>a</w:t>
            </w:r>
            <w:r>
              <w:rPr>
                <w:spacing w:val="-7"/>
              </w:rPr>
              <w:t xml:space="preserve"> </w:t>
            </w:r>
            <w:r>
              <w:t>foundation</w:t>
            </w:r>
            <w:r>
              <w:rPr>
                <w:spacing w:val="-7"/>
              </w:rPr>
              <w:t xml:space="preserve"> </w:t>
            </w:r>
            <w:r>
              <w:t>for</w:t>
            </w:r>
            <w:r>
              <w:rPr>
                <w:spacing w:val="-7"/>
              </w:rPr>
              <w:t xml:space="preserve"> </w:t>
            </w:r>
            <w:r>
              <w:t>publishing</w:t>
            </w:r>
            <w:r>
              <w:rPr>
                <w:spacing w:val="-7"/>
              </w:rPr>
              <w:t xml:space="preserve"> </w:t>
            </w:r>
            <w:r>
              <w:t>original</w:t>
            </w:r>
            <w:r>
              <w:rPr>
                <w:spacing w:val="-7"/>
              </w:rPr>
              <w:t xml:space="preserve"> </w:t>
            </w:r>
            <w:r>
              <w:t>informational</w:t>
            </w:r>
            <w:r>
              <w:rPr>
                <w:spacing w:val="-6"/>
              </w:rPr>
              <w:t xml:space="preserve"> </w:t>
            </w:r>
            <w:r>
              <w:rPr>
                <w:spacing w:val="-2"/>
              </w:rPr>
              <w:t>texts.</w:t>
            </w:r>
          </w:p>
        </w:tc>
      </w:tr>
      <w:tr w:rsidR="00043761" w14:paraId="4DD9161C" w14:textId="77777777">
        <w:trPr>
          <w:trHeight w:val="1031"/>
        </w:trPr>
        <w:tc>
          <w:tcPr>
            <w:tcW w:w="2040" w:type="dxa"/>
          </w:tcPr>
          <w:p w14:paraId="34F699DB" w14:textId="77777777" w:rsidR="00043761" w:rsidRDefault="00000000">
            <w:pPr>
              <w:pStyle w:val="TableParagraph"/>
              <w:spacing w:before="258"/>
              <w:ind w:left="301" w:hanging="192"/>
              <w:rPr>
                <w:b/>
              </w:rPr>
            </w:pPr>
            <w:r>
              <w:rPr>
                <w:b/>
                <w:spacing w:val="-2"/>
              </w:rPr>
              <w:t>PERFORMANCE STANDARDS</w:t>
            </w:r>
          </w:p>
        </w:tc>
        <w:tc>
          <w:tcPr>
            <w:tcW w:w="13262" w:type="dxa"/>
          </w:tcPr>
          <w:p w14:paraId="73793A2D" w14:textId="77777777" w:rsidR="00043761" w:rsidRDefault="00000000">
            <w:pPr>
              <w:pStyle w:val="TableParagraph"/>
              <w:ind w:left="105"/>
            </w:pPr>
            <w:r>
              <w:t>The learners analyze the style, form, and features of informational texts (expository texts, news and press releases, and features);</w:t>
            </w:r>
            <w:r>
              <w:rPr>
                <w:spacing w:val="19"/>
              </w:rPr>
              <w:t xml:space="preserve"> </w:t>
            </w:r>
            <w:r>
              <w:t>evaluate</w:t>
            </w:r>
            <w:r>
              <w:rPr>
                <w:spacing w:val="20"/>
              </w:rPr>
              <w:t xml:space="preserve"> </w:t>
            </w:r>
            <w:r>
              <w:t>informational</w:t>
            </w:r>
            <w:r>
              <w:rPr>
                <w:spacing w:val="20"/>
              </w:rPr>
              <w:t xml:space="preserve"> </w:t>
            </w:r>
            <w:r>
              <w:t>texts</w:t>
            </w:r>
            <w:r>
              <w:rPr>
                <w:spacing w:val="19"/>
              </w:rPr>
              <w:t xml:space="preserve"> </w:t>
            </w:r>
            <w:r>
              <w:t>for</w:t>
            </w:r>
            <w:r>
              <w:rPr>
                <w:spacing w:val="20"/>
              </w:rPr>
              <w:t xml:space="preserve"> </w:t>
            </w:r>
            <w:r>
              <w:t>clarity</w:t>
            </w:r>
            <w:r>
              <w:rPr>
                <w:spacing w:val="20"/>
              </w:rPr>
              <w:t xml:space="preserve"> </w:t>
            </w:r>
            <w:r>
              <w:t>of</w:t>
            </w:r>
            <w:r>
              <w:rPr>
                <w:spacing w:val="19"/>
              </w:rPr>
              <w:t xml:space="preserve"> </w:t>
            </w:r>
            <w:r>
              <w:t>meaning,</w:t>
            </w:r>
            <w:r>
              <w:rPr>
                <w:spacing w:val="20"/>
              </w:rPr>
              <w:t xml:space="preserve"> </w:t>
            </w:r>
            <w:r>
              <w:t>purpose,</w:t>
            </w:r>
            <w:r>
              <w:rPr>
                <w:spacing w:val="20"/>
              </w:rPr>
              <w:t xml:space="preserve"> </w:t>
            </w:r>
            <w:r>
              <w:t>and</w:t>
            </w:r>
            <w:r>
              <w:rPr>
                <w:spacing w:val="19"/>
              </w:rPr>
              <w:t xml:space="preserve"> </w:t>
            </w:r>
            <w:r>
              <w:t>target</w:t>
            </w:r>
            <w:r>
              <w:rPr>
                <w:spacing w:val="20"/>
              </w:rPr>
              <w:t xml:space="preserve"> </w:t>
            </w:r>
            <w:r>
              <w:t>audience;</w:t>
            </w:r>
            <w:r>
              <w:rPr>
                <w:spacing w:val="20"/>
              </w:rPr>
              <w:t xml:space="preserve"> </w:t>
            </w:r>
            <w:r>
              <w:t>and</w:t>
            </w:r>
            <w:r>
              <w:rPr>
                <w:spacing w:val="19"/>
              </w:rPr>
              <w:t xml:space="preserve"> </w:t>
            </w:r>
            <w:r>
              <w:t>compose</w:t>
            </w:r>
            <w:r>
              <w:rPr>
                <w:spacing w:val="20"/>
              </w:rPr>
              <w:t xml:space="preserve"> </w:t>
            </w:r>
            <w:r>
              <w:t>and</w:t>
            </w:r>
            <w:r>
              <w:rPr>
                <w:spacing w:val="20"/>
              </w:rPr>
              <w:t xml:space="preserve"> </w:t>
            </w:r>
            <w:r>
              <w:rPr>
                <w:spacing w:val="-2"/>
              </w:rPr>
              <w:t>publish</w:t>
            </w:r>
          </w:p>
          <w:p w14:paraId="0CB9C577" w14:textId="77777777" w:rsidR="00043761" w:rsidRDefault="00000000">
            <w:pPr>
              <w:pStyle w:val="TableParagraph"/>
              <w:spacing w:line="254" w:lineRule="exact"/>
              <w:ind w:left="105"/>
            </w:pPr>
            <w:r>
              <w:t>original multimodal informational texts (expository texts, news and press releases, and features) using appropriate forms and structures that represent their meaning, purpose, and target audience.</w:t>
            </w:r>
          </w:p>
        </w:tc>
      </w:tr>
    </w:tbl>
    <w:p w14:paraId="1C320CA3" w14:textId="77777777" w:rsidR="00043761" w:rsidRDefault="00043761">
      <w:pPr>
        <w:pStyle w:val="BodyText"/>
        <w:spacing w:before="25"/>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55"/>
        <w:gridCol w:w="365"/>
        <w:gridCol w:w="10661"/>
      </w:tblGrid>
      <w:tr w:rsidR="00043761" w14:paraId="52E1BCC1" w14:textId="77777777">
        <w:trPr>
          <w:trHeight w:val="1372"/>
        </w:trPr>
        <w:tc>
          <w:tcPr>
            <w:tcW w:w="11381" w:type="dxa"/>
            <w:gridSpan w:val="3"/>
            <w:shd w:val="clear" w:color="auto" w:fill="2F75B5"/>
          </w:tcPr>
          <w:p w14:paraId="471B823C" w14:textId="77777777" w:rsidR="00043761" w:rsidRDefault="00000000">
            <w:pPr>
              <w:pStyle w:val="TableParagraph"/>
              <w:spacing w:before="39" w:line="532" w:lineRule="exact"/>
              <w:ind w:left="3814" w:right="3800"/>
              <w:jc w:val="center"/>
              <w:rPr>
                <w:b/>
              </w:rPr>
            </w:pPr>
            <w:r>
              <w:rPr>
                <w:b/>
                <w:color w:val="FFFFFF"/>
              </w:rPr>
              <w:t>LEARNING</w:t>
            </w:r>
            <w:r>
              <w:rPr>
                <w:b/>
                <w:color w:val="FFFFFF"/>
                <w:spacing w:val="-19"/>
              </w:rPr>
              <w:t xml:space="preserve"> </w:t>
            </w:r>
            <w:r>
              <w:rPr>
                <w:b/>
                <w:color w:val="FFFFFF"/>
              </w:rPr>
              <w:t>COMPETENCIES TEXT FOCI</w:t>
            </w:r>
          </w:p>
          <w:p w14:paraId="05601A68" w14:textId="77777777" w:rsidR="00043761" w:rsidRDefault="00000000">
            <w:pPr>
              <w:pStyle w:val="TableParagraph"/>
              <w:spacing w:line="243" w:lineRule="exact"/>
              <w:ind w:left="12" w:right="1"/>
              <w:jc w:val="center"/>
            </w:pPr>
            <w:r>
              <w:rPr>
                <w:color w:val="FFFFFF"/>
              </w:rPr>
              <w:t>EXPOSITORY</w:t>
            </w:r>
            <w:r>
              <w:rPr>
                <w:color w:val="FFFFFF"/>
                <w:spacing w:val="-6"/>
              </w:rPr>
              <w:t xml:space="preserve"> </w:t>
            </w:r>
            <w:r>
              <w:rPr>
                <w:color w:val="FFFFFF"/>
              </w:rPr>
              <w:t>TEXT,</w:t>
            </w:r>
            <w:r>
              <w:rPr>
                <w:color w:val="FFFFFF"/>
                <w:spacing w:val="-6"/>
              </w:rPr>
              <w:t xml:space="preserve"> </w:t>
            </w:r>
            <w:r>
              <w:rPr>
                <w:color w:val="FFFFFF"/>
              </w:rPr>
              <w:t>NEWS</w:t>
            </w:r>
            <w:r>
              <w:rPr>
                <w:color w:val="FFFFFF"/>
                <w:spacing w:val="-6"/>
              </w:rPr>
              <w:t xml:space="preserve"> </w:t>
            </w:r>
            <w:r>
              <w:rPr>
                <w:color w:val="FFFFFF"/>
              </w:rPr>
              <w:t>AND</w:t>
            </w:r>
            <w:r>
              <w:rPr>
                <w:color w:val="FFFFFF"/>
                <w:spacing w:val="-6"/>
              </w:rPr>
              <w:t xml:space="preserve"> </w:t>
            </w:r>
            <w:r>
              <w:rPr>
                <w:color w:val="FFFFFF"/>
              </w:rPr>
              <w:t>PRESS</w:t>
            </w:r>
            <w:r>
              <w:rPr>
                <w:color w:val="FFFFFF"/>
                <w:spacing w:val="-6"/>
              </w:rPr>
              <w:t xml:space="preserve"> </w:t>
            </w:r>
            <w:r>
              <w:rPr>
                <w:color w:val="FFFFFF"/>
              </w:rPr>
              <w:t>RELEASES,</w:t>
            </w:r>
            <w:r>
              <w:rPr>
                <w:color w:val="FFFFFF"/>
                <w:spacing w:val="-6"/>
              </w:rPr>
              <w:t xml:space="preserve"> </w:t>
            </w:r>
            <w:r>
              <w:rPr>
                <w:color w:val="FFFFFF"/>
                <w:spacing w:val="-2"/>
              </w:rPr>
              <w:t>FEATURES</w:t>
            </w:r>
          </w:p>
        </w:tc>
      </w:tr>
      <w:tr w:rsidR="00043761" w14:paraId="2E0E9382" w14:textId="77777777">
        <w:trPr>
          <w:trHeight w:val="599"/>
        </w:trPr>
        <w:tc>
          <w:tcPr>
            <w:tcW w:w="11381" w:type="dxa"/>
            <w:gridSpan w:val="3"/>
            <w:tcBorders>
              <w:bottom w:val="single" w:sz="4" w:space="0" w:color="000000"/>
            </w:tcBorders>
            <w:shd w:val="clear" w:color="auto" w:fill="2F75B5"/>
          </w:tcPr>
          <w:p w14:paraId="39132210" w14:textId="77777777" w:rsidR="00043761" w:rsidRDefault="00000000">
            <w:pPr>
              <w:pStyle w:val="TableParagraph"/>
              <w:spacing w:before="44" w:line="237" w:lineRule="auto"/>
              <w:ind w:left="105"/>
              <w:rPr>
                <w:b/>
                <w:i/>
              </w:rPr>
            </w:pPr>
            <w:r>
              <w:rPr>
                <w:b/>
                <w:i/>
                <w:color w:val="FFFFFF"/>
              </w:rPr>
              <w:t>Evaluating</w:t>
            </w:r>
            <w:r>
              <w:rPr>
                <w:b/>
                <w:i/>
                <w:color w:val="FFFFFF"/>
                <w:spacing w:val="-3"/>
              </w:rPr>
              <w:t xml:space="preserve"> </w:t>
            </w:r>
            <w:r>
              <w:rPr>
                <w:b/>
                <w:i/>
                <w:color w:val="FFFFFF"/>
              </w:rPr>
              <w:t>informational</w:t>
            </w:r>
            <w:r>
              <w:rPr>
                <w:b/>
                <w:i/>
                <w:color w:val="FFFFFF"/>
                <w:spacing w:val="-3"/>
              </w:rPr>
              <w:t xml:space="preserve"> </w:t>
            </w:r>
            <w:r>
              <w:rPr>
                <w:b/>
                <w:i/>
                <w:color w:val="FFFFFF"/>
              </w:rPr>
              <w:t>text</w:t>
            </w:r>
            <w:r>
              <w:rPr>
                <w:b/>
                <w:i/>
                <w:color w:val="FFFFFF"/>
                <w:spacing w:val="-3"/>
              </w:rPr>
              <w:t xml:space="preserve"> </w:t>
            </w:r>
            <w:r>
              <w:rPr>
                <w:b/>
                <w:i/>
                <w:color w:val="FFFFFF"/>
              </w:rPr>
              <w:t>in</w:t>
            </w:r>
            <w:r>
              <w:rPr>
                <w:b/>
                <w:i/>
                <w:color w:val="FFFFFF"/>
                <w:spacing w:val="-3"/>
              </w:rPr>
              <w:t xml:space="preserve"> </w:t>
            </w:r>
            <w:r>
              <w:rPr>
                <w:b/>
                <w:i/>
                <w:color w:val="FFFFFF"/>
              </w:rPr>
              <w:t>a</w:t>
            </w:r>
            <w:r>
              <w:rPr>
                <w:b/>
                <w:i/>
                <w:color w:val="FFFFFF"/>
                <w:spacing w:val="-3"/>
              </w:rPr>
              <w:t xml:space="preserve"> </w:t>
            </w:r>
            <w:r>
              <w:rPr>
                <w:b/>
                <w:i/>
                <w:color w:val="FFFFFF"/>
              </w:rPr>
              <w:t>range</w:t>
            </w:r>
            <w:r>
              <w:rPr>
                <w:b/>
                <w:i/>
                <w:color w:val="FFFFFF"/>
                <w:spacing w:val="-3"/>
              </w:rPr>
              <w:t xml:space="preserve"> </w:t>
            </w:r>
            <w:r>
              <w:rPr>
                <w:b/>
                <w:i/>
                <w:color w:val="FFFFFF"/>
              </w:rPr>
              <w:t>of</w:t>
            </w:r>
            <w:r>
              <w:rPr>
                <w:b/>
                <w:i/>
                <w:color w:val="FFFFFF"/>
                <w:spacing w:val="-3"/>
              </w:rPr>
              <w:t xml:space="preserve"> </w:t>
            </w:r>
            <w:r>
              <w:rPr>
                <w:b/>
                <w:i/>
                <w:color w:val="FFFFFF"/>
              </w:rPr>
              <w:t>media</w:t>
            </w:r>
            <w:r>
              <w:rPr>
                <w:b/>
                <w:i/>
                <w:color w:val="FFFFFF"/>
                <w:spacing w:val="-3"/>
              </w:rPr>
              <w:t xml:space="preserve"> </w:t>
            </w:r>
            <w:r>
              <w:rPr>
                <w:b/>
                <w:i/>
                <w:color w:val="FFFFFF"/>
              </w:rPr>
              <w:t>(spoken,</w:t>
            </w:r>
            <w:r>
              <w:rPr>
                <w:b/>
                <w:i/>
                <w:color w:val="FFFFFF"/>
                <w:spacing w:val="-3"/>
              </w:rPr>
              <w:t xml:space="preserve"> </w:t>
            </w:r>
            <w:r>
              <w:rPr>
                <w:b/>
                <w:i/>
                <w:color w:val="FFFFFF"/>
              </w:rPr>
              <w:t>written,</w:t>
            </w:r>
            <w:r>
              <w:rPr>
                <w:b/>
                <w:i/>
                <w:color w:val="FFFFFF"/>
                <w:spacing w:val="-3"/>
              </w:rPr>
              <w:t xml:space="preserve"> </w:t>
            </w:r>
            <w:r>
              <w:rPr>
                <w:b/>
                <w:i/>
                <w:color w:val="FFFFFF"/>
              </w:rPr>
              <w:t>visual,</w:t>
            </w:r>
            <w:r>
              <w:rPr>
                <w:b/>
                <w:i/>
                <w:color w:val="FFFFFF"/>
                <w:spacing w:val="-3"/>
              </w:rPr>
              <w:t xml:space="preserve"> </w:t>
            </w:r>
            <w:r>
              <w:rPr>
                <w:b/>
                <w:i/>
                <w:color w:val="FFFFFF"/>
              </w:rPr>
              <w:t>and</w:t>
            </w:r>
            <w:r>
              <w:rPr>
                <w:b/>
                <w:i/>
                <w:color w:val="FFFFFF"/>
                <w:spacing w:val="-3"/>
              </w:rPr>
              <w:t xml:space="preserve"> </w:t>
            </w:r>
            <w:r>
              <w:rPr>
                <w:b/>
                <w:i/>
                <w:color w:val="FFFFFF"/>
              </w:rPr>
              <w:t>multimedia)</w:t>
            </w:r>
            <w:r>
              <w:rPr>
                <w:b/>
                <w:i/>
                <w:color w:val="FFFFFF"/>
                <w:spacing w:val="-3"/>
              </w:rPr>
              <w:t xml:space="preserve"> </w:t>
            </w:r>
            <w:r>
              <w:rPr>
                <w:b/>
                <w:i/>
                <w:color w:val="FFFFFF"/>
              </w:rPr>
              <w:t>for clarity of meaning, purpose, form, and function</w:t>
            </w:r>
          </w:p>
        </w:tc>
      </w:tr>
      <w:tr w:rsidR="00043761" w14:paraId="5AC690F6" w14:textId="77777777">
        <w:trPr>
          <w:trHeight w:val="301"/>
        </w:trPr>
        <w:tc>
          <w:tcPr>
            <w:tcW w:w="11381" w:type="dxa"/>
            <w:gridSpan w:val="3"/>
            <w:tcBorders>
              <w:top w:val="single" w:sz="4" w:space="0" w:color="000000"/>
              <w:bottom w:val="single" w:sz="4" w:space="0" w:color="000000"/>
            </w:tcBorders>
            <w:shd w:val="clear" w:color="auto" w:fill="DDEBF7"/>
          </w:tcPr>
          <w:p w14:paraId="003DB7F3" w14:textId="77777777" w:rsidR="00043761" w:rsidRDefault="00000000">
            <w:pPr>
              <w:pStyle w:val="TableParagraph"/>
              <w:spacing w:before="18"/>
              <w:ind w:left="105"/>
            </w:pPr>
            <w:r>
              <w:rPr>
                <w:b/>
              </w:rPr>
              <w:t>EN7INF-III-1</w:t>
            </w:r>
            <w:r>
              <w:rPr>
                <w:b/>
                <w:spacing w:val="-9"/>
              </w:rPr>
              <w:t xml:space="preserve"> </w:t>
            </w:r>
            <w:r>
              <w:t>Examine</w:t>
            </w:r>
            <w:r>
              <w:rPr>
                <w:spacing w:val="-6"/>
              </w:rPr>
              <w:t xml:space="preserve"> </w:t>
            </w:r>
            <w:r>
              <w:t>text</w:t>
            </w:r>
            <w:r>
              <w:rPr>
                <w:spacing w:val="-6"/>
              </w:rPr>
              <w:t xml:space="preserve"> </w:t>
            </w:r>
            <w:r>
              <w:t>structures</w:t>
            </w:r>
            <w:r>
              <w:rPr>
                <w:spacing w:val="-6"/>
              </w:rPr>
              <w:t xml:space="preserve"> </w:t>
            </w:r>
            <w:r>
              <w:t>for</w:t>
            </w:r>
            <w:r>
              <w:rPr>
                <w:spacing w:val="-6"/>
              </w:rPr>
              <w:t xml:space="preserve"> </w:t>
            </w:r>
            <w:r>
              <w:t>clarity</w:t>
            </w:r>
            <w:r>
              <w:rPr>
                <w:spacing w:val="-6"/>
              </w:rPr>
              <w:t xml:space="preserve"> </w:t>
            </w:r>
            <w:r>
              <w:t>of</w:t>
            </w:r>
            <w:r>
              <w:rPr>
                <w:spacing w:val="-6"/>
              </w:rPr>
              <w:t xml:space="preserve"> </w:t>
            </w:r>
            <w:r>
              <w:t>meaning</w:t>
            </w:r>
            <w:r>
              <w:rPr>
                <w:spacing w:val="-6"/>
              </w:rPr>
              <w:t xml:space="preserve"> </w:t>
            </w:r>
            <w:r>
              <w:t>and</w:t>
            </w:r>
            <w:r>
              <w:rPr>
                <w:spacing w:val="-6"/>
              </w:rPr>
              <w:t xml:space="preserve"> </w:t>
            </w:r>
            <w:r>
              <w:rPr>
                <w:spacing w:val="-2"/>
              </w:rPr>
              <w:t>purpose:</w:t>
            </w:r>
          </w:p>
        </w:tc>
      </w:tr>
      <w:tr w:rsidR="00043761" w14:paraId="05CD39E1" w14:textId="77777777">
        <w:trPr>
          <w:trHeight w:val="297"/>
        </w:trPr>
        <w:tc>
          <w:tcPr>
            <w:tcW w:w="355" w:type="dxa"/>
            <w:vMerge w:val="restart"/>
            <w:tcBorders>
              <w:top w:val="single" w:sz="4" w:space="0" w:color="000000"/>
              <w:bottom w:val="single" w:sz="4" w:space="0" w:color="000000"/>
              <w:right w:val="single" w:sz="4" w:space="0" w:color="000000"/>
            </w:tcBorders>
          </w:tcPr>
          <w:p w14:paraId="0EB4033D" w14:textId="77777777" w:rsidR="00043761" w:rsidRDefault="00043761">
            <w:pPr>
              <w:pStyle w:val="TableParagraph"/>
              <w:rPr>
                <w:b/>
              </w:rPr>
            </w:pPr>
          </w:p>
          <w:p w14:paraId="2AED032B" w14:textId="77777777" w:rsidR="00043761" w:rsidRDefault="00043761">
            <w:pPr>
              <w:pStyle w:val="TableParagraph"/>
              <w:rPr>
                <w:b/>
              </w:rPr>
            </w:pPr>
          </w:p>
          <w:p w14:paraId="619F5173" w14:textId="77777777" w:rsidR="00043761" w:rsidRDefault="00043761">
            <w:pPr>
              <w:pStyle w:val="TableParagraph"/>
              <w:spacing w:before="16"/>
              <w:rPr>
                <w:b/>
              </w:rPr>
            </w:pPr>
          </w:p>
          <w:p w14:paraId="380497E6" w14:textId="77777777" w:rsidR="00043761" w:rsidRDefault="00000000">
            <w:pPr>
              <w:pStyle w:val="TableParagraph"/>
              <w:ind w:left="105"/>
            </w:pPr>
            <w:r>
              <w:rPr>
                <w:spacing w:val="-10"/>
              </w:rPr>
              <w:t>1</w:t>
            </w:r>
          </w:p>
        </w:tc>
        <w:tc>
          <w:tcPr>
            <w:tcW w:w="11026" w:type="dxa"/>
            <w:gridSpan w:val="2"/>
            <w:tcBorders>
              <w:top w:val="single" w:sz="4" w:space="0" w:color="000000"/>
              <w:left w:val="single" w:sz="4" w:space="0" w:color="000000"/>
              <w:bottom w:val="single" w:sz="4" w:space="0" w:color="000000"/>
            </w:tcBorders>
          </w:tcPr>
          <w:p w14:paraId="23441458" w14:textId="77777777" w:rsidR="00043761" w:rsidRDefault="00000000">
            <w:pPr>
              <w:pStyle w:val="TableParagraph"/>
              <w:spacing w:before="18"/>
              <w:ind w:left="110"/>
            </w:pPr>
            <w:r>
              <w:t>non-journalistic</w:t>
            </w:r>
            <w:r>
              <w:rPr>
                <w:spacing w:val="-16"/>
              </w:rPr>
              <w:t xml:space="preserve"> </w:t>
            </w:r>
            <w:r>
              <w:rPr>
                <w:spacing w:val="-2"/>
              </w:rPr>
              <w:t>texts</w:t>
            </w:r>
          </w:p>
        </w:tc>
      </w:tr>
      <w:tr w:rsidR="00043761" w14:paraId="659FFC27" w14:textId="77777777">
        <w:trPr>
          <w:trHeight w:val="302"/>
        </w:trPr>
        <w:tc>
          <w:tcPr>
            <w:tcW w:w="355" w:type="dxa"/>
            <w:vMerge/>
            <w:tcBorders>
              <w:top w:val="nil"/>
              <w:bottom w:val="single" w:sz="4" w:space="0" w:color="000000"/>
              <w:right w:val="single" w:sz="4" w:space="0" w:color="000000"/>
            </w:tcBorders>
          </w:tcPr>
          <w:p w14:paraId="2D323246" w14:textId="77777777" w:rsidR="00043761" w:rsidRDefault="00043761">
            <w:pPr>
              <w:rPr>
                <w:sz w:val="2"/>
                <w:szCs w:val="2"/>
              </w:rPr>
            </w:pPr>
          </w:p>
        </w:tc>
        <w:tc>
          <w:tcPr>
            <w:tcW w:w="365" w:type="dxa"/>
            <w:vMerge w:val="restart"/>
            <w:tcBorders>
              <w:top w:val="single" w:sz="4" w:space="0" w:color="000000"/>
              <w:left w:val="single" w:sz="4" w:space="0" w:color="000000"/>
              <w:bottom w:val="single" w:sz="4" w:space="0" w:color="000000"/>
              <w:right w:val="single" w:sz="4" w:space="0" w:color="000000"/>
            </w:tcBorders>
            <w:shd w:val="clear" w:color="auto" w:fill="DDEBF7"/>
          </w:tcPr>
          <w:p w14:paraId="79BF707B" w14:textId="77777777" w:rsidR="00043761" w:rsidRDefault="00043761">
            <w:pPr>
              <w:pStyle w:val="TableParagraph"/>
              <w:rPr>
                <w:b/>
              </w:rPr>
            </w:pPr>
          </w:p>
          <w:p w14:paraId="404B22B5" w14:textId="77777777" w:rsidR="00043761" w:rsidRDefault="00043761">
            <w:pPr>
              <w:pStyle w:val="TableParagraph"/>
              <w:spacing w:before="125"/>
              <w:rPr>
                <w:b/>
              </w:rPr>
            </w:pPr>
          </w:p>
          <w:p w14:paraId="1D7F55B1" w14:textId="77777777" w:rsidR="00043761" w:rsidRDefault="00000000">
            <w:pPr>
              <w:pStyle w:val="TableParagraph"/>
              <w:ind w:left="121"/>
            </w:pPr>
            <w:r>
              <w:rPr>
                <w:spacing w:val="-10"/>
              </w:rPr>
              <w:t>a</w:t>
            </w:r>
          </w:p>
        </w:tc>
        <w:tc>
          <w:tcPr>
            <w:tcW w:w="10661" w:type="dxa"/>
            <w:tcBorders>
              <w:top w:val="single" w:sz="4" w:space="0" w:color="000000"/>
              <w:left w:val="single" w:sz="4" w:space="0" w:color="000000"/>
              <w:bottom w:val="single" w:sz="4" w:space="0" w:color="000000"/>
            </w:tcBorders>
            <w:shd w:val="clear" w:color="auto" w:fill="DDEBF7"/>
          </w:tcPr>
          <w:p w14:paraId="39073C45" w14:textId="77777777" w:rsidR="00043761" w:rsidRDefault="00000000">
            <w:pPr>
              <w:pStyle w:val="TableParagraph"/>
              <w:spacing w:before="18"/>
              <w:ind w:left="110"/>
            </w:pPr>
            <w:r>
              <w:t>expository</w:t>
            </w:r>
            <w:r>
              <w:rPr>
                <w:spacing w:val="-10"/>
              </w:rPr>
              <w:t xml:space="preserve"> </w:t>
            </w:r>
            <w:r>
              <w:rPr>
                <w:spacing w:val="-4"/>
              </w:rPr>
              <w:t>text</w:t>
            </w:r>
          </w:p>
        </w:tc>
      </w:tr>
      <w:tr w:rsidR="00043761" w14:paraId="056AB66B" w14:textId="77777777">
        <w:trPr>
          <w:trHeight w:val="297"/>
        </w:trPr>
        <w:tc>
          <w:tcPr>
            <w:tcW w:w="355" w:type="dxa"/>
            <w:vMerge/>
            <w:tcBorders>
              <w:top w:val="nil"/>
              <w:bottom w:val="single" w:sz="4" w:space="0" w:color="000000"/>
              <w:right w:val="single" w:sz="4" w:space="0" w:color="000000"/>
            </w:tcBorders>
          </w:tcPr>
          <w:p w14:paraId="4599633F" w14:textId="77777777" w:rsidR="00043761" w:rsidRDefault="00043761">
            <w:pPr>
              <w:rPr>
                <w:sz w:val="2"/>
                <w:szCs w:val="2"/>
              </w:rPr>
            </w:pPr>
          </w:p>
        </w:tc>
        <w:tc>
          <w:tcPr>
            <w:tcW w:w="365" w:type="dxa"/>
            <w:vMerge/>
            <w:tcBorders>
              <w:top w:val="nil"/>
              <w:left w:val="single" w:sz="4" w:space="0" w:color="000000"/>
              <w:bottom w:val="single" w:sz="4" w:space="0" w:color="000000"/>
              <w:right w:val="single" w:sz="4" w:space="0" w:color="000000"/>
            </w:tcBorders>
            <w:shd w:val="clear" w:color="auto" w:fill="DDEBF7"/>
          </w:tcPr>
          <w:p w14:paraId="28814420" w14:textId="77777777" w:rsidR="00043761" w:rsidRDefault="00043761">
            <w:pPr>
              <w:rPr>
                <w:sz w:val="2"/>
                <w:szCs w:val="2"/>
              </w:rPr>
            </w:pPr>
          </w:p>
        </w:tc>
        <w:tc>
          <w:tcPr>
            <w:tcW w:w="10661" w:type="dxa"/>
            <w:tcBorders>
              <w:top w:val="single" w:sz="4" w:space="0" w:color="000000"/>
              <w:left w:val="single" w:sz="4" w:space="0" w:color="000000"/>
              <w:bottom w:val="single" w:sz="4" w:space="0" w:color="000000"/>
            </w:tcBorders>
          </w:tcPr>
          <w:p w14:paraId="021F4A1C" w14:textId="77777777" w:rsidR="00043761" w:rsidRDefault="00000000">
            <w:pPr>
              <w:pStyle w:val="TableParagraph"/>
              <w:spacing w:before="18"/>
              <w:ind w:left="550"/>
            </w:pPr>
            <w:r>
              <w:rPr>
                <w:spacing w:val="-2"/>
              </w:rPr>
              <w:t>sequence/process</w:t>
            </w:r>
          </w:p>
        </w:tc>
      </w:tr>
      <w:tr w:rsidR="00043761" w14:paraId="16BAB39A" w14:textId="77777777">
        <w:trPr>
          <w:trHeight w:val="301"/>
        </w:trPr>
        <w:tc>
          <w:tcPr>
            <w:tcW w:w="355" w:type="dxa"/>
            <w:vMerge/>
            <w:tcBorders>
              <w:top w:val="nil"/>
              <w:bottom w:val="single" w:sz="4" w:space="0" w:color="000000"/>
              <w:right w:val="single" w:sz="4" w:space="0" w:color="000000"/>
            </w:tcBorders>
          </w:tcPr>
          <w:p w14:paraId="69E4DAB9" w14:textId="77777777" w:rsidR="00043761" w:rsidRDefault="00043761">
            <w:pPr>
              <w:rPr>
                <w:sz w:val="2"/>
                <w:szCs w:val="2"/>
              </w:rPr>
            </w:pPr>
          </w:p>
        </w:tc>
        <w:tc>
          <w:tcPr>
            <w:tcW w:w="365" w:type="dxa"/>
            <w:vMerge/>
            <w:tcBorders>
              <w:top w:val="nil"/>
              <w:left w:val="single" w:sz="4" w:space="0" w:color="000000"/>
              <w:bottom w:val="single" w:sz="4" w:space="0" w:color="000000"/>
              <w:right w:val="single" w:sz="4" w:space="0" w:color="000000"/>
            </w:tcBorders>
            <w:shd w:val="clear" w:color="auto" w:fill="DDEBF7"/>
          </w:tcPr>
          <w:p w14:paraId="0BA7D05B" w14:textId="77777777" w:rsidR="00043761" w:rsidRDefault="00043761">
            <w:pPr>
              <w:rPr>
                <w:sz w:val="2"/>
                <w:szCs w:val="2"/>
              </w:rPr>
            </w:pPr>
          </w:p>
        </w:tc>
        <w:tc>
          <w:tcPr>
            <w:tcW w:w="10661" w:type="dxa"/>
            <w:tcBorders>
              <w:top w:val="single" w:sz="4" w:space="0" w:color="000000"/>
              <w:left w:val="single" w:sz="4" w:space="0" w:color="000000"/>
              <w:bottom w:val="single" w:sz="4" w:space="0" w:color="000000"/>
            </w:tcBorders>
            <w:shd w:val="clear" w:color="auto" w:fill="DDEBF7"/>
          </w:tcPr>
          <w:p w14:paraId="3FF0DF7E" w14:textId="77777777" w:rsidR="00043761" w:rsidRDefault="00000000">
            <w:pPr>
              <w:pStyle w:val="TableParagraph"/>
              <w:spacing w:before="22"/>
              <w:ind w:left="550"/>
            </w:pPr>
            <w:r>
              <w:rPr>
                <w:spacing w:val="-2"/>
              </w:rPr>
              <w:t>comparison-contrast</w:t>
            </w:r>
          </w:p>
        </w:tc>
      </w:tr>
      <w:tr w:rsidR="00043761" w14:paraId="5D3F6CA2" w14:textId="77777777">
        <w:trPr>
          <w:trHeight w:val="302"/>
        </w:trPr>
        <w:tc>
          <w:tcPr>
            <w:tcW w:w="355" w:type="dxa"/>
            <w:vMerge/>
            <w:tcBorders>
              <w:top w:val="nil"/>
              <w:bottom w:val="single" w:sz="4" w:space="0" w:color="000000"/>
              <w:right w:val="single" w:sz="4" w:space="0" w:color="000000"/>
            </w:tcBorders>
          </w:tcPr>
          <w:p w14:paraId="1388D1B9" w14:textId="77777777" w:rsidR="00043761" w:rsidRDefault="00043761">
            <w:pPr>
              <w:rPr>
                <w:sz w:val="2"/>
                <w:szCs w:val="2"/>
              </w:rPr>
            </w:pPr>
          </w:p>
        </w:tc>
        <w:tc>
          <w:tcPr>
            <w:tcW w:w="365" w:type="dxa"/>
            <w:vMerge/>
            <w:tcBorders>
              <w:top w:val="nil"/>
              <w:left w:val="single" w:sz="4" w:space="0" w:color="000000"/>
              <w:bottom w:val="single" w:sz="4" w:space="0" w:color="000000"/>
              <w:right w:val="single" w:sz="4" w:space="0" w:color="000000"/>
            </w:tcBorders>
            <w:shd w:val="clear" w:color="auto" w:fill="DDEBF7"/>
          </w:tcPr>
          <w:p w14:paraId="02E25138" w14:textId="77777777" w:rsidR="00043761" w:rsidRDefault="00043761">
            <w:pPr>
              <w:rPr>
                <w:sz w:val="2"/>
                <w:szCs w:val="2"/>
              </w:rPr>
            </w:pPr>
          </w:p>
        </w:tc>
        <w:tc>
          <w:tcPr>
            <w:tcW w:w="10661" w:type="dxa"/>
            <w:tcBorders>
              <w:top w:val="single" w:sz="4" w:space="0" w:color="000000"/>
              <w:left w:val="single" w:sz="4" w:space="0" w:color="000000"/>
              <w:bottom w:val="single" w:sz="4" w:space="0" w:color="000000"/>
            </w:tcBorders>
          </w:tcPr>
          <w:p w14:paraId="3F528EDC" w14:textId="77777777" w:rsidR="00043761" w:rsidRDefault="00000000">
            <w:pPr>
              <w:pStyle w:val="TableParagraph"/>
              <w:spacing w:before="18"/>
              <w:ind w:left="550"/>
            </w:pPr>
            <w:r>
              <w:t>cause</w:t>
            </w:r>
            <w:r>
              <w:rPr>
                <w:spacing w:val="-4"/>
              </w:rPr>
              <w:t xml:space="preserve"> </w:t>
            </w:r>
            <w:r>
              <w:t>and</w:t>
            </w:r>
            <w:r>
              <w:rPr>
                <w:spacing w:val="-4"/>
              </w:rPr>
              <w:t xml:space="preserve"> </w:t>
            </w:r>
            <w:r>
              <w:rPr>
                <w:spacing w:val="-2"/>
              </w:rPr>
              <w:t>effect</w:t>
            </w:r>
          </w:p>
        </w:tc>
      </w:tr>
      <w:tr w:rsidR="00043761" w14:paraId="09125722" w14:textId="77777777">
        <w:trPr>
          <w:trHeight w:val="297"/>
        </w:trPr>
        <w:tc>
          <w:tcPr>
            <w:tcW w:w="355" w:type="dxa"/>
            <w:vMerge/>
            <w:tcBorders>
              <w:top w:val="nil"/>
              <w:bottom w:val="single" w:sz="4" w:space="0" w:color="000000"/>
              <w:right w:val="single" w:sz="4" w:space="0" w:color="000000"/>
            </w:tcBorders>
          </w:tcPr>
          <w:p w14:paraId="6537641B" w14:textId="77777777" w:rsidR="00043761" w:rsidRDefault="00043761">
            <w:pPr>
              <w:rPr>
                <w:sz w:val="2"/>
                <w:szCs w:val="2"/>
              </w:rPr>
            </w:pPr>
          </w:p>
        </w:tc>
        <w:tc>
          <w:tcPr>
            <w:tcW w:w="365" w:type="dxa"/>
            <w:vMerge/>
            <w:tcBorders>
              <w:top w:val="nil"/>
              <w:left w:val="single" w:sz="4" w:space="0" w:color="000000"/>
              <w:bottom w:val="single" w:sz="4" w:space="0" w:color="000000"/>
              <w:right w:val="single" w:sz="4" w:space="0" w:color="000000"/>
            </w:tcBorders>
            <w:shd w:val="clear" w:color="auto" w:fill="DDEBF7"/>
          </w:tcPr>
          <w:p w14:paraId="1908572C" w14:textId="77777777" w:rsidR="00043761" w:rsidRDefault="00043761">
            <w:pPr>
              <w:rPr>
                <w:sz w:val="2"/>
                <w:szCs w:val="2"/>
              </w:rPr>
            </w:pPr>
          </w:p>
        </w:tc>
        <w:tc>
          <w:tcPr>
            <w:tcW w:w="10661" w:type="dxa"/>
            <w:tcBorders>
              <w:top w:val="single" w:sz="4" w:space="0" w:color="000000"/>
              <w:left w:val="single" w:sz="4" w:space="0" w:color="000000"/>
              <w:bottom w:val="single" w:sz="4" w:space="0" w:color="000000"/>
            </w:tcBorders>
            <w:shd w:val="clear" w:color="auto" w:fill="DDEBF7"/>
          </w:tcPr>
          <w:p w14:paraId="7004F405" w14:textId="77777777" w:rsidR="00043761" w:rsidRDefault="00000000">
            <w:pPr>
              <w:pStyle w:val="TableParagraph"/>
              <w:spacing w:before="18"/>
              <w:ind w:left="550"/>
            </w:pPr>
            <w:r>
              <w:t>problem</w:t>
            </w:r>
            <w:r>
              <w:rPr>
                <w:spacing w:val="-5"/>
              </w:rPr>
              <w:t xml:space="preserve"> </w:t>
            </w:r>
            <w:r>
              <w:t>and</w:t>
            </w:r>
            <w:r>
              <w:rPr>
                <w:spacing w:val="-5"/>
              </w:rPr>
              <w:t xml:space="preserve"> </w:t>
            </w:r>
            <w:r>
              <w:rPr>
                <w:spacing w:val="-2"/>
              </w:rPr>
              <w:t>solution</w:t>
            </w:r>
          </w:p>
        </w:tc>
      </w:tr>
      <w:tr w:rsidR="00043761" w14:paraId="78F19683" w14:textId="77777777">
        <w:trPr>
          <w:trHeight w:val="302"/>
        </w:trPr>
        <w:tc>
          <w:tcPr>
            <w:tcW w:w="355" w:type="dxa"/>
            <w:vMerge w:val="restart"/>
            <w:tcBorders>
              <w:top w:val="single" w:sz="4" w:space="0" w:color="000000"/>
              <w:bottom w:val="single" w:sz="4" w:space="0" w:color="000000"/>
              <w:right w:val="single" w:sz="4" w:space="0" w:color="000000"/>
            </w:tcBorders>
          </w:tcPr>
          <w:p w14:paraId="1FA57BCF" w14:textId="77777777" w:rsidR="00043761" w:rsidRDefault="00043761">
            <w:pPr>
              <w:pStyle w:val="TableParagraph"/>
              <w:spacing w:before="71"/>
              <w:rPr>
                <w:b/>
              </w:rPr>
            </w:pPr>
          </w:p>
          <w:p w14:paraId="2A8B807A" w14:textId="77777777" w:rsidR="00043761" w:rsidRDefault="00000000">
            <w:pPr>
              <w:pStyle w:val="TableParagraph"/>
              <w:ind w:left="105"/>
            </w:pPr>
            <w:r>
              <w:rPr>
                <w:spacing w:val="-10"/>
              </w:rPr>
              <w:t>2</w:t>
            </w:r>
          </w:p>
        </w:tc>
        <w:tc>
          <w:tcPr>
            <w:tcW w:w="11026" w:type="dxa"/>
            <w:gridSpan w:val="2"/>
            <w:tcBorders>
              <w:top w:val="single" w:sz="4" w:space="0" w:color="000000"/>
              <w:left w:val="single" w:sz="4" w:space="0" w:color="000000"/>
              <w:bottom w:val="single" w:sz="4" w:space="0" w:color="000000"/>
            </w:tcBorders>
          </w:tcPr>
          <w:p w14:paraId="44CC9EB6" w14:textId="77777777" w:rsidR="00043761" w:rsidRDefault="00000000">
            <w:pPr>
              <w:pStyle w:val="TableParagraph"/>
              <w:spacing w:before="18"/>
              <w:ind w:left="110"/>
            </w:pPr>
            <w:r>
              <w:t>journalistic</w:t>
            </w:r>
            <w:r>
              <w:rPr>
                <w:spacing w:val="-12"/>
              </w:rPr>
              <w:t xml:space="preserve"> </w:t>
            </w:r>
            <w:r>
              <w:rPr>
                <w:spacing w:val="-2"/>
              </w:rPr>
              <w:t>texts</w:t>
            </w:r>
          </w:p>
        </w:tc>
      </w:tr>
      <w:tr w:rsidR="00043761" w14:paraId="62A89527" w14:textId="77777777">
        <w:trPr>
          <w:trHeight w:val="297"/>
        </w:trPr>
        <w:tc>
          <w:tcPr>
            <w:tcW w:w="355" w:type="dxa"/>
            <w:vMerge/>
            <w:tcBorders>
              <w:top w:val="nil"/>
              <w:bottom w:val="single" w:sz="4" w:space="0" w:color="000000"/>
              <w:right w:val="single" w:sz="4" w:space="0" w:color="000000"/>
            </w:tcBorders>
          </w:tcPr>
          <w:p w14:paraId="67281D18" w14:textId="77777777" w:rsidR="00043761" w:rsidRDefault="00043761">
            <w:pPr>
              <w:rPr>
                <w:sz w:val="2"/>
                <w:szCs w:val="2"/>
              </w:rPr>
            </w:pPr>
          </w:p>
        </w:tc>
        <w:tc>
          <w:tcPr>
            <w:tcW w:w="365" w:type="dxa"/>
            <w:tcBorders>
              <w:top w:val="single" w:sz="4" w:space="0" w:color="000000"/>
              <w:left w:val="single" w:sz="4" w:space="0" w:color="000000"/>
              <w:bottom w:val="single" w:sz="4" w:space="0" w:color="000000"/>
              <w:right w:val="single" w:sz="4" w:space="0" w:color="000000"/>
            </w:tcBorders>
            <w:shd w:val="clear" w:color="auto" w:fill="DDEBF7"/>
          </w:tcPr>
          <w:p w14:paraId="08F10527" w14:textId="77777777" w:rsidR="00043761" w:rsidRDefault="00000000">
            <w:pPr>
              <w:pStyle w:val="TableParagraph"/>
              <w:spacing w:before="18"/>
              <w:ind w:left="16" w:right="1"/>
              <w:jc w:val="center"/>
            </w:pPr>
            <w:r>
              <w:rPr>
                <w:spacing w:val="-10"/>
              </w:rPr>
              <w:t>a</w:t>
            </w:r>
          </w:p>
        </w:tc>
        <w:tc>
          <w:tcPr>
            <w:tcW w:w="10661" w:type="dxa"/>
            <w:tcBorders>
              <w:top w:val="single" w:sz="4" w:space="0" w:color="000000"/>
              <w:left w:val="single" w:sz="4" w:space="0" w:color="000000"/>
              <w:bottom w:val="single" w:sz="4" w:space="0" w:color="000000"/>
            </w:tcBorders>
            <w:shd w:val="clear" w:color="auto" w:fill="DDEBF7"/>
          </w:tcPr>
          <w:p w14:paraId="215F5E12" w14:textId="77777777" w:rsidR="00043761" w:rsidRDefault="00000000">
            <w:pPr>
              <w:pStyle w:val="TableParagraph"/>
              <w:spacing w:before="18"/>
              <w:ind w:left="110"/>
            </w:pPr>
            <w:r>
              <w:t>news</w:t>
            </w:r>
            <w:r>
              <w:rPr>
                <w:spacing w:val="-4"/>
              </w:rPr>
              <w:t xml:space="preserve"> </w:t>
            </w:r>
            <w:r>
              <w:t>and</w:t>
            </w:r>
            <w:r>
              <w:rPr>
                <w:spacing w:val="-4"/>
              </w:rPr>
              <w:t xml:space="preserve"> </w:t>
            </w:r>
            <w:r>
              <w:t>press</w:t>
            </w:r>
            <w:r>
              <w:rPr>
                <w:spacing w:val="-4"/>
              </w:rPr>
              <w:t xml:space="preserve"> </w:t>
            </w:r>
            <w:r>
              <w:rPr>
                <w:spacing w:val="-2"/>
              </w:rPr>
              <w:t>releases</w:t>
            </w:r>
          </w:p>
        </w:tc>
      </w:tr>
      <w:tr w:rsidR="00043761" w14:paraId="076DBCDB" w14:textId="77777777">
        <w:trPr>
          <w:trHeight w:val="301"/>
        </w:trPr>
        <w:tc>
          <w:tcPr>
            <w:tcW w:w="355" w:type="dxa"/>
            <w:vMerge/>
            <w:tcBorders>
              <w:top w:val="nil"/>
              <w:bottom w:val="single" w:sz="4" w:space="0" w:color="000000"/>
              <w:right w:val="single" w:sz="4" w:space="0" w:color="000000"/>
            </w:tcBorders>
          </w:tcPr>
          <w:p w14:paraId="786EF758" w14:textId="77777777" w:rsidR="00043761" w:rsidRDefault="00043761">
            <w:pPr>
              <w:rPr>
                <w:sz w:val="2"/>
                <w:szCs w:val="2"/>
              </w:rPr>
            </w:pPr>
          </w:p>
        </w:tc>
        <w:tc>
          <w:tcPr>
            <w:tcW w:w="365" w:type="dxa"/>
            <w:tcBorders>
              <w:top w:val="single" w:sz="4" w:space="0" w:color="000000"/>
              <w:left w:val="single" w:sz="4" w:space="0" w:color="000000"/>
              <w:bottom w:val="single" w:sz="4" w:space="0" w:color="000000"/>
              <w:right w:val="single" w:sz="4" w:space="0" w:color="000000"/>
            </w:tcBorders>
          </w:tcPr>
          <w:p w14:paraId="5413E6AD" w14:textId="77777777" w:rsidR="00043761" w:rsidRDefault="00000000">
            <w:pPr>
              <w:pStyle w:val="TableParagraph"/>
              <w:spacing w:before="18"/>
              <w:ind w:left="16" w:right="1"/>
              <w:jc w:val="center"/>
            </w:pPr>
            <w:r>
              <w:rPr>
                <w:spacing w:val="-10"/>
              </w:rPr>
              <w:t>b</w:t>
            </w:r>
          </w:p>
        </w:tc>
        <w:tc>
          <w:tcPr>
            <w:tcW w:w="10661" w:type="dxa"/>
            <w:tcBorders>
              <w:top w:val="single" w:sz="4" w:space="0" w:color="000000"/>
              <w:left w:val="single" w:sz="4" w:space="0" w:color="000000"/>
              <w:bottom w:val="single" w:sz="4" w:space="0" w:color="000000"/>
            </w:tcBorders>
          </w:tcPr>
          <w:p w14:paraId="1A85507E" w14:textId="77777777" w:rsidR="00043761" w:rsidRDefault="00000000">
            <w:pPr>
              <w:pStyle w:val="TableParagraph"/>
              <w:spacing w:before="18"/>
              <w:ind w:left="110"/>
            </w:pPr>
            <w:r>
              <w:rPr>
                <w:spacing w:val="-2"/>
              </w:rPr>
              <w:t>features</w:t>
            </w:r>
          </w:p>
        </w:tc>
      </w:tr>
      <w:tr w:rsidR="00043761" w14:paraId="671225B8" w14:textId="77777777">
        <w:trPr>
          <w:trHeight w:val="1199"/>
        </w:trPr>
        <w:tc>
          <w:tcPr>
            <w:tcW w:w="11381" w:type="dxa"/>
            <w:gridSpan w:val="3"/>
            <w:tcBorders>
              <w:top w:val="single" w:sz="4" w:space="0" w:color="000000"/>
              <w:bottom w:val="single" w:sz="4" w:space="0" w:color="000000"/>
            </w:tcBorders>
            <w:shd w:val="clear" w:color="auto" w:fill="DDEBF7"/>
          </w:tcPr>
          <w:p w14:paraId="17F2D130" w14:textId="77777777" w:rsidR="00043761" w:rsidRDefault="00000000">
            <w:pPr>
              <w:pStyle w:val="TableParagraph"/>
              <w:spacing w:before="210"/>
              <w:ind w:left="105"/>
            </w:pPr>
            <w:r>
              <w:rPr>
                <w:b/>
              </w:rPr>
              <w:t>EN7INF-III-2</w:t>
            </w:r>
            <w:r>
              <w:rPr>
                <w:b/>
                <w:spacing w:val="-4"/>
              </w:rPr>
              <w:t xml:space="preserve"> </w:t>
            </w:r>
            <w:r>
              <w:t>Examine</w:t>
            </w:r>
            <w:r>
              <w:rPr>
                <w:spacing w:val="-4"/>
              </w:rPr>
              <w:t xml:space="preserve"> </w:t>
            </w:r>
            <w:r>
              <w:t>linguistic</w:t>
            </w:r>
            <w:r>
              <w:rPr>
                <w:spacing w:val="-4"/>
              </w:rPr>
              <w:t xml:space="preserve"> </w:t>
            </w:r>
            <w:r>
              <w:t>features</w:t>
            </w:r>
            <w:r>
              <w:rPr>
                <w:spacing w:val="-4"/>
              </w:rPr>
              <w:t xml:space="preserve"> </w:t>
            </w:r>
            <w:r>
              <w:t>as</w:t>
            </w:r>
            <w:r>
              <w:rPr>
                <w:spacing w:val="-4"/>
              </w:rPr>
              <w:t xml:space="preserve"> </w:t>
            </w:r>
            <w:r>
              <w:t>tools</w:t>
            </w:r>
            <w:r>
              <w:rPr>
                <w:spacing w:val="-4"/>
              </w:rPr>
              <w:t xml:space="preserve"> </w:t>
            </w:r>
            <w:r>
              <w:t>to</w:t>
            </w:r>
            <w:r>
              <w:rPr>
                <w:spacing w:val="-4"/>
              </w:rPr>
              <w:t xml:space="preserve"> </w:t>
            </w:r>
            <w:r>
              <w:t>achieve</w:t>
            </w:r>
            <w:r>
              <w:rPr>
                <w:spacing w:val="-4"/>
              </w:rPr>
              <w:t xml:space="preserve"> </w:t>
            </w:r>
            <w:r>
              <w:t>organizational</w:t>
            </w:r>
            <w:r>
              <w:rPr>
                <w:spacing w:val="-4"/>
              </w:rPr>
              <w:t xml:space="preserve"> </w:t>
            </w:r>
            <w:r>
              <w:t>efficiency</w:t>
            </w:r>
            <w:r>
              <w:rPr>
                <w:spacing w:val="-4"/>
              </w:rPr>
              <w:t xml:space="preserve"> </w:t>
            </w:r>
            <w:r>
              <w:t>in</w:t>
            </w:r>
            <w:r>
              <w:rPr>
                <w:spacing w:val="-4"/>
              </w:rPr>
              <w:t xml:space="preserve"> </w:t>
            </w:r>
            <w:r>
              <w:t xml:space="preserve">informational </w:t>
            </w:r>
            <w:r>
              <w:rPr>
                <w:spacing w:val="-2"/>
              </w:rPr>
              <w:t>texts:</w:t>
            </w:r>
          </w:p>
          <w:p w14:paraId="594FD7AE" w14:textId="77777777" w:rsidR="00043761" w:rsidRDefault="00000000">
            <w:pPr>
              <w:pStyle w:val="TableParagraph"/>
              <w:spacing w:before="2"/>
              <w:ind w:left="105"/>
            </w:pPr>
            <w:r>
              <w:t>-diction</w:t>
            </w:r>
            <w:r>
              <w:rPr>
                <w:spacing w:val="-6"/>
              </w:rPr>
              <w:t xml:space="preserve"> </w:t>
            </w:r>
            <w:r>
              <w:t>and</w:t>
            </w:r>
            <w:r>
              <w:rPr>
                <w:spacing w:val="-5"/>
              </w:rPr>
              <w:t xml:space="preserve"> </w:t>
            </w:r>
            <w:r>
              <w:rPr>
                <w:spacing w:val="-2"/>
              </w:rPr>
              <w:t>style</w:t>
            </w:r>
          </w:p>
        </w:tc>
      </w:tr>
    </w:tbl>
    <w:p w14:paraId="3E3DF92F" w14:textId="77777777" w:rsidR="00043761" w:rsidRDefault="00043761">
      <w:pPr>
        <w:pStyle w:val="TableParagraph"/>
        <w:sectPr w:rsidR="00043761">
          <w:pgSz w:w="16840" w:h="11910" w:orient="landscape"/>
          <w:pgMar w:top="960" w:right="708" w:bottom="780" w:left="708" w:header="727" w:footer="586" w:gutter="0"/>
          <w:cols w:space="720"/>
        </w:sectPr>
      </w:pPr>
    </w:p>
    <w:p w14:paraId="6A8D44C8" w14:textId="77777777" w:rsidR="00043761" w:rsidRDefault="00043761">
      <w:pPr>
        <w:pStyle w:val="BodyText"/>
        <w:spacing w:before="232"/>
        <w:rPr>
          <w:b/>
          <w:sz w:val="20"/>
        </w:rPr>
      </w:pPr>
    </w:p>
    <w:tbl>
      <w:tblPr>
        <w:tblW w:w="0" w:type="auto"/>
        <w:tblInd w:w="1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5"/>
        <w:gridCol w:w="11025"/>
      </w:tblGrid>
      <w:tr w:rsidR="00043761" w14:paraId="4AFC73FD" w14:textId="77777777">
        <w:trPr>
          <w:trHeight w:val="1199"/>
        </w:trPr>
        <w:tc>
          <w:tcPr>
            <w:tcW w:w="11380" w:type="dxa"/>
            <w:gridSpan w:val="2"/>
            <w:tcBorders>
              <w:left w:val="single" w:sz="8" w:space="0" w:color="000000"/>
              <w:right w:val="single" w:sz="8" w:space="0" w:color="000000"/>
            </w:tcBorders>
            <w:shd w:val="clear" w:color="auto" w:fill="DDEBF7"/>
          </w:tcPr>
          <w:p w14:paraId="48949C26" w14:textId="77777777" w:rsidR="00043761" w:rsidRDefault="00000000">
            <w:pPr>
              <w:pStyle w:val="TableParagraph"/>
              <w:spacing w:line="257" w:lineRule="exact"/>
              <w:ind w:left="105"/>
            </w:pPr>
            <w:r>
              <w:t>-transition</w:t>
            </w:r>
            <w:r>
              <w:rPr>
                <w:spacing w:val="-11"/>
              </w:rPr>
              <w:t xml:space="preserve"> </w:t>
            </w:r>
            <w:r>
              <w:rPr>
                <w:spacing w:val="-2"/>
              </w:rPr>
              <w:t>devices</w:t>
            </w:r>
          </w:p>
          <w:p w14:paraId="08374270" w14:textId="77777777" w:rsidR="00043761" w:rsidRDefault="00000000">
            <w:pPr>
              <w:pStyle w:val="TableParagraph"/>
              <w:spacing w:before="1"/>
              <w:ind w:left="105"/>
            </w:pPr>
            <w:r>
              <w:t>-sentence</w:t>
            </w:r>
            <w:r>
              <w:rPr>
                <w:spacing w:val="-7"/>
              </w:rPr>
              <w:t xml:space="preserve"> </w:t>
            </w:r>
            <w:r>
              <w:t>structure</w:t>
            </w:r>
            <w:r>
              <w:rPr>
                <w:spacing w:val="-7"/>
              </w:rPr>
              <w:t xml:space="preserve"> </w:t>
            </w:r>
            <w:r>
              <w:t>and</w:t>
            </w:r>
            <w:r>
              <w:rPr>
                <w:spacing w:val="-7"/>
              </w:rPr>
              <w:t xml:space="preserve"> </w:t>
            </w:r>
            <w:r>
              <w:rPr>
                <w:spacing w:val="-2"/>
              </w:rPr>
              <w:t>function</w:t>
            </w:r>
          </w:p>
        </w:tc>
      </w:tr>
      <w:tr w:rsidR="00043761" w14:paraId="76D29D99" w14:textId="77777777">
        <w:trPr>
          <w:trHeight w:val="1290"/>
        </w:trPr>
        <w:tc>
          <w:tcPr>
            <w:tcW w:w="11380" w:type="dxa"/>
            <w:gridSpan w:val="2"/>
            <w:tcBorders>
              <w:left w:val="single" w:sz="8" w:space="0" w:color="000000"/>
              <w:right w:val="single" w:sz="8" w:space="0" w:color="000000"/>
            </w:tcBorders>
          </w:tcPr>
          <w:p w14:paraId="51FA9EAE" w14:textId="77777777" w:rsidR="00043761" w:rsidRDefault="00000000">
            <w:pPr>
              <w:pStyle w:val="TableParagraph"/>
              <w:ind w:left="105"/>
            </w:pPr>
            <w:r>
              <w:rPr>
                <w:b/>
              </w:rPr>
              <w:t>EN7INF-III-3</w:t>
            </w:r>
            <w:r>
              <w:rPr>
                <w:b/>
                <w:spacing w:val="-3"/>
              </w:rPr>
              <w:t xml:space="preserve"> </w:t>
            </w:r>
            <w:r>
              <w:t>Examine</w:t>
            </w:r>
            <w:r>
              <w:rPr>
                <w:spacing w:val="-3"/>
              </w:rPr>
              <w:t xml:space="preserve"> </w:t>
            </w:r>
            <w:r>
              <w:t>how</w:t>
            </w:r>
            <w:r>
              <w:rPr>
                <w:spacing w:val="-3"/>
              </w:rPr>
              <w:t xml:space="preserve"> </w:t>
            </w:r>
            <w:r>
              <w:t>visual</w:t>
            </w:r>
            <w:r>
              <w:rPr>
                <w:spacing w:val="-3"/>
              </w:rPr>
              <w:t xml:space="preserve"> </w:t>
            </w:r>
            <w:r>
              <w:t>elements</w:t>
            </w:r>
            <w:r>
              <w:rPr>
                <w:spacing w:val="-3"/>
              </w:rPr>
              <w:t xml:space="preserve"> </w:t>
            </w:r>
            <w:r>
              <w:t>are</w:t>
            </w:r>
            <w:r>
              <w:rPr>
                <w:spacing w:val="-3"/>
              </w:rPr>
              <w:t xml:space="preserve"> </w:t>
            </w:r>
            <w:r>
              <w:t>used</w:t>
            </w:r>
            <w:r>
              <w:rPr>
                <w:spacing w:val="-3"/>
              </w:rPr>
              <w:t xml:space="preserve"> </w:t>
            </w:r>
            <w:r>
              <w:t>as</w:t>
            </w:r>
            <w:r>
              <w:rPr>
                <w:spacing w:val="-3"/>
              </w:rPr>
              <w:t xml:space="preserve"> </w:t>
            </w:r>
            <w:r>
              <w:t>tools</w:t>
            </w:r>
            <w:r>
              <w:rPr>
                <w:spacing w:val="-3"/>
              </w:rPr>
              <w:t xml:space="preserve"> </w:t>
            </w:r>
            <w:r>
              <w:t>to</w:t>
            </w:r>
            <w:r>
              <w:rPr>
                <w:spacing w:val="-3"/>
              </w:rPr>
              <w:t xml:space="preserve"> </w:t>
            </w:r>
            <w:r>
              <w:t>achieve</w:t>
            </w:r>
            <w:r>
              <w:rPr>
                <w:spacing w:val="-3"/>
              </w:rPr>
              <w:t xml:space="preserve"> </w:t>
            </w:r>
            <w:r>
              <w:t>the</w:t>
            </w:r>
            <w:r>
              <w:rPr>
                <w:spacing w:val="-3"/>
              </w:rPr>
              <w:t xml:space="preserve"> </w:t>
            </w:r>
            <w:r>
              <w:t>intended</w:t>
            </w:r>
            <w:r>
              <w:rPr>
                <w:spacing w:val="-3"/>
              </w:rPr>
              <w:t xml:space="preserve"> </w:t>
            </w:r>
            <w:r>
              <w:t>meaning</w:t>
            </w:r>
            <w:r>
              <w:rPr>
                <w:spacing w:val="-3"/>
              </w:rPr>
              <w:t xml:space="preserve"> </w:t>
            </w:r>
            <w:r>
              <w:t>of informational texts:</w:t>
            </w:r>
          </w:p>
          <w:p w14:paraId="16A65706" w14:textId="77777777" w:rsidR="00043761" w:rsidRDefault="00000000">
            <w:pPr>
              <w:pStyle w:val="TableParagraph"/>
              <w:spacing w:line="256" w:lineRule="exact"/>
              <w:ind w:left="105"/>
            </w:pPr>
            <w:r>
              <w:t>-vectors</w:t>
            </w:r>
            <w:r>
              <w:rPr>
                <w:spacing w:val="-10"/>
              </w:rPr>
              <w:t xml:space="preserve"> </w:t>
            </w:r>
            <w:r>
              <w:t>(for</w:t>
            </w:r>
            <w:r>
              <w:rPr>
                <w:spacing w:val="-7"/>
              </w:rPr>
              <w:t xml:space="preserve"> </w:t>
            </w:r>
            <w:r>
              <w:t>scientific,</w:t>
            </w:r>
            <w:r>
              <w:rPr>
                <w:spacing w:val="-7"/>
              </w:rPr>
              <w:t xml:space="preserve"> </w:t>
            </w:r>
            <w:r>
              <w:t>mathematical,</w:t>
            </w:r>
            <w:r>
              <w:rPr>
                <w:spacing w:val="-7"/>
              </w:rPr>
              <w:t xml:space="preserve"> </w:t>
            </w:r>
            <w:r>
              <w:t>or</w:t>
            </w:r>
            <w:r>
              <w:rPr>
                <w:spacing w:val="-7"/>
              </w:rPr>
              <w:t xml:space="preserve"> </w:t>
            </w:r>
            <w:r>
              <w:t>technical</w:t>
            </w:r>
            <w:r>
              <w:rPr>
                <w:spacing w:val="-7"/>
              </w:rPr>
              <w:t xml:space="preserve"> </w:t>
            </w:r>
            <w:r>
              <w:t>topics)</w:t>
            </w:r>
            <w:r>
              <w:rPr>
                <w:spacing w:val="-7"/>
              </w:rPr>
              <w:t xml:space="preserve"> </w:t>
            </w:r>
            <w:r>
              <w:t>and</w:t>
            </w:r>
            <w:r>
              <w:rPr>
                <w:spacing w:val="-7"/>
              </w:rPr>
              <w:t xml:space="preserve"> </w:t>
            </w:r>
            <w:r>
              <w:rPr>
                <w:spacing w:val="-2"/>
              </w:rPr>
              <w:t>viewpoint</w:t>
            </w:r>
          </w:p>
          <w:p w14:paraId="0665448B" w14:textId="77777777" w:rsidR="00043761" w:rsidRDefault="00000000">
            <w:pPr>
              <w:pStyle w:val="TableParagraph"/>
              <w:spacing w:line="256" w:lineRule="exact"/>
              <w:ind w:left="105"/>
            </w:pPr>
            <w:r>
              <w:t>-technical</w:t>
            </w:r>
            <w:r>
              <w:rPr>
                <w:spacing w:val="-10"/>
              </w:rPr>
              <w:t xml:space="preserve"> </w:t>
            </w:r>
            <w:r>
              <w:rPr>
                <w:spacing w:val="-2"/>
              </w:rPr>
              <w:t>editing</w:t>
            </w:r>
          </w:p>
          <w:p w14:paraId="76034748" w14:textId="77777777" w:rsidR="00043761" w:rsidRDefault="00000000">
            <w:pPr>
              <w:pStyle w:val="TableParagraph"/>
              <w:spacing w:before="1" w:line="240" w:lineRule="exact"/>
              <w:ind w:left="105"/>
            </w:pPr>
            <w:r>
              <w:rPr>
                <w:spacing w:val="-2"/>
              </w:rPr>
              <w:t>-animations</w:t>
            </w:r>
          </w:p>
        </w:tc>
      </w:tr>
      <w:tr w:rsidR="00043761" w14:paraId="37591E07" w14:textId="77777777">
        <w:trPr>
          <w:trHeight w:val="302"/>
        </w:trPr>
        <w:tc>
          <w:tcPr>
            <w:tcW w:w="11380" w:type="dxa"/>
            <w:gridSpan w:val="2"/>
            <w:tcBorders>
              <w:left w:val="single" w:sz="8" w:space="0" w:color="000000"/>
              <w:right w:val="single" w:sz="8" w:space="0" w:color="000000"/>
            </w:tcBorders>
            <w:shd w:val="clear" w:color="auto" w:fill="DDEBF7"/>
          </w:tcPr>
          <w:p w14:paraId="08F4EDF2" w14:textId="77777777" w:rsidR="00043761" w:rsidRDefault="00000000">
            <w:pPr>
              <w:pStyle w:val="TableParagraph"/>
              <w:spacing w:before="18"/>
              <w:ind w:left="105"/>
            </w:pPr>
            <w:r>
              <w:rPr>
                <w:b/>
              </w:rPr>
              <w:t>EN7INF-III-4</w:t>
            </w:r>
            <w:r>
              <w:rPr>
                <w:b/>
                <w:spacing w:val="-11"/>
              </w:rPr>
              <w:t xml:space="preserve"> </w:t>
            </w:r>
            <w:r>
              <w:t>Extract</w:t>
            </w:r>
            <w:r>
              <w:rPr>
                <w:spacing w:val="-10"/>
              </w:rPr>
              <w:t xml:space="preserve"> </w:t>
            </w:r>
            <w:r>
              <w:t>significant</w:t>
            </w:r>
            <w:r>
              <w:rPr>
                <w:spacing w:val="-9"/>
              </w:rPr>
              <w:t xml:space="preserve"> </w:t>
            </w:r>
            <w:r>
              <w:rPr>
                <w:spacing w:val="-2"/>
              </w:rPr>
              <w:t>information.</w:t>
            </w:r>
          </w:p>
        </w:tc>
      </w:tr>
      <w:tr w:rsidR="00043761" w14:paraId="2087877E" w14:textId="77777777">
        <w:trPr>
          <w:trHeight w:val="297"/>
        </w:trPr>
        <w:tc>
          <w:tcPr>
            <w:tcW w:w="11380" w:type="dxa"/>
            <w:gridSpan w:val="2"/>
            <w:tcBorders>
              <w:left w:val="single" w:sz="8" w:space="0" w:color="000000"/>
              <w:right w:val="single" w:sz="8" w:space="0" w:color="000000"/>
            </w:tcBorders>
          </w:tcPr>
          <w:p w14:paraId="70E1C676" w14:textId="77777777" w:rsidR="00043761" w:rsidRDefault="00000000">
            <w:pPr>
              <w:pStyle w:val="TableParagraph"/>
              <w:spacing w:before="18"/>
              <w:ind w:left="105"/>
            </w:pPr>
            <w:r>
              <w:rPr>
                <w:b/>
              </w:rPr>
              <w:t>EN7INF-III-5</w:t>
            </w:r>
            <w:r>
              <w:rPr>
                <w:b/>
                <w:spacing w:val="-12"/>
              </w:rPr>
              <w:t xml:space="preserve"> </w:t>
            </w:r>
            <w:r>
              <w:t>Analyze</w:t>
            </w:r>
            <w:r>
              <w:rPr>
                <w:spacing w:val="-9"/>
              </w:rPr>
              <w:t xml:space="preserve"> </w:t>
            </w:r>
            <w:r>
              <w:t>the</w:t>
            </w:r>
            <w:r>
              <w:rPr>
                <w:spacing w:val="-10"/>
              </w:rPr>
              <w:t xml:space="preserve"> </w:t>
            </w:r>
            <w:r>
              <w:t>real-world</w:t>
            </w:r>
            <w:r>
              <w:rPr>
                <w:spacing w:val="-9"/>
              </w:rPr>
              <w:t xml:space="preserve"> </w:t>
            </w:r>
            <w:r>
              <w:t>issues/occurrences</w:t>
            </w:r>
            <w:r>
              <w:rPr>
                <w:spacing w:val="-9"/>
              </w:rPr>
              <w:t xml:space="preserve"> </w:t>
            </w:r>
            <w:r>
              <w:t>presented</w:t>
            </w:r>
            <w:r>
              <w:rPr>
                <w:spacing w:val="-9"/>
              </w:rPr>
              <w:t xml:space="preserve"> </w:t>
            </w:r>
            <w:r>
              <w:t>in</w:t>
            </w:r>
            <w:r>
              <w:rPr>
                <w:spacing w:val="-9"/>
              </w:rPr>
              <w:t xml:space="preserve"> </w:t>
            </w:r>
            <w:r>
              <w:t>informational</w:t>
            </w:r>
            <w:r>
              <w:rPr>
                <w:spacing w:val="-9"/>
              </w:rPr>
              <w:t xml:space="preserve"> </w:t>
            </w:r>
            <w:r>
              <w:rPr>
                <w:spacing w:val="-2"/>
              </w:rPr>
              <w:t>texts.</w:t>
            </w:r>
          </w:p>
        </w:tc>
      </w:tr>
      <w:tr w:rsidR="00043761" w14:paraId="7A7EE95D" w14:textId="77777777">
        <w:trPr>
          <w:trHeight w:val="302"/>
        </w:trPr>
        <w:tc>
          <w:tcPr>
            <w:tcW w:w="11380" w:type="dxa"/>
            <w:gridSpan w:val="2"/>
            <w:tcBorders>
              <w:left w:val="single" w:sz="8" w:space="0" w:color="000000"/>
              <w:right w:val="single" w:sz="8" w:space="0" w:color="000000"/>
            </w:tcBorders>
            <w:shd w:val="clear" w:color="auto" w:fill="DDEBF7"/>
          </w:tcPr>
          <w:p w14:paraId="0A65B289" w14:textId="77777777" w:rsidR="00043761" w:rsidRDefault="00000000">
            <w:pPr>
              <w:pStyle w:val="TableParagraph"/>
              <w:spacing w:before="22"/>
              <w:ind w:left="105"/>
            </w:pPr>
            <w:r>
              <w:rPr>
                <w:b/>
              </w:rPr>
              <w:t>EN7INF-III-6</w:t>
            </w:r>
            <w:r>
              <w:rPr>
                <w:b/>
                <w:spacing w:val="-11"/>
              </w:rPr>
              <w:t xml:space="preserve"> </w:t>
            </w:r>
            <w:r>
              <w:t>Distinguish</w:t>
            </w:r>
            <w:r>
              <w:rPr>
                <w:spacing w:val="-8"/>
              </w:rPr>
              <w:t xml:space="preserve"> </w:t>
            </w:r>
            <w:r>
              <w:t>facts</w:t>
            </w:r>
            <w:r>
              <w:rPr>
                <w:spacing w:val="-8"/>
              </w:rPr>
              <w:t xml:space="preserve"> </w:t>
            </w:r>
            <w:r>
              <w:t>from</w:t>
            </w:r>
            <w:r>
              <w:rPr>
                <w:spacing w:val="-7"/>
              </w:rPr>
              <w:t xml:space="preserve"> </w:t>
            </w:r>
            <w:r>
              <w:rPr>
                <w:spacing w:val="-2"/>
              </w:rPr>
              <w:t>claims/opinions:</w:t>
            </w:r>
          </w:p>
        </w:tc>
      </w:tr>
      <w:tr w:rsidR="00043761" w14:paraId="7A1608ED" w14:textId="77777777">
        <w:trPr>
          <w:trHeight w:val="302"/>
        </w:trPr>
        <w:tc>
          <w:tcPr>
            <w:tcW w:w="355" w:type="dxa"/>
            <w:tcBorders>
              <w:left w:val="single" w:sz="8" w:space="0" w:color="000000"/>
            </w:tcBorders>
          </w:tcPr>
          <w:p w14:paraId="71CB8C71" w14:textId="77777777" w:rsidR="00043761" w:rsidRDefault="00000000">
            <w:pPr>
              <w:pStyle w:val="TableParagraph"/>
              <w:spacing w:before="18"/>
              <w:ind w:left="17" w:right="10"/>
              <w:jc w:val="center"/>
            </w:pPr>
            <w:r>
              <w:rPr>
                <w:spacing w:val="-10"/>
              </w:rPr>
              <w:t>1</w:t>
            </w:r>
          </w:p>
        </w:tc>
        <w:tc>
          <w:tcPr>
            <w:tcW w:w="11025" w:type="dxa"/>
            <w:tcBorders>
              <w:right w:val="single" w:sz="8" w:space="0" w:color="000000"/>
            </w:tcBorders>
          </w:tcPr>
          <w:p w14:paraId="28D7CE67" w14:textId="77777777" w:rsidR="00043761" w:rsidRDefault="00000000">
            <w:pPr>
              <w:pStyle w:val="TableParagraph"/>
              <w:spacing w:before="18"/>
              <w:ind w:left="110"/>
            </w:pPr>
            <w:r>
              <w:t>statements</w:t>
            </w:r>
            <w:r>
              <w:rPr>
                <w:spacing w:val="-6"/>
              </w:rPr>
              <w:t xml:space="preserve"> </w:t>
            </w:r>
            <w:r>
              <w:t>of</w:t>
            </w:r>
            <w:r>
              <w:rPr>
                <w:spacing w:val="-6"/>
              </w:rPr>
              <w:t xml:space="preserve"> </w:t>
            </w:r>
            <w:r>
              <w:rPr>
                <w:spacing w:val="-2"/>
              </w:rPr>
              <w:t>facts</w:t>
            </w:r>
          </w:p>
        </w:tc>
      </w:tr>
      <w:tr w:rsidR="00043761" w14:paraId="05980B78" w14:textId="77777777">
        <w:trPr>
          <w:trHeight w:val="297"/>
        </w:trPr>
        <w:tc>
          <w:tcPr>
            <w:tcW w:w="355" w:type="dxa"/>
            <w:tcBorders>
              <w:left w:val="single" w:sz="8" w:space="0" w:color="000000"/>
            </w:tcBorders>
            <w:shd w:val="clear" w:color="auto" w:fill="DDEBF7"/>
          </w:tcPr>
          <w:p w14:paraId="3A615F30" w14:textId="77777777" w:rsidR="00043761" w:rsidRDefault="00000000">
            <w:pPr>
              <w:pStyle w:val="TableParagraph"/>
              <w:spacing w:before="18"/>
              <w:ind w:left="17" w:right="10"/>
              <w:jc w:val="center"/>
            </w:pPr>
            <w:r>
              <w:rPr>
                <w:spacing w:val="-10"/>
              </w:rPr>
              <w:t>2</w:t>
            </w:r>
          </w:p>
        </w:tc>
        <w:tc>
          <w:tcPr>
            <w:tcW w:w="11025" w:type="dxa"/>
            <w:tcBorders>
              <w:right w:val="single" w:sz="8" w:space="0" w:color="000000"/>
            </w:tcBorders>
            <w:shd w:val="clear" w:color="auto" w:fill="DDEBF7"/>
          </w:tcPr>
          <w:p w14:paraId="448D8E47" w14:textId="77777777" w:rsidR="00043761" w:rsidRDefault="00000000">
            <w:pPr>
              <w:pStyle w:val="TableParagraph"/>
              <w:spacing w:before="18"/>
              <w:ind w:left="110"/>
            </w:pPr>
            <w:r>
              <w:t>statements</w:t>
            </w:r>
            <w:r>
              <w:rPr>
                <w:spacing w:val="-6"/>
              </w:rPr>
              <w:t xml:space="preserve"> </w:t>
            </w:r>
            <w:r>
              <w:t>of</w:t>
            </w:r>
            <w:r>
              <w:rPr>
                <w:spacing w:val="-6"/>
              </w:rPr>
              <w:t xml:space="preserve"> </w:t>
            </w:r>
            <w:r>
              <w:rPr>
                <w:spacing w:val="-2"/>
              </w:rPr>
              <w:t>opinions</w:t>
            </w:r>
          </w:p>
        </w:tc>
      </w:tr>
      <w:tr w:rsidR="00043761" w14:paraId="208407AA" w14:textId="77777777">
        <w:trPr>
          <w:trHeight w:val="301"/>
        </w:trPr>
        <w:tc>
          <w:tcPr>
            <w:tcW w:w="355" w:type="dxa"/>
            <w:tcBorders>
              <w:left w:val="single" w:sz="8" w:space="0" w:color="000000"/>
            </w:tcBorders>
          </w:tcPr>
          <w:p w14:paraId="34FCAD9F" w14:textId="77777777" w:rsidR="00043761" w:rsidRDefault="00000000">
            <w:pPr>
              <w:pStyle w:val="TableParagraph"/>
              <w:spacing w:before="18"/>
              <w:ind w:left="17" w:right="10"/>
              <w:jc w:val="center"/>
            </w:pPr>
            <w:r>
              <w:rPr>
                <w:spacing w:val="-10"/>
              </w:rPr>
              <w:t>3</w:t>
            </w:r>
          </w:p>
        </w:tc>
        <w:tc>
          <w:tcPr>
            <w:tcW w:w="11025" w:type="dxa"/>
            <w:tcBorders>
              <w:right w:val="single" w:sz="8" w:space="0" w:color="000000"/>
            </w:tcBorders>
          </w:tcPr>
          <w:p w14:paraId="5C9D7AFC" w14:textId="77777777" w:rsidR="00043761" w:rsidRDefault="00000000">
            <w:pPr>
              <w:pStyle w:val="TableParagraph"/>
              <w:spacing w:before="18"/>
              <w:ind w:left="110"/>
            </w:pPr>
            <w:r>
              <w:t>statements</w:t>
            </w:r>
            <w:r>
              <w:rPr>
                <w:spacing w:val="-8"/>
              </w:rPr>
              <w:t xml:space="preserve"> </w:t>
            </w:r>
            <w:r>
              <w:t>of</w:t>
            </w:r>
            <w:r>
              <w:rPr>
                <w:spacing w:val="-7"/>
              </w:rPr>
              <w:t xml:space="preserve"> </w:t>
            </w:r>
            <w:r>
              <w:t>fact-based</w:t>
            </w:r>
            <w:r>
              <w:rPr>
                <w:spacing w:val="-7"/>
              </w:rPr>
              <w:t xml:space="preserve"> </w:t>
            </w:r>
            <w:r>
              <w:rPr>
                <w:spacing w:val="-2"/>
              </w:rPr>
              <w:t>opinions</w:t>
            </w:r>
          </w:p>
        </w:tc>
      </w:tr>
      <w:tr w:rsidR="00043761" w14:paraId="60229D2D" w14:textId="77777777">
        <w:trPr>
          <w:trHeight w:val="297"/>
        </w:trPr>
        <w:tc>
          <w:tcPr>
            <w:tcW w:w="11380" w:type="dxa"/>
            <w:gridSpan w:val="2"/>
            <w:tcBorders>
              <w:left w:val="single" w:sz="8" w:space="0" w:color="000000"/>
              <w:right w:val="single" w:sz="8" w:space="0" w:color="000000"/>
            </w:tcBorders>
            <w:shd w:val="clear" w:color="auto" w:fill="DDEBF7"/>
          </w:tcPr>
          <w:p w14:paraId="0426D0BD" w14:textId="77777777" w:rsidR="00043761" w:rsidRDefault="00000000">
            <w:pPr>
              <w:pStyle w:val="TableParagraph"/>
              <w:spacing w:before="18"/>
              <w:ind w:left="105"/>
            </w:pPr>
            <w:r>
              <w:rPr>
                <w:b/>
              </w:rPr>
              <w:t>EN7INF-III-7</w:t>
            </w:r>
            <w:r>
              <w:rPr>
                <w:b/>
                <w:spacing w:val="-8"/>
              </w:rPr>
              <w:t xml:space="preserve"> </w:t>
            </w:r>
            <w:r>
              <w:t>Analyze</w:t>
            </w:r>
            <w:r>
              <w:rPr>
                <w:spacing w:val="-8"/>
              </w:rPr>
              <w:t xml:space="preserve"> </w:t>
            </w:r>
            <w:r>
              <w:t>propaganda</w:t>
            </w:r>
            <w:r>
              <w:rPr>
                <w:spacing w:val="-7"/>
              </w:rPr>
              <w:t xml:space="preserve"> </w:t>
            </w:r>
            <w:r>
              <w:t>techniques</w:t>
            </w:r>
            <w:r>
              <w:rPr>
                <w:spacing w:val="-8"/>
              </w:rPr>
              <w:t xml:space="preserve"> </w:t>
            </w:r>
            <w:r>
              <w:t>used</w:t>
            </w:r>
            <w:r>
              <w:rPr>
                <w:spacing w:val="-7"/>
              </w:rPr>
              <w:t xml:space="preserve"> </w:t>
            </w:r>
            <w:r>
              <w:t>in</w:t>
            </w:r>
            <w:r>
              <w:rPr>
                <w:spacing w:val="-8"/>
              </w:rPr>
              <w:t xml:space="preserve"> </w:t>
            </w:r>
            <w:r>
              <w:t>informational</w:t>
            </w:r>
            <w:r>
              <w:rPr>
                <w:spacing w:val="-7"/>
              </w:rPr>
              <w:t xml:space="preserve"> </w:t>
            </w:r>
            <w:r>
              <w:t>texts</w:t>
            </w:r>
            <w:r>
              <w:rPr>
                <w:spacing w:val="-8"/>
              </w:rPr>
              <w:t xml:space="preserve"> </w:t>
            </w:r>
            <w:r>
              <w:t>for</w:t>
            </w:r>
            <w:r>
              <w:rPr>
                <w:spacing w:val="-7"/>
              </w:rPr>
              <w:t xml:space="preserve"> </w:t>
            </w:r>
            <w:r>
              <w:t>political</w:t>
            </w:r>
            <w:r>
              <w:rPr>
                <w:spacing w:val="-7"/>
              </w:rPr>
              <w:t xml:space="preserve"> </w:t>
            </w:r>
            <w:r>
              <w:rPr>
                <w:spacing w:val="-2"/>
              </w:rPr>
              <w:t>correctness:</w:t>
            </w:r>
          </w:p>
        </w:tc>
      </w:tr>
      <w:tr w:rsidR="00043761" w14:paraId="5503F558" w14:textId="77777777">
        <w:trPr>
          <w:trHeight w:val="301"/>
        </w:trPr>
        <w:tc>
          <w:tcPr>
            <w:tcW w:w="355" w:type="dxa"/>
            <w:tcBorders>
              <w:left w:val="single" w:sz="8" w:space="0" w:color="000000"/>
            </w:tcBorders>
          </w:tcPr>
          <w:p w14:paraId="2AF4C23B" w14:textId="77777777" w:rsidR="00043761" w:rsidRDefault="00000000">
            <w:pPr>
              <w:pStyle w:val="TableParagraph"/>
              <w:spacing w:before="18"/>
              <w:ind w:left="17" w:right="10"/>
              <w:jc w:val="center"/>
            </w:pPr>
            <w:r>
              <w:rPr>
                <w:spacing w:val="-10"/>
              </w:rPr>
              <w:t>1</w:t>
            </w:r>
          </w:p>
        </w:tc>
        <w:tc>
          <w:tcPr>
            <w:tcW w:w="11025" w:type="dxa"/>
            <w:tcBorders>
              <w:right w:val="single" w:sz="8" w:space="0" w:color="000000"/>
            </w:tcBorders>
          </w:tcPr>
          <w:p w14:paraId="0ACC2715" w14:textId="77777777" w:rsidR="00043761" w:rsidRDefault="00000000">
            <w:pPr>
              <w:pStyle w:val="TableParagraph"/>
              <w:spacing w:before="18"/>
              <w:ind w:left="110"/>
            </w:pPr>
            <w:r>
              <w:t>testimonials</w:t>
            </w:r>
            <w:r>
              <w:rPr>
                <w:spacing w:val="-7"/>
              </w:rPr>
              <w:t xml:space="preserve"> </w:t>
            </w:r>
            <w:r>
              <w:t>vs.</w:t>
            </w:r>
            <w:r>
              <w:rPr>
                <w:spacing w:val="-7"/>
              </w:rPr>
              <w:t xml:space="preserve"> </w:t>
            </w:r>
            <w:r>
              <w:t>plain</w:t>
            </w:r>
            <w:r>
              <w:rPr>
                <w:spacing w:val="-6"/>
              </w:rPr>
              <w:t xml:space="preserve"> </w:t>
            </w:r>
            <w:r>
              <w:rPr>
                <w:spacing w:val="-2"/>
              </w:rPr>
              <w:t>folks</w:t>
            </w:r>
          </w:p>
        </w:tc>
      </w:tr>
      <w:tr w:rsidR="00043761" w14:paraId="3EFDB02F" w14:textId="77777777">
        <w:trPr>
          <w:trHeight w:val="297"/>
        </w:trPr>
        <w:tc>
          <w:tcPr>
            <w:tcW w:w="355" w:type="dxa"/>
            <w:tcBorders>
              <w:left w:val="single" w:sz="8" w:space="0" w:color="000000"/>
            </w:tcBorders>
            <w:shd w:val="clear" w:color="auto" w:fill="DDEBF7"/>
          </w:tcPr>
          <w:p w14:paraId="13E80AF6" w14:textId="77777777" w:rsidR="00043761" w:rsidRDefault="00000000">
            <w:pPr>
              <w:pStyle w:val="TableParagraph"/>
              <w:spacing w:before="18"/>
              <w:ind w:left="17" w:right="10"/>
              <w:jc w:val="center"/>
            </w:pPr>
            <w:r>
              <w:rPr>
                <w:spacing w:val="-10"/>
              </w:rPr>
              <w:t>2</w:t>
            </w:r>
          </w:p>
        </w:tc>
        <w:tc>
          <w:tcPr>
            <w:tcW w:w="11025" w:type="dxa"/>
            <w:tcBorders>
              <w:right w:val="single" w:sz="8" w:space="0" w:color="000000"/>
            </w:tcBorders>
            <w:shd w:val="clear" w:color="auto" w:fill="DDEBF7"/>
          </w:tcPr>
          <w:p w14:paraId="47F9389D" w14:textId="77777777" w:rsidR="00043761" w:rsidRDefault="00000000">
            <w:pPr>
              <w:pStyle w:val="TableParagraph"/>
              <w:spacing w:before="18"/>
              <w:ind w:left="110"/>
            </w:pPr>
            <w:r>
              <w:t>stereotyping</w:t>
            </w:r>
            <w:r>
              <w:rPr>
                <w:spacing w:val="-7"/>
              </w:rPr>
              <w:t xml:space="preserve"> </w:t>
            </w:r>
            <w:r>
              <w:t>vs.</w:t>
            </w:r>
            <w:r>
              <w:rPr>
                <w:spacing w:val="-6"/>
              </w:rPr>
              <w:t xml:space="preserve"> </w:t>
            </w:r>
            <w:r>
              <w:t>fear</w:t>
            </w:r>
            <w:r>
              <w:rPr>
                <w:spacing w:val="-6"/>
              </w:rPr>
              <w:t xml:space="preserve"> </w:t>
            </w:r>
            <w:r>
              <w:rPr>
                <w:spacing w:val="-2"/>
              </w:rPr>
              <w:t>appeals</w:t>
            </w:r>
          </w:p>
        </w:tc>
      </w:tr>
      <w:tr w:rsidR="00043761" w14:paraId="2DF8C6C5" w14:textId="77777777">
        <w:trPr>
          <w:trHeight w:val="902"/>
        </w:trPr>
        <w:tc>
          <w:tcPr>
            <w:tcW w:w="11380" w:type="dxa"/>
            <w:gridSpan w:val="2"/>
            <w:tcBorders>
              <w:left w:val="single" w:sz="8" w:space="0" w:color="000000"/>
              <w:right w:val="single" w:sz="8" w:space="0" w:color="000000"/>
            </w:tcBorders>
          </w:tcPr>
          <w:p w14:paraId="255CCA0D" w14:textId="77777777" w:rsidR="00043761" w:rsidRDefault="00000000">
            <w:pPr>
              <w:pStyle w:val="TableParagraph"/>
              <w:spacing w:before="61"/>
              <w:ind w:left="105"/>
            </w:pPr>
            <w:r>
              <w:rPr>
                <w:b/>
              </w:rPr>
              <w:t>EN7INF-III-8</w:t>
            </w:r>
            <w:r>
              <w:rPr>
                <w:b/>
                <w:spacing w:val="-8"/>
              </w:rPr>
              <w:t xml:space="preserve"> </w:t>
            </w:r>
            <w:r>
              <w:t>Draw</w:t>
            </w:r>
            <w:r>
              <w:rPr>
                <w:spacing w:val="-7"/>
              </w:rPr>
              <w:t xml:space="preserve"> </w:t>
            </w:r>
            <w:r>
              <w:t>inferences</w:t>
            </w:r>
            <w:r>
              <w:rPr>
                <w:spacing w:val="-7"/>
              </w:rPr>
              <w:t xml:space="preserve"> </w:t>
            </w:r>
            <w:r>
              <w:t>and</w:t>
            </w:r>
            <w:r>
              <w:rPr>
                <w:spacing w:val="-7"/>
              </w:rPr>
              <w:t xml:space="preserve"> </w:t>
            </w:r>
            <w:r>
              <w:t>conclusions</w:t>
            </w:r>
            <w:r>
              <w:rPr>
                <w:spacing w:val="-7"/>
              </w:rPr>
              <w:t xml:space="preserve"> </w:t>
            </w:r>
            <w:r>
              <w:t>to</w:t>
            </w:r>
            <w:r>
              <w:rPr>
                <w:spacing w:val="-7"/>
              </w:rPr>
              <w:t xml:space="preserve"> </w:t>
            </w:r>
            <w:r>
              <w:t>formulate</w:t>
            </w:r>
            <w:r>
              <w:rPr>
                <w:spacing w:val="-7"/>
              </w:rPr>
              <w:t xml:space="preserve"> </w:t>
            </w:r>
            <w:r>
              <w:t>sound</w:t>
            </w:r>
            <w:r>
              <w:rPr>
                <w:spacing w:val="-6"/>
              </w:rPr>
              <w:t xml:space="preserve"> </w:t>
            </w:r>
            <w:r>
              <w:rPr>
                <w:spacing w:val="-2"/>
              </w:rPr>
              <w:t>judgment:</w:t>
            </w:r>
          </w:p>
          <w:p w14:paraId="73C0196E" w14:textId="77777777" w:rsidR="00043761" w:rsidRDefault="00000000">
            <w:pPr>
              <w:pStyle w:val="TableParagraph"/>
              <w:spacing w:before="1"/>
              <w:ind w:left="105"/>
            </w:pPr>
            <w:r>
              <w:t>-author’s</w:t>
            </w:r>
            <w:r>
              <w:rPr>
                <w:spacing w:val="-7"/>
              </w:rPr>
              <w:t xml:space="preserve"> </w:t>
            </w:r>
            <w:r>
              <w:t>purpose</w:t>
            </w:r>
            <w:r>
              <w:rPr>
                <w:spacing w:val="-6"/>
              </w:rPr>
              <w:t xml:space="preserve"> </w:t>
            </w:r>
            <w:r>
              <w:t>and</w:t>
            </w:r>
            <w:r>
              <w:rPr>
                <w:spacing w:val="-6"/>
              </w:rPr>
              <w:t xml:space="preserve"> </w:t>
            </w:r>
            <w:r>
              <w:rPr>
                <w:spacing w:val="-2"/>
              </w:rPr>
              <w:t>meaning</w:t>
            </w:r>
          </w:p>
          <w:p w14:paraId="2B9C8075" w14:textId="77777777" w:rsidR="00043761" w:rsidRDefault="00000000">
            <w:pPr>
              <w:pStyle w:val="TableParagraph"/>
              <w:spacing w:before="1"/>
              <w:ind w:left="105"/>
            </w:pPr>
            <w:r>
              <w:t>-target</w:t>
            </w:r>
            <w:r>
              <w:rPr>
                <w:spacing w:val="-8"/>
              </w:rPr>
              <w:t xml:space="preserve"> </w:t>
            </w:r>
            <w:r>
              <w:t>audience:</w:t>
            </w:r>
            <w:r>
              <w:rPr>
                <w:spacing w:val="-8"/>
              </w:rPr>
              <w:t xml:space="preserve"> </w:t>
            </w:r>
            <w:r>
              <w:t>hypothetical</w:t>
            </w:r>
            <w:r>
              <w:rPr>
                <w:spacing w:val="-8"/>
              </w:rPr>
              <w:t xml:space="preserve"> </w:t>
            </w:r>
            <w:r>
              <w:t>vs.</w:t>
            </w:r>
            <w:r>
              <w:rPr>
                <w:spacing w:val="-7"/>
              </w:rPr>
              <w:t xml:space="preserve"> </w:t>
            </w:r>
            <w:r>
              <w:t>real,</w:t>
            </w:r>
            <w:r>
              <w:rPr>
                <w:spacing w:val="-8"/>
              </w:rPr>
              <w:t xml:space="preserve"> </w:t>
            </w:r>
            <w:r>
              <w:t>experts</w:t>
            </w:r>
            <w:r>
              <w:rPr>
                <w:spacing w:val="-8"/>
              </w:rPr>
              <w:t xml:space="preserve"> </w:t>
            </w:r>
            <w:r>
              <w:t>vs.</w:t>
            </w:r>
            <w:r>
              <w:rPr>
                <w:spacing w:val="-7"/>
              </w:rPr>
              <w:t xml:space="preserve"> </w:t>
            </w:r>
            <w:r>
              <w:t>laypeople,</w:t>
            </w:r>
            <w:r>
              <w:rPr>
                <w:spacing w:val="-8"/>
              </w:rPr>
              <w:t xml:space="preserve"> </w:t>
            </w:r>
            <w:r>
              <w:t>managerial</w:t>
            </w:r>
            <w:r>
              <w:rPr>
                <w:spacing w:val="-8"/>
              </w:rPr>
              <w:t xml:space="preserve"> </w:t>
            </w:r>
            <w:r>
              <w:t>vs.</w:t>
            </w:r>
            <w:r>
              <w:rPr>
                <w:spacing w:val="-7"/>
              </w:rPr>
              <w:t xml:space="preserve"> </w:t>
            </w:r>
            <w:r>
              <w:t>rank-and-</w:t>
            </w:r>
            <w:r>
              <w:rPr>
                <w:spacing w:val="-4"/>
              </w:rPr>
              <w:t>file</w:t>
            </w:r>
          </w:p>
        </w:tc>
      </w:tr>
      <w:tr w:rsidR="00043761" w14:paraId="1DB31CB4" w14:textId="77777777">
        <w:trPr>
          <w:trHeight w:val="517"/>
        </w:trPr>
        <w:tc>
          <w:tcPr>
            <w:tcW w:w="11380" w:type="dxa"/>
            <w:gridSpan w:val="2"/>
            <w:tcBorders>
              <w:left w:val="single" w:sz="8" w:space="0" w:color="000000"/>
              <w:right w:val="single" w:sz="8" w:space="0" w:color="000000"/>
            </w:tcBorders>
            <w:shd w:val="clear" w:color="auto" w:fill="DDEBF7"/>
          </w:tcPr>
          <w:p w14:paraId="3BEE4B3C" w14:textId="77777777" w:rsidR="00043761" w:rsidRDefault="00000000">
            <w:pPr>
              <w:pStyle w:val="TableParagraph"/>
              <w:spacing w:line="257" w:lineRule="exact"/>
              <w:ind w:left="105"/>
            </w:pPr>
            <w:r>
              <w:rPr>
                <w:b/>
              </w:rPr>
              <w:t>EN7INF-III-9</w:t>
            </w:r>
            <w:r>
              <w:rPr>
                <w:b/>
                <w:spacing w:val="-10"/>
              </w:rPr>
              <w:t xml:space="preserve"> </w:t>
            </w:r>
            <w:r>
              <w:t>Analyze</w:t>
            </w:r>
            <w:r>
              <w:rPr>
                <w:spacing w:val="-6"/>
              </w:rPr>
              <w:t xml:space="preserve"> </w:t>
            </w:r>
            <w:r>
              <w:t>how</w:t>
            </w:r>
            <w:r>
              <w:rPr>
                <w:spacing w:val="-7"/>
              </w:rPr>
              <w:t xml:space="preserve"> </w:t>
            </w:r>
            <w:r>
              <w:t>non-linear</w:t>
            </w:r>
            <w:r>
              <w:rPr>
                <w:spacing w:val="-7"/>
              </w:rPr>
              <w:t xml:space="preserve"> </w:t>
            </w:r>
            <w:r>
              <w:t>texts</w:t>
            </w:r>
            <w:r>
              <w:rPr>
                <w:spacing w:val="-6"/>
              </w:rPr>
              <w:t xml:space="preserve"> </w:t>
            </w:r>
            <w:r>
              <w:t>represent</w:t>
            </w:r>
            <w:r>
              <w:rPr>
                <w:spacing w:val="-7"/>
              </w:rPr>
              <w:t xml:space="preserve"> </w:t>
            </w:r>
            <w:r>
              <w:t>and/or</w:t>
            </w:r>
            <w:r>
              <w:rPr>
                <w:spacing w:val="-7"/>
              </w:rPr>
              <w:t xml:space="preserve"> </w:t>
            </w:r>
            <w:r>
              <w:t>summarize</w:t>
            </w:r>
            <w:r>
              <w:rPr>
                <w:spacing w:val="-6"/>
              </w:rPr>
              <w:t xml:space="preserve"> </w:t>
            </w:r>
            <w:r>
              <w:t>the</w:t>
            </w:r>
            <w:r>
              <w:rPr>
                <w:spacing w:val="-7"/>
              </w:rPr>
              <w:t xml:space="preserve"> </w:t>
            </w:r>
            <w:r>
              <w:t>contents</w:t>
            </w:r>
            <w:r>
              <w:rPr>
                <w:spacing w:val="-7"/>
              </w:rPr>
              <w:t xml:space="preserve"> </w:t>
            </w:r>
            <w:r>
              <w:t>of</w:t>
            </w:r>
            <w:r>
              <w:rPr>
                <w:spacing w:val="-6"/>
              </w:rPr>
              <w:t xml:space="preserve"> </w:t>
            </w:r>
            <w:r>
              <w:rPr>
                <w:spacing w:val="-2"/>
              </w:rPr>
              <w:t>informational</w:t>
            </w:r>
          </w:p>
          <w:p w14:paraId="3FC90434" w14:textId="77777777" w:rsidR="00043761" w:rsidRDefault="00000000">
            <w:pPr>
              <w:pStyle w:val="TableParagraph"/>
              <w:spacing w:before="1" w:line="240" w:lineRule="exact"/>
              <w:ind w:left="105"/>
            </w:pPr>
            <w:r>
              <w:rPr>
                <w:spacing w:val="-2"/>
              </w:rPr>
              <w:t>texts:</w:t>
            </w:r>
          </w:p>
        </w:tc>
      </w:tr>
      <w:tr w:rsidR="00043761" w14:paraId="2AEC6A27" w14:textId="77777777">
        <w:trPr>
          <w:trHeight w:val="297"/>
        </w:trPr>
        <w:tc>
          <w:tcPr>
            <w:tcW w:w="355" w:type="dxa"/>
            <w:tcBorders>
              <w:left w:val="single" w:sz="8" w:space="0" w:color="000000"/>
            </w:tcBorders>
          </w:tcPr>
          <w:p w14:paraId="7B60E8BF" w14:textId="77777777" w:rsidR="00043761" w:rsidRDefault="00000000">
            <w:pPr>
              <w:pStyle w:val="TableParagraph"/>
              <w:spacing w:before="18"/>
              <w:ind w:left="17" w:right="10"/>
              <w:jc w:val="center"/>
            </w:pPr>
            <w:r>
              <w:rPr>
                <w:spacing w:val="-10"/>
              </w:rPr>
              <w:t>1</w:t>
            </w:r>
          </w:p>
        </w:tc>
        <w:tc>
          <w:tcPr>
            <w:tcW w:w="11025" w:type="dxa"/>
            <w:tcBorders>
              <w:right w:val="single" w:sz="8" w:space="0" w:color="000000"/>
            </w:tcBorders>
          </w:tcPr>
          <w:p w14:paraId="4FCDF2E7" w14:textId="77777777" w:rsidR="00043761" w:rsidRDefault="00000000">
            <w:pPr>
              <w:pStyle w:val="TableParagraph"/>
              <w:spacing w:before="18"/>
              <w:ind w:left="110"/>
            </w:pPr>
            <w:r>
              <w:rPr>
                <w:spacing w:val="-2"/>
              </w:rPr>
              <w:t>graphs</w:t>
            </w:r>
          </w:p>
        </w:tc>
      </w:tr>
      <w:tr w:rsidR="00043761" w14:paraId="7573CB19" w14:textId="77777777">
        <w:trPr>
          <w:trHeight w:val="301"/>
        </w:trPr>
        <w:tc>
          <w:tcPr>
            <w:tcW w:w="355" w:type="dxa"/>
            <w:tcBorders>
              <w:left w:val="single" w:sz="8" w:space="0" w:color="000000"/>
            </w:tcBorders>
            <w:shd w:val="clear" w:color="auto" w:fill="DDEBF7"/>
          </w:tcPr>
          <w:p w14:paraId="4AB112AA" w14:textId="77777777" w:rsidR="00043761" w:rsidRDefault="00000000">
            <w:pPr>
              <w:pStyle w:val="TableParagraph"/>
              <w:spacing w:before="22"/>
              <w:ind w:left="17" w:right="10"/>
              <w:jc w:val="center"/>
            </w:pPr>
            <w:r>
              <w:rPr>
                <w:spacing w:val="-10"/>
              </w:rPr>
              <w:t>2</w:t>
            </w:r>
          </w:p>
        </w:tc>
        <w:tc>
          <w:tcPr>
            <w:tcW w:w="11025" w:type="dxa"/>
            <w:tcBorders>
              <w:right w:val="single" w:sz="8" w:space="0" w:color="000000"/>
            </w:tcBorders>
            <w:shd w:val="clear" w:color="auto" w:fill="DDEBF7"/>
          </w:tcPr>
          <w:p w14:paraId="0625DBF4" w14:textId="77777777" w:rsidR="00043761" w:rsidRDefault="00000000">
            <w:pPr>
              <w:pStyle w:val="TableParagraph"/>
              <w:spacing w:before="22"/>
              <w:ind w:left="110"/>
            </w:pPr>
            <w:r>
              <w:rPr>
                <w:spacing w:val="-2"/>
              </w:rPr>
              <w:t>charts</w:t>
            </w:r>
          </w:p>
        </w:tc>
      </w:tr>
      <w:tr w:rsidR="00043761" w14:paraId="27372570" w14:textId="77777777">
        <w:trPr>
          <w:trHeight w:val="297"/>
        </w:trPr>
        <w:tc>
          <w:tcPr>
            <w:tcW w:w="355" w:type="dxa"/>
            <w:tcBorders>
              <w:left w:val="single" w:sz="8" w:space="0" w:color="000000"/>
            </w:tcBorders>
          </w:tcPr>
          <w:p w14:paraId="76436568" w14:textId="77777777" w:rsidR="00043761" w:rsidRDefault="00000000">
            <w:pPr>
              <w:pStyle w:val="TableParagraph"/>
              <w:spacing w:before="18"/>
              <w:ind w:left="17" w:right="10"/>
              <w:jc w:val="center"/>
            </w:pPr>
            <w:r>
              <w:rPr>
                <w:spacing w:val="-10"/>
              </w:rPr>
              <w:t>3</w:t>
            </w:r>
          </w:p>
        </w:tc>
        <w:tc>
          <w:tcPr>
            <w:tcW w:w="11025" w:type="dxa"/>
            <w:tcBorders>
              <w:right w:val="single" w:sz="8" w:space="0" w:color="000000"/>
            </w:tcBorders>
          </w:tcPr>
          <w:p w14:paraId="12963335" w14:textId="77777777" w:rsidR="00043761" w:rsidRDefault="00000000">
            <w:pPr>
              <w:pStyle w:val="TableParagraph"/>
              <w:spacing w:before="18"/>
              <w:ind w:left="110"/>
            </w:pPr>
            <w:r>
              <w:rPr>
                <w:spacing w:val="-2"/>
              </w:rPr>
              <w:t>infographics</w:t>
            </w:r>
          </w:p>
        </w:tc>
      </w:tr>
      <w:tr w:rsidR="00043761" w14:paraId="6E81DD38" w14:textId="77777777">
        <w:trPr>
          <w:trHeight w:val="302"/>
        </w:trPr>
        <w:tc>
          <w:tcPr>
            <w:tcW w:w="355" w:type="dxa"/>
            <w:tcBorders>
              <w:left w:val="single" w:sz="8" w:space="0" w:color="000000"/>
            </w:tcBorders>
            <w:shd w:val="clear" w:color="auto" w:fill="DDEBF7"/>
          </w:tcPr>
          <w:p w14:paraId="09A40179" w14:textId="77777777" w:rsidR="00043761" w:rsidRDefault="00000000">
            <w:pPr>
              <w:pStyle w:val="TableParagraph"/>
              <w:spacing w:before="22"/>
              <w:ind w:left="17" w:right="10"/>
              <w:jc w:val="center"/>
            </w:pPr>
            <w:r>
              <w:rPr>
                <w:spacing w:val="-10"/>
              </w:rPr>
              <w:t>4</w:t>
            </w:r>
          </w:p>
        </w:tc>
        <w:tc>
          <w:tcPr>
            <w:tcW w:w="11025" w:type="dxa"/>
            <w:tcBorders>
              <w:right w:val="single" w:sz="8" w:space="0" w:color="000000"/>
            </w:tcBorders>
            <w:shd w:val="clear" w:color="auto" w:fill="DDEBF7"/>
          </w:tcPr>
          <w:p w14:paraId="73D932E1" w14:textId="77777777" w:rsidR="00043761" w:rsidRDefault="00000000">
            <w:pPr>
              <w:pStyle w:val="TableParagraph"/>
              <w:spacing w:before="22"/>
              <w:ind w:left="110"/>
            </w:pPr>
            <w:r>
              <w:t>graphical</w:t>
            </w:r>
            <w:r>
              <w:rPr>
                <w:spacing w:val="-9"/>
              </w:rPr>
              <w:t xml:space="preserve"> </w:t>
            </w:r>
            <w:r>
              <w:rPr>
                <w:spacing w:val="-2"/>
              </w:rPr>
              <w:t>organizers</w:t>
            </w:r>
          </w:p>
        </w:tc>
      </w:tr>
    </w:tbl>
    <w:p w14:paraId="07109460" w14:textId="77777777" w:rsidR="00043761" w:rsidRDefault="00043761">
      <w:pPr>
        <w:pStyle w:val="TableParagraph"/>
        <w:sectPr w:rsidR="00043761">
          <w:pgSz w:w="16840" w:h="11910" w:orient="landscape"/>
          <w:pgMar w:top="960" w:right="708" w:bottom="780" w:left="708" w:header="727" w:footer="586" w:gutter="0"/>
          <w:cols w:space="720"/>
        </w:sectPr>
      </w:pPr>
    </w:p>
    <w:p w14:paraId="2218D110" w14:textId="77777777" w:rsidR="00043761" w:rsidRDefault="00043761">
      <w:pPr>
        <w:pStyle w:val="BodyText"/>
        <w:spacing w:before="227"/>
        <w:rPr>
          <w:b/>
          <w:sz w:val="20"/>
        </w:rPr>
      </w:pPr>
    </w:p>
    <w:tbl>
      <w:tblPr>
        <w:tblW w:w="0" w:type="auto"/>
        <w:tblInd w:w="1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81"/>
      </w:tblGrid>
      <w:tr w:rsidR="00043761" w14:paraId="18A3B488" w14:textId="77777777">
        <w:trPr>
          <w:trHeight w:val="2102"/>
        </w:trPr>
        <w:tc>
          <w:tcPr>
            <w:tcW w:w="11381" w:type="dxa"/>
            <w:tcBorders>
              <w:left w:val="single" w:sz="8" w:space="0" w:color="000000"/>
              <w:right w:val="single" w:sz="8" w:space="0" w:color="000000"/>
            </w:tcBorders>
          </w:tcPr>
          <w:p w14:paraId="2D191068" w14:textId="77777777" w:rsidR="00043761" w:rsidRDefault="00000000">
            <w:pPr>
              <w:pStyle w:val="TableParagraph"/>
              <w:spacing w:before="142"/>
              <w:ind w:left="105"/>
            </w:pPr>
            <w:r>
              <w:rPr>
                <w:b/>
              </w:rPr>
              <w:t>EN7INF-III-10</w:t>
            </w:r>
            <w:r>
              <w:rPr>
                <w:b/>
                <w:spacing w:val="-10"/>
              </w:rPr>
              <w:t xml:space="preserve"> </w:t>
            </w:r>
            <w:r>
              <w:t>Determine</w:t>
            </w:r>
            <w:r>
              <w:rPr>
                <w:spacing w:val="-7"/>
              </w:rPr>
              <w:t xml:space="preserve"> </w:t>
            </w:r>
            <w:r>
              <w:t>the</w:t>
            </w:r>
            <w:r>
              <w:rPr>
                <w:spacing w:val="-7"/>
              </w:rPr>
              <w:t xml:space="preserve"> </w:t>
            </w:r>
            <w:r>
              <w:t>veracity</w:t>
            </w:r>
            <w:r>
              <w:rPr>
                <w:spacing w:val="-7"/>
              </w:rPr>
              <w:t xml:space="preserve"> </w:t>
            </w:r>
            <w:r>
              <w:t>of</w:t>
            </w:r>
            <w:r>
              <w:rPr>
                <w:spacing w:val="-7"/>
              </w:rPr>
              <w:t xml:space="preserve"> </w:t>
            </w:r>
            <w:r>
              <w:t>the</w:t>
            </w:r>
            <w:r>
              <w:rPr>
                <w:spacing w:val="-7"/>
              </w:rPr>
              <w:t xml:space="preserve"> </w:t>
            </w:r>
            <w:r>
              <w:t>information</w:t>
            </w:r>
            <w:r>
              <w:rPr>
                <w:spacing w:val="-6"/>
              </w:rPr>
              <w:t xml:space="preserve"> </w:t>
            </w:r>
            <w:r>
              <w:rPr>
                <w:spacing w:val="-2"/>
              </w:rPr>
              <w:t>presented:</w:t>
            </w:r>
          </w:p>
          <w:p w14:paraId="35972519" w14:textId="77777777" w:rsidR="00043761" w:rsidRDefault="00000000">
            <w:pPr>
              <w:pStyle w:val="TableParagraph"/>
              <w:spacing w:before="1"/>
              <w:ind w:left="105"/>
            </w:pPr>
            <w:r>
              <w:t>-credibility</w:t>
            </w:r>
            <w:r>
              <w:rPr>
                <w:spacing w:val="-6"/>
              </w:rPr>
              <w:t xml:space="preserve"> </w:t>
            </w:r>
            <w:r>
              <w:t>of</w:t>
            </w:r>
            <w:r>
              <w:rPr>
                <w:spacing w:val="-6"/>
              </w:rPr>
              <w:t xml:space="preserve"> </w:t>
            </w:r>
            <w:r>
              <w:t>the</w:t>
            </w:r>
            <w:r>
              <w:rPr>
                <w:spacing w:val="-5"/>
              </w:rPr>
              <w:t xml:space="preserve"> </w:t>
            </w:r>
            <w:r>
              <w:rPr>
                <w:spacing w:val="-2"/>
              </w:rPr>
              <w:t>author</w:t>
            </w:r>
          </w:p>
          <w:p w14:paraId="0276F638" w14:textId="77777777" w:rsidR="00043761" w:rsidRDefault="00000000">
            <w:pPr>
              <w:pStyle w:val="TableParagraph"/>
              <w:spacing w:before="1"/>
              <w:ind w:left="105"/>
            </w:pPr>
            <w:r>
              <w:t>-accuracy</w:t>
            </w:r>
            <w:r>
              <w:rPr>
                <w:spacing w:val="-6"/>
              </w:rPr>
              <w:t xml:space="preserve"> </w:t>
            </w:r>
            <w:r>
              <w:t>of</w:t>
            </w:r>
            <w:r>
              <w:rPr>
                <w:spacing w:val="-5"/>
              </w:rPr>
              <w:t xml:space="preserve"> </w:t>
            </w:r>
            <w:r>
              <w:rPr>
                <w:spacing w:val="-2"/>
              </w:rPr>
              <w:t>information</w:t>
            </w:r>
          </w:p>
          <w:p w14:paraId="28D0766C" w14:textId="77777777" w:rsidR="00043761" w:rsidRDefault="00000000">
            <w:pPr>
              <w:pStyle w:val="TableParagraph"/>
              <w:spacing w:before="1"/>
              <w:ind w:left="105"/>
            </w:pPr>
            <w:r>
              <w:rPr>
                <w:spacing w:val="-2"/>
              </w:rPr>
              <w:t>-relevance</w:t>
            </w:r>
          </w:p>
          <w:p w14:paraId="605BC9ED" w14:textId="77777777" w:rsidR="00043761" w:rsidRDefault="00000000">
            <w:pPr>
              <w:pStyle w:val="TableParagraph"/>
              <w:spacing w:before="1" w:line="256" w:lineRule="exact"/>
              <w:ind w:left="105"/>
            </w:pPr>
            <w:r>
              <w:rPr>
                <w:spacing w:val="-2"/>
              </w:rPr>
              <w:t>-timeliness</w:t>
            </w:r>
          </w:p>
          <w:p w14:paraId="3C5E7EE3" w14:textId="77777777" w:rsidR="00043761" w:rsidRDefault="00000000">
            <w:pPr>
              <w:pStyle w:val="TableParagraph"/>
              <w:spacing w:line="256" w:lineRule="exact"/>
              <w:ind w:left="105"/>
            </w:pPr>
            <w:r>
              <w:rPr>
                <w:spacing w:val="-2"/>
              </w:rPr>
              <w:t>-objectivity</w:t>
            </w:r>
          </w:p>
          <w:p w14:paraId="103692A0" w14:textId="77777777" w:rsidR="00043761" w:rsidRDefault="00000000">
            <w:pPr>
              <w:pStyle w:val="TableParagraph"/>
              <w:spacing w:before="1"/>
              <w:ind w:left="105"/>
            </w:pPr>
            <w:r>
              <w:rPr>
                <w:spacing w:val="-2"/>
              </w:rPr>
              <w:t>-coverage</w:t>
            </w:r>
          </w:p>
        </w:tc>
      </w:tr>
      <w:tr w:rsidR="00043761" w14:paraId="340D4F69" w14:textId="77777777">
        <w:trPr>
          <w:trHeight w:val="1199"/>
        </w:trPr>
        <w:tc>
          <w:tcPr>
            <w:tcW w:w="11381" w:type="dxa"/>
            <w:tcBorders>
              <w:left w:val="single" w:sz="8" w:space="0" w:color="000000"/>
              <w:right w:val="single" w:sz="8" w:space="0" w:color="000000"/>
            </w:tcBorders>
            <w:shd w:val="clear" w:color="auto" w:fill="DDEBF7"/>
          </w:tcPr>
          <w:p w14:paraId="5B5185EB" w14:textId="77777777" w:rsidR="00043761" w:rsidRDefault="00000000">
            <w:pPr>
              <w:pStyle w:val="TableParagraph"/>
              <w:spacing w:before="80"/>
              <w:ind w:left="105"/>
            </w:pPr>
            <w:r>
              <w:rPr>
                <w:b/>
              </w:rPr>
              <w:t>EN7INF-III-11</w:t>
            </w:r>
            <w:r>
              <w:rPr>
                <w:b/>
                <w:spacing w:val="-11"/>
              </w:rPr>
              <w:t xml:space="preserve"> </w:t>
            </w:r>
            <w:r>
              <w:t>Analyze</w:t>
            </w:r>
            <w:r>
              <w:rPr>
                <w:spacing w:val="-7"/>
              </w:rPr>
              <w:t xml:space="preserve"> </w:t>
            </w:r>
            <w:r>
              <w:t>textual</w:t>
            </w:r>
            <w:r>
              <w:rPr>
                <w:spacing w:val="-8"/>
              </w:rPr>
              <w:t xml:space="preserve"> </w:t>
            </w:r>
            <w:r>
              <w:t>evidence</w:t>
            </w:r>
            <w:r>
              <w:rPr>
                <w:spacing w:val="-8"/>
              </w:rPr>
              <w:t xml:space="preserve"> </w:t>
            </w:r>
            <w:r>
              <w:t>to</w:t>
            </w:r>
            <w:r>
              <w:rPr>
                <w:spacing w:val="-7"/>
              </w:rPr>
              <w:t xml:space="preserve"> </w:t>
            </w:r>
            <w:r>
              <w:t>support</w:t>
            </w:r>
            <w:r>
              <w:rPr>
                <w:spacing w:val="-8"/>
              </w:rPr>
              <w:t xml:space="preserve"> </w:t>
            </w:r>
            <w:r>
              <w:t>an</w:t>
            </w:r>
            <w:r>
              <w:rPr>
                <w:spacing w:val="-8"/>
              </w:rPr>
              <w:t xml:space="preserve"> </w:t>
            </w:r>
            <w:r>
              <w:t>argument/general</w:t>
            </w:r>
            <w:r>
              <w:rPr>
                <w:spacing w:val="-7"/>
              </w:rPr>
              <w:t xml:space="preserve"> </w:t>
            </w:r>
            <w:r>
              <w:rPr>
                <w:spacing w:val="-2"/>
              </w:rPr>
              <w:t>statement:</w:t>
            </w:r>
          </w:p>
          <w:p w14:paraId="618B7145" w14:textId="77777777" w:rsidR="00043761" w:rsidRDefault="00000000">
            <w:pPr>
              <w:pStyle w:val="TableParagraph"/>
              <w:spacing w:before="1" w:line="256" w:lineRule="exact"/>
              <w:ind w:left="105"/>
            </w:pPr>
            <w:r>
              <w:rPr>
                <w:spacing w:val="-2"/>
              </w:rPr>
              <w:t>-quoting</w:t>
            </w:r>
          </w:p>
          <w:p w14:paraId="3D85494C" w14:textId="77777777" w:rsidR="00043761" w:rsidRDefault="00000000">
            <w:pPr>
              <w:pStyle w:val="TableParagraph"/>
              <w:spacing w:line="256" w:lineRule="exact"/>
              <w:ind w:left="105"/>
            </w:pPr>
            <w:r>
              <w:rPr>
                <w:spacing w:val="-2"/>
              </w:rPr>
              <w:t>-paraphrasing</w:t>
            </w:r>
          </w:p>
          <w:p w14:paraId="3D59AB4C" w14:textId="77777777" w:rsidR="00043761" w:rsidRDefault="00000000">
            <w:pPr>
              <w:pStyle w:val="TableParagraph"/>
              <w:spacing w:before="1"/>
              <w:ind w:left="105"/>
            </w:pPr>
            <w:r>
              <w:rPr>
                <w:spacing w:val="-2"/>
              </w:rPr>
              <w:t>-summarizing</w:t>
            </w:r>
          </w:p>
        </w:tc>
      </w:tr>
      <w:tr w:rsidR="00043761" w14:paraId="65098E96" w14:textId="77777777">
        <w:trPr>
          <w:trHeight w:val="1799"/>
        </w:trPr>
        <w:tc>
          <w:tcPr>
            <w:tcW w:w="11381" w:type="dxa"/>
            <w:tcBorders>
              <w:left w:val="single" w:sz="8" w:space="0" w:color="000000"/>
              <w:right w:val="single" w:sz="8" w:space="0" w:color="000000"/>
            </w:tcBorders>
          </w:tcPr>
          <w:p w14:paraId="7DAC4FF3" w14:textId="77777777" w:rsidR="00043761" w:rsidRDefault="00000000">
            <w:pPr>
              <w:pStyle w:val="TableParagraph"/>
              <w:spacing w:before="123" w:line="256" w:lineRule="exact"/>
              <w:ind w:left="105"/>
            </w:pPr>
            <w:r>
              <w:rPr>
                <w:b/>
              </w:rPr>
              <w:t>EN7INF-III-12</w:t>
            </w:r>
            <w:r>
              <w:rPr>
                <w:b/>
                <w:spacing w:val="-10"/>
              </w:rPr>
              <w:t xml:space="preserve"> </w:t>
            </w:r>
            <w:r>
              <w:t>Assess</w:t>
            </w:r>
            <w:r>
              <w:rPr>
                <w:spacing w:val="-7"/>
              </w:rPr>
              <w:t xml:space="preserve"> </w:t>
            </w:r>
            <w:r>
              <w:t>the</w:t>
            </w:r>
            <w:r>
              <w:rPr>
                <w:spacing w:val="-7"/>
              </w:rPr>
              <w:t xml:space="preserve"> </w:t>
            </w:r>
            <w:r>
              <w:t>quality</w:t>
            </w:r>
            <w:r>
              <w:rPr>
                <w:spacing w:val="-7"/>
              </w:rPr>
              <w:t xml:space="preserve"> </w:t>
            </w:r>
            <w:r>
              <w:t>of</w:t>
            </w:r>
            <w:r>
              <w:rPr>
                <w:spacing w:val="-7"/>
              </w:rPr>
              <w:t xml:space="preserve"> </w:t>
            </w:r>
            <w:r>
              <w:t>journalistic</w:t>
            </w:r>
            <w:r>
              <w:rPr>
                <w:spacing w:val="-7"/>
              </w:rPr>
              <w:t xml:space="preserve"> </w:t>
            </w:r>
            <w:r>
              <w:t>articles</w:t>
            </w:r>
            <w:r>
              <w:rPr>
                <w:spacing w:val="-7"/>
              </w:rPr>
              <w:t xml:space="preserve"> </w:t>
            </w:r>
            <w:r>
              <w:t>based</w:t>
            </w:r>
            <w:r>
              <w:rPr>
                <w:spacing w:val="-7"/>
              </w:rPr>
              <w:t xml:space="preserve"> </w:t>
            </w:r>
            <w:r>
              <w:t>on</w:t>
            </w:r>
            <w:r>
              <w:rPr>
                <w:spacing w:val="-7"/>
              </w:rPr>
              <w:t xml:space="preserve"> </w:t>
            </w:r>
            <w:r>
              <w:t>standard</w:t>
            </w:r>
            <w:r>
              <w:rPr>
                <w:spacing w:val="-7"/>
              </w:rPr>
              <w:t xml:space="preserve"> </w:t>
            </w:r>
            <w:r>
              <w:t>development</w:t>
            </w:r>
            <w:r>
              <w:rPr>
                <w:spacing w:val="-6"/>
              </w:rPr>
              <w:t xml:space="preserve"> </w:t>
            </w:r>
            <w:r>
              <w:rPr>
                <w:spacing w:val="-2"/>
              </w:rPr>
              <w:t>principles:</w:t>
            </w:r>
          </w:p>
          <w:p w14:paraId="56841131" w14:textId="77777777" w:rsidR="00043761" w:rsidRDefault="00000000">
            <w:pPr>
              <w:pStyle w:val="TableParagraph"/>
              <w:spacing w:line="256" w:lineRule="exact"/>
              <w:ind w:left="105"/>
            </w:pPr>
            <w:r>
              <w:t>-simplicity</w:t>
            </w:r>
            <w:r>
              <w:rPr>
                <w:spacing w:val="-7"/>
              </w:rPr>
              <w:t xml:space="preserve"> </w:t>
            </w:r>
            <w:r>
              <w:t>and</w:t>
            </w:r>
            <w:r>
              <w:rPr>
                <w:spacing w:val="-7"/>
              </w:rPr>
              <w:t xml:space="preserve"> </w:t>
            </w:r>
            <w:r>
              <w:rPr>
                <w:spacing w:val="-2"/>
              </w:rPr>
              <w:t>brevity</w:t>
            </w:r>
          </w:p>
          <w:p w14:paraId="23945EA4" w14:textId="77777777" w:rsidR="00043761" w:rsidRDefault="00000000">
            <w:pPr>
              <w:pStyle w:val="TableParagraph"/>
              <w:spacing w:before="1"/>
              <w:ind w:left="105"/>
            </w:pPr>
            <w:r>
              <w:rPr>
                <w:spacing w:val="-2"/>
              </w:rPr>
              <w:t>-precision</w:t>
            </w:r>
          </w:p>
          <w:p w14:paraId="0DFF8B41" w14:textId="77777777" w:rsidR="00043761" w:rsidRDefault="00000000">
            <w:pPr>
              <w:pStyle w:val="TableParagraph"/>
              <w:spacing w:before="1"/>
              <w:ind w:left="105"/>
            </w:pPr>
            <w:r>
              <w:t>-objectivity</w:t>
            </w:r>
            <w:r>
              <w:rPr>
                <w:spacing w:val="-8"/>
              </w:rPr>
              <w:t xml:space="preserve"> </w:t>
            </w:r>
            <w:r>
              <w:t>and</w:t>
            </w:r>
            <w:r>
              <w:rPr>
                <w:spacing w:val="-7"/>
              </w:rPr>
              <w:t xml:space="preserve"> </w:t>
            </w:r>
            <w:r>
              <w:rPr>
                <w:spacing w:val="-2"/>
              </w:rPr>
              <w:t>factuality</w:t>
            </w:r>
          </w:p>
          <w:p w14:paraId="1F8DEFA4" w14:textId="77777777" w:rsidR="00043761" w:rsidRDefault="00000000">
            <w:pPr>
              <w:pStyle w:val="TableParagraph"/>
              <w:spacing w:before="1"/>
              <w:ind w:left="105"/>
            </w:pPr>
            <w:r>
              <w:t>-fairness</w:t>
            </w:r>
            <w:r>
              <w:rPr>
                <w:spacing w:val="-6"/>
              </w:rPr>
              <w:t xml:space="preserve"> </w:t>
            </w:r>
            <w:r>
              <w:t>and</w:t>
            </w:r>
            <w:r>
              <w:rPr>
                <w:spacing w:val="-6"/>
              </w:rPr>
              <w:t xml:space="preserve"> </w:t>
            </w:r>
            <w:r>
              <w:rPr>
                <w:spacing w:val="-2"/>
              </w:rPr>
              <w:t>balance</w:t>
            </w:r>
          </w:p>
          <w:p w14:paraId="232F34CE" w14:textId="77777777" w:rsidR="00043761" w:rsidRDefault="00000000">
            <w:pPr>
              <w:pStyle w:val="TableParagraph"/>
              <w:spacing w:before="1"/>
              <w:ind w:left="105"/>
            </w:pPr>
            <w:r>
              <w:rPr>
                <w:spacing w:val="-2"/>
              </w:rPr>
              <w:t>-ethics</w:t>
            </w:r>
          </w:p>
        </w:tc>
      </w:tr>
      <w:tr w:rsidR="00043761" w14:paraId="0D698644" w14:textId="77777777">
        <w:trPr>
          <w:trHeight w:val="296"/>
        </w:trPr>
        <w:tc>
          <w:tcPr>
            <w:tcW w:w="11381" w:type="dxa"/>
            <w:tcBorders>
              <w:left w:val="single" w:sz="8" w:space="0" w:color="000000"/>
              <w:bottom w:val="single" w:sz="8" w:space="0" w:color="000000"/>
              <w:right w:val="single" w:sz="8" w:space="0" w:color="000000"/>
            </w:tcBorders>
            <w:shd w:val="clear" w:color="auto" w:fill="DDEBF7"/>
          </w:tcPr>
          <w:p w14:paraId="3AB002D5" w14:textId="77777777" w:rsidR="00043761" w:rsidRDefault="00000000">
            <w:pPr>
              <w:pStyle w:val="TableParagraph"/>
              <w:spacing w:before="18"/>
              <w:ind w:left="105"/>
            </w:pPr>
            <w:r>
              <w:rPr>
                <w:b/>
              </w:rPr>
              <w:t>EN7INF-III-13</w:t>
            </w:r>
            <w:r>
              <w:rPr>
                <w:b/>
                <w:spacing w:val="-12"/>
              </w:rPr>
              <w:t xml:space="preserve"> </w:t>
            </w:r>
            <w:r>
              <w:t>Synthesize</w:t>
            </w:r>
            <w:r>
              <w:rPr>
                <w:spacing w:val="-11"/>
              </w:rPr>
              <w:t xml:space="preserve"> </w:t>
            </w:r>
            <w:r>
              <w:t>significant</w:t>
            </w:r>
            <w:r>
              <w:rPr>
                <w:spacing w:val="-11"/>
              </w:rPr>
              <w:t xml:space="preserve"> </w:t>
            </w:r>
            <w:r>
              <w:rPr>
                <w:spacing w:val="-2"/>
              </w:rPr>
              <w:t>information.</w:t>
            </w:r>
          </w:p>
        </w:tc>
      </w:tr>
      <w:tr w:rsidR="00043761" w14:paraId="4138A991" w14:textId="77777777">
        <w:trPr>
          <w:trHeight w:val="301"/>
        </w:trPr>
        <w:tc>
          <w:tcPr>
            <w:tcW w:w="11381" w:type="dxa"/>
            <w:tcBorders>
              <w:top w:val="single" w:sz="8" w:space="0" w:color="000000"/>
              <w:left w:val="single" w:sz="8" w:space="0" w:color="000000"/>
              <w:right w:val="single" w:sz="8" w:space="0" w:color="000000"/>
            </w:tcBorders>
            <w:shd w:val="clear" w:color="auto" w:fill="2F75B5"/>
          </w:tcPr>
          <w:p w14:paraId="24508CDC" w14:textId="77777777" w:rsidR="00043761" w:rsidRDefault="00000000">
            <w:pPr>
              <w:pStyle w:val="TableParagraph"/>
              <w:spacing w:before="22"/>
              <w:ind w:left="105"/>
              <w:rPr>
                <w:b/>
                <w:i/>
              </w:rPr>
            </w:pPr>
            <w:r>
              <w:rPr>
                <w:b/>
                <w:i/>
                <w:color w:val="FFFFFF"/>
              </w:rPr>
              <w:t>Publishing</w:t>
            </w:r>
            <w:r>
              <w:rPr>
                <w:b/>
                <w:i/>
                <w:color w:val="FFFFFF"/>
                <w:spacing w:val="-7"/>
              </w:rPr>
              <w:t xml:space="preserve"> </w:t>
            </w:r>
            <w:r>
              <w:rPr>
                <w:b/>
                <w:i/>
                <w:color w:val="FFFFFF"/>
              </w:rPr>
              <w:t>a</w:t>
            </w:r>
            <w:r>
              <w:rPr>
                <w:b/>
                <w:i/>
                <w:color w:val="FFFFFF"/>
                <w:spacing w:val="-6"/>
              </w:rPr>
              <w:t xml:space="preserve"> </w:t>
            </w:r>
            <w:r>
              <w:rPr>
                <w:b/>
                <w:i/>
                <w:color w:val="FFFFFF"/>
              </w:rPr>
              <w:t>multimodal</w:t>
            </w:r>
            <w:r>
              <w:rPr>
                <w:b/>
                <w:i/>
                <w:color w:val="FFFFFF"/>
                <w:spacing w:val="-6"/>
              </w:rPr>
              <w:t xml:space="preserve"> </w:t>
            </w:r>
            <w:r>
              <w:rPr>
                <w:b/>
                <w:i/>
                <w:color w:val="FFFFFF"/>
              </w:rPr>
              <w:t>informational</w:t>
            </w:r>
            <w:r>
              <w:rPr>
                <w:b/>
                <w:i/>
                <w:color w:val="FFFFFF"/>
                <w:spacing w:val="-6"/>
              </w:rPr>
              <w:t xml:space="preserve"> </w:t>
            </w:r>
            <w:r>
              <w:rPr>
                <w:b/>
                <w:i/>
                <w:color w:val="FFFFFF"/>
              </w:rPr>
              <w:t>text</w:t>
            </w:r>
            <w:r>
              <w:rPr>
                <w:b/>
                <w:i/>
                <w:color w:val="FFFFFF"/>
                <w:spacing w:val="-6"/>
              </w:rPr>
              <w:t xml:space="preserve"> </w:t>
            </w:r>
            <w:r>
              <w:rPr>
                <w:b/>
                <w:i/>
                <w:color w:val="FFFFFF"/>
              </w:rPr>
              <w:t>for</w:t>
            </w:r>
            <w:r>
              <w:rPr>
                <w:b/>
                <w:i/>
                <w:color w:val="FFFFFF"/>
                <w:spacing w:val="-7"/>
              </w:rPr>
              <w:t xml:space="preserve"> </w:t>
            </w:r>
            <w:r>
              <w:rPr>
                <w:b/>
                <w:i/>
                <w:color w:val="FFFFFF"/>
              </w:rPr>
              <w:t>one’s</w:t>
            </w:r>
            <w:r>
              <w:rPr>
                <w:b/>
                <w:i/>
                <w:color w:val="FFFFFF"/>
                <w:spacing w:val="-6"/>
              </w:rPr>
              <w:t xml:space="preserve"> </w:t>
            </w:r>
            <w:r>
              <w:rPr>
                <w:b/>
                <w:i/>
                <w:color w:val="FFFFFF"/>
              </w:rPr>
              <w:t>purpose</w:t>
            </w:r>
            <w:r>
              <w:rPr>
                <w:b/>
                <w:i/>
                <w:color w:val="FFFFFF"/>
                <w:spacing w:val="-6"/>
              </w:rPr>
              <w:t xml:space="preserve"> </w:t>
            </w:r>
            <w:r>
              <w:rPr>
                <w:b/>
                <w:i/>
                <w:color w:val="FFFFFF"/>
              </w:rPr>
              <w:t>and</w:t>
            </w:r>
            <w:r>
              <w:rPr>
                <w:b/>
                <w:i/>
                <w:color w:val="FFFFFF"/>
                <w:spacing w:val="-6"/>
              </w:rPr>
              <w:t xml:space="preserve"> </w:t>
            </w:r>
            <w:r>
              <w:rPr>
                <w:b/>
                <w:i/>
                <w:color w:val="FFFFFF"/>
              </w:rPr>
              <w:t>target</w:t>
            </w:r>
            <w:r>
              <w:rPr>
                <w:b/>
                <w:i/>
                <w:color w:val="FFFFFF"/>
                <w:spacing w:val="-6"/>
              </w:rPr>
              <w:t xml:space="preserve"> </w:t>
            </w:r>
            <w:r>
              <w:rPr>
                <w:b/>
                <w:i/>
                <w:color w:val="FFFFFF"/>
                <w:spacing w:val="-2"/>
              </w:rPr>
              <w:t>audience</w:t>
            </w:r>
          </w:p>
        </w:tc>
      </w:tr>
      <w:tr w:rsidR="00043761" w14:paraId="37B3C81A" w14:textId="77777777">
        <w:trPr>
          <w:trHeight w:val="301"/>
        </w:trPr>
        <w:tc>
          <w:tcPr>
            <w:tcW w:w="11381" w:type="dxa"/>
            <w:tcBorders>
              <w:left w:val="single" w:sz="8" w:space="0" w:color="000000"/>
              <w:right w:val="single" w:sz="8" w:space="0" w:color="000000"/>
            </w:tcBorders>
            <w:shd w:val="clear" w:color="auto" w:fill="DDEBF7"/>
          </w:tcPr>
          <w:p w14:paraId="35CDEAC1" w14:textId="77777777" w:rsidR="00043761" w:rsidRDefault="00000000">
            <w:pPr>
              <w:pStyle w:val="TableParagraph"/>
              <w:spacing w:before="18"/>
              <w:ind w:left="105"/>
            </w:pPr>
            <w:r>
              <w:rPr>
                <w:b/>
              </w:rPr>
              <w:t>EN7INF-III-14</w:t>
            </w:r>
            <w:r>
              <w:rPr>
                <w:b/>
                <w:spacing w:val="-9"/>
              </w:rPr>
              <w:t xml:space="preserve"> </w:t>
            </w:r>
            <w:r>
              <w:t>Identify</w:t>
            </w:r>
            <w:r>
              <w:rPr>
                <w:spacing w:val="-6"/>
              </w:rPr>
              <w:t xml:space="preserve"> </w:t>
            </w:r>
            <w:r>
              <w:t>the</w:t>
            </w:r>
            <w:r>
              <w:rPr>
                <w:spacing w:val="-6"/>
              </w:rPr>
              <w:t xml:space="preserve"> </w:t>
            </w:r>
            <w:r>
              <w:t>text</w:t>
            </w:r>
            <w:r>
              <w:rPr>
                <w:spacing w:val="-6"/>
              </w:rPr>
              <w:t xml:space="preserve"> </w:t>
            </w:r>
            <w:r>
              <w:t>type</w:t>
            </w:r>
            <w:r>
              <w:rPr>
                <w:spacing w:val="-6"/>
              </w:rPr>
              <w:t xml:space="preserve"> </w:t>
            </w:r>
            <w:r>
              <w:t>appropriate</w:t>
            </w:r>
            <w:r>
              <w:rPr>
                <w:spacing w:val="-6"/>
              </w:rPr>
              <w:t xml:space="preserve"> </w:t>
            </w:r>
            <w:r>
              <w:t>for</w:t>
            </w:r>
            <w:r>
              <w:rPr>
                <w:spacing w:val="-6"/>
              </w:rPr>
              <w:t xml:space="preserve"> </w:t>
            </w:r>
            <w:r>
              <w:t>one’s</w:t>
            </w:r>
            <w:r>
              <w:rPr>
                <w:spacing w:val="-6"/>
              </w:rPr>
              <w:t xml:space="preserve"> </w:t>
            </w:r>
            <w:r>
              <w:t>topic,</w:t>
            </w:r>
            <w:r>
              <w:rPr>
                <w:spacing w:val="-6"/>
              </w:rPr>
              <w:t xml:space="preserve"> </w:t>
            </w:r>
            <w:r>
              <w:t>purpose,</w:t>
            </w:r>
            <w:r>
              <w:rPr>
                <w:spacing w:val="-6"/>
              </w:rPr>
              <w:t xml:space="preserve"> </w:t>
            </w:r>
            <w:r>
              <w:t>and</w:t>
            </w:r>
            <w:r>
              <w:rPr>
                <w:spacing w:val="-6"/>
              </w:rPr>
              <w:t xml:space="preserve"> </w:t>
            </w:r>
            <w:r>
              <w:t>target</w:t>
            </w:r>
            <w:r>
              <w:rPr>
                <w:spacing w:val="-6"/>
              </w:rPr>
              <w:t xml:space="preserve"> </w:t>
            </w:r>
            <w:r>
              <w:rPr>
                <w:spacing w:val="-2"/>
              </w:rPr>
              <w:t>audience.</w:t>
            </w:r>
          </w:p>
        </w:tc>
      </w:tr>
      <w:tr w:rsidR="00043761" w14:paraId="1C34833C" w14:textId="77777777">
        <w:trPr>
          <w:trHeight w:val="297"/>
        </w:trPr>
        <w:tc>
          <w:tcPr>
            <w:tcW w:w="11381" w:type="dxa"/>
            <w:tcBorders>
              <w:left w:val="single" w:sz="8" w:space="0" w:color="000000"/>
              <w:right w:val="single" w:sz="8" w:space="0" w:color="000000"/>
            </w:tcBorders>
          </w:tcPr>
          <w:p w14:paraId="07106D0F" w14:textId="77777777" w:rsidR="00043761" w:rsidRDefault="00000000">
            <w:pPr>
              <w:pStyle w:val="TableParagraph"/>
              <w:spacing w:before="18"/>
              <w:ind w:left="105"/>
            </w:pPr>
            <w:r>
              <w:rPr>
                <w:b/>
              </w:rPr>
              <w:t>EN7INF-III-15</w:t>
            </w:r>
            <w:r>
              <w:rPr>
                <w:b/>
                <w:spacing w:val="-12"/>
              </w:rPr>
              <w:t xml:space="preserve"> </w:t>
            </w:r>
            <w:r>
              <w:t>Organize</w:t>
            </w:r>
            <w:r>
              <w:rPr>
                <w:spacing w:val="-9"/>
              </w:rPr>
              <w:t xml:space="preserve"> </w:t>
            </w:r>
            <w:r>
              <w:t>significant</w:t>
            </w:r>
            <w:r>
              <w:rPr>
                <w:spacing w:val="-9"/>
              </w:rPr>
              <w:t xml:space="preserve"> </w:t>
            </w:r>
            <w:r>
              <w:t>information</w:t>
            </w:r>
            <w:r>
              <w:rPr>
                <w:spacing w:val="-9"/>
              </w:rPr>
              <w:t xml:space="preserve"> </w:t>
            </w:r>
            <w:r>
              <w:t>using</w:t>
            </w:r>
            <w:r>
              <w:rPr>
                <w:spacing w:val="-9"/>
              </w:rPr>
              <w:t xml:space="preserve"> </w:t>
            </w:r>
            <w:r>
              <w:t>various</w:t>
            </w:r>
            <w:r>
              <w:rPr>
                <w:spacing w:val="-9"/>
              </w:rPr>
              <w:t xml:space="preserve"> </w:t>
            </w:r>
            <w:r>
              <w:rPr>
                <w:spacing w:val="-2"/>
              </w:rPr>
              <w:t>technique.</w:t>
            </w:r>
          </w:p>
        </w:tc>
      </w:tr>
      <w:tr w:rsidR="00043761" w14:paraId="554F67A3" w14:textId="77777777">
        <w:trPr>
          <w:trHeight w:val="302"/>
        </w:trPr>
        <w:tc>
          <w:tcPr>
            <w:tcW w:w="11381" w:type="dxa"/>
            <w:tcBorders>
              <w:left w:val="single" w:sz="8" w:space="0" w:color="000000"/>
              <w:right w:val="single" w:sz="8" w:space="0" w:color="000000"/>
            </w:tcBorders>
            <w:shd w:val="clear" w:color="auto" w:fill="DDEBF7"/>
          </w:tcPr>
          <w:p w14:paraId="259B63C6" w14:textId="77777777" w:rsidR="00043761" w:rsidRDefault="00000000">
            <w:pPr>
              <w:pStyle w:val="TableParagraph"/>
              <w:spacing w:before="18"/>
              <w:ind w:left="105"/>
            </w:pPr>
            <w:r>
              <w:rPr>
                <w:b/>
              </w:rPr>
              <w:t>EN7INF-III-16</w:t>
            </w:r>
            <w:r>
              <w:rPr>
                <w:b/>
                <w:spacing w:val="-8"/>
              </w:rPr>
              <w:t xml:space="preserve"> </w:t>
            </w:r>
            <w:r>
              <w:t>Determine</w:t>
            </w:r>
            <w:r>
              <w:rPr>
                <w:spacing w:val="-6"/>
              </w:rPr>
              <w:t xml:space="preserve"> </w:t>
            </w:r>
            <w:r>
              <w:t>one’s</w:t>
            </w:r>
            <w:r>
              <w:rPr>
                <w:spacing w:val="-5"/>
              </w:rPr>
              <w:t xml:space="preserve"> </w:t>
            </w:r>
            <w:r>
              <w:t>thesis</w:t>
            </w:r>
            <w:r>
              <w:rPr>
                <w:spacing w:val="-5"/>
              </w:rPr>
              <w:t xml:space="preserve"> </w:t>
            </w:r>
            <w:r>
              <w:t>as</w:t>
            </w:r>
            <w:r>
              <w:rPr>
                <w:spacing w:val="-6"/>
              </w:rPr>
              <w:t xml:space="preserve"> </w:t>
            </w:r>
            <w:r>
              <w:t>the</w:t>
            </w:r>
            <w:r>
              <w:rPr>
                <w:spacing w:val="-5"/>
              </w:rPr>
              <w:t xml:space="preserve"> </w:t>
            </w:r>
            <w:r>
              <w:t>central</w:t>
            </w:r>
            <w:r>
              <w:rPr>
                <w:spacing w:val="-5"/>
              </w:rPr>
              <w:t xml:space="preserve"> </w:t>
            </w:r>
            <w:r>
              <w:t>idea</w:t>
            </w:r>
            <w:r>
              <w:rPr>
                <w:spacing w:val="-6"/>
              </w:rPr>
              <w:t xml:space="preserve"> </w:t>
            </w:r>
            <w:r>
              <w:t>of</w:t>
            </w:r>
            <w:r>
              <w:rPr>
                <w:spacing w:val="-5"/>
              </w:rPr>
              <w:t xml:space="preserve"> </w:t>
            </w:r>
            <w:r>
              <w:t>the</w:t>
            </w:r>
            <w:r>
              <w:rPr>
                <w:spacing w:val="-5"/>
              </w:rPr>
              <w:t xml:space="preserve"> </w:t>
            </w:r>
            <w:r>
              <w:rPr>
                <w:spacing w:val="-2"/>
              </w:rPr>
              <w:t>paper.</w:t>
            </w:r>
          </w:p>
        </w:tc>
      </w:tr>
      <w:tr w:rsidR="00043761" w14:paraId="76C54F61" w14:textId="77777777">
        <w:trPr>
          <w:trHeight w:val="297"/>
        </w:trPr>
        <w:tc>
          <w:tcPr>
            <w:tcW w:w="11381" w:type="dxa"/>
            <w:tcBorders>
              <w:left w:val="single" w:sz="8" w:space="0" w:color="000000"/>
              <w:right w:val="single" w:sz="8" w:space="0" w:color="000000"/>
            </w:tcBorders>
          </w:tcPr>
          <w:p w14:paraId="6247C7B5" w14:textId="77777777" w:rsidR="00043761" w:rsidRDefault="00000000">
            <w:pPr>
              <w:pStyle w:val="TableParagraph"/>
              <w:spacing w:before="18"/>
              <w:ind w:left="105"/>
            </w:pPr>
            <w:r>
              <w:rPr>
                <w:b/>
              </w:rPr>
              <w:t>EN7INF-III-17</w:t>
            </w:r>
            <w:r>
              <w:rPr>
                <w:b/>
                <w:spacing w:val="-7"/>
              </w:rPr>
              <w:t xml:space="preserve"> </w:t>
            </w:r>
            <w:r>
              <w:t>Compose</w:t>
            </w:r>
            <w:r>
              <w:rPr>
                <w:spacing w:val="-6"/>
              </w:rPr>
              <w:t xml:space="preserve"> </w:t>
            </w:r>
            <w:r>
              <w:t>the</w:t>
            </w:r>
            <w:r>
              <w:rPr>
                <w:spacing w:val="-6"/>
              </w:rPr>
              <w:t xml:space="preserve"> </w:t>
            </w:r>
            <w:r>
              <w:t>informational</w:t>
            </w:r>
            <w:r>
              <w:rPr>
                <w:spacing w:val="-6"/>
              </w:rPr>
              <w:t xml:space="preserve"> </w:t>
            </w:r>
            <w:r>
              <w:t>text</w:t>
            </w:r>
            <w:r>
              <w:rPr>
                <w:spacing w:val="-6"/>
              </w:rPr>
              <w:t xml:space="preserve"> </w:t>
            </w:r>
            <w:r>
              <w:t>based</w:t>
            </w:r>
            <w:r>
              <w:rPr>
                <w:spacing w:val="-6"/>
              </w:rPr>
              <w:t xml:space="preserve"> </w:t>
            </w:r>
            <w:r>
              <w:t>on</w:t>
            </w:r>
            <w:r>
              <w:rPr>
                <w:spacing w:val="-6"/>
              </w:rPr>
              <w:t xml:space="preserve"> </w:t>
            </w:r>
            <w:r>
              <w:t>the</w:t>
            </w:r>
            <w:r>
              <w:rPr>
                <w:spacing w:val="-6"/>
              </w:rPr>
              <w:t xml:space="preserve"> </w:t>
            </w:r>
            <w:r>
              <w:t>chosen</w:t>
            </w:r>
            <w:r>
              <w:rPr>
                <w:spacing w:val="-6"/>
              </w:rPr>
              <w:t xml:space="preserve"> </w:t>
            </w:r>
            <w:r>
              <w:t>text</w:t>
            </w:r>
            <w:r>
              <w:rPr>
                <w:spacing w:val="-5"/>
              </w:rPr>
              <w:t xml:space="preserve"> </w:t>
            </w:r>
            <w:r>
              <w:rPr>
                <w:spacing w:val="-2"/>
              </w:rPr>
              <w:t>type.</w:t>
            </w:r>
          </w:p>
        </w:tc>
      </w:tr>
      <w:tr w:rsidR="00043761" w14:paraId="675F309F" w14:textId="77777777">
        <w:trPr>
          <w:trHeight w:val="301"/>
        </w:trPr>
        <w:tc>
          <w:tcPr>
            <w:tcW w:w="11381" w:type="dxa"/>
            <w:tcBorders>
              <w:left w:val="single" w:sz="8" w:space="0" w:color="000000"/>
              <w:right w:val="single" w:sz="8" w:space="0" w:color="000000"/>
            </w:tcBorders>
            <w:shd w:val="clear" w:color="auto" w:fill="DDEBF7"/>
          </w:tcPr>
          <w:p w14:paraId="0A833A45" w14:textId="77777777" w:rsidR="00043761" w:rsidRDefault="00000000">
            <w:pPr>
              <w:pStyle w:val="TableParagraph"/>
              <w:spacing w:before="22"/>
              <w:ind w:left="105"/>
            </w:pPr>
            <w:r>
              <w:rPr>
                <w:b/>
              </w:rPr>
              <w:t>EN7INF-III-18</w:t>
            </w:r>
            <w:r>
              <w:rPr>
                <w:b/>
                <w:spacing w:val="-8"/>
              </w:rPr>
              <w:t xml:space="preserve"> </w:t>
            </w:r>
            <w:r>
              <w:t>Apply</w:t>
            </w:r>
            <w:r>
              <w:rPr>
                <w:spacing w:val="-7"/>
              </w:rPr>
              <w:t xml:space="preserve"> </w:t>
            </w:r>
            <w:r>
              <w:t>multimodal</w:t>
            </w:r>
            <w:r>
              <w:rPr>
                <w:spacing w:val="-6"/>
              </w:rPr>
              <w:t xml:space="preserve"> </w:t>
            </w:r>
            <w:r>
              <w:t>elements</w:t>
            </w:r>
            <w:r>
              <w:rPr>
                <w:spacing w:val="-7"/>
              </w:rPr>
              <w:t xml:space="preserve"> </w:t>
            </w:r>
            <w:r>
              <w:t>appropriate</w:t>
            </w:r>
            <w:r>
              <w:rPr>
                <w:spacing w:val="-7"/>
              </w:rPr>
              <w:t xml:space="preserve"> </w:t>
            </w:r>
            <w:r>
              <w:t>to</w:t>
            </w:r>
            <w:r>
              <w:rPr>
                <w:spacing w:val="-7"/>
              </w:rPr>
              <w:t xml:space="preserve"> </w:t>
            </w:r>
            <w:r>
              <w:t>the</w:t>
            </w:r>
            <w:r>
              <w:rPr>
                <w:spacing w:val="-7"/>
              </w:rPr>
              <w:t xml:space="preserve"> </w:t>
            </w:r>
            <w:r>
              <w:t>chosen</w:t>
            </w:r>
            <w:r>
              <w:rPr>
                <w:spacing w:val="-7"/>
              </w:rPr>
              <w:t xml:space="preserve"> </w:t>
            </w:r>
            <w:r>
              <w:t>text</w:t>
            </w:r>
            <w:r>
              <w:rPr>
                <w:spacing w:val="-6"/>
              </w:rPr>
              <w:t xml:space="preserve"> </w:t>
            </w:r>
            <w:r>
              <w:rPr>
                <w:spacing w:val="-2"/>
              </w:rPr>
              <w:t>delivery/ies.</w:t>
            </w:r>
          </w:p>
        </w:tc>
      </w:tr>
      <w:tr w:rsidR="00043761" w14:paraId="2C006FB6" w14:textId="77777777">
        <w:trPr>
          <w:trHeight w:val="302"/>
        </w:trPr>
        <w:tc>
          <w:tcPr>
            <w:tcW w:w="11381" w:type="dxa"/>
            <w:tcBorders>
              <w:left w:val="single" w:sz="8" w:space="0" w:color="000000"/>
              <w:right w:val="single" w:sz="8" w:space="0" w:color="000000"/>
            </w:tcBorders>
          </w:tcPr>
          <w:p w14:paraId="49D92F82" w14:textId="77777777" w:rsidR="00043761" w:rsidRDefault="00000000">
            <w:pPr>
              <w:pStyle w:val="TableParagraph"/>
              <w:spacing w:before="18"/>
              <w:ind w:left="105"/>
            </w:pPr>
            <w:r>
              <w:rPr>
                <w:b/>
              </w:rPr>
              <w:t>EN7INF-III-19</w:t>
            </w:r>
            <w:r>
              <w:rPr>
                <w:b/>
                <w:spacing w:val="-7"/>
              </w:rPr>
              <w:t xml:space="preserve"> </w:t>
            </w:r>
            <w:r>
              <w:t>Revise</w:t>
            </w:r>
            <w:r>
              <w:rPr>
                <w:spacing w:val="-5"/>
              </w:rPr>
              <w:t xml:space="preserve"> </w:t>
            </w:r>
            <w:r>
              <w:t>the</w:t>
            </w:r>
            <w:r>
              <w:rPr>
                <w:spacing w:val="-6"/>
              </w:rPr>
              <w:t xml:space="preserve"> </w:t>
            </w:r>
            <w:r>
              <w:t>text</w:t>
            </w:r>
            <w:r>
              <w:rPr>
                <w:spacing w:val="-6"/>
              </w:rPr>
              <w:t xml:space="preserve"> </w:t>
            </w:r>
            <w:r>
              <w:t>for</w:t>
            </w:r>
            <w:r>
              <w:rPr>
                <w:spacing w:val="-5"/>
              </w:rPr>
              <w:t xml:space="preserve"> </w:t>
            </w:r>
            <w:r>
              <w:rPr>
                <w:spacing w:val="-2"/>
              </w:rPr>
              <w:t>coherence.</w:t>
            </w:r>
          </w:p>
        </w:tc>
      </w:tr>
      <w:tr w:rsidR="00043761" w14:paraId="18B80012" w14:textId="77777777">
        <w:trPr>
          <w:trHeight w:val="297"/>
        </w:trPr>
        <w:tc>
          <w:tcPr>
            <w:tcW w:w="11381" w:type="dxa"/>
            <w:tcBorders>
              <w:left w:val="single" w:sz="8" w:space="0" w:color="000000"/>
              <w:right w:val="single" w:sz="8" w:space="0" w:color="000000"/>
            </w:tcBorders>
            <w:shd w:val="clear" w:color="auto" w:fill="DDEBF7"/>
          </w:tcPr>
          <w:p w14:paraId="27CA58A8" w14:textId="77777777" w:rsidR="00043761" w:rsidRDefault="00000000">
            <w:pPr>
              <w:pStyle w:val="TableParagraph"/>
              <w:spacing w:before="18"/>
              <w:ind w:left="105"/>
            </w:pPr>
            <w:r>
              <w:rPr>
                <w:b/>
              </w:rPr>
              <w:t>EN7INF-III-20</w:t>
            </w:r>
            <w:r>
              <w:rPr>
                <w:b/>
                <w:spacing w:val="-9"/>
              </w:rPr>
              <w:t xml:space="preserve"> </w:t>
            </w:r>
            <w:r>
              <w:t>Revise</w:t>
            </w:r>
            <w:r>
              <w:rPr>
                <w:spacing w:val="-6"/>
              </w:rPr>
              <w:t xml:space="preserve"> </w:t>
            </w:r>
            <w:r>
              <w:t>the</w:t>
            </w:r>
            <w:r>
              <w:rPr>
                <w:spacing w:val="-6"/>
              </w:rPr>
              <w:t xml:space="preserve"> </w:t>
            </w:r>
            <w:r>
              <w:t>text</w:t>
            </w:r>
            <w:r>
              <w:rPr>
                <w:spacing w:val="-7"/>
              </w:rPr>
              <w:t xml:space="preserve"> </w:t>
            </w:r>
            <w:r>
              <w:t>for</w:t>
            </w:r>
            <w:r>
              <w:rPr>
                <w:spacing w:val="-6"/>
              </w:rPr>
              <w:t xml:space="preserve"> </w:t>
            </w:r>
            <w:r>
              <w:t>cohesion</w:t>
            </w:r>
            <w:r>
              <w:rPr>
                <w:spacing w:val="-6"/>
              </w:rPr>
              <w:t xml:space="preserve"> </w:t>
            </w:r>
            <w:r>
              <w:t>(diction,</w:t>
            </w:r>
            <w:r>
              <w:rPr>
                <w:spacing w:val="-6"/>
              </w:rPr>
              <w:t xml:space="preserve"> </w:t>
            </w:r>
            <w:r>
              <w:t>syntax,</w:t>
            </w:r>
            <w:r>
              <w:rPr>
                <w:spacing w:val="-6"/>
              </w:rPr>
              <w:t xml:space="preserve"> </w:t>
            </w:r>
            <w:r>
              <w:t>and</w:t>
            </w:r>
            <w:r>
              <w:rPr>
                <w:spacing w:val="-7"/>
              </w:rPr>
              <w:t xml:space="preserve"> </w:t>
            </w:r>
            <w:r>
              <w:rPr>
                <w:spacing w:val="-2"/>
              </w:rPr>
              <w:t>style).</w:t>
            </w:r>
          </w:p>
        </w:tc>
      </w:tr>
      <w:tr w:rsidR="00043761" w14:paraId="7D3DEB36" w14:textId="77777777">
        <w:trPr>
          <w:trHeight w:val="301"/>
        </w:trPr>
        <w:tc>
          <w:tcPr>
            <w:tcW w:w="11381" w:type="dxa"/>
            <w:tcBorders>
              <w:left w:val="single" w:sz="8" w:space="0" w:color="000000"/>
              <w:right w:val="single" w:sz="8" w:space="0" w:color="000000"/>
            </w:tcBorders>
          </w:tcPr>
          <w:p w14:paraId="65E7809D" w14:textId="77777777" w:rsidR="00043761" w:rsidRDefault="00000000">
            <w:pPr>
              <w:pStyle w:val="TableParagraph"/>
              <w:spacing w:before="18"/>
              <w:ind w:left="105"/>
            </w:pPr>
            <w:r>
              <w:rPr>
                <w:b/>
              </w:rPr>
              <w:t>EN7INF-III-21</w:t>
            </w:r>
            <w:r>
              <w:rPr>
                <w:b/>
                <w:spacing w:val="-6"/>
              </w:rPr>
              <w:t xml:space="preserve"> </w:t>
            </w:r>
            <w:r>
              <w:t>Edit</w:t>
            </w:r>
            <w:r>
              <w:rPr>
                <w:spacing w:val="-6"/>
              </w:rPr>
              <w:t xml:space="preserve"> </w:t>
            </w:r>
            <w:r>
              <w:t>the</w:t>
            </w:r>
            <w:r>
              <w:rPr>
                <w:spacing w:val="-6"/>
              </w:rPr>
              <w:t xml:space="preserve"> </w:t>
            </w:r>
            <w:r>
              <w:t>text</w:t>
            </w:r>
            <w:r>
              <w:rPr>
                <w:spacing w:val="-5"/>
              </w:rPr>
              <w:t xml:space="preserve"> </w:t>
            </w:r>
            <w:r>
              <w:t>for</w:t>
            </w:r>
            <w:r>
              <w:rPr>
                <w:spacing w:val="-6"/>
              </w:rPr>
              <w:t xml:space="preserve"> </w:t>
            </w:r>
            <w:r>
              <w:t>textual</w:t>
            </w:r>
            <w:r>
              <w:rPr>
                <w:spacing w:val="-5"/>
              </w:rPr>
              <w:t xml:space="preserve"> </w:t>
            </w:r>
            <w:r>
              <w:rPr>
                <w:spacing w:val="-2"/>
              </w:rPr>
              <w:t>consistency.</w:t>
            </w:r>
          </w:p>
        </w:tc>
      </w:tr>
      <w:tr w:rsidR="00043761" w14:paraId="738491A8" w14:textId="77777777">
        <w:trPr>
          <w:trHeight w:val="599"/>
        </w:trPr>
        <w:tc>
          <w:tcPr>
            <w:tcW w:w="11381" w:type="dxa"/>
            <w:tcBorders>
              <w:left w:val="single" w:sz="8" w:space="0" w:color="000000"/>
              <w:bottom w:val="single" w:sz="8" w:space="0" w:color="000000"/>
              <w:right w:val="single" w:sz="8" w:space="0" w:color="000000"/>
            </w:tcBorders>
            <w:shd w:val="clear" w:color="auto" w:fill="DDEBF7"/>
          </w:tcPr>
          <w:p w14:paraId="4B757133" w14:textId="77777777" w:rsidR="00043761" w:rsidRDefault="00000000">
            <w:pPr>
              <w:pStyle w:val="TableParagraph"/>
              <w:spacing w:before="37"/>
              <w:ind w:left="105" w:right="56"/>
            </w:pPr>
            <w:r>
              <w:rPr>
                <w:b/>
              </w:rPr>
              <w:t>EN7INF-III-22</w:t>
            </w:r>
            <w:r>
              <w:rPr>
                <w:b/>
                <w:spacing w:val="-4"/>
              </w:rPr>
              <w:t xml:space="preserve"> </w:t>
            </w:r>
            <w:r>
              <w:t>Publish</w:t>
            </w:r>
            <w:r>
              <w:rPr>
                <w:spacing w:val="-4"/>
              </w:rPr>
              <w:t xml:space="preserve"> </w:t>
            </w:r>
            <w:r>
              <w:t>a</w:t>
            </w:r>
            <w:r>
              <w:rPr>
                <w:spacing w:val="-4"/>
              </w:rPr>
              <w:t xml:space="preserve"> </w:t>
            </w:r>
            <w:r>
              <w:t>multimodal</w:t>
            </w:r>
            <w:r>
              <w:rPr>
                <w:spacing w:val="-4"/>
              </w:rPr>
              <w:t xml:space="preserve"> </w:t>
            </w:r>
            <w:r>
              <w:t>informational</w:t>
            </w:r>
            <w:r>
              <w:rPr>
                <w:spacing w:val="-4"/>
              </w:rPr>
              <w:t xml:space="preserve"> </w:t>
            </w:r>
            <w:r>
              <w:t>text</w:t>
            </w:r>
            <w:r>
              <w:rPr>
                <w:spacing w:val="-4"/>
              </w:rPr>
              <w:t xml:space="preserve"> </w:t>
            </w:r>
            <w:r>
              <w:t>for</w:t>
            </w:r>
            <w:r>
              <w:rPr>
                <w:spacing w:val="-4"/>
              </w:rPr>
              <w:t xml:space="preserve"> </w:t>
            </w:r>
            <w:r>
              <w:t>one’s</w:t>
            </w:r>
            <w:r>
              <w:rPr>
                <w:spacing w:val="-4"/>
              </w:rPr>
              <w:t xml:space="preserve"> </w:t>
            </w:r>
            <w:r>
              <w:t>purpose</w:t>
            </w:r>
            <w:r>
              <w:rPr>
                <w:spacing w:val="-4"/>
              </w:rPr>
              <w:t xml:space="preserve"> </w:t>
            </w:r>
            <w:r>
              <w:t>and</w:t>
            </w:r>
            <w:r>
              <w:rPr>
                <w:spacing w:val="-4"/>
              </w:rPr>
              <w:t xml:space="preserve"> </w:t>
            </w:r>
            <w:r>
              <w:t>target</w:t>
            </w:r>
            <w:r>
              <w:rPr>
                <w:spacing w:val="-4"/>
              </w:rPr>
              <w:t xml:space="preserve"> </w:t>
            </w:r>
            <w:r>
              <w:t>audience: expository text, news and press releases, and features.</w:t>
            </w:r>
          </w:p>
        </w:tc>
      </w:tr>
    </w:tbl>
    <w:p w14:paraId="3FD4DBF5" w14:textId="77777777" w:rsidR="00043761" w:rsidRDefault="00043761">
      <w:pPr>
        <w:pStyle w:val="TableParagraph"/>
        <w:sectPr w:rsidR="00043761">
          <w:pgSz w:w="16840" w:h="11910" w:orient="landscape"/>
          <w:pgMar w:top="960" w:right="708" w:bottom="780" w:left="708" w:header="727" w:footer="586" w:gutter="0"/>
          <w:cols w:space="720"/>
        </w:sectPr>
      </w:pPr>
    </w:p>
    <w:p w14:paraId="64071EA4" w14:textId="77777777" w:rsidR="00043761" w:rsidRDefault="00043761">
      <w:pPr>
        <w:pStyle w:val="BodyText"/>
        <w:spacing w:before="207"/>
        <w:rPr>
          <w:b/>
        </w:rPr>
      </w:pPr>
    </w:p>
    <w:p w14:paraId="002F7537" w14:textId="77777777" w:rsidR="00043761" w:rsidRDefault="00000000">
      <w:pPr>
        <w:ind w:left="5418" w:right="5416"/>
        <w:jc w:val="center"/>
        <w:rPr>
          <w:b/>
        </w:rPr>
      </w:pPr>
      <w:r>
        <w:rPr>
          <w:b/>
        </w:rPr>
        <w:t>GRADE</w:t>
      </w:r>
      <w:r>
        <w:rPr>
          <w:b/>
          <w:spacing w:val="-4"/>
        </w:rPr>
        <w:t xml:space="preserve"> </w:t>
      </w:r>
      <w:r>
        <w:rPr>
          <w:b/>
        </w:rPr>
        <w:t>7</w:t>
      </w:r>
      <w:r>
        <w:rPr>
          <w:b/>
          <w:spacing w:val="-3"/>
        </w:rPr>
        <w:t xml:space="preserve"> </w:t>
      </w:r>
      <w:r>
        <w:rPr>
          <w:b/>
        </w:rPr>
        <w:t>–</w:t>
      </w:r>
      <w:r>
        <w:rPr>
          <w:b/>
          <w:spacing w:val="-4"/>
        </w:rPr>
        <w:t xml:space="preserve"> </w:t>
      </w:r>
      <w:r>
        <w:rPr>
          <w:b/>
        </w:rPr>
        <w:t>QUARTER</w:t>
      </w:r>
      <w:r>
        <w:rPr>
          <w:b/>
          <w:spacing w:val="-3"/>
        </w:rPr>
        <w:t xml:space="preserve"> </w:t>
      </w:r>
      <w:r>
        <w:rPr>
          <w:b/>
          <w:spacing w:val="-10"/>
        </w:rPr>
        <w:t>4</w:t>
      </w:r>
    </w:p>
    <w:p w14:paraId="37B06738"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69200CE0" w14:textId="77777777">
        <w:trPr>
          <w:trHeight w:val="772"/>
        </w:trPr>
        <w:tc>
          <w:tcPr>
            <w:tcW w:w="2040" w:type="dxa"/>
          </w:tcPr>
          <w:p w14:paraId="05749794" w14:textId="77777777" w:rsidR="00043761" w:rsidRDefault="00000000">
            <w:pPr>
              <w:pStyle w:val="TableParagraph"/>
              <w:spacing w:before="123"/>
              <w:ind w:left="301" w:firstLine="154"/>
              <w:rPr>
                <w:b/>
              </w:rPr>
            </w:pPr>
            <w:r>
              <w:rPr>
                <w:b/>
                <w:spacing w:val="-2"/>
              </w:rPr>
              <w:t>CONTENT STANDARDS</w:t>
            </w:r>
          </w:p>
        </w:tc>
        <w:tc>
          <w:tcPr>
            <w:tcW w:w="13262" w:type="dxa"/>
          </w:tcPr>
          <w:p w14:paraId="64E7CE86" w14:textId="77777777" w:rsidR="00043761" w:rsidRDefault="00000000">
            <w:pPr>
              <w:pStyle w:val="TableParagraph"/>
              <w:ind w:left="105"/>
            </w:pPr>
            <w:r>
              <w:t>The</w:t>
            </w:r>
            <w:r>
              <w:rPr>
                <w:spacing w:val="-14"/>
              </w:rPr>
              <w:t xml:space="preserve"> </w:t>
            </w:r>
            <w:r>
              <w:t>learners</w:t>
            </w:r>
            <w:r>
              <w:rPr>
                <w:spacing w:val="-14"/>
              </w:rPr>
              <w:t xml:space="preserve"> </w:t>
            </w:r>
            <w:r>
              <w:t>demonstrate</w:t>
            </w:r>
            <w:r>
              <w:rPr>
                <w:spacing w:val="-14"/>
              </w:rPr>
              <w:t xml:space="preserve"> </w:t>
            </w:r>
            <w:r>
              <w:t>their</w:t>
            </w:r>
            <w:r>
              <w:rPr>
                <w:spacing w:val="-13"/>
              </w:rPr>
              <w:t xml:space="preserve"> </w:t>
            </w:r>
            <w:r>
              <w:t>multiliteracies</w:t>
            </w:r>
            <w:r>
              <w:rPr>
                <w:spacing w:val="-14"/>
              </w:rPr>
              <w:t xml:space="preserve"> </w:t>
            </w:r>
            <w:r>
              <w:t>and</w:t>
            </w:r>
            <w:r>
              <w:rPr>
                <w:spacing w:val="-14"/>
              </w:rPr>
              <w:t xml:space="preserve"> </w:t>
            </w:r>
            <w:r>
              <w:t>communicative</w:t>
            </w:r>
            <w:r>
              <w:rPr>
                <w:spacing w:val="-14"/>
              </w:rPr>
              <w:t xml:space="preserve"> </w:t>
            </w:r>
            <w:r>
              <w:t>competence</w:t>
            </w:r>
            <w:r>
              <w:rPr>
                <w:spacing w:val="-14"/>
              </w:rPr>
              <w:t xml:space="preserve"> </w:t>
            </w:r>
            <w:r>
              <w:t>in</w:t>
            </w:r>
            <w:r>
              <w:rPr>
                <w:spacing w:val="-14"/>
              </w:rPr>
              <w:t xml:space="preserve"> </w:t>
            </w:r>
            <w:r>
              <w:t>evaluating</w:t>
            </w:r>
            <w:r>
              <w:rPr>
                <w:spacing w:val="-14"/>
              </w:rPr>
              <w:t xml:space="preserve"> </w:t>
            </w:r>
            <w:r>
              <w:t>informational</w:t>
            </w:r>
            <w:r>
              <w:rPr>
                <w:spacing w:val="-13"/>
              </w:rPr>
              <w:t xml:space="preserve"> </w:t>
            </w:r>
            <w:r>
              <w:t>texts</w:t>
            </w:r>
            <w:r>
              <w:rPr>
                <w:spacing w:val="-14"/>
              </w:rPr>
              <w:t xml:space="preserve"> </w:t>
            </w:r>
            <w:r>
              <w:t>(academic text:</w:t>
            </w:r>
            <w:r>
              <w:rPr>
                <w:spacing w:val="-11"/>
              </w:rPr>
              <w:t xml:space="preserve"> </w:t>
            </w:r>
            <w:r>
              <w:t>expository</w:t>
            </w:r>
            <w:r>
              <w:rPr>
                <w:spacing w:val="-9"/>
              </w:rPr>
              <w:t xml:space="preserve"> </w:t>
            </w:r>
            <w:r>
              <w:t>essays)</w:t>
            </w:r>
            <w:r>
              <w:rPr>
                <w:spacing w:val="-9"/>
              </w:rPr>
              <w:t xml:space="preserve"> </w:t>
            </w:r>
            <w:r>
              <w:t>and</w:t>
            </w:r>
            <w:r>
              <w:rPr>
                <w:spacing w:val="-9"/>
              </w:rPr>
              <w:t xml:space="preserve"> </w:t>
            </w:r>
            <w:r>
              <w:t>transactional</w:t>
            </w:r>
            <w:r>
              <w:rPr>
                <w:spacing w:val="-9"/>
              </w:rPr>
              <w:t xml:space="preserve"> </w:t>
            </w:r>
            <w:r>
              <w:t>texts</w:t>
            </w:r>
            <w:r>
              <w:rPr>
                <w:spacing w:val="-9"/>
              </w:rPr>
              <w:t xml:space="preserve"> </w:t>
            </w:r>
            <w:r>
              <w:t>(letter</w:t>
            </w:r>
            <w:r>
              <w:rPr>
                <w:spacing w:val="-9"/>
              </w:rPr>
              <w:t xml:space="preserve"> </w:t>
            </w:r>
            <w:r>
              <w:t>of</w:t>
            </w:r>
            <w:r>
              <w:rPr>
                <w:spacing w:val="-9"/>
              </w:rPr>
              <w:t xml:space="preserve"> </w:t>
            </w:r>
            <w:r>
              <w:t>request)</w:t>
            </w:r>
            <w:r>
              <w:rPr>
                <w:spacing w:val="-9"/>
              </w:rPr>
              <w:t xml:space="preserve"> </w:t>
            </w:r>
            <w:r>
              <w:t>for</w:t>
            </w:r>
            <w:r>
              <w:rPr>
                <w:spacing w:val="-9"/>
              </w:rPr>
              <w:t xml:space="preserve"> </w:t>
            </w:r>
            <w:r>
              <w:t>clarity</w:t>
            </w:r>
            <w:r>
              <w:rPr>
                <w:spacing w:val="-9"/>
              </w:rPr>
              <w:t xml:space="preserve"> </w:t>
            </w:r>
            <w:r>
              <w:t>of</w:t>
            </w:r>
            <w:r>
              <w:rPr>
                <w:spacing w:val="-9"/>
              </w:rPr>
              <w:t xml:space="preserve"> </w:t>
            </w:r>
            <w:r>
              <w:t>meaning,</w:t>
            </w:r>
            <w:r>
              <w:rPr>
                <w:spacing w:val="-9"/>
              </w:rPr>
              <w:t xml:space="preserve"> </w:t>
            </w:r>
            <w:r>
              <w:t>purpose,</w:t>
            </w:r>
            <w:r>
              <w:rPr>
                <w:spacing w:val="-9"/>
              </w:rPr>
              <w:t xml:space="preserve"> </w:t>
            </w:r>
            <w:r>
              <w:t>and</w:t>
            </w:r>
            <w:r>
              <w:rPr>
                <w:spacing w:val="-9"/>
              </w:rPr>
              <w:t xml:space="preserve"> </w:t>
            </w:r>
            <w:r>
              <w:t>target</w:t>
            </w:r>
            <w:r>
              <w:rPr>
                <w:spacing w:val="-9"/>
              </w:rPr>
              <w:t xml:space="preserve"> </w:t>
            </w:r>
            <w:r>
              <w:t>audience</w:t>
            </w:r>
            <w:r>
              <w:rPr>
                <w:spacing w:val="-8"/>
              </w:rPr>
              <w:t xml:space="preserve"> </w:t>
            </w:r>
            <w:r>
              <w:t>as</w:t>
            </w:r>
            <w:r>
              <w:rPr>
                <w:spacing w:val="-8"/>
              </w:rPr>
              <w:t xml:space="preserve"> </w:t>
            </w:r>
            <w:r>
              <w:rPr>
                <w:spacing w:val="-10"/>
              </w:rPr>
              <w:t>a</w:t>
            </w:r>
          </w:p>
          <w:p w14:paraId="2BEAC8A4" w14:textId="77777777" w:rsidR="00043761" w:rsidRDefault="00000000">
            <w:pPr>
              <w:pStyle w:val="TableParagraph"/>
              <w:spacing w:line="240" w:lineRule="exact"/>
              <w:ind w:left="105"/>
            </w:pPr>
            <w:r>
              <w:t>foundation</w:t>
            </w:r>
            <w:r>
              <w:rPr>
                <w:spacing w:val="-11"/>
              </w:rPr>
              <w:t xml:space="preserve"> </w:t>
            </w:r>
            <w:r>
              <w:t>for</w:t>
            </w:r>
            <w:r>
              <w:rPr>
                <w:spacing w:val="-9"/>
              </w:rPr>
              <w:t xml:space="preserve"> </w:t>
            </w:r>
            <w:r>
              <w:t>publishing</w:t>
            </w:r>
            <w:r>
              <w:rPr>
                <w:spacing w:val="-8"/>
              </w:rPr>
              <w:t xml:space="preserve"> </w:t>
            </w:r>
            <w:r>
              <w:t>original</w:t>
            </w:r>
            <w:r>
              <w:rPr>
                <w:spacing w:val="-9"/>
              </w:rPr>
              <w:t xml:space="preserve"> </w:t>
            </w:r>
            <w:r>
              <w:t>informational</w:t>
            </w:r>
            <w:r>
              <w:rPr>
                <w:spacing w:val="-8"/>
              </w:rPr>
              <w:t xml:space="preserve"> </w:t>
            </w:r>
            <w:r>
              <w:t>and</w:t>
            </w:r>
            <w:r>
              <w:rPr>
                <w:spacing w:val="-9"/>
              </w:rPr>
              <w:t xml:space="preserve"> </w:t>
            </w:r>
            <w:r>
              <w:t>transactional</w:t>
            </w:r>
            <w:r>
              <w:rPr>
                <w:spacing w:val="-8"/>
              </w:rPr>
              <w:t xml:space="preserve"> </w:t>
            </w:r>
            <w:r>
              <w:rPr>
                <w:spacing w:val="-2"/>
              </w:rPr>
              <w:t>texts.</w:t>
            </w:r>
          </w:p>
        </w:tc>
      </w:tr>
      <w:tr w:rsidR="00043761" w14:paraId="5363EFFD" w14:textId="77777777">
        <w:trPr>
          <w:trHeight w:val="1031"/>
        </w:trPr>
        <w:tc>
          <w:tcPr>
            <w:tcW w:w="2040" w:type="dxa"/>
          </w:tcPr>
          <w:p w14:paraId="0D9ACA4A" w14:textId="77777777" w:rsidR="00043761" w:rsidRDefault="00000000">
            <w:pPr>
              <w:pStyle w:val="TableParagraph"/>
              <w:spacing w:before="258"/>
              <w:ind w:left="301" w:hanging="192"/>
              <w:rPr>
                <w:b/>
              </w:rPr>
            </w:pPr>
            <w:r>
              <w:rPr>
                <w:b/>
                <w:spacing w:val="-2"/>
              </w:rPr>
              <w:t>PERFORMANCE STANDARDS</w:t>
            </w:r>
          </w:p>
        </w:tc>
        <w:tc>
          <w:tcPr>
            <w:tcW w:w="13262" w:type="dxa"/>
          </w:tcPr>
          <w:p w14:paraId="064F355B" w14:textId="77777777" w:rsidR="00043761" w:rsidRDefault="00000000">
            <w:pPr>
              <w:pStyle w:val="TableParagraph"/>
              <w:ind w:left="105"/>
            </w:pPr>
            <w:r>
              <w:t>The</w:t>
            </w:r>
            <w:r>
              <w:rPr>
                <w:spacing w:val="-1"/>
              </w:rPr>
              <w:t xml:space="preserve"> </w:t>
            </w:r>
            <w:r>
              <w:t>learners</w:t>
            </w:r>
            <w:r>
              <w:rPr>
                <w:spacing w:val="-1"/>
              </w:rPr>
              <w:t xml:space="preserve"> </w:t>
            </w:r>
            <w:r>
              <w:t>analyze</w:t>
            </w:r>
            <w:r>
              <w:rPr>
                <w:spacing w:val="-1"/>
              </w:rPr>
              <w:t xml:space="preserve"> </w:t>
            </w:r>
            <w:r>
              <w:t>the</w:t>
            </w:r>
            <w:r>
              <w:rPr>
                <w:spacing w:val="-1"/>
              </w:rPr>
              <w:t xml:space="preserve"> </w:t>
            </w:r>
            <w:r>
              <w:t>style,</w:t>
            </w:r>
            <w:r>
              <w:rPr>
                <w:spacing w:val="-1"/>
              </w:rPr>
              <w:t xml:space="preserve"> </w:t>
            </w:r>
            <w:r>
              <w:t>form,</w:t>
            </w:r>
            <w:r>
              <w:rPr>
                <w:spacing w:val="-1"/>
              </w:rPr>
              <w:t xml:space="preserve"> </w:t>
            </w:r>
            <w:r>
              <w:t>and</w:t>
            </w:r>
            <w:r>
              <w:rPr>
                <w:spacing w:val="-1"/>
              </w:rPr>
              <w:t xml:space="preserve"> </w:t>
            </w:r>
            <w:r>
              <w:t>features</w:t>
            </w:r>
            <w:r>
              <w:rPr>
                <w:spacing w:val="-1"/>
              </w:rPr>
              <w:t xml:space="preserve"> </w:t>
            </w:r>
            <w:r>
              <w:t>of</w:t>
            </w:r>
            <w:r>
              <w:rPr>
                <w:spacing w:val="-1"/>
              </w:rPr>
              <w:t xml:space="preserve"> </w:t>
            </w:r>
            <w:r>
              <w:t>informational</w:t>
            </w:r>
            <w:r>
              <w:rPr>
                <w:spacing w:val="-1"/>
              </w:rPr>
              <w:t xml:space="preserve"> </w:t>
            </w:r>
            <w:r>
              <w:t>texts</w:t>
            </w:r>
            <w:r>
              <w:rPr>
                <w:spacing w:val="-1"/>
              </w:rPr>
              <w:t xml:space="preserve"> </w:t>
            </w:r>
            <w:r>
              <w:t>(expository</w:t>
            </w:r>
            <w:r>
              <w:rPr>
                <w:spacing w:val="-1"/>
              </w:rPr>
              <w:t xml:space="preserve"> </w:t>
            </w:r>
            <w:r>
              <w:t>essays)</w:t>
            </w:r>
            <w:r>
              <w:rPr>
                <w:spacing w:val="-1"/>
              </w:rPr>
              <w:t xml:space="preserve"> </w:t>
            </w:r>
            <w:r>
              <w:t>and</w:t>
            </w:r>
            <w:r>
              <w:rPr>
                <w:spacing w:val="-1"/>
              </w:rPr>
              <w:t xml:space="preserve"> </w:t>
            </w:r>
            <w:r>
              <w:t>transactional</w:t>
            </w:r>
            <w:r>
              <w:rPr>
                <w:spacing w:val="-1"/>
              </w:rPr>
              <w:t xml:space="preserve"> </w:t>
            </w:r>
            <w:r>
              <w:t>texts</w:t>
            </w:r>
            <w:r>
              <w:rPr>
                <w:spacing w:val="-1"/>
              </w:rPr>
              <w:t xml:space="preserve"> </w:t>
            </w:r>
            <w:r>
              <w:t>(letter of</w:t>
            </w:r>
            <w:r>
              <w:rPr>
                <w:spacing w:val="33"/>
              </w:rPr>
              <w:t xml:space="preserve"> </w:t>
            </w:r>
            <w:r>
              <w:t>request);</w:t>
            </w:r>
            <w:r>
              <w:rPr>
                <w:spacing w:val="33"/>
              </w:rPr>
              <w:t xml:space="preserve"> </w:t>
            </w:r>
            <w:r>
              <w:t>evaluate</w:t>
            </w:r>
            <w:r>
              <w:rPr>
                <w:spacing w:val="33"/>
              </w:rPr>
              <w:t xml:space="preserve"> </w:t>
            </w:r>
            <w:r>
              <w:t>informational</w:t>
            </w:r>
            <w:r>
              <w:rPr>
                <w:spacing w:val="33"/>
              </w:rPr>
              <w:t xml:space="preserve"> </w:t>
            </w:r>
            <w:r>
              <w:t>and</w:t>
            </w:r>
            <w:r>
              <w:rPr>
                <w:spacing w:val="33"/>
              </w:rPr>
              <w:t xml:space="preserve"> </w:t>
            </w:r>
            <w:r>
              <w:t>transactional</w:t>
            </w:r>
            <w:r>
              <w:rPr>
                <w:spacing w:val="33"/>
              </w:rPr>
              <w:t xml:space="preserve"> </w:t>
            </w:r>
            <w:r>
              <w:t>texts</w:t>
            </w:r>
            <w:r>
              <w:rPr>
                <w:spacing w:val="32"/>
              </w:rPr>
              <w:t xml:space="preserve"> </w:t>
            </w:r>
            <w:r>
              <w:t>for</w:t>
            </w:r>
            <w:r>
              <w:rPr>
                <w:spacing w:val="33"/>
              </w:rPr>
              <w:t xml:space="preserve"> </w:t>
            </w:r>
            <w:r>
              <w:t>clarity</w:t>
            </w:r>
            <w:r>
              <w:rPr>
                <w:spacing w:val="32"/>
              </w:rPr>
              <w:t xml:space="preserve"> </w:t>
            </w:r>
            <w:r>
              <w:t>of</w:t>
            </w:r>
            <w:r>
              <w:rPr>
                <w:spacing w:val="34"/>
              </w:rPr>
              <w:t xml:space="preserve"> </w:t>
            </w:r>
            <w:r>
              <w:t>meaning,</w:t>
            </w:r>
            <w:r>
              <w:rPr>
                <w:spacing w:val="33"/>
              </w:rPr>
              <w:t xml:space="preserve"> </w:t>
            </w:r>
            <w:r>
              <w:t>purpose,</w:t>
            </w:r>
            <w:r>
              <w:rPr>
                <w:spacing w:val="33"/>
              </w:rPr>
              <w:t xml:space="preserve"> </w:t>
            </w:r>
            <w:r>
              <w:t>and</w:t>
            </w:r>
            <w:r>
              <w:rPr>
                <w:spacing w:val="33"/>
              </w:rPr>
              <w:t xml:space="preserve"> </w:t>
            </w:r>
            <w:r>
              <w:t>target</w:t>
            </w:r>
            <w:r>
              <w:rPr>
                <w:spacing w:val="33"/>
              </w:rPr>
              <w:t xml:space="preserve"> </w:t>
            </w:r>
            <w:r>
              <w:t>audience;</w:t>
            </w:r>
            <w:r>
              <w:rPr>
                <w:spacing w:val="34"/>
              </w:rPr>
              <w:t xml:space="preserve"> </w:t>
            </w:r>
            <w:r>
              <w:rPr>
                <w:spacing w:val="-5"/>
              </w:rPr>
              <w:t>and</w:t>
            </w:r>
          </w:p>
          <w:p w14:paraId="27BE8794" w14:textId="77777777" w:rsidR="00043761" w:rsidRDefault="00000000">
            <w:pPr>
              <w:pStyle w:val="TableParagraph"/>
              <w:spacing w:line="254" w:lineRule="exact"/>
              <w:ind w:left="105"/>
            </w:pPr>
            <w:r>
              <w:t>compose</w:t>
            </w:r>
            <w:r>
              <w:rPr>
                <w:spacing w:val="-8"/>
              </w:rPr>
              <w:t xml:space="preserve"> </w:t>
            </w:r>
            <w:r>
              <w:t>and</w:t>
            </w:r>
            <w:r>
              <w:rPr>
                <w:spacing w:val="-8"/>
              </w:rPr>
              <w:t xml:space="preserve"> </w:t>
            </w:r>
            <w:r>
              <w:t>publish</w:t>
            </w:r>
            <w:r>
              <w:rPr>
                <w:spacing w:val="-8"/>
              </w:rPr>
              <w:t xml:space="preserve"> </w:t>
            </w:r>
            <w:r>
              <w:t>original</w:t>
            </w:r>
            <w:r>
              <w:rPr>
                <w:spacing w:val="-8"/>
              </w:rPr>
              <w:t xml:space="preserve"> </w:t>
            </w:r>
            <w:r>
              <w:t>multimodal</w:t>
            </w:r>
            <w:r>
              <w:rPr>
                <w:spacing w:val="-8"/>
              </w:rPr>
              <w:t xml:space="preserve"> </w:t>
            </w:r>
            <w:r>
              <w:t>informational</w:t>
            </w:r>
            <w:r>
              <w:rPr>
                <w:spacing w:val="-8"/>
              </w:rPr>
              <w:t xml:space="preserve"> </w:t>
            </w:r>
            <w:r>
              <w:t>texts</w:t>
            </w:r>
            <w:r>
              <w:rPr>
                <w:spacing w:val="-8"/>
              </w:rPr>
              <w:t xml:space="preserve"> </w:t>
            </w:r>
            <w:r>
              <w:t>(expository</w:t>
            </w:r>
            <w:r>
              <w:rPr>
                <w:spacing w:val="-8"/>
              </w:rPr>
              <w:t xml:space="preserve"> </w:t>
            </w:r>
            <w:r>
              <w:t>essays)</w:t>
            </w:r>
            <w:r>
              <w:rPr>
                <w:spacing w:val="-8"/>
              </w:rPr>
              <w:t xml:space="preserve"> </w:t>
            </w:r>
            <w:r>
              <w:t>and</w:t>
            </w:r>
            <w:r>
              <w:rPr>
                <w:spacing w:val="-8"/>
              </w:rPr>
              <w:t xml:space="preserve"> </w:t>
            </w:r>
            <w:r>
              <w:t>transactional</w:t>
            </w:r>
            <w:r>
              <w:rPr>
                <w:spacing w:val="-8"/>
              </w:rPr>
              <w:t xml:space="preserve"> </w:t>
            </w:r>
            <w:r>
              <w:t>texts</w:t>
            </w:r>
            <w:r>
              <w:rPr>
                <w:spacing w:val="-8"/>
              </w:rPr>
              <w:t xml:space="preserve"> </w:t>
            </w:r>
            <w:r>
              <w:t>(letter</w:t>
            </w:r>
            <w:r>
              <w:rPr>
                <w:spacing w:val="-8"/>
              </w:rPr>
              <w:t xml:space="preserve"> </w:t>
            </w:r>
            <w:r>
              <w:t>of</w:t>
            </w:r>
            <w:r>
              <w:rPr>
                <w:spacing w:val="-8"/>
              </w:rPr>
              <w:t xml:space="preserve"> </w:t>
            </w:r>
            <w:r>
              <w:t>request) using appropriate forms and structures that represent their meaning, purpose, and target audience.</w:t>
            </w:r>
          </w:p>
        </w:tc>
      </w:tr>
    </w:tbl>
    <w:p w14:paraId="3BFA91BB" w14:textId="77777777" w:rsidR="00043761" w:rsidRDefault="00043761">
      <w:pPr>
        <w:pStyle w:val="BodyText"/>
        <w:spacing w:before="25"/>
        <w:rPr>
          <w:b/>
          <w:sz w:val="20"/>
        </w:rPr>
      </w:pPr>
    </w:p>
    <w:tbl>
      <w:tblPr>
        <w:tblW w:w="0" w:type="auto"/>
        <w:tblInd w:w="19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78"/>
        <w:gridCol w:w="11121"/>
      </w:tblGrid>
      <w:tr w:rsidR="00043761" w14:paraId="2B1F2FC4" w14:textId="77777777">
        <w:trPr>
          <w:trHeight w:val="1372"/>
        </w:trPr>
        <w:tc>
          <w:tcPr>
            <w:tcW w:w="11399" w:type="dxa"/>
            <w:gridSpan w:val="2"/>
            <w:shd w:val="clear" w:color="auto" w:fill="2F75B5"/>
          </w:tcPr>
          <w:p w14:paraId="16B57E17" w14:textId="77777777" w:rsidR="00043761" w:rsidRDefault="00000000">
            <w:pPr>
              <w:pStyle w:val="TableParagraph"/>
              <w:spacing w:before="39" w:line="532" w:lineRule="exact"/>
              <w:ind w:left="3829" w:right="3803"/>
              <w:jc w:val="center"/>
              <w:rPr>
                <w:b/>
              </w:rPr>
            </w:pPr>
            <w:r>
              <w:rPr>
                <w:b/>
                <w:color w:val="FFFFFF"/>
              </w:rPr>
              <w:t>LEARNING</w:t>
            </w:r>
            <w:r>
              <w:rPr>
                <w:b/>
                <w:color w:val="FFFFFF"/>
                <w:spacing w:val="-19"/>
              </w:rPr>
              <w:t xml:space="preserve"> </w:t>
            </w:r>
            <w:r>
              <w:rPr>
                <w:b/>
                <w:color w:val="FFFFFF"/>
              </w:rPr>
              <w:t>COMPETENCIES TEXT FOCUS</w:t>
            </w:r>
          </w:p>
          <w:p w14:paraId="4BB2F2F3" w14:textId="77777777" w:rsidR="00043761" w:rsidRDefault="00000000">
            <w:pPr>
              <w:pStyle w:val="TableParagraph"/>
              <w:spacing w:line="243" w:lineRule="exact"/>
              <w:ind w:left="3829" w:right="3807"/>
              <w:jc w:val="center"/>
            </w:pPr>
            <w:r>
              <w:rPr>
                <w:color w:val="FFFFFF"/>
              </w:rPr>
              <w:t>EXPOSITORY</w:t>
            </w:r>
            <w:r>
              <w:rPr>
                <w:color w:val="FFFFFF"/>
                <w:spacing w:val="-10"/>
              </w:rPr>
              <w:t xml:space="preserve"> </w:t>
            </w:r>
            <w:r>
              <w:rPr>
                <w:color w:val="FFFFFF"/>
                <w:spacing w:val="-2"/>
              </w:rPr>
              <w:t>ESSAY</w:t>
            </w:r>
          </w:p>
        </w:tc>
      </w:tr>
      <w:tr w:rsidR="00043761" w14:paraId="2ECB0206" w14:textId="77777777">
        <w:trPr>
          <w:trHeight w:val="599"/>
        </w:trPr>
        <w:tc>
          <w:tcPr>
            <w:tcW w:w="11399" w:type="dxa"/>
            <w:gridSpan w:val="2"/>
            <w:tcBorders>
              <w:bottom w:val="single" w:sz="4" w:space="0" w:color="000000"/>
            </w:tcBorders>
            <w:shd w:val="clear" w:color="auto" w:fill="2F75B5"/>
          </w:tcPr>
          <w:p w14:paraId="667843B9" w14:textId="77777777" w:rsidR="00043761" w:rsidRDefault="00000000">
            <w:pPr>
              <w:pStyle w:val="TableParagraph"/>
              <w:spacing w:before="44" w:line="237" w:lineRule="auto"/>
              <w:ind w:left="110"/>
              <w:rPr>
                <w:b/>
                <w:i/>
              </w:rPr>
            </w:pPr>
            <w:r>
              <w:rPr>
                <w:b/>
                <w:i/>
                <w:color w:val="FFFFFF"/>
              </w:rPr>
              <w:t>Evaluating</w:t>
            </w:r>
            <w:r>
              <w:rPr>
                <w:b/>
                <w:i/>
                <w:color w:val="FFFFFF"/>
                <w:spacing w:val="-3"/>
              </w:rPr>
              <w:t xml:space="preserve"> </w:t>
            </w:r>
            <w:r>
              <w:rPr>
                <w:b/>
                <w:i/>
                <w:color w:val="FFFFFF"/>
              </w:rPr>
              <w:t>informational</w:t>
            </w:r>
            <w:r>
              <w:rPr>
                <w:b/>
                <w:i/>
                <w:color w:val="FFFFFF"/>
                <w:spacing w:val="-3"/>
              </w:rPr>
              <w:t xml:space="preserve"> </w:t>
            </w:r>
            <w:r>
              <w:rPr>
                <w:b/>
                <w:i/>
                <w:color w:val="FFFFFF"/>
              </w:rPr>
              <w:t>text</w:t>
            </w:r>
            <w:r>
              <w:rPr>
                <w:b/>
                <w:i/>
                <w:color w:val="FFFFFF"/>
                <w:spacing w:val="-3"/>
              </w:rPr>
              <w:t xml:space="preserve"> </w:t>
            </w:r>
            <w:r>
              <w:rPr>
                <w:b/>
                <w:i/>
                <w:color w:val="FFFFFF"/>
              </w:rPr>
              <w:t>in</w:t>
            </w:r>
            <w:r>
              <w:rPr>
                <w:b/>
                <w:i/>
                <w:color w:val="FFFFFF"/>
                <w:spacing w:val="-3"/>
              </w:rPr>
              <w:t xml:space="preserve"> </w:t>
            </w:r>
            <w:r>
              <w:rPr>
                <w:b/>
                <w:i/>
                <w:color w:val="FFFFFF"/>
              </w:rPr>
              <w:t>a</w:t>
            </w:r>
            <w:r>
              <w:rPr>
                <w:b/>
                <w:i/>
                <w:color w:val="FFFFFF"/>
                <w:spacing w:val="-3"/>
              </w:rPr>
              <w:t xml:space="preserve"> </w:t>
            </w:r>
            <w:r>
              <w:rPr>
                <w:b/>
                <w:i/>
                <w:color w:val="FFFFFF"/>
              </w:rPr>
              <w:t>range</w:t>
            </w:r>
            <w:r>
              <w:rPr>
                <w:b/>
                <w:i/>
                <w:color w:val="FFFFFF"/>
                <w:spacing w:val="-3"/>
              </w:rPr>
              <w:t xml:space="preserve"> </w:t>
            </w:r>
            <w:r>
              <w:rPr>
                <w:b/>
                <w:i/>
                <w:color w:val="FFFFFF"/>
              </w:rPr>
              <w:t>of</w:t>
            </w:r>
            <w:r>
              <w:rPr>
                <w:b/>
                <w:i/>
                <w:color w:val="FFFFFF"/>
                <w:spacing w:val="-3"/>
              </w:rPr>
              <w:t xml:space="preserve"> </w:t>
            </w:r>
            <w:r>
              <w:rPr>
                <w:b/>
                <w:i/>
                <w:color w:val="FFFFFF"/>
              </w:rPr>
              <w:t>media</w:t>
            </w:r>
            <w:r>
              <w:rPr>
                <w:b/>
                <w:i/>
                <w:color w:val="FFFFFF"/>
                <w:spacing w:val="-3"/>
              </w:rPr>
              <w:t xml:space="preserve"> </w:t>
            </w:r>
            <w:r>
              <w:rPr>
                <w:b/>
                <w:i/>
                <w:color w:val="FFFFFF"/>
              </w:rPr>
              <w:t>(spoken,</w:t>
            </w:r>
            <w:r>
              <w:rPr>
                <w:b/>
                <w:i/>
                <w:color w:val="FFFFFF"/>
                <w:spacing w:val="-3"/>
              </w:rPr>
              <w:t xml:space="preserve"> </w:t>
            </w:r>
            <w:r>
              <w:rPr>
                <w:b/>
                <w:i/>
                <w:color w:val="FFFFFF"/>
              </w:rPr>
              <w:t>written,</w:t>
            </w:r>
            <w:r>
              <w:rPr>
                <w:b/>
                <w:i/>
                <w:color w:val="FFFFFF"/>
                <w:spacing w:val="-3"/>
              </w:rPr>
              <w:t xml:space="preserve"> </w:t>
            </w:r>
            <w:r>
              <w:rPr>
                <w:b/>
                <w:i/>
                <w:color w:val="FFFFFF"/>
              </w:rPr>
              <w:t>visual,</w:t>
            </w:r>
            <w:r>
              <w:rPr>
                <w:b/>
                <w:i/>
                <w:color w:val="FFFFFF"/>
                <w:spacing w:val="-3"/>
              </w:rPr>
              <w:t xml:space="preserve"> </w:t>
            </w:r>
            <w:r>
              <w:rPr>
                <w:b/>
                <w:i/>
                <w:color w:val="FFFFFF"/>
              </w:rPr>
              <w:t>and</w:t>
            </w:r>
            <w:r>
              <w:rPr>
                <w:b/>
                <w:i/>
                <w:color w:val="FFFFFF"/>
                <w:spacing w:val="-3"/>
              </w:rPr>
              <w:t xml:space="preserve"> </w:t>
            </w:r>
            <w:r>
              <w:rPr>
                <w:b/>
                <w:i/>
                <w:color w:val="FFFFFF"/>
              </w:rPr>
              <w:t>multimedia)</w:t>
            </w:r>
            <w:r>
              <w:rPr>
                <w:b/>
                <w:i/>
                <w:color w:val="FFFFFF"/>
                <w:spacing w:val="-3"/>
              </w:rPr>
              <w:t xml:space="preserve"> </w:t>
            </w:r>
            <w:r>
              <w:rPr>
                <w:b/>
                <w:i/>
                <w:color w:val="FFFFFF"/>
              </w:rPr>
              <w:t>for clarity of meaning, purpose, form, and function</w:t>
            </w:r>
          </w:p>
        </w:tc>
      </w:tr>
      <w:tr w:rsidR="00043761" w14:paraId="14E98950" w14:textId="77777777">
        <w:trPr>
          <w:trHeight w:val="301"/>
        </w:trPr>
        <w:tc>
          <w:tcPr>
            <w:tcW w:w="11399" w:type="dxa"/>
            <w:gridSpan w:val="2"/>
            <w:tcBorders>
              <w:top w:val="single" w:sz="4" w:space="0" w:color="000000"/>
              <w:bottom w:val="single" w:sz="4" w:space="0" w:color="000000"/>
            </w:tcBorders>
            <w:shd w:val="clear" w:color="auto" w:fill="DDEBF7"/>
          </w:tcPr>
          <w:p w14:paraId="3D1976A6" w14:textId="77777777" w:rsidR="00043761" w:rsidRDefault="00000000">
            <w:pPr>
              <w:pStyle w:val="TableParagraph"/>
              <w:spacing w:before="18"/>
              <w:ind w:left="110"/>
            </w:pPr>
            <w:r>
              <w:rPr>
                <w:b/>
              </w:rPr>
              <w:t>EN7INF-IV-1</w:t>
            </w:r>
            <w:r>
              <w:rPr>
                <w:b/>
                <w:spacing w:val="-9"/>
              </w:rPr>
              <w:t xml:space="preserve"> </w:t>
            </w:r>
            <w:r>
              <w:t>Examine</w:t>
            </w:r>
            <w:r>
              <w:rPr>
                <w:spacing w:val="-6"/>
              </w:rPr>
              <w:t xml:space="preserve"> </w:t>
            </w:r>
            <w:r>
              <w:t>text</w:t>
            </w:r>
            <w:r>
              <w:rPr>
                <w:spacing w:val="-6"/>
              </w:rPr>
              <w:t xml:space="preserve"> </w:t>
            </w:r>
            <w:r>
              <w:t>structures</w:t>
            </w:r>
            <w:r>
              <w:rPr>
                <w:spacing w:val="-6"/>
              </w:rPr>
              <w:t xml:space="preserve"> </w:t>
            </w:r>
            <w:r>
              <w:t>for</w:t>
            </w:r>
            <w:r>
              <w:rPr>
                <w:spacing w:val="-6"/>
              </w:rPr>
              <w:t xml:space="preserve"> </w:t>
            </w:r>
            <w:r>
              <w:t>clarity</w:t>
            </w:r>
            <w:r>
              <w:rPr>
                <w:spacing w:val="-6"/>
              </w:rPr>
              <w:t xml:space="preserve"> </w:t>
            </w:r>
            <w:r>
              <w:t>of</w:t>
            </w:r>
            <w:r>
              <w:rPr>
                <w:spacing w:val="-6"/>
              </w:rPr>
              <w:t xml:space="preserve"> </w:t>
            </w:r>
            <w:r>
              <w:t>meaning</w:t>
            </w:r>
            <w:r>
              <w:rPr>
                <w:spacing w:val="-6"/>
              </w:rPr>
              <w:t xml:space="preserve"> </w:t>
            </w:r>
            <w:r>
              <w:t>and</w:t>
            </w:r>
            <w:r>
              <w:rPr>
                <w:spacing w:val="-5"/>
              </w:rPr>
              <w:t xml:space="preserve"> </w:t>
            </w:r>
            <w:r>
              <w:rPr>
                <w:spacing w:val="-2"/>
              </w:rPr>
              <w:t>purpose:</w:t>
            </w:r>
          </w:p>
        </w:tc>
      </w:tr>
      <w:tr w:rsidR="00043761" w14:paraId="5313142D" w14:textId="77777777">
        <w:trPr>
          <w:trHeight w:val="297"/>
        </w:trPr>
        <w:tc>
          <w:tcPr>
            <w:tcW w:w="278" w:type="dxa"/>
            <w:tcBorders>
              <w:top w:val="single" w:sz="4" w:space="0" w:color="000000"/>
              <w:bottom w:val="single" w:sz="4" w:space="0" w:color="000000"/>
              <w:right w:val="single" w:sz="4" w:space="0" w:color="000000"/>
            </w:tcBorders>
          </w:tcPr>
          <w:p w14:paraId="5E456EB8" w14:textId="77777777" w:rsidR="00043761" w:rsidRDefault="00043761">
            <w:pPr>
              <w:pStyle w:val="TableParagraph"/>
              <w:rPr>
                <w:rFonts w:ascii="Times New Roman"/>
              </w:rPr>
            </w:pPr>
          </w:p>
        </w:tc>
        <w:tc>
          <w:tcPr>
            <w:tcW w:w="11121" w:type="dxa"/>
            <w:tcBorders>
              <w:top w:val="single" w:sz="4" w:space="0" w:color="000000"/>
              <w:left w:val="single" w:sz="4" w:space="0" w:color="000000"/>
              <w:bottom w:val="single" w:sz="4" w:space="0" w:color="000000"/>
            </w:tcBorders>
          </w:tcPr>
          <w:p w14:paraId="28B56C93" w14:textId="77777777" w:rsidR="00043761" w:rsidRDefault="00000000">
            <w:pPr>
              <w:pStyle w:val="TableParagraph"/>
              <w:spacing w:before="18"/>
              <w:ind w:left="115"/>
            </w:pPr>
            <w:r>
              <w:t>academic</w:t>
            </w:r>
            <w:r>
              <w:rPr>
                <w:spacing w:val="-8"/>
              </w:rPr>
              <w:t xml:space="preserve"> </w:t>
            </w:r>
            <w:r>
              <w:t>text:</w:t>
            </w:r>
            <w:r>
              <w:rPr>
                <w:spacing w:val="-8"/>
              </w:rPr>
              <w:t xml:space="preserve"> </w:t>
            </w:r>
            <w:r>
              <w:t>expository</w:t>
            </w:r>
            <w:r>
              <w:rPr>
                <w:spacing w:val="-7"/>
              </w:rPr>
              <w:t xml:space="preserve"> </w:t>
            </w:r>
            <w:r>
              <w:rPr>
                <w:spacing w:val="-2"/>
              </w:rPr>
              <w:t>essay</w:t>
            </w:r>
          </w:p>
        </w:tc>
      </w:tr>
      <w:tr w:rsidR="00043761" w14:paraId="3555EFBA" w14:textId="77777777">
        <w:trPr>
          <w:trHeight w:val="1290"/>
        </w:trPr>
        <w:tc>
          <w:tcPr>
            <w:tcW w:w="11399" w:type="dxa"/>
            <w:gridSpan w:val="2"/>
            <w:tcBorders>
              <w:top w:val="single" w:sz="4" w:space="0" w:color="000000"/>
              <w:bottom w:val="single" w:sz="4" w:space="0" w:color="000000"/>
            </w:tcBorders>
            <w:shd w:val="clear" w:color="auto" w:fill="DDEBF7"/>
          </w:tcPr>
          <w:p w14:paraId="1DF9D4D9" w14:textId="77777777" w:rsidR="00043761" w:rsidRDefault="00000000">
            <w:pPr>
              <w:pStyle w:val="TableParagraph"/>
              <w:ind w:left="110"/>
            </w:pPr>
            <w:r>
              <w:rPr>
                <w:b/>
              </w:rPr>
              <w:t>EN7INF-IV-2</w:t>
            </w:r>
            <w:r>
              <w:rPr>
                <w:b/>
                <w:spacing w:val="-4"/>
              </w:rPr>
              <w:t xml:space="preserve"> </w:t>
            </w:r>
            <w:r>
              <w:t>Examine</w:t>
            </w:r>
            <w:r>
              <w:rPr>
                <w:spacing w:val="-4"/>
              </w:rPr>
              <w:t xml:space="preserve"> </w:t>
            </w:r>
            <w:r>
              <w:t>linguistic</w:t>
            </w:r>
            <w:r>
              <w:rPr>
                <w:spacing w:val="-4"/>
              </w:rPr>
              <w:t xml:space="preserve"> </w:t>
            </w:r>
            <w:r>
              <w:t>features</w:t>
            </w:r>
            <w:r>
              <w:rPr>
                <w:spacing w:val="-4"/>
              </w:rPr>
              <w:t xml:space="preserve"> </w:t>
            </w:r>
            <w:r>
              <w:t>as</w:t>
            </w:r>
            <w:r>
              <w:rPr>
                <w:spacing w:val="-4"/>
              </w:rPr>
              <w:t xml:space="preserve"> </w:t>
            </w:r>
            <w:r>
              <w:t>tools</w:t>
            </w:r>
            <w:r>
              <w:rPr>
                <w:spacing w:val="-4"/>
              </w:rPr>
              <w:t xml:space="preserve"> </w:t>
            </w:r>
            <w:r>
              <w:t>to</w:t>
            </w:r>
            <w:r>
              <w:rPr>
                <w:spacing w:val="-4"/>
              </w:rPr>
              <w:t xml:space="preserve"> </w:t>
            </w:r>
            <w:r>
              <w:t>achieve</w:t>
            </w:r>
            <w:r>
              <w:rPr>
                <w:spacing w:val="-4"/>
              </w:rPr>
              <w:t xml:space="preserve"> </w:t>
            </w:r>
            <w:r>
              <w:t>organizational</w:t>
            </w:r>
            <w:r>
              <w:rPr>
                <w:spacing w:val="-4"/>
              </w:rPr>
              <w:t xml:space="preserve"> </w:t>
            </w:r>
            <w:r>
              <w:t>efficiency</w:t>
            </w:r>
            <w:r>
              <w:rPr>
                <w:spacing w:val="-4"/>
              </w:rPr>
              <w:t xml:space="preserve"> </w:t>
            </w:r>
            <w:r>
              <w:t>in</w:t>
            </w:r>
            <w:r>
              <w:rPr>
                <w:spacing w:val="-4"/>
              </w:rPr>
              <w:t xml:space="preserve"> </w:t>
            </w:r>
            <w:r>
              <w:t xml:space="preserve">informational </w:t>
            </w:r>
            <w:r>
              <w:rPr>
                <w:spacing w:val="-2"/>
              </w:rPr>
              <w:t>texts:</w:t>
            </w:r>
          </w:p>
          <w:p w14:paraId="14673BC9" w14:textId="77777777" w:rsidR="00043761" w:rsidRDefault="00000000">
            <w:pPr>
              <w:pStyle w:val="TableParagraph"/>
              <w:spacing w:line="256" w:lineRule="exact"/>
              <w:ind w:left="110"/>
            </w:pPr>
            <w:r>
              <w:t>-diction</w:t>
            </w:r>
            <w:r>
              <w:rPr>
                <w:spacing w:val="-6"/>
              </w:rPr>
              <w:t xml:space="preserve"> </w:t>
            </w:r>
            <w:r>
              <w:t>and</w:t>
            </w:r>
            <w:r>
              <w:rPr>
                <w:spacing w:val="-5"/>
              </w:rPr>
              <w:t xml:space="preserve"> </w:t>
            </w:r>
            <w:r>
              <w:rPr>
                <w:spacing w:val="-2"/>
              </w:rPr>
              <w:t>style</w:t>
            </w:r>
          </w:p>
          <w:p w14:paraId="576D5546" w14:textId="77777777" w:rsidR="00043761" w:rsidRDefault="00000000">
            <w:pPr>
              <w:pStyle w:val="TableParagraph"/>
              <w:spacing w:line="256" w:lineRule="exact"/>
              <w:ind w:left="110"/>
            </w:pPr>
            <w:r>
              <w:t>-transition</w:t>
            </w:r>
            <w:r>
              <w:rPr>
                <w:spacing w:val="-11"/>
              </w:rPr>
              <w:t xml:space="preserve"> </w:t>
            </w:r>
            <w:r>
              <w:rPr>
                <w:spacing w:val="-2"/>
              </w:rPr>
              <w:t>devices</w:t>
            </w:r>
          </w:p>
          <w:p w14:paraId="186D54AB" w14:textId="77777777" w:rsidR="00043761" w:rsidRDefault="00000000">
            <w:pPr>
              <w:pStyle w:val="TableParagraph"/>
              <w:spacing w:before="1" w:line="240" w:lineRule="exact"/>
              <w:ind w:left="110"/>
            </w:pPr>
            <w:r>
              <w:t>-sentence</w:t>
            </w:r>
            <w:r>
              <w:rPr>
                <w:spacing w:val="-9"/>
              </w:rPr>
              <w:t xml:space="preserve"> </w:t>
            </w:r>
            <w:r>
              <w:t>structure</w:t>
            </w:r>
            <w:r>
              <w:rPr>
                <w:spacing w:val="-7"/>
              </w:rPr>
              <w:t xml:space="preserve"> </w:t>
            </w:r>
            <w:r>
              <w:t>and</w:t>
            </w:r>
            <w:r>
              <w:rPr>
                <w:spacing w:val="-7"/>
              </w:rPr>
              <w:t xml:space="preserve"> </w:t>
            </w:r>
            <w:r>
              <w:rPr>
                <w:spacing w:val="-2"/>
              </w:rPr>
              <w:t>function</w:t>
            </w:r>
          </w:p>
        </w:tc>
      </w:tr>
      <w:tr w:rsidR="00043761" w14:paraId="231EF9CC" w14:textId="77777777">
        <w:trPr>
          <w:trHeight w:val="599"/>
        </w:trPr>
        <w:tc>
          <w:tcPr>
            <w:tcW w:w="11399" w:type="dxa"/>
            <w:gridSpan w:val="2"/>
            <w:tcBorders>
              <w:top w:val="single" w:sz="4" w:space="0" w:color="000000"/>
              <w:bottom w:val="single" w:sz="4" w:space="0" w:color="000000"/>
            </w:tcBorders>
          </w:tcPr>
          <w:p w14:paraId="3CDA709D" w14:textId="77777777" w:rsidR="00043761" w:rsidRDefault="00000000">
            <w:pPr>
              <w:pStyle w:val="TableParagraph"/>
              <w:spacing w:before="42"/>
              <w:ind w:left="110"/>
            </w:pPr>
            <w:r>
              <w:rPr>
                <w:b/>
              </w:rPr>
              <w:t>EN7INF-IV-3</w:t>
            </w:r>
            <w:r>
              <w:rPr>
                <w:b/>
                <w:spacing w:val="-3"/>
              </w:rPr>
              <w:t xml:space="preserve"> </w:t>
            </w:r>
            <w:r>
              <w:t>Analyze</w:t>
            </w:r>
            <w:r>
              <w:rPr>
                <w:spacing w:val="-3"/>
              </w:rPr>
              <w:t xml:space="preserve"> </w:t>
            </w:r>
            <w:r>
              <w:t>the</w:t>
            </w:r>
            <w:r>
              <w:rPr>
                <w:spacing w:val="-3"/>
              </w:rPr>
              <w:t xml:space="preserve"> </w:t>
            </w:r>
            <w:r>
              <w:t>use</w:t>
            </w:r>
            <w:r>
              <w:rPr>
                <w:spacing w:val="-3"/>
              </w:rPr>
              <w:t xml:space="preserve"> </w:t>
            </w:r>
            <w:r>
              <w:t>of</w:t>
            </w:r>
            <w:r>
              <w:rPr>
                <w:spacing w:val="-3"/>
              </w:rPr>
              <w:t xml:space="preserve"> </w:t>
            </w:r>
            <w:r>
              <w:t>discipline-specific</w:t>
            </w:r>
            <w:r>
              <w:rPr>
                <w:spacing w:val="-3"/>
              </w:rPr>
              <w:t xml:space="preserve"> </w:t>
            </w:r>
            <w:r>
              <w:t>words,</w:t>
            </w:r>
            <w:r>
              <w:rPr>
                <w:spacing w:val="-3"/>
              </w:rPr>
              <w:t xml:space="preserve"> </w:t>
            </w:r>
            <w:r>
              <w:t>voice,</w:t>
            </w:r>
            <w:r>
              <w:rPr>
                <w:spacing w:val="-3"/>
              </w:rPr>
              <w:t xml:space="preserve"> </w:t>
            </w:r>
            <w:r>
              <w:t>technical</w:t>
            </w:r>
            <w:r>
              <w:rPr>
                <w:spacing w:val="-3"/>
              </w:rPr>
              <w:t xml:space="preserve"> </w:t>
            </w:r>
            <w:r>
              <w:t>terms</w:t>
            </w:r>
            <w:r>
              <w:rPr>
                <w:spacing w:val="-3"/>
              </w:rPr>
              <w:t xml:space="preserve"> </w:t>
            </w:r>
            <w:r>
              <w:t>in</w:t>
            </w:r>
            <w:r>
              <w:rPr>
                <w:spacing w:val="-3"/>
              </w:rPr>
              <w:t xml:space="preserve"> </w:t>
            </w:r>
            <w:r>
              <w:t>research,</w:t>
            </w:r>
            <w:r>
              <w:rPr>
                <w:spacing w:val="-3"/>
              </w:rPr>
              <w:t xml:space="preserve"> </w:t>
            </w:r>
            <w:r>
              <w:t>and conceptual, operational, and expanded definition of words.</w:t>
            </w:r>
          </w:p>
        </w:tc>
      </w:tr>
      <w:tr w:rsidR="00043761" w14:paraId="2316C66D" w14:textId="77777777">
        <w:trPr>
          <w:trHeight w:val="302"/>
        </w:trPr>
        <w:tc>
          <w:tcPr>
            <w:tcW w:w="11399" w:type="dxa"/>
            <w:gridSpan w:val="2"/>
            <w:tcBorders>
              <w:top w:val="single" w:sz="4" w:space="0" w:color="000000"/>
              <w:bottom w:val="single" w:sz="4" w:space="0" w:color="000000"/>
            </w:tcBorders>
            <w:shd w:val="clear" w:color="auto" w:fill="DDEBF7"/>
          </w:tcPr>
          <w:p w14:paraId="7661DAE0" w14:textId="77777777" w:rsidR="00043761" w:rsidRDefault="00000000">
            <w:pPr>
              <w:pStyle w:val="TableParagraph"/>
              <w:spacing w:before="22"/>
              <w:ind w:left="110"/>
            </w:pPr>
            <w:r>
              <w:rPr>
                <w:b/>
              </w:rPr>
              <w:t>EN7INF-IV-4</w:t>
            </w:r>
            <w:r>
              <w:rPr>
                <w:b/>
                <w:spacing w:val="-13"/>
              </w:rPr>
              <w:t xml:space="preserve"> </w:t>
            </w:r>
            <w:r>
              <w:t>Extract</w:t>
            </w:r>
            <w:r>
              <w:rPr>
                <w:spacing w:val="-9"/>
              </w:rPr>
              <w:t xml:space="preserve"> </w:t>
            </w:r>
            <w:r>
              <w:t>significant</w:t>
            </w:r>
            <w:r>
              <w:rPr>
                <w:spacing w:val="-9"/>
              </w:rPr>
              <w:t xml:space="preserve"> </w:t>
            </w:r>
            <w:r>
              <w:rPr>
                <w:spacing w:val="-2"/>
              </w:rPr>
              <w:t>information.</w:t>
            </w:r>
          </w:p>
        </w:tc>
      </w:tr>
      <w:tr w:rsidR="00043761" w14:paraId="31532A7A" w14:textId="77777777">
        <w:trPr>
          <w:trHeight w:val="1501"/>
        </w:trPr>
        <w:tc>
          <w:tcPr>
            <w:tcW w:w="11399" w:type="dxa"/>
            <w:gridSpan w:val="2"/>
            <w:tcBorders>
              <w:top w:val="single" w:sz="4" w:space="0" w:color="000000"/>
              <w:bottom w:val="single" w:sz="4" w:space="0" w:color="000000"/>
            </w:tcBorders>
          </w:tcPr>
          <w:p w14:paraId="3BC71199" w14:textId="77777777" w:rsidR="00043761" w:rsidRDefault="00000000">
            <w:pPr>
              <w:pStyle w:val="TableParagraph"/>
              <w:spacing w:before="104" w:line="256" w:lineRule="exact"/>
              <w:ind w:left="110"/>
            </w:pPr>
            <w:r>
              <w:rPr>
                <w:b/>
              </w:rPr>
              <w:t>EN7INF-IV-5</w:t>
            </w:r>
            <w:r>
              <w:rPr>
                <w:b/>
                <w:spacing w:val="-8"/>
              </w:rPr>
              <w:t xml:space="preserve"> </w:t>
            </w:r>
            <w:r>
              <w:t>Analyze</w:t>
            </w:r>
            <w:r>
              <w:rPr>
                <w:spacing w:val="-8"/>
              </w:rPr>
              <w:t xml:space="preserve"> </w:t>
            </w:r>
            <w:r>
              <w:t>supporting</w:t>
            </w:r>
            <w:r>
              <w:rPr>
                <w:spacing w:val="-7"/>
              </w:rPr>
              <w:t xml:space="preserve"> </w:t>
            </w:r>
            <w:r>
              <w:t>evidence</w:t>
            </w:r>
            <w:r>
              <w:rPr>
                <w:spacing w:val="-7"/>
              </w:rPr>
              <w:t xml:space="preserve"> </w:t>
            </w:r>
            <w:r>
              <w:t>to</w:t>
            </w:r>
            <w:r>
              <w:rPr>
                <w:spacing w:val="-8"/>
              </w:rPr>
              <w:t xml:space="preserve"> </w:t>
            </w:r>
            <w:r>
              <w:t>validate</w:t>
            </w:r>
            <w:r>
              <w:rPr>
                <w:spacing w:val="-7"/>
              </w:rPr>
              <w:t xml:space="preserve"> </w:t>
            </w:r>
            <w:r>
              <w:t>assertions</w:t>
            </w:r>
            <w:r>
              <w:rPr>
                <w:spacing w:val="-7"/>
              </w:rPr>
              <w:t xml:space="preserve"> </w:t>
            </w:r>
            <w:r>
              <w:t>and</w:t>
            </w:r>
            <w:r>
              <w:rPr>
                <w:spacing w:val="-7"/>
              </w:rPr>
              <w:t xml:space="preserve"> </w:t>
            </w:r>
            <w:r>
              <w:rPr>
                <w:spacing w:val="-2"/>
              </w:rPr>
              <w:t>counterclaims:</w:t>
            </w:r>
          </w:p>
          <w:p w14:paraId="5EFAF7CB" w14:textId="77777777" w:rsidR="00043761" w:rsidRDefault="00000000">
            <w:pPr>
              <w:pStyle w:val="TableParagraph"/>
              <w:spacing w:line="256" w:lineRule="exact"/>
              <w:ind w:left="110"/>
            </w:pPr>
            <w:r>
              <w:t>-factual</w:t>
            </w:r>
            <w:r>
              <w:rPr>
                <w:spacing w:val="-8"/>
              </w:rPr>
              <w:t xml:space="preserve"> </w:t>
            </w:r>
            <w:r>
              <w:rPr>
                <w:spacing w:val="-2"/>
              </w:rPr>
              <w:t>knowledge</w:t>
            </w:r>
          </w:p>
          <w:p w14:paraId="5D00FF16" w14:textId="77777777" w:rsidR="00043761" w:rsidRDefault="00000000">
            <w:pPr>
              <w:pStyle w:val="TableParagraph"/>
              <w:spacing w:before="1"/>
              <w:ind w:left="110"/>
            </w:pPr>
            <w:r>
              <w:t>-statistical</w:t>
            </w:r>
            <w:r>
              <w:rPr>
                <w:spacing w:val="-12"/>
              </w:rPr>
              <w:t xml:space="preserve"> </w:t>
            </w:r>
            <w:r>
              <w:rPr>
                <w:spacing w:val="-2"/>
              </w:rPr>
              <w:t>inferences</w:t>
            </w:r>
          </w:p>
          <w:p w14:paraId="0A46CEC1" w14:textId="77777777" w:rsidR="00043761" w:rsidRDefault="00000000">
            <w:pPr>
              <w:pStyle w:val="TableParagraph"/>
              <w:spacing w:before="1"/>
              <w:ind w:left="110"/>
            </w:pPr>
            <w:r>
              <w:t>-informed</w:t>
            </w:r>
            <w:r>
              <w:rPr>
                <w:spacing w:val="-9"/>
              </w:rPr>
              <w:t xml:space="preserve"> </w:t>
            </w:r>
            <w:r>
              <w:rPr>
                <w:spacing w:val="-2"/>
              </w:rPr>
              <w:t>opinion</w:t>
            </w:r>
          </w:p>
          <w:p w14:paraId="59767AD5" w14:textId="77777777" w:rsidR="00043761" w:rsidRDefault="00000000">
            <w:pPr>
              <w:pStyle w:val="TableParagraph"/>
              <w:spacing w:before="1"/>
              <w:ind w:left="110"/>
            </w:pPr>
            <w:r>
              <w:t>-personal</w:t>
            </w:r>
            <w:r>
              <w:rPr>
                <w:spacing w:val="-9"/>
              </w:rPr>
              <w:t xml:space="preserve"> </w:t>
            </w:r>
            <w:r>
              <w:rPr>
                <w:spacing w:val="-2"/>
              </w:rPr>
              <w:t>testimony</w:t>
            </w:r>
          </w:p>
        </w:tc>
      </w:tr>
    </w:tbl>
    <w:p w14:paraId="5E914FC7" w14:textId="77777777" w:rsidR="00043761" w:rsidRDefault="00043761">
      <w:pPr>
        <w:pStyle w:val="TableParagraph"/>
        <w:sectPr w:rsidR="00043761">
          <w:pgSz w:w="16840" w:h="11910" w:orient="landscape"/>
          <w:pgMar w:top="960" w:right="708" w:bottom="780" w:left="708" w:header="727" w:footer="586" w:gutter="0"/>
          <w:cols w:space="720"/>
        </w:sectPr>
      </w:pPr>
    </w:p>
    <w:p w14:paraId="07AE6DBF" w14:textId="77777777" w:rsidR="00043761" w:rsidRDefault="00043761">
      <w:pPr>
        <w:pStyle w:val="BodyText"/>
        <w:spacing w:before="232"/>
        <w:rPr>
          <w:b/>
          <w:sz w:val="20"/>
        </w:rPr>
      </w:pPr>
    </w:p>
    <w:tbl>
      <w:tblPr>
        <w:tblW w:w="0" w:type="auto"/>
        <w:tblInd w:w="19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400"/>
      </w:tblGrid>
      <w:tr w:rsidR="00043761" w14:paraId="78A7F63C" w14:textId="77777777">
        <w:trPr>
          <w:trHeight w:val="1199"/>
        </w:trPr>
        <w:tc>
          <w:tcPr>
            <w:tcW w:w="11400" w:type="dxa"/>
            <w:tcBorders>
              <w:left w:val="single" w:sz="8" w:space="0" w:color="000000"/>
              <w:right w:val="single" w:sz="8" w:space="0" w:color="000000"/>
            </w:tcBorders>
            <w:shd w:val="clear" w:color="auto" w:fill="DDEBF7"/>
          </w:tcPr>
          <w:p w14:paraId="49B4F3CE" w14:textId="77777777" w:rsidR="00043761" w:rsidRDefault="00000000">
            <w:pPr>
              <w:pStyle w:val="TableParagraph"/>
              <w:spacing w:before="80"/>
              <w:ind w:left="110"/>
            </w:pPr>
            <w:r>
              <w:rPr>
                <w:b/>
              </w:rPr>
              <w:t>EN7INF-IV-6</w:t>
            </w:r>
            <w:r>
              <w:rPr>
                <w:b/>
                <w:spacing w:val="-7"/>
              </w:rPr>
              <w:t xml:space="preserve"> </w:t>
            </w:r>
            <w:r>
              <w:t>Evaluate</w:t>
            </w:r>
            <w:r>
              <w:rPr>
                <w:spacing w:val="-6"/>
              </w:rPr>
              <w:t xml:space="preserve"> </w:t>
            </w:r>
            <w:r>
              <w:t>claims</w:t>
            </w:r>
            <w:r>
              <w:rPr>
                <w:spacing w:val="-6"/>
              </w:rPr>
              <w:t xml:space="preserve"> </w:t>
            </w:r>
            <w:r>
              <w:t>explicitly</w:t>
            </w:r>
            <w:r>
              <w:rPr>
                <w:spacing w:val="-6"/>
              </w:rPr>
              <w:t xml:space="preserve"> </w:t>
            </w:r>
            <w:r>
              <w:t>or</w:t>
            </w:r>
            <w:r>
              <w:rPr>
                <w:spacing w:val="-6"/>
              </w:rPr>
              <w:t xml:space="preserve"> </w:t>
            </w:r>
            <w:r>
              <w:t>implicitly</w:t>
            </w:r>
            <w:r>
              <w:rPr>
                <w:spacing w:val="-6"/>
              </w:rPr>
              <w:t xml:space="preserve"> </w:t>
            </w:r>
            <w:r>
              <w:t>made</w:t>
            </w:r>
            <w:r>
              <w:rPr>
                <w:spacing w:val="-6"/>
              </w:rPr>
              <w:t xml:space="preserve"> </w:t>
            </w:r>
            <w:r>
              <w:t>in</w:t>
            </w:r>
            <w:r>
              <w:rPr>
                <w:spacing w:val="-6"/>
              </w:rPr>
              <w:t xml:space="preserve"> </w:t>
            </w:r>
            <w:r>
              <w:t>a</w:t>
            </w:r>
            <w:r>
              <w:rPr>
                <w:spacing w:val="-5"/>
              </w:rPr>
              <w:t xml:space="preserve"> </w:t>
            </w:r>
            <w:r>
              <w:rPr>
                <w:spacing w:val="-2"/>
              </w:rPr>
              <w:t>text:</w:t>
            </w:r>
          </w:p>
          <w:p w14:paraId="3DFA0140" w14:textId="77777777" w:rsidR="00043761" w:rsidRDefault="00000000">
            <w:pPr>
              <w:pStyle w:val="TableParagraph"/>
              <w:spacing w:before="1"/>
              <w:ind w:left="110"/>
            </w:pPr>
            <w:r>
              <w:t>-claim</w:t>
            </w:r>
            <w:r>
              <w:rPr>
                <w:spacing w:val="-4"/>
              </w:rPr>
              <w:t xml:space="preserve"> </w:t>
            </w:r>
            <w:r>
              <w:t>of</w:t>
            </w:r>
            <w:r>
              <w:rPr>
                <w:spacing w:val="-4"/>
              </w:rPr>
              <w:t xml:space="preserve"> fact</w:t>
            </w:r>
          </w:p>
          <w:p w14:paraId="3B0EBECE" w14:textId="77777777" w:rsidR="00043761" w:rsidRDefault="00000000">
            <w:pPr>
              <w:pStyle w:val="TableParagraph"/>
              <w:spacing w:before="1"/>
              <w:ind w:left="110"/>
            </w:pPr>
            <w:r>
              <w:t>-claim</w:t>
            </w:r>
            <w:r>
              <w:rPr>
                <w:spacing w:val="-4"/>
              </w:rPr>
              <w:t xml:space="preserve"> </w:t>
            </w:r>
            <w:r>
              <w:t>of</w:t>
            </w:r>
            <w:r>
              <w:rPr>
                <w:spacing w:val="-4"/>
              </w:rPr>
              <w:t xml:space="preserve"> </w:t>
            </w:r>
            <w:r>
              <w:rPr>
                <w:spacing w:val="-2"/>
              </w:rPr>
              <w:t>value</w:t>
            </w:r>
          </w:p>
          <w:p w14:paraId="3FBAB469" w14:textId="77777777" w:rsidR="00043761" w:rsidRDefault="00000000">
            <w:pPr>
              <w:pStyle w:val="TableParagraph"/>
              <w:spacing w:before="1"/>
              <w:ind w:left="110"/>
            </w:pPr>
            <w:r>
              <w:t>-claim</w:t>
            </w:r>
            <w:r>
              <w:rPr>
                <w:spacing w:val="-4"/>
              </w:rPr>
              <w:t xml:space="preserve"> </w:t>
            </w:r>
            <w:r>
              <w:t>of</w:t>
            </w:r>
            <w:r>
              <w:rPr>
                <w:spacing w:val="-4"/>
              </w:rPr>
              <w:t xml:space="preserve"> </w:t>
            </w:r>
            <w:r>
              <w:rPr>
                <w:spacing w:val="-2"/>
              </w:rPr>
              <w:t>policy</w:t>
            </w:r>
          </w:p>
        </w:tc>
      </w:tr>
      <w:tr w:rsidR="00043761" w14:paraId="4921B922" w14:textId="77777777">
        <w:trPr>
          <w:trHeight w:val="902"/>
        </w:trPr>
        <w:tc>
          <w:tcPr>
            <w:tcW w:w="11400" w:type="dxa"/>
            <w:tcBorders>
              <w:left w:val="single" w:sz="8" w:space="0" w:color="000000"/>
              <w:right w:val="single" w:sz="8" w:space="0" w:color="000000"/>
            </w:tcBorders>
          </w:tcPr>
          <w:p w14:paraId="5E9E50AF" w14:textId="77777777" w:rsidR="00043761" w:rsidRDefault="00000000">
            <w:pPr>
              <w:pStyle w:val="TableParagraph"/>
              <w:spacing w:before="61"/>
              <w:ind w:left="110"/>
            </w:pPr>
            <w:r>
              <w:rPr>
                <w:b/>
              </w:rPr>
              <w:t>EN7INF-IV-7</w:t>
            </w:r>
            <w:r>
              <w:rPr>
                <w:b/>
                <w:spacing w:val="-8"/>
              </w:rPr>
              <w:t xml:space="preserve"> </w:t>
            </w:r>
            <w:r>
              <w:t>Draw</w:t>
            </w:r>
            <w:r>
              <w:rPr>
                <w:spacing w:val="-7"/>
              </w:rPr>
              <w:t xml:space="preserve"> </w:t>
            </w:r>
            <w:r>
              <w:t>inferences</w:t>
            </w:r>
            <w:r>
              <w:rPr>
                <w:spacing w:val="-6"/>
              </w:rPr>
              <w:t xml:space="preserve"> </w:t>
            </w:r>
            <w:r>
              <w:t>and</w:t>
            </w:r>
            <w:r>
              <w:rPr>
                <w:spacing w:val="-7"/>
              </w:rPr>
              <w:t xml:space="preserve"> </w:t>
            </w:r>
            <w:r>
              <w:t>conclusions</w:t>
            </w:r>
            <w:r>
              <w:rPr>
                <w:spacing w:val="-7"/>
              </w:rPr>
              <w:t xml:space="preserve"> </w:t>
            </w:r>
            <w:r>
              <w:t>to</w:t>
            </w:r>
            <w:r>
              <w:rPr>
                <w:spacing w:val="-7"/>
              </w:rPr>
              <w:t xml:space="preserve"> </w:t>
            </w:r>
            <w:r>
              <w:t>formulate</w:t>
            </w:r>
            <w:r>
              <w:rPr>
                <w:spacing w:val="-7"/>
              </w:rPr>
              <w:t xml:space="preserve"> </w:t>
            </w:r>
            <w:r>
              <w:t>sound</w:t>
            </w:r>
            <w:r>
              <w:rPr>
                <w:spacing w:val="-6"/>
              </w:rPr>
              <w:t xml:space="preserve"> </w:t>
            </w:r>
            <w:r>
              <w:rPr>
                <w:spacing w:val="-2"/>
              </w:rPr>
              <w:t>judgment:</w:t>
            </w:r>
          </w:p>
          <w:p w14:paraId="7A8A3132" w14:textId="77777777" w:rsidR="00043761" w:rsidRDefault="00000000">
            <w:pPr>
              <w:pStyle w:val="TableParagraph"/>
              <w:spacing w:before="1"/>
              <w:ind w:left="110"/>
            </w:pPr>
            <w:r>
              <w:t>-author’s</w:t>
            </w:r>
            <w:r>
              <w:rPr>
                <w:spacing w:val="-7"/>
              </w:rPr>
              <w:t xml:space="preserve"> </w:t>
            </w:r>
            <w:r>
              <w:t>purpose</w:t>
            </w:r>
            <w:r>
              <w:rPr>
                <w:spacing w:val="-6"/>
              </w:rPr>
              <w:t xml:space="preserve"> </w:t>
            </w:r>
            <w:r>
              <w:t>and</w:t>
            </w:r>
            <w:r>
              <w:rPr>
                <w:spacing w:val="-6"/>
              </w:rPr>
              <w:t xml:space="preserve"> </w:t>
            </w:r>
            <w:r>
              <w:rPr>
                <w:spacing w:val="-2"/>
              </w:rPr>
              <w:t>meaning</w:t>
            </w:r>
          </w:p>
          <w:p w14:paraId="228E5363" w14:textId="77777777" w:rsidR="00043761" w:rsidRDefault="00000000">
            <w:pPr>
              <w:pStyle w:val="TableParagraph"/>
              <w:spacing w:before="1"/>
              <w:ind w:left="110"/>
            </w:pPr>
            <w:r>
              <w:t>-target</w:t>
            </w:r>
            <w:r>
              <w:rPr>
                <w:spacing w:val="-10"/>
              </w:rPr>
              <w:t xml:space="preserve"> </w:t>
            </w:r>
            <w:r>
              <w:t>audience:</w:t>
            </w:r>
            <w:r>
              <w:rPr>
                <w:spacing w:val="-8"/>
              </w:rPr>
              <w:t xml:space="preserve"> </w:t>
            </w:r>
            <w:r>
              <w:t>hypothetical</w:t>
            </w:r>
            <w:r>
              <w:rPr>
                <w:spacing w:val="-8"/>
              </w:rPr>
              <w:t xml:space="preserve"> </w:t>
            </w:r>
            <w:r>
              <w:t>vs.</w:t>
            </w:r>
            <w:r>
              <w:rPr>
                <w:spacing w:val="-8"/>
              </w:rPr>
              <w:t xml:space="preserve"> </w:t>
            </w:r>
            <w:r>
              <w:t>real,</w:t>
            </w:r>
            <w:r>
              <w:rPr>
                <w:spacing w:val="-7"/>
              </w:rPr>
              <w:t xml:space="preserve"> </w:t>
            </w:r>
            <w:r>
              <w:t>experts</w:t>
            </w:r>
            <w:r>
              <w:rPr>
                <w:spacing w:val="-8"/>
              </w:rPr>
              <w:t xml:space="preserve"> </w:t>
            </w:r>
            <w:r>
              <w:t>vs.</w:t>
            </w:r>
            <w:r>
              <w:rPr>
                <w:spacing w:val="-8"/>
              </w:rPr>
              <w:t xml:space="preserve"> </w:t>
            </w:r>
            <w:r>
              <w:t>laypeople,</w:t>
            </w:r>
            <w:r>
              <w:rPr>
                <w:spacing w:val="-8"/>
              </w:rPr>
              <w:t xml:space="preserve"> </w:t>
            </w:r>
            <w:r>
              <w:t>managerial</w:t>
            </w:r>
            <w:r>
              <w:rPr>
                <w:spacing w:val="-8"/>
              </w:rPr>
              <w:t xml:space="preserve"> </w:t>
            </w:r>
            <w:r>
              <w:t>vs.</w:t>
            </w:r>
            <w:r>
              <w:rPr>
                <w:spacing w:val="-6"/>
              </w:rPr>
              <w:t xml:space="preserve"> </w:t>
            </w:r>
            <w:r>
              <w:t>rank-and-</w:t>
            </w:r>
            <w:r>
              <w:rPr>
                <w:spacing w:val="-4"/>
              </w:rPr>
              <w:t>file</w:t>
            </w:r>
          </w:p>
        </w:tc>
      </w:tr>
      <w:tr w:rsidR="00043761" w14:paraId="3B439AC4" w14:textId="77777777">
        <w:trPr>
          <w:trHeight w:val="1199"/>
        </w:trPr>
        <w:tc>
          <w:tcPr>
            <w:tcW w:w="11400" w:type="dxa"/>
            <w:tcBorders>
              <w:left w:val="single" w:sz="8" w:space="0" w:color="000000"/>
              <w:right w:val="single" w:sz="8" w:space="0" w:color="000000"/>
            </w:tcBorders>
            <w:shd w:val="clear" w:color="auto" w:fill="DDEBF7"/>
          </w:tcPr>
          <w:p w14:paraId="2DC821B9" w14:textId="77777777" w:rsidR="00043761" w:rsidRDefault="00000000">
            <w:pPr>
              <w:pStyle w:val="TableParagraph"/>
              <w:spacing w:before="80"/>
              <w:ind w:left="110"/>
            </w:pPr>
            <w:r>
              <w:rPr>
                <w:b/>
              </w:rPr>
              <w:t>EN7INF-IV-8</w:t>
            </w:r>
            <w:r>
              <w:rPr>
                <w:b/>
                <w:spacing w:val="-10"/>
              </w:rPr>
              <w:t xml:space="preserve"> </w:t>
            </w:r>
            <w:r>
              <w:t>Analyze</w:t>
            </w:r>
            <w:r>
              <w:rPr>
                <w:spacing w:val="-8"/>
              </w:rPr>
              <w:t xml:space="preserve"> </w:t>
            </w:r>
            <w:r>
              <w:t>textual</w:t>
            </w:r>
            <w:r>
              <w:rPr>
                <w:spacing w:val="-7"/>
              </w:rPr>
              <w:t xml:space="preserve"> </w:t>
            </w:r>
            <w:r>
              <w:t>evidence</w:t>
            </w:r>
            <w:r>
              <w:rPr>
                <w:spacing w:val="-8"/>
              </w:rPr>
              <w:t xml:space="preserve"> </w:t>
            </w:r>
            <w:r>
              <w:t>to</w:t>
            </w:r>
            <w:r>
              <w:rPr>
                <w:spacing w:val="-7"/>
              </w:rPr>
              <w:t xml:space="preserve"> </w:t>
            </w:r>
            <w:r>
              <w:t>support</w:t>
            </w:r>
            <w:r>
              <w:rPr>
                <w:spacing w:val="-8"/>
              </w:rPr>
              <w:t xml:space="preserve"> </w:t>
            </w:r>
            <w:r>
              <w:t>an</w:t>
            </w:r>
            <w:r>
              <w:rPr>
                <w:spacing w:val="-7"/>
              </w:rPr>
              <w:t xml:space="preserve"> </w:t>
            </w:r>
            <w:r>
              <w:t>argument/general</w:t>
            </w:r>
            <w:r>
              <w:rPr>
                <w:spacing w:val="-7"/>
              </w:rPr>
              <w:t xml:space="preserve"> </w:t>
            </w:r>
            <w:r>
              <w:rPr>
                <w:spacing w:val="-2"/>
              </w:rPr>
              <w:t>statement:</w:t>
            </w:r>
          </w:p>
          <w:p w14:paraId="71C27DE9" w14:textId="77777777" w:rsidR="00043761" w:rsidRDefault="00000000">
            <w:pPr>
              <w:pStyle w:val="TableParagraph"/>
              <w:spacing w:before="1"/>
              <w:ind w:left="110"/>
            </w:pPr>
            <w:r>
              <w:rPr>
                <w:spacing w:val="-2"/>
              </w:rPr>
              <w:t>-quoting</w:t>
            </w:r>
          </w:p>
          <w:p w14:paraId="4D654D54" w14:textId="77777777" w:rsidR="00043761" w:rsidRDefault="00000000">
            <w:pPr>
              <w:pStyle w:val="TableParagraph"/>
              <w:spacing w:before="1" w:line="256" w:lineRule="exact"/>
              <w:ind w:left="110"/>
            </w:pPr>
            <w:r>
              <w:rPr>
                <w:spacing w:val="-2"/>
              </w:rPr>
              <w:t>-paraphrasing</w:t>
            </w:r>
          </w:p>
          <w:p w14:paraId="425468C1" w14:textId="77777777" w:rsidR="00043761" w:rsidRDefault="00000000">
            <w:pPr>
              <w:pStyle w:val="TableParagraph"/>
              <w:spacing w:line="256" w:lineRule="exact"/>
              <w:ind w:left="110"/>
            </w:pPr>
            <w:r>
              <w:rPr>
                <w:spacing w:val="-2"/>
              </w:rPr>
              <w:t>-summarizing</w:t>
            </w:r>
          </w:p>
        </w:tc>
      </w:tr>
      <w:tr w:rsidR="00043761" w14:paraId="13C0E0C2" w14:textId="77777777">
        <w:trPr>
          <w:trHeight w:val="297"/>
        </w:trPr>
        <w:tc>
          <w:tcPr>
            <w:tcW w:w="11400" w:type="dxa"/>
            <w:tcBorders>
              <w:left w:val="single" w:sz="8" w:space="0" w:color="000000"/>
              <w:bottom w:val="single" w:sz="8" w:space="0" w:color="000000"/>
              <w:right w:val="single" w:sz="8" w:space="0" w:color="000000"/>
            </w:tcBorders>
          </w:tcPr>
          <w:p w14:paraId="2B952533" w14:textId="77777777" w:rsidR="00043761" w:rsidRDefault="00000000">
            <w:pPr>
              <w:pStyle w:val="TableParagraph"/>
              <w:spacing w:before="18"/>
              <w:ind w:left="110"/>
            </w:pPr>
            <w:r>
              <w:rPr>
                <w:b/>
              </w:rPr>
              <w:t>EN7INF-IV-9</w:t>
            </w:r>
            <w:r>
              <w:rPr>
                <w:b/>
                <w:spacing w:val="-12"/>
              </w:rPr>
              <w:t xml:space="preserve"> </w:t>
            </w:r>
            <w:r>
              <w:t>Synthesize</w:t>
            </w:r>
            <w:r>
              <w:rPr>
                <w:spacing w:val="-10"/>
              </w:rPr>
              <w:t xml:space="preserve"> </w:t>
            </w:r>
            <w:r>
              <w:t>significant</w:t>
            </w:r>
            <w:r>
              <w:rPr>
                <w:spacing w:val="-10"/>
              </w:rPr>
              <w:t xml:space="preserve"> </w:t>
            </w:r>
            <w:r>
              <w:rPr>
                <w:spacing w:val="-2"/>
              </w:rPr>
              <w:t>information.</w:t>
            </w:r>
          </w:p>
        </w:tc>
      </w:tr>
      <w:tr w:rsidR="00043761" w14:paraId="36883B00" w14:textId="77777777">
        <w:trPr>
          <w:trHeight w:val="301"/>
        </w:trPr>
        <w:tc>
          <w:tcPr>
            <w:tcW w:w="11400" w:type="dxa"/>
            <w:tcBorders>
              <w:top w:val="single" w:sz="8" w:space="0" w:color="000000"/>
              <w:left w:val="single" w:sz="8" w:space="0" w:color="000000"/>
              <w:right w:val="single" w:sz="8" w:space="0" w:color="000000"/>
            </w:tcBorders>
            <w:shd w:val="clear" w:color="auto" w:fill="2F75B5"/>
          </w:tcPr>
          <w:p w14:paraId="697B3409" w14:textId="77777777" w:rsidR="00043761" w:rsidRDefault="00000000">
            <w:pPr>
              <w:pStyle w:val="TableParagraph"/>
              <w:spacing w:before="22"/>
              <w:ind w:left="110"/>
              <w:rPr>
                <w:b/>
                <w:i/>
              </w:rPr>
            </w:pPr>
            <w:r>
              <w:rPr>
                <w:b/>
                <w:i/>
                <w:color w:val="FFFFFF"/>
              </w:rPr>
              <w:t>Publishing</w:t>
            </w:r>
            <w:r>
              <w:rPr>
                <w:b/>
                <w:i/>
                <w:color w:val="FFFFFF"/>
                <w:spacing w:val="-7"/>
              </w:rPr>
              <w:t xml:space="preserve"> </w:t>
            </w:r>
            <w:r>
              <w:rPr>
                <w:b/>
                <w:i/>
                <w:color w:val="FFFFFF"/>
              </w:rPr>
              <w:t>a</w:t>
            </w:r>
            <w:r>
              <w:rPr>
                <w:b/>
                <w:i/>
                <w:color w:val="FFFFFF"/>
                <w:spacing w:val="-6"/>
              </w:rPr>
              <w:t xml:space="preserve"> </w:t>
            </w:r>
            <w:r>
              <w:rPr>
                <w:b/>
                <w:i/>
                <w:color w:val="FFFFFF"/>
              </w:rPr>
              <w:t>multimodal</w:t>
            </w:r>
            <w:r>
              <w:rPr>
                <w:b/>
                <w:i/>
                <w:color w:val="FFFFFF"/>
                <w:spacing w:val="-6"/>
              </w:rPr>
              <w:t xml:space="preserve"> </w:t>
            </w:r>
            <w:r>
              <w:rPr>
                <w:b/>
                <w:i/>
                <w:color w:val="FFFFFF"/>
              </w:rPr>
              <w:t>informational</w:t>
            </w:r>
            <w:r>
              <w:rPr>
                <w:b/>
                <w:i/>
                <w:color w:val="FFFFFF"/>
                <w:spacing w:val="-6"/>
              </w:rPr>
              <w:t xml:space="preserve"> </w:t>
            </w:r>
            <w:r>
              <w:rPr>
                <w:b/>
                <w:i/>
                <w:color w:val="FFFFFF"/>
              </w:rPr>
              <w:t>text</w:t>
            </w:r>
            <w:r>
              <w:rPr>
                <w:b/>
                <w:i/>
                <w:color w:val="FFFFFF"/>
                <w:spacing w:val="-7"/>
              </w:rPr>
              <w:t xml:space="preserve"> </w:t>
            </w:r>
            <w:r>
              <w:rPr>
                <w:b/>
                <w:i/>
                <w:color w:val="FFFFFF"/>
              </w:rPr>
              <w:t>for</w:t>
            </w:r>
            <w:r>
              <w:rPr>
                <w:b/>
                <w:i/>
                <w:color w:val="FFFFFF"/>
                <w:spacing w:val="-6"/>
              </w:rPr>
              <w:t xml:space="preserve"> </w:t>
            </w:r>
            <w:r>
              <w:rPr>
                <w:b/>
                <w:i/>
                <w:color w:val="FFFFFF"/>
              </w:rPr>
              <w:t>one’s</w:t>
            </w:r>
            <w:r>
              <w:rPr>
                <w:b/>
                <w:i/>
                <w:color w:val="FFFFFF"/>
                <w:spacing w:val="-6"/>
              </w:rPr>
              <w:t xml:space="preserve"> </w:t>
            </w:r>
            <w:r>
              <w:rPr>
                <w:b/>
                <w:i/>
                <w:color w:val="FFFFFF"/>
              </w:rPr>
              <w:t>purpose</w:t>
            </w:r>
            <w:r>
              <w:rPr>
                <w:b/>
                <w:i/>
                <w:color w:val="FFFFFF"/>
                <w:spacing w:val="-6"/>
              </w:rPr>
              <w:t xml:space="preserve"> </w:t>
            </w:r>
            <w:r>
              <w:rPr>
                <w:b/>
                <w:i/>
                <w:color w:val="FFFFFF"/>
              </w:rPr>
              <w:t>and</w:t>
            </w:r>
            <w:r>
              <w:rPr>
                <w:b/>
                <w:i/>
                <w:color w:val="FFFFFF"/>
                <w:spacing w:val="-8"/>
              </w:rPr>
              <w:t xml:space="preserve"> </w:t>
            </w:r>
            <w:r>
              <w:rPr>
                <w:b/>
                <w:i/>
                <w:color w:val="FFFFFF"/>
              </w:rPr>
              <w:t>target</w:t>
            </w:r>
            <w:r>
              <w:rPr>
                <w:b/>
                <w:i/>
                <w:color w:val="FFFFFF"/>
                <w:spacing w:val="-6"/>
              </w:rPr>
              <w:t xml:space="preserve"> </w:t>
            </w:r>
            <w:r>
              <w:rPr>
                <w:b/>
                <w:i/>
                <w:color w:val="FFFFFF"/>
                <w:spacing w:val="-2"/>
              </w:rPr>
              <w:t>audience</w:t>
            </w:r>
          </w:p>
        </w:tc>
      </w:tr>
      <w:tr w:rsidR="00043761" w14:paraId="3F627F7C" w14:textId="77777777">
        <w:trPr>
          <w:trHeight w:val="301"/>
        </w:trPr>
        <w:tc>
          <w:tcPr>
            <w:tcW w:w="11400" w:type="dxa"/>
            <w:tcBorders>
              <w:left w:val="single" w:sz="8" w:space="0" w:color="000000"/>
              <w:right w:val="single" w:sz="8" w:space="0" w:color="000000"/>
            </w:tcBorders>
          </w:tcPr>
          <w:p w14:paraId="234C40E6" w14:textId="77777777" w:rsidR="00043761" w:rsidRDefault="00000000">
            <w:pPr>
              <w:pStyle w:val="TableParagraph"/>
              <w:spacing w:before="18"/>
              <w:ind w:left="110"/>
            </w:pPr>
            <w:r>
              <w:rPr>
                <w:b/>
              </w:rPr>
              <w:t>EN7INF-IV-10</w:t>
            </w:r>
            <w:r>
              <w:rPr>
                <w:b/>
                <w:spacing w:val="-9"/>
              </w:rPr>
              <w:t xml:space="preserve"> </w:t>
            </w:r>
            <w:r>
              <w:t>Identify</w:t>
            </w:r>
            <w:r>
              <w:rPr>
                <w:spacing w:val="-6"/>
              </w:rPr>
              <w:t xml:space="preserve"> </w:t>
            </w:r>
            <w:r>
              <w:t>the</w:t>
            </w:r>
            <w:r>
              <w:rPr>
                <w:spacing w:val="-6"/>
              </w:rPr>
              <w:t xml:space="preserve"> </w:t>
            </w:r>
            <w:r>
              <w:t>text</w:t>
            </w:r>
            <w:r>
              <w:rPr>
                <w:spacing w:val="-6"/>
              </w:rPr>
              <w:t xml:space="preserve"> </w:t>
            </w:r>
            <w:r>
              <w:t>type</w:t>
            </w:r>
            <w:r>
              <w:rPr>
                <w:spacing w:val="-6"/>
              </w:rPr>
              <w:t xml:space="preserve"> </w:t>
            </w:r>
            <w:r>
              <w:t>appropriate</w:t>
            </w:r>
            <w:r>
              <w:rPr>
                <w:spacing w:val="-6"/>
              </w:rPr>
              <w:t xml:space="preserve"> </w:t>
            </w:r>
            <w:r>
              <w:t>for</w:t>
            </w:r>
            <w:r>
              <w:rPr>
                <w:spacing w:val="-6"/>
              </w:rPr>
              <w:t xml:space="preserve"> </w:t>
            </w:r>
            <w:r>
              <w:t>one’s</w:t>
            </w:r>
            <w:r>
              <w:rPr>
                <w:spacing w:val="-6"/>
              </w:rPr>
              <w:t xml:space="preserve"> </w:t>
            </w:r>
            <w:r>
              <w:t>topic,</w:t>
            </w:r>
            <w:r>
              <w:rPr>
                <w:spacing w:val="-6"/>
              </w:rPr>
              <w:t xml:space="preserve"> </w:t>
            </w:r>
            <w:r>
              <w:t>purpose,</w:t>
            </w:r>
            <w:r>
              <w:rPr>
                <w:spacing w:val="-6"/>
              </w:rPr>
              <w:t xml:space="preserve"> </w:t>
            </w:r>
            <w:r>
              <w:t>and</w:t>
            </w:r>
            <w:r>
              <w:rPr>
                <w:spacing w:val="-6"/>
              </w:rPr>
              <w:t xml:space="preserve"> </w:t>
            </w:r>
            <w:r>
              <w:t>target</w:t>
            </w:r>
            <w:r>
              <w:rPr>
                <w:spacing w:val="-6"/>
              </w:rPr>
              <w:t xml:space="preserve"> </w:t>
            </w:r>
            <w:r>
              <w:rPr>
                <w:spacing w:val="-2"/>
              </w:rPr>
              <w:t>audience.</w:t>
            </w:r>
          </w:p>
        </w:tc>
      </w:tr>
      <w:tr w:rsidR="00043761" w14:paraId="5F2E6A4E" w14:textId="77777777">
        <w:trPr>
          <w:trHeight w:val="297"/>
        </w:trPr>
        <w:tc>
          <w:tcPr>
            <w:tcW w:w="11400" w:type="dxa"/>
            <w:tcBorders>
              <w:left w:val="single" w:sz="8" w:space="0" w:color="000000"/>
              <w:right w:val="single" w:sz="8" w:space="0" w:color="000000"/>
            </w:tcBorders>
            <w:shd w:val="clear" w:color="auto" w:fill="DDEBF7"/>
          </w:tcPr>
          <w:p w14:paraId="40C1A046" w14:textId="77777777" w:rsidR="00043761" w:rsidRDefault="00000000">
            <w:pPr>
              <w:pStyle w:val="TableParagraph"/>
              <w:spacing w:before="18"/>
              <w:ind w:left="110"/>
            </w:pPr>
            <w:r>
              <w:rPr>
                <w:b/>
              </w:rPr>
              <w:t>EN7INF-IV-11</w:t>
            </w:r>
            <w:r>
              <w:rPr>
                <w:b/>
                <w:spacing w:val="-12"/>
              </w:rPr>
              <w:t xml:space="preserve"> </w:t>
            </w:r>
            <w:r>
              <w:t>Organize</w:t>
            </w:r>
            <w:r>
              <w:rPr>
                <w:spacing w:val="-9"/>
              </w:rPr>
              <w:t xml:space="preserve"> </w:t>
            </w:r>
            <w:r>
              <w:t>significant</w:t>
            </w:r>
            <w:r>
              <w:rPr>
                <w:spacing w:val="-9"/>
              </w:rPr>
              <w:t xml:space="preserve"> </w:t>
            </w:r>
            <w:r>
              <w:t>information</w:t>
            </w:r>
            <w:r>
              <w:rPr>
                <w:spacing w:val="-9"/>
              </w:rPr>
              <w:t xml:space="preserve"> </w:t>
            </w:r>
            <w:r>
              <w:t>using</w:t>
            </w:r>
            <w:r>
              <w:rPr>
                <w:spacing w:val="-9"/>
              </w:rPr>
              <w:t xml:space="preserve"> </w:t>
            </w:r>
            <w:r>
              <w:t>various</w:t>
            </w:r>
            <w:r>
              <w:rPr>
                <w:spacing w:val="-8"/>
              </w:rPr>
              <w:t xml:space="preserve"> </w:t>
            </w:r>
            <w:r>
              <w:rPr>
                <w:spacing w:val="-2"/>
              </w:rPr>
              <w:t>technique.</w:t>
            </w:r>
          </w:p>
        </w:tc>
      </w:tr>
      <w:tr w:rsidR="00043761" w14:paraId="2F4393F7" w14:textId="77777777">
        <w:trPr>
          <w:trHeight w:val="302"/>
        </w:trPr>
        <w:tc>
          <w:tcPr>
            <w:tcW w:w="11400" w:type="dxa"/>
            <w:tcBorders>
              <w:left w:val="single" w:sz="8" w:space="0" w:color="000000"/>
              <w:right w:val="single" w:sz="8" w:space="0" w:color="000000"/>
            </w:tcBorders>
          </w:tcPr>
          <w:p w14:paraId="12B11A1D" w14:textId="77777777" w:rsidR="00043761" w:rsidRDefault="00000000">
            <w:pPr>
              <w:pStyle w:val="TableParagraph"/>
              <w:spacing w:before="18"/>
              <w:ind w:left="110"/>
            </w:pPr>
            <w:r>
              <w:rPr>
                <w:b/>
              </w:rPr>
              <w:t>EN7INF-IV-12</w:t>
            </w:r>
            <w:r>
              <w:rPr>
                <w:b/>
                <w:spacing w:val="-8"/>
              </w:rPr>
              <w:t xml:space="preserve"> </w:t>
            </w:r>
            <w:r>
              <w:t>Determine</w:t>
            </w:r>
            <w:r>
              <w:rPr>
                <w:spacing w:val="-5"/>
              </w:rPr>
              <w:t xml:space="preserve"> </w:t>
            </w:r>
            <w:r>
              <w:t>one’s</w:t>
            </w:r>
            <w:r>
              <w:rPr>
                <w:spacing w:val="-6"/>
              </w:rPr>
              <w:t xml:space="preserve"> </w:t>
            </w:r>
            <w:r>
              <w:t>thesis</w:t>
            </w:r>
            <w:r>
              <w:rPr>
                <w:spacing w:val="-5"/>
              </w:rPr>
              <w:t xml:space="preserve"> </w:t>
            </w:r>
            <w:r>
              <w:t>as</w:t>
            </w:r>
            <w:r>
              <w:rPr>
                <w:spacing w:val="-5"/>
              </w:rPr>
              <w:t xml:space="preserve"> </w:t>
            </w:r>
            <w:r>
              <w:t>the</w:t>
            </w:r>
            <w:r>
              <w:rPr>
                <w:spacing w:val="-5"/>
              </w:rPr>
              <w:t xml:space="preserve"> </w:t>
            </w:r>
            <w:r>
              <w:t>central</w:t>
            </w:r>
            <w:r>
              <w:rPr>
                <w:spacing w:val="-6"/>
              </w:rPr>
              <w:t xml:space="preserve"> </w:t>
            </w:r>
            <w:r>
              <w:t>idea</w:t>
            </w:r>
            <w:r>
              <w:rPr>
                <w:spacing w:val="-5"/>
              </w:rPr>
              <w:t xml:space="preserve"> </w:t>
            </w:r>
            <w:r>
              <w:t>of</w:t>
            </w:r>
            <w:r>
              <w:rPr>
                <w:spacing w:val="-5"/>
              </w:rPr>
              <w:t xml:space="preserve"> </w:t>
            </w:r>
            <w:r>
              <w:t>the</w:t>
            </w:r>
            <w:r>
              <w:rPr>
                <w:spacing w:val="-5"/>
              </w:rPr>
              <w:t xml:space="preserve"> </w:t>
            </w:r>
            <w:r>
              <w:rPr>
                <w:spacing w:val="-2"/>
              </w:rPr>
              <w:t>paper.</w:t>
            </w:r>
          </w:p>
        </w:tc>
      </w:tr>
      <w:tr w:rsidR="00043761" w14:paraId="0FAEE632" w14:textId="77777777">
        <w:trPr>
          <w:trHeight w:val="297"/>
        </w:trPr>
        <w:tc>
          <w:tcPr>
            <w:tcW w:w="11400" w:type="dxa"/>
            <w:tcBorders>
              <w:left w:val="single" w:sz="8" w:space="0" w:color="000000"/>
              <w:right w:val="single" w:sz="8" w:space="0" w:color="000000"/>
            </w:tcBorders>
            <w:shd w:val="clear" w:color="auto" w:fill="DDEBF7"/>
          </w:tcPr>
          <w:p w14:paraId="4E9044DE" w14:textId="77777777" w:rsidR="00043761" w:rsidRDefault="00000000">
            <w:pPr>
              <w:pStyle w:val="TableParagraph"/>
              <w:spacing w:before="18"/>
              <w:ind w:left="110"/>
            </w:pPr>
            <w:r>
              <w:rPr>
                <w:b/>
              </w:rPr>
              <w:t>EN7INF-IV-13</w:t>
            </w:r>
            <w:r>
              <w:rPr>
                <w:b/>
                <w:spacing w:val="-9"/>
              </w:rPr>
              <w:t xml:space="preserve"> </w:t>
            </w:r>
            <w:r>
              <w:t>Compose</w:t>
            </w:r>
            <w:r>
              <w:rPr>
                <w:spacing w:val="-6"/>
              </w:rPr>
              <w:t xml:space="preserve"> </w:t>
            </w:r>
            <w:r>
              <w:t>the</w:t>
            </w:r>
            <w:r>
              <w:rPr>
                <w:spacing w:val="-5"/>
              </w:rPr>
              <w:t xml:space="preserve"> </w:t>
            </w:r>
            <w:r>
              <w:t>informational</w:t>
            </w:r>
            <w:r>
              <w:rPr>
                <w:spacing w:val="-6"/>
              </w:rPr>
              <w:t xml:space="preserve"> </w:t>
            </w:r>
            <w:r>
              <w:t>text</w:t>
            </w:r>
            <w:r>
              <w:rPr>
                <w:spacing w:val="-6"/>
              </w:rPr>
              <w:t xml:space="preserve"> </w:t>
            </w:r>
            <w:r>
              <w:t>based</w:t>
            </w:r>
            <w:r>
              <w:rPr>
                <w:spacing w:val="-6"/>
              </w:rPr>
              <w:t xml:space="preserve"> </w:t>
            </w:r>
            <w:r>
              <w:t>on</w:t>
            </w:r>
            <w:r>
              <w:rPr>
                <w:spacing w:val="-6"/>
              </w:rPr>
              <w:t xml:space="preserve"> </w:t>
            </w:r>
            <w:r>
              <w:t>the</w:t>
            </w:r>
            <w:r>
              <w:rPr>
                <w:spacing w:val="-6"/>
              </w:rPr>
              <w:t xml:space="preserve"> </w:t>
            </w:r>
            <w:r>
              <w:t>chosen</w:t>
            </w:r>
            <w:r>
              <w:rPr>
                <w:spacing w:val="-6"/>
              </w:rPr>
              <w:t xml:space="preserve"> </w:t>
            </w:r>
            <w:r>
              <w:t>text</w:t>
            </w:r>
            <w:r>
              <w:rPr>
                <w:spacing w:val="-5"/>
              </w:rPr>
              <w:t xml:space="preserve"> </w:t>
            </w:r>
            <w:r>
              <w:rPr>
                <w:spacing w:val="-2"/>
              </w:rPr>
              <w:t>type.</w:t>
            </w:r>
          </w:p>
        </w:tc>
      </w:tr>
      <w:tr w:rsidR="00043761" w14:paraId="7E17E342" w14:textId="77777777">
        <w:trPr>
          <w:trHeight w:val="301"/>
        </w:trPr>
        <w:tc>
          <w:tcPr>
            <w:tcW w:w="11400" w:type="dxa"/>
            <w:tcBorders>
              <w:left w:val="single" w:sz="8" w:space="0" w:color="000000"/>
              <w:right w:val="single" w:sz="8" w:space="0" w:color="000000"/>
            </w:tcBorders>
          </w:tcPr>
          <w:p w14:paraId="43C1D512" w14:textId="77777777" w:rsidR="00043761" w:rsidRDefault="00000000">
            <w:pPr>
              <w:pStyle w:val="TableParagraph"/>
              <w:spacing w:before="22"/>
              <w:ind w:left="110"/>
            </w:pPr>
            <w:r>
              <w:rPr>
                <w:b/>
              </w:rPr>
              <w:t>EN7INF-IV-14</w:t>
            </w:r>
            <w:r>
              <w:rPr>
                <w:b/>
                <w:spacing w:val="-8"/>
              </w:rPr>
              <w:t xml:space="preserve"> </w:t>
            </w:r>
            <w:r>
              <w:t>Apply</w:t>
            </w:r>
            <w:r>
              <w:rPr>
                <w:spacing w:val="-6"/>
              </w:rPr>
              <w:t xml:space="preserve"> </w:t>
            </w:r>
            <w:r>
              <w:t>multimodal</w:t>
            </w:r>
            <w:r>
              <w:rPr>
                <w:spacing w:val="-7"/>
              </w:rPr>
              <w:t xml:space="preserve"> </w:t>
            </w:r>
            <w:r>
              <w:t>elements</w:t>
            </w:r>
            <w:r>
              <w:rPr>
                <w:spacing w:val="-7"/>
              </w:rPr>
              <w:t xml:space="preserve"> </w:t>
            </w:r>
            <w:r>
              <w:t>appropriate</w:t>
            </w:r>
            <w:r>
              <w:rPr>
                <w:spacing w:val="-7"/>
              </w:rPr>
              <w:t xml:space="preserve"> </w:t>
            </w:r>
            <w:r>
              <w:t>to</w:t>
            </w:r>
            <w:r>
              <w:rPr>
                <w:spacing w:val="-6"/>
              </w:rPr>
              <w:t xml:space="preserve"> </w:t>
            </w:r>
            <w:r>
              <w:t>the</w:t>
            </w:r>
            <w:r>
              <w:rPr>
                <w:spacing w:val="-7"/>
              </w:rPr>
              <w:t xml:space="preserve"> </w:t>
            </w:r>
            <w:r>
              <w:t>chosen</w:t>
            </w:r>
            <w:r>
              <w:rPr>
                <w:spacing w:val="-7"/>
              </w:rPr>
              <w:t xml:space="preserve"> </w:t>
            </w:r>
            <w:r>
              <w:t>text</w:t>
            </w:r>
            <w:r>
              <w:rPr>
                <w:spacing w:val="-6"/>
              </w:rPr>
              <w:t xml:space="preserve"> </w:t>
            </w:r>
            <w:r>
              <w:rPr>
                <w:spacing w:val="-2"/>
              </w:rPr>
              <w:t>delivery/ies.</w:t>
            </w:r>
          </w:p>
        </w:tc>
      </w:tr>
      <w:tr w:rsidR="00043761" w14:paraId="5A1BB3DE" w14:textId="77777777">
        <w:trPr>
          <w:trHeight w:val="302"/>
        </w:trPr>
        <w:tc>
          <w:tcPr>
            <w:tcW w:w="11400" w:type="dxa"/>
            <w:tcBorders>
              <w:left w:val="single" w:sz="8" w:space="0" w:color="000000"/>
              <w:right w:val="single" w:sz="8" w:space="0" w:color="000000"/>
            </w:tcBorders>
            <w:shd w:val="clear" w:color="auto" w:fill="DDEBF7"/>
          </w:tcPr>
          <w:p w14:paraId="7576655E" w14:textId="77777777" w:rsidR="00043761" w:rsidRDefault="00000000">
            <w:pPr>
              <w:pStyle w:val="TableParagraph"/>
              <w:spacing w:before="18"/>
              <w:ind w:left="110"/>
            </w:pPr>
            <w:r>
              <w:rPr>
                <w:b/>
              </w:rPr>
              <w:t>EN7INF-IV-15</w:t>
            </w:r>
            <w:r>
              <w:rPr>
                <w:b/>
                <w:spacing w:val="-8"/>
              </w:rPr>
              <w:t xml:space="preserve"> </w:t>
            </w:r>
            <w:r>
              <w:t>Revise</w:t>
            </w:r>
            <w:r>
              <w:rPr>
                <w:spacing w:val="-6"/>
              </w:rPr>
              <w:t xml:space="preserve"> </w:t>
            </w:r>
            <w:r>
              <w:t>the</w:t>
            </w:r>
            <w:r>
              <w:rPr>
                <w:spacing w:val="-5"/>
              </w:rPr>
              <w:t xml:space="preserve"> </w:t>
            </w:r>
            <w:r>
              <w:t>text</w:t>
            </w:r>
            <w:r>
              <w:rPr>
                <w:spacing w:val="-6"/>
              </w:rPr>
              <w:t xml:space="preserve"> </w:t>
            </w:r>
            <w:r>
              <w:t>for</w:t>
            </w:r>
            <w:r>
              <w:rPr>
                <w:spacing w:val="-5"/>
              </w:rPr>
              <w:t xml:space="preserve"> </w:t>
            </w:r>
            <w:r>
              <w:rPr>
                <w:spacing w:val="-2"/>
              </w:rPr>
              <w:t>coherence.</w:t>
            </w:r>
          </w:p>
        </w:tc>
      </w:tr>
      <w:tr w:rsidR="00043761" w14:paraId="1676D8D7" w14:textId="77777777">
        <w:trPr>
          <w:trHeight w:val="297"/>
        </w:trPr>
        <w:tc>
          <w:tcPr>
            <w:tcW w:w="11400" w:type="dxa"/>
            <w:tcBorders>
              <w:left w:val="single" w:sz="8" w:space="0" w:color="000000"/>
              <w:right w:val="single" w:sz="8" w:space="0" w:color="000000"/>
            </w:tcBorders>
          </w:tcPr>
          <w:p w14:paraId="73D03B10" w14:textId="77777777" w:rsidR="00043761" w:rsidRDefault="00000000">
            <w:pPr>
              <w:pStyle w:val="TableParagraph"/>
              <w:spacing w:before="18"/>
              <w:ind w:left="110"/>
            </w:pPr>
            <w:r>
              <w:rPr>
                <w:b/>
              </w:rPr>
              <w:t>EN7INF-IV-16</w:t>
            </w:r>
            <w:r>
              <w:rPr>
                <w:b/>
                <w:spacing w:val="-9"/>
              </w:rPr>
              <w:t xml:space="preserve"> </w:t>
            </w:r>
            <w:r>
              <w:t>Revise</w:t>
            </w:r>
            <w:r>
              <w:rPr>
                <w:spacing w:val="-6"/>
              </w:rPr>
              <w:t xml:space="preserve"> </w:t>
            </w:r>
            <w:r>
              <w:t>the</w:t>
            </w:r>
            <w:r>
              <w:rPr>
                <w:spacing w:val="-6"/>
              </w:rPr>
              <w:t xml:space="preserve"> </w:t>
            </w:r>
            <w:r>
              <w:t>text</w:t>
            </w:r>
            <w:r>
              <w:rPr>
                <w:spacing w:val="-6"/>
              </w:rPr>
              <w:t xml:space="preserve"> </w:t>
            </w:r>
            <w:r>
              <w:t>for</w:t>
            </w:r>
            <w:r>
              <w:rPr>
                <w:spacing w:val="-6"/>
              </w:rPr>
              <w:t xml:space="preserve"> </w:t>
            </w:r>
            <w:r>
              <w:t>cohesion</w:t>
            </w:r>
            <w:r>
              <w:rPr>
                <w:spacing w:val="-6"/>
              </w:rPr>
              <w:t xml:space="preserve"> </w:t>
            </w:r>
            <w:r>
              <w:t>(diction,</w:t>
            </w:r>
            <w:r>
              <w:rPr>
                <w:spacing w:val="-6"/>
              </w:rPr>
              <w:t xml:space="preserve"> </w:t>
            </w:r>
            <w:r>
              <w:t>syntax,</w:t>
            </w:r>
            <w:r>
              <w:rPr>
                <w:spacing w:val="-6"/>
              </w:rPr>
              <w:t xml:space="preserve"> </w:t>
            </w:r>
            <w:r>
              <w:t>and</w:t>
            </w:r>
            <w:r>
              <w:rPr>
                <w:spacing w:val="-6"/>
              </w:rPr>
              <w:t xml:space="preserve"> </w:t>
            </w:r>
            <w:r>
              <w:rPr>
                <w:spacing w:val="-2"/>
              </w:rPr>
              <w:t>style).</w:t>
            </w:r>
          </w:p>
        </w:tc>
      </w:tr>
      <w:tr w:rsidR="00043761" w14:paraId="2E6E992E" w14:textId="77777777">
        <w:trPr>
          <w:trHeight w:val="301"/>
        </w:trPr>
        <w:tc>
          <w:tcPr>
            <w:tcW w:w="11400" w:type="dxa"/>
            <w:tcBorders>
              <w:left w:val="single" w:sz="8" w:space="0" w:color="000000"/>
              <w:right w:val="single" w:sz="8" w:space="0" w:color="000000"/>
            </w:tcBorders>
            <w:shd w:val="clear" w:color="auto" w:fill="DDEBF7"/>
          </w:tcPr>
          <w:p w14:paraId="686965AD" w14:textId="77777777" w:rsidR="00043761" w:rsidRDefault="00000000">
            <w:pPr>
              <w:pStyle w:val="TableParagraph"/>
              <w:spacing w:before="18"/>
              <w:ind w:left="110"/>
            </w:pPr>
            <w:r>
              <w:rPr>
                <w:b/>
              </w:rPr>
              <w:t>EN7INF-IV-17</w:t>
            </w:r>
            <w:r>
              <w:rPr>
                <w:b/>
                <w:spacing w:val="-8"/>
              </w:rPr>
              <w:t xml:space="preserve"> </w:t>
            </w:r>
            <w:r>
              <w:t>Edit</w:t>
            </w:r>
            <w:r>
              <w:rPr>
                <w:spacing w:val="-6"/>
              </w:rPr>
              <w:t xml:space="preserve"> </w:t>
            </w:r>
            <w:r>
              <w:t>the</w:t>
            </w:r>
            <w:r>
              <w:rPr>
                <w:spacing w:val="-5"/>
              </w:rPr>
              <w:t xml:space="preserve"> </w:t>
            </w:r>
            <w:r>
              <w:t>text</w:t>
            </w:r>
            <w:r>
              <w:rPr>
                <w:spacing w:val="-6"/>
              </w:rPr>
              <w:t xml:space="preserve"> </w:t>
            </w:r>
            <w:r>
              <w:t>for</w:t>
            </w:r>
            <w:r>
              <w:rPr>
                <w:spacing w:val="-5"/>
              </w:rPr>
              <w:t xml:space="preserve"> </w:t>
            </w:r>
            <w:r>
              <w:t>textual</w:t>
            </w:r>
            <w:r>
              <w:rPr>
                <w:spacing w:val="-5"/>
              </w:rPr>
              <w:t xml:space="preserve"> </w:t>
            </w:r>
            <w:r>
              <w:rPr>
                <w:spacing w:val="-2"/>
              </w:rPr>
              <w:t>consistency.</w:t>
            </w:r>
          </w:p>
        </w:tc>
      </w:tr>
      <w:tr w:rsidR="00043761" w14:paraId="22305B31" w14:textId="77777777">
        <w:trPr>
          <w:trHeight w:val="513"/>
        </w:trPr>
        <w:tc>
          <w:tcPr>
            <w:tcW w:w="11400" w:type="dxa"/>
            <w:tcBorders>
              <w:left w:val="single" w:sz="8" w:space="0" w:color="000000"/>
              <w:bottom w:val="single" w:sz="8" w:space="0" w:color="000000"/>
              <w:right w:val="single" w:sz="8" w:space="0" w:color="000000"/>
            </w:tcBorders>
          </w:tcPr>
          <w:p w14:paraId="63F752CC" w14:textId="77777777" w:rsidR="00043761" w:rsidRDefault="00000000">
            <w:pPr>
              <w:pStyle w:val="TableParagraph"/>
              <w:spacing w:line="254" w:lineRule="exact"/>
              <w:ind w:left="110" w:right="142"/>
            </w:pPr>
            <w:r>
              <w:rPr>
                <w:b/>
              </w:rPr>
              <w:t>EN7INF-IV-18</w:t>
            </w:r>
            <w:r>
              <w:rPr>
                <w:b/>
                <w:spacing w:val="-4"/>
              </w:rPr>
              <w:t xml:space="preserve"> </w:t>
            </w:r>
            <w:r>
              <w:t>Publish</w:t>
            </w:r>
            <w:r>
              <w:rPr>
                <w:spacing w:val="-4"/>
              </w:rPr>
              <w:t xml:space="preserve"> </w:t>
            </w:r>
            <w:r>
              <w:t>a</w:t>
            </w:r>
            <w:r>
              <w:rPr>
                <w:spacing w:val="-4"/>
              </w:rPr>
              <w:t xml:space="preserve"> </w:t>
            </w:r>
            <w:r>
              <w:t>multimodal</w:t>
            </w:r>
            <w:r>
              <w:rPr>
                <w:spacing w:val="-4"/>
              </w:rPr>
              <w:t xml:space="preserve"> </w:t>
            </w:r>
            <w:r>
              <w:t>informational</w:t>
            </w:r>
            <w:r>
              <w:rPr>
                <w:spacing w:val="-4"/>
              </w:rPr>
              <w:t xml:space="preserve"> </w:t>
            </w:r>
            <w:r>
              <w:t>text</w:t>
            </w:r>
            <w:r>
              <w:rPr>
                <w:spacing w:val="-4"/>
              </w:rPr>
              <w:t xml:space="preserve"> </w:t>
            </w:r>
            <w:r>
              <w:t>for</w:t>
            </w:r>
            <w:r>
              <w:rPr>
                <w:spacing w:val="-4"/>
              </w:rPr>
              <w:t xml:space="preserve"> </w:t>
            </w:r>
            <w:r>
              <w:t>one’s</w:t>
            </w:r>
            <w:r>
              <w:rPr>
                <w:spacing w:val="-4"/>
              </w:rPr>
              <w:t xml:space="preserve"> </w:t>
            </w:r>
            <w:r>
              <w:t>purpose</w:t>
            </w:r>
            <w:r>
              <w:rPr>
                <w:spacing w:val="-4"/>
              </w:rPr>
              <w:t xml:space="preserve"> </w:t>
            </w:r>
            <w:r>
              <w:t>and</w:t>
            </w:r>
            <w:r>
              <w:rPr>
                <w:spacing w:val="-4"/>
              </w:rPr>
              <w:t xml:space="preserve"> </w:t>
            </w:r>
            <w:r>
              <w:t>target</w:t>
            </w:r>
            <w:r>
              <w:rPr>
                <w:spacing w:val="-4"/>
              </w:rPr>
              <w:t xml:space="preserve"> </w:t>
            </w:r>
            <w:r>
              <w:t>audience: expository essay.</w:t>
            </w:r>
          </w:p>
        </w:tc>
      </w:tr>
      <w:tr w:rsidR="00043761" w14:paraId="6DB4D61E" w14:textId="77777777">
        <w:trPr>
          <w:trHeight w:val="604"/>
        </w:trPr>
        <w:tc>
          <w:tcPr>
            <w:tcW w:w="11400" w:type="dxa"/>
            <w:tcBorders>
              <w:top w:val="single" w:sz="8" w:space="0" w:color="000000"/>
              <w:left w:val="single" w:sz="8" w:space="0" w:color="000000"/>
              <w:bottom w:val="single" w:sz="8" w:space="0" w:color="000000"/>
              <w:right w:val="single" w:sz="8" w:space="0" w:color="000000"/>
            </w:tcBorders>
            <w:shd w:val="clear" w:color="auto" w:fill="2F75B5"/>
          </w:tcPr>
          <w:p w14:paraId="34271CAD" w14:textId="77777777" w:rsidR="00043761" w:rsidRDefault="00000000">
            <w:pPr>
              <w:pStyle w:val="TableParagraph"/>
              <w:spacing w:before="22"/>
              <w:ind w:left="22"/>
              <w:jc w:val="center"/>
              <w:rPr>
                <w:b/>
              </w:rPr>
            </w:pPr>
            <w:r>
              <w:rPr>
                <w:b/>
                <w:color w:val="FFFFFF"/>
              </w:rPr>
              <w:t>TEXT</w:t>
            </w:r>
            <w:r>
              <w:rPr>
                <w:b/>
                <w:color w:val="FFFFFF"/>
                <w:spacing w:val="-4"/>
              </w:rPr>
              <w:t xml:space="preserve"> </w:t>
            </w:r>
            <w:r>
              <w:rPr>
                <w:b/>
                <w:color w:val="FFFFFF"/>
                <w:spacing w:val="-2"/>
              </w:rPr>
              <w:t>FOCUS</w:t>
            </w:r>
          </w:p>
          <w:p w14:paraId="5B83E353" w14:textId="77777777" w:rsidR="00043761" w:rsidRDefault="00000000">
            <w:pPr>
              <w:pStyle w:val="TableParagraph"/>
              <w:spacing w:before="40"/>
              <w:ind w:left="22" w:right="1"/>
              <w:jc w:val="center"/>
            </w:pPr>
            <w:r>
              <w:rPr>
                <w:color w:val="FFFFFF"/>
              </w:rPr>
              <w:t>TRANSACTIONAL</w:t>
            </w:r>
            <w:r>
              <w:rPr>
                <w:color w:val="FFFFFF"/>
                <w:spacing w:val="-7"/>
              </w:rPr>
              <w:t xml:space="preserve"> </w:t>
            </w:r>
            <w:r>
              <w:rPr>
                <w:color w:val="FFFFFF"/>
              </w:rPr>
              <w:t>TEXT:</w:t>
            </w:r>
            <w:r>
              <w:rPr>
                <w:color w:val="FFFFFF"/>
                <w:spacing w:val="-7"/>
              </w:rPr>
              <w:t xml:space="preserve"> </w:t>
            </w:r>
            <w:r>
              <w:rPr>
                <w:color w:val="FFFFFF"/>
              </w:rPr>
              <w:t>LETTER</w:t>
            </w:r>
            <w:r>
              <w:rPr>
                <w:color w:val="FFFFFF"/>
                <w:spacing w:val="-6"/>
              </w:rPr>
              <w:t xml:space="preserve"> </w:t>
            </w:r>
            <w:r>
              <w:rPr>
                <w:color w:val="FFFFFF"/>
              </w:rPr>
              <w:t>OF</w:t>
            </w:r>
            <w:r>
              <w:rPr>
                <w:color w:val="FFFFFF"/>
                <w:spacing w:val="-8"/>
              </w:rPr>
              <w:t xml:space="preserve"> </w:t>
            </w:r>
            <w:r>
              <w:rPr>
                <w:color w:val="FFFFFF"/>
                <w:spacing w:val="-2"/>
              </w:rPr>
              <w:t>REQUEST</w:t>
            </w:r>
          </w:p>
        </w:tc>
      </w:tr>
      <w:tr w:rsidR="00043761" w14:paraId="584E3F78" w14:textId="77777777">
        <w:trPr>
          <w:trHeight w:val="296"/>
        </w:trPr>
        <w:tc>
          <w:tcPr>
            <w:tcW w:w="11400" w:type="dxa"/>
            <w:tcBorders>
              <w:top w:val="single" w:sz="8" w:space="0" w:color="000000"/>
              <w:left w:val="single" w:sz="8" w:space="0" w:color="000000"/>
              <w:right w:val="single" w:sz="8" w:space="0" w:color="000000"/>
            </w:tcBorders>
            <w:shd w:val="clear" w:color="auto" w:fill="2F75B5"/>
          </w:tcPr>
          <w:p w14:paraId="4D873D7A" w14:textId="77777777" w:rsidR="00043761" w:rsidRDefault="00000000">
            <w:pPr>
              <w:pStyle w:val="TableParagraph"/>
              <w:spacing w:before="17"/>
              <w:ind w:left="110"/>
              <w:rPr>
                <w:b/>
                <w:i/>
              </w:rPr>
            </w:pPr>
            <w:r>
              <w:rPr>
                <w:b/>
                <w:i/>
                <w:color w:val="FFFFFF"/>
              </w:rPr>
              <w:t>Evaluating</w:t>
            </w:r>
            <w:r>
              <w:rPr>
                <w:b/>
                <w:i/>
                <w:color w:val="FFFFFF"/>
                <w:spacing w:val="-6"/>
              </w:rPr>
              <w:t xml:space="preserve"> </w:t>
            </w:r>
            <w:r>
              <w:rPr>
                <w:b/>
                <w:i/>
                <w:color w:val="FFFFFF"/>
              </w:rPr>
              <w:t>letters</w:t>
            </w:r>
            <w:r>
              <w:rPr>
                <w:b/>
                <w:i/>
                <w:color w:val="FFFFFF"/>
                <w:spacing w:val="-6"/>
              </w:rPr>
              <w:t xml:space="preserve"> </w:t>
            </w:r>
            <w:r>
              <w:rPr>
                <w:b/>
                <w:i/>
                <w:color w:val="FFFFFF"/>
              </w:rPr>
              <w:t>for</w:t>
            </w:r>
            <w:r>
              <w:rPr>
                <w:b/>
                <w:i/>
                <w:color w:val="FFFFFF"/>
                <w:spacing w:val="-5"/>
              </w:rPr>
              <w:t xml:space="preserve"> </w:t>
            </w:r>
            <w:r>
              <w:rPr>
                <w:b/>
                <w:i/>
                <w:color w:val="FFFFFF"/>
              </w:rPr>
              <w:t>clarity</w:t>
            </w:r>
            <w:r>
              <w:rPr>
                <w:b/>
                <w:i/>
                <w:color w:val="FFFFFF"/>
                <w:spacing w:val="-6"/>
              </w:rPr>
              <w:t xml:space="preserve"> </w:t>
            </w:r>
            <w:r>
              <w:rPr>
                <w:b/>
                <w:i/>
                <w:color w:val="FFFFFF"/>
              </w:rPr>
              <w:t>of</w:t>
            </w:r>
            <w:r>
              <w:rPr>
                <w:b/>
                <w:i/>
                <w:color w:val="FFFFFF"/>
                <w:spacing w:val="-5"/>
              </w:rPr>
              <w:t xml:space="preserve"> </w:t>
            </w:r>
            <w:r>
              <w:rPr>
                <w:b/>
                <w:i/>
                <w:color w:val="FFFFFF"/>
              </w:rPr>
              <w:t>purpose</w:t>
            </w:r>
            <w:r>
              <w:rPr>
                <w:b/>
                <w:i/>
                <w:color w:val="FFFFFF"/>
                <w:spacing w:val="-6"/>
              </w:rPr>
              <w:t xml:space="preserve"> </w:t>
            </w:r>
            <w:r>
              <w:rPr>
                <w:b/>
                <w:i/>
                <w:color w:val="FFFFFF"/>
              </w:rPr>
              <w:t>and</w:t>
            </w:r>
            <w:r>
              <w:rPr>
                <w:b/>
                <w:i/>
                <w:color w:val="FFFFFF"/>
                <w:spacing w:val="-5"/>
              </w:rPr>
              <w:t xml:space="preserve"> </w:t>
            </w:r>
            <w:r>
              <w:rPr>
                <w:b/>
                <w:i/>
                <w:color w:val="FFFFFF"/>
                <w:spacing w:val="-2"/>
              </w:rPr>
              <w:t>meaning</w:t>
            </w:r>
          </w:p>
        </w:tc>
      </w:tr>
      <w:tr w:rsidR="00043761" w14:paraId="26794E20" w14:textId="77777777">
        <w:trPr>
          <w:trHeight w:val="599"/>
        </w:trPr>
        <w:tc>
          <w:tcPr>
            <w:tcW w:w="11400" w:type="dxa"/>
            <w:tcBorders>
              <w:left w:val="single" w:sz="8" w:space="0" w:color="000000"/>
              <w:right w:val="single" w:sz="8" w:space="0" w:color="000000"/>
            </w:tcBorders>
            <w:shd w:val="clear" w:color="auto" w:fill="DDEBF7"/>
          </w:tcPr>
          <w:p w14:paraId="4CE5C9BE" w14:textId="77777777" w:rsidR="00043761" w:rsidRDefault="00000000">
            <w:pPr>
              <w:pStyle w:val="TableParagraph"/>
              <w:spacing w:before="42"/>
              <w:ind w:left="110" w:right="142"/>
            </w:pPr>
            <w:r>
              <w:rPr>
                <w:b/>
              </w:rPr>
              <w:t>EN7TRAN-IV-1</w:t>
            </w:r>
            <w:r>
              <w:rPr>
                <w:b/>
                <w:spacing w:val="-5"/>
              </w:rPr>
              <w:t xml:space="preserve"> </w:t>
            </w:r>
            <w:r>
              <w:t>Analyze</w:t>
            </w:r>
            <w:r>
              <w:rPr>
                <w:spacing w:val="-4"/>
              </w:rPr>
              <w:t xml:space="preserve"> </w:t>
            </w:r>
            <w:r>
              <w:t>distinguishing</w:t>
            </w:r>
            <w:r>
              <w:rPr>
                <w:spacing w:val="-4"/>
              </w:rPr>
              <w:t xml:space="preserve"> </w:t>
            </w:r>
            <w:r>
              <w:t>features</w:t>
            </w:r>
            <w:r>
              <w:rPr>
                <w:spacing w:val="-4"/>
              </w:rPr>
              <w:t xml:space="preserve"> </w:t>
            </w:r>
            <w:r>
              <w:t>of</w:t>
            </w:r>
            <w:r>
              <w:rPr>
                <w:spacing w:val="-4"/>
              </w:rPr>
              <w:t xml:space="preserve"> </w:t>
            </w:r>
            <w:r>
              <w:t>informal</w:t>
            </w:r>
            <w:r>
              <w:rPr>
                <w:spacing w:val="-4"/>
              </w:rPr>
              <w:t xml:space="preserve"> </w:t>
            </w:r>
            <w:r>
              <w:t>and</w:t>
            </w:r>
            <w:r>
              <w:rPr>
                <w:spacing w:val="-4"/>
              </w:rPr>
              <w:t xml:space="preserve"> </w:t>
            </w:r>
            <w:r>
              <w:t>formal</w:t>
            </w:r>
            <w:r>
              <w:rPr>
                <w:spacing w:val="-4"/>
              </w:rPr>
              <w:t xml:space="preserve"> </w:t>
            </w:r>
            <w:r>
              <w:t>correspondences</w:t>
            </w:r>
            <w:r>
              <w:rPr>
                <w:spacing w:val="-4"/>
              </w:rPr>
              <w:t xml:space="preserve"> </w:t>
            </w:r>
            <w:r>
              <w:t>to</w:t>
            </w:r>
            <w:r>
              <w:rPr>
                <w:spacing w:val="-4"/>
              </w:rPr>
              <w:t xml:space="preserve"> </w:t>
            </w:r>
            <w:r>
              <w:t>infer sender’s meaning and purpose across modalities: letter of request.</w:t>
            </w:r>
          </w:p>
        </w:tc>
      </w:tr>
    </w:tbl>
    <w:p w14:paraId="16B6DBC6" w14:textId="77777777" w:rsidR="00043761" w:rsidRDefault="00043761">
      <w:pPr>
        <w:pStyle w:val="TableParagraph"/>
        <w:sectPr w:rsidR="00043761">
          <w:pgSz w:w="16840" w:h="11910" w:orient="landscape"/>
          <w:pgMar w:top="960" w:right="708" w:bottom="780" w:left="708" w:header="727" w:footer="586" w:gutter="0"/>
          <w:cols w:space="720"/>
        </w:sectPr>
      </w:pPr>
    </w:p>
    <w:p w14:paraId="0019EC9D" w14:textId="77777777" w:rsidR="00043761" w:rsidRDefault="00043761">
      <w:pPr>
        <w:pStyle w:val="BodyText"/>
        <w:spacing w:before="227"/>
        <w:rPr>
          <w:b/>
          <w:sz w:val="20"/>
        </w:rPr>
      </w:pPr>
    </w:p>
    <w:tbl>
      <w:tblPr>
        <w:tblW w:w="0" w:type="auto"/>
        <w:tblInd w:w="19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400"/>
      </w:tblGrid>
      <w:tr w:rsidR="00043761" w14:paraId="7DE17785" w14:textId="77777777">
        <w:trPr>
          <w:trHeight w:val="1290"/>
        </w:trPr>
        <w:tc>
          <w:tcPr>
            <w:tcW w:w="11400" w:type="dxa"/>
            <w:tcBorders>
              <w:left w:val="single" w:sz="8" w:space="0" w:color="000000"/>
              <w:right w:val="single" w:sz="8" w:space="0" w:color="000000"/>
            </w:tcBorders>
          </w:tcPr>
          <w:p w14:paraId="7D96E08E" w14:textId="77777777" w:rsidR="00043761" w:rsidRDefault="00000000">
            <w:pPr>
              <w:pStyle w:val="TableParagraph"/>
              <w:ind w:left="110"/>
            </w:pPr>
            <w:r>
              <w:rPr>
                <w:b/>
              </w:rPr>
              <w:t>EN7TRAN-IV-2</w:t>
            </w:r>
            <w:r>
              <w:rPr>
                <w:b/>
                <w:spacing w:val="-4"/>
              </w:rPr>
              <w:t xml:space="preserve"> </w:t>
            </w:r>
            <w:r>
              <w:t>Analyze</w:t>
            </w:r>
            <w:r>
              <w:rPr>
                <w:spacing w:val="-4"/>
              </w:rPr>
              <w:t xml:space="preserve"> </w:t>
            </w:r>
            <w:r>
              <w:t>milieus</w:t>
            </w:r>
            <w:r>
              <w:rPr>
                <w:spacing w:val="-4"/>
              </w:rPr>
              <w:t xml:space="preserve"> </w:t>
            </w:r>
            <w:r>
              <w:t>influencing</w:t>
            </w:r>
            <w:r>
              <w:rPr>
                <w:spacing w:val="-4"/>
              </w:rPr>
              <w:t xml:space="preserve"> </w:t>
            </w:r>
            <w:r>
              <w:t>the</w:t>
            </w:r>
            <w:r>
              <w:rPr>
                <w:spacing w:val="-4"/>
              </w:rPr>
              <w:t xml:space="preserve"> </w:t>
            </w:r>
            <w:r>
              <w:t>structure</w:t>
            </w:r>
            <w:r>
              <w:rPr>
                <w:spacing w:val="-4"/>
              </w:rPr>
              <w:t xml:space="preserve"> </w:t>
            </w:r>
            <w:r>
              <w:t>and</w:t>
            </w:r>
            <w:r>
              <w:rPr>
                <w:spacing w:val="-4"/>
              </w:rPr>
              <w:t xml:space="preserve"> </w:t>
            </w:r>
            <w:r>
              <w:t>rhetoric</w:t>
            </w:r>
            <w:r>
              <w:rPr>
                <w:spacing w:val="-4"/>
              </w:rPr>
              <w:t xml:space="preserve"> </w:t>
            </w:r>
            <w:r>
              <w:t>of</w:t>
            </w:r>
            <w:r>
              <w:rPr>
                <w:spacing w:val="-4"/>
              </w:rPr>
              <w:t xml:space="preserve"> </w:t>
            </w:r>
            <w:r>
              <w:t>informal</w:t>
            </w:r>
            <w:r>
              <w:rPr>
                <w:spacing w:val="-4"/>
              </w:rPr>
              <w:t xml:space="preserve"> </w:t>
            </w:r>
            <w:r>
              <w:t>and</w:t>
            </w:r>
            <w:r>
              <w:rPr>
                <w:spacing w:val="-4"/>
              </w:rPr>
              <w:t xml:space="preserve"> </w:t>
            </w:r>
            <w:r>
              <w:t>formal correspondences across modalities:</w:t>
            </w:r>
          </w:p>
          <w:p w14:paraId="20319728" w14:textId="77777777" w:rsidR="00043761" w:rsidRDefault="00000000">
            <w:pPr>
              <w:pStyle w:val="TableParagraph"/>
              <w:spacing w:line="255" w:lineRule="exact"/>
              <w:ind w:left="110"/>
            </w:pPr>
            <w:r>
              <w:t>-parts</w:t>
            </w:r>
            <w:r>
              <w:rPr>
                <w:spacing w:val="-5"/>
              </w:rPr>
              <w:t xml:space="preserve"> </w:t>
            </w:r>
            <w:r>
              <w:t>and</w:t>
            </w:r>
            <w:r>
              <w:rPr>
                <w:spacing w:val="-4"/>
              </w:rPr>
              <w:t xml:space="preserve"> </w:t>
            </w:r>
            <w:r>
              <w:rPr>
                <w:spacing w:val="-2"/>
              </w:rPr>
              <w:t>formats</w:t>
            </w:r>
          </w:p>
          <w:p w14:paraId="2980AC7B" w14:textId="77777777" w:rsidR="00043761" w:rsidRDefault="00000000">
            <w:pPr>
              <w:pStyle w:val="TableParagraph"/>
              <w:ind w:left="110"/>
            </w:pPr>
            <w:r>
              <w:t>-organizational</w:t>
            </w:r>
            <w:r>
              <w:rPr>
                <w:spacing w:val="-15"/>
              </w:rPr>
              <w:t xml:space="preserve"> </w:t>
            </w:r>
            <w:r>
              <w:rPr>
                <w:spacing w:val="-2"/>
              </w:rPr>
              <w:t>patterns</w:t>
            </w:r>
          </w:p>
          <w:p w14:paraId="4865A115" w14:textId="77777777" w:rsidR="00043761" w:rsidRDefault="00000000">
            <w:pPr>
              <w:pStyle w:val="TableParagraph"/>
              <w:spacing w:line="240" w:lineRule="exact"/>
              <w:ind w:left="110"/>
            </w:pPr>
            <w:r>
              <w:t>-politeness</w:t>
            </w:r>
            <w:r>
              <w:rPr>
                <w:spacing w:val="-11"/>
              </w:rPr>
              <w:t xml:space="preserve"> </w:t>
            </w:r>
            <w:r>
              <w:t>strategies</w:t>
            </w:r>
            <w:r>
              <w:rPr>
                <w:spacing w:val="-10"/>
              </w:rPr>
              <w:t xml:space="preserve"> </w:t>
            </w:r>
            <w:r>
              <w:rPr>
                <w:spacing w:val="-2"/>
              </w:rPr>
              <w:t>(etiquette)</w:t>
            </w:r>
          </w:p>
        </w:tc>
      </w:tr>
      <w:tr w:rsidR="00043761" w14:paraId="636C3678" w14:textId="77777777">
        <w:trPr>
          <w:trHeight w:val="1799"/>
        </w:trPr>
        <w:tc>
          <w:tcPr>
            <w:tcW w:w="11400" w:type="dxa"/>
            <w:tcBorders>
              <w:left w:val="single" w:sz="8" w:space="0" w:color="000000"/>
              <w:right w:val="single" w:sz="8" w:space="0" w:color="000000"/>
            </w:tcBorders>
            <w:shd w:val="clear" w:color="auto" w:fill="DDEBF7"/>
          </w:tcPr>
          <w:p w14:paraId="4DB321CD" w14:textId="77777777" w:rsidR="00043761" w:rsidRDefault="00000000">
            <w:pPr>
              <w:pStyle w:val="TableParagraph"/>
              <w:spacing w:before="123"/>
              <w:ind w:left="110"/>
            </w:pPr>
            <w:r>
              <w:rPr>
                <w:b/>
              </w:rPr>
              <w:t>EN7TRAN-IV-3</w:t>
            </w:r>
            <w:r>
              <w:rPr>
                <w:b/>
                <w:spacing w:val="-6"/>
              </w:rPr>
              <w:t xml:space="preserve"> </w:t>
            </w:r>
            <w:r>
              <w:t>Examine</w:t>
            </w:r>
            <w:r>
              <w:rPr>
                <w:spacing w:val="-6"/>
              </w:rPr>
              <w:t xml:space="preserve"> </w:t>
            </w:r>
            <w:r>
              <w:t>the</w:t>
            </w:r>
            <w:r>
              <w:rPr>
                <w:spacing w:val="-6"/>
              </w:rPr>
              <w:t xml:space="preserve"> </w:t>
            </w:r>
            <w:r>
              <w:t>sender’s</w:t>
            </w:r>
            <w:r>
              <w:rPr>
                <w:spacing w:val="-5"/>
              </w:rPr>
              <w:t xml:space="preserve"> </w:t>
            </w:r>
            <w:r>
              <w:t>voice</w:t>
            </w:r>
            <w:r>
              <w:rPr>
                <w:spacing w:val="-6"/>
              </w:rPr>
              <w:t xml:space="preserve"> </w:t>
            </w:r>
            <w:r>
              <w:t>for</w:t>
            </w:r>
            <w:r>
              <w:rPr>
                <w:spacing w:val="-6"/>
              </w:rPr>
              <w:t xml:space="preserve"> </w:t>
            </w:r>
            <w:r>
              <w:t>clarity</w:t>
            </w:r>
            <w:r>
              <w:rPr>
                <w:spacing w:val="-6"/>
              </w:rPr>
              <w:t xml:space="preserve"> </w:t>
            </w:r>
            <w:r>
              <w:t>of</w:t>
            </w:r>
            <w:r>
              <w:rPr>
                <w:spacing w:val="-5"/>
              </w:rPr>
              <w:t xml:space="preserve"> </w:t>
            </w:r>
            <w:r>
              <w:t>purpose</w:t>
            </w:r>
            <w:r>
              <w:rPr>
                <w:spacing w:val="-6"/>
              </w:rPr>
              <w:t xml:space="preserve"> </w:t>
            </w:r>
            <w:r>
              <w:t>and</w:t>
            </w:r>
            <w:r>
              <w:rPr>
                <w:spacing w:val="-6"/>
              </w:rPr>
              <w:t xml:space="preserve"> </w:t>
            </w:r>
            <w:r>
              <w:rPr>
                <w:spacing w:val="-2"/>
              </w:rPr>
              <w:t>meaning:</w:t>
            </w:r>
          </w:p>
          <w:p w14:paraId="6C24924E" w14:textId="77777777" w:rsidR="00043761" w:rsidRDefault="00000000">
            <w:pPr>
              <w:pStyle w:val="TableParagraph"/>
              <w:spacing w:before="1"/>
              <w:ind w:left="110"/>
            </w:pPr>
            <w:r>
              <w:rPr>
                <w:spacing w:val="-2"/>
              </w:rPr>
              <w:t>-diction</w:t>
            </w:r>
          </w:p>
          <w:p w14:paraId="520DBC8F" w14:textId="77777777" w:rsidR="00043761" w:rsidRDefault="00000000">
            <w:pPr>
              <w:pStyle w:val="TableParagraph"/>
              <w:spacing w:before="1" w:line="256" w:lineRule="exact"/>
              <w:ind w:left="110"/>
            </w:pPr>
            <w:r>
              <w:rPr>
                <w:spacing w:val="-2"/>
              </w:rPr>
              <w:t>-style</w:t>
            </w:r>
          </w:p>
          <w:p w14:paraId="7407AE76" w14:textId="77777777" w:rsidR="00043761" w:rsidRDefault="00000000">
            <w:pPr>
              <w:pStyle w:val="TableParagraph"/>
              <w:spacing w:line="256" w:lineRule="exact"/>
              <w:ind w:left="110"/>
            </w:pPr>
            <w:r>
              <w:t>-tone</w:t>
            </w:r>
            <w:r>
              <w:rPr>
                <w:spacing w:val="-4"/>
              </w:rPr>
              <w:t xml:space="preserve"> </w:t>
            </w:r>
            <w:r>
              <w:t>and</w:t>
            </w:r>
            <w:r>
              <w:rPr>
                <w:spacing w:val="-4"/>
              </w:rPr>
              <w:t xml:space="preserve"> </w:t>
            </w:r>
            <w:r>
              <w:rPr>
                <w:spacing w:val="-2"/>
              </w:rPr>
              <w:t>register</w:t>
            </w:r>
          </w:p>
          <w:p w14:paraId="65BCD003" w14:textId="77777777" w:rsidR="00043761" w:rsidRDefault="00000000">
            <w:pPr>
              <w:pStyle w:val="TableParagraph"/>
              <w:spacing w:before="1"/>
              <w:ind w:left="110"/>
            </w:pPr>
            <w:r>
              <w:t>-point</w:t>
            </w:r>
            <w:r>
              <w:rPr>
                <w:spacing w:val="-4"/>
              </w:rPr>
              <w:t xml:space="preserve"> </w:t>
            </w:r>
            <w:r>
              <w:t>of</w:t>
            </w:r>
            <w:r>
              <w:rPr>
                <w:spacing w:val="-4"/>
              </w:rPr>
              <w:t xml:space="preserve"> view</w:t>
            </w:r>
          </w:p>
          <w:p w14:paraId="1784F9B4" w14:textId="77777777" w:rsidR="00043761" w:rsidRDefault="00000000">
            <w:pPr>
              <w:pStyle w:val="TableParagraph"/>
              <w:spacing w:before="1"/>
              <w:ind w:left="110"/>
            </w:pPr>
            <w:r>
              <w:t>-sentence</w:t>
            </w:r>
            <w:r>
              <w:rPr>
                <w:spacing w:val="-9"/>
              </w:rPr>
              <w:t xml:space="preserve"> </w:t>
            </w:r>
            <w:r>
              <w:rPr>
                <w:spacing w:val="-2"/>
              </w:rPr>
              <w:t>structure</w:t>
            </w:r>
          </w:p>
        </w:tc>
      </w:tr>
      <w:tr w:rsidR="00043761" w14:paraId="1EB37CB3" w14:textId="77777777">
        <w:trPr>
          <w:trHeight w:val="517"/>
        </w:trPr>
        <w:tc>
          <w:tcPr>
            <w:tcW w:w="11400" w:type="dxa"/>
            <w:tcBorders>
              <w:left w:val="single" w:sz="8" w:space="0" w:color="000000"/>
              <w:bottom w:val="single" w:sz="8" w:space="0" w:color="000000"/>
              <w:right w:val="single" w:sz="8" w:space="0" w:color="000000"/>
            </w:tcBorders>
          </w:tcPr>
          <w:p w14:paraId="49728FC1" w14:textId="77777777" w:rsidR="00043761" w:rsidRDefault="00000000">
            <w:pPr>
              <w:pStyle w:val="TableParagraph"/>
              <w:spacing w:line="257" w:lineRule="exact"/>
              <w:ind w:left="110"/>
            </w:pPr>
            <w:r>
              <w:rPr>
                <w:b/>
              </w:rPr>
              <w:t>EN7TRAN-IV-4</w:t>
            </w:r>
            <w:r>
              <w:rPr>
                <w:b/>
                <w:spacing w:val="-7"/>
              </w:rPr>
              <w:t xml:space="preserve"> </w:t>
            </w:r>
            <w:r>
              <w:t>Examine</w:t>
            </w:r>
            <w:r>
              <w:rPr>
                <w:spacing w:val="-7"/>
              </w:rPr>
              <w:t xml:space="preserve"> </w:t>
            </w:r>
            <w:r>
              <w:t>how</w:t>
            </w:r>
            <w:r>
              <w:rPr>
                <w:spacing w:val="-7"/>
              </w:rPr>
              <w:t xml:space="preserve"> </w:t>
            </w:r>
            <w:r>
              <w:t>ethics</w:t>
            </w:r>
            <w:r>
              <w:rPr>
                <w:spacing w:val="-6"/>
              </w:rPr>
              <w:t xml:space="preserve"> </w:t>
            </w:r>
            <w:r>
              <w:t>is</w:t>
            </w:r>
            <w:r>
              <w:rPr>
                <w:spacing w:val="-7"/>
              </w:rPr>
              <w:t xml:space="preserve"> </w:t>
            </w:r>
            <w:r>
              <w:t>established</w:t>
            </w:r>
            <w:r>
              <w:rPr>
                <w:spacing w:val="-6"/>
              </w:rPr>
              <w:t xml:space="preserve"> </w:t>
            </w:r>
            <w:r>
              <w:t>in</w:t>
            </w:r>
            <w:r>
              <w:rPr>
                <w:spacing w:val="-7"/>
              </w:rPr>
              <w:t xml:space="preserve"> </w:t>
            </w:r>
            <w:r>
              <w:t>transmitting</w:t>
            </w:r>
            <w:r>
              <w:rPr>
                <w:spacing w:val="-6"/>
              </w:rPr>
              <w:t xml:space="preserve"> </w:t>
            </w:r>
            <w:r>
              <w:t>informal</w:t>
            </w:r>
            <w:r>
              <w:rPr>
                <w:spacing w:val="-7"/>
              </w:rPr>
              <w:t xml:space="preserve"> </w:t>
            </w:r>
            <w:r>
              <w:t>and</w:t>
            </w:r>
            <w:r>
              <w:rPr>
                <w:spacing w:val="-6"/>
              </w:rPr>
              <w:t xml:space="preserve"> </w:t>
            </w:r>
            <w:r>
              <w:rPr>
                <w:spacing w:val="-2"/>
              </w:rPr>
              <w:t>formal</w:t>
            </w:r>
          </w:p>
          <w:p w14:paraId="4B01CA1C" w14:textId="77777777" w:rsidR="00043761" w:rsidRDefault="00000000">
            <w:pPr>
              <w:pStyle w:val="TableParagraph"/>
              <w:spacing w:before="1" w:line="240" w:lineRule="exact"/>
              <w:ind w:left="110"/>
            </w:pPr>
            <w:r>
              <w:t>correspondences</w:t>
            </w:r>
            <w:r>
              <w:rPr>
                <w:spacing w:val="-11"/>
              </w:rPr>
              <w:t xml:space="preserve"> </w:t>
            </w:r>
            <w:r>
              <w:t>across</w:t>
            </w:r>
            <w:r>
              <w:rPr>
                <w:spacing w:val="-10"/>
              </w:rPr>
              <w:t xml:space="preserve"> </w:t>
            </w:r>
            <w:r>
              <w:rPr>
                <w:spacing w:val="-2"/>
              </w:rPr>
              <w:t>modalities.</w:t>
            </w:r>
          </w:p>
        </w:tc>
      </w:tr>
      <w:tr w:rsidR="00043761" w14:paraId="7A1436CC" w14:textId="77777777">
        <w:trPr>
          <w:trHeight w:val="301"/>
        </w:trPr>
        <w:tc>
          <w:tcPr>
            <w:tcW w:w="11400" w:type="dxa"/>
            <w:tcBorders>
              <w:top w:val="single" w:sz="8" w:space="0" w:color="000000"/>
              <w:left w:val="single" w:sz="8" w:space="0" w:color="000000"/>
              <w:right w:val="single" w:sz="8" w:space="0" w:color="000000"/>
            </w:tcBorders>
            <w:shd w:val="clear" w:color="auto" w:fill="2F75B5"/>
          </w:tcPr>
          <w:p w14:paraId="66C3A169" w14:textId="77777777" w:rsidR="00043761" w:rsidRDefault="00000000">
            <w:pPr>
              <w:pStyle w:val="TableParagraph"/>
              <w:spacing w:before="17"/>
              <w:ind w:left="110"/>
              <w:rPr>
                <w:b/>
                <w:i/>
              </w:rPr>
            </w:pPr>
            <w:r>
              <w:rPr>
                <w:b/>
                <w:i/>
                <w:color w:val="FFFFFF"/>
              </w:rPr>
              <w:t>Sending</w:t>
            </w:r>
            <w:r>
              <w:rPr>
                <w:b/>
                <w:i/>
                <w:color w:val="FFFFFF"/>
                <w:spacing w:val="-8"/>
              </w:rPr>
              <w:t xml:space="preserve"> </w:t>
            </w:r>
            <w:r>
              <w:rPr>
                <w:b/>
                <w:i/>
                <w:color w:val="FFFFFF"/>
              </w:rPr>
              <w:t>letters</w:t>
            </w:r>
            <w:r>
              <w:rPr>
                <w:b/>
                <w:i/>
                <w:color w:val="FFFFFF"/>
                <w:spacing w:val="-5"/>
              </w:rPr>
              <w:t xml:space="preserve"> </w:t>
            </w:r>
            <w:r>
              <w:rPr>
                <w:b/>
                <w:i/>
                <w:color w:val="FFFFFF"/>
              </w:rPr>
              <w:t>to</w:t>
            </w:r>
            <w:r>
              <w:rPr>
                <w:b/>
                <w:i/>
                <w:color w:val="FFFFFF"/>
                <w:spacing w:val="-6"/>
              </w:rPr>
              <w:t xml:space="preserve"> </w:t>
            </w:r>
            <w:r>
              <w:rPr>
                <w:b/>
                <w:i/>
                <w:color w:val="FFFFFF"/>
              </w:rPr>
              <w:t>communicate</w:t>
            </w:r>
            <w:r>
              <w:rPr>
                <w:b/>
                <w:i/>
                <w:color w:val="FFFFFF"/>
                <w:spacing w:val="-5"/>
              </w:rPr>
              <w:t xml:space="preserve"> </w:t>
            </w:r>
            <w:r>
              <w:rPr>
                <w:b/>
                <w:i/>
                <w:color w:val="FFFFFF"/>
              </w:rPr>
              <w:t>with</w:t>
            </w:r>
            <w:r>
              <w:rPr>
                <w:b/>
                <w:i/>
                <w:color w:val="FFFFFF"/>
                <w:spacing w:val="-5"/>
              </w:rPr>
              <w:t xml:space="preserve"> </w:t>
            </w:r>
            <w:r>
              <w:rPr>
                <w:b/>
                <w:i/>
                <w:color w:val="FFFFFF"/>
              </w:rPr>
              <w:t>and</w:t>
            </w:r>
            <w:r>
              <w:rPr>
                <w:b/>
                <w:i/>
                <w:color w:val="FFFFFF"/>
                <w:spacing w:val="-6"/>
              </w:rPr>
              <w:t xml:space="preserve"> </w:t>
            </w:r>
            <w:r>
              <w:rPr>
                <w:b/>
                <w:i/>
                <w:color w:val="FFFFFF"/>
              </w:rPr>
              <w:t>respond</w:t>
            </w:r>
            <w:r>
              <w:rPr>
                <w:b/>
                <w:i/>
                <w:color w:val="FFFFFF"/>
                <w:spacing w:val="-5"/>
              </w:rPr>
              <w:t xml:space="preserve"> </w:t>
            </w:r>
            <w:r>
              <w:rPr>
                <w:b/>
                <w:i/>
                <w:color w:val="FFFFFF"/>
              </w:rPr>
              <w:t>to</w:t>
            </w:r>
            <w:r>
              <w:rPr>
                <w:b/>
                <w:i/>
                <w:color w:val="FFFFFF"/>
                <w:spacing w:val="-5"/>
              </w:rPr>
              <w:t xml:space="preserve"> </w:t>
            </w:r>
            <w:r>
              <w:rPr>
                <w:b/>
                <w:i/>
                <w:color w:val="FFFFFF"/>
                <w:spacing w:val="-2"/>
              </w:rPr>
              <w:t>senders</w:t>
            </w:r>
          </w:p>
        </w:tc>
      </w:tr>
      <w:tr w:rsidR="00043761" w14:paraId="7F193877" w14:textId="77777777">
        <w:trPr>
          <w:trHeight w:val="297"/>
        </w:trPr>
        <w:tc>
          <w:tcPr>
            <w:tcW w:w="11400" w:type="dxa"/>
            <w:tcBorders>
              <w:left w:val="single" w:sz="8" w:space="0" w:color="000000"/>
              <w:right w:val="single" w:sz="8" w:space="0" w:color="000000"/>
            </w:tcBorders>
          </w:tcPr>
          <w:p w14:paraId="74872166" w14:textId="77777777" w:rsidR="00043761" w:rsidRDefault="00000000">
            <w:pPr>
              <w:pStyle w:val="TableParagraph"/>
              <w:spacing w:before="18"/>
              <w:ind w:left="110"/>
            </w:pPr>
            <w:r>
              <w:rPr>
                <w:b/>
              </w:rPr>
              <w:t>EN7TRAN-IV-5</w:t>
            </w:r>
            <w:r>
              <w:rPr>
                <w:b/>
                <w:spacing w:val="-7"/>
              </w:rPr>
              <w:t xml:space="preserve"> </w:t>
            </w:r>
            <w:r>
              <w:t>Identify</w:t>
            </w:r>
            <w:r>
              <w:rPr>
                <w:spacing w:val="-6"/>
              </w:rPr>
              <w:t xml:space="preserve"> </w:t>
            </w:r>
            <w:r>
              <w:t>one’s</w:t>
            </w:r>
            <w:r>
              <w:rPr>
                <w:spacing w:val="-7"/>
              </w:rPr>
              <w:t xml:space="preserve"> </w:t>
            </w:r>
            <w:r>
              <w:t>purpose</w:t>
            </w:r>
            <w:r>
              <w:rPr>
                <w:spacing w:val="-6"/>
              </w:rPr>
              <w:t xml:space="preserve"> </w:t>
            </w:r>
            <w:r>
              <w:t>and</w:t>
            </w:r>
            <w:r>
              <w:rPr>
                <w:spacing w:val="-6"/>
              </w:rPr>
              <w:t xml:space="preserve"> </w:t>
            </w:r>
            <w:r>
              <w:t>meaning</w:t>
            </w:r>
            <w:r>
              <w:rPr>
                <w:spacing w:val="-7"/>
              </w:rPr>
              <w:t xml:space="preserve"> </w:t>
            </w:r>
            <w:r>
              <w:t>in</w:t>
            </w:r>
            <w:r>
              <w:rPr>
                <w:spacing w:val="-6"/>
              </w:rPr>
              <w:t xml:space="preserve"> </w:t>
            </w:r>
            <w:r>
              <w:t>writing</w:t>
            </w:r>
            <w:r>
              <w:rPr>
                <w:spacing w:val="-6"/>
              </w:rPr>
              <w:t xml:space="preserve"> </w:t>
            </w:r>
            <w:r>
              <w:rPr>
                <w:spacing w:val="-2"/>
              </w:rPr>
              <w:t>letters.</w:t>
            </w:r>
          </w:p>
        </w:tc>
      </w:tr>
      <w:tr w:rsidR="00043761" w14:paraId="3C3034C2" w14:textId="77777777">
        <w:trPr>
          <w:trHeight w:val="302"/>
        </w:trPr>
        <w:tc>
          <w:tcPr>
            <w:tcW w:w="11400" w:type="dxa"/>
            <w:tcBorders>
              <w:left w:val="single" w:sz="8" w:space="0" w:color="000000"/>
              <w:right w:val="single" w:sz="8" w:space="0" w:color="000000"/>
            </w:tcBorders>
            <w:shd w:val="clear" w:color="auto" w:fill="DDEBF7"/>
          </w:tcPr>
          <w:p w14:paraId="05983B86" w14:textId="77777777" w:rsidR="00043761" w:rsidRDefault="00000000">
            <w:pPr>
              <w:pStyle w:val="TableParagraph"/>
              <w:spacing w:before="18"/>
              <w:ind w:left="110"/>
            </w:pPr>
            <w:r>
              <w:rPr>
                <w:b/>
              </w:rPr>
              <w:t>EN7TRAN-IV-6</w:t>
            </w:r>
            <w:r>
              <w:rPr>
                <w:b/>
                <w:spacing w:val="-6"/>
              </w:rPr>
              <w:t xml:space="preserve"> </w:t>
            </w:r>
            <w:r>
              <w:t>Compose</w:t>
            </w:r>
            <w:r>
              <w:rPr>
                <w:spacing w:val="-6"/>
              </w:rPr>
              <w:t xml:space="preserve"> </w:t>
            </w:r>
            <w:r>
              <w:t>a</w:t>
            </w:r>
            <w:r>
              <w:rPr>
                <w:spacing w:val="-5"/>
              </w:rPr>
              <w:t xml:space="preserve"> </w:t>
            </w:r>
            <w:r>
              <w:t>letter</w:t>
            </w:r>
            <w:r>
              <w:rPr>
                <w:spacing w:val="-6"/>
              </w:rPr>
              <w:t xml:space="preserve"> </w:t>
            </w:r>
            <w:r>
              <w:t>of</w:t>
            </w:r>
            <w:r>
              <w:rPr>
                <w:spacing w:val="-5"/>
              </w:rPr>
              <w:t xml:space="preserve"> </w:t>
            </w:r>
            <w:r>
              <w:rPr>
                <w:spacing w:val="-2"/>
              </w:rPr>
              <w:t>request.</w:t>
            </w:r>
          </w:p>
        </w:tc>
      </w:tr>
      <w:tr w:rsidR="00043761" w14:paraId="567326C7" w14:textId="77777777">
        <w:trPr>
          <w:trHeight w:val="297"/>
        </w:trPr>
        <w:tc>
          <w:tcPr>
            <w:tcW w:w="11400" w:type="dxa"/>
            <w:tcBorders>
              <w:left w:val="single" w:sz="8" w:space="0" w:color="000000"/>
              <w:right w:val="single" w:sz="8" w:space="0" w:color="000000"/>
            </w:tcBorders>
          </w:tcPr>
          <w:p w14:paraId="2064CF58" w14:textId="77777777" w:rsidR="00043761" w:rsidRDefault="00000000">
            <w:pPr>
              <w:pStyle w:val="TableParagraph"/>
              <w:spacing w:before="18"/>
              <w:ind w:left="110"/>
            </w:pPr>
            <w:r>
              <w:rPr>
                <w:b/>
              </w:rPr>
              <w:t>EN7TRAN-IV-7</w:t>
            </w:r>
            <w:r>
              <w:rPr>
                <w:b/>
                <w:spacing w:val="-7"/>
              </w:rPr>
              <w:t xml:space="preserve"> </w:t>
            </w:r>
            <w:r>
              <w:t>Revise</w:t>
            </w:r>
            <w:r>
              <w:rPr>
                <w:spacing w:val="-7"/>
              </w:rPr>
              <w:t xml:space="preserve"> </w:t>
            </w:r>
            <w:r>
              <w:t>for</w:t>
            </w:r>
            <w:r>
              <w:rPr>
                <w:spacing w:val="-6"/>
              </w:rPr>
              <w:t xml:space="preserve"> </w:t>
            </w:r>
            <w:r>
              <w:t>coherence</w:t>
            </w:r>
            <w:r>
              <w:rPr>
                <w:spacing w:val="-7"/>
              </w:rPr>
              <w:t xml:space="preserve"> </w:t>
            </w:r>
            <w:r>
              <w:t>and</w:t>
            </w:r>
            <w:r>
              <w:rPr>
                <w:spacing w:val="-6"/>
              </w:rPr>
              <w:t xml:space="preserve"> </w:t>
            </w:r>
            <w:r>
              <w:rPr>
                <w:spacing w:val="-2"/>
              </w:rPr>
              <w:t>cohesion.</w:t>
            </w:r>
          </w:p>
        </w:tc>
      </w:tr>
      <w:tr w:rsidR="00043761" w14:paraId="0EC7828D" w14:textId="77777777">
        <w:trPr>
          <w:trHeight w:val="302"/>
        </w:trPr>
        <w:tc>
          <w:tcPr>
            <w:tcW w:w="11400" w:type="dxa"/>
            <w:tcBorders>
              <w:left w:val="single" w:sz="8" w:space="0" w:color="000000"/>
              <w:right w:val="single" w:sz="8" w:space="0" w:color="000000"/>
            </w:tcBorders>
            <w:shd w:val="clear" w:color="auto" w:fill="DDEBF7"/>
          </w:tcPr>
          <w:p w14:paraId="1AA388E5" w14:textId="77777777" w:rsidR="00043761" w:rsidRDefault="00000000">
            <w:pPr>
              <w:pStyle w:val="TableParagraph"/>
              <w:spacing w:before="22"/>
              <w:ind w:left="110"/>
            </w:pPr>
            <w:r>
              <w:rPr>
                <w:b/>
              </w:rPr>
              <w:t>EN7TRAN-IV-8</w:t>
            </w:r>
            <w:r>
              <w:rPr>
                <w:b/>
                <w:spacing w:val="-6"/>
              </w:rPr>
              <w:t xml:space="preserve"> </w:t>
            </w:r>
            <w:r>
              <w:t>Edit</w:t>
            </w:r>
            <w:r>
              <w:rPr>
                <w:spacing w:val="-6"/>
              </w:rPr>
              <w:t xml:space="preserve"> </w:t>
            </w:r>
            <w:r>
              <w:t>for</w:t>
            </w:r>
            <w:r>
              <w:rPr>
                <w:spacing w:val="-5"/>
              </w:rPr>
              <w:t xml:space="preserve"> </w:t>
            </w:r>
            <w:r>
              <w:t>consistency</w:t>
            </w:r>
            <w:r>
              <w:rPr>
                <w:spacing w:val="-6"/>
              </w:rPr>
              <w:t xml:space="preserve"> </w:t>
            </w:r>
            <w:r>
              <w:t>of</w:t>
            </w:r>
            <w:r>
              <w:rPr>
                <w:spacing w:val="-5"/>
              </w:rPr>
              <w:t xml:space="preserve"> </w:t>
            </w:r>
            <w:r>
              <w:t>diction,</w:t>
            </w:r>
            <w:r>
              <w:rPr>
                <w:spacing w:val="-6"/>
              </w:rPr>
              <w:t xml:space="preserve"> </w:t>
            </w:r>
            <w:r>
              <w:t>style,</w:t>
            </w:r>
            <w:r>
              <w:rPr>
                <w:spacing w:val="-5"/>
              </w:rPr>
              <w:t xml:space="preserve"> </w:t>
            </w:r>
            <w:r>
              <w:t>tone</w:t>
            </w:r>
            <w:r>
              <w:rPr>
                <w:spacing w:val="-6"/>
              </w:rPr>
              <w:t xml:space="preserve"> </w:t>
            </w:r>
            <w:r>
              <w:t>and</w:t>
            </w:r>
            <w:r>
              <w:rPr>
                <w:spacing w:val="-5"/>
              </w:rPr>
              <w:t xml:space="preserve"> </w:t>
            </w:r>
            <w:r>
              <w:t>register,</w:t>
            </w:r>
            <w:r>
              <w:rPr>
                <w:spacing w:val="-7"/>
              </w:rPr>
              <w:t xml:space="preserve"> </w:t>
            </w:r>
            <w:r>
              <w:t>point</w:t>
            </w:r>
            <w:r>
              <w:rPr>
                <w:spacing w:val="-5"/>
              </w:rPr>
              <w:t xml:space="preserve"> </w:t>
            </w:r>
            <w:r>
              <w:t>of</w:t>
            </w:r>
            <w:r>
              <w:rPr>
                <w:spacing w:val="-6"/>
              </w:rPr>
              <w:t xml:space="preserve"> </w:t>
            </w:r>
            <w:r>
              <w:t>view,</w:t>
            </w:r>
            <w:r>
              <w:rPr>
                <w:spacing w:val="-5"/>
              </w:rPr>
              <w:t xml:space="preserve"> </w:t>
            </w:r>
            <w:r>
              <w:t>and</w:t>
            </w:r>
            <w:r>
              <w:rPr>
                <w:spacing w:val="-5"/>
              </w:rPr>
              <w:t xml:space="preserve"> </w:t>
            </w:r>
            <w:r>
              <w:rPr>
                <w:spacing w:val="-2"/>
              </w:rPr>
              <w:t>grammar.</w:t>
            </w:r>
          </w:p>
        </w:tc>
      </w:tr>
      <w:tr w:rsidR="00043761" w14:paraId="44F46E26" w14:textId="77777777">
        <w:trPr>
          <w:trHeight w:val="517"/>
        </w:trPr>
        <w:tc>
          <w:tcPr>
            <w:tcW w:w="11400" w:type="dxa"/>
            <w:tcBorders>
              <w:left w:val="single" w:sz="8" w:space="0" w:color="000000"/>
              <w:bottom w:val="single" w:sz="8" w:space="0" w:color="000000"/>
              <w:right w:val="single" w:sz="8" w:space="0" w:color="000000"/>
            </w:tcBorders>
          </w:tcPr>
          <w:p w14:paraId="16E80808" w14:textId="77777777" w:rsidR="00043761" w:rsidRDefault="00000000">
            <w:pPr>
              <w:pStyle w:val="TableParagraph"/>
              <w:spacing w:line="257" w:lineRule="exact"/>
              <w:ind w:left="110"/>
            </w:pPr>
            <w:r>
              <w:rPr>
                <w:b/>
              </w:rPr>
              <w:t>EN7TRAN-IV-9</w:t>
            </w:r>
            <w:r>
              <w:rPr>
                <w:b/>
                <w:spacing w:val="-7"/>
              </w:rPr>
              <w:t xml:space="preserve"> </w:t>
            </w:r>
            <w:r>
              <w:t>Send</w:t>
            </w:r>
            <w:r>
              <w:rPr>
                <w:spacing w:val="-6"/>
              </w:rPr>
              <w:t xml:space="preserve"> </w:t>
            </w:r>
            <w:r>
              <w:t>correspondences</w:t>
            </w:r>
            <w:r>
              <w:rPr>
                <w:spacing w:val="-7"/>
              </w:rPr>
              <w:t xml:space="preserve"> </w:t>
            </w:r>
            <w:r>
              <w:t>to</w:t>
            </w:r>
            <w:r>
              <w:rPr>
                <w:spacing w:val="-6"/>
              </w:rPr>
              <w:t xml:space="preserve"> </w:t>
            </w:r>
            <w:r>
              <w:t>communicate</w:t>
            </w:r>
            <w:r>
              <w:rPr>
                <w:spacing w:val="-6"/>
              </w:rPr>
              <w:t xml:space="preserve"> </w:t>
            </w:r>
            <w:r>
              <w:t>with</w:t>
            </w:r>
            <w:r>
              <w:rPr>
                <w:spacing w:val="-7"/>
              </w:rPr>
              <w:t xml:space="preserve"> </w:t>
            </w:r>
            <w:r>
              <w:t>and</w:t>
            </w:r>
            <w:r>
              <w:rPr>
                <w:spacing w:val="-6"/>
              </w:rPr>
              <w:t xml:space="preserve"> </w:t>
            </w:r>
            <w:r>
              <w:t>respond</w:t>
            </w:r>
            <w:r>
              <w:rPr>
                <w:spacing w:val="-6"/>
              </w:rPr>
              <w:t xml:space="preserve"> </w:t>
            </w:r>
            <w:r>
              <w:t>to</w:t>
            </w:r>
            <w:r>
              <w:rPr>
                <w:spacing w:val="-7"/>
              </w:rPr>
              <w:t xml:space="preserve"> </w:t>
            </w:r>
            <w:r>
              <w:t>senders</w:t>
            </w:r>
            <w:r>
              <w:rPr>
                <w:spacing w:val="-6"/>
              </w:rPr>
              <w:t xml:space="preserve"> </w:t>
            </w:r>
            <w:r>
              <w:t>within</w:t>
            </w:r>
            <w:r>
              <w:rPr>
                <w:spacing w:val="-6"/>
              </w:rPr>
              <w:t xml:space="preserve"> </w:t>
            </w:r>
            <w:r>
              <w:t>the</w:t>
            </w:r>
            <w:r>
              <w:rPr>
                <w:spacing w:val="-6"/>
              </w:rPr>
              <w:t xml:space="preserve"> </w:t>
            </w:r>
            <w:r>
              <w:rPr>
                <w:spacing w:val="-2"/>
              </w:rPr>
              <w:t>bounds</w:t>
            </w:r>
          </w:p>
          <w:p w14:paraId="5E88E635" w14:textId="77777777" w:rsidR="00043761" w:rsidRDefault="00000000">
            <w:pPr>
              <w:pStyle w:val="TableParagraph"/>
              <w:spacing w:before="1" w:line="240" w:lineRule="exact"/>
              <w:ind w:left="110"/>
            </w:pPr>
            <w:r>
              <w:t>of</w:t>
            </w:r>
            <w:r>
              <w:rPr>
                <w:spacing w:val="-2"/>
              </w:rPr>
              <w:t xml:space="preserve"> ethics.</w:t>
            </w:r>
          </w:p>
        </w:tc>
      </w:tr>
    </w:tbl>
    <w:p w14:paraId="70327B0C" w14:textId="77777777" w:rsidR="00043761" w:rsidRDefault="00043761">
      <w:pPr>
        <w:pStyle w:val="TableParagraph"/>
        <w:spacing w:line="240" w:lineRule="exact"/>
        <w:sectPr w:rsidR="00043761">
          <w:pgSz w:w="16840" w:h="11910" w:orient="landscape"/>
          <w:pgMar w:top="960" w:right="708" w:bottom="780" w:left="708" w:header="727" w:footer="586" w:gutter="0"/>
          <w:cols w:space="720"/>
        </w:sectPr>
      </w:pPr>
    </w:p>
    <w:p w14:paraId="5BA773FE" w14:textId="77777777" w:rsidR="00043761" w:rsidRDefault="00043761">
      <w:pPr>
        <w:pStyle w:val="BodyText"/>
        <w:spacing w:before="207"/>
        <w:rPr>
          <w:b/>
        </w:rPr>
      </w:pPr>
    </w:p>
    <w:p w14:paraId="4219C232" w14:textId="77777777" w:rsidR="00043761" w:rsidRDefault="00000000">
      <w:pPr>
        <w:ind w:left="5418" w:right="5416"/>
        <w:jc w:val="center"/>
        <w:rPr>
          <w:b/>
        </w:rPr>
      </w:pPr>
      <w:r>
        <w:rPr>
          <w:b/>
        </w:rPr>
        <w:t>GRADE</w:t>
      </w:r>
      <w:r>
        <w:rPr>
          <w:b/>
          <w:spacing w:val="-5"/>
        </w:rPr>
        <w:t xml:space="preserve"> </w:t>
      </w:r>
      <w:r>
        <w:rPr>
          <w:b/>
          <w:spacing w:val="-10"/>
        </w:rPr>
        <w:t>8</w:t>
      </w:r>
    </w:p>
    <w:p w14:paraId="713BD9B8" w14:textId="77777777" w:rsidR="00043761" w:rsidRDefault="00000000">
      <w:pPr>
        <w:spacing w:before="256"/>
        <w:ind w:left="732"/>
        <w:rPr>
          <w:b/>
        </w:rPr>
      </w:pPr>
      <w:r>
        <w:rPr>
          <w:b/>
        </w:rPr>
        <w:t>GRADE</w:t>
      </w:r>
      <w:r>
        <w:rPr>
          <w:b/>
          <w:spacing w:val="-5"/>
        </w:rPr>
        <w:t xml:space="preserve"> </w:t>
      </w:r>
      <w:r>
        <w:rPr>
          <w:b/>
        </w:rPr>
        <w:t>LEVEL</w:t>
      </w:r>
      <w:r>
        <w:rPr>
          <w:b/>
          <w:spacing w:val="-5"/>
        </w:rPr>
        <w:t xml:space="preserve"> </w:t>
      </w:r>
      <w:r>
        <w:rPr>
          <w:b/>
          <w:spacing w:val="-2"/>
        </w:rPr>
        <w:t>STANDARD</w:t>
      </w:r>
    </w:p>
    <w:p w14:paraId="201C54B8" w14:textId="77777777" w:rsidR="00043761" w:rsidRDefault="00043761">
      <w:pPr>
        <w:pStyle w:val="BodyText"/>
        <w:spacing w:before="26"/>
        <w:rPr>
          <w:b/>
          <w:sz w:val="20"/>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49"/>
      </w:tblGrid>
      <w:tr w:rsidR="00043761" w14:paraId="1546396A" w14:textId="77777777">
        <w:trPr>
          <w:trHeight w:val="777"/>
        </w:trPr>
        <w:tc>
          <w:tcPr>
            <w:tcW w:w="13949" w:type="dxa"/>
          </w:tcPr>
          <w:p w14:paraId="79EAC778" w14:textId="77777777" w:rsidR="00043761" w:rsidRDefault="00000000">
            <w:pPr>
              <w:pStyle w:val="TableParagraph"/>
              <w:spacing w:line="257" w:lineRule="exact"/>
              <w:ind w:left="110"/>
            </w:pPr>
            <w:r>
              <w:t>The</w:t>
            </w:r>
            <w:r>
              <w:rPr>
                <w:spacing w:val="-13"/>
              </w:rPr>
              <w:t xml:space="preserve"> </w:t>
            </w:r>
            <w:r>
              <w:t>learners</w:t>
            </w:r>
            <w:r>
              <w:rPr>
                <w:spacing w:val="-11"/>
              </w:rPr>
              <w:t xml:space="preserve"> </w:t>
            </w:r>
            <w:r>
              <w:t>use</w:t>
            </w:r>
            <w:r>
              <w:rPr>
                <w:spacing w:val="-11"/>
              </w:rPr>
              <w:t xml:space="preserve"> </w:t>
            </w:r>
            <w:r>
              <w:t>their</w:t>
            </w:r>
            <w:r>
              <w:rPr>
                <w:spacing w:val="-11"/>
              </w:rPr>
              <w:t xml:space="preserve"> </w:t>
            </w:r>
            <w:r>
              <w:t>multiliteracies</w:t>
            </w:r>
            <w:r>
              <w:rPr>
                <w:spacing w:val="-11"/>
              </w:rPr>
              <w:t xml:space="preserve"> </w:t>
            </w:r>
            <w:r>
              <w:t>and</w:t>
            </w:r>
            <w:r>
              <w:rPr>
                <w:spacing w:val="-11"/>
              </w:rPr>
              <w:t xml:space="preserve"> </w:t>
            </w:r>
            <w:r>
              <w:t>communicative</w:t>
            </w:r>
            <w:r>
              <w:rPr>
                <w:spacing w:val="-10"/>
              </w:rPr>
              <w:t xml:space="preserve"> </w:t>
            </w:r>
            <w:r>
              <w:t>competence</w:t>
            </w:r>
            <w:r>
              <w:rPr>
                <w:spacing w:val="-11"/>
              </w:rPr>
              <w:t xml:space="preserve"> </w:t>
            </w:r>
            <w:r>
              <w:t>in</w:t>
            </w:r>
            <w:r>
              <w:rPr>
                <w:spacing w:val="-11"/>
              </w:rPr>
              <w:t xml:space="preserve"> </w:t>
            </w:r>
            <w:r>
              <w:t>evaluating</w:t>
            </w:r>
            <w:r>
              <w:rPr>
                <w:spacing w:val="-11"/>
              </w:rPr>
              <w:t xml:space="preserve"> </w:t>
            </w:r>
            <w:r>
              <w:t>Afro-Asian</w:t>
            </w:r>
            <w:r>
              <w:rPr>
                <w:spacing w:val="-11"/>
              </w:rPr>
              <w:t xml:space="preserve"> </w:t>
            </w:r>
            <w:r>
              <w:t>literature,</w:t>
            </w:r>
            <w:r>
              <w:rPr>
                <w:spacing w:val="-11"/>
              </w:rPr>
              <w:t xml:space="preserve"> </w:t>
            </w:r>
            <w:r>
              <w:t>and</w:t>
            </w:r>
            <w:r>
              <w:rPr>
                <w:spacing w:val="-11"/>
              </w:rPr>
              <w:t xml:space="preserve"> </w:t>
            </w:r>
            <w:r>
              <w:t>informational</w:t>
            </w:r>
            <w:r>
              <w:rPr>
                <w:spacing w:val="-10"/>
              </w:rPr>
              <w:t xml:space="preserve"> </w:t>
            </w:r>
            <w:r>
              <w:rPr>
                <w:spacing w:val="-5"/>
              </w:rPr>
              <w:t>and</w:t>
            </w:r>
          </w:p>
          <w:p w14:paraId="3EF34260" w14:textId="77777777" w:rsidR="00043761" w:rsidRDefault="00000000">
            <w:pPr>
              <w:pStyle w:val="TableParagraph"/>
              <w:spacing w:line="260" w:lineRule="atLeast"/>
              <w:ind w:left="110" w:right="11"/>
            </w:pPr>
            <w:r>
              <w:t>transactional</w:t>
            </w:r>
            <w:r>
              <w:rPr>
                <w:spacing w:val="-15"/>
              </w:rPr>
              <w:t xml:space="preserve"> </w:t>
            </w:r>
            <w:r>
              <w:t>texts;</w:t>
            </w:r>
            <w:r>
              <w:rPr>
                <w:spacing w:val="-15"/>
              </w:rPr>
              <w:t xml:space="preserve"> </w:t>
            </w:r>
            <w:r>
              <w:t>and</w:t>
            </w:r>
            <w:r>
              <w:rPr>
                <w:spacing w:val="-15"/>
              </w:rPr>
              <w:t xml:space="preserve"> </w:t>
            </w:r>
            <w:r>
              <w:t>create</w:t>
            </w:r>
            <w:r>
              <w:rPr>
                <w:spacing w:val="-15"/>
              </w:rPr>
              <w:t xml:space="preserve"> </w:t>
            </w:r>
            <w:r>
              <w:t>texts</w:t>
            </w:r>
            <w:r>
              <w:rPr>
                <w:spacing w:val="-15"/>
              </w:rPr>
              <w:t xml:space="preserve"> </w:t>
            </w:r>
            <w:r>
              <w:t>in</w:t>
            </w:r>
            <w:r>
              <w:rPr>
                <w:spacing w:val="-15"/>
              </w:rPr>
              <w:t xml:space="preserve"> </w:t>
            </w:r>
            <w:r>
              <w:t>various</w:t>
            </w:r>
            <w:r>
              <w:rPr>
                <w:spacing w:val="-15"/>
              </w:rPr>
              <w:t xml:space="preserve"> </w:t>
            </w:r>
            <w:r>
              <w:t>modalities</w:t>
            </w:r>
            <w:r>
              <w:rPr>
                <w:spacing w:val="-15"/>
              </w:rPr>
              <w:t xml:space="preserve"> </w:t>
            </w:r>
            <w:r>
              <w:t>for</w:t>
            </w:r>
            <w:r>
              <w:rPr>
                <w:spacing w:val="-15"/>
              </w:rPr>
              <w:t xml:space="preserve"> </w:t>
            </w:r>
            <w:r>
              <w:t>a</w:t>
            </w:r>
            <w:r>
              <w:rPr>
                <w:spacing w:val="-15"/>
              </w:rPr>
              <w:t xml:space="preserve"> </w:t>
            </w:r>
            <w:r>
              <w:t>variety</w:t>
            </w:r>
            <w:r>
              <w:rPr>
                <w:spacing w:val="-15"/>
              </w:rPr>
              <w:t xml:space="preserve"> </w:t>
            </w:r>
            <w:r>
              <w:t>of</w:t>
            </w:r>
            <w:r>
              <w:rPr>
                <w:spacing w:val="-15"/>
              </w:rPr>
              <w:t xml:space="preserve"> </w:t>
            </w:r>
            <w:r>
              <w:t>purposes,</w:t>
            </w:r>
            <w:r>
              <w:rPr>
                <w:spacing w:val="-15"/>
              </w:rPr>
              <w:t xml:space="preserve"> </w:t>
            </w:r>
            <w:r>
              <w:t>meanings,</w:t>
            </w:r>
            <w:r>
              <w:rPr>
                <w:spacing w:val="-15"/>
              </w:rPr>
              <w:t xml:space="preserve"> </w:t>
            </w:r>
            <w:r>
              <w:t>and</w:t>
            </w:r>
            <w:r>
              <w:rPr>
                <w:spacing w:val="-15"/>
              </w:rPr>
              <w:t xml:space="preserve"> </w:t>
            </w:r>
            <w:r>
              <w:t>target</w:t>
            </w:r>
            <w:r>
              <w:rPr>
                <w:spacing w:val="-15"/>
              </w:rPr>
              <w:t xml:space="preserve"> </w:t>
            </w:r>
            <w:r>
              <w:t>audiences,</w:t>
            </w:r>
            <w:r>
              <w:rPr>
                <w:spacing w:val="-15"/>
              </w:rPr>
              <w:t xml:space="preserve"> </w:t>
            </w:r>
            <w:r>
              <w:t>which</w:t>
            </w:r>
            <w:r>
              <w:rPr>
                <w:spacing w:val="-11"/>
              </w:rPr>
              <w:t xml:space="preserve"> </w:t>
            </w:r>
            <w:r>
              <w:t>reflect their expanding cultural identity (Philippines and Afro-Asia).</w:t>
            </w:r>
          </w:p>
        </w:tc>
      </w:tr>
    </w:tbl>
    <w:p w14:paraId="4215577F" w14:textId="77777777" w:rsidR="00043761" w:rsidRDefault="00000000">
      <w:pPr>
        <w:spacing w:before="253"/>
        <w:ind w:left="5418" w:right="5416"/>
        <w:jc w:val="center"/>
        <w:rPr>
          <w:b/>
        </w:rPr>
      </w:pPr>
      <w:r>
        <w:rPr>
          <w:b/>
        </w:rPr>
        <w:t>QUARTER</w:t>
      </w:r>
      <w:r>
        <w:rPr>
          <w:b/>
          <w:spacing w:val="-7"/>
        </w:rPr>
        <w:t xml:space="preserve"> </w:t>
      </w:r>
      <w:r>
        <w:rPr>
          <w:b/>
          <w:spacing w:val="-10"/>
        </w:rPr>
        <w:t>1</w:t>
      </w:r>
    </w:p>
    <w:p w14:paraId="47CA819F" w14:textId="77777777" w:rsidR="00043761" w:rsidRDefault="00043761">
      <w:pPr>
        <w:pStyle w:val="BodyText"/>
        <w:spacing w:before="26"/>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5C2115AD" w14:textId="77777777">
        <w:trPr>
          <w:trHeight w:val="777"/>
        </w:trPr>
        <w:tc>
          <w:tcPr>
            <w:tcW w:w="2040" w:type="dxa"/>
          </w:tcPr>
          <w:p w14:paraId="3EDB8C79" w14:textId="77777777" w:rsidR="00043761" w:rsidRDefault="00000000">
            <w:pPr>
              <w:pStyle w:val="TableParagraph"/>
              <w:spacing w:before="128"/>
              <w:ind w:left="301" w:firstLine="154"/>
              <w:rPr>
                <w:b/>
              </w:rPr>
            </w:pPr>
            <w:r>
              <w:rPr>
                <w:b/>
                <w:spacing w:val="-2"/>
              </w:rPr>
              <w:t>CONTENT STANDARDS</w:t>
            </w:r>
          </w:p>
        </w:tc>
        <w:tc>
          <w:tcPr>
            <w:tcW w:w="13262" w:type="dxa"/>
          </w:tcPr>
          <w:p w14:paraId="07A8E463" w14:textId="77777777" w:rsidR="00043761" w:rsidRDefault="00000000">
            <w:pPr>
              <w:pStyle w:val="TableParagraph"/>
              <w:ind w:left="105"/>
            </w:pPr>
            <w:r>
              <w:t>The learners demonstrate their multiliteracies and communicative competence in evaluating Afro-Asian literature (poetry and</w:t>
            </w:r>
            <w:r>
              <w:rPr>
                <w:spacing w:val="-1"/>
              </w:rPr>
              <w:t xml:space="preserve"> </w:t>
            </w:r>
            <w:r>
              <w:t>prose)</w:t>
            </w:r>
            <w:r>
              <w:rPr>
                <w:spacing w:val="1"/>
              </w:rPr>
              <w:t xml:space="preserve"> </w:t>
            </w:r>
            <w:r>
              <w:t>for</w:t>
            </w:r>
            <w:r>
              <w:rPr>
                <w:spacing w:val="2"/>
              </w:rPr>
              <w:t xml:space="preserve"> </w:t>
            </w:r>
            <w:r>
              <w:t>clarity</w:t>
            </w:r>
            <w:r>
              <w:rPr>
                <w:spacing w:val="1"/>
              </w:rPr>
              <w:t xml:space="preserve"> </w:t>
            </w:r>
            <w:r>
              <w:t>of</w:t>
            </w:r>
            <w:r>
              <w:rPr>
                <w:spacing w:val="1"/>
              </w:rPr>
              <w:t xml:space="preserve"> </w:t>
            </w:r>
            <w:r>
              <w:t>meaning,</w:t>
            </w:r>
            <w:r>
              <w:rPr>
                <w:spacing w:val="2"/>
              </w:rPr>
              <w:t xml:space="preserve"> </w:t>
            </w:r>
            <w:r>
              <w:t>purpose,</w:t>
            </w:r>
            <w:r>
              <w:rPr>
                <w:spacing w:val="1"/>
              </w:rPr>
              <w:t xml:space="preserve"> </w:t>
            </w:r>
            <w:r>
              <w:t>and</w:t>
            </w:r>
            <w:r>
              <w:rPr>
                <w:spacing w:val="2"/>
              </w:rPr>
              <w:t xml:space="preserve"> </w:t>
            </w:r>
            <w:r>
              <w:t>target</w:t>
            </w:r>
            <w:r>
              <w:rPr>
                <w:spacing w:val="1"/>
              </w:rPr>
              <w:t xml:space="preserve"> </w:t>
            </w:r>
            <w:r>
              <w:t>audience</w:t>
            </w:r>
            <w:r>
              <w:rPr>
                <w:spacing w:val="1"/>
              </w:rPr>
              <w:t xml:space="preserve"> </w:t>
            </w:r>
            <w:r>
              <w:t>as</w:t>
            </w:r>
            <w:r>
              <w:rPr>
                <w:spacing w:val="2"/>
              </w:rPr>
              <w:t xml:space="preserve"> </w:t>
            </w:r>
            <w:r>
              <w:t>a</w:t>
            </w:r>
            <w:r>
              <w:rPr>
                <w:spacing w:val="1"/>
              </w:rPr>
              <w:t xml:space="preserve"> </w:t>
            </w:r>
            <w:r>
              <w:t>foundation</w:t>
            </w:r>
            <w:r>
              <w:rPr>
                <w:spacing w:val="2"/>
              </w:rPr>
              <w:t xml:space="preserve"> </w:t>
            </w:r>
            <w:r>
              <w:t>for</w:t>
            </w:r>
            <w:r>
              <w:rPr>
                <w:spacing w:val="1"/>
              </w:rPr>
              <w:t xml:space="preserve"> </w:t>
            </w:r>
            <w:r>
              <w:t>publishing</w:t>
            </w:r>
            <w:r>
              <w:rPr>
                <w:spacing w:val="1"/>
              </w:rPr>
              <w:t xml:space="preserve"> </w:t>
            </w:r>
            <w:r>
              <w:t>original</w:t>
            </w:r>
            <w:r>
              <w:rPr>
                <w:spacing w:val="2"/>
              </w:rPr>
              <w:t xml:space="preserve"> </w:t>
            </w:r>
            <w:r>
              <w:t>literary</w:t>
            </w:r>
            <w:r>
              <w:rPr>
                <w:spacing w:val="1"/>
              </w:rPr>
              <w:t xml:space="preserve"> </w:t>
            </w:r>
            <w:r>
              <w:t>texts</w:t>
            </w:r>
            <w:r>
              <w:rPr>
                <w:spacing w:val="2"/>
              </w:rPr>
              <w:t xml:space="preserve"> </w:t>
            </w:r>
            <w:r>
              <w:rPr>
                <w:spacing w:val="-4"/>
              </w:rPr>
              <w:t>that</w:t>
            </w:r>
          </w:p>
          <w:p w14:paraId="754E690D" w14:textId="77777777" w:rsidR="00043761" w:rsidRDefault="00000000">
            <w:pPr>
              <w:pStyle w:val="TableParagraph"/>
              <w:spacing w:line="240" w:lineRule="exact"/>
              <w:ind w:left="105"/>
            </w:pPr>
            <w:r>
              <w:t>reflect</w:t>
            </w:r>
            <w:r>
              <w:rPr>
                <w:spacing w:val="-7"/>
              </w:rPr>
              <w:t xml:space="preserve"> </w:t>
            </w:r>
            <w:r>
              <w:t>their</w:t>
            </w:r>
            <w:r>
              <w:rPr>
                <w:spacing w:val="-7"/>
              </w:rPr>
              <w:t xml:space="preserve"> </w:t>
            </w:r>
            <w:r>
              <w:t>expanding</w:t>
            </w:r>
            <w:r>
              <w:rPr>
                <w:spacing w:val="-7"/>
              </w:rPr>
              <w:t xml:space="preserve"> </w:t>
            </w:r>
            <w:r>
              <w:t>cultural</w:t>
            </w:r>
            <w:r>
              <w:rPr>
                <w:spacing w:val="-7"/>
              </w:rPr>
              <w:t xml:space="preserve"> </w:t>
            </w:r>
            <w:r>
              <w:rPr>
                <w:spacing w:val="-2"/>
              </w:rPr>
              <w:t>identity.</w:t>
            </w:r>
          </w:p>
        </w:tc>
      </w:tr>
      <w:tr w:rsidR="00043761" w14:paraId="108C4552" w14:textId="77777777">
        <w:trPr>
          <w:trHeight w:val="772"/>
        </w:trPr>
        <w:tc>
          <w:tcPr>
            <w:tcW w:w="2040" w:type="dxa"/>
          </w:tcPr>
          <w:p w14:paraId="7C4974B9" w14:textId="77777777" w:rsidR="00043761" w:rsidRDefault="00000000">
            <w:pPr>
              <w:pStyle w:val="TableParagraph"/>
              <w:spacing w:before="123"/>
              <w:ind w:left="301" w:hanging="192"/>
              <w:rPr>
                <w:b/>
              </w:rPr>
            </w:pPr>
            <w:r>
              <w:rPr>
                <w:b/>
                <w:spacing w:val="-2"/>
              </w:rPr>
              <w:t>PERFORMANCE STANDARDS</w:t>
            </w:r>
          </w:p>
        </w:tc>
        <w:tc>
          <w:tcPr>
            <w:tcW w:w="13262" w:type="dxa"/>
          </w:tcPr>
          <w:p w14:paraId="290FC61C" w14:textId="77777777" w:rsidR="00043761" w:rsidRDefault="00000000">
            <w:pPr>
              <w:pStyle w:val="TableParagraph"/>
              <w:spacing w:before="1" w:line="237" w:lineRule="auto"/>
              <w:ind w:left="105"/>
            </w:pPr>
            <w:r>
              <w:t>The learners analyze the style, form, and features of Afro-Asian literature (poetry and prose); evaluate literary texts for</w:t>
            </w:r>
            <w:r>
              <w:rPr>
                <w:spacing w:val="80"/>
              </w:rPr>
              <w:t xml:space="preserve"> </w:t>
            </w:r>
            <w:r>
              <w:t>clarity</w:t>
            </w:r>
            <w:r>
              <w:rPr>
                <w:spacing w:val="-5"/>
              </w:rPr>
              <w:t xml:space="preserve"> </w:t>
            </w:r>
            <w:r>
              <w:t>of</w:t>
            </w:r>
            <w:r>
              <w:rPr>
                <w:spacing w:val="-2"/>
              </w:rPr>
              <w:t xml:space="preserve"> </w:t>
            </w:r>
            <w:r>
              <w:t>meaning,</w:t>
            </w:r>
            <w:r>
              <w:rPr>
                <w:spacing w:val="-2"/>
              </w:rPr>
              <w:t xml:space="preserve"> </w:t>
            </w:r>
            <w:r>
              <w:t>purpose,</w:t>
            </w:r>
            <w:r>
              <w:rPr>
                <w:spacing w:val="-2"/>
              </w:rPr>
              <w:t xml:space="preserve"> </w:t>
            </w:r>
            <w:r>
              <w:t>and</w:t>
            </w:r>
            <w:r>
              <w:rPr>
                <w:spacing w:val="-3"/>
              </w:rPr>
              <w:t xml:space="preserve"> </w:t>
            </w:r>
            <w:r>
              <w:t>target</w:t>
            </w:r>
            <w:r>
              <w:rPr>
                <w:spacing w:val="-2"/>
              </w:rPr>
              <w:t xml:space="preserve"> </w:t>
            </w:r>
            <w:r>
              <w:t>audience;</w:t>
            </w:r>
            <w:r>
              <w:rPr>
                <w:spacing w:val="-2"/>
              </w:rPr>
              <w:t xml:space="preserve"> </w:t>
            </w:r>
            <w:r>
              <w:t>and</w:t>
            </w:r>
            <w:r>
              <w:rPr>
                <w:spacing w:val="-3"/>
              </w:rPr>
              <w:t xml:space="preserve"> </w:t>
            </w:r>
            <w:r>
              <w:t>compose</w:t>
            </w:r>
            <w:r>
              <w:rPr>
                <w:spacing w:val="-2"/>
              </w:rPr>
              <w:t xml:space="preserve"> </w:t>
            </w:r>
            <w:r>
              <w:t>and</w:t>
            </w:r>
            <w:r>
              <w:rPr>
                <w:spacing w:val="-3"/>
              </w:rPr>
              <w:t xml:space="preserve"> </w:t>
            </w:r>
            <w:r>
              <w:t>publish</w:t>
            </w:r>
            <w:r>
              <w:rPr>
                <w:spacing w:val="-3"/>
              </w:rPr>
              <w:t xml:space="preserve"> </w:t>
            </w:r>
            <w:r>
              <w:t>an</w:t>
            </w:r>
            <w:r>
              <w:rPr>
                <w:spacing w:val="-3"/>
              </w:rPr>
              <w:t xml:space="preserve"> </w:t>
            </w:r>
            <w:r>
              <w:t>original</w:t>
            </w:r>
            <w:r>
              <w:rPr>
                <w:spacing w:val="-2"/>
              </w:rPr>
              <w:t xml:space="preserve"> </w:t>
            </w:r>
            <w:r>
              <w:t>multimodal</w:t>
            </w:r>
            <w:r>
              <w:rPr>
                <w:spacing w:val="-2"/>
              </w:rPr>
              <w:t xml:space="preserve"> </w:t>
            </w:r>
            <w:r>
              <w:t>literary</w:t>
            </w:r>
            <w:r>
              <w:rPr>
                <w:spacing w:val="-3"/>
              </w:rPr>
              <w:t xml:space="preserve"> </w:t>
            </w:r>
            <w:r>
              <w:t>text</w:t>
            </w:r>
            <w:r>
              <w:rPr>
                <w:spacing w:val="-2"/>
              </w:rPr>
              <w:t xml:space="preserve"> </w:t>
            </w:r>
            <w:r>
              <w:t>(poem</w:t>
            </w:r>
            <w:r>
              <w:rPr>
                <w:spacing w:val="-2"/>
              </w:rPr>
              <w:t xml:space="preserve"> </w:t>
            </w:r>
            <w:r>
              <w:rPr>
                <w:spacing w:val="-5"/>
              </w:rPr>
              <w:t>or</w:t>
            </w:r>
          </w:p>
          <w:p w14:paraId="5D2FDF09" w14:textId="77777777" w:rsidR="00043761" w:rsidRDefault="00000000">
            <w:pPr>
              <w:pStyle w:val="TableParagraph"/>
              <w:spacing w:line="240" w:lineRule="exact"/>
              <w:ind w:left="105"/>
            </w:pPr>
            <w:r>
              <w:t>prose)</w:t>
            </w:r>
            <w:r>
              <w:rPr>
                <w:spacing w:val="-7"/>
              </w:rPr>
              <w:t xml:space="preserve"> </w:t>
            </w:r>
            <w:r>
              <w:t>that</w:t>
            </w:r>
            <w:r>
              <w:rPr>
                <w:spacing w:val="-7"/>
              </w:rPr>
              <w:t xml:space="preserve"> </w:t>
            </w:r>
            <w:r>
              <w:t>represents</w:t>
            </w:r>
            <w:r>
              <w:rPr>
                <w:spacing w:val="-6"/>
              </w:rPr>
              <w:t xml:space="preserve"> </w:t>
            </w:r>
            <w:r>
              <w:t>their</w:t>
            </w:r>
            <w:r>
              <w:rPr>
                <w:spacing w:val="-7"/>
              </w:rPr>
              <w:t xml:space="preserve"> </w:t>
            </w:r>
            <w:r>
              <w:t>meaning,</w:t>
            </w:r>
            <w:r>
              <w:rPr>
                <w:spacing w:val="-6"/>
              </w:rPr>
              <w:t xml:space="preserve"> </w:t>
            </w:r>
            <w:r>
              <w:t>purpose,</w:t>
            </w:r>
            <w:r>
              <w:rPr>
                <w:spacing w:val="-7"/>
              </w:rPr>
              <w:t xml:space="preserve"> </w:t>
            </w:r>
            <w:r>
              <w:t>and</w:t>
            </w:r>
            <w:r>
              <w:rPr>
                <w:spacing w:val="-6"/>
              </w:rPr>
              <w:t xml:space="preserve"> </w:t>
            </w:r>
            <w:r>
              <w:t>target</w:t>
            </w:r>
            <w:r>
              <w:rPr>
                <w:spacing w:val="-7"/>
              </w:rPr>
              <w:t xml:space="preserve"> </w:t>
            </w:r>
            <w:r>
              <w:t>audience,</w:t>
            </w:r>
            <w:r>
              <w:rPr>
                <w:spacing w:val="-7"/>
              </w:rPr>
              <w:t xml:space="preserve"> </w:t>
            </w:r>
            <w:r>
              <w:t>and</w:t>
            </w:r>
            <w:r>
              <w:rPr>
                <w:spacing w:val="-6"/>
              </w:rPr>
              <w:t xml:space="preserve"> </w:t>
            </w:r>
            <w:r>
              <w:t>reflects</w:t>
            </w:r>
            <w:r>
              <w:rPr>
                <w:spacing w:val="-7"/>
              </w:rPr>
              <w:t xml:space="preserve"> </w:t>
            </w:r>
            <w:r>
              <w:t>their</w:t>
            </w:r>
            <w:r>
              <w:rPr>
                <w:spacing w:val="-6"/>
              </w:rPr>
              <w:t xml:space="preserve"> </w:t>
            </w:r>
            <w:r>
              <w:t>expanding</w:t>
            </w:r>
            <w:r>
              <w:rPr>
                <w:spacing w:val="-7"/>
              </w:rPr>
              <w:t xml:space="preserve"> </w:t>
            </w:r>
            <w:r>
              <w:t>cultural</w:t>
            </w:r>
            <w:r>
              <w:rPr>
                <w:spacing w:val="-6"/>
              </w:rPr>
              <w:t xml:space="preserve"> </w:t>
            </w:r>
            <w:r>
              <w:rPr>
                <w:spacing w:val="-2"/>
              </w:rPr>
              <w:t>identity.</w:t>
            </w:r>
          </w:p>
        </w:tc>
      </w:tr>
    </w:tbl>
    <w:p w14:paraId="704C2797" w14:textId="77777777" w:rsidR="00043761" w:rsidRDefault="00043761">
      <w:pPr>
        <w:pStyle w:val="BodyText"/>
        <w:spacing w:before="24"/>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0"/>
        <w:gridCol w:w="360"/>
        <w:gridCol w:w="10661"/>
      </w:tblGrid>
      <w:tr w:rsidR="00043761" w14:paraId="3F9C8777" w14:textId="77777777">
        <w:trPr>
          <w:trHeight w:val="1372"/>
        </w:trPr>
        <w:tc>
          <w:tcPr>
            <w:tcW w:w="11381" w:type="dxa"/>
            <w:gridSpan w:val="3"/>
            <w:shd w:val="clear" w:color="auto" w:fill="2F75B5"/>
          </w:tcPr>
          <w:p w14:paraId="3497ACAA" w14:textId="77777777" w:rsidR="00043761" w:rsidRDefault="00000000">
            <w:pPr>
              <w:pStyle w:val="TableParagraph"/>
              <w:spacing w:before="30" w:line="538" w:lineRule="exact"/>
              <w:ind w:left="3814" w:right="3800"/>
              <w:jc w:val="center"/>
              <w:rPr>
                <w:b/>
              </w:rPr>
            </w:pPr>
            <w:r>
              <w:rPr>
                <w:b/>
                <w:color w:val="FFFFFF"/>
              </w:rPr>
              <w:t>LEARNING</w:t>
            </w:r>
            <w:r>
              <w:rPr>
                <w:b/>
                <w:color w:val="FFFFFF"/>
                <w:spacing w:val="-19"/>
              </w:rPr>
              <w:t xml:space="preserve"> </w:t>
            </w:r>
            <w:r>
              <w:rPr>
                <w:b/>
                <w:color w:val="FFFFFF"/>
              </w:rPr>
              <w:t>COMPETENCIES TEXT FOCI</w:t>
            </w:r>
          </w:p>
          <w:p w14:paraId="39C7C34F" w14:textId="77777777" w:rsidR="00043761" w:rsidRDefault="00000000">
            <w:pPr>
              <w:pStyle w:val="TableParagraph"/>
              <w:spacing w:line="240" w:lineRule="exact"/>
              <w:ind w:left="3814" w:right="3802"/>
              <w:jc w:val="center"/>
            </w:pPr>
            <w:r>
              <w:rPr>
                <w:color w:val="FFFFFF"/>
              </w:rPr>
              <w:t>POETRY,</w:t>
            </w:r>
            <w:r>
              <w:rPr>
                <w:color w:val="FFFFFF"/>
                <w:spacing w:val="-6"/>
              </w:rPr>
              <w:t xml:space="preserve"> </w:t>
            </w:r>
            <w:r>
              <w:rPr>
                <w:color w:val="FFFFFF"/>
              </w:rPr>
              <w:t>PROSE,</w:t>
            </w:r>
            <w:r>
              <w:rPr>
                <w:color w:val="FFFFFF"/>
                <w:spacing w:val="-5"/>
              </w:rPr>
              <w:t xml:space="preserve"> </w:t>
            </w:r>
            <w:r>
              <w:rPr>
                <w:color w:val="FFFFFF"/>
              </w:rPr>
              <w:t>AND</w:t>
            </w:r>
            <w:r>
              <w:rPr>
                <w:color w:val="FFFFFF"/>
                <w:spacing w:val="-5"/>
              </w:rPr>
              <w:t xml:space="preserve"> </w:t>
            </w:r>
            <w:r>
              <w:rPr>
                <w:color w:val="FFFFFF"/>
                <w:spacing w:val="-2"/>
              </w:rPr>
              <w:t>DRAMA</w:t>
            </w:r>
          </w:p>
        </w:tc>
      </w:tr>
      <w:tr w:rsidR="00043761" w14:paraId="3B7B7056" w14:textId="77777777">
        <w:trPr>
          <w:trHeight w:val="297"/>
        </w:trPr>
        <w:tc>
          <w:tcPr>
            <w:tcW w:w="11381" w:type="dxa"/>
            <w:gridSpan w:val="3"/>
            <w:tcBorders>
              <w:bottom w:val="single" w:sz="4" w:space="0" w:color="000000"/>
            </w:tcBorders>
            <w:shd w:val="clear" w:color="auto" w:fill="2F75B5"/>
          </w:tcPr>
          <w:p w14:paraId="7305AAEE" w14:textId="77777777" w:rsidR="00043761" w:rsidRDefault="00000000">
            <w:pPr>
              <w:pStyle w:val="TableParagraph"/>
              <w:spacing w:before="17"/>
              <w:ind w:left="105"/>
              <w:rPr>
                <w:b/>
                <w:i/>
              </w:rPr>
            </w:pPr>
            <w:r>
              <w:rPr>
                <w:b/>
                <w:i/>
                <w:color w:val="FFFFFF"/>
              </w:rPr>
              <w:t>Evaluating</w:t>
            </w:r>
            <w:r>
              <w:rPr>
                <w:b/>
                <w:i/>
                <w:color w:val="FFFFFF"/>
                <w:spacing w:val="-9"/>
              </w:rPr>
              <w:t xml:space="preserve"> </w:t>
            </w:r>
            <w:r>
              <w:rPr>
                <w:b/>
                <w:i/>
                <w:color w:val="FFFFFF"/>
              </w:rPr>
              <w:t>literary</w:t>
            </w:r>
            <w:r>
              <w:rPr>
                <w:b/>
                <w:i/>
                <w:color w:val="FFFFFF"/>
                <w:spacing w:val="-9"/>
              </w:rPr>
              <w:t xml:space="preserve"> </w:t>
            </w:r>
            <w:r>
              <w:rPr>
                <w:b/>
                <w:i/>
                <w:color w:val="FFFFFF"/>
                <w:spacing w:val="-2"/>
              </w:rPr>
              <w:t>texts</w:t>
            </w:r>
          </w:p>
        </w:tc>
      </w:tr>
      <w:tr w:rsidR="00043761" w14:paraId="2946A4FF" w14:textId="77777777">
        <w:trPr>
          <w:trHeight w:val="301"/>
        </w:trPr>
        <w:tc>
          <w:tcPr>
            <w:tcW w:w="11381" w:type="dxa"/>
            <w:gridSpan w:val="3"/>
            <w:tcBorders>
              <w:top w:val="single" w:sz="4" w:space="0" w:color="000000"/>
              <w:bottom w:val="single" w:sz="4" w:space="0" w:color="000000"/>
            </w:tcBorders>
            <w:shd w:val="clear" w:color="auto" w:fill="DDEBF7"/>
          </w:tcPr>
          <w:p w14:paraId="09916119" w14:textId="77777777" w:rsidR="00043761" w:rsidRDefault="00000000">
            <w:pPr>
              <w:pStyle w:val="TableParagraph"/>
              <w:spacing w:before="22"/>
              <w:ind w:left="105"/>
            </w:pPr>
            <w:r>
              <w:rPr>
                <w:b/>
              </w:rPr>
              <w:t>EN8LIT-I-1</w:t>
            </w:r>
            <w:r>
              <w:rPr>
                <w:b/>
                <w:spacing w:val="-7"/>
              </w:rPr>
              <w:t xml:space="preserve"> </w:t>
            </w:r>
            <w:r>
              <w:t>Analyze</w:t>
            </w:r>
            <w:r>
              <w:rPr>
                <w:spacing w:val="-7"/>
              </w:rPr>
              <w:t xml:space="preserve"> </w:t>
            </w:r>
            <w:r>
              <w:t>literary</w:t>
            </w:r>
            <w:r>
              <w:rPr>
                <w:spacing w:val="-6"/>
              </w:rPr>
              <w:t xml:space="preserve"> </w:t>
            </w:r>
            <w:r>
              <w:t>texts</w:t>
            </w:r>
            <w:r>
              <w:rPr>
                <w:spacing w:val="-7"/>
              </w:rPr>
              <w:t xml:space="preserve"> </w:t>
            </w:r>
            <w:r>
              <w:t>as</w:t>
            </w:r>
            <w:r>
              <w:rPr>
                <w:spacing w:val="-6"/>
              </w:rPr>
              <w:t xml:space="preserve"> </w:t>
            </w:r>
            <w:r>
              <w:t>expressions</w:t>
            </w:r>
            <w:r>
              <w:rPr>
                <w:spacing w:val="-6"/>
              </w:rPr>
              <w:t xml:space="preserve"> </w:t>
            </w:r>
            <w:r>
              <w:t>of</w:t>
            </w:r>
            <w:r>
              <w:rPr>
                <w:spacing w:val="-7"/>
              </w:rPr>
              <w:t xml:space="preserve"> </w:t>
            </w:r>
            <w:r>
              <w:t>individual</w:t>
            </w:r>
            <w:r>
              <w:rPr>
                <w:spacing w:val="-6"/>
              </w:rPr>
              <w:t xml:space="preserve"> </w:t>
            </w:r>
            <w:r>
              <w:t>or</w:t>
            </w:r>
            <w:r>
              <w:rPr>
                <w:spacing w:val="-7"/>
              </w:rPr>
              <w:t xml:space="preserve"> </w:t>
            </w:r>
            <w:r>
              <w:t>communal</w:t>
            </w:r>
            <w:r>
              <w:rPr>
                <w:spacing w:val="-6"/>
              </w:rPr>
              <w:t xml:space="preserve"> </w:t>
            </w:r>
            <w:r>
              <w:t>values</w:t>
            </w:r>
            <w:r>
              <w:rPr>
                <w:spacing w:val="-6"/>
              </w:rPr>
              <w:t xml:space="preserve"> </w:t>
            </w:r>
            <w:r>
              <w:rPr>
                <w:spacing w:val="-2"/>
              </w:rPr>
              <w:t>within:</w:t>
            </w:r>
          </w:p>
        </w:tc>
      </w:tr>
      <w:tr w:rsidR="00043761" w14:paraId="555A3112" w14:textId="77777777">
        <w:trPr>
          <w:trHeight w:val="297"/>
        </w:trPr>
        <w:tc>
          <w:tcPr>
            <w:tcW w:w="360" w:type="dxa"/>
            <w:vMerge w:val="restart"/>
            <w:tcBorders>
              <w:top w:val="single" w:sz="4" w:space="0" w:color="000000"/>
              <w:bottom w:val="nil"/>
              <w:right w:val="single" w:sz="4" w:space="0" w:color="000000"/>
            </w:tcBorders>
          </w:tcPr>
          <w:p w14:paraId="163484DC" w14:textId="77777777" w:rsidR="00043761" w:rsidRDefault="00043761">
            <w:pPr>
              <w:pStyle w:val="TableParagraph"/>
              <w:rPr>
                <w:b/>
              </w:rPr>
            </w:pPr>
          </w:p>
          <w:p w14:paraId="77D9A491" w14:textId="77777777" w:rsidR="00043761" w:rsidRDefault="00043761">
            <w:pPr>
              <w:pStyle w:val="TableParagraph"/>
              <w:rPr>
                <w:b/>
              </w:rPr>
            </w:pPr>
          </w:p>
          <w:p w14:paraId="738B34CD" w14:textId="77777777" w:rsidR="00043761" w:rsidRDefault="00043761">
            <w:pPr>
              <w:pStyle w:val="TableParagraph"/>
              <w:rPr>
                <w:b/>
              </w:rPr>
            </w:pPr>
          </w:p>
          <w:p w14:paraId="3E758C7E" w14:textId="77777777" w:rsidR="00043761" w:rsidRDefault="00043761">
            <w:pPr>
              <w:pStyle w:val="TableParagraph"/>
              <w:spacing w:before="69"/>
              <w:rPr>
                <w:b/>
              </w:rPr>
            </w:pPr>
          </w:p>
          <w:p w14:paraId="3E9B8687" w14:textId="77777777" w:rsidR="00043761" w:rsidRDefault="00000000">
            <w:pPr>
              <w:pStyle w:val="TableParagraph"/>
              <w:ind w:left="108"/>
            </w:pPr>
            <w:r>
              <w:rPr>
                <w:spacing w:val="-10"/>
              </w:rPr>
              <w:t>1</w:t>
            </w:r>
          </w:p>
        </w:tc>
        <w:tc>
          <w:tcPr>
            <w:tcW w:w="11021" w:type="dxa"/>
            <w:gridSpan w:val="2"/>
            <w:tcBorders>
              <w:top w:val="single" w:sz="4" w:space="0" w:color="000000"/>
              <w:left w:val="single" w:sz="4" w:space="0" w:color="000000"/>
              <w:bottom w:val="single" w:sz="4" w:space="0" w:color="000000"/>
            </w:tcBorders>
          </w:tcPr>
          <w:p w14:paraId="6F84D131" w14:textId="77777777" w:rsidR="00043761" w:rsidRDefault="00000000">
            <w:pPr>
              <w:pStyle w:val="TableParagraph"/>
              <w:spacing w:before="18"/>
              <w:ind w:left="110"/>
            </w:pPr>
            <w:r>
              <w:t>structural</w:t>
            </w:r>
            <w:r>
              <w:rPr>
                <w:spacing w:val="-10"/>
              </w:rPr>
              <w:t xml:space="preserve"> </w:t>
            </w:r>
            <w:r>
              <w:rPr>
                <w:spacing w:val="-2"/>
              </w:rPr>
              <w:t>context</w:t>
            </w:r>
          </w:p>
        </w:tc>
      </w:tr>
      <w:tr w:rsidR="00043761" w14:paraId="4A1F7757" w14:textId="77777777">
        <w:trPr>
          <w:trHeight w:val="302"/>
        </w:trPr>
        <w:tc>
          <w:tcPr>
            <w:tcW w:w="360" w:type="dxa"/>
            <w:vMerge/>
            <w:tcBorders>
              <w:top w:val="nil"/>
              <w:bottom w:val="nil"/>
              <w:right w:val="single" w:sz="4" w:space="0" w:color="000000"/>
            </w:tcBorders>
          </w:tcPr>
          <w:p w14:paraId="00196B84" w14:textId="77777777" w:rsidR="00043761" w:rsidRDefault="00043761">
            <w:pPr>
              <w:rPr>
                <w:sz w:val="2"/>
                <w:szCs w:val="2"/>
              </w:rPr>
            </w:pPr>
          </w:p>
        </w:tc>
        <w:tc>
          <w:tcPr>
            <w:tcW w:w="360" w:type="dxa"/>
            <w:vMerge w:val="restart"/>
            <w:tcBorders>
              <w:top w:val="single" w:sz="4" w:space="0" w:color="000000"/>
              <w:left w:val="single" w:sz="4" w:space="0" w:color="000000"/>
              <w:bottom w:val="single" w:sz="4" w:space="0" w:color="000000"/>
              <w:right w:val="single" w:sz="4" w:space="0" w:color="000000"/>
            </w:tcBorders>
            <w:shd w:val="clear" w:color="auto" w:fill="DDEBF7"/>
          </w:tcPr>
          <w:p w14:paraId="6A3E509C" w14:textId="77777777" w:rsidR="00043761" w:rsidRDefault="00043761">
            <w:pPr>
              <w:pStyle w:val="TableParagraph"/>
              <w:rPr>
                <w:b/>
              </w:rPr>
            </w:pPr>
          </w:p>
          <w:p w14:paraId="73A77093" w14:textId="77777777" w:rsidR="00043761" w:rsidRDefault="00043761">
            <w:pPr>
              <w:pStyle w:val="TableParagraph"/>
              <w:spacing w:before="125"/>
              <w:rPr>
                <w:b/>
              </w:rPr>
            </w:pPr>
          </w:p>
          <w:p w14:paraId="7996A133" w14:textId="77777777" w:rsidR="00043761" w:rsidRDefault="00000000">
            <w:pPr>
              <w:pStyle w:val="TableParagraph"/>
              <w:ind w:left="119"/>
            </w:pPr>
            <w:r>
              <w:rPr>
                <w:spacing w:val="-10"/>
              </w:rPr>
              <w:t>a</w:t>
            </w:r>
          </w:p>
        </w:tc>
        <w:tc>
          <w:tcPr>
            <w:tcW w:w="10661" w:type="dxa"/>
            <w:tcBorders>
              <w:top w:val="single" w:sz="4" w:space="0" w:color="000000"/>
              <w:left w:val="single" w:sz="4" w:space="0" w:color="000000"/>
              <w:bottom w:val="single" w:sz="4" w:space="0" w:color="000000"/>
            </w:tcBorders>
            <w:shd w:val="clear" w:color="auto" w:fill="DDEBF7"/>
          </w:tcPr>
          <w:p w14:paraId="22B30DA7" w14:textId="77777777" w:rsidR="00043761" w:rsidRDefault="00000000">
            <w:pPr>
              <w:pStyle w:val="TableParagraph"/>
              <w:spacing w:before="22"/>
              <w:ind w:left="115"/>
            </w:pPr>
            <w:r>
              <w:rPr>
                <w:spacing w:val="-2"/>
              </w:rPr>
              <w:t>conflict</w:t>
            </w:r>
          </w:p>
        </w:tc>
      </w:tr>
      <w:tr w:rsidR="00043761" w14:paraId="2DA44F92" w14:textId="77777777">
        <w:trPr>
          <w:trHeight w:val="301"/>
        </w:trPr>
        <w:tc>
          <w:tcPr>
            <w:tcW w:w="360" w:type="dxa"/>
            <w:vMerge/>
            <w:tcBorders>
              <w:top w:val="nil"/>
              <w:bottom w:val="nil"/>
              <w:right w:val="single" w:sz="4" w:space="0" w:color="000000"/>
            </w:tcBorders>
          </w:tcPr>
          <w:p w14:paraId="34321CDF"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shd w:val="clear" w:color="auto" w:fill="DDEBF7"/>
          </w:tcPr>
          <w:p w14:paraId="018A6FCE" w14:textId="77777777" w:rsidR="00043761" w:rsidRDefault="00043761">
            <w:pPr>
              <w:rPr>
                <w:sz w:val="2"/>
                <w:szCs w:val="2"/>
              </w:rPr>
            </w:pPr>
          </w:p>
        </w:tc>
        <w:tc>
          <w:tcPr>
            <w:tcW w:w="10661" w:type="dxa"/>
            <w:tcBorders>
              <w:top w:val="single" w:sz="4" w:space="0" w:color="000000"/>
              <w:left w:val="single" w:sz="4" w:space="0" w:color="000000"/>
              <w:bottom w:val="single" w:sz="4" w:space="0" w:color="000000"/>
            </w:tcBorders>
          </w:tcPr>
          <w:p w14:paraId="36EFEEAE" w14:textId="77777777" w:rsidR="00043761" w:rsidRDefault="00000000">
            <w:pPr>
              <w:pStyle w:val="TableParagraph"/>
              <w:spacing w:before="18"/>
              <w:ind w:left="555"/>
            </w:pPr>
            <w:r>
              <w:t>character</w:t>
            </w:r>
            <w:r>
              <w:rPr>
                <w:spacing w:val="-6"/>
              </w:rPr>
              <w:t xml:space="preserve"> </w:t>
            </w:r>
            <w:r>
              <w:t>vs.</w:t>
            </w:r>
            <w:r>
              <w:rPr>
                <w:spacing w:val="-6"/>
              </w:rPr>
              <w:t xml:space="preserve"> </w:t>
            </w:r>
            <w:r>
              <w:rPr>
                <w:spacing w:val="-2"/>
              </w:rPr>
              <w:t>character</w:t>
            </w:r>
          </w:p>
        </w:tc>
      </w:tr>
      <w:tr w:rsidR="00043761" w14:paraId="64C49A65" w14:textId="77777777">
        <w:trPr>
          <w:trHeight w:val="297"/>
        </w:trPr>
        <w:tc>
          <w:tcPr>
            <w:tcW w:w="360" w:type="dxa"/>
            <w:vMerge/>
            <w:tcBorders>
              <w:top w:val="nil"/>
              <w:bottom w:val="nil"/>
              <w:right w:val="single" w:sz="4" w:space="0" w:color="000000"/>
            </w:tcBorders>
          </w:tcPr>
          <w:p w14:paraId="138D687C"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shd w:val="clear" w:color="auto" w:fill="DDEBF7"/>
          </w:tcPr>
          <w:p w14:paraId="32EE2BB9" w14:textId="77777777" w:rsidR="00043761" w:rsidRDefault="00043761">
            <w:pPr>
              <w:rPr>
                <w:sz w:val="2"/>
                <w:szCs w:val="2"/>
              </w:rPr>
            </w:pPr>
          </w:p>
        </w:tc>
        <w:tc>
          <w:tcPr>
            <w:tcW w:w="10661" w:type="dxa"/>
            <w:tcBorders>
              <w:top w:val="single" w:sz="4" w:space="0" w:color="000000"/>
              <w:left w:val="single" w:sz="4" w:space="0" w:color="000000"/>
              <w:bottom w:val="single" w:sz="4" w:space="0" w:color="000000"/>
            </w:tcBorders>
            <w:shd w:val="clear" w:color="auto" w:fill="DDEBF7"/>
          </w:tcPr>
          <w:p w14:paraId="76102767" w14:textId="77777777" w:rsidR="00043761" w:rsidRDefault="00000000">
            <w:pPr>
              <w:pStyle w:val="TableParagraph"/>
              <w:spacing w:before="18"/>
              <w:ind w:left="555"/>
            </w:pPr>
            <w:r>
              <w:t>character</w:t>
            </w:r>
            <w:r>
              <w:rPr>
                <w:spacing w:val="-6"/>
              </w:rPr>
              <w:t xml:space="preserve"> </w:t>
            </w:r>
            <w:r>
              <w:t>vs.</w:t>
            </w:r>
            <w:r>
              <w:rPr>
                <w:spacing w:val="-6"/>
              </w:rPr>
              <w:t xml:space="preserve"> </w:t>
            </w:r>
            <w:r>
              <w:rPr>
                <w:spacing w:val="-2"/>
              </w:rPr>
              <w:t>society</w:t>
            </w:r>
          </w:p>
        </w:tc>
      </w:tr>
      <w:tr w:rsidR="00043761" w14:paraId="7689FD65" w14:textId="77777777">
        <w:trPr>
          <w:trHeight w:val="302"/>
        </w:trPr>
        <w:tc>
          <w:tcPr>
            <w:tcW w:w="360" w:type="dxa"/>
            <w:vMerge/>
            <w:tcBorders>
              <w:top w:val="nil"/>
              <w:bottom w:val="nil"/>
              <w:right w:val="single" w:sz="4" w:space="0" w:color="000000"/>
            </w:tcBorders>
          </w:tcPr>
          <w:p w14:paraId="6563F7D2"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shd w:val="clear" w:color="auto" w:fill="DDEBF7"/>
          </w:tcPr>
          <w:p w14:paraId="4727190B" w14:textId="77777777" w:rsidR="00043761" w:rsidRDefault="00043761">
            <w:pPr>
              <w:rPr>
                <w:sz w:val="2"/>
                <w:szCs w:val="2"/>
              </w:rPr>
            </w:pPr>
          </w:p>
        </w:tc>
        <w:tc>
          <w:tcPr>
            <w:tcW w:w="10661" w:type="dxa"/>
            <w:tcBorders>
              <w:top w:val="single" w:sz="4" w:space="0" w:color="000000"/>
              <w:left w:val="single" w:sz="4" w:space="0" w:color="000000"/>
              <w:bottom w:val="single" w:sz="4" w:space="0" w:color="000000"/>
            </w:tcBorders>
          </w:tcPr>
          <w:p w14:paraId="41F88819" w14:textId="77777777" w:rsidR="00043761" w:rsidRDefault="00000000">
            <w:pPr>
              <w:pStyle w:val="TableParagraph"/>
              <w:spacing w:before="18"/>
              <w:ind w:left="555"/>
            </w:pPr>
            <w:r>
              <w:t>character</w:t>
            </w:r>
            <w:r>
              <w:rPr>
                <w:spacing w:val="-6"/>
              </w:rPr>
              <w:t xml:space="preserve"> </w:t>
            </w:r>
            <w:r>
              <w:t>vs.</w:t>
            </w:r>
            <w:r>
              <w:rPr>
                <w:spacing w:val="-6"/>
              </w:rPr>
              <w:t xml:space="preserve"> </w:t>
            </w:r>
            <w:r>
              <w:rPr>
                <w:spacing w:val="-2"/>
              </w:rPr>
              <w:t>nature/environment</w:t>
            </w:r>
          </w:p>
        </w:tc>
      </w:tr>
      <w:tr w:rsidR="00043761" w14:paraId="579CE2EB" w14:textId="77777777">
        <w:trPr>
          <w:trHeight w:val="297"/>
        </w:trPr>
        <w:tc>
          <w:tcPr>
            <w:tcW w:w="360" w:type="dxa"/>
            <w:vMerge/>
            <w:tcBorders>
              <w:top w:val="nil"/>
              <w:bottom w:val="nil"/>
              <w:right w:val="single" w:sz="4" w:space="0" w:color="000000"/>
            </w:tcBorders>
          </w:tcPr>
          <w:p w14:paraId="26CB157D"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shd w:val="clear" w:color="auto" w:fill="DDEBF7"/>
          </w:tcPr>
          <w:p w14:paraId="58041162" w14:textId="77777777" w:rsidR="00043761" w:rsidRDefault="00043761">
            <w:pPr>
              <w:rPr>
                <w:sz w:val="2"/>
                <w:szCs w:val="2"/>
              </w:rPr>
            </w:pPr>
          </w:p>
        </w:tc>
        <w:tc>
          <w:tcPr>
            <w:tcW w:w="10661" w:type="dxa"/>
            <w:tcBorders>
              <w:top w:val="single" w:sz="4" w:space="0" w:color="000000"/>
              <w:left w:val="single" w:sz="4" w:space="0" w:color="000000"/>
              <w:bottom w:val="single" w:sz="4" w:space="0" w:color="000000"/>
            </w:tcBorders>
            <w:shd w:val="clear" w:color="auto" w:fill="DDEBF7"/>
          </w:tcPr>
          <w:p w14:paraId="2F1BC68D" w14:textId="77777777" w:rsidR="00043761" w:rsidRDefault="00000000">
            <w:pPr>
              <w:pStyle w:val="TableParagraph"/>
              <w:spacing w:before="18"/>
              <w:ind w:left="555"/>
            </w:pPr>
            <w:r>
              <w:t>character</w:t>
            </w:r>
            <w:r>
              <w:rPr>
                <w:spacing w:val="-6"/>
              </w:rPr>
              <w:t xml:space="preserve"> </w:t>
            </w:r>
            <w:r>
              <w:t>vs.</w:t>
            </w:r>
            <w:r>
              <w:rPr>
                <w:spacing w:val="-6"/>
              </w:rPr>
              <w:t xml:space="preserve"> </w:t>
            </w:r>
            <w:r>
              <w:rPr>
                <w:spacing w:val="-4"/>
              </w:rPr>
              <w:t>self</w:t>
            </w:r>
          </w:p>
        </w:tc>
      </w:tr>
      <w:tr w:rsidR="00043761" w14:paraId="53AF0880" w14:textId="77777777">
        <w:trPr>
          <w:trHeight w:val="301"/>
        </w:trPr>
        <w:tc>
          <w:tcPr>
            <w:tcW w:w="360" w:type="dxa"/>
            <w:vMerge/>
            <w:tcBorders>
              <w:top w:val="nil"/>
              <w:bottom w:val="nil"/>
              <w:right w:val="single" w:sz="4" w:space="0" w:color="000000"/>
            </w:tcBorders>
          </w:tcPr>
          <w:p w14:paraId="38BA2717"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587A6F67" w14:textId="77777777" w:rsidR="00043761" w:rsidRDefault="00000000">
            <w:pPr>
              <w:pStyle w:val="TableParagraph"/>
              <w:spacing w:before="22"/>
              <w:ind w:left="16"/>
              <w:jc w:val="center"/>
            </w:pPr>
            <w:r>
              <w:rPr>
                <w:spacing w:val="-10"/>
              </w:rPr>
              <w:t>b</w:t>
            </w:r>
          </w:p>
        </w:tc>
        <w:tc>
          <w:tcPr>
            <w:tcW w:w="10661" w:type="dxa"/>
            <w:tcBorders>
              <w:top w:val="single" w:sz="4" w:space="0" w:color="000000"/>
              <w:left w:val="single" w:sz="4" w:space="0" w:color="000000"/>
              <w:bottom w:val="single" w:sz="4" w:space="0" w:color="000000"/>
            </w:tcBorders>
          </w:tcPr>
          <w:p w14:paraId="6C109849" w14:textId="77777777" w:rsidR="00043761" w:rsidRDefault="00000000">
            <w:pPr>
              <w:pStyle w:val="TableParagraph"/>
              <w:spacing w:before="22"/>
              <w:ind w:left="115"/>
            </w:pPr>
            <w:r>
              <w:rPr>
                <w:spacing w:val="-2"/>
              </w:rPr>
              <w:t>character</w:t>
            </w:r>
          </w:p>
        </w:tc>
      </w:tr>
      <w:tr w:rsidR="00043761" w14:paraId="18798C45" w14:textId="77777777">
        <w:trPr>
          <w:trHeight w:val="302"/>
        </w:trPr>
        <w:tc>
          <w:tcPr>
            <w:tcW w:w="360" w:type="dxa"/>
            <w:vMerge/>
            <w:tcBorders>
              <w:top w:val="nil"/>
              <w:bottom w:val="nil"/>
              <w:right w:val="single" w:sz="4" w:space="0" w:color="000000"/>
            </w:tcBorders>
          </w:tcPr>
          <w:p w14:paraId="7CE60A8F"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DEBF7"/>
          </w:tcPr>
          <w:p w14:paraId="20301E04" w14:textId="77777777" w:rsidR="00043761" w:rsidRDefault="00000000">
            <w:pPr>
              <w:pStyle w:val="TableParagraph"/>
              <w:spacing w:before="18"/>
              <w:ind w:left="16"/>
              <w:jc w:val="center"/>
            </w:pPr>
            <w:r>
              <w:rPr>
                <w:spacing w:val="-10"/>
              </w:rPr>
              <w:t>c</w:t>
            </w:r>
          </w:p>
        </w:tc>
        <w:tc>
          <w:tcPr>
            <w:tcW w:w="10661" w:type="dxa"/>
            <w:tcBorders>
              <w:top w:val="single" w:sz="4" w:space="0" w:color="000000"/>
              <w:left w:val="single" w:sz="4" w:space="0" w:color="000000"/>
              <w:bottom w:val="single" w:sz="4" w:space="0" w:color="000000"/>
            </w:tcBorders>
            <w:shd w:val="clear" w:color="auto" w:fill="DDEBF7"/>
          </w:tcPr>
          <w:p w14:paraId="70FC41E9" w14:textId="77777777" w:rsidR="00043761" w:rsidRDefault="00000000">
            <w:pPr>
              <w:pStyle w:val="TableParagraph"/>
              <w:spacing w:before="18"/>
              <w:ind w:left="115"/>
            </w:pPr>
            <w:r>
              <w:rPr>
                <w:spacing w:val="-2"/>
              </w:rPr>
              <w:t>characterization</w:t>
            </w:r>
          </w:p>
        </w:tc>
      </w:tr>
    </w:tbl>
    <w:p w14:paraId="0A06FA07" w14:textId="77777777" w:rsidR="00043761" w:rsidRDefault="00043761">
      <w:pPr>
        <w:pStyle w:val="TableParagraph"/>
        <w:sectPr w:rsidR="00043761">
          <w:pgSz w:w="16840" w:h="11910" w:orient="landscape"/>
          <w:pgMar w:top="960" w:right="708" w:bottom="780" w:left="708" w:header="727" w:footer="586" w:gutter="0"/>
          <w:cols w:space="720"/>
        </w:sectPr>
      </w:pPr>
    </w:p>
    <w:p w14:paraId="48B2928B" w14:textId="77777777" w:rsidR="00043761" w:rsidRDefault="00043761">
      <w:pPr>
        <w:pStyle w:val="BodyText"/>
        <w:spacing w:before="222"/>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0"/>
        <w:gridCol w:w="360"/>
        <w:gridCol w:w="10661"/>
      </w:tblGrid>
      <w:tr w:rsidR="00043761" w14:paraId="4D1AA421" w14:textId="77777777">
        <w:trPr>
          <w:trHeight w:val="302"/>
        </w:trPr>
        <w:tc>
          <w:tcPr>
            <w:tcW w:w="360" w:type="dxa"/>
            <w:vMerge w:val="restart"/>
            <w:tcBorders>
              <w:top w:val="nil"/>
              <w:bottom w:val="single" w:sz="4" w:space="0" w:color="000000"/>
              <w:right w:val="single" w:sz="4" w:space="0" w:color="000000"/>
            </w:tcBorders>
          </w:tcPr>
          <w:p w14:paraId="05ACBA96" w14:textId="77777777" w:rsidR="00043761" w:rsidRDefault="00043761">
            <w:pPr>
              <w:pStyle w:val="TableParagraph"/>
              <w:rPr>
                <w:rFonts w:ascii="Times New Roman"/>
              </w:rPr>
            </w:pPr>
          </w:p>
        </w:tc>
        <w:tc>
          <w:tcPr>
            <w:tcW w:w="360" w:type="dxa"/>
            <w:vMerge w:val="restart"/>
            <w:tcBorders>
              <w:top w:val="nil"/>
              <w:left w:val="single" w:sz="4" w:space="0" w:color="000000"/>
              <w:bottom w:val="single" w:sz="4" w:space="0" w:color="000000"/>
              <w:right w:val="single" w:sz="4" w:space="0" w:color="000000"/>
            </w:tcBorders>
          </w:tcPr>
          <w:p w14:paraId="4E7EC909" w14:textId="77777777" w:rsidR="00043761" w:rsidRDefault="00043761">
            <w:pPr>
              <w:pStyle w:val="TableParagraph"/>
              <w:spacing w:before="71"/>
              <w:rPr>
                <w:b/>
              </w:rPr>
            </w:pPr>
          </w:p>
          <w:p w14:paraId="70F32F1D" w14:textId="77777777" w:rsidR="00043761" w:rsidRDefault="00000000">
            <w:pPr>
              <w:pStyle w:val="TableParagraph"/>
              <w:spacing w:before="1"/>
              <w:ind w:left="114"/>
            </w:pPr>
            <w:r>
              <w:rPr>
                <w:spacing w:val="-10"/>
              </w:rPr>
              <w:t>d</w:t>
            </w:r>
          </w:p>
        </w:tc>
        <w:tc>
          <w:tcPr>
            <w:tcW w:w="10661" w:type="dxa"/>
            <w:tcBorders>
              <w:top w:val="nil"/>
              <w:left w:val="single" w:sz="4" w:space="0" w:color="000000"/>
              <w:bottom w:val="single" w:sz="4" w:space="0" w:color="000000"/>
            </w:tcBorders>
          </w:tcPr>
          <w:p w14:paraId="3C636B5D" w14:textId="77777777" w:rsidR="00043761" w:rsidRDefault="00000000">
            <w:pPr>
              <w:pStyle w:val="TableParagraph"/>
              <w:spacing w:before="18"/>
              <w:ind w:left="115"/>
            </w:pPr>
            <w:r>
              <w:rPr>
                <w:spacing w:val="-4"/>
              </w:rPr>
              <w:t>plot</w:t>
            </w:r>
          </w:p>
        </w:tc>
      </w:tr>
      <w:tr w:rsidR="00043761" w14:paraId="233DDF2F" w14:textId="77777777">
        <w:trPr>
          <w:trHeight w:val="297"/>
        </w:trPr>
        <w:tc>
          <w:tcPr>
            <w:tcW w:w="360" w:type="dxa"/>
            <w:vMerge/>
            <w:tcBorders>
              <w:top w:val="nil"/>
              <w:bottom w:val="single" w:sz="4" w:space="0" w:color="000000"/>
              <w:right w:val="single" w:sz="4" w:space="0" w:color="000000"/>
            </w:tcBorders>
          </w:tcPr>
          <w:p w14:paraId="12175B8F"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25204110" w14:textId="77777777" w:rsidR="00043761" w:rsidRDefault="00043761">
            <w:pPr>
              <w:rPr>
                <w:sz w:val="2"/>
                <w:szCs w:val="2"/>
              </w:rPr>
            </w:pPr>
          </w:p>
        </w:tc>
        <w:tc>
          <w:tcPr>
            <w:tcW w:w="10661" w:type="dxa"/>
            <w:tcBorders>
              <w:top w:val="single" w:sz="4" w:space="0" w:color="000000"/>
              <w:left w:val="single" w:sz="4" w:space="0" w:color="000000"/>
              <w:bottom w:val="single" w:sz="4" w:space="0" w:color="000000"/>
            </w:tcBorders>
            <w:shd w:val="clear" w:color="auto" w:fill="DDEBF7"/>
          </w:tcPr>
          <w:p w14:paraId="616CBA8F" w14:textId="77777777" w:rsidR="00043761" w:rsidRDefault="00000000">
            <w:pPr>
              <w:pStyle w:val="TableParagraph"/>
              <w:spacing w:before="18"/>
              <w:ind w:left="555"/>
            </w:pPr>
            <w:r>
              <w:t>linear</w:t>
            </w:r>
            <w:r>
              <w:rPr>
                <w:spacing w:val="-5"/>
              </w:rPr>
              <w:t xml:space="preserve"> </w:t>
            </w:r>
            <w:r>
              <w:t>and</w:t>
            </w:r>
            <w:r>
              <w:rPr>
                <w:spacing w:val="-4"/>
              </w:rPr>
              <w:t xml:space="preserve"> </w:t>
            </w:r>
            <w:r>
              <w:rPr>
                <w:spacing w:val="-2"/>
              </w:rPr>
              <w:t>flashback</w:t>
            </w:r>
          </w:p>
        </w:tc>
      </w:tr>
      <w:tr w:rsidR="00043761" w14:paraId="33EFF52E" w14:textId="77777777">
        <w:trPr>
          <w:trHeight w:val="302"/>
        </w:trPr>
        <w:tc>
          <w:tcPr>
            <w:tcW w:w="360" w:type="dxa"/>
            <w:vMerge/>
            <w:tcBorders>
              <w:top w:val="nil"/>
              <w:bottom w:val="single" w:sz="4" w:space="0" w:color="000000"/>
              <w:right w:val="single" w:sz="4" w:space="0" w:color="000000"/>
            </w:tcBorders>
          </w:tcPr>
          <w:p w14:paraId="17A7E2BF"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tcPr>
          <w:p w14:paraId="1EB2769B" w14:textId="77777777" w:rsidR="00043761" w:rsidRDefault="00043761">
            <w:pPr>
              <w:rPr>
                <w:sz w:val="2"/>
                <w:szCs w:val="2"/>
              </w:rPr>
            </w:pPr>
          </w:p>
        </w:tc>
        <w:tc>
          <w:tcPr>
            <w:tcW w:w="10661" w:type="dxa"/>
            <w:tcBorders>
              <w:top w:val="single" w:sz="4" w:space="0" w:color="000000"/>
              <w:left w:val="single" w:sz="4" w:space="0" w:color="000000"/>
              <w:bottom w:val="single" w:sz="4" w:space="0" w:color="000000"/>
            </w:tcBorders>
          </w:tcPr>
          <w:p w14:paraId="3F7CDB25" w14:textId="77777777" w:rsidR="00043761" w:rsidRDefault="00000000">
            <w:pPr>
              <w:pStyle w:val="TableParagraph"/>
              <w:spacing w:before="18"/>
              <w:ind w:left="555"/>
            </w:pPr>
            <w:r>
              <w:rPr>
                <w:spacing w:val="-2"/>
              </w:rPr>
              <w:t>parallel</w:t>
            </w:r>
          </w:p>
        </w:tc>
      </w:tr>
      <w:tr w:rsidR="00043761" w14:paraId="4F0DCDE8" w14:textId="77777777">
        <w:trPr>
          <w:trHeight w:val="297"/>
        </w:trPr>
        <w:tc>
          <w:tcPr>
            <w:tcW w:w="360" w:type="dxa"/>
            <w:vMerge/>
            <w:tcBorders>
              <w:top w:val="nil"/>
              <w:bottom w:val="single" w:sz="4" w:space="0" w:color="000000"/>
              <w:right w:val="single" w:sz="4" w:space="0" w:color="000000"/>
            </w:tcBorders>
          </w:tcPr>
          <w:p w14:paraId="179DBE47"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DEBF7"/>
          </w:tcPr>
          <w:p w14:paraId="19997819" w14:textId="77777777" w:rsidR="00043761" w:rsidRDefault="00000000">
            <w:pPr>
              <w:pStyle w:val="TableParagraph"/>
              <w:spacing w:before="18"/>
              <w:ind w:left="16"/>
              <w:jc w:val="center"/>
            </w:pPr>
            <w:r>
              <w:rPr>
                <w:spacing w:val="-10"/>
              </w:rPr>
              <w:t>e</w:t>
            </w:r>
          </w:p>
        </w:tc>
        <w:tc>
          <w:tcPr>
            <w:tcW w:w="10661" w:type="dxa"/>
            <w:tcBorders>
              <w:top w:val="single" w:sz="4" w:space="0" w:color="000000"/>
              <w:left w:val="single" w:sz="4" w:space="0" w:color="000000"/>
              <w:bottom w:val="single" w:sz="4" w:space="0" w:color="000000"/>
            </w:tcBorders>
            <w:shd w:val="clear" w:color="auto" w:fill="DDEBF7"/>
          </w:tcPr>
          <w:p w14:paraId="2FA10371" w14:textId="77777777" w:rsidR="00043761" w:rsidRDefault="00000000">
            <w:pPr>
              <w:pStyle w:val="TableParagraph"/>
              <w:spacing w:before="18"/>
              <w:ind w:left="115"/>
            </w:pPr>
            <w:r>
              <w:t>rhyme</w:t>
            </w:r>
            <w:r>
              <w:rPr>
                <w:spacing w:val="-4"/>
              </w:rPr>
              <w:t xml:space="preserve"> </w:t>
            </w:r>
            <w:r>
              <w:t>and</w:t>
            </w:r>
            <w:r>
              <w:rPr>
                <w:spacing w:val="-4"/>
              </w:rPr>
              <w:t xml:space="preserve"> </w:t>
            </w:r>
            <w:r>
              <w:rPr>
                <w:spacing w:val="-2"/>
              </w:rPr>
              <w:t>meter</w:t>
            </w:r>
          </w:p>
        </w:tc>
      </w:tr>
      <w:tr w:rsidR="00043761" w14:paraId="5772EB47" w14:textId="77777777">
        <w:trPr>
          <w:trHeight w:val="302"/>
        </w:trPr>
        <w:tc>
          <w:tcPr>
            <w:tcW w:w="360" w:type="dxa"/>
            <w:vMerge/>
            <w:tcBorders>
              <w:top w:val="nil"/>
              <w:bottom w:val="single" w:sz="4" w:space="0" w:color="000000"/>
              <w:right w:val="single" w:sz="4" w:space="0" w:color="000000"/>
            </w:tcBorders>
          </w:tcPr>
          <w:p w14:paraId="5FA11E89"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431D6521" w14:textId="77777777" w:rsidR="00043761" w:rsidRDefault="00000000">
            <w:pPr>
              <w:pStyle w:val="TableParagraph"/>
              <w:spacing w:before="18"/>
              <w:ind w:left="16"/>
              <w:jc w:val="center"/>
            </w:pPr>
            <w:r>
              <w:rPr>
                <w:spacing w:val="-10"/>
              </w:rPr>
              <w:t>f</w:t>
            </w:r>
          </w:p>
        </w:tc>
        <w:tc>
          <w:tcPr>
            <w:tcW w:w="10661" w:type="dxa"/>
            <w:tcBorders>
              <w:top w:val="single" w:sz="4" w:space="0" w:color="000000"/>
              <w:left w:val="single" w:sz="4" w:space="0" w:color="000000"/>
              <w:bottom w:val="single" w:sz="4" w:space="0" w:color="000000"/>
            </w:tcBorders>
          </w:tcPr>
          <w:p w14:paraId="59BD8A63" w14:textId="77777777" w:rsidR="00043761" w:rsidRDefault="00000000">
            <w:pPr>
              <w:pStyle w:val="TableParagraph"/>
              <w:spacing w:before="18"/>
              <w:ind w:left="115"/>
            </w:pPr>
            <w:r>
              <w:rPr>
                <w:spacing w:val="-2"/>
              </w:rPr>
              <w:t>diction</w:t>
            </w:r>
          </w:p>
        </w:tc>
      </w:tr>
      <w:tr w:rsidR="00043761" w14:paraId="75DC6334" w14:textId="77777777">
        <w:trPr>
          <w:trHeight w:val="297"/>
        </w:trPr>
        <w:tc>
          <w:tcPr>
            <w:tcW w:w="360" w:type="dxa"/>
            <w:vMerge/>
            <w:tcBorders>
              <w:top w:val="nil"/>
              <w:bottom w:val="single" w:sz="4" w:space="0" w:color="000000"/>
              <w:right w:val="single" w:sz="4" w:space="0" w:color="000000"/>
            </w:tcBorders>
          </w:tcPr>
          <w:p w14:paraId="6EB8F189"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DEBF7"/>
          </w:tcPr>
          <w:p w14:paraId="48170071" w14:textId="77777777" w:rsidR="00043761" w:rsidRDefault="00000000">
            <w:pPr>
              <w:pStyle w:val="TableParagraph"/>
              <w:spacing w:before="18"/>
              <w:ind w:left="16"/>
              <w:jc w:val="center"/>
            </w:pPr>
            <w:r>
              <w:rPr>
                <w:spacing w:val="-10"/>
              </w:rPr>
              <w:t>g</w:t>
            </w:r>
          </w:p>
        </w:tc>
        <w:tc>
          <w:tcPr>
            <w:tcW w:w="10661" w:type="dxa"/>
            <w:tcBorders>
              <w:top w:val="single" w:sz="4" w:space="0" w:color="000000"/>
              <w:left w:val="single" w:sz="4" w:space="0" w:color="000000"/>
              <w:bottom w:val="single" w:sz="4" w:space="0" w:color="000000"/>
            </w:tcBorders>
            <w:shd w:val="clear" w:color="auto" w:fill="DDEBF7"/>
          </w:tcPr>
          <w:p w14:paraId="3578C9A4" w14:textId="77777777" w:rsidR="00043761" w:rsidRDefault="00000000">
            <w:pPr>
              <w:pStyle w:val="TableParagraph"/>
              <w:spacing w:before="18"/>
              <w:ind w:left="115"/>
            </w:pPr>
            <w:r>
              <w:t>tone</w:t>
            </w:r>
            <w:r>
              <w:rPr>
                <w:spacing w:val="-4"/>
              </w:rPr>
              <w:t xml:space="preserve"> </w:t>
            </w:r>
            <w:r>
              <w:t>and</w:t>
            </w:r>
            <w:r>
              <w:rPr>
                <w:spacing w:val="-3"/>
              </w:rPr>
              <w:t xml:space="preserve"> </w:t>
            </w:r>
            <w:r>
              <w:rPr>
                <w:spacing w:val="-4"/>
              </w:rPr>
              <w:t>mood</w:t>
            </w:r>
          </w:p>
        </w:tc>
      </w:tr>
      <w:tr w:rsidR="00043761" w14:paraId="42F2670A" w14:textId="77777777">
        <w:trPr>
          <w:trHeight w:val="302"/>
        </w:trPr>
        <w:tc>
          <w:tcPr>
            <w:tcW w:w="360" w:type="dxa"/>
            <w:vMerge/>
            <w:tcBorders>
              <w:top w:val="nil"/>
              <w:bottom w:val="single" w:sz="4" w:space="0" w:color="000000"/>
              <w:right w:val="single" w:sz="4" w:space="0" w:color="000000"/>
            </w:tcBorders>
          </w:tcPr>
          <w:p w14:paraId="22D6BECC"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23626A28" w14:textId="77777777" w:rsidR="00043761" w:rsidRDefault="00000000">
            <w:pPr>
              <w:pStyle w:val="TableParagraph"/>
              <w:spacing w:before="22"/>
              <w:ind w:left="16"/>
              <w:jc w:val="center"/>
            </w:pPr>
            <w:r>
              <w:rPr>
                <w:spacing w:val="-10"/>
              </w:rPr>
              <w:t>h</w:t>
            </w:r>
          </w:p>
        </w:tc>
        <w:tc>
          <w:tcPr>
            <w:tcW w:w="10661" w:type="dxa"/>
            <w:tcBorders>
              <w:top w:val="single" w:sz="4" w:space="0" w:color="000000"/>
              <w:left w:val="single" w:sz="4" w:space="0" w:color="000000"/>
              <w:bottom w:val="single" w:sz="4" w:space="0" w:color="000000"/>
            </w:tcBorders>
          </w:tcPr>
          <w:p w14:paraId="118F5667" w14:textId="77777777" w:rsidR="00043761" w:rsidRDefault="00000000">
            <w:pPr>
              <w:pStyle w:val="TableParagraph"/>
              <w:spacing w:before="22"/>
              <w:ind w:left="115"/>
            </w:pPr>
            <w:r>
              <w:rPr>
                <w:spacing w:val="-2"/>
              </w:rPr>
              <w:t>style</w:t>
            </w:r>
          </w:p>
        </w:tc>
      </w:tr>
      <w:tr w:rsidR="00043761" w14:paraId="73D6890F" w14:textId="77777777">
        <w:trPr>
          <w:trHeight w:val="301"/>
        </w:trPr>
        <w:tc>
          <w:tcPr>
            <w:tcW w:w="360" w:type="dxa"/>
            <w:vMerge/>
            <w:tcBorders>
              <w:top w:val="nil"/>
              <w:bottom w:val="single" w:sz="4" w:space="0" w:color="000000"/>
              <w:right w:val="single" w:sz="4" w:space="0" w:color="000000"/>
            </w:tcBorders>
          </w:tcPr>
          <w:p w14:paraId="6867B842"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DEBF7"/>
          </w:tcPr>
          <w:p w14:paraId="6E149CB5" w14:textId="77777777" w:rsidR="00043761" w:rsidRDefault="00000000">
            <w:pPr>
              <w:pStyle w:val="TableParagraph"/>
              <w:spacing w:before="18"/>
              <w:ind w:left="16"/>
              <w:jc w:val="center"/>
            </w:pPr>
            <w:r>
              <w:rPr>
                <w:spacing w:val="-10"/>
              </w:rPr>
              <w:t>i</w:t>
            </w:r>
          </w:p>
        </w:tc>
        <w:tc>
          <w:tcPr>
            <w:tcW w:w="10661" w:type="dxa"/>
            <w:tcBorders>
              <w:top w:val="single" w:sz="4" w:space="0" w:color="000000"/>
              <w:left w:val="single" w:sz="4" w:space="0" w:color="000000"/>
              <w:bottom w:val="single" w:sz="4" w:space="0" w:color="000000"/>
            </w:tcBorders>
            <w:shd w:val="clear" w:color="auto" w:fill="DDEBF7"/>
          </w:tcPr>
          <w:p w14:paraId="27CCB8B4" w14:textId="77777777" w:rsidR="00043761" w:rsidRDefault="00000000">
            <w:pPr>
              <w:pStyle w:val="TableParagraph"/>
              <w:spacing w:before="18"/>
              <w:ind w:left="115"/>
            </w:pPr>
            <w:r>
              <w:t>patterns</w:t>
            </w:r>
            <w:r>
              <w:rPr>
                <w:spacing w:val="-6"/>
              </w:rPr>
              <w:t xml:space="preserve"> </w:t>
            </w:r>
            <w:r>
              <w:t>and</w:t>
            </w:r>
            <w:r>
              <w:rPr>
                <w:spacing w:val="-5"/>
              </w:rPr>
              <w:t xml:space="preserve"> </w:t>
            </w:r>
            <w:r>
              <w:rPr>
                <w:spacing w:val="-2"/>
              </w:rPr>
              <w:t>motifs</w:t>
            </w:r>
          </w:p>
        </w:tc>
      </w:tr>
      <w:tr w:rsidR="00043761" w14:paraId="2C680A63" w14:textId="77777777">
        <w:trPr>
          <w:trHeight w:val="297"/>
        </w:trPr>
        <w:tc>
          <w:tcPr>
            <w:tcW w:w="360" w:type="dxa"/>
            <w:vMerge/>
            <w:tcBorders>
              <w:top w:val="nil"/>
              <w:bottom w:val="single" w:sz="4" w:space="0" w:color="000000"/>
              <w:right w:val="single" w:sz="4" w:space="0" w:color="000000"/>
            </w:tcBorders>
          </w:tcPr>
          <w:p w14:paraId="08550315"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4063EF35" w14:textId="77777777" w:rsidR="00043761" w:rsidRDefault="00000000">
            <w:pPr>
              <w:pStyle w:val="TableParagraph"/>
              <w:spacing w:before="18"/>
              <w:ind w:left="16"/>
              <w:jc w:val="center"/>
            </w:pPr>
            <w:r>
              <w:rPr>
                <w:spacing w:val="-10"/>
              </w:rPr>
              <w:t>j</w:t>
            </w:r>
          </w:p>
        </w:tc>
        <w:tc>
          <w:tcPr>
            <w:tcW w:w="10661" w:type="dxa"/>
            <w:tcBorders>
              <w:top w:val="single" w:sz="4" w:space="0" w:color="000000"/>
              <w:left w:val="single" w:sz="4" w:space="0" w:color="000000"/>
              <w:bottom w:val="single" w:sz="4" w:space="0" w:color="000000"/>
            </w:tcBorders>
          </w:tcPr>
          <w:p w14:paraId="54DC8F08" w14:textId="77777777" w:rsidR="00043761" w:rsidRDefault="00000000">
            <w:pPr>
              <w:pStyle w:val="TableParagraph"/>
              <w:spacing w:before="18"/>
              <w:ind w:left="115"/>
            </w:pPr>
            <w:r>
              <w:t>figures</w:t>
            </w:r>
            <w:r>
              <w:rPr>
                <w:spacing w:val="-5"/>
              </w:rPr>
              <w:t xml:space="preserve"> </w:t>
            </w:r>
            <w:r>
              <w:t>of</w:t>
            </w:r>
            <w:r>
              <w:rPr>
                <w:spacing w:val="-5"/>
              </w:rPr>
              <w:t xml:space="preserve"> </w:t>
            </w:r>
            <w:r>
              <w:t>speech</w:t>
            </w:r>
            <w:r>
              <w:rPr>
                <w:spacing w:val="-4"/>
              </w:rPr>
              <w:t xml:space="preserve"> </w:t>
            </w:r>
            <w:r>
              <w:t>and</w:t>
            </w:r>
            <w:r>
              <w:rPr>
                <w:spacing w:val="-5"/>
              </w:rPr>
              <w:t xml:space="preserve"> </w:t>
            </w:r>
            <w:r>
              <w:t>sound</w:t>
            </w:r>
            <w:r>
              <w:rPr>
                <w:spacing w:val="-3"/>
              </w:rPr>
              <w:t xml:space="preserve"> </w:t>
            </w:r>
            <w:r>
              <w:rPr>
                <w:spacing w:val="-2"/>
              </w:rPr>
              <w:t>devices</w:t>
            </w:r>
          </w:p>
        </w:tc>
      </w:tr>
      <w:tr w:rsidR="00043761" w14:paraId="25B96908" w14:textId="77777777">
        <w:trPr>
          <w:trHeight w:val="302"/>
        </w:trPr>
        <w:tc>
          <w:tcPr>
            <w:tcW w:w="360" w:type="dxa"/>
            <w:vMerge/>
            <w:tcBorders>
              <w:top w:val="nil"/>
              <w:bottom w:val="single" w:sz="4" w:space="0" w:color="000000"/>
              <w:right w:val="single" w:sz="4" w:space="0" w:color="000000"/>
            </w:tcBorders>
          </w:tcPr>
          <w:p w14:paraId="2E6341B2"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shd w:val="clear" w:color="auto" w:fill="DDEBF7"/>
          </w:tcPr>
          <w:p w14:paraId="30DC1950" w14:textId="77777777" w:rsidR="00043761" w:rsidRDefault="00000000">
            <w:pPr>
              <w:pStyle w:val="TableParagraph"/>
              <w:spacing w:before="18"/>
              <w:ind w:left="16"/>
              <w:jc w:val="center"/>
            </w:pPr>
            <w:r>
              <w:rPr>
                <w:spacing w:val="-10"/>
              </w:rPr>
              <w:t>k</w:t>
            </w:r>
          </w:p>
        </w:tc>
        <w:tc>
          <w:tcPr>
            <w:tcW w:w="10661" w:type="dxa"/>
            <w:tcBorders>
              <w:top w:val="single" w:sz="4" w:space="0" w:color="000000"/>
              <w:left w:val="single" w:sz="4" w:space="0" w:color="000000"/>
              <w:bottom w:val="single" w:sz="4" w:space="0" w:color="000000"/>
            </w:tcBorders>
            <w:shd w:val="clear" w:color="auto" w:fill="DDEBF7"/>
          </w:tcPr>
          <w:p w14:paraId="06C3EF21" w14:textId="77777777" w:rsidR="00043761" w:rsidRDefault="00000000">
            <w:pPr>
              <w:pStyle w:val="TableParagraph"/>
              <w:spacing w:before="18"/>
              <w:ind w:left="115"/>
            </w:pPr>
            <w:r>
              <w:t>point</w:t>
            </w:r>
            <w:r>
              <w:rPr>
                <w:spacing w:val="-5"/>
              </w:rPr>
              <w:t xml:space="preserve"> </w:t>
            </w:r>
            <w:r>
              <w:t>of</w:t>
            </w:r>
            <w:r>
              <w:rPr>
                <w:spacing w:val="-5"/>
              </w:rPr>
              <w:t xml:space="preserve"> </w:t>
            </w:r>
            <w:r>
              <w:t>view</w:t>
            </w:r>
            <w:r>
              <w:rPr>
                <w:spacing w:val="-4"/>
              </w:rPr>
              <w:t xml:space="preserve"> </w:t>
            </w:r>
            <w:r>
              <w:t>and</w:t>
            </w:r>
            <w:r>
              <w:rPr>
                <w:spacing w:val="-5"/>
              </w:rPr>
              <w:t xml:space="preserve"> </w:t>
            </w:r>
            <w:r>
              <w:t>narrative</w:t>
            </w:r>
            <w:r>
              <w:rPr>
                <w:spacing w:val="-4"/>
              </w:rPr>
              <w:t xml:space="preserve"> </w:t>
            </w:r>
            <w:r>
              <w:rPr>
                <w:spacing w:val="-2"/>
              </w:rPr>
              <w:t>techniques</w:t>
            </w:r>
          </w:p>
        </w:tc>
      </w:tr>
      <w:tr w:rsidR="00043761" w14:paraId="292A3AD7" w14:textId="77777777">
        <w:trPr>
          <w:trHeight w:val="297"/>
        </w:trPr>
        <w:tc>
          <w:tcPr>
            <w:tcW w:w="360" w:type="dxa"/>
            <w:vMerge/>
            <w:tcBorders>
              <w:top w:val="nil"/>
              <w:bottom w:val="single" w:sz="4" w:space="0" w:color="000000"/>
              <w:right w:val="single" w:sz="4" w:space="0" w:color="000000"/>
            </w:tcBorders>
          </w:tcPr>
          <w:p w14:paraId="54FF198B" w14:textId="77777777" w:rsidR="00043761" w:rsidRDefault="00043761">
            <w:pPr>
              <w:rPr>
                <w:sz w:val="2"/>
                <w:szCs w:val="2"/>
              </w:rPr>
            </w:pPr>
          </w:p>
        </w:tc>
        <w:tc>
          <w:tcPr>
            <w:tcW w:w="360" w:type="dxa"/>
            <w:tcBorders>
              <w:top w:val="single" w:sz="4" w:space="0" w:color="000000"/>
              <w:left w:val="single" w:sz="4" w:space="0" w:color="000000"/>
              <w:bottom w:val="single" w:sz="4" w:space="0" w:color="000000"/>
              <w:right w:val="single" w:sz="4" w:space="0" w:color="000000"/>
            </w:tcBorders>
          </w:tcPr>
          <w:p w14:paraId="5983C7D4" w14:textId="77777777" w:rsidR="00043761" w:rsidRDefault="00000000">
            <w:pPr>
              <w:pStyle w:val="TableParagraph"/>
              <w:spacing w:before="18"/>
              <w:ind w:left="16"/>
              <w:jc w:val="center"/>
            </w:pPr>
            <w:r>
              <w:rPr>
                <w:spacing w:val="-10"/>
              </w:rPr>
              <w:t>l</w:t>
            </w:r>
          </w:p>
        </w:tc>
        <w:tc>
          <w:tcPr>
            <w:tcW w:w="10661" w:type="dxa"/>
            <w:tcBorders>
              <w:top w:val="single" w:sz="4" w:space="0" w:color="000000"/>
              <w:left w:val="single" w:sz="4" w:space="0" w:color="000000"/>
              <w:bottom w:val="single" w:sz="4" w:space="0" w:color="000000"/>
            </w:tcBorders>
          </w:tcPr>
          <w:p w14:paraId="2F960428" w14:textId="77777777" w:rsidR="00043761" w:rsidRDefault="00000000">
            <w:pPr>
              <w:pStyle w:val="TableParagraph"/>
              <w:spacing w:before="18"/>
              <w:ind w:left="115"/>
            </w:pPr>
            <w:r>
              <w:t>organic</w:t>
            </w:r>
            <w:r>
              <w:rPr>
                <w:spacing w:val="-7"/>
              </w:rPr>
              <w:t xml:space="preserve"> </w:t>
            </w:r>
            <w:r>
              <w:rPr>
                <w:spacing w:val="-2"/>
              </w:rPr>
              <w:t>unity</w:t>
            </w:r>
          </w:p>
        </w:tc>
      </w:tr>
      <w:tr w:rsidR="00043761" w14:paraId="1236A203" w14:textId="77777777">
        <w:trPr>
          <w:trHeight w:val="301"/>
        </w:trPr>
        <w:tc>
          <w:tcPr>
            <w:tcW w:w="360" w:type="dxa"/>
            <w:tcBorders>
              <w:top w:val="single" w:sz="4" w:space="0" w:color="000000"/>
              <w:bottom w:val="single" w:sz="4" w:space="0" w:color="000000"/>
              <w:right w:val="single" w:sz="4" w:space="0" w:color="000000"/>
            </w:tcBorders>
            <w:shd w:val="clear" w:color="auto" w:fill="DDEBF7"/>
          </w:tcPr>
          <w:p w14:paraId="54200872" w14:textId="77777777" w:rsidR="00043761" w:rsidRDefault="00000000">
            <w:pPr>
              <w:pStyle w:val="TableParagraph"/>
              <w:spacing w:before="22"/>
              <w:ind w:left="30" w:right="22"/>
              <w:jc w:val="center"/>
            </w:pPr>
            <w:r>
              <w:rPr>
                <w:spacing w:val="-10"/>
              </w:rPr>
              <w:t>2</w:t>
            </w:r>
          </w:p>
        </w:tc>
        <w:tc>
          <w:tcPr>
            <w:tcW w:w="11021" w:type="dxa"/>
            <w:gridSpan w:val="2"/>
            <w:tcBorders>
              <w:top w:val="single" w:sz="4" w:space="0" w:color="000000"/>
              <w:left w:val="single" w:sz="4" w:space="0" w:color="000000"/>
              <w:bottom w:val="single" w:sz="4" w:space="0" w:color="000000"/>
            </w:tcBorders>
            <w:shd w:val="clear" w:color="auto" w:fill="DDEBF7"/>
          </w:tcPr>
          <w:p w14:paraId="6BF0DC0C" w14:textId="77777777" w:rsidR="00043761" w:rsidRDefault="00000000">
            <w:pPr>
              <w:pStyle w:val="TableParagraph"/>
              <w:spacing w:before="22"/>
              <w:ind w:left="110"/>
            </w:pPr>
            <w:r>
              <w:t>biographical</w:t>
            </w:r>
            <w:r>
              <w:rPr>
                <w:spacing w:val="-12"/>
              </w:rPr>
              <w:t xml:space="preserve"> </w:t>
            </w:r>
            <w:r>
              <w:rPr>
                <w:spacing w:val="-2"/>
              </w:rPr>
              <w:t>context</w:t>
            </w:r>
          </w:p>
        </w:tc>
      </w:tr>
      <w:tr w:rsidR="00043761" w14:paraId="4BF1DD29" w14:textId="77777777">
        <w:trPr>
          <w:trHeight w:val="302"/>
        </w:trPr>
        <w:tc>
          <w:tcPr>
            <w:tcW w:w="360" w:type="dxa"/>
            <w:tcBorders>
              <w:top w:val="single" w:sz="4" w:space="0" w:color="000000"/>
              <w:bottom w:val="single" w:sz="4" w:space="0" w:color="000000"/>
              <w:right w:val="single" w:sz="4" w:space="0" w:color="000000"/>
            </w:tcBorders>
          </w:tcPr>
          <w:p w14:paraId="54F2050F" w14:textId="77777777" w:rsidR="00043761" w:rsidRDefault="00000000">
            <w:pPr>
              <w:pStyle w:val="TableParagraph"/>
              <w:spacing w:before="18"/>
              <w:ind w:left="30" w:right="22"/>
              <w:jc w:val="center"/>
            </w:pPr>
            <w:r>
              <w:rPr>
                <w:spacing w:val="-10"/>
              </w:rPr>
              <w:t>3</w:t>
            </w:r>
          </w:p>
        </w:tc>
        <w:tc>
          <w:tcPr>
            <w:tcW w:w="11021" w:type="dxa"/>
            <w:gridSpan w:val="2"/>
            <w:tcBorders>
              <w:top w:val="single" w:sz="4" w:space="0" w:color="000000"/>
              <w:left w:val="single" w:sz="4" w:space="0" w:color="000000"/>
              <w:bottom w:val="single" w:sz="4" w:space="0" w:color="000000"/>
            </w:tcBorders>
          </w:tcPr>
          <w:p w14:paraId="63B90496" w14:textId="77777777" w:rsidR="00043761" w:rsidRDefault="00000000">
            <w:pPr>
              <w:pStyle w:val="TableParagraph"/>
              <w:spacing w:before="18"/>
              <w:ind w:left="110"/>
            </w:pPr>
            <w:r>
              <w:t>historical</w:t>
            </w:r>
            <w:r>
              <w:rPr>
                <w:spacing w:val="-10"/>
              </w:rPr>
              <w:t xml:space="preserve"> </w:t>
            </w:r>
            <w:r>
              <w:rPr>
                <w:spacing w:val="-2"/>
              </w:rPr>
              <w:t>context</w:t>
            </w:r>
          </w:p>
        </w:tc>
      </w:tr>
      <w:tr w:rsidR="00043761" w14:paraId="6556A5A1" w14:textId="77777777">
        <w:trPr>
          <w:trHeight w:val="297"/>
        </w:trPr>
        <w:tc>
          <w:tcPr>
            <w:tcW w:w="360" w:type="dxa"/>
            <w:tcBorders>
              <w:top w:val="single" w:sz="4" w:space="0" w:color="000000"/>
              <w:bottom w:val="single" w:sz="4" w:space="0" w:color="000000"/>
              <w:right w:val="single" w:sz="4" w:space="0" w:color="000000"/>
            </w:tcBorders>
            <w:shd w:val="clear" w:color="auto" w:fill="DDEBF7"/>
          </w:tcPr>
          <w:p w14:paraId="18BE529A" w14:textId="77777777" w:rsidR="00043761" w:rsidRDefault="00000000">
            <w:pPr>
              <w:pStyle w:val="TableParagraph"/>
              <w:spacing w:before="18"/>
              <w:ind w:left="30" w:right="22"/>
              <w:jc w:val="center"/>
            </w:pPr>
            <w:r>
              <w:rPr>
                <w:spacing w:val="-10"/>
              </w:rPr>
              <w:t>4</w:t>
            </w:r>
          </w:p>
        </w:tc>
        <w:tc>
          <w:tcPr>
            <w:tcW w:w="11021" w:type="dxa"/>
            <w:gridSpan w:val="2"/>
            <w:tcBorders>
              <w:top w:val="single" w:sz="4" w:space="0" w:color="000000"/>
              <w:left w:val="single" w:sz="4" w:space="0" w:color="000000"/>
              <w:bottom w:val="single" w:sz="4" w:space="0" w:color="000000"/>
            </w:tcBorders>
            <w:shd w:val="clear" w:color="auto" w:fill="DDEBF7"/>
          </w:tcPr>
          <w:p w14:paraId="58739637" w14:textId="77777777" w:rsidR="00043761" w:rsidRDefault="00000000">
            <w:pPr>
              <w:pStyle w:val="TableParagraph"/>
              <w:spacing w:before="18"/>
              <w:ind w:left="110"/>
            </w:pPr>
            <w:r>
              <w:t>sociocultural</w:t>
            </w:r>
            <w:r>
              <w:rPr>
                <w:spacing w:val="-13"/>
              </w:rPr>
              <w:t xml:space="preserve"> </w:t>
            </w:r>
            <w:r>
              <w:rPr>
                <w:spacing w:val="-2"/>
              </w:rPr>
              <w:t>context</w:t>
            </w:r>
          </w:p>
        </w:tc>
      </w:tr>
      <w:tr w:rsidR="00043761" w14:paraId="7C1D9FFF" w14:textId="77777777">
        <w:trPr>
          <w:trHeight w:val="302"/>
        </w:trPr>
        <w:tc>
          <w:tcPr>
            <w:tcW w:w="360" w:type="dxa"/>
            <w:vMerge w:val="restart"/>
            <w:tcBorders>
              <w:top w:val="single" w:sz="4" w:space="0" w:color="000000"/>
              <w:bottom w:val="single" w:sz="4" w:space="0" w:color="000000"/>
              <w:right w:val="single" w:sz="4" w:space="0" w:color="000000"/>
            </w:tcBorders>
          </w:tcPr>
          <w:p w14:paraId="481CEFAC" w14:textId="77777777" w:rsidR="00043761" w:rsidRDefault="00043761">
            <w:pPr>
              <w:pStyle w:val="TableParagraph"/>
              <w:spacing w:before="225"/>
              <w:rPr>
                <w:b/>
              </w:rPr>
            </w:pPr>
          </w:p>
          <w:p w14:paraId="19237FB0" w14:textId="77777777" w:rsidR="00043761" w:rsidRDefault="00000000">
            <w:pPr>
              <w:pStyle w:val="TableParagraph"/>
              <w:ind w:left="108"/>
            </w:pPr>
            <w:r>
              <w:rPr>
                <w:spacing w:val="-10"/>
              </w:rPr>
              <w:t>5</w:t>
            </w:r>
          </w:p>
        </w:tc>
        <w:tc>
          <w:tcPr>
            <w:tcW w:w="11021" w:type="dxa"/>
            <w:gridSpan w:val="2"/>
            <w:tcBorders>
              <w:top w:val="single" w:sz="4" w:space="0" w:color="000000"/>
              <w:left w:val="single" w:sz="4" w:space="0" w:color="000000"/>
              <w:bottom w:val="single" w:sz="4" w:space="0" w:color="000000"/>
            </w:tcBorders>
          </w:tcPr>
          <w:p w14:paraId="01E6537D" w14:textId="77777777" w:rsidR="00043761" w:rsidRDefault="00000000">
            <w:pPr>
              <w:pStyle w:val="TableParagraph"/>
              <w:spacing w:before="18"/>
              <w:ind w:left="110"/>
            </w:pPr>
            <w:r>
              <w:t>linguistic</w:t>
            </w:r>
            <w:r>
              <w:rPr>
                <w:spacing w:val="-9"/>
              </w:rPr>
              <w:t xml:space="preserve"> </w:t>
            </w:r>
            <w:r>
              <w:t>context:</w:t>
            </w:r>
            <w:r>
              <w:rPr>
                <w:spacing w:val="-9"/>
              </w:rPr>
              <w:t xml:space="preserve"> </w:t>
            </w:r>
            <w:r>
              <w:rPr>
                <w:spacing w:val="-2"/>
              </w:rPr>
              <w:t>deictic</w:t>
            </w:r>
          </w:p>
        </w:tc>
      </w:tr>
      <w:tr w:rsidR="00043761" w14:paraId="0EEC9146" w14:textId="77777777">
        <w:trPr>
          <w:trHeight w:val="297"/>
        </w:trPr>
        <w:tc>
          <w:tcPr>
            <w:tcW w:w="360" w:type="dxa"/>
            <w:vMerge/>
            <w:tcBorders>
              <w:top w:val="nil"/>
              <w:bottom w:val="single" w:sz="4" w:space="0" w:color="000000"/>
              <w:right w:val="single" w:sz="4" w:space="0" w:color="000000"/>
            </w:tcBorders>
          </w:tcPr>
          <w:p w14:paraId="179005AF" w14:textId="77777777" w:rsidR="00043761" w:rsidRDefault="00043761">
            <w:pPr>
              <w:rPr>
                <w:sz w:val="2"/>
                <w:szCs w:val="2"/>
              </w:rPr>
            </w:pPr>
          </w:p>
        </w:tc>
        <w:tc>
          <w:tcPr>
            <w:tcW w:w="360" w:type="dxa"/>
            <w:vMerge w:val="restart"/>
            <w:tcBorders>
              <w:top w:val="single" w:sz="4" w:space="0" w:color="000000"/>
              <w:left w:val="single" w:sz="4" w:space="0" w:color="000000"/>
              <w:bottom w:val="single" w:sz="4" w:space="0" w:color="000000"/>
              <w:right w:val="single" w:sz="4" w:space="0" w:color="000000"/>
            </w:tcBorders>
            <w:shd w:val="clear" w:color="auto" w:fill="DDEBF7"/>
          </w:tcPr>
          <w:p w14:paraId="0B36C15A" w14:textId="77777777" w:rsidR="00043761" w:rsidRDefault="00043761">
            <w:pPr>
              <w:pStyle w:val="TableParagraph"/>
              <w:rPr>
                <w:rFonts w:ascii="Times New Roman"/>
              </w:rPr>
            </w:pPr>
          </w:p>
        </w:tc>
        <w:tc>
          <w:tcPr>
            <w:tcW w:w="10661" w:type="dxa"/>
            <w:tcBorders>
              <w:top w:val="single" w:sz="4" w:space="0" w:color="000000"/>
              <w:left w:val="single" w:sz="4" w:space="0" w:color="000000"/>
              <w:bottom w:val="single" w:sz="4" w:space="0" w:color="000000"/>
            </w:tcBorders>
            <w:shd w:val="clear" w:color="auto" w:fill="DDEBF7"/>
          </w:tcPr>
          <w:p w14:paraId="4EA444B4" w14:textId="77777777" w:rsidR="00043761" w:rsidRDefault="00000000">
            <w:pPr>
              <w:pStyle w:val="TableParagraph"/>
              <w:spacing w:before="18"/>
              <w:ind w:left="555"/>
            </w:pPr>
            <w:r>
              <w:t>speaker/narrator</w:t>
            </w:r>
            <w:r>
              <w:rPr>
                <w:spacing w:val="-10"/>
              </w:rPr>
              <w:t xml:space="preserve"> </w:t>
            </w:r>
            <w:r>
              <w:t>and</w:t>
            </w:r>
            <w:r>
              <w:rPr>
                <w:spacing w:val="-9"/>
              </w:rPr>
              <w:t xml:space="preserve"> </w:t>
            </w:r>
            <w:r>
              <w:rPr>
                <w:spacing w:val="-4"/>
              </w:rPr>
              <w:t>time</w:t>
            </w:r>
          </w:p>
        </w:tc>
      </w:tr>
      <w:tr w:rsidR="00043761" w14:paraId="7EE82E75" w14:textId="77777777">
        <w:trPr>
          <w:trHeight w:val="302"/>
        </w:trPr>
        <w:tc>
          <w:tcPr>
            <w:tcW w:w="360" w:type="dxa"/>
            <w:vMerge/>
            <w:tcBorders>
              <w:top w:val="nil"/>
              <w:bottom w:val="single" w:sz="4" w:space="0" w:color="000000"/>
              <w:right w:val="single" w:sz="4" w:space="0" w:color="000000"/>
            </w:tcBorders>
          </w:tcPr>
          <w:p w14:paraId="248DE2C7"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shd w:val="clear" w:color="auto" w:fill="DDEBF7"/>
          </w:tcPr>
          <w:p w14:paraId="7241B68B" w14:textId="77777777" w:rsidR="00043761" w:rsidRDefault="00043761">
            <w:pPr>
              <w:rPr>
                <w:sz w:val="2"/>
                <w:szCs w:val="2"/>
              </w:rPr>
            </w:pPr>
          </w:p>
        </w:tc>
        <w:tc>
          <w:tcPr>
            <w:tcW w:w="10661" w:type="dxa"/>
            <w:tcBorders>
              <w:top w:val="single" w:sz="4" w:space="0" w:color="000000"/>
              <w:left w:val="single" w:sz="4" w:space="0" w:color="000000"/>
              <w:bottom w:val="single" w:sz="4" w:space="0" w:color="000000"/>
            </w:tcBorders>
          </w:tcPr>
          <w:p w14:paraId="5E04F2EC" w14:textId="77777777" w:rsidR="00043761" w:rsidRDefault="00000000">
            <w:pPr>
              <w:pStyle w:val="TableParagraph"/>
              <w:spacing w:before="18"/>
              <w:ind w:left="555"/>
            </w:pPr>
            <w:r>
              <w:t>speaker/narrator</w:t>
            </w:r>
            <w:r>
              <w:rPr>
                <w:spacing w:val="-10"/>
              </w:rPr>
              <w:t xml:space="preserve"> </w:t>
            </w:r>
            <w:r>
              <w:t>and</w:t>
            </w:r>
            <w:r>
              <w:rPr>
                <w:spacing w:val="-9"/>
              </w:rPr>
              <w:t xml:space="preserve"> </w:t>
            </w:r>
            <w:r>
              <w:rPr>
                <w:spacing w:val="-2"/>
              </w:rPr>
              <w:t>place</w:t>
            </w:r>
          </w:p>
        </w:tc>
      </w:tr>
      <w:tr w:rsidR="00043761" w14:paraId="35D763F6" w14:textId="77777777">
        <w:trPr>
          <w:trHeight w:val="297"/>
        </w:trPr>
        <w:tc>
          <w:tcPr>
            <w:tcW w:w="360" w:type="dxa"/>
            <w:vMerge/>
            <w:tcBorders>
              <w:top w:val="nil"/>
              <w:bottom w:val="single" w:sz="4" w:space="0" w:color="000000"/>
              <w:right w:val="single" w:sz="4" w:space="0" w:color="000000"/>
            </w:tcBorders>
          </w:tcPr>
          <w:p w14:paraId="2C4B3FD5" w14:textId="77777777" w:rsidR="00043761" w:rsidRDefault="00043761">
            <w:pPr>
              <w:rPr>
                <w:sz w:val="2"/>
                <w:szCs w:val="2"/>
              </w:rPr>
            </w:pPr>
          </w:p>
        </w:tc>
        <w:tc>
          <w:tcPr>
            <w:tcW w:w="360" w:type="dxa"/>
            <w:vMerge/>
            <w:tcBorders>
              <w:top w:val="nil"/>
              <w:left w:val="single" w:sz="4" w:space="0" w:color="000000"/>
              <w:bottom w:val="single" w:sz="4" w:space="0" w:color="000000"/>
              <w:right w:val="single" w:sz="4" w:space="0" w:color="000000"/>
            </w:tcBorders>
            <w:shd w:val="clear" w:color="auto" w:fill="DDEBF7"/>
          </w:tcPr>
          <w:p w14:paraId="5DDC95A2" w14:textId="77777777" w:rsidR="00043761" w:rsidRDefault="00043761">
            <w:pPr>
              <w:rPr>
                <w:sz w:val="2"/>
                <w:szCs w:val="2"/>
              </w:rPr>
            </w:pPr>
          </w:p>
        </w:tc>
        <w:tc>
          <w:tcPr>
            <w:tcW w:w="10661" w:type="dxa"/>
            <w:tcBorders>
              <w:top w:val="single" w:sz="4" w:space="0" w:color="000000"/>
              <w:left w:val="single" w:sz="4" w:space="0" w:color="000000"/>
              <w:bottom w:val="single" w:sz="4" w:space="0" w:color="000000"/>
            </w:tcBorders>
            <w:shd w:val="clear" w:color="auto" w:fill="DDEBF7"/>
          </w:tcPr>
          <w:p w14:paraId="72655E16" w14:textId="77777777" w:rsidR="00043761" w:rsidRDefault="00000000">
            <w:pPr>
              <w:pStyle w:val="TableParagraph"/>
              <w:spacing w:before="18"/>
              <w:ind w:left="555"/>
            </w:pPr>
            <w:r>
              <w:t>speaker/narrator</w:t>
            </w:r>
            <w:r>
              <w:rPr>
                <w:spacing w:val="-10"/>
              </w:rPr>
              <w:t xml:space="preserve"> </w:t>
            </w:r>
            <w:r>
              <w:t>and</w:t>
            </w:r>
            <w:r>
              <w:rPr>
                <w:spacing w:val="-9"/>
              </w:rPr>
              <w:t xml:space="preserve"> </w:t>
            </w:r>
            <w:r>
              <w:rPr>
                <w:spacing w:val="-2"/>
              </w:rPr>
              <w:t>situation</w:t>
            </w:r>
          </w:p>
        </w:tc>
      </w:tr>
      <w:tr w:rsidR="00043761" w14:paraId="005A68C8" w14:textId="77777777">
        <w:trPr>
          <w:trHeight w:val="604"/>
        </w:trPr>
        <w:tc>
          <w:tcPr>
            <w:tcW w:w="11381" w:type="dxa"/>
            <w:gridSpan w:val="3"/>
            <w:tcBorders>
              <w:top w:val="single" w:sz="4" w:space="0" w:color="000000"/>
            </w:tcBorders>
          </w:tcPr>
          <w:p w14:paraId="2322927C" w14:textId="77777777" w:rsidR="00043761" w:rsidRDefault="00000000">
            <w:pPr>
              <w:pStyle w:val="TableParagraph"/>
              <w:spacing w:before="42"/>
              <w:ind w:left="105"/>
            </w:pPr>
            <w:r>
              <w:rPr>
                <w:b/>
              </w:rPr>
              <w:t>EN8LIT-I-2</w:t>
            </w:r>
            <w:r>
              <w:rPr>
                <w:b/>
                <w:spacing w:val="-3"/>
              </w:rPr>
              <w:t xml:space="preserve"> </w:t>
            </w:r>
            <w:r>
              <w:t>Analyze</w:t>
            </w:r>
            <w:r>
              <w:rPr>
                <w:spacing w:val="-3"/>
              </w:rPr>
              <w:t xml:space="preserve"> </w:t>
            </w:r>
            <w:r>
              <w:t>the</w:t>
            </w:r>
            <w:r>
              <w:rPr>
                <w:spacing w:val="-3"/>
              </w:rPr>
              <w:t xml:space="preserve"> </w:t>
            </w:r>
            <w:r>
              <w:t>maxims,</w:t>
            </w:r>
            <w:r>
              <w:rPr>
                <w:spacing w:val="-3"/>
              </w:rPr>
              <w:t xml:space="preserve"> </w:t>
            </w:r>
            <w:r>
              <w:t>universal</w:t>
            </w:r>
            <w:r>
              <w:rPr>
                <w:spacing w:val="-3"/>
              </w:rPr>
              <w:t xml:space="preserve"> </w:t>
            </w:r>
            <w:r>
              <w:t>truths,</w:t>
            </w:r>
            <w:r>
              <w:rPr>
                <w:spacing w:val="-3"/>
              </w:rPr>
              <w:t xml:space="preserve"> </w:t>
            </w:r>
            <w:r>
              <w:t>and</w:t>
            </w:r>
            <w:r>
              <w:rPr>
                <w:spacing w:val="-3"/>
              </w:rPr>
              <w:t xml:space="preserve"> </w:t>
            </w:r>
            <w:r>
              <w:t>philosophies</w:t>
            </w:r>
            <w:r>
              <w:rPr>
                <w:spacing w:val="-3"/>
              </w:rPr>
              <w:t xml:space="preserve"> </w:t>
            </w:r>
            <w:r>
              <w:t>presented</w:t>
            </w:r>
            <w:r>
              <w:rPr>
                <w:spacing w:val="-3"/>
              </w:rPr>
              <w:t xml:space="preserve"> </w:t>
            </w:r>
            <w:r>
              <w:t>in</w:t>
            </w:r>
            <w:r>
              <w:rPr>
                <w:spacing w:val="-3"/>
              </w:rPr>
              <w:t xml:space="preserve"> </w:t>
            </w:r>
            <w:r>
              <w:t>the</w:t>
            </w:r>
            <w:r>
              <w:rPr>
                <w:spacing w:val="-3"/>
              </w:rPr>
              <w:t xml:space="preserve"> </w:t>
            </w:r>
            <w:r>
              <w:t>literary</w:t>
            </w:r>
            <w:r>
              <w:rPr>
                <w:spacing w:val="-3"/>
              </w:rPr>
              <w:t xml:space="preserve"> </w:t>
            </w:r>
            <w:r>
              <w:t>text</w:t>
            </w:r>
            <w:r>
              <w:rPr>
                <w:spacing w:val="-3"/>
              </w:rPr>
              <w:t xml:space="preserve"> </w:t>
            </w:r>
            <w:r>
              <w:t>as</w:t>
            </w:r>
            <w:r>
              <w:rPr>
                <w:spacing w:val="-3"/>
              </w:rPr>
              <w:t xml:space="preserve"> </w:t>
            </w:r>
            <w:r>
              <w:t>a means of valuing other people and their various circumstances in life.</w:t>
            </w:r>
          </w:p>
        </w:tc>
      </w:tr>
      <w:tr w:rsidR="00043761" w14:paraId="6B571F9C" w14:textId="77777777">
        <w:trPr>
          <w:trHeight w:val="296"/>
        </w:trPr>
        <w:tc>
          <w:tcPr>
            <w:tcW w:w="11381" w:type="dxa"/>
            <w:gridSpan w:val="3"/>
            <w:tcBorders>
              <w:bottom w:val="single" w:sz="4" w:space="0" w:color="000000"/>
            </w:tcBorders>
            <w:shd w:val="clear" w:color="auto" w:fill="2F75B5"/>
          </w:tcPr>
          <w:p w14:paraId="277269F2" w14:textId="77777777" w:rsidR="00043761" w:rsidRDefault="00000000">
            <w:pPr>
              <w:pStyle w:val="TableParagraph"/>
              <w:spacing w:before="17"/>
              <w:ind w:left="105"/>
              <w:rPr>
                <w:b/>
                <w:i/>
              </w:rPr>
            </w:pPr>
            <w:r>
              <w:rPr>
                <w:b/>
                <w:i/>
                <w:color w:val="FFFFFF"/>
              </w:rPr>
              <w:t>Publishing</w:t>
            </w:r>
            <w:r>
              <w:rPr>
                <w:b/>
                <w:i/>
                <w:color w:val="FFFFFF"/>
                <w:spacing w:val="-9"/>
              </w:rPr>
              <w:t xml:space="preserve"> </w:t>
            </w:r>
            <w:r>
              <w:rPr>
                <w:b/>
                <w:i/>
                <w:color w:val="FFFFFF"/>
              </w:rPr>
              <w:t>an</w:t>
            </w:r>
            <w:r>
              <w:rPr>
                <w:b/>
                <w:i/>
                <w:color w:val="FFFFFF"/>
                <w:spacing w:val="-6"/>
              </w:rPr>
              <w:t xml:space="preserve"> </w:t>
            </w:r>
            <w:r>
              <w:rPr>
                <w:b/>
                <w:i/>
                <w:color w:val="FFFFFF"/>
              </w:rPr>
              <w:t>original</w:t>
            </w:r>
            <w:r>
              <w:rPr>
                <w:b/>
                <w:i/>
                <w:color w:val="FFFFFF"/>
                <w:spacing w:val="-6"/>
              </w:rPr>
              <w:t xml:space="preserve"> </w:t>
            </w:r>
            <w:r>
              <w:rPr>
                <w:b/>
                <w:i/>
                <w:color w:val="FFFFFF"/>
              </w:rPr>
              <w:t>literary</w:t>
            </w:r>
            <w:r>
              <w:rPr>
                <w:b/>
                <w:i/>
                <w:color w:val="FFFFFF"/>
                <w:spacing w:val="-7"/>
              </w:rPr>
              <w:t xml:space="preserve"> </w:t>
            </w:r>
            <w:r>
              <w:rPr>
                <w:b/>
                <w:i/>
                <w:color w:val="FFFFFF"/>
              </w:rPr>
              <w:t>text</w:t>
            </w:r>
            <w:r>
              <w:rPr>
                <w:b/>
                <w:i/>
                <w:color w:val="FFFFFF"/>
                <w:spacing w:val="-6"/>
              </w:rPr>
              <w:t xml:space="preserve"> </w:t>
            </w:r>
            <w:r>
              <w:rPr>
                <w:b/>
                <w:i/>
                <w:color w:val="FFFFFF"/>
              </w:rPr>
              <w:t>that</w:t>
            </w:r>
            <w:r>
              <w:rPr>
                <w:b/>
                <w:i/>
                <w:color w:val="FFFFFF"/>
                <w:spacing w:val="-7"/>
              </w:rPr>
              <w:t xml:space="preserve"> </w:t>
            </w:r>
            <w:r>
              <w:rPr>
                <w:b/>
                <w:i/>
                <w:color w:val="FFFFFF"/>
              </w:rPr>
              <w:t>reflects</w:t>
            </w:r>
            <w:r>
              <w:rPr>
                <w:b/>
                <w:i/>
                <w:color w:val="FFFFFF"/>
                <w:spacing w:val="-6"/>
              </w:rPr>
              <w:t xml:space="preserve"> </w:t>
            </w:r>
            <w:r>
              <w:rPr>
                <w:b/>
                <w:i/>
                <w:color w:val="FFFFFF"/>
                <w:spacing w:val="-2"/>
              </w:rPr>
              <w:t>culture</w:t>
            </w:r>
          </w:p>
        </w:tc>
      </w:tr>
      <w:tr w:rsidR="00043761" w14:paraId="17C75BEF" w14:textId="77777777">
        <w:trPr>
          <w:trHeight w:val="302"/>
        </w:trPr>
        <w:tc>
          <w:tcPr>
            <w:tcW w:w="11381" w:type="dxa"/>
            <w:gridSpan w:val="3"/>
            <w:tcBorders>
              <w:top w:val="single" w:sz="4" w:space="0" w:color="000000"/>
              <w:bottom w:val="single" w:sz="4" w:space="0" w:color="000000"/>
            </w:tcBorders>
          </w:tcPr>
          <w:p w14:paraId="0864A2D4" w14:textId="77777777" w:rsidR="00043761" w:rsidRDefault="00000000">
            <w:pPr>
              <w:pStyle w:val="TableParagraph"/>
              <w:spacing w:before="18"/>
              <w:ind w:left="105"/>
            </w:pPr>
            <w:r>
              <w:rPr>
                <w:b/>
              </w:rPr>
              <w:t>EN8LIT-I-3</w:t>
            </w:r>
            <w:r>
              <w:rPr>
                <w:b/>
                <w:spacing w:val="-8"/>
              </w:rPr>
              <w:t xml:space="preserve"> </w:t>
            </w:r>
            <w:r>
              <w:t>Identify</w:t>
            </w:r>
            <w:r>
              <w:rPr>
                <w:spacing w:val="-5"/>
              </w:rPr>
              <w:t xml:space="preserve"> </w:t>
            </w:r>
            <w:r>
              <w:t>one’s</w:t>
            </w:r>
            <w:r>
              <w:rPr>
                <w:spacing w:val="-6"/>
              </w:rPr>
              <w:t xml:space="preserve"> </w:t>
            </w:r>
            <w:r>
              <w:t>meaning</w:t>
            </w:r>
            <w:r>
              <w:rPr>
                <w:spacing w:val="-5"/>
              </w:rPr>
              <w:t xml:space="preserve"> </w:t>
            </w:r>
            <w:r>
              <w:t>and</w:t>
            </w:r>
            <w:r>
              <w:rPr>
                <w:spacing w:val="-5"/>
              </w:rPr>
              <w:t xml:space="preserve"> </w:t>
            </w:r>
            <w:r>
              <w:t>purpose</w:t>
            </w:r>
            <w:r>
              <w:rPr>
                <w:spacing w:val="-6"/>
              </w:rPr>
              <w:t xml:space="preserve"> </w:t>
            </w:r>
            <w:r>
              <w:t>in</w:t>
            </w:r>
            <w:r>
              <w:rPr>
                <w:spacing w:val="-5"/>
              </w:rPr>
              <w:t xml:space="preserve"> </w:t>
            </w:r>
            <w:r>
              <w:t>selecting</w:t>
            </w:r>
            <w:r>
              <w:rPr>
                <w:spacing w:val="-5"/>
              </w:rPr>
              <w:t xml:space="preserve"> </w:t>
            </w:r>
            <w:r>
              <w:t>the</w:t>
            </w:r>
            <w:r>
              <w:rPr>
                <w:spacing w:val="-6"/>
              </w:rPr>
              <w:t xml:space="preserve"> </w:t>
            </w:r>
            <w:r>
              <w:t>type</w:t>
            </w:r>
            <w:r>
              <w:rPr>
                <w:spacing w:val="-5"/>
              </w:rPr>
              <w:t xml:space="preserve"> </w:t>
            </w:r>
            <w:r>
              <w:t>of</w:t>
            </w:r>
            <w:r>
              <w:rPr>
                <w:spacing w:val="-5"/>
              </w:rPr>
              <w:t xml:space="preserve"> </w:t>
            </w:r>
            <w:r>
              <w:t>literary</w:t>
            </w:r>
            <w:r>
              <w:rPr>
                <w:spacing w:val="-6"/>
              </w:rPr>
              <w:t xml:space="preserve"> </w:t>
            </w:r>
            <w:r>
              <w:t>text</w:t>
            </w:r>
            <w:r>
              <w:rPr>
                <w:spacing w:val="-5"/>
              </w:rPr>
              <w:t xml:space="preserve"> </w:t>
            </w:r>
            <w:r>
              <w:t>for</w:t>
            </w:r>
            <w:r>
              <w:rPr>
                <w:spacing w:val="-5"/>
              </w:rPr>
              <w:t xml:space="preserve"> </w:t>
            </w:r>
            <w:r>
              <w:rPr>
                <w:spacing w:val="-2"/>
              </w:rPr>
              <w:t>composition.</w:t>
            </w:r>
          </w:p>
        </w:tc>
      </w:tr>
      <w:tr w:rsidR="00043761" w14:paraId="71E57606" w14:textId="77777777">
        <w:trPr>
          <w:trHeight w:val="297"/>
        </w:trPr>
        <w:tc>
          <w:tcPr>
            <w:tcW w:w="11381" w:type="dxa"/>
            <w:gridSpan w:val="3"/>
            <w:tcBorders>
              <w:top w:val="single" w:sz="4" w:space="0" w:color="000000"/>
              <w:bottom w:val="single" w:sz="4" w:space="0" w:color="000000"/>
            </w:tcBorders>
            <w:shd w:val="clear" w:color="auto" w:fill="DDEBF7"/>
          </w:tcPr>
          <w:p w14:paraId="561EAD26" w14:textId="77777777" w:rsidR="00043761" w:rsidRDefault="00000000">
            <w:pPr>
              <w:pStyle w:val="TableParagraph"/>
              <w:spacing w:before="18"/>
              <w:ind w:left="105"/>
            </w:pPr>
            <w:r>
              <w:rPr>
                <w:b/>
              </w:rPr>
              <w:t>EN8LIT-I-4</w:t>
            </w:r>
            <w:r>
              <w:rPr>
                <w:b/>
                <w:spacing w:val="-9"/>
              </w:rPr>
              <w:t xml:space="preserve"> </w:t>
            </w:r>
            <w:r>
              <w:t>Compose</w:t>
            </w:r>
            <w:r>
              <w:rPr>
                <w:spacing w:val="-7"/>
              </w:rPr>
              <w:t xml:space="preserve"> </w:t>
            </w:r>
            <w:r>
              <w:t>literary</w:t>
            </w:r>
            <w:r>
              <w:rPr>
                <w:spacing w:val="-8"/>
              </w:rPr>
              <w:t xml:space="preserve"> </w:t>
            </w:r>
            <w:r>
              <w:t>texts</w:t>
            </w:r>
            <w:r>
              <w:rPr>
                <w:spacing w:val="-7"/>
              </w:rPr>
              <w:t xml:space="preserve"> </w:t>
            </w:r>
            <w:r>
              <w:t>using</w:t>
            </w:r>
            <w:r>
              <w:rPr>
                <w:spacing w:val="-8"/>
              </w:rPr>
              <w:t xml:space="preserve"> </w:t>
            </w:r>
            <w:r>
              <w:t>appropriate</w:t>
            </w:r>
            <w:r>
              <w:rPr>
                <w:spacing w:val="-7"/>
              </w:rPr>
              <w:t xml:space="preserve"> </w:t>
            </w:r>
            <w:r>
              <w:rPr>
                <w:spacing w:val="-2"/>
              </w:rPr>
              <w:t>structure.</w:t>
            </w:r>
          </w:p>
        </w:tc>
      </w:tr>
      <w:tr w:rsidR="00043761" w14:paraId="5E295A35" w14:textId="77777777">
        <w:trPr>
          <w:trHeight w:val="301"/>
        </w:trPr>
        <w:tc>
          <w:tcPr>
            <w:tcW w:w="11381" w:type="dxa"/>
            <w:gridSpan w:val="3"/>
            <w:tcBorders>
              <w:top w:val="single" w:sz="4" w:space="0" w:color="000000"/>
              <w:bottom w:val="single" w:sz="4" w:space="0" w:color="000000"/>
            </w:tcBorders>
          </w:tcPr>
          <w:p w14:paraId="0AEDC19D" w14:textId="77777777" w:rsidR="00043761" w:rsidRDefault="00000000">
            <w:pPr>
              <w:pStyle w:val="TableParagraph"/>
              <w:spacing w:before="22"/>
              <w:ind w:left="105"/>
            </w:pPr>
            <w:r>
              <w:rPr>
                <w:b/>
              </w:rPr>
              <w:t>EN8LIT-I-5</w:t>
            </w:r>
            <w:r>
              <w:rPr>
                <w:b/>
                <w:spacing w:val="-7"/>
              </w:rPr>
              <w:t xml:space="preserve"> </w:t>
            </w:r>
            <w:r>
              <w:t>Revise</w:t>
            </w:r>
            <w:r>
              <w:rPr>
                <w:spacing w:val="-5"/>
              </w:rPr>
              <w:t xml:space="preserve"> </w:t>
            </w:r>
            <w:r>
              <w:t>the</w:t>
            </w:r>
            <w:r>
              <w:rPr>
                <w:spacing w:val="-6"/>
              </w:rPr>
              <w:t xml:space="preserve"> </w:t>
            </w:r>
            <w:r>
              <w:t>literary</w:t>
            </w:r>
            <w:r>
              <w:rPr>
                <w:spacing w:val="-6"/>
              </w:rPr>
              <w:t xml:space="preserve"> </w:t>
            </w:r>
            <w:r>
              <w:t>texts</w:t>
            </w:r>
            <w:r>
              <w:rPr>
                <w:spacing w:val="-6"/>
              </w:rPr>
              <w:t xml:space="preserve"> </w:t>
            </w:r>
            <w:r>
              <w:t>for</w:t>
            </w:r>
            <w:r>
              <w:rPr>
                <w:spacing w:val="-6"/>
              </w:rPr>
              <w:t xml:space="preserve"> </w:t>
            </w:r>
            <w:r>
              <w:t>coherence</w:t>
            </w:r>
            <w:r>
              <w:rPr>
                <w:spacing w:val="-6"/>
              </w:rPr>
              <w:t xml:space="preserve"> </w:t>
            </w:r>
            <w:r>
              <w:t>and</w:t>
            </w:r>
            <w:r>
              <w:rPr>
                <w:spacing w:val="-6"/>
              </w:rPr>
              <w:t xml:space="preserve"> </w:t>
            </w:r>
            <w:r>
              <w:rPr>
                <w:spacing w:val="-2"/>
              </w:rPr>
              <w:t>cohesion.</w:t>
            </w:r>
          </w:p>
        </w:tc>
      </w:tr>
      <w:tr w:rsidR="00043761" w14:paraId="2589DDCC" w14:textId="77777777">
        <w:trPr>
          <w:trHeight w:val="301"/>
        </w:trPr>
        <w:tc>
          <w:tcPr>
            <w:tcW w:w="11381" w:type="dxa"/>
            <w:gridSpan w:val="3"/>
            <w:tcBorders>
              <w:top w:val="single" w:sz="4" w:space="0" w:color="000000"/>
            </w:tcBorders>
            <w:shd w:val="clear" w:color="auto" w:fill="DDEBF7"/>
          </w:tcPr>
          <w:p w14:paraId="7376899A" w14:textId="77777777" w:rsidR="00043761" w:rsidRDefault="00000000">
            <w:pPr>
              <w:pStyle w:val="TableParagraph"/>
              <w:spacing w:before="18"/>
              <w:ind w:left="105"/>
            </w:pPr>
            <w:r>
              <w:rPr>
                <w:b/>
              </w:rPr>
              <w:t>EN8LIT-I-6</w:t>
            </w:r>
            <w:r>
              <w:rPr>
                <w:b/>
                <w:spacing w:val="-9"/>
              </w:rPr>
              <w:t xml:space="preserve"> </w:t>
            </w:r>
            <w:r>
              <w:t>Publish</w:t>
            </w:r>
            <w:r>
              <w:rPr>
                <w:spacing w:val="-7"/>
              </w:rPr>
              <w:t xml:space="preserve"> </w:t>
            </w:r>
            <w:r>
              <w:t>an</w:t>
            </w:r>
            <w:r>
              <w:rPr>
                <w:spacing w:val="-6"/>
              </w:rPr>
              <w:t xml:space="preserve"> </w:t>
            </w:r>
            <w:r>
              <w:t>original</w:t>
            </w:r>
            <w:r>
              <w:rPr>
                <w:spacing w:val="-7"/>
              </w:rPr>
              <w:t xml:space="preserve"> </w:t>
            </w:r>
            <w:r>
              <w:t>literary</w:t>
            </w:r>
            <w:r>
              <w:rPr>
                <w:spacing w:val="-6"/>
              </w:rPr>
              <w:t xml:space="preserve"> </w:t>
            </w:r>
            <w:r>
              <w:t>text</w:t>
            </w:r>
            <w:r>
              <w:rPr>
                <w:spacing w:val="-7"/>
              </w:rPr>
              <w:t xml:space="preserve"> </w:t>
            </w:r>
            <w:r>
              <w:t>that</w:t>
            </w:r>
            <w:r>
              <w:rPr>
                <w:spacing w:val="-6"/>
              </w:rPr>
              <w:t xml:space="preserve"> </w:t>
            </w:r>
            <w:r>
              <w:t>reflects</w:t>
            </w:r>
            <w:r>
              <w:rPr>
                <w:spacing w:val="-7"/>
              </w:rPr>
              <w:t xml:space="preserve"> </w:t>
            </w:r>
            <w:r>
              <w:t>culture:</w:t>
            </w:r>
            <w:r>
              <w:rPr>
                <w:spacing w:val="-6"/>
              </w:rPr>
              <w:t xml:space="preserve"> </w:t>
            </w:r>
            <w:r>
              <w:rPr>
                <w:spacing w:val="-2"/>
              </w:rPr>
              <w:t>poem/prose.</w:t>
            </w:r>
          </w:p>
        </w:tc>
      </w:tr>
    </w:tbl>
    <w:p w14:paraId="350E9089" w14:textId="77777777" w:rsidR="00043761" w:rsidRDefault="00043761">
      <w:pPr>
        <w:pStyle w:val="TableParagraph"/>
        <w:sectPr w:rsidR="00043761">
          <w:pgSz w:w="16840" w:h="11910" w:orient="landscape"/>
          <w:pgMar w:top="960" w:right="708" w:bottom="780" w:left="708" w:header="727" w:footer="586" w:gutter="0"/>
          <w:cols w:space="720"/>
        </w:sectPr>
      </w:pPr>
    </w:p>
    <w:p w14:paraId="0ACB9ECE" w14:textId="77777777" w:rsidR="00043761" w:rsidRDefault="00043761">
      <w:pPr>
        <w:pStyle w:val="BodyText"/>
        <w:spacing w:before="207"/>
        <w:rPr>
          <w:b/>
        </w:rPr>
      </w:pPr>
    </w:p>
    <w:p w14:paraId="4097FFCE" w14:textId="77777777" w:rsidR="00043761" w:rsidRDefault="00000000">
      <w:pPr>
        <w:ind w:left="5418" w:right="5416"/>
        <w:jc w:val="center"/>
        <w:rPr>
          <w:b/>
        </w:rPr>
      </w:pPr>
      <w:r>
        <w:rPr>
          <w:b/>
        </w:rPr>
        <w:t>GRADE</w:t>
      </w:r>
      <w:r>
        <w:rPr>
          <w:b/>
          <w:spacing w:val="-4"/>
        </w:rPr>
        <w:t xml:space="preserve"> </w:t>
      </w:r>
      <w:r>
        <w:rPr>
          <w:b/>
        </w:rPr>
        <w:t>8</w:t>
      </w:r>
      <w:r>
        <w:rPr>
          <w:b/>
          <w:spacing w:val="-3"/>
        </w:rPr>
        <w:t xml:space="preserve"> </w:t>
      </w:r>
      <w:r>
        <w:rPr>
          <w:b/>
        </w:rPr>
        <w:t>–</w:t>
      </w:r>
      <w:r>
        <w:rPr>
          <w:b/>
          <w:spacing w:val="-4"/>
        </w:rPr>
        <w:t xml:space="preserve"> </w:t>
      </w:r>
      <w:r>
        <w:rPr>
          <w:b/>
        </w:rPr>
        <w:t>QUARTER</w:t>
      </w:r>
      <w:r>
        <w:rPr>
          <w:b/>
          <w:spacing w:val="-3"/>
        </w:rPr>
        <w:t xml:space="preserve"> </w:t>
      </w:r>
      <w:r>
        <w:rPr>
          <w:b/>
          <w:spacing w:val="-10"/>
        </w:rPr>
        <w:t>2</w:t>
      </w:r>
    </w:p>
    <w:p w14:paraId="223D59CE"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22B9B9B7" w14:textId="77777777">
        <w:trPr>
          <w:trHeight w:val="772"/>
        </w:trPr>
        <w:tc>
          <w:tcPr>
            <w:tcW w:w="2040" w:type="dxa"/>
          </w:tcPr>
          <w:p w14:paraId="26AAF0C1" w14:textId="77777777" w:rsidR="00043761" w:rsidRDefault="00000000">
            <w:pPr>
              <w:pStyle w:val="TableParagraph"/>
              <w:spacing w:before="123"/>
              <w:ind w:left="301" w:firstLine="154"/>
              <w:rPr>
                <w:b/>
              </w:rPr>
            </w:pPr>
            <w:r>
              <w:rPr>
                <w:b/>
                <w:spacing w:val="-2"/>
              </w:rPr>
              <w:t>CONTENT STANDARDS</w:t>
            </w:r>
          </w:p>
        </w:tc>
        <w:tc>
          <w:tcPr>
            <w:tcW w:w="13262" w:type="dxa"/>
          </w:tcPr>
          <w:p w14:paraId="06E2E971" w14:textId="77777777" w:rsidR="00043761" w:rsidRDefault="00000000">
            <w:pPr>
              <w:pStyle w:val="TableParagraph"/>
              <w:ind w:left="105"/>
            </w:pPr>
            <w:r>
              <w:t>The</w:t>
            </w:r>
            <w:r>
              <w:rPr>
                <w:spacing w:val="80"/>
              </w:rPr>
              <w:t xml:space="preserve"> </w:t>
            </w:r>
            <w:r>
              <w:t>learners</w:t>
            </w:r>
            <w:r>
              <w:rPr>
                <w:spacing w:val="80"/>
              </w:rPr>
              <w:t xml:space="preserve"> </w:t>
            </w:r>
            <w:r>
              <w:t>demonstrate</w:t>
            </w:r>
            <w:r>
              <w:rPr>
                <w:spacing w:val="80"/>
              </w:rPr>
              <w:t xml:space="preserve"> </w:t>
            </w:r>
            <w:r>
              <w:t>their</w:t>
            </w:r>
            <w:r>
              <w:rPr>
                <w:spacing w:val="80"/>
              </w:rPr>
              <w:t xml:space="preserve"> </w:t>
            </w:r>
            <w:r>
              <w:t>multiliteracies</w:t>
            </w:r>
            <w:r>
              <w:rPr>
                <w:spacing w:val="80"/>
              </w:rPr>
              <w:t xml:space="preserve"> </w:t>
            </w:r>
            <w:r>
              <w:t>and</w:t>
            </w:r>
            <w:r>
              <w:rPr>
                <w:spacing w:val="80"/>
              </w:rPr>
              <w:t xml:space="preserve"> </w:t>
            </w:r>
            <w:r>
              <w:t>communicative</w:t>
            </w:r>
            <w:r>
              <w:rPr>
                <w:spacing w:val="80"/>
              </w:rPr>
              <w:t xml:space="preserve"> </w:t>
            </w:r>
            <w:r>
              <w:t>competence</w:t>
            </w:r>
            <w:r>
              <w:rPr>
                <w:spacing w:val="80"/>
              </w:rPr>
              <w:t xml:space="preserve"> </w:t>
            </w:r>
            <w:r>
              <w:t>in</w:t>
            </w:r>
            <w:r>
              <w:rPr>
                <w:spacing w:val="80"/>
              </w:rPr>
              <w:t xml:space="preserve"> </w:t>
            </w:r>
            <w:r>
              <w:t>evaluating</w:t>
            </w:r>
            <w:r>
              <w:rPr>
                <w:spacing w:val="80"/>
              </w:rPr>
              <w:t xml:space="preserve"> </w:t>
            </w:r>
            <w:r>
              <w:t>informational</w:t>
            </w:r>
            <w:r>
              <w:rPr>
                <w:spacing w:val="80"/>
              </w:rPr>
              <w:t xml:space="preserve"> </w:t>
            </w:r>
            <w:r>
              <w:t xml:space="preserve">texts </w:t>
            </w:r>
            <w:r>
              <w:rPr>
                <w:spacing w:val="-2"/>
              </w:rPr>
              <w:t>(persuasive</w:t>
            </w:r>
            <w:r>
              <w:rPr>
                <w:spacing w:val="-8"/>
              </w:rPr>
              <w:t xml:space="preserve"> </w:t>
            </w:r>
            <w:r>
              <w:rPr>
                <w:spacing w:val="-2"/>
              </w:rPr>
              <w:t>texts)</w:t>
            </w:r>
            <w:r>
              <w:rPr>
                <w:spacing w:val="-5"/>
              </w:rPr>
              <w:t xml:space="preserve"> </w:t>
            </w:r>
            <w:r>
              <w:rPr>
                <w:spacing w:val="-2"/>
              </w:rPr>
              <w:t>for</w:t>
            </w:r>
            <w:r>
              <w:rPr>
                <w:spacing w:val="-6"/>
              </w:rPr>
              <w:t xml:space="preserve"> </w:t>
            </w:r>
            <w:r>
              <w:rPr>
                <w:spacing w:val="-2"/>
              </w:rPr>
              <w:t>clarity</w:t>
            </w:r>
            <w:r>
              <w:rPr>
                <w:spacing w:val="-7"/>
              </w:rPr>
              <w:t xml:space="preserve"> </w:t>
            </w:r>
            <w:r>
              <w:rPr>
                <w:spacing w:val="-2"/>
              </w:rPr>
              <w:t>of</w:t>
            </w:r>
            <w:r>
              <w:rPr>
                <w:spacing w:val="-6"/>
              </w:rPr>
              <w:t xml:space="preserve"> </w:t>
            </w:r>
            <w:r>
              <w:rPr>
                <w:spacing w:val="-2"/>
              </w:rPr>
              <w:t>meaning,</w:t>
            </w:r>
            <w:r>
              <w:rPr>
                <w:spacing w:val="-6"/>
              </w:rPr>
              <w:t xml:space="preserve"> </w:t>
            </w:r>
            <w:r>
              <w:rPr>
                <w:spacing w:val="-2"/>
              </w:rPr>
              <w:t>purpose,</w:t>
            </w:r>
            <w:r>
              <w:rPr>
                <w:spacing w:val="-6"/>
              </w:rPr>
              <w:t xml:space="preserve"> </w:t>
            </w:r>
            <w:r>
              <w:rPr>
                <w:spacing w:val="-2"/>
              </w:rPr>
              <w:t>and</w:t>
            </w:r>
            <w:r>
              <w:rPr>
                <w:spacing w:val="-7"/>
              </w:rPr>
              <w:t xml:space="preserve"> </w:t>
            </w:r>
            <w:r>
              <w:rPr>
                <w:spacing w:val="-2"/>
              </w:rPr>
              <w:t>target</w:t>
            </w:r>
            <w:r>
              <w:rPr>
                <w:spacing w:val="-6"/>
              </w:rPr>
              <w:t xml:space="preserve"> </w:t>
            </w:r>
            <w:r>
              <w:rPr>
                <w:spacing w:val="-2"/>
              </w:rPr>
              <w:t>audience</w:t>
            </w:r>
            <w:r>
              <w:rPr>
                <w:spacing w:val="-7"/>
              </w:rPr>
              <w:t xml:space="preserve"> </w:t>
            </w:r>
            <w:r>
              <w:rPr>
                <w:spacing w:val="-2"/>
              </w:rPr>
              <w:t>as</w:t>
            </w:r>
            <w:r>
              <w:rPr>
                <w:spacing w:val="-7"/>
              </w:rPr>
              <w:t xml:space="preserve"> </w:t>
            </w:r>
            <w:r>
              <w:rPr>
                <w:spacing w:val="-2"/>
              </w:rPr>
              <w:t>a</w:t>
            </w:r>
            <w:r>
              <w:rPr>
                <w:spacing w:val="-7"/>
              </w:rPr>
              <w:t xml:space="preserve"> </w:t>
            </w:r>
            <w:r>
              <w:rPr>
                <w:spacing w:val="-2"/>
              </w:rPr>
              <w:t>foundation</w:t>
            </w:r>
            <w:r>
              <w:rPr>
                <w:spacing w:val="-8"/>
              </w:rPr>
              <w:t xml:space="preserve"> </w:t>
            </w:r>
            <w:r>
              <w:rPr>
                <w:spacing w:val="-2"/>
              </w:rPr>
              <w:t>for</w:t>
            </w:r>
            <w:r>
              <w:rPr>
                <w:spacing w:val="-5"/>
              </w:rPr>
              <w:t xml:space="preserve"> </w:t>
            </w:r>
            <w:r>
              <w:rPr>
                <w:spacing w:val="-2"/>
              </w:rPr>
              <w:t>publishing</w:t>
            </w:r>
            <w:r>
              <w:rPr>
                <w:spacing w:val="-8"/>
              </w:rPr>
              <w:t xml:space="preserve"> </w:t>
            </w:r>
            <w:r>
              <w:rPr>
                <w:spacing w:val="-2"/>
              </w:rPr>
              <w:t>original</w:t>
            </w:r>
            <w:r>
              <w:rPr>
                <w:spacing w:val="-5"/>
              </w:rPr>
              <w:t xml:space="preserve"> </w:t>
            </w:r>
            <w:r>
              <w:rPr>
                <w:spacing w:val="-2"/>
              </w:rPr>
              <w:t>informational</w:t>
            </w:r>
          </w:p>
          <w:p w14:paraId="4A2258E9" w14:textId="77777777" w:rsidR="00043761" w:rsidRDefault="00000000">
            <w:pPr>
              <w:pStyle w:val="TableParagraph"/>
              <w:spacing w:line="240" w:lineRule="exact"/>
              <w:ind w:left="105"/>
            </w:pPr>
            <w:r>
              <w:rPr>
                <w:spacing w:val="-2"/>
              </w:rPr>
              <w:t>texts.</w:t>
            </w:r>
          </w:p>
        </w:tc>
      </w:tr>
      <w:tr w:rsidR="00043761" w14:paraId="2D0DF348" w14:textId="77777777">
        <w:trPr>
          <w:trHeight w:val="777"/>
        </w:trPr>
        <w:tc>
          <w:tcPr>
            <w:tcW w:w="2040" w:type="dxa"/>
          </w:tcPr>
          <w:p w14:paraId="4A165781" w14:textId="77777777" w:rsidR="00043761" w:rsidRDefault="00000000">
            <w:pPr>
              <w:pStyle w:val="TableParagraph"/>
              <w:spacing w:before="128"/>
              <w:ind w:left="301" w:hanging="192"/>
              <w:rPr>
                <w:b/>
              </w:rPr>
            </w:pPr>
            <w:r>
              <w:rPr>
                <w:b/>
                <w:spacing w:val="-2"/>
              </w:rPr>
              <w:t>PERFORMANCE STANDARDS</w:t>
            </w:r>
          </w:p>
        </w:tc>
        <w:tc>
          <w:tcPr>
            <w:tcW w:w="13262" w:type="dxa"/>
          </w:tcPr>
          <w:p w14:paraId="5627C847" w14:textId="77777777" w:rsidR="00043761" w:rsidRDefault="00000000">
            <w:pPr>
              <w:pStyle w:val="TableParagraph"/>
              <w:ind w:left="105"/>
            </w:pPr>
            <w:r>
              <w:t>The</w:t>
            </w:r>
            <w:r>
              <w:rPr>
                <w:spacing w:val="-9"/>
              </w:rPr>
              <w:t xml:space="preserve"> </w:t>
            </w:r>
            <w:r>
              <w:t>learners</w:t>
            </w:r>
            <w:r>
              <w:rPr>
                <w:spacing w:val="-9"/>
              </w:rPr>
              <w:t xml:space="preserve"> </w:t>
            </w:r>
            <w:r>
              <w:t>analyze</w:t>
            </w:r>
            <w:r>
              <w:rPr>
                <w:spacing w:val="-9"/>
              </w:rPr>
              <w:t xml:space="preserve"> </w:t>
            </w:r>
            <w:r>
              <w:t>the</w:t>
            </w:r>
            <w:r>
              <w:rPr>
                <w:spacing w:val="-9"/>
              </w:rPr>
              <w:t xml:space="preserve"> </w:t>
            </w:r>
            <w:r>
              <w:t>style,</w:t>
            </w:r>
            <w:r>
              <w:rPr>
                <w:spacing w:val="-9"/>
              </w:rPr>
              <w:t xml:space="preserve"> </w:t>
            </w:r>
            <w:r>
              <w:t>form,</w:t>
            </w:r>
            <w:r>
              <w:rPr>
                <w:spacing w:val="-9"/>
              </w:rPr>
              <w:t xml:space="preserve"> </w:t>
            </w:r>
            <w:r>
              <w:t>and</w:t>
            </w:r>
            <w:r>
              <w:rPr>
                <w:spacing w:val="-9"/>
              </w:rPr>
              <w:t xml:space="preserve"> </w:t>
            </w:r>
            <w:r>
              <w:t>features</w:t>
            </w:r>
            <w:r>
              <w:rPr>
                <w:spacing w:val="-9"/>
              </w:rPr>
              <w:t xml:space="preserve"> </w:t>
            </w:r>
            <w:r>
              <w:t>of</w:t>
            </w:r>
            <w:r>
              <w:rPr>
                <w:spacing w:val="-9"/>
              </w:rPr>
              <w:t xml:space="preserve"> </w:t>
            </w:r>
            <w:r>
              <w:t>informational</w:t>
            </w:r>
            <w:r>
              <w:rPr>
                <w:spacing w:val="-9"/>
              </w:rPr>
              <w:t xml:space="preserve"> </w:t>
            </w:r>
            <w:r>
              <w:t>texts</w:t>
            </w:r>
            <w:r>
              <w:rPr>
                <w:spacing w:val="-9"/>
              </w:rPr>
              <w:t xml:space="preserve"> </w:t>
            </w:r>
            <w:r>
              <w:t>(persuasive</w:t>
            </w:r>
            <w:r>
              <w:rPr>
                <w:spacing w:val="-9"/>
              </w:rPr>
              <w:t xml:space="preserve"> </w:t>
            </w:r>
            <w:r>
              <w:t>texts);</w:t>
            </w:r>
            <w:r>
              <w:rPr>
                <w:spacing w:val="-9"/>
              </w:rPr>
              <w:t xml:space="preserve"> </w:t>
            </w:r>
            <w:r>
              <w:t>evaluate</w:t>
            </w:r>
            <w:r>
              <w:rPr>
                <w:spacing w:val="-9"/>
              </w:rPr>
              <w:t xml:space="preserve"> </w:t>
            </w:r>
            <w:r>
              <w:t>informational</w:t>
            </w:r>
            <w:r>
              <w:rPr>
                <w:spacing w:val="-9"/>
              </w:rPr>
              <w:t xml:space="preserve"> </w:t>
            </w:r>
            <w:r>
              <w:t>texts</w:t>
            </w:r>
            <w:r>
              <w:rPr>
                <w:spacing w:val="-9"/>
              </w:rPr>
              <w:t xml:space="preserve"> </w:t>
            </w:r>
            <w:r>
              <w:t>for clarity</w:t>
            </w:r>
            <w:r>
              <w:rPr>
                <w:spacing w:val="35"/>
              </w:rPr>
              <w:t xml:space="preserve"> </w:t>
            </w:r>
            <w:r>
              <w:t>of</w:t>
            </w:r>
            <w:r>
              <w:rPr>
                <w:spacing w:val="37"/>
              </w:rPr>
              <w:t xml:space="preserve"> </w:t>
            </w:r>
            <w:r>
              <w:t>meaning,</w:t>
            </w:r>
            <w:r>
              <w:rPr>
                <w:spacing w:val="37"/>
              </w:rPr>
              <w:t xml:space="preserve"> </w:t>
            </w:r>
            <w:r>
              <w:t>purpose,</w:t>
            </w:r>
            <w:r>
              <w:rPr>
                <w:spacing w:val="38"/>
              </w:rPr>
              <w:t xml:space="preserve"> </w:t>
            </w:r>
            <w:r>
              <w:t>and</w:t>
            </w:r>
            <w:r>
              <w:rPr>
                <w:spacing w:val="37"/>
              </w:rPr>
              <w:t xml:space="preserve"> </w:t>
            </w:r>
            <w:r>
              <w:t>target</w:t>
            </w:r>
            <w:r>
              <w:rPr>
                <w:spacing w:val="37"/>
              </w:rPr>
              <w:t xml:space="preserve"> </w:t>
            </w:r>
            <w:r>
              <w:t>audience;</w:t>
            </w:r>
            <w:r>
              <w:rPr>
                <w:spacing w:val="38"/>
              </w:rPr>
              <w:t xml:space="preserve"> </w:t>
            </w:r>
            <w:r>
              <w:t>and</w:t>
            </w:r>
            <w:r>
              <w:rPr>
                <w:spacing w:val="37"/>
              </w:rPr>
              <w:t xml:space="preserve"> </w:t>
            </w:r>
            <w:r>
              <w:t>compose</w:t>
            </w:r>
            <w:r>
              <w:rPr>
                <w:spacing w:val="37"/>
              </w:rPr>
              <w:t xml:space="preserve"> </w:t>
            </w:r>
            <w:r>
              <w:t>and</w:t>
            </w:r>
            <w:r>
              <w:rPr>
                <w:spacing w:val="37"/>
              </w:rPr>
              <w:t xml:space="preserve"> </w:t>
            </w:r>
            <w:r>
              <w:t>publish</w:t>
            </w:r>
            <w:r>
              <w:rPr>
                <w:spacing w:val="38"/>
              </w:rPr>
              <w:t xml:space="preserve"> </w:t>
            </w:r>
            <w:r>
              <w:t>original</w:t>
            </w:r>
            <w:r>
              <w:rPr>
                <w:spacing w:val="37"/>
              </w:rPr>
              <w:t xml:space="preserve"> </w:t>
            </w:r>
            <w:r>
              <w:t>multimodal</w:t>
            </w:r>
            <w:r>
              <w:rPr>
                <w:spacing w:val="37"/>
              </w:rPr>
              <w:t xml:space="preserve"> </w:t>
            </w:r>
            <w:r>
              <w:t>informational</w:t>
            </w:r>
            <w:r>
              <w:rPr>
                <w:spacing w:val="38"/>
              </w:rPr>
              <w:t xml:space="preserve"> </w:t>
            </w:r>
            <w:r>
              <w:rPr>
                <w:spacing w:val="-2"/>
              </w:rPr>
              <w:t>texts</w:t>
            </w:r>
          </w:p>
          <w:p w14:paraId="4F3B3285" w14:textId="77777777" w:rsidR="00043761" w:rsidRDefault="00000000">
            <w:pPr>
              <w:pStyle w:val="TableParagraph"/>
              <w:spacing w:line="240" w:lineRule="exact"/>
              <w:ind w:left="105"/>
            </w:pPr>
            <w:r>
              <w:t>(persuasive</w:t>
            </w:r>
            <w:r>
              <w:rPr>
                <w:spacing w:val="-7"/>
              </w:rPr>
              <w:t xml:space="preserve"> </w:t>
            </w:r>
            <w:r>
              <w:t>texts)</w:t>
            </w:r>
            <w:r>
              <w:rPr>
                <w:spacing w:val="-7"/>
              </w:rPr>
              <w:t xml:space="preserve"> </w:t>
            </w:r>
            <w:r>
              <w:t>using</w:t>
            </w:r>
            <w:r>
              <w:rPr>
                <w:spacing w:val="-7"/>
              </w:rPr>
              <w:t xml:space="preserve"> </w:t>
            </w:r>
            <w:r>
              <w:t>appropriate</w:t>
            </w:r>
            <w:r>
              <w:rPr>
                <w:spacing w:val="-6"/>
              </w:rPr>
              <w:t xml:space="preserve"> </w:t>
            </w:r>
            <w:r>
              <w:t>forms</w:t>
            </w:r>
            <w:r>
              <w:rPr>
                <w:spacing w:val="-7"/>
              </w:rPr>
              <w:t xml:space="preserve"> </w:t>
            </w:r>
            <w:r>
              <w:t>and</w:t>
            </w:r>
            <w:r>
              <w:rPr>
                <w:spacing w:val="-7"/>
              </w:rPr>
              <w:t xml:space="preserve"> </w:t>
            </w:r>
            <w:r>
              <w:t>structures</w:t>
            </w:r>
            <w:r>
              <w:rPr>
                <w:spacing w:val="-6"/>
              </w:rPr>
              <w:t xml:space="preserve"> </w:t>
            </w:r>
            <w:r>
              <w:t>that</w:t>
            </w:r>
            <w:r>
              <w:rPr>
                <w:spacing w:val="-7"/>
              </w:rPr>
              <w:t xml:space="preserve"> </w:t>
            </w:r>
            <w:r>
              <w:t>represent</w:t>
            </w:r>
            <w:r>
              <w:rPr>
                <w:spacing w:val="-7"/>
              </w:rPr>
              <w:t xml:space="preserve"> </w:t>
            </w:r>
            <w:r>
              <w:t>their</w:t>
            </w:r>
            <w:r>
              <w:rPr>
                <w:spacing w:val="-7"/>
              </w:rPr>
              <w:t xml:space="preserve"> </w:t>
            </w:r>
            <w:r>
              <w:t>meaning,</w:t>
            </w:r>
            <w:r>
              <w:rPr>
                <w:spacing w:val="-6"/>
              </w:rPr>
              <w:t xml:space="preserve"> </w:t>
            </w:r>
            <w:r>
              <w:t>purpose,</w:t>
            </w:r>
            <w:r>
              <w:rPr>
                <w:spacing w:val="-7"/>
              </w:rPr>
              <w:t xml:space="preserve"> </w:t>
            </w:r>
            <w:r>
              <w:t>and</w:t>
            </w:r>
            <w:r>
              <w:rPr>
                <w:spacing w:val="-7"/>
              </w:rPr>
              <w:t xml:space="preserve"> </w:t>
            </w:r>
            <w:r>
              <w:t>target</w:t>
            </w:r>
            <w:r>
              <w:rPr>
                <w:spacing w:val="-6"/>
              </w:rPr>
              <w:t xml:space="preserve"> </w:t>
            </w:r>
            <w:r>
              <w:rPr>
                <w:spacing w:val="-2"/>
              </w:rPr>
              <w:t>audience.</w:t>
            </w:r>
          </w:p>
        </w:tc>
      </w:tr>
    </w:tbl>
    <w:p w14:paraId="0B3AD844" w14:textId="77777777" w:rsidR="00043761" w:rsidRDefault="00043761">
      <w:pPr>
        <w:pStyle w:val="BodyText"/>
        <w:spacing w:before="19" w:after="1"/>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55"/>
        <w:gridCol w:w="11025"/>
      </w:tblGrid>
      <w:tr w:rsidR="00043761" w14:paraId="0191B7F8" w14:textId="77777777">
        <w:trPr>
          <w:trHeight w:val="1372"/>
        </w:trPr>
        <w:tc>
          <w:tcPr>
            <w:tcW w:w="11380" w:type="dxa"/>
            <w:gridSpan w:val="2"/>
            <w:shd w:val="clear" w:color="auto" w:fill="2F75B5"/>
          </w:tcPr>
          <w:p w14:paraId="6B876AA3" w14:textId="77777777" w:rsidR="00043761" w:rsidRDefault="00000000">
            <w:pPr>
              <w:pStyle w:val="TableParagraph"/>
              <w:spacing w:before="39" w:line="532" w:lineRule="exact"/>
              <w:ind w:left="3814" w:right="3799"/>
              <w:jc w:val="center"/>
              <w:rPr>
                <w:b/>
              </w:rPr>
            </w:pPr>
            <w:r>
              <w:rPr>
                <w:b/>
                <w:color w:val="FFFFFF"/>
              </w:rPr>
              <w:t>LEARNING</w:t>
            </w:r>
            <w:r>
              <w:rPr>
                <w:b/>
                <w:color w:val="FFFFFF"/>
                <w:spacing w:val="-19"/>
              </w:rPr>
              <w:t xml:space="preserve"> </w:t>
            </w:r>
            <w:r>
              <w:rPr>
                <w:b/>
                <w:color w:val="FFFFFF"/>
              </w:rPr>
              <w:t>COMPETENCIES TEXT FOCUS</w:t>
            </w:r>
          </w:p>
          <w:p w14:paraId="4512E96C" w14:textId="77777777" w:rsidR="00043761" w:rsidRDefault="00000000">
            <w:pPr>
              <w:pStyle w:val="TableParagraph"/>
              <w:spacing w:line="248" w:lineRule="exact"/>
              <w:ind w:left="3814" w:right="3801"/>
              <w:jc w:val="center"/>
            </w:pPr>
            <w:r>
              <w:rPr>
                <w:color w:val="FFFFFF"/>
              </w:rPr>
              <w:t>PERSUASIVE</w:t>
            </w:r>
            <w:r>
              <w:rPr>
                <w:color w:val="FFFFFF"/>
                <w:spacing w:val="-10"/>
              </w:rPr>
              <w:t xml:space="preserve"> </w:t>
            </w:r>
            <w:r>
              <w:rPr>
                <w:color w:val="FFFFFF"/>
                <w:spacing w:val="-4"/>
              </w:rPr>
              <w:t>TEXT</w:t>
            </w:r>
          </w:p>
        </w:tc>
      </w:tr>
      <w:tr w:rsidR="00043761" w14:paraId="3A35DA5C" w14:textId="77777777">
        <w:trPr>
          <w:trHeight w:val="599"/>
        </w:trPr>
        <w:tc>
          <w:tcPr>
            <w:tcW w:w="11380" w:type="dxa"/>
            <w:gridSpan w:val="2"/>
            <w:tcBorders>
              <w:bottom w:val="single" w:sz="4" w:space="0" w:color="000000"/>
            </w:tcBorders>
            <w:shd w:val="clear" w:color="auto" w:fill="2F75B5"/>
          </w:tcPr>
          <w:p w14:paraId="4E4B4F81" w14:textId="77777777" w:rsidR="00043761" w:rsidRDefault="00000000">
            <w:pPr>
              <w:pStyle w:val="TableParagraph"/>
              <w:spacing w:before="41"/>
              <w:ind w:left="105"/>
              <w:rPr>
                <w:b/>
                <w:i/>
              </w:rPr>
            </w:pPr>
            <w:r>
              <w:rPr>
                <w:b/>
                <w:i/>
                <w:color w:val="FFFFFF"/>
              </w:rPr>
              <w:t>Evaluating</w:t>
            </w:r>
            <w:r>
              <w:rPr>
                <w:b/>
                <w:i/>
                <w:color w:val="FFFFFF"/>
                <w:spacing w:val="-3"/>
              </w:rPr>
              <w:t xml:space="preserve"> </w:t>
            </w:r>
            <w:r>
              <w:rPr>
                <w:b/>
                <w:i/>
                <w:color w:val="FFFFFF"/>
              </w:rPr>
              <w:t>informational</w:t>
            </w:r>
            <w:r>
              <w:rPr>
                <w:b/>
                <w:i/>
                <w:color w:val="FFFFFF"/>
                <w:spacing w:val="-3"/>
              </w:rPr>
              <w:t xml:space="preserve"> </w:t>
            </w:r>
            <w:r>
              <w:rPr>
                <w:b/>
                <w:i/>
                <w:color w:val="FFFFFF"/>
              </w:rPr>
              <w:t>text</w:t>
            </w:r>
            <w:r>
              <w:rPr>
                <w:b/>
                <w:i/>
                <w:color w:val="FFFFFF"/>
                <w:spacing w:val="-3"/>
              </w:rPr>
              <w:t xml:space="preserve"> </w:t>
            </w:r>
            <w:r>
              <w:rPr>
                <w:b/>
                <w:i/>
                <w:color w:val="FFFFFF"/>
              </w:rPr>
              <w:t>in</w:t>
            </w:r>
            <w:r>
              <w:rPr>
                <w:b/>
                <w:i/>
                <w:color w:val="FFFFFF"/>
                <w:spacing w:val="-3"/>
              </w:rPr>
              <w:t xml:space="preserve"> </w:t>
            </w:r>
            <w:r>
              <w:rPr>
                <w:b/>
                <w:i/>
                <w:color w:val="FFFFFF"/>
              </w:rPr>
              <w:t>a</w:t>
            </w:r>
            <w:r>
              <w:rPr>
                <w:b/>
                <w:i/>
                <w:color w:val="FFFFFF"/>
                <w:spacing w:val="-3"/>
              </w:rPr>
              <w:t xml:space="preserve"> </w:t>
            </w:r>
            <w:r>
              <w:rPr>
                <w:b/>
                <w:i/>
                <w:color w:val="FFFFFF"/>
              </w:rPr>
              <w:t>range</w:t>
            </w:r>
            <w:r>
              <w:rPr>
                <w:b/>
                <w:i/>
                <w:color w:val="FFFFFF"/>
                <w:spacing w:val="-3"/>
              </w:rPr>
              <w:t xml:space="preserve"> </w:t>
            </w:r>
            <w:r>
              <w:rPr>
                <w:b/>
                <w:i/>
                <w:color w:val="FFFFFF"/>
              </w:rPr>
              <w:t>of</w:t>
            </w:r>
            <w:r>
              <w:rPr>
                <w:b/>
                <w:i/>
                <w:color w:val="FFFFFF"/>
                <w:spacing w:val="-3"/>
              </w:rPr>
              <w:t xml:space="preserve"> </w:t>
            </w:r>
            <w:r>
              <w:rPr>
                <w:b/>
                <w:i/>
                <w:color w:val="FFFFFF"/>
              </w:rPr>
              <w:t>media</w:t>
            </w:r>
            <w:r>
              <w:rPr>
                <w:b/>
                <w:i/>
                <w:color w:val="FFFFFF"/>
                <w:spacing w:val="-3"/>
              </w:rPr>
              <w:t xml:space="preserve"> </w:t>
            </w:r>
            <w:r>
              <w:rPr>
                <w:b/>
                <w:i/>
                <w:color w:val="FFFFFF"/>
              </w:rPr>
              <w:t>(spoken,</w:t>
            </w:r>
            <w:r>
              <w:rPr>
                <w:b/>
                <w:i/>
                <w:color w:val="FFFFFF"/>
                <w:spacing w:val="-3"/>
              </w:rPr>
              <w:t xml:space="preserve"> </w:t>
            </w:r>
            <w:r>
              <w:rPr>
                <w:b/>
                <w:i/>
                <w:color w:val="FFFFFF"/>
              </w:rPr>
              <w:t>written,</w:t>
            </w:r>
            <w:r>
              <w:rPr>
                <w:b/>
                <w:i/>
                <w:color w:val="FFFFFF"/>
                <w:spacing w:val="-3"/>
              </w:rPr>
              <w:t xml:space="preserve"> </w:t>
            </w:r>
            <w:r>
              <w:rPr>
                <w:b/>
                <w:i/>
                <w:color w:val="FFFFFF"/>
              </w:rPr>
              <w:t>visual,</w:t>
            </w:r>
            <w:r>
              <w:rPr>
                <w:b/>
                <w:i/>
                <w:color w:val="FFFFFF"/>
                <w:spacing w:val="-3"/>
              </w:rPr>
              <w:t xml:space="preserve"> </w:t>
            </w:r>
            <w:r>
              <w:rPr>
                <w:b/>
                <w:i/>
                <w:color w:val="FFFFFF"/>
              </w:rPr>
              <w:t>and</w:t>
            </w:r>
            <w:r>
              <w:rPr>
                <w:b/>
                <w:i/>
                <w:color w:val="FFFFFF"/>
                <w:spacing w:val="-3"/>
              </w:rPr>
              <w:t xml:space="preserve"> </w:t>
            </w:r>
            <w:r>
              <w:rPr>
                <w:b/>
                <w:i/>
                <w:color w:val="FFFFFF"/>
              </w:rPr>
              <w:t>multimedia)</w:t>
            </w:r>
            <w:r>
              <w:rPr>
                <w:b/>
                <w:i/>
                <w:color w:val="FFFFFF"/>
                <w:spacing w:val="-3"/>
              </w:rPr>
              <w:t xml:space="preserve"> </w:t>
            </w:r>
            <w:r>
              <w:rPr>
                <w:b/>
                <w:i/>
                <w:color w:val="FFFFFF"/>
              </w:rPr>
              <w:t>for clarity of meaning, purpose, form, and function</w:t>
            </w:r>
          </w:p>
        </w:tc>
      </w:tr>
      <w:tr w:rsidR="00043761" w14:paraId="05D3EA22" w14:textId="77777777">
        <w:trPr>
          <w:trHeight w:val="301"/>
        </w:trPr>
        <w:tc>
          <w:tcPr>
            <w:tcW w:w="11380" w:type="dxa"/>
            <w:gridSpan w:val="2"/>
            <w:tcBorders>
              <w:top w:val="single" w:sz="4" w:space="0" w:color="000000"/>
              <w:bottom w:val="single" w:sz="4" w:space="0" w:color="000000"/>
            </w:tcBorders>
            <w:shd w:val="clear" w:color="auto" w:fill="DDEBF7"/>
          </w:tcPr>
          <w:p w14:paraId="3F06E033" w14:textId="77777777" w:rsidR="00043761" w:rsidRDefault="00000000">
            <w:pPr>
              <w:pStyle w:val="TableParagraph"/>
              <w:spacing w:before="18"/>
              <w:ind w:left="105"/>
            </w:pPr>
            <w:r>
              <w:rPr>
                <w:b/>
              </w:rPr>
              <w:t>EN8INF-II-1</w:t>
            </w:r>
            <w:r>
              <w:rPr>
                <w:b/>
                <w:spacing w:val="-9"/>
              </w:rPr>
              <w:t xml:space="preserve"> </w:t>
            </w:r>
            <w:r>
              <w:t>Examine</w:t>
            </w:r>
            <w:r>
              <w:rPr>
                <w:spacing w:val="-6"/>
              </w:rPr>
              <w:t xml:space="preserve"> </w:t>
            </w:r>
            <w:r>
              <w:t>text</w:t>
            </w:r>
            <w:r>
              <w:rPr>
                <w:spacing w:val="-6"/>
              </w:rPr>
              <w:t xml:space="preserve"> </w:t>
            </w:r>
            <w:r>
              <w:t>structures</w:t>
            </w:r>
            <w:r>
              <w:rPr>
                <w:spacing w:val="-6"/>
              </w:rPr>
              <w:t xml:space="preserve"> </w:t>
            </w:r>
            <w:r>
              <w:t>for</w:t>
            </w:r>
            <w:r>
              <w:rPr>
                <w:spacing w:val="-6"/>
              </w:rPr>
              <w:t xml:space="preserve"> </w:t>
            </w:r>
            <w:r>
              <w:t>clarity</w:t>
            </w:r>
            <w:r>
              <w:rPr>
                <w:spacing w:val="-6"/>
              </w:rPr>
              <w:t xml:space="preserve"> </w:t>
            </w:r>
            <w:r>
              <w:t>of</w:t>
            </w:r>
            <w:r>
              <w:rPr>
                <w:spacing w:val="-6"/>
              </w:rPr>
              <w:t xml:space="preserve"> </w:t>
            </w:r>
            <w:r>
              <w:t>meaning</w:t>
            </w:r>
            <w:r>
              <w:rPr>
                <w:spacing w:val="-6"/>
              </w:rPr>
              <w:t xml:space="preserve"> </w:t>
            </w:r>
            <w:r>
              <w:t>and</w:t>
            </w:r>
            <w:r>
              <w:rPr>
                <w:spacing w:val="-5"/>
              </w:rPr>
              <w:t xml:space="preserve"> </w:t>
            </w:r>
            <w:r>
              <w:rPr>
                <w:spacing w:val="-2"/>
              </w:rPr>
              <w:t>purpose:</w:t>
            </w:r>
          </w:p>
        </w:tc>
      </w:tr>
      <w:tr w:rsidR="00043761" w14:paraId="2E513346" w14:textId="77777777">
        <w:trPr>
          <w:trHeight w:val="297"/>
        </w:trPr>
        <w:tc>
          <w:tcPr>
            <w:tcW w:w="355" w:type="dxa"/>
            <w:tcBorders>
              <w:top w:val="single" w:sz="4" w:space="0" w:color="000000"/>
              <w:bottom w:val="single" w:sz="4" w:space="0" w:color="000000"/>
              <w:right w:val="single" w:sz="4" w:space="0" w:color="000000"/>
            </w:tcBorders>
          </w:tcPr>
          <w:p w14:paraId="2DC9D984" w14:textId="77777777" w:rsidR="00043761" w:rsidRDefault="00043761">
            <w:pPr>
              <w:pStyle w:val="TableParagraph"/>
              <w:rPr>
                <w:rFonts w:ascii="Times New Roman"/>
              </w:rPr>
            </w:pPr>
          </w:p>
        </w:tc>
        <w:tc>
          <w:tcPr>
            <w:tcW w:w="11025" w:type="dxa"/>
            <w:tcBorders>
              <w:top w:val="single" w:sz="4" w:space="0" w:color="000000"/>
              <w:left w:val="single" w:sz="4" w:space="0" w:color="000000"/>
              <w:bottom w:val="single" w:sz="4" w:space="0" w:color="000000"/>
            </w:tcBorders>
          </w:tcPr>
          <w:p w14:paraId="33AA7B84" w14:textId="77777777" w:rsidR="00043761" w:rsidRDefault="00000000">
            <w:pPr>
              <w:pStyle w:val="TableParagraph"/>
              <w:spacing w:before="18"/>
              <w:ind w:left="110"/>
            </w:pPr>
            <w:r>
              <w:t>non-journalistic</w:t>
            </w:r>
            <w:r>
              <w:rPr>
                <w:spacing w:val="-11"/>
              </w:rPr>
              <w:t xml:space="preserve"> </w:t>
            </w:r>
            <w:r>
              <w:t>text:</w:t>
            </w:r>
            <w:r>
              <w:rPr>
                <w:spacing w:val="-10"/>
              </w:rPr>
              <w:t xml:space="preserve"> </w:t>
            </w:r>
            <w:r>
              <w:t>persuasive</w:t>
            </w:r>
            <w:r>
              <w:rPr>
                <w:spacing w:val="-10"/>
              </w:rPr>
              <w:t xml:space="preserve"> </w:t>
            </w:r>
            <w:r>
              <w:rPr>
                <w:spacing w:val="-4"/>
              </w:rPr>
              <w:t>text</w:t>
            </w:r>
          </w:p>
        </w:tc>
      </w:tr>
      <w:tr w:rsidR="00043761" w14:paraId="6BD645B0" w14:textId="77777777">
        <w:trPr>
          <w:trHeight w:val="1290"/>
        </w:trPr>
        <w:tc>
          <w:tcPr>
            <w:tcW w:w="11380" w:type="dxa"/>
            <w:gridSpan w:val="2"/>
            <w:tcBorders>
              <w:top w:val="single" w:sz="4" w:space="0" w:color="000000"/>
              <w:bottom w:val="single" w:sz="4" w:space="0" w:color="000000"/>
            </w:tcBorders>
            <w:shd w:val="clear" w:color="auto" w:fill="DDEBF7"/>
          </w:tcPr>
          <w:p w14:paraId="7C28C05E" w14:textId="77777777" w:rsidR="00043761" w:rsidRDefault="00000000">
            <w:pPr>
              <w:pStyle w:val="TableParagraph"/>
              <w:ind w:left="105"/>
            </w:pPr>
            <w:r>
              <w:rPr>
                <w:b/>
              </w:rPr>
              <w:t>EN8INF-II-2</w:t>
            </w:r>
            <w:r>
              <w:rPr>
                <w:b/>
                <w:spacing w:val="-4"/>
              </w:rPr>
              <w:t xml:space="preserve"> </w:t>
            </w:r>
            <w:r>
              <w:t>Examine</w:t>
            </w:r>
            <w:r>
              <w:rPr>
                <w:spacing w:val="-4"/>
              </w:rPr>
              <w:t xml:space="preserve"> </w:t>
            </w:r>
            <w:r>
              <w:t>linguistic</w:t>
            </w:r>
            <w:r>
              <w:rPr>
                <w:spacing w:val="-4"/>
              </w:rPr>
              <w:t xml:space="preserve"> </w:t>
            </w:r>
            <w:r>
              <w:t>features</w:t>
            </w:r>
            <w:r>
              <w:rPr>
                <w:spacing w:val="-4"/>
              </w:rPr>
              <w:t xml:space="preserve"> </w:t>
            </w:r>
            <w:r>
              <w:t>as</w:t>
            </w:r>
            <w:r>
              <w:rPr>
                <w:spacing w:val="-4"/>
              </w:rPr>
              <w:t xml:space="preserve"> </w:t>
            </w:r>
            <w:r>
              <w:t>tools</w:t>
            </w:r>
            <w:r>
              <w:rPr>
                <w:spacing w:val="-4"/>
              </w:rPr>
              <w:t xml:space="preserve"> </w:t>
            </w:r>
            <w:r>
              <w:t>to</w:t>
            </w:r>
            <w:r>
              <w:rPr>
                <w:spacing w:val="-4"/>
              </w:rPr>
              <w:t xml:space="preserve"> </w:t>
            </w:r>
            <w:r>
              <w:t>achieve</w:t>
            </w:r>
            <w:r>
              <w:rPr>
                <w:spacing w:val="-4"/>
              </w:rPr>
              <w:t xml:space="preserve"> </w:t>
            </w:r>
            <w:r>
              <w:t>organizational</w:t>
            </w:r>
            <w:r>
              <w:rPr>
                <w:spacing w:val="-4"/>
              </w:rPr>
              <w:t xml:space="preserve"> </w:t>
            </w:r>
            <w:r>
              <w:t>efficiency</w:t>
            </w:r>
            <w:r>
              <w:rPr>
                <w:spacing w:val="-4"/>
              </w:rPr>
              <w:t xml:space="preserve"> </w:t>
            </w:r>
            <w:r>
              <w:t>in</w:t>
            </w:r>
            <w:r>
              <w:rPr>
                <w:spacing w:val="-4"/>
              </w:rPr>
              <w:t xml:space="preserve"> </w:t>
            </w:r>
            <w:r>
              <w:t xml:space="preserve">informational </w:t>
            </w:r>
            <w:r>
              <w:rPr>
                <w:spacing w:val="-2"/>
              </w:rPr>
              <w:t>texts:</w:t>
            </w:r>
          </w:p>
          <w:p w14:paraId="4268E257" w14:textId="77777777" w:rsidR="00043761" w:rsidRDefault="00000000">
            <w:pPr>
              <w:pStyle w:val="TableParagraph"/>
              <w:ind w:left="105"/>
            </w:pPr>
            <w:r>
              <w:t>-diction</w:t>
            </w:r>
            <w:r>
              <w:rPr>
                <w:spacing w:val="-6"/>
              </w:rPr>
              <w:t xml:space="preserve"> </w:t>
            </w:r>
            <w:r>
              <w:t>and</w:t>
            </w:r>
            <w:r>
              <w:rPr>
                <w:spacing w:val="-5"/>
              </w:rPr>
              <w:t xml:space="preserve"> </w:t>
            </w:r>
            <w:r>
              <w:rPr>
                <w:spacing w:val="-2"/>
              </w:rPr>
              <w:t>style</w:t>
            </w:r>
          </w:p>
          <w:p w14:paraId="4CBFF7C0" w14:textId="77777777" w:rsidR="00043761" w:rsidRDefault="00000000">
            <w:pPr>
              <w:pStyle w:val="TableParagraph"/>
              <w:spacing w:before="1" w:line="256" w:lineRule="exact"/>
              <w:ind w:left="105"/>
            </w:pPr>
            <w:r>
              <w:t>-transition</w:t>
            </w:r>
            <w:r>
              <w:rPr>
                <w:spacing w:val="-11"/>
              </w:rPr>
              <w:t xml:space="preserve"> </w:t>
            </w:r>
            <w:r>
              <w:rPr>
                <w:spacing w:val="-2"/>
              </w:rPr>
              <w:t>devices</w:t>
            </w:r>
          </w:p>
          <w:p w14:paraId="7B9059E9" w14:textId="77777777" w:rsidR="00043761" w:rsidRDefault="00000000">
            <w:pPr>
              <w:pStyle w:val="TableParagraph"/>
              <w:spacing w:line="238" w:lineRule="exact"/>
              <w:ind w:left="105"/>
            </w:pPr>
            <w:r>
              <w:t>-sentence</w:t>
            </w:r>
            <w:r>
              <w:rPr>
                <w:spacing w:val="-9"/>
              </w:rPr>
              <w:t xml:space="preserve"> </w:t>
            </w:r>
            <w:r>
              <w:t>structure</w:t>
            </w:r>
            <w:r>
              <w:rPr>
                <w:spacing w:val="-7"/>
              </w:rPr>
              <w:t xml:space="preserve"> </w:t>
            </w:r>
            <w:r>
              <w:t>and</w:t>
            </w:r>
            <w:r>
              <w:rPr>
                <w:spacing w:val="-7"/>
              </w:rPr>
              <w:t xml:space="preserve"> </w:t>
            </w:r>
            <w:r>
              <w:rPr>
                <w:spacing w:val="-2"/>
              </w:rPr>
              <w:t>function</w:t>
            </w:r>
          </w:p>
        </w:tc>
      </w:tr>
      <w:tr w:rsidR="00043761" w14:paraId="212BF72D" w14:textId="77777777">
        <w:trPr>
          <w:trHeight w:val="1295"/>
        </w:trPr>
        <w:tc>
          <w:tcPr>
            <w:tcW w:w="11380" w:type="dxa"/>
            <w:gridSpan w:val="2"/>
            <w:tcBorders>
              <w:top w:val="single" w:sz="4" w:space="0" w:color="000000"/>
              <w:bottom w:val="single" w:sz="4" w:space="0" w:color="000000"/>
            </w:tcBorders>
          </w:tcPr>
          <w:p w14:paraId="163C6F7F" w14:textId="77777777" w:rsidR="00043761" w:rsidRDefault="00000000">
            <w:pPr>
              <w:pStyle w:val="TableParagraph"/>
              <w:ind w:left="105"/>
            </w:pPr>
            <w:r>
              <w:rPr>
                <w:b/>
              </w:rPr>
              <w:t>EN8INF-II-3</w:t>
            </w:r>
            <w:r>
              <w:rPr>
                <w:b/>
                <w:spacing w:val="-3"/>
              </w:rPr>
              <w:t xml:space="preserve"> </w:t>
            </w:r>
            <w:r>
              <w:t>Examine</w:t>
            </w:r>
            <w:r>
              <w:rPr>
                <w:spacing w:val="-3"/>
              </w:rPr>
              <w:t xml:space="preserve"> </w:t>
            </w:r>
            <w:r>
              <w:t>how</w:t>
            </w:r>
            <w:r>
              <w:rPr>
                <w:spacing w:val="-3"/>
              </w:rPr>
              <w:t xml:space="preserve"> </w:t>
            </w:r>
            <w:r>
              <w:t>visual</w:t>
            </w:r>
            <w:r>
              <w:rPr>
                <w:spacing w:val="-3"/>
              </w:rPr>
              <w:t xml:space="preserve"> </w:t>
            </w:r>
            <w:r>
              <w:t>elements</w:t>
            </w:r>
            <w:r>
              <w:rPr>
                <w:spacing w:val="-3"/>
              </w:rPr>
              <w:t xml:space="preserve"> </w:t>
            </w:r>
            <w:r>
              <w:t>are</w:t>
            </w:r>
            <w:r>
              <w:rPr>
                <w:spacing w:val="-3"/>
              </w:rPr>
              <w:t xml:space="preserve"> </w:t>
            </w:r>
            <w:r>
              <w:t>used</w:t>
            </w:r>
            <w:r>
              <w:rPr>
                <w:spacing w:val="-3"/>
              </w:rPr>
              <w:t xml:space="preserve"> </w:t>
            </w:r>
            <w:r>
              <w:t>as</w:t>
            </w:r>
            <w:r>
              <w:rPr>
                <w:spacing w:val="-3"/>
              </w:rPr>
              <w:t xml:space="preserve"> </w:t>
            </w:r>
            <w:r>
              <w:t>tools</w:t>
            </w:r>
            <w:r>
              <w:rPr>
                <w:spacing w:val="-3"/>
              </w:rPr>
              <w:t xml:space="preserve"> </w:t>
            </w:r>
            <w:r>
              <w:t>to</w:t>
            </w:r>
            <w:r>
              <w:rPr>
                <w:spacing w:val="-3"/>
              </w:rPr>
              <w:t xml:space="preserve"> </w:t>
            </w:r>
            <w:r>
              <w:t>achieve</w:t>
            </w:r>
            <w:r>
              <w:rPr>
                <w:spacing w:val="-3"/>
              </w:rPr>
              <w:t xml:space="preserve"> </w:t>
            </w:r>
            <w:r>
              <w:t>the</w:t>
            </w:r>
            <w:r>
              <w:rPr>
                <w:spacing w:val="-3"/>
              </w:rPr>
              <w:t xml:space="preserve"> </w:t>
            </w:r>
            <w:r>
              <w:t>intended</w:t>
            </w:r>
            <w:r>
              <w:rPr>
                <w:spacing w:val="-3"/>
              </w:rPr>
              <w:t xml:space="preserve"> </w:t>
            </w:r>
            <w:r>
              <w:t>meaning</w:t>
            </w:r>
            <w:r>
              <w:rPr>
                <w:spacing w:val="-3"/>
              </w:rPr>
              <w:t xml:space="preserve"> </w:t>
            </w:r>
            <w:r>
              <w:t>of informational texts:</w:t>
            </w:r>
          </w:p>
          <w:p w14:paraId="278E06AC" w14:textId="77777777" w:rsidR="00043761" w:rsidRDefault="00000000">
            <w:pPr>
              <w:pStyle w:val="TableParagraph"/>
              <w:ind w:left="105"/>
            </w:pPr>
            <w:r>
              <w:t>-vectors</w:t>
            </w:r>
            <w:r>
              <w:rPr>
                <w:spacing w:val="-10"/>
              </w:rPr>
              <w:t xml:space="preserve"> </w:t>
            </w:r>
            <w:r>
              <w:t>(for</w:t>
            </w:r>
            <w:r>
              <w:rPr>
                <w:spacing w:val="-7"/>
              </w:rPr>
              <w:t xml:space="preserve"> </w:t>
            </w:r>
            <w:r>
              <w:t>scientific,</w:t>
            </w:r>
            <w:r>
              <w:rPr>
                <w:spacing w:val="-7"/>
              </w:rPr>
              <w:t xml:space="preserve"> </w:t>
            </w:r>
            <w:r>
              <w:t>mathematical,</w:t>
            </w:r>
            <w:r>
              <w:rPr>
                <w:spacing w:val="-7"/>
              </w:rPr>
              <w:t xml:space="preserve"> </w:t>
            </w:r>
            <w:r>
              <w:t>or</w:t>
            </w:r>
            <w:r>
              <w:rPr>
                <w:spacing w:val="-7"/>
              </w:rPr>
              <w:t xml:space="preserve"> </w:t>
            </w:r>
            <w:r>
              <w:t>technical</w:t>
            </w:r>
            <w:r>
              <w:rPr>
                <w:spacing w:val="-7"/>
              </w:rPr>
              <w:t xml:space="preserve"> </w:t>
            </w:r>
            <w:r>
              <w:t>topics)</w:t>
            </w:r>
            <w:r>
              <w:rPr>
                <w:spacing w:val="-7"/>
              </w:rPr>
              <w:t xml:space="preserve"> </w:t>
            </w:r>
            <w:r>
              <w:t>and</w:t>
            </w:r>
            <w:r>
              <w:rPr>
                <w:spacing w:val="-7"/>
              </w:rPr>
              <w:t xml:space="preserve"> </w:t>
            </w:r>
            <w:r>
              <w:rPr>
                <w:spacing w:val="-2"/>
              </w:rPr>
              <w:t>viewpoint</w:t>
            </w:r>
          </w:p>
          <w:p w14:paraId="0EA2BC6B" w14:textId="77777777" w:rsidR="00043761" w:rsidRDefault="00000000">
            <w:pPr>
              <w:pStyle w:val="TableParagraph"/>
              <w:spacing w:before="1"/>
              <w:ind w:left="105"/>
            </w:pPr>
            <w:r>
              <w:t>-technical</w:t>
            </w:r>
            <w:r>
              <w:rPr>
                <w:spacing w:val="-10"/>
              </w:rPr>
              <w:t xml:space="preserve"> </w:t>
            </w:r>
            <w:r>
              <w:rPr>
                <w:spacing w:val="-2"/>
              </w:rPr>
              <w:t>editing</w:t>
            </w:r>
          </w:p>
          <w:p w14:paraId="142316BC" w14:textId="77777777" w:rsidR="00043761" w:rsidRDefault="00000000">
            <w:pPr>
              <w:pStyle w:val="TableParagraph"/>
              <w:spacing w:before="1" w:line="240" w:lineRule="exact"/>
              <w:ind w:left="105"/>
            </w:pPr>
            <w:r>
              <w:rPr>
                <w:spacing w:val="-2"/>
              </w:rPr>
              <w:t>-animations</w:t>
            </w:r>
          </w:p>
        </w:tc>
      </w:tr>
      <w:tr w:rsidR="00043761" w14:paraId="1FF91446" w14:textId="77777777">
        <w:trPr>
          <w:trHeight w:val="297"/>
        </w:trPr>
        <w:tc>
          <w:tcPr>
            <w:tcW w:w="11380" w:type="dxa"/>
            <w:gridSpan w:val="2"/>
            <w:tcBorders>
              <w:top w:val="single" w:sz="4" w:space="0" w:color="000000"/>
              <w:bottom w:val="single" w:sz="4" w:space="0" w:color="000000"/>
            </w:tcBorders>
            <w:shd w:val="clear" w:color="auto" w:fill="DDEBF7"/>
          </w:tcPr>
          <w:p w14:paraId="2EB63AC3" w14:textId="77777777" w:rsidR="00043761" w:rsidRDefault="00000000">
            <w:pPr>
              <w:pStyle w:val="TableParagraph"/>
              <w:spacing w:before="18"/>
              <w:ind w:left="105"/>
            </w:pPr>
            <w:r>
              <w:rPr>
                <w:b/>
              </w:rPr>
              <w:t>EN8INF-II-4</w:t>
            </w:r>
            <w:r>
              <w:rPr>
                <w:b/>
                <w:spacing w:val="-11"/>
              </w:rPr>
              <w:t xml:space="preserve"> </w:t>
            </w:r>
            <w:r>
              <w:t>Extract</w:t>
            </w:r>
            <w:r>
              <w:rPr>
                <w:spacing w:val="-9"/>
              </w:rPr>
              <w:t xml:space="preserve"> </w:t>
            </w:r>
            <w:r>
              <w:t>significant</w:t>
            </w:r>
            <w:r>
              <w:rPr>
                <w:spacing w:val="-9"/>
              </w:rPr>
              <w:t xml:space="preserve"> </w:t>
            </w:r>
            <w:r>
              <w:rPr>
                <w:spacing w:val="-2"/>
              </w:rPr>
              <w:t>information.</w:t>
            </w:r>
          </w:p>
        </w:tc>
      </w:tr>
      <w:tr w:rsidR="00043761" w14:paraId="4E1C396F" w14:textId="77777777">
        <w:trPr>
          <w:trHeight w:val="301"/>
        </w:trPr>
        <w:tc>
          <w:tcPr>
            <w:tcW w:w="11380" w:type="dxa"/>
            <w:gridSpan w:val="2"/>
            <w:tcBorders>
              <w:top w:val="single" w:sz="4" w:space="0" w:color="000000"/>
              <w:bottom w:val="single" w:sz="4" w:space="0" w:color="000000"/>
            </w:tcBorders>
          </w:tcPr>
          <w:p w14:paraId="318B7535" w14:textId="77777777" w:rsidR="00043761" w:rsidRDefault="00000000">
            <w:pPr>
              <w:pStyle w:val="TableParagraph"/>
              <w:spacing w:before="18"/>
              <w:ind w:left="105"/>
            </w:pPr>
            <w:r>
              <w:rPr>
                <w:b/>
              </w:rPr>
              <w:t>EN8INF-II-5</w:t>
            </w:r>
            <w:r>
              <w:rPr>
                <w:b/>
                <w:spacing w:val="-12"/>
              </w:rPr>
              <w:t xml:space="preserve"> </w:t>
            </w:r>
            <w:r>
              <w:t>Analyze</w:t>
            </w:r>
            <w:r>
              <w:rPr>
                <w:spacing w:val="-9"/>
              </w:rPr>
              <w:t xml:space="preserve"> </w:t>
            </w:r>
            <w:r>
              <w:t>the</w:t>
            </w:r>
            <w:r>
              <w:rPr>
                <w:spacing w:val="-9"/>
              </w:rPr>
              <w:t xml:space="preserve"> </w:t>
            </w:r>
            <w:r>
              <w:t>real-world</w:t>
            </w:r>
            <w:r>
              <w:rPr>
                <w:spacing w:val="-9"/>
              </w:rPr>
              <w:t xml:space="preserve"> </w:t>
            </w:r>
            <w:r>
              <w:t>issues/occurrences</w:t>
            </w:r>
            <w:r>
              <w:rPr>
                <w:spacing w:val="-9"/>
              </w:rPr>
              <w:t xml:space="preserve"> </w:t>
            </w:r>
            <w:r>
              <w:t>presented</w:t>
            </w:r>
            <w:r>
              <w:rPr>
                <w:spacing w:val="-9"/>
              </w:rPr>
              <w:t xml:space="preserve"> </w:t>
            </w:r>
            <w:r>
              <w:t>in</w:t>
            </w:r>
            <w:r>
              <w:rPr>
                <w:spacing w:val="-9"/>
              </w:rPr>
              <w:t xml:space="preserve"> </w:t>
            </w:r>
            <w:r>
              <w:t>informational</w:t>
            </w:r>
            <w:r>
              <w:rPr>
                <w:spacing w:val="-9"/>
              </w:rPr>
              <w:t xml:space="preserve"> </w:t>
            </w:r>
            <w:r>
              <w:rPr>
                <w:spacing w:val="-2"/>
              </w:rPr>
              <w:t>texts.</w:t>
            </w:r>
          </w:p>
        </w:tc>
      </w:tr>
    </w:tbl>
    <w:p w14:paraId="2BD44698" w14:textId="77777777" w:rsidR="00043761" w:rsidRDefault="00043761">
      <w:pPr>
        <w:pStyle w:val="TableParagraph"/>
        <w:sectPr w:rsidR="00043761">
          <w:pgSz w:w="16840" w:h="11910" w:orient="landscape"/>
          <w:pgMar w:top="960" w:right="708" w:bottom="780" w:left="708" w:header="727" w:footer="586" w:gutter="0"/>
          <w:cols w:space="720"/>
        </w:sectPr>
      </w:pPr>
    </w:p>
    <w:p w14:paraId="09A504F2" w14:textId="77777777" w:rsidR="00043761" w:rsidRDefault="00043761">
      <w:pPr>
        <w:pStyle w:val="BodyText"/>
        <w:spacing w:before="232"/>
        <w:rPr>
          <w:b/>
          <w:sz w:val="20"/>
        </w:rPr>
      </w:pPr>
    </w:p>
    <w:tbl>
      <w:tblPr>
        <w:tblW w:w="0" w:type="auto"/>
        <w:tblInd w:w="1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5"/>
        <w:gridCol w:w="11025"/>
      </w:tblGrid>
      <w:tr w:rsidR="00043761" w14:paraId="18075BDD" w14:textId="77777777">
        <w:trPr>
          <w:trHeight w:val="1502"/>
        </w:trPr>
        <w:tc>
          <w:tcPr>
            <w:tcW w:w="11380" w:type="dxa"/>
            <w:gridSpan w:val="2"/>
            <w:tcBorders>
              <w:left w:val="single" w:sz="8" w:space="0" w:color="000000"/>
              <w:right w:val="single" w:sz="8" w:space="0" w:color="000000"/>
            </w:tcBorders>
            <w:shd w:val="clear" w:color="auto" w:fill="DDEBF7"/>
          </w:tcPr>
          <w:p w14:paraId="1ABB7595" w14:textId="77777777" w:rsidR="00043761" w:rsidRDefault="00000000">
            <w:pPr>
              <w:pStyle w:val="TableParagraph"/>
              <w:spacing w:before="104" w:line="256" w:lineRule="exact"/>
              <w:ind w:left="105"/>
            </w:pPr>
            <w:r>
              <w:rPr>
                <w:b/>
              </w:rPr>
              <w:t>EN8INF-II-6</w:t>
            </w:r>
            <w:r>
              <w:rPr>
                <w:b/>
                <w:spacing w:val="-8"/>
              </w:rPr>
              <w:t xml:space="preserve"> </w:t>
            </w:r>
            <w:r>
              <w:t>Analyze</w:t>
            </w:r>
            <w:r>
              <w:rPr>
                <w:spacing w:val="-8"/>
              </w:rPr>
              <w:t xml:space="preserve"> </w:t>
            </w:r>
            <w:r>
              <w:t>supporting</w:t>
            </w:r>
            <w:r>
              <w:rPr>
                <w:spacing w:val="-7"/>
              </w:rPr>
              <w:t xml:space="preserve"> </w:t>
            </w:r>
            <w:r>
              <w:t>evidence</w:t>
            </w:r>
            <w:r>
              <w:rPr>
                <w:spacing w:val="-7"/>
              </w:rPr>
              <w:t xml:space="preserve"> </w:t>
            </w:r>
            <w:r>
              <w:t>to</w:t>
            </w:r>
            <w:r>
              <w:rPr>
                <w:spacing w:val="-8"/>
              </w:rPr>
              <w:t xml:space="preserve"> </w:t>
            </w:r>
            <w:r>
              <w:t>validate</w:t>
            </w:r>
            <w:r>
              <w:rPr>
                <w:spacing w:val="-7"/>
              </w:rPr>
              <w:t xml:space="preserve"> </w:t>
            </w:r>
            <w:r>
              <w:t>assertions</w:t>
            </w:r>
            <w:r>
              <w:rPr>
                <w:spacing w:val="-7"/>
              </w:rPr>
              <w:t xml:space="preserve"> </w:t>
            </w:r>
            <w:r>
              <w:t>and</w:t>
            </w:r>
            <w:r>
              <w:rPr>
                <w:spacing w:val="-7"/>
              </w:rPr>
              <w:t xml:space="preserve"> </w:t>
            </w:r>
            <w:r>
              <w:rPr>
                <w:spacing w:val="-2"/>
              </w:rPr>
              <w:t>counterclaims:</w:t>
            </w:r>
          </w:p>
          <w:p w14:paraId="249A9B6A" w14:textId="77777777" w:rsidR="00043761" w:rsidRDefault="00000000">
            <w:pPr>
              <w:pStyle w:val="TableParagraph"/>
              <w:spacing w:line="256" w:lineRule="exact"/>
              <w:ind w:left="105"/>
            </w:pPr>
            <w:r>
              <w:t>-factual</w:t>
            </w:r>
            <w:r>
              <w:rPr>
                <w:spacing w:val="-8"/>
              </w:rPr>
              <w:t xml:space="preserve"> </w:t>
            </w:r>
            <w:r>
              <w:rPr>
                <w:spacing w:val="-2"/>
              </w:rPr>
              <w:t>knowledge</w:t>
            </w:r>
          </w:p>
          <w:p w14:paraId="5A48F385" w14:textId="77777777" w:rsidR="00043761" w:rsidRDefault="00000000">
            <w:pPr>
              <w:pStyle w:val="TableParagraph"/>
              <w:spacing w:before="1"/>
              <w:ind w:left="105"/>
            </w:pPr>
            <w:r>
              <w:t>-statistical</w:t>
            </w:r>
            <w:r>
              <w:rPr>
                <w:spacing w:val="-12"/>
              </w:rPr>
              <w:t xml:space="preserve"> </w:t>
            </w:r>
            <w:r>
              <w:rPr>
                <w:spacing w:val="-2"/>
              </w:rPr>
              <w:t>inferences</w:t>
            </w:r>
          </w:p>
          <w:p w14:paraId="3BB31021" w14:textId="77777777" w:rsidR="00043761" w:rsidRDefault="00000000">
            <w:pPr>
              <w:pStyle w:val="TableParagraph"/>
              <w:spacing w:before="1"/>
              <w:ind w:left="105"/>
            </w:pPr>
            <w:r>
              <w:t>-informed</w:t>
            </w:r>
            <w:r>
              <w:rPr>
                <w:spacing w:val="-9"/>
              </w:rPr>
              <w:t xml:space="preserve"> </w:t>
            </w:r>
            <w:r>
              <w:rPr>
                <w:spacing w:val="-2"/>
              </w:rPr>
              <w:t>opinion</w:t>
            </w:r>
          </w:p>
          <w:p w14:paraId="5F7EA185" w14:textId="77777777" w:rsidR="00043761" w:rsidRDefault="00000000">
            <w:pPr>
              <w:pStyle w:val="TableParagraph"/>
              <w:spacing w:before="1"/>
              <w:ind w:left="105"/>
            </w:pPr>
            <w:r>
              <w:t>-personal</w:t>
            </w:r>
            <w:r>
              <w:rPr>
                <w:spacing w:val="-9"/>
              </w:rPr>
              <w:t xml:space="preserve"> </w:t>
            </w:r>
            <w:r>
              <w:rPr>
                <w:spacing w:val="-2"/>
              </w:rPr>
              <w:t>testimony</w:t>
            </w:r>
          </w:p>
        </w:tc>
      </w:tr>
      <w:tr w:rsidR="00043761" w14:paraId="77C7B626" w14:textId="77777777">
        <w:trPr>
          <w:trHeight w:val="297"/>
        </w:trPr>
        <w:tc>
          <w:tcPr>
            <w:tcW w:w="11380" w:type="dxa"/>
            <w:gridSpan w:val="2"/>
            <w:tcBorders>
              <w:left w:val="single" w:sz="8" w:space="0" w:color="000000"/>
              <w:right w:val="single" w:sz="8" w:space="0" w:color="000000"/>
            </w:tcBorders>
          </w:tcPr>
          <w:p w14:paraId="6D5BDA04" w14:textId="77777777" w:rsidR="00043761" w:rsidRDefault="00000000">
            <w:pPr>
              <w:pStyle w:val="TableParagraph"/>
              <w:spacing w:before="18"/>
              <w:ind w:left="105"/>
            </w:pPr>
            <w:r>
              <w:rPr>
                <w:b/>
              </w:rPr>
              <w:t>EN8INF-II-7</w:t>
            </w:r>
            <w:r>
              <w:rPr>
                <w:b/>
                <w:spacing w:val="-11"/>
              </w:rPr>
              <w:t xml:space="preserve"> </w:t>
            </w:r>
            <w:r>
              <w:t>Distinguish</w:t>
            </w:r>
            <w:r>
              <w:rPr>
                <w:spacing w:val="-7"/>
              </w:rPr>
              <w:t xml:space="preserve"> </w:t>
            </w:r>
            <w:r>
              <w:t>facts</w:t>
            </w:r>
            <w:r>
              <w:rPr>
                <w:spacing w:val="-8"/>
              </w:rPr>
              <w:t xml:space="preserve"> </w:t>
            </w:r>
            <w:r>
              <w:t>from</w:t>
            </w:r>
            <w:r>
              <w:rPr>
                <w:spacing w:val="-7"/>
              </w:rPr>
              <w:t xml:space="preserve"> </w:t>
            </w:r>
            <w:r>
              <w:rPr>
                <w:spacing w:val="-2"/>
              </w:rPr>
              <w:t>claims/opinions:</w:t>
            </w:r>
          </w:p>
        </w:tc>
      </w:tr>
      <w:tr w:rsidR="00043761" w14:paraId="4D1C6B8F" w14:textId="77777777">
        <w:trPr>
          <w:trHeight w:val="302"/>
        </w:trPr>
        <w:tc>
          <w:tcPr>
            <w:tcW w:w="355" w:type="dxa"/>
            <w:tcBorders>
              <w:left w:val="single" w:sz="8" w:space="0" w:color="000000"/>
            </w:tcBorders>
            <w:shd w:val="clear" w:color="auto" w:fill="DDEBF7"/>
          </w:tcPr>
          <w:p w14:paraId="43A3C2D2" w14:textId="77777777" w:rsidR="00043761" w:rsidRDefault="00000000">
            <w:pPr>
              <w:pStyle w:val="TableParagraph"/>
              <w:spacing w:before="18"/>
              <w:ind w:left="17" w:right="10"/>
              <w:jc w:val="center"/>
            </w:pPr>
            <w:r>
              <w:rPr>
                <w:spacing w:val="-10"/>
              </w:rPr>
              <w:t>1</w:t>
            </w:r>
          </w:p>
        </w:tc>
        <w:tc>
          <w:tcPr>
            <w:tcW w:w="11025" w:type="dxa"/>
            <w:tcBorders>
              <w:right w:val="single" w:sz="8" w:space="0" w:color="000000"/>
            </w:tcBorders>
            <w:shd w:val="clear" w:color="auto" w:fill="DDEBF7"/>
          </w:tcPr>
          <w:p w14:paraId="7C75C53B" w14:textId="77777777" w:rsidR="00043761" w:rsidRDefault="00000000">
            <w:pPr>
              <w:pStyle w:val="TableParagraph"/>
              <w:spacing w:before="18"/>
              <w:ind w:left="110"/>
            </w:pPr>
            <w:r>
              <w:rPr>
                <w:spacing w:val="-2"/>
              </w:rPr>
              <w:t>self-evidence</w:t>
            </w:r>
          </w:p>
        </w:tc>
      </w:tr>
      <w:tr w:rsidR="00043761" w14:paraId="4900AA79" w14:textId="77777777">
        <w:trPr>
          <w:trHeight w:val="297"/>
        </w:trPr>
        <w:tc>
          <w:tcPr>
            <w:tcW w:w="355" w:type="dxa"/>
            <w:tcBorders>
              <w:left w:val="single" w:sz="8" w:space="0" w:color="000000"/>
            </w:tcBorders>
          </w:tcPr>
          <w:p w14:paraId="565721FE" w14:textId="77777777" w:rsidR="00043761" w:rsidRDefault="00000000">
            <w:pPr>
              <w:pStyle w:val="TableParagraph"/>
              <w:spacing w:before="18"/>
              <w:ind w:left="17" w:right="10"/>
              <w:jc w:val="center"/>
            </w:pPr>
            <w:r>
              <w:rPr>
                <w:spacing w:val="-10"/>
              </w:rPr>
              <w:t>2</w:t>
            </w:r>
          </w:p>
        </w:tc>
        <w:tc>
          <w:tcPr>
            <w:tcW w:w="11025" w:type="dxa"/>
            <w:tcBorders>
              <w:right w:val="single" w:sz="8" w:space="0" w:color="000000"/>
            </w:tcBorders>
          </w:tcPr>
          <w:p w14:paraId="67BFED54" w14:textId="77777777" w:rsidR="00043761" w:rsidRDefault="00000000">
            <w:pPr>
              <w:pStyle w:val="TableParagraph"/>
              <w:spacing w:before="18"/>
              <w:ind w:left="110"/>
            </w:pPr>
            <w:r>
              <w:t>anecdotal</w:t>
            </w:r>
            <w:r>
              <w:rPr>
                <w:spacing w:val="-9"/>
              </w:rPr>
              <w:t xml:space="preserve"> </w:t>
            </w:r>
            <w:r>
              <w:rPr>
                <w:spacing w:val="-2"/>
              </w:rPr>
              <w:t>evidence</w:t>
            </w:r>
          </w:p>
        </w:tc>
      </w:tr>
      <w:tr w:rsidR="00043761" w14:paraId="5A427C00" w14:textId="77777777">
        <w:trPr>
          <w:trHeight w:val="301"/>
        </w:trPr>
        <w:tc>
          <w:tcPr>
            <w:tcW w:w="355" w:type="dxa"/>
            <w:tcBorders>
              <w:left w:val="single" w:sz="8" w:space="0" w:color="000000"/>
            </w:tcBorders>
            <w:shd w:val="clear" w:color="auto" w:fill="DDEBF7"/>
          </w:tcPr>
          <w:p w14:paraId="3998C092" w14:textId="77777777" w:rsidR="00043761" w:rsidRDefault="00000000">
            <w:pPr>
              <w:pStyle w:val="TableParagraph"/>
              <w:spacing w:before="22"/>
              <w:ind w:left="17" w:right="10"/>
              <w:jc w:val="center"/>
            </w:pPr>
            <w:r>
              <w:rPr>
                <w:spacing w:val="-10"/>
              </w:rPr>
              <w:t>3</w:t>
            </w:r>
          </w:p>
        </w:tc>
        <w:tc>
          <w:tcPr>
            <w:tcW w:w="11025" w:type="dxa"/>
            <w:tcBorders>
              <w:right w:val="single" w:sz="8" w:space="0" w:color="000000"/>
            </w:tcBorders>
            <w:shd w:val="clear" w:color="auto" w:fill="DDEBF7"/>
          </w:tcPr>
          <w:p w14:paraId="342067FF" w14:textId="77777777" w:rsidR="00043761" w:rsidRDefault="00000000">
            <w:pPr>
              <w:pStyle w:val="TableParagraph"/>
              <w:spacing w:before="22"/>
              <w:ind w:left="110"/>
            </w:pPr>
            <w:r>
              <w:t>argument</w:t>
            </w:r>
            <w:r>
              <w:rPr>
                <w:spacing w:val="-6"/>
              </w:rPr>
              <w:t xml:space="preserve"> </w:t>
            </w:r>
            <w:r>
              <w:t>from</w:t>
            </w:r>
            <w:r>
              <w:rPr>
                <w:spacing w:val="-6"/>
              </w:rPr>
              <w:t xml:space="preserve"> </w:t>
            </w:r>
            <w:r>
              <w:rPr>
                <w:spacing w:val="-2"/>
              </w:rPr>
              <w:t>authority</w:t>
            </w:r>
          </w:p>
        </w:tc>
      </w:tr>
      <w:tr w:rsidR="00043761" w14:paraId="1E952668" w14:textId="77777777">
        <w:trPr>
          <w:trHeight w:val="302"/>
        </w:trPr>
        <w:tc>
          <w:tcPr>
            <w:tcW w:w="355" w:type="dxa"/>
            <w:tcBorders>
              <w:left w:val="single" w:sz="8" w:space="0" w:color="000000"/>
            </w:tcBorders>
          </w:tcPr>
          <w:p w14:paraId="439BE816" w14:textId="77777777" w:rsidR="00043761" w:rsidRDefault="00000000">
            <w:pPr>
              <w:pStyle w:val="TableParagraph"/>
              <w:spacing w:before="18"/>
              <w:ind w:left="17" w:right="10"/>
              <w:jc w:val="center"/>
            </w:pPr>
            <w:r>
              <w:rPr>
                <w:spacing w:val="-10"/>
              </w:rPr>
              <w:t>4</w:t>
            </w:r>
          </w:p>
        </w:tc>
        <w:tc>
          <w:tcPr>
            <w:tcW w:w="11025" w:type="dxa"/>
            <w:tcBorders>
              <w:right w:val="single" w:sz="8" w:space="0" w:color="000000"/>
            </w:tcBorders>
          </w:tcPr>
          <w:p w14:paraId="4F2376E6" w14:textId="77777777" w:rsidR="00043761" w:rsidRDefault="00000000">
            <w:pPr>
              <w:pStyle w:val="TableParagraph"/>
              <w:spacing w:before="18"/>
              <w:ind w:left="110"/>
            </w:pPr>
            <w:r>
              <w:t>empirical</w:t>
            </w:r>
            <w:r>
              <w:rPr>
                <w:spacing w:val="-9"/>
              </w:rPr>
              <w:t xml:space="preserve"> </w:t>
            </w:r>
            <w:r>
              <w:rPr>
                <w:spacing w:val="-2"/>
              </w:rPr>
              <w:t>evidence</w:t>
            </w:r>
          </w:p>
        </w:tc>
      </w:tr>
      <w:tr w:rsidR="00043761" w14:paraId="27FDA4BD" w14:textId="77777777">
        <w:trPr>
          <w:trHeight w:val="1199"/>
        </w:trPr>
        <w:tc>
          <w:tcPr>
            <w:tcW w:w="11380" w:type="dxa"/>
            <w:gridSpan w:val="2"/>
            <w:tcBorders>
              <w:left w:val="single" w:sz="8" w:space="0" w:color="000000"/>
              <w:right w:val="single" w:sz="8" w:space="0" w:color="000000"/>
            </w:tcBorders>
            <w:shd w:val="clear" w:color="auto" w:fill="DDEBF7"/>
          </w:tcPr>
          <w:p w14:paraId="5AEF16E2" w14:textId="77777777" w:rsidR="00043761" w:rsidRDefault="00000000">
            <w:pPr>
              <w:pStyle w:val="TableParagraph"/>
              <w:spacing w:before="80"/>
              <w:ind w:left="105"/>
            </w:pPr>
            <w:r>
              <w:rPr>
                <w:b/>
              </w:rPr>
              <w:t>EN8INF-II-8</w:t>
            </w:r>
            <w:r>
              <w:rPr>
                <w:b/>
                <w:spacing w:val="-7"/>
              </w:rPr>
              <w:t xml:space="preserve"> </w:t>
            </w:r>
            <w:r>
              <w:t>Evaluate</w:t>
            </w:r>
            <w:r>
              <w:rPr>
                <w:spacing w:val="-6"/>
              </w:rPr>
              <w:t xml:space="preserve"> </w:t>
            </w:r>
            <w:r>
              <w:t>claims</w:t>
            </w:r>
            <w:r>
              <w:rPr>
                <w:spacing w:val="-6"/>
              </w:rPr>
              <w:t xml:space="preserve"> </w:t>
            </w:r>
            <w:r>
              <w:t>explicitly</w:t>
            </w:r>
            <w:r>
              <w:rPr>
                <w:spacing w:val="-6"/>
              </w:rPr>
              <w:t xml:space="preserve"> </w:t>
            </w:r>
            <w:r>
              <w:t>or</w:t>
            </w:r>
            <w:r>
              <w:rPr>
                <w:spacing w:val="-6"/>
              </w:rPr>
              <w:t xml:space="preserve"> </w:t>
            </w:r>
            <w:r>
              <w:t>implicitly</w:t>
            </w:r>
            <w:r>
              <w:rPr>
                <w:spacing w:val="-6"/>
              </w:rPr>
              <w:t xml:space="preserve"> </w:t>
            </w:r>
            <w:r>
              <w:t>made</w:t>
            </w:r>
            <w:r>
              <w:rPr>
                <w:spacing w:val="-6"/>
              </w:rPr>
              <w:t xml:space="preserve"> </w:t>
            </w:r>
            <w:r>
              <w:t>in</w:t>
            </w:r>
            <w:r>
              <w:rPr>
                <w:spacing w:val="-6"/>
              </w:rPr>
              <w:t xml:space="preserve"> </w:t>
            </w:r>
            <w:r>
              <w:t>a</w:t>
            </w:r>
            <w:r>
              <w:rPr>
                <w:spacing w:val="-5"/>
              </w:rPr>
              <w:t xml:space="preserve"> </w:t>
            </w:r>
            <w:r>
              <w:rPr>
                <w:spacing w:val="-2"/>
              </w:rPr>
              <w:t>text:</w:t>
            </w:r>
          </w:p>
          <w:p w14:paraId="214DB14C" w14:textId="77777777" w:rsidR="00043761" w:rsidRDefault="00000000">
            <w:pPr>
              <w:pStyle w:val="TableParagraph"/>
              <w:spacing w:before="1" w:line="256" w:lineRule="exact"/>
              <w:ind w:left="105"/>
            </w:pPr>
            <w:r>
              <w:t>-claim</w:t>
            </w:r>
            <w:r>
              <w:rPr>
                <w:spacing w:val="-4"/>
              </w:rPr>
              <w:t xml:space="preserve"> </w:t>
            </w:r>
            <w:r>
              <w:t>of</w:t>
            </w:r>
            <w:r>
              <w:rPr>
                <w:spacing w:val="-4"/>
              </w:rPr>
              <w:t xml:space="preserve"> fact</w:t>
            </w:r>
          </w:p>
          <w:p w14:paraId="3C97783E" w14:textId="77777777" w:rsidR="00043761" w:rsidRDefault="00000000">
            <w:pPr>
              <w:pStyle w:val="TableParagraph"/>
              <w:spacing w:line="256" w:lineRule="exact"/>
              <w:ind w:left="105"/>
            </w:pPr>
            <w:r>
              <w:t>-claim</w:t>
            </w:r>
            <w:r>
              <w:rPr>
                <w:spacing w:val="-4"/>
              </w:rPr>
              <w:t xml:space="preserve"> </w:t>
            </w:r>
            <w:r>
              <w:t>of</w:t>
            </w:r>
            <w:r>
              <w:rPr>
                <w:spacing w:val="-4"/>
              </w:rPr>
              <w:t xml:space="preserve"> </w:t>
            </w:r>
            <w:r>
              <w:rPr>
                <w:spacing w:val="-2"/>
              </w:rPr>
              <w:t>value</w:t>
            </w:r>
          </w:p>
          <w:p w14:paraId="19ECAEE1" w14:textId="77777777" w:rsidR="00043761" w:rsidRDefault="00000000">
            <w:pPr>
              <w:pStyle w:val="TableParagraph"/>
              <w:spacing w:before="1"/>
              <w:ind w:left="105"/>
            </w:pPr>
            <w:r>
              <w:t>-claim</w:t>
            </w:r>
            <w:r>
              <w:rPr>
                <w:spacing w:val="-4"/>
              </w:rPr>
              <w:t xml:space="preserve"> </w:t>
            </w:r>
            <w:r>
              <w:t>of</w:t>
            </w:r>
            <w:r>
              <w:rPr>
                <w:spacing w:val="-4"/>
              </w:rPr>
              <w:t xml:space="preserve"> </w:t>
            </w:r>
            <w:r>
              <w:rPr>
                <w:spacing w:val="-2"/>
              </w:rPr>
              <w:t>policy</w:t>
            </w:r>
          </w:p>
        </w:tc>
      </w:tr>
      <w:tr w:rsidR="00043761" w14:paraId="15F42CEC" w14:textId="77777777">
        <w:trPr>
          <w:trHeight w:val="297"/>
        </w:trPr>
        <w:tc>
          <w:tcPr>
            <w:tcW w:w="11380" w:type="dxa"/>
            <w:gridSpan w:val="2"/>
            <w:tcBorders>
              <w:left w:val="single" w:sz="8" w:space="0" w:color="000000"/>
              <w:right w:val="single" w:sz="8" w:space="0" w:color="000000"/>
            </w:tcBorders>
          </w:tcPr>
          <w:p w14:paraId="48A5A693" w14:textId="77777777" w:rsidR="00043761" w:rsidRDefault="00000000">
            <w:pPr>
              <w:pStyle w:val="TableParagraph"/>
              <w:spacing w:before="18"/>
              <w:ind w:left="105"/>
            </w:pPr>
            <w:r>
              <w:rPr>
                <w:b/>
              </w:rPr>
              <w:t>EN8INF-II-9</w:t>
            </w:r>
            <w:r>
              <w:rPr>
                <w:b/>
                <w:spacing w:val="-8"/>
              </w:rPr>
              <w:t xml:space="preserve"> </w:t>
            </w:r>
            <w:r>
              <w:t>Analyze</w:t>
            </w:r>
            <w:r>
              <w:rPr>
                <w:spacing w:val="-8"/>
              </w:rPr>
              <w:t xml:space="preserve"> </w:t>
            </w:r>
            <w:r>
              <w:t>propaganda</w:t>
            </w:r>
            <w:r>
              <w:rPr>
                <w:spacing w:val="-7"/>
              </w:rPr>
              <w:t xml:space="preserve"> </w:t>
            </w:r>
            <w:r>
              <w:t>techniques</w:t>
            </w:r>
            <w:r>
              <w:rPr>
                <w:spacing w:val="-7"/>
              </w:rPr>
              <w:t xml:space="preserve"> </w:t>
            </w:r>
            <w:r>
              <w:t>used</w:t>
            </w:r>
            <w:r>
              <w:rPr>
                <w:spacing w:val="-8"/>
              </w:rPr>
              <w:t xml:space="preserve"> </w:t>
            </w:r>
            <w:r>
              <w:t>in</w:t>
            </w:r>
            <w:r>
              <w:rPr>
                <w:spacing w:val="-7"/>
              </w:rPr>
              <w:t xml:space="preserve"> </w:t>
            </w:r>
            <w:r>
              <w:t>informational</w:t>
            </w:r>
            <w:r>
              <w:rPr>
                <w:spacing w:val="-7"/>
              </w:rPr>
              <w:t xml:space="preserve"> </w:t>
            </w:r>
            <w:r>
              <w:t>texts</w:t>
            </w:r>
            <w:r>
              <w:rPr>
                <w:spacing w:val="-8"/>
              </w:rPr>
              <w:t xml:space="preserve"> </w:t>
            </w:r>
            <w:r>
              <w:t>for</w:t>
            </w:r>
            <w:r>
              <w:rPr>
                <w:spacing w:val="-6"/>
              </w:rPr>
              <w:t xml:space="preserve"> </w:t>
            </w:r>
            <w:r>
              <w:t>political</w:t>
            </w:r>
            <w:r>
              <w:rPr>
                <w:spacing w:val="-7"/>
              </w:rPr>
              <w:t xml:space="preserve"> </w:t>
            </w:r>
            <w:r>
              <w:rPr>
                <w:spacing w:val="-2"/>
              </w:rPr>
              <w:t>correctness:</w:t>
            </w:r>
          </w:p>
        </w:tc>
      </w:tr>
      <w:tr w:rsidR="00043761" w14:paraId="7AB6E186" w14:textId="77777777">
        <w:trPr>
          <w:trHeight w:val="302"/>
        </w:trPr>
        <w:tc>
          <w:tcPr>
            <w:tcW w:w="355" w:type="dxa"/>
            <w:tcBorders>
              <w:left w:val="single" w:sz="8" w:space="0" w:color="000000"/>
            </w:tcBorders>
            <w:shd w:val="clear" w:color="auto" w:fill="DDEBF7"/>
          </w:tcPr>
          <w:p w14:paraId="536C1334" w14:textId="77777777" w:rsidR="00043761" w:rsidRDefault="00000000">
            <w:pPr>
              <w:pStyle w:val="TableParagraph"/>
              <w:spacing w:before="18"/>
              <w:ind w:left="17" w:right="10"/>
              <w:jc w:val="center"/>
            </w:pPr>
            <w:r>
              <w:rPr>
                <w:spacing w:val="-10"/>
              </w:rPr>
              <w:t>1</w:t>
            </w:r>
          </w:p>
        </w:tc>
        <w:tc>
          <w:tcPr>
            <w:tcW w:w="11025" w:type="dxa"/>
            <w:tcBorders>
              <w:right w:val="single" w:sz="8" w:space="0" w:color="000000"/>
            </w:tcBorders>
            <w:shd w:val="clear" w:color="auto" w:fill="DDEBF7"/>
          </w:tcPr>
          <w:p w14:paraId="742997F1" w14:textId="77777777" w:rsidR="00043761" w:rsidRDefault="00000000">
            <w:pPr>
              <w:pStyle w:val="TableParagraph"/>
              <w:spacing w:before="18"/>
              <w:ind w:left="110"/>
            </w:pPr>
            <w:r>
              <w:t>bandwagon</w:t>
            </w:r>
            <w:r>
              <w:rPr>
                <w:spacing w:val="-8"/>
              </w:rPr>
              <w:t xml:space="preserve"> </w:t>
            </w:r>
            <w:r>
              <w:t>vs.</w:t>
            </w:r>
            <w:r>
              <w:rPr>
                <w:spacing w:val="-7"/>
              </w:rPr>
              <w:t xml:space="preserve"> </w:t>
            </w:r>
            <w:r>
              <w:t>glittering</w:t>
            </w:r>
            <w:r>
              <w:rPr>
                <w:spacing w:val="-7"/>
              </w:rPr>
              <w:t xml:space="preserve"> </w:t>
            </w:r>
            <w:r>
              <w:rPr>
                <w:spacing w:val="-2"/>
              </w:rPr>
              <w:t>generalities</w:t>
            </w:r>
          </w:p>
        </w:tc>
      </w:tr>
      <w:tr w:rsidR="00043761" w14:paraId="310A0A46" w14:textId="77777777">
        <w:trPr>
          <w:trHeight w:val="297"/>
        </w:trPr>
        <w:tc>
          <w:tcPr>
            <w:tcW w:w="355" w:type="dxa"/>
            <w:tcBorders>
              <w:left w:val="single" w:sz="8" w:space="0" w:color="000000"/>
            </w:tcBorders>
          </w:tcPr>
          <w:p w14:paraId="54F6BDF3" w14:textId="77777777" w:rsidR="00043761" w:rsidRDefault="00000000">
            <w:pPr>
              <w:pStyle w:val="TableParagraph"/>
              <w:spacing w:before="18"/>
              <w:ind w:left="17" w:right="10"/>
              <w:jc w:val="center"/>
            </w:pPr>
            <w:r>
              <w:rPr>
                <w:spacing w:val="-10"/>
              </w:rPr>
              <w:t>2</w:t>
            </w:r>
          </w:p>
        </w:tc>
        <w:tc>
          <w:tcPr>
            <w:tcW w:w="11025" w:type="dxa"/>
            <w:tcBorders>
              <w:right w:val="single" w:sz="8" w:space="0" w:color="000000"/>
            </w:tcBorders>
          </w:tcPr>
          <w:p w14:paraId="18E1FF40" w14:textId="77777777" w:rsidR="00043761" w:rsidRDefault="00000000">
            <w:pPr>
              <w:pStyle w:val="TableParagraph"/>
              <w:spacing w:before="18"/>
              <w:ind w:left="110"/>
            </w:pPr>
            <w:r>
              <w:t>transfer</w:t>
            </w:r>
            <w:r>
              <w:rPr>
                <w:spacing w:val="-9"/>
              </w:rPr>
              <w:t xml:space="preserve"> </w:t>
            </w:r>
            <w:r>
              <w:t>propaganda</w:t>
            </w:r>
            <w:r>
              <w:rPr>
                <w:spacing w:val="-7"/>
              </w:rPr>
              <w:t xml:space="preserve"> </w:t>
            </w:r>
            <w:r>
              <w:t>techniques</w:t>
            </w:r>
            <w:r>
              <w:rPr>
                <w:spacing w:val="-7"/>
              </w:rPr>
              <w:t xml:space="preserve"> </w:t>
            </w:r>
            <w:r>
              <w:t>vs.</w:t>
            </w:r>
            <w:r>
              <w:rPr>
                <w:spacing w:val="-7"/>
              </w:rPr>
              <w:t xml:space="preserve"> </w:t>
            </w:r>
            <w:r>
              <w:t>half</w:t>
            </w:r>
            <w:r>
              <w:rPr>
                <w:spacing w:val="-7"/>
              </w:rPr>
              <w:t xml:space="preserve"> </w:t>
            </w:r>
            <w:r>
              <w:rPr>
                <w:spacing w:val="-2"/>
              </w:rPr>
              <w:t>truths</w:t>
            </w:r>
          </w:p>
        </w:tc>
      </w:tr>
      <w:tr w:rsidR="00043761" w14:paraId="1CBF358E" w14:textId="77777777">
        <w:trPr>
          <w:trHeight w:val="1199"/>
        </w:trPr>
        <w:tc>
          <w:tcPr>
            <w:tcW w:w="11380" w:type="dxa"/>
            <w:gridSpan w:val="2"/>
            <w:tcBorders>
              <w:left w:val="single" w:sz="8" w:space="0" w:color="000000"/>
              <w:right w:val="single" w:sz="8" w:space="0" w:color="000000"/>
            </w:tcBorders>
            <w:shd w:val="clear" w:color="auto" w:fill="DDEBF7"/>
          </w:tcPr>
          <w:p w14:paraId="6938F8F8" w14:textId="77777777" w:rsidR="00043761" w:rsidRDefault="00000000">
            <w:pPr>
              <w:pStyle w:val="TableParagraph"/>
              <w:spacing w:before="85" w:line="256" w:lineRule="exact"/>
              <w:ind w:left="105"/>
            </w:pPr>
            <w:r>
              <w:rPr>
                <w:b/>
              </w:rPr>
              <w:t>EN8INF-II-10</w:t>
            </w:r>
            <w:r>
              <w:rPr>
                <w:b/>
                <w:spacing w:val="-8"/>
              </w:rPr>
              <w:t xml:space="preserve"> </w:t>
            </w:r>
            <w:r>
              <w:t>Analyze</w:t>
            </w:r>
            <w:r>
              <w:rPr>
                <w:spacing w:val="-7"/>
              </w:rPr>
              <w:t xml:space="preserve"> </w:t>
            </w:r>
            <w:r>
              <w:t>persuasive</w:t>
            </w:r>
            <w:r>
              <w:rPr>
                <w:spacing w:val="-7"/>
              </w:rPr>
              <w:t xml:space="preserve"> </w:t>
            </w:r>
            <w:r>
              <w:t>techniques</w:t>
            </w:r>
            <w:r>
              <w:rPr>
                <w:spacing w:val="-7"/>
              </w:rPr>
              <w:t xml:space="preserve"> </w:t>
            </w:r>
            <w:r>
              <w:t>to</w:t>
            </w:r>
            <w:r>
              <w:rPr>
                <w:spacing w:val="-7"/>
              </w:rPr>
              <w:t xml:space="preserve"> </w:t>
            </w:r>
            <w:r>
              <w:t>support</w:t>
            </w:r>
            <w:r>
              <w:rPr>
                <w:spacing w:val="-7"/>
              </w:rPr>
              <w:t xml:space="preserve"> </w:t>
            </w:r>
            <w:r>
              <w:t>an</w:t>
            </w:r>
            <w:r>
              <w:rPr>
                <w:spacing w:val="-7"/>
              </w:rPr>
              <w:t xml:space="preserve"> </w:t>
            </w:r>
            <w:r>
              <w:rPr>
                <w:spacing w:val="-2"/>
              </w:rPr>
              <w:t>argument:</w:t>
            </w:r>
          </w:p>
          <w:p w14:paraId="49B41E41" w14:textId="77777777" w:rsidR="00043761" w:rsidRDefault="00000000">
            <w:pPr>
              <w:pStyle w:val="TableParagraph"/>
              <w:spacing w:line="256" w:lineRule="exact"/>
              <w:ind w:left="105"/>
            </w:pPr>
            <w:r>
              <w:rPr>
                <w:spacing w:val="-2"/>
              </w:rPr>
              <w:t>-ethos</w:t>
            </w:r>
          </w:p>
          <w:p w14:paraId="1DF98D7D" w14:textId="77777777" w:rsidR="00043761" w:rsidRDefault="00000000">
            <w:pPr>
              <w:pStyle w:val="TableParagraph"/>
              <w:spacing w:before="1"/>
              <w:ind w:left="105"/>
            </w:pPr>
            <w:r>
              <w:rPr>
                <w:spacing w:val="-2"/>
              </w:rPr>
              <w:t>-logos</w:t>
            </w:r>
          </w:p>
          <w:p w14:paraId="09B5C124" w14:textId="77777777" w:rsidR="00043761" w:rsidRDefault="00000000">
            <w:pPr>
              <w:pStyle w:val="TableParagraph"/>
              <w:spacing w:before="1"/>
              <w:ind w:left="105"/>
            </w:pPr>
            <w:r>
              <w:rPr>
                <w:spacing w:val="-2"/>
              </w:rPr>
              <w:t>-pathos</w:t>
            </w:r>
          </w:p>
        </w:tc>
      </w:tr>
      <w:tr w:rsidR="00043761" w14:paraId="4FBE097F" w14:textId="77777777">
        <w:trPr>
          <w:trHeight w:val="902"/>
        </w:trPr>
        <w:tc>
          <w:tcPr>
            <w:tcW w:w="11380" w:type="dxa"/>
            <w:gridSpan w:val="2"/>
            <w:tcBorders>
              <w:left w:val="single" w:sz="8" w:space="0" w:color="000000"/>
              <w:right w:val="single" w:sz="8" w:space="0" w:color="000000"/>
            </w:tcBorders>
          </w:tcPr>
          <w:p w14:paraId="6E765A41" w14:textId="77777777" w:rsidR="00043761" w:rsidRDefault="00000000">
            <w:pPr>
              <w:pStyle w:val="TableParagraph"/>
              <w:spacing w:before="61"/>
              <w:ind w:left="105"/>
            </w:pPr>
            <w:r>
              <w:rPr>
                <w:b/>
              </w:rPr>
              <w:t>EN8INF-II-11</w:t>
            </w:r>
            <w:r>
              <w:rPr>
                <w:b/>
                <w:spacing w:val="-8"/>
              </w:rPr>
              <w:t xml:space="preserve"> </w:t>
            </w:r>
            <w:r>
              <w:t>Draw</w:t>
            </w:r>
            <w:r>
              <w:rPr>
                <w:spacing w:val="-7"/>
              </w:rPr>
              <w:t xml:space="preserve"> </w:t>
            </w:r>
            <w:r>
              <w:t>inferences</w:t>
            </w:r>
            <w:r>
              <w:rPr>
                <w:spacing w:val="-7"/>
              </w:rPr>
              <w:t xml:space="preserve"> </w:t>
            </w:r>
            <w:r>
              <w:t>and</w:t>
            </w:r>
            <w:r>
              <w:rPr>
                <w:spacing w:val="-7"/>
              </w:rPr>
              <w:t xml:space="preserve"> </w:t>
            </w:r>
            <w:r>
              <w:t>conclusions</w:t>
            </w:r>
            <w:r>
              <w:rPr>
                <w:spacing w:val="-7"/>
              </w:rPr>
              <w:t xml:space="preserve"> </w:t>
            </w:r>
            <w:r>
              <w:t>to</w:t>
            </w:r>
            <w:r>
              <w:rPr>
                <w:spacing w:val="-7"/>
              </w:rPr>
              <w:t xml:space="preserve"> </w:t>
            </w:r>
            <w:r>
              <w:t>formulate</w:t>
            </w:r>
            <w:r>
              <w:rPr>
                <w:spacing w:val="-7"/>
              </w:rPr>
              <w:t xml:space="preserve"> </w:t>
            </w:r>
            <w:r>
              <w:t>sound</w:t>
            </w:r>
            <w:r>
              <w:rPr>
                <w:spacing w:val="-6"/>
              </w:rPr>
              <w:t xml:space="preserve"> </w:t>
            </w:r>
            <w:r>
              <w:rPr>
                <w:spacing w:val="-2"/>
              </w:rPr>
              <w:t>judgment:</w:t>
            </w:r>
          </w:p>
          <w:p w14:paraId="4D716F5E" w14:textId="77777777" w:rsidR="00043761" w:rsidRDefault="00000000">
            <w:pPr>
              <w:pStyle w:val="TableParagraph"/>
              <w:spacing w:before="1"/>
              <w:ind w:left="105"/>
            </w:pPr>
            <w:r>
              <w:t>-author’s</w:t>
            </w:r>
            <w:r>
              <w:rPr>
                <w:spacing w:val="-7"/>
              </w:rPr>
              <w:t xml:space="preserve"> </w:t>
            </w:r>
            <w:r>
              <w:t>purpose</w:t>
            </w:r>
            <w:r>
              <w:rPr>
                <w:spacing w:val="-6"/>
              </w:rPr>
              <w:t xml:space="preserve"> </w:t>
            </w:r>
            <w:r>
              <w:t>and</w:t>
            </w:r>
            <w:r>
              <w:rPr>
                <w:spacing w:val="-6"/>
              </w:rPr>
              <w:t xml:space="preserve"> </w:t>
            </w:r>
            <w:r>
              <w:rPr>
                <w:spacing w:val="-2"/>
              </w:rPr>
              <w:t>meaning</w:t>
            </w:r>
          </w:p>
          <w:p w14:paraId="13CA3774" w14:textId="77777777" w:rsidR="00043761" w:rsidRDefault="00000000">
            <w:pPr>
              <w:pStyle w:val="TableParagraph"/>
              <w:spacing w:before="1"/>
              <w:ind w:left="105"/>
            </w:pPr>
            <w:r>
              <w:t>-target</w:t>
            </w:r>
            <w:r>
              <w:rPr>
                <w:spacing w:val="-8"/>
              </w:rPr>
              <w:t xml:space="preserve"> </w:t>
            </w:r>
            <w:r>
              <w:t>audience:</w:t>
            </w:r>
            <w:r>
              <w:rPr>
                <w:spacing w:val="-8"/>
              </w:rPr>
              <w:t xml:space="preserve"> </w:t>
            </w:r>
            <w:r>
              <w:t>hypothetical</w:t>
            </w:r>
            <w:r>
              <w:rPr>
                <w:spacing w:val="-8"/>
              </w:rPr>
              <w:t xml:space="preserve"> </w:t>
            </w:r>
            <w:r>
              <w:t>vs.</w:t>
            </w:r>
            <w:r>
              <w:rPr>
                <w:spacing w:val="-7"/>
              </w:rPr>
              <w:t xml:space="preserve"> </w:t>
            </w:r>
            <w:r>
              <w:t>real,</w:t>
            </w:r>
            <w:r>
              <w:rPr>
                <w:spacing w:val="-8"/>
              </w:rPr>
              <w:t xml:space="preserve"> </w:t>
            </w:r>
            <w:r>
              <w:t>experts</w:t>
            </w:r>
            <w:r>
              <w:rPr>
                <w:spacing w:val="-8"/>
              </w:rPr>
              <w:t xml:space="preserve"> </w:t>
            </w:r>
            <w:r>
              <w:t>vs.</w:t>
            </w:r>
            <w:r>
              <w:rPr>
                <w:spacing w:val="-7"/>
              </w:rPr>
              <w:t xml:space="preserve"> </w:t>
            </w:r>
            <w:r>
              <w:t>laypeople,</w:t>
            </w:r>
            <w:r>
              <w:rPr>
                <w:spacing w:val="-8"/>
              </w:rPr>
              <w:t xml:space="preserve"> </w:t>
            </w:r>
            <w:r>
              <w:t>managerial</w:t>
            </w:r>
            <w:r>
              <w:rPr>
                <w:spacing w:val="-8"/>
              </w:rPr>
              <w:t xml:space="preserve"> </w:t>
            </w:r>
            <w:r>
              <w:t>vs.</w:t>
            </w:r>
            <w:r>
              <w:rPr>
                <w:spacing w:val="-7"/>
              </w:rPr>
              <w:t xml:space="preserve"> </w:t>
            </w:r>
            <w:r>
              <w:t>rank-and-</w:t>
            </w:r>
            <w:r>
              <w:rPr>
                <w:spacing w:val="-4"/>
              </w:rPr>
              <w:t>file</w:t>
            </w:r>
          </w:p>
        </w:tc>
      </w:tr>
      <w:tr w:rsidR="00043761" w14:paraId="4FF68B2A" w14:textId="77777777">
        <w:trPr>
          <w:trHeight w:val="1199"/>
        </w:trPr>
        <w:tc>
          <w:tcPr>
            <w:tcW w:w="11380" w:type="dxa"/>
            <w:gridSpan w:val="2"/>
            <w:tcBorders>
              <w:left w:val="single" w:sz="8" w:space="0" w:color="000000"/>
              <w:right w:val="single" w:sz="8" w:space="0" w:color="000000"/>
            </w:tcBorders>
            <w:shd w:val="clear" w:color="auto" w:fill="DDEBF7"/>
          </w:tcPr>
          <w:p w14:paraId="487F3B5B" w14:textId="77777777" w:rsidR="00043761" w:rsidRDefault="00000000">
            <w:pPr>
              <w:pStyle w:val="TableParagraph"/>
              <w:spacing w:before="80"/>
              <w:ind w:left="105"/>
            </w:pPr>
            <w:r>
              <w:rPr>
                <w:b/>
              </w:rPr>
              <w:t>EN8INF-II-12</w:t>
            </w:r>
            <w:r>
              <w:rPr>
                <w:b/>
                <w:spacing w:val="-8"/>
              </w:rPr>
              <w:t xml:space="preserve"> </w:t>
            </w:r>
            <w:r>
              <w:t>Analyze</w:t>
            </w:r>
            <w:r>
              <w:rPr>
                <w:spacing w:val="-8"/>
              </w:rPr>
              <w:t xml:space="preserve"> </w:t>
            </w:r>
            <w:r>
              <w:t>textual</w:t>
            </w:r>
            <w:r>
              <w:rPr>
                <w:spacing w:val="-8"/>
              </w:rPr>
              <w:t xml:space="preserve"> </w:t>
            </w:r>
            <w:r>
              <w:t>evidence</w:t>
            </w:r>
            <w:r>
              <w:rPr>
                <w:spacing w:val="-7"/>
              </w:rPr>
              <w:t xml:space="preserve"> </w:t>
            </w:r>
            <w:r>
              <w:t>to</w:t>
            </w:r>
            <w:r>
              <w:rPr>
                <w:spacing w:val="-8"/>
              </w:rPr>
              <w:t xml:space="preserve"> </w:t>
            </w:r>
            <w:r>
              <w:t>support</w:t>
            </w:r>
            <w:r>
              <w:rPr>
                <w:spacing w:val="-7"/>
              </w:rPr>
              <w:t xml:space="preserve"> </w:t>
            </w:r>
            <w:r>
              <w:t>an</w:t>
            </w:r>
            <w:r>
              <w:rPr>
                <w:spacing w:val="-8"/>
              </w:rPr>
              <w:t xml:space="preserve"> </w:t>
            </w:r>
            <w:r>
              <w:t>argument/general</w:t>
            </w:r>
            <w:r>
              <w:rPr>
                <w:spacing w:val="-7"/>
              </w:rPr>
              <w:t xml:space="preserve"> </w:t>
            </w:r>
            <w:r>
              <w:rPr>
                <w:spacing w:val="-2"/>
              </w:rPr>
              <w:t>statement:</w:t>
            </w:r>
          </w:p>
          <w:p w14:paraId="5414F351" w14:textId="77777777" w:rsidR="00043761" w:rsidRDefault="00000000">
            <w:pPr>
              <w:pStyle w:val="TableParagraph"/>
              <w:spacing w:before="1"/>
              <w:ind w:left="105"/>
            </w:pPr>
            <w:r>
              <w:rPr>
                <w:spacing w:val="-2"/>
              </w:rPr>
              <w:t>-quoting</w:t>
            </w:r>
          </w:p>
          <w:p w14:paraId="42C73B6C" w14:textId="77777777" w:rsidR="00043761" w:rsidRDefault="00000000">
            <w:pPr>
              <w:pStyle w:val="TableParagraph"/>
              <w:spacing w:before="1"/>
              <w:ind w:left="105"/>
            </w:pPr>
            <w:r>
              <w:rPr>
                <w:spacing w:val="-2"/>
              </w:rPr>
              <w:t>-paraphrasing</w:t>
            </w:r>
          </w:p>
          <w:p w14:paraId="703F85A2" w14:textId="77777777" w:rsidR="00043761" w:rsidRDefault="00000000">
            <w:pPr>
              <w:pStyle w:val="TableParagraph"/>
              <w:spacing w:before="1"/>
              <w:ind w:left="105"/>
            </w:pPr>
            <w:r>
              <w:rPr>
                <w:spacing w:val="-2"/>
              </w:rPr>
              <w:t>-summarizing</w:t>
            </w:r>
          </w:p>
        </w:tc>
      </w:tr>
      <w:tr w:rsidR="00043761" w14:paraId="4DDA008B" w14:textId="77777777">
        <w:trPr>
          <w:trHeight w:val="302"/>
        </w:trPr>
        <w:tc>
          <w:tcPr>
            <w:tcW w:w="11380" w:type="dxa"/>
            <w:gridSpan w:val="2"/>
            <w:tcBorders>
              <w:left w:val="single" w:sz="8" w:space="0" w:color="000000"/>
              <w:bottom w:val="nil"/>
              <w:right w:val="single" w:sz="8" w:space="0" w:color="000000"/>
            </w:tcBorders>
          </w:tcPr>
          <w:p w14:paraId="4045B914" w14:textId="77777777" w:rsidR="00043761" w:rsidRDefault="00000000">
            <w:pPr>
              <w:pStyle w:val="TableParagraph"/>
              <w:spacing w:before="18"/>
              <w:ind w:left="105"/>
            </w:pPr>
            <w:r>
              <w:rPr>
                <w:b/>
              </w:rPr>
              <w:t>EN8INF-II-13</w:t>
            </w:r>
            <w:r>
              <w:rPr>
                <w:b/>
                <w:spacing w:val="-12"/>
              </w:rPr>
              <w:t xml:space="preserve"> </w:t>
            </w:r>
            <w:r>
              <w:t>Synthesize</w:t>
            </w:r>
            <w:r>
              <w:rPr>
                <w:spacing w:val="-11"/>
              </w:rPr>
              <w:t xml:space="preserve"> </w:t>
            </w:r>
            <w:r>
              <w:t>significant</w:t>
            </w:r>
            <w:r>
              <w:rPr>
                <w:spacing w:val="-10"/>
              </w:rPr>
              <w:t xml:space="preserve"> </w:t>
            </w:r>
            <w:r>
              <w:rPr>
                <w:spacing w:val="-2"/>
              </w:rPr>
              <w:t>information.</w:t>
            </w:r>
          </w:p>
        </w:tc>
      </w:tr>
    </w:tbl>
    <w:p w14:paraId="3F53AAE4" w14:textId="77777777" w:rsidR="00043761" w:rsidRDefault="00043761">
      <w:pPr>
        <w:pStyle w:val="TableParagraph"/>
        <w:sectPr w:rsidR="00043761">
          <w:pgSz w:w="16840" w:h="11910" w:orient="landscape"/>
          <w:pgMar w:top="960" w:right="708" w:bottom="780" w:left="708" w:header="727" w:footer="586" w:gutter="0"/>
          <w:cols w:space="720"/>
        </w:sectPr>
      </w:pPr>
    </w:p>
    <w:p w14:paraId="07CFB0DE" w14:textId="77777777" w:rsidR="00043761" w:rsidRDefault="00043761">
      <w:pPr>
        <w:pStyle w:val="BodyText"/>
        <w:spacing w:before="232"/>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1381"/>
      </w:tblGrid>
      <w:tr w:rsidR="00043761" w14:paraId="142E69F5" w14:textId="77777777">
        <w:trPr>
          <w:trHeight w:val="301"/>
        </w:trPr>
        <w:tc>
          <w:tcPr>
            <w:tcW w:w="11381" w:type="dxa"/>
            <w:tcBorders>
              <w:bottom w:val="single" w:sz="4" w:space="0" w:color="000000"/>
            </w:tcBorders>
            <w:shd w:val="clear" w:color="auto" w:fill="2F75B5"/>
          </w:tcPr>
          <w:p w14:paraId="45C0E56D" w14:textId="77777777" w:rsidR="00043761" w:rsidRDefault="00000000">
            <w:pPr>
              <w:pStyle w:val="TableParagraph"/>
              <w:spacing w:before="17"/>
              <w:ind w:left="105"/>
              <w:rPr>
                <w:b/>
                <w:i/>
              </w:rPr>
            </w:pPr>
            <w:r>
              <w:rPr>
                <w:b/>
                <w:i/>
                <w:color w:val="FFFFFF"/>
              </w:rPr>
              <w:t>Publishing</w:t>
            </w:r>
            <w:r>
              <w:rPr>
                <w:b/>
                <w:i/>
                <w:color w:val="FFFFFF"/>
                <w:spacing w:val="-7"/>
              </w:rPr>
              <w:t xml:space="preserve"> </w:t>
            </w:r>
            <w:r>
              <w:rPr>
                <w:b/>
                <w:i/>
                <w:color w:val="FFFFFF"/>
              </w:rPr>
              <w:t>a</w:t>
            </w:r>
            <w:r>
              <w:rPr>
                <w:b/>
                <w:i/>
                <w:color w:val="FFFFFF"/>
                <w:spacing w:val="-6"/>
              </w:rPr>
              <w:t xml:space="preserve"> </w:t>
            </w:r>
            <w:r>
              <w:rPr>
                <w:b/>
                <w:i/>
                <w:color w:val="FFFFFF"/>
              </w:rPr>
              <w:t>multimodal</w:t>
            </w:r>
            <w:r>
              <w:rPr>
                <w:b/>
                <w:i/>
                <w:color w:val="FFFFFF"/>
                <w:spacing w:val="-6"/>
              </w:rPr>
              <w:t xml:space="preserve"> </w:t>
            </w:r>
            <w:r>
              <w:rPr>
                <w:b/>
                <w:i/>
                <w:color w:val="FFFFFF"/>
              </w:rPr>
              <w:t>informational</w:t>
            </w:r>
            <w:r>
              <w:rPr>
                <w:b/>
                <w:i/>
                <w:color w:val="FFFFFF"/>
                <w:spacing w:val="-6"/>
              </w:rPr>
              <w:t xml:space="preserve"> </w:t>
            </w:r>
            <w:r>
              <w:rPr>
                <w:b/>
                <w:i/>
                <w:color w:val="FFFFFF"/>
              </w:rPr>
              <w:t>text</w:t>
            </w:r>
            <w:r>
              <w:rPr>
                <w:b/>
                <w:i/>
                <w:color w:val="FFFFFF"/>
                <w:spacing w:val="-6"/>
              </w:rPr>
              <w:t xml:space="preserve"> </w:t>
            </w:r>
            <w:r>
              <w:rPr>
                <w:b/>
                <w:i/>
                <w:color w:val="FFFFFF"/>
              </w:rPr>
              <w:t>for</w:t>
            </w:r>
            <w:r>
              <w:rPr>
                <w:b/>
                <w:i/>
                <w:color w:val="FFFFFF"/>
                <w:spacing w:val="-7"/>
              </w:rPr>
              <w:t xml:space="preserve"> </w:t>
            </w:r>
            <w:r>
              <w:rPr>
                <w:b/>
                <w:i/>
                <w:color w:val="FFFFFF"/>
              </w:rPr>
              <w:t>one’s</w:t>
            </w:r>
            <w:r>
              <w:rPr>
                <w:b/>
                <w:i/>
                <w:color w:val="FFFFFF"/>
                <w:spacing w:val="-6"/>
              </w:rPr>
              <w:t xml:space="preserve"> </w:t>
            </w:r>
            <w:r>
              <w:rPr>
                <w:b/>
                <w:i/>
                <w:color w:val="FFFFFF"/>
              </w:rPr>
              <w:t>purpose</w:t>
            </w:r>
            <w:r>
              <w:rPr>
                <w:b/>
                <w:i/>
                <w:color w:val="FFFFFF"/>
                <w:spacing w:val="-6"/>
              </w:rPr>
              <w:t xml:space="preserve"> </w:t>
            </w:r>
            <w:r>
              <w:rPr>
                <w:b/>
                <w:i/>
                <w:color w:val="FFFFFF"/>
              </w:rPr>
              <w:t>and</w:t>
            </w:r>
            <w:r>
              <w:rPr>
                <w:b/>
                <w:i/>
                <w:color w:val="FFFFFF"/>
                <w:spacing w:val="-6"/>
              </w:rPr>
              <w:t xml:space="preserve"> </w:t>
            </w:r>
            <w:r>
              <w:rPr>
                <w:b/>
                <w:i/>
                <w:color w:val="FFFFFF"/>
              </w:rPr>
              <w:t>target</w:t>
            </w:r>
            <w:r>
              <w:rPr>
                <w:b/>
                <w:i/>
                <w:color w:val="FFFFFF"/>
                <w:spacing w:val="-6"/>
              </w:rPr>
              <w:t xml:space="preserve"> </w:t>
            </w:r>
            <w:r>
              <w:rPr>
                <w:b/>
                <w:i/>
                <w:color w:val="FFFFFF"/>
                <w:spacing w:val="-2"/>
              </w:rPr>
              <w:t>audience</w:t>
            </w:r>
          </w:p>
        </w:tc>
      </w:tr>
      <w:tr w:rsidR="00043761" w14:paraId="43EF7CED" w14:textId="77777777">
        <w:trPr>
          <w:trHeight w:val="297"/>
        </w:trPr>
        <w:tc>
          <w:tcPr>
            <w:tcW w:w="11381" w:type="dxa"/>
            <w:tcBorders>
              <w:top w:val="single" w:sz="4" w:space="0" w:color="000000"/>
              <w:bottom w:val="single" w:sz="4" w:space="0" w:color="000000"/>
            </w:tcBorders>
          </w:tcPr>
          <w:p w14:paraId="53A389EF" w14:textId="77777777" w:rsidR="00043761" w:rsidRDefault="00000000">
            <w:pPr>
              <w:pStyle w:val="TableParagraph"/>
              <w:spacing w:before="18"/>
              <w:ind w:left="105"/>
            </w:pPr>
            <w:r>
              <w:rPr>
                <w:b/>
              </w:rPr>
              <w:t>EN8INF-II-14</w:t>
            </w:r>
            <w:r>
              <w:rPr>
                <w:b/>
                <w:spacing w:val="-7"/>
              </w:rPr>
              <w:t xml:space="preserve"> </w:t>
            </w:r>
            <w:r>
              <w:t>Identify</w:t>
            </w:r>
            <w:r>
              <w:rPr>
                <w:spacing w:val="-6"/>
              </w:rPr>
              <w:t xml:space="preserve"> </w:t>
            </w:r>
            <w:r>
              <w:t>the</w:t>
            </w:r>
            <w:r>
              <w:rPr>
                <w:spacing w:val="-6"/>
              </w:rPr>
              <w:t xml:space="preserve"> </w:t>
            </w:r>
            <w:r>
              <w:t>text</w:t>
            </w:r>
            <w:r>
              <w:rPr>
                <w:spacing w:val="-6"/>
              </w:rPr>
              <w:t xml:space="preserve"> </w:t>
            </w:r>
            <w:r>
              <w:t>type</w:t>
            </w:r>
            <w:r>
              <w:rPr>
                <w:spacing w:val="-6"/>
              </w:rPr>
              <w:t xml:space="preserve"> </w:t>
            </w:r>
            <w:r>
              <w:t>appropriate</w:t>
            </w:r>
            <w:r>
              <w:rPr>
                <w:spacing w:val="-6"/>
              </w:rPr>
              <w:t xml:space="preserve"> </w:t>
            </w:r>
            <w:r>
              <w:t>for</w:t>
            </w:r>
            <w:r>
              <w:rPr>
                <w:spacing w:val="-6"/>
              </w:rPr>
              <w:t xml:space="preserve"> </w:t>
            </w:r>
            <w:r>
              <w:t>one’s</w:t>
            </w:r>
            <w:r>
              <w:rPr>
                <w:spacing w:val="-6"/>
              </w:rPr>
              <w:t xml:space="preserve"> </w:t>
            </w:r>
            <w:r>
              <w:t>topic,</w:t>
            </w:r>
            <w:r>
              <w:rPr>
                <w:spacing w:val="-6"/>
              </w:rPr>
              <w:t xml:space="preserve"> </w:t>
            </w:r>
            <w:r>
              <w:t>purpose,</w:t>
            </w:r>
            <w:r>
              <w:rPr>
                <w:spacing w:val="-6"/>
              </w:rPr>
              <w:t xml:space="preserve"> </w:t>
            </w:r>
            <w:r>
              <w:t>and</w:t>
            </w:r>
            <w:r>
              <w:rPr>
                <w:spacing w:val="-6"/>
              </w:rPr>
              <w:t xml:space="preserve"> </w:t>
            </w:r>
            <w:r>
              <w:t>target</w:t>
            </w:r>
            <w:r>
              <w:rPr>
                <w:spacing w:val="-2"/>
              </w:rPr>
              <w:t xml:space="preserve"> audience.</w:t>
            </w:r>
          </w:p>
        </w:tc>
      </w:tr>
      <w:tr w:rsidR="00043761" w14:paraId="52C8F1FF" w14:textId="77777777">
        <w:trPr>
          <w:trHeight w:val="302"/>
        </w:trPr>
        <w:tc>
          <w:tcPr>
            <w:tcW w:w="11381" w:type="dxa"/>
            <w:tcBorders>
              <w:top w:val="single" w:sz="4" w:space="0" w:color="000000"/>
              <w:bottom w:val="single" w:sz="4" w:space="0" w:color="000000"/>
            </w:tcBorders>
            <w:shd w:val="clear" w:color="auto" w:fill="DDEBF7"/>
          </w:tcPr>
          <w:p w14:paraId="5598678A" w14:textId="77777777" w:rsidR="00043761" w:rsidRDefault="00000000">
            <w:pPr>
              <w:pStyle w:val="TableParagraph"/>
              <w:spacing w:before="18"/>
              <w:ind w:left="105"/>
            </w:pPr>
            <w:r>
              <w:rPr>
                <w:b/>
              </w:rPr>
              <w:t>EN8INF-II-15</w:t>
            </w:r>
            <w:r>
              <w:rPr>
                <w:b/>
                <w:spacing w:val="-12"/>
              </w:rPr>
              <w:t xml:space="preserve"> </w:t>
            </w:r>
            <w:r>
              <w:t>Organize</w:t>
            </w:r>
            <w:r>
              <w:rPr>
                <w:spacing w:val="-9"/>
              </w:rPr>
              <w:t xml:space="preserve"> </w:t>
            </w:r>
            <w:r>
              <w:t>significant</w:t>
            </w:r>
            <w:r>
              <w:rPr>
                <w:spacing w:val="-9"/>
              </w:rPr>
              <w:t xml:space="preserve"> </w:t>
            </w:r>
            <w:r>
              <w:t>information</w:t>
            </w:r>
            <w:r>
              <w:rPr>
                <w:spacing w:val="-9"/>
              </w:rPr>
              <w:t xml:space="preserve"> </w:t>
            </w:r>
            <w:r>
              <w:t>using</w:t>
            </w:r>
            <w:r>
              <w:rPr>
                <w:spacing w:val="-9"/>
              </w:rPr>
              <w:t xml:space="preserve"> </w:t>
            </w:r>
            <w:r>
              <w:t>various</w:t>
            </w:r>
            <w:r>
              <w:rPr>
                <w:spacing w:val="-8"/>
              </w:rPr>
              <w:t xml:space="preserve"> </w:t>
            </w:r>
            <w:r>
              <w:rPr>
                <w:spacing w:val="-2"/>
              </w:rPr>
              <w:t>technique.</w:t>
            </w:r>
          </w:p>
        </w:tc>
      </w:tr>
      <w:tr w:rsidR="00043761" w14:paraId="3C30C6CD" w14:textId="77777777">
        <w:trPr>
          <w:trHeight w:val="297"/>
        </w:trPr>
        <w:tc>
          <w:tcPr>
            <w:tcW w:w="11381" w:type="dxa"/>
            <w:tcBorders>
              <w:top w:val="single" w:sz="4" w:space="0" w:color="000000"/>
              <w:bottom w:val="single" w:sz="4" w:space="0" w:color="000000"/>
            </w:tcBorders>
          </w:tcPr>
          <w:p w14:paraId="01F8ADD0" w14:textId="77777777" w:rsidR="00043761" w:rsidRDefault="00000000">
            <w:pPr>
              <w:pStyle w:val="TableParagraph"/>
              <w:spacing w:before="18"/>
              <w:ind w:left="105"/>
            </w:pPr>
            <w:r>
              <w:rPr>
                <w:b/>
              </w:rPr>
              <w:t>EN8INF-II-16</w:t>
            </w:r>
            <w:r>
              <w:rPr>
                <w:b/>
                <w:spacing w:val="-8"/>
              </w:rPr>
              <w:t xml:space="preserve"> </w:t>
            </w:r>
            <w:r>
              <w:t>Determine</w:t>
            </w:r>
            <w:r>
              <w:rPr>
                <w:spacing w:val="-5"/>
              </w:rPr>
              <w:t xml:space="preserve"> </w:t>
            </w:r>
            <w:r>
              <w:t>one’s</w:t>
            </w:r>
            <w:r>
              <w:rPr>
                <w:spacing w:val="-6"/>
              </w:rPr>
              <w:t xml:space="preserve"> </w:t>
            </w:r>
            <w:r>
              <w:t>thesis</w:t>
            </w:r>
            <w:r>
              <w:rPr>
                <w:spacing w:val="-5"/>
              </w:rPr>
              <w:t xml:space="preserve"> </w:t>
            </w:r>
            <w:r>
              <w:t>as</w:t>
            </w:r>
            <w:r>
              <w:rPr>
                <w:spacing w:val="-5"/>
              </w:rPr>
              <w:t xml:space="preserve"> </w:t>
            </w:r>
            <w:r>
              <w:t>the</w:t>
            </w:r>
            <w:r>
              <w:rPr>
                <w:spacing w:val="-5"/>
              </w:rPr>
              <w:t xml:space="preserve"> </w:t>
            </w:r>
            <w:r>
              <w:t>central</w:t>
            </w:r>
            <w:r>
              <w:rPr>
                <w:spacing w:val="-6"/>
              </w:rPr>
              <w:t xml:space="preserve"> </w:t>
            </w:r>
            <w:r>
              <w:t>idea</w:t>
            </w:r>
            <w:r>
              <w:rPr>
                <w:spacing w:val="-5"/>
              </w:rPr>
              <w:t xml:space="preserve"> </w:t>
            </w:r>
            <w:r>
              <w:t>of</w:t>
            </w:r>
            <w:r>
              <w:rPr>
                <w:spacing w:val="-5"/>
              </w:rPr>
              <w:t xml:space="preserve"> </w:t>
            </w:r>
            <w:r>
              <w:t>the</w:t>
            </w:r>
            <w:r>
              <w:rPr>
                <w:spacing w:val="-5"/>
              </w:rPr>
              <w:t xml:space="preserve"> </w:t>
            </w:r>
            <w:r>
              <w:rPr>
                <w:spacing w:val="-2"/>
              </w:rPr>
              <w:t>paper.</w:t>
            </w:r>
          </w:p>
        </w:tc>
      </w:tr>
      <w:tr w:rsidR="00043761" w14:paraId="6D9A0230" w14:textId="77777777">
        <w:trPr>
          <w:trHeight w:val="302"/>
        </w:trPr>
        <w:tc>
          <w:tcPr>
            <w:tcW w:w="11381" w:type="dxa"/>
            <w:tcBorders>
              <w:top w:val="single" w:sz="4" w:space="0" w:color="000000"/>
              <w:bottom w:val="single" w:sz="4" w:space="0" w:color="000000"/>
            </w:tcBorders>
            <w:shd w:val="clear" w:color="auto" w:fill="DDEBF7"/>
          </w:tcPr>
          <w:p w14:paraId="36476FD5" w14:textId="77777777" w:rsidR="00043761" w:rsidRDefault="00000000">
            <w:pPr>
              <w:pStyle w:val="TableParagraph"/>
              <w:spacing w:before="22"/>
              <w:ind w:left="105"/>
            </w:pPr>
            <w:r>
              <w:rPr>
                <w:b/>
              </w:rPr>
              <w:t>EN8INF-II-17</w:t>
            </w:r>
            <w:r>
              <w:rPr>
                <w:b/>
                <w:spacing w:val="-9"/>
              </w:rPr>
              <w:t xml:space="preserve"> </w:t>
            </w:r>
            <w:r>
              <w:t>Compose</w:t>
            </w:r>
            <w:r>
              <w:rPr>
                <w:spacing w:val="-6"/>
              </w:rPr>
              <w:t xml:space="preserve"> </w:t>
            </w:r>
            <w:r>
              <w:t>the</w:t>
            </w:r>
            <w:r>
              <w:rPr>
                <w:spacing w:val="-5"/>
              </w:rPr>
              <w:t xml:space="preserve"> </w:t>
            </w:r>
            <w:r>
              <w:t>informational</w:t>
            </w:r>
            <w:r>
              <w:rPr>
                <w:spacing w:val="-6"/>
              </w:rPr>
              <w:t xml:space="preserve"> </w:t>
            </w:r>
            <w:r>
              <w:t>text</w:t>
            </w:r>
            <w:r>
              <w:rPr>
                <w:spacing w:val="-6"/>
              </w:rPr>
              <w:t xml:space="preserve"> </w:t>
            </w:r>
            <w:r>
              <w:t>based</w:t>
            </w:r>
            <w:r>
              <w:rPr>
                <w:spacing w:val="-6"/>
              </w:rPr>
              <w:t xml:space="preserve"> </w:t>
            </w:r>
            <w:r>
              <w:t>on</w:t>
            </w:r>
            <w:r>
              <w:rPr>
                <w:spacing w:val="-6"/>
              </w:rPr>
              <w:t xml:space="preserve"> </w:t>
            </w:r>
            <w:r>
              <w:t>the</w:t>
            </w:r>
            <w:r>
              <w:rPr>
                <w:spacing w:val="-6"/>
              </w:rPr>
              <w:t xml:space="preserve"> </w:t>
            </w:r>
            <w:r>
              <w:t>chosen</w:t>
            </w:r>
            <w:r>
              <w:rPr>
                <w:spacing w:val="-6"/>
              </w:rPr>
              <w:t xml:space="preserve"> </w:t>
            </w:r>
            <w:r>
              <w:t>text</w:t>
            </w:r>
            <w:r>
              <w:rPr>
                <w:spacing w:val="-5"/>
              </w:rPr>
              <w:t xml:space="preserve"> </w:t>
            </w:r>
            <w:r>
              <w:rPr>
                <w:spacing w:val="-2"/>
              </w:rPr>
              <w:t>type.</w:t>
            </w:r>
          </w:p>
        </w:tc>
      </w:tr>
      <w:tr w:rsidR="00043761" w14:paraId="2C9D4CFD" w14:textId="77777777">
        <w:trPr>
          <w:trHeight w:val="301"/>
        </w:trPr>
        <w:tc>
          <w:tcPr>
            <w:tcW w:w="11381" w:type="dxa"/>
            <w:tcBorders>
              <w:top w:val="single" w:sz="4" w:space="0" w:color="000000"/>
              <w:bottom w:val="single" w:sz="4" w:space="0" w:color="000000"/>
            </w:tcBorders>
          </w:tcPr>
          <w:p w14:paraId="4852D40A" w14:textId="77777777" w:rsidR="00043761" w:rsidRDefault="00000000">
            <w:pPr>
              <w:pStyle w:val="TableParagraph"/>
              <w:spacing w:before="18"/>
              <w:ind w:left="105"/>
            </w:pPr>
            <w:r>
              <w:rPr>
                <w:b/>
              </w:rPr>
              <w:t>EN8INF-II-18</w:t>
            </w:r>
            <w:r>
              <w:rPr>
                <w:b/>
                <w:spacing w:val="-8"/>
              </w:rPr>
              <w:t xml:space="preserve"> </w:t>
            </w:r>
            <w:r>
              <w:t>Apply</w:t>
            </w:r>
            <w:r>
              <w:rPr>
                <w:spacing w:val="-6"/>
              </w:rPr>
              <w:t xml:space="preserve"> </w:t>
            </w:r>
            <w:r>
              <w:t>multimodal</w:t>
            </w:r>
            <w:r>
              <w:rPr>
                <w:spacing w:val="-7"/>
              </w:rPr>
              <w:t xml:space="preserve"> </w:t>
            </w:r>
            <w:r>
              <w:t>elements</w:t>
            </w:r>
            <w:r>
              <w:rPr>
                <w:spacing w:val="-7"/>
              </w:rPr>
              <w:t xml:space="preserve"> </w:t>
            </w:r>
            <w:r>
              <w:t>appropriate</w:t>
            </w:r>
            <w:r>
              <w:rPr>
                <w:spacing w:val="-7"/>
              </w:rPr>
              <w:t xml:space="preserve"> </w:t>
            </w:r>
            <w:r>
              <w:t>to</w:t>
            </w:r>
            <w:r>
              <w:rPr>
                <w:spacing w:val="-6"/>
              </w:rPr>
              <w:t xml:space="preserve"> </w:t>
            </w:r>
            <w:r>
              <w:t>the</w:t>
            </w:r>
            <w:r>
              <w:rPr>
                <w:spacing w:val="-7"/>
              </w:rPr>
              <w:t xml:space="preserve"> </w:t>
            </w:r>
            <w:r>
              <w:t>chosen</w:t>
            </w:r>
            <w:r>
              <w:rPr>
                <w:spacing w:val="-7"/>
              </w:rPr>
              <w:t xml:space="preserve"> </w:t>
            </w:r>
            <w:r>
              <w:t>text</w:t>
            </w:r>
            <w:r>
              <w:rPr>
                <w:spacing w:val="-6"/>
              </w:rPr>
              <w:t xml:space="preserve"> </w:t>
            </w:r>
            <w:r>
              <w:rPr>
                <w:spacing w:val="-2"/>
              </w:rPr>
              <w:t>delivery/ies.</w:t>
            </w:r>
          </w:p>
        </w:tc>
      </w:tr>
      <w:tr w:rsidR="00043761" w14:paraId="612945EE" w14:textId="77777777">
        <w:trPr>
          <w:trHeight w:val="297"/>
        </w:trPr>
        <w:tc>
          <w:tcPr>
            <w:tcW w:w="11381" w:type="dxa"/>
            <w:tcBorders>
              <w:top w:val="single" w:sz="4" w:space="0" w:color="000000"/>
              <w:bottom w:val="single" w:sz="4" w:space="0" w:color="000000"/>
            </w:tcBorders>
            <w:shd w:val="clear" w:color="auto" w:fill="DDEBF7"/>
          </w:tcPr>
          <w:p w14:paraId="299F5915" w14:textId="77777777" w:rsidR="00043761" w:rsidRDefault="00000000">
            <w:pPr>
              <w:pStyle w:val="TableParagraph"/>
              <w:spacing w:before="18"/>
              <w:ind w:left="105"/>
            </w:pPr>
            <w:r>
              <w:rPr>
                <w:b/>
              </w:rPr>
              <w:t>EN8INF-II-19</w:t>
            </w:r>
            <w:r>
              <w:rPr>
                <w:b/>
                <w:spacing w:val="-8"/>
              </w:rPr>
              <w:t xml:space="preserve"> </w:t>
            </w:r>
            <w:r>
              <w:t>Revise</w:t>
            </w:r>
            <w:r>
              <w:rPr>
                <w:spacing w:val="-6"/>
              </w:rPr>
              <w:t xml:space="preserve"> </w:t>
            </w:r>
            <w:r>
              <w:t>the</w:t>
            </w:r>
            <w:r>
              <w:rPr>
                <w:spacing w:val="-5"/>
              </w:rPr>
              <w:t xml:space="preserve"> </w:t>
            </w:r>
            <w:r>
              <w:t>text</w:t>
            </w:r>
            <w:r>
              <w:rPr>
                <w:spacing w:val="-6"/>
              </w:rPr>
              <w:t xml:space="preserve"> </w:t>
            </w:r>
            <w:r>
              <w:t>for</w:t>
            </w:r>
            <w:r>
              <w:rPr>
                <w:spacing w:val="-5"/>
              </w:rPr>
              <w:t xml:space="preserve"> </w:t>
            </w:r>
            <w:r>
              <w:rPr>
                <w:spacing w:val="-2"/>
              </w:rPr>
              <w:t>coherence.</w:t>
            </w:r>
          </w:p>
        </w:tc>
      </w:tr>
      <w:tr w:rsidR="00043761" w14:paraId="6ED0384D" w14:textId="77777777">
        <w:trPr>
          <w:trHeight w:val="302"/>
        </w:trPr>
        <w:tc>
          <w:tcPr>
            <w:tcW w:w="11381" w:type="dxa"/>
            <w:tcBorders>
              <w:top w:val="single" w:sz="4" w:space="0" w:color="000000"/>
              <w:bottom w:val="single" w:sz="4" w:space="0" w:color="000000"/>
            </w:tcBorders>
          </w:tcPr>
          <w:p w14:paraId="076CAA5C" w14:textId="77777777" w:rsidR="00043761" w:rsidRDefault="00000000">
            <w:pPr>
              <w:pStyle w:val="TableParagraph"/>
              <w:spacing w:before="18"/>
              <w:ind w:left="105"/>
            </w:pPr>
            <w:r>
              <w:rPr>
                <w:b/>
              </w:rPr>
              <w:t>EN8INF-II-20</w:t>
            </w:r>
            <w:r>
              <w:rPr>
                <w:b/>
                <w:spacing w:val="-9"/>
              </w:rPr>
              <w:t xml:space="preserve"> </w:t>
            </w:r>
            <w:r>
              <w:t>Revise</w:t>
            </w:r>
            <w:r>
              <w:rPr>
                <w:spacing w:val="-6"/>
              </w:rPr>
              <w:t xml:space="preserve"> </w:t>
            </w:r>
            <w:r>
              <w:t>the</w:t>
            </w:r>
            <w:r>
              <w:rPr>
                <w:spacing w:val="-6"/>
              </w:rPr>
              <w:t xml:space="preserve"> </w:t>
            </w:r>
            <w:r>
              <w:t>text</w:t>
            </w:r>
            <w:r>
              <w:rPr>
                <w:spacing w:val="-6"/>
              </w:rPr>
              <w:t xml:space="preserve"> </w:t>
            </w:r>
            <w:r>
              <w:t>for</w:t>
            </w:r>
            <w:r>
              <w:rPr>
                <w:spacing w:val="-6"/>
              </w:rPr>
              <w:t xml:space="preserve"> </w:t>
            </w:r>
            <w:r>
              <w:t>cohesion</w:t>
            </w:r>
            <w:r>
              <w:rPr>
                <w:spacing w:val="-6"/>
              </w:rPr>
              <w:t xml:space="preserve"> </w:t>
            </w:r>
            <w:r>
              <w:t>(diction,</w:t>
            </w:r>
            <w:r>
              <w:rPr>
                <w:spacing w:val="-6"/>
              </w:rPr>
              <w:t xml:space="preserve"> </w:t>
            </w:r>
            <w:r>
              <w:t>syntax,</w:t>
            </w:r>
            <w:r>
              <w:rPr>
                <w:spacing w:val="-6"/>
              </w:rPr>
              <w:t xml:space="preserve"> </w:t>
            </w:r>
            <w:r>
              <w:t>and</w:t>
            </w:r>
            <w:r>
              <w:rPr>
                <w:spacing w:val="-6"/>
              </w:rPr>
              <w:t xml:space="preserve"> </w:t>
            </w:r>
            <w:r>
              <w:rPr>
                <w:spacing w:val="-2"/>
              </w:rPr>
              <w:t>style).</w:t>
            </w:r>
          </w:p>
        </w:tc>
      </w:tr>
      <w:tr w:rsidR="00043761" w14:paraId="192B573C" w14:textId="77777777">
        <w:trPr>
          <w:trHeight w:val="297"/>
        </w:trPr>
        <w:tc>
          <w:tcPr>
            <w:tcW w:w="11381" w:type="dxa"/>
            <w:tcBorders>
              <w:top w:val="single" w:sz="4" w:space="0" w:color="000000"/>
              <w:bottom w:val="single" w:sz="4" w:space="0" w:color="000000"/>
            </w:tcBorders>
            <w:shd w:val="clear" w:color="auto" w:fill="DDEBF7"/>
          </w:tcPr>
          <w:p w14:paraId="450CDA9B" w14:textId="77777777" w:rsidR="00043761" w:rsidRDefault="00000000">
            <w:pPr>
              <w:pStyle w:val="TableParagraph"/>
              <w:spacing w:before="18"/>
              <w:ind w:left="105"/>
            </w:pPr>
            <w:r>
              <w:rPr>
                <w:b/>
              </w:rPr>
              <w:t>EN8INF-II-21</w:t>
            </w:r>
            <w:r>
              <w:rPr>
                <w:b/>
                <w:spacing w:val="-6"/>
              </w:rPr>
              <w:t xml:space="preserve"> </w:t>
            </w:r>
            <w:r>
              <w:t>Edit</w:t>
            </w:r>
            <w:r>
              <w:rPr>
                <w:spacing w:val="-6"/>
              </w:rPr>
              <w:t xml:space="preserve"> </w:t>
            </w:r>
            <w:r>
              <w:t>the</w:t>
            </w:r>
            <w:r>
              <w:rPr>
                <w:spacing w:val="-5"/>
              </w:rPr>
              <w:t xml:space="preserve"> </w:t>
            </w:r>
            <w:r>
              <w:t>text</w:t>
            </w:r>
            <w:r>
              <w:rPr>
                <w:spacing w:val="-6"/>
              </w:rPr>
              <w:t xml:space="preserve"> </w:t>
            </w:r>
            <w:r>
              <w:t>for</w:t>
            </w:r>
            <w:r>
              <w:rPr>
                <w:spacing w:val="-5"/>
              </w:rPr>
              <w:t xml:space="preserve"> </w:t>
            </w:r>
            <w:r>
              <w:t>textual</w:t>
            </w:r>
            <w:r>
              <w:rPr>
                <w:spacing w:val="-5"/>
              </w:rPr>
              <w:t xml:space="preserve"> </w:t>
            </w:r>
            <w:r>
              <w:rPr>
                <w:spacing w:val="-2"/>
              </w:rPr>
              <w:t>consistency.</w:t>
            </w:r>
          </w:p>
        </w:tc>
      </w:tr>
      <w:tr w:rsidR="00043761" w14:paraId="2C1CB893" w14:textId="77777777">
        <w:trPr>
          <w:trHeight w:val="517"/>
        </w:trPr>
        <w:tc>
          <w:tcPr>
            <w:tcW w:w="11381" w:type="dxa"/>
            <w:tcBorders>
              <w:top w:val="single" w:sz="4" w:space="0" w:color="000000"/>
            </w:tcBorders>
          </w:tcPr>
          <w:p w14:paraId="2EBE53FE" w14:textId="77777777" w:rsidR="00043761" w:rsidRDefault="00000000">
            <w:pPr>
              <w:pStyle w:val="TableParagraph"/>
              <w:spacing w:line="257" w:lineRule="exact"/>
              <w:ind w:left="105"/>
            </w:pPr>
            <w:r>
              <w:rPr>
                <w:b/>
              </w:rPr>
              <w:t>EN8INF-II-22</w:t>
            </w:r>
            <w:r>
              <w:rPr>
                <w:b/>
                <w:spacing w:val="-7"/>
              </w:rPr>
              <w:t xml:space="preserve"> </w:t>
            </w:r>
            <w:r>
              <w:t>Publish</w:t>
            </w:r>
            <w:r>
              <w:rPr>
                <w:spacing w:val="-7"/>
              </w:rPr>
              <w:t xml:space="preserve"> </w:t>
            </w:r>
            <w:r>
              <w:t>a</w:t>
            </w:r>
            <w:r>
              <w:rPr>
                <w:spacing w:val="-6"/>
              </w:rPr>
              <w:t xml:space="preserve"> </w:t>
            </w:r>
            <w:r>
              <w:t>multimodal</w:t>
            </w:r>
            <w:r>
              <w:rPr>
                <w:spacing w:val="-7"/>
              </w:rPr>
              <w:t xml:space="preserve"> </w:t>
            </w:r>
            <w:r>
              <w:t>informational</w:t>
            </w:r>
            <w:r>
              <w:rPr>
                <w:spacing w:val="-6"/>
              </w:rPr>
              <w:t xml:space="preserve"> </w:t>
            </w:r>
            <w:r>
              <w:t>text</w:t>
            </w:r>
            <w:r>
              <w:rPr>
                <w:spacing w:val="-6"/>
              </w:rPr>
              <w:t xml:space="preserve"> </w:t>
            </w:r>
            <w:r>
              <w:t>for</w:t>
            </w:r>
            <w:r>
              <w:rPr>
                <w:spacing w:val="-7"/>
              </w:rPr>
              <w:t xml:space="preserve"> </w:t>
            </w:r>
            <w:r>
              <w:t>one’s</w:t>
            </w:r>
            <w:r>
              <w:rPr>
                <w:spacing w:val="-6"/>
              </w:rPr>
              <w:t xml:space="preserve"> </w:t>
            </w:r>
            <w:r>
              <w:t>purpose</w:t>
            </w:r>
            <w:r>
              <w:rPr>
                <w:spacing w:val="-7"/>
              </w:rPr>
              <w:t xml:space="preserve"> </w:t>
            </w:r>
            <w:r>
              <w:t>and</w:t>
            </w:r>
            <w:r>
              <w:rPr>
                <w:spacing w:val="-6"/>
              </w:rPr>
              <w:t xml:space="preserve"> </w:t>
            </w:r>
            <w:r>
              <w:t>target</w:t>
            </w:r>
            <w:r>
              <w:rPr>
                <w:spacing w:val="-6"/>
              </w:rPr>
              <w:t xml:space="preserve"> </w:t>
            </w:r>
            <w:r>
              <w:rPr>
                <w:spacing w:val="-2"/>
              </w:rPr>
              <w:t>audience:</w:t>
            </w:r>
          </w:p>
          <w:p w14:paraId="56A8FDC8" w14:textId="77777777" w:rsidR="00043761" w:rsidRDefault="00000000">
            <w:pPr>
              <w:pStyle w:val="TableParagraph"/>
              <w:spacing w:before="1" w:line="240" w:lineRule="exact"/>
              <w:ind w:left="105"/>
            </w:pPr>
            <w:r>
              <w:t>persuasive</w:t>
            </w:r>
            <w:r>
              <w:rPr>
                <w:spacing w:val="-10"/>
              </w:rPr>
              <w:t xml:space="preserve"> </w:t>
            </w:r>
            <w:r>
              <w:rPr>
                <w:spacing w:val="-2"/>
              </w:rPr>
              <w:t>text.</w:t>
            </w:r>
          </w:p>
        </w:tc>
      </w:tr>
    </w:tbl>
    <w:p w14:paraId="64E1ADDA" w14:textId="77777777" w:rsidR="00043761" w:rsidRDefault="00043761">
      <w:pPr>
        <w:pStyle w:val="TableParagraph"/>
        <w:spacing w:line="240" w:lineRule="exact"/>
        <w:sectPr w:rsidR="00043761">
          <w:pgSz w:w="16840" w:h="11910" w:orient="landscape"/>
          <w:pgMar w:top="960" w:right="708" w:bottom="780" w:left="708" w:header="727" w:footer="586" w:gutter="0"/>
          <w:cols w:space="720"/>
        </w:sectPr>
      </w:pPr>
    </w:p>
    <w:p w14:paraId="40D764DA" w14:textId="77777777" w:rsidR="00043761" w:rsidRDefault="00043761">
      <w:pPr>
        <w:pStyle w:val="BodyText"/>
        <w:spacing w:before="207"/>
        <w:rPr>
          <w:b/>
        </w:rPr>
      </w:pPr>
    </w:p>
    <w:p w14:paraId="2244E52D" w14:textId="77777777" w:rsidR="00043761" w:rsidRDefault="00000000">
      <w:pPr>
        <w:ind w:left="5418" w:right="5416"/>
        <w:jc w:val="center"/>
        <w:rPr>
          <w:b/>
        </w:rPr>
      </w:pPr>
      <w:r>
        <w:rPr>
          <w:b/>
        </w:rPr>
        <w:t>GRADE</w:t>
      </w:r>
      <w:r>
        <w:rPr>
          <w:b/>
          <w:spacing w:val="-4"/>
        </w:rPr>
        <w:t xml:space="preserve"> </w:t>
      </w:r>
      <w:r>
        <w:rPr>
          <w:b/>
        </w:rPr>
        <w:t>8</w:t>
      </w:r>
      <w:r>
        <w:rPr>
          <w:b/>
          <w:spacing w:val="-3"/>
        </w:rPr>
        <w:t xml:space="preserve"> </w:t>
      </w:r>
      <w:r>
        <w:rPr>
          <w:b/>
        </w:rPr>
        <w:t>–</w:t>
      </w:r>
      <w:r>
        <w:rPr>
          <w:b/>
          <w:spacing w:val="-4"/>
        </w:rPr>
        <w:t xml:space="preserve"> </w:t>
      </w:r>
      <w:r>
        <w:rPr>
          <w:b/>
        </w:rPr>
        <w:t>QUARTER</w:t>
      </w:r>
      <w:r>
        <w:rPr>
          <w:b/>
          <w:spacing w:val="-3"/>
        </w:rPr>
        <w:t xml:space="preserve"> </w:t>
      </w:r>
      <w:r>
        <w:rPr>
          <w:b/>
          <w:spacing w:val="-10"/>
        </w:rPr>
        <w:t>3</w:t>
      </w:r>
    </w:p>
    <w:p w14:paraId="4818AAFE"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445594EC" w14:textId="77777777">
        <w:trPr>
          <w:trHeight w:val="772"/>
        </w:trPr>
        <w:tc>
          <w:tcPr>
            <w:tcW w:w="2040" w:type="dxa"/>
          </w:tcPr>
          <w:p w14:paraId="75649C3A" w14:textId="77777777" w:rsidR="00043761" w:rsidRDefault="00000000">
            <w:pPr>
              <w:pStyle w:val="TableParagraph"/>
              <w:spacing w:before="123"/>
              <w:ind w:left="301" w:firstLine="154"/>
              <w:rPr>
                <w:b/>
              </w:rPr>
            </w:pPr>
            <w:r>
              <w:rPr>
                <w:b/>
                <w:spacing w:val="-2"/>
              </w:rPr>
              <w:t>CONTENT STANDARDS</w:t>
            </w:r>
          </w:p>
        </w:tc>
        <w:tc>
          <w:tcPr>
            <w:tcW w:w="13262" w:type="dxa"/>
          </w:tcPr>
          <w:p w14:paraId="2FCA41A0" w14:textId="77777777" w:rsidR="00043761" w:rsidRDefault="00000000">
            <w:pPr>
              <w:pStyle w:val="TableParagraph"/>
              <w:ind w:left="105"/>
            </w:pPr>
            <w:r>
              <w:t>The</w:t>
            </w:r>
            <w:r>
              <w:rPr>
                <w:spacing w:val="80"/>
              </w:rPr>
              <w:t xml:space="preserve"> </w:t>
            </w:r>
            <w:r>
              <w:t>learners</w:t>
            </w:r>
            <w:r>
              <w:rPr>
                <w:spacing w:val="80"/>
              </w:rPr>
              <w:t xml:space="preserve"> </w:t>
            </w:r>
            <w:r>
              <w:t>demonstrate</w:t>
            </w:r>
            <w:r>
              <w:rPr>
                <w:spacing w:val="80"/>
              </w:rPr>
              <w:t xml:space="preserve"> </w:t>
            </w:r>
            <w:r>
              <w:t>their</w:t>
            </w:r>
            <w:r>
              <w:rPr>
                <w:spacing w:val="80"/>
              </w:rPr>
              <w:t xml:space="preserve"> </w:t>
            </w:r>
            <w:r>
              <w:t>multiliteracies</w:t>
            </w:r>
            <w:r>
              <w:rPr>
                <w:spacing w:val="80"/>
              </w:rPr>
              <w:t xml:space="preserve"> </w:t>
            </w:r>
            <w:r>
              <w:t>and</w:t>
            </w:r>
            <w:r>
              <w:rPr>
                <w:spacing w:val="80"/>
              </w:rPr>
              <w:t xml:space="preserve"> </w:t>
            </w:r>
            <w:r>
              <w:t>communicative</w:t>
            </w:r>
            <w:r>
              <w:rPr>
                <w:spacing w:val="80"/>
              </w:rPr>
              <w:t xml:space="preserve"> </w:t>
            </w:r>
            <w:r>
              <w:t>competence</w:t>
            </w:r>
            <w:r>
              <w:rPr>
                <w:spacing w:val="80"/>
              </w:rPr>
              <w:t xml:space="preserve"> </w:t>
            </w:r>
            <w:r>
              <w:t>in</w:t>
            </w:r>
            <w:r>
              <w:rPr>
                <w:spacing w:val="80"/>
              </w:rPr>
              <w:t xml:space="preserve"> </w:t>
            </w:r>
            <w:r>
              <w:t>evaluating</w:t>
            </w:r>
            <w:r>
              <w:rPr>
                <w:spacing w:val="80"/>
              </w:rPr>
              <w:t xml:space="preserve"> </w:t>
            </w:r>
            <w:r>
              <w:t>informational</w:t>
            </w:r>
            <w:r>
              <w:rPr>
                <w:spacing w:val="80"/>
              </w:rPr>
              <w:t xml:space="preserve"> </w:t>
            </w:r>
            <w:r>
              <w:t>texts (journalistic</w:t>
            </w:r>
            <w:r>
              <w:rPr>
                <w:spacing w:val="14"/>
              </w:rPr>
              <w:t xml:space="preserve"> </w:t>
            </w:r>
            <w:r>
              <w:t>texts:</w:t>
            </w:r>
            <w:r>
              <w:rPr>
                <w:spacing w:val="15"/>
              </w:rPr>
              <w:t xml:space="preserve"> </w:t>
            </w:r>
            <w:r>
              <w:t>opinion</w:t>
            </w:r>
            <w:r>
              <w:rPr>
                <w:spacing w:val="14"/>
              </w:rPr>
              <w:t xml:space="preserve"> </w:t>
            </w:r>
            <w:r>
              <w:t>editorials,</w:t>
            </w:r>
            <w:r>
              <w:rPr>
                <w:spacing w:val="15"/>
              </w:rPr>
              <w:t xml:space="preserve"> </w:t>
            </w:r>
            <w:r>
              <w:t>sports,</w:t>
            </w:r>
            <w:r>
              <w:rPr>
                <w:spacing w:val="15"/>
              </w:rPr>
              <w:t xml:space="preserve"> </w:t>
            </w:r>
            <w:r>
              <w:t>and</w:t>
            </w:r>
            <w:r>
              <w:rPr>
                <w:spacing w:val="14"/>
              </w:rPr>
              <w:t xml:space="preserve"> </w:t>
            </w:r>
            <w:r>
              <w:t>Science</w:t>
            </w:r>
            <w:r>
              <w:rPr>
                <w:spacing w:val="14"/>
              </w:rPr>
              <w:t xml:space="preserve"> </w:t>
            </w:r>
            <w:r>
              <w:t>and</w:t>
            </w:r>
            <w:r>
              <w:rPr>
                <w:spacing w:val="14"/>
              </w:rPr>
              <w:t xml:space="preserve"> </w:t>
            </w:r>
            <w:r>
              <w:t>Technology</w:t>
            </w:r>
            <w:r>
              <w:rPr>
                <w:spacing w:val="14"/>
              </w:rPr>
              <w:t xml:space="preserve"> </w:t>
            </w:r>
            <w:r>
              <w:t>articles)</w:t>
            </w:r>
            <w:r>
              <w:rPr>
                <w:spacing w:val="15"/>
              </w:rPr>
              <w:t xml:space="preserve"> </w:t>
            </w:r>
            <w:r>
              <w:t>for</w:t>
            </w:r>
            <w:r>
              <w:rPr>
                <w:spacing w:val="15"/>
              </w:rPr>
              <w:t xml:space="preserve"> </w:t>
            </w:r>
            <w:r>
              <w:t>clarity</w:t>
            </w:r>
            <w:r>
              <w:rPr>
                <w:spacing w:val="14"/>
              </w:rPr>
              <w:t xml:space="preserve"> </w:t>
            </w:r>
            <w:r>
              <w:t>of</w:t>
            </w:r>
            <w:r>
              <w:rPr>
                <w:spacing w:val="15"/>
              </w:rPr>
              <w:t xml:space="preserve"> </w:t>
            </w:r>
            <w:r>
              <w:t>meaning,</w:t>
            </w:r>
            <w:r>
              <w:rPr>
                <w:spacing w:val="15"/>
              </w:rPr>
              <w:t xml:space="preserve"> </w:t>
            </w:r>
            <w:r>
              <w:t>purpose,</w:t>
            </w:r>
            <w:r>
              <w:rPr>
                <w:spacing w:val="16"/>
              </w:rPr>
              <w:t xml:space="preserve"> </w:t>
            </w:r>
            <w:r>
              <w:rPr>
                <w:spacing w:val="-5"/>
              </w:rPr>
              <w:t>and</w:t>
            </w:r>
          </w:p>
          <w:p w14:paraId="7D4467F8" w14:textId="77777777" w:rsidR="00043761" w:rsidRDefault="00000000">
            <w:pPr>
              <w:pStyle w:val="TableParagraph"/>
              <w:spacing w:line="240" w:lineRule="exact"/>
              <w:ind w:left="105"/>
            </w:pPr>
            <w:r>
              <w:t>target</w:t>
            </w:r>
            <w:r>
              <w:rPr>
                <w:spacing w:val="-7"/>
              </w:rPr>
              <w:t xml:space="preserve"> </w:t>
            </w:r>
            <w:r>
              <w:t>audience</w:t>
            </w:r>
            <w:r>
              <w:rPr>
                <w:spacing w:val="-7"/>
              </w:rPr>
              <w:t xml:space="preserve"> </w:t>
            </w:r>
            <w:r>
              <w:t>as</w:t>
            </w:r>
            <w:r>
              <w:rPr>
                <w:spacing w:val="-7"/>
              </w:rPr>
              <w:t xml:space="preserve"> </w:t>
            </w:r>
            <w:r>
              <w:t>a</w:t>
            </w:r>
            <w:r>
              <w:rPr>
                <w:spacing w:val="-7"/>
              </w:rPr>
              <w:t xml:space="preserve"> </w:t>
            </w:r>
            <w:r>
              <w:t>foundation</w:t>
            </w:r>
            <w:r>
              <w:rPr>
                <w:spacing w:val="-6"/>
              </w:rPr>
              <w:t xml:space="preserve"> </w:t>
            </w:r>
            <w:r>
              <w:t>for</w:t>
            </w:r>
            <w:r>
              <w:rPr>
                <w:spacing w:val="-7"/>
              </w:rPr>
              <w:t xml:space="preserve"> </w:t>
            </w:r>
            <w:r>
              <w:t>publishing</w:t>
            </w:r>
            <w:r>
              <w:rPr>
                <w:spacing w:val="-7"/>
              </w:rPr>
              <w:t xml:space="preserve"> </w:t>
            </w:r>
            <w:r>
              <w:t>original</w:t>
            </w:r>
            <w:r>
              <w:rPr>
                <w:spacing w:val="-7"/>
              </w:rPr>
              <w:t xml:space="preserve"> </w:t>
            </w:r>
            <w:r>
              <w:t>informational</w:t>
            </w:r>
            <w:r>
              <w:rPr>
                <w:spacing w:val="-6"/>
              </w:rPr>
              <w:t xml:space="preserve"> </w:t>
            </w:r>
            <w:r>
              <w:rPr>
                <w:spacing w:val="-2"/>
              </w:rPr>
              <w:t>texts.</w:t>
            </w:r>
          </w:p>
        </w:tc>
      </w:tr>
      <w:tr w:rsidR="00043761" w14:paraId="2E39314F" w14:textId="77777777">
        <w:trPr>
          <w:trHeight w:val="1031"/>
        </w:trPr>
        <w:tc>
          <w:tcPr>
            <w:tcW w:w="2040" w:type="dxa"/>
          </w:tcPr>
          <w:p w14:paraId="223EF714" w14:textId="77777777" w:rsidR="00043761" w:rsidRDefault="00000000">
            <w:pPr>
              <w:pStyle w:val="TableParagraph"/>
              <w:spacing w:before="258"/>
              <w:ind w:left="301" w:hanging="192"/>
              <w:rPr>
                <w:b/>
              </w:rPr>
            </w:pPr>
            <w:r>
              <w:rPr>
                <w:b/>
                <w:spacing w:val="-2"/>
              </w:rPr>
              <w:t>PERFORMANCE STANDARDS</w:t>
            </w:r>
          </w:p>
        </w:tc>
        <w:tc>
          <w:tcPr>
            <w:tcW w:w="13262" w:type="dxa"/>
          </w:tcPr>
          <w:p w14:paraId="64998FD5" w14:textId="77777777" w:rsidR="00043761" w:rsidRDefault="00000000">
            <w:pPr>
              <w:pStyle w:val="TableParagraph"/>
              <w:ind w:left="105"/>
            </w:pPr>
            <w:r>
              <w:t>The</w:t>
            </w:r>
            <w:r>
              <w:rPr>
                <w:spacing w:val="36"/>
              </w:rPr>
              <w:t xml:space="preserve"> </w:t>
            </w:r>
            <w:r>
              <w:t>learners</w:t>
            </w:r>
            <w:r>
              <w:rPr>
                <w:spacing w:val="36"/>
              </w:rPr>
              <w:t xml:space="preserve"> </w:t>
            </w:r>
            <w:r>
              <w:t>analyze</w:t>
            </w:r>
            <w:r>
              <w:rPr>
                <w:spacing w:val="36"/>
              </w:rPr>
              <w:t xml:space="preserve"> </w:t>
            </w:r>
            <w:r>
              <w:t>the</w:t>
            </w:r>
            <w:r>
              <w:rPr>
                <w:spacing w:val="36"/>
              </w:rPr>
              <w:t xml:space="preserve"> </w:t>
            </w:r>
            <w:r>
              <w:t>style,</w:t>
            </w:r>
            <w:r>
              <w:rPr>
                <w:spacing w:val="36"/>
              </w:rPr>
              <w:t xml:space="preserve"> </w:t>
            </w:r>
            <w:r>
              <w:t>form,</w:t>
            </w:r>
            <w:r>
              <w:rPr>
                <w:spacing w:val="36"/>
              </w:rPr>
              <w:t xml:space="preserve"> </w:t>
            </w:r>
            <w:r>
              <w:t>and</w:t>
            </w:r>
            <w:r>
              <w:rPr>
                <w:spacing w:val="36"/>
              </w:rPr>
              <w:t xml:space="preserve"> </w:t>
            </w:r>
            <w:r>
              <w:t>features</w:t>
            </w:r>
            <w:r>
              <w:rPr>
                <w:spacing w:val="36"/>
              </w:rPr>
              <w:t xml:space="preserve"> </w:t>
            </w:r>
            <w:r>
              <w:t>of</w:t>
            </w:r>
            <w:r>
              <w:rPr>
                <w:spacing w:val="36"/>
              </w:rPr>
              <w:t xml:space="preserve"> </w:t>
            </w:r>
            <w:r>
              <w:t>informational</w:t>
            </w:r>
            <w:r>
              <w:rPr>
                <w:spacing w:val="36"/>
              </w:rPr>
              <w:t xml:space="preserve"> </w:t>
            </w:r>
            <w:r>
              <w:t>texts</w:t>
            </w:r>
            <w:r>
              <w:rPr>
                <w:spacing w:val="36"/>
              </w:rPr>
              <w:t xml:space="preserve"> </w:t>
            </w:r>
            <w:r>
              <w:t>(opinion</w:t>
            </w:r>
            <w:r>
              <w:rPr>
                <w:spacing w:val="36"/>
              </w:rPr>
              <w:t xml:space="preserve"> </w:t>
            </w:r>
            <w:r>
              <w:t>editorials,</w:t>
            </w:r>
            <w:r>
              <w:rPr>
                <w:spacing w:val="36"/>
              </w:rPr>
              <w:t xml:space="preserve"> </w:t>
            </w:r>
            <w:r>
              <w:t>sports,</w:t>
            </w:r>
            <w:r>
              <w:rPr>
                <w:spacing w:val="36"/>
              </w:rPr>
              <w:t xml:space="preserve"> </w:t>
            </w:r>
            <w:r>
              <w:t>and</w:t>
            </w:r>
            <w:r>
              <w:rPr>
                <w:spacing w:val="36"/>
              </w:rPr>
              <w:t xml:space="preserve"> </w:t>
            </w:r>
            <w:r>
              <w:t>Science</w:t>
            </w:r>
            <w:r>
              <w:rPr>
                <w:spacing w:val="36"/>
              </w:rPr>
              <w:t xml:space="preserve"> </w:t>
            </w:r>
            <w:r>
              <w:t>and Technology</w:t>
            </w:r>
            <w:r>
              <w:rPr>
                <w:spacing w:val="-1"/>
              </w:rPr>
              <w:t xml:space="preserve"> </w:t>
            </w:r>
            <w:r>
              <w:t>articles);</w:t>
            </w:r>
            <w:r>
              <w:rPr>
                <w:spacing w:val="-1"/>
              </w:rPr>
              <w:t xml:space="preserve"> </w:t>
            </w:r>
            <w:r>
              <w:t>evaluate</w:t>
            </w:r>
            <w:r>
              <w:rPr>
                <w:spacing w:val="-1"/>
              </w:rPr>
              <w:t xml:space="preserve"> </w:t>
            </w:r>
            <w:r>
              <w:t>informational</w:t>
            </w:r>
            <w:r>
              <w:rPr>
                <w:spacing w:val="-1"/>
              </w:rPr>
              <w:t xml:space="preserve"> </w:t>
            </w:r>
            <w:r>
              <w:t>texts for</w:t>
            </w:r>
            <w:r>
              <w:rPr>
                <w:spacing w:val="-1"/>
              </w:rPr>
              <w:t xml:space="preserve"> </w:t>
            </w:r>
            <w:r>
              <w:t>clarity</w:t>
            </w:r>
            <w:r>
              <w:rPr>
                <w:spacing w:val="-1"/>
              </w:rPr>
              <w:t xml:space="preserve"> </w:t>
            </w:r>
            <w:r>
              <w:t>of</w:t>
            </w:r>
            <w:r>
              <w:rPr>
                <w:spacing w:val="-1"/>
              </w:rPr>
              <w:t xml:space="preserve"> </w:t>
            </w:r>
            <w:r>
              <w:t>meaning,</w:t>
            </w:r>
            <w:r>
              <w:rPr>
                <w:spacing w:val="-1"/>
              </w:rPr>
              <w:t xml:space="preserve"> </w:t>
            </w:r>
            <w:r>
              <w:t>purpose, and</w:t>
            </w:r>
            <w:r>
              <w:rPr>
                <w:spacing w:val="-1"/>
              </w:rPr>
              <w:t xml:space="preserve"> </w:t>
            </w:r>
            <w:r>
              <w:t>target</w:t>
            </w:r>
            <w:r>
              <w:rPr>
                <w:spacing w:val="-1"/>
              </w:rPr>
              <w:t xml:space="preserve"> </w:t>
            </w:r>
            <w:r>
              <w:t>audience;</w:t>
            </w:r>
            <w:r>
              <w:rPr>
                <w:spacing w:val="-1"/>
              </w:rPr>
              <w:t xml:space="preserve"> </w:t>
            </w:r>
            <w:r>
              <w:t>and</w:t>
            </w:r>
            <w:r>
              <w:rPr>
                <w:spacing w:val="-1"/>
              </w:rPr>
              <w:t xml:space="preserve"> </w:t>
            </w:r>
            <w:r>
              <w:t xml:space="preserve">compose </w:t>
            </w:r>
            <w:r>
              <w:rPr>
                <w:spacing w:val="-5"/>
              </w:rPr>
              <w:t>and</w:t>
            </w:r>
          </w:p>
          <w:p w14:paraId="722FC8D9" w14:textId="77777777" w:rsidR="00043761" w:rsidRDefault="00000000">
            <w:pPr>
              <w:pStyle w:val="TableParagraph"/>
              <w:spacing w:line="254" w:lineRule="exact"/>
              <w:ind w:left="105"/>
            </w:pPr>
            <w:r>
              <w:t>publish original multimodal informational texts (opinion editorials, sports, and Science and Technology articles) using</w:t>
            </w:r>
            <w:r>
              <w:rPr>
                <w:spacing w:val="80"/>
              </w:rPr>
              <w:t xml:space="preserve"> </w:t>
            </w:r>
            <w:r>
              <w:t>appropriate forms and structures that represent their meaning, purpose, and target audience.</w:t>
            </w:r>
          </w:p>
        </w:tc>
      </w:tr>
    </w:tbl>
    <w:p w14:paraId="63255C91" w14:textId="77777777" w:rsidR="00043761" w:rsidRDefault="00043761">
      <w:pPr>
        <w:pStyle w:val="BodyText"/>
        <w:spacing w:before="25"/>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55"/>
        <w:gridCol w:w="365"/>
        <w:gridCol w:w="10661"/>
      </w:tblGrid>
      <w:tr w:rsidR="00043761" w14:paraId="5590A614" w14:textId="77777777">
        <w:trPr>
          <w:trHeight w:val="1372"/>
        </w:trPr>
        <w:tc>
          <w:tcPr>
            <w:tcW w:w="11381" w:type="dxa"/>
            <w:gridSpan w:val="3"/>
            <w:shd w:val="clear" w:color="auto" w:fill="2F75B5"/>
          </w:tcPr>
          <w:p w14:paraId="2B5D21B6" w14:textId="77777777" w:rsidR="00043761" w:rsidRDefault="00000000">
            <w:pPr>
              <w:pStyle w:val="TableParagraph"/>
              <w:spacing w:before="39" w:line="532" w:lineRule="exact"/>
              <w:ind w:left="3814" w:right="3800"/>
              <w:jc w:val="center"/>
              <w:rPr>
                <w:b/>
              </w:rPr>
            </w:pPr>
            <w:r>
              <w:rPr>
                <w:b/>
                <w:color w:val="FFFFFF"/>
              </w:rPr>
              <w:t>LEARNING</w:t>
            </w:r>
            <w:r>
              <w:rPr>
                <w:b/>
                <w:color w:val="FFFFFF"/>
                <w:spacing w:val="-19"/>
              </w:rPr>
              <w:t xml:space="preserve"> </w:t>
            </w:r>
            <w:r>
              <w:rPr>
                <w:b/>
                <w:color w:val="FFFFFF"/>
              </w:rPr>
              <w:t>COMPETENCIES TEXT FOCI</w:t>
            </w:r>
          </w:p>
          <w:p w14:paraId="2EE30056" w14:textId="77777777" w:rsidR="00043761" w:rsidRDefault="00000000">
            <w:pPr>
              <w:pStyle w:val="TableParagraph"/>
              <w:spacing w:line="243" w:lineRule="exact"/>
              <w:ind w:left="12"/>
              <w:jc w:val="center"/>
            </w:pPr>
            <w:r>
              <w:rPr>
                <w:color w:val="FFFFFF"/>
              </w:rPr>
              <w:t>OPINION</w:t>
            </w:r>
            <w:r>
              <w:rPr>
                <w:color w:val="FFFFFF"/>
                <w:spacing w:val="-7"/>
              </w:rPr>
              <w:t xml:space="preserve"> </w:t>
            </w:r>
            <w:r>
              <w:rPr>
                <w:color w:val="FFFFFF"/>
              </w:rPr>
              <w:t>EDITORIALS,</w:t>
            </w:r>
            <w:r>
              <w:rPr>
                <w:color w:val="FFFFFF"/>
                <w:spacing w:val="-6"/>
              </w:rPr>
              <w:t xml:space="preserve"> </w:t>
            </w:r>
            <w:r>
              <w:rPr>
                <w:color w:val="FFFFFF"/>
              </w:rPr>
              <w:t>SPORTS</w:t>
            </w:r>
            <w:r>
              <w:rPr>
                <w:color w:val="FFFFFF"/>
                <w:spacing w:val="-7"/>
              </w:rPr>
              <w:t xml:space="preserve"> </w:t>
            </w:r>
            <w:r>
              <w:rPr>
                <w:color w:val="FFFFFF"/>
              </w:rPr>
              <w:t>AND</w:t>
            </w:r>
            <w:r>
              <w:rPr>
                <w:color w:val="FFFFFF"/>
                <w:spacing w:val="-6"/>
              </w:rPr>
              <w:t xml:space="preserve"> </w:t>
            </w:r>
            <w:r>
              <w:rPr>
                <w:color w:val="FFFFFF"/>
              </w:rPr>
              <w:t>SCIENCE</w:t>
            </w:r>
            <w:r>
              <w:rPr>
                <w:color w:val="FFFFFF"/>
                <w:spacing w:val="-7"/>
              </w:rPr>
              <w:t xml:space="preserve"> </w:t>
            </w:r>
            <w:r>
              <w:rPr>
                <w:color w:val="FFFFFF"/>
              </w:rPr>
              <w:t>&amp;</w:t>
            </w:r>
            <w:r>
              <w:rPr>
                <w:color w:val="FFFFFF"/>
                <w:spacing w:val="-6"/>
              </w:rPr>
              <w:t xml:space="preserve"> </w:t>
            </w:r>
            <w:r>
              <w:rPr>
                <w:color w:val="FFFFFF"/>
              </w:rPr>
              <w:t>TECHNOLOGY</w:t>
            </w:r>
            <w:r>
              <w:rPr>
                <w:color w:val="FFFFFF"/>
                <w:spacing w:val="-6"/>
              </w:rPr>
              <w:t xml:space="preserve"> </w:t>
            </w:r>
            <w:r>
              <w:rPr>
                <w:color w:val="FFFFFF"/>
                <w:spacing w:val="-2"/>
              </w:rPr>
              <w:t>ARTICLES</w:t>
            </w:r>
          </w:p>
        </w:tc>
      </w:tr>
      <w:tr w:rsidR="00043761" w14:paraId="1D4B86EE" w14:textId="77777777">
        <w:trPr>
          <w:trHeight w:val="599"/>
        </w:trPr>
        <w:tc>
          <w:tcPr>
            <w:tcW w:w="11381" w:type="dxa"/>
            <w:gridSpan w:val="3"/>
            <w:tcBorders>
              <w:bottom w:val="single" w:sz="4" w:space="0" w:color="000000"/>
            </w:tcBorders>
            <w:shd w:val="clear" w:color="auto" w:fill="2F75B5"/>
          </w:tcPr>
          <w:p w14:paraId="29402801" w14:textId="77777777" w:rsidR="00043761" w:rsidRDefault="00000000">
            <w:pPr>
              <w:pStyle w:val="TableParagraph"/>
              <w:spacing w:before="44" w:line="237" w:lineRule="auto"/>
              <w:ind w:left="105"/>
              <w:rPr>
                <w:b/>
                <w:i/>
              </w:rPr>
            </w:pPr>
            <w:r>
              <w:rPr>
                <w:b/>
                <w:i/>
                <w:color w:val="FFFFFF"/>
              </w:rPr>
              <w:t>Evaluating</w:t>
            </w:r>
            <w:r>
              <w:rPr>
                <w:b/>
                <w:i/>
                <w:color w:val="FFFFFF"/>
                <w:spacing w:val="-3"/>
              </w:rPr>
              <w:t xml:space="preserve"> </w:t>
            </w:r>
            <w:r>
              <w:rPr>
                <w:b/>
                <w:i/>
                <w:color w:val="FFFFFF"/>
              </w:rPr>
              <w:t>informational</w:t>
            </w:r>
            <w:r>
              <w:rPr>
                <w:b/>
                <w:i/>
                <w:color w:val="FFFFFF"/>
                <w:spacing w:val="-3"/>
              </w:rPr>
              <w:t xml:space="preserve"> </w:t>
            </w:r>
            <w:r>
              <w:rPr>
                <w:b/>
                <w:i/>
                <w:color w:val="FFFFFF"/>
              </w:rPr>
              <w:t>text</w:t>
            </w:r>
            <w:r>
              <w:rPr>
                <w:b/>
                <w:i/>
                <w:color w:val="FFFFFF"/>
                <w:spacing w:val="-3"/>
              </w:rPr>
              <w:t xml:space="preserve"> </w:t>
            </w:r>
            <w:r>
              <w:rPr>
                <w:b/>
                <w:i/>
                <w:color w:val="FFFFFF"/>
              </w:rPr>
              <w:t>in</w:t>
            </w:r>
            <w:r>
              <w:rPr>
                <w:b/>
                <w:i/>
                <w:color w:val="FFFFFF"/>
                <w:spacing w:val="-3"/>
              </w:rPr>
              <w:t xml:space="preserve"> </w:t>
            </w:r>
            <w:r>
              <w:rPr>
                <w:b/>
                <w:i/>
                <w:color w:val="FFFFFF"/>
              </w:rPr>
              <w:t>a</w:t>
            </w:r>
            <w:r>
              <w:rPr>
                <w:b/>
                <w:i/>
                <w:color w:val="FFFFFF"/>
                <w:spacing w:val="-3"/>
              </w:rPr>
              <w:t xml:space="preserve"> </w:t>
            </w:r>
            <w:r>
              <w:rPr>
                <w:b/>
                <w:i/>
                <w:color w:val="FFFFFF"/>
              </w:rPr>
              <w:t>range</w:t>
            </w:r>
            <w:r>
              <w:rPr>
                <w:b/>
                <w:i/>
                <w:color w:val="FFFFFF"/>
                <w:spacing w:val="-3"/>
              </w:rPr>
              <w:t xml:space="preserve"> </w:t>
            </w:r>
            <w:r>
              <w:rPr>
                <w:b/>
                <w:i/>
                <w:color w:val="FFFFFF"/>
              </w:rPr>
              <w:t>of</w:t>
            </w:r>
            <w:r>
              <w:rPr>
                <w:b/>
                <w:i/>
                <w:color w:val="FFFFFF"/>
                <w:spacing w:val="-3"/>
              </w:rPr>
              <w:t xml:space="preserve"> </w:t>
            </w:r>
            <w:r>
              <w:rPr>
                <w:b/>
                <w:i/>
                <w:color w:val="FFFFFF"/>
              </w:rPr>
              <w:t>media</w:t>
            </w:r>
            <w:r>
              <w:rPr>
                <w:b/>
                <w:i/>
                <w:color w:val="FFFFFF"/>
                <w:spacing w:val="-3"/>
              </w:rPr>
              <w:t xml:space="preserve"> </w:t>
            </w:r>
            <w:r>
              <w:rPr>
                <w:b/>
                <w:i/>
                <w:color w:val="FFFFFF"/>
              </w:rPr>
              <w:t>(spoken,</w:t>
            </w:r>
            <w:r>
              <w:rPr>
                <w:b/>
                <w:i/>
                <w:color w:val="FFFFFF"/>
                <w:spacing w:val="-3"/>
              </w:rPr>
              <w:t xml:space="preserve"> </w:t>
            </w:r>
            <w:r>
              <w:rPr>
                <w:b/>
                <w:i/>
                <w:color w:val="FFFFFF"/>
              </w:rPr>
              <w:t>written,</w:t>
            </w:r>
            <w:r>
              <w:rPr>
                <w:b/>
                <w:i/>
                <w:color w:val="FFFFFF"/>
                <w:spacing w:val="-3"/>
              </w:rPr>
              <w:t xml:space="preserve"> </w:t>
            </w:r>
            <w:r>
              <w:rPr>
                <w:b/>
                <w:i/>
                <w:color w:val="FFFFFF"/>
              </w:rPr>
              <w:t>visual,</w:t>
            </w:r>
            <w:r>
              <w:rPr>
                <w:b/>
                <w:i/>
                <w:color w:val="FFFFFF"/>
                <w:spacing w:val="-3"/>
              </w:rPr>
              <w:t xml:space="preserve"> </w:t>
            </w:r>
            <w:r>
              <w:rPr>
                <w:b/>
                <w:i/>
                <w:color w:val="FFFFFF"/>
              </w:rPr>
              <w:t>and</w:t>
            </w:r>
            <w:r>
              <w:rPr>
                <w:b/>
                <w:i/>
                <w:color w:val="FFFFFF"/>
                <w:spacing w:val="-3"/>
              </w:rPr>
              <w:t xml:space="preserve"> </w:t>
            </w:r>
            <w:r>
              <w:rPr>
                <w:b/>
                <w:i/>
                <w:color w:val="FFFFFF"/>
              </w:rPr>
              <w:t>multimedia)</w:t>
            </w:r>
            <w:r>
              <w:rPr>
                <w:b/>
                <w:i/>
                <w:color w:val="FFFFFF"/>
                <w:spacing w:val="-3"/>
              </w:rPr>
              <w:t xml:space="preserve"> </w:t>
            </w:r>
            <w:r>
              <w:rPr>
                <w:b/>
                <w:i/>
                <w:color w:val="FFFFFF"/>
              </w:rPr>
              <w:t>for clarity of meaning, purpose, form, and function</w:t>
            </w:r>
          </w:p>
        </w:tc>
      </w:tr>
      <w:tr w:rsidR="00043761" w14:paraId="69CFD98F" w14:textId="77777777">
        <w:trPr>
          <w:trHeight w:val="301"/>
        </w:trPr>
        <w:tc>
          <w:tcPr>
            <w:tcW w:w="11381" w:type="dxa"/>
            <w:gridSpan w:val="3"/>
            <w:tcBorders>
              <w:top w:val="single" w:sz="4" w:space="0" w:color="000000"/>
              <w:bottom w:val="single" w:sz="4" w:space="0" w:color="000000"/>
            </w:tcBorders>
            <w:shd w:val="clear" w:color="auto" w:fill="DDEBF7"/>
          </w:tcPr>
          <w:p w14:paraId="758426C2" w14:textId="77777777" w:rsidR="00043761" w:rsidRDefault="00000000">
            <w:pPr>
              <w:pStyle w:val="TableParagraph"/>
              <w:spacing w:before="18"/>
              <w:ind w:left="105"/>
            </w:pPr>
            <w:r>
              <w:rPr>
                <w:b/>
              </w:rPr>
              <w:t>EN8INF-III-1</w:t>
            </w:r>
            <w:r>
              <w:rPr>
                <w:b/>
                <w:spacing w:val="-9"/>
              </w:rPr>
              <w:t xml:space="preserve"> </w:t>
            </w:r>
            <w:r>
              <w:t>Examine</w:t>
            </w:r>
            <w:r>
              <w:rPr>
                <w:spacing w:val="-6"/>
              </w:rPr>
              <w:t xml:space="preserve"> </w:t>
            </w:r>
            <w:r>
              <w:t>text</w:t>
            </w:r>
            <w:r>
              <w:rPr>
                <w:spacing w:val="-6"/>
              </w:rPr>
              <w:t xml:space="preserve"> </w:t>
            </w:r>
            <w:r>
              <w:t>structures</w:t>
            </w:r>
            <w:r>
              <w:rPr>
                <w:spacing w:val="-6"/>
              </w:rPr>
              <w:t xml:space="preserve"> </w:t>
            </w:r>
            <w:r>
              <w:t>for</w:t>
            </w:r>
            <w:r>
              <w:rPr>
                <w:spacing w:val="-6"/>
              </w:rPr>
              <w:t xml:space="preserve"> </w:t>
            </w:r>
            <w:r>
              <w:t>clarity</w:t>
            </w:r>
            <w:r>
              <w:rPr>
                <w:spacing w:val="-6"/>
              </w:rPr>
              <w:t xml:space="preserve"> </w:t>
            </w:r>
            <w:r>
              <w:t>of</w:t>
            </w:r>
            <w:r>
              <w:rPr>
                <w:spacing w:val="-6"/>
              </w:rPr>
              <w:t xml:space="preserve"> </w:t>
            </w:r>
            <w:r>
              <w:t>meaning</w:t>
            </w:r>
            <w:r>
              <w:rPr>
                <w:spacing w:val="-6"/>
              </w:rPr>
              <w:t xml:space="preserve"> </w:t>
            </w:r>
            <w:r>
              <w:t>and</w:t>
            </w:r>
            <w:r>
              <w:rPr>
                <w:spacing w:val="-6"/>
              </w:rPr>
              <w:t xml:space="preserve"> </w:t>
            </w:r>
            <w:r>
              <w:rPr>
                <w:spacing w:val="-2"/>
              </w:rPr>
              <w:t>purpose:</w:t>
            </w:r>
          </w:p>
        </w:tc>
      </w:tr>
      <w:tr w:rsidR="00043761" w14:paraId="6D80D2C5" w14:textId="77777777">
        <w:trPr>
          <w:trHeight w:val="297"/>
        </w:trPr>
        <w:tc>
          <w:tcPr>
            <w:tcW w:w="355" w:type="dxa"/>
            <w:vMerge w:val="restart"/>
            <w:tcBorders>
              <w:top w:val="single" w:sz="4" w:space="0" w:color="000000"/>
              <w:bottom w:val="single" w:sz="4" w:space="0" w:color="000000"/>
              <w:right w:val="single" w:sz="4" w:space="0" w:color="000000"/>
            </w:tcBorders>
          </w:tcPr>
          <w:p w14:paraId="65DA312B" w14:textId="77777777" w:rsidR="00043761" w:rsidRDefault="00043761">
            <w:pPr>
              <w:pStyle w:val="TableParagraph"/>
              <w:spacing w:before="225"/>
              <w:rPr>
                <w:b/>
              </w:rPr>
            </w:pPr>
          </w:p>
          <w:p w14:paraId="7E9D1FE0" w14:textId="77777777" w:rsidR="00043761" w:rsidRDefault="00000000">
            <w:pPr>
              <w:pStyle w:val="TableParagraph"/>
              <w:ind w:left="105"/>
            </w:pPr>
            <w:r>
              <w:rPr>
                <w:spacing w:val="-10"/>
              </w:rPr>
              <w:t>1</w:t>
            </w:r>
          </w:p>
        </w:tc>
        <w:tc>
          <w:tcPr>
            <w:tcW w:w="11026" w:type="dxa"/>
            <w:gridSpan w:val="2"/>
            <w:tcBorders>
              <w:top w:val="single" w:sz="4" w:space="0" w:color="000000"/>
              <w:left w:val="single" w:sz="4" w:space="0" w:color="000000"/>
              <w:bottom w:val="single" w:sz="4" w:space="0" w:color="000000"/>
            </w:tcBorders>
          </w:tcPr>
          <w:p w14:paraId="6CDCCBBC" w14:textId="77777777" w:rsidR="00043761" w:rsidRDefault="00000000">
            <w:pPr>
              <w:pStyle w:val="TableParagraph"/>
              <w:spacing w:before="18"/>
              <w:ind w:left="110"/>
            </w:pPr>
            <w:r>
              <w:t>journalistic</w:t>
            </w:r>
            <w:r>
              <w:rPr>
                <w:spacing w:val="-12"/>
              </w:rPr>
              <w:t xml:space="preserve"> </w:t>
            </w:r>
            <w:r>
              <w:rPr>
                <w:spacing w:val="-2"/>
              </w:rPr>
              <w:t>texts</w:t>
            </w:r>
          </w:p>
        </w:tc>
      </w:tr>
      <w:tr w:rsidR="00043761" w14:paraId="7B924383" w14:textId="77777777">
        <w:trPr>
          <w:trHeight w:val="302"/>
        </w:trPr>
        <w:tc>
          <w:tcPr>
            <w:tcW w:w="355" w:type="dxa"/>
            <w:vMerge/>
            <w:tcBorders>
              <w:top w:val="nil"/>
              <w:bottom w:val="single" w:sz="4" w:space="0" w:color="000000"/>
              <w:right w:val="single" w:sz="4" w:space="0" w:color="000000"/>
            </w:tcBorders>
          </w:tcPr>
          <w:p w14:paraId="0222C9EE" w14:textId="77777777" w:rsidR="00043761" w:rsidRDefault="00043761">
            <w:pPr>
              <w:rPr>
                <w:sz w:val="2"/>
                <w:szCs w:val="2"/>
              </w:rPr>
            </w:pPr>
          </w:p>
        </w:tc>
        <w:tc>
          <w:tcPr>
            <w:tcW w:w="365" w:type="dxa"/>
            <w:tcBorders>
              <w:top w:val="single" w:sz="4" w:space="0" w:color="000000"/>
              <w:left w:val="single" w:sz="4" w:space="0" w:color="000000"/>
              <w:bottom w:val="single" w:sz="4" w:space="0" w:color="000000"/>
              <w:right w:val="single" w:sz="4" w:space="0" w:color="000000"/>
            </w:tcBorders>
            <w:shd w:val="clear" w:color="auto" w:fill="DDEBF7"/>
          </w:tcPr>
          <w:p w14:paraId="0BA95467" w14:textId="77777777" w:rsidR="00043761" w:rsidRDefault="00000000">
            <w:pPr>
              <w:pStyle w:val="TableParagraph"/>
              <w:spacing w:before="18"/>
              <w:ind w:left="16"/>
              <w:jc w:val="center"/>
            </w:pPr>
            <w:r>
              <w:rPr>
                <w:spacing w:val="-10"/>
              </w:rPr>
              <w:t>a</w:t>
            </w:r>
          </w:p>
        </w:tc>
        <w:tc>
          <w:tcPr>
            <w:tcW w:w="10661" w:type="dxa"/>
            <w:tcBorders>
              <w:top w:val="single" w:sz="4" w:space="0" w:color="000000"/>
              <w:left w:val="single" w:sz="4" w:space="0" w:color="000000"/>
              <w:bottom w:val="single" w:sz="4" w:space="0" w:color="000000"/>
            </w:tcBorders>
            <w:shd w:val="clear" w:color="auto" w:fill="DDEBF7"/>
          </w:tcPr>
          <w:p w14:paraId="7A17BBF3" w14:textId="77777777" w:rsidR="00043761" w:rsidRDefault="00000000">
            <w:pPr>
              <w:pStyle w:val="TableParagraph"/>
              <w:spacing w:before="18"/>
              <w:ind w:left="110"/>
            </w:pPr>
            <w:r>
              <w:t>opinion</w:t>
            </w:r>
            <w:r>
              <w:rPr>
                <w:spacing w:val="-7"/>
              </w:rPr>
              <w:t xml:space="preserve"> </w:t>
            </w:r>
            <w:r>
              <w:rPr>
                <w:spacing w:val="-2"/>
              </w:rPr>
              <w:t>editorials</w:t>
            </w:r>
          </w:p>
        </w:tc>
      </w:tr>
      <w:tr w:rsidR="00043761" w14:paraId="6667AB4C" w14:textId="77777777">
        <w:trPr>
          <w:trHeight w:val="297"/>
        </w:trPr>
        <w:tc>
          <w:tcPr>
            <w:tcW w:w="355" w:type="dxa"/>
            <w:vMerge/>
            <w:tcBorders>
              <w:top w:val="nil"/>
              <w:bottom w:val="single" w:sz="4" w:space="0" w:color="000000"/>
              <w:right w:val="single" w:sz="4" w:space="0" w:color="000000"/>
            </w:tcBorders>
          </w:tcPr>
          <w:p w14:paraId="3534FF63" w14:textId="77777777" w:rsidR="00043761" w:rsidRDefault="00043761">
            <w:pPr>
              <w:rPr>
                <w:sz w:val="2"/>
                <w:szCs w:val="2"/>
              </w:rPr>
            </w:pPr>
          </w:p>
        </w:tc>
        <w:tc>
          <w:tcPr>
            <w:tcW w:w="365" w:type="dxa"/>
            <w:tcBorders>
              <w:top w:val="single" w:sz="4" w:space="0" w:color="000000"/>
              <w:left w:val="single" w:sz="4" w:space="0" w:color="000000"/>
              <w:bottom w:val="single" w:sz="4" w:space="0" w:color="000000"/>
              <w:right w:val="single" w:sz="4" w:space="0" w:color="000000"/>
            </w:tcBorders>
          </w:tcPr>
          <w:p w14:paraId="4D364A1D" w14:textId="77777777" w:rsidR="00043761" w:rsidRDefault="00000000">
            <w:pPr>
              <w:pStyle w:val="TableParagraph"/>
              <w:spacing w:before="18"/>
              <w:ind w:left="16"/>
              <w:jc w:val="center"/>
            </w:pPr>
            <w:r>
              <w:rPr>
                <w:spacing w:val="-10"/>
              </w:rPr>
              <w:t>b</w:t>
            </w:r>
          </w:p>
        </w:tc>
        <w:tc>
          <w:tcPr>
            <w:tcW w:w="10661" w:type="dxa"/>
            <w:tcBorders>
              <w:top w:val="single" w:sz="4" w:space="0" w:color="000000"/>
              <w:left w:val="single" w:sz="4" w:space="0" w:color="000000"/>
              <w:bottom w:val="single" w:sz="4" w:space="0" w:color="000000"/>
            </w:tcBorders>
          </w:tcPr>
          <w:p w14:paraId="36C60983" w14:textId="77777777" w:rsidR="00043761" w:rsidRDefault="00000000">
            <w:pPr>
              <w:pStyle w:val="TableParagraph"/>
              <w:spacing w:before="18"/>
              <w:ind w:left="110"/>
            </w:pPr>
            <w:r>
              <w:t>sports</w:t>
            </w:r>
            <w:r>
              <w:rPr>
                <w:spacing w:val="-8"/>
              </w:rPr>
              <w:t xml:space="preserve"> </w:t>
            </w:r>
            <w:r>
              <w:t>articles</w:t>
            </w:r>
            <w:r>
              <w:rPr>
                <w:spacing w:val="-5"/>
              </w:rPr>
              <w:t xml:space="preserve"> </w:t>
            </w:r>
            <w:r>
              <w:t>as</w:t>
            </w:r>
            <w:r>
              <w:rPr>
                <w:spacing w:val="-6"/>
              </w:rPr>
              <w:t xml:space="preserve"> </w:t>
            </w:r>
            <w:r>
              <w:t>news,</w:t>
            </w:r>
            <w:r>
              <w:rPr>
                <w:spacing w:val="-5"/>
              </w:rPr>
              <w:t xml:space="preserve"> </w:t>
            </w:r>
            <w:r>
              <w:t>features,</w:t>
            </w:r>
            <w:r>
              <w:rPr>
                <w:spacing w:val="-6"/>
              </w:rPr>
              <w:t xml:space="preserve"> </w:t>
            </w:r>
            <w:r>
              <w:t>and</w:t>
            </w:r>
            <w:r>
              <w:rPr>
                <w:spacing w:val="-5"/>
              </w:rPr>
              <w:t xml:space="preserve"> </w:t>
            </w:r>
            <w:r>
              <w:rPr>
                <w:spacing w:val="-2"/>
              </w:rPr>
              <w:t>editorials</w:t>
            </w:r>
          </w:p>
        </w:tc>
      </w:tr>
      <w:tr w:rsidR="00043761" w14:paraId="41076C72" w14:textId="77777777">
        <w:trPr>
          <w:trHeight w:val="301"/>
        </w:trPr>
        <w:tc>
          <w:tcPr>
            <w:tcW w:w="355" w:type="dxa"/>
            <w:vMerge/>
            <w:tcBorders>
              <w:top w:val="nil"/>
              <w:bottom w:val="single" w:sz="4" w:space="0" w:color="000000"/>
              <w:right w:val="single" w:sz="4" w:space="0" w:color="000000"/>
            </w:tcBorders>
          </w:tcPr>
          <w:p w14:paraId="3223721B" w14:textId="77777777" w:rsidR="00043761" w:rsidRDefault="00043761">
            <w:pPr>
              <w:rPr>
                <w:sz w:val="2"/>
                <w:szCs w:val="2"/>
              </w:rPr>
            </w:pPr>
          </w:p>
        </w:tc>
        <w:tc>
          <w:tcPr>
            <w:tcW w:w="365" w:type="dxa"/>
            <w:tcBorders>
              <w:top w:val="single" w:sz="4" w:space="0" w:color="000000"/>
              <w:left w:val="single" w:sz="4" w:space="0" w:color="000000"/>
              <w:bottom w:val="single" w:sz="4" w:space="0" w:color="000000"/>
              <w:right w:val="single" w:sz="4" w:space="0" w:color="000000"/>
            </w:tcBorders>
            <w:shd w:val="clear" w:color="auto" w:fill="DDEBF7"/>
          </w:tcPr>
          <w:p w14:paraId="14DD3414" w14:textId="77777777" w:rsidR="00043761" w:rsidRDefault="00000000">
            <w:pPr>
              <w:pStyle w:val="TableParagraph"/>
              <w:spacing w:before="22"/>
              <w:ind w:left="16"/>
              <w:jc w:val="center"/>
            </w:pPr>
            <w:r>
              <w:rPr>
                <w:spacing w:val="-10"/>
              </w:rPr>
              <w:t>c</w:t>
            </w:r>
          </w:p>
        </w:tc>
        <w:tc>
          <w:tcPr>
            <w:tcW w:w="10661" w:type="dxa"/>
            <w:tcBorders>
              <w:top w:val="single" w:sz="4" w:space="0" w:color="000000"/>
              <w:left w:val="single" w:sz="4" w:space="0" w:color="000000"/>
              <w:bottom w:val="single" w:sz="4" w:space="0" w:color="000000"/>
            </w:tcBorders>
            <w:shd w:val="clear" w:color="auto" w:fill="DDEBF7"/>
          </w:tcPr>
          <w:p w14:paraId="05239493" w14:textId="77777777" w:rsidR="00043761" w:rsidRDefault="00000000">
            <w:pPr>
              <w:pStyle w:val="TableParagraph"/>
              <w:spacing w:before="22"/>
              <w:ind w:left="110"/>
            </w:pPr>
            <w:r>
              <w:t>science</w:t>
            </w:r>
            <w:r>
              <w:rPr>
                <w:spacing w:val="-8"/>
              </w:rPr>
              <w:t xml:space="preserve"> </w:t>
            </w:r>
            <w:r>
              <w:t>and</w:t>
            </w:r>
            <w:r>
              <w:rPr>
                <w:spacing w:val="-6"/>
              </w:rPr>
              <w:t xml:space="preserve"> </w:t>
            </w:r>
            <w:r>
              <w:t>technology</w:t>
            </w:r>
            <w:r>
              <w:rPr>
                <w:spacing w:val="-6"/>
              </w:rPr>
              <w:t xml:space="preserve"> </w:t>
            </w:r>
            <w:r>
              <w:t>articles</w:t>
            </w:r>
            <w:r>
              <w:rPr>
                <w:spacing w:val="-6"/>
              </w:rPr>
              <w:t xml:space="preserve"> </w:t>
            </w:r>
            <w:r>
              <w:t>as</w:t>
            </w:r>
            <w:r>
              <w:rPr>
                <w:spacing w:val="-6"/>
              </w:rPr>
              <w:t xml:space="preserve"> </w:t>
            </w:r>
            <w:r>
              <w:t>news,</w:t>
            </w:r>
            <w:r>
              <w:rPr>
                <w:spacing w:val="-6"/>
              </w:rPr>
              <w:t xml:space="preserve"> </w:t>
            </w:r>
            <w:r>
              <w:t>features,</w:t>
            </w:r>
            <w:r>
              <w:rPr>
                <w:spacing w:val="-6"/>
              </w:rPr>
              <w:t xml:space="preserve"> </w:t>
            </w:r>
            <w:r>
              <w:t>and</w:t>
            </w:r>
            <w:r>
              <w:rPr>
                <w:spacing w:val="-5"/>
              </w:rPr>
              <w:t xml:space="preserve"> </w:t>
            </w:r>
            <w:r>
              <w:rPr>
                <w:spacing w:val="-2"/>
              </w:rPr>
              <w:t>editorials</w:t>
            </w:r>
          </w:p>
        </w:tc>
      </w:tr>
      <w:tr w:rsidR="00043761" w14:paraId="5E235C52" w14:textId="77777777">
        <w:trPr>
          <w:trHeight w:val="1290"/>
        </w:trPr>
        <w:tc>
          <w:tcPr>
            <w:tcW w:w="11381" w:type="dxa"/>
            <w:gridSpan w:val="3"/>
            <w:tcBorders>
              <w:top w:val="single" w:sz="4" w:space="0" w:color="000000"/>
              <w:bottom w:val="single" w:sz="4" w:space="0" w:color="000000"/>
            </w:tcBorders>
          </w:tcPr>
          <w:p w14:paraId="54D82F39" w14:textId="77777777" w:rsidR="00043761" w:rsidRDefault="00000000">
            <w:pPr>
              <w:pStyle w:val="TableParagraph"/>
              <w:ind w:left="105"/>
            </w:pPr>
            <w:r>
              <w:rPr>
                <w:b/>
              </w:rPr>
              <w:t>EN8INF-III-2</w:t>
            </w:r>
            <w:r>
              <w:rPr>
                <w:b/>
                <w:spacing w:val="-4"/>
              </w:rPr>
              <w:t xml:space="preserve"> </w:t>
            </w:r>
            <w:r>
              <w:t>Examine</w:t>
            </w:r>
            <w:r>
              <w:rPr>
                <w:spacing w:val="-4"/>
              </w:rPr>
              <w:t xml:space="preserve"> </w:t>
            </w:r>
            <w:r>
              <w:t>linguistic</w:t>
            </w:r>
            <w:r>
              <w:rPr>
                <w:spacing w:val="-4"/>
              </w:rPr>
              <w:t xml:space="preserve"> </w:t>
            </w:r>
            <w:r>
              <w:t>features</w:t>
            </w:r>
            <w:r>
              <w:rPr>
                <w:spacing w:val="-4"/>
              </w:rPr>
              <w:t xml:space="preserve"> </w:t>
            </w:r>
            <w:r>
              <w:t>as</w:t>
            </w:r>
            <w:r>
              <w:rPr>
                <w:spacing w:val="-4"/>
              </w:rPr>
              <w:t xml:space="preserve"> </w:t>
            </w:r>
            <w:r>
              <w:t>tools</w:t>
            </w:r>
            <w:r>
              <w:rPr>
                <w:spacing w:val="-4"/>
              </w:rPr>
              <w:t xml:space="preserve"> </w:t>
            </w:r>
            <w:r>
              <w:t>to</w:t>
            </w:r>
            <w:r>
              <w:rPr>
                <w:spacing w:val="-4"/>
              </w:rPr>
              <w:t xml:space="preserve"> </w:t>
            </w:r>
            <w:r>
              <w:t>achieve</w:t>
            </w:r>
            <w:r>
              <w:rPr>
                <w:spacing w:val="-4"/>
              </w:rPr>
              <w:t xml:space="preserve"> </w:t>
            </w:r>
            <w:r>
              <w:t>organizational</w:t>
            </w:r>
            <w:r>
              <w:rPr>
                <w:spacing w:val="-4"/>
              </w:rPr>
              <w:t xml:space="preserve"> </w:t>
            </w:r>
            <w:r>
              <w:t>efficiency</w:t>
            </w:r>
            <w:r>
              <w:rPr>
                <w:spacing w:val="-4"/>
              </w:rPr>
              <w:t xml:space="preserve"> </w:t>
            </w:r>
            <w:r>
              <w:t>in</w:t>
            </w:r>
            <w:r>
              <w:rPr>
                <w:spacing w:val="-4"/>
              </w:rPr>
              <w:t xml:space="preserve"> </w:t>
            </w:r>
            <w:r>
              <w:t xml:space="preserve">informational </w:t>
            </w:r>
            <w:r>
              <w:rPr>
                <w:spacing w:val="-2"/>
              </w:rPr>
              <w:t>texts:</w:t>
            </w:r>
          </w:p>
          <w:p w14:paraId="0498876F" w14:textId="77777777" w:rsidR="00043761" w:rsidRDefault="00000000">
            <w:pPr>
              <w:pStyle w:val="TableParagraph"/>
              <w:spacing w:line="255" w:lineRule="exact"/>
              <w:ind w:left="105"/>
            </w:pPr>
            <w:r>
              <w:t>-diction</w:t>
            </w:r>
            <w:r>
              <w:rPr>
                <w:spacing w:val="-6"/>
              </w:rPr>
              <w:t xml:space="preserve"> </w:t>
            </w:r>
            <w:r>
              <w:t>and</w:t>
            </w:r>
            <w:r>
              <w:rPr>
                <w:spacing w:val="-5"/>
              </w:rPr>
              <w:t xml:space="preserve"> </w:t>
            </w:r>
            <w:r>
              <w:rPr>
                <w:spacing w:val="-2"/>
              </w:rPr>
              <w:t>style</w:t>
            </w:r>
          </w:p>
          <w:p w14:paraId="6A906C1D" w14:textId="77777777" w:rsidR="00043761" w:rsidRDefault="00000000">
            <w:pPr>
              <w:pStyle w:val="TableParagraph"/>
              <w:ind w:left="105"/>
            </w:pPr>
            <w:r>
              <w:t>-transition</w:t>
            </w:r>
            <w:r>
              <w:rPr>
                <w:spacing w:val="-11"/>
              </w:rPr>
              <w:t xml:space="preserve"> </w:t>
            </w:r>
            <w:r>
              <w:rPr>
                <w:spacing w:val="-2"/>
              </w:rPr>
              <w:t>devices</w:t>
            </w:r>
          </w:p>
          <w:p w14:paraId="4190769E" w14:textId="77777777" w:rsidR="00043761" w:rsidRDefault="00000000">
            <w:pPr>
              <w:pStyle w:val="TableParagraph"/>
              <w:spacing w:line="240" w:lineRule="exact"/>
              <w:ind w:left="105"/>
            </w:pPr>
            <w:r>
              <w:t>-sentence</w:t>
            </w:r>
            <w:r>
              <w:rPr>
                <w:spacing w:val="-9"/>
              </w:rPr>
              <w:t xml:space="preserve"> </w:t>
            </w:r>
            <w:r>
              <w:t>structure</w:t>
            </w:r>
            <w:r>
              <w:rPr>
                <w:spacing w:val="-7"/>
              </w:rPr>
              <w:t xml:space="preserve"> </w:t>
            </w:r>
            <w:r>
              <w:t>and</w:t>
            </w:r>
            <w:r>
              <w:rPr>
                <w:spacing w:val="-7"/>
              </w:rPr>
              <w:t xml:space="preserve"> </w:t>
            </w:r>
            <w:r>
              <w:rPr>
                <w:spacing w:val="-2"/>
              </w:rPr>
              <w:t>function</w:t>
            </w:r>
          </w:p>
        </w:tc>
      </w:tr>
      <w:tr w:rsidR="00043761" w14:paraId="2766609D" w14:textId="77777777">
        <w:trPr>
          <w:trHeight w:val="1290"/>
        </w:trPr>
        <w:tc>
          <w:tcPr>
            <w:tcW w:w="11381" w:type="dxa"/>
            <w:gridSpan w:val="3"/>
            <w:tcBorders>
              <w:top w:val="single" w:sz="4" w:space="0" w:color="000000"/>
              <w:bottom w:val="single" w:sz="4" w:space="0" w:color="000000"/>
            </w:tcBorders>
            <w:shd w:val="clear" w:color="auto" w:fill="DDEBF7"/>
          </w:tcPr>
          <w:p w14:paraId="0D99963A" w14:textId="77777777" w:rsidR="00043761" w:rsidRDefault="00000000">
            <w:pPr>
              <w:pStyle w:val="TableParagraph"/>
              <w:ind w:left="105"/>
            </w:pPr>
            <w:r>
              <w:rPr>
                <w:b/>
              </w:rPr>
              <w:t>EN8INF-III-3</w:t>
            </w:r>
            <w:r>
              <w:rPr>
                <w:b/>
                <w:spacing w:val="-3"/>
              </w:rPr>
              <w:t xml:space="preserve"> </w:t>
            </w:r>
            <w:r>
              <w:t>Examine</w:t>
            </w:r>
            <w:r>
              <w:rPr>
                <w:spacing w:val="-3"/>
              </w:rPr>
              <w:t xml:space="preserve"> </w:t>
            </w:r>
            <w:r>
              <w:t>how</w:t>
            </w:r>
            <w:r>
              <w:rPr>
                <w:spacing w:val="-3"/>
              </w:rPr>
              <w:t xml:space="preserve"> </w:t>
            </w:r>
            <w:r>
              <w:t>visual</w:t>
            </w:r>
            <w:r>
              <w:rPr>
                <w:spacing w:val="-3"/>
              </w:rPr>
              <w:t xml:space="preserve"> </w:t>
            </w:r>
            <w:r>
              <w:t>elements</w:t>
            </w:r>
            <w:r>
              <w:rPr>
                <w:spacing w:val="-3"/>
              </w:rPr>
              <w:t xml:space="preserve"> </w:t>
            </w:r>
            <w:r>
              <w:t>are</w:t>
            </w:r>
            <w:r>
              <w:rPr>
                <w:spacing w:val="-3"/>
              </w:rPr>
              <w:t xml:space="preserve"> </w:t>
            </w:r>
            <w:r>
              <w:t>used</w:t>
            </w:r>
            <w:r>
              <w:rPr>
                <w:spacing w:val="-3"/>
              </w:rPr>
              <w:t xml:space="preserve"> </w:t>
            </w:r>
            <w:r>
              <w:t>as</w:t>
            </w:r>
            <w:r>
              <w:rPr>
                <w:spacing w:val="-3"/>
              </w:rPr>
              <w:t xml:space="preserve"> </w:t>
            </w:r>
            <w:r>
              <w:t>tools</w:t>
            </w:r>
            <w:r>
              <w:rPr>
                <w:spacing w:val="-3"/>
              </w:rPr>
              <w:t xml:space="preserve"> </w:t>
            </w:r>
            <w:r>
              <w:t>to</w:t>
            </w:r>
            <w:r>
              <w:rPr>
                <w:spacing w:val="-4"/>
              </w:rPr>
              <w:t xml:space="preserve"> </w:t>
            </w:r>
            <w:r>
              <w:t>achieve</w:t>
            </w:r>
            <w:r>
              <w:rPr>
                <w:spacing w:val="-3"/>
              </w:rPr>
              <w:t xml:space="preserve"> </w:t>
            </w:r>
            <w:r>
              <w:t>the</w:t>
            </w:r>
            <w:r>
              <w:rPr>
                <w:spacing w:val="-3"/>
              </w:rPr>
              <w:t xml:space="preserve"> </w:t>
            </w:r>
            <w:r>
              <w:t>intended</w:t>
            </w:r>
            <w:r>
              <w:rPr>
                <w:spacing w:val="-3"/>
              </w:rPr>
              <w:t xml:space="preserve"> </w:t>
            </w:r>
            <w:r>
              <w:t>meaning</w:t>
            </w:r>
            <w:r>
              <w:rPr>
                <w:spacing w:val="-3"/>
              </w:rPr>
              <w:t xml:space="preserve"> </w:t>
            </w:r>
            <w:r>
              <w:t>of informational texts:</w:t>
            </w:r>
          </w:p>
          <w:p w14:paraId="5824D9C7" w14:textId="77777777" w:rsidR="00043761" w:rsidRDefault="00000000">
            <w:pPr>
              <w:pStyle w:val="TableParagraph"/>
              <w:spacing w:line="255" w:lineRule="exact"/>
              <w:ind w:left="105"/>
            </w:pPr>
            <w:r>
              <w:t>-vectors</w:t>
            </w:r>
            <w:r>
              <w:rPr>
                <w:spacing w:val="-10"/>
              </w:rPr>
              <w:t xml:space="preserve"> </w:t>
            </w:r>
            <w:r>
              <w:t>(for</w:t>
            </w:r>
            <w:r>
              <w:rPr>
                <w:spacing w:val="-7"/>
              </w:rPr>
              <w:t xml:space="preserve"> </w:t>
            </w:r>
            <w:r>
              <w:t>scientific,</w:t>
            </w:r>
            <w:r>
              <w:rPr>
                <w:spacing w:val="-7"/>
              </w:rPr>
              <w:t xml:space="preserve"> </w:t>
            </w:r>
            <w:r>
              <w:t>mathematical,</w:t>
            </w:r>
            <w:r>
              <w:rPr>
                <w:spacing w:val="-7"/>
              </w:rPr>
              <w:t xml:space="preserve"> </w:t>
            </w:r>
            <w:r>
              <w:t>or</w:t>
            </w:r>
            <w:r>
              <w:rPr>
                <w:spacing w:val="-7"/>
              </w:rPr>
              <w:t xml:space="preserve"> </w:t>
            </w:r>
            <w:r>
              <w:t>technical</w:t>
            </w:r>
            <w:r>
              <w:rPr>
                <w:spacing w:val="-7"/>
              </w:rPr>
              <w:t xml:space="preserve"> </w:t>
            </w:r>
            <w:r>
              <w:t>topics)</w:t>
            </w:r>
            <w:r>
              <w:rPr>
                <w:spacing w:val="-7"/>
              </w:rPr>
              <w:t xml:space="preserve"> </w:t>
            </w:r>
            <w:r>
              <w:t>and</w:t>
            </w:r>
            <w:r>
              <w:rPr>
                <w:spacing w:val="-7"/>
              </w:rPr>
              <w:t xml:space="preserve"> </w:t>
            </w:r>
            <w:r>
              <w:rPr>
                <w:spacing w:val="-2"/>
              </w:rPr>
              <w:t>viewpoint</w:t>
            </w:r>
          </w:p>
          <w:p w14:paraId="18C395AA" w14:textId="77777777" w:rsidR="00043761" w:rsidRDefault="00000000">
            <w:pPr>
              <w:pStyle w:val="TableParagraph"/>
              <w:ind w:left="105"/>
            </w:pPr>
            <w:r>
              <w:t>-technical</w:t>
            </w:r>
            <w:r>
              <w:rPr>
                <w:spacing w:val="-10"/>
              </w:rPr>
              <w:t xml:space="preserve"> </w:t>
            </w:r>
            <w:r>
              <w:rPr>
                <w:spacing w:val="-2"/>
              </w:rPr>
              <w:t>editing</w:t>
            </w:r>
          </w:p>
          <w:p w14:paraId="22516397" w14:textId="77777777" w:rsidR="00043761" w:rsidRDefault="00000000">
            <w:pPr>
              <w:pStyle w:val="TableParagraph"/>
              <w:spacing w:line="240" w:lineRule="exact"/>
              <w:ind w:left="105"/>
            </w:pPr>
            <w:r>
              <w:rPr>
                <w:spacing w:val="-2"/>
              </w:rPr>
              <w:t>-animations</w:t>
            </w:r>
          </w:p>
        </w:tc>
      </w:tr>
    </w:tbl>
    <w:p w14:paraId="1D9528D3" w14:textId="77777777" w:rsidR="00043761" w:rsidRDefault="00043761">
      <w:pPr>
        <w:pStyle w:val="TableParagraph"/>
        <w:spacing w:line="240" w:lineRule="exact"/>
        <w:sectPr w:rsidR="00043761">
          <w:pgSz w:w="16840" w:h="11910" w:orient="landscape"/>
          <w:pgMar w:top="960" w:right="708" w:bottom="780" w:left="708" w:header="727" w:footer="586" w:gutter="0"/>
          <w:cols w:space="720"/>
        </w:sectPr>
      </w:pPr>
    </w:p>
    <w:p w14:paraId="7E4BEC8F" w14:textId="77777777" w:rsidR="00043761" w:rsidRDefault="00043761">
      <w:pPr>
        <w:pStyle w:val="BodyText"/>
        <w:spacing w:before="232"/>
        <w:rPr>
          <w:b/>
          <w:sz w:val="20"/>
        </w:rPr>
      </w:pPr>
    </w:p>
    <w:tbl>
      <w:tblPr>
        <w:tblW w:w="0" w:type="auto"/>
        <w:tblInd w:w="1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5"/>
        <w:gridCol w:w="11025"/>
      </w:tblGrid>
      <w:tr w:rsidR="00043761" w14:paraId="5AB5EEE3" w14:textId="77777777">
        <w:trPr>
          <w:trHeight w:val="302"/>
        </w:trPr>
        <w:tc>
          <w:tcPr>
            <w:tcW w:w="11380" w:type="dxa"/>
            <w:gridSpan w:val="2"/>
            <w:tcBorders>
              <w:left w:val="single" w:sz="8" w:space="0" w:color="000000"/>
              <w:right w:val="single" w:sz="8" w:space="0" w:color="000000"/>
            </w:tcBorders>
          </w:tcPr>
          <w:p w14:paraId="41BF15D9" w14:textId="77777777" w:rsidR="00043761" w:rsidRDefault="00000000">
            <w:pPr>
              <w:pStyle w:val="TableParagraph"/>
              <w:spacing w:before="18"/>
              <w:ind w:left="105"/>
            </w:pPr>
            <w:r>
              <w:rPr>
                <w:b/>
              </w:rPr>
              <w:t>EN8INF-III-4</w:t>
            </w:r>
            <w:r>
              <w:rPr>
                <w:b/>
                <w:spacing w:val="-11"/>
              </w:rPr>
              <w:t xml:space="preserve"> </w:t>
            </w:r>
            <w:r>
              <w:t>Extract</w:t>
            </w:r>
            <w:r>
              <w:rPr>
                <w:spacing w:val="-10"/>
              </w:rPr>
              <w:t xml:space="preserve"> </w:t>
            </w:r>
            <w:r>
              <w:t>significant</w:t>
            </w:r>
            <w:r>
              <w:rPr>
                <w:spacing w:val="-9"/>
              </w:rPr>
              <w:t xml:space="preserve"> </w:t>
            </w:r>
            <w:r>
              <w:rPr>
                <w:spacing w:val="-2"/>
              </w:rPr>
              <w:t>information.</w:t>
            </w:r>
          </w:p>
        </w:tc>
      </w:tr>
      <w:tr w:rsidR="00043761" w14:paraId="0C339F6A" w14:textId="77777777">
        <w:trPr>
          <w:trHeight w:val="297"/>
        </w:trPr>
        <w:tc>
          <w:tcPr>
            <w:tcW w:w="11380" w:type="dxa"/>
            <w:gridSpan w:val="2"/>
            <w:tcBorders>
              <w:left w:val="single" w:sz="8" w:space="0" w:color="000000"/>
              <w:right w:val="single" w:sz="8" w:space="0" w:color="000000"/>
            </w:tcBorders>
            <w:shd w:val="clear" w:color="auto" w:fill="DDEBF7"/>
          </w:tcPr>
          <w:p w14:paraId="109A5821" w14:textId="77777777" w:rsidR="00043761" w:rsidRDefault="00000000">
            <w:pPr>
              <w:pStyle w:val="TableParagraph"/>
              <w:spacing w:before="18"/>
              <w:ind w:left="105"/>
            </w:pPr>
            <w:r>
              <w:rPr>
                <w:b/>
              </w:rPr>
              <w:t>EN8INF-III-5</w:t>
            </w:r>
            <w:r>
              <w:rPr>
                <w:b/>
                <w:spacing w:val="-12"/>
              </w:rPr>
              <w:t xml:space="preserve"> </w:t>
            </w:r>
            <w:r>
              <w:t>Analyze</w:t>
            </w:r>
            <w:r>
              <w:rPr>
                <w:spacing w:val="-9"/>
              </w:rPr>
              <w:t xml:space="preserve"> </w:t>
            </w:r>
            <w:r>
              <w:t>the</w:t>
            </w:r>
            <w:r>
              <w:rPr>
                <w:spacing w:val="-10"/>
              </w:rPr>
              <w:t xml:space="preserve"> </w:t>
            </w:r>
            <w:r>
              <w:t>real-world</w:t>
            </w:r>
            <w:r>
              <w:rPr>
                <w:spacing w:val="-9"/>
              </w:rPr>
              <w:t xml:space="preserve"> </w:t>
            </w:r>
            <w:r>
              <w:t>issues/occurrences</w:t>
            </w:r>
            <w:r>
              <w:rPr>
                <w:spacing w:val="-9"/>
              </w:rPr>
              <w:t xml:space="preserve"> </w:t>
            </w:r>
            <w:r>
              <w:t>presented</w:t>
            </w:r>
            <w:r>
              <w:rPr>
                <w:spacing w:val="-9"/>
              </w:rPr>
              <w:t xml:space="preserve"> </w:t>
            </w:r>
            <w:r>
              <w:t>in</w:t>
            </w:r>
            <w:r>
              <w:rPr>
                <w:spacing w:val="-9"/>
              </w:rPr>
              <w:t xml:space="preserve"> </w:t>
            </w:r>
            <w:r>
              <w:t>informational</w:t>
            </w:r>
            <w:r>
              <w:rPr>
                <w:spacing w:val="-9"/>
              </w:rPr>
              <w:t xml:space="preserve"> </w:t>
            </w:r>
            <w:r>
              <w:rPr>
                <w:spacing w:val="-2"/>
              </w:rPr>
              <w:t>texts.</w:t>
            </w:r>
          </w:p>
        </w:tc>
      </w:tr>
      <w:tr w:rsidR="00043761" w14:paraId="19889D72" w14:textId="77777777">
        <w:trPr>
          <w:trHeight w:val="902"/>
        </w:trPr>
        <w:tc>
          <w:tcPr>
            <w:tcW w:w="11380" w:type="dxa"/>
            <w:gridSpan w:val="2"/>
            <w:tcBorders>
              <w:left w:val="single" w:sz="8" w:space="0" w:color="000000"/>
              <w:right w:val="single" w:sz="8" w:space="0" w:color="000000"/>
            </w:tcBorders>
          </w:tcPr>
          <w:p w14:paraId="33776C8A" w14:textId="77777777" w:rsidR="00043761" w:rsidRDefault="00000000">
            <w:pPr>
              <w:pStyle w:val="TableParagraph"/>
              <w:spacing w:before="61"/>
              <w:ind w:left="105"/>
            </w:pPr>
            <w:r>
              <w:rPr>
                <w:b/>
              </w:rPr>
              <w:t>EN8INF-III-6</w:t>
            </w:r>
            <w:r>
              <w:rPr>
                <w:b/>
                <w:spacing w:val="-8"/>
              </w:rPr>
              <w:t xml:space="preserve"> </w:t>
            </w:r>
            <w:r>
              <w:t>Draw</w:t>
            </w:r>
            <w:r>
              <w:rPr>
                <w:spacing w:val="-7"/>
              </w:rPr>
              <w:t xml:space="preserve"> </w:t>
            </w:r>
            <w:r>
              <w:t>inferences</w:t>
            </w:r>
            <w:r>
              <w:rPr>
                <w:spacing w:val="-7"/>
              </w:rPr>
              <w:t xml:space="preserve"> </w:t>
            </w:r>
            <w:r>
              <w:t>and</w:t>
            </w:r>
            <w:r>
              <w:rPr>
                <w:spacing w:val="-7"/>
              </w:rPr>
              <w:t xml:space="preserve"> </w:t>
            </w:r>
            <w:r>
              <w:t>conclusions</w:t>
            </w:r>
            <w:r>
              <w:rPr>
                <w:spacing w:val="-7"/>
              </w:rPr>
              <w:t xml:space="preserve"> </w:t>
            </w:r>
            <w:r>
              <w:t>to</w:t>
            </w:r>
            <w:r>
              <w:rPr>
                <w:spacing w:val="-7"/>
              </w:rPr>
              <w:t xml:space="preserve"> </w:t>
            </w:r>
            <w:r>
              <w:t>formulate</w:t>
            </w:r>
            <w:r>
              <w:rPr>
                <w:spacing w:val="-7"/>
              </w:rPr>
              <w:t xml:space="preserve"> </w:t>
            </w:r>
            <w:r>
              <w:t>sound</w:t>
            </w:r>
            <w:r>
              <w:rPr>
                <w:spacing w:val="-6"/>
              </w:rPr>
              <w:t xml:space="preserve"> </w:t>
            </w:r>
            <w:r>
              <w:rPr>
                <w:spacing w:val="-2"/>
              </w:rPr>
              <w:t>judgment:</w:t>
            </w:r>
          </w:p>
          <w:p w14:paraId="078BCB78" w14:textId="77777777" w:rsidR="00043761" w:rsidRDefault="00000000">
            <w:pPr>
              <w:pStyle w:val="TableParagraph"/>
              <w:spacing w:before="1"/>
              <w:ind w:left="105"/>
            </w:pPr>
            <w:r>
              <w:t>-author’s</w:t>
            </w:r>
            <w:r>
              <w:rPr>
                <w:spacing w:val="-7"/>
              </w:rPr>
              <w:t xml:space="preserve"> </w:t>
            </w:r>
            <w:r>
              <w:t>purpose</w:t>
            </w:r>
            <w:r>
              <w:rPr>
                <w:spacing w:val="-6"/>
              </w:rPr>
              <w:t xml:space="preserve"> </w:t>
            </w:r>
            <w:r>
              <w:t>and</w:t>
            </w:r>
            <w:r>
              <w:rPr>
                <w:spacing w:val="-6"/>
              </w:rPr>
              <w:t xml:space="preserve"> </w:t>
            </w:r>
            <w:r>
              <w:rPr>
                <w:spacing w:val="-2"/>
              </w:rPr>
              <w:t>meaning</w:t>
            </w:r>
          </w:p>
          <w:p w14:paraId="19096C33" w14:textId="77777777" w:rsidR="00043761" w:rsidRDefault="00000000">
            <w:pPr>
              <w:pStyle w:val="TableParagraph"/>
              <w:spacing w:before="1"/>
              <w:ind w:left="105"/>
            </w:pPr>
            <w:r>
              <w:t>-target</w:t>
            </w:r>
            <w:r>
              <w:rPr>
                <w:spacing w:val="-8"/>
              </w:rPr>
              <w:t xml:space="preserve"> </w:t>
            </w:r>
            <w:r>
              <w:t>audience:</w:t>
            </w:r>
            <w:r>
              <w:rPr>
                <w:spacing w:val="-8"/>
              </w:rPr>
              <w:t xml:space="preserve"> </w:t>
            </w:r>
            <w:r>
              <w:t>hypothetical</w:t>
            </w:r>
            <w:r>
              <w:rPr>
                <w:spacing w:val="-8"/>
              </w:rPr>
              <w:t xml:space="preserve"> </w:t>
            </w:r>
            <w:r>
              <w:t>vs.</w:t>
            </w:r>
            <w:r>
              <w:rPr>
                <w:spacing w:val="-7"/>
              </w:rPr>
              <w:t xml:space="preserve"> </w:t>
            </w:r>
            <w:r>
              <w:t>real,</w:t>
            </w:r>
            <w:r>
              <w:rPr>
                <w:spacing w:val="-8"/>
              </w:rPr>
              <w:t xml:space="preserve"> </w:t>
            </w:r>
            <w:r>
              <w:t>experts</w:t>
            </w:r>
            <w:r>
              <w:rPr>
                <w:spacing w:val="-8"/>
              </w:rPr>
              <w:t xml:space="preserve"> </w:t>
            </w:r>
            <w:r>
              <w:t>vs.</w:t>
            </w:r>
            <w:r>
              <w:rPr>
                <w:spacing w:val="-7"/>
              </w:rPr>
              <w:t xml:space="preserve"> </w:t>
            </w:r>
            <w:r>
              <w:t>laypeople,</w:t>
            </w:r>
            <w:r>
              <w:rPr>
                <w:spacing w:val="-8"/>
              </w:rPr>
              <w:t xml:space="preserve"> </w:t>
            </w:r>
            <w:r>
              <w:t>managerial</w:t>
            </w:r>
            <w:r>
              <w:rPr>
                <w:spacing w:val="-8"/>
              </w:rPr>
              <w:t xml:space="preserve"> </w:t>
            </w:r>
            <w:r>
              <w:t>vs.</w:t>
            </w:r>
            <w:r>
              <w:rPr>
                <w:spacing w:val="-7"/>
              </w:rPr>
              <w:t xml:space="preserve"> </w:t>
            </w:r>
            <w:r>
              <w:t>rank-and-</w:t>
            </w:r>
            <w:r>
              <w:rPr>
                <w:spacing w:val="-4"/>
              </w:rPr>
              <w:t>file</w:t>
            </w:r>
          </w:p>
        </w:tc>
      </w:tr>
      <w:tr w:rsidR="00043761" w14:paraId="6FBC9CE1" w14:textId="77777777">
        <w:trPr>
          <w:trHeight w:val="513"/>
        </w:trPr>
        <w:tc>
          <w:tcPr>
            <w:tcW w:w="11380" w:type="dxa"/>
            <w:gridSpan w:val="2"/>
            <w:tcBorders>
              <w:left w:val="single" w:sz="8" w:space="0" w:color="000000"/>
              <w:right w:val="single" w:sz="8" w:space="0" w:color="000000"/>
            </w:tcBorders>
            <w:shd w:val="clear" w:color="auto" w:fill="DDEBF7"/>
          </w:tcPr>
          <w:p w14:paraId="290CEBBE" w14:textId="77777777" w:rsidR="00043761" w:rsidRDefault="00000000">
            <w:pPr>
              <w:pStyle w:val="TableParagraph"/>
              <w:spacing w:line="254" w:lineRule="exact"/>
              <w:ind w:left="105"/>
            </w:pPr>
            <w:r>
              <w:rPr>
                <w:b/>
              </w:rPr>
              <w:t>EN8INF-III-7</w:t>
            </w:r>
            <w:r>
              <w:rPr>
                <w:b/>
                <w:spacing w:val="-4"/>
              </w:rPr>
              <w:t xml:space="preserve"> </w:t>
            </w:r>
            <w:r>
              <w:t>Analyze</w:t>
            </w:r>
            <w:r>
              <w:rPr>
                <w:spacing w:val="-4"/>
              </w:rPr>
              <w:t xml:space="preserve"> </w:t>
            </w:r>
            <w:r>
              <w:t>how</w:t>
            </w:r>
            <w:r>
              <w:rPr>
                <w:spacing w:val="-4"/>
              </w:rPr>
              <w:t xml:space="preserve"> </w:t>
            </w:r>
            <w:r>
              <w:t>non-linear</w:t>
            </w:r>
            <w:r>
              <w:rPr>
                <w:spacing w:val="-4"/>
              </w:rPr>
              <w:t xml:space="preserve"> </w:t>
            </w:r>
            <w:r>
              <w:t>texts</w:t>
            </w:r>
            <w:r>
              <w:rPr>
                <w:spacing w:val="-4"/>
              </w:rPr>
              <w:t xml:space="preserve"> </w:t>
            </w:r>
            <w:r>
              <w:t>represent</w:t>
            </w:r>
            <w:r>
              <w:rPr>
                <w:spacing w:val="-4"/>
              </w:rPr>
              <w:t xml:space="preserve"> </w:t>
            </w:r>
            <w:r>
              <w:t>and/or</w:t>
            </w:r>
            <w:r>
              <w:rPr>
                <w:spacing w:val="-4"/>
              </w:rPr>
              <w:t xml:space="preserve"> </w:t>
            </w:r>
            <w:r>
              <w:t>summarize</w:t>
            </w:r>
            <w:r>
              <w:rPr>
                <w:spacing w:val="-4"/>
              </w:rPr>
              <w:t xml:space="preserve"> </w:t>
            </w:r>
            <w:r>
              <w:t>the</w:t>
            </w:r>
            <w:r>
              <w:rPr>
                <w:spacing w:val="-4"/>
              </w:rPr>
              <w:t xml:space="preserve"> </w:t>
            </w:r>
            <w:r>
              <w:t>contents</w:t>
            </w:r>
            <w:r>
              <w:rPr>
                <w:spacing w:val="-4"/>
              </w:rPr>
              <w:t xml:space="preserve"> </w:t>
            </w:r>
            <w:r>
              <w:t>of</w:t>
            </w:r>
            <w:r>
              <w:rPr>
                <w:spacing w:val="-4"/>
              </w:rPr>
              <w:t xml:space="preserve"> </w:t>
            </w:r>
            <w:r>
              <w:t xml:space="preserve">informational </w:t>
            </w:r>
            <w:r>
              <w:rPr>
                <w:spacing w:val="-2"/>
              </w:rPr>
              <w:t>texts:</w:t>
            </w:r>
          </w:p>
        </w:tc>
      </w:tr>
      <w:tr w:rsidR="00043761" w14:paraId="498663E2" w14:textId="77777777">
        <w:trPr>
          <w:trHeight w:val="302"/>
        </w:trPr>
        <w:tc>
          <w:tcPr>
            <w:tcW w:w="355" w:type="dxa"/>
            <w:tcBorders>
              <w:left w:val="single" w:sz="8" w:space="0" w:color="000000"/>
            </w:tcBorders>
          </w:tcPr>
          <w:p w14:paraId="31DB612B" w14:textId="77777777" w:rsidR="00043761" w:rsidRDefault="00000000">
            <w:pPr>
              <w:pStyle w:val="TableParagraph"/>
              <w:spacing w:before="22"/>
              <w:ind w:left="17" w:right="10"/>
              <w:jc w:val="center"/>
            </w:pPr>
            <w:r>
              <w:rPr>
                <w:spacing w:val="-10"/>
              </w:rPr>
              <w:t>5</w:t>
            </w:r>
          </w:p>
        </w:tc>
        <w:tc>
          <w:tcPr>
            <w:tcW w:w="11025" w:type="dxa"/>
            <w:tcBorders>
              <w:right w:val="single" w:sz="8" w:space="0" w:color="000000"/>
            </w:tcBorders>
          </w:tcPr>
          <w:p w14:paraId="482B8B28" w14:textId="77777777" w:rsidR="00043761" w:rsidRDefault="00000000">
            <w:pPr>
              <w:pStyle w:val="TableParagraph"/>
              <w:spacing w:before="22"/>
              <w:ind w:left="110"/>
            </w:pPr>
            <w:r>
              <w:rPr>
                <w:spacing w:val="-2"/>
              </w:rPr>
              <w:t>photographs</w:t>
            </w:r>
          </w:p>
        </w:tc>
      </w:tr>
      <w:tr w:rsidR="00043761" w14:paraId="58247A51" w14:textId="77777777">
        <w:trPr>
          <w:trHeight w:val="302"/>
        </w:trPr>
        <w:tc>
          <w:tcPr>
            <w:tcW w:w="355" w:type="dxa"/>
            <w:tcBorders>
              <w:left w:val="single" w:sz="8" w:space="0" w:color="000000"/>
            </w:tcBorders>
            <w:shd w:val="clear" w:color="auto" w:fill="DDEBF7"/>
          </w:tcPr>
          <w:p w14:paraId="43B2B396" w14:textId="77777777" w:rsidR="00043761" w:rsidRDefault="00000000">
            <w:pPr>
              <w:pStyle w:val="TableParagraph"/>
              <w:spacing w:before="18"/>
              <w:ind w:left="17" w:right="10"/>
              <w:jc w:val="center"/>
            </w:pPr>
            <w:r>
              <w:rPr>
                <w:spacing w:val="-10"/>
              </w:rPr>
              <w:t>6</w:t>
            </w:r>
          </w:p>
        </w:tc>
        <w:tc>
          <w:tcPr>
            <w:tcW w:w="11025" w:type="dxa"/>
            <w:tcBorders>
              <w:right w:val="single" w:sz="8" w:space="0" w:color="000000"/>
            </w:tcBorders>
            <w:shd w:val="clear" w:color="auto" w:fill="DDEBF7"/>
          </w:tcPr>
          <w:p w14:paraId="39A05D35" w14:textId="77777777" w:rsidR="00043761" w:rsidRDefault="00000000">
            <w:pPr>
              <w:pStyle w:val="TableParagraph"/>
              <w:spacing w:before="18"/>
              <w:ind w:left="110"/>
            </w:pPr>
            <w:r>
              <w:rPr>
                <w:spacing w:val="-2"/>
              </w:rPr>
              <w:t>cartoons/sketches</w:t>
            </w:r>
          </w:p>
        </w:tc>
      </w:tr>
      <w:tr w:rsidR="00043761" w14:paraId="61835D10" w14:textId="77777777">
        <w:trPr>
          <w:trHeight w:val="2097"/>
        </w:trPr>
        <w:tc>
          <w:tcPr>
            <w:tcW w:w="11380" w:type="dxa"/>
            <w:gridSpan w:val="2"/>
            <w:tcBorders>
              <w:left w:val="single" w:sz="8" w:space="0" w:color="000000"/>
              <w:right w:val="single" w:sz="8" w:space="0" w:color="000000"/>
            </w:tcBorders>
          </w:tcPr>
          <w:p w14:paraId="0A755AE2" w14:textId="77777777" w:rsidR="00043761" w:rsidRDefault="00000000">
            <w:pPr>
              <w:pStyle w:val="TableParagraph"/>
              <w:spacing w:before="142"/>
              <w:ind w:left="105"/>
            </w:pPr>
            <w:r>
              <w:rPr>
                <w:b/>
              </w:rPr>
              <w:t>EN8INF-III-8</w:t>
            </w:r>
            <w:r>
              <w:rPr>
                <w:b/>
                <w:spacing w:val="-8"/>
              </w:rPr>
              <w:t xml:space="preserve"> </w:t>
            </w:r>
            <w:r>
              <w:t>Determine</w:t>
            </w:r>
            <w:r>
              <w:rPr>
                <w:spacing w:val="-6"/>
              </w:rPr>
              <w:t xml:space="preserve"> </w:t>
            </w:r>
            <w:r>
              <w:t>the</w:t>
            </w:r>
            <w:r>
              <w:rPr>
                <w:spacing w:val="-7"/>
              </w:rPr>
              <w:t xml:space="preserve"> </w:t>
            </w:r>
            <w:r>
              <w:t>veracity</w:t>
            </w:r>
            <w:r>
              <w:rPr>
                <w:spacing w:val="-7"/>
              </w:rPr>
              <w:t xml:space="preserve"> </w:t>
            </w:r>
            <w:r>
              <w:t>of</w:t>
            </w:r>
            <w:r>
              <w:rPr>
                <w:spacing w:val="-7"/>
              </w:rPr>
              <w:t xml:space="preserve"> </w:t>
            </w:r>
            <w:r>
              <w:t>the</w:t>
            </w:r>
            <w:r>
              <w:rPr>
                <w:spacing w:val="-7"/>
              </w:rPr>
              <w:t xml:space="preserve"> </w:t>
            </w:r>
            <w:r>
              <w:t>information</w:t>
            </w:r>
            <w:r>
              <w:rPr>
                <w:spacing w:val="-6"/>
              </w:rPr>
              <w:t xml:space="preserve"> </w:t>
            </w:r>
            <w:r>
              <w:rPr>
                <w:spacing w:val="-2"/>
              </w:rPr>
              <w:t>presented:</w:t>
            </w:r>
          </w:p>
          <w:p w14:paraId="532C4154" w14:textId="77777777" w:rsidR="00043761" w:rsidRDefault="00000000">
            <w:pPr>
              <w:pStyle w:val="TableParagraph"/>
              <w:spacing w:before="1"/>
              <w:ind w:left="105"/>
            </w:pPr>
            <w:r>
              <w:t>-credibility</w:t>
            </w:r>
            <w:r>
              <w:rPr>
                <w:spacing w:val="-6"/>
              </w:rPr>
              <w:t xml:space="preserve"> </w:t>
            </w:r>
            <w:r>
              <w:t>of</w:t>
            </w:r>
            <w:r>
              <w:rPr>
                <w:spacing w:val="-6"/>
              </w:rPr>
              <w:t xml:space="preserve"> </w:t>
            </w:r>
            <w:r>
              <w:t>the</w:t>
            </w:r>
            <w:r>
              <w:rPr>
                <w:spacing w:val="-5"/>
              </w:rPr>
              <w:t xml:space="preserve"> </w:t>
            </w:r>
            <w:r>
              <w:rPr>
                <w:spacing w:val="-2"/>
              </w:rPr>
              <w:t>author</w:t>
            </w:r>
          </w:p>
          <w:p w14:paraId="63D31A51" w14:textId="77777777" w:rsidR="00043761" w:rsidRDefault="00000000">
            <w:pPr>
              <w:pStyle w:val="TableParagraph"/>
              <w:spacing w:before="1" w:line="256" w:lineRule="exact"/>
              <w:ind w:left="105"/>
            </w:pPr>
            <w:r>
              <w:t>-accuracy</w:t>
            </w:r>
            <w:r>
              <w:rPr>
                <w:spacing w:val="-6"/>
              </w:rPr>
              <w:t xml:space="preserve"> </w:t>
            </w:r>
            <w:r>
              <w:t>of</w:t>
            </w:r>
            <w:r>
              <w:rPr>
                <w:spacing w:val="-5"/>
              </w:rPr>
              <w:t xml:space="preserve"> </w:t>
            </w:r>
            <w:r>
              <w:rPr>
                <w:spacing w:val="-2"/>
              </w:rPr>
              <w:t>information</w:t>
            </w:r>
          </w:p>
          <w:p w14:paraId="34A5775C" w14:textId="77777777" w:rsidR="00043761" w:rsidRDefault="00000000">
            <w:pPr>
              <w:pStyle w:val="TableParagraph"/>
              <w:spacing w:line="256" w:lineRule="exact"/>
              <w:ind w:left="105"/>
            </w:pPr>
            <w:r>
              <w:rPr>
                <w:spacing w:val="-2"/>
              </w:rPr>
              <w:t>-relevance</w:t>
            </w:r>
          </w:p>
          <w:p w14:paraId="4AE0C768" w14:textId="77777777" w:rsidR="00043761" w:rsidRDefault="00000000">
            <w:pPr>
              <w:pStyle w:val="TableParagraph"/>
              <w:spacing w:before="1"/>
              <w:ind w:left="105"/>
            </w:pPr>
            <w:r>
              <w:rPr>
                <w:spacing w:val="-2"/>
              </w:rPr>
              <w:t>-timeliness</w:t>
            </w:r>
          </w:p>
          <w:p w14:paraId="2C4EC975" w14:textId="77777777" w:rsidR="00043761" w:rsidRDefault="00000000">
            <w:pPr>
              <w:pStyle w:val="TableParagraph"/>
              <w:spacing w:before="1"/>
              <w:ind w:left="105"/>
            </w:pPr>
            <w:r>
              <w:rPr>
                <w:spacing w:val="-2"/>
              </w:rPr>
              <w:t>-objectivity</w:t>
            </w:r>
          </w:p>
          <w:p w14:paraId="65935DD3" w14:textId="77777777" w:rsidR="00043761" w:rsidRDefault="00000000">
            <w:pPr>
              <w:pStyle w:val="TableParagraph"/>
              <w:spacing w:before="1"/>
              <w:ind w:left="105"/>
            </w:pPr>
            <w:r>
              <w:rPr>
                <w:spacing w:val="-2"/>
              </w:rPr>
              <w:t>-coverage</w:t>
            </w:r>
          </w:p>
        </w:tc>
      </w:tr>
      <w:tr w:rsidR="00043761" w14:paraId="1C9C4C3A" w14:textId="77777777">
        <w:trPr>
          <w:trHeight w:val="1199"/>
        </w:trPr>
        <w:tc>
          <w:tcPr>
            <w:tcW w:w="11380" w:type="dxa"/>
            <w:gridSpan w:val="2"/>
            <w:tcBorders>
              <w:left w:val="single" w:sz="8" w:space="0" w:color="000000"/>
              <w:right w:val="single" w:sz="8" w:space="0" w:color="000000"/>
            </w:tcBorders>
            <w:shd w:val="clear" w:color="auto" w:fill="DDEBF7"/>
          </w:tcPr>
          <w:p w14:paraId="079620DB" w14:textId="77777777" w:rsidR="00043761" w:rsidRDefault="00000000">
            <w:pPr>
              <w:pStyle w:val="TableParagraph"/>
              <w:spacing w:before="80"/>
              <w:ind w:left="105"/>
            </w:pPr>
            <w:r>
              <w:rPr>
                <w:b/>
              </w:rPr>
              <w:t>EN8INF-III-9</w:t>
            </w:r>
            <w:r>
              <w:rPr>
                <w:b/>
                <w:spacing w:val="-8"/>
              </w:rPr>
              <w:t xml:space="preserve"> </w:t>
            </w:r>
            <w:r>
              <w:t>Analyze</w:t>
            </w:r>
            <w:r>
              <w:rPr>
                <w:spacing w:val="-8"/>
              </w:rPr>
              <w:t xml:space="preserve"> </w:t>
            </w:r>
            <w:r>
              <w:t>textual</w:t>
            </w:r>
            <w:r>
              <w:rPr>
                <w:spacing w:val="-8"/>
              </w:rPr>
              <w:t xml:space="preserve"> </w:t>
            </w:r>
            <w:r>
              <w:t>evidence</w:t>
            </w:r>
            <w:r>
              <w:rPr>
                <w:spacing w:val="-7"/>
              </w:rPr>
              <w:t xml:space="preserve"> </w:t>
            </w:r>
            <w:r>
              <w:t>to</w:t>
            </w:r>
            <w:r>
              <w:rPr>
                <w:spacing w:val="-8"/>
              </w:rPr>
              <w:t xml:space="preserve"> </w:t>
            </w:r>
            <w:r>
              <w:t>support</w:t>
            </w:r>
            <w:r>
              <w:rPr>
                <w:spacing w:val="-7"/>
              </w:rPr>
              <w:t xml:space="preserve"> </w:t>
            </w:r>
            <w:r>
              <w:t>an</w:t>
            </w:r>
            <w:r>
              <w:rPr>
                <w:spacing w:val="-8"/>
              </w:rPr>
              <w:t xml:space="preserve"> </w:t>
            </w:r>
            <w:r>
              <w:t>argument/general</w:t>
            </w:r>
            <w:r>
              <w:rPr>
                <w:spacing w:val="-7"/>
              </w:rPr>
              <w:t xml:space="preserve"> </w:t>
            </w:r>
            <w:r>
              <w:rPr>
                <w:spacing w:val="-2"/>
              </w:rPr>
              <w:t>statement:</w:t>
            </w:r>
          </w:p>
          <w:p w14:paraId="25773692" w14:textId="77777777" w:rsidR="00043761" w:rsidRDefault="00000000">
            <w:pPr>
              <w:pStyle w:val="TableParagraph"/>
              <w:spacing w:before="1"/>
              <w:ind w:left="105"/>
            </w:pPr>
            <w:r>
              <w:rPr>
                <w:spacing w:val="-2"/>
              </w:rPr>
              <w:t>-quoting</w:t>
            </w:r>
          </w:p>
          <w:p w14:paraId="69753DAD" w14:textId="77777777" w:rsidR="00043761" w:rsidRDefault="00000000">
            <w:pPr>
              <w:pStyle w:val="TableParagraph"/>
              <w:spacing w:before="1"/>
              <w:ind w:left="105"/>
            </w:pPr>
            <w:r>
              <w:rPr>
                <w:spacing w:val="-2"/>
              </w:rPr>
              <w:t>-paraphrasing</w:t>
            </w:r>
          </w:p>
          <w:p w14:paraId="51CC105B" w14:textId="77777777" w:rsidR="00043761" w:rsidRDefault="00000000">
            <w:pPr>
              <w:pStyle w:val="TableParagraph"/>
              <w:spacing w:before="1"/>
              <w:ind w:left="105"/>
            </w:pPr>
            <w:r>
              <w:rPr>
                <w:spacing w:val="-2"/>
              </w:rPr>
              <w:t>-summarizing</w:t>
            </w:r>
          </w:p>
        </w:tc>
      </w:tr>
      <w:tr w:rsidR="00043761" w14:paraId="13F061F8" w14:textId="77777777">
        <w:trPr>
          <w:trHeight w:val="1799"/>
        </w:trPr>
        <w:tc>
          <w:tcPr>
            <w:tcW w:w="11380" w:type="dxa"/>
            <w:gridSpan w:val="2"/>
            <w:tcBorders>
              <w:left w:val="single" w:sz="8" w:space="0" w:color="000000"/>
              <w:right w:val="single" w:sz="8" w:space="0" w:color="000000"/>
            </w:tcBorders>
          </w:tcPr>
          <w:p w14:paraId="33250664" w14:textId="77777777" w:rsidR="00043761" w:rsidRDefault="00000000">
            <w:pPr>
              <w:pStyle w:val="TableParagraph"/>
              <w:spacing w:before="123"/>
              <w:ind w:left="105"/>
            </w:pPr>
            <w:r>
              <w:rPr>
                <w:b/>
              </w:rPr>
              <w:t>EN8INF-III-10</w:t>
            </w:r>
            <w:r>
              <w:rPr>
                <w:b/>
                <w:spacing w:val="-10"/>
              </w:rPr>
              <w:t xml:space="preserve"> </w:t>
            </w:r>
            <w:r>
              <w:t>Assess</w:t>
            </w:r>
            <w:r>
              <w:rPr>
                <w:spacing w:val="-7"/>
              </w:rPr>
              <w:t xml:space="preserve"> </w:t>
            </w:r>
            <w:r>
              <w:t>the</w:t>
            </w:r>
            <w:r>
              <w:rPr>
                <w:spacing w:val="-7"/>
              </w:rPr>
              <w:t xml:space="preserve"> </w:t>
            </w:r>
            <w:r>
              <w:t>quality</w:t>
            </w:r>
            <w:r>
              <w:rPr>
                <w:spacing w:val="-7"/>
              </w:rPr>
              <w:t xml:space="preserve"> </w:t>
            </w:r>
            <w:r>
              <w:t>of</w:t>
            </w:r>
            <w:r>
              <w:rPr>
                <w:spacing w:val="-7"/>
              </w:rPr>
              <w:t xml:space="preserve"> </w:t>
            </w:r>
            <w:r>
              <w:t>journalistic</w:t>
            </w:r>
            <w:r>
              <w:rPr>
                <w:spacing w:val="-7"/>
              </w:rPr>
              <w:t xml:space="preserve"> </w:t>
            </w:r>
            <w:r>
              <w:t>articles</w:t>
            </w:r>
            <w:r>
              <w:rPr>
                <w:spacing w:val="-7"/>
              </w:rPr>
              <w:t xml:space="preserve"> </w:t>
            </w:r>
            <w:r>
              <w:t>based</w:t>
            </w:r>
            <w:r>
              <w:rPr>
                <w:spacing w:val="-7"/>
              </w:rPr>
              <w:t xml:space="preserve"> </w:t>
            </w:r>
            <w:r>
              <w:t>on</w:t>
            </w:r>
            <w:r>
              <w:rPr>
                <w:spacing w:val="-7"/>
              </w:rPr>
              <w:t xml:space="preserve"> </w:t>
            </w:r>
            <w:r>
              <w:t>standard</w:t>
            </w:r>
            <w:r>
              <w:rPr>
                <w:spacing w:val="-7"/>
              </w:rPr>
              <w:t xml:space="preserve"> </w:t>
            </w:r>
            <w:r>
              <w:t>development</w:t>
            </w:r>
            <w:r>
              <w:rPr>
                <w:spacing w:val="-6"/>
              </w:rPr>
              <w:t xml:space="preserve"> </w:t>
            </w:r>
            <w:r>
              <w:rPr>
                <w:spacing w:val="-2"/>
              </w:rPr>
              <w:t>principles:</w:t>
            </w:r>
          </w:p>
          <w:p w14:paraId="2E730272" w14:textId="77777777" w:rsidR="00043761" w:rsidRDefault="00000000">
            <w:pPr>
              <w:pStyle w:val="TableParagraph"/>
              <w:spacing w:before="1"/>
              <w:ind w:left="105"/>
            </w:pPr>
            <w:r>
              <w:t>-simplicity</w:t>
            </w:r>
            <w:r>
              <w:rPr>
                <w:spacing w:val="-7"/>
              </w:rPr>
              <w:t xml:space="preserve"> </w:t>
            </w:r>
            <w:r>
              <w:t>and</w:t>
            </w:r>
            <w:r>
              <w:rPr>
                <w:spacing w:val="-7"/>
              </w:rPr>
              <w:t xml:space="preserve"> </w:t>
            </w:r>
            <w:r>
              <w:rPr>
                <w:spacing w:val="-2"/>
              </w:rPr>
              <w:t>brevity</w:t>
            </w:r>
          </w:p>
          <w:p w14:paraId="0D319A45" w14:textId="77777777" w:rsidR="00043761" w:rsidRDefault="00000000">
            <w:pPr>
              <w:pStyle w:val="TableParagraph"/>
              <w:spacing w:before="1"/>
              <w:ind w:left="105"/>
            </w:pPr>
            <w:r>
              <w:rPr>
                <w:spacing w:val="-2"/>
              </w:rPr>
              <w:t>-precision</w:t>
            </w:r>
          </w:p>
          <w:p w14:paraId="42F80E27" w14:textId="77777777" w:rsidR="00043761" w:rsidRDefault="00000000">
            <w:pPr>
              <w:pStyle w:val="TableParagraph"/>
              <w:spacing w:before="1" w:line="256" w:lineRule="exact"/>
              <w:ind w:left="105"/>
            </w:pPr>
            <w:r>
              <w:t>-objectivity</w:t>
            </w:r>
            <w:r>
              <w:rPr>
                <w:spacing w:val="-8"/>
              </w:rPr>
              <w:t xml:space="preserve"> </w:t>
            </w:r>
            <w:r>
              <w:t>and</w:t>
            </w:r>
            <w:r>
              <w:rPr>
                <w:spacing w:val="-7"/>
              </w:rPr>
              <w:t xml:space="preserve"> </w:t>
            </w:r>
            <w:r>
              <w:rPr>
                <w:spacing w:val="-2"/>
              </w:rPr>
              <w:t>factuality</w:t>
            </w:r>
          </w:p>
          <w:p w14:paraId="4143B3C7" w14:textId="77777777" w:rsidR="00043761" w:rsidRDefault="00000000">
            <w:pPr>
              <w:pStyle w:val="TableParagraph"/>
              <w:spacing w:line="256" w:lineRule="exact"/>
              <w:ind w:left="105"/>
            </w:pPr>
            <w:r>
              <w:t>-fairness</w:t>
            </w:r>
            <w:r>
              <w:rPr>
                <w:spacing w:val="-6"/>
              </w:rPr>
              <w:t xml:space="preserve"> </w:t>
            </w:r>
            <w:r>
              <w:t>and</w:t>
            </w:r>
            <w:r>
              <w:rPr>
                <w:spacing w:val="-6"/>
              </w:rPr>
              <w:t xml:space="preserve"> </w:t>
            </w:r>
            <w:r>
              <w:rPr>
                <w:spacing w:val="-2"/>
              </w:rPr>
              <w:t>balance</w:t>
            </w:r>
          </w:p>
          <w:p w14:paraId="5D54A951" w14:textId="77777777" w:rsidR="00043761" w:rsidRDefault="00000000">
            <w:pPr>
              <w:pStyle w:val="TableParagraph"/>
              <w:spacing w:before="1"/>
              <w:ind w:left="105"/>
            </w:pPr>
            <w:r>
              <w:rPr>
                <w:spacing w:val="-2"/>
              </w:rPr>
              <w:t>-ethics</w:t>
            </w:r>
          </w:p>
        </w:tc>
      </w:tr>
      <w:tr w:rsidR="00043761" w14:paraId="61C040B3" w14:textId="77777777">
        <w:trPr>
          <w:trHeight w:val="301"/>
        </w:trPr>
        <w:tc>
          <w:tcPr>
            <w:tcW w:w="11380" w:type="dxa"/>
            <w:gridSpan w:val="2"/>
            <w:tcBorders>
              <w:left w:val="single" w:sz="8" w:space="0" w:color="000000"/>
              <w:bottom w:val="single" w:sz="8" w:space="0" w:color="000000"/>
              <w:right w:val="single" w:sz="8" w:space="0" w:color="000000"/>
            </w:tcBorders>
            <w:shd w:val="clear" w:color="auto" w:fill="DDEBF7"/>
          </w:tcPr>
          <w:p w14:paraId="07EB1CE5" w14:textId="77777777" w:rsidR="00043761" w:rsidRDefault="00000000">
            <w:pPr>
              <w:pStyle w:val="TableParagraph"/>
              <w:spacing w:before="22"/>
              <w:ind w:left="105"/>
            </w:pPr>
            <w:r>
              <w:rPr>
                <w:b/>
              </w:rPr>
              <w:t>EN8INF-III-11</w:t>
            </w:r>
            <w:r>
              <w:rPr>
                <w:b/>
                <w:spacing w:val="-12"/>
              </w:rPr>
              <w:t xml:space="preserve"> </w:t>
            </w:r>
            <w:r>
              <w:t>Synthesize</w:t>
            </w:r>
            <w:r>
              <w:rPr>
                <w:spacing w:val="-11"/>
              </w:rPr>
              <w:t xml:space="preserve"> </w:t>
            </w:r>
            <w:r>
              <w:t>significant</w:t>
            </w:r>
            <w:r>
              <w:rPr>
                <w:spacing w:val="-11"/>
              </w:rPr>
              <w:t xml:space="preserve"> </w:t>
            </w:r>
            <w:r>
              <w:rPr>
                <w:spacing w:val="-2"/>
              </w:rPr>
              <w:t>information.</w:t>
            </w:r>
          </w:p>
        </w:tc>
      </w:tr>
      <w:tr w:rsidR="00043761" w14:paraId="4F1A86BD" w14:textId="77777777">
        <w:trPr>
          <w:trHeight w:val="301"/>
        </w:trPr>
        <w:tc>
          <w:tcPr>
            <w:tcW w:w="11380" w:type="dxa"/>
            <w:gridSpan w:val="2"/>
            <w:tcBorders>
              <w:top w:val="single" w:sz="8" w:space="0" w:color="000000"/>
              <w:left w:val="single" w:sz="8" w:space="0" w:color="000000"/>
              <w:right w:val="single" w:sz="8" w:space="0" w:color="000000"/>
            </w:tcBorders>
            <w:shd w:val="clear" w:color="auto" w:fill="2F75B5"/>
          </w:tcPr>
          <w:p w14:paraId="277F061E" w14:textId="77777777" w:rsidR="00043761" w:rsidRDefault="00000000">
            <w:pPr>
              <w:pStyle w:val="TableParagraph"/>
              <w:spacing w:before="17"/>
              <w:ind w:left="105"/>
              <w:rPr>
                <w:b/>
                <w:i/>
              </w:rPr>
            </w:pPr>
            <w:r>
              <w:rPr>
                <w:b/>
                <w:i/>
                <w:color w:val="FFFFFF"/>
              </w:rPr>
              <w:t>Publishing</w:t>
            </w:r>
            <w:r>
              <w:rPr>
                <w:b/>
                <w:i/>
                <w:color w:val="FFFFFF"/>
                <w:spacing w:val="-7"/>
              </w:rPr>
              <w:t xml:space="preserve"> </w:t>
            </w:r>
            <w:r>
              <w:rPr>
                <w:b/>
                <w:i/>
                <w:color w:val="FFFFFF"/>
              </w:rPr>
              <w:t>a</w:t>
            </w:r>
            <w:r>
              <w:rPr>
                <w:b/>
                <w:i/>
                <w:color w:val="FFFFFF"/>
                <w:spacing w:val="-6"/>
              </w:rPr>
              <w:t xml:space="preserve"> </w:t>
            </w:r>
            <w:r>
              <w:rPr>
                <w:b/>
                <w:i/>
                <w:color w:val="FFFFFF"/>
              </w:rPr>
              <w:t>multimodal</w:t>
            </w:r>
            <w:r>
              <w:rPr>
                <w:b/>
                <w:i/>
                <w:color w:val="FFFFFF"/>
                <w:spacing w:val="-6"/>
              </w:rPr>
              <w:t xml:space="preserve"> </w:t>
            </w:r>
            <w:r>
              <w:rPr>
                <w:b/>
                <w:i/>
                <w:color w:val="FFFFFF"/>
              </w:rPr>
              <w:t>informational</w:t>
            </w:r>
            <w:r>
              <w:rPr>
                <w:b/>
                <w:i/>
                <w:color w:val="FFFFFF"/>
                <w:spacing w:val="-6"/>
              </w:rPr>
              <w:t xml:space="preserve"> </w:t>
            </w:r>
            <w:r>
              <w:rPr>
                <w:b/>
                <w:i/>
                <w:color w:val="FFFFFF"/>
              </w:rPr>
              <w:t>text</w:t>
            </w:r>
            <w:r>
              <w:rPr>
                <w:b/>
                <w:i/>
                <w:color w:val="FFFFFF"/>
                <w:spacing w:val="-6"/>
              </w:rPr>
              <w:t xml:space="preserve"> </w:t>
            </w:r>
            <w:r>
              <w:rPr>
                <w:b/>
                <w:i/>
                <w:color w:val="FFFFFF"/>
              </w:rPr>
              <w:t>for</w:t>
            </w:r>
            <w:r>
              <w:rPr>
                <w:b/>
                <w:i/>
                <w:color w:val="FFFFFF"/>
                <w:spacing w:val="-7"/>
              </w:rPr>
              <w:t xml:space="preserve"> </w:t>
            </w:r>
            <w:r>
              <w:rPr>
                <w:b/>
                <w:i/>
                <w:color w:val="FFFFFF"/>
              </w:rPr>
              <w:t>one’s</w:t>
            </w:r>
            <w:r>
              <w:rPr>
                <w:b/>
                <w:i/>
                <w:color w:val="FFFFFF"/>
                <w:spacing w:val="-6"/>
              </w:rPr>
              <w:t xml:space="preserve"> </w:t>
            </w:r>
            <w:r>
              <w:rPr>
                <w:b/>
                <w:i/>
                <w:color w:val="FFFFFF"/>
              </w:rPr>
              <w:t>purpose</w:t>
            </w:r>
            <w:r>
              <w:rPr>
                <w:b/>
                <w:i/>
                <w:color w:val="FFFFFF"/>
                <w:spacing w:val="-6"/>
              </w:rPr>
              <w:t xml:space="preserve"> </w:t>
            </w:r>
            <w:r>
              <w:rPr>
                <w:b/>
                <w:i/>
                <w:color w:val="FFFFFF"/>
              </w:rPr>
              <w:t>and</w:t>
            </w:r>
            <w:r>
              <w:rPr>
                <w:b/>
                <w:i/>
                <w:color w:val="FFFFFF"/>
                <w:spacing w:val="-6"/>
              </w:rPr>
              <w:t xml:space="preserve"> </w:t>
            </w:r>
            <w:r>
              <w:rPr>
                <w:b/>
                <w:i/>
                <w:color w:val="FFFFFF"/>
              </w:rPr>
              <w:t>target</w:t>
            </w:r>
            <w:r>
              <w:rPr>
                <w:b/>
                <w:i/>
                <w:color w:val="FFFFFF"/>
                <w:spacing w:val="-6"/>
              </w:rPr>
              <w:t xml:space="preserve"> </w:t>
            </w:r>
            <w:r>
              <w:rPr>
                <w:b/>
                <w:i/>
                <w:color w:val="FFFFFF"/>
                <w:spacing w:val="-2"/>
              </w:rPr>
              <w:t>audience</w:t>
            </w:r>
          </w:p>
        </w:tc>
      </w:tr>
      <w:tr w:rsidR="00043761" w14:paraId="3F24E045" w14:textId="77777777">
        <w:trPr>
          <w:trHeight w:val="297"/>
        </w:trPr>
        <w:tc>
          <w:tcPr>
            <w:tcW w:w="11380" w:type="dxa"/>
            <w:gridSpan w:val="2"/>
            <w:tcBorders>
              <w:left w:val="single" w:sz="8" w:space="0" w:color="000000"/>
              <w:right w:val="single" w:sz="8" w:space="0" w:color="000000"/>
            </w:tcBorders>
            <w:shd w:val="clear" w:color="auto" w:fill="DDEBF7"/>
          </w:tcPr>
          <w:p w14:paraId="47AFD255" w14:textId="77777777" w:rsidR="00043761" w:rsidRDefault="00000000">
            <w:pPr>
              <w:pStyle w:val="TableParagraph"/>
              <w:spacing w:before="18"/>
              <w:ind w:left="105"/>
            </w:pPr>
            <w:r>
              <w:rPr>
                <w:b/>
              </w:rPr>
              <w:t>EN8INF-III-12</w:t>
            </w:r>
            <w:r>
              <w:rPr>
                <w:b/>
                <w:spacing w:val="-7"/>
              </w:rPr>
              <w:t xml:space="preserve"> </w:t>
            </w:r>
            <w:r>
              <w:t>Identify</w:t>
            </w:r>
            <w:r>
              <w:rPr>
                <w:spacing w:val="-6"/>
              </w:rPr>
              <w:t xml:space="preserve"> </w:t>
            </w:r>
            <w:r>
              <w:t>the</w:t>
            </w:r>
            <w:r>
              <w:rPr>
                <w:spacing w:val="-6"/>
              </w:rPr>
              <w:t xml:space="preserve"> </w:t>
            </w:r>
            <w:r>
              <w:t>text</w:t>
            </w:r>
            <w:r>
              <w:rPr>
                <w:spacing w:val="-6"/>
              </w:rPr>
              <w:t xml:space="preserve"> </w:t>
            </w:r>
            <w:r>
              <w:t>type</w:t>
            </w:r>
            <w:r>
              <w:rPr>
                <w:spacing w:val="-7"/>
              </w:rPr>
              <w:t xml:space="preserve"> </w:t>
            </w:r>
            <w:r>
              <w:t>appropriate</w:t>
            </w:r>
            <w:r>
              <w:rPr>
                <w:spacing w:val="-6"/>
              </w:rPr>
              <w:t xml:space="preserve"> </w:t>
            </w:r>
            <w:r>
              <w:t>for</w:t>
            </w:r>
            <w:r>
              <w:rPr>
                <w:spacing w:val="-6"/>
              </w:rPr>
              <w:t xml:space="preserve"> </w:t>
            </w:r>
            <w:r>
              <w:t>one’s</w:t>
            </w:r>
            <w:r>
              <w:rPr>
                <w:spacing w:val="-6"/>
              </w:rPr>
              <w:t xml:space="preserve"> </w:t>
            </w:r>
            <w:r>
              <w:t>topic,</w:t>
            </w:r>
            <w:r>
              <w:rPr>
                <w:spacing w:val="-6"/>
              </w:rPr>
              <w:t xml:space="preserve"> </w:t>
            </w:r>
            <w:r>
              <w:t>purpose,</w:t>
            </w:r>
            <w:r>
              <w:rPr>
                <w:spacing w:val="-6"/>
              </w:rPr>
              <w:t xml:space="preserve"> </w:t>
            </w:r>
            <w:r>
              <w:t>and</w:t>
            </w:r>
            <w:r>
              <w:rPr>
                <w:spacing w:val="-6"/>
              </w:rPr>
              <w:t xml:space="preserve"> </w:t>
            </w:r>
            <w:r>
              <w:t>target</w:t>
            </w:r>
            <w:r>
              <w:rPr>
                <w:spacing w:val="-6"/>
              </w:rPr>
              <w:t xml:space="preserve"> </w:t>
            </w:r>
            <w:r>
              <w:rPr>
                <w:spacing w:val="-2"/>
              </w:rPr>
              <w:t>audience.</w:t>
            </w:r>
          </w:p>
        </w:tc>
      </w:tr>
    </w:tbl>
    <w:p w14:paraId="04BC854C" w14:textId="77777777" w:rsidR="00043761" w:rsidRDefault="00043761">
      <w:pPr>
        <w:pStyle w:val="TableParagraph"/>
        <w:sectPr w:rsidR="00043761">
          <w:pgSz w:w="16840" w:h="11910" w:orient="landscape"/>
          <w:pgMar w:top="960" w:right="708" w:bottom="780" w:left="708" w:header="727" w:footer="586" w:gutter="0"/>
          <w:cols w:space="720"/>
        </w:sectPr>
      </w:pPr>
    </w:p>
    <w:p w14:paraId="4F5259FF" w14:textId="77777777" w:rsidR="00043761" w:rsidRDefault="00043761">
      <w:pPr>
        <w:pStyle w:val="BodyText"/>
        <w:spacing w:before="227"/>
        <w:rPr>
          <w:b/>
          <w:sz w:val="20"/>
        </w:rPr>
      </w:pPr>
    </w:p>
    <w:tbl>
      <w:tblPr>
        <w:tblW w:w="0" w:type="auto"/>
        <w:tblInd w:w="1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81"/>
      </w:tblGrid>
      <w:tr w:rsidR="00043761" w14:paraId="0F14C0B5" w14:textId="77777777">
        <w:trPr>
          <w:trHeight w:val="302"/>
        </w:trPr>
        <w:tc>
          <w:tcPr>
            <w:tcW w:w="11381" w:type="dxa"/>
            <w:tcBorders>
              <w:left w:val="single" w:sz="8" w:space="0" w:color="000000"/>
              <w:right w:val="single" w:sz="8" w:space="0" w:color="000000"/>
            </w:tcBorders>
          </w:tcPr>
          <w:p w14:paraId="25537DFB" w14:textId="77777777" w:rsidR="00043761" w:rsidRDefault="00000000">
            <w:pPr>
              <w:pStyle w:val="TableParagraph"/>
              <w:spacing w:before="18"/>
              <w:ind w:left="105"/>
            </w:pPr>
            <w:r>
              <w:rPr>
                <w:b/>
              </w:rPr>
              <w:t>EN8INF-III-13</w:t>
            </w:r>
            <w:r>
              <w:rPr>
                <w:b/>
                <w:spacing w:val="-12"/>
              </w:rPr>
              <w:t xml:space="preserve"> </w:t>
            </w:r>
            <w:r>
              <w:t>Organize</w:t>
            </w:r>
            <w:r>
              <w:rPr>
                <w:spacing w:val="-9"/>
              </w:rPr>
              <w:t xml:space="preserve"> </w:t>
            </w:r>
            <w:r>
              <w:t>significant</w:t>
            </w:r>
            <w:r>
              <w:rPr>
                <w:spacing w:val="-9"/>
              </w:rPr>
              <w:t xml:space="preserve"> </w:t>
            </w:r>
            <w:r>
              <w:t>information</w:t>
            </w:r>
            <w:r>
              <w:rPr>
                <w:spacing w:val="-9"/>
              </w:rPr>
              <w:t xml:space="preserve"> </w:t>
            </w:r>
            <w:r>
              <w:t>using</w:t>
            </w:r>
            <w:r>
              <w:rPr>
                <w:spacing w:val="-9"/>
              </w:rPr>
              <w:t xml:space="preserve"> </w:t>
            </w:r>
            <w:r>
              <w:t>various</w:t>
            </w:r>
            <w:r>
              <w:rPr>
                <w:spacing w:val="-9"/>
              </w:rPr>
              <w:t xml:space="preserve"> </w:t>
            </w:r>
            <w:r>
              <w:rPr>
                <w:spacing w:val="-2"/>
              </w:rPr>
              <w:t>technique.</w:t>
            </w:r>
          </w:p>
        </w:tc>
      </w:tr>
      <w:tr w:rsidR="00043761" w14:paraId="4A1DF94A" w14:textId="77777777">
        <w:trPr>
          <w:trHeight w:val="297"/>
        </w:trPr>
        <w:tc>
          <w:tcPr>
            <w:tcW w:w="11381" w:type="dxa"/>
            <w:tcBorders>
              <w:left w:val="single" w:sz="8" w:space="0" w:color="000000"/>
              <w:right w:val="single" w:sz="8" w:space="0" w:color="000000"/>
            </w:tcBorders>
            <w:shd w:val="clear" w:color="auto" w:fill="DDEBF7"/>
          </w:tcPr>
          <w:p w14:paraId="2A318DE9" w14:textId="77777777" w:rsidR="00043761" w:rsidRDefault="00000000">
            <w:pPr>
              <w:pStyle w:val="TableParagraph"/>
              <w:spacing w:before="18"/>
              <w:ind w:left="105"/>
            </w:pPr>
            <w:r>
              <w:rPr>
                <w:b/>
              </w:rPr>
              <w:t>EN8INF-III-14</w:t>
            </w:r>
            <w:r>
              <w:rPr>
                <w:b/>
                <w:spacing w:val="-8"/>
              </w:rPr>
              <w:t xml:space="preserve"> </w:t>
            </w:r>
            <w:r>
              <w:t>Determine</w:t>
            </w:r>
            <w:r>
              <w:rPr>
                <w:spacing w:val="-6"/>
              </w:rPr>
              <w:t xml:space="preserve"> </w:t>
            </w:r>
            <w:r>
              <w:t>one’s</w:t>
            </w:r>
            <w:r>
              <w:rPr>
                <w:spacing w:val="-5"/>
              </w:rPr>
              <w:t xml:space="preserve"> </w:t>
            </w:r>
            <w:r>
              <w:t>thesis</w:t>
            </w:r>
            <w:r>
              <w:rPr>
                <w:spacing w:val="-5"/>
              </w:rPr>
              <w:t xml:space="preserve"> </w:t>
            </w:r>
            <w:r>
              <w:t>as</w:t>
            </w:r>
            <w:r>
              <w:rPr>
                <w:spacing w:val="-6"/>
              </w:rPr>
              <w:t xml:space="preserve"> </w:t>
            </w:r>
            <w:r>
              <w:t>the</w:t>
            </w:r>
            <w:r>
              <w:rPr>
                <w:spacing w:val="-5"/>
              </w:rPr>
              <w:t xml:space="preserve"> </w:t>
            </w:r>
            <w:r>
              <w:t>central</w:t>
            </w:r>
            <w:r>
              <w:rPr>
                <w:spacing w:val="-5"/>
              </w:rPr>
              <w:t xml:space="preserve"> </w:t>
            </w:r>
            <w:r>
              <w:t>idea</w:t>
            </w:r>
            <w:r>
              <w:rPr>
                <w:spacing w:val="-6"/>
              </w:rPr>
              <w:t xml:space="preserve"> </w:t>
            </w:r>
            <w:r>
              <w:t>of</w:t>
            </w:r>
            <w:r>
              <w:rPr>
                <w:spacing w:val="-5"/>
              </w:rPr>
              <w:t xml:space="preserve"> </w:t>
            </w:r>
            <w:r>
              <w:t>the</w:t>
            </w:r>
            <w:r>
              <w:rPr>
                <w:spacing w:val="-5"/>
              </w:rPr>
              <w:t xml:space="preserve"> </w:t>
            </w:r>
            <w:r>
              <w:rPr>
                <w:spacing w:val="-2"/>
              </w:rPr>
              <w:t>paper.</w:t>
            </w:r>
          </w:p>
        </w:tc>
      </w:tr>
      <w:tr w:rsidR="00043761" w14:paraId="17A1F55C" w14:textId="77777777">
        <w:trPr>
          <w:trHeight w:val="302"/>
        </w:trPr>
        <w:tc>
          <w:tcPr>
            <w:tcW w:w="11381" w:type="dxa"/>
            <w:tcBorders>
              <w:left w:val="single" w:sz="8" w:space="0" w:color="000000"/>
              <w:right w:val="single" w:sz="8" w:space="0" w:color="000000"/>
            </w:tcBorders>
          </w:tcPr>
          <w:p w14:paraId="7AF156F5" w14:textId="77777777" w:rsidR="00043761" w:rsidRDefault="00000000">
            <w:pPr>
              <w:pStyle w:val="TableParagraph"/>
              <w:spacing w:before="18"/>
              <w:ind w:left="105"/>
            </w:pPr>
            <w:r>
              <w:rPr>
                <w:b/>
              </w:rPr>
              <w:t>EN8INF-III-15</w:t>
            </w:r>
            <w:r>
              <w:rPr>
                <w:b/>
                <w:spacing w:val="-7"/>
              </w:rPr>
              <w:t xml:space="preserve"> </w:t>
            </w:r>
            <w:r>
              <w:t>Compose</w:t>
            </w:r>
            <w:r>
              <w:rPr>
                <w:spacing w:val="-6"/>
              </w:rPr>
              <w:t xml:space="preserve"> </w:t>
            </w:r>
            <w:r>
              <w:t>the</w:t>
            </w:r>
            <w:r>
              <w:rPr>
                <w:spacing w:val="-6"/>
              </w:rPr>
              <w:t xml:space="preserve"> </w:t>
            </w:r>
            <w:r>
              <w:t>informational</w:t>
            </w:r>
            <w:r>
              <w:rPr>
                <w:spacing w:val="-6"/>
              </w:rPr>
              <w:t xml:space="preserve"> </w:t>
            </w:r>
            <w:r>
              <w:t>text</w:t>
            </w:r>
            <w:r>
              <w:rPr>
                <w:spacing w:val="-6"/>
              </w:rPr>
              <w:t xml:space="preserve"> </w:t>
            </w:r>
            <w:r>
              <w:t>based</w:t>
            </w:r>
            <w:r>
              <w:rPr>
                <w:spacing w:val="-6"/>
              </w:rPr>
              <w:t xml:space="preserve"> </w:t>
            </w:r>
            <w:r>
              <w:t>on</w:t>
            </w:r>
            <w:r>
              <w:rPr>
                <w:spacing w:val="-6"/>
              </w:rPr>
              <w:t xml:space="preserve"> </w:t>
            </w:r>
            <w:r>
              <w:t>the</w:t>
            </w:r>
            <w:r>
              <w:rPr>
                <w:spacing w:val="-6"/>
              </w:rPr>
              <w:t xml:space="preserve"> </w:t>
            </w:r>
            <w:r>
              <w:t>chosen</w:t>
            </w:r>
            <w:r>
              <w:rPr>
                <w:spacing w:val="-6"/>
              </w:rPr>
              <w:t xml:space="preserve"> </w:t>
            </w:r>
            <w:r>
              <w:t>text</w:t>
            </w:r>
            <w:r>
              <w:rPr>
                <w:spacing w:val="-5"/>
              </w:rPr>
              <w:t xml:space="preserve"> </w:t>
            </w:r>
            <w:r>
              <w:rPr>
                <w:spacing w:val="-2"/>
              </w:rPr>
              <w:t>type.</w:t>
            </w:r>
          </w:p>
        </w:tc>
      </w:tr>
      <w:tr w:rsidR="00043761" w14:paraId="4E20E823" w14:textId="77777777">
        <w:trPr>
          <w:trHeight w:val="297"/>
        </w:trPr>
        <w:tc>
          <w:tcPr>
            <w:tcW w:w="11381" w:type="dxa"/>
            <w:tcBorders>
              <w:left w:val="single" w:sz="8" w:space="0" w:color="000000"/>
              <w:right w:val="single" w:sz="8" w:space="0" w:color="000000"/>
            </w:tcBorders>
            <w:shd w:val="clear" w:color="auto" w:fill="DDEBF7"/>
          </w:tcPr>
          <w:p w14:paraId="3B4E83BE" w14:textId="77777777" w:rsidR="00043761" w:rsidRDefault="00000000">
            <w:pPr>
              <w:pStyle w:val="TableParagraph"/>
              <w:spacing w:before="18"/>
              <w:ind w:left="105"/>
            </w:pPr>
            <w:r>
              <w:rPr>
                <w:b/>
              </w:rPr>
              <w:t>EN8INF-III-16</w:t>
            </w:r>
            <w:r>
              <w:rPr>
                <w:b/>
                <w:spacing w:val="-8"/>
              </w:rPr>
              <w:t xml:space="preserve"> </w:t>
            </w:r>
            <w:r>
              <w:t>Apply</w:t>
            </w:r>
            <w:r>
              <w:rPr>
                <w:spacing w:val="-7"/>
              </w:rPr>
              <w:t xml:space="preserve"> </w:t>
            </w:r>
            <w:r>
              <w:t>multimodal</w:t>
            </w:r>
            <w:r>
              <w:rPr>
                <w:spacing w:val="-6"/>
              </w:rPr>
              <w:t xml:space="preserve"> </w:t>
            </w:r>
            <w:r>
              <w:t>elements</w:t>
            </w:r>
            <w:r>
              <w:rPr>
                <w:spacing w:val="-7"/>
              </w:rPr>
              <w:t xml:space="preserve"> </w:t>
            </w:r>
            <w:r>
              <w:t>appropriate</w:t>
            </w:r>
            <w:r>
              <w:rPr>
                <w:spacing w:val="-7"/>
              </w:rPr>
              <w:t xml:space="preserve"> </w:t>
            </w:r>
            <w:r>
              <w:t>to</w:t>
            </w:r>
            <w:r>
              <w:rPr>
                <w:spacing w:val="-7"/>
              </w:rPr>
              <w:t xml:space="preserve"> </w:t>
            </w:r>
            <w:r>
              <w:t>the</w:t>
            </w:r>
            <w:r>
              <w:rPr>
                <w:spacing w:val="-7"/>
              </w:rPr>
              <w:t xml:space="preserve"> </w:t>
            </w:r>
            <w:r>
              <w:t>chosen</w:t>
            </w:r>
            <w:r>
              <w:rPr>
                <w:spacing w:val="-7"/>
              </w:rPr>
              <w:t xml:space="preserve"> </w:t>
            </w:r>
            <w:r>
              <w:t>text</w:t>
            </w:r>
            <w:r>
              <w:rPr>
                <w:spacing w:val="-6"/>
              </w:rPr>
              <w:t xml:space="preserve"> </w:t>
            </w:r>
            <w:r>
              <w:rPr>
                <w:spacing w:val="-2"/>
              </w:rPr>
              <w:t>delivery/ies.</w:t>
            </w:r>
          </w:p>
        </w:tc>
      </w:tr>
      <w:tr w:rsidR="00043761" w14:paraId="5EE3D0E8" w14:textId="77777777">
        <w:trPr>
          <w:trHeight w:val="301"/>
        </w:trPr>
        <w:tc>
          <w:tcPr>
            <w:tcW w:w="11381" w:type="dxa"/>
            <w:tcBorders>
              <w:left w:val="single" w:sz="8" w:space="0" w:color="000000"/>
              <w:right w:val="single" w:sz="8" w:space="0" w:color="000000"/>
            </w:tcBorders>
          </w:tcPr>
          <w:p w14:paraId="5F7677EE" w14:textId="77777777" w:rsidR="00043761" w:rsidRDefault="00000000">
            <w:pPr>
              <w:pStyle w:val="TableParagraph"/>
              <w:spacing w:before="22"/>
              <w:ind w:left="105"/>
            </w:pPr>
            <w:r>
              <w:rPr>
                <w:b/>
              </w:rPr>
              <w:t>EN8INF-III-17</w:t>
            </w:r>
            <w:r>
              <w:rPr>
                <w:b/>
                <w:spacing w:val="-7"/>
              </w:rPr>
              <w:t xml:space="preserve"> </w:t>
            </w:r>
            <w:r>
              <w:t>Revise</w:t>
            </w:r>
            <w:r>
              <w:rPr>
                <w:spacing w:val="-5"/>
              </w:rPr>
              <w:t xml:space="preserve"> </w:t>
            </w:r>
            <w:r>
              <w:t>the</w:t>
            </w:r>
            <w:r>
              <w:rPr>
                <w:spacing w:val="-6"/>
              </w:rPr>
              <w:t xml:space="preserve"> </w:t>
            </w:r>
            <w:r>
              <w:t>text</w:t>
            </w:r>
            <w:r>
              <w:rPr>
                <w:spacing w:val="-6"/>
              </w:rPr>
              <w:t xml:space="preserve"> </w:t>
            </w:r>
            <w:r>
              <w:t>for</w:t>
            </w:r>
            <w:r>
              <w:rPr>
                <w:spacing w:val="-5"/>
              </w:rPr>
              <w:t xml:space="preserve"> </w:t>
            </w:r>
            <w:r>
              <w:rPr>
                <w:spacing w:val="-2"/>
              </w:rPr>
              <w:t>coherence.</w:t>
            </w:r>
          </w:p>
        </w:tc>
      </w:tr>
      <w:tr w:rsidR="00043761" w14:paraId="70F7CDA2" w14:textId="77777777">
        <w:trPr>
          <w:trHeight w:val="302"/>
        </w:trPr>
        <w:tc>
          <w:tcPr>
            <w:tcW w:w="11381" w:type="dxa"/>
            <w:tcBorders>
              <w:left w:val="single" w:sz="8" w:space="0" w:color="000000"/>
              <w:right w:val="single" w:sz="8" w:space="0" w:color="000000"/>
            </w:tcBorders>
            <w:shd w:val="clear" w:color="auto" w:fill="DDEBF7"/>
          </w:tcPr>
          <w:p w14:paraId="64D24040" w14:textId="77777777" w:rsidR="00043761" w:rsidRDefault="00000000">
            <w:pPr>
              <w:pStyle w:val="TableParagraph"/>
              <w:spacing w:before="18"/>
              <w:ind w:left="105"/>
            </w:pPr>
            <w:r>
              <w:rPr>
                <w:b/>
              </w:rPr>
              <w:t>EN8INF-III-18</w:t>
            </w:r>
            <w:r>
              <w:rPr>
                <w:b/>
                <w:spacing w:val="-9"/>
              </w:rPr>
              <w:t xml:space="preserve"> </w:t>
            </w:r>
            <w:r>
              <w:t>Revise</w:t>
            </w:r>
            <w:r>
              <w:rPr>
                <w:spacing w:val="-6"/>
              </w:rPr>
              <w:t xml:space="preserve"> </w:t>
            </w:r>
            <w:r>
              <w:t>the</w:t>
            </w:r>
            <w:r>
              <w:rPr>
                <w:spacing w:val="-6"/>
              </w:rPr>
              <w:t xml:space="preserve"> </w:t>
            </w:r>
            <w:r>
              <w:t>text</w:t>
            </w:r>
            <w:r>
              <w:rPr>
                <w:spacing w:val="-7"/>
              </w:rPr>
              <w:t xml:space="preserve"> </w:t>
            </w:r>
            <w:r>
              <w:t>for</w:t>
            </w:r>
            <w:r>
              <w:rPr>
                <w:spacing w:val="-6"/>
              </w:rPr>
              <w:t xml:space="preserve"> </w:t>
            </w:r>
            <w:r>
              <w:t>cohesion</w:t>
            </w:r>
            <w:r>
              <w:rPr>
                <w:spacing w:val="-6"/>
              </w:rPr>
              <w:t xml:space="preserve"> </w:t>
            </w:r>
            <w:r>
              <w:t>(diction,</w:t>
            </w:r>
            <w:r>
              <w:rPr>
                <w:spacing w:val="-6"/>
              </w:rPr>
              <w:t xml:space="preserve"> </w:t>
            </w:r>
            <w:r>
              <w:t>syntax,</w:t>
            </w:r>
            <w:r>
              <w:rPr>
                <w:spacing w:val="-6"/>
              </w:rPr>
              <w:t xml:space="preserve"> </w:t>
            </w:r>
            <w:r>
              <w:t>and</w:t>
            </w:r>
            <w:r>
              <w:rPr>
                <w:spacing w:val="-6"/>
              </w:rPr>
              <w:t xml:space="preserve"> </w:t>
            </w:r>
            <w:r>
              <w:rPr>
                <w:spacing w:val="-2"/>
              </w:rPr>
              <w:t>style).</w:t>
            </w:r>
          </w:p>
        </w:tc>
      </w:tr>
      <w:tr w:rsidR="00043761" w14:paraId="18012B5A" w14:textId="77777777">
        <w:trPr>
          <w:trHeight w:val="297"/>
        </w:trPr>
        <w:tc>
          <w:tcPr>
            <w:tcW w:w="11381" w:type="dxa"/>
            <w:tcBorders>
              <w:left w:val="single" w:sz="8" w:space="0" w:color="000000"/>
              <w:right w:val="single" w:sz="8" w:space="0" w:color="000000"/>
            </w:tcBorders>
          </w:tcPr>
          <w:p w14:paraId="6D98BFC0" w14:textId="77777777" w:rsidR="00043761" w:rsidRDefault="00000000">
            <w:pPr>
              <w:pStyle w:val="TableParagraph"/>
              <w:spacing w:before="18"/>
              <w:ind w:left="105"/>
            </w:pPr>
            <w:r>
              <w:rPr>
                <w:b/>
              </w:rPr>
              <w:t>EN8INF-III-19</w:t>
            </w:r>
            <w:r>
              <w:rPr>
                <w:b/>
                <w:spacing w:val="-6"/>
              </w:rPr>
              <w:t xml:space="preserve"> </w:t>
            </w:r>
            <w:r>
              <w:t>Edit</w:t>
            </w:r>
            <w:r>
              <w:rPr>
                <w:spacing w:val="-6"/>
              </w:rPr>
              <w:t xml:space="preserve"> </w:t>
            </w:r>
            <w:r>
              <w:t>the</w:t>
            </w:r>
            <w:r>
              <w:rPr>
                <w:spacing w:val="-6"/>
              </w:rPr>
              <w:t xml:space="preserve"> </w:t>
            </w:r>
            <w:r>
              <w:t>text</w:t>
            </w:r>
            <w:r>
              <w:rPr>
                <w:spacing w:val="-5"/>
              </w:rPr>
              <w:t xml:space="preserve"> </w:t>
            </w:r>
            <w:r>
              <w:t>for</w:t>
            </w:r>
            <w:r>
              <w:rPr>
                <w:spacing w:val="-6"/>
              </w:rPr>
              <w:t xml:space="preserve"> </w:t>
            </w:r>
            <w:r>
              <w:t>textual</w:t>
            </w:r>
            <w:r>
              <w:rPr>
                <w:spacing w:val="-5"/>
              </w:rPr>
              <w:t xml:space="preserve"> </w:t>
            </w:r>
            <w:r>
              <w:rPr>
                <w:spacing w:val="-2"/>
              </w:rPr>
              <w:t>consistency.</w:t>
            </w:r>
          </w:p>
        </w:tc>
      </w:tr>
      <w:tr w:rsidR="00043761" w14:paraId="24D5F4D3" w14:textId="77777777">
        <w:trPr>
          <w:trHeight w:val="599"/>
        </w:trPr>
        <w:tc>
          <w:tcPr>
            <w:tcW w:w="11381" w:type="dxa"/>
            <w:tcBorders>
              <w:left w:val="single" w:sz="8" w:space="0" w:color="000000"/>
              <w:bottom w:val="single" w:sz="8" w:space="0" w:color="000000"/>
              <w:right w:val="single" w:sz="8" w:space="0" w:color="000000"/>
            </w:tcBorders>
            <w:shd w:val="clear" w:color="auto" w:fill="DDEBF7"/>
          </w:tcPr>
          <w:p w14:paraId="7FE8E63F" w14:textId="77777777" w:rsidR="00043761" w:rsidRDefault="00000000">
            <w:pPr>
              <w:pStyle w:val="TableParagraph"/>
              <w:spacing w:before="44" w:line="237" w:lineRule="auto"/>
              <w:ind w:left="105"/>
            </w:pPr>
            <w:r>
              <w:rPr>
                <w:b/>
              </w:rPr>
              <w:t>EN8INF-III-20</w:t>
            </w:r>
            <w:r>
              <w:rPr>
                <w:b/>
                <w:spacing w:val="-4"/>
              </w:rPr>
              <w:t xml:space="preserve"> </w:t>
            </w:r>
            <w:r>
              <w:t>Publish</w:t>
            </w:r>
            <w:r>
              <w:rPr>
                <w:spacing w:val="-4"/>
              </w:rPr>
              <w:t xml:space="preserve"> </w:t>
            </w:r>
            <w:r>
              <w:t>a</w:t>
            </w:r>
            <w:r>
              <w:rPr>
                <w:spacing w:val="-4"/>
              </w:rPr>
              <w:t xml:space="preserve"> </w:t>
            </w:r>
            <w:r>
              <w:t>multimodal</w:t>
            </w:r>
            <w:r>
              <w:rPr>
                <w:spacing w:val="-5"/>
              </w:rPr>
              <w:t xml:space="preserve"> </w:t>
            </w:r>
            <w:r>
              <w:t>informational</w:t>
            </w:r>
            <w:r>
              <w:rPr>
                <w:spacing w:val="-4"/>
              </w:rPr>
              <w:t xml:space="preserve"> </w:t>
            </w:r>
            <w:r>
              <w:t>text</w:t>
            </w:r>
            <w:r>
              <w:rPr>
                <w:spacing w:val="-4"/>
              </w:rPr>
              <w:t xml:space="preserve"> </w:t>
            </w:r>
            <w:r>
              <w:t>for</w:t>
            </w:r>
            <w:r>
              <w:rPr>
                <w:spacing w:val="-4"/>
              </w:rPr>
              <w:t xml:space="preserve"> </w:t>
            </w:r>
            <w:r>
              <w:t>one’s</w:t>
            </w:r>
            <w:r>
              <w:rPr>
                <w:spacing w:val="-4"/>
              </w:rPr>
              <w:t xml:space="preserve"> </w:t>
            </w:r>
            <w:r>
              <w:t>purpose</w:t>
            </w:r>
            <w:r>
              <w:rPr>
                <w:spacing w:val="-4"/>
              </w:rPr>
              <w:t xml:space="preserve"> </w:t>
            </w:r>
            <w:r>
              <w:t>and</w:t>
            </w:r>
            <w:r>
              <w:rPr>
                <w:spacing w:val="-4"/>
              </w:rPr>
              <w:t xml:space="preserve"> </w:t>
            </w:r>
            <w:r>
              <w:t>target</w:t>
            </w:r>
            <w:r>
              <w:rPr>
                <w:spacing w:val="-4"/>
              </w:rPr>
              <w:t xml:space="preserve"> </w:t>
            </w:r>
            <w:r>
              <w:t>audience:</w:t>
            </w:r>
            <w:r>
              <w:rPr>
                <w:spacing w:val="-4"/>
              </w:rPr>
              <w:t xml:space="preserve"> </w:t>
            </w:r>
            <w:r>
              <w:t>opinion editorials, sports and science and technology articles.</w:t>
            </w:r>
          </w:p>
        </w:tc>
      </w:tr>
    </w:tbl>
    <w:p w14:paraId="3F1E18E5" w14:textId="77777777" w:rsidR="00043761" w:rsidRDefault="00043761">
      <w:pPr>
        <w:pStyle w:val="TableParagraph"/>
        <w:spacing w:line="237" w:lineRule="auto"/>
        <w:sectPr w:rsidR="00043761">
          <w:pgSz w:w="16840" w:h="11910" w:orient="landscape"/>
          <w:pgMar w:top="960" w:right="708" w:bottom="780" w:left="708" w:header="727" w:footer="586" w:gutter="0"/>
          <w:cols w:space="720"/>
        </w:sectPr>
      </w:pPr>
    </w:p>
    <w:p w14:paraId="00ADE5A8" w14:textId="77777777" w:rsidR="00043761" w:rsidRDefault="00043761">
      <w:pPr>
        <w:pStyle w:val="BodyText"/>
        <w:spacing w:before="207"/>
        <w:rPr>
          <w:b/>
        </w:rPr>
      </w:pPr>
    </w:p>
    <w:p w14:paraId="2A50170E" w14:textId="77777777" w:rsidR="00043761" w:rsidRDefault="00000000">
      <w:pPr>
        <w:ind w:left="5418" w:right="5416"/>
        <w:jc w:val="center"/>
        <w:rPr>
          <w:b/>
        </w:rPr>
      </w:pPr>
      <w:r>
        <w:rPr>
          <w:b/>
        </w:rPr>
        <w:t>GRADE</w:t>
      </w:r>
      <w:r>
        <w:rPr>
          <w:b/>
          <w:spacing w:val="-4"/>
        </w:rPr>
        <w:t xml:space="preserve"> </w:t>
      </w:r>
      <w:r>
        <w:rPr>
          <w:b/>
        </w:rPr>
        <w:t>8</w:t>
      </w:r>
      <w:r>
        <w:rPr>
          <w:b/>
          <w:spacing w:val="-3"/>
        </w:rPr>
        <w:t xml:space="preserve"> </w:t>
      </w:r>
      <w:r>
        <w:rPr>
          <w:b/>
        </w:rPr>
        <w:t>–</w:t>
      </w:r>
      <w:r>
        <w:rPr>
          <w:b/>
          <w:spacing w:val="-4"/>
        </w:rPr>
        <w:t xml:space="preserve"> </w:t>
      </w:r>
      <w:r>
        <w:rPr>
          <w:b/>
        </w:rPr>
        <w:t>QUARTER</w:t>
      </w:r>
      <w:r>
        <w:rPr>
          <w:b/>
          <w:spacing w:val="-3"/>
        </w:rPr>
        <w:t xml:space="preserve"> </w:t>
      </w:r>
      <w:r>
        <w:rPr>
          <w:b/>
          <w:spacing w:val="-10"/>
        </w:rPr>
        <w:t>4</w:t>
      </w:r>
    </w:p>
    <w:p w14:paraId="5D913054"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1DA84581" w14:textId="77777777">
        <w:trPr>
          <w:trHeight w:val="772"/>
        </w:trPr>
        <w:tc>
          <w:tcPr>
            <w:tcW w:w="2040" w:type="dxa"/>
          </w:tcPr>
          <w:p w14:paraId="25F7ED5B" w14:textId="77777777" w:rsidR="00043761" w:rsidRDefault="00000000">
            <w:pPr>
              <w:pStyle w:val="TableParagraph"/>
              <w:spacing w:before="123"/>
              <w:ind w:left="301" w:firstLine="154"/>
              <w:rPr>
                <w:b/>
              </w:rPr>
            </w:pPr>
            <w:r>
              <w:rPr>
                <w:b/>
                <w:spacing w:val="-2"/>
              </w:rPr>
              <w:t>CONTENT STANDARDS</w:t>
            </w:r>
          </w:p>
        </w:tc>
        <w:tc>
          <w:tcPr>
            <w:tcW w:w="13262" w:type="dxa"/>
          </w:tcPr>
          <w:p w14:paraId="33598E55" w14:textId="77777777" w:rsidR="00043761" w:rsidRDefault="00000000">
            <w:pPr>
              <w:pStyle w:val="TableParagraph"/>
              <w:ind w:left="105"/>
            </w:pPr>
            <w:r>
              <w:t>The</w:t>
            </w:r>
            <w:r>
              <w:rPr>
                <w:spacing w:val="-14"/>
              </w:rPr>
              <w:t xml:space="preserve"> </w:t>
            </w:r>
            <w:r>
              <w:t>learners</w:t>
            </w:r>
            <w:r>
              <w:rPr>
                <w:spacing w:val="-14"/>
              </w:rPr>
              <w:t xml:space="preserve"> </w:t>
            </w:r>
            <w:r>
              <w:t>demonstrate</w:t>
            </w:r>
            <w:r>
              <w:rPr>
                <w:spacing w:val="-14"/>
              </w:rPr>
              <w:t xml:space="preserve"> </w:t>
            </w:r>
            <w:r>
              <w:t>their</w:t>
            </w:r>
            <w:r>
              <w:rPr>
                <w:spacing w:val="-13"/>
              </w:rPr>
              <w:t xml:space="preserve"> </w:t>
            </w:r>
            <w:r>
              <w:t>multiliteracies</w:t>
            </w:r>
            <w:r>
              <w:rPr>
                <w:spacing w:val="-14"/>
              </w:rPr>
              <w:t xml:space="preserve"> </w:t>
            </w:r>
            <w:r>
              <w:t>and</w:t>
            </w:r>
            <w:r>
              <w:rPr>
                <w:spacing w:val="-14"/>
              </w:rPr>
              <w:t xml:space="preserve"> </w:t>
            </w:r>
            <w:r>
              <w:t>communicative</w:t>
            </w:r>
            <w:r>
              <w:rPr>
                <w:spacing w:val="-14"/>
              </w:rPr>
              <w:t xml:space="preserve"> </w:t>
            </w:r>
            <w:r>
              <w:t>competence</w:t>
            </w:r>
            <w:r>
              <w:rPr>
                <w:spacing w:val="-14"/>
              </w:rPr>
              <w:t xml:space="preserve"> </w:t>
            </w:r>
            <w:r>
              <w:t>in</w:t>
            </w:r>
            <w:r>
              <w:rPr>
                <w:spacing w:val="-14"/>
              </w:rPr>
              <w:t xml:space="preserve"> </w:t>
            </w:r>
            <w:r>
              <w:t>evaluating</w:t>
            </w:r>
            <w:r>
              <w:rPr>
                <w:spacing w:val="-14"/>
              </w:rPr>
              <w:t xml:space="preserve"> </w:t>
            </w:r>
            <w:r>
              <w:t>informational</w:t>
            </w:r>
            <w:r>
              <w:rPr>
                <w:spacing w:val="-13"/>
              </w:rPr>
              <w:t xml:space="preserve"> </w:t>
            </w:r>
            <w:r>
              <w:t>texts</w:t>
            </w:r>
            <w:r>
              <w:rPr>
                <w:spacing w:val="-14"/>
              </w:rPr>
              <w:t xml:space="preserve"> </w:t>
            </w:r>
            <w:r>
              <w:t>(academic text:</w:t>
            </w:r>
            <w:r>
              <w:rPr>
                <w:spacing w:val="-10"/>
              </w:rPr>
              <w:t xml:space="preserve"> </w:t>
            </w:r>
            <w:r>
              <w:t>expository</w:t>
            </w:r>
            <w:r>
              <w:rPr>
                <w:spacing w:val="-8"/>
              </w:rPr>
              <w:t xml:space="preserve"> </w:t>
            </w:r>
            <w:r>
              <w:t>essays)</w:t>
            </w:r>
            <w:r>
              <w:rPr>
                <w:spacing w:val="-8"/>
              </w:rPr>
              <w:t xml:space="preserve"> </w:t>
            </w:r>
            <w:r>
              <w:t>and</w:t>
            </w:r>
            <w:r>
              <w:rPr>
                <w:spacing w:val="-8"/>
              </w:rPr>
              <w:t xml:space="preserve"> </w:t>
            </w:r>
            <w:r>
              <w:t>transactional</w:t>
            </w:r>
            <w:r>
              <w:rPr>
                <w:spacing w:val="-8"/>
              </w:rPr>
              <w:t xml:space="preserve"> </w:t>
            </w:r>
            <w:r>
              <w:t>texts</w:t>
            </w:r>
            <w:r>
              <w:rPr>
                <w:spacing w:val="-8"/>
              </w:rPr>
              <w:t xml:space="preserve"> </w:t>
            </w:r>
            <w:r>
              <w:t>(letter</w:t>
            </w:r>
            <w:r>
              <w:rPr>
                <w:spacing w:val="-8"/>
              </w:rPr>
              <w:t xml:space="preserve"> </w:t>
            </w:r>
            <w:r>
              <w:t>of</w:t>
            </w:r>
            <w:r>
              <w:rPr>
                <w:spacing w:val="-8"/>
              </w:rPr>
              <w:t xml:space="preserve"> </w:t>
            </w:r>
            <w:r>
              <w:t>inquiry)</w:t>
            </w:r>
            <w:r>
              <w:rPr>
                <w:spacing w:val="-8"/>
              </w:rPr>
              <w:t xml:space="preserve"> </w:t>
            </w:r>
            <w:r>
              <w:t>for</w:t>
            </w:r>
            <w:r>
              <w:rPr>
                <w:spacing w:val="-8"/>
              </w:rPr>
              <w:t xml:space="preserve"> </w:t>
            </w:r>
            <w:r>
              <w:t>clarity</w:t>
            </w:r>
            <w:r>
              <w:rPr>
                <w:spacing w:val="-8"/>
              </w:rPr>
              <w:t xml:space="preserve"> </w:t>
            </w:r>
            <w:r>
              <w:t>of</w:t>
            </w:r>
            <w:r>
              <w:rPr>
                <w:spacing w:val="-8"/>
              </w:rPr>
              <w:t xml:space="preserve"> </w:t>
            </w:r>
            <w:r>
              <w:t>meaning,</w:t>
            </w:r>
            <w:r>
              <w:rPr>
                <w:spacing w:val="-8"/>
              </w:rPr>
              <w:t xml:space="preserve"> </w:t>
            </w:r>
            <w:r>
              <w:t>purpose,</w:t>
            </w:r>
            <w:r>
              <w:rPr>
                <w:spacing w:val="-7"/>
              </w:rPr>
              <w:t xml:space="preserve"> </w:t>
            </w:r>
            <w:r>
              <w:t>and</w:t>
            </w:r>
            <w:r>
              <w:rPr>
                <w:spacing w:val="-8"/>
              </w:rPr>
              <w:t xml:space="preserve"> </w:t>
            </w:r>
            <w:r>
              <w:t>target</w:t>
            </w:r>
            <w:r>
              <w:rPr>
                <w:spacing w:val="-8"/>
              </w:rPr>
              <w:t xml:space="preserve"> </w:t>
            </w:r>
            <w:r>
              <w:t>audience</w:t>
            </w:r>
            <w:r>
              <w:rPr>
                <w:spacing w:val="-8"/>
              </w:rPr>
              <w:t xml:space="preserve"> </w:t>
            </w:r>
            <w:r>
              <w:t>as</w:t>
            </w:r>
            <w:r>
              <w:rPr>
                <w:spacing w:val="-3"/>
              </w:rPr>
              <w:t xml:space="preserve"> </w:t>
            </w:r>
            <w:r>
              <w:rPr>
                <w:spacing w:val="-10"/>
              </w:rPr>
              <w:t>a</w:t>
            </w:r>
          </w:p>
          <w:p w14:paraId="0DB6174B" w14:textId="77777777" w:rsidR="00043761" w:rsidRDefault="00000000">
            <w:pPr>
              <w:pStyle w:val="TableParagraph"/>
              <w:spacing w:line="240" w:lineRule="exact"/>
              <w:ind w:left="105"/>
            </w:pPr>
            <w:r>
              <w:t>foundation</w:t>
            </w:r>
            <w:r>
              <w:rPr>
                <w:spacing w:val="-11"/>
              </w:rPr>
              <w:t xml:space="preserve"> </w:t>
            </w:r>
            <w:r>
              <w:t>for</w:t>
            </w:r>
            <w:r>
              <w:rPr>
                <w:spacing w:val="-8"/>
              </w:rPr>
              <w:t xml:space="preserve"> </w:t>
            </w:r>
            <w:r>
              <w:t>publishing</w:t>
            </w:r>
            <w:r>
              <w:rPr>
                <w:spacing w:val="-8"/>
              </w:rPr>
              <w:t xml:space="preserve"> </w:t>
            </w:r>
            <w:r>
              <w:t>original</w:t>
            </w:r>
            <w:r>
              <w:rPr>
                <w:spacing w:val="-9"/>
              </w:rPr>
              <w:t xml:space="preserve"> </w:t>
            </w:r>
            <w:r>
              <w:t>informational</w:t>
            </w:r>
            <w:r>
              <w:rPr>
                <w:spacing w:val="-8"/>
              </w:rPr>
              <w:t xml:space="preserve"> </w:t>
            </w:r>
            <w:r>
              <w:t>and</w:t>
            </w:r>
            <w:r>
              <w:rPr>
                <w:spacing w:val="-8"/>
              </w:rPr>
              <w:t xml:space="preserve"> </w:t>
            </w:r>
            <w:r>
              <w:t>transactional</w:t>
            </w:r>
            <w:r>
              <w:rPr>
                <w:spacing w:val="-8"/>
              </w:rPr>
              <w:t xml:space="preserve"> </w:t>
            </w:r>
            <w:r>
              <w:rPr>
                <w:spacing w:val="-2"/>
              </w:rPr>
              <w:t>texts.</w:t>
            </w:r>
          </w:p>
        </w:tc>
      </w:tr>
      <w:tr w:rsidR="00043761" w14:paraId="12ABBC1C" w14:textId="77777777">
        <w:trPr>
          <w:trHeight w:val="1031"/>
        </w:trPr>
        <w:tc>
          <w:tcPr>
            <w:tcW w:w="2040" w:type="dxa"/>
          </w:tcPr>
          <w:p w14:paraId="5B7F349D" w14:textId="77777777" w:rsidR="00043761" w:rsidRDefault="00000000">
            <w:pPr>
              <w:pStyle w:val="TableParagraph"/>
              <w:spacing w:before="258"/>
              <w:ind w:left="301" w:hanging="192"/>
              <w:rPr>
                <w:b/>
              </w:rPr>
            </w:pPr>
            <w:r>
              <w:rPr>
                <w:b/>
                <w:spacing w:val="-2"/>
              </w:rPr>
              <w:t>PERFORMANCE STANDARDS</w:t>
            </w:r>
          </w:p>
        </w:tc>
        <w:tc>
          <w:tcPr>
            <w:tcW w:w="13262" w:type="dxa"/>
          </w:tcPr>
          <w:p w14:paraId="3A124134" w14:textId="77777777" w:rsidR="00043761" w:rsidRDefault="00000000">
            <w:pPr>
              <w:pStyle w:val="TableParagraph"/>
              <w:ind w:left="105"/>
            </w:pPr>
            <w:r>
              <w:t>The</w:t>
            </w:r>
            <w:r>
              <w:rPr>
                <w:spacing w:val="-1"/>
              </w:rPr>
              <w:t xml:space="preserve"> </w:t>
            </w:r>
            <w:r>
              <w:t>learners</w:t>
            </w:r>
            <w:r>
              <w:rPr>
                <w:spacing w:val="-1"/>
              </w:rPr>
              <w:t xml:space="preserve"> </w:t>
            </w:r>
            <w:r>
              <w:t>analyze</w:t>
            </w:r>
            <w:r>
              <w:rPr>
                <w:spacing w:val="-1"/>
              </w:rPr>
              <w:t xml:space="preserve"> </w:t>
            </w:r>
            <w:r>
              <w:t>the</w:t>
            </w:r>
            <w:r>
              <w:rPr>
                <w:spacing w:val="-1"/>
              </w:rPr>
              <w:t xml:space="preserve"> </w:t>
            </w:r>
            <w:r>
              <w:t>style,</w:t>
            </w:r>
            <w:r>
              <w:rPr>
                <w:spacing w:val="-1"/>
              </w:rPr>
              <w:t xml:space="preserve"> </w:t>
            </w:r>
            <w:r>
              <w:t>form,</w:t>
            </w:r>
            <w:r>
              <w:rPr>
                <w:spacing w:val="-1"/>
              </w:rPr>
              <w:t xml:space="preserve"> </w:t>
            </w:r>
            <w:r>
              <w:t>and</w:t>
            </w:r>
            <w:r>
              <w:rPr>
                <w:spacing w:val="-1"/>
              </w:rPr>
              <w:t xml:space="preserve"> </w:t>
            </w:r>
            <w:r>
              <w:t>features</w:t>
            </w:r>
            <w:r>
              <w:rPr>
                <w:spacing w:val="-1"/>
              </w:rPr>
              <w:t xml:space="preserve"> </w:t>
            </w:r>
            <w:r>
              <w:t>of</w:t>
            </w:r>
            <w:r>
              <w:rPr>
                <w:spacing w:val="-1"/>
              </w:rPr>
              <w:t xml:space="preserve"> </w:t>
            </w:r>
            <w:r>
              <w:t>informational</w:t>
            </w:r>
            <w:r>
              <w:rPr>
                <w:spacing w:val="-1"/>
              </w:rPr>
              <w:t xml:space="preserve"> </w:t>
            </w:r>
            <w:r>
              <w:t>texts</w:t>
            </w:r>
            <w:r>
              <w:rPr>
                <w:spacing w:val="-1"/>
              </w:rPr>
              <w:t xml:space="preserve"> </w:t>
            </w:r>
            <w:r>
              <w:t>(expository</w:t>
            </w:r>
            <w:r>
              <w:rPr>
                <w:spacing w:val="-1"/>
              </w:rPr>
              <w:t xml:space="preserve"> </w:t>
            </w:r>
            <w:r>
              <w:t>essays)</w:t>
            </w:r>
            <w:r>
              <w:rPr>
                <w:spacing w:val="-1"/>
              </w:rPr>
              <w:t xml:space="preserve"> </w:t>
            </w:r>
            <w:r>
              <w:t>and</w:t>
            </w:r>
            <w:r>
              <w:rPr>
                <w:spacing w:val="-1"/>
              </w:rPr>
              <w:t xml:space="preserve"> </w:t>
            </w:r>
            <w:r>
              <w:t>transactional</w:t>
            </w:r>
            <w:r>
              <w:rPr>
                <w:spacing w:val="-1"/>
              </w:rPr>
              <w:t xml:space="preserve"> </w:t>
            </w:r>
            <w:r>
              <w:t>texts</w:t>
            </w:r>
            <w:r>
              <w:rPr>
                <w:spacing w:val="-1"/>
              </w:rPr>
              <w:t xml:space="preserve"> </w:t>
            </w:r>
            <w:r>
              <w:t>(letter of</w:t>
            </w:r>
            <w:r>
              <w:rPr>
                <w:spacing w:val="35"/>
              </w:rPr>
              <w:t xml:space="preserve"> </w:t>
            </w:r>
            <w:r>
              <w:t>inquiry);</w:t>
            </w:r>
            <w:r>
              <w:rPr>
                <w:spacing w:val="35"/>
              </w:rPr>
              <w:t xml:space="preserve"> </w:t>
            </w:r>
            <w:r>
              <w:t>evaluate</w:t>
            </w:r>
            <w:r>
              <w:rPr>
                <w:spacing w:val="35"/>
              </w:rPr>
              <w:t xml:space="preserve"> </w:t>
            </w:r>
            <w:r>
              <w:t>informational</w:t>
            </w:r>
            <w:r>
              <w:rPr>
                <w:spacing w:val="35"/>
              </w:rPr>
              <w:t xml:space="preserve"> </w:t>
            </w:r>
            <w:r>
              <w:t>and</w:t>
            </w:r>
            <w:r>
              <w:rPr>
                <w:spacing w:val="35"/>
              </w:rPr>
              <w:t xml:space="preserve"> </w:t>
            </w:r>
            <w:r>
              <w:t>transactional</w:t>
            </w:r>
            <w:r>
              <w:rPr>
                <w:spacing w:val="35"/>
              </w:rPr>
              <w:t xml:space="preserve"> </w:t>
            </w:r>
            <w:r>
              <w:t>texts</w:t>
            </w:r>
            <w:r>
              <w:rPr>
                <w:spacing w:val="34"/>
              </w:rPr>
              <w:t xml:space="preserve"> </w:t>
            </w:r>
            <w:r>
              <w:t>for</w:t>
            </w:r>
            <w:r>
              <w:rPr>
                <w:spacing w:val="35"/>
              </w:rPr>
              <w:t xml:space="preserve"> </w:t>
            </w:r>
            <w:r>
              <w:t>clarity</w:t>
            </w:r>
            <w:r>
              <w:rPr>
                <w:spacing w:val="34"/>
              </w:rPr>
              <w:t xml:space="preserve"> </w:t>
            </w:r>
            <w:r>
              <w:t>of</w:t>
            </w:r>
            <w:r>
              <w:rPr>
                <w:spacing w:val="36"/>
              </w:rPr>
              <w:t xml:space="preserve"> </w:t>
            </w:r>
            <w:r>
              <w:t>meaning,</w:t>
            </w:r>
            <w:r>
              <w:rPr>
                <w:spacing w:val="35"/>
              </w:rPr>
              <w:t xml:space="preserve"> </w:t>
            </w:r>
            <w:r>
              <w:t>purpose,</w:t>
            </w:r>
            <w:r>
              <w:rPr>
                <w:spacing w:val="35"/>
              </w:rPr>
              <w:t xml:space="preserve"> </w:t>
            </w:r>
            <w:r>
              <w:t>and</w:t>
            </w:r>
            <w:r>
              <w:rPr>
                <w:spacing w:val="35"/>
              </w:rPr>
              <w:t xml:space="preserve"> </w:t>
            </w:r>
            <w:r>
              <w:t>target</w:t>
            </w:r>
            <w:r>
              <w:rPr>
                <w:spacing w:val="35"/>
              </w:rPr>
              <w:t xml:space="preserve"> </w:t>
            </w:r>
            <w:r>
              <w:t>audience;</w:t>
            </w:r>
            <w:r>
              <w:rPr>
                <w:spacing w:val="36"/>
              </w:rPr>
              <w:t xml:space="preserve"> </w:t>
            </w:r>
            <w:r>
              <w:rPr>
                <w:spacing w:val="-5"/>
              </w:rPr>
              <w:t>and</w:t>
            </w:r>
          </w:p>
          <w:p w14:paraId="695C3D62" w14:textId="77777777" w:rsidR="00043761" w:rsidRDefault="00000000">
            <w:pPr>
              <w:pStyle w:val="TableParagraph"/>
              <w:spacing w:line="254" w:lineRule="exact"/>
              <w:ind w:left="105"/>
            </w:pPr>
            <w:r>
              <w:t>compose</w:t>
            </w:r>
            <w:r>
              <w:rPr>
                <w:spacing w:val="-6"/>
              </w:rPr>
              <w:t xml:space="preserve"> </w:t>
            </w:r>
            <w:r>
              <w:t>and</w:t>
            </w:r>
            <w:r>
              <w:rPr>
                <w:spacing w:val="-6"/>
              </w:rPr>
              <w:t xml:space="preserve"> </w:t>
            </w:r>
            <w:r>
              <w:t>publish</w:t>
            </w:r>
            <w:r>
              <w:rPr>
                <w:spacing w:val="-6"/>
              </w:rPr>
              <w:t xml:space="preserve"> </w:t>
            </w:r>
            <w:r>
              <w:t>original</w:t>
            </w:r>
            <w:r>
              <w:rPr>
                <w:spacing w:val="-6"/>
              </w:rPr>
              <w:t xml:space="preserve"> </w:t>
            </w:r>
            <w:r>
              <w:t>multimodal</w:t>
            </w:r>
            <w:r>
              <w:rPr>
                <w:spacing w:val="-6"/>
              </w:rPr>
              <w:t xml:space="preserve"> </w:t>
            </w:r>
            <w:r>
              <w:t>informational</w:t>
            </w:r>
            <w:r>
              <w:rPr>
                <w:spacing w:val="-6"/>
              </w:rPr>
              <w:t xml:space="preserve"> </w:t>
            </w:r>
            <w:r>
              <w:t>texts</w:t>
            </w:r>
            <w:r>
              <w:rPr>
                <w:spacing w:val="-6"/>
              </w:rPr>
              <w:t xml:space="preserve"> </w:t>
            </w:r>
            <w:r>
              <w:t>(expository</w:t>
            </w:r>
            <w:r>
              <w:rPr>
                <w:spacing w:val="-6"/>
              </w:rPr>
              <w:t xml:space="preserve"> </w:t>
            </w:r>
            <w:r>
              <w:t>essays)</w:t>
            </w:r>
            <w:r>
              <w:rPr>
                <w:spacing w:val="-6"/>
              </w:rPr>
              <w:t xml:space="preserve"> </w:t>
            </w:r>
            <w:r>
              <w:t>and</w:t>
            </w:r>
            <w:r>
              <w:rPr>
                <w:spacing w:val="-6"/>
              </w:rPr>
              <w:t xml:space="preserve"> </w:t>
            </w:r>
            <w:r>
              <w:t>transactional</w:t>
            </w:r>
            <w:r>
              <w:rPr>
                <w:spacing w:val="-6"/>
              </w:rPr>
              <w:t xml:space="preserve"> </w:t>
            </w:r>
            <w:r>
              <w:t>texts</w:t>
            </w:r>
            <w:r>
              <w:rPr>
                <w:spacing w:val="-6"/>
              </w:rPr>
              <w:t xml:space="preserve"> </w:t>
            </w:r>
            <w:r>
              <w:t>(letter</w:t>
            </w:r>
            <w:r>
              <w:rPr>
                <w:spacing w:val="-6"/>
              </w:rPr>
              <w:t xml:space="preserve"> </w:t>
            </w:r>
            <w:r>
              <w:t>of</w:t>
            </w:r>
            <w:r>
              <w:rPr>
                <w:spacing w:val="-6"/>
              </w:rPr>
              <w:t xml:space="preserve"> </w:t>
            </w:r>
            <w:r>
              <w:t>inquiry) using appropriate forms and structures that represent their meaning, purpose, and target audience.</w:t>
            </w:r>
          </w:p>
        </w:tc>
      </w:tr>
    </w:tbl>
    <w:p w14:paraId="615C3A0A" w14:textId="77777777" w:rsidR="00043761" w:rsidRDefault="00043761">
      <w:pPr>
        <w:pStyle w:val="BodyText"/>
        <w:spacing w:before="25"/>
        <w:rPr>
          <w:b/>
          <w:sz w:val="20"/>
        </w:rPr>
      </w:pPr>
    </w:p>
    <w:tbl>
      <w:tblPr>
        <w:tblW w:w="0" w:type="auto"/>
        <w:tblInd w:w="19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88"/>
        <w:gridCol w:w="11045"/>
      </w:tblGrid>
      <w:tr w:rsidR="00043761" w14:paraId="68F8FA8D" w14:textId="77777777">
        <w:trPr>
          <w:trHeight w:val="1372"/>
        </w:trPr>
        <w:tc>
          <w:tcPr>
            <w:tcW w:w="11333" w:type="dxa"/>
            <w:gridSpan w:val="2"/>
            <w:shd w:val="clear" w:color="auto" w:fill="2F75B5"/>
          </w:tcPr>
          <w:p w14:paraId="2A2B707E" w14:textId="77777777" w:rsidR="00043761" w:rsidRDefault="00000000">
            <w:pPr>
              <w:pStyle w:val="TableParagraph"/>
              <w:spacing w:before="39" w:line="532" w:lineRule="exact"/>
              <w:ind w:left="3795" w:right="3771"/>
              <w:jc w:val="center"/>
              <w:rPr>
                <w:b/>
              </w:rPr>
            </w:pPr>
            <w:r>
              <w:rPr>
                <w:b/>
                <w:color w:val="FFFFFF"/>
              </w:rPr>
              <w:t>LEARNING</w:t>
            </w:r>
            <w:r>
              <w:rPr>
                <w:b/>
                <w:color w:val="FFFFFF"/>
                <w:spacing w:val="-19"/>
              </w:rPr>
              <w:t xml:space="preserve"> </w:t>
            </w:r>
            <w:r>
              <w:rPr>
                <w:b/>
                <w:color w:val="FFFFFF"/>
              </w:rPr>
              <w:t>COMPETENCIES TEXT FOCUS</w:t>
            </w:r>
          </w:p>
          <w:p w14:paraId="5F8769F6" w14:textId="77777777" w:rsidR="00043761" w:rsidRDefault="00000000">
            <w:pPr>
              <w:pStyle w:val="TableParagraph"/>
              <w:spacing w:line="243" w:lineRule="exact"/>
              <w:ind w:left="3795" w:right="3775"/>
              <w:jc w:val="center"/>
            </w:pPr>
            <w:r>
              <w:rPr>
                <w:color w:val="FFFFFF"/>
              </w:rPr>
              <w:t>EXPOSITORY</w:t>
            </w:r>
            <w:r>
              <w:rPr>
                <w:color w:val="FFFFFF"/>
                <w:spacing w:val="-10"/>
              </w:rPr>
              <w:t xml:space="preserve"> </w:t>
            </w:r>
            <w:r>
              <w:rPr>
                <w:color w:val="FFFFFF"/>
                <w:spacing w:val="-2"/>
              </w:rPr>
              <w:t>ESSAY</w:t>
            </w:r>
          </w:p>
        </w:tc>
      </w:tr>
      <w:tr w:rsidR="00043761" w14:paraId="45BD1935" w14:textId="77777777">
        <w:trPr>
          <w:trHeight w:val="599"/>
        </w:trPr>
        <w:tc>
          <w:tcPr>
            <w:tcW w:w="11333" w:type="dxa"/>
            <w:gridSpan w:val="2"/>
            <w:tcBorders>
              <w:bottom w:val="single" w:sz="4" w:space="0" w:color="000000"/>
            </w:tcBorders>
            <w:shd w:val="clear" w:color="auto" w:fill="2F75B5"/>
          </w:tcPr>
          <w:p w14:paraId="32B0DA8D" w14:textId="77777777" w:rsidR="00043761" w:rsidRDefault="00000000">
            <w:pPr>
              <w:pStyle w:val="TableParagraph"/>
              <w:spacing w:before="44" w:line="237" w:lineRule="auto"/>
              <w:ind w:left="110" w:right="187"/>
              <w:rPr>
                <w:b/>
                <w:i/>
              </w:rPr>
            </w:pPr>
            <w:r>
              <w:rPr>
                <w:b/>
                <w:i/>
                <w:color w:val="FFFFFF"/>
              </w:rPr>
              <w:t>Evaluating</w:t>
            </w:r>
            <w:r>
              <w:rPr>
                <w:b/>
                <w:i/>
                <w:color w:val="FFFFFF"/>
                <w:spacing w:val="-4"/>
              </w:rPr>
              <w:t xml:space="preserve"> </w:t>
            </w:r>
            <w:r>
              <w:rPr>
                <w:b/>
                <w:i/>
                <w:color w:val="FFFFFF"/>
              </w:rPr>
              <w:t>informational</w:t>
            </w:r>
            <w:r>
              <w:rPr>
                <w:b/>
                <w:i/>
                <w:color w:val="FFFFFF"/>
                <w:spacing w:val="-4"/>
              </w:rPr>
              <w:t xml:space="preserve"> </w:t>
            </w:r>
            <w:r>
              <w:rPr>
                <w:b/>
                <w:i/>
                <w:color w:val="FFFFFF"/>
              </w:rPr>
              <w:t>text</w:t>
            </w:r>
            <w:r>
              <w:rPr>
                <w:b/>
                <w:i/>
                <w:color w:val="FFFFFF"/>
                <w:spacing w:val="-4"/>
              </w:rPr>
              <w:t xml:space="preserve"> </w:t>
            </w:r>
            <w:r>
              <w:rPr>
                <w:b/>
                <w:i/>
                <w:color w:val="FFFFFF"/>
              </w:rPr>
              <w:t>in</w:t>
            </w:r>
            <w:r>
              <w:rPr>
                <w:b/>
                <w:i/>
                <w:color w:val="FFFFFF"/>
                <w:spacing w:val="-4"/>
              </w:rPr>
              <w:t xml:space="preserve"> </w:t>
            </w:r>
            <w:r>
              <w:rPr>
                <w:b/>
                <w:i/>
                <w:color w:val="FFFFFF"/>
              </w:rPr>
              <w:t>a</w:t>
            </w:r>
            <w:r>
              <w:rPr>
                <w:b/>
                <w:i/>
                <w:color w:val="FFFFFF"/>
                <w:spacing w:val="-4"/>
              </w:rPr>
              <w:t xml:space="preserve"> </w:t>
            </w:r>
            <w:r>
              <w:rPr>
                <w:b/>
                <w:i/>
                <w:color w:val="FFFFFF"/>
              </w:rPr>
              <w:t>range</w:t>
            </w:r>
            <w:r>
              <w:rPr>
                <w:b/>
                <w:i/>
                <w:color w:val="FFFFFF"/>
                <w:spacing w:val="-4"/>
              </w:rPr>
              <w:t xml:space="preserve"> </w:t>
            </w:r>
            <w:r>
              <w:rPr>
                <w:b/>
                <w:i/>
                <w:color w:val="FFFFFF"/>
              </w:rPr>
              <w:t>of</w:t>
            </w:r>
            <w:r>
              <w:rPr>
                <w:b/>
                <w:i/>
                <w:color w:val="FFFFFF"/>
                <w:spacing w:val="-4"/>
              </w:rPr>
              <w:t xml:space="preserve"> </w:t>
            </w:r>
            <w:r>
              <w:rPr>
                <w:b/>
                <w:i/>
                <w:color w:val="FFFFFF"/>
              </w:rPr>
              <w:t>media</w:t>
            </w:r>
            <w:r>
              <w:rPr>
                <w:b/>
                <w:i/>
                <w:color w:val="FFFFFF"/>
                <w:spacing w:val="-4"/>
              </w:rPr>
              <w:t xml:space="preserve"> </w:t>
            </w:r>
            <w:r>
              <w:rPr>
                <w:b/>
                <w:i/>
                <w:color w:val="FFFFFF"/>
              </w:rPr>
              <w:t>(spoken,</w:t>
            </w:r>
            <w:r>
              <w:rPr>
                <w:b/>
                <w:i/>
                <w:color w:val="FFFFFF"/>
                <w:spacing w:val="-4"/>
              </w:rPr>
              <w:t xml:space="preserve"> </w:t>
            </w:r>
            <w:r>
              <w:rPr>
                <w:b/>
                <w:i/>
                <w:color w:val="FFFFFF"/>
              </w:rPr>
              <w:t>written,</w:t>
            </w:r>
            <w:r>
              <w:rPr>
                <w:b/>
                <w:i/>
                <w:color w:val="FFFFFF"/>
                <w:spacing w:val="-4"/>
              </w:rPr>
              <w:t xml:space="preserve"> </w:t>
            </w:r>
            <w:r>
              <w:rPr>
                <w:b/>
                <w:i/>
                <w:color w:val="FFFFFF"/>
              </w:rPr>
              <w:t>visual,</w:t>
            </w:r>
            <w:r>
              <w:rPr>
                <w:b/>
                <w:i/>
                <w:color w:val="FFFFFF"/>
                <w:spacing w:val="-4"/>
              </w:rPr>
              <w:t xml:space="preserve"> </w:t>
            </w:r>
            <w:r>
              <w:rPr>
                <w:b/>
                <w:i/>
                <w:color w:val="FFFFFF"/>
              </w:rPr>
              <w:t>and</w:t>
            </w:r>
            <w:r>
              <w:rPr>
                <w:b/>
                <w:i/>
                <w:color w:val="FFFFFF"/>
                <w:spacing w:val="-4"/>
              </w:rPr>
              <w:t xml:space="preserve"> </w:t>
            </w:r>
            <w:r>
              <w:rPr>
                <w:b/>
                <w:i/>
                <w:color w:val="FFFFFF"/>
              </w:rPr>
              <w:t>multimedia) for clarity of meaning, purpose, form, and function</w:t>
            </w:r>
          </w:p>
        </w:tc>
      </w:tr>
      <w:tr w:rsidR="00043761" w14:paraId="09AE216A" w14:textId="77777777">
        <w:trPr>
          <w:trHeight w:val="301"/>
        </w:trPr>
        <w:tc>
          <w:tcPr>
            <w:tcW w:w="11333" w:type="dxa"/>
            <w:gridSpan w:val="2"/>
            <w:tcBorders>
              <w:top w:val="single" w:sz="4" w:space="0" w:color="000000"/>
              <w:bottom w:val="single" w:sz="4" w:space="0" w:color="000000"/>
            </w:tcBorders>
            <w:shd w:val="clear" w:color="auto" w:fill="DDEBF7"/>
          </w:tcPr>
          <w:p w14:paraId="027CD2C3" w14:textId="77777777" w:rsidR="00043761" w:rsidRDefault="00000000">
            <w:pPr>
              <w:pStyle w:val="TableParagraph"/>
              <w:spacing w:before="18"/>
              <w:ind w:left="110"/>
            </w:pPr>
            <w:r>
              <w:rPr>
                <w:b/>
              </w:rPr>
              <w:t>EN8INF-IV-1</w:t>
            </w:r>
            <w:r>
              <w:rPr>
                <w:b/>
                <w:spacing w:val="-9"/>
              </w:rPr>
              <w:t xml:space="preserve"> </w:t>
            </w:r>
            <w:r>
              <w:t>Examine</w:t>
            </w:r>
            <w:r>
              <w:rPr>
                <w:spacing w:val="-6"/>
              </w:rPr>
              <w:t xml:space="preserve"> </w:t>
            </w:r>
            <w:r>
              <w:t>text</w:t>
            </w:r>
            <w:r>
              <w:rPr>
                <w:spacing w:val="-6"/>
              </w:rPr>
              <w:t xml:space="preserve"> </w:t>
            </w:r>
            <w:r>
              <w:t>structures</w:t>
            </w:r>
            <w:r>
              <w:rPr>
                <w:spacing w:val="-6"/>
              </w:rPr>
              <w:t xml:space="preserve"> </w:t>
            </w:r>
            <w:r>
              <w:t>for</w:t>
            </w:r>
            <w:r>
              <w:rPr>
                <w:spacing w:val="-6"/>
              </w:rPr>
              <w:t xml:space="preserve"> </w:t>
            </w:r>
            <w:r>
              <w:t>clarity</w:t>
            </w:r>
            <w:r>
              <w:rPr>
                <w:spacing w:val="-6"/>
              </w:rPr>
              <w:t xml:space="preserve"> </w:t>
            </w:r>
            <w:r>
              <w:t>of</w:t>
            </w:r>
            <w:r>
              <w:rPr>
                <w:spacing w:val="-6"/>
              </w:rPr>
              <w:t xml:space="preserve"> </w:t>
            </w:r>
            <w:r>
              <w:t>meaning</w:t>
            </w:r>
            <w:r>
              <w:rPr>
                <w:spacing w:val="-6"/>
              </w:rPr>
              <w:t xml:space="preserve"> </w:t>
            </w:r>
            <w:r>
              <w:t>and</w:t>
            </w:r>
            <w:r>
              <w:rPr>
                <w:spacing w:val="-5"/>
              </w:rPr>
              <w:t xml:space="preserve"> </w:t>
            </w:r>
            <w:r>
              <w:rPr>
                <w:spacing w:val="-2"/>
              </w:rPr>
              <w:t>purpose:</w:t>
            </w:r>
          </w:p>
        </w:tc>
      </w:tr>
      <w:tr w:rsidR="00043761" w14:paraId="1D0D46F9" w14:textId="77777777">
        <w:trPr>
          <w:trHeight w:val="297"/>
        </w:trPr>
        <w:tc>
          <w:tcPr>
            <w:tcW w:w="288" w:type="dxa"/>
            <w:tcBorders>
              <w:top w:val="single" w:sz="4" w:space="0" w:color="000000"/>
              <w:bottom w:val="single" w:sz="4" w:space="0" w:color="000000"/>
              <w:right w:val="single" w:sz="4" w:space="0" w:color="000000"/>
            </w:tcBorders>
          </w:tcPr>
          <w:p w14:paraId="7844972E" w14:textId="77777777" w:rsidR="00043761" w:rsidRDefault="00043761">
            <w:pPr>
              <w:pStyle w:val="TableParagraph"/>
              <w:rPr>
                <w:rFonts w:ascii="Times New Roman"/>
              </w:rPr>
            </w:pPr>
          </w:p>
        </w:tc>
        <w:tc>
          <w:tcPr>
            <w:tcW w:w="11045" w:type="dxa"/>
            <w:tcBorders>
              <w:top w:val="single" w:sz="4" w:space="0" w:color="000000"/>
              <w:left w:val="single" w:sz="4" w:space="0" w:color="000000"/>
              <w:bottom w:val="single" w:sz="4" w:space="0" w:color="000000"/>
            </w:tcBorders>
          </w:tcPr>
          <w:p w14:paraId="7A68AEF8" w14:textId="77777777" w:rsidR="00043761" w:rsidRDefault="00000000">
            <w:pPr>
              <w:pStyle w:val="TableParagraph"/>
              <w:spacing w:before="18"/>
              <w:ind w:left="115"/>
            </w:pPr>
            <w:r>
              <w:t>academic</w:t>
            </w:r>
            <w:r>
              <w:rPr>
                <w:spacing w:val="-8"/>
              </w:rPr>
              <w:t xml:space="preserve"> </w:t>
            </w:r>
            <w:r>
              <w:t>text:</w:t>
            </w:r>
            <w:r>
              <w:rPr>
                <w:spacing w:val="-8"/>
              </w:rPr>
              <w:t xml:space="preserve"> </w:t>
            </w:r>
            <w:r>
              <w:t>expository</w:t>
            </w:r>
            <w:r>
              <w:rPr>
                <w:spacing w:val="-7"/>
              </w:rPr>
              <w:t xml:space="preserve"> </w:t>
            </w:r>
            <w:r>
              <w:rPr>
                <w:spacing w:val="-2"/>
              </w:rPr>
              <w:t>essay</w:t>
            </w:r>
          </w:p>
        </w:tc>
      </w:tr>
      <w:tr w:rsidR="00043761" w14:paraId="44BA6C5B" w14:textId="77777777">
        <w:trPr>
          <w:trHeight w:val="1290"/>
        </w:trPr>
        <w:tc>
          <w:tcPr>
            <w:tcW w:w="11333" w:type="dxa"/>
            <w:gridSpan w:val="2"/>
            <w:tcBorders>
              <w:top w:val="single" w:sz="4" w:space="0" w:color="000000"/>
              <w:bottom w:val="single" w:sz="4" w:space="0" w:color="000000"/>
            </w:tcBorders>
            <w:shd w:val="clear" w:color="auto" w:fill="DDEBF7"/>
          </w:tcPr>
          <w:p w14:paraId="21688112" w14:textId="77777777" w:rsidR="00043761" w:rsidRDefault="00000000">
            <w:pPr>
              <w:pStyle w:val="TableParagraph"/>
              <w:ind w:left="110" w:right="187"/>
            </w:pPr>
            <w:r>
              <w:rPr>
                <w:b/>
              </w:rPr>
              <w:t>EN8INF-IV-2</w:t>
            </w:r>
            <w:r>
              <w:rPr>
                <w:b/>
                <w:spacing w:val="-4"/>
              </w:rPr>
              <w:t xml:space="preserve"> </w:t>
            </w:r>
            <w:r>
              <w:t>Examine</w:t>
            </w:r>
            <w:r>
              <w:rPr>
                <w:spacing w:val="-4"/>
              </w:rPr>
              <w:t xml:space="preserve"> </w:t>
            </w:r>
            <w:r>
              <w:t>linguistic</w:t>
            </w:r>
            <w:r>
              <w:rPr>
                <w:spacing w:val="-4"/>
              </w:rPr>
              <w:t xml:space="preserve"> </w:t>
            </w:r>
            <w:r>
              <w:t>features</w:t>
            </w:r>
            <w:r>
              <w:rPr>
                <w:spacing w:val="-4"/>
              </w:rPr>
              <w:t xml:space="preserve"> </w:t>
            </w:r>
            <w:r>
              <w:t>as</w:t>
            </w:r>
            <w:r>
              <w:rPr>
                <w:spacing w:val="-4"/>
              </w:rPr>
              <w:t xml:space="preserve"> </w:t>
            </w:r>
            <w:r>
              <w:t>tools</w:t>
            </w:r>
            <w:r>
              <w:rPr>
                <w:spacing w:val="-4"/>
              </w:rPr>
              <w:t xml:space="preserve"> </w:t>
            </w:r>
            <w:r>
              <w:t>to</w:t>
            </w:r>
            <w:r>
              <w:rPr>
                <w:spacing w:val="-4"/>
              </w:rPr>
              <w:t xml:space="preserve"> </w:t>
            </w:r>
            <w:r>
              <w:t>achieve</w:t>
            </w:r>
            <w:r>
              <w:rPr>
                <w:spacing w:val="-4"/>
              </w:rPr>
              <w:t xml:space="preserve"> </w:t>
            </w:r>
            <w:r>
              <w:t>organizational</w:t>
            </w:r>
            <w:r>
              <w:rPr>
                <w:spacing w:val="-4"/>
              </w:rPr>
              <w:t xml:space="preserve"> </w:t>
            </w:r>
            <w:r>
              <w:t>efficiency</w:t>
            </w:r>
            <w:r>
              <w:rPr>
                <w:spacing w:val="-4"/>
              </w:rPr>
              <w:t xml:space="preserve"> </w:t>
            </w:r>
            <w:r>
              <w:t>in</w:t>
            </w:r>
            <w:r>
              <w:rPr>
                <w:spacing w:val="-4"/>
              </w:rPr>
              <w:t xml:space="preserve"> </w:t>
            </w:r>
            <w:r>
              <w:t xml:space="preserve">informational </w:t>
            </w:r>
            <w:r>
              <w:rPr>
                <w:spacing w:val="-2"/>
              </w:rPr>
              <w:t>texts:</w:t>
            </w:r>
          </w:p>
          <w:p w14:paraId="412C555F" w14:textId="77777777" w:rsidR="00043761" w:rsidRDefault="00000000">
            <w:pPr>
              <w:pStyle w:val="TableParagraph"/>
              <w:spacing w:line="256" w:lineRule="exact"/>
              <w:ind w:left="110"/>
            </w:pPr>
            <w:r>
              <w:t>-diction</w:t>
            </w:r>
            <w:r>
              <w:rPr>
                <w:spacing w:val="-6"/>
              </w:rPr>
              <w:t xml:space="preserve"> </w:t>
            </w:r>
            <w:r>
              <w:t>and</w:t>
            </w:r>
            <w:r>
              <w:rPr>
                <w:spacing w:val="-5"/>
              </w:rPr>
              <w:t xml:space="preserve"> </w:t>
            </w:r>
            <w:r>
              <w:rPr>
                <w:spacing w:val="-2"/>
              </w:rPr>
              <w:t>style</w:t>
            </w:r>
          </w:p>
          <w:p w14:paraId="5CD40270" w14:textId="77777777" w:rsidR="00043761" w:rsidRDefault="00000000">
            <w:pPr>
              <w:pStyle w:val="TableParagraph"/>
              <w:spacing w:line="256" w:lineRule="exact"/>
              <w:ind w:left="110"/>
            </w:pPr>
            <w:r>
              <w:t>-transition</w:t>
            </w:r>
            <w:r>
              <w:rPr>
                <w:spacing w:val="-11"/>
              </w:rPr>
              <w:t xml:space="preserve"> </w:t>
            </w:r>
            <w:r>
              <w:rPr>
                <w:spacing w:val="-2"/>
              </w:rPr>
              <w:t>devices</w:t>
            </w:r>
          </w:p>
          <w:p w14:paraId="4C6E763A" w14:textId="77777777" w:rsidR="00043761" w:rsidRDefault="00000000">
            <w:pPr>
              <w:pStyle w:val="TableParagraph"/>
              <w:spacing w:before="1" w:line="240" w:lineRule="exact"/>
              <w:ind w:left="110"/>
            </w:pPr>
            <w:r>
              <w:t>-sentence</w:t>
            </w:r>
            <w:r>
              <w:rPr>
                <w:spacing w:val="-7"/>
              </w:rPr>
              <w:t xml:space="preserve"> </w:t>
            </w:r>
            <w:r>
              <w:t>structure</w:t>
            </w:r>
            <w:r>
              <w:rPr>
                <w:spacing w:val="-7"/>
              </w:rPr>
              <w:t xml:space="preserve"> </w:t>
            </w:r>
            <w:r>
              <w:t>and</w:t>
            </w:r>
            <w:r>
              <w:rPr>
                <w:spacing w:val="-7"/>
              </w:rPr>
              <w:t xml:space="preserve"> </w:t>
            </w:r>
            <w:r>
              <w:rPr>
                <w:spacing w:val="-2"/>
              </w:rPr>
              <w:t>function</w:t>
            </w:r>
          </w:p>
        </w:tc>
      </w:tr>
      <w:tr w:rsidR="00043761" w14:paraId="0F22F7CA" w14:textId="77777777">
        <w:trPr>
          <w:trHeight w:val="599"/>
        </w:trPr>
        <w:tc>
          <w:tcPr>
            <w:tcW w:w="11333" w:type="dxa"/>
            <w:gridSpan w:val="2"/>
            <w:tcBorders>
              <w:top w:val="single" w:sz="4" w:space="0" w:color="000000"/>
              <w:bottom w:val="single" w:sz="4" w:space="0" w:color="000000"/>
            </w:tcBorders>
          </w:tcPr>
          <w:p w14:paraId="3EDBBE5E" w14:textId="77777777" w:rsidR="00043761" w:rsidRDefault="00000000">
            <w:pPr>
              <w:pStyle w:val="TableParagraph"/>
              <w:spacing w:before="42"/>
              <w:ind w:left="110" w:right="187"/>
            </w:pPr>
            <w:r>
              <w:rPr>
                <w:b/>
              </w:rPr>
              <w:t>EN8INF-IV-3</w:t>
            </w:r>
            <w:r>
              <w:rPr>
                <w:b/>
                <w:spacing w:val="-3"/>
              </w:rPr>
              <w:t xml:space="preserve"> </w:t>
            </w:r>
            <w:r>
              <w:t>Analyze</w:t>
            </w:r>
            <w:r>
              <w:rPr>
                <w:spacing w:val="-3"/>
              </w:rPr>
              <w:t xml:space="preserve"> </w:t>
            </w:r>
            <w:r>
              <w:t>the</w:t>
            </w:r>
            <w:r>
              <w:rPr>
                <w:spacing w:val="-3"/>
              </w:rPr>
              <w:t xml:space="preserve"> </w:t>
            </w:r>
            <w:r>
              <w:t>use</w:t>
            </w:r>
            <w:r>
              <w:rPr>
                <w:spacing w:val="-3"/>
              </w:rPr>
              <w:t xml:space="preserve"> </w:t>
            </w:r>
            <w:r>
              <w:t>of</w:t>
            </w:r>
            <w:r>
              <w:rPr>
                <w:spacing w:val="-3"/>
              </w:rPr>
              <w:t xml:space="preserve"> </w:t>
            </w:r>
            <w:r>
              <w:t>discipline-specific</w:t>
            </w:r>
            <w:r>
              <w:rPr>
                <w:spacing w:val="-3"/>
              </w:rPr>
              <w:t xml:space="preserve"> </w:t>
            </w:r>
            <w:r>
              <w:t>words,</w:t>
            </w:r>
            <w:r>
              <w:rPr>
                <w:spacing w:val="-3"/>
              </w:rPr>
              <w:t xml:space="preserve"> </w:t>
            </w:r>
            <w:r>
              <w:t>voice,</w:t>
            </w:r>
            <w:r>
              <w:rPr>
                <w:spacing w:val="-3"/>
              </w:rPr>
              <w:t xml:space="preserve"> </w:t>
            </w:r>
            <w:r>
              <w:t>technical</w:t>
            </w:r>
            <w:r>
              <w:rPr>
                <w:spacing w:val="-3"/>
              </w:rPr>
              <w:t xml:space="preserve"> </w:t>
            </w:r>
            <w:r>
              <w:t>terms</w:t>
            </w:r>
            <w:r>
              <w:rPr>
                <w:spacing w:val="-3"/>
              </w:rPr>
              <w:t xml:space="preserve"> </w:t>
            </w:r>
            <w:r>
              <w:t>in</w:t>
            </w:r>
            <w:r>
              <w:rPr>
                <w:spacing w:val="-3"/>
              </w:rPr>
              <w:t xml:space="preserve"> </w:t>
            </w:r>
            <w:r>
              <w:t>research,</w:t>
            </w:r>
            <w:r>
              <w:rPr>
                <w:spacing w:val="-3"/>
              </w:rPr>
              <w:t xml:space="preserve"> </w:t>
            </w:r>
            <w:r>
              <w:t>and conceptual, operational, and expanded definition of words.</w:t>
            </w:r>
          </w:p>
        </w:tc>
      </w:tr>
      <w:tr w:rsidR="00043761" w14:paraId="574066E5" w14:textId="77777777">
        <w:trPr>
          <w:trHeight w:val="302"/>
        </w:trPr>
        <w:tc>
          <w:tcPr>
            <w:tcW w:w="11333" w:type="dxa"/>
            <w:gridSpan w:val="2"/>
            <w:tcBorders>
              <w:top w:val="single" w:sz="4" w:space="0" w:color="000000"/>
              <w:bottom w:val="single" w:sz="4" w:space="0" w:color="000000"/>
            </w:tcBorders>
            <w:shd w:val="clear" w:color="auto" w:fill="DDEBF7"/>
          </w:tcPr>
          <w:p w14:paraId="4B88B97A" w14:textId="77777777" w:rsidR="00043761" w:rsidRDefault="00000000">
            <w:pPr>
              <w:pStyle w:val="TableParagraph"/>
              <w:spacing w:before="22"/>
              <w:ind w:left="110"/>
            </w:pPr>
            <w:r>
              <w:rPr>
                <w:b/>
              </w:rPr>
              <w:t>EN8INF-IV-4</w:t>
            </w:r>
            <w:r>
              <w:rPr>
                <w:b/>
                <w:spacing w:val="-11"/>
              </w:rPr>
              <w:t xml:space="preserve"> </w:t>
            </w:r>
            <w:r>
              <w:t>Extract</w:t>
            </w:r>
            <w:r>
              <w:rPr>
                <w:spacing w:val="-9"/>
              </w:rPr>
              <w:t xml:space="preserve"> </w:t>
            </w:r>
            <w:r>
              <w:t>significant</w:t>
            </w:r>
            <w:r>
              <w:rPr>
                <w:spacing w:val="-9"/>
              </w:rPr>
              <w:t xml:space="preserve"> </w:t>
            </w:r>
            <w:r>
              <w:rPr>
                <w:spacing w:val="-2"/>
              </w:rPr>
              <w:t>information.</w:t>
            </w:r>
          </w:p>
        </w:tc>
      </w:tr>
      <w:tr w:rsidR="00043761" w14:paraId="633F7BAF" w14:textId="77777777">
        <w:trPr>
          <w:trHeight w:val="1501"/>
        </w:trPr>
        <w:tc>
          <w:tcPr>
            <w:tcW w:w="11333" w:type="dxa"/>
            <w:gridSpan w:val="2"/>
            <w:tcBorders>
              <w:top w:val="single" w:sz="4" w:space="0" w:color="000000"/>
              <w:bottom w:val="single" w:sz="4" w:space="0" w:color="000000"/>
            </w:tcBorders>
          </w:tcPr>
          <w:p w14:paraId="5CB83668" w14:textId="77777777" w:rsidR="00043761" w:rsidRDefault="00000000">
            <w:pPr>
              <w:pStyle w:val="TableParagraph"/>
              <w:spacing w:before="104" w:line="256" w:lineRule="exact"/>
              <w:ind w:left="110"/>
            </w:pPr>
            <w:r>
              <w:rPr>
                <w:b/>
              </w:rPr>
              <w:t>EN8INF-IV-5</w:t>
            </w:r>
            <w:r>
              <w:rPr>
                <w:b/>
                <w:spacing w:val="-8"/>
              </w:rPr>
              <w:t xml:space="preserve"> </w:t>
            </w:r>
            <w:r>
              <w:t>Analyze</w:t>
            </w:r>
            <w:r>
              <w:rPr>
                <w:spacing w:val="-8"/>
              </w:rPr>
              <w:t xml:space="preserve"> </w:t>
            </w:r>
            <w:r>
              <w:t>supporting</w:t>
            </w:r>
            <w:r>
              <w:rPr>
                <w:spacing w:val="-7"/>
              </w:rPr>
              <w:t xml:space="preserve"> </w:t>
            </w:r>
            <w:r>
              <w:t>evidence</w:t>
            </w:r>
            <w:r>
              <w:rPr>
                <w:spacing w:val="-7"/>
              </w:rPr>
              <w:t xml:space="preserve"> </w:t>
            </w:r>
            <w:r>
              <w:t>to</w:t>
            </w:r>
            <w:r>
              <w:rPr>
                <w:spacing w:val="-8"/>
              </w:rPr>
              <w:t xml:space="preserve"> </w:t>
            </w:r>
            <w:r>
              <w:t>validate</w:t>
            </w:r>
            <w:r>
              <w:rPr>
                <w:spacing w:val="-7"/>
              </w:rPr>
              <w:t xml:space="preserve"> </w:t>
            </w:r>
            <w:r>
              <w:t>assertions</w:t>
            </w:r>
            <w:r>
              <w:rPr>
                <w:spacing w:val="-7"/>
              </w:rPr>
              <w:t xml:space="preserve"> </w:t>
            </w:r>
            <w:r>
              <w:t>and</w:t>
            </w:r>
            <w:r>
              <w:rPr>
                <w:spacing w:val="-7"/>
              </w:rPr>
              <w:t xml:space="preserve"> </w:t>
            </w:r>
            <w:r>
              <w:rPr>
                <w:spacing w:val="-2"/>
              </w:rPr>
              <w:t>counterclaims:</w:t>
            </w:r>
          </w:p>
          <w:p w14:paraId="220C1E1B" w14:textId="77777777" w:rsidR="00043761" w:rsidRDefault="00000000">
            <w:pPr>
              <w:pStyle w:val="TableParagraph"/>
              <w:spacing w:line="256" w:lineRule="exact"/>
              <w:ind w:left="110"/>
            </w:pPr>
            <w:r>
              <w:t>-factual</w:t>
            </w:r>
            <w:r>
              <w:rPr>
                <w:spacing w:val="-8"/>
              </w:rPr>
              <w:t xml:space="preserve"> </w:t>
            </w:r>
            <w:r>
              <w:rPr>
                <w:spacing w:val="-2"/>
              </w:rPr>
              <w:t>knowledge</w:t>
            </w:r>
          </w:p>
          <w:p w14:paraId="45EBC1FB" w14:textId="77777777" w:rsidR="00043761" w:rsidRDefault="00000000">
            <w:pPr>
              <w:pStyle w:val="TableParagraph"/>
              <w:spacing w:before="1"/>
              <w:ind w:left="110"/>
            </w:pPr>
            <w:r>
              <w:t>-statistical</w:t>
            </w:r>
            <w:r>
              <w:rPr>
                <w:spacing w:val="-12"/>
              </w:rPr>
              <w:t xml:space="preserve"> </w:t>
            </w:r>
            <w:r>
              <w:rPr>
                <w:spacing w:val="-2"/>
              </w:rPr>
              <w:t>inferences</w:t>
            </w:r>
          </w:p>
          <w:p w14:paraId="007DA1AA" w14:textId="77777777" w:rsidR="00043761" w:rsidRDefault="00000000">
            <w:pPr>
              <w:pStyle w:val="TableParagraph"/>
              <w:spacing w:before="1"/>
              <w:ind w:left="110"/>
            </w:pPr>
            <w:r>
              <w:t>-informed</w:t>
            </w:r>
            <w:r>
              <w:rPr>
                <w:spacing w:val="-9"/>
              </w:rPr>
              <w:t xml:space="preserve"> </w:t>
            </w:r>
            <w:r>
              <w:rPr>
                <w:spacing w:val="-2"/>
              </w:rPr>
              <w:t>opinion</w:t>
            </w:r>
          </w:p>
          <w:p w14:paraId="6EAFA450" w14:textId="77777777" w:rsidR="00043761" w:rsidRDefault="00000000">
            <w:pPr>
              <w:pStyle w:val="TableParagraph"/>
              <w:spacing w:before="1"/>
              <w:ind w:left="110"/>
            </w:pPr>
            <w:r>
              <w:t>-personal</w:t>
            </w:r>
            <w:r>
              <w:rPr>
                <w:spacing w:val="-9"/>
              </w:rPr>
              <w:t xml:space="preserve"> </w:t>
            </w:r>
            <w:r>
              <w:rPr>
                <w:spacing w:val="-2"/>
              </w:rPr>
              <w:t>testimony</w:t>
            </w:r>
          </w:p>
        </w:tc>
      </w:tr>
    </w:tbl>
    <w:p w14:paraId="1578E03D" w14:textId="77777777" w:rsidR="00043761" w:rsidRDefault="00043761">
      <w:pPr>
        <w:pStyle w:val="TableParagraph"/>
        <w:sectPr w:rsidR="00043761">
          <w:pgSz w:w="16840" w:h="11910" w:orient="landscape"/>
          <w:pgMar w:top="960" w:right="708" w:bottom="780" w:left="708" w:header="727" w:footer="586" w:gutter="0"/>
          <w:cols w:space="720"/>
        </w:sectPr>
      </w:pPr>
    </w:p>
    <w:p w14:paraId="593F3AB5" w14:textId="77777777" w:rsidR="00043761" w:rsidRDefault="00043761">
      <w:pPr>
        <w:pStyle w:val="BodyText"/>
        <w:spacing w:before="232"/>
        <w:rPr>
          <w:b/>
          <w:sz w:val="20"/>
        </w:rPr>
      </w:pPr>
    </w:p>
    <w:tbl>
      <w:tblPr>
        <w:tblW w:w="0" w:type="auto"/>
        <w:tblInd w:w="19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33"/>
      </w:tblGrid>
      <w:tr w:rsidR="00043761" w14:paraId="35EBC205" w14:textId="77777777">
        <w:trPr>
          <w:trHeight w:val="1199"/>
        </w:trPr>
        <w:tc>
          <w:tcPr>
            <w:tcW w:w="11333" w:type="dxa"/>
            <w:tcBorders>
              <w:left w:val="single" w:sz="8" w:space="0" w:color="000000"/>
              <w:right w:val="single" w:sz="8" w:space="0" w:color="000000"/>
            </w:tcBorders>
            <w:shd w:val="clear" w:color="auto" w:fill="DDEBF7"/>
          </w:tcPr>
          <w:p w14:paraId="69BC1495" w14:textId="77777777" w:rsidR="00043761" w:rsidRDefault="00000000">
            <w:pPr>
              <w:pStyle w:val="TableParagraph"/>
              <w:spacing w:before="80"/>
              <w:ind w:left="110"/>
            </w:pPr>
            <w:r>
              <w:rPr>
                <w:b/>
              </w:rPr>
              <w:t>EN8INF-IV-6</w:t>
            </w:r>
            <w:r>
              <w:rPr>
                <w:b/>
                <w:spacing w:val="-7"/>
              </w:rPr>
              <w:t xml:space="preserve"> </w:t>
            </w:r>
            <w:r>
              <w:t>Evaluate</w:t>
            </w:r>
            <w:r>
              <w:rPr>
                <w:spacing w:val="-6"/>
              </w:rPr>
              <w:t xml:space="preserve"> </w:t>
            </w:r>
            <w:r>
              <w:t>claims</w:t>
            </w:r>
            <w:r>
              <w:rPr>
                <w:spacing w:val="-6"/>
              </w:rPr>
              <w:t xml:space="preserve"> </w:t>
            </w:r>
            <w:r>
              <w:t>explicitly</w:t>
            </w:r>
            <w:r>
              <w:rPr>
                <w:spacing w:val="-6"/>
              </w:rPr>
              <w:t xml:space="preserve"> </w:t>
            </w:r>
            <w:r>
              <w:t>or</w:t>
            </w:r>
            <w:r>
              <w:rPr>
                <w:spacing w:val="-6"/>
              </w:rPr>
              <w:t xml:space="preserve"> </w:t>
            </w:r>
            <w:r>
              <w:t>implicitly</w:t>
            </w:r>
            <w:r>
              <w:rPr>
                <w:spacing w:val="-6"/>
              </w:rPr>
              <w:t xml:space="preserve"> </w:t>
            </w:r>
            <w:r>
              <w:t>made</w:t>
            </w:r>
            <w:r>
              <w:rPr>
                <w:spacing w:val="-6"/>
              </w:rPr>
              <w:t xml:space="preserve"> </w:t>
            </w:r>
            <w:r>
              <w:t>in</w:t>
            </w:r>
            <w:r>
              <w:rPr>
                <w:spacing w:val="-6"/>
              </w:rPr>
              <w:t xml:space="preserve"> </w:t>
            </w:r>
            <w:r>
              <w:t>a</w:t>
            </w:r>
            <w:r>
              <w:rPr>
                <w:spacing w:val="-5"/>
              </w:rPr>
              <w:t xml:space="preserve"> </w:t>
            </w:r>
            <w:r>
              <w:rPr>
                <w:spacing w:val="-2"/>
              </w:rPr>
              <w:t>text:</w:t>
            </w:r>
          </w:p>
          <w:p w14:paraId="6F6E885E" w14:textId="77777777" w:rsidR="00043761" w:rsidRDefault="00000000">
            <w:pPr>
              <w:pStyle w:val="TableParagraph"/>
              <w:spacing w:before="1"/>
              <w:ind w:left="110"/>
            </w:pPr>
            <w:r>
              <w:t>-claim</w:t>
            </w:r>
            <w:r>
              <w:rPr>
                <w:spacing w:val="-4"/>
              </w:rPr>
              <w:t xml:space="preserve"> </w:t>
            </w:r>
            <w:r>
              <w:t>of</w:t>
            </w:r>
            <w:r>
              <w:rPr>
                <w:spacing w:val="-4"/>
              </w:rPr>
              <w:t xml:space="preserve"> fact</w:t>
            </w:r>
          </w:p>
          <w:p w14:paraId="7E728218" w14:textId="77777777" w:rsidR="00043761" w:rsidRDefault="00000000">
            <w:pPr>
              <w:pStyle w:val="TableParagraph"/>
              <w:spacing w:before="1"/>
              <w:ind w:left="110"/>
            </w:pPr>
            <w:r>
              <w:t>-claim</w:t>
            </w:r>
            <w:r>
              <w:rPr>
                <w:spacing w:val="-4"/>
              </w:rPr>
              <w:t xml:space="preserve"> </w:t>
            </w:r>
            <w:r>
              <w:t>of</w:t>
            </w:r>
            <w:r>
              <w:rPr>
                <w:spacing w:val="-4"/>
              </w:rPr>
              <w:t xml:space="preserve"> </w:t>
            </w:r>
            <w:r>
              <w:rPr>
                <w:spacing w:val="-2"/>
              </w:rPr>
              <w:t>value</w:t>
            </w:r>
          </w:p>
          <w:p w14:paraId="09F5CDFB" w14:textId="77777777" w:rsidR="00043761" w:rsidRDefault="00000000">
            <w:pPr>
              <w:pStyle w:val="TableParagraph"/>
              <w:spacing w:before="1"/>
              <w:ind w:left="110"/>
            </w:pPr>
            <w:r>
              <w:t>-claim</w:t>
            </w:r>
            <w:r>
              <w:rPr>
                <w:spacing w:val="-4"/>
              </w:rPr>
              <w:t xml:space="preserve"> </w:t>
            </w:r>
            <w:r>
              <w:t>of</w:t>
            </w:r>
            <w:r>
              <w:rPr>
                <w:spacing w:val="-4"/>
              </w:rPr>
              <w:t xml:space="preserve"> </w:t>
            </w:r>
            <w:r>
              <w:rPr>
                <w:spacing w:val="-2"/>
              </w:rPr>
              <w:t>policy</w:t>
            </w:r>
          </w:p>
        </w:tc>
      </w:tr>
      <w:tr w:rsidR="00043761" w14:paraId="41812108" w14:textId="77777777">
        <w:trPr>
          <w:trHeight w:val="902"/>
        </w:trPr>
        <w:tc>
          <w:tcPr>
            <w:tcW w:w="11333" w:type="dxa"/>
            <w:tcBorders>
              <w:left w:val="single" w:sz="8" w:space="0" w:color="000000"/>
              <w:right w:val="single" w:sz="8" w:space="0" w:color="000000"/>
            </w:tcBorders>
          </w:tcPr>
          <w:p w14:paraId="307EF742" w14:textId="77777777" w:rsidR="00043761" w:rsidRDefault="00000000">
            <w:pPr>
              <w:pStyle w:val="TableParagraph"/>
              <w:spacing w:before="61"/>
              <w:ind w:left="110"/>
            </w:pPr>
            <w:r>
              <w:rPr>
                <w:b/>
              </w:rPr>
              <w:t>EN8INF-IV-7</w:t>
            </w:r>
            <w:r>
              <w:rPr>
                <w:b/>
                <w:spacing w:val="-8"/>
              </w:rPr>
              <w:t xml:space="preserve"> </w:t>
            </w:r>
            <w:r>
              <w:t>Draw</w:t>
            </w:r>
            <w:r>
              <w:rPr>
                <w:spacing w:val="-7"/>
              </w:rPr>
              <w:t xml:space="preserve"> </w:t>
            </w:r>
            <w:r>
              <w:t>inferences</w:t>
            </w:r>
            <w:r>
              <w:rPr>
                <w:spacing w:val="-6"/>
              </w:rPr>
              <w:t xml:space="preserve"> </w:t>
            </w:r>
            <w:r>
              <w:t>and</w:t>
            </w:r>
            <w:r>
              <w:rPr>
                <w:spacing w:val="-7"/>
              </w:rPr>
              <w:t xml:space="preserve"> </w:t>
            </w:r>
            <w:r>
              <w:t>conclusions</w:t>
            </w:r>
            <w:r>
              <w:rPr>
                <w:spacing w:val="-7"/>
              </w:rPr>
              <w:t xml:space="preserve"> </w:t>
            </w:r>
            <w:r>
              <w:t>to</w:t>
            </w:r>
            <w:r>
              <w:rPr>
                <w:spacing w:val="-7"/>
              </w:rPr>
              <w:t xml:space="preserve"> </w:t>
            </w:r>
            <w:r>
              <w:t>formulate</w:t>
            </w:r>
            <w:r>
              <w:rPr>
                <w:spacing w:val="-7"/>
              </w:rPr>
              <w:t xml:space="preserve"> </w:t>
            </w:r>
            <w:r>
              <w:t>sound</w:t>
            </w:r>
            <w:r>
              <w:rPr>
                <w:spacing w:val="-6"/>
              </w:rPr>
              <w:t xml:space="preserve"> </w:t>
            </w:r>
            <w:r>
              <w:rPr>
                <w:spacing w:val="-2"/>
              </w:rPr>
              <w:t>judgment:</w:t>
            </w:r>
          </w:p>
          <w:p w14:paraId="11E076B9" w14:textId="77777777" w:rsidR="00043761" w:rsidRDefault="00000000">
            <w:pPr>
              <w:pStyle w:val="TableParagraph"/>
              <w:spacing w:before="1"/>
              <w:ind w:left="110"/>
            </w:pPr>
            <w:r>
              <w:t>-author’s</w:t>
            </w:r>
            <w:r>
              <w:rPr>
                <w:spacing w:val="-7"/>
              </w:rPr>
              <w:t xml:space="preserve"> </w:t>
            </w:r>
            <w:r>
              <w:t>purpose</w:t>
            </w:r>
            <w:r>
              <w:rPr>
                <w:spacing w:val="-6"/>
              </w:rPr>
              <w:t xml:space="preserve"> </w:t>
            </w:r>
            <w:r>
              <w:t>and</w:t>
            </w:r>
            <w:r>
              <w:rPr>
                <w:spacing w:val="-6"/>
              </w:rPr>
              <w:t xml:space="preserve"> </w:t>
            </w:r>
            <w:r>
              <w:rPr>
                <w:spacing w:val="-2"/>
              </w:rPr>
              <w:t>meaning</w:t>
            </w:r>
          </w:p>
          <w:p w14:paraId="6B373F37" w14:textId="77777777" w:rsidR="00043761" w:rsidRDefault="00000000">
            <w:pPr>
              <w:pStyle w:val="TableParagraph"/>
              <w:spacing w:before="1"/>
              <w:ind w:left="110"/>
            </w:pPr>
            <w:r>
              <w:t>-target</w:t>
            </w:r>
            <w:r>
              <w:rPr>
                <w:spacing w:val="-8"/>
              </w:rPr>
              <w:t xml:space="preserve"> </w:t>
            </w:r>
            <w:r>
              <w:t>audience:</w:t>
            </w:r>
            <w:r>
              <w:rPr>
                <w:spacing w:val="-8"/>
              </w:rPr>
              <w:t xml:space="preserve"> </w:t>
            </w:r>
            <w:r>
              <w:t>hypothetical</w:t>
            </w:r>
            <w:r>
              <w:rPr>
                <w:spacing w:val="-8"/>
              </w:rPr>
              <w:t xml:space="preserve"> </w:t>
            </w:r>
            <w:r>
              <w:t>vs.</w:t>
            </w:r>
            <w:r>
              <w:rPr>
                <w:spacing w:val="-7"/>
              </w:rPr>
              <w:t xml:space="preserve"> </w:t>
            </w:r>
            <w:r>
              <w:t>real,</w:t>
            </w:r>
            <w:r>
              <w:rPr>
                <w:spacing w:val="-8"/>
              </w:rPr>
              <w:t xml:space="preserve"> </w:t>
            </w:r>
            <w:r>
              <w:t>experts</w:t>
            </w:r>
            <w:r>
              <w:rPr>
                <w:spacing w:val="-8"/>
              </w:rPr>
              <w:t xml:space="preserve"> </w:t>
            </w:r>
            <w:r>
              <w:t>vs.</w:t>
            </w:r>
            <w:r>
              <w:rPr>
                <w:spacing w:val="-7"/>
              </w:rPr>
              <w:t xml:space="preserve"> </w:t>
            </w:r>
            <w:r>
              <w:t>laypeople,</w:t>
            </w:r>
            <w:r>
              <w:rPr>
                <w:spacing w:val="-8"/>
              </w:rPr>
              <w:t xml:space="preserve"> </w:t>
            </w:r>
            <w:r>
              <w:t>managerial</w:t>
            </w:r>
            <w:r>
              <w:rPr>
                <w:spacing w:val="-8"/>
              </w:rPr>
              <w:t xml:space="preserve"> </w:t>
            </w:r>
            <w:r>
              <w:t>vs.</w:t>
            </w:r>
            <w:r>
              <w:rPr>
                <w:spacing w:val="-7"/>
              </w:rPr>
              <w:t xml:space="preserve"> </w:t>
            </w:r>
            <w:r>
              <w:t>rank-and-</w:t>
            </w:r>
            <w:r>
              <w:rPr>
                <w:spacing w:val="-4"/>
              </w:rPr>
              <w:t>file</w:t>
            </w:r>
          </w:p>
        </w:tc>
      </w:tr>
      <w:tr w:rsidR="00043761" w14:paraId="490C8339" w14:textId="77777777">
        <w:trPr>
          <w:trHeight w:val="1199"/>
        </w:trPr>
        <w:tc>
          <w:tcPr>
            <w:tcW w:w="11333" w:type="dxa"/>
            <w:tcBorders>
              <w:left w:val="single" w:sz="8" w:space="0" w:color="000000"/>
              <w:right w:val="single" w:sz="8" w:space="0" w:color="000000"/>
            </w:tcBorders>
            <w:shd w:val="clear" w:color="auto" w:fill="DDEBF7"/>
          </w:tcPr>
          <w:p w14:paraId="11DD1A15" w14:textId="77777777" w:rsidR="00043761" w:rsidRDefault="00000000">
            <w:pPr>
              <w:pStyle w:val="TableParagraph"/>
              <w:spacing w:before="80"/>
              <w:ind w:left="110"/>
            </w:pPr>
            <w:r>
              <w:rPr>
                <w:b/>
              </w:rPr>
              <w:t>EN8INF-IV-8</w:t>
            </w:r>
            <w:r>
              <w:rPr>
                <w:b/>
                <w:spacing w:val="-10"/>
              </w:rPr>
              <w:t xml:space="preserve"> </w:t>
            </w:r>
            <w:r>
              <w:t>Analyze</w:t>
            </w:r>
            <w:r>
              <w:rPr>
                <w:spacing w:val="-8"/>
              </w:rPr>
              <w:t xml:space="preserve"> </w:t>
            </w:r>
            <w:r>
              <w:t>textual</w:t>
            </w:r>
            <w:r>
              <w:rPr>
                <w:spacing w:val="-7"/>
              </w:rPr>
              <w:t xml:space="preserve"> </w:t>
            </w:r>
            <w:r>
              <w:t>evidence</w:t>
            </w:r>
            <w:r>
              <w:rPr>
                <w:spacing w:val="-8"/>
              </w:rPr>
              <w:t xml:space="preserve"> </w:t>
            </w:r>
            <w:r>
              <w:t>to</w:t>
            </w:r>
            <w:r>
              <w:rPr>
                <w:spacing w:val="-7"/>
              </w:rPr>
              <w:t xml:space="preserve"> </w:t>
            </w:r>
            <w:r>
              <w:t>support</w:t>
            </w:r>
            <w:r>
              <w:rPr>
                <w:spacing w:val="-8"/>
              </w:rPr>
              <w:t xml:space="preserve"> </w:t>
            </w:r>
            <w:r>
              <w:t>an</w:t>
            </w:r>
            <w:r>
              <w:rPr>
                <w:spacing w:val="-7"/>
              </w:rPr>
              <w:t xml:space="preserve"> </w:t>
            </w:r>
            <w:r>
              <w:t>argument/general</w:t>
            </w:r>
            <w:r>
              <w:rPr>
                <w:spacing w:val="-7"/>
              </w:rPr>
              <w:t xml:space="preserve"> </w:t>
            </w:r>
            <w:r>
              <w:rPr>
                <w:spacing w:val="-2"/>
              </w:rPr>
              <w:t>statement:</w:t>
            </w:r>
          </w:p>
          <w:p w14:paraId="6A3E59DD" w14:textId="77777777" w:rsidR="00043761" w:rsidRDefault="00000000">
            <w:pPr>
              <w:pStyle w:val="TableParagraph"/>
              <w:spacing w:before="1"/>
              <w:ind w:left="110"/>
            </w:pPr>
            <w:r>
              <w:rPr>
                <w:spacing w:val="-2"/>
              </w:rPr>
              <w:t>-quoting</w:t>
            </w:r>
          </w:p>
          <w:p w14:paraId="750A6300" w14:textId="77777777" w:rsidR="00043761" w:rsidRDefault="00000000">
            <w:pPr>
              <w:pStyle w:val="TableParagraph"/>
              <w:spacing w:before="1" w:line="256" w:lineRule="exact"/>
              <w:ind w:left="110"/>
            </w:pPr>
            <w:r>
              <w:rPr>
                <w:spacing w:val="-2"/>
              </w:rPr>
              <w:t>-paraphrasing</w:t>
            </w:r>
          </w:p>
          <w:p w14:paraId="2A84F089" w14:textId="77777777" w:rsidR="00043761" w:rsidRDefault="00000000">
            <w:pPr>
              <w:pStyle w:val="TableParagraph"/>
              <w:spacing w:line="256" w:lineRule="exact"/>
              <w:ind w:left="110"/>
            </w:pPr>
            <w:r>
              <w:rPr>
                <w:spacing w:val="-2"/>
              </w:rPr>
              <w:t>-summarizing</w:t>
            </w:r>
          </w:p>
        </w:tc>
      </w:tr>
      <w:tr w:rsidR="00043761" w14:paraId="72C7A159" w14:textId="77777777">
        <w:trPr>
          <w:trHeight w:val="297"/>
        </w:trPr>
        <w:tc>
          <w:tcPr>
            <w:tcW w:w="11333" w:type="dxa"/>
            <w:tcBorders>
              <w:left w:val="single" w:sz="8" w:space="0" w:color="000000"/>
              <w:bottom w:val="single" w:sz="8" w:space="0" w:color="000000"/>
              <w:right w:val="single" w:sz="8" w:space="0" w:color="000000"/>
            </w:tcBorders>
          </w:tcPr>
          <w:p w14:paraId="0012F82E" w14:textId="77777777" w:rsidR="00043761" w:rsidRDefault="00000000">
            <w:pPr>
              <w:pStyle w:val="TableParagraph"/>
              <w:spacing w:before="18"/>
              <w:ind w:left="110"/>
            </w:pPr>
            <w:r>
              <w:rPr>
                <w:b/>
              </w:rPr>
              <w:t>EN8INF-IV-9</w:t>
            </w:r>
            <w:r>
              <w:rPr>
                <w:b/>
                <w:spacing w:val="-12"/>
              </w:rPr>
              <w:t xml:space="preserve"> </w:t>
            </w:r>
            <w:r>
              <w:t>Synthesize</w:t>
            </w:r>
            <w:r>
              <w:rPr>
                <w:spacing w:val="-10"/>
              </w:rPr>
              <w:t xml:space="preserve"> </w:t>
            </w:r>
            <w:r>
              <w:t>significant</w:t>
            </w:r>
            <w:r>
              <w:rPr>
                <w:spacing w:val="-10"/>
              </w:rPr>
              <w:t xml:space="preserve"> </w:t>
            </w:r>
            <w:r>
              <w:rPr>
                <w:spacing w:val="-2"/>
              </w:rPr>
              <w:t>information.</w:t>
            </w:r>
          </w:p>
        </w:tc>
      </w:tr>
      <w:tr w:rsidR="00043761" w14:paraId="7B0B79FE" w14:textId="77777777">
        <w:trPr>
          <w:trHeight w:val="301"/>
        </w:trPr>
        <w:tc>
          <w:tcPr>
            <w:tcW w:w="11333" w:type="dxa"/>
            <w:tcBorders>
              <w:top w:val="single" w:sz="8" w:space="0" w:color="000000"/>
              <w:left w:val="single" w:sz="8" w:space="0" w:color="000000"/>
              <w:right w:val="single" w:sz="8" w:space="0" w:color="000000"/>
            </w:tcBorders>
            <w:shd w:val="clear" w:color="auto" w:fill="2F75B5"/>
          </w:tcPr>
          <w:p w14:paraId="6F85CCB7" w14:textId="77777777" w:rsidR="00043761" w:rsidRDefault="00000000">
            <w:pPr>
              <w:pStyle w:val="TableParagraph"/>
              <w:spacing w:before="22"/>
              <w:ind w:left="110"/>
              <w:rPr>
                <w:b/>
                <w:i/>
              </w:rPr>
            </w:pPr>
            <w:r>
              <w:rPr>
                <w:b/>
                <w:i/>
                <w:color w:val="FFFFFF"/>
              </w:rPr>
              <w:t>Publishing</w:t>
            </w:r>
            <w:r>
              <w:rPr>
                <w:b/>
                <w:i/>
                <w:color w:val="FFFFFF"/>
                <w:spacing w:val="-7"/>
              </w:rPr>
              <w:t xml:space="preserve"> </w:t>
            </w:r>
            <w:r>
              <w:rPr>
                <w:b/>
                <w:i/>
                <w:color w:val="FFFFFF"/>
              </w:rPr>
              <w:t>a</w:t>
            </w:r>
            <w:r>
              <w:rPr>
                <w:b/>
                <w:i/>
                <w:color w:val="FFFFFF"/>
                <w:spacing w:val="-6"/>
              </w:rPr>
              <w:t xml:space="preserve"> </w:t>
            </w:r>
            <w:r>
              <w:rPr>
                <w:b/>
                <w:i/>
                <w:color w:val="FFFFFF"/>
              </w:rPr>
              <w:t>multimodal</w:t>
            </w:r>
            <w:r>
              <w:rPr>
                <w:b/>
                <w:i/>
                <w:color w:val="FFFFFF"/>
                <w:spacing w:val="-6"/>
              </w:rPr>
              <w:t xml:space="preserve"> </w:t>
            </w:r>
            <w:r>
              <w:rPr>
                <w:b/>
                <w:i/>
                <w:color w:val="FFFFFF"/>
              </w:rPr>
              <w:t>informational</w:t>
            </w:r>
            <w:r>
              <w:rPr>
                <w:b/>
                <w:i/>
                <w:color w:val="FFFFFF"/>
                <w:spacing w:val="-6"/>
              </w:rPr>
              <w:t xml:space="preserve"> </w:t>
            </w:r>
            <w:r>
              <w:rPr>
                <w:b/>
                <w:i/>
                <w:color w:val="FFFFFF"/>
              </w:rPr>
              <w:t>text</w:t>
            </w:r>
            <w:r>
              <w:rPr>
                <w:b/>
                <w:i/>
                <w:color w:val="FFFFFF"/>
                <w:spacing w:val="-6"/>
              </w:rPr>
              <w:t xml:space="preserve"> </w:t>
            </w:r>
            <w:r>
              <w:rPr>
                <w:b/>
                <w:i/>
                <w:color w:val="FFFFFF"/>
              </w:rPr>
              <w:t>for</w:t>
            </w:r>
            <w:r>
              <w:rPr>
                <w:b/>
                <w:i/>
                <w:color w:val="FFFFFF"/>
                <w:spacing w:val="-7"/>
              </w:rPr>
              <w:t xml:space="preserve"> </w:t>
            </w:r>
            <w:r>
              <w:rPr>
                <w:b/>
                <w:i/>
                <w:color w:val="FFFFFF"/>
              </w:rPr>
              <w:t>one’s</w:t>
            </w:r>
            <w:r>
              <w:rPr>
                <w:b/>
                <w:i/>
                <w:color w:val="FFFFFF"/>
                <w:spacing w:val="-6"/>
              </w:rPr>
              <w:t xml:space="preserve"> </w:t>
            </w:r>
            <w:r>
              <w:rPr>
                <w:b/>
                <w:i/>
                <w:color w:val="FFFFFF"/>
              </w:rPr>
              <w:t>purpose</w:t>
            </w:r>
            <w:r>
              <w:rPr>
                <w:b/>
                <w:i/>
                <w:color w:val="FFFFFF"/>
                <w:spacing w:val="-6"/>
              </w:rPr>
              <w:t xml:space="preserve"> </w:t>
            </w:r>
            <w:r>
              <w:rPr>
                <w:b/>
                <w:i/>
                <w:color w:val="FFFFFF"/>
              </w:rPr>
              <w:t>and</w:t>
            </w:r>
            <w:r>
              <w:rPr>
                <w:b/>
                <w:i/>
                <w:color w:val="FFFFFF"/>
                <w:spacing w:val="-6"/>
              </w:rPr>
              <w:t xml:space="preserve"> </w:t>
            </w:r>
            <w:r>
              <w:rPr>
                <w:b/>
                <w:i/>
                <w:color w:val="FFFFFF"/>
              </w:rPr>
              <w:t>target</w:t>
            </w:r>
            <w:r>
              <w:rPr>
                <w:b/>
                <w:i/>
                <w:color w:val="FFFFFF"/>
                <w:spacing w:val="-6"/>
              </w:rPr>
              <w:t xml:space="preserve"> </w:t>
            </w:r>
            <w:r>
              <w:rPr>
                <w:b/>
                <w:i/>
                <w:color w:val="FFFFFF"/>
                <w:spacing w:val="-2"/>
              </w:rPr>
              <w:t>audience</w:t>
            </w:r>
          </w:p>
        </w:tc>
      </w:tr>
      <w:tr w:rsidR="00043761" w14:paraId="6D76DEA6" w14:textId="77777777">
        <w:trPr>
          <w:trHeight w:val="301"/>
        </w:trPr>
        <w:tc>
          <w:tcPr>
            <w:tcW w:w="11333" w:type="dxa"/>
            <w:tcBorders>
              <w:left w:val="single" w:sz="8" w:space="0" w:color="000000"/>
              <w:right w:val="single" w:sz="8" w:space="0" w:color="000000"/>
            </w:tcBorders>
          </w:tcPr>
          <w:p w14:paraId="02540CAC" w14:textId="77777777" w:rsidR="00043761" w:rsidRDefault="00000000">
            <w:pPr>
              <w:pStyle w:val="TableParagraph"/>
              <w:spacing w:before="18"/>
              <w:ind w:left="110"/>
            </w:pPr>
            <w:r>
              <w:rPr>
                <w:b/>
              </w:rPr>
              <w:t>EN8INF-IV-10</w:t>
            </w:r>
            <w:r>
              <w:rPr>
                <w:b/>
                <w:spacing w:val="-9"/>
              </w:rPr>
              <w:t xml:space="preserve"> </w:t>
            </w:r>
            <w:r>
              <w:t>Identify</w:t>
            </w:r>
            <w:r>
              <w:rPr>
                <w:spacing w:val="-6"/>
              </w:rPr>
              <w:t xml:space="preserve"> </w:t>
            </w:r>
            <w:r>
              <w:t>the</w:t>
            </w:r>
            <w:r>
              <w:rPr>
                <w:spacing w:val="-6"/>
              </w:rPr>
              <w:t xml:space="preserve"> </w:t>
            </w:r>
            <w:r>
              <w:t>text</w:t>
            </w:r>
            <w:r>
              <w:rPr>
                <w:spacing w:val="-6"/>
              </w:rPr>
              <w:t xml:space="preserve"> </w:t>
            </w:r>
            <w:r>
              <w:t>type</w:t>
            </w:r>
            <w:r>
              <w:rPr>
                <w:spacing w:val="-6"/>
              </w:rPr>
              <w:t xml:space="preserve"> </w:t>
            </w:r>
            <w:r>
              <w:t>appropriate</w:t>
            </w:r>
            <w:r>
              <w:rPr>
                <w:spacing w:val="-6"/>
              </w:rPr>
              <w:t xml:space="preserve"> </w:t>
            </w:r>
            <w:r>
              <w:t>for</w:t>
            </w:r>
            <w:r>
              <w:rPr>
                <w:spacing w:val="-6"/>
              </w:rPr>
              <w:t xml:space="preserve"> </w:t>
            </w:r>
            <w:r>
              <w:t>one’s</w:t>
            </w:r>
            <w:r>
              <w:rPr>
                <w:spacing w:val="-6"/>
              </w:rPr>
              <w:t xml:space="preserve"> </w:t>
            </w:r>
            <w:r>
              <w:t>topic,</w:t>
            </w:r>
            <w:r>
              <w:rPr>
                <w:spacing w:val="-6"/>
              </w:rPr>
              <w:t xml:space="preserve"> </w:t>
            </w:r>
            <w:r>
              <w:t>purpose,</w:t>
            </w:r>
            <w:r>
              <w:rPr>
                <w:spacing w:val="-6"/>
              </w:rPr>
              <w:t xml:space="preserve"> </w:t>
            </w:r>
            <w:r>
              <w:t>and</w:t>
            </w:r>
            <w:r>
              <w:rPr>
                <w:spacing w:val="-6"/>
              </w:rPr>
              <w:t xml:space="preserve"> </w:t>
            </w:r>
            <w:r>
              <w:t>target</w:t>
            </w:r>
            <w:r>
              <w:rPr>
                <w:spacing w:val="-6"/>
              </w:rPr>
              <w:t xml:space="preserve"> </w:t>
            </w:r>
            <w:r>
              <w:rPr>
                <w:spacing w:val="-2"/>
              </w:rPr>
              <w:t>audience.</w:t>
            </w:r>
          </w:p>
        </w:tc>
      </w:tr>
      <w:tr w:rsidR="00043761" w14:paraId="6C8B3B6A" w14:textId="77777777">
        <w:trPr>
          <w:trHeight w:val="297"/>
        </w:trPr>
        <w:tc>
          <w:tcPr>
            <w:tcW w:w="11333" w:type="dxa"/>
            <w:tcBorders>
              <w:left w:val="single" w:sz="8" w:space="0" w:color="000000"/>
              <w:right w:val="single" w:sz="8" w:space="0" w:color="000000"/>
            </w:tcBorders>
            <w:shd w:val="clear" w:color="auto" w:fill="DDEBF7"/>
          </w:tcPr>
          <w:p w14:paraId="0448810B" w14:textId="77777777" w:rsidR="00043761" w:rsidRDefault="00000000">
            <w:pPr>
              <w:pStyle w:val="TableParagraph"/>
              <w:spacing w:before="18"/>
              <w:ind w:left="110"/>
            </w:pPr>
            <w:r>
              <w:rPr>
                <w:b/>
              </w:rPr>
              <w:t>EN8INF-IV-11</w:t>
            </w:r>
            <w:r>
              <w:rPr>
                <w:b/>
                <w:spacing w:val="-12"/>
              </w:rPr>
              <w:t xml:space="preserve"> </w:t>
            </w:r>
            <w:r>
              <w:t>Organize</w:t>
            </w:r>
            <w:r>
              <w:rPr>
                <w:spacing w:val="-9"/>
              </w:rPr>
              <w:t xml:space="preserve"> </w:t>
            </w:r>
            <w:r>
              <w:t>significant</w:t>
            </w:r>
            <w:r>
              <w:rPr>
                <w:spacing w:val="-9"/>
              </w:rPr>
              <w:t xml:space="preserve"> </w:t>
            </w:r>
            <w:r>
              <w:t>information</w:t>
            </w:r>
            <w:r>
              <w:rPr>
                <w:spacing w:val="-9"/>
              </w:rPr>
              <w:t xml:space="preserve"> </w:t>
            </w:r>
            <w:r>
              <w:t>using</w:t>
            </w:r>
            <w:r>
              <w:rPr>
                <w:spacing w:val="-9"/>
              </w:rPr>
              <w:t xml:space="preserve"> </w:t>
            </w:r>
            <w:r>
              <w:t>various</w:t>
            </w:r>
            <w:r>
              <w:rPr>
                <w:spacing w:val="-8"/>
              </w:rPr>
              <w:t xml:space="preserve"> </w:t>
            </w:r>
            <w:r>
              <w:rPr>
                <w:spacing w:val="-2"/>
              </w:rPr>
              <w:t>technique.</w:t>
            </w:r>
          </w:p>
        </w:tc>
      </w:tr>
      <w:tr w:rsidR="00043761" w14:paraId="45C7F3A9" w14:textId="77777777">
        <w:trPr>
          <w:trHeight w:val="302"/>
        </w:trPr>
        <w:tc>
          <w:tcPr>
            <w:tcW w:w="11333" w:type="dxa"/>
            <w:tcBorders>
              <w:left w:val="single" w:sz="8" w:space="0" w:color="000000"/>
              <w:right w:val="single" w:sz="8" w:space="0" w:color="000000"/>
            </w:tcBorders>
          </w:tcPr>
          <w:p w14:paraId="34734918" w14:textId="77777777" w:rsidR="00043761" w:rsidRDefault="00000000">
            <w:pPr>
              <w:pStyle w:val="TableParagraph"/>
              <w:spacing w:before="18"/>
              <w:ind w:left="110"/>
            </w:pPr>
            <w:r>
              <w:rPr>
                <w:b/>
              </w:rPr>
              <w:t>EN8INF-IV-12</w:t>
            </w:r>
            <w:r>
              <w:rPr>
                <w:b/>
                <w:spacing w:val="-8"/>
              </w:rPr>
              <w:t xml:space="preserve"> </w:t>
            </w:r>
            <w:r>
              <w:t>Determine</w:t>
            </w:r>
            <w:r>
              <w:rPr>
                <w:spacing w:val="-5"/>
              </w:rPr>
              <w:t xml:space="preserve"> </w:t>
            </w:r>
            <w:r>
              <w:t>one’s</w:t>
            </w:r>
            <w:r>
              <w:rPr>
                <w:spacing w:val="-6"/>
              </w:rPr>
              <w:t xml:space="preserve"> </w:t>
            </w:r>
            <w:r>
              <w:t>thesis</w:t>
            </w:r>
            <w:r>
              <w:rPr>
                <w:spacing w:val="-5"/>
              </w:rPr>
              <w:t xml:space="preserve"> </w:t>
            </w:r>
            <w:r>
              <w:t>as</w:t>
            </w:r>
            <w:r>
              <w:rPr>
                <w:spacing w:val="-5"/>
              </w:rPr>
              <w:t xml:space="preserve"> </w:t>
            </w:r>
            <w:r>
              <w:t>the</w:t>
            </w:r>
            <w:r>
              <w:rPr>
                <w:spacing w:val="-5"/>
              </w:rPr>
              <w:t xml:space="preserve"> </w:t>
            </w:r>
            <w:r>
              <w:t>central</w:t>
            </w:r>
            <w:r>
              <w:rPr>
                <w:spacing w:val="-6"/>
              </w:rPr>
              <w:t xml:space="preserve"> </w:t>
            </w:r>
            <w:r>
              <w:t>idea</w:t>
            </w:r>
            <w:r>
              <w:rPr>
                <w:spacing w:val="-5"/>
              </w:rPr>
              <w:t xml:space="preserve"> </w:t>
            </w:r>
            <w:r>
              <w:t>of</w:t>
            </w:r>
            <w:r>
              <w:rPr>
                <w:spacing w:val="-5"/>
              </w:rPr>
              <w:t xml:space="preserve"> </w:t>
            </w:r>
            <w:r>
              <w:t>the</w:t>
            </w:r>
            <w:r>
              <w:rPr>
                <w:spacing w:val="-5"/>
              </w:rPr>
              <w:t xml:space="preserve"> </w:t>
            </w:r>
            <w:r>
              <w:rPr>
                <w:spacing w:val="-2"/>
              </w:rPr>
              <w:t>paper.</w:t>
            </w:r>
          </w:p>
        </w:tc>
      </w:tr>
      <w:tr w:rsidR="00043761" w14:paraId="59FDFCD6" w14:textId="77777777">
        <w:trPr>
          <w:trHeight w:val="297"/>
        </w:trPr>
        <w:tc>
          <w:tcPr>
            <w:tcW w:w="11333" w:type="dxa"/>
            <w:tcBorders>
              <w:left w:val="single" w:sz="8" w:space="0" w:color="000000"/>
              <w:right w:val="single" w:sz="8" w:space="0" w:color="000000"/>
            </w:tcBorders>
            <w:shd w:val="clear" w:color="auto" w:fill="DDEBF7"/>
          </w:tcPr>
          <w:p w14:paraId="22DB8159" w14:textId="77777777" w:rsidR="00043761" w:rsidRDefault="00000000">
            <w:pPr>
              <w:pStyle w:val="TableParagraph"/>
              <w:spacing w:before="18"/>
              <w:ind w:left="110"/>
            </w:pPr>
            <w:r>
              <w:rPr>
                <w:b/>
              </w:rPr>
              <w:t>EN8INF-IV-13</w:t>
            </w:r>
            <w:r>
              <w:rPr>
                <w:b/>
                <w:spacing w:val="-9"/>
              </w:rPr>
              <w:t xml:space="preserve"> </w:t>
            </w:r>
            <w:r>
              <w:t>Compose</w:t>
            </w:r>
            <w:r>
              <w:rPr>
                <w:spacing w:val="-6"/>
              </w:rPr>
              <w:t xml:space="preserve"> </w:t>
            </w:r>
            <w:r>
              <w:t>the</w:t>
            </w:r>
            <w:r>
              <w:rPr>
                <w:spacing w:val="-5"/>
              </w:rPr>
              <w:t xml:space="preserve"> </w:t>
            </w:r>
            <w:r>
              <w:t>informational</w:t>
            </w:r>
            <w:r>
              <w:rPr>
                <w:spacing w:val="-6"/>
              </w:rPr>
              <w:t xml:space="preserve"> </w:t>
            </w:r>
            <w:r>
              <w:t>text</w:t>
            </w:r>
            <w:r>
              <w:rPr>
                <w:spacing w:val="-6"/>
              </w:rPr>
              <w:t xml:space="preserve"> </w:t>
            </w:r>
            <w:r>
              <w:t>based</w:t>
            </w:r>
            <w:r>
              <w:rPr>
                <w:spacing w:val="-6"/>
              </w:rPr>
              <w:t xml:space="preserve"> </w:t>
            </w:r>
            <w:r>
              <w:t>on</w:t>
            </w:r>
            <w:r>
              <w:rPr>
                <w:spacing w:val="-6"/>
              </w:rPr>
              <w:t xml:space="preserve"> </w:t>
            </w:r>
            <w:r>
              <w:t>the</w:t>
            </w:r>
            <w:r>
              <w:rPr>
                <w:spacing w:val="-6"/>
              </w:rPr>
              <w:t xml:space="preserve"> </w:t>
            </w:r>
            <w:r>
              <w:t>chosen</w:t>
            </w:r>
            <w:r>
              <w:rPr>
                <w:spacing w:val="-6"/>
              </w:rPr>
              <w:t xml:space="preserve"> </w:t>
            </w:r>
            <w:r>
              <w:t>text</w:t>
            </w:r>
            <w:r>
              <w:rPr>
                <w:spacing w:val="-5"/>
              </w:rPr>
              <w:t xml:space="preserve"> </w:t>
            </w:r>
            <w:r>
              <w:rPr>
                <w:spacing w:val="-2"/>
              </w:rPr>
              <w:t>type.</w:t>
            </w:r>
          </w:p>
        </w:tc>
      </w:tr>
      <w:tr w:rsidR="00043761" w14:paraId="55E43441" w14:textId="77777777">
        <w:trPr>
          <w:trHeight w:val="301"/>
        </w:trPr>
        <w:tc>
          <w:tcPr>
            <w:tcW w:w="11333" w:type="dxa"/>
            <w:tcBorders>
              <w:left w:val="single" w:sz="8" w:space="0" w:color="000000"/>
              <w:right w:val="single" w:sz="8" w:space="0" w:color="000000"/>
            </w:tcBorders>
          </w:tcPr>
          <w:p w14:paraId="7FD97ED8" w14:textId="77777777" w:rsidR="00043761" w:rsidRDefault="00000000">
            <w:pPr>
              <w:pStyle w:val="TableParagraph"/>
              <w:spacing w:before="22"/>
              <w:ind w:left="110"/>
            </w:pPr>
            <w:r>
              <w:rPr>
                <w:b/>
              </w:rPr>
              <w:t>EN8INF-IV-14</w:t>
            </w:r>
            <w:r>
              <w:rPr>
                <w:b/>
                <w:spacing w:val="-8"/>
              </w:rPr>
              <w:t xml:space="preserve"> </w:t>
            </w:r>
            <w:r>
              <w:t>Apply</w:t>
            </w:r>
            <w:r>
              <w:rPr>
                <w:spacing w:val="-6"/>
              </w:rPr>
              <w:t xml:space="preserve"> </w:t>
            </w:r>
            <w:r>
              <w:t>multimodal</w:t>
            </w:r>
            <w:r>
              <w:rPr>
                <w:spacing w:val="-7"/>
              </w:rPr>
              <w:t xml:space="preserve"> </w:t>
            </w:r>
            <w:r>
              <w:t>elements</w:t>
            </w:r>
            <w:r>
              <w:rPr>
                <w:spacing w:val="-7"/>
              </w:rPr>
              <w:t xml:space="preserve"> </w:t>
            </w:r>
            <w:r>
              <w:t>appropriate</w:t>
            </w:r>
            <w:r>
              <w:rPr>
                <w:spacing w:val="-7"/>
              </w:rPr>
              <w:t xml:space="preserve"> </w:t>
            </w:r>
            <w:r>
              <w:t>to</w:t>
            </w:r>
            <w:r>
              <w:rPr>
                <w:spacing w:val="-6"/>
              </w:rPr>
              <w:t xml:space="preserve"> </w:t>
            </w:r>
            <w:r>
              <w:t>the</w:t>
            </w:r>
            <w:r>
              <w:rPr>
                <w:spacing w:val="-7"/>
              </w:rPr>
              <w:t xml:space="preserve"> </w:t>
            </w:r>
            <w:r>
              <w:t>chosen</w:t>
            </w:r>
            <w:r>
              <w:rPr>
                <w:spacing w:val="-7"/>
              </w:rPr>
              <w:t xml:space="preserve"> </w:t>
            </w:r>
            <w:r>
              <w:t>text</w:t>
            </w:r>
            <w:r>
              <w:rPr>
                <w:spacing w:val="-6"/>
              </w:rPr>
              <w:t xml:space="preserve"> </w:t>
            </w:r>
            <w:r>
              <w:rPr>
                <w:spacing w:val="-2"/>
              </w:rPr>
              <w:t>delivery/ies.</w:t>
            </w:r>
          </w:p>
        </w:tc>
      </w:tr>
      <w:tr w:rsidR="00043761" w14:paraId="06953D0E" w14:textId="77777777">
        <w:trPr>
          <w:trHeight w:val="302"/>
        </w:trPr>
        <w:tc>
          <w:tcPr>
            <w:tcW w:w="11333" w:type="dxa"/>
            <w:tcBorders>
              <w:left w:val="single" w:sz="8" w:space="0" w:color="000000"/>
              <w:right w:val="single" w:sz="8" w:space="0" w:color="000000"/>
            </w:tcBorders>
            <w:shd w:val="clear" w:color="auto" w:fill="DDEBF7"/>
          </w:tcPr>
          <w:p w14:paraId="2EB59155" w14:textId="77777777" w:rsidR="00043761" w:rsidRDefault="00000000">
            <w:pPr>
              <w:pStyle w:val="TableParagraph"/>
              <w:spacing w:before="18"/>
              <w:ind w:left="110"/>
            </w:pPr>
            <w:r>
              <w:rPr>
                <w:b/>
              </w:rPr>
              <w:t>EN8INF-IV-15</w:t>
            </w:r>
            <w:r>
              <w:rPr>
                <w:b/>
                <w:spacing w:val="-8"/>
              </w:rPr>
              <w:t xml:space="preserve"> </w:t>
            </w:r>
            <w:r>
              <w:t>Revise</w:t>
            </w:r>
            <w:r>
              <w:rPr>
                <w:spacing w:val="-6"/>
              </w:rPr>
              <w:t xml:space="preserve"> </w:t>
            </w:r>
            <w:r>
              <w:t>the</w:t>
            </w:r>
            <w:r>
              <w:rPr>
                <w:spacing w:val="-5"/>
              </w:rPr>
              <w:t xml:space="preserve"> </w:t>
            </w:r>
            <w:r>
              <w:t>text</w:t>
            </w:r>
            <w:r>
              <w:rPr>
                <w:spacing w:val="-6"/>
              </w:rPr>
              <w:t xml:space="preserve"> </w:t>
            </w:r>
            <w:r>
              <w:t>for</w:t>
            </w:r>
            <w:r>
              <w:rPr>
                <w:spacing w:val="-5"/>
              </w:rPr>
              <w:t xml:space="preserve"> </w:t>
            </w:r>
            <w:r>
              <w:rPr>
                <w:spacing w:val="-2"/>
              </w:rPr>
              <w:t>coherence.</w:t>
            </w:r>
          </w:p>
        </w:tc>
      </w:tr>
      <w:tr w:rsidR="00043761" w14:paraId="7BD2C012" w14:textId="77777777">
        <w:trPr>
          <w:trHeight w:val="297"/>
        </w:trPr>
        <w:tc>
          <w:tcPr>
            <w:tcW w:w="11333" w:type="dxa"/>
            <w:tcBorders>
              <w:left w:val="single" w:sz="8" w:space="0" w:color="000000"/>
              <w:right w:val="single" w:sz="8" w:space="0" w:color="000000"/>
            </w:tcBorders>
          </w:tcPr>
          <w:p w14:paraId="2653E707" w14:textId="77777777" w:rsidR="00043761" w:rsidRDefault="00000000">
            <w:pPr>
              <w:pStyle w:val="TableParagraph"/>
              <w:spacing w:before="18"/>
              <w:ind w:left="110"/>
            </w:pPr>
            <w:r>
              <w:rPr>
                <w:b/>
              </w:rPr>
              <w:t>EN8INF-IV-16</w:t>
            </w:r>
            <w:r>
              <w:rPr>
                <w:b/>
                <w:spacing w:val="-9"/>
              </w:rPr>
              <w:t xml:space="preserve"> </w:t>
            </w:r>
            <w:r>
              <w:t>Revise</w:t>
            </w:r>
            <w:r>
              <w:rPr>
                <w:spacing w:val="-6"/>
              </w:rPr>
              <w:t xml:space="preserve"> </w:t>
            </w:r>
            <w:r>
              <w:t>the</w:t>
            </w:r>
            <w:r>
              <w:rPr>
                <w:spacing w:val="-6"/>
              </w:rPr>
              <w:t xml:space="preserve"> </w:t>
            </w:r>
            <w:r>
              <w:t>text</w:t>
            </w:r>
            <w:r>
              <w:rPr>
                <w:spacing w:val="-6"/>
              </w:rPr>
              <w:t xml:space="preserve"> </w:t>
            </w:r>
            <w:r>
              <w:t>for</w:t>
            </w:r>
            <w:r>
              <w:rPr>
                <w:spacing w:val="-6"/>
              </w:rPr>
              <w:t xml:space="preserve"> </w:t>
            </w:r>
            <w:r>
              <w:t>cohesion</w:t>
            </w:r>
            <w:r>
              <w:rPr>
                <w:spacing w:val="-6"/>
              </w:rPr>
              <w:t xml:space="preserve"> </w:t>
            </w:r>
            <w:r>
              <w:t>(diction,</w:t>
            </w:r>
            <w:r>
              <w:rPr>
                <w:spacing w:val="-6"/>
              </w:rPr>
              <w:t xml:space="preserve"> </w:t>
            </w:r>
            <w:r>
              <w:t>syntax,</w:t>
            </w:r>
            <w:r>
              <w:rPr>
                <w:spacing w:val="-6"/>
              </w:rPr>
              <w:t xml:space="preserve"> </w:t>
            </w:r>
            <w:r>
              <w:t>and</w:t>
            </w:r>
            <w:r>
              <w:rPr>
                <w:spacing w:val="-6"/>
              </w:rPr>
              <w:t xml:space="preserve"> </w:t>
            </w:r>
            <w:r>
              <w:rPr>
                <w:spacing w:val="-2"/>
              </w:rPr>
              <w:t>style).</w:t>
            </w:r>
          </w:p>
        </w:tc>
      </w:tr>
      <w:tr w:rsidR="00043761" w14:paraId="5384C026" w14:textId="77777777">
        <w:trPr>
          <w:trHeight w:val="301"/>
        </w:trPr>
        <w:tc>
          <w:tcPr>
            <w:tcW w:w="11333" w:type="dxa"/>
            <w:tcBorders>
              <w:left w:val="single" w:sz="8" w:space="0" w:color="000000"/>
              <w:right w:val="single" w:sz="8" w:space="0" w:color="000000"/>
            </w:tcBorders>
            <w:shd w:val="clear" w:color="auto" w:fill="DDEBF7"/>
          </w:tcPr>
          <w:p w14:paraId="5F1F6C25" w14:textId="77777777" w:rsidR="00043761" w:rsidRDefault="00000000">
            <w:pPr>
              <w:pStyle w:val="TableParagraph"/>
              <w:spacing w:before="18"/>
              <w:ind w:left="110"/>
            </w:pPr>
            <w:r>
              <w:rPr>
                <w:b/>
              </w:rPr>
              <w:t>EN8INF-IV-17</w:t>
            </w:r>
            <w:r>
              <w:rPr>
                <w:b/>
                <w:spacing w:val="-8"/>
              </w:rPr>
              <w:t xml:space="preserve"> </w:t>
            </w:r>
            <w:r>
              <w:t>Edit</w:t>
            </w:r>
            <w:r>
              <w:rPr>
                <w:spacing w:val="-6"/>
              </w:rPr>
              <w:t xml:space="preserve"> </w:t>
            </w:r>
            <w:r>
              <w:t>the</w:t>
            </w:r>
            <w:r>
              <w:rPr>
                <w:spacing w:val="-5"/>
              </w:rPr>
              <w:t xml:space="preserve"> </w:t>
            </w:r>
            <w:r>
              <w:t>text</w:t>
            </w:r>
            <w:r>
              <w:rPr>
                <w:spacing w:val="-6"/>
              </w:rPr>
              <w:t xml:space="preserve"> </w:t>
            </w:r>
            <w:r>
              <w:t>for</w:t>
            </w:r>
            <w:r>
              <w:rPr>
                <w:spacing w:val="-5"/>
              </w:rPr>
              <w:t xml:space="preserve"> </w:t>
            </w:r>
            <w:r>
              <w:t>textual</w:t>
            </w:r>
            <w:r>
              <w:rPr>
                <w:spacing w:val="-5"/>
              </w:rPr>
              <w:t xml:space="preserve"> </w:t>
            </w:r>
            <w:r>
              <w:rPr>
                <w:spacing w:val="-2"/>
              </w:rPr>
              <w:t>consistency.</w:t>
            </w:r>
          </w:p>
        </w:tc>
      </w:tr>
      <w:tr w:rsidR="00043761" w14:paraId="0A13C15D" w14:textId="77777777">
        <w:trPr>
          <w:trHeight w:val="513"/>
        </w:trPr>
        <w:tc>
          <w:tcPr>
            <w:tcW w:w="11333" w:type="dxa"/>
            <w:tcBorders>
              <w:left w:val="single" w:sz="8" w:space="0" w:color="000000"/>
              <w:bottom w:val="single" w:sz="8" w:space="0" w:color="000000"/>
              <w:right w:val="single" w:sz="8" w:space="0" w:color="000000"/>
            </w:tcBorders>
          </w:tcPr>
          <w:p w14:paraId="26CC638C" w14:textId="77777777" w:rsidR="00043761" w:rsidRDefault="00000000">
            <w:pPr>
              <w:pStyle w:val="TableParagraph"/>
              <w:spacing w:line="254" w:lineRule="exact"/>
              <w:ind w:left="110" w:right="187"/>
            </w:pPr>
            <w:r>
              <w:rPr>
                <w:b/>
              </w:rPr>
              <w:t>EN8INF-IV-18</w:t>
            </w:r>
            <w:r>
              <w:rPr>
                <w:b/>
                <w:spacing w:val="-4"/>
              </w:rPr>
              <w:t xml:space="preserve"> </w:t>
            </w:r>
            <w:r>
              <w:t>Publish</w:t>
            </w:r>
            <w:r>
              <w:rPr>
                <w:spacing w:val="-4"/>
              </w:rPr>
              <w:t xml:space="preserve"> </w:t>
            </w:r>
            <w:r>
              <w:t>a</w:t>
            </w:r>
            <w:r>
              <w:rPr>
                <w:spacing w:val="-4"/>
              </w:rPr>
              <w:t xml:space="preserve"> </w:t>
            </w:r>
            <w:r>
              <w:t>multimodal</w:t>
            </w:r>
            <w:r>
              <w:rPr>
                <w:spacing w:val="-4"/>
              </w:rPr>
              <w:t xml:space="preserve"> </w:t>
            </w:r>
            <w:r>
              <w:t>informational</w:t>
            </w:r>
            <w:r>
              <w:rPr>
                <w:spacing w:val="-4"/>
              </w:rPr>
              <w:t xml:space="preserve"> </w:t>
            </w:r>
            <w:r>
              <w:t>text</w:t>
            </w:r>
            <w:r>
              <w:rPr>
                <w:spacing w:val="-4"/>
              </w:rPr>
              <w:t xml:space="preserve"> </w:t>
            </w:r>
            <w:r>
              <w:t>for</w:t>
            </w:r>
            <w:r>
              <w:rPr>
                <w:spacing w:val="-4"/>
              </w:rPr>
              <w:t xml:space="preserve"> </w:t>
            </w:r>
            <w:r>
              <w:t>one’s</w:t>
            </w:r>
            <w:r>
              <w:rPr>
                <w:spacing w:val="-4"/>
              </w:rPr>
              <w:t xml:space="preserve"> </w:t>
            </w:r>
            <w:r>
              <w:t>purpose</w:t>
            </w:r>
            <w:r>
              <w:rPr>
                <w:spacing w:val="-4"/>
              </w:rPr>
              <w:t xml:space="preserve"> </w:t>
            </w:r>
            <w:r>
              <w:t>and</w:t>
            </w:r>
            <w:r>
              <w:rPr>
                <w:spacing w:val="-4"/>
              </w:rPr>
              <w:t xml:space="preserve"> </w:t>
            </w:r>
            <w:r>
              <w:t>target</w:t>
            </w:r>
            <w:r>
              <w:rPr>
                <w:spacing w:val="-4"/>
              </w:rPr>
              <w:t xml:space="preserve"> </w:t>
            </w:r>
            <w:r>
              <w:t>audience: expository essay.</w:t>
            </w:r>
          </w:p>
        </w:tc>
      </w:tr>
      <w:tr w:rsidR="00043761" w14:paraId="0119D21E" w14:textId="77777777">
        <w:trPr>
          <w:trHeight w:val="604"/>
        </w:trPr>
        <w:tc>
          <w:tcPr>
            <w:tcW w:w="11333" w:type="dxa"/>
            <w:tcBorders>
              <w:top w:val="single" w:sz="8" w:space="0" w:color="000000"/>
              <w:left w:val="single" w:sz="8" w:space="0" w:color="000000"/>
              <w:bottom w:val="single" w:sz="8" w:space="0" w:color="000000"/>
              <w:right w:val="single" w:sz="8" w:space="0" w:color="000000"/>
            </w:tcBorders>
            <w:shd w:val="clear" w:color="auto" w:fill="2F75B5"/>
          </w:tcPr>
          <w:p w14:paraId="32EDB58C" w14:textId="77777777" w:rsidR="00043761" w:rsidRDefault="00000000">
            <w:pPr>
              <w:pStyle w:val="TableParagraph"/>
              <w:spacing w:before="22"/>
              <w:ind w:left="3795" w:right="3774"/>
              <w:jc w:val="center"/>
              <w:rPr>
                <w:b/>
              </w:rPr>
            </w:pPr>
            <w:r>
              <w:rPr>
                <w:b/>
                <w:color w:val="FFFFFF"/>
              </w:rPr>
              <w:t>TEXT</w:t>
            </w:r>
            <w:r>
              <w:rPr>
                <w:b/>
                <w:color w:val="FFFFFF"/>
                <w:spacing w:val="-4"/>
              </w:rPr>
              <w:t xml:space="preserve"> </w:t>
            </w:r>
            <w:r>
              <w:rPr>
                <w:b/>
                <w:color w:val="FFFFFF"/>
                <w:spacing w:val="-2"/>
              </w:rPr>
              <w:t>FOCUS</w:t>
            </w:r>
          </w:p>
          <w:p w14:paraId="645A8E81" w14:textId="77777777" w:rsidR="00043761" w:rsidRDefault="00000000">
            <w:pPr>
              <w:pStyle w:val="TableParagraph"/>
              <w:spacing w:before="40"/>
              <w:ind w:left="23" w:right="2"/>
              <w:jc w:val="center"/>
            </w:pPr>
            <w:r>
              <w:rPr>
                <w:color w:val="FFFFFF"/>
              </w:rPr>
              <w:t>TRANSACTIONAL</w:t>
            </w:r>
            <w:r>
              <w:rPr>
                <w:color w:val="FFFFFF"/>
                <w:spacing w:val="-7"/>
              </w:rPr>
              <w:t xml:space="preserve"> </w:t>
            </w:r>
            <w:r>
              <w:rPr>
                <w:color w:val="FFFFFF"/>
              </w:rPr>
              <w:t>TEXT:</w:t>
            </w:r>
            <w:r>
              <w:rPr>
                <w:color w:val="FFFFFF"/>
                <w:spacing w:val="-7"/>
              </w:rPr>
              <w:t xml:space="preserve"> </w:t>
            </w:r>
            <w:r>
              <w:rPr>
                <w:color w:val="FFFFFF"/>
              </w:rPr>
              <w:t>LETTER</w:t>
            </w:r>
            <w:r>
              <w:rPr>
                <w:color w:val="FFFFFF"/>
                <w:spacing w:val="-6"/>
              </w:rPr>
              <w:t xml:space="preserve"> </w:t>
            </w:r>
            <w:r>
              <w:rPr>
                <w:color w:val="FFFFFF"/>
              </w:rPr>
              <w:t>OF</w:t>
            </w:r>
            <w:r>
              <w:rPr>
                <w:color w:val="FFFFFF"/>
                <w:spacing w:val="-8"/>
              </w:rPr>
              <w:t xml:space="preserve"> </w:t>
            </w:r>
            <w:r>
              <w:rPr>
                <w:color w:val="FFFFFF"/>
                <w:spacing w:val="-2"/>
              </w:rPr>
              <w:t>INQUIRY</w:t>
            </w:r>
          </w:p>
        </w:tc>
      </w:tr>
      <w:tr w:rsidR="00043761" w14:paraId="1AD0ECA2" w14:textId="77777777">
        <w:trPr>
          <w:trHeight w:val="296"/>
        </w:trPr>
        <w:tc>
          <w:tcPr>
            <w:tcW w:w="11333" w:type="dxa"/>
            <w:tcBorders>
              <w:top w:val="single" w:sz="8" w:space="0" w:color="000000"/>
              <w:left w:val="single" w:sz="8" w:space="0" w:color="000000"/>
              <w:right w:val="single" w:sz="8" w:space="0" w:color="000000"/>
            </w:tcBorders>
            <w:shd w:val="clear" w:color="auto" w:fill="2F75B5"/>
          </w:tcPr>
          <w:p w14:paraId="569E87E9" w14:textId="77777777" w:rsidR="00043761" w:rsidRDefault="00000000">
            <w:pPr>
              <w:pStyle w:val="TableParagraph"/>
              <w:spacing w:before="17"/>
              <w:ind w:left="110"/>
              <w:rPr>
                <w:b/>
                <w:i/>
              </w:rPr>
            </w:pPr>
            <w:r>
              <w:rPr>
                <w:b/>
                <w:i/>
                <w:color w:val="FFFFFF"/>
              </w:rPr>
              <w:t>Evaluating</w:t>
            </w:r>
            <w:r>
              <w:rPr>
                <w:b/>
                <w:i/>
                <w:color w:val="FFFFFF"/>
                <w:spacing w:val="-6"/>
              </w:rPr>
              <w:t xml:space="preserve"> </w:t>
            </w:r>
            <w:r>
              <w:rPr>
                <w:b/>
                <w:i/>
                <w:color w:val="FFFFFF"/>
              </w:rPr>
              <w:t>letters</w:t>
            </w:r>
            <w:r>
              <w:rPr>
                <w:b/>
                <w:i/>
                <w:color w:val="FFFFFF"/>
                <w:spacing w:val="-6"/>
              </w:rPr>
              <w:t xml:space="preserve"> </w:t>
            </w:r>
            <w:r>
              <w:rPr>
                <w:b/>
                <w:i/>
                <w:color w:val="FFFFFF"/>
              </w:rPr>
              <w:t>for</w:t>
            </w:r>
            <w:r>
              <w:rPr>
                <w:b/>
                <w:i/>
                <w:color w:val="FFFFFF"/>
                <w:spacing w:val="-5"/>
              </w:rPr>
              <w:t xml:space="preserve"> </w:t>
            </w:r>
            <w:r>
              <w:rPr>
                <w:b/>
                <w:i/>
                <w:color w:val="FFFFFF"/>
              </w:rPr>
              <w:t>clarity</w:t>
            </w:r>
            <w:r>
              <w:rPr>
                <w:b/>
                <w:i/>
                <w:color w:val="FFFFFF"/>
                <w:spacing w:val="-6"/>
              </w:rPr>
              <w:t xml:space="preserve"> </w:t>
            </w:r>
            <w:r>
              <w:rPr>
                <w:b/>
                <w:i/>
                <w:color w:val="FFFFFF"/>
              </w:rPr>
              <w:t>of</w:t>
            </w:r>
            <w:r>
              <w:rPr>
                <w:b/>
                <w:i/>
                <w:color w:val="FFFFFF"/>
                <w:spacing w:val="-5"/>
              </w:rPr>
              <w:t xml:space="preserve"> </w:t>
            </w:r>
            <w:r>
              <w:rPr>
                <w:b/>
                <w:i/>
                <w:color w:val="FFFFFF"/>
              </w:rPr>
              <w:t>purpose</w:t>
            </w:r>
            <w:r>
              <w:rPr>
                <w:b/>
                <w:i/>
                <w:color w:val="FFFFFF"/>
                <w:spacing w:val="-6"/>
              </w:rPr>
              <w:t xml:space="preserve"> </w:t>
            </w:r>
            <w:r>
              <w:rPr>
                <w:b/>
                <w:i/>
                <w:color w:val="FFFFFF"/>
              </w:rPr>
              <w:t>and</w:t>
            </w:r>
            <w:r>
              <w:rPr>
                <w:b/>
                <w:i/>
                <w:color w:val="FFFFFF"/>
                <w:spacing w:val="-5"/>
              </w:rPr>
              <w:t xml:space="preserve"> </w:t>
            </w:r>
            <w:r>
              <w:rPr>
                <w:b/>
                <w:i/>
                <w:color w:val="FFFFFF"/>
                <w:spacing w:val="-2"/>
              </w:rPr>
              <w:t>meaning</w:t>
            </w:r>
          </w:p>
        </w:tc>
      </w:tr>
      <w:tr w:rsidR="00043761" w14:paraId="5930B4EA" w14:textId="77777777">
        <w:trPr>
          <w:trHeight w:val="599"/>
        </w:trPr>
        <w:tc>
          <w:tcPr>
            <w:tcW w:w="11333" w:type="dxa"/>
            <w:tcBorders>
              <w:left w:val="single" w:sz="8" w:space="0" w:color="000000"/>
              <w:right w:val="single" w:sz="8" w:space="0" w:color="000000"/>
            </w:tcBorders>
            <w:shd w:val="clear" w:color="auto" w:fill="DDEBF7"/>
          </w:tcPr>
          <w:p w14:paraId="5C12D2E0" w14:textId="77777777" w:rsidR="00043761" w:rsidRDefault="00000000">
            <w:pPr>
              <w:pStyle w:val="TableParagraph"/>
              <w:spacing w:before="42"/>
              <w:ind w:left="110" w:right="187"/>
            </w:pPr>
            <w:r>
              <w:rPr>
                <w:b/>
              </w:rPr>
              <w:t>EN8TRAN-IV-1</w:t>
            </w:r>
            <w:r>
              <w:rPr>
                <w:b/>
                <w:spacing w:val="-5"/>
              </w:rPr>
              <w:t xml:space="preserve"> </w:t>
            </w:r>
            <w:r>
              <w:t>Analyze</w:t>
            </w:r>
            <w:r>
              <w:rPr>
                <w:spacing w:val="-4"/>
              </w:rPr>
              <w:t xml:space="preserve"> </w:t>
            </w:r>
            <w:r>
              <w:t>distinguishing</w:t>
            </w:r>
            <w:r>
              <w:rPr>
                <w:spacing w:val="-4"/>
              </w:rPr>
              <w:t xml:space="preserve"> </w:t>
            </w:r>
            <w:r>
              <w:t>features</w:t>
            </w:r>
            <w:r>
              <w:rPr>
                <w:spacing w:val="-4"/>
              </w:rPr>
              <w:t xml:space="preserve"> </w:t>
            </w:r>
            <w:r>
              <w:t>of</w:t>
            </w:r>
            <w:r>
              <w:rPr>
                <w:spacing w:val="-4"/>
              </w:rPr>
              <w:t xml:space="preserve"> </w:t>
            </w:r>
            <w:r>
              <w:t>informal</w:t>
            </w:r>
            <w:r>
              <w:rPr>
                <w:spacing w:val="-4"/>
              </w:rPr>
              <w:t xml:space="preserve"> </w:t>
            </w:r>
            <w:r>
              <w:t>and</w:t>
            </w:r>
            <w:r>
              <w:rPr>
                <w:spacing w:val="-4"/>
              </w:rPr>
              <w:t xml:space="preserve"> </w:t>
            </w:r>
            <w:r>
              <w:t>formal</w:t>
            </w:r>
            <w:r>
              <w:rPr>
                <w:spacing w:val="-4"/>
              </w:rPr>
              <w:t xml:space="preserve"> </w:t>
            </w:r>
            <w:r>
              <w:t>correspondences</w:t>
            </w:r>
            <w:r>
              <w:rPr>
                <w:spacing w:val="-4"/>
              </w:rPr>
              <w:t xml:space="preserve"> </w:t>
            </w:r>
            <w:r>
              <w:t>to</w:t>
            </w:r>
            <w:r>
              <w:rPr>
                <w:spacing w:val="-4"/>
              </w:rPr>
              <w:t xml:space="preserve"> </w:t>
            </w:r>
            <w:r>
              <w:t>infer sender’s meaning and purpose across modalities: letter of inquiry.</w:t>
            </w:r>
          </w:p>
        </w:tc>
      </w:tr>
    </w:tbl>
    <w:p w14:paraId="3C99512C" w14:textId="77777777" w:rsidR="00043761" w:rsidRDefault="00043761">
      <w:pPr>
        <w:pStyle w:val="TableParagraph"/>
        <w:sectPr w:rsidR="00043761">
          <w:pgSz w:w="16840" w:h="11910" w:orient="landscape"/>
          <w:pgMar w:top="960" w:right="708" w:bottom="780" w:left="708" w:header="727" w:footer="586" w:gutter="0"/>
          <w:cols w:space="720"/>
        </w:sectPr>
      </w:pPr>
    </w:p>
    <w:p w14:paraId="60CBC87E" w14:textId="77777777" w:rsidR="00043761" w:rsidRDefault="00043761">
      <w:pPr>
        <w:pStyle w:val="BodyText"/>
        <w:spacing w:before="227"/>
        <w:rPr>
          <w:b/>
          <w:sz w:val="20"/>
        </w:rPr>
      </w:pPr>
    </w:p>
    <w:tbl>
      <w:tblPr>
        <w:tblW w:w="0" w:type="auto"/>
        <w:tblInd w:w="19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33"/>
      </w:tblGrid>
      <w:tr w:rsidR="00043761" w14:paraId="711C5039" w14:textId="77777777">
        <w:trPr>
          <w:trHeight w:val="1290"/>
        </w:trPr>
        <w:tc>
          <w:tcPr>
            <w:tcW w:w="11333" w:type="dxa"/>
            <w:tcBorders>
              <w:left w:val="single" w:sz="8" w:space="0" w:color="000000"/>
              <w:right w:val="single" w:sz="8" w:space="0" w:color="000000"/>
            </w:tcBorders>
          </w:tcPr>
          <w:p w14:paraId="04D77CDE" w14:textId="77777777" w:rsidR="00043761" w:rsidRDefault="00000000">
            <w:pPr>
              <w:pStyle w:val="TableParagraph"/>
              <w:ind w:left="110" w:right="187"/>
            </w:pPr>
            <w:r>
              <w:rPr>
                <w:b/>
              </w:rPr>
              <w:t>EN8TRAN-IV-2</w:t>
            </w:r>
            <w:r>
              <w:rPr>
                <w:b/>
                <w:spacing w:val="-4"/>
              </w:rPr>
              <w:t xml:space="preserve"> </w:t>
            </w:r>
            <w:r>
              <w:t>Analyze</w:t>
            </w:r>
            <w:r>
              <w:rPr>
                <w:spacing w:val="-4"/>
              </w:rPr>
              <w:t xml:space="preserve"> </w:t>
            </w:r>
            <w:r>
              <w:t>milieus</w:t>
            </w:r>
            <w:r>
              <w:rPr>
                <w:spacing w:val="-4"/>
              </w:rPr>
              <w:t xml:space="preserve"> </w:t>
            </w:r>
            <w:r>
              <w:t>influencing</w:t>
            </w:r>
            <w:r>
              <w:rPr>
                <w:spacing w:val="-4"/>
              </w:rPr>
              <w:t xml:space="preserve"> </w:t>
            </w:r>
            <w:r>
              <w:t>the</w:t>
            </w:r>
            <w:r>
              <w:rPr>
                <w:spacing w:val="-4"/>
              </w:rPr>
              <w:t xml:space="preserve"> </w:t>
            </w:r>
            <w:r>
              <w:t>structure</w:t>
            </w:r>
            <w:r>
              <w:rPr>
                <w:spacing w:val="-4"/>
              </w:rPr>
              <w:t xml:space="preserve"> </w:t>
            </w:r>
            <w:r>
              <w:t>and</w:t>
            </w:r>
            <w:r>
              <w:rPr>
                <w:spacing w:val="-4"/>
              </w:rPr>
              <w:t xml:space="preserve"> </w:t>
            </w:r>
            <w:r>
              <w:t>rhetoric</w:t>
            </w:r>
            <w:r>
              <w:rPr>
                <w:spacing w:val="-4"/>
              </w:rPr>
              <w:t xml:space="preserve"> </w:t>
            </w:r>
            <w:r>
              <w:t>of</w:t>
            </w:r>
            <w:r>
              <w:rPr>
                <w:spacing w:val="-4"/>
              </w:rPr>
              <w:t xml:space="preserve"> </w:t>
            </w:r>
            <w:r>
              <w:t>informal</w:t>
            </w:r>
            <w:r>
              <w:rPr>
                <w:spacing w:val="-4"/>
              </w:rPr>
              <w:t xml:space="preserve"> </w:t>
            </w:r>
            <w:r>
              <w:t>and</w:t>
            </w:r>
            <w:r>
              <w:rPr>
                <w:spacing w:val="-4"/>
              </w:rPr>
              <w:t xml:space="preserve"> </w:t>
            </w:r>
            <w:r>
              <w:t>formal correspondences across modalities:</w:t>
            </w:r>
          </w:p>
          <w:p w14:paraId="59DE041F" w14:textId="77777777" w:rsidR="00043761" w:rsidRDefault="00000000">
            <w:pPr>
              <w:pStyle w:val="TableParagraph"/>
              <w:spacing w:line="255" w:lineRule="exact"/>
              <w:ind w:left="110"/>
            </w:pPr>
            <w:r>
              <w:t>-parts</w:t>
            </w:r>
            <w:r>
              <w:rPr>
                <w:spacing w:val="-5"/>
              </w:rPr>
              <w:t xml:space="preserve"> </w:t>
            </w:r>
            <w:r>
              <w:t>and</w:t>
            </w:r>
            <w:r>
              <w:rPr>
                <w:spacing w:val="-4"/>
              </w:rPr>
              <w:t xml:space="preserve"> </w:t>
            </w:r>
            <w:r>
              <w:rPr>
                <w:spacing w:val="-2"/>
              </w:rPr>
              <w:t>formats</w:t>
            </w:r>
          </w:p>
          <w:p w14:paraId="3551114C" w14:textId="77777777" w:rsidR="00043761" w:rsidRDefault="00000000">
            <w:pPr>
              <w:pStyle w:val="TableParagraph"/>
              <w:ind w:left="110"/>
            </w:pPr>
            <w:r>
              <w:t>-organizational</w:t>
            </w:r>
            <w:r>
              <w:rPr>
                <w:spacing w:val="-15"/>
              </w:rPr>
              <w:t xml:space="preserve"> </w:t>
            </w:r>
            <w:r>
              <w:rPr>
                <w:spacing w:val="-2"/>
              </w:rPr>
              <w:t>patterns</w:t>
            </w:r>
          </w:p>
          <w:p w14:paraId="02116A01" w14:textId="77777777" w:rsidR="00043761" w:rsidRDefault="00000000">
            <w:pPr>
              <w:pStyle w:val="TableParagraph"/>
              <w:spacing w:line="240" w:lineRule="exact"/>
              <w:ind w:left="110"/>
            </w:pPr>
            <w:r>
              <w:t>-politeness</w:t>
            </w:r>
            <w:r>
              <w:rPr>
                <w:spacing w:val="-11"/>
              </w:rPr>
              <w:t xml:space="preserve"> </w:t>
            </w:r>
            <w:r>
              <w:t>strategies</w:t>
            </w:r>
            <w:r>
              <w:rPr>
                <w:spacing w:val="-10"/>
              </w:rPr>
              <w:t xml:space="preserve"> </w:t>
            </w:r>
            <w:r>
              <w:rPr>
                <w:spacing w:val="-2"/>
              </w:rPr>
              <w:t>(etiquette)</w:t>
            </w:r>
          </w:p>
        </w:tc>
      </w:tr>
      <w:tr w:rsidR="00043761" w14:paraId="0A860222" w14:textId="77777777">
        <w:trPr>
          <w:trHeight w:val="1799"/>
        </w:trPr>
        <w:tc>
          <w:tcPr>
            <w:tcW w:w="11333" w:type="dxa"/>
            <w:tcBorders>
              <w:left w:val="single" w:sz="8" w:space="0" w:color="000000"/>
              <w:right w:val="single" w:sz="8" w:space="0" w:color="000000"/>
            </w:tcBorders>
            <w:shd w:val="clear" w:color="auto" w:fill="DDEBF7"/>
          </w:tcPr>
          <w:p w14:paraId="663E8CD3" w14:textId="77777777" w:rsidR="00043761" w:rsidRDefault="00000000">
            <w:pPr>
              <w:pStyle w:val="TableParagraph"/>
              <w:spacing w:before="123"/>
              <w:ind w:left="110"/>
            </w:pPr>
            <w:r>
              <w:rPr>
                <w:b/>
              </w:rPr>
              <w:t>EN8TRAN-IV-3</w:t>
            </w:r>
            <w:r>
              <w:rPr>
                <w:b/>
                <w:spacing w:val="-6"/>
              </w:rPr>
              <w:t xml:space="preserve"> </w:t>
            </w:r>
            <w:r>
              <w:t>Examine</w:t>
            </w:r>
            <w:r>
              <w:rPr>
                <w:spacing w:val="-6"/>
              </w:rPr>
              <w:t xml:space="preserve"> </w:t>
            </w:r>
            <w:r>
              <w:t>the</w:t>
            </w:r>
            <w:r>
              <w:rPr>
                <w:spacing w:val="-6"/>
              </w:rPr>
              <w:t xml:space="preserve"> </w:t>
            </w:r>
            <w:r>
              <w:t>sender’s</w:t>
            </w:r>
            <w:r>
              <w:rPr>
                <w:spacing w:val="-5"/>
              </w:rPr>
              <w:t xml:space="preserve"> </w:t>
            </w:r>
            <w:r>
              <w:t>voice</w:t>
            </w:r>
            <w:r>
              <w:rPr>
                <w:spacing w:val="-6"/>
              </w:rPr>
              <w:t xml:space="preserve"> </w:t>
            </w:r>
            <w:r>
              <w:t>for</w:t>
            </w:r>
            <w:r>
              <w:rPr>
                <w:spacing w:val="-6"/>
              </w:rPr>
              <w:t xml:space="preserve"> </w:t>
            </w:r>
            <w:r>
              <w:t>clarity</w:t>
            </w:r>
            <w:r>
              <w:rPr>
                <w:spacing w:val="-6"/>
              </w:rPr>
              <w:t xml:space="preserve"> </w:t>
            </w:r>
            <w:r>
              <w:t>of</w:t>
            </w:r>
            <w:r>
              <w:rPr>
                <w:spacing w:val="-5"/>
              </w:rPr>
              <w:t xml:space="preserve"> </w:t>
            </w:r>
            <w:r>
              <w:t>purpose</w:t>
            </w:r>
            <w:r>
              <w:rPr>
                <w:spacing w:val="-6"/>
              </w:rPr>
              <w:t xml:space="preserve"> </w:t>
            </w:r>
            <w:r>
              <w:t>and</w:t>
            </w:r>
            <w:r>
              <w:rPr>
                <w:spacing w:val="-6"/>
              </w:rPr>
              <w:t xml:space="preserve"> </w:t>
            </w:r>
            <w:r>
              <w:rPr>
                <w:spacing w:val="-2"/>
              </w:rPr>
              <w:t>meaning:</w:t>
            </w:r>
          </w:p>
          <w:p w14:paraId="08AD5DA3" w14:textId="77777777" w:rsidR="00043761" w:rsidRDefault="00000000">
            <w:pPr>
              <w:pStyle w:val="TableParagraph"/>
              <w:spacing w:before="1"/>
              <w:ind w:left="110"/>
            </w:pPr>
            <w:r>
              <w:rPr>
                <w:spacing w:val="-2"/>
              </w:rPr>
              <w:t>-diction</w:t>
            </w:r>
          </w:p>
          <w:p w14:paraId="7DEDE7AA" w14:textId="77777777" w:rsidR="00043761" w:rsidRDefault="00000000">
            <w:pPr>
              <w:pStyle w:val="TableParagraph"/>
              <w:spacing w:before="1" w:line="256" w:lineRule="exact"/>
              <w:ind w:left="110"/>
            </w:pPr>
            <w:r>
              <w:rPr>
                <w:spacing w:val="-2"/>
              </w:rPr>
              <w:t>-style</w:t>
            </w:r>
          </w:p>
          <w:p w14:paraId="2ADD6077" w14:textId="77777777" w:rsidR="00043761" w:rsidRDefault="00000000">
            <w:pPr>
              <w:pStyle w:val="TableParagraph"/>
              <w:spacing w:line="256" w:lineRule="exact"/>
              <w:ind w:left="110"/>
            </w:pPr>
            <w:r>
              <w:t>-tone</w:t>
            </w:r>
            <w:r>
              <w:rPr>
                <w:spacing w:val="-4"/>
              </w:rPr>
              <w:t xml:space="preserve"> </w:t>
            </w:r>
            <w:r>
              <w:t>and</w:t>
            </w:r>
            <w:r>
              <w:rPr>
                <w:spacing w:val="-4"/>
              </w:rPr>
              <w:t xml:space="preserve"> </w:t>
            </w:r>
            <w:r>
              <w:rPr>
                <w:spacing w:val="-2"/>
              </w:rPr>
              <w:t>register</w:t>
            </w:r>
          </w:p>
          <w:p w14:paraId="09CA8AE1" w14:textId="77777777" w:rsidR="00043761" w:rsidRDefault="00000000">
            <w:pPr>
              <w:pStyle w:val="TableParagraph"/>
              <w:spacing w:before="1"/>
              <w:ind w:left="110"/>
            </w:pPr>
            <w:r>
              <w:t>-point</w:t>
            </w:r>
            <w:r>
              <w:rPr>
                <w:spacing w:val="-4"/>
              </w:rPr>
              <w:t xml:space="preserve"> </w:t>
            </w:r>
            <w:r>
              <w:t>of</w:t>
            </w:r>
            <w:r>
              <w:rPr>
                <w:spacing w:val="-4"/>
              </w:rPr>
              <w:t xml:space="preserve"> view</w:t>
            </w:r>
          </w:p>
          <w:p w14:paraId="3A3E7E74" w14:textId="77777777" w:rsidR="00043761" w:rsidRDefault="00000000">
            <w:pPr>
              <w:pStyle w:val="TableParagraph"/>
              <w:spacing w:before="1"/>
              <w:ind w:left="110"/>
            </w:pPr>
            <w:r>
              <w:t>-sentence</w:t>
            </w:r>
            <w:r>
              <w:rPr>
                <w:spacing w:val="-9"/>
              </w:rPr>
              <w:t xml:space="preserve"> </w:t>
            </w:r>
            <w:r>
              <w:rPr>
                <w:spacing w:val="-2"/>
              </w:rPr>
              <w:t>structure</w:t>
            </w:r>
          </w:p>
        </w:tc>
      </w:tr>
      <w:tr w:rsidR="00043761" w14:paraId="28D0FDE9" w14:textId="77777777">
        <w:trPr>
          <w:trHeight w:val="517"/>
        </w:trPr>
        <w:tc>
          <w:tcPr>
            <w:tcW w:w="11333" w:type="dxa"/>
            <w:tcBorders>
              <w:left w:val="single" w:sz="8" w:space="0" w:color="000000"/>
              <w:bottom w:val="single" w:sz="8" w:space="0" w:color="000000"/>
              <w:right w:val="single" w:sz="8" w:space="0" w:color="000000"/>
            </w:tcBorders>
          </w:tcPr>
          <w:p w14:paraId="520C8B99" w14:textId="77777777" w:rsidR="00043761" w:rsidRDefault="00000000">
            <w:pPr>
              <w:pStyle w:val="TableParagraph"/>
              <w:spacing w:line="257" w:lineRule="exact"/>
              <w:ind w:left="110"/>
            </w:pPr>
            <w:r>
              <w:rPr>
                <w:b/>
              </w:rPr>
              <w:t>EN8TRAN-IV-4</w:t>
            </w:r>
            <w:r>
              <w:rPr>
                <w:b/>
                <w:spacing w:val="-7"/>
              </w:rPr>
              <w:t xml:space="preserve"> </w:t>
            </w:r>
            <w:r>
              <w:t>Examine</w:t>
            </w:r>
            <w:r>
              <w:rPr>
                <w:spacing w:val="-7"/>
              </w:rPr>
              <w:t xml:space="preserve"> </w:t>
            </w:r>
            <w:r>
              <w:t>how</w:t>
            </w:r>
            <w:r>
              <w:rPr>
                <w:spacing w:val="-7"/>
              </w:rPr>
              <w:t xml:space="preserve"> </w:t>
            </w:r>
            <w:r>
              <w:t>ethics</w:t>
            </w:r>
            <w:r>
              <w:rPr>
                <w:spacing w:val="-6"/>
              </w:rPr>
              <w:t xml:space="preserve"> </w:t>
            </w:r>
            <w:r>
              <w:t>is</w:t>
            </w:r>
            <w:r>
              <w:rPr>
                <w:spacing w:val="-7"/>
              </w:rPr>
              <w:t xml:space="preserve"> </w:t>
            </w:r>
            <w:r>
              <w:t>established</w:t>
            </w:r>
            <w:r>
              <w:rPr>
                <w:spacing w:val="-6"/>
              </w:rPr>
              <w:t xml:space="preserve"> </w:t>
            </w:r>
            <w:r>
              <w:t>in</w:t>
            </w:r>
            <w:r>
              <w:rPr>
                <w:spacing w:val="-7"/>
              </w:rPr>
              <w:t xml:space="preserve"> </w:t>
            </w:r>
            <w:r>
              <w:t>transmitting</w:t>
            </w:r>
            <w:r>
              <w:rPr>
                <w:spacing w:val="-6"/>
              </w:rPr>
              <w:t xml:space="preserve"> </w:t>
            </w:r>
            <w:r>
              <w:t>informal</w:t>
            </w:r>
            <w:r>
              <w:rPr>
                <w:spacing w:val="-7"/>
              </w:rPr>
              <w:t xml:space="preserve"> </w:t>
            </w:r>
            <w:r>
              <w:t>and</w:t>
            </w:r>
            <w:r>
              <w:rPr>
                <w:spacing w:val="-6"/>
              </w:rPr>
              <w:t xml:space="preserve"> </w:t>
            </w:r>
            <w:r>
              <w:rPr>
                <w:spacing w:val="-2"/>
              </w:rPr>
              <w:t>formal</w:t>
            </w:r>
          </w:p>
          <w:p w14:paraId="46543DBB" w14:textId="77777777" w:rsidR="00043761" w:rsidRDefault="00000000">
            <w:pPr>
              <w:pStyle w:val="TableParagraph"/>
              <w:spacing w:before="1" w:line="240" w:lineRule="exact"/>
              <w:ind w:left="110"/>
            </w:pPr>
            <w:r>
              <w:t>correspondences</w:t>
            </w:r>
            <w:r>
              <w:rPr>
                <w:spacing w:val="-11"/>
              </w:rPr>
              <w:t xml:space="preserve"> </w:t>
            </w:r>
            <w:r>
              <w:t>across</w:t>
            </w:r>
            <w:r>
              <w:rPr>
                <w:spacing w:val="-10"/>
              </w:rPr>
              <w:t xml:space="preserve"> </w:t>
            </w:r>
            <w:r>
              <w:rPr>
                <w:spacing w:val="-2"/>
              </w:rPr>
              <w:t>modalities.</w:t>
            </w:r>
          </w:p>
        </w:tc>
      </w:tr>
      <w:tr w:rsidR="00043761" w14:paraId="2946A431" w14:textId="77777777">
        <w:trPr>
          <w:trHeight w:val="301"/>
        </w:trPr>
        <w:tc>
          <w:tcPr>
            <w:tcW w:w="11333" w:type="dxa"/>
            <w:tcBorders>
              <w:top w:val="single" w:sz="8" w:space="0" w:color="000000"/>
              <w:left w:val="single" w:sz="8" w:space="0" w:color="000000"/>
              <w:right w:val="single" w:sz="8" w:space="0" w:color="000000"/>
            </w:tcBorders>
            <w:shd w:val="clear" w:color="auto" w:fill="2F75B5"/>
          </w:tcPr>
          <w:p w14:paraId="74A9985A" w14:textId="77777777" w:rsidR="00043761" w:rsidRDefault="00000000">
            <w:pPr>
              <w:pStyle w:val="TableParagraph"/>
              <w:spacing w:before="17"/>
              <w:ind w:left="110"/>
              <w:rPr>
                <w:b/>
                <w:i/>
              </w:rPr>
            </w:pPr>
            <w:r>
              <w:rPr>
                <w:b/>
                <w:i/>
                <w:color w:val="FFFFFF"/>
              </w:rPr>
              <w:t>Sending</w:t>
            </w:r>
            <w:r>
              <w:rPr>
                <w:b/>
                <w:i/>
                <w:color w:val="FFFFFF"/>
                <w:spacing w:val="-8"/>
              </w:rPr>
              <w:t xml:space="preserve"> </w:t>
            </w:r>
            <w:r>
              <w:rPr>
                <w:b/>
                <w:i/>
                <w:color w:val="FFFFFF"/>
              </w:rPr>
              <w:t>letters</w:t>
            </w:r>
            <w:r>
              <w:rPr>
                <w:b/>
                <w:i/>
                <w:color w:val="FFFFFF"/>
                <w:spacing w:val="-5"/>
              </w:rPr>
              <w:t xml:space="preserve"> </w:t>
            </w:r>
            <w:r>
              <w:rPr>
                <w:b/>
                <w:i/>
                <w:color w:val="FFFFFF"/>
              </w:rPr>
              <w:t>to</w:t>
            </w:r>
            <w:r>
              <w:rPr>
                <w:b/>
                <w:i/>
                <w:color w:val="FFFFFF"/>
                <w:spacing w:val="-6"/>
              </w:rPr>
              <w:t xml:space="preserve"> </w:t>
            </w:r>
            <w:r>
              <w:rPr>
                <w:b/>
                <w:i/>
                <w:color w:val="FFFFFF"/>
              </w:rPr>
              <w:t>communicate</w:t>
            </w:r>
            <w:r>
              <w:rPr>
                <w:b/>
                <w:i/>
                <w:color w:val="FFFFFF"/>
                <w:spacing w:val="-5"/>
              </w:rPr>
              <w:t xml:space="preserve"> </w:t>
            </w:r>
            <w:r>
              <w:rPr>
                <w:b/>
                <w:i/>
                <w:color w:val="FFFFFF"/>
              </w:rPr>
              <w:t>with</w:t>
            </w:r>
            <w:r>
              <w:rPr>
                <w:b/>
                <w:i/>
                <w:color w:val="FFFFFF"/>
                <w:spacing w:val="-5"/>
              </w:rPr>
              <w:t xml:space="preserve"> </w:t>
            </w:r>
            <w:r>
              <w:rPr>
                <w:b/>
                <w:i/>
                <w:color w:val="FFFFFF"/>
              </w:rPr>
              <w:t>and</w:t>
            </w:r>
            <w:r>
              <w:rPr>
                <w:b/>
                <w:i/>
                <w:color w:val="FFFFFF"/>
                <w:spacing w:val="-6"/>
              </w:rPr>
              <w:t xml:space="preserve"> </w:t>
            </w:r>
            <w:r>
              <w:rPr>
                <w:b/>
                <w:i/>
                <w:color w:val="FFFFFF"/>
              </w:rPr>
              <w:t>respond</w:t>
            </w:r>
            <w:r>
              <w:rPr>
                <w:b/>
                <w:i/>
                <w:color w:val="FFFFFF"/>
                <w:spacing w:val="-5"/>
              </w:rPr>
              <w:t xml:space="preserve"> </w:t>
            </w:r>
            <w:r>
              <w:rPr>
                <w:b/>
                <w:i/>
                <w:color w:val="FFFFFF"/>
              </w:rPr>
              <w:t>to</w:t>
            </w:r>
            <w:r>
              <w:rPr>
                <w:b/>
                <w:i/>
                <w:color w:val="FFFFFF"/>
                <w:spacing w:val="-5"/>
              </w:rPr>
              <w:t xml:space="preserve"> </w:t>
            </w:r>
            <w:r>
              <w:rPr>
                <w:b/>
                <w:i/>
                <w:color w:val="FFFFFF"/>
                <w:spacing w:val="-2"/>
              </w:rPr>
              <w:t>senders</w:t>
            </w:r>
          </w:p>
        </w:tc>
      </w:tr>
      <w:tr w:rsidR="00043761" w14:paraId="582A25D7" w14:textId="77777777">
        <w:trPr>
          <w:trHeight w:val="297"/>
        </w:trPr>
        <w:tc>
          <w:tcPr>
            <w:tcW w:w="11333" w:type="dxa"/>
            <w:tcBorders>
              <w:left w:val="single" w:sz="8" w:space="0" w:color="000000"/>
              <w:right w:val="single" w:sz="8" w:space="0" w:color="000000"/>
            </w:tcBorders>
          </w:tcPr>
          <w:p w14:paraId="1615AA12" w14:textId="77777777" w:rsidR="00043761" w:rsidRDefault="00000000">
            <w:pPr>
              <w:pStyle w:val="TableParagraph"/>
              <w:spacing w:before="18"/>
              <w:ind w:left="110"/>
            </w:pPr>
            <w:r>
              <w:rPr>
                <w:b/>
              </w:rPr>
              <w:t>EN8TRAN-IV-5</w:t>
            </w:r>
            <w:r>
              <w:rPr>
                <w:b/>
                <w:spacing w:val="-7"/>
              </w:rPr>
              <w:t xml:space="preserve"> </w:t>
            </w:r>
            <w:r>
              <w:t>Identify</w:t>
            </w:r>
            <w:r>
              <w:rPr>
                <w:spacing w:val="-6"/>
              </w:rPr>
              <w:t xml:space="preserve"> </w:t>
            </w:r>
            <w:r>
              <w:t>one’s</w:t>
            </w:r>
            <w:r>
              <w:rPr>
                <w:spacing w:val="-7"/>
              </w:rPr>
              <w:t xml:space="preserve"> </w:t>
            </w:r>
            <w:r>
              <w:t>purpose</w:t>
            </w:r>
            <w:r>
              <w:rPr>
                <w:spacing w:val="-6"/>
              </w:rPr>
              <w:t xml:space="preserve"> </w:t>
            </w:r>
            <w:r>
              <w:t>and</w:t>
            </w:r>
            <w:r>
              <w:rPr>
                <w:spacing w:val="-6"/>
              </w:rPr>
              <w:t xml:space="preserve"> </w:t>
            </w:r>
            <w:r>
              <w:t>meaning</w:t>
            </w:r>
            <w:r>
              <w:rPr>
                <w:spacing w:val="-7"/>
              </w:rPr>
              <w:t xml:space="preserve"> </w:t>
            </w:r>
            <w:r>
              <w:t>in</w:t>
            </w:r>
            <w:r>
              <w:rPr>
                <w:spacing w:val="-6"/>
              </w:rPr>
              <w:t xml:space="preserve"> </w:t>
            </w:r>
            <w:r>
              <w:t>writing</w:t>
            </w:r>
            <w:r>
              <w:rPr>
                <w:spacing w:val="-6"/>
              </w:rPr>
              <w:t xml:space="preserve"> </w:t>
            </w:r>
            <w:r>
              <w:rPr>
                <w:spacing w:val="-2"/>
              </w:rPr>
              <w:t>letters.</w:t>
            </w:r>
          </w:p>
        </w:tc>
      </w:tr>
      <w:tr w:rsidR="00043761" w14:paraId="1F7AED30" w14:textId="77777777">
        <w:trPr>
          <w:trHeight w:val="302"/>
        </w:trPr>
        <w:tc>
          <w:tcPr>
            <w:tcW w:w="11333" w:type="dxa"/>
            <w:tcBorders>
              <w:left w:val="single" w:sz="8" w:space="0" w:color="000000"/>
              <w:right w:val="single" w:sz="8" w:space="0" w:color="000000"/>
            </w:tcBorders>
            <w:shd w:val="clear" w:color="auto" w:fill="DDEBF7"/>
          </w:tcPr>
          <w:p w14:paraId="63FA96E0" w14:textId="77777777" w:rsidR="00043761" w:rsidRDefault="00000000">
            <w:pPr>
              <w:pStyle w:val="TableParagraph"/>
              <w:spacing w:before="18"/>
              <w:ind w:left="110"/>
            </w:pPr>
            <w:r>
              <w:rPr>
                <w:b/>
              </w:rPr>
              <w:t>EN8TRAN-IV-6</w:t>
            </w:r>
            <w:r>
              <w:rPr>
                <w:b/>
                <w:spacing w:val="-6"/>
              </w:rPr>
              <w:t xml:space="preserve"> </w:t>
            </w:r>
            <w:r>
              <w:t>Compose</w:t>
            </w:r>
            <w:r>
              <w:rPr>
                <w:spacing w:val="-6"/>
              </w:rPr>
              <w:t xml:space="preserve"> </w:t>
            </w:r>
            <w:r>
              <w:t>a</w:t>
            </w:r>
            <w:r>
              <w:rPr>
                <w:spacing w:val="-5"/>
              </w:rPr>
              <w:t xml:space="preserve"> </w:t>
            </w:r>
            <w:r>
              <w:t>letter</w:t>
            </w:r>
            <w:r>
              <w:rPr>
                <w:spacing w:val="-6"/>
              </w:rPr>
              <w:t xml:space="preserve"> </w:t>
            </w:r>
            <w:r>
              <w:t>of</w:t>
            </w:r>
            <w:r>
              <w:rPr>
                <w:spacing w:val="-5"/>
              </w:rPr>
              <w:t xml:space="preserve"> </w:t>
            </w:r>
            <w:r>
              <w:rPr>
                <w:spacing w:val="-2"/>
              </w:rPr>
              <w:t>inquiry.</w:t>
            </w:r>
          </w:p>
        </w:tc>
      </w:tr>
      <w:tr w:rsidR="00043761" w14:paraId="33203044" w14:textId="77777777">
        <w:trPr>
          <w:trHeight w:val="297"/>
        </w:trPr>
        <w:tc>
          <w:tcPr>
            <w:tcW w:w="11333" w:type="dxa"/>
            <w:tcBorders>
              <w:left w:val="single" w:sz="8" w:space="0" w:color="000000"/>
              <w:right w:val="single" w:sz="8" w:space="0" w:color="000000"/>
            </w:tcBorders>
          </w:tcPr>
          <w:p w14:paraId="49EA0DCC" w14:textId="77777777" w:rsidR="00043761" w:rsidRDefault="00000000">
            <w:pPr>
              <w:pStyle w:val="TableParagraph"/>
              <w:spacing w:before="18"/>
              <w:ind w:left="110"/>
            </w:pPr>
            <w:r>
              <w:rPr>
                <w:b/>
              </w:rPr>
              <w:t>EN8TRAN-IV-7</w:t>
            </w:r>
            <w:r>
              <w:rPr>
                <w:b/>
                <w:spacing w:val="-7"/>
              </w:rPr>
              <w:t xml:space="preserve"> </w:t>
            </w:r>
            <w:r>
              <w:t>Revise</w:t>
            </w:r>
            <w:r>
              <w:rPr>
                <w:spacing w:val="-7"/>
              </w:rPr>
              <w:t xml:space="preserve"> </w:t>
            </w:r>
            <w:r>
              <w:t>for</w:t>
            </w:r>
            <w:r>
              <w:rPr>
                <w:spacing w:val="-6"/>
              </w:rPr>
              <w:t xml:space="preserve"> </w:t>
            </w:r>
            <w:r>
              <w:t>coherence</w:t>
            </w:r>
            <w:r>
              <w:rPr>
                <w:spacing w:val="-7"/>
              </w:rPr>
              <w:t xml:space="preserve"> </w:t>
            </w:r>
            <w:r>
              <w:t>and</w:t>
            </w:r>
            <w:r>
              <w:rPr>
                <w:spacing w:val="-6"/>
              </w:rPr>
              <w:t xml:space="preserve"> </w:t>
            </w:r>
            <w:r>
              <w:rPr>
                <w:spacing w:val="-2"/>
              </w:rPr>
              <w:t>cohesion.</w:t>
            </w:r>
          </w:p>
        </w:tc>
      </w:tr>
      <w:tr w:rsidR="00043761" w14:paraId="112E6C29" w14:textId="77777777">
        <w:trPr>
          <w:trHeight w:val="302"/>
        </w:trPr>
        <w:tc>
          <w:tcPr>
            <w:tcW w:w="11333" w:type="dxa"/>
            <w:tcBorders>
              <w:left w:val="single" w:sz="8" w:space="0" w:color="000000"/>
              <w:right w:val="single" w:sz="8" w:space="0" w:color="000000"/>
            </w:tcBorders>
            <w:shd w:val="clear" w:color="auto" w:fill="DDEBF7"/>
          </w:tcPr>
          <w:p w14:paraId="74E85C6B" w14:textId="77777777" w:rsidR="00043761" w:rsidRDefault="00000000">
            <w:pPr>
              <w:pStyle w:val="TableParagraph"/>
              <w:spacing w:before="22"/>
              <w:ind w:left="110"/>
            </w:pPr>
            <w:r>
              <w:rPr>
                <w:b/>
              </w:rPr>
              <w:t>EN8TRAN-IV-8</w:t>
            </w:r>
            <w:r>
              <w:rPr>
                <w:b/>
                <w:spacing w:val="-6"/>
              </w:rPr>
              <w:t xml:space="preserve"> </w:t>
            </w:r>
            <w:r>
              <w:t>Edit</w:t>
            </w:r>
            <w:r>
              <w:rPr>
                <w:spacing w:val="-6"/>
              </w:rPr>
              <w:t xml:space="preserve"> </w:t>
            </w:r>
            <w:r>
              <w:t>for</w:t>
            </w:r>
            <w:r>
              <w:rPr>
                <w:spacing w:val="-5"/>
              </w:rPr>
              <w:t xml:space="preserve"> </w:t>
            </w:r>
            <w:r>
              <w:t>consistency</w:t>
            </w:r>
            <w:r>
              <w:rPr>
                <w:spacing w:val="-6"/>
              </w:rPr>
              <w:t xml:space="preserve"> </w:t>
            </w:r>
            <w:r>
              <w:t>of</w:t>
            </w:r>
            <w:r>
              <w:rPr>
                <w:spacing w:val="-5"/>
              </w:rPr>
              <w:t xml:space="preserve"> </w:t>
            </w:r>
            <w:r>
              <w:t>diction,</w:t>
            </w:r>
            <w:r>
              <w:rPr>
                <w:spacing w:val="-6"/>
              </w:rPr>
              <w:t xml:space="preserve"> </w:t>
            </w:r>
            <w:r>
              <w:t>style,</w:t>
            </w:r>
            <w:r>
              <w:rPr>
                <w:spacing w:val="-5"/>
              </w:rPr>
              <w:t xml:space="preserve"> </w:t>
            </w:r>
            <w:r>
              <w:t>tone</w:t>
            </w:r>
            <w:r>
              <w:rPr>
                <w:spacing w:val="-6"/>
              </w:rPr>
              <w:t xml:space="preserve"> </w:t>
            </w:r>
            <w:r>
              <w:t>and</w:t>
            </w:r>
            <w:r>
              <w:rPr>
                <w:spacing w:val="-5"/>
              </w:rPr>
              <w:t xml:space="preserve"> </w:t>
            </w:r>
            <w:r>
              <w:t>register,</w:t>
            </w:r>
            <w:r>
              <w:rPr>
                <w:spacing w:val="-6"/>
              </w:rPr>
              <w:t xml:space="preserve"> </w:t>
            </w:r>
            <w:r>
              <w:t>point</w:t>
            </w:r>
            <w:r>
              <w:rPr>
                <w:spacing w:val="-5"/>
              </w:rPr>
              <w:t xml:space="preserve"> </w:t>
            </w:r>
            <w:r>
              <w:t>of</w:t>
            </w:r>
            <w:r>
              <w:rPr>
                <w:spacing w:val="-7"/>
              </w:rPr>
              <w:t xml:space="preserve"> </w:t>
            </w:r>
            <w:r>
              <w:t>view,</w:t>
            </w:r>
            <w:r>
              <w:rPr>
                <w:spacing w:val="-5"/>
              </w:rPr>
              <w:t xml:space="preserve"> </w:t>
            </w:r>
            <w:r>
              <w:t>and</w:t>
            </w:r>
            <w:r>
              <w:rPr>
                <w:spacing w:val="-5"/>
              </w:rPr>
              <w:t xml:space="preserve"> </w:t>
            </w:r>
            <w:r>
              <w:rPr>
                <w:spacing w:val="-2"/>
              </w:rPr>
              <w:t>grammar.</w:t>
            </w:r>
          </w:p>
        </w:tc>
      </w:tr>
      <w:tr w:rsidR="00043761" w14:paraId="51BC14D7" w14:textId="77777777">
        <w:trPr>
          <w:trHeight w:val="517"/>
        </w:trPr>
        <w:tc>
          <w:tcPr>
            <w:tcW w:w="11333" w:type="dxa"/>
            <w:tcBorders>
              <w:left w:val="single" w:sz="8" w:space="0" w:color="000000"/>
              <w:bottom w:val="single" w:sz="8" w:space="0" w:color="000000"/>
              <w:right w:val="single" w:sz="8" w:space="0" w:color="000000"/>
            </w:tcBorders>
          </w:tcPr>
          <w:p w14:paraId="3CF81AF7" w14:textId="77777777" w:rsidR="00043761" w:rsidRDefault="00000000">
            <w:pPr>
              <w:pStyle w:val="TableParagraph"/>
              <w:spacing w:line="257" w:lineRule="exact"/>
              <w:ind w:left="110"/>
            </w:pPr>
            <w:r>
              <w:rPr>
                <w:b/>
              </w:rPr>
              <w:t>EN8TRAN-IV-9</w:t>
            </w:r>
            <w:r>
              <w:rPr>
                <w:b/>
                <w:spacing w:val="-7"/>
              </w:rPr>
              <w:t xml:space="preserve"> </w:t>
            </w:r>
            <w:r>
              <w:t>Send</w:t>
            </w:r>
            <w:r>
              <w:rPr>
                <w:spacing w:val="-7"/>
              </w:rPr>
              <w:t xml:space="preserve"> </w:t>
            </w:r>
            <w:r>
              <w:t>correspondences</w:t>
            </w:r>
            <w:r>
              <w:rPr>
                <w:spacing w:val="-7"/>
              </w:rPr>
              <w:t xml:space="preserve"> </w:t>
            </w:r>
            <w:r>
              <w:t>to</w:t>
            </w:r>
            <w:r>
              <w:rPr>
                <w:spacing w:val="-6"/>
              </w:rPr>
              <w:t xml:space="preserve"> </w:t>
            </w:r>
            <w:r>
              <w:t>communicate</w:t>
            </w:r>
            <w:r>
              <w:rPr>
                <w:spacing w:val="-7"/>
              </w:rPr>
              <w:t xml:space="preserve"> </w:t>
            </w:r>
            <w:r>
              <w:t>with</w:t>
            </w:r>
            <w:r>
              <w:rPr>
                <w:spacing w:val="-6"/>
              </w:rPr>
              <w:t xml:space="preserve"> </w:t>
            </w:r>
            <w:r>
              <w:t>and</w:t>
            </w:r>
            <w:r>
              <w:rPr>
                <w:spacing w:val="-7"/>
              </w:rPr>
              <w:t xml:space="preserve"> </w:t>
            </w:r>
            <w:r>
              <w:t>respond</w:t>
            </w:r>
            <w:r>
              <w:rPr>
                <w:spacing w:val="-7"/>
              </w:rPr>
              <w:t xml:space="preserve"> </w:t>
            </w:r>
            <w:r>
              <w:t>to</w:t>
            </w:r>
            <w:r>
              <w:rPr>
                <w:spacing w:val="-6"/>
              </w:rPr>
              <w:t xml:space="preserve"> </w:t>
            </w:r>
            <w:r>
              <w:t>senders</w:t>
            </w:r>
            <w:r>
              <w:rPr>
                <w:spacing w:val="-7"/>
              </w:rPr>
              <w:t xml:space="preserve"> </w:t>
            </w:r>
            <w:r>
              <w:t>within</w:t>
            </w:r>
            <w:r>
              <w:rPr>
                <w:spacing w:val="-6"/>
              </w:rPr>
              <w:t xml:space="preserve"> </w:t>
            </w:r>
            <w:r>
              <w:rPr>
                <w:spacing w:val="-5"/>
              </w:rPr>
              <w:t>the</w:t>
            </w:r>
          </w:p>
          <w:p w14:paraId="152F46CE" w14:textId="77777777" w:rsidR="00043761" w:rsidRDefault="00000000">
            <w:pPr>
              <w:pStyle w:val="TableParagraph"/>
              <w:spacing w:before="1" w:line="240" w:lineRule="exact"/>
              <w:ind w:left="110"/>
            </w:pPr>
            <w:r>
              <w:t>bounds</w:t>
            </w:r>
            <w:r>
              <w:rPr>
                <w:spacing w:val="-4"/>
              </w:rPr>
              <w:t xml:space="preserve"> </w:t>
            </w:r>
            <w:r>
              <w:t>of</w:t>
            </w:r>
            <w:r>
              <w:rPr>
                <w:spacing w:val="-4"/>
              </w:rPr>
              <w:t xml:space="preserve"> </w:t>
            </w:r>
            <w:r>
              <w:rPr>
                <w:spacing w:val="-2"/>
              </w:rPr>
              <w:t>ethics.</w:t>
            </w:r>
          </w:p>
        </w:tc>
      </w:tr>
    </w:tbl>
    <w:p w14:paraId="37786B4D" w14:textId="77777777" w:rsidR="00043761" w:rsidRDefault="00043761">
      <w:pPr>
        <w:pStyle w:val="TableParagraph"/>
        <w:spacing w:line="240" w:lineRule="exact"/>
        <w:sectPr w:rsidR="00043761">
          <w:pgSz w:w="16840" w:h="11910" w:orient="landscape"/>
          <w:pgMar w:top="960" w:right="708" w:bottom="780" w:left="708" w:header="727" w:footer="586" w:gutter="0"/>
          <w:cols w:space="720"/>
        </w:sectPr>
      </w:pPr>
    </w:p>
    <w:p w14:paraId="21B931BB" w14:textId="77777777" w:rsidR="00043761" w:rsidRDefault="00043761">
      <w:pPr>
        <w:pStyle w:val="BodyText"/>
        <w:spacing w:before="207"/>
        <w:rPr>
          <w:b/>
        </w:rPr>
      </w:pPr>
    </w:p>
    <w:p w14:paraId="58B594B8" w14:textId="77777777" w:rsidR="00043761" w:rsidRDefault="00000000">
      <w:pPr>
        <w:ind w:left="5418" w:right="5416"/>
        <w:jc w:val="center"/>
        <w:rPr>
          <w:b/>
        </w:rPr>
      </w:pPr>
      <w:r>
        <w:rPr>
          <w:b/>
        </w:rPr>
        <w:t>GRADE</w:t>
      </w:r>
      <w:r>
        <w:rPr>
          <w:b/>
          <w:spacing w:val="-5"/>
        </w:rPr>
        <w:t xml:space="preserve"> </w:t>
      </w:r>
      <w:r>
        <w:rPr>
          <w:b/>
          <w:spacing w:val="-10"/>
        </w:rPr>
        <w:t>9</w:t>
      </w:r>
    </w:p>
    <w:p w14:paraId="4917431D" w14:textId="77777777" w:rsidR="00043761" w:rsidRDefault="00000000">
      <w:pPr>
        <w:spacing w:before="256"/>
        <w:ind w:left="732"/>
        <w:rPr>
          <w:b/>
        </w:rPr>
      </w:pPr>
      <w:r>
        <w:rPr>
          <w:b/>
        </w:rPr>
        <w:t>GRADE</w:t>
      </w:r>
      <w:r>
        <w:rPr>
          <w:b/>
          <w:spacing w:val="-5"/>
        </w:rPr>
        <w:t xml:space="preserve"> </w:t>
      </w:r>
      <w:r>
        <w:rPr>
          <w:b/>
        </w:rPr>
        <w:t>LEVEL</w:t>
      </w:r>
      <w:r>
        <w:rPr>
          <w:b/>
          <w:spacing w:val="-5"/>
        </w:rPr>
        <w:t xml:space="preserve"> </w:t>
      </w:r>
      <w:r>
        <w:rPr>
          <w:b/>
          <w:spacing w:val="-2"/>
        </w:rPr>
        <w:t>STANDARD</w:t>
      </w:r>
    </w:p>
    <w:p w14:paraId="1C769B6F" w14:textId="77777777" w:rsidR="00043761" w:rsidRDefault="00043761">
      <w:pPr>
        <w:pStyle w:val="BodyText"/>
        <w:spacing w:before="26"/>
        <w:rPr>
          <w:b/>
          <w:sz w:val="20"/>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49"/>
      </w:tblGrid>
      <w:tr w:rsidR="00043761" w14:paraId="54C86B57" w14:textId="77777777">
        <w:trPr>
          <w:trHeight w:val="777"/>
        </w:trPr>
        <w:tc>
          <w:tcPr>
            <w:tcW w:w="13949" w:type="dxa"/>
          </w:tcPr>
          <w:p w14:paraId="0D35BA62" w14:textId="77777777" w:rsidR="00043761" w:rsidRDefault="00000000">
            <w:pPr>
              <w:pStyle w:val="TableParagraph"/>
              <w:spacing w:line="257" w:lineRule="exact"/>
              <w:ind w:left="110"/>
            </w:pPr>
            <w:r>
              <w:rPr>
                <w:spacing w:val="-2"/>
              </w:rPr>
              <w:t>The</w:t>
            </w:r>
            <w:r>
              <w:rPr>
                <w:spacing w:val="-6"/>
              </w:rPr>
              <w:t xml:space="preserve"> </w:t>
            </w:r>
            <w:r>
              <w:rPr>
                <w:spacing w:val="-2"/>
              </w:rPr>
              <w:t>learners</w:t>
            </w:r>
            <w:r>
              <w:rPr>
                <w:spacing w:val="-3"/>
              </w:rPr>
              <w:t xml:space="preserve"> </w:t>
            </w:r>
            <w:r>
              <w:rPr>
                <w:spacing w:val="-2"/>
              </w:rPr>
              <w:t>use</w:t>
            </w:r>
            <w:r>
              <w:rPr>
                <w:spacing w:val="-4"/>
              </w:rPr>
              <w:t xml:space="preserve"> </w:t>
            </w:r>
            <w:r>
              <w:rPr>
                <w:spacing w:val="-2"/>
              </w:rPr>
              <w:t>their</w:t>
            </w:r>
            <w:r>
              <w:rPr>
                <w:spacing w:val="-3"/>
              </w:rPr>
              <w:t xml:space="preserve"> </w:t>
            </w:r>
            <w:r>
              <w:rPr>
                <w:spacing w:val="-2"/>
              </w:rPr>
              <w:t>multiliteracies</w:t>
            </w:r>
            <w:r>
              <w:rPr>
                <w:spacing w:val="-3"/>
              </w:rPr>
              <w:t xml:space="preserve"> </w:t>
            </w:r>
            <w:r>
              <w:rPr>
                <w:spacing w:val="-2"/>
              </w:rPr>
              <w:t>and</w:t>
            </w:r>
            <w:r>
              <w:rPr>
                <w:spacing w:val="-4"/>
              </w:rPr>
              <w:t xml:space="preserve"> </w:t>
            </w:r>
            <w:r>
              <w:rPr>
                <w:spacing w:val="-2"/>
              </w:rPr>
              <w:t>communicative</w:t>
            </w:r>
            <w:r>
              <w:rPr>
                <w:spacing w:val="-3"/>
              </w:rPr>
              <w:t xml:space="preserve"> </w:t>
            </w:r>
            <w:r>
              <w:rPr>
                <w:spacing w:val="-2"/>
              </w:rPr>
              <w:t>competence</w:t>
            </w:r>
            <w:r>
              <w:rPr>
                <w:spacing w:val="-3"/>
              </w:rPr>
              <w:t xml:space="preserve"> </w:t>
            </w:r>
            <w:r>
              <w:rPr>
                <w:spacing w:val="-2"/>
              </w:rPr>
              <w:t>in</w:t>
            </w:r>
            <w:r>
              <w:rPr>
                <w:spacing w:val="-5"/>
              </w:rPr>
              <w:t xml:space="preserve"> </w:t>
            </w:r>
            <w:r>
              <w:rPr>
                <w:spacing w:val="-2"/>
              </w:rPr>
              <w:t>evaluating</w:t>
            </w:r>
            <w:r>
              <w:rPr>
                <w:spacing w:val="-3"/>
              </w:rPr>
              <w:t xml:space="preserve"> </w:t>
            </w:r>
            <w:r>
              <w:rPr>
                <w:spacing w:val="-2"/>
              </w:rPr>
              <w:t>Anglo-American</w:t>
            </w:r>
            <w:r>
              <w:rPr>
                <w:spacing w:val="-4"/>
              </w:rPr>
              <w:t xml:space="preserve"> </w:t>
            </w:r>
            <w:r>
              <w:rPr>
                <w:spacing w:val="-2"/>
              </w:rPr>
              <w:t>literature,</w:t>
            </w:r>
            <w:r>
              <w:rPr>
                <w:spacing w:val="-3"/>
              </w:rPr>
              <w:t xml:space="preserve"> </w:t>
            </w:r>
            <w:r>
              <w:rPr>
                <w:spacing w:val="-2"/>
              </w:rPr>
              <w:t>and</w:t>
            </w:r>
            <w:r>
              <w:rPr>
                <w:spacing w:val="-3"/>
              </w:rPr>
              <w:t xml:space="preserve"> </w:t>
            </w:r>
            <w:r>
              <w:rPr>
                <w:spacing w:val="-2"/>
              </w:rPr>
              <w:t>informational</w:t>
            </w:r>
          </w:p>
          <w:p w14:paraId="613BF8E6" w14:textId="77777777" w:rsidR="00043761" w:rsidRDefault="00000000">
            <w:pPr>
              <w:pStyle w:val="TableParagraph"/>
              <w:spacing w:line="260" w:lineRule="atLeast"/>
              <w:ind w:left="110" w:right="11"/>
            </w:pPr>
            <w:r>
              <w:t>and</w:t>
            </w:r>
            <w:r>
              <w:rPr>
                <w:spacing w:val="-1"/>
              </w:rPr>
              <w:t xml:space="preserve"> </w:t>
            </w:r>
            <w:r>
              <w:t>transactional</w:t>
            </w:r>
            <w:r>
              <w:rPr>
                <w:spacing w:val="-1"/>
              </w:rPr>
              <w:t xml:space="preserve"> </w:t>
            </w:r>
            <w:r>
              <w:t>texts;</w:t>
            </w:r>
            <w:r>
              <w:rPr>
                <w:spacing w:val="-1"/>
              </w:rPr>
              <w:t xml:space="preserve"> </w:t>
            </w:r>
            <w:r>
              <w:t>and</w:t>
            </w:r>
            <w:r>
              <w:rPr>
                <w:spacing w:val="-1"/>
              </w:rPr>
              <w:t xml:space="preserve"> </w:t>
            </w:r>
            <w:r>
              <w:t>create</w:t>
            </w:r>
            <w:r>
              <w:rPr>
                <w:spacing w:val="-1"/>
              </w:rPr>
              <w:t xml:space="preserve"> </w:t>
            </w:r>
            <w:r>
              <w:t>texts</w:t>
            </w:r>
            <w:r>
              <w:rPr>
                <w:spacing w:val="-1"/>
              </w:rPr>
              <w:t xml:space="preserve"> </w:t>
            </w:r>
            <w:r>
              <w:t>in</w:t>
            </w:r>
            <w:r>
              <w:rPr>
                <w:spacing w:val="-1"/>
              </w:rPr>
              <w:t xml:space="preserve"> </w:t>
            </w:r>
            <w:r>
              <w:t>various</w:t>
            </w:r>
            <w:r>
              <w:rPr>
                <w:spacing w:val="-1"/>
              </w:rPr>
              <w:t xml:space="preserve"> </w:t>
            </w:r>
            <w:r>
              <w:t>modalities</w:t>
            </w:r>
            <w:r>
              <w:rPr>
                <w:spacing w:val="-1"/>
              </w:rPr>
              <w:t xml:space="preserve"> </w:t>
            </w:r>
            <w:r>
              <w:t>for</w:t>
            </w:r>
            <w:r>
              <w:rPr>
                <w:spacing w:val="-1"/>
              </w:rPr>
              <w:t xml:space="preserve"> </w:t>
            </w:r>
            <w:r>
              <w:t>a</w:t>
            </w:r>
            <w:r>
              <w:rPr>
                <w:spacing w:val="-1"/>
              </w:rPr>
              <w:t xml:space="preserve"> </w:t>
            </w:r>
            <w:r>
              <w:t>variety</w:t>
            </w:r>
            <w:r>
              <w:rPr>
                <w:spacing w:val="-1"/>
              </w:rPr>
              <w:t xml:space="preserve"> </w:t>
            </w:r>
            <w:r>
              <w:t>of</w:t>
            </w:r>
            <w:r>
              <w:rPr>
                <w:spacing w:val="-1"/>
              </w:rPr>
              <w:t xml:space="preserve"> </w:t>
            </w:r>
            <w:r>
              <w:t>purposes,</w:t>
            </w:r>
            <w:r>
              <w:rPr>
                <w:spacing w:val="-1"/>
              </w:rPr>
              <w:t xml:space="preserve"> </w:t>
            </w:r>
            <w:r>
              <w:t>meanings,</w:t>
            </w:r>
            <w:r>
              <w:rPr>
                <w:spacing w:val="-1"/>
              </w:rPr>
              <w:t xml:space="preserve"> </w:t>
            </w:r>
            <w:r>
              <w:t>and</w:t>
            </w:r>
            <w:r>
              <w:rPr>
                <w:spacing w:val="-1"/>
              </w:rPr>
              <w:t xml:space="preserve"> </w:t>
            </w:r>
            <w:r>
              <w:t>target</w:t>
            </w:r>
            <w:r>
              <w:rPr>
                <w:spacing w:val="-1"/>
              </w:rPr>
              <w:t xml:space="preserve"> </w:t>
            </w:r>
            <w:r>
              <w:t>audiences,</w:t>
            </w:r>
            <w:r>
              <w:rPr>
                <w:spacing w:val="-1"/>
              </w:rPr>
              <w:t xml:space="preserve"> </w:t>
            </w:r>
            <w:r>
              <w:t>which reflect their expanding cultural identity (Philippines, Afro-Asia, and Anglo-America).</w:t>
            </w:r>
          </w:p>
        </w:tc>
      </w:tr>
    </w:tbl>
    <w:p w14:paraId="27CAD601" w14:textId="77777777" w:rsidR="00043761" w:rsidRDefault="00000000">
      <w:pPr>
        <w:spacing w:before="253"/>
        <w:ind w:left="5418" w:right="5416"/>
        <w:jc w:val="center"/>
        <w:rPr>
          <w:b/>
        </w:rPr>
      </w:pPr>
      <w:r>
        <w:rPr>
          <w:b/>
        </w:rPr>
        <w:t>QUARTER</w:t>
      </w:r>
      <w:r>
        <w:rPr>
          <w:b/>
          <w:spacing w:val="-7"/>
        </w:rPr>
        <w:t xml:space="preserve"> </w:t>
      </w:r>
      <w:r>
        <w:rPr>
          <w:b/>
          <w:spacing w:val="-10"/>
        </w:rPr>
        <w:t>1</w:t>
      </w:r>
    </w:p>
    <w:p w14:paraId="2B809F55" w14:textId="77777777" w:rsidR="00043761" w:rsidRDefault="00043761">
      <w:pPr>
        <w:pStyle w:val="BodyText"/>
        <w:spacing w:before="26"/>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069BF2AB" w14:textId="77777777">
        <w:trPr>
          <w:trHeight w:val="777"/>
        </w:trPr>
        <w:tc>
          <w:tcPr>
            <w:tcW w:w="2040" w:type="dxa"/>
          </w:tcPr>
          <w:p w14:paraId="006D57D9" w14:textId="77777777" w:rsidR="00043761" w:rsidRDefault="00000000">
            <w:pPr>
              <w:pStyle w:val="TableParagraph"/>
              <w:spacing w:before="128"/>
              <w:ind w:left="301" w:firstLine="154"/>
              <w:rPr>
                <w:b/>
              </w:rPr>
            </w:pPr>
            <w:r>
              <w:rPr>
                <w:b/>
                <w:spacing w:val="-2"/>
              </w:rPr>
              <w:t>CONTENT STANDARDS</w:t>
            </w:r>
          </w:p>
        </w:tc>
        <w:tc>
          <w:tcPr>
            <w:tcW w:w="13262" w:type="dxa"/>
          </w:tcPr>
          <w:p w14:paraId="7DCFDCBF" w14:textId="77777777" w:rsidR="00043761" w:rsidRDefault="00000000">
            <w:pPr>
              <w:pStyle w:val="TableParagraph"/>
              <w:ind w:left="105"/>
            </w:pPr>
            <w:r>
              <w:t>The learners demonstrate their multiliteracies and communicative competence in evaluating Anglo-American literature (poetry,</w:t>
            </w:r>
            <w:r>
              <w:rPr>
                <w:spacing w:val="14"/>
              </w:rPr>
              <w:t xml:space="preserve"> </w:t>
            </w:r>
            <w:r>
              <w:t>prose,</w:t>
            </w:r>
            <w:r>
              <w:rPr>
                <w:spacing w:val="14"/>
              </w:rPr>
              <w:t xml:space="preserve"> </w:t>
            </w:r>
            <w:r>
              <w:t>and</w:t>
            </w:r>
            <w:r>
              <w:rPr>
                <w:spacing w:val="15"/>
              </w:rPr>
              <w:t xml:space="preserve"> </w:t>
            </w:r>
            <w:r>
              <w:t>drama)</w:t>
            </w:r>
            <w:r>
              <w:rPr>
                <w:spacing w:val="14"/>
              </w:rPr>
              <w:t xml:space="preserve"> </w:t>
            </w:r>
            <w:r>
              <w:t>for</w:t>
            </w:r>
            <w:r>
              <w:rPr>
                <w:spacing w:val="15"/>
              </w:rPr>
              <w:t xml:space="preserve"> </w:t>
            </w:r>
            <w:r>
              <w:t>clarity</w:t>
            </w:r>
            <w:r>
              <w:rPr>
                <w:spacing w:val="14"/>
              </w:rPr>
              <w:t xml:space="preserve"> </w:t>
            </w:r>
            <w:r>
              <w:t>of</w:t>
            </w:r>
            <w:r>
              <w:rPr>
                <w:spacing w:val="15"/>
              </w:rPr>
              <w:t xml:space="preserve"> </w:t>
            </w:r>
            <w:r>
              <w:t>meaning,</w:t>
            </w:r>
            <w:r>
              <w:rPr>
                <w:spacing w:val="14"/>
              </w:rPr>
              <w:t xml:space="preserve"> </w:t>
            </w:r>
            <w:r>
              <w:t>purpose,</w:t>
            </w:r>
            <w:r>
              <w:rPr>
                <w:spacing w:val="15"/>
              </w:rPr>
              <w:t xml:space="preserve"> </w:t>
            </w:r>
            <w:r>
              <w:t>and</w:t>
            </w:r>
            <w:r>
              <w:rPr>
                <w:spacing w:val="14"/>
              </w:rPr>
              <w:t xml:space="preserve"> </w:t>
            </w:r>
            <w:r>
              <w:t>target</w:t>
            </w:r>
            <w:r>
              <w:rPr>
                <w:spacing w:val="15"/>
              </w:rPr>
              <w:t xml:space="preserve"> </w:t>
            </w:r>
            <w:r>
              <w:t>audience</w:t>
            </w:r>
            <w:r>
              <w:rPr>
                <w:spacing w:val="14"/>
              </w:rPr>
              <w:t xml:space="preserve"> </w:t>
            </w:r>
            <w:r>
              <w:t>as</w:t>
            </w:r>
            <w:r>
              <w:rPr>
                <w:spacing w:val="15"/>
              </w:rPr>
              <w:t xml:space="preserve"> </w:t>
            </w:r>
            <w:r>
              <w:t>a</w:t>
            </w:r>
            <w:r>
              <w:rPr>
                <w:spacing w:val="14"/>
              </w:rPr>
              <w:t xml:space="preserve"> </w:t>
            </w:r>
            <w:r>
              <w:t>foundation</w:t>
            </w:r>
            <w:r>
              <w:rPr>
                <w:spacing w:val="15"/>
              </w:rPr>
              <w:t xml:space="preserve"> </w:t>
            </w:r>
            <w:r>
              <w:t>for</w:t>
            </w:r>
            <w:r>
              <w:rPr>
                <w:spacing w:val="14"/>
              </w:rPr>
              <w:t xml:space="preserve"> </w:t>
            </w:r>
            <w:r>
              <w:t>publishing</w:t>
            </w:r>
            <w:r>
              <w:rPr>
                <w:spacing w:val="15"/>
              </w:rPr>
              <w:t xml:space="preserve"> </w:t>
            </w:r>
            <w:r>
              <w:rPr>
                <w:spacing w:val="-2"/>
              </w:rPr>
              <w:t>original</w:t>
            </w:r>
          </w:p>
          <w:p w14:paraId="2A547F14" w14:textId="77777777" w:rsidR="00043761" w:rsidRDefault="00000000">
            <w:pPr>
              <w:pStyle w:val="TableParagraph"/>
              <w:spacing w:line="240" w:lineRule="exact"/>
              <w:ind w:left="105"/>
            </w:pPr>
            <w:r>
              <w:t>literary</w:t>
            </w:r>
            <w:r>
              <w:rPr>
                <w:spacing w:val="-7"/>
              </w:rPr>
              <w:t xml:space="preserve"> </w:t>
            </w:r>
            <w:r>
              <w:t>texts</w:t>
            </w:r>
            <w:r>
              <w:rPr>
                <w:spacing w:val="-7"/>
              </w:rPr>
              <w:t xml:space="preserve"> </w:t>
            </w:r>
            <w:r>
              <w:t>that</w:t>
            </w:r>
            <w:r>
              <w:rPr>
                <w:spacing w:val="-5"/>
              </w:rPr>
              <w:t xml:space="preserve"> </w:t>
            </w:r>
            <w:r>
              <w:t>reflect</w:t>
            </w:r>
            <w:r>
              <w:rPr>
                <w:spacing w:val="-7"/>
              </w:rPr>
              <w:t xml:space="preserve"> </w:t>
            </w:r>
            <w:r>
              <w:t>their</w:t>
            </w:r>
            <w:r>
              <w:rPr>
                <w:spacing w:val="-6"/>
              </w:rPr>
              <w:t xml:space="preserve"> </w:t>
            </w:r>
            <w:r>
              <w:t>expanding</w:t>
            </w:r>
            <w:r>
              <w:rPr>
                <w:spacing w:val="-7"/>
              </w:rPr>
              <w:t xml:space="preserve"> </w:t>
            </w:r>
            <w:r>
              <w:t>cultural</w:t>
            </w:r>
            <w:r>
              <w:rPr>
                <w:spacing w:val="-6"/>
              </w:rPr>
              <w:t xml:space="preserve"> </w:t>
            </w:r>
            <w:r>
              <w:rPr>
                <w:spacing w:val="-2"/>
              </w:rPr>
              <w:t>identity.</w:t>
            </w:r>
          </w:p>
        </w:tc>
      </w:tr>
      <w:tr w:rsidR="00043761" w14:paraId="1DD1FD40" w14:textId="77777777">
        <w:trPr>
          <w:trHeight w:val="772"/>
        </w:trPr>
        <w:tc>
          <w:tcPr>
            <w:tcW w:w="2040" w:type="dxa"/>
          </w:tcPr>
          <w:p w14:paraId="27B939C7" w14:textId="77777777" w:rsidR="00043761" w:rsidRDefault="00000000">
            <w:pPr>
              <w:pStyle w:val="TableParagraph"/>
              <w:spacing w:before="123"/>
              <w:ind w:left="301" w:hanging="192"/>
              <w:rPr>
                <w:b/>
              </w:rPr>
            </w:pPr>
            <w:r>
              <w:rPr>
                <w:b/>
                <w:spacing w:val="-2"/>
              </w:rPr>
              <w:t>PERFORMANCE STANDARDS</w:t>
            </w:r>
          </w:p>
        </w:tc>
        <w:tc>
          <w:tcPr>
            <w:tcW w:w="13262" w:type="dxa"/>
          </w:tcPr>
          <w:p w14:paraId="07EA4EDA" w14:textId="77777777" w:rsidR="00043761" w:rsidRDefault="00000000">
            <w:pPr>
              <w:pStyle w:val="TableParagraph"/>
              <w:spacing w:before="1" w:line="237" w:lineRule="auto"/>
              <w:ind w:left="105"/>
            </w:pPr>
            <w:r>
              <w:t>The</w:t>
            </w:r>
            <w:r>
              <w:rPr>
                <w:spacing w:val="-15"/>
              </w:rPr>
              <w:t xml:space="preserve"> </w:t>
            </w:r>
            <w:r>
              <w:t>learners</w:t>
            </w:r>
            <w:r>
              <w:rPr>
                <w:spacing w:val="-15"/>
              </w:rPr>
              <w:t xml:space="preserve"> </w:t>
            </w:r>
            <w:r>
              <w:t>analyze</w:t>
            </w:r>
            <w:r>
              <w:rPr>
                <w:spacing w:val="-15"/>
              </w:rPr>
              <w:t xml:space="preserve"> </w:t>
            </w:r>
            <w:r>
              <w:t>the</w:t>
            </w:r>
            <w:r>
              <w:rPr>
                <w:spacing w:val="-15"/>
              </w:rPr>
              <w:t xml:space="preserve"> </w:t>
            </w:r>
            <w:r>
              <w:t>style,</w:t>
            </w:r>
            <w:r>
              <w:rPr>
                <w:spacing w:val="-15"/>
              </w:rPr>
              <w:t xml:space="preserve"> </w:t>
            </w:r>
            <w:r>
              <w:t>form,</w:t>
            </w:r>
            <w:r>
              <w:rPr>
                <w:spacing w:val="-15"/>
              </w:rPr>
              <w:t xml:space="preserve"> </w:t>
            </w:r>
            <w:r>
              <w:t>and</w:t>
            </w:r>
            <w:r>
              <w:rPr>
                <w:spacing w:val="-15"/>
              </w:rPr>
              <w:t xml:space="preserve"> </w:t>
            </w:r>
            <w:r>
              <w:t>features</w:t>
            </w:r>
            <w:r>
              <w:rPr>
                <w:spacing w:val="-15"/>
              </w:rPr>
              <w:t xml:space="preserve"> </w:t>
            </w:r>
            <w:r>
              <w:t>of</w:t>
            </w:r>
            <w:r>
              <w:rPr>
                <w:spacing w:val="-15"/>
              </w:rPr>
              <w:t xml:space="preserve"> </w:t>
            </w:r>
            <w:r>
              <w:t>Anglo-American</w:t>
            </w:r>
            <w:r>
              <w:rPr>
                <w:spacing w:val="-15"/>
              </w:rPr>
              <w:t xml:space="preserve"> </w:t>
            </w:r>
            <w:r>
              <w:t>literature</w:t>
            </w:r>
            <w:r>
              <w:rPr>
                <w:spacing w:val="-15"/>
              </w:rPr>
              <w:t xml:space="preserve"> </w:t>
            </w:r>
            <w:r>
              <w:t>(poetry,</w:t>
            </w:r>
            <w:r>
              <w:rPr>
                <w:spacing w:val="-15"/>
              </w:rPr>
              <w:t xml:space="preserve"> </w:t>
            </w:r>
            <w:r>
              <w:t>prose,</w:t>
            </w:r>
            <w:r>
              <w:rPr>
                <w:spacing w:val="-15"/>
              </w:rPr>
              <w:t xml:space="preserve"> </w:t>
            </w:r>
            <w:r>
              <w:t>and</w:t>
            </w:r>
            <w:r>
              <w:rPr>
                <w:spacing w:val="-15"/>
              </w:rPr>
              <w:t xml:space="preserve"> </w:t>
            </w:r>
            <w:r>
              <w:t>drama);</w:t>
            </w:r>
            <w:r>
              <w:rPr>
                <w:spacing w:val="-15"/>
              </w:rPr>
              <w:t xml:space="preserve"> </w:t>
            </w:r>
            <w:r>
              <w:t>evaluate</w:t>
            </w:r>
            <w:r>
              <w:rPr>
                <w:spacing w:val="-15"/>
              </w:rPr>
              <w:t xml:space="preserve"> </w:t>
            </w:r>
            <w:r>
              <w:t>literary texts</w:t>
            </w:r>
            <w:r>
              <w:rPr>
                <w:spacing w:val="-1"/>
              </w:rPr>
              <w:t xml:space="preserve"> </w:t>
            </w:r>
            <w:r>
              <w:t>for</w:t>
            </w:r>
            <w:r>
              <w:rPr>
                <w:spacing w:val="1"/>
              </w:rPr>
              <w:t xml:space="preserve"> </w:t>
            </w:r>
            <w:r>
              <w:t>clarity</w:t>
            </w:r>
            <w:r>
              <w:rPr>
                <w:spacing w:val="1"/>
              </w:rPr>
              <w:t xml:space="preserve"> </w:t>
            </w:r>
            <w:r>
              <w:t>of</w:t>
            </w:r>
            <w:r>
              <w:rPr>
                <w:spacing w:val="1"/>
              </w:rPr>
              <w:t xml:space="preserve"> </w:t>
            </w:r>
            <w:r>
              <w:t>meaning,</w:t>
            </w:r>
            <w:r>
              <w:rPr>
                <w:spacing w:val="1"/>
              </w:rPr>
              <w:t xml:space="preserve"> </w:t>
            </w:r>
            <w:r>
              <w:t>purpose,</w:t>
            </w:r>
            <w:r>
              <w:rPr>
                <w:spacing w:val="2"/>
              </w:rPr>
              <w:t xml:space="preserve"> </w:t>
            </w:r>
            <w:r>
              <w:t>and</w:t>
            </w:r>
            <w:r>
              <w:rPr>
                <w:spacing w:val="1"/>
              </w:rPr>
              <w:t xml:space="preserve"> </w:t>
            </w:r>
            <w:r>
              <w:t>target</w:t>
            </w:r>
            <w:r>
              <w:rPr>
                <w:spacing w:val="1"/>
              </w:rPr>
              <w:t xml:space="preserve"> </w:t>
            </w:r>
            <w:r>
              <w:t>audience;</w:t>
            </w:r>
            <w:r>
              <w:rPr>
                <w:spacing w:val="1"/>
              </w:rPr>
              <w:t xml:space="preserve"> </w:t>
            </w:r>
            <w:r>
              <w:t>and</w:t>
            </w:r>
            <w:r>
              <w:rPr>
                <w:spacing w:val="1"/>
              </w:rPr>
              <w:t xml:space="preserve"> </w:t>
            </w:r>
            <w:r>
              <w:t>compose</w:t>
            </w:r>
            <w:r>
              <w:rPr>
                <w:spacing w:val="1"/>
              </w:rPr>
              <w:t xml:space="preserve"> </w:t>
            </w:r>
            <w:r>
              <w:t>and</w:t>
            </w:r>
            <w:r>
              <w:rPr>
                <w:spacing w:val="2"/>
              </w:rPr>
              <w:t xml:space="preserve"> </w:t>
            </w:r>
            <w:r>
              <w:t>publish</w:t>
            </w:r>
            <w:r>
              <w:rPr>
                <w:spacing w:val="1"/>
              </w:rPr>
              <w:t xml:space="preserve"> </w:t>
            </w:r>
            <w:r>
              <w:t>an</w:t>
            </w:r>
            <w:r>
              <w:rPr>
                <w:spacing w:val="1"/>
              </w:rPr>
              <w:t xml:space="preserve"> </w:t>
            </w:r>
            <w:r>
              <w:t>original</w:t>
            </w:r>
            <w:r>
              <w:rPr>
                <w:spacing w:val="1"/>
              </w:rPr>
              <w:t xml:space="preserve"> </w:t>
            </w:r>
            <w:r>
              <w:t>multimodal</w:t>
            </w:r>
            <w:r>
              <w:rPr>
                <w:spacing w:val="1"/>
              </w:rPr>
              <w:t xml:space="preserve"> </w:t>
            </w:r>
            <w:r>
              <w:t>literary</w:t>
            </w:r>
            <w:r>
              <w:rPr>
                <w:spacing w:val="2"/>
              </w:rPr>
              <w:t xml:space="preserve"> </w:t>
            </w:r>
            <w:r>
              <w:rPr>
                <w:spacing w:val="-4"/>
              </w:rPr>
              <w:t>text</w:t>
            </w:r>
          </w:p>
          <w:p w14:paraId="42DFC694" w14:textId="77777777" w:rsidR="00043761" w:rsidRDefault="00000000">
            <w:pPr>
              <w:pStyle w:val="TableParagraph"/>
              <w:spacing w:line="240" w:lineRule="exact"/>
              <w:ind w:left="105"/>
            </w:pPr>
            <w:r>
              <w:t>(one-act</w:t>
            </w:r>
            <w:r>
              <w:rPr>
                <w:spacing w:val="-7"/>
              </w:rPr>
              <w:t xml:space="preserve"> </w:t>
            </w:r>
            <w:r>
              <w:t>play)</w:t>
            </w:r>
            <w:r>
              <w:rPr>
                <w:spacing w:val="-7"/>
              </w:rPr>
              <w:t xml:space="preserve"> </w:t>
            </w:r>
            <w:r>
              <w:t>that</w:t>
            </w:r>
            <w:r>
              <w:rPr>
                <w:spacing w:val="-6"/>
              </w:rPr>
              <w:t xml:space="preserve"> </w:t>
            </w:r>
            <w:r>
              <w:t>represents</w:t>
            </w:r>
            <w:r>
              <w:rPr>
                <w:spacing w:val="-8"/>
              </w:rPr>
              <w:t xml:space="preserve"> </w:t>
            </w:r>
            <w:r>
              <w:t>their</w:t>
            </w:r>
            <w:r>
              <w:rPr>
                <w:spacing w:val="-8"/>
              </w:rPr>
              <w:t xml:space="preserve"> </w:t>
            </w:r>
            <w:r>
              <w:t>meaning,</w:t>
            </w:r>
            <w:r>
              <w:rPr>
                <w:spacing w:val="-6"/>
              </w:rPr>
              <w:t xml:space="preserve"> </w:t>
            </w:r>
            <w:r>
              <w:t>purpose,</w:t>
            </w:r>
            <w:r>
              <w:rPr>
                <w:spacing w:val="-7"/>
              </w:rPr>
              <w:t xml:space="preserve"> </w:t>
            </w:r>
            <w:r>
              <w:t>and</w:t>
            </w:r>
            <w:r>
              <w:rPr>
                <w:spacing w:val="-7"/>
              </w:rPr>
              <w:t xml:space="preserve"> </w:t>
            </w:r>
            <w:r>
              <w:t>target</w:t>
            </w:r>
            <w:r>
              <w:rPr>
                <w:spacing w:val="-7"/>
              </w:rPr>
              <w:t xml:space="preserve"> </w:t>
            </w:r>
            <w:r>
              <w:t>audience,</w:t>
            </w:r>
            <w:r>
              <w:rPr>
                <w:spacing w:val="-7"/>
              </w:rPr>
              <w:t xml:space="preserve"> </w:t>
            </w:r>
            <w:r>
              <w:t>and</w:t>
            </w:r>
            <w:r>
              <w:rPr>
                <w:spacing w:val="-7"/>
              </w:rPr>
              <w:t xml:space="preserve"> </w:t>
            </w:r>
            <w:r>
              <w:t>reflects</w:t>
            </w:r>
            <w:r>
              <w:rPr>
                <w:spacing w:val="-8"/>
              </w:rPr>
              <w:t xml:space="preserve"> </w:t>
            </w:r>
            <w:r>
              <w:t>their</w:t>
            </w:r>
            <w:r>
              <w:rPr>
                <w:spacing w:val="-7"/>
              </w:rPr>
              <w:t xml:space="preserve"> </w:t>
            </w:r>
            <w:r>
              <w:t>expanding</w:t>
            </w:r>
            <w:r>
              <w:rPr>
                <w:spacing w:val="-8"/>
              </w:rPr>
              <w:t xml:space="preserve"> </w:t>
            </w:r>
            <w:r>
              <w:t>cultural</w:t>
            </w:r>
            <w:r>
              <w:rPr>
                <w:spacing w:val="-6"/>
              </w:rPr>
              <w:t xml:space="preserve"> </w:t>
            </w:r>
            <w:r>
              <w:rPr>
                <w:spacing w:val="-2"/>
              </w:rPr>
              <w:t>identity.</w:t>
            </w:r>
          </w:p>
        </w:tc>
      </w:tr>
    </w:tbl>
    <w:p w14:paraId="1BED3FCB" w14:textId="77777777" w:rsidR="00043761" w:rsidRDefault="00043761">
      <w:pPr>
        <w:pStyle w:val="BodyText"/>
        <w:spacing w:before="24"/>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0"/>
        <w:gridCol w:w="422"/>
        <w:gridCol w:w="10598"/>
      </w:tblGrid>
      <w:tr w:rsidR="00043761" w14:paraId="1F84FF08" w14:textId="77777777">
        <w:trPr>
          <w:trHeight w:val="1372"/>
        </w:trPr>
        <w:tc>
          <w:tcPr>
            <w:tcW w:w="11380" w:type="dxa"/>
            <w:gridSpan w:val="3"/>
            <w:shd w:val="clear" w:color="auto" w:fill="2F75B5"/>
          </w:tcPr>
          <w:p w14:paraId="77B5036B" w14:textId="77777777" w:rsidR="00043761" w:rsidRDefault="00000000">
            <w:pPr>
              <w:pStyle w:val="TableParagraph"/>
              <w:spacing w:before="30" w:line="538" w:lineRule="exact"/>
              <w:ind w:left="3814" w:right="3799"/>
              <w:jc w:val="center"/>
              <w:rPr>
                <w:b/>
              </w:rPr>
            </w:pPr>
            <w:r>
              <w:rPr>
                <w:b/>
                <w:color w:val="FFFFFF"/>
              </w:rPr>
              <w:t>LEARNING</w:t>
            </w:r>
            <w:r>
              <w:rPr>
                <w:b/>
                <w:color w:val="FFFFFF"/>
                <w:spacing w:val="-19"/>
              </w:rPr>
              <w:t xml:space="preserve"> </w:t>
            </w:r>
            <w:r>
              <w:rPr>
                <w:b/>
                <w:color w:val="FFFFFF"/>
              </w:rPr>
              <w:t>COMPETENCIES TEXT FOCI</w:t>
            </w:r>
          </w:p>
          <w:p w14:paraId="7651144F" w14:textId="77777777" w:rsidR="00043761" w:rsidRDefault="00000000">
            <w:pPr>
              <w:pStyle w:val="TableParagraph"/>
              <w:spacing w:line="240" w:lineRule="exact"/>
              <w:ind w:left="3814" w:right="3800"/>
              <w:jc w:val="center"/>
            </w:pPr>
            <w:r>
              <w:rPr>
                <w:color w:val="FFFFFF"/>
              </w:rPr>
              <w:t>POETRY,</w:t>
            </w:r>
            <w:r>
              <w:rPr>
                <w:color w:val="FFFFFF"/>
                <w:spacing w:val="-6"/>
              </w:rPr>
              <w:t xml:space="preserve"> </w:t>
            </w:r>
            <w:r>
              <w:rPr>
                <w:color w:val="FFFFFF"/>
              </w:rPr>
              <w:t>PROSE,</w:t>
            </w:r>
            <w:r>
              <w:rPr>
                <w:color w:val="FFFFFF"/>
                <w:spacing w:val="-5"/>
              </w:rPr>
              <w:t xml:space="preserve"> </w:t>
            </w:r>
            <w:r>
              <w:rPr>
                <w:color w:val="FFFFFF"/>
              </w:rPr>
              <w:t>AND</w:t>
            </w:r>
            <w:r>
              <w:rPr>
                <w:color w:val="FFFFFF"/>
                <w:spacing w:val="-5"/>
              </w:rPr>
              <w:t xml:space="preserve"> </w:t>
            </w:r>
            <w:r>
              <w:rPr>
                <w:color w:val="FFFFFF"/>
                <w:spacing w:val="-2"/>
              </w:rPr>
              <w:t>DRAMA</w:t>
            </w:r>
          </w:p>
        </w:tc>
      </w:tr>
      <w:tr w:rsidR="00043761" w14:paraId="313D37CA" w14:textId="77777777">
        <w:trPr>
          <w:trHeight w:val="297"/>
        </w:trPr>
        <w:tc>
          <w:tcPr>
            <w:tcW w:w="11380" w:type="dxa"/>
            <w:gridSpan w:val="3"/>
            <w:tcBorders>
              <w:bottom w:val="single" w:sz="4" w:space="0" w:color="000000"/>
            </w:tcBorders>
            <w:shd w:val="clear" w:color="auto" w:fill="2F75B5"/>
          </w:tcPr>
          <w:p w14:paraId="4C3891C6" w14:textId="77777777" w:rsidR="00043761" w:rsidRDefault="00000000">
            <w:pPr>
              <w:pStyle w:val="TableParagraph"/>
              <w:spacing w:before="17"/>
              <w:ind w:left="105"/>
              <w:rPr>
                <w:b/>
                <w:i/>
              </w:rPr>
            </w:pPr>
            <w:r>
              <w:rPr>
                <w:b/>
                <w:i/>
                <w:color w:val="FFFFFF"/>
              </w:rPr>
              <w:t>Evaluating</w:t>
            </w:r>
            <w:r>
              <w:rPr>
                <w:b/>
                <w:i/>
                <w:color w:val="FFFFFF"/>
                <w:spacing w:val="-9"/>
              </w:rPr>
              <w:t xml:space="preserve"> </w:t>
            </w:r>
            <w:r>
              <w:rPr>
                <w:b/>
                <w:i/>
                <w:color w:val="FFFFFF"/>
              </w:rPr>
              <w:t>literary</w:t>
            </w:r>
            <w:r>
              <w:rPr>
                <w:b/>
                <w:i/>
                <w:color w:val="FFFFFF"/>
                <w:spacing w:val="-9"/>
              </w:rPr>
              <w:t xml:space="preserve"> </w:t>
            </w:r>
            <w:r>
              <w:rPr>
                <w:b/>
                <w:i/>
                <w:color w:val="FFFFFF"/>
                <w:spacing w:val="-2"/>
              </w:rPr>
              <w:t>texts</w:t>
            </w:r>
          </w:p>
        </w:tc>
      </w:tr>
      <w:tr w:rsidR="00043761" w14:paraId="43C59139" w14:textId="77777777">
        <w:trPr>
          <w:trHeight w:val="301"/>
        </w:trPr>
        <w:tc>
          <w:tcPr>
            <w:tcW w:w="11380" w:type="dxa"/>
            <w:gridSpan w:val="3"/>
            <w:tcBorders>
              <w:top w:val="single" w:sz="4" w:space="0" w:color="000000"/>
              <w:bottom w:val="single" w:sz="4" w:space="0" w:color="000000"/>
            </w:tcBorders>
            <w:shd w:val="clear" w:color="auto" w:fill="DDEBF7"/>
          </w:tcPr>
          <w:p w14:paraId="14921894" w14:textId="77777777" w:rsidR="00043761" w:rsidRDefault="00000000">
            <w:pPr>
              <w:pStyle w:val="TableParagraph"/>
              <w:spacing w:before="22"/>
              <w:ind w:left="105"/>
            </w:pPr>
            <w:r>
              <w:rPr>
                <w:b/>
              </w:rPr>
              <w:t>EN9LIT-I-1</w:t>
            </w:r>
            <w:r>
              <w:rPr>
                <w:b/>
                <w:spacing w:val="-7"/>
              </w:rPr>
              <w:t xml:space="preserve"> </w:t>
            </w:r>
            <w:r>
              <w:t>Analyze</w:t>
            </w:r>
            <w:r>
              <w:rPr>
                <w:spacing w:val="-7"/>
              </w:rPr>
              <w:t xml:space="preserve"> </w:t>
            </w:r>
            <w:r>
              <w:t>literary</w:t>
            </w:r>
            <w:r>
              <w:rPr>
                <w:spacing w:val="-6"/>
              </w:rPr>
              <w:t xml:space="preserve"> </w:t>
            </w:r>
            <w:r>
              <w:t>texts</w:t>
            </w:r>
            <w:r>
              <w:rPr>
                <w:spacing w:val="-7"/>
              </w:rPr>
              <w:t xml:space="preserve"> </w:t>
            </w:r>
            <w:r>
              <w:t>as</w:t>
            </w:r>
            <w:r>
              <w:rPr>
                <w:spacing w:val="-6"/>
              </w:rPr>
              <w:t xml:space="preserve"> </w:t>
            </w:r>
            <w:r>
              <w:t>expressions</w:t>
            </w:r>
            <w:r>
              <w:rPr>
                <w:spacing w:val="-6"/>
              </w:rPr>
              <w:t xml:space="preserve"> </w:t>
            </w:r>
            <w:r>
              <w:t>of</w:t>
            </w:r>
            <w:r>
              <w:rPr>
                <w:spacing w:val="-7"/>
              </w:rPr>
              <w:t xml:space="preserve"> </w:t>
            </w:r>
            <w:r>
              <w:t>individual</w:t>
            </w:r>
            <w:r>
              <w:rPr>
                <w:spacing w:val="-6"/>
              </w:rPr>
              <w:t xml:space="preserve"> </w:t>
            </w:r>
            <w:r>
              <w:t>or</w:t>
            </w:r>
            <w:r>
              <w:rPr>
                <w:spacing w:val="-7"/>
              </w:rPr>
              <w:t xml:space="preserve"> </w:t>
            </w:r>
            <w:r>
              <w:t>communal</w:t>
            </w:r>
            <w:r>
              <w:rPr>
                <w:spacing w:val="-6"/>
              </w:rPr>
              <w:t xml:space="preserve"> </w:t>
            </w:r>
            <w:r>
              <w:t>values</w:t>
            </w:r>
            <w:r>
              <w:rPr>
                <w:spacing w:val="-6"/>
              </w:rPr>
              <w:t xml:space="preserve"> </w:t>
            </w:r>
            <w:r>
              <w:rPr>
                <w:spacing w:val="-2"/>
              </w:rPr>
              <w:t>within:</w:t>
            </w:r>
          </w:p>
        </w:tc>
      </w:tr>
      <w:tr w:rsidR="00043761" w14:paraId="10E29AB9" w14:textId="77777777">
        <w:trPr>
          <w:trHeight w:val="297"/>
        </w:trPr>
        <w:tc>
          <w:tcPr>
            <w:tcW w:w="360" w:type="dxa"/>
            <w:vMerge w:val="restart"/>
            <w:tcBorders>
              <w:top w:val="single" w:sz="4" w:space="0" w:color="000000"/>
              <w:bottom w:val="single" w:sz="4" w:space="0" w:color="000000"/>
              <w:right w:val="single" w:sz="4" w:space="0" w:color="000000"/>
            </w:tcBorders>
          </w:tcPr>
          <w:p w14:paraId="0D611F09" w14:textId="77777777" w:rsidR="00043761" w:rsidRDefault="00043761">
            <w:pPr>
              <w:pStyle w:val="TableParagraph"/>
              <w:rPr>
                <w:b/>
              </w:rPr>
            </w:pPr>
          </w:p>
          <w:p w14:paraId="61F06240" w14:textId="77777777" w:rsidR="00043761" w:rsidRDefault="00043761">
            <w:pPr>
              <w:pStyle w:val="TableParagraph"/>
              <w:rPr>
                <w:b/>
              </w:rPr>
            </w:pPr>
          </w:p>
          <w:p w14:paraId="5DF6241D" w14:textId="77777777" w:rsidR="00043761" w:rsidRDefault="00043761">
            <w:pPr>
              <w:pStyle w:val="TableParagraph"/>
              <w:rPr>
                <w:b/>
              </w:rPr>
            </w:pPr>
          </w:p>
          <w:p w14:paraId="46D457D5" w14:textId="77777777" w:rsidR="00043761" w:rsidRDefault="00043761">
            <w:pPr>
              <w:pStyle w:val="TableParagraph"/>
              <w:spacing w:before="69"/>
              <w:rPr>
                <w:b/>
              </w:rPr>
            </w:pPr>
          </w:p>
          <w:p w14:paraId="5B3A646A" w14:textId="77777777" w:rsidR="00043761" w:rsidRDefault="00000000">
            <w:pPr>
              <w:pStyle w:val="TableParagraph"/>
              <w:ind w:left="108"/>
            </w:pPr>
            <w:r>
              <w:rPr>
                <w:spacing w:val="-10"/>
              </w:rPr>
              <w:t>1</w:t>
            </w:r>
          </w:p>
        </w:tc>
        <w:tc>
          <w:tcPr>
            <w:tcW w:w="11020" w:type="dxa"/>
            <w:gridSpan w:val="2"/>
            <w:tcBorders>
              <w:top w:val="single" w:sz="4" w:space="0" w:color="000000"/>
              <w:left w:val="single" w:sz="4" w:space="0" w:color="000000"/>
              <w:bottom w:val="single" w:sz="4" w:space="0" w:color="000000"/>
            </w:tcBorders>
          </w:tcPr>
          <w:p w14:paraId="6A2B0EC5" w14:textId="77777777" w:rsidR="00043761" w:rsidRDefault="00000000">
            <w:pPr>
              <w:pStyle w:val="TableParagraph"/>
              <w:spacing w:before="18"/>
              <w:ind w:left="110"/>
            </w:pPr>
            <w:r>
              <w:t>structural</w:t>
            </w:r>
            <w:r>
              <w:rPr>
                <w:spacing w:val="-10"/>
              </w:rPr>
              <w:t xml:space="preserve"> </w:t>
            </w:r>
            <w:r>
              <w:rPr>
                <w:spacing w:val="-2"/>
              </w:rPr>
              <w:t>context</w:t>
            </w:r>
          </w:p>
        </w:tc>
      </w:tr>
      <w:tr w:rsidR="00043761" w14:paraId="7B47A019" w14:textId="77777777">
        <w:trPr>
          <w:trHeight w:val="302"/>
        </w:trPr>
        <w:tc>
          <w:tcPr>
            <w:tcW w:w="360" w:type="dxa"/>
            <w:vMerge/>
            <w:tcBorders>
              <w:top w:val="nil"/>
              <w:bottom w:val="single" w:sz="4" w:space="0" w:color="000000"/>
              <w:right w:val="single" w:sz="4" w:space="0" w:color="000000"/>
            </w:tcBorders>
          </w:tcPr>
          <w:p w14:paraId="6056680C" w14:textId="77777777" w:rsidR="00043761" w:rsidRDefault="00043761">
            <w:pPr>
              <w:rPr>
                <w:sz w:val="2"/>
                <w:szCs w:val="2"/>
              </w:rPr>
            </w:pPr>
          </w:p>
        </w:tc>
        <w:tc>
          <w:tcPr>
            <w:tcW w:w="422" w:type="dxa"/>
            <w:vMerge w:val="restart"/>
            <w:tcBorders>
              <w:top w:val="single" w:sz="4" w:space="0" w:color="000000"/>
              <w:left w:val="single" w:sz="4" w:space="0" w:color="000000"/>
              <w:bottom w:val="single" w:sz="4" w:space="0" w:color="000000"/>
              <w:right w:val="single" w:sz="4" w:space="0" w:color="000000"/>
            </w:tcBorders>
            <w:shd w:val="clear" w:color="auto" w:fill="DDEBF7"/>
          </w:tcPr>
          <w:p w14:paraId="6DE28114" w14:textId="77777777" w:rsidR="00043761" w:rsidRDefault="00043761">
            <w:pPr>
              <w:pStyle w:val="TableParagraph"/>
              <w:rPr>
                <w:b/>
              </w:rPr>
            </w:pPr>
          </w:p>
          <w:p w14:paraId="257ECB9C" w14:textId="77777777" w:rsidR="00043761" w:rsidRDefault="00043761">
            <w:pPr>
              <w:pStyle w:val="TableParagraph"/>
              <w:spacing w:before="125"/>
              <w:rPr>
                <w:b/>
              </w:rPr>
            </w:pPr>
          </w:p>
          <w:p w14:paraId="0C55F684" w14:textId="77777777" w:rsidR="00043761" w:rsidRDefault="00000000">
            <w:pPr>
              <w:pStyle w:val="TableParagraph"/>
              <w:ind w:left="149"/>
            </w:pPr>
            <w:r>
              <w:rPr>
                <w:spacing w:val="-10"/>
              </w:rPr>
              <w:t>a</w:t>
            </w:r>
          </w:p>
        </w:tc>
        <w:tc>
          <w:tcPr>
            <w:tcW w:w="10598" w:type="dxa"/>
            <w:tcBorders>
              <w:top w:val="single" w:sz="4" w:space="0" w:color="000000"/>
              <w:left w:val="single" w:sz="4" w:space="0" w:color="000000"/>
              <w:bottom w:val="single" w:sz="4" w:space="0" w:color="000000"/>
            </w:tcBorders>
            <w:shd w:val="clear" w:color="auto" w:fill="DDEBF7"/>
          </w:tcPr>
          <w:p w14:paraId="58DEED6F" w14:textId="77777777" w:rsidR="00043761" w:rsidRDefault="00000000">
            <w:pPr>
              <w:pStyle w:val="TableParagraph"/>
              <w:spacing w:before="22"/>
              <w:ind w:left="110"/>
            </w:pPr>
            <w:r>
              <w:rPr>
                <w:spacing w:val="-2"/>
              </w:rPr>
              <w:t>conflict</w:t>
            </w:r>
          </w:p>
        </w:tc>
      </w:tr>
      <w:tr w:rsidR="00043761" w14:paraId="04C3D004" w14:textId="77777777">
        <w:trPr>
          <w:trHeight w:val="301"/>
        </w:trPr>
        <w:tc>
          <w:tcPr>
            <w:tcW w:w="360" w:type="dxa"/>
            <w:vMerge/>
            <w:tcBorders>
              <w:top w:val="nil"/>
              <w:bottom w:val="single" w:sz="4" w:space="0" w:color="000000"/>
              <w:right w:val="single" w:sz="4" w:space="0" w:color="000000"/>
            </w:tcBorders>
          </w:tcPr>
          <w:p w14:paraId="05D5EB0D"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shd w:val="clear" w:color="auto" w:fill="DDEBF7"/>
          </w:tcPr>
          <w:p w14:paraId="7AA710E2" w14:textId="77777777" w:rsidR="00043761" w:rsidRDefault="00043761">
            <w:pPr>
              <w:rPr>
                <w:sz w:val="2"/>
                <w:szCs w:val="2"/>
              </w:rPr>
            </w:pPr>
          </w:p>
        </w:tc>
        <w:tc>
          <w:tcPr>
            <w:tcW w:w="10598" w:type="dxa"/>
            <w:tcBorders>
              <w:top w:val="single" w:sz="4" w:space="0" w:color="000000"/>
              <w:left w:val="single" w:sz="4" w:space="0" w:color="000000"/>
              <w:bottom w:val="single" w:sz="4" w:space="0" w:color="000000"/>
            </w:tcBorders>
          </w:tcPr>
          <w:p w14:paraId="763FB305" w14:textId="77777777" w:rsidR="00043761" w:rsidRDefault="00000000">
            <w:pPr>
              <w:pStyle w:val="TableParagraph"/>
              <w:spacing w:before="18"/>
              <w:ind w:left="550"/>
            </w:pPr>
            <w:r>
              <w:t>character</w:t>
            </w:r>
            <w:r>
              <w:rPr>
                <w:spacing w:val="-6"/>
              </w:rPr>
              <w:t xml:space="preserve"> </w:t>
            </w:r>
            <w:r>
              <w:t>vs.</w:t>
            </w:r>
            <w:r>
              <w:rPr>
                <w:spacing w:val="-6"/>
              </w:rPr>
              <w:t xml:space="preserve"> </w:t>
            </w:r>
            <w:r>
              <w:rPr>
                <w:spacing w:val="-2"/>
              </w:rPr>
              <w:t>character</w:t>
            </w:r>
          </w:p>
        </w:tc>
      </w:tr>
      <w:tr w:rsidR="00043761" w14:paraId="430E1143" w14:textId="77777777">
        <w:trPr>
          <w:trHeight w:val="297"/>
        </w:trPr>
        <w:tc>
          <w:tcPr>
            <w:tcW w:w="360" w:type="dxa"/>
            <w:vMerge/>
            <w:tcBorders>
              <w:top w:val="nil"/>
              <w:bottom w:val="single" w:sz="4" w:space="0" w:color="000000"/>
              <w:right w:val="single" w:sz="4" w:space="0" w:color="000000"/>
            </w:tcBorders>
          </w:tcPr>
          <w:p w14:paraId="670FCD0B"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shd w:val="clear" w:color="auto" w:fill="DDEBF7"/>
          </w:tcPr>
          <w:p w14:paraId="643A038C" w14:textId="77777777" w:rsidR="00043761" w:rsidRDefault="00043761">
            <w:pPr>
              <w:rPr>
                <w:sz w:val="2"/>
                <w:szCs w:val="2"/>
              </w:rPr>
            </w:pPr>
          </w:p>
        </w:tc>
        <w:tc>
          <w:tcPr>
            <w:tcW w:w="10598" w:type="dxa"/>
            <w:tcBorders>
              <w:top w:val="single" w:sz="4" w:space="0" w:color="000000"/>
              <w:left w:val="single" w:sz="4" w:space="0" w:color="000000"/>
              <w:bottom w:val="single" w:sz="4" w:space="0" w:color="000000"/>
            </w:tcBorders>
            <w:shd w:val="clear" w:color="auto" w:fill="DDEBF7"/>
          </w:tcPr>
          <w:p w14:paraId="20A708EC" w14:textId="77777777" w:rsidR="00043761" w:rsidRDefault="00000000">
            <w:pPr>
              <w:pStyle w:val="TableParagraph"/>
              <w:spacing w:before="18"/>
              <w:ind w:left="550"/>
            </w:pPr>
            <w:r>
              <w:t>character</w:t>
            </w:r>
            <w:r>
              <w:rPr>
                <w:spacing w:val="-6"/>
              </w:rPr>
              <w:t xml:space="preserve"> </w:t>
            </w:r>
            <w:r>
              <w:t>vs.</w:t>
            </w:r>
            <w:r>
              <w:rPr>
                <w:spacing w:val="-6"/>
              </w:rPr>
              <w:t xml:space="preserve"> </w:t>
            </w:r>
            <w:r>
              <w:rPr>
                <w:spacing w:val="-2"/>
              </w:rPr>
              <w:t>society</w:t>
            </w:r>
          </w:p>
        </w:tc>
      </w:tr>
      <w:tr w:rsidR="00043761" w14:paraId="1F6F8B3C" w14:textId="77777777">
        <w:trPr>
          <w:trHeight w:val="302"/>
        </w:trPr>
        <w:tc>
          <w:tcPr>
            <w:tcW w:w="360" w:type="dxa"/>
            <w:vMerge/>
            <w:tcBorders>
              <w:top w:val="nil"/>
              <w:bottom w:val="single" w:sz="4" w:space="0" w:color="000000"/>
              <w:right w:val="single" w:sz="4" w:space="0" w:color="000000"/>
            </w:tcBorders>
          </w:tcPr>
          <w:p w14:paraId="0DB914C7"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shd w:val="clear" w:color="auto" w:fill="DDEBF7"/>
          </w:tcPr>
          <w:p w14:paraId="105EDD2E" w14:textId="77777777" w:rsidR="00043761" w:rsidRDefault="00043761">
            <w:pPr>
              <w:rPr>
                <w:sz w:val="2"/>
                <w:szCs w:val="2"/>
              </w:rPr>
            </w:pPr>
          </w:p>
        </w:tc>
        <w:tc>
          <w:tcPr>
            <w:tcW w:w="10598" w:type="dxa"/>
            <w:tcBorders>
              <w:top w:val="single" w:sz="4" w:space="0" w:color="000000"/>
              <w:left w:val="single" w:sz="4" w:space="0" w:color="000000"/>
              <w:bottom w:val="single" w:sz="4" w:space="0" w:color="000000"/>
            </w:tcBorders>
          </w:tcPr>
          <w:p w14:paraId="2257DABF" w14:textId="77777777" w:rsidR="00043761" w:rsidRDefault="00000000">
            <w:pPr>
              <w:pStyle w:val="TableParagraph"/>
              <w:spacing w:before="18"/>
              <w:ind w:left="550"/>
            </w:pPr>
            <w:r>
              <w:t>character</w:t>
            </w:r>
            <w:r>
              <w:rPr>
                <w:spacing w:val="-6"/>
              </w:rPr>
              <w:t xml:space="preserve"> </w:t>
            </w:r>
            <w:r>
              <w:t>vs.</w:t>
            </w:r>
            <w:r>
              <w:rPr>
                <w:spacing w:val="-6"/>
              </w:rPr>
              <w:t xml:space="preserve"> </w:t>
            </w:r>
            <w:r>
              <w:rPr>
                <w:spacing w:val="-2"/>
              </w:rPr>
              <w:t>nature/environment</w:t>
            </w:r>
          </w:p>
        </w:tc>
      </w:tr>
      <w:tr w:rsidR="00043761" w14:paraId="1E5C347E" w14:textId="77777777">
        <w:trPr>
          <w:trHeight w:val="297"/>
        </w:trPr>
        <w:tc>
          <w:tcPr>
            <w:tcW w:w="360" w:type="dxa"/>
            <w:vMerge/>
            <w:tcBorders>
              <w:top w:val="nil"/>
              <w:bottom w:val="single" w:sz="4" w:space="0" w:color="000000"/>
              <w:right w:val="single" w:sz="4" w:space="0" w:color="000000"/>
            </w:tcBorders>
          </w:tcPr>
          <w:p w14:paraId="153D38F8"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shd w:val="clear" w:color="auto" w:fill="DDEBF7"/>
          </w:tcPr>
          <w:p w14:paraId="68BF3019" w14:textId="77777777" w:rsidR="00043761" w:rsidRDefault="00043761">
            <w:pPr>
              <w:rPr>
                <w:sz w:val="2"/>
                <w:szCs w:val="2"/>
              </w:rPr>
            </w:pPr>
          </w:p>
        </w:tc>
        <w:tc>
          <w:tcPr>
            <w:tcW w:w="10598" w:type="dxa"/>
            <w:tcBorders>
              <w:top w:val="single" w:sz="4" w:space="0" w:color="000000"/>
              <w:left w:val="single" w:sz="4" w:space="0" w:color="000000"/>
              <w:bottom w:val="single" w:sz="4" w:space="0" w:color="000000"/>
            </w:tcBorders>
            <w:shd w:val="clear" w:color="auto" w:fill="DDEBF7"/>
          </w:tcPr>
          <w:p w14:paraId="09A51D28" w14:textId="77777777" w:rsidR="00043761" w:rsidRDefault="00000000">
            <w:pPr>
              <w:pStyle w:val="TableParagraph"/>
              <w:spacing w:before="18"/>
              <w:ind w:left="550"/>
            </w:pPr>
            <w:r>
              <w:t>character</w:t>
            </w:r>
            <w:r>
              <w:rPr>
                <w:spacing w:val="-6"/>
              </w:rPr>
              <w:t xml:space="preserve"> </w:t>
            </w:r>
            <w:r>
              <w:t>vs.</w:t>
            </w:r>
            <w:r>
              <w:rPr>
                <w:spacing w:val="-6"/>
              </w:rPr>
              <w:t xml:space="preserve"> </w:t>
            </w:r>
            <w:r>
              <w:rPr>
                <w:spacing w:val="-4"/>
              </w:rPr>
              <w:t>self</w:t>
            </w:r>
          </w:p>
        </w:tc>
      </w:tr>
      <w:tr w:rsidR="00043761" w14:paraId="55F5183A" w14:textId="77777777">
        <w:trPr>
          <w:trHeight w:val="301"/>
        </w:trPr>
        <w:tc>
          <w:tcPr>
            <w:tcW w:w="360" w:type="dxa"/>
            <w:vMerge/>
            <w:tcBorders>
              <w:top w:val="nil"/>
              <w:bottom w:val="single" w:sz="4" w:space="0" w:color="000000"/>
              <w:right w:val="single" w:sz="4" w:space="0" w:color="000000"/>
            </w:tcBorders>
          </w:tcPr>
          <w:p w14:paraId="525678A6"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5A5F5EF5" w14:textId="77777777" w:rsidR="00043761" w:rsidRDefault="00000000">
            <w:pPr>
              <w:pStyle w:val="TableParagraph"/>
              <w:spacing w:before="22"/>
              <w:ind w:left="25" w:right="10"/>
              <w:jc w:val="center"/>
            </w:pPr>
            <w:r>
              <w:rPr>
                <w:spacing w:val="-10"/>
              </w:rPr>
              <w:t>b</w:t>
            </w:r>
          </w:p>
        </w:tc>
        <w:tc>
          <w:tcPr>
            <w:tcW w:w="10598" w:type="dxa"/>
            <w:tcBorders>
              <w:top w:val="single" w:sz="4" w:space="0" w:color="000000"/>
              <w:left w:val="single" w:sz="4" w:space="0" w:color="000000"/>
              <w:bottom w:val="single" w:sz="4" w:space="0" w:color="000000"/>
            </w:tcBorders>
          </w:tcPr>
          <w:p w14:paraId="17CAB100" w14:textId="77777777" w:rsidR="00043761" w:rsidRDefault="00000000">
            <w:pPr>
              <w:pStyle w:val="TableParagraph"/>
              <w:spacing w:before="22"/>
              <w:ind w:left="110"/>
            </w:pPr>
            <w:r>
              <w:rPr>
                <w:spacing w:val="-2"/>
              </w:rPr>
              <w:t>character</w:t>
            </w:r>
          </w:p>
        </w:tc>
      </w:tr>
      <w:tr w:rsidR="00043761" w14:paraId="51F57858" w14:textId="77777777">
        <w:trPr>
          <w:trHeight w:val="302"/>
        </w:trPr>
        <w:tc>
          <w:tcPr>
            <w:tcW w:w="360" w:type="dxa"/>
            <w:vMerge/>
            <w:tcBorders>
              <w:top w:val="nil"/>
              <w:bottom w:val="single" w:sz="4" w:space="0" w:color="000000"/>
              <w:right w:val="single" w:sz="4" w:space="0" w:color="000000"/>
            </w:tcBorders>
          </w:tcPr>
          <w:p w14:paraId="36AF50FF"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DEBF7"/>
          </w:tcPr>
          <w:p w14:paraId="7EC31E00" w14:textId="77777777" w:rsidR="00043761" w:rsidRDefault="00000000">
            <w:pPr>
              <w:pStyle w:val="TableParagraph"/>
              <w:spacing w:before="18"/>
              <w:ind w:left="25" w:right="10"/>
              <w:jc w:val="center"/>
            </w:pPr>
            <w:r>
              <w:rPr>
                <w:spacing w:val="-10"/>
              </w:rPr>
              <w:t>c</w:t>
            </w:r>
          </w:p>
        </w:tc>
        <w:tc>
          <w:tcPr>
            <w:tcW w:w="10598" w:type="dxa"/>
            <w:tcBorders>
              <w:top w:val="single" w:sz="4" w:space="0" w:color="000000"/>
              <w:left w:val="single" w:sz="4" w:space="0" w:color="000000"/>
              <w:bottom w:val="single" w:sz="4" w:space="0" w:color="000000"/>
            </w:tcBorders>
            <w:shd w:val="clear" w:color="auto" w:fill="DDEBF7"/>
          </w:tcPr>
          <w:p w14:paraId="1E62DE43" w14:textId="77777777" w:rsidR="00043761" w:rsidRDefault="00000000">
            <w:pPr>
              <w:pStyle w:val="TableParagraph"/>
              <w:spacing w:before="18"/>
              <w:ind w:left="110"/>
            </w:pPr>
            <w:r>
              <w:rPr>
                <w:spacing w:val="-2"/>
              </w:rPr>
              <w:t>characterization</w:t>
            </w:r>
          </w:p>
        </w:tc>
      </w:tr>
    </w:tbl>
    <w:p w14:paraId="5116B729" w14:textId="77777777" w:rsidR="00043761" w:rsidRDefault="00043761">
      <w:pPr>
        <w:pStyle w:val="TableParagraph"/>
        <w:sectPr w:rsidR="00043761">
          <w:pgSz w:w="16840" w:h="11910" w:orient="landscape"/>
          <w:pgMar w:top="960" w:right="708" w:bottom="780" w:left="708" w:header="727" w:footer="586" w:gutter="0"/>
          <w:cols w:space="720"/>
        </w:sectPr>
      </w:pPr>
    </w:p>
    <w:p w14:paraId="6F7D8F03" w14:textId="77777777" w:rsidR="00043761" w:rsidRDefault="00043761">
      <w:pPr>
        <w:pStyle w:val="BodyText"/>
        <w:spacing w:before="222"/>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0"/>
        <w:gridCol w:w="422"/>
        <w:gridCol w:w="10598"/>
      </w:tblGrid>
      <w:tr w:rsidR="00043761" w14:paraId="0BBE91E4" w14:textId="77777777">
        <w:trPr>
          <w:trHeight w:val="302"/>
        </w:trPr>
        <w:tc>
          <w:tcPr>
            <w:tcW w:w="360" w:type="dxa"/>
            <w:vMerge w:val="restart"/>
            <w:tcBorders>
              <w:top w:val="nil"/>
              <w:bottom w:val="single" w:sz="4" w:space="0" w:color="000000"/>
              <w:right w:val="single" w:sz="4" w:space="0" w:color="000000"/>
            </w:tcBorders>
          </w:tcPr>
          <w:p w14:paraId="3EE44E3E" w14:textId="77777777" w:rsidR="00043761" w:rsidRDefault="00043761">
            <w:pPr>
              <w:pStyle w:val="TableParagraph"/>
              <w:rPr>
                <w:rFonts w:ascii="Times New Roman"/>
              </w:rPr>
            </w:pPr>
          </w:p>
        </w:tc>
        <w:tc>
          <w:tcPr>
            <w:tcW w:w="422" w:type="dxa"/>
            <w:vMerge w:val="restart"/>
            <w:tcBorders>
              <w:top w:val="nil"/>
              <w:left w:val="single" w:sz="4" w:space="0" w:color="000000"/>
              <w:bottom w:val="single" w:sz="4" w:space="0" w:color="000000"/>
              <w:right w:val="single" w:sz="4" w:space="0" w:color="000000"/>
            </w:tcBorders>
          </w:tcPr>
          <w:p w14:paraId="579A6695" w14:textId="77777777" w:rsidR="00043761" w:rsidRDefault="00043761">
            <w:pPr>
              <w:pStyle w:val="TableParagraph"/>
              <w:spacing w:before="71"/>
              <w:rPr>
                <w:b/>
              </w:rPr>
            </w:pPr>
          </w:p>
          <w:p w14:paraId="595E3599" w14:textId="77777777" w:rsidR="00043761" w:rsidRDefault="00000000">
            <w:pPr>
              <w:pStyle w:val="TableParagraph"/>
              <w:spacing w:before="1"/>
              <w:ind w:left="145"/>
            </w:pPr>
            <w:r>
              <w:rPr>
                <w:spacing w:val="-10"/>
              </w:rPr>
              <w:t>d</w:t>
            </w:r>
          </w:p>
        </w:tc>
        <w:tc>
          <w:tcPr>
            <w:tcW w:w="10598" w:type="dxa"/>
            <w:tcBorders>
              <w:top w:val="nil"/>
              <w:left w:val="single" w:sz="4" w:space="0" w:color="000000"/>
              <w:bottom w:val="single" w:sz="4" w:space="0" w:color="000000"/>
            </w:tcBorders>
          </w:tcPr>
          <w:p w14:paraId="0E3B15C3" w14:textId="77777777" w:rsidR="00043761" w:rsidRDefault="00000000">
            <w:pPr>
              <w:pStyle w:val="TableParagraph"/>
              <w:spacing w:before="18"/>
              <w:ind w:left="110"/>
            </w:pPr>
            <w:r>
              <w:rPr>
                <w:spacing w:val="-4"/>
              </w:rPr>
              <w:t>plot</w:t>
            </w:r>
          </w:p>
        </w:tc>
      </w:tr>
      <w:tr w:rsidR="00043761" w14:paraId="60B49655" w14:textId="77777777">
        <w:trPr>
          <w:trHeight w:val="297"/>
        </w:trPr>
        <w:tc>
          <w:tcPr>
            <w:tcW w:w="360" w:type="dxa"/>
            <w:vMerge/>
            <w:tcBorders>
              <w:top w:val="nil"/>
              <w:bottom w:val="single" w:sz="4" w:space="0" w:color="000000"/>
              <w:right w:val="single" w:sz="4" w:space="0" w:color="000000"/>
            </w:tcBorders>
          </w:tcPr>
          <w:p w14:paraId="28EF8636"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tcPr>
          <w:p w14:paraId="07FC89CE" w14:textId="77777777" w:rsidR="00043761" w:rsidRDefault="00043761">
            <w:pPr>
              <w:rPr>
                <w:sz w:val="2"/>
                <w:szCs w:val="2"/>
              </w:rPr>
            </w:pPr>
          </w:p>
        </w:tc>
        <w:tc>
          <w:tcPr>
            <w:tcW w:w="10598" w:type="dxa"/>
            <w:tcBorders>
              <w:top w:val="single" w:sz="4" w:space="0" w:color="000000"/>
              <w:left w:val="single" w:sz="4" w:space="0" w:color="000000"/>
              <w:bottom w:val="single" w:sz="4" w:space="0" w:color="000000"/>
            </w:tcBorders>
            <w:shd w:val="clear" w:color="auto" w:fill="DDEBF7"/>
          </w:tcPr>
          <w:p w14:paraId="7E3F628C" w14:textId="77777777" w:rsidR="00043761" w:rsidRDefault="00000000">
            <w:pPr>
              <w:pStyle w:val="TableParagraph"/>
              <w:spacing w:before="18"/>
              <w:ind w:left="550"/>
            </w:pPr>
            <w:r>
              <w:rPr>
                <w:spacing w:val="-2"/>
              </w:rPr>
              <w:t>parallel</w:t>
            </w:r>
          </w:p>
        </w:tc>
      </w:tr>
      <w:tr w:rsidR="00043761" w14:paraId="5669BE1B" w14:textId="77777777">
        <w:trPr>
          <w:trHeight w:val="302"/>
        </w:trPr>
        <w:tc>
          <w:tcPr>
            <w:tcW w:w="360" w:type="dxa"/>
            <w:vMerge/>
            <w:tcBorders>
              <w:top w:val="nil"/>
              <w:bottom w:val="single" w:sz="4" w:space="0" w:color="000000"/>
              <w:right w:val="single" w:sz="4" w:space="0" w:color="000000"/>
            </w:tcBorders>
          </w:tcPr>
          <w:p w14:paraId="0AF8364A"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tcPr>
          <w:p w14:paraId="6F476E93" w14:textId="77777777" w:rsidR="00043761" w:rsidRDefault="00043761">
            <w:pPr>
              <w:rPr>
                <w:sz w:val="2"/>
                <w:szCs w:val="2"/>
              </w:rPr>
            </w:pPr>
          </w:p>
        </w:tc>
        <w:tc>
          <w:tcPr>
            <w:tcW w:w="10598" w:type="dxa"/>
            <w:tcBorders>
              <w:top w:val="single" w:sz="4" w:space="0" w:color="000000"/>
              <w:left w:val="single" w:sz="4" w:space="0" w:color="000000"/>
              <w:bottom w:val="single" w:sz="4" w:space="0" w:color="000000"/>
            </w:tcBorders>
          </w:tcPr>
          <w:p w14:paraId="2269F85D" w14:textId="77777777" w:rsidR="00043761" w:rsidRDefault="00000000">
            <w:pPr>
              <w:pStyle w:val="TableParagraph"/>
              <w:spacing w:before="18"/>
              <w:ind w:left="550"/>
            </w:pPr>
            <w:r>
              <w:rPr>
                <w:spacing w:val="-2"/>
              </w:rPr>
              <w:t>episodic</w:t>
            </w:r>
          </w:p>
        </w:tc>
      </w:tr>
      <w:tr w:rsidR="00043761" w14:paraId="04BE1D6C" w14:textId="77777777">
        <w:trPr>
          <w:trHeight w:val="297"/>
        </w:trPr>
        <w:tc>
          <w:tcPr>
            <w:tcW w:w="360" w:type="dxa"/>
            <w:vMerge/>
            <w:tcBorders>
              <w:top w:val="nil"/>
              <w:bottom w:val="single" w:sz="4" w:space="0" w:color="000000"/>
              <w:right w:val="single" w:sz="4" w:space="0" w:color="000000"/>
            </w:tcBorders>
          </w:tcPr>
          <w:p w14:paraId="31AF0619"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DEBF7"/>
          </w:tcPr>
          <w:p w14:paraId="2289C354" w14:textId="77777777" w:rsidR="00043761" w:rsidRDefault="00000000">
            <w:pPr>
              <w:pStyle w:val="TableParagraph"/>
              <w:spacing w:before="18"/>
              <w:ind w:left="25" w:right="10"/>
              <w:jc w:val="center"/>
            </w:pPr>
            <w:r>
              <w:rPr>
                <w:spacing w:val="-10"/>
              </w:rPr>
              <w:t>e</w:t>
            </w:r>
          </w:p>
        </w:tc>
        <w:tc>
          <w:tcPr>
            <w:tcW w:w="10598" w:type="dxa"/>
            <w:tcBorders>
              <w:top w:val="single" w:sz="4" w:space="0" w:color="000000"/>
              <w:left w:val="single" w:sz="4" w:space="0" w:color="000000"/>
              <w:bottom w:val="single" w:sz="4" w:space="0" w:color="000000"/>
            </w:tcBorders>
            <w:shd w:val="clear" w:color="auto" w:fill="DDEBF7"/>
          </w:tcPr>
          <w:p w14:paraId="1A17239E" w14:textId="77777777" w:rsidR="00043761" w:rsidRDefault="00000000">
            <w:pPr>
              <w:pStyle w:val="TableParagraph"/>
              <w:spacing w:before="18"/>
              <w:ind w:left="110"/>
            </w:pPr>
            <w:r>
              <w:t>spectacle,</w:t>
            </w:r>
            <w:r>
              <w:rPr>
                <w:spacing w:val="-8"/>
              </w:rPr>
              <w:t xml:space="preserve"> </w:t>
            </w:r>
            <w:r>
              <w:t>dialogue,</w:t>
            </w:r>
            <w:r>
              <w:rPr>
                <w:spacing w:val="-7"/>
              </w:rPr>
              <w:t xml:space="preserve"> </w:t>
            </w:r>
            <w:r>
              <w:t>and</w:t>
            </w:r>
            <w:r>
              <w:rPr>
                <w:spacing w:val="-7"/>
              </w:rPr>
              <w:t xml:space="preserve"> </w:t>
            </w:r>
            <w:r>
              <w:rPr>
                <w:spacing w:val="-2"/>
              </w:rPr>
              <w:t>music</w:t>
            </w:r>
          </w:p>
        </w:tc>
      </w:tr>
      <w:tr w:rsidR="00043761" w14:paraId="519F2E07" w14:textId="77777777">
        <w:trPr>
          <w:trHeight w:val="302"/>
        </w:trPr>
        <w:tc>
          <w:tcPr>
            <w:tcW w:w="360" w:type="dxa"/>
            <w:vMerge/>
            <w:tcBorders>
              <w:top w:val="nil"/>
              <w:bottom w:val="single" w:sz="4" w:space="0" w:color="000000"/>
              <w:right w:val="single" w:sz="4" w:space="0" w:color="000000"/>
            </w:tcBorders>
          </w:tcPr>
          <w:p w14:paraId="0C7B747B"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773047A8" w14:textId="77777777" w:rsidR="00043761" w:rsidRDefault="00000000">
            <w:pPr>
              <w:pStyle w:val="TableParagraph"/>
              <w:spacing w:before="18"/>
              <w:ind w:left="25" w:right="10"/>
              <w:jc w:val="center"/>
            </w:pPr>
            <w:r>
              <w:rPr>
                <w:spacing w:val="-10"/>
              </w:rPr>
              <w:t>f</w:t>
            </w:r>
          </w:p>
        </w:tc>
        <w:tc>
          <w:tcPr>
            <w:tcW w:w="10598" w:type="dxa"/>
            <w:tcBorders>
              <w:top w:val="single" w:sz="4" w:space="0" w:color="000000"/>
              <w:left w:val="single" w:sz="4" w:space="0" w:color="000000"/>
              <w:bottom w:val="single" w:sz="4" w:space="0" w:color="000000"/>
            </w:tcBorders>
          </w:tcPr>
          <w:p w14:paraId="1239E1FC" w14:textId="77777777" w:rsidR="00043761" w:rsidRDefault="00000000">
            <w:pPr>
              <w:pStyle w:val="TableParagraph"/>
              <w:spacing w:before="18"/>
              <w:ind w:left="110"/>
            </w:pPr>
            <w:r>
              <w:t>rhyme</w:t>
            </w:r>
            <w:r>
              <w:rPr>
                <w:spacing w:val="-4"/>
              </w:rPr>
              <w:t xml:space="preserve"> </w:t>
            </w:r>
            <w:r>
              <w:t>and</w:t>
            </w:r>
            <w:r>
              <w:rPr>
                <w:spacing w:val="-4"/>
              </w:rPr>
              <w:t xml:space="preserve"> </w:t>
            </w:r>
            <w:r>
              <w:rPr>
                <w:spacing w:val="-2"/>
              </w:rPr>
              <w:t>meter</w:t>
            </w:r>
          </w:p>
        </w:tc>
      </w:tr>
      <w:tr w:rsidR="00043761" w14:paraId="52B8E413" w14:textId="77777777">
        <w:trPr>
          <w:trHeight w:val="297"/>
        </w:trPr>
        <w:tc>
          <w:tcPr>
            <w:tcW w:w="360" w:type="dxa"/>
            <w:vMerge/>
            <w:tcBorders>
              <w:top w:val="nil"/>
              <w:bottom w:val="single" w:sz="4" w:space="0" w:color="000000"/>
              <w:right w:val="single" w:sz="4" w:space="0" w:color="000000"/>
            </w:tcBorders>
          </w:tcPr>
          <w:p w14:paraId="62B5A632"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DEBF7"/>
          </w:tcPr>
          <w:p w14:paraId="6DB5BC54" w14:textId="77777777" w:rsidR="00043761" w:rsidRDefault="00000000">
            <w:pPr>
              <w:pStyle w:val="TableParagraph"/>
              <w:spacing w:before="18"/>
              <w:ind w:left="25" w:right="10"/>
              <w:jc w:val="center"/>
            </w:pPr>
            <w:r>
              <w:rPr>
                <w:spacing w:val="-10"/>
              </w:rPr>
              <w:t>g</w:t>
            </w:r>
          </w:p>
        </w:tc>
        <w:tc>
          <w:tcPr>
            <w:tcW w:w="10598" w:type="dxa"/>
            <w:tcBorders>
              <w:top w:val="single" w:sz="4" w:space="0" w:color="000000"/>
              <w:left w:val="single" w:sz="4" w:space="0" w:color="000000"/>
              <w:bottom w:val="single" w:sz="4" w:space="0" w:color="000000"/>
            </w:tcBorders>
            <w:shd w:val="clear" w:color="auto" w:fill="DDEBF7"/>
          </w:tcPr>
          <w:p w14:paraId="7006DF7E" w14:textId="77777777" w:rsidR="00043761" w:rsidRDefault="00000000">
            <w:pPr>
              <w:pStyle w:val="TableParagraph"/>
              <w:spacing w:before="18"/>
              <w:ind w:left="110"/>
            </w:pPr>
            <w:r>
              <w:rPr>
                <w:spacing w:val="-2"/>
              </w:rPr>
              <w:t>diction</w:t>
            </w:r>
          </w:p>
        </w:tc>
      </w:tr>
      <w:tr w:rsidR="00043761" w14:paraId="4D6A0C93" w14:textId="77777777">
        <w:trPr>
          <w:trHeight w:val="302"/>
        </w:trPr>
        <w:tc>
          <w:tcPr>
            <w:tcW w:w="360" w:type="dxa"/>
            <w:vMerge/>
            <w:tcBorders>
              <w:top w:val="nil"/>
              <w:bottom w:val="single" w:sz="4" w:space="0" w:color="000000"/>
              <w:right w:val="single" w:sz="4" w:space="0" w:color="000000"/>
            </w:tcBorders>
          </w:tcPr>
          <w:p w14:paraId="1A129E1F"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5748D058" w14:textId="77777777" w:rsidR="00043761" w:rsidRDefault="00000000">
            <w:pPr>
              <w:pStyle w:val="TableParagraph"/>
              <w:spacing w:before="22"/>
              <w:ind w:left="25" w:right="10"/>
              <w:jc w:val="center"/>
            </w:pPr>
            <w:r>
              <w:rPr>
                <w:spacing w:val="-10"/>
              </w:rPr>
              <w:t>h</w:t>
            </w:r>
          </w:p>
        </w:tc>
        <w:tc>
          <w:tcPr>
            <w:tcW w:w="10598" w:type="dxa"/>
            <w:tcBorders>
              <w:top w:val="single" w:sz="4" w:space="0" w:color="000000"/>
              <w:left w:val="single" w:sz="4" w:space="0" w:color="000000"/>
              <w:bottom w:val="single" w:sz="4" w:space="0" w:color="000000"/>
            </w:tcBorders>
          </w:tcPr>
          <w:p w14:paraId="1F6DABF1" w14:textId="77777777" w:rsidR="00043761" w:rsidRDefault="00000000">
            <w:pPr>
              <w:pStyle w:val="TableParagraph"/>
              <w:spacing w:before="22"/>
              <w:ind w:left="110"/>
            </w:pPr>
            <w:r>
              <w:t>tone</w:t>
            </w:r>
            <w:r>
              <w:rPr>
                <w:spacing w:val="-4"/>
              </w:rPr>
              <w:t xml:space="preserve"> </w:t>
            </w:r>
            <w:r>
              <w:t>and</w:t>
            </w:r>
            <w:r>
              <w:rPr>
                <w:spacing w:val="-3"/>
              </w:rPr>
              <w:t xml:space="preserve"> </w:t>
            </w:r>
            <w:r>
              <w:rPr>
                <w:spacing w:val="-4"/>
              </w:rPr>
              <w:t>mood</w:t>
            </w:r>
          </w:p>
        </w:tc>
      </w:tr>
      <w:tr w:rsidR="00043761" w14:paraId="7D2A5CBD" w14:textId="77777777">
        <w:trPr>
          <w:trHeight w:val="301"/>
        </w:trPr>
        <w:tc>
          <w:tcPr>
            <w:tcW w:w="360" w:type="dxa"/>
            <w:vMerge/>
            <w:tcBorders>
              <w:top w:val="nil"/>
              <w:bottom w:val="single" w:sz="4" w:space="0" w:color="000000"/>
              <w:right w:val="single" w:sz="4" w:space="0" w:color="000000"/>
            </w:tcBorders>
          </w:tcPr>
          <w:p w14:paraId="78713CF0"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DEBF7"/>
          </w:tcPr>
          <w:p w14:paraId="2B3BC5B7" w14:textId="77777777" w:rsidR="00043761" w:rsidRDefault="00000000">
            <w:pPr>
              <w:pStyle w:val="TableParagraph"/>
              <w:spacing w:before="18"/>
              <w:ind w:left="25" w:right="10"/>
              <w:jc w:val="center"/>
            </w:pPr>
            <w:r>
              <w:rPr>
                <w:spacing w:val="-10"/>
              </w:rPr>
              <w:t>i</w:t>
            </w:r>
          </w:p>
        </w:tc>
        <w:tc>
          <w:tcPr>
            <w:tcW w:w="10598" w:type="dxa"/>
            <w:tcBorders>
              <w:top w:val="single" w:sz="4" w:space="0" w:color="000000"/>
              <w:left w:val="single" w:sz="4" w:space="0" w:color="000000"/>
              <w:bottom w:val="single" w:sz="4" w:space="0" w:color="000000"/>
            </w:tcBorders>
            <w:shd w:val="clear" w:color="auto" w:fill="DDEBF7"/>
          </w:tcPr>
          <w:p w14:paraId="2F1CC124" w14:textId="77777777" w:rsidR="00043761" w:rsidRDefault="00000000">
            <w:pPr>
              <w:pStyle w:val="TableParagraph"/>
              <w:spacing w:before="18"/>
              <w:ind w:left="110"/>
            </w:pPr>
            <w:r>
              <w:rPr>
                <w:spacing w:val="-2"/>
              </w:rPr>
              <w:t>style</w:t>
            </w:r>
          </w:p>
        </w:tc>
      </w:tr>
      <w:tr w:rsidR="00043761" w14:paraId="0CF49182" w14:textId="77777777">
        <w:trPr>
          <w:trHeight w:val="297"/>
        </w:trPr>
        <w:tc>
          <w:tcPr>
            <w:tcW w:w="360" w:type="dxa"/>
            <w:vMerge/>
            <w:tcBorders>
              <w:top w:val="nil"/>
              <w:bottom w:val="single" w:sz="4" w:space="0" w:color="000000"/>
              <w:right w:val="single" w:sz="4" w:space="0" w:color="000000"/>
            </w:tcBorders>
          </w:tcPr>
          <w:p w14:paraId="5D34B69E"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4A4EC442" w14:textId="77777777" w:rsidR="00043761" w:rsidRDefault="00000000">
            <w:pPr>
              <w:pStyle w:val="TableParagraph"/>
              <w:spacing w:before="18"/>
              <w:ind w:left="25" w:right="10"/>
              <w:jc w:val="center"/>
            </w:pPr>
            <w:r>
              <w:rPr>
                <w:spacing w:val="-10"/>
              </w:rPr>
              <w:t>j</w:t>
            </w:r>
          </w:p>
        </w:tc>
        <w:tc>
          <w:tcPr>
            <w:tcW w:w="10598" w:type="dxa"/>
            <w:tcBorders>
              <w:top w:val="single" w:sz="4" w:space="0" w:color="000000"/>
              <w:left w:val="single" w:sz="4" w:space="0" w:color="000000"/>
              <w:bottom w:val="single" w:sz="4" w:space="0" w:color="000000"/>
            </w:tcBorders>
          </w:tcPr>
          <w:p w14:paraId="4ACBF14A" w14:textId="77777777" w:rsidR="00043761" w:rsidRDefault="00000000">
            <w:pPr>
              <w:pStyle w:val="TableParagraph"/>
              <w:spacing w:before="18"/>
              <w:ind w:left="110"/>
            </w:pPr>
            <w:r>
              <w:t>patterns</w:t>
            </w:r>
            <w:r>
              <w:rPr>
                <w:spacing w:val="-6"/>
              </w:rPr>
              <w:t xml:space="preserve"> </w:t>
            </w:r>
            <w:r>
              <w:t>and</w:t>
            </w:r>
            <w:r>
              <w:rPr>
                <w:spacing w:val="-5"/>
              </w:rPr>
              <w:t xml:space="preserve"> </w:t>
            </w:r>
            <w:r>
              <w:rPr>
                <w:spacing w:val="-2"/>
              </w:rPr>
              <w:t>motifs</w:t>
            </w:r>
          </w:p>
        </w:tc>
      </w:tr>
      <w:tr w:rsidR="00043761" w14:paraId="54027B26" w14:textId="77777777">
        <w:trPr>
          <w:trHeight w:val="302"/>
        </w:trPr>
        <w:tc>
          <w:tcPr>
            <w:tcW w:w="360" w:type="dxa"/>
            <w:vMerge/>
            <w:tcBorders>
              <w:top w:val="nil"/>
              <w:bottom w:val="single" w:sz="4" w:space="0" w:color="000000"/>
              <w:right w:val="single" w:sz="4" w:space="0" w:color="000000"/>
            </w:tcBorders>
          </w:tcPr>
          <w:p w14:paraId="1D7ED1BD"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DEBF7"/>
          </w:tcPr>
          <w:p w14:paraId="25410B44" w14:textId="77777777" w:rsidR="00043761" w:rsidRDefault="00000000">
            <w:pPr>
              <w:pStyle w:val="TableParagraph"/>
              <w:spacing w:before="18"/>
              <w:ind w:left="25" w:right="10"/>
              <w:jc w:val="center"/>
            </w:pPr>
            <w:r>
              <w:rPr>
                <w:spacing w:val="-10"/>
              </w:rPr>
              <w:t>k</w:t>
            </w:r>
          </w:p>
        </w:tc>
        <w:tc>
          <w:tcPr>
            <w:tcW w:w="10598" w:type="dxa"/>
            <w:tcBorders>
              <w:top w:val="single" w:sz="4" w:space="0" w:color="000000"/>
              <w:left w:val="single" w:sz="4" w:space="0" w:color="000000"/>
              <w:bottom w:val="single" w:sz="4" w:space="0" w:color="000000"/>
            </w:tcBorders>
            <w:shd w:val="clear" w:color="auto" w:fill="DDEBF7"/>
          </w:tcPr>
          <w:p w14:paraId="4B59EDBE" w14:textId="77777777" w:rsidR="00043761" w:rsidRDefault="00000000">
            <w:pPr>
              <w:pStyle w:val="TableParagraph"/>
              <w:spacing w:before="18"/>
              <w:ind w:left="110"/>
            </w:pPr>
            <w:r>
              <w:t>figures</w:t>
            </w:r>
            <w:r>
              <w:rPr>
                <w:spacing w:val="-5"/>
              </w:rPr>
              <w:t xml:space="preserve"> </w:t>
            </w:r>
            <w:r>
              <w:t>of</w:t>
            </w:r>
            <w:r>
              <w:rPr>
                <w:spacing w:val="-5"/>
              </w:rPr>
              <w:t xml:space="preserve"> </w:t>
            </w:r>
            <w:r>
              <w:t>speech</w:t>
            </w:r>
            <w:r>
              <w:rPr>
                <w:spacing w:val="-4"/>
              </w:rPr>
              <w:t xml:space="preserve"> </w:t>
            </w:r>
            <w:r>
              <w:t>and</w:t>
            </w:r>
            <w:r>
              <w:rPr>
                <w:spacing w:val="-5"/>
              </w:rPr>
              <w:t xml:space="preserve"> </w:t>
            </w:r>
            <w:r>
              <w:t>sound</w:t>
            </w:r>
            <w:r>
              <w:rPr>
                <w:spacing w:val="-4"/>
              </w:rPr>
              <w:t xml:space="preserve"> </w:t>
            </w:r>
            <w:r>
              <w:rPr>
                <w:spacing w:val="-2"/>
              </w:rPr>
              <w:t>devices</w:t>
            </w:r>
          </w:p>
        </w:tc>
      </w:tr>
      <w:tr w:rsidR="00043761" w14:paraId="1A02C846" w14:textId="77777777">
        <w:trPr>
          <w:trHeight w:val="297"/>
        </w:trPr>
        <w:tc>
          <w:tcPr>
            <w:tcW w:w="360" w:type="dxa"/>
            <w:vMerge/>
            <w:tcBorders>
              <w:top w:val="nil"/>
              <w:bottom w:val="single" w:sz="4" w:space="0" w:color="000000"/>
              <w:right w:val="single" w:sz="4" w:space="0" w:color="000000"/>
            </w:tcBorders>
          </w:tcPr>
          <w:p w14:paraId="7E3B3492"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405CC817" w14:textId="77777777" w:rsidR="00043761" w:rsidRDefault="00000000">
            <w:pPr>
              <w:pStyle w:val="TableParagraph"/>
              <w:spacing w:before="18"/>
              <w:ind w:left="25" w:right="10"/>
              <w:jc w:val="center"/>
            </w:pPr>
            <w:r>
              <w:rPr>
                <w:spacing w:val="-10"/>
              </w:rPr>
              <w:t>l</w:t>
            </w:r>
          </w:p>
        </w:tc>
        <w:tc>
          <w:tcPr>
            <w:tcW w:w="10598" w:type="dxa"/>
            <w:tcBorders>
              <w:top w:val="single" w:sz="4" w:space="0" w:color="000000"/>
              <w:left w:val="single" w:sz="4" w:space="0" w:color="000000"/>
              <w:bottom w:val="single" w:sz="4" w:space="0" w:color="000000"/>
            </w:tcBorders>
          </w:tcPr>
          <w:p w14:paraId="4274E85B" w14:textId="77777777" w:rsidR="00043761" w:rsidRDefault="00000000">
            <w:pPr>
              <w:pStyle w:val="TableParagraph"/>
              <w:spacing w:before="18"/>
              <w:ind w:left="110"/>
            </w:pPr>
            <w:r>
              <w:t>point</w:t>
            </w:r>
            <w:r>
              <w:rPr>
                <w:spacing w:val="-5"/>
              </w:rPr>
              <w:t xml:space="preserve"> </w:t>
            </w:r>
            <w:r>
              <w:t>of</w:t>
            </w:r>
            <w:r>
              <w:rPr>
                <w:spacing w:val="-5"/>
              </w:rPr>
              <w:t xml:space="preserve"> </w:t>
            </w:r>
            <w:r>
              <w:t>view</w:t>
            </w:r>
            <w:r>
              <w:rPr>
                <w:spacing w:val="-4"/>
              </w:rPr>
              <w:t xml:space="preserve"> </w:t>
            </w:r>
            <w:r>
              <w:t>and</w:t>
            </w:r>
            <w:r>
              <w:rPr>
                <w:spacing w:val="-5"/>
              </w:rPr>
              <w:t xml:space="preserve"> </w:t>
            </w:r>
            <w:r>
              <w:t>narrative</w:t>
            </w:r>
            <w:r>
              <w:rPr>
                <w:spacing w:val="-4"/>
              </w:rPr>
              <w:t xml:space="preserve"> </w:t>
            </w:r>
            <w:r>
              <w:rPr>
                <w:spacing w:val="-2"/>
              </w:rPr>
              <w:t>techniques</w:t>
            </w:r>
          </w:p>
        </w:tc>
      </w:tr>
      <w:tr w:rsidR="00043761" w14:paraId="43DB33D1" w14:textId="77777777">
        <w:trPr>
          <w:trHeight w:val="301"/>
        </w:trPr>
        <w:tc>
          <w:tcPr>
            <w:tcW w:w="360" w:type="dxa"/>
            <w:vMerge/>
            <w:tcBorders>
              <w:top w:val="nil"/>
              <w:bottom w:val="single" w:sz="4" w:space="0" w:color="000000"/>
              <w:right w:val="single" w:sz="4" w:space="0" w:color="000000"/>
            </w:tcBorders>
          </w:tcPr>
          <w:p w14:paraId="77C9D767"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DEBF7"/>
          </w:tcPr>
          <w:p w14:paraId="1559908B" w14:textId="77777777" w:rsidR="00043761" w:rsidRDefault="00000000">
            <w:pPr>
              <w:pStyle w:val="TableParagraph"/>
              <w:spacing w:before="22"/>
              <w:ind w:left="25" w:right="9"/>
              <w:jc w:val="center"/>
            </w:pPr>
            <w:r>
              <w:rPr>
                <w:spacing w:val="-10"/>
              </w:rPr>
              <w:t>m</w:t>
            </w:r>
          </w:p>
        </w:tc>
        <w:tc>
          <w:tcPr>
            <w:tcW w:w="10598" w:type="dxa"/>
            <w:tcBorders>
              <w:top w:val="single" w:sz="4" w:space="0" w:color="000000"/>
              <w:left w:val="single" w:sz="4" w:space="0" w:color="000000"/>
              <w:bottom w:val="single" w:sz="4" w:space="0" w:color="000000"/>
            </w:tcBorders>
            <w:shd w:val="clear" w:color="auto" w:fill="DDEBF7"/>
          </w:tcPr>
          <w:p w14:paraId="280ADD5E" w14:textId="77777777" w:rsidR="00043761" w:rsidRDefault="00000000">
            <w:pPr>
              <w:pStyle w:val="TableParagraph"/>
              <w:spacing w:before="22"/>
              <w:ind w:left="110"/>
            </w:pPr>
            <w:r>
              <w:t>organic</w:t>
            </w:r>
            <w:r>
              <w:rPr>
                <w:spacing w:val="-7"/>
              </w:rPr>
              <w:t xml:space="preserve"> </w:t>
            </w:r>
            <w:r>
              <w:rPr>
                <w:spacing w:val="-2"/>
              </w:rPr>
              <w:t>unity</w:t>
            </w:r>
          </w:p>
        </w:tc>
      </w:tr>
      <w:tr w:rsidR="00043761" w14:paraId="470193CA" w14:textId="77777777">
        <w:trPr>
          <w:trHeight w:val="302"/>
        </w:trPr>
        <w:tc>
          <w:tcPr>
            <w:tcW w:w="360" w:type="dxa"/>
            <w:vMerge/>
            <w:tcBorders>
              <w:top w:val="nil"/>
              <w:bottom w:val="single" w:sz="4" w:space="0" w:color="000000"/>
              <w:right w:val="single" w:sz="4" w:space="0" w:color="000000"/>
            </w:tcBorders>
          </w:tcPr>
          <w:p w14:paraId="4B5FBC81"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32CF8A10" w14:textId="77777777" w:rsidR="00043761" w:rsidRDefault="00000000">
            <w:pPr>
              <w:pStyle w:val="TableParagraph"/>
              <w:spacing w:before="18"/>
              <w:ind w:left="25" w:right="10"/>
              <w:jc w:val="center"/>
            </w:pPr>
            <w:r>
              <w:rPr>
                <w:spacing w:val="-10"/>
              </w:rPr>
              <w:t>n</w:t>
            </w:r>
          </w:p>
        </w:tc>
        <w:tc>
          <w:tcPr>
            <w:tcW w:w="10598" w:type="dxa"/>
            <w:tcBorders>
              <w:top w:val="single" w:sz="4" w:space="0" w:color="000000"/>
              <w:left w:val="single" w:sz="4" w:space="0" w:color="000000"/>
              <w:bottom w:val="single" w:sz="4" w:space="0" w:color="000000"/>
            </w:tcBorders>
          </w:tcPr>
          <w:p w14:paraId="5EF0628D" w14:textId="77777777" w:rsidR="00043761" w:rsidRDefault="00000000">
            <w:pPr>
              <w:pStyle w:val="TableParagraph"/>
              <w:spacing w:before="18"/>
              <w:ind w:left="110"/>
            </w:pPr>
            <w:r>
              <w:t>sign</w:t>
            </w:r>
            <w:r>
              <w:rPr>
                <w:spacing w:val="-4"/>
              </w:rPr>
              <w:t xml:space="preserve"> </w:t>
            </w:r>
            <w:r>
              <w:t>and</w:t>
            </w:r>
            <w:r>
              <w:rPr>
                <w:spacing w:val="-3"/>
              </w:rPr>
              <w:t xml:space="preserve"> </w:t>
            </w:r>
            <w:r>
              <w:rPr>
                <w:spacing w:val="-2"/>
              </w:rPr>
              <w:t>referent</w:t>
            </w:r>
          </w:p>
        </w:tc>
      </w:tr>
      <w:tr w:rsidR="00043761" w14:paraId="74EA238F" w14:textId="77777777">
        <w:trPr>
          <w:trHeight w:val="297"/>
        </w:trPr>
        <w:tc>
          <w:tcPr>
            <w:tcW w:w="360" w:type="dxa"/>
            <w:vMerge/>
            <w:tcBorders>
              <w:top w:val="nil"/>
              <w:bottom w:val="single" w:sz="4" w:space="0" w:color="000000"/>
              <w:right w:val="single" w:sz="4" w:space="0" w:color="000000"/>
            </w:tcBorders>
          </w:tcPr>
          <w:p w14:paraId="228F7AAF"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DEBF7"/>
          </w:tcPr>
          <w:p w14:paraId="75625E4B" w14:textId="77777777" w:rsidR="00043761" w:rsidRDefault="00000000">
            <w:pPr>
              <w:pStyle w:val="TableParagraph"/>
              <w:spacing w:before="18"/>
              <w:ind w:left="25" w:right="10"/>
              <w:jc w:val="center"/>
            </w:pPr>
            <w:r>
              <w:rPr>
                <w:spacing w:val="-10"/>
              </w:rPr>
              <w:t>o</w:t>
            </w:r>
          </w:p>
        </w:tc>
        <w:tc>
          <w:tcPr>
            <w:tcW w:w="10598" w:type="dxa"/>
            <w:tcBorders>
              <w:top w:val="single" w:sz="4" w:space="0" w:color="000000"/>
              <w:left w:val="single" w:sz="4" w:space="0" w:color="000000"/>
              <w:bottom w:val="single" w:sz="4" w:space="0" w:color="000000"/>
            </w:tcBorders>
            <w:shd w:val="clear" w:color="auto" w:fill="DDEBF7"/>
          </w:tcPr>
          <w:p w14:paraId="59C85177" w14:textId="77777777" w:rsidR="00043761" w:rsidRDefault="00000000">
            <w:pPr>
              <w:pStyle w:val="TableParagraph"/>
              <w:spacing w:before="18"/>
              <w:ind w:left="110"/>
            </w:pPr>
            <w:r>
              <w:t>binary</w:t>
            </w:r>
            <w:r>
              <w:rPr>
                <w:spacing w:val="-6"/>
              </w:rPr>
              <w:t xml:space="preserve"> </w:t>
            </w:r>
            <w:r>
              <w:rPr>
                <w:spacing w:val="-2"/>
              </w:rPr>
              <w:t>opposition</w:t>
            </w:r>
          </w:p>
        </w:tc>
      </w:tr>
      <w:tr w:rsidR="00043761" w14:paraId="4958EBF8" w14:textId="77777777">
        <w:trPr>
          <w:trHeight w:val="302"/>
        </w:trPr>
        <w:tc>
          <w:tcPr>
            <w:tcW w:w="360" w:type="dxa"/>
            <w:tcBorders>
              <w:top w:val="single" w:sz="4" w:space="0" w:color="000000"/>
              <w:bottom w:val="single" w:sz="4" w:space="0" w:color="000000"/>
              <w:right w:val="single" w:sz="4" w:space="0" w:color="000000"/>
            </w:tcBorders>
          </w:tcPr>
          <w:p w14:paraId="55632347" w14:textId="77777777" w:rsidR="00043761" w:rsidRDefault="00000000">
            <w:pPr>
              <w:pStyle w:val="TableParagraph"/>
              <w:spacing w:before="18"/>
              <w:ind w:left="30" w:right="21"/>
              <w:jc w:val="center"/>
            </w:pPr>
            <w:r>
              <w:rPr>
                <w:spacing w:val="-10"/>
              </w:rPr>
              <w:t>2</w:t>
            </w:r>
          </w:p>
        </w:tc>
        <w:tc>
          <w:tcPr>
            <w:tcW w:w="11020" w:type="dxa"/>
            <w:gridSpan w:val="2"/>
            <w:tcBorders>
              <w:top w:val="single" w:sz="4" w:space="0" w:color="000000"/>
              <w:left w:val="single" w:sz="4" w:space="0" w:color="000000"/>
              <w:bottom w:val="single" w:sz="4" w:space="0" w:color="000000"/>
            </w:tcBorders>
          </w:tcPr>
          <w:p w14:paraId="574D3E39" w14:textId="77777777" w:rsidR="00043761" w:rsidRDefault="00000000">
            <w:pPr>
              <w:pStyle w:val="TableParagraph"/>
              <w:spacing w:before="18"/>
              <w:ind w:left="110"/>
            </w:pPr>
            <w:r>
              <w:t>biographical</w:t>
            </w:r>
            <w:r>
              <w:rPr>
                <w:spacing w:val="-12"/>
              </w:rPr>
              <w:t xml:space="preserve"> </w:t>
            </w:r>
            <w:r>
              <w:rPr>
                <w:spacing w:val="-2"/>
              </w:rPr>
              <w:t>context</w:t>
            </w:r>
          </w:p>
        </w:tc>
      </w:tr>
      <w:tr w:rsidR="00043761" w14:paraId="5C352430" w14:textId="77777777">
        <w:trPr>
          <w:trHeight w:val="297"/>
        </w:trPr>
        <w:tc>
          <w:tcPr>
            <w:tcW w:w="360" w:type="dxa"/>
            <w:tcBorders>
              <w:top w:val="single" w:sz="4" w:space="0" w:color="000000"/>
              <w:bottom w:val="single" w:sz="4" w:space="0" w:color="000000"/>
              <w:right w:val="single" w:sz="4" w:space="0" w:color="000000"/>
            </w:tcBorders>
            <w:shd w:val="clear" w:color="auto" w:fill="DDEBF7"/>
          </w:tcPr>
          <w:p w14:paraId="73616C12" w14:textId="77777777" w:rsidR="00043761" w:rsidRDefault="00000000">
            <w:pPr>
              <w:pStyle w:val="TableParagraph"/>
              <w:spacing w:before="18"/>
              <w:ind w:left="30" w:right="21"/>
              <w:jc w:val="center"/>
            </w:pPr>
            <w:r>
              <w:rPr>
                <w:spacing w:val="-10"/>
              </w:rPr>
              <w:t>3</w:t>
            </w:r>
          </w:p>
        </w:tc>
        <w:tc>
          <w:tcPr>
            <w:tcW w:w="11020" w:type="dxa"/>
            <w:gridSpan w:val="2"/>
            <w:tcBorders>
              <w:top w:val="single" w:sz="4" w:space="0" w:color="000000"/>
              <w:left w:val="single" w:sz="4" w:space="0" w:color="000000"/>
              <w:bottom w:val="single" w:sz="4" w:space="0" w:color="000000"/>
            </w:tcBorders>
            <w:shd w:val="clear" w:color="auto" w:fill="DDEBF7"/>
          </w:tcPr>
          <w:p w14:paraId="7B7BECB7" w14:textId="77777777" w:rsidR="00043761" w:rsidRDefault="00000000">
            <w:pPr>
              <w:pStyle w:val="TableParagraph"/>
              <w:spacing w:before="18"/>
              <w:ind w:left="110"/>
            </w:pPr>
            <w:r>
              <w:t>historical</w:t>
            </w:r>
            <w:r>
              <w:rPr>
                <w:spacing w:val="-10"/>
              </w:rPr>
              <w:t xml:space="preserve"> </w:t>
            </w:r>
            <w:r>
              <w:rPr>
                <w:spacing w:val="-2"/>
              </w:rPr>
              <w:t>context</w:t>
            </w:r>
          </w:p>
        </w:tc>
      </w:tr>
      <w:tr w:rsidR="00043761" w14:paraId="0FA05CE5" w14:textId="77777777">
        <w:trPr>
          <w:trHeight w:val="302"/>
        </w:trPr>
        <w:tc>
          <w:tcPr>
            <w:tcW w:w="360" w:type="dxa"/>
            <w:tcBorders>
              <w:top w:val="single" w:sz="4" w:space="0" w:color="000000"/>
              <w:bottom w:val="single" w:sz="4" w:space="0" w:color="000000"/>
              <w:right w:val="single" w:sz="4" w:space="0" w:color="000000"/>
            </w:tcBorders>
          </w:tcPr>
          <w:p w14:paraId="7DBA1B14" w14:textId="77777777" w:rsidR="00043761" w:rsidRDefault="00000000">
            <w:pPr>
              <w:pStyle w:val="TableParagraph"/>
              <w:spacing w:before="18"/>
              <w:ind w:left="30" w:right="21"/>
              <w:jc w:val="center"/>
            </w:pPr>
            <w:r>
              <w:rPr>
                <w:spacing w:val="-10"/>
              </w:rPr>
              <w:t>4</w:t>
            </w:r>
          </w:p>
        </w:tc>
        <w:tc>
          <w:tcPr>
            <w:tcW w:w="11020" w:type="dxa"/>
            <w:gridSpan w:val="2"/>
            <w:tcBorders>
              <w:top w:val="single" w:sz="4" w:space="0" w:color="000000"/>
              <w:left w:val="single" w:sz="4" w:space="0" w:color="000000"/>
              <w:bottom w:val="single" w:sz="4" w:space="0" w:color="000000"/>
            </w:tcBorders>
          </w:tcPr>
          <w:p w14:paraId="67ADBFB4" w14:textId="77777777" w:rsidR="00043761" w:rsidRDefault="00000000">
            <w:pPr>
              <w:pStyle w:val="TableParagraph"/>
              <w:spacing w:before="18"/>
              <w:ind w:left="110"/>
            </w:pPr>
            <w:r>
              <w:t>sociocultural</w:t>
            </w:r>
            <w:r>
              <w:rPr>
                <w:spacing w:val="-13"/>
              </w:rPr>
              <w:t xml:space="preserve"> </w:t>
            </w:r>
            <w:r>
              <w:rPr>
                <w:spacing w:val="-2"/>
              </w:rPr>
              <w:t>context</w:t>
            </w:r>
          </w:p>
        </w:tc>
      </w:tr>
      <w:tr w:rsidR="00043761" w14:paraId="21046C45" w14:textId="77777777">
        <w:trPr>
          <w:trHeight w:val="297"/>
        </w:trPr>
        <w:tc>
          <w:tcPr>
            <w:tcW w:w="360" w:type="dxa"/>
            <w:vMerge w:val="restart"/>
            <w:tcBorders>
              <w:top w:val="single" w:sz="4" w:space="0" w:color="000000"/>
              <w:bottom w:val="single" w:sz="4" w:space="0" w:color="000000"/>
              <w:right w:val="single" w:sz="4" w:space="0" w:color="000000"/>
            </w:tcBorders>
            <w:shd w:val="clear" w:color="auto" w:fill="DDEBF7"/>
          </w:tcPr>
          <w:p w14:paraId="16188460" w14:textId="77777777" w:rsidR="00043761" w:rsidRDefault="00043761">
            <w:pPr>
              <w:pStyle w:val="TableParagraph"/>
              <w:spacing w:before="71"/>
              <w:rPr>
                <w:b/>
              </w:rPr>
            </w:pPr>
          </w:p>
          <w:p w14:paraId="459B1FC8" w14:textId="77777777" w:rsidR="00043761" w:rsidRDefault="00000000">
            <w:pPr>
              <w:pStyle w:val="TableParagraph"/>
              <w:ind w:left="108"/>
            </w:pPr>
            <w:r>
              <w:rPr>
                <w:spacing w:val="-10"/>
              </w:rPr>
              <w:t>5</w:t>
            </w:r>
          </w:p>
        </w:tc>
        <w:tc>
          <w:tcPr>
            <w:tcW w:w="11020" w:type="dxa"/>
            <w:gridSpan w:val="2"/>
            <w:tcBorders>
              <w:top w:val="single" w:sz="4" w:space="0" w:color="000000"/>
              <w:left w:val="single" w:sz="4" w:space="0" w:color="000000"/>
              <w:bottom w:val="single" w:sz="4" w:space="0" w:color="000000"/>
            </w:tcBorders>
            <w:shd w:val="clear" w:color="auto" w:fill="DDEBF7"/>
          </w:tcPr>
          <w:p w14:paraId="6B1F0B61" w14:textId="77777777" w:rsidR="00043761" w:rsidRDefault="00000000">
            <w:pPr>
              <w:pStyle w:val="TableParagraph"/>
              <w:spacing w:before="18"/>
              <w:ind w:left="110"/>
            </w:pPr>
            <w:r>
              <w:t>linguistic</w:t>
            </w:r>
            <w:r>
              <w:rPr>
                <w:spacing w:val="-10"/>
              </w:rPr>
              <w:t xml:space="preserve"> </w:t>
            </w:r>
            <w:r>
              <w:rPr>
                <w:spacing w:val="-2"/>
              </w:rPr>
              <w:t>context</w:t>
            </w:r>
          </w:p>
        </w:tc>
      </w:tr>
      <w:tr w:rsidR="00043761" w14:paraId="0D9D276A" w14:textId="77777777">
        <w:trPr>
          <w:trHeight w:val="302"/>
        </w:trPr>
        <w:tc>
          <w:tcPr>
            <w:tcW w:w="360" w:type="dxa"/>
            <w:vMerge/>
            <w:tcBorders>
              <w:top w:val="nil"/>
              <w:bottom w:val="single" w:sz="4" w:space="0" w:color="000000"/>
              <w:right w:val="single" w:sz="4" w:space="0" w:color="000000"/>
            </w:tcBorders>
            <w:shd w:val="clear" w:color="auto" w:fill="DDEBF7"/>
          </w:tcPr>
          <w:p w14:paraId="41BA596D"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25057394" w14:textId="77777777" w:rsidR="00043761" w:rsidRDefault="00000000">
            <w:pPr>
              <w:pStyle w:val="TableParagraph"/>
              <w:spacing w:before="22"/>
              <w:ind w:left="25" w:right="10"/>
              <w:jc w:val="center"/>
            </w:pPr>
            <w:r>
              <w:rPr>
                <w:spacing w:val="-10"/>
              </w:rPr>
              <w:t>a</w:t>
            </w:r>
          </w:p>
        </w:tc>
        <w:tc>
          <w:tcPr>
            <w:tcW w:w="10598" w:type="dxa"/>
            <w:tcBorders>
              <w:top w:val="single" w:sz="4" w:space="0" w:color="000000"/>
              <w:left w:val="single" w:sz="4" w:space="0" w:color="000000"/>
              <w:bottom w:val="single" w:sz="4" w:space="0" w:color="000000"/>
            </w:tcBorders>
          </w:tcPr>
          <w:p w14:paraId="5D2FCB75" w14:textId="77777777" w:rsidR="00043761" w:rsidRDefault="00000000">
            <w:pPr>
              <w:pStyle w:val="TableParagraph"/>
              <w:spacing w:before="22"/>
              <w:ind w:left="110"/>
            </w:pPr>
            <w:r>
              <w:rPr>
                <w:spacing w:val="-2"/>
              </w:rPr>
              <w:t>co-</w:t>
            </w:r>
            <w:r>
              <w:rPr>
                <w:spacing w:val="-4"/>
              </w:rPr>
              <w:t>text</w:t>
            </w:r>
          </w:p>
        </w:tc>
      </w:tr>
      <w:tr w:rsidR="00043761" w14:paraId="25EB146F" w14:textId="77777777">
        <w:trPr>
          <w:trHeight w:val="301"/>
        </w:trPr>
        <w:tc>
          <w:tcPr>
            <w:tcW w:w="360" w:type="dxa"/>
            <w:vMerge/>
            <w:tcBorders>
              <w:top w:val="nil"/>
              <w:bottom w:val="single" w:sz="4" w:space="0" w:color="000000"/>
              <w:right w:val="single" w:sz="4" w:space="0" w:color="000000"/>
            </w:tcBorders>
            <w:shd w:val="clear" w:color="auto" w:fill="DDEBF7"/>
          </w:tcPr>
          <w:p w14:paraId="60FDD42A"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DEBF7"/>
          </w:tcPr>
          <w:p w14:paraId="04C1341D" w14:textId="77777777" w:rsidR="00043761" w:rsidRDefault="00000000">
            <w:pPr>
              <w:pStyle w:val="TableParagraph"/>
              <w:spacing w:before="18"/>
              <w:ind w:left="25" w:right="10"/>
              <w:jc w:val="center"/>
            </w:pPr>
            <w:r>
              <w:rPr>
                <w:spacing w:val="-10"/>
              </w:rPr>
              <w:t>b</w:t>
            </w:r>
          </w:p>
        </w:tc>
        <w:tc>
          <w:tcPr>
            <w:tcW w:w="10598" w:type="dxa"/>
            <w:tcBorders>
              <w:top w:val="single" w:sz="4" w:space="0" w:color="000000"/>
              <w:left w:val="single" w:sz="4" w:space="0" w:color="000000"/>
              <w:bottom w:val="single" w:sz="4" w:space="0" w:color="000000"/>
            </w:tcBorders>
            <w:shd w:val="clear" w:color="auto" w:fill="DDEBF7"/>
          </w:tcPr>
          <w:p w14:paraId="02F902BF" w14:textId="77777777" w:rsidR="00043761" w:rsidRDefault="00000000">
            <w:pPr>
              <w:pStyle w:val="TableParagraph"/>
              <w:spacing w:before="18"/>
              <w:ind w:left="110"/>
            </w:pPr>
            <w:r>
              <w:rPr>
                <w:spacing w:val="-2"/>
              </w:rPr>
              <w:t>collocation</w:t>
            </w:r>
          </w:p>
        </w:tc>
      </w:tr>
      <w:tr w:rsidR="00043761" w14:paraId="7C8640B1" w14:textId="77777777">
        <w:trPr>
          <w:trHeight w:val="297"/>
        </w:trPr>
        <w:tc>
          <w:tcPr>
            <w:tcW w:w="360" w:type="dxa"/>
            <w:tcBorders>
              <w:top w:val="single" w:sz="4" w:space="0" w:color="000000"/>
              <w:bottom w:val="single" w:sz="4" w:space="0" w:color="000000"/>
              <w:right w:val="single" w:sz="4" w:space="0" w:color="000000"/>
            </w:tcBorders>
          </w:tcPr>
          <w:p w14:paraId="467B9EE6" w14:textId="77777777" w:rsidR="00043761" w:rsidRDefault="00000000">
            <w:pPr>
              <w:pStyle w:val="TableParagraph"/>
              <w:spacing w:before="18"/>
              <w:ind w:left="30" w:right="21"/>
              <w:jc w:val="center"/>
            </w:pPr>
            <w:r>
              <w:rPr>
                <w:spacing w:val="-10"/>
              </w:rPr>
              <w:t>6</w:t>
            </w:r>
          </w:p>
        </w:tc>
        <w:tc>
          <w:tcPr>
            <w:tcW w:w="11020" w:type="dxa"/>
            <w:gridSpan w:val="2"/>
            <w:tcBorders>
              <w:top w:val="single" w:sz="4" w:space="0" w:color="000000"/>
              <w:left w:val="single" w:sz="4" w:space="0" w:color="000000"/>
              <w:bottom w:val="single" w:sz="4" w:space="0" w:color="000000"/>
            </w:tcBorders>
          </w:tcPr>
          <w:p w14:paraId="0F8BAD5B" w14:textId="77777777" w:rsidR="00043761" w:rsidRDefault="00000000">
            <w:pPr>
              <w:pStyle w:val="TableParagraph"/>
              <w:spacing w:before="18"/>
              <w:ind w:left="110"/>
            </w:pPr>
            <w:r>
              <w:t>psychological</w:t>
            </w:r>
            <w:r>
              <w:rPr>
                <w:spacing w:val="-13"/>
              </w:rPr>
              <w:t xml:space="preserve"> </w:t>
            </w:r>
            <w:r>
              <w:rPr>
                <w:spacing w:val="-2"/>
              </w:rPr>
              <w:t>context</w:t>
            </w:r>
          </w:p>
        </w:tc>
      </w:tr>
      <w:tr w:rsidR="00043761" w14:paraId="757BBD79" w14:textId="77777777">
        <w:trPr>
          <w:trHeight w:val="599"/>
        </w:trPr>
        <w:tc>
          <w:tcPr>
            <w:tcW w:w="11380" w:type="dxa"/>
            <w:gridSpan w:val="3"/>
            <w:tcBorders>
              <w:top w:val="single" w:sz="4" w:space="0" w:color="000000"/>
            </w:tcBorders>
            <w:shd w:val="clear" w:color="auto" w:fill="DDEBF7"/>
          </w:tcPr>
          <w:p w14:paraId="456CAED3" w14:textId="77777777" w:rsidR="00043761" w:rsidRDefault="00000000">
            <w:pPr>
              <w:pStyle w:val="TableParagraph"/>
              <w:spacing w:before="42"/>
              <w:ind w:left="105"/>
            </w:pPr>
            <w:r>
              <w:rPr>
                <w:b/>
              </w:rPr>
              <w:t>EN9LIT-I-2</w:t>
            </w:r>
            <w:r>
              <w:rPr>
                <w:b/>
                <w:spacing w:val="-3"/>
              </w:rPr>
              <w:t xml:space="preserve"> </w:t>
            </w:r>
            <w:r>
              <w:t>Analyze</w:t>
            </w:r>
            <w:r>
              <w:rPr>
                <w:spacing w:val="-3"/>
              </w:rPr>
              <w:t xml:space="preserve"> </w:t>
            </w:r>
            <w:r>
              <w:t>the</w:t>
            </w:r>
            <w:r>
              <w:rPr>
                <w:spacing w:val="-3"/>
              </w:rPr>
              <w:t xml:space="preserve"> </w:t>
            </w:r>
            <w:r>
              <w:t>maxims,</w:t>
            </w:r>
            <w:r>
              <w:rPr>
                <w:spacing w:val="-3"/>
              </w:rPr>
              <w:t xml:space="preserve"> </w:t>
            </w:r>
            <w:r>
              <w:t>universal</w:t>
            </w:r>
            <w:r>
              <w:rPr>
                <w:spacing w:val="-3"/>
              </w:rPr>
              <w:t xml:space="preserve"> </w:t>
            </w:r>
            <w:r>
              <w:t>truths,</w:t>
            </w:r>
            <w:r>
              <w:rPr>
                <w:spacing w:val="-3"/>
              </w:rPr>
              <w:t xml:space="preserve"> </w:t>
            </w:r>
            <w:r>
              <w:t>and</w:t>
            </w:r>
            <w:r>
              <w:rPr>
                <w:spacing w:val="-3"/>
              </w:rPr>
              <w:t xml:space="preserve"> </w:t>
            </w:r>
            <w:r>
              <w:t>philosophies</w:t>
            </w:r>
            <w:r>
              <w:rPr>
                <w:spacing w:val="-3"/>
              </w:rPr>
              <w:t xml:space="preserve"> </w:t>
            </w:r>
            <w:r>
              <w:t>presented</w:t>
            </w:r>
            <w:r>
              <w:rPr>
                <w:spacing w:val="-3"/>
              </w:rPr>
              <w:t xml:space="preserve"> </w:t>
            </w:r>
            <w:r>
              <w:t>in</w:t>
            </w:r>
            <w:r>
              <w:rPr>
                <w:spacing w:val="-3"/>
              </w:rPr>
              <w:t xml:space="preserve"> </w:t>
            </w:r>
            <w:r>
              <w:t>the</w:t>
            </w:r>
            <w:r>
              <w:rPr>
                <w:spacing w:val="-3"/>
              </w:rPr>
              <w:t xml:space="preserve"> </w:t>
            </w:r>
            <w:r>
              <w:t>literary</w:t>
            </w:r>
            <w:r>
              <w:rPr>
                <w:spacing w:val="-3"/>
              </w:rPr>
              <w:t xml:space="preserve"> </w:t>
            </w:r>
            <w:r>
              <w:t>text</w:t>
            </w:r>
            <w:r>
              <w:rPr>
                <w:spacing w:val="-3"/>
              </w:rPr>
              <w:t xml:space="preserve"> </w:t>
            </w:r>
            <w:r>
              <w:t>as</w:t>
            </w:r>
            <w:r>
              <w:rPr>
                <w:spacing w:val="-3"/>
              </w:rPr>
              <w:t xml:space="preserve"> </w:t>
            </w:r>
            <w:r>
              <w:t>a means of valuing other people and their various circumstances in life.</w:t>
            </w:r>
          </w:p>
        </w:tc>
      </w:tr>
      <w:tr w:rsidR="00043761" w14:paraId="30C84E16" w14:textId="77777777">
        <w:trPr>
          <w:trHeight w:val="301"/>
        </w:trPr>
        <w:tc>
          <w:tcPr>
            <w:tcW w:w="11380" w:type="dxa"/>
            <w:gridSpan w:val="3"/>
            <w:tcBorders>
              <w:bottom w:val="single" w:sz="4" w:space="0" w:color="000000"/>
            </w:tcBorders>
            <w:shd w:val="clear" w:color="auto" w:fill="2F75B5"/>
          </w:tcPr>
          <w:p w14:paraId="2720CF95" w14:textId="77777777" w:rsidR="00043761" w:rsidRDefault="00000000">
            <w:pPr>
              <w:pStyle w:val="TableParagraph"/>
              <w:spacing w:before="22"/>
              <w:ind w:left="105"/>
              <w:rPr>
                <w:b/>
                <w:i/>
              </w:rPr>
            </w:pPr>
            <w:r>
              <w:rPr>
                <w:b/>
                <w:i/>
                <w:color w:val="FFFFFF"/>
              </w:rPr>
              <w:t>Publishing</w:t>
            </w:r>
            <w:r>
              <w:rPr>
                <w:b/>
                <w:i/>
                <w:color w:val="FFFFFF"/>
                <w:spacing w:val="-9"/>
              </w:rPr>
              <w:t xml:space="preserve"> </w:t>
            </w:r>
            <w:r>
              <w:rPr>
                <w:b/>
                <w:i/>
                <w:color w:val="FFFFFF"/>
              </w:rPr>
              <w:t>an</w:t>
            </w:r>
            <w:r>
              <w:rPr>
                <w:b/>
                <w:i/>
                <w:color w:val="FFFFFF"/>
                <w:spacing w:val="-6"/>
              </w:rPr>
              <w:t xml:space="preserve"> </w:t>
            </w:r>
            <w:r>
              <w:rPr>
                <w:b/>
                <w:i/>
                <w:color w:val="FFFFFF"/>
              </w:rPr>
              <w:t>original</w:t>
            </w:r>
            <w:r>
              <w:rPr>
                <w:b/>
                <w:i/>
                <w:color w:val="FFFFFF"/>
                <w:spacing w:val="-6"/>
              </w:rPr>
              <w:t xml:space="preserve"> </w:t>
            </w:r>
            <w:r>
              <w:rPr>
                <w:b/>
                <w:i/>
                <w:color w:val="FFFFFF"/>
              </w:rPr>
              <w:t>literary</w:t>
            </w:r>
            <w:r>
              <w:rPr>
                <w:b/>
                <w:i/>
                <w:color w:val="FFFFFF"/>
                <w:spacing w:val="-7"/>
              </w:rPr>
              <w:t xml:space="preserve"> </w:t>
            </w:r>
            <w:r>
              <w:rPr>
                <w:b/>
                <w:i/>
                <w:color w:val="FFFFFF"/>
              </w:rPr>
              <w:t>text</w:t>
            </w:r>
            <w:r>
              <w:rPr>
                <w:b/>
                <w:i/>
                <w:color w:val="FFFFFF"/>
                <w:spacing w:val="-6"/>
              </w:rPr>
              <w:t xml:space="preserve"> </w:t>
            </w:r>
            <w:r>
              <w:rPr>
                <w:b/>
                <w:i/>
                <w:color w:val="FFFFFF"/>
              </w:rPr>
              <w:t>that</w:t>
            </w:r>
            <w:r>
              <w:rPr>
                <w:b/>
                <w:i/>
                <w:color w:val="FFFFFF"/>
                <w:spacing w:val="-6"/>
              </w:rPr>
              <w:t xml:space="preserve"> </w:t>
            </w:r>
            <w:r>
              <w:rPr>
                <w:b/>
                <w:i/>
                <w:color w:val="FFFFFF"/>
              </w:rPr>
              <w:t>reflects</w:t>
            </w:r>
            <w:r>
              <w:rPr>
                <w:b/>
                <w:i/>
                <w:color w:val="FFFFFF"/>
                <w:spacing w:val="-6"/>
              </w:rPr>
              <w:t xml:space="preserve"> </w:t>
            </w:r>
            <w:r>
              <w:rPr>
                <w:b/>
                <w:i/>
                <w:color w:val="FFFFFF"/>
                <w:spacing w:val="-2"/>
              </w:rPr>
              <w:t>culture</w:t>
            </w:r>
          </w:p>
        </w:tc>
      </w:tr>
      <w:tr w:rsidR="00043761" w14:paraId="36778B25" w14:textId="77777777">
        <w:trPr>
          <w:trHeight w:val="302"/>
        </w:trPr>
        <w:tc>
          <w:tcPr>
            <w:tcW w:w="11380" w:type="dxa"/>
            <w:gridSpan w:val="3"/>
            <w:tcBorders>
              <w:top w:val="single" w:sz="4" w:space="0" w:color="000000"/>
              <w:bottom w:val="single" w:sz="4" w:space="0" w:color="000000"/>
            </w:tcBorders>
            <w:shd w:val="clear" w:color="auto" w:fill="DDEBF7"/>
          </w:tcPr>
          <w:p w14:paraId="0F687C5C" w14:textId="77777777" w:rsidR="00043761" w:rsidRDefault="00000000">
            <w:pPr>
              <w:pStyle w:val="TableParagraph"/>
              <w:spacing w:before="18"/>
              <w:ind w:left="105"/>
            </w:pPr>
            <w:r>
              <w:rPr>
                <w:b/>
              </w:rPr>
              <w:t>EN9LIT-I-3</w:t>
            </w:r>
            <w:r>
              <w:rPr>
                <w:b/>
                <w:spacing w:val="-8"/>
              </w:rPr>
              <w:t xml:space="preserve"> </w:t>
            </w:r>
            <w:r>
              <w:t>Identify</w:t>
            </w:r>
            <w:r>
              <w:rPr>
                <w:spacing w:val="-5"/>
              </w:rPr>
              <w:t xml:space="preserve"> </w:t>
            </w:r>
            <w:r>
              <w:t>one’s</w:t>
            </w:r>
            <w:r>
              <w:rPr>
                <w:spacing w:val="-6"/>
              </w:rPr>
              <w:t xml:space="preserve"> </w:t>
            </w:r>
            <w:r>
              <w:t>meaning</w:t>
            </w:r>
            <w:r>
              <w:rPr>
                <w:spacing w:val="-5"/>
              </w:rPr>
              <w:t xml:space="preserve"> </w:t>
            </w:r>
            <w:r>
              <w:t>and</w:t>
            </w:r>
            <w:r>
              <w:rPr>
                <w:spacing w:val="-5"/>
              </w:rPr>
              <w:t xml:space="preserve"> </w:t>
            </w:r>
            <w:r>
              <w:t>purpose</w:t>
            </w:r>
            <w:r>
              <w:rPr>
                <w:spacing w:val="-6"/>
              </w:rPr>
              <w:t xml:space="preserve"> </w:t>
            </w:r>
            <w:r>
              <w:t>in</w:t>
            </w:r>
            <w:r>
              <w:rPr>
                <w:spacing w:val="-5"/>
              </w:rPr>
              <w:t xml:space="preserve"> </w:t>
            </w:r>
            <w:r>
              <w:t>selecting</w:t>
            </w:r>
            <w:r>
              <w:rPr>
                <w:spacing w:val="-5"/>
              </w:rPr>
              <w:t xml:space="preserve"> </w:t>
            </w:r>
            <w:r>
              <w:t>the</w:t>
            </w:r>
            <w:r>
              <w:rPr>
                <w:spacing w:val="-6"/>
              </w:rPr>
              <w:t xml:space="preserve"> </w:t>
            </w:r>
            <w:r>
              <w:t>type</w:t>
            </w:r>
            <w:r>
              <w:rPr>
                <w:spacing w:val="-5"/>
              </w:rPr>
              <w:t xml:space="preserve"> </w:t>
            </w:r>
            <w:r>
              <w:t>of</w:t>
            </w:r>
            <w:r>
              <w:rPr>
                <w:spacing w:val="-5"/>
              </w:rPr>
              <w:t xml:space="preserve"> </w:t>
            </w:r>
            <w:r>
              <w:t>literary</w:t>
            </w:r>
            <w:r>
              <w:rPr>
                <w:spacing w:val="-6"/>
              </w:rPr>
              <w:t xml:space="preserve"> </w:t>
            </w:r>
            <w:r>
              <w:t>text</w:t>
            </w:r>
            <w:r>
              <w:rPr>
                <w:spacing w:val="-5"/>
              </w:rPr>
              <w:t xml:space="preserve"> </w:t>
            </w:r>
            <w:r>
              <w:t>for</w:t>
            </w:r>
            <w:r>
              <w:rPr>
                <w:spacing w:val="-5"/>
              </w:rPr>
              <w:t xml:space="preserve"> </w:t>
            </w:r>
            <w:r>
              <w:rPr>
                <w:spacing w:val="-2"/>
              </w:rPr>
              <w:t>composition.</w:t>
            </w:r>
          </w:p>
        </w:tc>
      </w:tr>
      <w:tr w:rsidR="00043761" w14:paraId="679B402D" w14:textId="77777777">
        <w:trPr>
          <w:trHeight w:val="297"/>
        </w:trPr>
        <w:tc>
          <w:tcPr>
            <w:tcW w:w="11380" w:type="dxa"/>
            <w:gridSpan w:val="3"/>
            <w:tcBorders>
              <w:top w:val="single" w:sz="4" w:space="0" w:color="000000"/>
              <w:bottom w:val="single" w:sz="4" w:space="0" w:color="000000"/>
            </w:tcBorders>
          </w:tcPr>
          <w:p w14:paraId="2321ED59" w14:textId="77777777" w:rsidR="00043761" w:rsidRDefault="00000000">
            <w:pPr>
              <w:pStyle w:val="TableParagraph"/>
              <w:spacing w:before="18"/>
              <w:ind w:left="105"/>
            </w:pPr>
            <w:r>
              <w:rPr>
                <w:b/>
              </w:rPr>
              <w:t>EN9LIT-I-4</w:t>
            </w:r>
            <w:r>
              <w:rPr>
                <w:b/>
                <w:spacing w:val="-9"/>
              </w:rPr>
              <w:t xml:space="preserve"> </w:t>
            </w:r>
            <w:r>
              <w:t>Compose</w:t>
            </w:r>
            <w:r>
              <w:rPr>
                <w:spacing w:val="-7"/>
              </w:rPr>
              <w:t xml:space="preserve"> </w:t>
            </w:r>
            <w:r>
              <w:t>literary</w:t>
            </w:r>
            <w:r>
              <w:rPr>
                <w:spacing w:val="-8"/>
              </w:rPr>
              <w:t xml:space="preserve"> </w:t>
            </w:r>
            <w:r>
              <w:t>texts</w:t>
            </w:r>
            <w:r>
              <w:rPr>
                <w:spacing w:val="-7"/>
              </w:rPr>
              <w:t xml:space="preserve"> </w:t>
            </w:r>
            <w:r>
              <w:t>using</w:t>
            </w:r>
            <w:r>
              <w:rPr>
                <w:spacing w:val="-8"/>
              </w:rPr>
              <w:t xml:space="preserve"> </w:t>
            </w:r>
            <w:r>
              <w:t>appropriate</w:t>
            </w:r>
            <w:r>
              <w:rPr>
                <w:spacing w:val="-7"/>
              </w:rPr>
              <w:t xml:space="preserve"> </w:t>
            </w:r>
            <w:r>
              <w:rPr>
                <w:spacing w:val="-2"/>
              </w:rPr>
              <w:t>structure.</w:t>
            </w:r>
          </w:p>
        </w:tc>
      </w:tr>
      <w:tr w:rsidR="00043761" w14:paraId="1698D98B" w14:textId="77777777">
        <w:trPr>
          <w:trHeight w:val="301"/>
        </w:trPr>
        <w:tc>
          <w:tcPr>
            <w:tcW w:w="11380" w:type="dxa"/>
            <w:gridSpan w:val="3"/>
            <w:tcBorders>
              <w:top w:val="single" w:sz="4" w:space="0" w:color="000000"/>
              <w:bottom w:val="single" w:sz="4" w:space="0" w:color="000000"/>
            </w:tcBorders>
            <w:shd w:val="clear" w:color="auto" w:fill="DDEBF7"/>
          </w:tcPr>
          <w:p w14:paraId="49F9FE2D" w14:textId="77777777" w:rsidR="00043761" w:rsidRDefault="00000000">
            <w:pPr>
              <w:pStyle w:val="TableParagraph"/>
              <w:spacing w:before="18"/>
              <w:ind w:left="105"/>
            </w:pPr>
            <w:r>
              <w:rPr>
                <w:b/>
              </w:rPr>
              <w:t>EN9LIT-I-5</w:t>
            </w:r>
            <w:r>
              <w:rPr>
                <w:b/>
                <w:spacing w:val="-7"/>
              </w:rPr>
              <w:t xml:space="preserve"> </w:t>
            </w:r>
            <w:r>
              <w:t>Revise</w:t>
            </w:r>
            <w:r>
              <w:rPr>
                <w:spacing w:val="-5"/>
              </w:rPr>
              <w:t xml:space="preserve"> </w:t>
            </w:r>
            <w:r>
              <w:t>the</w:t>
            </w:r>
            <w:r>
              <w:rPr>
                <w:spacing w:val="-6"/>
              </w:rPr>
              <w:t xml:space="preserve"> </w:t>
            </w:r>
            <w:r>
              <w:t>literary</w:t>
            </w:r>
            <w:r>
              <w:rPr>
                <w:spacing w:val="-6"/>
              </w:rPr>
              <w:t xml:space="preserve"> </w:t>
            </w:r>
            <w:r>
              <w:t>texts</w:t>
            </w:r>
            <w:r>
              <w:rPr>
                <w:spacing w:val="-6"/>
              </w:rPr>
              <w:t xml:space="preserve"> </w:t>
            </w:r>
            <w:r>
              <w:t>for</w:t>
            </w:r>
            <w:r>
              <w:rPr>
                <w:spacing w:val="-6"/>
              </w:rPr>
              <w:t xml:space="preserve"> </w:t>
            </w:r>
            <w:r>
              <w:t>coherence</w:t>
            </w:r>
            <w:r>
              <w:rPr>
                <w:spacing w:val="-6"/>
              </w:rPr>
              <w:t xml:space="preserve"> </w:t>
            </w:r>
            <w:r>
              <w:t>and</w:t>
            </w:r>
            <w:r>
              <w:rPr>
                <w:spacing w:val="-5"/>
              </w:rPr>
              <w:t xml:space="preserve"> </w:t>
            </w:r>
            <w:r>
              <w:rPr>
                <w:spacing w:val="-2"/>
              </w:rPr>
              <w:t>cohesion.</w:t>
            </w:r>
          </w:p>
        </w:tc>
      </w:tr>
      <w:tr w:rsidR="00043761" w14:paraId="70A6CB56" w14:textId="77777777">
        <w:trPr>
          <w:trHeight w:val="296"/>
        </w:trPr>
        <w:tc>
          <w:tcPr>
            <w:tcW w:w="11380" w:type="dxa"/>
            <w:gridSpan w:val="3"/>
            <w:tcBorders>
              <w:top w:val="single" w:sz="4" w:space="0" w:color="000000"/>
            </w:tcBorders>
          </w:tcPr>
          <w:p w14:paraId="00DE7122" w14:textId="77777777" w:rsidR="00043761" w:rsidRDefault="00000000">
            <w:pPr>
              <w:pStyle w:val="TableParagraph"/>
              <w:spacing w:before="18"/>
              <w:ind w:left="105"/>
            </w:pPr>
            <w:r>
              <w:rPr>
                <w:b/>
              </w:rPr>
              <w:t>EN9LIT-I-6</w:t>
            </w:r>
            <w:r>
              <w:rPr>
                <w:b/>
                <w:spacing w:val="-9"/>
              </w:rPr>
              <w:t xml:space="preserve"> </w:t>
            </w:r>
            <w:r>
              <w:t>Publish</w:t>
            </w:r>
            <w:r>
              <w:rPr>
                <w:spacing w:val="-6"/>
              </w:rPr>
              <w:t xml:space="preserve"> </w:t>
            </w:r>
            <w:r>
              <w:t>an</w:t>
            </w:r>
            <w:r>
              <w:rPr>
                <w:spacing w:val="-6"/>
              </w:rPr>
              <w:t xml:space="preserve"> </w:t>
            </w:r>
            <w:r>
              <w:t>original</w:t>
            </w:r>
            <w:r>
              <w:rPr>
                <w:spacing w:val="-6"/>
              </w:rPr>
              <w:t xml:space="preserve"> </w:t>
            </w:r>
            <w:r>
              <w:t>literary</w:t>
            </w:r>
            <w:r>
              <w:rPr>
                <w:spacing w:val="-6"/>
              </w:rPr>
              <w:t xml:space="preserve"> </w:t>
            </w:r>
            <w:r>
              <w:t>text</w:t>
            </w:r>
            <w:r>
              <w:rPr>
                <w:spacing w:val="-6"/>
              </w:rPr>
              <w:t xml:space="preserve"> </w:t>
            </w:r>
            <w:r>
              <w:t>that</w:t>
            </w:r>
            <w:r>
              <w:rPr>
                <w:spacing w:val="-6"/>
              </w:rPr>
              <w:t xml:space="preserve"> </w:t>
            </w:r>
            <w:r>
              <w:t>reflects</w:t>
            </w:r>
            <w:r>
              <w:rPr>
                <w:spacing w:val="-6"/>
              </w:rPr>
              <w:t xml:space="preserve"> </w:t>
            </w:r>
            <w:r>
              <w:t>culture:</w:t>
            </w:r>
            <w:r>
              <w:rPr>
                <w:spacing w:val="-6"/>
              </w:rPr>
              <w:t xml:space="preserve"> </w:t>
            </w:r>
            <w:r>
              <w:t>script</w:t>
            </w:r>
            <w:r>
              <w:rPr>
                <w:spacing w:val="-6"/>
              </w:rPr>
              <w:t xml:space="preserve"> </w:t>
            </w:r>
            <w:r>
              <w:t>for</w:t>
            </w:r>
            <w:r>
              <w:rPr>
                <w:spacing w:val="-6"/>
              </w:rPr>
              <w:t xml:space="preserve"> </w:t>
            </w:r>
            <w:r>
              <w:t>a</w:t>
            </w:r>
            <w:r>
              <w:rPr>
                <w:spacing w:val="-6"/>
              </w:rPr>
              <w:t xml:space="preserve"> </w:t>
            </w:r>
            <w:r>
              <w:t>one-act</w:t>
            </w:r>
            <w:r>
              <w:rPr>
                <w:spacing w:val="-5"/>
              </w:rPr>
              <w:t xml:space="preserve"> </w:t>
            </w:r>
            <w:r>
              <w:rPr>
                <w:spacing w:val="-4"/>
              </w:rPr>
              <w:t>play.</w:t>
            </w:r>
          </w:p>
        </w:tc>
      </w:tr>
    </w:tbl>
    <w:p w14:paraId="49D3A5F8" w14:textId="77777777" w:rsidR="00043761" w:rsidRDefault="00043761">
      <w:pPr>
        <w:pStyle w:val="TableParagraph"/>
        <w:sectPr w:rsidR="00043761">
          <w:pgSz w:w="16840" w:h="11910" w:orient="landscape"/>
          <w:pgMar w:top="960" w:right="708" w:bottom="780" w:left="708" w:header="727" w:footer="586" w:gutter="0"/>
          <w:cols w:space="720"/>
        </w:sectPr>
      </w:pPr>
    </w:p>
    <w:p w14:paraId="5792E68C" w14:textId="77777777" w:rsidR="00043761" w:rsidRDefault="00043761">
      <w:pPr>
        <w:pStyle w:val="BodyText"/>
        <w:spacing w:before="207"/>
        <w:rPr>
          <w:b/>
        </w:rPr>
      </w:pPr>
    </w:p>
    <w:p w14:paraId="39A35F54" w14:textId="77777777" w:rsidR="00043761" w:rsidRDefault="00000000">
      <w:pPr>
        <w:ind w:left="5418" w:right="5416"/>
        <w:jc w:val="center"/>
        <w:rPr>
          <w:b/>
        </w:rPr>
      </w:pPr>
      <w:r>
        <w:rPr>
          <w:b/>
        </w:rPr>
        <w:t>GRADE</w:t>
      </w:r>
      <w:r>
        <w:rPr>
          <w:b/>
          <w:spacing w:val="-4"/>
        </w:rPr>
        <w:t xml:space="preserve"> </w:t>
      </w:r>
      <w:r>
        <w:rPr>
          <w:b/>
        </w:rPr>
        <w:t>9</w:t>
      </w:r>
      <w:r>
        <w:rPr>
          <w:b/>
          <w:spacing w:val="-3"/>
        </w:rPr>
        <w:t xml:space="preserve"> </w:t>
      </w:r>
      <w:r>
        <w:rPr>
          <w:b/>
        </w:rPr>
        <w:t>–</w:t>
      </w:r>
      <w:r>
        <w:rPr>
          <w:b/>
          <w:spacing w:val="-4"/>
        </w:rPr>
        <w:t xml:space="preserve"> </w:t>
      </w:r>
      <w:r>
        <w:rPr>
          <w:b/>
        </w:rPr>
        <w:t>QUARTER</w:t>
      </w:r>
      <w:r>
        <w:rPr>
          <w:b/>
          <w:spacing w:val="-3"/>
        </w:rPr>
        <w:t xml:space="preserve"> </w:t>
      </w:r>
      <w:r>
        <w:rPr>
          <w:b/>
          <w:spacing w:val="-10"/>
        </w:rPr>
        <w:t>2</w:t>
      </w:r>
    </w:p>
    <w:p w14:paraId="4B8CE485"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04CCE5CE" w14:textId="77777777">
        <w:trPr>
          <w:trHeight w:val="772"/>
        </w:trPr>
        <w:tc>
          <w:tcPr>
            <w:tcW w:w="2040" w:type="dxa"/>
          </w:tcPr>
          <w:p w14:paraId="77279555" w14:textId="77777777" w:rsidR="00043761" w:rsidRDefault="00000000">
            <w:pPr>
              <w:pStyle w:val="TableParagraph"/>
              <w:spacing w:before="123"/>
              <w:ind w:left="301" w:firstLine="154"/>
              <w:rPr>
                <w:b/>
              </w:rPr>
            </w:pPr>
            <w:r>
              <w:rPr>
                <w:b/>
                <w:spacing w:val="-2"/>
              </w:rPr>
              <w:t>CONTENT STANDARDS</w:t>
            </w:r>
          </w:p>
        </w:tc>
        <w:tc>
          <w:tcPr>
            <w:tcW w:w="13262" w:type="dxa"/>
          </w:tcPr>
          <w:p w14:paraId="4498E7F9" w14:textId="77777777" w:rsidR="00043761" w:rsidRDefault="00000000">
            <w:pPr>
              <w:pStyle w:val="TableParagraph"/>
              <w:ind w:left="105"/>
            </w:pPr>
            <w:r>
              <w:t>The</w:t>
            </w:r>
            <w:r>
              <w:rPr>
                <w:spacing w:val="80"/>
              </w:rPr>
              <w:t xml:space="preserve"> </w:t>
            </w:r>
            <w:r>
              <w:t>learners</w:t>
            </w:r>
            <w:r>
              <w:rPr>
                <w:spacing w:val="80"/>
              </w:rPr>
              <w:t xml:space="preserve"> </w:t>
            </w:r>
            <w:r>
              <w:t>demonstrate</w:t>
            </w:r>
            <w:r>
              <w:rPr>
                <w:spacing w:val="80"/>
              </w:rPr>
              <w:t xml:space="preserve"> </w:t>
            </w:r>
            <w:r>
              <w:t>their</w:t>
            </w:r>
            <w:r>
              <w:rPr>
                <w:spacing w:val="80"/>
              </w:rPr>
              <w:t xml:space="preserve"> </w:t>
            </w:r>
            <w:r>
              <w:t>multiliteracies</w:t>
            </w:r>
            <w:r>
              <w:rPr>
                <w:spacing w:val="80"/>
              </w:rPr>
              <w:t xml:space="preserve"> </w:t>
            </w:r>
            <w:r>
              <w:t>and</w:t>
            </w:r>
            <w:r>
              <w:rPr>
                <w:spacing w:val="80"/>
              </w:rPr>
              <w:t xml:space="preserve"> </w:t>
            </w:r>
            <w:r>
              <w:t>communicative</w:t>
            </w:r>
            <w:r>
              <w:rPr>
                <w:spacing w:val="80"/>
              </w:rPr>
              <w:t xml:space="preserve"> </w:t>
            </w:r>
            <w:r>
              <w:t>competence</w:t>
            </w:r>
            <w:r>
              <w:rPr>
                <w:spacing w:val="80"/>
              </w:rPr>
              <w:t xml:space="preserve"> </w:t>
            </w:r>
            <w:r>
              <w:t>in</w:t>
            </w:r>
            <w:r>
              <w:rPr>
                <w:spacing w:val="80"/>
              </w:rPr>
              <w:t xml:space="preserve"> </w:t>
            </w:r>
            <w:r>
              <w:t>evaluating</w:t>
            </w:r>
            <w:r>
              <w:rPr>
                <w:spacing w:val="80"/>
              </w:rPr>
              <w:t xml:space="preserve"> </w:t>
            </w:r>
            <w:r>
              <w:t>informational</w:t>
            </w:r>
            <w:r>
              <w:rPr>
                <w:spacing w:val="80"/>
              </w:rPr>
              <w:t xml:space="preserve"> </w:t>
            </w:r>
            <w:r>
              <w:t>texts (argumentative</w:t>
            </w:r>
            <w:r>
              <w:rPr>
                <w:spacing w:val="52"/>
              </w:rPr>
              <w:t xml:space="preserve"> </w:t>
            </w:r>
            <w:r>
              <w:t>texts)</w:t>
            </w:r>
            <w:r>
              <w:rPr>
                <w:spacing w:val="55"/>
              </w:rPr>
              <w:t xml:space="preserve"> </w:t>
            </w:r>
            <w:r>
              <w:t>for</w:t>
            </w:r>
            <w:r>
              <w:rPr>
                <w:spacing w:val="55"/>
              </w:rPr>
              <w:t xml:space="preserve"> </w:t>
            </w:r>
            <w:r>
              <w:t>clarity</w:t>
            </w:r>
            <w:r>
              <w:rPr>
                <w:spacing w:val="55"/>
              </w:rPr>
              <w:t xml:space="preserve"> </w:t>
            </w:r>
            <w:r>
              <w:t>of</w:t>
            </w:r>
            <w:r>
              <w:rPr>
                <w:spacing w:val="55"/>
              </w:rPr>
              <w:t xml:space="preserve"> </w:t>
            </w:r>
            <w:r>
              <w:t>meaning,</w:t>
            </w:r>
            <w:r>
              <w:rPr>
                <w:spacing w:val="55"/>
              </w:rPr>
              <w:t xml:space="preserve"> </w:t>
            </w:r>
            <w:r>
              <w:t>purpose,</w:t>
            </w:r>
            <w:r>
              <w:rPr>
                <w:spacing w:val="55"/>
              </w:rPr>
              <w:t xml:space="preserve"> </w:t>
            </w:r>
            <w:r>
              <w:t>and</w:t>
            </w:r>
            <w:r>
              <w:rPr>
                <w:spacing w:val="55"/>
              </w:rPr>
              <w:t xml:space="preserve"> </w:t>
            </w:r>
            <w:r>
              <w:t>target</w:t>
            </w:r>
            <w:r>
              <w:rPr>
                <w:spacing w:val="55"/>
              </w:rPr>
              <w:t xml:space="preserve"> </w:t>
            </w:r>
            <w:r>
              <w:t>audience</w:t>
            </w:r>
            <w:r>
              <w:rPr>
                <w:spacing w:val="55"/>
              </w:rPr>
              <w:t xml:space="preserve"> </w:t>
            </w:r>
            <w:r>
              <w:t>as</w:t>
            </w:r>
            <w:r>
              <w:rPr>
                <w:spacing w:val="55"/>
              </w:rPr>
              <w:t xml:space="preserve"> </w:t>
            </w:r>
            <w:r>
              <w:t>a</w:t>
            </w:r>
            <w:r>
              <w:rPr>
                <w:spacing w:val="55"/>
              </w:rPr>
              <w:t xml:space="preserve"> </w:t>
            </w:r>
            <w:r>
              <w:t>foundation</w:t>
            </w:r>
            <w:r>
              <w:rPr>
                <w:spacing w:val="55"/>
              </w:rPr>
              <w:t xml:space="preserve"> </w:t>
            </w:r>
            <w:r>
              <w:t>for</w:t>
            </w:r>
            <w:r>
              <w:rPr>
                <w:spacing w:val="55"/>
              </w:rPr>
              <w:t xml:space="preserve"> </w:t>
            </w:r>
            <w:r>
              <w:t>publishing</w:t>
            </w:r>
            <w:r>
              <w:rPr>
                <w:spacing w:val="55"/>
              </w:rPr>
              <w:t xml:space="preserve"> </w:t>
            </w:r>
            <w:r>
              <w:rPr>
                <w:spacing w:val="-2"/>
              </w:rPr>
              <w:t>original</w:t>
            </w:r>
          </w:p>
          <w:p w14:paraId="39080C4E" w14:textId="77777777" w:rsidR="00043761" w:rsidRDefault="00000000">
            <w:pPr>
              <w:pStyle w:val="TableParagraph"/>
              <w:spacing w:line="240" w:lineRule="exact"/>
              <w:ind w:left="105"/>
            </w:pPr>
            <w:r>
              <w:t>informational</w:t>
            </w:r>
            <w:r>
              <w:rPr>
                <w:spacing w:val="-13"/>
              </w:rPr>
              <w:t xml:space="preserve"> </w:t>
            </w:r>
            <w:r>
              <w:rPr>
                <w:spacing w:val="-2"/>
              </w:rPr>
              <w:t>texts.</w:t>
            </w:r>
          </w:p>
        </w:tc>
      </w:tr>
      <w:tr w:rsidR="00043761" w14:paraId="6F341F97" w14:textId="77777777">
        <w:trPr>
          <w:trHeight w:val="777"/>
        </w:trPr>
        <w:tc>
          <w:tcPr>
            <w:tcW w:w="2040" w:type="dxa"/>
          </w:tcPr>
          <w:p w14:paraId="4398BEAB" w14:textId="77777777" w:rsidR="00043761" w:rsidRDefault="00000000">
            <w:pPr>
              <w:pStyle w:val="TableParagraph"/>
              <w:spacing w:before="128"/>
              <w:ind w:left="301" w:hanging="192"/>
              <w:rPr>
                <w:b/>
              </w:rPr>
            </w:pPr>
            <w:r>
              <w:rPr>
                <w:b/>
                <w:spacing w:val="-2"/>
              </w:rPr>
              <w:t>PERFORMANCE STANDARDS</w:t>
            </w:r>
          </w:p>
        </w:tc>
        <w:tc>
          <w:tcPr>
            <w:tcW w:w="13262" w:type="dxa"/>
          </w:tcPr>
          <w:p w14:paraId="55D76DC0" w14:textId="77777777" w:rsidR="00043761" w:rsidRDefault="00000000">
            <w:pPr>
              <w:pStyle w:val="TableParagraph"/>
              <w:ind w:left="105"/>
            </w:pPr>
            <w:r>
              <w:t>The</w:t>
            </w:r>
            <w:r>
              <w:rPr>
                <w:spacing w:val="-12"/>
              </w:rPr>
              <w:t xml:space="preserve"> </w:t>
            </w:r>
            <w:r>
              <w:t>learners</w:t>
            </w:r>
            <w:r>
              <w:rPr>
                <w:spacing w:val="-12"/>
              </w:rPr>
              <w:t xml:space="preserve"> </w:t>
            </w:r>
            <w:r>
              <w:t>analyze</w:t>
            </w:r>
            <w:r>
              <w:rPr>
                <w:spacing w:val="-12"/>
              </w:rPr>
              <w:t xml:space="preserve"> </w:t>
            </w:r>
            <w:r>
              <w:t>the</w:t>
            </w:r>
            <w:r>
              <w:rPr>
                <w:spacing w:val="-12"/>
              </w:rPr>
              <w:t xml:space="preserve"> </w:t>
            </w:r>
            <w:r>
              <w:t>style,</w:t>
            </w:r>
            <w:r>
              <w:rPr>
                <w:spacing w:val="-12"/>
              </w:rPr>
              <w:t xml:space="preserve"> </w:t>
            </w:r>
            <w:r>
              <w:t>form,</w:t>
            </w:r>
            <w:r>
              <w:rPr>
                <w:spacing w:val="-12"/>
              </w:rPr>
              <w:t xml:space="preserve"> </w:t>
            </w:r>
            <w:r>
              <w:t>and</w:t>
            </w:r>
            <w:r>
              <w:rPr>
                <w:spacing w:val="-12"/>
              </w:rPr>
              <w:t xml:space="preserve"> </w:t>
            </w:r>
            <w:r>
              <w:t>features</w:t>
            </w:r>
            <w:r>
              <w:rPr>
                <w:spacing w:val="-12"/>
              </w:rPr>
              <w:t xml:space="preserve"> </w:t>
            </w:r>
            <w:r>
              <w:t>of</w:t>
            </w:r>
            <w:r>
              <w:rPr>
                <w:spacing w:val="-12"/>
              </w:rPr>
              <w:t xml:space="preserve"> </w:t>
            </w:r>
            <w:r>
              <w:t>informational</w:t>
            </w:r>
            <w:r>
              <w:rPr>
                <w:spacing w:val="-12"/>
              </w:rPr>
              <w:t xml:space="preserve"> </w:t>
            </w:r>
            <w:r>
              <w:t>texts</w:t>
            </w:r>
            <w:r>
              <w:rPr>
                <w:spacing w:val="-12"/>
              </w:rPr>
              <w:t xml:space="preserve"> </w:t>
            </w:r>
            <w:r>
              <w:t>(argumentative</w:t>
            </w:r>
            <w:r>
              <w:rPr>
                <w:spacing w:val="-12"/>
              </w:rPr>
              <w:t xml:space="preserve"> </w:t>
            </w:r>
            <w:r>
              <w:t>texts);</w:t>
            </w:r>
            <w:r>
              <w:rPr>
                <w:spacing w:val="-12"/>
              </w:rPr>
              <w:t xml:space="preserve"> </w:t>
            </w:r>
            <w:r>
              <w:t>evaluate</w:t>
            </w:r>
            <w:r>
              <w:rPr>
                <w:spacing w:val="-12"/>
              </w:rPr>
              <w:t xml:space="preserve"> </w:t>
            </w:r>
            <w:r>
              <w:t>informational</w:t>
            </w:r>
            <w:r>
              <w:rPr>
                <w:spacing w:val="-12"/>
              </w:rPr>
              <w:t xml:space="preserve"> </w:t>
            </w:r>
            <w:r>
              <w:t>texts for</w:t>
            </w:r>
            <w:r>
              <w:rPr>
                <w:spacing w:val="10"/>
              </w:rPr>
              <w:t xml:space="preserve"> </w:t>
            </w:r>
            <w:r>
              <w:t>clarity</w:t>
            </w:r>
            <w:r>
              <w:rPr>
                <w:spacing w:val="11"/>
              </w:rPr>
              <w:t xml:space="preserve"> </w:t>
            </w:r>
            <w:r>
              <w:t>of</w:t>
            </w:r>
            <w:r>
              <w:rPr>
                <w:spacing w:val="10"/>
              </w:rPr>
              <w:t xml:space="preserve"> </w:t>
            </w:r>
            <w:r>
              <w:t>meaning,</w:t>
            </w:r>
            <w:r>
              <w:rPr>
                <w:spacing w:val="11"/>
              </w:rPr>
              <w:t xml:space="preserve"> </w:t>
            </w:r>
            <w:r>
              <w:t>purpose,</w:t>
            </w:r>
            <w:r>
              <w:rPr>
                <w:spacing w:val="10"/>
              </w:rPr>
              <w:t xml:space="preserve"> </w:t>
            </w:r>
            <w:r>
              <w:t>and</w:t>
            </w:r>
            <w:r>
              <w:rPr>
                <w:spacing w:val="11"/>
              </w:rPr>
              <w:t xml:space="preserve"> </w:t>
            </w:r>
            <w:r>
              <w:t>target</w:t>
            </w:r>
            <w:r>
              <w:rPr>
                <w:spacing w:val="10"/>
              </w:rPr>
              <w:t xml:space="preserve"> </w:t>
            </w:r>
            <w:r>
              <w:t>audience;</w:t>
            </w:r>
            <w:r>
              <w:rPr>
                <w:spacing w:val="11"/>
              </w:rPr>
              <w:t xml:space="preserve"> </w:t>
            </w:r>
            <w:r>
              <w:t>and</w:t>
            </w:r>
            <w:r>
              <w:rPr>
                <w:spacing w:val="10"/>
              </w:rPr>
              <w:t xml:space="preserve"> </w:t>
            </w:r>
            <w:r>
              <w:t>compose</w:t>
            </w:r>
            <w:r>
              <w:rPr>
                <w:spacing w:val="11"/>
              </w:rPr>
              <w:t xml:space="preserve"> </w:t>
            </w:r>
            <w:r>
              <w:t>and</w:t>
            </w:r>
            <w:r>
              <w:rPr>
                <w:spacing w:val="10"/>
              </w:rPr>
              <w:t xml:space="preserve"> </w:t>
            </w:r>
            <w:r>
              <w:t>publish</w:t>
            </w:r>
            <w:r>
              <w:rPr>
                <w:spacing w:val="11"/>
              </w:rPr>
              <w:t xml:space="preserve"> </w:t>
            </w:r>
            <w:r>
              <w:t>original</w:t>
            </w:r>
            <w:r>
              <w:rPr>
                <w:spacing w:val="10"/>
              </w:rPr>
              <w:t xml:space="preserve"> </w:t>
            </w:r>
            <w:r>
              <w:t>multimodal</w:t>
            </w:r>
            <w:r>
              <w:rPr>
                <w:spacing w:val="11"/>
              </w:rPr>
              <w:t xml:space="preserve"> </w:t>
            </w:r>
            <w:r>
              <w:t>informational</w:t>
            </w:r>
            <w:r>
              <w:rPr>
                <w:spacing w:val="11"/>
              </w:rPr>
              <w:t xml:space="preserve"> </w:t>
            </w:r>
            <w:r>
              <w:rPr>
                <w:spacing w:val="-2"/>
              </w:rPr>
              <w:t>texts</w:t>
            </w:r>
          </w:p>
          <w:p w14:paraId="449A5177" w14:textId="77777777" w:rsidR="00043761" w:rsidRDefault="00000000">
            <w:pPr>
              <w:pStyle w:val="TableParagraph"/>
              <w:spacing w:line="240" w:lineRule="exact"/>
              <w:ind w:left="105"/>
            </w:pPr>
            <w:r>
              <w:t>(argumentative</w:t>
            </w:r>
            <w:r>
              <w:rPr>
                <w:spacing w:val="-15"/>
              </w:rPr>
              <w:t xml:space="preserve"> </w:t>
            </w:r>
            <w:r>
              <w:t>texts)</w:t>
            </w:r>
            <w:r>
              <w:rPr>
                <w:spacing w:val="-13"/>
              </w:rPr>
              <w:t xml:space="preserve"> </w:t>
            </w:r>
            <w:r>
              <w:t>using</w:t>
            </w:r>
            <w:r>
              <w:rPr>
                <w:spacing w:val="-13"/>
              </w:rPr>
              <w:t xml:space="preserve"> </w:t>
            </w:r>
            <w:r>
              <w:t>appropriate</w:t>
            </w:r>
            <w:r>
              <w:rPr>
                <w:spacing w:val="-13"/>
              </w:rPr>
              <w:t xml:space="preserve"> </w:t>
            </w:r>
            <w:r>
              <w:t>forms</w:t>
            </w:r>
            <w:r>
              <w:rPr>
                <w:spacing w:val="-13"/>
              </w:rPr>
              <w:t xml:space="preserve"> </w:t>
            </w:r>
            <w:r>
              <w:t>and</w:t>
            </w:r>
            <w:r>
              <w:rPr>
                <w:spacing w:val="-13"/>
              </w:rPr>
              <w:t xml:space="preserve"> </w:t>
            </w:r>
            <w:r>
              <w:t>structures</w:t>
            </w:r>
            <w:r>
              <w:rPr>
                <w:spacing w:val="-12"/>
              </w:rPr>
              <w:t xml:space="preserve"> </w:t>
            </w:r>
            <w:r>
              <w:t>that</w:t>
            </w:r>
            <w:r>
              <w:rPr>
                <w:spacing w:val="-13"/>
              </w:rPr>
              <w:t xml:space="preserve"> </w:t>
            </w:r>
            <w:r>
              <w:t>represent</w:t>
            </w:r>
            <w:r>
              <w:rPr>
                <w:spacing w:val="-13"/>
              </w:rPr>
              <w:t xml:space="preserve"> </w:t>
            </w:r>
            <w:r>
              <w:t>their</w:t>
            </w:r>
            <w:r>
              <w:rPr>
                <w:spacing w:val="-13"/>
              </w:rPr>
              <w:t xml:space="preserve"> </w:t>
            </w:r>
            <w:r>
              <w:t>meaning,</w:t>
            </w:r>
            <w:r>
              <w:rPr>
                <w:spacing w:val="-13"/>
              </w:rPr>
              <w:t xml:space="preserve"> </w:t>
            </w:r>
            <w:r>
              <w:t>purpose,</w:t>
            </w:r>
            <w:r>
              <w:rPr>
                <w:spacing w:val="-13"/>
              </w:rPr>
              <w:t xml:space="preserve"> </w:t>
            </w:r>
            <w:r>
              <w:t>and</w:t>
            </w:r>
            <w:r>
              <w:rPr>
                <w:spacing w:val="-13"/>
              </w:rPr>
              <w:t xml:space="preserve"> </w:t>
            </w:r>
            <w:r>
              <w:t>target</w:t>
            </w:r>
            <w:r>
              <w:rPr>
                <w:spacing w:val="-12"/>
              </w:rPr>
              <w:t xml:space="preserve"> </w:t>
            </w:r>
            <w:r>
              <w:rPr>
                <w:spacing w:val="-2"/>
              </w:rPr>
              <w:t>audience.</w:t>
            </w:r>
          </w:p>
        </w:tc>
      </w:tr>
    </w:tbl>
    <w:p w14:paraId="3DACCA22" w14:textId="77777777" w:rsidR="00043761" w:rsidRDefault="00043761">
      <w:pPr>
        <w:pStyle w:val="BodyText"/>
        <w:spacing w:before="19" w:after="1"/>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55"/>
        <w:gridCol w:w="11025"/>
      </w:tblGrid>
      <w:tr w:rsidR="00043761" w14:paraId="42386BA0" w14:textId="77777777">
        <w:trPr>
          <w:trHeight w:val="1372"/>
        </w:trPr>
        <w:tc>
          <w:tcPr>
            <w:tcW w:w="11380" w:type="dxa"/>
            <w:gridSpan w:val="2"/>
            <w:shd w:val="clear" w:color="auto" w:fill="2F75B5"/>
          </w:tcPr>
          <w:p w14:paraId="28D351F2" w14:textId="77777777" w:rsidR="00043761" w:rsidRDefault="00000000">
            <w:pPr>
              <w:pStyle w:val="TableParagraph"/>
              <w:spacing w:before="39" w:line="532" w:lineRule="exact"/>
              <w:ind w:left="3814" w:right="3799"/>
              <w:jc w:val="center"/>
              <w:rPr>
                <w:b/>
              </w:rPr>
            </w:pPr>
            <w:r>
              <w:rPr>
                <w:b/>
                <w:color w:val="FFFFFF"/>
              </w:rPr>
              <w:t>LEARNING</w:t>
            </w:r>
            <w:r>
              <w:rPr>
                <w:b/>
                <w:color w:val="FFFFFF"/>
                <w:spacing w:val="-19"/>
              </w:rPr>
              <w:t xml:space="preserve"> </w:t>
            </w:r>
            <w:r>
              <w:rPr>
                <w:b/>
                <w:color w:val="FFFFFF"/>
              </w:rPr>
              <w:t>COMPETENCIES TEXT FOCUS</w:t>
            </w:r>
          </w:p>
          <w:p w14:paraId="4DFB715A" w14:textId="77777777" w:rsidR="00043761" w:rsidRDefault="00000000">
            <w:pPr>
              <w:pStyle w:val="TableParagraph"/>
              <w:spacing w:line="248" w:lineRule="exact"/>
              <w:ind w:left="3814" w:right="3802"/>
              <w:jc w:val="center"/>
            </w:pPr>
            <w:r>
              <w:rPr>
                <w:color w:val="FFFFFF"/>
              </w:rPr>
              <w:t>ARGUMENTATIVE</w:t>
            </w:r>
            <w:r>
              <w:rPr>
                <w:color w:val="FFFFFF"/>
                <w:spacing w:val="-13"/>
              </w:rPr>
              <w:t xml:space="preserve"> </w:t>
            </w:r>
            <w:r>
              <w:rPr>
                <w:color w:val="FFFFFF"/>
                <w:spacing w:val="-4"/>
              </w:rPr>
              <w:t>TEXT</w:t>
            </w:r>
          </w:p>
        </w:tc>
      </w:tr>
      <w:tr w:rsidR="00043761" w14:paraId="6B8284A1" w14:textId="77777777">
        <w:trPr>
          <w:trHeight w:val="599"/>
        </w:trPr>
        <w:tc>
          <w:tcPr>
            <w:tcW w:w="11380" w:type="dxa"/>
            <w:gridSpan w:val="2"/>
            <w:tcBorders>
              <w:bottom w:val="single" w:sz="4" w:space="0" w:color="000000"/>
            </w:tcBorders>
            <w:shd w:val="clear" w:color="auto" w:fill="2F75B5"/>
          </w:tcPr>
          <w:p w14:paraId="0985C27A" w14:textId="77777777" w:rsidR="00043761" w:rsidRDefault="00000000">
            <w:pPr>
              <w:pStyle w:val="TableParagraph"/>
              <w:spacing w:before="41"/>
              <w:ind w:left="105"/>
              <w:rPr>
                <w:b/>
                <w:i/>
              </w:rPr>
            </w:pPr>
            <w:r>
              <w:rPr>
                <w:b/>
                <w:i/>
                <w:color w:val="FFFFFF"/>
              </w:rPr>
              <w:t>Evaluating</w:t>
            </w:r>
            <w:r>
              <w:rPr>
                <w:b/>
                <w:i/>
                <w:color w:val="FFFFFF"/>
                <w:spacing w:val="-3"/>
              </w:rPr>
              <w:t xml:space="preserve"> </w:t>
            </w:r>
            <w:r>
              <w:rPr>
                <w:b/>
                <w:i/>
                <w:color w:val="FFFFFF"/>
              </w:rPr>
              <w:t>informational</w:t>
            </w:r>
            <w:r>
              <w:rPr>
                <w:b/>
                <w:i/>
                <w:color w:val="FFFFFF"/>
                <w:spacing w:val="-3"/>
              </w:rPr>
              <w:t xml:space="preserve"> </w:t>
            </w:r>
            <w:r>
              <w:rPr>
                <w:b/>
                <w:i/>
                <w:color w:val="FFFFFF"/>
              </w:rPr>
              <w:t>text</w:t>
            </w:r>
            <w:r>
              <w:rPr>
                <w:b/>
                <w:i/>
                <w:color w:val="FFFFFF"/>
                <w:spacing w:val="-3"/>
              </w:rPr>
              <w:t xml:space="preserve"> </w:t>
            </w:r>
            <w:r>
              <w:rPr>
                <w:b/>
                <w:i/>
                <w:color w:val="FFFFFF"/>
              </w:rPr>
              <w:t>in</w:t>
            </w:r>
            <w:r>
              <w:rPr>
                <w:b/>
                <w:i/>
                <w:color w:val="FFFFFF"/>
                <w:spacing w:val="-3"/>
              </w:rPr>
              <w:t xml:space="preserve"> </w:t>
            </w:r>
            <w:r>
              <w:rPr>
                <w:b/>
                <w:i/>
                <w:color w:val="FFFFFF"/>
              </w:rPr>
              <w:t>a</w:t>
            </w:r>
            <w:r>
              <w:rPr>
                <w:b/>
                <w:i/>
                <w:color w:val="FFFFFF"/>
                <w:spacing w:val="-3"/>
              </w:rPr>
              <w:t xml:space="preserve"> </w:t>
            </w:r>
            <w:r>
              <w:rPr>
                <w:b/>
                <w:i/>
                <w:color w:val="FFFFFF"/>
              </w:rPr>
              <w:t>range</w:t>
            </w:r>
            <w:r>
              <w:rPr>
                <w:b/>
                <w:i/>
                <w:color w:val="FFFFFF"/>
                <w:spacing w:val="-3"/>
              </w:rPr>
              <w:t xml:space="preserve"> </w:t>
            </w:r>
            <w:r>
              <w:rPr>
                <w:b/>
                <w:i/>
                <w:color w:val="FFFFFF"/>
              </w:rPr>
              <w:t>of</w:t>
            </w:r>
            <w:r>
              <w:rPr>
                <w:b/>
                <w:i/>
                <w:color w:val="FFFFFF"/>
                <w:spacing w:val="-3"/>
              </w:rPr>
              <w:t xml:space="preserve"> </w:t>
            </w:r>
            <w:r>
              <w:rPr>
                <w:b/>
                <w:i/>
                <w:color w:val="FFFFFF"/>
              </w:rPr>
              <w:t>media</w:t>
            </w:r>
            <w:r>
              <w:rPr>
                <w:b/>
                <w:i/>
                <w:color w:val="FFFFFF"/>
                <w:spacing w:val="-3"/>
              </w:rPr>
              <w:t xml:space="preserve"> </w:t>
            </w:r>
            <w:r>
              <w:rPr>
                <w:b/>
                <w:i/>
                <w:color w:val="FFFFFF"/>
              </w:rPr>
              <w:t>(spoken,</w:t>
            </w:r>
            <w:r>
              <w:rPr>
                <w:b/>
                <w:i/>
                <w:color w:val="FFFFFF"/>
                <w:spacing w:val="-3"/>
              </w:rPr>
              <w:t xml:space="preserve"> </w:t>
            </w:r>
            <w:r>
              <w:rPr>
                <w:b/>
                <w:i/>
                <w:color w:val="FFFFFF"/>
              </w:rPr>
              <w:t>written,</w:t>
            </w:r>
            <w:r>
              <w:rPr>
                <w:b/>
                <w:i/>
                <w:color w:val="FFFFFF"/>
                <w:spacing w:val="-4"/>
              </w:rPr>
              <w:t xml:space="preserve"> </w:t>
            </w:r>
            <w:r>
              <w:rPr>
                <w:b/>
                <w:i/>
                <w:color w:val="FFFFFF"/>
              </w:rPr>
              <w:t>visual,</w:t>
            </w:r>
            <w:r>
              <w:rPr>
                <w:b/>
                <w:i/>
                <w:color w:val="FFFFFF"/>
                <w:spacing w:val="-3"/>
              </w:rPr>
              <w:t xml:space="preserve"> </w:t>
            </w:r>
            <w:r>
              <w:rPr>
                <w:b/>
                <w:i/>
                <w:color w:val="FFFFFF"/>
              </w:rPr>
              <w:t>and</w:t>
            </w:r>
            <w:r>
              <w:rPr>
                <w:b/>
                <w:i/>
                <w:color w:val="FFFFFF"/>
                <w:spacing w:val="-3"/>
              </w:rPr>
              <w:t xml:space="preserve"> </w:t>
            </w:r>
            <w:r>
              <w:rPr>
                <w:b/>
                <w:i/>
                <w:color w:val="FFFFFF"/>
              </w:rPr>
              <w:t>multimedia)</w:t>
            </w:r>
            <w:r>
              <w:rPr>
                <w:b/>
                <w:i/>
                <w:color w:val="FFFFFF"/>
                <w:spacing w:val="-3"/>
              </w:rPr>
              <w:t xml:space="preserve"> </w:t>
            </w:r>
            <w:r>
              <w:rPr>
                <w:b/>
                <w:i/>
                <w:color w:val="FFFFFF"/>
              </w:rPr>
              <w:t>for clarity of meaning, purpose, form, and function</w:t>
            </w:r>
          </w:p>
        </w:tc>
      </w:tr>
      <w:tr w:rsidR="00043761" w14:paraId="39E48C66" w14:textId="77777777">
        <w:trPr>
          <w:trHeight w:val="301"/>
        </w:trPr>
        <w:tc>
          <w:tcPr>
            <w:tcW w:w="11380" w:type="dxa"/>
            <w:gridSpan w:val="2"/>
            <w:tcBorders>
              <w:top w:val="single" w:sz="4" w:space="0" w:color="000000"/>
              <w:bottom w:val="single" w:sz="4" w:space="0" w:color="000000"/>
            </w:tcBorders>
            <w:shd w:val="clear" w:color="auto" w:fill="DDEBF7"/>
          </w:tcPr>
          <w:p w14:paraId="09270B2E" w14:textId="77777777" w:rsidR="00043761" w:rsidRDefault="00000000">
            <w:pPr>
              <w:pStyle w:val="TableParagraph"/>
              <w:spacing w:before="18"/>
              <w:ind w:left="105"/>
            </w:pPr>
            <w:r>
              <w:rPr>
                <w:b/>
              </w:rPr>
              <w:t>EN9INF-II-1</w:t>
            </w:r>
            <w:r>
              <w:rPr>
                <w:b/>
                <w:spacing w:val="-9"/>
              </w:rPr>
              <w:t xml:space="preserve"> </w:t>
            </w:r>
            <w:r>
              <w:t>Examine</w:t>
            </w:r>
            <w:r>
              <w:rPr>
                <w:spacing w:val="-6"/>
              </w:rPr>
              <w:t xml:space="preserve"> </w:t>
            </w:r>
            <w:r>
              <w:t>text</w:t>
            </w:r>
            <w:r>
              <w:rPr>
                <w:spacing w:val="-6"/>
              </w:rPr>
              <w:t xml:space="preserve"> </w:t>
            </w:r>
            <w:r>
              <w:t>structures</w:t>
            </w:r>
            <w:r>
              <w:rPr>
                <w:spacing w:val="-6"/>
              </w:rPr>
              <w:t xml:space="preserve"> </w:t>
            </w:r>
            <w:r>
              <w:t>for</w:t>
            </w:r>
            <w:r>
              <w:rPr>
                <w:spacing w:val="-6"/>
              </w:rPr>
              <w:t xml:space="preserve"> </w:t>
            </w:r>
            <w:r>
              <w:t>clarity</w:t>
            </w:r>
            <w:r>
              <w:rPr>
                <w:spacing w:val="-6"/>
              </w:rPr>
              <w:t xml:space="preserve"> </w:t>
            </w:r>
            <w:r>
              <w:t>of</w:t>
            </w:r>
            <w:r>
              <w:rPr>
                <w:spacing w:val="-6"/>
              </w:rPr>
              <w:t xml:space="preserve"> </w:t>
            </w:r>
            <w:r>
              <w:t>meaning</w:t>
            </w:r>
            <w:r>
              <w:rPr>
                <w:spacing w:val="-6"/>
              </w:rPr>
              <w:t xml:space="preserve"> </w:t>
            </w:r>
            <w:r>
              <w:t>and</w:t>
            </w:r>
            <w:r>
              <w:rPr>
                <w:spacing w:val="-5"/>
              </w:rPr>
              <w:t xml:space="preserve"> </w:t>
            </w:r>
            <w:r>
              <w:rPr>
                <w:spacing w:val="-2"/>
              </w:rPr>
              <w:t>purpose:</w:t>
            </w:r>
          </w:p>
        </w:tc>
      </w:tr>
      <w:tr w:rsidR="00043761" w14:paraId="0F649258" w14:textId="77777777">
        <w:trPr>
          <w:trHeight w:val="297"/>
        </w:trPr>
        <w:tc>
          <w:tcPr>
            <w:tcW w:w="355" w:type="dxa"/>
            <w:tcBorders>
              <w:top w:val="single" w:sz="4" w:space="0" w:color="000000"/>
              <w:bottom w:val="single" w:sz="4" w:space="0" w:color="000000"/>
              <w:right w:val="single" w:sz="4" w:space="0" w:color="000000"/>
            </w:tcBorders>
          </w:tcPr>
          <w:p w14:paraId="0FEAF0BC" w14:textId="77777777" w:rsidR="00043761" w:rsidRDefault="00043761">
            <w:pPr>
              <w:pStyle w:val="TableParagraph"/>
              <w:rPr>
                <w:rFonts w:ascii="Times New Roman"/>
              </w:rPr>
            </w:pPr>
          </w:p>
        </w:tc>
        <w:tc>
          <w:tcPr>
            <w:tcW w:w="11025" w:type="dxa"/>
            <w:tcBorders>
              <w:top w:val="single" w:sz="4" w:space="0" w:color="000000"/>
              <w:left w:val="single" w:sz="4" w:space="0" w:color="000000"/>
              <w:bottom w:val="single" w:sz="4" w:space="0" w:color="000000"/>
            </w:tcBorders>
          </w:tcPr>
          <w:p w14:paraId="4322214E" w14:textId="77777777" w:rsidR="00043761" w:rsidRDefault="00000000">
            <w:pPr>
              <w:pStyle w:val="TableParagraph"/>
              <w:spacing w:before="18"/>
              <w:ind w:left="110"/>
            </w:pPr>
            <w:r>
              <w:t>non-journalistic</w:t>
            </w:r>
            <w:r>
              <w:rPr>
                <w:spacing w:val="-12"/>
              </w:rPr>
              <w:t xml:space="preserve"> </w:t>
            </w:r>
            <w:r>
              <w:t>text:</w:t>
            </w:r>
            <w:r>
              <w:rPr>
                <w:spacing w:val="-11"/>
              </w:rPr>
              <w:t xml:space="preserve"> </w:t>
            </w:r>
            <w:r>
              <w:t>argumentative</w:t>
            </w:r>
            <w:r>
              <w:rPr>
                <w:spacing w:val="-11"/>
              </w:rPr>
              <w:t xml:space="preserve"> </w:t>
            </w:r>
            <w:r>
              <w:rPr>
                <w:spacing w:val="-4"/>
              </w:rPr>
              <w:t>text</w:t>
            </w:r>
          </w:p>
        </w:tc>
      </w:tr>
      <w:tr w:rsidR="00043761" w14:paraId="61CD16B9" w14:textId="77777777">
        <w:trPr>
          <w:trHeight w:val="1290"/>
        </w:trPr>
        <w:tc>
          <w:tcPr>
            <w:tcW w:w="11380" w:type="dxa"/>
            <w:gridSpan w:val="2"/>
            <w:tcBorders>
              <w:top w:val="single" w:sz="4" w:space="0" w:color="000000"/>
              <w:bottom w:val="single" w:sz="4" w:space="0" w:color="000000"/>
            </w:tcBorders>
            <w:shd w:val="clear" w:color="auto" w:fill="DDEBF7"/>
          </w:tcPr>
          <w:p w14:paraId="204EE7C1" w14:textId="77777777" w:rsidR="00043761" w:rsidRDefault="00000000">
            <w:pPr>
              <w:pStyle w:val="TableParagraph"/>
              <w:ind w:left="105"/>
            </w:pPr>
            <w:r>
              <w:rPr>
                <w:b/>
              </w:rPr>
              <w:t>EN9INF-II-2</w:t>
            </w:r>
            <w:r>
              <w:rPr>
                <w:b/>
                <w:spacing w:val="-4"/>
              </w:rPr>
              <w:t xml:space="preserve"> </w:t>
            </w:r>
            <w:r>
              <w:t>Examine</w:t>
            </w:r>
            <w:r>
              <w:rPr>
                <w:spacing w:val="-4"/>
              </w:rPr>
              <w:t xml:space="preserve"> </w:t>
            </w:r>
            <w:r>
              <w:t>linguistic</w:t>
            </w:r>
            <w:r>
              <w:rPr>
                <w:spacing w:val="-4"/>
              </w:rPr>
              <w:t xml:space="preserve"> </w:t>
            </w:r>
            <w:r>
              <w:t>features</w:t>
            </w:r>
            <w:r>
              <w:rPr>
                <w:spacing w:val="-4"/>
              </w:rPr>
              <w:t xml:space="preserve"> </w:t>
            </w:r>
            <w:r>
              <w:t>as</w:t>
            </w:r>
            <w:r>
              <w:rPr>
                <w:spacing w:val="-4"/>
              </w:rPr>
              <w:t xml:space="preserve"> </w:t>
            </w:r>
            <w:r>
              <w:t>tools</w:t>
            </w:r>
            <w:r>
              <w:rPr>
                <w:spacing w:val="-4"/>
              </w:rPr>
              <w:t xml:space="preserve"> </w:t>
            </w:r>
            <w:r>
              <w:t>to</w:t>
            </w:r>
            <w:r>
              <w:rPr>
                <w:spacing w:val="-5"/>
              </w:rPr>
              <w:t xml:space="preserve"> </w:t>
            </w:r>
            <w:r>
              <w:t>achieve</w:t>
            </w:r>
            <w:r>
              <w:rPr>
                <w:spacing w:val="-4"/>
              </w:rPr>
              <w:t xml:space="preserve"> </w:t>
            </w:r>
            <w:r>
              <w:t>organizational</w:t>
            </w:r>
            <w:r>
              <w:rPr>
                <w:spacing w:val="-4"/>
              </w:rPr>
              <w:t xml:space="preserve"> </w:t>
            </w:r>
            <w:r>
              <w:t>efficiency</w:t>
            </w:r>
            <w:r>
              <w:rPr>
                <w:spacing w:val="-4"/>
              </w:rPr>
              <w:t xml:space="preserve"> </w:t>
            </w:r>
            <w:r>
              <w:t>in</w:t>
            </w:r>
            <w:r>
              <w:rPr>
                <w:spacing w:val="-4"/>
              </w:rPr>
              <w:t xml:space="preserve"> </w:t>
            </w:r>
            <w:r>
              <w:t xml:space="preserve">informational </w:t>
            </w:r>
            <w:r>
              <w:rPr>
                <w:spacing w:val="-2"/>
              </w:rPr>
              <w:t>texts:</w:t>
            </w:r>
          </w:p>
          <w:p w14:paraId="0E1D89EB" w14:textId="77777777" w:rsidR="00043761" w:rsidRDefault="00000000">
            <w:pPr>
              <w:pStyle w:val="TableParagraph"/>
              <w:ind w:left="105"/>
            </w:pPr>
            <w:r>
              <w:t>-diction</w:t>
            </w:r>
            <w:r>
              <w:rPr>
                <w:spacing w:val="-6"/>
              </w:rPr>
              <w:t xml:space="preserve"> </w:t>
            </w:r>
            <w:r>
              <w:t>and</w:t>
            </w:r>
            <w:r>
              <w:rPr>
                <w:spacing w:val="-5"/>
              </w:rPr>
              <w:t xml:space="preserve"> </w:t>
            </w:r>
            <w:r>
              <w:rPr>
                <w:spacing w:val="-2"/>
              </w:rPr>
              <w:t>style</w:t>
            </w:r>
          </w:p>
          <w:p w14:paraId="1E40B5B2" w14:textId="77777777" w:rsidR="00043761" w:rsidRDefault="00000000">
            <w:pPr>
              <w:pStyle w:val="TableParagraph"/>
              <w:spacing w:before="1" w:line="256" w:lineRule="exact"/>
              <w:ind w:left="105"/>
            </w:pPr>
            <w:r>
              <w:t>-transition</w:t>
            </w:r>
            <w:r>
              <w:rPr>
                <w:spacing w:val="-11"/>
              </w:rPr>
              <w:t xml:space="preserve"> </w:t>
            </w:r>
            <w:r>
              <w:rPr>
                <w:spacing w:val="-2"/>
              </w:rPr>
              <w:t>devices</w:t>
            </w:r>
          </w:p>
          <w:p w14:paraId="33871F6B" w14:textId="77777777" w:rsidR="00043761" w:rsidRDefault="00000000">
            <w:pPr>
              <w:pStyle w:val="TableParagraph"/>
              <w:spacing w:line="238" w:lineRule="exact"/>
              <w:ind w:left="105"/>
            </w:pPr>
            <w:r>
              <w:t>-sentence</w:t>
            </w:r>
            <w:r>
              <w:rPr>
                <w:spacing w:val="-9"/>
              </w:rPr>
              <w:t xml:space="preserve"> </w:t>
            </w:r>
            <w:r>
              <w:t>structure</w:t>
            </w:r>
            <w:r>
              <w:rPr>
                <w:spacing w:val="-7"/>
              </w:rPr>
              <w:t xml:space="preserve"> </w:t>
            </w:r>
            <w:r>
              <w:t>and</w:t>
            </w:r>
            <w:r>
              <w:rPr>
                <w:spacing w:val="-7"/>
              </w:rPr>
              <w:t xml:space="preserve"> </w:t>
            </w:r>
            <w:r>
              <w:rPr>
                <w:spacing w:val="-2"/>
              </w:rPr>
              <w:t>function</w:t>
            </w:r>
          </w:p>
        </w:tc>
      </w:tr>
      <w:tr w:rsidR="00043761" w14:paraId="57C94135" w14:textId="77777777">
        <w:trPr>
          <w:trHeight w:val="1295"/>
        </w:trPr>
        <w:tc>
          <w:tcPr>
            <w:tcW w:w="11380" w:type="dxa"/>
            <w:gridSpan w:val="2"/>
            <w:tcBorders>
              <w:top w:val="single" w:sz="4" w:space="0" w:color="000000"/>
              <w:bottom w:val="single" w:sz="4" w:space="0" w:color="000000"/>
            </w:tcBorders>
          </w:tcPr>
          <w:p w14:paraId="13EDA2A8" w14:textId="77777777" w:rsidR="00043761" w:rsidRDefault="00000000">
            <w:pPr>
              <w:pStyle w:val="TableParagraph"/>
              <w:ind w:left="105"/>
            </w:pPr>
            <w:r>
              <w:rPr>
                <w:b/>
              </w:rPr>
              <w:t>EN9INF-II-3</w:t>
            </w:r>
            <w:r>
              <w:rPr>
                <w:b/>
                <w:spacing w:val="-3"/>
              </w:rPr>
              <w:t xml:space="preserve"> </w:t>
            </w:r>
            <w:r>
              <w:t>Examine</w:t>
            </w:r>
            <w:r>
              <w:rPr>
                <w:spacing w:val="-3"/>
              </w:rPr>
              <w:t xml:space="preserve"> </w:t>
            </w:r>
            <w:r>
              <w:t>how</w:t>
            </w:r>
            <w:r>
              <w:rPr>
                <w:spacing w:val="-3"/>
              </w:rPr>
              <w:t xml:space="preserve"> </w:t>
            </w:r>
            <w:r>
              <w:t>visual</w:t>
            </w:r>
            <w:r>
              <w:rPr>
                <w:spacing w:val="-3"/>
              </w:rPr>
              <w:t xml:space="preserve"> </w:t>
            </w:r>
            <w:r>
              <w:t>elements</w:t>
            </w:r>
            <w:r>
              <w:rPr>
                <w:spacing w:val="-3"/>
              </w:rPr>
              <w:t xml:space="preserve"> </w:t>
            </w:r>
            <w:r>
              <w:t>are</w:t>
            </w:r>
            <w:r>
              <w:rPr>
                <w:spacing w:val="-3"/>
              </w:rPr>
              <w:t xml:space="preserve"> </w:t>
            </w:r>
            <w:r>
              <w:t>used</w:t>
            </w:r>
            <w:r>
              <w:rPr>
                <w:spacing w:val="-3"/>
              </w:rPr>
              <w:t xml:space="preserve"> </w:t>
            </w:r>
            <w:r>
              <w:t>as</w:t>
            </w:r>
            <w:r>
              <w:rPr>
                <w:spacing w:val="-3"/>
              </w:rPr>
              <w:t xml:space="preserve"> </w:t>
            </w:r>
            <w:r>
              <w:t>tools</w:t>
            </w:r>
            <w:r>
              <w:rPr>
                <w:spacing w:val="-3"/>
              </w:rPr>
              <w:t xml:space="preserve"> </w:t>
            </w:r>
            <w:r>
              <w:t>to</w:t>
            </w:r>
            <w:r>
              <w:rPr>
                <w:spacing w:val="-3"/>
              </w:rPr>
              <w:t xml:space="preserve"> </w:t>
            </w:r>
            <w:r>
              <w:t>achieve</w:t>
            </w:r>
            <w:r>
              <w:rPr>
                <w:spacing w:val="-3"/>
              </w:rPr>
              <w:t xml:space="preserve"> </w:t>
            </w:r>
            <w:r>
              <w:t>the</w:t>
            </w:r>
            <w:r>
              <w:rPr>
                <w:spacing w:val="-3"/>
              </w:rPr>
              <w:t xml:space="preserve"> </w:t>
            </w:r>
            <w:r>
              <w:t>intended</w:t>
            </w:r>
            <w:r>
              <w:rPr>
                <w:spacing w:val="-3"/>
              </w:rPr>
              <w:t xml:space="preserve"> </w:t>
            </w:r>
            <w:r>
              <w:t>meaning</w:t>
            </w:r>
            <w:r>
              <w:rPr>
                <w:spacing w:val="-3"/>
              </w:rPr>
              <w:t xml:space="preserve"> </w:t>
            </w:r>
            <w:r>
              <w:t>of informational texts:</w:t>
            </w:r>
          </w:p>
          <w:p w14:paraId="1E85CCA4" w14:textId="77777777" w:rsidR="00043761" w:rsidRDefault="00000000">
            <w:pPr>
              <w:pStyle w:val="TableParagraph"/>
              <w:ind w:left="105"/>
            </w:pPr>
            <w:r>
              <w:t>-vectors</w:t>
            </w:r>
            <w:r>
              <w:rPr>
                <w:spacing w:val="-10"/>
              </w:rPr>
              <w:t xml:space="preserve"> </w:t>
            </w:r>
            <w:r>
              <w:t>(for</w:t>
            </w:r>
            <w:r>
              <w:rPr>
                <w:spacing w:val="-7"/>
              </w:rPr>
              <w:t xml:space="preserve"> </w:t>
            </w:r>
            <w:r>
              <w:t>scientific,</w:t>
            </w:r>
            <w:r>
              <w:rPr>
                <w:spacing w:val="-7"/>
              </w:rPr>
              <w:t xml:space="preserve"> </w:t>
            </w:r>
            <w:r>
              <w:t>mathematical,</w:t>
            </w:r>
            <w:r>
              <w:rPr>
                <w:spacing w:val="-7"/>
              </w:rPr>
              <w:t xml:space="preserve"> </w:t>
            </w:r>
            <w:r>
              <w:t>or</w:t>
            </w:r>
            <w:r>
              <w:rPr>
                <w:spacing w:val="-7"/>
              </w:rPr>
              <w:t xml:space="preserve"> </w:t>
            </w:r>
            <w:r>
              <w:t>technical</w:t>
            </w:r>
            <w:r>
              <w:rPr>
                <w:spacing w:val="-7"/>
              </w:rPr>
              <w:t xml:space="preserve"> </w:t>
            </w:r>
            <w:r>
              <w:t>topics)</w:t>
            </w:r>
            <w:r>
              <w:rPr>
                <w:spacing w:val="-7"/>
              </w:rPr>
              <w:t xml:space="preserve"> </w:t>
            </w:r>
            <w:r>
              <w:t>and</w:t>
            </w:r>
            <w:r>
              <w:rPr>
                <w:spacing w:val="-7"/>
              </w:rPr>
              <w:t xml:space="preserve"> </w:t>
            </w:r>
            <w:r>
              <w:rPr>
                <w:spacing w:val="-2"/>
              </w:rPr>
              <w:t>viewpoint</w:t>
            </w:r>
          </w:p>
          <w:p w14:paraId="0E087F9B" w14:textId="77777777" w:rsidR="00043761" w:rsidRDefault="00000000">
            <w:pPr>
              <w:pStyle w:val="TableParagraph"/>
              <w:spacing w:before="1"/>
              <w:ind w:left="105"/>
            </w:pPr>
            <w:r>
              <w:t>-technical</w:t>
            </w:r>
            <w:r>
              <w:rPr>
                <w:spacing w:val="-10"/>
              </w:rPr>
              <w:t xml:space="preserve"> </w:t>
            </w:r>
            <w:r>
              <w:rPr>
                <w:spacing w:val="-2"/>
              </w:rPr>
              <w:t>editing</w:t>
            </w:r>
          </w:p>
          <w:p w14:paraId="7714107B" w14:textId="77777777" w:rsidR="00043761" w:rsidRDefault="00000000">
            <w:pPr>
              <w:pStyle w:val="TableParagraph"/>
              <w:spacing w:before="1" w:line="240" w:lineRule="exact"/>
              <w:ind w:left="105"/>
            </w:pPr>
            <w:r>
              <w:rPr>
                <w:spacing w:val="-2"/>
              </w:rPr>
              <w:t>-animations</w:t>
            </w:r>
          </w:p>
        </w:tc>
      </w:tr>
      <w:tr w:rsidR="00043761" w14:paraId="0B2E1676" w14:textId="77777777">
        <w:trPr>
          <w:trHeight w:val="297"/>
        </w:trPr>
        <w:tc>
          <w:tcPr>
            <w:tcW w:w="11380" w:type="dxa"/>
            <w:gridSpan w:val="2"/>
            <w:tcBorders>
              <w:top w:val="single" w:sz="4" w:space="0" w:color="000000"/>
              <w:bottom w:val="single" w:sz="4" w:space="0" w:color="000000"/>
            </w:tcBorders>
            <w:shd w:val="clear" w:color="auto" w:fill="DDEBF7"/>
          </w:tcPr>
          <w:p w14:paraId="5ED77847" w14:textId="77777777" w:rsidR="00043761" w:rsidRDefault="00000000">
            <w:pPr>
              <w:pStyle w:val="TableParagraph"/>
              <w:spacing w:before="18"/>
              <w:ind w:left="105"/>
            </w:pPr>
            <w:r>
              <w:rPr>
                <w:b/>
              </w:rPr>
              <w:t>EN9INF-II-4</w:t>
            </w:r>
            <w:r>
              <w:rPr>
                <w:b/>
                <w:spacing w:val="-11"/>
              </w:rPr>
              <w:t xml:space="preserve"> </w:t>
            </w:r>
            <w:r>
              <w:t>Extract</w:t>
            </w:r>
            <w:r>
              <w:rPr>
                <w:spacing w:val="-9"/>
              </w:rPr>
              <w:t xml:space="preserve"> </w:t>
            </w:r>
            <w:r>
              <w:t>significant</w:t>
            </w:r>
            <w:r>
              <w:rPr>
                <w:spacing w:val="-9"/>
              </w:rPr>
              <w:t xml:space="preserve"> </w:t>
            </w:r>
            <w:r>
              <w:rPr>
                <w:spacing w:val="-2"/>
              </w:rPr>
              <w:t>information.</w:t>
            </w:r>
          </w:p>
        </w:tc>
      </w:tr>
      <w:tr w:rsidR="00043761" w14:paraId="2DE0AFDE" w14:textId="77777777">
        <w:trPr>
          <w:trHeight w:val="301"/>
        </w:trPr>
        <w:tc>
          <w:tcPr>
            <w:tcW w:w="11380" w:type="dxa"/>
            <w:gridSpan w:val="2"/>
            <w:tcBorders>
              <w:top w:val="single" w:sz="4" w:space="0" w:color="000000"/>
              <w:bottom w:val="single" w:sz="4" w:space="0" w:color="000000"/>
            </w:tcBorders>
          </w:tcPr>
          <w:p w14:paraId="0220581B" w14:textId="77777777" w:rsidR="00043761" w:rsidRDefault="00000000">
            <w:pPr>
              <w:pStyle w:val="TableParagraph"/>
              <w:spacing w:before="18"/>
              <w:ind w:left="105"/>
            </w:pPr>
            <w:r>
              <w:rPr>
                <w:b/>
              </w:rPr>
              <w:t>EN9INF-II-5</w:t>
            </w:r>
            <w:r>
              <w:rPr>
                <w:b/>
                <w:spacing w:val="-12"/>
              </w:rPr>
              <w:t xml:space="preserve"> </w:t>
            </w:r>
            <w:r>
              <w:t>Analyze</w:t>
            </w:r>
            <w:r>
              <w:rPr>
                <w:spacing w:val="-9"/>
              </w:rPr>
              <w:t xml:space="preserve"> </w:t>
            </w:r>
            <w:r>
              <w:t>the</w:t>
            </w:r>
            <w:r>
              <w:rPr>
                <w:spacing w:val="-9"/>
              </w:rPr>
              <w:t xml:space="preserve"> </w:t>
            </w:r>
            <w:r>
              <w:t>real-world</w:t>
            </w:r>
            <w:r>
              <w:rPr>
                <w:spacing w:val="-9"/>
              </w:rPr>
              <w:t xml:space="preserve"> </w:t>
            </w:r>
            <w:r>
              <w:t>issues/occurrences</w:t>
            </w:r>
            <w:r>
              <w:rPr>
                <w:spacing w:val="-9"/>
              </w:rPr>
              <w:t xml:space="preserve"> </w:t>
            </w:r>
            <w:r>
              <w:t>presented</w:t>
            </w:r>
            <w:r>
              <w:rPr>
                <w:spacing w:val="-9"/>
              </w:rPr>
              <w:t xml:space="preserve"> </w:t>
            </w:r>
            <w:r>
              <w:t>in</w:t>
            </w:r>
            <w:r>
              <w:rPr>
                <w:spacing w:val="-9"/>
              </w:rPr>
              <w:t xml:space="preserve"> </w:t>
            </w:r>
            <w:r>
              <w:t>informational</w:t>
            </w:r>
            <w:r>
              <w:rPr>
                <w:spacing w:val="-9"/>
              </w:rPr>
              <w:t xml:space="preserve"> </w:t>
            </w:r>
            <w:r>
              <w:rPr>
                <w:spacing w:val="-2"/>
              </w:rPr>
              <w:t>texts.</w:t>
            </w:r>
          </w:p>
        </w:tc>
      </w:tr>
    </w:tbl>
    <w:p w14:paraId="1FC7AA00" w14:textId="77777777" w:rsidR="00043761" w:rsidRDefault="00043761">
      <w:pPr>
        <w:pStyle w:val="TableParagraph"/>
        <w:sectPr w:rsidR="00043761">
          <w:pgSz w:w="16840" w:h="11910" w:orient="landscape"/>
          <w:pgMar w:top="960" w:right="708" w:bottom="780" w:left="708" w:header="727" w:footer="586" w:gutter="0"/>
          <w:cols w:space="720"/>
        </w:sectPr>
      </w:pPr>
    </w:p>
    <w:p w14:paraId="49D17E04" w14:textId="77777777" w:rsidR="00043761" w:rsidRDefault="00043761">
      <w:pPr>
        <w:pStyle w:val="BodyText"/>
        <w:spacing w:before="232"/>
        <w:rPr>
          <w:b/>
          <w:sz w:val="20"/>
        </w:rPr>
      </w:pPr>
    </w:p>
    <w:tbl>
      <w:tblPr>
        <w:tblW w:w="0" w:type="auto"/>
        <w:tblInd w:w="1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55"/>
        <w:gridCol w:w="11025"/>
      </w:tblGrid>
      <w:tr w:rsidR="00043761" w14:paraId="205D12B7" w14:textId="77777777">
        <w:trPr>
          <w:trHeight w:val="1502"/>
        </w:trPr>
        <w:tc>
          <w:tcPr>
            <w:tcW w:w="11380" w:type="dxa"/>
            <w:gridSpan w:val="2"/>
            <w:tcBorders>
              <w:left w:val="single" w:sz="8" w:space="0" w:color="000000"/>
              <w:right w:val="single" w:sz="8" w:space="0" w:color="000000"/>
            </w:tcBorders>
            <w:shd w:val="clear" w:color="auto" w:fill="DDEBF7"/>
          </w:tcPr>
          <w:p w14:paraId="04DC4C41" w14:textId="77777777" w:rsidR="00043761" w:rsidRDefault="00000000">
            <w:pPr>
              <w:pStyle w:val="TableParagraph"/>
              <w:spacing w:before="104" w:line="256" w:lineRule="exact"/>
              <w:ind w:left="105"/>
            </w:pPr>
            <w:r>
              <w:rPr>
                <w:b/>
              </w:rPr>
              <w:t>EN9INF-II-6</w:t>
            </w:r>
            <w:r>
              <w:rPr>
                <w:b/>
                <w:spacing w:val="-8"/>
              </w:rPr>
              <w:t xml:space="preserve"> </w:t>
            </w:r>
            <w:r>
              <w:t>Analyze</w:t>
            </w:r>
            <w:r>
              <w:rPr>
                <w:spacing w:val="-8"/>
              </w:rPr>
              <w:t xml:space="preserve"> </w:t>
            </w:r>
            <w:r>
              <w:t>supporting</w:t>
            </w:r>
            <w:r>
              <w:rPr>
                <w:spacing w:val="-7"/>
              </w:rPr>
              <w:t xml:space="preserve"> </w:t>
            </w:r>
            <w:r>
              <w:t>evidence</w:t>
            </w:r>
            <w:r>
              <w:rPr>
                <w:spacing w:val="-7"/>
              </w:rPr>
              <w:t xml:space="preserve"> </w:t>
            </w:r>
            <w:r>
              <w:t>to</w:t>
            </w:r>
            <w:r>
              <w:rPr>
                <w:spacing w:val="-8"/>
              </w:rPr>
              <w:t xml:space="preserve"> </w:t>
            </w:r>
            <w:r>
              <w:t>validate</w:t>
            </w:r>
            <w:r>
              <w:rPr>
                <w:spacing w:val="-7"/>
              </w:rPr>
              <w:t xml:space="preserve"> </w:t>
            </w:r>
            <w:r>
              <w:t>assertions</w:t>
            </w:r>
            <w:r>
              <w:rPr>
                <w:spacing w:val="-7"/>
              </w:rPr>
              <w:t xml:space="preserve"> </w:t>
            </w:r>
            <w:r>
              <w:t>and</w:t>
            </w:r>
            <w:r>
              <w:rPr>
                <w:spacing w:val="-7"/>
              </w:rPr>
              <w:t xml:space="preserve"> </w:t>
            </w:r>
            <w:r>
              <w:rPr>
                <w:spacing w:val="-2"/>
              </w:rPr>
              <w:t>counterclaims:</w:t>
            </w:r>
          </w:p>
          <w:p w14:paraId="12660334" w14:textId="77777777" w:rsidR="00043761" w:rsidRDefault="00000000">
            <w:pPr>
              <w:pStyle w:val="TableParagraph"/>
              <w:spacing w:line="256" w:lineRule="exact"/>
              <w:ind w:left="105"/>
            </w:pPr>
            <w:r>
              <w:t>-factual</w:t>
            </w:r>
            <w:r>
              <w:rPr>
                <w:spacing w:val="-8"/>
              </w:rPr>
              <w:t xml:space="preserve"> </w:t>
            </w:r>
            <w:r>
              <w:rPr>
                <w:spacing w:val="-2"/>
              </w:rPr>
              <w:t>knowledge</w:t>
            </w:r>
          </w:p>
          <w:p w14:paraId="6E958E19" w14:textId="77777777" w:rsidR="00043761" w:rsidRDefault="00000000">
            <w:pPr>
              <w:pStyle w:val="TableParagraph"/>
              <w:spacing w:before="1"/>
              <w:ind w:left="105"/>
            </w:pPr>
            <w:r>
              <w:t>-statistical</w:t>
            </w:r>
            <w:r>
              <w:rPr>
                <w:spacing w:val="-12"/>
              </w:rPr>
              <w:t xml:space="preserve"> </w:t>
            </w:r>
            <w:r>
              <w:rPr>
                <w:spacing w:val="-2"/>
              </w:rPr>
              <w:t>inferences</w:t>
            </w:r>
          </w:p>
          <w:p w14:paraId="7A79355D" w14:textId="77777777" w:rsidR="00043761" w:rsidRDefault="00000000">
            <w:pPr>
              <w:pStyle w:val="TableParagraph"/>
              <w:spacing w:before="1"/>
              <w:ind w:left="105"/>
            </w:pPr>
            <w:r>
              <w:t>-informed</w:t>
            </w:r>
            <w:r>
              <w:rPr>
                <w:spacing w:val="-9"/>
              </w:rPr>
              <w:t xml:space="preserve"> </w:t>
            </w:r>
            <w:r>
              <w:rPr>
                <w:spacing w:val="-2"/>
              </w:rPr>
              <w:t>opinion</w:t>
            </w:r>
          </w:p>
          <w:p w14:paraId="17011A5D" w14:textId="77777777" w:rsidR="00043761" w:rsidRDefault="00000000">
            <w:pPr>
              <w:pStyle w:val="TableParagraph"/>
              <w:spacing w:before="1"/>
              <w:ind w:left="105"/>
            </w:pPr>
            <w:r>
              <w:t>-personal</w:t>
            </w:r>
            <w:r>
              <w:rPr>
                <w:spacing w:val="-9"/>
              </w:rPr>
              <w:t xml:space="preserve"> </w:t>
            </w:r>
            <w:r>
              <w:rPr>
                <w:spacing w:val="-2"/>
              </w:rPr>
              <w:t>testimony</w:t>
            </w:r>
          </w:p>
        </w:tc>
      </w:tr>
      <w:tr w:rsidR="00043761" w14:paraId="7E3FA531" w14:textId="77777777">
        <w:trPr>
          <w:trHeight w:val="297"/>
        </w:trPr>
        <w:tc>
          <w:tcPr>
            <w:tcW w:w="11380" w:type="dxa"/>
            <w:gridSpan w:val="2"/>
            <w:tcBorders>
              <w:left w:val="single" w:sz="8" w:space="0" w:color="000000"/>
              <w:right w:val="single" w:sz="8" w:space="0" w:color="000000"/>
            </w:tcBorders>
          </w:tcPr>
          <w:p w14:paraId="2DA3C169" w14:textId="77777777" w:rsidR="00043761" w:rsidRDefault="00000000">
            <w:pPr>
              <w:pStyle w:val="TableParagraph"/>
              <w:spacing w:before="18"/>
              <w:ind w:left="105"/>
            </w:pPr>
            <w:r>
              <w:rPr>
                <w:b/>
              </w:rPr>
              <w:t>EN9INF-II-7</w:t>
            </w:r>
            <w:r>
              <w:rPr>
                <w:b/>
                <w:spacing w:val="-11"/>
              </w:rPr>
              <w:t xml:space="preserve"> </w:t>
            </w:r>
            <w:r>
              <w:t>Distinguish</w:t>
            </w:r>
            <w:r>
              <w:rPr>
                <w:spacing w:val="-7"/>
              </w:rPr>
              <w:t xml:space="preserve"> </w:t>
            </w:r>
            <w:r>
              <w:t>facts</w:t>
            </w:r>
            <w:r>
              <w:rPr>
                <w:spacing w:val="-8"/>
              </w:rPr>
              <w:t xml:space="preserve"> </w:t>
            </w:r>
            <w:r>
              <w:t>from</w:t>
            </w:r>
            <w:r>
              <w:rPr>
                <w:spacing w:val="-7"/>
              </w:rPr>
              <w:t xml:space="preserve"> </w:t>
            </w:r>
            <w:r>
              <w:rPr>
                <w:spacing w:val="-2"/>
              </w:rPr>
              <w:t>claims/opinions:</w:t>
            </w:r>
          </w:p>
        </w:tc>
      </w:tr>
      <w:tr w:rsidR="00043761" w14:paraId="0820B4F5" w14:textId="77777777">
        <w:trPr>
          <w:trHeight w:val="302"/>
        </w:trPr>
        <w:tc>
          <w:tcPr>
            <w:tcW w:w="355" w:type="dxa"/>
            <w:tcBorders>
              <w:left w:val="single" w:sz="8" w:space="0" w:color="000000"/>
            </w:tcBorders>
            <w:shd w:val="clear" w:color="auto" w:fill="DDEBF7"/>
          </w:tcPr>
          <w:p w14:paraId="6AB15703" w14:textId="77777777" w:rsidR="00043761" w:rsidRDefault="00000000">
            <w:pPr>
              <w:pStyle w:val="TableParagraph"/>
              <w:spacing w:before="18"/>
              <w:ind w:left="17" w:right="10"/>
              <w:jc w:val="center"/>
            </w:pPr>
            <w:r>
              <w:rPr>
                <w:spacing w:val="-10"/>
              </w:rPr>
              <w:t>1</w:t>
            </w:r>
          </w:p>
        </w:tc>
        <w:tc>
          <w:tcPr>
            <w:tcW w:w="11025" w:type="dxa"/>
            <w:tcBorders>
              <w:right w:val="single" w:sz="8" w:space="0" w:color="000000"/>
            </w:tcBorders>
            <w:shd w:val="clear" w:color="auto" w:fill="DDEBF7"/>
          </w:tcPr>
          <w:p w14:paraId="30640501" w14:textId="77777777" w:rsidR="00043761" w:rsidRDefault="00000000">
            <w:pPr>
              <w:pStyle w:val="TableParagraph"/>
              <w:spacing w:before="18"/>
              <w:ind w:left="110"/>
            </w:pPr>
            <w:r>
              <w:rPr>
                <w:spacing w:val="-2"/>
              </w:rPr>
              <w:t>self-evidence</w:t>
            </w:r>
          </w:p>
        </w:tc>
      </w:tr>
      <w:tr w:rsidR="00043761" w14:paraId="24BBD52D" w14:textId="77777777">
        <w:trPr>
          <w:trHeight w:val="297"/>
        </w:trPr>
        <w:tc>
          <w:tcPr>
            <w:tcW w:w="355" w:type="dxa"/>
            <w:tcBorders>
              <w:left w:val="single" w:sz="8" w:space="0" w:color="000000"/>
            </w:tcBorders>
          </w:tcPr>
          <w:p w14:paraId="69CADA51" w14:textId="77777777" w:rsidR="00043761" w:rsidRDefault="00000000">
            <w:pPr>
              <w:pStyle w:val="TableParagraph"/>
              <w:spacing w:before="18"/>
              <w:ind w:left="17" w:right="10"/>
              <w:jc w:val="center"/>
            </w:pPr>
            <w:r>
              <w:rPr>
                <w:spacing w:val="-10"/>
              </w:rPr>
              <w:t>2</w:t>
            </w:r>
          </w:p>
        </w:tc>
        <w:tc>
          <w:tcPr>
            <w:tcW w:w="11025" w:type="dxa"/>
            <w:tcBorders>
              <w:right w:val="single" w:sz="8" w:space="0" w:color="000000"/>
            </w:tcBorders>
          </w:tcPr>
          <w:p w14:paraId="262641ED" w14:textId="77777777" w:rsidR="00043761" w:rsidRDefault="00000000">
            <w:pPr>
              <w:pStyle w:val="TableParagraph"/>
              <w:spacing w:before="18"/>
              <w:ind w:left="110"/>
            </w:pPr>
            <w:r>
              <w:t>anecdotal</w:t>
            </w:r>
            <w:r>
              <w:rPr>
                <w:spacing w:val="-9"/>
              </w:rPr>
              <w:t xml:space="preserve"> </w:t>
            </w:r>
            <w:r>
              <w:rPr>
                <w:spacing w:val="-2"/>
              </w:rPr>
              <w:t>evidence</w:t>
            </w:r>
          </w:p>
        </w:tc>
      </w:tr>
      <w:tr w:rsidR="00043761" w14:paraId="7F76BC17" w14:textId="77777777">
        <w:trPr>
          <w:trHeight w:val="301"/>
        </w:trPr>
        <w:tc>
          <w:tcPr>
            <w:tcW w:w="355" w:type="dxa"/>
            <w:tcBorders>
              <w:left w:val="single" w:sz="8" w:space="0" w:color="000000"/>
            </w:tcBorders>
            <w:shd w:val="clear" w:color="auto" w:fill="DDEBF7"/>
          </w:tcPr>
          <w:p w14:paraId="54EDDC0A" w14:textId="77777777" w:rsidR="00043761" w:rsidRDefault="00000000">
            <w:pPr>
              <w:pStyle w:val="TableParagraph"/>
              <w:spacing w:before="22"/>
              <w:ind w:left="17" w:right="10"/>
              <w:jc w:val="center"/>
            </w:pPr>
            <w:r>
              <w:rPr>
                <w:spacing w:val="-10"/>
              </w:rPr>
              <w:t>3</w:t>
            </w:r>
          </w:p>
        </w:tc>
        <w:tc>
          <w:tcPr>
            <w:tcW w:w="11025" w:type="dxa"/>
            <w:tcBorders>
              <w:right w:val="single" w:sz="8" w:space="0" w:color="000000"/>
            </w:tcBorders>
            <w:shd w:val="clear" w:color="auto" w:fill="DDEBF7"/>
          </w:tcPr>
          <w:p w14:paraId="441F4A6B" w14:textId="77777777" w:rsidR="00043761" w:rsidRDefault="00000000">
            <w:pPr>
              <w:pStyle w:val="TableParagraph"/>
              <w:spacing w:before="22"/>
              <w:ind w:left="110"/>
            </w:pPr>
            <w:r>
              <w:t>argument</w:t>
            </w:r>
            <w:r>
              <w:rPr>
                <w:spacing w:val="-6"/>
              </w:rPr>
              <w:t xml:space="preserve"> </w:t>
            </w:r>
            <w:r>
              <w:t>from</w:t>
            </w:r>
            <w:r>
              <w:rPr>
                <w:spacing w:val="-6"/>
              </w:rPr>
              <w:t xml:space="preserve"> </w:t>
            </w:r>
            <w:r>
              <w:rPr>
                <w:spacing w:val="-2"/>
              </w:rPr>
              <w:t>authority</w:t>
            </w:r>
          </w:p>
        </w:tc>
      </w:tr>
      <w:tr w:rsidR="00043761" w14:paraId="4BEA1BB5" w14:textId="77777777">
        <w:trPr>
          <w:trHeight w:val="302"/>
        </w:trPr>
        <w:tc>
          <w:tcPr>
            <w:tcW w:w="355" w:type="dxa"/>
            <w:tcBorders>
              <w:left w:val="single" w:sz="8" w:space="0" w:color="000000"/>
            </w:tcBorders>
          </w:tcPr>
          <w:p w14:paraId="091ABAAA" w14:textId="77777777" w:rsidR="00043761" w:rsidRDefault="00000000">
            <w:pPr>
              <w:pStyle w:val="TableParagraph"/>
              <w:spacing w:before="18"/>
              <w:ind w:left="17" w:right="10"/>
              <w:jc w:val="center"/>
            </w:pPr>
            <w:r>
              <w:rPr>
                <w:spacing w:val="-10"/>
              </w:rPr>
              <w:t>4</w:t>
            </w:r>
          </w:p>
        </w:tc>
        <w:tc>
          <w:tcPr>
            <w:tcW w:w="11025" w:type="dxa"/>
            <w:tcBorders>
              <w:right w:val="single" w:sz="8" w:space="0" w:color="000000"/>
            </w:tcBorders>
          </w:tcPr>
          <w:p w14:paraId="6177CC6B" w14:textId="77777777" w:rsidR="00043761" w:rsidRDefault="00000000">
            <w:pPr>
              <w:pStyle w:val="TableParagraph"/>
              <w:spacing w:before="18"/>
              <w:ind w:left="110"/>
            </w:pPr>
            <w:r>
              <w:t>empirical</w:t>
            </w:r>
            <w:r>
              <w:rPr>
                <w:spacing w:val="-9"/>
              </w:rPr>
              <w:t xml:space="preserve"> </w:t>
            </w:r>
            <w:r>
              <w:rPr>
                <w:spacing w:val="-2"/>
              </w:rPr>
              <w:t>evidence</w:t>
            </w:r>
          </w:p>
        </w:tc>
      </w:tr>
      <w:tr w:rsidR="00043761" w14:paraId="44587029" w14:textId="77777777">
        <w:trPr>
          <w:trHeight w:val="1199"/>
        </w:trPr>
        <w:tc>
          <w:tcPr>
            <w:tcW w:w="11380" w:type="dxa"/>
            <w:gridSpan w:val="2"/>
            <w:tcBorders>
              <w:left w:val="single" w:sz="8" w:space="0" w:color="000000"/>
              <w:right w:val="single" w:sz="8" w:space="0" w:color="000000"/>
            </w:tcBorders>
            <w:shd w:val="clear" w:color="auto" w:fill="DDEBF7"/>
          </w:tcPr>
          <w:p w14:paraId="6F35CBBD" w14:textId="77777777" w:rsidR="00043761" w:rsidRDefault="00000000">
            <w:pPr>
              <w:pStyle w:val="TableParagraph"/>
              <w:spacing w:before="80"/>
              <w:ind w:left="105"/>
            </w:pPr>
            <w:r>
              <w:rPr>
                <w:b/>
              </w:rPr>
              <w:t>EN9INF-II-8</w:t>
            </w:r>
            <w:r>
              <w:rPr>
                <w:b/>
                <w:spacing w:val="-7"/>
              </w:rPr>
              <w:t xml:space="preserve"> </w:t>
            </w:r>
            <w:r>
              <w:t>Evaluate</w:t>
            </w:r>
            <w:r>
              <w:rPr>
                <w:spacing w:val="-6"/>
              </w:rPr>
              <w:t xml:space="preserve"> </w:t>
            </w:r>
            <w:r>
              <w:t>claims</w:t>
            </w:r>
            <w:r>
              <w:rPr>
                <w:spacing w:val="-6"/>
              </w:rPr>
              <w:t xml:space="preserve"> </w:t>
            </w:r>
            <w:r>
              <w:t>explicitly</w:t>
            </w:r>
            <w:r>
              <w:rPr>
                <w:spacing w:val="-6"/>
              </w:rPr>
              <w:t xml:space="preserve"> </w:t>
            </w:r>
            <w:r>
              <w:t>or</w:t>
            </w:r>
            <w:r>
              <w:rPr>
                <w:spacing w:val="-6"/>
              </w:rPr>
              <w:t xml:space="preserve"> </w:t>
            </w:r>
            <w:r>
              <w:t>implicitly</w:t>
            </w:r>
            <w:r>
              <w:rPr>
                <w:spacing w:val="-6"/>
              </w:rPr>
              <w:t xml:space="preserve"> </w:t>
            </w:r>
            <w:r>
              <w:t>made</w:t>
            </w:r>
            <w:r>
              <w:rPr>
                <w:spacing w:val="-6"/>
              </w:rPr>
              <w:t xml:space="preserve"> </w:t>
            </w:r>
            <w:r>
              <w:t>in</w:t>
            </w:r>
            <w:r>
              <w:rPr>
                <w:spacing w:val="-6"/>
              </w:rPr>
              <w:t xml:space="preserve"> </w:t>
            </w:r>
            <w:r>
              <w:t>a</w:t>
            </w:r>
            <w:r>
              <w:rPr>
                <w:spacing w:val="-5"/>
              </w:rPr>
              <w:t xml:space="preserve"> </w:t>
            </w:r>
            <w:r>
              <w:rPr>
                <w:spacing w:val="-2"/>
              </w:rPr>
              <w:t>text:</w:t>
            </w:r>
          </w:p>
          <w:p w14:paraId="7DD5FB75" w14:textId="77777777" w:rsidR="00043761" w:rsidRDefault="00000000">
            <w:pPr>
              <w:pStyle w:val="TableParagraph"/>
              <w:spacing w:before="1" w:line="256" w:lineRule="exact"/>
              <w:ind w:left="105"/>
            </w:pPr>
            <w:r>
              <w:t>-claim</w:t>
            </w:r>
            <w:r>
              <w:rPr>
                <w:spacing w:val="-4"/>
              </w:rPr>
              <w:t xml:space="preserve"> </w:t>
            </w:r>
            <w:r>
              <w:t>of</w:t>
            </w:r>
            <w:r>
              <w:rPr>
                <w:spacing w:val="-4"/>
              </w:rPr>
              <w:t xml:space="preserve"> fact</w:t>
            </w:r>
          </w:p>
          <w:p w14:paraId="151CA3A1" w14:textId="77777777" w:rsidR="00043761" w:rsidRDefault="00000000">
            <w:pPr>
              <w:pStyle w:val="TableParagraph"/>
              <w:spacing w:line="256" w:lineRule="exact"/>
              <w:ind w:left="105"/>
            </w:pPr>
            <w:r>
              <w:t>-claim</w:t>
            </w:r>
            <w:r>
              <w:rPr>
                <w:spacing w:val="-4"/>
              </w:rPr>
              <w:t xml:space="preserve"> </w:t>
            </w:r>
            <w:r>
              <w:t>of</w:t>
            </w:r>
            <w:r>
              <w:rPr>
                <w:spacing w:val="-4"/>
              </w:rPr>
              <w:t xml:space="preserve"> </w:t>
            </w:r>
            <w:r>
              <w:rPr>
                <w:spacing w:val="-2"/>
              </w:rPr>
              <w:t>value</w:t>
            </w:r>
          </w:p>
          <w:p w14:paraId="06BE0F2A" w14:textId="77777777" w:rsidR="00043761" w:rsidRDefault="00000000">
            <w:pPr>
              <w:pStyle w:val="TableParagraph"/>
              <w:spacing w:before="1"/>
              <w:ind w:left="105"/>
            </w:pPr>
            <w:r>
              <w:t>-claim</w:t>
            </w:r>
            <w:r>
              <w:rPr>
                <w:spacing w:val="-4"/>
              </w:rPr>
              <w:t xml:space="preserve"> </w:t>
            </w:r>
            <w:r>
              <w:t>of</w:t>
            </w:r>
            <w:r>
              <w:rPr>
                <w:spacing w:val="-4"/>
              </w:rPr>
              <w:t xml:space="preserve"> </w:t>
            </w:r>
            <w:r>
              <w:rPr>
                <w:spacing w:val="-2"/>
              </w:rPr>
              <w:t>policy</w:t>
            </w:r>
          </w:p>
        </w:tc>
      </w:tr>
      <w:tr w:rsidR="00043761" w14:paraId="46BAF5C7" w14:textId="77777777">
        <w:trPr>
          <w:trHeight w:val="297"/>
        </w:trPr>
        <w:tc>
          <w:tcPr>
            <w:tcW w:w="11380" w:type="dxa"/>
            <w:gridSpan w:val="2"/>
            <w:tcBorders>
              <w:left w:val="single" w:sz="8" w:space="0" w:color="000000"/>
              <w:right w:val="single" w:sz="8" w:space="0" w:color="000000"/>
            </w:tcBorders>
          </w:tcPr>
          <w:p w14:paraId="0FD3ADB0" w14:textId="77777777" w:rsidR="00043761" w:rsidRDefault="00000000">
            <w:pPr>
              <w:pStyle w:val="TableParagraph"/>
              <w:spacing w:before="18"/>
              <w:ind w:left="105"/>
            </w:pPr>
            <w:r>
              <w:rPr>
                <w:b/>
              </w:rPr>
              <w:t>EN9INF-II-9</w:t>
            </w:r>
            <w:r>
              <w:rPr>
                <w:b/>
                <w:spacing w:val="-8"/>
              </w:rPr>
              <w:t xml:space="preserve"> </w:t>
            </w:r>
            <w:r>
              <w:t>Analyze</w:t>
            </w:r>
            <w:r>
              <w:rPr>
                <w:spacing w:val="-8"/>
              </w:rPr>
              <w:t xml:space="preserve"> </w:t>
            </w:r>
            <w:r>
              <w:t>propaganda</w:t>
            </w:r>
            <w:r>
              <w:rPr>
                <w:spacing w:val="-7"/>
              </w:rPr>
              <w:t xml:space="preserve"> </w:t>
            </w:r>
            <w:r>
              <w:t>techniques</w:t>
            </w:r>
            <w:r>
              <w:rPr>
                <w:spacing w:val="-7"/>
              </w:rPr>
              <w:t xml:space="preserve"> </w:t>
            </w:r>
            <w:r>
              <w:t>used</w:t>
            </w:r>
            <w:r>
              <w:rPr>
                <w:spacing w:val="-8"/>
              </w:rPr>
              <w:t xml:space="preserve"> </w:t>
            </w:r>
            <w:r>
              <w:t>in</w:t>
            </w:r>
            <w:r>
              <w:rPr>
                <w:spacing w:val="-6"/>
              </w:rPr>
              <w:t xml:space="preserve"> </w:t>
            </w:r>
            <w:r>
              <w:t>informational</w:t>
            </w:r>
            <w:r>
              <w:rPr>
                <w:spacing w:val="-7"/>
              </w:rPr>
              <w:t xml:space="preserve"> </w:t>
            </w:r>
            <w:r>
              <w:t>texts</w:t>
            </w:r>
            <w:r>
              <w:rPr>
                <w:spacing w:val="-8"/>
              </w:rPr>
              <w:t xml:space="preserve"> </w:t>
            </w:r>
            <w:r>
              <w:t>for</w:t>
            </w:r>
            <w:r>
              <w:rPr>
                <w:spacing w:val="-7"/>
              </w:rPr>
              <w:t xml:space="preserve"> </w:t>
            </w:r>
            <w:r>
              <w:t>political</w:t>
            </w:r>
            <w:r>
              <w:rPr>
                <w:spacing w:val="-7"/>
              </w:rPr>
              <w:t xml:space="preserve"> </w:t>
            </w:r>
            <w:r>
              <w:rPr>
                <w:spacing w:val="-2"/>
              </w:rPr>
              <w:t>correctness:</w:t>
            </w:r>
          </w:p>
        </w:tc>
      </w:tr>
      <w:tr w:rsidR="00043761" w14:paraId="3027D304" w14:textId="77777777">
        <w:trPr>
          <w:trHeight w:val="302"/>
        </w:trPr>
        <w:tc>
          <w:tcPr>
            <w:tcW w:w="355" w:type="dxa"/>
            <w:tcBorders>
              <w:left w:val="single" w:sz="8" w:space="0" w:color="000000"/>
            </w:tcBorders>
            <w:shd w:val="clear" w:color="auto" w:fill="DDEBF7"/>
          </w:tcPr>
          <w:p w14:paraId="0D73C004" w14:textId="77777777" w:rsidR="00043761" w:rsidRDefault="00000000">
            <w:pPr>
              <w:pStyle w:val="TableParagraph"/>
              <w:spacing w:before="18"/>
              <w:ind w:left="17" w:right="10"/>
              <w:jc w:val="center"/>
            </w:pPr>
            <w:r>
              <w:rPr>
                <w:spacing w:val="-10"/>
              </w:rPr>
              <w:t>1</w:t>
            </w:r>
          </w:p>
        </w:tc>
        <w:tc>
          <w:tcPr>
            <w:tcW w:w="11025" w:type="dxa"/>
            <w:tcBorders>
              <w:right w:val="single" w:sz="8" w:space="0" w:color="000000"/>
            </w:tcBorders>
            <w:shd w:val="clear" w:color="auto" w:fill="DDEBF7"/>
          </w:tcPr>
          <w:p w14:paraId="2C9A226F" w14:textId="77777777" w:rsidR="00043761" w:rsidRDefault="00000000">
            <w:pPr>
              <w:pStyle w:val="TableParagraph"/>
              <w:spacing w:before="18"/>
              <w:ind w:left="110"/>
            </w:pPr>
            <w:r>
              <w:t>name</w:t>
            </w:r>
            <w:r>
              <w:rPr>
                <w:spacing w:val="-5"/>
              </w:rPr>
              <w:t xml:space="preserve"> </w:t>
            </w:r>
            <w:r>
              <w:t>calling</w:t>
            </w:r>
            <w:r>
              <w:rPr>
                <w:spacing w:val="-4"/>
              </w:rPr>
              <w:t xml:space="preserve"> </w:t>
            </w:r>
            <w:r>
              <w:t>vs.</w:t>
            </w:r>
            <w:r>
              <w:rPr>
                <w:spacing w:val="-5"/>
              </w:rPr>
              <w:t xml:space="preserve"> </w:t>
            </w:r>
            <w:r>
              <w:t>card</w:t>
            </w:r>
            <w:r>
              <w:rPr>
                <w:spacing w:val="-4"/>
              </w:rPr>
              <w:t xml:space="preserve"> </w:t>
            </w:r>
            <w:r>
              <w:rPr>
                <w:spacing w:val="-2"/>
              </w:rPr>
              <w:t>stacking</w:t>
            </w:r>
          </w:p>
        </w:tc>
      </w:tr>
      <w:tr w:rsidR="00043761" w14:paraId="585E11E8" w14:textId="77777777">
        <w:trPr>
          <w:trHeight w:val="297"/>
        </w:trPr>
        <w:tc>
          <w:tcPr>
            <w:tcW w:w="355" w:type="dxa"/>
            <w:tcBorders>
              <w:left w:val="single" w:sz="8" w:space="0" w:color="000000"/>
            </w:tcBorders>
          </w:tcPr>
          <w:p w14:paraId="02D7205E" w14:textId="77777777" w:rsidR="00043761" w:rsidRDefault="00000000">
            <w:pPr>
              <w:pStyle w:val="TableParagraph"/>
              <w:spacing w:before="18"/>
              <w:ind w:left="17" w:right="10"/>
              <w:jc w:val="center"/>
            </w:pPr>
            <w:r>
              <w:rPr>
                <w:spacing w:val="-10"/>
              </w:rPr>
              <w:t>2</w:t>
            </w:r>
          </w:p>
        </w:tc>
        <w:tc>
          <w:tcPr>
            <w:tcW w:w="11025" w:type="dxa"/>
            <w:tcBorders>
              <w:right w:val="single" w:sz="8" w:space="0" w:color="000000"/>
            </w:tcBorders>
          </w:tcPr>
          <w:p w14:paraId="12015672" w14:textId="77777777" w:rsidR="00043761" w:rsidRDefault="00000000">
            <w:pPr>
              <w:pStyle w:val="TableParagraph"/>
              <w:spacing w:before="18"/>
              <w:ind w:left="110"/>
            </w:pPr>
            <w:r>
              <w:t>ad</w:t>
            </w:r>
            <w:r>
              <w:rPr>
                <w:spacing w:val="-7"/>
              </w:rPr>
              <w:t xml:space="preserve"> </w:t>
            </w:r>
            <w:r>
              <w:t>nauseum</w:t>
            </w:r>
            <w:r>
              <w:rPr>
                <w:spacing w:val="-5"/>
              </w:rPr>
              <w:t xml:space="preserve"> </w:t>
            </w:r>
            <w:r>
              <w:t>propaganda</w:t>
            </w:r>
            <w:r>
              <w:rPr>
                <w:spacing w:val="-5"/>
              </w:rPr>
              <w:t xml:space="preserve"> </w:t>
            </w:r>
            <w:r>
              <w:t>vs.</w:t>
            </w:r>
            <w:r>
              <w:rPr>
                <w:spacing w:val="-5"/>
              </w:rPr>
              <w:t xml:space="preserve"> </w:t>
            </w:r>
            <w:r>
              <w:t>appeal</w:t>
            </w:r>
            <w:r>
              <w:rPr>
                <w:spacing w:val="-5"/>
              </w:rPr>
              <w:t xml:space="preserve"> </w:t>
            </w:r>
            <w:r>
              <w:t>to</w:t>
            </w:r>
            <w:r>
              <w:rPr>
                <w:spacing w:val="-5"/>
              </w:rPr>
              <w:t xml:space="preserve"> </w:t>
            </w:r>
            <w:r>
              <w:rPr>
                <w:spacing w:val="-2"/>
              </w:rPr>
              <w:t>justice</w:t>
            </w:r>
          </w:p>
        </w:tc>
      </w:tr>
      <w:tr w:rsidR="00043761" w14:paraId="520A779C" w14:textId="77777777">
        <w:trPr>
          <w:trHeight w:val="1199"/>
        </w:trPr>
        <w:tc>
          <w:tcPr>
            <w:tcW w:w="11380" w:type="dxa"/>
            <w:gridSpan w:val="2"/>
            <w:tcBorders>
              <w:left w:val="single" w:sz="8" w:space="0" w:color="000000"/>
              <w:right w:val="single" w:sz="8" w:space="0" w:color="000000"/>
            </w:tcBorders>
            <w:shd w:val="clear" w:color="auto" w:fill="DDEBF7"/>
          </w:tcPr>
          <w:p w14:paraId="2BE1CE7E" w14:textId="77777777" w:rsidR="00043761" w:rsidRDefault="00000000">
            <w:pPr>
              <w:pStyle w:val="TableParagraph"/>
              <w:spacing w:before="85" w:line="256" w:lineRule="exact"/>
              <w:ind w:left="105"/>
            </w:pPr>
            <w:r>
              <w:rPr>
                <w:b/>
              </w:rPr>
              <w:t>EN9INF-II-10</w:t>
            </w:r>
            <w:r>
              <w:rPr>
                <w:b/>
                <w:spacing w:val="-8"/>
              </w:rPr>
              <w:t xml:space="preserve"> </w:t>
            </w:r>
            <w:r>
              <w:t>Analyze</w:t>
            </w:r>
            <w:r>
              <w:rPr>
                <w:spacing w:val="-7"/>
              </w:rPr>
              <w:t xml:space="preserve"> </w:t>
            </w:r>
            <w:r>
              <w:t>persuasive</w:t>
            </w:r>
            <w:r>
              <w:rPr>
                <w:spacing w:val="-7"/>
              </w:rPr>
              <w:t xml:space="preserve"> </w:t>
            </w:r>
            <w:r>
              <w:t>techniques</w:t>
            </w:r>
            <w:r>
              <w:rPr>
                <w:spacing w:val="-7"/>
              </w:rPr>
              <w:t xml:space="preserve"> </w:t>
            </w:r>
            <w:r>
              <w:t>to</w:t>
            </w:r>
            <w:r>
              <w:rPr>
                <w:spacing w:val="-7"/>
              </w:rPr>
              <w:t xml:space="preserve"> </w:t>
            </w:r>
            <w:r>
              <w:t>support</w:t>
            </w:r>
            <w:r>
              <w:rPr>
                <w:spacing w:val="-7"/>
              </w:rPr>
              <w:t xml:space="preserve"> </w:t>
            </w:r>
            <w:r>
              <w:t>an</w:t>
            </w:r>
            <w:r>
              <w:rPr>
                <w:spacing w:val="-7"/>
              </w:rPr>
              <w:t xml:space="preserve"> </w:t>
            </w:r>
            <w:r>
              <w:rPr>
                <w:spacing w:val="-2"/>
              </w:rPr>
              <w:t>argument:</w:t>
            </w:r>
          </w:p>
          <w:p w14:paraId="10BB901E" w14:textId="77777777" w:rsidR="00043761" w:rsidRDefault="00000000">
            <w:pPr>
              <w:pStyle w:val="TableParagraph"/>
              <w:spacing w:line="256" w:lineRule="exact"/>
              <w:ind w:left="105"/>
            </w:pPr>
            <w:r>
              <w:rPr>
                <w:spacing w:val="-2"/>
              </w:rPr>
              <w:t>-ethos</w:t>
            </w:r>
          </w:p>
          <w:p w14:paraId="0694884C" w14:textId="77777777" w:rsidR="00043761" w:rsidRDefault="00000000">
            <w:pPr>
              <w:pStyle w:val="TableParagraph"/>
              <w:spacing w:before="1"/>
              <w:ind w:left="105"/>
            </w:pPr>
            <w:r>
              <w:rPr>
                <w:spacing w:val="-2"/>
              </w:rPr>
              <w:t>-logos</w:t>
            </w:r>
          </w:p>
          <w:p w14:paraId="0B3D8455" w14:textId="77777777" w:rsidR="00043761" w:rsidRDefault="00000000">
            <w:pPr>
              <w:pStyle w:val="TableParagraph"/>
              <w:spacing w:before="1"/>
              <w:ind w:left="105"/>
            </w:pPr>
            <w:r>
              <w:rPr>
                <w:spacing w:val="-2"/>
              </w:rPr>
              <w:t>-pathos</w:t>
            </w:r>
          </w:p>
        </w:tc>
      </w:tr>
      <w:tr w:rsidR="00043761" w14:paraId="318ECF91" w14:textId="77777777">
        <w:trPr>
          <w:trHeight w:val="902"/>
        </w:trPr>
        <w:tc>
          <w:tcPr>
            <w:tcW w:w="11380" w:type="dxa"/>
            <w:gridSpan w:val="2"/>
            <w:tcBorders>
              <w:left w:val="single" w:sz="8" w:space="0" w:color="000000"/>
              <w:right w:val="single" w:sz="8" w:space="0" w:color="000000"/>
            </w:tcBorders>
          </w:tcPr>
          <w:p w14:paraId="769B877E" w14:textId="77777777" w:rsidR="00043761" w:rsidRDefault="00000000">
            <w:pPr>
              <w:pStyle w:val="TableParagraph"/>
              <w:spacing w:before="61"/>
              <w:ind w:left="105"/>
            </w:pPr>
            <w:r>
              <w:rPr>
                <w:b/>
              </w:rPr>
              <w:t>EN9INF-II-11</w:t>
            </w:r>
            <w:r>
              <w:rPr>
                <w:b/>
                <w:spacing w:val="-8"/>
              </w:rPr>
              <w:t xml:space="preserve"> </w:t>
            </w:r>
            <w:r>
              <w:t>Draw</w:t>
            </w:r>
            <w:r>
              <w:rPr>
                <w:spacing w:val="-7"/>
              </w:rPr>
              <w:t xml:space="preserve"> </w:t>
            </w:r>
            <w:r>
              <w:t>inferences</w:t>
            </w:r>
            <w:r>
              <w:rPr>
                <w:spacing w:val="-7"/>
              </w:rPr>
              <w:t xml:space="preserve"> </w:t>
            </w:r>
            <w:r>
              <w:t>and</w:t>
            </w:r>
            <w:r>
              <w:rPr>
                <w:spacing w:val="-7"/>
              </w:rPr>
              <w:t xml:space="preserve"> </w:t>
            </w:r>
            <w:r>
              <w:t>conclusions</w:t>
            </w:r>
            <w:r>
              <w:rPr>
                <w:spacing w:val="-7"/>
              </w:rPr>
              <w:t xml:space="preserve"> </w:t>
            </w:r>
            <w:r>
              <w:t>to</w:t>
            </w:r>
            <w:r>
              <w:rPr>
                <w:spacing w:val="-7"/>
              </w:rPr>
              <w:t xml:space="preserve"> </w:t>
            </w:r>
            <w:r>
              <w:t>formulate</w:t>
            </w:r>
            <w:r>
              <w:rPr>
                <w:spacing w:val="-7"/>
              </w:rPr>
              <w:t xml:space="preserve"> </w:t>
            </w:r>
            <w:r>
              <w:t>sound</w:t>
            </w:r>
            <w:r>
              <w:rPr>
                <w:spacing w:val="-6"/>
              </w:rPr>
              <w:t xml:space="preserve"> </w:t>
            </w:r>
            <w:r>
              <w:rPr>
                <w:spacing w:val="-2"/>
              </w:rPr>
              <w:t>judgment:</w:t>
            </w:r>
          </w:p>
          <w:p w14:paraId="47A9D539" w14:textId="77777777" w:rsidR="00043761" w:rsidRDefault="00000000">
            <w:pPr>
              <w:pStyle w:val="TableParagraph"/>
              <w:spacing w:before="1"/>
              <w:ind w:left="105"/>
            </w:pPr>
            <w:r>
              <w:t>-author’s</w:t>
            </w:r>
            <w:r>
              <w:rPr>
                <w:spacing w:val="-7"/>
              </w:rPr>
              <w:t xml:space="preserve"> </w:t>
            </w:r>
            <w:r>
              <w:t>purpose</w:t>
            </w:r>
            <w:r>
              <w:rPr>
                <w:spacing w:val="-6"/>
              </w:rPr>
              <w:t xml:space="preserve"> </w:t>
            </w:r>
            <w:r>
              <w:t>and</w:t>
            </w:r>
            <w:r>
              <w:rPr>
                <w:spacing w:val="-6"/>
              </w:rPr>
              <w:t xml:space="preserve"> </w:t>
            </w:r>
            <w:r>
              <w:rPr>
                <w:spacing w:val="-2"/>
              </w:rPr>
              <w:t>meaning</w:t>
            </w:r>
          </w:p>
          <w:p w14:paraId="5965CDA3" w14:textId="77777777" w:rsidR="00043761" w:rsidRDefault="00000000">
            <w:pPr>
              <w:pStyle w:val="TableParagraph"/>
              <w:spacing w:before="1"/>
              <w:ind w:left="105"/>
            </w:pPr>
            <w:r>
              <w:t>-target</w:t>
            </w:r>
            <w:r>
              <w:rPr>
                <w:spacing w:val="-8"/>
              </w:rPr>
              <w:t xml:space="preserve"> </w:t>
            </w:r>
            <w:r>
              <w:t>audience:</w:t>
            </w:r>
            <w:r>
              <w:rPr>
                <w:spacing w:val="-8"/>
              </w:rPr>
              <w:t xml:space="preserve"> </w:t>
            </w:r>
            <w:r>
              <w:t>hypothetical</w:t>
            </w:r>
            <w:r>
              <w:rPr>
                <w:spacing w:val="-8"/>
              </w:rPr>
              <w:t xml:space="preserve"> </w:t>
            </w:r>
            <w:r>
              <w:t>vs.</w:t>
            </w:r>
            <w:r>
              <w:rPr>
                <w:spacing w:val="-7"/>
              </w:rPr>
              <w:t xml:space="preserve"> </w:t>
            </w:r>
            <w:r>
              <w:t>real,</w:t>
            </w:r>
            <w:r>
              <w:rPr>
                <w:spacing w:val="-8"/>
              </w:rPr>
              <w:t xml:space="preserve"> </w:t>
            </w:r>
            <w:r>
              <w:t>experts</w:t>
            </w:r>
            <w:r>
              <w:rPr>
                <w:spacing w:val="-8"/>
              </w:rPr>
              <w:t xml:space="preserve"> </w:t>
            </w:r>
            <w:r>
              <w:t>vs.</w:t>
            </w:r>
            <w:r>
              <w:rPr>
                <w:spacing w:val="-7"/>
              </w:rPr>
              <w:t xml:space="preserve"> </w:t>
            </w:r>
            <w:r>
              <w:t>laypeople,</w:t>
            </w:r>
            <w:r>
              <w:rPr>
                <w:spacing w:val="-8"/>
              </w:rPr>
              <w:t xml:space="preserve"> </w:t>
            </w:r>
            <w:r>
              <w:t>managerial</w:t>
            </w:r>
            <w:r>
              <w:rPr>
                <w:spacing w:val="-8"/>
              </w:rPr>
              <w:t xml:space="preserve"> </w:t>
            </w:r>
            <w:r>
              <w:t>vs.</w:t>
            </w:r>
            <w:r>
              <w:rPr>
                <w:spacing w:val="-7"/>
              </w:rPr>
              <w:t xml:space="preserve"> </w:t>
            </w:r>
            <w:r>
              <w:t>rank-and-</w:t>
            </w:r>
            <w:r>
              <w:rPr>
                <w:spacing w:val="-4"/>
              </w:rPr>
              <w:t>file</w:t>
            </w:r>
          </w:p>
        </w:tc>
      </w:tr>
      <w:tr w:rsidR="00043761" w14:paraId="35C223C0" w14:textId="77777777">
        <w:trPr>
          <w:trHeight w:val="1199"/>
        </w:trPr>
        <w:tc>
          <w:tcPr>
            <w:tcW w:w="11380" w:type="dxa"/>
            <w:gridSpan w:val="2"/>
            <w:tcBorders>
              <w:left w:val="single" w:sz="8" w:space="0" w:color="000000"/>
              <w:right w:val="single" w:sz="8" w:space="0" w:color="000000"/>
            </w:tcBorders>
            <w:shd w:val="clear" w:color="auto" w:fill="DDEBF7"/>
          </w:tcPr>
          <w:p w14:paraId="4EBDAFFD" w14:textId="77777777" w:rsidR="00043761" w:rsidRDefault="00000000">
            <w:pPr>
              <w:pStyle w:val="TableParagraph"/>
              <w:spacing w:before="80"/>
              <w:ind w:left="105"/>
            </w:pPr>
            <w:r>
              <w:rPr>
                <w:b/>
              </w:rPr>
              <w:t>EN9INF-II-12</w:t>
            </w:r>
            <w:r>
              <w:rPr>
                <w:b/>
                <w:spacing w:val="-8"/>
              </w:rPr>
              <w:t xml:space="preserve"> </w:t>
            </w:r>
            <w:r>
              <w:t>Analyze</w:t>
            </w:r>
            <w:r>
              <w:rPr>
                <w:spacing w:val="-8"/>
              </w:rPr>
              <w:t xml:space="preserve"> </w:t>
            </w:r>
            <w:r>
              <w:t>textual</w:t>
            </w:r>
            <w:r>
              <w:rPr>
                <w:spacing w:val="-8"/>
              </w:rPr>
              <w:t xml:space="preserve"> </w:t>
            </w:r>
            <w:r>
              <w:t>evidence</w:t>
            </w:r>
            <w:r>
              <w:rPr>
                <w:spacing w:val="-7"/>
              </w:rPr>
              <w:t xml:space="preserve"> </w:t>
            </w:r>
            <w:r>
              <w:t>to</w:t>
            </w:r>
            <w:r>
              <w:rPr>
                <w:spacing w:val="-8"/>
              </w:rPr>
              <w:t xml:space="preserve"> </w:t>
            </w:r>
            <w:r>
              <w:t>support</w:t>
            </w:r>
            <w:r>
              <w:rPr>
                <w:spacing w:val="-7"/>
              </w:rPr>
              <w:t xml:space="preserve"> </w:t>
            </w:r>
            <w:r>
              <w:t>an</w:t>
            </w:r>
            <w:r>
              <w:rPr>
                <w:spacing w:val="-8"/>
              </w:rPr>
              <w:t xml:space="preserve"> </w:t>
            </w:r>
            <w:r>
              <w:t>argument/general</w:t>
            </w:r>
            <w:r>
              <w:rPr>
                <w:spacing w:val="-7"/>
              </w:rPr>
              <w:t xml:space="preserve"> </w:t>
            </w:r>
            <w:r>
              <w:rPr>
                <w:spacing w:val="-2"/>
              </w:rPr>
              <w:t>statement:</w:t>
            </w:r>
          </w:p>
          <w:p w14:paraId="5E154D3B" w14:textId="77777777" w:rsidR="00043761" w:rsidRDefault="00000000">
            <w:pPr>
              <w:pStyle w:val="TableParagraph"/>
              <w:spacing w:before="1"/>
              <w:ind w:left="105"/>
            </w:pPr>
            <w:r>
              <w:rPr>
                <w:spacing w:val="-2"/>
              </w:rPr>
              <w:t>-quoting</w:t>
            </w:r>
          </w:p>
          <w:p w14:paraId="7240C5D8" w14:textId="77777777" w:rsidR="00043761" w:rsidRDefault="00000000">
            <w:pPr>
              <w:pStyle w:val="TableParagraph"/>
              <w:spacing w:before="1"/>
              <w:ind w:left="105"/>
            </w:pPr>
            <w:r>
              <w:rPr>
                <w:spacing w:val="-2"/>
              </w:rPr>
              <w:t>-paraphrasing</w:t>
            </w:r>
          </w:p>
          <w:p w14:paraId="39F2E183" w14:textId="77777777" w:rsidR="00043761" w:rsidRDefault="00000000">
            <w:pPr>
              <w:pStyle w:val="TableParagraph"/>
              <w:spacing w:before="1"/>
              <w:ind w:left="105"/>
            </w:pPr>
            <w:r>
              <w:rPr>
                <w:spacing w:val="-2"/>
              </w:rPr>
              <w:t>-summarizing</w:t>
            </w:r>
          </w:p>
        </w:tc>
      </w:tr>
      <w:tr w:rsidR="00043761" w14:paraId="4B23E76B" w14:textId="77777777">
        <w:trPr>
          <w:trHeight w:val="302"/>
        </w:trPr>
        <w:tc>
          <w:tcPr>
            <w:tcW w:w="11380" w:type="dxa"/>
            <w:gridSpan w:val="2"/>
            <w:tcBorders>
              <w:left w:val="single" w:sz="8" w:space="0" w:color="000000"/>
              <w:bottom w:val="nil"/>
              <w:right w:val="single" w:sz="8" w:space="0" w:color="000000"/>
            </w:tcBorders>
          </w:tcPr>
          <w:p w14:paraId="73E24953" w14:textId="77777777" w:rsidR="00043761" w:rsidRDefault="00000000">
            <w:pPr>
              <w:pStyle w:val="TableParagraph"/>
              <w:spacing w:before="18"/>
              <w:ind w:left="105"/>
            </w:pPr>
            <w:r>
              <w:rPr>
                <w:b/>
              </w:rPr>
              <w:t>EN9INF-II-13</w:t>
            </w:r>
            <w:r>
              <w:rPr>
                <w:b/>
                <w:spacing w:val="-12"/>
              </w:rPr>
              <w:t xml:space="preserve"> </w:t>
            </w:r>
            <w:r>
              <w:t>Synthesize</w:t>
            </w:r>
            <w:r>
              <w:rPr>
                <w:spacing w:val="-11"/>
              </w:rPr>
              <w:t xml:space="preserve"> </w:t>
            </w:r>
            <w:r>
              <w:t>significant</w:t>
            </w:r>
            <w:r>
              <w:rPr>
                <w:spacing w:val="-10"/>
              </w:rPr>
              <w:t xml:space="preserve"> </w:t>
            </w:r>
            <w:r>
              <w:rPr>
                <w:spacing w:val="-2"/>
              </w:rPr>
              <w:t>information.</w:t>
            </w:r>
          </w:p>
        </w:tc>
      </w:tr>
    </w:tbl>
    <w:p w14:paraId="3B71CDDC" w14:textId="77777777" w:rsidR="00043761" w:rsidRDefault="00043761">
      <w:pPr>
        <w:pStyle w:val="TableParagraph"/>
        <w:sectPr w:rsidR="00043761">
          <w:pgSz w:w="16840" w:h="11910" w:orient="landscape"/>
          <w:pgMar w:top="960" w:right="708" w:bottom="780" w:left="708" w:header="727" w:footer="586" w:gutter="0"/>
          <w:cols w:space="720"/>
        </w:sectPr>
      </w:pPr>
    </w:p>
    <w:p w14:paraId="17F35088" w14:textId="77777777" w:rsidR="00043761" w:rsidRDefault="00043761">
      <w:pPr>
        <w:pStyle w:val="BodyText"/>
        <w:spacing w:before="232"/>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1381"/>
      </w:tblGrid>
      <w:tr w:rsidR="00043761" w14:paraId="03B71090" w14:textId="77777777">
        <w:trPr>
          <w:trHeight w:val="301"/>
        </w:trPr>
        <w:tc>
          <w:tcPr>
            <w:tcW w:w="11381" w:type="dxa"/>
            <w:tcBorders>
              <w:bottom w:val="single" w:sz="4" w:space="0" w:color="000000"/>
            </w:tcBorders>
            <w:shd w:val="clear" w:color="auto" w:fill="2F75B5"/>
          </w:tcPr>
          <w:p w14:paraId="6C65428D" w14:textId="77777777" w:rsidR="00043761" w:rsidRDefault="00000000">
            <w:pPr>
              <w:pStyle w:val="TableParagraph"/>
              <w:spacing w:before="17"/>
              <w:ind w:left="105"/>
              <w:rPr>
                <w:b/>
                <w:i/>
              </w:rPr>
            </w:pPr>
            <w:r>
              <w:rPr>
                <w:b/>
                <w:i/>
                <w:color w:val="FFFFFF"/>
              </w:rPr>
              <w:t>Publishing</w:t>
            </w:r>
            <w:r>
              <w:rPr>
                <w:b/>
                <w:i/>
                <w:color w:val="FFFFFF"/>
                <w:spacing w:val="-7"/>
              </w:rPr>
              <w:t xml:space="preserve"> </w:t>
            </w:r>
            <w:r>
              <w:rPr>
                <w:b/>
                <w:i/>
                <w:color w:val="FFFFFF"/>
              </w:rPr>
              <w:t>a</w:t>
            </w:r>
            <w:r>
              <w:rPr>
                <w:b/>
                <w:i/>
                <w:color w:val="FFFFFF"/>
                <w:spacing w:val="-6"/>
              </w:rPr>
              <w:t xml:space="preserve"> </w:t>
            </w:r>
            <w:r>
              <w:rPr>
                <w:b/>
                <w:i/>
                <w:color w:val="FFFFFF"/>
              </w:rPr>
              <w:t>multimodal</w:t>
            </w:r>
            <w:r>
              <w:rPr>
                <w:b/>
                <w:i/>
                <w:color w:val="FFFFFF"/>
                <w:spacing w:val="-6"/>
              </w:rPr>
              <w:t xml:space="preserve"> </w:t>
            </w:r>
            <w:r>
              <w:rPr>
                <w:b/>
                <w:i/>
                <w:color w:val="FFFFFF"/>
              </w:rPr>
              <w:t>informational</w:t>
            </w:r>
            <w:r>
              <w:rPr>
                <w:b/>
                <w:i/>
                <w:color w:val="FFFFFF"/>
                <w:spacing w:val="-6"/>
              </w:rPr>
              <w:t xml:space="preserve"> </w:t>
            </w:r>
            <w:r>
              <w:rPr>
                <w:b/>
                <w:i/>
                <w:color w:val="FFFFFF"/>
              </w:rPr>
              <w:t>text</w:t>
            </w:r>
            <w:r>
              <w:rPr>
                <w:b/>
                <w:i/>
                <w:color w:val="FFFFFF"/>
                <w:spacing w:val="-6"/>
              </w:rPr>
              <w:t xml:space="preserve"> </w:t>
            </w:r>
            <w:r>
              <w:rPr>
                <w:b/>
                <w:i/>
                <w:color w:val="FFFFFF"/>
              </w:rPr>
              <w:t>for</w:t>
            </w:r>
            <w:r>
              <w:rPr>
                <w:b/>
                <w:i/>
                <w:color w:val="FFFFFF"/>
                <w:spacing w:val="-7"/>
              </w:rPr>
              <w:t xml:space="preserve"> </w:t>
            </w:r>
            <w:r>
              <w:rPr>
                <w:b/>
                <w:i/>
                <w:color w:val="FFFFFF"/>
              </w:rPr>
              <w:t>one’s</w:t>
            </w:r>
            <w:r>
              <w:rPr>
                <w:b/>
                <w:i/>
                <w:color w:val="FFFFFF"/>
                <w:spacing w:val="-6"/>
              </w:rPr>
              <w:t xml:space="preserve"> </w:t>
            </w:r>
            <w:r>
              <w:rPr>
                <w:b/>
                <w:i/>
                <w:color w:val="FFFFFF"/>
              </w:rPr>
              <w:t>purpose</w:t>
            </w:r>
            <w:r>
              <w:rPr>
                <w:b/>
                <w:i/>
                <w:color w:val="FFFFFF"/>
                <w:spacing w:val="-6"/>
              </w:rPr>
              <w:t xml:space="preserve"> </w:t>
            </w:r>
            <w:r>
              <w:rPr>
                <w:b/>
                <w:i/>
                <w:color w:val="FFFFFF"/>
              </w:rPr>
              <w:t>and</w:t>
            </w:r>
            <w:r>
              <w:rPr>
                <w:b/>
                <w:i/>
                <w:color w:val="FFFFFF"/>
                <w:spacing w:val="-6"/>
              </w:rPr>
              <w:t xml:space="preserve"> </w:t>
            </w:r>
            <w:r>
              <w:rPr>
                <w:b/>
                <w:i/>
                <w:color w:val="FFFFFF"/>
              </w:rPr>
              <w:t>target</w:t>
            </w:r>
            <w:r>
              <w:rPr>
                <w:b/>
                <w:i/>
                <w:color w:val="FFFFFF"/>
                <w:spacing w:val="-6"/>
              </w:rPr>
              <w:t xml:space="preserve"> </w:t>
            </w:r>
            <w:r>
              <w:rPr>
                <w:b/>
                <w:i/>
                <w:color w:val="FFFFFF"/>
                <w:spacing w:val="-2"/>
              </w:rPr>
              <w:t>audience</w:t>
            </w:r>
          </w:p>
        </w:tc>
      </w:tr>
      <w:tr w:rsidR="00043761" w14:paraId="114F540E" w14:textId="77777777">
        <w:trPr>
          <w:trHeight w:val="297"/>
        </w:trPr>
        <w:tc>
          <w:tcPr>
            <w:tcW w:w="11381" w:type="dxa"/>
            <w:tcBorders>
              <w:top w:val="single" w:sz="4" w:space="0" w:color="000000"/>
              <w:bottom w:val="single" w:sz="4" w:space="0" w:color="000000"/>
            </w:tcBorders>
          </w:tcPr>
          <w:p w14:paraId="2103292C" w14:textId="77777777" w:rsidR="00043761" w:rsidRDefault="00000000">
            <w:pPr>
              <w:pStyle w:val="TableParagraph"/>
              <w:spacing w:before="18"/>
              <w:ind w:left="105"/>
            </w:pPr>
            <w:r>
              <w:rPr>
                <w:b/>
              </w:rPr>
              <w:t>EN9INF-II-14</w:t>
            </w:r>
            <w:r>
              <w:rPr>
                <w:b/>
                <w:spacing w:val="-7"/>
              </w:rPr>
              <w:t xml:space="preserve"> </w:t>
            </w:r>
            <w:r>
              <w:t>Identify</w:t>
            </w:r>
            <w:r>
              <w:rPr>
                <w:spacing w:val="-6"/>
              </w:rPr>
              <w:t xml:space="preserve"> </w:t>
            </w:r>
            <w:r>
              <w:t>the</w:t>
            </w:r>
            <w:r>
              <w:rPr>
                <w:spacing w:val="-6"/>
              </w:rPr>
              <w:t xml:space="preserve"> </w:t>
            </w:r>
            <w:r>
              <w:t>text</w:t>
            </w:r>
            <w:r>
              <w:rPr>
                <w:spacing w:val="-6"/>
              </w:rPr>
              <w:t xml:space="preserve"> </w:t>
            </w:r>
            <w:r>
              <w:t>type</w:t>
            </w:r>
            <w:r>
              <w:rPr>
                <w:spacing w:val="-6"/>
              </w:rPr>
              <w:t xml:space="preserve"> </w:t>
            </w:r>
            <w:r>
              <w:t>appropriate</w:t>
            </w:r>
            <w:r>
              <w:rPr>
                <w:spacing w:val="-6"/>
              </w:rPr>
              <w:t xml:space="preserve"> </w:t>
            </w:r>
            <w:r>
              <w:t>for</w:t>
            </w:r>
            <w:r>
              <w:rPr>
                <w:spacing w:val="-6"/>
              </w:rPr>
              <w:t xml:space="preserve"> </w:t>
            </w:r>
            <w:r>
              <w:t>one’s</w:t>
            </w:r>
            <w:r>
              <w:rPr>
                <w:spacing w:val="-6"/>
              </w:rPr>
              <w:t xml:space="preserve"> </w:t>
            </w:r>
            <w:r>
              <w:t>topic,</w:t>
            </w:r>
            <w:r>
              <w:rPr>
                <w:spacing w:val="-3"/>
              </w:rPr>
              <w:t xml:space="preserve"> </w:t>
            </w:r>
            <w:r>
              <w:t>purpose,</w:t>
            </w:r>
            <w:r>
              <w:rPr>
                <w:spacing w:val="-6"/>
              </w:rPr>
              <w:t xml:space="preserve"> </w:t>
            </w:r>
            <w:r>
              <w:t>and</w:t>
            </w:r>
            <w:r>
              <w:rPr>
                <w:spacing w:val="-6"/>
              </w:rPr>
              <w:t xml:space="preserve"> </w:t>
            </w:r>
            <w:r>
              <w:t>target</w:t>
            </w:r>
            <w:r>
              <w:rPr>
                <w:spacing w:val="-6"/>
              </w:rPr>
              <w:t xml:space="preserve"> </w:t>
            </w:r>
            <w:r>
              <w:rPr>
                <w:spacing w:val="-2"/>
              </w:rPr>
              <w:t>audience.</w:t>
            </w:r>
          </w:p>
        </w:tc>
      </w:tr>
      <w:tr w:rsidR="00043761" w14:paraId="76793196" w14:textId="77777777">
        <w:trPr>
          <w:trHeight w:val="302"/>
        </w:trPr>
        <w:tc>
          <w:tcPr>
            <w:tcW w:w="11381" w:type="dxa"/>
            <w:tcBorders>
              <w:top w:val="single" w:sz="4" w:space="0" w:color="000000"/>
              <w:bottom w:val="single" w:sz="4" w:space="0" w:color="000000"/>
            </w:tcBorders>
            <w:shd w:val="clear" w:color="auto" w:fill="DDEBF7"/>
          </w:tcPr>
          <w:p w14:paraId="2B58531C" w14:textId="77777777" w:rsidR="00043761" w:rsidRDefault="00000000">
            <w:pPr>
              <w:pStyle w:val="TableParagraph"/>
              <w:spacing w:before="18"/>
              <w:ind w:left="105"/>
            </w:pPr>
            <w:r>
              <w:rPr>
                <w:b/>
              </w:rPr>
              <w:t>EN9INF-II-15</w:t>
            </w:r>
            <w:r>
              <w:rPr>
                <w:b/>
                <w:spacing w:val="-12"/>
              </w:rPr>
              <w:t xml:space="preserve"> </w:t>
            </w:r>
            <w:r>
              <w:t>Organize</w:t>
            </w:r>
            <w:r>
              <w:rPr>
                <w:spacing w:val="-9"/>
              </w:rPr>
              <w:t xml:space="preserve"> </w:t>
            </w:r>
            <w:r>
              <w:t>significant</w:t>
            </w:r>
            <w:r>
              <w:rPr>
                <w:spacing w:val="-9"/>
              </w:rPr>
              <w:t xml:space="preserve"> </w:t>
            </w:r>
            <w:r>
              <w:t>information</w:t>
            </w:r>
            <w:r>
              <w:rPr>
                <w:spacing w:val="-9"/>
              </w:rPr>
              <w:t xml:space="preserve"> </w:t>
            </w:r>
            <w:r>
              <w:t>using</w:t>
            </w:r>
            <w:r>
              <w:rPr>
                <w:spacing w:val="-9"/>
              </w:rPr>
              <w:t xml:space="preserve"> </w:t>
            </w:r>
            <w:r>
              <w:t>various</w:t>
            </w:r>
            <w:r>
              <w:rPr>
                <w:spacing w:val="-8"/>
              </w:rPr>
              <w:t xml:space="preserve"> </w:t>
            </w:r>
            <w:r>
              <w:rPr>
                <w:spacing w:val="-2"/>
              </w:rPr>
              <w:t>technique.</w:t>
            </w:r>
          </w:p>
        </w:tc>
      </w:tr>
      <w:tr w:rsidR="00043761" w14:paraId="44A9F562" w14:textId="77777777">
        <w:trPr>
          <w:trHeight w:val="297"/>
        </w:trPr>
        <w:tc>
          <w:tcPr>
            <w:tcW w:w="11381" w:type="dxa"/>
            <w:tcBorders>
              <w:top w:val="single" w:sz="4" w:space="0" w:color="000000"/>
              <w:bottom w:val="single" w:sz="4" w:space="0" w:color="000000"/>
            </w:tcBorders>
          </w:tcPr>
          <w:p w14:paraId="22702E39" w14:textId="77777777" w:rsidR="00043761" w:rsidRDefault="00000000">
            <w:pPr>
              <w:pStyle w:val="TableParagraph"/>
              <w:spacing w:before="18"/>
              <w:ind w:left="105"/>
            </w:pPr>
            <w:r>
              <w:rPr>
                <w:b/>
              </w:rPr>
              <w:t>EN9INF-II-16</w:t>
            </w:r>
            <w:r>
              <w:rPr>
                <w:b/>
                <w:spacing w:val="-8"/>
              </w:rPr>
              <w:t xml:space="preserve"> </w:t>
            </w:r>
            <w:r>
              <w:t>Determine</w:t>
            </w:r>
            <w:r>
              <w:rPr>
                <w:spacing w:val="-5"/>
              </w:rPr>
              <w:t xml:space="preserve"> </w:t>
            </w:r>
            <w:r>
              <w:t>one’s</w:t>
            </w:r>
            <w:r>
              <w:rPr>
                <w:spacing w:val="-6"/>
              </w:rPr>
              <w:t xml:space="preserve"> </w:t>
            </w:r>
            <w:r>
              <w:t>thesis</w:t>
            </w:r>
            <w:r>
              <w:rPr>
                <w:spacing w:val="-5"/>
              </w:rPr>
              <w:t xml:space="preserve"> </w:t>
            </w:r>
            <w:r>
              <w:t>as</w:t>
            </w:r>
            <w:r>
              <w:rPr>
                <w:spacing w:val="-5"/>
              </w:rPr>
              <w:t xml:space="preserve"> </w:t>
            </w:r>
            <w:r>
              <w:t>the</w:t>
            </w:r>
            <w:r>
              <w:rPr>
                <w:spacing w:val="-5"/>
              </w:rPr>
              <w:t xml:space="preserve"> </w:t>
            </w:r>
            <w:r>
              <w:t>central</w:t>
            </w:r>
            <w:r>
              <w:rPr>
                <w:spacing w:val="-6"/>
              </w:rPr>
              <w:t xml:space="preserve"> </w:t>
            </w:r>
            <w:r>
              <w:t>idea</w:t>
            </w:r>
            <w:r>
              <w:rPr>
                <w:spacing w:val="-5"/>
              </w:rPr>
              <w:t xml:space="preserve"> </w:t>
            </w:r>
            <w:r>
              <w:t>of</w:t>
            </w:r>
            <w:r>
              <w:rPr>
                <w:spacing w:val="-5"/>
              </w:rPr>
              <w:t xml:space="preserve"> </w:t>
            </w:r>
            <w:r>
              <w:t>the</w:t>
            </w:r>
            <w:r>
              <w:rPr>
                <w:spacing w:val="-5"/>
              </w:rPr>
              <w:t xml:space="preserve"> </w:t>
            </w:r>
            <w:r>
              <w:rPr>
                <w:spacing w:val="-2"/>
              </w:rPr>
              <w:t>paper.</w:t>
            </w:r>
          </w:p>
        </w:tc>
      </w:tr>
      <w:tr w:rsidR="00043761" w14:paraId="37039707" w14:textId="77777777">
        <w:trPr>
          <w:trHeight w:val="302"/>
        </w:trPr>
        <w:tc>
          <w:tcPr>
            <w:tcW w:w="11381" w:type="dxa"/>
            <w:tcBorders>
              <w:top w:val="single" w:sz="4" w:space="0" w:color="000000"/>
              <w:bottom w:val="single" w:sz="4" w:space="0" w:color="000000"/>
            </w:tcBorders>
            <w:shd w:val="clear" w:color="auto" w:fill="DDEBF7"/>
          </w:tcPr>
          <w:p w14:paraId="47377EAD" w14:textId="77777777" w:rsidR="00043761" w:rsidRDefault="00000000">
            <w:pPr>
              <w:pStyle w:val="TableParagraph"/>
              <w:spacing w:before="22"/>
              <w:ind w:left="105"/>
            </w:pPr>
            <w:r>
              <w:rPr>
                <w:b/>
              </w:rPr>
              <w:t>EN9INF-II-17</w:t>
            </w:r>
            <w:r>
              <w:rPr>
                <w:b/>
                <w:spacing w:val="-9"/>
              </w:rPr>
              <w:t xml:space="preserve"> </w:t>
            </w:r>
            <w:r>
              <w:t>Compose</w:t>
            </w:r>
            <w:r>
              <w:rPr>
                <w:spacing w:val="-6"/>
              </w:rPr>
              <w:t xml:space="preserve"> </w:t>
            </w:r>
            <w:r>
              <w:t>the</w:t>
            </w:r>
            <w:r>
              <w:rPr>
                <w:spacing w:val="-5"/>
              </w:rPr>
              <w:t xml:space="preserve"> </w:t>
            </w:r>
            <w:r>
              <w:t>informational</w:t>
            </w:r>
            <w:r>
              <w:rPr>
                <w:spacing w:val="-6"/>
              </w:rPr>
              <w:t xml:space="preserve"> </w:t>
            </w:r>
            <w:r>
              <w:t>text</w:t>
            </w:r>
            <w:r>
              <w:rPr>
                <w:spacing w:val="-6"/>
              </w:rPr>
              <w:t xml:space="preserve"> </w:t>
            </w:r>
            <w:r>
              <w:t>based</w:t>
            </w:r>
            <w:r>
              <w:rPr>
                <w:spacing w:val="-6"/>
              </w:rPr>
              <w:t xml:space="preserve"> </w:t>
            </w:r>
            <w:r>
              <w:t>on</w:t>
            </w:r>
            <w:r>
              <w:rPr>
                <w:spacing w:val="-6"/>
              </w:rPr>
              <w:t xml:space="preserve"> </w:t>
            </w:r>
            <w:r>
              <w:t>the</w:t>
            </w:r>
            <w:r>
              <w:rPr>
                <w:spacing w:val="-6"/>
              </w:rPr>
              <w:t xml:space="preserve"> </w:t>
            </w:r>
            <w:r>
              <w:t>chosen</w:t>
            </w:r>
            <w:r>
              <w:rPr>
                <w:spacing w:val="-6"/>
              </w:rPr>
              <w:t xml:space="preserve"> </w:t>
            </w:r>
            <w:r>
              <w:t>text</w:t>
            </w:r>
            <w:r>
              <w:rPr>
                <w:spacing w:val="-5"/>
              </w:rPr>
              <w:t xml:space="preserve"> </w:t>
            </w:r>
            <w:r>
              <w:rPr>
                <w:spacing w:val="-2"/>
              </w:rPr>
              <w:t>type.</w:t>
            </w:r>
          </w:p>
        </w:tc>
      </w:tr>
      <w:tr w:rsidR="00043761" w14:paraId="7FC107F8" w14:textId="77777777">
        <w:trPr>
          <w:trHeight w:val="301"/>
        </w:trPr>
        <w:tc>
          <w:tcPr>
            <w:tcW w:w="11381" w:type="dxa"/>
            <w:tcBorders>
              <w:top w:val="single" w:sz="4" w:space="0" w:color="000000"/>
              <w:bottom w:val="single" w:sz="4" w:space="0" w:color="000000"/>
            </w:tcBorders>
          </w:tcPr>
          <w:p w14:paraId="1FC5BBC4" w14:textId="77777777" w:rsidR="00043761" w:rsidRDefault="00000000">
            <w:pPr>
              <w:pStyle w:val="TableParagraph"/>
              <w:spacing w:before="18"/>
              <w:ind w:left="105"/>
            </w:pPr>
            <w:r>
              <w:rPr>
                <w:b/>
              </w:rPr>
              <w:t>EN9INF-II-18</w:t>
            </w:r>
            <w:r>
              <w:rPr>
                <w:b/>
                <w:spacing w:val="-8"/>
              </w:rPr>
              <w:t xml:space="preserve"> </w:t>
            </w:r>
            <w:r>
              <w:t>Apply</w:t>
            </w:r>
            <w:r>
              <w:rPr>
                <w:spacing w:val="-6"/>
              </w:rPr>
              <w:t xml:space="preserve"> </w:t>
            </w:r>
            <w:r>
              <w:t>multimodal</w:t>
            </w:r>
            <w:r>
              <w:rPr>
                <w:spacing w:val="-7"/>
              </w:rPr>
              <w:t xml:space="preserve"> </w:t>
            </w:r>
            <w:r>
              <w:t>elements</w:t>
            </w:r>
            <w:r>
              <w:rPr>
                <w:spacing w:val="-7"/>
              </w:rPr>
              <w:t xml:space="preserve"> </w:t>
            </w:r>
            <w:r>
              <w:t>appropriate</w:t>
            </w:r>
            <w:r>
              <w:rPr>
                <w:spacing w:val="-7"/>
              </w:rPr>
              <w:t xml:space="preserve"> </w:t>
            </w:r>
            <w:r>
              <w:t>to</w:t>
            </w:r>
            <w:r>
              <w:rPr>
                <w:spacing w:val="-6"/>
              </w:rPr>
              <w:t xml:space="preserve"> </w:t>
            </w:r>
            <w:r>
              <w:t>the</w:t>
            </w:r>
            <w:r>
              <w:rPr>
                <w:spacing w:val="-7"/>
              </w:rPr>
              <w:t xml:space="preserve"> </w:t>
            </w:r>
            <w:r>
              <w:t>chosen</w:t>
            </w:r>
            <w:r>
              <w:rPr>
                <w:spacing w:val="-7"/>
              </w:rPr>
              <w:t xml:space="preserve"> </w:t>
            </w:r>
            <w:r>
              <w:t>text</w:t>
            </w:r>
            <w:r>
              <w:rPr>
                <w:spacing w:val="-6"/>
              </w:rPr>
              <w:t xml:space="preserve"> </w:t>
            </w:r>
            <w:r>
              <w:rPr>
                <w:spacing w:val="-2"/>
              </w:rPr>
              <w:t>delivery/ies.</w:t>
            </w:r>
          </w:p>
        </w:tc>
      </w:tr>
      <w:tr w:rsidR="00043761" w14:paraId="78891374" w14:textId="77777777">
        <w:trPr>
          <w:trHeight w:val="297"/>
        </w:trPr>
        <w:tc>
          <w:tcPr>
            <w:tcW w:w="11381" w:type="dxa"/>
            <w:tcBorders>
              <w:top w:val="single" w:sz="4" w:space="0" w:color="000000"/>
              <w:bottom w:val="single" w:sz="4" w:space="0" w:color="000000"/>
            </w:tcBorders>
            <w:shd w:val="clear" w:color="auto" w:fill="DDEBF7"/>
          </w:tcPr>
          <w:p w14:paraId="2B5BB705" w14:textId="77777777" w:rsidR="00043761" w:rsidRDefault="00000000">
            <w:pPr>
              <w:pStyle w:val="TableParagraph"/>
              <w:spacing w:before="18"/>
              <w:ind w:left="105"/>
            </w:pPr>
            <w:r>
              <w:rPr>
                <w:b/>
              </w:rPr>
              <w:t>EN9INF-II-19</w:t>
            </w:r>
            <w:r>
              <w:rPr>
                <w:b/>
                <w:spacing w:val="-8"/>
              </w:rPr>
              <w:t xml:space="preserve"> </w:t>
            </w:r>
            <w:r>
              <w:t>Revise</w:t>
            </w:r>
            <w:r>
              <w:rPr>
                <w:spacing w:val="-6"/>
              </w:rPr>
              <w:t xml:space="preserve"> </w:t>
            </w:r>
            <w:r>
              <w:t>the</w:t>
            </w:r>
            <w:r>
              <w:rPr>
                <w:spacing w:val="-5"/>
              </w:rPr>
              <w:t xml:space="preserve"> </w:t>
            </w:r>
            <w:r>
              <w:t>text</w:t>
            </w:r>
            <w:r>
              <w:rPr>
                <w:spacing w:val="-6"/>
              </w:rPr>
              <w:t xml:space="preserve"> </w:t>
            </w:r>
            <w:r>
              <w:t>for</w:t>
            </w:r>
            <w:r>
              <w:rPr>
                <w:spacing w:val="-5"/>
              </w:rPr>
              <w:t xml:space="preserve"> </w:t>
            </w:r>
            <w:r>
              <w:rPr>
                <w:spacing w:val="-2"/>
              </w:rPr>
              <w:t>coherence.</w:t>
            </w:r>
          </w:p>
        </w:tc>
      </w:tr>
      <w:tr w:rsidR="00043761" w14:paraId="7AA72EAD" w14:textId="77777777">
        <w:trPr>
          <w:trHeight w:val="302"/>
        </w:trPr>
        <w:tc>
          <w:tcPr>
            <w:tcW w:w="11381" w:type="dxa"/>
            <w:tcBorders>
              <w:top w:val="single" w:sz="4" w:space="0" w:color="000000"/>
              <w:bottom w:val="single" w:sz="4" w:space="0" w:color="000000"/>
            </w:tcBorders>
          </w:tcPr>
          <w:p w14:paraId="3DBC44C6" w14:textId="77777777" w:rsidR="00043761" w:rsidRDefault="00000000">
            <w:pPr>
              <w:pStyle w:val="TableParagraph"/>
              <w:spacing w:before="18"/>
              <w:ind w:left="105"/>
            </w:pPr>
            <w:r>
              <w:rPr>
                <w:b/>
              </w:rPr>
              <w:t>EN9INF-II-20</w:t>
            </w:r>
            <w:r>
              <w:rPr>
                <w:b/>
                <w:spacing w:val="-9"/>
              </w:rPr>
              <w:t xml:space="preserve"> </w:t>
            </w:r>
            <w:r>
              <w:t>Revise</w:t>
            </w:r>
            <w:r>
              <w:rPr>
                <w:spacing w:val="-6"/>
              </w:rPr>
              <w:t xml:space="preserve"> </w:t>
            </w:r>
            <w:r>
              <w:t>the</w:t>
            </w:r>
            <w:r>
              <w:rPr>
                <w:spacing w:val="-6"/>
              </w:rPr>
              <w:t xml:space="preserve"> </w:t>
            </w:r>
            <w:r>
              <w:t>text</w:t>
            </w:r>
            <w:r>
              <w:rPr>
                <w:spacing w:val="-6"/>
              </w:rPr>
              <w:t xml:space="preserve"> </w:t>
            </w:r>
            <w:r>
              <w:t>for</w:t>
            </w:r>
            <w:r>
              <w:rPr>
                <w:spacing w:val="-6"/>
              </w:rPr>
              <w:t xml:space="preserve"> </w:t>
            </w:r>
            <w:r>
              <w:t>cohesion</w:t>
            </w:r>
            <w:r>
              <w:rPr>
                <w:spacing w:val="-6"/>
              </w:rPr>
              <w:t xml:space="preserve"> </w:t>
            </w:r>
            <w:r>
              <w:t>(diction,</w:t>
            </w:r>
            <w:r>
              <w:rPr>
                <w:spacing w:val="-6"/>
              </w:rPr>
              <w:t xml:space="preserve"> </w:t>
            </w:r>
            <w:r>
              <w:t>syntax,</w:t>
            </w:r>
            <w:r>
              <w:rPr>
                <w:spacing w:val="-6"/>
              </w:rPr>
              <w:t xml:space="preserve"> </w:t>
            </w:r>
            <w:r>
              <w:t>and</w:t>
            </w:r>
            <w:r>
              <w:rPr>
                <w:spacing w:val="-6"/>
              </w:rPr>
              <w:t xml:space="preserve"> </w:t>
            </w:r>
            <w:r>
              <w:rPr>
                <w:spacing w:val="-2"/>
              </w:rPr>
              <w:t>style).</w:t>
            </w:r>
          </w:p>
        </w:tc>
      </w:tr>
      <w:tr w:rsidR="00043761" w14:paraId="4B0D21E2" w14:textId="77777777">
        <w:trPr>
          <w:trHeight w:val="297"/>
        </w:trPr>
        <w:tc>
          <w:tcPr>
            <w:tcW w:w="11381" w:type="dxa"/>
            <w:tcBorders>
              <w:top w:val="single" w:sz="4" w:space="0" w:color="000000"/>
              <w:bottom w:val="single" w:sz="4" w:space="0" w:color="000000"/>
            </w:tcBorders>
            <w:shd w:val="clear" w:color="auto" w:fill="DDEBF7"/>
          </w:tcPr>
          <w:p w14:paraId="7AB69F60" w14:textId="77777777" w:rsidR="00043761" w:rsidRDefault="00000000">
            <w:pPr>
              <w:pStyle w:val="TableParagraph"/>
              <w:spacing w:before="18"/>
              <w:ind w:left="105"/>
            </w:pPr>
            <w:r>
              <w:rPr>
                <w:b/>
              </w:rPr>
              <w:t>EN9INF-II-21</w:t>
            </w:r>
            <w:r>
              <w:rPr>
                <w:b/>
                <w:spacing w:val="-6"/>
              </w:rPr>
              <w:t xml:space="preserve"> </w:t>
            </w:r>
            <w:r>
              <w:t>Edit</w:t>
            </w:r>
            <w:r>
              <w:rPr>
                <w:spacing w:val="-6"/>
              </w:rPr>
              <w:t xml:space="preserve"> </w:t>
            </w:r>
            <w:r>
              <w:t>the</w:t>
            </w:r>
            <w:r>
              <w:rPr>
                <w:spacing w:val="-5"/>
              </w:rPr>
              <w:t xml:space="preserve"> </w:t>
            </w:r>
            <w:r>
              <w:t>text</w:t>
            </w:r>
            <w:r>
              <w:rPr>
                <w:spacing w:val="-6"/>
              </w:rPr>
              <w:t xml:space="preserve"> </w:t>
            </w:r>
            <w:r>
              <w:t>for</w:t>
            </w:r>
            <w:r>
              <w:rPr>
                <w:spacing w:val="-5"/>
              </w:rPr>
              <w:t xml:space="preserve"> </w:t>
            </w:r>
            <w:r>
              <w:t>textual</w:t>
            </w:r>
            <w:r>
              <w:rPr>
                <w:spacing w:val="-5"/>
              </w:rPr>
              <w:t xml:space="preserve"> </w:t>
            </w:r>
            <w:r>
              <w:rPr>
                <w:spacing w:val="-2"/>
              </w:rPr>
              <w:t>consistency.</w:t>
            </w:r>
          </w:p>
        </w:tc>
      </w:tr>
      <w:tr w:rsidR="00043761" w14:paraId="1B3F7887" w14:textId="77777777">
        <w:trPr>
          <w:trHeight w:val="517"/>
        </w:trPr>
        <w:tc>
          <w:tcPr>
            <w:tcW w:w="11381" w:type="dxa"/>
            <w:tcBorders>
              <w:top w:val="single" w:sz="4" w:space="0" w:color="000000"/>
            </w:tcBorders>
          </w:tcPr>
          <w:p w14:paraId="51D9A641" w14:textId="77777777" w:rsidR="00043761" w:rsidRDefault="00000000">
            <w:pPr>
              <w:pStyle w:val="TableParagraph"/>
              <w:spacing w:line="257" w:lineRule="exact"/>
              <w:ind w:left="105"/>
            </w:pPr>
            <w:r>
              <w:rPr>
                <w:b/>
              </w:rPr>
              <w:t>EN9INF-II-22</w:t>
            </w:r>
            <w:r>
              <w:rPr>
                <w:b/>
                <w:spacing w:val="-7"/>
              </w:rPr>
              <w:t xml:space="preserve"> </w:t>
            </w:r>
            <w:r>
              <w:t>Publish</w:t>
            </w:r>
            <w:r>
              <w:rPr>
                <w:spacing w:val="-7"/>
              </w:rPr>
              <w:t xml:space="preserve"> </w:t>
            </w:r>
            <w:r>
              <w:t>a</w:t>
            </w:r>
            <w:r>
              <w:rPr>
                <w:spacing w:val="-6"/>
              </w:rPr>
              <w:t xml:space="preserve"> </w:t>
            </w:r>
            <w:r>
              <w:t>multimodal</w:t>
            </w:r>
            <w:r>
              <w:rPr>
                <w:spacing w:val="-7"/>
              </w:rPr>
              <w:t xml:space="preserve"> </w:t>
            </w:r>
            <w:r>
              <w:t>informational</w:t>
            </w:r>
            <w:r>
              <w:rPr>
                <w:spacing w:val="-6"/>
              </w:rPr>
              <w:t xml:space="preserve"> </w:t>
            </w:r>
            <w:r>
              <w:t>text</w:t>
            </w:r>
            <w:r>
              <w:rPr>
                <w:spacing w:val="-6"/>
              </w:rPr>
              <w:t xml:space="preserve"> </w:t>
            </w:r>
            <w:r>
              <w:t>for</w:t>
            </w:r>
            <w:r>
              <w:rPr>
                <w:spacing w:val="-7"/>
              </w:rPr>
              <w:t xml:space="preserve"> </w:t>
            </w:r>
            <w:r>
              <w:t>one’s</w:t>
            </w:r>
            <w:r>
              <w:rPr>
                <w:spacing w:val="-6"/>
              </w:rPr>
              <w:t xml:space="preserve"> </w:t>
            </w:r>
            <w:r>
              <w:t>purpose</w:t>
            </w:r>
            <w:r>
              <w:rPr>
                <w:spacing w:val="-7"/>
              </w:rPr>
              <w:t xml:space="preserve"> </w:t>
            </w:r>
            <w:r>
              <w:t>and</w:t>
            </w:r>
            <w:r>
              <w:rPr>
                <w:spacing w:val="-6"/>
              </w:rPr>
              <w:t xml:space="preserve"> </w:t>
            </w:r>
            <w:r>
              <w:t>target</w:t>
            </w:r>
            <w:r>
              <w:rPr>
                <w:spacing w:val="-6"/>
              </w:rPr>
              <w:t xml:space="preserve"> </w:t>
            </w:r>
            <w:r>
              <w:rPr>
                <w:spacing w:val="-2"/>
              </w:rPr>
              <w:t>audience:</w:t>
            </w:r>
          </w:p>
          <w:p w14:paraId="25CBEC93" w14:textId="77777777" w:rsidR="00043761" w:rsidRDefault="00000000">
            <w:pPr>
              <w:pStyle w:val="TableParagraph"/>
              <w:spacing w:before="1" w:line="240" w:lineRule="exact"/>
              <w:ind w:left="105"/>
            </w:pPr>
            <w:r>
              <w:t>argumentative</w:t>
            </w:r>
            <w:r>
              <w:rPr>
                <w:spacing w:val="-13"/>
              </w:rPr>
              <w:t xml:space="preserve"> </w:t>
            </w:r>
            <w:r>
              <w:rPr>
                <w:spacing w:val="-2"/>
              </w:rPr>
              <w:t>text.</w:t>
            </w:r>
          </w:p>
        </w:tc>
      </w:tr>
    </w:tbl>
    <w:p w14:paraId="6CFFA490" w14:textId="77777777" w:rsidR="00043761" w:rsidRDefault="00043761">
      <w:pPr>
        <w:pStyle w:val="TableParagraph"/>
        <w:spacing w:line="240" w:lineRule="exact"/>
        <w:sectPr w:rsidR="00043761">
          <w:pgSz w:w="16840" w:h="11910" w:orient="landscape"/>
          <w:pgMar w:top="960" w:right="708" w:bottom="780" w:left="708" w:header="727" w:footer="586" w:gutter="0"/>
          <w:cols w:space="720"/>
        </w:sectPr>
      </w:pPr>
    </w:p>
    <w:p w14:paraId="26591A21" w14:textId="77777777" w:rsidR="00043761" w:rsidRDefault="00043761">
      <w:pPr>
        <w:pStyle w:val="BodyText"/>
        <w:spacing w:before="207"/>
        <w:rPr>
          <w:b/>
        </w:rPr>
      </w:pPr>
    </w:p>
    <w:p w14:paraId="434C3A88" w14:textId="77777777" w:rsidR="00043761" w:rsidRDefault="00000000">
      <w:pPr>
        <w:ind w:left="5418" w:right="5416"/>
        <w:jc w:val="center"/>
        <w:rPr>
          <w:b/>
        </w:rPr>
      </w:pPr>
      <w:r>
        <w:rPr>
          <w:b/>
        </w:rPr>
        <w:t>GRADE</w:t>
      </w:r>
      <w:r>
        <w:rPr>
          <w:b/>
          <w:spacing w:val="-4"/>
        </w:rPr>
        <w:t xml:space="preserve"> </w:t>
      </w:r>
      <w:r>
        <w:rPr>
          <w:b/>
        </w:rPr>
        <w:t>9</w:t>
      </w:r>
      <w:r>
        <w:rPr>
          <w:b/>
          <w:spacing w:val="-3"/>
        </w:rPr>
        <w:t xml:space="preserve"> </w:t>
      </w:r>
      <w:r>
        <w:rPr>
          <w:b/>
        </w:rPr>
        <w:t>–</w:t>
      </w:r>
      <w:r>
        <w:rPr>
          <w:b/>
          <w:spacing w:val="-4"/>
        </w:rPr>
        <w:t xml:space="preserve"> </w:t>
      </w:r>
      <w:r>
        <w:rPr>
          <w:b/>
        </w:rPr>
        <w:t>QUARTER</w:t>
      </w:r>
      <w:r>
        <w:rPr>
          <w:b/>
          <w:spacing w:val="-3"/>
        </w:rPr>
        <w:t xml:space="preserve"> </w:t>
      </w:r>
      <w:r>
        <w:rPr>
          <w:b/>
          <w:spacing w:val="-10"/>
        </w:rPr>
        <w:t>3</w:t>
      </w:r>
    </w:p>
    <w:p w14:paraId="5E6E4560"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10DD6264" w14:textId="77777777">
        <w:trPr>
          <w:trHeight w:val="772"/>
        </w:trPr>
        <w:tc>
          <w:tcPr>
            <w:tcW w:w="2040" w:type="dxa"/>
          </w:tcPr>
          <w:p w14:paraId="47686923" w14:textId="77777777" w:rsidR="00043761" w:rsidRDefault="00000000">
            <w:pPr>
              <w:pStyle w:val="TableParagraph"/>
              <w:spacing w:before="123"/>
              <w:ind w:left="301" w:firstLine="154"/>
              <w:rPr>
                <w:b/>
              </w:rPr>
            </w:pPr>
            <w:r>
              <w:rPr>
                <w:b/>
                <w:spacing w:val="-2"/>
              </w:rPr>
              <w:t>CONTENT STANDARDS</w:t>
            </w:r>
          </w:p>
        </w:tc>
        <w:tc>
          <w:tcPr>
            <w:tcW w:w="13262" w:type="dxa"/>
          </w:tcPr>
          <w:p w14:paraId="0B9647D3" w14:textId="77777777" w:rsidR="00043761" w:rsidRDefault="00000000">
            <w:pPr>
              <w:pStyle w:val="TableParagraph"/>
              <w:ind w:left="105"/>
            </w:pPr>
            <w:r>
              <w:t>The</w:t>
            </w:r>
            <w:r>
              <w:rPr>
                <w:spacing w:val="80"/>
              </w:rPr>
              <w:t xml:space="preserve"> </w:t>
            </w:r>
            <w:r>
              <w:t>learners</w:t>
            </w:r>
            <w:r>
              <w:rPr>
                <w:spacing w:val="80"/>
              </w:rPr>
              <w:t xml:space="preserve"> </w:t>
            </w:r>
            <w:r>
              <w:t>demonstrate</w:t>
            </w:r>
            <w:r>
              <w:rPr>
                <w:spacing w:val="80"/>
              </w:rPr>
              <w:t xml:space="preserve"> </w:t>
            </w:r>
            <w:r>
              <w:t>their</w:t>
            </w:r>
            <w:r>
              <w:rPr>
                <w:spacing w:val="80"/>
              </w:rPr>
              <w:t xml:space="preserve"> </w:t>
            </w:r>
            <w:r>
              <w:t>multiliteracies</w:t>
            </w:r>
            <w:r>
              <w:rPr>
                <w:spacing w:val="80"/>
              </w:rPr>
              <w:t xml:space="preserve"> </w:t>
            </w:r>
            <w:r>
              <w:t>and</w:t>
            </w:r>
            <w:r>
              <w:rPr>
                <w:spacing w:val="80"/>
              </w:rPr>
              <w:t xml:space="preserve"> </w:t>
            </w:r>
            <w:r>
              <w:t>communicative</w:t>
            </w:r>
            <w:r>
              <w:rPr>
                <w:spacing w:val="80"/>
              </w:rPr>
              <w:t xml:space="preserve"> </w:t>
            </w:r>
            <w:r>
              <w:t>competence</w:t>
            </w:r>
            <w:r>
              <w:rPr>
                <w:spacing w:val="80"/>
              </w:rPr>
              <w:t xml:space="preserve"> </w:t>
            </w:r>
            <w:r>
              <w:t>in</w:t>
            </w:r>
            <w:r>
              <w:rPr>
                <w:spacing w:val="80"/>
              </w:rPr>
              <w:t xml:space="preserve"> </w:t>
            </w:r>
            <w:r>
              <w:t>evaluating</w:t>
            </w:r>
            <w:r>
              <w:rPr>
                <w:spacing w:val="80"/>
              </w:rPr>
              <w:t xml:space="preserve"> </w:t>
            </w:r>
            <w:r>
              <w:t>informational</w:t>
            </w:r>
            <w:r>
              <w:rPr>
                <w:spacing w:val="80"/>
              </w:rPr>
              <w:t xml:space="preserve"> </w:t>
            </w:r>
            <w:r>
              <w:t>texts (argumentative</w:t>
            </w:r>
            <w:r>
              <w:rPr>
                <w:spacing w:val="-4"/>
              </w:rPr>
              <w:t xml:space="preserve"> </w:t>
            </w:r>
            <w:r>
              <w:t>texts)</w:t>
            </w:r>
            <w:r>
              <w:rPr>
                <w:spacing w:val="-1"/>
              </w:rPr>
              <w:t xml:space="preserve"> </w:t>
            </w:r>
            <w:r>
              <w:t>and</w:t>
            </w:r>
            <w:r>
              <w:rPr>
                <w:spacing w:val="-1"/>
              </w:rPr>
              <w:t xml:space="preserve"> </w:t>
            </w:r>
            <w:r>
              <w:t>transactional</w:t>
            </w:r>
            <w:r>
              <w:rPr>
                <w:spacing w:val="-1"/>
              </w:rPr>
              <w:t xml:space="preserve"> </w:t>
            </w:r>
            <w:r>
              <w:t>texts</w:t>
            </w:r>
            <w:r>
              <w:rPr>
                <w:spacing w:val="-1"/>
              </w:rPr>
              <w:t xml:space="preserve"> </w:t>
            </w:r>
            <w:r>
              <w:t>(letter</w:t>
            </w:r>
            <w:r>
              <w:rPr>
                <w:spacing w:val="-1"/>
              </w:rPr>
              <w:t xml:space="preserve"> </w:t>
            </w:r>
            <w:r>
              <w:t>of complaint)</w:t>
            </w:r>
            <w:r>
              <w:rPr>
                <w:spacing w:val="-1"/>
              </w:rPr>
              <w:t xml:space="preserve"> </w:t>
            </w:r>
            <w:r>
              <w:t>for</w:t>
            </w:r>
            <w:r>
              <w:rPr>
                <w:spacing w:val="-1"/>
              </w:rPr>
              <w:t xml:space="preserve"> </w:t>
            </w:r>
            <w:r>
              <w:t>clarity</w:t>
            </w:r>
            <w:r>
              <w:rPr>
                <w:spacing w:val="-1"/>
              </w:rPr>
              <w:t xml:space="preserve"> </w:t>
            </w:r>
            <w:r>
              <w:t>of</w:t>
            </w:r>
            <w:r>
              <w:rPr>
                <w:spacing w:val="-1"/>
              </w:rPr>
              <w:t xml:space="preserve"> </w:t>
            </w:r>
            <w:r>
              <w:t>meaning, purpose,</w:t>
            </w:r>
            <w:r>
              <w:rPr>
                <w:spacing w:val="-1"/>
              </w:rPr>
              <w:t xml:space="preserve"> </w:t>
            </w:r>
            <w:r>
              <w:t>and</w:t>
            </w:r>
            <w:r>
              <w:rPr>
                <w:spacing w:val="-1"/>
              </w:rPr>
              <w:t xml:space="preserve"> </w:t>
            </w:r>
            <w:r>
              <w:t>target</w:t>
            </w:r>
            <w:r>
              <w:rPr>
                <w:spacing w:val="-1"/>
              </w:rPr>
              <w:t xml:space="preserve"> </w:t>
            </w:r>
            <w:r>
              <w:t>audience</w:t>
            </w:r>
            <w:r>
              <w:rPr>
                <w:spacing w:val="-1"/>
              </w:rPr>
              <w:t xml:space="preserve"> </w:t>
            </w:r>
            <w:r>
              <w:rPr>
                <w:spacing w:val="-5"/>
              </w:rPr>
              <w:t>as</w:t>
            </w:r>
          </w:p>
          <w:p w14:paraId="1F4E108B" w14:textId="77777777" w:rsidR="00043761" w:rsidRDefault="00000000">
            <w:pPr>
              <w:pStyle w:val="TableParagraph"/>
              <w:spacing w:line="240" w:lineRule="exact"/>
              <w:ind w:left="105"/>
            </w:pPr>
            <w:r>
              <w:t>a</w:t>
            </w:r>
            <w:r>
              <w:rPr>
                <w:spacing w:val="-8"/>
              </w:rPr>
              <w:t xml:space="preserve"> </w:t>
            </w:r>
            <w:r>
              <w:t>foundation</w:t>
            </w:r>
            <w:r>
              <w:rPr>
                <w:spacing w:val="-8"/>
              </w:rPr>
              <w:t xml:space="preserve"> </w:t>
            </w:r>
            <w:r>
              <w:t>for</w:t>
            </w:r>
            <w:r>
              <w:rPr>
                <w:spacing w:val="-7"/>
              </w:rPr>
              <w:t xml:space="preserve"> </w:t>
            </w:r>
            <w:r>
              <w:t>publishing</w:t>
            </w:r>
            <w:r>
              <w:rPr>
                <w:spacing w:val="-8"/>
              </w:rPr>
              <w:t xml:space="preserve"> </w:t>
            </w:r>
            <w:r>
              <w:t>original</w:t>
            </w:r>
            <w:r>
              <w:rPr>
                <w:spacing w:val="-8"/>
              </w:rPr>
              <w:t xml:space="preserve"> </w:t>
            </w:r>
            <w:r>
              <w:t>informational</w:t>
            </w:r>
            <w:r>
              <w:rPr>
                <w:spacing w:val="-7"/>
              </w:rPr>
              <w:t xml:space="preserve"> </w:t>
            </w:r>
            <w:r>
              <w:t>and</w:t>
            </w:r>
            <w:r>
              <w:rPr>
                <w:spacing w:val="-8"/>
              </w:rPr>
              <w:t xml:space="preserve"> </w:t>
            </w:r>
            <w:r>
              <w:t>transactional</w:t>
            </w:r>
            <w:r>
              <w:rPr>
                <w:spacing w:val="-7"/>
              </w:rPr>
              <w:t xml:space="preserve"> </w:t>
            </w:r>
            <w:r>
              <w:rPr>
                <w:spacing w:val="-2"/>
              </w:rPr>
              <w:t>texts.</w:t>
            </w:r>
          </w:p>
        </w:tc>
      </w:tr>
      <w:tr w:rsidR="00043761" w14:paraId="60634046" w14:textId="77777777">
        <w:trPr>
          <w:trHeight w:val="1031"/>
        </w:trPr>
        <w:tc>
          <w:tcPr>
            <w:tcW w:w="2040" w:type="dxa"/>
          </w:tcPr>
          <w:p w14:paraId="18144B28" w14:textId="77777777" w:rsidR="00043761" w:rsidRDefault="00000000">
            <w:pPr>
              <w:pStyle w:val="TableParagraph"/>
              <w:spacing w:before="258"/>
              <w:ind w:left="301" w:hanging="192"/>
              <w:rPr>
                <w:b/>
              </w:rPr>
            </w:pPr>
            <w:r>
              <w:rPr>
                <w:b/>
                <w:spacing w:val="-2"/>
              </w:rPr>
              <w:t>PERFORMANCE STANDARDS</w:t>
            </w:r>
          </w:p>
        </w:tc>
        <w:tc>
          <w:tcPr>
            <w:tcW w:w="13262" w:type="dxa"/>
          </w:tcPr>
          <w:p w14:paraId="5D93F32E" w14:textId="77777777" w:rsidR="00043761" w:rsidRDefault="00000000">
            <w:pPr>
              <w:pStyle w:val="TableParagraph"/>
              <w:ind w:left="105"/>
            </w:pPr>
            <w:r>
              <w:t>The</w:t>
            </w:r>
            <w:r>
              <w:rPr>
                <w:spacing w:val="27"/>
              </w:rPr>
              <w:t xml:space="preserve"> </w:t>
            </w:r>
            <w:r>
              <w:t>learners</w:t>
            </w:r>
            <w:r>
              <w:rPr>
                <w:spacing w:val="27"/>
              </w:rPr>
              <w:t xml:space="preserve"> </w:t>
            </w:r>
            <w:r>
              <w:t>analyze</w:t>
            </w:r>
            <w:r>
              <w:rPr>
                <w:spacing w:val="27"/>
              </w:rPr>
              <w:t xml:space="preserve"> </w:t>
            </w:r>
            <w:r>
              <w:t>the</w:t>
            </w:r>
            <w:r>
              <w:rPr>
                <w:spacing w:val="27"/>
              </w:rPr>
              <w:t xml:space="preserve"> </w:t>
            </w:r>
            <w:r>
              <w:t>style,</w:t>
            </w:r>
            <w:r>
              <w:rPr>
                <w:spacing w:val="27"/>
              </w:rPr>
              <w:t xml:space="preserve"> </w:t>
            </w:r>
            <w:r>
              <w:t>form,</w:t>
            </w:r>
            <w:r>
              <w:rPr>
                <w:spacing w:val="27"/>
              </w:rPr>
              <w:t xml:space="preserve"> </w:t>
            </w:r>
            <w:r>
              <w:t>and</w:t>
            </w:r>
            <w:r>
              <w:rPr>
                <w:spacing w:val="27"/>
              </w:rPr>
              <w:t xml:space="preserve"> </w:t>
            </w:r>
            <w:r>
              <w:t>features</w:t>
            </w:r>
            <w:r>
              <w:rPr>
                <w:spacing w:val="27"/>
              </w:rPr>
              <w:t xml:space="preserve"> </w:t>
            </w:r>
            <w:r>
              <w:t>of</w:t>
            </w:r>
            <w:r>
              <w:rPr>
                <w:spacing w:val="27"/>
              </w:rPr>
              <w:t xml:space="preserve"> </w:t>
            </w:r>
            <w:r>
              <w:t>informational</w:t>
            </w:r>
            <w:r>
              <w:rPr>
                <w:spacing w:val="27"/>
              </w:rPr>
              <w:t xml:space="preserve"> </w:t>
            </w:r>
            <w:r>
              <w:t>texts</w:t>
            </w:r>
            <w:r>
              <w:rPr>
                <w:spacing w:val="27"/>
              </w:rPr>
              <w:t xml:space="preserve"> </w:t>
            </w:r>
            <w:r>
              <w:t>(argumentative</w:t>
            </w:r>
            <w:r>
              <w:rPr>
                <w:spacing w:val="27"/>
              </w:rPr>
              <w:t xml:space="preserve"> </w:t>
            </w:r>
            <w:r>
              <w:t>texts)</w:t>
            </w:r>
            <w:r>
              <w:rPr>
                <w:spacing w:val="27"/>
              </w:rPr>
              <w:t xml:space="preserve"> </w:t>
            </w:r>
            <w:r>
              <w:t>and</w:t>
            </w:r>
            <w:r>
              <w:rPr>
                <w:spacing w:val="27"/>
              </w:rPr>
              <w:t xml:space="preserve"> </w:t>
            </w:r>
            <w:r>
              <w:t>transactional</w:t>
            </w:r>
            <w:r>
              <w:rPr>
                <w:spacing w:val="27"/>
              </w:rPr>
              <w:t xml:space="preserve"> </w:t>
            </w:r>
            <w:r>
              <w:t>texts (letter</w:t>
            </w:r>
            <w:r>
              <w:rPr>
                <w:spacing w:val="1"/>
              </w:rPr>
              <w:t xml:space="preserve"> </w:t>
            </w:r>
            <w:r>
              <w:t>of</w:t>
            </w:r>
            <w:r>
              <w:rPr>
                <w:spacing w:val="1"/>
              </w:rPr>
              <w:t xml:space="preserve"> </w:t>
            </w:r>
            <w:r>
              <w:t>complaint);</w:t>
            </w:r>
            <w:r>
              <w:rPr>
                <w:spacing w:val="2"/>
              </w:rPr>
              <w:t xml:space="preserve"> </w:t>
            </w:r>
            <w:r>
              <w:t>evaluate informational</w:t>
            </w:r>
            <w:r>
              <w:rPr>
                <w:spacing w:val="1"/>
              </w:rPr>
              <w:t xml:space="preserve"> </w:t>
            </w:r>
            <w:r>
              <w:t>and</w:t>
            </w:r>
            <w:r>
              <w:rPr>
                <w:spacing w:val="1"/>
              </w:rPr>
              <w:t xml:space="preserve"> </w:t>
            </w:r>
            <w:r>
              <w:t>transactional</w:t>
            </w:r>
            <w:r>
              <w:rPr>
                <w:spacing w:val="1"/>
              </w:rPr>
              <w:t xml:space="preserve"> </w:t>
            </w:r>
            <w:r>
              <w:t>texts</w:t>
            </w:r>
            <w:r>
              <w:rPr>
                <w:spacing w:val="1"/>
              </w:rPr>
              <w:t xml:space="preserve"> </w:t>
            </w:r>
            <w:r>
              <w:t>for</w:t>
            </w:r>
            <w:r>
              <w:rPr>
                <w:spacing w:val="1"/>
              </w:rPr>
              <w:t xml:space="preserve"> </w:t>
            </w:r>
            <w:r>
              <w:t>clarity</w:t>
            </w:r>
            <w:r>
              <w:rPr>
                <w:spacing w:val="1"/>
              </w:rPr>
              <w:t xml:space="preserve"> </w:t>
            </w:r>
            <w:r>
              <w:t>of</w:t>
            </w:r>
            <w:r>
              <w:rPr>
                <w:spacing w:val="1"/>
              </w:rPr>
              <w:t xml:space="preserve"> </w:t>
            </w:r>
            <w:r>
              <w:t>meaning,</w:t>
            </w:r>
            <w:r>
              <w:rPr>
                <w:spacing w:val="1"/>
              </w:rPr>
              <w:t xml:space="preserve"> </w:t>
            </w:r>
            <w:r>
              <w:t>purpose,</w:t>
            </w:r>
            <w:r>
              <w:rPr>
                <w:spacing w:val="2"/>
              </w:rPr>
              <w:t xml:space="preserve"> </w:t>
            </w:r>
            <w:r>
              <w:t>and target</w:t>
            </w:r>
            <w:r>
              <w:rPr>
                <w:spacing w:val="2"/>
              </w:rPr>
              <w:t xml:space="preserve"> </w:t>
            </w:r>
            <w:r>
              <w:rPr>
                <w:spacing w:val="-2"/>
              </w:rPr>
              <w:t>audience;</w:t>
            </w:r>
          </w:p>
          <w:p w14:paraId="0FE507A7" w14:textId="77777777" w:rsidR="00043761" w:rsidRDefault="00000000">
            <w:pPr>
              <w:pStyle w:val="TableParagraph"/>
              <w:spacing w:line="254" w:lineRule="exact"/>
              <w:ind w:left="105"/>
            </w:pPr>
            <w:r>
              <w:t>and compose and publish original multimodal informational texts (argumentative texts) and transactional texts (letter of complaint) using appropriate forms and structures that represent their meaning, purpose, and target audience.</w:t>
            </w:r>
          </w:p>
        </w:tc>
      </w:tr>
    </w:tbl>
    <w:p w14:paraId="5AA59685" w14:textId="77777777" w:rsidR="00043761" w:rsidRDefault="00043761">
      <w:pPr>
        <w:pStyle w:val="BodyText"/>
        <w:spacing w:before="25"/>
        <w:rPr>
          <w:b/>
          <w:sz w:val="20"/>
        </w:rPr>
      </w:pPr>
    </w:p>
    <w:tbl>
      <w:tblPr>
        <w:tblW w:w="0" w:type="auto"/>
        <w:tblInd w:w="19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78"/>
        <w:gridCol w:w="11054"/>
      </w:tblGrid>
      <w:tr w:rsidR="00043761" w14:paraId="427AF5EC" w14:textId="77777777">
        <w:trPr>
          <w:trHeight w:val="1372"/>
        </w:trPr>
        <w:tc>
          <w:tcPr>
            <w:tcW w:w="11332" w:type="dxa"/>
            <w:gridSpan w:val="2"/>
            <w:shd w:val="clear" w:color="auto" w:fill="2F75B5"/>
          </w:tcPr>
          <w:p w14:paraId="1D8C4509" w14:textId="77777777" w:rsidR="00043761" w:rsidRDefault="00000000">
            <w:pPr>
              <w:pStyle w:val="TableParagraph"/>
              <w:spacing w:before="39" w:line="532" w:lineRule="exact"/>
              <w:ind w:left="3795" w:right="3770"/>
              <w:jc w:val="center"/>
              <w:rPr>
                <w:b/>
              </w:rPr>
            </w:pPr>
            <w:r>
              <w:rPr>
                <w:b/>
                <w:color w:val="FFFFFF"/>
              </w:rPr>
              <w:t>LEARNING</w:t>
            </w:r>
            <w:r>
              <w:rPr>
                <w:b/>
                <w:color w:val="FFFFFF"/>
                <w:spacing w:val="-19"/>
              </w:rPr>
              <w:t xml:space="preserve"> </w:t>
            </w:r>
            <w:r>
              <w:rPr>
                <w:b/>
                <w:color w:val="FFFFFF"/>
              </w:rPr>
              <w:t>COMPETENCIES TEXT FOCUS</w:t>
            </w:r>
          </w:p>
          <w:p w14:paraId="29412025" w14:textId="77777777" w:rsidR="00043761" w:rsidRDefault="00000000">
            <w:pPr>
              <w:pStyle w:val="TableParagraph"/>
              <w:spacing w:line="243" w:lineRule="exact"/>
              <w:ind w:left="3795" w:right="3773"/>
              <w:jc w:val="center"/>
            </w:pPr>
            <w:r>
              <w:rPr>
                <w:color w:val="FFFFFF"/>
              </w:rPr>
              <w:t>ARGUMENTATIVE</w:t>
            </w:r>
            <w:r>
              <w:rPr>
                <w:color w:val="FFFFFF"/>
                <w:spacing w:val="-13"/>
              </w:rPr>
              <w:t xml:space="preserve"> </w:t>
            </w:r>
            <w:r>
              <w:rPr>
                <w:color w:val="FFFFFF"/>
                <w:spacing w:val="-4"/>
              </w:rPr>
              <w:t>TEXT</w:t>
            </w:r>
          </w:p>
        </w:tc>
      </w:tr>
      <w:tr w:rsidR="00043761" w14:paraId="65A70ED1" w14:textId="77777777">
        <w:trPr>
          <w:trHeight w:val="599"/>
        </w:trPr>
        <w:tc>
          <w:tcPr>
            <w:tcW w:w="11332" w:type="dxa"/>
            <w:gridSpan w:val="2"/>
            <w:tcBorders>
              <w:bottom w:val="single" w:sz="4" w:space="0" w:color="000000"/>
            </w:tcBorders>
            <w:shd w:val="clear" w:color="auto" w:fill="2F75B5"/>
          </w:tcPr>
          <w:p w14:paraId="02392758" w14:textId="77777777" w:rsidR="00043761" w:rsidRDefault="00000000">
            <w:pPr>
              <w:pStyle w:val="TableParagraph"/>
              <w:spacing w:before="44" w:line="237" w:lineRule="auto"/>
              <w:ind w:left="110" w:right="186"/>
              <w:rPr>
                <w:b/>
                <w:i/>
              </w:rPr>
            </w:pPr>
            <w:r>
              <w:rPr>
                <w:b/>
                <w:i/>
                <w:color w:val="FFFFFF"/>
              </w:rPr>
              <w:t>Evaluating</w:t>
            </w:r>
            <w:r>
              <w:rPr>
                <w:b/>
                <w:i/>
                <w:color w:val="FFFFFF"/>
                <w:spacing w:val="-4"/>
              </w:rPr>
              <w:t xml:space="preserve"> </w:t>
            </w:r>
            <w:r>
              <w:rPr>
                <w:b/>
                <w:i/>
                <w:color w:val="FFFFFF"/>
              </w:rPr>
              <w:t>informational</w:t>
            </w:r>
            <w:r>
              <w:rPr>
                <w:b/>
                <w:i/>
                <w:color w:val="FFFFFF"/>
                <w:spacing w:val="-4"/>
              </w:rPr>
              <w:t xml:space="preserve"> </w:t>
            </w:r>
            <w:r>
              <w:rPr>
                <w:b/>
                <w:i/>
                <w:color w:val="FFFFFF"/>
              </w:rPr>
              <w:t>text</w:t>
            </w:r>
            <w:r>
              <w:rPr>
                <w:b/>
                <w:i/>
                <w:color w:val="FFFFFF"/>
                <w:spacing w:val="-4"/>
              </w:rPr>
              <w:t xml:space="preserve"> </w:t>
            </w:r>
            <w:r>
              <w:rPr>
                <w:b/>
                <w:i/>
                <w:color w:val="FFFFFF"/>
              </w:rPr>
              <w:t>in</w:t>
            </w:r>
            <w:r>
              <w:rPr>
                <w:b/>
                <w:i/>
                <w:color w:val="FFFFFF"/>
                <w:spacing w:val="-4"/>
              </w:rPr>
              <w:t xml:space="preserve"> </w:t>
            </w:r>
            <w:r>
              <w:rPr>
                <w:b/>
                <w:i/>
                <w:color w:val="FFFFFF"/>
              </w:rPr>
              <w:t>a</w:t>
            </w:r>
            <w:r>
              <w:rPr>
                <w:b/>
                <w:i/>
                <w:color w:val="FFFFFF"/>
                <w:spacing w:val="-4"/>
              </w:rPr>
              <w:t xml:space="preserve"> </w:t>
            </w:r>
            <w:r>
              <w:rPr>
                <w:b/>
                <w:i/>
                <w:color w:val="FFFFFF"/>
              </w:rPr>
              <w:t>range</w:t>
            </w:r>
            <w:r>
              <w:rPr>
                <w:b/>
                <w:i/>
                <w:color w:val="FFFFFF"/>
                <w:spacing w:val="-4"/>
              </w:rPr>
              <w:t xml:space="preserve"> </w:t>
            </w:r>
            <w:r>
              <w:rPr>
                <w:b/>
                <w:i/>
                <w:color w:val="FFFFFF"/>
              </w:rPr>
              <w:t>of</w:t>
            </w:r>
            <w:r>
              <w:rPr>
                <w:b/>
                <w:i/>
                <w:color w:val="FFFFFF"/>
                <w:spacing w:val="-4"/>
              </w:rPr>
              <w:t xml:space="preserve"> </w:t>
            </w:r>
            <w:r>
              <w:rPr>
                <w:b/>
                <w:i/>
                <w:color w:val="FFFFFF"/>
              </w:rPr>
              <w:t>media</w:t>
            </w:r>
            <w:r>
              <w:rPr>
                <w:b/>
                <w:i/>
                <w:color w:val="FFFFFF"/>
                <w:spacing w:val="-4"/>
              </w:rPr>
              <w:t xml:space="preserve"> </w:t>
            </w:r>
            <w:r>
              <w:rPr>
                <w:b/>
                <w:i/>
                <w:color w:val="FFFFFF"/>
              </w:rPr>
              <w:t>(spoken,</w:t>
            </w:r>
            <w:r>
              <w:rPr>
                <w:b/>
                <w:i/>
                <w:color w:val="FFFFFF"/>
                <w:spacing w:val="-4"/>
              </w:rPr>
              <w:t xml:space="preserve"> </w:t>
            </w:r>
            <w:r>
              <w:rPr>
                <w:b/>
                <w:i/>
                <w:color w:val="FFFFFF"/>
              </w:rPr>
              <w:t>written,</w:t>
            </w:r>
            <w:r>
              <w:rPr>
                <w:b/>
                <w:i/>
                <w:color w:val="FFFFFF"/>
                <w:spacing w:val="-4"/>
              </w:rPr>
              <w:t xml:space="preserve"> </w:t>
            </w:r>
            <w:r>
              <w:rPr>
                <w:b/>
                <w:i/>
                <w:color w:val="FFFFFF"/>
              </w:rPr>
              <w:t>visual,</w:t>
            </w:r>
            <w:r>
              <w:rPr>
                <w:b/>
                <w:i/>
                <w:color w:val="FFFFFF"/>
                <w:spacing w:val="-4"/>
              </w:rPr>
              <w:t xml:space="preserve"> </w:t>
            </w:r>
            <w:r>
              <w:rPr>
                <w:b/>
                <w:i/>
                <w:color w:val="FFFFFF"/>
              </w:rPr>
              <w:t>and</w:t>
            </w:r>
            <w:r>
              <w:rPr>
                <w:b/>
                <w:i/>
                <w:color w:val="FFFFFF"/>
                <w:spacing w:val="-4"/>
              </w:rPr>
              <w:t xml:space="preserve"> </w:t>
            </w:r>
            <w:r>
              <w:rPr>
                <w:b/>
                <w:i/>
                <w:color w:val="FFFFFF"/>
              </w:rPr>
              <w:t>multimedia) for clarity of meaning, purpose, form, and function</w:t>
            </w:r>
          </w:p>
        </w:tc>
      </w:tr>
      <w:tr w:rsidR="00043761" w14:paraId="241736D7" w14:textId="77777777">
        <w:trPr>
          <w:trHeight w:val="301"/>
        </w:trPr>
        <w:tc>
          <w:tcPr>
            <w:tcW w:w="11332" w:type="dxa"/>
            <w:gridSpan w:val="2"/>
            <w:tcBorders>
              <w:top w:val="single" w:sz="4" w:space="0" w:color="000000"/>
              <w:bottom w:val="single" w:sz="4" w:space="0" w:color="000000"/>
            </w:tcBorders>
            <w:shd w:val="clear" w:color="auto" w:fill="DDEBF7"/>
          </w:tcPr>
          <w:p w14:paraId="54F05C71" w14:textId="77777777" w:rsidR="00043761" w:rsidRDefault="00000000">
            <w:pPr>
              <w:pStyle w:val="TableParagraph"/>
              <w:spacing w:before="18"/>
              <w:ind w:left="110"/>
            </w:pPr>
            <w:r>
              <w:rPr>
                <w:b/>
              </w:rPr>
              <w:t>EN9INF-III-1</w:t>
            </w:r>
            <w:r>
              <w:rPr>
                <w:b/>
                <w:spacing w:val="-9"/>
              </w:rPr>
              <w:t xml:space="preserve"> </w:t>
            </w:r>
            <w:r>
              <w:t>Examine</w:t>
            </w:r>
            <w:r>
              <w:rPr>
                <w:spacing w:val="-6"/>
              </w:rPr>
              <w:t xml:space="preserve"> </w:t>
            </w:r>
            <w:r>
              <w:t>text</w:t>
            </w:r>
            <w:r>
              <w:rPr>
                <w:spacing w:val="-6"/>
              </w:rPr>
              <w:t xml:space="preserve"> </w:t>
            </w:r>
            <w:r>
              <w:t>structures</w:t>
            </w:r>
            <w:r>
              <w:rPr>
                <w:spacing w:val="-6"/>
              </w:rPr>
              <w:t xml:space="preserve"> </w:t>
            </w:r>
            <w:r>
              <w:t>for</w:t>
            </w:r>
            <w:r>
              <w:rPr>
                <w:spacing w:val="-6"/>
              </w:rPr>
              <w:t xml:space="preserve"> </w:t>
            </w:r>
            <w:r>
              <w:t>clarity</w:t>
            </w:r>
            <w:r>
              <w:rPr>
                <w:spacing w:val="-6"/>
              </w:rPr>
              <w:t xml:space="preserve"> </w:t>
            </w:r>
            <w:r>
              <w:t>of</w:t>
            </w:r>
            <w:r>
              <w:rPr>
                <w:spacing w:val="-6"/>
              </w:rPr>
              <w:t xml:space="preserve"> </w:t>
            </w:r>
            <w:r>
              <w:t>meaning</w:t>
            </w:r>
            <w:r>
              <w:rPr>
                <w:spacing w:val="-6"/>
              </w:rPr>
              <w:t xml:space="preserve"> </w:t>
            </w:r>
            <w:r>
              <w:t>and</w:t>
            </w:r>
            <w:r>
              <w:rPr>
                <w:spacing w:val="-6"/>
              </w:rPr>
              <w:t xml:space="preserve"> </w:t>
            </w:r>
            <w:r>
              <w:rPr>
                <w:spacing w:val="-2"/>
              </w:rPr>
              <w:t>purpose:</w:t>
            </w:r>
          </w:p>
        </w:tc>
      </w:tr>
      <w:tr w:rsidR="00043761" w14:paraId="499F8953" w14:textId="77777777">
        <w:trPr>
          <w:trHeight w:val="297"/>
        </w:trPr>
        <w:tc>
          <w:tcPr>
            <w:tcW w:w="278" w:type="dxa"/>
            <w:tcBorders>
              <w:top w:val="single" w:sz="4" w:space="0" w:color="000000"/>
              <w:bottom w:val="single" w:sz="4" w:space="0" w:color="000000"/>
              <w:right w:val="single" w:sz="4" w:space="0" w:color="000000"/>
            </w:tcBorders>
          </w:tcPr>
          <w:p w14:paraId="299F9D24" w14:textId="77777777" w:rsidR="00043761" w:rsidRDefault="00043761">
            <w:pPr>
              <w:pStyle w:val="TableParagraph"/>
              <w:rPr>
                <w:rFonts w:ascii="Times New Roman"/>
              </w:rPr>
            </w:pPr>
          </w:p>
        </w:tc>
        <w:tc>
          <w:tcPr>
            <w:tcW w:w="11054" w:type="dxa"/>
            <w:tcBorders>
              <w:top w:val="single" w:sz="4" w:space="0" w:color="000000"/>
              <w:left w:val="single" w:sz="4" w:space="0" w:color="000000"/>
              <w:bottom w:val="single" w:sz="4" w:space="0" w:color="000000"/>
            </w:tcBorders>
          </w:tcPr>
          <w:p w14:paraId="6B5C290B" w14:textId="77777777" w:rsidR="00043761" w:rsidRDefault="00000000">
            <w:pPr>
              <w:pStyle w:val="TableParagraph"/>
              <w:spacing w:before="18"/>
              <w:ind w:left="115"/>
            </w:pPr>
            <w:r>
              <w:t>non-journalistic</w:t>
            </w:r>
            <w:r>
              <w:rPr>
                <w:spacing w:val="-12"/>
              </w:rPr>
              <w:t xml:space="preserve"> </w:t>
            </w:r>
            <w:r>
              <w:t>text:</w:t>
            </w:r>
            <w:r>
              <w:rPr>
                <w:spacing w:val="-11"/>
              </w:rPr>
              <w:t xml:space="preserve"> </w:t>
            </w:r>
            <w:r>
              <w:t>argumentative</w:t>
            </w:r>
            <w:r>
              <w:rPr>
                <w:spacing w:val="-11"/>
              </w:rPr>
              <w:t xml:space="preserve"> </w:t>
            </w:r>
            <w:r>
              <w:rPr>
                <w:spacing w:val="-4"/>
              </w:rPr>
              <w:t>text</w:t>
            </w:r>
          </w:p>
        </w:tc>
      </w:tr>
      <w:tr w:rsidR="00043761" w14:paraId="3B38844D" w14:textId="77777777">
        <w:trPr>
          <w:trHeight w:val="1290"/>
        </w:trPr>
        <w:tc>
          <w:tcPr>
            <w:tcW w:w="11332" w:type="dxa"/>
            <w:gridSpan w:val="2"/>
            <w:tcBorders>
              <w:top w:val="single" w:sz="4" w:space="0" w:color="000000"/>
              <w:bottom w:val="single" w:sz="4" w:space="0" w:color="000000"/>
            </w:tcBorders>
            <w:shd w:val="clear" w:color="auto" w:fill="DDEBF7"/>
          </w:tcPr>
          <w:p w14:paraId="08641896" w14:textId="77777777" w:rsidR="00043761" w:rsidRDefault="00000000">
            <w:pPr>
              <w:pStyle w:val="TableParagraph"/>
              <w:ind w:left="110" w:right="186"/>
            </w:pPr>
            <w:r>
              <w:rPr>
                <w:b/>
              </w:rPr>
              <w:t>EN9INF-III-2</w:t>
            </w:r>
            <w:r>
              <w:rPr>
                <w:b/>
                <w:spacing w:val="-4"/>
              </w:rPr>
              <w:t xml:space="preserve"> </w:t>
            </w:r>
            <w:r>
              <w:t>Examine</w:t>
            </w:r>
            <w:r>
              <w:rPr>
                <w:spacing w:val="-4"/>
              </w:rPr>
              <w:t xml:space="preserve"> </w:t>
            </w:r>
            <w:r>
              <w:t>linguistic</w:t>
            </w:r>
            <w:r>
              <w:rPr>
                <w:spacing w:val="-4"/>
              </w:rPr>
              <w:t xml:space="preserve"> </w:t>
            </w:r>
            <w:r>
              <w:t>features</w:t>
            </w:r>
            <w:r>
              <w:rPr>
                <w:spacing w:val="-4"/>
              </w:rPr>
              <w:t xml:space="preserve"> </w:t>
            </w:r>
            <w:r>
              <w:t>as</w:t>
            </w:r>
            <w:r>
              <w:rPr>
                <w:spacing w:val="-4"/>
              </w:rPr>
              <w:t xml:space="preserve"> </w:t>
            </w:r>
            <w:r>
              <w:t>tools</w:t>
            </w:r>
            <w:r>
              <w:rPr>
                <w:spacing w:val="-4"/>
              </w:rPr>
              <w:t xml:space="preserve"> </w:t>
            </w:r>
            <w:r>
              <w:t>to</w:t>
            </w:r>
            <w:r>
              <w:rPr>
                <w:spacing w:val="-4"/>
              </w:rPr>
              <w:t xml:space="preserve"> </w:t>
            </w:r>
            <w:r>
              <w:t>achieve</w:t>
            </w:r>
            <w:r>
              <w:rPr>
                <w:spacing w:val="-4"/>
              </w:rPr>
              <w:t xml:space="preserve"> </w:t>
            </w:r>
            <w:r>
              <w:t>organizational</w:t>
            </w:r>
            <w:r>
              <w:rPr>
                <w:spacing w:val="-4"/>
              </w:rPr>
              <w:t xml:space="preserve"> </w:t>
            </w:r>
            <w:r>
              <w:t>efficiency</w:t>
            </w:r>
            <w:r>
              <w:rPr>
                <w:spacing w:val="-4"/>
              </w:rPr>
              <w:t xml:space="preserve"> </w:t>
            </w:r>
            <w:r>
              <w:t>in</w:t>
            </w:r>
            <w:r>
              <w:rPr>
                <w:spacing w:val="-4"/>
              </w:rPr>
              <w:t xml:space="preserve"> </w:t>
            </w:r>
            <w:r>
              <w:t xml:space="preserve">informational </w:t>
            </w:r>
            <w:r>
              <w:rPr>
                <w:spacing w:val="-2"/>
              </w:rPr>
              <w:t>texts:</w:t>
            </w:r>
          </w:p>
          <w:p w14:paraId="030FE765" w14:textId="77777777" w:rsidR="00043761" w:rsidRDefault="00000000">
            <w:pPr>
              <w:pStyle w:val="TableParagraph"/>
              <w:spacing w:line="256" w:lineRule="exact"/>
              <w:ind w:left="110"/>
            </w:pPr>
            <w:r>
              <w:t>-diction</w:t>
            </w:r>
            <w:r>
              <w:rPr>
                <w:spacing w:val="-6"/>
              </w:rPr>
              <w:t xml:space="preserve"> </w:t>
            </w:r>
            <w:r>
              <w:t>and</w:t>
            </w:r>
            <w:r>
              <w:rPr>
                <w:spacing w:val="-5"/>
              </w:rPr>
              <w:t xml:space="preserve"> </w:t>
            </w:r>
            <w:r>
              <w:rPr>
                <w:spacing w:val="-2"/>
              </w:rPr>
              <w:t>style</w:t>
            </w:r>
          </w:p>
          <w:p w14:paraId="142CCA50" w14:textId="77777777" w:rsidR="00043761" w:rsidRDefault="00000000">
            <w:pPr>
              <w:pStyle w:val="TableParagraph"/>
              <w:spacing w:line="256" w:lineRule="exact"/>
              <w:ind w:left="110"/>
            </w:pPr>
            <w:r>
              <w:t>-transition</w:t>
            </w:r>
            <w:r>
              <w:rPr>
                <w:spacing w:val="-11"/>
              </w:rPr>
              <w:t xml:space="preserve"> </w:t>
            </w:r>
            <w:r>
              <w:rPr>
                <w:spacing w:val="-2"/>
              </w:rPr>
              <w:t>devices</w:t>
            </w:r>
          </w:p>
          <w:p w14:paraId="155A1085" w14:textId="77777777" w:rsidR="00043761" w:rsidRDefault="00000000">
            <w:pPr>
              <w:pStyle w:val="TableParagraph"/>
              <w:spacing w:before="1" w:line="240" w:lineRule="exact"/>
              <w:ind w:left="110"/>
            </w:pPr>
            <w:r>
              <w:t>-sentence</w:t>
            </w:r>
            <w:r>
              <w:rPr>
                <w:spacing w:val="-9"/>
              </w:rPr>
              <w:t xml:space="preserve"> </w:t>
            </w:r>
            <w:r>
              <w:t>structure</w:t>
            </w:r>
            <w:r>
              <w:rPr>
                <w:spacing w:val="-7"/>
              </w:rPr>
              <w:t xml:space="preserve"> </w:t>
            </w:r>
            <w:r>
              <w:t>and</w:t>
            </w:r>
            <w:r>
              <w:rPr>
                <w:spacing w:val="-7"/>
              </w:rPr>
              <w:t xml:space="preserve"> </w:t>
            </w:r>
            <w:r>
              <w:rPr>
                <w:spacing w:val="-2"/>
              </w:rPr>
              <w:t>function</w:t>
            </w:r>
          </w:p>
        </w:tc>
      </w:tr>
      <w:tr w:rsidR="00043761" w14:paraId="65456820" w14:textId="77777777">
        <w:trPr>
          <w:trHeight w:val="1290"/>
        </w:trPr>
        <w:tc>
          <w:tcPr>
            <w:tcW w:w="11332" w:type="dxa"/>
            <w:gridSpan w:val="2"/>
            <w:tcBorders>
              <w:top w:val="single" w:sz="4" w:space="0" w:color="000000"/>
              <w:bottom w:val="single" w:sz="4" w:space="0" w:color="000000"/>
            </w:tcBorders>
          </w:tcPr>
          <w:p w14:paraId="02384A7B" w14:textId="77777777" w:rsidR="00043761" w:rsidRDefault="00000000">
            <w:pPr>
              <w:pStyle w:val="TableParagraph"/>
              <w:ind w:left="110" w:right="186"/>
            </w:pPr>
            <w:r>
              <w:rPr>
                <w:b/>
              </w:rPr>
              <w:t>EN9INF-III-3</w:t>
            </w:r>
            <w:r>
              <w:rPr>
                <w:b/>
                <w:spacing w:val="-3"/>
              </w:rPr>
              <w:t xml:space="preserve"> </w:t>
            </w:r>
            <w:r>
              <w:t>Examine</w:t>
            </w:r>
            <w:r>
              <w:rPr>
                <w:spacing w:val="-3"/>
              </w:rPr>
              <w:t xml:space="preserve"> </w:t>
            </w:r>
            <w:r>
              <w:t>how</w:t>
            </w:r>
            <w:r>
              <w:rPr>
                <w:spacing w:val="-3"/>
              </w:rPr>
              <w:t xml:space="preserve"> </w:t>
            </w:r>
            <w:r>
              <w:t>visual</w:t>
            </w:r>
            <w:r>
              <w:rPr>
                <w:spacing w:val="-3"/>
              </w:rPr>
              <w:t xml:space="preserve"> </w:t>
            </w:r>
            <w:r>
              <w:t>elements</w:t>
            </w:r>
            <w:r>
              <w:rPr>
                <w:spacing w:val="-3"/>
              </w:rPr>
              <w:t xml:space="preserve"> </w:t>
            </w:r>
            <w:r>
              <w:t>are</w:t>
            </w:r>
            <w:r>
              <w:rPr>
                <w:spacing w:val="-3"/>
              </w:rPr>
              <w:t xml:space="preserve"> </w:t>
            </w:r>
            <w:r>
              <w:t>used</w:t>
            </w:r>
            <w:r>
              <w:rPr>
                <w:spacing w:val="-3"/>
              </w:rPr>
              <w:t xml:space="preserve"> </w:t>
            </w:r>
            <w:r>
              <w:t>as</w:t>
            </w:r>
            <w:r>
              <w:rPr>
                <w:spacing w:val="-3"/>
              </w:rPr>
              <w:t xml:space="preserve"> </w:t>
            </w:r>
            <w:r>
              <w:t>tools</w:t>
            </w:r>
            <w:r>
              <w:rPr>
                <w:spacing w:val="-3"/>
              </w:rPr>
              <w:t xml:space="preserve"> </w:t>
            </w:r>
            <w:r>
              <w:t>to</w:t>
            </w:r>
            <w:r>
              <w:rPr>
                <w:spacing w:val="-3"/>
              </w:rPr>
              <w:t xml:space="preserve"> </w:t>
            </w:r>
            <w:r>
              <w:t>achieve</w:t>
            </w:r>
            <w:r>
              <w:rPr>
                <w:spacing w:val="-3"/>
              </w:rPr>
              <w:t xml:space="preserve"> </w:t>
            </w:r>
            <w:r>
              <w:t>the</w:t>
            </w:r>
            <w:r>
              <w:rPr>
                <w:spacing w:val="-3"/>
              </w:rPr>
              <w:t xml:space="preserve"> </w:t>
            </w:r>
            <w:r>
              <w:t>intended</w:t>
            </w:r>
            <w:r>
              <w:rPr>
                <w:spacing w:val="-3"/>
              </w:rPr>
              <w:t xml:space="preserve"> </w:t>
            </w:r>
            <w:r>
              <w:t>meaning</w:t>
            </w:r>
            <w:r>
              <w:rPr>
                <w:spacing w:val="-3"/>
              </w:rPr>
              <w:t xml:space="preserve"> </w:t>
            </w:r>
            <w:r>
              <w:t>of informational texts:</w:t>
            </w:r>
          </w:p>
          <w:p w14:paraId="448DEF41" w14:textId="77777777" w:rsidR="00043761" w:rsidRDefault="00000000">
            <w:pPr>
              <w:pStyle w:val="TableParagraph"/>
              <w:ind w:left="110"/>
            </w:pPr>
            <w:r>
              <w:t>-vectors</w:t>
            </w:r>
            <w:r>
              <w:rPr>
                <w:spacing w:val="-10"/>
              </w:rPr>
              <w:t xml:space="preserve"> </w:t>
            </w:r>
            <w:r>
              <w:t>(for</w:t>
            </w:r>
            <w:r>
              <w:rPr>
                <w:spacing w:val="-7"/>
              </w:rPr>
              <w:t xml:space="preserve"> </w:t>
            </w:r>
            <w:r>
              <w:t>scientific,</w:t>
            </w:r>
            <w:r>
              <w:rPr>
                <w:spacing w:val="-7"/>
              </w:rPr>
              <w:t xml:space="preserve"> </w:t>
            </w:r>
            <w:r>
              <w:t>mathematical,</w:t>
            </w:r>
            <w:r>
              <w:rPr>
                <w:spacing w:val="-7"/>
              </w:rPr>
              <w:t xml:space="preserve"> </w:t>
            </w:r>
            <w:r>
              <w:t>or</w:t>
            </w:r>
            <w:r>
              <w:rPr>
                <w:spacing w:val="-7"/>
              </w:rPr>
              <w:t xml:space="preserve"> </w:t>
            </w:r>
            <w:r>
              <w:t>technical</w:t>
            </w:r>
            <w:r>
              <w:rPr>
                <w:spacing w:val="-7"/>
              </w:rPr>
              <w:t xml:space="preserve"> </w:t>
            </w:r>
            <w:r>
              <w:t>topics)</w:t>
            </w:r>
            <w:r>
              <w:rPr>
                <w:spacing w:val="-7"/>
              </w:rPr>
              <w:t xml:space="preserve"> </w:t>
            </w:r>
            <w:r>
              <w:t>and</w:t>
            </w:r>
            <w:r>
              <w:rPr>
                <w:spacing w:val="-7"/>
              </w:rPr>
              <w:t xml:space="preserve"> </w:t>
            </w:r>
            <w:r>
              <w:rPr>
                <w:spacing w:val="-2"/>
              </w:rPr>
              <w:t>viewpoint</w:t>
            </w:r>
          </w:p>
          <w:p w14:paraId="14206EA7" w14:textId="77777777" w:rsidR="00043761" w:rsidRDefault="00000000">
            <w:pPr>
              <w:pStyle w:val="TableParagraph"/>
              <w:spacing w:before="1" w:line="256" w:lineRule="exact"/>
              <w:ind w:left="110"/>
            </w:pPr>
            <w:r>
              <w:t>-technical</w:t>
            </w:r>
            <w:r>
              <w:rPr>
                <w:spacing w:val="-10"/>
              </w:rPr>
              <w:t xml:space="preserve"> </w:t>
            </w:r>
            <w:r>
              <w:rPr>
                <w:spacing w:val="-2"/>
              </w:rPr>
              <w:t>editing</w:t>
            </w:r>
          </w:p>
          <w:p w14:paraId="3B41C593" w14:textId="77777777" w:rsidR="00043761" w:rsidRDefault="00000000">
            <w:pPr>
              <w:pStyle w:val="TableParagraph"/>
              <w:spacing w:line="238" w:lineRule="exact"/>
              <w:ind w:left="110"/>
            </w:pPr>
            <w:r>
              <w:rPr>
                <w:spacing w:val="-2"/>
              </w:rPr>
              <w:t>-animations</w:t>
            </w:r>
          </w:p>
        </w:tc>
      </w:tr>
      <w:tr w:rsidR="00043761" w14:paraId="69D32E50" w14:textId="77777777">
        <w:trPr>
          <w:trHeight w:val="302"/>
        </w:trPr>
        <w:tc>
          <w:tcPr>
            <w:tcW w:w="11332" w:type="dxa"/>
            <w:gridSpan w:val="2"/>
            <w:tcBorders>
              <w:top w:val="single" w:sz="4" w:space="0" w:color="000000"/>
              <w:bottom w:val="single" w:sz="4" w:space="0" w:color="000000"/>
            </w:tcBorders>
            <w:shd w:val="clear" w:color="auto" w:fill="DDEBF7"/>
          </w:tcPr>
          <w:p w14:paraId="32B877A8" w14:textId="77777777" w:rsidR="00043761" w:rsidRDefault="00000000">
            <w:pPr>
              <w:pStyle w:val="TableParagraph"/>
              <w:spacing w:before="22"/>
              <w:ind w:left="110"/>
            </w:pPr>
            <w:r>
              <w:rPr>
                <w:b/>
              </w:rPr>
              <w:t>EN9INF-III-4</w:t>
            </w:r>
            <w:r>
              <w:rPr>
                <w:b/>
                <w:spacing w:val="-11"/>
              </w:rPr>
              <w:t xml:space="preserve"> </w:t>
            </w:r>
            <w:r>
              <w:t>Extract</w:t>
            </w:r>
            <w:r>
              <w:rPr>
                <w:spacing w:val="-10"/>
              </w:rPr>
              <w:t xml:space="preserve"> </w:t>
            </w:r>
            <w:r>
              <w:t>significant</w:t>
            </w:r>
            <w:r>
              <w:rPr>
                <w:spacing w:val="-9"/>
              </w:rPr>
              <w:t xml:space="preserve"> </w:t>
            </w:r>
            <w:r>
              <w:rPr>
                <w:spacing w:val="-2"/>
              </w:rPr>
              <w:t>information.</w:t>
            </w:r>
          </w:p>
        </w:tc>
      </w:tr>
      <w:tr w:rsidR="00043761" w14:paraId="76EBF27F" w14:textId="77777777">
        <w:trPr>
          <w:trHeight w:val="301"/>
        </w:trPr>
        <w:tc>
          <w:tcPr>
            <w:tcW w:w="11332" w:type="dxa"/>
            <w:gridSpan w:val="2"/>
            <w:tcBorders>
              <w:top w:val="single" w:sz="4" w:space="0" w:color="000000"/>
              <w:bottom w:val="single" w:sz="4" w:space="0" w:color="000000"/>
            </w:tcBorders>
          </w:tcPr>
          <w:p w14:paraId="65A49B70" w14:textId="77777777" w:rsidR="00043761" w:rsidRDefault="00000000">
            <w:pPr>
              <w:pStyle w:val="TableParagraph"/>
              <w:spacing w:before="18"/>
              <w:ind w:left="110"/>
            </w:pPr>
            <w:r>
              <w:rPr>
                <w:b/>
              </w:rPr>
              <w:t>EN9INF-III-5</w:t>
            </w:r>
            <w:r>
              <w:rPr>
                <w:b/>
                <w:spacing w:val="-12"/>
              </w:rPr>
              <w:t xml:space="preserve"> </w:t>
            </w:r>
            <w:r>
              <w:t>Analyze</w:t>
            </w:r>
            <w:r>
              <w:rPr>
                <w:spacing w:val="-9"/>
              </w:rPr>
              <w:t xml:space="preserve"> </w:t>
            </w:r>
            <w:r>
              <w:t>the</w:t>
            </w:r>
            <w:r>
              <w:rPr>
                <w:spacing w:val="-10"/>
              </w:rPr>
              <w:t xml:space="preserve"> </w:t>
            </w:r>
            <w:r>
              <w:t>real-world</w:t>
            </w:r>
            <w:r>
              <w:rPr>
                <w:spacing w:val="-9"/>
              </w:rPr>
              <w:t xml:space="preserve"> </w:t>
            </w:r>
            <w:r>
              <w:t>issues/occurrences</w:t>
            </w:r>
            <w:r>
              <w:rPr>
                <w:spacing w:val="-9"/>
              </w:rPr>
              <w:t xml:space="preserve"> </w:t>
            </w:r>
            <w:r>
              <w:t>presented</w:t>
            </w:r>
            <w:r>
              <w:rPr>
                <w:spacing w:val="-9"/>
              </w:rPr>
              <w:t xml:space="preserve"> </w:t>
            </w:r>
            <w:r>
              <w:t>in</w:t>
            </w:r>
            <w:r>
              <w:rPr>
                <w:spacing w:val="-9"/>
              </w:rPr>
              <w:t xml:space="preserve"> </w:t>
            </w:r>
            <w:r>
              <w:t>informational</w:t>
            </w:r>
            <w:r>
              <w:rPr>
                <w:spacing w:val="-9"/>
              </w:rPr>
              <w:t xml:space="preserve"> </w:t>
            </w:r>
            <w:r>
              <w:rPr>
                <w:spacing w:val="-2"/>
              </w:rPr>
              <w:t>texts.</w:t>
            </w:r>
          </w:p>
        </w:tc>
      </w:tr>
    </w:tbl>
    <w:p w14:paraId="54C2F808" w14:textId="77777777" w:rsidR="00043761" w:rsidRDefault="00043761">
      <w:pPr>
        <w:pStyle w:val="TableParagraph"/>
        <w:sectPr w:rsidR="00043761">
          <w:pgSz w:w="16840" w:h="11910" w:orient="landscape"/>
          <w:pgMar w:top="960" w:right="708" w:bottom="780" w:left="708" w:header="727" w:footer="586" w:gutter="0"/>
          <w:cols w:space="720"/>
        </w:sectPr>
      </w:pPr>
    </w:p>
    <w:p w14:paraId="56B23B86" w14:textId="77777777" w:rsidR="00043761" w:rsidRDefault="00043761">
      <w:pPr>
        <w:pStyle w:val="BodyText"/>
        <w:spacing w:before="232"/>
        <w:rPr>
          <w:b/>
          <w:sz w:val="20"/>
        </w:rPr>
      </w:pPr>
    </w:p>
    <w:tbl>
      <w:tblPr>
        <w:tblW w:w="0" w:type="auto"/>
        <w:tblInd w:w="19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33"/>
      </w:tblGrid>
      <w:tr w:rsidR="00043761" w14:paraId="54F2FDDA" w14:textId="77777777">
        <w:trPr>
          <w:trHeight w:val="1502"/>
        </w:trPr>
        <w:tc>
          <w:tcPr>
            <w:tcW w:w="11333" w:type="dxa"/>
            <w:tcBorders>
              <w:left w:val="single" w:sz="8" w:space="0" w:color="000000"/>
              <w:right w:val="single" w:sz="8" w:space="0" w:color="000000"/>
            </w:tcBorders>
            <w:shd w:val="clear" w:color="auto" w:fill="DDEBF7"/>
          </w:tcPr>
          <w:p w14:paraId="0EA25DBF" w14:textId="77777777" w:rsidR="00043761" w:rsidRDefault="00000000">
            <w:pPr>
              <w:pStyle w:val="TableParagraph"/>
              <w:spacing w:before="104" w:line="256" w:lineRule="exact"/>
              <w:ind w:left="110"/>
            </w:pPr>
            <w:r>
              <w:rPr>
                <w:b/>
              </w:rPr>
              <w:t>EN9INF-III-6</w:t>
            </w:r>
            <w:r>
              <w:rPr>
                <w:b/>
                <w:spacing w:val="-10"/>
              </w:rPr>
              <w:t xml:space="preserve"> </w:t>
            </w:r>
            <w:r>
              <w:t>Analyze</w:t>
            </w:r>
            <w:r>
              <w:rPr>
                <w:spacing w:val="-8"/>
              </w:rPr>
              <w:t xml:space="preserve"> </w:t>
            </w:r>
            <w:r>
              <w:t>supporting</w:t>
            </w:r>
            <w:r>
              <w:rPr>
                <w:spacing w:val="-7"/>
              </w:rPr>
              <w:t xml:space="preserve"> </w:t>
            </w:r>
            <w:r>
              <w:t>evidence</w:t>
            </w:r>
            <w:r>
              <w:rPr>
                <w:spacing w:val="-8"/>
              </w:rPr>
              <w:t xml:space="preserve"> </w:t>
            </w:r>
            <w:r>
              <w:t>to</w:t>
            </w:r>
            <w:r>
              <w:rPr>
                <w:spacing w:val="-7"/>
              </w:rPr>
              <w:t xml:space="preserve"> </w:t>
            </w:r>
            <w:r>
              <w:t>validate</w:t>
            </w:r>
            <w:r>
              <w:rPr>
                <w:spacing w:val="-8"/>
              </w:rPr>
              <w:t xml:space="preserve"> </w:t>
            </w:r>
            <w:r>
              <w:t>assertions</w:t>
            </w:r>
            <w:r>
              <w:rPr>
                <w:spacing w:val="-7"/>
              </w:rPr>
              <w:t xml:space="preserve"> </w:t>
            </w:r>
            <w:r>
              <w:t>and</w:t>
            </w:r>
            <w:r>
              <w:rPr>
                <w:spacing w:val="-7"/>
              </w:rPr>
              <w:t xml:space="preserve"> </w:t>
            </w:r>
            <w:r>
              <w:rPr>
                <w:spacing w:val="-2"/>
              </w:rPr>
              <w:t>counterclaims:</w:t>
            </w:r>
          </w:p>
          <w:p w14:paraId="05F3289B" w14:textId="77777777" w:rsidR="00043761" w:rsidRDefault="00000000">
            <w:pPr>
              <w:pStyle w:val="TableParagraph"/>
              <w:spacing w:line="256" w:lineRule="exact"/>
              <w:ind w:left="110"/>
            </w:pPr>
            <w:r>
              <w:t>-factual</w:t>
            </w:r>
            <w:r>
              <w:rPr>
                <w:spacing w:val="-8"/>
              </w:rPr>
              <w:t xml:space="preserve"> </w:t>
            </w:r>
            <w:r>
              <w:rPr>
                <w:spacing w:val="-2"/>
              </w:rPr>
              <w:t>knowledge</w:t>
            </w:r>
          </w:p>
          <w:p w14:paraId="5C6968F8" w14:textId="77777777" w:rsidR="00043761" w:rsidRDefault="00000000">
            <w:pPr>
              <w:pStyle w:val="TableParagraph"/>
              <w:spacing w:before="1"/>
              <w:ind w:left="110"/>
            </w:pPr>
            <w:r>
              <w:t>-statistical</w:t>
            </w:r>
            <w:r>
              <w:rPr>
                <w:spacing w:val="-12"/>
              </w:rPr>
              <w:t xml:space="preserve"> </w:t>
            </w:r>
            <w:r>
              <w:rPr>
                <w:spacing w:val="-2"/>
              </w:rPr>
              <w:t>inferences</w:t>
            </w:r>
          </w:p>
          <w:p w14:paraId="52ECE7CE" w14:textId="77777777" w:rsidR="00043761" w:rsidRDefault="00000000">
            <w:pPr>
              <w:pStyle w:val="TableParagraph"/>
              <w:spacing w:before="1"/>
              <w:ind w:left="110"/>
            </w:pPr>
            <w:r>
              <w:t>-informed</w:t>
            </w:r>
            <w:r>
              <w:rPr>
                <w:spacing w:val="-9"/>
              </w:rPr>
              <w:t xml:space="preserve"> </w:t>
            </w:r>
            <w:r>
              <w:rPr>
                <w:spacing w:val="-2"/>
              </w:rPr>
              <w:t>opinion</w:t>
            </w:r>
          </w:p>
          <w:p w14:paraId="6585B163" w14:textId="77777777" w:rsidR="00043761" w:rsidRDefault="00000000">
            <w:pPr>
              <w:pStyle w:val="TableParagraph"/>
              <w:spacing w:before="1"/>
              <w:ind w:left="110"/>
            </w:pPr>
            <w:r>
              <w:t>-personal</w:t>
            </w:r>
            <w:r>
              <w:rPr>
                <w:spacing w:val="-9"/>
              </w:rPr>
              <w:t xml:space="preserve"> </w:t>
            </w:r>
            <w:r>
              <w:rPr>
                <w:spacing w:val="-2"/>
              </w:rPr>
              <w:t>testimony</w:t>
            </w:r>
          </w:p>
        </w:tc>
      </w:tr>
      <w:tr w:rsidR="00043761" w14:paraId="0B92F069" w14:textId="77777777">
        <w:trPr>
          <w:trHeight w:val="1199"/>
        </w:trPr>
        <w:tc>
          <w:tcPr>
            <w:tcW w:w="11333" w:type="dxa"/>
            <w:tcBorders>
              <w:left w:val="single" w:sz="8" w:space="0" w:color="000000"/>
              <w:right w:val="single" w:sz="8" w:space="0" w:color="000000"/>
            </w:tcBorders>
          </w:tcPr>
          <w:p w14:paraId="09017AB3" w14:textId="77777777" w:rsidR="00043761" w:rsidRDefault="00000000">
            <w:pPr>
              <w:pStyle w:val="TableParagraph"/>
              <w:spacing w:before="80"/>
              <w:ind w:left="110"/>
            </w:pPr>
            <w:r>
              <w:rPr>
                <w:b/>
              </w:rPr>
              <w:t>EN9INF-III-7</w:t>
            </w:r>
            <w:r>
              <w:rPr>
                <w:b/>
                <w:spacing w:val="-10"/>
              </w:rPr>
              <w:t xml:space="preserve"> </w:t>
            </w:r>
            <w:r>
              <w:t>Analyze</w:t>
            </w:r>
            <w:r>
              <w:rPr>
                <w:spacing w:val="-7"/>
              </w:rPr>
              <w:t xml:space="preserve"> </w:t>
            </w:r>
            <w:r>
              <w:t>persuasive</w:t>
            </w:r>
            <w:r>
              <w:rPr>
                <w:spacing w:val="-7"/>
              </w:rPr>
              <w:t xml:space="preserve"> </w:t>
            </w:r>
            <w:r>
              <w:t>techniques</w:t>
            </w:r>
            <w:r>
              <w:rPr>
                <w:spacing w:val="-7"/>
              </w:rPr>
              <w:t xml:space="preserve"> </w:t>
            </w:r>
            <w:r>
              <w:t>to</w:t>
            </w:r>
            <w:r>
              <w:rPr>
                <w:spacing w:val="-7"/>
              </w:rPr>
              <w:t xml:space="preserve"> </w:t>
            </w:r>
            <w:r>
              <w:t>support</w:t>
            </w:r>
            <w:r>
              <w:rPr>
                <w:spacing w:val="-7"/>
              </w:rPr>
              <w:t xml:space="preserve"> </w:t>
            </w:r>
            <w:r>
              <w:t>an</w:t>
            </w:r>
            <w:r>
              <w:rPr>
                <w:spacing w:val="-7"/>
              </w:rPr>
              <w:t xml:space="preserve"> </w:t>
            </w:r>
            <w:r>
              <w:rPr>
                <w:spacing w:val="-2"/>
              </w:rPr>
              <w:t>argument:</w:t>
            </w:r>
          </w:p>
          <w:p w14:paraId="18CCEB17" w14:textId="77777777" w:rsidR="00043761" w:rsidRDefault="00000000">
            <w:pPr>
              <w:pStyle w:val="TableParagraph"/>
              <w:spacing w:before="1" w:line="256" w:lineRule="exact"/>
              <w:ind w:left="110"/>
            </w:pPr>
            <w:r>
              <w:rPr>
                <w:spacing w:val="-2"/>
              </w:rPr>
              <w:t>-ethos</w:t>
            </w:r>
          </w:p>
          <w:p w14:paraId="08637E77" w14:textId="77777777" w:rsidR="00043761" w:rsidRDefault="00000000">
            <w:pPr>
              <w:pStyle w:val="TableParagraph"/>
              <w:spacing w:line="256" w:lineRule="exact"/>
              <w:ind w:left="110"/>
            </w:pPr>
            <w:r>
              <w:rPr>
                <w:spacing w:val="-2"/>
              </w:rPr>
              <w:t>-logos</w:t>
            </w:r>
          </w:p>
          <w:p w14:paraId="6BF75C0B" w14:textId="77777777" w:rsidR="00043761" w:rsidRDefault="00000000">
            <w:pPr>
              <w:pStyle w:val="TableParagraph"/>
              <w:spacing w:before="1"/>
              <w:ind w:left="110"/>
            </w:pPr>
            <w:r>
              <w:rPr>
                <w:spacing w:val="-2"/>
              </w:rPr>
              <w:t>-pathos</w:t>
            </w:r>
          </w:p>
        </w:tc>
      </w:tr>
      <w:tr w:rsidR="00043761" w14:paraId="3A3D43EB" w14:textId="77777777">
        <w:trPr>
          <w:trHeight w:val="897"/>
        </w:trPr>
        <w:tc>
          <w:tcPr>
            <w:tcW w:w="11333" w:type="dxa"/>
            <w:tcBorders>
              <w:left w:val="single" w:sz="8" w:space="0" w:color="000000"/>
              <w:right w:val="single" w:sz="8" w:space="0" w:color="000000"/>
            </w:tcBorders>
            <w:shd w:val="clear" w:color="auto" w:fill="DDEBF7"/>
          </w:tcPr>
          <w:p w14:paraId="1F1D9A87" w14:textId="77777777" w:rsidR="00043761" w:rsidRDefault="00000000">
            <w:pPr>
              <w:pStyle w:val="TableParagraph"/>
              <w:spacing w:before="61" w:line="256" w:lineRule="exact"/>
              <w:ind w:left="110"/>
            </w:pPr>
            <w:r>
              <w:rPr>
                <w:b/>
              </w:rPr>
              <w:t>EN9INF-III-8</w:t>
            </w:r>
            <w:r>
              <w:rPr>
                <w:b/>
                <w:spacing w:val="-8"/>
              </w:rPr>
              <w:t xml:space="preserve"> </w:t>
            </w:r>
            <w:r>
              <w:t>Draw</w:t>
            </w:r>
            <w:r>
              <w:rPr>
                <w:spacing w:val="-7"/>
              </w:rPr>
              <w:t xml:space="preserve"> </w:t>
            </w:r>
            <w:r>
              <w:t>inferences</w:t>
            </w:r>
            <w:r>
              <w:rPr>
                <w:spacing w:val="-7"/>
              </w:rPr>
              <w:t xml:space="preserve"> </w:t>
            </w:r>
            <w:r>
              <w:t>and</w:t>
            </w:r>
            <w:r>
              <w:rPr>
                <w:spacing w:val="-7"/>
              </w:rPr>
              <w:t xml:space="preserve"> </w:t>
            </w:r>
            <w:r>
              <w:t>conclusions</w:t>
            </w:r>
            <w:r>
              <w:rPr>
                <w:spacing w:val="-7"/>
              </w:rPr>
              <w:t xml:space="preserve"> </w:t>
            </w:r>
            <w:r>
              <w:t>to</w:t>
            </w:r>
            <w:r>
              <w:rPr>
                <w:spacing w:val="-7"/>
              </w:rPr>
              <w:t xml:space="preserve"> </w:t>
            </w:r>
            <w:r>
              <w:t>formulate</w:t>
            </w:r>
            <w:r>
              <w:rPr>
                <w:spacing w:val="-7"/>
              </w:rPr>
              <w:t xml:space="preserve"> </w:t>
            </w:r>
            <w:r>
              <w:t>sound</w:t>
            </w:r>
            <w:r>
              <w:rPr>
                <w:spacing w:val="-6"/>
              </w:rPr>
              <w:t xml:space="preserve"> </w:t>
            </w:r>
            <w:r>
              <w:rPr>
                <w:spacing w:val="-2"/>
              </w:rPr>
              <w:t>judgment:</w:t>
            </w:r>
          </w:p>
          <w:p w14:paraId="4DBDF13A" w14:textId="77777777" w:rsidR="00043761" w:rsidRDefault="00000000">
            <w:pPr>
              <w:pStyle w:val="TableParagraph"/>
              <w:spacing w:line="256" w:lineRule="exact"/>
              <w:ind w:left="110"/>
            </w:pPr>
            <w:r>
              <w:t>-author’s</w:t>
            </w:r>
            <w:r>
              <w:rPr>
                <w:spacing w:val="-7"/>
              </w:rPr>
              <w:t xml:space="preserve"> </w:t>
            </w:r>
            <w:r>
              <w:t>purpose</w:t>
            </w:r>
            <w:r>
              <w:rPr>
                <w:spacing w:val="-6"/>
              </w:rPr>
              <w:t xml:space="preserve"> </w:t>
            </w:r>
            <w:r>
              <w:t>and</w:t>
            </w:r>
            <w:r>
              <w:rPr>
                <w:spacing w:val="-6"/>
              </w:rPr>
              <w:t xml:space="preserve"> </w:t>
            </w:r>
            <w:r>
              <w:rPr>
                <w:spacing w:val="-2"/>
              </w:rPr>
              <w:t>meaning</w:t>
            </w:r>
          </w:p>
          <w:p w14:paraId="0ADC2327" w14:textId="77777777" w:rsidR="00043761" w:rsidRDefault="00000000">
            <w:pPr>
              <w:pStyle w:val="TableParagraph"/>
              <w:spacing w:before="1"/>
              <w:ind w:left="110"/>
            </w:pPr>
            <w:r>
              <w:t>-target</w:t>
            </w:r>
            <w:r>
              <w:rPr>
                <w:spacing w:val="-8"/>
              </w:rPr>
              <w:t xml:space="preserve"> </w:t>
            </w:r>
            <w:r>
              <w:t>audience:</w:t>
            </w:r>
            <w:r>
              <w:rPr>
                <w:spacing w:val="-8"/>
              </w:rPr>
              <w:t xml:space="preserve"> </w:t>
            </w:r>
            <w:r>
              <w:t>hypothetical</w:t>
            </w:r>
            <w:r>
              <w:rPr>
                <w:spacing w:val="-8"/>
              </w:rPr>
              <w:t xml:space="preserve"> </w:t>
            </w:r>
            <w:r>
              <w:t>vs.</w:t>
            </w:r>
            <w:r>
              <w:rPr>
                <w:spacing w:val="-7"/>
              </w:rPr>
              <w:t xml:space="preserve"> </w:t>
            </w:r>
            <w:r>
              <w:t>real,</w:t>
            </w:r>
            <w:r>
              <w:rPr>
                <w:spacing w:val="-8"/>
              </w:rPr>
              <w:t xml:space="preserve"> </w:t>
            </w:r>
            <w:r>
              <w:t>experts</w:t>
            </w:r>
            <w:r>
              <w:rPr>
                <w:spacing w:val="-8"/>
              </w:rPr>
              <w:t xml:space="preserve"> </w:t>
            </w:r>
            <w:r>
              <w:t>vs.</w:t>
            </w:r>
            <w:r>
              <w:rPr>
                <w:spacing w:val="-7"/>
              </w:rPr>
              <w:t xml:space="preserve"> </w:t>
            </w:r>
            <w:r>
              <w:t>laypeople,</w:t>
            </w:r>
            <w:r>
              <w:rPr>
                <w:spacing w:val="-8"/>
              </w:rPr>
              <w:t xml:space="preserve"> </w:t>
            </w:r>
            <w:r>
              <w:t>managerial</w:t>
            </w:r>
            <w:r>
              <w:rPr>
                <w:spacing w:val="-8"/>
              </w:rPr>
              <w:t xml:space="preserve"> </w:t>
            </w:r>
            <w:r>
              <w:t>vs.</w:t>
            </w:r>
            <w:r>
              <w:rPr>
                <w:spacing w:val="-7"/>
              </w:rPr>
              <w:t xml:space="preserve"> </w:t>
            </w:r>
            <w:r>
              <w:t>rank-and-</w:t>
            </w:r>
            <w:r>
              <w:rPr>
                <w:spacing w:val="-4"/>
              </w:rPr>
              <w:t>file</w:t>
            </w:r>
          </w:p>
        </w:tc>
      </w:tr>
      <w:tr w:rsidR="00043761" w14:paraId="44F4452B" w14:textId="77777777">
        <w:trPr>
          <w:trHeight w:val="1199"/>
        </w:trPr>
        <w:tc>
          <w:tcPr>
            <w:tcW w:w="11333" w:type="dxa"/>
            <w:tcBorders>
              <w:left w:val="single" w:sz="8" w:space="0" w:color="000000"/>
              <w:right w:val="single" w:sz="8" w:space="0" w:color="000000"/>
            </w:tcBorders>
          </w:tcPr>
          <w:p w14:paraId="5B63636A" w14:textId="77777777" w:rsidR="00043761" w:rsidRDefault="00000000">
            <w:pPr>
              <w:pStyle w:val="TableParagraph"/>
              <w:spacing w:before="85" w:line="256" w:lineRule="exact"/>
              <w:ind w:left="110"/>
            </w:pPr>
            <w:r>
              <w:rPr>
                <w:b/>
              </w:rPr>
              <w:t>EN9INF-III-9</w:t>
            </w:r>
            <w:r>
              <w:rPr>
                <w:b/>
                <w:spacing w:val="-8"/>
              </w:rPr>
              <w:t xml:space="preserve"> </w:t>
            </w:r>
            <w:r>
              <w:t>Analyze</w:t>
            </w:r>
            <w:r>
              <w:rPr>
                <w:spacing w:val="-8"/>
              </w:rPr>
              <w:t xml:space="preserve"> </w:t>
            </w:r>
            <w:r>
              <w:t>textual</w:t>
            </w:r>
            <w:r>
              <w:rPr>
                <w:spacing w:val="-8"/>
              </w:rPr>
              <w:t xml:space="preserve"> </w:t>
            </w:r>
            <w:r>
              <w:t>evidence</w:t>
            </w:r>
            <w:r>
              <w:rPr>
                <w:spacing w:val="-7"/>
              </w:rPr>
              <w:t xml:space="preserve"> </w:t>
            </w:r>
            <w:r>
              <w:t>to</w:t>
            </w:r>
            <w:r>
              <w:rPr>
                <w:spacing w:val="-8"/>
              </w:rPr>
              <w:t xml:space="preserve"> </w:t>
            </w:r>
            <w:r>
              <w:t>support</w:t>
            </w:r>
            <w:r>
              <w:rPr>
                <w:spacing w:val="-7"/>
              </w:rPr>
              <w:t xml:space="preserve"> </w:t>
            </w:r>
            <w:r>
              <w:t>an</w:t>
            </w:r>
            <w:r>
              <w:rPr>
                <w:spacing w:val="-8"/>
              </w:rPr>
              <w:t xml:space="preserve"> </w:t>
            </w:r>
            <w:r>
              <w:t>argument/general</w:t>
            </w:r>
            <w:r>
              <w:rPr>
                <w:spacing w:val="-7"/>
              </w:rPr>
              <w:t xml:space="preserve"> </w:t>
            </w:r>
            <w:r>
              <w:rPr>
                <w:spacing w:val="-2"/>
              </w:rPr>
              <w:t>statement:</w:t>
            </w:r>
          </w:p>
          <w:p w14:paraId="0EE9B992" w14:textId="77777777" w:rsidR="00043761" w:rsidRDefault="00000000">
            <w:pPr>
              <w:pStyle w:val="TableParagraph"/>
              <w:spacing w:line="256" w:lineRule="exact"/>
              <w:ind w:left="110"/>
            </w:pPr>
            <w:r>
              <w:rPr>
                <w:spacing w:val="-2"/>
              </w:rPr>
              <w:t>-quoting</w:t>
            </w:r>
          </w:p>
          <w:p w14:paraId="3780C445" w14:textId="77777777" w:rsidR="00043761" w:rsidRDefault="00000000">
            <w:pPr>
              <w:pStyle w:val="TableParagraph"/>
              <w:spacing w:before="1"/>
              <w:ind w:left="110"/>
            </w:pPr>
            <w:r>
              <w:rPr>
                <w:spacing w:val="-2"/>
              </w:rPr>
              <w:t>-paraphrasing</w:t>
            </w:r>
          </w:p>
          <w:p w14:paraId="61F667AD" w14:textId="77777777" w:rsidR="00043761" w:rsidRDefault="00000000">
            <w:pPr>
              <w:pStyle w:val="TableParagraph"/>
              <w:spacing w:before="1"/>
              <w:ind w:left="110"/>
            </w:pPr>
            <w:r>
              <w:rPr>
                <w:spacing w:val="-2"/>
              </w:rPr>
              <w:t>-summarizing</w:t>
            </w:r>
          </w:p>
        </w:tc>
      </w:tr>
      <w:tr w:rsidR="00043761" w14:paraId="44120BA2" w14:textId="77777777">
        <w:trPr>
          <w:trHeight w:val="301"/>
        </w:trPr>
        <w:tc>
          <w:tcPr>
            <w:tcW w:w="11333" w:type="dxa"/>
            <w:tcBorders>
              <w:left w:val="single" w:sz="8" w:space="0" w:color="000000"/>
              <w:bottom w:val="single" w:sz="8" w:space="0" w:color="000000"/>
              <w:right w:val="single" w:sz="8" w:space="0" w:color="000000"/>
            </w:tcBorders>
            <w:shd w:val="clear" w:color="auto" w:fill="DDEBF7"/>
          </w:tcPr>
          <w:p w14:paraId="6A0E5CFB" w14:textId="77777777" w:rsidR="00043761" w:rsidRDefault="00000000">
            <w:pPr>
              <w:pStyle w:val="TableParagraph"/>
              <w:spacing w:before="22"/>
              <w:ind w:left="110"/>
            </w:pPr>
            <w:r>
              <w:rPr>
                <w:b/>
              </w:rPr>
              <w:t>EN9INF-III-10</w:t>
            </w:r>
            <w:r>
              <w:rPr>
                <w:b/>
                <w:spacing w:val="-12"/>
              </w:rPr>
              <w:t xml:space="preserve"> </w:t>
            </w:r>
            <w:r>
              <w:t>Synthesize</w:t>
            </w:r>
            <w:r>
              <w:rPr>
                <w:spacing w:val="-11"/>
              </w:rPr>
              <w:t xml:space="preserve"> </w:t>
            </w:r>
            <w:r>
              <w:t>significant</w:t>
            </w:r>
            <w:r>
              <w:rPr>
                <w:spacing w:val="-11"/>
              </w:rPr>
              <w:t xml:space="preserve"> </w:t>
            </w:r>
            <w:r>
              <w:rPr>
                <w:spacing w:val="-2"/>
              </w:rPr>
              <w:t>information.</w:t>
            </w:r>
          </w:p>
        </w:tc>
      </w:tr>
      <w:tr w:rsidR="00043761" w14:paraId="75096B52" w14:textId="77777777">
        <w:trPr>
          <w:trHeight w:val="301"/>
        </w:trPr>
        <w:tc>
          <w:tcPr>
            <w:tcW w:w="11333" w:type="dxa"/>
            <w:tcBorders>
              <w:top w:val="single" w:sz="8" w:space="0" w:color="000000"/>
              <w:left w:val="single" w:sz="8" w:space="0" w:color="000000"/>
              <w:right w:val="single" w:sz="8" w:space="0" w:color="000000"/>
            </w:tcBorders>
            <w:shd w:val="clear" w:color="auto" w:fill="2F75B5"/>
          </w:tcPr>
          <w:p w14:paraId="035528C3" w14:textId="77777777" w:rsidR="00043761" w:rsidRDefault="00000000">
            <w:pPr>
              <w:pStyle w:val="TableParagraph"/>
              <w:spacing w:before="17"/>
              <w:ind w:left="110"/>
              <w:rPr>
                <w:b/>
                <w:i/>
              </w:rPr>
            </w:pPr>
            <w:r>
              <w:rPr>
                <w:b/>
                <w:i/>
                <w:color w:val="FFFFFF"/>
              </w:rPr>
              <w:t>Publishing</w:t>
            </w:r>
            <w:r>
              <w:rPr>
                <w:b/>
                <w:i/>
                <w:color w:val="FFFFFF"/>
                <w:spacing w:val="-7"/>
              </w:rPr>
              <w:t xml:space="preserve"> </w:t>
            </w:r>
            <w:r>
              <w:rPr>
                <w:b/>
                <w:i/>
                <w:color w:val="FFFFFF"/>
              </w:rPr>
              <w:t>a</w:t>
            </w:r>
            <w:r>
              <w:rPr>
                <w:b/>
                <w:i/>
                <w:color w:val="FFFFFF"/>
                <w:spacing w:val="-6"/>
              </w:rPr>
              <w:t xml:space="preserve"> </w:t>
            </w:r>
            <w:r>
              <w:rPr>
                <w:b/>
                <w:i/>
                <w:color w:val="FFFFFF"/>
              </w:rPr>
              <w:t>multimodal</w:t>
            </w:r>
            <w:r>
              <w:rPr>
                <w:b/>
                <w:i/>
                <w:color w:val="FFFFFF"/>
                <w:spacing w:val="-6"/>
              </w:rPr>
              <w:t xml:space="preserve"> </w:t>
            </w:r>
            <w:r>
              <w:rPr>
                <w:b/>
                <w:i/>
                <w:color w:val="FFFFFF"/>
              </w:rPr>
              <w:t>informational</w:t>
            </w:r>
            <w:r>
              <w:rPr>
                <w:b/>
                <w:i/>
                <w:color w:val="FFFFFF"/>
                <w:spacing w:val="-6"/>
              </w:rPr>
              <w:t xml:space="preserve"> </w:t>
            </w:r>
            <w:r>
              <w:rPr>
                <w:b/>
                <w:i/>
                <w:color w:val="FFFFFF"/>
              </w:rPr>
              <w:t>text</w:t>
            </w:r>
            <w:r>
              <w:rPr>
                <w:b/>
                <w:i/>
                <w:color w:val="FFFFFF"/>
                <w:spacing w:val="-6"/>
              </w:rPr>
              <w:t xml:space="preserve"> </w:t>
            </w:r>
            <w:r>
              <w:rPr>
                <w:b/>
                <w:i/>
                <w:color w:val="FFFFFF"/>
              </w:rPr>
              <w:t>for</w:t>
            </w:r>
            <w:r>
              <w:rPr>
                <w:b/>
                <w:i/>
                <w:color w:val="FFFFFF"/>
                <w:spacing w:val="-7"/>
              </w:rPr>
              <w:t xml:space="preserve"> </w:t>
            </w:r>
            <w:r>
              <w:rPr>
                <w:b/>
                <w:i/>
                <w:color w:val="FFFFFF"/>
              </w:rPr>
              <w:t>one’s</w:t>
            </w:r>
            <w:r>
              <w:rPr>
                <w:b/>
                <w:i/>
                <w:color w:val="FFFFFF"/>
                <w:spacing w:val="-6"/>
              </w:rPr>
              <w:t xml:space="preserve"> </w:t>
            </w:r>
            <w:r>
              <w:rPr>
                <w:b/>
                <w:i/>
                <w:color w:val="FFFFFF"/>
              </w:rPr>
              <w:t>purpose</w:t>
            </w:r>
            <w:r>
              <w:rPr>
                <w:b/>
                <w:i/>
                <w:color w:val="FFFFFF"/>
                <w:spacing w:val="-6"/>
              </w:rPr>
              <w:t xml:space="preserve"> </w:t>
            </w:r>
            <w:r>
              <w:rPr>
                <w:b/>
                <w:i/>
                <w:color w:val="FFFFFF"/>
              </w:rPr>
              <w:t>and</w:t>
            </w:r>
            <w:r>
              <w:rPr>
                <w:b/>
                <w:i/>
                <w:color w:val="FFFFFF"/>
                <w:spacing w:val="-6"/>
              </w:rPr>
              <w:t xml:space="preserve"> </w:t>
            </w:r>
            <w:r>
              <w:rPr>
                <w:b/>
                <w:i/>
                <w:color w:val="FFFFFF"/>
              </w:rPr>
              <w:t>target</w:t>
            </w:r>
            <w:r>
              <w:rPr>
                <w:b/>
                <w:i/>
                <w:color w:val="FFFFFF"/>
                <w:spacing w:val="-6"/>
              </w:rPr>
              <w:t xml:space="preserve"> </w:t>
            </w:r>
            <w:r>
              <w:rPr>
                <w:b/>
                <w:i/>
                <w:color w:val="FFFFFF"/>
                <w:spacing w:val="-2"/>
              </w:rPr>
              <w:t>audience</w:t>
            </w:r>
          </w:p>
        </w:tc>
      </w:tr>
      <w:tr w:rsidR="00043761" w14:paraId="618E21AB" w14:textId="77777777">
        <w:trPr>
          <w:trHeight w:val="297"/>
        </w:trPr>
        <w:tc>
          <w:tcPr>
            <w:tcW w:w="11333" w:type="dxa"/>
            <w:tcBorders>
              <w:left w:val="single" w:sz="8" w:space="0" w:color="000000"/>
              <w:right w:val="single" w:sz="8" w:space="0" w:color="000000"/>
            </w:tcBorders>
            <w:shd w:val="clear" w:color="auto" w:fill="DDEBF7"/>
          </w:tcPr>
          <w:p w14:paraId="0567289F" w14:textId="77777777" w:rsidR="00043761" w:rsidRDefault="00000000">
            <w:pPr>
              <w:pStyle w:val="TableParagraph"/>
              <w:spacing w:before="18"/>
              <w:ind w:left="110"/>
            </w:pPr>
            <w:r>
              <w:rPr>
                <w:b/>
              </w:rPr>
              <w:t>EN9INF-III-11</w:t>
            </w:r>
            <w:r>
              <w:rPr>
                <w:b/>
                <w:spacing w:val="-7"/>
              </w:rPr>
              <w:t xml:space="preserve"> </w:t>
            </w:r>
            <w:r>
              <w:t>Identify</w:t>
            </w:r>
            <w:r>
              <w:rPr>
                <w:spacing w:val="-6"/>
              </w:rPr>
              <w:t xml:space="preserve"> </w:t>
            </w:r>
            <w:r>
              <w:t>the</w:t>
            </w:r>
            <w:r>
              <w:rPr>
                <w:spacing w:val="-6"/>
              </w:rPr>
              <w:t xml:space="preserve"> </w:t>
            </w:r>
            <w:r>
              <w:t>text</w:t>
            </w:r>
            <w:r>
              <w:rPr>
                <w:spacing w:val="-6"/>
              </w:rPr>
              <w:t xml:space="preserve"> </w:t>
            </w:r>
            <w:r>
              <w:t>type</w:t>
            </w:r>
            <w:r>
              <w:rPr>
                <w:spacing w:val="-7"/>
              </w:rPr>
              <w:t xml:space="preserve"> </w:t>
            </w:r>
            <w:r>
              <w:t>appropriate</w:t>
            </w:r>
            <w:r>
              <w:rPr>
                <w:spacing w:val="-6"/>
              </w:rPr>
              <w:t xml:space="preserve"> </w:t>
            </w:r>
            <w:r>
              <w:t>for</w:t>
            </w:r>
            <w:r>
              <w:rPr>
                <w:spacing w:val="-6"/>
              </w:rPr>
              <w:t xml:space="preserve"> </w:t>
            </w:r>
            <w:r>
              <w:t>one’s</w:t>
            </w:r>
            <w:r>
              <w:rPr>
                <w:spacing w:val="-6"/>
              </w:rPr>
              <w:t xml:space="preserve"> </w:t>
            </w:r>
            <w:r>
              <w:t>topic,</w:t>
            </w:r>
            <w:r>
              <w:rPr>
                <w:spacing w:val="-6"/>
              </w:rPr>
              <w:t xml:space="preserve"> </w:t>
            </w:r>
            <w:r>
              <w:t>purpose,</w:t>
            </w:r>
            <w:r>
              <w:rPr>
                <w:spacing w:val="-6"/>
              </w:rPr>
              <w:t xml:space="preserve"> </w:t>
            </w:r>
            <w:r>
              <w:t>and</w:t>
            </w:r>
            <w:r>
              <w:rPr>
                <w:spacing w:val="-6"/>
              </w:rPr>
              <w:t xml:space="preserve"> </w:t>
            </w:r>
            <w:r>
              <w:t>target</w:t>
            </w:r>
            <w:r>
              <w:rPr>
                <w:spacing w:val="-6"/>
              </w:rPr>
              <w:t xml:space="preserve"> </w:t>
            </w:r>
            <w:r>
              <w:rPr>
                <w:spacing w:val="-2"/>
              </w:rPr>
              <w:t>audience.</w:t>
            </w:r>
          </w:p>
        </w:tc>
      </w:tr>
      <w:tr w:rsidR="00043761" w14:paraId="56CB4DDF" w14:textId="77777777">
        <w:trPr>
          <w:trHeight w:val="302"/>
        </w:trPr>
        <w:tc>
          <w:tcPr>
            <w:tcW w:w="11333" w:type="dxa"/>
            <w:tcBorders>
              <w:left w:val="single" w:sz="8" w:space="0" w:color="000000"/>
              <w:right w:val="single" w:sz="8" w:space="0" w:color="000000"/>
            </w:tcBorders>
          </w:tcPr>
          <w:p w14:paraId="24AE8905" w14:textId="77777777" w:rsidR="00043761" w:rsidRDefault="00000000">
            <w:pPr>
              <w:pStyle w:val="TableParagraph"/>
              <w:spacing w:before="18"/>
              <w:ind w:left="110"/>
            </w:pPr>
            <w:r>
              <w:rPr>
                <w:b/>
              </w:rPr>
              <w:t>EN9INF-III-12</w:t>
            </w:r>
            <w:r>
              <w:rPr>
                <w:b/>
                <w:spacing w:val="-12"/>
              </w:rPr>
              <w:t xml:space="preserve"> </w:t>
            </w:r>
            <w:r>
              <w:t>Organize</w:t>
            </w:r>
            <w:r>
              <w:rPr>
                <w:spacing w:val="-9"/>
              </w:rPr>
              <w:t xml:space="preserve"> </w:t>
            </w:r>
            <w:r>
              <w:t>significant</w:t>
            </w:r>
            <w:r>
              <w:rPr>
                <w:spacing w:val="-9"/>
              </w:rPr>
              <w:t xml:space="preserve"> </w:t>
            </w:r>
            <w:r>
              <w:t>information</w:t>
            </w:r>
            <w:r>
              <w:rPr>
                <w:spacing w:val="-9"/>
              </w:rPr>
              <w:t xml:space="preserve"> </w:t>
            </w:r>
            <w:r>
              <w:t>using</w:t>
            </w:r>
            <w:r>
              <w:rPr>
                <w:spacing w:val="-9"/>
              </w:rPr>
              <w:t xml:space="preserve"> </w:t>
            </w:r>
            <w:r>
              <w:t>various</w:t>
            </w:r>
            <w:r>
              <w:rPr>
                <w:spacing w:val="-9"/>
              </w:rPr>
              <w:t xml:space="preserve"> </w:t>
            </w:r>
            <w:r>
              <w:rPr>
                <w:spacing w:val="-2"/>
              </w:rPr>
              <w:t>technique.</w:t>
            </w:r>
          </w:p>
        </w:tc>
      </w:tr>
      <w:tr w:rsidR="00043761" w14:paraId="0A1F3F46" w14:textId="77777777">
        <w:trPr>
          <w:trHeight w:val="297"/>
        </w:trPr>
        <w:tc>
          <w:tcPr>
            <w:tcW w:w="11333" w:type="dxa"/>
            <w:tcBorders>
              <w:left w:val="single" w:sz="8" w:space="0" w:color="000000"/>
              <w:right w:val="single" w:sz="8" w:space="0" w:color="000000"/>
            </w:tcBorders>
            <w:shd w:val="clear" w:color="auto" w:fill="DDEBF7"/>
          </w:tcPr>
          <w:p w14:paraId="507741AC" w14:textId="77777777" w:rsidR="00043761" w:rsidRDefault="00000000">
            <w:pPr>
              <w:pStyle w:val="TableParagraph"/>
              <w:spacing w:before="18"/>
              <w:ind w:left="110"/>
            </w:pPr>
            <w:r>
              <w:rPr>
                <w:b/>
              </w:rPr>
              <w:t>EN9INF-III-13</w:t>
            </w:r>
            <w:r>
              <w:rPr>
                <w:b/>
                <w:spacing w:val="-8"/>
              </w:rPr>
              <w:t xml:space="preserve"> </w:t>
            </w:r>
            <w:r>
              <w:t>Determine</w:t>
            </w:r>
            <w:r>
              <w:rPr>
                <w:spacing w:val="-6"/>
              </w:rPr>
              <w:t xml:space="preserve"> </w:t>
            </w:r>
            <w:r>
              <w:t>one’s</w:t>
            </w:r>
            <w:r>
              <w:rPr>
                <w:spacing w:val="-5"/>
              </w:rPr>
              <w:t xml:space="preserve"> </w:t>
            </w:r>
            <w:r>
              <w:t>thesis</w:t>
            </w:r>
            <w:r>
              <w:rPr>
                <w:spacing w:val="-5"/>
              </w:rPr>
              <w:t xml:space="preserve"> </w:t>
            </w:r>
            <w:r>
              <w:t>as</w:t>
            </w:r>
            <w:r>
              <w:rPr>
                <w:spacing w:val="-6"/>
              </w:rPr>
              <w:t xml:space="preserve"> </w:t>
            </w:r>
            <w:r>
              <w:t>the</w:t>
            </w:r>
            <w:r>
              <w:rPr>
                <w:spacing w:val="-5"/>
              </w:rPr>
              <w:t xml:space="preserve"> </w:t>
            </w:r>
            <w:r>
              <w:t>central</w:t>
            </w:r>
            <w:r>
              <w:rPr>
                <w:spacing w:val="-5"/>
              </w:rPr>
              <w:t xml:space="preserve"> </w:t>
            </w:r>
            <w:r>
              <w:t>idea</w:t>
            </w:r>
            <w:r>
              <w:rPr>
                <w:spacing w:val="-6"/>
              </w:rPr>
              <w:t xml:space="preserve"> </w:t>
            </w:r>
            <w:r>
              <w:t>of</w:t>
            </w:r>
            <w:r>
              <w:rPr>
                <w:spacing w:val="-5"/>
              </w:rPr>
              <w:t xml:space="preserve"> </w:t>
            </w:r>
            <w:r>
              <w:t>the</w:t>
            </w:r>
            <w:r>
              <w:rPr>
                <w:spacing w:val="-5"/>
              </w:rPr>
              <w:t xml:space="preserve"> </w:t>
            </w:r>
            <w:r>
              <w:rPr>
                <w:spacing w:val="-2"/>
              </w:rPr>
              <w:t>paper.</w:t>
            </w:r>
          </w:p>
        </w:tc>
      </w:tr>
      <w:tr w:rsidR="00043761" w14:paraId="6BB5BB32" w14:textId="77777777">
        <w:trPr>
          <w:trHeight w:val="301"/>
        </w:trPr>
        <w:tc>
          <w:tcPr>
            <w:tcW w:w="11333" w:type="dxa"/>
            <w:tcBorders>
              <w:left w:val="single" w:sz="8" w:space="0" w:color="000000"/>
              <w:right w:val="single" w:sz="8" w:space="0" w:color="000000"/>
            </w:tcBorders>
          </w:tcPr>
          <w:p w14:paraId="6BCB2776" w14:textId="77777777" w:rsidR="00043761" w:rsidRDefault="00000000">
            <w:pPr>
              <w:pStyle w:val="TableParagraph"/>
              <w:spacing w:before="22"/>
              <w:ind w:left="110"/>
            </w:pPr>
            <w:r>
              <w:rPr>
                <w:b/>
              </w:rPr>
              <w:t>EN9INF-III-14</w:t>
            </w:r>
            <w:r>
              <w:rPr>
                <w:b/>
                <w:spacing w:val="-7"/>
              </w:rPr>
              <w:t xml:space="preserve"> </w:t>
            </w:r>
            <w:r>
              <w:t>Compose</w:t>
            </w:r>
            <w:r>
              <w:rPr>
                <w:spacing w:val="-6"/>
              </w:rPr>
              <w:t xml:space="preserve"> </w:t>
            </w:r>
            <w:r>
              <w:t>the</w:t>
            </w:r>
            <w:r>
              <w:rPr>
                <w:spacing w:val="-6"/>
              </w:rPr>
              <w:t xml:space="preserve"> </w:t>
            </w:r>
            <w:r>
              <w:t>informational</w:t>
            </w:r>
            <w:r>
              <w:rPr>
                <w:spacing w:val="-6"/>
              </w:rPr>
              <w:t xml:space="preserve"> </w:t>
            </w:r>
            <w:r>
              <w:t>text</w:t>
            </w:r>
            <w:r>
              <w:rPr>
                <w:spacing w:val="-6"/>
              </w:rPr>
              <w:t xml:space="preserve"> </w:t>
            </w:r>
            <w:r>
              <w:t>based</w:t>
            </w:r>
            <w:r>
              <w:rPr>
                <w:spacing w:val="-6"/>
              </w:rPr>
              <w:t xml:space="preserve"> </w:t>
            </w:r>
            <w:r>
              <w:t>on</w:t>
            </w:r>
            <w:r>
              <w:rPr>
                <w:spacing w:val="-6"/>
              </w:rPr>
              <w:t xml:space="preserve"> </w:t>
            </w:r>
            <w:r>
              <w:t>the</w:t>
            </w:r>
            <w:r>
              <w:rPr>
                <w:spacing w:val="-6"/>
              </w:rPr>
              <w:t xml:space="preserve"> </w:t>
            </w:r>
            <w:r>
              <w:t>chosen</w:t>
            </w:r>
            <w:r>
              <w:rPr>
                <w:spacing w:val="-6"/>
              </w:rPr>
              <w:t xml:space="preserve"> </w:t>
            </w:r>
            <w:r>
              <w:t>text</w:t>
            </w:r>
            <w:r>
              <w:rPr>
                <w:spacing w:val="-5"/>
              </w:rPr>
              <w:t xml:space="preserve"> </w:t>
            </w:r>
            <w:r>
              <w:rPr>
                <w:spacing w:val="-2"/>
              </w:rPr>
              <w:t>type.</w:t>
            </w:r>
          </w:p>
        </w:tc>
      </w:tr>
      <w:tr w:rsidR="00043761" w14:paraId="3DBA8400" w14:textId="77777777">
        <w:trPr>
          <w:trHeight w:val="302"/>
        </w:trPr>
        <w:tc>
          <w:tcPr>
            <w:tcW w:w="11333" w:type="dxa"/>
            <w:tcBorders>
              <w:left w:val="single" w:sz="8" w:space="0" w:color="000000"/>
              <w:right w:val="single" w:sz="8" w:space="0" w:color="000000"/>
            </w:tcBorders>
            <w:shd w:val="clear" w:color="auto" w:fill="DDEBF7"/>
          </w:tcPr>
          <w:p w14:paraId="35DB6B92" w14:textId="77777777" w:rsidR="00043761" w:rsidRDefault="00000000">
            <w:pPr>
              <w:pStyle w:val="TableParagraph"/>
              <w:spacing w:before="18"/>
              <w:ind w:left="110"/>
            </w:pPr>
            <w:r>
              <w:rPr>
                <w:b/>
              </w:rPr>
              <w:t>EN9INF-III-15</w:t>
            </w:r>
            <w:r>
              <w:rPr>
                <w:b/>
                <w:spacing w:val="-8"/>
              </w:rPr>
              <w:t xml:space="preserve"> </w:t>
            </w:r>
            <w:r>
              <w:t>Apply</w:t>
            </w:r>
            <w:r>
              <w:rPr>
                <w:spacing w:val="-7"/>
              </w:rPr>
              <w:t xml:space="preserve"> </w:t>
            </w:r>
            <w:r>
              <w:t>multimodal</w:t>
            </w:r>
            <w:r>
              <w:rPr>
                <w:spacing w:val="-6"/>
              </w:rPr>
              <w:t xml:space="preserve"> </w:t>
            </w:r>
            <w:r>
              <w:t>elements</w:t>
            </w:r>
            <w:r>
              <w:rPr>
                <w:spacing w:val="-7"/>
              </w:rPr>
              <w:t xml:space="preserve"> </w:t>
            </w:r>
            <w:r>
              <w:t>appropriate</w:t>
            </w:r>
            <w:r>
              <w:rPr>
                <w:spacing w:val="-7"/>
              </w:rPr>
              <w:t xml:space="preserve"> </w:t>
            </w:r>
            <w:r>
              <w:t>to</w:t>
            </w:r>
            <w:r>
              <w:rPr>
                <w:spacing w:val="-7"/>
              </w:rPr>
              <w:t xml:space="preserve"> </w:t>
            </w:r>
            <w:r>
              <w:t>the</w:t>
            </w:r>
            <w:r>
              <w:rPr>
                <w:spacing w:val="-7"/>
              </w:rPr>
              <w:t xml:space="preserve"> </w:t>
            </w:r>
            <w:r>
              <w:t>chosen</w:t>
            </w:r>
            <w:r>
              <w:rPr>
                <w:spacing w:val="-7"/>
              </w:rPr>
              <w:t xml:space="preserve"> </w:t>
            </w:r>
            <w:r>
              <w:t>text</w:t>
            </w:r>
            <w:r>
              <w:rPr>
                <w:spacing w:val="-6"/>
              </w:rPr>
              <w:t xml:space="preserve"> </w:t>
            </w:r>
            <w:r>
              <w:rPr>
                <w:spacing w:val="-2"/>
              </w:rPr>
              <w:t>delivery/ies.</w:t>
            </w:r>
          </w:p>
        </w:tc>
      </w:tr>
      <w:tr w:rsidR="00043761" w14:paraId="7C80B375" w14:textId="77777777">
        <w:trPr>
          <w:trHeight w:val="297"/>
        </w:trPr>
        <w:tc>
          <w:tcPr>
            <w:tcW w:w="11333" w:type="dxa"/>
            <w:tcBorders>
              <w:left w:val="single" w:sz="8" w:space="0" w:color="000000"/>
              <w:right w:val="single" w:sz="8" w:space="0" w:color="000000"/>
            </w:tcBorders>
          </w:tcPr>
          <w:p w14:paraId="3766C42D" w14:textId="77777777" w:rsidR="00043761" w:rsidRDefault="00000000">
            <w:pPr>
              <w:pStyle w:val="TableParagraph"/>
              <w:spacing w:before="18"/>
              <w:ind w:left="110"/>
            </w:pPr>
            <w:r>
              <w:rPr>
                <w:b/>
              </w:rPr>
              <w:t>EN9INF-III-16</w:t>
            </w:r>
            <w:r>
              <w:rPr>
                <w:b/>
                <w:spacing w:val="-7"/>
              </w:rPr>
              <w:t xml:space="preserve"> </w:t>
            </w:r>
            <w:r>
              <w:t>Revise</w:t>
            </w:r>
            <w:r>
              <w:rPr>
                <w:spacing w:val="-5"/>
              </w:rPr>
              <w:t xml:space="preserve"> </w:t>
            </w:r>
            <w:r>
              <w:t>the</w:t>
            </w:r>
            <w:r>
              <w:rPr>
                <w:spacing w:val="-6"/>
              </w:rPr>
              <w:t xml:space="preserve"> </w:t>
            </w:r>
            <w:r>
              <w:t>text</w:t>
            </w:r>
            <w:r>
              <w:rPr>
                <w:spacing w:val="-6"/>
              </w:rPr>
              <w:t xml:space="preserve"> </w:t>
            </w:r>
            <w:r>
              <w:t>for</w:t>
            </w:r>
            <w:r>
              <w:rPr>
                <w:spacing w:val="-5"/>
              </w:rPr>
              <w:t xml:space="preserve"> </w:t>
            </w:r>
            <w:r>
              <w:rPr>
                <w:spacing w:val="-2"/>
              </w:rPr>
              <w:t>coherence.</w:t>
            </w:r>
          </w:p>
        </w:tc>
      </w:tr>
      <w:tr w:rsidR="00043761" w14:paraId="4EBFCEA4" w14:textId="77777777">
        <w:trPr>
          <w:trHeight w:val="301"/>
        </w:trPr>
        <w:tc>
          <w:tcPr>
            <w:tcW w:w="11333" w:type="dxa"/>
            <w:tcBorders>
              <w:left w:val="single" w:sz="8" w:space="0" w:color="000000"/>
              <w:right w:val="single" w:sz="8" w:space="0" w:color="000000"/>
            </w:tcBorders>
            <w:shd w:val="clear" w:color="auto" w:fill="DDEBF7"/>
          </w:tcPr>
          <w:p w14:paraId="707189C9" w14:textId="77777777" w:rsidR="00043761" w:rsidRDefault="00000000">
            <w:pPr>
              <w:pStyle w:val="TableParagraph"/>
              <w:spacing w:before="18"/>
              <w:ind w:left="110"/>
            </w:pPr>
            <w:r>
              <w:rPr>
                <w:b/>
              </w:rPr>
              <w:t>EN9INF-III-17</w:t>
            </w:r>
            <w:r>
              <w:rPr>
                <w:b/>
                <w:spacing w:val="-9"/>
              </w:rPr>
              <w:t xml:space="preserve"> </w:t>
            </w:r>
            <w:r>
              <w:t>Revise</w:t>
            </w:r>
            <w:r>
              <w:rPr>
                <w:spacing w:val="-6"/>
              </w:rPr>
              <w:t xml:space="preserve"> </w:t>
            </w:r>
            <w:r>
              <w:t>the</w:t>
            </w:r>
            <w:r>
              <w:rPr>
                <w:spacing w:val="-6"/>
              </w:rPr>
              <w:t xml:space="preserve"> </w:t>
            </w:r>
            <w:r>
              <w:t>text</w:t>
            </w:r>
            <w:r>
              <w:rPr>
                <w:spacing w:val="-7"/>
              </w:rPr>
              <w:t xml:space="preserve"> </w:t>
            </w:r>
            <w:r>
              <w:t>for</w:t>
            </w:r>
            <w:r>
              <w:rPr>
                <w:spacing w:val="-6"/>
              </w:rPr>
              <w:t xml:space="preserve"> </w:t>
            </w:r>
            <w:r>
              <w:t>cohesion</w:t>
            </w:r>
            <w:r>
              <w:rPr>
                <w:spacing w:val="-6"/>
              </w:rPr>
              <w:t xml:space="preserve"> </w:t>
            </w:r>
            <w:r>
              <w:t>(diction,</w:t>
            </w:r>
            <w:r>
              <w:rPr>
                <w:spacing w:val="-6"/>
              </w:rPr>
              <w:t xml:space="preserve"> </w:t>
            </w:r>
            <w:r>
              <w:t>syntax,</w:t>
            </w:r>
            <w:r>
              <w:rPr>
                <w:spacing w:val="-6"/>
              </w:rPr>
              <w:t xml:space="preserve"> </w:t>
            </w:r>
            <w:r>
              <w:t>and</w:t>
            </w:r>
            <w:r>
              <w:rPr>
                <w:spacing w:val="-6"/>
              </w:rPr>
              <w:t xml:space="preserve"> </w:t>
            </w:r>
            <w:r>
              <w:rPr>
                <w:spacing w:val="-2"/>
              </w:rPr>
              <w:t>style).</w:t>
            </w:r>
          </w:p>
        </w:tc>
      </w:tr>
      <w:tr w:rsidR="00043761" w14:paraId="2A4F91FD" w14:textId="77777777">
        <w:trPr>
          <w:trHeight w:val="297"/>
        </w:trPr>
        <w:tc>
          <w:tcPr>
            <w:tcW w:w="11333" w:type="dxa"/>
            <w:tcBorders>
              <w:left w:val="single" w:sz="8" w:space="0" w:color="000000"/>
              <w:right w:val="single" w:sz="8" w:space="0" w:color="000000"/>
            </w:tcBorders>
          </w:tcPr>
          <w:p w14:paraId="2F6755B3" w14:textId="77777777" w:rsidR="00043761" w:rsidRDefault="00000000">
            <w:pPr>
              <w:pStyle w:val="TableParagraph"/>
              <w:spacing w:before="18"/>
              <w:ind w:left="110"/>
            </w:pPr>
            <w:r>
              <w:rPr>
                <w:b/>
              </w:rPr>
              <w:t>EN9INF-III-18</w:t>
            </w:r>
            <w:r>
              <w:rPr>
                <w:b/>
                <w:spacing w:val="-6"/>
              </w:rPr>
              <w:t xml:space="preserve"> </w:t>
            </w:r>
            <w:r>
              <w:t>Edit</w:t>
            </w:r>
            <w:r>
              <w:rPr>
                <w:spacing w:val="-6"/>
              </w:rPr>
              <w:t xml:space="preserve"> </w:t>
            </w:r>
            <w:r>
              <w:t>the</w:t>
            </w:r>
            <w:r>
              <w:rPr>
                <w:spacing w:val="-6"/>
              </w:rPr>
              <w:t xml:space="preserve"> </w:t>
            </w:r>
            <w:r>
              <w:t>text</w:t>
            </w:r>
            <w:r>
              <w:rPr>
                <w:spacing w:val="-5"/>
              </w:rPr>
              <w:t xml:space="preserve"> </w:t>
            </w:r>
            <w:r>
              <w:t>for</w:t>
            </w:r>
            <w:r>
              <w:rPr>
                <w:spacing w:val="-6"/>
              </w:rPr>
              <w:t xml:space="preserve"> </w:t>
            </w:r>
            <w:r>
              <w:t>textual</w:t>
            </w:r>
            <w:r>
              <w:rPr>
                <w:spacing w:val="-5"/>
              </w:rPr>
              <w:t xml:space="preserve"> </w:t>
            </w:r>
            <w:r>
              <w:rPr>
                <w:spacing w:val="-2"/>
              </w:rPr>
              <w:t>consistency.</w:t>
            </w:r>
          </w:p>
        </w:tc>
      </w:tr>
      <w:tr w:rsidR="00043761" w14:paraId="5BEFAC16" w14:textId="77777777">
        <w:trPr>
          <w:trHeight w:val="517"/>
        </w:trPr>
        <w:tc>
          <w:tcPr>
            <w:tcW w:w="11333" w:type="dxa"/>
            <w:tcBorders>
              <w:left w:val="single" w:sz="8" w:space="0" w:color="000000"/>
              <w:bottom w:val="single" w:sz="8" w:space="0" w:color="000000"/>
              <w:right w:val="single" w:sz="8" w:space="0" w:color="000000"/>
            </w:tcBorders>
            <w:shd w:val="clear" w:color="auto" w:fill="DDEBF7"/>
          </w:tcPr>
          <w:p w14:paraId="49A06835" w14:textId="77777777" w:rsidR="00043761" w:rsidRDefault="00000000">
            <w:pPr>
              <w:pStyle w:val="TableParagraph"/>
              <w:spacing w:line="257" w:lineRule="exact"/>
              <w:ind w:left="110"/>
            </w:pPr>
            <w:r>
              <w:rPr>
                <w:b/>
              </w:rPr>
              <w:t>EN9INF-III-19</w:t>
            </w:r>
            <w:r>
              <w:rPr>
                <w:b/>
                <w:spacing w:val="-7"/>
              </w:rPr>
              <w:t xml:space="preserve"> </w:t>
            </w:r>
            <w:r>
              <w:t>Publish</w:t>
            </w:r>
            <w:r>
              <w:rPr>
                <w:spacing w:val="-7"/>
              </w:rPr>
              <w:t xml:space="preserve"> </w:t>
            </w:r>
            <w:r>
              <w:t>a</w:t>
            </w:r>
            <w:r>
              <w:rPr>
                <w:spacing w:val="-6"/>
              </w:rPr>
              <w:t xml:space="preserve"> </w:t>
            </w:r>
            <w:r>
              <w:t>multimodal</w:t>
            </w:r>
            <w:r>
              <w:rPr>
                <w:spacing w:val="-7"/>
              </w:rPr>
              <w:t xml:space="preserve"> </w:t>
            </w:r>
            <w:r>
              <w:t>informational</w:t>
            </w:r>
            <w:r>
              <w:rPr>
                <w:spacing w:val="-6"/>
              </w:rPr>
              <w:t xml:space="preserve"> </w:t>
            </w:r>
            <w:r>
              <w:t>text</w:t>
            </w:r>
            <w:r>
              <w:rPr>
                <w:spacing w:val="-7"/>
              </w:rPr>
              <w:t xml:space="preserve"> </w:t>
            </w:r>
            <w:r>
              <w:t>for</w:t>
            </w:r>
            <w:r>
              <w:rPr>
                <w:spacing w:val="-6"/>
              </w:rPr>
              <w:t xml:space="preserve"> </w:t>
            </w:r>
            <w:r>
              <w:t>one’s</w:t>
            </w:r>
            <w:r>
              <w:rPr>
                <w:spacing w:val="-7"/>
              </w:rPr>
              <w:t xml:space="preserve"> </w:t>
            </w:r>
            <w:r>
              <w:t>purpose</w:t>
            </w:r>
            <w:r>
              <w:rPr>
                <w:spacing w:val="-6"/>
              </w:rPr>
              <w:t xml:space="preserve"> </w:t>
            </w:r>
            <w:r>
              <w:t>and</w:t>
            </w:r>
            <w:r>
              <w:rPr>
                <w:spacing w:val="-7"/>
              </w:rPr>
              <w:t xml:space="preserve"> </w:t>
            </w:r>
            <w:r>
              <w:t>target</w:t>
            </w:r>
            <w:r>
              <w:rPr>
                <w:spacing w:val="-6"/>
              </w:rPr>
              <w:t xml:space="preserve"> </w:t>
            </w:r>
            <w:r>
              <w:rPr>
                <w:spacing w:val="-2"/>
              </w:rPr>
              <w:t>audience:</w:t>
            </w:r>
          </w:p>
          <w:p w14:paraId="29CA962B" w14:textId="77777777" w:rsidR="00043761" w:rsidRDefault="00000000">
            <w:pPr>
              <w:pStyle w:val="TableParagraph"/>
              <w:spacing w:before="1" w:line="240" w:lineRule="exact"/>
              <w:ind w:left="110"/>
            </w:pPr>
            <w:r>
              <w:t>argumentative</w:t>
            </w:r>
            <w:r>
              <w:rPr>
                <w:spacing w:val="-13"/>
              </w:rPr>
              <w:t xml:space="preserve"> </w:t>
            </w:r>
            <w:r>
              <w:rPr>
                <w:spacing w:val="-2"/>
              </w:rPr>
              <w:t>text.</w:t>
            </w:r>
          </w:p>
        </w:tc>
      </w:tr>
      <w:tr w:rsidR="00043761" w14:paraId="4E0DB362" w14:textId="77777777">
        <w:trPr>
          <w:trHeight w:val="302"/>
        </w:trPr>
        <w:tc>
          <w:tcPr>
            <w:tcW w:w="11333" w:type="dxa"/>
            <w:tcBorders>
              <w:top w:val="single" w:sz="8" w:space="0" w:color="000000"/>
              <w:left w:val="single" w:sz="8" w:space="0" w:color="000000"/>
              <w:bottom w:val="nil"/>
              <w:right w:val="single" w:sz="8" w:space="0" w:color="000000"/>
            </w:tcBorders>
            <w:shd w:val="clear" w:color="auto" w:fill="2F75B5"/>
          </w:tcPr>
          <w:p w14:paraId="14A9B83D" w14:textId="77777777" w:rsidR="00043761" w:rsidRDefault="00000000">
            <w:pPr>
              <w:pStyle w:val="TableParagraph"/>
              <w:spacing w:before="17"/>
              <w:ind w:left="3795" w:right="3774"/>
              <w:jc w:val="center"/>
              <w:rPr>
                <w:b/>
              </w:rPr>
            </w:pPr>
            <w:r>
              <w:rPr>
                <w:b/>
                <w:color w:val="FFFFFF"/>
              </w:rPr>
              <w:t>TEXT</w:t>
            </w:r>
            <w:r>
              <w:rPr>
                <w:b/>
                <w:color w:val="FFFFFF"/>
                <w:spacing w:val="-4"/>
              </w:rPr>
              <w:t xml:space="preserve"> </w:t>
            </w:r>
            <w:r>
              <w:rPr>
                <w:b/>
                <w:color w:val="FFFFFF"/>
                <w:spacing w:val="-2"/>
              </w:rPr>
              <w:t>FOCUS</w:t>
            </w:r>
          </w:p>
        </w:tc>
      </w:tr>
    </w:tbl>
    <w:p w14:paraId="7EA78B6B" w14:textId="77777777" w:rsidR="00043761" w:rsidRDefault="00043761">
      <w:pPr>
        <w:pStyle w:val="TableParagraph"/>
        <w:jc w:val="center"/>
        <w:rPr>
          <w:b/>
        </w:rPr>
        <w:sectPr w:rsidR="00043761">
          <w:pgSz w:w="16840" w:h="11910" w:orient="landscape"/>
          <w:pgMar w:top="960" w:right="708" w:bottom="780" w:left="708" w:header="727" w:footer="586" w:gutter="0"/>
          <w:cols w:space="720"/>
        </w:sectPr>
      </w:pPr>
    </w:p>
    <w:p w14:paraId="7C9C7962" w14:textId="77777777" w:rsidR="00043761" w:rsidRDefault="00043761">
      <w:pPr>
        <w:pStyle w:val="BodyText"/>
        <w:spacing w:before="222"/>
        <w:rPr>
          <w:b/>
          <w:sz w:val="20"/>
        </w:rPr>
      </w:pPr>
    </w:p>
    <w:tbl>
      <w:tblPr>
        <w:tblW w:w="0" w:type="auto"/>
        <w:tblInd w:w="19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1333"/>
      </w:tblGrid>
      <w:tr w:rsidR="00043761" w14:paraId="3478382B" w14:textId="77777777">
        <w:trPr>
          <w:trHeight w:val="302"/>
        </w:trPr>
        <w:tc>
          <w:tcPr>
            <w:tcW w:w="11333" w:type="dxa"/>
            <w:tcBorders>
              <w:top w:val="nil"/>
            </w:tcBorders>
            <w:shd w:val="clear" w:color="auto" w:fill="2F75B5"/>
          </w:tcPr>
          <w:p w14:paraId="19E9AC00" w14:textId="77777777" w:rsidR="00043761" w:rsidRDefault="00000000">
            <w:pPr>
              <w:pStyle w:val="TableParagraph"/>
              <w:spacing w:before="18"/>
              <w:ind w:left="23" w:right="1"/>
              <w:jc w:val="center"/>
            </w:pPr>
            <w:r>
              <w:rPr>
                <w:color w:val="FFFFFF"/>
              </w:rPr>
              <w:t>TRANSACTIONAL</w:t>
            </w:r>
            <w:r>
              <w:rPr>
                <w:color w:val="FFFFFF"/>
                <w:spacing w:val="-7"/>
              </w:rPr>
              <w:t xml:space="preserve"> </w:t>
            </w:r>
            <w:r>
              <w:rPr>
                <w:color w:val="FFFFFF"/>
              </w:rPr>
              <w:t>TEXT:</w:t>
            </w:r>
            <w:r>
              <w:rPr>
                <w:color w:val="FFFFFF"/>
                <w:spacing w:val="-7"/>
              </w:rPr>
              <w:t xml:space="preserve"> </w:t>
            </w:r>
            <w:r>
              <w:rPr>
                <w:color w:val="FFFFFF"/>
              </w:rPr>
              <w:t>LETTER</w:t>
            </w:r>
            <w:r>
              <w:rPr>
                <w:color w:val="FFFFFF"/>
                <w:spacing w:val="-7"/>
              </w:rPr>
              <w:t xml:space="preserve"> </w:t>
            </w:r>
            <w:r>
              <w:rPr>
                <w:color w:val="FFFFFF"/>
              </w:rPr>
              <w:t>OF</w:t>
            </w:r>
            <w:r>
              <w:rPr>
                <w:color w:val="FFFFFF"/>
                <w:spacing w:val="-6"/>
              </w:rPr>
              <w:t xml:space="preserve"> </w:t>
            </w:r>
            <w:r>
              <w:rPr>
                <w:color w:val="FFFFFF"/>
                <w:spacing w:val="-2"/>
              </w:rPr>
              <w:t>COMPLAINT</w:t>
            </w:r>
          </w:p>
        </w:tc>
      </w:tr>
      <w:tr w:rsidR="00043761" w14:paraId="092CE0FC" w14:textId="77777777">
        <w:trPr>
          <w:trHeight w:val="297"/>
        </w:trPr>
        <w:tc>
          <w:tcPr>
            <w:tcW w:w="11333" w:type="dxa"/>
            <w:tcBorders>
              <w:bottom w:val="single" w:sz="4" w:space="0" w:color="000000"/>
            </w:tcBorders>
            <w:shd w:val="clear" w:color="auto" w:fill="2F75B5"/>
          </w:tcPr>
          <w:p w14:paraId="030F9DFF" w14:textId="77777777" w:rsidR="00043761" w:rsidRDefault="00000000">
            <w:pPr>
              <w:pStyle w:val="TableParagraph"/>
              <w:spacing w:before="17"/>
              <w:ind w:left="110"/>
              <w:rPr>
                <w:b/>
                <w:i/>
              </w:rPr>
            </w:pPr>
            <w:r>
              <w:rPr>
                <w:b/>
                <w:i/>
                <w:color w:val="FFFFFF"/>
              </w:rPr>
              <w:t>Evaluating</w:t>
            </w:r>
            <w:r>
              <w:rPr>
                <w:b/>
                <w:i/>
                <w:color w:val="FFFFFF"/>
                <w:spacing w:val="-6"/>
              </w:rPr>
              <w:t xml:space="preserve"> </w:t>
            </w:r>
            <w:r>
              <w:rPr>
                <w:b/>
                <w:i/>
                <w:color w:val="FFFFFF"/>
              </w:rPr>
              <w:t>letters</w:t>
            </w:r>
            <w:r>
              <w:rPr>
                <w:b/>
                <w:i/>
                <w:color w:val="FFFFFF"/>
                <w:spacing w:val="-6"/>
              </w:rPr>
              <w:t xml:space="preserve"> </w:t>
            </w:r>
            <w:r>
              <w:rPr>
                <w:b/>
                <w:i/>
                <w:color w:val="FFFFFF"/>
              </w:rPr>
              <w:t>for</w:t>
            </w:r>
            <w:r>
              <w:rPr>
                <w:b/>
                <w:i/>
                <w:color w:val="FFFFFF"/>
                <w:spacing w:val="-5"/>
              </w:rPr>
              <w:t xml:space="preserve"> </w:t>
            </w:r>
            <w:r>
              <w:rPr>
                <w:b/>
                <w:i/>
                <w:color w:val="FFFFFF"/>
              </w:rPr>
              <w:t>clarity</w:t>
            </w:r>
            <w:r>
              <w:rPr>
                <w:b/>
                <w:i/>
                <w:color w:val="FFFFFF"/>
                <w:spacing w:val="-6"/>
              </w:rPr>
              <w:t xml:space="preserve"> </w:t>
            </w:r>
            <w:r>
              <w:rPr>
                <w:b/>
                <w:i/>
                <w:color w:val="FFFFFF"/>
              </w:rPr>
              <w:t>of</w:t>
            </w:r>
            <w:r>
              <w:rPr>
                <w:b/>
                <w:i/>
                <w:color w:val="FFFFFF"/>
                <w:spacing w:val="-5"/>
              </w:rPr>
              <w:t xml:space="preserve"> </w:t>
            </w:r>
            <w:r>
              <w:rPr>
                <w:b/>
                <w:i/>
                <w:color w:val="FFFFFF"/>
              </w:rPr>
              <w:t>purpose</w:t>
            </w:r>
            <w:r>
              <w:rPr>
                <w:b/>
                <w:i/>
                <w:color w:val="FFFFFF"/>
                <w:spacing w:val="-6"/>
              </w:rPr>
              <w:t xml:space="preserve"> </w:t>
            </w:r>
            <w:r>
              <w:rPr>
                <w:b/>
                <w:i/>
                <w:color w:val="FFFFFF"/>
              </w:rPr>
              <w:t>and</w:t>
            </w:r>
            <w:r>
              <w:rPr>
                <w:b/>
                <w:i/>
                <w:color w:val="FFFFFF"/>
                <w:spacing w:val="-5"/>
              </w:rPr>
              <w:t xml:space="preserve"> </w:t>
            </w:r>
            <w:r>
              <w:rPr>
                <w:b/>
                <w:i/>
                <w:color w:val="FFFFFF"/>
                <w:spacing w:val="-2"/>
              </w:rPr>
              <w:t>meaning</w:t>
            </w:r>
          </w:p>
        </w:tc>
      </w:tr>
      <w:tr w:rsidR="00043761" w14:paraId="6EAED518" w14:textId="77777777">
        <w:trPr>
          <w:trHeight w:val="599"/>
        </w:trPr>
        <w:tc>
          <w:tcPr>
            <w:tcW w:w="11333" w:type="dxa"/>
            <w:tcBorders>
              <w:top w:val="single" w:sz="4" w:space="0" w:color="000000"/>
              <w:bottom w:val="single" w:sz="4" w:space="0" w:color="000000"/>
            </w:tcBorders>
            <w:shd w:val="clear" w:color="auto" w:fill="DDEBF7"/>
          </w:tcPr>
          <w:p w14:paraId="19BFD082" w14:textId="77777777" w:rsidR="00043761" w:rsidRDefault="00000000">
            <w:pPr>
              <w:pStyle w:val="TableParagraph"/>
              <w:spacing w:before="42"/>
              <w:ind w:left="110" w:right="187"/>
            </w:pPr>
            <w:r>
              <w:rPr>
                <w:b/>
              </w:rPr>
              <w:t>EN9TRAN-III-1</w:t>
            </w:r>
            <w:r>
              <w:rPr>
                <w:b/>
                <w:spacing w:val="-4"/>
              </w:rPr>
              <w:t xml:space="preserve"> </w:t>
            </w:r>
            <w:r>
              <w:t>Analyze</w:t>
            </w:r>
            <w:r>
              <w:rPr>
                <w:spacing w:val="-4"/>
              </w:rPr>
              <w:t xml:space="preserve"> </w:t>
            </w:r>
            <w:r>
              <w:t>distinguishing</w:t>
            </w:r>
            <w:r>
              <w:rPr>
                <w:spacing w:val="-4"/>
              </w:rPr>
              <w:t xml:space="preserve"> </w:t>
            </w:r>
            <w:r>
              <w:t>features</w:t>
            </w:r>
            <w:r>
              <w:rPr>
                <w:spacing w:val="-4"/>
              </w:rPr>
              <w:t xml:space="preserve"> </w:t>
            </w:r>
            <w:r>
              <w:t>of</w:t>
            </w:r>
            <w:r>
              <w:rPr>
                <w:spacing w:val="-4"/>
              </w:rPr>
              <w:t xml:space="preserve"> </w:t>
            </w:r>
            <w:r>
              <w:t>informal</w:t>
            </w:r>
            <w:r>
              <w:rPr>
                <w:spacing w:val="-4"/>
              </w:rPr>
              <w:t xml:space="preserve"> </w:t>
            </w:r>
            <w:r>
              <w:t>and</w:t>
            </w:r>
            <w:r>
              <w:rPr>
                <w:spacing w:val="-4"/>
              </w:rPr>
              <w:t xml:space="preserve"> </w:t>
            </w:r>
            <w:r>
              <w:t>formal</w:t>
            </w:r>
            <w:r>
              <w:rPr>
                <w:spacing w:val="-4"/>
              </w:rPr>
              <w:t xml:space="preserve"> </w:t>
            </w:r>
            <w:r>
              <w:t>correspondences</w:t>
            </w:r>
            <w:r>
              <w:rPr>
                <w:spacing w:val="-4"/>
              </w:rPr>
              <w:t xml:space="preserve"> </w:t>
            </w:r>
            <w:r>
              <w:t>to</w:t>
            </w:r>
            <w:r>
              <w:rPr>
                <w:spacing w:val="-4"/>
              </w:rPr>
              <w:t xml:space="preserve"> </w:t>
            </w:r>
            <w:r>
              <w:t>infer sender’s meaning and purpose across modalities: letter of complaint.</w:t>
            </w:r>
          </w:p>
        </w:tc>
      </w:tr>
      <w:tr w:rsidR="00043761" w14:paraId="04645156" w14:textId="77777777">
        <w:trPr>
          <w:trHeight w:val="1290"/>
        </w:trPr>
        <w:tc>
          <w:tcPr>
            <w:tcW w:w="11333" w:type="dxa"/>
            <w:tcBorders>
              <w:top w:val="single" w:sz="4" w:space="0" w:color="000000"/>
              <w:bottom w:val="single" w:sz="4" w:space="0" w:color="000000"/>
            </w:tcBorders>
          </w:tcPr>
          <w:p w14:paraId="4431EE6B" w14:textId="77777777" w:rsidR="00043761" w:rsidRDefault="00000000">
            <w:pPr>
              <w:pStyle w:val="TableParagraph"/>
              <w:ind w:left="110" w:right="187"/>
            </w:pPr>
            <w:r>
              <w:rPr>
                <w:b/>
              </w:rPr>
              <w:t>EN9TRAN-III-2</w:t>
            </w:r>
            <w:r>
              <w:rPr>
                <w:b/>
                <w:spacing w:val="-4"/>
              </w:rPr>
              <w:t xml:space="preserve"> </w:t>
            </w:r>
            <w:r>
              <w:t>Analyze</w:t>
            </w:r>
            <w:r>
              <w:rPr>
                <w:spacing w:val="-4"/>
              </w:rPr>
              <w:t xml:space="preserve"> </w:t>
            </w:r>
            <w:r>
              <w:t>milieus</w:t>
            </w:r>
            <w:r>
              <w:rPr>
                <w:spacing w:val="-4"/>
              </w:rPr>
              <w:t xml:space="preserve"> </w:t>
            </w:r>
            <w:r>
              <w:t>influencing</w:t>
            </w:r>
            <w:r>
              <w:rPr>
                <w:spacing w:val="-4"/>
              </w:rPr>
              <w:t xml:space="preserve"> </w:t>
            </w:r>
            <w:r>
              <w:t>the</w:t>
            </w:r>
            <w:r>
              <w:rPr>
                <w:spacing w:val="-4"/>
              </w:rPr>
              <w:t xml:space="preserve"> </w:t>
            </w:r>
            <w:r>
              <w:t>structure</w:t>
            </w:r>
            <w:r>
              <w:rPr>
                <w:spacing w:val="-4"/>
              </w:rPr>
              <w:t xml:space="preserve"> </w:t>
            </w:r>
            <w:r>
              <w:t>and</w:t>
            </w:r>
            <w:r>
              <w:rPr>
                <w:spacing w:val="-4"/>
              </w:rPr>
              <w:t xml:space="preserve"> </w:t>
            </w:r>
            <w:r>
              <w:t>rhetoric</w:t>
            </w:r>
            <w:r>
              <w:rPr>
                <w:spacing w:val="-4"/>
              </w:rPr>
              <w:t xml:space="preserve"> </w:t>
            </w:r>
            <w:r>
              <w:t>of</w:t>
            </w:r>
            <w:r>
              <w:rPr>
                <w:spacing w:val="-4"/>
              </w:rPr>
              <w:t xml:space="preserve"> </w:t>
            </w:r>
            <w:r>
              <w:t>informal</w:t>
            </w:r>
            <w:r>
              <w:rPr>
                <w:spacing w:val="-4"/>
              </w:rPr>
              <w:t xml:space="preserve"> </w:t>
            </w:r>
            <w:r>
              <w:t>and</w:t>
            </w:r>
            <w:r>
              <w:rPr>
                <w:spacing w:val="-4"/>
              </w:rPr>
              <w:t xml:space="preserve"> </w:t>
            </w:r>
            <w:r>
              <w:t>formal correspondences across modalities:</w:t>
            </w:r>
          </w:p>
          <w:p w14:paraId="4A94684B" w14:textId="77777777" w:rsidR="00043761" w:rsidRDefault="00000000">
            <w:pPr>
              <w:pStyle w:val="TableParagraph"/>
              <w:ind w:left="110"/>
            </w:pPr>
            <w:r>
              <w:t>-parts</w:t>
            </w:r>
            <w:r>
              <w:rPr>
                <w:spacing w:val="-5"/>
              </w:rPr>
              <w:t xml:space="preserve"> </w:t>
            </w:r>
            <w:r>
              <w:t>and</w:t>
            </w:r>
            <w:r>
              <w:rPr>
                <w:spacing w:val="-4"/>
              </w:rPr>
              <w:t xml:space="preserve"> </w:t>
            </w:r>
            <w:r>
              <w:rPr>
                <w:spacing w:val="-2"/>
              </w:rPr>
              <w:t>formats</w:t>
            </w:r>
          </w:p>
          <w:p w14:paraId="3A71F4E4" w14:textId="77777777" w:rsidR="00043761" w:rsidRDefault="00000000">
            <w:pPr>
              <w:pStyle w:val="TableParagraph"/>
              <w:spacing w:before="1" w:line="256" w:lineRule="exact"/>
              <w:ind w:left="110"/>
            </w:pPr>
            <w:r>
              <w:t>-organizational</w:t>
            </w:r>
            <w:r>
              <w:rPr>
                <w:spacing w:val="-15"/>
              </w:rPr>
              <w:t xml:space="preserve"> </w:t>
            </w:r>
            <w:r>
              <w:rPr>
                <w:spacing w:val="-2"/>
              </w:rPr>
              <w:t>patterns</w:t>
            </w:r>
          </w:p>
          <w:p w14:paraId="40CC9B08" w14:textId="77777777" w:rsidR="00043761" w:rsidRDefault="00000000">
            <w:pPr>
              <w:pStyle w:val="TableParagraph"/>
              <w:spacing w:line="238" w:lineRule="exact"/>
              <w:ind w:left="110"/>
            </w:pPr>
            <w:r>
              <w:t>-politeness</w:t>
            </w:r>
            <w:r>
              <w:rPr>
                <w:spacing w:val="-11"/>
              </w:rPr>
              <w:t xml:space="preserve"> </w:t>
            </w:r>
            <w:r>
              <w:t>strategies</w:t>
            </w:r>
            <w:r>
              <w:rPr>
                <w:spacing w:val="-10"/>
              </w:rPr>
              <w:t xml:space="preserve"> </w:t>
            </w:r>
            <w:r>
              <w:rPr>
                <w:spacing w:val="-2"/>
              </w:rPr>
              <w:t>(etiquette)</w:t>
            </w:r>
          </w:p>
        </w:tc>
      </w:tr>
      <w:tr w:rsidR="00043761" w14:paraId="6378C0C3" w14:textId="77777777">
        <w:trPr>
          <w:trHeight w:val="1799"/>
        </w:trPr>
        <w:tc>
          <w:tcPr>
            <w:tcW w:w="11333" w:type="dxa"/>
            <w:tcBorders>
              <w:top w:val="single" w:sz="4" w:space="0" w:color="000000"/>
              <w:bottom w:val="single" w:sz="4" w:space="0" w:color="000000"/>
            </w:tcBorders>
            <w:shd w:val="clear" w:color="auto" w:fill="DDEBF7"/>
          </w:tcPr>
          <w:p w14:paraId="1790F20A" w14:textId="77777777" w:rsidR="00043761" w:rsidRDefault="00000000">
            <w:pPr>
              <w:pStyle w:val="TableParagraph"/>
              <w:spacing w:before="123"/>
              <w:ind w:left="110"/>
            </w:pPr>
            <w:r>
              <w:rPr>
                <w:b/>
              </w:rPr>
              <w:t>EN9TRAN-III-3</w:t>
            </w:r>
            <w:r>
              <w:rPr>
                <w:b/>
                <w:spacing w:val="-7"/>
              </w:rPr>
              <w:t xml:space="preserve"> </w:t>
            </w:r>
            <w:r>
              <w:t>Examine</w:t>
            </w:r>
            <w:r>
              <w:rPr>
                <w:spacing w:val="-5"/>
              </w:rPr>
              <w:t xml:space="preserve"> </w:t>
            </w:r>
            <w:r>
              <w:t>the</w:t>
            </w:r>
            <w:r>
              <w:rPr>
                <w:spacing w:val="-6"/>
              </w:rPr>
              <w:t xml:space="preserve"> </w:t>
            </w:r>
            <w:r>
              <w:t>sender’s</w:t>
            </w:r>
            <w:r>
              <w:rPr>
                <w:spacing w:val="-6"/>
              </w:rPr>
              <w:t xml:space="preserve"> </w:t>
            </w:r>
            <w:r>
              <w:t>voice</w:t>
            </w:r>
            <w:r>
              <w:rPr>
                <w:spacing w:val="-6"/>
              </w:rPr>
              <w:t xml:space="preserve"> </w:t>
            </w:r>
            <w:r>
              <w:t>for</w:t>
            </w:r>
            <w:r>
              <w:rPr>
                <w:spacing w:val="-6"/>
              </w:rPr>
              <w:t xml:space="preserve"> </w:t>
            </w:r>
            <w:r>
              <w:t>clarity</w:t>
            </w:r>
            <w:r>
              <w:rPr>
                <w:spacing w:val="-6"/>
              </w:rPr>
              <w:t xml:space="preserve"> </w:t>
            </w:r>
            <w:r>
              <w:t>of</w:t>
            </w:r>
            <w:r>
              <w:rPr>
                <w:spacing w:val="-6"/>
              </w:rPr>
              <w:t xml:space="preserve"> </w:t>
            </w:r>
            <w:r>
              <w:t>purpose</w:t>
            </w:r>
            <w:r>
              <w:rPr>
                <w:spacing w:val="-6"/>
              </w:rPr>
              <w:t xml:space="preserve"> </w:t>
            </w:r>
            <w:r>
              <w:t>and</w:t>
            </w:r>
            <w:r>
              <w:rPr>
                <w:spacing w:val="-5"/>
              </w:rPr>
              <w:t xml:space="preserve"> </w:t>
            </w:r>
            <w:r>
              <w:rPr>
                <w:spacing w:val="-2"/>
              </w:rPr>
              <w:t>meaning:</w:t>
            </w:r>
          </w:p>
          <w:p w14:paraId="2EA21A0A" w14:textId="77777777" w:rsidR="00043761" w:rsidRDefault="00000000">
            <w:pPr>
              <w:pStyle w:val="TableParagraph"/>
              <w:spacing w:before="1"/>
              <w:ind w:left="110"/>
            </w:pPr>
            <w:r>
              <w:rPr>
                <w:spacing w:val="-2"/>
              </w:rPr>
              <w:t>-diction</w:t>
            </w:r>
          </w:p>
          <w:p w14:paraId="1BCDB226" w14:textId="77777777" w:rsidR="00043761" w:rsidRDefault="00000000">
            <w:pPr>
              <w:pStyle w:val="TableParagraph"/>
              <w:spacing w:before="1"/>
              <w:ind w:left="110"/>
            </w:pPr>
            <w:r>
              <w:rPr>
                <w:spacing w:val="-2"/>
              </w:rPr>
              <w:t>-style</w:t>
            </w:r>
          </w:p>
          <w:p w14:paraId="3D381E57" w14:textId="77777777" w:rsidR="00043761" w:rsidRDefault="00000000">
            <w:pPr>
              <w:pStyle w:val="TableParagraph"/>
              <w:spacing w:before="1"/>
              <w:ind w:left="110"/>
            </w:pPr>
            <w:r>
              <w:t>-tone</w:t>
            </w:r>
            <w:r>
              <w:rPr>
                <w:spacing w:val="-4"/>
              </w:rPr>
              <w:t xml:space="preserve"> </w:t>
            </w:r>
            <w:r>
              <w:t>and</w:t>
            </w:r>
            <w:r>
              <w:rPr>
                <w:spacing w:val="-4"/>
              </w:rPr>
              <w:t xml:space="preserve"> </w:t>
            </w:r>
            <w:r>
              <w:rPr>
                <w:spacing w:val="-2"/>
              </w:rPr>
              <w:t>register</w:t>
            </w:r>
          </w:p>
          <w:p w14:paraId="2CF0D4D6" w14:textId="77777777" w:rsidR="00043761" w:rsidRDefault="00000000">
            <w:pPr>
              <w:pStyle w:val="TableParagraph"/>
              <w:spacing w:before="1" w:line="256" w:lineRule="exact"/>
              <w:ind w:left="110"/>
            </w:pPr>
            <w:r>
              <w:t>-point</w:t>
            </w:r>
            <w:r>
              <w:rPr>
                <w:spacing w:val="-4"/>
              </w:rPr>
              <w:t xml:space="preserve"> </w:t>
            </w:r>
            <w:r>
              <w:t>of</w:t>
            </w:r>
            <w:r>
              <w:rPr>
                <w:spacing w:val="-4"/>
              </w:rPr>
              <w:t xml:space="preserve"> view</w:t>
            </w:r>
          </w:p>
          <w:p w14:paraId="2E21D86E" w14:textId="77777777" w:rsidR="00043761" w:rsidRDefault="00000000">
            <w:pPr>
              <w:pStyle w:val="TableParagraph"/>
              <w:spacing w:line="256" w:lineRule="exact"/>
              <w:ind w:left="110"/>
            </w:pPr>
            <w:r>
              <w:t>-sentence</w:t>
            </w:r>
            <w:r>
              <w:rPr>
                <w:spacing w:val="-9"/>
              </w:rPr>
              <w:t xml:space="preserve"> </w:t>
            </w:r>
            <w:r>
              <w:rPr>
                <w:spacing w:val="-2"/>
              </w:rPr>
              <w:t>structure</w:t>
            </w:r>
          </w:p>
        </w:tc>
      </w:tr>
      <w:tr w:rsidR="00043761" w14:paraId="2669E553" w14:textId="77777777">
        <w:trPr>
          <w:trHeight w:val="517"/>
        </w:trPr>
        <w:tc>
          <w:tcPr>
            <w:tcW w:w="11333" w:type="dxa"/>
            <w:tcBorders>
              <w:top w:val="single" w:sz="4" w:space="0" w:color="000000"/>
            </w:tcBorders>
          </w:tcPr>
          <w:p w14:paraId="2A87D9A6" w14:textId="77777777" w:rsidR="00043761" w:rsidRDefault="00000000">
            <w:pPr>
              <w:pStyle w:val="TableParagraph"/>
              <w:spacing w:line="257" w:lineRule="exact"/>
              <w:ind w:left="110"/>
            </w:pPr>
            <w:r>
              <w:rPr>
                <w:b/>
              </w:rPr>
              <w:t>EN9TRAN-III-4</w:t>
            </w:r>
            <w:r>
              <w:rPr>
                <w:b/>
                <w:spacing w:val="-8"/>
              </w:rPr>
              <w:t xml:space="preserve"> </w:t>
            </w:r>
            <w:r>
              <w:t>Examine</w:t>
            </w:r>
            <w:r>
              <w:rPr>
                <w:spacing w:val="-6"/>
              </w:rPr>
              <w:t xml:space="preserve"> </w:t>
            </w:r>
            <w:r>
              <w:t>how</w:t>
            </w:r>
            <w:r>
              <w:rPr>
                <w:spacing w:val="-7"/>
              </w:rPr>
              <w:t xml:space="preserve"> </w:t>
            </w:r>
            <w:r>
              <w:t>ethics</w:t>
            </w:r>
            <w:r>
              <w:rPr>
                <w:spacing w:val="-7"/>
              </w:rPr>
              <w:t xml:space="preserve"> </w:t>
            </w:r>
            <w:r>
              <w:t>is</w:t>
            </w:r>
            <w:r>
              <w:rPr>
                <w:spacing w:val="-6"/>
              </w:rPr>
              <w:t xml:space="preserve"> </w:t>
            </w:r>
            <w:r>
              <w:t>established</w:t>
            </w:r>
            <w:r>
              <w:rPr>
                <w:spacing w:val="-7"/>
              </w:rPr>
              <w:t xml:space="preserve"> </w:t>
            </w:r>
            <w:r>
              <w:t>in</w:t>
            </w:r>
            <w:r>
              <w:rPr>
                <w:spacing w:val="-6"/>
              </w:rPr>
              <w:t xml:space="preserve"> </w:t>
            </w:r>
            <w:r>
              <w:t>transmitting</w:t>
            </w:r>
            <w:r>
              <w:rPr>
                <w:spacing w:val="-7"/>
              </w:rPr>
              <w:t xml:space="preserve"> </w:t>
            </w:r>
            <w:r>
              <w:t>informal</w:t>
            </w:r>
            <w:r>
              <w:rPr>
                <w:spacing w:val="-7"/>
              </w:rPr>
              <w:t xml:space="preserve"> </w:t>
            </w:r>
            <w:r>
              <w:t>and</w:t>
            </w:r>
            <w:r>
              <w:rPr>
                <w:spacing w:val="-6"/>
              </w:rPr>
              <w:t xml:space="preserve"> </w:t>
            </w:r>
            <w:r>
              <w:rPr>
                <w:spacing w:val="-2"/>
              </w:rPr>
              <w:t>formal</w:t>
            </w:r>
          </w:p>
          <w:p w14:paraId="38B582DB" w14:textId="77777777" w:rsidR="00043761" w:rsidRDefault="00000000">
            <w:pPr>
              <w:pStyle w:val="TableParagraph"/>
              <w:spacing w:before="1" w:line="240" w:lineRule="exact"/>
              <w:ind w:left="110"/>
            </w:pPr>
            <w:r>
              <w:t>correspondences</w:t>
            </w:r>
            <w:r>
              <w:rPr>
                <w:spacing w:val="-11"/>
              </w:rPr>
              <w:t xml:space="preserve"> </w:t>
            </w:r>
            <w:r>
              <w:t>across</w:t>
            </w:r>
            <w:r>
              <w:rPr>
                <w:spacing w:val="-10"/>
              </w:rPr>
              <w:t xml:space="preserve"> </w:t>
            </w:r>
            <w:r>
              <w:rPr>
                <w:spacing w:val="-2"/>
              </w:rPr>
              <w:t>modalities.</w:t>
            </w:r>
          </w:p>
        </w:tc>
      </w:tr>
      <w:tr w:rsidR="00043761" w14:paraId="64298E11" w14:textId="77777777">
        <w:trPr>
          <w:trHeight w:val="301"/>
        </w:trPr>
        <w:tc>
          <w:tcPr>
            <w:tcW w:w="11333" w:type="dxa"/>
            <w:tcBorders>
              <w:bottom w:val="single" w:sz="4" w:space="0" w:color="000000"/>
            </w:tcBorders>
            <w:shd w:val="clear" w:color="auto" w:fill="2F75B5"/>
          </w:tcPr>
          <w:p w14:paraId="478F6BDB" w14:textId="77777777" w:rsidR="00043761" w:rsidRDefault="00000000">
            <w:pPr>
              <w:pStyle w:val="TableParagraph"/>
              <w:spacing w:before="17"/>
              <w:ind w:left="110"/>
              <w:rPr>
                <w:b/>
                <w:i/>
              </w:rPr>
            </w:pPr>
            <w:r>
              <w:rPr>
                <w:b/>
                <w:i/>
                <w:color w:val="FFFFFF"/>
              </w:rPr>
              <w:t>Sending</w:t>
            </w:r>
            <w:r>
              <w:rPr>
                <w:b/>
                <w:i/>
                <w:color w:val="FFFFFF"/>
                <w:spacing w:val="-8"/>
              </w:rPr>
              <w:t xml:space="preserve"> </w:t>
            </w:r>
            <w:r>
              <w:rPr>
                <w:b/>
                <w:i/>
                <w:color w:val="FFFFFF"/>
              </w:rPr>
              <w:t>letters</w:t>
            </w:r>
            <w:r>
              <w:rPr>
                <w:b/>
                <w:i/>
                <w:color w:val="FFFFFF"/>
                <w:spacing w:val="-5"/>
              </w:rPr>
              <w:t xml:space="preserve"> </w:t>
            </w:r>
            <w:r>
              <w:rPr>
                <w:b/>
                <w:i/>
                <w:color w:val="FFFFFF"/>
              </w:rPr>
              <w:t>to</w:t>
            </w:r>
            <w:r>
              <w:rPr>
                <w:b/>
                <w:i/>
                <w:color w:val="FFFFFF"/>
                <w:spacing w:val="-6"/>
              </w:rPr>
              <w:t xml:space="preserve"> </w:t>
            </w:r>
            <w:r>
              <w:rPr>
                <w:b/>
                <w:i/>
                <w:color w:val="FFFFFF"/>
              </w:rPr>
              <w:t>communicate</w:t>
            </w:r>
            <w:r>
              <w:rPr>
                <w:b/>
                <w:i/>
                <w:color w:val="FFFFFF"/>
                <w:spacing w:val="-5"/>
              </w:rPr>
              <w:t xml:space="preserve"> </w:t>
            </w:r>
            <w:r>
              <w:rPr>
                <w:b/>
                <w:i/>
                <w:color w:val="FFFFFF"/>
              </w:rPr>
              <w:t>with</w:t>
            </w:r>
            <w:r>
              <w:rPr>
                <w:b/>
                <w:i/>
                <w:color w:val="FFFFFF"/>
                <w:spacing w:val="-5"/>
              </w:rPr>
              <w:t xml:space="preserve"> </w:t>
            </w:r>
            <w:r>
              <w:rPr>
                <w:b/>
                <w:i/>
                <w:color w:val="FFFFFF"/>
              </w:rPr>
              <w:t>and</w:t>
            </w:r>
            <w:r>
              <w:rPr>
                <w:b/>
                <w:i/>
                <w:color w:val="FFFFFF"/>
                <w:spacing w:val="-6"/>
              </w:rPr>
              <w:t xml:space="preserve"> </w:t>
            </w:r>
            <w:r>
              <w:rPr>
                <w:b/>
                <w:i/>
                <w:color w:val="FFFFFF"/>
              </w:rPr>
              <w:t>respond</w:t>
            </w:r>
            <w:r>
              <w:rPr>
                <w:b/>
                <w:i/>
                <w:color w:val="FFFFFF"/>
                <w:spacing w:val="-5"/>
              </w:rPr>
              <w:t xml:space="preserve"> </w:t>
            </w:r>
            <w:r>
              <w:rPr>
                <w:b/>
                <w:i/>
                <w:color w:val="FFFFFF"/>
              </w:rPr>
              <w:t>to</w:t>
            </w:r>
            <w:r>
              <w:rPr>
                <w:b/>
                <w:i/>
                <w:color w:val="FFFFFF"/>
                <w:spacing w:val="-5"/>
              </w:rPr>
              <w:t xml:space="preserve"> </w:t>
            </w:r>
            <w:r>
              <w:rPr>
                <w:b/>
                <w:i/>
                <w:color w:val="FFFFFF"/>
                <w:spacing w:val="-2"/>
              </w:rPr>
              <w:t>senders</w:t>
            </w:r>
          </w:p>
        </w:tc>
      </w:tr>
      <w:tr w:rsidR="00043761" w14:paraId="0133C99B" w14:textId="77777777">
        <w:trPr>
          <w:trHeight w:val="297"/>
        </w:trPr>
        <w:tc>
          <w:tcPr>
            <w:tcW w:w="11333" w:type="dxa"/>
            <w:tcBorders>
              <w:top w:val="single" w:sz="4" w:space="0" w:color="000000"/>
              <w:bottom w:val="single" w:sz="4" w:space="0" w:color="000000"/>
            </w:tcBorders>
          </w:tcPr>
          <w:p w14:paraId="293C1664" w14:textId="77777777" w:rsidR="00043761" w:rsidRDefault="00000000">
            <w:pPr>
              <w:pStyle w:val="TableParagraph"/>
              <w:spacing w:before="18"/>
              <w:ind w:left="110"/>
            </w:pPr>
            <w:r>
              <w:rPr>
                <w:b/>
              </w:rPr>
              <w:t>EN9TRAN-III-5</w:t>
            </w:r>
            <w:r>
              <w:rPr>
                <w:b/>
                <w:spacing w:val="-7"/>
              </w:rPr>
              <w:t xml:space="preserve"> </w:t>
            </w:r>
            <w:r>
              <w:t>Identify</w:t>
            </w:r>
            <w:r>
              <w:rPr>
                <w:spacing w:val="-7"/>
              </w:rPr>
              <w:t xml:space="preserve"> </w:t>
            </w:r>
            <w:r>
              <w:t>one’s</w:t>
            </w:r>
            <w:r>
              <w:rPr>
                <w:spacing w:val="-6"/>
              </w:rPr>
              <w:t xml:space="preserve"> </w:t>
            </w:r>
            <w:r>
              <w:t>purpose</w:t>
            </w:r>
            <w:r>
              <w:rPr>
                <w:spacing w:val="-7"/>
              </w:rPr>
              <w:t xml:space="preserve"> </w:t>
            </w:r>
            <w:r>
              <w:t>and</w:t>
            </w:r>
            <w:r>
              <w:rPr>
                <w:spacing w:val="-6"/>
              </w:rPr>
              <w:t xml:space="preserve"> </w:t>
            </w:r>
            <w:r>
              <w:t>meaning</w:t>
            </w:r>
            <w:r>
              <w:rPr>
                <w:spacing w:val="-7"/>
              </w:rPr>
              <w:t xml:space="preserve"> </w:t>
            </w:r>
            <w:r>
              <w:t>in</w:t>
            </w:r>
            <w:r>
              <w:rPr>
                <w:spacing w:val="-6"/>
              </w:rPr>
              <w:t xml:space="preserve"> </w:t>
            </w:r>
            <w:r>
              <w:t>writing</w:t>
            </w:r>
            <w:r>
              <w:rPr>
                <w:spacing w:val="-6"/>
              </w:rPr>
              <w:t xml:space="preserve"> </w:t>
            </w:r>
            <w:r>
              <w:rPr>
                <w:spacing w:val="-2"/>
              </w:rPr>
              <w:t>letters.</w:t>
            </w:r>
          </w:p>
        </w:tc>
      </w:tr>
      <w:tr w:rsidR="00043761" w14:paraId="71768F0D" w14:textId="77777777">
        <w:trPr>
          <w:trHeight w:val="301"/>
        </w:trPr>
        <w:tc>
          <w:tcPr>
            <w:tcW w:w="11333" w:type="dxa"/>
            <w:tcBorders>
              <w:top w:val="single" w:sz="4" w:space="0" w:color="000000"/>
              <w:bottom w:val="single" w:sz="4" w:space="0" w:color="000000"/>
            </w:tcBorders>
            <w:shd w:val="clear" w:color="auto" w:fill="DDEBF7"/>
          </w:tcPr>
          <w:p w14:paraId="3AC9F987" w14:textId="77777777" w:rsidR="00043761" w:rsidRDefault="00000000">
            <w:pPr>
              <w:pStyle w:val="TableParagraph"/>
              <w:spacing w:before="22"/>
              <w:ind w:left="110"/>
            </w:pPr>
            <w:r>
              <w:rPr>
                <w:b/>
              </w:rPr>
              <w:t>EN9TRAN-III-6</w:t>
            </w:r>
            <w:r>
              <w:rPr>
                <w:b/>
                <w:spacing w:val="-9"/>
              </w:rPr>
              <w:t xml:space="preserve"> </w:t>
            </w:r>
            <w:r>
              <w:t>Compose</w:t>
            </w:r>
            <w:r>
              <w:rPr>
                <w:spacing w:val="-5"/>
              </w:rPr>
              <w:t xml:space="preserve"> </w:t>
            </w:r>
            <w:r>
              <w:t>a</w:t>
            </w:r>
            <w:r>
              <w:rPr>
                <w:spacing w:val="-6"/>
              </w:rPr>
              <w:t xml:space="preserve"> </w:t>
            </w:r>
            <w:r>
              <w:t>letter</w:t>
            </w:r>
            <w:r>
              <w:rPr>
                <w:spacing w:val="-6"/>
              </w:rPr>
              <w:t xml:space="preserve"> </w:t>
            </w:r>
            <w:r>
              <w:t>of</w:t>
            </w:r>
            <w:r>
              <w:rPr>
                <w:spacing w:val="-5"/>
              </w:rPr>
              <w:t xml:space="preserve"> </w:t>
            </w:r>
            <w:r>
              <w:rPr>
                <w:spacing w:val="-2"/>
              </w:rPr>
              <w:t>complaint.</w:t>
            </w:r>
          </w:p>
        </w:tc>
      </w:tr>
      <w:tr w:rsidR="00043761" w14:paraId="7402FFFC" w14:textId="77777777">
        <w:trPr>
          <w:trHeight w:val="302"/>
        </w:trPr>
        <w:tc>
          <w:tcPr>
            <w:tcW w:w="11333" w:type="dxa"/>
            <w:tcBorders>
              <w:top w:val="single" w:sz="4" w:space="0" w:color="000000"/>
              <w:bottom w:val="single" w:sz="4" w:space="0" w:color="000000"/>
            </w:tcBorders>
          </w:tcPr>
          <w:p w14:paraId="6C5AD750" w14:textId="77777777" w:rsidR="00043761" w:rsidRDefault="00000000">
            <w:pPr>
              <w:pStyle w:val="TableParagraph"/>
              <w:spacing w:before="18"/>
              <w:ind w:left="110"/>
            </w:pPr>
            <w:r>
              <w:rPr>
                <w:b/>
              </w:rPr>
              <w:t>EN9TRAN-III-7</w:t>
            </w:r>
            <w:r>
              <w:rPr>
                <w:b/>
                <w:spacing w:val="-8"/>
              </w:rPr>
              <w:t xml:space="preserve"> </w:t>
            </w:r>
            <w:r>
              <w:t>Revise</w:t>
            </w:r>
            <w:r>
              <w:rPr>
                <w:spacing w:val="-6"/>
              </w:rPr>
              <w:t xml:space="preserve"> </w:t>
            </w:r>
            <w:r>
              <w:t>for</w:t>
            </w:r>
            <w:r>
              <w:rPr>
                <w:spacing w:val="-7"/>
              </w:rPr>
              <w:t xml:space="preserve"> </w:t>
            </w:r>
            <w:r>
              <w:t>coherence</w:t>
            </w:r>
            <w:r>
              <w:rPr>
                <w:spacing w:val="-7"/>
              </w:rPr>
              <w:t xml:space="preserve"> </w:t>
            </w:r>
            <w:r>
              <w:t>and</w:t>
            </w:r>
            <w:r>
              <w:rPr>
                <w:spacing w:val="-6"/>
              </w:rPr>
              <w:t xml:space="preserve"> </w:t>
            </w:r>
            <w:r>
              <w:rPr>
                <w:spacing w:val="-2"/>
              </w:rPr>
              <w:t>cohesion.</w:t>
            </w:r>
          </w:p>
        </w:tc>
      </w:tr>
      <w:tr w:rsidR="00043761" w14:paraId="12CDA9A3" w14:textId="77777777">
        <w:trPr>
          <w:trHeight w:val="297"/>
        </w:trPr>
        <w:tc>
          <w:tcPr>
            <w:tcW w:w="11333" w:type="dxa"/>
            <w:tcBorders>
              <w:top w:val="single" w:sz="4" w:space="0" w:color="000000"/>
              <w:bottom w:val="single" w:sz="4" w:space="0" w:color="000000"/>
            </w:tcBorders>
            <w:shd w:val="clear" w:color="auto" w:fill="DDEBF7"/>
          </w:tcPr>
          <w:p w14:paraId="3223645A" w14:textId="77777777" w:rsidR="00043761" w:rsidRDefault="00000000">
            <w:pPr>
              <w:pStyle w:val="TableParagraph"/>
              <w:spacing w:before="18"/>
              <w:ind w:left="110"/>
            </w:pPr>
            <w:r>
              <w:rPr>
                <w:b/>
              </w:rPr>
              <w:t>EN9TRAN-III-8</w:t>
            </w:r>
            <w:r>
              <w:rPr>
                <w:b/>
                <w:spacing w:val="-6"/>
              </w:rPr>
              <w:t xml:space="preserve"> </w:t>
            </w:r>
            <w:r>
              <w:t>Edit</w:t>
            </w:r>
            <w:r>
              <w:rPr>
                <w:spacing w:val="-6"/>
              </w:rPr>
              <w:t xml:space="preserve"> </w:t>
            </w:r>
            <w:r>
              <w:t>for</w:t>
            </w:r>
            <w:r>
              <w:rPr>
                <w:spacing w:val="-5"/>
              </w:rPr>
              <w:t xml:space="preserve"> </w:t>
            </w:r>
            <w:r>
              <w:t>consistency</w:t>
            </w:r>
            <w:r>
              <w:rPr>
                <w:spacing w:val="-6"/>
              </w:rPr>
              <w:t xml:space="preserve"> </w:t>
            </w:r>
            <w:r>
              <w:t>of</w:t>
            </w:r>
            <w:r>
              <w:rPr>
                <w:spacing w:val="-6"/>
              </w:rPr>
              <w:t xml:space="preserve"> </w:t>
            </w:r>
            <w:r>
              <w:t>diction,</w:t>
            </w:r>
            <w:r>
              <w:rPr>
                <w:spacing w:val="-5"/>
              </w:rPr>
              <w:t xml:space="preserve"> </w:t>
            </w:r>
            <w:r>
              <w:t>style,</w:t>
            </w:r>
            <w:r>
              <w:rPr>
                <w:spacing w:val="-6"/>
              </w:rPr>
              <w:t xml:space="preserve"> </w:t>
            </w:r>
            <w:r>
              <w:t>tone</w:t>
            </w:r>
            <w:r>
              <w:rPr>
                <w:spacing w:val="-5"/>
              </w:rPr>
              <w:t xml:space="preserve"> </w:t>
            </w:r>
            <w:r>
              <w:t>and</w:t>
            </w:r>
            <w:r>
              <w:rPr>
                <w:spacing w:val="-6"/>
              </w:rPr>
              <w:t xml:space="preserve"> </w:t>
            </w:r>
            <w:r>
              <w:t>register,</w:t>
            </w:r>
            <w:r>
              <w:rPr>
                <w:spacing w:val="-5"/>
              </w:rPr>
              <w:t xml:space="preserve"> </w:t>
            </w:r>
            <w:r>
              <w:t>point</w:t>
            </w:r>
            <w:r>
              <w:rPr>
                <w:spacing w:val="-6"/>
              </w:rPr>
              <w:t xml:space="preserve"> </w:t>
            </w:r>
            <w:r>
              <w:t>of</w:t>
            </w:r>
            <w:r>
              <w:rPr>
                <w:spacing w:val="-5"/>
              </w:rPr>
              <w:t xml:space="preserve"> </w:t>
            </w:r>
            <w:r>
              <w:t>view,</w:t>
            </w:r>
            <w:r>
              <w:rPr>
                <w:spacing w:val="-6"/>
              </w:rPr>
              <w:t xml:space="preserve"> </w:t>
            </w:r>
            <w:r>
              <w:t>and</w:t>
            </w:r>
            <w:r>
              <w:rPr>
                <w:spacing w:val="-5"/>
              </w:rPr>
              <w:t xml:space="preserve"> </w:t>
            </w:r>
            <w:r>
              <w:rPr>
                <w:spacing w:val="-2"/>
              </w:rPr>
              <w:t>grammar.</w:t>
            </w:r>
          </w:p>
        </w:tc>
      </w:tr>
      <w:tr w:rsidR="00043761" w14:paraId="34C3D5EB" w14:textId="77777777">
        <w:trPr>
          <w:trHeight w:val="517"/>
        </w:trPr>
        <w:tc>
          <w:tcPr>
            <w:tcW w:w="11333" w:type="dxa"/>
            <w:tcBorders>
              <w:top w:val="single" w:sz="4" w:space="0" w:color="000000"/>
            </w:tcBorders>
          </w:tcPr>
          <w:p w14:paraId="76F19CFE" w14:textId="77777777" w:rsidR="00043761" w:rsidRDefault="00000000">
            <w:pPr>
              <w:pStyle w:val="TableParagraph"/>
              <w:spacing w:line="257" w:lineRule="exact"/>
              <w:ind w:left="110"/>
            </w:pPr>
            <w:r>
              <w:rPr>
                <w:b/>
              </w:rPr>
              <w:t>EN9TRAN-III-9</w:t>
            </w:r>
            <w:r>
              <w:rPr>
                <w:b/>
                <w:spacing w:val="-8"/>
              </w:rPr>
              <w:t xml:space="preserve"> </w:t>
            </w:r>
            <w:r>
              <w:t>Send</w:t>
            </w:r>
            <w:r>
              <w:rPr>
                <w:spacing w:val="-6"/>
              </w:rPr>
              <w:t xml:space="preserve"> </w:t>
            </w:r>
            <w:r>
              <w:t>correspondences</w:t>
            </w:r>
            <w:r>
              <w:rPr>
                <w:spacing w:val="-7"/>
              </w:rPr>
              <w:t xml:space="preserve"> </w:t>
            </w:r>
            <w:r>
              <w:t>to</w:t>
            </w:r>
            <w:r>
              <w:rPr>
                <w:spacing w:val="-7"/>
              </w:rPr>
              <w:t xml:space="preserve"> </w:t>
            </w:r>
            <w:r>
              <w:t>communicate</w:t>
            </w:r>
            <w:r>
              <w:rPr>
                <w:spacing w:val="-6"/>
              </w:rPr>
              <w:t xml:space="preserve"> </w:t>
            </w:r>
            <w:r>
              <w:t>with</w:t>
            </w:r>
            <w:r>
              <w:rPr>
                <w:spacing w:val="-7"/>
              </w:rPr>
              <w:t xml:space="preserve"> </w:t>
            </w:r>
            <w:r>
              <w:t>and</w:t>
            </w:r>
            <w:r>
              <w:rPr>
                <w:spacing w:val="-7"/>
              </w:rPr>
              <w:t xml:space="preserve"> </w:t>
            </w:r>
            <w:r>
              <w:t>respond</w:t>
            </w:r>
            <w:r>
              <w:rPr>
                <w:spacing w:val="-6"/>
              </w:rPr>
              <w:t xml:space="preserve"> </w:t>
            </w:r>
            <w:r>
              <w:t>to</w:t>
            </w:r>
            <w:r>
              <w:rPr>
                <w:spacing w:val="-7"/>
              </w:rPr>
              <w:t xml:space="preserve"> </w:t>
            </w:r>
            <w:r>
              <w:t>senders</w:t>
            </w:r>
            <w:r>
              <w:rPr>
                <w:spacing w:val="-7"/>
              </w:rPr>
              <w:t xml:space="preserve"> </w:t>
            </w:r>
            <w:r>
              <w:t>within</w:t>
            </w:r>
            <w:r>
              <w:rPr>
                <w:spacing w:val="-6"/>
              </w:rPr>
              <w:t xml:space="preserve"> </w:t>
            </w:r>
            <w:r>
              <w:rPr>
                <w:spacing w:val="-5"/>
              </w:rPr>
              <w:t>the</w:t>
            </w:r>
          </w:p>
          <w:p w14:paraId="2E20A0C1" w14:textId="77777777" w:rsidR="00043761" w:rsidRDefault="00000000">
            <w:pPr>
              <w:pStyle w:val="TableParagraph"/>
              <w:spacing w:before="1" w:line="240" w:lineRule="exact"/>
              <w:ind w:left="110"/>
            </w:pPr>
            <w:r>
              <w:t>bounds</w:t>
            </w:r>
            <w:r>
              <w:rPr>
                <w:spacing w:val="-4"/>
              </w:rPr>
              <w:t xml:space="preserve"> </w:t>
            </w:r>
            <w:r>
              <w:t>of</w:t>
            </w:r>
            <w:r>
              <w:rPr>
                <w:spacing w:val="-4"/>
              </w:rPr>
              <w:t xml:space="preserve"> </w:t>
            </w:r>
            <w:r>
              <w:rPr>
                <w:spacing w:val="-2"/>
              </w:rPr>
              <w:t>ethics.</w:t>
            </w:r>
          </w:p>
        </w:tc>
      </w:tr>
    </w:tbl>
    <w:p w14:paraId="57F26EFD" w14:textId="77777777" w:rsidR="00043761" w:rsidRDefault="00043761">
      <w:pPr>
        <w:pStyle w:val="TableParagraph"/>
        <w:spacing w:line="240" w:lineRule="exact"/>
        <w:sectPr w:rsidR="00043761">
          <w:pgSz w:w="16840" w:h="11910" w:orient="landscape"/>
          <w:pgMar w:top="960" w:right="708" w:bottom="780" w:left="708" w:header="727" w:footer="586" w:gutter="0"/>
          <w:cols w:space="720"/>
        </w:sectPr>
      </w:pPr>
    </w:p>
    <w:p w14:paraId="0A98B8DB" w14:textId="77777777" w:rsidR="00043761" w:rsidRDefault="00043761">
      <w:pPr>
        <w:pStyle w:val="BodyText"/>
        <w:spacing w:before="207"/>
        <w:rPr>
          <w:b/>
        </w:rPr>
      </w:pPr>
    </w:p>
    <w:p w14:paraId="1FF84DFA" w14:textId="77777777" w:rsidR="00043761" w:rsidRDefault="00000000">
      <w:pPr>
        <w:ind w:left="5418" w:right="5416"/>
        <w:jc w:val="center"/>
        <w:rPr>
          <w:b/>
        </w:rPr>
      </w:pPr>
      <w:r>
        <w:rPr>
          <w:b/>
        </w:rPr>
        <w:t>GRADE</w:t>
      </w:r>
      <w:r>
        <w:rPr>
          <w:b/>
          <w:spacing w:val="-4"/>
        </w:rPr>
        <w:t xml:space="preserve"> </w:t>
      </w:r>
      <w:r>
        <w:rPr>
          <w:b/>
        </w:rPr>
        <w:t>9</w:t>
      </w:r>
      <w:r>
        <w:rPr>
          <w:b/>
          <w:spacing w:val="-3"/>
        </w:rPr>
        <w:t xml:space="preserve"> </w:t>
      </w:r>
      <w:r>
        <w:rPr>
          <w:b/>
        </w:rPr>
        <w:t>–</w:t>
      </w:r>
      <w:r>
        <w:rPr>
          <w:b/>
          <w:spacing w:val="-4"/>
        </w:rPr>
        <w:t xml:space="preserve"> </w:t>
      </w:r>
      <w:r>
        <w:rPr>
          <w:b/>
        </w:rPr>
        <w:t>QUARTER</w:t>
      </w:r>
      <w:r>
        <w:rPr>
          <w:b/>
          <w:spacing w:val="-3"/>
        </w:rPr>
        <w:t xml:space="preserve"> </w:t>
      </w:r>
      <w:r>
        <w:rPr>
          <w:b/>
          <w:spacing w:val="-10"/>
        </w:rPr>
        <w:t>4</w:t>
      </w:r>
    </w:p>
    <w:p w14:paraId="13D42DF0"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07702A26" w14:textId="77777777">
        <w:trPr>
          <w:trHeight w:val="772"/>
        </w:trPr>
        <w:tc>
          <w:tcPr>
            <w:tcW w:w="2040" w:type="dxa"/>
          </w:tcPr>
          <w:p w14:paraId="4DF319EB" w14:textId="77777777" w:rsidR="00043761" w:rsidRDefault="00000000">
            <w:pPr>
              <w:pStyle w:val="TableParagraph"/>
              <w:spacing w:before="123"/>
              <w:ind w:left="301" w:firstLine="154"/>
              <w:rPr>
                <w:b/>
              </w:rPr>
            </w:pPr>
            <w:r>
              <w:rPr>
                <w:b/>
                <w:spacing w:val="-2"/>
              </w:rPr>
              <w:t>CONTENT STANDARDS</w:t>
            </w:r>
          </w:p>
        </w:tc>
        <w:tc>
          <w:tcPr>
            <w:tcW w:w="13262" w:type="dxa"/>
          </w:tcPr>
          <w:p w14:paraId="02361C06" w14:textId="77777777" w:rsidR="00043761" w:rsidRDefault="00000000">
            <w:pPr>
              <w:pStyle w:val="TableParagraph"/>
              <w:ind w:left="105"/>
            </w:pPr>
            <w:r>
              <w:t>The</w:t>
            </w:r>
            <w:r>
              <w:rPr>
                <w:spacing w:val="-15"/>
              </w:rPr>
              <w:t xml:space="preserve"> </w:t>
            </w:r>
            <w:r>
              <w:t>learners</w:t>
            </w:r>
            <w:r>
              <w:rPr>
                <w:spacing w:val="-15"/>
              </w:rPr>
              <w:t xml:space="preserve"> </w:t>
            </w:r>
            <w:r>
              <w:t>demonstrate</w:t>
            </w:r>
            <w:r>
              <w:rPr>
                <w:spacing w:val="-15"/>
              </w:rPr>
              <w:t xml:space="preserve"> </w:t>
            </w:r>
            <w:r>
              <w:t>their</w:t>
            </w:r>
            <w:r>
              <w:rPr>
                <w:spacing w:val="-15"/>
              </w:rPr>
              <w:t xml:space="preserve"> </w:t>
            </w:r>
            <w:r>
              <w:t>multiliteracies</w:t>
            </w:r>
            <w:r>
              <w:rPr>
                <w:spacing w:val="-14"/>
              </w:rPr>
              <w:t xml:space="preserve"> </w:t>
            </w:r>
            <w:r>
              <w:t>and</w:t>
            </w:r>
            <w:r>
              <w:rPr>
                <w:spacing w:val="-15"/>
              </w:rPr>
              <w:t xml:space="preserve"> </w:t>
            </w:r>
            <w:r>
              <w:t>communicative</w:t>
            </w:r>
            <w:r>
              <w:rPr>
                <w:spacing w:val="-14"/>
              </w:rPr>
              <w:t xml:space="preserve"> </w:t>
            </w:r>
            <w:r>
              <w:t>competence</w:t>
            </w:r>
            <w:r>
              <w:rPr>
                <w:spacing w:val="-14"/>
              </w:rPr>
              <w:t xml:space="preserve"> </w:t>
            </w:r>
            <w:r>
              <w:t>in</w:t>
            </w:r>
            <w:r>
              <w:rPr>
                <w:spacing w:val="-15"/>
              </w:rPr>
              <w:t xml:space="preserve"> </w:t>
            </w:r>
            <w:r>
              <w:t>evaluating</w:t>
            </w:r>
            <w:r>
              <w:rPr>
                <w:spacing w:val="-14"/>
              </w:rPr>
              <w:t xml:space="preserve"> </w:t>
            </w:r>
            <w:r>
              <w:t>informational</w:t>
            </w:r>
            <w:r>
              <w:rPr>
                <w:spacing w:val="-14"/>
              </w:rPr>
              <w:t xml:space="preserve"> </w:t>
            </w:r>
            <w:r>
              <w:t>texts</w:t>
            </w:r>
            <w:r>
              <w:rPr>
                <w:spacing w:val="-14"/>
              </w:rPr>
              <w:t xml:space="preserve"> </w:t>
            </w:r>
            <w:r>
              <w:t>(academic text:</w:t>
            </w:r>
            <w:r>
              <w:rPr>
                <w:spacing w:val="43"/>
              </w:rPr>
              <w:t xml:space="preserve"> </w:t>
            </w:r>
            <w:r>
              <w:t>literature</w:t>
            </w:r>
            <w:r>
              <w:rPr>
                <w:spacing w:val="45"/>
              </w:rPr>
              <w:t xml:space="preserve"> </w:t>
            </w:r>
            <w:r>
              <w:t>review)</w:t>
            </w:r>
            <w:r>
              <w:rPr>
                <w:spacing w:val="45"/>
              </w:rPr>
              <w:t xml:space="preserve"> </w:t>
            </w:r>
            <w:r>
              <w:t>for</w:t>
            </w:r>
            <w:r>
              <w:rPr>
                <w:spacing w:val="45"/>
              </w:rPr>
              <w:t xml:space="preserve"> </w:t>
            </w:r>
            <w:r>
              <w:t>clarity</w:t>
            </w:r>
            <w:r>
              <w:rPr>
                <w:spacing w:val="45"/>
              </w:rPr>
              <w:t xml:space="preserve"> </w:t>
            </w:r>
            <w:r>
              <w:t>of</w:t>
            </w:r>
            <w:r>
              <w:rPr>
                <w:spacing w:val="46"/>
              </w:rPr>
              <w:t xml:space="preserve"> </w:t>
            </w:r>
            <w:r>
              <w:t>meaning,</w:t>
            </w:r>
            <w:r>
              <w:rPr>
                <w:spacing w:val="45"/>
              </w:rPr>
              <w:t xml:space="preserve"> </w:t>
            </w:r>
            <w:r>
              <w:t>purpose,</w:t>
            </w:r>
            <w:r>
              <w:rPr>
                <w:spacing w:val="45"/>
              </w:rPr>
              <w:t xml:space="preserve"> </w:t>
            </w:r>
            <w:r>
              <w:t>and</w:t>
            </w:r>
            <w:r>
              <w:rPr>
                <w:spacing w:val="45"/>
              </w:rPr>
              <w:t xml:space="preserve"> </w:t>
            </w:r>
            <w:r>
              <w:t>target</w:t>
            </w:r>
            <w:r>
              <w:rPr>
                <w:spacing w:val="45"/>
              </w:rPr>
              <w:t xml:space="preserve"> </w:t>
            </w:r>
            <w:r>
              <w:t>audience</w:t>
            </w:r>
            <w:r>
              <w:rPr>
                <w:spacing w:val="46"/>
              </w:rPr>
              <w:t xml:space="preserve"> </w:t>
            </w:r>
            <w:r>
              <w:t>as</w:t>
            </w:r>
            <w:r>
              <w:rPr>
                <w:spacing w:val="45"/>
              </w:rPr>
              <w:t xml:space="preserve"> </w:t>
            </w:r>
            <w:r>
              <w:t>a</w:t>
            </w:r>
            <w:r>
              <w:rPr>
                <w:spacing w:val="45"/>
              </w:rPr>
              <w:t xml:space="preserve"> </w:t>
            </w:r>
            <w:r>
              <w:t>foundation</w:t>
            </w:r>
            <w:r>
              <w:rPr>
                <w:spacing w:val="45"/>
              </w:rPr>
              <w:t xml:space="preserve"> </w:t>
            </w:r>
            <w:r>
              <w:t>for</w:t>
            </w:r>
            <w:r>
              <w:rPr>
                <w:spacing w:val="45"/>
              </w:rPr>
              <w:t xml:space="preserve"> </w:t>
            </w:r>
            <w:r>
              <w:t>publishing</w:t>
            </w:r>
            <w:r>
              <w:rPr>
                <w:spacing w:val="46"/>
              </w:rPr>
              <w:t xml:space="preserve"> </w:t>
            </w:r>
            <w:r>
              <w:rPr>
                <w:spacing w:val="-2"/>
              </w:rPr>
              <w:t>original</w:t>
            </w:r>
          </w:p>
          <w:p w14:paraId="70DDC8E0" w14:textId="77777777" w:rsidR="00043761" w:rsidRDefault="00000000">
            <w:pPr>
              <w:pStyle w:val="TableParagraph"/>
              <w:spacing w:line="240" w:lineRule="exact"/>
              <w:ind w:left="105"/>
            </w:pPr>
            <w:r>
              <w:t>informational</w:t>
            </w:r>
            <w:r>
              <w:rPr>
                <w:spacing w:val="-13"/>
              </w:rPr>
              <w:t xml:space="preserve"> </w:t>
            </w:r>
            <w:r>
              <w:rPr>
                <w:spacing w:val="-2"/>
              </w:rPr>
              <w:t>texts.</w:t>
            </w:r>
          </w:p>
        </w:tc>
      </w:tr>
      <w:tr w:rsidR="00043761" w14:paraId="55BA7C81" w14:textId="77777777">
        <w:trPr>
          <w:trHeight w:val="777"/>
        </w:trPr>
        <w:tc>
          <w:tcPr>
            <w:tcW w:w="2040" w:type="dxa"/>
          </w:tcPr>
          <w:p w14:paraId="750DA614" w14:textId="77777777" w:rsidR="00043761" w:rsidRDefault="00000000">
            <w:pPr>
              <w:pStyle w:val="TableParagraph"/>
              <w:spacing w:before="128"/>
              <w:ind w:left="301" w:hanging="192"/>
              <w:rPr>
                <w:b/>
              </w:rPr>
            </w:pPr>
            <w:r>
              <w:rPr>
                <w:b/>
                <w:spacing w:val="-2"/>
              </w:rPr>
              <w:t>PERFORMANCE STANDARDS</w:t>
            </w:r>
          </w:p>
        </w:tc>
        <w:tc>
          <w:tcPr>
            <w:tcW w:w="13262" w:type="dxa"/>
          </w:tcPr>
          <w:p w14:paraId="27A948E6" w14:textId="77777777" w:rsidR="00043761" w:rsidRDefault="00000000">
            <w:pPr>
              <w:pStyle w:val="TableParagraph"/>
              <w:ind w:left="105"/>
            </w:pPr>
            <w:r>
              <w:t>The</w:t>
            </w:r>
            <w:r>
              <w:rPr>
                <w:spacing w:val="-9"/>
              </w:rPr>
              <w:t xml:space="preserve"> </w:t>
            </w:r>
            <w:r>
              <w:t>learners</w:t>
            </w:r>
            <w:r>
              <w:rPr>
                <w:spacing w:val="-9"/>
              </w:rPr>
              <w:t xml:space="preserve"> </w:t>
            </w:r>
            <w:r>
              <w:t>analyze</w:t>
            </w:r>
            <w:r>
              <w:rPr>
                <w:spacing w:val="-9"/>
              </w:rPr>
              <w:t xml:space="preserve"> </w:t>
            </w:r>
            <w:r>
              <w:t>the</w:t>
            </w:r>
            <w:r>
              <w:rPr>
                <w:spacing w:val="-9"/>
              </w:rPr>
              <w:t xml:space="preserve"> </w:t>
            </w:r>
            <w:r>
              <w:t>style,</w:t>
            </w:r>
            <w:r>
              <w:rPr>
                <w:spacing w:val="-8"/>
              </w:rPr>
              <w:t xml:space="preserve"> </w:t>
            </w:r>
            <w:r>
              <w:t>form,</w:t>
            </w:r>
            <w:r>
              <w:rPr>
                <w:spacing w:val="-8"/>
              </w:rPr>
              <w:t xml:space="preserve"> </w:t>
            </w:r>
            <w:r>
              <w:t>and</w:t>
            </w:r>
            <w:r>
              <w:rPr>
                <w:spacing w:val="-9"/>
              </w:rPr>
              <w:t xml:space="preserve"> </w:t>
            </w:r>
            <w:r>
              <w:t>features</w:t>
            </w:r>
            <w:r>
              <w:rPr>
                <w:spacing w:val="-9"/>
              </w:rPr>
              <w:t xml:space="preserve"> </w:t>
            </w:r>
            <w:r>
              <w:t>of</w:t>
            </w:r>
            <w:r>
              <w:rPr>
                <w:spacing w:val="-8"/>
              </w:rPr>
              <w:t xml:space="preserve"> </w:t>
            </w:r>
            <w:r>
              <w:t>informational</w:t>
            </w:r>
            <w:r>
              <w:rPr>
                <w:spacing w:val="-8"/>
              </w:rPr>
              <w:t xml:space="preserve"> </w:t>
            </w:r>
            <w:r>
              <w:t>texts</w:t>
            </w:r>
            <w:r>
              <w:rPr>
                <w:spacing w:val="-9"/>
              </w:rPr>
              <w:t xml:space="preserve"> </w:t>
            </w:r>
            <w:r>
              <w:t>(literature</w:t>
            </w:r>
            <w:r>
              <w:rPr>
                <w:spacing w:val="-9"/>
              </w:rPr>
              <w:t xml:space="preserve"> </w:t>
            </w:r>
            <w:r>
              <w:t>review);</w:t>
            </w:r>
            <w:r>
              <w:rPr>
                <w:spacing w:val="-8"/>
              </w:rPr>
              <w:t xml:space="preserve"> </w:t>
            </w:r>
            <w:r>
              <w:t>evaluate</w:t>
            </w:r>
            <w:r>
              <w:rPr>
                <w:spacing w:val="-9"/>
              </w:rPr>
              <w:t xml:space="preserve"> </w:t>
            </w:r>
            <w:r>
              <w:t>informational</w:t>
            </w:r>
            <w:r>
              <w:rPr>
                <w:spacing w:val="-8"/>
              </w:rPr>
              <w:t xml:space="preserve"> </w:t>
            </w:r>
            <w:r>
              <w:t>texts</w:t>
            </w:r>
            <w:r>
              <w:rPr>
                <w:spacing w:val="-9"/>
              </w:rPr>
              <w:t xml:space="preserve"> </w:t>
            </w:r>
            <w:r>
              <w:t>for clarity</w:t>
            </w:r>
            <w:r>
              <w:rPr>
                <w:spacing w:val="35"/>
              </w:rPr>
              <w:t xml:space="preserve"> </w:t>
            </w:r>
            <w:r>
              <w:t>of</w:t>
            </w:r>
            <w:r>
              <w:rPr>
                <w:spacing w:val="37"/>
              </w:rPr>
              <w:t xml:space="preserve"> </w:t>
            </w:r>
            <w:r>
              <w:t>meaning,</w:t>
            </w:r>
            <w:r>
              <w:rPr>
                <w:spacing w:val="37"/>
              </w:rPr>
              <w:t xml:space="preserve"> </w:t>
            </w:r>
            <w:r>
              <w:t>purpose,</w:t>
            </w:r>
            <w:r>
              <w:rPr>
                <w:spacing w:val="38"/>
              </w:rPr>
              <w:t xml:space="preserve"> </w:t>
            </w:r>
            <w:r>
              <w:t>and</w:t>
            </w:r>
            <w:r>
              <w:rPr>
                <w:spacing w:val="37"/>
              </w:rPr>
              <w:t xml:space="preserve"> </w:t>
            </w:r>
            <w:r>
              <w:t>target</w:t>
            </w:r>
            <w:r>
              <w:rPr>
                <w:spacing w:val="37"/>
              </w:rPr>
              <w:t xml:space="preserve"> </w:t>
            </w:r>
            <w:r>
              <w:t>audience;</w:t>
            </w:r>
            <w:r>
              <w:rPr>
                <w:spacing w:val="38"/>
              </w:rPr>
              <w:t xml:space="preserve"> </w:t>
            </w:r>
            <w:r>
              <w:t>and</w:t>
            </w:r>
            <w:r>
              <w:rPr>
                <w:spacing w:val="37"/>
              </w:rPr>
              <w:t xml:space="preserve"> </w:t>
            </w:r>
            <w:r>
              <w:t>compose</w:t>
            </w:r>
            <w:r>
              <w:rPr>
                <w:spacing w:val="37"/>
              </w:rPr>
              <w:t xml:space="preserve"> </w:t>
            </w:r>
            <w:r>
              <w:t>and</w:t>
            </w:r>
            <w:r>
              <w:rPr>
                <w:spacing w:val="37"/>
              </w:rPr>
              <w:t xml:space="preserve"> </w:t>
            </w:r>
            <w:r>
              <w:t>publish</w:t>
            </w:r>
            <w:r>
              <w:rPr>
                <w:spacing w:val="38"/>
              </w:rPr>
              <w:t xml:space="preserve"> </w:t>
            </w:r>
            <w:r>
              <w:t>original</w:t>
            </w:r>
            <w:r>
              <w:rPr>
                <w:spacing w:val="37"/>
              </w:rPr>
              <w:t xml:space="preserve"> </w:t>
            </w:r>
            <w:r>
              <w:t>multimodal</w:t>
            </w:r>
            <w:r>
              <w:rPr>
                <w:spacing w:val="37"/>
              </w:rPr>
              <w:t xml:space="preserve"> </w:t>
            </w:r>
            <w:r>
              <w:t>informational</w:t>
            </w:r>
            <w:r>
              <w:rPr>
                <w:spacing w:val="38"/>
              </w:rPr>
              <w:t xml:space="preserve"> </w:t>
            </w:r>
            <w:r>
              <w:rPr>
                <w:spacing w:val="-2"/>
              </w:rPr>
              <w:t>texts</w:t>
            </w:r>
          </w:p>
          <w:p w14:paraId="245E6E4E" w14:textId="77777777" w:rsidR="00043761" w:rsidRDefault="00000000">
            <w:pPr>
              <w:pStyle w:val="TableParagraph"/>
              <w:spacing w:line="240" w:lineRule="exact"/>
              <w:ind w:left="105"/>
            </w:pPr>
            <w:r>
              <w:t>(literature</w:t>
            </w:r>
            <w:r>
              <w:rPr>
                <w:spacing w:val="-7"/>
              </w:rPr>
              <w:t xml:space="preserve"> </w:t>
            </w:r>
            <w:r>
              <w:t>review)</w:t>
            </w:r>
            <w:r>
              <w:rPr>
                <w:spacing w:val="-7"/>
              </w:rPr>
              <w:t xml:space="preserve"> </w:t>
            </w:r>
            <w:r>
              <w:t>using</w:t>
            </w:r>
            <w:r>
              <w:rPr>
                <w:spacing w:val="-7"/>
              </w:rPr>
              <w:t xml:space="preserve"> </w:t>
            </w:r>
            <w:r>
              <w:t>appropriate</w:t>
            </w:r>
            <w:r>
              <w:rPr>
                <w:spacing w:val="-7"/>
              </w:rPr>
              <w:t xml:space="preserve"> </w:t>
            </w:r>
            <w:r>
              <w:t>forms</w:t>
            </w:r>
            <w:r>
              <w:rPr>
                <w:spacing w:val="-6"/>
              </w:rPr>
              <w:t xml:space="preserve"> </w:t>
            </w:r>
            <w:r>
              <w:t>and</w:t>
            </w:r>
            <w:r>
              <w:rPr>
                <w:spacing w:val="-7"/>
              </w:rPr>
              <w:t xml:space="preserve"> </w:t>
            </w:r>
            <w:r>
              <w:t>structures</w:t>
            </w:r>
            <w:r>
              <w:rPr>
                <w:spacing w:val="-7"/>
              </w:rPr>
              <w:t xml:space="preserve"> </w:t>
            </w:r>
            <w:r>
              <w:t>that</w:t>
            </w:r>
            <w:r>
              <w:rPr>
                <w:spacing w:val="-7"/>
              </w:rPr>
              <w:t xml:space="preserve"> </w:t>
            </w:r>
            <w:r>
              <w:t>represent</w:t>
            </w:r>
            <w:r>
              <w:rPr>
                <w:spacing w:val="-7"/>
              </w:rPr>
              <w:t xml:space="preserve"> </w:t>
            </w:r>
            <w:r>
              <w:t>their</w:t>
            </w:r>
            <w:r>
              <w:rPr>
                <w:spacing w:val="-6"/>
              </w:rPr>
              <w:t xml:space="preserve"> </w:t>
            </w:r>
            <w:r>
              <w:t>meaning,</w:t>
            </w:r>
            <w:r>
              <w:rPr>
                <w:spacing w:val="-7"/>
              </w:rPr>
              <w:t xml:space="preserve"> </w:t>
            </w:r>
            <w:r>
              <w:t>purpose,</w:t>
            </w:r>
            <w:r>
              <w:rPr>
                <w:spacing w:val="-7"/>
              </w:rPr>
              <w:t xml:space="preserve"> </w:t>
            </w:r>
            <w:r>
              <w:t>and</w:t>
            </w:r>
            <w:r>
              <w:rPr>
                <w:spacing w:val="-7"/>
              </w:rPr>
              <w:t xml:space="preserve"> </w:t>
            </w:r>
            <w:r>
              <w:t>target</w:t>
            </w:r>
            <w:r>
              <w:rPr>
                <w:spacing w:val="-6"/>
              </w:rPr>
              <w:t xml:space="preserve"> </w:t>
            </w:r>
            <w:r>
              <w:rPr>
                <w:spacing w:val="-2"/>
              </w:rPr>
              <w:t>audience.</w:t>
            </w:r>
          </w:p>
        </w:tc>
      </w:tr>
    </w:tbl>
    <w:p w14:paraId="6E47365B" w14:textId="77777777" w:rsidR="00043761" w:rsidRDefault="00043761">
      <w:pPr>
        <w:pStyle w:val="BodyText"/>
        <w:spacing w:before="19" w:after="1"/>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88"/>
        <w:gridCol w:w="11093"/>
      </w:tblGrid>
      <w:tr w:rsidR="00043761" w14:paraId="367FD55B" w14:textId="77777777">
        <w:trPr>
          <w:trHeight w:val="1372"/>
        </w:trPr>
        <w:tc>
          <w:tcPr>
            <w:tcW w:w="11381" w:type="dxa"/>
            <w:gridSpan w:val="2"/>
            <w:shd w:val="clear" w:color="auto" w:fill="2F75B5"/>
          </w:tcPr>
          <w:p w14:paraId="3CFD2490" w14:textId="77777777" w:rsidR="00043761" w:rsidRDefault="00000000">
            <w:pPr>
              <w:pStyle w:val="TableParagraph"/>
              <w:spacing w:before="39" w:line="532" w:lineRule="exact"/>
              <w:ind w:left="3814" w:right="3800"/>
              <w:jc w:val="center"/>
              <w:rPr>
                <w:b/>
              </w:rPr>
            </w:pPr>
            <w:r>
              <w:rPr>
                <w:b/>
                <w:color w:val="FFFFFF"/>
              </w:rPr>
              <w:t>LEARNING</w:t>
            </w:r>
            <w:r>
              <w:rPr>
                <w:b/>
                <w:color w:val="FFFFFF"/>
                <w:spacing w:val="-19"/>
              </w:rPr>
              <w:t xml:space="preserve"> </w:t>
            </w:r>
            <w:r>
              <w:rPr>
                <w:b/>
                <w:color w:val="FFFFFF"/>
              </w:rPr>
              <w:t>COMPETENCIES TEXT FOCUS</w:t>
            </w:r>
          </w:p>
          <w:p w14:paraId="56708A8B" w14:textId="77777777" w:rsidR="00043761" w:rsidRDefault="00000000">
            <w:pPr>
              <w:pStyle w:val="TableParagraph"/>
              <w:spacing w:line="248" w:lineRule="exact"/>
              <w:ind w:left="3814" w:right="3801"/>
              <w:jc w:val="center"/>
            </w:pPr>
            <w:r>
              <w:rPr>
                <w:color w:val="FFFFFF"/>
              </w:rPr>
              <w:t>LITERATURE</w:t>
            </w:r>
            <w:r>
              <w:rPr>
                <w:color w:val="FFFFFF"/>
                <w:spacing w:val="-10"/>
              </w:rPr>
              <w:t xml:space="preserve"> </w:t>
            </w:r>
            <w:r>
              <w:rPr>
                <w:color w:val="FFFFFF"/>
                <w:spacing w:val="-2"/>
              </w:rPr>
              <w:t>REVIEW</w:t>
            </w:r>
          </w:p>
        </w:tc>
      </w:tr>
      <w:tr w:rsidR="00043761" w14:paraId="77965512" w14:textId="77777777">
        <w:trPr>
          <w:trHeight w:val="599"/>
        </w:trPr>
        <w:tc>
          <w:tcPr>
            <w:tcW w:w="11381" w:type="dxa"/>
            <w:gridSpan w:val="2"/>
            <w:tcBorders>
              <w:bottom w:val="single" w:sz="4" w:space="0" w:color="000000"/>
            </w:tcBorders>
            <w:shd w:val="clear" w:color="auto" w:fill="2F75B5"/>
          </w:tcPr>
          <w:p w14:paraId="6128DC3F" w14:textId="77777777" w:rsidR="00043761" w:rsidRDefault="00000000">
            <w:pPr>
              <w:pStyle w:val="TableParagraph"/>
              <w:spacing w:before="41"/>
              <w:ind w:left="105"/>
              <w:rPr>
                <w:b/>
                <w:i/>
              </w:rPr>
            </w:pPr>
            <w:r>
              <w:rPr>
                <w:b/>
                <w:i/>
                <w:color w:val="FFFFFF"/>
              </w:rPr>
              <w:t>Evaluating</w:t>
            </w:r>
            <w:r>
              <w:rPr>
                <w:b/>
                <w:i/>
                <w:color w:val="FFFFFF"/>
                <w:spacing w:val="-3"/>
              </w:rPr>
              <w:t xml:space="preserve"> </w:t>
            </w:r>
            <w:r>
              <w:rPr>
                <w:b/>
                <w:i/>
                <w:color w:val="FFFFFF"/>
              </w:rPr>
              <w:t>informational</w:t>
            </w:r>
            <w:r>
              <w:rPr>
                <w:b/>
                <w:i/>
                <w:color w:val="FFFFFF"/>
                <w:spacing w:val="-3"/>
              </w:rPr>
              <w:t xml:space="preserve"> </w:t>
            </w:r>
            <w:r>
              <w:rPr>
                <w:b/>
                <w:i/>
                <w:color w:val="FFFFFF"/>
              </w:rPr>
              <w:t>text</w:t>
            </w:r>
            <w:r>
              <w:rPr>
                <w:b/>
                <w:i/>
                <w:color w:val="FFFFFF"/>
                <w:spacing w:val="-3"/>
              </w:rPr>
              <w:t xml:space="preserve"> </w:t>
            </w:r>
            <w:r>
              <w:rPr>
                <w:b/>
                <w:i/>
                <w:color w:val="FFFFFF"/>
              </w:rPr>
              <w:t>in</w:t>
            </w:r>
            <w:r>
              <w:rPr>
                <w:b/>
                <w:i/>
                <w:color w:val="FFFFFF"/>
                <w:spacing w:val="-3"/>
              </w:rPr>
              <w:t xml:space="preserve"> </w:t>
            </w:r>
            <w:r>
              <w:rPr>
                <w:b/>
                <w:i/>
                <w:color w:val="FFFFFF"/>
              </w:rPr>
              <w:t>a</w:t>
            </w:r>
            <w:r>
              <w:rPr>
                <w:b/>
                <w:i/>
                <w:color w:val="FFFFFF"/>
                <w:spacing w:val="-3"/>
              </w:rPr>
              <w:t xml:space="preserve"> </w:t>
            </w:r>
            <w:r>
              <w:rPr>
                <w:b/>
                <w:i/>
                <w:color w:val="FFFFFF"/>
              </w:rPr>
              <w:t>range</w:t>
            </w:r>
            <w:r>
              <w:rPr>
                <w:b/>
                <w:i/>
                <w:color w:val="FFFFFF"/>
                <w:spacing w:val="-3"/>
              </w:rPr>
              <w:t xml:space="preserve"> </w:t>
            </w:r>
            <w:r>
              <w:rPr>
                <w:b/>
                <w:i/>
                <w:color w:val="FFFFFF"/>
              </w:rPr>
              <w:t>of</w:t>
            </w:r>
            <w:r>
              <w:rPr>
                <w:b/>
                <w:i/>
                <w:color w:val="FFFFFF"/>
                <w:spacing w:val="-3"/>
              </w:rPr>
              <w:t xml:space="preserve"> </w:t>
            </w:r>
            <w:r>
              <w:rPr>
                <w:b/>
                <w:i/>
                <w:color w:val="FFFFFF"/>
              </w:rPr>
              <w:t>media</w:t>
            </w:r>
            <w:r>
              <w:rPr>
                <w:b/>
                <w:i/>
                <w:color w:val="FFFFFF"/>
                <w:spacing w:val="-3"/>
              </w:rPr>
              <w:t xml:space="preserve"> </w:t>
            </w:r>
            <w:r>
              <w:rPr>
                <w:b/>
                <w:i/>
                <w:color w:val="FFFFFF"/>
              </w:rPr>
              <w:t>(spoken,</w:t>
            </w:r>
            <w:r>
              <w:rPr>
                <w:b/>
                <w:i/>
                <w:color w:val="FFFFFF"/>
                <w:spacing w:val="-3"/>
              </w:rPr>
              <w:t xml:space="preserve"> </w:t>
            </w:r>
            <w:r>
              <w:rPr>
                <w:b/>
                <w:i/>
                <w:color w:val="FFFFFF"/>
              </w:rPr>
              <w:t>written,</w:t>
            </w:r>
            <w:r>
              <w:rPr>
                <w:b/>
                <w:i/>
                <w:color w:val="FFFFFF"/>
                <w:spacing w:val="-4"/>
              </w:rPr>
              <w:t xml:space="preserve"> </w:t>
            </w:r>
            <w:r>
              <w:rPr>
                <w:b/>
                <w:i/>
                <w:color w:val="FFFFFF"/>
              </w:rPr>
              <w:t>visual,</w:t>
            </w:r>
            <w:r>
              <w:rPr>
                <w:b/>
                <w:i/>
                <w:color w:val="FFFFFF"/>
                <w:spacing w:val="-3"/>
              </w:rPr>
              <w:t xml:space="preserve"> </w:t>
            </w:r>
            <w:r>
              <w:rPr>
                <w:b/>
                <w:i/>
                <w:color w:val="FFFFFF"/>
              </w:rPr>
              <w:t>and</w:t>
            </w:r>
            <w:r>
              <w:rPr>
                <w:b/>
                <w:i/>
                <w:color w:val="FFFFFF"/>
                <w:spacing w:val="-3"/>
              </w:rPr>
              <w:t xml:space="preserve"> </w:t>
            </w:r>
            <w:r>
              <w:rPr>
                <w:b/>
                <w:i/>
                <w:color w:val="FFFFFF"/>
              </w:rPr>
              <w:t>multimedia)</w:t>
            </w:r>
            <w:r>
              <w:rPr>
                <w:b/>
                <w:i/>
                <w:color w:val="FFFFFF"/>
                <w:spacing w:val="-3"/>
              </w:rPr>
              <w:t xml:space="preserve"> </w:t>
            </w:r>
            <w:r>
              <w:rPr>
                <w:b/>
                <w:i/>
                <w:color w:val="FFFFFF"/>
              </w:rPr>
              <w:t>for clarity of meaning, purpose, form, and function</w:t>
            </w:r>
          </w:p>
        </w:tc>
      </w:tr>
      <w:tr w:rsidR="00043761" w14:paraId="0D585CB6" w14:textId="77777777">
        <w:trPr>
          <w:trHeight w:val="301"/>
        </w:trPr>
        <w:tc>
          <w:tcPr>
            <w:tcW w:w="11381" w:type="dxa"/>
            <w:gridSpan w:val="2"/>
            <w:tcBorders>
              <w:top w:val="single" w:sz="4" w:space="0" w:color="000000"/>
              <w:bottom w:val="single" w:sz="4" w:space="0" w:color="000000"/>
            </w:tcBorders>
            <w:shd w:val="clear" w:color="auto" w:fill="DDEBF7"/>
          </w:tcPr>
          <w:p w14:paraId="5D4A7ADD" w14:textId="77777777" w:rsidR="00043761" w:rsidRDefault="00000000">
            <w:pPr>
              <w:pStyle w:val="TableParagraph"/>
              <w:spacing w:before="18"/>
              <w:ind w:left="105"/>
            </w:pPr>
            <w:r>
              <w:rPr>
                <w:b/>
              </w:rPr>
              <w:t>EN9INF-IV-1</w:t>
            </w:r>
            <w:r>
              <w:rPr>
                <w:b/>
                <w:spacing w:val="-9"/>
              </w:rPr>
              <w:t xml:space="preserve"> </w:t>
            </w:r>
            <w:r>
              <w:t>Examine</w:t>
            </w:r>
            <w:r>
              <w:rPr>
                <w:spacing w:val="-6"/>
              </w:rPr>
              <w:t xml:space="preserve"> </w:t>
            </w:r>
            <w:r>
              <w:t>text</w:t>
            </w:r>
            <w:r>
              <w:rPr>
                <w:spacing w:val="-6"/>
              </w:rPr>
              <w:t xml:space="preserve"> </w:t>
            </w:r>
            <w:r>
              <w:t>structures</w:t>
            </w:r>
            <w:r>
              <w:rPr>
                <w:spacing w:val="-6"/>
              </w:rPr>
              <w:t xml:space="preserve"> </w:t>
            </w:r>
            <w:r>
              <w:t>for</w:t>
            </w:r>
            <w:r>
              <w:rPr>
                <w:spacing w:val="-6"/>
              </w:rPr>
              <w:t xml:space="preserve"> </w:t>
            </w:r>
            <w:r>
              <w:t>clarity</w:t>
            </w:r>
            <w:r>
              <w:rPr>
                <w:spacing w:val="-6"/>
              </w:rPr>
              <w:t xml:space="preserve"> </w:t>
            </w:r>
            <w:r>
              <w:t>of</w:t>
            </w:r>
            <w:r>
              <w:rPr>
                <w:spacing w:val="-6"/>
              </w:rPr>
              <w:t xml:space="preserve"> </w:t>
            </w:r>
            <w:r>
              <w:t>meaning</w:t>
            </w:r>
            <w:r>
              <w:rPr>
                <w:spacing w:val="-6"/>
              </w:rPr>
              <w:t xml:space="preserve"> </w:t>
            </w:r>
            <w:r>
              <w:t>and</w:t>
            </w:r>
            <w:r>
              <w:rPr>
                <w:spacing w:val="-5"/>
              </w:rPr>
              <w:t xml:space="preserve"> </w:t>
            </w:r>
            <w:r>
              <w:rPr>
                <w:spacing w:val="-2"/>
              </w:rPr>
              <w:t>purpose:</w:t>
            </w:r>
          </w:p>
        </w:tc>
      </w:tr>
      <w:tr w:rsidR="00043761" w14:paraId="5D1D6082" w14:textId="77777777">
        <w:trPr>
          <w:trHeight w:val="297"/>
        </w:trPr>
        <w:tc>
          <w:tcPr>
            <w:tcW w:w="288" w:type="dxa"/>
            <w:tcBorders>
              <w:top w:val="single" w:sz="4" w:space="0" w:color="000000"/>
              <w:bottom w:val="single" w:sz="4" w:space="0" w:color="000000"/>
              <w:right w:val="single" w:sz="4" w:space="0" w:color="000000"/>
            </w:tcBorders>
          </w:tcPr>
          <w:p w14:paraId="11E95F3A" w14:textId="77777777" w:rsidR="00043761" w:rsidRDefault="00043761">
            <w:pPr>
              <w:pStyle w:val="TableParagraph"/>
              <w:rPr>
                <w:rFonts w:ascii="Times New Roman"/>
              </w:rPr>
            </w:pPr>
          </w:p>
        </w:tc>
        <w:tc>
          <w:tcPr>
            <w:tcW w:w="11093" w:type="dxa"/>
            <w:tcBorders>
              <w:top w:val="single" w:sz="4" w:space="0" w:color="000000"/>
              <w:left w:val="single" w:sz="4" w:space="0" w:color="000000"/>
              <w:bottom w:val="single" w:sz="4" w:space="0" w:color="000000"/>
            </w:tcBorders>
          </w:tcPr>
          <w:p w14:paraId="40F6F4E2" w14:textId="77777777" w:rsidR="00043761" w:rsidRDefault="00000000">
            <w:pPr>
              <w:pStyle w:val="TableParagraph"/>
              <w:spacing w:before="18"/>
              <w:ind w:left="110"/>
            </w:pPr>
            <w:r>
              <w:t>academic</w:t>
            </w:r>
            <w:r>
              <w:rPr>
                <w:spacing w:val="-8"/>
              </w:rPr>
              <w:t xml:space="preserve"> </w:t>
            </w:r>
            <w:r>
              <w:t>text:</w:t>
            </w:r>
            <w:r>
              <w:rPr>
                <w:spacing w:val="-8"/>
              </w:rPr>
              <w:t xml:space="preserve"> </w:t>
            </w:r>
            <w:r>
              <w:t>literature</w:t>
            </w:r>
            <w:r>
              <w:rPr>
                <w:spacing w:val="-7"/>
              </w:rPr>
              <w:t xml:space="preserve"> </w:t>
            </w:r>
            <w:r>
              <w:rPr>
                <w:spacing w:val="-2"/>
              </w:rPr>
              <w:t>review</w:t>
            </w:r>
          </w:p>
        </w:tc>
      </w:tr>
      <w:tr w:rsidR="00043761" w14:paraId="103B006A" w14:textId="77777777">
        <w:trPr>
          <w:trHeight w:val="1290"/>
        </w:trPr>
        <w:tc>
          <w:tcPr>
            <w:tcW w:w="11381" w:type="dxa"/>
            <w:gridSpan w:val="2"/>
            <w:tcBorders>
              <w:top w:val="single" w:sz="4" w:space="0" w:color="000000"/>
              <w:bottom w:val="single" w:sz="4" w:space="0" w:color="000000"/>
            </w:tcBorders>
            <w:shd w:val="clear" w:color="auto" w:fill="DDEBF7"/>
          </w:tcPr>
          <w:p w14:paraId="4B0C5655" w14:textId="77777777" w:rsidR="00043761" w:rsidRDefault="00000000">
            <w:pPr>
              <w:pStyle w:val="TableParagraph"/>
              <w:ind w:left="105"/>
            </w:pPr>
            <w:r>
              <w:rPr>
                <w:b/>
              </w:rPr>
              <w:t>EN9INF-IV-2</w:t>
            </w:r>
            <w:r>
              <w:rPr>
                <w:b/>
                <w:spacing w:val="-4"/>
              </w:rPr>
              <w:t xml:space="preserve"> </w:t>
            </w:r>
            <w:r>
              <w:t>Examine</w:t>
            </w:r>
            <w:r>
              <w:rPr>
                <w:spacing w:val="-4"/>
              </w:rPr>
              <w:t xml:space="preserve"> </w:t>
            </w:r>
            <w:r>
              <w:t>linguistic</w:t>
            </w:r>
            <w:r>
              <w:rPr>
                <w:spacing w:val="-4"/>
              </w:rPr>
              <w:t xml:space="preserve"> </w:t>
            </w:r>
            <w:r>
              <w:t>features</w:t>
            </w:r>
            <w:r>
              <w:rPr>
                <w:spacing w:val="-4"/>
              </w:rPr>
              <w:t xml:space="preserve"> </w:t>
            </w:r>
            <w:r>
              <w:t>as</w:t>
            </w:r>
            <w:r>
              <w:rPr>
                <w:spacing w:val="-4"/>
              </w:rPr>
              <w:t xml:space="preserve"> </w:t>
            </w:r>
            <w:r>
              <w:t>tools</w:t>
            </w:r>
            <w:r>
              <w:rPr>
                <w:spacing w:val="-4"/>
              </w:rPr>
              <w:t xml:space="preserve"> </w:t>
            </w:r>
            <w:r>
              <w:t>to</w:t>
            </w:r>
            <w:r>
              <w:rPr>
                <w:spacing w:val="-4"/>
              </w:rPr>
              <w:t xml:space="preserve"> </w:t>
            </w:r>
            <w:r>
              <w:t>achieve</w:t>
            </w:r>
            <w:r>
              <w:rPr>
                <w:spacing w:val="-5"/>
              </w:rPr>
              <w:t xml:space="preserve"> </w:t>
            </w:r>
            <w:r>
              <w:t>organizational</w:t>
            </w:r>
            <w:r>
              <w:rPr>
                <w:spacing w:val="-4"/>
              </w:rPr>
              <w:t xml:space="preserve"> </w:t>
            </w:r>
            <w:r>
              <w:t>efficiency</w:t>
            </w:r>
            <w:r>
              <w:rPr>
                <w:spacing w:val="-4"/>
              </w:rPr>
              <w:t xml:space="preserve"> </w:t>
            </w:r>
            <w:r>
              <w:t>in</w:t>
            </w:r>
            <w:r>
              <w:rPr>
                <w:spacing w:val="-4"/>
              </w:rPr>
              <w:t xml:space="preserve"> </w:t>
            </w:r>
            <w:r>
              <w:t xml:space="preserve">informational </w:t>
            </w:r>
            <w:r>
              <w:rPr>
                <w:spacing w:val="-2"/>
              </w:rPr>
              <w:t>texts:</w:t>
            </w:r>
          </w:p>
          <w:p w14:paraId="3358E56E" w14:textId="77777777" w:rsidR="00043761" w:rsidRDefault="00000000">
            <w:pPr>
              <w:pStyle w:val="TableParagraph"/>
              <w:ind w:left="105"/>
            </w:pPr>
            <w:r>
              <w:t>-diction</w:t>
            </w:r>
            <w:r>
              <w:rPr>
                <w:spacing w:val="-6"/>
              </w:rPr>
              <w:t xml:space="preserve"> </w:t>
            </w:r>
            <w:r>
              <w:t>and</w:t>
            </w:r>
            <w:r>
              <w:rPr>
                <w:spacing w:val="-5"/>
              </w:rPr>
              <w:t xml:space="preserve"> </w:t>
            </w:r>
            <w:r>
              <w:rPr>
                <w:spacing w:val="-2"/>
              </w:rPr>
              <w:t>style</w:t>
            </w:r>
          </w:p>
          <w:p w14:paraId="74666BAC" w14:textId="77777777" w:rsidR="00043761" w:rsidRDefault="00000000">
            <w:pPr>
              <w:pStyle w:val="TableParagraph"/>
              <w:spacing w:before="1" w:line="256" w:lineRule="exact"/>
              <w:ind w:left="105"/>
            </w:pPr>
            <w:r>
              <w:t>-transition</w:t>
            </w:r>
            <w:r>
              <w:rPr>
                <w:spacing w:val="-11"/>
              </w:rPr>
              <w:t xml:space="preserve"> </w:t>
            </w:r>
            <w:r>
              <w:rPr>
                <w:spacing w:val="-2"/>
              </w:rPr>
              <w:t>devices</w:t>
            </w:r>
          </w:p>
          <w:p w14:paraId="183DA6F7" w14:textId="77777777" w:rsidR="00043761" w:rsidRDefault="00000000">
            <w:pPr>
              <w:pStyle w:val="TableParagraph"/>
              <w:spacing w:line="238" w:lineRule="exact"/>
              <w:ind w:left="105"/>
            </w:pPr>
            <w:r>
              <w:t>-sentence</w:t>
            </w:r>
            <w:r>
              <w:rPr>
                <w:spacing w:val="-9"/>
              </w:rPr>
              <w:t xml:space="preserve"> </w:t>
            </w:r>
            <w:r>
              <w:t>structure</w:t>
            </w:r>
            <w:r>
              <w:rPr>
                <w:spacing w:val="-7"/>
              </w:rPr>
              <w:t xml:space="preserve"> </w:t>
            </w:r>
            <w:r>
              <w:t>and</w:t>
            </w:r>
            <w:r>
              <w:rPr>
                <w:spacing w:val="-7"/>
              </w:rPr>
              <w:t xml:space="preserve"> </w:t>
            </w:r>
            <w:r>
              <w:rPr>
                <w:spacing w:val="-2"/>
              </w:rPr>
              <w:t>function</w:t>
            </w:r>
          </w:p>
        </w:tc>
      </w:tr>
      <w:tr w:rsidR="00043761" w14:paraId="00F44B7D" w14:textId="77777777">
        <w:trPr>
          <w:trHeight w:val="604"/>
        </w:trPr>
        <w:tc>
          <w:tcPr>
            <w:tcW w:w="11381" w:type="dxa"/>
            <w:gridSpan w:val="2"/>
            <w:tcBorders>
              <w:top w:val="single" w:sz="4" w:space="0" w:color="000000"/>
              <w:bottom w:val="single" w:sz="4" w:space="0" w:color="000000"/>
            </w:tcBorders>
          </w:tcPr>
          <w:p w14:paraId="428B9C34" w14:textId="77777777" w:rsidR="00043761" w:rsidRDefault="00000000">
            <w:pPr>
              <w:pStyle w:val="TableParagraph"/>
              <w:spacing w:before="42"/>
              <w:ind w:left="105"/>
            </w:pPr>
            <w:r>
              <w:rPr>
                <w:b/>
              </w:rPr>
              <w:t>EN9INF-IV-3</w:t>
            </w:r>
            <w:r>
              <w:rPr>
                <w:b/>
                <w:spacing w:val="-3"/>
              </w:rPr>
              <w:t xml:space="preserve"> </w:t>
            </w:r>
            <w:r>
              <w:t>Analyze</w:t>
            </w:r>
            <w:r>
              <w:rPr>
                <w:spacing w:val="-3"/>
              </w:rPr>
              <w:t xml:space="preserve"> </w:t>
            </w:r>
            <w:r>
              <w:t>the</w:t>
            </w:r>
            <w:r>
              <w:rPr>
                <w:spacing w:val="-3"/>
              </w:rPr>
              <w:t xml:space="preserve"> </w:t>
            </w:r>
            <w:r>
              <w:t>use</w:t>
            </w:r>
            <w:r>
              <w:rPr>
                <w:spacing w:val="-3"/>
              </w:rPr>
              <w:t xml:space="preserve"> </w:t>
            </w:r>
            <w:r>
              <w:t>of</w:t>
            </w:r>
            <w:r>
              <w:rPr>
                <w:spacing w:val="-3"/>
              </w:rPr>
              <w:t xml:space="preserve"> </w:t>
            </w:r>
            <w:r>
              <w:t>discipline-specific</w:t>
            </w:r>
            <w:r>
              <w:rPr>
                <w:spacing w:val="-3"/>
              </w:rPr>
              <w:t xml:space="preserve"> </w:t>
            </w:r>
            <w:r>
              <w:t>words,</w:t>
            </w:r>
            <w:r>
              <w:rPr>
                <w:spacing w:val="-3"/>
              </w:rPr>
              <w:t xml:space="preserve"> </w:t>
            </w:r>
            <w:r>
              <w:t>voice,</w:t>
            </w:r>
            <w:r>
              <w:rPr>
                <w:spacing w:val="-3"/>
              </w:rPr>
              <w:t xml:space="preserve"> </w:t>
            </w:r>
            <w:r>
              <w:t>technical</w:t>
            </w:r>
            <w:r>
              <w:rPr>
                <w:spacing w:val="-3"/>
              </w:rPr>
              <w:t xml:space="preserve"> </w:t>
            </w:r>
            <w:r>
              <w:t>terms</w:t>
            </w:r>
            <w:r>
              <w:rPr>
                <w:spacing w:val="-3"/>
              </w:rPr>
              <w:t xml:space="preserve"> </w:t>
            </w:r>
            <w:r>
              <w:t>in</w:t>
            </w:r>
            <w:r>
              <w:rPr>
                <w:spacing w:val="-3"/>
              </w:rPr>
              <w:t xml:space="preserve"> </w:t>
            </w:r>
            <w:r>
              <w:t>research,</w:t>
            </w:r>
            <w:r>
              <w:rPr>
                <w:spacing w:val="-3"/>
              </w:rPr>
              <w:t xml:space="preserve"> </w:t>
            </w:r>
            <w:r>
              <w:t>and conceptual, operational, and expanded definition of words.</w:t>
            </w:r>
          </w:p>
        </w:tc>
      </w:tr>
      <w:tr w:rsidR="00043761" w14:paraId="30860A5B" w14:textId="77777777">
        <w:trPr>
          <w:trHeight w:val="297"/>
        </w:trPr>
        <w:tc>
          <w:tcPr>
            <w:tcW w:w="11381" w:type="dxa"/>
            <w:gridSpan w:val="2"/>
            <w:tcBorders>
              <w:top w:val="single" w:sz="4" w:space="0" w:color="000000"/>
              <w:bottom w:val="single" w:sz="4" w:space="0" w:color="000000"/>
            </w:tcBorders>
            <w:shd w:val="clear" w:color="auto" w:fill="DDEBF7"/>
          </w:tcPr>
          <w:p w14:paraId="3700B0A9" w14:textId="77777777" w:rsidR="00043761" w:rsidRDefault="00000000">
            <w:pPr>
              <w:pStyle w:val="TableParagraph"/>
              <w:spacing w:before="18"/>
              <w:ind w:left="105"/>
            </w:pPr>
            <w:r>
              <w:rPr>
                <w:b/>
              </w:rPr>
              <w:t>EN9INF-IV-4</w:t>
            </w:r>
            <w:r>
              <w:rPr>
                <w:b/>
                <w:spacing w:val="-11"/>
              </w:rPr>
              <w:t xml:space="preserve"> </w:t>
            </w:r>
            <w:r>
              <w:t>Extract</w:t>
            </w:r>
            <w:r>
              <w:rPr>
                <w:spacing w:val="-9"/>
              </w:rPr>
              <w:t xml:space="preserve"> </w:t>
            </w:r>
            <w:r>
              <w:t>significant</w:t>
            </w:r>
            <w:r>
              <w:rPr>
                <w:spacing w:val="-9"/>
              </w:rPr>
              <w:t xml:space="preserve"> </w:t>
            </w:r>
            <w:r>
              <w:rPr>
                <w:spacing w:val="-2"/>
              </w:rPr>
              <w:t>information.</w:t>
            </w:r>
          </w:p>
        </w:tc>
      </w:tr>
      <w:tr w:rsidR="00043761" w14:paraId="7D8978DD" w14:textId="77777777">
        <w:trPr>
          <w:trHeight w:val="1501"/>
        </w:trPr>
        <w:tc>
          <w:tcPr>
            <w:tcW w:w="11381" w:type="dxa"/>
            <w:gridSpan w:val="2"/>
            <w:tcBorders>
              <w:top w:val="single" w:sz="4" w:space="0" w:color="000000"/>
              <w:bottom w:val="single" w:sz="4" w:space="0" w:color="000000"/>
            </w:tcBorders>
          </w:tcPr>
          <w:p w14:paraId="21480486" w14:textId="77777777" w:rsidR="00043761" w:rsidRDefault="00000000">
            <w:pPr>
              <w:pStyle w:val="TableParagraph"/>
              <w:spacing w:before="104"/>
              <w:ind w:left="105"/>
            </w:pPr>
            <w:r>
              <w:rPr>
                <w:b/>
              </w:rPr>
              <w:t>EN9INF-IV-5</w:t>
            </w:r>
            <w:r>
              <w:rPr>
                <w:b/>
                <w:spacing w:val="-8"/>
              </w:rPr>
              <w:t xml:space="preserve"> </w:t>
            </w:r>
            <w:r>
              <w:t>Analyze</w:t>
            </w:r>
            <w:r>
              <w:rPr>
                <w:spacing w:val="-8"/>
              </w:rPr>
              <w:t xml:space="preserve"> </w:t>
            </w:r>
            <w:r>
              <w:t>supporting</w:t>
            </w:r>
            <w:r>
              <w:rPr>
                <w:spacing w:val="-7"/>
              </w:rPr>
              <w:t xml:space="preserve"> </w:t>
            </w:r>
            <w:r>
              <w:t>evidence</w:t>
            </w:r>
            <w:r>
              <w:rPr>
                <w:spacing w:val="-7"/>
              </w:rPr>
              <w:t xml:space="preserve"> </w:t>
            </w:r>
            <w:r>
              <w:t>to</w:t>
            </w:r>
            <w:r>
              <w:rPr>
                <w:spacing w:val="-8"/>
              </w:rPr>
              <w:t xml:space="preserve"> </w:t>
            </w:r>
            <w:r>
              <w:t>validate</w:t>
            </w:r>
            <w:r>
              <w:rPr>
                <w:spacing w:val="-7"/>
              </w:rPr>
              <w:t xml:space="preserve"> </w:t>
            </w:r>
            <w:r>
              <w:t>assertions</w:t>
            </w:r>
            <w:r>
              <w:rPr>
                <w:spacing w:val="-7"/>
              </w:rPr>
              <w:t xml:space="preserve"> </w:t>
            </w:r>
            <w:r>
              <w:t>and</w:t>
            </w:r>
            <w:r>
              <w:rPr>
                <w:spacing w:val="-7"/>
              </w:rPr>
              <w:t xml:space="preserve"> </w:t>
            </w:r>
            <w:r>
              <w:rPr>
                <w:spacing w:val="-2"/>
              </w:rPr>
              <w:t>counterclaims:</w:t>
            </w:r>
          </w:p>
          <w:p w14:paraId="62E25CBF" w14:textId="77777777" w:rsidR="00043761" w:rsidRDefault="00000000">
            <w:pPr>
              <w:pStyle w:val="TableParagraph"/>
              <w:spacing w:before="1" w:line="256" w:lineRule="exact"/>
              <w:ind w:left="105"/>
            </w:pPr>
            <w:r>
              <w:t>-factual</w:t>
            </w:r>
            <w:r>
              <w:rPr>
                <w:spacing w:val="-8"/>
              </w:rPr>
              <w:t xml:space="preserve"> </w:t>
            </w:r>
            <w:r>
              <w:rPr>
                <w:spacing w:val="-2"/>
              </w:rPr>
              <w:t>knowledge</w:t>
            </w:r>
          </w:p>
          <w:p w14:paraId="210D03F3" w14:textId="77777777" w:rsidR="00043761" w:rsidRDefault="00000000">
            <w:pPr>
              <w:pStyle w:val="TableParagraph"/>
              <w:spacing w:line="256" w:lineRule="exact"/>
              <w:ind w:left="105"/>
            </w:pPr>
            <w:r>
              <w:t>-statistical</w:t>
            </w:r>
            <w:r>
              <w:rPr>
                <w:spacing w:val="-12"/>
              </w:rPr>
              <w:t xml:space="preserve"> </w:t>
            </w:r>
            <w:r>
              <w:rPr>
                <w:spacing w:val="-2"/>
              </w:rPr>
              <w:t>inferences</w:t>
            </w:r>
          </w:p>
          <w:p w14:paraId="0B5D3EB9" w14:textId="77777777" w:rsidR="00043761" w:rsidRDefault="00000000">
            <w:pPr>
              <w:pStyle w:val="TableParagraph"/>
              <w:spacing w:before="1"/>
              <w:ind w:left="105"/>
            </w:pPr>
            <w:r>
              <w:t>-informed</w:t>
            </w:r>
            <w:r>
              <w:rPr>
                <w:spacing w:val="-9"/>
              </w:rPr>
              <w:t xml:space="preserve"> </w:t>
            </w:r>
            <w:r>
              <w:rPr>
                <w:spacing w:val="-2"/>
              </w:rPr>
              <w:t>opinion</w:t>
            </w:r>
          </w:p>
          <w:p w14:paraId="133BF096" w14:textId="77777777" w:rsidR="00043761" w:rsidRDefault="00000000">
            <w:pPr>
              <w:pStyle w:val="TableParagraph"/>
              <w:spacing w:before="1"/>
              <w:ind w:left="105"/>
            </w:pPr>
            <w:r>
              <w:t>-personal</w:t>
            </w:r>
            <w:r>
              <w:rPr>
                <w:spacing w:val="-9"/>
              </w:rPr>
              <w:t xml:space="preserve"> </w:t>
            </w:r>
            <w:r>
              <w:rPr>
                <w:spacing w:val="-2"/>
              </w:rPr>
              <w:t>testimony</w:t>
            </w:r>
          </w:p>
        </w:tc>
      </w:tr>
    </w:tbl>
    <w:p w14:paraId="1DEEB657" w14:textId="77777777" w:rsidR="00043761" w:rsidRDefault="00043761">
      <w:pPr>
        <w:pStyle w:val="TableParagraph"/>
        <w:sectPr w:rsidR="00043761">
          <w:pgSz w:w="16840" w:h="11910" w:orient="landscape"/>
          <w:pgMar w:top="960" w:right="708" w:bottom="780" w:left="708" w:header="727" w:footer="586" w:gutter="0"/>
          <w:cols w:space="720"/>
        </w:sectPr>
      </w:pPr>
    </w:p>
    <w:p w14:paraId="69D5EB6A" w14:textId="77777777" w:rsidR="00043761" w:rsidRDefault="00043761">
      <w:pPr>
        <w:pStyle w:val="BodyText"/>
        <w:spacing w:before="227"/>
        <w:rPr>
          <w:b/>
          <w:sz w:val="20"/>
        </w:rPr>
      </w:pPr>
    </w:p>
    <w:tbl>
      <w:tblPr>
        <w:tblW w:w="0" w:type="auto"/>
        <w:tblInd w:w="1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81"/>
      </w:tblGrid>
      <w:tr w:rsidR="00043761" w14:paraId="1D290449" w14:textId="77777777">
        <w:trPr>
          <w:trHeight w:val="902"/>
        </w:trPr>
        <w:tc>
          <w:tcPr>
            <w:tcW w:w="11381" w:type="dxa"/>
            <w:tcBorders>
              <w:left w:val="single" w:sz="8" w:space="0" w:color="000000"/>
              <w:right w:val="single" w:sz="8" w:space="0" w:color="000000"/>
            </w:tcBorders>
            <w:shd w:val="clear" w:color="auto" w:fill="DDEBF7"/>
          </w:tcPr>
          <w:p w14:paraId="4EB52A1B" w14:textId="77777777" w:rsidR="00043761" w:rsidRDefault="00000000">
            <w:pPr>
              <w:pStyle w:val="TableParagraph"/>
              <w:spacing w:before="61"/>
              <w:ind w:left="105"/>
            </w:pPr>
            <w:r>
              <w:rPr>
                <w:b/>
              </w:rPr>
              <w:t>EN9INF-IV-6</w:t>
            </w:r>
            <w:r>
              <w:rPr>
                <w:b/>
                <w:spacing w:val="-8"/>
              </w:rPr>
              <w:t xml:space="preserve"> </w:t>
            </w:r>
            <w:r>
              <w:t>Draw</w:t>
            </w:r>
            <w:r>
              <w:rPr>
                <w:spacing w:val="-7"/>
              </w:rPr>
              <w:t xml:space="preserve"> </w:t>
            </w:r>
            <w:r>
              <w:t>inferences</w:t>
            </w:r>
            <w:r>
              <w:rPr>
                <w:spacing w:val="-6"/>
              </w:rPr>
              <w:t xml:space="preserve"> </w:t>
            </w:r>
            <w:r>
              <w:t>and</w:t>
            </w:r>
            <w:r>
              <w:rPr>
                <w:spacing w:val="-7"/>
              </w:rPr>
              <w:t xml:space="preserve"> </w:t>
            </w:r>
            <w:r>
              <w:t>conclusions</w:t>
            </w:r>
            <w:r>
              <w:rPr>
                <w:spacing w:val="-7"/>
              </w:rPr>
              <w:t xml:space="preserve"> </w:t>
            </w:r>
            <w:r>
              <w:t>to</w:t>
            </w:r>
            <w:r>
              <w:rPr>
                <w:spacing w:val="-7"/>
              </w:rPr>
              <w:t xml:space="preserve"> </w:t>
            </w:r>
            <w:r>
              <w:t>formulate</w:t>
            </w:r>
            <w:r>
              <w:rPr>
                <w:spacing w:val="-7"/>
              </w:rPr>
              <w:t xml:space="preserve"> </w:t>
            </w:r>
            <w:r>
              <w:t>sound</w:t>
            </w:r>
            <w:r>
              <w:rPr>
                <w:spacing w:val="-6"/>
              </w:rPr>
              <w:t xml:space="preserve"> </w:t>
            </w:r>
            <w:r>
              <w:rPr>
                <w:spacing w:val="-2"/>
              </w:rPr>
              <w:t>judgment:</w:t>
            </w:r>
          </w:p>
          <w:p w14:paraId="171D3D88" w14:textId="77777777" w:rsidR="00043761" w:rsidRDefault="00000000">
            <w:pPr>
              <w:pStyle w:val="TableParagraph"/>
              <w:spacing w:before="1"/>
              <w:ind w:left="105"/>
            </w:pPr>
            <w:r>
              <w:t>-author’s</w:t>
            </w:r>
            <w:r>
              <w:rPr>
                <w:spacing w:val="-7"/>
              </w:rPr>
              <w:t xml:space="preserve"> </w:t>
            </w:r>
            <w:r>
              <w:t>purpose</w:t>
            </w:r>
            <w:r>
              <w:rPr>
                <w:spacing w:val="-6"/>
              </w:rPr>
              <w:t xml:space="preserve"> </w:t>
            </w:r>
            <w:r>
              <w:t>and</w:t>
            </w:r>
            <w:r>
              <w:rPr>
                <w:spacing w:val="-6"/>
              </w:rPr>
              <w:t xml:space="preserve"> </w:t>
            </w:r>
            <w:r>
              <w:rPr>
                <w:spacing w:val="-2"/>
              </w:rPr>
              <w:t>meaning</w:t>
            </w:r>
          </w:p>
          <w:p w14:paraId="57CE3736" w14:textId="77777777" w:rsidR="00043761" w:rsidRDefault="00000000">
            <w:pPr>
              <w:pStyle w:val="TableParagraph"/>
              <w:spacing w:before="1"/>
              <w:ind w:left="105"/>
            </w:pPr>
            <w:r>
              <w:t>-target</w:t>
            </w:r>
            <w:r>
              <w:rPr>
                <w:spacing w:val="-8"/>
              </w:rPr>
              <w:t xml:space="preserve"> </w:t>
            </w:r>
            <w:r>
              <w:t>audience:</w:t>
            </w:r>
            <w:r>
              <w:rPr>
                <w:spacing w:val="-8"/>
              </w:rPr>
              <w:t xml:space="preserve"> </w:t>
            </w:r>
            <w:r>
              <w:t>hypothetical</w:t>
            </w:r>
            <w:r>
              <w:rPr>
                <w:spacing w:val="-8"/>
              </w:rPr>
              <w:t xml:space="preserve"> </w:t>
            </w:r>
            <w:r>
              <w:t>vs.</w:t>
            </w:r>
            <w:r>
              <w:rPr>
                <w:spacing w:val="-7"/>
              </w:rPr>
              <w:t xml:space="preserve"> </w:t>
            </w:r>
            <w:r>
              <w:t>real,</w:t>
            </w:r>
            <w:r>
              <w:rPr>
                <w:spacing w:val="-8"/>
              </w:rPr>
              <w:t xml:space="preserve"> </w:t>
            </w:r>
            <w:r>
              <w:t>experts</w:t>
            </w:r>
            <w:r>
              <w:rPr>
                <w:spacing w:val="-8"/>
              </w:rPr>
              <w:t xml:space="preserve"> </w:t>
            </w:r>
            <w:r>
              <w:t>vs.</w:t>
            </w:r>
            <w:r>
              <w:rPr>
                <w:spacing w:val="-7"/>
              </w:rPr>
              <w:t xml:space="preserve"> </w:t>
            </w:r>
            <w:r>
              <w:t>laypeople,</w:t>
            </w:r>
            <w:r>
              <w:rPr>
                <w:spacing w:val="-8"/>
              </w:rPr>
              <w:t xml:space="preserve"> </w:t>
            </w:r>
            <w:r>
              <w:t>managerial</w:t>
            </w:r>
            <w:r>
              <w:rPr>
                <w:spacing w:val="-8"/>
              </w:rPr>
              <w:t xml:space="preserve"> </w:t>
            </w:r>
            <w:r>
              <w:t>vs.</w:t>
            </w:r>
            <w:r>
              <w:rPr>
                <w:spacing w:val="-7"/>
              </w:rPr>
              <w:t xml:space="preserve"> </w:t>
            </w:r>
            <w:r>
              <w:t>rank-and-</w:t>
            </w:r>
            <w:r>
              <w:rPr>
                <w:spacing w:val="-4"/>
              </w:rPr>
              <w:t>file</w:t>
            </w:r>
          </w:p>
        </w:tc>
      </w:tr>
      <w:tr w:rsidR="00043761" w14:paraId="4571E592" w14:textId="77777777">
        <w:trPr>
          <w:trHeight w:val="1199"/>
        </w:trPr>
        <w:tc>
          <w:tcPr>
            <w:tcW w:w="11381" w:type="dxa"/>
            <w:tcBorders>
              <w:left w:val="single" w:sz="8" w:space="0" w:color="000000"/>
              <w:right w:val="single" w:sz="8" w:space="0" w:color="000000"/>
            </w:tcBorders>
          </w:tcPr>
          <w:p w14:paraId="49962D0D" w14:textId="77777777" w:rsidR="00043761" w:rsidRDefault="00000000">
            <w:pPr>
              <w:pStyle w:val="TableParagraph"/>
              <w:spacing w:before="80"/>
              <w:ind w:left="105"/>
            </w:pPr>
            <w:r>
              <w:rPr>
                <w:b/>
              </w:rPr>
              <w:t>EN9INF-IV-7</w:t>
            </w:r>
            <w:r>
              <w:rPr>
                <w:b/>
                <w:spacing w:val="-10"/>
              </w:rPr>
              <w:t xml:space="preserve"> </w:t>
            </w:r>
            <w:r>
              <w:t>Analyze</w:t>
            </w:r>
            <w:r>
              <w:rPr>
                <w:spacing w:val="-8"/>
              </w:rPr>
              <w:t xml:space="preserve"> </w:t>
            </w:r>
            <w:r>
              <w:t>textual</w:t>
            </w:r>
            <w:r>
              <w:rPr>
                <w:spacing w:val="-7"/>
              </w:rPr>
              <w:t xml:space="preserve"> </w:t>
            </w:r>
            <w:r>
              <w:t>evidence</w:t>
            </w:r>
            <w:r>
              <w:rPr>
                <w:spacing w:val="-8"/>
              </w:rPr>
              <w:t xml:space="preserve"> </w:t>
            </w:r>
            <w:r>
              <w:t>to</w:t>
            </w:r>
            <w:r>
              <w:rPr>
                <w:spacing w:val="-7"/>
              </w:rPr>
              <w:t xml:space="preserve"> </w:t>
            </w:r>
            <w:r>
              <w:t>support</w:t>
            </w:r>
            <w:r>
              <w:rPr>
                <w:spacing w:val="-8"/>
              </w:rPr>
              <w:t xml:space="preserve"> </w:t>
            </w:r>
            <w:r>
              <w:t>an</w:t>
            </w:r>
            <w:r>
              <w:rPr>
                <w:spacing w:val="-7"/>
              </w:rPr>
              <w:t xml:space="preserve"> </w:t>
            </w:r>
            <w:r>
              <w:t>argument/general</w:t>
            </w:r>
            <w:r>
              <w:rPr>
                <w:spacing w:val="-7"/>
              </w:rPr>
              <w:t xml:space="preserve"> </w:t>
            </w:r>
            <w:r>
              <w:rPr>
                <w:spacing w:val="-2"/>
              </w:rPr>
              <w:t>statement:</w:t>
            </w:r>
          </w:p>
          <w:p w14:paraId="214B1EF8" w14:textId="77777777" w:rsidR="00043761" w:rsidRDefault="00000000">
            <w:pPr>
              <w:pStyle w:val="TableParagraph"/>
              <w:spacing w:before="1" w:line="256" w:lineRule="exact"/>
              <w:ind w:left="105"/>
            </w:pPr>
            <w:r>
              <w:rPr>
                <w:spacing w:val="-2"/>
              </w:rPr>
              <w:t>-quoting</w:t>
            </w:r>
          </w:p>
          <w:p w14:paraId="59EFE25D" w14:textId="77777777" w:rsidR="00043761" w:rsidRDefault="00000000">
            <w:pPr>
              <w:pStyle w:val="TableParagraph"/>
              <w:spacing w:line="256" w:lineRule="exact"/>
              <w:ind w:left="105"/>
            </w:pPr>
            <w:r>
              <w:rPr>
                <w:spacing w:val="-2"/>
              </w:rPr>
              <w:t>-paraphrasing</w:t>
            </w:r>
          </w:p>
          <w:p w14:paraId="62CBF48E" w14:textId="77777777" w:rsidR="00043761" w:rsidRDefault="00000000">
            <w:pPr>
              <w:pStyle w:val="TableParagraph"/>
              <w:spacing w:before="1"/>
              <w:ind w:left="105"/>
            </w:pPr>
            <w:r>
              <w:rPr>
                <w:spacing w:val="-2"/>
              </w:rPr>
              <w:t>-summarizing</w:t>
            </w:r>
          </w:p>
        </w:tc>
      </w:tr>
      <w:tr w:rsidR="00043761" w14:paraId="143C7B8E" w14:textId="77777777">
        <w:trPr>
          <w:trHeight w:val="297"/>
        </w:trPr>
        <w:tc>
          <w:tcPr>
            <w:tcW w:w="11381" w:type="dxa"/>
            <w:tcBorders>
              <w:left w:val="single" w:sz="8" w:space="0" w:color="000000"/>
              <w:bottom w:val="single" w:sz="8" w:space="0" w:color="000000"/>
              <w:right w:val="single" w:sz="8" w:space="0" w:color="000000"/>
            </w:tcBorders>
            <w:shd w:val="clear" w:color="auto" w:fill="DDEBF7"/>
          </w:tcPr>
          <w:p w14:paraId="3D80E0CA" w14:textId="77777777" w:rsidR="00043761" w:rsidRDefault="00000000">
            <w:pPr>
              <w:pStyle w:val="TableParagraph"/>
              <w:spacing w:before="18"/>
              <w:ind w:left="105"/>
            </w:pPr>
            <w:r>
              <w:rPr>
                <w:b/>
              </w:rPr>
              <w:t>EN9INF-IV-8</w:t>
            </w:r>
            <w:r>
              <w:rPr>
                <w:b/>
                <w:spacing w:val="-12"/>
              </w:rPr>
              <w:t xml:space="preserve"> </w:t>
            </w:r>
            <w:r>
              <w:t>Synthesize</w:t>
            </w:r>
            <w:r>
              <w:rPr>
                <w:spacing w:val="-10"/>
              </w:rPr>
              <w:t xml:space="preserve"> </w:t>
            </w:r>
            <w:r>
              <w:t>significant</w:t>
            </w:r>
            <w:r>
              <w:rPr>
                <w:spacing w:val="-10"/>
              </w:rPr>
              <w:t xml:space="preserve"> </w:t>
            </w:r>
            <w:r>
              <w:rPr>
                <w:spacing w:val="-2"/>
              </w:rPr>
              <w:t>information.</w:t>
            </w:r>
          </w:p>
        </w:tc>
      </w:tr>
      <w:tr w:rsidR="00043761" w14:paraId="504E40FC" w14:textId="77777777">
        <w:trPr>
          <w:trHeight w:val="301"/>
        </w:trPr>
        <w:tc>
          <w:tcPr>
            <w:tcW w:w="11381" w:type="dxa"/>
            <w:tcBorders>
              <w:top w:val="single" w:sz="8" w:space="0" w:color="000000"/>
              <w:left w:val="single" w:sz="8" w:space="0" w:color="000000"/>
              <w:right w:val="single" w:sz="8" w:space="0" w:color="000000"/>
            </w:tcBorders>
            <w:shd w:val="clear" w:color="auto" w:fill="2F75B5"/>
          </w:tcPr>
          <w:p w14:paraId="6F5CA5B7" w14:textId="77777777" w:rsidR="00043761" w:rsidRDefault="00000000">
            <w:pPr>
              <w:pStyle w:val="TableParagraph"/>
              <w:spacing w:before="22"/>
              <w:ind w:left="105"/>
              <w:rPr>
                <w:b/>
                <w:i/>
              </w:rPr>
            </w:pPr>
            <w:r>
              <w:rPr>
                <w:b/>
                <w:i/>
                <w:color w:val="FFFFFF"/>
              </w:rPr>
              <w:t>Publishing</w:t>
            </w:r>
            <w:r>
              <w:rPr>
                <w:b/>
                <w:i/>
                <w:color w:val="FFFFFF"/>
                <w:spacing w:val="-7"/>
              </w:rPr>
              <w:t xml:space="preserve"> </w:t>
            </w:r>
            <w:r>
              <w:rPr>
                <w:b/>
                <w:i/>
                <w:color w:val="FFFFFF"/>
              </w:rPr>
              <w:t>a</w:t>
            </w:r>
            <w:r>
              <w:rPr>
                <w:b/>
                <w:i/>
                <w:color w:val="FFFFFF"/>
                <w:spacing w:val="-6"/>
              </w:rPr>
              <w:t xml:space="preserve"> </w:t>
            </w:r>
            <w:r>
              <w:rPr>
                <w:b/>
                <w:i/>
                <w:color w:val="FFFFFF"/>
              </w:rPr>
              <w:t>multimodal</w:t>
            </w:r>
            <w:r>
              <w:rPr>
                <w:b/>
                <w:i/>
                <w:color w:val="FFFFFF"/>
                <w:spacing w:val="-6"/>
              </w:rPr>
              <w:t xml:space="preserve"> </w:t>
            </w:r>
            <w:r>
              <w:rPr>
                <w:b/>
                <w:i/>
                <w:color w:val="FFFFFF"/>
              </w:rPr>
              <w:t>informational</w:t>
            </w:r>
            <w:r>
              <w:rPr>
                <w:b/>
                <w:i/>
                <w:color w:val="FFFFFF"/>
                <w:spacing w:val="-6"/>
              </w:rPr>
              <w:t xml:space="preserve"> </w:t>
            </w:r>
            <w:r>
              <w:rPr>
                <w:b/>
                <w:i/>
                <w:color w:val="FFFFFF"/>
              </w:rPr>
              <w:t>text</w:t>
            </w:r>
            <w:r>
              <w:rPr>
                <w:b/>
                <w:i/>
                <w:color w:val="FFFFFF"/>
                <w:spacing w:val="-6"/>
              </w:rPr>
              <w:t xml:space="preserve"> </w:t>
            </w:r>
            <w:r>
              <w:rPr>
                <w:b/>
                <w:i/>
                <w:color w:val="FFFFFF"/>
              </w:rPr>
              <w:t>for</w:t>
            </w:r>
            <w:r>
              <w:rPr>
                <w:b/>
                <w:i/>
                <w:color w:val="FFFFFF"/>
                <w:spacing w:val="-7"/>
              </w:rPr>
              <w:t xml:space="preserve"> </w:t>
            </w:r>
            <w:r>
              <w:rPr>
                <w:b/>
                <w:i/>
                <w:color w:val="FFFFFF"/>
              </w:rPr>
              <w:t>one’s</w:t>
            </w:r>
            <w:r>
              <w:rPr>
                <w:b/>
                <w:i/>
                <w:color w:val="FFFFFF"/>
                <w:spacing w:val="-6"/>
              </w:rPr>
              <w:t xml:space="preserve"> </w:t>
            </w:r>
            <w:r>
              <w:rPr>
                <w:b/>
                <w:i/>
                <w:color w:val="FFFFFF"/>
              </w:rPr>
              <w:t>purpose</w:t>
            </w:r>
            <w:r>
              <w:rPr>
                <w:b/>
                <w:i/>
                <w:color w:val="FFFFFF"/>
                <w:spacing w:val="-6"/>
              </w:rPr>
              <w:t xml:space="preserve"> </w:t>
            </w:r>
            <w:r>
              <w:rPr>
                <w:b/>
                <w:i/>
                <w:color w:val="FFFFFF"/>
              </w:rPr>
              <w:t>and</w:t>
            </w:r>
            <w:r>
              <w:rPr>
                <w:b/>
                <w:i/>
                <w:color w:val="FFFFFF"/>
                <w:spacing w:val="-6"/>
              </w:rPr>
              <w:t xml:space="preserve"> </w:t>
            </w:r>
            <w:r>
              <w:rPr>
                <w:b/>
                <w:i/>
                <w:color w:val="FFFFFF"/>
              </w:rPr>
              <w:t>target</w:t>
            </w:r>
            <w:r>
              <w:rPr>
                <w:b/>
                <w:i/>
                <w:color w:val="FFFFFF"/>
                <w:spacing w:val="-6"/>
              </w:rPr>
              <w:t xml:space="preserve"> </w:t>
            </w:r>
            <w:r>
              <w:rPr>
                <w:b/>
                <w:i/>
                <w:color w:val="FFFFFF"/>
                <w:spacing w:val="-2"/>
              </w:rPr>
              <w:t>audience</w:t>
            </w:r>
          </w:p>
        </w:tc>
      </w:tr>
      <w:tr w:rsidR="00043761" w14:paraId="13BEE228" w14:textId="77777777">
        <w:trPr>
          <w:trHeight w:val="302"/>
        </w:trPr>
        <w:tc>
          <w:tcPr>
            <w:tcW w:w="11381" w:type="dxa"/>
            <w:tcBorders>
              <w:left w:val="single" w:sz="8" w:space="0" w:color="000000"/>
              <w:right w:val="single" w:sz="8" w:space="0" w:color="000000"/>
            </w:tcBorders>
            <w:shd w:val="clear" w:color="auto" w:fill="DDEBF7"/>
          </w:tcPr>
          <w:p w14:paraId="651FE5C7" w14:textId="77777777" w:rsidR="00043761" w:rsidRDefault="00000000">
            <w:pPr>
              <w:pStyle w:val="TableParagraph"/>
              <w:spacing w:before="18"/>
              <w:ind w:left="105"/>
            </w:pPr>
            <w:r>
              <w:rPr>
                <w:b/>
              </w:rPr>
              <w:t>EN9INF-IV-9</w:t>
            </w:r>
            <w:r>
              <w:rPr>
                <w:b/>
                <w:spacing w:val="-9"/>
              </w:rPr>
              <w:t xml:space="preserve"> </w:t>
            </w:r>
            <w:r>
              <w:t>Identify</w:t>
            </w:r>
            <w:r>
              <w:rPr>
                <w:spacing w:val="-6"/>
              </w:rPr>
              <w:t xml:space="preserve"> </w:t>
            </w:r>
            <w:r>
              <w:t>the</w:t>
            </w:r>
            <w:r>
              <w:rPr>
                <w:spacing w:val="-6"/>
              </w:rPr>
              <w:t xml:space="preserve"> </w:t>
            </w:r>
            <w:r>
              <w:t>text</w:t>
            </w:r>
            <w:r>
              <w:rPr>
                <w:spacing w:val="-6"/>
              </w:rPr>
              <w:t xml:space="preserve"> </w:t>
            </w:r>
            <w:r>
              <w:t>type</w:t>
            </w:r>
            <w:r>
              <w:rPr>
                <w:spacing w:val="-6"/>
              </w:rPr>
              <w:t xml:space="preserve"> </w:t>
            </w:r>
            <w:r>
              <w:t>appropriate</w:t>
            </w:r>
            <w:r>
              <w:rPr>
                <w:spacing w:val="-6"/>
              </w:rPr>
              <w:t xml:space="preserve"> </w:t>
            </w:r>
            <w:r>
              <w:t>for</w:t>
            </w:r>
            <w:r>
              <w:rPr>
                <w:spacing w:val="-6"/>
              </w:rPr>
              <w:t xml:space="preserve"> </w:t>
            </w:r>
            <w:r>
              <w:t>one’s</w:t>
            </w:r>
            <w:r>
              <w:rPr>
                <w:spacing w:val="-6"/>
              </w:rPr>
              <w:t xml:space="preserve"> </w:t>
            </w:r>
            <w:r>
              <w:t>topic,</w:t>
            </w:r>
            <w:r>
              <w:rPr>
                <w:spacing w:val="-6"/>
              </w:rPr>
              <w:t xml:space="preserve"> </w:t>
            </w:r>
            <w:r>
              <w:t>purpose,</w:t>
            </w:r>
            <w:r>
              <w:rPr>
                <w:spacing w:val="-6"/>
              </w:rPr>
              <w:t xml:space="preserve"> </w:t>
            </w:r>
            <w:r>
              <w:t>and</w:t>
            </w:r>
            <w:r>
              <w:rPr>
                <w:spacing w:val="-6"/>
              </w:rPr>
              <w:t xml:space="preserve"> </w:t>
            </w:r>
            <w:r>
              <w:t>target</w:t>
            </w:r>
            <w:r>
              <w:rPr>
                <w:spacing w:val="-5"/>
              </w:rPr>
              <w:t xml:space="preserve"> </w:t>
            </w:r>
            <w:r>
              <w:rPr>
                <w:spacing w:val="-2"/>
              </w:rPr>
              <w:t>audience.</w:t>
            </w:r>
          </w:p>
        </w:tc>
      </w:tr>
      <w:tr w:rsidR="00043761" w14:paraId="42BDFD3E" w14:textId="77777777">
        <w:trPr>
          <w:trHeight w:val="297"/>
        </w:trPr>
        <w:tc>
          <w:tcPr>
            <w:tcW w:w="11381" w:type="dxa"/>
            <w:tcBorders>
              <w:left w:val="single" w:sz="8" w:space="0" w:color="000000"/>
              <w:right w:val="single" w:sz="8" w:space="0" w:color="000000"/>
            </w:tcBorders>
          </w:tcPr>
          <w:p w14:paraId="1CF6CA5C" w14:textId="77777777" w:rsidR="00043761" w:rsidRDefault="00000000">
            <w:pPr>
              <w:pStyle w:val="TableParagraph"/>
              <w:spacing w:before="18"/>
              <w:ind w:left="105"/>
            </w:pPr>
            <w:r>
              <w:rPr>
                <w:b/>
              </w:rPr>
              <w:t>EN9INF-IV-10</w:t>
            </w:r>
            <w:r>
              <w:rPr>
                <w:b/>
                <w:spacing w:val="-12"/>
              </w:rPr>
              <w:t xml:space="preserve"> </w:t>
            </w:r>
            <w:r>
              <w:t>Organize</w:t>
            </w:r>
            <w:r>
              <w:rPr>
                <w:spacing w:val="-9"/>
              </w:rPr>
              <w:t xml:space="preserve"> </w:t>
            </w:r>
            <w:r>
              <w:t>significant</w:t>
            </w:r>
            <w:r>
              <w:rPr>
                <w:spacing w:val="-9"/>
              </w:rPr>
              <w:t xml:space="preserve"> </w:t>
            </w:r>
            <w:r>
              <w:t>information</w:t>
            </w:r>
            <w:r>
              <w:rPr>
                <w:spacing w:val="-9"/>
              </w:rPr>
              <w:t xml:space="preserve"> </w:t>
            </w:r>
            <w:r>
              <w:t>using</w:t>
            </w:r>
            <w:r>
              <w:rPr>
                <w:spacing w:val="-9"/>
              </w:rPr>
              <w:t xml:space="preserve"> </w:t>
            </w:r>
            <w:r>
              <w:t>various</w:t>
            </w:r>
            <w:r>
              <w:rPr>
                <w:spacing w:val="-8"/>
              </w:rPr>
              <w:t xml:space="preserve"> </w:t>
            </w:r>
            <w:r>
              <w:rPr>
                <w:spacing w:val="-2"/>
              </w:rPr>
              <w:t>technique.</w:t>
            </w:r>
          </w:p>
        </w:tc>
      </w:tr>
      <w:tr w:rsidR="00043761" w14:paraId="2B77E32E" w14:textId="77777777">
        <w:trPr>
          <w:trHeight w:val="302"/>
        </w:trPr>
        <w:tc>
          <w:tcPr>
            <w:tcW w:w="11381" w:type="dxa"/>
            <w:tcBorders>
              <w:left w:val="single" w:sz="8" w:space="0" w:color="000000"/>
              <w:right w:val="single" w:sz="8" w:space="0" w:color="000000"/>
            </w:tcBorders>
            <w:shd w:val="clear" w:color="auto" w:fill="DDEBF7"/>
          </w:tcPr>
          <w:p w14:paraId="0DA91ADA" w14:textId="77777777" w:rsidR="00043761" w:rsidRDefault="00000000">
            <w:pPr>
              <w:pStyle w:val="TableParagraph"/>
              <w:spacing w:before="18"/>
              <w:ind w:left="105"/>
            </w:pPr>
            <w:r>
              <w:rPr>
                <w:b/>
              </w:rPr>
              <w:t>EN9INF-IV-11</w:t>
            </w:r>
            <w:r>
              <w:rPr>
                <w:b/>
                <w:spacing w:val="-8"/>
              </w:rPr>
              <w:t xml:space="preserve"> </w:t>
            </w:r>
            <w:r>
              <w:t>Determine</w:t>
            </w:r>
            <w:r>
              <w:rPr>
                <w:spacing w:val="-5"/>
              </w:rPr>
              <w:t xml:space="preserve"> </w:t>
            </w:r>
            <w:r>
              <w:t>one’s</w:t>
            </w:r>
            <w:r>
              <w:rPr>
                <w:spacing w:val="-6"/>
              </w:rPr>
              <w:t xml:space="preserve"> </w:t>
            </w:r>
            <w:r>
              <w:t>thesis</w:t>
            </w:r>
            <w:r>
              <w:rPr>
                <w:spacing w:val="-5"/>
              </w:rPr>
              <w:t xml:space="preserve"> </w:t>
            </w:r>
            <w:r>
              <w:t>as</w:t>
            </w:r>
            <w:r>
              <w:rPr>
                <w:spacing w:val="-5"/>
              </w:rPr>
              <w:t xml:space="preserve"> </w:t>
            </w:r>
            <w:r>
              <w:t>the</w:t>
            </w:r>
            <w:r>
              <w:rPr>
                <w:spacing w:val="-5"/>
              </w:rPr>
              <w:t xml:space="preserve"> </w:t>
            </w:r>
            <w:r>
              <w:t>central</w:t>
            </w:r>
            <w:r>
              <w:rPr>
                <w:spacing w:val="-6"/>
              </w:rPr>
              <w:t xml:space="preserve"> </w:t>
            </w:r>
            <w:r>
              <w:t>idea</w:t>
            </w:r>
            <w:r>
              <w:rPr>
                <w:spacing w:val="-5"/>
              </w:rPr>
              <w:t xml:space="preserve"> </w:t>
            </w:r>
            <w:r>
              <w:t>of</w:t>
            </w:r>
            <w:r>
              <w:rPr>
                <w:spacing w:val="-5"/>
              </w:rPr>
              <w:t xml:space="preserve"> </w:t>
            </w:r>
            <w:r>
              <w:t>the</w:t>
            </w:r>
            <w:r>
              <w:rPr>
                <w:spacing w:val="-5"/>
              </w:rPr>
              <w:t xml:space="preserve"> </w:t>
            </w:r>
            <w:r>
              <w:rPr>
                <w:spacing w:val="-2"/>
              </w:rPr>
              <w:t>paper.</w:t>
            </w:r>
          </w:p>
        </w:tc>
      </w:tr>
      <w:tr w:rsidR="00043761" w14:paraId="5E3A8AEA" w14:textId="77777777">
        <w:trPr>
          <w:trHeight w:val="297"/>
        </w:trPr>
        <w:tc>
          <w:tcPr>
            <w:tcW w:w="11381" w:type="dxa"/>
            <w:tcBorders>
              <w:left w:val="single" w:sz="8" w:space="0" w:color="000000"/>
              <w:right w:val="single" w:sz="8" w:space="0" w:color="000000"/>
            </w:tcBorders>
          </w:tcPr>
          <w:p w14:paraId="31532837" w14:textId="77777777" w:rsidR="00043761" w:rsidRDefault="00000000">
            <w:pPr>
              <w:pStyle w:val="TableParagraph"/>
              <w:spacing w:before="18"/>
              <w:ind w:left="105"/>
            </w:pPr>
            <w:r>
              <w:rPr>
                <w:b/>
              </w:rPr>
              <w:t>EN9INF-IV-12</w:t>
            </w:r>
            <w:r>
              <w:rPr>
                <w:b/>
                <w:spacing w:val="-9"/>
              </w:rPr>
              <w:t xml:space="preserve"> </w:t>
            </w:r>
            <w:r>
              <w:t>Compose</w:t>
            </w:r>
            <w:r>
              <w:rPr>
                <w:spacing w:val="-6"/>
              </w:rPr>
              <w:t xml:space="preserve"> </w:t>
            </w:r>
            <w:r>
              <w:t>the</w:t>
            </w:r>
            <w:r>
              <w:rPr>
                <w:spacing w:val="-5"/>
              </w:rPr>
              <w:t xml:space="preserve"> </w:t>
            </w:r>
            <w:r>
              <w:t>informational</w:t>
            </w:r>
            <w:r>
              <w:rPr>
                <w:spacing w:val="-6"/>
              </w:rPr>
              <w:t xml:space="preserve"> </w:t>
            </w:r>
            <w:r>
              <w:t>text</w:t>
            </w:r>
            <w:r>
              <w:rPr>
                <w:spacing w:val="-6"/>
              </w:rPr>
              <w:t xml:space="preserve"> </w:t>
            </w:r>
            <w:r>
              <w:t>based</w:t>
            </w:r>
            <w:r>
              <w:rPr>
                <w:spacing w:val="-6"/>
              </w:rPr>
              <w:t xml:space="preserve"> </w:t>
            </w:r>
            <w:r>
              <w:t>on</w:t>
            </w:r>
            <w:r>
              <w:rPr>
                <w:spacing w:val="-6"/>
              </w:rPr>
              <w:t xml:space="preserve"> </w:t>
            </w:r>
            <w:r>
              <w:t>the</w:t>
            </w:r>
            <w:r>
              <w:rPr>
                <w:spacing w:val="-6"/>
              </w:rPr>
              <w:t xml:space="preserve"> </w:t>
            </w:r>
            <w:r>
              <w:t>chosen</w:t>
            </w:r>
            <w:r>
              <w:rPr>
                <w:spacing w:val="-6"/>
              </w:rPr>
              <w:t xml:space="preserve"> </w:t>
            </w:r>
            <w:r>
              <w:t>text</w:t>
            </w:r>
            <w:r>
              <w:rPr>
                <w:spacing w:val="-5"/>
              </w:rPr>
              <w:t xml:space="preserve"> </w:t>
            </w:r>
            <w:r>
              <w:rPr>
                <w:spacing w:val="-2"/>
              </w:rPr>
              <w:t>type.</w:t>
            </w:r>
          </w:p>
        </w:tc>
      </w:tr>
      <w:tr w:rsidR="00043761" w14:paraId="42CAAB43" w14:textId="77777777">
        <w:trPr>
          <w:trHeight w:val="302"/>
        </w:trPr>
        <w:tc>
          <w:tcPr>
            <w:tcW w:w="11381" w:type="dxa"/>
            <w:tcBorders>
              <w:left w:val="single" w:sz="8" w:space="0" w:color="000000"/>
              <w:right w:val="single" w:sz="8" w:space="0" w:color="000000"/>
            </w:tcBorders>
            <w:shd w:val="clear" w:color="auto" w:fill="DDEBF7"/>
          </w:tcPr>
          <w:p w14:paraId="06F0110C" w14:textId="77777777" w:rsidR="00043761" w:rsidRDefault="00000000">
            <w:pPr>
              <w:pStyle w:val="TableParagraph"/>
              <w:spacing w:before="18"/>
              <w:ind w:left="105"/>
            </w:pPr>
            <w:r>
              <w:rPr>
                <w:b/>
              </w:rPr>
              <w:t>EN9INF-IV-13</w:t>
            </w:r>
            <w:r>
              <w:rPr>
                <w:b/>
                <w:spacing w:val="-8"/>
              </w:rPr>
              <w:t xml:space="preserve"> </w:t>
            </w:r>
            <w:r>
              <w:t>Apply</w:t>
            </w:r>
            <w:r>
              <w:rPr>
                <w:spacing w:val="-6"/>
              </w:rPr>
              <w:t xml:space="preserve"> </w:t>
            </w:r>
            <w:r>
              <w:t>multimodal</w:t>
            </w:r>
            <w:r>
              <w:rPr>
                <w:spacing w:val="-7"/>
              </w:rPr>
              <w:t xml:space="preserve"> </w:t>
            </w:r>
            <w:r>
              <w:t>elements</w:t>
            </w:r>
            <w:r>
              <w:rPr>
                <w:spacing w:val="-7"/>
              </w:rPr>
              <w:t xml:space="preserve"> </w:t>
            </w:r>
            <w:r>
              <w:t>appropriate</w:t>
            </w:r>
            <w:r>
              <w:rPr>
                <w:spacing w:val="-7"/>
              </w:rPr>
              <w:t xml:space="preserve"> </w:t>
            </w:r>
            <w:r>
              <w:t>to</w:t>
            </w:r>
            <w:r>
              <w:rPr>
                <w:spacing w:val="-6"/>
              </w:rPr>
              <w:t xml:space="preserve"> </w:t>
            </w:r>
            <w:r>
              <w:t>the</w:t>
            </w:r>
            <w:r>
              <w:rPr>
                <w:spacing w:val="-7"/>
              </w:rPr>
              <w:t xml:space="preserve"> </w:t>
            </w:r>
            <w:r>
              <w:t>chosen</w:t>
            </w:r>
            <w:r>
              <w:rPr>
                <w:spacing w:val="-7"/>
              </w:rPr>
              <w:t xml:space="preserve"> </w:t>
            </w:r>
            <w:r>
              <w:t>text</w:t>
            </w:r>
            <w:r>
              <w:rPr>
                <w:spacing w:val="-6"/>
              </w:rPr>
              <w:t xml:space="preserve"> </w:t>
            </w:r>
            <w:r>
              <w:rPr>
                <w:spacing w:val="-2"/>
              </w:rPr>
              <w:t>delivery/ies.</w:t>
            </w:r>
          </w:p>
        </w:tc>
      </w:tr>
      <w:tr w:rsidR="00043761" w14:paraId="7E738F31" w14:textId="77777777">
        <w:trPr>
          <w:trHeight w:val="297"/>
        </w:trPr>
        <w:tc>
          <w:tcPr>
            <w:tcW w:w="11381" w:type="dxa"/>
            <w:tcBorders>
              <w:left w:val="single" w:sz="8" w:space="0" w:color="000000"/>
              <w:right w:val="single" w:sz="8" w:space="0" w:color="000000"/>
            </w:tcBorders>
          </w:tcPr>
          <w:p w14:paraId="74190221" w14:textId="77777777" w:rsidR="00043761" w:rsidRDefault="00000000">
            <w:pPr>
              <w:pStyle w:val="TableParagraph"/>
              <w:spacing w:before="18"/>
              <w:ind w:left="105"/>
            </w:pPr>
            <w:r>
              <w:rPr>
                <w:b/>
              </w:rPr>
              <w:t>EN9INF-IV-14</w:t>
            </w:r>
            <w:r>
              <w:rPr>
                <w:b/>
                <w:spacing w:val="-8"/>
              </w:rPr>
              <w:t xml:space="preserve"> </w:t>
            </w:r>
            <w:r>
              <w:t>Revise</w:t>
            </w:r>
            <w:r>
              <w:rPr>
                <w:spacing w:val="-6"/>
              </w:rPr>
              <w:t xml:space="preserve"> </w:t>
            </w:r>
            <w:r>
              <w:t>the</w:t>
            </w:r>
            <w:r>
              <w:rPr>
                <w:spacing w:val="-5"/>
              </w:rPr>
              <w:t xml:space="preserve"> </w:t>
            </w:r>
            <w:r>
              <w:t>text</w:t>
            </w:r>
            <w:r>
              <w:rPr>
                <w:spacing w:val="-6"/>
              </w:rPr>
              <w:t xml:space="preserve"> </w:t>
            </w:r>
            <w:r>
              <w:t>for</w:t>
            </w:r>
            <w:r>
              <w:rPr>
                <w:spacing w:val="-5"/>
              </w:rPr>
              <w:t xml:space="preserve"> </w:t>
            </w:r>
            <w:r>
              <w:rPr>
                <w:spacing w:val="-2"/>
              </w:rPr>
              <w:t>coherence.</w:t>
            </w:r>
          </w:p>
        </w:tc>
      </w:tr>
      <w:tr w:rsidR="00043761" w14:paraId="3DE3D8BC" w14:textId="77777777">
        <w:trPr>
          <w:trHeight w:val="302"/>
        </w:trPr>
        <w:tc>
          <w:tcPr>
            <w:tcW w:w="11381" w:type="dxa"/>
            <w:tcBorders>
              <w:left w:val="single" w:sz="8" w:space="0" w:color="000000"/>
              <w:right w:val="single" w:sz="8" w:space="0" w:color="000000"/>
            </w:tcBorders>
            <w:shd w:val="clear" w:color="auto" w:fill="DDEBF7"/>
          </w:tcPr>
          <w:p w14:paraId="32493786" w14:textId="77777777" w:rsidR="00043761" w:rsidRDefault="00000000">
            <w:pPr>
              <w:pStyle w:val="TableParagraph"/>
              <w:spacing w:before="22"/>
              <w:ind w:left="105"/>
            </w:pPr>
            <w:r>
              <w:rPr>
                <w:b/>
              </w:rPr>
              <w:t>EN9INF-IV-15</w:t>
            </w:r>
            <w:r>
              <w:rPr>
                <w:b/>
                <w:spacing w:val="-9"/>
              </w:rPr>
              <w:t xml:space="preserve"> </w:t>
            </w:r>
            <w:r>
              <w:t>Revise</w:t>
            </w:r>
            <w:r>
              <w:rPr>
                <w:spacing w:val="-6"/>
              </w:rPr>
              <w:t xml:space="preserve"> </w:t>
            </w:r>
            <w:r>
              <w:t>the</w:t>
            </w:r>
            <w:r>
              <w:rPr>
                <w:spacing w:val="-6"/>
              </w:rPr>
              <w:t xml:space="preserve"> </w:t>
            </w:r>
            <w:r>
              <w:t>text</w:t>
            </w:r>
            <w:r>
              <w:rPr>
                <w:spacing w:val="-6"/>
              </w:rPr>
              <w:t xml:space="preserve"> </w:t>
            </w:r>
            <w:r>
              <w:t>for</w:t>
            </w:r>
            <w:r>
              <w:rPr>
                <w:spacing w:val="-6"/>
              </w:rPr>
              <w:t xml:space="preserve"> </w:t>
            </w:r>
            <w:r>
              <w:t>cohesion</w:t>
            </w:r>
            <w:r>
              <w:rPr>
                <w:spacing w:val="-6"/>
              </w:rPr>
              <w:t xml:space="preserve"> </w:t>
            </w:r>
            <w:r>
              <w:t>(diction,</w:t>
            </w:r>
            <w:r>
              <w:rPr>
                <w:spacing w:val="-6"/>
              </w:rPr>
              <w:t xml:space="preserve"> </w:t>
            </w:r>
            <w:r>
              <w:t>syntax,</w:t>
            </w:r>
            <w:r>
              <w:rPr>
                <w:spacing w:val="-6"/>
              </w:rPr>
              <w:t xml:space="preserve"> </w:t>
            </w:r>
            <w:r>
              <w:t>and</w:t>
            </w:r>
            <w:r>
              <w:rPr>
                <w:spacing w:val="-6"/>
              </w:rPr>
              <w:t xml:space="preserve"> </w:t>
            </w:r>
            <w:r>
              <w:rPr>
                <w:spacing w:val="-2"/>
              </w:rPr>
              <w:t>style).</w:t>
            </w:r>
          </w:p>
        </w:tc>
      </w:tr>
      <w:tr w:rsidR="00043761" w14:paraId="06CC6FCB" w14:textId="77777777">
        <w:trPr>
          <w:trHeight w:val="301"/>
        </w:trPr>
        <w:tc>
          <w:tcPr>
            <w:tcW w:w="11381" w:type="dxa"/>
            <w:tcBorders>
              <w:left w:val="single" w:sz="8" w:space="0" w:color="000000"/>
              <w:right w:val="single" w:sz="8" w:space="0" w:color="000000"/>
            </w:tcBorders>
          </w:tcPr>
          <w:p w14:paraId="68FE81F4" w14:textId="77777777" w:rsidR="00043761" w:rsidRDefault="00000000">
            <w:pPr>
              <w:pStyle w:val="TableParagraph"/>
              <w:spacing w:before="18"/>
              <w:ind w:left="105"/>
            </w:pPr>
            <w:r>
              <w:rPr>
                <w:b/>
              </w:rPr>
              <w:t>EN9INF-IV-16</w:t>
            </w:r>
            <w:r>
              <w:rPr>
                <w:b/>
                <w:spacing w:val="-8"/>
              </w:rPr>
              <w:t xml:space="preserve"> </w:t>
            </w:r>
            <w:r>
              <w:t>Edit</w:t>
            </w:r>
            <w:r>
              <w:rPr>
                <w:spacing w:val="-6"/>
              </w:rPr>
              <w:t xml:space="preserve"> </w:t>
            </w:r>
            <w:r>
              <w:t>the</w:t>
            </w:r>
            <w:r>
              <w:rPr>
                <w:spacing w:val="-5"/>
              </w:rPr>
              <w:t xml:space="preserve"> </w:t>
            </w:r>
            <w:r>
              <w:t>text</w:t>
            </w:r>
            <w:r>
              <w:rPr>
                <w:spacing w:val="-6"/>
              </w:rPr>
              <w:t xml:space="preserve"> </w:t>
            </w:r>
            <w:r>
              <w:t>for</w:t>
            </w:r>
            <w:r>
              <w:rPr>
                <w:spacing w:val="-5"/>
              </w:rPr>
              <w:t xml:space="preserve"> </w:t>
            </w:r>
            <w:r>
              <w:t>textual</w:t>
            </w:r>
            <w:r>
              <w:rPr>
                <w:spacing w:val="-5"/>
              </w:rPr>
              <w:t xml:space="preserve"> </w:t>
            </w:r>
            <w:r>
              <w:rPr>
                <w:spacing w:val="-2"/>
              </w:rPr>
              <w:t>consistency.</w:t>
            </w:r>
          </w:p>
        </w:tc>
      </w:tr>
      <w:tr w:rsidR="00043761" w14:paraId="2CC4462B" w14:textId="77777777">
        <w:trPr>
          <w:trHeight w:val="513"/>
        </w:trPr>
        <w:tc>
          <w:tcPr>
            <w:tcW w:w="11381" w:type="dxa"/>
            <w:tcBorders>
              <w:left w:val="single" w:sz="8" w:space="0" w:color="000000"/>
              <w:bottom w:val="single" w:sz="8" w:space="0" w:color="000000"/>
              <w:right w:val="single" w:sz="8" w:space="0" w:color="000000"/>
            </w:tcBorders>
            <w:shd w:val="clear" w:color="auto" w:fill="DDEBF7"/>
          </w:tcPr>
          <w:p w14:paraId="6BE985C7" w14:textId="77777777" w:rsidR="00043761" w:rsidRDefault="00000000">
            <w:pPr>
              <w:pStyle w:val="TableParagraph"/>
              <w:spacing w:line="252" w:lineRule="exact"/>
              <w:ind w:left="105"/>
            </w:pPr>
            <w:r>
              <w:rPr>
                <w:b/>
              </w:rPr>
              <w:t>EN9INF-IV-17</w:t>
            </w:r>
            <w:r>
              <w:rPr>
                <w:b/>
                <w:spacing w:val="-7"/>
              </w:rPr>
              <w:t xml:space="preserve"> </w:t>
            </w:r>
            <w:r>
              <w:t>Publish</w:t>
            </w:r>
            <w:r>
              <w:rPr>
                <w:spacing w:val="-7"/>
              </w:rPr>
              <w:t xml:space="preserve"> </w:t>
            </w:r>
            <w:r>
              <w:t>a</w:t>
            </w:r>
            <w:r>
              <w:rPr>
                <w:spacing w:val="-6"/>
              </w:rPr>
              <w:t xml:space="preserve"> </w:t>
            </w:r>
            <w:r>
              <w:t>multimodal</w:t>
            </w:r>
            <w:r>
              <w:rPr>
                <w:spacing w:val="-7"/>
              </w:rPr>
              <w:t xml:space="preserve"> </w:t>
            </w:r>
            <w:r>
              <w:t>informational</w:t>
            </w:r>
            <w:r>
              <w:rPr>
                <w:spacing w:val="-6"/>
              </w:rPr>
              <w:t xml:space="preserve"> </w:t>
            </w:r>
            <w:r>
              <w:t>text</w:t>
            </w:r>
            <w:r>
              <w:rPr>
                <w:spacing w:val="-6"/>
              </w:rPr>
              <w:t xml:space="preserve"> </w:t>
            </w:r>
            <w:r>
              <w:t>for</w:t>
            </w:r>
            <w:r>
              <w:rPr>
                <w:spacing w:val="-7"/>
              </w:rPr>
              <w:t xml:space="preserve"> </w:t>
            </w:r>
            <w:r>
              <w:t>one’s</w:t>
            </w:r>
            <w:r>
              <w:rPr>
                <w:spacing w:val="-6"/>
              </w:rPr>
              <w:t xml:space="preserve"> </w:t>
            </w:r>
            <w:r>
              <w:t>purpose</w:t>
            </w:r>
            <w:r>
              <w:rPr>
                <w:spacing w:val="-7"/>
              </w:rPr>
              <w:t xml:space="preserve"> </w:t>
            </w:r>
            <w:r>
              <w:t>and</w:t>
            </w:r>
            <w:r>
              <w:rPr>
                <w:spacing w:val="-6"/>
              </w:rPr>
              <w:t xml:space="preserve"> </w:t>
            </w:r>
            <w:r>
              <w:t>target</w:t>
            </w:r>
            <w:r>
              <w:rPr>
                <w:spacing w:val="-6"/>
              </w:rPr>
              <w:t xml:space="preserve"> </w:t>
            </w:r>
            <w:r>
              <w:rPr>
                <w:spacing w:val="-2"/>
              </w:rPr>
              <w:t>audience:</w:t>
            </w:r>
          </w:p>
          <w:p w14:paraId="78BE049F" w14:textId="77777777" w:rsidR="00043761" w:rsidRDefault="00000000">
            <w:pPr>
              <w:pStyle w:val="TableParagraph"/>
              <w:spacing w:before="1" w:line="240" w:lineRule="exact"/>
              <w:ind w:left="105"/>
            </w:pPr>
            <w:r>
              <w:t>literature</w:t>
            </w:r>
            <w:r>
              <w:rPr>
                <w:spacing w:val="-10"/>
              </w:rPr>
              <w:t xml:space="preserve"> </w:t>
            </w:r>
            <w:r>
              <w:rPr>
                <w:spacing w:val="-2"/>
              </w:rPr>
              <w:t>review.</w:t>
            </w:r>
          </w:p>
        </w:tc>
      </w:tr>
    </w:tbl>
    <w:p w14:paraId="00C4A396" w14:textId="77777777" w:rsidR="00043761" w:rsidRDefault="00043761">
      <w:pPr>
        <w:pStyle w:val="TableParagraph"/>
        <w:spacing w:line="240" w:lineRule="exact"/>
        <w:sectPr w:rsidR="00043761">
          <w:pgSz w:w="16840" w:h="11910" w:orient="landscape"/>
          <w:pgMar w:top="960" w:right="708" w:bottom="780" w:left="708" w:header="727" w:footer="586" w:gutter="0"/>
          <w:cols w:space="720"/>
        </w:sectPr>
      </w:pPr>
    </w:p>
    <w:p w14:paraId="12C45B4E" w14:textId="77777777" w:rsidR="00043761" w:rsidRDefault="00043761">
      <w:pPr>
        <w:pStyle w:val="BodyText"/>
        <w:spacing w:before="207"/>
        <w:rPr>
          <w:b/>
        </w:rPr>
      </w:pPr>
    </w:p>
    <w:p w14:paraId="11EF8074" w14:textId="77777777" w:rsidR="00043761" w:rsidRDefault="00000000">
      <w:pPr>
        <w:ind w:left="5418" w:right="5416"/>
        <w:jc w:val="center"/>
        <w:rPr>
          <w:b/>
        </w:rPr>
      </w:pPr>
      <w:r>
        <w:rPr>
          <w:b/>
        </w:rPr>
        <w:t>GRADE</w:t>
      </w:r>
      <w:r>
        <w:rPr>
          <w:b/>
          <w:spacing w:val="-5"/>
        </w:rPr>
        <w:t xml:space="preserve"> 10</w:t>
      </w:r>
    </w:p>
    <w:p w14:paraId="2C1F9B33" w14:textId="77777777" w:rsidR="00043761" w:rsidRDefault="00000000">
      <w:pPr>
        <w:spacing w:before="256"/>
        <w:ind w:left="732"/>
        <w:rPr>
          <w:b/>
        </w:rPr>
      </w:pPr>
      <w:r>
        <w:rPr>
          <w:b/>
        </w:rPr>
        <w:t>GRADE</w:t>
      </w:r>
      <w:r>
        <w:rPr>
          <w:b/>
          <w:spacing w:val="-5"/>
        </w:rPr>
        <w:t xml:space="preserve"> </w:t>
      </w:r>
      <w:r>
        <w:rPr>
          <w:b/>
        </w:rPr>
        <w:t>LEVEL</w:t>
      </w:r>
      <w:r>
        <w:rPr>
          <w:b/>
          <w:spacing w:val="-5"/>
        </w:rPr>
        <w:t xml:space="preserve"> </w:t>
      </w:r>
      <w:r>
        <w:rPr>
          <w:b/>
          <w:spacing w:val="-2"/>
        </w:rPr>
        <w:t>STANDARD</w:t>
      </w:r>
    </w:p>
    <w:p w14:paraId="5391C66F" w14:textId="77777777" w:rsidR="00043761" w:rsidRDefault="00043761">
      <w:pPr>
        <w:pStyle w:val="BodyText"/>
        <w:spacing w:before="26"/>
        <w:rPr>
          <w:b/>
          <w:sz w:val="20"/>
        </w:rPr>
      </w:pPr>
    </w:p>
    <w:tbl>
      <w:tblPr>
        <w:tblW w:w="0" w:type="auto"/>
        <w:tblInd w:w="74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949"/>
      </w:tblGrid>
      <w:tr w:rsidR="00043761" w14:paraId="1BDD43BF" w14:textId="77777777">
        <w:trPr>
          <w:trHeight w:val="777"/>
        </w:trPr>
        <w:tc>
          <w:tcPr>
            <w:tcW w:w="13949" w:type="dxa"/>
          </w:tcPr>
          <w:p w14:paraId="1A767CC9" w14:textId="77777777" w:rsidR="00043761" w:rsidRDefault="00000000">
            <w:pPr>
              <w:pStyle w:val="TableParagraph"/>
              <w:spacing w:line="257" w:lineRule="exact"/>
              <w:ind w:left="110"/>
            </w:pPr>
            <w:r>
              <w:t>The</w:t>
            </w:r>
            <w:r>
              <w:rPr>
                <w:spacing w:val="25"/>
              </w:rPr>
              <w:t xml:space="preserve"> </w:t>
            </w:r>
            <w:r>
              <w:t>learners</w:t>
            </w:r>
            <w:r>
              <w:rPr>
                <w:spacing w:val="26"/>
              </w:rPr>
              <w:t xml:space="preserve"> </w:t>
            </w:r>
            <w:r>
              <w:t>use</w:t>
            </w:r>
            <w:r>
              <w:rPr>
                <w:spacing w:val="25"/>
              </w:rPr>
              <w:t xml:space="preserve"> </w:t>
            </w:r>
            <w:r>
              <w:t>their</w:t>
            </w:r>
            <w:r>
              <w:rPr>
                <w:spacing w:val="26"/>
              </w:rPr>
              <w:t xml:space="preserve"> </w:t>
            </w:r>
            <w:r>
              <w:t>multiliteracies</w:t>
            </w:r>
            <w:r>
              <w:rPr>
                <w:spacing w:val="25"/>
              </w:rPr>
              <w:t xml:space="preserve"> </w:t>
            </w:r>
            <w:r>
              <w:t>and</w:t>
            </w:r>
            <w:r>
              <w:rPr>
                <w:spacing w:val="26"/>
              </w:rPr>
              <w:t xml:space="preserve"> </w:t>
            </w:r>
            <w:r>
              <w:t>communicative</w:t>
            </w:r>
            <w:r>
              <w:rPr>
                <w:spacing w:val="26"/>
              </w:rPr>
              <w:t xml:space="preserve"> </w:t>
            </w:r>
            <w:r>
              <w:t>competence</w:t>
            </w:r>
            <w:r>
              <w:rPr>
                <w:spacing w:val="25"/>
              </w:rPr>
              <w:t xml:space="preserve"> </w:t>
            </w:r>
            <w:r>
              <w:t>in</w:t>
            </w:r>
            <w:r>
              <w:rPr>
                <w:spacing w:val="26"/>
              </w:rPr>
              <w:t xml:space="preserve"> </w:t>
            </w:r>
            <w:r>
              <w:t>evaluating</w:t>
            </w:r>
            <w:r>
              <w:rPr>
                <w:spacing w:val="25"/>
              </w:rPr>
              <w:t xml:space="preserve"> </w:t>
            </w:r>
            <w:r>
              <w:t>World</w:t>
            </w:r>
            <w:r>
              <w:rPr>
                <w:spacing w:val="26"/>
              </w:rPr>
              <w:t xml:space="preserve"> </w:t>
            </w:r>
            <w:r>
              <w:t>literature,</w:t>
            </w:r>
            <w:r>
              <w:rPr>
                <w:spacing w:val="25"/>
              </w:rPr>
              <w:t xml:space="preserve"> </w:t>
            </w:r>
            <w:r>
              <w:t>and</w:t>
            </w:r>
            <w:r>
              <w:rPr>
                <w:spacing w:val="26"/>
              </w:rPr>
              <w:t xml:space="preserve"> </w:t>
            </w:r>
            <w:r>
              <w:t>informational</w:t>
            </w:r>
            <w:r>
              <w:rPr>
                <w:spacing w:val="26"/>
              </w:rPr>
              <w:t xml:space="preserve"> </w:t>
            </w:r>
            <w:r>
              <w:rPr>
                <w:spacing w:val="-5"/>
              </w:rPr>
              <w:t>and</w:t>
            </w:r>
          </w:p>
          <w:p w14:paraId="4E9DEEC1" w14:textId="77777777" w:rsidR="00043761" w:rsidRDefault="00000000">
            <w:pPr>
              <w:pStyle w:val="TableParagraph"/>
              <w:spacing w:line="260" w:lineRule="atLeast"/>
              <w:ind w:left="110" w:right="11"/>
            </w:pPr>
            <w:r>
              <w:t>transactional</w:t>
            </w:r>
            <w:r>
              <w:rPr>
                <w:spacing w:val="-15"/>
              </w:rPr>
              <w:t xml:space="preserve"> </w:t>
            </w:r>
            <w:r>
              <w:t>texts;</w:t>
            </w:r>
            <w:r>
              <w:rPr>
                <w:spacing w:val="-15"/>
              </w:rPr>
              <w:t xml:space="preserve"> </w:t>
            </w:r>
            <w:r>
              <w:t>and</w:t>
            </w:r>
            <w:r>
              <w:rPr>
                <w:spacing w:val="-15"/>
              </w:rPr>
              <w:t xml:space="preserve"> </w:t>
            </w:r>
            <w:r>
              <w:t>create</w:t>
            </w:r>
            <w:r>
              <w:rPr>
                <w:spacing w:val="-15"/>
              </w:rPr>
              <w:t xml:space="preserve"> </w:t>
            </w:r>
            <w:r>
              <w:t>texts</w:t>
            </w:r>
            <w:r>
              <w:rPr>
                <w:spacing w:val="-15"/>
              </w:rPr>
              <w:t xml:space="preserve"> </w:t>
            </w:r>
            <w:r>
              <w:t>in</w:t>
            </w:r>
            <w:r>
              <w:rPr>
                <w:spacing w:val="-15"/>
              </w:rPr>
              <w:t xml:space="preserve"> </w:t>
            </w:r>
            <w:r>
              <w:t>various</w:t>
            </w:r>
            <w:r>
              <w:rPr>
                <w:spacing w:val="-15"/>
              </w:rPr>
              <w:t xml:space="preserve"> </w:t>
            </w:r>
            <w:r>
              <w:t>modalities</w:t>
            </w:r>
            <w:r>
              <w:rPr>
                <w:spacing w:val="-15"/>
              </w:rPr>
              <w:t xml:space="preserve"> </w:t>
            </w:r>
            <w:r>
              <w:t>for</w:t>
            </w:r>
            <w:r>
              <w:rPr>
                <w:spacing w:val="-15"/>
              </w:rPr>
              <w:t xml:space="preserve"> </w:t>
            </w:r>
            <w:r>
              <w:t>a</w:t>
            </w:r>
            <w:r>
              <w:rPr>
                <w:spacing w:val="-15"/>
              </w:rPr>
              <w:t xml:space="preserve"> </w:t>
            </w:r>
            <w:r>
              <w:t>variety</w:t>
            </w:r>
            <w:r>
              <w:rPr>
                <w:spacing w:val="-15"/>
              </w:rPr>
              <w:t xml:space="preserve"> </w:t>
            </w:r>
            <w:r>
              <w:t>of</w:t>
            </w:r>
            <w:r>
              <w:rPr>
                <w:spacing w:val="-15"/>
              </w:rPr>
              <w:t xml:space="preserve"> </w:t>
            </w:r>
            <w:r>
              <w:t>purposes,</w:t>
            </w:r>
            <w:r>
              <w:rPr>
                <w:spacing w:val="-15"/>
              </w:rPr>
              <w:t xml:space="preserve"> </w:t>
            </w:r>
            <w:r>
              <w:t>meanings,</w:t>
            </w:r>
            <w:r>
              <w:rPr>
                <w:spacing w:val="-15"/>
              </w:rPr>
              <w:t xml:space="preserve"> </w:t>
            </w:r>
            <w:r>
              <w:t>and</w:t>
            </w:r>
            <w:r>
              <w:rPr>
                <w:spacing w:val="-15"/>
              </w:rPr>
              <w:t xml:space="preserve"> </w:t>
            </w:r>
            <w:r>
              <w:t>target</w:t>
            </w:r>
            <w:r>
              <w:rPr>
                <w:spacing w:val="-11"/>
              </w:rPr>
              <w:t xml:space="preserve"> </w:t>
            </w:r>
            <w:r>
              <w:t>audiences,</w:t>
            </w:r>
            <w:r>
              <w:rPr>
                <w:spacing w:val="-15"/>
              </w:rPr>
              <w:t xml:space="preserve"> </w:t>
            </w:r>
            <w:r>
              <w:t>which</w:t>
            </w:r>
            <w:r>
              <w:rPr>
                <w:spacing w:val="-15"/>
              </w:rPr>
              <w:t xml:space="preserve"> </w:t>
            </w:r>
            <w:r>
              <w:t>reflect their expanding cultural identity (Philippines, Afro-Asia, Anglo-America, and the World).</w:t>
            </w:r>
          </w:p>
        </w:tc>
      </w:tr>
    </w:tbl>
    <w:p w14:paraId="127CC3DE" w14:textId="77777777" w:rsidR="00043761" w:rsidRDefault="00000000">
      <w:pPr>
        <w:spacing w:before="253"/>
        <w:ind w:left="5418" w:right="5416"/>
        <w:jc w:val="center"/>
        <w:rPr>
          <w:b/>
        </w:rPr>
      </w:pPr>
      <w:r>
        <w:rPr>
          <w:b/>
        </w:rPr>
        <w:t>QUARTER</w:t>
      </w:r>
      <w:r>
        <w:rPr>
          <w:b/>
          <w:spacing w:val="-7"/>
        </w:rPr>
        <w:t xml:space="preserve"> </w:t>
      </w:r>
      <w:r>
        <w:rPr>
          <w:b/>
          <w:spacing w:val="-10"/>
        </w:rPr>
        <w:t>1</w:t>
      </w:r>
    </w:p>
    <w:p w14:paraId="5772C814" w14:textId="77777777" w:rsidR="00043761" w:rsidRDefault="00043761">
      <w:pPr>
        <w:pStyle w:val="BodyText"/>
        <w:spacing w:before="26"/>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3B56334A" w14:textId="77777777">
        <w:trPr>
          <w:trHeight w:val="777"/>
        </w:trPr>
        <w:tc>
          <w:tcPr>
            <w:tcW w:w="2040" w:type="dxa"/>
          </w:tcPr>
          <w:p w14:paraId="69729C74" w14:textId="77777777" w:rsidR="00043761" w:rsidRDefault="00000000">
            <w:pPr>
              <w:pStyle w:val="TableParagraph"/>
              <w:spacing w:before="128"/>
              <w:ind w:left="301" w:firstLine="154"/>
              <w:rPr>
                <w:b/>
              </w:rPr>
            </w:pPr>
            <w:r>
              <w:rPr>
                <w:b/>
                <w:spacing w:val="-2"/>
              </w:rPr>
              <w:t>CONTENT STANDARDS</w:t>
            </w:r>
          </w:p>
        </w:tc>
        <w:tc>
          <w:tcPr>
            <w:tcW w:w="13262" w:type="dxa"/>
          </w:tcPr>
          <w:p w14:paraId="6CE8EB46" w14:textId="77777777" w:rsidR="00043761" w:rsidRDefault="00000000">
            <w:pPr>
              <w:pStyle w:val="TableParagraph"/>
              <w:ind w:left="105"/>
            </w:pPr>
            <w:r>
              <w:t>The</w:t>
            </w:r>
            <w:r>
              <w:rPr>
                <w:spacing w:val="36"/>
              </w:rPr>
              <w:t xml:space="preserve"> </w:t>
            </w:r>
            <w:r>
              <w:t>learners</w:t>
            </w:r>
            <w:r>
              <w:rPr>
                <w:spacing w:val="36"/>
              </w:rPr>
              <w:t xml:space="preserve"> </w:t>
            </w:r>
            <w:r>
              <w:t>demonstrate</w:t>
            </w:r>
            <w:r>
              <w:rPr>
                <w:spacing w:val="36"/>
              </w:rPr>
              <w:t xml:space="preserve"> </w:t>
            </w:r>
            <w:r>
              <w:t>their</w:t>
            </w:r>
            <w:r>
              <w:rPr>
                <w:spacing w:val="36"/>
              </w:rPr>
              <w:t xml:space="preserve"> </w:t>
            </w:r>
            <w:r>
              <w:t>multiliteracies</w:t>
            </w:r>
            <w:r>
              <w:rPr>
                <w:spacing w:val="36"/>
              </w:rPr>
              <w:t xml:space="preserve"> </w:t>
            </w:r>
            <w:r>
              <w:t>and</w:t>
            </w:r>
            <w:r>
              <w:rPr>
                <w:spacing w:val="36"/>
              </w:rPr>
              <w:t xml:space="preserve"> </w:t>
            </w:r>
            <w:r>
              <w:t>communicative</w:t>
            </w:r>
            <w:r>
              <w:rPr>
                <w:spacing w:val="36"/>
              </w:rPr>
              <w:t xml:space="preserve"> </w:t>
            </w:r>
            <w:r>
              <w:t>competence</w:t>
            </w:r>
            <w:r>
              <w:rPr>
                <w:spacing w:val="36"/>
              </w:rPr>
              <w:t xml:space="preserve"> </w:t>
            </w:r>
            <w:r>
              <w:t>in</w:t>
            </w:r>
            <w:r>
              <w:rPr>
                <w:spacing w:val="36"/>
              </w:rPr>
              <w:t xml:space="preserve"> </w:t>
            </w:r>
            <w:r>
              <w:t>evaluating</w:t>
            </w:r>
            <w:r>
              <w:rPr>
                <w:spacing w:val="36"/>
              </w:rPr>
              <w:t xml:space="preserve"> </w:t>
            </w:r>
            <w:r>
              <w:t>World</w:t>
            </w:r>
            <w:r>
              <w:rPr>
                <w:spacing w:val="36"/>
              </w:rPr>
              <w:t xml:space="preserve"> </w:t>
            </w:r>
            <w:r>
              <w:t>literature</w:t>
            </w:r>
            <w:r>
              <w:rPr>
                <w:spacing w:val="36"/>
              </w:rPr>
              <w:t xml:space="preserve"> </w:t>
            </w:r>
            <w:r>
              <w:t>(poetry, prose,</w:t>
            </w:r>
            <w:r>
              <w:rPr>
                <w:spacing w:val="15"/>
              </w:rPr>
              <w:t xml:space="preserve"> </w:t>
            </w:r>
            <w:r>
              <w:t>and</w:t>
            </w:r>
            <w:r>
              <w:rPr>
                <w:spacing w:val="16"/>
              </w:rPr>
              <w:t xml:space="preserve"> </w:t>
            </w:r>
            <w:r>
              <w:t>drama)</w:t>
            </w:r>
            <w:r>
              <w:rPr>
                <w:spacing w:val="18"/>
              </w:rPr>
              <w:t xml:space="preserve"> </w:t>
            </w:r>
            <w:r>
              <w:t>for</w:t>
            </w:r>
            <w:r>
              <w:rPr>
                <w:spacing w:val="16"/>
              </w:rPr>
              <w:t xml:space="preserve"> </w:t>
            </w:r>
            <w:r>
              <w:t>clarity</w:t>
            </w:r>
            <w:r>
              <w:rPr>
                <w:spacing w:val="17"/>
              </w:rPr>
              <w:t xml:space="preserve"> </w:t>
            </w:r>
            <w:r>
              <w:t>of</w:t>
            </w:r>
            <w:r>
              <w:rPr>
                <w:spacing w:val="17"/>
              </w:rPr>
              <w:t xml:space="preserve"> </w:t>
            </w:r>
            <w:r>
              <w:t>meaning,</w:t>
            </w:r>
            <w:r>
              <w:rPr>
                <w:spacing w:val="18"/>
              </w:rPr>
              <w:t xml:space="preserve"> </w:t>
            </w:r>
            <w:r>
              <w:t>purpose,</w:t>
            </w:r>
            <w:r>
              <w:rPr>
                <w:spacing w:val="17"/>
              </w:rPr>
              <w:t xml:space="preserve"> </w:t>
            </w:r>
            <w:r>
              <w:t>and</w:t>
            </w:r>
            <w:r>
              <w:rPr>
                <w:spacing w:val="17"/>
              </w:rPr>
              <w:t xml:space="preserve"> </w:t>
            </w:r>
            <w:r>
              <w:t>target</w:t>
            </w:r>
            <w:r>
              <w:rPr>
                <w:spacing w:val="17"/>
              </w:rPr>
              <w:t xml:space="preserve"> </w:t>
            </w:r>
            <w:r>
              <w:t>audience</w:t>
            </w:r>
            <w:r>
              <w:rPr>
                <w:spacing w:val="17"/>
              </w:rPr>
              <w:t xml:space="preserve"> </w:t>
            </w:r>
            <w:r>
              <w:t>as</w:t>
            </w:r>
            <w:r>
              <w:rPr>
                <w:spacing w:val="16"/>
              </w:rPr>
              <w:t xml:space="preserve"> </w:t>
            </w:r>
            <w:r>
              <w:t>a</w:t>
            </w:r>
            <w:r>
              <w:rPr>
                <w:spacing w:val="17"/>
              </w:rPr>
              <w:t xml:space="preserve"> </w:t>
            </w:r>
            <w:r>
              <w:t>foundation</w:t>
            </w:r>
            <w:r>
              <w:rPr>
                <w:spacing w:val="16"/>
              </w:rPr>
              <w:t xml:space="preserve"> </w:t>
            </w:r>
            <w:r>
              <w:t>for</w:t>
            </w:r>
            <w:r>
              <w:rPr>
                <w:spacing w:val="17"/>
              </w:rPr>
              <w:t xml:space="preserve"> </w:t>
            </w:r>
            <w:r>
              <w:t>publishing</w:t>
            </w:r>
            <w:r>
              <w:rPr>
                <w:spacing w:val="16"/>
              </w:rPr>
              <w:t xml:space="preserve"> </w:t>
            </w:r>
            <w:r>
              <w:t>original</w:t>
            </w:r>
            <w:r>
              <w:rPr>
                <w:spacing w:val="18"/>
              </w:rPr>
              <w:t xml:space="preserve"> </w:t>
            </w:r>
            <w:r>
              <w:rPr>
                <w:spacing w:val="-2"/>
              </w:rPr>
              <w:t>literary</w:t>
            </w:r>
          </w:p>
          <w:p w14:paraId="3E96D42A" w14:textId="77777777" w:rsidR="00043761" w:rsidRDefault="00000000">
            <w:pPr>
              <w:pStyle w:val="TableParagraph"/>
              <w:spacing w:line="240" w:lineRule="exact"/>
              <w:ind w:left="105"/>
            </w:pPr>
            <w:r>
              <w:t>texts</w:t>
            </w:r>
            <w:r>
              <w:rPr>
                <w:spacing w:val="-7"/>
              </w:rPr>
              <w:t xml:space="preserve"> </w:t>
            </w:r>
            <w:r>
              <w:t>that</w:t>
            </w:r>
            <w:r>
              <w:rPr>
                <w:spacing w:val="-6"/>
              </w:rPr>
              <w:t xml:space="preserve"> </w:t>
            </w:r>
            <w:r>
              <w:t>reflect</w:t>
            </w:r>
            <w:r>
              <w:rPr>
                <w:spacing w:val="-6"/>
              </w:rPr>
              <w:t xml:space="preserve"> </w:t>
            </w:r>
            <w:r>
              <w:t>their</w:t>
            </w:r>
            <w:r>
              <w:rPr>
                <w:spacing w:val="-7"/>
              </w:rPr>
              <w:t xml:space="preserve"> </w:t>
            </w:r>
            <w:r>
              <w:t>expanding</w:t>
            </w:r>
            <w:r>
              <w:rPr>
                <w:spacing w:val="-6"/>
              </w:rPr>
              <w:t xml:space="preserve"> </w:t>
            </w:r>
            <w:r>
              <w:t>cultural</w:t>
            </w:r>
            <w:r>
              <w:rPr>
                <w:spacing w:val="-6"/>
              </w:rPr>
              <w:t xml:space="preserve"> </w:t>
            </w:r>
            <w:r>
              <w:rPr>
                <w:spacing w:val="-2"/>
              </w:rPr>
              <w:t>identity.</w:t>
            </w:r>
          </w:p>
        </w:tc>
      </w:tr>
      <w:tr w:rsidR="00043761" w14:paraId="494A3529" w14:textId="77777777">
        <w:trPr>
          <w:trHeight w:val="772"/>
        </w:trPr>
        <w:tc>
          <w:tcPr>
            <w:tcW w:w="2040" w:type="dxa"/>
          </w:tcPr>
          <w:p w14:paraId="74FA642A" w14:textId="77777777" w:rsidR="00043761" w:rsidRDefault="00000000">
            <w:pPr>
              <w:pStyle w:val="TableParagraph"/>
              <w:spacing w:before="123"/>
              <w:ind w:left="301" w:hanging="192"/>
              <w:rPr>
                <w:b/>
              </w:rPr>
            </w:pPr>
            <w:r>
              <w:rPr>
                <w:b/>
                <w:spacing w:val="-2"/>
              </w:rPr>
              <w:t>PERFORMANCE STANDARDS</w:t>
            </w:r>
          </w:p>
        </w:tc>
        <w:tc>
          <w:tcPr>
            <w:tcW w:w="13262" w:type="dxa"/>
          </w:tcPr>
          <w:p w14:paraId="44E187A2" w14:textId="77777777" w:rsidR="00043761" w:rsidRDefault="00000000">
            <w:pPr>
              <w:pStyle w:val="TableParagraph"/>
              <w:spacing w:before="1" w:line="237" w:lineRule="auto"/>
              <w:ind w:left="105"/>
            </w:pPr>
            <w:r>
              <w:t>The</w:t>
            </w:r>
            <w:r>
              <w:rPr>
                <w:spacing w:val="-6"/>
              </w:rPr>
              <w:t xml:space="preserve"> </w:t>
            </w:r>
            <w:r>
              <w:t>learners</w:t>
            </w:r>
            <w:r>
              <w:rPr>
                <w:spacing w:val="-6"/>
              </w:rPr>
              <w:t xml:space="preserve"> </w:t>
            </w:r>
            <w:r>
              <w:t>analyze</w:t>
            </w:r>
            <w:r>
              <w:rPr>
                <w:spacing w:val="-6"/>
              </w:rPr>
              <w:t xml:space="preserve"> </w:t>
            </w:r>
            <w:r>
              <w:t>the</w:t>
            </w:r>
            <w:r>
              <w:rPr>
                <w:spacing w:val="-6"/>
              </w:rPr>
              <w:t xml:space="preserve"> </w:t>
            </w:r>
            <w:r>
              <w:t>style,</w:t>
            </w:r>
            <w:r>
              <w:rPr>
                <w:spacing w:val="-6"/>
              </w:rPr>
              <w:t xml:space="preserve"> </w:t>
            </w:r>
            <w:r>
              <w:t>form,</w:t>
            </w:r>
            <w:r>
              <w:rPr>
                <w:spacing w:val="-6"/>
              </w:rPr>
              <w:t xml:space="preserve"> </w:t>
            </w:r>
            <w:r>
              <w:t>and</w:t>
            </w:r>
            <w:r>
              <w:rPr>
                <w:spacing w:val="-6"/>
              </w:rPr>
              <w:t xml:space="preserve"> </w:t>
            </w:r>
            <w:r>
              <w:t>features</w:t>
            </w:r>
            <w:r>
              <w:rPr>
                <w:spacing w:val="-6"/>
              </w:rPr>
              <w:t xml:space="preserve"> </w:t>
            </w:r>
            <w:r>
              <w:t>of</w:t>
            </w:r>
            <w:r>
              <w:rPr>
                <w:spacing w:val="-6"/>
              </w:rPr>
              <w:t xml:space="preserve"> </w:t>
            </w:r>
            <w:r>
              <w:t>World</w:t>
            </w:r>
            <w:r>
              <w:rPr>
                <w:spacing w:val="-6"/>
              </w:rPr>
              <w:t xml:space="preserve"> </w:t>
            </w:r>
            <w:r>
              <w:t>literature</w:t>
            </w:r>
            <w:r>
              <w:rPr>
                <w:spacing w:val="-6"/>
              </w:rPr>
              <w:t xml:space="preserve"> </w:t>
            </w:r>
            <w:r>
              <w:t>(poetry,</w:t>
            </w:r>
            <w:r>
              <w:rPr>
                <w:spacing w:val="-6"/>
              </w:rPr>
              <w:t xml:space="preserve"> </w:t>
            </w:r>
            <w:r>
              <w:t>prose,</w:t>
            </w:r>
            <w:r>
              <w:rPr>
                <w:spacing w:val="-6"/>
              </w:rPr>
              <w:t xml:space="preserve"> </w:t>
            </w:r>
            <w:r>
              <w:t>and</w:t>
            </w:r>
            <w:r>
              <w:rPr>
                <w:spacing w:val="-6"/>
              </w:rPr>
              <w:t xml:space="preserve"> </w:t>
            </w:r>
            <w:r>
              <w:t>drama);</w:t>
            </w:r>
            <w:r>
              <w:rPr>
                <w:spacing w:val="-6"/>
              </w:rPr>
              <w:t xml:space="preserve"> </w:t>
            </w:r>
            <w:r>
              <w:t>evaluate</w:t>
            </w:r>
            <w:r>
              <w:rPr>
                <w:spacing w:val="-6"/>
              </w:rPr>
              <w:t xml:space="preserve"> </w:t>
            </w:r>
            <w:r>
              <w:t>literary</w:t>
            </w:r>
            <w:r>
              <w:rPr>
                <w:spacing w:val="-6"/>
              </w:rPr>
              <w:t xml:space="preserve"> </w:t>
            </w:r>
            <w:r>
              <w:t>texts</w:t>
            </w:r>
            <w:r>
              <w:rPr>
                <w:spacing w:val="-6"/>
              </w:rPr>
              <w:t xml:space="preserve"> </w:t>
            </w:r>
            <w:r>
              <w:t>for clarity</w:t>
            </w:r>
            <w:r>
              <w:rPr>
                <w:spacing w:val="-18"/>
              </w:rPr>
              <w:t xml:space="preserve"> </w:t>
            </w:r>
            <w:r>
              <w:t>of</w:t>
            </w:r>
            <w:r>
              <w:rPr>
                <w:spacing w:val="-16"/>
              </w:rPr>
              <w:t xml:space="preserve"> </w:t>
            </w:r>
            <w:r>
              <w:t>meaning,</w:t>
            </w:r>
            <w:r>
              <w:rPr>
                <w:spacing w:val="-16"/>
              </w:rPr>
              <w:t xml:space="preserve"> </w:t>
            </w:r>
            <w:r>
              <w:t>purpose,</w:t>
            </w:r>
            <w:r>
              <w:rPr>
                <w:spacing w:val="-16"/>
              </w:rPr>
              <w:t xml:space="preserve"> </w:t>
            </w:r>
            <w:r>
              <w:t>and</w:t>
            </w:r>
            <w:r>
              <w:rPr>
                <w:spacing w:val="-16"/>
              </w:rPr>
              <w:t xml:space="preserve"> </w:t>
            </w:r>
            <w:r>
              <w:t>target</w:t>
            </w:r>
            <w:r>
              <w:rPr>
                <w:spacing w:val="-16"/>
              </w:rPr>
              <w:t xml:space="preserve"> </w:t>
            </w:r>
            <w:r>
              <w:t>audience;</w:t>
            </w:r>
            <w:r>
              <w:rPr>
                <w:spacing w:val="-16"/>
              </w:rPr>
              <w:t xml:space="preserve"> </w:t>
            </w:r>
            <w:r>
              <w:t>and</w:t>
            </w:r>
            <w:r>
              <w:rPr>
                <w:spacing w:val="-16"/>
              </w:rPr>
              <w:t xml:space="preserve"> </w:t>
            </w:r>
            <w:r>
              <w:t>compose</w:t>
            </w:r>
            <w:r>
              <w:rPr>
                <w:spacing w:val="-16"/>
              </w:rPr>
              <w:t xml:space="preserve"> </w:t>
            </w:r>
            <w:r>
              <w:t>and</w:t>
            </w:r>
            <w:r>
              <w:rPr>
                <w:spacing w:val="-16"/>
              </w:rPr>
              <w:t xml:space="preserve"> </w:t>
            </w:r>
            <w:r>
              <w:t>publish</w:t>
            </w:r>
            <w:r>
              <w:rPr>
                <w:spacing w:val="-16"/>
              </w:rPr>
              <w:t xml:space="preserve"> </w:t>
            </w:r>
            <w:r>
              <w:t>an</w:t>
            </w:r>
            <w:r>
              <w:rPr>
                <w:spacing w:val="-16"/>
              </w:rPr>
              <w:t xml:space="preserve"> </w:t>
            </w:r>
            <w:r>
              <w:t>original</w:t>
            </w:r>
            <w:r>
              <w:rPr>
                <w:spacing w:val="-16"/>
              </w:rPr>
              <w:t xml:space="preserve"> </w:t>
            </w:r>
            <w:r>
              <w:t>multimodal</w:t>
            </w:r>
            <w:r>
              <w:rPr>
                <w:spacing w:val="-16"/>
              </w:rPr>
              <w:t xml:space="preserve"> </w:t>
            </w:r>
            <w:r>
              <w:t>literary</w:t>
            </w:r>
            <w:r>
              <w:rPr>
                <w:spacing w:val="-16"/>
              </w:rPr>
              <w:t xml:space="preserve"> </w:t>
            </w:r>
            <w:r>
              <w:t>text</w:t>
            </w:r>
            <w:r>
              <w:rPr>
                <w:spacing w:val="-16"/>
              </w:rPr>
              <w:t xml:space="preserve"> </w:t>
            </w:r>
            <w:r>
              <w:t>(short</w:t>
            </w:r>
            <w:r>
              <w:rPr>
                <w:spacing w:val="-15"/>
              </w:rPr>
              <w:t xml:space="preserve"> </w:t>
            </w:r>
            <w:r>
              <w:rPr>
                <w:spacing w:val="-2"/>
              </w:rPr>
              <w:t>film)</w:t>
            </w:r>
          </w:p>
          <w:p w14:paraId="1B1D2CBE" w14:textId="77777777" w:rsidR="00043761" w:rsidRDefault="00000000">
            <w:pPr>
              <w:pStyle w:val="TableParagraph"/>
              <w:spacing w:line="240" w:lineRule="exact"/>
              <w:ind w:left="105"/>
            </w:pPr>
            <w:r>
              <w:t>that</w:t>
            </w:r>
            <w:r>
              <w:rPr>
                <w:spacing w:val="-7"/>
              </w:rPr>
              <w:t xml:space="preserve"> </w:t>
            </w:r>
            <w:r>
              <w:t>represents</w:t>
            </w:r>
            <w:r>
              <w:rPr>
                <w:spacing w:val="-7"/>
              </w:rPr>
              <w:t xml:space="preserve"> </w:t>
            </w:r>
            <w:r>
              <w:t>their</w:t>
            </w:r>
            <w:r>
              <w:rPr>
                <w:spacing w:val="-6"/>
              </w:rPr>
              <w:t xml:space="preserve"> </w:t>
            </w:r>
            <w:r>
              <w:t>meaning,</w:t>
            </w:r>
            <w:r>
              <w:rPr>
                <w:spacing w:val="-7"/>
              </w:rPr>
              <w:t xml:space="preserve"> </w:t>
            </w:r>
            <w:r>
              <w:t>purpose,</w:t>
            </w:r>
            <w:r>
              <w:rPr>
                <w:spacing w:val="-7"/>
              </w:rPr>
              <w:t xml:space="preserve"> </w:t>
            </w:r>
            <w:r>
              <w:t>and</w:t>
            </w:r>
            <w:r>
              <w:rPr>
                <w:spacing w:val="-6"/>
              </w:rPr>
              <w:t xml:space="preserve"> </w:t>
            </w:r>
            <w:r>
              <w:t>target</w:t>
            </w:r>
            <w:r>
              <w:rPr>
                <w:spacing w:val="-7"/>
              </w:rPr>
              <w:t xml:space="preserve"> </w:t>
            </w:r>
            <w:r>
              <w:t>audience,</w:t>
            </w:r>
            <w:r>
              <w:rPr>
                <w:spacing w:val="-6"/>
              </w:rPr>
              <w:t xml:space="preserve"> </w:t>
            </w:r>
            <w:r>
              <w:t>and</w:t>
            </w:r>
            <w:r>
              <w:rPr>
                <w:spacing w:val="-7"/>
              </w:rPr>
              <w:t xml:space="preserve"> </w:t>
            </w:r>
            <w:r>
              <w:t>reflects</w:t>
            </w:r>
            <w:r>
              <w:rPr>
                <w:spacing w:val="-7"/>
              </w:rPr>
              <w:t xml:space="preserve"> </w:t>
            </w:r>
            <w:r>
              <w:t>their</w:t>
            </w:r>
            <w:r>
              <w:rPr>
                <w:spacing w:val="-6"/>
              </w:rPr>
              <w:t xml:space="preserve"> </w:t>
            </w:r>
            <w:r>
              <w:t>expanding</w:t>
            </w:r>
            <w:r>
              <w:rPr>
                <w:spacing w:val="-7"/>
              </w:rPr>
              <w:t xml:space="preserve"> </w:t>
            </w:r>
            <w:r>
              <w:t>cultural</w:t>
            </w:r>
            <w:r>
              <w:rPr>
                <w:spacing w:val="-6"/>
              </w:rPr>
              <w:t xml:space="preserve"> </w:t>
            </w:r>
            <w:r>
              <w:rPr>
                <w:spacing w:val="-2"/>
              </w:rPr>
              <w:t>identity.</w:t>
            </w:r>
          </w:p>
        </w:tc>
      </w:tr>
    </w:tbl>
    <w:p w14:paraId="3EE65251" w14:textId="77777777" w:rsidR="00043761" w:rsidRDefault="00043761">
      <w:pPr>
        <w:pStyle w:val="BodyText"/>
        <w:spacing w:before="24"/>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0"/>
        <w:gridCol w:w="422"/>
        <w:gridCol w:w="10598"/>
      </w:tblGrid>
      <w:tr w:rsidR="00043761" w14:paraId="7C590C8E" w14:textId="77777777">
        <w:trPr>
          <w:trHeight w:val="1372"/>
        </w:trPr>
        <w:tc>
          <w:tcPr>
            <w:tcW w:w="11380" w:type="dxa"/>
            <w:gridSpan w:val="3"/>
            <w:shd w:val="clear" w:color="auto" w:fill="2F75B5"/>
          </w:tcPr>
          <w:p w14:paraId="24F0C0E6" w14:textId="77777777" w:rsidR="00043761" w:rsidRDefault="00000000">
            <w:pPr>
              <w:pStyle w:val="TableParagraph"/>
              <w:spacing w:before="30" w:line="538" w:lineRule="exact"/>
              <w:ind w:left="3814" w:right="3799"/>
              <w:jc w:val="center"/>
              <w:rPr>
                <w:b/>
              </w:rPr>
            </w:pPr>
            <w:r>
              <w:rPr>
                <w:b/>
                <w:color w:val="FFFFFF"/>
              </w:rPr>
              <w:t>LEARNING</w:t>
            </w:r>
            <w:r>
              <w:rPr>
                <w:b/>
                <w:color w:val="FFFFFF"/>
                <w:spacing w:val="-19"/>
              </w:rPr>
              <w:t xml:space="preserve"> </w:t>
            </w:r>
            <w:r>
              <w:rPr>
                <w:b/>
                <w:color w:val="FFFFFF"/>
              </w:rPr>
              <w:t>COMPETENCIES TEXT FOCI</w:t>
            </w:r>
          </w:p>
          <w:p w14:paraId="4324F85E" w14:textId="77777777" w:rsidR="00043761" w:rsidRDefault="00000000">
            <w:pPr>
              <w:pStyle w:val="TableParagraph"/>
              <w:spacing w:line="240" w:lineRule="exact"/>
              <w:ind w:left="3814" w:right="3800"/>
              <w:jc w:val="center"/>
            </w:pPr>
            <w:r>
              <w:rPr>
                <w:color w:val="FFFFFF"/>
              </w:rPr>
              <w:t>POETRY,</w:t>
            </w:r>
            <w:r>
              <w:rPr>
                <w:color w:val="FFFFFF"/>
                <w:spacing w:val="-6"/>
              </w:rPr>
              <w:t xml:space="preserve"> </w:t>
            </w:r>
            <w:r>
              <w:rPr>
                <w:color w:val="FFFFFF"/>
              </w:rPr>
              <w:t>PROSE,</w:t>
            </w:r>
            <w:r>
              <w:rPr>
                <w:color w:val="FFFFFF"/>
                <w:spacing w:val="-5"/>
              </w:rPr>
              <w:t xml:space="preserve"> </w:t>
            </w:r>
            <w:r>
              <w:rPr>
                <w:color w:val="FFFFFF"/>
              </w:rPr>
              <w:t>AND</w:t>
            </w:r>
            <w:r>
              <w:rPr>
                <w:color w:val="FFFFFF"/>
                <w:spacing w:val="-5"/>
              </w:rPr>
              <w:t xml:space="preserve"> </w:t>
            </w:r>
            <w:r>
              <w:rPr>
                <w:color w:val="FFFFFF"/>
                <w:spacing w:val="-2"/>
              </w:rPr>
              <w:t>DRAMA</w:t>
            </w:r>
          </w:p>
        </w:tc>
      </w:tr>
      <w:tr w:rsidR="00043761" w14:paraId="602BD6EC" w14:textId="77777777">
        <w:trPr>
          <w:trHeight w:val="297"/>
        </w:trPr>
        <w:tc>
          <w:tcPr>
            <w:tcW w:w="11380" w:type="dxa"/>
            <w:gridSpan w:val="3"/>
            <w:tcBorders>
              <w:bottom w:val="single" w:sz="4" w:space="0" w:color="000000"/>
            </w:tcBorders>
            <w:shd w:val="clear" w:color="auto" w:fill="2F75B5"/>
          </w:tcPr>
          <w:p w14:paraId="7F439EB1" w14:textId="77777777" w:rsidR="00043761" w:rsidRDefault="00000000">
            <w:pPr>
              <w:pStyle w:val="TableParagraph"/>
              <w:spacing w:before="17"/>
              <w:ind w:left="105"/>
              <w:rPr>
                <w:b/>
                <w:i/>
              </w:rPr>
            </w:pPr>
            <w:r>
              <w:rPr>
                <w:b/>
                <w:i/>
                <w:color w:val="FFFFFF"/>
              </w:rPr>
              <w:t>Evaluating</w:t>
            </w:r>
            <w:r>
              <w:rPr>
                <w:b/>
                <w:i/>
                <w:color w:val="FFFFFF"/>
                <w:spacing w:val="-9"/>
              </w:rPr>
              <w:t xml:space="preserve"> </w:t>
            </w:r>
            <w:r>
              <w:rPr>
                <w:b/>
                <w:i/>
                <w:color w:val="FFFFFF"/>
              </w:rPr>
              <w:t>literary</w:t>
            </w:r>
            <w:r>
              <w:rPr>
                <w:b/>
                <w:i/>
                <w:color w:val="FFFFFF"/>
                <w:spacing w:val="-9"/>
              </w:rPr>
              <w:t xml:space="preserve"> </w:t>
            </w:r>
            <w:r>
              <w:rPr>
                <w:b/>
                <w:i/>
                <w:color w:val="FFFFFF"/>
                <w:spacing w:val="-2"/>
              </w:rPr>
              <w:t>texts</w:t>
            </w:r>
          </w:p>
        </w:tc>
      </w:tr>
      <w:tr w:rsidR="00043761" w14:paraId="2FF73A85" w14:textId="77777777">
        <w:trPr>
          <w:trHeight w:val="301"/>
        </w:trPr>
        <w:tc>
          <w:tcPr>
            <w:tcW w:w="11380" w:type="dxa"/>
            <w:gridSpan w:val="3"/>
            <w:tcBorders>
              <w:top w:val="single" w:sz="4" w:space="0" w:color="000000"/>
              <w:bottom w:val="single" w:sz="4" w:space="0" w:color="000000"/>
            </w:tcBorders>
            <w:shd w:val="clear" w:color="auto" w:fill="DDEBF7"/>
          </w:tcPr>
          <w:p w14:paraId="0CE107DC" w14:textId="77777777" w:rsidR="00043761" w:rsidRDefault="00000000">
            <w:pPr>
              <w:pStyle w:val="TableParagraph"/>
              <w:spacing w:before="22"/>
              <w:ind w:left="105"/>
            </w:pPr>
            <w:r>
              <w:rPr>
                <w:b/>
              </w:rPr>
              <w:t>EN10LIT-I-1</w:t>
            </w:r>
            <w:r>
              <w:rPr>
                <w:b/>
                <w:spacing w:val="-7"/>
              </w:rPr>
              <w:t xml:space="preserve"> </w:t>
            </w:r>
            <w:r>
              <w:t>Analyze</w:t>
            </w:r>
            <w:r>
              <w:rPr>
                <w:spacing w:val="-7"/>
              </w:rPr>
              <w:t xml:space="preserve"> </w:t>
            </w:r>
            <w:r>
              <w:t>literary</w:t>
            </w:r>
            <w:r>
              <w:rPr>
                <w:spacing w:val="-6"/>
              </w:rPr>
              <w:t xml:space="preserve"> </w:t>
            </w:r>
            <w:r>
              <w:t>texts</w:t>
            </w:r>
            <w:r>
              <w:rPr>
                <w:spacing w:val="-7"/>
              </w:rPr>
              <w:t xml:space="preserve"> </w:t>
            </w:r>
            <w:r>
              <w:t>as</w:t>
            </w:r>
            <w:r>
              <w:rPr>
                <w:spacing w:val="-6"/>
              </w:rPr>
              <w:t xml:space="preserve"> </w:t>
            </w:r>
            <w:r>
              <w:t>expressions</w:t>
            </w:r>
            <w:r>
              <w:rPr>
                <w:spacing w:val="-7"/>
              </w:rPr>
              <w:t xml:space="preserve"> </w:t>
            </w:r>
            <w:r>
              <w:t>of</w:t>
            </w:r>
            <w:r>
              <w:rPr>
                <w:spacing w:val="-6"/>
              </w:rPr>
              <w:t xml:space="preserve"> </w:t>
            </w:r>
            <w:r>
              <w:t>individual</w:t>
            </w:r>
            <w:r>
              <w:rPr>
                <w:spacing w:val="-7"/>
              </w:rPr>
              <w:t xml:space="preserve"> </w:t>
            </w:r>
            <w:r>
              <w:t>or</w:t>
            </w:r>
            <w:r>
              <w:rPr>
                <w:spacing w:val="-6"/>
              </w:rPr>
              <w:t xml:space="preserve"> </w:t>
            </w:r>
            <w:r>
              <w:t>communal</w:t>
            </w:r>
            <w:r>
              <w:rPr>
                <w:spacing w:val="-7"/>
              </w:rPr>
              <w:t xml:space="preserve"> </w:t>
            </w:r>
            <w:r>
              <w:t>values</w:t>
            </w:r>
            <w:r>
              <w:rPr>
                <w:spacing w:val="-6"/>
              </w:rPr>
              <w:t xml:space="preserve"> </w:t>
            </w:r>
            <w:r>
              <w:rPr>
                <w:spacing w:val="-2"/>
              </w:rPr>
              <w:t>within:</w:t>
            </w:r>
          </w:p>
        </w:tc>
      </w:tr>
      <w:tr w:rsidR="00043761" w14:paraId="3C5F448B" w14:textId="77777777">
        <w:trPr>
          <w:trHeight w:val="297"/>
        </w:trPr>
        <w:tc>
          <w:tcPr>
            <w:tcW w:w="360" w:type="dxa"/>
            <w:vMerge w:val="restart"/>
            <w:tcBorders>
              <w:top w:val="single" w:sz="4" w:space="0" w:color="000000"/>
              <w:bottom w:val="single" w:sz="4" w:space="0" w:color="000000"/>
              <w:right w:val="single" w:sz="4" w:space="0" w:color="000000"/>
            </w:tcBorders>
          </w:tcPr>
          <w:p w14:paraId="3A8CD19D" w14:textId="77777777" w:rsidR="00043761" w:rsidRDefault="00043761">
            <w:pPr>
              <w:pStyle w:val="TableParagraph"/>
              <w:rPr>
                <w:b/>
              </w:rPr>
            </w:pPr>
          </w:p>
          <w:p w14:paraId="475250F2" w14:textId="77777777" w:rsidR="00043761" w:rsidRDefault="00043761">
            <w:pPr>
              <w:pStyle w:val="TableParagraph"/>
              <w:rPr>
                <w:b/>
              </w:rPr>
            </w:pPr>
          </w:p>
          <w:p w14:paraId="3BF836BF" w14:textId="77777777" w:rsidR="00043761" w:rsidRDefault="00043761">
            <w:pPr>
              <w:pStyle w:val="TableParagraph"/>
              <w:rPr>
                <w:b/>
              </w:rPr>
            </w:pPr>
          </w:p>
          <w:p w14:paraId="3C590744" w14:textId="77777777" w:rsidR="00043761" w:rsidRDefault="00043761">
            <w:pPr>
              <w:pStyle w:val="TableParagraph"/>
              <w:spacing w:before="69"/>
              <w:rPr>
                <w:b/>
              </w:rPr>
            </w:pPr>
          </w:p>
          <w:p w14:paraId="3E78994A" w14:textId="77777777" w:rsidR="00043761" w:rsidRDefault="00000000">
            <w:pPr>
              <w:pStyle w:val="TableParagraph"/>
              <w:ind w:left="108"/>
            </w:pPr>
            <w:r>
              <w:rPr>
                <w:spacing w:val="-10"/>
              </w:rPr>
              <w:t>1</w:t>
            </w:r>
          </w:p>
        </w:tc>
        <w:tc>
          <w:tcPr>
            <w:tcW w:w="11020" w:type="dxa"/>
            <w:gridSpan w:val="2"/>
            <w:tcBorders>
              <w:top w:val="single" w:sz="4" w:space="0" w:color="000000"/>
              <w:left w:val="single" w:sz="4" w:space="0" w:color="000000"/>
              <w:bottom w:val="single" w:sz="4" w:space="0" w:color="000000"/>
            </w:tcBorders>
          </w:tcPr>
          <w:p w14:paraId="339D80B4" w14:textId="77777777" w:rsidR="00043761" w:rsidRDefault="00000000">
            <w:pPr>
              <w:pStyle w:val="TableParagraph"/>
              <w:spacing w:before="18"/>
              <w:ind w:left="110"/>
            </w:pPr>
            <w:r>
              <w:t>structural</w:t>
            </w:r>
            <w:r>
              <w:rPr>
                <w:spacing w:val="-10"/>
              </w:rPr>
              <w:t xml:space="preserve"> </w:t>
            </w:r>
            <w:r>
              <w:rPr>
                <w:spacing w:val="-2"/>
              </w:rPr>
              <w:t>context</w:t>
            </w:r>
          </w:p>
        </w:tc>
      </w:tr>
      <w:tr w:rsidR="00043761" w14:paraId="0A85FABD" w14:textId="77777777">
        <w:trPr>
          <w:trHeight w:val="302"/>
        </w:trPr>
        <w:tc>
          <w:tcPr>
            <w:tcW w:w="360" w:type="dxa"/>
            <w:vMerge/>
            <w:tcBorders>
              <w:top w:val="nil"/>
              <w:bottom w:val="single" w:sz="4" w:space="0" w:color="000000"/>
              <w:right w:val="single" w:sz="4" w:space="0" w:color="000000"/>
            </w:tcBorders>
          </w:tcPr>
          <w:p w14:paraId="2DD56974" w14:textId="77777777" w:rsidR="00043761" w:rsidRDefault="00043761">
            <w:pPr>
              <w:rPr>
                <w:sz w:val="2"/>
                <w:szCs w:val="2"/>
              </w:rPr>
            </w:pPr>
          </w:p>
        </w:tc>
        <w:tc>
          <w:tcPr>
            <w:tcW w:w="422" w:type="dxa"/>
            <w:vMerge w:val="restart"/>
            <w:tcBorders>
              <w:top w:val="single" w:sz="4" w:space="0" w:color="000000"/>
              <w:left w:val="single" w:sz="4" w:space="0" w:color="000000"/>
              <w:bottom w:val="single" w:sz="4" w:space="0" w:color="000000"/>
              <w:right w:val="single" w:sz="4" w:space="0" w:color="000000"/>
            </w:tcBorders>
            <w:shd w:val="clear" w:color="auto" w:fill="DDEBF7"/>
          </w:tcPr>
          <w:p w14:paraId="6F3B62A0" w14:textId="77777777" w:rsidR="00043761" w:rsidRDefault="00043761">
            <w:pPr>
              <w:pStyle w:val="TableParagraph"/>
              <w:rPr>
                <w:b/>
              </w:rPr>
            </w:pPr>
          </w:p>
          <w:p w14:paraId="54438C02" w14:textId="77777777" w:rsidR="00043761" w:rsidRDefault="00043761">
            <w:pPr>
              <w:pStyle w:val="TableParagraph"/>
              <w:spacing w:before="125"/>
              <w:rPr>
                <w:b/>
              </w:rPr>
            </w:pPr>
          </w:p>
          <w:p w14:paraId="3E5F1A8B" w14:textId="77777777" w:rsidR="00043761" w:rsidRDefault="00000000">
            <w:pPr>
              <w:pStyle w:val="TableParagraph"/>
              <w:ind w:left="149"/>
            </w:pPr>
            <w:r>
              <w:rPr>
                <w:spacing w:val="-10"/>
              </w:rPr>
              <w:t>a</w:t>
            </w:r>
          </w:p>
        </w:tc>
        <w:tc>
          <w:tcPr>
            <w:tcW w:w="10598" w:type="dxa"/>
            <w:tcBorders>
              <w:top w:val="single" w:sz="4" w:space="0" w:color="000000"/>
              <w:left w:val="single" w:sz="4" w:space="0" w:color="000000"/>
              <w:bottom w:val="single" w:sz="4" w:space="0" w:color="000000"/>
            </w:tcBorders>
            <w:shd w:val="clear" w:color="auto" w:fill="DDEBF7"/>
          </w:tcPr>
          <w:p w14:paraId="618A1CF6" w14:textId="77777777" w:rsidR="00043761" w:rsidRDefault="00000000">
            <w:pPr>
              <w:pStyle w:val="TableParagraph"/>
              <w:spacing w:before="22"/>
              <w:ind w:left="110"/>
            </w:pPr>
            <w:r>
              <w:rPr>
                <w:spacing w:val="-2"/>
              </w:rPr>
              <w:t>conflict</w:t>
            </w:r>
          </w:p>
        </w:tc>
      </w:tr>
      <w:tr w:rsidR="00043761" w14:paraId="307549D5" w14:textId="77777777">
        <w:trPr>
          <w:trHeight w:val="301"/>
        </w:trPr>
        <w:tc>
          <w:tcPr>
            <w:tcW w:w="360" w:type="dxa"/>
            <w:vMerge/>
            <w:tcBorders>
              <w:top w:val="nil"/>
              <w:bottom w:val="single" w:sz="4" w:space="0" w:color="000000"/>
              <w:right w:val="single" w:sz="4" w:space="0" w:color="000000"/>
            </w:tcBorders>
          </w:tcPr>
          <w:p w14:paraId="50F0D151"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shd w:val="clear" w:color="auto" w:fill="DDEBF7"/>
          </w:tcPr>
          <w:p w14:paraId="419AF428" w14:textId="77777777" w:rsidR="00043761" w:rsidRDefault="00043761">
            <w:pPr>
              <w:rPr>
                <w:sz w:val="2"/>
                <w:szCs w:val="2"/>
              </w:rPr>
            </w:pPr>
          </w:p>
        </w:tc>
        <w:tc>
          <w:tcPr>
            <w:tcW w:w="10598" w:type="dxa"/>
            <w:tcBorders>
              <w:top w:val="single" w:sz="4" w:space="0" w:color="000000"/>
              <w:left w:val="single" w:sz="4" w:space="0" w:color="000000"/>
              <w:bottom w:val="single" w:sz="4" w:space="0" w:color="000000"/>
            </w:tcBorders>
          </w:tcPr>
          <w:p w14:paraId="7095734D" w14:textId="77777777" w:rsidR="00043761" w:rsidRDefault="00000000">
            <w:pPr>
              <w:pStyle w:val="TableParagraph"/>
              <w:spacing w:before="18"/>
              <w:ind w:left="550"/>
            </w:pPr>
            <w:r>
              <w:t>character</w:t>
            </w:r>
            <w:r>
              <w:rPr>
                <w:spacing w:val="-6"/>
              </w:rPr>
              <w:t xml:space="preserve"> </w:t>
            </w:r>
            <w:r>
              <w:t>vs.</w:t>
            </w:r>
            <w:r>
              <w:rPr>
                <w:spacing w:val="-6"/>
              </w:rPr>
              <w:t xml:space="preserve"> </w:t>
            </w:r>
            <w:r>
              <w:rPr>
                <w:spacing w:val="-2"/>
              </w:rPr>
              <w:t>character</w:t>
            </w:r>
          </w:p>
        </w:tc>
      </w:tr>
      <w:tr w:rsidR="00043761" w14:paraId="519E8D7A" w14:textId="77777777">
        <w:trPr>
          <w:trHeight w:val="297"/>
        </w:trPr>
        <w:tc>
          <w:tcPr>
            <w:tcW w:w="360" w:type="dxa"/>
            <w:vMerge/>
            <w:tcBorders>
              <w:top w:val="nil"/>
              <w:bottom w:val="single" w:sz="4" w:space="0" w:color="000000"/>
              <w:right w:val="single" w:sz="4" w:space="0" w:color="000000"/>
            </w:tcBorders>
          </w:tcPr>
          <w:p w14:paraId="1E9E49C5"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shd w:val="clear" w:color="auto" w:fill="DDEBF7"/>
          </w:tcPr>
          <w:p w14:paraId="3980D8CB" w14:textId="77777777" w:rsidR="00043761" w:rsidRDefault="00043761">
            <w:pPr>
              <w:rPr>
                <w:sz w:val="2"/>
                <w:szCs w:val="2"/>
              </w:rPr>
            </w:pPr>
          </w:p>
        </w:tc>
        <w:tc>
          <w:tcPr>
            <w:tcW w:w="10598" w:type="dxa"/>
            <w:tcBorders>
              <w:top w:val="single" w:sz="4" w:space="0" w:color="000000"/>
              <w:left w:val="single" w:sz="4" w:space="0" w:color="000000"/>
              <w:bottom w:val="single" w:sz="4" w:space="0" w:color="000000"/>
            </w:tcBorders>
            <w:shd w:val="clear" w:color="auto" w:fill="DDEBF7"/>
          </w:tcPr>
          <w:p w14:paraId="1F09AF80" w14:textId="77777777" w:rsidR="00043761" w:rsidRDefault="00000000">
            <w:pPr>
              <w:pStyle w:val="TableParagraph"/>
              <w:spacing w:before="18"/>
              <w:ind w:left="550"/>
            </w:pPr>
            <w:r>
              <w:t>character</w:t>
            </w:r>
            <w:r>
              <w:rPr>
                <w:spacing w:val="-6"/>
              </w:rPr>
              <w:t xml:space="preserve"> </w:t>
            </w:r>
            <w:r>
              <w:t>vs.</w:t>
            </w:r>
            <w:r>
              <w:rPr>
                <w:spacing w:val="-6"/>
              </w:rPr>
              <w:t xml:space="preserve"> </w:t>
            </w:r>
            <w:r>
              <w:rPr>
                <w:spacing w:val="-2"/>
              </w:rPr>
              <w:t>society</w:t>
            </w:r>
          </w:p>
        </w:tc>
      </w:tr>
      <w:tr w:rsidR="00043761" w14:paraId="07757E8A" w14:textId="77777777">
        <w:trPr>
          <w:trHeight w:val="302"/>
        </w:trPr>
        <w:tc>
          <w:tcPr>
            <w:tcW w:w="360" w:type="dxa"/>
            <w:vMerge/>
            <w:tcBorders>
              <w:top w:val="nil"/>
              <w:bottom w:val="single" w:sz="4" w:space="0" w:color="000000"/>
              <w:right w:val="single" w:sz="4" w:space="0" w:color="000000"/>
            </w:tcBorders>
          </w:tcPr>
          <w:p w14:paraId="4AA66234"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shd w:val="clear" w:color="auto" w:fill="DDEBF7"/>
          </w:tcPr>
          <w:p w14:paraId="6C123968" w14:textId="77777777" w:rsidR="00043761" w:rsidRDefault="00043761">
            <w:pPr>
              <w:rPr>
                <w:sz w:val="2"/>
                <w:szCs w:val="2"/>
              </w:rPr>
            </w:pPr>
          </w:p>
        </w:tc>
        <w:tc>
          <w:tcPr>
            <w:tcW w:w="10598" w:type="dxa"/>
            <w:tcBorders>
              <w:top w:val="single" w:sz="4" w:space="0" w:color="000000"/>
              <w:left w:val="single" w:sz="4" w:space="0" w:color="000000"/>
              <w:bottom w:val="single" w:sz="4" w:space="0" w:color="000000"/>
            </w:tcBorders>
          </w:tcPr>
          <w:p w14:paraId="123146CA" w14:textId="77777777" w:rsidR="00043761" w:rsidRDefault="00000000">
            <w:pPr>
              <w:pStyle w:val="TableParagraph"/>
              <w:spacing w:before="18"/>
              <w:ind w:left="550"/>
            </w:pPr>
            <w:r>
              <w:t>character</w:t>
            </w:r>
            <w:r>
              <w:rPr>
                <w:spacing w:val="-6"/>
              </w:rPr>
              <w:t xml:space="preserve"> </w:t>
            </w:r>
            <w:r>
              <w:t>vs.</w:t>
            </w:r>
            <w:r>
              <w:rPr>
                <w:spacing w:val="-6"/>
              </w:rPr>
              <w:t xml:space="preserve"> </w:t>
            </w:r>
            <w:r>
              <w:rPr>
                <w:spacing w:val="-2"/>
              </w:rPr>
              <w:t>nature/environment</w:t>
            </w:r>
          </w:p>
        </w:tc>
      </w:tr>
      <w:tr w:rsidR="00043761" w14:paraId="0B99A4EA" w14:textId="77777777">
        <w:trPr>
          <w:trHeight w:val="297"/>
        </w:trPr>
        <w:tc>
          <w:tcPr>
            <w:tcW w:w="360" w:type="dxa"/>
            <w:vMerge/>
            <w:tcBorders>
              <w:top w:val="nil"/>
              <w:bottom w:val="single" w:sz="4" w:space="0" w:color="000000"/>
              <w:right w:val="single" w:sz="4" w:space="0" w:color="000000"/>
            </w:tcBorders>
          </w:tcPr>
          <w:p w14:paraId="41842EBA"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shd w:val="clear" w:color="auto" w:fill="DDEBF7"/>
          </w:tcPr>
          <w:p w14:paraId="07017110" w14:textId="77777777" w:rsidR="00043761" w:rsidRDefault="00043761">
            <w:pPr>
              <w:rPr>
                <w:sz w:val="2"/>
                <w:szCs w:val="2"/>
              </w:rPr>
            </w:pPr>
          </w:p>
        </w:tc>
        <w:tc>
          <w:tcPr>
            <w:tcW w:w="10598" w:type="dxa"/>
            <w:tcBorders>
              <w:top w:val="single" w:sz="4" w:space="0" w:color="000000"/>
              <w:left w:val="single" w:sz="4" w:space="0" w:color="000000"/>
              <w:bottom w:val="single" w:sz="4" w:space="0" w:color="000000"/>
            </w:tcBorders>
            <w:shd w:val="clear" w:color="auto" w:fill="DDEBF7"/>
          </w:tcPr>
          <w:p w14:paraId="5D5B1DF8" w14:textId="77777777" w:rsidR="00043761" w:rsidRDefault="00000000">
            <w:pPr>
              <w:pStyle w:val="TableParagraph"/>
              <w:spacing w:before="18"/>
              <w:ind w:left="550"/>
            </w:pPr>
            <w:r>
              <w:t>character</w:t>
            </w:r>
            <w:r>
              <w:rPr>
                <w:spacing w:val="-6"/>
              </w:rPr>
              <w:t xml:space="preserve"> </w:t>
            </w:r>
            <w:r>
              <w:t>vs.</w:t>
            </w:r>
            <w:r>
              <w:rPr>
                <w:spacing w:val="-6"/>
              </w:rPr>
              <w:t xml:space="preserve"> </w:t>
            </w:r>
            <w:r>
              <w:rPr>
                <w:spacing w:val="-4"/>
              </w:rPr>
              <w:t>self</w:t>
            </w:r>
          </w:p>
        </w:tc>
      </w:tr>
      <w:tr w:rsidR="00043761" w14:paraId="26D1BCE6" w14:textId="77777777">
        <w:trPr>
          <w:trHeight w:val="301"/>
        </w:trPr>
        <w:tc>
          <w:tcPr>
            <w:tcW w:w="360" w:type="dxa"/>
            <w:vMerge/>
            <w:tcBorders>
              <w:top w:val="nil"/>
              <w:bottom w:val="single" w:sz="4" w:space="0" w:color="000000"/>
              <w:right w:val="single" w:sz="4" w:space="0" w:color="000000"/>
            </w:tcBorders>
          </w:tcPr>
          <w:p w14:paraId="2058551D"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77C60489" w14:textId="77777777" w:rsidR="00043761" w:rsidRDefault="00000000">
            <w:pPr>
              <w:pStyle w:val="TableParagraph"/>
              <w:spacing w:before="22"/>
              <w:ind w:left="25" w:right="10"/>
              <w:jc w:val="center"/>
            </w:pPr>
            <w:r>
              <w:rPr>
                <w:spacing w:val="-10"/>
              </w:rPr>
              <w:t>b</w:t>
            </w:r>
          </w:p>
        </w:tc>
        <w:tc>
          <w:tcPr>
            <w:tcW w:w="10598" w:type="dxa"/>
            <w:tcBorders>
              <w:top w:val="single" w:sz="4" w:space="0" w:color="000000"/>
              <w:left w:val="single" w:sz="4" w:space="0" w:color="000000"/>
              <w:bottom w:val="single" w:sz="4" w:space="0" w:color="000000"/>
            </w:tcBorders>
          </w:tcPr>
          <w:p w14:paraId="02A8F528" w14:textId="77777777" w:rsidR="00043761" w:rsidRDefault="00000000">
            <w:pPr>
              <w:pStyle w:val="TableParagraph"/>
              <w:spacing w:before="22"/>
              <w:ind w:left="110"/>
            </w:pPr>
            <w:r>
              <w:rPr>
                <w:spacing w:val="-2"/>
              </w:rPr>
              <w:t>character</w:t>
            </w:r>
          </w:p>
        </w:tc>
      </w:tr>
      <w:tr w:rsidR="00043761" w14:paraId="6B2D4A78" w14:textId="77777777">
        <w:trPr>
          <w:trHeight w:val="302"/>
        </w:trPr>
        <w:tc>
          <w:tcPr>
            <w:tcW w:w="360" w:type="dxa"/>
            <w:vMerge/>
            <w:tcBorders>
              <w:top w:val="nil"/>
              <w:bottom w:val="single" w:sz="4" w:space="0" w:color="000000"/>
              <w:right w:val="single" w:sz="4" w:space="0" w:color="000000"/>
            </w:tcBorders>
          </w:tcPr>
          <w:p w14:paraId="57489454"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DEBF7"/>
          </w:tcPr>
          <w:p w14:paraId="166F4404" w14:textId="77777777" w:rsidR="00043761" w:rsidRDefault="00000000">
            <w:pPr>
              <w:pStyle w:val="TableParagraph"/>
              <w:spacing w:before="18"/>
              <w:ind w:left="25" w:right="10"/>
              <w:jc w:val="center"/>
            </w:pPr>
            <w:r>
              <w:rPr>
                <w:spacing w:val="-10"/>
              </w:rPr>
              <w:t>c</w:t>
            </w:r>
          </w:p>
        </w:tc>
        <w:tc>
          <w:tcPr>
            <w:tcW w:w="10598" w:type="dxa"/>
            <w:tcBorders>
              <w:top w:val="single" w:sz="4" w:space="0" w:color="000000"/>
              <w:left w:val="single" w:sz="4" w:space="0" w:color="000000"/>
              <w:bottom w:val="single" w:sz="4" w:space="0" w:color="000000"/>
            </w:tcBorders>
            <w:shd w:val="clear" w:color="auto" w:fill="DDEBF7"/>
          </w:tcPr>
          <w:p w14:paraId="45911DB4" w14:textId="77777777" w:rsidR="00043761" w:rsidRDefault="00000000">
            <w:pPr>
              <w:pStyle w:val="TableParagraph"/>
              <w:spacing w:before="18"/>
              <w:ind w:left="110"/>
            </w:pPr>
            <w:r>
              <w:rPr>
                <w:spacing w:val="-2"/>
              </w:rPr>
              <w:t>characterization</w:t>
            </w:r>
          </w:p>
        </w:tc>
      </w:tr>
    </w:tbl>
    <w:p w14:paraId="438ED3C1" w14:textId="77777777" w:rsidR="00043761" w:rsidRDefault="00043761">
      <w:pPr>
        <w:pStyle w:val="TableParagraph"/>
        <w:sectPr w:rsidR="00043761">
          <w:pgSz w:w="16840" w:h="11910" w:orient="landscape"/>
          <w:pgMar w:top="960" w:right="708" w:bottom="780" w:left="708" w:header="727" w:footer="586" w:gutter="0"/>
          <w:cols w:space="720"/>
        </w:sectPr>
      </w:pPr>
    </w:p>
    <w:p w14:paraId="595E7E2F" w14:textId="77777777" w:rsidR="00043761" w:rsidRDefault="00043761">
      <w:pPr>
        <w:pStyle w:val="BodyText"/>
        <w:spacing w:before="222"/>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360"/>
        <w:gridCol w:w="422"/>
        <w:gridCol w:w="10598"/>
      </w:tblGrid>
      <w:tr w:rsidR="00043761" w14:paraId="0142ECC6" w14:textId="77777777">
        <w:trPr>
          <w:trHeight w:val="302"/>
        </w:trPr>
        <w:tc>
          <w:tcPr>
            <w:tcW w:w="360" w:type="dxa"/>
            <w:vMerge w:val="restart"/>
            <w:tcBorders>
              <w:top w:val="nil"/>
              <w:bottom w:val="single" w:sz="4" w:space="0" w:color="000000"/>
              <w:right w:val="single" w:sz="4" w:space="0" w:color="000000"/>
            </w:tcBorders>
          </w:tcPr>
          <w:p w14:paraId="191BC092" w14:textId="77777777" w:rsidR="00043761" w:rsidRDefault="00043761">
            <w:pPr>
              <w:pStyle w:val="TableParagraph"/>
              <w:rPr>
                <w:rFonts w:ascii="Times New Roman"/>
              </w:rPr>
            </w:pPr>
          </w:p>
        </w:tc>
        <w:tc>
          <w:tcPr>
            <w:tcW w:w="422" w:type="dxa"/>
            <w:tcBorders>
              <w:top w:val="nil"/>
              <w:left w:val="single" w:sz="4" w:space="0" w:color="000000"/>
              <w:bottom w:val="single" w:sz="4" w:space="0" w:color="000000"/>
              <w:right w:val="single" w:sz="4" w:space="0" w:color="000000"/>
            </w:tcBorders>
          </w:tcPr>
          <w:p w14:paraId="58B75F4E" w14:textId="77777777" w:rsidR="00043761" w:rsidRDefault="00000000">
            <w:pPr>
              <w:pStyle w:val="TableParagraph"/>
              <w:spacing w:before="18"/>
              <w:ind w:left="25" w:right="10"/>
              <w:jc w:val="center"/>
            </w:pPr>
            <w:r>
              <w:rPr>
                <w:spacing w:val="-10"/>
              </w:rPr>
              <w:t>d</w:t>
            </w:r>
          </w:p>
        </w:tc>
        <w:tc>
          <w:tcPr>
            <w:tcW w:w="10598" w:type="dxa"/>
            <w:tcBorders>
              <w:top w:val="nil"/>
              <w:left w:val="single" w:sz="4" w:space="0" w:color="000000"/>
              <w:bottom w:val="single" w:sz="4" w:space="0" w:color="000000"/>
            </w:tcBorders>
          </w:tcPr>
          <w:p w14:paraId="0DD00B01" w14:textId="77777777" w:rsidR="00043761" w:rsidRDefault="00000000">
            <w:pPr>
              <w:pStyle w:val="TableParagraph"/>
              <w:spacing w:before="18"/>
              <w:ind w:left="110"/>
            </w:pPr>
            <w:r>
              <w:t>plot:</w:t>
            </w:r>
            <w:r>
              <w:rPr>
                <w:spacing w:val="-5"/>
              </w:rPr>
              <w:t xml:space="preserve"> </w:t>
            </w:r>
            <w:r>
              <w:t>in</w:t>
            </w:r>
            <w:r>
              <w:rPr>
                <w:spacing w:val="-4"/>
              </w:rPr>
              <w:t xml:space="preserve"> </w:t>
            </w:r>
            <w:r>
              <w:t>medias</w:t>
            </w:r>
            <w:r>
              <w:rPr>
                <w:spacing w:val="-4"/>
              </w:rPr>
              <w:t xml:space="preserve"> </w:t>
            </w:r>
            <w:r>
              <w:rPr>
                <w:spacing w:val="-5"/>
              </w:rPr>
              <w:t>res</w:t>
            </w:r>
          </w:p>
        </w:tc>
      </w:tr>
      <w:tr w:rsidR="00043761" w14:paraId="20632B56" w14:textId="77777777">
        <w:trPr>
          <w:trHeight w:val="297"/>
        </w:trPr>
        <w:tc>
          <w:tcPr>
            <w:tcW w:w="360" w:type="dxa"/>
            <w:vMerge/>
            <w:tcBorders>
              <w:top w:val="nil"/>
              <w:bottom w:val="single" w:sz="4" w:space="0" w:color="000000"/>
              <w:right w:val="single" w:sz="4" w:space="0" w:color="000000"/>
            </w:tcBorders>
          </w:tcPr>
          <w:p w14:paraId="7F821F60"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DEBF7"/>
          </w:tcPr>
          <w:p w14:paraId="3DFA8F9A" w14:textId="77777777" w:rsidR="00043761" w:rsidRDefault="00000000">
            <w:pPr>
              <w:pStyle w:val="TableParagraph"/>
              <w:spacing w:before="18"/>
              <w:ind w:left="25" w:right="10"/>
              <w:jc w:val="center"/>
            </w:pPr>
            <w:r>
              <w:rPr>
                <w:spacing w:val="-10"/>
              </w:rPr>
              <w:t>e</w:t>
            </w:r>
          </w:p>
        </w:tc>
        <w:tc>
          <w:tcPr>
            <w:tcW w:w="10598" w:type="dxa"/>
            <w:tcBorders>
              <w:top w:val="single" w:sz="4" w:space="0" w:color="000000"/>
              <w:left w:val="single" w:sz="4" w:space="0" w:color="000000"/>
              <w:bottom w:val="single" w:sz="4" w:space="0" w:color="000000"/>
            </w:tcBorders>
            <w:shd w:val="clear" w:color="auto" w:fill="DDEBF7"/>
          </w:tcPr>
          <w:p w14:paraId="5063D159" w14:textId="77777777" w:rsidR="00043761" w:rsidRDefault="00000000">
            <w:pPr>
              <w:pStyle w:val="TableParagraph"/>
              <w:spacing w:before="18"/>
              <w:ind w:left="110"/>
            </w:pPr>
            <w:r>
              <w:t>spectacle,</w:t>
            </w:r>
            <w:r>
              <w:rPr>
                <w:spacing w:val="-8"/>
              </w:rPr>
              <w:t xml:space="preserve"> </w:t>
            </w:r>
            <w:r>
              <w:t>dialogue,</w:t>
            </w:r>
            <w:r>
              <w:rPr>
                <w:spacing w:val="-7"/>
              </w:rPr>
              <w:t xml:space="preserve"> </w:t>
            </w:r>
            <w:r>
              <w:t>and</w:t>
            </w:r>
            <w:r>
              <w:rPr>
                <w:spacing w:val="-7"/>
              </w:rPr>
              <w:t xml:space="preserve"> </w:t>
            </w:r>
            <w:r>
              <w:rPr>
                <w:spacing w:val="-2"/>
              </w:rPr>
              <w:t>music</w:t>
            </w:r>
          </w:p>
        </w:tc>
      </w:tr>
      <w:tr w:rsidR="00043761" w14:paraId="323AD470" w14:textId="77777777">
        <w:trPr>
          <w:trHeight w:val="302"/>
        </w:trPr>
        <w:tc>
          <w:tcPr>
            <w:tcW w:w="360" w:type="dxa"/>
            <w:vMerge/>
            <w:tcBorders>
              <w:top w:val="nil"/>
              <w:bottom w:val="single" w:sz="4" w:space="0" w:color="000000"/>
              <w:right w:val="single" w:sz="4" w:space="0" w:color="000000"/>
            </w:tcBorders>
          </w:tcPr>
          <w:p w14:paraId="17823A37"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7A001DC1" w14:textId="77777777" w:rsidR="00043761" w:rsidRDefault="00000000">
            <w:pPr>
              <w:pStyle w:val="TableParagraph"/>
              <w:spacing w:before="18"/>
              <w:ind w:left="25" w:right="10"/>
              <w:jc w:val="center"/>
            </w:pPr>
            <w:r>
              <w:rPr>
                <w:spacing w:val="-10"/>
              </w:rPr>
              <w:t>f</w:t>
            </w:r>
          </w:p>
        </w:tc>
        <w:tc>
          <w:tcPr>
            <w:tcW w:w="10598" w:type="dxa"/>
            <w:tcBorders>
              <w:top w:val="single" w:sz="4" w:space="0" w:color="000000"/>
              <w:left w:val="single" w:sz="4" w:space="0" w:color="000000"/>
              <w:bottom w:val="single" w:sz="4" w:space="0" w:color="000000"/>
            </w:tcBorders>
          </w:tcPr>
          <w:p w14:paraId="718263C8" w14:textId="77777777" w:rsidR="00043761" w:rsidRDefault="00000000">
            <w:pPr>
              <w:pStyle w:val="TableParagraph"/>
              <w:spacing w:before="18"/>
              <w:ind w:left="110"/>
            </w:pPr>
            <w:r>
              <w:t>rhyme</w:t>
            </w:r>
            <w:r>
              <w:rPr>
                <w:spacing w:val="-4"/>
              </w:rPr>
              <w:t xml:space="preserve"> </w:t>
            </w:r>
            <w:r>
              <w:t>and</w:t>
            </w:r>
            <w:r>
              <w:rPr>
                <w:spacing w:val="-4"/>
              </w:rPr>
              <w:t xml:space="preserve"> </w:t>
            </w:r>
            <w:r>
              <w:rPr>
                <w:spacing w:val="-2"/>
              </w:rPr>
              <w:t>meter</w:t>
            </w:r>
          </w:p>
        </w:tc>
      </w:tr>
      <w:tr w:rsidR="00043761" w14:paraId="6BCC0C75" w14:textId="77777777">
        <w:trPr>
          <w:trHeight w:val="297"/>
        </w:trPr>
        <w:tc>
          <w:tcPr>
            <w:tcW w:w="360" w:type="dxa"/>
            <w:vMerge/>
            <w:tcBorders>
              <w:top w:val="nil"/>
              <w:bottom w:val="single" w:sz="4" w:space="0" w:color="000000"/>
              <w:right w:val="single" w:sz="4" w:space="0" w:color="000000"/>
            </w:tcBorders>
          </w:tcPr>
          <w:p w14:paraId="15F48C01"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DEBF7"/>
          </w:tcPr>
          <w:p w14:paraId="61ABC87F" w14:textId="77777777" w:rsidR="00043761" w:rsidRDefault="00000000">
            <w:pPr>
              <w:pStyle w:val="TableParagraph"/>
              <w:spacing w:before="18"/>
              <w:ind w:left="25" w:right="10"/>
              <w:jc w:val="center"/>
            </w:pPr>
            <w:r>
              <w:rPr>
                <w:spacing w:val="-10"/>
              </w:rPr>
              <w:t>g</w:t>
            </w:r>
          </w:p>
        </w:tc>
        <w:tc>
          <w:tcPr>
            <w:tcW w:w="10598" w:type="dxa"/>
            <w:tcBorders>
              <w:top w:val="single" w:sz="4" w:space="0" w:color="000000"/>
              <w:left w:val="single" w:sz="4" w:space="0" w:color="000000"/>
              <w:bottom w:val="single" w:sz="4" w:space="0" w:color="000000"/>
            </w:tcBorders>
            <w:shd w:val="clear" w:color="auto" w:fill="DDEBF7"/>
          </w:tcPr>
          <w:p w14:paraId="16378A94" w14:textId="77777777" w:rsidR="00043761" w:rsidRDefault="00000000">
            <w:pPr>
              <w:pStyle w:val="TableParagraph"/>
              <w:spacing w:before="18"/>
              <w:ind w:left="110"/>
            </w:pPr>
            <w:r>
              <w:rPr>
                <w:spacing w:val="-2"/>
              </w:rPr>
              <w:t>diction</w:t>
            </w:r>
          </w:p>
        </w:tc>
      </w:tr>
      <w:tr w:rsidR="00043761" w14:paraId="2B7ECA98" w14:textId="77777777">
        <w:trPr>
          <w:trHeight w:val="302"/>
        </w:trPr>
        <w:tc>
          <w:tcPr>
            <w:tcW w:w="360" w:type="dxa"/>
            <w:vMerge/>
            <w:tcBorders>
              <w:top w:val="nil"/>
              <w:bottom w:val="single" w:sz="4" w:space="0" w:color="000000"/>
              <w:right w:val="single" w:sz="4" w:space="0" w:color="000000"/>
            </w:tcBorders>
          </w:tcPr>
          <w:p w14:paraId="0E06C34B"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347EBF2E" w14:textId="77777777" w:rsidR="00043761" w:rsidRDefault="00000000">
            <w:pPr>
              <w:pStyle w:val="TableParagraph"/>
              <w:spacing w:before="18"/>
              <w:ind w:left="25" w:right="10"/>
              <w:jc w:val="center"/>
            </w:pPr>
            <w:r>
              <w:rPr>
                <w:spacing w:val="-10"/>
              </w:rPr>
              <w:t>h</w:t>
            </w:r>
          </w:p>
        </w:tc>
        <w:tc>
          <w:tcPr>
            <w:tcW w:w="10598" w:type="dxa"/>
            <w:tcBorders>
              <w:top w:val="single" w:sz="4" w:space="0" w:color="000000"/>
              <w:left w:val="single" w:sz="4" w:space="0" w:color="000000"/>
              <w:bottom w:val="single" w:sz="4" w:space="0" w:color="000000"/>
            </w:tcBorders>
          </w:tcPr>
          <w:p w14:paraId="7D79249E" w14:textId="77777777" w:rsidR="00043761" w:rsidRDefault="00000000">
            <w:pPr>
              <w:pStyle w:val="TableParagraph"/>
              <w:spacing w:before="18"/>
              <w:ind w:left="110"/>
            </w:pPr>
            <w:r>
              <w:t>tone</w:t>
            </w:r>
            <w:r>
              <w:rPr>
                <w:spacing w:val="-4"/>
              </w:rPr>
              <w:t xml:space="preserve"> </w:t>
            </w:r>
            <w:r>
              <w:t>and</w:t>
            </w:r>
            <w:r>
              <w:rPr>
                <w:spacing w:val="-3"/>
              </w:rPr>
              <w:t xml:space="preserve"> </w:t>
            </w:r>
            <w:r>
              <w:rPr>
                <w:spacing w:val="-4"/>
              </w:rPr>
              <w:t>mood</w:t>
            </w:r>
          </w:p>
        </w:tc>
      </w:tr>
      <w:tr w:rsidR="00043761" w14:paraId="31A697E8" w14:textId="77777777">
        <w:trPr>
          <w:trHeight w:val="297"/>
        </w:trPr>
        <w:tc>
          <w:tcPr>
            <w:tcW w:w="360" w:type="dxa"/>
            <w:vMerge/>
            <w:tcBorders>
              <w:top w:val="nil"/>
              <w:bottom w:val="single" w:sz="4" w:space="0" w:color="000000"/>
              <w:right w:val="single" w:sz="4" w:space="0" w:color="000000"/>
            </w:tcBorders>
          </w:tcPr>
          <w:p w14:paraId="3A2EF32C"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DEBF7"/>
          </w:tcPr>
          <w:p w14:paraId="3633C38A" w14:textId="77777777" w:rsidR="00043761" w:rsidRDefault="00000000">
            <w:pPr>
              <w:pStyle w:val="TableParagraph"/>
              <w:spacing w:before="18"/>
              <w:ind w:left="25" w:right="10"/>
              <w:jc w:val="center"/>
            </w:pPr>
            <w:r>
              <w:rPr>
                <w:spacing w:val="-10"/>
              </w:rPr>
              <w:t>i</w:t>
            </w:r>
          </w:p>
        </w:tc>
        <w:tc>
          <w:tcPr>
            <w:tcW w:w="10598" w:type="dxa"/>
            <w:tcBorders>
              <w:top w:val="single" w:sz="4" w:space="0" w:color="000000"/>
              <w:left w:val="single" w:sz="4" w:space="0" w:color="000000"/>
              <w:bottom w:val="single" w:sz="4" w:space="0" w:color="000000"/>
            </w:tcBorders>
            <w:shd w:val="clear" w:color="auto" w:fill="DDEBF7"/>
          </w:tcPr>
          <w:p w14:paraId="7AE155D4" w14:textId="77777777" w:rsidR="00043761" w:rsidRDefault="00000000">
            <w:pPr>
              <w:pStyle w:val="TableParagraph"/>
              <w:spacing w:before="18"/>
              <w:ind w:left="110"/>
            </w:pPr>
            <w:r>
              <w:rPr>
                <w:spacing w:val="-2"/>
              </w:rPr>
              <w:t>style</w:t>
            </w:r>
          </w:p>
        </w:tc>
      </w:tr>
      <w:tr w:rsidR="00043761" w14:paraId="6741DAF0" w14:textId="77777777">
        <w:trPr>
          <w:trHeight w:val="302"/>
        </w:trPr>
        <w:tc>
          <w:tcPr>
            <w:tcW w:w="360" w:type="dxa"/>
            <w:vMerge/>
            <w:tcBorders>
              <w:top w:val="nil"/>
              <w:bottom w:val="single" w:sz="4" w:space="0" w:color="000000"/>
              <w:right w:val="single" w:sz="4" w:space="0" w:color="000000"/>
            </w:tcBorders>
          </w:tcPr>
          <w:p w14:paraId="5F1E7CB7"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2FA365BA" w14:textId="77777777" w:rsidR="00043761" w:rsidRDefault="00000000">
            <w:pPr>
              <w:pStyle w:val="TableParagraph"/>
              <w:spacing w:before="22"/>
              <w:ind w:left="25" w:right="10"/>
              <w:jc w:val="center"/>
            </w:pPr>
            <w:r>
              <w:rPr>
                <w:spacing w:val="-10"/>
              </w:rPr>
              <w:t>j</w:t>
            </w:r>
          </w:p>
        </w:tc>
        <w:tc>
          <w:tcPr>
            <w:tcW w:w="10598" w:type="dxa"/>
            <w:tcBorders>
              <w:top w:val="single" w:sz="4" w:space="0" w:color="000000"/>
              <w:left w:val="single" w:sz="4" w:space="0" w:color="000000"/>
              <w:bottom w:val="single" w:sz="4" w:space="0" w:color="000000"/>
            </w:tcBorders>
          </w:tcPr>
          <w:p w14:paraId="2A8263F8" w14:textId="77777777" w:rsidR="00043761" w:rsidRDefault="00000000">
            <w:pPr>
              <w:pStyle w:val="TableParagraph"/>
              <w:spacing w:before="22"/>
              <w:ind w:left="110"/>
            </w:pPr>
            <w:r>
              <w:t>patterns</w:t>
            </w:r>
            <w:r>
              <w:rPr>
                <w:spacing w:val="-6"/>
              </w:rPr>
              <w:t xml:space="preserve"> </w:t>
            </w:r>
            <w:r>
              <w:t>and</w:t>
            </w:r>
            <w:r>
              <w:rPr>
                <w:spacing w:val="-5"/>
              </w:rPr>
              <w:t xml:space="preserve"> </w:t>
            </w:r>
            <w:r>
              <w:rPr>
                <w:spacing w:val="-2"/>
              </w:rPr>
              <w:t>motifs</w:t>
            </w:r>
          </w:p>
        </w:tc>
      </w:tr>
      <w:tr w:rsidR="00043761" w14:paraId="28411A42" w14:textId="77777777">
        <w:trPr>
          <w:trHeight w:val="301"/>
        </w:trPr>
        <w:tc>
          <w:tcPr>
            <w:tcW w:w="360" w:type="dxa"/>
            <w:vMerge/>
            <w:tcBorders>
              <w:top w:val="nil"/>
              <w:bottom w:val="single" w:sz="4" w:space="0" w:color="000000"/>
              <w:right w:val="single" w:sz="4" w:space="0" w:color="000000"/>
            </w:tcBorders>
          </w:tcPr>
          <w:p w14:paraId="64790BB7"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DEBF7"/>
          </w:tcPr>
          <w:p w14:paraId="12C36637" w14:textId="77777777" w:rsidR="00043761" w:rsidRDefault="00000000">
            <w:pPr>
              <w:pStyle w:val="TableParagraph"/>
              <w:spacing w:before="18"/>
              <w:ind w:left="25" w:right="10"/>
              <w:jc w:val="center"/>
            </w:pPr>
            <w:r>
              <w:rPr>
                <w:spacing w:val="-10"/>
              </w:rPr>
              <w:t>k</w:t>
            </w:r>
          </w:p>
        </w:tc>
        <w:tc>
          <w:tcPr>
            <w:tcW w:w="10598" w:type="dxa"/>
            <w:tcBorders>
              <w:top w:val="single" w:sz="4" w:space="0" w:color="000000"/>
              <w:left w:val="single" w:sz="4" w:space="0" w:color="000000"/>
              <w:bottom w:val="single" w:sz="4" w:space="0" w:color="000000"/>
            </w:tcBorders>
            <w:shd w:val="clear" w:color="auto" w:fill="DDEBF7"/>
          </w:tcPr>
          <w:p w14:paraId="6D3513AF" w14:textId="77777777" w:rsidR="00043761" w:rsidRDefault="00000000">
            <w:pPr>
              <w:pStyle w:val="TableParagraph"/>
              <w:spacing w:before="18"/>
              <w:ind w:left="110"/>
            </w:pPr>
            <w:r>
              <w:t>figures</w:t>
            </w:r>
            <w:r>
              <w:rPr>
                <w:spacing w:val="-5"/>
              </w:rPr>
              <w:t xml:space="preserve"> </w:t>
            </w:r>
            <w:r>
              <w:t>of</w:t>
            </w:r>
            <w:r>
              <w:rPr>
                <w:spacing w:val="-5"/>
              </w:rPr>
              <w:t xml:space="preserve"> </w:t>
            </w:r>
            <w:r>
              <w:t>speech</w:t>
            </w:r>
            <w:r>
              <w:rPr>
                <w:spacing w:val="-4"/>
              </w:rPr>
              <w:t xml:space="preserve"> </w:t>
            </w:r>
            <w:r>
              <w:t>and</w:t>
            </w:r>
            <w:r>
              <w:rPr>
                <w:spacing w:val="-5"/>
              </w:rPr>
              <w:t xml:space="preserve"> </w:t>
            </w:r>
            <w:r>
              <w:t>sound</w:t>
            </w:r>
            <w:r>
              <w:rPr>
                <w:spacing w:val="-4"/>
              </w:rPr>
              <w:t xml:space="preserve"> </w:t>
            </w:r>
            <w:r>
              <w:rPr>
                <w:spacing w:val="-2"/>
              </w:rPr>
              <w:t>devices</w:t>
            </w:r>
          </w:p>
        </w:tc>
      </w:tr>
      <w:tr w:rsidR="00043761" w14:paraId="1566F110" w14:textId="77777777">
        <w:trPr>
          <w:trHeight w:val="297"/>
        </w:trPr>
        <w:tc>
          <w:tcPr>
            <w:tcW w:w="360" w:type="dxa"/>
            <w:vMerge/>
            <w:tcBorders>
              <w:top w:val="nil"/>
              <w:bottom w:val="single" w:sz="4" w:space="0" w:color="000000"/>
              <w:right w:val="single" w:sz="4" w:space="0" w:color="000000"/>
            </w:tcBorders>
          </w:tcPr>
          <w:p w14:paraId="64992F37"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63B537A1" w14:textId="77777777" w:rsidR="00043761" w:rsidRDefault="00000000">
            <w:pPr>
              <w:pStyle w:val="TableParagraph"/>
              <w:spacing w:before="18"/>
              <w:ind w:left="25" w:right="10"/>
              <w:jc w:val="center"/>
            </w:pPr>
            <w:r>
              <w:rPr>
                <w:spacing w:val="-10"/>
              </w:rPr>
              <w:t>l</w:t>
            </w:r>
          </w:p>
        </w:tc>
        <w:tc>
          <w:tcPr>
            <w:tcW w:w="10598" w:type="dxa"/>
            <w:tcBorders>
              <w:top w:val="single" w:sz="4" w:space="0" w:color="000000"/>
              <w:left w:val="single" w:sz="4" w:space="0" w:color="000000"/>
              <w:bottom w:val="single" w:sz="4" w:space="0" w:color="000000"/>
            </w:tcBorders>
          </w:tcPr>
          <w:p w14:paraId="3A2415D9" w14:textId="77777777" w:rsidR="00043761" w:rsidRDefault="00000000">
            <w:pPr>
              <w:pStyle w:val="TableParagraph"/>
              <w:spacing w:before="18"/>
              <w:ind w:left="110"/>
            </w:pPr>
            <w:r>
              <w:t>point</w:t>
            </w:r>
            <w:r>
              <w:rPr>
                <w:spacing w:val="-5"/>
              </w:rPr>
              <w:t xml:space="preserve"> </w:t>
            </w:r>
            <w:r>
              <w:t>of</w:t>
            </w:r>
            <w:r>
              <w:rPr>
                <w:spacing w:val="-5"/>
              </w:rPr>
              <w:t xml:space="preserve"> </w:t>
            </w:r>
            <w:r>
              <w:t>view</w:t>
            </w:r>
            <w:r>
              <w:rPr>
                <w:spacing w:val="-4"/>
              </w:rPr>
              <w:t xml:space="preserve"> </w:t>
            </w:r>
            <w:r>
              <w:t>and</w:t>
            </w:r>
            <w:r>
              <w:rPr>
                <w:spacing w:val="-5"/>
              </w:rPr>
              <w:t xml:space="preserve"> </w:t>
            </w:r>
            <w:r>
              <w:t>narrative</w:t>
            </w:r>
            <w:r>
              <w:rPr>
                <w:spacing w:val="-4"/>
              </w:rPr>
              <w:t xml:space="preserve"> </w:t>
            </w:r>
            <w:r>
              <w:rPr>
                <w:spacing w:val="-2"/>
              </w:rPr>
              <w:t>techniques</w:t>
            </w:r>
          </w:p>
        </w:tc>
      </w:tr>
      <w:tr w:rsidR="00043761" w14:paraId="6945312A" w14:textId="77777777">
        <w:trPr>
          <w:trHeight w:val="302"/>
        </w:trPr>
        <w:tc>
          <w:tcPr>
            <w:tcW w:w="360" w:type="dxa"/>
            <w:vMerge/>
            <w:tcBorders>
              <w:top w:val="nil"/>
              <w:bottom w:val="single" w:sz="4" w:space="0" w:color="000000"/>
              <w:right w:val="single" w:sz="4" w:space="0" w:color="000000"/>
            </w:tcBorders>
          </w:tcPr>
          <w:p w14:paraId="293AB460"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DEBF7"/>
          </w:tcPr>
          <w:p w14:paraId="4C269E3E" w14:textId="77777777" w:rsidR="00043761" w:rsidRDefault="00000000">
            <w:pPr>
              <w:pStyle w:val="TableParagraph"/>
              <w:spacing w:before="18"/>
              <w:ind w:left="25" w:right="9"/>
              <w:jc w:val="center"/>
            </w:pPr>
            <w:r>
              <w:rPr>
                <w:spacing w:val="-10"/>
              </w:rPr>
              <w:t>m</w:t>
            </w:r>
          </w:p>
        </w:tc>
        <w:tc>
          <w:tcPr>
            <w:tcW w:w="10598" w:type="dxa"/>
            <w:tcBorders>
              <w:top w:val="single" w:sz="4" w:space="0" w:color="000000"/>
              <w:left w:val="single" w:sz="4" w:space="0" w:color="000000"/>
              <w:bottom w:val="single" w:sz="4" w:space="0" w:color="000000"/>
            </w:tcBorders>
            <w:shd w:val="clear" w:color="auto" w:fill="DDEBF7"/>
          </w:tcPr>
          <w:p w14:paraId="0091826D" w14:textId="77777777" w:rsidR="00043761" w:rsidRDefault="00000000">
            <w:pPr>
              <w:pStyle w:val="TableParagraph"/>
              <w:spacing w:before="18"/>
              <w:ind w:left="110"/>
            </w:pPr>
            <w:r>
              <w:t>organic</w:t>
            </w:r>
            <w:r>
              <w:rPr>
                <w:spacing w:val="-7"/>
              </w:rPr>
              <w:t xml:space="preserve"> </w:t>
            </w:r>
            <w:r>
              <w:rPr>
                <w:spacing w:val="-2"/>
              </w:rPr>
              <w:t>unity</w:t>
            </w:r>
          </w:p>
        </w:tc>
      </w:tr>
      <w:tr w:rsidR="00043761" w14:paraId="5BA8EE4A" w14:textId="77777777">
        <w:trPr>
          <w:trHeight w:val="297"/>
        </w:trPr>
        <w:tc>
          <w:tcPr>
            <w:tcW w:w="360" w:type="dxa"/>
            <w:vMerge/>
            <w:tcBorders>
              <w:top w:val="nil"/>
              <w:bottom w:val="single" w:sz="4" w:space="0" w:color="000000"/>
              <w:right w:val="single" w:sz="4" w:space="0" w:color="000000"/>
            </w:tcBorders>
          </w:tcPr>
          <w:p w14:paraId="1E7C007D"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162B6D64" w14:textId="77777777" w:rsidR="00043761" w:rsidRDefault="00000000">
            <w:pPr>
              <w:pStyle w:val="TableParagraph"/>
              <w:spacing w:before="18"/>
              <w:ind w:left="25" w:right="10"/>
              <w:jc w:val="center"/>
            </w:pPr>
            <w:r>
              <w:rPr>
                <w:spacing w:val="-10"/>
              </w:rPr>
              <w:t>n</w:t>
            </w:r>
          </w:p>
        </w:tc>
        <w:tc>
          <w:tcPr>
            <w:tcW w:w="10598" w:type="dxa"/>
            <w:tcBorders>
              <w:top w:val="single" w:sz="4" w:space="0" w:color="000000"/>
              <w:left w:val="single" w:sz="4" w:space="0" w:color="000000"/>
              <w:bottom w:val="single" w:sz="4" w:space="0" w:color="000000"/>
            </w:tcBorders>
          </w:tcPr>
          <w:p w14:paraId="1B104EBA" w14:textId="77777777" w:rsidR="00043761" w:rsidRDefault="00000000">
            <w:pPr>
              <w:pStyle w:val="TableParagraph"/>
              <w:spacing w:before="18"/>
              <w:ind w:left="110"/>
            </w:pPr>
            <w:r>
              <w:t>sign</w:t>
            </w:r>
            <w:r>
              <w:rPr>
                <w:spacing w:val="-4"/>
              </w:rPr>
              <w:t xml:space="preserve"> </w:t>
            </w:r>
            <w:r>
              <w:t>and</w:t>
            </w:r>
            <w:r>
              <w:rPr>
                <w:spacing w:val="-3"/>
              </w:rPr>
              <w:t xml:space="preserve"> </w:t>
            </w:r>
            <w:r>
              <w:rPr>
                <w:spacing w:val="-2"/>
              </w:rPr>
              <w:t>referent</w:t>
            </w:r>
          </w:p>
        </w:tc>
      </w:tr>
      <w:tr w:rsidR="00043761" w14:paraId="027C2933" w14:textId="77777777">
        <w:trPr>
          <w:trHeight w:val="301"/>
        </w:trPr>
        <w:tc>
          <w:tcPr>
            <w:tcW w:w="360" w:type="dxa"/>
            <w:vMerge/>
            <w:tcBorders>
              <w:top w:val="nil"/>
              <w:bottom w:val="single" w:sz="4" w:space="0" w:color="000000"/>
              <w:right w:val="single" w:sz="4" w:space="0" w:color="000000"/>
            </w:tcBorders>
          </w:tcPr>
          <w:p w14:paraId="7ACA79FA"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DEBF7"/>
          </w:tcPr>
          <w:p w14:paraId="44B657A4" w14:textId="77777777" w:rsidR="00043761" w:rsidRDefault="00000000">
            <w:pPr>
              <w:pStyle w:val="TableParagraph"/>
              <w:spacing w:before="22"/>
              <w:ind w:left="25" w:right="10"/>
              <w:jc w:val="center"/>
            </w:pPr>
            <w:r>
              <w:rPr>
                <w:spacing w:val="-10"/>
              </w:rPr>
              <w:t>o</w:t>
            </w:r>
          </w:p>
        </w:tc>
        <w:tc>
          <w:tcPr>
            <w:tcW w:w="10598" w:type="dxa"/>
            <w:tcBorders>
              <w:top w:val="single" w:sz="4" w:space="0" w:color="000000"/>
              <w:left w:val="single" w:sz="4" w:space="0" w:color="000000"/>
              <w:bottom w:val="single" w:sz="4" w:space="0" w:color="000000"/>
            </w:tcBorders>
            <w:shd w:val="clear" w:color="auto" w:fill="DDEBF7"/>
          </w:tcPr>
          <w:p w14:paraId="224D171B" w14:textId="77777777" w:rsidR="00043761" w:rsidRDefault="00000000">
            <w:pPr>
              <w:pStyle w:val="TableParagraph"/>
              <w:spacing w:before="22"/>
              <w:ind w:left="110"/>
            </w:pPr>
            <w:r>
              <w:t>binary</w:t>
            </w:r>
            <w:r>
              <w:rPr>
                <w:spacing w:val="-6"/>
              </w:rPr>
              <w:t xml:space="preserve"> </w:t>
            </w:r>
            <w:r>
              <w:rPr>
                <w:spacing w:val="-2"/>
              </w:rPr>
              <w:t>opposition</w:t>
            </w:r>
          </w:p>
        </w:tc>
      </w:tr>
      <w:tr w:rsidR="00043761" w14:paraId="7DA03673" w14:textId="77777777">
        <w:trPr>
          <w:trHeight w:val="302"/>
        </w:trPr>
        <w:tc>
          <w:tcPr>
            <w:tcW w:w="360" w:type="dxa"/>
            <w:tcBorders>
              <w:top w:val="single" w:sz="4" w:space="0" w:color="000000"/>
              <w:bottom w:val="single" w:sz="4" w:space="0" w:color="000000"/>
              <w:right w:val="single" w:sz="4" w:space="0" w:color="000000"/>
            </w:tcBorders>
          </w:tcPr>
          <w:p w14:paraId="70453A74" w14:textId="77777777" w:rsidR="00043761" w:rsidRDefault="00000000">
            <w:pPr>
              <w:pStyle w:val="TableParagraph"/>
              <w:spacing w:before="18"/>
              <w:ind w:left="30" w:right="21"/>
              <w:jc w:val="center"/>
            </w:pPr>
            <w:r>
              <w:rPr>
                <w:spacing w:val="-10"/>
              </w:rPr>
              <w:t>2</w:t>
            </w:r>
          </w:p>
        </w:tc>
        <w:tc>
          <w:tcPr>
            <w:tcW w:w="11020" w:type="dxa"/>
            <w:gridSpan w:val="2"/>
            <w:tcBorders>
              <w:top w:val="single" w:sz="4" w:space="0" w:color="000000"/>
              <w:left w:val="single" w:sz="4" w:space="0" w:color="000000"/>
              <w:bottom w:val="single" w:sz="4" w:space="0" w:color="000000"/>
            </w:tcBorders>
          </w:tcPr>
          <w:p w14:paraId="2AE06570" w14:textId="77777777" w:rsidR="00043761" w:rsidRDefault="00000000">
            <w:pPr>
              <w:pStyle w:val="TableParagraph"/>
              <w:spacing w:before="18"/>
              <w:ind w:left="110"/>
            </w:pPr>
            <w:r>
              <w:t>biographical</w:t>
            </w:r>
            <w:r>
              <w:rPr>
                <w:spacing w:val="-12"/>
              </w:rPr>
              <w:t xml:space="preserve"> </w:t>
            </w:r>
            <w:r>
              <w:rPr>
                <w:spacing w:val="-2"/>
              </w:rPr>
              <w:t>context</w:t>
            </w:r>
          </w:p>
        </w:tc>
      </w:tr>
      <w:tr w:rsidR="00043761" w14:paraId="3831864E" w14:textId="77777777">
        <w:trPr>
          <w:trHeight w:val="297"/>
        </w:trPr>
        <w:tc>
          <w:tcPr>
            <w:tcW w:w="360" w:type="dxa"/>
            <w:tcBorders>
              <w:top w:val="single" w:sz="4" w:space="0" w:color="000000"/>
              <w:bottom w:val="single" w:sz="4" w:space="0" w:color="000000"/>
              <w:right w:val="single" w:sz="4" w:space="0" w:color="000000"/>
            </w:tcBorders>
            <w:shd w:val="clear" w:color="auto" w:fill="DDEBF7"/>
          </w:tcPr>
          <w:p w14:paraId="0655E5E6" w14:textId="77777777" w:rsidR="00043761" w:rsidRDefault="00000000">
            <w:pPr>
              <w:pStyle w:val="TableParagraph"/>
              <w:spacing w:before="18"/>
              <w:ind w:left="30" w:right="21"/>
              <w:jc w:val="center"/>
            </w:pPr>
            <w:r>
              <w:rPr>
                <w:spacing w:val="-10"/>
              </w:rPr>
              <w:t>3</w:t>
            </w:r>
          </w:p>
        </w:tc>
        <w:tc>
          <w:tcPr>
            <w:tcW w:w="11020" w:type="dxa"/>
            <w:gridSpan w:val="2"/>
            <w:tcBorders>
              <w:top w:val="single" w:sz="4" w:space="0" w:color="000000"/>
              <w:left w:val="single" w:sz="4" w:space="0" w:color="000000"/>
              <w:bottom w:val="single" w:sz="4" w:space="0" w:color="000000"/>
            </w:tcBorders>
            <w:shd w:val="clear" w:color="auto" w:fill="DDEBF7"/>
          </w:tcPr>
          <w:p w14:paraId="28614F72" w14:textId="77777777" w:rsidR="00043761" w:rsidRDefault="00000000">
            <w:pPr>
              <w:pStyle w:val="TableParagraph"/>
              <w:spacing w:before="18"/>
              <w:ind w:left="110"/>
            </w:pPr>
            <w:r>
              <w:t>historical</w:t>
            </w:r>
            <w:r>
              <w:rPr>
                <w:spacing w:val="-10"/>
              </w:rPr>
              <w:t xml:space="preserve"> </w:t>
            </w:r>
            <w:r>
              <w:rPr>
                <w:spacing w:val="-2"/>
              </w:rPr>
              <w:t>context</w:t>
            </w:r>
          </w:p>
        </w:tc>
      </w:tr>
      <w:tr w:rsidR="00043761" w14:paraId="2F4A533D" w14:textId="77777777">
        <w:trPr>
          <w:trHeight w:val="302"/>
        </w:trPr>
        <w:tc>
          <w:tcPr>
            <w:tcW w:w="360" w:type="dxa"/>
            <w:tcBorders>
              <w:top w:val="single" w:sz="4" w:space="0" w:color="000000"/>
              <w:bottom w:val="single" w:sz="4" w:space="0" w:color="000000"/>
              <w:right w:val="single" w:sz="4" w:space="0" w:color="000000"/>
            </w:tcBorders>
          </w:tcPr>
          <w:p w14:paraId="5EFA3986" w14:textId="77777777" w:rsidR="00043761" w:rsidRDefault="00000000">
            <w:pPr>
              <w:pStyle w:val="TableParagraph"/>
              <w:spacing w:before="18"/>
              <w:ind w:left="30" w:right="21"/>
              <w:jc w:val="center"/>
            </w:pPr>
            <w:r>
              <w:rPr>
                <w:spacing w:val="-10"/>
              </w:rPr>
              <w:t>4</w:t>
            </w:r>
          </w:p>
        </w:tc>
        <w:tc>
          <w:tcPr>
            <w:tcW w:w="11020" w:type="dxa"/>
            <w:gridSpan w:val="2"/>
            <w:tcBorders>
              <w:top w:val="single" w:sz="4" w:space="0" w:color="000000"/>
              <w:left w:val="single" w:sz="4" w:space="0" w:color="000000"/>
              <w:bottom w:val="single" w:sz="4" w:space="0" w:color="000000"/>
            </w:tcBorders>
          </w:tcPr>
          <w:p w14:paraId="407DA5B1" w14:textId="77777777" w:rsidR="00043761" w:rsidRDefault="00000000">
            <w:pPr>
              <w:pStyle w:val="TableParagraph"/>
              <w:spacing w:before="18"/>
              <w:ind w:left="110"/>
            </w:pPr>
            <w:r>
              <w:t>sociocultural</w:t>
            </w:r>
            <w:r>
              <w:rPr>
                <w:spacing w:val="-13"/>
              </w:rPr>
              <w:t xml:space="preserve"> </w:t>
            </w:r>
            <w:r>
              <w:rPr>
                <w:spacing w:val="-2"/>
              </w:rPr>
              <w:t>context</w:t>
            </w:r>
          </w:p>
        </w:tc>
      </w:tr>
      <w:tr w:rsidR="00043761" w14:paraId="79FB393C" w14:textId="77777777">
        <w:trPr>
          <w:trHeight w:val="297"/>
        </w:trPr>
        <w:tc>
          <w:tcPr>
            <w:tcW w:w="360" w:type="dxa"/>
            <w:vMerge w:val="restart"/>
            <w:tcBorders>
              <w:top w:val="single" w:sz="4" w:space="0" w:color="000000"/>
              <w:bottom w:val="single" w:sz="4" w:space="0" w:color="000000"/>
              <w:right w:val="single" w:sz="4" w:space="0" w:color="000000"/>
            </w:tcBorders>
            <w:shd w:val="clear" w:color="auto" w:fill="DDEBF7"/>
          </w:tcPr>
          <w:p w14:paraId="51682021" w14:textId="77777777" w:rsidR="00043761" w:rsidRDefault="00043761">
            <w:pPr>
              <w:pStyle w:val="TableParagraph"/>
              <w:rPr>
                <w:b/>
              </w:rPr>
            </w:pPr>
          </w:p>
          <w:p w14:paraId="22A56B15" w14:textId="77777777" w:rsidR="00043761" w:rsidRDefault="00043761">
            <w:pPr>
              <w:pStyle w:val="TableParagraph"/>
              <w:rPr>
                <w:b/>
              </w:rPr>
            </w:pPr>
          </w:p>
          <w:p w14:paraId="3F09B6FB" w14:textId="77777777" w:rsidR="00043761" w:rsidRDefault="00043761">
            <w:pPr>
              <w:pStyle w:val="TableParagraph"/>
              <w:spacing w:before="16"/>
              <w:rPr>
                <w:b/>
              </w:rPr>
            </w:pPr>
          </w:p>
          <w:p w14:paraId="72BD976B" w14:textId="77777777" w:rsidR="00043761" w:rsidRDefault="00000000">
            <w:pPr>
              <w:pStyle w:val="TableParagraph"/>
              <w:ind w:left="108"/>
            </w:pPr>
            <w:r>
              <w:rPr>
                <w:spacing w:val="-10"/>
              </w:rPr>
              <w:t>5</w:t>
            </w:r>
          </w:p>
        </w:tc>
        <w:tc>
          <w:tcPr>
            <w:tcW w:w="11020" w:type="dxa"/>
            <w:gridSpan w:val="2"/>
            <w:tcBorders>
              <w:top w:val="single" w:sz="4" w:space="0" w:color="000000"/>
              <w:left w:val="single" w:sz="4" w:space="0" w:color="000000"/>
              <w:bottom w:val="single" w:sz="4" w:space="0" w:color="000000"/>
            </w:tcBorders>
            <w:shd w:val="clear" w:color="auto" w:fill="DDEBF7"/>
          </w:tcPr>
          <w:p w14:paraId="6E66D4B6" w14:textId="77777777" w:rsidR="00043761" w:rsidRDefault="00000000">
            <w:pPr>
              <w:pStyle w:val="TableParagraph"/>
              <w:spacing w:before="18"/>
              <w:ind w:left="110"/>
            </w:pPr>
            <w:r>
              <w:t>linguistic</w:t>
            </w:r>
            <w:r>
              <w:rPr>
                <w:spacing w:val="-10"/>
              </w:rPr>
              <w:t xml:space="preserve"> </w:t>
            </w:r>
            <w:r>
              <w:rPr>
                <w:spacing w:val="-2"/>
              </w:rPr>
              <w:t>context</w:t>
            </w:r>
          </w:p>
        </w:tc>
      </w:tr>
      <w:tr w:rsidR="00043761" w14:paraId="7EF5E3C0" w14:textId="77777777">
        <w:trPr>
          <w:trHeight w:val="302"/>
        </w:trPr>
        <w:tc>
          <w:tcPr>
            <w:tcW w:w="360" w:type="dxa"/>
            <w:vMerge/>
            <w:tcBorders>
              <w:top w:val="nil"/>
              <w:bottom w:val="single" w:sz="4" w:space="0" w:color="000000"/>
              <w:right w:val="single" w:sz="4" w:space="0" w:color="000000"/>
            </w:tcBorders>
            <w:shd w:val="clear" w:color="auto" w:fill="DDEBF7"/>
          </w:tcPr>
          <w:p w14:paraId="35CF9B06" w14:textId="77777777" w:rsidR="00043761" w:rsidRDefault="00043761">
            <w:pPr>
              <w:rPr>
                <w:sz w:val="2"/>
                <w:szCs w:val="2"/>
              </w:rPr>
            </w:pPr>
          </w:p>
        </w:tc>
        <w:tc>
          <w:tcPr>
            <w:tcW w:w="422" w:type="dxa"/>
            <w:tcBorders>
              <w:top w:val="single" w:sz="4" w:space="0" w:color="000000"/>
              <w:left w:val="single" w:sz="4" w:space="0" w:color="000000"/>
              <w:bottom w:val="nil"/>
              <w:right w:val="single" w:sz="4" w:space="0" w:color="000000"/>
            </w:tcBorders>
          </w:tcPr>
          <w:p w14:paraId="787B0221" w14:textId="77777777" w:rsidR="00043761" w:rsidRDefault="00043761">
            <w:pPr>
              <w:pStyle w:val="TableParagraph"/>
              <w:rPr>
                <w:rFonts w:ascii="Times New Roman"/>
              </w:rPr>
            </w:pPr>
          </w:p>
        </w:tc>
        <w:tc>
          <w:tcPr>
            <w:tcW w:w="10598" w:type="dxa"/>
            <w:tcBorders>
              <w:top w:val="single" w:sz="4" w:space="0" w:color="000000"/>
              <w:left w:val="single" w:sz="4" w:space="0" w:color="000000"/>
              <w:bottom w:val="single" w:sz="4" w:space="0" w:color="000000"/>
            </w:tcBorders>
          </w:tcPr>
          <w:p w14:paraId="220D9ABC" w14:textId="77777777" w:rsidR="00043761" w:rsidRDefault="00000000">
            <w:pPr>
              <w:pStyle w:val="TableParagraph"/>
              <w:spacing w:before="18"/>
              <w:ind w:left="110"/>
            </w:pPr>
            <w:r>
              <w:rPr>
                <w:spacing w:val="-2"/>
              </w:rPr>
              <w:t>deictic</w:t>
            </w:r>
          </w:p>
        </w:tc>
      </w:tr>
      <w:tr w:rsidR="00043761" w14:paraId="6D81F7AF" w14:textId="77777777">
        <w:trPr>
          <w:trHeight w:val="297"/>
        </w:trPr>
        <w:tc>
          <w:tcPr>
            <w:tcW w:w="360" w:type="dxa"/>
            <w:vMerge/>
            <w:tcBorders>
              <w:top w:val="nil"/>
              <w:bottom w:val="single" w:sz="4" w:space="0" w:color="000000"/>
              <w:right w:val="single" w:sz="4" w:space="0" w:color="000000"/>
            </w:tcBorders>
            <w:shd w:val="clear" w:color="auto" w:fill="DDEBF7"/>
          </w:tcPr>
          <w:p w14:paraId="3A2F4B90" w14:textId="77777777" w:rsidR="00043761" w:rsidRDefault="00043761">
            <w:pPr>
              <w:rPr>
                <w:sz w:val="2"/>
                <w:szCs w:val="2"/>
              </w:rPr>
            </w:pPr>
          </w:p>
        </w:tc>
        <w:tc>
          <w:tcPr>
            <w:tcW w:w="422" w:type="dxa"/>
            <w:vMerge w:val="restart"/>
            <w:tcBorders>
              <w:top w:val="nil"/>
              <w:left w:val="single" w:sz="4" w:space="0" w:color="000000"/>
              <w:bottom w:val="single" w:sz="4" w:space="0" w:color="000000"/>
              <w:right w:val="single" w:sz="4" w:space="0" w:color="000000"/>
            </w:tcBorders>
          </w:tcPr>
          <w:p w14:paraId="4372B53E" w14:textId="77777777" w:rsidR="00043761" w:rsidRDefault="00000000">
            <w:pPr>
              <w:pStyle w:val="TableParagraph"/>
              <w:spacing w:before="18"/>
              <w:ind w:left="149"/>
            </w:pPr>
            <w:r>
              <w:rPr>
                <w:spacing w:val="-10"/>
              </w:rPr>
              <w:t>a</w:t>
            </w:r>
          </w:p>
        </w:tc>
        <w:tc>
          <w:tcPr>
            <w:tcW w:w="10598" w:type="dxa"/>
            <w:tcBorders>
              <w:top w:val="single" w:sz="4" w:space="0" w:color="000000"/>
              <w:left w:val="single" w:sz="4" w:space="0" w:color="000000"/>
              <w:bottom w:val="single" w:sz="4" w:space="0" w:color="000000"/>
            </w:tcBorders>
            <w:shd w:val="clear" w:color="auto" w:fill="DDEBF7"/>
          </w:tcPr>
          <w:p w14:paraId="229FF4E0" w14:textId="77777777" w:rsidR="00043761" w:rsidRDefault="00000000">
            <w:pPr>
              <w:pStyle w:val="TableParagraph"/>
              <w:spacing w:before="18"/>
              <w:ind w:left="550"/>
            </w:pPr>
            <w:r>
              <w:t>speaker/narrator</w:t>
            </w:r>
            <w:r>
              <w:rPr>
                <w:spacing w:val="-10"/>
              </w:rPr>
              <w:t xml:space="preserve"> </w:t>
            </w:r>
            <w:r>
              <w:t>and</w:t>
            </w:r>
            <w:r>
              <w:rPr>
                <w:spacing w:val="-9"/>
              </w:rPr>
              <w:t xml:space="preserve"> </w:t>
            </w:r>
            <w:r>
              <w:rPr>
                <w:spacing w:val="-2"/>
              </w:rPr>
              <w:t>place</w:t>
            </w:r>
          </w:p>
        </w:tc>
      </w:tr>
      <w:tr w:rsidR="00043761" w14:paraId="64B9B1BC" w14:textId="77777777">
        <w:trPr>
          <w:trHeight w:val="302"/>
        </w:trPr>
        <w:tc>
          <w:tcPr>
            <w:tcW w:w="360" w:type="dxa"/>
            <w:vMerge/>
            <w:tcBorders>
              <w:top w:val="nil"/>
              <w:bottom w:val="single" w:sz="4" w:space="0" w:color="000000"/>
              <w:right w:val="single" w:sz="4" w:space="0" w:color="000000"/>
            </w:tcBorders>
            <w:shd w:val="clear" w:color="auto" w:fill="DDEBF7"/>
          </w:tcPr>
          <w:p w14:paraId="2E07EB43" w14:textId="77777777" w:rsidR="00043761" w:rsidRDefault="00043761">
            <w:pPr>
              <w:rPr>
                <w:sz w:val="2"/>
                <w:szCs w:val="2"/>
              </w:rPr>
            </w:pPr>
          </w:p>
        </w:tc>
        <w:tc>
          <w:tcPr>
            <w:tcW w:w="422" w:type="dxa"/>
            <w:vMerge/>
            <w:tcBorders>
              <w:top w:val="nil"/>
              <w:left w:val="single" w:sz="4" w:space="0" w:color="000000"/>
              <w:bottom w:val="single" w:sz="4" w:space="0" w:color="000000"/>
              <w:right w:val="single" w:sz="4" w:space="0" w:color="000000"/>
            </w:tcBorders>
          </w:tcPr>
          <w:p w14:paraId="00D93865" w14:textId="77777777" w:rsidR="00043761" w:rsidRDefault="00043761">
            <w:pPr>
              <w:rPr>
                <w:sz w:val="2"/>
                <w:szCs w:val="2"/>
              </w:rPr>
            </w:pPr>
          </w:p>
        </w:tc>
        <w:tc>
          <w:tcPr>
            <w:tcW w:w="10598" w:type="dxa"/>
            <w:tcBorders>
              <w:top w:val="single" w:sz="4" w:space="0" w:color="000000"/>
              <w:left w:val="single" w:sz="4" w:space="0" w:color="000000"/>
              <w:bottom w:val="single" w:sz="4" w:space="0" w:color="000000"/>
            </w:tcBorders>
          </w:tcPr>
          <w:p w14:paraId="28552002" w14:textId="77777777" w:rsidR="00043761" w:rsidRDefault="00000000">
            <w:pPr>
              <w:pStyle w:val="TableParagraph"/>
              <w:spacing w:before="22"/>
              <w:ind w:left="550"/>
            </w:pPr>
            <w:r>
              <w:t>speaker/narrator</w:t>
            </w:r>
            <w:r>
              <w:rPr>
                <w:spacing w:val="-10"/>
              </w:rPr>
              <w:t xml:space="preserve"> </w:t>
            </w:r>
            <w:r>
              <w:t>and</w:t>
            </w:r>
            <w:r>
              <w:rPr>
                <w:spacing w:val="-9"/>
              </w:rPr>
              <w:t xml:space="preserve"> </w:t>
            </w:r>
            <w:r>
              <w:rPr>
                <w:spacing w:val="-2"/>
              </w:rPr>
              <w:t>situation</w:t>
            </w:r>
          </w:p>
        </w:tc>
      </w:tr>
      <w:tr w:rsidR="00043761" w14:paraId="1DF8C3AD" w14:textId="77777777">
        <w:trPr>
          <w:trHeight w:val="301"/>
        </w:trPr>
        <w:tc>
          <w:tcPr>
            <w:tcW w:w="360" w:type="dxa"/>
            <w:vMerge/>
            <w:tcBorders>
              <w:top w:val="nil"/>
              <w:bottom w:val="single" w:sz="4" w:space="0" w:color="000000"/>
              <w:right w:val="single" w:sz="4" w:space="0" w:color="000000"/>
            </w:tcBorders>
            <w:shd w:val="clear" w:color="auto" w:fill="DDEBF7"/>
          </w:tcPr>
          <w:p w14:paraId="42E469CD"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shd w:val="clear" w:color="auto" w:fill="DDEBF7"/>
          </w:tcPr>
          <w:p w14:paraId="4FBBC03A" w14:textId="77777777" w:rsidR="00043761" w:rsidRDefault="00000000">
            <w:pPr>
              <w:pStyle w:val="TableParagraph"/>
              <w:spacing w:before="18"/>
              <w:ind w:left="25" w:right="10"/>
              <w:jc w:val="center"/>
            </w:pPr>
            <w:r>
              <w:rPr>
                <w:spacing w:val="-10"/>
              </w:rPr>
              <w:t>b</w:t>
            </w:r>
          </w:p>
        </w:tc>
        <w:tc>
          <w:tcPr>
            <w:tcW w:w="10598" w:type="dxa"/>
            <w:tcBorders>
              <w:top w:val="single" w:sz="4" w:space="0" w:color="000000"/>
              <w:left w:val="single" w:sz="4" w:space="0" w:color="000000"/>
              <w:bottom w:val="single" w:sz="4" w:space="0" w:color="000000"/>
            </w:tcBorders>
            <w:shd w:val="clear" w:color="auto" w:fill="DDEBF7"/>
          </w:tcPr>
          <w:p w14:paraId="70CA5A58" w14:textId="77777777" w:rsidR="00043761" w:rsidRDefault="00000000">
            <w:pPr>
              <w:pStyle w:val="TableParagraph"/>
              <w:spacing w:before="18"/>
              <w:ind w:left="110"/>
            </w:pPr>
            <w:r>
              <w:rPr>
                <w:spacing w:val="-2"/>
              </w:rPr>
              <w:t>co-</w:t>
            </w:r>
            <w:r>
              <w:rPr>
                <w:spacing w:val="-4"/>
              </w:rPr>
              <w:t>text</w:t>
            </w:r>
          </w:p>
        </w:tc>
      </w:tr>
      <w:tr w:rsidR="00043761" w14:paraId="2D54012E" w14:textId="77777777">
        <w:trPr>
          <w:trHeight w:val="297"/>
        </w:trPr>
        <w:tc>
          <w:tcPr>
            <w:tcW w:w="360" w:type="dxa"/>
            <w:vMerge/>
            <w:tcBorders>
              <w:top w:val="nil"/>
              <w:bottom w:val="single" w:sz="4" w:space="0" w:color="000000"/>
              <w:right w:val="single" w:sz="4" w:space="0" w:color="000000"/>
            </w:tcBorders>
            <w:shd w:val="clear" w:color="auto" w:fill="DDEBF7"/>
          </w:tcPr>
          <w:p w14:paraId="6B77984A" w14:textId="77777777" w:rsidR="00043761" w:rsidRDefault="00043761">
            <w:pPr>
              <w:rPr>
                <w:sz w:val="2"/>
                <w:szCs w:val="2"/>
              </w:rPr>
            </w:pPr>
          </w:p>
        </w:tc>
        <w:tc>
          <w:tcPr>
            <w:tcW w:w="422" w:type="dxa"/>
            <w:tcBorders>
              <w:top w:val="single" w:sz="4" w:space="0" w:color="000000"/>
              <w:left w:val="single" w:sz="4" w:space="0" w:color="000000"/>
              <w:bottom w:val="single" w:sz="4" w:space="0" w:color="000000"/>
              <w:right w:val="single" w:sz="4" w:space="0" w:color="000000"/>
            </w:tcBorders>
          </w:tcPr>
          <w:p w14:paraId="661A43EB" w14:textId="77777777" w:rsidR="00043761" w:rsidRDefault="00000000">
            <w:pPr>
              <w:pStyle w:val="TableParagraph"/>
              <w:spacing w:before="18"/>
              <w:ind w:left="25" w:right="10"/>
              <w:jc w:val="center"/>
            </w:pPr>
            <w:r>
              <w:rPr>
                <w:spacing w:val="-10"/>
              </w:rPr>
              <w:t>c</w:t>
            </w:r>
          </w:p>
        </w:tc>
        <w:tc>
          <w:tcPr>
            <w:tcW w:w="10598" w:type="dxa"/>
            <w:tcBorders>
              <w:top w:val="single" w:sz="4" w:space="0" w:color="000000"/>
              <w:left w:val="single" w:sz="4" w:space="0" w:color="000000"/>
              <w:bottom w:val="single" w:sz="4" w:space="0" w:color="000000"/>
            </w:tcBorders>
          </w:tcPr>
          <w:p w14:paraId="18AC8416" w14:textId="77777777" w:rsidR="00043761" w:rsidRDefault="00000000">
            <w:pPr>
              <w:pStyle w:val="TableParagraph"/>
              <w:spacing w:before="18"/>
              <w:ind w:left="110"/>
            </w:pPr>
            <w:r>
              <w:rPr>
                <w:spacing w:val="-2"/>
              </w:rPr>
              <w:t>collocation</w:t>
            </w:r>
          </w:p>
        </w:tc>
      </w:tr>
      <w:tr w:rsidR="00043761" w14:paraId="767C120C" w14:textId="77777777">
        <w:trPr>
          <w:trHeight w:val="302"/>
        </w:trPr>
        <w:tc>
          <w:tcPr>
            <w:tcW w:w="360" w:type="dxa"/>
            <w:tcBorders>
              <w:top w:val="single" w:sz="4" w:space="0" w:color="000000"/>
              <w:bottom w:val="single" w:sz="4" w:space="0" w:color="000000"/>
              <w:right w:val="single" w:sz="4" w:space="0" w:color="000000"/>
            </w:tcBorders>
            <w:shd w:val="clear" w:color="auto" w:fill="DDEBF7"/>
          </w:tcPr>
          <w:p w14:paraId="0ABE1C9A" w14:textId="77777777" w:rsidR="00043761" w:rsidRDefault="00000000">
            <w:pPr>
              <w:pStyle w:val="TableParagraph"/>
              <w:spacing w:before="18"/>
              <w:ind w:left="30" w:right="21"/>
              <w:jc w:val="center"/>
            </w:pPr>
            <w:r>
              <w:rPr>
                <w:spacing w:val="-10"/>
              </w:rPr>
              <w:t>6</w:t>
            </w:r>
          </w:p>
        </w:tc>
        <w:tc>
          <w:tcPr>
            <w:tcW w:w="11020" w:type="dxa"/>
            <w:gridSpan w:val="2"/>
            <w:tcBorders>
              <w:top w:val="single" w:sz="4" w:space="0" w:color="000000"/>
              <w:left w:val="single" w:sz="4" w:space="0" w:color="000000"/>
              <w:bottom w:val="single" w:sz="4" w:space="0" w:color="000000"/>
            </w:tcBorders>
            <w:shd w:val="clear" w:color="auto" w:fill="DDEBF7"/>
          </w:tcPr>
          <w:p w14:paraId="3A5C0016" w14:textId="77777777" w:rsidR="00043761" w:rsidRDefault="00000000">
            <w:pPr>
              <w:pStyle w:val="TableParagraph"/>
              <w:spacing w:before="18"/>
              <w:ind w:left="110"/>
            </w:pPr>
            <w:r>
              <w:t>psychological</w:t>
            </w:r>
            <w:r>
              <w:rPr>
                <w:spacing w:val="-13"/>
              </w:rPr>
              <w:t xml:space="preserve"> </w:t>
            </w:r>
            <w:r>
              <w:rPr>
                <w:spacing w:val="-2"/>
              </w:rPr>
              <w:t>context</w:t>
            </w:r>
          </w:p>
        </w:tc>
      </w:tr>
      <w:tr w:rsidR="00043761" w14:paraId="2F8A4F21" w14:textId="77777777">
        <w:trPr>
          <w:trHeight w:val="599"/>
        </w:trPr>
        <w:tc>
          <w:tcPr>
            <w:tcW w:w="11380" w:type="dxa"/>
            <w:gridSpan w:val="3"/>
            <w:tcBorders>
              <w:top w:val="single" w:sz="4" w:space="0" w:color="000000"/>
            </w:tcBorders>
          </w:tcPr>
          <w:p w14:paraId="10CD5032" w14:textId="77777777" w:rsidR="00043761" w:rsidRDefault="00000000">
            <w:pPr>
              <w:pStyle w:val="TableParagraph"/>
              <w:spacing w:before="37"/>
              <w:ind w:left="105"/>
            </w:pPr>
            <w:r>
              <w:rPr>
                <w:b/>
              </w:rPr>
              <w:t>EN10LIT-I-2</w:t>
            </w:r>
            <w:r>
              <w:rPr>
                <w:b/>
                <w:spacing w:val="-3"/>
              </w:rPr>
              <w:t xml:space="preserve"> </w:t>
            </w:r>
            <w:r>
              <w:t>Analyze</w:t>
            </w:r>
            <w:r>
              <w:rPr>
                <w:spacing w:val="-3"/>
              </w:rPr>
              <w:t xml:space="preserve"> </w:t>
            </w:r>
            <w:r>
              <w:t>the</w:t>
            </w:r>
            <w:r>
              <w:rPr>
                <w:spacing w:val="-3"/>
              </w:rPr>
              <w:t xml:space="preserve"> </w:t>
            </w:r>
            <w:r>
              <w:t>maxims,</w:t>
            </w:r>
            <w:r>
              <w:rPr>
                <w:spacing w:val="-3"/>
              </w:rPr>
              <w:t xml:space="preserve"> </w:t>
            </w:r>
            <w:r>
              <w:t>universal</w:t>
            </w:r>
            <w:r>
              <w:rPr>
                <w:spacing w:val="-3"/>
              </w:rPr>
              <w:t xml:space="preserve"> </w:t>
            </w:r>
            <w:r>
              <w:t>truths,</w:t>
            </w:r>
            <w:r>
              <w:rPr>
                <w:spacing w:val="-3"/>
              </w:rPr>
              <w:t xml:space="preserve"> </w:t>
            </w:r>
            <w:r>
              <w:t>and</w:t>
            </w:r>
            <w:r>
              <w:rPr>
                <w:spacing w:val="-3"/>
              </w:rPr>
              <w:t xml:space="preserve"> </w:t>
            </w:r>
            <w:r>
              <w:t>philosophies</w:t>
            </w:r>
            <w:r>
              <w:rPr>
                <w:spacing w:val="-3"/>
              </w:rPr>
              <w:t xml:space="preserve"> </w:t>
            </w:r>
            <w:r>
              <w:t>presented</w:t>
            </w:r>
            <w:r>
              <w:rPr>
                <w:spacing w:val="-3"/>
              </w:rPr>
              <w:t xml:space="preserve"> </w:t>
            </w:r>
            <w:r>
              <w:t>in</w:t>
            </w:r>
            <w:r>
              <w:rPr>
                <w:spacing w:val="-3"/>
              </w:rPr>
              <w:t xml:space="preserve"> </w:t>
            </w:r>
            <w:r>
              <w:t>the</w:t>
            </w:r>
            <w:r>
              <w:rPr>
                <w:spacing w:val="-3"/>
              </w:rPr>
              <w:t xml:space="preserve"> </w:t>
            </w:r>
            <w:r>
              <w:t>literary</w:t>
            </w:r>
            <w:r>
              <w:rPr>
                <w:spacing w:val="-3"/>
              </w:rPr>
              <w:t xml:space="preserve"> </w:t>
            </w:r>
            <w:r>
              <w:t>text</w:t>
            </w:r>
            <w:r>
              <w:rPr>
                <w:spacing w:val="-3"/>
              </w:rPr>
              <w:t xml:space="preserve"> </w:t>
            </w:r>
            <w:r>
              <w:t>as</w:t>
            </w:r>
            <w:r>
              <w:rPr>
                <w:spacing w:val="-3"/>
              </w:rPr>
              <w:t xml:space="preserve"> </w:t>
            </w:r>
            <w:r>
              <w:t>a means of valuing other people and their various circumstances in life.</w:t>
            </w:r>
          </w:p>
        </w:tc>
      </w:tr>
      <w:tr w:rsidR="00043761" w14:paraId="72B69EF5" w14:textId="77777777">
        <w:trPr>
          <w:trHeight w:val="301"/>
        </w:trPr>
        <w:tc>
          <w:tcPr>
            <w:tcW w:w="11380" w:type="dxa"/>
            <w:gridSpan w:val="3"/>
            <w:tcBorders>
              <w:bottom w:val="single" w:sz="4" w:space="0" w:color="000000"/>
            </w:tcBorders>
            <w:shd w:val="clear" w:color="auto" w:fill="2F75B5"/>
          </w:tcPr>
          <w:p w14:paraId="680A6AF8" w14:textId="77777777" w:rsidR="00043761" w:rsidRDefault="00000000">
            <w:pPr>
              <w:pStyle w:val="TableParagraph"/>
              <w:spacing w:before="17"/>
              <w:ind w:left="105"/>
              <w:rPr>
                <w:b/>
                <w:i/>
              </w:rPr>
            </w:pPr>
            <w:r>
              <w:rPr>
                <w:b/>
                <w:i/>
                <w:color w:val="FFFFFF"/>
              </w:rPr>
              <w:t>Publishing</w:t>
            </w:r>
            <w:r>
              <w:rPr>
                <w:b/>
                <w:i/>
                <w:color w:val="FFFFFF"/>
                <w:spacing w:val="-9"/>
              </w:rPr>
              <w:t xml:space="preserve"> </w:t>
            </w:r>
            <w:r>
              <w:rPr>
                <w:b/>
                <w:i/>
                <w:color w:val="FFFFFF"/>
              </w:rPr>
              <w:t>an</w:t>
            </w:r>
            <w:r>
              <w:rPr>
                <w:b/>
                <w:i/>
                <w:color w:val="FFFFFF"/>
                <w:spacing w:val="-6"/>
              </w:rPr>
              <w:t xml:space="preserve"> </w:t>
            </w:r>
            <w:r>
              <w:rPr>
                <w:b/>
                <w:i/>
                <w:color w:val="FFFFFF"/>
              </w:rPr>
              <w:t>original</w:t>
            </w:r>
            <w:r>
              <w:rPr>
                <w:b/>
                <w:i/>
                <w:color w:val="FFFFFF"/>
                <w:spacing w:val="-6"/>
              </w:rPr>
              <w:t xml:space="preserve"> </w:t>
            </w:r>
            <w:r>
              <w:rPr>
                <w:b/>
                <w:i/>
                <w:color w:val="FFFFFF"/>
              </w:rPr>
              <w:t>literary</w:t>
            </w:r>
            <w:r>
              <w:rPr>
                <w:b/>
                <w:i/>
                <w:color w:val="FFFFFF"/>
                <w:spacing w:val="-7"/>
              </w:rPr>
              <w:t xml:space="preserve"> </w:t>
            </w:r>
            <w:r>
              <w:rPr>
                <w:b/>
                <w:i/>
                <w:color w:val="FFFFFF"/>
              </w:rPr>
              <w:t>text</w:t>
            </w:r>
            <w:r>
              <w:rPr>
                <w:b/>
                <w:i/>
                <w:color w:val="FFFFFF"/>
                <w:spacing w:val="-6"/>
              </w:rPr>
              <w:t xml:space="preserve"> </w:t>
            </w:r>
            <w:r>
              <w:rPr>
                <w:b/>
                <w:i/>
                <w:color w:val="FFFFFF"/>
              </w:rPr>
              <w:t>that</w:t>
            </w:r>
            <w:r>
              <w:rPr>
                <w:b/>
                <w:i/>
                <w:color w:val="FFFFFF"/>
                <w:spacing w:val="-6"/>
              </w:rPr>
              <w:t xml:space="preserve"> </w:t>
            </w:r>
            <w:r>
              <w:rPr>
                <w:b/>
                <w:i/>
                <w:color w:val="FFFFFF"/>
              </w:rPr>
              <w:t>reflects</w:t>
            </w:r>
            <w:r>
              <w:rPr>
                <w:b/>
                <w:i/>
                <w:color w:val="FFFFFF"/>
                <w:spacing w:val="-6"/>
              </w:rPr>
              <w:t xml:space="preserve"> </w:t>
            </w:r>
            <w:r>
              <w:rPr>
                <w:b/>
                <w:i/>
                <w:color w:val="FFFFFF"/>
                <w:spacing w:val="-2"/>
              </w:rPr>
              <w:t>culture</w:t>
            </w:r>
          </w:p>
        </w:tc>
      </w:tr>
      <w:tr w:rsidR="00043761" w14:paraId="20345003" w14:textId="77777777">
        <w:trPr>
          <w:trHeight w:val="297"/>
        </w:trPr>
        <w:tc>
          <w:tcPr>
            <w:tcW w:w="11380" w:type="dxa"/>
            <w:gridSpan w:val="3"/>
            <w:tcBorders>
              <w:top w:val="single" w:sz="4" w:space="0" w:color="000000"/>
              <w:bottom w:val="single" w:sz="4" w:space="0" w:color="000000"/>
            </w:tcBorders>
          </w:tcPr>
          <w:p w14:paraId="62FD084D" w14:textId="77777777" w:rsidR="00043761" w:rsidRDefault="00000000">
            <w:pPr>
              <w:pStyle w:val="TableParagraph"/>
              <w:spacing w:before="18"/>
              <w:ind w:left="105"/>
            </w:pPr>
            <w:r>
              <w:rPr>
                <w:b/>
              </w:rPr>
              <w:t>EN10LIT-I-3</w:t>
            </w:r>
            <w:r>
              <w:rPr>
                <w:b/>
                <w:spacing w:val="-8"/>
              </w:rPr>
              <w:t xml:space="preserve"> </w:t>
            </w:r>
            <w:r>
              <w:t>Identify</w:t>
            </w:r>
            <w:r>
              <w:rPr>
                <w:spacing w:val="-6"/>
              </w:rPr>
              <w:t xml:space="preserve"> </w:t>
            </w:r>
            <w:r>
              <w:t>one’s</w:t>
            </w:r>
            <w:r>
              <w:rPr>
                <w:spacing w:val="-5"/>
              </w:rPr>
              <w:t xml:space="preserve"> </w:t>
            </w:r>
            <w:r>
              <w:t>meaning</w:t>
            </w:r>
            <w:r>
              <w:rPr>
                <w:spacing w:val="-5"/>
              </w:rPr>
              <w:t xml:space="preserve"> </w:t>
            </w:r>
            <w:r>
              <w:t>and</w:t>
            </w:r>
            <w:r>
              <w:rPr>
                <w:spacing w:val="-4"/>
              </w:rPr>
              <w:t xml:space="preserve"> </w:t>
            </w:r>
            <w:r>
              <w:t>purpose</w:t>
            </w:r>
            <w:r>
              <w:rPr>
                <w:spacing w:val="-5"/>
              </w:rPr>
              <w:t xml:space="preserve"> </w:t>
            </w:r>
            <w:r>
              <w:t>in</w:t>
            </w:r>
            <w:r>
              <w:rPr>
                <w:spacing w:val="-6"/>
              </w:rPr>
              <w:t xml:space="preserve"> </w:t>
            </w:r>
            <w:r>
              <w:t>selecting</w:t>
            </w:r>
            <w:r>
              <w:rPr>
                <w:spacing w:val="-5"/>
              </w:rPr>
              <w:t xml:space="preserve"> </w:t>
            </w:r>
            <w:r>
              <w:t>the</w:t>
            </w:r>
            <w:r>
              <w:rPr>
                <w:spacing w:val="-5"/>
              </w:rPr>
              <w:t xml:space="preserve"> </w:t>
            </w:r>
            <w:r>
              <w:t>type</w:t>
            </w:r>
            <w:r>
              <w:rPr>
                <w:spacing w:val="-6"/>
              </w:rPr>
              <w:t xml:space="preserve"> </w:t>
            </w:r>
            <w:r>
              <w:t>of</w:t>
            </w:r>
            <w:r>
              <w:rPr>
                <w:spacing w:val="-5"/>
              </w:rPr>
              <w:t xml:space="preserve"> </w:t>
            </w:r>
            <w:r>
              <w:t>literary</w:t>
            </w:r>
            <w:r>
              <w:rPr>
                <w:spacing w:val="-6"/>
              </w:rPr>
              <w:t xml:space="preserve"> </w:t>
            </w:r>
            <w:r>
              <w:t>text</w:t>
            </w:r>
            <w:r>
              <w:rPr>
                <w:spacing w:val="-5"/>
              </w:rPr>
              <w:t xml:space="preserve"> </w:t>
            </w:r>
            <w:r>
              <w:t>for</w:t>
            </w:r>
            <w:r>
              <w:rPr>
                <w:spacing w:val="-5"/>
              </w:rPr>
              <w:t xml:space="preserve"> </w:t>
            </w:r>
            <w:r>
              <w:rPr>
                <w:spacing w:val="-2"/>
              </w:rPr>
              <w:t>composition.</w:t>
            </w:r>
          </w:p>
        </w:tc>
      </w:tr>
      <w:tr w:rsidR="00043761" w14:paraId="7A73CD0F" w14:textId="77777777">
        <w:trPr>
          <w:trHeight w:val="301"/>
        </w:trPr>
        <w:tc>
          <w:tcPr>
            <w:tcW w:w="11380" w:type="dxa"/>
            <w:gridSpan w:val="3"/>
            <w:tcBorders>
              <w:top w:val="single" w:sz="4" w:space="0" w:color="000000"/>
              <w:bottom w:val="single" w:sz="4" w:space="0" w:color="000000"/>
            </w:tcBorders>
            <w:shd w:val="clear" w:color="auto" w:fill="DDEBF7"/>
          </w:tcPr>
          <w:p w14:paraId="11EE34FF" w14:textId="77777777" w:rsidR="00043761" w:rsidRDefault="00000000">
            <w:pPr>
              <w:pStyle w:val="TableParagraph"/>
              <w:spacing w:before="18"/>
              <w:ind w:left="105"/>
            </w:pPr>
            <w:r>
              <w:rPr>
                <w:b/>
              </w:rPr>
              <w:t>EN10LIT-I-4</w:t>
            </w:r>
            <w:r>
              <w:rPr>
                <w:b/>
                <w:spacing w:val="-9"/>
              </w:rPr>
              <w:t xml:space="preserve"> </w:t>
            </w:r>
            <w:r>
              <w:t>Compose</w:t>
            </w:r>
            <w:r>
              <w:rPr>
                <w:spacing w:val="-7"/>
              </w:rPr>
              <w:t xml:space="preserve"> </w:t>
            </w:r>
            <w:r>
              <w:t>literary</w:t>
            </w:r>
            <w:r>
              <w:rPr>
                <w:spacing w:val="-8"/>
              </w:rPr>
              <w:t xml:space="preserve"> </w:t>
            </w:r>
            <w:r>
              <w:t>texts</w:t>
            </w:r>
            <w:r>
              <w:rPr>
                <w:spacing w:val="-8"/>
              </w:rPr>
              <w:t xml:space="preserve"> </w:t>
            </w:r>
            <w:r>
              <w:t>using</w:t>
            </w:r>
            <w:r>
              <w:rPr>
                <w:spacing w:val="-8"/>
              </w:rPr>
              <w:t xml:space="preserve"> </w:t>
            </w:r>
            <w:r>
              <w:t>appropriate</w:t>
            </w:r>
            <w:r>
              <w:rPr>
                <w:spacing w:val="-7"/>
              </w:rPr>
              <w:t xml:space="preserve"> </w:t>
            </w:r>
            <w:r>
              <w:rPr>
                <w:spacing w:val="-2"/>
              </w:rPr>
              <w:t>structure.</w:t>
            </w:r>
          </w:p>
        </w:tc>
      </w:tr>
      <w:tr w:rsidR="00043761" w14:paraId="4AB6002C" w14:textId="77777777">
        <w:trPr>
          <w:trHeight w:val="297"/>
        </w:trPr>
        <w:tc>
          <w:tcPr>
            <w:tcW w:w="11380" w:type="dxa"/>
            <w:gridSpan w:val="3"/>
            <w:tcBorders>
              <w:top w:val="single" w:sz="4" w:space="0" w:color="000000"/>
              <w:bottom w:val="single" w:sz="4" w:space="0" w:color="000000"/>
            </w:tcBorders>
          </w:tcPr>
          <w:p w14:paraId="478EC204" w14:textId="77777777" w:rsidR="00043761" w:rsidRDefault="00000000">
            <w:pPr>
              <w:pStyle w:val="TableParagraph"/>
              <w:spacing w:before="18"/>
              <w:ind w:left="105"/>
            </w:pPr>
            <w:r>
              <w:rPr>
                <w:b/>
              </w:rPr>
              <w:t>EN10LIT-I-5</w:t>
            </w:r>
            <w:r>
              <w:rPr>
                <w:b/>
                <w:spacing w:val="-7"/>
              </w:rPr>
              <w:t xml:space="preserve"> </w:t>
            </w:r>
            <w:r>
              <w:t>Revise</w:t>
            </w:r>
            <w:r>
              <w:rPr>
                <w:spacing w:val="-6"/>
              </w:rPr>
              <w:t xml:space="preserve"> </w:t>
            </w:r>
            <w:r>
              <w:t>the</w:t>
            </w:r>
            <w:r>
              <w:rPr>
                <w:spacing w:val="-6"/>
              </w:rPr>
              <w:t xml:space="preserve"> </w:t>
            </w:r>
            <w:r>
              <w:t>literary</w:t>
            </w:r>
            <w:r>
              <w:rPr>
                <w:spacing w:val="-6"/>
              </w:rPr>
              <w:t xml:space="preserve"> </w:t>
            </w:r>
            <w:r>
              <w:t>texts</w:t>
            </w:r>
            <w:r>
              <w:rPr>
                <w:spacing w:val="-6"/>
              </w:rPr>
              <w:t xml:space="preserve"> </w:t>
            </w:r>
            <w:r>
              <w:t>for</w:t>
            </w:r>
            <w:r>
              <w:rPr>
                <w:spacing w:val="-6"/>
              </w:rPr>
              <w:t xml:space="preserve"> </w:t>
            </w:r>
            <w:r>
              <w:t>coherence</w:t>
            </w:r>
            <w:r>
              <w:rPr>
                <w:spacing w:val="-6"/>
              </w:rPr>
              <w:t xml:space="preserve"> </w:t>
            </w:r>
            <w:r>
              <w:t>and</w:t>
            </w:r>
            <w:r>
              <w:rPr>
                <w:spacing w:val="-5"/>
              </w:rPr>
              <w:t xml:space="preserve"> </w:t>
            </w:r>
            <w:r>
              <w:rPr>
                <w:spacing w:val="-2"/>
              </w:rPr>
              <w:t>cohesion.</w:t>
            </w:r>
          </w:p>
        </w:tc>
      </w:tr>
      <w:tr w:rsidR="00043761" w14:paraId="5E217835" w14:textId="77777777">
        <w:trPr>
          <w:trHeight w:val="301"/>
        </w:trPr>
        <w:tc>
          <w:tcPr>
            <w:tcW w:w="11380" w:type="dxa"/>
            <w:gridSpan w:val="3"/>
            <w:tcBorders>
              <w:top w:val="single" w:sz="4" w:space="0" w:color="000000"/>
            </w:tcBorders>
            <w:shd w:val="clear" w:color="auto" w:fill="DDEBF7"/>
          </w:tcPr>
          <w:p w14:paraId="43318754" w14:textId="77777777" w:rsidR="00043761" w:rsidRDefault="00000000">
            <w:pPr>
              <w:pStyle w:val="TableParagraph"/>
              <w:spacing w:before="18"/>
              <w:ind w:left="105"/>
            </w:pPr>
            <w:r>
              <w:rPr>
                <w:b/>
              </w:rPr>
              <w:t>EN10LIT-I-6</w:t>
            </w:r>
            <w:r>
              <w:rPr>
                <w:b/>
                <w:spacing w:val="-9"/>
              </w:rPr>
              <w:t xml:space="preserve"> </w:t>
            </w:r>
            <w:r>
              <w:t>Publish</w:t>
            </w:r>
            <w:r>
              <w:rPr>
                <w:spacing w:val="-7"/>
              </w:rPr>
              <w:t xml:space="preserve"> </w:t>
            </w:r>
            <w:r>
              <w:t>an</w:t>
            </w:r>
            <w:r>
              <w:rPr>
                <w:spacing w:val="-6"/>
              </w:rPr>
              <w:t xml:space="preserve"> </w:t>
            </w:r>
            <w:r>
              <w:t>original</w:t>
            </w:r>
            <w:r>
              <w:rPr>
                <w:spacing w:val="-7"/>
              </w:rPr>
              <w:t xml:space="preserve"> </w:t>
            </w:r>
            <w:r>
              <w:t>literary</w:t>
            </w:r>
            <w:r>
              <w:rPr>
                <w:spacing w:val="-6"/>
              </w:rPr>
              <w:t xml:space="preserve"> </w:t>
            </w:r>
            <w:r>
              <w:t>text</w:t>
            </w:r>
            <w:r>
              <w:rPr>
                <w:spacing w:val="-7"/>
              </w:rPr>
              <w:t xml:space="preserve"> </w:t>
            </w:r>
            <w:r>
              <w:t>that</w:t>
            </w:r>
            <w:r>
              <w:rPr>
                <w:spacing w:val="-7"/>
              </w:rPr>
              <w:t xml:space="preserve"> </w:t>
            </w:r>
            <w:r>
              <w:t>reflects</w:t>
            </w:r>
            <w:r>
              <w:rPr>
                <w:spacing w:val="-7"/>
              </w:rPr>
              <w:t xml:space="preserve"> </w:t>
            </w:r>
            <w:r>
              <w:t>culture:</w:t>
            </w:r>
            <w:r>
              <w:rPr>
                <w:spacing w:val="-6"/>
              </w:rPr>
              <w:t xml:space="preserve"> </w:t>
            </w:r>
            <w:r>
              <w:t>short</w:t>
            </w:r>
            <w:r>
              <w:rPr>
                <w:spacing w:val="-6"/>
              </w:rPr>
              <w:t xml:space="preserve"> </w:t>
            </w:r>
            <w:r>
              <w:rPr>
                <w:spacing w:val="-2"/>
              </w:rPr>
              <w:t>film.</w:t>
            </w:r>
          </w:p>
        </w:tc>
      </w:tr>
    </w:tbl>
    <w:p w14:paraId="450D692A" w14:textId="77777777" w:rsidR="00043761" w:rsidRDefault="00043761">
      <w:pPr>
        <w:pStyle w:val="TableParagraph"/>
        <w:sectPr w:rsidR="00043761">
          <w:pgSz w:w="16840" w:h="11910" w:orient="landscape"/>
          <w:pgMar w:top="960" w:right="708" w:bottom="780" w:left="708" w:header="727" w:footer="586" w:gutter="0"/>
          <w:cols w:space="720"/>
        </w:sectPr>
      </w:pPr>
    </w:p>
    <w:p w14:paraId="2E8836EB" w14:textId="77777777" w:rsidR="00043761" w:rsidRDefault="00043761">
      <w:pPr>
        <w:pStyle w:val="BodyText"/>
        <w:spacing w:before="207"/>
        <w:rPr>
          <w:b/>
        </w:rPr>
      </w:pPr>
    </w:p>
    <w:p w14:paraId="3AAF93DD" w14:textId="77777777" w:rsidR="00043761" w:rsidRDefault="00000000">
      <w:pPr>
        <w:ind w:left="5418" w:right="5416"/>
        <w:jc w:val="center"/>
        <w:rPr>
          <w:b/>
        </w:rPr>
      </w:pPr>
      <w:r>
        <w:rPr>
          <w:b/>
        </w:rPr>
        <w:t>GRADE</w:t>
      </w:r>
      <w:r>
        <w:rPr>
          <w:b/>
          <w:spacing w:val="-4"/>
        </w:rPr>
        <w:t xml:space="preserve"> </w:t>
      </w:r>
      <w:r>
        <w:rPr>
          <w:b/>
        </w:rPr>
        <w:t>10</w:t>
      </w:r>
      <w:r>
        <w:rPr>
          <w:b/>
          <w:spacing w:val="-4"/>
        </w:rPr>
        <w:t xml:space="preserve"> </w:t>
      </w:r>
      <w:r>
        <w:rPr>
          <w:b/>
        </w:rPr>
        <w:t>–</w:t>
      </w:r>
      <w:r>
        <w:rPr>
          <w:b/>
          <w:spacing w:val="-4"/>
        </w:rPr>
        <w:t xml:space="preserve"> </w:t>
      </w:r>
      <w:r>
        <w:rPr>
          <w:b/>
        </w:rPr>
        <w:t>QUARTER</w:t>
      </w:r>
      <w:r>
        <w:rPr>
          <w:b/>
          <w:spacing w:val="-3"/>
        </w:rPr>
        <w:t xml:space="preserve"> </w:t>
      </w:r>
      <w:r>
        <w:rPr>
          <w:b/>
          <w:spacing w:val="-10"/>
        </w:rPr>
        <w:t>2</w:t>
      </w:r>
    </w:p>
    <w:p w14:paraId="7CC84B7D"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49936D4C" w14:textId="77777777">
        <w:trPr>
          <w:trHeight w:val="772"/>
        </w:trPr>
        <w:tc>
          <w:tcPr>
            <w:tcW w:w="2040" w:type="dxa"/>
          </w:tcPr>
          <w:p w14:paraId="2B05022F" w14:textId="77777777" w:rsidR="00043761" w:rsidRDefault="00000000">
            <w:pPr>
              <w:pStyle w:val="TableParagraph"/>
              <w:spacing w:before="123"/>
              <w:ind w:left="301" w:firstLine="154"/>
              <w:rPr>
                <w:b/>
              </w:rPr>
            </w:pPr>
            <w:r>
              <w:rPr>
                <w:b/>
                <w:spacing w:val="-2"/>
              </w:rPr>
              <w:t>CONTENT STANDARDS</w:t>
            </w:r>
          </w:p>
        </w:tc>
        <w:tc>
          <w:tcPr>
            <w:tcW w:w="13262" w:type="dxa"/>
          </w:tcPr>
          <w:p w14:paraId="7A317DA4" w14:textId="77777777" w:rsidR="00043761" w:rsidRDefault="00000000">
            <w:pPr>
              <w:pStyle w:val="TableParagraph"/>
              <w:ind w:left="105"/>
            </w:pPr>
            <w:r>
              <w:t>The</w:t>
            </w:r>
            <w:r>
              <w:rPr>
                <w:spacing w:val="80"/>
              </w:rPr>
              <w:t xml:space="preserve"> </w:t>
            </w:r>
            <w:r>
              <w:t>learners</w:t>
            </w:r>
            <w:r>
              <w:rPr>
                <w:spacing w:val="80"/>
              </w:rPr>
              <w:t xml:space="preserve"> </w:t>
            </w:r>
            <w:r>
              <w:t>demonstrate</w:t>
            </w:r>
            <w:r>
              <w:rPr>
                <w:spacing w:val="80"/>
              </w:rPr>
              <w:t xml:space="preserve"> </w:t>
            </w:r>
            <w:r>
              <w:t>their</w:t>
            </w:r>
            <w:r>
              <w:rPr>
                <w:spacing w:val="80"/>
              </w:rPr>
              <w:t xml:space="preserve"> </w:t>
            </w:r>
            <w:r>
              <w:t>multiliteracies</w:t>
            </w:r>
            <w:r>
              <w:rPr>
                <w:spacing w:val="80"/>
              </w:rPr>
              <w:t xml:space="preserve"> </w:t>
            </w:r>
            <w:r>
              <w:t>and</w:t>
            </w:r>
            <w:r>
              <w:rPr>
                <w:spacing w:val="80"/>
              </w:rPr>
              <w:t xml:space="preserve"> </w:t>
            </w:r>
            <w:r>
              <w:t>communicative</w:t>
            </w:r>
            <w:r>
              <w:rPr>
                <w:spacing w:val="80"/>
              </w:rPr>
              <w:t xml:space="preserve"> </w:t>
            </w:r>
            <w:r>
              <w:t>competence</w:t>
            </w:r>
            <w:r>
              <w:rPr>
                <w:spacing w:val="80"/>
              </w:rPr>
              <w:t xml:space="preserve"> </w:t>
            </w:r>
            <w:r>
              <w:t>in</w:t>
            </w:r>
            <w:r>
              <w:rPr>
                <w:spacing w:val="80"/>
              </w:rPr>
              <w:t xml:space="preserve"> </w:t>
            </w:r>
            <w:r>
              <w:t>evaluating</w:t>
            </w:r>
            <w:r>
              <w:rPr>
                <w:spacing w:val="80"/>
              </w:rPr>
              <w:t xml:space="preserve"> </w:t>
            </w:r>
            <w:r>
              <w:t>informational</w:t>
            </w:r>
            <w:r>
              <w:rPr>
                <w:spacing w:val="80"/>
              </w:rPr>
              <w:t xml:space="preserve"> </w:t>
            </w:r>
            <w:r>
              <w:t>texts (journalistic</w:t>
            </w:r>
            <w:r>
              <w:rPr>
                <w:spacing w:val="25"/>
              </w:rPr>
              <w:t xml:space="preserve"> </w:t>
            </w:r>
            <w:r>
              <w:t>texts:</w:t>
            </w:r>
            <w:r>
              <w:rPr>
                <w:spacing w:val="27"/>
              </w:rPr>
              <w:t xml:space="preserve"> </w:t>
            </w:r>
            <w:r>
              <w:t>documentaries</w:t>
            </w:r>
            <w:r>
              <w:rPr>
                <w:spacing w:val="26"/>
              </w:rPr>
              <w:t xml:space="preserve"> </w:t>
            </w:r>
            <w:r>
              <w:t>and</w:t>
            </w:r>
            <w:r>
              <w:rPr>
                <w:spacing w:val="26"/>
              </w:rPr>
              <w:t xml:space="preserve"> </w:t>
            </w:r>
            <w:r>
              <w:t>vlogs)</w:t>
            </w:r>
            <w:r>
              <w:rPr>
                <w:spacing w:val="27"/>
              </w:rPr>
              <w:t xml:space="preserve"> </w:t>
            </w:r>
            <w:r>
              <w:t>for</w:t>
            </w:r>
            <w:r>
              <w:rPr>
                <w:spacing w:val="26"/>
              </w:rPr>
              <w:t xml:space="preserve"> </w:t>
            </w:r>
            <w:r>
              <w:t>clarity</w:t>
            </w:r>
            <w:r>
              <w:rPr>
                <w:spacing w:val="26"/>
              </w:rPr>
              <w:t xml:space="preserve"> </w:t>
            </w:r>
            <w:r>
              <w:t>of</w:t>
            </w:r>
            <w:r>
              <w:rPr>
                <w:spacing w:val="29"/>
              </w:rPr>
              <w:t xml:space="preserve"> </w:t>
            </w:r>
            <w:r>
              <w:t>meaning,</w:t>
            </w:r>
            <w:r>
              <w:rPr>
                <w:spacing w:val="27"/>
              </w:rPr>
              <w:t xml:space="preserve"> </w:t>
            </w:r>
            <w:r>
              <w:t>purpose,</w:t>
            </w:r>
            <w:r>
              <w:rPr>
                <w:spacing w:val="27"/>
              </w:rPr>
              <w:t xml:space="preserve"> </w:t>
            </w:r>
            <w:r>
              <w:t>and</w:t>
            </w:r>
            <w:r>
              <w:rPr>
                <w:spacing w:val="25"/>
              </w:rPr>
              <w:t xml:space="preserve"> </w:t>
            </w:r>
            <w:r>
              <w:t>target</w:t>
            </w:r>
            <w:r>
              <w:rPr>
                <w:spacing w:val="27"/>
              </w:rPr>
              <w:t xml:space="preserve"> </w:t>
            </w:r>
            <w:r>
              <w:t>audience</w:t>
            </w:r>
            <w:r>
              <w:rPr>
                <w:spacing w:val="27"/>
              </w:rPr>
              <w:t xml:space="preserve"> </w:t>
            </w:r>
            <w:r>
              <w:t>as</w:t>
            </w:r>
            <w:r>
              <w:rPr>
                <w:spacing w:val="27"/>
              </w:rPr>
              <w:t xml:space="preserve"> </w:t>
            </w:r>
            <w:r>
              <w:t>a</w:t>
            </w:r>
            <w:r>
              <w:rPr>
                <w:spacing w:val="27"/>
              </w:rPr>
              <w:t xml:space="preserve"> </w:t>
            </w:r>
            <w:r>
              <w:t>foundation</w:t>
            </w:r>
            <w:r>
              <w:rPr>
                <w:spacing w:val="26"/>
              </w:rPr>
              <w:t xml:space="preserve"> </w:t>
            </w:r>
            <w:r>
              <w:rPr>
                <w:spacing w:val="-5"/>
              </w:rPr>
              <w:t>for</w:t>
            </w:r>
          </w:p>
          <w:p w14:paraId="57AE0219" w14:textId="77777777" w:rsidR="00043761" w:rsidRDefault="00000000">
            <w:pPr>
              <w:pStyle w:val="TableParagraph"/>
              <w:spacing w:line="240" w:lineRule="exact"/>
              <w:ind w:left="105"/>
            </w:pPr>
            <w:r>
              <w:t>publishing</w:t>
            </w:r>
            <w:r>
              <w:rPr>
                <w:spacing w:val="-11"/>
              </w:rPr>
              <w:t xml:space="preserve"> </w:t>
            </w:r>
            <w:r>
              <w:t>original</w:t>
            </w:r>
            <w:r>
              <w:rPr>
                <w:spacing w:val="-10"/>
              </w:rPr>
              <w:t xml:space="preserve"> </w:t>
            </w:r>
            <w:r>
              <w:t>informational</w:t>
            </w:r>
            <w:r>
              <w:rPr>
                <w:spacing w:val="-10"/>
              </w:rPr>
              <w:t xml:space="preserve"> </w:t>
            </w:r>
            <w:r>
              <w:rPr>
                <w:spacing w:val="-2"/>
              </w:rPr>
              <w:t>texts.</w:t>
            </w:r>
          </w:p>
        </w:tc>
      </w:tr>
      <w:tr w:rsidR="00043761" w14:paraId="08A01743" w14:textId="77777777">
        <w:trPr>
          <w:trHeight w:val="1031"/>
        </w:trPr>
        <w:tc>
          <w:tcPr>
            <w:tcW w:w="2040" w:type="dxa"/>
          </w:tcPr>
          <w:p w14:paraId="37D4CBE2" w14:textId="77777777" w:rsidR="00043761" w:rsidRDefault="00000000">
            <w:pPr>
              <w:pStyle w:val="TableParagraph"/>
              <w:spacing w:before="258"/>
              <w:ind w:left="301" w:hanging="192"/>
              <w:rPr>
                <w:b/>
              </w:rPr>
            </w:pPr>
            <w:r>
              <w:rPr>
                <w:b/>
                <w:spacing w:val="-2"/>
              </w:rPr>
              <w:t>PERFORMANCE STANDARDS</w:t>
            </w:r>
          </w:p>
        </w:tc>
        <w:tc>
          <w:tcPr>
            <w:tcW w:w="13262" w:type="dxa"/>
          </w:tcPr>
          <w:p w14:paraId="799E7DAE" w14:textId="77777777" w:rsidR="00043761" w:rsidRDefault="00000000">
            <w:pPr>
              <w:pStyle w:val="TableParagraph"/>
              <w:ind w:left="105"/>
            </w:pPr>
            <w:r>
              <w:t>The</w:t>
            </w:r>
            <w:r>
              <w:rPr>
                <w:spacing w:val="-9"/>
              </w:rPr>
              <w:t xml:space="preserve"> </w:t>
            </w:r>
            <w:r>
              <w:t>learners</w:t>
            </w:r>
            <w:r>
              <w:rPr>
                <w:spacing w:val="-9"/>
              </w:rPr>
              <w:t xml:space="preserve"> </w:t>
            </w:r>
            <w:r>
              <w:t>analyze</w:t>
            </w:r>
            <w:r>
              <w:rPr>
                <w:spacing w:val="-9"/>
              </w:rPr>
              <w:t xml:space="preserve"> </w:t>
            </w:r>
            <w:r>
              <w:t>the</w:t>
            </w:r>
            <w:r>
              <w:rPr>
                <w:spacing w:val="-9"/>
              </w:rPr>
              <w:t xml:space="preserve"> </w:t>
            </w:r>
            <w:r>
              <w:t>style,</w:t>
            </w:r>
            <w:r>
              <w:rPr>
                <w:spacing w:val="-9"/>
              </w:rPr>
              <w:t xml:space="preserve"> </w:t>
            </w:r>
            <w:r>
              <w:t>form,</w:t>
            </w:r>
            <w:r>
              <w:rPr>
                <w:spacing w:val="-9"/>
              </w:rPr>
              <w:t xml:space="preserve"> </w:t>
            </w:r>
            <w:r>
              <w:t>and</w:t>
            </w:r>
            <w:r>
              <w:rPr>
                <w:spacing w:val="-9"/>
              </w:rPr>
              <w:t xml:space="preserve"> </w:t>
            </w:r>
            <w:r>
              <w:t>features</w:t>
            </w:r>
            <w:r>
              <w:rPr>
                <w:spacing w:val="-9"/>
              </w:rPr>
              <w:t xml:space="preserve"> </w:t>
            </w:r>
            <w:r>
              <w:t>of</w:t>
            </w:r>
            <w:r>
              <w:rPr>
                <w:spacing w:val="-9"/>
              </w:rPr>
              <w:t xml:space="preserve"> </w:t>
            </w:r>
            <w:r>
              <w:t>informational</w:t>
            </w:r>
            <w:r>
              <w:rPr>
                <w:spacing w:val="-9"/>
              </w:rPr>
              <w:t xml:space="preserve"> </w:t>
            </w:r>
            <w:r>
              <w:t>texts</w:t>
            </w:r>
            <w:r>
              <w:rPr>
                <w:spacing w:val="-9"/>
              </w:rPr>
              <w:t xml:space="preserve"> </w:t>
            </w:r>
            <w:r>
              <w:t>(documentaries</w:t>
            </w:r>
            <w:r>
              <w:rPr>
                <w:spacing w:val="-9"/>
              </w:rPr>
              <w:t xml:space="preserve"> </w:t>
            </w:r>
            <w:r>
              <w:t>and</w:t>
            </w:r>
            <w:r>
              <w:rPr>
                <w:spacing w:val="-9"/>
              </w:rPr>
              <w:t xml:space="preserve"> </w:t>
            </w:r>
            <w:r>
              <w:t>vlogs);</w:t>
            </w:r>
            <w:r>
              <w:rPr>
                <w:spacing w:val="-9"/>
              </w:rPr>
              <w:t xml:space="preserve"> </w:t>
            </w:r>
            <w:r>
              <w:t>evaluate</w:t>
            </w:r>
            <w:r>
              <w:rPr>
                <w:spacing w:val="-9"/>
              </w:rPr>
              <w:t xml:space="preserve"> </w:t>
            </w:r>
            <w:r>
              <w:t>informational texts</w:t>
            </w:r>
            <w:r>
              <w:rPr>
                <w:spacing w:val="9"/>
              </w:rPr>
              <w:t xml:space="preserve"> </w:t>
            </w:r>
            <w:r>
              <w:t>for</w:t>
            </w:r>
            <w:r>
              <w:rPr>
                <w:spacing w:val="11"/>
              </w:rPr>
              <w:t xml:space="preserve"> </w:t>
            </w:r>
            <w:r>
              <w:t>clarity</w:t>
            </w:r>
            <w:r>
              <w:rPr>
                <w:spacing w:val="11"/>
              </w:rPr>
              <w:t xml:space="preserve"> </w:t>
            </w:r>
            <w:r>
              <w:t>of</w:t>
            </w:r>
            <w:r>
              <w:rPr>
                <w:spacing w:val="11"/>
              </w:rPr>
              <w:t xml:space="preserve"> </w:t>
            </w:r>
            <w:r>
              <w:t>meaning,</w:t>
            </w:r>
            <w:r>
              <w:rPr>
                <w:spacing w:val="11"/>
              </w:rPr>
              <w:t xml:space="preserve"> </w:t>
            </w:r>
            <w:r>
              <w:t>purpose,</w:t>
            </w:r>
            <w:r>
              <w:rPr>
                <w:spacing w:val="11"/>
              </w:rPr>
              <w:t xml:space="preserve"> </w:t>
            </w:r>
            <w:r>
              <w:t>and</w:t>
            </w:r>
            <w:r>
              <w:rPr>
                <w:spacing w:val="11"/>
              </w:rPr>
              <w:t xml:space="preserve"> </w:t>
            </w:r>
            <w:r>
              <w:t>target</w:t>
            </w:r>
            <w:r>
              <w:rPr>
                <w:spacing w:val="11"/>
              </w:rPr>
              <w:t xml:space="preserve"> </w:t>
            </w:r>
            <w:r>
              <w:t>audience;</w:t>
            </w:r>
            <w:r>
              <w:rPr>
                <w:spacing w:val="11"/>
              </w:rPr>
              <w:t xml:space="preserve"> </w:t>
            </w:r>
            <w:r>
              <w:t>and</w:t>
            </w:r>
            <w:r>
              <w:rPr>
                <w:spacing w:val="11"/>
              </w:rPr>
              <w:t xml:space="preserve"> </w:t>
            </w:r>
            <w:r>
              <w:t>compose</w:t>
            </w:r>
            <w:r>
              <w:rPr>
                <w:spacing w:val="11"/>
              </w:rPr>
              <w:t xml:space="preserve"> </w:t>
            </w:r>
            <w:r>
              <w:t>and</w:t>
            </w:r>
            <w:r>
              <w:rPr>
                <w:spacing w:val="11"/>
              </w:rPr>
              <w:t xml:space="preserve"> </w:t>
            </w:r>
            <w:r>
              <w:t>publish</w:t>
            </w:r>
            <w:r>
              <w:rPr>
                <w:spacing w:val="11"/>
              </w:rPr>
              <w:t xml:space="preserve"> </w:t>
            </w:r>
            <w:r>
              <w:t>original</w:t>
            </w:r>
            <w:r>
              <w:rPr>
                <w:spacing w:val="11"/>
              </w:rPr>
              <w:t xml:space="preserve"> </w:t>
            </w:r>
            <w:r>
              <w:t>multimodal</w:t>
            </w:r>
            <w:r>
              <w:rPr>
                <w:spacing w:val="12"/>
              </w:rPr>
              <w:t xml:space="preserve"> </w:t>
            </w:r>
            <w:r>
              <w:rPr>
                <w:spacing w:val="-2"/>
              </w:rPr>
              <w:t>informational</w:t>
            </w:r>
          </w:p>
          <w:p w14:paraId="50488195" w14:textId="77777777" w:rsidR="00043761" w:rsidRDefault="00000000">
            <w:pPr>
              <w:pStyle w:val="TableParagraph"/>
              <w:spacing w:line="254" w:lineRule="exact"/>
              <w:ind w:left="105"/>
            </w:pPr>
            <w:r>
              <w:t>texts</w:t>
            </w:r>
            <w:r>
              <w:rPr>
                <w:spacing w:val="-10"/>
              </w:rPr>
              <w:t xml:space="preserve"> </w:t>
            </w:r>
            <w:r>
              <w:t>(documentaries</w:t>
            </w:r>
            <w:r>
              <w:rPr>
                <w:spacing w:val="-10"/>
              </w:rPr>
              <w:t xml:space="preserve"> </w:t>
            </w:r>
            <w:r>
              <w:t>and</w:t>
            </w:r>
            <w:r>
              <w:rPr>
                <w:spacing w:val="-10"/>
              </w:rPr>
              <w:t xml:space="preserve"> </w:t>
            </w:r>
            <w:r>
              <w:t>vlogs)</w:t>
            </w:r>
            <w:r>
              <w:rPr>
                <w:spacing w:val="-10"/>
              </w:rPr>
              <w:t xml:space="preserve"> </w:t>
            </w:r>
            <w:r>
              <w:t>using</w:t>
            </w:r>
            <w:r>
              <w:rPr>
                <w:spacing w:val="-10"/>
              </w:rPr>
              <w:t xml:space="preserve"> </w:t>
            </w:r>
            <w:r>
              <w:t>appropriate</w:t>
            </w:r>
            <w:r>
              <w:rPr>
                <w:spacing w:val="-10"/>
              </w:rPr>
              <w:t xml:space="preserve"> </w:t>
            </w:r>
            <w:r>
              <w:t>forms</w:t>
            </w:r>
            <w:r>
              <w:rPr>
                <w:spacing w:val="-10"/>
              </w:rPr>
              <w:t xml:space="preserve"> </w:t>
            </w:r>
            <w:r>
              <w:t>and</w:t>
            </w:r>
            <w:r>
              <w:rPr>
                <w:spacing w:val="-10"/>
              </w:rPr>
              <w:t xml:space="preserve"> </w:t>
            </w:r>
            <w:r>
              <w:t>structures</w:t>
            </w:r>
            <w:r>
              <w:rPr>
                <w:spacing w:val="-10"/>
              </w:rPr>
              <w:t xml:space="preserve"> </w:t>
            </w:r>
            <w:r>
              <w:t>that</w:t>
            </w:r>
            <w:r>
              <w:rPr>
                <w:spacing w:val="-10"/>
              </w:rPr>
              <w:t xml:space="preserve"> </w:t>
            </w:r>
            <w:r>
              <w:t>represent</w:t>
            </w:r>
            <w:r>
              <w:rPr>
                <w:spacing w:val="-10"/>
              </w:rPr>
              <w:t xml:space="preserve"> </w:t>
            </w:r>
            <w:r>
              <w:t>their</w:t>
            </w:r>
            <w:r>
              <w:rPr>
                <w:spacing w:val="-10"/>
              </w:rPr>
              <w:t xml:space="preserve"> </w:t>
            </w:r>
            <w:r>
              <w:t>meaning,</w:t>
            </w:r>
            <w:r>
              <w:rPr>
                <w:spacing w:val="-10"/>
              </w:rPr>
              <w:t xml:space="preserve"> </w:t>
            </w:r>
            <w:r>
              <w:t>purpose,</w:t>
            </w:r>
            <w:r>
              <w:rPr>
                <w:spacing w:val="-10"/>
              </w:rPr>
              <w:t xml:space="preserve"> </w:t>
            </w:r>
            <w:r>
              <w:t>and</w:t>
            </w:r>
            <w:r>
              <w:rPr>
                <w:spacing w:val="-10"/>
              </w:rPr>
              <w:t xml:space="preserve"> </w:t>
            </w:r>
            <w:r>
              <w:t xml:space="preserve">target </w:t>
            </w:r>
            <w:r>
              <w:rPr>
                <w:spacing w:val="-2"/>
              </w:rPr>
              <w:t>audience.</w:t>
            </w:r>
          </w:p>
        </w:tc>
      </w:tr>
    </w:tbl>
    <w:p w14:paraId="00A9088F" w14:textId="77777777" w:rsidR="00043761" w:rsidRDefault="00043761">
      <w:pPr>
        <w:pStyle w:val="BodyText"/>
        <w:spacing w:before="25"/>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88"/>
        <w:gridCol w:w="11093"/>
      </w:tblGrid>
      <w:tr w:rsidR="00043761" w14:paraId="69710F38" w14:textId="77777777">
        <w:trPr>
          <w:trHeight w:val="1372"/>
        </w:trPr>
        <w:tc>
          <w:tcPr>
            <w:tcW w:w="11381" w:type="dxa"/>
            <w:gridSpan w:val="2"/>
            <w:shd w:val="clear" w:color="auto" w:fill="2F75B5"/>
          </w:tcPr>
          <w:p w14:paraId="6FBA17A9" w14:textId="77777777" w:rsidR="00043761" w:rsidRDefault="00000000">
            <w:pPr>
              <w:pStyle w:val="TableParagraph"/>
              <w:spacing w:before="39" w:line="532" w:lineRule="exact"/>
              <w:ind w:left="3814" w:right="3800"/>
              <w:jc w:val="center"/>
              <w:rPr>
                <w:b/>
              </w:rPr>
            </w:pPr>
            <w:r>
              <w:rPr>
                <w:b/>
                <w:color w:val="FFFFFF"/>
              </w:rPr>
              <w:t>LEARNING</w:t>
            </w:r>
            <w:r>
              <w:rPr>
                <w:b/>
                <w:color w:val="FFFFFF"/>
                <w:spacing w:val="-19"/>
              </w:rPr>
              <w:t xml:space="preserve"> </w:t>
            </w:r>
            <w:r>
              <w:rPr>
                <w:b/>
                <w:color w:val="FFFFFF"/>
              </w:rPr>
              <w:t>COMPETENCIES TEXT FOCI</w:t>
            </w:r>
          </w:p>
          <w:p w14:paraId="512A93B3" w14:textId="77777777" w:rsidR="00043761" w:rsidRDefault="00000000">
            <w:pPr>
              <w:pStyle w:val="TableParagraph"/>
              <w:spacing w:line="243" w:lineRule="exact"/>
              <w:ind w:left="3814" w:right="3804"/>
              <w:jc w:val="center"/>
            </w:pPr>
            <w:r>
              <w:rPr>
                <w:color w:val="FFFFFF"/>
              </w:rPr>
              <w:t>DOCUMENTARIES</w:t>
            </w:r>
            <w:r>
              <w:rPr>
                <w:color w:val="FFFFFF"/>
                <w:spacing w:val="-8"/>
              </w:rPr>
              <w:t xml:space="preserve"> </w:t>
            </w:r>
            <w:r>
              <w:rPr>
                <w:color w:val="FFFFFF"/>
              </w:rPr>
              <w:t>AND</w:t>
            </w:r>
            <w:r>
              <w:rPr>
                <w:color w:val="FFFFFF"/>
                <w:spacing w:val="-8"/>
              </w:rPr>
              <w:t xml:space="preserve"> </w:t>
            </w:r>
            <w:r>
              <w:rPr>
                <w:color w:val="FFFFFF"/>
                <w:spacing w:val="-2"/>
              </w:rPr>
              <w:t>VLOGS</w:t>
            </w:r>
          </w:p>
        </w:tc>
      </w:tr>
      <w:tr w:rsidR="00043761" w14:paraId="0EDC66F6" w14:textId="77777777">
        <w:trPr>
          <w:trHeight w:val="599"/>
        </w:trPr>
        <w:tc>
          <w:tcPr>
            <w:tcW w:w="11381" w:type="dxa"/>
            <w:gridSpan w:val="2"/>
            <w:tcBorders>
              <w:bottom w:val="single" w:sz="4" w:space="0" w:color="000000"/>
            </w:tcBorders>
            <w:shd w:val="clear" w:color="auto" w:fill="2F75B5"/>
          </w:tcPr>
          <w:p w14:paraId="3161C557" w14:textId="77777777" w:rsidR="00043761" w:rsidRDefault="00000000">
            <w:pPr>
              <w:pStyle w:val="TableParagraph"/>
              <w:spacing w:before="44" w:line="237" w:lineRule="auto"/>
              <w:ind w:left="105"/>
              <w:rPr>
                <w:b/>
                <w:i/>
              </w:rPr>
            </w:pPr>
            <w:r>
              <w:rPr>
                <w:b/>
                <w:i/>
                <w:color w:val="FFFFFF"/>
              </w:rPr>
              <w:t>Evaluating</w:t>
            </w:r>
            <w:r>
              <w:rPr>
                <w:b/>
                <w:i/>
                <w:color w:val="FFFFFF"/>
                <w:spacing w:val="-3"/>
              </w:rPr>
              <w:t xml:space="preserve"> </w:t>
            </w:r>
            <w:r>
              <w:rPr>
                <w:b/>
                <w:i/>
                <w:color w:val="FFFFFF"/>
              </w:rPr>
              <w:t>informational</w:t>
            </w:r>
            <w:r>
              <w:rPr>
                <w:b/>
                <w:i/>
                <w:color w:val="FFFFFF"/>
                <w:spacing w:val="-3"/>
              </w:rPr>
              <w:t xml:space="preserve"> </w:t>
            </w:r>
            <w:r>
              <w:rPr>
                <w:b/>
                <w:i/>
                <w:color w:val="FFFFFF"/>
              </w:rPr>
              <w:t>text</w:t>
            </w:r>
            <w:r>
              <w:rPr>
                <w:b/>
                <w:i/>
                <w:color w:val="FFFFFF"/>
                <w:spacing w:val="-3"/>
              </w:rPr>
              <w:t xml:space="preserve"> </w:t>
            </w:r>
            <w:r>
              <w:rPr>
                <w:b/>
                <w:i/>
                <w:color w:val="FFFFFF"/>
              </w:rPr>
              <w:t>in</w:t>
            </w:r>
            <w:r>
              <w:rPr>
                <w:b/>
                <w:i/>
                <w:color w:val="FFFFFF"/>
                <w:spacing w:val="-3"/>
              </w:rPr>
              <w:t xml:space="preserve"> </w:t>
            </w:r>
            <w:r>
              <w:rPr>
                <w:b/>
                <w:i/>
                <w:color w:val="FFFFFF"/>
              </w:rPr>
              <w:t>a</w:t>
            </w:r>
            <w:r>
              <w:rPr>
                <w:b/>
                <w:i/>
                <w:color w:val="FFFFFF"/>
                <w:spacing w:val="-3"/>
              </w:rPr>
              <w:t xml:space="preserve"> </w:t>
            </w:r>
            <w:r>
              <w:rPr>
                <w:b/>
                <w:i/>
                <w:color w:val="FFFFFF"/>
              </w:rPr>
              <w:t>range</w:t>
            </w:r>
            <w:r>
              <w:rPr>
                <w:b/>
                <w:i/>
                <w:color w:val="FFFFFF"/>
                <w:spacing w:val="-3"/>
              </w:rPr>
              <w:t xml:space="preserve"> </w:t>
            </w:r>
            <w:r>
              <w:rPr>
                <w:b/>
                <w:i/>
                <w:color w:val="FFFFFF"/>
              </w:rPr>
              <w:t>of</w:t>
            </w:r>
            <w:r>
              <w:rPr>
                <w:b/>
                <w:i/>
                <w:color w:val="FFFFFF"/>
                <w:spacing w:val="-3"/>
              </w:rPr>
              <w:t xml:space="preserve"> </w:t>
            </w:r>
            <w:r>
              <w:rPr>
                <w:b/>
                <w:i/>
                <w:color w:val="FFFFFF"/>
              </w:rPr>
              <w:t>media</w:t>
            </w:r>
            <w:r>
              <w:rPr>
                <w:b/>
                <w:i/>
                <w:color w:val="FFFFFF"/>
                <w:spacing w:val="-3"/>
              </w:rPr>
              <w:t xml:space="preserve"> </w:t>
            </w:r>
            <w:r>
              <w:rPr>
                <w:b/>
                <w:i/>
                <w:color w:val="FFFFFF"/>
              </w:rPr>
              <w:t>(spoken,</w:t>
            </w:r>
            <w:r>
              <w:rPr>
                <w:b/>
                <w:i/>
                <w:color w:val="FFFFFF"/>
                <w:spacing w:val="-3"/>
              </w:rPr>
              <w:t xml:space="preserve"> </w:t>
            </w:r>
            <w:r>
              <w:rPr>
                <w:b/>
                <w:i/>
                <w:color w:val="FFFFFF"/>
              </w:rPr>
              <w:t>written,</w:t>
            </w:r>
            <w:r>
              <w:rPr>
                <w:b/>
                <w:i/>
                <w:color w:val="FFFFFF"/>
                <w:spacing w:val="-3"/>
              </w:rPr>
              <w:t xml:space="preserve"> </w:t>
            </w:r>
            <w:r>
              <w:rPr>
                <w:b/>
                <w:i/>
                <w:color w:val="FFFFFF"/>
              </w:rPr>
              <w:t>visual,</w:t>
            </w:r>
            <w:r>
              <w:rPr>
                <w:b/>
                <w:i/>
                <w:color w:val="FFFFFF"/>
                <w:spacing w:val="-3"/>
              </w:rPr>
              <w:t xml:space="preserve"> </w:t>
            </w:r>
            <w:r>
              <w:rPr>
                <w:b/>
                <w:i/>
                <w:color w:val="FFFFFF"/>
              </w:rPr>
              <w:t>and</w:t>
            </w:r>
            <w:r>
              <w:rPr>
                <w:b/>
                <w:i/>
                <w:color w:val="FFFFFF"/>
                <w:spacing w:val="-3"/>
              </w:rPr>
              <w:t xml:space="preserve"> </w:t>
            </w:r>
            <w:r>
              <w:rPr>
                <w:b/>
                <w:i/>
                <w:color w:val="FFFFFF"/>
              </w:rPr>
              <w:t>multimedia)</w:t>
            </w:r>
            <w:r>
              <w:rPr>
                <w:b/>
                <w:i/>
                <w:color w:val="FFFFFF"/>
                <w:spacing w:val="-3"/>
              </w:rPr>
              <w:t xml:space="preserve"> </w:t>
            </w:r>
            <w:r>
              <w:rPr>
                <w:b/>
                <w:i/>
                <w:color w:val="FFFFFF"/>
              </w:rPr>
              <w:t>for clarity of meaning, purpose, form, and function</w:t>
            </w:r>
          </w:p>
        </w:tc>
      </w:tr>
      <w:tr w:rsidR="00043761" w14:paraId="546FB010" w14:textId="77777777">
        <w:trPr>
          <w:trHeight w:val="301"/>
        </w:trPr>
        <w:tc>
          <w:tcPr>
            <w:tcW w:w="11381" w:type="dxa"/>
            <w:gridSpan w:val="2"/>
            <w:tcBorders>
              <w:top w:val="single" w:sz="4" w:space="0" w:color="000000"/>
              <w:bottom w:val="single" w:sz="4" w:space="0" w:color="000000"/>
            </w:tcBorders>
            <w:shd w:val="clear" w:color="auto" w:fill="DDEBF7"/>
          </w:tcPr>
          <w:p w14:paraId="3866A25E" w14:textId="77777777" w:rsidR="00043761" w:rsidRDefault="00000000">
            <w:pPr>
              <w:pStyle w:val="TableParagraph"/>
              <w:spacing w:before="18"/>
              <w:ind w:left="105"/>
            </w:pPr>
            <w:r>
              <w:rPr>
                <w:b/>
              </w:rPr>
              <w:t>EN10INF-II-1</w:t>
            </w:r>
            <w:r>
              <w:rPr>
                <w:b/>
                <w:spacing w:val="-7"/>
              </w:rPr>
              <w:t xml:space="preserve"> </w:t>
            </w:r>
            <w:r>
              <w:t>Examine</w:t>
            </w:r>
            <w:r>
              <w:rPr>
                <w:spacing w:val="-6"/>
              </w:rPr>
              <w:t xml:space="preserve"> </w:t>
            </w:r>
            <w:r>
              <w:t>text</w:t>
            </w:r>
            <w:r>
              <w:rPr>
                <w:spacing w:val="-6"/>
              </w:rPr>
              <w:t xml:space="preserve"> </w:t>
            </w:r>
            <w:r>
              <w:t>structures</w:t>
            </w:r>
            <w:r>
              <w:rPr>
                <w:spacing w:val="-6"/>
              </w:rPr>
              <w:t xml:space="preserve"> </w:t>
            </w:r>
            <w:r>
              <w:t>for</w:t>
            </w:r>
            <w:r>
              <w:rPr>
                <w:spacing w:val="-6"/>
              </w:rPr>
              <w:t xml:space="preserve"> </w:t>
            </w:r>
            <w:r>
              <w:t>clarity</w:t>
            </w:r>
            <w:r>
              <w:rPr>
                <w:spacing w:val="-6"/>
              </w:rPr>
              <w:t xml:space="preserve"> </w:t>
            </w:r>
            <w:r>
              <w:t>of</w:t>
            </w:r>
            <w:r>
              <w:rPr>
                <w:spacing w:val="-6"/>
              </w:rPr>
              <w:t xml:space="preserve"> </w:t>
            </w:r>
            <w:r>
              <w:t>meaning</w:t>
            </w:r>
            <w:r>
              <w:rPr>
                <w:spacing w:val="-6"/>
              </w:rPr>
              <w:t xml:space="preserve"> </w:t>
            </w:r>
            <w:r>
              <w:t>and</w:t>
            </w:r>
            <w:r>
              <w:rPr>
                <w:spacing w:val="-6"/>
              </w:rPr>
              <w:t xml:space="preserve"> </w:t>
            </w:r>
            <w:r>
              <w:rPr>
                <w:spacing w:val="-2"/>
              </w:rPr>
              <w:t>purpose:</w:t>
            </w:r>
          </w:p>
        </w:tc>
      </w:tr>
      <w:tr w:rsidR="00043761" w14:paraId="348C6F63" w14:textId="77777777">
        <w:trPr>
          <w:trHeight w:val="297"/>
        </w:trPr>
        <w:tc>
          <w:tcPr>
            <w:tcW w:w="288" w:type="dxa"/>
            <w:tcBorders>
              <w:top w:val="single" w:sz="4" w:space="0" w:color="000000"/>
              <w:bottom w:val="single" w:sz="4" w:space="0" w:color="000000"/>
              <w:right w:val="single" w:sz="4" w:space="0" w:color="000000"/>
            </w:tcBorders>
          </w:tcPr>
          <w:p w14:paraId="5BC22D54" w14:textId="77777777" w:rsidR="00043761" w:rsidRDefault="00043761">
            <w:pPr>
              <w:pStyle w:val="TableParagraph"/>
              <w:rPr>
                <w:rFonts w:ascii="Times New Roman"/>
              </w:rPr>
            </w:pPr>
          </w:p>
        </w:tc>
        <w:tc>
          <w:tcPr>
            <w:tcW w:w="11093" w:type="dxa"/>
            <w:tcBorders>
              <w:top w:val="single" w:sz="4" w:space="0" w:color="000000"/>
              <w:left w:val="single" w:sz="4" w:space="0" w:color="000000"/>
              <w:bottom w:val="single" w:sz="4" w:space="0" w:color="000000"/>
            </w:tcBorders>
          </w:tcPr>
          <w:p w14:paraId="4351CF59" w14:textId="77777777" w:rsidR="00043761" w:rsidRDefault="00000000">
            <w:pPr>
              <w:pStyle w:val="TableParagraph"/>
              <w:spacing w:before="18"/>
              <w:ind w:left="110"/>
            </w:pPr>
            <w:r>
              <w:t>journalistic</w:t>
            </w:r>
            <w:r>
              <w:rPr>
                <w:spacing w:val="-9"/>
              </w:rPr>
              <w:t xml:space="preserve"> </w:t>
            </w:r>
            <w:r>
              <w:t>texts:</w:t>
            </w:r>
            <w:r>
              <w:rPr>
                <w:spacing w:val="-8"/>
              </w:rPr>
              <w:t xml:space="preserve"> </w:t>
            </w:r>
            <w:r>
              <w:t>documentaries</w:t>
            </w:r>
            <w:r>
              <w:rPr>
                <w:spacing w:val="-9"/>
              </w:rPr>
              <w:t xml:space="preserve"> </w:t>
            </w:r>
            <w:r>
              <w:t>and</w:t>
            </w:r>
            <w:r>
              <w:rPr>
                <w:spacing w:val="-8"/>
              </w:rPr>
              <w:t xml:space="preserve"> </w:t>
            </w:r>
            <w:r>
              <w:rPr>
                <w:spacing w:val="-2"/>
              </w:rPr>
              <w:t>vlogs</w:t>
            </w:r>
          </w:p>
        </w:tc>
      </w:tr>
      <w:tr w:rsidR="00043761" w14:paraId="492CAEA3" w14:textId="77777777">
        <w:trPr>
          <w:trHeight w:val="1290"/>
        </w:trPr>
        <w:tc>
          <w:tcPr>
            <w:tcW w:w="11381" w:type="dxa"/>
            <w:gridSpan w:val="2"/>
            <w:tcBorders>
              <w:top w:val="single" w:sz="4" w:space="0" w:color="000000"/>
              <w:bottom w:val="single" w:sz="4" w:space="0" w:color="000000"/>
            </w:tcBorders>
            <w:shd w:val="clear" w:color="auto" w:fill="DDEBF7"/>
          </w:tcPr>
          <w:p w14:paraId="0A99EB94" w14:textId="77777777" w:rsidR="00043761" w:rsidRDefault="00000000">
            <w:pPr>
              <w:pStyle w:val="TableParagraph"/>
              <w:ind w:left="105"/>
            </w:pPr>
            <w:r>
              <w:rPr>
                <w:b/>
              </w:rPr>
              <w:t>EN10INF-II-2</w:t>
            </w:r>
            <w:r>
              <w:rPr>
                <w:b/>
                <w:spacing w:val="-4"/>
              </w:rPr>
              <w:t xml:space="preserve"> </w:t>
            </w:r>
            <w:r>
              <w:t>Examine</w:t>
            </w:r>
            <w:r>
              <w:rPr>
                <w:spacing w:val="-4"/>
              </w:rPr>
              <w:t xml:space="preserve"> </w:t>
            </w:r>
            <w:r>
              <w:t>linguistic</w:t>
            </w:r>
            <w:r>
              <w:rPr>
                <w:spacing w:val="-4"/>
              </w:rPr>
              <w:t xml:space="preserve"> </w:t>
            </w:r>
            <w:r>
              <w:t>features</w:t>
            </w:r>
            <w:r>
              <w:rPr>
                <w:spacing w:val="-4"/>
              </w:rPr>
              <w:t xml:space="preserve"> </w:t>
            </w:r>
            <w:r>
              <w:t>as</w:t>
            </w:r>
            <w:r>
              <w:rPr>
                <w:spacing w:val="-4"/>
              </w:rPr>
              <w:t xml:space="preserve"> </w:t>
            </w:r>
            <w:r>
              <w:t>tools</w:t>
            </w:r>
            <w:r>
              <w:rPr>
                <w:spacing w:val="-4"/>
              </w:rPr>
              <w:t xml:space="preserve"> </w:t>
            </w:r>
            <w:r>
              <w:t>to</w:t>
            </w:r>
            <w:r>
              <w:rPr>
                <w:spacing w:val="-4"/>
              </w:rPr>
              <w:t xml:space="preserve"> </w:t>
            </w:r>
            <w:r>
              <w:t>achieve</w:t>
            </w:r>
            <w:r>
              <w:rPr>
                <w:spacing w:val="-4"/>
              </w:rPr>
              <w:t xml:space="preserve"> </w:t>
            </w:r>
            <w:r>
              <w:t>organizational</w:t>
            </w:r>
            <w:r>
              <w:rPr>
                <w:spacing w:val="-4"/>
              </w:rPr>
              <w:t xml:space="preserve"> </w:t>
            </w:r>
            <w:r>
              <w:t>efficiency</w:t>
            </w:r>
            <w:r>
              <w:rPr>
                <w:spacing w:val="-4"/>
              </w:rPr>
              <w:t xml:space="preserve"> </w:t>
            </w:r>
            <w:r>
              <w:t>in</w:t>
            </w:r>
            <w:r>
              <w:rPr>
                <w:spacing w:val="-4"/>
              </w:rPr>
              <w:t xml:space="preserve"> </w:t>
            </w:r>
            <w:r>
              <w:t xml:space="preserve">informational </w:t>
            </w:r>
            <w:r>
              <w:rPr>
                <w:spacing w:val="-2"/>
              </w:rPr>
              <w:t>texts:</w:t>
            </w:r>
          </w:p>
          <w:p w14:paraId="4DEF5299" w14:textId="77777777" w:rsidR="00043761" w:rsidRDefault="00000000">
            <w:pPr>
              <w:pStyle w:val="TableParagraph"/>
              <w:spacing w:line="256" w:lineRule="exact"/>
              <w:ind w:left="105"/>
            </w:pPr>
            <w:r>
              <w:t>-diction</w:t>
            </w:r>
            <w:r>
              <w:rPr>
                <w:spacing w:val="-6"/>
              </w:rPr>
              <w:t xml:space="preserve"> </w:t>
            </w:r>
            <w:r>
              <w:t>and</w:t>
            </w:r>
            <w:r>
              <w:rPr>
                <w:spacing w:val="-5"/>
              </w:rPr>
              <w:t xml:space="preserve"> </w:t>
            </w:r>
            <w:r>
              <w:rPr>
                <w:spacing w:val="-2"/>
              </w:rPr>
              <w:t>style</w:t>
            </w:r>
          </w:p>
          <w:p w14:paraId="71409C82" w14:textId="77777777" w:rsidR="00043761" w:rsidRDefault="00000000">
            <w:pPr>
              <w:pStyle w:val="TableParagraph"/>
              <w:spacing w:line="256" w:lineRule="exact"/>
              <w:ind w:left="105"/>
            </w:pPr>
            <w:r>
              <w:t>-transition</w:t>
            </w:r>
            <w:r>
              <w:rPr>
                <w:spacing w:val="-11"/>
              </w:rPr>
              <w:t xml:space="preserve"> </w:t>
            </w:r>
            <w:r>
              <w:rPr>
                <w:spacing w:val="-2"/>
              </w:rPr>
              <w:t>devices</w:t>
            </w:r>
          </w:p>
          <w:p w14:paraId="56C11AC4" w14:textId="77777777" w:rsidR="00043761" w:rsidRDefault="00000000">
            <w:pPr>
              <w:pStyle w:val="TableParagraph"/>
              <w:spacing w:before="1" w:line="240" w:lineRule="exact"/>
              <w:ind w:left="105"/>
            </w:pPr>
            <w:r>
              <w:t>-sentence</w:t>
            </w:r>
            <w:r>
              <w:rPr>
                <w:spacing w:val="-9"/>
              </w:rPr>
              <w:t xml:space="preserve"> </w:t>
            </w:r>
            <w:r>
              <w:t>structure</w:t>
            </w:r>
            <w:r>
              <w:rPr>
                <w:spacing w:val="-7"/>
              </w:rPr>
              <w:t xml:space="preserve"> </w:t>
            </w:r>
            <w:r>
              <w:t>and</w:t>
            </w:r>
            <w:r>
              <w:rPr>
                <w:spacing w:val="-7"/>
              </w:rPr>
              <w:t xml:space="preserve"> </w:t>
            </w:r>
            <w:r>
              <w:rPr>
                <w:spacing w:val="-2"/>
              </w:rPr>
              <w:t>function</w:t>
            </w:r>
          </w:p>
        </w:tc>
      </w:tr>
      <w:tr w:rsidR="00043761" w14:paraId="08F8EDB3" w14:textId="77777777">
        <w:trPr>
          <w:trHeight w:val="1290"/>
        </w:trPr>
        <w:tc>
          <w:tcPr>
            <w:tcW w:w="11381" w:type="dxa"/>
            <w:gridSpan w:val="2"/>
            <w:tcBorders>
              <w:top w:val="single" w:sz="4" w:space="0" w:color="000000"/>
              <w:bottom w:val="single" w:sz="4" w:space="0" w:color="000000"/>
            </w:tcBorders>
          </w:tcPr>
          <w:p w14:paraId="52349076" w14:textId="77777777" w:rsidR="00043761" w:rsidRDefault="00000000">
            <w:pPr>
              <w:pStyle w:val="TableParagraph"/>
              <w:ind w:left="105"/>
            </w:pPr>
            <w:r>
              <w:rPr>
                <w:b/>
              </w:rPr>
              <w:t>EN10INF-II-3</w:t>
            </w:r>
            <w:r>
              <w:rPr>
                <w:b/>
                <w:spacing w:val="-3"/>
              </w:rPr>
              <w:t xml:space="preserve"> </w:t>
            </w:r>
            <w:r>
              <w:t>Examine</w:t>
            </w:r>
            <w:r>
              <w:rPr>
                <w:spacing w:val="-3"/>
              </w:rPr>
              <w:t xml:space="preserve"> </w:t>
            </w:r>
            <w:r>
              <w:t>how</w:t>
            </w:r>
            <w:r>
              <w:rPr>
                <w:spacing w:val="-3"/>
              </w:rPr>
              <w:t xml:space="preserve"> </w:t>
            </w:r>
            <w:r>
              <w:t>visual</w:t>
            </w:r>
            <w:r>
              <w:rPr>
                <w:spacing w:val="-3"/>
              </w:rPr>
              <w:t xml:space="preserve"> </w:t>
            </w:r>
            <w:r>
              <w:t>elements</w:t>
            </w:r>
            <w:r>
              <w:rPr>
                <w:spacing w:val="-3"/>
              </w:rPr>
              <w:t xml:space="preserve"> </w:t>
            </w:r>
            <w:r>
              <w:t>are</w:t>
            </w:r>
            <w:r>
              <w:rPr>
                <w:spacing w:val="-3"/>
              </w:rPr>
              <w:t xml:space="preserve"> </w:t>
            </w:r>
            <w:r>
              <w:t>used</w:t>
            </w:r>
            <w:r>
              <w:rPr>
                <w:spacing w:val="-3"/>
              </w:rPr>
              <w:t xml:space="preserve"> </w:t>
            </w:r>
            <w:r>
              <w:t>as</w:t>
            </w:r>
            <w:r>
              <w:rPr>
                <w:spacing w:val="-3"/>
              </w:rPr>
              <w:t xml:space="preserve"> </w:t>
            </w:r>
            <w:r>
              <w:t>tools</w:t>
            </w:r>
            <w:r>
              <w:rPr>
                <w:spacing w:val="-3"/>
              </w:rPr>
              <w:t xml:space="preserve"> </w:t>
            </w:r>
            <w:r>
              <w:t>to</w:t>
            </w:r>
            <w:r>
              <w:rPr>
                <w:spacing w:val="-3"/>
              </w:rPr>
              <w:t xml:space="preserve"> </w:t>
            </w:r>
            <w:r>
              <w:t>achieve</w:t>
            </w:r>
            <w:r>
              <w:rPr>
                <w:spacing w:val="-3"/>
              </w:rPr>
              <w:t xml:space="preserve"> </w:t>
            </w:r>
            <w:r>
              <w:t>the</w:t>
            </w:r>
            <w:r>
              <w:rPr>
                <w:spacing w:val="-3"/>
              </w:rPr>
              <w:t xml:space="preserve"> </w:t>
            </w:r>
            <w:r>
              <w:t>intended</w:t>
            </w:r>
            <w:r>
              <w:rPr>
                <w:spacing w:val="-3"/>
              </w:rPr>
              <w:t xml:space="preserve"> </w:t>
            </w:r>
            <w:r>
              <w:t>meaning</w:t>
            </w:r>
            <w:r>
              <w:rPr>
                <w:spacing w:val="-3"/>
              </w:rPr>
              <w:t xml:space="preserve"> </w:t>
            </w:r>
            <w:r>
              <w:t>of informational texts:</w:t>
            </w:r>
          </w:p>
          <w:p w14:paraId="4596D243" w14:textId="77777777" w:rsidR="00043761" w:rsidRDefault="00000000">
            <w:pPr>
              <w:pStyle w:val="TableParagraph"/>
              <w:ind w:left="105"/>
            </w:pPr>
            <w:r>
              <w:t>-vectors</w:t>
            </w:r>
            <w:r>
              <w:rPr>
                <w:spacing w:val="-10"/>
              </w:rPr>
              <w:t xml:space="preserve"> </w:t>
            </w:r>
            <w:r>
              <w:t>(for</w:t>
            </w:r>
            <w:r>
              <w:rPr>
                <w:spacing w:val="-7"/>
              </w:rPr>
              <w:t xml:space="preserve"> </w:t>
            </w:r>
            <w:r>
              <w:t>scientific,</w:t>
            </w:r>
            <w:r>
              <w:rPr>
                <w:spacing w:val="-7"/>
              </w:rPr>
              <w:t xml:space="preserve"> </w:t>
            </w:r>
            <w:r>
              <w:t>mathematical,</w:t>
            </w:r>
            <w:r>
              <w:rPr>
                <w:spacing w:val="-7"/>
              </w:rPr>
              <w:t xml:space="preserve"> </w:t>
            </w:r>
            <w:r>
              <w:t>or</w:t>
            </w:r>
            <w:r>
              <w:rPr>
                <w:spacing w:val="-7"/>
              </w:rPr>
              <w:t xml:space="preserve"> </w:t>
            </w:r>
            <w:r>
              <w:t>technical</w:t>
            </w:r>
            <w:r>
              <w:rPr>
                <w:spacing w:val="-7"/>
              </w:rPr>
              <w:t xml:space="preserve"> </w:t>
            </w:r>
            <w:r>
              <w:t>topics)</w:t>
            </w:r>
            <w:r>
              <w:rPr>
                <w:spacing w:val="-7"/>
              </w:rPr>
              <w:t xml:space="preserve"> </w:t>
            </w:r>
            <w:r>
              <w:t>and</w:t>
            </w:r>
            <w:r>
              <w:rPr>
                <w:spacing w:val="-7"/>
              </w:rPr>
              <w:t xml:space="preserve"> </w:t>
            </w:r>
            <w:r>
              <w:rPr>
                <w:spacing w:val="-2"/>
              </w:rPr>
              <w:t>viewpoint</w:t>
            </w:r>
          </w:p>
          <w:p w14:paraId="460D348C" w14:textId="77777777" w:rsidR="00043761" w:rsidRDefault="00000000">
            <w:pPr>
              <w:pStyle w:val="TableParagraph"/>
              <w:spacing w:before="1" w:line="256" w:lineRule="exact"/>
              <w:ind w:left="105"/>
            </w:pPr>
            <w:r>
              <w:t>-technical</w:t>
            </w:r>
            <w:r>
              <w:rPr>
                <w:spacing w:val="-10"/>
              </w:rPr>
              <w:t xml:space="preserve"> </w:t>
            </w:r>
            <w:r>
              <w:rPr>
                <w:spacing w:val="-2"/>
              </w:rPr>
              <w:t>editing</w:t>
            </w:r>
          </w:p>
          <w:p w14:paraId="03A5C165" w14:textId="77777777" w:rsidR="00043761" w:rsidRDefault="00000000">
            <w:pPr>
              <w:pStyle w:val="TableParagraph"/>
              <w:spacing w:line="238" w:lineRule="exact"/>
              <w:ind w:left="105"/>
            </w:pPr>
            <w:r>
              <w:rPr>
                <w:spacing w:val="-2"/>
              </w:rPr>
              <w:t>-animations</w:t>
            </w:r>
          </w:p>
        </w:tc>
      </w:tr>
      <w:tr w:rsidR="00043761" w14:paraId="7ED3069D" w14:textId="77777777">
        <w:trPr>
          <w:trHeight w:val="302"/>
        </w:trPr>
        <w:tc>
          <w:tcPr>
            <w:tcW w:w="11381" w:type="dxa"/>
            <w:gridSpan w:val="2"/>
            <w:tcBorders>
              <w:top w:val="single" w:sz="4" w:space="0" w:color="000000"/>
              <w:bottom w:val="single" w:sz="4" w:space="0" w:color="000000"/>
            </w:tcBorders>
            <w:shd w:val="clear" w:color="auto" w:fill="DDEBF7"/>
          </w:tcPr>
          <w:p w14:paraId="50C3B3BC" w14:textId="77777777" w:rsidR="00043761" w:rsidRDefault="00000000">
            <w:pPr>
              <w:pStyle w:val="TableParagraph"/>
              <w:spacing w:before="22"/>
              <w:ind w:left="105"/>
            </w:pPr>
            <w:r>
              <w:rPr>
                <w:b/>
              </w:rPr>
              <w:t>EN10INF-II-4</w:t>
            </w:r>
            <w:r>
              <w:rPr>
                <w:b/>
                <w:spacing w:val="-11"/>
              </w:rPr>
              <w:t xml:space="preserve"> </w:t>
            </w:r>
            <w:r>
              <w:t>Extract</w:t>
            </w:r>
            <w:r>
              <w:rPr>
                <w:spacing w:val="-10"/>
              </w:rPr>
              <w:t xml:space="preserve"> </w:t>
            </w:r>
            <w:r>
              <w:t>significant</w:t>
            </w:r>
            <w:r>
              <w:rPr>
                <w:spacing w:val="-9"/>
              </w:rPr>
              <w:t xml:space="preserve"> </w:t>
            </w:r>
            <w:r>
              <w:rPr>
                <w:spacing w:val="-2"/>
              </w:rPr>
              <w:t>information.</w:t>
            </w:r>
          </w:p>
        </w:tc>
      </w:tr>
      <w:tr w:rsidR="00043761" w14:paraId="3C6BB7F1" w14:textId="77777777">
        <w:trPr>
          <w:trHeight w:val="301"/>
        </w:trPr>
        <w:tc>
          <w:tcPr>
            <w:tcW w:w="11381" w:type="dxa"/>
            <w:gridSpan w:val="2"/>
            <w:tcBorders>
              <w:top w:val="single" w:sz="4" w:space="0" w:color="000000"/>
              <w:bottom w:val="single" w:sz="4" w:space="0" w:color="000000"/>
            </w:tcBorders>
          </w:tcPr>
          <w:p w14:paraId="00B1B4A4" w14:textId="77777777" w:rsidR="00043761" w:rsidRDefault="00000000">
            <w:pPr>
              <w:pStyle w:val="TableParagraph"/>
              <w:spacing w:before="18"/>
              <w:ind w:left="105"/>
            </w:pPr>
            <w:r>
              <w:rPr>
                <w:b/>
              </w:rPr>
              <w:t>EN10INF-II-5</w:t>
            </w:r>
            <w:r>
              <w:rPr>
                <w:b/>
                <w:spacing w:val="-12"/>
              </w:rPr>
              <w:t xml:space="preserve"> </w:t>
            </w:r>
            <w:r>
              <w:t>Analyze</w:t>
            </w:r>
            <w:r>
              <w:rPr>
                <w:spacing w:val="-9"/>
              </w:rPr>
              <w:t xml:space="preserve"> </w:t>
            </w:r>
            <w:r>
              <w:t>the</w:t>
            </w:r>
            <w:r>
              <w:rPr>
                <w:spacing w:val="-10"/>
              </w:rPr>
              <w:t xml:space="preserve"> </w:t>
            </w:r>
            <w:r>
              <w:t>real-world</w:t>
            </w:r>
            <w:r>
              <w:rPr>
                <w:spacing w:val="-9"/>
              </w:rPr>
              <w:t xml:space="preserve"> </w:t>
            </w:r>
            <w:r>
              <w:t>issues/occurrences</w:t>
            </w:r>
            <w:r>
              <w:rPr>
                <w:spacing w:val="-9"/>
              </w:rPr>
              <w:t xml:space="preserve"> </w:t>
            </w:r>
            <w:r>
              <w:t>presented</w:t>
            </w:r>
            <w:r>
              <w:rPr>
                <w:spacing w:val="-9"/>
              </w:rPr>
              <w:t xml:space="preserve"> </w:t>
            </w:r>
            <w:r>
              <w:t>in</w:t>
            </w:r>
            <w:r>
              <w:rPr>
                <w:spacing w:val="-9"/>
              </w:rPr>
              <w:t xml:space="preserve"> </w:t>
            </w:r>
            <w:r>
              <w:t>informational</w:t>
            </w:r>
            <w:r>
              <w:rPr>
                <w:spacing w:val="-9"/>
              </w:rPr>
              <w:t xml:space="preserve"> </w:t>
            </w:r>
            <w:r>
              <w:rPr>
                <w:spacing w:val="-2"/>
              </w:rPr>
              <w:t>texts.</w:t>
            </w:r>
          </w:p>
        </w:tc>
      </w:tr>
    </w:tbl>
    <w:p w14:paraId="0B7C7385" w14:textId="77777777" w:rsidR="00043761" w:rsidRDefault="00043761">
      <w:pPr>
        <w:pStyle w:val="TableParagraph"/>
        <w:sectPr w:rsidR="00043761">
          <w:pgSz w:w="16840" w:h="11910" w:orient="landscape"/>
          <w:pgMar w:top="960" w:right="708" w:bottom="780" w:left="708" w:header="727" w:footer="586" w:gutter="0"/>
          <w:cols w:space="720"/>
        </w:sectPr>
      </w:pPr>
    </w:p>
    <w:p w14:paraId="40686186" w14:textId="77777777" w:rsidR="00043761" w:rsidRDefault="00043761">
      <w:pPr>
        <w:pStyle w:val="BodyText"/>
        <w:spacing w:before="232"/>
        <w:rPr>
          <w:b/>
          <w:sz w:val="20"/>
        </w:rPr>
      </w:pPr>
    </w:p>
    <w:tbl>
      <w:tblPr>
        <w:tblW w:w="0" w:type="auto"/>
        <w:tblInd w:w="1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81"/>
      </w:tblGrid>
      <w:tr w:rsidR="00043761" w14:paraId="3BA9EEA3" w14:textId="77777777">
        <w:trPr>
          <w:trHeight w:val="902"/>
        </w:trPr>
        <w:tc>
          <w:tcPr>
            <w:tcW w:w="11381" w:type="dxa"/>
            <w:tcBorders>
              <w:left w:val="single" w:sz="8" w:space="0" w:color="000000"/>
              <w:right w:val="single" w:sz="8" w:space="0" w:color="000000"/>
            </w:tcBorders>
            <w:shd w:val="clear" w:color="auto" w:fill="DDEBF7"/>
          </w:tcPr>
          <w:p w14:paraId="7F7231F6" w14:textId="77777777" w:rsidR="00043761" w:rsidRDefault="00000000">
            <w:pPr>
              <w:pStyle w:val="TableParagraph"/>
              <w:spacing w:before="61"/>
              <w:ind w:left="105"/>
            </w:pPr>
            <w:r>
              <w:rPr>
                <w:b/>
              </w:rPr>
              <w:t>EN10INF-II-6</w:t>
            </w:r>
            <w:r>
              <w:rPr>
                <w:b/>
                <w:spacing w:val="-8"/>
              </w:rPr>
              <w:t xml:space="preserve"> </w:t>
            </w:r>
            <w:r>
              <w:t>Draw</w:t>
            </w:r>
            <w:r>
              <w:rPr>
                <w:spacing w:val="-7"/>
              </w:rPr>
              <w:t xml:space="preserve"> </w:t>
            </w:r>
            <w:r>
              <w:t>inferences</w:t>
            </w:r>
            <w:r>
              <w:rPr>
                <w:spacing w:val="-7"/>
              </w:rPr>
              <w:t xml:space="preserve"> </w:t>
            </w:r>
            <w:r>
              <w:t>and</w:t>
            </w:r>
            <w:r>
              <w:rPr>
                <w:spacing w:val="-7"/>
              </w:rPr>
              <w:t xml:space="preserve"> </w:t>
            </w:r>
            <w:r>
              <w:t>conclusions</w:t>
            </w:r>
            <w:r>
              <w:rPr>
                <w:spacing w:val="-7"/>
              </w:rPr>
              <w:t xml:space="preserve"> </w:t>
            </w:r>
            <w:r>
              <w:t>to</w:t>
            </w:r>
            <w:r>
              <w:rPr>
                <w:spacing w:val="-7"/>
              </w:rPr>
              <w:t xml:space="preserve"> </w:t>
            </w:r>
            <w:r>
              <w:t>formulate</w:t>
            </w:r>
            <w:r>
              <w:rPr>
                <w:spacing w:val="-7"/>
              </w:rPr>
              <w:t xml:space="preserve"> </w:t>
            </w:r>
            <w:r>
              <w:t>sound</w:t>
            </w:r>
            <w:r>
              <w:rPr>
                <w:spacing w:val="-6"/>
              </w:rPr>
              <w:t xml:space="preserve"> </w:t>
            </w:r>
            <w:r>
              <w:rPr>
                <w:spacing w:val="-2"/>
              </w:rPr>
              <w:t>judgment:</w:t>
            </w:r>
          </w:p>
          <w:p w14:paraId="5AF393DD" w14:textId="77777777" w:rsidR="00043761" w:rsidRDefault="00000000">
            <w:pPr>
              <w:pStyle w:val="TableParagraph"/>
              <w:spacing w:before="1"/>
              <w:ind w:left="105"/>
            </w:pPr>
            <w:r>
              <w:t>-author’s</w:t>
            </w:r>
            <w:r>
              <w:rPr>
                <w:spacing w:val="-7"/>
              </w:rPr>
              <w:t xml:space="preserve"> </w:t>
            </w:r>
            <w:r>
              <w:t>purpose</w:t>
            </w:r>
            <w:r>
              <w:rPr>
                <w:spacing w:val="-6"/>
              </w:rPr>
              <w:t xml:space="preserve"> </w:t>
            </w:r>
            <w:r>
              <w:t>and</w:t>
            </w:r>
            <w:r>
              <w:rPr>
                <w:spacing w:val="-6"/>
              </w:rPr>
              <w:t xml:space="preserve"> </w:t>
            </w:r>
            <w:r>
              <w:rPr>
                <w:spacing w:val="-2"/>
              </w:rPr>
              <w:t>meaning</w:t>
            </w:r>
          </w:p>
          <w:p w14:paraId="4D7C7BE5" w14:textId="77777777" w:rsidR="00043761" w:rsidRDefault="00000000">
            <w:pPr>
              <w:pStyle w:val="TableParagraph"/>
              <w:spacing w:before="1"/>
              <w:ind w:left="105"/>
            </w:pPr>
            <w:r>
              <w:t>-target</w:t>
            </w:r>
            <w:r>
              <w:rPr>
                <w:spacing w:val="-8"/>
              </w:rPr>
              <w:t xml:space="preserve"> </w:t>
            </w:r>
            <w:r>
              <w:t>audience:</w:t>
            </w:r>
            <w:r>
              <w:rPr>
                <w:spacing w:val="-8"/>
              </w:rPr>
              <w:t xml:space="preserve"> </w:t>
            </w:r>
            <w:r>
              <w:t>hypothetical</w:t>
            </w:r>
            <w:r>
              <w:rPr>
                <w:spacing w:val="-8"/>
              </w:rPr>
              <w:t xml:space="preserve"> </w:t>
            </w:r>
            <w:r>
              <w:t>vs.</w:t>
            </w:r>
            <w:r>
              <w:rPr>
                <w:spacing w:val="-7"/>
              </w:rPr>
              <w:t xml:space="preserve"> </w:t>
            </w:r>
            <w:r>
              <w:t>real,</w:t>
            </w:r>
            <w:r>
              <w:rPr>
                <w:spacing w:val="-8"/>
              </w:rPr>
              <w:t xml:space="preserve"> </w:t>
            </w:r>
            <w:r>
              <w:t>experts</w:t>
            </w:r>
            <w:r>
              <w:rPr>
                <w:spacing w:val="-8"/>
              </w:rPr>
              <w:t xml:space="preserve"> </w:t>
            </w:r>
            <w:r>
              <w:t>vs.</w:t>
            </w:r>
            <w:r>
              <w:rPr>
                <w:spacing w:val="-7"/>
              </w:rPr>
              <w:t xml:space="preserve"> </w:t>
            </w:r>
            <w:r>
              <w:t>laypeople,</w:t>
            </w:r>
            <w:r>
              <w:rPr>
                <w:spacing w:val="-8"/>
              </w:rPr>
              <w:t xml:space="preserve"> </w:t>
            </w:r>
            <w:r>
              <w:t>managerial</w:t>
            </w:r>
            <w:r>
              <w:rPr>
                <w:spacing w:val="-8"/>
              </w:rPr>
              <w:t xml:space="preserve"> </w:t>
            </w:r>
            <w:r>
              <w:t>vs.</w:t>
            </w:r>
            <w:r>
              <w:rPr>
                <w:spacing w:val="-7"/>
              </w:rPr>
              <w:t xml:space="preserve"> </w:t>
            </w:r>
            <w:r>
              <w:t>rank-and-</w:t>
            </w:r>
            <w:r>
              <w:rPr>
                <w:spacing w:val="-4"/>
              </w:rPr>
              <w:t>file</w:t>
            </w:r>
          </w:p>
        </w:tc>
      </w:tr>
      <w:tr w:rsidR="00043761" w14:paraId="2A873551" w14:textId="77777777">
        <w:trPr>
          <w:trHeight w:val="2097"/>
        </w:trPr>
        <w:tc>
          <w:tcPr>
            <w:tcW w:w="11381" w:type="dxa"/>
            <w:tcBorders>
              <w:left w:val="single" w:sz="8" w:space="0" w:color="000000"/>
              <w:right w:val="single" w:sz="8" w:space="0" w:color="000000"/>
            </w:tcBorders>
          </w:tcPr>
          <w:p w14:paraId="0134B305" w14:textId="77777777" w:rsidR="00043761" w:rsidRDefault="00000000">
            <w:pPr>
              <w:pStyle w:val="TableParagraph"/>
              <w:spacing w:before="142"/>
              <w:ind w:left="105"/>
            </w:pPr>
            <w:r>
              <w:rPr>
                <w:b/>
              </w:rPr>
              <w:t>EN10INF-II-7</w:t>
            </w:r>
            <w:r>
              <w:rPr>
                <w:b/>
                <w:spacing w:val="-8"/>
              </w:rPr>
              <w:t xml:space="preserve"> </w:t>
            </w:r>
            <w:r>
              <w:t>Determine</w:t>
            </w:r>
            <w:r>
              <w:rPr>
                <w:spacing w:val="-6"/>
              </w:rPr>
              <w:t xml:space="preserve"> </w:t>
            </w:r>
            <w:r>
              <w:t>the</w:t>
            </w:r>
            <w:r>
              <w:rPr>
                <w:spacing w:val="-7"/>
              </w:rPr>
              <w:t xml:space="preserve"> </w:t>
            </w:r>
            <w:r>
              <w:t>veracity</w:t>
            </w:r>
            <w:r>
              <w:rPr>
                <w:spacing w:val="-7"/>
              </w:rPr>
              <w:t xml:space="preserve"> </w:t>
            </w:r>
            <w:r>
              <w:t>of</w:t>
            </w:r>
            <w:r>
              <w:rPr>
                <w:spacing w:val="-7"/>
              </w:rPr>
              <w:t xml:space="preserve"> </w:t>
            </w:r>
            <w:r>
              <w:t>the</w:t>
            </w:r>
            <w:r>
              <w:rPr>
                <w:spacing w:val="-7"/>
              </w:rPr>
              <w:t xml:space="preserve"> </w:t>
            </w:r>
            <w:r>
              <w:t>information</w:t>
            </w:r>
            <w:r>
              <w:rPr>
                <w:spacing w:val="-6"/>
              </w:rPr>
              <w:t xml:space="preserve"> </w:t>
            </w:r>
            <w:r>
              <w:rPr>
                <w:spacing w:val="-2"/>
              </w:rPr>
              <w:t>presented:</w:t>
            </w:r>
          </w:p>
          <w:p w14:paraId="5DC46516" w14:textId="77777777" w:rsidR="00043761" w:rsidRDefault="00000000">
            <w:pPr>
              <w:pStyle w:val="TableParagraph"/>
              <w:spacing w:before="1"/>
              <w:ind w:left="105"/>
            </w:pPr>
            <w:r>
              <w:t>-credibility</w:t>
            </w:r>
            <w:r>
              <w:rPr>
                <w:spacing w:val="-6"/>
              </w:rPr>
              <w:t xml:space="preserve"> </w:t>
            </w:r>
            <w:r>
              <w:t>of</w:t>
            </w:r>
            <w:r>
              <w:rPr>
                <w:spacing w:val="-6"/>
              </w:rPr>
              <w:t xml:space="preserve"> </w:t>
            </w:r>
            <w:r>
              <w:t>the</w:t>
            </w:r>
            <w:r>
              <w:rPr>
                <w:spacing w:val="-5"/>
              </w:rPr>
              <w:t xml:space="preserve"> </w:t>
            </w:r>
            <w:r>
              <w:rPr>
                <w:spacing w:val="-2"/>
              </w:rPr>
              <w:t>author</w:t>
            </w:r>
          </w:p>
          <w:p w14:paraId="5266E584" w14:textId="77777777" w:rsidR="00043761" w:rsidRDefault="00000000">
            <w:pPr>
              <w:pStyle w:val="TableParagraph"/>
              <w:spacing w:before="1" w:line="256" w:lineRule="exact"/>
              <w:ind w:left="105"/>
            </w:pPr>
            <w:r>
              <w:t>-accuracy</w:t>
            </w:r>
            <w:r>
              <w:rPr>
                <w:spacing w:val="-6"/>
              </w:rPr>
              <w:t xml:space="preserve"> </w:t>
            </w:r>
            <w:r>
              <w:t>of</w:t>
            </w:r>
            <w:r>
              <w:rPr>
                <w:spacing w:val="-5"/>
              </w:rPr>
              <w:t xml:space="preserve"> </w:t>
            </w:r>
            <w:r>
              <w:rPr>
                <w:spacing w:val="-2"/>
              </w:rPr>
              <w:t>information</w:t>
            </w:r>
          </w:p>
          <w:p w14:paraId="507FED2B" w14:textId="77777777" w:rsidR="00043761" w:rsidRDefault="00000000">
            <w:pPr>
              <w:pStyle w:val="TableParagraph"/>
              <w:spacing w:line="256" w:lineRule="exact"/>
              <w:ind w:left="105"/>
            </w:pPr>
            <w:r>
              <w:rPr>
                <w:spacing w:val="-2"/>
              </w:rPr>
              <w:t>-relevance</w:t>
            </w:r>
          </w:p>
          <w:p w14:paraId="56BA59E5" w14:textId="77777777" w:rsidR="00043761" w:rsidRDefault="00000000">
            <w:pPr>
              <w:pStyle w:val="TableParagraph"/>
              <w:spacing w:before="1"/>
              <w:ind w:left="105"/>
            </w:pPr>
            <w:r>
              <w:rPr>
                <w:spacing w:val="-2"/>
              </w:rPr>
              <w:t>-timeliness</w:t>
            </w:r>
          </w:p>
          <w:p w14:paraId="461786C6" w14:textId="77777777" w:rsidR="00043761" w:rsidRDefault="00000000">
            <w:pPr>
              <w:pStyle w:val="TableParagraph"/>
              <w:spacing w:before="1"/>
              <w:ind w:left="105"/>
            </w:pPr>
            <w:r>
              <w:rPr>
                <w:spacing w:val="-2"/>
              </w:rPr>
              <w:t>-objectivity</w:t>
            </w:r>
          </w:p>
          <w:p w14:paraId="0F9A38F1" w14:textId="77777777" w:rsidR="00043761" w:rsidRDefault="00000000">
            <w:pPr>
              <w:pStyle w:val="TableParagraph"/>
              <w:spacing w:before="1"/>
              <w:ind w:left="105"/>
            </w:pPr>
            <w:r>
              <w:rPr>
                <w:spacing w:val="-2"/>
              </w:rPr>
              <w:t>-coverage</w:t>
            </w:r>
          </w:p>
        </w:tc>
      </w:tr>
      <w:tr w:rsidR="00043761" w14:paraId="09E2F125" w14:textId="77777777">
        <w:trPr>
          <w:trHeight w:val="1199"/>
        </w:trPr>
        <w:tc>
          <w:tcPr>
            <w:tcW w:w="11381" w:type="dxa"/>
            <w:tcBorders>
              <w:left w:val="single" w:sz="8" w:space="0" w:color="000000"/>
              <w:right w:val="single" w:sz="8" w:space="0" w:color="000000"/>
            </w:tcBorders>
            <w:shd w:val="clear" w:color="auto" w:fill="DDEBF7"/>
          </w:tcPr>
          <w:p w14:paraId="20152E02" w14:textId="77777777" w:rsidR="00043761" w:rsidRDefault="00000000">
            <w:pPr>
              <w:pStyle w:val="TableParagraph"/>
              <w:spacing w:before="80"/>
              <w:ind w:left="105"/>
            </w:pPr>
            <w:r>
              <w:rPr>
                <w:b/>
              </w:rPr>
              <w:t>EN10INF-II-8</w:t>
            </w:r>
            <w:r>
              <w:rPr>
                <w:b/>
                <w:spacing w:val="-8"/>
              </w:rPr>
              <w:t xml:space="preserve"> </w:t>
            </w:r>
            <w:r>
              <w:t>Analyze</w:t>
            </w:r>
            <w:r>
              <w:rPr>
                <w:spacing w:val="-8"/>
              </w:rPr>
              <w:t xml:space="preserve"> </w:t>
            </w:r>
            <w:r>
              <w:t>textual</w:t>
            </w:r>
            <w:r>
              <w:rPr>
                <w:spacing w:val="-8"/>
              </w:rPr>
              <w:t xml:space="preserve"> </w:t>
            </w:r>
            <w:r>
              <w:t>evidence</w:t>
            </w:r>
            <w:r>
              <w:rPr>
                <w:spacing w:val="-7"/>
              </w:rPr>
              <w:t xml:space="preserve"> </w:t>
            </w:r>
            <w:r>
              <w:t>to</w:t>
            </w:r>
            <w:r>
              <w:rPr>
                <w:spacing w:val="-8"/>
              </w:rPr>
              <w:t xml:space="preserve"> </w:t>
            </w:r>
            <w:r>
              <w:t>support</w:t>
            </w:r>
            <w:r>
              <w:rPr>
                <w:spacing w:val="-7"/>
              </w:rPr>
              <w:t xml:space="preserve"> </w:t>
            </w:r>
            <w:r>
              <w:t>an</w:t>
            </w:r>
            <w:r>
              <w:rPr>
                <w:spacing w:val="-8"/>
              </w:rPr>
              <w:t xml:space="preserve"> </w:t>
            </w:r>
            <w:r>
              <w:t>argument/general</w:t>
            </w:r>
            <w:r>
              <w:rPr>
                <w:spacing w:val="-7"/>
              </w:rPr>
              <w:t xml:space="preserve"> </w:t>
            </w:r>
            <w:r>
              <w:rPr>
                <w:spacing w:val="-2"/>
              </w:rPr>
              <w:t>statement:</w:t>
            </w:r>
          </w:p>
          <w:p w14:paraId="6792C470" w14:textId="77777777" w:rsidR="00043761" w:rsidRDefault="00000000">
            <w:pPr>
              <w:pStyle w:val="TableParagraph"/>
              <w:spacing w:before="1"/>
              <w:ind w:left="105"/>
            </w:pPr>
            <w:r>
              <w:rPr>
                <w:spacing w:val="-2"/>
              </w:rPr>
              <w:t>-quoting</w:t>
            </w:r>
          </w:p>
          <w:p w14:paraId="0486E1FF" w14:textId="77777777" w:rsidR="00043761" w:rsidRDefault="00000000">
            <w:pPr>
              <w:pStyle w:val="TableParagraph"/>
              <w:spacing w:before="1"/>
              <w:ind w:left="105"/>
            </w:pPr>
            <w:r>
              <w:rPr>
                <w:spacing w:val="-2"/>
              </w:rPr>
              <w:t>-paraphrasing</w:t>
            </w:r>
          </w:p>
          <w:p w14:paraId="459896EE" w14:textId="77777777" w:rsidR="00043761" w:rsidRDefault="00000000">
            <w:pPr>
              <w:pStyle w:val="TableParagraph"/>
              <w:spacing w:before="1"/>
              <w:ind w:left="105"/>
            </w:pPr>
            <w:r>
              <w:rPr>
                <w:spacing w:val="-2"/>
              </w:rPr>
              <w:t>-summarizing</w:t>
            </w:r>
          </w:p>
        </w:tc>
      </w:tr>
      <w:tr w:rsidR="00043761" w14:paraId="6A4C451C" w14:textId="77777777">
        <w:trPr>
          <w:trHeight w:val="1799"/>
        </w:trPr>
        <w:tc>
          <w:tcPr>
            <w:tcW w:w="11381" w:type="dxa"/>
            <w:tcBorders>
              <w:left w:val="single" w:sz="8" w:space="0" w:color="000000"/>
              <w:right w:val="single" w:sz="8" w:space="0" w:color="000000"/>
            </w:tcBorders>
          </w:tcPr>
          <w:p w14:paraId="6249D342" w14:textId="77777777" w:rsidR="00043761" w:rsidRDefault="00000000">
            <w:pPr>
              <w:pStyle w:val="TableParagraph"/>
              <w:spacing w:before="123"/>
              <w:ind w:left="105"/>
            </w:pPr>
            <w:r>
              <w:rPr>
                <w:b/>
              </w:rPr>
              <w:t>EN10INF-II-9</w:t>
            </w:r>
            <w:r>
              <w:rPr>
                <w:b/>
                <w:spacing w:val="-8"/>
              </w:rPr>
              <w:t xml:space="preserve"> </w:t>
            </w:r>
            <w:r>
              <w:t>Assess</w:t>
            </w:r>
            <w:r>
              <w:rPr>
                <w:spacing w:val="-7"/>
              </w:rPr>
              <w:t xml:space="preserve"> </w:t>
            </w:r>
            <w:r>
              <w:t>the</w:t>
            </w:r>
            <w:r>
              <w:rPr>
                <w:spacing w:val="-6"/>
              </w:rPr>
              <w:t xml:space="preserve"> </w:t>
            </w:r>
            <w:r>
              <w:t>quality</w:t>
            </w:r>
            <w:r>
              <w:rPr>
                <w:spacing w:val="-7"/>
              </w:rPr>
              <w:t xml:space="preserve"> </w:t>
            </w:r>
            <w:r>
              <w:t>of</w:t>
            </w:r>
            <w:r>
              <w:rPr>
                <w:spacing w:val="-7"/>
              </w:rPr>
              <w:t xml:space="preserve"> </w:t>
            </w:r>
            <w:r>
              <w:t>journalistic</w:t>
            </w:r>
            <w:r>
              <w:rPr>
                <w:spacing w:val="-7"/>
              </w:rPr>
              <w:t xml:space="preserve"> </w:t>
            </w:r>
            <w:r>
              <w:t>articles</w:t>
            </w:r>
            <w:r>
              <w:rPr>
                <w:spacing w:val="-7"/>
              </w:rPr>
              <w:t xml:space="preserve"> </w:t>
            </w:r>
            <w:r>
              <w:t>based</w:t>
            </w:r>
            <w:r>
              <w:rPr>
                <w:spacing w:val="-7"/>
              </w:rPr>
              <w:t xml:space="preserve"> </w:t>
            </w:r>
            <w:r>
              <w:t>on</w:t>
            </w:r>
            <w:r>
              <w:rPr>
                <w:spacing w:val="-7"/>
              </w:rPr>
              <w:t xml:space="preserve"> </w:t>
            </w:r>
            <w:r>
              <w:t>standard</w:t>
            </w:r>
            <w:r>
              <w:rPr>
                <w:spacing w:val="-7"/>
              </w:rPr>
              <w:t xml:space="preserve"> </w:t>
            </w:r>
            <w:r>
              <w:t>development</w:t>
            </w:r>
            <w:r>
              <w:rPr>
                <w:spacing w:val="-6"/>
              </w:rPr>
              <w:t xml:space="preserve"> </w:t>
            </w:r>
            <w:r>
              <w:rPr>
                <w:spacing w:val="-2"/>
              </w:rPr>
              <w:t>principles:</w:t>
            </w:r>
          </w:p>
          <w:p w14:paraId="453A7B5E" w14:textId="77777777" w:rsidR="00043761" w:rsidRDefault="00000000">
            <w:pPr>
              <w:pStyle w:val="TableParagraph"/>
              <w:spacing w:before="1"/>
              <w:ind w:left="105"/>
            </w:pPr>
            <w:r>
              <w:t>-simplicity</w:t>
            </w:r>
            <w:r>
              <w:rPr>
                <w:spacing w:val="-7"/>
              </w:rPr>
              <w:t xml:space="preserve"> </w:t>
            </w:r>
            <w:r>
              <w:t>and</w:t>
            </w:r>
            <w:r>
              <w:rPr>
                <w:spacing w:val="-7"/>
              </w:rPr>
              <w:t xml:space="preserve"> </w:t>
            </w:r>
            <w:r>
              <w:rPr>
                <w:spacing w:val="-2"/>
              </w:rPr>
              <w:t>brevity</w:t>
            </w:r>
          </w:p>
          <w:p w14:paraId="6F9BB0AB" w14:textId="77777777" w:rsidR="00043761" w:rsidRDefault="00000000">
            <w:pPr>
              <w:pStyle w:val="TableParagraph"/>
              <w:spacing w:before="1"/>
              <w:ind w:left="105"/>
            </w:pPr>
            <w:r>
              <w:rPr>
                <w:spacing w:val="-2"/>
              </w:rPr>
              <w:t>-precision</w:t>
            </w:r>
          </w:p>
          <w:p w14:paraId="42D58310" w14:textId="77777777" w:rsidR="00043761" w:rsidRDefault="00000000">
            <w:pPr>
              <w:pStyle w:val="TableParagraph"/>
              <w:spacing w:before="1" w:line="256" w:lineRule="exact"/>
              <w:ind w:left="105"/>
            </w:pPr>
            <w:r>
              <w:t>-objectivity</w:t>
            </w:r>
            <w:r>
              <w:rPr>
                <w:spacing w:val="-8"/>
              </w:rPr>
              <w:t xml:space="preserve"> </w:t>
            </w:r>
            <w:r>
              <w:t>and</w:t>
            </w:r>
            <w:r>
              <w:rPr>
                <w:spacing w:val="-7"/>
              </w:rPr>
              <w:t xml:space="preserve"> </w:t>
            </w:r>
            <w:r>
              <w:rPr>
                <w:spacing w:val="-2"/>
              </w:rPr>
              <w:t>factuality</w:t>
            </w:r>
          </w:p>
          <w:p w14:paraId="1411C8DE" w14:textId="77777777" w:rsidR="00043761" w:rsidRDefault="00000000">
            <w:pPr>
              <w:pStyle w:val="TableParagraph"/>
              <w:spacing w:line="256" w:lineRule="exact"/>
              <w:ind w:left="105"/>
            </w:pPr>
            <w:r>
              <w:t>-fairness</w:t>
            </w:r>
            <w:r>
              <w:rPr>
                <w:spacing w:val="-6"/>
              </w:rPr>
              <w:t xml:space="preserve"> </w:t>
            </w:r>
            <w:r>
              <w:t>and</w:t>
            </w:r>
            <w:r>
              <w:rPr>
                <w:spacing w:val="-6"/>
              </w:rPr>
              <w:t xml:space="preserve"> </w:t>
            </w:r>
            <w:r>
              <w:rPr>
                <w:spacing w:val="-2"/>
              </w:rPr>
              <w:t>balance</w:t>
            </w:r>
          </w:p>
          <w:p w14:paraId="0953AE24" w14:textId="77777777" w:rsidR="00043761" w:rsidRDefault="00000000">
            <w:pPr>
              <w:pStyle w:val="TableParagraph"/>
              <w:spacing w:before="1"/>
              <w:ind w:left="105"/>
            </w:pPr>
            <w:r>
              <w:rPr>
                <w:spacing w:val="-2"/>
              </w:rPr>
              <w:t>-ethics</w:t>
            </w:r>
          </w:p>
        </w:tc>
      </w:tr>
      <w:tr w:rsidR="00043761" w14:paraId="3D06F225" w14:textId="77777777">
        <w:trPr>
          <w:trHeight w:val="301"/>
        </w:trPr>
        <w:tc>
          <w:tcPr>
            <w:tcW w:w="11381" w:type="dxa"/>
            <w:tcBorders>
              <w:left w:val="single" w:sz="8" w:space="0" w:color="000000"/>
              <w:bottom w:val="single" w:sz="8" w:space="0" w:color="000000"/>
              <w:right w:val="single" w:sz="8" w:space="0" w:color="000000"/>
            </w:tcBorders>
            <w:shd w:val="clear" w:color="auto" w:fill="DDEBF7"/>
          </w:tcPr>
          <w:p w14:paraId="0B043F8E" w14:textId="77777777" w:rsidR="00043761" w:rsidRDefault="00000000">
            <w:pPr>
              <w:pStyle w:val="TableParagraph"/>
              <w:spacing w:before="22"/>
              <w:ind w:left="105"/>
            </w:pPr>
            <w:r>
              <w:rPr>
                <w:b/>
              </w:rPr>
              <w:t>EN10INF-II-10</w:t>
            </w:r>
            <w:r>
              <w:rPr>
                <w:b/>
                <w:spacing w:val="-12"/>
              </w:rPr>
              <w:t xml:space="preserve"> </w:t>
            </w:r>
            <w:r>
              <w:t>Synthesize</w:t>
            </w:r>
            <w:r>
              <w:rPr>
                <w:spacing w:val="-11"/>
              </w:rPr>
              <w:t xml:space="preserve"> </w:t>
            </w:r>
            <w:r>
              <w:t>significant</w:t>
            </w:r>
            <w:r>
              <w:rPr>
                <w:spacing w:val="-11"/>
              </w:rPr>
              <w:t xml:space="preserve"> </w:t>
            </w:r>
            <w:r>
              <w:rPr>
                <w:spacing w:val="-2"/>
              </w:rPr>
              <w:t>information.</w:t>
            </w:r>
          </w:p>
        </w:tc>
      </w:tr>
      <w:tr w:rsidR="00043761" w14:paraId="41D19222" w14:textId="77777777">
        <w:trPr>
          <w:trHeight w:val="301"/>
        </w:trPr>
        <w:tc>
          <w:tcPr>
            <w:tcW w:w="11381" w:type="dxa"/>
            <w:tcBorders>
              <w:top w:val="single" w:sz="8" w:space="0" w:color="000000"/>
              <w:left w:val="single" w:sz="8" w:space="0" w:color="000000"/>
              <w:right w:val="single" w:sz="8" w:space="0" w:color="000000"/>
            </w:tcBorders>
            <w:shd w:val="clear" w:color="auto" w:fill="2F75B5"/>
          </w:tcPr>
          <w:p w14:paraId="4E843AD3" w14:textId="77777777" w:rsidR="00043761" w:rsidRDefault="00000000">
            <w:pPr>
              <w:pStyle w:val="TableParagraph"/>
              <w:spacing w:before="17"/>
              <w:ind w:left="105"/>
              <w:rPr>
                <w:b/>
                <w:i/>
              </w:rPr>
            </w:pPr>
            <w:r>
              <w:rPr>
                <w:b/>
                <w:i/>
                <w:color w:val="FFFFFF"/>
              </w:rPr>
              <w:t>Publishing</w:t>
            </w:r>
            <w:r>
              <w:rPr>
                <w:b/>
                <w:i/>
                <w:color w:val="FFFFFF"/>
                <w:spacing w:val="-7"/>
              </w:rPr>
              <w:t xml:space="preserve"> </w:t>
            </w:r>
            <w:r>
              <w:rPr>
                <w:b/>
                <w:i/>
                <w:color w:val="FFFFFF"/>
              </w:rPr>
              <w:t>a</w:t>
            </w:r>
            <w:r>
              <w:rPr>
                <w:b/>
                <w:i/>
                <w:color w:val="FFFFFF"/>
                <w:spacing w:val="-6"/>
              </w:rPr>
              <w:t xml:space="preserve"> </w:t>
            </w:r>
            <w:r>
              <w:rPr>
                <w:b/>
                <w:i/>
                <w:color w:val="FFFFFF"/>
              </w:rPr>
              <w:t>multimodal</w:t>
            </w:r>
            <w:r>
              <w:rPr>
                <w:b/>
                <w:i/>
                <w:color w:val="FFFFFF"/>
                <w:spacing w:val="-6"/>
              </w:rPr>
              <w:t xml:space="preserve"> </w:t>
            </w:r>
            <w:r>
              <w:rPr>
                <w:b/>
                <w:i/>
                <w:color w:val="FFFFFF"/>
              </w:rPr>
              <w:t>informational</w:t>
            </w:r>
            <w:r>
              <w:rPr>
                <w:b/>
                <w:i/>
                <w:color w:val="FFFFFF"/>
                <w:spacing w:val="-6"/>
              </w:rPr>
              <w:t xml:space="preserve"> </w:t>
            </w:r>
            <w:r>
              <w:rPr>
                <w:b/>
                <w:i/>
                <w:color w:val="FFFFFF"/>
              </w:rPr>
              <w:t>text</w:t>
            </w:r>
            <w:r>
              <w:rPr>
                <w:b/>
                <w:i/>
                <w:color w:val="FFFFFF"/>
                <w:spacing w:val="-6"/>
              </w:rPr>
              <w:t xml:space="preserve"> </w:t>
            </w:r>
            <w:r>
              <w:rPr>
                <w:b/>
                <w:i/>
                <w:color w:val="FFFFFF"/>
              </w:rPr>
              <w:t>for</w:t>
            </w:r>
            <w:r>
              <w:rPr>
                <w:b/>
                <w:i/>
                <w:color w:val="FFFFFF"/>
                <w:spacing w:val="-7"/>
              </w:rPr>
              <w:t xml:space="preserve"> </w:t>
            </w:r>
            <w:r>
              <w:rPr>
                <w:b/>
                <w:i/>
                <w:color w:val="FFFFFF"/>
              </w:rPr>
              <w:t>one’s</w:t>
            </w:r>
            <w:r>
              <w:rPr>
                <w:b/>
                <w:i/>
                <w:color w:val="FFFFFF"/>
                <w:spacing w:val="-6"/>
              </w:rPr>
              <w:t xml:space="preserve"> </w:t>
            </w:r>
            <w:r>
              <w:rPr>
                <w:b/>
                <w:i/>
                <w:color w:val="FFFFFF"/>
              </w:rPr>
              <w:t>purpose</w:t>
            </w:r>
            <w:r>
              <w:rPr>
                <w:b/>
                <w:i/>
                <w:color w:val="FFFFFF"/>
                <w:spacing w:val="-6"/>
              </w:rPr>
              <w:t xml:space="preserve"> </w:t>
            </w:r>
            <w:r>
              <w:rPr>
                <w:b/>
                <w:i/>
                <w:color w:val="FFFFFF"/>
              </w:rPr>
              <w:t>and</w:t>
            </w:r>
            <w:r>
              <w:rPr>
                <w:b/>
                <w:i/>
                <w:color w:val="FFFFFF"/>
                <w:spacing w:val="-6"/>
              </w:rPr>
              <w:t xml:space="preserve"> </w:t>
            </w:r>
            <w:r>
              <w:rPr>
                <w:b/>
                <w:i/>
                <w:color w:val="FFFFFF"/>
              </w:rPr>
              <w:t>target</w:t>
            </w:r>
            <w:r>
              <w:rPr>
                <w:b/>
                <w:i/>
                <w:color w:val="FFFFFF"/>
                <w:spacing w:val="-6"/>
              </w:rPr>
              <w:t xml:space="preserve"> </w:t>
            </w:r>
            <w:r>
              <w:rPr>
                <w:b/>
                <w:i/>
                <w:color w:val="FFFFFF"/>
                <w:spacing w:val="-2"/>
              </w:rPr>
              <w:t>audience</w:t>
            </w:r>
          </w:p>
        </w:tc>
      </w:tr>
      <w:tr w:rsidR="00043761" w14:paraId="70A980A6" w14:textId="77777777">
        <w:trPr>
          <w:trHeight w:val="297"/>
        </w:trPr>
        <w:tc>
          <w:tcPr>
            <w:tcW w:w="11381" w:type="dxa"/>
            <w:tcBorders>
              <w:left w:val="single" w:sz="8" w:space="0" w:color="000000"/>
              <w:right w:val="single" w:sz="8" w:space="0" w:color="000000"/>
            </w:tcBorders>
            <w:shd w:val="clear" w:color="auto" w:fill="DDEBF7"/>
          </w:tcPr>
          <w:p w14:paraId="1FE00842" w14:textId="77777777" w:rsidR="00043761" w:rsidRDefault="00000000">
            <w:pPr>
              <w:pStyle w:val="TableParagraph"/>
              <w:spacing w:before="18"/>
              <w:ind w:left="105"/>
            </w:pPr>
            <w:r>
              <w:rPr>
                <w:b/>
              </w:rPr>
              <w:t>EN10INF-II-11</w:t>
            </w:r>
            <w:r>
              <w:rPr>
                <w:b/>
                <w:spacing w:val="-7"/>
              </w:rPr>
              <w:t xml:space="preserve"> </w:t>
            </w:r>
            <w:r>
              <w:t>Identify</w:t>
            </w:r>
            <w:r>
              <w:rPr>
                <w:spacing w:val="-6"/>
              </w:rPr>
              <w:t xml:space="preserve"> </w:t>
            </w:r>
            <w:r>
              <w:t>the</w:t>
            </w:r>
            <w:r>
              <w:rPr>
                <w:spacing w:val="-6"/>
              </w:rPr>
              <w:t xml:space="preserve"> </w:t>
            </w:r>
            <w:r>
              <w:t>text</w:t>
            </w:r>
            <w:r>
              <w:rPr>
                <w:spacing w:val="-6"/>
              </w:rPr>
              <w:t xml:space="preserve"> </w:t>
            </w:r>
            <w:r>
              <w:t>type</w:t>
            </w:r>
            <w:r>
              <w:rPr>
                <w:spacing w:val="-7"/>
              </w:rPr>
              <w:t xml:space="preserve"> </w:t>
            </w:r>
            <w:r>
              <w:t>appropriate</w:t>
            </w:r>
            <w:r>
              <w:rPr>
                <w:spacing w:val="-6"/>
              </w:rPr>
              <w:t xml:space="preserve"> </w:t>
            </w:r>
            <w:r>
              <w:t>for</w:t>
            </w:r>
            <w:r>
              <w:rPr>
                <w:spacing w:val="-6"/>
              </w:rPr>
              <w:t xml:space="preserve"> </w:t>
            </w:r>
            <w:r>
              <w:t>one’s</w:t>
            </w:r>
            <w:r>
              <w:rPr>
                <w:spacing w:val="-6"/>
              </w:rPr>
              <w:t xml:space="preserve"> </w:t>
            </w:r>
            <w:r>
              <w:t>topic,</w:t>
            </w:r>
            <w:r>
              <w:rPr>
                <w:spacing w:val="-6"/>
              </w:rPr>
              <w:t xml:space="preserve"> </w:t>
            </w:r>
            <w:r>
              <w:t>purpose,</w:t>
            </w:r>
            <w:r>
              <w:rPr>
                <w:spacing w:val="-6"/>
              </w:rPr>
              <w:t xml:space="preserve"> </w:t>
            </w:r>
            <w:r>
              <w:t>and</w:t>
            </w:r>
            <w:r>
              <w:rPr>
                <w:spacing w:val="-6"/>
              </w:rPr>
              <w:t xml:space="preserve"> </w:t>
            </w:r>
            <w:r>
              <w:t>target</w:t>
            </w:r>
            <w:r>
              <w:rPr>
                <w:spacing w:val="-6"/>
              </w:rPr>
              <w:t xml:space="preserve"> </w:t>
            </w:r>
            <w:r>
              <w:rPr>
                <w:spacing w:val="-2"/>
              </w:rPr>
              <w:t>audience.</w:t>
            </w:r>
          </w:p>
        </w:tc>
      </w:tr>
      <w:tr w:rsidR="00043761" w14:paraId="2DF4E15B" w14:textId="77777777">
        <w:trPr>
          <w:trHeight w:val="302"/>
        </w:trPr>
        <w:tc>
          <w:tcPr>
            <w:tcW w:w="11381" w:type="dxa"/>
            <w:tcBorders>
              <w:left w:val="single" w:sz="8" w:space="0" w:color="000000"/>
              <w:right w:val="single" w:sz="8" w:space="0" w:color="000000"/>
            </w:tcBorders>
          </w:tcPr>
          <w:p w14:paraId="31B954BF" w14:textId="77777777" w:rsidR="00043761" w:rsidRDefault="00000000">
            <w:pPr>
              <w:pStyle w:val="TableParagraph"/>
              <w:spacing w:before="18"/>
              <w:ind w:left="105"/>
            </w:pPr>
            <w:r>
              <w:rPr>
                <w:b/>
              </w:rPr>
              <w:t>EN10INF-II-12</w:t>
            </w:r>
            <w:r>
              <w:rPr>
                <w:b/>
                <w:spacing w:val="-12"/>
              </w:rPr>
              <w:t xml:space="preserve"> </w:t>
            </w:r>
            <w:r>
              <w:t>Organize</w:t>
            </w:r>
            <w:r>
              <w:rPr>
                <w:spacing w:val="-9"/>
              </w:rPr>
              <w:t xml:space="preserve"> </w:t>
            </w:r>
            <w:r>
              <w:t>significant</w:t>
            </w:r>
            <w:r>
              <w:rPr>
                <w:spacing w:val="-9"/>
              </w:rPr>
              <w:t xml:space="preserve"> </w:t>
            </w:r>
            <w:r>
              <w:t>information</w:t>
            </w:r>
            <w:r>
              <w:rPr>
                <w:spacing w:val="-9"/>
              </w:rPr>
              <w:t xml:space="preserve"> </w:t>
            </w:r>
            <w:r>
              <w:t>using</w:t>
            </w:r>
            <w:r>
              <w:rPr>
                <w:spacing w:val="-9"/>
              </w:rPr>
              <w:t xml:space="preserve"> </w:t>
            </w:r>
            <w:r>
              <w:t>various</w:t>
            </w:r>
            <w:r>
              <w:rPr>
                <w:spacing w:val="-9"/>
              </w:rPr>
              <w:t xml:space="preserve"> </w:t>
            </w:r>
            <w:r>
              <w:rPr>
                <w:spacing w:val="-2"/>
              </w:rPr>
              <w:t>technique.</w:t>
            </w:r>
          </w:p>
        </w:tc>
      </w:tr>
      <w:tr w:rsidR="00043761" w14:paraId="1C175217" w14:textId="77777777">
        <w:trPr>
          <w:trHeight w:val="297"/>
        </w:trPr>
        <w:tc>
          <w:tcPr>
            <w:tcW w:w="11381" w:type="dxa"/>
            <w:tcBorders>
              <w:left w:val="single" w:sz="8" w:space="0" w:color="000000"/>
              <w:right w:val="single" w:sz="8" w:space="0" w:color="000000"/>
            </w:tcBorders>
            <w:shd w:val="clear" w:color="auto" w:fill="DDEBF7"/>
          </w:tcPr>
          <w:p w14:paraId="26761BDA" w14:textId="77777777" w:rsidR="00043761" w:rsidRDefault="00000000">
            <w:pPr>
              <w:pStyle w:val="TableParagraph"/>
              <w:spacing w:before="18"/>
              <w:ind w:left="105"/>
            </w:pPr>
            <w:r>
              <w:rPr>
                <w:b/>
              </w:rPr>
              <w:t>EN10INF-II-13</w:t>
            </w:r>
            <w:r>
              <w:rPr>
                <w:b/>
                <w:spacing w:val="-8"/>
              </w:rPr>
              <w:t xml:space="preserve"> </w:t>
            </w:r>
            <w:r>
              <w:t>Determine</w:t>
            </w:r>
            <w:r>
              <w:rPr>
                <w:spacing w:val="-6"/>
              </w:rPr>
              <w:t xml:space="preserve"> </w:t>
            </w:r>
            <w:r>
              <w:t>one’s</w:t>
            </w:r>
            <w:r>
              <w:rPr>
                <w:spacing w:val="-5"/>
              </w:rPr>
              <w:t xml:space="preserve"> </w:t>
            </w:r>
            <w:r>
              <w:t>thesis</w:t>
            </w:r>
            <w:r>
              <w:rPr>
                <w:spacing w:val="-5"/>
              </w:rPr>
              <w:t xml:space="preserve"> </w:t>
            </w:r>
            <w:r>
              <w:t>as</w:t>
            </w:r>
            <w:r>
              <w:rPr>
                <w:spacing w:val="-6"/>
              </w:rPr>
              <w:t xml:space="preserve"> </w:t>
            </w:r>
            <w:r>
              <w:t>the</w:t>
            </w:r>
            <w:r>
              <w:rPr>
                <w:spacing w:val="-5"/>
              </w:rPr>
              <w:t xml:space="preserve"> </w:t>
            </w:r>
            <w:r>
              <w:t>central</w:t>
            </w:r>
            <w:r>
              <w:rPr>
                <w:spacing w:val="-5"/>
              </w:rPr>
              <w:t xml:space="preserve"> </w:t>
            </w:r>
            <w:r>
              <w:t>idea</w:t>
            </w:r>
            <w:r>
              <w:rPr>
                <w:spacing w:val="-6"/>
              </w:rPr>
              <w:t xml:space="preserve"> </w:t>
            </w:r>
            <w:r>
              <w:t>of</w:t>
            </w:r>
            <w:r>
              <w:rPr>
                <w:spacing w:val="-5"/>
              </w:rPr>
              <w:t xml:space="preserve"> </w:t>
            </w:r>
            <w:r>
              <w:t>the</w:t>
            </w:r>
            <w:r>
              <w:rPr>
                <w:spacing w:val="-5"/>
              </w:rPr>
              <w:t xml:space="preserve"> </w:t>
            </w:r>
            <w:r>
              <w:rPr>
                <w:spacing w:val="-2"/>
              </w:rPr>
              <w:t>paper.</w:t>
            </w:r>
          </w:p>
        </w:tc>
      </w:tr>
      <w:tr w:rsidR="00043761" w14:paraId="49C06BC8" w14:textId="77777777">
        <w:trPr>
          <w:trHeight w:val="301"/>
        </w:trPr>
        <w:tc>
          <w:tcPr>
            <w:tcW w:w="11381" w:type="dxa"/>
            <w:tcBorders>
              <w:left w:val="single" w:sz="8" w:space="0" w:color="000000"/>
              <w:right w:val="single" w:sz="8" w:space="0" w:color="000000"/>
            </w:tcBorders>
          </w:tcPr>
          <w:p w14:paraId="45B4F24E" w14:textId="77777777" w:rsidR="00043761" w:rsidRDefault="00000000">
            <w:pPr>
              <w:pStyle w:val="TableParagraph"/>
              <w:spacing w:before="22"/>
              <w:ind w:left="105"/>
            </w:pPr>
            <w:r>
              <w:rPr>
                <w:b/>
              </w:rPr>
              <w:t>EN10INF-II-14</w:t>
            </w:r>
            <w:r>
              <w:rPr>
                <w:b/>
                <w:spacing w:val="-7"/>
              </w:rPr>
              <w:t xml:space="preserve"> </w:t>
            </w:r>
            <w:r>
              <w:t>Compose</w:t>
            </w:r>
            <w:r>
              <w:rPr>
                <w:spacing w:val="-6"/>
              </w:rPr>
              <w:t xml:space="preserve"> </w:t>
            </w:r>
            <w:r>
              <w:t>the</w:t>
            </w:r>
            <w:r>
              <w:rPr>
                <w:spacing w:val="-6"/>
              </w:rPr>
              <w:t xml:space="preserve"> </w:t>
            </w:r>
            <w:r>
              <w:t>informational</w:t>
            </w:r>
            <w:r>
              <w:rPr>
                <w:spacing w:val="-6"/>
              </w:rPr>
              <w:t xml:space="preserve"> </w:t>
            </w:r>
            <w:r>
              <w:t>text</w:t>
            </w:r>
            <w:r>
              <w:rPr>
                <w:spacing w:val="-6"/>
              </w:rPr>
              <w:t xml:space="preserve"> </w:t>
            </w:r>
            <w:r>
              <w:t>based</w:t>
            </w:r>
            <w:r>
              <w:rPr>
                <w:spacing w:val="-6"/>
              </w:rPr>
              <w:t xml:space="preserve"> </w:t>
            </w:r>
            <w:r>
              <w:t>on</w:t>
            </w:r>
            <w:r>
              <w:rPr>
                <w:spacing w:val="-6"/>
              </w:rPr>
              <w:t xml:space="preserve"> </w:t>
            </w:r>
            <w:r>
              <w:t>the</w:t>
            </w:r>
            <w:r>
              <w:rPr>
                <w:spacing w:val="-6"/>
              </w:rPr>
              <w:t xml:space="preserve"> </w:t>
            </w:r>
            <w:r>
              <w:t>chosen</w:t>
            </w:r>
            <w:r>
              <w:rPr>
                <w:spacing w:val="-6"/>
              </w:rPr>
              <w:t xml:space="preserve"> </w:t>
            </w:r>
            <w:r>
              <w:t>text</w:t>
            </w:r>
            <w:r>
              <w:rPr>
                <w:spacing w:val="-5"/>
              </w:rPr>
              <w:t xml:space="preserve"> </w:t>
            </w:r>
            <w:r>
              <w:rPr>
                <w:spacing w:val="-2"/>
              </w:rPr>
              <w:t>type.</w:t>
            </w:r>
          </w:p>
        </w:tc>
      </w:tr>
      <w:tr w:rsidR="00043761" w14:paraId="2379A974" w14:textId="77777777">
        <w:trPr>
          <w:trHeight w:val="302"/>
        </w:trPr>
        <w:tc>
          <w:tcPr>
            <w:tcW w:w="11381" w:type="dxa"/>
            <w:tcBorders>
              <w:left w:val="single" w:sz="8" w:space="0" w:color="000000"/>
              <w:right w:val="single" w:sz="8" w:space="0" w:color="000000"/>
            </w:tcBorders>
            <w:shd w:val="clear" w:color="auto" w:fill="DDEBF7"/>
          </w:tcPr>
          <w:p w14:paraId="75F3C280" w14:textId="77777777" w:rsidR="00043761" w:rsidRDefault="00000000">
            <w:pPr>
              <w:pStyle w:val="TableParagraph"/>
              <w:spacing w:before="18"/>
              <w:ind w:left="105"/>
            </w:pPr>
            <w:r>
              <w:rPr>
                <w:b/>
              </w:rPr>
              <w:t>EN10INF-II-15</w:t>
            </w:r>
            <w:r>
              <w:rPr>
                <w:b/>
                <w:spacing w:val="-8"/>
              </w:rPr>
              <w:t xml:space="preserve"> </w:t>
            </w:r>
            <w:r>
              <w:t>Apply</w:t>
            </w:r>
            <w:r>
              <w:rPr>
                <w:spacing w:val="-7"/>
              </w:rPr>
              <w:t xml:space="preserve"> </w:t>
            </w:r>
            <w:r>
              <w:t>multimodal</w:t>
            </w:r>
            <w:r>
              <w:rPr>
                <w:spacing w:val="-6"/>
              </w:rPr>
              <w:t xml:space="preserve"> </w:t>
            </w:r>
            <w:r>
              <w:t>elements</w:t>
            </w:r>
            <w:r>
              <w:rPr>
                <w:spacing w:val="-7"/>
              </w:rPr>
              <w:t xml:space="preserve"> </w:t>
            </w:r>
            <w:r>
              <w:t>appropriate</w:t>
            </w:r>
            <w:r>
              <w:rPr>
                <w:spacing w:val="-7"/>
              </w:rPr>
              <w:t xml:space="preserve"> </w:t>
            </w:r>
            <w:r>
              <w:t>to</w:t>
            </w:r>
            <w:r>
              <w:rPr>
                <w:spacing w:val="-7"/>
              </w:rPr>
              <w:t xml:space="preserve"> </w:t>
            </w:r>
            <w:r>
              <w:t>the</w:t>
            </w:r>
            <w:r>
              <w:rPr>
                <w:spacing w:val="-7"/>
              </w:rPr>
              <w:t xml:space="preserve"> </w:t>
            </w:r>
            <w:r>
              <w:t>chosen</w:t>
            </w:r>
            <w:r>
              <w:rPr>
                <w:spacing w:val="-7"/>
              </w:rPr>
              <w:t xml:space="preserve"> </w:t>
            </w:r>
            <w:r>
              <w:t>text</w:t>
            </w:r>
            <w:r>
              <w:rPr>
                <w:spacing w:val="-6"/>
              </w:rPr>
              <w:t xml:space="preserve"> </w:t>
            </w:r>
            <w:r>
              <w:rPr>
                <w:spacing w:val="-2"/>
              </w:rPr>
              <w:t>delivery/ies.</w:t>
            </w:r>
          </w:p>
        </w:tc>
      </w:tr>
      <w:tr w:rsidR="00043761" w14:paraId="32F5E8FB" w14:textId="77777777">
        <w:trPr>
          <w:trHeight w:val="297"/>
        </w:trPr>
        <w:tc>
          <w:tcPr>
            <w:tcW w:w="11381" w:type="dxa"/>
            <w:tcBorders>
              <w:left w:val="single" w:sz="8" w:space="0" w:color="000000"/>
              <w:right w:val="single" w:sz="8" w:space="0" w:color="000000"/>
            </w:tcBorders>
          </w:tcPr>
          <w:p w14:paraId="0D6691D9" w14:textId="77777777" w:rsidR="00043761" w:rsidRDefault="00000000">
            <w:pPr>
              <w:pStyle w:val="TableParagraph"/>
              <w:spacing w:before="18"/>
              <w:ind w:left="105"/>
            </w:pPr>
            <w:r>
              <w:rPr>
                <w:b/>
              </w:rPr>
              <w:t>EN10INF-II-16</w:t>
            </w:r>
            <w:r>
              <w:rPr>
                <w:b/>
                <w:spacing w:val="-7"/>
              </w:rPr>
              <w:t xml:space="preserve"> </w:t>
            </w:r>
            <w:r>
              <w:t>Revise</w:t>
            </w:r>
            <w:r>
              <w:rPr>
                <w:spacing w:val="-5"/>
              </w:rPr>
              <w:t xml:space="preserve"> </w:t>
            </w:r>
            <w:r>
              <w:t>the</w:t>
            </w:r>
            <w:r>
              <w:rPr>
                <w:spacing w:val="-6"/>
              </w:rPr>
              <w:t xml:space="preserve"> </w:t>
            </w:r>
            <w:r>
              <w:t>text</w:t>
            </w:r>
            <w:r>
              <w:rPr>
                <w:spacing w:val="-6"/>
              </w:rPr>
              <w:t xml:space="preserve"> </w:t>
            </w:r>
            <w:r>
              <w:t>for</w:t>
            </w:r>
            <w:r>
              <w:rPr>
                <w:spacing w:val="-5"/>
              </w:rPr>
              <w:t xml:space="preserve"> </w:t>
            </w:r>
            <w:r>
              <w:rPr>
                <w:spacing w:val="-2"/>
              </w:rPr>
              <w:t>coherence.</w:t>
            </w:r>
          </w:p>
        </w:tc>
      </w:tr>
      <w:tr w:rsidR="00043761" w14:paraId="1F9C2F8C" w14:textId="77777777">
        <w:trPr>
          <w:trHeight w:val="301"/>
        </w:trPr>
        <w:tc>
          <w:tcPr>
            <w:tcW w:w="11381" w:type="dxa"/>
            <w:tcBorders>
              <w:left w:val="single" w:sz="8" w:space="0" w:color="000000"/>
              <w:right w:val="single" w:sz="8" w:space="0" w:color="000000"/>
            </w:tcBorders>
            <w:shd w:val="clear" w:color="auto" w:fill="DDEBF7"/>
          </w:tcPr>
          <w:p w14:paraId="1EF7B309" w14:textId="77777777" w:rsidR="00043761" w:rsidRDefault="00000000">
            <w:pPr>
              <w:pStyle w:val="TableParagraph"/>
              <w:spacing w:before="18"/>
              <w:ind w:left="105"/>
            </w:pPr>
            <w:r>
              <w:rPr>
                <w:b/>
              </w:rPr>
              <w:t>EN10INF-II-17</w:t>
            </w:r>
            <w:r>
              <w:rPr>
                <w:b/>
                <w:spacing w:val="-9"/>
              </w:rPr>
              <w:t xml:space="preserve"> </w:t>
            </w:r>
            <w:r>
              <w:t>Revise</w:t>
            </w:r>
            <w:r>
              <w:rPr>
                <w:spacing w:val="-6"/>
              </w:rPr>
              <w:t xml:space="preserve"> </w:t>
            </w:r>
            <w:r>
              <w:t>the</w:t>
            </w:r>
            <w:r>
              <w:rPr>
                <w:spacing w:val="-6"/>
              </w:rPr>
              <w:t xml:space="preserve"> </w:t>
            </w:r>
            <w:r>
              <w:t>text</w:t>
            </w:r>
            <w:r>
              <w:rPr>
                <w:spacing w:val="-7"/>
              </w:rPr>
              <w:t xml:space="preserve"> </w:t>
            </w:r>
            <w:r>
              <w:t>for</w:t>
            </w:r>
            <w:r>
              <w:rPr>
                <w:spacing w:val="-6"/>
              </w:rPr>
              <w:t xml:space="preserve"> </w:t>
            </w:r>
            <w:r>
              <w:t>cohesion</w:t>
            </w:r>
            <w:r>
              <w:rPr>
                <w:spacing w:val="-6"/>
              </w:rPr>
              <w:t xml:space="preserve"> </w:t>
            </w:r>
            <w:r>
              <w:t>(diction,</w:t>
            </w:r>
            <w:r>
              <w:rPr>
                <w:spacing w:val="-6"/>
              </w:rPr>
              <w:t xml:space="preserve"> </w:t>
            </w:r>
            <w:r>
              <w:t>syntax,</w:t>
            </w:r>
            <w:r>
              <w:rPr>
                <w:spacing w:val="-6"/>
              </w:rPr>
              <w:t xml:space="preserve"> </w:t>
            </w:r>
            <w:r>
              <w:t>and</w:t>
            </w:r>
            <w:r>
              <w:rPr>
                <w:spacing w:val="-6"/>
              </w:rPr>
              <w:t xml:space="preserve"> </w:t>
            </w:r>
            <w:r>
              <w:rPr>
                <w:spacing w:val="-2"/>
              </w:rPr>
              <w:t>style).</w:t>
            </w:r>
          </w:p>
        </w:tc>
      </w:tr>
    </w:tbl>
    <w:p w14:paraId="45D8C814" w14:textId="77777777" w:rsidR="00043761" w:rsidRDefault="00043761">
      <w:pPr>
        <w:pStyle w:val="TableParagraph"/>
        <w:sectPr w:rsidR="00043761">
          <w:pgSz w:w="16840" w:h="11910" w:orient="landscape"/>
          <w:pgMar w:top="960" w:right="708" w:bottom="780" w:left="708" w:header="727" w:footer="586" w:gutter="0"/>
          <w:cols w:space="720"/>
        </w:sectPr>
      </w:pPr>
    </w:p>
    <w:p w14:paraId="28808647" w14:textId="77777777" w:rsidR="00043761" w:rsidRDefault="00043761">
      <w:pPr>
        <w:pStyle w:val="BodyText"/>
        <w:spacing w:before="227"/>
        <w:rPr>
          <w:b/>
          <w:sz w:val="20"/>
        </w:rPr>
      </w:pPr>
    </w:p>
    <w:tbl>
      <w:tblPr>
        <w:tblW w:w="0" w:type="auto"/>
        <w:tblInd w:w="1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81"/>
      </w:tblGrid>
      <w:tr w:rsidR="00043761" w14:paraId="152A6488" w14:textId="77777777">
        <w:trPr>
          <w:trHeight w:val="302"/>
        </w:trPr>
        <w:tc>
          <w:tcPr>
            <w:tcW w:w="11381" w:type="dxa"/>
            <w:tcBorders>
              <w:left w:val="single" w:sz="8" w:space="0" w:color="000000"/>
              <w:right w:val="single" w:sz="8" w:space="0" w:color="000000"/>
            </w:tcBorders>
          </w:tcPr>
          <w:p w14:paraId="65AC118E" w14:textId="77777777" w:rsidR="00043761" w:rsidRDefault="00000000">
            <w:pPr>
              <w:pStyle w:val="TableParagraph"/>
              <w:spacing w:before="18"/>
              <w:ind w:left="105"/>
            </w:pPr>
            <w:r>
              <w:rPr>
                <w:b/>
              </w:rPr>
              <w:t>EN10INF-II-18</w:t>
            </w:r>
            <w:r>
              <w:rPr>
                <w:b/>
                <w:spacing w:val="-6"/>
              </w:rPr>
              <w:t xml:space="preserve"> </w:t>
            </w:r>
            <w:r>
              <w:t>Edit</w:t>
            </w:r>
            <w:r>
              <w:rPr>
                <w:spacing w:val="-6"/>
              </w:rPr>
              <w:t xml:space="preserve"> </w:t>
            </w:r>
            <w:r>
              <w:t>the</w:t>
            </w:r>
            <w:r>
              <w:rPr>
                <w:spacing w:val="-6"/>
              </w:rPr>
              <w:t xml:space="preserve"> </w:t>
            </w:r>
            <w:r>
              <w:t>text</w:t>
            </w:r>
            <w:r>
              <w:rPr>
                <w:spacing w:val="-5"/>
              </w:rPr>
              <w:t xml:space="preserve"> </w:t>
            </w:r>
            <w:r>
              <w:t>for</w:t>
            </w:r>
            <w:r>
              <w:rPr>
                <w:spacing w:val="-6"/>
              </w:rPr>
              <w:t xml:space="preserve"> </w:t>
            </w:r>
            <w:r>
              <w:t>textual</w:t>
            </w:r>
            <w:r>
              <w:rPr>
                <w:spacing w:val="-5"/>
              </w:rPr>
              <w:t xml:space="preserve"> </w:t>
            </w:r>
            <w:r>
              <w:rPr>
                <w:spacing w:val="-2"/>
              </w:rPr>
              <w:t>consistency.</w:t>
            </w:r>
          </w:p>
        </w:tc>
      </w:tr>
      <w:tr w:rsidR="00043761" w14:paraId="5A0D578B" w14:textId="77777777">
        <w:trPr>
          <w:trHeight w:val="512"/>
        </w:trPr>
        <w:tc>
          <w:tcPr>
            <w:tcW w:w="11381" w:type="dxa"/>
            <w:tcBorders>
              <w:left w:val="single" w:sz="8" w:space="0" w:color="000000"/>
              <w:bottom w:val="single" w:sz="8" w:space="0" w:color="000000"/>
              <w:right w:val="single" w:sz="8" w:space="0" w:color="000000"/>
            </w:tcBorders>
            <w:shd w:val="clear" w:color="auto" w:fill="DDEBF7"/>
          </w:tcPr>
          <w:p w14:paraId="165F771F" w14:textId="77777777" w:rsidR="00043761" w:rsidRDefault="00000000">
            <w:pPr>
              <w:pStyle w:val="TableParagraph"/>
              <w:spacing w:line="252" w:lineRule="exact"/>
              <w:ind w:left="105"/>
            </w:pPr>
            <w:r>
              <w:rPr>
                <w:b/>
              </w:rPr>
              <w:t>EN10INF-II-19</w:t>
            </w:r>
            <w:r>
              <w:rPr>
                <w:b/>
                <w:spacing w:val="-7"/>
              </w:rPr>
              <w:t xml:space="preserve"> </w:t>
            </w:r>
            <w:r>
              <w:t>Publish</w:t>
            </w:r>
            <w:r>
              <w:rPr>
                <w:spacing w:val="-7"/>
              </w:rPr>
              <w:t xml:space="preserve"> </w:t>
            </w:r>
            <w:r>
              <w:t>a</w:t>
            </w:r>
            <w:r>
              <w:rPr>
                <w:spacing w:val="-6"/>
              </w:rPr>
              <w:t xml:space="preserve"> </w:t>
            </w:r>
            <w:r>
              <w:t>multimodal</w:t>
            </w:r>
            <w:r>
              <w:rPr>
                <w:spacing w:val="-7"/>
              </w:rPr>
              <w:t xml:space="preserve"> </w:t>
            </w:r>
            <w:r>
              <w:t>informational</w:t>
            </w:r>
            <w:r>
              <w:rPr>
                <w:spacing w:val="-6"/>
              </w:rPr>
              <w:t xml:space="preserve"> </w:t>
            </w:r>
            <w:r>
              <w:t>text</w:t>
            </w:r>
            <w:r>
              <w:rPr>
                <w:spacing w:val="-7"/>
              </w:rPr>
              <w:t xml:space="preserve"> </w:t>
            </w:r>
            <w:r>
              <w:t>for</w:t>
            </w:r>
            <w:r>
              <w:rPr>
                <w:spacing w:val="-6"/>
              </w:rPr>
              <w:t xml:space="preserve"> </w:t>
            </w:r>
            <w:r>
              <w:t>one’s</w:t>
            </w:r>
            <w:r>
              <w:rPr>
                <w:spacing w:val="-7"/>
              </w:rPr>
              <w:t xml:space="preserve"> </w:t>
            </w:r>
            <w:r>
              <w:t>purpose</w:t>
            </w:r>
            <w:r>
              <w:rPr>
                <w:spacing w:val="-6"/>
              </w:rPr>
              <w:t xml:space="preserve"> </w:t>
            </w:r>
            <w:r>
              <w:t>and</w:t>
            </w:r>
            <w:r>
              <w:rPr>
                <w:spacing w:val="-7"/>
              </w:rPr>
              <w:t xml:space="preserve"> </w:t>
            </w:r>
            <w:r>
              <w:t>target</w:t>
            </w:r>
            <w:r>
              <w:rPr>
                <w:spacing w:val="-6"/>
              </w:rPr>
              <w:t xml:space="preserve"> </w:t>
            </w:r>
            <w:r>
              <w:rPr>
                <w:spacing w:val="-2"/>
              </w:rPr>
              <w:t>audience:</w:t>
            </w:r>
          </w:p>
          <w:p w14:paraId="67699F33" w14:textId="77777777" w:rsidR="00043761" w:rsidRDefault="00000000">
            <w:pPr>
              <w:pStyle w:val="TableParagraph"/>
              <w:spacing w:before="1" w:line="240" w:lineRule="exact"/>
              <w:ind w:left="105"/>
            </w:pPr>
            <w:r>
              <w:t>documentaries</w:t>
            </w:r>
            <w:r>
              <w:rPr>
                <w:spacing w:val="-8"/>
              </w:rPr>
              <w:t xml:space="preserve"> </w:t>
            </w:r>
            <w:r>
              <w:t>and</w:t>
            </w:r>
            <w:r>
              <w:rPr>
                <w:spacing w:val="-8"/>
              </w:rPr>
              <w:t xml:space="preserve"> </w:t>
            </w:r>
            <w:r>
              <w:rPr>
                <w:spacing w:val="-2"/>
              </w:rPr>
              <w:t>vlogs.</w:t>
            </w:r>
          </w:p>
        </w:tc>
      </w:tr>
    </w:tbl>
    <w:p w14:paraId="4CE45E8A" w14:textId="77777777" w:rsidR="00043761" w:rsidRDefault="00043761">
      <w:pPr>
        <w:pStyle w:val="TableParagraph"/>
        <w:spacing w:line="240" w:lineRule="exact"/>
        <w:sectPr w:rsidR="00043761">
          <w:pgSz w:w="16840" w:h="11910" w:orient="landscape"/>
          <w:pgMar w:top="960" w:right="708" w:bottom="780" w:left="708" w:header="727" w:footer="586" w:gutter="0"/>
          <w:cols w:space="720"/>
        </w:sectPr>
      </w:pPr>
    </w:p>
    <w:p w14:paraId="700BB550" w14:textId="77777777" w:rsidR="00043761" w:rsidRDefault="00043761">
      <w:pPr>
        <w:pStyle w:val="BodyText"/>
        <w:spacing w:before="207"/>
        <w:rPr>
          <w:b/>
        </w:rPr>
      </w:pPr>
    </w:p>
    <w:p w14:paraId="0C37AE75" w14:textId="77777777" w:rsidR="00043761" w:rsidRDefault="00000000">
      <w:pPr>
        <w:ind w:left="5418" w:right="5416"/>
        <w:jc w:val="center"/>
        <w:rPr>
          <w:b/>
        </w:rPr>
      </w:pPr>
      <w:r>
        <w:rPr>
          <w:b/>
        </w:rPr>
        <w:t>GRADE</w:t>
      </w:r>
      <w:r>
        <w:rPr>
          <w:b/>
          <w:spacing w:val="-4"/>
        </w:rPr>
        <w:t xml:space="preserve"> </w:t>
      </w:r>
      <w:r>
        <w:rPr>
          <w:b/>
        </w:rPr>
        <w:t>10</w:t>
      </w:r>
      <w:r>
        <w:rPr>
          <w:b/>
          <w:spacing w:val="-4"/>
        </w:rPr>
        <w:t xml:space="preserve"> </w:t>
      </w:r>
      <w:r>
        <w:rPr>
          <w:b/>
        </w:rPr>
        <w:t>–</w:t>
      </w:r>
      <w:r>
        <w:rPr>
          <w:b/>
          <w:spacing w:val="-4"/>
        </w:rPr>
        <w:t xml:space="preserve"> </w:t>
      </w:r>
      <w:r>
        <w:rPr>
          <w:b/>
        </w:rPr>
        <w:t>QUARTER</w:t>
      </w:r>
      <w:r>
        <w:rPr>
          <w:b/>
          <w:spacing w:val="-3"/>
        </w:rPr>
        <w:t xml:space="preserve"> </w:t>
      </w:r>
      <w:r>
        <w:rPr>
          <w:b/>
          <w:spacing w:val="-10"/>
        </w:rPr>
        <w:t>3</w:t>
      </w:r>
    </w:p>
    <w:p w14:paraId="4F2C83AA"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06A2C493" w14:textId="77777777">
        <w:trPr>
          <w:trHeight w:val="772"/>
        </w:trPr>
        <w:tc>
          <w:tcPr>
            <w:tcW w:w="2040" w:type="dxa"/>
          </w:tcPr>
          <w:p w14:paraId="79C3DD55" w14:textId="77777777" w:rsidR="00043761" w:rsidRDefault="00000000">
            <w:pPr>
              <w:pStyle w:val="TableParagraph"/>
              <w:spacing w:before="123"/>
              <w:ind w:left="301" w:firstLine="154"/>
              <w:rPr>
                <w:b/>
              </w:rPr>
            </w:pPr>
            <w:r>
              <w:rPr>
                <w:b/>
                <w:spacing w:val="-2"/>
              </w:rPr>
              <w:t>CONTENT STANDARDS</w:t>
            </w:r>
          </w:p>
        </w:tc>
        <w:tc>
          <w:tcPr>
            <w:tcW w:w="13262" w:type="dxa"/>
          </w:tcPr>
          <w:p w14:paraId="6A0EF824" w14:textId="77777777" w:rsidR="00043761" w:rsidRDefault="00000000">
            <w:pPr>
              <w:pStyle w:val="TableParagraph"/>
              <w:ind w:left="105"/>
            </w:pPr>
            <w:r>
              <w:t>The</w:t>
            </w:r>
            <w:r>
              <w:rPr>
                <w:spacing w:val="-7"/>
              </w:rPr>
              <w:t xml:space="preserve"> </w:t>
            </w:r>
            <w:r>
              <w:t>learners</w:t>
            </w:r>
            <w:r>
              <w:rPr>
                <w:spacing w:val="-7"/>
              </w:rPr>
              <w:t xml:space="preserve"> </w:t>
            </w:r>
            <w:r>
              <w:t>demonstrate</w:t>
            </w:r>
            <w:r>
              <w:rPr>
                <w:spacing w:val="-7"/>
              </w:rPr>
              <w:t xml:space="preserve"> </w:t>
            </w:r>
            <w:r>
              <w:t>their</w:t>
            </w:r>
            <w:r>
              <w:rPr>
                <w:spacing w:val="-7"/>
              </w:rPr>
              <w:t xml:space="preserve"> </w:t>
            </w:r>
            <w:r>
              <w:t>multiliteracies</w:t>
            </w:r>
            <w:r>
              <w:rPr>
                <w:spacing w:val="-7"/>
              </w:rPr>
              <w:t xml:space="preserve"> </w:t>
            </w:r>
            <w:r>
              <w:t>and</w:t>
            </w:r>
            <w:r>
              <w:rPr>
                <w:spacing w:val="-7"/>
              </w:rPr>
              <w:t xml:space="preserve"> </w:t>
            </w:r>
            <w:r>
              <w:t>communicative</w:t>
            </w:r>
            <w:r>
              <w:rPr>
                <w:spacing w:val="-7"/>
              </w:rPr>
              <w:t xml:space="preserve"> </w:t>
            </w:r>
            <w:r>
              <w:t>competence</w:t>
            </w:r>
            <w:r>
              <w:rPr>
                <w:spacing w:val="-7"/>
              </w:rPr>
              <w:t xml:space="preserve"> </w:t>
            </w:r>
            <w:r>
              <w:t>in</w:t>
            </w:r>
            <w:r>
              <w:rPr>
                <w:spacing w:val="-7"/>
              </w:rPr>
              <w:t xml:space="preserve"> </w:t>
            </w:r>
            <w:r>
              <w:t>evaluating</w:t>
            </w:r>
            <w:r>
              <w:rPr>
                <w:spacing w:val="-7"/>
              </w:rPr>
              <w:t xml:space="preserve"> </w:t>
            </w:r>
            <w:r>
              <w:t>informational</w:t>
            </w:r>
            <w:r>
              <w:rPr>
                <w:spacing w:val="-6"/>
              </w:rPr>
              <w:t xml:space="preserve"> </w:t>
            </w:r>
            <w:r>
              <w:t>texts</w:t>
            </w:r>
            <w:r>
              <w:rPr>
                <w:spacing w:val="-7"/>
              </w:rPr>
              <w:t xml:space="preserve"> </w:t>
            </w:r>
            <w:r>
              <w:t>(research report</w:t>
            </w:r>
            <w:r>
              <w:rPr>
                <w:spacing w:val="7"/>
              </w:rPr>
              <w:t xml:space="preserve"> </w:t>
            </w:r>
            <w:r>
              <w:t>[stage</w:t>
            </w:r>
            <w:r>
              <w:rPr>
                <w:spacing w:val="7"/>
              </w:rPr>
              <w:t xml:space="preserve"> </w:t>
            </w:r>
            <w:r>
              <w:t>1]</w:t>
            </w:r>
            <w:r>
              <w:rPr>
                <w:spacing w:val="7"/>
              </w:rPr>
              <w:t xml:space="preserve"> </w:t>
            </w:r>
            <w:r>
              <w:t>based</w:t>
            </w:r>
            <w:r>
              <w:rPr>
                <w:spacing w:val="7"/>
              </w:rPr>
              <w:t xml:space="preserve"> </w:t>
            </w:r>
            <w:r>
              <w:t>on</w:t>
            </w:r>
            <w:r>
              <w:rPr>
                <w:spacing w:val="7"/>
              </w:rPr>
              <w:t xml:space="preserve"> </w:t>
            </w:r>
            <w:r>
              <w:t>literature</w:t>
            </w:r>
            <w:r>
              <w:rPr>
                <w:spacing w:val="7"/>
              </w:rPr>
              <w:t xml:space="preserve"> </w:t>
            </w:r>
            <w:r>
              <w:t>review)</w:t>
            </w:r>
            <w:r>
              <w:rPr>
                <w:spacing w:val="7"/>
              </w:rPr>
              <w:t xml:space="preserve"> </w:t>
            </w:r>
            <w:r>
              <w:t>and</w:t>
            </w:r>
            <w:r>
              <w:rPr>
                <w:spacing w:val="7"/>
              </w:rPr>
              <w:t xml:space="preserve"> </w:t>
            </w:r>
            <w:r>
              <w:t>transactional</w:t>
            </w:r>
            <w:r>
              <w:rPr>
                <w:spacing w:val="8"/>
              </w:rPr>
              <w:t xml:space="preserve"> </w:t>
            </w:r>
            <w:r>
              <w:t>texts</w:t>
            </w:r>
            <w:r>
              <w:rPr>
                <w:spacing w:val="7"/>
              </w:rPr>
              <w:t xml:space="preserve"> </w:t>
            </w:r>
            <w:r>
              <w:t>(letter</w:t>
            </w:r>
            <w:r>
              <w:rPr>
                <w:spacing w:val="7"/>
              </w:rPr>
              <w:t xml:space="preserve"> </w:t>
            </w:r>
            <w:r>
              <w:t>of</w:t>
            </w:r>
            <w:r>
              <w:rPr>
                <w:spacing w:val="7"/>
              </w:rPr>
              <w:t xml:space="preserve"> </w:t>
            </w:r>
            <w:r>
              <w:t>application)</w:t>
            </w:r>
            <w:r>
              <w:rPr>
                <w:spacing w:val="7"/>
              </w:rPr>
              <w:t xml:space="preserve"> </w:t>
            </w:r>
            <w:r>
              <w:t>for</w:t>
            </w:r>
            <w:r>
              <w:rPr>
                <w:spacing w:val="7"/>
              </w:rPr>
              <w:t xml:space="preserve"> </w:t>
            </w:r>
            <w:r>
              <w:t>clarity</w:t>
            </w:r>
            <w:r>
              <w:rPr>
                <w:spacing w:val="7"/>
              </w:rPr>
              <w:t xml:space="preserve"> </w:t>
            </w:r>
            <w:r>
              <w:t>of</w:t>
            </w:r>
            <w:r>
              <w:rPr>
                <w:spacing w:val="7"/>
              </w:rPr>
              <w:t xml:space="preserve"> </w:t>
            </w:r>
            <w:r>
              <w:t>meaning,</w:t>
            </w:r>
            <w:r>
              <w:rPr>
                <w:spacing w:val="8"/>
              </w:rPr>
              <w:t xml:space="preserve"> </w:t>
            </w:r>
            <w:r>
              <w:rPr>
                <w:spacing w:val="-2"/>
              </w:rPr>
              <w:t>purpose,</w:t>
            </w:r>
          </w:p>
          <w:p w14:paraId="5B527D6E" w14:textId="77777777" w:rsidR="00043761" w:rsidRDefault="00000000">
            <w:pPr>
              <w:pStyle w:val="TableParagraph"/>
              <w:spacing w:line="240" w:lineRule="exact"/>
              <w:ind w:left="105"/>
            </w:pPr>
            <w:r>
              <w:t>and</w:t>
            </w:r>
            <w:r>
              <w:rPr>
                <w:spacing w:val="-7"/>
              </w:rPr>
              <w:t xml:space="preserve"> </w:t>
            </w:r>
            <w:r>
              <w:t>target</w:t>
            </w:r>
            <w:r>
              <w:rPr>
                <w:spacing w:val="-7"/>
              </w:rPr>
              <w:t xml:space="preserve"> </w:t>
            </w:r>
            <w:r>
              <w:t>audience</w:t>
            </w:r>
            <w:r>
              <w:rPr>
                <w:spacing w:val="-6"/>
              </w:rPr>
              <w:t xml:space="preserve"> </w:t>
            </w:r>
            <w:r>
              <w:t>as</w:t>
            </w:r>
            <w:r>
              <w:rPr>
                <w:spacing w:val="-7"/>
              </w:rPr>
              <w:t xml:space="preserve"> </w:t>
            </w:r>
            <w:r>
              <w:t>a</w:t>
            </w:r>
            <w:r>
              <w:rPr>
                <w:spacing w:val="-7"/>
              </w:rPr>
              <w:t xml:space="preserve"> </w:t>
            </w:r>
            <w:r>
              <w:t>foundation</w:t>
            </w:r>
            <w:r>
              <w:rPr>
                <w:spacing w:val="-6"/>
              </w:rPr>
              <w:t xml:space="preserve"> </w:t>
            </w:r>
            <w:r>
              <w:t>for</w:t>
            </w:r>
            <w:r>
              <w:rPr>
                <w:spacing w:val="-7"/>
              </w:rPr>
              <w:t xml:space="preserve"> </w:t>
            </w:r>
            <w:r>
              <w:t>publishing</w:t>
            </w:r>
            <w:r>
              <w:rPr>
                <w:spacing w:val="-7"/>
              </w:rPr>
              <w:t xml:space="preserve"> </w:t>
            </w:r>
            <w:r>
              <w:t>original</w:t>
            </w:r>
            <w:r>
              <w:rPr>
                <w:spacing w:val="-6"/>
              </w:rPr>
              <w:t xml:space="preserve"> </w:t>
            </w:r>
            <w:r>
              <w:t>informational</w:t>
            </w:r>
            <w:r>
              <w:rPr>
                <w:spacing w:val="-7"/>
              </w:rPr>
              <w:t xml:space="preserve"> </w:t>
            </w:r>
            <w:r>
              <w:t>and</w:t>
            </w:r>
            <w:r>
              <w:rPr>
                <w:spacing w:val="-7"/>
              </w:rPr>
              <w:t xml:space="preserve"> </w:t>
            </w:r>
            <w:r>
              <w:t>transactional</w:t>
            </w:r>
            <w:r>
              <w:rPr>
                <w:spacing w:val="-6"/>
              </w:rPr>
              <w:t xml:space="preserve"> </w:t>
            </w:r>
            <w:r>
              <w:rPr>
                <w:spacing w:val="-2"/>
              </w:rPr>
              <w:t>texts.</w:t>
            </w:r>
          </w:p>
        </w:tc>
      </w:tr>
      <w:tr w:rsidR="00043761" w14:paraId="093D4497" w14:textId="77777777">
        <w:trPr>
          <w:trHeight w:val="1290"/>
        </w:trPr>
        <w:tc>
          <w:tcPr>
            <w:tcW w:w="2040" w:type="dxa"/>
          </w:tcPr>
          <w:p w14:paraId="2D5BE630" w14:textId="77777777" w:rsidR="00043761" w:rsidRDefault="00043761">
            <w:pPr>
              <w:pStyle w:val="TableParagraph"/>
              <w:spacing w:before="131"/>
              <w:rPr>
                <w:b/>
              </w:rPr>
            </w:pPr>
          </w:p>
          <w:p w14:paraId="399A8E6A" w14:textId="77777777" w:rsidR="00043761" w:rsidRDefault="00000000">
            <w:pPr>
              <w:pStyle w:val="TableParagraph"/>
              <w:spacing w:line="237" w:lineRule="auto"/>
              <w:ind w:left="301" w:hanging="192"/>
              <w:rPr>
                <w:b/>
              </w:rPr>
            </w:pPr>
            <w:r>
              <w:rPr>
                <w:b/>
                <w:spacing w:val="-2"/>
              </w:rPr>
              <w:t>PERFORMANCE STANDARDS</w:t>
            </w:r>
          </w:p>
        </w:tc>
        <w:tc>
          <w:tcPr>
            <w:tcW w:w="13262" w:type="dxa"/>
          </w:tcPr>
          <w:p w14:paraId="79563D37" w14:textId="77777777" w:rsidR="00043761" w:rsidRDefault="00000000">
            <w:pPr>
              <w:pStyle w:val="TableParagraph"/>
              <w:ind w:left="105" w:right="94"/>
              <w:jc w:val="both"/>
            </w:pPr>
            <w:r>
              <w:t>The learners analyze the style, form, and features of informational texts (research report based on literature review) and transactional texts (letter of application); evaluate informational and transactional texts for clarity of meaning, purpose, and</w:t>
            </w:r>
            <w:r>
              <w:rPr>
                <w:spacing w:val="-8"/>
              </w:rPr>
              <w:t xml:space="preserve"> </w:t>
            </w:r>
            <w:r>
              <w:t>target</w:t>
            </w:r>
            <w:r>
              <w:rPr>
                <w:spacing w:val="-8"/>
              </w:rPr>
              <w:t xml:space="preserve"> </w:t>
            </w:r>
            <w:r>
              <w:t>audience;</w:t>
            </w:r>
            <w:r>
              <w:rPr>
                <w:spacing w:val="-8"/>
              </w:rPr>
              <w:t xml:space="preserve"> </w:t>
            </w:r>
            <w:r>
              <w:t>and</w:t>
            </w:r>
            <w:r>
              <w:rPr>
                <w:spacing w:val="-8"/>
              </w:rPr>
              <w:t xml:space="preserve"> </w:t>
            </w:r>
            <w:r>
              <w:t>compose</w:t>
            </w:r>
            <w:r>
              <w:rPr>
                <w:spacing w:val="-8"/>
              </w:rPr>
              <w:t xml:space="preserve"> </w:t>
            </w:r>
            <w:r>
              <w:t>and</w:t>
            </w:r>
            <w:r>
              <w:rPr>
                <w:spacing w:val="-8"/>
              </w:rPr>
              <w:t xml:space="preserve"> </w:t>
            </w:r>
            <w:r>
              <w:t>publish</w:t>
            </w:r>
            <w:r>
              <w:rPr>
                <w:spacing w:val="-8"/>
              </w:rPr>
              <w:t xml:space="preserve"> </w:t>
            </w:r>
            <w:r>
              <w:t>original</w:t>
            </w:r>
            <w:r>
              <w:rPr>
                <w:spacing w:val="-8"/>
              </w:rPr>
              <w:t xml:space="preserve"> </w:t>
            </w:r>
            <w:r>
              <w:t>multimodal</w:t>
            </w:r>
            <w:r>
              <w:rPr>
                <w:spacing w:val="-8"/>
              </w:rPr>
              <w:t xml:space="preserve"> </w:t>
            </w:r>
            <w:r>
              <w:t>informational</w:t>
            </w:r>
            <w:r>
              <w:rPr>
                <w:spacing w:val="-8"/>
              </w:rPr>
              <w:t xml:space="preserve"> </w:t>
            </w:r>
            <w:r>
              <w:t>texts</w:t>
            </w:r>
            <w:r>
              <w:rPr>
                <w:spacing w:val="-8"/>
              </w:rPr>
              <w:t xml:space="preserve"> </w:t>
            </w:r>
            <w:r>
              <w:t>(research</w:t>
            </w:r>
            <w:r>
              <w:rPr>
                <w:spacing w:val="-8"/>
              </w:rPr>
              <w:t xml:space="preserve"> </w:t>
            </w:r>
            <w:r>
              <w:t>report</w:t>
            </w:r>
            <w:r>
              <w:rPr>
                <w:spacing w:val="-8"/>
              </w:rPr>
              <w:t xml:space="preserve"> </w:t>
            </w:r>
            <w:r>
              <w:t>[stage</w:t>
            </w:r>
            <w:r>
              <w:rPr>
                <w:spacing w:val="-12"/>
              </w:rPr>
              <w:t xml:space="preserve"> </w:t>
            </w:r>
            <w:r>
              <w:t>1]</w:t>
            </w:r>
            <w:r>
              <w:rPr>
                <w:spacing w:val="-8"/>
              </w:rPr>
              <w:t xml:space="preserve"> </w:t>
            </w:r>
            <w:r>
              <w:t>based</w:t>
            </w:r>
            <w:r>
              <w:rPr>
                <w:spacing w:val="-8"/>
              </w:rPr>
              <w:t xml:space="preserve"> </w:t>
            </w:r>
            <w:r>
              <w:t>on literature</w:t>
            </w:r>
            <w:r>
              <w:rPr>
                <w:spacing w:val="-11"/>
              </w:rPr>
              <w:t xml:space="preserve"> </w:t>
            </w:r>
            <w:r>
              <w:t>review)</w:t>
            </w:r>
            <w:r>
              <w:rPr>
                <w:spacing w:val="-10"/>
              </w:rPr>
              <w:t xml:space="preserve"> </w:t>
            </w:r>
            <w:r>
              <w:t>and</w:t>
            </w:r>
            <w:r>
              <w:rPr>
                <w:spacing w:val="-11"/>
              </w:rPr>
              <w:t xml:space="preserve"> </w:t>
            </w:r>
            <w:r>
              <w:t>transactional</w:t>
            </w:r>
            <w:r>
              <w:rPr>
                <w:spacing w:val="-10"/>
              </w:rPr>
              <w:t xml:space="preserve"> </w:t>
            </w:r>
            <w:r>
              <w:t>texts</w:t>
            </w:r>
            <w:r>
              <w:rPr>
                <w:spacing w:val="-11"/>
              </w:rPr>
              <w:t xml:space="preserve"> </w:t>
            </w:r>
            <w:r>
              <w:t>(letter</w:t>
            </w:r>
            <w:r>
              <w:rPr>
                <w:spacing w:val="-10"/>
              </w:rPr>
              <w:t xml:space="preserve"> </w:t>
            </w:r>
            <w:r>
              <w:t>of</w:t>
            </w:r>
            <w:r>
              <w:rPr>
                <w:spacing w:val="-10"/>
              </w:rPr>
              <w:t xml:space="preserve"> </w:t>
            </w:r>
            <w:r>
              <w:t>application)</w:t>
            </w:r>
            <w:r>
              <w:rPr>
                <w:spacing w:val="-10"/>
              </w:rPr>
              <w:t xml:space="preserve"> </w:t>
            </w:r>
            <w:r>
              <w:t>using</w:t>
            </w:r>
            <w:r>
              <w:rPr>
                <w:spacing w:val="-11"/>
              </w:rPr>
              <w:t xml:space="preserve"> </w:t>
            </w:r>
            <w:r>
              <w:t>appropriate</w:t>
            </w:r>
            <w:r>
              <w:rPr>
                <w:spacing w:val="-11"/>
              </w:rPr>
              <w:t xml:space="preserve"> </w:t>
            </w:r>
            <w:r>
              <w:t>forms</w:t>
            </w:r>
            <w:r>
              <w:rPr>
                <w:spacing w:val="-11"/>
              </w:rPr>
              <w:t xml:space="preserve"> </w:t>
            </w:r>
            <w:r>
              <w:t>and</w:t>
            </w:r>
            <w:r>
              <w:rPr>
                <w:spacing w:val="-11"/>
              </w:rPr>
              <w:t xml:space="preserve"> </w:t>
            </w:r>
            <w:r>
              <w:t>structures</w:t>
            </w:r>
            <w:r>
              <w:rPr>
                <w:spacing w:val="-11"/>
              </w:rPr>
              <w:t xml:space="preserve"> </w:t>
            </w:r>
            <w:r>
              <w:t>that</w:t>
            </w:r>
            <w:r>
              <w:rPr>
                <w:spacing w:val="-10"/>
              </w:rPr>
              <w:t xml:space="preserve"> </w:t>
            </w:r>
            <w:r>
              <w:t>represent</w:t>
            </w:r>
            <w:r>
              <w:rPr>
                <w:spacing w:val="-10"/>
              </w:rPr>
              <w:t xml:space="preserve"> </w:t>
            </w:r>
            <w:r>
              <w:t>their</w:t>
            </w:r>
          </w:p>
          <w:p w14:paraId="7C775678" w14:textId="77777777" w:rsidR="00043761" w:rsidRDefault="00000000">
            <w:pPr>
              <w:pStyle w:val="TableParagraph"/>
              <w:spacing w:line="239" w:lineRule="exact"/>
              <w:ind w:left="105"/>
              <w:jc w:val="both"/>
            </w:pPr>
            <w:r>
              <w:t>meaning,</w:t>
            </w:r>
            <w:r>
              <w:rPr>
                <w:spacing w:val="-7"/>
              </w:rPr>
              <w:t xml:space="preserve"> </w:t>
            </w:r>
            <w:r>
              <w:t>purpose,</w:t>
            </w:r>
            <w:r>
              <w:rPr>
                <w:spacing w:val="-6"/>
              </w:rPr>
              <w:t xml:space="preserve"> </w:t>
            </w:r>
            <w:r>
              <w:t>and</w:t>
            </w:r>
            <w:r>
              <w:rPr>
                <w:spacing w:val="-6"/>
              </w:rPr>
              <w:t xml:space="preserve"> </w:t>
            </w:r>
            <w:r>
              <w:t>target</w:t>
            </w:r>
            <w:r>
              <w:rPr>
                <w:spacing w:val="-6"/>
              </w:rPr>
              <w:t xml:space="preserve"> </w:t>
            </w:r>
            <w:r>
              <w:rPr>
                <w:spacing w:val="-2"/>
              </w:rPr>
              <w:t>audience.</w:t>
            </w:r>
          </w:p>
        </w:tc>
      </w:tr>
    </w:tbl>
    <w:p w14:paraId="0E7D063D" w14:textId="77777777" w:rsidR="00043761" w:rsidRDefault="00043761">
      <w:pPr>
        <w:pStyle w:val="BodyText"/>
        <w:spacing w:before="25"/>
        <w:rPr>
          <w:b/>
          <w:sz w:val="20"/>
        </w:rPr>
      </w:pPr>
    </w:p>
    <w:tbl>
      <w:tblPr>
        <w:tblW w:w="0" w:type="auto"/>
        <w:tblInd w:w="19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88"/>
        <w:gridCol w:w="11045"/>
      </w:tblGrid>
      <w:tr w:rsidR="00043761" w14:paraId="4AD707A8" w14:textId="77777777">
        <w:trPr>
          <w:trHeight w:val="1371"/>
        </w:trPr>
        <w:tc>
          <w:tcPr>
            <w:tcW w:w="11333" w:type="dxa"/>
            <w:gridSpan w:val="2"/>
            <w:shd w:val="clear" w:color="auto" w:fill="2F75B5"/>
          </w:tcPr>
          <w:p w14:paraId="6D64FA2B" w14:textId="77777777" w:rsidR="00043761" w:rsidRDefault="00000000">
            <w:pPr>
              <w:pStyle w:val="TableParagraph"/>
              <w:spacing w:before="30" w:line="538" w:lineRule="exact"/>
              <w:ind w:left="3795" w:right="3771"/>
              <w:jc w:val="center"/>
              <w:rPr>
                <w:b/>
              </w:rPr>
            </w:pPr>
            <w:r>
              <w:rPr>
                <w:b/>
                <w:color w:val="FFFFFF"/>
              </w:rPr>
              <w:t>LEARNING</w:t>
            </w:r>
            <w:r>
              <w:rPr>
                <w:b/>
                <w:color w:val="FFFFFF"/>
                <w:spacing w:val="-19"/>
              </w:rPr>
              <w:t xml:space="preserve"> </w:t>
            </w:r>
            <w:r>
              <w:rPr>
                <w:b/>
                <w:color w:val="FFFFFF"/>
              </w:rPr>
              <w:t>COMPETENCIES TEXT FOCUS</w:t>
            </w:r>
          </w:p>
          <w:p w14:paraId="55DE43AC" w14:textId="77777777" w:rsidR="00043761" w:rsidRDefault="00000000">
            <w:pPr>
              <w:pStyle w:val="TableParagraph"/>
              <w:spacing w:line="240" w:lineRule="exact"/>
              <w:ind w:left="23" w:right="1"/>
              <w:jc w:val="center"/>
            </w:pPr>
            <w:r>
              <w:rPr>
                <w:color w:val="FFFFFF"/>
              </w:rPr>
              <w:t>RESEARCH</w:t>
            </w:r>
            <w:r>
              <w:rPr>
                <w:color w:val="FFFFFF"/>
                <w:spacing w:val="-7"/>
              </w:rPr>
              <w:t xml:space="preserve"> </w:t>
            </w:r>
            <w:r>
              <w:rPr>
                <w:color w:val="FFFFFF"/>
              </w:rPr>
              <w:t>REPORT</w:t>
            </w:r>
            <w:r>
              <w:rPr>
                <w:color w:val="FFFFFF"/>
                <w:spacing w:val="-6"/>
              </w:rPr>
              <w:t xml:space="preserve"> </w:t>
            </w:r>
            <w:r>
              <w:rPr>
                <w:color w:val="FFFFFF"/>
              </w:rPr>
              <w:t>BASED</w:t>
            </w:r>
            <w:r>
              <w:rPr>
                <w:color w:val="FFFFFF"/>
                <w:spacing w:val="-6"/>
              </w:rPr>
              <w:t xml:space="preserve"> </w:t>
            </w:r>
            <w:r>
              <w:rPr>
                <w:color w:val="FFFFFF"/>
              </w:rPr>
              <w:t>ON</w:t>
            </w:r>
            <w:r>
              <w:rPr>
                <w:color w:val="FFFFFF"/>
                <w:spacing w:val="-6"/>
              </w:rPr>
              <w:t xml:space="preserve"> </w:t>
            </w:r>
            <w:r>
              <w:rPr>
                <w:color w:val="FFFFFF"/>
              </w:rPr>
              <w:t>LITERATURE</w:t>
            </w:r>
            <w:r>
              <w:rPr>
                <w:color w:val="FFFFFF"/>
                <w:spacing w:val="-6"/>
              </w:rPr>
              <w:t xml:space="preserve"> </w:t>
            </w:r>
            <w:r>
              <w:rPr>
                <w:color w:val="FFFFFF"/>
                <w:spacing w:val="-2"/>
              </w:rPr>
              <w:t>REVIEW</w:t>
            </w:r>
          </w:p>
        </w:tc>
      </w:tr>
      <w:tr w:rsidR="00043761" w14:paraId="5B183034" w14:textId="77777777">
        <w:trPr>
          <w:trHeight w:val="599"/>
        </w:trPr>
        <w:tc>
          <w:tcPr>
            <w:tcW w:w="11333" w:type="dxa"/>
            <w:gridSpan w:val="2"/>
            <w:tcBorders>
              <w:bottom w:val="single" w:sz="4" w:space="0" w:color="000000"/>
            </w:tcBorders>
            <w:shd w:val="clear" w:color="auto" w:fill="2F75B5"/>
          </w:tcPr>
          <w:p w14:paraId="364DA0A2" w14:textId="77777777" w:rsidR="00043761" w:rsidRDefault="00000000">
            <w:pPr>
              <w:pStyle w:val="TableParagraph"/>
              <w:spacing w:before="37"/>
              <w:ind w:left="110" w:right="187"/>
              <w:rPr>
                <w:b/>
                <w:i/>
              </w:rPr>
            </w:pPr>
            <w:r>
              <w:rPr>
                <w:b/>
                <w:i/>
                <w:color w:val="FFFFFF"/>
              </w:rPr>
              <w:t>Evaluating</w:t>
            </w:r>
            <w:r>
              <w:rPr>
                <w:b/>
                <w:i/>
                <w:color w:val="FFFFFF"/>
                <w:spacing w:val="-4"/>
              </w:rPr>
              <w:t xml:space="preserve"> </w:t>
            </w:r>
            <w:r>
              <w:rPr>
                <w:b/>
                <w:i/>
                <w:color w:val="FFFFFF"/>
              </w:rPr>
              <w:t>informational</w:t>
            </w:r>
            <w:r>
              <w:rPr>
                <w:b/>
                <w:i/>
                <w:color w:val="FFFFFF"/>
                <w:spacing w:val="-4"/>
              </w:rPr>
              <w:t xml:space="preserve"> </w:t>
            </w:r>
            <w:r>
              <w:rPr>
                <w:b/>
                <w:i/>
                <w:color w:val="FFFFFF"/>
              </w:rPr>
              <w:t>text</w:t>
            </w:r>
            <w:r>
              <w:rPr>
                <w:b/>
                <w:i/>
                <w:color w:val="FFFFFF"/>
                <w:spacing w:val="-4"/>
              </w:rPr>
              <w:t xml:space="preserve"> </w:t>
            </w:r>
            <w:r>
              <w:rPr>
                <w:b/>
                <w:i/>
                <w:color w:val="FFFFFF"/>
              </w:rPr>
              <w:t>in</w:t>
            </w:r>
            <w:r>
              <w:rPr>
                <w:b/>
                <w:i/>
                <w:color w:val="FFFFFF"/>
                <w:spacing w:val="-4"/>
              </w:rPr>
              <w:t xml:space="preserve"> </w:t>
            </w:r>
            <w:r>
              <w:rPr>
                <w:b/>
                <w:i/>
                <w:color w:val="FFFFFF"/>
              </w:rPr>
              <w:t>a</w:t>
            </w:r>
            <w:r>
              <w:rPr>
                <w:b/>
                <w:i/>
                <w:color w:val="FFFFFF"/>
                <w:spacing w:val="-4"/>
              </w:rPr>
              <w:t xml:space="preserve"> </w:t>
            </w:r>
            <w:r>
              <w:rPr>
                <w:b/>
                <w:i/>
                <w:color w:val="FFFFFF"/>
              </w:rPr>
              <w:t>range</w:t>
            </w:r>
            <w:r>
              <w:rPr>
                <w:b/>
                <w:i/>
                <w:color w:val="FFFFFF"/>
                <w:spacing w:val="-4"/>
              </w:rPr>
              <w:t xml:space="preserve"> </w:t>
            </w:r>
            <w:r>
              <w:rPr>
                <w:b/>
                <w:i/>
                <w:color w:val="FFFFFF"/>
              </w:rPr>
              <w:t>of</w:t>
            </w:r>
            <w:r>
              <w:rPr>
                <w:b/>
                <w:i/>
                <w:color w:val="FFFFFF"/>
                <w:spacing w:val="-4"/>
              </w:rPr>
              <w:t xml:space="preserve"> </w:t>
            </w:r>
            <w:r>
              <w:rPr>
                <w:b/>
                <w:i/>
                <w:color w:val="FFFFFF"/>
              </w:rPr>
              <w:t>media</w:t>
            </w:r>
            <w:r>
              <w:rPr>
                <w:b/>
                <w:i/>
                <w:color w:val="FFFFFF"/>
                <w:spacing w:val="-4"/>
              </w:rPr>
              <w:t xml:space="preserve"> </w:t>
            </w:r>
            <w:r>
              <w:rPr>
                <w:b/>
                <w:i/>
                <w:color w:val="FFFFFF"/>
              </w:rPr>
              <w:t>(spoken,</w:t>
            </w:r>
            <w:r>
              <w:rPr>
                <w:b/>
                <w:i/>
                <w:color w:val="FFFFFF"/>
                <w:spacing w:val="-4"/>
              </w:rPr>
              <w:t xml:space="preserve"> </w:t>
            </w:r>
            <w:r>
              <w:rPr>
                <w:b/>
                <w:i/>
                <w:color w:val="FFFFFF"/>
              </w:rPr>
              <w:t>written,</w:t>
            </w:r>
            <w:r>
              <w:rPr>
                <w:b/>
                <w:i/>
                <w:color w:val="FFFFFF"/>
                <w:spacing w:val="-4"/>
              </w:rPr>
              <w:t xml:space="preserve"> </w:t>
            </w:r>
            <w:r>
              <w:rPr>
                <w:b/>
                <w:i/>
                <w:color w:val="FFFFFF"/>
              </w:rPr>
              <w:t>visual,</w:t>
            </w:r>
            <w:r>
              <w:rPr>
                <w:b/>
                <w:i/>
                <w:color w:val="FFFFFF"/>
                <w:spacing w:val="-4"/>
              </w:rPr>
              <w:t xml:space="preserve"> </w:t>
            </w:r>
            <w:r>
              <w:rPr>
                <w:b/>
                <w:i/>
                <w:color w:val="FFFFFF"/>
              </w:rPr>
              <w:t>and</w:t>
            </w:r>
            <w:r>
              <w:rPr>
                <w:b/>
                <w:i/>
                <w:color w:val="FFFFFF"/>
                <w:spacing w:val="-4"/>
              </w:rPr>
              <w:t xml:space="preserve"> </w:t>
            </w:r>
            <w:r>
              <w:rPr>
                <w:b/>
                <w:i/>
                <w:color w:val="FFFFFF"/>
              </w:rPr>
              <w:t>multimedia) for clarity of meaning, purpose, form, and function</w:t>
            </w:r>
          </w:p>
        </w:tc>
      </w:tr>
      <w:tr w:rsidR="00043761" w14:paraId="382E04E7" w14:textId="77777777">
        <w:trPr>
          <w:trHeight w:val="297"/>
        </w:trPr>
        <w:tc>
          <w:tcPr>
            <w:tcW w:w="11333" w:type="dxa"/>
            <w:gridSpan w:val="2"/>
            <w:tcBorders>
              <w:top w:val="single" w:sz="4" w:space="0" w:color="000000"/>
              <w:bottom w:val="single" w:sz="4" w:space="0" w:color="000000"/>
            </w:tcBorders>
            <w:shd w:val="clear" w:color="auto" w:fill="DDEBF7"/>
          </w:tcPr>
          <w:p w14:paraId="49FE346D" w14:textId="77777777" w:rsidR="00043761" w:rsidRDefault="00000000">
            <w:pPr>
              <w:pStyle w:val="TableParagraph"/>
              <w:spacing w:before="18"/>
              <w:ind w:left="110"/>
            </w:pPr>
            <w:r>
              <w:rPr>
                <w:b/>
              </w:rPr>
              <w:t>EN10INF-III-1</w:t>
            </w:r>
            <w:r>
              <w:rPr>
                <w:b/>
                <w:spacing w:val="-9"/>
              </w:rPr>
              <w:t xml:space="preserve"> </w:t>
            </w:r>
            <w:r>
              <w:t>Examine</w:t>
            </w:r>
            <w:r>
              <w:rPr>
                <w:spacing w:val="-6"/>
              </w:rPr>
              <w:t xml:space="preserve"> </w:t>
            </w:r>
            <w:r>
              <w:t>text</w:t>
            </w:r>
            <w:r>
              <w:rPr>
                <w:spacing w:val="-6"/>
              </w:rPr>
              <w:t xml:space="preserve"> </w:t>
            </w:r>
            <w:r>
              <w:t>structures</w:t>
            </w:r>
            <w:r>
              <w:rPr>
                <w:spacing w:val="-7"/>
              </w:rPr>
              <w:t xml:space="preserve"> </w:t>
            </w:r>
            <w:r>
              <w:t>for</w:t>
            </w:r>
            <w:r>
              <w:rPr>
                <w:spacing w:val="-6"/>
              </w:rPr>
              <w:t xml:space="preserve"> </w:t>
            </w:r>
            <w:r>
              <w:t>clarity</w:t>
            </w:r>
            <w:r>
              <w:rPr>
                <w:spacing w:val="-6"/>
              </w:rPr>
              <w:t xml:space="preserve"> </w:t>
            </w:r>
            <w:r>
              <w:t>of</w:t>
            </w:r>
            <w:r>
              <w:rPr>
                <w:spacing w:val="-6"/>
              </w:rPr>
              <w:t xml:space="preserve"> </w:t>
            </w:r>
            <w:r>
              <w:t>meaning</w:t>
            </w:r>
            <w:r>
              <w:rPr>
                <w:spacing w:val="-6"/>
              </w:rPr>
              <w:t xml:space="preserve"> </w:t>
            </w:r>
            <w:r>
              <w:t>and</w:t>
            </w:r>
            <w:r>
              <w:rPr>
                <w:spacing w:val="-6"/>
              </w:rPr>
              <w:t xml:space="preserve"> </w:t>
            </w:r>
            <w:r>
              <w:rPr>
                <w:spacing w:val="-2"/>
              </w:rPr>
              <w:t>purpose:</w:t>
            </w:r>
          </w:p>
        </w:tc>
      </w:tr>
      <w:tr w:rsidR="00043761" w14:paraId="33BE5574" w14:textId="77777777">
        <w:trPr>
          <w:trHeight w:val="301"/>
        </w:trPr>
        <w:tc>
          <w:tcPr>
            <w:tcW w:w="288" w:type="dxa"/>
            <w:tcBorders>
              <w:top w:val="single" w:sz="4" w:space="0" w:color="000000"/>
              <w:bottom w:val="single" w:sz="4" w:space="0" w:color="000000"/>
              <w:right w:val="single" w:sz="4" w:space="0" w:color="000000"/>
            </w:tcBorders>
          </w:tcPr>
          <w:p w14:paraId="587EDA73" w14:textId="77777777" w:rsidR="00043761" w:rsidRDefault="00043761">
            <w:pPr>
              <w:pStyle w:val="TableParagraph"/>
              <w:rPr>
                <w:rFonts w:ascii="Times New Roman"/>
              </w:rPr>
            </w:pPr>
          </w:p>
        </w:tc>
        <w:tc>
          <w:tcPr>
            <w:tcW w:w="11045" w:type="dxa"/>
            <w:tcBorders>
              <w:top w:val="single" w:sz="4" w:space="0" w:color="000000"/>
              <w:left w:val="single" w:sz="4" w:space="0" w:color="000000"/>
              <w:bottom w:val="single" w:sz="4" w:space="0" w:color="000000"/>
            </w:tcBorders>
          </w:tcPr>
          <w:p w14:paraId="158F4107" w14:textId="77777777" w:rsidR="00043761" w:rsidRDefault="00000000">
            <w:pPr>
              <w:pStyle w:val="TableParagraph"/>
              <w:spacing w:before="22"/>
              <w:ind w:left="115"/>
            </w:pPr>
            <w:r>
              <w:t>academic</w:t>
            </w:r>
            <w:r>
              <w:rPr>
                <w:spacing w:val="-7"/>
              </w:rPr>
              <w:t xml:space="preserve"> </w:t>
            </w:r>
            <w:r>
              <w:t>text:</w:t>
            </w:r>
            <w:r>
              <w:rPr>
                <w:spacing w:val="-7"/>
              </w:rPr>
              <w:t xml:space="preserve"> </w:t>
            </w:r>
            <w:r>
              <w:t>research</w:t>
            </w:r>
            <w:r>
              <w:rPr>
                <w:spacing w:val="-7"/>
              </w:rPr>
              <w:t xml:space="preserve"> </w:t>
            </w:r>
            <w:r>
              <w:rPr>
                <w:spacing w:val="-2"/>
              </w:rPr>
              <w:t>report</w:t>
            </w:r>
          </w:p>
        </w:tc>
      </w:tr>
      <w:tr w:rsidR="00043761" w14:paraId="7EF838F3" w14:textId="77777777">
        <w:trPr>
          <w:trHeight w:val="1290"/>
        </w:trPr>
        <w:tc>
          <w:tcPr>
            <w:tcW w:w="11333" w:type="dxa"/>
            <w:gridSpan w:val="2"/>
            <w:tcBorders>
              <w:top w:val="single" w:sz="4" w:space="0" w:color="000000"/>
              <w:bottom w:val="single" w:sz="4" w:space="0" w:color="000000"/>
            </w:tcBorders>
            <w:shd w:val="clear" w:color="auto" w:fill="DDEBF7"/>
          </w:tcPr>
          <w:p w14:paraId="27E1078D" w14:textId="77777777" w:rsidR="00043761" w:rsidRDefault="00000000">
            <w:pPr>
              <w:pStyle w:val="TableParagraph"/>
              <w:ind w:left="110"/>
            </w:pPr>
            <w:r>
              <w:rPr>
                <w:b/>
              </w:rPr>
              <w:t>EN10INF-III-2</w:t>
            </w:r>
            <w:r>
              <w:rPr>
                <w:b/>
                <w:spacing w:val="-4"/>
              </w:rPr>
              <w:t xml:space="preserve"> </w:t>
            </w:r>
            <w:r>
              <w:t>Examine</w:t>
            </w:r>
            <w:r>
              <w:rPr>
                <w:spacing w:val="-4"/>
              </w:rPr>
              <w:t xml:space="preserve"> </w:t>
            </w:r>
            <w:r>
              <w:t>linguistic</w:t>
            </w:r>
            <w:r>
              <w:rPr>
                <w:spacing w:val="-4"/>
              </w:rPr>
              <w:t xml:space="preserve"> </w:t>
            </w:r>
            <w:r>
              <w:t>features</w:t>
            </w:r>
            <w:r>
              <w:rPr>
                <w:spacing w:val="-4"/>
              </w:rPr>
              <w:t xml:space="preserve"> </w:t>
            </w:r>
            <w:r>
              <w:t>as</w:t>
            </w:r>
            <w:r>
              <w:rPr>
                <w:spacing w:val="-4"/>
              </w:rPr>
              <w:t xml:space="preserve"> </w:t>
            </w:r>
            <w:r>
              <w:t>tools</w:t>
            </w:r>
            <w:r>
              <w:rPr>
                <w:spacing w:val="-4"/>
              </w:rPr>
              <w:t xml:space="preserve"> </w:t>
            </w:r>
            <w:r>
              <w:t>to</w:t>
            </w:r>
            <w:r>
              <w:rPr>
                <w:spacing w:val="-4"/>
              </w:rPr>
              <w:t xml:space="preserve"> </w:t>
            </w:r>
            <w:r>
              <w:t>achieve</w:t>
            </w:r>
            <w:r>
              <w:rPr>
                <w:spacing w:val="-4"/>
              </w:rPr>
              <w:t xml:space="preserve"> </w:t>
            </w:r>
            <w:r>
              <w:t>organizational</w:t>
            </w:r>
            <w:r>
              <w:rPr>
                <w:spacing w:val="-4"/>
              </w:rPr>
              <w:t xml:space="preserve"> </w:t>
            </w:r>
            <w:r>
              <w:t>efficiency</w:t>
            </w:r>
            <w:r>
              <w:rPr>
                <w:spacing w:val="-4"/>
              </w:rPr>
              <w:t xml:space="preserve"> </w:t>
            </w:r>
            <w:r>
              <w:t>in</w:t>
            </w:r>
            <w:r>
              <w:rPr>
                <w:spacing w:val="-4"/>
              </w:rPr>
              <w:t xml:space="preserve"> </w:t>
            </w:r>
            <w:r>
              <w:t xml:space="preserve">informational </w:t>
            </w:r>
            <w:r>
              <w:rPr>
                <w:spacing w:val="-2"/>
              </w:rPr>
              <w:t>texts:</w:t>
            </w:r>
          </w:p>
          <w:p w14:paraId="7EEB7FD7" w14:textId="77777777" w:rsidR="00043761" w:rsidRDefault="00000000">
            <w:pPr>
              <w:pStyle w:val="TableParagraph"/>
              <w:spacing w:line="255" w:lineRule="exact"/>
              <w:ind w:left="110"/>
            </w:pPr>
            <w:r>
              <w:t>-diction</w:t>
            </w:r>
            <w:r>
              <w:rPr>
                <w:spacing w:val="-6"/>
              </w:rPr>
              <w:t xml:space="preserve"> </w:t>
            </w:r>
            <w:r>
              <w:t>and</w:t>
            </w:r>
            <w:r>
              <w:rPr>
                <w:spacing w:val="-5"/>
              </w:rPr>
              <w:t xml:space="preserve"> </w:t>
            </w:r>
            <w:r>
              <w:rPr>
                <w:spacing w:val="-2"/>
              </w:rPr>
              <w:t>style</w:t>
            </w:r>
          </w:p>
          <w:p w14:paraId="2B945038" w14:textId="77777777" w:rsidR="00043761" w:rsidRDefault="00000000">
            <w:pPr>
              <w:pStyle w:val="TableParagraph"/>
              <w:ind w:left="110"/>
            </w:pPr>
            <w:r>
              <w:t>-transition</w:t>
            </w:r>
            <w:r>
              <w:rPr>
                <w:spacing w:val="-11"/>
              </w:rPr>
              <w:t xml:space="preserve"> </w:t>
            </w:r>
            <w:r>
              <w:rPr>
                <w:spacing w:val="-2"/>
              </w:rPr>
              <w:t>devices</w:t>
            </w:r>
          </w:p>
          <w:p w14:paraId="73D64A95" w14:textId="77777777" w:rsidR="00043761" w:rsidRDefault="00000000">
            <w:pPr>
              <w:pStyle w:val="TableParagraph"/>
              <w:spacing w:line="240" w:lineRule="exact"/>
              <w:ind w:left="110"/>
            </w:pPr>
            <w:r>
              <w:t>-sentence</w:t>
            </w:r>
            <w:r>
              <w:rPr>
                <w:spacing w:val="-9"/>
              </w:rPr>
              <w:t xml:space="preserve"> </w:t>
            </w:r>
            <w:r>
              <w:t>structure</w:t>
            </w:r>
            <w:r>
              <w:rPr>
                <w:spacing w:val="-7"/>
              </w:rPr>
              <w:t xml:space="preserve"> </w:t>
            </w:r>
            <w:r>
              <w:t>and</w:t>
            </w:r>
            <w:r>
              <w:rPr>
                <w:spacing w:val="-7"/>
              </w:rPr>
              <w:t xml:space="preserve"> </w:t>
            </w:r>
            <w:r>
              <w:rPr>
                <w:spacing w:val="-2"/>
              </w:rPr>
              <w:t>function</w:t>
            </w:r>
          </w:p>
        </w:tc>
      </w:tr>
      <w:tr w:rsidR="00043761" w14:paraId="0CE5309B" w14:textId="77777777">
        <w:trPr>
          <w:trHeight w:val="599"/>
        </w:trPr>
        <w:tc>
          <w:tcPr>
            <w:tcW w:w="11333" w:type="dxa"/>
            <w:gridSpan w:val="2"/>
            <w:tcBorders>
              <w:top w:val="single" w:sz="4" w:space="0" w:color="000000"/>
              <w:bottom w:val="single" w:sz="4" w:space="0" w:color="000000"/>
            </w:tcBorders>
          </w:tcPr>
          <w:p w14:paraId="13ADC82D" w14:textId="77777777" w:rsidR="00043761" w:rsidRDefault="00000000">
            <w:pPr>
              <w:pStyle w:val="TableParagraph"/>
              <w:spacing w:before="44" w:line="237" w:lineRule="auto"/>
              <w:ind w:left="110" w:right="187"/>
            </w:pPr>
            <w:r>
              <w:rPr>
                <w:b/>
              </w:rPr>
              <w:t>EN10INF-III-3</w:t>
            </w:r>
            <w:r>
              <w:rPr>
                <w:b/>
                <w:spacing w:val="-4"/>
              </w:rPr>
              <w:t xml:space="preserve"> </w:t>
            </w:r>
            <w:r>
              <w:t>Analyze</w:t>
            </w:r>
            <w:r>
              <w:rPr>
                <w:spacing w:val="-3"/>
              </w:rPr>
              <w:t xml:space="preserve"> </w:t>
            </w:r>
            <w:r>
              <w:t>the</w:t>
            </w:r>
            <w:r>
              <w:rPr>
                <w:spacing w:val="-3"/>
              </w:rPr>
              <w:t xml:space="preserve"> </w:t>
            </w:r>
            <w:r>
              <w:t>use</w:t>
            </w:r>
            <w:r>
              <w:rPr>
                <w:spacing w:val="-3"/>
              </w:rPr>
              <w:t xml:space="preserve"> </w:t>
            </w:r>
            <w:r>
              <w:t>of</w:t>
            </w:r>
            <w:r>
              <w:rPr>
                <w:spacing w:val="-2"/>
              </w:rPr>
              <w:t xml:space="preserve"> </w:t>
            </w:r>
            <w:r>
              <w:t>discipline-specific</w:t>
            </w:r>
            <w:r>
              <w:rPr>
                <w:spacing w:val="-3"/>
              </w:rPr>
              <w:t xml:space="preserve"> </w:t>
            </w:r>
            <w:r>
              <w:t>words,</w:t>
            </w:r>
            <w:r>
              <w:rPr>
                <w:spacing w:val="-3"/>
              </w:rPr>
              <w:t xml:space="preserve"> </w:t>
            </w:r>
            <w:r>
              <w:t>voice,</w:t>
            </w:r>
            <w:r>
              <w:rPr>
                <w:spacing w:val="-3"/>
              </w:rPr>
              <w:t xml:space="preserve"> </w:t>
            </w:r>
            <w:r>
              <w:t>technical</w:t>
            </w:r>
            <w:r>
              <w:rPr>
                <w:spacing w:val="-3"/>
              </w:rPr>
              <w:t xml:space="preserve"> </w:t>
            </w:r>
            <w:r>
              <w:t>terms</w:t>
            </w:r>
            <w:r>
              <w:rPr>
                <w:spacing w:val="-3"/>
              </w:rPr>
              <w:t xml:space="preserve"> </w:t>
            </w:r>
            <w:r>
              <w:t>in</w:t>
            </w:r>
            <w:r>
              <w:rPr>
                <w:spacing w:val="-3"/>
              </w:rPr>
              <w:t xml:space="preserve"> </w:t>
            </w:r>
            <w:r>
              <w:t>research,</w:t>
            </w:r>
            <w:r>
              <w:rPr>
                <w:spacing w:val="-3"/>
              </w:rPr>
              <w:t xml:space="preserve"> </w:t>
            </w:r>
            <w:r>
              <w:t>and conceptual, operational, and expanded definition of words.</w:t>
            </w:r>
          </w:p>
        </w:tc>
      </w:tr>
      <w:tr w:rsidR="00043761" w14:paraId="70D1594D" w14:textId="77777777">
        <w:trPr>
          <w:trHeight w:val="301"/>
        </w:trPr>
        <w:tc>
          <w:tcPr>
            <w:tcW w:w="11333" w:type="dxa"/>
            <w:gridSpan w:val="2"/>
            <w:tcBorders>
              <w:top w:val="single" w:sz="4" w:space="0" w:color="000000"/>
              <w:bottom w:val="single" w:sz="4" w:space="0" w:color="000000"/>
            </w:tcBorders>
            <w:shd w:val="clear" w:color="auto" w:fill="DDEBF7"/>
          </w:tcPr>
          <w:p w14:paraId="4F865E02" w14:textId="77777777" w:rsidR="00043761" w:rsidRDefault="00000000">
            <w:pPr>
              <w:pStyle w:val="TableParagraph"/>
              <w:spacing w:before="18"/>
              <w:ind w:left="110"/>
            </w:pPr>
            <w:r>
              <w:rPr>
                <w:b/>
              </w:rPr>
              <w:t>EN10INF-III-4</w:t>
            </w:r>
            <w:r>
              <w:rPr>
                <w:b/>
                <w:spacing w:val="-11"/>
              </w:rPr>
              <w:t xml:space="preserve"> </w:t>
            </w:r>
            <w:r>
              <w:t>Extract</w:t>
            </w:r>
            <w:r>
              <w:rPr>
                <w:spacing w:val="-10"/>
              </w:rPr>
              <w:t xml:space="preserve"> </w:t>
            </w:r>
            <w:r>
              <w:t>significant</w:t>
            </w:r>
            <w:r>
              <w:rPr>
                <w:spacing w:val="-10"/>
              </w:rPr>
              <w:t xml:space="preserve"> </w:t>
            </w:r>
            <w:r>
              <w:rPr>
                <w:spacing w:val="-2"/>
              </w:rPr>
              <w:t>information.</w:t>
            </w:r>
          </w:p>
        </w:tc>
      </w:tr>
    </w:tbl>
    <w:p w14:paraId="2A5BD25D" w14:textId="77777777" w:rsidR="00043761" w:rsidRDefault="00043761">
      <w:pPr>
        <w:pStyle w:val="TableParagraph"/>
        <w:sectPr w:rsidR="00043761">
          <w:pgSz w:w="16840" w:h="11910" w:orient="landscape"/>
          <w:pgMar w:top="960" w:right="708" w:bottom="780" w:left="708" w:header="727" w:footer="586" w:gutter="0"/>
          <w:cols w:space="720"/>
        </w:sectPr>
      </w:pPr>
    </w:p>
    <w:p w14:paraId="1FA20923" w14:textId="77777777" w:rsidR="00043761" w:rsidRDefault="00043761">
      <w:pPr>
        <w:pStyle w:val="BodyText"/>
        <w:spacing w:before="232"/>
        <w:rPr>
          <w:b/>
          <w:sz w:val="20"/>
        </w:rPr>
      </w:pPr>
    </w:p>
    <w:tbl>
      <w:tblPr>
        <w:tblW w:w="0" w:type="auto"/>
        <w:tblInd w:w="19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33"/>
      </w:tblGrid>
      <w:tr w:rsidR="00043761" w14:paraId="5562BD1E" w14:textId="77777777">
        <w:trPr>
          <w:trHeight w:val="1502"/>
        </w:trPr>
        <w:tc>
          <w:tcPr>
            <w:tcW w:w="11333" w:type="dxa"/>
            <w:tcBorders>
              <w:left w:val="single" w:sz="8" w:space="0" w:color="000000"/>
              <w:right w:val="single" w:sz="8" w:space="0" w:color="000000"/>
            </w:tcBorders>
          </w:tcPr>
          <w:p w14:paraId="264544E8" w14:textId="77777777" w:rsidR="00043761" w:rsidRDefault="00000000">
            <w:pPr>
              <w:pStyle w:val="TableParagraph"/>
              <w:spacing w:before="104" w:line="256" w:lineRule="exact"/>
              <w:ind w:left="110"/>
            </w:pPr>
            <w:r>
              <w:rPr>
                <w:b/>
              </w:rPr>
              <w:t>EN10INF-III-5</w:t>
            </w:r>
            <w:r>
              <w:rPr>
                <w:b/>
                <w:spacing w:val="-8"/>
              </w:rPr>
              <w:t xml:space="preserve"> </w:t>
            </w:r>
            <w:r>
              <w:t>Analyze</w:t>
            </w:r>
            <w:r>
              <w:rPr>
                <w:spacing w:val="-8"/>
              </w:rPr>
              <w:t xml:space="preserve"> </w:t>
            </w:r>
            <w:r>
              <w:t>supporting</w:t>
            </w:r>
            <w:r>
              <w:rPr>
                <w:spacing w:val="-8"/>
              </w:rPr>
              <w:t xml:space="preserve"> </w:t>
            </w:r>
            <w:r>
              <w:t>evidence</w:t>
            </w:r>
            <w:r>
              <w:rPr>
                <w:spacing w:val="-7"/>
              </w:rPr>
              <w:t xml:space="preserve"> </w:t>
            </w:r>
            <w:r>
              <w:t>to</w:t>
            </w:r>
            <w:r>
              <w:rPr>
                <w:spacing w:val="-8"/>
              </w:rPr>
              <w:t xml:space="preserve"> </w:t>
            </w:r>
            <w:r>
              <w:t>validate</w:t>
            </w:r>
            <w:r>
              <w:rPr>
                <w:spacing w:val="-7"/>
              </w:rPr>
              <w:t xml:space="preserve"> </w:t>
            </w:r>
            <w:r>
              <w:t>assertions</w:t>
            </w:r>
            <w:r>
              <w:rPr>
                <w:spacing w:val="-8"/>
              </w:rPr>
              <w:t xml:space="preserve"> </w:t>
            </w:r>
            <w:r>
              <w:t>and</w:t>
            </w:r>
            <w:r>
              <w:rPr>
                <w:spacing w:val="-7"/>
              </w:rPr>
              <w:t xml:space="preserve"> </w:t>
            </w:r>
            <w:r>
              <w:rPr>
                <w:spacing w:val="-2"/>
              </w:rPr>
              <w:t>counterclaims:</w:t>
            </w:r>
          </w:p>
          <w:p w14:paraId="4A712CCE" w14:textId="77777777" w:rsidR="00043761" w:rsidRDefault="00000000">
            <w:pPr>
              <w:pStyle w:val="TableParagraph"/>
              <w:spacing w:line="256" w:lineRule="exact"/>
              <w:ind w:left="110"/>
            </w:pPr>
            <w:r>
              <w:t>-factual</w:t>
            </w:r>
            <w:r>
              <w:rPr>
                <w:spacing w:val="-8"/>
              </w:rPr>
              <w:t xml:space="preserve"> </w:t>
            </w:r>
            <w:r>
              <w:rPr>
                <w:spacing w:val="-2"/>
              </w:rPr>
              <w:t>knowledge</w:t>
            </w:r>
          </w:p>
          <w:p w14:paraId="72D0C156" w14:textId="77777777" w:rsidR="00043761" w:rsidRDefault="00000000">
            <w:pPr>
              <w:pStyle w:val="TableParagraph"/>
              <w:spacing w:before="1"/>
              <w:ind w:left="110"/>
            </w:pPr>
            <w:r>
              <w:t>-statistical</w:t>
            </w:r>
            <w:r>
              <w:rPr>
                <w:spacing w:val="-12"/>
              </w:rPr>
              <w:t xml:space="preserve"> </w:t>
            </w:r>
            <w:r>
              <w:rPr>
                <w:spacing w:val="-2"/>
              </w:rPr>
              <w:t>inferences</w:t>
            </w:r>
          </w:p>
          <w:p w14:paraId="4D95ECAA" w14:textId="77777777" w:rsidR="00043761" w:rsidRDefault="00000000">
            <w:pPr>
              <w:pStyle w:val="TableParagraph"/>
              <w:spacing w:before="1"/>
              <w:ind w:left="110"/>
            </w:pPr>
            <w:r>
              <w:t>-informed</w:t>
            </w:r>
            <w:r>
              <w:rPr>
                <w:spacing w:val="-9"/>
              </w:rPr>
              <w:t xml:space="preserve"> </w:t>
            </w:r>
            <w:r>
              <w:rPr>
                <w:spacing w:val="-2"/>
              </w:rPr>
              <w:t>opinion</w:t>
            </w:r>
          </w:p>
          <w:p w14:paraId="0BA5094E" w14:textId="77777777" w:rsidR="00043761" w:rsidRDefault="00000000">
            <w:pPr>
              <w:pStyle w:val="TableParagraph"/>
              <w:spacing w:before="1"/>
              <w:ind w:left="110"/>
            </w:pPr>
            <w:r>
              <w:t>-personal</w:t>
            </w:r>
            <w:r>
              <w:rPr>
                <w:spacing w:val="-9"/>
              </w:rPr>
              <w:t xml:space="preserve"> </w:t>
            </w:r>
            <w:r>
              <w:rPr>
                <w:spacing w:val="-2"/>
              </w:rPr>
              <w:t>testimony</w:t>
            </w:r>
          </w:p>
        </w:tc>
      </w:tr>
      <w:tr w:rsidR="00043761" w14:paraId="0E0FCD96" w14:textId="77777777">
        <w:trPr>
          <w:trHeight w:val="897"/>
        </w:trPr>
        <w:tc>
          <w:tcPr>
            <w:tcW w:w="11333" w:type="dxa"/>
            <w:tcBorders>
              <w:left w:val="single" w:sz="8" w:space="0" w:color="000000"/>
              <w:right w:val="single" w:sz="8" w:space="0" w:color="000000"/>
            </w:tcBorders>
            <w:shd w:val="clear" w:color="auto" w:fill="DDEBF7"/>
          </w:tcPr>
          <w:p w14:paraId="47FE0230" w14:textId="77777777" w:rsidR="00043761" w:rsidRDefault="00000000">
            <w:pPr>
              <w:pStyle w:val="TableParagraph"/>
              <w:spacing w:before="61" w:line="256" w:lineRule="exact"/>
              <w:ind w:left="110"/>
            </w:pPr>
            <w:r>
              <w:rPr>
                <w:b/>
              </w:rPr>
              <w:t>EN10INF-III-6</w:t>
            </w:r>
            <w:r>
              <w:rPr>
                <w:b/>
                <w:spacing w:val="-8"/>
              </w:rPr>
              <w:t xml:space="preserve"> </w:t>
            </w:r>
            <w:r>
              <w:t>Draw</w:t>
            </w:r>
            <w:r>
              <w:rPr>
                <w:spacing w:val="-7"/>
              </w:rPr>
              <w:t xml:space="preserve"> </w:t>
            </w:r>
            <w:r>
              <w:t>inferences</w:t>
            </w:r>
            <w:r>
              <w:rPr>
                <w:spacing w:val="-7"/>
              </w:rPr>
              <w:t xml:space="preserve"> </w:t>
            </w:r>
            <w:r>
              <w:t>and</w:t>
            </w:r>
            <w:r>
              <w:rPr>
                <w:spacing w:val="-7"/>
              </w:rPr>
              <w:t xml:space="preserve"> </w:t>
            </w:r>
            <w:r>
              <w:t>conclusions</w:t>
            </w:r>
            <w:r>
              <w:rPr>
                <w:spacing w:val="-7"/>
              </w:rPr>
              <w:t xml:space="preserve"> </w:t>
            </w:r>
            <w:r>
              <w:t>to</w:t>
            </w:r>
            <w:r>
              <w:rPr>
                <w:spacing w:val="-7"/>
              </w:rPr>
              <w:t xml:space="preserve"> </w:t>
            </w:r>
            <w:r>
              <w:t>formulate</w:t>
            </w:r>
            <w:r>
              <w:rPr>
                <w:spacing w:val="-7"/>
              </w:rPr>
              <w:t xml:space="preserve"> </w:t>
            </w:r>
            <w:r>
              <w:t>sound</w:t>
            </w:r>
            <w:r>
              <w:rPr>
                <w:spacing w:val="-7"/>
              </w:rPr>
              <w:t xml:space="preserve"> </w:t>
            </w:r>
            <w:r>
              <w:rPr>
                <w:spacing w:val="-2"/>
              </w:rPr>
              <w:t>judgment:</w:t>
            </w:r>
          </w:p>
          <w:p w14:paraId="76A6C08E" w14:textId="77777777" w:rsidR="00043761" w:rsidRDefault="00000000">
            <w:pPr>
              <w:pStyle w:val="TableParagraph"/>
              <w:spacing w:line="256" w:lineRule="exact"/>
              <w:ind w:left="110"/>
            </w:pPr>
            <w:r>
              <w:t>-author’s</w:t>
            </w:r>
            <w:r>
              <w:rPr>
                <w:spacing w:val="-7"/>
              </w:rPr>
              <w:t xml:space="preserve"> </w:t>
            </w:r>
            <w:r>
              <w:t>purpose</w:t>
            </w:r>
            <w:r>
              <w:rPr>
                <w:spacing w:val="-6"/>
              </w:rPr>
              <w:t xml:space="preserve"> </w:t>
            </w:r>
            <w:r>
              <w:t>and</w:t>
            </w:r>
            <w:r>
              <w:rPr>
                <w:spacing w:val="-6"/>
              </w:rPr>
              <w:t xml:space="preserve"> </w:t>
            </w:r>
            <w:r>
              <w:rPr>
                <w:spacing w:val="-2"/>
              </w:rPr>
              <w:t>meaning</w:t>
            </w:r>
          </w:p>
          <w:p w14:paraId="7635EE9C" w14:textId="77777777" w:rsidR="00043761" w:rsidRDefault="00000000">
            <w:pPr>
              <w:pStyle w:val="TableParagraph"/>
              <w:spacing w:before="1"/>
              <w:ind w:left="110"/>
            </w:pPr>
            <w:r>
              <w:t>-target</w:t>
            </w:r>
            <w:r>
              <w:rPr>
                <w:spacing w:val="-8"/>
              </w:rPr>
              <w:t xml:space="preserve"> </w:t>
            </w:r>
            <w:r>
              <w:t>audience:</w:t>
            </w:r>
            <w:r>
              <w:rPr>
                <w:spacing w:val="-8"/>
              </w:rPr>
              <w:t xml:space="preserve"> </w:t>
            </w:r>
            <w:r>
              <w:t>hypothetical</w:t>
            </w:r>
            <w:r>
              <w:rPr>
                <w:spacing w:val="-8"/>
              </w:rPr>
              <w:t xml:space="preserve"> </w:t>
            </w:r>
            <w:r>
              <w:t>vs.</w:t>
            </w:r>
            <w:r>
              <w:rPr>
                <w:spacing w:val="-7"/>
              </w:rPr>
              <w:t xml:space="preserve"> </w:t>
            </w:r>
            <w:r>
              <w:t>real,</w:t>
            </w:r>
            <w:r>
              <w:rPr>
                <w:spacing w:val="-8"/>
              </w:rPr>
              <w:t xml:space="preserve"> </w:t>
            </w:r>
            <w:r>
              <w:t>experts</w:t>
            </w:r>
            <w:r>
              <w:rPr>
                <w:spacing w:val="-8"/>
              </w:rPr>
              <w:t xml:space="preserve"> </w:t>
            </w:r>
            <w:r>
              <w:t>vs.</w:t>
            </w:r>
            <w:r>
              <w:rPr>
                <w:spacing w:val="-7"/>
              </w:rPr>
              <w:t xml:space="preserve"> </w:t>
            </w:r>
            <w:r>
              <w:t>laypeople,</w:t>
            </w:r>
            <w:r>
              <w:rPr>
                <w:spacing w:val="-8"/>
              </w:rPr>
              <w:t xml:space="preserve"> </w:t>
            </w:r>
            <w:r>
              <w:t>managerial</w:t>
            </w:r>
            <w:r>
              <w:rPr>
                <w:spacing w:val="-8"/>
              </w:rPr>
              <w:t xml:space="preserve"> </w:t>
            </w:r>
            <w:r>
              <w:t>vs.</w:t>
            </w:r>
            <w:r>
              <w:rPr>
                <w:spacing w:val="-7"/>
              </w:rPr>
              <w:t xml:space="preserve"> </w:t>
            </w:r>
            <w:r>
              <w:t>rank-and-</w:t>
            </w:r>
            <w:r>
              <w:rPr>
                <w:spacing w:val="-4"/>
              </w:rPr>
              <w:t>file</w:t>
            </w:r>
          </w:p>
        </w:tc>
      </w:tr>
      <w:tr w:rsidR="00043761" w14:paraId="652AD159" w14:textId="77777777">
        <w:trPr>
          <w:trHeight w:val="1199"/>
        </w:trPr>
        <w:tc>
          <w:tcPr>
            <w:tcW w:w="11333" w:type="dxa"/>
            <w:tcBorders>
              <w:left w:val="single" w:sz="8" w:space="0" w:color="000000"/>
              <w:right w:val="single" w:sz="8" w:space="0" w:color="000000"/>
            </w:tcBorders>
          </w:tcPr>
          <w:p w14:paraId="0F4EB129" w14:textId="77777777" w:rsidR="00043761" w:rsidRDefault="00000000">
            <w:pPr>
              <w:pStyle w:val="TableParagraph"/>
              <w:spacing w:before="80"/>
              <w:ind w:left="110"/>
            </w:pPr>
            <w:r>
              <w:rPr>
                <w:b/>
              </w:rPr>
              <w:t>EN10INF-III-7</w:t>
            </w:r>
            <w:r>
              <w:rPr>
                <w:b/>
                <w:spacing w:val="-9"/>
              </w:rPr>
              <w:t xml:space="preserve"> </w:t>
            </w:r>
            <w:r>
              <w:t>Analyze</w:t>
            </w:r>
            <w:r>
              <w:rPr>
                <w:spacing w:val="-7"/>
              </w:rPr>
              <w:t xml:space="preserve"> </w:t>
            </w:r>
            <w:r>
              <w:t>textual</w:t>
            </w:r>
            <w:r>
              <w:rPr>
                <w:spacing w:val="-8"/>
              </w:rPr>
              <w:t xml:space="preserve"> </w:t>
            </w:r>
            <w:r>
              <w:t>evidence</w:t>
            </w:r>
            <w:r>
              <w:rPr>
                <w:spacing w:val="-8"/>
              </w:rPr>
              <w:t xml:space="preserve"> </w:t>
            </w:r>
            <w:r>
              <w:t>to</w:t>
            </w:r>
            <w:r>
              <w:rPr>
                <w:spacing w:val="-7"/>
              </w:rPr>
              <w:t xml:space="preserve"> </w:t>
            </w:r>
            <w:r>
              <w:t>support</w:t>
            </w:r>
            <w:r>
              <w:rPr>
                <w:spacing w:val="-8"/>
              </w:rPr>
              <w:t xml:space="preserve"> </w:t>
            </w:r>
            <w:r>
              <w:t>an</w:t>
            </w:r>
            <w:r>
              <w:rPr>
                <w:spacing w:val="-8"/>
              </w:rPr>
              <w:t xml:space="preserve"> </w:t>
            </w:r>
            <w:r>
              <w:t>argument/general</w:t>
            </w:r>
            <w:r>
              <w:rPr>
                <w:spacing w:val="-7"/>
              </w:rPr>
              <w:t xml:space="preserve"> </w:t>
            </w:r>
            <w:r>
              <w:rPr>
                <w:spacing w:val="-2"/>
              </w:rPr>
              <w:t>statement:</w:t>
            </w:r>
          </w:p>
          <w:p w14:paraId="58EF382D" w14:textId="77777777" w:rsidR="00043761" w:rsidRDefault="00000000">
            <w:pPr>
              <w:pStyle w:val="TableParagraph"/>
              <w:spacing w:before="1"/>
              <w:ind w:left="110"/>
            </w:pPr>
            <w:r>
              <w:rPr>
                <w:spacing w:val="-2"/>
              </w:rPr>
              <w:t>-quoting</w:t>
            </w:r>
          </w:p>
          <w:p w14:paraId="6C4AFEB8" w14:textId="77777777" w:rsidR="00043761" w:rsidRDefault="00000000">
            <w:pPr>
              <w:pStyle w:val="TableParagraph"/>
              <w:spacing w:before="1"/>
              <w:ind w:left="110"/>
            </w:pPr>
            <w:r>
              <w:rPr>
                <w:spacing w:val="-2"/>
              </w:rPr>
              <w:t>-paraphrasing</w:t>
            </w:r>
          </w:p>
          <w:p w14:paraId="141ADA06" w14:textId="77777777" w:rsidR="00043761" w:rsidRDefault="00000000">
            <w:pPr>
              <w:pStyle w:val="TableParagraph"/>
              <w:spacing w:before="1"/>
              <w:ind w:left="110"/>
            </w:pPr>
            <w:r>
              <w:rPr>
                <w:spacing w:val="-2"/>
              </w:rPr>
              <w:t>-summarizing</w:t>
            </w:r>
          </w:p>
        </w:tc>
      </w:tr>
      <w:tr w:rsidR="00043761" w14:paraId="5408EB78" w14:textId="77777777">
        <w:trPr>
          <w:trHeight w:val="301"/>
        </w:trPr>
        <w:tc>
          <w:tcPr>
            <w:tcW w:w="11333" w:type="dxa"/>
            <w:tcBorders>
              <w:left w:val="single" w:sz="8" w:space="0" w:color="000000"/>
              <w:bottom w:val="single" w:sz="8" w:space="0" w:color="000000"/>
              <w:right w:val="single" w:sz="8" w:space="0" w:color="000000"/>
            </w:tcBorders>
            <w:shd w:val="clear" w:color="auto" w:fill="DDEBF7"/>
          </w:tcPr>
          <w:p w14:paraId="36AE33E0" w14:textId="77777777" w:rsidR="00043761" w:rsidRDefault="00000000">
            <w:pPr>
              <w:pStyle w:val="TableParagraph"/>
              <w:spacing w:before="18"/>
              <w:ind w:left="110"/>
            </w:pPr>
            <w:r>
              <w:rPr>
                <w:b/>
              </w:rPr>
              <w:t>EN10INF-III-8</w:t>
            </w:r>
            <w:r>
              <w:rPr>
                <w:b/>
                <w:spacing w:val="-12"/>
              </w:rPr>
              <w:t xml:space="preserve"> </w:t>
            </w:r>
            <w:r>
              <w:t>Synthesize</w:t>
            </w:r>
            <w:r>
              <w:rPr>
                <w:spacing w:val="-11"/>
              </w:rPr>
              <w:t xml:space="preserve"> </w:t>
            </w:r>
            <w:r>
              <w:t>significant</w:t>
            </w:r>
            <w:r>
              <w:rPr>
                <w:spacing w:val="-11"/>
              </w:rPr>
              <w:t xml:space="preserve"> </w:t>
            </w:r>
            <w:r>
              <w:rPr>
                <w:spacing w:val="-2"/>
              </w:rPr>
              <w:t>information.</w:t>
            </w:r>
          </w:p>
        </w:tc>
      </w:tr>
      <w:tr w:rsidR="00043761" w14:paraId="70F51AE5" w14:textId="77777777">
        <w:trPr>
          <w:trHeight w:val="301"/>
        </w:trPr>
        <w:tc>
          <w:tcPr>
            <w:tcW w:w="11333" w:type="dxa"/>
            <w:tcBorders>
              <w:top w:val="single" w:sz="8" w:space="0" w:color="000000"/>
              <w:left w:val="single" w:sz="8" w:space="0" w:color="000000"/>
              <w:right w:val="single" w:sz="8" w:space="0" w:color="000000"/>
            </w:tcBorders>
            <w:shd w:val="clear" w:color="auto" w:fill="2F75B5"/>
          </w:tcPr>
          <w:p w14:paraId="753E454A" w14:textId="77777777" w:rsidR="00043761" w:rsidRDefault="00000000">
            <w:pPr>
              <w:pStyle w:val="TableParagraph"/>
              <w:spacing w:before="17"/>
              <w:ind w:left="110"/>
              <w:rPr>
                <w:b/>
                <w:i/>
              </w:rPr>
            </w:pPr>
            <w:r>
              <w:rPr>
                <w:b/>
                <w:i/>
                <w:color w:val="FFFFFF"/>
              </w:rPr>
              <w:t>Publishing</w:t>
            </w:r>
            <w:r>
              <w:rPr>
                <w:b/>
                <w:i/>
                <w:color w:val="FFFFFF"/>
                <w:spacing w:val="-7"/>
              </w:rPr>
              <w:t xml:space="preserve"> </w:t>
            </w:r>
            <w:r>
              <w:rPr>
                <w:b/>
                <w:i/>
                <w:color w:val="FFFFFF"/>
              </w:rPr>
              <w:t>a</w:t>
            </w:r>
            <w:r>
              <w:rPr>
                <w:b/>
                <w:i/>
                <w:color w:val="FFFFFF"/>
                <w:spacing w:val="-6"/>
              </w:rPr>
              <w:t xml:space="preserve"> </w:t>
            </w:r>
            <w:r>
              <w:rPr>
                <w:b/>
                <w:i/>
                <w:color w:val="FFFFFF"/>
              </w:rPr>
              <w:t>multimodal</w:t>
            </w:r>
            <w:r>
              <w:rPr>
                <w:b/>
                <w:i/>
                <w:color w:val="FFFFFF"/>
                <w:spacing w:val="-6"/>
              </w:rPr>
              <w:t xml:space="preserve"> </w:t>
            </w:r>
            <w:r>
              <w:rPr>
                <w:b/>
                <w:i/>
                <w:color w:val="FFFFFF"/>
              </w:rPr>
              <w:t>informational</w:t>
            </w:r>
            <w:r>
              <w:rPr>
                <w:b/>
                <w:i/>
                <w:color w:val="FFFFFF"/>
                <w:spacing w:val="-6"/>
              </w:rPr>
              <w:t xml:space="preserve"> </w:t>
            </w:r>
            <w:r>
              <w:rPr>
                <w:b/>
                <w:i/>
                <w:color w:val="FFFFFF"/>
              </w:rPr>
              <w:t>text</w:t>
            </w:r>
            <w:r>
              <w:rPr>
                <w:b/>
                <w:i/>
                <w:color w:val="FFFFFF"/>
                <w:spacing w:val="-6"/>
              </w:rPr>
              <w:t xml:space="preserve"> </w:t>
            </w:r>
            <w:r>
              <w:rPr>
                <w:b/>
                <w:i/>
                <w:color w:val="FFFFFF"/>
              </w:rPr>
              <w:t>for</w:t>
            </w:r>
            <w:r>
              <w:rPr>
                <w:b/>
                <w:i/>
                <w:color w:val="FFFFFF"/>
                <w:spacing w:val="-7"/>
              </w:rPr>
              <w:t xml:space="preserve"> </w:t>
            </w:r>
            <w:r>
              <w:rPr>
                <w:b/>
                <w:i/>
                <w:color w:val="FFFFFF"/>
              </w:rPr>
              <w:t>one’s</w:t>
            </w:r>
            <w:r>
              <w:rPr>
                <w:b/>
                <w:i/>
                <w:color w:val="FFFFFF"/>
                <w:spacing w:val="-6"/>
              </w:rPr>
              <w:t xml:space="preserve"> </w:t>
            </w:r>
            <w:r>
              <w:rPr>
                <w:b/>
                <w:i/>
                <w:color w:val="FFFFFF"/>
              </w:rPr>
              <w:t>purpose</w:t>
            </w:r>
            <w:r>
              <w:rPr>
                <w:b/>
                <w:i/>
                <w:color w:val="FFFFFF"/>
                <w:spacing w:val="-6"/>
              </w:rPr>
              <w:t xml:space="preserve"> </w:t>
            </w:r>
            <w:r>
              <w:rPr>
                <w:b/>
                <w:i/>
                <w:color w:val="FFFFFF"/>
              </w:rPr>
              <w:t>and</w:t>
            </w:r>
            <w:r>
              <w:rPr>
                <w:b/>
                <w:i/>
                <w:color w:val="FFFFFF"/>
                <w:spacing w:val="-6"/>
              </w:rPr>
              <w:t xml:space="preserve"> </w:t>
            </w:r>
            <w:r>
              <w:rPr>
                <w:b/>
                <w:i/>
                <w:color w:val="FFFFFF"/>
              </w:rPr>
              <w:t>target</w:t>
            </w:r>
            <w:r>
              <w:rPr>
                <w:b/>
                <w:i/>
                <w:color w:val="FFFFFF"/>
                <w:spacing w:val="-6"/>
              </w:rPr>
              <w:t xml:space="preserve"> </w:t>
            </w:r>
            <w:r>
              <w:rPr>
                <w:b/>
                <w:i/>
                <w:color w:val="FFFFFF"/>
                <w:spacing w:val="-2"/>
              </w:rPr>
              <w:t>audience</w:t>
            </w:r>
          </w:p>
        </w:tc>
      </w:tr>
      <w:tr w:rsidR="00043761" w14:paraId="0AED5757" w14:textId="77777777">
        <w:trPr>
          <w:trHeight w:val="297"/>
        </w:trPr>
        <w:tc>
          <w:tcPr>
            <w:tcW w:w="11333" w:type="dxa"/>
            <w:tcBorders>
              <w:left w:val="single" w:sz="8" w:space="0" w:color="000000"/>
              <w:right w:val="single" w:sz="8" w:space="0" w:color="000000"/>
            </w:tcBorders>
            <w:shd w:val="clear" w:color="auto" w:fill="DDEBF7"/>
          </w:tcPr>
          <w:p w14:paraId="0615BC81" w14:textId="77777777" w:rsidR="00043761" w:rsidRDefault="00000000">
            <w:pPr>
              <w:pStyle w:val="TableParagraph"/>
              <w:spacing w:before="18"/>
              <w:ind w:left="110"/>
            </w:pPr>
            <w:r>
              <w:rPr>
                <w:b/>
              </w:rPr>
              <w:t>EN10INF-III-9</w:t>
            </w:r>
            <w:r>
              <w:rPr>
                <w:b/>
                <w:spacing w:val="-7"/>
              </w:rPr>
              <w:t xml:space="preserve"> </w:t>
            </w:r>
            <w:r>
              <w:t>Identify</w:t>
            </w:r>
            <w:r>
              <w:rPr>
                <w:spacing w:val="-6"/>
              </w:rPr>
              <w:t xml:space="preserve"> </w:t>
            </w:r>
            <w:r>
              <w:t>the</w:t>
            </w:r>
            <w:r>
              <w:rPr>
                <w:spacing w:val="-6"/>
              </w:rPr>
              <w:t xml:space="preserve"> </w:t>
            </w:r>
            <w:r>
              <w:t>text</w:t>
            </w:r>
            <w:r>
              <w:rPr>
                <w:spacing w:val="-6"/>
              </w:rPr>
              <w:t xml:space="preserve"> </w:t>
            </w:r>
            <w:r>
              <w:t>type</w:t>
            </w:r>
            <w:r>
              <w:rPr>
                <w:spacing w:val="-7"/>
              </w:rPr>
              <w:t xml:space="preserve"> </w:t>
            </w:r>
            <w:r>
              <w:t>appropriate</w:t>
            </w:r>
            <w:r>
              <w:rPr>
                <w:spacing w:val="-6"/>
              </w:rPr>
              <w:t xml:space="preserve"> </w:t>
            </w:r>
            <w:r>
              <w:t>for</w:t>
            </w:r>
            <w:r>
              <w:rPr>
                <w:spacing w:val="-6"/>
              </w:rPr>
              <w:t xml:space="preserve"> </w:t>
            </w:r>
            <w:r>
              <w:t>one’s</w:t>
            </w:r>
            <w:r>
              <w:rPr>
                <w:spacing w:val="-6"/>
              </w:rPr>
              <w:t xml:space="preserve"> </w:t>
            </w:r>
            <w:r>
              <w:t>topic,</w:t>
            </w:r>
            <w:r>
              <w:rPr>
                <w:spacing w:val="-6"/>
              </w:rPr>
              <w:t xml:space="preserve"> </w:t>
            </w:r>
            <w:r>
              <w:t>purpose,</w:t>
            </w:r>
            <w:r>
              <w:rPr>
                <w:spacing w:val="-6"/>
              </w:rPr>
              <w:t xml:space="preserve"> </w:t>
            </w:r>
            <w:r>
              <w:t>and</w:t>
            </w:r>
            <w:r>
              <w:rPr>
                <w:spacing w:val="-6"/>
              </w:rPr>
              <w:t xml:space="preserve"> </w:t>
            </w:r>
            <w:r>
              <w:t>target</w:t>
            </w:r>
            <w:r>
              <w:rPr>
                <w:spacing w:val="-6"/>
              </w:rPr>
              <w:t xml:space="preserve"> </w:t>
            </w:r>
            <w:r>
              <w:rPr>
                <w:spacing w:val="-2"/>
              </w:rPr>
              <w:t>audience.</w:t>
            </w:r>
          </w:p>
        </w:tc>
      </w:tr>
      <w:tr w:rsidR="00043761" w14:paraId="7C598BCE" w14:textId="77777777">
        <w:trPr>
          <w:trHeight w:val="302"/>
        </w:trPr>
        <w:tc>
          <w:tcPr>
            <w:tcW w:w="11333" w:type="dxa"/>
            <w:tcBorders>
              <w:left w:val="single" w:sz="8" w:space="0" w:color="000000"/>
              <w:right w:val="single" w:sz="8" w:space="0" w:color="000000"/>
            </w:tcBorders>
          </w:tcPr>
          <w:p w14:paraId="4E3C5A1B" w14:textId="77777777" w:rsidR="00043761" w:rsidRDefault="00000000">
            <w:pPr>
              <w:pStyle w:val="TableParagraph"/>
              <w:spacing w:before="18"/>
              <w:ind w:left="110"/>
            </w:pPr>
            <w:r>
              <w:rPr>
                <w:b/>
              </w:rPr>
              <w:t>EN10INF-III-10</w:t>
            </w:r>
            <w:r>
              <w:rPr>
                <w:b/>
                <w:spacing w:val="-12"/>
              </w:rPr>
              <w:t xml:space="preserve"> </w:t>
            </w:r>
            <w:r>
              <w:t>Organize</w:t>
            </w:r>
            <w:r>
              <w:rPr>
                <w:spacing w:val="-10"/>
              </w:rPr>
              <w:t xml:space="preserve"> </w:t>
            </w:r>
            <w:r>
              <w:t>significant</w:t>
            </w:r>
            <w:r>
              <w:rPr>
                <w:spacing w:val="-9"/>
              </w:rPr>
              <w:t xml:space="preserve"> </w:t>
            </w:r>
            <w:r>
              <w:t>information</w:t>
            </w:r>
            <w:r>
              <w:rPr>
                <w:spacing w:val="-9"/>
              </w:rPr>
              <w:t xml:space="preserve"> </w:t>
            </w:r>
            <w:r>
              <w:t>using</w:t>
            </w:r>
            <w:r>
              <w:rPr>
                <w:spacing w:val="-9"/>
              </w:rPr>
              <w:t xml:space="preserve"> </w:t>
            </w:r>
            <w:r>
              <w:t>various</w:t>
            </w:r>
            <w:r>
              <w:rPr>
                <w:spacing w:val="-9"/>
              </w:rPr>
              <w:t xml:space="preserve"> </w:t>
            </w:r>
            <w:r>
              <w:rPr>
                <w:spacing w:val="-2"/>
              </w:rPr>
              <w:t>technique.</w:t>
            </w:r>
          </w:p>
        </w:tc>
      </w:tr>
      <w:tr w:rsidR="00043761" w14:paraId="7086D17B" w14:textId="77777777">
        <w:trPr>
          <w:trHeight w:val="297"/>
        </w:trPr>
        <w:tc>
          <w:tcPr>
            <w:tcW w:w="11333" w:type="dxa"/>
            <w:tcBorders>
              <w:left w:val="single" w:sz="8" w:space="0" w:color="000000"/>
              <w:right w:val="single" w:sz="8" w:space="0" w:color="000000"/>
            </w:tcBorders>
            <w:shd w:val="clear" w:color="auto" w:fill="DDEBF7"/>
          </w:tcPr>
          <w:p w14:paraId="1255616A" w14:textId="77777777" w:rsidR="00043761" w:rsidRDefault="00000000">
            <w:pPr>
              <w:pStyle w:val="TableParagraph"/>
              <w:spacing w:before="18"/>
              <w:ind w:left="110"/>
            </w:pPr>
            <w:r>
              <w:rPr>
                <w:b/>
              </w:rPr>
              <w:t>EN10INF-III-11</w:t>
            </w:r>
            <w:r>
              <w:rPr>
                <w:b/>
                <w:spacing w:val="-6"/>
              </w:rPr>
              <w:t xml:space="preserve"> </w:t>
            </w:r>
            <w:r>
              <w:t>Determine</w:t>
            </w:r>
            <w:r>
              <w:rPr>
                <w:spacing w:val="-6"/>
              </w:rPr>
              <w:t xml:space="preserve"> </w:t>
            </w:r>
            <w:r>
              <w:t>one’s</w:t>
            </w:r>
            <w:r>
              <w:rPr>
                <w:spacing w:val="-5"/>
              </w:rPr>
              <w:t xml:space="preserve"> </w:t>
            </w:r>
            <w:r>
              <w:t>thesis</w:t>
            </w:r>
            <w:r>
              <w:rPr>
                <w:spacing w:val="-6"/>
              </w:rPr>
              <w:t xml:space="preserve"> </w:t>
            </w:r>
            <w:r>
              <w:t>as</w:t>
            </w:r>
            <w:r>
              <w:rPr>
                <w:spacing w:val="-5"/>
              </w:rPr>
              <w:t xml:space="preserve"> </w:t>
            </w:r>
            <w:r>
              <w:t>the</w:t>
            </w:r>
            <w:r>
              <w:rPr>
                <w:spacing w:val="-6"/>
              </w:rPr>
              <w:t xml:space="preserve"> </w:t>
            </w:r>
            <w:r>
              <w:t>central</w:t>
            </w:r>
            <w:r>
              <w:rPr>
                <w:spacing w:val="-5"/>
              </w:rPr>
              <w:t xml:space="preserve"> </w:t>
            </w:r>
            <w:r>
              <w:t>idea</w:t>
            </w:r>
            <w:r>
              <w:rPr>
                <w:spacing w:val="-6"/>
              </w:rPr>
              <w:t xml:space="preserve"> </w:t>
            </w:r>
            <w:r>
              <w:t>of</w:t>
            </w:r>
            <w:r>
              <w:rPr>
                <w:spacing w:val="-5"/>
              </w:rPr>
              <w:t xml:space="preserve"> </w:t>
            </w:r>
            <w:r>
              <w:t>the</w:t>
            </w:r>
            <w:r>
              <w:rPr>
                <w:spacing w:val="-5"/>
              </w:rPr>
              <w:t xml:space="preserve"> </w:t>
            </w:r>
            <w:r>
              <w:rPr>
                <w:spacing w:val="-2"/>
              </w:rPr>
              <w:t>paper.</w:t>
            </w:r>
          </w:p>
        </w:tc>
      </w:tr>
      <w:tr w:rsidR="00043761" w14:paraId="71F7FB11" w14:textId="77777777">
        <w:trPr>
          <w:trHeight w:val="301"/>
        </w:trPr>
        <w:tc>
          <w:tcPr>
            <w:tcW w:w="11333" w:type="dxa"/>
            <w:tcBorders>
              <w:left w:val="single" w:sz="8" w:space="0" w:color="000000"/>
              <w:right w:val="single" w:sz="8" w:space="0" w:color="000000"/>
            </w:tcBorders>
          </w:tcPr>
          <w:p w14:paraId="7F1F61CD" w14:textId="77777777" w:rsidR="00043761" w:rsidRDefault="00000000">
            <w:pPr>
              <w:pStyle w:val="TableParagraph"/>
              <w:spacing w:before="18"/>
              <w:ind w:left="110"/>
            </w:pPr>
            <w:r>
              <w:rPr>
                <w:b/>
              </w:rPr>
              <w:t>EN10INF-III-12</w:t>
            </w:r>
            <w:r>
              <w:rPr>
                <w:b/>
                <w:spacing w:val="-7"/>
              </w:rPr>
              <w:t xml:space="preserve"> </w:t>
            </w:r>
            <w:r>
              <w:t>Compose</w:t>
            </w:r>
            <w:r>
              <w:rPr>
                <w:spacing w:val="-6"/>
              </w:rPr>
              <w:t xml:space="preserve"> </w:t>
            </w:r>
            <w:r>
              <w:t>the</w:t>
            </w:r>
            <w:r>
              <w:rPr>
                <w:spacing w:val="-6"/>
              </w:rPr>
              <w:t xml:space="preserve"> </w:t>
            </w:r>
            <w:r>
              <w:t>informational</w:t>
            </w:r>
            <w:r>
              <w:rPr>
                <w:spacing w:val="-6"/>
              </w:rPr>
              <w:t xml:space="preserve"> </w:t>
            </w:r>
            <w:r>
              <w:t>text</w:t>
            </w:r>
            <w:r>
              <w:rPr>
                <w:spacing w:val="-6"/>
              </w:rPr>
              <w:t xml:space="preserve"> </w:t>
            </w:r>
            <w:r>
              <w:t>based</w:t>
            </w:r>
            <w:r>
              <w:rPr>
                <w:spacing w:val="-6"/>
              </w:rPr>
              <w:t xml:space="preserve"> </w:t>
            </w:r>
            <w:r>
              <w:t>on</w:t>
            </w:r>
            <w:r>
              <w:rPr>
                <w:spacing w:val="-6"/>
              </w:rPr>
              <w:t xml:space="preserve"> </w:t>
            </w:r>
            <w:r>
              <w:t>the</w:t>
            </w:r>
            <w:r>
              <w:rPr>
                <w:spacing w:val="-6"/>
              </w:rPr>
              <w:t xml:space="preserve"> </w:t>
            </w:r>
            <w:r>
              <w:t>chosen</w:t>
            </w:r>
            <w:r>
              <w:rPr>
                <w:spacing w:val="-6"/>
              </w:rPr>
              <w:t xml:space="preserve"> </w:t>
            </w:r>
            <w:r>
              <w:t>text</w:t>
            </w:r>
            <w:r>
              <w:rPr>
                <w:spacing w:val="-6"/>
              </w:rPr>
              <w:t xml:space="preserve"> </w:t>
            </w:r>
            <w:r>
              <w:rPr>
                <w:spacing w:val="-2"/>
              </w:rPr>
              <w:t>type.</w:t>
            </w:r>
          </w:p>
        </w:tc>
      </w:tr>
      <w:tr w:rsidR="00043761" w14:paraId="12C8D2C8" w14:textId="77777777">
        <w:trPr>
          <w:trHeight w:val="297"/>
        </w:trPr>
        <w:tc>
          <w:tcPr>
            <w:tcW w:w="11333" w:type="dxa"/>
            <w:tcBorders>
              <w:left w:val="single" w:sz="8" w:space="0" w:color="000000"/>
              <w:right w:val="single" w:sz="8" w:space="0" w:color="000000"/>
            </w:tcBorders>
            <w:shd w:val="clear" w:color="auto" w:fill="DDEBF7"/>
          </w:tcPr>
          <w:p w14:paraId="5167B648" w14:textId="77777777" w:rsidR="00043761" w:rsidRDefault="00000000">
            <w:pPr>
              <w:pStyle w:val="TableParagraph"/>
              <w:spacing w:before="18"/>
              <w:ind w:left="110"/>
            </w:pPr>
            <w:r>
              <w:rPr>
                <w:b/>
              </w:rPr>
              <w:t>EN10INF-III-13</w:t>
            </w:r>
            <w:r>
              <w:rPr>
                <w:b/>
                <w:spacing w:val="-8"/>
              </w:rPr>
              <w:t xml:space="preserve"> </w:t>
            </w:r>
            <w:r>
              <w:t>Apply</w:t>
            </w:r>
            <w:r>
              <w:rPr>
                <w:spacing w:val="-7"/>
              </w:rPr>
              <w:t xml:space="preserve"> </w:t>
            </w:r>
            <w:r>
              <w:t>multimodal</w:t>
            </w:r>
            <w:r>
              <w:rPr>
                <w:spacing w:val="-7"/>
              </w:rPr>
              <w:t xml:space="preserve"> </w:t>
            </w:r>
            <w:r>
              <w:t>elements</w:t>
            </w:r>
            <w:r>
              <w:rPr>
                <w:spacing w:val="-7"/>
              </w:rPr>
              <w:t xml:space="preserve"> </w:t>
            </w:r>
            <w:r>
              <w:t>appropriate</w:t>
            </w:r>
            <w:r>
              <w:rPr>
                <w:spacing w:val="-7"/>
              </w:rPr>
              <w:t xml:space="preserve"> </w:t>
            </w:r>
            <w:r>
              <w:t>to</w:t>
            </w:r>
            <w:r>
              <w:rPr>
                <w:spacing w:val="-7"/>
              </w:rPr>
              <w:t xml:space="preserve"> </w:t>
            </w:r>
            <w:r>
              <w:t>the</w:t>
            </w:r>
            <w:r>
              <w:rPr>
                <w:spacing w:val="-7"/>
              </w:rPr>
              <w:t xml:space="preserve"> </w:t>
            </w:r>
            <w:r>
              <w:t>chosen</w:t>
            </w:r>
            <w:r>
              <w:rPr>
                <w:spacing w:val="-7"/>
              </w:rPr>
              <w:t xml:space="preserve"> </w:t>
            </w:r>
            <w:r>
              <w:t>text</w:t>
            </w:r>
            <w:r>
              <w:rPr>
                <w:spacing w:val="-6"/>
              </w:rPr>
              <w:t xml:space="preserve"> </w:t>
            </w:r>
            <w:r>
              <w:rPr>
                <w:spacing w:val="-2"/>
              </w:rPr>
              <w:t>delivery/ies.</w:t>
            </w:r>
          </w:p>
        </w:tc>
      </w:tr>
      <w:tr w:rsidR="00043761" w14:paraId="028BC89A" w14:textId="77777777">
        <w:trPr>
          <w:trHeight w:val="302"/>
        </w:trPr>
        <w:tc>
          <w:tcPr>
            <w:tcW w:w="11333" w:type="dxa"/>
            <w:tcBorders>
              <w:left w:val="single" w:sz="8" w:space="0" w:color="000000"/>
              <w:right w:val="single" w:sz="8" w:space="0" w:color="000000"/>
            </w:tcBorders>
          </w:tcPr>
          <w:p w14:paraId="3D4B0857" w14:textId="77777777" w:rsidR="00043761" w:rsidRDefault="00000000">
            <w:pPr>
              <w:pStyle w:val="TableParagraph"/>
              <w:spacing w:before="22"/>
              <w:ind w:left="110"/>
            </w:pPr>
            <w:r>
              <w:rPr>
                <w:b/>
              </w:rPr>
              <w:t>EN10INF-III-14</w:t>
            </w:r>
            <w:r>
              <w:rPr>
                <w:b/>
                <w:spacing w:val="-7"/>
              </w:rPr>
              <w:t xml:space="preserve"> </w:t>
            </w:r>
            <w:r>
              <w:t>Revise</w:t>
            </w:r>
            <w:r>
              <w:rPr>
                <w:spacing w:val="-6"/>
              </w:rPr>
              <w:t xml:space="preserve"> </w:t>
            </w:r>
            <w:r>
              <w:t>the</w:t>
            </w:r>
            <w:r>
              <w:rPr>
                <w:spacing w:val="-6"/>
              </w:rPr>
              <w:t xml:space="preserve"> </w:t>
            </w:r>
            <w:r>
              <w:t>text</w:t>
            </w:r>
            <w:r>
              <w:rPr>
                <w:spacing w:val="-6"/>
              </w:rPr>
              <w:t xml:space="preserve"> </w:t>
            </w:r>
            <w:r>
              <w:t>for</w:t>
            </w:r>
            <w:r>
              <w:rPr>
                <w:spacing w:val="-5"/>
              </w:rPr>
              <w:t xml:space="preserve"> </w:t>
            </w:r>
            <w:r>
              <w:rPr>
                <w:spacing w:val="-2"/>
              </w:rPr>
              <w:t>coherence.</w:t>
            </w:r>
          </w:p>
        </w:tc>
      </w:tr>
      <w:tr w:rsidR="00043761" w14:paraId="3064BB8A" w14:textId="77777777">
        <w:trPr>
          <w:trHeight w:val="301"/>
        </w:trPr>
        <w:tc>
          <w:tcPr>
            <w:tcW w:w="11333" w:type="dxa"/>
            <w:tcBorders>
              <w:left w:val="single" w:sz="8" w:space="0" w:color="000000"/>
              <w:right w:val="single" w:sz="8" w:space="0" w:color="000000"/>
            </w:tcBorders>
            <w:shd w:val="clear" w:color="auto" w:fill="DDEBF7"/>
          </w:tcPr>
          <w:p w14:paraId="479B6B00" w14:textId="77777777" w:rsidR="00043761" w:rsidRDefault="00000000">
            <w:pPr>
              <w:pStyle w:val="TableParagraph"/>
              <w:spacing w:before="18"/>
              <w:ind w:left="110"/>
            </w:pPr>
            <w:r>
              <w:rPr>
                <w:b/>
              </w:rPr>
              <w:t>EN10INF-III-15</w:t>
            </w:r>
            <w:r>
              <w:rPr>
                <w:b/>
                <w:spacing w:val="-9"/>
              </w:rPr>
              <w:t xml:space="preserve"> </w:t>
            </w:r>
            <w:r>
              <w:t>Revise</w:t>
            </w:r>
            <w:r>
              <w:rPr>
                <w:spacing w:val="-6"/>
              </w:rPr>
              <w:t xml:space="preserve"> </w:t>
            </w:r>
            <w:r>
              <w:t>the</w:t>
            </w:r>
            <w:r>
              <w:rPr>
                <w:spacing w:val="-7"/>
              </w:rPr>
              <w:t xml:space="preserve"> </w:t>
            </w:r>
            <w:r>
              <w:t>text</w:t>
            </w:r>
            <w:r>
              <w:rPr>
                <w:spacing w:val="-6"/>
              </w:rPr>
              <w:t xml:space="preserve"> </w:t>
            </w:r>
            <w:r>
              <w:t>for</w:t>
            </w:r>
            <w:r>
              <w:rPr>
                <w:spacing w:val="-6"/>
              </w:rPr>
              <w:t xml:space="preserve"> </w:t>
            </w:r>
            <w:r>
              <w:t>cohesion</w:t>
            </w:r>
            <w:r>
              <w:rPr>
                <w:spacing w:val="-7"/>
              </w:rPr>
              <w:t xml:space="preserve"> </w:t>
            </w:r>
            <w:r>
              <w:t>(diction,</w:t>
            </w:r>
            <w:r>
              <w:rPr>
                <w:spacing w:val="-6"/>
              </w:rPr>
              <w:t xml:space="preserve"> </w:t>
            </w:r>
            <w:r>
              <w:t>syntax,</w:t>
            </w:r>
            <w:r>
              <w:rPr>
                <w:spacing w:val="-6"/>
              </w:rPr>
              <w:t xml:space="preserve"> </w:t>
            </w:r>
            <w:r>
              <w:t>and</w:t>
            </w:r>
            <w:r>
              <w:rPr>
                <w:spacing w:val="-6"/>
              </w:rPr>
              <w:t xml:space="preserve"> </w:t>
            </w:r>
            <w:r>
              <w:rPr>
                <w:spacing w:val="-2"/>
              </w:rPr>
              <w:t>style).</w:t>
            </w:r>
          </w:p>
        </w:tc>
      </w:tr>
      <w:tr w:rsidR="00043761" w14:paraId="5222C50B" w14:textId="77777777">
        <w:trPr>
          <w:trHeight w:val="297"/>
        </w:trPr>
        <w:tc>
          <w:tcPr>
            <w:tcW w:w="11333" w:type="dxa"/>
            <w:tcBorders>
              <w:left w:val="single" w:sz="8" w:space="0" w:color="000000"/>
              <w:right w:val="single" w:sz="8" w:space="0" w:color="000000"/>
            </w:tcBorders>
          </w:tcPr>
          <w:p w14:paraId="237B7420" w14:textId="77777777" w:rsidR="00043761" w:rsidRDefault="00000000">
            <w:pPr>
              <w:pStyle w:val="TableParagraph"/>
              <w:spacing w:before="18"/>
              <w:ind w:left="110"/>
            </w:pPr>
            <w:r>
              <w:rPr>
                <w:b/>
              </w:rPr>
              <w:t>EN10INF-III-16</w:t>
            </w:r>
            <w:r>
              <w:rPr>
                <w:b/>
                <w:spacing w:val="-7"/>
              </w:rPr>
              <w:t xml:space="preserve"> </w:t>
            </w:r>
            <w:r>
              <w:t>Edit</w:t>
            </w:r>
            <w:r>
              <w:rPr>
                <w:spacing w:val="-5"/>
              </w:rPr>
              <w:t xml:space="preserve"> </w:t>
            </w:r>
            <w:r>
              <w:t>the</w:t>
            </w:r>
            <w:r>
              <w:rPr>
                <w:spacing w:val="-6"/>
              </w:rPr>
              <w:t xml:space="preserve"> </w:t>
            </w:r>
            <w:r>
              <w:t>text</w:t>
            </w:r>
            <w:r>
              <w:rPr>
                <w:spacing w:val="-6"/>
              </w:rPr>
              <w:t xml:space="preserve"> </w:t>
            </w:r>
            <w:r>
              <w:t>for</w:t>
            </w:r>
            <w:r>
              <w:rPr>
                <w:spacing w:val="-6"/>
              </w:rPr>
              <w:t xml:space="preserve"> </w:t>
            </w:r>
            <w:r>
              <w:t>textual</w:t>
            </w:r>
            <w:r>
              <w:rPr>
                <w:spacing w:val="-5"/>
              </w:rPr>
              <w:t xml:space="preserve"> </w:t>
            </w:r>
            <w:r>
              <w:rPr>
                <w:spacing w:val="-2"/>
              </w:rPr>
              <w:t>consistency.</w:t>
            </w:r>
          </w:p>
        </w:tc>
      </w:tr>
      <w:tr w:rsidR="00043761" w14:paraId="7CBEA6F5" w14:textId="77777777">
        <w:trPr>
          <w:trHeight w:val="517"/>
        </w:trPr>
        <w:tc>
          <w:tcPr>
            <w:tcW w:w="11333" w:type="dxa"/>
            <w:tcBorders>
              <w:left w:val="single" w:sz="8" w:space="0" w:color="000000"/>
              <w:bottom w:val="single" w:sz="8" w:space="0" w:color="000000"/>
              <w:right w:val="single" w:sz="8" w:space="0" w:color="000000"/>
            </w:tcBorders>
            <w:shd w:val="clear" w:color="auto" w:fill="DDEBF7"/>
          </w:tcPr>
          <w:p w14:paraId="1AEE1389" w14:textId="77777777" w:rsidR="00043761" w:rsidRDefault="00000000">
            <w:pPr>
              <w:pStyle w:val="TableParagraph"/>
              <w:spacing w:line="257" w:lineRule="exact"/>
              <w:ind w:left="110"/>
            </w:pPr>
            <w:r>
              <w:rPr>
                <w:b/>
              </w:rPr>
              <w:t>EN10INF-III-17</w:t>
            </w:r>
            <w:r>
              <w:rPr>
                <w:b/>
                <w:spacing w:val="-7"/>
              </w:rPr>
              <w:t xml:space="preserve"> </w:t>
            </w:r>
            <w:r>
              <w:t>Publish</w:t>
            </w:r>
            <w:r>
              <w:rPr>
                <w:spacing w:val="-7"/>
              </w:rPr>
              <w:t xml:space="preserve"> </w:t>
            </w:r>
            <w:r>
              <w:t>a</w:t>
            </w:r>
            <w:r>
              <w:rPr>
                <w:spacing w:val="-7"/>
              </w:rPr>
              <w:t xml:space="preserve"> </w:t>
            </w:r>
            <w:r>
              <w:t>multimodal</w:t>
            </w:r>
            <w:r>
              <w:rPr>
                <w:spacing w:val="-7"/>
              </w:rPr>
              <w:t xml:space="preserve"> </w:t>
            </w:r>
            <w:r>
              <w:t>informational</w:t>
            </w:r>
            <w:r>
              <w:rPr>
                <w:spacing w:val="-7"/>
              </w:rPr>
              <w:t xml:space="preserve"> </w:t>
            </w:r>
            <w:r>
              <w:t>text</w:t>
            </w:r>
            <w:r>
              <w:rPr>
                <w:spacing w:val="-6"/>
              </w:rPr>
              <w:t xml:space="preserve"> </w:t>
            </w:r>
            <w:r>
              <w:t>for</w:t>
            </w:r>
            <w:r>
              <w:rPr>
                <w:spacing w:val="-7"/>
              </w:rPr>
              <w:t xml:space="preserve"> </w:t>
            </w:r>
            <w:r>
              <w:t>one’s</w:t>
            </w:r>
            <w:r>
              <w:rPr>
                <w:spacing w:val="-7"/>
              </w:rPr>
              <w:t xml:space="preserve"> </w:t>
            </w:r>
            <w:r>
              <w:t>purpose</w:t>
            </w:r>
            <w:r>
              <w:rPr>
                <w:spacing w:val="-6"/>
              </w:rPr>
              <w:t xml:space="preserve"> </w:t>
            </w:r>
            <w:r>
              <w:t>and</w:t>
            </w:r>
            <w:r>
              <w:rPr>
                <w:spacing w:val="-7"/>
              </w:rPr>
              <w:t xml:space="preserve"> </w:t>
            </w:r>
            <w:r>
              <w:t>target</w:t>
            </w:r>
            <w:r>
              <w:rPr>
                <w:spacing w:val="-6"/>
              </w:rPr>
              <w:t xml:space="preserve"> </w:t>
            </w:r>
            <w:r>
              <w:rPr>
                <w:spacing w:val="-2"/>
              </w:rPr>
              <w:t>audience:</w:t>
            </w:r>
          </w:p>
          <w:p w14:paraId="3A702EC2" w14:textId="77777777" w:rsidR="00043761" w:rsidRDefault="00000000">
            <w:pPr>
              <w:pStyle w:val="TableParagraph"/>
              <w:spacing w:before="1" w:line="240" w:lineRule="exact"/>
              <w:ind w:left="110"/>
            </w:pPr>
            <w:r>
              <w:t>research</w:t>
            </w:r>
            <w:r>
              <w:rPr>
                <w:spacing w:val="-8"/>
              </w:rPr>
              <w:t xml:space="preserve"> </w:t>
            </w:r>
            <w:r>
              <w:rPr>
                <w:spacing w:val="-2"/>
              </w:rPr>
              <w:t>report.</w:t>
            </w:r>
          </w:p>
        </w:tc>
      </w:tr>
      <w:tr w:rsidR="00043761" w14:paraId="15F41BC2" w14:textId="77777777">
        <w:trPr>
          <w:trHeight w:val="599"/>
        </w:trPr>
        <w:tc>
          <w:tcPr>
            <w:tcW w:w="11333" w:type="dxa"/>
            <w:tcBorders>
              <w:top w:val="single" w:sz="8" w:space="0" w:color="000000"/>
              <w:left w:val="single" w:sz="8" w:space="0" w:color="000000"/>
              <w:bottom w:val="single" w:sz="8" w:space="0" w:color="000000"/>
              <w:right w:val="single" w:sz="8" w:space="0" w:color="000000"/>
            </w:tcBorders>
            <w:shd w:val="clear" w:color="auto" w:fill="2F75B5"/>
          </w:tcPr>
          <w:p w14:paraId="39180715" w14:textId="77777777" w:rsidR="00043761" w:rsidRDefault="00000000">
            <w:pPr>
              <w:pStyle w:val="TableParagraph"/>
              <w:spacing w:before="17"/>
              <w:ind w:left="3795" w:right="3774"/>
              <w:jc w:val="center"/>
              <w:rPr>
                <w:b/>
              </w:rPr>
            </w:pPr>
            <w:r>
              <w:rPr>
                <w:b/>
                <w:color w:val="FFFFFF"/>
              </w:rPr>
              <w:t>TEXT</w:t>
            </w:r>
            <w:r>
              <w:rPr>
                <w:b/>
                <w:color w:val="FFFFFF"/>
                <w:spacing w:val="-4"/>
              </w:rPr>
              <w:t xml:space="preserve"> </w:t>
            </w:r>
            <w:r>
              <w:rPr>
                <w:b/>
                <w:color w:val="FFFFFF"/>
                <w:spacing w:val="-2"/>
              </w:rPr>
              <w:t>FOCUS</w:t>
            </w:r>
          </w:p>
          <w:p w14:paraId="69D470B1" w14:textId="77777777" w:rsidR="00043761" w:rsidRDefault="00000000">
            <w:pPr>
              <w:pStyle w:val="TableParagraph"/>
              <w:spacing w:before="45"/>
              <w:ind w:left="23"/>
              <w:jc w:val="center"/>
            </w:pPr>
            <w:r>
              <w:rPr>
                <w:color w:val="FFFFFF"/>
              </w:rPr>
              <w:t>TRANSACTIONAL</w:t>
            </w:r>
            <w:r>
              <w:rPr>
                <w:color w:val="FFFFFF"/>
                <w:spacing w:val="-9"/>
              </w:rPr>
              <w:t xml:space="preserve"> </w:t>
            </w:r>
            <w:r>
              <w:rPr>
                <w:color w:val="FFFFFF"/>
              </w:rPr>
              <w:t>TEXT:</w:t>
            </w:r>
            <w:r>
              <w:rPr>
                <w:color w:val="FFFFFF"/>
                <w:spacing w:val="-6"/>
              </w:rPr>
              <w:t xml:space="preserve"> </w:t>
            </w:r>
            <w:r>
              <w:rPr>
                <w:color w:val="FFFFFF"/>
              </w:rPr>
              <w:t>LETTER</w:t>
            </w:r>
            <w:r>
              <w:rPr>
                <w:color w:val="FFFFFF"/>
                <w:spacing w:val="-7"/>
              </w:rPr>
              <w:t xml:space="preserve"> </w:t>
            </w:r>
            <w:r>
              <w:rPr>
                <w:color w:val="FFFFFF"/>
              </w:rPr>
              <w:t>OF</w:t>
            </w:r>
            <w:r>
              <w:rPr>
                <w:color w:val="FFFFFF"/>
                <w:spacing w:val="-6"/>
              </w:rPr>
              <w:t xml:space="preserve"> </w:t>
            </w:r>
            <w:r>
              <w:rPr>
                <w:color w:val="FFFFFF"/>
                <w:spacing w:val="-2"/>
              </w:rPr>
              <w:t>APPLICATION</w:t>
            </w:r>
          </w:p>
        </w:tc>
      </w:tr>
      <w:tr w:rsidR="00043761" w14:paraId="45DDEA31" w14:textId="77777777">
        <w:trPr>
          <w:trHeight w:val="301"/>
        </w:trPr>
        <w:tc>
          <w:tcPr>
            <w:tcW w:w="11333" w:type="dxa"/>
            <w:tcBorders>
              <w:top w:val="single" w:sz="8" w:space="0" w:color="000000"/>
              <w:left w:val="single" w:sz="8" w:space="0" w:color="000000"/>
              <w:right w:val="single" w:sz="8" w:space="0" w:color="000000"/>
            </w:tcBorders>
            <w:shd w:val="clear" w:color="auto" w:fill="2F75B5"/>
          </w:tcPr>
          <w:p w14:paraId="50D992B4" w14:textId="77777777" w:rsidR="00043761" w:rsidRDefault="00000000">
            <w:pPr>
              <w:pStyle w:val="TableParagraph"/>
              <w:spacing w:before="17"/>
              <w:ind w:left="110"/>
              <w:rPr>
                <w:b/>
                <w:i/>
              </w:rPr>
            </w:pPr>
            <w:r>
              <w:rPr>
                <w:b/>
                <w:i/>
                <w:color w:val="FFFFFF"/>
              </w:rPr>
              <w:t>Evaluating</w:t>
            </w:r>
            <w:r>
              <w:rPr>
                <w:b/>
                <w:i/>
                <w:color w:val="FFFFFF"/>
                <w:spacing w:val="-6"/>
              </w:rPr>
              <w:t xml:space="preserve"> </w:t>
            </w:r>
            <w:r>
              <w:rPr>
                <w:b/>
                <w:i/>
                <w:color w:val="FFFFFF"/>
              </w:rPr>
              <w:t>letters</w:t>
            </w:r>
            <w:r>
              <w:rPr>
                <w:b/>
                <w:i/>
                <w:color w:val="FFFFFF"/>
                <w:spacing w:val="-6"/>
              </w:rPr>
              <w:t xml:space="preserve"> </w:t>
            </w:r>
            <w:r>
              <w:rPr>
                <w:b/>
                <w:i/>
                <w:color w:val="FFFFFF"/>
              </w:rPr>
              <w:t>for</w:t>
            </w:r>
            <w:r>
              <w:rPr>
                <w:b/>
                <w:i/>
                <w:color w:val="FFFFFF"/>
                <w:spacing w:val="-5"/>
              </w:rPr>
              <w:t xml:space="preserve"> </w:t>
            </w:r>
            <w:r>
              <w:rPr>
                <w:b/>
                <w:i/>
                <w:color w:val="FFFFFF"/>
              </w:rPr>
              <w:t>clarity</w:t>
            </w:r>
            <w:r>
              <w:rPr>
                <w:b/>
                <w:i/>
                <w:color w:val="FFFFFF"/>
                <w:spacing w:val="-6"/>
              </w:rPr>
              <w:t xml:space="preserve"> </w:t>
            </w:r>
            <w:r>
              <w:rPr>
                <w:b/>
                <w:i/>
                <w:color w:val="FFFFFF"/>
              </w:rPr>
              <w:t>of</w:t>
            </w:r>
            <w:r>
              <w:rPr>
                <w:b/>
                <w:i/>
                <w:color w:val="FFFFFF"/>
                <w:spacing w:val="-5"/>
              </w:rPr>
              <w:t xml:space="preserve"> </w:t>
            </w:r>
            <w:r>
              <w:rPr>
                <w:b/>
                <w:i/>
                <w:color w:val="FFFFFF"/>
              </w:rPr>
              <w:t>purpose</w:t>
            </w:r>
            <w:r>
              <w:rPr>
                <w:b/>
                <w:i/>
                <w:color w:val="FFFFFF"/>
                <w:spacing w:val="-6"/>
              </w:rPr>
              <w:t xml:space="preserve"> </w:t>
            </w:r>
            <w:r>
              <w:rPr>
                <w:b/>
                <w:i/>
                <w:color w:val="FFFFFF"/>
              </w:rPr>
              <w:t>and</w:t>
            </w:r>
            <w:r>
              <w:rPr>
                <w:b/>
                <w:i/>
                <w:color w:val="FFFFFF"/>
                <w:spacing w:val="-5"/>
              </w:rPr>
              <w:t xml:space="preserve"> </w:t>
            </w:r>
            <w:r>
              <w:rPr>
                <w:b/>
                <w:i/>
                <w:color w:val="FFFFFF"/>
                <w:spacing w:val="-2"/>
              </w:rPr>
              <w:t>meaning</w:t>
            </w:r>
          </w:p>
        </w:tc>
      </w:tr>
      <w:tr w:rsidR="00043761" w14:paraId="38F65E49" w14:textId="77777777">
        <w:trPr>
          <w:trHeight w:val="599"/>
        </w:trPr>
        <w:tc>
          <w:tcPr>
            <w:tcW w:w="11333" w:type="dxa"/>
            <w:tcBorders>
              <w:left w:val="single" w:sz="8" w:space="0" w:color="000000"/>
              <w:right w:val="single" w:sz="8" w:space="0" w:color="000000"/>
            </w:tcBorders>
            <w:shd w:val="clear" w:color="auto" w:fill="DDEBF7"/>
          </w:tcPr>
          <w:p w14:paraId="6D6E3BBB" w14:textId="77777777" w:rsidR="00043761" w:rsidRDefault="00000000">
            <w:pPr>
              <w:pStyle w:val="TableParagraph"/>
              <w:spacing w:before="37"/>
              <w:ind w:left="110" w:right="187"/>
            </w:pPr>
            <w:r>
              <w:rPr>
                <w:b/>
              </w:rPr>
              <w:t>EN10TRAN-III-1</w:t>
            </w:r>
            <w:r>
              <w:rPr>
                <w:b/>
                <w:spacing w:val="-4"/>
              </w:rPr>
              <w:t xml:space="preserve"> </w:t>
            </w:r>
            <w:r>
              <w:t>Analyze</w:t>
            </w:r>
            <w:r>
              <w:rPr>
                <w:spacing w:val="-4"/>
              </w:rPr>
              <w:t xml:space="preserve"> </w:t>
            </w:r>
            <w:r>
              <w:t>distinguishing</w:t>
            </w:r>
            <w:r>
              <w:rPr>
                <w:spacing w:val="-4"/>
              </w:rPr>
              <w:t xml:space="preserve"> </w:t>
            </w:r>
            <w:r>
              <w:t>features</w:t>
            </w:r>
            <w:r>
              <w:rPr>
                <w:spacing w:val="-4"/>
              </w:rPr>
              <w:t xml:space="preserve"> </w:t>
            </w:r>
            <w:r>
              <w:t>of</w:t>
            </w:r>
            <w:r>
              <w:rPr>
                <w:spacing w:val="-4"/>
              </w:rPr>
              <w:t xml:space="preserve"> </w:t>
            </w:r>
            <w:r>
              <w:t>informal</w:t>
            </w:r>
            <w:r>
              <w:rPr>
                <w:spacing w:val="-4"/>
              </w:rPr>
              <w:t xml:space="preserve"> </w:t>
            </w:r>
            <w:r>
              <w:t>and</w:t>
            </w:r>
            <w:r>
              <w:rPr>
                <w:spacing w:val="-4"/>
              </w:rPr>
              <w:t xml:space="preserve"> </w:t>
            </w:r>
            <w:r>
              <w:t>formal</w:t>
            </w:r>
            <w:r>
              <w:rPr>
                <w:spacing w:val="-4"/>
              </w:rPr>
              <w:t xml:space="preserve"> </w:t>
            </w:r>
            <w:r>
              <w:t>correspondences</w:t>
            </w:r>
            <w:r>
              <w:rPr>
                <w:spacing w:val="-4"/>
              </w:rPr>
              <w:t xml:space="preserve"> </w:t>
            </w:r>
            <w:r>
              <w:t>to</w:t>
            </w:r>
            <w:r>
              <w:rPr>
                <w:spacing w:val="-4"/>
              </w:rPr>
              <w:t xml:space="preserve"> </w:t>
            </w:r>
            <w:r>
              <w:t>infer sender’s meaning and purpose across modalities: letter of application.</w:t>
            </w:r>
          </w:p>
        </w:tc>
      </w:tr>
    </w:tbl>
    <w:p w14:paraId="5E8BD8FB" w14:textId="77777777" w:rsidR="00043761" w:rsidRDefault="00043761">
      <w:pPr>
        <w:pStyle w:val="TableParagraph"/>
        <w:sectPr w:rsidR="00043761">
          <w:pgSz w:w="16840" w:h="11910" w:orient="landscape"/>
          <w:pgMar w:top="960" w:right="708" w:bottom="780" w:left="708" w:header="727" w:footer="586" w:gutter="0"/>
          <w:cols w:space="720"/>
        </w:sectPr>
      </w:pPr>
    </w:p>
    <w:p w14:paraId="360FF372" w14:textId="77777777" w:rsidR="00043761" w:rsidRDefault="00043761">
      <w:pPr>
        <w:pStyle w:val="BodyText"/>
        <w:spacing w:before="227"/>
        <w:rPr>
          <w:b/>
          <w:sz w:val="20"/>
        </w:rPr>
      </w:pPr>
    </w:p>
    <w:tbl>
      <w:tblPr>
        <w:tblW w:w="0" w:type="auto"/>
        <w:tblInd w:w="19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33"/>
      </w:tblGrid>
      <w:tr w:rsidR="00043761" w14:paraId="494A110A" w14:textId="77777777">
        <w:trPr>
          <w:trHeight w:val="1290"/>
        </w:trPr>
        <w:tc>
          <w:tcPr>
            <w:tcW w:w="11333" w:type="dxa"/>
            <w:tcBorders>
              <w:left w:val="single" w:sz="8" w:space="0" w:color="000000"/>
              <w:right w:val="single" w:sz="8" w:space="0" w:color="000000"/>
            </w:tcBorders>
          </w:tcPr>
          <w:p w14:paraId="1CFB2339" w14:textId="77777777" w:rsidR="00043761" w:rsidRDefault="00000000">
            <w:pPr>
              <w:pStyle w:val="TableParagraph"/>
              <w:ind w:left="110" w:right="187"/>
            </w:pPr>
            <w:r>
              <w:rPr>
                <w:b/>
              </w:rPr>
              <w:t>EN10TRAN-III-2</w:t>
            </w:r>
            <w:r>
              <w:rPr>
                <w:b/>
                <w:spacing w:val="-4"/>
              </w:rPr>
              <w:t xml:space="preserve"> </w:t>
            </w:r>
            <w:r>
              <w:t>Analyze</w:t>
            </w:r>
            <w:r>
              <w:rPr>
                <w:spacing w:val="-4"/>
              </w:rPr>
              <w:t xml:space="preserve"> </w:t>
            </w:r>
            <w:r>
              <w:t>milieus</w:t>
            </w:r>
            <w:r>
              <w:rPr>
                <w:spacing w:val="-4"/>
              </w:rPr>
              <w:t xml:space="preserve"> </w:t>
            </w:r>
            <w:r>
              <w:t>influencing</w:t>
            </w:r>
            <w:r>
              <w:rPr>
                <w:spacing w:val="-4"/>
              </w:rPr>
              <w:t xml:space="preserve"> </w:t>
            </w:r>
            <w:r>
              <w:t>the</w:t>
            </w:r>
            <w:r>
              <w:rPr>
                <w:spacing w:val="-4"/>
              </w:rPr>
              <w:t xml:space="preserve"> </w:t>
            </w:r>
            <w:r>
              <w:t>structure</w:t>
            </w:r>
            <w:r>
              <w:rPr>
                <w:spacing w:val="-4"/>
              </w:rPr>
              <w:t xml:space="preserve"> </w:t>
            </w:r>
            <w:r>
              <w:t>and</w:t>
            </w:r>
            <w:r>
              <w:rPr>
                <w:spacing w:val="-4"/>
              </w:rPr>
              <w:t xml:space="preserve"> </w:t>
            </w:r>
            <w:r>
              <w:t>rhetoric</w:t>
            </w:r>
            <w:r>
              <w:rPr>
                <w:spacing w:val="-4"/>
              </w:rPr>
              <w:t xml:space="preserve"> </w:t>
            </w:r>
            <w:r>
              <w:t>of</w:t>
            </w:r>
            <w:r>
              <w:rPr>
                <w:spacing w:val="-4"/>
              </w:rPr>
              <w:t xml:space="preserve"> </w:t>
            </w:r>
            <w:r>
              <w:t>informal</w:t>
            </w:r>
            <w:r>
              <w:rPr>
                <w:spacing w:val="-4"/>
              </w:rPr>
              <w:t xml:space="preserve"> </w:t>
            </w:r>
            <w:r>
              <w:t>and</w:t>
            </w:r>
            <w:r>
              <w:rPr>
                <w:spacing w:val="-4"/>
              </w:rPr>
              <w:t xml:space="preserve"> </w:t>
            </w:r>
            <w:r>
              <w:t>formal correspondences across modalities:</w:t>
            </w:r>
          </w:p>
          <w:p w14:paraId="69830E22" w14:textId="77777777" w:rsidR="00043761" w:rsidRDefault="00000000">
            <w:pPr>
              <w:pStyle w:val="TableParagraph"/>
              <w:spacing w:line="255" w:lineRule="exact"/>
              <w:ind w:left="110"/>
            </w:pPr>
            <w:r>
              <w:t>-parts</w:t>
            </w:r>
            <w:r>
              <w:rPr>
                <w:spacing w:val="-5"/>
              </w:rPr>
              <w:t xml:space="preserve"> </w:t>
            </w:r>
            <w:r>
              <w:t>and</w:t>
            </w:r>
            <w:r>
              <w:rPr>
                <w:spacing w:val="-4"/>
              </w:rPr>
              <w:t xml:space="preserve"> </w:t>
            </w:r>
            <w:r>
              <w:rPr>
                <w:spacing w:val="-2"/>
              </w:rPr>
              <w:t>formats</w:t>
            </w:r>
          </w:p>
          <w:p w14:paraId="63C212AE" w14:textId="77777777" w:rsidR="00043761" w:rsidRDefault="00000000">
            <w:pPr>
              <w:pStyle w:val="TableParagraph"/>
              <w:ind w:left="110"/>
            </w:pPr>
            <w:r>
              <w:t>-organizational</w:t>
            </w:r>
            <w:r>
              <w:rPr>
                <w:spacing w:val="-15"/>
              </w:rPr>
              <w:t xml:space="preserve"> </w:t>
            </w:r>
            <w:r>
              <w:rPr>
                <w:spacing w:val="-2"/>
              </w:rPr>
              <w:t>patterns</w:t>
            </w:r>
          </w:p>
          <w:p w14:paraId="27537F5E" w14:textId="77777777" w:rsidR="00043761" w:rsidRDefault="00000000">
            <w:pPr>
              <w:pStyle w:val="TableParagraph"/>
              <w:spacing w:line="240" w:lineRule="exact"/>
              <w:ind w:left="110"/>
            </w:pPr>
            <w:r>
              <w:t>-politeness</w:t>
            </w:r>
            <w:r>
              <w:rPr>
                <w:spacing w:val="-11"/>
              </w:rPr>
              <w:t xml:space="preserve"> </w:t>
            </w:r>
            <w:r>
              <w:t>strategies</w:t>
            </w:r>
            <w:r>
              <w:rPr>
                <w:spacing w:val="-10"/>
              </w:rPr>
              <w:t xml:space="preserve"> </w:t>
            </w:r>
            <w:r>
              <w:rPr>
                <w:spacing w:val="-2"/>
              </w:rPr>
              <w:t>(etiquette)</w:t>
            </w:r>
          </w:p>
        </w:tc>
      </w:tr>
      <w:tr w:rsidR="00043761" w14:paraId="2360DF91" w14:textId="77777777">
        <w:trPr>
          <w:trHeight w:val="1799"/>
        </w:trPr>
        <w:tc>
          <w:tcPr>
            <w:tcW w:w="11333" w:type="dxa"/>
            <w:tcBorders>
              <w:left w:val="single" w:sz="8" w:space="0" w:color="000000"/>
              <w:right w:val="single" w:sz="8" w:space="0" w:color="000000"/>
            </w:tcBorders>
            <w:shd w:val="clear" w:color="auto" w:fill="DDEBF7"/>
          </w:tcPr>
          <w:p w14:paraId="397C88F2" w14:textId="77777777" w:rsidR="00043761" w:rsidRDefault="00000000">
            <w:pPr>
              <w:pStyle w:val="TableParagraph"/>
              <w:spacing w:before="123"/>
              <w:ind w:left="110"/>
            </w:pPr>
            <w:r>
              <w:rPr>
                <w:b/>
              </w:rPr>
              <w:t>EN10TRAN-III-3</w:t>
            </w:r>
            <w:r>
              <w:rPr>
                <w:b/>
                <w:spacing w:val="-9"/>
              </w:rPr>
              <w:t xml:space="preserve"> </w:t>
            </w:r>
            <w:r>
              <w:t>Examine</w:t>
            </w:r>
            <w:r>
              <w:rPr>
                <w:spacing w:val="-6"/>
              </w:rPr>
              <w:t xml:space="preserve"> </w:t>
            </w:r>
            <w:r>
              <w:t>the</w:t>
            </w:r>
            <w:r>
              <w:rPr>
                <w:spacing w:val="-5"/>
              </w:rPr>
              <w:t xml:space="preserve"> </w:t>
            </w:r>
            <w:r>
              <w:t>sender’s</w:t>
            </w:r>
            <w:r>
              <w:rPr>
                <w:spacing w:val="-6"/>
              </w:rPr>
              <w:t xml:space="preserve"> </w:t>
            </w:r>
            <w:r>
              <w:t>voice</w:t>
            </w:r>
            <w:r>
              <w:rPr>
                <w:spacing w:val="-6"/>
              </w:rPr>
              <w:t xml:space="preserve"> </w:t>
            </w:r>
            <w:r>
              <w:t>for</w:t>
            </w:r>
            <w:r>
              <w:rPr>
                <w:spacing w:val="-6"/>
              </w:rPr>
              <w:t xml:space="preserve"> </w:t>
            </w:r>
            <w:r>
              <w:t>clarity</w:t>
            </w:r>
            <w:r>
              <w:rPr>
                <w:spacing w:val="-6"/>
              </w:rPr>
              <w:t xml:space="preserve"> </w:t>
            </w:r>
            <w:r>
              <w:t>of</w:t>
            </w:r>
            <w:r>
              <w:rPr>
                <w:spacing w:val="-6"/>
              </w:rPr>
              <w:t xml:space="preserve"> </w:t>
            </w:r>
            <w:r>
              <w:t>purpose</w:t>
            </w:r>
            <w:r>
              <w:rPr>
                <w:spacing w:val="-6"/>
              </w:rPr>
              <w:t xml:space="preserve"> </w:t>
            </w:r>
            <w:r>
              <w:t>and</w:t>
            </w:r>
            <w:r>
              <w:rPr>
                <w:spacing w:val="-5"/>
              </w:rPr>
              <w:t xml:space="preserve"> </w:t>
            </w:r>
            <w:r>
              <w:rPr>
                <w:spacing w:val="-2"/>
              </w:rPr>
              <w:t>meaning:</w:t>
            </w:r>
          </w:p>
          <w:p w14:paraId="799E7D5C" w14:textId="77777777" w:rsidR="00043761" w:rsidRDefault="00000000">
            <w:pPr>
              <w:pStyle w:val="TableParagraph"/>
              <w:spacing w:before="1"/>
              <w:ind w:left="110"/>
            </w:pPr>
            <w:r>
              <w:rPr>
                <w:spacing w:val="-2"/>
              </w:rPr>
              <w:t>-diction</w:t>
            </w:r>
          </w:p>
          <w:p w14:paraId="503C1D45" w14:textId="77777777" w:rsidR="00043761" w:rsidRDefault="00000000">
            <w:pPr>
              <w:pStyle w:val="TableParagraph"/>
              <w:spacing w:before="1" w:line="256" w:lineRule="exact"/>
              <w:ind w:left="110"/>
            </w:pPr>
            <w:r>
              <w:rPr>
                <w:spacing w:val="-2"/>
              </w:rPr>
              <w:t>-style</w:t>
            </w:r>
          </w:p>
          <w:p w14:paraId="2D3BBACE" w14:textId="77777777" w:rsidR="00043761" w:rsidRDefault="00000000">
            <w:pPr>
              <w:pStyle w:val="TableParagraph"/>
              <w:spacing w:line="256" w:lineRule="exact"/>
              <w:ind w:left="110"/>
            </w:pPr>
            <w:r>
              <w:t>-tone</w:t>
            </w:r>
            <w:r>
              <w:rPr>
                <w:spacing w:val="-4"/>
              </w:rPr>
              <w:t xml:space="preserve"> </w:t>
            </w:r>
            <w:r>
              <w:t>and</w:t>
            </w:r>
            <w:r>
              <w:rPr>
                <w:spacing w:val="-4"/>
              </w:rPr>
              <w:t xml:space="preserve"> </w:t>
            </w:r>
            <w:r>
              <w:rPr>
                <w:spacing w:val="-2"/>
              </w:rPr>
              <w:t>register</w:t>
            </w:r>
          </w:p>
          <w:p w14:paraId="677A4966" w14:textId="77777777" w:rsidR="00043761" w:rsidRDefault="00000000">
            <w:pPr>
              <w:pStyle w:val="TableParagraph"/>
              <w:spacing w:before="1"/>
              <w:ind w:left="110"/>
            </w:pPr>
            <w:r>
              <w:t>-point</w:t>
            </w:r>
            <w:r>
              <w:rPr>
                <w:spacing w:val="-4"/>
              </w:rPr>
              <w:t xml:space="preserve"> </w:t>
            </w:r>
            <w:r>
              <w:t>of</w:t>
            </w:r>
            <w:r>
              <w:rPr>
                <w:spacing w:val="-4"/>
              </w:rPr>
              <w:t xml:space="preserve"> view</w:t>
            </w:r>
          </w:p>
          <w:p w14:paraId="595EC2B8" w14:textId="77777777" w:rsidR="00043761" w:rsidRDefault="00000000">
            <w:pPr>
              <w:pStyle w:val="TableParagraph"/>
              <w:spacing w:before="1"/>
              <w:ind w:left="110"/>
            </w:pPr>
            <w:r>
              <w:t>-sentence</w:t>
            </w:r>
            <w:r>
              <w:rPr>
                <w:spacing w:val="-9"/>
              </w:rPr>
              <w:t xml:space="preserve"> </w:t>
            </w:r>
            <w:r>
              <w:rPr>
                <w:spacing w:val="-2"/>
              </w:rPr>
              <w:t>structure</w:t>
            </w:r>
          </w:p>
        </w:tc>
      </w:tr>
      <w:tr w:rsidR="00043761" w14:paraId="5835B1C1" w14:textId="77777777">
        <w:trPr>
          <w:trHeight w:val="517"/>
        </w:trPr>
        <w:tc>
          <w:tcPr>
            <w:tcW w:w="11333" w:type="dxa"/>
            <w:tcBorders>
              <w:left w:val="single" w:sz="8" w:space="0" w:color="000000"/>
              <w:bottom w:val="single" w:sz="8" w:space="0" w:color="000000"/>
              <w:right w:val="single" w:sz="8" w:space="0" w:color="000000"/>
            </w:tcBorders>
          </w:tcPr>
          <w:p w14:paraId="566D8588" w14:textId="77777777" w:rsidR="00043761" w:rsidRDefault="00000000">
            <w:pPr>
              <w:pStyle w:val="TableParagraph"/>
              <w:spacing w:line="257" w:lineRule="exact"/>
              <w:ind w:left="110"/>
            </w:pPr>
            <w:r>
              <w:rPr>
                <w:b/>
              </w:rPr>
              <w:t>EN10TRAN-III-4</w:t>
            </w:r>
            <w:r>
              <w:rPr>
                <w:b/>
                <w:spacing w:val="-8"/>
              </w:rPr>
              <w:t xml:space="preserve"> </w:t>
            </w:r>
            <w:r>
              <w:t>Examine</w:t>
            </w:r>
            <w:r>
              <w:rPr>
                <w:spacing w:val="-6"/>
              </w:rPr>
              <w:t xml:space="preserve"> </w:t>
            </w:r>
            <w:r>
              <w:t>how</w:t>
            </w:r>
            <w:r>
              <w:rPr>
                <w:spacing w:val="-7"/>
              </w:rPr>
              <w:t xml:space="preserve"> </w:t>
            </w:r>
            <w:r>
              <w:t>ethics</w:t>
            </w:r>
            <w:r>
              <w:rPr>
                <w:spacing w:val="-7"/>
              </w:rPr>
              <w:t xml:space="preserve"> </w:t>
            </w:r>
            <w:r>
              <w:t>is</w:t>
            </w:r>
            <w:r>
              <w:rPr>
                <w:spacing w:val="-7"/>
              </w:rPr>
              <w:t xml:space="preserve"> </w:t>
            </w:r>
            <w:r>
              <w:t>established</w:t>
            </w:r>
            <w:r>
              <w:rPr>
                <w:spacing w:val="-6"/>
              </w:rPr>
              <w:t xml:space="preserve"> </w:t>
            </w:r>
            <w:r>
              <w:t>in</w:t>
            </w:r>
            <w:r>
              <w:rPr>
                <w:spacing w:val="-7"/>
              </w:rPr>
              <w:t xml:space="preserve"> </w:t>
            </w:r>
            <w:r>
              <w:t>transmitting</w:t>
            </w:r>
            <w:r>
              <w:rPr>
                <w:spacing w:val="-7"/>
              </w:rPr>
              <w:t xml:space="preserve"> </w:t>
            </w:r>
            <w:r>
              <w:t>informal</w:t>
            </w:r>
            <w:r>
              <w:rPr>
                <w:spacing w:val="-7"/>
              </w:rPr>
              <w:t xml:space="preserve"> </w:t>
            </w:r>
            <w:r>
              <w:t>and</w:t>
            </w:r>
            <w:r>
              <w:rPr>
                <w:spacing w:val="-6"/>
              </w:rPr>
              <w:t xml:space="preserve"> </w:t>
            </w:r>
            <w:r>
              <w:rPr>
                <w:spacing w:val="-2"/>
              </w:rPr>
              <w:t>formal</w:t>
            </w:r>
          </w:p>
          <w:p w14:paraId="42A893AA" w14:textId="77777777" w:rsidR="00043761" w:rsidRDefault="00000000">
            <w:pPr>
              <w:pStyle w:val="TableParagraph"/>
              <w:spacing w:before="1" w:line="240" w:lineRule="exact"/>
              <w:ind w:left="110"/>
            </w:pPr>
            <w:r>
              <w:t>correspondences</w:t>
            </w:r>
            <w:r>
              <w:rPr>
                <w:spacing w:val="-11"/>
              </w:rPr>
              <w:t xml:space="preserve"> </w:t>
            </w:r>
            <w:r>
              <w:t>across</w:t>
            </w:r>
            <w:r>
              <w:rPr>
                <w:spacing w:val="-10"/>
              </w:rPr>
              <w:t xml:space="preserve"> </w:t>
            </w:r>
            <w:r>
              <w:rPr>
                <w:spacing w:val="-2"/>
              </w:rPr>
              <w:t>modalities.</w:t>
            </w:r>
          </w:p>
        </w:tc>
      </w:tr>
      <w:tr w:rsidR="00043761" w14:paraId="237934E8" w14:textId="77777777">
        <w:trPr>
          <w:trHeight w:val="301"/>
        </w:trPr>
        <w:tc>
          <w:tcPr>
            <w:tcW w:w="11333" w:type="dxa"/>
            <w:tcBorders>
              <w:top w:val="single" w:sz="8" w:space="0" w:color="000000"/>
              <w:left w:val="single" w:sz="8" w:space="0" w:color="000000"/>
              <w:right w:val="single" w:sz="8" w:space="0" w:color="000000"/>
            </w:tcBorders>
            <w:shd w:val="clear" w:color="auto" w:fill="2F75B5"/>
          </w:tcPr>
          <w:p w14:paraId="1EF12084" w14:textId="77777777" w:rsidR="00043761" w:rsidRDefault="00000000">
            <w:pPr>
              <w:pStyle w:val="TableParagraph"/>
              <w:spacing w:before="17"/>
              <w:ind w:left="110"/>
              <w:rPr>
                <w:b/>
                <w:i/>
              </w:rPr>
            </w:pPr>
            <w:r>
              <w:rPr>
                <w:b/>
                <w:i/>
                <w:color w:val="FFFFFF"/>
              </w:rPr>
              <w:t>Sending</w:t>
            </w:r>
            <w:r>
              <w:rPr>
                <w:b/>
                <w:i/>
                <w:color w:val="FFFFFF"/>
                <w:spacing w:val="-8"/>
              </w:rPr>
              <w:t xml:space="preserve"> </w:t>
            </w:r>
            <w:r>
              <w:rPr>
                <w:b/>
                <w:i/>
                <w:color w:val="FFFFFF"/>
              </w:rPr>
              <w:t>letters</w:t>
            </w:r>
            <w:r>
              <w:rPr>
                <w:b/>
                <w:i/>
                <w:color w:val="FFFFFF"/>
                <w:spacing w:val="-5"/>
              </w:rPr>
              <w:t xml:space="preserve"> </w:t>
            </w:r>
            <w:r>
              <w:rPr>
                <w:b/>
                <w:i/>
                <w:color w:val="FFFFFF"/>
              </w:rPr>
              <w:t>to</w:t>
            </w:r>
            <w:r>
              <w:rPr>
                <w:b/>
                <w:i/>
                <w:color w:val="FFFFFF"/>
                <w:spacing w:val="-6"/>
              </w:rPr>
              <w:t xml:space="preserve"> </w:t>
            </w:r>
            <w:r>
              <w:rPr>
                <w:b/>
                <w:i/>
                <w:color w:val="FFFFFF"/>
              </w:rPr>
              <w:t>communicate</w:t>
            </w:r>
            <w:r>
              <w:rPr>
                <w:b/>
                <w:i/>
                <w:color w:val="FFFFFF"/>
                <w:spacing w:val="-5"/>
              </w:rPr>
              <w:t xml:space="preserve"> </w:t>
            </w:r>
            <w:r>
              <w:rPr>
                <w:b/>
                <w:i/>
                <w:color w:val="FFFFFF"/>
              </w:rPr>
              <w:t>with</w:t>
            </w:r>
            <w:r>
              <w:rPr>
                <w:b/>
                <w:i/>
                <w:color w:val="FFFFFF"/>
                <w:spacing w:val="-5"/>
              </w:rPr>
              <w:t xml:space="preserve"> </w:t>
            </w:r>
            <w:r>
              <w:rPr>
                <w:b/>
                <w:i/>
                <w:color w:val="FFFFFF"/>
              </w:rPr>
              <w:t>and</w:t>
            </w:r>
            <w:r>
              <w:rPr>
                <w:b/>
                <w:i/>
                <w:color w:val="FFFFFF"/>
                <w:spacing w:val="-6"/>
              </w:rPr>
              <w:t xml:space="preserve"> </w:t>
            </w:r>
            <w:r>
              <w:rPr>
                <w:b/>
                <w:i/>
                <w:color w:val="FFFFFF"/>
              </w:rPr>
              <w:t>respond</w:t>
            </w:r>
            <w:r>
              <w:rPr>
                <w:b/>
                <w:i/>
                <w:color w:val="FFFFFF"/>
                <w:spacing w:val="-5"/>
              </w:rPr>
              <w:t xml:space="preserve"> </w:t>
            </w:r>
            <w:r>
              <w:rPr>
                <w:b/>
                <w:i/>
                <w:color w:val="FFFFFF"/>
              </w:rPr>
              <w:t>to</w:t>
            </w:r>
            <w:r>
              <w:rPr>
                <w:b/>
                <w:i/>
                <w:color w:val="FFFFFF"/>
                <w:spacing w:val="-5"/>
              </w:rPr>
              <w:t xml:space="preserve"> </w:t>
            </w:r>
            <w:r>
              <w:rPr>
                <w:b/>
                <w:i/>
                <w:color w:val="FFFFFF"/>
                <w:spacing w:val="-2"/>
              </w:rPr>
              <w:t>senders</w:t>
            </w:r>
          </w:p>
        </w:tc>
      </w:tr>
      <w:tr w:rsidR="00043761" w14:paraId="2BC1EF11" w14:textId="77777777">
        <w:trPr>
          <w:trHeight w:val="297"/>
        </w:trPr>
        <w:tc>
          <w:tcPr>
            <w:tcW w:w="11333" w:type="dxa"/>
            <w:tcBorders>
              <w:left w:val="single" w:sz="8" w:space="0" w:color="000000"/>
              <w:right w:val="single" w:sz="8" w:space="0" w:color="000000"/>
            </w:tcBorders>
          </w:tcPr>
          <w:p w14:paraId="7BEF70A9" w14:textId="77777777" w:rsidR="00043761" w:rsidRDefault="00000000">
            <w:pPr>
              <w:pStyle w:val="TableParagraph"/>
              <w:spacing w:before="18"/>
              <w:ind w:left="110"/>
            </w:pPr>
            <w:r>
              <w:rPr>
                <w:b/>
              </w:rPr>
              <w:t>EN10TRAN-III-5</w:t>
            </w:r>
            <w:r>
              <w:rPr>
                <w:b/>
                <w:spacing w:val="-7"/>
              </w:rPr>
              <w:t xml:space="preserve"> </w:t>
            </w:r>
            <w:r>
              <w:t>Identify</w:t>
            </w:r>
            <w:r>
              <w:rPr>
                <w:spacing w:val="-7"/>
              </w:rPr>
              <w:t xml:space="preserve"> </w:t>
            </w:r>
            <w:r>
              <w:t>one’s</w:t>
            </w:r>
            <w:r>
              <w:rPr>
                <w:spacing w:val="-7"/>
              </w:rPr>
              <w:t xml:space="preserve"> </w:t>
            </w:r>
            <w:r>
              <w:t>purpose</w:t>
            </w:r>
            <w:r>
              <w:rPr>
                <w:spacing w:val="-6"/>
              </w:rPr>
              <w:t xml:space="preserve"> </w:t>
            </w:r>
            <w:r>
              <w:t>and</w:t>
            </w:r>
            <w:r>
              <w:rPr>
                <w:spacing w:val="-7"/>
              </w:rPr>
              <w:t xml:space="preserve"> </w:t>
            </w:r>
            <w:r>
              <w:t>meaning</w:t>
            </w:r>
            <w:r>
              <w:rPr>
                <w:spacing w:val="-6"/>
              </w:rPr>
              <w:t xml:space="preserve"> </w:t>
            </w:r>
            <w:r>
              <w:t>in</w:t>
            </w:r>
            <w:r>
              <w:rPr>
                <w:spacing w:val="-7"/>
              </w:rPr>
              <w:t xml:space="preserve"> </w:t>
            </w:r>
            <w:r>
              <w:t>writing</w:t>
            </w:r>
            <w:r>
              <w:rPr>
                <w:spacing w:val="-6"/>
              </w:rPr>
              <w:t xml:space="preserve"> </w:t>
            </w:r>
            <w:r>
              <w:rPr>
                <w:spacing w:val="-2"/>
              </w:rPr>
              <w:t>letters.</w:t>
            </w:r>
          </w:p>
        </w:tc>
      </w:tr>
      <w:tr w:rsidR="00043761" w14:paraId="129DDED6" w14:textId="77777777">
        <w:trPr>
          <w:trHeight w:val="302"/>
        </w:trPr>
        <w:tc>
          <w:tcPr>
            <w:tcW w:w="11333" w:type="dxa"/>
            <w:tcBorders>
              <w:left w:val="single" w:sz="8" w:space="0" w:color="000000"/>
              <w:right w:val="single" w:sz="8" w:space="0" w:color="000000"/>
            </w:tcBorders>
            <w:shd w:val="clear" w:color="auto" w:fill="DDEBF7"/>
          </w:tcPr>
          <w:p w14:paraId="49FD39C4" w14:textId="77777777" w:rsidR="00043761" w:rsidRDefault="00000000">
            <w:pPr>
              <w:pStyle w:val="TableParagraph"/>
              <w:spacing w:before="18"/>
              <w:ind w:left="110"/>
            </w:pPr>
            <w:r>
              <w:rPr>
                <w:b/>
              </w:rPr>
              <w:t>EN10TRAN-III-6</w:t>
            </w:r>
            <w:r>
              <w:rPr>
                <w:b/>
                <w:spacing w:val="-9"/>
              </w:rPr>
              <w:t xml:space="preserve"> </w:t>
            </w:r>
            <w:r>
              <w:t>Compose</w:t>
            </w:r>
            <w:r>
              <w:rPr>
                <w:spacing w:val="-6"/>
              </w:rPr>
              <w:t xml:space="preserve"> </w:t>
            </w:r>
            <w:r>
              <w:t>a</w:t>
            </w:r>
            <w:r>
              <w:rPr>
                <w:spacing w:val="-6"/>
              </w:rPr>
              <w:t xml:space="preserve"> </w:t>
            </w:r>
            <w:r>
              <w:t>letter</w:t>
            </w:r>
            <w:r>
              <w:rPr>
                <w:spacing w:val="-6"/>
              </w:rPr>
              <w:t xml:space="preserve"> </w:t>
            </w:r>
            <w:r>
              <w:t>of</w:t>
            </w:r>
            <w:r>
              <w:rPr>
                <w:spacing w:val="-5"/>
              </w:rPr>
              <w:t xml:space="preserve"> </w:t>
            </w:r>
            <w:r>
              <w:rPr>
                <w:spacing w:val="-2"/>
              </w:rPr>
              <w:t>application.</w:t>
            </w:r>
          </w:p>
        </w:tc>
      </w:tr>
      <w:tr w:rsidR="00043761" w14:paraId="6BF19AB4" w14:textId="77777777">
        <w:trPr>
          <w:trHeight w:val="297"/>
        </w:trPr>
        <w:tc>
          <w:tcPr>
            <w:tcW w:w="11333" w:type="dxa"/>
            <w:tcBorders>
              <w:left w:val="single" w:sz="8" w:space="0" w:color="000000"/>
              <w:right w:val="single" w:sz="8" w:space="0" w:color="000000"/>
            </w:tcBorders>
          </w:tcPr>
          <w:p w14:paraId="4D7A67EC" w14:textId="77777777" w:rsidR="00043761" w:rsidRDefault="00000000">
            <w:pPr>
              <w:pStyle w:val="TableParagraph"/>
              <w:spacing w:before="18"/>
              <w:ind w:left="110"/>
            </w:pPr>
            <w:r>
              <w:rPr>
                <w:b/>
              </w:rPr>
              <w:t>EN10TRAN-III-7</w:t>
            </w:r>
            <w:r>
              <w:rPr>
                <w:b/>
                <w:spacing w:val="-8"/>
              </w:rPr>
              <w:t xml:space="preserve"> </w:t>
            </w:r>
            <w:r>
              <w:t>Revise</w:t>
            </w:r>
            <w:r>
              <w:rPr>
                <w:spacing w:val="-7"/>
              </w:rPr>
              <w:t xml:space="preserve"> </w:t>
            </w:r>
            <w:r>
              <w:t>for</w:t>
            </w:r>
            <w:r>
              <w:rPr>
                <w:spacing w:val="-7"/>
              </w:rPr>
              <w:t xml:space="preserve"> </w:t>
            </w:r>
            <w:r>
              <w:t>coherence</w:t>
            </w:r>
            <w:r>
              <w:rPr>
                <w:spacing w:val="-7"/>
              </w:rPr>
              <w:t xml:space="preserve"> </w:t>
            </w:r>
            <w:r>
              <w:t>and</w:t>
            </w:r>
            <w:r>
              <w:rPr>
                <w:spacing w:val="-6"/>
              </w:rPr>
              <w:t xml:space="preserve"> </w:t>
            </w:r>
            <w:r>
              <w:rPr>
                <w:spacing w:val="-2"/>
              </w:rPr>
              <w:t>cohesion.</w:t>
            </w:r>
          </w:p>
        </w:tc>
      </w:tr>
      <w:tr w:rsidR="00043761" w14:paraId="6B5F4AD8" w14:textId="77777777">
        <w:trPr>
          <w:trHeight w:val="302"/>
        </w:trPr>
        <w:tc>
          <w:tcPr>
            <w:tcW w:w="11333" w:type="dxa"/>
            <w:tcBorders>
              <w:left w:val="single" w:sz="8" w:space="0" w:color="000000"/>
              <w:right w:val="single" w:sz="8" w:space="0" w:color="000000"/>
            </w:tcBorders>
            <w:shd w:val="clear" w:color="auto" w:fill="DDEBF7"/>
          </w:tcPr>
          <w:p w14:paraId="2EC8E0A8" w14:textId="77777777" w:rsidR="00043761" w:rsidRDefault="00000000">
            <w:pPr>
              <w:pStyle w:val="TableParagraph"/>
              <w:spacing w:before="22"/>
              <w:ind w:left="110"/>
            </w:pPr>
            <w:r>
              <w:rPr>
                <w:b/>
              </w:rPr>
              <w:t>EN10TRAN-III-8</w:t>
            </w:r>
            <w:r>
              <w:rPr>
                <w:b/>
                <w:spacing w:val="-8"/>
              </w:rPr>
              <w:t xml:space="preserve"> </w:t>
            </w:r>
            <w:r>
              <w:t>Edit</w:t>
            </w:r>
            <w:r>
              <w:rPr>
                <w:spacing w:val="-6"/>
              </w:rPr>
              <w:t xml:space="preserve"> </w:t>
            </w:r>
            <w:r>
              <w:t>for</w:t>
            </w:r>
            <w:r>
              <w:rPr>
                <w:spacing w:val="-6"/>
              </w:rPr>
              <w:t xml:space="preserve"> </w:t>
            </w:r>
            <w:r>
              <w:t>consistency</w:t>
            </w:r>
            <w:r>
              <w:rPr>
                <w:spacing w:val="-5"/>
              </w:rPr>
              <w:t xml:space="preserve"> </w:t>
            </w:r>
            <w:r>
              <w:t>of</w:t>
            </w:r>
            <w:r>
              <w:rPr>
                <w:spacing w:val="-6"/>
              </w:rPr>
              <w:t xml:space="preserve"> </w:t>
            </w:r>
            <w:r>
              <w:t>diction,</w:t>
            </w:r>
            <w:r>
              <w:rPr>
                <w:spacing w:val="-6"/>
              </w:rPr>
              <w:t xml:space="preserve"> </w:t>
            </w:r>
            <w:r>
              <w:t>style,</w:t>
            </w:r>
            <w:r>
              <w:rPr>
                <w:spacing w:val="-5"/>
              </w:rPr>
              <w:t xml:space="preserve"> </w:t>
            </w:r>
            <w:r>
              <w:t>tone</w:t>
            </w:r>
            <w:r>
              <w:rPr>
                <w:spacing w:val="-6"/>
              </w:rPr>
              <w:t xml:space="preserve"> </w:t>
            </w:r>
            <w:r>
              <w:t>and</w:t>
            </w:r>
            <w:r>
              <w:rPr>
                <w:spacing w:val="-5"/>
              </w:rPr>
              <w:t xml:space="preserve"> </w:t>
            </w:r>
            <w:r>
              <w:t>register,</w:t>
            </w:r>
            <w:r>
              <w:rPr>
                <w:spacing w:val="-6"/>
              </w:rPr>
              <w:t xml:space="preserve"> </w:t>
            </w:r>
            <w:r>
              <w:t>point</w:t>
            </w:r>
            <w:r>
              <w:rPr>
                <w:spacing w:val="-6"/>
              </w:rPr>
              <w:t xml:space="preserve"> </w:t>
            </w:r>
            <w:r>
              <w:t>of</w:t>
            </w:r>
            <w:r>
              <w:rPr>
                <w:spacing w:val="-5"/>
              </w:rPr>
              <w:t xml:space="preserve"> </w:t>
            </w:r>
            <w:r>
              <w:t>view,</w:t>
            </w:r>
            <w:r>
              <w:rPr>
                <w:spacing w:val="-6"/>
              </w:rPr>
              <w:t xml:space="preserve"> </w:t>
            </w:r>
            <w:r>
              <w:t>and</w:t>
            </w:r>
            <w:r>
              <w:rPr>
                <w:spacing w:val="-5"/>
              </w:rPr>
              <w:t xml:space="preserve"> </w:t>
            </w:r>
            <w:r>
              <w:rPr>
                <w:spacing w:val="-2"/>
              </w:rPr>
              <w:t>grammar.</w:t>
            </w:r>
          </w:p>
        </w:tc>
      </w:tr>
      <w:tr w:rsidR="00043761" w14:paraId="63B84A1E" w14:textId="77777777">
        <w:trPr>
          <w:trHeight w:val="517"/>
        </w:trPr>
        <w:tc>
          <w:tcPr>
            <w:tcW w:w="11333" w:type="dxa"/>
            <w:tcBorders>
              <w:left w:val="single" w:sz="8" w:space="0" w:color="000000"/>
              <w:bottom w:val="single" w:sz="8" w:space="0" w:color="000000"/>
              <w:right w:val="single" w:sz="8" w:space="0" w:color="000000"/>
            </w:tcBorders>
          </w:tcPr>
          <w:p w14:paraId="41C73B0D" w14:textId="77777777" w:rsidR="00043761" w:rsidRDefault="00000000">
            <w:pPr>
              <w:pStyle w:val="TableParagraph"/>
              <w:spacing w:line="257" w:lineRule="exact"/>
              <w:ind w:left="110"/>
            </w:pPr>
            <w:r>
              <w:rPr>
                <w:b/>
              </w:rPr>
              <w:t>EN10TRAN-III-9</w:t>
            </w:r>
            <w:r>
              <w:rPr>
                <w:b/>
                <w:spacing w:val="-8"/>
              </w:rPr>
              <w:t xml:space="preserve"> </w:t>
            </w:r>
            <w:r>
              <w:t>Send</w:t>
            </w:r>
            <w:r>
              <w:rPr>
                <w:spacing w:val="-6"/>
              </w:rPr>
              <w:t xml:space="preserve"> </w:t>
            </w:r>
            <w:r>
              <w:t>correspondences</w:t>
            </w:r>
            <w:r>
              <w:rPr>
                <w:spacing w:val="-7"/>
              </w:rPr>
              <w:t xml:space="preserve"> </w:t>
            </w:r>
            <w:r>
              <w:t>to</w:t>
            </w:r>
            <w:r>
              <w:rPr>
                <w:spacing w:val="-7"/>
              </w:rPr>
              <w:t xml:space="preserve"> </w:t>
            </w:r>
            <w:r>
              <w:t>communicate</w:t>
            </w:r>
            <w:r>
              <w:rPr>
                <w:spacing w:val="-7"/>
              </w:rPr>
              <w:t xml:space="preserve"> </w:t>
            </w:r>
            <w:r>
              <w:t>with</w:t>
            </w:r>
            <w:r>
              <w:rPr>
                <w:spacing w:val="-7"/>
              </w:rPr>
              <w:t xml:space="preserve"> </w:t>
            </w:r>
            <w:r>
              <w:t>and</w:t>
            </w:r>
            <w:r>
              <w:rPr>
                <w:spacing w:val="-6"/>
              </w:rPr>
              <w:t xml:space="preserve"> </w:t>
            </w:r>
            <w:r>
              <w:t>respond</w:t>
            </w:r>
            <w:r>
              <w:rPr>
                <w:spacing w:val="-7"/>
              </w:rPr>
              <w:t xml:space="preserve"> </w:t>
            </w:r>
            <w:r>
              <w:t>to</w:t>
            </w:r>
            <w:r>
              <w:rPr>
                <w:spacing w:val="-7"/>
              </w:rPr>
              <w:t xml:space="preserve"> </w:t>
            </w:r>
            <w:r>
              <w:t>senders</w:t>
            </w:r>
            <w:r>
              <w:rPr>
                <w:spacing w:val="-7"/>
              </w:rPr>
              <w:t xml:space="preserve"> </w:t>
            </w:r>
            <w:r>
              <w:t>within</w:t>
            </w:r>
            <w:r>
              <w:rPr>
                <w:spacing w:val="-6"/>
              </w:rPr>
              <w:t xml:space="preserve"> </w:t>
            </w:r>
            <w:r>
              <w:rPr>
                <w:spacing w:val="-5"/>
              </w:rPr>
              <w:t>the</w:t>
            </w:r>
          </w:p>
          <w:p w14:paraId="133141DC" w14:textId="77777777" w:rsidR="00043761" w:rsidRDefault="00000000">
            <w:pPr>
              <w:pStyle w:val="TableParagraph"/>
              <w:spacing w:before="1" w:line="240" w:lineRule="exact"/>
              <w:ind w:left="110"/>
            </w:pPr>
            <w:r>
              <w:t>bounds</w:t>
            </w:r>
            <w:r>
              <w:rPr>
                <w:spacing w:val="-4"/>
              </w:rPr>
              <w:t xml:space="preserve"> </w:t>
            </w:r>
            <w:r>
              <w:t>of</w:t>
            </w:r>
            <w:r>
              <w:rPr>
                <w:spacing w:val="-4"/>
              </w:rPr>
              <w:t xml:space="preserve"> </w:t>
            </w:r>
            <w:r>
              <w:rPr>
                <w:spacing w:val="-2"/>
              </w:rPr>
              <w:t>ethics.</w:t>
            </w:r>
          </w:p>
        </w:tc>
      </w:tr>
    </w:tbl>
    <w:p w14:paraId="30005FC1" w14:textId="77777777" w:rsidR="00043761" w:rsidRDefault="00043761">
      <w:pPr>
        <w:pStyle w:val="TableParagraph"/>
        <w:spacing w:line="240" w:lineRule="exact"/>
        <w:sectPr w:rsidR="00043761">
          <w:pgSz w:w="16840" w:h="11910" w:orient="landscape"/>
          <w:pgMar w:top="960" w:right="708" w:bottom="780" w:left="708" w:header="727" w:footer="586" w:gutter="0"/>
          <w:cols w:space="720"/>
        </w:sectPr>
      </w:pPr>
    </w:p>
    <w:p w14:paraId="19663673" w14:textId="77777777" w:rsidR="00043761" w:rsidRDefault="00043761">
      <w:pPr>
        <w:pStyle w:val="BodyText"/>
        <w:spacing w:before="207"/>
        <w:rPr>
          <w:b/>
        </w:rPr>
      </w:pPr>
    </w:p>
    <w:p w14:paraId="01438A43" w14:textId="77777777" w:rsidR="00043761" w:rsidRDefault="00000000">
      <w:pPr>
        <w:ind w:left="5418" w:right="5416"/>
        <w:jc w:val="center"/>
        <w:rPr>
          <w:b/>
        </w:rPr>
      </w:pPr>
      <w:r>
        <w:rPr>
          <w:b/>
        </w:rPr>
        <w:t>GRADE</w:t>
      </w:r>
      <w:r>
        <w:rPr>
          <w:b/>
          <w:spacing w:val="-4"/>
        </w:rPr>
        <w:t xml:space="preserve"> </w:t>
      </w:r>
      <w:r>
        <w:rPr>
          <w:b/>
        </w:rPr>
        <w:t>10</w:t>
      </w:r>
      <w:r>
        <w:rPr>
          <w:b/>
          <w:spacing w:val="-4"/>
        </w:rPr>
        <w:t xml:space="preserve"> </w:t>
      </w:r>
      <w:r>
        <w:rPr>
          <w:b/>
        </w:rPr>
        <w:t>–</w:t>
      </w:r>
      <w:r>
        <w:rPr>
          <w:b/>
          <w:spacing w:val="-4"/>
        </w:rPr>
        <w:t xml:space="preserve"> </w:t>
      </w:r>
      <w:r>
        <w:rPr>
          <w:b/>
        </w:rPr>
        <w:t>QUARTER</w:t>
      </w:r>
      <w:r>
        <w:rPr>
          <w:b/>
          <w:spacing w:val="-3"/>
        </w:rPr>
        <w:t xml:space="preserve"> </w:t>
      </w:r>
      <w:r>
        <w:rPr>
          <w:b/>
          <w:spacing w:val="-10"/>
        </w:rPr>
        <w:t>4</w:t>
      </w:r>
    </w:p>
    <w:p w14:paraId="171BCD76" w14:textId="77777777" w:rsidR="00043761" w:rsidRDefault="00043761">
      <w:pPr>
        <w:pStyle w:val="BodyText"/>
        <w:spacing w:before="26" w:after="1"/>
        <w:rPr>
          <w:b/>
          <w:sz w:val="20"/>
        </w:rPr>
      </w:pPr>
    </w:p>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40"/>
        <w:gridCol w:w="13262"/>
      </w:tblGrid>
      <w:tr w:rsidR="00043761" w14:paraId="770D8023" w14:textId="77777777">
        <w:trPr>
          <w:trHeight w:val="772"/>
        </w:trPr>
        <w:tc>
          <w:tcPr>
            <w:tcW w:w="2040" w:type="dxa"/>
          </w:tcPr>
          <w:p w14:paraId="20A5E649" w14:textId="77777777" w:rsidR="00043761" w:rsidRDefault="00000000">
            <w:pPr>
              <w:pStyle w:val="TableParagraph"/>
              <w:spacing w:before="123"/>
              <w:ind w:left="301" w:firstLine="154"/>
              <w:rPr>
                <w:b/>
              </w:rPr>
            </w:pPr>
            <w:r>
              <w:rPr>
                <w:b/>
                <w:spacing w:val="-2"/>
              </w:rPr>
              <w:t>CONTENT STANDARDS</w:t>
            </w:r>
          </w:p>
        </w:tc>
        <w:tc>
          <w:tcPr>
            <w:tcW w:w="13262" w:type="dxa"/>
          </w:tcPr>
          <w:p w14:paraId="17804943" w14:textId="77777777" w:rsidR="00043761" w:rsidRDefault="00000000">
            <w:pPr>
              <w:pStyle w:val="TableParagraph"/>
              <w:ind w:left="105"/>
            </w:pPr>
            <w:r>
              <w:t>The</w:t>
            </w:r>
            <w:r>
              <w:rPr>
                <w:spacing w:val="-7"/>
              </w:rPr>
              <w:t xml:space="preserve"> </w:t>
            </w:r>
            <w:r>
              <w:t>learners</w:t>
            </w:r>
            <w:r>
              <w:rPr>
                <w:spacing w:val="-7"/>
              </w:rPr>
              <w:t xml:space="preserve"> </w:t>
            </w:r>
            <w:r>
              <w:t>demonstrate</w:t>
            </w:r>
            <w:r>
              <w:rPr>
                <w:spacing w:val="-7"/>
              </w:rPr>
              <w:t xml:space="preserve"> </w:t>
            </w:r>
            <w:r>
              <w:t>their</w:t>
            </w:r>
            <w:r>
              <w:rPr>
                <w:spacing w:val="-7"/>
              </w:rPr>
              <w:t xml:space="preserve"> </w:t>
            </w:r>
            <w:r>
              <w:t>multiliteracies</w:t>
            </w:r>
            <w:r>
              <w:rPr>
                <w:spacing w:val="-7"/>
              </w:rPr>
              <w:t xml:space="preserve"> </w:t>
            </w:r>
            <w:r>
              <w:t>and</w:t>
            </w:r>
            <w:r>
              <w:rPr>
                <w:spacing w:val="-7"/>
              </w:rPr>
              <w:t xml:space="preserve"> </w:t>
            </w:r>
            <w:r>
              <w:t>communicative</w:t>
            </w:r>
            <w:r>
              <w:rPr>
                <w:spacing w:val="-7"/>
              </w:rPr>
              <w:t xml:space="preserve"> </w:t>
            </w:r>
            <w:r>
              <w:t>competence</w:t>
            </w:r>
            <w:r>
              <w:rPr>
                <w:spacing w:val="-7"/>
              </w:rPr>
              <w:t xml:space="preserve"> </w:t>
            </w:r>
            <w:r>
              <w:t>in</w:t>
            </w:r>
            <w:r>
              <w:rPr>
                <w:spacing w:val="-7"/>
              </w:rPr>
              <w:t xml:space="preserve"> </w:t>
            </w:r>
            <w:r>
              <w:t>evaluating</w:t>
            </w:r>
            <w:r>
              <w:rPr>
                <w:spacing w:val="-7"/>
              </w:rPr>
              <w:t xml:space="preserve"> </w:t>
            </w:r>
            <w:r>
              <w:t>informational</w:t>
            </w:r>
            <w:r>
              <w:rPr>
                <w:spacing w:val="-6"/>
              </w:rPr>
              <w:t xml:space="preserve"> </w:t>
            </w:r>
            <w:r>
              <w:t>texts</w:t>
            </w:r>
            <w:r>
              <w:rPr>
                <w:spacing w:val="-7"/>
              </w:rPr>
              <w:t xml:space="preserve"> </w:t>
            </w:r>
            <w:r>
              <w:t>(research report</w:t>
            </w:r>
            <w:r>
              <w:rPr>
                <w:spacing w:val="35"/>
              </w:rPr>
              <w:t xml:space="preserve"> </w:t>
            </w:r>
            <w:r>
              <w:t>[stage</w:t>
            </w:r>
            <w:r>
              <w:rPr>
                <w:spacing w:val="36"/>
              </w:rPr>
              <w:t xml:space="preserve"> </w:t>
            </w:r>
            <w:r>
              <w:t>2]</w:t>
            </w:r>
            <w:r>
              <w:rPr>
                <w:spacing w:val="36"/>
              </w:rPr>
              <w:t xml:space="preserve"> </w:t>
            </w:r>
            <w:r>
              <w:t>based</w:t>
            </w:r>
            <w:r>
              <w:rPr>
                <w:spacing w:val="35"/>
              </w:rPr>
              <w:t xml:space="preserve"> </w:t>
            </w:r>
            <w:r>
              <w:t>on</w:t>
            </w:r>
            <w:r>
              <w:rPr>
                <w:spacing w:val="36"/>
              </w:rPr>
              <w:t xml:space="preserve"> </w:t>
            </w:r>
            <w:r>
              <w:t>literature</w:t>
            </w:r>
            <w:r>
              <w:rPr>
                <w:spacing w:val="36"/>
              </w:rPr>
              <w:t xml:space="preserve"> </w:t>
            </w:r>
            <w:r>
              <w:t>review)</w:t>
            </w:r>
            <w:r>
              <w:rPr>
                <w:spacing w:val="35"/>
              </w:rPr>
              <w:t xml:space="preserve"> </w:t>
            </w:r>
            <w:r>
              <w:t>for</w:t>
            </w:r>
            <w:r>
              <w:rPr>
                <w:spacing w:val="36"/>
              </w:rPr>
              <w:t xml:space="preserve"> </w:t>
            </w:r>
            <w:r>
              <w:t>clarity</w:t>
            </w:r>
            <w:r>
              <w:rPr>
                <w:spacing w:val="36"/>
              </w:rPr>
              <w:t xml:space="preserve"> </w:t>
            </w:r>
            <w:r>
              <w:t>of</w:t>
            </w:r>
            <w:r>
              <w:rPr>
                <w:spacing w:val="35"/>
              </w:rPr>
              <w:t xml:space="preserve"> </w:t>
            </w:r>
            <w:r>
              <w:t>meaning,</w:t>
            </w:r>
            <w:r>
              <w:rPr>
                <w:spacing w:val="36"/>
              </w:rPr>
              <w:t xml:space="preserve"> </w:t>
            </w:r>
            <w:r>
              <w:t>purpose,</w:t>
            </w:r>
            <w:r>
              <w:rPr>
                <w:spacing w:val="36"/>
              </w:rPr>
              <w:t xml:space="preserve"> </w:t>
            </w:r>
            <w:r>
              <w:t>and</w:t>
            </w:r>
            <w:r>
              <w:rPr>
                <w:spacing w:val="35"/>
              </w:rPr>
              <w:t xml:space="preserve"> </w:t>
            </w:r>
            <w:r>
              <w:t>target</w:t>
            </w:r>
            <w:r>
              <w:rPr>
                <w:spacing w:val="36"/>
              </w:rPr>
              <w:t xml:space="preserve"> </w:t>
            </w:r>
            <w:r>
              <w:t>audience</w:t>
            </w:r>
            <w:r>
              <w:rPr>
                <w:spacing w:val="36"/>
              </w:rPr>
              <w:t xml:space="preserve"> </w:t>
            </w:r>
            <w:r>
              <w:t>as</w:t>
            </w:r>
            <w:r>
              <w:rPr>
                <w:spacing w:val="35"/>
              </w:rPr>
              <w:t xml:space="preserve"> </w:t>
            </w:r>
            <w:r>
              <w:t>a</w:t>
            </w:r>
            <w:r>
              <w:rPr>
                <w:spacing w:val="36"/>
              </w:rPr>
              <w:t xml:space="preserve"> </w:t>
            </w:r>
            <w:r>
              <w:t>foundation</w:t>
            </w:r>
            <w:r>
              <w:rPr>
                <w:spacing w:val="36"/>
              </w:rPr>
              <w:t xml:space="preserve"> </w:t>
            </w:r>
            <w:r>
              <w:rPr>
                <w:spacing w:val="-5"/>
              </w:rPr>
              <w:t>for</w:t>
            </w:r>
          </w:p>
          <w:p w14:paraId="2F875D27" w14:textId="77777777" w:rsidR="00043761" w:rsidRDefault="00000000">
            <w:pPr>
              <w:pStyle w:val="TableParagraph"/>
              <w:spacing w:line="240" w:lineRule="exact"/>
              <w:ind w:left="105"/>
            </w:pPr>
            <w:r>
              <w:t>publishing</w:t>
            </w:r>
            <w:r>
              <w:rPr>
                <w:spacing w:val="-11"/>
              </w:rPr>
              <w:t xml:space="preserve"> </w:t>
            </w:r>
            <w:r>
              <w:t>original</w:t>
            </w:r>
            <w:r>
              <w:rPr>
                <w:spacing w:val="-10"/>
              </w:rPr>
              <w:t xml:space="preserve"> </w:t>
            </w:r>
            <w:r>
              <w:t>informational</w:t>
            </w:r>
            <w:r>
              <w:rPr>
                <w:spacing w:val="-10"/>
              </w:rPr>
              <w:t xml:space="preserve"> </w:t>
            </w:r>
            <w:r>
              <w:rPr>
                <w:spacing w:val="-2"/>
              </w:rPr>
              <w:t>texts.</w:t>
            </w:r>
          </w:p>
        </w:tc>
      </w:tr>
      <w:tr w:rsidR="00043761" w14:paraId="3B86C8F2" w14:textId="77777777">
        <w:trPr>
          <w:trHeight w:val="1031"/>
        </w:trPr>
        <w:tc>
          <w:tcPr>
            <w:tcW w:w="2040" w:type="dxa"/>
          </w:tcPr>
          <w:p w14:paraId="5BF9B48A" w14:textId="77777777" w:rsidR="00043761" w:rsidRDefault="00000000">
            <w:pPr>
              <w:pStyle w:val="TableParagraph"/>
              <w:spacing w:before="258"/>
              <w:ind w:left="301" w:hanging="192"/>
              <w:rPr>
                <w:b/>
              </w:rPr>
            </w:pPr>
            <w:r>
              <w:rPr>
                <w:b/>
                <w:spacing w:val="-2"/>
              </w:rPr>
              <w:t>PERFORMANCE STANDARDS</w:t>
            </w:r>
          </w:p>
        </w:tc>
        <w:tc>
          <w:tcPr>
            <w:tcW w:w="13262" w:type="dxa"/>
          </w:tcPr>
          <w:p w14:paraId="158FF112" w14:textId="77777777" w:rsidR="00043761" w:rsidRDefault="00000000">
            <w:pPr>
              <w:pStyle w:val="TableParagraph"/>
              <w:ind w:left="105"/>
            </w:pPr>
            <w:r>
              <w:t>The</w:t>
            </w:r>
            <w:r>
              <w:rPr>
                <w:spacing w:val="34"/>
              </w:rPr>
              <w:t xml:space="preserve"> </w:t>
            </w:r>
            <w:r>
              <w:t>learners</w:t>
            </w:r>
            <w:r>
              <w:rPr>
                <w:spacing w:val="34"/>
              </w:rPr>
              <w:t xml:space="preserve"> </w:t>
            </w:r>
            <w:r>
              <w:t>analyze</w:t>
            </w:r>
            <w:r>
              <w:rPr>
                <w:spacing w:val="34"/>
              </w:rPr>
              <w:t xml:space="preserve"> </w:t>
            </w:r>
            <w:r>
              <w:t>the</w:t>
            </w:r>
            <w:r>
              <w:rPr>
                <w:spacing w:val="34"/>
              </w:rPr>
              <w:t xml:space="preserve"> </w:t>
            </w:r>
            <w:r>
              <w:t>style,</w:t>
            </w:r>
            <w:r>
              <w:rPr>
                <w:spacing w:val="34"/>
              </w:rPr>
              <w:t xml:space="preserve"> </w:t>
            </w:r>
            <w:r>
              <w:t>form,</w:t>
            </w:r>
            <w:r>
              <w:rPr>
                <w:spacing w:val="34"/>
              </w:rPr>
              <w:t xml:space="preserve"> </w:t>
            </w:r>
            <w:r>
              <w:t>and</w:t>
            </w:r>
            <w:r>
              <w:rPr>
                <w:spacing w:val="34"/>
              </w:rPr>
              <w:t xml:space="preserve"> </w:t>
            </w:r>
            <w:r>
              <w:t>features</w:t>
            </w:r>
            <w:r>
              <w:rPr>
                <w:spacing w:val="34"/>
              </w:rPr>
              <w:t xml:space="preserve"> </w:t>
            </w:r>
            <w:r>
              <w:t>of</w:t>
            </w:r>
            <w:r>
              <w:rPr>
                <w:spacing w:val="34"/>
              </w:rPr>
              <w:t xml:space="preserve"> </w:t>
            </w:r>
            <w:r>
              <w:t>informational</w:t>
            </w:r>
            <w:r>
              <w:rPr>
                <w:spacing w:val="34"/>
              </w:rPr>
              <w:t xml:space="preserve"> </w:t>
            </w:r>
            <w:r>
              <w:t>texts</w:t>
            </w:r>
            <w:r>
              <w:rPr>
                <w:spacing w:val="34"/>
              </w:rPr>
              <w:t xml:space="preserve"> </w:t>
            </w:r>
            <w:r>
              <w:t>(research</w:t>
            </w:r>
            <w:r>
              <w:rPr>
                <w:spacing w:val="34"/>
              </w:rPr>
              <w:t xml:space="preserve"> </w:t>
            </w:r>
            <w:r>
              <w:t>report</w:t>
            </w:r>
            <w:r>
              <w:rPr>
                <w:spacing w:val="34"/>
              </w:rPr>
              <w:t xml:space="preserve"> </w:t>
            </w:r>
            <w:r>
              <w:t>based</w:t>
            </w:r>
            <w:r>
              <w:rPr>
                <w:spacing w:val="34"/>
              </w:rPr>
              <w:t xml:space="preserve"> </w:t>
            </w:r>
            <w:r>
              <w:t>on</w:t>
            </w:r>
            <w:r>
              <w:rPr>
                <w:spacing w:val="34"/>
              </w:rPr>
              <w:t xml:space="preserve"> </w:t>
            </w:r>
            <w:r>
              <w:t>literature</w:t>
            </w:r>
            <w:r>
              <w:rPr>
                <w:spacing w:val="34"/>
              </w:rPr>
              <w:t xml:space="preserve"> </w:t>
            </w:r>
            <w:r>
              <w:t>review); evaluate</w:t>
            </w:r>
            <w:r>
              <w:rPr>
                <w:spacing w:val="32"/>
              </w:rPr>
              <w:t xml:space="preserve"> </w:t>
            </w:r>
            <w:r>
              <w:t>informational</w:t>
            </w:r>
            <w:r>
              <w:rPr>
                <w:spacing w:val="33"/>
              </w:rPr>
              <w:t xml:space="preserve"> </w:t>
            </w:r>
            <w:r>
              <w:t>texts</w:t>
            </w:r>
            <w:r>
              <w:rPr>
                <w:spacing w:val="33"/>
              </w:rPr>
              <w:t xml:space="preserve"> </w:t>
            </w:r>
            <w:r>
              <w:t>for</w:t>
            </w:r>
            <w:r>
              <w:rPr>
                <w:spacing w:val="33"/>
              </w:rPr>
              <w:t xml:space="preserve"> </w:t>
            </w:r>
            <w:r>
              <w:t>clarity</w:t>
            </w:r>
            <w:r>
              <w:rPr>
                <w:spacing w:val="33"/>
              </w:rPr>
              <w:t xml:space="preserve"> </w:t>
            </w:r>
            <w:r>
              <w:t>of</w:t>
            </w:r>
            <w:r>
              <w:rPr>
                <w:spacing w:val="33"/>
              </w:rPr>
              <w:t xml:space="preserve"> </w:t>
            </w:r>
            <w:r>
              <w:t>meaning,</w:t>
            </w:r>
            <w:r>
              <w:rPr>
                <w:spacing w:val="33"/>
              </w:rPr>
              <w:t xml:space="preserve"> </w:t>
            </w:r>
            <w:r>
              <w:t>purpose,</w:t>
            </w:r>
            <w:r>
              <w:rPr>
                <w:spacing w:val="32"/>
              </w:rPr>
              <w:t xml:space="preserve"> </w:t>
            </w:r>
            <w:r>
              <w:t>and</w:t>
            </w:r>
            <w:r>
              <w:rPr>
                <w:spacing w:val="33"/>
              </w:rPr>
              <w:t xml:space="preserve"> </w:t>
            </w:r>
            <w:r>
              <w:t>target</w:t>
            </w:r>
            <w:r>
              <w:rPr>
                <w:spacing w:val="33"/>
              </w:rPr>
              <w:t xml:space="preserve"> </w:t>
            </w:r>
            <w:r>
              <w:t>audience;</w:t>
            </w:r>
            <w:r>
              <w:rPr>
                <w:spacing w:val="33"/>
              </w:rPr>
              <w:t xml:space="preserve"> </w:t>
            </w:r>
            <w:r>
              <w:t>and</w:t>
            </w:r>
            <w:r>
              <w:rPr>
                <w:spacing w:val="33"/>
              </w:rPr>
              <w:t xml:space="preserve"> </w:t>
            </w:r>
            <w:r>
              <w:t>compose</w:t>
            </w:r>
            <w:r>
              <w:rPr>
                <w:spacing w:val="33"/>
              </w:rPr>
              <w:t xml:space="preserve"> </w:t>
            </w:r>
            <w:r>
              <w:t>and</w:t>
            </w:r>
            <w:r>
              <w:rPr>
                <w:spacing w:val="33"/>
              </w:rPr>
              <w:t xml:space="preserve"> </w:t>
            </w:r>
            <w:r>
              <w:t>publish</w:t>
            </w:r>
            <w:r>
              <w:rPr>
                <w:spacing w:val="33"/>
              </w:rPr>
              <w:t xml:space="preserve"> </w:t>
            </w:r>
            <w:r>
              <w:rPr>
                <w:spacing w:val="-2"/>
              </w:rPr>
              <w:t>original</w:t>
            </w:r>
          </w:p>
          <w:p w14:paraId="4E1FF856" w14:textId="77777777" w:rsidR="00043761" w:rsidRDefault="00000000">
            <w:pPr>
              <w:pStyle w:val="TableParagraph"/>
              <w:spacing w:line="254" w:lineRule="exact"/>
              <w:ind w:left="105"/>
            </w:pPr>
            <w:r>
              <w:t>multimodal</w:t>
            </w:r>
            <w:r>
              <w:rPr>
                <w:spacing w:val="40"/>
              </w:rPr>
              <w:t xml:space="preserve"> </w:t>
            </w:r>
            <w:r>
              <w:t>informational</w:t>
            </w:r>
            <w:r>
              <w:rPr>
                <w:spacing w:val="40"/>
              </w:rPr>
              <w:t xml:space="preserve"> </w:t>
            </w:r>
            <w:r>
              <w:t>texts</w:t>
            </w:r>
            <w:r>
              <w:rPr>
                <w:spacing w:val="40"/>
              </w:rPr>
              <w:t xml:space="preserve"> </w:t>
            </w:r>
            <w:r>
              <w:t>(research</w:t>
            </w:r>
            <w:r>
              <w:rPr>
                <w:spacing w:val="40"/>
              </w:rPr>
              <w:t xml:space="preserve"> </w:t>
            </w:r>
            <w:r>
              <w:t>report</w:t>
            </w:r>
            <w:r>
              <w:rPr>
                <w:spacing w:val="40"/>
              </w:rPr>
              <w:t xml:space="preserve"> </w:t>
            </w:r>
            <w:r>
              <w:t>[stage</w:t>
            </w:r>
            <w:r>
              <w:rPr>
                <w:spacing w:val="40"/>
              </w:rPr>
              <w:t xml:space="preserve"> </w:t>
            </w:r>
            <w:r>
              <w:t>2]</w:t>
            </w:r>
            <w:r>
              <w:rPr>
                <w:spacing w:val="40"/>
              </w:rPr>
              <w:t xml:space="preserve"> </w:t>
            </w:r>
            <w:r>
              <w:t>based</w:t>
            </w:r>
            <w:r>
              <w:rPr>
                <w:spacing w:val="40"/>
              </w:rPr>
              <w:t xml:space="preserve"> </w:t>
            </w:r>
            <w:r>
              <w:t>on</w:t>
            </w:r>
            <w:r>
              <w:rPr>
                <w:spacing w:val="40"/>
              </w:rPr>
              <w:t xml:space="preserve"> </w:t>
            </w:r>
            <w:r>
              <w:t>literature</w:t>
            </w:r>
            <w:r>
              <w:rPr>
                <w:spacing w:val="40"/>
              </w:rPr>
              <w:t xml:space="preserve"> </w:t>
            </w:r>
            <w:r>
              <w:t>review)</w:t>
            </w:r>
            <w:r>
              <w:rPr>
                <w:spacing w:val="40"/>
              </w:rPr>
              <w:t xml:space="preserve"> </w:t>
            </w:r>
            <w:r>
              <w:t>using</w:t>
            </w:r>
            <w:r>
              <w:rPr>
                <w:spacing w:val="40"/>
              </w:rPr>
              <w:t xml:space="preserve"> </w:t>
            </w:r>
            <w:r>
              <w:t>appropriate</w:t>
            </w:r>
            <w:r>
              <w:rPr>
                <w:spacing w:val="40"/>
              </w:rPr>
              <w:t xml:space="preserve"> </w:t>
            </w:r>
            <w:r>
              <w:t>forms</w:t>
            </w:r>
            <w:r>
              <w:rPr>
                <w:spacing w:val="40"/>
              </w:rPr>
              <w:t xml:space="preserve"> </w:t>
            </w:r>
            <w:r>
              <w:t>and</w:t>
            </w:r>
            <w:r>
              <w:rPr>
                <w:spacing w:val="80"/>
              </w:rPr>
              <w:t xml:space="preserve"> </w:t>
            </w:r>
            <w:r>
              <w:t>structures that represent their meaning, purpose, and target audience.</w:t>
            </w:r>
          </w:p>
        </w:tc>
      </w:tr>
    </w:tbl>
    <w:p w14:paraId="3CD7AD41" w14:textId="77777777" w:rsidR="00043761" w:rsidRDefault="00043761">
      <w:pPr>
        <w:pStyle w:val="BodyText"/>
        <w:spacing w:before="25"/>
        <w:rPr>
          <w:b/>
          <w:sz w:val="20"/>
        </w:rPr>
      </w:pPr>
    </w:p>
    <w:tbl>
      <w:tblPr>
        <w:tblW w:w="0" w:type="auto"/>
        <w:tblInd w:w="192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288"/>
        <w:gridCol w:w="11093"/>
      </w:tblGrid>
      <w:tr w:rsidR="00043761" w14:paraId="6C7B6E10" w14:textId="77777777">
        <w:trPr>
          <w:trHeight w:val="1372"/>
        </w:trPr>
        <w:tc>
          <w:tcPr>
            <w:tcW w:w="11381" w:type="dxa"/>
            <w:gridSpan w:val="2"/>
            <w:shd w:val="clear" w:color="auto" w:fill="2F75B5"/>
          </w:tcPr>
          <w:p w14:paraId="391E5913" w14:textId="77777777" w:rsidR="00043761" w:rsidRDefault="00000000">
            <w:pPr>
              <w:pStyle w:val="TableParagraph"/>
              <w:spacing w:before="39" w:line="532" w:lineRule="exact"/>
              <w:ind w:left="3814" w:right="3800"/>
              <w:jc w:val="center"/>
              <w:rPr>
                <w:b/>
              </w:rPr>
            </w:pPr>
            <w:r>
              <w:rPr>
                <w:b/>
                <w:color w:val="FFFFFF"/>
              </w:rPr>
              <w:t>LEARNING</w:t>
            </w:r>
            <w:r>
              <w:rPr>
                <w:b/>
                <w:color w:val="FFFFFF"/>
                <w:spacing w:val="-19"/>
              </w:rPr>
              <w:t xml:space="preserve"> </w:t>
            </w:r>
            <w:r>
              <w:rPr>
                <w:b/>
                <w:color w:val="FFFFFF"/>
              </w:rPr>
              <w:t>COMPETENCIES TEXT FOCUS</w:t>
            </w:r>
          </w:p>
          <w:p w14:paraId="5C4C0C29" w14:textId="77777777" w:rsidR="00043761" w:rsidRDefault="00000000">
            <w:pPr>
              <w:pStyle w:val="TableParagraph"/>
              <w:spacing w:line="243" w:lineRule="exact"/>
              <w:ind w:left="12"/>
              <w:jc w:val="center"/>
            </w:pPr>
            <w:r>
              <w:rPr>
                <w:color w:val="FFFFFF"/>
              </w:rPr>
              <w:t>RESEARCH</w:t>
            </w:r>
            <w:r>
              <w:rPr>
                <w:color w:val="FFFFFF"/>
                <w:spacing w:val="-7"/>
              </w:rPr>
              <w:t xml:space="preserve"> </w:t>
            </w:r>
            <w:r>
              <w:rPr>
                <w:color w:val="FFFFFF"/>
              </w:rPr>
              <w:t>REPORT</w:t>
            </w:r>
            <w:r>
              <w:rPr>
                <w:color w:val="FFFFFF"/>
                <w:spacing w:val="-6"/>
              </w:rPr>
              <w:t xml:space="preserve"> </w:t>
            </w:r>
            <w:r>
              <w:rPr>
                <w:color w:val="FFFFFF"/>
              </w:rPr>
              <w:t>BASED</w:t>
            </w:r>
            <w:r>
              <w:rPr>
                <w:color w:val="FFFFFF"/>
                <w:spacing w:val="-6"/>
              </w:rPr>
              <w:t xml:space="preserve"> </w:t>
            </w:r>
            <w:r>
              <w:rPr>
                <w:color w:val="FFFFFF"/>
              </w:rPr>
              <w:t>ON</w:t>
            </w:r>
            <w:r>
              <w:rPr>
                <w:color w:val="FFFFFF"/>
                <w:spacing w:val="-6"/>
              </w:rPr>
              <w:t xml:space="preserve"> </w:t>
            </w:r>
            <w:r>
              <w:rPr>
                <w:color w:val="FFFFFF"/>
              </w:rPr>
              <w:t>LITERATURE</w:t>
            </w:r>
            <w:r>
              <w:rPr>
                <w:color w:val="FFFFFF"/>
                <w:spacing w:val="-6"/>
              </w:rPr>
              <w:t xml:space="preserve"> </w:t>
            </w:r>
            <w:r>
              <w:rPr>
                <w:color w:val="FFFFFF"/>
                <w:spacing w:val="-2"/>
              </w:rPr>
              <w:t>REVIEW</w:t>
            </w:r>
          </w:p>
        </w:tc>
      </w:tr>
      <w:tr w:rsidR="00043761" w14:paraId="15E64E47" w14:textId="77777777">
        <w:trPr>
          <w:trHeight w:val="599"/>
        </w:trPr>
        <w:tc>
          <w:tcPr>
            <w:tcW w:w="11381" w:type="dxa"/>
            <w:gridSpan w:val="2"/>
            <w:tcBorders>
              <w:bottom w:val="single" w:sz="4" w:space="0" w:color="000000"/>
            </w:tcBorders>
            <w:shd w:val="clear" w:color="auto" w:fill="2F75B5"/>
          </w:tcPr>
          <w:p w14:paraId="563A4E9A" w14:textId="77777777" w:rsidR="00043761" w:rsidRDefault="00000000">
            <w:pPr>
              <w:pStyle w:val="TableParagraph"/>
              <w:spacing w:before="44" w:line="237" w:lineRule="auto"/>
              <w:ind w:left="105"/>
              <w:rPr>
                <w:b/>
                <w:i/>
              </w:rPr>
            </w:pPr>
            <w:r>
              <w:rPr>
                <w:b/>
                <w:i/>
                <w:color w:val="FFFFFF"/>
              </w:rPr>
              <w:t>Evaluating</w:t>
            </w:r>
            <w:r>
              <w:rPr>
                <w:b/>
                <w:i/>
                <w:color w:val="FFFFFF"/>
                <w:spacing w:val="-3"/>
              </w:rPr>
              <w:t xml:space="preserve"> </w:t>
            </w:r>
            <w:r>
              <w:rPr>
                <w:b/>
                <w:i/>
                <w:color w:val="FFFFFF"/>
              </w:rPr>
              <w:t>informational</w:t>
            </w:r>
            <w:r>
              <w:rPr>
                <w:b/>
                <w:i/>
                <w:color w:val="FFFFFF"/>
                <w:spacing w:val="-3"/>
              </w:rPr>
              <w:t xml:space="preserve"> </w:t>
            </w:r>
            <w:r>
              <w:rPr>
                <w:b/>
                <w:i/>
                <w:color w:val="FFFFFF"/>
              </w:rPr>
              <w:t>text</w:t>
            </w:r>
            <w:r>
              <w:rPr>
                <w:b/>
                <w:i/>
                <w:color w:val="FFFFFF"/>
                <w:spacing w:val="-3"/>
              </w:rPr>
              <w:t xml:space="preserve"> </w:t>
            </w:r>
            <w:r>
              <w:rPr>
                <w:b/>
                <w:i/>
                <w:color w:val="FFFFFF"/>
              </w:rPr>
              <w:t>in</w:t>
            </w:r>
            <w:r>
              <w:rPr>
                <w:b/>
                <w:i/>
                <w:color w:val="FFFFFF"/>
                <w:spacing w:val="-3"/>
              </w:rPr>
              <w:t xml:space="preserve"> </w:t>
            </w:r>
            <w:r>
              <w:rPr>
                <w:b/>
                <w:i/>
                <w:color w:val="FFFFFF"/>
              </w:rPr>
              <w:t>a</w:t>
            </w:r>
            <w:r>
              <w:rPr>
                <w:b/>
                <w:i/>
                <w:color w:val="FFFFFF"/>
                <w:spacing w:val="-3"/>
              </w:rPr>
              <w:t xml:space="preserve"> </w:t>
            </w:r>
            <w:r>
              <w:rPr>
                <w:b/>
                <w:i/>
                <w:color w:val="FFFFFF"/>
              </w:rPr>
              <w:t>range</w:t>
            </w:r>
            <w:r>
              <w:rPr>
                <w:b/>
                <w:i/>
                <w:color w:val="FFFFFF"/>
                <w:spacing w:val="-3"/>
              </w:rPr>
              <w:t xml:space="preserve"> </w:t>
            </w:r>
            <w:r>
              <w:rPr>
                <w:b/>
                <w:i/>
                <w:color w:val="FFFFFF"/>
              </w:rPr>
              <w:t>of</w:t>
            </w:r>
            <w:r>
              <w:rPr>
                <w:b/>
                <w:i/>
                <w:color w:val="FFFFFF"/>
                <w:spacing w:val="-3"/>
              </w:rPr>
              <w:t xml:space="preserve"> </w:t>
            </w:r>
            <w:r>
              <w:rPr>
                <w:b/>
                <w:i/>
                <w:color w:val="FFFFFF"/>
              </w:rPr>
              <w:t>media</w:t>
            </w:r>
            <w:r>
              <w:rPr>
                <w:b/>
                <w:i/>
                <w:color w:val="FFFFFF"/>
                <w:spacing w:val="-3"/>
              </w:rPr>
              <w:t xml:space="preserve"> </w:t>
            </w:r>
            <w:r>
              <w:rPr>
                <w:b/>
                <w:i/>
                <w:color w:val="FFFFFF"/>
              </w:rPr>
              <w:t>(spoken,</w:t>
            </w:r>
            <w:r>
              <w:rPr>
                <w:b/>
                <w:i/>
                <w:color w:val="FFFFFF"/>
                <w:spacing w:val="-3"/>
              </w:rPr>
              <w:t xml:space="preserve"> </w:t>
            </w:r>
            <w:r>
              <w:rPr>
                <w:b/>
                <w:i/>
                <w:color w:val="FFFFFF"/>
              </w:rPr>
              <w:t>written,</w:t>
            </w:r>
            <w:r>
              <w:rPr>
                <w:b/>
                <w:i/>
                <w:color w:val="FFFFFF"/>
                <w:spacing w:val="-3"/>
              </w:rPr>
              <w:t xml:space="preserve"> </w:t>
            </w:r>
            <w:r>
              <w:rPr>
                <w:b/>
                <w:i/>
                <w:color w:val="FFFFFF"/>
              </w:rPr>
              <w:t>visual,</w:t>
            </w:r>
            <w:r>
              <w:rPr>
                <w:b/>
                <w:i/>
                <w:color w:val="FFFFFF"/>
                <w:spacing w:val="-3"/>
              </w:rPr>
              <w:t xml:space="preserve"> </w:t>
            </w:r>
            <w:r>
              <w:rPr>
                <w:b/>
                <w:i/>
                <w:color w:val="FFFFFF"/>
              </w:rPr>
              <w:t>and</w:t>
            </w:r>
            <w:r>
              <w:rPr>
                <w:b/>
                <w:i/>
                <w:color w:val="FFFFFF"/>
                <w:spacing w:val="-3"/>
              </w:rPr>
              <w:t xml:space="preserve"> </w:t>
            </w:r>
            <w:r>
              <w:rPr>
                <w:b/>
                <w:i/>
                <w:color w:val="FFFFFF"/>
              </w:rPr>
              <w:t>multimedia)</w:t>
            </w:r>
            <w:r>
              <w:rPr>
                <w:b/>
                <w:i/>
                <w:color w:val="FFFFFF"/>
                <w:spacing w:val="-3"/>
              </w:rPr>
              <w:t xml:space="preserve"> </w:t>
            </w:r>
            <w:r>
              <w:rPr>
                <w:b/>
                <w:i/>
                <w:color w:val="FFFFFF"/>
              </w:rPr>
              <w:t>for clarity of meaning, purpose, form, and function</w:t>
            </w:r>
          </w:p>
        </w:tc>
      </w:tr>
      <w:tr w:rsidR="00043761" w14:paraId="56241362" w14:textId="77777777">
        <w:trPr>
          <w:trHeight w:val="301"/>
        </w:trPr>
        <w:tc>
          <w:tcPr>
            <w:tcW w:w="11381" w:type="dxa"/>
            <w:gridSpan w:val="2"/>
            <w:tcBorders>
              <w:top w:val="single" w:sz="4" w:space="0" w:color="000000"/>
              <w:bottom w:val="single" w:sz="4" w:space="0" w:color="000000"/>
            </w:tcBorders>
            <w:shd w:val="clear" w:color="auto" w:fill="DDEBF7"/>
          </w:tcPr>
          <w:p w14:paraId="3F55B596" w14:textId="77777777" w:rsidR="00043761" w:rsidRDefault="00000000">
            <w:pPr>
              <w:pStyle w:val="TableParagraph"/>
              <w:spacing w:before="18"/>
              <w:ind w:left="105"/>
            </w:pPr>
            <w:r>
              <w:rPr>
                <w:b/>
              </w:rPr>
              <w:t>EN10INF-IV-1</w:t>
            </w:r>
            <w:r>
              <w:rPr>
                <w:b/>
                <w:spacing w:val="-7"/>
              </w:rPr>
              <w:t xml:space="preserve"> </w:t>
            </w:r>
            <w:r>
              <w:t>Examine</w:t>
            </w:r>
            <w:r>
              <w:rPr>
                <w:spacing w:val="-6"/>
              </w:rPr>
              <w:t xml:space="preserve"> </w:t>
            </w:r>
            <w:r>
              <w:t>text</w:t>
            </w:r>
            <w:r>
              <w:rPr>
                <w:spacing w:val="-6"/>
              </w:rPr>
              <w:t xml:space="preserve"> </w:t>
            </w:r>
            <w:r>
              <w:t>structures</w:t>
            </w:r>
            <w:r>
              <w:rPr>
                <w:spacing w:val="-6"/>
              </w:rPr>
              <w:t xml:space="preserve"> </w:t>
            </w:r>
            <w:r>
              <w:t>for</w:t>
            </w:r>
            <w:r>
              <w:rPr>
                <w:spacing w:val="-6"/>
              </w:rPr>
              <w:t xml:space="preserve"> </w:t>
            </w:r>
            <w:r>
              <w:t>clarity</w:t>
            </w:r>
            <w:r>
              <w:rPr>
                <w:spacing w:val="-6"/>
              </w:rPr>
              <w:t xml:space="preserve"> </w:t>
            </w:r>
            <w:r>
              <w:t>of</w:t>
            </w:r>
            <w:r>
              <w:rPr>
                <w:spacing w:val="-6"/>
              </w:rPr>
              <w:t xml:space="preserve"> </w:t>
            </w:r>
            <w:r>
              <w:t>meaning</w:t>
            </w:r>
            <w:r>
              <w:rPr>
                <w:spacing w:val="-6"/>
              </w:rPr>
              <w:t xml:space="preserve"> </w:t>
            </w:r>
            <w:r>
              <w:t>and</w:t>
            </w:r>
            <w:r>
              <w:rPr>
                <w:spacing w:val="-6"/>
              </w:rPr>
              <w:t xml:space="preserve"> </w:t>
            </w:r>
            <w:r>
              <w:rPr>
                <w:spacing w:val="-2"/>
              </w:rPr>
              <w:t>purpose:</w:t>
            </w:r>
          </w:p>
        </w:tc>
      </w:tr>
      <w:tr w:rsidR="00043761" w14:paraId="70DAE8FC" w14:textId="77777777">
        <w:trPr>
          <w:trHeight w:val="297"/>
        </w:trPr>
        <w:tc>
          <w:tcPr>
            <w:tcW w:w="288" w:type="dxa"/>
            <w:tcBorders>
              <w:top w:val="single" w:sz="4" w:space="0" w:color="000000"/>
              <w:bottom w:val="single" w:sz="4" w:space="0" w:color="000000"/>
              <w:right w:val="single" w:sz="4" w:space="0" w:color="000000"/>
            </w:tcBorders>
          </w:tcPr>
          <w:p w14:paraId="410872EA" w14:textId="77777777" w:rsidR="00043761" w:rsidRDefault="00043761">
            <w:pPr>
              <w:pStyle w:val="TableParagraph"/>
              <w:rPr>
                <w:rFonts w:ascii="Times New Roman"/>
              </w:rPr>
            </w:pPr>
          </w:p>
        </w:tc>
        <w:tc>
          <w:tcPr>
            <w:tcW w:w="11093" w:type="dxa"/>
            <w:tcBorders>
              <w:top w:val="single" w:sz="4" w:space="0" w:color="000000"/>
              <w:left w:val="single" w:sz="4" w:space="0" w:color="000000"/>
              <w:bottom w:val="single" w:sz="4" w:space="0" w:color="000000"/>
            </w:tcBorders>
          </w:tcPr>
          <w:p w14:paraId="7C2D4C74" w14:textId="77777777" w:rsidR="00043761" w:rsidRDefault="00000000">
            <w:pPr>
              <w:pStyle w:val="TableParagraph"/>
              <w:spacing w:before="18"/>
              <w:ind w:left="110"/>
            </w:pPr>
            <w:r>
              <w:t>academic</w:t>
            </w:r>
            <w:r>
              <w:rPr>
                <w:spacing w:val="-7"/>
              </w:rPr>
              <w:t xml:space="preserve"> </w:t>
            </w:r>
            <w:r>
              <w:t>text:</w:t>
            </w:r>
            <w:r>
              <w:rPr>
                <w:spacing w:val="-7"/>
              </w:rPr>
              <w:t xml:space="preserve"> </w:t>
            </w:r>
            <w:r>
              <w:t>research</w:t>
            </w:r>
            <w:r>
              <w:rPr>
                <w:spacing w:val="-7"/>
              </w:rPr>
              <w:t xml:space="preserve"> </w:t>
            </w:r>
            <w:r>
              <w:rPr>
                <w:spacing w:val="-2"/>
              </w:rPr>
              <w:t>report</w:t>
            </w:r>
          </w:p>
        </w:tc>
      </w:tr>
      <w:tr w:rsidR="00043761" w14:paraId="59678F14" w14:textId="77777777">
        <w:trPr>
          <w:trHeight w:val="1290"/>
        </w:trPr>
        <w:tc>
          <w:tcPr>
            <w:tcW w:w="11381" w:type="dxa"/>
            <w:gridSpan w:val="2"/>
            <w:tcBorders>
              <w:top w:val="single" w:sz="4" w:space="0" w:color="000000"/>
              <w:bottom w:val="single" w:sz="4" w:space="0" w:color="000000"/>
            </w:tcBorders>
            <w:shd w:val="clear" w:color="auto" w:fill="DDEBF7"/>
          </w:tcPr>
          <w:p w14:paraId="19290CA7" w14:textId="77777777" w:rsidR="00043761" w:rsidRDefault="00000000">
            <w:pPr>
              <w:pStyle w:val="TableParagraph"/>
              <w:ind w:left="105"/>
            </w:pPr>
            <w:r>
              <w:rPr>
                <w:b/>
              </w:rPr>
              <w:t>EN10INF-IV-2</w:t>
            </w:r>
            <w:r>
              <w:rPr>
                <w:b/>
                <w:spacing w:val="-4"/>
              </w:rPr>
              <w:t xml:space="preserve"> </w:t>
            </w:r>
            <w:r>
              <w:t>Examine</w:t>
            </w:r>
            <w:r>
              <w:rPr>
                <w:spacing w:val="-4"/>
              </w:rPr>
              <w:t xml:space="preserve"> </w:t>
            </w:r>
            <w:r>
              <w:t>linguistic</w:t>
            </w:r>
            <w:r>
              <w:rPr>
                <w:spacing w:val="-4"/>
              </w:rPr>
              <w:t xml:space="preserve"> </w:t>
            </w:r>
            <w:r>
              <w:t>features</w:t>
            </w:r>
            <w:r>
              <w:rPr>
                <w:spacing w:val="-4"/>
              </w:rPr>
              <w:t xml:space="preserve"> </w:t>
            </w:r>
            <w:r>
              <w:t>as</w:t>
            </w:r>
            <w:r>
              <w:rPr>
                <w:spacing w:val="-4"/>
              </w:rPr>
              <w:t xml:space="preserve"> </w:t>
            </w:r>
            <w:r>
              <w:t>tools</w:t>
            </w:r>
            <w:r>
              <w:rPr>
                <w:spacing w:val="-4"/>
              </w:rPr>
              <w:t xml:space="preserve"> </w:t>
            </w:r>
            <w:r>
              <w:t>to</w:t>
            </w:r>
            <w:r>
              <w:rPr>
                <w:spacing w:val="-4"/>
              </w:rPr>
              <w:t xml:space="preserve"> </w:t>
            </w:r>
            <w:r>
              <w:t>achieve</w:t>
            </w:r>
            <w:r>
              <w:rPr>
                <w:spacing w:val="-4"/>
              </w:rPr>
              <w:t xml:space="preserve"> </w:t>
            </w:r>
            <w:r>
              <w:t>organizational</w:t>
            </w:r>
            <w:r>
              <w:rPr>
                <w:spacing w:val="-4"/>
              </w:rPr>
              <w:t xml:space="preserve"> </w:t>
            </w:r>
            <w:r>
              <w:t>efficiency</w:t>
            </w:r>
            <w:r>
              <w:rPr>
                <w:spacing w:val="-4"/>
              </w:rPr>
              <w:t xml:space="preserve"> </w:t>
            </w:r>
            <w:r>
              <w:t>in</w:t>
            </w:r>
            <w:r>
              <w:rPr>
                <w:spacing w:val="-5"/>
              </w:rPr>
              <w:t xml:space="preserve"> </w:t>
            </w:r>
            <w:r>
              <w:t xml:space="preserve">informational </w:t>
            </w:r>
            <w:r>
              <w:rPr>
                <w:spacing w:val="-2"/>
              </w:rPr>
              <w:t>texts:</w:t>
            </w:r>
          </w:p>
          <w:p w14:paraId="56D714F2" w14:textId="77777777" w:rsidR="00043761" w:rsidRDefault="00000000">
            <w:pPr>
              <w:pStyle w:val="TableParagraph"/>
              <w:spacing w:line="256" w:lineRule="exact"/>
              <w:ind w:left="105"/>
            </w:pPr>
            <w:r>
              <w:t>-diction</w:t>
            </w:r>
            <w:r>
              <w:rPr>
                <w:spacing w:val="-6"/>
              </w:rPr>
              <w:t xml:space="preserve"> </w:t>
            </w:r>
            <w:r>
              <w:t>and</w:t>
            </w:r>
            <w:r>
              <w:rPr>
                <w:spacing w:val="-5"/>
              </w:rPr>
              <w:t xml:space="preserve"> </w:t>
            </w:r>
            <w:r>
              <w:rPr>
                <w:spacing w:val="-2"/>
              </w:rPr>
              <w:t>style</w:t>
            </w:r>
          </w:p>
          <w:p w14:paraId="144B5D2F" w14:textId="77777777" w:rsidR="00043761" w:rsidRDefault="00000000">
            <w:pPr>
              <w:pStyle w:val="TableParagraph"/>
              <w:spacing w:line="256" w:lineRule="exact"/>
              <w:ind w:left="105"/>
            </w:pPr>
            <w:r>
              <w:t>-transition</w:t>
            </w:r>
            <w:r>
              <w:rPr>
                <w:spacing w:val="-11"/>
              </w:rPr>
              <w:t xml:space="preserve"> </w:t>
            </w:r>
            <w:r>
              <w:rPr>
                <w:spacing w:val="-2"/>
              </w:rPr>
              <w:t>devices</w:t>
            </w:r>
          </w:p>
          <w:p w14:paraId="2A42A2AD" w14:textId="77777777" w:rsidR="00043761" w:rsidRDefault="00000000">
            <w:pPr>
              <w:pStyle w:val="TableParagraph"/>
              <w:spacing w:before="1" w:line="240" w:lineRule="exact"/>
              <w:ind w:left="105"/>
            </w:pPr>
            <w:r>
              <w:t>-sentence</w:t>
            </w:r>
            <w:r>
              <w:rPr>
                <w:spacing w:val="-9"/>
              </w:rPr>
              <w:t xml:space="preserve"> </w:t>
            </w:r>
            <w:r>
              <w:t>structure</w:t>
            </w:r>
            <w:r>
              <w:rPr>
                <w:spacing w:val="-7"/>
              </w:rPr>
              <w:t xml:space="preserve"> </w:t>
            </w:r>
            <w:r>
              <w:t>and</w:t>
            </w:r>
            <w:r>
              <w:rPr>
                <w:spacing w:val="-7"/>
              </w:rPr>
              <w:t xml:space="preserve"> </w:t>
            </w:r>
            <w:r>
              <w:rPr>
                <w:spacing w:val="-2"/>
              </w:rPr>
              <w:t>function</w:t>
            </w:r>
          </w:p>
        </w:tc>
      </w:tr>
      <w:tr w:rsidR="00043761" w14:paraId="228072C2" w14:textId="77777777">
        <w:trPr>
          <w:trHeight w:val="599"/>
        </w:trPr>
        <w:tc>
          <w:tcPr>
            <w:tcW w:w="11381" w:type="dxa"/>
            <w:gridSpan w:val="2"/>
            <w:tcBorders>
              <w:top w:val="single" w:sz="4" w:space="0" w:color="000000"/>
              <w:bottom w:val="single" w:sz="4" w:space="0" w:color="000000"/>
            </w:tcBorders>
          </w:tcPr>
          <w:p w14:paraId="74E8CFFF" w14:textId="77777777" w:rsidR="00043761" w:rsidRDefault="00000000">
            <w:pPr>
              <w:pStyle w:val="TableParagraph"/>
              <w:spacing w:before="42"/>
              <w:ind w:left="105"/>
            </w:pPr>
            <w:r>
              <w:rPr>
                <w:b/>
              </w:rPr>
              <w:t>EN10INF-IV-3</w:t>
            </w:r>
            <w:r>
              <w:rPr>
                <w:b/>
                <w:spacing w:val="-4"/>
              </w:rPr>
              <w:t xml:space="preserve"> </w:t>
            </w:r>
            <w:r>
              <w:t>Analyze</w:t>
            </w:r>
            <w:r>
              <w:rPr>
                <w:spacing w:val="-3"/>
              </w:rPr>
              <w:t xml:space="preserve"> </w:t>
            </w:r>
            <w:r>
              <w:t>the</w:t>
            </w:r>
            <w:r>
              <w:rPr>
                <w:spacing w:val="-3"/>
              </w:rPr>
              <w:t xml:space="preserve"> </w:t>
            </w:r>
            <w:r>
              <w:t>use</w:t>
            </w:r>
            <w:r>
              <w:rPr>
                <w:spacing w:val="-3"/>
              </w:rPr>
              <w:t xml:space="preserve"> </w:t>
            </w:r>
            <w:r>
              <w:t>of</w:t>
            </w:r>
            <w:r>
              <w:rPr>
                <w:spacing w:val="-3"/>
              </w:rPr>
              <w:t xml:space="preserve"> </w:t>
            </w:r>
            <w:r>
              <w:t>discipline-specific</w:t>
            </w:r>
            <w:r>
              <w:rPr>
                <w:spacing w:val="-3"/>
              </w:rPr>
              <w:t xml:space="preserve"> </w:t>
            </w:r>
            <w:r>
              <w:t>words,</w:t>
            </w:r>
            <w:r>
              <w:rPr>
                <w:spacing w:val="-3"/>
              </w:rPr>
              <w:t xml:space="preserve"> </w:t>
            </w:r>
            <w:r>
              <w:t>voice,</w:t>
            </w:r>
            <w:r>
              <w:rPr>
                <w:spacing w:val="-3"/>
              </w:rPr>
              <w:t xml:space="preserve"> </w:t>
            </w:r>
            <w:r>
              <w:t>technical</w:t>
            </w:r>
            <w:r>
              <w:rPr>
                <w:spacing w:val="-3"/>
              </w:rPr>
              <w:t xml:space="preserve"> </w:t>
            </w:r>
            <w:r>
              <w:t>terms</w:t>
            </w:r>
            <w:r>
              <w:rPr>
                <w:spacing w:val="-3"/>
              </w:rPr>
              <w:t xml:space="preserve"> </w:t>
            </w:r>
            <w:r>
              <w:t>in</w:t>
            </w:r>
            <w:r>
              <w:rPr>
                <w:spacing w:val="-3"/>
              </w:rPr>
              <w:t xml:space="preserve"> </w:t>
            </w:r>
            <w:r>
              <w:t>research,</w:t>
            </w:r>
            <w:r>
              <w:rPr>
                <w:spacing w:val="-3"/>
              </w:rPr>
              <w:t xml:space="preserve"> </w:t>
            </w:r>
            <w:r>
              <w:t>and conceptual, operational, and expanded definition of words.</w:t>
            </w:r>
          </w:p>
        </w:tc>
      </w:tr>
      <w:tr w:rsidR="00043761" w14:paraId="27F55A6A" w14:textId="77777777">
        <w:trPr>
          <w:trHeight w:val="302"/>
        </w:trPr>
        <w:tc>
          <w:tcPr>
            <w:tcW w:w="11381" w:type="dxa"/>
            <w:gridSpan w:val="2"/>
            <w:tcBorders>
              <w:top w:val="single" w:sz="4" w:space="0" w:color="000000"/>
              <w:bottom w:val="single" w:sz="4" w:space="0" w:color="000000"/>
            </w:tcBorders>
            <w:shd w:val="clear" w:color="auto" w:fill="DDEBF7"/>
          </w:tcPr>
          <w:p w14:paraId="34BF3F8A" w14:textId="77777777" w:rsidR="00043761" w:rsidRDefault="00000000">
            <w:pPr>
              <w:pStyle w:val="TableParagraph"/>
              <w:spacing w:before="22"/>
              <w:ind w:left="105"/>
            </w:pPr>
            <w:r>
              <w:rPr>
                <w:b/>
              </w:rPr>
              <w:t>EN10INF-IV-4</w:t>
            </w:r>
            <w:r>
              <w:rPr>
                <w:b/>
                <w:spacing w:val="-11"/>
              </w:rPr>
              <w:t xml:space="preserve"> </w:t>
            </w:r>
            <w:r>
              <w:t>Extract</w:t>
            </w:r>
            <w:r>
              <w:rPr>
                <w:spacing w:val="-10"/>
              </w:rPr>
              <w:t xml:space="preserve"> </w:t>
            </w:r>
            <w:r>
              <w:t>significant</w:t>
            </w:r>
            <w:r>
              <w:rPr>
                <w:spacing w:val="-9"/>
              </w:rPr>
              <w:t xml:space="preserve"> </w:t>
            </w:r>
            <w:r>
              <w:rPr>
                <w:spacing w:val="-2"/>
              </w:rPr>
              <w:t>information.</w:t>
            </w:r>
          </w:p>
        </w:tc>
      </w:tr>
      <w:tr w:rsidR="00043761" w14:paraId="3827E881" w14:textId="77777777">
        <w:trPr>
          <w:trHeight w:val="1501"/>
        </w:trPr>
        <w:tc>
          <w:tcPr>
            <w:tcW w:w="11381" w:type="dxa"/>
            <w:gridSpan w:val="2"/>
            <w:tcBorders>
              <w:top w:val="single" w:sz="4" w:space="0" w:color="000000"/>
              <w:bottom w:val="single" w:sz="4" w:space="0" w:color="000000"/>
            </w:tcBorders>
          </w:tcPr>
          <w:p w14:paraId="0A9A60B7" w14:textId="77777777" w:rsidR="00043761" w:rsidRDefault="00000000">
            <w:pPr>
              <w:pStyle w:val="TableParagraph"/>
              <w:spacing w:before="104" w:line="256" w:lineRule="exact"/>
              <w:ind w:left="105"/>
            </w:pPr>
            <w:r>
              <w:rPr>
                <w:b/>
              </w:rPr>
              <w:t>EN10INF-IV-5</w:t>
            </w:r>
            <w:r>
              <w:rPr>
                <w:b/>
                <w:spacing w:val="-10"/>
              </w:rPr>
              <w:t xml:space="preserve"> </w:t>
            </w:r>
            <w:r>
              <w:t>Analyze</w:t>
            </w:r>
            <w:r>
              <w:rPr>
                <w:spacing w:val="-8"/>
              </w:rPr>
              <w:t xml:space="preserve"> </w:t>
            </w:r>
            <w:r>
              <w:t>supporting</w:t>
            </w:r>
            <w:r>
              <w:rPr>
                <w:spacing w:val="-7"/>
              </w:rPr>
              <w:t xml:space="preserve"> </w:t>
            </w:r>
            <w:r>
              <w:t>evidence</w:t>
            </w:r>
            <w:r>
              <w:rPr>
                <w:spacing w:val="-8"/>
              </w:rPr>
              <w:t xml:space="preserve"> </w:t>
            </w:r>
            <w:r>
              <w:t>to</w:t>
            </w:r>
            <w:r>
              <w:rPr>
                <w:spacing w:val="-7"/>
              </w:rPr>
              <w:t xml:space="preserve"> </w:t>
            </w:r>
            <w:r>
              <w:t>validate</w:t>
            </w:r>
            <w:r>
              <w:rPr>
                <w:spacing w:val="-8"/>
              </w:rPr>
              <w:t xml:space="preserve"> </w:t>
            </w:r>
            <w:r>
              <w:t>assertions</w:t>
            </w:r>
            <w:r>
              <w:rPr>
                <w:spacing w:val="-7"/>
              </w:rPr>
              <w:t xml:space="preserve"> </w:t>
            </w:r>
            <w:r>
              <w:t>and</w:t>
            </w:r>
            <w:r>
              <w:rPr>
                <w:spacing w:val="-7"/>
              </w:rPr>
              <w:t xml:space="preserve"> </w:t>
            </w:r>
            <w:r>
              <w:rPr>
                <w:spacing w:val="-2"/>
              </w:rPr>
              <w:t>counterclaims:</w:t>
            </w:r>
          </w:p>
          <w:p w14:paraId="5F7CF58A" w14:textId="77777777" w:rsidR="00043761" w:rsidRDefault="00000000">
            <w:pPr>
              <w:pStyle w:val="TableParagraph"/>
              <w:spacing w:line="256" w:lineRule="exact"/>
              <w:ind w:left="105"/>
            </w:pPr>
            <w:r>
              <w:t>-factual</w:t>
            </w:r>
            <w:r>
              <w:rPr>
                <w:spacing w:val="-8"/>
              </w:rPr>
              <w:t xml:space="preserve"> </w:t>
            </w:r>
            <w:r>
              <w:rPr>
                <w:spacing w:val="-2"/>
              </w:rPr>
              <w:t>knowledge</w:t>
            </w:r>
          </w:p>
          <w:p w14:paraId="57E49DA7" w14:textId="77777777" w:rsidR="00043761" w:rsidRDefault="00000000">
            <w:pPr>
              <w:pStyle w:val="TableParagraph"/>
              <w:spacing w:before="1"/>
              <w:ind w:left="105"/>
            </w:pPr>
            <w:r>
              <w:t>-statistical</w:t>
            </w:r>
            <w:r>
              <w:rPr>
                <w:spacing w:val="-12"/>
              </w:rPr>
              <w:t xml:space="preserve"> </w:t>
            </w:r>
            <w:r>
              <w:rPr>
                <w:spacing w:val="-2"/>
              </w:rPr>
              <w:t>inferences</w:t>
            </w:r>
          </w:p>
          <w:p w14:paraId="7880E66F" w14:textId="77777777" w:rsidR="00043761" w:rsidRDefault="00000000">
            <w:pPr>
              <w:pStyle w:val="TableParagraph"/>
              <w:spacing w:before="1"/>
              <w:ind w:left="105"/>
            </w:pPr>
            <w:r>
              <w:t>-informed</w:t>
            </w:r>
            <w:r>
              <w:rPr>
                <w:spacing w:val="-9"/>
              </w:rPr>
              <w:t xml:space="preserve"> </w:t>
            </w:r>
            <w:r>
              <w:rPr>
                <w:spacing w:val="-2"/>
              </w:rPr>
              <w:t>opinion</w:t>
            </w:r>
          </w:p>
          <w:p w14:paraId="04151734" w14:textId="77777777" w:rsidR="00043761" w:rsidRDefault="00000000">
            <w:pPr>
              <w:pStyle w:val="TableParagraph"/>
              <w:spacing w:before="1"/>
              <w:ind w:left="105"/>
            </w:pPr>
            <w:r>
              <w:t>-personal</w:t>
            </w:r>
            <w:r>
              <w:rPr>
                <w:spacing w:val="-9"/>
              </w:rPr>
              <w:t xml:space="preserve"> </w:t>
            </w:r>
            <w:r>
              <w:rPr>
                <w:spacing w:val="-2"/>
              </w:rPr>
              <w:t>testimony</w:t>
            </w:r>
          </w:p>
        </w:tc>
      </w:tr>
    </w:tbl>
    <w:p w14:paraId="6E0F62B2" w14:textId="77777777" w:rsidR="00043761" w:rsidRDefault="00043761">
      <w:pPr>
        <w:pStyle w:val="TableParagraph"/>
        <w:sectPr w:rsidR="00043761">
          <w:pgSz w:w="16840" w:h="11910" w:orient="landscape"/>
          <w:pgMar w:top="960" w:right="708" w:bottom="780" w:left="708" w:header="727" w:footer="586" w:gutter="0"/>
          <w:cols w:space="720"/>
        </w:sectPr>
      </w:pPr>
    </w:p>
    <w:p w14:paraId="5F4A2B97" w14:textId="77777777" w:rsidR="00043761" w:rsidRDefault="00043761">
      <w:pPr>
        <w:pStyle w:val="BodyText"/>
        <w:spacing w:before="227"/>
        <w:rPr>
          <w:b/>
          <w:sz w:val="20"/>
        </w:rPr>
      </w:pPr>
    </w:p>
    <w:tbl>
      <w:tblPr>
        <w:tblW w:w="0" w:type="auto"/>
        <w:tblInd w:w="19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81"/>
      </w:tblGrid>
      <w:tr w:rsidR="00043761" w14:paraId="7FD591D3" w14:textId="77777777">
        <w:trPr>
          <w:trHeight w:val="902"/>
        </w:trPr>
        <w:tc>
          <w:tcPr>
            <w:tcW w:w="11381" w:type="dxa"/>
            <w:tcBorders>
              <w:left w:val="single" w:sz="8" w:space="0" w:color="000000"/>
              <w:right w:val="single" w:sz="8" w:space="0" w:color="000000"/>
            </w:tcBorders>
            <w:shd w:val="clear" w:color="auto" w:fill="DDEBF7"/>
          </w:tcPr>
          <w:p w14:paraId="3B773378" w14:textId="77777777" w:rsidR="00043761" w:rsidRDefault="00000000">
            <w:pPr>
              <w:pStyle w:val="TableParagraph"/>
              <w:spacing w:before="61"/>
              <w:ind w:left="105"/>
            </w:pPr>
            <w:r>
              <w:rPr>
                <w:b/>
              </w:rPr>
              <w:t>EN10INF-IV-6</w:t>
            </w:r>
            <w:r>
              <w:rPr>
                <w:b/>
                <w:spacing w:val="-8"/>
              </w:rPr>
              <w:t xml:space="preserve"> </w:t>
            </w:r>
            <w:r>
              <w:t>Draw</w:t>
            </w:r>
            <w:r>
              <w:rPr>
                <w:spacing w:val="-7"/>
              </w:rPr>
              <w:t xml:space="preserve"> </w:t>
            </w:r>
            <w:r>
              <w:t>inferences</w:t>
            </w:r>
            <w:r>
              <w:rPr>
                <w:spacing w:val="-7"/>
              </w:rPr>
              <w:t xml:space="preserve"> </w:t>
            </w:r>
            <w:r>
              <w:t>and</w:t>
            </w:r>
            <w:r>
              <w:rPr>
                <w:spacing w:val="-7"/>
              </w:rPr>
              <w:t xml:space="preserve"> </w:t>
            </w:r>
            <w:r>
              <w:t>conclusions</w:t>
            </w:r>
            <w:r>
              <w:rPr>
                <w:spacing w:val="-7"/>
              </w:rPr>
              <w:t xml:space="preserve"> </w:t>
            </w:r>
            <w:r>
              <w:t>to</w:t>
            </w:r>
            <w:r>
              <w:rPr>
                <w:spacing w:val="-7"/>
              </w:rPr>
              <w:t xml:space="preserve"> </w:t>
            </w:r>
            <w:r>
              <w:t>formulate</w:t>
            </w:r>
            <w:r>
              <w:rPr>
                <w:spacing w:val="-7"/>
              </w:rPr>
              <w:t xml:space="preserve"> </w:t>
            </w:r>
            <w:r>
              <w:t>sound</w:t>
            </w:r>
            <w:r>
              <w:rPr>
                <w:spacing w:val="-6"/>
              </w:rPr>
              <w:t xml:space="preserve"> </w:t>
            </w:r>
            <w:r>
              <w:rPr>
                <w:spacing w:val="-2"/>
              </w:rPr>
              <w:t>judgment:</w:t>
            </w:r>
          </w:p>
          <w:p w14:paraId="66FE66D9" w14:textId="77777777" w:rsidR="00043761" w:rsidRDefault="00000000">
            <w:pPr>
              <w:pStyle w:val="TableParagraph"/>
              <w:spacing w:before="1"/>
              <w:ind w:left="105"/>
            </w:pPr>
            <w:r>
              <w:t>-author’s</w:t>
            </w:r>
            <w:r>
              <w:rPr>
                <w:spacing w:val="-7"/>
              </w:rPr>
              <w:t xml:space="preserve"> </w:t>
            </w:r>
            <w:r>
              <w:t>purpose</w:t>
            </w:r>
            <w:r>
              <w:rPr>
                <w:spacing w:val="-6"/>
              </w:rPr>
              <w:t xml:space="preserve"> </w:t>
            </w:r>
            <w:r>
              <w:t>and</w:t>
            </w:r>
            <w:r>
              <w:rPr>
                <w:spacing w:val="-6"/>
              </w:rPr>
              <w:t xml:space="preserve"> </w:t>
            </w:r>
            <w:r>
              <w:rPr>
                <w:spacing w:val="-2"/>
              </w:rPr>
              <w:t>meaning</w:t>
            </w:r>
          </w:p>
          <w:p w14:paraId="48BC6E05" w14:textId="77777777" w:rsidR="00043761" w:rsidRDefault="00000000">
            <w:pPr>
              <w:pStyle w:val="TableParagraph"/>
              <w:spacing w:before="1"/>
              <w:ind w:left="105"/>
            </w:pPr>
            <w:r>
              <w:t>-target</w:t>
            </w:r>
            <w:r>
              <w:rPr>
                <w:spacing w:val="-8"/>
              </w:rPr>
              <w:t xml:space="preserve"> </w:t>
            </w:r>
            <w:r>
              <w:t>audience:</w:t>
            </w:r>
            <w:r>
              <w:rPr>
                <w:spacing w:val="-8"/>
              </w:rPr>
              <w:t xml:space="preserve"> </w:t>
            </w:r>
            <w:r>
              <w:t>hypothetical</w:t>
            </w:r>
            <w:r>
              <w:rPr>
                <w:spacing w:val="-8"/>
              </w:rPr>
              <w:t xml:space="preserve"> </w:t>
            </w:r>
            <w:r>
              <w:t>vs.</w:t>
            </w:r>
            <w:r>
              <w:rPr>
                <w:spacing w:val="-7"/>
              </w:rPr>
              <w:t xml:space="preserve"> </w:t>
            </w:r>
            <w:r>
              <w:t>real,</w:t>
            </w:r>
            <w:r>
              <w:rPr>
                <w:spacing w:val="-8"/>
              </w:rPr>
              <w:t xml:space="preserve"> </w:t>
            </w:r>
            <w:r>
              <w:t>experts</w:t>
            </w:r>
            <w:r>
              <w:rPr>
                <w:spacing w:val="-8"/>
              </w:rPr>
              <w:t xml:space="preserve"> </w:t>
            </w:r>
            <w:r>
              <w:t>vs.</w:t>
            </w:r>
            <w:r>
              <w:rPr>
                <w:spacing w:val="-7"/>
              </w:rPr>
              <w:t xml:space="preserve"> </w:t>
            </w:r>
            <w:r>
              <w:t>laypeople,</w:t>
            </w:r>
            <w:r>
              <w:rPr>
                <w:spacing w:val="-8"/>
              </w:rPr>
              <w:t xml:space="preserve"> </w:t>
            </w:r>
            <w:r>
              <w:t>managerial</w:t>
            </w:r>
            <w:r>
              <w:rPr>
                <w:spacing w:val="-8"/>
              </w:rPr>
              <w:t xml:space="preserve"> </w:t>
            </w:r>
            <w:r>
              <w:t>vs.</w:t>
            </w:r>
            <w:r>
              <w:rPr>
                <w:spacing w:val="-7"/>
              </w:rPr>
              <w:t xml:space="preserve"> </w:t>
            </w:r>
            <w:r>
              <w:t>rank-and-</w:t>
            </w:r>
            <w:r>
              <w:rPr>
                <w:spacing w:val="-4"/>
              </w:rPr>
              <w:t>file</w:t>
            </w:r>
          </w:p>
        </w:tc>
      </w:tr>
      <w:tr w:rsidR="00043761" w14:paraId="0EA33807" w14:textId="77777777">
        <w:trPr>
          <w:trHeight w:val="1199"/>
        </w:trPr>
        <w:tc>
          <w:tcPr>
            <w:tcW w:w="11381" w:type="dxa"/>
            <w:tcBorders>
              <w:left w:val="single" w:sz="8" w:space="0" w:color="000000"/>
              <w:right w:val="single" w:sz="8" w:space="0" w:color="000000"/>
            </w:tcBorders>
          </w:tcPr>
          <w:p w14:paraId="3F484DF4" w14:textId="77777777" w:rsidR="00043761" w:rsidRDefault="00000000">
            <w:pPr>
              <w:pStyle w:val="TableParagraph"/>
              <w:spacing w:before="80"/>
              <w:ind w:left="105"/>
            </w:pPr>
            <w:r>
              <w:rPr>
                <w:b/>
              </w:rPr>
              <w:t>EN10INF-IV-7</w:t>
            </w:r>
            <w:r>
              <w:rPr>
                <w:b/>
                <w:spacing w:val="-8"/>
              </w:rPr>
              <w:t xml:space="preserve"> </w:t>
            </w:r>
            <w:r>
              <w:t>Analyze</w:t>
            </w:r>
            <w:r>
              <w:rPr>
                <w:spacing w:val="-8"/>
              </w:rPr>
              <w:t xml:space="preserve"> </w:t>
            </w:r>
            <w:r>
              <w:t>textual</w:t>
            </w:r>
            <w:r>
              <w:rPr>
                <w:spacing w:val="-8"/>
              </w:rPr>
              <w:t xml:space="preserve"> </w:t>
            </w:r>
            <w:r>
              <w:t>evidence</w:t>
            </w:r>
            <w:r>
              <w:rPr>
                <w:spacing w:val="-7"/>
              </w:rPr>
              <w:t xml:space="preserve"> </w:t>
            </w:r>
            <w:r>
              <w:t>to</w:t>
            </w:r>
            <w:r>
              <w:rPr>
                <w:spacing w:val="-8"/>
              </w:rPr>
              <w:t xml:space="preserve"> </w:t>
            </w:r>
            <w:r>
              <w:t>support</w:t>
            </w:r>
            <w:r>
              <w:rPr>
                <w:spacing w:val="-7"/>
              </w:rPr>
              <w:t xml:space="preserve"> </w:t>
            </w:r>
            <w:r>
              <w:t>an</w:t>
            </w:r>
            <w:r>
              <w:rPr>
                <w:spacing w:val="-8"/>
              </w:rPr>
              <w:t xml:space="preserve"> </w:t>
            </w:r>
            <w:r>
              <w:t>argument/general</w:t>
            </w:r>
            <w:r>
              <w:rPr>
                <w:spacing w:val="-7"/>
              </w:rPr>
              <w:t xml:space="preserve"> </w:t>
            </w:r>
            <w:r>
              <w:rPr>
                <w:spacing w:val="-2"/>
              </w:rPr>
              <w:t>statement:</w:t>
            </w:r>
          </w:p>
          <w:p w14:paraId="53E35EAF" w14:textId="77777777" w:rsidR="00043761" w:rsidRDefault="00000000">
            <w:pPr>
              <w:pStyle w:val="TableParagraph"/>
              <w:spacing w:before="1" w:line="256" w:lineRule="exact"/>
              <w:ind w:left="105"/>
            </w:pPr>
            <w:r>
              <w:rPr>
                <w:spacing w:val="-2"/>
              </w:rPr>
              <w:t>-quoting</w:t>
            </w:r>
          </w:p>
          <w:p w14:paraId="54B43FA2" w14:textId="77777777" w:rsidR="00043761" w:rsidRDefault="00000000">
            <w:pPr>
              <w:pStyle w:val="TableParagraph"/>
              <w:spacing w:line="256" w:lineRule="exact"/>
              <w:ind w:left="105"/>
            </w:pPr>
            <w:r>
              <w:rPr>
                <w:spacing w:val="-2"/>
              </w:rPr>
              <w:t>-paraphrasing</w:t>
            </w:r>
          </w:p>
          <w:p w14:paraId="21F9FE73" w14:textId="77777777" w:rsidR="00043761" w:rsidRDefault="00000000">
            <w:pPr>
              <w:pStyle w:val="TableParagraph"/>
              <w:spacing w:before="1"/>
              <w:ind w:left="105"/>
            </w:pPr>
            <w:r>
              <w:rPr>
                <w:spacing w:val="-2"/>
              </w:rPr>
              <w:t>-summarizing</w:t>
            </w:r>
          </w:p>
        </w:tc>
      </w:tr>
      <w:tr w:rsidR="00043761" w14:paraId="42F6A7DD" w14:textId="77777777">
        <w:trPr>
          <w:trHeight w:val="297"/>
        </w:trPr>
        <w:tc>
          <w:tcPr>
            <w:tcW w:w="11381" w:type="dxa"/>
            <w:tcBorders>
              <w:left w:val="single" w:sz="8" w:space="0" w:color="000000"/>
              <w:bottom w:val="single" w:sz="8" w:space="0" w:color="000000"/>
              <w:right w:val="single" w:sz="8" w:space="0" w:color="000000"/>
            </w:tcBorders>
            <w:shd w:val="clear" w:color="auto" w:fill="DDEBF7"/>
          </w:tcPr>
          <w:p w14:paraId="26A92B80" w14:textId="77777777" w:rsidR="00043761" w:rsidRDefault="00000000">
            <w:pPr>
              <w:pStyle w:val="TableParagraph"/>
              <w:spacing w:before="18"/>
              <w:ind w:left="105"/>
            </w:pPr>
            <w:r>
              <w:rPr>
                <w:b/>
              </w:rPr>
              <w:t>EN10INF-IV-8</w:t>
            </w:r>
            <w:r>
              <w:rPr>
                <w:b/>
                <w:spacing w:val="-12"/>
              </w:rPr>
              <w:t xml:space="preserve"> </w:t>
            </w:r>
            <w:r>
              <w:t>Synthesize</w:t>
            </w:r>
            <w:r>
              <w:rPr>
                <w:spacing w:val="-11"/>
              </w:rPr>
              <w:t xml:space="preserve"> </w:t>
            </w:r>
            <w:r>
              <w:t>significant</w:t>
            </w:r>
            <w:r>
              <w:rPr>
                <w:spacing w:val="-10"/>
              </w:rPr>
              <w:t xml:space="preserve"> </w:t>
            </w:r>
            <w:r>
              <w:rPr>
                <w:spacing w:val="-2"/>
              </w:rPr>
              <w:t>information.</w:t>
            </w:r>
          </w:p>
        </w:tc>
      </w:tr>
      <w:tr w:rsidR="00043761" w14:paraId="13DF106C" w14:textId="77777777">
        <w:trPr>
          <w:trHeight w:val="301"/>
        </w:trPr>
        <w:tc>
          <w:tcPr>
            <w:tcW w:w="11381" w:type="dxa"/>
            <w:tcBorders>
              <w:top w:val="single" w:sz="8" w:space="0" w:color="000000"/>
              <w:left w:val="single" w:sz="8" w:space="0" w:color="000000"/>
              <w:right w:val="single" w:sz="8" w:space="0" w:color="000000"/>
            </w:tcBorders>
            <w:shd w:val="clear" w:color="auto" w:fill="2F75B5"/>
          </w:tcPr>
          <w:p w14:paraId="0B92A560" w14:textId="77777777" w:rsidR="00043761" w:rsidRDefault="00000000">
            <w:pPr>
              <w:pStyle w:val="TableParagraph"/>
              <w:spacing w:before="22"/>
              <w:ind w:left="105"/>
              <w:rPr>
                <w:b/>
                <w:i/>
              </w:rPr>
            </w:pPr>
            <w:r>
              <w:rPr>
                <w:b/>
                <w:i/>
                <w:color w:val="FFFFFF"/>
              </w:rPr>
              <w:t>Publishing</w:t>
            </w:r>
            <w:r>
              <w:rPr>
                <w:b/>
                <w:i/>
                <w:color w:val="FFFFFF"/>
                <w:spacing w:val="-7"/>
              </w:rPr>
              <w:t xml:space="preserve"> </w:t>
            </w:r>
            <w:r>
              <w:rPr>
                <w:b/>
                <w:i/>
                <w:color w:val="FFFFFF"/>
              </w:rPr>
              <w:t>a</w:t>
            </w:r>
            <w:r>
              <w:rPr>
                <w:b/>
                <w:i/>
                <w:color w:val="FFFFFF"/>
                <w:spacing w:val="-6"/>
              </w:rPr>
              <w:t xml:space="preserve"> </w:t>
            </w:r>
            <w:r>
              <w:rPr>
                <w:b/>
                <w:i/>
                <w:color w:val="FFFFFF"/>
              </w:rPr>
              <w:t>multimodal</w:t>
            </w:r>
            <w:r>
              <w:rPr>
                <w:b/>
                <w:i/>
                <w:color w:val="FFFFFF"/>
                <w:spacing w:val="-6"/>
              </w:rPr>
              <w:t xml:space="preserve"> </w:t>
            </w:r>
            <w:r>
              <w:rPr>
                <w:b/>
                <w:i/>
                <w:color w:val="FFFFFF"/>
              </w:rPr>
              <w:t>informational</w:t>
            </w:r>
            <w:r>
              <w:rPr>
                <w:b/>
                <w:i/>
                <w:color w:val="FFFFFF"/>
                <w:spacing w:val="-6"/>
              </w:rPr>
              <w:t xml:space="preserve"> </w:t>
            </w:r>
            <w:r>
              <w:rPr>
                <w:b/>
                <w:i/>
                <w:color w:val="FFFFFF"/>
              </w:rPr>
              <w:t>text</w:t>
            </w:r>
            <w:r>
              <w:rPr>
                <w:b/>
                <w:i/>
                <w:color w:val="FFFFFF"/>
                <w:spacing w:val="-6"/>
              </w:rPr>
              <w:t xml:space="preserve"> </w:t>
            </w:r>
            <w:r>
              <w:rPr>
                <w:b/>
                <w:i/>
                <w:color w:val="FFFFFF"/>
              </w:rPr>
              <w:t>for</w:t>
            </w:r>
            <w:r>
              <w:rPr>
                <w:b/>
                <w:i/>
                <w:color w:val="FFFFFF"/>
                <w:spacing w:val="-7"/>
              </w:rPr>
              <w:t xml:space="preserve"> </w:t>
            </w:r>
            <w:r>
              <w:rPr>
                <w:b/>
                <w:i/>
                <w:color w:val="FFFFFF"/>
              </w:rPr>
              <w:t>one’s</w:t>
            </w:r>
            <w:r>
              <w:rPr>
                <w:b/>
                <w:i/>
                <w:color w:val="FFFFFF"/>
                <w:spacing w:val="-6"/>
              </w:rPr>
              <w:t xml:space="preserve"> </w:t>
            </w:r>
            <w:r>
              <w:rPr>
                <w:b/>
                <w:i/>
                <w:color w:val="FFFFFF"/>
              </w:rPr>
              <w:t>purpose</w:t>
            </w:r>
            <w:r>
              <w:rPr>
                <w:b/>
                <w:i/>
                <w:color w:val="FFFFFF"/>
                <w:spacing w:val="-6"/>
              </w:rPr>
              <w:t xml:space="preserve"> </w:t>
            </w:r>
            <w:r>
              <w:rPr>
                <w:b/>
                <w:i/>
                <w:color w:val="FFFFFF"/>
              </w:rPr>
              <w:t>and</w:t>
            </w:r>
            <w:r>
              <w:rPr>
                <w:b/>
                <w:i/>
                <w:color w:val="FFFFFF"/>
                <w:spacing w:val="-6"/>
              </w:rPr>
              <w:t xml:space="preserve"> </w:t>
            </w:r>
            <w:r>
              <w:rPr>
                <w:b/>
                <w:i/>
                <w:color w:val="FFFFFF"/>
              </w:rPr>
              <w:t>target</w:t>
            </w:r>
            <w:r>
              <w:rPr>
                <w:b/>
                <w:i/>
                <w:color w:val="FFFFFF"/>
                <w:spacing w:val="-6"/>
              </w:rPr>
              <w:t xml:space="preserve"> </w:t>
            </w:r>
            <w:r>
              <w:rPr>
                <w:b/>
                <w:i/>
                <w:color w:val="FFFFFF"/>
                <w:spacing w:val="-2"/>
              </w:rPr>
              <w:t>audience</w:t>
            </w:r>
          </w:p>
        </w:tc>
      </w:tr>
      <w:tr w:rsidR="00043761" w14:paraId="75CCD14E" w14:textId="77777777">
        <w:trPr>
          <w:trHeight w:val="302"/>
        </w:trPr>
        <w:tc>
          <w:tcPr>
            <w:tcW w:w="11381" w:type="dxa"/>
            <w:tcBorders>
              <w:left w:val="single" w:sz="8" w:space="0" w:color="000000"/>
              <w:right w:val="single" w:sz="8" w:space="0" w:color="000000"/>
            </w:tcBorders>
            <w:shd w:val="clear" w:color="auto" w:fill="DDEBF7"/>
          </w:tcPr>
          <w:p w14:paraId="6F85A9B7" w14:textId="77777777" w:rsidR="00043761" w:rsidRDefault="00000000">
            <w:pPr>
              <w:pStyle w:val="TableParagraph"/>
              <w:spacing w:before="18"/>
              <w:ind w:left="105"/>
            </w:pPr>
            <w:r>
              <w:rPr>
                <w:b/>
              </w:rPr>
              <w:t>EN10INF-IV-9</w:t>
            </w:r>
            <w:r>
              <w:rPr>
                <w:b/>
                <w:spacing w:val="-9"/>
              </w:rPr>
              <w:t xml:space="preserve"> </w:t>
            </w:r>
            <w:r>
              <w:t>Identify</w:t>
            </w:r>
            <w:r>
              <w:rPr>
                <w:spacing w:val="-6"/>
              </w:rPr>
              <w:t xml:space="preserve"> </w:t>
            </w:r>
            <w:r>
              <w:t>the</w:t>
            </w:r>
            <w:r>
              <w:rPr>
                <w:spacing w:val="-6"/>
              </w:rPr>
              <w:t xml:space="preserve"> </w:t>
            </w:r>
            <w:r>
              <w:t>text</w:t>
            </w:r>
            <w:r>
              <w:rPr>
                <w:spacing w:val="-6"/>
              </w:rPr>
              <w:t xml:space="preserve"> </w:t>
            </w:r>
            <w:r>
              <w:t>type</w:t>
            </w:r>
            <w:r>
              <w:rPr>
                <w:spacing w:val="-6"/>
              </w:rPr>
              <w:t xml:space="preserve"> </w:t>
            </w:r>
            <w:r>
              <w:t>appropriate</w:t>
            </w:r>
            <w:r>
              <w:rPr>
                <w:spacing w:val="-6"/>
              </w:rPr>
              <w:t xml:space="preserve"> </w:t>
            </w:r>
            <w:r>
              <w:t>for</w:t>
            </w:r>
            <w:r>
              <w:rPr>
                <w:spacing w:val="-6"/>
              </w:rPr>
              <w:t xml:space="preserve"> </w:t>
            </w:r>
            <w:r>
              <w:t>one’s</w:t>
            </w:r>
            <w:r>
              <w:rPr>
                <w:spacing w:val="-6"/>
              </w:rPr>
              <w:t xml:space="preserve"> </w:t>
            </w:r>
            <w:r>
              <w:t>topic,</w:t>
            </w:r>
            <w:r>
              <w:rPr>
                <w:spacing w:val="-6"/>
              </w:rPr>
              <w:t xml:space="preserve"> </w:t>
            </w:r>
            <w:r>
              <w:t>purpose,</w:t>
            </w:r>
            <w:r>
              <w:rPr>
                <w:spacing w:val="-6"/>
              </w:rPr>
              <w:t xml:space="preserve"> </w:t>
            </w:r>
            <w:r>
              <w:t>and</w:t>
            </w:r>
            <w:r>
              <w:rPr>
                <w:spacing w:val="-6"/>
              </w:rPr>
              <w:t xml:space="preserve"> </w:t>
            </w:r>
            <w:r>
              <w:t>target</w:t>
            </w:r>
            <w:r>
              <w:rPr>
                <w:spacing w:val="-6"/>
              </w:rPr>
              <w:t xml:space="preserve"> </w:t>
            </w:r>
            <w:r>
              <w:rPr>
                <w:spacing w:val="-2"/>
              </w:rPr>
              <w:t>audience.</w:t>
            </w:r>
          </w:p>
        </w:tc>
      </w:tr>
      <w:tr w:rsidR="00043761" w14:paraId="3FAA10A4" w14:textId="77777777">
        <w:trPr>
          <w:trHeight w:val="297"/>
        </w:trPr>
        <w:tc>
          <w:tcPr>
            <w:tcW w:w="11381" w:type="dxa"/>
            <w:tcBorders>
              <w:left w:val="single" w:sz="8" w:space="0" w:color="000000"/>
              <w:right w:val="single" w:sz="8" w:space="0" w:color="000000"/>
            </w:tcBorders>
          </w:tcPr>
          <w:p w14:paraId="4D86990B" w14:textId="77777777" w:rsidR="00043761" w:rsidRDefault="00000000">
            <w:pPr>
              <w:pStyle w:val="TableParagraph"/>
              <w:spacing w:before="18"/>
              <w:ind w:left="105"/>
            </w:pPr>
            <w:r>
              <w:rPr>
                <w:b/>
              </w:rPr>
              <w:t>EN10INF-IV-10</w:t>
            </w:r>
            <w:r>
              <w:rPr>
                <w:b/>
                <w:spacing w:val="-12"/>
              </w:rPr>
              <w:t xml:space="preserve"> </w:t>
            </w:r>
            <w:r>
              <w:t>Organize</w:t>
            </w:r>
            <w:r>
              <w:rPr>
                <w:spacing w:val="-9"/>
              </w:rPr>
              <w:t xml:space="preserve"> </w:t>
            </w:r>
            <w:r>
              <w:t>significant</w:t>
            </w:r>
            <w:r>
              <w:rPr>
                <w:spacing w:val="-9"/>
              </w:rPr>
              <w:t xml:space="preserve"> </w:t>
            </w:r>
            <w:r>
              <w:t>information</w:t>
            </w:r>
            <w:r>
              <w:rPr>
                <w:spacing w:val="-9"/>
              </w:rPr>
              <w:t xml:space="preserve"> </w:t>
            </w:r>
            <w:r>
              <w:t>using</w:t>
            </w:r>
            <w:r>
              <w:rPr>
                <w:spacing w:val="-9"/>
              </w:rPr>
              <w:t xml:space="preserve"> </w:t>
            </w:r>
            <w:r>
              <w:t>various</w:t>
            </w:r>
            <w:r>
              <w:rPr>
                <w:spacing w:val="-9"/>
              </w:rPr>
              <w:t xml:space="preserve"> </w:t>
            </w:r>
            <w:r>
              <w:rPr>
                <w:spacing w:val="-2"/>
              </w:rPr>
              <w:t>technique.</w:t>
            </w:r>
          </w:p>
        </w:tc>
      </w:tr>
      <w:tr w:rsidR="00043761" w14:paraId="7E03BD04" w14:textId="77777777">
        <w:trPr>
          <w:trHeight w:val="302"/>
        </w:trPr>
        <w:tc>
          <w:tcPr>
            <w:tcW w:w="11381" w:type="dxa"/>
            <w:tcBorders>
              <w:left w:val="single" w:sz="8" w:space="0" w:color="000000"/>
              <w:right w:val="single" w:sz="8" w:space="0" w:color="000000"/>
            </w:tcBorders>
            <w:shd w:val="clear" w:color="auto" w:fill="DDEBF7"/>
          </w:tcPr>
          <w:p w14:paraId="7A4D2EA7" w14:textId="77777777" w:rsidR="00043761" w:rsidRDefault="00000000">
            <w:pPr>
              <w:pStyle w:val="TableParagraph"/>
              <w:spacing w:before="18"/>
              <w:ind w:left="105"/>
            </w:pPr>
            <w:r>
              <w:rPr>
                <w:b/>
              </w:rPr>
              <w:t>EN10INF-IV-11</w:t>
            </w:r>
            <w:r>
              <w:rPr>
                <w:b/>
                <w:spacing w:val="-8"/>
              </w:rPr>
              <w:t xml:space="preserve"> </w:t>
            </w:r>
            <w:r>
              <w:t>Determine</w:t>
            </w:r>
            <w:r>
              <w:rPr>
                <w:spacing w:val="-6"/>
              </w:rPr>
              <w:t xml:space="preserve"> </w:t>
            </w:r>
            <w:r>
              <w:t>one’s</w:t>
            </w:r>
            <w:r>
              <w:rPr>
                <w:spacing w:val="-5"/>
              </w:rPr>
              <w:t xml:space="preserve"> </w:t>
            </w:r>
            <w:r>
              <w:t>thesis</w:t>
            </w:r>
            <w:r>
              <w:rPr>
                <w:spacing w:val="-5"/>
              </w:rPr>
              <w:t xml:space="preserve"> </w:t>
            </w:r>
            <w:r>
              <w:t>as</w:t>
            </w:r>
            <w:r>
              <w:rPr>
                <w:spacing w:val="-6"/>
              </w:rPr>
              <w:t xml:space="preserve"> </w:t>
            </w:r>
            <w:r>
              <w:t>the</w:t>
            </w:r>
            <w:r>
              <w:rPr>
                <w:spacing w:val="-5"/>
              </w:rPr>
              <w:t xml:space="preserve"> </w:t>
            </w:r>
            <w:r>
              <w:t>central</w:t>
            </w:r>
            <w:r>
              <w:rPr>
                <w:spacing w:val="-5"/>
              </w:rPr>
              <w:t xml:space="preserve"> </w:t>
            </w:r>
            <w:r>
              <w:t>idea</w:t>
            </w:r>
            <w:r>
              <w:rPr>
                <w:spacing w:val="-6"/>
              </w:rPr>
              <w:t xml:space="preserve"> </w:t>
            </w:r>
            <w:r>
              <w:t>of</w:t>
            </w:r>
            <w:r>
              <w:rPr>
                <w:spacing w:val="-5"/>
              </w:rPr>
              <w:t xml:space="preserve"> </w:t>
            </w:r>
            <w:r>
              <w:t>the</w:t>
            </w:r>
            <w:r>
              <w:rPr>
                <w:spacing w:val="-5"/>
              </w:rPr>
              <w:t xml:space="preserve"> </w:t>
            </w:r>
            <w:r>
              <w:rPr>
                <w:spacing w:val="-2"/>
              </w:rPr>
              <w:t>paper.</w:t>
            </w:r>
          </w:p>
        </w:tc>
      </w:tr>
      <w:tr w:rsidR="00043761" w14:paraId="2B252EB1" w14:textId="77777777">
        <w:trPr>
          <w:trHeight w:val="297"/>
        </w:trPr>
        <w:tc>
          <w:tcPr>
            <w:tcW w:w="11381" w:type="dxa"/>
            <w:tcBorders>
              <w:left w:val="single" w:sz="8" w:space="0" w:color="000000"/>
              <w:right w:val="single" w:sz="8" w:space="0" w:color="000000"/>
            </w:tcBorders>
          </w:tcPr>
          <w:p w14:paraId="7077487F" w14:textId="77777777" w:rsidR="00043761" w:rsidRDefault="00000000">
            <w:pPr>
              <w:pStyle w:val="TableParagraph"/>
              <w:spacing w:before="18"/>
              <w:ind w:left="105"/>
            </w:pPr>
            <w:r>
              <w:rPr>
                <w:b/>
              </w:rPr>
              <w:t>EN10INF-IV-12</w:t>
            </w:r>
            <w:r>
              <w:rPr>
                <w:b/>
                <w:spacing w:val="-9"/>
              </w:rPr>
              <w:t xml:space="preserve"> </w:t>
            </w:r>
            <w:r>
              <w:t>Compose</w:t>
            </w:r>
            <w:r>
              <w:rPr>
                <w:spacing w:val="-6"/>
              </w:rPr>
              <w:t xml:space="preserve"> </w:t>
            </w:r>
            <w:r>
              <w:t>the</w:t>
            </w:r>
            <w:r>
              <w:rPr>
                <w:spacing w:val="-6"/>
              </w:rPr>
              <w:t xml:space="preserve"> </w:t>
            </w:r>
            <w:r>
              <w:t>informational</w:t>
            </w:r>
            <w:r>
              <w:rPr>
                <w:spacing w:val="-6"/>
              </w:rPr>
              <w:t xml:space="preserve"> </w:t>
            </w:r>
            <w:r>
              <w:t>text</w:t>
            </w:r>
            <w:r>
              <w:rPr>
                <w:spacing w:val="-6"/>
              </w:rPr>
              <w:t xml:space="preserve"> </w:t>
            </w:r>
            <w:r>
              <w:t>based</w:t>
            </w:r>
            <w:r>
              <w:rPr>
                <w:spacing w:val="-6"/>
              </w:rPr>
              <w:t xml:space="preserve"> </w:t>
            </w:r>
            <w:r>
              <w:t>on</w:t>
            </w:r>
            <w:r>
              <w:rPr>
                <w:spacing w:val="-6"/>
              </w:rPr>
              <w:t xml:space="preserve"> </w:t>
            </w:r>
            <w:r>
              <w:t>the</w:t>
            </w:r>
            <w:r>
              <w:rPr>
                <w:spacing w:val="-6"/>
              </w:rPr>
              <w:t xml:space="preserve"> </w:t>
            </w:r>
            <w:r>
              <w:t>chosen</w:t>
            </w:r>
            <w:r>
              <w:rPr>
                <w:spacing w:val="-6"/>
              </w:rPr>
              <w:t xml:space="preserve"> </w:t>
            </w:r>
            <w:r>
              <w:t>text</w:t>
            </w:r>
            <w:r>
              <w:rPr>
                <w:spacing w:val="-5"/>
              </w:rPr>
              <w:t xml:space="preserve"> </w:t>
            </w:r>
            <w:r>
              <w:rPr>
                <w:spacing w:val="-2"/>
              </w:rPr>
              <w:t>type.</w:t>
            </w:r>
          </w:p>
        </w:tc>
      </w:tr>
      <w:tr w:rsidR="00043761" w14:paraId="74968275" w14:textId="77777777">
        <w:trPr>
          <w:trHeight w:val="302"/>
        </w:trPr>
        <w:tc>
          <w:tcPr>
            <w:tcW w:w="11381" w:type="dxa"/>
            <w:tcBorders>
              <w:left w:val="single" w:sz="8" w:space="0" w:color="000000"/>
              <w:right w:val="single" w:sz="8" w:space="0" w:color="000000"/>
            </w:tcBorders>
            <w:shd w:val="clear" w:color="auto" w:fill="DDEBF7"/>
          </w:tcPr>
          <w:p w14:paraId="4C7D0E32" w14:textId="77777777" w:rsidR="00043761" w:rsidRDefault="00000000">
            <w:pPr>
              <w:pStyle w:val="TableParagraph"/>
              <w:spacing w:before="18"/>
              <w:ind w:left="105"/>
            </w:pPr>
            <w:r>
              <w:rPr>
                <w:b/>
              </w:rPr>
              <w:t>EN10INF-IV-13</w:t>
            </w:r>
            <w:r>
              <w:rPr>
                <w:b/>
                <w:spacing w:val="-8"/>
              </w:rPr>
              <w:t xml:space="preserve"> </w:t>
            </w:r>
            <w:r>
              <w:t>Apply</w:t>
            </w:r>
            <w:r>
              <w:rPr>
                <w:spacing w:val="-7"/>
              </w:rPr>
              <w:t xml:space="preserve"> </w:t>
            </w:r>
            <w:r>
              <w:t>multimodal</w:t>
            </w:r>
            <w:r>
              <w:rPr>
                <w:spacing w:val="-6"/>
              </w:rPr>
              <w:t xml:space="preserve"> </w:t>
            </w:r>
            <w:r>
              <w:t>elements</w:t>
            </w:r>
            <w:r>
              <w:rPr>
                <w:spacing w:val="-7"/>
              </w:rPr>
              <w:t xml:space="preserve"> </w:t>
            </w:r>
            <w:r>
              <w:t>appropriate</w:t>
            </w:r>
            <w:r>
              <w:rPr>
                <w:spacing w:val="-7"/>
              </w:rPr>
              <w:t xml:space="preserve"> </w:t>
            </w:r>
            <w:r>
              <w:t>to</w:t>
            </w:r>
            <w:r>
              <w:rPr>
                <w:spacing w:val="-7"/>
              </w:rPr>
              <w:t xml:space="preserve"> </w:t>
            </w:r>
            <w:r>
              <w:t>the</w:t>
            </w:r>
            <w:r>
              <w:rPr>
                <w:spacing w:val="-7"/>
              </w:rPr>
              <w:t xml:space="preserve"> </w:t>
            </w:r>
            <w:r>
              <w:t>chosen</w:t>
            </w:r>
            <w:r>
              <w:rPr>
                <w:spacing w:val="-7"/>
              </w:rPr>
              <w:t xml:space="preserve"> </w:t>
            </w:r>
            <w:r>
              <w:t>text</w:t>
            </w:r>
            <w:r>
              <w:rPr>
                <w:spacing w:val="-6"/>
              </w:rPr>
              <w:t xml:space="preserve"> </w:t>
            </w:r>
            <w:r>
              <w:rPr>
                <w:spacing w:val="-2"/>
              </w:rPr>
              <w:t>delivery/ies.</w:t>
            </w:r>
          </w:p>
        </w:tc>
      </w:tr>
      <w:tr w:rsidR="00043761" w14:paraId="1FFD94E3" w14:textId="77777777">
        <w:trPr>
          <w:trHeight w:val="297"/>
        </w:trPr>
        <w:tc>
          <w:tcPr>
            <w:tcW w:w="11381" w:type="dxa"/>
            <w:tcBorders>
              <w:left w:val="single" w:sz="8" w:space="0" w:color="000000"/>
              <w:right w:val="single" w:sz="8" w:space="0" w:color="000000"/>
            </w:tcBorders>
          </w:tcPr>
          <w:p w14:paraId="4D17AABB" w14:textId="77777777" w:rsidR="00043761" w:rsidRDefault="00000000">
            <w:pPr>
              <w:pStyle w:val="TableParagraph"/>
              <w:spacing w:before="18"/>
              <w:ind w:left="105"/>
            </w:pPr>
            <w:r>
              <w:rPr>
                <w:b/>
              </w:rPr>
              <w:t>EN10INF-IV-14</w:t>
            </w:r>
            <w:r>
              <w:rPr>
                <w:b/>
                <w:spacing w:val="-7"/>
              </w:rPr>
              <w:t xml:space="preserve"> </w:t>
            </w:r>
            <w:r>
              <w:t>Revise</w:t>
            </w:r>
            <w:r>
              <w:rPr>
                <w:spacing w:val="-5"/>
              </w:rPr>
              <w:t xml:space="preserve"> </w:t>
            </w:r>
            <w:r>
              <w:t>the</w:t>
            </w:r>
            <w:r>
              <w:rPr>
                <w:spacing w:val="-6"/>
              </w:rPr>
              <w:t xml:space="preserve"> </w:t>
            </w:r>
            <w:r>
              <w:t>text</w:t>
            </w:r>
            <w:r>
              <w:rPr>
                <w:spacing w:val="-6"/>
              </w:rPr>
              <w:t xml:space="preserve"> </w:t>
            </w:r>
            <w:r>
              <w:t>for</w:t>
            </w:r>
            <w:r>
              <w:rPr>
                <w:spacing w:val="-5"/>
              </w:rPr>
              <w:t xml:space="preserve"> </w:t>
            </w:r>
            <w:r>
              <w:rPr>
                <w:spacing w:val="-2"/>
              </w:rPr>
              <w:t>coherence.</w:t>
            </w:r>
          </w:p>
        </w:tc>
      </w:tr>
      <w:tr w:rsidR="00043761" w14:paraId="2DD29A24" w14:textId="77777777">
        <w:trPr>
          <w:trHeight w:val="302"/>
        </w:trPr>
        <w:tc>
          <w:tcPr>
            <w:tcW w:w="11381" w:type="dxa"/>
            <w:tcBorders>
              <w:left w:val="single" w:sz="8" w:space="0" w:color="000000"/>
              <w:right w:val="single" w:sz="8" w:space="0" w:color="000000"/>
            </w:tcBorders>
            <w:shd w:val="clear" w:color="auto" w:fill="DDEBF7"/>
          </w:tcPr>
          <w:p w14:paraId="5E4590D8" w14:textId="77777777" w:rsidR="00043761" w:rsidRDefault="00000000">
            <w:pPr>
              <w:pStyle w:val="TableParagraph"/>
              <w:spacing w:before="22"/>
              <w:ind w:left="105"/>
            </w:pPr>
            <w:r>
              <w:rPr>
                <w:b/>
              </w:rPr>
              <w:t>EN10INF-IV-15</w:t>
            </w:r>
            <w:r>
              <w:rPr>
                <w:b/>
                <w:spacing w:val="-9"/>
              </w:rPr>
              <w:t xml:space="preserve"> </w:t>
            </w:r>
            <w:r>
              <w:t>Revise</w:t>
            </w:r>
            <w:r>
              <w:rPr>
                <w:spacing w:val="-6"/>
              </w:rPr>
              <w:t xml:space="preserve"> </w:t>
            </w:r>
            <w:r>
              <w:t>the</w:t>
            </w:r>
            <w:r>
              <w:rPr>
                <w:spacing w:val="-6"/>
              </w:rPr>
              <w:t xml:space="preserve"> </w:t>
            </w:r>
            <w:r>
              <w:t>text</w:t>
            </w:r>
            <w:r>
              <w:rPr>
                <w:spacing w:val="-7"/>
              </w:rPr>
              <w:t xml:space="preserve"> </w:t>
            </w:r>
            <w:r>
              <w:t>for</w:t>
            </w:r>
            <w:r>
              <w:rPr>
                <w:spacing w:val="-6"/>
              </w:rPr>
              <w:t xml:space="preserve"> </w:t>
            </w:r>
            <w:r>
              <w:t>cohesion</w:t>
            </w:r>
            <w:r>
              <w:rPr>
                <w:spacing w:val="-6"/>
              </w:rPr>
              <w:t xml:space="preserve"> </w:t>
            </w:r>
            <w:r>
              <w:t>(diction,</w:t>
            </w:r>
            <w:r>
              <w:rPr>
                <w:spacing w:val="-6"/>
              </w:rPr>
              <w:t xml:space="preserve"> </w:t>
            </w:r>
            <w:r>
              <w:t>syntax,</w:t>
            </w:r>
            <w:r>
              <w:rPr>
                <w:spacing w:val="-6"/>
              </w:rPr>
              <w:t xml:space="preserve"> </w:t>
            </w:r>
            <w:r>
              <w:t>and</w:t>
            </w:r>
            <w:r>
              <w:rPr>
                <w:spacing w:val="-6"/>
              </w:rPr>
              <w:t xml:space="preserve"> </w:t>
            </w:r>
            <w:r>
              <w:rPr>
                <w:spacing w:val="-2"/>
              </w:rPr>
              <w:t>style).</w:t>
            </w:r>
          </w:p>
        </w:tc>
      </w:tr>
      <w:tr w:rsidR="00043761" w14:paraId="022B57E2" w14:textId="77777777">
        <w:trPr>
          <w:trHeight w:val="301"/>
        </w:trPr>
        <w:tc>
          <w:tcPr>
            <w:tcW w:w="11381" w:type="dxa"/>
            <w:tcBorders>
              <w:left w:val="single" w:sz="8" w:space="0" w:color="000000"/>
              <w:right w:val="single" w:sz="8" w:space="0" w:color="000000"/>
            </w:tcBorders>
          </w:tcPr>
          <w:p w14:paraId="03703198" w14:textId="77777777" w:rsidR="00043761" w:rsidRDefault="00000000">
            <w:pPr>
              <w:pStyle w:val="TableParagraph"/>
              <w:spacing w:before="18"/>
              <w:ind w:left="105"/>
            </w:pPr>
            <w:r>
              <w:rPr>
                <w:b/>
              </w:rPr>
              <w:t>EN10INF-IV-16</w:t>
            </w:r>
            <w:r>
              <w:rPr>
                <w:b/>
                <w:spacing w:val="-8"/>
              </w:rPr>
              <w:t xml:space="preserve"> </w:t>
            </w:r>
            <w:r>
              <w:t>Edit</w:t>
            </w:r>
            <w:r>
              <w:rPr>
                <w:spacing w:val="-6"/>
              </w:rPr>
              <w:t xml:space="preserve"> </w:t>
            </w:r>
            <w:r>
              <w:t>the</w:t>
            </w:r>
            <w:r>
              <w:rPr>
                <w:spacing w:val="-6"/>
              </w:rPr>
              <w:t xml:space="preserve"> </w:t>
            </w:r>
            <w:r>
              <w:t>text</w:t>
            </w:r>
            <w:r>
              <w:rPr>
                <w:spacing w:val="-5"/>
              </w:rPr>
              <w:t xml:space="preserve"> </w:t>
            </w:r>
            <w:r>
              <w:t>for</w:t>
            </w:r>
            <w:r>
              <w:rPr>
                <w:spacing w:val="-6"/>
              </w:rPr>
              <w:t xml:space="preserve"> </w:t>
            </w:r>
            <w:r>
              <w:t>textual</w:t>
            </w:r>
            <w:r>
              <w:rPr>
                <w:spacing w:val="-5"/>
              </w:rPr>
              <w:t xml:space="preserve"> </w:t>
            </w:r>
            <w:r>
              <w:rPr>
                <w:spacing w:val="-2"/>
              </w:rPr>
              <w:t>consistency.</w:t>
            </w:r>
          </w:p>
        </w:tc>
      </w:tr>
      <w:tr w:rsidR="00043761" w14:paraId="692274E0" w14:textId="77777777">
        <w:trPr>
          <w:trHeight w:val="513"/>
        </w:trPr>
        <w:tc>
          <w:tcPr>
            <w:tcW w:w="11381" w:type="dxa"/>
            <w:tcBorders>
              <w:left w:val="single" w:sz="8" w:space="0" w:color="000000"/>
              <w:bottom w:val="single" w:sz="8" w:space="0" w:color="000000"/>
              <w:right w:val="single" w:sz="8" w:space="0" w:color="000000"/>
            </w:tcBorders>
            <w:shd w:val="clear" w:color="auto" w:fill="DDEBF7"/>
          </w:tcPr>
          <w:p w14:paraId="53D72D67" w14:textId="77777777" w:rsidR="00043761" w:rsidRDefault="00000000">
            <w:pPr>
              <w:pStyle w:val="TableParagraph"/>
              <w:spacing w:line="252" w:lineRule="exact"/>
              <w:ind w:left="105"/>
            </w:pPr>
            <w:r>
              <w:rPr>
                <w:b/>
              </w:rPr>
              <w:t>EN10INF-IV-17</w:t>
            </w:r>
            <w:r>
              <w:rPr>
                <w:b/>
                <w:spacing w:val="-7"/>
              </w:rPr>
              <w:t xml:space="preserve"> </w:t>
            </w:r>
            <w:r>
              <w:t>Publish</w:t>
            </w:r>
            <w:r>
              <w:rPr>
                <w:spacing w:val="-7"/>
              </w:rPr>
              <w:t xml:space="preserve"> </w:t>
            </w:r>
            <w:r>
              <w:t>a</w:t>
            </w:r>
            <w:r>
              <w:rPr>
                <w:spacing w:val="-6"/>
              </w:rPr>
              <w:t xml:space="preserve"> </w:t>
            </w:r>
            <w:r>
              <w:t>multimodal</w:t>
            </w:r>
            <w:r>
              <w:rPr>
                <w:spacing w:val="-7"/>
              </w:rPr>
              <w:t xml:space="preserve"> </w:t>
            </w:r>
            <w:r>
              <w:t>informational</w:t>
            </w:r>
            <w:r>
              <w:rPr>
                <w:spacing w:val="-6"/>
              </w:rPr>
              <w:t xml:space="preserve"> </w:t>
            </w:r>
            <w:r>
              <w:t>text</w:t>
            </w:r>
            <w:r>
              <w:rPr>
                <w:spacing w:val="-7"/>
              </w:rPr>
              <w:t xml:space="preserve"> </w:t>
            </w:r>
            <w:r>
              <w:t>for</w:t>
            </w:r>
            <w:r>
              <w:rPr>
                <w:spacing w:val="-6"/>
              </w:rPr>
              <w:t xml:space="preserve"> </w:t>
            </w:r>
            <w:r>
              <w:t>one’s</w:t>
            </w:r>
            <w:r>
              <w:rPr>
                <w:spacing w:val="-7"/>
              </w:rPr>
              <w:t xml:space="preserve"> </w:t>
            </w:r>
            <w:r>
              <w:t>purpose</w:t>
            </w:r>
            <w:r>
              <w:rPr>
                <w:spacing w:val="-6"/>
              </w:rPr>
              <w:t xml:space="preserve"> </w:t>
            </w:r>
            <w:r>
              <w:t>and</w:t>
            </w:r>
            <w:r>
              <w:rPr>
                <w:spacing w:val="-7"/>
              </w:rPr>
              <w:t xml:space="preserve"> </w:t>
            </w:r>
            <w:r>
              <w:t>target</w:t>
            </w:r>
            <w:r>
              <w:rPr>
                <w:spacing w:val="-6"/>
              </w:rPr>
              <w:t xml:space="preserve"> </w:t>
            </w:r>
            <w:r>
              <w:rPr>
                <w:spacing w:val="-2"/>
              </w:rPr>
              <w:t>audience:</w:t>
            </w:r>
          </w:p>
          <w:p w14:paraId="00F59A05" w14:textId="77777777" w:rsidR="00043761" w:rsidRDefault="00000000">
            <w:pPr>
              <w:pStyle w:val="TableParagraph"/>
              <w:spacing w:before="1" w:line="240" w:lineRule="exact"/>
              <w:ind w:left="105"/>
            </w:pPr>
            <w:r>
              <w:t>research</w:t>
            </w:r>
            <w:r>
              <w:rPr>
                <w:spacing w:val="-8"/>
              </w:rPr>
              <w:t xml:space="preserve"> </w:t>
            </w:r>
            <w:r>
              <w:rPr>
                <w:spacing w:val="-2"/>
              </w:rPr>
              <w:t>report.</w:t>
            </w:r>
          </w:p>
        </w:tc>
      </w:tr>
    </w:tbl>
    <w:p w14:paraId="69EAA504" w14:textId="77777777" w:rsidR="00043761" w:rsidRDefault="00043761">
      <w:pPr>
        <w:pStyle w:val="TableParagraph"/>
        <w:spacing w:line="240" w:lineRule="exact"/>
        <w:sectPr w:rsidR="00043761">
          <w:pgSz w:w="16840" w:h="11910" w:orient="landscape"/>
          <w:pgMar w:top="960" w:right="708" w:bottom="780" w:left="708" w:header="727" w:footer="586" w:gutter="0"/>
          <w:cols w:space="720"/>
        </w:sectPr>
      </w:pPr>
    </w:p>
    <w:p w14:paraId="69C9887B" w14:textId="77777777" w:rsidR="00043761" w:rsidRDefault="00043761">
      <w:pPr>
        <w:pStyle w:val="BodyText"/>
        <w:spacing w:before="207"/>
        <w:rPr>
          <w:b/>
        </w:rPr>
      </w:pPr>
    </w:p>
    <w:p w14:paraId="7385C473" w14:textId="77777777" w:rsidR="00043761" w:rsidRDefault="00000000">
      <w:pPr>
        <w:ind w:left="1"/>
        <w:jc w:val="center"/>
        <w:rPr>
          <w:b/>
        </w:rPr>
      </w:pPr>
      <w:r>
        <w:rPr>
          <w:b/>
          <w:spacing w:val="-2"/>
        </w:rPr>
        <w:t>GLOSSARY</w:t>
      </w:r>
    </w:p>
    <w:p w14:paraId="6DCE73F3" w14:textId="77777777" w:rsidR="00043761" w:rsidRDefault="00000000">
      <w:pPr>
        <w:spacing w:before="256"/>
        <w:ind w:left="732"/>
      </w:pPr>
      <w:r>
        <w:t>TERMINOLOGIES</w:t>
      </w:r>
      <w:r>
        <w:rPr>
          <w:spacing w:val="-7"/>
        </w:rPr>
        <w:t xml:space="preserve"> </w:t>
      </w:r>
      <w:r>
        <w:t>IN</w:t>
      </w:r>
      <w:r>
        <w:rPr>
          <w:spacing w:val="-6"/>
        </w:rPr>
        <w:t xml:space="preserve"> </w:t>
      </w:r>
      <w:r>
        <w:t>THE</w:t>
      </w:r>
      <w:r>
        <w:rPr>
          <w:spacing w:val="-7"/>
        </w:rPr>
        <w:t xml:space="preserve"> </w:t>
      </w:r>
      <w:r>
        <w:t>SHAPING</w:t>
      </w:r>
      <w:r>
        <w:rPr>
          <w:spacing w:val="-6"/>
        </w:rPr>
        <w:t xml:space="preserve"> </w:t>
      </w:r>
      <w:r>
        <w:rPr>
          <w:spacing w:val="-2"/>
        </w:rPr>
        <w:t>PAPER:</w:t>
      </w:r>
    </w:p>
    <w:p w14:paraId="24431B01" w14:textId="77777777" w:rsidR="00043761" w:rsidRDefault="00043761">
      <w:pPr>
        <w:pStyle w:val="BodyText"/>
        <w:spacing w:before="26"/>
        <w:rPr>
          <w:sz w:val="20"/>
        </w:rPr>
      </w:pPr>
    </w:p>
    <w:tbl>
      <w:tblPr>
        <w:tblW w:w="0" w:type="auto"/>
        <w:tblInd w:w="741"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CellMar>
          <w:left w:w="0" w:type="dxa"/>
          <w:right w:w="0" w:type="dxa"/>
        </w:tblCellMar>
        <w:tblLook w:val="01E0" w:firstRow="1" w:lastRow="1" w:firstColumn="1" w:lastColumn="1" w:noHBand="0" w:noVBand="0"/>
      </w:tblPr>
      <w:tblGrid>
        <w:gridCol w:w="13949"/>
      </w:tblGrid>
      <w:tr w:rsidR="00043761" w14:paraId="275EB811" w14:textId="77777777">
        <w:trPr>
          <w:trHeight w:val="1031"/>
        </w:trPr>
        <w:tc>
          <w:tcPr>
            <w:tcW w:w="13949" w:type="dxa"/>
            <w:tcBorders>
              <w:bottom w:val="single" w:sz="12" w:space="0" w:color="C9C9C9"/>
            </w:tcBorders>
          </w:tcPr>
          <w:p w14:paraId="3D6FB43B" w14:textId="77777777" w:rsidR="00043761" w:rsidRDefault="00000000">
            <w:pPr>
              <w:pStyle w:val="TableParagraph"/>
              <w:ind w:left="470" w:right="11" w:hanging="360"/>
            </w:pPr>
            <w:r>
              <w:t>1.</w:t>
            </w:r>
            <w:r>
              <w:rPr>
                <w:spacing w:val="79"/>
              </w:rPr>
              <w:t xml:space="preserve"> </w:t>
            </w:r>
            <w:r>
              <w:rPr>
                <w:b/>
              </w:rPr>
              <w:t xml:space="preserve">Academic Text. </w:t>
            </w:r>
            <w:r>
              <w:t>This is generally written with and often characterized by its formal style, objectivity, and use of technical terms.</w:t>
            </w:r>
            <w:r>
              <w:rPr>
                <w:spacing w:val="-9"/>
              </w:rPr>
              <w:t xml:space="preserve"> </w:t>
            </w:r>
            <w:r>
              <w:t>It</w:t>
            </w:r>
            <w:r>
              <w:rPr>
                <w:spacing w:val="-7"/>
              </w:rPr>
              <w:t xml:space="preserve"> </w:t>
            </w:r>
            <w:r>
              <w:t>is</w:t>
            </w:r>
            <w:r>
              <w:rPr>
                <w:spacing w:val="-6"/>
              </w:rPr>
              <w:t xml:space="preserve"> </w:t>
            </w:r>
            <w:r>
              <w:t>formal</w:t>
            </w:r>
            <w:r>
              <w:rPr>
                <w:spacing w:val="-7"/>
              </w:rPr>
              <w:t xml:space="preserve"> </w:t>
            </w:r>
            <w:r>
              <w:t>by</w:t>
            </w:r>
            <w:r>
              <w:rPr>
                <w:spacing w:val="-6"/>
              </w:rPr>
              <w:t xml:space="preserve"> </w:t>
            </w:r>
            <w:r>
              <w:t>avoiding</w:t>
            </w:r>
            <w:r>
              <w:rPr>
                <w:spacing w:val="-7"/>
              </w:rPr>
              <w:t xml:space="preserve"> </w:t>
            </w:r>
            <w:r>
              <w:t>casual</w:t>
            </w:r>
            <w:r>
              <w:rPr>
                <w:spacing w:val="-6"/>
              </w:rPr>
              <w:t xml:space="preserve"> </w:t>
            </w:r>
            <w:r>
              <w:t>or</w:t>
            </w:r>
            <w:r>
              <w:rPr>
                <w:spacing w:val="-7"/>
              </w:rPr>
              <w:t xml:space="preserve"> </w:t>
            </w:r>
            <w:r>
              <w:t>conversational</w:t>
            </w:r>
            <w:r>
              <w:rPr>
                <w:spacing w:val="-6"/>
              </w:rPr>
              <w:t xml:space="preserve"> </w:t>
            </w:r>
            <w:r>
              <w:t>language,</w:t>
            </w:r>
            <w:r>
              <w:rPr>
                <w:spacing w:val="-7"/>
              </w:rPr>
              <w:t xml:space="preserve"> </w:t>
            </w:r>
            <w:r>
              <w:t>such</w:t>
            </w:r>
            <w:r>
              <w:rPr>
                <w:spacing w:val="-7"/>
              </w:rPr>
              <w:t xml:space="preserve"> </w:t>
            </w:r>
            <w:r>
              <w:t>as</w:t>
            </w:r>
            <w:r>
              <w:rPr>
                <w:spacing w:val="-6"/>
              </w:rPr>
              <w:t xml:space="preserve"> </w:t>
            </w:r>
            <w:r>
              <w:t>contractions</w:t>
            </w:r>
            <w:r>
              <w:rPr>
                <w:spacing w:val="-7"/>
              </w:rPr>
              <w:t xml:space="preserve"> </w:t>
            </w:r>
            <w:r>
              <w:t>or</w:t>
            </w:r>
            <w:r>
              <w:rPr>
                <w:spacing w:val="-6"/>
              </w:rPr>
              <w:t xml:space="preserve"> </w:t>
            </w:r>
            <w:r>
              <w:t>informal</w:t>
            </w:r>
            <w:r>
              <w:rPr>
                <w:spacing w:val="-7"/>
              </w:rPr>
              <w:t xml:space="preserve"> </w:t>
            </w:r>
            <w:r>
              <w:t>vocabulary.</w:t>
            </w:r>
            <w:r>
              <w:rPr>
                <w:spacing w:val="-6"/>
              </w:rPr>
              <w:t xml:space="preserve"> </w:t>
            </w:r>
            <w:r>
              <w:t>It</w:t>
            </w:r>
            <w:r>
              <w:rPr>
                <w:spacing w:val="-7"/>
              </w:rPr>
              <w:t xml:space="preserve"> </w:t>
            </w:r>
            <w:r>
              <w:t>is</w:t>
            </w:r>
            <w:r>
              <w:rPr>
                <w:spacing w:val="-6"/>
              </w:rPr>
              <w:t xml:space="preserve"> </w:t>
            </w:r>
            <w:r>
              <w:rPr>
                <w:spacing w:val="-2"/>
              </w:rPr>
              <w:t>objective</w:t>
            </w:r>
          </w:p>
          <w:p w14:paraId="0161FE20" w14:textId="77777777" w:rsidR="00043761" w:rsidRDefault="00000000">
            <w:pPr>
              <w:pStyle w:val="TableParagraph"/>
              <w:spacing w:line="254" w:lineRule="exact"/>
              <w:ind w:left="470" w:right="11"/>
            </w:pPr>
            <w:r>
              <w:t>by avoiding direct reference to people or feelings, and instead emphasizing objects, facts, and ideas. It is technical by using vocabulary specific to the discipline.</w:t>
            </w:r>
          </w:p>
        </w:tc>
      </w:tr>
      <w:tr w:rsidR="00043761" w14:paraId="154C1E17" w14:textId="77777777">
        <w:trPr>
          <w:trHeight w:val="776"/>
        </w:trPr>
        <w:tc>
          <w:tcPr>
            <w:tcW w:w="13949" w:type="dxa"/>
            <w:tcBorders>
              <w:top w:val="single" w:sz="12" w:space="0" w:color="C9C9C9"/>
            </w:tcBorders>
            <w:shd w:val="clear" w:color="auto" w:fill="EDEDED"/>
          </w:tcPr>
          <w:p w14:paraId="77C81E9E" w14:textId="77777777" w:rsidR="00043761" w:rsidRDefault="00000000">
            <w:pPr>
              <w:pStyle w:val="TableParagraph"/>
              <w:spacing w:before="5" w:line="237" w:lineRule="auto"/>
              <w:ind w:left="470" w:right="11" w:hanging="360"/>
            </w:pPr>
            <w:r>
              <w:t>2.</w:t>
            </w:r>
            <w:r>
              <w:rPr>
                <w:spacing w:val="80"/>
              </w:rPr>
              <w:t xml:space="preserve"> </w:t>
            </w:r>
            <w:r>
              <w:rPr>
                <w:b/>
              </w:rPr>
              <w:t>Applied</w:t>
            </w:r>
            <w:r>
              <w:rPr>
                <w:b/>
                <w:spacing w:val="29"/>
              </w:rPr>
              <w:t xml:space="preserve"> </w:t>
            </w:r>
            <w:r>
              <w:rPr>
                <w:b/>
              </w:rPr>
              <w:t>Literacy.</w:t>
            </w:r>
            <w:r>
              <w:rPr>
                <w:b/>
                <w:spacing w:val="23"/>
              </w:rPr>
              <w:t xml:space="preserve"> </w:t>
            </w:r>
            <w:r>
              <w:t>The</w:t>
            </w:r>
            <w:r>
              <w:rPr>
                <w:spacing w:val="27"/>
              </w:rPr>
              <w:t xml:space="preserve"> </w:t>
            </w:r>
            <w:r>
              <w:t>ability</w:t>
            </w:r>
            <w:r>
              <w:rPr>
                <w:spacing w:val="27"/>
              </w:rPr>
              <w:t xml:space="preserve"> </w:t>
            </w:r>
            <w:r>
              <w:t>to</w:t>
            </w:r>
            <w:r>
              <w:rPr>
                <w:spacing w:val="27"/>
              </w:rPr>
              <w:t xml:space="preserve"> </w:t>
            </w:r>
            <w:r>
              <w:t>think</w:t>
            </w:r>
            <w:r>
              <w:rPr>
                <w:spacing w:val="27"/>
              </w:rPr>
              <w:t xml:space="preserve"> </w:t>
            </w:r>
            <w:r>
              <w:t>about</w:t>
            </w:r>
            <w:r>
              <w:rPr>
                <w:spacing w:val="28"/>
              </w:rPr>
              <w:t xml:space="preserve"> </w:t>
            </w:r>
            <w:r>
              <w:t>particular</w:t>
            </w:r>
            <w:r>
              <w:rPr>
                <w:spacing w:val="27"/>
              </w:rPr>
              <w:t xml:space="preserve"> </w:t>
            </w:r>
            <w:r>
              <w:t>ways</w:t>
            </w:r>
            <w:r>
              <w:rPr>
                <w:spacing w:val="27"/>
              </w:rPr>
              <w:t xml:space="preserve"> </w:t>
            </w:r>
            <w:r>
              <w:t>of</w:t>
            </w:r>
            <w:r>
              <w:rPr>
                <w:spacing w:val="28"/>
              </w:rPr>
              <w:t xml:space="preserve"> </w:t>
            </w:r>
            <w:r>
              <w:t>doing</w:t>
            </w:r>
            <w:r>
              <w:rPr>
                <w:spacing w:val="27"/>
              </w:rPr>
              <w:t xml:space="preserve"> </w:t>
            </w:r>
            <w:r>
              <w:t>reading</w:t>
            </w:r>
            <w:r>
              <w:rPr>
                <w:spacing w:val="27"/>
              </w:rPr>
              <w:t xml:space="preserve"> </w:t>
            </w:r>
            <w:r>
              <w:t>and</w:t>
            </w:r>
            <w:r>
              <w:rPr>
                <w:spacing w:val="27"/>
              </w:rPr>
              <w:t xml:space="preserve"> </w:t>
            </w:r>
            <w:r>
              <w:t>writing</w:t>
            </w:r>
            <w:r>
              <w:rPr>
                <w:spacing w:val="27"/>
              </w:rPr>
              <w:t xml:space="preserve"> </w:t>
            </w:r>
            <w:r>
              <w:t>with</w:t>
            </w:r>
            <w:r>
              <w:rPr>
                <w:spacing w:val="27"/>
              </w:rPr>
              <w:t xml:space="preserve"> </w:t>
            </w:r>
            <w:r>
              <w:t>the</w:t>
            </w:r>
            <w:r>
              <w:rPr>
                <w:spacing w:val="27"/>
              </w:rPr>
              <w:t xml:space="preserve"> </w:t>
            </w:r>
            <w:r>
              <w:t>purpose</w:t>
            </w:r>
            <w:r>
              <w:rPr>
                <w:spacing w:val="27"/>
              </w:rPr>
              <w:t xml:space="preserve"> </w:t>
            </w:r>
            <w:r>
              <w:t>of</w:t>
            </w:r>
            <w:r>
              <w:rPr>
                <w:spacing w:val="28"/>
              </w:rPr>
              <w:t xml:space="preserve"> </w:t>
            </w:r>
            <w:r>
              <w:t>achieving communicative</w:t>
            </w:r>
            <w:r>
              <w:rPr>
                <w:spacing w:val="24"/>
              </w:rPr>
              <w:t xml:space="preserve"> </w:t>
            </w:r>
            <w:r>
              <w:t>goals</w:t>
            </w:r>
            <w:r>
              <w:rPr>
                <w:spacing w:val="24"/>
              </w:rPr>
              <w:t xml:space="preserve"> </w:t>
            </w:r>
            <w:r>
              <w:t>in</w:t>
            </w:r>
            <w:r>
              <w:rPr>
                <w:spacing w:val="24"/>
              </w:rPr>
              <w:t xml:space="preserve"> </w:t>
            </w:r>
            <w:r>
              <w:t>a</w:t>
            </w:r>
            <w:r>
              <w:rPr>
                <w:spacing w:val="24"/>
              </w:rPr>
              <w:t xml:space="preserve"> </w:t>
            </w:r>
            <w:r>
              <w:t>socially</w:t>
            </w:r>
            <w:r>
              <w:rPr>
                <w:spacing w:val="24"/>
              </w:rPr>
              <w:t xml:space="preserve"> </w:t>
            </w:r>
            <w:r>
              <w:t>appropriate</w:t>
            </w:r>
            <w:r>
              <w:rPr>
                <w:spacing w:val="25"/>
              </w:rPr>
              <w:t xml:space="preserve"> </w:t>
            </w:r>
            <w:r>
              <w:t>manner.</w:t>
            </w:r>
            <w:r>
              <w:rPr>
                <w:spacing w:val="24"/>
              </w:rPr>
              <w:t xml:space="preserve"> </w:t>
            </w:r>
            <w:r>
              <w:t>It</w:t>
            </w:r>
            <w:r>
              <w:rPr>
                <w:spacing w:val="24"/>
              </w:rPr>
              <w:t xml:space="preserve"> </w:t>
            </w:r>
            <w:r>
              <w:t>is</w:t>
            </w:r>
            <w:r>
              <w:rPr>
                <w:spacing w:val="24"/>
              </w:rPr>
              <w:t xml:space="preserve"> </w:t>
            </w:r>
            <w:r>
              <w:t>a</w:t>
            </w:r>
            <w:r>
              <w:rPr>
                <w:spacing w:val="24"/>
              </w:rPr>
              <w:t xml:space="preserve"> </w:t>
            </w:r>
            <w:r>
              <w:t>useful</w:t>
            </w:r>
            <w:r>
              <w:rPr>
                <w:spacing w:val="24"/>
              </w:rPr>
              <w:t xml:space="preserve"> </w:t>
            </w:r>
            <w:r>
              <w:t>tool</w:t>
            </w:r>
            <w:r>
              <w:rPr>
                <w:spacing w:val="25"/>
              </w:rPr>
              <w:t xml:space="preserve"> </w:t>
            </w:r>
            <w:r>
              <w:t>in</w:t>
            </w:r>
            <w:r>
              <w:rPr>
                <w:spacing w:val="24"/>
              </w:rPr>
              <w:t xml:space="preserve"> </w:t>
            </w:r>
            <w:r>
              <w:t>understanding</w:t>
            </w:r>
            <w:r>
              <w:rPr>
                <w:spacing w:val="24"/>
              </w:rPr>
              <w:t xml:space="preserve"> </w:t>
            </w:r>
            <w:r>
              <w:t>literature,</w:t>
            </w:r>
            <w:r>
              <w:rPr>
                <w:spacing w:val="24"/>
              </w:rPr>
              <w:t xml:space="preserve"> </w:t>
            </w:r>
            <w:r>
              <w:t>culture,</w:t>
            </w:r>
            <w:r>
              <w:rPr>
                <w:spacing w:val="24"/>
              </w:rPr>
              <w:t xml:space="preserve"> </w:t>
            </w:r>
            <w:r>
              <w:t>and</w:t>
            </w:r>
            <w:r>
              <w:rPr>
                <w:spacing w:val="25"/>
              </w:rPr>
              <w:t xml:space="preserve"> </w:t>
            </w:r>
            <w:r>
              <w:rPr>
                <w:spacing w:val="-2"/>
              </w:rPr>
              <w:t>other</w:t>
            </w:r>
          </w:p>
          <w:p w14:paraId="534B92D0" w14:textId="77777777" w:rsidR="00043761" w:rsidRDefault="00000000">
            <w:pPr>
              <w:pStyle w:val="TableParagraph"/>
              <w:spacing w:line="240" w:lineRule="exact"/>
              <w:ind w:left="470"/>
            </w:pPr>
            <w:r>
              <w:rPr>
                <w:spacing w:val="-2"/>
              </w:rPr>
              <w:t>disciplines.</w:t>
            </w:r>
          </w:p>
        </w:tc>
      </w:tr>
      <w:tr w:rsidR="00043761" w14:paraId="3904685B" w14:textId="77777777">
        <w:trPr>
          <w:trHeight w:val="777"/>
        </w:trPr>
        <w:tc>
          <w:tcPr>
            <w:tcW w:w="13949" w:type="dxa"/>
          </w:tcPr>
          <w:p w14:paraId="242B1ABE" w14:textId="77777777" w:rsidR="00043761" w:rsidRDefault="00000000">
            <w:pPr>
              <w:pStyle w:val="TableParagraph"/>
              <w:spacing w:line="257" w:lineRule="exact"/>
              <w:ind w:left="470" w:hanging="360"/>
            </w:pPr>
            <w:r>
              <w:t>3.</w:t>
            </w:r>
            <w:r>
              <w:rPr>
                <w:spacing w:val="68"/>
              </w:rPr>
              <w:t xml:space="preserve"> </w:t>
            </w:r>
            <w:r>
              <w:rPr>
                <w:b/>
              </w:rPr>
              <w:t>Appreciating</w:t>
            </w:r>
            <w:r>
              <w:rPr>
                <w:b/>
                <w:spacing w:val="-7"/>
              </w:rPr>
              <w:t xml:space="preserve"> </w:t>
            </w:r>
            <w:r>
              <w:rPr>
                <w:b/>
              </w:rPr>
              <w:t>Languages.</w:t>
            </w:r>
            <w:r>
              <w:rPr>
                <w:b/>
                <w:spacing w:val="-11"/>
              </w:rPr>
              <w:t xml:space="preserve"> </w:t>
            </w:r>
            <w:r>
              <w:t>Learners</w:t>
            </w:r>
            <w:r>
              <w:rPr>
                <w:spacing w:val="-7"/>
              </w:rPr>
              <w:t xml:space="preserve"> </w:t>
            </w:r>
            <w:r>
              <w:t>understand</w:t>
            </w:r>
            <w:r>
              <w:rPr>
                <w:spacing w:val="-7"/>
              </w:rPr>
              <w:t xml:space="preserve"> </w:t>
            </w:r>
            <w:r>
              <w:t>the</w:t>
            </w:r>
            <w:r>
              <w:rPr>
                <w:spacing w:val="-7"/>
              </w:rPr>
              <w:t xml:space="preserve"> </w:t>
            </w:r>
            <w:r>
              <w:t>similarities</w:t>
            </w:r>
            <w:r>
              <w:rPr>
                <w:spacing w:val="-7"/>
              </w:rPr>
              <w:t xml:space="preserve"> </w:t>
            </w:r>
            <w:r>
              <w:t>and</w:t>
            </w:r>
            <w:r>
              <w:rPr>
                <w:spacing w:val="-7"/>
              </w:rPr>
              <w:t xml:space="preserve"> </w:t>
            </w:r>
            <w:r>
              <w:t>differences</w:t>
            </w:r>
            <w:r>
              <w:rPr>
                <w:spacing w:val="-7"/>
              </w:rPr>
              <w:t xml:space="preserve"> </w:t>
            </w:r>
            <w:r>
              <w:t>between</w:t>
            </w:r>
            <w:r>
              <w:rPr>
                <w:spacing w:val="-7"/>
              </w:rPr>
              <w:t xml:space="preserve"> </w:t>
            </w:r>
            <w:r>
              <w:t>languages</w:t>
            </w:r>
            <w:r>
              <w:rPr>
                <w:spacing w:val="-7"/>
              </w:rPr>
              <w:t xml:space="preserve"> </w:t>
            </w:r>
            <w:r>
              <w:t>in</w:t>
            </w:r>
            <w:r>
              <w:rPr>
                <w:spacing w:val="-7"/>
              </w:rPr>
              <w:t xml:space="preserve"> </w:t>
            </w:r>
            <w:r>
              <w:t>their</w:t>
            </w:r>
            <w:r>
              <w:rPr>
                <w:spacing w:val="-7"/>
              </w:rPr>
              <w:t xml:space="preserve"> </w:t>
            </w:r>
            <w:r>
              <w:t>environment</w:t>
            </w:r>
            <w:r>
              <w:rPr>
                <w:spacing w:val="-6"/>
              </w:rPr>
              <w:t xml:space="preserve"> </w:t>
            </w:r>
            <w:r>
              <w:rPr>
                <w:spacing w:val="-5"/>
              </w:rPr>
              <w:t>and</w:t>
            </w:r>
          </w:p>
          <w:p w14:paraId="24ADC251" w14:textId="77777777" w:rsidR="00043761" w:rsidRDefault="00000000">
            <w:pPr>
              <w:pStyle w:val="TableParagraph"/>
              <w:spacing w:line="260" w:lineRule="atLeast"/>
              <w:ind w:left="470" w:right="11"/>
            </w:pPr>
            <w:r>
              <w:t>that language is used in different ways to make meaning and to reflect cultural practices. They reflect on the connections</w:t>
            </w:r>
            <w:r>
              <w:rPr>
                <w:spacing w:val="80"/>
              </w:rPr>
              <w:t xml:space="preserve"> </w:t>
            </w:r>
            <w:r>
              <w:t>between language and culture and how this shapes their identity.</w:t>
            </w:r>
          </w:p>
        </w:tc>
      </w:tr>
      <w:tr w:rsidR="00043761" w14:paraId="7D631505" w14:textId="77777777">
        <w:trPr>
          <w:trHeight w:val="258"/>
        </w:trPr>
        <w:tc>
          <w:tcPr>
            <w:tcW w:w="13949" w:type="dxa"/>
            <w:shd w:val="clear" w:color="auto" w:fill="EDEDED"/>
          </w:tcPr>
          <w:p w14:paraId="7924371C" w14:textId="77777777" w:rsidR="00043761" w:rsidRDefault="00000000">
            <w:pPr>
              <w:pStyle w:val="TableParagraph"/>
              <w:spacing w:line="239" w:lineRule="exact"/>
              <w:ind w:left="110"/>
            </w:pPr>
            <w:r>
              <w:t>4.</w:t>
            </w:r>
            <w:r>
              <w:rPr>
                <w:spacing w:val="72"/>
              </w:rPr>
              <w:t xml:space="preserve"> </w:t>
            </w:r>
            <w:r>
              <w:rPr>
                <w:b/>
              </w:rPr>
              <w:t>Basic</w:t>
            </w:r>
            <w:r>
              <w:rPr>
                <w:b/>
                <w:spacing w:val="-5"/>
              </w:rPr>
              <w:t xml:space="preserve"> </w:t>
            </w:r>
            <w:r>
              <w:rPr>
                <w:b/>
              </w:rPr>
              <w:t>Literacy.</w:t>
            </w:r>
            <w:r>
              <w:rPr>
                <w:b/>
                <w:spacing w:val="-9"/>
              </w:rPr>
              <w:t xml:space="preserve"> </w:t>
            </w:r>
            <w:r>
              <w:t>Skills</w:t>
            </w:r>
            <w:r>
              <w:rPr>
                <w:spacing w:val="-4"/>
              </w:rPr>
              <w:t xml:space="preserve"> </w:t>
            </w:r>
            <w:r>
              <w:t>used</w:t>
            </w:r>
            <w:r>
              <w:rPr>
                <w:spacing w:val="-5"/>
              </w:rPr>
              <w:t xml:space="preserve"> </w:t>
            </w:r>
            <w:r>
              <w:t>for</w:t>
            </w:r>
            <w:r>
              <w:rPr>
                <w:spacing w:val="-4"/>
              </w:rPr>
              <w:t xml:space="preserve"> </w:t>
            </w:r>
            <w:r>
              <w:t>the</w:t>
            </w:r>
            <w:r>
              <w:rPr>
                <w:spacing w:val="-5"/>
              </w:rPr>
              <w:t xml:space="preserve"> </w:t>
            </w:r>
            <w:r>
              <w:t>initial</w:t>
            </w:r>
            <w:r>
              <w:rPr>
                <w:spacing w:val="-4"/>
              </w:rPr>
              <w:t xml:space="preserve"> </w:t>
            </w:r>
            <w:r>
              <w:t>learning</w:t>
            </w:r>
            <w:r>
              <w:rPr>
                <w:spacing w:val="-5"/>
              </w:rPr>
              <w:t xml:space="preserve"> </w:t>
            </w:r>
            <w:r>
              <w:t>of</w:t>
            </w:r>
            <w:r>
              <w:rPr>
                <w:spacing w:val="-4"/>
              </w:rPr>
              <w:t xml:space="preserve"> </w:t>
            </w:r>
            <w:r>
              <w:t>reading</w:t>
            </w:r>
            <w:r>
              <w:rPr>
                <w:spacing w:val="-5"/>
              </w:rPr>
              <w:t xml:space="preserve"> </w:t>
            </w:r>
            <w:r>
              <w:t>and</w:t>
            </w:r>
            <w:r>
              <w:rPr>
                <w:spacing w:val="-4"/>
              </w:rPr>
              <w:t xml:space="preserve"> </w:t>
            </w:r>
            <w:r>
              <w:rPr>
                <w:spacing w:val="-2"/>
              </w:rPr>
              <w:t>writing.</w:t>
            </w:r>
          </w:p>
        </w:tc>
      </w:tr>
      <w:tr w:rsidR="00043761" w14:paraId="3C745E9A" w14:textId="77777777">
        <w:trPr>
          <w:trHeight w:val="253"/>
        </w:trPr>
        <w:tc>
          <w:tcPr>
            <w:tcW w:w="13949" w:type="dxa"/>
          </w:tcPr>
          <w:p w14:paraId="5D2A57BA" w14:textId="77777777" w:rsidR="00043761" w:rsidRDefault="00000000">
            <w:pPr>
              <w:pStyle w:val="TableParagraph"/>
              <w:spacing w:line="234" w:lineRule="exact"/>
              <w:ind w:left="110"/>
            </w:pPr>
            <w:r>
              <w:t>5.</w:t>
            </w:r>
            <w:r>
              <w:rPr>
                <w:spacing w:val="65"/>
              </w:rPr>
              <w:t xml:space="preserve"> </w:t>
            </w:r>
            <w:r>
              <w:rPr>
                <w:b/>
              </w:rPr>
              <w:t>Basic</w:t>
            </w:r>
            <w:r>
              <w:rPr>
                <w:b/>
                <w:spacing w:val="-18"/>
              </w:rPr>
              <w:t xml:space="preserve"> </w:t>
            </w:r>
            <w:r>
              <w:rPr>
                <w:b/>
              </w:rPr>
              <w:t>Sight</w:t>
            </w:r>
            <w:r>
              <w:rPr>
                <w:b/>
                <w:spacing w:val="-19"/>
              </w:rPr>
              <w:t xml:space="preserve"> </w:t>
            </w:r>
            <w:r>
              <w:rPr>
                <w:b/>
              </w:rPr>
              <w:t>Words.</w:t>
            </w:r>
            <w:r>
              <w:rPr>
                <w:b/>
                <w:spacing w:val="-19"/>
              </w:rPr>
              <w:t xml:space="preserve"> </w:t>
            </w:r>
            <w:r>
              <w:t>A</w:t>
            </w:r>
            <w:r>
              <w:rPr>
                <w:spacing w:val="-18"/>
              </w:rPr>
              <w:t xml:space="preserve"> </w:t>
            </w:r>
            <w:r>
              <w:t>collection</w:t>
            </w:r>
            <w:r>
              <w:rPr>
                <w:spacing w:val="-17"/>
              </w:rPr>
              <w:t xml:space="preserve"> </w:t>
            </w:r>
            <w:r>
              <w:t>of</w:t>
            </w:r>
            <w:r>
              <w:rPr>
                <w:spacing w:val="-18"/>
              </w:rPr>
              <w:t xml:space="preserve"> </w:t>
            </w:r>
            <w:r>
              <w:t>words</w:t>
            </w:r>
            <w:r>
              <w:rPr>
                <w:spacing w:val="-17"/>
              </w:rPr>
              <w:t xml:space="preserve"> </w:t>
            </w:r>
            <w:r>
              <w:t>that</w:t>
            </w:r>
            <w:r>
              <w:rPr>
                <w:spacing w:val="-18"/>
              </w:rPr>
              <w:t xml:space="preserve"> </w:t>
            </w:r>
            <w:r>
              <w:t>a</w:t>
            </w:r>
            <w:r>
              <w:rPr>
                <w:spacing w:val="-18"/>
              </w:rPr>
              <w:t xml:space="preserve"> </w:t>
            </w:r>
            <w:r>
              <w:t>child</w:t>
            </w:r>
            <w:r>
              <w:rPr>
                <w:spacing w:val="-17"/>
              </w:rPr>
              <w:t xml:space="preserve"> </w:t>
            </w:r>
            <w:r>
              <w:t>recognizes</w:t>
            </w:r>
            <w:r>
              <w:rPr>
                <w:spacing w:val="-18"/>
              </w:rPr>
              <w:t xml:space="preserve"> </w:t>
            </w:r>
            <w:r>
              <w:t>automatically</w:t>
            </w:r>
            <w:r>
              <w:rPr>
                <w:spacing w:val="-17"/>
              </w:rPr>
              <w:t xml:space="preserve"> </w:t>
            </w:r>
            <w:r>
              <w:t>by</w:t>
            </w:r>
            <w:r>
              <w:rPr>
                <w:spacing w:val="-18"/>
              </w:rPr>
              <w:t xml:space="preserve"> </w:t>
            </w:r>
            <w:r>
              <w:t>sight</w:t>
            </w:r>
            <w:r>
              <w:rPr>
                <w:spacing w:val="-18"/>
              </w:rPr>
              <w:t xml:space="preserve"> </w:t>
            </w:r>
            <w:r>
              <w:t>without</w:t>
            </w:r>
            <w:r>
              <w:rPr>
                <w:spacing w:val="-17"/>
              </w:rPr>
              <w:t xml:space="preserve"> </w:t>
            </w:r>
            <w:r>
              <w:t>any</w:t>
            </w:r>
            <w:r>
              <w:rPr>
                <w:spacing w:val="-18"/>
              </w:rPr>
              <w:t xml:space="preserve"> </w:t>
            </w:r>
            <w:r>
              <w:t>use</w:t>
            </w:r>
            <w:r>
              <w:rPr>
                <w:spacing w:val="-17"/>
              </w:rPr>
              <w:t xml:space="preserve"> </w:t>
            </w:r>
            <w:r>
              <w:t>of</w:t>
            </w:r>
            <w:r>
              <w:rPr>
                <w:spacing w:val="-18"/>
              </w:rPr>
              <w:t xml:space="preserve"> </w:t>
            </w:r>
            <w:r>
              <w:t>decoding</w:t>
            </w:r>
            <w:r>
              <w:rPr>
                <w:spacing w:val="-17"/>
              </w:rPr>
              <w:t xml:space="preserve"> </w:t>
            </w:r>
            <w:r>
              <w:rPr>
                <w:spacing w:val="-2"/>
              </w:rPr>
              <w:t>strategies.</w:t>
            </w:r>
          </w:p>
        </w:tc>
      </w:tr>
      <w:tr w:rsidR="00043761" w14:paraId="257A853B" w14:textId="77777777">
        <w:trPr>
          <w:trHeight w:val="777"/>
        </w:trPr>
        <w:tc>
          <w:tcPr>
            <w:tcW w:w="13949" w:type="dxa"/>
            <w:shd w:val="clear" w:color="auto" w:fill="EDEDED"/>
          </w:tcPr>
          <w:p w14:paraId="575E003A" w14:textId="77777777" w:rsidR="00043761" w:rsidRDefault="00000000">
            <w:pPr>
              <w:pStyle w:val="TableParagraph"/>
              <w:spacing w:line="257" w:lineRule="exact"/>
              <w:ind w:left="470" w:hanging="360"/>
            </w:pPr>
            <w:r>
              <w:t>6.</w:t>
            </w:r>
            <w:r>
              <w:rPr>
                <w:spacing w:val="69"/>
              </w:rPr>
              <w:t xml:space="preserve"> </w:t>
            </w:r>
            <w:r>
              <w:rPr>
                <w:b/>
              </w:rPr>
              <w:t>Communicative</w:t>
            </w:r>
            <w:r>
              <w:rPr>
                <w:b/>
                <w:spacing w:val="-4"/>
              </w:rPr>
              <w:t xml:space="preserve"> </w:t>
            </w:r>
            <w:r>
              <w:rPr>
                <w:b/>
              </w:rPr>
              <w:t>Competence.</w:t>
            </w:r>
            <w:r>
              <w:rPr>
                <w:b/>
                <w:spacing w:val="-9"/>
              </w:rPr>
              <w:t xml:space="preserve"> </w:t>
            </w:r>
            <w:r>
              <w:t>This</w:t>
            </w:r>
            <w:r>
              <w:rPr>
                <w:spacing w:val="-3"/>
              </w:rPr>
              <w:t xml:space="preserve"> </w:t>
            </w:r>
            <w:r>
              <w:t>refers</w:t>
            </w:r>
            <w:r>
              <w:rPr>
                <w:spacing w:val="-4"/>
              </w:rPr>
              <w:t xml:space="preserve"> </w:t>
            </w:r>
            <w:r>
              <w:t>to</w:t>
            </w:r>
            <w:r>
              <w:rPr>
                <w:spacing w:val="-4"/>
              </w:rPr>
              <w:t xml:space="preserve"> </w:t>
            </w:r>
            <w:r>
              <w:t>the</w:t>
            </w:r>
            <w:r>
              <w:rPr>
                <w:spacing w:val="-4"/>
              </w:rPr>
              <w:t xml:space="preserve"> </w:t>
            </w:r>
            <w:r>
              <w:t>ability</w:t>
            </w:r>
            <w:r>
              <w:rPr>
                <w:spacing w:val="-3"/>
              </w:rPr>
              <w:t xml:space="preserve"> </w:t>
            </w:r>
            <w:r>
              <w:t>to</w:t>
            </w:r>
            <w:r>
              <w:rPr>
                <w:spacing w:val="-4"/>
              </w:rPr>
              <w:t xml:space="preserve"> </w:t>
            </w:r>
            <w:r>
              <w:t>achieve</w:t>
            </w:r>
            <w:r>
              <w:rPr>
                <w:spacing w:val="-4"/>
              </w:rPr>
              <w:t xml:space="preserve"> </w:t>
            </w:r>
            <w:r>
              <w:t>communicative</w:t>
            </w:r>
            <w:r>
              <w:rPr>
                <w:spacing w:val="-4"/>
              </w:rPr>
              <w:t xml:space="preserve"> </w:t>
            </w:r>
            <w:r>
              <w:t>goals</w:t>
            </w:r>
            <w:r>
              <w:rPr>
                <w:spacing w:val="-4"/>
              </w:rPr>
              <w:t xml:space="preserve"> </w:t>
            </w:r>
            <w:r>
              <w:t>in</w:t>
            </w:r>
            <w:r>
              <w:rPr>
                <w:spacing w:val="-3"/>
              </w:rPr>
              <w:t xml:space="preserve"> </w:t>
            </w:r>
            <w:r>
              <w:t>a</w:t>
            </w:r>
            <w:r>
              <w:rPr>
                <w:spacing w:val="-4"/>
              </w:rPr>
              <w:t xml:space="preserve"> </w:t>
            </w:r>
            <w:r>
              <w:t>socially</w:t>
            </w:r>
            <w:r>
              <w:rPr>
                <w:spacing w:val="-4"/>
              </w:rPr>
              <w:t xml:space="preserve"> </w:t>
            </w:r>
            <w:r>
              <w:t>appropriate</w:t>
            </w:r>
            <w:r>
              <w:rPr>
                <w:spacing w:val="-4"/>
              </w:rPr>
              <w:t xml:space="preserve"> </w:t>
            </w:r>
            <w:r>
              <w:t>manner.</w:t>
            </w:r>
            <w:r>
              <w:rPr>
                <w:spacing w:val="-3"/>
              </w:rPr>
              <w:t xml:space="preserve"> </w:t>
            </w:r>
            <w:r>
              <w:rPr>
                <w:spacing w:val="-5"/>
              </w:rPr>
              <w:t>It</w:t>
            </w:r>
          </w:p>
          <w:p w14:paraId="4C3B9972" w14:textId="77777777" w:rsidR="00043761" w:rsidRDefault="00000000">
            <w:pPr>
              <w:pStyle w:val="TableParagraph"/>
              <w:spacing w:line="260" w:lineRule="atLeast"/>
              <w:ind w:left="470" w:right="11"/>
            </w:pPr>
            <w:r>
              <w:t>is organized and goal-oriented, i.e., it includes the ability to select and apply skills that are appropriate and effective in the respective context. It includes verbal and non-verbal behavior.</w:t>
            </w:r>
          </w:p>
        </w:tc>
      </w:tr>
      <w:tr w:rsidR="00043761" w14:paraId="0157AB83" w14:textId="77777777">
        <w:trPr>
          <w:trHeight w:val="518"/>
        </w:trPr>
        <w:tc>
          <w:tcPr>
            <w:tcW w:w="13949" w:type="dxa"/>
          </w:tcPr>
          <w:p w14:paraId="6855E19A" w14:textId="77777777" w:rsidR="00043761" w:rsidRDefault="00000000">
            <w:pPr>
              <w:pStyle w:val="TableParagraph"/>
              <w:spacing w:line="257" w:lineRule="exact"/>
              <w:ind w:left="110"/>
            </w:pPr>
            <w:r>
              <w:t>7.</w:t>
            </w:r>
            <w:r>
              <w:rPr>
                <w:spacing w:val="69"/>
              </w:rPr>
              <w:t xml:space="preserve"> </w:t>
            </w:r>
            <w:r>
              <w:rPr>
                <w:b/>
              </w:rPr>
              <w:t>Comprehending</w:t>
            </w:r>
            <w:r>
              <w:rPr>
                <w:b/>
                <w:spacing w:val="5"/>
              </w:rPr>
              <w:t xml:space="preserve"> </w:t>
            </w:r>
            <w:r>
              <w:rPr>
                <w:b/>
              </w:rPr>
              <w:t>and</w:t>
            </w:r>
            <w:r>
              <w:rPr>
                <w:b/>
                <w:spacing w:val="5"/>
              </w:rPr>
              <w:t xml:space="preserve"> </w:t>
            </w:r>
            <w:r>
              <w:rPr>
                <w:b/>
              </w:rPr>
              <w:t>Analyzing</w:t>
            </w:r>
            <w:r>
              <w:rPr>
                <w:b/>
                <w:spacing w:val="5"/>
              </w:rPr>
              <w:t xml:space="preserve"> </w:t>
            </w:r>
            <w:r>
              <w:rPr>
                <w:b/>
              </w:rPr>
              <w:t>Texts.</w:t>
            </w:r>
            <w:r>
              <w:rPr>
                <w:b/>
                <w:spacing w:val="-2"/>
              </w:rPr>
              <w:t xml:space="preserve"> </w:t>
            </w:r>
            <w:r>
              <w:t>Understanding,</w:t>
            </w:r>
            <w:r>
              <w:rPr>
                <w:spacing w:val="4"/>
              </w:rPr>
              <w:t xml:space="preserve"> </w:t>
            </w:r>
            <w:r>
              <w:t>interpreting,</w:t>
            </w:r>
            <w:r>
              <w:rPr>
                <w:spacing w:val="5"/>
              </w:rPr>
              <w:t xml:space="preserve"> </w:t>
            </w:r>
            <w:r>
              <w:t>and</w:t>
            </w:r>
            <w:r>
              <w:rPr>
                <w:spacing w:val="4"/>
              </w:rPr>
              <w:t xml:space="preserve"> </w:t>
            </w:r>
            <w:r>
              <w:t>constructing</w:t>
            </w:r>
            <w:r>
              <w:rPr>
                <w:spacing w:val="4"/>
              </w:rPr>
              <w:t xml:space="preserve"> </w:t>
            </w:r>
            <w:r>
              <w:t>meaning</w:t>
            </w:r>
            <w:r>
              <w:rPr>
                <w:spacing w:val="5"/>
              </w:rPr>
              <w:t xml:space="preserve"> </w:t>
            </w:r>
            <w:r>
              <w:t>from</w:t>
            </w:r>
            <w:r>
              <w:rPr>
                <w:spacing w:val="4"/>
              </w:rPr>
              <w:t xml:space="preserve"> </w:t>
            </w:r>
            <w:r>
              <w:t>texts</w:t>
            </w:r>
            <w:r>
              <w:rPr>
                <w:spacing w:val="4"/>
              </w:rPr>
              <w:t xml:space="preserve"> </w:t>
            </w:r>
            <w:r>
              <w:t>by</w:t>
            </w:r>
            <w:r>
              <w:rPr>
                <w:spacing w:val="5"/>
              </w:rPr>
              <w:t xml:space="preserve"> </w:t>
            </w:r>
            <w:r>
              <w:rPr>
                <w:spacing w:val="-2"/>
              </w:rPr>
              <w:t>intentionally</w:t>
            </w:r>
          </w:p>
          <w:p w14:paraId="41BCC17D" w14:textId="77777777" w:rsidR="00043761" w:rsidRDefault="00000000">
            <w:pPr>
              <w:pStyle w:val="TableParagraph"/>
              <w:spacing w:before="1" w:line="240" w:lineRule="exact"/>
              <w:ind w:left="470"/>
            </w:pPr>
            <w:r>
              <w:t>interacting</w:t>
            </w:r>
            <w:r>
              <w:rPr>
                <w:spacing w:val="-9"/>
              </w:rPr>
              <w:t xml:space="preserve"> </w:t>
            </w:r>
            <w:r>
              <w:t>with</w:t>
            </w:r>
            <w:r>
              <w:rPr>
                <w:spacing w:val="-6"/>
              </w:rPr>
              <w:t xml:space="preserve"> </w:t>
            </w:r>
            <w:r>
              <w:t>texts</w:t>
            </w:r>
            <w:r>
              <w:rPr>
                <w:spacing w:val="-6"/>
              </w:rPr>
              <w:t xml:space="preserve"> </w:t>
            </w:r>
            <w:r>
              <w:t>and</w:t>
            </w:r>
            <w:r>
              <w:rPr>
                <w:spacing w:val="-6"/>
              </w:rPr>
              <w:t xml:space="preserve"> </w:t>
            </w:r>
            <w:r>
              <w:t>studying</w:t>
            </w:r>
            <w:r>
              <w:rPr>
                <w:spacing w:val="-6"/>
              </w:rPr>
              <w:t xml:space="preserve"> </w:t>
            </w:r>
            <w:r>
              <w:t>their</w:t>
            </w:r>
            <w:r>
              <w:rPr>
                <w:spacing w:val="-6"/>
              </w:rPr>
              <w:t xml:space="preserve"> </w:t>
            </w:r>
            <w:r>
              <w:t>structures</w:t>
            </w:r>
            <w:r>
              <w:rPr>
                <w:spacing w:val="-6"/>
              </w:rPr>
              <w:t xml:space="preserve"> </w:t>
            </w:r>
            <w:r>
              <w:t>and</w:t>
            </w:r>
            <w:r>
              <w:rPr>
                <w:spacing w:val="-6"/>
              </w:rPr>
              <w:t xml:space="preserve"> </w:t>
            </w:r>
            <w:r>
              <w:rPr>
                <w:spacing w:val="-2"/>
              </w:rPr>
              <w:t>features.</w:t>
            </w:r>
          </w:p>
        </w:tc>
      </w:tr>
      <w:tr w:rsidR="00043761" w14:paraId="1B4786F8" w14:textId="77777777">
        <w:trPr>
          <w:trHeight w:val="253"/>
        </w:trPr>
        <w:tc>
          <w:tcPr>
            <w:tcW w:w="13949" w:type="dxa"/>
            <w:shd w:val="clear" w:color="auto" w:fill="EDEDED"/>
          </w:tcPr>
          <w:p w14:paraId="1B5B5E90" w14:textId="77777777" w:rsidR="00043761" w:rsidRDefault="00000000">
            <w:pPr>
              <w:pStyle w:val="TableParagraph"/>
              <w:spacing w:line="234" w:lineRule="exact"/>
              <w:ind w:left="110"/>
            </w:pPr>
            <w:r>
              <w:t>8.</w:t>
            </w:r>
            <w:r>
              <w:rPr>
                <w:spacing w:val="68"/>
              </w:rPr>
              <w:t xml:space="preserve"> </w:t>
            </w:r>
            <w:r>
              <w:rPr>
                <w:b/>
              </w:rPr>
              <w:t>Content-specific</w:t>
            </w:r>
            <w:r>
              <w:rPr>
                <w:b/>
                <w:spacing w:val="-7"/>
              </w:rPr>
              <w:t xml:space="preserve"> </w:t>
            </w:r>
            <w:r>
              <w:rPr>
                <w:b/>
              </w:rPr>
              <w:t>vocabulary.</w:t>
            </w:r>
            <w:r>
              <w:rPr>
                <w:b/>
                <w:spacing w:val="-7"/>
              </w:rPr>
              <w:t xml:space="preserve"> </w:t>
            </w:r>
            <w:r>
              <w:t>Words</w:t>
            </w:r>
            <w:r>
              <w:rPr>
                <w:spacing w:val="-6"/>
              </w:rPr>
              <w:t xml:space="preserve"> </w:t>
            </w:r>
            <w:r>
              <w:t>that</w:t>
            </w:r>
            <w:r>
              <w:rPr>
                <w:spacing w:val="-7"/>
              </w:rPr>
              <w:t xml:space="preserve"> </w:t>
            </w:r>
            <w:r>
              <w:t>take</w:t>
            </w:r>
            <w:r>
              <w:rPr>
                <w:spacing w:val="-6"/>
              </w:rPr>
              <w:t xml:space="preserve"> </w:t>
            </w:r>
            <w:r>
              <w:t>on</w:t>
            </w:r>
            <w:r>
              <w:rPr>
                <w:spacing w:val="-6"/>
              </w:rPr>
              <w:t xml:space="preserve"> </w:t>
            </w:r>
            <w:r>
              <w:t>special</w:t>
            </w:r>
            <w:r>
              <w:rPr>
                <w:spacing w:val="-6"/>
              </w:rPr>
              <w:t xml:space="preserve"> </w:t>
            </w:r>
            <w:r>
              <w:t>meaning</w:t>
            </w:r>
            <w:r>
              <w:rPr>
                <w:spacing w:val="-7"/>
              </w:rPr>
              <w:t xml:space="preserve"> </w:t>
            </w:r>
            <w:r>
              <w:t>depending</w:t>
            </w:r>
            <w:r>
              <w:rPr>
                <w:spacing w:val="-6"/>
              </w:rPr>
              <w:t xml:space="preserve"> </w:t>
            </w:r>
            <w:r>
              <w:t>on</w:t>
            </w:r>
            <w:r>
              <w:rPr>
                <w:spacing w:val="-6"/>
              </w:rPr>
              <w:t xml:space="preserve"> </w:t>
            </w:r>
            <w:r>
              <w:t>the</w:t>
            </w:r>
            <w:r>
              <w:rPr>
                <w:spacing w:val="-6"/>
              </w:rPr>
              <w:t xml:space="preserve"> </w:t>
            </w:r>
            <w:r>
              <w:t>learning/subject</w:t>
            </w:r>
            <w:r>
              <w:rPr>
                <w:spacing w:val="-6"/>
              </w:rPr>
              <w:t xml:space="preserve"> </w:t>
            </w:r>
            <w:r>
              <w:rPr>
                <w:spacing w:val="-2"/>
              </w:rPr>
              <w:t>areas.</w:t>
            </w:r>
          </w:p>
        </w:tc>
      </w:tr>
      <w:tr w:rsidR="00043761" w14:paraId="1537F2E5" w14:textId="77777777">
        <w:trPr>
          <w:trHeight w:val="518"/>
        </w:trPr>
        <w:tc>
          <w:tcPr>
            <w:tcW w:w="13949" w:type="dxa"/>
          </w:tcPr>
          <w:p w14:paraId="2211901B" w14:textId="77777777" w:rsidR="00043761" w:rsidRDefault="00000000">
            <w:pPr>
              <w:pStyle w:val="TableParagraph"/>
              <w:spacing w:line="257" w:lineRule="exact"/>
              <w:ind w:left="110"/>
            </w:pPr>
            <w:r>
              <w:t>9.</w:t>
            </w:r>
            <w:r>
              <w:rPr>
                <w:spacing w:val="71"/>
              </w:rPr>
              <w:t xml:space="preserve"> </w:t>
            </w:r>
            <w:r>
              <w:rPr>
                <w:b/>
              </w:rPr>
              <w:t>Creating</w:t>
            </w:r>
            <w:r>
              <w:rPr>
                <w:b/>
                <w:spacing w:val="-3"/>
              </w:rPr>
              <w:t xml:space="preserve"> </w:t>
            </w:r>
            <w:r>
              <w:rPr>
                <w:b/>
              </w:rPr>
              <w:t>and</w:t>
            </w:r>
            <w:r>
              <w:rPr>
                <w:b/>
                <w:spacing w:val="-3"/>
              </w:rPr>
              <w:t xml:space="preserve"> </w:t>
            </w:r>
            <w:r>
              <w:rPr>
                <w:b/>
              </w:rPr>
              <w:t>Composing</w:t>
            </w:r>
            <w:r>
              <w:rPr>
                <w:b/>
                <w:spacing w:val="-3"/>
              </w:rPr>
              <w:t xml:space="preserve"> </w:t>
            </w:r>
            <w:r>
              <w:rPr>
                <w:b/>
              </w:rPr>
              <w:t>Texts.</w:t>
            </w:r>
            <w:r>
              <w:rPr>
                <w:b/>
                <w:spacing w:val="-4"/>
              </w:rPr>
              <w:t xml:space="preserve"> </w:t>
            </w:r>
            <w:r>
              <w:t>To</w:t>
            </w:r>
            <w:r>
              <w:rPr>
                <w:spacing w:val="-3"/>
              </w:rPr>
              <w:t xml:space="preserve"> </w:t>
            </w:r>
            <w:r>
              <w:t>express</w:t>
            </w:r>
            <w:r>
              <w:rPr>
                <w:spacing w:val="-3"/>
              </w:rPr>
              <w:t xml:space="preserve"> </w:t>
            </w:r>
            <w:r>
              <w:t>and</w:t>
            </w:r>
            <w:r>
              <w:rPr>
                <w:spacing w:val="-3"/>
              </w:rPr>
              <w:t xml:space="preserve"> </w:t>
            </w:r>
            <w:r>
              <w:t>produce</w:t>
            </w:r>
            <w:r>
              <w:rPr>
                <w:spacing w:val="-3"/>
              </w:rPr>
              <w:t xml:space="preserve"> </w:t>
            </w:r>
            <w:r>
              <w:t>meaning</w:t>
            </w:r>
            <w:r>
              <w:rPr>
                <w:spacing w:val="-3"/>
              </w:rPr>
              <w:t xml:space="preserve"> </w:t>
            </w:r>
            <w:r>
              <w:t>via</w:t>
            </w:r>
            <w:r>
              <w:rPr>
                <w:spacing w:val="-3"/>
              </w:rPr>
              <w:t xml:space="preserve"> </w:t>
            </w:r>
            <w:r>
              <w:t>oral,</w:t>
            </w:r>
            <w:r>
              <w:rPr>
                <w:spacing w:val="-3"/>
              </w:rPr>
              <w:t xml:space="preserve"> </w:t>
            </w:r>
            <w:r>
              <w:t>written</w:t>
            </w:r>
            <w:r>
              <w:rPr>
                <w:spacing w:val="-3"/>
              </w:rPr>
              <w:t xml:space="preserve"> </w:t>
            </w:r>
            <w:r>
              <w:t>and</w:t>
            </w:r>
            <w:r>
              <w:rPr>
                <w:spacing w:val="-3"/>
              </w:rPr>
              <w:t xml:space="preserve"> </w:t>
            </w:r>
            <w:r>
              <w:t>visual</w:t>
            </w:r>
            <w:r>
              <w:rPr>
                <w:spacing w:val="-3"/>
              </w:rPr>
              <w:t xml:space="preserve"> </w:t>
            </w:r>
            <w:r>
              <w:t>texts,</w:t>
            </w:r>
            <w:r>
              <w:rPr>
                <w:spacing w:val="-3"/>
              </w:rPr>
              <w:t xml:space="preserve"> </w:t>
            </w:r>
            <w:r>
              <w:t>by</w:t>
            </w:r>
            <w:r>
              <w:rPr>
                <w:spacing w:val="-3"/>
              </w:rPr>
              <w:t xml:space="preserve"> </w:t>
            </w:r>
            <w:r>
              <w:t>applying</w:t>
            </w:r>
            <w:r>
              <w:rPr>
                <w:spacing w:val="-2"/>
              </w:rPr>
              <w:t xml:space="preserve"> knowledge</w:t>
            </w:r>
          </w:p>
          <w:p w14:paraId="16D219E4" w14:textId="77777777" w:rsidR="00043761" w:rsidRDefault="00000000">
            <w:pPr>
              <w:pStyle w:val="TableParagraph"/>
              <w:spacing w:before="1" w:line="240" w:lineRule="exact"/>
              <w:ind w:left="470"/>
            </w:pPr>
            <w:r>
              <w:t>of</w:t>
            </w:r>
            <w:r>
              <w:rPr>
                <w:spacing w:val="-7"/>
              </w:rPr>
              <w:t xml:space="preserve"> </w:t>
            </w:r>
            <w:r>
              <w:t>vocabulary,</w:t>
            </w:r>
            <w:r>
              <w:rPr>
                <w:spacing w:val="-6"/>
              </w:rPr>
              <w:t xml:space="preserve"> </w:t>
            </w:r>
            <w:r>
              <w:t>visual</w:t>
            </w:r>
            <w:r>
              <w:rPr>
                <w:spacing w:val="-6"/>
              </w:rPr>
              <w:t xml:space="preserve"> </w:t>
            </w:r>
            <w:r>
              <w:t>elements,</w:t>
            </w:r>
            <w:r>
              <w:rPr>
                <w:spacing w:val="-6"/>
              </w:rPr>
              <w:t xml:space="preserve"> </w:t>
            </w:r>
            <w:r>
              <w:t>grammar,</w:t>
            </w:r>
            <w:r>
              <w:rPr>
                <w:spacing w:val="-6"/>
              </w:rPr>
              <w:t xml:space="preserve"> </w:t>
            </w:r>
            <w:r>
              <w:t>and</w:t>
            </w:r>
            <w:r>
              <w:rPr>
                <w:spacing w:val="-6"/>
              </w:rPr>
              <w:t xml:space="preserve"> </w:t>
            </w:r>
            <w:r>
              <w:t>text</w:t>
            </w:r>
            <w:r>
              <w:rPr>
                <w:spacing w:val="-6"/>
              </w:rPr>
              <w:t xml:space="preserve"> </w:t>
            </w:r>
            <w:r>
              <w:rPr>
                <w:spacing w:val="-2"/>
              </w:rPr>
              <w:t>structures.</w:t>
            </w:r>
          </w:p>
        </w:tc>
      </w:tr>
      <w:tr w:rsidR="00043761" w14:paraId="55803302" w14:textId="77777777">
        <w:trPr>
          <w:trHeight w:val="777"/>
        </w:trPr>
        <w:tc>
          <w:tcPr>
            <w:tcW w:w="13949" w:type="dxa"/>
            <w:shd w:val="clear" w:color="auto" w:fill="EDEDED"/>
          </w:tcPr>
          <w:p w14:paraId="1E6DF9B9" w14:textId="77777777" w:rsidR="00043761" w:rsidRDefault="00000000">
            <w:pPr>
              <w:pStyle w:val="TableParagraph"/>
              <w:ind w:left="470" w:right="11" w:hanging="360"/>
            </w:pPr>
            <w:r>
              <w:t>10.</w:t>
            </w:r>
            <w:r>
              <w:rPr>
                <w:spacing w:val="-54"/>
              </w:rPr>
              <w:t xml:space="preserve"> </w:t>
            </w:r>
            <w:r>
              <w:rPr>
                <w:b/>
              </w:rPr>
              <w:t>Creating</w:t>
            </w:r>
            <w:r>
              <w:rPr>
                <w:b/>
                <w:spacing w:val="-15"/>
              </w:rPr>
              <w:t xml:space="preserve"> </w:t>
            </w:r>
            <w:r>
              <w:rPr>
                <w:b/>
              </w:rPr>
              <w:t>Texts.</w:t>
            </w:r>
            <w:r>
              <w:rPr>
                <w:b/>
                <w:spacing w:val="-18"/>
              </w:rPr>
              <w:t xml:space="preserve"> </w:t>
            </w:r>
            <w:r>
              <w:t>Learners</w:t>
            </w:r>
            <w:r>
              <w:rPr>
                <w:spacing w:val="-13"/>
              </w:rPr>
              <w:t xml:space="preserve"> </w:t>
            </w:r>
            <w:r>
              <w:t>learn</w:t>
            </w:r>
            <w:r>
              <w:rPr>
                <w:spacing w:val="-13"/>
              </w:rPr>
              <w:t xml:space="preserve"> </w:t>
            </w:r>
            <w:r>
              <w:t>how</w:t>
            </w:r>
            <w:r>
              <w:rPr>
                <w:spacing w:val="-13"/>
              </w:rPr>
              <w:t xml:space="preserve"> </w:t>
            </w:r>
            <w:r>
              <w:t>to</w:t>
            </w:r>
            <w:r>
              <w:rPr>
                <w:spacing w:val="-13"/>
              </w:rPr>
              <w:t xml:space="preserve"> </w:t>
            </w:r>
            <w:r>
              <w:t>use</w:t>
            </w:r>
            <w:r>
              <w:rPr>
                <w:spacing w:val="-13"/>
              </w:rPr>
              <w:t xml:space="preserve"> </w:t>
            </w:r>
            <w:r>
              <w:t>their</w:t>
            </w:r>
            <w:r>
              <w:rPr>
                <w:spacing w:val="-13"/>
              </w:rPr>
              <w:t xml:space="preserve"> </w:t>
            </w:r>
            <w:r>
              <w:t>language</w:t>
            </w:r>
            <w:r>
              <w:rPr>
                <w:spacing w:val="-13"/>
              </w:rPr>
              <w:t xml:space="preserve"> </w:t>
            </w:r>
            <w:r>
              <w:t>in</w:t>
            </w:r>
            <w:r>
              <w:rPr>
                <w:spacing w:val="-13"/>
              </w:rPr>
              <w:t xml:space="preserve"> </w:t>
            </w:r>
            <w:r>
              <w:t>creating</w:t>
            </w:r>
            <w:r>
              <w:rPr>
                <w:spacing w:val="-13"/>
              </w:rPr>
              <w:t xml:space="preserve"> </w:t>
            </w:r>
            <w:r>
              <w:t>spoken</w:t>
            </w:r>
            <w:r>
              <w:rPr>
                <w:spacing w:val="-13"/>
              </w:rPr>
              <w:t xml:space="preserve"> </w:t>
            </w:r>
            <w:r>
              <w:t>and</w:t>
            </w:r>
            <w:r>
              <w:rPr>
                <w:spacing w:val="-13"/>
              </w:rPr>
              <w:t xml:space="preserve"> </w:t>
            </w:r>
            <w:r>
              <w:t>multimodal</w:t>
            </w:r>
            <w:r>
              <w:rPr>
                <w:spacing w:val="-13"/>
              </w:rPr>
              <w:t xml:space="preserve"> </w:t>
            </w:r>
            <w:r>
              <w:t>texts</w:t>
            </w:r>
            <w:r>
              <w:rPr>
                <w:spacing w:val="-13"/>
              </w:rPr>
              <w:t xml:space="preserve"> </w:t>
            </w:r>
            <w:r>
              <w:t>to</w:t>
            </w:r>
            <w:r>
              <w:rPr>
                <w:spacing w:val="-13"/>
              </w:rPr>
              <w:t xml:space="preserve"> </w:t>
            </w:r>
            <w:r>
              <w:t>narrate</w:t>
            </w:r>
            <w:r>
              <w:rPr>
                <w:spacing w:val="-13"/>
              </w:rPr>
              <w:t xml:space="preserve"> </w:t>
            </w:r>
            <w:r>
              <w:t>and</w:t>
            </w:r>
            <w:r>
              <w:rPr>
                <w:spacing w:val="-13"/>
              </w:rPr>
              <w:t xml:space="preserve"> </w:t>
            </w:r>
            <w:r>
              <w:t>share</w:t>
            </w:r>
            <w:r>
              <w:rPr>
                <w:spacing w:val="-13"/>
              </w:rPr>
              <w:t xml:space="preserve"> </w:t>
            </w:r>
            <w:r>
              <w:t>ideas and</w:t>
            </w:r>
            <w:r>
              <w:rPr>
                <w:spacing w:val="9"/>
              </w:rPr>
              <w:t xml:space="preserve"> </w:t>
            </w:r>
            <w:r>
              <w:t>events</w:t>
            </w:r>
            <w:r>
              <w:rPr>
                <w:spacing w:val="12"/>
              </w:rPr>
              <w:t xml:space="preserve"> </w:t>
            </w:r>
            <w:r>
              <w:t>using</w:t>
            </w:r>
            <w:r>
              <w:rPr>
                <w:spacing w:val="12"/>
              </w:rPr>
              <w:t xml:space="preserve"> </w:t>
            </w:r>
            <w:r>
              <w:t>learnt</w:t>
            </w:r>
            <w:r>
              <w:rPr>
                <w:spacing w:val="12"/>
              </w:rPr>
              <w:t xml:space="preserve"> </w:t>
            </w:r>
            <w:r>
              <w:t>vocabulary,</w:t>
            </w:r>
            <w:r>
              <w:rPr>
                <w:spacing w:val="12"/>
              </w:rPr>
              <w:t xml:space="preserve"> </w:t>
            </w:r>
            <w:r>
              <w:t>images,</w:t>
            </w:r>
            <w:r>
              <w:rPr>
                <w:spacing w:val="12"/>
              </w:rPr>
              <w:t xml:space="preserve"> </w:t>
            </w:r>
            <w:r>
              <w:t>and</w:t>
            </w:r>
            <w:r>
              <w:rPr>
                <w:spacing w:val="11"/>
              </w:rPr>
              <w:t xml:space="preserve"> </w:t>
            </w:r>
            <w:r>
              <w:t>symbols.</w:t>
            </w:r>
            <w:r>
              <w:rPr>
                <w:spacing w:val="12"/>
              </w:rPr>
              <w:t xml:space="preserve"> </w:t>
            </w:r>
            <w:r>
              <w:t>They</w:t>
            </w:r>
            <w:r>
              <w:rPr>
                <w:spacing w:val="12"/>
              </w:rPr>
              <w:t xml:space="preserve"> </w:t>
            </w:r>
            <w:r>
              <w:t>are</w:t>
            </w:r>
            <w:r>
              <w:rPr>
                <w:spacing w:val="12"/>
              </w:rPr>
              <w:t xml:space="preserve"> </w:t>
            </w:r>
            <w:r>
              <w:t>able</w:t>
            </w:r>
            <w:r>
              <w:rPr>
                <w:spacing w:val="12"/>
              </w:rPr>
              <w:t xml:space="preserve"> </w:t>
            </w:r>
            <w:r>
              <w:t>to</w:t>
            </w:r>
            <w:r>
              <w:rPr>
                <w:spacing w:val="12"/>
              </w:rPr>
              <w:t xml:space="preserve"> </w:t>
            </w:r>
            <w:r>
              <w:t>discuss</w:t>
            </w:r>
            <w:r>
              <w:rPr>
                <w:spacing w:val="11"/>
              </w:rPr>
              <w:t xml:space="preserve"> </w:t>
            </w:r>
            <w:r>
              <w:t>different</w:t>
            </w:r>
            <w:r>
              <w:rPr>
                <w:spacing w:val="12"/>
              </w:rPr>
              <w:t xml:space="preserve"> </w:t>
            </w:r>
            <w:r>
              <w:t>texts</w:t>
            </w:r>
            <w:r>
              <w:rPr>
                <w:spacing w:val="12"/>
              </w:rPr>
              <w:t xml:space="preserve"> </w:t>
            </w:r>
            <w:r>
              <w:t>and</w:t>
            </w:r>
            <w:r>
              <w:rPr>
                <w:spacing w:val="12"/>
              </w:rPr>
              <w:t xml:space="preserve"> </w:t>
            </w:r>
            <w:r>
              <w:t>reflect</w:t>
            </w:r>
            <w:r>
              <w:rPr>
                <w:spacing w:val="12"/>
              </w:rPr>
              <w:t xml:space="preserve"> </w:t>
            </w:r>
            <w:r>
              <w:t>on</w:t>
            </w:r>
            <w:r>
              <w:rPr>
                <w:spacing w:val="12"/>
              </w:rPr>
              <w:t xml:space="preserve"> </w:t>
            </w:r>
            <w:r>
              <w:t>how</w:t>
            </w:r>
            <w:r>
              <w:rPr>
                <w:spacing w:val="12"/>
              </w:rPr>
              <w:t xml:space="preserve"> </w:t>
            </w:r>
            <w:r>
              <w:rPr>
                <w:spacing w:val="-4"/>
              </w:rPr>
              <w:t>they</w:t>
            </w:r>
          </w:p>
          <w:p w14:paraId="7C11E4B7" w14:textId="77777777" w:rsidR="00043761" w:rsidRDefault="00000000">
            <w:pPr>
              <w:pStyle w:val="TableParagraph"/>
              <w:spacing w:line="240" w:lineRule="exact"/>
              <w:ind w:left="470"/>
            </w:pPr>
            <w:r>
              <w:t>relate</w:t>
            </w:r>
            <w:r>
              <w:rPr>
                <w:spacing w:val="-6"/>
              </w:rPr>
              <w:t xml:space="preserve"> </w:t>
            </w:r>
            <w:r>
              <w:t>to</w:t>
            </w:r>
            <w:r>
              <w:rPr>
                <w:spacing w:val="-5"/>
              </w:rPr>
              <w:t xml:space="preserve"> </w:t>
            </w:r>
            <w:r>
              <w:t>their</w:t>
            </w:r>
            <w:r>
              <w:rPr>
                <w:spacing w:val="-6"/>
              </w:rPr>
              <w:t xml:space="preserve"> </w:t>
            </w:r>
            <w:r>
              <w:t>own</w:t>
            </w:r>
            <w:r>
              <w:rPr>
                <w:spacing w:val="-5"/>
              </w:rPr>
              <w:t xml:space="preserve"> </w:t>
            </w:r>
            <w:r>
              <w:t>experiences,</w:t>
            </w:r>
            <w:r>
              <w:rPr>
                <w:spacing w:val="-6"/>
              </w:rPr>
              <w:t xml:space="preserve"> </w:t>
            </w:r>
            <w:r>
              <w:t>other</w:t>
            </w:r>
            <w:r>
              <w:rPr>
                <w:spacing w:val="-5"/>
              </w:rPr>
              <w:t xml:space="preserve"> </w:t>
            </w:r>
            <w:r>
              <w:t>texts,</w:t>
            </w:r>
            <w:r>
              <w:rPr>
                <w:spacing w:val="-6"/>
              </w:rPr>
              <w:t xml:space="preserve"> </w:t>
            </w:r>
            <w:r>
              <w:t>and</w:t>
            </w:r>
            <w:r>
              <w:rPr>
                <w:spacing w:val="-5"/>
              </w:rPr>
              <w:t xml:space="preserve"> </w:t>
            </w:r>
            <w:r>
              <w:t>other</w:t>
            </w:r>
            <w:r>
              <w:rPr>
                <w:spacing w:val="-6"/>
              </w:rPr>
              <w:t xml:space="preserve"> </w:t>
            </w:r>
            <w:r>
              <w:t>individuals</w:t>
            </w:r>
            <w:r>
              <w:rPr>
                <w:spacing w:val="-5"/>
              </w:rPr>
              <w:t xml:space="preserve"> </w:t>
            </w:r>
            <w:r>
              <w:t>or</w:t>
            </w:r>
            <w:r>
              <w:rPr>
                <w:spacing w:val="-5"/>
              </w:rPr>
              <w:t xml:space="preserve"> </w:t>
            </w:r>
            <w:r>
              <w:rPr>
                <w:spacing w:val="-2"/>
              </w:rPr>
              <w:t>groups.</w:t>
            </w:r>
          </w:p>
        </w:tc>
      </w:tr>
      <w:tr w:rsidR="00043761" w14:paraId="43F6A8D9" w14:textId="77777777">
        <w:trPr>
          <w:trHeight w:val="772"/>
        </w:trPr>
        <w:tc>
          <w:tcPr>
            <w:tcW w:w="13949" w:type="dxa"/>
          </w:tcPr>
          <w:p w14:paraId="3231B2F6" w14:textId="77777777" w:rsidR="00043761" w:rsidRDefault="00000000">
            <w:pPr>
              <w:pStyle w:val="TableParagraph"/>
              <w:spacing w:line="252" w:lineRule="exact"/>
              <w:ind w:left="470" w:hanging="360"/>
            </w:pPr>
            <w:r>
              <w:t>11.</w:t>
            </w:r>
            <w:r>
              <w:rPr>
                <w:spacing w:val="-54"/>
              </w:rPr>
              <w:t xml:space="preserve"> </w:t>
            </w:r>
            <w:r>
              <w:rPr>
                <w:b/>
              </w:rPr>
              <w:t>Critical</w:t>
            </w:r>
            <w:r>
              <w:rPr>
                <w:b/>
                <w:spacing w:val="43"/>
              </w:rPr>
              <w:t xml:space="preserve"> </w:t>
            </w:r>
            <w:r>
              <w:rPr>
                <w:b/>
              </w:rPr>
              <w:t>Literacy.</w:t>
            </w:r>
            <w:r>
              <w:rPr>
                <w:b/>
                <w:spacing w:val="42"/>
              </w:rPr>
              <w:t xml:space="preserve"> </w:t>
            </w:r>
            <w:r>
              <w:t>The</w:t>
            </w:r>
            <w:r>
              <w:rPr>
                <w:spacing w:val="43"/>
              </w:rPr>
              <w:t xml:space="preserve"> </w:t>
            </w:r>
            <w:r>
              <w:t>central</w:t>
            </w:r>
            <w:r>
              <w:rPr>
                <w:spacing w:val="42"/>
              </w:rPr>
              <w:t xml:space="preserve"> </w:t>
            </w:r>
            <w:r>
              <w:t>thinking</w:t>
            </w:r>
            <w:r>
              <w:rPr>
                <w:spacing w:val="42"/>
              </w:rPr>
              <w:t xml:space="preserve"> </w:t>
            </w:r>
            <w:r>
              <w:t>skill</w:t>
            </w:r>
            <w:r>
              <w:rPr>
                <w:spacing w:val="42"/>
              </w:rPr>
              <w:t xml:space="preserve"> </w:t>
            </w:r>
            <w:r>
              <w:t>that</w:t>
            </w:r>
            <w:r>
              <w:rPr>
                <w:spacing w:val="42"/>
              </w:rPr>
              <w:t xml:space="preserve"> </w:t>
            </w:r>
            <w:r>
              <w:t>involves</w:t>
            </w:r>
            <w:r>
              <w:rPr>
                <w:spacing w:val="42"/>
              </w:rPr>
              <w:t xml:space="preserve"> </w:t>
            </w:r>
            <w:r>
              <w:t>the</w:t>
            </w:r>
            <w:r>
              <w:rPr>
                <w:spacing w:val="42"/>
              </w:rPr>
              <w:t xml:space="preserve"> </w:t>
            </w:r>
            <w:r>
              <w:t>questioning</w:t>
            </w:r>
            <w:r>
              <w:rPr>
                <w:spacing w:val="42"/>
              </w:rPr>
              <w:t xml:space="preserve"> </w:t>
            </w:r>
            <w:r>
              <w:t>and</w:t>
            </w:r>
            <w:r>
              <w:rPr>
                <w:spacing w:val="42"/>
              </w:rPr>
              <w:t xml:space="preserve"> </w:t>
            </w:r>
            <w:r>
              <w:t>examination</w:t>
            </w:r>
            <w:r>
              <w:rPr>
                <w:spacing w:val="42"/>
              </w:rPr>
              <w:t xml:space="preserve"> </w:t>
            </w:r>
            <w:r>
              <w:t>of</w:t>
            </w:r>
            <w:r>
              <w:rPr>
                <w:spacing w:val="42"/>
              </w:rPr>
              <w:t xml:space="preserve"> </w:t>
            </w:r>
            <w:r>
              <w:t>ideas,</w:t>
            </w:r>
            <w:r>
              <w:rPr>
                <w:spacing w:val="42"/>
              </w:rPr>
              <w:t xml:space="preserve"> </w:t>
            </w:r>
            <w:r>
              <w:t>and</w:t>
            </w:r>
            <w:r>
              <w:rPr>
                <w:spacing w:val="42"/>
              </w:rPr>
              <w:t xml:space="preserve"> </w:t>
            </w:r>
            <w:r>
              <w:t>the</w:t>
            </w:r>
            <w:r>
              <w:rPr>
                <w:spacing w:val="42"/>
              </w:rPr>
              <w:t xml:space="preserve"> </w:t>
            </w:r>
            <w:r>
              <w:t>skills</w:t>
            </w:r>
            <w:r>
              <w:rPr>
                <w:spacing w:val="43"/>
              </w:rPr>
              <w:t xml:space="preserve"> </w:t>
            </w:r>
            <w:r>
              <w:rPr>
                <w:spacing w:val="-5"/>
              </w:rPr>
              <w:t>to</w:t>
            </w:r>
          </w:p>
          <w:p w14:paraId="37AB5C09" w14:textId="77777777" w:rsidR="00043761" w:rsidRDefault="00000000">
            <w:pPr>
              <w:pStyle w:val="TableParagraph"/>
              <w:spacing w:line="260" w:lineRule="atLeast"/>
              <w:ind w:left="470" w:right="11"/>
            </w:pPr>
            <w:r>
              <w:t>synthesize, analyze, interpret, evaluate, and respond to texts; the ability to evaluate the veracity of information and make</w:t>
            </w:r>
            <w:r>
              <w:rPr>
                <w:spacing w:val="40"/>
              </w:rPr>
              <w:t xml:space="preserve"> </w:t>
            </w:r>
            <w:r>
              <w:t>connections and judgements about the relevance of information.</w:t>
            </w:r>
          </w:p>
        </w:tc>
      </w:tr>
      <w:tr w:rsidR="00043761" w14:paraId="7720F181" w14:textId="77777777">
        <w:trPr>
          <w:trHeight w:val="777"/>
        </w:trPr>
        <w:tc>
          <w:tcPr>
            <w:tcW w:w="13949" w:type="dxa"/>
            <w:shd w:val="clear" w:color="auto" w:fill="EDEDED"/>
          </w:tcPr>
          <w:p w14:paraId="68B87607" w14:textId="77777777" w:rsidR="00043761" w:rsidRDefault="00000000">
            <w:pPr>
              <w:pStyle w:val="TableParagraph"/>
              <w:spacing w:line="257" w:lineRule="exact"/>
              <w:ind w:left="470" w:hanging="360"/>
            </w:pPr>
            <w:r>
              <w:t>12.</w:t>
            </w:r>
            <w:r>
              <w:rPr>
                <w:spacing w:val="-56"/>
              </w:rPr>
              <w:t xml:space="preserve"> </w:t>
            </w:r>
            <w:r>
              <w:rPr>
                <w:b/>
              </w:rPr>
              <w:t>Domains.</w:t>
            </w:r>
            <w:r>
              <w:rPr>
                <w:b/>
                <w:spacing w:val="9"/>
              </w:rPr>
              <w:t xml:space="preserve"> </w:t>
            </w:r>
            <w:r>
              <w:t>These</w:t>
            </w:r>
            <w:r>
              <w:rPr>
                <w:spacing w:val="9"/>
              </w:rPr>
              <w:t xml:space="preserve"> </w:t>
            </w:r>
            <w:r>
              <w:t>refer</w:t>
            </w:r>
            <w:r>
              <w:rPr>
                <w:spacing w:val="10"/>
              </w:rPr>
              <w:t xml:space="preserve"> </w:t>
            </w:r>
            <w:r>
              <w:t>to</w:t>
            </w:r>
            <w:r>
              <w:rPr>
                <w:spacing w:val="9"/>
              </w:rPr>
              <w:t xml:space="preserve"> </w:t>
            </w:r>
            <w:r>
              <w:t>the</w:t>
            </w:r>
            <w:r>
              <w:rPr>
                <w:spacing w:val="10"/>
              </w:rPr>
              <w:t xml:space="preserve"> </w:t>
            </w:r>
            <w:r>
              <w:t>interrelated,</w:t>
            </w:r>
            <w:r>
              <w:rPr>
                <w:spacing w:val="9"/>
              </w:rPr>
              <w:t xml:space="preserve"> </w:t>
            </w:r>
            <w:r>
              <w:t>interdependent,</w:t>
            </w:r>
            <w:r>
              <w:rPr>
                <w:spacing w:val="10"/>
              </w:rPr>
              <w:t xml:space="preserve"> </w:t>
            </w:r>
            <w:r>
              <w:t>and</w:t>
            </w:r>
            <w:r>
              <w:rPr>
                <w:spacing w:val="9"/>
              </w:rPr>
              <w:t xml:space="preserve"> </w:t>
            </w:r>
            <w:r>
              <w:t>organizing</w:t>
            </w:r>
            <w:r>
              <w:rPr>
                <w:spacing w:val="10"/>
              </w:rPr>
              <w:t xml:space="preserve"> </w:t>
            </w:r>
            <w:r>
              <w:t>spheres</w:t>
            </w:r>
            <w:r>
              <w:rPr>
                <w:spacing w:val="9"/>
              </w:rPr>
              <w:t xml:space="preserve"> </w:t>
            </w:r>
            <w:r>
              <w:t>of</w:t>
            </w:r>
            <w:r>
              <w:rPr>
                <w:spacing w:val="10"/>
              </w:rPr>
              <w:t xml:space="preserve"> </w:t>
            </w:r>
            <w:r>
              <w:t>knowledge</w:t>
            </w:r>
            <w:r>
              <w:rPr>
                <w:spacing w:val="9"/>
              </w:rPr>
              <w:t xml:space="preserve"> </w:t>
            </w:r>
            <w:r>
              <w:t>in</w:t>
            </w:r>
            <w:r>
              <w:rPr>
                <w:spacing w:val="10"/>
              </w:rPr>
              <w:t xml:space="preserve"> </w:t>
            </w:r>
            <w:r>
              <w:t>the</w:t>
            </w:r>
            <w:r>
              <w:rPr>
                <w:spacing w:val="9"/>
              </w:rPr>
              <w:t xml:space="preserve"> </w:t>
            </w:r>
            <w:r>
              <w:t>languages:</w:t>
            </w:r>
            <w:r>
              <w:rPr>
                <w:spacing w:val="10"/>
              </w:rPr>
              <w:t xml:space="preserve"> </w:t>
            </w:r>
            <w:r>
              <w:rPr>
                <w:spacing w:val="-2"/>
              </w:rPr>
              <w:t>Literacy,</w:t>
            </w:r>
          </w:p>
          <w:p w14:paraId="0794EBA6" w14:textId="77777777" w:rsidR="00043761" w:rsidRDefault="00000000">
            <w:pPr>
              <w:pStyle w:val="TableParagraph"/>
              <w:spacing w:line="260" w:lineRule="atLeast"/>
              <w:ind w:left="470" w:right="11"/>
            </w:pPr>
            <w:r>
              <w:t>Language,</w:t>
            </w:r>
            <w:r>
              <w:rPr>
                <w:spacing w:val="-4"/>
              </w:rPr>
              <w:t xml:space="preserve"> </w:t>
            </w:r>
            <w:r>
              <w:t>and</w:t>
            </w:r>
            <w:r>
              <w:rPr>
                <w:spacing w:val="-4"/>
              </w:rPr>
              <w:t xml:space="preserve"> </w:t>
            </w:r>
            <w:r>
              <w:t>Texts,</w:t>
            </w:r>
            <w:r>
              <w:rPr>
                <w:spacing w:val="-4"/>
              </w:rPr>
              <w:t xml:space="preserve"> </w:t>
            </w:r>
            <w:r>
              <w:t>which</w:t>
            </w:r>
            <w:r>
              <w:rPr>
                <w:spacing w:val="-4"/>
              </w:rPr>
              <w:t xml:space="preserve"> </w:t>
            </w:r>
            <w:r>
              <w:t>represent</w:t>
            </w:r>
            <w:r>
              <w:rPr>
                <w:spacing w:val="-4"/>
              </w:rPr>
              <w:t xml:space="preserve"> </w:t>
            </w:r>
            <w:r>
              <w:t>a</w:t>
            </w:r>
            <w:r>
              <w:rPr>
                <w:spacing w:val="-4"/>
              </w:rPr>
              <w:t xml:space="preserve"> </w:t>
            </w:r>
            <w:r>
              <w:t>progression</w:t>
            </w:r>
            <w:r>
              <w:rPr>
                <w:spacing w:val="-4"/>
              </w:rPr>
              <w:t xml:space="preserve"> </w:t>
            </w:r>
            <w:r>
              <w:t>towards</w:t>
            </w:r>
            <w:r>
              <w:rPr>
                <w:spacing w:val="-4"/>
              </w:rPr>
              <w:t xml:space="preserve"> </w:t>
            </w:r>
            <w:r>
              <w:t>understanding</w:t>
            </w:r>
            <w:r>
              <w:rPr>
                <w:spacing w:val="-4"/>
              </w:rPr>
              <w:t xml:space="preserve"> </w:t>
            </w:r>
            <w:r>
              <w:t>key</w:t>
            </w:r>
            <w:r>
              <w:rPr>
                <w:spacing w:val="-4"/>
              </w:rPr>
              <w:t xml:space="preserve"> </w:t>
            </w:r>
            <w:r>
              <w:t>content</w:t>
            </w:r>
            <w:r>
              <w:rPr>
                <w:spacing w:val="-4"/>
              </w:rPr>
              <w:t xml:space="preserve"> </w:t>
            </w:r>
            <w:r>
              <w:t>in</w:t>
            </w:r>
            <w:r>
              <w:rPr>
                <w:spacing w:val="-4"/>
              </w:rPr>
              <w:t xml:space="preserve"> </w:t>
            </w:r>
            <w:r>
              <w:t>different</w:t>
            </w:r>
            <w:r>
              <w:rPr>
                <w:spacing w:val="-4"/>
              </w:rPr>
              <w:t xml:space="preserve"> </w:t>
            </w:r>
            <w:r>
              <w:t>learning</w:t>
            </w:r>
            <w:r>
              <w:rPr>
                <w:spacing w:val="-4"/>
              </w:rPr>
              <w:t xml:space="preserve"> </w:t>
            </w:r>
            <w:r>
              <w:t>areas</w:t>
            </w:r>
            <w:r>
              <w:rPr>
                <w:spacing w:val="-4"/>
              </w:rPr>
              <w:t xml:space="preserve"> </w:t>
            </w:r>
            <w:r>
              <w:t xml:space="preserve">(Charles, </w:t>
            </w:r>
            <w:r>
              <w:rPr>
                <w:spacing w:val="-2"/>
              </w:rPr>
              <w:t>2005).</w:t>
            </w:r>
          </w:p>
        </w:tc>
      </w:tr>
      <w:tr w:rsidR="00043761" w14:paraId="6A7BCBD6" w14:textId="77777777">
        <w:trPr>
          <w:trHeight w:val="258"/>
        </w:trPr>
        <w:tc>
          <w:tcPr>
            <w:tcW w:w="13949" w:type="dxa"/>
          </w:tcPr>
          <w:p w14:paraId="45DDD687" w14:textId="77777777" w:rsidR="00043761" w:rsidRDefault="00000000">
            <w:pPr>
              <w:pStyle w:val="TableParagraph"/>
              <w:spacing w:line="239" w:lineRule="exact"/>
              <w:ind w:left="110"/>
            </w:pPr>
            <w:r>
              <w:t>13.</w:t>
            </w:r>
            <w:r>
              <w:rPr>
                <w:spacing w:val="-54"/>
              </w:rPr>
              <w:t xml:space="preserve"> </w:t>
            </w:r>
            <w:r>
              <w:rPr>
                <w:b/>
              </w:rPr>
              <w:t>Fluency.</w:t>
            </w:r>
            <w:r>
              <w:rPr>
                <w:b/>
                <w:spacing w:val="-16"/>
              </w:rPr>
              <w:t xml:space="preserve"> </w:t>
            </w:r>
            <w:r>
              <w:t>The</w:t>
            </w:r>
            <w:r>
              <w:rPr>
                <w:spacing w:val="-6"/>
              </w:rPr>
              <w:t xml:space="preserve"> </w:t>
            </w:r>
            <w:r>
              <w:t>ability</w:t>
            </w:r>
            <w:r>
              <w:rPr>
                <w:spacing w:val="-5"/>
              </w:rPr>
              <w:t xml:space="preserve"> </w:t>
            </w:r>
            <w:r>
              <w:t>to</w:t>
            </w:r>
            <w:r>
              <w:rPr>
                <w:spacing w:val="-6"/>
              </w:rPr>
              <w:t xml:space="preserve"> </w:t>
            </w:r>
            <w:r>
              <w:t>read,</w:t>
            </w:r>
            <w:r>
              <w:rPr>
                <w:spacing w:val="-6"/>
              </w:rPr>
              <w:t xml:space="preserve"> </w:t>
            </w:r>
            <w:r>
              <w:t>write</w:t>
            </w:r>
            <w:r>
              <w:rPr>
                <w:spacing w:val="-5"/>
              </w:rPr>
              <w:t xml:space="preserve"> </w:t>
            </w:r>
            <w:r>
              <w:t>or</w:t>
            </w:r>
            <w:r>
              <w:rPr>
                <w:spacing w:val="-6"/>
              </w:rPr>
              <w:t xml:space="preserve"> </w:t>
            </w:r>
            <w:r>
              <w:t>express</w:t>
            </w:r>
            <w:r>
              <w:rPr>
                <w:spacing w:val="-6"/>
              </w:rPr>
              <w:t xml:space="preserve"> </w:t>
            </w:r>
            <w:r>
              <w:t>oneself</w:t>
            </w:r>
            <w:r>
              <w:rPr>
                <w:spacing w:val="-5"/>
              </w:rPr>
              <w:t xml:space="preserve"> </w:t>
            </w:r>
            <w:r>
              <w:t>with</w:t>
            </w:r>
            <w:r>
              <w:rPr>
                <w:spacing w:val="-6"/>
              </w:rPr>
              <w:t xml:space="preserve"> </w:t>
            </w:r>
            <w:r>
              <w:t>appropriate</w:t>
            </w:r>
            <w:r>
              <w:rPr>
                <w:spacing w:val="-6"/>
              </w:rPr>
              <w:t xml:space="preserve"> </w:t>
            </w:r>
            <w:r>
              <w:t>speed,</w:t>
            </w:r>
            <w:r>
              <w:rPr>
                <w:spacing w:val="-5"/>
              </w:rPr>
              <w:t xml:space="preserve"> </w:t>
            </w:r>
            <w:r>
              <w:t>flow,</w:t>
            </w:r>
            <w:r>
              <w:rPr>
                <w:spacing w:val="-6"/>
              </w:rPr>
              <w:t xml:space="preserve"> </w:t>
            </w:r>
            <w:r>
              <w:t>accuracy,</w:t>
            </w:r>
            <w:r>
              <w:rPr>
                <w:spacing w:val="-6"/>
              </w:rPr>
              <w:t xml:space="preserve"> </w:t>
            </w:r>
            <w:r>
              <w:t>and</w:t>
            </w:r>
            <w:r>
              <w:rPr>
                <w:spacing w:val="-5"/>
              </w:rPr>
              <w:t xml:space="preserve"> </w:t>
            </w:r>
            <w:r>
              <w:rPr>
                <w:spacing w:val="-2"/>
              </w:rPr>
              <w:t>expression.</w:t>
            </w:r>
          </w:p>
        </w:tc>
      </w:tr>
    </w:tbl>
    <w:p w14:paraId="2A47C5EF" w14:textId="77777777" w:rsidR="00043761" w:rsidRDefault="00043761">
      <w:pPr>
        <w:pStyle w:val="TableParagraph"/>
        <w:spacing w:line="239" w:lineRule="exact"/>
        <w:sectPr w:rsidR="00043761">
          <w:pgSz w:w="16840" w:h="11910" w:orient="landscape"/>
          <w:pgMar w:top="960" w:right="708" w:bottom="780" w:left="708" w:header="727" w:footer="586" w:gutter="0"/>
          <w:cols w:space="720"/>
        </w:sectPr>
      </w:pPr>
    </w:p>
    <w:p w14:paraId="1E811899" w14:textId="77777777" w:rsidR="00043761" w:rsidRDefault="00043761">
      <w:pPr>
        <w:pStyle w:val="BodyText"/>
        <w:spacing w:before="232"/>
        <w:rPr>
          <w:sz w:val="20"/>
        </w:rPr>
      </w:pPr>
    </w:p>
    <w:tbl>
      <w:tblPr>
        <w:tblW w:w="0" w:type="auto"/>
        <w:tblInd w:w="741"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CellMar>
          <w:left w:w="0" w:type="dxa"/>
          <w:right w:w="0" w:type="dxa"/>
        </w:tblCellMar>
        <w:tblLook w:val="01E0" w:firstRow="1" w:lastRow="1" w:firstColumn="1" w:lastColumn="1" w:noHBand="0" w:noVBand="0"/>
      </w:tblPr>
      <w:tblGrid>
        <w:gridCol w:w="13949"/>
      </w:tblGrid>
      <w:tr w:rsidR="00043761" w14:paraId="02EB9708" w14:textId="77777777">
        <w:trPr>
          <w:trHeight w:val="518"/>
        </w:trPr>
        <w:tc>
          <w:tcPr>
            <w:tcW w:w="13949" w:type="dxa"/>
            <w:shd w:val="clear" w:color="auto" w:fill="EDEDED"/>
          </w:tcPr>
          <w:p w14:paraId="599976F4" w14:textId="77777777" w:rsidR="00043761" w:rsidRDefault="00000000">
            <w:pPr>
              <w:pStyle w:val="TableParagraph"/>
              <w:spacing w:line="257" w:lineRule="exact"/>
              <w:ind w:left="110"/>
            </w:pPr>
            <w:r>
              <w:t>14.</w:t>
            </w:r>
            <w:r>
              <w:rPr>
                <w:spacing w:val="-56"/>
              </w:rPr>
              <w:t xml:space="preserve"> </w:t>
            </w:r>
            <w:r>
              <w:rPr>
                <w:b/>
              </w:rPr>
              <w:t>Grammar</w:t>
            </w:r>
            <w:r>
              <w:rPr>
                <w:b/>
                <w:spacing w:val="29"/>
              </w:rPr>
              <w:t xml:space="preserve"> </w:t>
            </w:r>
            <w:r>
              <w:rPr>
                <w:b/>
              </w:rPr>
              <w:t>Awareness</w:t>
            </w:r>
            <w:r>
              <w:rPr>
                <w:b/>
                <w:spacing w:val="31"/>
              </w:rPr>
              <w:t xml:space="preserve"> </w:t>
            </w:r>
            <w:r>
              <w:rPr>
                <w:b/>
              </w:rPr>
              <w:t>and</w:t>
            </w:r>
            <w:r>
              <w:rPr>
                <w:b/>
                <w:spacing w:val="30"/>
              </w:rPr>
              <w:t xml:space="preserve"> </w:t>
            </w:r>
            <w:r>
              <w:rPr>
                <w:b/>
              </w:rPr>
              <w:t>Grammatical</w:t>
            </w:r>
            <w:r>
              <w:rPr>
                <w:b/>
                <w:spacing w:val="30"/>
              </w:rPr>
              <w:t xml:space="preserve"> </w:t>
            </w:r>
            <w:r>
              <w:rPr>
                <w:b/>
              </w:rPr>
              <w:t>Structures.</w:t>
            </w:r>
            <w:r>
              <w:rPr>
                <w:b/>
                <w:spacing w:val="25"/>
              </w:rPr>
              <w:t xml:space="preserve"> </w:t>
            </w:r>
            <w:r>
              <w:t>Awareness</w:t>
            </w:r>
            <w:r>
              <w:rPr>
                <w:spacing w:val="28"/>
              </w:rPr>
              <w:t xml:space="preserve"> </w:t>
            </w:r>
            <w:r>
              <w:t>or</w:t>
            </w:r>
            <w:r>
              <w:rPr>
                <w:spacing w:val="29"/>
              </w:rPr>
              <w:t xml:space="preserve"> </w:t>
            </w:r>
            <w:r>
              <w:t>understanding</w:t>
            </w:r>
            <w:r>
              <w:rPr>
                <w:spacing w:val="28"/>
              </w:rPr>
              <w:t xml:space="preserve"> </w:t>
            </w:r>
            <w:r>
              <w:t>of</w:t>
            </w:r>
            <w:r>
              <w:rPr>
                <w:spacing w:val="29"/>
              </w:rPr>
              <w:t xml:space="preserve"> </w:t>
            </w:r>
            <w:r>
              <w:t>the</w:t>
            </w:r>
            <w:r>
              <w:rPr>
                <w:spacing w:val="28"/>
              </w:rPr>
              <w:t xml:space="preserve"> </w:t>
            </w:r>
            <w:r>
              <w:t>structures,</w:t>
            </w:r>
            <w:r>
              <w:rPr>
                <w:spacing w:val="29"/>
              </w:rPr>
              <w:t xml:space="preserve"> </w:t>
            </w:r>
            <w:r>
              <w:t>patterns</w:t>
            </w:r>
            <w:r>
              <w:rPr>
                <w:spacing w:val="28"/>
              </w:rPr>
              <w:t xml:space="preserve"> </w:t>
            </w:r>
            <w:r>
              <w:t>and</w:t>
            </w:r>
            <w:r>
              <w:rPr>
                <w:spacing w:val="28"/>
              </w:rPr>
              <w:t xml:space="preserve"> </w:t>
            </w:r>
            <w:r>
              <w:rPr>
                <w:spacing w:val="-2"/>
              </w:rPr>
              <w:t>rules</w:t>
            </w:r>
          </w:p>
          <w:p w14:paraId="6F755284" w14:textId="77777777" w:rsidR="00043761" w:rsidRDefault="00000000">
            <w:pPr>
              <w:pStyle w:val="TableParagraph"/>
              <w:spacing w:before="1" w:line="240" w:lineRule="exact"/>
              <w:ind w:left="470"/>
            </w:pPr>
            <w:r>
              <w:t>governing</w:t>
            </w:r>
            <w:r>
              <w:rPr>
                <w:spacing w:val="-7"/>
              </w:rPr>
              <w:t xml:space="preserve"> </w:t>
            </w:r>
            <w:r>
              <w:t>language</w:t>
            </w:r>
            <w:r>
              <w:rPr>
                <w:spacing w:val="-5"/>
              </w:rPr>
              <w:t xml:space="preserve"> </w:t>
            </w:r>
            <w:r>
              <w:t>as</w:t>
            </w:r>
            <w:r>
              <w:rPr>
                <w:spacing w:val="-4"/>
              </w:rPr>
              <w:t xml:space="preserve"> </w:t>
            </w:r>
            <w:r>
              <w:t>a</w:t>
            </w:r>
            <w:r>
              <w:rPr>
                <w:spacing w:val="-5"/>
              </w:rPr>
              <w:t xml:space="preserve"> </w:t>
            </w:r>
            <w:r>
              <w:t>system</w:t>
            </w:r>
            <w:r>
              <w:rPr>
                <w:spacing w:val="-5"/>
              </w:rPr>
              <w:t xml:space="preserve"> </w:t>
            </w:r>
            <w:r>
              <w:t>of</w:t>
            </w:r>
            <w:r>
              <w:rPr>
                <w:spacing w:val="-4"/>
              </w:rPr>
              <w:t xml:space="preserve"> </w:t>
            </w:r>
            <w:r>
              <w:rPr>
                <w:spacing w:val="-2"/>
              </w:rPr>
              <w:t>meaning.</w:t>
            </w:r>
          </w:p>
        </w:tc>
      </w:tr>
      <w:tr w:rsidR="00043761" w14:paraId="5F6AB92D" w14:textId="77777777">
        <w:trPr>
          <w:trHeight w:val="513"/>
        </w:trPr>
        <w:tc>
          <w:tcPr>
            <w:tcW w:w="13949" w:type="dxa"/>
          </w:tcPr>
          <w:p w14:paraId="230DB1CD" w14:textId="77777777" w:rsidR="00043761" w:rsidRDefault="00000000">
            <w:pPr>
              <w:pStyle w:val="TableParagraph"/>
              <w:spacing w:line="254" w:lineRule="exact"/>
              <w:ind w:left="470" w:right="11" w:hanging="360"/>
            </w:pPr>
            <w:r>
              <w:t>15.</w:t>
            </w:r>
            <w:r>
              <w:rPr>
                <w:spacing w:val="-54"/>
              </w:rPr>
              <w:t xml:space="preserve"> </w:t>
            </w:r>
            <w:r>
              <w:rPr>
                <w:b/>
              </w:rPr>
              <w:t>High Frequency Words.</w:t>
            </w:r>
            <w:r>
              <w:rPr>
                <w:b/>
                <w:spacing w:val="-2"/>
              </w:rPr>
              <w:t xml:space="preserve"> </w:t>
            </w:r>
            <w:r>
              <w:t>Words that are commonly used in daily conversations and written with multiple meanings, which vary depending on the context.</w:t>
            </w:r>
          </w:p>
        </w:tc>
      </w:tr>
      <w:tr w:rsidR="00043761" w14:paraId="305F9D64" w14:textId="77777777">
        <w:trPr>
          <w:trHeight w:val="1036"/>
        </w:trPr>
        <w:tc>
          <w:tcPr>
            <w:tcW w:w="13949" w:type="dxa"/>
            <w:shd w:val="clear" w:color="auto" w:fill="EDEDED"/>
          </w:tcPr>
          <w:p w14:paraId="1C4ECA91" w14:textId="77777777" w:rsidR="00043761" w:rsidRDefault="00000000">
            <w:pPr>
              <w:pStyle w:val="TableParagraph"/>
              <w:ind w:left="470" w:right="91" w:hanging="360"/>
              <w:jc w:val="both"/>
            </w:pPr>
            <w:r>
              <w:t>16.</w:t>
            </w:r>
            <w:r>
              <w:rPr>
                <w:spacing w:val="-18"/>
              </w:rPr>
              <w:t xml:space="preserve"> </w:t>
            </w:r>
            <w:r>
              <w:rPr>
                <w:b/>
              </w:rPr>
              <w:t>Informational</w:t>
            </w:r>
            <w:r>
              <w:rPr>
                <w:b/>
                <w:spacing w:val="-13"/>
              </w:rPr>
              <w:t xml:space="preserve"> </w:t>
            </w:r>
            <w:r>
              <w:rPr>
                <w:b/>
              </w:rPr>
              <w:t xml:space="preserve">Text. </w:t>
            </w:r>
            <w:r>
              <w:t>Nonfiction texts, including print, digital and multimedia, written with the intention of informing the reader about a specific topic. It is written using special text features such as visual representations that allow the reader to easily</w:t>
            </w:r>
            <w:r>
              <w:rPr>
                <w:spacing w:val="-8"/>
              </w:rPr>
              <w:t xml:space="preserve"> </w:t>
            </w:r>
            <w:r>
              <w:t>find</w:t>
            </w:r>
            <w:r>
              <w:rPr>
                <w:spacing w:val="-8"/>
              </w:rPr>
              <w:t xml:space="preserve"> </w:t>
            </w:r>
            <w:r>
              <w:t>key</w:t>
            </w:r>
            <w:r>
              <w:rPr>
                <w:spacing w:val="-8"/>
              </w:rPr>
              <w:t xml:space="preserve"> </w:t>
            </w:r>
            <w:r>
              <w:t>information</w:t>
            </w:r>
            <w:r>
              <w:rPr>
                <w:spacing w:val="-8"/>
              </w:rPr>
              <w:t xml:space="preserve"> </w:t>
            </w:r>
            <w:r>
              <w:t>and</w:t>
            </w:r>
            <w:r>
              <w:rPr>
                <w:spacing w:val="-8"/>
              </w:rPr>
              <w:t xml:space="preserve"> </w:t>
            </w:r>
            <w:r>
              <w:t>understand</w:t>
            </w:r>
            <w:r>
              <w:rPr>
                <w:spacing w:val="-8"/>
              </w:rPr>
              <w:t xml:space="preserve"> </w:t>
            </w:r>
            <w:r>
              <w:t>the</w:t>
            </w:r>
            <w:r>
              <w:rPr>
                <w:spacing w:val="-8"/>
              </w:rPr>
              <w:t xml:space="preserve"> </w:t>
            </w:r>
            <w:r>
              <w:t>main</w:t>
            </w:r>
            <w:r>
              <w:rPr>
                <w:spacing w:val="-8"/>
              </w:rPr>
              <w:t xml:space="preserve"> </w:t>
            </w:r>
            <w:r>
              <w:t>topic.</w:t>
            </w:r>
            <w:r>
              <w:rPr>
                <w:spacing w:val="-8"/>
              </w:rPr>
              <w:t xml:space="preserve"> </w:t>
            </w:r>
            <w:r>
              <w:t>Its</w:t>
            </w:r>
            <w:r>
              <w:rPr>
                <w:spacing w:val="-8"/>
              </w:rPr>
              <w:t xml:space="preserve"> </w:t>
            </w:r>
            <w:r>
              <w:t>typical</w:t>
            </w:r>
            <w:r>
              <w:rPr>
                <w:spacing w:val="-8"/>
              </w:rPr>
              <w:t xml:space="preserve"> </w:t>
            </w:r>
            <w:r>
              <w:t>examples</w:t>
            </w:r>
            <w:r>
              <w:rPr>
                <w:spacing w:val="-8"/>
              </w:rPr>
              <w:t xml:space="preserve"> </w:t>
            </w:r>
            <w:r>
              <w:t>are</w:t>
            </w:r>
            <w:r>
              <w:rPr>
                <w:spacing w:val="-8"/>
              </w:rPr>
              <w:t xml:space="preserve"> </w:t>
            </w:r>
            <w:r>
              <w:t>articles</w:t>
            </w:r>
            <w:r>
              <w:rPr>
                <w:spacing w:val="-8"/>
              </w:rPr>
              <w:t xml:space="preserve"> </w:t>
            </w:r>
            <w:r>
              <w:t>found</w:t>
            </w:r>
            <w:r>
              <w:rPr>
                <w:spacing w:val="-8"/>
              </w:rPr>
              <w:t xml:space="preserve"> </w:t>
            </w:r>
            <w:r>
              <w:t>in</w:t>
            </w:r>
            <w:r>
              <w:rPr>
                <w:spacing w:val="-8"/>
              </w:rPr>
              <w:t xml:space="preserve"> </w:t>
            </w:r>
            <w:r>
              <w:t>magazines,</w:t>
            </w:r>
            <w:r>
              <w:rPr>
                <w:spacing w:val="-8"/>
              </w:rPr>
              <w:t xml:space="preserve"> </w:t>
            </w:r>
            <w:r>
              <w:t>newspapers,</w:t>
            </w:r>
          </w:p>
          <w:p w14:paraId="15BDE0A3" w14:textId="77777777" w:rsidR="00043761" w:rsidRDefault="00000000">
            <w:pPr>
              <w:pStyle w:val="TableParagraph"/>
              <w:spacing w:before="1" w:line="240" w:lineRule="exact"/>
              <w:ind w:left="470"/>
              <w:jc w:val="both"/>
            </w:pPr>
            <w:r>
              <w:t>science</w:t>
            </w:r>
            <w:r>
              <w:rPr>
                <w:spacing w:val="-8"/>
              </w:rPr>
              <w:t xml:space="preserve"> </w:t>
            </w:r>
            <w:r>
              <w:t>or</w:t>
            </w:r>
            <w:r>
              <w:rPr>
                <w:spacing w:val="-7"/>
              </w:rPr>
              <w:t xml:space="preserve"> </w:t>
            </w:r>
            <w:r>
              <w:t>history</w:t>
            </w:r>
            <w:r>
              <w:rPr>
                <w:spacing w:val="-8"/>
              </w:rPr>
              <w:t xml:space="preserve"> </w:t>
            </w:r>
            <w:r>
              <w:t>books,</w:t>
            </w:r>
            <w:r>
              <w:rPr>
                <w:spacing w:val="-7"/>
              </w:rPr>
              <w:t xml:space="preserve"> </w:t>
            </w:r>
            <w:r>
              <w:t>autobiographies,</w:t>
            </w:r>
            <w:r>
              <w:rPr>
                <w:spacing w:val="-8"/>
              </w:rPr>
              <w:t xml:space="preserve"> </w:t>
            </w:r>
            <w:r>
              <w:t>and</w:t>
            </w:r>
            <w:r>
              <w:rPr>
                <w:spacing w:val="-7"/>
              </w:rPr>
              <w:t xml:space="preserve"> </w:t>
            </w:r>
            <w:r>
              <w:t>instruction</w:t>
            </w:r>
            <w:r>
              <w:rPr>
                <w:spacing w:val="-7"/>
              </w:rPr>
              <w:t xml:space="preserve"> </w:t>
            </w:r>
            <w:r>
              <w:rPr>
                <w:spacing w:val="-2"/>
              </w:rPr>
              <w:t>manuals.</w:t>
            </w:r>
          </w:p>
        </w:tc>
      </w:tr>
      <w:tr w:rsidR="00043761" w14:paraId="31A404B8" w14:textId="77777777">
        <w:trPr>
          <w:trHeight w:val="1031"/>
        </w:trPr>
        <w:tc>
          <w:tcPr>
            <w:tcW w:w="13949" w:type="dxa"/>
          </w:tcPr>
          <w:p w14:paraId="5F25C670" w14:textId="77777777" w:rsidR="00043761" w:rsidRDefault="00000000">
            <w:pPr>
              <w:pStyle w:val="TableParagraph"/>
              <w:spacing w:before="1" w:line="237" w:lineRule="auto"/>
              <w:ind w:left="470" w:right="89" w:hanging="360"/>
              <w:jc w:val="both"/>
            </w:pPr>
            <w:r>
              <w:rPr>
                <w:spacing w:val="-2"/>
              </w:rPr>
              <w:t>17.</w:t>
            </w:r>
            <w:r>
              <w:rPr>
                <w:spacing w:val="-16"/>
              </w:rPr>
              <w:t xml:space="preserve"> </w:t>
            </w:r>
            <w:r>
              <w:rPr>
                <w:b/>
                <w:spacing w:val="-2"/>
              </w:rPr>
              <w:t>Interacting</w:t>
            </w:r>
            <w:r>
              <w:rPr>
                <w:b/>
                <w:spacing w:val="-17"/>
              </w:rPr>
              <w:t xml:space="preserve"> </w:t>
            </w:r>
            <w:r>
              <w:rPr>
                <w:b/>
                <w:spacing w:val="-2"/>
              </w:rPr>
              <w:t>with</w:t>
            </w:r>
            <w:r>
              <w:rPr>
                <w:b/>
                <w:spacing w:val="-16"/>
              </w:rPr>
              <w:t xml:space="preserve"> </w:t>
            </w:r>
            <w:r>
              <w:rPr>
                <w:b/>
                <w:spacing w:val="-2"/>
              </w:rPr>
              <w:t>Texts.</w:t>
            </w:r>
            <w:r>
              <w:rPr>
                <w:b/>
                <w:spacing w:val="-17"/>
              </w:rPr>
              <w:t xml:space="preserve"> </w:t>
            </w:r>
            <w:r>
              <w:rPr>
                <w:spacing w:val="-2"/>
              </w:rPr>
              <w:t>Learners</w:t>
            </w:r>
            <w:r>
              <w:rPr>
                <w:spacing w:val="-16"/>
              </w:rPr>
              <w:t xml:space="preserve"> </w:t>
            </w:r>
            <w:r>
              <w:rPr>
                <w:spacing w:val="-2"/>
              </w:rPr>
              <w:t>listen</w:t>
            </w:r>
            <w:r>
              <w:rPr>
                <w:spacing w:val="-8"/>
              </w:rPr>
              <w:t xml:space="preserve"> </w:t>
            </w:r>
            <w:r>
              <w:rPr>
                <w:spacing w:val="-2"/>
              </w:rPr>
              <w:t>to</w:t>
            </w:r>
            <w:r>
              <w:rPr>
                <w:spacing w:val="-7"/>
              </w:rPr>
              <w:t xml:space="preserve"> </w:t>
            </w:r>
            <w:r>
              <w:rPr>
                <w:spacing w:val="-2"/>
              </w:rPr>
              <w:t>and</w:t>
            </w:r>
            <w:r>
              <w:rPr>
                <w:spacing w:val="-7"/>
              </w:rPr>
              <w:t xml:space="preserve"> </w:t>
            </w:r>
            <w:r>
              <w:rPr>
                <w:spacing w:val="-2"/>
              </w:rPr>
              <w:t>learn</w:t>
            </w:r>
            <w:r>
              <w:rPr>
                <w:spacing w:val="-7"/>
              </w:rPr>
              <w:t xml:space="preserve"> </w:t>
            </w:r>
            <w:r>
              <w:rPr>
                <w:spacing w:val="-2"/>
              </w:rPr>
              <w:t>how</w:t>
            </w:r>
            <w:r>
              <w:rPr>
                <w:spacing w:val="-8"/>
              </w:rPr>
              <w:t xml:space="preserve"> </w:t>
            </w:r>
            <w:r>
              <w:rPr>
                <w:spacing w:val="-2"/>
              </w:rPr>
              <w:t>to</w:t>
            </w:r>
            <w:r>
              <w:rPr>
                <w:spacing w:val="-7"/>
              </w:rPr>
              <w:t xml:space="preserve"> </w:t>
            </w:r>
            <w:r>
              <w:rPr>
                <w:spacing w:val="-2"/>
              </w:rPr>
              <w:t>recognize</w:t>
            </w:r>
            <w:r>
              <w:rPr>
                <w:spacing w:val="-7"/>
              </w:rPr>
              <w:t xml:space="preserve"> </w:t>
            </w:r>
            <w:r>
              <w:rPr>
                <w:spacing w:val="-2"/>
              </w:rPr>
              <w:t>features</w:t>
            </w:r>
            <w:r>
              <w:rPr>
                <w:spacing w:val="-7"/>
              </w:rPr>
              <w:t xml:space="preserve"> </w:t>
            </w:r>
            <w:r>
              <w:rPr>
                <w:spacing w:val="-2"/>
              </w:rPr>
              <w:t>of</w:t>
            </w:r>
            <w:r>
              <w:rPr>
                <w:spacing w:val="-7"/>
              </w:rPr>
              <w:t xml:space="preserve"> </w:t>
            </w:r>
            <w:r>
              <w:rPr>
                <w:spacing w:val="-2"/>
              </w:rPr>
              <w:t>a</w:t>
            </w:r>
            <w:r>
              <w:rPr>
                <w:spacing w:val="-7"/>
              </w:rPr>
              <w:t xml:space="preserve"> </w:t>
            </w:r>
            <w:r>
              <w:rPr>
                <w:spacing w:val="-2"/>
              </w:rPr>
              <w:t>story,</w:t>
            </w:r>
            <w:r>
              <w:rPr>
                <w:spacing w:val="-7"/>
              </w:rPr>
              <w:t xml:space="preserve"> </w:t>
            </w:r>
            <w:r>
              <w:rPr>
                <w:spacing w:val="-2"/>
              </w:rPr>
              <w:t>for</w:t>
            </w:r>
            <w:r>
              <w:rPr>
                <w:spacing w:val="-7"/>
              </w:rPr>
              <w:t xml:space="preserve"> </w:t>
            </w:r>
            <w:r>
              <w:rPr>
                <w:spacing w:val="-2"/>
              </w:rPr>
              <w:t>example,</w:t>
            </w:r>
            <w:r>
              <w:rPr>
                <w:spacing w:val="-7"/>
              </w:rPr>
              <w:t xml:space="preserve"> </w:t>
            </w:r>
            <w:r>
              <w:rPr>
                <w:spacing w:val="-2"/>
              </w:rPr>
              <w:t>the</w:t>
            </w:r>
            <w:r>
              <w:rPr>
                <w:spacing w:val="-7"/>
              </w:rPr>
              <w:t xml:space="preserve"> </w:t>
            </w:r>
            <w:r>
              <w:rPr>
                <w:spacing w:val="-2"/>
              </w:rPr>
              <w:t>characters,</w:t>
            </w:r>
            <w:r>
              <w:rPr>
                <w:spacing w:val="-7"/>
              </w:rPr>
              <w:t xml:space="preserve"> </w:t>
            </w:r>
            <w:r>
              <w:rPr>
                <w:spacing w:val="-2"/>
              </w:rPr>
              <w:t xml:space="preserve">settings, </w:t>
            </w:r>
            <w:r>
              <w:t>and events in different types of stories, and discuss how they are presented in such texts. They recognize symbols in their environment</w:t>
            </w:r>
            <w:r>
              <w:rPr>
                <w:spacing w:val="20"/>
              </w:rPr>
              <w:t xml:space="preserve"> </w:t>
            </w:r>
            <w:r>
              <w:t>and</w:t>
            </w:r>
            <w:r>
              <w:rPr>
                <w:spacing w:val="20"/>
              </w:rPr>
              <w:t xml:space="preserve"> </w:t>
            </w:r>
            <w:r>
              <w:t>learn</w:t>
            </w:r>
            <w:r>
              <w:rPr>
                <w:spacing w:val="20"/>
              </w:rPr>
              <w:t xml:space="preserve"> </w:t>
            </w:r>
            <w:r>
              <w:t>about</w:t>
            </w:r>
            <w:r>
              <w:rPr>
                <w:spacing w:val="20"/>
              </w:rPr>
              <w:t xml:space="preserve"> </w:t>
            </w:r>
            <w:r>
              <w:t>their</w:t>
            </w:r>
            <w:r>
              <w:rPr>
                <w:spacing w:val="20"/>
              </w:rPr>
              <w:t xml:space="preserve"> </w:t>
            </w:r>
            <w:r>
              <w:t>purposes</w:t>
            </w:r>
            <w:r>
              <w:rPr>
                <w:spacing w:val="19"/>
              </w:rPr>
              <w:t xml:space="preserve"> </w:t>
            </w:r>
            <w:r>
              <w:t>and</w:t>
            </w:r>
            <w:r>
              <w:rPr>
                <w:spacing w:val="19"/>
              </w:rPr>
              <w:t xml:space="preserve"> </w:t>
            </w:r>
            <w:r>
              <w:t>functions.</w:t>
            </w:r>
            <w:r>
              <w:rPr>
                <w:spacing w:val="20"/>
              </w:rPr>
              <w:t xml:space="preserve"> </w:t>
            </w:r>
            <w:r>
              <w:t>They</w:t>
            </w:r>
            <w:r>
              <w:rPr>
                <w:spacing w:val="19"/>
              </w:rPr>
              <w:t xml:space="preserve"> </w:t>
            </w:r>
            <w:r>
              <w:t>learn</w:t>
            </w:r>
            <w:r>
              <w:rPr>
                <w:spacing w:val="19"/>
              </w:rPr>
              <w:t xml:space="preserve"> </w:t>
            </w:r>
            <w:r>
              <w:t>how</w:t>
            </w:r>
            <w:r>
              <w:rPr>
                <w:spacing w:val="19"/>
              </w:rPr>
              <w:t xml:space="preserve"> </w:t>
            </w:r>
            <w:r>
              <w:t>to</w:t>
            </w:r>
            <w:r>
              <w:rPr>
                <w:spacing w:val="19"/>
              </w:rPr>
              <w:t xml:space="preserve"> </w:t>
            </w:r>
            <w:r>
              <w:t>use</w:t>
            </w:r>
            <w:r>
              <w:rPr>
                <w:spacing w:val="19"/>
              </w:rPr>
              <w:t xml:space="preserve"> </w:t>
            </w:r>
            <w:r>
              <w:t>icons,</w:t>
            </w:r>
            <w:r>
              <w:rPr>
                <w:spacing w:val="20"/>
              </w:rPr>
              <w:t xml:space="preserve"> </w:t>
            </w:r>
            <w:r>
              <w:t>symbols</w:t>
            </w:r>
            <w:r>
              <w:rPr>
                <w:spacing w:val="19"/>
              </w:rPr>
              <w:t xml:space="preserve"> </w:t>
            </w:r>
            <w:r>
              <w:t>and</w:t>
            </w:r>
            <w:r>
              <w:rPr>
                <w:spacing w:val="19"/>
              </w:rPr>
              <w:t xml:space="preserve"> </w:t>
            </w:r>
            <w:r>
              <w:t>images,</w:t>
            </w:r>
            <w:r>
              <w:rPr>
                <w:spacing w:val="20"/>
              </w:rPr>
              <w:t xml:space="preserve"> </w:t>
            </w:r>
            <w:r>
              <w:t>and</w:t>
            </w:r>
            <w:r>
              <w:rPr>
                <w:spacing w:val="19"/>
              </w:rPr>
              <w:t xml:space="preserve"> </w:t>
            </w:r>
            <w:r>
              <w:t>other</w:t>
            </w:r>
          </w:p>
          <w:p w14:paraId="473AB0F8" w14:textId="77777777" w:rsidR="00043761" w:rsidRDefault="00000000">
            <w:pPr>
              <w:pStyle w:val="TableParagraph"/>
              <w:spacing w:before="3" w:line="240" w:lineRule="exact"/>
              <w:ind w:left="470"/>
              <w:jc w:val="both"/>
            </w:pPr>
            <w:r>
              <w:t>linguistic</w:t>
            </w:r>
            <w:r>
              <w:rPr>
                <w:spacing w:val="-9"/>
              </w:rPr>
              <w:t xml:space="preserve"> </w:t>
            </w:r>
            <w:r>
              <w:t>and</w:t>
            </w:r>
            <w:r>
              <w:rPr>
                <w:spacing w:val="-7"/>
              </w:rPr>
              <w:t xml:space="preserve"> </w:t>
            </w:r>
            <w:r>
              <w:t>multimodal</w:t>
            </w:r>
            <w:r>
              <w:rPr>
                <w:spacing w:val="-6"/>
              </w:rPr>
              <w:t xml:space="preserve"> </w:t>
            </w:r>
            <w:r>
              <w:t>elements</w:t>
            </w:r>
            <w:r>
              <w:rPr>
                <w:spacing w:val="-7"/>
              </w:rPr>
              <w:t xml:space="preserve"> </w:t>
            </w:r>
            <w:r>
              <w:t>to</w:t>
            </w:r>
            <w:r>
              <w:rPr>
                <w:spacing w:val="-7"/>
              </w:rPr>
              <w:t xml:space="preserve"> </w:t>
            </w:r>
            <w:r>
              <w:t>express</w:t>
            </w:r>
            <w:r>
              <w:rPr>
                <w:spacing w:val="-6"/>
              </w:rPr>
              <w:t xml:space="preserve"> </w:t>
            </w:r>
            <w:r>
              <w:rPr>
                <w:spacing w:val="-2"/>
              </w:rPr>
              <w:t>ideas.</w:t>
            </w:r>
          </w:p>
        </w:tc>
      </w:tr>
      <w:tr w:rsidR="00043761" w14:paraId="09B6E4C4" w14:textId="77777777">
        <w:trPr>
          <w:trHeight w:val="517"/>
        </w:trPr>
        <w:tc>
          <w:tcPr>
            <w:tcW w:w="13949" w:type="dxa"/>
            <w:shd w:val="clear" w:color="auto" w:fill="EDEDED"/>
          </w:tcPr>
          <w:p w14:paraId="7C55CC86" w14:textId="77777777" w:rsidR="00043761" w:rsidRDefault="00000000">
            <w:pPr>
              <w:pStyle w:val="TableParagraph"/>
              <w:spacing w:line="257" w:lineRule="exact"/>
              <w:ind w:left="110"/>
            </w:pPr>
            <w:r>
              <w:rPr>
                <w:spacing w:val="-2"/>
              </w:rPr>
              <w:t>18.</w:t>
            </w:r>
            <w:r>
              <w:rPr>
                <w:spacing w:val="-53"/>
              </w:rPr>
              <w:t xml:space="preserve"> </w:t>
            </w:r>
            <w:r>
              <w:rPr>
                <w:b/>
                <w:spacing w:val="-2"/>
              </w:rPr>
              <w:t>Language.</w:t>
            </w:r>
            <w:r>
              <w:rPr>
                <w:b/>
                <w:spacing w:val="-17"/>
              </w:rPr>
              <w:t xml:space="preserve"> </w:t>
            </w:r>
            <w:r>
              <w:rPr>
                <w:spacing w:val="-2"/>
              </w:rPr>
              <w:t>It</w:t>
            </w:r>
            <w:r>
              <w:rPr>
                <w:spacing w:val="-8"/>
              </w:rPr>
              <w:t xml:space="preserve"> </w:t>
            </w:r>
            <w:r>
              <w:rPr>
                <w:spacing w:val="-2"/>
              </w:rPr>
              <w:t>is</w:t>
            </w:r>
            <w:r>
              <w:rPr>
                <w:spacing w:val="-9"/>
              </w:rPr>
              <w:t xml:space="preserve"> </w:t>
            </w:r>
            <w:r>
              <w:rPr>
                <w:spacing w:val="-2"/>
              </w:rPr>
              <w:t>the</w:t>
            </w:r>
            <w:r>
              <w:rPr>
                <w:spacing w:val="-9"/>
              </w:rPr>
              <w:t xml:space="preserve"> </w:t>
            </w:r>
            <w:r>
              <w:rPr>
                <w:spacing w:val="-2"/>
              </w:rPr>
              <w:t>primary</w:t>
            </w:r>
            <w:r>
              <w:rPr>
                <w:spacing w:val="-8"/>
              </w:rPr>
              <w:t xml:space="preserve"> </w:t>
            </w:r>
            <w:r>
              <w:rPr>
                <w:spacing w:val="-2"/>
              </w:rPr>
              <w:t>tool</w:t>
            </w:r>
            <w:r>
              <w:rPr>
                <w:spacing w:val="-8"/>
              </w:rPr>
              <w:t xml:space="preserve"> </w:t>
            </w:r>
            <w:r>
              <w:rPr>
                <w:spacing w:val="-2"/>
              </w:rPr>
              <w:t>used</w:t>
            </w:r>
            <w:r>
              <w:rPr>
                <w:spacing w:val="-9"/>
              </w:rPr>
              <w:t xml:space="preserve"> </w:t>
            </w:r>
            <w:r>
              <w:rPr>
                <w:spacing w:val="-2"/>
              </w:rPr>
              <w:t>in</w:t>
            </w:r>
            <w:r>
              <w:rPr>
                <w:spacing w:val="-9"/>
              </w:rPr>
              <w:t xml:space="preserve"> </w:t>
            </w:r>
            <w:r>
              <w:rPr>
                <w:spacing w:val="-2"/>
              </w:rPr>
              <w:t>meaningful</w:t>
            </w:r>
            <w:r>
              <w:rPr>
                <w:spacing w:val="-8"/>
              </w:rPr>
              <w:t xml:space="preserve"> </w:t>
            </w:r>
            <w:r>
              <w:rPr>
                <w:spacing w:val="-2"/>
              </w:rPr>
              <w:t>communication</w:t>
            </w:r>
            <w:r>
              <w:rPr>
                <w:spacing w:val="-9"/>
              </w:rPr>
              <w:t xml:space="preserve"> </w:t>
            </w:r>
            <w:r>
              <w:rPr>
                <w:spacing w:val="-2"/>
              </w:rPr>
              <w:t>and</w:t>
            </w:r>
            <w:r>
              <w:rPr>
                <w:spacing w:val="-9"/>
              </w:rPr>
              <w:t xml:space="preserve"> </w:t>
            </w:r>
            <w:r>
              <w:rPr>
                <w:spacing w:val="-2"/>
              </w:rPr>
              <w:t>serves</w:t>
            </w:r>
            <w:r>
              <w:rPr>
                <w:spacing w:val="-8"/>
              </w:rPr>
              <w:t xml:space="preserve"> </w:t>
            </w:r>
            <w:r>
              <w:rPr>
                <w:spacing w:val="-2"/>
              </w:rPr>
              <w:t>as</w:t>
            </w:r>
            <w:r>
              <w:rPr>
                <w:spacing w:val="-9"/>
              </w:rPr>
              <w:t xml:space="preserve"> </w:t>
            </w:r>
            <w:r>
              <w:rPr>
                <w:spacing w:val="-2"/>
              </w:rPr>
              <w:t>a</w:t>
            </w:r>
            <w:r>
              <w:rPr>
                <w:spacing w:val="-9"/>
              </w:rPr>
              <w:t xml:space="preserve"> </w:t>
            </w:r>
            <w:r>
              <w:rPr>
                <w:spacing w:val="-2"/>
              </w:rPr>
              <w:t>conduit</w:t>
            </w:r>
            <w:r>
              <w:rPr>
                <w:spacing w:val="-8"/>
              </w:rPr>
              <w:t xml:space="preserve"> </w:t>
            </w:r>
            <w:r>
              <w:rPr>
                <w:spacing w:val="-2"/>
              </w:rPr>
              <w:t>to</w:t>
            </w:r>
            <w:r>
              <w:rPr>
                <w:spacing w:val="-9"/>
              </w:rPr>
              <w:t xml:space="preserve"> </w:t>
            </w:r>
            <w:r>
              <w:rPr>
                <w:spacing w:val="-2"/>
              </w:rPr>
              <w:t>achieving</w:t>
            </w:r>
            <w:r>
              <w:rPr>
                <w:spacing w:val="-9"/>
              </w:rPr>
              <w:t xml:space="preserve"> </w:t>
            </w:r>
            <w:r>
              <w:rPr>
                <w:spacing w:val="-2"/>
              </w:rPr>
              <w:t>success</w:t>
            </w:r>
            <w:r>
              <w:rPr>
                <w:spacing w:val="-9"/>
              </w:rPr>
              <w:t xml:space="preserve"> </w:t>
            </w:r>
            <w:r>
              <w:rPr>
                <w:spacing w:val="-2"/>
              </w:rPr>
              <w:t>in</w:t>
            </w:r>
            <w:r>
              <w:rPr>
                <w:spacing w:val="-8"/>
              </w:rPr>
              <w:t xml:space="preserve"> </w:t>
            </w:r>
            <w:r>
              <w:rPr>
                <w:spacing w:val="-2"/>
              </w:rPr>
              <w:t>producing</w:t>
            </w:r>
          </w:p>
          <w:p w14:paraId="02942E0A" w14:textId="77777777" w:rsidR="00043761" w:rsidRDefault="00000000">
            <w:pPr>
              <w:pStyle w:val="TableParagraph"/>
              <w:spacing w:before="1" w:line="240" w:lineRule="exact"/>
              <w:ind w:left="470"/>
            </w:pPr>
            <w:r>
              <w:t>lifelong</w:t>
            </w:r>
            <w:r>
              <w:rPr>
                <w:spacing w:val="-7"/>
              </w:rPr>
              <w:t xml:space="preserve"> </w:t>
            </w:r>
            <w:r>
              <w:t>learners</w:t>
            </w:r>
            <w:r>
              <w:rPr>
                <w:spacing w:val="-7"/>
              </w:rPr>
              <w:t xml:space="preserve"> </w:t>
            </w:r>
            <w:r>
              <w:t>who</w:t>
            </w:r>
            <w:r>
              <w:rPr>
                <w:spacing w:val="-7"/>
              </w:rPr>
              <w:t xml:space="preserve"> </w:t>
            </w:r>
            <w:r>
              <w:t>are</w:t>
            </w:r>
            <w:r>
              <w:rPr>
                <w:spacing w:val="-7"/>
              </w:rPr>
              <w:t xml:space="preserve"> </w:t>
            </w:r>
            <w:r>
              <w:t>communicatively</w:t>
            </w:r>
            <w:r>
              <w:rPr>
                <w:spacing w:val="-7"/>
              </w:rPr>
              <w:t xml:space="preserve"> </w:t>
            </w:r>
            <w:r>
              <w:t>competent</w:t>
            </w:r>
            <w:r>
              <w:rPr>
                <w:spacing w:val="-7"/>
              </w:rPr>
              <w:t xml:space="preserve"> </w:t>
            </w:r>
            <w:r>
              <w:t>and</w:t>
            </w:r>
            <w:r>
              <w:rPr>
                <w:spacing w:val="-7"/>
              </w:rPr>
              <w:t xml:space="preserve"> </w:t>
            </w:r>
            <w:r>
              <w:t>culturally</w:t>
            </w:r>
            <w:r>
              <w:rPr>
                <w:spacing w:val="-7"/>
              </w:rPr>
              <w:t xml:space="preserve"> </w:t>
            </w:r>
            <w:r>
              <w:t>aware</w:t>
            </w:r>
            <w:r>
              <w:rPr>
                <w:spacing w:val="-7"/>
              </w:rPr>
              <w:t xml:space="preserve"> </w:t>
            </w:r>
            <w:r>
              <w:t>through</w:t>
            </w:r>
            <w:r>
              <w:rPr>
                <w:spacing w:val="-7"/>
              </w:rPr>
              <w:t xml:space="preserve"> </w:t>
            </w:r>
            <w:r>
              <w:t>exposure</w:t>
            </w:r>
            <w:r>
              <w:rPr>
                <w:spacing w:val="-7"/>
              </w:rPr>
              <w:t xml:space="preserve"> </w:t>
            </w:r>
            <w:r>
              <w:t>to</w:t>
            </w:r>
            <w:r>
              <w:rPr>
                <w:spacing w:val="-7"/>
              </w:rPr>
              <w:t xml:space="preserve"> </w:t>
            </w:r>
            <w:r>
              <w:t>multimodal</w:t>
            </w:r>
            <w:r>
              <w:rPr>
                <w:spacing w:val="-7"/>
              </w:rPr>
              <w:t xml:space="preserve"> </w:t>
            </w:r>
            <w:r>
              <w:rPr>
                <w:spacing w:val="-2"/>
              </w:rPr>
              <w:t>texts.</w:t>
            </w:r>
          </w:p>
        </w:tc>
      </w:tr>
      <w:tr w:rsidR="00043761" w14:paraId="231999AC" w14:textId="77777777">
        <w:trPr>
          <w:trHeight w:val="772"/>
        </w:trPr>
        <w:tc>
          <w:tcPr>
            <w:tcW w:w="13949" w:type="dxa"/>
          </w:tcPr>
          <w:p w14:paraId="4872F059" w14:textId="77777777" w:rsidR="00043761" w:rsidRDefault="00000000">
            <w:pPr>
              <w:pStyle w:val="TableParagraph"/>
              <w:spacing w:before="1" w:line="237" w:lineRule="auto"/>
              <w:ind w:left="470" w:right="11" w:hanging="360"/>
            </w:pPr>
            <w:r>
              <w:t>19.</w:t>
            </w:r>
            <w:r>
              <w:rPr>
                <w:spacing w:val="-54"/>
              </w:rPr>
              <w:t xml:space="preserve"> </w:t>
            </w:r>
            <w:r>
              <w:rPr>
                <w:b/>
              </w:rPr>
              <w:t>Language</w:t>
            </w:r>
            <w:r>
              <w:rPr>
                <w:b/>
                <w:spacing w:val="-7"/>
              </w:rPr>
              <w:t xml:space="preserve"> </w:t>
            </w:r>
            <w:r>
              <w:rPr>
                <w:b/>
              </w:rPr>
              <w:t>for</w:t>
            </w:r>
            <w:r>
              <w:rPr>
                <w:b/>
                <w:spacing w:val="-6"/>
              </w:rPr>
              <w:t xml:space="preserve"> </w:t>
            </w:r>
            <w:r>
              <w:rPr>
                <w:b/>
              </w:rPr>
              <w:t>Developing</w:t>
            </w:r>
            <w:r>
              <w:rPr>
                <w:b/>
                <w:spacing w:val="-6"/>
              </w:rPr>
              <w:t xml:space="preserve"> </w:t>
            </w:r>
            <w:r>
              <w:rPr>
                <w:b/>
              </w:rPr>
              <w:t>and</w:t>
            </w:r>
            <w:r>
              <w:rPr>
                <w:b/>
                <w:spacing w:val="-6"/>
              </w:rPr>
              <w:t xml:space="preserve"> </w:t>
            </w:r>
            <w:r>
              <w:rPr>
                <w:b/>
              </w:rPr>
              <w:t>Expressing</w:t>
            </w:r>
            <w:r>
              <w:rPr>
                <w:b/>
                <w:spacing w:val="-6"/>
              </w:rPr>
              <w:t xml:space="preserve"> </w:t>
            </w:r>
            <w:r>
              <w:rPr>
                <w:b/>
              </w:rPr>
              <w:t>Ideas.</w:t>
            </w:r>
            <w:r>
              <w:rPr>
                <w:b/>
                <w:spacing w:val="-15"/>
              </w:rPr>
              <w:t xml:space="preserve"> </w:t>
            </w:r>
            <w:r>
              <w:t>Learners</w:t>
            </w:r>
            <w:r>
              <w:rPr>
                <w:spacing w:val="-6"/>
              </w:rPr>
              <w:t xml:space="preserve"> </w:t>
            </w:r>
            <w:r>
              <w:t>learn</w:t>
            </w:r>
            <w:r>
              <w:rPr>
                <w:spacing w:val="-6"/>
              </w:rPr>
              <w:t xml:space="preserve"> </w:t>
            </w:r>
            <w:r>
              <w:t>how</w:t>
            </w:r>
            <w:r>
              <w:rPr>
                <w:spacing w:val="-6"/>
              </w:rPr>
              <w:t xml:space="preserve"> </w:t>
            </w:r>
            <w:r>
              <w:t>sounds,</w:t>
            </w:r>
            <w:r>
              <w:rPr>
                <w:spacing w:val="-5"/>
              </w:rPr>
              <w:t xml:space="preserve"> </w:t>
            </w:r>
            <w:r>
              <w:t>words,</w:t>
            </w:r>
            <w:r>
              <w:rPr>
                <w:spacing w:val="-5"/>
              </w:rPr>
              <w:t xml:space="preserve"> </w:t>
            </w:r>
            <w:r>
              <w:t>and</w:t>
            </w:r>
            <w:r>
              <w:rPr>
                <w:spacing w:val="-6"/>
              </w:rPr>
              <w:t xml:space="preserve"> </w:t>
            </w:r>
            <w:r>
              <w:t>their</w:t>
            </w:r>
            <w:r>
              <w:rPr>
                <w:spacing w:val="-6"/>
              </w:rPr>
              <w:t xml:space="preserve"> </w:t>
            </w:r>
            <w:r>
              <w:t>combinations</w:t>
            </w:r>
            <w:r>
              <w:rPr>
                <w:spacing w:val="-6"/>
              </w:rPr>
              <w:t xml:space="preserve"> </w:t>
            </w:r>
            <w:r>
              <w:t>can</w:t>
            </w:r>
            <w:r>
              <w:rPr>
                <w:spacing w:val="-6"/>
              </w:rPr>
              <w:t xml:space="preserve"> </w:t>
            </w:r>
            <w:r>
              <w:t>be</w:t>
            </w:r>
            <w:r>
              <w:rPr>
                <w:spacing w:val="-6"/>
              </w:rPr>
              <w:t xml:space="preserve"> </w:t>
            </w:r>
            <w:r>
              <w:t>used</w:t>
            </w:r>
            <w:r>
              <w:rPr>
                <w:spacing w:val="-6"/>
              </w:rPr>
              <w:t xml:space="preserve"> </w:t>
            </w:r>
            <w:r>
              <w:t>to develop</w:t>
            </w:r>
            <w:r>
              <w:rPr>
                <w:spacing w:val="15"/>
              </w:rPr>
              <w:t xml:space="preserve"> </w:t>
            </w:r>
            <w:r>
              <w:t>and</w:t>
            </w:r>
            <w:r>
              <w:rPr>
                <w:spacing w:val="16"/>
              </w:rPr>
              <w:t xml:space="preserve"> </w:t>
            </w:r>
            <w:r>
              <w:t>communicate</w:t>
            </w:r>
            <w:r>
              <w:rPr>
                <w:spacing w:val="16"/>
              </w:rPr>
              <w:t xml:space="preserve"> </w:t>
            </w:r>
            <w:r>
              <w:t>ideas.</w:t>
            </w:r>
            <w:r>
              <w:rPr>
                <w:spacing w:val="16"/>
              </w:rPr>
              <w:t xml:space="preserve"> </w:t>
            </w:r>
            <w:r>
              <w:t>They</w:t>
            </w:r>
            <w:r>
              <w:rPr>
                <w:spacing w:val="16"/>
              </w:rPr>
              <w:t xml:space="preserve"> </w:t>
            </w:r>
            <w:r>
              <w:t>acquire</w:t>
            </w:r>
            <w:r>
              <w:rPr>
                <w:spacing w:val="16"/>
              </w:rPr>
              <w:t xml:space="preserve"> </w:t>
            </w:r>
            <w:r>
              <w:t>vocabulary</w:t>
            </w:r>
            <w:r>
              <w:rPr>
                <w:spacing w:val="16"/>
              </w:rPr>
              <w:t xml:space="preserve"> </w:t>
            </w:r>
            <w:r>
              <w:t>and</w:t>
            </w:r>
            <w:r>
              <w:rPr>
                <w:spacing w:val="16"/>
              </w:rPr>
              <w:t xml:space="preserve"> </w:t>
            </w:r>
            <w:r>
              <w:t>learn</w:t>
            </w:r>
            <w:r>
              <w:rPr>
                <w:spacing w:val="15"/>
              </w:rPr>
              <w:t xml:space="preserve"> </w:t>
            </w:r>
            <w:r>
              <w:t>how</w:t>
            </w:r>
            <w:r>
              <w:rPr>
                <w:spacing w:val="16"/>
              </w:rPr>
              <w:t xml:space="preserve"> </w:t>
            </w:r>
            <w:r>
              <w:t>to</w:t>
            </w:r>
            <w:r>
              <w:rPr>
                <w:spacing w:val="16"/>
              </w:rPr>
              <w:t xml:space="preserve"> </w:t>
            </w:r>
            <w:r>
              <w:t>use</w:t>
            </w:r>
            <w:r>
              <w:rPr>
                <w:spacing w:val="16"/>
              </w:rPr>
              <w:t xml:space="preserve"> </w:t>
            </w:r>
            <w:r>
              <w:t>their</w:t>
            </w:r>
            <w:r>
              <w:rPr>
                <w:spacing w:val="16"/>
              </w:rPr>
              <w:t xml:space="preserve"> </w:t>
            </w:r>
            <w:r>
              <w:t>growing</w:t>
            </w:r>
            <w:r>
              <w:rPr>
                <w:spacing w:val="16"/>
              </w:rPr>
              <w:t xml:space="preserve"> </w:t>
            </w:r>
            <w:r>
              <w:t>vocabulary</w:t>
            </w:r>
            <w:r>
              <w:rPr>
                <w:spacing w:val="16"/>
              </w:rPr>
              <w:t xml:space="preserve"> </w:t>
            </w:r>
            <w:r>
              <w:t>meaningfully</w:t>
            </w:r>
            <w:r>
              <w:rPr>
                <w:spacing w:val="16"/>
              </w:rPr>
              <w:t xml:space="preserve"> </w:t>
            </w:r>
            <w:r>
              <w:rPr>
                <w:spacing w:val="-5"/>
              </w:rPr>
              <w:t>in</w:t>
            </w:r>
          </w:p>
          <w:p w14:paraId="7C7B5931" w14:textId="77777777" w:rsidR="00043761" w:rsidRDefault="00000000">
            <w:pPr>
              <w:pStyle w:val="TableParagraph"/>
              <w:spacing w:line="240" w:lineRule="exact"/>
              <w:ind w:left="470"/>
            </w:pPr>
            <w:r>
              <w:t>various</w:t>
            </w:r>
            <w:r>
              <w:rPr>
                <w:spacing w:val="-7"/>
              </w:rPr>
              <w:t xml:space="preserve"> </w:t>
            </w:r>
            <w:r>
              <w:rPr>
                <w:spacing w:val="-2"/>
              </w:rPr>
              <w:t>contexts.</w:t>
            </w:r>
          </w:p>
        </w:tc>
      </w:tr>
      <w:tr w:rsidR="00043761" w14:paraId="5406FA32" w14:textId="77777777">
        <w:trPr>
          <w:trHeight w:val="1031"/>
        </w:trPr>
        <w:tc>
          <w:tcPr>
            <w:tcW w:w="13949" w:type="dxa"/>
            <w:shd w:val="clear" w:color="auto" w:fill="EDEDED"/>
          </w:tcPr>
          <w:p w14:paraId="2829327A" w14:textId="77777777" w:rsidR="00043761" w:rsidRDefault="00000000">
            <w:pPr>
              <w:pStyle w:val="TableParagraph"/>
              <w:ind w:left="470" w:right="11" w:hanging="360"/>
            </w:pPr>
            <w:r>
              <w:t>20.</w:t>
            </w:r>
            <w:r>
              <w:rPr>
                <w:spacing w:val="-54"/>
              </w:rPr>
              <w:t xml:space="preserve"> </w:t>
            </w:r>
            <w:r>
              <w:rPr>
                <w:b/>
              </w:rPr>
              <w:t>Language for Interacting with Others.</w:t>
            </w:r>
            <w:r>
              <w:rPr>
                <w:b/>
                <w:spacing w:val="-1"/>
              </w:rPr>
              <w:t xml:space="preserve"> </w:t>
            </w:r>
            <w:r>
              <w:t>Learners use language for expression, communication, and building interpersonal relationships.</w:t>
            </w:r>
            <w:r>
              <w:rPr>
                <w:spacing w:val="10"/>
              </w:rPr>
              <w:t xml:space="preserve"> </w:t>
            </w:r>
            <w:r>
              <w:t>They</w:t>
            </w:r>
            <w:r>
              <w:rPr>
                <w:spacing w:val="13"/>
              </w:rPr>
              <w:t xml:space="preserve"> </w:t>
            </w:r>
            <w:r>
              <w:t>use</w:t>
            </w:r>
            <w:r>
              <w:rPr>
                <w:spacing w:val="13"/>
              </w:rPr>
              <w:t xml:space="preserve"> </w:t>
            </w:r>
            <w:r>
              <w:t>language</w:t>
            </w:r>
            <w:r>
              <w:rPr>
                <w:spacing w:val="12"/>
              </w:rPr>
              <w:t xml:space="preserve"> </w:t>
            </w:r>
            <w:r>
              <w:t>to</w:t>
            </w:r>
            <w:r>
              <w:rPr>
                <w:spacing w:val="13"/>
              </w:rPr>
              <w:t xml:space="preserve"> </w:t>
            </w:r>
            <w:r>
              <w:t>express</w:t>
            </w:r>
            <w:r>
              <w:rPr>
                <w:spacing w:val="13"/>
              </w:rPr>
              <w:t xml:space="preserve"> </w:t>
            </w:r>
            <w:r>
              <w:t>preferences,</w:t>
            </w:r>
            <w:r>
              <w:rPr>
                <w:spacing w:val="12"/>
              </w:rPr>
              <w:t xml:space="preserve"> </w:t>
            </w:r>
            <w:r>
              <w:t>ideas,</w:t>
            </w:r>
            <w:r>
              <w:rPr>
                <w:spacing w:val="13"/>
              </w:rPr>
              <w:t xml:space="preserve"> </w:t>
            </w:r>
            <w:r>
              <w:t>and</w:t>
            </w:r>
            <w:r>
              <w:rPr>
                <w:spacing w:val="13"/>
              </w:rPr>
              <w:t xml:space="preserve"> </w:t>
            </w:r>
            <w:r>
              <w:t>feelings</w:t>
            </w:r>
            <w:r>
              <w:rPr>
                <w:spacing w:val="12"/>
              </w:rPr>
              <w:t xml:space="preserve"> </w:t>
            </w:r>
            <w:r>
              <w:t>in</w:t>
            </w:r>
            <w:r>
              <w:rPr>
                <w:spacing w:val="13"/>
              </w:rPr>
              <w:t xml:space="preserve"> </w:t>
            </w:r>
            <w:r>
              <w:t>spoken</w:t>
            </w:r>
            <w:r>
              <w:rPr>
                <w:spacing w:val="13"/>
              </w:rPr>
              <w:t xml:space="preserve"> </w:t>
            </w:r>
            <w:r>
              <w:t>interactions.</w:t>
            </w:r>
            <w:r>
              <w:rPr>
                <w:spacing w:val="12"/>
              </w:rPr>
              <w:t xml:space="preserve"> </w:t>
            </w:r>
            <w:r>
              <w:t>They</w:t>
            </w:r>
            <w:r>
              <w:rPr>
                <w:spacing w:val="13"/>
              </w:rPr>
              <w:t xml:space="preserve"> </w:t>
            </w:r>
            <w:r>
              <w:t>also</w:t>
            </w:r>
            <w:r>
              <w:rPr>
                <w:spacing w:val="13"/>
              </w:rPr>
              <w:t xml:space="preserve"> </w:t>
            </w:r>
            <w:r>
              <w:t>learn</w:t>
            </w:r>
            <w:r>
              <w:rPr>
                <w:spacing w:val="13"/>
              </w:rPr>
              <w:t xml:space="preserve"> </w:t>
            </w:r>
            <w:r>
              <w:rPr>
                <w:spacing w:val="-2"/>
              </w:rPr>
              <w:t>social</w:t>
            </w:r>
          </w:p>
          <w:p w14:paraId="4F8247BD" w14:textId="77777777" w:rsidR="00043761" w:rsidRDefault="00000000">
            <w:pPr>
              <w:pStyle w:val="TableParagraph"/>
              <w:spacing w:line="254" w:lineRule="exact"/>
              <w:ind w:left="470" w:right="11"/>
            </w:pPr>
            <w:r>
              <w:t>conventions</w:t>
            </w:r>
            <w:r>
              <w:rPr>
                <w:spacing w:val="40"/>
              </w:rPr>
              <w:t xml:space="preserve"> </w:t>
            </w:r>
            <w:r>
              <w:t>when</w:t>
            </w:r>
            <w:r>
              <w:rPr>
                <w:spacing w:val="40"/>
              </w:rPr>
              <w:t xml:space="preserve"> </w:t>
            </w:r>
            <w:r>
              <w:t>interacting</w:t>
            </w:r>
            <w:r>
              <w:rPr>
                <w:spacing w:val="40"/>
              </w:rPr>
              <w:t xml:space="preserve"> </w:t>
            </w:r>
            <w:r>
              <w:t>with</w:t>
            </w:r>
            <w:r>
              <w:rPr>
                <w:spacing w:val="40"/>
              </w:rPr>
              <w:t xml:space="preserve"> </w:t>
            </w:r>
            <w:r>
              <w:t>others</w:t>
            </w:r>
            <w:r>
              <w:rPr>
                <w:spacing w:val="40"/>
              </w:rPr>
              <w:t xml:space="preserve"> </w:t>
            </w:r>
            <w:r>
              <w:t>in</w:t>
            </w:r>
            <w:r>
              <w:rPr>
                <w:spacing w:val="40"/>
              </w:rPr>
              <w:t xml:space="preserve"> </w:t>
            </w:r>
            <w:r>
              <w:t>informal</w:t>
            </w:r>
            <w:r>
              <w:rPr>
                <w:spacing w:val="40"/>
              </w:rPr>
              <w:t xml:space="preserve"> </w:t>
            </w:r>
            <w:r>
              <w:t>and</w:t>
            </w:r>
            <w:r>
              <w:rPr>
                <w:spacing w:val="40"/>
              </w:rPr>
              <w:t xml:space="preserve"> </w:t>
            </w:r>
            <w:r>
              <w:t>structured</w:t>
            </w:r>
            <w:r>
              <w:rPr>
                <w:spacing w:val="40"/>
              </w:rPr>
              <w:t xml:space="preserve"> </w:t>
            </w:r>
            <w:r>
              <w:t>situations.</w:t>
            </w:r>
            <w:r>
              <w:rPr>
                <w:spacing w:val="40"/>
              </w:rPr>
              <w:t xml:space="preserve"> </w:t>
            </w:r>
            <w:r>
              <w:t>They</w:t>
            </w:r>
            <w:r>
              <w:rPr>
                <w:spacing w:val="40"/>
              </w:rPr>
              <w:t xml:space="preserve"> </w:t>
            </w:r>
            <w:r>
              <w:t>learn</w:t>
            </w:r>
            <w:r>
              <w:rPr>
                <w:spacing w:val="40"/>
              </w:rPr>
              <w:t xml:space="preserve"> </w:t>
            </w:r>
            <w:r>
              <w:t>that</w:t>
            </w:r>
            <w:r>
              <w:rPr>
                <w:spacing w:val="40"/>
              </w:rPr>
              <w:t xml:space="preserve"> </w:t>
            </w:r>
            <w:r>
              <w:t>language</w:t>
            </w:r>
            <w:r>
              <w:rPr>
                <w:spacing w:val="40"/>
              </w:rPr>
              <w:t xml:space="preserve"> </w:t>
            </w:r>
            <w:r>
              <w:t>use</w:t>
            </w:r>
            <w:r>
              <w:rPr>
                <w:spacing w:val="40"/>
              </w:rPr>
              <w:t xml:space="preserve"> </w:t>
            </w:r>
            <w:r>
              <w:t>varies depending on the purpose, relationships, social setting, and audience.</w:t>
            </w:r>
          </w:p>
        </w:tc>
      </w:tr>
      <w:tr w:rsidR="00043761" w14:paraId="60E75866" w14:textId="77777777">
        <w:trPr>
          <w:trHeight w:val="517"/>
        </w:trPr>
        <w:tc>
          <w:tcPr>
            <w:tcW w:w="13949" w:type="dxa"/>
          </w:tcPr>
          <w:p w14:paraId="2AB93685" w14:textId="77777777" w:rsidR="00043761" w:rsidRDefault="00000000">
            <w:pPr>
              <w:pStyle w:val="TableParagraph"/>
              <w:spacing w:line="257" w:lineRule="exact"/>
              <w:ind w:left="110"/>
            </w:pPr>
            <w:r>
              <w:rPr>
                <w:spacing w:val="-2"/>
              </w:rPr>
              <w:t>21.</w:t>
            </w:r>
            <w:r>
              <w:rPr>
                <w:spacing w:val="-55"/>
              </w:rPr>
              <w:t xml:space="preserve"> </w:t>
            </w:r>
            <w:r>
              <w:rPr>
                <w:b/>
                <w:spacing w:val="-2"/>
              </w:rPr>
              <w:t>Literacy.</w:t>
            </w:r>
            <w:r>
              <w:rPr>
                <w:b/>
                <w:spacing w:val="-12"/>
              </w:rPr>
              <w:t xml:space="preserve"> </w:t>
            </w:r>
            <w:r>
              <w:rPr>
                <w:spacing w:val="-2"/>
              </w:rPr>
              <w:t>It</w:t>
            </w:r>
            <w:r>
              <w:rPr>
                <w:spacing w:val="-6"/>
              </w:rPr>
              <w:t xml:space="preserve"> </w:t>
            </w:r>
            <w:r>
              <w:rPr>
                <w:spacing w:val="-2"/>
              </w:rPr>
              <w:t>goes</w:t>
            </w:r>
            <w:r>
              <w:rPr>
                <w:spacing w:val="-8"/>
              </w:rPr>
              <w:t xml:space="preserve"> </w:t>
            </w:r>
            <w:r>
              <w:rPr>
                <w:spacing w:val="-2"/>
              </w:rPr>
              <w:t>beyond</w:t>
            </w:r>
            <w:r>
              <w:rPr>
                <w:spacing w:val="-8"/>
              </w:rPr>
              <w:t xml:space="preserve"> </w:t>
            </w:r>
            <w:r>
              <w:rPr>
                <w:spacing w:val="-2"/>
              </w:rPr>
              <w:t>the</w:t>
            </w:r>
            <w:r>
              <w:rPr>
                <w:spacing w:val="-8"/>
              </w:rPr>
              <w:t xml:space="preserve"> </w:t>
            </w:r>
            <w:r>
              <w:rPr>
                <w:spacing w:val="-2"/>
              </w:rPr>
              <w:t>ability</w:t>
            </w:r>
            <w:r>
              <w:rPr>
                <w:spacing w:val="-8"/>
              </w:rPr>
              <w:t xml:space="preserve"> </w:t>
            </w:r>
            <w:r>
              <w:rPr>
                <w:spacing w:val="-2"/>
              </w:rPr>
              <w:t>to</w:t>
            </w:r>
            <w:r>
              <w:rPr>
                <w:spacing w:val="-8"/>
              </w:rPr>
              <w:t xml:space="preserve"> </w:t>
            </w:r>
            <w:r>
              <w:rPr>
                <w:spacing w:val="-2"/>
              </w:rPr>
              <w:t>read</w:t>
            </w:r>
            <w:r>
              <w:rPr>
                <w:spacing w:val="-7"/>
              </w:rPr>
              <w:t xml:space="preserve"> </w:t>
            </w:r>
            <w:r>
              <w:rPr>
                <w:spacing w:val="-2"/>
              </w:rPr>
              <w:t>and</w:t>
            </w:r>
            <w:r>
              <w:rPr>
                <w:spacing w:val="-8"/>
              </w:rPr>
              <w:t xml:space="preserve"> </w:t>
            </w:r>
            <w:r>
              <w:rPr>
                <w:spacing w:val="-2"/>
              </w:rPr>
              <w:t>write</w:t>
            </w:r>
            <w:r>
              <w:rPr>
                <w:spacing w:val="-8"/>
              </w:rPr>
              <w:t xml:space="preserve"> </w:t>
            </w:r>
            <w:r>
              <w:rPr>
                <w:spacing w:val="-2"/>
              </w:rPr>
              <w:t>as</w:t>
            </w:r>
            <w:r>
              <w:rPr>
                <w:spacing w:val="-8"/>
              </w:rPr>
              <w:t xml:space="preserve"> </w:t>
            </w:r>
            <w:r>
              <w:rPr>
                <w:spacing w:val="-2"/>
              </w:rPr>
              <w:t>it</w:t>
            </w:r>
            <w:r>
              <w:rPr>
                <w:spacing w:val="-7"/>
              </w:rPr>
              <w:t xml:space="preserve"> </w:t>
            </w:r>
            <w:r>
              <w:rPr>
                <w:spacing w:val="-2"/>
              </w:rPr>
              <w:t>entails</w:t>
            </w:r>
            <w:r>
              <w:rPr>
                <w:spacing w:val="-8"/>
              </w:rPr>
              <w:t xml:space="preserve"> </w:t>
            </w:r>
            <w:r>
              <w:rPr>
                <w:spacing w:val="-2"/>
              </w:rPr>
              <w:t>“developing</w:t>
            </w:r>
            <w:r>
              <w:rPr>
                <w:spacing w:val="-7"/>
              </w:rPr>
              <w:t xml:space="preserve"> </w:t>
            </w:r>
            <w:r>
              <w:rPr>
                <w:spacing w:val="-2"/>
              </w:rPr>
              <w:t>knowledge</w:t>
            </w:r>
            <w:r>
              <w:rPr>
                <w:spacing w:val="-8"/>
              </w:rPr>
              <w:t xml:space="preserve"> </w:t>
            </w:r>
            <w:r>
              <w:rPr>
                <w:spacing w:val="-2"/>
              </w:rPr>
              <w:t>and</w:t>
            </w:r>
            <w:r>
              <w:rPr>
                <w:spacing w:val="-8"/>
              </w:rPr>
              <w:t xml:space="preserve"> </w:t>
            </w:r>
            <w:r>
              <w:rPr>
                <w:spacing w:val="-2"/>
              </w:rPr>
              <w:t>skills</w:t>
            </w:r>
            <w:r>
              <w:rPr>
                <w:spacing w:val="-8"/>
              </w:rPr>
              <w:t xml:space="preserve"> </w:t>
            </w:r>
            <w:r>
              <w:rPr>
                <w:spacing w:val="-2"/>
              </w:rPr>
              <w:t>to</w:t>
            </w:r>
            <w:r>
              <w:rPr>
                <w:spacing w:val="-8"/>
              </w:rPr>
              <w:t xml:space="preserve"> </w:t>
            </w:r>
            <w:r>
              <w:rPr>
                <w:spacing w:val="-2"/>
              </w:rPr>
              <w:t>confidently</w:t>
            </w:r>
            <w:r>
              <w:rPr>
                <w:spacing w:val="-8"/>
              </w:rPr>
              <w:t xml:space="preserve"> </w:t>
            </w:r>
            <w:r>
              <w:rPr>
                <w:spacing w:val="-2"/>
              </w:rPr>
              <w:t>use</w:t>
            </w:r>
            <w:r>
              <w:rPr>
                <w:spacing w:val="-7"/>
              </w:rPr>
              <w:t xml:space="preserve"> </w:t>
            </w:r>
            <w:r>
              <w:rPr>
                <w:spacing w:val="-2"/>
              </w:rPr>
              <w:t>language</w:t>
            </w:r>
          </w:p>
          <w:p w14:paraId="1E6D4471" w14:textId="77777777" w:rsidR="00043761" w:rsidRDefault="00000000">
            <w:pPr>
              <w:pStyle w:val="TableParagraph"/>
              <w:spacing w:before="1" w:line="240" w:lineRule="exact"/>
              <w:ind w:left="470"/>
            </w:pPr>
            <w:r>
              <w:t>for</w:t>
            </w:r>
            <w:r>
              <w:rPr>
                <w:spacing w:val="-7"/>
              </w:rPr>
              <w:t xml:space="preserve"> </w:t>
            </w:r>
            <w:r>
              <w:t>learning</w:t>
            </w:r>
            <w:r>
              <w:rPr>
                <w:spacing w:val="-6"/>
              </w:rPr>
              <w:t xml:space="preserve"> </w:t>
            </w:r>
            <w:r>
              <w:t>and</w:t>
            </w:r>
            <w:r>
              <w:rPr>
                <w:spacing w:val="-6"/>
              </w:rPr>
              <w:t xml:space="preserve"> </w:t>
            </w:r>
            <w:r>
              <w:t>in</w:t>
            </w:r>
            <w:r>
              <w:rPr>
                <w:spacing w:val="-6"/>
              </w:rPr>
              <w:t xml:space="preserve"> </w:t>
            </w:r>
            <w:r>
              <w:t>communication"</w:t>
            </w:r>
            <w:r>
              <w:rPr>
                <w:spacing w:val="-6"/>
              </w:rPr>
              <w:t xml:space="preserve"> </w:t>
            </w:r>
            <w:r>
              <w:t>(ACARA,</w:t>
            </w:r>
            <w:r>
              <w:rPr>
                <w:spacing w:val="-6"/>
              </w:rPr>
              <w:t xml:space="preserve"> </w:t>
            </w:r>
            <w:r>
              <w:rPr>
                <w:spacing w:val="-2"/>
              </w:rPr>
              <w:t>2012).</w:t>
            </w:r>
          </w:p>
        </w:tc>
      </w:tr>
      <w:tr w:rsidR="00043761" w14:paraId="6E04394E" w14:textId="77777777">
        <w:trPr>
          <w:trHeight w:val="518"/>
        </w:trPr>
        <w:tc>
          <w:tcPr>
            <w:tcW w:w="13949" w:type="dxa"/>
            <w:shd w:val="clear" w:color="auto" w:fill="EDEDED"/>
          </w:tcPr>
          <w:p w14:paraId="2637277C" w14:textId="77777777" w:rsidR="00043761" w:rsidRDefault="00000000">
            <w:pPr>
              <w:pStyle w:val="TableParagraph"/>
              <w:spacing w:line="257" w:lineRule="exact"/>
              <w:ind w:left="110"/>
            </w:pPr>
            <w:r>
              <w:t>22.</w:t>
            </w:r>
            <w:r>
              <w:rPr>
                <w:spacing w:val="-54"/>
              </w:rPr>
              <w:t xml:space="preserve"> </w:t>
            </w:r>
            <w:r>
              <w:rPr>
                <w:b/>
              </w:rPr>
              <w:t>Literary</w:t>
            </w:r>
            <w:r>
              <w:rPr>
                <w:b/>
                <w:spacing w:val="-16"/>
              </w:rPr>
              <w:t xml:space="preserve"> </w:t>
            </w:r>
            <w:r>
              <w:rPr>
                <w:b/>
              </w:rPr>
              <w:t>Text.</w:t>
            </w:r>
            <w:r>
              <w:rPr>
                <w:b/>
                <w:spacing w:val="-19"/>
              </w:rPr>
              <w:t xml:space="preserve"> </w:t>
            </w:r>
            <w:r>
              <w:t>Any</w:t>
            </w:r>
            <w:r>
              <w:rPr>
                <w:spacing w:val="-14"/>
              </w:rPr>
              <w:t xml:space="preserve"> </w:t>
            </w:r>
            <w:r>
              <w:t>written</w:t>
            </w:r>
            <w:r>
              <w:rPr>
                <w:spacing w:val="-14"/>
              </w:rPr>
              <w:t xml:space="preserve"> </w:t>
            </w:r>
            <w:r>
              <w:t>and/or</w:t>
            </w:r>
            <w:r>
              <w:rPr>
                <w:spacing w:val="-14"/>
              </w:rPr>
              <w:t xml:space="preserve"> </w:t>
            </w:r>
            <w:r>
              <w:t>spoken</w:t>
            </w:r>
            <w:r>
              <w:rPr>
                <w:spacing w:val="-14"/>
              </w:rPr>
              <w:t xml:space="preserve"> </w:t>
            </w:r>
            <w:r>
              <w:t>work,</w:t>
            </w:r>
            <w:r>
              <w:rPr>
                <w:spacing w:val="-13"/>
              </w:rPr>
              <w:t xml:space="preserve"> </w:t>
            </w:r>
            <w:r>
              <w:t>often</w:t>
            </w:r>
            <w:r>
              <w:rPr>
                <w:spacing w:val="-14"/>
              </w:rPr>
              <w:t xml:space="preserve"> </w:t>
            </w:r>
            <w:r>
              <w:t>fictional,</w:t>
            </w:r>
            <w:r>
              <w:rPr>
                <w:spacing w:val="-14"/>
              </w:rPr>
              <w:t xml:space="preserve"> </w:t>
            </w:r>
            <w:r>
              <w:t>distinguished</w:t>
            </w:r>
            <w:r>
              <w:rPr>
                <w:spacing w:val="-14"/>
              </w:rPr>
              <w:t xml:space="preserve"> </w:t>
            </w:r>
            <w:r>
              <w:t>by</w:t>
            </w:r>
            <w:r>
              <w:rPr>
                <w:spacing w:val="-14"/>
              </w:rPr>
              <w:t xml:space="preserve"> </w:t>
            </w:r>
            <w:r>
              <w:t>its</w:t>
            </w:r>
            <w:r>
              <w:rPr>
                <w:spacing w:val="-14"/>
              </w:rPr>
              <w:t xml:space="preserve"> </w:t>
            </w:r>
            <w:r>
              <w:t>cultural</w:t>
            </w:r>
            <w:r>
              <w:rPr>
                <w:spacing w:val="-14"/>
              </w:rPr>
              <w:t xml:space="preserve"> </w:t>
            </w:r>
            <w:r>
              <w:t>value</w:t>
            </w:r>
            <w:r>
              <w:rPr>
                <w:spacing w:val="-14"/>
              </w:rPr>
              <w:t xml:space="preserve"> </w:t>
            </w:r>
            <w:r>
              <w:t>that</w:t>
            </w:r>
            <w:r>
              <w:rPr>
                <w:spacing w:val="-13"/>
              </w:rPr>
              <w:t xml:space="preserve"> </w:t>
            </w:r>
            <w:r>
              <w:t>represents</w:t>
            </w:r>
            <w:r>
              <w:rPr>
                <w:spacing w:val="-14"/>
              </w:rPr>
              <w:t xml:space="preserve"> </w:t>
            </w:r>
            <w:r>
              <w:rPr>
                <w:spacing w:val="-2"/>
              </w:rPr>
              <w:t>significant</w:t>
            </w:r>
          </w:p>
          <w:p w14:paraId="2CF27F23" w14:textId="77777777" w:rsidR="00043761" w:rsidRDefault="00000000">
            <w:pPr>
              <w:pStyle w:val="TableParagraph"/>
              <w:spacing w:before="1" w:line="240" w:lineRule="exact"/>
              <w:ind w:left="470"/>
            </w:pPr>
            <w:r>
              <w:t>human</w:t>
            </w:r>
            <w:r>
              <w:rPr>
                <w:spacing w:val="-7"/>
              </w:rPr>
              <w:t xml:space="preserve"> </w:t>
            </w:r>
            <w:r>
              <w:t>experiences.</w:t>
            </w:r>
            <w:r>
              <w:rPr>
                <w:spacing w:val="-7"/>
              </w:rPr>
              <w:t xml:space="preserve"> </w:t>
            </w:r>
            <w:r>
              <w:t>Examples</w:t>
            </w:r>
            <w:r>
              <w:rPr>
                <w:spacing w:val="-6"/>
              </w:rPr>
              <w:t xml:space="preserve"> </w:t>
            </w:r>
            <w:r>
              <w:t>include</w:t>
            </w:r>
            <w:r>
              <w:rPr>
                <w:spacing w:val="-7"/>
              </w:rPr>
              <w:t xml:space="preserve"> </w:t>
            </w:r>
            <w:r>
              <w:t>poetry,</w:t>
            </w:r>
            <w:r>
              <w:rPr>
                <w:spacing w:val="-6"/>
              </w:rPr>
              <w:t xml:space="preserve"> </w:t>
            </w:r>
            <w:r>
              <w:t>prose</w:t>
            </w:r>
            <w:r>
              <w:rPr>
                <w:spacing w:val="-7"/>
              </w:rPr>
              <w:t xml:space="preserve"> </w:t>
            </w:r>
            <w:r>
              <w:t>(short</w:t>
            </w:r>
            <w:r>
              <w:rPr>
                <w:spacing w:val="-7"/>
              </w:rPr>
              <w:t xml:space="preserve"> </w:t>
            </w:r>
            <w:r>
              <w:t>story</w:t>
            </w:r>
            <w:r>
              <w:rPr>
                <w:spacing w:val="-6"/>
              </w:rPr>
              <w:t xml:space="preserve"> </w:t>
            </w:r>
            <w:r>
              <w:t>and</w:t>
            </w:r>
            <w:r>
              <w:rPr>
                <w:spacing w:val="-7"/>
              </w:rPr>
              <w:t xml:space="preserve"> </w:t>
            </w:r>
            <w:r>
              <w:t>novel),</w:t>
            </w:r>
            <w:r>
              <w:rPr>
                <w:spacing w:val="-6"/>
              </w:rPr>
              <w:t xml:space="preserve"> </w:t>
            </w:r>
            <w:r>
              <w:t>drama,</w:t>
            </w:r>
            <w:r>
              <w:rPr>
                <w:spacing w:val="-7"/>
              </w:rPr>
              <w:t xml:space="preserve"> </w:t>
            </w:r>
            <w:r>
              <w:t>theatre,</w:t>
            </w:r>
            <w:r>
              <w:rPr>
                <w:spacing w:val="-6"/>
              </w:rPr>
              <w:t xml:space="preserve"> </w:t>
            </w:r>
            <w:r>
              <w:rPr>
                <w:spacing w:val="-2"/>
              </w:rPr>
              <w:t>film.</w:t>
            </w:r>
          </w:p>
        </w:tc>
      </w:tr>
      <w:tr w:rsidR="00043761" w14:paraId="1FD0BCA6" w14:textId="77777777">
        <w:trPr>
          <w:trHeight w:val="513"/>
        </w:trPr>
        <w:tc>
          <w:tcPr>
            <w:tcW w:w="13949" w:type="dxa"/>
          </w:tcPr>
          <w:p w14:paraId="33174C23" w14:textId="77777777" w:rsidR="00043761" w:rsidRDefault="00000000">
            <w:pPr>
              <w:pStyle w:val="TableParagraph"/>
              <w:spacing w:line="254" w:lineRule="exact"/>
              <w:ind w:left="470" w:right="11" w:hanging="360"/>
            </w:pPr>
            <w:r>
              <w:t>23.</w:t>
            </w:r>
            <w:r>
              <w:rPr>
                <w:spacing w:val="-54"/>
              </w:rPr>
              <w:t xml:space="preserve"> </w:t>
            </w:r>
            <w:r>
              <w:rPr>
                <w:b/>
              </w:rPr>
              <w:t>Macroskills.</w:t>
            </w:r>
            <w:r>
              <w:rPr>
                <w:b/>
                <w:spacing w:val="-8"/>
              </w:rPr>
              <w:t xml:space="preserve"> </w:t>
            </w:r>
            <w:r>
              <w:t>This</w:t>
            </w:r>
            <w:r>
              <w:rPr>
                <w:spacing w:val="-2"/>
              </w:rPr>
              <w:t xml:space="preserve"> </w:t>
            </w:r>
            <w:r>
              <w:t>refers</w:t>
            </w:r>
            <w:r>
              <w:rPr>
                <w:spacing w:val="-2"/>
              </w:rPr>
              <w:t xml:space="preserve"> </w:t>
            </w:r>
            <w:r>
              <w:t>to</w:t>
            </w:r>
            <w:r>
              <w:rPr>
                <w:spacing w:val="-2"/>
              </w:rPr>
              <w:t xml:space="preserve"> </w:t>
            </w:r>
            <w:r>
              <w:t>the</w:t>
            </w:r>
            <w:r>
              <w:rPr>
                <w:spacing w:val="-2"/>
              </w:rPr>
              <w:t xml:space="preserve"> </w:t>
            </w:r>
            <w:r>
              <w:t>primary,</w:t>
            </w:r>
            <w:r>
              <w:rPr>
                <w:spacing w:val="-2"/>
              </w:rPr>
              <w:t xml:space="preserve"> </w:t>
            </w:r>
            <w:r>
              <w:t>key,</w:t>
            </w:r>
            <w:r>
              <w:rPr>
                <w:spacing w:val="-2"/>
              </w:rPr>
              <w:t xml:space="preserve"> </w:t>
            </w:r>
            <w:r>
              <w:t>main,</w:t>
            </w:r>
            <w:r>
              <w:rPr>
                <w:spacing w:val="-2"/>
              </w:rPr>
              <w:t xml:space="preserve"> </w:t>
            </w:r>
            <w:r>
              <w:t>and</w:t>
            </w:r>
            <w:r>
              <w:rPr>
                <w:spacing w:val="-2"/>
              </w:rPr>
              <w:t xml:space="preserve"> </w:t>
            </w:r>
            <w:r>
              <w:t>largest</w:t>
            </w:r>
            <w:r>
              <w:rPr>
                <w:spacing w:val="-2"/>
              </w:rPr>
              <w:t xml:space="preserve"> </w:t>
            </w:r>
            <w:r>
              <w:t>skill</w:t>
            </w:r>
            <w:r>
              <w:rPr>
                <w:spacing w:val="-2"/>
              </w:rPr>
              <w:t xml:space="preserve"> </w:t>
            </w:r>
            <w:r>
              <w:t>set</w:t>
            </w:r>
            <w:r>
              <w:rPr>
                <w:spacing w:val="-2"/>
              </w:rPr>
              <w:t xml:space="preserve"> </w:t>
            </w:r>
            <w:r>
              <w:t>relative</w:t>
            </w:r>
            <w:r>
              <w:rPr>
                <w:spacing w:val="-2"/>
              </w:rPr>
              <w:t xml:space="preserve"> </w:t>
            </w:r>
            <w:r>
              <w:t>to</w:t>
            </w:r>
            <w:r>
              <w:rPr>
                <w:spacing w:val="-2"/>
              </w:rPr>
              <w:t xml:space="preserve"> </w:t>
            </w:r>
            <w:r>
              <w:t>a</w:t>
            </w:r>
            <w:r>
              <w:rPr>
                <w:spacing w:val="-2"/>
              </w:rPr>
              <w:t xml:space="preserve"> </w:t>
            </w:r>
            <w:r>
              <w:t>particular</w:t>
            </w:r>
            <w:r>
              <w:rPr>
                <w:spacing w:val="-2"/>
              </w:rPr>
              <w:t xml:space="preserve"> </w:t>
            </w:r>
            <w:r>
              <w:t>context.</w:t>
            </w:r>
            <w:r>
              <w:rPr>
                <w:spacing w:val="-2"/>
              </w:rPr>
              <w:t xml:space="preserve"> </w:t>
            </w:r>
            <w:r>
              <w:t>The</w:t>
            </w:r>
            <w:r>
              <w:rPr>
                <w:spacing w:val="-2"/>
              </w:rPr>
              <w:t xml:space="preserve"> </w:t>
            </w:r>
            <w:r>
              <w:t>four</w:t>
            </w:r>
            <w:r>
              <w:rPr>
                <w:spacing w:val="-2"/>
              </w:rPr>
              <w:t xml:space="preserve"> </w:t>
            </w:r>
            <w:r>
              <w:t>macro</w:t>
            </w:r>
            <w:r>
              <w:rPr>
                <w:spacing w:val="-2"/>
              </w:rPr>
              <w:t xml:space="preserve"> </w:t>
            </w:r>
            <w:r>
              <w:t>skills are reading, listening, writing, and speaking.</w:t>
            </w:r>
          </w:p>
        </w:tc>
      </w:tr>
      <w:tr w:rsidR="00043761" w14:paraId="67A5D28E" w14:textId="77777777">
        <w:trPr>
          <w:trHeight w:val="258"/>
        </w:trPr>
        <w:tc>
          <w:tcPr>
            <w:tcW w:w="13949" w:type="dxa"/>
            <w:shd w:val="clear" w:color="auto" w:fill="EDEDED"/>
          </w:tcPr>
          <w:p w14:paraId="25E1EF4B" w14:textId="77777777" w:rsidR="00043761" w:rsidRDefault="00000000">
            <w:pPr>
              <w:pStyle w:val="TableParagraph"/>
              <w:spacing w:line="239" w:lineRule="exact"/>
              <w:ind w:left="110"/>
            </w:pPr>
            <w:r>
              <w:t>24.</w:t>
            </w:r>
            <w:r>
              <w:rPr>
                <w:spacing w:val="-56"/>
              </w:rPr>
              <w:t xml:space="preserve"> </w:t>
            </w:r>
            <w:r>
              <w:rPr>
                <w:b/>
              </w:rPr>
              <w:t>Multilingualism.</w:t>
            </w:r>
            <w:r>
              <w:rPr>
                <w:b/>
                <w:spacing w:val="-11"/>
              </w:rPr>
              <w:t xml:space="preserve"> </w:t>
            </w:r>
            <w:r>
              <w:t>This</w:t>
            </w:r>
            <w:r>
              <w:rPr>
                <w:spacing w:val="-6"/>
              </w:rPr>
              <w:t xml:space="preserve"> </w:t>
            </w:r>
            <w:r>
              <w:t>refers</w:t>
            </w:r>
            <w:r>
              <w:rPr>
                <w:spacing w:val="-6"/>
              </w:rPr>
              <w:t xml:space="preserve"> </w:t>
            </w:r>
            <w:r>
              <w:t>to</w:t>
            </w:r>
            <w:r>
              <w:rPr>
                <w:spacing w:val="-6"/>
              </w:rPr>
              <w:t xml:space="preserve"> </w:t>
            </w:r>
            <w:r>
              <w:t>the</w:t>
            </w:r>
            <w:r>
              <w:rPr>
                <w:spacing w:val="-5"/>
              </w:rPr>
              <w:t xml:space="preserve"> </w:t>
            </w:r>
            <w:r>
              <w:t>ability</w:t>
            </w:r>
            <w:r>
              <w:rPr>
                <w:spacing w:val="-6"/>
              </w:rPr>
              <w:t xml:space="preserve"> </w:t>
            </w:r>
            <w:r>
              <w:t>to</w:t>
            </w:r>
            <w:r>
              <w:rPr>
                <w:spacing w:val="-6"/>
              </w:rPr>
              <w:t xml:space="preserve"> </w:t>
            </w:r>
            <w:r>
              <w:t>use</w:t>
            </w:r>
            <w:r>
              <w:rPr>
                <w:spacing w:val="-6"/>
              </w:rPr>
              <w:t xml:space="preserve"> </w:t>
            </w:r>
            <w:r>
              <w:t>multiple</w:t>
            </w:r>
            <w:r>
              <w:rPr>
                <w:spacing w:val="-5"/>
              </w:rPr>
              <w:t xml:space="preserve"> </w:t>
            </w:r>
            <w:r>
              <w:rPr>
                <w:spacing w:val="-2"/>
              </w:rPr>
              <w:t>languages.</w:t>
            </w:r>
          </w:p>
        </w:tc>
      </w:tr>
      <w:tr w:rsidR="00043761" w14:paraId="67D39E5C" w14:textId="77777777">
        <w:trPr>
          <w:trHeight w:val="1036"/>
        </w:trPr>
        <w:tc>
          <w:tcPr>
            <w:tcW w:w="13949" w:type="dxa"/>
          </w:tcPr>
          <w:p w14:paraId="5F8B8845" w14:textId="77777777" w:rsidR="00043761" w:rsidRDefault="00000000">
            <w:pPr>
              <w:pStyle w:val="TableParagraph"/>
              <w:ind w:left="470" w:right="88" w:hanging="360"/>
              <w:jc w:val="both"/>
            </w:pPr>
            <w:r>
              <w:t>25.</w:t>
            </w:r>
            <w:r>
              <w:rPr>
                <w:spacing w:val="-18"/>
              </w:rPr>
              <w:t xml:space="preserve"> </w:t>
            </w:r>
            <w:r>
              <w:rPr>
                <w:b/>
              </w:rPr>
              <w:t>Multimedia.</w:t>
            </w:r>
            <w:r>
              <w:rPr>
                <w:b/>
                <w:spacing w:val="-19"/>
              </w:rPr>
              <w:t xml:space="preserve"> </w:t>
            </w:r>
            <w:r>
              <w:t>The</w:t>
            </w:r>
            <w:r>
              <w:rPr>
                <w:spacing w:val="-15"/>
              </w:rPr>
              <w:t xml:space="preserve"> </w:t>
            </w:r>
            <w:r>
              <w:t>combined use of various forms of media, such as text, audio, video, graphics, and interactive elements, to convey</w:t>
            </w:r>
            <w:r>
              <w:rPr>
                <w:spacing w:val="-18"/>
              </w:rPr>
              <w:t xml:space="preserve"> </w:t>
            </w:r>
            <w:r>
              <w:t>information</w:t>
            </w:r>
            <w:r>
              <w:rPr>
                <w:spacing w:val="-17"/>
              </w:rPr>
              <w:t xml:space="preserve"> </w:t>
            </w:r>
            <w:r>
              <w:t>or</w:t>
            </w:r>
            <w:r>
              <w:rPr>
                <w:spacing w:val="-18"/>
              </w:rPr>
              <w:t xml:space="preserve"> </w:t>
            </w:r>
            <w:r>
              <w:t>tell</w:t>
            </w:r>
            <w:r>
              <w:rPr>
                <w:spacing w:val="-17"/>
              </w:rPr>
              <w:t xml:space="preserve"> </w:t>
            </w:r>
            <w:r>
              <w:t>a</w:t>
            </w:r>
            <w:r>
              <w:rPr>
                <w:spacing w:val="-18"/>
              </w:rPr>
              <w:t xml:space="preserve"> </w:t>
            </w:r>
            <w:r>
              <w:t>story.</w:t>
            </w:r>
            <w:r>
              <w:rPr>
                <w:spacing w:val="-17"/>
              </w:rPr>
              <w:t xml:space="preserve"> </w:t>
            </w:r>
            <w:r>
              <w:t>It</w:t>
            </w:r>
            <w:r>
              <w:rPr>
                <w:spacing w:val="-18"/>
              </w:rPr>
              <w:t xml:space="preserve"> </w:t>
            </w:r>
            <w:r>
              <w:t>involves</w:t>
            </w:r>
            <w:r>
              <w:rPr>
                <w:spacing w:val="-17"/>
              </w:rPr>
              <w:t xml:space="preserve"> </w:t>
            </w:r>
            <w:r>
              <w:t>the</w:t>
            </w:r>
            <w:r>
              <w:rPr>
                <w:spacing w:val="-18"/>
              </w:rPr>
              <w:t xml:space="preserve"> </w:t>
            </w:r>
            <w:r>
              <w:t>integration</w:t>
            </w:r>
            <w:r>
              <w:rPr>
                <w:spacing w:val="-17"/>
              </w:rPr>
              <w:t xml:space="preserve"> </w:t>
            </w:r>
            <w:r>
              <w:t>of</w:t>
            </w:r>
            <w:r>
              <w:rPr>
                <w:spacing w:val="-18"/>
              </w:rPr>
              <w:t xml:space="preserve"> </w:t>
            </w:r>
            <w:r>
              <w:t>different</w:t>
            </w:r>
            <w:r>
              <w:rPr>
                <w:spacing w:val="-17"/>
              </w:rPr>
              <w:t xml:space="preserve"> </w:t>
            </w:r>
            <w:r>
              <w:t>media</w:t>
            </w:r>
            <w:r>
              <w:rPr>
                <w:spacing w:val="-18"/>
              </w:rPr>
              <w:t xml:space="preserve"> </w:t>
            </w:r>
            <w:r>
              <w:t>formats</w:t>
            </w:r>
            <w:r>
              <w:rPr>
                <w:spacing w:val="-17"/>
              </w:rPr>
              <w:t xml:space="preserve"> </w:t>
            </w:r>
            <w:r>
              <w:t>to</w:t>
            </w:r>
            <w:r>
              <w:rPr>
                <w:spacing w:val="-18"/>
              </w:rPr>
              <w:t xml:space="preserve"> </w:t>
            </w:r>
            <w:r>
              <w:t>create</w:t>
            </w:r>
            <w:r>
              <w:rPr>
                <w:spacing w:val="-17"/>
              </w:rPr>
              <w:t xml:space="preserve"> </w:t>
            </w:r>
            <w:r>
              <w:t>a</w:t>
            </w:r>
            <w:r>
              <w:rPr>
                <w:spacing w:val="-18"/>
              </w:rPr>
              <w:t xml:space="preserve"> </w:t>
            </w:r>
            <w:r>
              <w:t>rich</w:t>
            </w:r>
            <w:r>
              <w:rPr>
                <w:spacing w:val="-17"/>
              </w:rPr>
              <w:t xml:space="preserve"> </w:t>
            </w:r>
            <w:r>
              <w:t>and</w:t>
            </w:r>
            <w:r>
              <w:rPr>
                <w:spacing w:val="-18"/>
              </w:rPr>
              <w:t xml:space="preserve"> </w:t>
            </w:r>
            <w:r>
              <w:t>engaging</w:t>
            </w:r>
            <w:r>
              <w:rPr>
                <w:spacing w:val="-17"/>
              </w:rPr>
              <w:t xml:space="preserve"> </w:t>
            </w:r>
            <w:r>
              <w:t>experience for</w:t>
            </w:r>
            <w:r>
              <w:rPr>
                <w:spacing w:val="40"/>
              </w:rPr>
              <w:t xml:space="preserve"> </w:t>
            </w:r>
            <w:r>
              <w:t>the</w:t>
            </w:r>
            <w:r>
              <w:rPr>
                <w:spacing w:val="40"/>
              </w:rPr>
              <w:t xml:space="preserve"> </w:t>
            </w:r>
            <w:r>
              <w:t>audience.</w:t>
            </w:r>
            <w:r>
              <w:rPr>
                <w:spacing w:val="40"/>
              </w:rPr>
              <w:t xml:space="preserve"> </w:t>
            </w:r>
            <w:r>
              <w:t>Multimedia</w:t>
            </w:r>
            <w:r>
              <w:rPr>
                <w:spacing w:val="40"/>
              </w:rPr>
              <w:t xml:space="preserve"> </w:t>
            </w:r>
            <w:r>
              <w:t>can</w:t>
            </w:r>
            <w:r>
              <w:rPr>
                <w:spacing w:val="40"/>
              </w:rPr>
              <w:t xml:space="preserve"> </w:t>
            </w:r>
            <w:r>
              <w:t>be</w:t>
            </w:r>
            <w:r>
              <w:rPr>
                <w:spacing w:val="40"/>
              </w:rPr>
              <w:t xml:space="preserve"> </w:t>
            </w:r>
            <w:r>
              <w:t>found</w:t>
            </w:r>
            <w:r>
              <w:rPr>
                <w:spacing w:val="40"/>
              </w:rPr>
              <w:t xml:space="preserve"> </w:t>
            </w:r>
            <w:r>
              <w:t>in</w:t>
            </w:r>
            <w:r>
              <w:rPr>
                <w:spacing w:val="40"/>
              </w:rPr>
              <w:t xml:space="preserve"> </w:t>
            </w:r>
            <w:r>
              <w:t>various</w:t>
            </w:r>
            <w:r>
              <w:rPr>
                <w:spacing w:val="40"/>
              </w:rPr>
              <w:t xml:space="preserve"> </w:t>
            </w:r>
            <w:r>
              <w:t>forms,</w:t>
            </w:r>
            <w:r>
              <w:rPr>
                <w:spacing w:val="40"/>
              </w:rPr>
              <w:t xml:space="preserve"> </w:t>
            </w:r>
            <w:r>
              <w:t>including</w:t>
            </w:r>
            <w:r>
              <w:rPr>
                <w:spacing w:val="40"/>
              </w:rPr>
              <w:t xml:space="preserve"> </w:t>
            </w:r>
            <w:r>
              <w:t>websites,</w:t>
            </w:r>
            <w:r>
              <w:rPr>
                <w:spacing w:val="40"/>
              </w:rPr>
              <w:t xml:space="preserve"> </w:t>
            </w:r>
            <w:r>
              <w:t>presentations,</w:t>
            </w:r>
            <w:r>
              <w:rPr>
                <w:spacing w:val="40"/>
              </w:rPr>
              <w:t xml:space="preserve"> </w:t>
            </w:r>
            <w:r>
              <w:t>documentaries,</w:t>
            </w:r>
            <w:r>
              <w:rPr>
                <w:spacing w:val="40"/>
              </w:rPr>
              <w:t xml:space="preserve"> </w:t>
            </w:r>
            <w:r>
              <w:t>digital</w:t>
            </w:r>
          </w:p>
          <w:p w14:paraId="06F7B47C" w14:textId="77777777" w:rsidR="00043761" w:rsidRDefault="00000000">
            <w:pPr>
              <w:pStyle w:val="TableParagraph"/>
              <w:spacing w:before="1" w:line="240" w:lineRule="exact"/>
              <w:ind w:left="470"/>
              <w:jc w:val="both"/>
            </w:pPr>
            <w:r>
              <w:t>publications,</w:t>
            </w:r>
            <w:r>
              <w:rPr>
                <w:spacing w:val="-9"/>
              </w:rPr>
              <w:t xml:space="preserve"> </w:t>
            </w:r>
            <w:r>
              <w:t>and</w:t>
            </w:r>
            <w:r>
              <w:rPr>
                <w:spacing w:val="-9"/>
              </w:rPr>
              <w:t xml:space="preserve"> </w:t>
            </w:r>
            <w:r>
              <w:t>interactive</w:t>
            </w:r>
            <w:r>
              <w:rPr>
                <w:spacing w:val="-9"/>
              </w:rPr>
              <w:t xml:space="preserve"> </w:t>
            </w:r>
            <w:r>
              <w:rPr>
                <w:spacing w:val="-2"/>
              </w:rPr>
              <w:t>applications.</w:t>
            </w:r>
          </w:p>
        </w:tc>
      </w:tr>
      <w:tr w:rsidR="00043761" w14:paraId="473313E5" w14:textId="77777777">
        <w:trPr>
          <w:trHeight w:val="513"/>
        </w:trPr>
        <w:tc>
          <w:tcPr>
            <w:tcW w:w="13949" w:type="dxa"/>
            <w:shd w:val="clear" w:color="auto" w:fill="EDEDED"/>
          </w:tcPr>
          <w:p w14:paraId="3C6F1ACB" w14:textId="77777777" w:rsidR="00043761" w:rsidRDefault="00000000">
            <w:pPr>
              <w:pStyle w:val="TableParagraph"/>
              <w:spacing w:line="252" w:lineRule="exact"/>
              <w:ind w:right="90"/>
              <w:jc w:val="right"/>
            </w:pPr>
            <w:r>
              <w:t>26.</w:t>
            </w:r>
            <w:r>
              <w:rPr>
                <w:spacing w:val="-56"/>
              </w:rPr>
              <w:t xml:space="preserve"> </w:t>
            </w:r>
            <w:r>
              <w:rPr>
                <w:b/>
              </w:rPr>
              <w:t>Multimodal.</w:t>
            </w:r>
            <w:r>
              <w:rPr>
                <w:b/>
                <w:spacing w:val="22"/>
              </w:rPr>
              <w:t xml:space="preserve"> </w:t>
            </w:r>
            <w:r>
              <w:t>The</w:t>
            </w:r>
            <w:r>
              <w:rPr>
                <w:spacing w:val="27"/>
              </w:rPr>
              <w:t xml:space="preserve"> </w:t>
            </w:r>
            <w:r>
              <w:t>combination</w:t>
            </w:r>
            <w:r>
              <w:rPr>
                <w:spacing w:val="28"/>
              </w:rPr>
              <w:t xml:space="preserve"> </w:t>
            </w:r>
            <w:r>
              <w:t>of</w:t>
            </w:r>
            <w:r>
              <w:rPr>
                <w:spacing w:val="27"/>
              </w:rPr>
              <w:t xml:space="preserve"> </w:t>
            </w:r>
            <w:r>
              <w:t>multiple</w:t>
            </w:r>
            <w:r>
              <w:rPr>
                <w:spacing w:val="27"/>
              </w:rPr>
              <w:t xml:space="preserve"> </w:t>
            </w:r>
            <w:r>
              <w:t>modes</w:t>
            </w:r>
            <w:r>
              <w:rPr>
                <w:spacing w:val="28"/>
              </w:rPr>
              <w:t xml:space="preserve"> </w:t>
            </w:r>
            <w:r>
              <w:t>of</w:t>
            </w:r>
            <w:r>
              <w:rPr>
                <w:spacing w:val="27"/>
              </w:rPr>
              <w:t xml:space="preserve"> </w:t>
            </w:r>
            <w:r>
              <w:t>communicating</w:t>
            </w:r>
            <w:r>
              <w:rPr>
                <w:spacing w:val="27"/>
              </w:rPr>
              <w:t xml:space="preserve"> </w:t>
            </w:r>
            <w:r>
              <w:t>a</w:t>
            </w:r>
            <w:r>
              <w:rPr>
                <w:spacing w:val="28"/>
              </w:rPr>
              <w:t xml:space="preserve"> </w:t>
            </w:r>
            <w:r>
              <w:t>message.</w:t>
            </w:r>
            <w:r>
              <w:rPr>
                <w:spacing w:val="27"/>
              </w:rPr>
              <w:t xml:space="preserve"> </w:t>
            </w:r>
            <w:r>
              <w:t>Modes</w:t>
            </w:r>
            <w:r>
              <w:rPr>
                <w:spacing w:val="27"/>
              </w:rPr>
              <w:t xml:space="preserve"> </w:t>
            </w:r>
            <w:r>
              <w:t>include</w:t>
            </w:r>
            <w:r>
              <w:rPr>
                <w:spacing w:val="28"/>
              </w:rPr>
              <w:t xml:space="preserve"> </w:t>
            </w:r>
            <w:r>
              <w:t>written</w:t>
            </w:r>
            <w:r>
              <w:rPr>
                <w:spacing w:val="27"/>
              </w:rPr>
              <w:t xml:space="preserve"> </w:t>
            </w:r>
            <w:r>
              <w:t>language,</w:t>
            </w:r>
            <w:r>
              <w:rPr>
                <w:spacing w:val="28"/>
              </w:rPr>
              <w:t xml:space="preserve"> </w:t>
            </w:r>
            <w:r>
              <w:rPr>
                <w:spacing w:val="-2"/>
              </w:rPr>
              <w:t>spoken</w:t>
            </w:r>
          </w:p>
          <w:p w14:paraId="0D63C2C1" w14:textId="77777777" w:rsidR="00043761" w:rsidRDefault="00000000">
            <w:pPr>
              <w:pStyle w:val="TableParagraph"/>
              <w:spacing w:before="1" w:line="240" w:lineRule="exact"/>
              <w:ind w:right="98"/>
              <w:jc w:val="right"/>
            </w:pPr>
            <w:r>
              <w:t>language,</w:t>
            </w:r>
            <w:r>
              <w:rPr>
                <w:spacing w:val="-15"/>
              </w:rPr>
              <w:t xml:space="preserve"> </w:t>
            </w:r>
            <w:r>
              <w:t>and</w:t>
            </w:r>
            <w:r>
              <w:rPr>
                <w:spacing w:val="-14"/>
              </w:rPr>
              <w:t xml:space="preserve"> </w:t>
            </w:r>
            <w:r>
              <w:t>patterns</w:t>
            </w:r>
            <w:r>
              <w:rPr>
                <w:spacing w:val="-14"/>
              </w:rPr>
              <w:t xml:space="preserve"> </w:t>
            </w:r>
            <w:r>
              <w:t>of</w:t>
            </w:r>
            <w:r>
              <w:rPr>
                <w:spacing w:val="-12"/>
              </w:rPr>
              <w:t xml:space="preserve"> </w:t>
            </w:r>
            <w:r>
              <w:t>meaning</w:t>
            </w:r>
            <w:r>
              <w:rPr>
                <w:spacing w:val="-14"/>
              </w:rPr>
              <w:t xml:space="preserve"> </w:t>
            </w:r>
            <w:r>
              <w:t>that</w:t>
            </w:r>
            <w:r>
              <w:rPr>
                <w:spacing w:val="-13"/>
              </w:rPr>
              <w:t xml:space="preserve"> </w:t>
            </w:r>
            <w:r>
              <w:t>are</w:t>
            </w:r>
            <w:r>
              <w:rPr>
                <w:spacing w:val="-14"/>
              </w:rPr>
              <w:t xml:space="preserve"> </w:t>
            </w:r>
            <w:r>
              <w:t>visual,</w:t>
            </w:r>
            <w:r>
              <w:rPr>
                <w:spacing w:val="-12"/>
              </w:rPr>
              <w:t xml:space="preserve"> </w:t>
            </w:r>
            <w:r>
              <w:t>audio,</w:t>
            </w:r>
            <w:r>
              <w:rPr>
                <w:spacing w:val="-13"/>
              </w:rPr>
              <w:t xml:space="preserve"> </w:t>
            </w:r>
            <w:r>
              <w:t>gestural,</w:t>
            </w:r>
            <w:r>
              <w:rPr>
                <w:spacing w:val="-13"/>
              </w:rPr>
              <w:t xml:space="preserve"> </w:t>
            </w:r>
            <w:r>
              <w:t>tactile,</w:t>
            </w:r>
            <w:r>
              <w:rPr>
                <w:spacing w:val="-13"/>
              </w:rPr>
              <w:t xml:space="preserve"> </w:t>
            </w:r>
            <w:r>
              <w:t>and</w:t>
            </w:r>
            <w:r>
              <w:rPr>
                <w:spacing w:val="-13"/>
              </w:rPr>
              <w:t xml:space="preserve"> </w:t>
            </w:r>
            <w:r>
              <w:t>spatial,</w:t>
            </w:r>
            <w:r>
              <w:rPr>
                <w:spacing w:val="-13"/>
              </w:rPr>
              <w:t xml:space="preserve"> </w:t>
            </w:r>
            <w:r>
              <w:t>among</w:t>
            </w:r>
            <w:r>
              <w:rPr>
                <w:spacing w:val="-14"/>
              </w:rPr>
              <w:t xml:space="preserve"> </w:t>
            </w:r>
            <w:r>
              <w:t>others,</w:t>
            </w:r>
            <w:r>
              <w:rPr>
                <w:spacing w:val="-12"/>
              </w:rPr>
              <w:t xml:space="preserve"> </w:t>
            </w:r>
            <w:r>
              <w:t>where</w:t>
            </w:r>
            <w:r>
              <w:rPr>
                <w:spacing w:val="-14"/>
              </w:rPr>
              <w:t xml:space="preserve"> </w:t>
            </w:r>
            <w:r>
              <w:t>every</w:t>
            </w:r>
            <w:r>
              <w:rPr>
                <w:spacing w:val="-14"/>
              </w:rPr>
              <w:t xml:space="preserve"> </w:t>
            </w:r>
            <w:r>
              <w:t>mode</w:t>
            </w:r>
            <w:r>
              <w:rPr>
                <w:spacing w:val="-13"/>
              </w:rPr>
              <w:t xml:space="preserve"> </w:t>
            </w:r>
            <w:r>
              <w:rPr>
                <w:spacing w:val="-4"/>
              </w:rPr>
              <w:t>uses</w:t>
            </w:r>
          </w:p>
        </w:tc>
      </w:tr>
    </w:tbl>
    <w:p w14:paraId="0D8F115C" w14:textId="77777777" w:rsidR="00043761" w:rsidRDefault="00043761">
      <w:pPr>
        <w:pStyle w:val="TableParagraph"/>
        <w:spacing w:line="240" w:lineRule="exact"/>
        <w:jc w:val="right"/>
        <w:sectPr w:rsidR="00043761">
          <w:pgSz w:w="16840" w:h="11910" w:orient="landscape"/>
          <w:pgMar w:top="960" w:right="708" w:bottom="780" w:left="708" w:header="727" w:footer="586" w:gutter="0"/>
          <w:cols w:space="720"/>
        </w:sectPr>
      </w:pPr>
    </w:p>
    <w:p w14:paraId="4499AFBE" w14:textId="77777777" w:rsidR="00043761" w:rsidRDefault="00043761">
      <w:pPr>
        <w:pStyle w:val="BodyText"/>
        <w:spacing w:before="232"/>
        <w:rPr>
          <w:sz w:val="20"/>
        </w:rPr>
      </w:pPr>
    </w:p>
    <w:tbl>
      <w:tblPr>
        <w:tblW w:w="0" w:type="auto"/>
        <w:tblInd w:w="741"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CellMar>
          <w:left w:w="0" w:type="dxa"/>
          <w:right w:w="0" w:type="dxa"/>
        </w:tblCellMar>
        <w:tblLook w:val="01E0" w:firstRow="1" w:lastRow="1" w:firstColumn="1" w:lastColumn="1" w:noHBand="0" w:noVBand="0"/>
      </w:tblPr>
      <w:tblGrid>
        <w:gridCol w:w="13949"/>
      </w:tblGrid>
      <w:tr w:rsidR="00043761" w14:paraId="0BBBACE9" w14:textId="77777777">
        <w:trPr>
          <w:trHeight w:val="518"/>
        </w:trPr>
        <w:tc>
          <w:tcPr>
            <w:tcW w:w="13949" w:type="dxa"/>
            <w:shd w:val="clear" w:color="auto" w:fill="EDEDED"/>
          </w:tcPr>
          <w:p w14:paraId="56F7E423" w14:textId="77777777" w:rsidR="00043761" w:rsidRDefault="00000000">
            <w:pPr>
              <w:pStyle w:val="TableParagraph"/>
              <w:spacing w:line="257" w:lineRule="exact"/>
              <w:ind w:left="470"/>
            </w:pPr>
            <w:r>
              <w:rPr>
                <w:spacing w:val="-2"/>
              </w:rPr>
              <w:t>unique</w:t>
            </w:r>
            <w:r>
              <w:rPr>
                <w:spacing w:val="-6"/>
              </w:rPr>
              <w:t xml:space="preserve"> </w:t>
            </w:r>
            <w:r>
              <w:rPr>
                <w:spacing w:val="-2"/>
              </w:rPr>
              <w:t>semiotic</w:t>
            </w:r>
            <w:r>
              <w:rPr>
                <w:spacing w:val="-5"/>
              </w:rPr>
              <w:t xml:space="preserve"> </w:t>
            </w:r>
            <w:r>
              <w:rPr>
                <w:spacing w:val="-2"/>
              </w:rPr>
              <w:t>resources</w:t>
            </w:r>
            <w:r>
              <w:rPr>
                <w:spacing w:val="-5"/>
              </w:rPr>
              <w:t xml:space="preserve"> </w:t>
            </w:r>
            <w:r>
              <w:rPr>
                <w:spacing w:val="-2"/>
              </w:rPr>
              <w:t>to</w:t>
            </w:r>
            <w:r>
              <w:rPr>
                <w:spacing w:val="-6"/>
              </w:rPr>
              <w:t xml:space="preserve"> </w:t>
            </w:r>
            <w:r>
              <w:rPr>
                <w:spacing w:val="-2"/>
              </w:rPr>
              <w:t>create</w:t>
            </w:r>
            <w:r>
              <w:rPr>
                <w:spacing w:val="-5"/>
              </w:rPr>
              <w:t xml:space="preserve"> </w:t>
            </w:r>
            <w:r>
              <w:rPr>
                <w:spacing w:val="-2"/>
              </w:rPr>
              <w:t>meaning.</w:t>
            </w:r>
            <w:r>
              <w:rPr>
                <w:spacing w:val="-5"/>
              </w:rPr>
              <w:t xml:space="preserve"> </w:t>
            </w:r>
            <w:r>
              <w:rPr>
                <w:spacing w:val="-2"/>
              </w:rPr>
              <w:t>Examples</w:t>
            </w:r>
            <w:r>
              <w:rPr>
                <w:spacing w:val="-5"/>
              </w:rPr>
              <w:t xml:space="preserve"> </w:t>
            </w:r>
            <w:r>
              <w:rPr>
                <w:spacing w:val="-2"/>
              </w:rPr>
              <w:t>include</w:t>
            </w:r>
            <w:r>
              <w:rPr>
                <w:spacing w:val="-6"/>
              </w:rPr>
              <w:t xml:space="preserve"> </w:t>
            </w:r>
            <w:r>
              <w:rPr>
                <w:spacing w:val="-2"/>
              </w:rPr>
              <w:t>picture</w:t>
            </w:r>
            <w:r>
              <w:rPr>
                <w:spacing w:val="-5"/>
              </w:rPr>
              <w:t xml:space="preserve"> </w:t>
            </w:r>
            <w:r>
              <w:rPr>
                <w:spacing w:val="-2"/>
              </w:rPr>
              <w:t>books,</w:t>
            </w:r>
            <w:r>
              <w:rPr>
                <w:spacing w:val="-5"/>
              </w:rPr>
              <w:t xml:space="preserve"> </w:t>
            </w:r>
            <w:r>
              <w:rPr>
                <w:spacing w:val="-2"/>
              </w:rPr>
              <w:t>textbooks,</w:t>
            </w:r>
            <w:r>
              <w:rPr>
                <w:spacing w:val="-5"/>
              </w:rPr>
              <w:t xml:space="preserve"> </w:t>
            </w:r>
            <w:r>
              <w:rPr>
                <w:spacing w:val="-2"/>
              </w:rPr>
              <w:t>graphic</w:t>
            </w:r>
            <w:r>
              <w:rPr>
                <w:spacing w:val="-6"/>
              </w:rPr>
              <w:t xml:space="preserve"> </w:t>
            </w:r>
            <w:r>
              <w:rPr>
                <w:spacing w:val="-2"/>
              </w:rPr>
              <w:t>novels,</w:t>
            </w:r>
            <w:r>
              <w:rPr>
                <w:spacing w:val="-5"/>
              </w:rPr>
              <w:t xml:space="preserve"> </w:t>
            </w:r>
            <w:r>
              <w:rPr>
                <w:spacing w:val="-2"/>
              </w:rPr>
              <w:t>comics,</w:t>
            </w:r>
            <w:r>
              <w:rPr>
                <w:spacing w:val="-5"/>
              </w:rPr>
              <w:t xml:space="preserve"> </w:t>
            </w:r>
            <w:r>
              <w:rPr>
                <w:spacing w:val="-2"/>
              </w:rPr>
              <w:t>and</w:t>
            </w:r>
            <w:r>
              <w:rPr>
                <w:spacing w:val="-5"/>
              </w:rPr>
              <w:t xml:space="preserve"> </w:t>
            </w:r>
            <w:r>
              <w:rPr>
                <w:spacing w:val="-2"/>
              </w:rPr>
              <w:t>posters</w:t>
            </w:r>
          </w:p>
          <w:p w14:paraId="7EF803EE" w14:textId="77777777" w:rsidR="00043761" w:rsidRDefault="00000000">
            <w:pPr>
              <w:pStyle w:val="TableParagraph"/>
              <w:spacing w:before="1" w:line="240" w:lineRule="exact"/>
              <w:ind w:left="470"/>
            </w:pPr>
            <w:r>
              <w:t>(multimodal)</w:t>
            </w:r>
            <w:r>
              <w:rPr>
                <w:spacing w:val="-9"/>
              </w:rPr>
              <w:t xml:space="preserve"> </w:t>
            </w:r>
            <w:r>
              <w:t>and</w:t>
            </w:r>
            <w:r>
              <w:rPr>
                <w:spacing w:val="-6"/>
              </w:rPr>
              <w:t xml:space="preserve"> </w:t>
            </w:r>
            <w:r>
              <w:t>film,</w:t>
            </w:r>
            <w:r>
              <w:rPr>
                <w:spacing w:val="-7"/>
              </w:rPr>
              <w:t xml:space="preserve"> </w:t>
            </w:r>
            <w:r>
              <w:t>animation,</w:t>
            </w:r>
            <w:r>
              <w:rPr>
                <w:spacing w:val="-6"/>
              </w:rPr>
              <w:t xml:space="preserve"> </w:t>
            </w:r>
            <w:r>
              <w:t>slide</w:t>
            </w:r>
            <w:r>
              <w:rPr>
                <w:spacing w:val="-7"/>
              </w:rPr>
              <w:t xml:space="preserve"> </w:t>
            </w:r>
            <w:r>
              <w:t>shows,</w:t>
            </w:r>
            <w:r>
              <w:rPr>
                <w:spacing w:val="-6"/>
              </w:rPr>
              <w:t xml:space="preserve"> </w:t>
            </w:r>
            <w:r>
              <w:t>e-posters,</w:t>
            </w:r>
            <w:r>
              <w:rPr>
                <w:spacing w:val="-7"/>
              </w:rPr>
              <w:t xml:space="preserve"> </w:t>
            </w:r>
            <w:r>
              <w:t>digital</w:t>
            </w:r>
            <w:r>
              <w:rPr>
                <w:spacing w:val="-6"/>
              </w:rPr>
              <w:t xml:space="preserve"> </w:t>
            </w:r>
            <w:r>
              <w:t>stories,</w:t>
            </w:r>
            <w:r>
              <w:rPr>
                <w:spacing w:val="-7"/>
              </w:rPr>
              <w:t xml:space="preserve"> </w:t>
            </w:r>
            <w:r>
              <w:t>and</w:t>
            </w:r>
            <w:r>
              <w:rPr>
                <w:spacing w:val="-6"/>
              </w:rPr>
              <w:t xml:space="preserve"> </w:t>
            </w:r>
            <w:r>
              <w:t>web</w:t>
            </w:r>
            <w:r>
              <w:rPr>
                <w:spacing w:val="-7"/>
              </w:rPr>
              <w:t xml:space="preserve"> </w:t>
            </w:r>
            <w:r>
              <w:t>pages</w:t>
            </w:r>
            <w:r>
              <w:rPr>
                <w:spacing w:val="-6"/>
              </w:rPr>
              <w:t xml:space="preserve"> </w:t>
            </w:r>
            <w:r>
              <w:t>(digital</w:t>
            </w:r>
            <w:r>
              <w:rPr>
                <w:spacing w:val="-6"/>
              </w:rPr>
              <w:t xml:space="preserve"> </w:t>
            </w:r>
            <w:r>
              <w:rPr>
                <w:spacing w:val="-2"/>
              </w:rPr>
              <w:t>multimodal).</w:t>
            </w:r>
          </w:p>
        </w:tc>
      </w:tr>
      <w:tr w:rsidR="00043761" w14:paraId="27E54961" w14:textId="77777777">
        <w:trPr>
          <w:trHeight w:val="513"/>
        </w:trPr>
        <w:tc>
          <w:tcPr>
            <w:tcW w:w="13949" w:type="dxa"/>
          </w:tcPr>
          <w:p w14:paraId="39E52C67" w14:textId="77777777" w:rsidR="00043761" w:rsidRDefault="00000000">
            <w:pPr>
              <w:pStyle w:val="TableParagraph"/>
              <w:spacing w:line="254" w:lineRule="exact"/>
              <w:ind w:left="470" w:right="11" w:hanging="360"/>
            </w:pPr>
            <w:r>
              <w:t>27.</w:t>
            </w:r>
            <w:r>
              <w:rPr>
                <w:spacing w:val="-54"/>
              </w:rPr>
              <w:t xml:space="preserve"> </w:t>
            </w:r>
            <w:r>
              <w:rPr>
                <w:b/>
              </w:rPr>
              <w:t>Oracy.</w:t>
            </w:r>
            <w:r>
              <w:rPr>
                <w:b/>
                <w:spacing w:val="25"/>
              </w:rPr>
              <w:t xml:space="preserve"> </w:t>
            </w:r>
            <w:r>
              <w:t>The</w:t>
            </w:r>
            <w:r>
              <w:rPr>
                <w:spacing w:val="30"/>
              </w:rPr>
              <w:t xml:space="preserve"> </w:t>
            </w:r>
            <w:r>
              <w:t>ability</w:t>
            </w:r>
            <w:r>
              <w:rPr>
                <w:spacing w:val="30"/>
              </w:rPr>
              <w:t xml:space="preserve"> </w:t>
            </w:r>
            <w:r>
              <w:t>to</w:t>
            </w:r>
            <w:r>
              <w:rPr>
                <w:spacing w:val="30"/>
              </w:rPr>
              <w:t xml:space="preserve"> </w:t>
            </w:r>
            <w:r>
              <w:t>express</w:t>
            </w:r>
            <w:r>
              <w:rPr>
                <w:spacing w:val="30"/>
              </w:rPr>
              <w:t xml:space="preserve"> </w:t>
            </w:r>
            <w:r>
              <w:t>oneself</w:t>
            </w:r>
            <w:r>
              <w:rPr>
                <w:spacing w:val="30"/>
              </w:rPr>
              <w:t xml:space="preserve"> </w:t>
            </w:r>
            <w:r>
              <w:t>in</w:t>
            </w:r>
            <w:r>
              <w:rPr>
                <w:spacing w:val="30"/>
              </w:rPr>
              <w:t xml:space="preserve"> </w:t>
            </w:r>
            <w:r>
              <w:t>and</w:t>
            </w:r>
            <w:r>
              <w:rPr>
                <w:spacing w:val="30"/>
              </w:rPr>
              <w:t xml:space="preserve"> </w:t>
            </w:r>
            <w:r>
              <w:t>understand</w:t>
            </w:r>
            <w:r>
              <w:rPr>
                <w:spacing w:val="30"/>
              </w:rPr>
              <w:t xml:space="preserve"> </w:t>
            </w:r>
            <w:r>
              <w:t>spoken</w:t>
            </w:r>
            <w:r>
              <w:rPr>
                <w:spacing w:val="30"/>
              </w:rPr>
              <w:t xml:space="preserve"> </w:t>
            </w:r>
            <w:r>
              <w:t>language;</w:t>
            </w:r>
            <w:r>
              <w:rPr>
                <w:spacing w:val="30"/>
              </w:rPr>
              <w:t xml:space="preserve"> </w:t>
            </w:r>
            <w:r>
              <w:t>and</w:t>
            </w:r>
            <w:r>
              <w:rPr>
                <w:spacing w:val="30"/>
              </w:rPr>
              <w:t xml:space="preserve"> </w:t>
            </w:r>
            <w:r>
              <w:t>use</w:t>
            </w:r>
            <w:r>
              <w:rPr>
                <w:spacing w:val="30"/>
              </w:rPr>
              <w:t xml:space="preserve"> </w:t>
            </w:r>
            <w:r>
              <w:t>relevant</w:t>
            </w:r>
            <w:r>
              <w:rPr>
                <w:spacing w:val="30"/>
              </w:rPr>
              <w:t xml:space="preserve"> </w:t>
            </w:r>
            <w:r>
              <w:t>oral</w:t>
            </w:r>
            <w:r>
              <w:rPr>
                <w:spacing w:val="30"/>
              </w:rPr>
              <w:t xml:space="preserve"> </w:t>
            </w:r>
            <w:r>
              <w:t>language</w:t>
            </w:r>
            <w:r>
              <w:rPr>
                <w:spacing w:val="30"/>
              </w:rPr>
              <w:t xml:space="preserve"> </w:t>
            </w:r>
            <w:r>
              <w:t>elements</w:t>
            </w:r>
            <w:r>
              <w:rPr>
                <w:spacing w:val="30"/>
              </w:rPr>
              <w:t xml:space="preserve"> </w:t>
            </w:r>
            <w:r>
              <w:t>like phonological and phonemic awareness, vocabulary, and listening capacity to develop basic or beginning literacy.</w:t>
            </w:r>
          </w:p>
        </w:tc>
      </w:tr>
      <w:tr w:rsidR="00043761" w14:paraId="1E8E610B" w14:textId="77777777">
        <w:trPr>
          <w:trHeight w:val="517"/>
        </w:trPr>
        <w:tc>
          <w:tcPr>
            <w:tcW w:w="13949" w:type="dxa"/>
            <w:shd w:val="clear" w:color="auto" w:fill="EDEDED"/>
          </w:tcPr>
          <w:p w14:paraId="223CDF8A" w14:textId="77777777" w:rsidR="00043761" w:rsidRDefault="00000000">
            <w:pPr>
              <w:pStyle w:val="TableParagraph"/>
              <w:spacing w:line="257" w:lineRule="exact"/>
              <w:ind w:left="110"/>
            </w:pPr>
            <w:r>
              <w:t>28.</w:t>
            </w:r>
            <w:r>
              <w:rPr>
                <w:spacing w:val="-54"/>
              </w:rPr>
              <w:t xml:space="preserve"> </w:t>
            </w:r>
            <w:r>
              <w:rPr>
                <w:b/>
              </w:rPr>
              <w:t>Pedagogical</w:t>
            </w:r>
            <w:r>
              <w:rPr>
                <w:b/>
                <w:spacing w:val="9"/>
              </w:rPr>
              <w:t xml:space="preserve"> </w:t>
            </w:r>
            <w:r>
              <w:rPr>
                <w:b/>
              </w:rPr>
              <w:t>Translanguaging.</w:t>
            </w:r>
            <w:r>
              <w:rPr>
                <w:b/>
                <w:spacing w:val="5"/>
              </w:rPr>
              <w:t xml:space="preserve"> </w:t>
            </w:r>
            <w:r>
              <w:t>The</w:t>
            </w:r>
            <w:r>
              <w:rPr>
                <w:spacing w:val="10"/>
              </w:rPr>
              <w:t xml:space="preserve"> </w:t>
            </w:r>
            <w:r>
              <w:t>use</w:t>
            </w:r>
            <w:r>
              <w:rPr>
                <w:spacing w:val="10"/>
              </w:rPr>
              <w:t xml:space="preserve"> </w:t>
            </w:r>
            <w:r>
              <w:t>of</w:t>
            </w:r>
            <w:r>
              <w:rPr>
                <w:spacing w:val="10"/>
              </w:rPr>
              <w:t xml:space="preserve"> </w:t>
            </w:r>
            <w:r>
              <w:t>planned</w:t>
            </w:r>
            <w:r>
              <w:rPr>
                <w:spacing w:val="10"/>
              </w:rPr>
              <w:t xml:space="preserve"> </w:t>
            </w:r>
            <w:r>
              <w:t>instruction</w:t>
            </w:r>
            <w:r>
              <w:rPr>
                <w:spacing w:val="10"/>
              </w:rPr>
              <w:t xml:space="preserve"> </w:t>
            </w:r>
            <w:r>
              <w:t>strategies</w:t>
            </w:r>
            <w:r>
              <w:rPr>
                <w:spacing w:val="10"/>
              </w:rPr>
              <w:t xml:space="preserve"> </w:t>
            </w:r>
            <w:r>
              <w:t>from</w:t>
            </w:r>
            <w:r>
              <w:rPr>
                <w:spacing w:val="10"/>
              </w:rPr>
              <w:t xml:space="preserve"> </w:t>
            </w:r>
            <w:r>
              <w:t>the</w:t>
            </w:r>
            <w:r>
              <w:rPr>
                <w:spacing w:val="10"/>
              </w:rPr>
              <w:t xml:space="preserve"> </w:t>
            </w:r>
            <w:r>
              <w:t>learners’</w:t>
            </w:r>
            <w:r>
              <w:rPr>
                <w:spacing w:val="10"/>
              </w:rPr>
              <w:t xml:space="preserve"> </w:t>
            </w:r>
            <w:r>
              <w:t>repertoire</w:t>
            </w:r>
            <w:r>
              <w:rPr>
                <w:spacing w:val="10"/>
              </w:rPr>
              <w:t xml:space="preserve"> </w:t>
            </w:r>
            <w:r>
              <w:t>to</w:t>
            </w:r>
            <w:r>
              <w:rPr>
                <w:spacing w:val="10"/>
              </w:rPr>
              <w:t xml:space="preserve"> </w:t>
            </w:r>
            <w:r>
              <w:t>develop</w:t>
            </w:r>
            <w:r>
              <w:rPr>
                <w:spacing w:val="10"/>
              </w:rPr>
              <w:t xml:space="preserve"> </w:t>
            </w:r>
            <w:r>
              <w:rPr>
                <w:spacing w:val="-2"/>
              </w:rPr>
              <w:t>language</w:t>
            </w:r>
          </w:p>
          <w:p w14:paraId="145867AF" w14:textId="77777777" w:rsidR="00043761" w:rsidRDefault="00000000">
            <w:pPr>
              <w:pStyle w:val="TableParagraph"/>
              <w:spacing w:before="1" w:line="240" w:lineRule="exact"/>
              <w:ind w:left="470"/>
            </w:pPr>
            <w:r>
              <w:t>awareness</w:t>
            </w:r>
            <w:r>
              <w:rPr>
                <w:spacing w:val="-8"/>
              </w:rPr>
              <w:t xml:space="preserve"> </w:t>
            </w:r>
            <w:r>
              <w:t>and</w:t>
            </w:r>
            <w:r>
              <w:rPr>
                <w:spacing w:val="-7"/>
              </w:rPr>
              <w:t xml:space="preserve"> </w:t>
            </w:r>
            <w:r>
              <w:t>metalinguistic</w:t>
            </w:r>
            <w:r>
              <w:rPr>
                <w:spacing w:val="-7"/>
              </w:rPr>
              <w:t xml:space="preserve"> </w:t>
            </w:r>
            <w:r>
              <w:t>awareness</w:t>
            </w:r>
            <w:r>
              <w:rPr>
                <w:spacing w:val="-8"/>
              </w:rPr>
              <w:t xml:space="preserve"> </w:t>
            </w:r>
            <w:r>
              <w:t>(Cenoz</w:t>
            </w:r>
            <w:r>
              <w:rPr>
                <w:spacing w:val="-7"/>
              </w:rPr>
              <w:t xml:space="preserve"> </w:t>
            </w:r>
            <w:r>
              <w:t>and</w:t>
            </w:r>
            <w:r>
              <w:rPr>
                <w:spacing w:val="-7"/>
              </w:rPr>
              <w:t xml:space="preserve"> </w:t>
            </w:r>
            <w:r>
              <w:t>Gorter,</w:t>
            </w:r>
            <w:r>
              <w:rPr>
                <w:spacing w:val="-7"/>
              </w:rPr>
              <w:t xml:space="preserve"> </w:t>
            </w:r>
            <w:r>
              <w:rPr>
                <w:spacing w:val="-2"/>
              </w:rPr>
              <w:t>2020).</w:t>
            </w:r>
          </w:p>
        </w:tc>
      </w:tr>
      <w:tr w:rsidR="00043761" w14:paraId="5E3BB42F" w14:textId="77777777">
        <w:trPr>
          <w:trHeight w:val="517"/>
        </w:trPr>
        <w:tc>
          <w:tcPr>
            <w:tcW w:w="13949" w:type="dxa"/>
          </w:tcPr>
          <w:p w14:paraId="572DACE0" w14:textId="77777777" w:rsidR="00043761" w:rsidRDefault="00000000">
            <w:pPr>
              <w:pStyle w:val="TableParagraph"/>
              <w:spacing w:line="257" w:lineRule="exact"/>
              <w:ind w:left="110"/>
            </w:pPr>
            <w:r>
              <w:rPr>
                <w:spacing w:val="-2"/>
              </w:rPr>
              <w:t>29.</w:t>
            </w:r>
            <w:r>
              <w:rPr>
                <w:spacing w:val="-52"/>
              </w:rPr>
              <w:t xml:space="preserve"> </w:t>
            </w:r>
            <w:r>
              <w:rPr>
                <w:b/>
                <w:spacing w:val="-2"/>
              </w:rPr>
              <w:t>Phonics</w:t>
            </w:r>
            <w:r>
              <w:rPr>
                <w:b/>
                <w:spacing w:val="-7"/>
              </w:rPr>
              <w:t xml:space="preserve"> </w:t>
            </w:r>
            <w:r>
              <w:rPr>
                <w:b/>
                <w:spacing w:val="-2"/>
              </w:rPr>
              <w:t>and</w:t>
            </w:r>
            <w:r>
              <w:rPr>
                <w:b/>
                <w:spacing w:val="-6"/>
              </w:rPr>
              <w:t xml:space="preserve"> </w:t>
            </w:r>
            <w:r>
              <w:rPr>
                <w:b/>
                <w:spacing w:val="-2"/>
              </w:rPr>
              <w:t>Word</w:t>
            </w:r>
            <w:r>
              <w:rPr>
                <w:b/>
                <w:spacing w:val="-6"/>
              </w:rPr>
              <w:t xml:space="preserve"> </w:t>
            </w:r>
            <w:r>
              <w:rPr>
                <w:b/>
                <w:spacing w:val="-2"/>
              </w:rPr>
              <w:t>Study.</w:t>
            </w:r>
            <w:r>
              <w:rPr>
                <w:b/>
                <w:spacing w:val="-15"/>
              </w:rPr>
              <w:t xml:space="preserve"> </w:t>
            </w:r>
            <w:r>
              <w:rPr>
                <w:spacing w:val="-2"/>
              </w:rPr>
              <w:t>The</w:t>
            </w:r>
            <w:r>
              <w:rPr>
                <w:spacing w:val="-7"/>
              </w:rPr>
              <w:t xml:space="preserve"> </w:t>
            </w:r>
            <w:r>
              <w:rPr>
                <w:spacing w:val="-2"/>
              </w:rPr>
              <w:t>relationship</w:t>
            </w:r>
            <w:r>
              <w:rPr>
                <w:spacing w:val="-7"/>
              </w:rPr>
              <w:t xml:space="preserve"> </w:t>
            </w:r>
            <w:r>
              <w:rPr>
                <w:spacing w:val="-2"/>
              </w:rPr>
              <w:t>between</w:t>
            </w:r>
            <w:r>
              <w:rPr>
                <w:spacing w:val="-7"/>
              </w:rPr>
              <w:t xml:space="preserve"> </w:t>
            </w:r>
            <w:r>
              <w:rPr>
                <w:spacing w:val="-2"/>
              </w:rPr>
              <w:t>letters</w:t>
            </w:r>
            <w:r>
              <w:rPr>
                <w:spacing w:val="-7"/>
              </w:rPr>
              <w:t xml:space="preserve"> </w:t>
            </w:r>
            <w:r>
              <w:rPr>
                <w:spacing w:val="-2"/>
              </w:rPr>
              <w:t>and</w:t>
            </w:r>
            <w:r>
              <w:rPr>
                <w:spacing w:val="-6"/>
              </w:rPr>
              <w:t xml:space="preserve"> </w:t>
            </w:r>
            <w:r>
              <w:rPr>
                <w:spacing w:val="-2"/>
              </w:rPr>
              <w:t>sounds,</w:t>
            </w:r>
            <w:r>
              <w:rPr>
                <w:spacing w:val="-6"/>
              </w:rPr>
              <w:t xml:space="preserve"> </w:t>
            </w:r>
            <w:r>
              <w:rPr>
                <w:spacing w:val="-2"/>
              </w:rPr>
              <w:t>letter</w:t>
            </w:r>
            <w:r>
              <w:rPr>
                <w:spacing w:val="-7"/>
              </w:rPr>
              <w:t xml:space="preserve"> </w:t>
            </w:r>
            <w:r>
              <w:rPr>
                <w:spacing w:val="-2"/>
              </w:rPr>
              <w:t>patterns,</w:t>
            </w:r>
            <w:r>
              <w:rPr>
                <w:spacing w:val="-6"/>
              </w:rPr>
              <w:t xml:space="preserve"> </w:t>
            </w:r>
            <w:r>
              <w:rPr>
                <w:spacing w:val="-2"/>
              </w:rPr>
              <w:t>and</w:t>
            </w:r>
            <w:r>
              <w:rPr>
                <w:spacing w:val="-6"/>
              </w:rPr>
              <w:t xml:space="preserve"> </w:t>
            </w:r>
            <w:r>
              <w:rPr>
                <w:spacing w:val="-2"/>
              </w:rPr>
              <w:t>sequences</w:t>
            </w:r>
            <w:r>
              <w:rPr>
                <w:spacing w:val="-7"/>
              </w:rPr>
              <w:t xml:space="preserve"> </w:t>
            </w:r>
            <w:r>
              <w:rPr>
                <w:spacing w:val="-2"/>
              </w:rPr>
              <w:t>that</w:t>
            </w:r>
            <w:r>
              <w:rPr>
                <w:spacing w:val="-6"/>
              </w:rPr>
              <w:t xml:space="preserve"> </w:t>
            </w:r>
            <w:r>
              <w:rPr>
                <w:spacing w:val="-2"/>
              </w:rPr>
              <w:t>represent</w:t>
            </w:r>
            <w:r>
              <w:rPr>
                <w:spacing w:val="-5"/>
              </w:rPr>
              <w:t xml:space="preserve"> </w:t>
            </w:r>
            <w:r>
              <w:rPr>
                <w:spacing w:val="-2"/>
              </w:rPr>
              <w:t>various</w:t>
            </w:r>
          </w:p>
          <w:p w14:paraId="0E4DEAF7" w14:textId="77777777" w:rsidR="00043761" w:rsidRDefault="00000000">
            <w:pPr>
              <w:pStyle w:val="TableParagraph"/>
              <w:spacing w:before="1" w:line="240" w:lineRule="exact"/>
              <w:ind w:left="470"/>
            </w:pPr>
            <w:r>
              <w:t>speech</w:t>
            </w:r>
            <w:r>
              <w:rPr>
                <w:spacing w:val="-13"/>
              </w:rPr>
              <w:t xml:space="preserve"> </w:t>
            </w:r>
            <w:r>
              <w:t>sounds</w:t>
            </w:r>
            <w:r>
              <w:rPr>
                <w:spacing w:val="-11"/>
              </w:rPr>
              <w:t xml:space="preserve"> </w:t>
            </w:r>
            <w:r>
              <w:t>(letter-sound</w:t>
            </w:r>
            <w:r>
              <w:rPr>
                <w:spacing w:val="-11"/>
              </w:rPr>
              <w:t xml:space="preserve"> </w:t>
            </w:r>
            <w:r>
              <w:t>correspondences,</w:t>
            </w:r>
            <w:r>
              <w:rPr>
                <w:spacing w:val="-11"/>
              </w:rPr>
              <w:t xml:space="preserve"> </w:t>
            </w:r>
            <w:r>
              <w:t>sound-symbol</w:t>
            </w:r>
            <w:r>
              <w:rPr>
                <w:spacing w:val="-10"/>
              </w:rPr>
              <w:t xml:space="preserve"> </w:t>
            </w:r>
            <w:r>
              <w:rPr>
                <w:spacing w:val="-2"/>
              </w:rPr>
              <w:t>associations).</w:t>
            </w:r>
          </w:p>
        </w:tc>
      </w:tr>
      <w:tr w:rsidR="00043761" w14:paraId="459261D0" w14:textId="77777777">
        <w:trPr>
          <w:trHeight w:val="258"/>
        </w:trPr>
        <w:tc>
          <w:tcPr>
            <w:tcW w:w="13949" w:type="dxa"/>
            <w:shd w:val="clear" w:color="auto" w:fill="EDEDED"/>
          </w:tcPr>
          <w:p w14:paraId="337C6097" w14:textId="77777777" w:rsidR="00043761" w:rsidRDefault="00000000">
            <w:pPr>
              <w:pStyle w:val="TableParagraph"/>
              <w:spacing w:line="239" w:lineRule="exact"/>
              <w:ind w:left="110"/>
            </w:pPr>
            <w:r>
              <w:t>30.</w:t>
            </w:r>
            <w:r>
              <w:rPr>
                <w:spacing w:val="-54"/>
              </w:rPr>
              <w:t xml:space="preserve"> </w:t>
            </w:r>
            <w:r>
              <w:rPr>
                <w:b/>
              </w:rPr>
              <w:t>Phonological</w:t>
            </w:r>
            <w:r>
              <w:rPr>
                <w:b/>
                <w:spacing w:val="-8"/>
              </w:rPr>
              <w:t xml:space="preserve"> </w:t>
            </w:r>
            <w:r>
              <w:rPr>
                <w:b/>
              </w:rPr>
              <w:t>Awareness.</w:t>
            </w:r>
            <w:r>
              <w:rPr>
                <w:b/>
                <w:spacing w:val="-10"/>
              </w:rPr>
              <w:t xml:space="preserve"> </w:t>
            </w:r>
            <w:r>
              <w:t>The</w:t>
            </w:r>
            <w:r>
              <w:rPr>
                <w:spacing w:val="-6"/>
              </w:rPr>
              <w:t xml:space="preserve"> </w:t>
            </w:r>
            <w:r>
              <w:t>ability</w:t>
            </w:r>
            <w:r>
              <w:rPr>
                <w:spacing w:val="-6"/>
              </w:rPr>
              <w:t xml:space="preserve"> </w:t>
            </w:r>
            <w:r>
              <w:t>to</w:t>
            </w:r>
            <w:r>
              <w:rPr>
                <w:spacing w:val="-6"/>
              </w:rPr>
              <w:t xml:space="preserve"> </w:t>
            </w:r>
            <w:r>
              <w:t>recognize</w:t>
            </w:r>
            <w:r>
              <w:rPr>
                <w:spacing w:val="-5"/>
              </w:rPr>
              <w:t xml:space="preserve"> </w:t>
            </w:r>
            <w:r>
              <w:t>and</w:t>
            </w:r>
            <w:r>
              <w:rPr>
                <w:spacing w:val="-6"/>
              </w:rPr>
              <w:t xml:space="preserve"> </w:t>
            </w:r>
            <w:r>
              <w:t>manipulate</w:t>
            </w:r>
            <w:r>
              <w:rPr>
                <w:spacing w:val="-6"/>
              </w:rPr>
              <w:t xml:space="preserve"> </w:t>
            </w:r>
            <w:r>
              <w:t>the</w:t>
            </w:r>
            <w:r>
              <w:rPr>
                <w:spacing w:val="-6"/>
              </w:rPr>
              <w:t xml:space="preserve"> </w:t>
            </w:r>
            <w:r>
              <w:t>spoken</w:t>
            </w:r>
            <w:r>
              <w:rPr>
                <w:spacing w:val="-5"/>
              </w:rPr>
              <w:t xml:space="preserve"> </w:t>
            </w:r>
            <w:r>
              <w:t>parts</w:t>
            </w:r>
            <w:r>
              <w:rPr>
                <w:spacing w:val="-6"/>
              </w:rPr>
              <w:t xml:space="preserve"> </w:t>
            </w:r>
            <w:r>
              <w:t>of</w:t>
            </w:r>
            <w:r>
              <w:rPr>
                <w:spacing w:val="-6"/>
              </w:rPr>
              <w:t xml:space="preserve"> </w:t>
            </w:r>
            <w:r>
              <w:t>words</w:t>
            </w:r>
            <w:r>
              <w:rPr>
                <w:spacing w:val="-6"/>
              </w:rPr>
              <w:t xml:space="preserve"> </w:t>
            </w:r>
            <w:r>
              <w:t>and</w:t>
            </w:r>
            <w:r>
              <w:rPr>
                <w:spacing w:val="-5"/>
              </w:rPr>
              <w:t xml:space="preserve"> </w:t>
            </w:r>
            <w:r>
              <w:rPr>
                <w:spacing w:val="-2"/>
              </w:rPr>
              <w:t>sentences.</w:t>
            </w:r>
          </w:p>
        </w:tc>
      </w:tr>
      <w:tr w:rsidR="00043761" w14:paraId="13A2783F" w14:textId="77777777">
        <w:trPr>
          <w:trHeight w:val="258"/>
        </w:trPr>
        <w:tc>
          <w:tcPr>
            <w:tcW w:w="13949" w:type="dxa"/>
          </w:tcPr>
          <w:p w14:paraId="1BBF440D" w14:textId="77777777" w:rsidR="00043761" w:rsidRDefault="00000000">
            <w:pPr>
              <w:pStyle w:val="TableParagraph"/>
              <w:spacing w:line="239" w:lineRule="exact"/>
              <w:ind w:left="110"/>
            </w:pPr>
            <w:r>
              <w:t>31.</w:t>
            </w:r>
            <w:r>
              <w:rPr>
                <w:spacing w:val="-56"/>
              </w:rPr>
              <w:t xml:space="preserve"> </w:t>
            </w:r>
            <w:r>
              <w:rPr>
                <w:b/>
              </w:rPr>
              <w:t>Publish.</w:t>
            </w:r>
            <w:r>
              <w:rPr>
                <w:b/>
                <w:spacing w:val="-12"/>
              </w:rPr>
              <w:t xml:space="preserve"> </w:t>
            </w:r>
            <w:r>
              <w:t>The</w:t>
            </w:r>
            <w:r>
              <w:rPr>
                <w:spacing w:val="-5"/>
              </w:rPr>
              <w:t xml:space="preserve"> </w:t>
            </w:r>
            <w:r>
              <w:t>act</w:t>
            </w:r>
            <w:r>
              <w:rPr>
                <w:spacing w:val="-5"/>
              </w:rPr>
              <w:t xml:space="preserve"> </w:t>
            </w:r>
            <w:r>
              <w:t>of</w:t>
            </w:r>
            <w:r>
              <w:rPr>
                <w:spacing w:val="-5"/>
              </w:rPr>
              <w:t xml:space="preserve"> </w:t>
            </w:r>
            <w:r>
              <w:t>making</w:t>
            </w:r>
            <w:r>
              <w:rPr>
                <w:spacing w:val="-5"/>
              </w:rPr>
              <w:t xml:space="preserve"> </w:t>
            </w:r>
            <w:r>
              <w:t>a</w:t>
            </w:r>
            <w:r>
              <w:rPr>
                <w:spacing w:val="-6"/>
              </w:rPr>
              <w:t xml:space="preserve"> </w:t>
            </w:r>
            <w:r>
              <w:t>composition</w:t>
            </w:r>
            <w:r>
              <w:rPr>
                <w:spacing w:val="-5"/>
              </w:rPr>
              <w:t xml:space="preserve"> </w:t>
            </w:r>
            <w:r>
              <w:t>available</w:t>
            </w:r>
            <w:r>
              <w:rPr>
                <w:spacing w:val="-5"/>
              </w:rPr>
              <w:t xml:space="preserve"> </w:t>
            </w:r>
            <w:r>
              <w:t>to</w:t>
            </w:r>
            <w:r>
              <w:rPr>
                <w:spacing w:val="-5"/>
              </w:rPr>
              <w:t xml:space="preserve"> </w:t>
            </w:r>
            <w:r>
              <w:t>a</w:t>
            </w:r>
            <w:r>
              <w:rPr>
                <w:spacing w:val="-5"/>
              </w:rPr>
              <w:t xml:space="preserve"> </w:t>
            </w:r>
            <w:r>
              <w:t>particular</w:t>
            </w:r>
            <w:r>
              <w:rPr>
                <w:spacing w:val="-5"/>
              </w:rPr>
              <w:t xml:space="preserve"> </w:t>
            </w:r>
            <w:r>
              <w:rPr>
                <w:spacing w:val="-2"/>
              </w:rPr>
              <w:t>audience.</w:t>
            </w:r>
          </w:p>
        </w:tc>
      </w:tr>
      <w:tr w:rsidR="00043761" w14:paraId="756377E7" w14:textId="77777777">
        <w:trPr>
          <w:trHeight w:val="513"/>
        </w:trPr>
        <w:tc>
          <w:tcPr>
            <w:tcW w:w="13949" w:type="dxa"/>
            <w:shd w:val="clear" w:color="auto" w:fill="EDEDED"/>
          </w:tcPr>
          <w:p w14:paraId="5AEBD457" w14:textId="77777777" w:rsidR="00043761" w:rsidRDefault="00000000">
            <w:pPr>
              <w:pStyle w:val="TableParagraph"/>
              <w:spacing w:line="252" w:lineRule="exact"/>
              <w:ind w:left="110"/>
            </w:pPr>
            <w:r>
              <w:t>32.</w:t>
            </w:r>
            <w:r>
              <w:rPr>
                <w:spacing w:val="-56"/>
              </w:rPr>
              <w:t xml:space="preserve"> </w:t>
            </w:r>
            <w:r>
              <w:rPr>
                <w:b/>
              </w:rPr>
              <w:t>Spoken</w:t>
            </w:r>
            <w:r>
              <w:rPr>
                <w:b/>
                <w:spacing w:val="29"/>
              </w:rPr>
              <w:t xml:space="preserve"> </w:t>
            </w:r>
            <w:r>
              <w:rPr>
                <w:b/>
              </w:rPr>
              <w:t>Texts.</w:t>
            </w:r>
            <w:r>
              <w:rPr>
                <w:b/>
                <w:spacing w:val="25"/>
              </w:rPr>
              <w:t xml:space="preserve"> </w:t>
            </w:r>
            <w:r>
              <w:t>These</w:t>
            </w:r>
            <w:r>
              <w:rPr>
                <w:spacing w:val="30"/>
              </w:rPr>
              <w:t xml:space="preserve"> </w:t>
            </w:r>
            <w:r>
              <w:t>convey</w:t>
            </w:r>
            <w:r>
              <w:rPr>
                <w:spacing w:val="29"/>
              </w:rPr>
              <w:t xml:space="preserve"> </w:t>
            </w:r>
            <w:r>
              <w:t>meaning</w:t>
            </w:r>
            <w:r>
              <w:rPr>
                <w:spacing w:val="29"/>
              </w:rPr>
              <w:t xml:space="preserve"> </w:t>
            </w:r>
            <w:r>
              <w:t>through</w:t>
            </w:r>
            <w:r>
              <w:rPr>
                <w:spacing w:val="28"/>
              </w:rPr>
              <w:t xml:space="preserve"> </w:t>
            </w:r>
            <w:r>
              <w:t>appropriate</w:t>
            </w:r>
            <w:r>
              <w:rPr>
                <w:spacing w:val="30"/>
              </w:rPr>
              <w:t xml:space="preserve"> </w:t>
            </w:r>
            <w:r>
              <w:t>diction,</w:t>
            </w:r>
            <w:r>
              <w:rPr>
                <w:spacing w:val="30"/>
              </w:rPr>
              <w:t xml:space="preserve"> </w:t>
            </w:r>
            <w:r>
              <w:t>effective</w:t>
            </w:r>
            <w:r>
              <w:rPr>
                <w:spacing w:val="30"/>
              </w:rPr>
              <w:t xml:space="preserve"> </w:t>
            </w:r>
            <w:r>
              <w:t>choice</w:t>
            </w:r>
            <w:r>
              <w:rPr>
                <w:spacing w:val="30"/>
              </w:rPr>
              <w:t xml:space="preserve"> </w:t>
            </w:r>
            <w:r>
              <w:t>of</w:t>
            </w:r>
            <w:r>
              <w:rPr>
                <w:spacing w:val="29"/>
              </w:rPr>
              <w:t xml:space="preserve"> </w:t>
            </w:r>
            <w:r>
              <w:t>spoken</w:t>
            </w:r>
            <w:r>
              <w:rPr>
                <w:spacing w:val="29"/>
              </w:rPr>
              <w:t xml:space="preserve"> </w:t>
            </w:r>
            <w:r>
              <w:t>discourse,</w:t>
            </w:r>
            <w:r>
              <w:rPr>
                <w:spacing w:val="30"/>
              </w:rPr>
              <w:t xml:space="preserve"> </w:t>
            </w:r>
            <w:r>
              <w:t>and</w:t>
            </w:r>
            <w:r>
              <w:rPr>
                <w:spacing w:val="29"/>
              </w:rPr>
              <w:t xml:space="preserve"> </w:t>
            </w:r>
            <w:r>
              <w:t>the</w:t>
            </w:r>
            <w:r>
              <w:rPr>
                <w:spacing w:val="30"/>
              </w:rPr>
              <w:t xml:space="preserve"> </w:t>
            </w:r>
            <w:r>
              <w:t>use</w:t>
            </w:r>
            <w:r>
              <w:rPr>
                <w:spacing w:val="30"/>
              </w:rPr>
              <w:t xml:space="preserve"> </w:t>
            </w:r>
            <w:r>
              <w:rPr>
                <w:spacing w:val="-5"/>
              </w:rPr>
              <w:t>of</w:t>
            </w:r>
          </w:p>
          <w:p w14:paraId="243DE413" w14:textId="77777777" w:rsidR="00043761" w:rsidRDefault="00000000">
            <w:pPr>
              <w:pStyle w:val="TableParagraph"/>
              <w:spacing w:before="1" w:line="240" w:lineRule="exact"/>
              <w:ind w:left="470"/>
            </w:pPr>
            <w:r>
              <w:t>grammatical</w:t>
            </w:r>
            <w:r>
              <w:rPr>
                <w:spacing w:val="-8"/>
              </w:rPr>
              <w:t xml:space="preserve"> </w:t>
            </w:r>
            <w:r>
              <w:t>conventions</w:t>
            </w:r>
            <w:r>
              <w:rPr>
                <w:spacing w:val="-7"/>
              </w:rPr>
              <w:t xml:space="preserve"> </w:t>
            </w:r>
            <w:r>
              <w:t>and</w:t>
            </w:r>
            <w:r>
              <w:rPr>
                <w:spacing w:val="-7"/>
              </w:rPr>
              <w:t xml:space="preserve"> </w:t>
            </w:r>
            <w:r>
              <w:t>prosodic</w:t>
            </w:r>
            <w:r>
              <w:rPr>
                <w:spacing w:val="-7"/>
              </w:rPr>
              <w:t xml:space="preserve"> </w:t>
            </w:r>
            <w:r>
              <w:t>features</w:t>
            </w:r>
            <w:r>
              <w:rPr>
                <w:spacing w:val="-7"/>
              </w:rPr>
              <w:t xml:space="preserve"> </w:t>
            </w:r>
            <w:r>
              <w:t>like</w:t>
            </w:r>
            <w:r>
              <w:rPr>
                <w:spacing w:val="-7"/>
              </w:rPr>
              <w:t xml:space="preserve"> </w:t>
            </w:r>
            <w:r>
              <w:t>stress,</w:t>
            </w:r>
            <w:r>
              <w:rPr>
                <w:spacing w:val="-7"/>
              </w:rPr>
              <w:t xml:space="preserve"> </w:t>
            </w:r>
            <w:r>
              <w:t>pitch,</w:t>
            </w:r>
            <w:r>
              <w:rPr>
                <w:spacing w:val="-7"/>
              </w:rPr>
              <w:t xml:space="preserve"> </w:t>
            </w:r>
            <w:r>
              <w:t>intonation,</w:t>
            </w:r>
            <w:r>
              <w:rPr>
                <w:spacing w:val="-7"/>
              </w:rPr>
              <w:t xml:space="preserve"> </w:t>
            </w:r>
            <w:r>
              <w:t>speech</w:t>
            </w:r>
            <w:r>
              <w:rPr>
                <w:spacing w:val="-7"/>
              </w:rPr>
              <w:t xml:space="preserve"> </w:t>
            </w:r>
            <w:r>
              <w:t>rate,</w:t>
            </w:r>
            <w:r>
              <w:rPr>
                <w:spacing w:val="-7"/>
              </w:rPr>
              <w:t xml:space="preserve"> </w:t>
            </w:r>
            <w:r>
              <w:t>juncture,</w:t>
            </w:r>
            <w:r>
              <w:rPr>
                <w:spacing w:val="-7"/>
              </w:rPr>
              <w:t xml:space="preserve"> </w:t>
            </w:r>
            <w:r>
              <w:t>and</w:t>
            </w:r>
            <w:r>
              <w:rPr>
                <w:spacing w:val="-7"/>
              </w:rPr>
              <w:t xml:space="preserve"> </w:t>
            </w:r>
            <w:r>
              <w:rPr>
                <w:spacing w:val="-2"/>
              </w:rPr>
              <w:t>volume.</w:t>
            </w:r>
          </w:p>
        </w:tc>
      </w:tr>
      <w:tr w:rsidR="00043761" w14:paraId="4BF7452A" w14:textId="77777777">
        <w:trPr>
          <w:trHeight w:val="777"/>
        </w:trPr>
        <w:tc>
          <w:tcPr>
            <w:tcW w:w="13949" w:type="dxa"/>
          </w:tcPr>
          <w:p w14:paraId="03FBD24E" w14:textId="77777777" w:rsidR="00043761" w:rsidRDefault="00000000">
            <w:pPr>
              <w:pStyle w:val="TableParagraph"/>
              <w:ind w:left="470" w:right="11" w:hanging="360"/>
            </w:pPr>
            <w:r>
              <w:t>33.</w:t>
            </w:r>
            <w:r>
              <w:rPr>
                <w:spacing w:val="-54"/>
              </w:rPr>
              <w:t xml:space="preserve"> </w:t>
            </w:r>
            <w:r>
              <w:rPr>
                <w:b/>
              </w:rPr>
              <w:t>Story</w:t>
            </w:r>
            <w:r>
              <w:rPr>
                <w:b/>
                <w:spacing w:val="21"/>
              </w:rPr>
              <w:t xml:space="preserve"> </w:t>
            </w:r>
            <w:r>
              <w:rPr>
                <w:b/>
              </w:rPr>
              <w:t xml:space="preserve">Grammar. </w:t>
            </w:r>
            <w:r>
              <w:t>The</w:t>
            </w:r>
            <w:r>
              <w:rPr>
                <w:spacing w:val="19"/>
              </w:rPr>
              <w:t xml:space="preserve"> </w:t>
            </w:r>
            <w:r>
              <w:t>basic</w:t>
            </w:r>
            <w:r>
              <w:rPr>
                <w:spacing w:val="19"/>
              </w:rPr>
              <w:t xml:space="preserve"> </w:t>
            </w:r>
            <w:r>
              <w:t>structure</w:t>
            </w:r>
            <w:r>
              <w:rPr>
                <w:spacing w:val="19"/>
              </w:rPr>
              <w:t xml:space="preserve"> </w:t>
            </w:r>
            <w:r>
              <w:t>of</w:t>
            </w:r>
            <w:r>
              <w:rPr>
                <w:spacing w:val="20"/>
              </w:rPr>
              <w:t xml:space="preserve"> </w:t>
            </w:r>
            <w:r>
              <w:t>a</w:t>
            </w:r>
            <w:r>
              <w:rPr>
                <w:spacing w:val="19"/>
              </w:rPr>
              <w:t xml:space="preserve"> </w:t>
            </w:r>
            <w:r>
              <w:t>narrative</w:t>
            </w:r>
            <w:r>
              <w:rPr>
                <w:spacing w:val="19"/>
              </w:rPr>
              <w:t xml:space="preserve"> </w:t>
            </w:r>
            <w:r>
              <w:t>text,</w:t>
            </w:r>
            <w:r>
              <w:rPr>
                <w:spacing w:val="20"/>
              </w:rPr>
              <w:t xml:space="preserve"> </w:t>
            </w:r>
            <w:r>
              <w:t>including</w:t>
            </w:r>
            <w:r>
              <w:rPr>
                <w:spacing w:val="19"/>
              </w:rPr>
              <w:t xml:space="preserve"> </w:t>
            </w:r>
            <w:r>
              <w:t>the</w:t>
            </w:r>
            <w:r>
              <w:rPr>
                <w:spacing w:val="19"/>
              </w:rPr>
              <w:t xml:space="preserve"> </w:t>
            </w:r>
            <w:r>
              <w:t>basic</w:t>
            </w:r>
            <w:r>
              <w:rPr>
                <w:spacing w:val="19"/>
              </w:rPr>
              <w:t xml:space="preserve"> </w:t>
            </w:r>
            <w:r>
              <w:t>elements</w:t>
            </w:r>
            <w:r>
              <w:rPr>
                <w:spacing w:val="19"/>
              </w:rPr>
              <w:t xml:space="preserve"> </w:t>
            </w:r>
            <w:r>
              <w:t>of</w:t>
            </w:r>
            <w:r>
              <w:rPr>
                <w:spacing w:val="20"/>
              </w:rPr>
              <w:t xml:space="preserve"> </w:t>
            </w:r>
            <w:r>
              <w:t>a</w:t>
            </w:r>
            <w:r>
              <w:rPr>
                <w:spacing w:val="19"/>
              </w:rPr>
              <w:t xml:space="preserve"> </w:t>
            </w:r>
            <w:r>
              <w:t>story</w:t>
            </w:r>
            <w:r>
              <w:rPr>
                <w:spacing w:val="17"/>
              </w:rPr>
              <w:t xml:space="preserve"> </w:t>
            </w:r>
            <w:r>
              <w:t>–</w:t>
            </w:r>
            <w:r>
              <w:rPr>
                <w:spacing w:val="19"/>
              </w:rPr>
              <w:t xml:space="preserve"> </w:t>
            </w:r>
            <w:r>
              <w:t>the</w:t>
            </w:r>
            <w:r>
              <w:rPr>
                <w:spacing w:val="19"/>
              </w:rPr>
              <w:t xml:space="preserve"> </w:t>
            </w:r>
            <w:r>
              <w:t>major</w:t>
            </w:r>
            <w:r>
              <w:rPr>
                <w:spacing w:val="19"/>
              </w:rPr>
              <w:t xml:space="preserve"> </w:t>
            </w:r>
            <w:r>
              <w:t>character/s, setting,</w:t>
            </w:r>
            <w:r>
              <w:rPr>
                <w:spacing w:val="13"/>
              </w:rPr>
              <w:t xml:space="preserve"> </w:t>
            </w:r>
            <w:r>
              <w:t>problem,</w:t>
            </w:r>
            <w:r>
              <w:rPr>
                <w:spacing w:val="14"/>
              </w:rPr>
              <w:t xml:space="preserve"> </w:t>
            </w:r>
            <w:r>
              <w:t>reaction,</w:t>
            </w:r>
            <w:r>
              <w:rPr>
                <w:spacing w:val="14"/>
              </w:rPr>
              <w:t xml:space="preserve"> </w:t>
            </w:r>
            <w:r>
              <w:t>consequence,</w:t>
            </w:r>
            <w:r>
              <w:rPr>
                <w:spacing w:val="14"/>
              </w:rPr>
              <w:t xml:space="preserve"> </w:t>
            </w:r>
            <w:r>
              <w:t>and</w:t>
            </w:r>
            <w:r>
              <w:rPr>
                <w:spacing w:val="14"/>
              </w:rPr>
              <w:t xml:space="preserve"> </w:t>
            </w:r>
            <w:r>
              <w:t>resolution;</w:t>
            </w:r>
            <w:r>
              <w:rPr>
                <w:spacing w:val="14"/>
              </w:rPr>
              <w:t xml:space="preserve"> </w:t>
            </w:r>
            <w:r>
              <w:t>and</w:t>
            </w:r>
            <w:r>
              <w:rPr>
                <w:spacing w:val="14"/>
              </w:rPr>
              <w:t xml:space="preserve"> </w:t>
            </w:r>
            <w:r>
              <w:t>the</w:t>
            </w:r>
            <w:r>
              <w:rPr>
                <w:spacing w:val="13"/>
              </w:rPr>
              <w:t xml:space="preserve"> </w:t>
            </w:r>
            <w:r>
              <w:t>plot:</w:t>
            </w:r>
            <w:r>
              <w:rPr>
                <w:spacing w:val="14"/>
              </w:rPr>
              <w:t xml:space="preserve"> </w:t>
            </w:r>
            <w:r>
              <w:t>exposition,</w:t>
            </w:r>
            <w:r>
              <w:rPr>
                <w:spacing w:val="14"/>
              </w:rPr>
              <w:t xml:space="preserve"> </w:t>
            </w:r>
            <w:r>
              <w:t>rising</w:t>
            </w:r>
            <w:r>
              <w:rPr>
                <w:spacing w:val="14"/>
              </w:rPr>
              <w:t xml:space="preserve"> </w:t>
            </w:r>
            <w:r>
              <w:t>action,</w:t>
            </w:r>
            <w:r>
              <w:rPr>
                <w:spacing w:val="14"/>
              </w:rPr>
              <w:t xml:space="preserve"> </w:t>
            </w:r>
            <w:r>
              <w:t>climax,</w:t>
            </w:r>
            <w:r>
              <w:rPr>
                <w:spacing w:val="14"/>
              </w:rPr>
              <w:t xml:space="preserve"> </w:t>
            </w:r>
            <w:r>
              <w:t>falling</w:t>
            </w:r>
            <w:r>
              <w:rPr>
                <w:spacing w:val="14"/>
              </w:rPr>
              <w:t xml:space="preserve"> </w:t>
            </w:r>
            <w:r>
              <w:t>action,</w:t>
            </w:r>
            <w:r>
              <w:rPr>
                <w:spacing w:val="14"/>
              </w:rPr>
              <w:t xml:space="preserve"> </w:t>
            </w:r>
            <w:r>
              <w:rPr>
                <w:spacing w:val="-5"/>
              </w:rPr>
              <w:t>and</w:t>
            </w:r>
          </w:p>
          <w:p w14:paraId="6EBFB7B3" w14:textId="77777777" w:rsidR="00043761" w:rsidRDefault="00000000">
            <w:pPr>
              <w:pStyle w:val="TableParagraph"/>
              <w:spacing w:line="240" w:lineRule="exact"/>
              <w:ind w:left="470"/>
            </w:pPr>
            <w:r>
              <w:t>conclusion</w:t>
            </w:r>
            <w:r>
              <w:rPr>
                <w:spacing w:val="-6"/>
              </w:rPr>
              <w:t xml:space="preserve"> </w:t>
            </w:r>
            <w:r>
              <w:t>or</w:t>
            </w:r>
            <w:r>
              <w:rPr>
                <w:spacing w:val="-6"/>
              </w:rPr>
              <w:t xml:space="preserve"> </w:t>
            </w:r>
            <w:r>
              <w:rPr>
                <w:spacing w:val="-2"/>
              </w:rPr>
              <w:t>denouement.</w:t>
            </w:r>
          </w:p>
        </w:tc>
      </w:tr>
      <w:tr w:rsidR="00043761" w14:paraId="75853B2B" w14:textId="77777777">
        <w:trPr>
          <w:trHeight w:val="513"/>
        </w:trPr>
        <w:tc>
          <w:tcPr>
            <w:tcW w:w="13949" w:type="dxa"/>
            <w:shd w:val="clear" w:color="auto" w:fill="EDEDED"/>
          </w:tcPr>
          <w:p w14:paraId="68252EE7" w14:textId="77777777" w:rsidR="00043761" w:rsidRDefault="00000000">
            <w:pPr>
              <w:pStyle w:val="TableParagraph"/>
              <w:spacing w:line="254" w:lineRule="exact"/>
              <w:ind w:left="470" w:right="11" w:hanging="360"/>
            </w:pPr>
            <w:r>
              <w:t>34.</w:t>
            </w:r>
            <w:r>
              <w:rPr>
                <w:spacing w:val="-54"/>
              </w:rPr>
              <w:t xml:space="preserve"> </w:t>
            </w:r>
            <w:r>
              <w:rPr>
                <w:b/>
              </w:rPr>
              <w:t>Subdomains.</w:t>
            </w:r>
            <w:r>
              <w:rPr>
                <w:b/>
                <w:spacing w:val="-4"/>
              </w:rPr>
              <w:t xml:space="preserve"> </w:t>
            </w:r>
            <w:r>
              <w:t>These refer to the classification of learning competencies, which represents a Big Idea or a combination of Big Ideas and involving a respective set of language-related knowledge and skills.</w:t>
            </w:r>
          </w:p>
        </w:tc>
      </w:tr>
      <w:tr w:rsidR="00043761" w14:paraId="4ACBA48E" w14:textId="77777777">
        <w:trPr>
          <w:trHeight w:val="517"/>
        </w:trPr>
        <w:tc>
          <w:tcPr>
            <w:tcW w:w="13949" w:type="dxa"/>
          </w:tcPr>
          <w:p w14:paraId="133BC601" w14:textId="77777777" w:rsidR="00043761" w:rsidRDefault="00000000">
            <w:pPr>
              <w:pStyle w:val="TableParagraph"/>
              <w:spacing w:line="257" w:lineRule="exact"/>
              <w:ind w:left="110"/>
            </w:pPr>
            <w:r>
              <w:t>35.</w:t>
            </w:r>
            <w:r>
              <w:rPr>
                <w:spacing w:val="-54"/>
              </w:rPr>
              <w:t xml:space="preserve"> </w:t>
            </w:r>
            <w:r>
              <w:rPr>
                <w:b/>
              </w:rPr>
              <w:t>Tasks.</w:t>
            </w:r>
            <w:r>
              <w:rPr>
                <w:b/>
                <w:spacing w:val="-16"/>
              </w:rPr>
              <w:t xml:space="preserve"> </w:t>
            </w:r>
            <w:r>
              <w:t>These</w:t>
            </w:r>
            <w:r>
              <w:rPr>
                <w:spacing w:val="-11"/>
              </w:rPr>
              <w:t xml:space="preserve"> </w:t>
            </w:r>
            <w:r>
              <w:t>enable</w:t>
            </w:r>
            <w:r>
              <w:rPr>
                <w:spacing w:val="-10"/>
              </w:rPr>
              <w:t xml:space="preserve"> </w:t>
            </w:r>
            <w:r>
              <w:t>learners</w:t>
            </w:r>
            <w:r>
              <w:rPr>
                <w:spacing w:val="-11"/>
              </w:rPr>
              <w:t xml:space="preserve"> </w:t>
            </w:r>
            <w:r>
              <w:t>to</w:t>
            </w:r>
            <w:r>
              <w:rPr>
                <w:spacing w:val="-10"/>
              </w:rPr>
              <w:t xml:space="preserve"> </w:t>
            </w:r>
            <w:r>
              <w:t>engage</w:t>
            </w:r>
            <w:r>
              <w:rPr>
                <w:spacing w:val="-11"/>
              </w:rPr>
              <w:t xml:space="preserve"> </w:t>
            </w:r>
            <w:r>
              <w:t>with</w:t>
            </w:r>
            <w:r>
              <w:rPr>
                <w:spacing w:val="-10"/>
              </w:rPr>
              <w:t xml:space="preserve"> </w:t>
            </w:r>
            <w:r>
              <w:t>and</w:t>
            </w:r>
            <w:r>
              <w:rPr>
                <w:spacing w:val="-10"/>
              </w:rPr>
              <w:t xml:space="preserve"> </w:t>
            </w:r>
            <w:r>
              <w:t>develop</w:t>
            </w:r>
            <w:r>
              <w:rPr>
                <w:spacing w:val="-11"/>
              </w:rPr>
              <w:t xml:space="preserve"> </w:t>
            </w:r>
            <w:r>
              <w:t>skills,</w:t>
            </w:r>
            <w:r>
              <w:rPr>
                <w:spacing w:val="-10"/>
              </w:rPr>
              <w:t xml:space="preserve"> </w:t>
            </w:r>
            <w:r>
              <w:t>knowledge,</w:t>
            </w:r>
            <w:r>
              <w:rPr>
                <w:spacing w:val="-11"/>
              </w:rPr>
              <w:t xml:space="preserve"> </w:t>
            </w:r>
            <w:r>
              <w:t>and</w:t>
            </w:r>
            <w:r>
              <w:rPr>
                <w:spacing w:val="-10"/>
              </w:rPr>
              <w:t xml:space="preserve"> </w:t>
            </w:r>
            <w:r>
              <w:t>understandings</w:t>
            </w:r>
            <w:r>
              <w:rPr>
                <w:spacing w:val="-11"/>
              </w:rPr>
              <w:t xml:space="preserve"> </w:t>
            </w:r>
            <w:r>
              <w:t>in</w:t>
            </w:r>
            <w:r>
              <w:rPr>
                <w:spacing w:val="-10"/>
              </w:rPr>
              <w:t xml:space="preserve"> </w:t>
            </w:r>
            <w:r>
              <w:t>constructive,</w:t>
            </w:r>
            <w:r>
              <w:rPr>
                <w:spacing w:val="-10"/>
              </w:rPr>
              <w:t xml:space="preserve"> </w:t>
            </w:r>
            <w:r>
              <w:rPr>
                <w:spacing w:val="-2"/>
              </w:rPr>
              <w:t>cooperative,</w:t>
            </w:r>
          </w:p>
          <w:p w14:paraId="7727BEB2" w14:textId="77777777" w:rsidR="00043761" w:rsidRDefault="00000000">
            <w:pPr>
              <w:pStyle w:val="TableParagraph"/>
              <w:spacing w:before="1" w:line="240" w:lineRule="exact"/>
              <w:ind w:left="470"/>
            </w:pPr>
            <w:r>
              <w:t>intentional,</w:t>
            </w:r>
            <w:r>
              <w:rPr>
                <w:spacing w:val="-8"/>
              </w:rPr>
              <w:t xml:space="preserve"> </w:t>
            </w:r>
            <w:r>
              <w:t>and</w:t>
            </w:r>
            <w:r>
              <w:rPr>
                <w:spacing w:val="-8"/>
              </w:rPr>
              <w:t xml:space="preserve"> </w:t>
            </w:r>
            <w:r>
              <w:t>authentic</w:t>
            </w:r>
            <w:r>
              <w:rPr>
                <w:spacing w:val="-8"/>
              </w:rPr>
              <w:t xml:space="preserve"> </w:t>
            </w:r>
            <w:r>
              <w:rPr>
                <w:spacing w:val="-2"/>
              </w:rPr>
              <w:t>manners.</w:t>
            </w:r>
          </w:p>
        </w:tc>
      </w:tr>
      <w:tr w:rsidR="00043761" w14:paraId="4EEF5335" w14:textId="77777777">
        <w:trPr>
          <w:trHeight w:val="517"/>
        </w:trPr>
        <w:tc>
          <w:tcPr>
            <w:tcW w:w="13949" w:type="dxa"/>
            <w:shd w:val="clear" w:color="auto" w:fill="EDEDED"/>
          </w:tcPr>
          <w:p w14:paraId="0174B907" w14:textId="77777777" w:rsidR="00043761" w:rsidRDefault="00000000">
            <w:pPr>
              <w:pStyle w:val="TableParagraph"/>
              <w:spacing w:line="257" w:lineRule="exact"/>
              <w:ind w:left="110"/>
            </w:pPr>
            <w:r>
              <w:t>36.</w:t>
            </w:r>
            <w:r>
              <w:rPr>
                <w:spacing w:val="-56"/>
              </w:rPr>
              <w:t xml:space="preserve"> </w:t>
            </w:r>
            <w:r>
              <w:rPr>
                <w:b/>
              </w:rPr>
              <w:t>Text.</w:t>
            </w:r>
            <w:r>
              <w:rPr>
                <w:b/>
                <w:spacing w:val="11"/>
              </w:rPr>
              <w:t xml:space="preserve"> </w:t>
            </w:r>
            <w:r>
              <w:t>This</w:t>
            </w:r>
            <w:r>
              <w:rPr>
                <w:spacing w:val="17"/>
              </w:rPr>
              <w:t xml:space="preserve"> </w:t>
            </w:r>
            <w:r>
              <w:t>broadly</w:t>
            </w:r>
            <w:r>
              <w:rPr>
                <w:spacing w:val="17"/>
              </w:rPr>
              <w:t xml:space="preserve"> </w:t>
            </w:r>
            <w:r>
              <w:t>refers</w:t>
            </w:r>
            <w:r>
              <w:rPr>
                <w:spacing w:val="16"/>
              </w:rPr>
              <w:t xml:space="preserve"> </w:t>
            </w:r>
            <w:r>
              <w:t>to</w:t>
            </w:r>
            <w:r>
              <w:rPr>
                <w:spacing w:val="17"/>
              </w:rPr>
              <w:t xml:space="preserve"> </w:t>
            </w:r>
            <w:r>
              <w:t>everything</w:t>
            </w:r>
            <w:r>
              <w:rPr>
                <w:spacing w:val="16"/>
              </w:rPr>
              <w:t xml:space="preserve"> </w:t>
            </w:r>
            <w:r>
              <w:t>that</w:t>
            </w:r>
            <w:r>
              <w:rPr>
                <w:spacing w:val="17"/>
              </w:rPr>
              <w:t xml:space="preserve"> </w:t>
            </w:r>
            <w:r>
              <w:t>has</w:t>
            </w:r>
            <w:r>
              <w:rPr>
                <w:spacing w:val="17"/>
              </w:rPr>
              <w:t xml:space="preserve"> </w:t>
            </w:r>
            <w:r>
              <w:t>been</w:t>
            </w:r>
            <w:r>
              <w:rPr>
                <w:spacing w:val="16"/>
              </w:rPr>
              <w:t xml:space="preserve"> </w:t>
            </w:r>
            <w:r>
              <w:t>written</w:t>
            </w:r>
            <w:r>
              <w:rPr>
                <w:spacing w:val="17"/>
              </w:rPr>
              <w:t xml:space="preserve"> </w:t>
            </w:r>
            <w:r>
              <w:t>in</w:t>
            </w:r>
            <w:r>
              <w:rPr>
                <w:spacing w:val="17"/>
              </w:rPr>
              <w:t xml:space="preserve"> </w:t>
            </w:r>
            <w:r>
              <w:t>a</w:t>
            </w:r>
            <w:r>
              <w:rPr>
                <w:spacing w:val="16"/>
              </w:rPr>
              <w:t xml:space="preserve"> </w:t>
            </w:r>
            <w:r>
              <w:t>field</w:t>
            </w:r>
            <w:r>
              <w:rPr>
                <w:spacing w:val="17"/>
              </w:rPr>
              <w:t xml:space="preserve"> </w:t>
            </w:r>
            <w:r>
              <w:t>or</w:t>
            </w:r>
            <w:r>
              <w:rPr>
                <w:spacing w:val="16"/>
              </w:rPr>
              <w:t xml:space="preserve"> </w:t>
            </w:r>
            <w:r>
              <w:t>subject</w:t>
            </w:r>
            <w:r>
              <w:rPr>
                <w:spacing w:val="17"/>
              </w:rPr>
              <w:t xml:space="preserve"> </w:t>
            </w:r>
            <w:r>
              <w:t>area</w:t>
            </w:r>
            <w:r>
              <w:rPr>
                <w:spacing w:val="17"/>
              </w:rPr>
              <w:t xml:space="preserve"> </w:t>
            </w:r>
            <w:r>
              <w:t>categorized</w:t>
            </w:r>
            <w:r>
              <w:rPr>
                <w:spacing w:val="16"/>
              </w:rPr>
              <w:t xml:space="preserve"> </w:t>
            </w:r>
            <w:r>
              <w:t>into</w:t>
            </w:r>
            <w:r>
              <w:rPr>
                <w:spacing w:val="17"/>
              </w:rPr>
              <w:t xml:space="preserve"> </w:t>
            </w:r>
            <w:r>
              <w:t>informational</w:t>
            </w:r>
            <w:r>
              <w:rPr>
                <w:spacing w:val="17"/>
              </w:rPr>
              <w:t xml:space="preserve"> </w:t>
            </w:r>
            <w:r>
              <w:rPr>
                <w:spacing w:val="-5"/>
              </w:rPr>
              <w:t>and</w:t>
            </w:r>
          </w:p>
          <w:p w14:paraId="75EAE20F" w14:textId="77777777" w:rsidR="00043761" w:rsidRDefault="00000000">
            <w:pPr>
              <w:pStyle w:val="TableParagraph"/>
              <w:spacing w:before="1" w:line="240" w:lineRule="exact"/>
              <w:ind w:left="470"/>
            </w:pPr>
            <w:r>
              <w:rPr>
                <w:spacing w:val="-2"/>
              </w:rPr>
              <w:t>literary.</w:t>
            </w:r>
          </w:p>
        </w:tc>
      </w:tr>
      <w:tr w:rsidR="00043761" w14:paraId="21A1355B" w14:textId="77777777">
        <w:trPr>
          <w:trHeight w:val="258"/>
        </w:trPr>
        <w:tc>
          <w:tcPr>
            <w:tcW w:w="13949" w:type="dxa"/>
          </w:tcPr>
          <w:p w14:paraId="4E580413" w14:textId="77777777" w:rsidR="00043761" w:rsidRDefault="00000000">
            <w:pPr>
              <w:pStyle w:val="TableParagraph"/>
              <w:spacing w:line="239" w:lineRule="exact"/>
              <w:ind w:left="110"/>
            </w:pPr>
            <w:r>
              <w:t>37.</w:t>
            </w:r>
            <w:r>
              <w:rPr>
                <w:spacing w:val="-56"/>
              </w:rPr>
              <w:t xml:space="preserve"> </w:t>
            </w:r>
            <w:r>
              <w:rPr>
                <w:b/>
              </w:rPr>
              <w:t>Themes.</w:t>
            </w:r>
            <w:r>
              <w:rPr>
                <w:b/>
                <w:spacing w:val="-10"/>
              </w:rPr>
              <w:t xml:space="preserve"> </w:t>
            </w:r>
            <w:r>
              <w:t>It</w:t>
            </w:r>
            <w:r>
              <w:rPr>
                <w:spacing w:val="-4"/>
              </w:rPr>
              <w:t xml:space="preserve"> </w:t>
            </w:r>
            <w:r>
              <w:t>is</w:t>
            </w:r>
            <w:r>
              <w:rPr>
                <w:spacing w:val="-4"/>
              </w:rPr>
              <w:t xml:space="preserve"> </w:t>
            </w:r>
            <w:r>
              <w:t>a</w:t>
            </w:r>
            <w:r>
              <w:rPr>
                <w:spacing w:val="-5"/>
              </w:rPr>
              <w:t xml:space="preserve"> </w:t>
            </w:r>
            <w:r>
              <w:t>central</w:t>
            </w:r>
            <w:r>
              <w:rPr>
                <w:spacing w:val="-4"/>
              </w:rPr>
              <w:t xml:space="preserve"> </w:t>
            </w:r>
            <w:r>
              <w:t>subject,</w:t>
            </w:r>
            <w:r>
              <w:rPr>
                <w:spacing w:val="-4"/>
              </w:rPr>
              <w:t xml:space="preserve"> </w:t>
            </w:r>
            <w:r>
              <w:t>message,</w:t>
            </w:r>
            <w:r>
              <w:rPr>
                <w:spacing w:val="-5"/>
              </w:rPr>
              <w:t xml:space="preserve"> </w:t>
            </w:r>
            <w:r>
              <w:t>or</w:t>
            </w:r>
            <w:r>
              <w:rPr>
                <w:spacing w:val="-4"/>
              </w:rPr>
              <w:t xml:space="preserve"> </w:t>
            </w:r>
            <w:r>
              <w:t>topic</w:t>
            </w:r>
            <w:r>
              <w:rPr>
                <w:spacing w:val="-4"/>
              </w:rPr>
              <w:t xml:space="preserve"> </w:t>
            </w:r>
            <w:r>
              <w:t>within</w:t>
            </w:r>
            <w:r>
              <w:rPr>
                <w:spacing w:val="-5"/>
              </w:rPr>
              <w:t xml:space="preserve"> </w:t>
            </w:r>
            <w:r>
              <w:t>a</w:t>
            </w:r>
            <w:r>
              <w:rPr>
                <w:spacing w:val="-4"/>
              </w:rPr>
              <w:t xml:space="preserve"> </w:t>
            </w:r>
            <w:r>
              <w:t>text</w:t>
            </w:r>
            <w:r>
              <w:rPr>
                <w:spacing w:val="-4"/>
              </w:rPr>
              <w:t xml:space="preserve"> </w:t>
            </w:r>
            <w:r>
              <w:t>or</w:t>
            </w:r>
            <w:r>
              <w:rPr>
                <w:spacing w:val="-4"/>
              </w:rPr>
              <w:t xml:space="preserve"> </w:t>
            </w:r>
            <w:r>
              <w:rPr>
                <w:spacing w:val="-2"/>
              </w:rPr>
              <w:t>discourse.</w:t>
            </w:r>
          </w:p>
        </w:tc>
      </w:tr>
      <w:tr w:rsidR="00043761" w14:paraId="3E5284DA" w14:textId="77777777">
        <w:trPr>
          <w:trHeight w:val="772"/>
        </w:trPr>
        <w:tc>
          <w:tcPr>
            <w:tcW w:w="13949" w:type="dxa"/>
            <w:shd w:val="clear" w:color="auto" w:fill="EDEDED"/>
          </w:tcPr>
          <w:p w14:paraId="40889F7A" w14:textId="77777777" w:rsidR="00043761" w:rsidRDefault="00000000">
            <w:pPr>
              <w:pStyle w:val="TableParagraph"/>
              <w:spacing w:line="252" w:lineRule="exact"/>
              <w:ind w:left="470" w:hanging="360"/>
            </w:pPr>
            <w:r>
              <w:t>38.</w:t>
            </w:r>
            <w:r>
              <w:rPr>
                <w:spacing w:val="-56"/>
              </w:rPr>
              <w:t xml:space="preserve"> </w:t>
            </w:r>
            <w:r>
              <w:rPr>
                <w:b/>
              </w:rPr>
              <w:t>Transactional</w:t>
            </w:r>
            <w:r>
              <w:rPr>
                <w:b/>
                <w:spacing w:val="38"/>
              </w:rPr>
              <w:t xml:space="preserve"> </w:t>
            </w:r>
            <w:r>
              <w:rPr>
                <w:b/>
              </w:rPr>
              <w:t>Text.</w:t>
            </w:r>
            <w:r>
              <w:rPr>
                <w:b/>
                <w:spacing w:val="32"/>
              </w:rPr>
              <w:t xml:space="preserve"> </w:t>
            </w:r>
            <w:r>
              <w:t>An</w:t>
            </w:r>
            <w:r>
              <w:rPr>
                <w:spacing w:val="37"/>
              </w:rPr>
              <w:t xml:space="preserve"> </w:t>
            </w:r>
            <w:r>
              <w:t>umbrella</w:t>
            </w:r>
            <w:r>
              <w:rPr>
                <w:spacing w:val="38"/>
              </w:rPr>
              <w:t xml:space="preserve"> </w:t>
            </w:r>
            <w:r>
              <w:t>term</w:t>
            </w:r>
            <w:r>
              <w:rPr>
                <w:spacing w:val="37"/>
              </w:rPr>
              <w:t xml:space="preserve"> </w:t>
            </w:r>
            <w:r>
              <w:t>for</w:t>
            </w:r>
            <w:r>
              <w:rPr>
                <w:spacing w:val="37"/>
              </w:rPr>
              <w:t xml:space="preserve"> </w:t>
            </w:r>
            <w:r>
              <w:t>non-fiction</w:t>
            </w:r>
            <w:r>
              <w:rPr>
                <w:spacing w:val="37"/>
              </w:rPr>
              <w:t xml:space="preserve"> </w:t>
            </w:r>
            <w:r>
              <w:t>writing</w:t>
            </w:r>
            <w:r>
              <w:rPr>
                <w:spacing w:val="38"/>
              </w:rPr>
              <w:t xml:space="preserve"> </w:t>
            </w:r>
            <w:r>
              <w:t>genres</w:t>
            </w:r>
            <w:r>
              <w:rPr>
                <w:spacing w:val="37"/>
              </w:rPr>
              <w:t xml:space="preserve"> </w:t>
            </w:r>
            <w:r>
              <w:t>that</w:t>
            </w:r>
            <w:r>
              <w:rPr>
                <w:spacing w:val="37"/>
              </w:rPr>
              <w:t xml:space="preserve"> </w:t>
            </w:r>
            <w:r>
              <w:t>intend</w:t>
            </w:r>
            <w:r>
              <w:rPr>
                <w:spacing w:val="38"/>
              </w:rPr>
              <w:t xml:space="preserve"> </w:t>
            </w:r>
            <w:r>
              <w:t>to</w:t>
            </w:r>
            <w:r>
              <w:rPr>
                <w:spacing w:val="37"/>
              </w:rPr>
              <w:t xml:space="preserve"> </w:t>
            </w:r>
            <w:r>
              <w:t>communicate</w:t>
            </w:r>
            <w:r>
              <w:rPr>
                <w:spacing w:val="37"/>
              </w:rPr>
              <w:t xml:space="preserve"> </w:t>
            </w:r>
            <w:r>
              <w:t>information</w:t>
            </w:r>
            <w:r>
              <w:rPr>
                <w:spacing w:val="38"/>
              </w:rPr>
              <w:t xml:space="preserve"> </w:t>
            </w:r>
            <w:r>
              <w:rPr>
                <w:spacing w:val="-2"/>
              </w:rPr>
              <w:t>between</w:t>
            </w:r>
          </w:p>
          <w:p w14:paraId="545AE6BB" w14:textId="77777777" w:rsidR="00043761" w:rsidRDefault="00000000">
            <w:pPr>
              <w:pStyle w:val="TableParagraph"/>
              <w:spacing w:line="260" w:lineRule="atLeast"/>
              <w:ind w:left="470" w:right="11"/>
            </w:pPr>
            <w:r>
              <w:t>individuals</w:t>
            </w:r>
            <w:r>
              <w:rPr>
                <w:spacing w:val="18"/>
              </w:rPr>
              <w:t xml:space="preserve"> </w:t>
            </w:r>
            <w:r>
              <w:t>or</w:t>
            </w:r>
            <w:r>
              <w:rPr>
                <w:spacing w:val="18"/>
              </w:rPr>
              <w:t xml:space="preserve"> </w:t>
            </w:r>
            <w:r>
              <w:t>groups</w:t>
            </w:r>
            <w:r>
              <w:rPr>
                <w:spacing w:val="18"/>
              </w:rPr>
              <w:t xml:space="preserve"> </w:t>
            </w:r>
            <w:r>
              <w:t>for</w:t>
            </w:r>
            <w:r>
              <w:rPr>
                <w:spacing w:val="18"/>
              </w:rPr>
              <w:t xml:space="preserve"> </w:t>
            </w:r>
            <w:r>
              <w:t>a</w:t>
            </w:r>
            <w:r>
              <w:rPr>
                <w:spacing w:val="18"/>
              </w:rPr>
              <w:t xml:space="preserve"> </w:t>
            </w:r>
            <w:r>
              <w:t>specific</w:t>
            </w:r>
            <w:r>
              <w:rPr>
                <w:spacing w:val="18"/>
              </w:rPr>
              <w:t xml:space="preserve"> </w:t>
            </w:r>
            <w:r>
              <w:t>purpose:</w:t>
            </w:r>
            <w:r>
              <w:rPr>
                <w:spacing w:val="18"/>
              </w:rPr>
              <w:t xml:space="preserve"> </w:t>
            </w:r>
            <w:r>
              <w:t>to</w:t>
            </w:r>
            <w:r>
              <w:rPr>
                <w:spacing w:val="18"/>
              </w:rPr>
              <w:t xml:space="preserve"> </w:t>
            </w:r>
            <w:r>
              <w:t>persuade,</w:t>
            </w:r>
            <w:r>
              <w:rPr>
                <w:spacing w:val="18"/>
              </w:rPr>
              <w:t xml:space="preserve"> </w:t>
            </w:r>
            <w:r>
              <w:t>to</w:t>
            </w:r>
            <w:r>
              <w:rPr>
                <w:spacing w:val="18"/>
              </w:rPr>
              <w:t xml:space="preserve"> </w:t>
            </w:r>
            <w:r>
              <w:t>argue,</w:t>
            </w:r>
            <w:r>
              <w:rPr>
                <w:spacing w:val="18"/>
              </w:rPr>
              <w:t xml:space="preserve"> </w:t>
            </w:r>
            <w:r>
              <w:t>to</w:t>
            </w:r>
            <w:r>
              <w:rPr>
                <w:spacing w:val="18"/>
              </w:rPr>
              <w:t xml:space="preserve"> </w:t>
            </w:r>
            <w:r>
              <w:t>advise,</w:t>
            </w:r>
            <w:r>
              <w:rPr>
                <w:spacing w:val="18"/>
              </w:rPr>
              <w:t xml:space="preserve"> </w:t>
            </w:r>
            <w:r>
              <w:t>and/or</w:t>
            </w:r>
            <w:r>
              <w:rPr>
                <w:spacing w:val="18"/>
              </w:rPr>
              <w:t xml:space="preserve"> </w:t>
            </w:r>
            <w:r>
              <w:t>to</w:t>
            </w:r>
            <w:r>
              <w:rPr>
                <w:spacing w:val="18"/>
              </w:rPr>
              <w:t xml:space="preserve"> </w:t>
            </w:r>
            <w:r>
              <w:t>inform.</w:t>
            </w:r>
            <w:r>
              <w:rPr>
                <w:spacing w:val="18"/>
              </w:rPr>
              <w:t xml:space="preserve"> </w:t>
            </w:r>
            <w:r>
              <w:t>Examples</w:t>
            </w:r>
            <w:r>
              <w:rPr>
                <w:spacing w:val="18"/>
              </w:rPr>
              <w:t xml:space="preserve"> </w:t>
            </w:r>
            <w:r>
              <w:t>include</w:t>
            </w:r>
            <w:r>
              <w:rPr>
                <w:spacing w:val="18"/>
              </w:rPr>
              <w:t xml:space="preserve"> </w:t>
            </w:r>
            <w:r>
              <w:t>letters, emails, speeches, among others.</w:t>
            </w:r>
          </w:p>
        </w:tc>
      </w:tr>
      <w:tr w:rsidR="00043761" w14:paraId="2D8E8EFF" w14:textId="77777777">
        <w:trPr>
          <w:trHeight w:val="518"/>
        </w:trPr>
        <w:tc>
          <w:tcPr>
            <w:tcW w:w="13949" w:type="dxa"/>
          </w:tcPr>
          <w:p w14:paraId="7EBF6EC4" w14:textId="77777777" w:rsidR="00043761" w:rsidRDefault="00000000">
            <w:pPr>
              <w:pStyle w:val="TableParagraph"/>
              <w:spacing w:line="257" w:lineRule="exact"/>
              <w:ind w:left="110"/>
            </w:pPr>
            <w:r>
              <w:t>39.</w:t>
            </w:r>
            <w:r>
              <w:rPr>
                <w:spacing w:val="-54"/>
              </w:rPr>
              <w:t xml:space="preserve"> </w:t>
            </w:r>
            <w:r>
              <w:rPr>
                <w:b/>
              </w:rPr>
              <w:t>Translanguaging.</w:t>
            </w:r>
            <w:r>
              <w:rPr>
                <w:b/>
                <w:spacing w:val="-16"/>
              </w:rPr>
              <w:t xml:space="preserve"> </w:t>
            </w:r>
            <w:r>
              <w:t>It</w:t>
            </w:r>
            <w:r>
              <w:rPr>
                <w:spacing w:val="-6"/>
              </w:rPr>
              <w:t xml:space="preserve"> </w:t>
            </w:r>
            <w:r>
              <w:t>is</w:t>
            </w:r>
            <w:r>
              <w:rPr>
                <w:spacing w:val="-7"/>
              </w:rPr>
              <w:t xml:space="preserve"> </w:t>
            </w:r>
            <w:r>
              <w:t>the</w:t>
            </w:r>
            <w:r>
              <w:rPr>
                <w:spacing w:val="-7"/>
              </w:rPr>
              <w:t xml:space="preserve"> </w:t>
            </w:r>
            <w:r>
              <w:t>act</w:t>
            </w:r>
            <w:r>
              <w:rPr>
                <w:spacing w:val="-6"/>
              </w:rPr>
              <w:t xml:space="preserve"> </w:t>
            </w:r>
            <w:r>
              <w:t>performed</w:t>
            </w:r>
            <w:r>
              <w:rPr>
                <w:spacing w:val="-7"/>
              </w:rPr>
              <w:t xml:space="preserve"> </w:t>
            </w:r>
            <w:r>
              <w:t>by</w:t>
            </w:r>
            <w:r>
              <w:rPr>
                <w:spacing w:val="-7"/>
              </w:rPr>
              <w:t xml:space="preserve"> </w:t>
            </w:r>
            <w:r>
              <w:t>bilinguals</w:t>
            </w:r>
            <w:r>
              <w:rPr>
                <w:spacing w:val="-6"/>
              </w:rPr>
              <w:t xml:space="preserve"> </w:t>
            </w:r>
            <w:r>
              <w:t>of</w:t>
            </w:r>
            <w:r>
              <w:rPr>
                <w:spacing w:val="-6"/>
              </w:rPr>
              <w:t xml:space="preserve"> </w:t>
            </w:r>
            <w:r>
              <w:t>accessing</w:t>
            </w:r>
            <w:r>
              <w:rPr>
                <w:spacing w:val="-7"/>
              </w:rPr>
              <w:t xml:space="preserve"> </w:t>
            </w:r>
            <w:r>
              <w:t>different</w:t>
            </w:r>
            <w:r>
              <w:rPr>
                <w:spacing w:val="-6"/>
              </w:rPr>
              <w:t xml:space="preserve"> </w:t>
            </w:r>
            <w:r>
              <w:t>linguistic</w:t>
            </w:r>
            <w:r>
              <w:rPr>
                <w:spacing w:val="-7"/>
              </w:rPr>
              <w:t xml:space="preserve"> </w:t>
            </w:r>
            <w:r>
              <w:t>features</w:t>
            </w:r>
            <w:r>
              <w:rPr>
                <w:spacing w:val="-7"/>
              </w:rPr>
              <w:t xml:space="preserve"> </w:t>
            </w:r>
            <w:r>
              <w:t>or</w:t>
            </w:r>
            <w:r>
              <w:rPr>
                <w:spacing w:val="-6"/>
              </w:rPr>
              <w:t xml:space="preserve"> </w:t>
            </w:r>
            <w:r>
              <w:t>various</w:t>
            </w:r>
            <w:r>
              <w:rPr>
                <w:spacing w:val="-7"/>
              </w:rPr>
              <w:t xml:space="preserve"> </w:t>
            </w:r>
            <w:r>
              <w:t>modes</w:t>
            </w:r>
            <w:r>
              <w:rPr>
                <w:spacing w:val="-7"/>
              </w:rPr>
              <w:t xml:space="preserve"> </w:t>
            </w:r>
            <w:r>
              <w:t>of</w:t>
            </w:r>
            <w:r>
              <w:rPr>
                <w:spacing w:val="-6"/>
              </w:rPr>
              <w:t xml:space="preserve"> </w:t>
            </w:r>
            <w:r>
              <w:t>what</w:t>
            </w:r>
            <w:r>
              <w:rPr>
                <w:spacing w:val="-5"/>
              </w:rPr>
              <w:t xml:space="preserve"> are</w:t>
            </w:r>
          </w:p>
          <w:p w14:paraId="110951AA" w14:textId="77777777" w:rsidR="00043761" w:rsidRDefault="00000000">
            <w:pPr>
              <w:pStyle w:val="TableParagraph"/>
              <w:spacing w:before="1" w:line="240" w:lineRule="exact"/>
              <w:ind w:left="470"/>
            </w:pPr>
            <w:r>
              <w:t>described</w:t>
            </w:r>
            <w:r>
              <w:rPr>
                <w:spacing w:val="-8"/>
              </w:rPr>
              <w:t xml:space="preserve"> </w:t>
            </w:r>
            <w:r>
              <w:t>as</w:t>
            </w:r>
            <w:r>
              <w:rPr>
                <w:spacing w:val="-7"/>
              </w:rPr>
              <w:t xml:space="preserve"> </w:t>
            </w:r>
            <w:r>
              <w:t>autonomous</w:t>
            </w:r>
            <w:r>
              <w:rPr>
                <w:spacing w:val="-7"/>
              </w:rPr>
              <w:t xml:space="preserve"> </w:t>
            </w:r>
            <w:r>
              <w:t>languages,</w:t>
            </w:r>
            <w:r>
              <w:rPr>
                <w:spacing w:val="-7"/>
              </w:rPr>
              <w:t xml:space="preserve"> </w:t>
            </w:r>
            <w:r>
              <w:t>in</w:t>
            </w:r>
            <w:r>
              <w:rPr>
                <w:spacing w:val="-7"/>
              </w:rPr>
              <w:t xml:space="preserve"> </w:t>
            </w:r>
            <w:r>
              <w:t>order</w:t>
            </w:r>
            <w:r>
              <w:rPr>
                <w:spacing w:val="-7"/>
              </w:rPr>
              <w:t xml:space="preserve"> </w:t>
            </w:r>
            <w:r>
              <w:t>to</w:t>
            </w:r>
            <w:r>
              <w:rPr>
                <w:spacing w:val="-7"/>
              </w:rPr>
              <w:t xml:space="preserve"> </w:t>
            </w:r>
            <w:r>
              <w:t>maximize</w:t>
            </w:r>
            <w:r>
              <w:rPr>
                <w:spacing w:val="-7"/>
              </w:rPr>
              <w:t xml:space="preserve"> </w:t>
            </w:r>
            <w:r>
              <w:t>communicative</w:t>
            </w:r>
            <w:r>
              <w:rPr>
                <w:spacing w:val="-7"/>
              </w:rPr>
              <w:t xml:space="preserve"> </w:t>
            </w:r>
            <w:r>
              <w:t>potential</w:t>
            </w:r>
            <w:r>
              <w:rPr>
                <w:spacing w:val="-7"/>
              </w:rPr>
              <w:t xml:space="preserve"> </w:t>
            </w:r>
            <w:r>
              <w:t>(Garcia,</w:t>
            </w:r>
            <w:r>
              <w:rPr>
                <w:spacing w:val="-7"/>
              </w:rPr>
              <w:t xml:space="preserve"> </w:t>
            </w:r>
            <w:r>
              <w:rPr>
                <w:spacing w:val="-2"/>
              </w:rPr>
              <w:t>2009).</w:t>
            </w:r>
          </w:p>
        </w:tc>
      </w:tr>
      <w:tr w:rsidR="00043761" w14:paraId="042BE663" w14:textId="77777777">
        <w:trPr>
          <w:trHeight w:val="513"/>
        </w:trPr>
        <w:tc>
          <w:tcPr>
            <w:tcW w:w="13949" w:type="dxa"/>
            <w:shd w:val="clear" w:color="auto" w:fill="EDEDED"/>
          </w:tcPr>
          <w:p w14:paraId="511094DE" w14:textId="77777777" w:rsidR="00043761" w:rsidRDefault="00000000">
            <w:pPr>
              <w:pStyle w:val="TableParagraph"/>
              <w:spacing w:line="254" w:lineRule="exact"/>
              <w:ind w:left="470" w:right="11" w:hanging="360"/>
            </w:pPr>
            <w:r>
              <w:t>40.</w:t>
            </w:r>
            <w:r>
              <w:rPr>
                <w:spacing w:val="-54"/>
              </w:rPr>
              <w:t xml:space="preserve"> </w:t>
            </w:r>
            <w:r>
              <w:rPr>
                <w:b/>
              </w:rPr>
              <w:t>Viewing and Representing.</w:t>
            </w:r>
            <w:r>
              <w:rPr>
                <w:b/>
                <w:spacing w:val="-8"/>
              </w:rPr>
              <w:t xml:space="preserve"> </w:t>
            </w:r>
            <w:r>
              <w:t>A set skill used in engaging with visual and multimedia texts to critically analyze and interpret them and respond to them in a thoughtful and informed way.</w:t>
            </w:r>
          </w:p>
        </w:tc>
      </w:tr>
      <w:tr w:rsidR="00043761" w14:paraId="68819A95" w14:textId="77777777">
        <w:trPr>
          <w:trHeight w:val="518"/>
        </w:trPr>
        <w:tc>
          <w:tcPr>
            <w:tcW w:w="13949" w:type="dxa"/>
          </w:tcPr>
          <w:p w14:paraId="2332205C" w14:textId="77777777" w:rsidR="00043761" w:rsidRDefault="00000000">
            <w:pPr>
              <w:pStyle w:val="TableParagraph"/>
              <w:spacing w:line="257" w:lineRule="exact"/>
              <w:ind w:left="110"/>
            </w:pPr>
            <w:r>
              <w:rPr>
                <w:spacing w:val="-2"/>
              </w:rPr>
              <w:t>41.</w:t>
            </w:r>
            <w:r>
              <w:rPr>
                <w:spacing w:val="-53"/>
              </w:rPr>
              <w:t xml:space="preserve"> </w:t>
            </w:r>
            <w:r>
              <w:rPr>
                <w:b/>
                <w:spacing w:val="-2"/>
              </w:rPr>
              <w:t>Vocabulary</w:t>
            </w:r>
            <w:r>
              <w:rPr>
                <w:b/>
                <w:spacing w:val="-7"/>
              </w:rPr>
              <w:t xml:space="preserve"> </w:t>
            </w:r>
            <w:r>
              <w:rPr>
                <w:b/>
                <w:spacing w:val="-2"/>
              </w:rPr>
              <w:t>and</w:t>
            </w:r>
            <w:r>
              <w:rPr>
                <w:b/>
                <w:spacing w:val="-7"/>
              </w:rPr>
              <w:t xml:space="preserve"> </w:t>
            </w:r>
            <w:r>
              <w:rPr>
                <w:b/>
                <w:spacing w:val="-2"/>
              </w:rPr>
              <w:t>Word</w:t>
            </w:r>
            <w:r>
              <w:rPr>
                <w:b/>
                <w:spacing w:val="-7"/>
              </w:rPr>
              <w:t xml:space="preserve"> </w:t>
            </w:r>
            <w:r>
              <w:rPr>
                <w:b/>
                <w:spacing w:val="-2"/>
              </w:rPr>
              <w:t>Knowledge.</w:t>
            </w:r>
            <w:r>
              <w:rPr>
                <w:b/>
                <w:spacing w:val="-10"/>
              </w:rPr>
              <w:t xml:space="preserve"> </w:t>
            </w:r>
            <w:r>
              <w:rPr>
                <w:spacing w:val="-2"/>
              </w:rPr>
              <w:t>The</w:t>
            </w:r>
            <w:r>
              <w:rPr>
                <w:spacing w:val="-6"/>
              </w:rPr>
              <w:t xml:space="preserve"> </w:t>
            </w:r>
            <w:r>
              <w:rPr>
                <w:spacing w:val="-2"/>
              </w:rPr>
              <w:t>knowledge</w:t>
            </w:r>
            <w:r>
              <w:rPr>
                <w:spacing w:val="-7"/>
              </w:rPr>
              <w:t xml:space="preserve"> </w:t>
            </w:r>
            <w:r>
              <w:rPr>
                <w:spacing w:val="-2"/>
              </w:rPr>
              <w:t>of</w:t>
            </w:r>
            <w:r>
              <w:rPr>
                <w:spacing w:val="-6"/>
              </w:rPr>
              <w:t xml:space="preserve"> </w:t>
            </w:r>
            <w:r>
              <w:rPr>
                <w:spacing w:val="-2"/>
              </w:rPr>
              <w:t>words</w:t>
            </w:r>
            <w:r>
              <w:rPr>
                <w:spacing w:val="-6"/>
              </w:rPr>
              <w:t xml:space="preserve"> </w:t>
            </w:r>
            <w:r>
              <w:rPr>
                <w:spacing w:val="-2"/>
              </w:rPr>
              <w:t>and</w:t>
            </w:r>
            <w:r>
              <w:rPr>
                <w:spacing w:val="-7"/>
              </w:rPr>
              <w:t xml:space="preserve"> </w:t>
            </w:r>
            <w:r>
              <w:rPr>
                <w:spacing w:val="-2"/>
              </w:rPr>
              <w:t>their</w:t>
            </w:r>
            <w:r>
              <w:rPr>
                <w:spacing w:val="-6"/>
              </w:rPr>
              <w:t xml:space="preserve"> </w:t>
            </w:r>
            <w:r>
              <w:rPr>
                <w:spacing w:val="-2"/>
              </w:rPr>
              <w:t>meanings</w:t>
            </w:r>
            <w:r>
              <w:rPr>
                <w:spacing w:val="-7"/>
              </w:rPr>
              <w:t xml:space="preserve"> </w:t>
            </w:r>
            <w:r>
              <w:rPr>
                <w:spacing w:val="-2"/>
              </w:rPr>
              <w:t>in</w:t>
            </w:r>
            <w:r>
              <w:rPr>
                <w:spacing w:val="-6"/>
              </w:rPr>
              <w:t xml:space="preserve"> </w:t>
            </w:r>
            <w:r>
              <w:rPr>
                <w:spacing w:val="-2"/>
              </w:rPr>
              <w:t>isolation</w:t>
            </w:r>
            <w:r>
              <w:rPr>
                <w:spacing w:val="-6"/>
              </w:rPr>
              <w:t xml:space="preserve"> </w:t>
            </w:r>
            <w:r>
              <w:rPr>
                <w:spacing w:val="-2"/>
              </w:rPr>
              <w:t>and/or</w:t>
            </w:r>
            <w:r>
              <w:rPr>
                <w:spacing w:val="-7"/>
              </w:rPr>
              <w:t xml:space="preserve"> </w:t>
            </w:r>
            <w:r>
              <w:rPr>
                <w:spacing w:val="-2"/>
              </w:rPr>
              <w:t>in</w:t>
            </w:r>
            <w:r>
              <w:rPr>
                <w:spacing w:val="-6"/>
              </w:rPr>
              <w:t xml:space="preserve"> </w:t>
            </w:r>
            <w:r>
              <w:rPr>
                <w:spacing w:val="-2"/>
              </w:rPr>
              <w:t>context;</w:t>
            </w:r>
            <w:r>
              <w:rPr>
                <w:spacing w:val="-6"/>
              </w:rPr>
              <w:t xml:space="preserve"> </w:t>
            </w:r>
            <w:r>
              <w:rPr>
                <w:spacing w:val="-2"/>
              </w:rPr>
              <w:t>understanding</w:t>
            </w:r>
          </w:p>
          <w:p w14:paraId="55102C55" w14:textId="77777777" w:rsidR="00043761" w:rsidRDefault="00000000">
            <w:pPr>
              <w:pStyle w:val="TableParagraph"/>
              <w:spacing w:before="1" w:line="240" w:lineRule="exact"/>
              <w:ind w:left="470"/>
            </w:pPr>
            <w:r>
              <w:t>the</w:t>
            </w:r>
            <w:r>
              <w:rPr>
                <w:spacing w:val="-6"/>
              </w:rPr>
              <w:t xml:space="preserve"> </w:t>
            </w:r>
            <w:r>
              <w:t>parts</w:t>
            </w:r>
            <w:r>
              <w:rPr>
                <w:spacing w:val="-4"/>
              </w:rPr>
              <w:t xml:space="preserve"> </w:t>
            </w:r>
            <w:r>
              <w:t>and</w:t>
            </w:r>
            <w:r>
              <w:rPr>
                <w:spacing w:val="-4"/>
              </w:rPr>
              <w:t xml:space="preserve"> </w:t>
            </w:r>
            <w:r>
              <w:t>structure</w:t>
            </w:r>
            <w:r>
              <w:rPr>
                <w:spacing w:val="-4"/>
              </w:rPr>
              <w:t xml:space="preserve"> </w:t>
            </w:r>
            <w:r>
              <w:t>of</w:t>
            </w:r>
            <w:r>
              <w:rPr>
                <w:spacing w:val="-4"/>
              </w:rPr>
              <w:t xml:space="preserve"> </w:t>
            </w:r>
            <w:r>
              <w:t>words,</w:t>
            </w:r>
            <w:r>
              <w:rPr>
                <w:spacing w:val="-4"/>
              </w:rPr>
              <w:t xml:space="preserve"> </w:t>
            </w:r>
            <w:r>
              <w:t>and</w:t>
            </w:r>
            <w:r>
              <w:rPr>
                <w:spacing w:val="-4"/>
              </w:rPr>
              <w:t xml:space="preserve"> </w:t>
            </w:r>
            <w:r>
              <w:t>how</w:t>
            </w:r>
            <w:r>
              <w:rPr>
                <w:spacing w:val="-4"/>
              </w:rPr>
              <w:t xml:space="preserve"> </w:t>
            </w:r>
            <w:r>
              <w:t>they</w:t>
            </w:r>
            <w:r>
              <w:rPr>
                <w:spacing w:val="-4"/>
              </w:rPr>
              <w:t xml:space="preserve"> </w:t>
            </w:r>
            <w:r>
              <w:t>are</w:t>
            </w:r>
            <w:r>
              <w:rPr>
                <w:spacing w:val="-4"/>
              </w:rPr>
              <w:t xml:space="preserve"> </w:t>
            </w:r>
            <w:r>
              <w:t>used</w:t>
            </w:r>
            <w:r>
              <w:rPr>
                <w:spacing w:val="-4"/>
              </w:rPr>
              <w:t xml:space="preserve"> </w:t>
            </w:r>
            <w:r>
              <w:t>in</w:t>
            </w:r>
            <w:r>
              <w:rPr>
                <w:spacing w:val="-4"/>
              </w:rPr>
              <w:t xml:space="preserve"> </w:t>
            </w:r>
            <w:r>
              <w:t>spelling</w:t>
            </w:r>
            <w:r>
              <w:rPr>
                <w:spacing w:val="-4"/>
              </w:rPr>
              <w:t xml:space="preserve"> </w:t>
            </w:r>
            <w:r>
              <w:t>and</w:t>
            </w:r>
            <w:r>
              <w:rPr>
                <w:spacing w:val="-4"/>
              </w:rPr>
              <w:t xml:space="preserve"> </w:t>
            </w:r>
            <w:r>
              <w:t>to</w:t>
            </w:r>
            <w:r>
              <w:rPr>
                <w:spacing w:val="-4"/>
              </w:rPr>
              <w:t xml:space="preserve"> </w:t>
            </w:r>
            <w:r>
              <w:t>make</w:t>
            </w:r>
            <w:r>
              <w:rPr>
                <w:spacing w:val="-4"/>
              </w:rPr>
              <w:t xml:space="preserve"> </w:t>
            </w:r>
            <w:r>
              <w:rPr>
                <w:spacing w:val="-2"/>
              </w:rPr>
              <w:t>meaning.</w:t>
            </w:r>
          </w:p>
        </w:tc>
      </w:tr>
      <w:tr w:rsidR="00043761" w14:paraId="0349BE7D" w14:textId="77777777">
        <w:trPr>
          <w:trHeight w:val="517"/>
        </w:trPr>
        <w:tc>
          <w:tcPr>
            <w:tcW w:w="13949" w:type="dxa"/>
            <w:shd w:val="clear" w:color="auto" w:fill="EDEDED"/>
          </w:tcPr>
          <w:p w14:paraId="4F1440F0" w14:textId="77777777" w:rsidR="00043761" w:rsidRDefault="00000000">
            <w:pPr>
              <w:pStyle w:val="TableParagraph"/>
              <w:spacing w:line="257" w:lineRule="exact"/>
              <w:ind w:left="110"/>
            </w:pPr>
            <w:r>
              <w:t>42.</w:t>
            </w:r>
            <w:r>
              <w:rPr>
                <w:spacing w:val="-54"/>
              </w:rPr>
              <w:t xml:space="preserve"> </w:t>
            </w:r>
            <w:r>
              <w:rPr>
                <w:b/>
              </w:rPr>
              <w:t>Written</w:t>
            </w:r>
            <w:r>
              <w:rPr>
                <w:b/>
                <w:spacing w:val="-3"/>
              </w:rPr>
              <w:t xml:space="preserve"> </w:t>
            </w:r>
            <w:r>
              <w:rPr>
                <w:b/>
              </w:rPr>
              <w:t>Texts.</w:t>
            </w:r>
            <w:r>
              <w:rPr>
                <w:b/>
                <w:spacing w:val="-6"/>
              </w:rPr>
              <w:t xml:space="preserve"> </w:t>
            </w:r>
            <w:r>
              <w:t>These</w:t>
            </w:r>
            <w:r>
              <w:rPr>
                <w:spacing w:val="-1"/>
              </w:rPr>
              <w:t xml:space="preserve"> </w:t>
            </w:r>
            <w:r>
              <w:t>convey</w:t>
            </w:r>
            <w:r>
              <w:rPr>
                <w:spacing w:val="-1"/>
              </w:rPr>
              <w:t xml:space="preserve"> </w:t>
            </w:r>
            <w:r>
              <w:t>meaning</w:t>
            </w:r>
            <w:r>
              <w:rPr>
                <w:spacing w:val="-2"/>
              </w:rPr>
              <w:t xml:space="preserve"> </w:t>
            </w:r>
            <w:r>
              <w:t>through</w:t>
            </w:r>
            <w:r>
              <w:rPr>
                <w:spacing w:val="-2"/>
              </w:rPr>
              <w:t xml:space="preserve"> </w:t>
            </w:r>
            <w:r>
              <w:t>words,</w:t>
            </w:r>
            <w:r>
              <w:rPr>
                <w:spacing w:val="-1"/>
              </w:rPr>
              <w:t xml:space="preserve"> </w:t>
            </w:r>
            <w:r>
              <w:t>sentences,</w:t>
            </w:r>
            <w:r>
              <w:rPr>
                <w:spacing w:val="-1"/>
              </w:rPr>
              <w:t xml:space="preserve"> </w:t>
            </w:r>
            <w:r>
              <w:t>and</w:t>
            </w:r>
            <w:r>
              <w:rPr>
                <w:spacing w:val="-2"/>
              </w:rPr>
              <w:t xml:space="preserve"> </w:t>
            </w:r>
            <w:r>
              <w:t>paragraphs</w:t>
            </w:r>
            <w:r>
              <w:rPr>
                <w:spacing w:val="-1"/>
              </w:rPr>
              <w:t xml:space="preserve"> </w:t>
            </w:r>
            <w:r>
              <w:t>that</w:t>
            </w:r>
            <w:r>
              <w:rPr>
                <w:spacing w:val="-1"/>
              </w:rPr>
              <w:t xml:space="preserve"> </w:t>
            </w:r>
            <w:r>
              <w:t>make</w:t>
            </w:r>
            <w:r>
              <w:rPr>
                <w:spacing w:val="-1"/>
              </w:rPr>
              <w:t xml:space="preserve"> </w:t>
            </w:r>
            <w:r>
              <w:t>up</w:t>
            </w:r>
            <w:r>
              <w:rPr>
                <w:spacing w:val="-2"/>
              </w:rPr>
              <w:t xml:space="preserve"> </w:t>
            </w:r>
            <w:r>
              <w:t>whole</w:t>
            </w:r>
            <w:r>
              <w:rPr>
                <w:spacing w:val="-1"/>
              </w:rPr>
              <w:t xml:space="preserve"> </w:t>
            </w:r>
            <w:r>
              <w:t>connected</w:t>
            </w:r>
            <w:r>
              <w:rPr>
                <w:spacing w:val="-2"/>
              </w:rPr>
              <w:t xml:space="preserve"> discourse</w:t>
            </w:r>
          </w:p>
          <w:p w14:paraId="570C05DC" w14:textId="77777777" w:rsidR="00043761" w:rsidRDefault="00000000">
            <w:pPr>
              <w:pStyle w:val="TableParagraph"/>
              <w:spacing w:before="1" w:line="240" w:lineRule="exact"/>
              <w:ind w:left="470"/>
            </w:pPr>
            <w:r>
              <w:t>that</w:t>
            </w:r>
            <w:r>
              <w:rPr>
                <w:spacing w:val="-6"/>
              </w:rPr>
              <w:t xml:space="preserve"> </w:t>
            </w:r>
            <w:r>
              <w:t>form</w:t>
            </w:r>
            <w:r>
              <w:rPr>
                <w:spacing w:val="-5"/>
              </w:rPr>
              <w:t xml:space="preserve"> </w:t>
            </w:r>
            <w:r>
              <w:t>text</w:t>
            </w:r>
            <w:r>
              <w:rPr>
                <w:spacing w:val="-6"/>
              </w:rPr>
              <w:t xml:space="preserve"> </w:t>
            </w:r>
            <w:r>
              <w:t>types</w:t>
            </w:r>
            <w:r>
              <w:rPr>
                <w:spacing w:val="-5"/>
              </w:rPr>
              <w:t xml:space="preserve"> </w:t>
            </w:r>
            <w:r>
              <w:t>categorized</w:t>
            </w:r>
            <w:r>
              <w:rPr>
                <w:spacing w:val="-5"/>
              </w:rPr>
              <w:t xml:space="preserve"> </w:t>
            </w:r>
            <w:r>
              <w:t>in</w:t>
            </w:r>
            <w:r>
              <w:rPr>
                <w:spacing w:val="-6"/>
              </w:rPr>
              <w:t xml:space="preserve"> </w:t>
            </w:r>
            <w:r>
              <w:t>terms</w:t>
            </w:r>
            <w:r>
              <w:rPr>
                <w:spacing w:val="-5"/>
              </w:rPr>
              <w:t xml:space="preserve"> </w:t>
            </w:r>
            <w:r>
              <w:t>of</w:t>
            </w:r>
            <w:r>
              <w:rPr>
                <w:spacing w:val="-6"/>
              </w:rPr>
              <w:t xml:space="preserve"> </w:t>
            </w:r>
            <w:r>
              <w:t>purpose,</w:t>
            </w:r>
            <w:r>
              <w:rPr>
                <w:spacing w:val="-5"/>
              </w:rPr>
              <w:t xml:space="preserve"> </w:t>
            </w:r>
            <w:r>
              <w:t>language,</w:t>
            </w:r>
            <w:r>
              <w:rPr>
                <w:spacing w:val="-5"/>
              </w:rPr>
              <w:t xml:space="preserve"> </w:t>
            </w:r>
            <w:r>
              <w:t>text</w:t>
            </w:r>
            <w:r>
              <w:rPr>
                <w:spacing w:val="-6"/>
              </w:rPr>
              <w:t xml:space="preserve"> </w:t>
            </w:r>
            <w:r>
              <w:t>features,</w:t>
            </w:r>
            <w:r>
              <w:rPr>
                <w:spacing w:val="-5"/>
              </w:rPr>
              <w:t xml:space="preserve"> </w:t>
            </w:r>
            <w:r>
              <w:t>and</w:t>
            </w:r>
            <w:r>
              <w:rPr>
                <w:spacing w:val="-5"/>
              </w:rPr>
              <w:t xml:space="preserve"> </w:t>
            </w:r>
            <w:r>
              <w:rPr>
                <w:spacing w:val="-2"/>
              </w:rPr>
              <w:t>structures.</w:t>
            </w:r>
          </w:p>
        </w:tc>
      </w:tr>
    </w:tbl>
    <w:p w14:paraId="3F1D74A9" w14:textId="77777777" w:rsidR="00043761" w:rsidRDefault="00043761">
      <w:pPr>
        <w:pStyle w:val="TableParagraph"/>
        <w:spacing w:line="240" w:lineRule="exact"/>
        <w:sectPr w:rsidR="00043761">
          <w:pgSz w:w="16840" w:h="11910" w:orient="landscape"/>
          <w:pgMar w:top="960" w:right="708" w:bottom="780" w:left="708" w:header="727" w:footer="586" w:gutter="0"/>
          <w:cols w:space="720"/>
        </w:sectPr>
      </w:pPr>
    </w:p>
    <w:p w14:paraId="68115A86" w14:textId="77777777" w:rsidR="00043761" w:rsidRDefault="00043761">
      <w:pPr>
        <w:pStyle w:val="BodyText"/>
        <w:spacing w:before="207"/>
      </w:pPr>
    </w:p>
    <w:p w14:paraId="7CCAC36F" w14:textId="77777777" w:rsidR="00043761" w:rsidRDefault="00000000">
      <w:pPr>
        <w:ind w:left="732"/>
      </w:pPr>
      <w:r>
        <w:t>TERMINOLOGIES</w:t>
      </w:r>
      <w:r>
        <w:rPr>
          <w:spacing w:val="-7"/>
        </w:rPr>
        <w:t xml:space="preserve"> </w:t>
      </w:r>
      <w:r>
        <w:t>IN</w:t>
      </w:r>
      <w:r>
        <w:rPr>
          <w:spacing w:val="-6"/>
        </w:rPr>
        <w:t xml:space="preserve"> </w:t>
      </w:r>
      <w:r>
        <w:t>THE</w:t>
      </w:r>
      <w:r>
        <w:rPr>
          <w:spacing w:val="-6"/>
        </w:rPr>
        <w:t xml:space="preserve"> </w:t>
      </w:r>
      <w:r>
        <w:t>ENGLISH</w:t>
      </w:r>
      <w:r>
        <w:rPr>
          <w:spacing w:val="-6"/>
        </w:rPr>
        <w:t xml:space="preserve"> </w:t>
      </w:r>
      <w:r>
        <w:t>CURRICULUM</w:t>
      </w:r>
      <w:r>
        <w:rPr>
          <w:spacing w:val="-6"/>
        </w:rPr>
        <w:t xml:space="preserve"> </w:t>
      </w:r>
      <w:r>
        <w:t>GUIDE</w:t>
      </w:r>
      <w:r>
        <w:rPr>
          <w:spacing w:val="-8"/>
        </w:rPr>
        <w:t xml:space="preserve"> </w:t>
      </w:r>
      <w:r>
        <w:t>(KEY</w:t>
      </w:r>
      <w:r>
        <w:rPr>
          <w:spacing w:val="-6"/>
        </w:rPr>
        <w:t xml:space="preserve"> </w:t>
      </w:r>
      <w:r>
        <w:t>STAGE</w:t>
      </w:r>
      <w:r>
        <w:rPr>
          <w:spacing w:val="-6"/>
        </w:rPr>
        <w:t xml:space="preserve"> </w:t>
      </w:r>
      <w:r>
        <w:rPr>
          <w:spacing w:val="-5"/>
        </w:rPr>
        <w:t>1):</w:t>
      </w:r>
    </w:p>
    <w:p w14:paraId="09B863BA" w14:textId="77777777" w:rsidR="00043761" w:rsidRDefault="00043761">
      <w:pPr>
        <w:pStyle w:val="BodyText"/>
        <w:spacing w:before="26" w:after="1"/>
        <w:rPr>
          <w:sz w:val="20"/>
        </w:rPr>
      </w:pPr>
    </w:p>
    <w:tbl>
      <w:tblPr>
        <w:tblW w:w="0" w:type="auto"/>
        <w:tblInd w:w="741"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CellMar>
          <w:left w:w="0" w:type="dxa"/>
          <w:right w:w="0" w:type="dxa"/>
        </w:tblCellMar>
        <w:tblLook w:val="01E0" w:firstRow="1" w:lastRow="1" w:firstColumn="1" w:lastColumn="1" w:noHBand="0" w:noVBand="0"/>
      </w:tblPr>
      <w:tblGrid>
        <w:gridCol w:w="13949"/>
      </w:tblGrid>
      <w:tr w:rsidR="00043761" w14:paraId="1E1344B0" w14:textId="77777777">
        <w:trPr>
          <w:trHeight w:val="253"/>
        </w:trPr>
        <w:tc>
          <w:tcPr>
            <w:tcW w:w="13949" w:type="dxa"/>
            <w:tcBorders>
              <w:bottom w:val="single" w:sz="12" w:space="0" w:color="C9C9C9"/>
            </w:tcBorders>
          </w:tcPr>
          <w:p w14:paraId="01D6875A" w14:textId="77777777" w:rsidR="00043761" w:rsidRDefault="00000000">
            <w:pPr>
              <w:pStyle w:val="TableParagraph"/>
              <w:spacing w:line="234" w:lineRule="exact"/>
              <w:ind w:left="110"/>
            </w:pPr>
            <w:r>
              <w:t>1.</w:t>
            </w:r>
            <w:r>
              <w:rPr>
                <w:spacing w:val="72"/>
              </w:rPr>
              <w:t xml:space="preserve"> </w:t>
            </w:r>
            <w:r>
              <w:rPr>
                <w:b/>
              </w:rPr>
              <w:t>Basic</w:t>
            </w:r>
            <w:r>
              <w:rPr>
                <w:b/>
                <w:spacing w:val="-5"/>
              </w:rPr>
              <w:t xml:space="preserve"> </w:t>
            </w:r>
            <w:r>
              <w:rPr>
                <w:b/>
              </w:rPr>
              <w:t>Literacy.</w:t>
            </w:r>
            <w:r>
              <w:rPr>
                <w:b/>
                <w:spacing w:val="-9"/>
              </w:rPr>
              <w:t xml:space="preserve"> </w:t>
            </w:r>
            <w:r>
              <w:t>Skills</w:t>
            </w:r>
            <w:r>
              <w:rPr>
                <w:spacing w:val="-4"/>
              </w:rPr>
              <w:t xml:space="preserve"> </w:t>
            </w:r>
            <w:r>
              <w:t>used</w:t>
            </w:r>
            <w:r>
              <w:rPr>
                <w:spacing w:val="-5"/>
              </w:rPr>
              <w:t xml:space="preserve"> </w:t>
            </w:r>
            <w:r>
              <w:t>for</w:t>
            </w:r>
            <w:r>
              <w:rPr>
                <w:spacing w:val="-4"/>
              </w:rPr>
              <w:t xml:space="preserve"> </w:t>
            </w:r>
            <w:r>
              <w:t>the</w:t>
            </w:r>
            <w:r>
              <w:rPr>
                <w:spacing w:val="-5"/>
              </w:rPr>
              <w:t xml:space="preserve"> </w:t>
            </w:r>
            <w:r>
              <w:t>initial</w:t>
            </w:r>
            <w:r>
              <w:rPr>
                <w:spacing w:val="-4"/>
              </w:rPr>
              <w:t xml:space="preserve"> </w:t>
            </w:r>
            <w:r>
              <w:t>learning</w:t>
            </w:r>
            <w:r>
              <w:rPr>
                <w:spacing w:val="-5"/>
              </w:rPr>
              <w:t xml:space="preserve"> </w:t>
            </w:r>
            <w:r>
              <w:t>of</w:t>
            </w:r>
            <w:r>
              <w:rPr>
                <w:spacing w:val="-4"/>
              </w:rPr>
              <w:t xml:space="preserve"> </w:t>
            </w:r>
            <w:r>
              <w:t>reading</w:t>
            </w:r>
            <w:r>
              <w:rPr>
                <w:spacing w:val="-5"/>
              </w:rPr>
              <w:t xml:space="preserve"> </w:t>
            </w:r>
            <w:r>
              <w:t>and</w:t>
            </w:r>
            <w:r>
              <w:rPr>
                <w:spacing w:val="-4"/>
              </w:rPr>
              <w:t xml:space="preserve"> </w:t>
            </w:r>
            <w:r>
              <w:rPr>
                <w:spacing w:val="-2"/>
              </w:rPr>
              <w:t>writing.</w:t>
            </w:r>
          </w:p>
        </w:tc>
      </w:tr>
      <w:tr w:rsidR="00043761" w14:paraId="5C601D89" w14:textId="77777777">
        <w:trPr>
          <w:trHeight w:val="263"/>
        </w:trPr>
        <w:tc>
          <w:tcPr>
            <w:tcW w:w="13949" w:type="dxa"/>
            <w:tcBorders>
              <w:top w:val="single" w:sz="12" w:space="0" w:color="C9C9C9"/>
            </w:tcBorders>
            <w:shd w:val="clear" w:color="auto" w:fill="EDEDED"/>
          </w:tcPr>
          <w:p w14:paraId="643EE83B" w14:textId="77777777" w:rsidR="00043761" w:rsidRDefault="00000000">
            <w:pPr>
              <w:pStyle w:val="TableParagraph"/>
              <w:spacing w:before="3" w:line="240" w:lineRule="exact"/>
              <w:ind w:left="110"/>
            </w:pPr>
            <w:r>
              <w:t>2.</w:t>
            </w:r>
            <w:r>
              <w:rPr>
                <w:spacing w:val="65"/>
              </w:rPr>
              <w:t xml:space="preserve"> </w:t>
            </w:r>
            <w:r>
              <w:rPr>
                <w:b/>
              </w:rPr>
              <w:t>Basic</w:t>
            </w:r>
            <w:r>
              <w:rPr>
                <w:b/>
                <w:spacing w:val="-18"/>
              </w:rPr>
              <w:t xml:space="preserve"> </w:t>
            </w:r>
            <w:r>
              <w:rPr>
                <w:b/>
              </w:rPr>
              <w:t>Sight</w:t>
            </w:r>
            <w:r>
              <w:rPr>
                <w:b/>
                <w:spacing w:val="-19"/>
              </w:rPr>
              <w:t xml:space="preserve"> </w:t>
            </w:r>
            <w:r>
              <w:rPr>
                <w:b/>
              </w:rPr>
              <w:t>Words.</w:t>
            </w:r>
            <w:r>
              <w:rPr>
                <w:b/>
                <w:spacing w:val="-19"/>
              </w:rPr>
              <w:t xml:space="preserve"> </w:t>
            </w:r>
            <w:r>
              <w:t>A</w:t>
            </w:r>
            <w:r>
              <w:rPr>
                <w:spacing w:val="-18"/>
              </w:rPr>
              <w:t xml:space="preserve"> </w:t>
            </w:r>
            <w:r>
              <w:t>collection</w:t>
            </w:r>
            <w:r>
              <w:rPr>
                <w:spacing w:val="-17"/>
              </w:rPr>
              <w:t xml:space="preserve"> </w:t>
            </w:r>
            <w:r>
              <w:t>of</w:t>
            </w:r>
            <w:r>
              <w:rPr>
                <w:spacing w:val="-18"/>
              </w:rPr>
              <w:t xml:space="preserve"> </w:t>
            </w:r>
            <w:r>
              <w:t>words</w:t>
            </w:r>
            <w:r>
              <w:rPr>
                <w:spacing w:val="-17"/>
              </w:rPr>
              <w:t xml:space="preserve"> </w:t>
            </w:r>
            <w:r>
              <w:t>that</w:t>
            </w:r>
            <w:r>
              <w:rPr>
                <w:spacing w:val="-18"/>
              </w:rPr>
              <w:t xml:space="preserve"> </w:t>
            </w:r>
            <w:r>
              <w:t>a</w:t>
            </w:r>
            <w:r>
              <w:rPr>
                <w:spacing w:val="-18"/>
              </w:rPr>
              <w:t xml:space="preserve"> </w:t>
            </w:r>
            <w:r>
              <w:t>child</w:t>
            </w:r>
            <w:r>
              <w:rPr>
                <w:spacing w:val="-17"/>
              </w:rPr>
              <w:t xml:space="preserve"> </w:t>
            </w:r>
            <w:r>
              <w:t>recognizes</w:t>
            </w:r>
            <w:r>
              <w:rPr>
                <w:spacing w:val="-18"/>
              </w:rPr>
              <w:t xml:space="preserve"> </w:t>
            </w:r>
            <w:r>
              <w:t>automatically</w:t>
            </w:r>
            <w:r>
              <w:rPr>
                <w:spacing w:val="-17"/>
              </w:rPr>
              <w:t xml:space="preserve"> </w:t>
            </w:r>
            <w:r>
              <w:t>by</w:t>
            </w:r>
            <w:r>
              <w:rPr>
                <w:spacing w:val="-18"/>
              </w:rPr>
              <w:t xml:space="preserve"> </w:t>
            </w:r>
            <w:r>
              <w:t>sight</w:t>
            </w:r>
            <w:r>
              <w:rPr>
                <w:spacing w:val="-18"/>
              </w:rPr>
              <w:t xml:space="preserve"> </w:t>
            </w:r>
            <w:r>
              <w:t>without</w:t>
            </w:r>
            <w:r>
              <w:rPr>
                <w:spacing w:val="-17"/>
              </w:rPr>
              <w:t xml:space="preserve"> </w:t>
            </w:r>
            <w:r>
              <w:t>any</w:t>
            </w:r>
            <w:r>
              <w:rPr>
                <w:spacing w:val="-18"/>
              </w:rPr>
              <w:t xml:space="preserve"> </w:t>
            </w:r>
            <w:r>
              <w:t>use</w:t>
            </w:r>
            <w:r>
              <w:rPr>
                <w:spacing w:val="-17"/>
              </w:rPr>
              <w:t xml:space="preserve"> </w:t>
            </w:r>
            <w:r>
              <w:t>of</w:t>
            </w:r>
            <w:r>
              <w:rPr>
                <w:spacing w:val="-18"/>
              </w:rPr>
              <w:t xml:space="preserve"> </w:t>
            </w:r>
            <w:r>
              <w:t>decoding</w:t>
            </w:r>
            <w:r>
              <w:rPr>
                <w:spacing w:val="-17"/>
              </w:rPr>
              <w:t xml:space="preserve"> </w:t>
            </w:r>
            <w:r>
              <w:rPr>
                <w:spacing w:val="-2"/>
              </w:rPr>
              <w:t>strategies.</w:t>
            </w:r>
          </w:p>
        </w:tc>
      </w:tr>
      <w:tr w:rsidR="00043761" w14:paraId="17C56C2F" w14:textId="77777777">
        <w:trPr>
          <w:trHeight w:val="513"/>
        </w:trPr>
        <w:tc>
          <w:tcPr>
            <w:tcW w:w="13949" w:type="dxa"/>
          </w:tcPr>
          <w:p w14:paraId="6E5A0581" w14:textId="77777777" w:rsidR="00043761" w:rsidRDefault="00000000">
            <w:pPr>
              <w:pStyle w:val="TableParagraph"/>
              <w:spacing w:line="252" w:lineRule="exact"/>
              <w:ind w:left="110"/>
            </w:pPr>
            <w:r>
              <w:t>3.</w:t>
            </w:r>
            <w:r>
              <w:rPr>
                <w:spacing w:val="69"/>
              </w:rPr>
              <w:t xml:space="preserve"> </w:t>
            </w:r>
            <w:r>
              <w:rPr>
                <w:b/>
              </w:rPr>
              <w:t>Comprehending</w:t>
            </w:r>
            <w:r>
              <w:rPr>
                <w:b/>
                <w:spacing w:val="5"/>
              </w:rPr>
              <w:t xml:space="preserve"> </w:t>
            </w:r>
            <w:r>
              <w:rPr>
                <w:b/>
              </w:rPr>
              <w:t>and</w:t>
            </w:r>
            <w:r>
              <w:rPr>
                <w:b/>
                <w:spacing w:val="5"/>
              </w:rPr>
              <w:t xml:space="preserve"> </w:t>
            </w:r>
            <w:r>
              <w:rPr>
                <w:b/>
              </w:rPr>
              <w:t>Analyzing</w:t>
            </w:r>
            <w:r>
              <w:rPr>
                <w:b/>
                <w:spacing w:val="5"/>
              </w:rPr>
              <w:t xml:space="preserve"> </w:t>
            </w:r>
            <w:r>
              <w:rPr>
                <w:b/>
              </w:rPr>
              <w:t>Texts.</w:t>
            </w:r>
            <w:r>
              <w:rPr>
                <w:b/>
                <w:spacing w:val="-2"/>
              </w:rPr>
              <w:t xml:space="preserve"> </w:t>
            </w:r>
            <w:r>
              <w:t>Understanding,</w:t>
            </w:r>
            <w:r>
              <w:rPr>
                <w:spacing w:val="4"/>
              </w:rPr>
              <w:t xml:space="preserve"> </w:t>
            </w:r>
            <w:r>
              <w:t>interpreting,</w:t>
            </w:r>
            <w:r>
              <w:rPr>
                <w:spacing w:val="5"/>
              </w:rPr>
              <w:t xml:space="preserve"> </w:t>
            </w:r>
            <w:r>
              <w:t>and</w:t>
            </w:r>
            <w:r>
              <w:rPr>
                <w:spacing w:val="4"/>
              </w:rPr>
              <w:t xml:space="preserve"> </w:t>
            </w:r>
            <w:r>
              <w:t>constructing</w:t>
            </w:r>
            <w:r>
              <w:rPr>
                <w:spacing w:val="4"/>
              </w:rPr>
              <w:t xml:space="preserve"> </w:t>
            </w:r>
            <w:r>
              <w:t>meaning</w:t>
            </w:r>
            <w:r>
              <w:rPr>
                <w:spacing w:val="5"/>
              </w:rPr>
              <w:t xml:space="preserve"> </w:t>
            </w:r>
            <w:r>
              <w:t>from</w:t>
            </w:r>
            <w:r>
              <w:rPr>
                <w:spacing w:val="4"/>
              </w:rPr>
              <w:t xml:space="preserve"> </w:t>
            </w:r>
            <w:r>
              <w:t>texts</w:t>
            </w:r>
            <w:r>
              <w:rPr>
                <w:spacing w:val="4"/>
              </w:rPr>
              <w:t xml:space="preserve"> </w:t>
            </w:r>
            <w:r>
              <w:t>by</w:t>
            </w:r>
            <w:r>
              <w:rPr>
                <w:spacing w:val="5"/>
              </w:rPr>
              <w:t xml:space="preserve"> </w:t>
            </w:r>
            <w:r>
              <w:rPr>
                <w:spacing w:val="-2"/>
              </w:rPr>
              <w:t>intentionally</w:t>
            </w:r>
          </w:p>
          <w:p w14:paraId="0E9225EB" w14:textId="77777777" w:rsidR="00043761" w:rsidRDefault="00000000">
            <w:pPr>
              <w:pStyle w:val="TableParagraph"/>
              <w:spacing w:before="1" w:line="240" w:lineRule="exact"/>
              <w:ind w:left="470"/>
            </w:pPr>
            <w:r>
              <w:t>interacting</w:t>
            </w:r>
            <w:r>
              <w:rPr>
                <w:spacing w:val="-9"/>
              </w:rPr>
              <w:t xml:space="preserve"> </w:t>
            </w:r>
            <w:r>
              <w:t>with</w:t>
            </w:r>
            <w:r>
              <w:rPr>
                <w:spacing w:val="-6"/>
              </w:rPr>
              <w:t xml:space="preserve"> </w:t>
            </w:r>
            <w:r>
              <w:t>texts</w:t>
            </w:r>
            <w:r>
              <w:rPr>
                <w:spacing w:val="-6"/>
              </w:rPr>
              <w:t xml:space="preserve"> </w:t>
            </w:r>
            <w:r>
              <w:t>and</w:t>
            </w:r>
            <w:r>
              <w:rPr>
                <w:spacing w:val="-6"/>
              </w:rPr>
              <w:t xml:space="preserve"> </w:t>
            </w:r>
            <w:r>
              <w:t>studying</w:t>
            </w:r>
            <w:r>
              <w:rPr>
                <w:spacing w:val="-6"/>
              </w:rPr>
              <w:t xml:space="preserve"> </w:t>
            </w:r>
            <w:r>
              <w:t>their</w:t>
            </w:r>
            <w:r>
              <w:rPr>
                <w:spacing w:val="-6"/>
              </w:rPr>
              <w:t xml:space="preserve"> </w:t>
            </w:r>
            <w:r>
              <w:t>structures</w:t>
            </w:r>
            <w:r>
              <w:rPr>
                <w:spacing w:val="-6"/>
              </w:rPr>
              <w:t xml:space="preserve"> </w:t>
            </w:r>
            <w:r>
              <w:t>and</w:t>
            </w:r>
            <w:r>
              <w:rPr>
                <w:spacing w:val="-6"/>
              </w:rPr>
              <w:t xml:space="preserve"> </w:t>
            </w:r>
            <w:r>
              <w:rPr>
                <w:spacing w:val="-2"/>
              </w:rPr>
              <w:t>features.</w:t>
            </w:r>
          </w:p>
        </w:tc>
      </w:tr>
      <w:tr w:rsidR="00043761" w14:paraId="60760B6A" w14:textId="77777777">
        <w:trPr>
          <w:trHeight w:val="258"/>
        </w:trPr>
        <w:tc>
          <w:tcPr>
            <w:tcW w:w="13949" w:type="dxa"/>
            <w:shd w:val="clear" w:color="auto" w:fill="EDEDED"/>
          </w:tcPr>
          <w:p w14:paraId="0BD40950" w14:textId="77777777" w:rsidR="00043761" w:rsidRDefault="00000000">
            <w:pPr>
              <w:pStyle w:val="TableParagraph"/>
              <w:spacing w:line="239" w:lineRule="exact"/>
              <w:ind w:left="110"/>
            </w:pPr>
            <w:r>
              <w:t>4.</w:t>
            </w:r>
            <w:r>
              <w:rPr>
                <w:spacing w:val="69"/>
              </w:rPr>
              <w:t xml:space="preserve"> </w:t>
            </w:r>
            <w:r>
              <w:rPr>
                <w:b/>
              </w:rPr>
              <w:t>Content-specific</w:t>
            </w:r>
            <w:r>
              <w:rPr>
                <w:b/>
                <w:spacing w:val="-7"/>
              </w:rPr>
              <w:t xml:space="preserve"> </w:t>
            </w:r>
            <w:r>
              <w:rPr>
                <w:b/>
              </w:rPr>
              <w:t>Words.</w:t>
            </w:r>
            <w:r>
              <w:rPr>
                <w:b/>
                <w:spacing w:val="-10"/>
              </w:rPr>
              <w:t xml:space="preserve"> </w:t>
            </w:r>
            <w:r>
              <w:t>Words</w:t>
            </w:r>
            <w:r>
              <w:rPr>
                <w:spacing w:val="-6"/>
              </w:rPr>
              <w:t xml:space="preserve"> </w:t>
            </w:r>
            <w:r>
              <w:t>that</w:t>
            </w:r>
            <w:r>
              <w:rPr>
                <w:spacing w:val="-6"/>
              </w:rPr>
              <w:t xml:space="preserve"> </w:t>
            </w:r>
            <w:r>
              <w:t>take</w:t>
            </w:r>
            <w:r>
              <w:rPr>
                <w:spacing w:val="-6"/>
              </w:rPr>
              <w:t xml:space="preserve"> </w:t>
            </w:r>
            <w:r>
              <w:t>on</w:t>
            </w:r>
            <w:r>
              <w:rPr>
                <w:spacing w:val="-6"/>
              </w:rPr>
              <w:t xml:space="preserve"> </w:t>
            </w:r>
            <w:r>
              <w:t>special</w:t>
            </w:r>
            <w:r>
              <w:rPr>
                <w:spacing w:val="-6"/>
              </w:rPr>
              <w:t xml:space="preserve"> </w:t>
            </w:r>
            <w:r>
              <w:t>meaning</w:t>
            </w:r>
            <w:r>
              <w:rPr>
                <w:spacing w:val="-6"/>
              </w:rPr>
              <w:t xml:space="preserve"> </w:t>
            </w:r>
            <w:r>
              <w:t>depending</w:t>
            </w:r>
            <w:r>
              <w:rPr>
                <w:spacing w:val="-6"/>
              </w:rPr>
              <w:t xml:space="preserve"> </w:t>
            </w:r>
            <w:r>
              <w:t>on</w:t>
            </w:r>
            <w:r>
              <w:rPr>
                <w:spacing w:val="-6"/>
              </w:rPr>
              <w:t xml:space="preserve"> </w:t>
            </w:r>
            <w:r>
              <w:t>the</w:t>
            </w:r>
            <w:r>
              <w:rPr>
                <w:spacing w:val="-6"/>
              </w:rPr>
              <w:t xml:space="preserve"> </w:t>
            </w:r>
            <w:r>
              <w:t>learning/subject</w:t>
            </w:r>
            <w:r>
              <w:rPr>
                <w:spacing w:val="-5"/>
              </w:rPr>
              <w:t xml:space="preserve"> </w:t>
            </w:r>
            <w:r>
              <w:rPr>
                <w:spacing w:val="-2"/>
              </w:rPr>
              <w:t>areas.</w:t>
            </w:r>
          </w:p>
        </w:tc>
      </w:tr>
      <w:tr w:rsidR="00043761" w14:paraId="7C185280" w14:textId="77777777">
        <w:trPr>
          <w:trHeight w:val="518"/>
        </w:trPr>
        <w:tc>
          <w:tcPr>
            <w:tcW w:w="13949" w:type="dxa"/>
          </w:tcPr>
          <w:p w14:paraId="2BA0DB0B" w14:textId="77777777" w:rsidR="00043761" w:rsidRDefault="00000000">
            <w:pPr>
              <w:pStyle w:val="TableParagraph"/>
              <w:spacing w:line="257" w:lineRule="exact"/>
              <w:ind w:left="110"/>
            </w:pPr>
            <w:r>
              <w:t>5.</w:t>
            </w:r>
            <w:r>
              <w:rPr>
                <w:spacing w:val="74"/>
              </w:rPr>
              <w:t xml:space="preserve"> </w:t>
            </w:r>
            <w:r>
              <w:rPr>
                <w:b/>
              </w:rPr>
              <w:t>Creating</w:t>
            </w:r>
            <w:r>
              <w:rPr>
                <w:b/>
                <w:spacing w:val="55"/>
              </w:rPr>
              <w:t xml:space="preserve"> </w:t>
            </w:r>
            <w:r>
              <w:rPr>
                <w:b/>
              </w:rPr>
              <w:t>and</w:t>
            </w:r>
            <w:r>
              <w:rPr>
                <w:b/>
                <w:spacing w:val="55"/>
              </w:rPr>
              <w:t xml:space="preserve"> </w:t>
            </w:r>
            <w:r>
              <w:rPr>
                <w:b/>
              </w:rPr>
              <w:t>Composing</w:t>
            </w:r>
            <w:r>
              <w:rPr>
                <w:b/>
                <w:spacing w:val="56"/>
              </w:rPr>
              <w:t xml:space="preserve"> </w:t>
            </w:r>
            <w:r>
              <w:rPr>
                <w:b/>
              </w:rPr>
              <w:t>Texts.</w:t>
            </w:r>
            <w:r>
              <w:rPr>
                <w:b/>
                <w:spacing w:val="48"/>
              </w:rPr>
              <w:t xml:space="preserve"> </w:t>
            </w:r>
            <w:r>
              <w:t>Expressing</w:t>
            </w:r>
            <w:r>
              <w:rPr>
                <w:spacing w:val="53"/>
              </w:rPr>
              <w:t xml:space="preserve"> </w:t>
            </w:r>
            <w:r>
              <w:t>and</w:t>
            </w:r>
            <w:r>
              <w:rPr>
                <w:spacing w:val="54"/>
              </w:rPr>
              <w:t xml:space="preserve"> </w:t>
            </w:r>
            <w:r>
              <w:t>producing</w:t>
            </w:r>
            <w:r>
              <w:rPr>
                <w:spacing w:val="53"/>
              </w:rPr>
              <w:t xml:space="preserve"> </w:t>
            </w:r>
            <w:r>
              <w:t>meaning</w:t>
            </w:r>
            <w:r>
              <w:rPr>
                <w:spacing w:val="54"/>
              </w:rPr>
              <w:t xml:space="preserve"> </w:t>
            </w:r>
            <w:r>
              <w:t>via</w:t>
            </w:r>
            <w:r>
              <w:rPr>
                <w:spacing w:val="53"/>
              </w:rPr>
              <w:t xml:space="preserve"> </w:t>
            </w:r>
            <w:r>
              <w:t>oral,</w:t>
            </w:r>
            <w:r>
              <w:rPr>
                <w:spacing w:val="53"/>
              </w:rPr>
              <w:t xml:space="preserve"> </w:t>
            </w:r>
            <w:r>
              <w:t>written</w:t>
            </w:r>
            <w:r>
              <w:rPr>
                <w:b/>
              </w:rPr>
              <w:t>,</w:t>
            </w:r>
            <w:r>
              <w:rPr>
                <w:b/>
                <w:spacing w:val="49"/>
              </w:rPr>
              <w:t xml:space="preserve"> </w:t>
            </w:r>
            <w:r>
              <w:t>and</w:t>
            </w:r>
            <w:r>
              <w:rPr>
                <w:spacing w:val="53"/>
              </w:rPr>
              <w:t xml:space="preserve"> </w:t>
            </w:r>
            <w:r>
              <w:t>visual</w:t>
            </w:r>
            <w:r>
              <w:rPr>
                <w:spacing w:val="54"/>
              </w:rPr>
              <w:t xml:space="preserve"> </w:t>
            </w:r>
            <w:r>
              <w:t>texts,</w:t>
            </w:r>
            <w:r>
              <w:rPr>
                <w:spacing w:val="53"/>
              </w:rPr>
              <w:t xml:space="preserve"> </w:t>
            </w:r>
            <w:r>
              <w:t>by</w:t>
            </w:r>
            <w:r>
              <w:rPr>
                <w:spacing w:val="54"/>
              </w:rPr>
              <w:t xml:space="preserve"> </w:t>
            </w:r>
            <w:r>
              <w:rPr>
                <w:spacing w:val="-2"/>
              </w:rPr>
              <w:t>applying</w:t>
            </w:r>
          </w:p>
          <w:p w14:paraId="5500004C" w14:textId="77777777" w:rsidR="00043761" w:rsidRDefault="00000000">
            <w:pPr>
              <w:pStyle w:val="TableParagraph"/>
              <w:spacing w:before="1" w:line="240" w:lineRule="exact"/>
              <w:ind w:left="470"/>
            </w:pPr>
            <w:r>
              <w:t>knowledge</w:t>
            </w:r>
            <w:r>
              <w:rPr>
                <w:spacing w:val="-7"/>
              </w:rPr>
              <w:t xml:space="preserve"> </w:t>
            </w:r>
            <w:r>
              <w:t>of</w:t>
            </w:r>
            <w:r>
              <w:rPr>
                <w:spacing w:val="-6"/>
              </w:rPr>
              <w:t xml:space="preserve"> </w:t>
            </w:r>
            <w:r>
              <w:t>vocabulary,</w:t>
            </w:r>
            <w:r>
              <w:rPr>
                <w:spacing w:val="-7"/>
              </w:rPr>
              <w:t xml:space="preserve"> </w:t>
            </w:r>
            <w:r>
              <w:t>visual</w:t>
            </w:r>
            <w:r>
              <w:rPr>
                <w:spacing w:val="-6"/>
              </w:rPr>
              <w:t xml:space="preserve"> </w:t>
            </w:r>
            <w:r>
              <w:t>elements,</w:t>
            </w:r>
            <w:r>
              <w:rPr>
                <w:spacing w:val="-7"/>
              </w:rPr>
              <w:t xml:space="preserve"> </w:t>
            </w:r>
            <w:r>
              <w:t>grammar,</w:t>
            </w:r>
            <w:r>
              <w:rPr>
                <w:spacing w:val="-6"/>
              </w:rPr>
              <w:t xml:space="preserve"> </w:t>
            </w:r>
            <w:r>
              <w:t>and</w:t>
            </w:r>
            <w:r>
              <w:rPr>
                <w:spacing w:val="-7"/>
              </w:rPr>
              <w:t xml:space="preserve"> </w:t>
            </w:r>
            <w:r>
              <w:t>text</w:t>
            </w:r>
            <w:r>
              <w:rPr>
                <w:spacing w:val="-6"/>
              </w:rPr>
              <w:t xml:space="preserve"> </w:t>
            </w:r>
            <w:r>
              <w:rPr>
                <w:spacing w:val="-2"/>
              </w:rPr>
              <w:t>structures.</w:t>
            </w:r>
          </w:p>
        </w:tc>
      </w:tr>
      <w:tr w:rsidR="00043761" w14:paraId="4D51EE85" w14:textId="77777777">
        <w:trPr>
          <w:trHeight w:val="258"/>
        </w:trPr>
        <w:tc>
          <w:tcPr>
            <w:tcW w:w="13949" w:type="dxa"/>
            <w:shd w:val="clear" w:color="auto" w:fill="EDEDED"/>
          </w:tcPr>
          <w:p w14:paraId="4C21F21C" w14:textId="77777777" w:rsidR="00043761" w:rsidRDefault="00000000">
            <w:pPr>
              <w:pStyle w:val="TableParagraph"/>
              <w:spacing w:line="239" w:lineRule="exact"/>
              <w:ind w:left="110"/>
            </w:pPr>
            <w:r>
              <w:t>6.</w:t>
            </w:r>
            <w:r>
              <w:rPr>
                <w:spacing w:val="72"/>
              </w:rPr>
              <w:t xml:space="preserve"> </w:t>
            </w:r>
            <w:r>
              <w:rPr>
                <w:b/>
              </w:rPr>
              <w:t>Fluency.</w:t>
            </w:r>
            <w:r>
              <w:rPr>
                <w:b/>
                <w:spacing w:val="-9"/>
              </w:rPr>
              <w:t xml:space="preserve"> </w:t>
            </w:r>
            <w:r>
              <w:t>The</w:t>
            </w:r>
            <w:r>
              <w:rPr>
                <w:spacing w:val="-5"/>
              </w:rPr>
              <w:t xml:space="preserve"> </w:t>
            </w:r>
            <w:r>
              <w:t>ability</w:t>
            </w:r>
            <w:r>
              <w:rPr>
                <w:spacing w:val="-5"/>
              </w:rPr>
              <w:t xml:space="preserve"> </w:t>
            </w:r>
            <w:r>
              <w:t>to</w:t>
            </w:r>
            <w:r>
              <w:rPr>
                <w:spacing w:val="-5"/>
              </w:rPr>
              <w:t xml:space="preserve"> </w:t>
            </w:r>
            <w:r>
              <w:t>read,</w:t>
            </w:r>
            <w:r>
              <w:rPr>
                <w:spacing w:val="-5"/>
              </w:rPr>
              <w:t xml:space="preserve"> </w:t>
            </w:r>
            <w:r>
              <w:t>write</w:t>
            </w:r>
            <w:r>
              <w:rPr>
                <w:spacing w:val="-5"/>
              </w:rPr>
              <w:t xml:space="preserve"> </w:t>
            </w:r>
            <w:r>
              <w:t>or</w:t>
            </w:r>
            <w:r>
              <w:rPr>
                <w:spacing w:val="-5"/>
              </w:rPr>
              <w:t xml:space="preserve"> </w:t>
            </w:r>
            <w:r>
              <w:t>express</w:t>
            </w:r>
            <w:r>
              <w:rPr>
                <w:spacing w:val="-6"/>
              </w:rPr>
              <w:t xml:space="preserve"> </w:t>
            </w:r>
            <w:r>
              <w:t>oneself</w:t>
            </w:r>
            <w:r>
              <w:rPr>
                <w:spacing w:val="-5"/>
              </w:rPr>
              <w:t xml:space="preserve"> </w:t>
            </w:r>
            <w:r>
              <w:t>with</w:t>
            </w:r>
            <w:r>
              <w:rPr>
                <w:spacing w:val="-5"/>
              </w:rPr>
              <w:t xml:space="preserve"> </w:t>
            </w:r>
            <w:r>
              <w:t>appropriate</w:t>
            </w:r>
            <w:r>
              <w:rPr>
                <w:spacing w:val="-5"/>
              </w:rPr>
              <w:t xml:space="preserve"> </w:t>
            </w:r>
            <w:r>
              <w:t>speed,</w:t>
            </w:r>
            <w:r>
              <w:rPr>
                <w:spacing w:val="-5"/>
              </w:rPr>
              <w:t xml:space="preserve"> </w:t>
            </w:r>
            <w:r>
              <w:t>flow,</w:t>
            </w:r>
            <w:r>
              <w:rPr>
                <w:spacing w:val="-5"/>
              </w:rPr>
              <w:t xml:space="preserve"> </w:t>
            </w:r>
            <w:r>
              <w:t>accuracy</w:t>
            </w:r>
            <w:r>
              <w:rPr>
                <w:b/>
              </w:rPr>
              <w:t>,</w:t>
            </w:r>
            <w:r>
              <w:rPr>
                <w:b/>
                <w:spacing w:val="-9"/>
              </w:rPr>
              <w:t xml:space="preserve"> </w:t>
            </w:r>
            <w:r>
              <w:t>and</w:t>
            </w:r>
            <w:r>
              <w:rPr>
                <w:spacing w:val="-5"/>
              </w:rPr>
              <w:t xml:space="preserve"> </w:t>
            </w:r>
            <w:r>
              <w:rPr>
                <w:spacing w:val="-2"/>
              </w:rPr>
              <w:t>expression.</w:t>
            </w:r>
          </w:p>
        </w:tc>
      </w:tr>
      <w:tr w:rsidR="00043761" w14:paraId="158A8F2A" w14:textId="77777777">
        <w:trPr>
          <w:trHeight w:val="513"/>
        </w:trPr>
        <w:tc>
          <w:tcPr>
            <w:tcW w:w="13949" w:type="dxa"/>
          </w:tcPr>
          <w:p w14:paraId="5B382FB1" w14:textId="77777777" w:rsidR="00043761" w:rsidRDefault="00000000">
            <w:pPr>
              <w:pStyle w:val="TableParagraph"/>
              <w:spacing w:line="254" w:lineRule="exact"/>
              <w:ind w:left="470" w:right="11" w:hanging="360"/>
            </w:pPr>
            <w:r>
              <w:t>7.</w:t>
            </w:r>
            <w:r>
              <w:rPr>
                <w:spacing w:val="79"/>
              </w:rPr>
              <w:t xml:space="preserve"> </w:t>
            </w:r>
            <w:r>
              <w:rPr>
                <w:b/>
              </w:rPr>
              <w:t>Grammar</w:t>
            </w:r>
            <w:r>
              <w:rPr>
                <w:b/>
                <w:spacing w:val="35"/>
              </w:rPr>
              <w:t xml:space="preserve"> </w:t>
            </w:r>
            <w:r>
              <w:rPr>
                <w:b/>
              </w:rPr>
              <w:t>Awareness</w:t>
            </w:r>
            <w:r>
              <w:rPr>
                <w:b/>
                <w:spacing w:val="35"/>
              </w:rPr>
              <w:t xml:space="preserve"> </w:t>
            </w:r>
            <w:r>
              <w:rPr>
                <w:b/>
              </w:rPr>
              <w:t>and</w:t>
            </w:r>
            <w:r>
              <w:rPr>
                <w:b/>
                <w:spacing w:val="35"/>
              </w:rPr>
              <w:t xml:space="preserve"> </w:t>
            </w:r>
            <w:r>
              <w:rPr>
                <w:b/>
              </w:rPr>
              <w:t>Grammatical</w:t>
            </w:r>
            <w:r>
              <w:rPr>
                <w:b/>
                <w:spacing w:val="34"/>
              </w:rPr>
              <w:t xml:space="preserve"> </w:t>
            </w:r>
            <w:r>
              <w:rPr>
                <w:b/>
              </w:rPr>
              <w:t>Structures.</w:t>
            </w:r>
            <w:r>
              <w:rPr>
                <w:b/>
                <w:spacing w:val="29"/>
              </w:rPr>
              <w:t xml:space="preserve"> </w:t>
            </w:r>
            <w:r>
              <w:t>Awareness</w:t>
            </w:r>
            <w:r>
              <w:rPr>
                <w:spacing w:val="32"/>
              </w:rPr>
              <w:t xml:space="preserve"> </w:t>
            </w:r>
            <w:r>
              <w:t>or</w:t>
            </w:r>
            <w:r>
              <w:rPr>
                <w:spacing w:val="33"/>
              </w:rPr>
              <w:t xml:space="preserve"> </w:t>
            </w:r>
            <w:r>
              <w:t>understanding</w:t>
            </w:r>
            <w:r>
              <w:rPr>
                <w:spacing w:val="32"/>
              </w:rPr>
              <w:t xml:space="preserve"> </w:t>
            </w:r>
            <w:r>
              <w:t>of</w:t>
            </w:r>
            <w:r>
              <w:rPr>
                <w:spacing w:val="33"/>
              </w:rPr>
              <w:t xml:space="preserve"> </w:t>
            </w:r>
            <w:r>
              <w:t>the</w:t>
            </w:r>
            <w:r>
              <w:rPr>
                <w:spacing w:val="32"/>
              </w:rPr>
              <w:t xml:space="preserve"> </w:t>
            </w:r>
            <w:r>
              <w:t>structures,</w:t>
            </w:r>
            <w:r>
              <w:rPr>
                <w:spacing w:val="33"/>
              </w:rPr>
              <w:t xml:space="preserve"> </w:t>
            </w:r>
            <w:r>
              <w:t>patterns</w:t>
            </w:r>
            <w:r>
              <w:rPr>
                <w:spacing w:val="32"/>
              </w:rPr>
              <w:t xml:space="preserve"> </w:t>
            </w:r>
            <w:r>
              <w:t>and</w:t>
            </w:r>
            <w:r>
              <w:rPr>
                <w:spacing w:val="32"/>
              </w:rPr>
              <w:t xml:space="preserve"> </w:t>
            </w:r>
            <w:r>
              <w:t>rules governing language as a system of meaning.</w:t>
            </w:r>
          </w:p>
        </w:tc>
      </w:tr>
      <w:tr w:rsidR="00043761" w14:paraId="53FEC736" w14:textId="77777777">
        <w:trPr>
          <w:trHeight w:val="518"/>
        </w:trPr>
        <w:tc>
          <w:tcPr>
            <w:tcW w:w="13949" w:type="dxa"/>
            <w:shd w:val="clear" w:color="auto" w:fill="EDEDED"/>
          </w:tcPr>
          <w:p w14:paraId="7FA30D61" w14:textId="77777777" w:rsidR="00043761" w:rsidRDefault="00000000">
            <w:pPr>
              <w:pStyle w:val="TableParagraph"/>
              <w:spacing w:line="257" w:lineRule="exact"/>
              <w:ind w:left="110"/>
            </w:pPr>
            <w:r>
              <w:t>8.</w:t>
            </w:r>
            <w:r>
              <w:rPr>
                <w:spacing w:val="73"/>
              </w:rPr>
              <w:t xml:space="preserve"> </w:t>
            </w:r>
            <w:r>
              <w:rPr>
                <w:b/>
              </w:rPr>
              <w:t>High</w:t>
            </w:r>
            <w:r>
              <w:rPr>
                <w:b/>
                <w:spacing w:val="5"/>
              </w:rPr>
              <w:t xml:space="preserve"> </w:t>
            </w:r>
            <w:r>
              <w:rPr>
                <w:b/>
              </w:rPr>
              <w:t>Frequency</w:t>
            </w:r>
            <w:r>
              <w:rPr>
                <w:b/>
                <w:spacing w:val="6"/>
              </w:rPr>
              <w:t xml:space="preserve"> </w:t>
            </w:r>
            <w:r>
              <w:rPr>
                <w:b/>
              </w:rPr>
              <w:t xml:space="preserve">Words. </w:t>
            </w:r>
            <w:r>
              <w:t>Words</w:t>
            </w:r>
            <w:r>
              <w:rPr>
                <w:spacing w:val="5"/>
              </w:rPr>
              <w:t xml:space="preserve"> </w:t>
            </w:r>
            <w:r>
              <w:t>that</w:t>
            </w:r>
            <w:r>
              <w:rPr>
                <w:spacing w:val="5"/>
              </w:rPr>
              <w:t xml:space="preserve"> </w:t>
            </w:r>
            <w:r>
              <w:t>are</w:t>
            </w:r>
            <w:r>
              <w:rPr>
                <w:spacing w:val="4"/>
              </w:rPr>
              <w:t xml:space="preserve"> </w:t>
            </w:r>
            <w:r>
              <w:t>commonly</w:t>
            </w:r>
            <w:r>
              <w:rPr>
                <w:spacing w:val="5"/>
              </w:rPr>
              <w:t xml:space="preserve"> </w:t>
            </w:r>
            <w:r>
              <w:t>used</w:t>
            </w:r>
            <w:r>
              <w:rPr>
                <w:spacing w:val="5"/>
              </w:rPr>
              <w:t xml:space="preserve"> </w:t>
            </w:r>
            <w:r>
              <w:t>in</w:t>
            </w:r>
            <w:r>
              <w:rPr>
                <w:spacing w:val="4"/>
              </w:rPr>
              <w:t xml:space="preserve"> </w:t>
            </w:r>
            <w:r>
              <w:t>daily</w:t>
            </w:r>
            <w:r>
              <w:rPr>
                <w:spacing w:val="5"/>
              </w:rPr>
              <w:t xml:space="preserve"> </w:t>
            </w:r>
            <w:r>
              <w:t>conversations</w:t>
            </w:r>
            <w:r>
              <w:rPr>
                <w:spacing w:val="4"/>
              </w:rPr>
              <w:t xml:space="preserve"> </w:t>
            </w:r>
            <w:r>
              <w:t>and</w:t>
            </w:r>
            <w:r>
              <w:rPr>
                <w:spacing w:val="5"/>
              </w:rPr>
              <w:t xml:space="preserve"> </w:t>
            </w:r>
            <w:r>
              <w:t>written</w:t>
            </w:r>
            <w:r>
              <w:rPr>
                <w:spacing w:val="5"/>
              </w:rPr>
              <w:t xml:space="preserve"> </w:t>
            </w:r>
            <w:r>
              <w:t>with</w:t>
            </w:r>
            <w:r>
              <w:rPr>
                <w:spacing w:val="4"/>
              </w:rPr>
              <w:t xml:space="preserve"> </w:t>
            </w:r>
            <w:r>
              <w:t>multiple</w:t>
            </w:r>
            <w:r>
              <w:rPr>
                <w:spacing w:val="5"/>
              </w:rPr>
              <w:t xml:space="preserve"> </w:t>
            </w:r>
            <w:r>
              <w:t>meanings,</w:t>
            </w:r>
            <w:r>
              <w:rPr>
                <w:spacing w:val="5"/>
              </w:rPr>
              <w:t xml:space="preserve"> </w:t>
            </w:r>
            <w:r>
              <w:rPr>
                <w:spacing w:val="-2"/>
              </w:rPr>
              <w:t>which</w:t>
            </w:r>
          </w:p>
          <w:p w14:paraId="2D453B40" w14:textId="77777777" w:rsidR="00043761" w:rsidRDefault="00000000">
            <w:pPr>
              <w:pStyle w:val="TableParagraph"/>
              <w:spacing w:before="1" w:line="240" w:lineRule="exact"/>
              <w:ind w:left="470"/>
            </w:pPr>
            <w:r>
              <w:t>vary</w:t>
            </w:r>
            <w:r>
              <w:rPr>
                <w:spacing w:val="-5"/>
              </w:rPr>
              <w:t xml:space="preserve"> </w:t>
            </w:r>
            <w:r>
              <w:t>depending</w:t>
            </w:r>
            <w:r>
              <w:rPr>
                <w:spacing w:val="-4"/>
              </w:rPr>
              <w:t xml:space="preserve"> </w:t>
            </w:r>
            <w:r>
              <w:t>on</w:t>
            </w:r>
            <w:r>
              <w:rPr>
                <w:spacing w:val="-5"/>
              </w:rPr>
              <w:t xml:space="preserve"> </w:t>
            </w:r>
            <w:r>
              <w:t>the</w:t>
            </w:r>
            <w:r>
              <w:rPr>
                <w:spacing w:val="-4"/>
              </w:rPr>
              <w:t xml:space="preserve"> </w:t>
            </w:r>
            <w:r>
              <w:rPr>
                <w:spacing w:val="-2"/>
              </w:rPr>
              <w:t>context.</w:t>
            </w:r>
          </w:p>
        </w:tc>
      </w:tr>
      <w:tr w:rsidR="00043761" w14:paraId="193690CF" w14:textId="77777777">
        <w:trPr>
          <w:trHeight w:val="518"/>
        </w:trPr>
        <w:tc>
          <w:tcPr>
            <w:tcW w:w="13949" w:type="dxa"/>
          </w:tcPr>
          <w:p w14:paraId="702D4EF6" w14:textId="77777777" w:rsidR="00043761" w:rsidRDefault="00000000">
            <w:pPr>
              <w:pStyle w:val="TableParagraph"/>
              <w:spacing w:line="257" w:lineRule="exact"/>
              <w:ind w:left="110"/>
            </w:pPr>
            <w:r>
              <w:t>9.</w:t>
            </w:r>
            <w:r>
              <w:rPr>
                <w:spacing w:val="75"/>
              </w:rPr>
              <w:t xml:space="preserve"> </w:t>
            </w:r>
            <w:r>
              <w:rPr>
                <w:b/>
              </w:rPr>
              <w:t>Oracy.</w:t>
            </w:r>
            <w:r>
              <w:rPr>
                <w:b/>
                <w:spacing w:val="23"/>
              </w:rPr>
              <w:t xml:space="preserve"> </w:t>
            </w:r>
            <w:r>
              <w:t>The</w:t>
            </w:r>
            <w:r>
              <w:rPr>
                <w:spacing w:val="27"/>
              </w:rPr>
              <w:t xml:space="preserve"> </w:t>
            </w:r>
            <w:r>
              <w:t>ability</w:t>
            </w:r>
            <w:r>
              <w:rPr>
                <w:spacing w:val="28"/>
              </w:rPr>
              <w:t xml:space="preserve"> </w:t>
            </w:r>
            <w:r>
              <w:t>to</w:t>
            </w:r>
            <w:r>
              <w:rPr>
                <w:spacing w:val="28"/>
              </w:rPr>
              <w:t xml:space="preserve"> </w:t>
            </w:r>
            <w:r>
              <w:t>express</w:t>
            </w:r>
            <w:r>
              <w:rPr>
                <w:spacing w:val="27"/>
              </w:rPr>
              <w:t xml:space="preserve"> </w:t>
            </w:r>
            <w:r>
              <w:t>oneself</w:t>
            </w:r>
            <w:r>
              <w:rPr>
                <w:spacing w:val="28"/>
              </w:rPr>
              <w:t xml:space="preserve"> </w:t>
            </w:r>
            <w:r>
              <w:t>in</w:t>
            </w:r>
            <w:r>
              <w:rPr>
                <w:spacing w:val="28"/>
              </w:rPr>
              <w:t xml:space="preserve"> </w:t>
            </w:r>
            <w:r>
              <w:t>and</w:t>
            </w:r>
            <w:r>
              <w:rPr>
                <w:spacing w:val="27"/>
              </w:rPr>
              <w:t xml:space="preserve"> </w:t>
            </w:r>
            <w:r>
              <w:t>understand</w:t>
            </w:r>
            <w:r>
              <w:rPr>
                <w:spacing w:val="28"/>
              </w:rPr>
              <w:t xml:space="preserve"> </w:t>
            </w:r>
            <w:r>
              <w:t>spoken</w:t>
            </w:r>
            <w:r>
              <w:rPr>
                <w:spacing w:val="28"/>
              </w:rPr>
              <w:t xml:space="preserve"> </w:t>
            </w:r>
            <w:r>
              <w:t>language;</w:t>
            </w:r>
            <w:r>
              <w:rPr>
                <w:spacing w:val="27"/>
              </w:rPr>
              <w:t xml:space="preserve"> </w:t>
            </w:r>
            <w:r>
              <w:t>and</w:t>
            </w:r>
            <w:r>
              <w:rPr>
                <w:spacing w:val="28"/>
              </w:rPr>
              <w:t xml:space="preserve"> </w:t>
            </w:r>
            <w:r>
              <w:t>use</w:t>
            </w:r>
            <w:r>
              <w:rPr>
                <w:spacing w:val="28"/>
              </w:rPr>
              <w:t xml:space="preserve"> </w:t>
            </w:r>
            <w:r>
              <w:t>relevant</w:t>
            </w:r>
            <w:r>
              <w:rPr>
                <w:spacing w:val="27"/>
              </w:rPr>
              <w:t xml:space="preserve"> </w:t>
            </w:r>
            <w:r>
              <w:t>oral</w:t>
            </w:r>
            <w:r>
              <w:rPr>
                <w:spacing w:val="28"/>
              </w:rPr>
              <w:t xml:space="preserve"> </w:t>
            </w:r>
            <w:r>
              <w:t>language</w:t>
            </w:r>
            <w:r>
              <w:rPr>
                <w:spacing w:val="28"/>
              </w:rPr>
              <w:t xml:space="preserve"> </w:t>
            </w:r>
            <w:r>
              <w:t>elements</w:t>
            </w:r>
            <w:r>
              <w:rPr>
                <w:spacing w:val="28"/>
              </w:rPr>
              <w:t xml:space="preserve"> </w:t>
            </w:r>
            <w:r>
              <w:rPr>
                <w:spacing w:val="-4"/>
              </w:rPr>
              <w:t>like</w:t>
            </w:r>
          </w:p>
          <w:p w14:paraId="153B263C" w14:textId="77777777" w:rsidR="00043761" w:rsidRDefault="00000000">
            <w:pPr>
              <w:pStyle w:val="TableParagraph"/>
              <w:spacing w:before="1" w:line="240" w:lineRule="exact"/>
              <w:ind w:left="470"/>
            </w:pPr>
            <w:r>
              <w:t>phonological</w:t>
            </w:r>
            <w:r>
              <w:rPr>
                <w:spacing w:val="-7"/>
              </w:rPr>
              <w:t xml:space="preserve"> </w:t>
            </w:r>
            <w:r>
              <w:t>and</w:t>
            </w:r>
            <w:r>
              <w:rPr>
                <w:spacing w:val="-7"/>
              </w:rPr>
              <w:t xml:space="preserve"> </w:t>
            </w:r>
            <w:r>
              <w:t>phonemic</w:t>
            </w:r>
            <w:r>
              <w:rPr>
                <w:spacing w:val="-7"/>
              </w:rPr>
              <w:t xml:space="preserve"> </w:t>
            </w:r>
            <w:r>
              <w:t>awareness,</w:t>
            </w:r>
            <w:r>
              <w:rPr>
                <w:spacing w:val="-7"/>
              </w:rPr>
              <w:t xml:space="preserve"> </w:t>
            </w:r>
            <w:r>
              <w:t>vocabulary,</w:t>
            </w:r>
            <w:r>
              <w:rPr>
                <w:spacing w:val="-7"/>
              </w:rPr>
              <w:t xml:space="preserve"> </w:t>
            </w:r>
            <w:r>
              <w:t>and</w:t>
            </w:r>
            <w:r>
              <w:rPr>
                <w:spacing w:val="-7"/>
              </w:rPr>
              <w:t xml:space="preserve"> </w:t>
            </w:r>
            <w:r>
              <w:t>listening</w:t>
            </w:r>
            <w:r>
              <w:rPr>
                <w:spacing w:val="-6"/>
              </w:rPr>
              <w:t xml:space="preserve"> </w:t>
            </w:r>
            <w:r>
              <w:t>capacity</w:t>
            </w:r>
            <w:r>
              <w:rPr>
                <w:spacing w:val="-7"/>
              </w:rPr>
              <w:t xml:space="preserve"> </w:t>
            </w:r>
            <w:r>
              <w:t>to</w:t>
            </w:r>
            <w:r>
              <w:rPr>
                <w:spacing w:val="-7"/>
              </w:rPr>
              <w:t xml:space="preserve"> </w:t>
            </w:r>
            <w:r>
              <w:t>develop</w:t>
            </w:r>
            <w:r>
              <w:rPr>
                <w:spacing w:val="-7"/>
              </w:rPr>
              <w:t xml:space="preserve"> </w:t>
            </w:r>
            <w:r>
              <w:t>basic</w:t>
            </w:r>
            <w:r>
              <w:rPr>
                <w:spacing w:val="-7"/>
              </w:rPr>
              <w:t xml:space="preserve"> </w:t>
            </w:r>
            <w:r>
              <w:t>or</w:t>
            </w:r>
            <w:r>
              <w:rPr>
                <w:spacing w:val="-7"/>
              </w:rPr>
              <w:t xml:space="preserve"> </w:t>
            </w:r>
            <w:r>
              <w:t>beginning</w:t>
            </w:r>
            <w:r>
              <w:rPr>
                <w:spacing w:val="-6"/>
              </w:rPr>
              <w:t xml:space="preserve"> </w:t>
            </w:r>
            <w:r>
              <w:rPr>
                <w:spacing w:val="-2"/>
              </w:rPr>
              <w:t>literacy.</w:t>
            </w:r>
          </w:p>
        </w:tc>
      </w:tr>
      <w:tr w:rsidR="00043761" w14:paraId="7D2BF33F" w14:textId="77777777">
        <w:trPr>
          <w:trHeight w:val="513"/>
        </w:trPr>
        <w:tc>
          <w:tcPr>
            <w:tcW w:w="13949" w:type="dxa"/>
            <w:shd w:val="clear" w:color="auto" w:fill="EDEDED"/>
          </w:tcPr>
          <w:p w14:paraId="5D5E13D6" w14:textId="77777777" w:rsidR="00043761" w:rsidRDefault="00000000">
            <w:pPr>
              <w:pStyle w:val="TableParagraph"/>
              <w:spacing w:line="254" w:lineRule="exact"/>
              <w:ind w:left="470" w:right="11" w:hanging="360"/>
            </w:pPr>
            <w:r>
              <w:t>10.</w:t>
            </w:r>
            <w:r>
              <w:rPr>
                <w:spacing w:val="-54"/>
              </w:rPr>
              <w:t xml:space="preserve"> </w:t>
            </w:r>
            <w:r>
              <w:rPr>
                <w:b/>
              </w:rPr>
              <w:t>Phonics</w:t>
            </w:r>
            <w:r>
              <w:rPr>
                <w:b/>
                <w:spacing w:val="-12"/>
              </w:rPr>
              <w:t xml:space="preserve"> </w:t>
            </w:r>
            <w:r>
              <w:rPr>
                <w:b/>
              </w:rPr>
              <w:t>and</w:t>
            </w:r>
            <w:r>
              <w:rPr>
                <w:b/>
                <w:spacing w:val="-12"/>
              </w:rPr>
              <w:t xml:space="preserve"> </w:t>
            </w:r>
            <w:r>
              <w:rPr>
                <w:b/>
              </w:rPr>
              <w:t>Word</w:t>
            </w:r>
            <w:r>
              <w:rPr>
                <w:b/>
                <w:spacing w:val="-12"/>
              </w:rPr>
              <w:t xml:space="preserve"> </w:t>
            </w:r>
            <w:r>
              <w:rPr>
                <w:b/>
              </w:rPr>
              <w:t>Study.</w:t>
            </w:r>
            <w:r>
              <w:rPr>
                <w:b/>
                <w:spacing w:val="-16"/>
              </w:rPr>
              <w:t xml:space="preserve"> </w:t>
            </w:r>
            <w:r>
              <w:t>The</w:t>
            </w:r>
            <w:r>
              <w:rPr>
                <w:spacing w:val="-11"/>
              </w:rPr>
              <w:t xml:space="preserve"> </w:t>
            </w:r>
            <w:r>
              <w:t>relationship</w:t>
            </w:r>
            <w:r>
              <w:rPr>
                <w:spacing w:val="-11"/>
              </w:rPr>
              <w:t xml:space="preserve"> </w:t>
            </w:r>
            <w:r>
              <w:t>between</w:t>
            </w:r>
            <w:r>
              <w:rPr>
                <w:spacing w:val="-11"/>
              </w:rPr>
              <w:t xml:space="preserve"> </w:t>
            </w:r>
            <w:r>
              <w:t>letters</w:t>
            </w:r>
            <w:r>
              <w:rPr>
                <w:spacing w:val="-11"/>
              </w:rPr>
              <w:t xml:space="preserve"> </w:t>
            </w:r>
            <w:r>
              <w:t>and</w:t>
            </w:r>
            <w:r>
              <w:rPr>
                <w:spacing w:val="-11"/>
              </w:rPr>
              <w:t xml:space="preserve"> </w:t>
            </w:r>
            <w:r>
              <w:t>sounds;</w:t>
            </w:r>
            <w:r>
              <w:rPr>
                <w:spacing w:val="-11"/>
              </w:rPr>
              <w:t xml:space="preserve"> </w:t>
            </w:r>
            <w:r>
              <w:t>letter</w:t>
            </w:r>
            <w:r>
              <w:rPr>
                <w:spacing w:val="-11"/>
              </w:rPr>
              <w:t xml:space="preserve"> </w:t>
            </w:r>
            <w:r>
              <w:t>patterns</w:t>
            </w:r>
            <w:r>
              <w:rPr>
                <w:spacing w:val="-11"/>
              </w:rPr>
              <w:t xml:space="preserve"> </w:t>
            </w:r>
            <w:r>
              <w:t>and</w:t>
            </w:r>
            <w:r>
              <w:rPr>
                <w:spacing w:val="-11"/>
              </w:rPr>
              <w:t xml:space="preserve"> </w:t>
            </w:r>
            <w:r>
              <w:t>sequences</w:t>
            </w:r>
            <w:r>
              <w:rPr>
                <w:spacing w:val="-11"/>
              </w:rPr>
              <w:t xml:space="preserve"> </w:t>
            </w:r>
            <w:r>
              <w:t>that</w:t>
            </w:r>
            <w:r>
              <w:rPr>
                <w:spacing w:val="-11"/>
              </w:rPr>
              <w:t xml:space="preserve"> </w:t>
            </w:r>
            <w:r>
              <w:t>represent</w:t>
            </w:r>
            <w:r>
              <w:rPr>
                <w:spacing w:val="-11"/>
              </w:rPr>
              <w:t xml:space="preserve"> </w:t>
            </w:r>
            <w:r>
              <w:t>various speech sounds (letter-sound correspondences, sound-symbol associations).</w:t>
            </w:r>
          </w:p>
        </w:tc>
      </w:tr>
      <w:tr w:rsidR="00043761" w14:paraId="4DCC3D57" w14:textId="77777777">
        <w:trPr>
          <w:trHeight w:val="258"/>
        </w:trPr>
        <w:tc>
          <w:tcPr>
            <w:tcW w:w="13949" w:type="dxa"/>
          </w:tcPr>
          <w:p w14:paraId="1A1FB76B" w14:textId="77777777" w:rsidR="00043761" w:rsidRDefault="00000000">
            <w:pPr>
              <w:pStyle w:val="TableParagraph"/>
              <w:spacing w:line="239" w:lineRule="exact"/>
              <w:ind w:left="110"/>
            </w:pPr>
            <w:r>
              <w:t>11.</w:t>
            </w:r>
            <w:r>
              <w:rPr>
                <w:spacing w:val="-54"/>
              </w:rPr>
              <w:t xml:space="preserve"> </w:t>
            </w:r>
            <w:r>
              <w:rPr>
                <w:b/>
              </w:rPr>
              <w:t>Phonological</w:t>
            </w:r>
            <w:r>
              <w:rPr>
                <w:b/>
                <w:spacing w:val="-8"/>
              </w:rPr>
              <w:t xml:space="preserve"> </w:t>
            </w:r>
            <w:r>
              <w:rPr>
                <w:b/>
              </w:rPr>
              <w:t>Awareness.</w:t>
            </w:r>
            <w:r>
              <w:rPr>
                <w:b/>
                <w:spacing w:val="-10"/>
              </w:rPr>
              <w:t xml:space="preserve"> </w:t>
            </w:r>
            <w:r>
              <w:t>The</w:t>
            </w:r>
            <w:r>
              <w:rPr>
                <w:spacing w:val="-6"/>
              </w:rPr>
              <w:t xml:space="preserve"> </w:t>
            </w:r>
            <w:r>
              <w:t>ability</w:t>
            </w:r>
            <w:r>
              <w:rPr>
                <w:spacing w:val="-6"/>
              </w:rPr>
              <w:t xml:space="preserve"> </w:t>
            </w:r>
            <w:r>
              <w:t>to</w:t>
            </w:r>
            <w:r>
              <w:rPr>
                <w:spacing w:val="-6"/>
              </w:rPr>
              <w:t xml:space="preserve"> </w:t>
            </w:r>
            <w:r>
              <w:t>recognize</w:t>
            </w:r>
            <w:r>
              <w:rPr>
                <w:spacing w:val="-5"/>
              </w:rPr>
              <w:t xml:space="preserve"> </w:t>
            </w:r>
            <w:r>
              <w:t>and</w:t>
            </w:r>
            <w:r>
              <w:rPr>
                <w:spacing w:val="-6"/>
              </w:rPr>
              <w:t xml:space="preserve"> </w:t>
            </w:r>
            <w:r>
              <w:t>manipulate</w:t>
            </w:r>
            <w:r>
              <w:rPr>
                <w:spacing w:val="-6"/>
              </w:rPr>
              <w:t xml:space="preserve"> </w:t>
            </w:r>
            <w:r>
              <w:t>the</w:t>
            </w:r>
            <w:r>
              <w:rPr>
                <w:spacing w:val="-6"/>
              </w:rPr>
              <w:t xml:space="preserve"> </w:t>
            </w:r>
            <w:r>
              <w:t>spoken</w:t>
            </w:r>
            <w:r>
              <w:rPr>
                <w:spacing w:val="-5"/>
              </w:rPr>
              <w:t xml:space="preserve"> </w:t>
            </w:r>
            <w:r>
              <w:t>parts</w:t>
            </w:r>
            <w:r>
              <w:rPr>
                <w:spacing w:val="-6"/>
              </w:rPr>
              <w:t xml:space="preserve"> </w:t>
            </w:r>
            <w:r>
              <w:t>of</w:t>
            </w:r>
            <w:r>
              <w:rPr>
                <w:spacing w:val="-6"/>
              </w:rPr>
              <w:t xml:space="preserve"> </w:t>
            </w:r>
            <w:r>
              <w:t>words</w:t>
            </w:r>
            <w:r>
              <w:rPr>
                <w:spacing w:val="-6"/>
              </w:rPr>
              <w:t xml:space="preserve"> </w:t>
            </w:r>
            <w:r>
              <w:t>and</w:t>
            </w:r>
            <w:r>
              <w:rPr>
                <w:spacing w:val="-5"/>
              </w:rPr>
              <w:t xml:space="preserve"> </w:t>
            </w:r>
            <w:r>
              <w:rPr>
                <w:spacing w:val="-2"/>
              </w:rPr>
              <w:t>sentences.</w:t>
            </w:r>
          </w:p>
        </w:tc>
      </w:tr>
      <w:tr w:rsidR="00043761" w14:paraId="2E70CE02" w14:textId="77777777">
        <w:trPr>
          <w:trHeight w:val="258"/>
        </w:trPr>
        <w:tc>
          <w:tcPr>
            <w:tcW w:w="13949" w:type="dxa"/>
            <w:shd w:val="clear" w:color="auto" w:fill="EDEDED"/>
          </w:tcPr>
          <w:p w14:paraId="2F5A18A9" w14:textId="77777777" w:rsidR="00043761" w:rsidRDefault="00000000">
            <w:pPr>
              <w:pStyle w:val="TableParagraph"/>
              <w:spacing w:line="239" w:lineRule="exact"/>
              <w:ind w:left="110"/>
            </w:pPr>
            <w:r>
              <w:t>12.</w:t>
            </w:r>
            <w:r>
              <w:rPr>
                <w:spacing w:val="-56"/>
              </w:rPr>
              <w:t xml:space="preserve"> </w:t>
            </w:r>
            <w:r>
              <w:rPr>
                <w:b/>
              </w:rPr>
              <w:t>Root.</w:t>
            </w:r>
            <w:r>
              <w:rPr>
                <w:b/>
                <w:spacing w:val="-10"/>
              </w:rPr>
              <w:t xml:space="preserve"> </w:t>
            </w:r>
            <w:r>
              <w:t>The</w:t>
            </w:r>
            <w:r>
              <w:rPr>
                <w:spacing w:val="-5"/>
              </w:rPr>
              <w:t xml:space="preserve"> </w:t>
            </w:r>
            <w:r>
              <w:t>core</w:t>
            </w:r>
            <w:r>
              <w:rPr>
                <w:spacing w:val="-5"/>
              </w:rPr>
              <w:t xml:space="preserve"> </w:t>
            </w:r>
            <w:r>
              <w:t>of</w:t>
            </w:r>
            <w:r>
              <w:rPr>
                <w:spacing w:val="-5"/>
              </w:rPr>
              <w:t xml:space="preserve"> </w:t>
            </w:r>
            <w:r>
              <w:t>a</w:t>
            </w:r>
            <w:r>
              <w:rPr>
                <w:spacing w:val="-4"/>
              </w:rPr>
              <w:t xml:space="preserve"> </w:t>
            </w:r>
            <w:r>
              <w:t>word</w:t>
            </w:r>
            <w:r>
              <w:rPr>
                <w:spacing w:val="-5"/>
              </w:rPr>
              <w:t xml:space="preserve"> </w:t>
            </w:r>
            <w:r>
              <w:t>that</w:t>
            </w:r>
            <w:r>
              <w:rPr>
                <w:spacing w:val="-5"/>
              </w:rPr>
              <w:t xml:space="preserve"> </w:t>
            </w:r>
            <w:r>
              <w:t>contains</w:t>
            </w:r>
            <w:r>
              <w:rPr>
                <w:spacing w:val="-5"/>
              </w:rPr>
              <w:t xml:space="preserve"> </w:t>
            </w:r>
            <w:r>
              <w:t>fundamental</w:t>
            </w:r>
            <w:r>
              <w:rPr>
                <w:spacing w:val="-4"/>
              </w:rPr>
              <w:t xml:space="preserve"> </w:t>
            </w:r>
            <w:r>
              <w:rPr>
                <w:spacing w:val="-2"/>
              </w:rPr>
              <w:t>meaning.</w:t>
            </w:r>
          </w:p>
        </w:tc>
      </w:tr>
      <w:tr w:rsidR="00043761" w14:paraId="338376EA" w14:textId="77777777">
        <w:trPr>
          <w:trHeight w:val="517"/>
        </w:trPr>
        <w:tc>
          <w:tcPr>
            <w:tcW w:w="13949" w:type="dxa"/>
          </w:tcPr>
          <w:p w14:paraId="389BE88F" w14:textId="77777777" w:rsidR="00043761" w:rsidRDefault="00000000">
            <w:pPr>
              <w:pStyle w:val="TableParagraph"/>
              <w:spacing w:line="257" w:lineRule="exact"/>
              <w:ind w:left="110"/>
            </w:pPr>
            <w:r>
              <w:rPr>
                <w:spacing w:val="-2"/>
              </w:rPr>
              <w:t>13.</w:t>
            </w:r>
            <w:r>
              <w:rPr>
                <w:spacing w:val="-53"/>
              </w:rPr>
              <w:t xml:space="preserve"> </w:t>
            </w:r>
            <w:r>
              <w:rPr>
                <w:b/>
                <w:spacing w:val="-2"/>
              </w:rPr>
              <w:t>Vocabulary</w:t>
            </w:r>
            <w:r>
              <w:rPr>
                <w:b/>
                <w:spacing w:val="-7"/>
              </w:rPr>
              <w:t xml:space="preserve"> </w:t>
            </w:r>
            <w:r>
              <w:rPr>
                <w:b/>
                <w:spacing w:val="-2"/>
              </w:rPr>
              <w:t>and</w:t>
            </w:r>
            <w:r>
              <w:rPr>
                <w:b/>
                <w:spacing w:val="-7"/>
              </w:rPr>
              <w:t xml:space="preserve"> </w:t>
            </w:r>
            <w:r>
              <w:rPr>
                <w:b/>
                <w:spacing w:val="-2"/>
              </w:rPr>
              <w:t>Word</w:t>
            </w:r>
            <w:r>
              <w:rPr>
                <w:b/>
                <w:spacing w:val="-7"/>
              </w:rPr>
              <w:t xml:space="preserve"> </w:t>
            </w:r>
            <w:r>
              <w:rPr>
                <w:b/>
                <w:spacing w:val="-2"/>
              </w:rPr>
              <w:t>Knowledge.</w:t>
            </w:r>
            <w:r>
              <w:rPr>
                <w:b/>
                <w:spacing w:val="-10"/>
              </w:rPr>
              <w:t xml:space="preserve"> </w:t>
            </w:r>
            <w:r>
              <w:rPr>
                <w:spacing w:val="-2"/>
              </w:rPr>
              <w:t>The</w:t>
            </w:r>
            <w:r>
              <w:rPr>
                <w:spacing w:val="-6"/>
              </w:rPr>
              <w:t xml:space="preserve"> </w:t>
            </w:r>
            <w:r>
              <w:rPr>
                <w:spacing w:val="-2"/>
              </w:rPr>
              <w:t>knowledge</w:t>
            </w:r>
            <w:r>
              <w:rPr>
                <w:spacing w:val="-7"/>
              </w:rPr>
              <w:t xml:space="preserve"> </w:t>
            </w:r>
            <w:r>
              <w:rPr>
                <w:spacing w:val="-2"/>
              </w:rPr>
              <w:t>of</w:t>
            </w:r>
            <w:r>
              <w:rPr>
                <w:spacing w:val="-6"/>
              </w:rPr>
              <w:t xml:space="preserve"> </w:t>
            </w:r>
            <w:r>
              <w:rPr>
                <w:spacing w:val="-2"/>
              </w:rPr>
              <w:t>words</w:t>
            </w:r>
            <w:r>
              <w:rPr>
                <w:spacing w:val="-6"/>
              </w:rPr>
              <w:t xml:space="preserve"> </w:t>
            </w:r>
            <w:r>
              <w:rPr>
                <w:spacing w:val="-2"/>
              </w:rPr>
              <w:t>and</w:t>
            </w:r>
            <w:r>
              <w:rPr>
                <w:spacing w:val="-7"/>
              </w:rPr>
              <w:t xml:space="preserve"> </w:t>
            </w:r>
            <w:r>
              <w:rPr>
                <w:spacing w:val="-2"/>
              </w:rPr>
              <w:t>their</w:t>
            </w:r>
            <w:r>
              <w:rPr>
                <w:spacing w:val="-6"/>
              </w:rPr>
              <w:t xml:space="preserve"> </w:t>
            </w:r>
            <w:r>
              <w:rPr>
                <w:spacing w:val="-2"/>
              </w:rPr>
              <w:t>meanings</w:t>
            </w:r>
            <w:r>
              <w:rPr>
                <w:spacing w:val="-7"/>
              </w:rPr>
              <w:t xml:space="preserve"> </w:t>
            </w:r>
            <w:r>
              <w:rPr>
                <w:spacing w:val="-2"/>
              </w:rPr>
              <w:t>in</w:t>
            </w:r>
            <w:r>
              <w:rPr>
                <w:spacing w:val="-6"/>
              </w:rPr>
              <w:t xml:space="preserve"> </w:t>
            </w:r>
            <w:r>
              <w:rPr>
                <w:spacing w:val="-2"/>
              </w:rPr>
              <w:t>isolation</w:t>
            </w:r>
            <w:r>
              <w:rPr>
                <w:spacing w:val="-6"/>
              </w:rPr>
              <w:t xml:space="preserve"> </w:t>
            </w:r>
            <w:r>
              <w:rPr>
                <w:spacing w:val="-2"/>
              </w:rPr>
              <w:t>and/or</w:t>
            </w:r>
            <w:r>
              <w:rPr>
                <w:spacing w:val="-7"/>
              </w:rPr>
              <w:t xml:space="preserve"> </w:t>
            </w:r>
            <w:r>
              <w:rPr>
                <w:spacing w:val="-2"/>
              </w:rPr>
              <w:t>in</w:t>
            </w:r>
            <w:r>
              <w:rPr>
                <w:spacing w:val="-6"/>
              </w:rPr>
              <w:t xml:space="preserve"> </w:t>
            </w:r>
            <w:r>
              <w:rPr>
                <w:spacing w:val="-2"/>
              </w:rPr>
              <w:t>context;</w:t>
            </w:r>
            <w:r>
              <w:rPr>
                <w:spacing w:val="-6"/>
              </w:rPr>
              <w:t xml:space="preserve"> </w:t>
            </w:r>
            <w:r>
              <w:rPr>
                <w:spacing w:val="-2"/>
              </w:rPr>
              <w:t>understanding</w:t>
            </w:r>
          </w:p>
          <w:p w14:paraId="50359AE1" w14:textId="77777777" w:rsidR="00043761" w:rsidRDefault="00000000">
            <w:pPr>
              <w:pStyle w:val="TableParagraph"/>
              <w:spacing w:before="1" w:line="240" w:lineRule="exact"/>
              <w:ind w:left="470"/>
            </w:pPr>
            <w:r>
              <w:t>the</w:t>
            </w:r>
            <w:r>
              <w:rPr>
                <w:spacing w:val="-6"/>
              </w:rPr>
              <w:t xml:space="preserve"> </w:t>
            </w:r>
            <w:r>
              <w:t>parts</w:t>
            </w:r>
            <w:r>
              <w:rPr>
                <w:spacing w:val="-4"/>
              </w:rPr>
              <w:t xml:space="preserve"> </w:t>
            </w:r>
            <w:r>
              <w:t>and</w:t>
            </w:r>
            <w:r>
              <w:rPr>
                <w:spacing w:val="-4"/>
              </w:rPr>
              <w:t xml:space="preserve"> </w:t>
            </w:r>
            <w:r>
              <w:t>structure</w:t>
            </w:r>
            <w:r>
              <w:rPr>
                <w:spacing w:val="-4"/>
              </w:rPr>
              <w:t xml:space="preserve"> </w:t>
            </w:r>
            <w:r>
              <w:t>of</w:t>
            </w:r>
            <w:r>
              <w:rPr>
                <w:spacing w:val="-4"/>
              </w:rPr>
              <w:t xml:space="preserve"> </w:t>
            </w:r>
            <w:r>
              <w:t>words,</w:t>
            </w:r>
            <w:r>
              <w:rPr>
                <w:spacing w:val="-4"/>
              </w:rPr>
              <w:t xml:space="preserve"> </w:t>
            </w:r>
            <w:r>
              <w:t>and</w:t>
            </w:r>
            <w:r>
              <w:rPr>
                <w:spacing w:val="-4"/>
              </w:rPr>
              <w:t xml:space="preserve"> </w:t>
            </w:r>
            <w:r>
              <w:t>how</w:t>
            </w:r>
            <w:r>
              <w:rPr>
                <w:spacing w:val="-4"/>
              </w:rPr>
              <w:t xml:space="preserve"> </w:t>
            </w:r>
            <w:r>
              <w:t>they</w:t>
            </w:r>
            <w:r>
              <w:rPr>
                <w:spacing w:val="-4"/>
              </w:rPr>
              <w:t xml:space="preserve"> </w:t>
            </w:r>
            <w:r>
              <w:t>are</w:t>
            </w:r>
            <w:r>
              <w:rPr>
                <w:spacing w:val="-4"/>
              </w:rPr>
              <w:t xml:space="preserve"> </w:t>
            </w:r>
            <w:r>
              <w:t>used</w:t>
            </w:r>
            <w:r>
              <w:rPr>
                <w:spacing w:val="-4"/>
              </w:rPr>
              <w:t xml:space="preserve"> </w:t>
            </w:r>
            <w:r>
              <w:t>in</w:t>
            </w:r>
            <w:r>
              <w:rPr>
                <w:spacing w:val="-4"/>
              </w:rPr>
              <w:t xml:space="preserve"> </w:t>
            </w:r>
            <w:r>
              <w:t>spelling</w:t>
            </w:r>
            <w:r>
              <w:rPr>
                <w:spacing w:val="-4"/>
              </w:rPr>
              <w:t xml:space="preserve"> </w:t>
            </w:r>
            <w:r>
              <w:t>and</w:t>
            </w:r>
            <w:r>
              <w:rPr>
                <w:spacing w:val="-4"/>
              </w:rPr>
              <w:t xml:space="preserve"> </w:t>
            </w:r>
            <w:r>
              <w:t>to</w:t>
            </w:r>
            <w:r>
              <w:rPr>
                <w:spacing w:val="-4"/>
              </w:rPr>
              <w:t xml:space="preserve"> </w:t>
            </w:r>
            <w:r>
              <w:t>make</w:t>
            </w:r>
            <w:r>
              <w:rPr>
                <w:spacing w:val="-4"/>
              </w:rPr>
              <w:t xml:space="preserve"> </w:t>
            </w:r>
            <w:r>
              <w:rPr>
                <w:spacing w:val="-2"/>
              </w:rPr>
              <w:t>meaning.</w:t>
            </w:r>
          </w:p>
        </w:tc>
      </w:tr>
    </w:tbl>
    <w:p w14:paraId="5575CC4B" w14:textId="77777777" w:rsidR="00043761" w:rsidRDefault="00043761">
      <w:pPr>
        <w:pStyle w:val="BodyText"/>
        <w:spacing w:before="5"/>
      </w:pPr>
    </w:p>
    <w:p w14:paraId="232B388F" w14:textId="77777777" w:rsidR="00043761" w:rsidRDefault="00000000">
      <w:pPr>
        <w:ind w:left="732"/>
      </w:pPr>
      <w:r>
        <w:t>TERMINOLOGIES</w:t>
      </w:r>
      <w:r>
        <w:rPr>
          <w:spacing w:val="-7"/>
        </w:rPr>
        <w:t xml:space="preserve"> </w:t>
      </w:r>
      <w:r>
        <w:t>IN</w:t>
      </w:r>
      <w:r>
        <w:rPr>
          <w:spacing w:val="-6"/>
        </w:rPr>
        <w:t xml:space="preserve"> </w:t>
      </w:r>
      <w:r>
        <w:t>THE</w:t>
      </w:r>
      <w:r>
        <w:rPr>
          <w:spacing w:val="-6"/>
        </w:rPr>
        <w:t xml:space="preserve"> </w:t>
      </w:r>
      <w:r>
        <w:t>ENGLISH</w:t>
      </w:r>
      <w:r>
        <w:rPr>
          <w:spacing w:val="-6"/>
        </w:rPr>
        <w:t xml:space="preserve"> </w:t>
      </w:r>
      <w:r>
        <w:t>CURRICULUM</w:t>
      </w:r>
      <w:r>
        <w:rPr>
          <w:spacing w:val="-6"/>
        </w:rPr>
        <w:t xml:space="preserve"> </w:t>
      </w:r>
      <w:r>
        <w:t>GUIDE</w:t>
      </w:r>
      <w:r>
        <w:rPr>
          <w:spacing w:val="-6"/>
        </w:rPr>
        <w:t xml:space="preserve"> </w:t>
      </w:r>
      <w:r>
        <w:t>(KEY</w:t>
      </w:r>
      <w:r>
        <w:rPr>
          <w:spacing w:val="-6"/>
        </w:rPr>
        <w:t xml:space="preserve"> </w:t>
      </w:r>
      <w:r>
        <w:t>STAGE</w:t>
      </w:r>
      <w:r>
        <w:rPr>
          <w:spacing w:val="-6"/>
        </w:rPr>
        <w:t xml:space="preserve"> </w:t>
      </w:r>
      <w:r>
        <w:rPr>
          <w:spacing w:val="-5"/>
        </w:rPr>
        <w:t>2):</w:t>
      </w:r>
    </w:p>
    <w:p w14:paraId="4C257B39" w14:textId="77777777" w:rsidR="00043761" w:rsidRDefault="00043761">
      <w:pPr>
        <w:pStyle w:val="BodyText"/>
        <w:spacing w:before="21"/>
        <w:rPr>
          <w:sz w:val="20"/>
        </w:rPr>
      </w:pPr>
    </w:p>
    <w:tbl>
      <w:tblPr>
        <w:tblW w:w="0" w:type="auto"/>
        <w:tblInd w:w="741"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CellMar>
          <w:left w:w="0" w:type="dxa"/>
          <w:right w:w="0" w:type="dxa"/>
        </w:tblCellMar>
        <w:tblLook w:val="01E0" w:firstRow="1" w:lastRow="1" w:firstColumn="1" w:lastColumn="1" w:noHBand="0" w:noVBand="0"/>
      </w:tblPr>
      <w:tblGrid>
        <w:gridCol w:w="13949"/>
      </w:tblGrid>
      <w:tr w:rsidR="00043761" w14:paraId="19C44799" w14:textId="77777777">
        <w:trPr>
          <w:trHeight w:val="776"/>
        </w:trPr>
        <w:tc>
          <w:tcPr>
            <w:tcW w:w="13949" w:type="dxa"/>
            <w:tcBorders>
              <w:bottom w:val="single" w:sz="12" w:space="0" w:color="C9C9C9"/>
            </w:tcBorders>
          </w:tcPr>
          <w:p w14:paraId="54F5192A" w14:textId="77777777" w:rsidR="00043761" w:rsidRDefault="00000000">
            <w:pPr>
              <w:pStyle w:val="TableParagraph"/>
              <w:ind w:left="470" w:right="11" w:hanging="360"/>
            </w:pPr>
            <w:r>
              <w:t>1.</w:t>
            </w:r>
            <w:r>
              <w:rPr>
                <w:spacing w:val="80"/>
              </w:rPr>
              <w:t xml:space="preserve"> </w:t>
            </w:r>
            <w:r>
              <w:rPr>
                <w:b/>
              </w:rPr>
              <w:t>Applied</w:t>
            </w:r>
            <w:r>
              <w:rPr>
                <w:b/>
                <w:spacing w:val="29"/>
              </w:rPr>
              <w:t xml:space="preserve"> </w:t>
            </w:r>
            <w:r>
              <w:rPr>
                <w:b/>
              </w:rPr>
              <w:t>Literacy.</w:t>
            </w:r>
            <w:r>
              <w:rPr>
                <w:b/>
                <w:spacing w:val="23"/>
              </w:rPr>
              <w:t xml:space="preserve"> </w:t>
            </w:r>
            <w:r>
              <w:t>The</w:t>
            </w:r>
            <w:r>
              <w:rPr>
                <w:spacing w:val="27"/>
              </w:rPr>
              <w:t xml:space="preserve"> </w:t>
            </w:r>
            <w:r>
              <w:t>ability</w:t>
            </w:r>
            <w:r>
              <w:rPr>
                <w:spacing w:val="27"/>
              </w:rPr>
              <w:t xml:space="preserve"> </w:t>
            </w:r>
            <w:r>
              <w:t>to</w:t>
            </w:r>
            <w:r>
              <w:rPr>
                <w:spacing w:val="27"/>
              </w:rPr>
              <w:t xml:space="preserve"> </w:t>
            </w:r>
            <w:r>
              <w:t>think</w:t>
            </w:r>
            <w:r>
              <w:rPr>
                <w:spacing w:val="27"/>
              </w:rPr>
              <w:t xml:space="preserve"> </w:t>
            </w:r>
            <w:r>
              <w:t>about</w:t>
            </w:r>
            <w:r>
              <w:rPr>
                <w:spacing w:val="28"/>
              </w:rPr>
              <w:t xml:space="preserve"> </w:t>
            </w:r>
            <w:r>
              <w:t>particular</w:t>
            </w:r>
            <w:r>
              <w:rPr>
                <w:spacing w:val="27"/>
              </w:rPr>
              <w:t xml:space="preserve"> </w:t>
            </w:r>
            <w:r>
              <w:t>ways</w:t>
            </w:r>
            <w:r>
              <w:rPr>
                <w:spacing w:val="27"/>
              </w:rPr>
              <w:t xml:space="preserve"> </w:t>
            </w:r>
            <w:r>
              <w:t>of</w:t>
            </w:r>
            <w:r>
              <w:rPr>
                <w:spacing w:val="28"/>
              </w:rPr>
              <w:t xml:space="preserve"> </w:t>
            </w:r>
            <w:r>
              <w:t>doing</w:t>
            </w:r>
            <w:r>
              <w:rPr>
                <w:spacing w:val="27"/>
              </w:rPr>
              <w:t xml:space="preserve"> </w:t>
            </w:r>
            <w:r>
              <w:t>reading</w:t>
            </w:r>
            <w:r>
              <w:rPr>
                <w:spacing w:val="27"/>
              </w:rPr>
              <w:t xml:space="preserve"> </w:t>
            </w:r>
            <w:r>
              <w:t>and</w:t>
            </w:r>
            <w:r>
              <w:rPr>
                <w:spacing w:val="27"/>
              </w:rPr>
              <w:t xml:space="preserve"> </w:t>
            </w:r>
            <w:r>
              <w:t>writing</w:t>
            </w:r>
            <w:r>
              <w:rPr>
                <w:spacing w:val="27"/>
              </w:rPr>
              <w:t xml:space="preserve"> </w:t>
            </w:r>
            <w:r>
              <w:t>with</w:t>
            </w:r>
            <w:r>
              <w:rPr>
                <w:spacing w:val="27"/>
              </w:rPr>
              <w:t xml:space="preserve"> </w:t>
            </w:r>
            <w:r>
              <w:t>the</w:t>
            </w:r>
            <w:r>
              <w:rPr>
                <w:spacing w:val="27"/>
              </w:rPr>
              <w:t xml:space="preserve"> </w:t>
            </w:r>
            <w:r>
              <w:t>purpose</w:t>
            </w:r>
            <w:r>
              <w:rPr>
                <w:spacing w:val="27"/>
              </w:rPr>
              <w:t xml:space="preserve"> </w:t>
            </w:r>
            <w:r>
              <w:t>of</w:t>
            </w:r>
            <w:r>
              <w:rPr>
                <w:spacing w:val="28"/>
              </w:rPr>
              <w:t xml:space="preserve"> </w:t>
            </w:r>
            <w:r>
              <w:t>achieving communicative</w:t>
            </w:r>
            <w:r>
              <w:rPr>
                <w:spacing w:val="24"/>
              </w:rPr>
              <w:t xml:space="preserve"> </w:t>
            </w:r>
            <w:r>
              <w:t>goals</w:t>
            </w:r>
            <w:r>
              <w:rPr>
                <w:spacing w:val="24"/>
              </w:rPr>
              <w:t xml:space="preserve"> </w:t>
            </w:r>
            <w:r>
              <w:t>in</w:t>
            </w:r>
            <w:r>
              <w:rPr>
                <w:spacing w:val="24"/>
              </w:rPr>
              <w:t xml:space="preserve"> </w:t>
            </w:r>
            <w:r>
              <w:t>a</w:t>
            </w:r>
            <w:r>
              <w:rPr>
                <w:spacing w:val="24"/>
              </w:rPr>
              <w:t xml:space="preserve"> </w:t>
            </w:r>
            <w:r>
              <w:t>socially</w:t>
            </w:r>
            <w:r>
              <w:rPr>
                <w:spacing w:val="24"/>
              </w:rPr>
              <w:t xml:space="preserve"> </w:t>
            </w:r>
            <w:r>
              <w:t>appropriate</w:t>
            </w:r>
            <w:r>
              <w:rPr>
                <w:spacing w:val="25"/>
              </w:rPr>
              <w:t xml:space="preserve"> </w:t>
            </w:r>
            <w:r>
              <w:t>manner.</w:t>
            </w:r>
            <w:r>
              <w:rPr>
                <w:spacing w:val="24"/>
              </w:rPr>
              <w:t xml:space="preserve"> </w:t>
            </w:r>
            <w:r>
              <w:t>It</w:t>
            </w:r>
            <w:r>
              <w:rPr>
                <w:spacing w:val="24"/>
              </w:rPr>
              <w:t xml:space="preserve"> </w:t>
            </w:r>
            <w:r>
              <w:t>is</w:t>
            </w:r>
            <w:r>
              <w:rPr>
                <w:spacing w:val="24"/>
              </w:rPr>
              <w:t xml:space="preserve"> </w:t>
            </w:r>
            <w:r>
              <w:t>a</w:t>
            </w:r>
            <w:r>
              <w:rPr>
                <w:spacing w:val="24"/>
              </w:rPr>
              <w:t xml:space="preserve"> </w:t>
            </w:r>
            <w:r>
              <w:t>useful</w:t>
            </w:r>
            <w:r>
              <w:rPr>
                <w:spacing w:val="24"/>
              </w:rPr>
              <w:t xml:space="preserve"> </w:t>
            </w:r>
            <w:r>
              <w:t>tool</w:t>
            </w:r>
            <w:r>
              <w:rPr>
                <w:spacing w:val="25"/>
              </w:rPr>
              <w:t xml:space="preserve"> </w:t>
            </w:r>
            <w:r>
              <w:t>in</w:t>
            </w:r>
            <w:r>
              <w:rPr>
                <w:spacing w:val="24"/>
              </w:rPr>
              <w:t xml:space="preserve"> </w:t>
            </w:r>
            <w:r>
              <w:t>understanding</w:t>
            </w:r>
            <w:r>
              <w:rPr>
                <w:spacing w:val="24"/>
              </w:rPr>
              <w:t xml:space="preserve"> </w:t>
            </w:r>
            <w:r>
              <w:t>literature,</w:t>
            </w:r>
            <w:r>
              <w:rPr>
                <w:spacing w:val="24"/>
              </w:rPr>
              <w:t xml:space="preserve"> </w:t>
            </w:r>
            <w:r>
              <w:t>culture,</w:t>
            </w:r>
            <w:r>
              <w:rPr>
                <w:spacing w:val="24"/>
              </w:rPr>
              <w:t xml:space="preserve"> </w:t>
            </w:r>
            <w:r>
              <w:t>and</w:t>
            </w:r>
            <w:r>
              <w:rPr>
                <w:spacing w:val="25"/>
              </w:rPr>
              <w:t xml:space="preserve"> </w:t>
            </w:r>
            <w:r>
              <w:rPr>
                <w:spacing w:val="-2"/>
              </w:rPr>
              <w:t>other</w:t>
            </w:r>
          </w:p>
          <w:p w14:paraId="59D349D5" w14:textId="77777777" w:rsidR="00043761" w:rsidRDefault="00000000">
            <w:pPr>
              <w:pStyle w:val="TableParagraph"/>
              <w:spacing w:line="240" w:lineRule="exact"/>
              <w:ind w:left="470"/>
            </w:pPr>
            <w:r>
              <w:rPr>
                <w:spacing w:val="-2"/>
              </w:rPr>
              <w:t>disciplines.</w:t>
            </w:r>
          </w:p>
        </w:tc>
      </w:tr>
      <w:tr w:rsidR="00043761" w14:paraId="09B7779A" w14:textId="77777777">
        <w:trPr>
          <w:trHeight w:val="771"/>
        </w:trPr>
        <w:tc>
          <w:tcPr>
            <w:tcW w:w="13949" w:type="dxa"/>
            <w:tcBorders>
              <w:top w:val="single" w:sz="12" w:space="0" w:color="C9C9C9"/>
            </w:tcBorders>
            <w:shd w:val="clear" w:color="auto" w:fill="EDEDED"/>
          </w:tcPr>
          <w:p w14:paraId="19FB7C8B" w14:textId="77777777" w:rsidR="00043761" w:rsidRDefault="00000000">
            <w:pPr>
              <w:pStyle w:val="TableParagraph"/>
              <w:spacing w:line="257" w:lineRule="exact"/>
              <w:ind w:left="470" w:hanging="360"/>
            </w:pPr>
            <w:r>
              <w:t>2.</w:t>
            </w:r>
            <w:r>
              <w:rPr>
                <w:spacing w:val="71"/>
              </w:rPr>
              <w:t xml:space="preserve"> </w:t>
            </w:r>
            <w:r>
              <w:rPr>
                <w:b/>
              </w:rPr>
              <w:t>Critical</w:t>
            </w:r>
            <w:r>
              <w:rPr>
                <w:b/>
                <w:spacing w:val="-12"/>
              </w:rPr>
              <w:t xml:space="preserve"> </w:t>
            </w:r>
            <w:r>
              <w:rPr>
                <w:b/>
              </w:rPr>
              <w:t>Literacy.</w:t>
            </w:r>
            <w:r>
              <w:rPr>
                <w:b/>
                <w:spacing w:val="-16"/>
              </w:rPr>
              <w:t xml:space="preserve"> </w:t>
            </w:r>
            <w:r>
              <w:t>The</w:t>
            </w:r>
            <w:r>
              <w:rPr>
                <w:spacing w:val="-12"/>
              </w:rPr>
              <w:t xml:space="preserve"> </w:t>
            </w:r>
            <w:r>
              <w:t>central</w:t>
            </w:r>
            <w:r>
              <w:rPr>
                <w:spacing w:val="-11"/>
              </w:rPr>
              <w:t xml:space="preserve"> </w:t>
            </w:r>
            <w:r>
              <w:t>thinking</w:t>
            </w:r>
            <w:r>
              <w:rPr>
                <w:spacing w:val="-13"/>
              </w:rPr>
              <w:t xml:space="preserve"> </w:t>
            </w:r>
            <w:r>
              <w:t>skill</w:t>
            </w:r>
            <w:r>
              <w:rPr>
                <w:spacing w:val="-11"/>
              </w:rPr>
              <w:t xml:space="preserve"> </w:t>
            </w:r>
            <w:r>
              <w:t>that</w:t>
            </w:r>
            <w:r>
              <w:rPr>
                <w:spacing w:val="-11"/>
              </w:rPr>
              <w:t xml:space="preserve"> </w:t>
            </w:r>
            <w:r>
              <w:t>involves</w:t>
            </w:r>
            <w:r>
              <w:rPr>
                <w:spacing w:val="-12"/>
              </w:rPr>
              <w:t xml:space="preserve"> </w:t>
            </w:r>
            <w:r>
              <w:t>the</w:t>
            </w:r>
            <w:r>
              <w:rPr>
                <w:spacing w:val="-12"/>
              </w:rPr>
              <w:t xml:space="preserve"> </w:t>
            </w:r>
            <w:r>
              <w:t>questioning</w:t>
            </w:r>
            <w:r>
              <w:rPr>
                <w:spacing w:val="-12"/>
              </w:rPr>
              <w:t xml:space="preserve"> </w:t>
            </w:r>
            <w:r>
              <w:t>and</w:t>
            </w:r>
            <w:r>
              <w:rPr>
                <w:spacing w:val="-12"/>
              </w:rPr>
              <w:t xml:space="preserve"> </w:t>
            </w:r>
            <w:r>
              <w:t>examination</w:t>
            </w:r>
            <w:r>
              <w:rPr>
                <w:spacing w:val="-13"/>
              </w:rPr>
              <w:t xml:space="preserve"> </w:t>
            </w:r>
            <w:r>
              <w:t>of</w:t>
            </w:r>
            <w:r>
              <w:rPr>
                <w:spacing w:val="-11"/>
              </w:rPr>
              <w:t xml:space="preserve"> </w:t>
            </w:r>
            <w:r>
              <w:t>ideas,</w:t>
            </w:r>
            <w:r>
              <w:rPr>
                <w:spacing w:val="-11"/>
              </w:rPr>
              <w:t xml:space="preserve"> </w:t>
            </w:r>
            <w:r>
              <w:t>and</w:t>
            </w:r>
            <w:r>
              <w:rPr>
                <w:spacing w:val="-12"/>
              </w:rPr>
              <w:t xml:space="preserve"> </w:t>
            </w:r>
            <w:r>
              <w:t>the</w:t>
            </w:r>
            <w:r>
              <w:rPr>
                <w:spacing w:val="-12"/>
              </w:rPr>
              <w:t xml:space="preserve"> </w:t>
            </w:r>
            <w:r>
              <w:t>skills</w:t>
            </w:r>
            <w:r>
              <w:rPr>
                <w:spacing w:val="-12"/>
              </w:rPr>
              <w:t xml:space="preserve"> </w:t>
            </w:r>
            <w:r>
              <w:t>to</w:t>
            </w:r>
            <w:r>
              <w:rPr>
                <w:spacing w:val="-12"/>
              </w:rPr>
              <w:t xml:space="preserve"> </w:t>
            </w:r>
            <w:r>
              <w:rPr>
                <w:spacing w:val="-2"/>
              </w:rPr>
              <w:t>analyze,</w:t>
            </w:r>
          </w:p>
          <w:p w14:paraId="5FE5B0AB" w14:textId="77777777" w:rsidR="00043761" w:rsidRDefault="00000000">
            <w:pPr>
              <w:pStyle w:val="TableParagraph"/>
              <w:spacing w:line="254" w:lineRule="exact"/>
              <w:ind w:left="470" w:right="11"/>
            </w:pPr>
            <w:r>
              <w:t>interpret,</w:t>
            </w:r>
            <w:r>
              <w:rPr>
                <w:spacing w:val="-8"/>
              </w:rPr>
              <w:t xml:space="preserve"> </w:t>
            </w:r>
            <w:r>
              <w:t>synthesize,</w:t>
            </w:r>
            <w:r>
              <w:rPr>
                <w:spacing w:val="-8"/>
              </w:rPr>
              <w:t xml:space="preserve"> </w:t>
            </w:r>
            <w:r>
              <w:t>evaluate,</w:t>
            </w:r>
            <w:r>
              <w:rPr>
                <w:spacing w:val="-8"/>
              </w:rPr>
              <w:t xml:space="preserve"> </w:t>
            </w:r>
            <w:r>
              <w:t>and</w:t>
            </w:r>
            <w:r>
              <w:rPr>
                <w:spacing w:val="-8"/>
              </w:rPr>
              <w:t xml:space="preserve"> </w:t>
            </w:r>
            <w:r>
              <w:t>respond</w:t>
            </w:r>
            <w:r>
              <w:rPr>
                <w:spacing w:val="-8"/>
              </w:rPr>
              <w:t xml:space="preserve"> </w:t>
            </w:r>
            <w:r>
              <w:t>to</w:t>
            </w:r>
            <w:r>
              <w:rPr>
                <w:spacing w:val="-8"/>
              </w:rPr>
              <w:t xml:space="preserve"> </w:t>
            </w:r>
            <w:r>
              <w:t>texts;</w:t>
            </w:r>
            <w:r>
              <w:rPr>
                <w:spacing w:val="-8"/>
              </w:rPr>
              <w:t xml:space="preserve"> </w:t>
            </w:r>
            <w:r>
              <w:t>the</w:t>
            </w:r>
            <w:r>
              <w:rPr>
                <w:spacing w:val="-8"/>
              </w:rPr>
              <w:t xml:space="preserve"> </w:t>
            </w:r>
            <w:r>
              <w:t>ability</w:t>
            </w:r>
            <w:r>
              <w:rPr>
                <w:spacing w:val="-8"/>
              </w:rPr>
              <w:t xml:space="preserve"> </w:t>
            </w:r>
            <w:r>
              <w:t>to</w:t>
            </w:r>
            <w:r>
              <w:rPr>
                <w:spacing w:val="-8"/>
              </w:rPr>
              <w:t xml:space="preserve"> </w:t>
            </w:r>
            <w:r>
              <w:t>evaluate</w:t>
            </w:r>
            <w:r>
              <w:rPr>
                <w:spacing w:val="-8"/>
              </w:rPr>
              <w:t xml:space="preserve"> </w:t>
            </w:r>
            <w:r>
              <w:t>the</w:t>
            </w:r>
            <w:r>
              <w:rPr>
                <w:spacing w:val="-8"/>
              </w:rPr>
              <w:t xml:space="preserve"> </w:t>
            </w:r>
            <w:r>
              <w:t>veracity</w:t>
            </w:r>
            <w:r>
              <w:rPr>
                <w:spacing w:val="-8"/>
              </w:rPr>
              <w:t xml:space="preserve"> </w:t>
            </w:r>
            <w:r>
              <w:t>of</w:t>
            </w:r>
            <w:r>
              <w:rPr>
                <w:spacing w:val="-8"/>
              </w:rPr>
              <w:t xml:space="preserve"> </w:t>
            </w:r>
            <w:r>
              <w:t>information</w:t>
            </w:r>
            <w:r>
              <w:rPr>
                <w:spacing w:val="-8"/>
              </w:rPr>
              <w:t xml:space="preserve"> </w:t>
            </w:r>
            <w:r>
              <w:t>and</w:t>
            </w:r>
            <w:r>
              <w:rPr>
                <w:spacing w:val="-8"/>
              </w:rPr>
              <w:t xml:space="preserve"> </w:t>
            </w:r>
            <w:r>
              <w:t>make</w:t>
            </w:r>
            <w:r>
              <w:rPr>
                <w:spacing w:val="-8"/>
              </w:rPr>
              <w:t xml:space="preserve"> </w:t>
            </w:r>
            <w:r>
              <w:t>connections and judgments about the relevance of information.</w:t>
            </w:r>
          </w:p>
        </w:tc>
      </w:tr>
      <w:tr w:rsidR="00043761" w14:paraId="078D8250" w14:textId="77777777">
        <w:trPr>
          <w:trHeight w:val="777"/>
        </w:trPr>
        <w:tc>
          <w:tcPr>
            <w:tcW w:w="13949" w:type="dxa"/>
          </w:tcPr>
          <w:p w14:paraId="5E73FC80" w14:textId="77777777" w:rsidR="00043761" w:rsidRDefault="00000000">
            <w:pPr>
              <w:pStyle w:val="TableParagraph"/>
              <w:spacing w:line="257" w:lineRule="exact"/>
              <w:ind w:left="470" w:hanging="360"/>
            </w:pPr>
            <w:r>
              <w:t>3.</w:t>
            </w:r>
            <w:r>
              <w:rPr>
                <w:spacing w:val="75"/>
              </w:rPr>
              <w:t xml:space="preserve"> </w:t>
            </w:r>
            <w:r>
              <w:rPr>
                <w:b/>
              </w:rPr>
              <w:t>Expository</w:t>
            </w:r>
            <w:r>
              <w:rPr>
                <w:b/>
                <w:spacing w:val="25"/>
              </w:rPr>
              <w:t xml:space="preserve"> </w:t>
            </w:r>
            <w:r>
              <w:rPr>
                <w:b/>
              </w:rPr>
              <w:t>Text.</w:t>
            </w:r>
            <w:r>
              <w:rPr>
                <w:b/>
                <w:spacing w:val="19"/>
              </w:rPr>
              <w:t xml:space="preserve"> </w:t>
            </w:r>
            <w:r>
              <w:t>A</w:t>
            </w:r>
            <w:r>
              <w:rPr>
                <w:spacing w:val="24"/>
              </w:rPr>
              <w:t xml:space="preserve"> </w:t>
            </w:r>
            <w:r>
              <w:t>type</w:t>
            </w:r>
            <w:r>
              <w:rPr>
                <w:spacing w:val="23"/>
              </w:rPr>
              <w:t xml:space="preserve"> </w:t>
            </w:r>
            <w:r>
              <w:t>of</w:t>
            </w:r>
            <w:r>
              <w:rPr>
                <w:spacing w:val="23"/>
              </w:rPr>
              <w:t xml:space="preserve"> </w:t>
            </w:r>
            <w:r>
              <w:t>text</w:t>
            </w:r>
            <w:r>
              <w:rPr>
                <w:spacing w:val="23"/>
              </w:rPr>
              <w:t xml:space="preserve"> </w:t>
            </w:r>
            <w:r>
              <w:t>which</w:t>
            </w:r>
            <w:r>
              <w:rPr>
                <w:spacing w:val="23"/>
              </w:rPr>
              <w:t xml:space="preserve"> </w:t>
            </w:r>
            <w:r>
              <w:t>presents</w:t>
            </w:r>
            <w:r>
              <w:rPr>
                <w:spacing w:val="23"/>
              </w:rPr>
              <w:t xml:space="preserve"> </w:t>
            </w:r>
            <w:r>
              <w:t>factual</w:t>
            </w:r>
            <w:r>
              <w:rPr>
                <w:spacing w:val="23"/>
              </w:rPr>
              <w:t xml:space="preserve"> </w:t>
            </w:r>
            <w:r>
              <w:t>information</w:t>
            </w:r>
            <w:r>
              <w:rPr>
                <w:spacing w:val="23"/>
              </w:rPr>
              <w:t xml:space="preserve"> </w:t>
            </w:r>
            <w:r>
              <w:t>in</w:t>
            </w:r>
            <w:r>
              <w:rPr>
                <w:spacing w:val="24"/>
              </w:rPr>
              <w:t xml:space="preserve"> </w:t>
            </w:r>
            <w:r>
              <w:t>a</w:t>
            </w:r>
            <w:r>
              <w:rPr>
                <w:spacing w:val="23"/>
              </w:rPr>
              <w:t xml:space="preserve"> </w:t>
            </w:r>
            <w:r>
              <w:t>logical</w:t>
            </w:r>
            <w:r>
              <w:rPr>
                <w:spacing w:val="23"/>
              </w:rPr>
              <w:t xml:space="preserve"> </w:t>
            </w:r>
            <w:r>
              <w:t>and</w:t>
            </w:r>
            <w:r>
              <w:rPr>
                <w:spacing w:val="23"/>
              </w:rPr>
              <w:t xml:space="preserve"> </w:t>
            </w:r>
            <w:r>
              <w:t>structured</w:t>
            </w:r>
            <w:r>
              <w:rPr>
                <w:spacing w:val="23"/>
              </w:rPr>
              <w:t xml:space="preserve"> </w:t>
            </w:r>
            <w:r>
              <w:t>manner,</w:t>
            </w:r>
            <w:r>
              <w:rPr>
                <w:spacing w:val="23"/>
              </w:rPr>
              <w:t xml:space="preserve"> </w:t>
            </w:r>
            <w:r>
              <w:t>with</w:t>
            </w:r>
            <w:r>
              <w:rPr>
                <w:spacing w:val="23"/>
              </w:rPr>
              <w:t xml:space="preserve"> </w:t>
            </w:r>
            <w:r>
              <w:t>the</w:t>
            </w:r>
            <w:r>
              <w:rPr>
                <w:spacing w:val="23"/>
              </w:rPr>
              <w:t xml:space="preserve"> </w:t>
            </w:r>
            <w:r>
              <w:t>goal</w:t>
            </w:r>
            <w:r>
              <w:rPr>
                <w:spacing w:val="24"/>
              </w:rPr>
              <w:t xml:space="preserve"> </w:t>
            </w:r>
            <w:r>
              <w:rPr>
                <w:spacing w:val="-5"/>
              </w:rPr>
              <w:t>of</w:t>
            </w:r>
          </w:p>
          <w:p w14:paraId="22AAA520" w14:textId="77777777" w:rsidR="00043761" w:rsidRDefault="00000000">
            <w:pPr>
              <w:pStyle w:val="TableParagraph"/>
              <w:spacing w:line="260" w:lineRule="atLeast"/>
              <w:ind w:left="470" w:right="11"/>
            </w:pPr>
            <w:r>
              <w:t>explaining,</w:t>
            </w:r>
            <w:r>
              <w:rPr>
                <w:spacing w:val="-7"/>
              </w:rPr>
              <w:t xml:space="preserve"> </w:t>
            </w:r>
            <w:r>
              <w:t>describing,</w:t>
            </w:r>
            <w:r>
              <w:rPr>
                <w:spacing w:val="-7"/>
              </w:rPr>
              <w:t xml:space="preserve"> </w:t>
            </w:r>
            <w:r>
              <w:t>or</w:t>
            </w:r>
            <w:r>
              <w:rPr>
                <w:spacing w:val="-7"/>
              </w:rPr>
              <w:t xml:space="preserve"> </w:t>
            </w:r>
            <w:r>
              <w:t>informing</w:t>
            </w:r>
            <w:r>
              <w:rPr>
                <w:spacing w:val="-7"/>
              </w:rPr>
              <w:t xml:space="preserve"> </w:t>
            </w:r>
            <w:r>
              <w:t>the</w:t>
            </w:r>
            <w:r>
              <w:rPr>
                <w:spacing w:val="-7"/>
              </w:rPr>
              <w:t xml:space="preserve"> </w:t>
            </w:r>
            <w:r>
              <w:t>reader</w:t>
            </w:r>
            <w:r>
              <w:rPr>
                <w:spacing w:val="-7"/>
              </w:rPr>
              <w:t xml:space="preserve"> </w:t>
            </w:r>
            <w:r>
              <w:t>about</w:t>
            </w:r>
            <w:r>
              <w:rPr>
                <w:spacing w:val="-7"/>
              </w:rPr>
              <w:t xml:space="preserve"> </w:t>
            </w:r>
            <w:r>
              <w:t>a</w:t>
            </w:r>
            <w:r>
              <w:rPr>
                <w:spacing w:val="-7"/>
              </w:rPr>
              <w:t xml:space="preserve"> </w:t>
            </w:r>
            <w:r>
              <w:t>particular</w:t>
            </w:r>
            <w:r>
              <w:rPr>
                <w:spacing w:val="-7"/>
              </w:rPr>
              <w:t xml:space="preserve"> </w:t>
            </w:r>
            <w:r>
              <w:t>topic;</w:t>
            </w:r>
            <w:r>
              <w:rPr>
                <w:spacing w:val="-7"/>
              </w:rPr>
              <w:t xml:space="preserve"> </w:t>
            </w:r>
            <w:r>
              <w:t>academic</w:t>
            </w:r>
            <w:r>
              <w:rPr>
                <w:spacing w:val="-7"/>
              </w:rPr>
              <w:t xml:space="preserve"> </w:t>
            </w:r>
            <w:r>
              <w:t>and</w:t>
            </w:r>
            <w:r>
              <w:rPr>
                <w:spacing w:val="-7"/>
              </w:rPr>
              <w:t xml:space="preserve"> </w:t>
            </w:r>
            <w:r>
              <w:t>informational</w:t>
            </w:r>
            <w:r>
              <w:rPr>
                <w:spacing w:val="-7"/>
              </w:rPr>
              <w:t xml:space="preserve"> </w:t>
            </w:r>
            <w:r>
              <w:t>texts</w:t>
            </w:r>
            <w:r>
              <w:rPr>
                <w:spacing w:val="-7"/>
              </w:rPr>
              <w:t xml:space="preserve"> </w:t>
            </w:r>
            <w:r>
              <w:t>are</w:t>
            </w:r>
            <w:r>
              <w:rPr>
                <w:spacing w:val="-7"/>
              </w:rPr>
              <w:t xml:space="preserve"> </w:t>
            </w:r>
            <w:r>
              <w:t>often</w:t>
            </w:r>
            <w:r>
              <w:rPr>
                <w:spacing w:val="-7"/>
              </w:rPr>
              <w:t xml:space="preserve"> </w:t>
            </w:r>
            <w:r>
              <w:t>examples of expository text types.</w:t>
            </w:r>
          </w:p>
        </w:tc>
      </w:tr>
    </w:tbl>
    <w:p w14:paraId="5ACCE7B1" w14:textId="77777777" w:rsidR="00043761" w:rsidRDefault="00043761">
      <w:pPr>
        <w:pStyle w:val="TableParagraph"/>
        <w:spacing w:line="260" w:lineRule="atLeast"/>
        <w:sectPr w:rsidR="00043761">
          <w:pgSz w:w="16840" w:h="11910" w:orient="landscape"/>
          <w:pgMar w:top="960" w:right="708" w:bottom="780" w:left="708" w:header="727" w:footer="586" w:gutter="0"/>
          <w:cols w:space="720"/>
        </w:sectPr>
      </w:pPr>
    </w:p>
    <w:p w14:paraId="01E146B9" w14:textId="77777777" w:rsidR="00043761" w:rsidRDefault="00043761">
      <w:pPr>
        <w:pStyle w:val="BodyText"/>
        <w:spacing w:before="232"/>
        <w:rPr>
          <w:sz w:val="20"/>
        </w:rPr>
      </w:pPr>
    </w:p>
    <w:tbl>
      <w:tblPr>
        <w:tblW w:w="0" w:type="auto"/>
        <w:tblInd w:w="741"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CellMar>
          <w:left w:w="0" w:type="dxa"/>
          <w:right w:w="0" w:type="dxa"/>
        </w:tblCellMar>
        <w:tblLook w:val="01E0" w:firstRow="1" w:lastRow="1" w:firstColumn="1" w:lastColumn="1" w:noHBand="0" w:noVBand="0"/>
      </w:tblPr>
      <w:tblGrid>
        <w:gridCol w:w="13949"/>
      </w:tblGrid>
      <w:tr w:rsidR="00043761" w14:paraId="3E5D6E58" w14:textId="77777777">
        <w:trPr>
          <w:trHeight w:val="518"/>
        </w:trPr>
        <w:tc>
          <w:tcPr>
            <w:tcW w:w="13949" w:type="dxa"/>
            <w:shd w:val="clear" w:color="auto" w:fill="EDEDED"/>
          </w:tcPr>
          <w:p w14:paraId="3A62DD61" w14:textId="77777777" w:rsidR="00043761" w:rsidRDefault="00000000">
            <w:pPr>
              <w:pStyle w:val="TableParagraph"/>
              <w:spacing w:line="257" w:lineRule="exact"/>
              <w:ind w:right="92"/>
              <w:jc w:val="right"/>
            </w:pPr>
            <w:r>
              <w:t>4.</w:t>
            </w:r>
            <w:r>
              <w:rPr>
                <w:spacing w:val="75"/>
              </w:rPr>
              <w:t xml:space="preserve"> </w:t>
            </w:r>
            <w:r>
              <w:rPr>
                <w:b/>
              </w:rPr>
              <w:t>Multimedia.</w:t>
            </w:r>
            <w:r>
              <w:rPr>
                <w:b/>
                <w:spacing w:val="20"/>
              </w:rPr>
              <w:t xml:space="preserve"> </w:t>
            </w:r>
            <w:r>
              <w:t>Any</w:t>
            </w:r>
            <w:r>
              <w:rPr>
                <w:spacing w:val="24"/>
              </w:rPr>
              <w:t xml:space="preserve"> </w:t>
            </w:r>
            <w:r>
              <w:t>form</w:t>
            </w:r>
            <w:r>
              <w:rPr>
                <w:spacing w:val="25"/>
              </w:rPr>
              <w:t xml:space="preserve"> </w:t>
            </w:r>
            <w:r>
              <w:t>of</w:t>
            </w:r>
            <w:r>
              <w:rPr>
                <w:spacing w:val="25"/>
              </w:rPr>
              <w:t xml:space="preserve"> </w:t>
            </w:r>
            <w:r>
              <w:t>communication</w:t>
            </w:r>
            <w:r>
              <w:rPr>
                <w:spacing w:val="25"/>
              </w:rPr>
              <w:t xml:space="preserve"> </w:t>
            </w:r>
            <w:r>
              <w:t>that</w:t>
            </w:r>
            <w:r>
              <w:rPr>
                <w:spacing w:val="25"/>
              </w:rPr>
              <w:t xml:space="preserve"> </w:t>
            </w:r>
            <w:r>
              <w:t>uses</w:t>
            </w:r>
            <w:r>
              <w:rPr>
                <w:spacing w:val="25"/>
              </w:rPr>
              <w:t xml:space="preserve"> </w:t>
            </w:r>
            <w:r>
              <w:t>more</w:t>
            </w:r>
            <w:r>
              <w:rPr>
                <w:spacing w:val="24"/>
              </w:rPr>
              <w:t xml:space="preserve"> </w:t>
            </w:r>
            <w:r>
              <w:t>than</w:t>
            </w:r>
            <w:r>
              <w:rPr>
                <w:spacing w:val="24"/>
              </w:rPr>
              <w:t xml:space="preserve"> </w:t>
            </w:r>
            <w:r>
              <w:t>one</w:t>
            </w:r>
            <w:r>
              <w:rPr>
                <w:spacing w:val="25"/>
              </w:rPr>
              <w:t xml:space="preserve"> </w:t>
            </w:r>
            <w:r>
              <w:t>medium</w:t>
            </w:r>
            <w:r>
              <w:rPr>
                <w:spacing w:val="24"/>
              </w:rPr>
              <w:t xml:space="preserve"> </w:t>
            </w:r>
            <w:r>
              <w:t>of</w:t>
            </w:r>
            <w:r>
              <w:rPr>
                <w:spacing w:val="26"/>
              </w:rPr>
              <w:t xml:space="preserve"> </w:t>
            </w:r>
            <w:r>
              <w:t>expression;</w:t>
            </w:r>
            <w:r>
              <w:rPr>
                <w:spacing w:val="25"/>
              </w:rPr>
              <w:t xml:space="preserve"> </w:t>
            </w:r>
            <w:r>
              <w:t>this</w:t>
            </w:r>
            <w:r>
              <w:rPr>
                <w:spacing w:val="25"/>
              </w:rPr>
              <w:t xml:space="preserve"> </w:t>
            </w:r>
            <w:r>
              <w:t>includes</w:t>
            </w:r>
            <w:r>
              <w:rPr>
                <w:spacing w:val="24"/>
              </w:rPr>
              <w:t xml:space="preserve"> </w:t>
            </w:r>
            <w:r>
              <w:t>combinations</w:t>
            </w:r>
            <w:r>
              <w:rPr>
                <w:spacing w:val="25"/>
              </w:rPr>
              <w:t xml:space="preserve"> </w:t>
            </w:r>
            <w:r>
              <w:rPr>
                <w:spacing w:val="-5"/>
              </w:rPr>
              <w:t>of</w:t>
            </w:r>
          </w:p>
          <w:p w14:paraId="7DD3B897" w14:textId="77777777" w:rsidR="00043761" w:rsidRDefault="00000000">
            <w:pPr>
              <w:pStyle w:val="TableParagraph"/>
              <w:spacing w:before="1" w:line="240" w:lineRule="exact"/>
              <w:ind w:right="88"/>
              <w:jc w:val="right"/>
            </w:pPr>
            <w:r>
              <w:t>conventional</w:t>
            </w:r>
            <w:r>
              <w:rPr>
                <w:spacing w:val="-12"/>
              </w:rPr>
              <w:t xml:space="preserve"> </w:t>
            </w:r>
            <w:r>
              <w:t>and</w:t>
            </w:r>
            <w:r>
              <w:rPr>
                <w:spacing w:val="-12"/>
              </w:rPr>
              <w:t xml:space="preserve"> </w:t>
            </w:r>
            <w:r>
              <w:t>digital</w:t>
            </w:r>
            <w:r>
              <w:rPr>
                <w:spacing w:val="-12"/>
              </w:rPr>
              <w:t xml:space="preserve"> </w:t>
            </w:r>
            <w:r>
              <w:t>media,</w:t>
            </w:r>
            <w:r>
              <w:rPr>
                <w:spacing w:val="-12"/>
              </w:rPr>
              <w:t xml:space="preserve"> </w:t>
            </w:r>
            <w:r>
              <w:t>cartoons,</w:t>
            </w:r>
            <w:r>
              <w:rPr>
                <w:spacing w:val="-12"/>
              </w:rPr>
              <w:t xml:space="preserve"> </w:t>
            </w:r>
            <w:r>
              <w:t>posters,</w:t>
            </w:r>
            <w:r>
              <w:rPr>
                <w:spacing w:val="-12"/>
              </w:rPr>
              <w:t xml:space="preserve"> </w:t>
            </w:r>
            <w:r>
              <w:t>audio-visual</w:t>
            </w:r>
            <w:r>
              <w:rPr>
                <w:spacing w:val="-12"/>
              </w:rPr>
              <w:t xml:space="preserve"> </w:t>
            </w:r>
            <w:r>
              <w:t>materials,</w:t>
            </w:r>
            <w:r>
              <w:rPr>
                <w:spacing w:val="-12"/>
              </w:rPr>
              <w:t xml:space="preserve"> </w:t>
            </w:r>
            <w:r>
              <w:t>slide</w:t>
            </w:r>
            <w:r>
              <w:rPr>
                <w:spacing w:val="-12"/>
              </w:rPr>
              <w:t xml:space="preserve"> </w:t>
            </w:r>
            <w:r>
              <w:t>presentations,</w:t>
            </w:r>
            <w:r>
              <w:rPr>
                <w:spacing w:val="-12"/>
              </w:rPr>
              <w:t xml:space="preserve"> </w:t>
            </w:r>
            <w:r>
              <w:t>films,</w:t>
            </w:r>
            <w:r>
              <w:rPr>
                <w:spacing w:val="-12"/>
              </w:rPr>
              <w:t xml:space="preserve"> </w:t>
            </w:r>
            <w:r>
              <w:t>and</w:t>
            </w:r>
            <w:r>
              <w:rPr>
                <w:spacing w:val="-12"/>
              </w:rPr>
              <w:t xml:space="preserve"> </w:t>
            </w:r>
            <w:r>
              <w:t>online</w:t>
            </w:r>
            <w:r>
              <w:rPr>
                <w:spacing w:val="-12"/>
              </w:rPr>
              <w:t xml:space="preserve"> </w:t>
            </w:r>
            <w:r>
              <w:rPr>
                <w:spacing w:val="-2"/>
              </w:rPr>
              <w:t>publications.</w:t>
            </w:r>
          </w:p>
        </w:tc>
      </w:tr>
      <w:tr w:rsidR="00043761" w14:paraId="53748649" w14:textId="77777777">
        <w:trPr>
          <w:trHeight w:val="513"/>
        </w:trPr>
        <w:tc>
          <w:tcPr>
            <w:tcW w:w="13949" w:type="dxa"/>
          </w:tcPr>
          <w:p w14:paraId="215EF89E" w14:textId="77777777" w:rsidR="00043761" w:rsidRDefault="00000000">
            <w:pPr>
              <w:pStyle w:val="TableParagraph"/>
              <w:spacing w:line="254" w:lineRule="exact"/>
              <w:ind w:left="470" w:right="11" w:hanging="360"/>
            </w:pPr>
            <w:r>
              <w:t>5.</w:t>
            </w:r>
            <w:r>
              <w:rPr>
                <w:spacing w:val="79"/>
              </w:rPr>
              <w:t xml:space="preserve"> </w:t>
            </w:r>
            <w:r>
              <w:rPr>
                <w:b/>
              </w:rPr>
              <w:t>Multimedia</w:t>
            </w:r>
            <w:r>
              <w:rPr>
                <w:b/>
                <w:spacing w:val="21"/>
              </w:rPr>
              <w:t xml:space="preserve"> </w:t>
            </w:r>
            <w:r>
              <w:rPr>
                <w:b/>
              </w:rPr>
              <w:t xml:space="preserve">Text. </w:t>
            </w:r>
            <w:r>
              <w:t>Content</w:t>
            </w:r>
            <w:r>
              <w:rPr>
                <w:spacing w:val="20"/>
              </w:rPr>
              <w:t xml:space="preserve"> </w:t>
            </w:r>
            <w:r>
              <w:t>which</w:t>
            </w:r>
            <w:r>
              <w:rPr>
                <w:spacing w:val="20"/>
              </w:rPr>
              <w:t xml:space="preserve"> </w:t>
            </w:r>
            <w:r>
              <w:t>combines</w:t>
            </w:r>
            <w:r>
              <w:rPr>
                <w:spacing w:val="20"/>
              </w:rPr>
              <w:t xml:space="preserve"> </w:t>
            </w:r>
            <w:r>
              <w:t>different</w:t>
            </w:r>
            <w:r>
              <w:rPr>
                <w:spacing w:val="20"/>
              </w:rPr>
              <w:t xml:space="preserve"> </w:t>
            </w:r>
            <w:r>
              <w:t>forms</w:t>
            </w:r>
            <w:r>
              <w:rPr>
                <w:spacing w:val="20"/>
              </w:rPr>
              <w:t xml:space="preserve"> </w:t>
            </w:r>
            <w:r>
              <w:t>of</w:t>
            </w:r>
            <w:r>
              <w:rPr>
                <w:spacing w:val="20"/>
              </w:rPr>
              <w:t xml:space="preserve"> </w:t>
            </w:r>
            <w:r>
              <w:t>media,</w:t>
            </w:r>
            <w:r>
              <w:rPr>
                <w:spacing w:val="20"/>
              </w:rPr>
              <w:t xml:space="preserve"> </w:t>
            </w:r>
            <w:r>
              <w:t>such</w:t>
            </w:r>
            <w:r>
              <w:rPr>
                <w:spacing w:val="20"/>
              </w:rPr>
              <w:t xml:space="preserve"> </w:t>
            </w:r>
            <w:r>
              <w:t>as</w:t>
            </w:r>
            <w:r>
              <w:rPr>
                <w:spacing w:val="20"/>
              </w:rPr>
              <w:t xml:space="preserve"> </w:t>
            </w:r>
            <w:r>
              <w:t>text,</w:t>
            </w:r>
            <w:r>
              <w:rPr>
                <w:spacing w:val="20"/>
              </w:rPr>
              <w:t xml:space="preserve"> </w:t>
            </w:r>
            <w:r>
              <w:t>images,</w:t>
            </w:r>
            <w:r>
              <w:rPr>
                <w:spacing w:val="20"/>
              </w:rPr>
              <w:t xml:space="preserve"> </w:t>
            </w:r>
            <w:r>
              <w:t>audio,</w:t>
            </w:r>
            <w:r>
              <w:rPr>
                <w:spacing w:val="20"/>
              </w:rPr>
              <w:t xml:space="preserve"> </w:t>
            </w:r>
            <w:r>
              <w:t>video,</w:t>
            </w:r>
            <w:r>
              <w:rPr>
                <w:spacing w:val="20"/>
              </w:rPr>
              <w:t xml:space="preserve"> </w:t>
            </w:r>
            <w:r>
              <w:t>animations,</w:t>
            </w:r>
            <w:r>
              <w:rPr>
                <w:spacing w:val="20"/>
              </w:rPr>
              <w:t xml:space="preserve"> </w:t>
            </w:r>
            <w:r>
              <w:t>and interactive elements into a single presentation.</w:t>
            </w:r>
          </w:p>
        </w:tc>
      </w:tr>
      <w:tr w:rsidR="00043761" w14:paraId="64DEAC45" w14:textId="77777777">
        <w:trPr>
          <w:trHeight w:val="517"/>
        </w:trPr>
        <w:tc>
          <w:tcPr>
            <w:tcW w:w="13949" w:type="dxa"/>
            <w:shd w:val="clear" w:color="auto" w:fill="EDEDED"/>
          </w:tcPr>
          <w:p w14:paraId="385083E6" w14:textId="77777777" w:rsidR="00043761" w:rsidRDefault="00000000">
            <w:pPr>
              <w:pStyle w:val="TableParagraph"/>
              <w:spacing w:line="257" w:lineRule="exact"/>
              <w:ind w:left="110"/>
            </w:pPr>
            <w:r>
              <w:t>6.</w:t>
            </w:r>
            <w:r>
              <w:rPr>
                <w:spacing w:val="72"/>
              </w:rPr>
              <w:t xml:space="preserve"> </w:t>
            </w:r>
            <w:r>
              <w:rPr>
                <w:b/>
              </w:rPr>
              <w:t>News</w:t>
            </w:r>
            <w:r>
              <w:rPr>
                <w:b/>
                <w:spacing w:val="12"/>
              </w:rPr>
              <w:t xml:space="preserve"> </w:t>
            </w:r>
            <w:r>
              <w:rPr>
                <w:b/>
              </w:rPr>
              <w:t>Report.</w:t>
            </w:r>
            <w:r>
              <w:rPr>
                <w:b/>
                <w:spacing w:val="7"/>
              </w:rPr>
              <w:t xml:space="preserve"> </w:t>
            </w:r>
            <w:r>
              <w:t>A</w:t>
            </w:r>
            <w:r>
              <w:rPr>
                <w:spacing w:val="11"/>
              </w:rPr>
              <w:t xml:space="preserve"> </w:t>
            </w:r>
            <w:r>
              <w:t>type</w:t>
            </w:r>
            <w:r>
              <w:rPr>
                <w:spacing w:val="12"/>
              </w:rPr>
              <w:t xml:space="preserve"> </w:t>
            </w:r>
            <w:r>
              <w:t>of</w:t>
            </w:r>
            <w:r>
              <w:rPr>
                <w:spacing w:val="11"/>
              </w:rPr>
              <w:t xml:space="preserve"> </w:t>
            </w:r>
            <w:r>
              <w:t>informational</w:t>
            </w:r>
            <w:r>
              <w:rPr>
                <w:spacing w:val="11"/>
              </w:rPr>
              <w:t xml:space="preserve"> </w:t>
            </w:r>
            <w:r>
              <w:t>text</w:t>
            </w:r>
            <w:r>
              <w:rPr>
                <w:spacing w:val="11"/>
              </w:rPr>
              <w:t xml:space="preserve"> </w:t>
            </w:r>
            <w:r>
              <w:t>with</w:t>
            </w:r>
            <w:r>
              <w:rPr>
                <w:spacing w:val="11"/>
              </w:rPr>
              <w:t xml:space="preserve"> </w:t>
            </w:r>
            <w:r>
              <w:t>a</w:t>
            </w:r>
            <w:r>
              <w:rPr>
                <w:spacing w:val="11"/>
              </w:rPr>
              <w:t xml:space="preserve"> </w:t>
            </w:r>
            <w:r>
              <w:t>common</w:t>
            </w:r>
            <w:r>
              <w:rPr>
                <w:spacing w:val="11"/>
              </w:rPr>
              <w:t xml:space="preserve"> </w:t>
            </w:r>
            <w:r>
              <w:t>format</w:t>
            </w:r>
            <w:r>
              <w:rPr>
                <w:spacing w:val="11"/>
              </w:rPr>
              <w:t xml:space="preserve"> </w:t>
            </w:r>
            <w:r>
              <w:t>used</w:t>
            </w:r>
            <w:r>
              <w:rPr>
                <w:spacing w:val="11"/>
              </w:rPr>
              <w:t xml:space="preserve"> </w:t>
            </w:r>
            <w:r>
              <w:t>in</w:t>
            </w:r>
            <w:r>
              <w:rPr>
                <w:spacing w:val="11"/>
              </w:rPr>
              <w:t xml:space="preserve"> </w:t>
            </w:r>
            <w:r>
              <w:t>journalism</w:t>
            </w:r>
            <w:r>
              <w:rPr>
                <w:spacing w:val="10"/>
              </w:rPr>
              <w:t xml:space="preserve"> </w:t>
            </w:r>
            <w:r>
              <w:t>to</w:t>
            </w:r>
            <w:r>
              <w:rPr>
                <w:spacing w:val="11"/>
              </w:rPr>
              <w:t xml:space="preserve"> </w:t>
            </w:r>
            <w:r>
              <w:t>present</w:t>
            </w:r>
            <w:r>
              <w:rPr>
                <w:spacing w:val="11"/>
              </w:rPr>
              <w:t xml:space="preserve"> </w:t>
            </w:r>
            <w:r>
              <w:t>factual</w:t>
            </w:r>
            <w:r>
              <w:rPr>
                <w:spacing w:val="11"/>
              </w:rPr>
              <w:t xml:space="preserve"> </w:t>
            </w:r>
            <w:r>
              <w:t>information</w:t>
            </w:r>
            <w:r>
              <w:rPr>
                <w:spacing w:val="12"/>
              </w:rPr>
              <w:t xml:space="preserve"> </w:t>
            </w:r>
            <w:r>
              <w:rPr>
                <w:spacing w:val="-2"/>
              </w:rPr>
              <w:t>about</w:t>
            </w:r>
          </w:p>
          <w:p w14:paraId="03E0DF2E" w14:textId="77777777" w:rsidR="00043761" w:rsidRDefault="00000000">
            <w:pPr>
              <w:pStyle w:val="TableParagraph"/>
              <w:spacing w:before="1" w:line="240" w:lineRule="exact"/>
              <w:ind w:left="470"/>
            </w:pPr>
            <w:r>
              <w:t>current</w:t>
            </w:r>
            <w:r>
              <w:rPr>
                <w:spacing w:val="-7"/>
              </w:rPr>
              <w:t xml:space="preserve"> </w:t>
            </w:r>
            <w:r>
              <w:rPr>
                <w:spacing w:val="-2"/>
              </w:rPr>
              <w:t>events.</w:t>
            </w:r>
          </w:p>
        </w:tc>
      </w:tr>
      <w:tr w:rsidR="00043761" w14:paraId="504B31C5" w14:textId="77777777">
        <w:trPr>
          <w:trHeight w:val="777"/>
        </w:trPr>
        <w:tc>
          <w:tcPr>
            <w:tcW w:w="13949" w:type="dxa"/>
          </w:tcPr>
          <w:p w14:paraId="4D83B49F" w14:textId="77777777" w:rsidR="00043761" w:rsidRDefault="00000000">
            <w:pPr>
              <w:pStyle w:val="TableParagraph"/>
              <w:ind w:left="470" w:right="11" w:hanging="360"/>
            </w:pPr>
            <w:r>
              <w:t>7.</w:t>
            </w:r>
            <w:r>
              <w:rPr>
                <w:spacing w:val="79"/>
              </w:rPr>
              <w:t xml:space="preserve"> </w:t>
            </w:r>
            <w:r>
              <w:rPr>
                <w:b/>
              </w:rPr>
              <w:t>Propaganda</w:t>
            </w:r>
            <w:r>
              <w:rPr>
                <w:b/>
                <w:spacing w:val="-8"/>
              </w:rPr>
              <w:t xml:space="preserve"> </w:t>
            </w:r>
            <w:r>
              <w:rPr>
                <w:b/>
              </w:rPr>
              <w:t>Techniques.</w:t>
            </w:r>
            <w:r>
              <w:rPr>
                <w:b/>
                <w:spacing w:val="-13"/>
              </w:rPr>
              <w:t xml:space="preserve"> </w:t>
            </w:r>
            <w:r>
              <w:t>Methods</w:t>
            </w:r>
            <w:r>
              <w:rPr>
                <w:spacing w:val="-8"/>
              </w:rPr>
              <w:t xml:space="preserve"> </w:t>
            </w:r>
            <w:r>
              <w:t>used</w:t>
            </w:r>
            <w:r>
              <w:rPr>
                <w:spacing w:val="-8"/>
              </w:rPr>
              <w:t xml:space="preserve"> </w:t>
            </w:r>
            <w:r>
              <w:t>to</w:t>
            </w:r>
            <w:r>
              <w:rPr>
                <w:spacing w:val="-8"/>
              </w:rPr>
              <w:t xml:space="preserve"> </w:t>
            </w:r>
            <w:r>
              <w:t>influence</w:t>
            </w:r>
            <w:r>
              <w:rPr>
                <w:spacing w:val="-8"/>
              </w:rPr>
              <w:t xml:space="preserve"> </w:t>
            </w:r>
            <w:r>
              <w:t>people's</w:t>
            </w:r>
            <w:r>
              <w:rPr>
                <w:spacing w:val="-8"/>
              </w:rPr>
              <w:t xml:space="preserve"> </w:t>
            </w:r>
            <w:r>
              <w:t>opinions</w:t>
            </w:r>
            <w:r>
              <w:rPr>
                <w:spacing w:val="-8"/>
              </w:rPr>
              <w:t xml:space="preserve"> </w:t>
            </w:r>
            <w:r>
              <w:t>and</w:t>
            </w:r>
            <w:r>
              <w:rPr>
                <w:spacing w:val="-8"/>
              </w:rPr>
              <w:t xml:space="preserve"> </w:t>
            </w:r>
            <w:r>
              <w:t>beliefs</w:t>
            </w:r>
            <w:r>
              <w:rPr>
                <w:spacing w:val="-8"/>
              </w:rPr>
              <w:t xml:space="preserve"> </w:t>
            </w:r>
            <w:r>
              <w:t>through</w:t>
            </w:r>
            <w:r>
              <w:rPr>
                <w:spacing w:val="-8"/>
              </w:rPr>
              <w:t xml:space="preserve"> </w:t>
            </w:r>
            <w:r>
              <w:t>various</w:t>
            </w:r>
            <w:r>
              <w:rPr>
                <w:spacing w:val="-8"/>
              </w:rPr>
              <w:t xml:space="preserve"> </w:t>
            </w:r>
            <w:r>
              <w:t>forms</w:t>
            </w:r>
            <w:r>
              <w:rPr>
                <w:spacing w:val="-8"/>
              </w:rPr>
              <w:t xml:space="preserve"> </w:t>
            </w:r>
            <w:r>
              <w:t>of</w:t>
            </w:r>
            <w:r>
              <w:rPr>
                <w:spacing w:val="-8"/>
              </w:rPr>
              <w:t xml:space="preserve"> </w:t>
            </w:r>
            <w:r>
              <w:t>media,</w:t>
            </w:r>
            <w:r>
              <w:rPr>
                <w:spacing w:val="-8"/>
              </w:rPr>
              <w:t xml:space="preserve"> </w:t>
            </w:r>
            <w:r>
              <w:t>including advertising,</w:t>
            </w:r>
            <w:r>
              <w:rPr>
                <w:spacing w:val="-16"/>
              </w:rPr>
              <w:t xml:space="preserve"> </w:t>
            </w:r>
            <w:r>
              <w:t>politics,</w:t>
            </w:r>
            <w:r>
              <w:rPr>
                <w:spacing w:val="-15"/>
              </w:rPr>
              <w:t xml:space="preserve"> </w:t>
            </w:r>
            <w:r>
              <w:t>and</w:t>
            </w:r>
            <w:r>
              <w:rPr>
                <w:spacing w:val="-16"/>
              </w:rPr>
              <w:t xml:space="preserve"> </w:t>
            </w:r>
            <w:r>
              <w:t>media</w:t>
            </w:r>
            <w:r>
              <w:rPr>
                <w:spacing w:val="-15"/>
              </w:rPr>
              <w:t xml:space="preserve"> </w:t>
            </w:r>
            <w:r>
              <w:t>messaging.</w:t>
            </w:r>
            <w:r>
              <w:rPr>
                <w:spacing w:val="-16"/>
              </w:rPr>
              <w:t xml:space="preserve"> </w:t>
            </w:r>
            <w:r>
              <w:t>These</w:t>
            </w:r>
            <w:r>
              <w:rPr>
                <w:spacing w:val="-15"/>
              </w:rPr>
              <w:t xml:space="preserve"> </w:t>
            </w:r>
            <w:r>
              <w:t>techniques</w:t>
            </w:r>
            <w:r>
              <w:rPr>
                <w:spacing w:val="-16"/>
              </w:rPr>
              <w:t xml:space="preserve"> </w:t>
            </w:r>
            <w:r>
              <w:t>are</w:t>
            </w:r>
            <w:r>
              <w:rPr>
                <w:spacing w:val="-15"/>
              </w:rPr>
              <w:t xml:space="preserve"> </w:t>
            </w:r>
            <w:r>
              <w:t>often</w:t>
            </w:r>
            <w:r>
              <w:rPr>
                <w:spacing w:val="-16"/>
              </w:rPr>
              <w:t xml:space="preserve"> </w:t>
            </w:r>
            <w:r>
              <w:t>used</w:t>
            </w:r>
            <w:r>
              <w:rPr>
                <w:spacing w:val="-15"/>
              </w:rPr>
              <w:t xml:space="preserve"> </w:t>
            </w:r>
            <w:r>
              <w:t>to</w:t>
            </w:r>
            <w:r>
              <w:rPr>
                <w:spacing w:val="-16"/>
              </w:rPr>
              <w:t xml:space="preserve"> </w:t>
            </w:r>
            <w:r>
              <w:t>manipulate</w:t>
            </w:r>
            <w:r>
              <w:rPr>
                <w:spacing w:val="-15"/>
              </w:rPr>
              <w:t xml:space="preserve"> </w:t>
            </w:r>
            <w:r>
              <w:t>people's</w:t>
            </w:r>
            <w:r>
              <w:rPr>
                <w:spacing w:val="-16"/>
              </w:rPr>
              <w:t xml:space="preserve"> </w:t>
            </w:r>
            <w:r>
              <w:t>emotions</w:t>
            </w:r>
            <w:r>
              <w:rPr>
                <w:spacing w:val="-15"/>
              </w:rPr>
              <w:t xml:space="preserve"> </w:t>
            </w:r>
            <w:r>
              <w:t>and</w:t>
            </w:r>
            <w:r>
              <w:rPr>
                <w:spacing w:val="-15"/>
              </w:rPr>
              <w:t xml:space="preserve"> </w:t>
            </w:r>
            <w:r>
              <w:rPr>
                <w:spacing w:val="-2"/>
              </w:rPr>
              <w:t>perceptions</w:t>
            </w:r>
          </w:p>
          <w:p w14:paraId="50B524A2" w14:textId="77777777" w:rsidR="00043761" w:rsidRDefault="00000000">
            <w:pPr>
              <w:pStyle w:val="TableParagraph"/>
              <w:spacing w:line="240" w:lineRule="exact"/>
              <w:ind w:left="470"/>
            </w:pPr>
            <w:r>
              <w:t>and</w:t>
            </w:r>
            <w:r>
              <w:rPr>
                <w:spacing w:val="-5"/>
              </w:rPr>
              <w:t xml:space="preserve"> </w:t>
            </w:r>
            <w:r>
              <w:t>can</w:t>
            </w:r>
            <w:r>
              <w:rPr>
                <w:spacing w:val="-4"/>
              </w:rPr>
              <w:t xml:space="preserve"> </w:t>
            </w:r>
            <w:r>
              <w:t>be</w:t>
            </w:r>
            <w:r>
              <w:rPr>
                <w:spacing w:val="-4"/>
              </w:rPr>
              <w:t xml:space="preserve"> </w:t>
            </w:r>
            <w:r>
              <w:t>used</w:t>
            </w:r>
            <w:r>
              <w:rPr>
                <w:spacing w:val="-4"/>
              </w:rPr>
              <w:t xml:space="preserve"> </w:t>
            </w:r>
            <w:r>
              <w:t>in</w:t>
            </w:r>
            <w:r>
              <w:rPr>
                <w:spacing w:val="-4"/>
              </w:rPr>
              <w:t xml:space="preserve"> </w:t>
            </w:r>
            <w:r>
              <w:t>both</w:t>
            </w:r>
            <w:r>
              <w:rPr>
                <w:spacing w:val="-4"/>
              </w:rPr>
              <w:t xml:space="preserve"> </w:t>
            </w:r>
            <w:r>
              <w:t>positive</w:t>
            </w:r>
            <w:r>
              <w:rPr>
                <w:spacing w:val="-5"/>
              </w:rPr>
              <w:t xml:space="preserve"> </w:t>
            </w:r>
            <w:r>
              <w:t>and</w:t>
            </w:r>
            <w:r>
              <w:rPr>
                <w:spacing w:val="-4"/>
              </w:rPr>
              <w:t xml:space="preserve"> </w:t>
            </w:r>
            <w:r>
              <w:t>negative</w:t>
            </w:r>
            <w:r>
              <w:rPr>
                <w:spacing w:val="-4"/>
              </w:rPr>
              <w:t xml:space="preserve"> </w:t>
            </w:r>
            <w:r>
              <w:rPr>
                <w:spacing w:val="-2"/>
              </w:rPr>
              <w:t>ways.</w:t>
            </w:r>
          </w:p>
        </w:tc>
      </w:tr>
      <w:tr w:rsidR="00043761" w14:paraId="6212534C" w14:textId="77777777">
        <w:trPr>
          <w:trHeight w:val="772"/>
        </w:trPr>
        <w:tc>
          <w:tcPr>
            <w:tcW w:w="13949" w:type="dxa"/>
            <w:shd w:val="clear" w:color="auto" w:fill="EDEDED"/>
          </w:tcPr>
          <w:p w14:paraId="6FC12104" w14:textId="77777777" w:rsidR="00043761" w:rsidRDefault="00000000">
            <w:pPr>
              <w:pStyle w:val="TableParagraph"/>
              <w:ind w:left="470" w:right="11" w:hanging="360"/>
            </w:pPr>
            <w:r>
              <w:t>8.</w:t>
            </w:r>
            <w:r>
              <w:rPr>
                <w:spacing w:val="80"/>
              </w:rPr>
              <w:t xml:space="preserve"> </w:t>
            </w:r>
            <w:r>
              <w:rPr>
                <w:b/>
              </w:rPr>
              <w:t>Story</w:t>
            </w:r>
            <w:r>
              <w:rPr>
                <w:b/>
                <w:spacing w:val="20"/>
              </w:rPr>
              <w:t xml:space="preserve"> </w:t>
            </w:r>
            <w:r>
              <w:rPr>
                <w:b/>
              </w:rPr>
              <w:t>Grammar.</w:t>
            </w:r>
            <w:r>
              <w:rPr>
                <w:b/>
                <w:spacing w:val="20"/>
              </w:rPr>
              <w:t xml:space="preserve"> </w:t>
            </w:r>
            <w:r>
              <w:t>The</w:t>
            </w:r>
            <w:r>
              <w:rPr>
                <w:spacing w:val="19"/>
              </w:rPr>
              <w:t xml:space="preserve"> </w:t>
            </w:r>
            <w:r>
              <w:t>basic</w:t>
            </w:r>
            <w:r>
              <w:rPr>
                <w:spacing w:val="19"/>
              </w:rPr>
              <w:t xml:space="preserve"> </w:t>
            </w:r>
            <w:r>
              <w:t>structure</w:t>
            </w:r>
            <w:r>
              <w:rPr>
                <w:spacing w:val="19"/>
              </w:rPr>
              <w:t xml:space="preserve"> </w:t>
            </w:r>
            <w:r>
              <w:t>of</w:t>
            </w:r>
            <w:r>
              <w:rPr>
                <w:spacing w:val="19"/>
              </w:rPr>
              <w:t xml:space="preserve"> </w:t>
            </w:r>
            <w:r>
              <w:t>a</w:t>
            </w:r>
            <w:r>
              <w:rPr>
                <w:spacing w:val="19"/>
              </w:rPr>
              <w:t xml:space="preserve"> </w:t>
            </w:r>
            <w:r>
              <w:t>narrative</w:t>
            </w:r>
            <w:r>
              <w:rPr>
                <w:spacing w:val="19"/>
              </w:rPr>
              <w:t xml:space="preserve"> </w:t>
            </w:r>
            <w:r>
              <w:t>text,</w:t>
            </w:r>
            <w:r>
              <w:rPr>
                <w:spacing w:val="19"/>
              </w:rPr>
              <w:t xml:space="preserve"> </w:t>
            </w:r>
            <w:r>
              <w:t>including</w:t>
            </w:r>
            <w:r>
              <w:rPr>
                <w:spacing w:val="19"/>
              </w:rPr>
              <w:t xml:space="preserve"> </w:t>
            </w:r>
            <w:r>
              <w:t>the</w:t>
            </w:r>
            <w:r>
              <w:rPr>
                <w:spacing w:val="19"/>
              </w:rPr>
              <w:t xml:space="preserve"> </w:t>
            </w:r>
            <w:r>
              <w:t>basic</w:t>
            </w:r>
            <w:r>
              <w:rPr>
                <w:spacing w:val="19"/>
              </w:rPr>
              <w:t xml:space="preserve"> </w:t>
            </w:r>
            <w:r>
              <w:t>elements</w:t>
            </w:r>
            <w:r>
              <w:rPr>
                <w:spacing w:val="19"/>
              </w:rPr>
              <w:t xml:space="preserve"> </w:t>
            </w:r>
            <w:r>
              <w:t>of</w:t>
            </w:r>
            <w:r>
              <w:rPr>
                <w:spacing w:val="19"/>
              </w:rPr>
              <w:t xml:space="preserve"> </w:t>
            </w:r>
            <w:r>
              <w:t>a</w:t>
            </w:r>
            <w:r>
              <w:rPr>
                <w:spacing w:val="19"/>
              </w:rPr>
              <w:t xml:space="preserve"> </w:t>
            </w:r>
            <w:r>
              <w:t>story</w:t>
            </w:r>
            <w:r>
              <w:rPr>
                <w:spacing w:val="19"/>
              </w:rPr>
              <w:t xml:space="preserve"> </w:t>
            </w:r>
            <w:r>
              <w:t>–</w:t>
            </w:r>
            <w:r>
              <w:rPr>
                <w:spacing w:val="19"/>
              </w:rPr>
              <w:t xml:space="preserve"> </w:t>
            </w:r>
            <w:r>
              <w:t>the</w:t>
            </w:r>
            <w:r>
              <w:rPr>
                <w:spacing w:val="19"/>
              </w:rPr>
              <w:t xml:space="preserve"> </w:t>
            </w:r>
            <w:r>
              <w:t>major</w:t>
            </w:r>
            <w:r>
              <w:rPr>
                <w:spacing w:val="19"/>
              </w:rPr>
              <w:t xml:space="preserve"> </w:t>
            </w:r>
            <w:r>
              <w:t>character/s, setting,</w:t>
            </w:r>
            <w:r>
              <w:rPr>
                <w:spacing w:val="13"/>
              </w:rPr>
              <w:t xml:space="preserve"> </w:t>
            </w:r>
            <w:r>
              <w:t>problem,</w:t>
            </w:r>
            <w:r>
              <w:rPr>
                <w:spacing w:val="14"/>
              </w:rPr>
              <w:t xml:space="preserve"> </w:t>
            </w:r>
            <w:r>
              <w:t>reaction,</w:t>
            </w:r>
            <w:r>
              <w:rPr>
                <w:spacing w:val="14"/>
              </w:rPr>
              <w:t xml:space="preserve"> </w:t>
            </w:r>
            <w:r>
              <w:t>consequence,</w:t>
            </w:r>
            <w:r>
              <w:rPr>
                <w:spacing w:val="14"/>
              </w:rPr>
              <w:t xml:space="preserve"> </w:t>
            </w:r>
            <w:r>
              <w:t>and</w:t>
            </w:r>
            <w:r>
              <w:rPr>
                <w:spacing w:val="14"/>
              </w:rPr>
              <w:t xml:space="preserve"> </w:t>
            </w:r>
            <w:r>
              <w:t>resolution;</w:t>
            </w:r>
            <w:r>
              <w:rPr>
                <w:spacing w:val="14"/>
              </w:rPr>
              <w:t xml:space="preserve"> </w:t>
            </w:r>
            <w:r>
              <w:t>and</w:t>
            </w:r>
            <w:r>
              <w:rPr>
                <w:spacing w:val="14"/>
              </w:rPr>
              <w:t xml:space="preserve"> </w:t>
            </w:r>
            <w:r>
              <w:t>the</w:t>
            </w:r>
            <w:r>
              <w:rPr>
                <w:spacing w:val="13"/>
              </w:rPr>
              <w:t xml:space="preserve"> </w:t>
            </w:r>
            <w:r>
              <w:t>plot:</w:t>
            </w:r>
            <w:r>
              <w:rPr>
                <w:spacing w:val="14"/>
              </w:rPr>
              <w:t xml:space="preserve"> </w:t>
            </w:r>
            <w:r>
              <w:t>exposition,</w:t>
            </w:r>
            <w:r>
              <w:rPr>
                <w:spacing w:val="14"/>
              </w:rPr>
              <w:t xml:space="preserve"> </w:t>
            </w:r>
            <w:r>
              <w:t>rising</w:t>
            </w:r>
            <w:r>
              <w:rPr>
                <w:spacing w:val="14"/>
              </w:rPr>
              <w:t xml:space="preserve"> </w:t>
            </w:r>
            <w:r>
              <w:t>action,</w:t>
            </w:r>
            <w:r>
              <w:rPr>
                <w:spacing w:val="14"/>
              </w:rPr>
              <w:t xml:space="preserve"> </w:t>
            </w:r>
            <w:r>
              <w:t>climax,</w:t>
            </w:r>
            <w:r>
              <w:rPr>
                <w:spacing w:val="14"/>
              </w:rPr>
              <w:t xml:space="preserve"> </w:t>
            </w:r>
            <w:r>
              <w:t>falling</w:t>
            </w:r>
            <w:r>
              <w:rPr>
                <w:spacing w:val="14"/>
              </w:rPr>
              <w:t xml:space="preserve"> </w:t>
            </w:r>
            <w:r>
              <w:t>action,</w:t>
            </w:r>
            <w:r>
              <w:rPr>
                <w:spacing w:val="14"/>
              </w:rPr>
              <w:t xml:space="preserve"> </w:t>
            </w:r>
            <w:r>
              <w:rPr>
                <w:spacing w:val="-5"/>
              </w:rPr>
              <w:t>and</w:t>
            </w:r>
          </w:p>
          <w:p w14:paraId="5F1C771C" w14:textId="77777777" w:rsidR="00043761" w:rsidRDefault="00000000">
            <w:pPr>
              <w:pStyle w:val="TableParagraph"/>
              <w:spacing w:line="240" w:lineRule="exact"/>
              <w:ind w:left="470"/>
            </w:pPr>
            <w:r>
              <w:t>conclusion</w:t>
            </w:r>
            <w:r>
              <w:rPr>
                <w:spacing w:val="-6"/>
              </w:rPr>
              <w:t xml:space="preserve"> </w:t>
            </w:r>
            <w:r>
              <w:t>or</w:t>
            </w:r>
            <w:r>
              <w:rPr>
                <w:spacing w:val="-6"/>
              </w:rPr>
              <w:t xml:space="preserve"> </w:t>
            </w:r>
            <w:r>
              <w:rPr>
                <w:spacing w:val="-2"/>
              </w:rPr>
              <w:t>denouement.</w:t>
            </w:r>
          </w:p>
        </w:tc>
      </w:tr>
      <w:tr w:rsidR="00043761" w14:paraId="505F57FD" w14:textId="77777777">
        <w:trPr>
          <w:trHeight w:val="517"/>
        </w:trPr>
        <w:tc>
          <w:tcPr>
            <w:tcW w:w="13949" w:type="dxa"/>
          </w:tcPr>
          <w:p w14:paraId="74127A8D" w14:textId="77777777" w:rsidR="00043761" w:rsidRDefault="00000000">
            <w:pPr>
              <w:pStyle w:val="TableParagraph"/>
              <w:spacing w:line="257" w:lineRule="exact"/>
              <w:ind w:left="110"/>
            </w:pPr>
            <w:r>
              <w:t>9.</w:t>
            </w:r>
            <w:r>
              <w:rPr>
                <w:spacing w:val="71"/>
              </w:rPr>
              <w:t xml:space="preserve"> </w:t>
            </w:r>
            <w:r>
              <w:rPr>
                <w:b/>
              </w:rPr>
              <w:t>Viewing</w:t>
            </w:r>
            <w:r>
              <w:rPr>
                <w:b/>
                <w:spacing w:val="-1"/>
              </w:rPr>
              <w:t xml:space="preserve"> </w:t>
            </w:r>
            <w:r>
              <w:rPr>
                <w:b/>
              </w:rPr>
              <w:t>and</w:t>
            </w:r>
            <w:r>
              <w:rPr>
                <w:b/>
                <w:spacing w:val="-1"/>
              </w:rPr>
              <w:t xml:space="preserve"> </w:t>
            </w:r>
            <w:r>
              <w:rPr>
                <w:b/>
              </w:rPr>
              <w:t>Representing.</w:t>
            </w:r>
            <w:r>
              <w:rPr>
                <w:b/>
                <w:spacing w:val="-5"/>
              </w:rPr>
              <w:t xml:space="preserve"> </w:t>
            </w:r>
            <w:r>
              <w:t>A</w:t>
            </w:r>
            <w:r>
              <w:rPr>
                <w:spacing w:val="-1"/>
              </w:rPr>
              <w:t xml:space="preserve"> </w:t>
            </w:r>
            <w:r>
              <w:t>set</w:t>
            </w:r>
            <w:r>
              <w:rPr>
                <w:spacing w:val="-1"/>
              </w:rPr>
              <w:t xml:space="preserve"> </w:t>
            </w:r>
            <w:r>
              <w:t>skill</w:t>
            </w:r>
            <w:r>
              <w:rPr>
                <w:spacing w:val="-1"/>
              </w:rPr>
              <w:t xml:space="preserve"> </w:t>
            </w:r>
            <w:r>
              <w:t>used in</w:t>
            </w:r>
            <w:r>
              <w:rPr>
                <w:spacing w:val="-1"/>
              </w:rPr>
              <w:t xml:space="preserve"> </w:t>
            </w:r>
            <w:r>
              <w:t>engaging</w:t>
            </w:r>
            <w:r>
              <w:rPr>
                <w:spacing w:val="-1"/>
              </w:rPr>
              <w:t xml:space="preserve"> </w:t>
            </w:r>
            <w:r>
              <w:t>with</w:t>
            </w:r>
            <w:r>
              <w:rPr>
                <w:spacing w:val="-1"/>
              </w:rPr>
              <w:t xml:space="preserve"> </w:t>
            </w:r>
            <w:r>
              <w:t>visual</w:t>
            </w:r>
            <w:r>
              <w:rPr>
                <w:spacing w:val="-1"/>
              </w:rPr>
              <w:t xml:space="preserve"> </w:t>
            </w:r>
            <w:r>
              <w:t>and</w:t>
            </w:r>
            <w:r>
              <w:rPr>
                <w:spacing w:val="-1"/>
              </w:rPr>
              <w:t xml:space="preserve"> </w:t>
            </w:r>
            <w:r>
              <w:t>multimedia</w:t>
            </w:r>
            <w:r>
              <w:rPr>
                <w:spacing w:val="-1"/>
              </w:rPr>
              <w:t xml:space="preserve"> </w:t>
            </w:r>
            <w:r>
              <w:t>texts</w:t>
            </w:r>
            <w:r>
              <w:rPr>
                <w:spacing w:val="-1"/>
              </w:rPr>
              <w:t xml:space="preserve"> </w:t>
            </w:r>
            <w:r>
              <w:t>to</w:t>
            </w:r>
            <w:r>
              <w:rPr>
                <w:spacing w:val="-1"/>
              </w:rPr>
              <w:t xml:space="preserve"> </w:t>
            </w:r>
            <w:r>
              <w:t>critically</w:t>
            </w:r>
            <w:r>
              <w:rPr>
                <w:spacing w:val="-1"/>
              </w:rPr>
              <w:t xml:space="preserve"> </w:t>
            </w:r>
            <w:r>
              <w:t>analyze</w:t>
            </w:r>
            <w:r>
              <w:rPr>
                <w:spacing w:val="-1"/>
              </w:rPr>
              <w:t xml:space="preserve"> </w:t>
            </w:r>
            <w:r>
              <w:t xml:space="preserve">and </w:t>
            </w:r>
            <w:r>
              <w:rPr>
                <w:spacing w:val="-2"/>
              </w:rPr>
              <w:t>interpret</w:t>
            </w:r>
          </w:p>
          <w:p w14:paraId="03F45B4D" w14:textId="77777777" w:rsidR="00043761" w:rsidRDefault="00000000">
            <w:pPr>
              <w:pStyle w:val="TableParagraph"/>
              <w:spacing w:before="1" w:line="240" w:lineRule="exact"/>
              <w:ind w:left="470"/>
            </w:pPr>
            <w:r>
              <w:t>them</w:t>
            </w:r>
            <w:r>
              <w:rPr>
                <w:spacing w:val="-7"/>
              </w:rPr>
              <w:t xml:space="preserve"> </w:t>
            </w:r>
            <w:r>
              <w:t>and</w:t>
            </w:r>
            <w:r>
              <w:rPr>
                <w:spacing w:val="-4"/>
              </w:rPr>
              <w:t xml:space="preserve"> </w:t>
            </w:r>
            <w:r>
              <w:t>respond</w:t>
            </w:r>
            <w:r>
              <w:rPr>
                <w:spacing w:val="-5"/>
              </w:rPr>
              <w:t xml:space="preserve"> </w:t>
            </w:r>
            <w:r>
              <w:t>to</w:t>
            </w:r>
            <w:r>
              <w:rPr>
                <w:spacing w:val="-4"/>
              </w:rPr>
              <w:t xml:space="preserve"> </w:t>
            </w:r>
            <w:r>
              <w:t>them</w:t>
            </w:r>
            <w:r>
              <w:rPr>
                <w:spacing w:val="-4"/>
              </w:rPr>
              <w:t xml:space="preserve"> </w:t>
            </w:r>
            <w:r>
              <w:t>in</w:t>
            </w:r>
            <w:r>
              <w:rPr>
                <w:spacing w:val="-5"/>
              </w:rPr>
              <w:t xml:space="preserve"> </w:t>
            </w:r>
            <w:r>
              <w:t>a</w:t>
            </w:r>
            <w:r>
              <w:rPr>
                <w:spacing w:val="-4"/>
              </w:rPr>
              <w:t xml:space="preserve"> </w:t>
            </w:r>
            <w:r>
              <w:t>thoughtful</w:t>
            </w:r>
            <w:r>
              <w:rPr>
                <w:spacing w:val="-5"/>
              </w:rPr>
              <w:t xml:space="preserve"> </w:t>
            </w:r>
            <w:r>
              <w:t>and</w:t>
            </w:r>
            <w:r>
              <w:rPr>
                <w:spacing w:val="-4"/>
              </w:rPr>
              <w:t xml:space="preserve"> </w:t>
            </w:r>
            <w:r>
              <w:t>informed</w:t>
            </w:r>
            <w:r>
              <w:rPr>
                <w:spacing w:val="-4"/>
              </w:rPr>
              <w:t xml:space="preserve"> way.</w:t>
            </w:r>
          </w:p>
        </w:tc>
      </w:tr>
    </w:tbl>
    <w:p w14:paraId="74BF5588" w14:textId="77777777" w:rsidR="00043761" w:rsidRDefault="00000000">
      <w:pPr>
        <w:spacing w:before="255"/>
        <w:ind w:left="732"/>
      </w:pPr>
      <w:r>
        <w:t>TERMINOLOGIES</w:t>
      </w:r>
      <w:r>
        <w:rPr>
          <w:spacing w:val="-7"/>
        </w:rPr>
        <w:t xml:space="preserve"> </w:t>
      </w:r>
      <w:r>
        <w:t>IN</w:t>
      </w:r>
      <w:r>
        <w:rPr>
          <w:spacing w:val="-6"/>
        </w:rPr>
        <w:t xml:space="preserve"> </w:t>
      </w:r>
      <w:r>
        <w:t>THE</w:t>
      </w:r>
      <w:r>
        <w:rPr>
          <w:spacing w:val="-6"/>
        </w:rPr>
        <w:t xml:space="preserve"> </w:t>
      </w:r>
      <w:r>
        <w:t>ENGLISH</w:t>
      </w:r>
      <w:r>
        <w:rPr>
          <w:spacing w:val="-6"/>
        </w:rPr>
        <w:t xml:space="preserve"> </w:t>
      </w:r>
      <w:r>
        <w:t>CURRICULUM</w:t>
      </w:r>
      <w:r>
        <w:rPr>
          <w:spacing w:val="-6"/>
        </w:rPr>
        <w:t xml:space="preserve"> </w:t>
      </w:r>
      <w:r>
        <w:t>GUIDE</w:t>
      </w:r>
      <w:r>
        <w:rPr>
          <w:spacing w:val="-6"/>
        </w:rPr>
        <w:t xml:space="preserve"> </w:t>
      </w:r>
      <w:r>
        <w:t>(KEY</w:t>
      </w:r>
      <w:r>
        <w:rPr>
          <w:spacing w:val="-6"/>
        </w:rPr>
        <w:t xml:space="preserve"> </w:t>
      </w:r>
      <w:r>
        <w:t>STAGE</w:t>
      </w:r>
      <w:r>
        <w:rPr>
          <w:spacing w:val="-6"/>
        </w:rPr>
        <w:t xml:space="preserve"> </w:t>
      </w:r>
      <w:r>
        <w:rPr>
          <w:spacing w:val="-5"/>
        </w:rPr>
        <w:t>3):</w:t>
      </w:r>
    </w:p>
    <w:p w14:paraId="6B412D54" w14:textId="77777777" w:rsidR="00043761" w:rsidRDefault="00043761">
      <w:pPr>
        <w:pStyle w:val="BodyText"/>
        <w:spacing w:before="27"/>
        <w:rPr>
          <w:sz w:val="20"/>
        </w:rPr>
      </w:pPr>
    </w:p>
    <w:tbl>
      <w:tblPr>
        <w:tblW w:w="0" w:type="auto"/>
        <w:tblInd w:w="741"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CellMar>
          <w:left w:w="0" w:type="dxa"/>
          <w:right w:w="0" w:type="dxa"/>
        </w:tblCellMar>
        <w:tblLook w:val="01E0" w:firstRow="1" w:lastRow="1" w:firstColumn="1" w:lastColumn="1" w:noHBand="0" w:noVBand="0"/>
      </w:tblPr>
      <w:tblGrid>
        <w:gridCol w:w="13949"/>
      </w:tblGrid>
      <w:tr w:rsidR="00043761" w14:paraId="66B1B8D2" w14:textId="77777777">
        <w:trPr>
          <w:trHeight w:val="1031"/>
        </w:trPr>
        <w:tc>
          <w:tcPr>
            <w:tcW w:w="13949" w:type="dxa"/>
            <w:tcBorders>
              <w:bottom w:val="single" w:sz="12" w:space="0" w:color="C9C9C9"/>
            </w:tcBorders>
          </w:tcPr>
          <w:p w14:paraId="3E74D126" w14:textId="77777777" w:rsidR="00043761" w:rsidRDefault="00000000">
            <w:pPr>
              <w:pStyle w:val="TableParagraph"/>
              <w:ind w:left="470" w:right="11" w:hanging="360"/>
            </w:pPr>
            <w:r>
              <w:t>1.</w:t>
            </w:r>
            <w:r>
              <w:rPr>
                <w:spacing w:val="80"/>
              </w:rPr>
              <w:t xml:space="preserve"> </w:t>
            </w:r>
            <w:r>
              <w:rPr>
                <w:b/>
              </w:rPr>
              <w:t>Academic</w:t>
            </w:r>
            <w:r>
              <w:rPr>
                <w:b/>
                <w:spacing w:val="34"/>
              </w:rPr>
              <w:t xml:space="preserve"> </w:t>
            </w:r>
            <w:r>
              <w:rPr>
                <w:b/>
              </w:rPr>
              <w:t>Text.</w:t>
            </w:r>
            <w:r>
              <w:rPr>
                <w:b/>
                <w:spacing w:val="28"/>
              </w:rPr>
              <w:t xml:space="preserve"> </w:t>
            </w:r>
            <w:r>
              <w:t>A</w:t>
            </w:r>
            <w:r>
              <w:rPr>
                <w:spacing w:val="32"/>
              </w:rPr>
              <w:t xml:space="preserve"> </w:t>
            </w:r>
            <w:r>
              <w:t>text</w:t>
            </w:r>
            <w:r>
              <w:rPr>
                <w:spacing w:val="32"/>
              </w:rPr>
              <w:t xml:space="preserve"> </w:t>
            </w:r>
            <w:r>
              <w:t>that</w:t>
            </w:r>
            <w:r>
              <w:rPr>
                <w:spacing w:val="32"/>
              </w:rPr>
              <w:t xml:space="preserve"> </w:t>
            </w:r>
            <w:r>
              <w:t>is</w:t>
            </w:r>
            <w:r>
              <w:rPr>
                <w:spacing w:val="32"/>
              </w:rPr>
              <w:t xml:space="preserve"> </w:t>
            </w:r>
            <w:r>
              <w:t>generally</w:t>
            </w:r>
            <w:r>
              <w:rPr>
                <w:spacing w:val="32"/>
              </w:rPr>
              <w:t xml:space="preserve"> </w:t>
            </w:r>
            <w:r>
              <w:t>written</w:t>
            </w:r>
            <w:r>
              <w:rPr>
                <w:spacing w:val="32"/>
              </w:rPr>
              <w:t xml:space="preserve"> </w:t>
            </w:r>
            <w:r>
              <w:t>with</w:t>
            </w:r>
            <w:r>
              <w:rPr>
                <w:spacing w:val="32"/>
              </w:rPr>
              <w:t xml:space="preserve"> </w:t>
            </w:r>
            <w:r>
              <w:t>and</w:t>
            </w:r>
            <w:r>
              <w:rPr>
                <w:spacing w:val="32"/>
              </w:rPr>
              <w:t xml:space="preserve"> </w:t>
            </w:r>
            <w:r>
              <w:t>often</w:t>
            </w:r>
            <w:r>
              <w:rPr>
                <w:spacing w:val="32"/>
              </w:rPr>
              <w:t xml:space="preserve"> </w:t>
            </w:r>
            <w:r>
              <w:t>characterized</w:t>
            </w:r>
            <w:r>
              <w:rPr>
                <w:spacing w:val="32"/>
              </w:rPr>
              <w:t xml:space="preserve"> </w:t>
            </w:r>
            <w:r>
              <w:t>by</w:t>
            </w:r>
            <w:r>
              <w:rPr>
                <w:spacing w:val="32"/>
              </w:rPr>
              <w:t xml:space="preserve"> </w:t>
            </w:r>
            <w:r>
              <w:t>its</w:t>
            </w:r>
            <w:r>
              <w:rPr>
                <w:spacing w:val="32"/>
              </w:rPr>
              <w:t xml:space="preserve"> </w:t>
            </w:r>
            <w:r>
              <w:t>formal</w:t>
            </w:r>
            <w:r>
              <w:rPr>
                <w:spacing w:val="32"/>
              </w:rPr>
              <w:t xml:space="preserve"> </w:t>
            </w:r>
            <w:r>
              <w:t>style,</w:t>
            </w:r>
            <w:r>
              <w:rPr>
                <w:spacing w:val="32"/>
              </w:rPr>
              <w:t xml:space="preserve"> </w:t>
            </w:r>
            <w:r>
              <w:t>objectivity,</w:t>
            </w:r>
            <w:r>
              <w:rPr>
                <w:spacing w:val="32"/>
              </w:rPr>
              <w:t xml:space="preserve"> </w:t>
            </w:r>
            <w:r>
              <w:t>and</w:t>
            </w:r>
            <w:r>
              <w:rPr>
                <w:spacing w:val="32"/>
              </w:rPr>
              <w:t xml:space="preserve"> </w:t>
            </w:r>
            <w:r>
              <w:t>use</w:t>
            </w:r>
            <w:r>
              <w:rPr>
                <w:spacing w:val="32"/>
              </w:rPr>
              <w:t xml:space="preserve"> </w:t>
            </w:r>
            <w:r>
              <w:t>of technical</w:t>
            </w:r>
            <w:r>
              <w:rPr>
                <w:spacing w:val="-10"/>
              </w:rPr>
              <w:t xml:space="preserve"> </w:t>
            </w:r>
            <w:r>
              <w:t>terms.</w:t>
            </w:r>
            <w:r>
              <w:rPr>
                <w:spacing w:val="-10"/>
              </w:rPr>
              <w:t xml:space="preserve"> </w:t>
            </w:r>
            <w:r>
              <w:t>It</w:t>
            </w:r>
            <w:r>
              <w:rPr>
                <w:spacing w:val="-10"/>
              </w:rPr>
              <w:t xml:space="preserve"> </w:t>
            </w:r>
            <w:r>
              <w:t>is</w:t>
            </w:r>
            <w:r>
              <w:rPr>
                <w:spacing w:val="-10"/>
              </w:rPr>
              <w:t xml:space="preserve"> </w:t>
            </w:r>
            <w:r>
              <w:t>formal</w:t>
            </w:r>
            <w:r>
              <w:rPr>
                <w:spacing w:val="-10"/>
              </w:rPr>
              <w:t xml:space="preserve"> </w:t>
            </w:r>
            <w:r>
              <w:t>by</w:t>
            </w:r>
            <w:r>
              <w:rPr>
                <w:spacing w:val="-10"/>
              </w:rPr>
              <w:t xml:space="preserve"> </w:t>
            </w:r>
            <w:r>
              <w:t>avoiding</w:t>
            </w:r>
            <w:r>
              <w:rPr>
                <w:spacing w:val="-10"/>
              </w:rPr>
              <w:t xml:space="preserve"> </w:t>
            </w:r>
            <w:r>
              <w:t>casual</w:t>
            </w:r>
            <w:r>
              <w:rPr>
                <w:spacing w:val="-10"/>
              </w:rPr>
              <w:t xml:space="preserve"> </w:t>
            </w:r>
            <w:r>
              <w:t>or</w:t>
            </w:r>
            <w:r>
              <w:rPr>
                <w:spacing w:val="-10"/>
              </w:rPr>
              <w:t xml:space="preserve"> </w:t>
            </w:r>
            <w:r>
              <w:t>conversational</w:t>
            </w:r>
            <w:r>
              <w:rPr>
                <w:spacing w:val="-10"/>
              </w:rPr>
              <w:t xml:space="preserve"> </w:t>
            </w:r>
            <w:r>
              <w:t>language,</w:t>
            </w:r>
            <w:r>
              <w:rPr>
                <w:spacing w:val="-10"/>
              </w:rPr>
              <w:t xml:space="preserve"> </w:t>
            </w:r>
            <w:r>
              <w:t>such</w:t>
            </w:r>
            <w:r>
              <w:rPr>
                <w:spacing w:val="-10"/>
              </w:rPr>
              <w:t xml:space="preserve"> </w:t>
            </w:r>
            <w:r>
              <w:t>as</w:t>
            </w:r>
            <w:r>
              <w:rPr>
                <w:spacing w:val="-9"/>
              </w:rPr>
              <w:t xml:space="preserve"> </w:t>
            </w:r>
            <w:r>
              <w:t>contractions</w:t>
            </w:r>
            <w:r>
              <w:rPr>
                <w:spacing w:val="-10"/>
              </w:rPr>
              <w:t xml:space="preserve"> </w:t>
            </w:r>
            <w:r>
              <w:t>or</w:t>
            </w:r>
            <w:r>
              <w:rPr>
                <w:spacing w:val="-10"/>
              </w:rPr>
              <w:t xml:space="preserve"> </w:t>
            </w:r>
            <w:r>
              <w:t>informal</w:t>
            </w:r>
            <w:r>
              <w:rPr>
                <w:spacing w:val="-10"/>
              </w:rPr>
              <w:t xml:space="preserve"> </w:t>
            </w:r>
            <w:r>
              <w:t>vocabulary.</w:t>
            </w:r>
            <w:r>
              <w:rPr>
                <w:spacing w:val="-10"/>
              </w:rPr>
              <w:t xml:space="preserve"> </w:t>
            </w:r>
            <w:r>
              <w:t>It</w:t>
            </w:r>
            <w:r>
              <w:rPr>
                <w:spacing w:val="-5"/>
              </w:rPr>
              <w:t xml:space="preserve"> is</w:t>
            </w:r>
          </w:p>
          <w:p w14:paraId="22886C5C" w14:textId="77777777" w:rsidR="00043761" w:rsidRDefault="00000000">
            <w:pPr>
              <w:pStyle w:val="TableParagraph"/>
              <w:spacing w:line="254" w:lineRule="exact"/>
              <w:ind w:left="470" w:right="11"/>
            </w:pPr>
            <w:r>
              <w:t>objective by avoiding direct reference to people or feelings, and instead emphasizing objects, facts, and ideas. It is technical by using vocabulary specific to the discipline.</w:t>
            </w:r>
          </w:p>
        </w:tc>
      </w:tr>
      <w:tr w:rsidR="00043761" w14:paraId="5A5F37E3" w14:textId="77777777">
        <w:trPr>
          <w:trHeight w:val="1036"/>
        </w:trPr>
        <w:tc>
          <w:tcPr>
            <w:tcW w:w="13949" w:type="dxa"/>
            <w:tcBorders>
              <w:top w:val="single" w:sz="12" w:space="0" w:color="C9C9C9"/>
            </w:tcBorders>
            <w:shd w:val="clear" w:color="auto" w:fill="EDEDED"/>
          </w:tcPr>
          <w:p w14:paraId="4B0C415B" w14:textId="77777777" w:rsidR="00043761" w:rsidRDefault="00000000">
            <w:pPr>
              <w:pStyle w:val="TableParagraph"/>
              <w:spacing w:before="5" w:line="237" w:lineRule="auto"/>
              <w:ind w:left="470" w:right="90" w:hanging="360"/>
              <w:jc w:val="both"/>
            </w:pPr>
            <w:r>
              <w:t>2.</w:t>
            </w:r>
            <w:r>
              <w:rPr>
                <w:spacing w:val="40"/>
              </w:rPr>
              <w:t xml:space="preserve"> </w:t>
            </w:r>
            <w:r>
              <w:rPr>
                <w:b/>
              </w:rPr>
              <w:t xml:space="preserve">Argumentative Text. </w:t>
            </w:r>
            <w:r>
              <w:t>A text that presents a balanced, evidence-based analysis of a topic. It relies on logical reasoning and facts,</w:t>
            </w:r>
            <w:r>
              <w:rPr>
                <w:spacing w:val="-4"/>
              </w:rPr>
              <w:t xml:space="preserve"> </w:t>
            </w:r>
            <w:r>
              <w:t>aiming</w:t>
            </w:r>
            <w:r>
              <w:rPr>
                <w:spacing w:val="-4"/>
              </w:rPr>
              <w:t xml:space="preserve"> </w:t>
            </w:r>
            <w:r>
              <w:t>to</w:t>
            </w:r>
            <w:r>
              <w:rPr>
                <w:spacing w:val="-4"/>
              </w:rPr>
              <w:t xml:space="preserve"> </w:t>
            </w:r>
            <w:r>
              <w:t>enlighten</w:t>
            </w:r>
            <w:r>
              <w:rPr>
                <w:spacing w:val="-4"/>
              </w:rPr>
              <w:t xml:space="preserve"> </w:t>
            </w:r>
            <w:r>
              <w:t>readers</w:t>
            </w:r>
            <w:r>
              <w:rPr>
                <w:spacing w:val="-4"/>
              </w:rPr>
              <w:t xml:space="preserve"> </w:t>
            </w:r>
            <w:r>
              <w:t>rather</w:t>
            </w:r>
            <w:r>
              <w:rPr>
                <w:spacing w:val="-4"/>
              </w:rPr>
              <w:t xml:space="preserve"> </w:t>
            </w:r>
            <w:r>
              <w:t>than</w:t>
            </w:r>
            <w:r>
              <w:rPr>
                <w:spacing w:val="-4"/>
              </w:rPr>
              <w:t xml:space="preserve"> </w:t>
            </w:r>
            <w:r>
              <w:t>to</w:t>
            </w:r>
            <w:r>
              <w:rPr>
                <w:spacing w:val="-4"/>
              </w:rPr>
              <w:t xml:space="preserve"> </w:t>
            </w:r>
            <w:r>
              <w:t>emotionally</w:t>
            </w:r>
            <w:r>
              <w:rPr>
                <w:spacing w:val="-4"/>
              </w:rPr>
              <w:t xml:space="preserve"> </w:t>
            </w:r>
            <w:r>
              <w:t>sway</w:t>
            </w:r>
            <w:r>
              <w:rPr>
                <w:spacing w:val="-4"/>
              </w:rPr>
              <w:t xml:space="preserve"> </w:t>
            </w:r>
            <w:r>
              <w:t>them.</w:t>
            </w:r>
            <w:r>
              <w:rPr>
                <w:spacing w:val="-4"/>
              </w:rPr>
              <w:t xml:space="preserve"> </w:t>
            </w:r>
            <w:r>
              <w:t>While</w:t>
            </w:r>
            <w:r>
              <w:rPr>
                <w:spacing w:val="-4"/>
              </w:rPr>
              <w:t xml:space="preserve"> </w:t>
            </w:r>
            <w:r>
              <w:t>both</w:t>
            </w:r>
            <w:r>
              <w:rPr>
                <w:spacing w:val="-4"/>
              </w:rPr>
              <w:t xml:space="preserve"> </w:t>
            </w:r>
            <w:r>
              <w:t>argumentative</w:t>
            </w:r>
            <w:r>
              <w:rPr>
                <w:spacing w:val="-4"/>
              </w:rPr>
              <w:t xml:space="preserve"> </w:t>
            </w:r>
            <w:r>
              <w:t>and</w:t>
            </w:r>
            <w:r>
              <w:rPr>
                <w:spacing w:val="-4"/>
              </w:rPr>
              <w:t xml:space="preserve"> </w:t>
            </w:r>
            <w:r>
              <w:t>persuasive</w:t>
            </w:r>
            <w:r>
              <w:rPr>
                <w:spacing w:val="-4"/>
              </w:rPr>
              <w:t xml:space="preserve"> </w:t>
            </w:r>
            <w:r>
              <w:t>texts</w:t>
            </w:r>
            <w:r>
              <w:rPr>
                <w:spacing w:val="-4"/>
              </w:rPr>
              <w:t xml:space="preserve"> </w:t>
            </w:r>
            <w:r>
              <w:t>aim to</w:t>
            </w:r>
            <w:r>
              <w:rPr>
                <w:spacing w:val="17"/>
              </w:rPr>
              <w:t xml:space="preserve"> </w:t>
            </w:r>
            <w:r>
              <w:t>convince,</w:t>
            </w:r>
            <w:r>
              <w:rPr>
                <w:spacing w:val="18"/>
              </w:rPr>
              <w:t xml:space="preserve"> </w:t>
            </w:r>
            <w:r>
              <w:t>argumentative</w:t>
            </w:r>
            <w:r>
              <w:rPr>
                <w:spacing w:val="18"/>
              </w:rPr>
              <w:t xml:space="preserve"> </w:t>
            </w:r>
            <w:r>
              <w:t>texts</w:t>
            </w:r>
            <w:r>
              <w:rPr>
                <w:spacing w:val="18"/>
              </w:rPr>
              <w:t xml:space="preserve"> </w:t>
            </w:r>
            <w:r>
              <w:t>use</w:t>
            </w:r>
            <w:r>
              <w:rPr>
                <w:spacing w:val="17"/>
              </w:rPr>
              <w:t xml:space="preserve"> </w:t>
            </w:r>
            <w:r>
              <w:t>evidence</w:t>
            </w:r>
            <w:r>
              <w:rPr>
                <w:spacing w:val="18"/>
              </w:rPr>
              <w:t xml:space="preserve"> </w:t>
            </w:r>
            <w:r>
              <w:t>and</w:t>
            </w:r>
            <w:r>
              <w:rPr>
                <w:spacing w:val="18"/>
              </w:rPr>
              <w:t xml:space="preserve"> </w:t>
            </w:r>
            <w:r>
              <w:t>logical</w:t>
            </w:r>
            <w:r>
              <w:rPr>
                <w:spacing w:val="18"/>
              </w:rPr>
              <w:t xml:space="preserve"> </w:t>
            </w:r>
            <w:r>
              <w:t>reasoning</w:t>
            </w:r>
            <w:r>
              <w:rPr>
                <w:spacing w:val="17"/>
              </w:rPr>
              <w:t xml:space="preserve"> </w:t>
            </w:r>
            <w:r>
              <w:t>for</w:t>
            </w:r>
            <w:r>
              <w:rPr>
                <w:spacing w:val="18"/>
              </w:rPr>
              <w:t xml:space="preserve"> </w:t>
            </w:r>
            <w:r>
              <w:t>an</w:t>
            </w:r>
            <w:r>
              <w:rPr>
                <w:spacing w:val="18"/>
              </w:rPr>
              <w:t xml:space="preserve"> </w:t>
            </w:r>
            <w:r>
              <w:t>objective</w:t>
            </w:r>
            <w:r>
              <w:rPr>
                <w:spacing w:val="18"/>
              </w:rPr>
              <w:t xml:space="preserve"> </w:t>
            </w:r>
            <w:r>
              <w:t>argument</w:t>
            </w:r>
            <w:r>
              <w:rPr>
                <w:spacing w:val="17"/>
              </w:rPr>
              <w:t xml:space="preserve"> </w:t>
            </w:r>
            <w:r>
              <w:t>while</w:t>
            </w:r>
            <w:r>
              <w:rPr>
                <w:spacing w:val="18"/>
              </w:rPr>
              <w:t xml:space="preserve"> </w:t>
            </w:r>
            <w:r>
              <w:t>persuasive</w:t>
            </w:r>
            <w:r>
              <w:rPr>
                <w:spacing w:val="18"/>
              </w:rPr>
              <w:t xml:space="preserve"> </w:t>
            </w:r>
            <w:r>
              <w:t>texts</w:t>
            </w:r>
            <w:r>
              <w:rPr>
                <w:spacing w:val="18"/>
              </w:rPr>
              <w:t xml:space="preserve"> </w:t>
            </w:r>
            <w:r>
              <w:rPr>
                <w:spacing w:val="-5"/>
              </w:rPr>
              <w:t>use</w:t>
            </w:r>
          </w:p>
          <w:p w14:paraId="30341D92" w14:textId="77777777" w:rsidR="00043761" w:rsidRDefault="00000000">
            <w:pPr>
              <w:pStyle w:val="TableParagraph"/>
              <w:spacing w:before="4" w:line="240" w:lineRule="exact"/>
              <w:ind w:left="470"/>
              <w:jc w:val="both"/>
            </w:pPr>
            <w:r>
              <w:t>emotional</w:t>
            </w:r>
            <w:r>
              <w:rPr>
                <w:spacing w:val="-5"/>
              </w:rPr>
              <w:t xml:space="preserve"> </w:t>
            </w:r>
            <w:r>
              <w:t>appeals</w:t>
            </w:r>
            <w:r>
              <w:rPr>
                <w:spacing w:val="-5"/>
              </w:rPr>
              <w:t xml:space="preserve"> </w:t>
            </w:r>
            <w:r>
              <w:t>and</w:t>
            </w:r>
            <w:r>
              <w:rPr>
                <w:spacing w:val="-5"/>
              </w:rPr>
              <w:t xml:space="preserve"> </w:t>
            </w:r>
            <w:r>
              <w:t>bias</w:t>
            </w:r>
            <w:r>
              <w:rPr>
                <w:spacing w:val="-5"/>
              </w:rPr>
              <w:t xml:space="preserve"> </w:t>
            </w:r>
            <w:r>
              <w:t>for</w:t>
            </w:r>
            <w:r>
              <w:rPr>
                <w:spacing w:val="-4"/>
              </w:rPr>
              <w:t xml:space="preserve"> </w:t>
            </w:r>
            <w:r>
              <w:t>the</w:t>
            </w:r>
            <w:r>
              <w:rPr>
                <w:spacing w:val="-5"/>
              </w:rPr>
              <w:t xml:space="preserve"> </w:t>
            </w:r>
            <w:r>
              <w:t>audience</w:t>
            </w:r>
            <w:r>
              <w:rPr>
                <w:spacing w:val="-5"/>
              </w:rPr>
              <w:t xml:space="preserve"> </w:t>
            </w:r>
            <w:r>
              <w:t>(reader</w:t>
            </w:r>
            <w:r>
              <w:rPr>
                <w:spacing w:val="-5"/>
              </w:rPr>
              <w:t xml:space="preserve"> </w:t>
            </w:r>
            <w:r>
              <w:t>or</w:t>
            </w:r>
            <w:r>
              <w:rPr>
                <w:spacing w:val="-4"/>
              </w:rPr>
              <w:t xml:space="preserve"> </w:t>
            </w:r>
            <w:r>
              <w:t>listener)</w:t>
            </w:r>
            <w:r>
              <w:rPr>
                <w:spacing w:val="-5"/>
              </w:rPr>
              <w:t xml:space="preserve"> </w:t>
            </w:r>
            <w:r>
              <w:t>to</w:t>
            </w:r>
            <w:r>
              <w:rPr>
                <w:spacing w:val="-5"/>
              </w:rPr>
              <w:t xml:space="preserve"> </w:t>
            </w:r>
            <w:r>
              <w:t>adopt</w:t>
            </w:r>
            <w:r>
              <w:rPr>
                <w:spacing w:val="-5"/>
              </w:rPr>
              <w:t xml:space="preserve"> </w:t>
            </w:r>
            <w:r>
              <w:t>a</w:t>
            </w:r>
            <w:r>
              <w:rPr>
                <w:spacing w:val="-4"/>
              </w:rPr>
              <w:t xml:space="preserve"> </w:t>
            </w:r>
            <w:r>
              <w:t>particular</w:t>
            </w:r>
            <w:r>
              <w:rPr>
                <w:spacing w:val="-5"/>
              </w:rPr>
              <w:t xml:space="preserve"> </w:t>
            </w:r>
            <w:r>
              <w:t>view</w:t>
            </w:r>
            <w:r>
              <w:rPr>
                <w:spacing w:val="-5"/>
              </w:rPr>
              <w:t xml:space="preserve"> </w:t>
            </w:r>
            <w:r>
              <w:t>or</w:t>
            </w:r>
            <w:r>
              <w:rPr>
                <w:spacing w:val="-5"/>
              </w:rPr>
              <w:t xml:space="preserve"> </w:t>
            </w:r>
            <w:r>
              <w:t>take</w:t>
            </w:r>
            <w:r>
              <w:rPr>
                <w:spacing w:val="-4"/>
              </w:rPr>
              <w:t xml:space="preserve"> </w:t>
            </w:r>
            <w:r>
              <w:t>a</w:t>
            </w:r>
            <w:r>
              <w:rPr>
                <w:spacing w:val="-5"/>
              </w:rPr>
              <w:t xml:space="preserve"> </w:t>
            </w:r>
            <w:r>
              <w:t>specific</w:t>
            </w:r>
            <w:r>
              <w:rPr>
                <w:spacing w:val="-5"/>
              </w:rPr>
              <w:t xml:space="preserve"> </w:t>
            </w:r>
            <w:r>
              <w:t>course</w:t>
            </w:r>
            <w:r>
              <w:rPr>
                <w:spacing w:val="-5"/>
              </w:rPr>
              <w:t xml:space="preserve"> </w:t>
            </w:r>
            <w:r>
              <w:t>of</w:t>
            </w:r>
            <w:r>
              <w:rPr>
                <w:spacing w:val="-4"/>
              </w:rPr>
              <w:t xml:space="preserve"> </w:t>
            </w:r>
            <w:r>
              <w:rPr>
                <w:spacing w:val="-2"/>
              </w:rPr>
              <w:t>action.</w:t>
            </w:r>
          </w:p>
        </w:tc>
      </w:tr>
      <w:tr w:rsidR="00043761" w14:paraId="3D9AC707" w14:textId="77777777">
        <w:trPr>
          <w:trHeight w:val="258"/>
        </w:trPr>
        <w:tc>
          <w:tcPr>
            <w:tcW w:w="13949" w:type="dxa"/>
          </w:tcPr>
          <w:p w14:paraId="11EFF51B" w14:textId="77777777" w:rsidR="00043761" w:rsidRDefault="00000000">
            <w:pPr>
              <w:pStyle w:val="TableParagraph"/>
              <w:spacing w:line="239" w:lineRule="exact"/>
              <w:ind w:left="110"/>
            </w:pPr>
            <w:r>
              <w:t>3.</w:t>
            </w:r>
            <w:r>
              <w:rPr>
                <w:spacing w:val="72"/>
              </w:rPr>
              <w:t xml:space="preserve"> </w:t>
            </w:r>
            <w:r>
              <w:rPr>
                <w:b/>
              </w:rPr>
              <w:t>Edit.</w:t>
            </w:r>
            <w:r>
              <w:rPr>
                <w:b/>
                <w:spacing w:val="-8"/>
              </w:rPr>
              <w:t xml:space="preserve"> </w:t>
            </w:r>
            <w:r>
              <w:t>The</w:t>
            </w:r>
            <w:r>
              <w:rPr>
                <w:spacing w:val="-4"/>
              </w:rPr>
              <w:t xml:space="preserve"> </w:t>
            </w:r>
            <w:r>
              <w:t>act</w:t>
            </w:r>
            <w:r>
              <w:rPr>
                <w:spacing w:val="-4"/>
              </w:rPr>
              <w:t xml:space="preserve"> </w:t>
            </w:r>
            <w:r>
              <w:t>of</w:t>
            </w:r>
            <w:r>
              <w:rPr>
                <w:spacing w:val="-4"/>
              </w:rPr>
              <w:t xml:space="preserve"> </w:t>
            </w:r>
            <w:r>
              <w:t>refining</w:t>
            </w:r>
            <w:r>
              <w:rPr>
                <w:spacing w:val="-5"/>
              </w:rPr>
              <w:t xml:space="preserve"> </w:t>
            </w:r>
            <w:r>
              <w:t>a</w:t>
            </w:r>
            <w:r>
              <w:rPr>
                <w:spacing w:val="-4"/>
              </w:rPr>
              <w:t xml:space="preserve"> </w:t>
            </w:r>
            <w:r>
              <w:t>composition</w:t>
            </w:r>
            <w:r>
              <w:rPr>
                <w:spacing w:val="-4"/>
              </w:rPr>
              <w:t xml:space="preserve"> </w:t>
            </w:r>
            <w:r>
              <w:t>to</w:t>
            </w:r>
            <w:r>
              <w:rPr>
                <w:spacing w:val="-4"/>
              </w:rPr>
              <w:t xml:space="preserve"> </w:t>
            </w:r>
            <w:r>
              <w:t>bring</w:t>
            </w:r>
            <w:r>
              <w:rPr>
                <w:spacing w:val="-4"/>
              </w:rPr>
              <w:t xml:space="preserve"> </w:t>
            </w:r>
            <w:r>
              <w:t>out</w:t>
            </w:r>
            <w:r>
              <w:rPr>
                <w:spacing w:val="-5"/>
              </w:rPr>
              <w:t xml:space="preserve"> </w:t>
            </w:r>
            <w:r>
              <w:t>conformity</w:t>
            </w:r>
            <w:r>
              <w:rPr>
                <w:spacing w:val="-4"/>
              </w:rPr>
              <w:t xml:space="preserve"> </w:t>
            </w:r>
            <w:r>
              <w:t>to</w:t>
            </w:r>
            <w:r>
              <w:rPr>
                <w:spacing w:val="-4"/>
              </w:rPr>
              <w:t xml:space="preserve"> </w:t>
            </w:r>
            <w:r>
              <w:t>a</w:t>
            </w:r>
            <w:r>
              <w:rPr>
                <w:spacing w:val="-4"/>
              </w:rPr>
              <w:t xml:space="preserve"> </w:t>
            </w:r>
            <w:r>
              <w:t>standard</w:t>
            </w:r>
            <w:r>
              <w:rPr>
                <w:spacing w:val="-4"/>
              </w:rPr>
              <w:t xml:space="preserve"> </w:t>
            </w:r>
            <w:r>
              <w:t>or</w:t>
            </w:r>
            <w:r>
              <w:rPr>
                <w:spacing w:val="-5"/>
              </w:rPr>
              <w:t xml:space="preserve"> </w:t>
            </w:r>
            <w:r>
              <w:t>to</w:t>
            </w:r>
            <w:r>
              <w:rPr>
                <w:spacing w:val="-4"/>
              </w:rPr>
              <w:t xml:space="preserve"> </w:t>
            </w:r>
            <w:r>
              <w:t>suit</w:t>
            </w:r>
            <w:r>
              <w:rPr>
                <w:spacing w:val="-4"/>
              </w:rPr>
              <w:t xml:space="preserve"> </w:t>
            </w:r>
            <w:r>
              <w:t>a</w:t>
            </w:r>
            <w:r>
              <w:rPr>
                <w:spacing w:val="-4"/>
              </w:rPr>
              <w:t xml:space="preserve"> </w:t>
            </w:r>
            <w:r>
              <w:t>particular</w:t>
            </w:r>
            <w:r>
              <w:rPr>
                <w:spacing w:val="-4"/>
              </w:rPr>
              <w:t xml:space="preserve"> </w:t>
            </w:r>
            <w:r>
              <w:t>purpose</w:t>
            </w:r>
            <w:r>
              <w:rPr>
                <w:spacing w:val="-4"/>
              </w:rPr>
              <w:t xml:space="preserve"> </w:t>
            </w:r>
            <w:r>
              <w:rPr>
                <w:spacing w:val="-2"/>
              </w:rPr>
              <w:t>(cohesion).</w:t>
            </w:r>
          </w:p>
        </w:tc>
      </w:tr>
      <w:tr w:rsidR="00043761" w14:paraId="016B375B" w14:textId="77777777">
        <w:trPr>
          <w:trHeight w:val="1031"/>
        </w:trPr>
        <w:tc>
          <w:tcPr>
            <w:tcW w:w="13949" w:type="dxa"/>
            <w:shd w:val="clear" w:color="auto" w:fill="EDEDED"/>
          </w:tcPr>
          <w:p w14:paraId="75D2368D" w14:textId="77777777" w:rsidR="00043761" w:rsidRDefault="00000000">
            <w:pPr>
              <w:pStyle w:val="TableParagraph"/>
              <w:spacing w:before="1" w:line="237" w:lineRule="auto"/>
              <w:ind w:left="470" w:right="92" w:hanging="360"/>
              <w:jc w:val="both"/>
            </w:pPr>
            <w:r>
              <w:t>4.</w:t>
            </w:r>
            <w:r>
              <w:rPr>
                <w:spacing w:val="40"/>
              </w:rPr>
              <w:t xml:space="preserve"> </w:t>
            </w:r>
            <w:r>
              <w:rPr>
                <w:b/>
              </w:rPr>
              <w:t xml:space="preserve">Informational Text. </w:t>
            </w:r>
            <w:r>
              <w:t>A nonfiction text, including print, digital and multimedia, written with the intention of informing the reader about a specific topic. It may use special text features such as visual representations that allow the reader to easily find</w:t>
            </w:r>
            <w:r>
              <w:rPr>
                <w:spacing w:val="-18"/>
              </w:rPr>
              <w:t xml:space="preserve"> </w:t>
            </w:r>
            <w:r>
              <w:t>key</w:t>
            </w:r>
            <w:r>
              <w:rPr>
                <w:spacing w:val="-18"/>
              </w:rPr>
              <w:t xml:space="preserve"> </w:t>
            </w:r>
            <w:r>
              <w:t>information</w:t>
            </w:r>
            <w:r>
              <w:rPr>
                <w:spacing w:val="-17"/>
              </w:rPr>
              <w:t xml:space="preserve"> </w:t>
            </w:r>
            <w:r>
              <w:t>and</w:t>
            </w:r>
            <w:r>
              <w:rPr>
                <w:spacing w:val="-18"/>
              </w:rPr>
              <w:t xml:space="preserve"> </w:t>
            </w:r>
            <w:r>
              <w:t>understand</w:t>
            </w:r>
            <w:r>
              <w:rPr>
                <w:spacing w:val="-17"/>
              </w:rPr>
              <w:t xml:space="preserve"> </w:t>
            </w:r>
            <w:r>
              <w:t>the</w:t>
            </w:r>
            <w:r>
              <w:rPr>
                <w:spacing w:val="-18"/>
              </w:rPr>
              <w:t xml:space="preserve"> </w:t>
            </w:r>
            <w:r>
              <w:t>main</w:t>
            </w:r>
            <w:r>
              <w:rPr>
                <w:spacing w:val="-18"/>
              </w:rPr>
              <w:t xml:space="preserve"> </w:t>
            </w:r>
            <w:r>
              <w:t>topic.</w:t>
            </w:r>
            <w:r>
              <w:rPr>
                <w:spacing w:val="-17"/>
              </w:rPr>
              <w:t xml:space="preserve"> </w:t>
            </w:r>
            <w:r>
              <w:t>Its</w:t>
            </w:r>
            <w:r>
              <w:rPr>
                <w:spacing w:val="-18"/>
              </w:rPr>
              <w:t xml:space="preserve"> </w:t>
            </w:r>
            <w:r>
              <w:t>typical</w:t>
            </w:r>
            <w:r>
              <w:rPr>
                <w:spacing w:val="-17"/>
              </w:rPr>
              <w:t xml:space="preserve"> </w:t>
            </w:r>
            <w:r>
              <w:t>examples</w:t>
            </w:r>
            <w:r>
              <w:rPr>
                <w:spacing w:val="-18"/>
              </w:rPr>
              <w:t xml:space="preserve"> </w:t>
            </w:r>
            <w:r>
              <w:t>are</w:t>
            </w:r>
            <w:r>
              <w:rPr>
                <w:spacing w:val="-18"/>
              </w:rPr>
              <w:t xml:space="preserve"> </w:t>
            </w:r>
            <w:r>
              <w:t>articles</w:t>
            </w:r>
            <w:r>
              <w:rPr>
                <w:spacing w:val="-17"/>
              </w:rPr>
              <w:t xml:space="preserve"> </w:t>
            </w:r>
            <w:r>
              <w:t>found</w:t>
            </w:r>
            <w:r>
              <w:rPr>
                <w:spacing w:val="-18"/>
              </w:rPr>
              <w:t xml:space="preserve"> </w:t>
            </w:r>
            <w:r>
              <w:t>in</w:t>
            </w:r>
            <w:r>
              <w:rPr>
                <w:spacing w:val="-17"/>
              </w:rPr>
              <w:t xml:space="preserve"> </w:t>
            </w:r>
            <w:r>
              <w:t>magazines,</w:t>
            </w:r>
            <w:r>
              <w:rPr>
                <w:spacing w:val="-18"/>
              </w:rPr>
              <w:t xml:space="preserve"> </w:t>
            </w:r>
            <w:r>
              <w:t>newspapers,</w:t>
            </w:r>
            <w:r>
              <w:rPr>
                <w:spacing w:val="-18"/>
              </w:rPr>
              <w:t xml:space="preserve"> </w:t>
            </w:r>
            <w:r>
              <w:t>science</w:t>
            </w:r>
          </w:p>
          <w:p w14:paraId="1C83A55A" w14:textId="77777777" w:rsidR="00043761" w:rsidRDefault="00000000">
            <w:pPr>
              <w:pStyle w:val="TableParagraph"/>
              <w:spacing w:before="3" w:line="240" w:lineRule="exact"/>
              <w:ind w:left="470"/>
              <w:jc w:val="both"/>
            </w:pPr>
            <w:r>
              <w:t>or</w:t>
            </w:r>
            <w:r>
              <w:rPr>
                <w:spacing w:val="-8"/>
              </w:rPr>
              <w:t xml:space="preserve"> </w:t>
            </w:r>
            <w:r>
              <w:t>history</w:t>
            </w:r>
            <w:r>
              <w:rPr>
                <w:spacing w:val="-7"/>
              </w:rPr>
              <w:t xml:space="preserve"> </w:t>
            </w:r>
            <w:r>
              <w:t>books,</w:t>
            </w:r>
            <w:r>
              <w:rPr>
                <w:spacing w:val="-8"/>
              </w:rPr>
              <w:t xml:space="preserve"> </w:t>
            </w:r>
            <w:r>
              <w:t>autobiographies,</w:t>
            </w:r>
            <w:r>
              <w:rPr>
                <w:spacing w:val="-7"/>
              </w:rPr>
              <w:t xml:space="preserve"> </w:t>
            </w:r>
            <w:r>
              <w:t>and</w:t>
            </w:r>
            <w:r>
              <w:rPr>
                <w:spacing w:val="-8"/>
              </w:rPr>
              <w:t xml:space="preserve"> </w:t>
            </w:r>
            <w:r>
              <w:t>instruction</w:t>
            </w:r>
            <w:r>
              <w:rPr>
                <w:spacing w:val="-7"/>
              </w:rPr>
              <w:t xml:space="preserve"> </w:t>
            </w:r>
            <w:r>
              <w:rPr>
                <w:spacing w:val="-2"/>
              </w:rPr>
              <w:t>manuals.</w:t>
            </w:r>
          </w:p>
        </w:tc>
      </w:tr>
      <w:tr w:rsidR="00043761" w14:paraId="46B008FB" w14:textId="77777777">
        <w:trPr>
          <w:trHeight w:val="1031"/>
        </w:trPr>
        <w:tc>
          <w:tcPr>
            <w:tcW w:w="13949" w:type="dxa"/>
          </w:tcPr>
          <w:p w14:paraId="09374061" w14:textId="77777777" w:rsidR="00043761" w:rsidRDefault="00000000">
            <w:pPr>
              <w:pStyle w:val="TableParagraph"/>
              <w:ind w:left="470" w:right="11" w:hanging="360"/>
            </w:pPr>
            <w:r>
              <w:t>5.</w:t>
            </w:r>
            <w:r>
              <w:rPr>
                <w:spacing w:val="80"/>
              </w:rPr>
              <w:t xml:space="preserve"> </w:t>
            </w:r>
            <w:r>
              <w:rPr>
                <w:b/>
              </w:rPr>
              <w:t xml:space="preserve">Journalistic Text. </w:t>
            </w:r>
            <w:r>
              <w:t>A piece of writing produced by journalists for news media organizations. It encompasses news articles, features,</w:t>
            </w:r>
            <w:r>
              <w:rPr>
                <w:spacing w:val="61"/>
              </w:rPr>
              <w:t xml:space="preserve"> </w:t>
            </w:r>
            <w:r>
              <w:t>opinion</w:t>
            </w:r>
            <w:r>
              <w:rPr>
                <w:spacing w:val="62"/>
              </w:rPr>
              <w:t xml:space="preserve"> </w:t>
            </w:r>
            <w:r>
              <w:t>pieces,</w:t>
            </w:r>
            <w:r>
              <w:rPr>
                <w:spacing w:val="62"/>
              </w:rPr>
              <w:t xml:space="preserve"> </w:t>
            </w:r>
            <w:r>
              <w:t>and</w:t>
            </w:r>
            <w:r>
              <w:rPr>
                <w:spacing w:val="62"/>
              </w:rPr>
              <w:t xml:space="preserve"> </w:t>
            </w:r>
            <w:r>
              <w:t>other</w:t>
            </w:r>
            <w:r>
              <w:rPr>
                <w:spacing w:val="62"/>
              </w:rPr>
              <w:t xml:space="preserve"> </w:t>
            </w:r>
            <w:r>
              <w:t>written</w:t>
            </w:r>
            <w:r>
              <w:rPr>
                <w:spacing w:val="62"/>
              </w:rPr>
              <w:t xml:space="preserve"> </w:t>
            </w:r>
            <w:r>
              <w:t>materials</w:t>
            </w:r>
            <w:r>
              <w:rPr>
                <w:spacing w:val="62"/>
              </w:rPr>
              <w:t xml:space="preserve"> </w:t>
            </w:r>
            <w:r>
              <w:t>created</w:t>
            </w:r>
            <w:r>
              <w:rPr>
                <w:spacing w:val="61"/>
              </w:rPr>
              <w:t xml:space="preserve"> </w:t>
            </w:r>
            <w:r>
              <w:t>with</w:t>
            </w:r>
            <w:r>
              <w:rPr>
                <w:spacing w:val="62"/>
              </w:rPr>
              <w:t xml:space="preserve"> </w:t>
            </w:r>
            <w:r>
              <w:t>the</w:t>
            </w:r>
            <w:r>
              <w:rPr>
                <w:spacing w:val="62"/>
              </w:rPr>
              <w:t xml:space="preserve"> </w:t>
            </w:r>
            <w:r>
              <w:t>purpose</w:t>
            </w:r>
            <w:r>
              <w:rPr>
                <w:spacing w:val="62"/>
              </w:rPr>
              <w:t xml:space="preserve"> </w:t>
            </w:r>
            <w:r>
              <w:t>of</w:t>
            </w:r>
            <w:r>
              <w:rPr>
                <w:spacing w:val="62"/>
              </w:rPr>
              <w:t xml:space="preserve"> </w:t>
            </w:r>
            <w:r>
              <w:t>informing,</w:t>
            </w:r>
            <w:r>
              <w:rPr>
                <w:spacing w:val="62"/>
              </w:rPr>
              <w:t xml:space="preserve"> </w:t>
            </w:r>
            <w:r>
              <w:t>analyzing,</w:t>
            </w:r>
            <w:r>
              <w:rPr>
                <w:spacing w:val="62"/>
              </w:rPr>
              <w:t xml:space="preserve"> </w:t>
            </w:r>
            <w:r>
              <w:t>or</w:t>
            </w:r>
            <w:r>
              <w:rPr>
                <w:spacing w:val="62"/>
              </w:rPr>
              <w:t xml:space="preserve"> </w:t>
            </w:r>
            <w:r>
              <w:rPr>
                <w:spacing w:val="-2"/>
              </w:rPr>
              <w:t>providing</w:t>
            </w:r>
          </w:p>
          <w:p w14:paraId="27AD840F" w14:textId="77777777" w:rsidR="00043761" w:rsidRDefault="00000000">
            <w:pPr>
              <w:pStyle w:val="TableParagraph"/>
              <w:spacing w:line="254" w:lineRule="exact"/>
              <w:ind w:left="470" w:right="11"/>
            </w:pPr>
            <w:r>
              <w:t>commentary on current events, issues, or topics of public interest. Journalistic texts often adhere to specific standards of</w:t>
            </w:r>
            <w:r>
              <w:rPr>
                <w:spacing w:val="40"/>
              </w:rPr>
              <w:t xml:space="preserve"> </w:t>
            </w:r>
            <w:r>
              <w:t>accuracy,</w:t>
            </w:r>
            <w:r>
              <w:rPr>
                <w:spacing w:val="-10"/>
              </w:rPr>
              <w:t xml:space="preserve"> </w:t>
            </w:r>
            <w:r>
              <w:t>objectivity,</w:t>
            </w:r>
            <w:r>
              <w:rPr>
                <w:spacing w:val="-10"/>
              </w:rPr>
              <w:t xml:space="preserve"> </w:t>
            </w:r>
            <w:r>
              <w:t>fairness,</w:t>
            </w:r>
            <w:r>
              <w:rPr>
                <w:spacing w:val="-10"/>
              </w:rPr>
              <w:t xml:space="preserve"> </w:t>
            </w:r>
            <w:r>
              <w:t>and</w:t>
            </w:r>
            <w:r>
              <w:rPr>
                <w:spacing w:val="-9"/>
              </w:rPr>
              <w:t xml:space="preserve"> </w:t>
            </w:r>
            <w:r>
              <w:t>integrity,</w:t>
            </w:r>
            <w:r>
              <w:rPr>
                <w:spacing w:val="-10"/>
              </w:rPr>
              <w:t xml:space="preserve"> </w:t>
            </w:r>
            <w:r>
              <w:t>following</w:t>
            </w:r>
            <w:r>
              <w:rPr>
                <w:spacing w:val="-10"/>
              </w:rPr>
              <w:t xml:space="preserve"> </w:t>
            </w:r>
            <w:r>
              <w:t>the</w:t>
            </w:r>
            <w:r>
              <w:rPr>
                <w:spacing w:val="-10"/>
              </w:rPr>
              <w:t xml:space="preserve"> </w:t>
            </w:r>
            <w:r>
              <w:t>principles</w:t>
            </w:r>
            <w:r>
              <w:rPr>
                <w:spacing w:val="-9"/>
              </w:rPr>
              <w:t xml:space="preserve"> </w:t>
            </w:r>
            <w:r>
              <w:t>of</w:t>
            </w:r>
            <w:r>
              <w:rPr>
                <w:spacing w:val="-10"/>
              </w:rPr>
              <w:t xml:space="preserve"> </w:t>
            </w:r>
            <w:r>
              <w:t>journalism</w:t>
            </w:r>
            <w:r>
              <w:rPr>
                <w:spacing w:val="-10"/>
              </w:rPr>
              <w:t xml:space="preserve"> </w:t>
            </w:r>
            <w:r>
              <w:t>ethics.</w:t>
            </w:r>
            <w:r>
              <w:rPr>
                <w:spacing w:val="-10"/>
              </w:rPr>
              <w:t xml:space="preserve"> </w:t>
            </w:r>
            <w:r>
              <w:t>They</w:t>
            </w:r>
            <w:r>
              <w:rPr>
                <w:spacing w:val="-9"/>
              </w:rPr>
              <w:t xml:space="preserve"> </w:t>
            </w:r>
            <w:r>
              <w:t>are</w:t>
            </w:r>
            <w:r>
              <w:rPr>
                <w:spacing w:val="-10"/>
              </w:rPr>
              <w:t xml:space="preserve"> </w:t>
            </w:r>
            <w:r>
              <w:t>typically</w:t>
            </w:r>
            <w:r>
              <w:rPr>
                <w:spacing w:val="-10"/>
              </w:rPr>
              <w:t xml:space="preserve"> </w:t>
            </w:r>
            <w:r>
              <w:t>characterized</w:t>
            </w:r>
            <w:r>
              <w:rPr>
                <w:spacing w:val="-9"/>
              </w:rPr>
              <w:t xml:space="preserve"> </w:t>
            </w:r>
            <w:r>
              <w:rPr>
                <w:spacing w:val="-5"/>
              </w:rPr>
              <w:t>by</w:t>
            </w:r>
          </w:p>
        </w:tc>
      </w:tr>
    </w:tbl>
    <w:p w14:paraId="6A5558FD" w14:textId="77777777" w:rsidR="00043761" w:rsidRDefault="00043761">
      <w:pPr>
        <w:pStyle w:val="TableParagraph"/>
        <w:spacing w:line="254" w:lineRule="exact"/>
        <w:sectPr w:rsidR="00043761">
          <w:pgSz w:w="16840" w:h="11910" w:orient="landscape"/>
          <w:pgMar w:top="960" w:right="708" w:bottom="780" w:left="708" w:header="727" w:footer="586" w:gutter="0"/>
          <w:cols w:space="720"/>
        </w:sectPr>
      </w:pPr>
    </w:p>
    <w:p w14:paraId="6743D54C" w14:textId="77777777" w:rsidR="00043761" w:rsidRDefault="00043761">
      <w:pPr>
        <w:pStyle w:val="BodyText"/>
        <w:spacing w:before="232"/>
        <w:rPr>
          <w:sz w:val="20"/>
        </w:rPr>
      </w:pPr>
    </w:p>
    <w:tbl>
      <w:tblPr>
        <w:tblW w:w="0" w:type="auto"/>
        <w:tblInd w:w="741" w:type="dxa"/>
        <w:tblBorders>
          <w:top w:val="single" w:sz="4" w:space="0" w:color="C9C9C9"/>
          <w:left w:val="single" w:sz="4" w:space="0" w:color="C9C9C9"/>
          <w:bottom w:val="single" w:sz="4" w:space="0" w:color="C9C9C9"/>
          <w:right w:val="single" w:sz="4" w:space="0" w:color="C9C9C9"/>
          <w:insideH w:val="single" w:sz="4" w:space="0" w:color="C9C9C9"/>
          <w:insideV w:val="single" w:sz="4" w:space="0" w:color="C9C9C9"/>
        </w:tblBorders>
        <w:tblLayout w:type="fixed"/>
        <w:tblCellMar>
          <w:left w:w="0" w:type="dxa"/>
          <w:right w:w="0" w:type="dxa"/>
        </w:tblCellMar>
        <w:tblLook w:val="01E0" w:firstRow="1" w:lastRow="1" w:firstColumn="1" w:lastColumn="1" w:noHBand="0" w:noVBand="0"/>
      </w:tblPr>
      <w:tblGrid>
        <w:gridCol w:w="13949"/>
      </w:tblGrid>
      <w:tr w:rsidR="00043761" w14:paraId="6914BB7E" w14:textId="77777777">
        <w:trPr>
          <w:trHeight w:val="518"/>
        </w:trPr>
        <w:tc>
          <w:tcPr>
            <w:tcW w:w="13949" w:type="dxa"/>
          </w:tcPr>
          <w:p w14:paraId="305ABA53" w14:textId="77777777" w:rsidR="00043761" w:rsidRDefault="00000000">
            <w:pPr>
              <w:pStyle w:val="TableParagraph"/>
              <w:spacing w:line="257" w:lineRule="exact"/>
              <w:ind w:left="470"/>
            </w:pPr>
            <w:r>
              <w:t>concise</w:t>
            </w:r>
            <w:r>
              <w:rPr>
                <w:spacing w:val="11"/>
              </w:rPr>
              <w:t xml:space="preserve"> </w:t>
            </w:r>
            <w:r>
              <w:t>and</w:t>
            </w:r>
            <w:r>
              <w:rPr>
                <w:spacing w:val="12"/>
              </w:rPr>
              <w:t xml:space="preserve"> </w:t>
            </w:r>
            <w:r>
              <w:t>clear</w:t>
            </w:r>
            <w:r>
              <w:rPr>
                <w:spacing w:val="12"/>
              </w:rPr>
              <w:t xml:space="preserve"> </w:t>
            </w:r>
            <w:r>
              <w:t>writing</w:t>
            </w:r>
            <w:r>
              <w:rPr>
                <w:spacing w:val="12"/>
              </w:rPr>
              <w:t xml:space="preserve"> </w:t>
            </w:r>
            <w:r>
              <w:t>style,</w:t>
            </w:r>
            <w:r>
              <w:rPr>
                <w:spacing w:val="12"/>
              </w:rPr>
              <w:t xml:space="preserve"> </w:t>
            </w:r>
            <w:r>
              <w:t>focusing</w:t>
            </w:r>
            <w:r>
              <w:rPr>
                <w:spacing w:val="12"/>
              </w:rPr>
              <w:t xml:space="preserve"> </w:t>
            </w:r>
            <w:r>
              <w:t>on</w:t>
            </w:r>
            <w:r>
              <w:rPr>
                <w:spacing w:val="12"/>
              </w:rPr>
              <w:t xml:space="preserve"> </w:t>
            </w:r>
            <w:r>
              <w:t>delivering</w:t>
            </w:r>
            <w:r>
              <w:rPr>
                <w:spacing w:val="12"/>
              </w:rPr>
              <w:t xml:space="preserve"> </w:t>
            </w:r>
            <w:r>
              <w:t>factual</w:t>
            </w:r>
            <w:r>
              <w:rPr>
                <w:spacing w:val="12"/>
              </w:rPr>
              <w:t xml:space="preserve"> </w:t>
            </w:r>
            <w:r>
              <w:t>information</w:t>
            </w:r>
            <w:r>
              <w:rPr>
                <w:spacing w:val="12"/>
              </w:rPr>
              <w:t xml:space="preserve"> </w:t>
            </w:r>
            <w:r>
              <w:t>and</w:t>
            </w:r>
            <w:r>
              <w:rPr>
                <w:spacing w:val="12"/>
              </w:rPr>
              <w:t xml:space="preserve"> </w:t>
            </w:r>
            <w:r>
              <w:t>maintaining</w:t>
            </w:r>
            <w:r>
              <w:rPr>
                <w:spacing w:val="12"/>
              </w:rPr>
              <w:t xml:space="preserve"> </w:t>
            </w:r>
            <w:r>
              <w:t>the</w:t>
            </w:r>
            <w:r>
              <w:rPr>
                <w:spacing w:val="12"/>
              </w:rPr>
              <w:t xml:space="preserve"> </w:t>
            </w:r>
            <w:r>
              <w:t>highest</w:t>
            </w:r>
            <w:r>
              <w:rPr>
                <w:spacing w:val="12"/>
              </w:rPr>
              <w:t xml:space="preserve"> </w:t>
            </w:r>
            <w:r>
              <w:t>level</w:t>
            </w:r>
            <w:r>
              <w:rPr>
                <w:spacing w:val="12"/>
              </w:rPr>
              <w:t xml:space="preserve"> </w:t>
            </w:r>
            <w:r>
              <w:t>of</w:t>
            </w:r>
            <w:r>
              <w:rPr>
                <w:spacing w:val="12"/>
              </w:rPr>
              <w:t xml:space="preserve"> </w:t>
            </w:r>
            <w:r>
              <w:rPr>
                <w:spacing w:val="-2"/>
              </w:rPr>
              <w:t>journalistic</w:t>
            </w:r>
          </w:p>
          <w:p w14:paraId="23AAC358" w14:textId="77777777" w:rsidR="00043761" w:rsidRDefault="00000000">
            <w:pPr>
              <w:pStyle w:val="TableParagraph"/>
              <w:spacing w:before="1" w:line="240" w:lineRule="exact"/>
              <w:ind w:left="470"/>
            </w:pPr>
            <w:r>
              <w:rPr>
                <w:spacing w:val="-2"/>
              </w:rPr>
              <w:t>integrity.</w:t>
            </w:r>
          </w:p>
        </w:tc>
      </w:tr>
      <w:tr w:rsidR="00043761" w14:paraId="476052AA" w14:textId="77777777">
        <w:trPr>
          <w:trHeight w:val="772"/>
        </w:trPr>
        <w:tc>
          <w:tcPr>
            <w:tcW w:w="13949" w:type="dxa"/>
            <w:shd w:val="clear" w:color="auto" w:fill="EDEDED"/>
          </w:tcPr>
          <w:p w14:paraId="5B69B746" w14:textId="77777777" w:rsidR="00043761" w:rsidRDefault="00000000">
            <w:pPr>
              <w:pStyle w:val="TableParagraph"/>
              <w:spacing w:before="1" w:line="237" w:lineRule="auto"/>
              <w:ind w:left="470" w:right="11" w:hanging="360"/>
            </w:pPr>
            <w:r>
              <w:t>6.</w:t>
            </w:r>
            <w:r>
              <w:rPr>
                <w:spacing w:val="79"/>
              </w:rPr>
              <w:t xml:space="preserve"> </w:t>
            </w:r>
            <w:r>
              <w:rPr>
                <w:b/>
              </w:rPr>
              <w:t>Journalistic</w:t>
            </w:r>
            <w:r>
              <w:rPr>
                <w:b/>
                <w:spacing w:val="-4"/>
              </w:rPr>
              <w:t xml:space="preserve"> </w:t>
            </w:r>
            <w:r>
              <w:rPr>
                <w:b/>
              </w:rPr>
              <w:t>Vlog.</w:t>
            </w:r>
            <w:r>
              <w:rPr>
                <w:b/>
                <w:spacing w:val="-9"/>
              </w:rPr>
              <w:t xml:space="preserve"> </w:t>
            </w:r>
            <w:r>
              <w:t>The</w:t>
            </w:r>
            <w:r>
              <w:rPr>
                <w:spacing w:val="-4"/>
              </w:rPr>
              <w:t xml:space="preserve"> </w:t>
            </w:r>
            <w:r>
              <w:t>type</w:t>
            </w:r>
            <w:r>
              <w:rPr>
                <w:spacing w:val="-4"/>
              </w:rPr>
              <w:t xml:space="preserve"> </w:t>
            </w:r>
            <w:r>
              <w:t>of</w:t>
            </w:r>
            <w:r>
              <w:rPr>
                <w:spacing w:val="-4"/>
              </w:rPr>
              <w:t xml:space="preserve"> </w:t>
            </w:r>
            <w:r>
              <w:t>journalism</w:t>
            </w:r>
            <w:r>
              <w:rPr>
                <w:spacing w:val="-5"/>
              </w:rPr>
              <w:t xml:space="preserve"> </w:t>
            </w:r>
            <w:r>
              <w:t>that</w:t>
            </w:r>
            <w:r>
              <w:rPr>
                <w:spacing w:val="-4"/>
              </w:rPr>
              <w:t xml:space="preserve"> </w:t>
            </w:r>
            <w:r>
              <w:t>uses</w:t>
            </w:r>
            <w:r>
              <w:rPr>
                <w:spacing w:val="-4"/>
              </w:rPr>
              <w:t xml:space="preserve"> </w:t>
            </w:r>
            <w:r>
              <w:t>video</w:t>
            </w:r>
            <w:r>
              <w:rPr>
                <w:spacing w:val="-4"/>
              </w:rPr>
              <w:t xml:space="preserve"> </w:t>
            </w:r>
            <w:r>
              <w:t>and</w:t>
            </w:r>
            <w:r>
              <w:rPr>
                <w:spacing w:val="-4"/>
              </w:rPr>
              <w:t xml:space="preserve"> </w:t>
            </w:r>
            <w:r>
              <w:t>audio</w:t>
            </w:r>
            <w:r>
              <w:rPr>
                <w:spacing w:val="-4"/>
              </w:rPr>
              <w:t xml:space="preserve"> </w:t>
            </w:r>
            <w:r>
              <w:t>content</w:t>
            </w:r>
            <w:r>
              <w:rPr>
                <w:spacing w:val="-4"/>
              </w:rPr>
              <w:t xml:space="preserve"> </w:t>
            </w:r>
            <w:r>
              <w:t>to</w:t>
            </w:r>
            <w:r>
              <w:rPr>
                <w:spacing w:val="-4"/>
              </w:rPr>
              <w:t xml:space="preserve"> </w:t>
            </w:r>
            <w:r>
              <w:t>convey</w:t>
            </w:r>
            <w:r>
              <w:rPr>
                <w:spacing w:val="-4"/>
              </w:rPr>
              <w:t xml:space="preserve"> </w:t>
            </w:r>
            <w:r>
              <w:t>information</w:t>
            </w:r>
            <w:r>
              <w:rPr>
                <w:spacing w:val="-4"/>
              </w:rPr>
              <w:t xml:space="preserve"> </w:t>
            </w:r>
            <w:r>
              <w:t>and/or</w:t>
            </w:r>
            <w:r>
              <w:rPr>
                <w:spacing w:val="-4"/>
              </w:rPr>
              <w:t xml:space="preserve"> </w:t>
            </w:r>
            <w:r>
              <w:t>commentaries</w:t>
            </w:r>
            <w:r>
              <w:rPr>
                <w:spacing w:val="-4"/>
              </w:rPr>
              <w:t xml:space="preserve"> </w:t>
            </w:r>
            <w:r>
              <w:t>on issues</w:t>
            </w:r>
            <w:r>
              <w:rPr>
                <w:spacing w:val="70"/>
              </w:rPr>
              <w:t xml:space="preserve"> </w:t>
            </w:r>
            <w:r>
              <w:t>and</w:t>
            </w:r>
            <w:r>
              <w:rPr>
                <w:spacing w:val="70"/>
              </w:rPr>
              <w:t xml:space="preserve"> </w:t>
            </w:r>
            <w:r>
              <w:t>current</w:t>
            </w:r>
            <w:r>
              <w:rPr>
                <w:spacing w:val="72"/>
              </w:rPr>
              <w:t xml:space="preserve"> </w:t>
            </w:r>
            <w:r>
              <w:t>events.</w:t>
            </w:r>
            <w:r>
              <w:rPr>
                <w:spacing w:val="71"/>
              </w:rPr>
              <w:t xml:space="preserve"> </w:t>
            </w:r>
            <w:r>
              <w:t>It</w:t>
            </w:r>
            <w:r>
              <w:rPr>
                <w:spacing w:val="71"/>
              </w:rPr>
              <w:t xml:space="preserve"> </w:t>
            </w:r>
            <w:r>
              <w:t>includes</w:t>
            </w:r>
            <w:r>
              <w:rPr>
                <w:spacing w:val="71"/>
              </w:rPr>
              <w:t xml:space="preserve"> </w:t>
            </w:r>
            <w:r>
              <w:t>digitally</w:t>
            </w:r>
            <w:r>
              <w:rPr>
                <w:spacing w:val="70"/>
              </w:rPr>
              <w:t xml:space="preserve"> </w:t>
            </w:r>
            <w:r>
              <w:t>published</w:t>
            </w:r>
            <w:r>
              <w:rPr>
                <w:spacing w:val="71"/>
              </w:rPr>
              <w:t xml:space="preserve"> </w:t>
            </w:r>
            <w:r>
              <w:t>news</w:t>
            </w:r>
            <w:r>
              <w:rPr>
                <w:spacing w:val="70"/>
              </w:rPr>
              <w:t xml:space="preserve"> </w:t>
            </w:r>
            <w:r>
              <w:t>magazines,</w:t>
            </w:r>
            <w:r>
              <w:rPr>
                <w:spacing w:val="71"/>
              </w:rPr>
              <w:t xml:space="preserve"> </w:t>
            </w:r>
            <w:r>
              <w:t>video</w:t>
            </w:r>
            <w:r>
              <w:rPr>
                <w:spacing w:val="71"/>
              </w:rPr>
              <w:t xml:space="preserve"> </w:t>
            </w:r>
            <w:r>
              <w:t>commentaries,</w:t>
            </w:r>
            <w:r>
              <w:rPr>
                <w:spacing w:val="71"/>
              </w:rPr>
              <w:t xml:space="preserve"> </w:t>
            </w:r>
            <w:r>
              <w:t>and</w:t>
            </w:r>
            <w:r>
              <w:rPr>
                <w:spacing w:val="71"/>
              </w:rPr>
              <w:t xml:space="preserve"> </w:t>
            </w:r>
            <w:r>
              <w:rPr>
                <w:spacing w:val="-2"/>
              </w:rPr>
              <w:t>mobile/citizen</w:t>
            </w:r>
          </w:p>
          <w:p w14:paraId="01A8E4DB" w14:textId="77777777" w:rsidR="00043761" w:rsidRDefault="00000000">
            <w:pPr>
              <w:pStyle w:val="TableParagraph"/>
              <w:spacing w:line="240" w:lineRule="exact"/>
              <w:ind w:left="470"/>
            </w:pPr>
            <w:r>
              <w:rPr>
                <w:spacing w:val="-2"/>
              </w:rPr>
              <w:t>journalism.</w:t>
            </w:r>
          </w:p>
        </w:tc>
      </w:tr>
      <w:tr w:rsidR="00043761" w14:paraId="386A2BC1" w14:textId="77777777">
        <w:trPr>
          <w:trHeight w:val="518"/>
        </w:trPr>
        <w:tc>
          <w:tcPr>
            <w:tcW w:w="13949" w:type="dxa"/>
          </w:tcPr>
          <w:p w14:paraId="55502AEF" w14:textId="77777777" w:rsidR="00043761" w:rsidRDefault="00000000">
            <w:pPr>
              <w:pStyle w:val="TableParagraph"/>
              <w:spacing w:line="257" w:lineRule="exact"/>
              <w:ind w:left="110"/>
            </w:pPr>
            <w:r>
              <w:t>7.</w:t>
            </w:r>
            <w:r>
              <w:rPr>
                <w:spacing w:val="68"/>
              </w:rPr>
              <w:t xml:space="preserve"> </w:t>
            </w:r>
            <w:r>
              <w:rPr>
                <w:b/>
              </w:rPr>
              <w:t>Literary</w:t>
            </w:r>
            <w:r>
              <w:rPr>
                <w:b/>
                <w:spacing w:val="-14"/>
              </w:rPr>
              <w:t xml:space="preserve"> </w:t>
            </w:r>
            <w:r>
              <w:rPr>
                <w:b/>
              </w:rPr>
              <w:t>Text.</w:t>
            </w:r>
            <w:r>
              <w:rPr>
                <w:b/>
                <w:spacing w:val="-17"/>
              </w:rPr>
              <w:t xml:space="preserve"> </w:t>
            </w:r>
            <w:r>
              <w:t>Any</w:t>
            </w:r>
            <w:r>
              <w:rPr>
                <w:spacing w:val="-14"/>
              </w:rPr>
              <w:t xml:space="preserve"> </w:t>
            </w:r>
            <w:r>
              <w:t>written</w:t>
            </w:r>
            <w:r>
              <w:rPr>
                <w:spacing w:val="-13"/>
              </w:rPr>
              <w:t xml:space="preserve"> </w:t>
            </w:r>
            <w:r>
              <w:t>and/or</w:t>
            </w:r>
            <w:r>
              <w:rPr>
                <w:spacing w:val="-13"/>
              </w:rPr>
              <w:t xml:space="preserve"> </w:t>
            </w:r>
            <w:r>
              <w:t>spoken</w:t>
            </w:r>
            <w:r>
              <w:rPr>
                <w:spacing w:val="-14"/>
              </w:rPr>
              <w:t xml:space="preserve"> </w:t>
            </w:r>
            <w:r>
              <w:t>work,</w:t>
            </w:r>
            <w:r>
              <w:rPr>
                <w:spacing w:val="-12"/>
              </w:rPr>
              <w:t xml:space="preserve"> </w:t>
            </w:r>
            <w:r>
              <w:t>often</w:t>
            </w:r>
            <w:r>
              <w:rPr>
                <w:spacing w:val="-14"/>
              </w:rPr>
              <w:t xml:space="preserve"> </w:t>
            </w:r>
            <w:r>
              <w:t>fictional,</w:t>
            </w:r>
            <w:r>
              <w:rPr>
                <w:spacing w:val="-12"/>
              </w:rPr>
              <w:t xml:space="preserve"> </w:t>
            </w:r>
            <w:r>
              <w:t>distinguished</w:t>
            </w:r>
            <w:r>
              <w:rPr>
                <w:spacing w:val="-14"/>
              </w:rPr>
              <w:t xml:space="preserve"> </w:t>
            </w:r>
            <w:r>
              <w:t>by</w:t>
            </w:r>
            <w:r>
              <w:rPr>
                <w:spacing w:val="-14"/>
              </w:rPr>
              <w:t xml:space="preserve"> </w:t>
            </w:r>
            <w:r>
              <w:t>its</w:t>
            </w:r>
            <w:r>
              <w:rPr>
                <w:spacing w:val="-13"/>
              </w:rPr>
              <w:t xml:space="preserve"> </w:t>
            </w:r>
            <w:r>
              <w:t>cultural</w:t>
            </w:r>
            <w:r>
              <w:rPr>
                <w:spacing w:val="-13"/>
              </w:rPr>
              <w:t xml:space="preserve"> </w:t>
            </w:r>
            <w:r>
              <w:t>value</w:t>
            </w:r>
            <w:r>
              <w:rPr>
                <w:spacing w:val="-13"/>
              </w:rPr>
              <w:t xml:space="preserve"> </w:t>
            </w:r>
            <w:r>
              <w:t>that</w:t>
            </w:r>
            <w:r>
              <w:rPr>
                <w:spacing w:val="-13"/>
              </w:rPr>
              <w:t xml:space="preserve"> </w:t>
            </w:r>
            <w:r>
              <w:t>represents</w:t>
            </w:r>
            <w:r>
              <w:rPr>
                <w:spacing w:val="-13"/>
              </w:rPr>
              <w:t xml:space="preserve"> </w:t>
            </w:r>
            <w:r>
              <w:rPr>
                <w:spacing w:val="-2"/>
              </w:rPr>
              <w:t>significant</w:t>
            </w:r>
          </w:p>
          <w:p w14:paraId="7F8BFCB2" w14:textId="77777777" w:rsidR="00043761" w:rsidRDefault="00000000">
            <w:pPr>
              <w:pStyle w:val="TableParagraph"/>
              <w:spacing w:before="1" w:line="240" w:lineRule="exact"/>
              <w:ind w:left="470"/>
            </w:pPr>
            <w:r>
              <w:t>human</w:t>
            </w:r>
            <w:r>
              <w:rPr>
                <w:spacing w:val="-7"/>
              </w:rPr>
              <w:t xml:space="preserve"> </w:t>
            </w:r>
            <w:r>
              <w:t>experiences.</w:t>
            </w:r>
            <w:r>
              <w:rPr>
                <w:spacing w:val="-7"/>
              </w:rPr>
              <w:t xml:space="preserve"> </w:t>
            </w:r>
            <w:r>
              <w:t>Examples</w:t>
            </w:r>
            <w:r>
              <w:rPr>
                <w:spacing w:val="-6"/>
              </w:rPr>
              <w:t xml:space="preserve"> </w:t>
            </w:r>
            <w:r>
              <w:t>include</w:t>
            </w:r>
            <w:r>
              <w:rPr>
                <w:spacing w:val="-7"/>
              </w:rPr>
              <w:t xml:space="preserve"> </w:t>
            </w:r>
            <w:r>
              <w:t>poetry,</w:t>
            </w:r>
            <w:r>
              <w:rPr>
                <w:spacing w:val="-6"/>
              </w:rPr>
              <w:t xml:space="preserve"> </w:t>
            </w:r>
            <w:r>
              <w:t>prose</w:t>
            </w:r>
            <w:r>
              <w:rPr>
                <w:spacing w:val="-7"/>
              </w:rPr>
              <w:t xml:space="preserve"> </w:t>
            </w:r>
            <w:r>
              <w:t>(short</w:t>
            </w:r>
            <w:r>
              <w:rPr>
                <w:spacing w:val="-7"/>
              </w:rPr>
              <w:t xml:space="preserve"> </w:t>
            </w:r>
            <w:r>
              <w:t>story</w:t>
            </w:r>
            <w:r>
              <w:rPr>
                <w:spacing w:val="-6"/>
              </w:rPr>
              <w:t xml:space="preserve"> </w:t>
            </w:r>
            <w:r>
              <w:t>and</w:t>
            </w:r>
            <w:r>
              <w:rPr>
                <w:spacing w:val="-7"/>
              </w:rPr>
              <w:t xml:space="preserve"> </w:t>
            </w:r>
            <w:r>
              <w:t>novel),</w:t>
            </w:r>
            <w:r>
              <w:rPr>
                <w:spacing w:val="-6"/>
              </w:rPr>
              <w:t xml:space="preserve"> </w:t>
            </w:r>
            <w:r>
              <w:t>drama,</w:t>
            </w:r>
            <w:r>
              <w:rPr>
                <w:spacing w:val="-7"/>
              </w:rPr>
              <w:t xml:space="preserve"> </w:t>
            </w:r>
            <w:r>
              <w:t>theatre,</w:t>
            </w:r>
            <w:r>
              <w:rPr>
                <w:spacing w:val="-6"/>
              </w:rPr>
              <w:t xml:space="preserve"> </w:t>
            </w:r>
            <w:r>
              <w:rPr>
                <w:spacing w:val="-2"/>
              </w:rPr>
              <w:t>film.</w:t>
            </w:r>
          </w:p>
        </w:tc>
      </w:tr>
      <w:tr w:rsidR="00043761" w14:paraId="727CF473" w14:textId="77777777">
        <w:trPr>
          <w:trHeight w:val="1031"/>
        </w:trPr>
        <w:tc>
          <w:tcPr>
            <w:tcW w:w="13949" w:type="dxa"/>
            <w:shd w:val="clear" w:color="auto" w:fill="EDEDED"/>
          </w:tcPr>
          <w:p w14:paraId="5C1D64F3" w14:textId="77777777" w:rsidR="00043761" w:rsidRDefault="00000000">
            <w:pPr>
              <w:pStyle w:val="TableParagraph"/>
              <w:spacing w:before="1" w:line="237" w:lineRule="auto"/>
              <w:ind w:left="470" w:right="88" w:hanging="360"/>
              <w:jc w:val="both"/>
            </w:pPr>
            <w:r>
              <w:t>8.</w:t>
            </w:r>
            <w:r>
              <w:rPr>
                <w:spacing w:val="40"/>
              </w:rPr>
              <w:t xml:space="preserve"> </w:t>
            </w:r>
            <w:r>
              <w:rPr>
                <w:b/>
              </w:rPr>
              <w:t>Multimedia.</w:t>
            </w:r>
            <w:r>
              <w:rPr>
                <w:b/>
                <w:spacing w:val="-2"/>
              </w:rPr>
              <w:t xml:space="preserve"> </w:t>
            </w:r>
            <w:r>
              <w:t>The combined use of various forms of media, such as text, audio, video, graphics, and interactive elements, to convey</w:t>
            </w:r>
            <w:r>
              <w:rPr>
                <w:spacing w:val="-18"/>
              </w:rPr>
              <w:t xml:space="preserve"> </w:t>
            </w:r>
            <w:r>
              <w:t>information</w:t>
            </w:r>
            <w:r>
              <w:rPr>
                <w:spacing w:val="-17"/>
              </w:rPr>
              <w:t xml:space="preserve"> </w:t>
            </w:r>
            <w:r>
              <w:t>or</w:t>
            </w:r>
            <w:r>
              <w:rPr>
                <w:spacing w:val="-18"/>
              </w:rPr>
              <w:t xml:space="preserve"> </w:t>
            </w:r>
            <w:r>
              <w:t>tell</w:t>
            </w:r>
            <w:r>
              <w:rPr>
                <w:spacing w:val="-17"/>
              </w:rPr>
              <w:t xml:space="preserve"> </w:t>
            </w:r>
            <w:r>
              <w:t>a</w:t>
            </w:r>
            <w:r>
              <w:rPr>
                <w:spacing w:val="-18"/>
              </w:rPr>
              <w:t xml:space="preserve"> </w:t>
            </w:r>
            <w:r>
              <w:t>story.</w:t>
            </w:r>
            <w:r>
              <w:rPr>
                <w:spacing w:val="-17"/>
              </w:rPr>
              <w:t xml:space="preserve"> </w:t>
            </w:r>
            <w:r>
              <w:t>It</w:t>
            </w:r>
            <w:r>
              <w:rPr>
                <w:spacing w:val="-18"/>
              </w:rPr>
              <w:t xml:space="preserve"> </w:t>
            </w:r>
            <w:r>
              <w:t>involves</w:t>
            </w:r>
            <w:r>
              <w:rPr>
                <w:spacing w:val="-17"/>
              </w:rPr>
              <w:t xml:space="preserve"> </w:t>
            </w:r>
            <w:r>
              <w:t>the</w:t>
            </w:r>
            <w:r>
              <w:rPr>
                <w:spacing w:val="-18"/>
              </w:rPr>
              <w:t xml:space="preserve"> </w:t>
            </w:r>
            <w:r>
              <w:t>integration</w:t>
            </w:r>
            <w:r>
              <w:rPr>
                <w:spacing w:val="-17"/>
              </w:rPr>
              <w:t xml:space="preserve"> </w:t>
            </w:r>
            <w:r>
              <w:t>of</w:t>
            </w:r>
            <w:r>
              <w:rPr>
                <w:spacing w:val="-18"/>
              </w:rPr>
              <w:t xml:space="preserve"> </w:t>
            </w:r>
            <w:r>
              <w:t>different</w:t>
            </w:r>
            <w:r>
              <w:rPr>
                <w:spacing w:val="-17"/>
              </w:rPr>
              <w:t xml:space="preserve"> </w:t>
            </w:r>
            <w:r>
              <w:t>media</w:t>
            </w:r>
            <w:r>
              <w:rPr>
                <w:spacing w:val="-18"/>
              </w:rPr>
              <w:t xml:space="preserve"> </w:t>
            </w:r>
            <w:r>
              <w:t>formats</w:t>
            </w:r>
            <w:r>
              <w:rPr>
                <w:spacing w:val="-17"/>
              </w:rPr>
              <w:t xml:space="preserve"> </w:t>
            </w:r>
            <w:r>
              <w:t>to</w:t>
            </w:r>
            <w:r>
              <w:rPr>
                <w:spacing w:val="-18"/>
              </w:rPr>
              <w:t xml:space="preserve"> </w:t>
            </w:r>
            <w:r>
              <w:t>create</w:t>
            </w:r>
            <w:r>
              <w:rPr>
                <w:spacing w:val="-17"/>
              </w:rPr>
              <w:t xml:space="preserve"> </w:t>
            </w:r>
            <w:r>
              <w:t>a</w:t>
            </w:r>
            <w:r>
              <w:rPr>
                <w:spacing w:val="-18"/>
              </w:rPr>
              <w:t xml:space="preserve"> </w:t>
            </w:r>
            <w:r>
              <w:t>rich</w:t>
            </w:r>
            <w:r>
              <w:rPr>
                <w:spacing w:val="-17"/>
              </w:rPr>
              <w:t xml:space="preserve"> </w:t>
            </w:r>
            <w:r>
              <w:t>and</w:t>
            </w:r>
            <w:r>
              <w:rPr>
                <w:spacing w:val="-18"/>
              </w:rPr>
              <w:t xml:space="preserve"> </w:t>
            </w:r>
            <w:r>
              <w:t>engaging</w:t>
            </w:r>
            <w:r>
              <w:rPr>
                <w:spacing w:val="-17"/>
              </w:rPr>
              <w:t xml:space="preserve"> </w:t>
            </w:r>
            <w:r>
              <w:t>experience for</w:t>
            </w:r>
            <w:r>
              <w:rPr>
                <w:spacing w:val="40"/>
              </w:rPr>
              <w:t xml:space="preserve"> </w:t>
            </w:r>
            <w:r>
              <w:t>the</w:t>
            </w:r>
            <w:r>
              <w:rPr>
                <w:spacing w:val="40"/>
              </w:rPr>
              <w:t xml:space="preserve"> </w:t>
            </w:r>
            <w:r>
              <w:t>audience.</w:t>
            </w:r>
            <w:r>
              <w:rPr>
                <w:spacing w:val="40"/>
              </w:rPr>
              <w:t xml:space="preserve"> </w:t>
            </w:r>
            <w:r>
              <w:t>Multimedia</w:t>
            </w:r>
            <w:r>
              <w:rPr>
                <w:spacing w:val="40"/>
              </w:rPr>
              <w:t xml:space="preserve"> </w:t>
            </w:r>
            <w:r>
              <w:t>can</w:t>
            </w:r>
            <w:r>
              <w:rPr>
                <w:spacing w:val="40"/>
              </w:rPr>
              <w:t xml:space="preserve"> </w:t>
            </w:r>
            <w:r>
              <w:t>be</w:t>
            </w:r>
            <w:r>
              <w:rPr>
                <w:spacing w:val="40"/>
              </w:rPr>
              <w:t xml:space="preserve"> </w:t>
            </w:r>
            <w:r>
              <w:t>found</w:t>
            </w:r>
            <w:r>
              <w:rPr>
                <w:spacing w:val="40"/>
              </w:rPr>
              <w:t xml:space="preserve"> </w:t>
            </w:r>
            <w:r>
              <w:t>in</w:t>
            </w:r>
            <w:r>
              <w:rPr>
                <w:spacing w:val="40"/>
              </w:rPr>
              <w:t xml:space="preserve"> </w:t>
            </w:r>
            <w:r>
              <w:t>various</w:t>
            </w:r>
            <w:r>
              <w:rPr>
                <w:spacing w:val="40"/>
              </w:rPr>
              <w:t xml:space="preserve"> </w:t>
            </w:r>
            <w:r>
              <w:t>forms,</w:t>
            </w:r>
            <w:r>
              <w:rPr>
                <w:spacing w:val="40"/>
              </w:rPr>
              <w:t xml:space="preserve"> </w:t>
            </w:r>
            <w:r>
              <w:t>including</w:t>
            </w:r>
            <w:r>
              <w:rPr>
                <w:spacing w:val="40"/>
              </w:rPr>
              <w:t xml:space="preserve"> </w:t>
            </w:r>
            <w:r>
              <w:t>websites,</w:t>
            </w:r>
            <w:r>
              <w:rPr>
                <w:spacing w:val="40"/>
              </w:rPr>
              <w:t xml:space="preserve"> </w:t>
            </w:r>
            <w:r>
              <w:t>presentations,</w:t>
            </w:r>
            <w:r>
              <w:rPr>
                <w:spacing w:val="40"/>
              </w:rPr>
              <w:t xml:space="preserve"> </w:t>
            </w:r>
            <w:r>
              <w:t>documentaries,</w:t>
            </w:r>
            <w:r>
              <w:rPr>
                <w:spacing w:val="40"/>
              </w:rPr>
              <w:t xml:space="preserve"> </w:t>
            </w:r>
            <w:r>
              <w:t>digital</w:t>
            </w:r>
          </w:p>
          <w:p w14:paraId="6EB6B64F" w14:textId="77777777" w:rsidR="00043761" w:rsidRDefault="00000000">
            <w:pPr>
              <w:pStyle w:val="TableParagraph"/>
              <w:spacing w:before="3" w:line="240" w:lineRule="exact"/>
              <w:ind w:left="470"/>
              <w:jc w:val="both"/>
            </w:pPr>
            <w:r>
              <w:t>publications,</w:t>
            </w:r>
            <w:r>
              <w:rPr>
                <w:spacing w:val="-9"/>
              </w:rPr>
              <w:t xml:space="preserve"> </w:t>
            </w:r>
            <w:r>
              <w:t>and</w:t>
            </w:r>
            <w:r>
              <w:rPr>
                <w:spacing w:val="-9"/>
              </w:rPr>
              <w:t xml:space="preserve"> </w:t>
            </w:r>
            <w:r>
              <w:t>interactive</w:t>
            </w:r>
            <w:r>
              <w:rPr>
                <w:spacing w:val="-9"/>
              </w:rPr>
              <w:t xml:space="preserve"> </w:t>
            </w:r>
            <w:r>
              <w:rPr>
                <w:spacing w:val="-2"/>
              </w:rPr>
              <w:t>applications.</w:t>
            </w:r>
          </w:p>
        </w:tc>
      </w:tr>
      <w:tr w:rsidR="00043761" w14:paraId="3AD6E4A8" w14:textId="77777777">
        <w:trPr>
          <w:trHeight w:val="1031"/>
        </w:trPr>
        <w:tc>
          <w:tcPr>
            <w:tcW w:w="13949" w:type="dxa"/>
          </w:tcPr>
          <w:p w14:paraId="3EBAD471" w14:textId="77777777" w:rsidR="00043761" w:rsidRDefault="00000000">
            <w:pPr>
              <w:pStyle w:val="TableParagraph"/>
              <w:ind w:left="470" w:right="11" w:hanging="360"/>
            </w:pPr>
            <w:r>
              <w:t>9.</w:t>
            </w:r>
            <w:r>
              <w:rPr>
                <w:spacing w:val="80"/>
              </w:rPr>
              <w:t xml:space="preserve"> </w:t>
            </w:r>
            <w:r>
              <w:rPr>
                <w:b/>
              </w:rPr>
              <w:t>Multimodal.</w:t>
            </w:r>
            <w:r>
              <w:rPr>
                <w:b/>
                <w:spacing w:val="33"/>
              </w:rPr>
              <w:t xml:space="preserve"> </w:t>
            </w:r>
            <w:r>
              <w:t>The</w:t>
            </w:r>
            <w:r>
              <w:rPr>
                <w:spacing w:val="30"/>
              </w:rPr>
              <w:t xml:space="preserve"> </w:t>
            </w:r>
            <w:r>
              <w:t>combination</w:t>
            </w:r>
            <w:r>
              <w:rPr>
                <w:spacing w:val="30"/>
              </w:rPr>
              <w:t xml:space="preserve"> </w:t>
            </w:r>
            <w:r>
              <w:t>of</w:t>
            </w:r>
            <w:r>
              <w:rPr>
                <w:spacing w:val="31"/>
              </w:rPr>
              <w:t xml:space="preserve"> </w:t>
            </w:r>
            <w:r>
              <w:t>multiple</w:t>
            </w:r>
            <w:r>
              <w:rPr>
                <w:spacing w:val="30"/>
              </w:rPr>
              <w:t xml:space="preserve"> </w:t>
            </w:r>
            <w:r>
              <w:t>modes</w:t>
            </w:r>
            <w:r>
              <w:rPr>
                <w:spacing w:val="30"/>
              </w:rPr>
              <w:t xml:space="preserve"> </w:t>
            </w:r>
            <w:r>
              <w:t>of</w:t>
            </w:r>
            <w:r>
              <w:rPr>
                <w:spacing w:val="31"/>
              </w:rPr>
              <w:t xml:space="preserve"> </w:t>
            </w:r>
            <w:r>
              <w:t>communicating</w:t>
            </w:r>
            <w:r>
              <w:rPr>
                <w:spacing w:val="30"/>
              </w:rPr>
              <w:t xml:space="preserve"> </w:t>
            </w:r>
            <w:r>
              <w:t>a</w:t>
            </w:r>
            <w:r>
              <w:rPr>
                <w:spacing w:val="30"/>
              </w:rPr>
              <w:t xml:space="preserve"> </w:t>
            </w:r>
            <w:r>
              <w:t>message.</w:t>
            </w:r>
            <w:r>
              <w:rPr>
                <w:spacing w:val="31"/>
              </w:rPr>
              <w:t xml:space="preserve"> </w:t>
            </w:r>
            <w:r>
              <w:t>Modes</w:t>
            </w:r>
            <w:r>
              <w:rPr>
                <w:spacing w:val="30"/>
              </w:rPr>
              <w:t xml:space="preserve"> </w:t>
            </w:r>
            <w:r>
              <w:t>include</w:t>
            </w:r>
            <w:r>
              <w:rPr>
                <w:spacing w:val="30"/>
              </w:rPr>
              <w:t xml:space="preserve"> </w:t>
            </w:r>
            <w:r>
              <w:t>written</w:t>
            </w:r>
            <w:r>
              <w:rPr>
                <w:spacing w:val="30"/>
              </w:rPr>
              <w:t xml:space="preserve"> </w:t>
            </w:r>
            <w:r>
              <w:t>language,</w:t>
            </w:r>
            <w:r>
              <w:rPr>
                <w:spacing w:val="31"/>
              </w:rPr>
              <w:t xml:space="preserve"> </w:t>
            </w:r>
            <w:r>
              <w:t>spoken language,</w:t>
            </w:r>
            <w:r>
              <w:rPr>
                <w:spacing w:val="-15"/>
              </w:rPr>
              <w:t xml:space="preserve"> </w:t>
            </w:r>
            <w:r>
              <w:t>and</w:t>
            </w:r>
            <w:r>
              <w:rPr>
                <w:spacing w:val="-14"/>
              </w:rPr>
              <w:t xml:space="preserve"> </w:t>
            </w:r>
            <w:r>
              <w:t>patterns</w:t>
            </w:r>
            <w:r>
              <w:rPr>
                <w:spacing w:val="-14"/>
              </w:rPr>
              <w:t xml:space="preserve"> </w:t>
            </w:r>
            <w:r>
              <w:t>of</w:t>
            </w:r>
            <w:r>
              <w:rPr>
                <w:spacing w:val="-12"/>
              </w:rPr>
              <w:t xml:space="preserve"> </w:t>
            </w:r>
            <w:r>
              <w:t>meaning</w:t>
            </w:r>
            <w:r>
              <w:rPr>
                <w:spacing w:val="-14"/>
              </w:rPr>
              <w:t xml:space="preserve"> </w:t>
            </w:r>
            <w:r>
              <w:t>that</w:t>
            </w:r>
            <w:r>
              <w:rPr>
                <w:spacing w:val="-13"/>
              </w:rPr>
              <w:t xml:space="preserve"> </w:t>
            </w:r>
            <w:r>
              <w:t>are</w:t>
            </w:r>
            <w:r>
              <w:rPr>
                <w:spacing w:val="-14"/>
              </w:rPr>
              <w:t xml:space="preserve"> </w:t>
            </w:r>
            <w:r>
              <w:t>visual,</w:t>
            </w:r>
            <w:r>
              <w:rPr>
                <w:spacing w:val="-12"/>
              </w:rPr>
              <w:t xml:space="preserve"> </w:t>
            </w:r>
            <w:r>
              <w:t>audio,</w:t>
            </w:r>
            <w:r>
              <w:rPr>
                <w:spacing w:val="-13"/>
              </w:rPr>
              <w:t xml:space="preserve"> </w:t>
            </w:r>
            <w:r>
              <w:t>gestural,</w:t>
            </w:r>
            <w:r>
              <w:rPr>
                <w:spacing w:val="-13"/>
              </w:rPr>
              <w:t xml:space="preserve"> </w:t>
            </w:r>
            <w:r>
              <w:t>tactile,</w:t>
            </w:r>
            <w:r>
              <w:rPr>
                <w:spacing w:val="-13"/>
              </w:rPr>
              <w:t xml:space="preserve"> </w:t>
            </w:r>
            <w:r>
              <w:t>and</w:t>
            </w:r>
            <w:r>
              <w:rPr>
                <w:spacing w:val="-13"/>
              </w:rPr>
              <w:t xml:space="preserve"> </w:t>
            </w:r>
            <w:r>
              <w:t>spatial,</w:t>
            </w:r>
            <w:r>
              <w:rPr>
                <w:spacing w:val="-13"/>
              </w:rPr>
              <w:t xml:space="preserve"> </w:t>
            </w:r>
            <w:r>
              <w:t>among</w:t>
            </w:r>
            <w:r>
              <w:rPr>
                <w:spacing w:val="-14"/>
              </w:rPr>
              <w:t xml:space="preserve"> </w:t>
            </w:r>
            <w:r>
              <w:t>others,</w:t>
            </w:r>
            <w:r>
              <w:rPr>
                <w:spacing w:val="-12"/>
              </w:rPr>
              <w:t xml:space="preserve"> </w:t>
            </w:r>
            <w:r>
              <w:t>where</w:t>
            </w:r>
            <w:r>
              <w:rPr>
                <w:spacing w:val="-14"/>
              </w:rPr>
              <w:t xml:space="preserve"> </w:t>
            </w:r>
            <w:r>
              <w:t>every</w:t>
            </w:r>
            <w:r>
              <w:rPr>
                <w:spacing w:val="-14"/>
              </w:rPr>
              <w:t xml:space="preserve"> </w:t>
            </w:r>
            <w:r>
              <w:t>mode</w:t>
            </w:r>
            <w:r>
              <w:rPr>
                <w:spacing w:val="-13"/>
              </w:rPr>
              <w:t xml:space="preserve"> </w:t>
            </w:r>
            <w:r>
              <w:rPr>
                <w:spacing w:val="-4"/>
              </w:rPr>
              <w:t>uses</w:t>
            </w:r>
          </w:p>
          <w:p w14:paraId="2074C5D9" w14:textId="77777777" w:rsidR="00043761" w:rsidRDefault="00000000">
            <w:pPr>
              <w:pStyle w:val="TableParagraph"/>
              <w:spacing w:line="254" w:lineRule="exact"/>
              <w:ind w:left="470" w:right="11"/>
            </w:pPr>
            <w:r>
              <w:t>unique</w:t>
            </w:r>
            <w:r>
              <w:rPr>
                <w:spacing w:val="-15"/>
              </w:rPr>
              <w:t xml:space="preserve"> </w:t>
            </w:r>
            <w:r>
              <w:t>semiotic</w:t>
            </w:r>
            <w:r>
              <w:rPr>
                <w:spacing w:val="-15"/>
              </w:rPr>
              <w:t xml:space="preserve"> </w:t>
            </w:r>
            <w:r>
              <w:t>resources</w:t>
            </w:r>
            <w:r>
              <w:rPr>
                <w:spacing w:val="-15"/>
              </w:rPr>
              <w:t xml:space="preserve"> </w:t>
            </w:r>
            <w:r>
              <w:t>to</w:t>
            </w:r>
            <w:r>
              <w:rPr>
                <w:spacing w:val="-15"/>
              </w:rPr>
              <w:t xml:space="preserve"> </w:t>
            </w:r>
            <w:r>
              <w:t>create</w:t>
            </w:r>
            <w:r>
              <w:rPr>
                <w:spacing w:val="-15"/>
              </w:rPr>
              <w:t xml:space="preserve"> </w:t>
            </w:r>
            <w:r>
              <w:t>meaning.</w:t>
            </w:r>
            <w:r>
              <w:rPr>
                <w:spacing w:val="-15"/>
              </w:rPr>
              <w:t xml:space="preserve"> </w:t>
            </w:r>
            <w:r>
              <w:t>Examples</w:t>
            </w:r>
            <w:r>
              <w:rPr>
                <w:spacing w:val="-15"/>
              </w:rPr>
              <w:t xml:space="preserve"> </w:t>
            </w:r>
            <w:r>
              <w:t>include</w:t>
            </w:r>
            <w:r>
              <w:rPr>
                <w:spacing w:val="-15"/>
              </w:rPr>
              <w:t xml:space="preserve"> </w:t>
            </w:r>
            <w:r>
              <w:t>picture</w:t>
            </w:r>
            <w:r>
              <w:rPr>
                <w:spacing w:val="-15"/>
              </w:rPr>
              <w:t xml:space="preserve"> </w:t>
            </w:r>
            <w:r>
              <w:t>books,</w:t>
            </w:r>
            <w:r>
              <w:rPr>
                <w:spacing w:val="-15"/>
              </w:rPr>
              <w:t xml:space="preserve"> </w:t>
            </w:r>
            <w:r>
              <w:t>textbooks,</w:t>
            </w:r>
            <w:r>
              <w:rPr>
                <w:spacing w:val="-15"/>
              </w:rPr>
              <w:t xml:space="preserve"> </w:t>
            </w:r>
            <w:r>
              <w:t>graphic</w:t>
            </w:r>
            <w:r>
              <w:rPr>
                <w:spacing w:val="-15"/>
              </w:rPr>
              <w:t xml:space="preserve"> </w:t>
            </w:r>
            <w:r>
              <w:t>novels,</w:t>
            </w:r>
            <w:r>
              <w:rPr>
                <w:spacing w:val="-15"/>
              </w:rPr>
              <w:t xml:space="preserve"> </w:t>
            </w:r>
            <w:r>
              <w:t>comics,</w:t>
            </w:r>
            <w:r>
              <w:rPr>
                <w:spacing w:val="-15"/>
              </w:rPr>
              <w:t xml:space="preserve"> </w:t>
            </w:r>
            <w:r>
              <w:t>and</w:t>
            </w:r>
            <w:r>
              <w:rPr>
                <w:spacing w:val="-15"/>
              </w:rPr>
              <w:t xml:space="preserve"> </w:t>
            </w:r>
            <w:r>
              <w:t>posters (multimodal) and film, animation, slide shows, e-posters, digital stories, and web pages (digital multimodal).</w:t>
            </w:r>
          </w:p>
        </w:tc>
      </w:tr>
      <w:tr w:rsidR="00043761" w14:paraId="1D903C28" w14:textId="77777777">
        <w:trPr>
          <w:trHeight w:val="777"/>
        </w:trPr>
        <w:tc>
          <w:tcPr>
            <w:tcW w:w="13949" w:type="dxa"/>
            <w:shd w:val="clear" w:color="auto" w:fill="EDEDED"/>
          </w:tcPr>
          <w:p w14:paraId="610EDE2A" w14:textId="77777777" w:rsidR="00043761" w:rsidRDefault="00000000">
            <w:pPr>
              <w:pStyle w:val="TableParagraph"/>
              <w:ind w:left="470" w:right="92" w:hanging="360"/>
              <w:jc w:val="right"/>
            </w:pPr>
            <w:r>
              <w:t>10.</w:t>
            </w:r>
            <w:r>
              <w:rPr>
                <w:spacing w:val="-54"/>
              </w:rPr>
              <w:t xml:space="preserve"> </w:t>
            </w:r>
            <w:r>
              <w:rPr>
                <w:b/>
              </w:rPr>
              <w:t xml:space="preserve">Persuasive Text. </w:t>
            </w:r>
            <w:r>
              <w:t>A text that aims to sway readers emotionally to adopt a specific viewpoint or action, often using emotive language,</w:t>
            </w:r>
            <w:r>
              <w:rPr>
                <w:spacing w:val="-2"/>
              </w:rPr>
              <w:t xml:space="preserve"> </w:t>
            </w:r>
            <w:r>
              <w:t>anecdotes,</w:t>
            </w:r>
            <w:r>
              <w:rPr>
                <w:spacing w:val="-2"/>
              </w:rPr>
              <w:t xml:space="preserve"> </w:t>
            </w:r>
            <w:r>
              <w:t>and</w:t>
            </w:r>
            <w:r>
              <w:rPr>
                <w:spacing w:val="-2"/>
              </w:rPr>
              <w:t xml:space="preserve"> </w:t>
            </w:r>
            <w:r>
              <w:t>personal</w:t>
            </w:r>
            <w:r>
              <w:rPr>
                <w:spacing w:val="-2"/>
              </w:rPr>
              <w:t xml:space="preserve"> </w:t>
            </w:r>
            <w:r>
              <w:t>experiences.</w:t>
            </w:r>
            <w:r>
              <w:rPr>
                <w:spacing w:val="-2"/>
              </w:rPr>
              <w:t xml:space="preserve"> </w:t>
            </w:r>
            <w:r>
              <w:t>While</w:t>
            </w:r>
            <w:r>
              <w:rPr>
                <w:spacing w:val="-2"/>
              </w:rPr>
              <w:t xml:space="preserve"> </w:t>
            </w:r>
            <w:r>
              <w:t>both</w:t>
            </w:r>
            <w:r>
              <w:rPr>
                <w:spacing w:val="-1"/>
              </w:rPr>
              <w:t xml:space="preserve"> </w:t>
            </w:r>
            <w:r>
              <w:t>persuasive</w:t>
            </w:r>
            <w:r>
              <w:rPr>
                <w:spacing w:val="-2"/>
              </w:rPr>
              <w:t xml:space="preserve"> </w:t>
            </w:r>
            <w:r>
              <w:t>and</w:t>
            </w:r>
            <w:r>
              <w:rPr>
                <w:spacing w:val="-2"/>
              </w:rPr>
              <w:t xml:space="preserve"> </w:t>
            </w:r>
            <w:r>
              <w:t>argumentative</w:t>
            </w:r>
            <w:r>
              <w:rPr>
                <w:spacing w:val="-2"/>
              </w:rPr>
              <w:t xml:space="preserve"> </w:t>
            </w:r>
            <w:r>
              <w:t>texts</w:t>
            </w:r>
            <w:r>
              <w:rPr>
                <w:spacing w:val="-2"/>
              </w:rPr>
              <w:t xml:space="preserve"> </w:t>
            </w:r>
            <w:r>
              <w:t>aim</w:t>
            </w:r>
            <w:r>
              <w:rPr>
                <w:spacing w:val="-2"/>
              </w:rPr>
              <w:t xml:space="preserve"> </w:t>
            </w:r>
            <w:r>
              <w:t>to</w:t>
            </w:r>
            <w:r>
              <w:rPr>
                <w:spacing w:val="-2"/>
              </w:rPr>
              <w:t xml:space="preserve"> </w:t>
            </w:r>
            <w:r>
              <w:t>convince,</w:t>
            </w:r>
            <w:r>
              <w:rPr>
                <w:spacing w:val="-1"/>
              </w:rPr>
              <w:t xml:space="preserve"> </w:t>
            </w:r>
            <w:r>
              <w:rPr>
                <w:spacing w:val="-2"/>
              </w:rPr>
              <w:t>persuasive</w:t>
            </w:r>
          </w:p>
          <w:p w14:paraId="126DE8FF" w14:textId="77777777" w:rsidR="00043761" w:rsidRDefault="00000000">
            <w:pPr>
              <w:pStyle w:val="TableParagraph"/>
              <w:spacing w:line="240" w:lineRule="exact"/>
              <w:ind w:right="90"/>
              <w:jc w:val="right"/>
            </w:pPr>
            <w:r>
              <w:rPr>
                <w:spacing w:val="-2"/>
              </w:rPr>
              <w:t>texts</w:t>
            </w:r>
            <w:r>
              <w:rPr>
                <w:spacing w:val="-7"/>
              </w:rPr>
              <w:t xml:space="preserve"> </w:t>
            </w:r>
            <w:r>
              <w:rPr>
                <w:spacing w:val="-2"/>
              </w:rPr>
              <w:t>use</w:t>
            </w:r>
            <w:r>
              <w:rPr>
                <w:spacing w:val="-6"/>
              </w:rPr>
              <w:t xml:space="preserve"> </w:t>
            </w:r>
            <w:r>
              <w:rPr>
                <w:spacing w:val="-2"/>
              </w:rPr>
              <w:t>emotional</w:t>
            </w:r>
            <w:r>
              <w:rPr>
                <w:spacing w:val="-6"/>
              </w:rPr>
              <w:t xml:space="preserve"> </w:t>
            </w:r>
            <w:r>
              <w:rPr>
                <w:spacing w:val="-2"/>
              </w:rPr>
              <w:t>appeals</w:t>
            </w:r>
            <w:r>
              <w:rPr>
                <w:spacing w:val="-5"/>
              </w:rPr>
              <w:t xml:space="preserve"> </w:t>
            </w:r>
            <w:r>
              <w:rPr>
                <w:spacing w:val="-2"/>
              </w:rPr>
              <w:t>and</w:t>
            </w:r>
            <w:r>
              <w:rPr>
                <w:spacing w:val="-6"/>
              </w:rPr>
              <w:t xml:space="preserve"> </w:t>
            </w:r>
            <w:r>
              <w:rPr>
                <w:spacing w:val="-2"/>
              </w:rPr>
              <w:t>bias,</w:t>
            </w:r>
            <w:r>
              <w:rPr>
                <w:spacing w:val="-6"/>
              </w:rPr>
              <w:t xml:space="preserve"> </w:t>
            </w:r>
            <w:r>
              <w:rPr>
                <w:spacing w:val="-2"/>
              </w:rPr>
              <w:t>while</w:t>
            </w:r>
            <w:r>
              <w:rPr>
                <w:spacing w:val="-7"/>
              </w:rPr>
              <w:t xml:space="preserve"> </w:t>
            </w:r>
            <w:r>
              <w:rPr>
                <w:spacing w:val="-2"/>
              </w:rPr>
              <w:t>argumentative</w:t>
            </w:r>
            <w:r>
              <w:rPr>
                <w:spacing w:val="-6"/>
              </w:rPr>
              <w:t xml:space="preserve"> </w:t>
            </w:r>
            <w:r>
              <w:rPr>
                <w:spacing w:val="-2"/>
              </w:rPr>
              <w:t>texts</w:t>
            </w:r>
            <w:r>
              <w:rPr>
                <w:spacing w:val="-6"/>
              </w:rPr>
              <w:t xml:space="preserve"> </w:t>
            </w:r>
            <w:r>
              <w:rPr>
                <w:spacing w:val="-2"/>
              </w:rPr>
              <w:t>use</w:t>
            </w:r>
            <w:r>
              <w:rPr>
                <w:spacing w:val="-6"/>
              </w:rPr>
              <w:t xml:space="preserve"> </w:t>
            </w:r>
            <w:r>
              <w:rPr>
                <w:spacing w:val="-2"/>
              </w:rPr>
              <w:t>evidence</w:t>
            </w:r>
            <w:r>
              <w:rPr>
                <w:spacing w:val="-6"/>
              </w:rPr>
              <w:t xml:space="preserve"> </w:t>
            </w:r>
            <w:r>
              <w:rPr>
                <w:spacing w:val="-2"/>
              </w:rPr>
              <w:t>and</w:t>
            </w:r>
            <w:r>
              <w:rPr>
                <w:spacing w:val="-7"/>
              </w:rPr>
              <w:t xml:space="preserve"> </w:t>
            </w:r>
            <w:r>
              <w:rPr>
                <w:spacing w:val="-2"/>
              </w:rPr>
              <w:t>logical</w:t>
            </w:r>
            <w:r>
              <w:rPr>
                <w:spacing w:val="-6"/>
              </w:rPr>
              <w:t xml:space="preserve"> </w:t>
            </w:r>
            <w:r>
              <w:rPr>
                <w:spacing w:val="-2"/>
              </w:rPr>
              <w:t>reasoning</w:t>
            </w:r>
            <w:r>
              <w:rPr>
                <w:spacing w:val="-6"/>
              </w:rPr>
              <w:t xml:space="preserve"> </w:t>
            </w:r>
            <w:r>
              <w:rPr>
                <w:spacing w:val="-2"/>
              </w:rPr>
              <w:t>for</w:t>
            </w:r>
            <w:r>
              <w:rPr>
                <w:spacing w:val="-6"/>
              </w:rPr>
              <w:t xml:space="preserve"> </w:t>
            </w:r>
            <w:r>
              <w:rPr>
                <w:spacing w:val="-2"/>
              </w:rPr>
              <w:t>an</w:t>
            </w:r>
            <w:r>
              <w:rPr>
                <w:spacing w:val="-6"/>
              </w:rPr>
              <w:t xml:space="preserve"> </w:t>
            </w:r>
            <w:r>
              <w:rPr>
                <w:spacing w:val="-2"/>
              </w:rPr>
              <w:t>objective</w:t>
            </w:r>
            <w:r>
              <w:rPr>
                <w:spacing w:val="-6"/>
              </w:rPr>
              <w:t xml:space="preserve"> </w:t>
            </w:r>
            <w:r>
              <w:rPr>
                <w:spacing w:val="-2"/>
              </w:rPr>
              <w:t>argument.</w:t>
            </w:r>
          </w:p>
        </w:tc>
      </w:tr>
      <w:tr w:rsidR="00043761" w14:paraId="2E89BBFE" w14:textId="77777777">
        <w:trPr>
          <w:trHeight w:val="258"/>
        </w:trPr>
        <w:tc>
          <w:tcPr>
            <w:tcW w:w="13949" w:type="dxa"/>
          </w:tcPr>
          <w:p w14:paraId="416082E1" w14:textId="77777777" w:rsidR="00043761" w:rsidRDefault="00000000">
            <w:pPr>
              <w:pStyle w:val="TableParagraph"/>
              <w:spacing w:line="239" w:lineRule="exact"/>
              <w:ind w:left="110"/>
            </w:pPr>
            <w:r>
              <w:t>11.</w:t>
            </w:r>
            <w:r>
              <w:rPr>
                <w:spacing w:val="-56"/>
              </w:rPr>
              <w:t xml:space="preserve"> </w:t>
            </w:r>
            <w:r>
              <w:rPr>
                <w:b/>
              </w:rPr>
              <w:t>Publish.</w:t>
            </w:r>
            <w:r>
              <w:rPr>
                <w:b/>
                <w:spacing w:val="-12"/>
              </w:rPr>
              <w:t xml:space="preserve"> </w:t>
            </w:r>
            <w:r>
              <w:t>The</w:t>
            </w:r>
            <w:r>
              <w:rPr>
                <w:spacing w:val="-5"/>
              </w:rPr>
              <w:t xml:space="preserve"> </w:t>
            </w:r>
            <w:r>
              <w:t>act</w:t>
            </w:r>
            <w:r>
              <w:rPr>
                <w:spacing w:val="-5"/>
              </w:rPr>
              <w:t xml:space="preserve"> </w:t>
            </w:r>
            <w:r>
              <w:t>of</w:t>
            </w:r>
            <w:r>
              <w:rPr>
                <w:spacing w:val="-5"/>
              </w:rPr>
              <w:t xml:space="preserve"> </w:t>
            </w:r>
            <w:r>
              <w:t>making</w:t>
            </w:r>
            <w:r>
              <w:rPr>
                <w:spacing w:val="-5"/>
              </w:rPr>
              <w:t xml:space="preserve"> </w:t>
            </w:r>
            <w:r>
              <w:t>a</w:t>
            </w:r>
            <w:r>
              <w:rPr>
                <w:spacing w:val="-6"/>
              </w:rPr>
              <w:t xml:space="preserve"> </w:t>
            </w:r>
            <w:r>
              <w:t>composition</w:t>
            </w:r>
            <w:r>
              <w:rPr>
                <w:spacing w:val="-5"/>
              </w:rPr>
              <w:t xml:space="preserve"> </w:t>
            </w:r>
            <w:r>
              <w:t>available</w:t>
            </w:r>
            <w:r>
              <w:rPr>
                <w:spacing w:val="-5"/>
              </w:rPr>
              <w:t xml:space="preserve"> </w:t>
            </w:r>
            <w:r>
              <w:t>to</w:t>
            </w:r>
            <w:r>
              <w:rPr>
                <w:spacing w:val="-5"/>
              </w:rPr>
              <w:t xml:space="preserve"> </w:t>
            </w:r>
            <w:r>
              <w:t>a</w:t>
            </w:r>
            <w:r>
              <w:rPr>
                <w:spacing w:val="-5"/>
              </w:rPr>
              <w:t xml:space="preserve"> </w:t>
            </w:r>
            <w:r>
              <w:t>particular</w:t>
            </w:r>
            <w:r>
              <w:rPr>
                <w:spacing w:val="-5"/>
              </w:rPr>
              <w:t xml:space="preserve"> </w:t>
            </w:r>
            <w:r>
              <w:rPr>
                <w:spacing w:val="-2"/>
              </w:rPr>
              <w:t>audience.</w:t>
            </w:r>
          </w:p>
        </w:tc>
      </w:tr>
      <w:tr w:rsidR="00043761" w14:paraId="49879ED2" w14:textId="77777777">
        <w:trPr>
          <w:trHeight w:val="258"/>
        </w:trPr>
        <w:tc>
          <w:tcPr>
            <w:tcW w:w="13949" w:type="dxa"/>
            <w:shd w:val="clear" w:color="auto" w:fill="EDEDED"/>
          </w:tcPr>
          <w:p w14:paraId="74FDD956" w14:textId="77777777" w:rsidR="00043761" w:rsidRDefault="00000000">
            <w:pPr>
              <w:pStyle w:val="TableParagraph"/>
              <w:spacing w:line="239" w:lineRule="exact"/>
              <w:ind w:left="110"/>
            </w:pPr>
            <w:r>
              <w:t>12.</w:t>
            </w:r>
            <w:r>
              <w:rPr>
                <w:spacing w:val="-54"/>
              </w:rPr>
              <w:t xml:space="preserve"> </w:t>
            </w:r>
            <w:r>
              <w:rPr>
                <w:b/>
              </w:rPr>
              <w:t>Revise.</w:t>
            </w:r>
            <w:r>
              <w:rPr>
                <w:b/>
                <w:spacing w:val="-9"/>
              </w:rPr>
              <w:t xml:space="preserve"> </w:t>
            </w:r>
            <w:r>
              <w:t>The</w:t>
            </w:r>
            <w:r>
              <w:rPr>
                <w:spacing w:val="-7"/>
              </w:rPr>
              <w:t xml:space="preserve"> </w:t>
            </w:r>
            <w:r>
              <w:t>act</w:t>
            </w:r>
            <w:r>
              <w:rPr>
                <w:spacing w:val="-6"/>
              </w:rPr>
              <w:t xml:space="preserve"> </w:t>
            </w:r>
            <w:r>
              <w:t>of</w:t>
            </w:r>
            <w:r>
              <w:rPr>
                <w:spacing w:val="-7"/>
              </w:rPr>
              <w:t xml:space="preserve"> </w:t>
            </w:r>
            <w:r>
              <w:t>examining</w:t>
            </w:r>
            <w:r>
              <w:rPr>
                <w:spacing w:val="-7"/>
              </w:rPr>
              <w:t xml:space="preserve"> </w:t>
            </w:r>
            <w:r>
              <w:t>and</w:t>
            </w:r>
            <w:r>
              <w:rPr>
                <w:spacing w:val="-7"/>
              </w:rPr>
              <w:t xml:space="preserve"> </w:t>
            </w:r>
            <w:r>
              <w:t>improving</w:t>
            </w:r>
            <w:r>
              <w:rPr>
                <w:spacing w:val="-6"/>
              </w:rPr>
              <w:t xml:space="preserve"> </w:t>
            </w:r>
            <w:r>
              <w:t>the</w:t>
            </w:r>
            <w:r>
              <w:rPr>
                <w:spacing w:val="-7"/>
              </w:rPr>
              <w:t xml:space="preserve"> </w:t>
            </w:r>
            <w:r>
              <w:t>coherence</w:t>
            </w:r>
            <w:r>
              <w:rPr>
                <w:spacing w:val="-7"/>
              </w:rPr>
              <w:t xml:space="preserve"> </w:t>
            </w:r>
            <w:r>
              <w:t>of</w:t>
            </w:r>
            <w:r>
              <w:rPr>
                <w:spacing w:val="-7"/>
              </w:rPr>
              <w:t xml:space="preserve"> </w:t>
            </w:r>
            <w:r>
              <w:t>the</w:t>
            </w:r>
            <w:r>
              <w:rPr>
                <w:spacing w:val="-7"/>
              </w:rPr>
              <w:t xml:space="preserve"> </w:t>
            </w:r>
            <w:r>
              <w:t>composition</w:t>
            </w:r>
            <w:r>
              <w:rPr>
                <w:spacing w:val="-6"/>
              </w:rPr>
              <w:t xml:space="preserve"> </w:t>
            </w:r>
            <w:r>
              <w:t>(purpose,</w:t>
            </w:r>
            <w:r>
              <w:rPr>
                <w:spacing w:val="-8"/>
              </w:rPr>
              <w:t xml:space="preserve"> </w:t>
            </w:r>
            <w:r>
              <w:t>meaning,</w:t>
            </w:r>
            <w:r>
              <w:rPr>
                <w:spacing w:val="-7"/>
              </w:rPr>
              <w:t xml:space="preserve"> </w:t>
            </w:r>
            <w:r>
              <w:t>and</w:t>
            </w:r>
            <w:r>
              <w:rPr>
                <w:spacing w:val="-7"/>
              </w:rPr>
              <w:t xml:space="preserve"> </w:t>
            </w:r>
            <w:r>
              <w:t>relevant</w:t>
            </w:r>
            <w:r>
              <w:rPr>
                <w:spacing w:val="-6"/>
              </w:rPr>
              <w:t xml:space="preserve"> </w:t>
            </w:r>
            <w:r>
              <w:rPr>
                <w:spacing w:val="-2"/>
              </w:rPr>
              <w:t>information).</w:t>
            </w:r>
          </w:p>
        </w:tc>
      </w:tr>
      <w:tr w:rsidR="00043761" w14:paraId="32362A5F" w14:textId="77777777">
        <w:trPr>
          <w:trHeight w:val="772"/>
        </w:trPr>
        <w:tc>
          <w:tcPr>
            <w:tcW w:w="13949" w:type="dxa"/>
          </w:tcPr>
          <w:p w14:paraId="72E4AB63" w14:textId="77777777" w:rsidR="00043761" w:rsidRDefault="00000000">
            <w:pPr>
              <w:pStyle w:val="TableParagraph"/>
              <w:spacing w:before="1" w:line="237" w:lineRule="auto"/>
              <w:ind w:left="470" w:right="11" w:hanging="360"/>
            </w:pPr>
            <w:r>
              <w:t>13.</w:t>
            </w:r>
            <w:r>
              <w:rPr>
                <w:spacing w:val="-54"/>
              </w:rPr>
              <w:t xml:space="preserve"> </w:t>
            </w:r>
            <w:r>
              <w:rPr>
                <w:b/>
              </w:rPr>
              <w:t>Transactional</w:t>
            </w:r>
            <w:r>
              <w:rPr>
                <w:b/>
                <w:spacing w:val="40"/>
              </w:rPr>
              <w:t xml:space="preserve"> </w:t>
            </w:r>
            <w:r>
              <w:rPr>
                <w:b/>
              </w:rPr>
              <w:t>Text.</w:t>
            </w:r>
            <w:r>
              <w:rPr>
                <w:b/>
                <w:spacing w:val="36"/>
              </w:rPr>
              <w:t xml:space="preserve"> </w:t>
            </w:r>
            <w:r>
              <w:t>An</w:t>
            </w:r>
            <w:r>
              <w:rPr>
                <w:spacing w:val="40"/>
              </w:rPr>
              <w:t xml:space="preserve"> </w:t>
            </w:r>
            <w:r>
              <w:t>umbrella</w:t>
            </w:r>
            <w:r>
              <w:rPr>
                <w:spacing w:val="40"/>
              </w:rPr>
              <w:t xml:space="preserve"> </w:t>
            </w:r>
            <w:r>
              <w:t>term</w:t>
            </w:r>
            <w:r>
              <w:rPr>
                <w:spacing w:val="40"/>
              </w:rPr>
              <w:t xml:space="preserve"> </w:t>
            </w:r>
            <w:r>
              <w:t>for</w:t>
            </w:r>
            <w:r>
              <w:rPr>
                <w:spacing w:val="40"/>
              </w:rPr>
              <w:t xml:space="preserve"> </w:t>
            </w:r>
            <w:r>
              <w:t>non-fiction</w:t>
            </w:r>
            <w:r>
              <w:rPr>
                <w:spacing w:val="40"/>
              </w:rPr>
              <w:t xml:space="preserve"> </w:t>
            </w:r>
            <w:r>
              <w:t>writing</w:t>
            </w:r>
            <w:r>
              <w:rPr>
                <w:spacing w:val="40"/>
              </w:rPr>
              <w:t xml:space="preserve"> </w:t>
            </w:r>
            <w:r>
              <w:t>genres</w:t>
            </w:r>
            <w:r>
              <w:rPr>
                <w:spacing w:val="40"/>
              </w:rPr>
              <w:t xml:space="preserve"> </w:t>
            </w:r>
            <w:r>
              <w:t>that</w:t>
            </w:r>
            <w:r>
              <w:rPr>
                <w:spacing w:val="40"/>
              </w:rPr>
              <w:t xml:space="preserve"> </w:t>
            </w:r>
            <w:r>
              <w:t>intend</w:t>
            </w:r>
            <w:r>
              <w:rPr>
                <w:spacing w:val="40"/>
              </w:rPr>
              <w:t xml:space="preserve"> </w:t>
            </w:r>
            <w:r>
              <w:t>to</w:t>
            </w:r>
            <w:r>
              <w:rPr>
                <w:spacing w:val="40"/>
              </w:rPr>
              <w:t xml:space="preserve"> </w:t>
            </w:r>
            <w:r>
              <w:t>communicate</w:t>
            </w:r>
            <w:r>
              <w:rPr>
                <w:spacing w:val="40"/>
              </w:rPr>
              <w:t xml:space="preserve"> </w:t>
            </w:r>
            <w:r>
              <w:t>information</w:t>
            </w:r>
            <w:r>
              <w:rPr>
                <w:spacing w:val="40"/>
              </w:rPr>
              <w:t xml:space="preserve"> </w:t>
            </w:r>
            <w:r>
              <w:t>between individuals</w:t>
            </w:r>
            <w:r>
              <w:rPr>
                <w:spacing w:val="15"/>
              </w:rPr>
              <w:t xml:space="preserve"> </w:t>
            </w:r>
            <w:r>
              <w:t>or</w:t>
            </w:r>
            <w:r>
              <w:rPr>
                <w:spacing w:val="16"/>
              </w:rPr>
              <w:t xml:space="preserve"> </w:t>
            </w:r>
            <w:r>
              <w:t>groups</w:t>
            </w:r>
            <w:r>
              <w:rPr>
                <w:spacing w:val="15"/>
              </w:rPr>
              <w:t xml:space="preserve"> </w:t>
            </w:r>
            <w:r>
              <w:t>for</w:t>
            </w:r>
            <w:r>
              <w:rPr>
                <w:spacing w:val="16"/>
              </w:rPr>
              <w:t xml:space="preserve"> </w:t>
            </w:r>
            <w:r>
              <w:t>a</w:t>
            </w:r>
            <w:r>
              <w:rPr>
                <w:spacing w:val="16"/>
              </w:rPr>
              <w:t xml:space="preserve"> </w:t>
            </w:r>
            <w:r>
              <w:t>specific</w:t>
            </w:r>
            <w:r>
              <w:rPr>
                <w:spacing w:val="15"/>
              </w:rPr>
              <w:t xml:space="preserve"> </w:t>
            </w:r>
            <w:r>
              <w:t>purpose:</w:t>
            </w:r>
            <w:r>
              <w:rPr>
                <w:spacing w:val="16"/>
              </w:rPr>
              <w:t xml:space="preserve"> </w:t>
            </w:r>
            <w:r>
              <w:t>to</w:t>
            </w:r>
            <w:r>
              <w:rPr>
                <w:spacing w:val="15"/>
              </w:rPr>
              <w:t xml:space="preserve"> </w:t>
            </w:r>
            <w:r>
              <w:t>persuade,</w:t>
            </w:r>
            <w:r>
              <w:rPr>
                <w:spacing w:val="16"/>
              </w:rPr>
              <w:t xml:space="preserve"> </w:t>
            </w:r>
            <w:r>
              <w:t>to</w:t>
            </w:r>
            <w:r>
              <w:rPr>
                <w:spacing w:val="16"/>
              </w:rPr>
              <w:t xml:space="preserve"> </w:t>
            </w:r>
            <w:r>
              <w:t>argue,</w:t>
            </w:r>
            <w:r>
              <w:rPr>
                <w:spacing w:val="15"/>
              </w:rPr>
              <w:t xml:space="preserve"> </w:t>
            </w:r>
            <w:r>
              <w:t>to</w:t>
            </w:r>
            <w:r>
              <w:rPr>
                <w:spacing w:val="16"/>
              </w:rPr>
              <w:t xml:space="preserve"> </w:t>
            </w:r>
            <w:r>
              <w:t>advise,</w:t>
            </w:r>
            <w:r>
              <w:rPr>
                <w:spacing w:val="15"/>
              </w:rPr>
              <w:t xml:space="preserve"> </w:t>
            </w:r>
            <w:r>
              <w:t>and/or</w:t>
            </w:r>
            <w:r>
              <w:rPr>
                <w:spacing w:val="16"/>
              </w:rPr>
              <w:t xml:space="preserve"> </w:t>
            </w:r>
            <w:r>
              <w:t>to</w:t>
            </w:r>
            <w:r>
              <w:rPr>
                <w:spacing w:val="16"/>
              </w:rPr>
              <w:t xml:space="preserve"> </w:t>
            </w:r>
            <w:r>
              <w:t>inform.</w:t>
            </w:r>
            <w:r>
              <w:rPr>
                <w:spacing w:val="15"/>
              </w:rPr>
              <w:t xml:space="preserve"> </w:t>
            </w:r>
            <w:r>
              <w:t>Examples</w:t>
            </w:r>
            <w:r>
              <w:rPr>
                <w:spacing w:val="16"/>
              </w:rPr>
              <w:t xml:space="preserve"> </w:t>
            </w:r>
            <w:r>
              <w:t>include</w:t>
            </w:r>
            <w:r>
              <w:rPr>
                <w:spacing w:val="16"/>
              </w:rPr>
              <w:t xml:space="preserve"> </w:t>
            </w:r>
            <w:r>
              <w:rPr>
                <w:spacing w:val="-2"/>
              </w:rPr>
              <w:t>letters,</w:t>
            </w:r>
          </w:p>
          <w:p w14:paraId="498FF1A5" w14:textId="77777777" w:rsidR="00043761" w:rsidRDefault="00000000">
            <w:pPr>
              <w:pStyle w:val="TableParagraph"/>
              <w:spacing w:line="240" w:lineRule="exact"/>
              <w:ind w:left="470"/>
            </w:pPr>
            <w:r>
              <w:t>emails,</w:t>
            </w:r>
            <w:r>
              <w:rPr>
                <w:spacing w:val="-7"/>
              </w:rPr>
              <w:t xml:space="preserve"> </w:t>
            </w:r>
            <w:r>
              <w:t>speeches,</w:t>
            </w:r>
            <w:r>
              <w:rPr>
                <w:spacing w:val="-7"/>
              </w:rPr>
              <w:t xml:space="preserve"> </w:t>
            </w:r>
            <w:r>
              <w:t>among</w:t>
            </w:r>
            <w:r>
              <w:rPr>
                <w:spacing w:val="-7"/>
              </w:rPr>
              <w:t xml:space="preserve"> </w:t>
            </w:r>
            <w:r>
              <w:rPr>
                <w:spacing w:val="-2"/>
              </w:rPr>
              <w:t>others.</w:t>
            </w:r>
          </w:p>
        </w:tc>
      </w:tr>
    </w:tbl>
    <w:p w14:paraId="630459C6" w14:textId="77777777" w:rsidR="00043761" w:rsidRDefault="00043761">
      <w:pPr>
        <w:pStyle w:val="TableParagraph"/>
        <w:spacing w:line="240" w:lineRule="exact"/>
        <w:sectPr w:rsidR="00043761">
          <w:pgSz w:w="16840" w:h="11910" w:orient="landscape"/>
          <w:pgMar w:top="960" w:right="708" w:bottom="780" w:left="708" w:header="727" w:footer="586" w:gutter="0"/>
          <w:cols w:space="720"/>
        </w:sectPr>
      </w:pPr>
    </w:p>
    <w:p w14:paraId="38F4E3E9" w14:textId="77777777" w:rsidR="00043761" w:rsidRDefault="00043761">
      <w:pPr>
        <w:pStyle w:val="BodyText"/>
        <w:spacing w:before="207"/>
      </w:pPr>
    </w:p>
    <w:p w14:paraId="25D83976" w14:textId="77777777" w:rsidR="00043761" w:rsidRDefault="00000000">
      <w:pPr>
        <w:ind w:left="5418" w:right="5416"/>
        <w:jc w:val="center"/>
        <w:rPr>
          <w:b/>
        </w:rPr>
      </w:pPr>
      <w:r>
        <w:rPr>
          <w:b/>
          <w:spacing w:val="-2"/>
        </w:rPr>
        <w:t>REFERENCES</w:t>
      </w:r>
    </w:p>
    <w:p w14:paraId="73213935" w14:textId="77777777" w:rsidR="00043761" w:rsidRDefault="00000000">
      <w:pPr>
        <w:spacing w:before="256"/>
        <w:ind w:left="732"/>
      </w:pPr>
      <w:r>
        <w:t>Ainsworth,</w:t>
      </w:r>
      <w:r>
        <w:rPr>
          <w:spacing w:val="-8"/>
        </w:rPr>
        <w:t xml:space="preserve"> </w:t>
      </w:r>
      <w:r>
        <w:t>L.</w:t>
      </w:r>
      <w:r>
        <w:rPr>
          <w:spacing w:val="-7"/>
        </w:rPr>
        <w:t xml:space="preserve"> </w:t>
      </w:r>
      <w:r>
        <w:t>(2003).</w:t>
      </w:r>
      <w:r>
        <w:rPr>
          <w:spacing w:val="-7"/>
        </w:rPr>
        <w:t xml:space="preserve"> </w:t>
      </w:r>
      <w:r>
        <w:rPr>
          <w:i/>
        </w:rPr>
        <w:t>Power</w:t>
      </w:r>
      <w:r>
        <w:rPr>
          <w:i/>
          <w:spacing w:val="-6"/>
        </w:rPr>
        <w:t xml:space="preserve"> </w:t>
      </w:r>
      <w:r>
        <w:rPr>
          <w:i/>
        </w:rPr>
        <w:t>standards:</w:t>
      </w:r>
      <w:r>
        <w:rPr>
          <w:i/>
          <w:spacing w:val="-7"/>
        </w:rPr>
        <w:t xml:space="preserve"> </w:t>
      </w:r>
      <w:r>
        <w:rPr>
          <w:i/>
        </w:rPr>
        <w:t>Identifying</w:t>
      </w:r>
      <w:r>
        <w:rPr>
          <w:i/>
          <w:spacing w:val="-6"/>
        </w:rPr>
        <w:t xml:space="preserve"> </w:t>
      </w:r>
      <w:r>
        <w:rPr>
          <w:i/>
        </w:rPr>
        <w:t>the</w:t>
      </w:r>
      <w:r>
        <w:rPr>
          <w:i/>
          <w:spacing w:val="-7"/>
        </w:rPr>
        <w:t xml:space="preserve"> </w:t>
      </w:r>
      <w:r>
        <w:rPr>
          <w:i/>
        </w:rPr>
        <w:t>standards</w:t>
      </w:r>
      <w:r>
        <w:rPr>
          <w:i/>
          <w:spacing w:val="-7"/>
        </w:rPr>
        <w:t xml:space="preserve"> </w:t>
      </w:r>
      <w:r>
        <w:rPr>
          <w:i/>
        </w:rPr>
        <w:t>that</w:t>
      </w:r>
      <w:r>
        <w:rPr>
          <w:i/>
          <w:spacing w:val="-6"/>
        </w:rPr>
        <w:t xml:space="preserve"> </w:t>
      </w:r>
      <w:r>
        <w:rPr>
          <w:i/>
        </w:rPr>
        <w:t>matter</w:t>
      </w:r>
      <w:r>
        <w:rPr>
          <w:i/>
          <w:spacing w:val="-7"/>
        </w:rPr>
        <w:t xml:space="preserve"> </w:t>
      </w:r>
      <w:r>
        <w:rPr>
          <w:i/>
        </w:rPr>
        <w:t>most.</w:t>
      </w:r>
      <w:r>
        <w:rPr>
          <w:i/>
          <w:spacing w:val="-8"/>
        </w:rPr>
        <w:t xml:space="preserve"> </w:t>
      </w:r>
      <w:r>
        <w:t>Advanced</w:t>
      </w:r>
      <w:r>
        <w:rPr>
          <w:spacing w:val="-7"/>
        </w:rPr>
        <w:t xml:space="preserve"> </w:t>
      </w:r>
      <w:r>
        <w:t>Learning</w:t>
      </w:r>
      <w:r>
        <w:rPr>
          <w:spacing w:val="-7"/>
        </w:rPr>
        <w:t xml:space="preserve"> </w:t>
      </w:r>
      <w:r>
        <w:rPr>
          <w:spacing w:val="-2"/>
        </w:rPr>
        <w:t>Press.</w:t>
      </w:r>
    </w:p>
    <w:p w14:paraId="5C9CA22F" w14:textId="77777777" w:rsidR="00043761" w:rsidRDefault="00043761">
      <w:pPr>
        <w:pStyle w:val="BodyText"/>
        <w:spacing w:before="1"/>
      </w:pPr>
    </w:p>
    <w:p w14:paraId="0006CFB4" w14:textId="77777777" w:rsidR="00043761" w:rsidRDefault="00000000">
      <w:pPr>
        <w:ind w:left="732"/>
        <w:rPr>
          <w:i/>
        </w:rPr>
      </w:pPr>
      <w:r>
        <w:rPr>
          <w:spacing w:val="-2"/>
        </w:rPr>
        <w:t>Australian</w:t>
      </w:r>
      <w:r>
        <w:rPr>
          <w:spacing w:val="-8"/>
        </w:rPr>
        <w:t xml:space="preserve"> </w:t>
      </w:r>
      <w:r>
        <w:rPr>
          <w:spacing w:val="-2"/>
        </w:rPr>
        <w:t>Curriculum</w:t>
      </w:r>
      <w:r>
        <w:rPr>
          <w:spacing w:val="-9"/>
        </w:rPr>
        <w:t xml:space="preserve"> </w:t>
      </w:r>
      <w:r>
        <w:rPr>
          <w:spacing w:val="-2"/>
        </w:rPr>
        <w:t>Assessment</w:t>
      </w:r>
      <w:r>
        <w:rPr>
          <w:spacing w:val="-8"/>
        </w:rPr>
        <w:t xml:space="preserve"> </w:t>
      </w:r>
      <w:r>
        <w:rPr>
          <w:spacing w:val="-2"/>
        </w:rPr>
        <w:t>and</w:t>
      </w:r>
      <w:r>
        <w:rPr>
          <w:spacing w:val="-8"/>
        </w:rPr>
        <w:t xml:space="preserve"> </w:t>
      </w:r>
      <w:r>
        <w:rPr>
          <w:spacing w:val="-2"/>
        </w:rPr>
        <w:t>Reporting</w:t>
      </w:r>
      <w:r>
        <w:rPr>
          <w:spacing w:val="-8"/>
        </w:rPr>
        <w:t xml:space="preserve"> </w:t>
      </w:r>
      <w:r>
        <w:rPr>
          <w:spacing w:val="-2"/>
        </w:rPr>
        <w:t>Authority</w:t>
      </w:r>
      <w:r>
        <w:rPr>
          <w:spacing w:val="-8"/>
        </w:rPr>
        <w:t xml:space="preserve"> </w:t>
      </w:r>
      <w:r>
        <w:rPr>
          <w:spacing w:val="-2"/>
        </w:rPr>
        <w:t>(ACARA).</w:t>
      </w:r>
      <w:r>
        <w:rPr>
          <w:spacing w:val="-8"/>
        </w:rPr>
        <w:t xml:space="preserve"> </w:t>
      </w:r>
      <w:r>
        <w:rPr>
          <w:spacing w:val="-2"/>
        </w:rPr>
        <w:t>(2012).</w:t>
      </w:r>
      <w:r>
        <w:rPr>
          <w:spacing w:val="-9"/>
        </w:rPr>
        <w:t xml:space="preserve"> </w:t>
      </w:r>
      <w:r>
        <w:rPr>
          <w:i/>
          <w:spacing w:val="-2"/>
        </w:rPr>
        <w:t>National</w:t>
      </w:r>
      <w:r>
        <w:rPr>
          <w:i/>
          <w:spacing w:val="-8"/>
        </w:rPr>
        <w:t xml:space="preserve"> </w:t>
      </w:r>
      <w:r>
        <w:rPr>
          <w:i/>
          <w:spacing w:val="-2"/>
        </w:rPr>
        <w:t>Assessment</w:t>
      </w:r>
      <w:r>
        <w:rPr>
          <w:i/>
          <w:spacing w:val="-7"/>
        </w:rPr>
        <w:t xml:space="preserve"> </w:t>
      </w:r>
      <w:r>
        <w:rPr>
          <w:i/>
          <w:spacing w:val="-2"/>
        </w:rPr>
        <w:t>Program</w:t>
      </w:r>
      <w:r>
        <w:rPr>
          <w:i/>
          <w:spacing w:val="-8"/>
        </w:rPr>
        <w:t xml:space="preserve"> </w:t>
      </w:r>
      <w:r>
        <w:rPr>
          <w:i/>
          <w:spacing w:val="-2"/>
        </w:rPr>
        <w:t>Literacy</w:t>
      </w:r>
      <w:r>
        <w:rPr>
          <w:i/>
          <w:spacing w:val="-7"/>
        </w:rPr>
        <w:t xml:space="preserve"> </w:t>
      </w:r>
      <w:r>
        <w:rPr>
          <w:i/>
          <w:spacing w:val="-2"/>
        </w:rPr>
        <w:t>and</w:t>
      </w:r>
      <w:r>
        <w:rPr>
          <w:i/>
          <w:spacing w:val="-7"/>
        </w:rPr>
        <w:t xml:space="preserve"> </w:t>
      </w:r>
      <w:r>
        <w:rPr>
          <w:i/>
          <w:spacing w:val="-2"/>
        </w:rPr>
        <w:t>Numeracy.</w:t>
      </w:r>
    </w:p>
    <w:p w14:paraId="205ACBB7" w14:textId="77777777" w:rsidR="00043761" w:rsidRDefault="00000000">
      <w:pPr>
        <w:pStyle w:val="BodyText"/>
        <w:spacing w:before="1"/>
        <w:ind w:left="1452"/>
      </w:pPr>
      <w:r>
        <w:t>Australian</w:t>
      </w:r>
      <w:r>
        <w:rPr>
          <w:spacing w:val="-9"/>
        </w:rPr>
        <w:t xml:space="preserve"> </w:t>
      </w:r>
      <w:r>
        <w:t>Curriculum</w:t>
      </w:r>
      <w:r>
        <w:rPr>
          <w:spacing w:val="-8"/>
        </w:rPr>
        <w:t xml:space="preserve"> </w:t>
      </w:r>
      <w:r>
        <w:t>Assessment</w:t>
      </w:r>
      <w:r>
        <w:rPr>
          <w:spacing w:val="-9"/>
        </w:rPr>
        <w:t xml:space="preserve"> </w:t>
      </w:r>
      <w:r>
        <w:t>and</w:t>
      </w:r>
      <w:r>
        <w:rPr>
          <w:spacing w:val="-8"/>
        </w:rPr>
        <w:t xml:space="preserve"> </w:t>
      </w:r>
      <w:r>
        <w:t>Reporting</w:t>
      </w:r>
      <w:r>
        <w:rPr>
          <w:spacing w:val="-8"/>
        </w:rPr>
        <w:t xml:space="preserve"> </w:t>
      </w:r>
      <w:r>
        <w:rPr>
          <w:spacing w:val="-2"/>
        </w:rPr>
        <w:t>Authority.</w:t>
      </w:r>
    </w:p>
    <w:p w14:paraId="5645DC1C" w14:textId="77777777" w:rsidR="00043761" w:rsidRDefault="00000000">
      <w:pPr>
        <w:spacing w:before="255"/>
        <w:ind w:left="732"/>
      </w:pPr>
      <w:r>
        <w:t>AYP</w:t>
      </w:r>
      <w:r>
        <w:rPr>
          <w:spacing w:val="-8"/>
        </w:rPr>
        <w:t xml:space="preserve"> </w:t>
      </w:r>
      <w:r>
        <w:t>Yearbook.</w:t>
      </w:r>
      <w:r>
        <w:rPr>
          <w:spacing w:val="-8"/>
        </w:rPr>
        <w:t xml:space="preserve"> </w:t>
      </w:r>
      <w:r>
        <w:t>(2011).</w:t>
      </w:r>
      <w:r>
        <w:rPr>
          <w:spacing w:val="-8"/>
        </w:rPr>
        <w:t xml:space="preserve"> </w:t>
      </w:r>
      <w:r>
        <w:rPr>
          <w:i/>
        </w:rPr>
        <w:t>Instructional</w:t>
      </w:r>
      <w:r>
        <w:rPr>
          <w:i/>
          <w:spacing w:val="-8"/>
        </w:rPr>
        <w:t xml:space="preserve"> </w:t>
      </w:r>
      <w:r>
        <w:rPr>
          <w:i/>
        </w:rPr>
        <w:t>strategies</w:t>
      </w:r>
      <w:r>
        <w:rPr>
          <w:i/>
          <w:spacing w:val="-7"/>
        </w:rPr>
        <w:t xml:space="preserve"> </w:t>
      </w:r>
      <w:r>
        <w:rPr>
          <w:i/>
        </w:rPr>
        <w:t>that</w:t>
      </w:r>
      <w:r>
        <w:rPr>
          <w:i/>
          <w:spacing w:val="-8"/>
        </w:rPr>
        <w:t xml:space="preserve"> </w:t>
      </w:r>
      <w:r>
        <w:rPr>
          <w:i/>
        </w:rPr>
        <w:t>support</w:t>
      </w:r>
      <w:r>
        <w:rPr>
          <w:i/>
          <w:spacing w:val="-7"/>
        </w:rPr>
        <w:t xml:space="preserve"> </w:t>
      </w:r>
      <w:r>
        <w:rPr>
          <w:i/>
        </w:rPr>
        <w:t>English</w:t>
      </w:r>
      <w:r>
        <w:rPr>
          <w:i/>
          <w:spacing w:val="-8"/>
        </w:rPr>
        <w:t xml:space="preserve"> </w:t>
      </w:r>
      <w:r>
        <w:rPr>
          <w:i/>
        </w:rPr>
        <w:t>language</w:t>
      </w:r>
      <w:r>
        <w:rPr>
          <w:i/>
          <w:spacing w:val="-7"/>
        </w:rPr>
        <w:t xml:space="preserve"> </w:t>
      </w:r>
      <w:r>
        <w:rPr>
          <w:i/>
        </w:rPr>
        <w:t>learners.</w:t>
      </w:r>
      <w:r>
        <w:rPr>
          <w:i/>
          <w:spacing w:val="-1"/>
        </w:rPr>
        <w:t xml:space="preserve"> </w:t>
      </w:r>
      <w:hyperlink r:id="rId10">
        <w:r>
          <w:rPr>
            <w:color w:val="0000FF"/>
            <w:spacing w:val="-2"/>
            <w:u w:val="single" w:color="0000FF"/>
          </w:rPr>
          <w:t>http://dpi.wi.gov/ssos/pdf/ayp_ell.pdf</w:t>
        </w:r>
      </w:hyperlink>
    </w:p>
    <w:p w14:paraId="511A013A" w14:textId="77777777" w:rsidR="00043761" w:rsidRDefault="00043761">
      <w:pPr>
        <w:pStyle w:val="BodyText"/>
        <w:spacing w:before="2"/>
      </w:pPr>
    </w:p>
    <w:p w14:paraId="6DADECDA" w14:textId="77777777" w:rsidR="00043761" w:rsidRDefault="00000000">
      <w:pPr>
        <w:ind w:left="732"/>
      </w:pPr>
      <w:r>
        <w:t>Barron,</w:t>
      </w:r>
      <w:r>
        <w:rPr>
          <w:spacing w:val="-7"/>
        </w:rPr>
        <w:t xml:space="preserve"> </w:t>
      </w:r>
      <w:r>
        <w:t>S.</w:t>
      </w:r>
      <w:r>
        <w:rPr>
          <w:spacing w:val="-6"/>
        </w:rPr>
        <w:t xml:space="preserve"> </w:t>
      </w:r>
      <w:r>
        <w:t>(2012).</w:t>
      </w:r>
      <w:r>
        <w:rPr>
          <w:spacing w:val="-8"/>
        </w:rPr>
        <w:t xml:space="preserve"> </w:t>
      </w:r>
      <w:r>
        <w:rPr>
          <w:i/>
        </w:rPr>
        <w:t>Why</w:t>
      </w:r>
      <w:r>
        <w:rPr>
          <w:i/>
          <w:spacing w:val="-6"/>
        </w:rPr>
        <w:t xml:space="preserve"> </w:t>
      </w:r>
      <w:r>
        <w:rPr>
          <w:i/>
        </w:rPr>
        <w:t>language</w:t>
      </w:r>
      <w:r>
        <w:rPr>
          <w:i/>
          <w:spacing w:val="-6"/>
        </w:rPr>
        <w:t xml:space="preserve"> </w:t>
      </w:r>
      <w:r>
        <w:rPr>
          <w:i/>
        </w:rPr>
        <w:t>matters</w:t>
      </w:r>
      <w:r>
        <w:rPr>
          <w:i/>
          <w:spacing w:val="-6"/>
        </w:rPr>
        <w:t xml:space="preserve"> </w:t>
      </w:r>
      <w:r>
        <w:rPr>
          <w:i/>
        </w:rPr>
        <w:t>for</w:t>
      </w:r>
      <w:r>
        <w:rPr>
          <w:i/>
          <w:spacing w:val="-6"/>
        </w:rPr>
        <w:t xml:space="preserve"> </w:t>
      </w:r>
      <w:r>
        <w:rPr>
          <w:i/>
        </w:rPr>
        <w:t>the</w:t>
      </w:r>
      <w:r>
        <w:rPr>
          <w:i/>
          <w:spacing w:val="-6"/>
        </w:rPr>
        <w:t xml:space="preserve"> </w:t>
      </w:r>
      <w:r>
        <w:rPr>
          <w:i/>
        </w:rPr>
        <w:t>Millennium</w:t>
      </w:r>
      <w:r>
        <w:rPr>
          <w:i/>
          <w:spacing w:val="-6"/>
        </w:rPr>
        <w:t xml:space="preserve"> </w:t>
      </w:r>
      <w:r>
        <w:rPr>
          <w:i/>
        </w:rPr>
        <w:t>Development</w:t>
      </w:r>
      <w:r>
        <w:rPr>
          <w:i/>
          <w:spacing w:val="-7"/>
        </w:rPr>
        <w:t xml:space="preserve"> </w:t>
      </w:r>
      <w:r>
        <w:rPr>
          <w:i/>
        </w:rPr>
        <w:t>Goals.</w:t>
      </w:r>
      <w:r>
        <w:rPr>
          <w:i/>
          <w:spacing w:val="-1"/>
        </w:rPr>
        <w:t xml:space="preserve"> </w:t>
      </w:r>
      <w:r>
        <w:t>Bangkok:</w:t>
      </w:r>
      <w:r>
        <w:rPr>
          <w:spacing w:val="-6"/>
        </w:rPr>
        <w:t xml:space="preserve"> </w:t>
      </w:r>
      <w:r>
        <w:rPr>
          <w:spacing w:val="-2"/>
        </w:rPr>
        <w:t>UNESCO.</w:t>
      </w:r>
    </w:p>
    <w:p w14:paraId="44645EC8" w14:textId="77777777" w:rsidR="00043761" w:rsidRDefault="00043761">
      <w:pPr>
        <w:pStyle w:val="BodyText"/>
        <w:spacing w:before="4"/>
      </w:pPr>
    </w:p>
    <w:p w14:paraId="5994F499" w14:textId="77777777" w:rsidR="00043761" w:rsidRDefault="00000000">
      <w:pPr>
        <w:spacing w:line="237" w:lineRule="auto"/>
        <w:ind w:left="1452" w:right="727" w:hanging="720"/>
        <w:jc w:val="both"/>
      </w:pPr>
      <w:r>
        <w:t xml:space="preserve">Bayley, R. (2009). </w:t>
      </w:r>
      <w:r>
        <w:rPr>
          <w:i/>
        </w:rPr>
        <w:t xml:space="preserve">Explicit formal instruction in oral language: English-language learners. </w:t>
      </w:r>
      <w:r>
        <w:t>Paper prepared for the Workshop on the Role of Language in School Learning: Implications for Closing the Achievement Gap, October 15–16, Hewlett Foundation, Menlo Park, CA. Retrieved August 28, 2011, from</w:t>
      </w:r>
      <w:r>
        <w:rPr>
          <w:spacing w:val="40"/>
        </w:rPr>
        <w:t xml:space="preserve">  </w:t>
      </w:r>
      <w:hyperlink r:id="rId11">
        <w:r>
          <w:rPr>
            <w:color w:val="0000FF"/>
            <w:u w:val="single" w:color="0000FF"/>
          </w:rPr>
          <w:t>http://www7.nationalacademies.org/cfe/Paper_Robert_Bayley.pdf</w:t>
        </w:r>
      </w:hyperlink>
    </w:p>
    <w:p w14:paraId="42787889" w14:textId="77777777" w:rsidR="00043761" w:rsidRDefault="00043761">
      <w:pPr>
        <w:pStyle w:val="BodyText"/>
        <w:spacing w:before="4"/>
      </w:pPr>
    </w:p>
    <w:p w14:paraId="22B4E947" w14:textId="77777777" w:rsidR="00043761" w:rsidRDefault="00000000">
      <w:pPr>
        <w:pStyle w:val="BodyText"/>
        <w:tabs>
          <w:tab w:val="left" w:pos="1691"/>
          <w:tab w:val="left" w:pos="2131"/>
          <w:tab w:val="left" w:pos="2544"/>
          <w:tab w:val="left" w:pos="3543"/>
          <w:tab w:val="left" w:pos="4027"/>
          <w:tab w:val="left" w:pos="5013"/>
          <w:tab w:val="left" w:pos="6219"/>
          <w:tab w:val="left" w:pos="7271"/>
          <w:tab w:val="left" w:pos="8371"/>
          <w:tab w:val="left" w:pos="9859"/>
          <w:tab w:val="left" w:pos="11917"/>
          <w:tab w:val="left" w:pos="12768"/>
          <w:tab w:val="left" w:pos="14102"/>
        </w:tabs>
        <w:ind w:left="1452" w:right="728" w:hanging="720"/>
      </w:pPr>
      <w:r>
        <w:rPr>
          <w:spacing w:val="-2"/>
        </w:rPr>
        <w:t>Cenoz,</w:t>
      </w:r>
      <w:r>
        <w:tab/>
      </w:r>
      <w:r>
        <w:rPr>
          <w:spacing w:val="-6"/>
        </w:rPr>
        <w:t>J.</w:t>
      </w:r>
      <w:r>
        <w:tab/>
      </w:r>
      <w:r>
        <w:rPr>
          <w:spacing w:val="-10"/>
        </w:rPr>
        <w:t>&amp;</w:t>
      </w:r>
      <w:r>
        <w:tab/>
      </w:r>
      <w:r>
        <w:rPr>
          <w:spacing w:val="-2"/>
        </w:rPr>
        <w:t>Gorter,</w:t>
      </w:r>
      <w:r>
        <w:tab/>
      </w:r>
      <w:r>
        <w:rPr>
          <w:spacing w:val="-6"/>
        </w:rPr>
        <w:t>D.</w:t>
      </w:r>
      <w:r>
        <w:tab/>
      </w:r>
      <w:r>
        <w:rPr>
          <w:spacing w:val="-2"/>
        </w:rPr>
        <w:t>(2020).</w:t>
      </w:r>
      <w:r>
        <w:tab/>
      </w:r>
      <w:r>
        <w:rPr>
          <w:spacing w:val="-2"/>
        </w:rPr>
        <w:t>Teaching</w:t>
      </w:r>
      <w:r>
        <w:tab/>
      </w:r>
      <w:r>
        <w:rPr>
          <w:spacing w:val="-2"/>
        </w:rPr>
        <w:t>English</w:t>
      </w:r>
      <w:r>
        <w:tab/>
      </w:r>
      <w:r>
        <w:rPr>
          <w:spacing w:val="-2"/>
        </w:rPr>
        <w:t>through</w:t>
      </w:r>
      <w:r>
        <w:tab/>
      </w:r>
      <w:r>
        <w:rPr>
          <w:spacing w:val="-2"/>
        </w:rPr>
        <w:t>pedagogical</w:t>
      </w:r>
      <w:r>
        <w:tab/>
      </w:r>
      <w:r>
        <w:rPr>
          <w:spacing w:val="-2"/>
        </w:rPr>
        <w:t>translanguaging.</w:t>
      </w:r>
      <w:r>
        <w:tab/>
      </w:r>
      <w:r>
        <w:rPr>
          <w:i/>
          <w:spacing w:val="-2"/>
        </w:rPr>
        <w:t>World</w:t>
      </w:r>
      <w:r>
        <w:rPr>
          <w:i/>
        </w:rPr>
        <w:tab/>
      </w:r>
      <w:r>
        <w:rPr>
          <w:i/>
          <w:spacing w:val="-2"/>
        </w:rPr>
        <w:t>Englishes</w:t>
      </w:r>
      <w:r>
        <w:rPr>
          <w:spacing w:val="-2"/>
        </w:rPr>
        <w:t>,</w:t>
      </w:r>
      <w:r>
        <w:tab/>
      </w:r>
      <w:r>
        <w:rPr>
          <w:spacing w:val="-2"/>
        </w:rPr>
        <w:t xml:space="preserve">1–12. </w:t>
      </w:r>
      <w:hyperlink r:id="rId12">
        <w:r>
          <w:rPr>
            <w:color w:val="0000FF"/>
            <w:spacing w:val="-2"/>
            <w:u w:val="single" w:color="0000FF"/>
          </w:rPr>
          <w:t>https://doi.org/10.1111/weng.12462</w:t>
        </w:r>
      </w:hyperlink>
    </w:p>
    <w:p w14:paraId="1166038A" w14:textId="77777777" w:rsidR="00043761" w:rsidRDefault="00000000">
      <w:pPr>
        <w:pStyle w:val="BodyText"/>
        <w:tabs>
          <w:tab w:val="left" w:pos="3049"/>
          <w:tab w:val="left" w:pos="4180"/>
          <w:tab w:val="left" w:pos="4941"/>
          <w:tab w:val="left" w:pos="7128"/>
          <w:tab w:val="left" w:pos="8408"/>
          <w:tab w:val="left" w:pos="9235"/>
          <w:tab w:val="left" w:pos="10744"/>
          <w:tab w:val="left" w:pos="12344"/>
          <w:tab w:val="left" w:pos="14217"/>
        </w:tabs>
        <w:spacing w:before="256"/>
        <w:ind w:left="1452" w:right="728" w:hanging="720"/>
        <w:rPr>
          <w:i/>
        </w:rPr>
      </w:pPr>
      <w:r>
        <w:t xml:space="preserve">Chang, Y., Taylor, J. S. H., Rastle, K., &amp; Monaghan, P. (2020). The relationships between oral language and reading instruction: </w:t>
      </w:r>
      <w:r>
        <w:rPr>
          <w:spacing w:val="-2"/>
        </w:rPr>
        <w:t>Evidence</w:t>
      </w:r>
      <w:r>
        <w:tab/>
      </w:r>
      <w:r>
        <w:rPr>
          <w:spacing w:val="-4"/>
        </w:rPr>
        <w:t>from</w:t>
      </w:r>
      <w:r>
        <w:tab/>
      </w:r>
      <w:r>
        <w:rPr>
          <w:spacing w:val="-10"/>
        </w:rPr>
        <w:t>a</w:t>
      </w:r>
      <w:r>
        <w:tab/>
      </w:r>
      <w:r>
        <w:rPr>
          <w:spacing w:val="-2"/>
        </w:rPr>
        <w:t>computational</w:t>
      </w:r>
      <w:r>
        <w:tab/>
      </w:r>
      <w:r>
        <w:rPr>
          <w:spacing w:val="-2"/>
        </w:rPr>
        <w:t>model</w:t>
      </w:r>
      <w:r>
        <w:tab/>
      </w:r>
      <w:r>
        <w:rPr>
          <w:spacing w:val="-5"/>
        </w:rPr>
        <w:t>of</w:t>
      </w:r>
      <w:r>
        <w:tab/>
      </w:r>
      <w:r>
        <w:rPr>
          <w:spacing w:val="-2"/>
        </w:rPr>
        <w:t>reading.</w:t>
      </w:r>
      <w:r>
        <w:tab/>
      </w:r>
      <w:r>
        <w:rPr>
          <w:i/>
          <w:spacing w:val="-2"/>
        </w:rPr>
        <w:t>Cognitive</w:t>
      </w:r>
      <w:r>
        <w:rPr>
          <w:i/>
        </w:rPr>
        <w:tab/>
      </w:r>
      <w:r>
        <w:rPr>
          <w:i/>
          <w:spacing w:val="-2"/>
        </w:rPr>
        <w:t>Psychology,</w:t>
      </w:r>
      <w:r>
        <w:rPr>
          <w:i/>
        </w:rPr>
        <w:tab/>
      </w:r>
      <w:r>
        <w:rPr>
          <w:i/>
          <w:spacing w:val="-4"/>
        </w:rPr>
        <w:t>123.</w:t>
      </w:r>
    </w:p>
    <w:p w14:paraId="11A28832" w14:textId="77777777" w:rsidR="00043761" w:rsidRDefault="00000000">
      <w:pPr>
        <w:pStyle w:val="BodyText"/>
        <w:spacing w:before="2"/>
        <w:ind w:left="1452"/>
      </w:pPr>
      <w:hyperlink r:id="rId13">
        <w:r>
          <w:rPr>
            <w:color w:val="0000FF"/>
            <w:spacing w:val="-2"/>
            <w:u w:val="single" w:color="0000FF"/>
          </w:rPr>
          <w:t>https://doi.org/10.1016/j.cogpsych.2020.101336</w:t>
        </w:r>
        <w:r>
          <w:rPr>
            <w:spacing w:val="-2"/>
          </w:rPr>
          <w:t>.</w:t>
        </w:r>
      </w:hyperlink>
    </w:p>
    <w:p w14:paraId="234FAF72" w14:textId="77777777" w:rsidR="00043761" w:rsidRDefault="00000000">
      <w:pPr>
        <w:spacing w:before="256"/>
        <w:ind w:left="1452" w:hanging="720"/>
      </w:pPr>
      <w:r>
        <w:t xml:space="preserve">Charles, R. (2005). Big ideas and understandings as the foundation for early and middle school mathematics. NCSM </w:t>
      </w:r>
      <w:r>
        <w:rPr>
          <w:i/>
        </w:rPr>
        <w:t>Journal of</w:t>
      </w:r>
      <w:r>
        <w:rPr>
          <w:i/>
          <w:spacing w:val="40"/>
        </w:rPr>
        <w:t xml:space="preserve"> </w:t>
      </w:r>
      <w:r>
        <w:rPr>
          <w:i/>
        </w:rPr>
        <w:t xml:space="preserve">Educational Leadership, 8 </w:t>
      </w:r>
      <w:r>
        <w:t>(1), 9.</w:t>
      </w:r>
    </w:p>
    <w:p w14:paraId="430A749E" w14:textId="77777777" w:rsidR="00043761" w:rsidRDefault="00043761">
      <w:pPr>
        <w:pStyle w:val="BodyText"/>
        <w:spacing w:before="4"/>
      </w:pPr>
    </w:p>
    <w:p w14:paraId="0328A0D4" w14:textId="77777777" w:rsidR="00043761" w:rsidRDefault="00000000">
      <w:pPr>
        <w:spacing w:line="237" w:lineRule="auto"/>
        <w:ind w:left="1452" w:right="724" w:hanging="720"/>
        <w:jc w:val="both"/>
      </w:pPr>
      <w:r>
        <w:t>Cummins,</w:t>
      </w:r>
      <w:r>
        <w:rPr>
          <w:spacing w:val="-1"/>
        </w:rPr>
        <w:t xml:space="preserve"> </w:t>
      </w:r>
      <w:r>
        <w:t>J.</w:t>
      </w:r>
      <w:r>
        <w:rPr>
          <w:spacing w:val="-1"/>
        </w:rPr>
        <w:t xml:space="preserve"> </w:t>
      </w:r>
      <w:r>
        <w:t>(1981).</w:t>
      </w:r>
      <w:r>
        <w:rPr>
          <w:spacing w:val="-1"/>
        </w:rPr>
        <w:t xml:space="preserve"> </w:t>
      </w:r>
      <w:r>
        <w:t>The</w:t>
      </w:r>
      <w:r>
        <w:rPr>
          <w:spacing w:val="-1"/>
        </w:rPr>
        <w:t xml:space="preserve"> </w:t>
      </w:r>
      <w:r>
        <w:t>role</w:t>
      </w:r>
      <w:r>
        <w:rPr>
          <w:spacing w:val="-1"/>
        </w:rPr>
        <w:t xml:space="preserve"> </w:t>
      </w:r>
      <w:r>
        <w:t>of</w:t>
      </w:r>
      <w:r>
        <w:rPr>
          <w:spacing w:val="-1"/>
        </w:rPr>
        <w:t xml:space="preserve"> </w:t>
      </w:r>
      <w:r>
        <w:t>primary</w:t>
      </w:r>
      <w:r>
        <w:rPr>
          <w:spacing w:val="-1"/>
        </w:rPr>
        <w:t xml:space="preserve"> </w:t>
      </w:r>
      <w:r>
        <w:t>language</w:t>
      </w:r>
      <w:r>
        <w:rPr>
          <w:spacing w:val="-1"/>
        </w:rPr>
        <w:t xml:space="preserve"> </w:t>
      </w:r>
      <w:r>
        <w:t>development</w:t>
      </w:r>
      <w:r>
        <w:rPr>
          <w:spacing w:val="-1"/>
        </w:rPr>
        <w:t xml:space="preserve"> </w:t>
      </w:r>
      <w:r>
        <w:t>in</w:t>
      </w:r>
      <w:r>
        <w:rPr>
          <w:spacing w:val="-2"/>
        </w:rPr>
        <w:t xml:space="preserve"> </w:t>
      </w:r>
      <w:r>
        <w:t>promoting</w:t>
      </w:r>
      <w:r>
        <w:rPr>
          <w:spacing w:val="-1"/>
        </w:rPr>
        <w:t xml:space="preserve"> </w:t>
      </w:r>
      <w:r>
        <w:t>educational</w:t>
      </w:r>
      <w:r>
        <w:rPr>
          <w:spacing w:val="-1"/>
        </w:rPr>
        <w:t xml:space="preserve"> </w:t>
      </w:r>
      <w:r>
        <w:t>success</w:t>
      </w:r>
      <w:r>
        <w:rPr>
          <w:spacing w:val="-1"/>
        </w:rPr>
        <w:t xml:space="preserve"> </w:t>
      </w:r>
      <w:r>
        <w:t>for</w:t>
      </w:r>
      <w:r>
        <w:rPr>
          <w:spacing w:val="-1"/>
        </w:rPr>
        <w:t xml:space="preserve"> </w:t>
      </w:r>
      <w:r>
        <w:t>language</w:t>
      </w:r>
      <w:r>
        <w:rPr>
          <w:spacing w:val="-1"/>
        </w:rPr>
        <w:t xml:space="preserve"> </w:t>
      </w:r>
      <w:r>
        <w:t>minority</w:t>
      </w:r>
      <w:r>
        <w:rPr>
          <w:spacing w:val="-1"/>
        </w:rPr>
        <w:t xml:space="preserve"> </w:t>
      </w:r>
      <w:r>
        <w:t xml:space="preserve">students. In </w:t>
      </w:r>
      <w:r>
        <w:rPr>
          <w:i/>
        </w:rPr>
        <w:t xml:space="preserve">School and language minority students: A theoretical framework </w:t>
      </w:r>
      <w:r>
        <w:t>(pp. 3-49). Department of Education, Evaluation, Dissemination and Assessment Center.</w:t>
      </w:r>
    </w:p>
    <w:p w14:paraId="48AE86CF" w14:textId="77777777" w:rsidR="00043761" w:rsidRDefault="00043761">
      <w:pPr>
        <w:pStyle w:val="BodyText"/>
        <w:spacing w:before="4"/>
      </w:pPr>
    </w:p>
    <w:p w14:paraId="6A7689F7" w14:textId="77777777" w:rsidR="00043761" w:rsidRDefault="00000000">
      <w:pPr>
        <w:tabs>
          <w:tab w:val="left" w:pos="2260"/>
          <w:tab w:val="left" w:pos="2697"/>
          <w:tab w:val="left" w:pos="4115"/>
          <w:tab w:val="left" w:pos="5107"/>
          <w:tab w:val="left" w:pos="5502"/>
          <w:tab w:val="left" w:pos="5933"/>
          <w:tab w:val="left" w:pos="6443"/>
          <w:tab w:val="left" w:pos="7468"/>
          <w:tab w:val="left" w:pos="8871"/>
          <w:tab w:val="left" w:pos="9805"/>
          <w:tab w:val="left" w:pos="10567"/>
          <w:tab w:val="left" w:pos="11264"/>
        </w:tabs>
        <w:spacing w:before="1"/>
        <w:ind w:left="1452" w:right="728" w:hanging="720"/>
      </w:pPr>
      <w:r>
        <w:rPr>
          <w:spacing w:val="-2"/>
        </w:rPr>
        <w:t>Department</w:t>
      </w:r>
      <w:r>
        <w:tab/>
      </w:r>
      <w:r>
        <w:rPr>
          <w:spacing w:val="-6"/>
        </w:rPr>
        <w:t>of</w:t>
      </w:r>
      <w:r>
        <w:tab/>
      </w:r>
      <w:r>
        <w:rPr>
          <w:spacing w:val="-2"/>
        </w:rPr>
        <w:t>Education.</w:t>
      </w:r>
      <w:r>
        <w:tab/>
      </w:r>
      <w:r>
        <w:rPr>
          <w:spacing w:val="-2"/>
        </w:rPr>
        <w:t>(2016).</w:t>
      </w:r>
      <w:r>
        <w:tab/>
      </w:r>
      <w:r>
        <w:rPr>
          <w:i/>
          <w:spacing w:val="-10"/>
        </w:rPr>
        <w:t>K</w:t>
      </w:r>
      <w:r>
        <w:rPr>
          <w:i/>
        </w:rPr>
        <w:tab/>
      </w:r>
      <w:r>
        <w:rPr>
          <w:i/>
          <w:spacing w:val="-6"/>
        </w:rPr>
        <w:t>to</w:t>
      </w:r>
      <w:r>
        <w:rPr>
          <w:i/>
        </w:rPr>
        <w:tab/>
      </w:r>
      <w:r>
        <w:rPr>
          <w:i/>
          <w:spacing w:val="-6"/>
        </w:rPr>
        <w:t>12</w:t>
      </w:r>
      <w:r>
        <w:rPr>
          <w:i/>
        </w:rPr>
        <w:tab/>
      </w:r>
      <w:r>
        <w:rPr>
          <w:i/>
          <w:spacing w:val="-2"/>
        </w:rPr>
        <w:t>English</w:t>
      </w:r>
      <w:r>
        <w:rPr>
          <w:i/>
        </w:rPr>
        <w:tab/>
      </w:r>
      <w:r>
        <w:rPr>
          <w:i/>
          <w:spacing w:val="-2"/>
        </w:rPr>
        <w:t>Curriculum</w:t>
      </w:r>
      <w:r>
        <w:rPr>
          <w:i/>
        </w:rPr>
        <w:tab/>
      </w:r>
      <w:r>
        <w:rPr>
          <w:i/>
          <w:spacing w:val="-2"/>
        </w:rPr>
        <w:t>Guide.</w:t>
      </w:r>
      <w:r>
        <w:rPr>
          <w:i/>
        </w:rPr>
        <w:tab/>
      </w:r>
      <w:r>
        <w:rPr>
          <w:spacing w:val="-4"/>
        </w:rPr>
        <w:t>[PDF</w:t>
      </w:r>
      <w:r>
        <w:tab/>
      </w:r>
      <w:r>
        <w:rPr>
          <w:spacing w:val="-2"/>
        </w:rPr>
        <w:t>file].</w:t>
      </w:r>
      <w:r>
        <w:tab/>
      </w:r>
      <w:hyperlink r:id="rId14">
        <w:r>
          <w:rPr>
            <w:color w:val="0000FF"/>
            <w:spacing w:val="-2"/>
            <w:u w:val="single" w:color="0000FF"/>
          </w:rPr>
          <w:t>https://www.deped.gov.ph/wp-</w:t>
        </w:r>
      </w:hyperlink>
      <w:r>
        <w:rPr>
          <w:color w:val="0000FF"/>
          <w:spacing w:val="-2"/>
          <w:u w:val="single" w:color="0000FF"/>
        </w:rPr>
        <w:t>content/uploads/2019/01/English-CG.pdf</w:t>
      </w:r>
    </w:p>
    <w:p w14:paraId="6097C69C" w14:textId="77777777" w:rsidR="00043761" w:rsidRDefault="00000000">
      <w:pPr>
        <w:spacing w:before="256"/>
        <w:ind w:left="732"/>
      </w:pPr>
      <w:r>
        <w:t>Department</w:t>
      </w:r>
      <w:r>
        <w:rPr>
          <w:spacing w:val="-6"/>
        </w:rPr>
        <w:t xml:space="preserve"> </w:t>
      </w:r>
      <w:r>
        <w:t>of</w:t>
      </w:r>
      <w:r>
        <w:rPr>
          <w:spacing w:val="-5"/>
        </w:rPr>
        <w:t xml:space="preserve"> </w:t>
      </w:r>
      <w:r>
        <w:t>Education</w:t>
      </w:r>
      <w:r>
        <w:rPr>
          <w:spacing w:val="-6"/>
        </w:rPr>
        <w:t xml:space="preserve"> </w:t>
      </w:r>
      <w:r>
        <w:t>Order</w:t>
      </w:r>
      <w:r>
        <w:rPr>
          <w:spacing w:val="-5"/>
        </w:rPr>
        <w:t xml:space="preserve"> </w:t>
      </w:r>
      <w:r>
        <w:t>No.</w:t>
      </w:r>
      <w:r>
        <w:rPr>
          <w:spacing w:val="-6"/>
        </w:rPr>
        <w:t xml:space="preserve"> </w:t>
      </w:r>
      <w:r>
        <w:t>21,</w:t>
      </w:r>
      <w:r>
        <w:rPr>
          <w:spacing w:val="-5"/>
        </w:rPr>
        <w:t xml:space="preserve"> </w:t>
      </w:r>
      <w:r>
        <w:t>s.</w:t>
      </w:r>
      <w:r>
        <w:rPr>
          <w:spacing w:val="-6"/>
        </w:rPr>
        <w:t xml:space="preserve"> </w:t>
      </w:r>
      <w:r>
        <w:t>2019.</w:t>
      </w:r>
      <w:r>
        <w:rPr>
          <w:spacing w:val="-5"/>
        </w:rPr>
        <w:t xml:space="preserve"> </w:t>
      </w:r>
      <w:r>
        <w:rPr>
          <w:i/>
        </w:rPr>
        <w:t>Policy</w:t>
      </w:r>
      <w:r>
        <w:rPr>
          <w:i/>
          <w:spacing w:val="-2"/>
        </w:rPr>
        <w:t xml:space="preserve"> </w:t>
      </w:r>
      <w:r>
        <w:rPr>
          <w:i/>
        </w:rPr>
        <w:t>guidelines</w:t>
      </w:r>
      <w:r>
        <w:rPr>
          <w:i/>
          <w:spacing w:val="-5"/>
        </w:rPr>
        <w:t xml:space="preserve"> </w:t>
      </w:r>
      <w:r>
        <w:rPr>
          <w:i/>
        </w:rPr>
        <w:t>on</w:t>
      </w:r>
      <w:r>
        <w:rPr>
          <w:i/>
          <w:spacing w:val="-5"/>
        </w:rPr>
        <w:t xml:space="preserve"> </w:t>
      </w:r>
      <w:r>
        <w:rPr>
          <w:i/>
        </w:rPr>
        <w:t>the</w:t>
      </w:r>
      <w:r>
        <w:rPr>
          <w:i/>
          <w:spacing w:val="-5"/>
        </w:rPr>
        <w:t xml:space="preserve"> </w:t>
      </w:r>
      <w:r>
        <w:rPr>
          <w:i/>
        </w:rPr>
        <w:t>K-12</w:t>
      </w:r>
      <w:r>
        <w:rPr>
          <w:i/>
          <w:spacing w:val="-6"/>
        </w:rPr>
        <w:t xml:space="preserve"> </w:t>
      </w:r>
      <w:r>
        <w:rPr>
          <w:i/>
        </w:rPr>
        <w:t>Basic</w:t>
      </w:r>
      <w:r>
        <w:rPr>
          <w:i/>
          <w:spacing w:val="-5"/>
        </w:rPr>
        <w:t xml:space="preserve"> </w:t>
      </w:r>
      <w:r>
        <w:rPr>
          <w:i/>
        </w:rPr>
        <w:t>Education</w:t>
      </w:r>
      <w:r>
        <w:rPr>
          <w:i/>
          <w:spacing w:val="-5"/>
        </w:rPr>
        <w:t xml:space="preserve"> </w:t>
      </w:r>
      <w:r>
        <w:rPr>
          <w:i/>
        </w:rPr>
        <w:t>Program.</w:t>
      </w:r>
      <w:r>
        <w:rPr>
          <w:i/>
          <w:spacing w:val="-2"/>
        </w:rPr>
        <w:t xml:space="preserve"> </w:t>
      </w:r>
      <w:r>
        <w:t>Pasig</w:t>
      </w:r>
      <w:r>
        <w:rPr>
          <w:spacing w:val="-5"/>
        </w:rPr>
        <w:t xml:space="preserve"> </w:t>
      </w:r>
      <w:r>
        <w:t>City:</w:t>
      </w:r>
      <w:r>
        <w:rPr>
          <w:spacing w:val="-5"/>
        </w:rPr>
        <w:t xml:space="preserve"> </w:t>
      </w:r>
      <w:r>
        <w:rPr>
          <w:spacing w:val="-2"/>
        </w:rPr>
        <w:t>DepEd.</w:t>
      </w:r>
    </w:p>
    <w:p w14:paraId="39AB2E82" w14:textId="77777777" w:rsidR="00043761" w:rsidRDefault="00043761">
      <w:pPr>
        <w:sectPr w:rsidR="00043761">
          <w:pgSz w:w="16840" w:h="11910" w:orient="landscape"/>
          <w:pgMar w:top="960" w:right="708" w:bottom="780" w:left="708" w:header="727" w:footer="586" w:gutter="0"/>
          <w:cols w:space="720"/>
        </w:sectPr>
      </w:pPr>
    </w:p>
    <w:p w14:paraId="7723F0EA" w14:textId="77777777" w:rsidR="00043761" w:rsidRDefault="00043761">
      <w:pPr>
        <w:pStyle w:val="BodyText"/>
        <w:spacing w:before="207"/>
      </w:pPr>
    </w:p>
    <w:p w14:paraId="38DE29FC" w14:textId="77777777" w:rsidR="00043761" w:rsidRDefault="00000000">
      <w:pPr>
        <w:ind w:left="732"/>
        <w:rPr>
          <w:i/>
        </w:rPr>
      </w:pPr>
      <w:r>
        <w:t>Department</w:t>
      </w:r>
      <w:r>
        <w:rPr>
          <w:spacing w:val="-8"/>
        </w:rPr>
        <w:t xml:space="preserve"> </w:t>
      </w:r>
      <w:r>
        <w:t>of</w:t>
      </w:r>
      <w:r>
        <w:rPr>
          <w:spacing w:val="-7"/>
        </w:rPr>
        <w:t xml:space="preserve"> </w:t>
      </w:r>
      <w:r>
        <w:t>Education</w:t>
      </w:r>
      <w:r>
        <w:rPr>
          <w:spacing w:val="-7"/>
        </w:rPr>
        <w:t xml:space="preserve"> </w:t>
      </w:r>
      <w:r>
        <w:t>Order</w:t>
      </w:r>
      <w:r>
        <w:rPr>
          <w:spacing w:val="-7"/>
        </w:rPr>
        <w:t xml:space="preserve"> </w:t>
      </w:r>
      <w:r>
        <w:t>No.</w:t>
      </w:r>
      <w:r>
        <w:rPr>
          <w:spacing w:val="-7"/>
        </w:rPr>
        <w:t xml:space="preserve"> </w:t>
      </w:r>
      <w:r>
        <w:t>8,</w:t>
      </w:r>
      <w:r>
        <w:rPr>
          <w:spacing w:val="-7"/>
        </w:rPr>
        <w:t xml:space="preserve"> </w:t>
      </w:r>
      <w:r>
        <w:t>s.</w:t>
      </w:r>
      <w:r>
        <w:rPr>
          <w:spacing w:val="-8"/>
        </w:rPr>
        <w:t xml:space="preserve"> </w:t>
      </w:r>
      <w:r>
        <w:t>2015.</w:t>
      </w:r>
      <w:r>
        <w:rPr>
          <w:spacing w:val="-6"/>
        </w:rPr>
        <w:t xml:space="preserve"> </w:t>
      </w:r>
      <w:r>
        <w:rPr>
          <w:i/>
        </w:rPr>
        <w:t>Policy</w:t>
      </w:r>
      <w:r>
        <w:rPr>
          <w:i/>
          <w:spacing w:val="-7"/>
        </w:rPr>
        <w:t xml:space="preserve"> </w:t>
      </w:r>
      <w:r>
        <w:rPr>
          <w:i/>
        </w:rPr>
        <w:t>guidelines</w:t>
      </w:r>
      <w:r>
        <w:rPr>
          <w:i/>
          <w:spacing w:val="-7"/>
        </w:rPr>
        <w:t xml:space="preserve"> </w:t>
      </w:r>
      <w:r>
        <w:rPr>
          <w:i/>
        </w:rPr>
        <w:t>on</w:t>
      </w:r>
      <w:r>
        <w:rPr>
          <w:i/>
          <w:spacing w:val="-7"/>
        </w:rPr>
        <w:t xml:space="preserve"> </w:t>
      </w:r>
      <w:r>
        <w:rPr>
          <w:i/>
        </w:rPr>
        <w:t>classroom</w:t>
      </w:r>
      <w:r>
        <w:rPr>
          <w:i/>
          <w:spacing w:val="-6"/>
        </w:rPr>
        <w:t xml:space="preserve"> </w:t>
      </w:r>
      <w:r>
        <w:rPr>
          <w:i/>
        </w:rPr>
        <w:t>assessment</w:t>
      </w:r>
      <w:r>
        <w:rPr>
          <w:i/>
          <w:spacing w:val="-7"/>
        </w:rPr>
        <w:t xml:space="preserve"> </w:t>
      </w:r>
      <w:r>
        <w:rPr>
          <w:i/>
        </w:rPr>
        <w:t>for</w:t>
      </w:r>
      <w:r>
        <w:rPr>
          <w:i/>
          <w:spacing w:val="-7"/>
        </w:rPr>
        <w:t xml:space="preserve"> </w:t>
      </w:r>
      <w:r>
        <w:rPr>
          <w:i/>
        </w:rPr>
        <w:t>the</w:t>
      </w:r>
      <w:r>
        <w:rPr>
          <w:i/>
          <w:spacing w:val="-7"/>
        </w:rPr>
        <w:t xml:space="preserve"> </w:t>
      </w:r>
      <w:r>
        <w:rPr>
          <w:i/>
        </w:rPr>
        <w:t>K</w:t>
      </w:r>
      <w:r>
        <w:rPr>
          <w:i/>
          <w:spacing w:val="-7"/>
        </w:rPr>
        <w:t xml:space="preserve"> </w:t>
      </w:r>
      <w:r>
        <w:rPr>
          <w:i/>
        </w:rPr>
        <w:t>to</w:t>
      </w:r>
      <w:r>
        <w:rPr>
          <w:i/>
          <w:spacing w:val="-8"/>
        </w:rPr>
        <w:t xml:space="preserve"> </w:t>
      </w:r>
      <w:r>
        <w:rPr>
          <w:i/>
        </w:rPr>
        <w:t>12</w:t>
      </w:r>
      <w:r>
        <w:rPr>
          <w:i/>
          <w:spacing w:val="-7"/>
        </w:rPr>
        <w:t xml:space="preserve"> </w:t>
      </w:r>
      <w:r>
        <w:rPr>
          <w:i/>
        </w:rPr>
        <w:t>Basic</w:t>
      </w:r>
      <w:r>
        <w:rPr>
          <w:i/>
          <w:spacing w:val="-7"/>
        </w:rPr>
        <w:t xml:space="preserve"> </w:t>
      </w:r>
      <w:r>
        <w:rPr>
          <w:i/>
        </w:rPr>
        <w:t>Education</w:t>
      </w:r>
      <w:r>
        <w:rPr>
          <w:i/>
          <w:spacing w:val="-6"/>
        </w:rPr>
        <w:t xml:space="preserve"> </w:t>
      </w:r>
      <w:r>
        <w:rPr>
          <w:i/>
          <w:spacing w:val="-2"/>
        </w:rPr>
        <w:t>Program.</w:t>
      </w:r>
    </w:p>
    <w:p w14:paraId="3DFD6E75" w14:textId="77777777" w:rsidR="00043761" w:rsidRDefault="00000000">
      <w:pPr>
        <w:pStyle w:val="BodyText"/>
        <w:spacing w:before="1"/>
        <w:ind w:left="1452"/>
      </w:pPr>
      <w:r>
        <w:t>Pasig</w:t>
      </w:r>
      <w:r>
        <w:rPr>
          <w:spacing w:val="-5"/>
        </w:rPr>
        <w:t xml:space="preserve"> </w:t>
      </w:r>
      <w:r>
        <w:t>City:</w:t>
      </w:r>
      <w:r>
        <w:rPr>
          <w:spacing w:val="-5"/>
        </w:rPr>
        <w:t xml:space="preserve"> </w:t>
      </w:r>
      <w:r>
        <w:rPr>
          <w:spacing w:val="-2"/>
        </w:rPr>
        <w:t>DepEd.</w:t>
      </w:r>
    </w:p>
    <w:p w14:paraId="3E83440A" w14:textId="77777777" w:rsidR="00043761" w:rsidRDefault="00000000">
      <w:pPr>
        <w:spacing w:before="255"/>
        <w:ind w:left="1452" w:right="728" w:hanging="720"/>
        <w:jc w:val="both"/>
      </w:pPr>
      <w:r>
        <w:t xml:space="preserve">Department of Education Order No. 32, s. 2015. </w:t>
      </w:r>
      <w:r>
        <w:rPr>
          <w:i/>
        </w:rPr>
        <w:t xml:space="preserve">Adopting the Indigenous Peoples Education Curriculum Framework. </w:t>
      </w:r>
      <w:r>
        <w:t xml:space="preserve">Pasig City: </w:t>
      </w:r>
      <w:r>
        <w:rPr>
          <w:spacing w:val="-2"/>
        </w:rPr>
        <w:t>DepEd.</w:t>
      </w:r>
    </w:p>
    <w:p w14:paraId="4CD5FCB0" w14:textId="77777777" w:rsidR="00043761" w:rsidRDefault="00043761">
      <w:pPr>
        <w:pStyle w:val="BodyText"/>
        <w:spacing w:before="7"/>
      </w:pPr>
    </w:p>
    <w:p w14:paraId="484BC999" w14:textId="77777777" w:rsidR="00043761" w:rsidRDefault="00000000">
      <w:pPr>
        <w:spacing w:line="235" w:lineRule="auto"/>
        <w:ind w:left="1452" w:right="727" w:hanging="720"/>
        <w:jc w:val="both"/>
      </w:pPr>
      <w:r>
        <w:t>Dougherty</w:t>
      </w:r>
      <w:r>
        <w:rPr>
          <w:spacing w:val="-7"/>
        </w:rPr>
        <w:t xml:space="preserve"> </w:t>
      </w:r>
      <w:r>
        <w:t>Stahl,</w:t>
      </w:r>
      <w:r>
        <w:rPr>
          <w:spacing w:val="-6"/>
        </w:rPr>
        <w:t xml:space="preserve"> </w:t>
      </w:r>
      <w:r>
        <w:t>K.</w:t>
      </w:r>
      <w:r>
        <w:rPr>
          <w:spacing w:val="-6"/>
        </w:rPr>
        <w:t xml:space="preserve"> </w:t>
      </w:r>
      <w:r>
        <w:t>A.</w:t>
      </w:r>
      <w:r>
        <w:rPr>
          <w:spacing w:val="-6"/>
        </w:rPr>
        <w:t xml:space="preserve"> </w:t>
      </w:r>
      <w:r>
        <w:t>(2011).</w:t>
      </w:r>
      <w:r>
        <w:rPr>
          <w:spacing w:val="-6"/>
        </w:rPr>
        <w:t xml:space="preserve"> </w:t>
      </w:r>
      <w:r>
        <w:t>Applying</w:t>
      </w:r>
      <w:r>
        <w:rPr>
          <w:spacing w:val="-7"/>
        </w:rPr>
        <w:t xml:space="preserve"> </w:t>
      </w:r>
      <w:r>
        <w:t>new</w:t>
      </w:r>
      <w:r>
        <w:rPr>
          <w:spacing w:val="-7"/>
        </w:rPr>
        <w:t xml:space="preserve"> </w:t>
      </w:r>
      <w:r>
        <w:t>visions</w:t>
      </w:r>
      <w:r>
        <w:rPr>
          <w:spacing w:val="-7"/>
        </w:rPr>
        <w:t xml:space="preserve"> </w:t>
      </w:r>
      <w:r>
        <w:t>of</w:t>
      </w:r>
      <w:r>
        <w:rPr>
          <w:spacing w:val="-6"/>
        </w:rPr>
        <w:t xml:space="preserve"> </w:t>
      </w:r>
      <w:r>
        <w:t>reading</w:t>
      </w:r>
      <w:r>
        <w:rPr>
          <w:spacing w:val="-7"/>
        </w:rPr>
        <w:t xml:space="preserve"> </w:t>
      </w:r>
      <w:r>
        <w:t>development</w:t>
      </w:r>
      <w:r>
        <w:rPr>
          <w:spacing w:val="-6"/>
        </w:rPr>
        <w:t xml:space="preserve"> </w:t>
      </w:r>
      <w:r>
        <w:t>in</w:t>
      </w:r>
      <w:r>
        <w:rPr>
          <w:spacing w:val="-7"/>
        </w:rPr>
        <w:t xml:space="preserve"> </w:t>
      </w:r>
      <w:r>
        <w:t>today's</w:t>
      </w:r>
      <w:r>
        <w:rPr>
          <w:spacing w:val="-7"/>
        </w:rPr>
        <w:t xml:space="preserve"> </w:t>
      </w:r>
      <w:r>
        <w:t>classrooms.</w:t>
      </w:r>
      <w:r>
        <w:rPr>
          <w:spacing w:val="-7"/>
        </w:rPr>
        <w:t xml:space="preserve"> </w:t>
      </w:r>
      <w:r>
        <w:rPr>
          <w:i/>
        </w:rPr>
        <w:t>The</w:t>
      </w:r>
      <w:r>
        <w:rPr>
          <w:i/>
          <w:spacing w:val="-6"/>
        </w:rPr>
        <w:t xml:space="preserve"> </w:t>
      </w:r>
      <w:r>
        <w:rPr>
          <w:i/>
        </w:rPr>
        <w:t>Reading</w:t>
      </w:r>
      <w:r>
        <w:rPr>
          <w:i/>
          <w:spacing w:val="-6"/>
        </w:rPr>
        <w:t xml:space="preserve"> </w:t>
      </w:r>
      <w:r>
        <w:rPr>
          <w:i/>
        </w:rPr>
        <w:t>Teacher:</w:t>
      </w:r>
      <w:r>
        <w:rPr>
          <w:i/>
          <w:spacing w:val="-6"/>
        </w:rPr>
        <w:t xml:space="preserve"> </w:t>
      </w:r>
      <w:r>
        <w:rPr>
          <w:i/>
        </w:rPr>
        <w:t>A</w:t>
      </w:r>
      <w:r>
        <w:rPr>
          <w:i/>
          <w:spacing w:val="-6"/>
        </w:rPr>
        <w:t xml:space="preserve"> </w:t>
      </w:r>
      <w:r>
        <w:rPr>
          <w:i/>
        </w:rPr>
        <w:t xml:space="preserve">Journal of Research-Based Classroom Practice, 65 </w:t>
      </w:r>
      <w:r>
        <w:t>(1), 52–56.</w:t>
      </w:r>
    </w:p>
    <w:p w14:paraId="1E81CE5F" w14:textId="77777777" w:rsidR="00043761" w:rsidRDefault="00000000">
      <w:pPr>
        <w:spacing w:before="3"/>
        <w:ind w:left="1452" w:right="728" w:hanging="720"/>
        <w:jc w:val="both"/>
      </w:pPr>
      <w:r>
        <w:t xml:space="preserve">Duke, N. K. &amp; Pearson, P. D. (2002). Effective practices for developing reading comprehension. In </w:t>
      </w:r>
      <w:r>
        <w:rPr>
          <w:i/>
        </w:rPr>
        <w:t xml:space="preserve">What research has to say about reading instruction. </w:t>
      </w:r>
      <w:r>
        <w:t>A. E. Farstup &amp; S. J. Samuels, 205–242. Newark, DE:</w:t>
      </w:r>
      <w:r>
        <w:rPr>
          <w:spacing w:val="40"/>
        </w:rPr>
        <w:t xml:space="preserve"> </w:t>
      </w:r>
      <w:r>
        <w:t>International Reading Association.</w:t>
      </w:r>
    </w:p>
    <w:p w14:paraId="74D6D98A" w14:textId="77777777" w:rsidR="00043761" w:rsidRDefault="00043761">
      <w:pPr>
        <w:pStyle w:val="BodyText"/>
        <w:spacing w:before="2"/>
      </w:pPr>
    </w:p>
    <w:p w14:paraId="71648AD3" w14:textId="77777777" w:rsidR="00043761" w:rsidRDefault="00000000">
      <w:pPr>
        <w:spacing w:line="256" w:lineRule="exact"/>
        <w:ind w:left="732"/>
        <w:rPr>
          <w:i/>
        </w:rPr>
      </w:pPr>
      <w:r>
        <w:t>Fisher,</w:t>
      </w:r>
      <w:r>
        <w:rPr>
          <w:spacing w:val="23"/>
        </w:rPr>
        <w:t xml:space="preserve"> </w:t>
      </w:r>
      <w:r>
        <w:t>D.</w:t>
      </w:r>
      <w:r>
        <w:rPr>
          <w:spacing w:val="25"/>
        </w:rPr>
        <w:t xml:space="preserve"> </w:t>
      </w:r>
      <w:r>
        <w:t>&amp;</w:t>
      </w:r>
      <w:r>
        <w:rPr>
          <w:spacing w:val="26"/>
        </w:rPr>
        <w:t xml:space="preserve"> </w:t>
      </w:r>
      <w:r>
        <w:t>Frey,</w:t>
      </w:r>
      <w:r>
        <w:rPr>
          <w:spacing w:val="25"/>
        </w:rPr>
        <w:t xml:space="preserve"> </w:t>
      </w:r>
      <w:r>
        <w:t>N.</w:t>
      </w:r>
      <w:r>
        <w:rPr>
          <w:spacing w:val="26"/>
        </w:rPr>
        <w:t xml:space="preserve"> </w:t>
      </w:r>
      <w:r>
        <w:t>(2008).</w:t>
      </w:r>
      <w:r>
        <w:rPr>
          <w:spacing w:val="24"/>
        </w:rPr>
        <w:t xml:space="preserve"> </w:t>
      </w:r>
      <w:r>
        <w:rPr>
          <w:i/>
        </w:rPr>
        <w:t>Better</w:t>
      </w:r>
      <w:r>
        <w:rPr>
          <w:i/>
          <w:spacing w:val="24"/>
        </w:rPr>
        <w:t xml:space="preserve"> </w:t>
      </w:r>
      <w:r>
        <w:rPr>
          <w:i/>
        </w:rPr>
        <w:t>learning</w:t>
      </w:r>
      <w:r>
        <w:rPr>
          <w:i/>
          <w:spacing w:val="24"/>
        </w:rPr>
        <w:t xml:space="preserve"> </w:t>
      </w:r>
      <w:r>
        <w:rPr>
          <w:i/>
        </w:rPr>
        <w:t>through</w:t>
      </w:r>
      <w:r>
        <w:rPr>
          <w:i/>
          <w:spacing w:val="24"/>
        </w:rPr>
        <w:t xml:space="preserve"> </w:t>
      </w:r>
      <w:r>
        <w:rPr>
          <w:i/>
        </w:rPr>
        <w:t>structured</w:t>
      </w:r>
      <w:r>
        <w:rPr>
          <w:i/>
          <w:spacing w:val="23"/>
        </w:rPr>
        <w:t xml:space="preserve"> </w:t>
      </w:r>
      <w:r>
        <w:rPr>
          <w:i/>
        </w:rPr>
        <w:t>teaching:</w:t>
      </w:r>
      <w:r>
        <w:rPr>
          <w:i/>
          <w:spacing w:val="24"/>
        </w:rPr>
        <w:t xml:space="preserve"> </w:t>
      </w:r>
      <w:r>
        <w:rPr>
          <w:i/>
        </w:rPr>
        <w:t>A</w:t>
      </w:r>
      <w:r>
        <w:rPr>
          <w:i/>
          <w:spacing w:val="24"/>
        </w:rPr>
        <w:t xml:space="preserve"> </w:t>
      </w:r>
      <w:r>
        <w:rPr>
          <w:i/>
        </w:rPr>
        <w:t>framework</w:t>
      </w:r>
      <w:r>
        <w:rPr>
          <w:i/>
          <w:spacing w:val="24"/>
        </w:rPr>
        <w:t xml:space="preserve"> </w:t>
      </w:r>
      <w:r>
        <w:rPr>
          <w:i/>
        </w:rPr>
        <w:t>for</w:t>
      </w:r>
      <w:r>
        <w:rPr>
          <w:i/>
          <w:spacing w:val="23"/>
        </w:rPr>
        <w:t xml:space="preserve"> </w:t>
      </w:r>
      <w:r>
        <w:rPr>
          <w:i/>
        </w:rPr>
        <w:t>the</w:t>
      </w:r>
      <w:r>
        <w:rPr>
          <w:i/>
          <w:spacing w:val="24"/>
        </w:rPr>
        <w:t xml:space="preserve"> </w:t>
      </w:r>
      <w:r>
        <w:rPr>
          <w:i/>
        </w:rPr>
        <w:t>gradual</w:t>
      </w:r>
      <w:r>
        <w:rPr>
          <w:i/>
          <w:spacing w:val="24"/>
        </w:rPr>
        <w:t xml:space="preserve"> </w:t>
      </w:r>
      <w:r>
        <w:rPr>
          <w:i/>
        </w:rPr>
        <w:t>release</w:t>
      </w:r>
      <w:r>
        <w:rPr>
          <w:i/>
          <w:spacing w:val="24"/>
        </w:rPr>
        <w:t xml:space="preserve"> </w:t>
      </w:r>
      <w:r>
        <w:rPr>
          <w:i/>
        </w:rPr>
        <w:t>of</w:t>
      </w:r>
      <w:r>
        <w:rPr>
          <w:i/>
          <w:spacing w:val="24"/>
        </w:rPr>
        <w:t xml:space="preserve"> </w:t>
      </w:r>
      <w:r>
        <w:rPr>
          <w:i/>
          <w:spacing w:val="-2"/>
        </w:rPr>
        <w:t>responsibility.</w:t>
      </w:r>
    </w:p>
    <w:p w14:paraId="392EBF0F" w14:textId="77777777" w:rsidR="00043761" w:rsidRDefault="00000000">
      <w:pPr>
        <w:pStyle w:val="BodyText"/>
        <w:spacing w:line="256" w:lineRule="exact"/>
        <w:ind w:left="1452"/>
      </w:pPr>
      <w:r>
        <w:t>Alexandria,</w:t>
      </w:r>
      <w:r>
        <w:rPr>
          <w:spacing w:val="-8"/>
        </w:rPr>
        <w:t xml:space="preserve"> </w:t>
      </w:r>
      <w:r>
        <w:t>VA:</w:t>
      </w:r>
      <w:r>
        <w:rPr>
          <w:spacing w:val="-7"/>
        </w:rPr>
        <w:t xml:space="preserve"> </w:t>
      </w:r>
      <w:r>
        <w:t>Association</w:t>
      </w:r>
      <w:r>
        <w:rPr>
          <w:spacing w:val="-8"/>
        </w:rPr>
        <w:t xml:space="preserve"> </w:t>
      </w:r>
      <w:r>
        <w:t>for</w:t>
      </w:r>
      <w:r>
        <w:rPr>
          <w:spacing w:val="-7"/>
        </w:rPr>
        <w:t xml:space="preserve"> </w:t>
      </w:r>
      <w:r>
        <w:t>Supervision</w:t>
      </w:r>
      <w:r>
        <w:rPr>
          <w:spacing w:val="-8"/>
        </w:rPr>
        <w:t xml:space="preserve"> </w:t>
      </w:r>
      <w:r>
        <w:t>and</w:t>
      </w:r>
      <w:r>
        <w:rPr>
          <w:spacing w:val="-7"/>
        </w:rPr>
        <w:t xml:space="preserve"> </w:t>
      </w:r>
      <w:r>
        <w:t>Curriculum</w:t>
      </w:r>
      <w:r>
        <w:rPr>
          <w:spacing w:val="-7"/>
        </w:rPr>
        <w:t xml:space="preserve"> </w:t>
      </w:r>
      <w:r>
        <w:rPr>
          <w:spacing w:val="-2"/>
        </w:rPr>
        <w:t>Development.</w:t>
      </w:r>
    </w:p>
    <w:p w14:paraId="51646669" w14:textId="77777777" w:rsidR="00043761" w:rsidRDefault="00043761">
      <w:pPr>
        <w:pStyle w:val="BodyText"/>
        <w:spacing w:before="2"/>
      </w:pPr>
    </w:p>
    <w:p w14:paraId="13B99A52" w14:textId="77777777" w:rsidR="00043761" w:rsidRDefault="00000000">
      <w:pPr>
        <w:ind w:left="1452" w:right="727" w:hanging="720"/>
        <w:jc w:val="both"/>
      </w:pPr>
      <w:r>
        <w:t xml:space="preserve">Frey, B. B., Schmitt, V. L., &amp; Allen, J. P. (2012). Defining authentic classroom assessment. </w:t>
      </w:r>
      <w:r>
        <w:rPr>
          <w:i/>
        </w:rPr>
        <w:t xml:space="preserve">Practical Assessment, Research, and Evaluation, 17, </w:t>
      </w:r>
      <w:r>
        <w:t xml:space="preserve">2. DOI: </w:t>
      </w:r>
      <w:hyperlink r:id="rId15">
        <w:r>
          <w:rPr>
            <w:color w:val="0000FF"/>
            <w:u w:val="single" w:color="0000FF"/>
          </w:rPr>
          <w:t>https://doi.org/10.7275/sxbs-0829</w:t>
        </w:r>
      </w:hyperlink>
    </w:p>
    <w:p w14:paraId="5261FCE7" w14:textId="77777777" w:rsidR="00043761" w:rsidRDefault="00000000">
      <w:pPr>
        <w:spacing w:before="256"/>
        <w:ind w:left="1452" w:right="726" w:hanging="720"/>
        <w:jc w:val="both"/>
      </w:pPr>
      <w:r>
        <w:t>Garcia, O. (2009). Education, multilingualism and translanguaging in the 21</w:t>
      </w:r>
      <w:r>
        <w:rPr>
          <w:position w:val="5"/>
          <w:sz w:val="14"/>
        </w:rPr>
        <w:t>st</w:t>
      </w:r>
      <w:r>
        <w:rPr>
          <w:spacing w:val="40"/>
          <w:position w:val="5"/>
          <w:sz w:val="14"/>
        </w:rPr>
        <w:t xml:space="preserve"> </w:t>
      </w:r>
      <w:r>
        <w:t>century. In Ajit Mohanty, Minati Panda, Robert Phillipson</w:t>
      </w:r>
      <w:r>
        <w:rPr>
          <w:spacing w:val="-10"/>
        </w:rPr>
        <w:t xml:space="preserve"> </w:t>
      </w:r>
      <w:r>
        <w:t>and</w:t>
      </w:r>
      <w:r>
        <w:rPr>
          <w:spacing w:val="-10"/>
        </w:rPr>
        <w:t xml:space="preserve"> </w:t>
      </w:r>
      <w:r>
        <w:t>Tove</w:t>
      </w:r>
      <w:r>
        <w:rPr>
          <w:spacing w:val="-10"/>
        </w:rPr>
        <w:t xml:space="preserve"> </w:t>
      </w:r>
      <w:r>
        <w:t>Skutnabb-Kangas</w:t>
      </w:r>
      <w:r>
        <w:rPr>
          <w:spacing w:val="-10"/>
        </w:rPr>
        <w:t xml:space="preserve"> </w:t>
      </w:r>
      <w:r>
        <w:t>(eds).</w:t>
      </w:r>
      <w:r>
        <w:rPr>
          <w:spacing w:val="-3"/>
        </w:rPr>
        <w:t xml:space="preserve"> </w:t>
      </w:r>
      <w:r>
        <w:rPr>
          <w:i/>
        </w:rPr>
        <w:t>Multilingual</w:t>
      </w:r>
      <w:r>
        <w:rPr>
          <w:i/>
          <w:spacing w:val="-10"/>
        </w:rPr>
        <w:t xml:space="preserve"> </w:t>
      </w:r>
      <w:r>
        <w:rPr>
          <w:i/>
        </w:rPr>
        <w:t>Education</w:t>
      </w:r>
      <w:r>
        <w:rPr>
          <w:i/>
          <w:spacing w:val="-10"/>
        </w:rPr>
        <w:t xml:space="preserve"> </w:t>
      </w:r>
      <w:r>
        <w:rPr>
          <w:i/>
        </w:rPr>
        <w:t>for</w:t>
      </w:r>
      <w:r>
        <w:rPr>
          <w:i/>
          <w:spacing w:val="-10"/>
        </w:rPr>
        <w:t xml:space="preserve"> </w:t>
      </w:r>
      <w:r>
        <w:rPr>
          <w:i/>
        </w:rPr>
        <w:t>Social</w:t>
      </w:r>
      <w:r>
        <w:rPr>
          <w:i/>
          <w:spacing w:val="-10"/>
        </w:rPr>
        <w:t xml:space="preserve"> </w:t>
      </w:r>
      <w:r>
        <w:rPr>
          <w:i/>
        </w:rPr>
        <w:t>Justice:</w:t>
      </w:r>
      <w:r>
        <w:rPr>
          <w:i/>
          <w:spacing w:val="-10"/>
        </w:rPr>
        <w:t xml:space="preserve"> </w:t>
      </w:r>
      <w:r>
        <w:rPr>
          <w:i/>
        </w:rPr>
        <w:t>Globalising</w:t>
      </w:r>
      <w:r>
        <w:rPr>
          <w:i/>
          <w:spacing w:val="-10"/>
        </w:rPr>
        <w:t xml:space="preserve"> </w:t>
      </w:r>
      <w:r>
        <w:rPr>
          <w:i/>
        </w:rPr>
        <w:t>the</w:t>
      </w:r>
      <w:r>
        <w:rPr>
          <w:i/>
          <w:spacing w:val="-10"/>
        </w:rPr>
        <w:t xml:space="preserve"> </w:t>
      </w:r>
      <w:r>
        <w:rPr>
          <w:i/>
        </w:rPr>
        <w:t>local</w:t>
      </w:r>
      <w:r>
        <w:t>.</w:t>
      </w:r>
      <w:r>
        <w:rPr>
          <w:spacing w:val="-10"/>
        </w:rPr>
        <w:t xml:space="preserve"> </w:t>
      </w:r>
      <w:r>
        <w:t>New</w:t>
      </w:r>
      <w:r>
        <w:rPr>
          <w:spacing w:val="-10"/>
        </w:rPr>
        <w:t xml:space="preserve"> </w:t>
      </w:r>
      <w:r>
        <w:t>Delhi:</w:t>
      </w:r>
      <w:r>
        <w:rPr>
          <w:spacing w:val="-10"/>
        </w:rPr>
        <w:t xml:space="preserve"> </w:t>
      </w:r>
      <w:r>
        <w:t>Orient Blackswan, pp. 128-145.</w:t>
      </w:r>
    </w:p>
    <w:p w14:paraId="142FFDD7" w14:textId="77777777" w:rsidR="00043761" w:rsidRDefault="00043761">
      <w:pPr>
        <w:pStyle w:val="BodyText"/>
        <w:spacing w:before="8"/>
      </w:pPr>
    </w:p>
    <w:p w14:paraId="1029E55E" w14:textId="77777777" w:rsidR="00043761" w:rsidRDefault="00000000">
      <w:pPr>
        <w:pStyle w:val="BodyText"/>
        <w:spacing w:line="235" w:lineRule="auto"/>
        <w:ind w:left="1452" w:right="729" w:hanging="720"/>
        <w:jc w:val="both"/>
      </w:pPr>
      <w:r>
        <w:t xml:space="preserve">Goldenberg, C. (2006). Improving achievement for English learners: What the research tells us. </w:t>
      </w:r>
      <w:r>
        <w:rPr>
          <w:i/>
        </w:rPr>
        <w:t xml:space="preserve">Education Week, </w:t>
      </w:r>
      <w:r>
        <w:t>July 26, pp. 34–</w:t>
      </w:r>
      <w:r>
        <w:rPr>
          <w:spacing w:val="-4"/>
        </w:rPr>
        <w:t>36.</w:t>
      </w:r>
    </w:p>
    <w:p w14:paraId="32510CD5" w14:textId="77777777" w:rsidR="00043761" w:rsidRDefault="00043761">
      <w:pPr>
        <w:pStyle w:val="BodyText"/>
        <w:spacing w:before="4"/>
      </w:pPr>
    </w:p>
    <w:p w14:paraId="6A661E5E" w14:textId="77777777" w:rsidR="00043761" w:rsidRDefault="00000000">
      <w:pPr>
        <w:ind w:left="732"/>
        <w:rPr>
          <w:i/>
        </w:rPr>
      </w:pPr>
      <w:r>
        <w:t>Kosonen,</w:t>
      </w:r>
      <w:r>
        <w:rPr>
          <w:spacing w:val="-15"/>
        </w:rPr>
        <w:t xml:space="preserve"> </w:t>
      </w:r>
      <w:r>
        <w:t>K.</w:t>
      </w:r>
      <w:r>
        <w:rPr>
          <w:spacing w:val="-14"/>
        </w:rPr>
        <w:t xml:space="preserve"> </w:t>
      </w:r>
      <w:r>
        <w:t>&amp;</w:t>
      </w:r>
      <w:r>
        <w:rPr>
          <w:spacing w:val="-15"/>
        </w:rPr>
        <w:t xml:space="preserve"> </w:t>
      </w:r>
      <w:r>
        <w:t>Young,</w:t>
      </w:r>
      <w:r>
        <w:rPr>
          <w:spacing w:val="-14"/>
        </w:rPr>
        <w:t xml:space="preserve"> </w:t>
      </w:r>
      <w:r>
        <w:t>C.</w:t>
      </w:r>
      <w:r>
        <w:rPr>
          <w:spacing w:val="-15"/>
        </w:rPr>
        <w:t xml:space="preserve"> </w:t>
      </w:r>
      <w:r>
        <w:t>(Eds.).</w:t>
      </w:r>
      <w:r>
        <w:rPr>
          <w:spacing w:val="-14"/>
        </w:rPr>
        <w:t xml:space="preserve"> </w:t>
      </w:r>
      <w:r>
        <w:t>(2009).</w:t>
      </w:r>
      <w:r>
        <w:rPr>
          <w:spacing w:val="-14"/>
        </w:rPr>
        <w:t xml:space="preserve"> </w:t>
      </w:r>
      <w:r>
        <w:rPr>
          <w:i/>
        </w:rPr>
        <w:t>Mother</w:t>
      </w:r>
      <w:r>
        <w:rPr>
          <w:i/>
          <w:spacing w:val="-13"/>
        </w:rPr>
        <w:t xml:space="preserve"> </w:t>
      </w:r>
      <w:r>
        <w:rPr>
          <w:i/>
        </w:rPr>
        <w:t>tongue</w:t>
      </w:r>
      <w:r>
        <w:rPr>
          <w:i/>
          <w:spacing w:val="-14"/>
        </w:rPr>
        <w:t xml:space="preserve"> </w:t>
      </w:r>
      <w:r>
        <w:rPr>
          <w:i/>
        </w:rPr>
        <w:t>as</w:t>
      </w:r>
      <w:r>
        <w:rPr>
          <w:i/>
          <w:spacing w:val="-14"/>
        </w:rPr>
        <w:t xml:space="preserve"> </w:t>
      </w:r>
      <w:r>
        <w:rPr>
          <w:i/>
        </w:rPr>
        <w:t>bridge</w:t>
      </w:r>
      <w:r>
        <w:rPr>
          <w:i/>
          <w:spacing w:val="-14"/>
        </w:rPr>
        <w:t xml:space="preserve"> </w:t>
      </w:r>
      <w:r>
        <w:rPr>
          <w:i/>
        </w:rPr>
        <w:t>language</w:t>
      </w:r>
      <w:r>
        <w:rPr>
          <w:i/>
          <w:spacing w:val="-14"/>
        </w:rPr>
        <w:t xml:space="preserve"> </w:t>
      </w:r>
      <w:r>
        <w:rPr>
          <w:i/>
        </w:rPr>
        <w:t>of</w:t>
      </w:r>
      <w:r>
        <w:rPr>
          <w:i/>
          <w:spacing w:val="-13"/>
        </w:rPr>
        <w:t xml:space="preserve"> </w:t>
      </w:r>
      <w:r>
        <w:rPr>
          <w:i/>
        </w:rPr>
        <w:t>instruction:</w:t>
      </w:r>
      <w:r>
        <w:rPr>
          <w:i/>
          <w:spacing w:val="58"/>
          <w:w w:val="150"/>
        </w:rPr>
        <w:t xml:space="preserve"> </w:t>
      </w:r>
      <w:r>
        <w:rPr>
          <w:i/>
        </w:rPr>
        <w:t>Policies</w:t>
      </w:r>
      <w:r>
        <w:rPr>
          <w:i/>
          <w:spacing w:val="-14"/>
        </w:rPr>
        <w:t xml:space="preserve"> </w:t>
      </w:r>
      <w:r>
        <w:rPr>
          <w:i/>
        </w:rPr>
        <w:t>and</w:t>
      </w:r>
      <w:r>
        <w:rPr>
          <w:i/>
          <w:spacing w:val="-14"/>
        </w:rPr>
        <w:t xml:space="preserve"> </w:t>
      </w:r>
      <w:r>
        <w:rPr>
          <w:i/>
        </w:rPr>
        <w:t>experiences</w:t>
      </w:r>
      <w:r>
        <w:rPr>
          <w:i/>
          <w:spacing w:val="-14"/>
        </w:rPr>
        <w:t xml:space="preserve"> </w:t>
      </w:r>
      <w:r>
        <w:rPr>
          <w:i/>
        </w:rPr>
        <w:t>in</w:t>
      </w:r>
      <w:r>
        <w:rPr>
          <w:i/>
          <w:spacing w:val="-14"/>
        </w:rPr>
        <w:t xml:space="preserve"> </w:t>
      </w:r>
      <w:r>
        <w:rPr>
          <w:i/>
        </w:rPr>
        <w:t>Southeast</w:t>
      </w:r>
      <w:r>
        <w:rPr>
          <w:i/>
          <w:spacing w:val="-13"/>
        </w:rPr>
        <w:t xml:space="preserve"> </w:t>
      </w:r>
      <w:r>
        <w:rPr>
          <w:i/>
          <w:spacing w:val="-2"/>
        </w:rPr>
        <w:t>Asia.</w:t>
      </w:r>
    </w:p>
    <w:p w14:paraId="6AA7F7ED" w14:textId="77777777" w:rsidR="00043761" w:rsidRDefault="00000000">
      <w:pPr>
        <w:pStyle w:val="BodyText"/>
        <w:spacing w:before="1"/>
        <w:ind w:left="1452"/>
      </w:pPr>
      <w:r>
        <w:t>Bangkok:</w:t>
      </w:r>
      <w:r>
        <w:rPr>
          <w:spacing w:val="-8"/>
        </w:rPr>
        <w:t xml:space="preserve"> </w:t>
      </w:r>
      <w:r>
        <w:rPr>
          <w:spacing w:val="-2"/>
        </w:rPr>
        <w:t>SEAMEO.</w:t>
      </w:r>
    </w:p>
    <w:p w14:paraId="48DF41FF" w14:textId="77777777" w:rsidR="00043761" w:rsidRDefault="00000000">
      <w:pPr>
        <w:spacing w:before="255"/>
        <w:ind w:left="732"/>
      </w:pPr>
      <w:r>
        <w:t>Krashen,</w:t>
      </w:r>
      <w:r>
        <w:rPr>
          <w:spacing w:val="-7"/>
        </w:rPr>
        <w:t xml:space="preserve"> </w:t>
      </w:r>
      <w:r>
        <w:t>S.</w:t>
      </w:r>
      <w:r>
        <w:rPr>
          <w:spacing w:val="-7"/>
        </w:rPr>
        <w:t xml:space="preserve"> </w:t>
      </w:r>
      <w:r>
        <w:t>(1985).</w:t>
      </w:r>
      <w:r>
        <w:rPr>
          <w:spacing w:val="-7"/>
        </w:rPr>
        <w:t xml:space="preserve"> </w:t>
      </w:r>
      <w:r>
        <w:rPr>
          <w:i/>
        </w:rPr>
        <w:t>The</w:t>
      </w:r>
      <w:r>
        <w:rPr>
          <w:i/>
          <w:spacing w:val="-6"/>
        </w:rPr>
        <w:t xml:space="preserve"> </w:t>
      </w:r>
      <w:r>
        <w:rPr>
          <w:i/>
        </w:rPr>
        <w:t>input</w:t>
      </w:r>
      <w:r>
        <w:rPr>
          <w:i/>
          <w:spacing w:val="-7"/>
        </w:rPr>
        <w:t xml:space="preserve"> </w:t>
      </w:r>
      <w:r>
        <w:rPr>
          <w:i/>
        </w:rPr>
        <w:t>hypothesis:</w:t>
      </w:r>
      <w:r>
        <w:rPr>
          <w:i/>
          <w:spacing w:val="-6"/>
        </w:rPr>
        <w:t xml:space="preserve"> </w:t>
      </w:r>
      <w:r>
        <w:rPr>
          <w:i/>
        </w:rPr>
        <w:t>Issues</w:t>
      </w:r>
      <w:r>
        <w:rPr>
          <w:i/>
          <w:spacing w:val="-6"/>
        </w:rPr>
        <w:t xml:space="preserve"> </w:t>
      </w:r>
      <w:r>
        <w:rPr>
          <w:i/>
        </w:rPr>
        <w:t>and</w:t>
      </w:r>
      <w:r>
        <w:rPr>
          <w:i/>
          <w:spacing w:val="-7"/>
        </w:rPr>
        <w:t xml:space="preserve"> </w:t>
      </w:r>
      <w:r>
        <w:rPr>
          <w:i/>
        </w:rPr>
        <w:t>implications</w:t>
      </w:r>
      <w:r>
        <w:t>.</w:t>
      </w:r>
      <w:r>
        <w:rPr>
          <w:spacing w:val="-6"/>
        </w:rPr>
        <w:t xml:space="preserve"> </w:t>
      </w:r>
      <w:r>
        <w:rPr>
          <w:spacing w:val="-2"/>
        </w:rPr>
        <w:t>Longman.</w:t>
      </w:r>
    </w:p>
    <w:p w14:paraId="37F3B9FD" w14:textId="77777777" w:rsidR="00043761" w:rsidRDefault="00043761">
      <w:pPr>
        <w:pStyle w:val="BodyText"/>
        <w:spacing w:before="2"/>
      </w:pPr>
    </w:p>
    <w:p w14:paraId="1C32FD66" w14:textId="77777777" w:rsidR="00043761" w:rsidRDefault="00000000">
      <w:pPr>
        <w:ind w:left="732"/>
        <w:rPr>
          <w:i/>
        </w:rPr>
      </w:pPr>
      <w:r>
        <w:t>National</w:t>
      </w:r>
      <w:r>
        <w:rPr>
          <w:spacing w:val="11"/>
        </w:rPr>
        <w:t xml:space="preserve"> </w:t>
      </w:r>
      <w:r>
        <w:t>Research</w:t>
      </w:r>
      <w:r>
        <w:rPr>
          <w:spacing w:val="12"/>
        </w:rPr>
        <w:t xml:space="preserve"> </w:t>
      </w:r>
      <w:r>
        <w:t>Council.</w:t>
      </w:r>
      <w:r>
        <w:rPr>
          <w:spacing w:val="12"/>
        </w:rPr>
        <w:t xml:space="preserve"> </w:t>
      </w:r>
      <w:r>
        <w:t>(2012).</w:t>
      </w:r>
      <w:r>
        <w:rPr>
          <w:spacing w:val="10"/>
        </w:rPr>
        <w:t xml:space="preserve"> </w:t>
      </w:r>
      <w:r>
        <w:rPr>
          <w:i/>
        </w:rPr>
        <w:t>Education</w:t>
      </w:r>
      <w:r>
        <w:rPr>
          <w:i/>
          <w:spacing w:val="11"/>
        </w:rPr>
        <w:t xml:space="preserve"> </w:t>
      </w:r>
      <w:r>
        <w:rPr>
          <w:i/>
        </w:rPr>
        <w:t>for</w:t>
      </w:r>
      <w:r>
        <w:rPr>
          <w:i/>
          <w:spacing w:val="11"/>
        </w:rPr>
        <w:t xml:space="preserve"> </w:t>
      </w:r>
      <w:r>
        <w:rPr>
          <w:i/>
        </w:rPr>
        <w:t>life</w:t>
      </w:r>
      <w:r>
        <w:rPr>
          <w:i/>
          <w:spacing w:val="11"/>
        </w:rPr>
        <w:t xml:space="preserve"> </w:t>
      </w:r>
      <w:r>
        <w:rPr>
          <w:i/>
        </w:rPr>
        <w:t>and</w:t>
      </w:r>
      <w:r>
        <w:rPr>
          <w:i/>
          <w:spacing w:val="11"/>
        </w:rPr>
        <w:t xml:space="preserve"> </w:t>
      </w:r>
      <w:r>
        <w:rPr>
          <w:i/>
        </w:rPr>
        <w:t>work:</w:t>
      </w:r>
      <w:r>
        <w:rPr>
          <w:i/>
          <w:spacing w:val="11"/>
        </w:rPr>
        <w:t xml:space="preserve"> </w:t>
      </w:r>
      <w:r>
        <w:rPr>
          <w:i/>
        </w:rPr>
        <w:t>Developing</w:t>
      </w:r>
      <w:r>
        <w:rPr>
          <w:i/>
          <w:spacing w:val="11"/>
        </w:rPr>
        <w:t xml:space="preserve"> </w:t>
      </w:r>
      <w:r>
        <w:rPr>
          <w:i/>
        </w:rPr>
        <w:t>transferable</w:t>
      </w:r>
      <w:r>
        <w:rPr>
          <w:i/>
          <w:spacing w:val="11"/>
        </w:rPr>
        <w:t xml:space="preserve"> </w:t>
      </w:r>
      <w:r>
        <w:rPr>
          <w:i/>
        </w:rPr>
        <w:t>knowledge</w:t>
      </w:r>
      <w:r>
        <w:rPr>
          <w:i/>
          <w:spacing w:val="11"/>
        </w:rPr>
        <w:t xml:space="preserve"> </w:t>
      </w:r>
      <w:r>
        <w:rPr>
          <w:i/>
        </w:rPr>
        <w:t>and</w:t>
      </w:r>
      <w:r>
        <w:rPr>
          <w:i/>
          <w:spacing w:val="11"/>
        </w:rPr>
        <w:t xml:space="preserve"> </w:t>
      </w:r>
      <w:r>
        <w:rPr>
          <w:i/>
        </w:rPr>
        <w:t>skills</w:t>
      </w:r>
      <w:r>
        <w:rPr>
          <w:i/>
          <w:spacing w:val="11"/>
        </w:rPr>
        <w:t xml:space="preserve"> </w:t>
      </w:r>
      <w:r>
        <w:rPr>
          <w:i/>
        </w:rPr>
        <w:t>in</w:t>
      </w:r>
      <w:r>
        <w:rPr>
          <w:i/>
          <w:spacing w:val="11"/>
        </w:rPr>
        <w:t xml:space="preserve"> </w:t>
      </w:r>
      <w:r>
        <w:rPr>
          <w:i/>
        </w:rPr>
        <w:t>the</w:t>
      </w:r>
      <w:r>
        <w:rPr>
          <w:i/>
          <w:spacing w:val="11"/>
        </w:rPr>
        <w:t xml:space="preserve"> </w:t>
      </w:r>
      <w:r>
        <w:rPr>
          <w:i/>
        </w:rPr>
        <w:t>21</w:t>
      </w:r>
      <w:r>
        <w:rPr>
          <w:i/>
          <w:position w:val="5"/>
          <w:sz w:val="14"/>
        </w:rPr>
        <w:t>st</w:t>
      </w:r>
      <w:r>
        <w:rPr>
          <w:i/>
          <w:spacing w:val="34"/>
          <w:position w:val="5"/>
          <w:sz w:val="14"/>
        </w:rPr>
        <w:t xml:space="preserve"> </w:t>
      </w:r>
      <w:r>
        <w:rPr>
          <w:i/>
          <w:spacing w:val="-2"/>
        </w:rPr>
        <w:t>century.</w:t>
      </w:r>
    </w:p>
    <w:p w14:paraId="6B2FE767" w14:textId="77777777" w:rsidR="00043761" w:rsidRDefault="00000000">
      <w:pPr>
        <w:pStyle w:val="BodyText"/>
        <w:spacing w:before="1"/>
        <w:ind w:left="1452"/>
      </w:pPr>
      <w:r>
        <w:t>National</w:t>
      </w:r>
      <w:r>
        <w:rPr>
          <w:spacing w:val="-9"/>
        </w:rPr>
        <w:t xml:space="preserve"> </w:t>
      </w:r>
      <w:r>
        <w:t>Academies</w:t>
      </w:r>
      <w:r>
        <w:rPr>
          <w:spacing w:val="-8"/>
        </w:rPr>
        <w:t xml:space="preserve"> </w:t>
      </w:r>
      <w:r>
        <w:rPr>
          <w:spacing w:val="-2"/>
        </w:rPr>
        <w:t>Press.</w:t>
      </w:r>
    </w:p>
    <w:p w14:paraId="27CD40D9" w14:textId="77777777" w:rsidR="00043761" w:rsidRDefault="00000000">
      <w:pPr>
        <w:pStyle w:val="BodyText"/>
        <w:spacing w:before="255"/>
        <w:ind w:left="1452" w:right="728" w:hanging="720"/>
        <w:jc w:val="both"/>
      </w:pPr>
      <w:r>
        <w:t xml:space="preserve">Norris, J. &amp; Ortega, L. (2000). Effectiveness of L2 Instruction: A Research Synthesis and Quantitative Meta-Analysis. </w:t>
      </w:r>
      <w:r>
        <w:rPr>
          <w:i/>
        </w:rPr>
        <w:t xml:space="preserve">Language Learning, 50, </w:t>
      </w:r>
      <w:r>
        <w:t xml:space="preserve">417-528. </w:t>
      </w:r>
      <w:hyperlink r:id="rId16">
        <w:r>
          <w:rPr>
            <w:color w:val="0000FF"/>
            <w:u w:val="single" w:color="0000FF"/>
          </w:rPr>
          <w:t>http://dx.doi.org/10.1111/0023-8333.00136</w:t>
        </w:r>
      </w:hyperlink>
    </w:p>
    <w:p w14:paraId="083D8400" w14:textId="77777777" w:rsidR="00043761" w:rsidRDefault="00043761">
      <w:pPr>
        <w:pStyle w:val="BodyText"/>
        <w:jc w:val="both"/>
        <w:sectPr w:rsidR="00043761">
          <w:pgSz w:w="16840" w:h="11910" w:orient="landscape"/>
          <w:pgMar w:top="960" w:right="708" w:bottom="780" w:left="708" w:header="727" w:footer="586" w:gutter="0"/>
          <w:cols w:space="720"/>
        </w:sectPr>
      </w:pPr>
    </w:p>
    <w:p w14:paraId="3AFDAC32" w14:textId="77777777" w:rsidR="00043761" w:rsidRDefault="00043761">
      <w:pPr>
        <w:pStyle w:val="BodyText"/>
      </w:pPr>
    </w:p>
    <w:p w14:paraId="30C3DCD9" w14:textId="77777777" w:rsidR="00043761" w:rsidRDefault="00043761">
      <w:pPr>
        <w:pStyle w:val="BodyText"/>
        <w:spacing w:before="208"/>
      </w:pPr>
    </w:p>
    <w:p w14:paraId="64FC2CC6" w14:textId="77777777" w:rsidR="00043761" w:rsidRDefault="00000000">
      <w:pPr>
        <w:pStyle w:val="BodyText"/>
        <w:ind w:left="732"/>
      </w:pPr>
      <w:r>
        <w:t>Ocampo,</w:t>
      </w:r>
      <w:r>
        <w:rPr>
          <w:spacing w:val="-6"/>
        </w:rPr>
        <w:t xml:space="preserve"> </w:t>
      </w:r>
      <w:r>
        <w:t>D.</w:t>
      </w:r>
      <w:r>
        <w:rPr>
          <w:spacing w:val="-6"/>
        </w:rPr>
        <w:t xml:space="preserve"> </w:t>
      </w:r>
      <w:r>
        <w:t>(2006).</w:t>
      </w:r>
      <w:r>
        <w:rPr>
          <w:spacing w:val="-6"/>
        </w:rPr>
        <w:t xml:space="preserve"> </w:t>
      </w:r>
      <w:r>
        <w:t>Basic</w:t>
      </w:r>
      <w:r>
        <w:rPr>
          <w:spacing w:val="-5"/>
        </w:rPr>
        <w:t xml:space="preserve"> </w:t>
      </w:r>
      <w:r>
        <w:t>education</w:t>
      </w:r>
      <w:r>
        <w:rPr>
          <w:spacing w:val="-6"/>
        </w:rPr>
        <w:t xml:space="preserve"> </w:t>
      </w:r>
      <w:r>
        <w:t>sector</w:t>
      </w:r>
      <w:r>
        <w:rPr>
          <w:spacing w:val="-6"/>
        </w:rPr>
        <w:t xml:space="preserve"> </w:t>
      </w:r>
      <w:r>
        <w:t>reform</w:t>
      </w:r>
      <w:r>
        <w:rPr>
          <w:spacing w:val="-6"/>
        </w:rPr>
        <w:t xml:space="preserve"> </w:t>
      </w:r>
      <w:r>
        <w:t>agenda</w:t>
      </w:r>
      <w:r>
        <w:rPr>
          <w:spacing w:val="-5"/>
        </w:rPr>
        <w:t xml:space="preserve"> </w:t>
      </w:r>
      <w:r>
        <w:t>2015.</w:t>
      </w:r>
      <w:r>
        <w:rPr>
          <w:spacing w:val="-6"/>
        </w:rPr>
        <w:t xml:space="preserve"> </w:t>
      </w:r>
      <w:r>
        <w:t>Pasig</w:t>
      </w:r>
      <w:r>
        <w:rPr>
          <w:spacing w:val="-6"/>
        </w:rPr>
        <w:t xml:space="preserve"> </w:t>
      </w:r>
      <w:r>
        <w:t>City:</w:t>
      </w:r>
      <w:r>
        <w:rPr>
          <w:spacing w:val="-5"/>
        </w:rPr>
        <w:t xml:space="preserve"> </w:t>
      </w:r>
      <w:r>
        <w:rPr>
          <w:spacing w:val="-2"/>
        </w:rPr>
        <w:t>DepEd.</w:t>
      </w:r>
    </w:p>
    <w:p w14:paraId="394E8DC2" w14:textId="77777777" w:rsidR="00043761" w:rsidRDefault="00000000">
      <w:pPr>
        <w:pStyle w:val="BodyText"/>
        <w:tabs>
          <w:tab w:val="left" w:pos="4442"/>
          <w:tab w:val="left" w:pos="7550"/>
          <w:tab w:val="left" w:pos="10980"/>
          <w:tab w:val="left" w:pos="13803"/>
        </w:tabs>
        <w:spacing w:before="256"/>
        <w:ind w:left="1452" w:right="728" w:hanging="720"/>
        <w:jc w:val="both"/>
      </w:pPr>
      <w:r>
        <w:t>Pado,</w:t>
      </w:r>
      <w:r>
        <w:rPr>
          <w:spacing w:val="-18"/>
        </w:rPr>
        <w:t xml:space="preserve"> </w:t>
      </w:r>
      <w:r>
        <w:t>F.</w:t>
      </w:r>
      <w:r>
        <w:rPr>
          <w:spacing w:val="-18"/>
        </w:rPr>
        <w:t xml:space="preserve"> </w:t>
      </w:r>
      <w:r>
        <w:t>(2012).</w:t>
      </w:r>
      <w:r>
        <w:rPr>
          <w:spacing w:val="-17"/>
        </w:rPr>
        <w:t xml:space="preserve"> </w:t>
      </w:r>
      <w:r>
        <w:rPr>
          <w:i/>
        </w:rPr>
        <w:t>Kindergarten</w:t>
      </w:r>
      <w:r>
        <w:rPr>
          <w:i/>
          <w:spacing w:val="-17"/>
        </w:rPr>
        <w:t xml:space="preserve"> </w:t>
      </w:r>
      <w:r>
        <w:rPr>
          <w:i/>
        </w:rPr>
        <w:t>to</w:t>
      </w:r>
      <w:r>
        <w:rPr>
          <w:i/>
          <w:spacing w:val="-16"/>
        </w:rPr>
        <w:t xml:space="preserve"> </w:t>
      </w:r>
      <w:r>
        <w:rPr>
          <w:i/>
        </w:rPr>
        <w:t>grade</w:t>
      </w:r>
      <w:r>
        <w:rPr>
          <w:i/>
          <w:spacing w:val="-17"/>
        </w:rPr>
        <w:t xml:space="preserve"> </w:t>
      </w:r>
      <w:r>
        <w:rPr>
          <w:i/>
        </w:rPr>
        <w:t>3</w:t>
      </w:r>
      <w:r>
        <w:rPr>
          <w:i/>
          <w:spacing w:val="-16"/>
        </w:rPr>
        <w:t xml:space="preserve"> </w:t>
      </w:r>
      <w:r>
        <w:rPr>
          <w:i/>
        </w:rPr>
        <w:t>and</w:t>
      </w:r>
      <w:r>
        <w:rPr>
          <w:i/>
          <w:spacing w:val="-17"/>
        </w:rPr>
        <w:t xml:space="preserve"> </w:t>
      </w:r>
      <w:r>
        <w:rPr>
          <w:i/>
        </w:rPr>
        <w:t>21</w:t>
      </w:r>
      <w:r>
        <w:rPr>
          <w:i/>
          <w:position w:val="5"/>
          <w:sz w:val="14"/>
        </w:rPr>
        <w:t>st</w:t>
      </w:r>
      <w:r>
        <w:rPr>
          <w:i/>
          <w:spacing w:val="-5"/>
          <w:position w:val="5"/>
          <w:sz w:val="14"/>
        </w:rPr>
        <w:t xml:space="preserve"> </w:t>
      </w:r>
      <w:r>
        <w:rPr>
          <w:i/>
        </w:rPr>
        <w:t>century</w:t>
      </w:r>
      <w:r>
        <w:rPr>
          <w:i/>
          <w:spacing w:val="-16"/>
        </w:rPr>
        <w:t xml:space="preserve"> </w:t>
      </w:r>
      <w:r>
        <w:rPr>
          <w:i/>
        </w:rPr>
        <w:t>literacies.</w:t>
      </w:r>
      <w:r>
        <w:rPr>
          <w:i/>
          <w:spacing w:val="-15"/>
        </w:rPr>
        <w:t xml:space="preserve"> </w:t>
      </w:r>
      <w:r>
        <w:t>[Conference</w:t>
      </w:r>
      <w:r>
        <w:rPr>
          <w:spacing w:val="-18"/>
        </w:rPr>
        <w:t xml:space="preserve"> </w:t>
      </w:r>
      <w:r>
        <w:t>presentation].</w:t>
      </w:r>
      <w:r>
        <w:rPr>
          <w:spacing w:val="-17"/>
        </w:rPr>
        <w:t xml:space="preserve"> </w:t>
      </w:r>
      <w:r>
        <w:t>Reading</w:t>
      </w:r>
      <w:r>
        <w:rPr>
          <w:spacing w:val="-18"/>
        </w:rPr>
        <w:t xml:space="preserve"> </w:t>
      </w:r>
      <w:r>
        <w:t>Association</w:t>
      </w:r>
      <w:r>
        <w:rPr>
          <w:spacing w:val="-18"/>
        </w:rPr>
        <w:t xml:space="preserve"> </w:t>
      </w:r>
      <w:r>
        <w:t>of</w:t>
      </w:r>
      <w:r>
        <w:rPr>
          <w:spacing w:val="-17"/>
        </w:rPr>
        <w:t xml:space="preserve"> </w:t>
      </w:r>
      <w:r>
        <w:t>the</w:t>
      </w:r>
      <w:r>
        <w:rPr>
          <w:spacing w:val="-18"/>
        </w:rPr>
        <w:t xml:space="preserve"> </w:t>
      </w:r>
      <w:r>
        <w:t xml:space="preserve">Philippines </w:t>
      </w:r>
      <w:r>
        <w:rPr>
          <w:spacing w:val="-2"/>
        </w:rPr>
        <w:t>Annual</w:t>
      </w:r>
      <w:r>
        <w:tab/>
      </w:r>
      <w:r>
        <w:rPr>
          <w:spacing w:val="-2"/>
        </w:rPr>
        <w:t>National</w:t>
      </w:r>
      <w:r>
        <w:tab/>
      </w:r>
      <w:r>
        <w:rPr>
          <w:spacing w:val="-2"/>
        </w:rPr>
        <w:t>Convention</w:t>
      </w:r>
      <w:r>
        <w:tab/>
      </w:r>
      <w:r>
        <w:rPr>
          <w:spacing w:val="-2"/>
        </w:rPr>
        <w:t>2012.</w:t>
      </w:r>
      <w:r>
        <w:tab/>
      </w:r>
      <w:r>
        <w:rPr>
          <w:spacing w:val="-2"/>
        </w:rPr>
        <w:t>chrome-extension://efaidnbmnnnibpcajpcglclefindmkaj</w:t>
      </w:r>
      <w:hyperlink r:id="rId17">
        <w:r>
          <w:rPr>
            <w:spacing w:val="-2"/>
          </w:rPr>
          <w:t>/https://raporgph.files.wordpress.com/2014/07/pado.pdf</w:t>
        </w:r>
      </w:hyperlink>
    </w:p>
    <w:p w14:paraId="15A11F8D" w14:textId="77777777" w:rsidR="00043761" w:rsidRDefault="00000000">
      <w:pPr>
        <w:spacing w:before="257"/>
        <w:ind w:left="1452" w:right="728" w:hanging="720"/>
        <w:jc w:val="both"/>
      </w:pPr>
      <w:r>
        <w:t>Pearson, P. D. &amp; Gallagher, M. C. (1983). The instruction of reading comprehension.</w:t>
      </w:r>
      <w:r>
        <w:rPr>
          <w:spacing w:val="-5"/>
        </w:rPr>
        <w:t xml:space="preserve"> </w:t>
      </w:r>
      <w:r>
        <w:rPr>
          <w:i/>
        </w:rPr>
        <w:t xml:space="preserve">Contemporary Educational Psychology, 8 </w:t>
      </w:r>
      <w:r>
        <w:t xml:space="preserve">(3), 317–344. </w:t>
      </w:r>
      <w:hyperlink r:id="rId18">
        <w:r>
          <w:rPr>
            <w:color w:val="0000FF"/>
            <w:u w:val="single" w:color="0000FF"/>
          </w:rPr>
          <w:t>https://doi.org/10.1016/0361-476X(83)90019-X</w:t>
        </w:r>
      </w:hyperlink>
    </w:p>
    <w:p w14:paraId="6144100E" w14:textId="77777777" w:rsidR="00043761" w:rsidRDefault="00043761">
      <w:pPr>
        <w:pStyle w:val="BodyText"/>
        <w:spacing w:before="4"/>
      </w:pPr>
    </w:p>
    <w:p w14:paraId="0B28CCE5" w14:textId="77777777" w:rsidR="00043761" w:rsidRDefault="00000000">
      <w:pPr>
        <w:tabs>
          <w:tab w:val="left" w:pos="2247"/>
          <w:tab w:val="left" w:pos="3904"/>
          <w:tab w:val="left" w:pos="5768"/>
          <w:tab w:val="left" w:pos="7275"/>
          <w:tab w:val="left" w:pos="8831"/>
          <w:tab w:val="left" w:pos="9797"/>
          <w:tab w:val="left" w:pos="11449"/>
          <w:tab w:val="left" w:pos="12659"/>
          <w:tab w:val="left" w:pos="13802"/>
        </w:tabs>
        <w:spacing w:line="237" w:lineRule="auto"/>
        <w:ind w:left="1452" w:right="728" w:hanging="720"/>
      </w:pPr>
      <w:r>
        <w:rPr>
          <w:i/>
          <w:spacing w:val="-2"/>
        </w:rPr>
        <w:t>Primary</w:t>
      </w:r>
      <w:r>
        <w:rPr>
          <w:i/>
        </w:rPr>
        <w:tab/>
      </w:r>
      <w:r>
        <w:rPr>
          <w:i/>
          <w:spacing w:val="-2"/>
        </w:rPr>
        <w:t>language</w:t>
      </w:r>
      <w:r>
        <w:rPr>
          <w:i/>
        </w:rPr>
        <w:tab/>
      </w:r>
      <w:r>
        <w:rPr>
          <w:i/>
          <w:spacing w:val="-2"/>
        </w:rPr>
        <w:t>curriculum:</w:t>
      </w:r>
      <w:r>
        <w:rPr>
          <w:i/>
        </w:rPr>
        <w:tab/>
      </w:r>
      <w:r>
        <w:rPr>
          <w:i/>
          <w:spacing w:val="-2"/>
        </w:rPr>
        <w:t>Support</w:t>
      </w:r>
      <w:r>
        <w:rPr>
          <w:i/>
        </w:rPr>
        <w:tab/>
      </w:r>
      <w:r>
        <w:rPr>
          <w:i/>
          <w:spacing w:val="-2"/>
        </w:rPr>
        <w:t>material</w:t>
      </w:r>
      <w:r>
        <w:rPr>
          <w:i/>
        </w:rPr>
        <w:tab/>
      </w:r>
      <w:r>
        <w:rPr>
          <w:i/>
          <w:spacing w:val="-4"/>
        </w:rPr>
        <w:t>for</w:t>
      </w:r>
      <w:r>
        <w:rPr>
          <w:i/>
        </w:rPr>
        <w:tab/>
      </w:r>
      <w:r>
        <w:rPr>
          <w:i/>
          <w:spacing w:val="-2"/>
        </w:rPr>
        <w:t>teachers.</w:t>
      </w:r>
      <w:r>
        <w:rPr>
          <w:i/>
        </w:rPr>
        <w:tab/>
      </w:r>
      <w:r>
        <w:rPr>
          <w:spacing w:val="-4"/>
        </w:rPr>
        <w:t>[PDF</w:t>
      </w:r>
      <w:r>
        <w:tab/>
      </w:r>
      <w:r>
        <w:rPr>
          <w:spacing w:val="-2"/>
        </w:rPr>
        <w:t>file].</w:t>
      </w:r>
      <w:r>
        <w:tab/>
      </w:r>
      <w:r>
        <w:rPr>
          <w:spacing w:val="-2"/>
        </w:rPr>
        <w:t>chrome-extension://efaidnbmnnnibpcajpcglclefindmkaj</w:t>
      </w:r>
      <w:hyperlink r:id="rId19">
        <w:r>
          <w:rPr>
            <w:spacing w:val="-2"/>
          </w:rPr>
          <w:t>/https://curriculumonline.ie/Primary/Curriculum-Areas/Primary-</w:t>
        </w:r>
      </w:hyperlink>
      <w:r>
        <w:rPr>
          <w:spacing w:val="-2"/>
        </w:rPr>
        <w:t>Language/Resources/Support-Materials/All-Strands-PLC-Support-Materials.pdf?ext=.pdf</w:t>
      </w:r>
    </w:p>
    <w:p w14:paraId="37491E92" w14:textId="77777777" w:rsidR="00043761" w:rsidRDefault="00043761">
      <w:pPr>
        <w:pStyle w:val="BodyText"/>
        <w:spacing w:before="5"/>
      </w:pPr>
    </w:p>
    <w:p w14:paraId="0B26956B" w14:textId="77777777" w:rsidR="00043761" w:rsidRDefault="00000000">
      <w:pPr>
        <w:ind w:left="732"/>
      </w:pPr>
      <w:r>
        <w:t>Rasinski,</w:t>
      </w:r>
      <w:r>
        <w:rPr>
          <w:spacing w:val="-8"/>
        </w:rPr>
        <w:t xml:space="preserve"> </w:t>
      </w:r>
      <w:r>
        <w:t>T.</w:t>
      </w:r>
      <w:r>
        <w:rPr>
          <w:spacing w:val="-8"/>
        </w:rPr>
        <w:t xml:space="preserve"> </w:t>
      </w:r>
      <w:r>
        <w:t>(2014).</w:t>
      </w:r>
      <w:r>
        <w:rPr>
          <w:spacing w:val="-7"/>
        </w:rPr>
        <w:t xml:space="preserve"> </w:t>
      </w:r>
      <w:r>
        <w:t>Fluency</w:t>
      </w:r>
      <w:r>
        <w:rPr>
          <w:spacing w:val="-8"/>
        </w:rPr>
        <w:t xml:space="preserve"> </w:t>
      </w:r>
      <w:r>
        <w:t>matters.</w:t>
      </w:r>
      <w:r>
        <w:rPr>
          <w:spacing w:val="-8"/>
        </w:rPr>
        <w:t xml:space="preserve"> </w:t>
      </w:r>
      <w:r>
        <w:rPr>
          <w:i/>
        </w:rPr>
        <w:t>International</w:t>
      </w:r>
      <w:r>
        <w:rPr>
          <w:i/>
          <w:spacing w:val="-7"/>
        </w:rPr>
        <w:t xml:space="preserve"> </w:t>
      </w:r>
      <w:r>
        <w:rPr>
          <w:i/>
        </w:rPr>
        <w:t>Electronic</w:t>
      </w:r>
      <w:r>
        <w:rPr>
          <w:i/>
          <w:spacing w:val="-7"/>
        </w:rPr>
        <w:t xml:space="preserve"> </w:t>
      </w:r>
      <w:r>
        <w:rPr>
          <w:i/>
        </w:rPr>
        <w:t>Journal</w:t>
      </w:r>
      <w:r>
        <w:rPr>
          <w:i/>
          <w:spacing w:val="-7"/>
        </w:rPr>
        <w:t xml:space="preserve"> </w:t>
      </w:r>
      <w:r>
        <w:rPr>
          <w:i/>
        </w:rPr>
        <w:t>of</w:t>
      </w:r>
      <w:r>
        <w:rPr>
          <w:i/>
          <w:spacing w:val="-7"/>
        </w:rPr>
        <w:t xml:space="preserve"> </w:t>
      </w:r>
      <w:r>
        <w:rPr>
          <w:i/>
        </w:rPr>
        <w:t>Elementary</w:t>
      </w:r>
      <w:r>
        <w:rPr>
          <w:i/>
          <w:spacing w:val="-7"/>
        </w:rPr>
        <w:t xml:space="preserve"> </w:t>
      </w:r>
      <w:r>
        <w:rPr>
          <w:i/>
        </w:rPr>
        <w:t>Education,</w:t>
      </w:r>
      <w:r>
        <w:rPr>
          <w:i/>
          <w:spacing w:val="-8"/>
        </w:rPr>
        <w:t xml:space="preserve"> </w:t>
      </w:r>
      <w:r>
        <w:rPr>
          <w:i/>
        </w:rPr>
        <w:t xml:space="preserve">7, </w:t>
      </w:r>
      <w:r>
        <w:t>3-</w:t>
      </w:r>
      <w:r>
        <w:rPr>
          <w:spacing w:val="-5"/>
        </w:rPr>
        <w:t>12.</w:t>
      </w:r>
    </w:p>
    <w:p w14:paraId="623EDD32" w14:textId="77777777" w:rsidR="00043761" w:rsidRDefault="00043761">
      <w:pPr>
        <w:pStyle w:val="BodyText"/>
        <w:spacing w:before="1"/>
      </w:pPr>
    </w:p>
    <w:p w14:paraId="20B8B144" w14:textId="77777777" w:rsidR="00043761" w:rsidRDefault="00000000">
      <w:pPr>
        <w:spacing w:before="1" w:line="477" w:lineRule="auto"/>
        <w:ind w:left="732" w:right="853"/>
      </w:pPr>
      <w:r>
        <w:t>Rea,</w:t>
      </w:r>
      <w:r>
        <w:rPr>
          <w:spacing w:val="-3"/>
        </w:rPr>
        <w:t xml:space="preserve"> </w:t>
      </w:r>
      <w:r>
        <w:t>D.</w:t>
      </w:r>
      <w:r>
        <w:rPr>
          <w:spacing w:val="-3"/>
        </w:rPr>
        <w:t xml:space="preserve"> </w:t>
      </w:r>
      <w:r>
        <w:t>M.</w:t>
      </w:r>
      <w:r>
        <w:rPr>
          <w:spacing w:val="-3"/>
        </w:rPr>
        <w:t xml:space="preserve"> </w:t>
      </w:r>
      <w:r>
        <w:t>&amp;</w:t>
      </w:r>
      <w:r>
        <w:rPr>
          <w:spacing w:val="-3"/>
        </w:rPr>
        <w:t xml:space="preserve"> </w:t>
      </w:r>
      <w:r>
        <w:t>Mercuri,</w:t>
      </w:r>
      <w:r>
        <w:rPr>
          <w:spacing w:val="-3"/>
        </w:rPr>
        <w:t xml:space="preserve"> </w:t>
      </w:r>
      <w:r>
        <w:t>S.</w:t>
      </w:r>
      <w:r>
        <w:rPr>
          <w:spacing w:val="-3"/>
        </w:rPr>
        <w:t xml:space="preserve"> </w:t>
      </w:r>
      <w:r>
        <w:t>P.</w:t>
      </w:r>
      <w:r>
        <w:rPr>
          <w:spacing w:val="-3"/>
        </w:rPr>
        <w:t xml:space="preserve"> </w:t>
      </w:r>
      <w:r>
        <w:t>(2006).</w:t>
      </w:r>
      <w:r>
        <w:rPr>
          <w:spacing w:val="-3"/>
        </w:rPr>
        <w:t xml:space="preserve"> </w:t>
      </w:r>
      <w:r>
        <w:rPr>
          <w:i/>
        </w:rPr>
        <w:t>Research-based</w:t>
      </w:r>
      <w:r>
        <w:rPr>
          <w:i/>
          <w:spacing w:val="-3"/>
        </w:rPr>
        <w:t xml:space="preserve"> </w:t>
      </w:r>
      <w:r>
        <w:rPr>
          <w:i/>
        </w:rPr>
        <w:t>strategies</w:t>
      </w:r>
      <w:r>
        <w:rPr>
          <w:i/>
          <w:spacing w:val="-3"/>
        </w:rPr>
        <w:t xml:space="preserve"> </w:t>
      </w:r>
      <w:r>
        <w:rPr>
          <w:i/>
        </w:rPr>
        <w:t>for</w:t>
      </w:r>
      <w:r>
        <w:rPr>
          <w:i/>
          <w:spacing w:val="-3"/>
        </w:rPr>
        <w:t xml:space="preserve"> </w:t>
      </w:r>
      <w:r>
        <w:rPr>
          <w:i/>
        </w:rPr>
        <w:t>English</w:t>
      </w:r>
      <w:r>
        <w:rPr>
          <w:i/>
          <w:spacing w:val="-3"/>
        </w:rPr>
        <w:t xml:space="preserve"> </w:t>
      </w:r>
      <w:r>
        <w:rPr>
          <w:i/>
        </w:rPr>
        <w:t>language</w:t>
      </w:r>
      <w:r>
        <w:rPr>
          <w:i/>
          <w:spacing w:val="-3"/>
        </w:rPr>
        <w:t xml:space="preserve"> </w:t>
      </w:r>
      <w:r>
        <w:rPr>
          <w:i/>
        </w:rPr>
        <w:t xml:space="preserve">learners. </w:t>
      </w:r>
      <w:r>
        <w:t>Portsmouth,</w:t>
      </w:r>
      <w:r>
        <w:rPr>
          <w:spacing w:val="-3"/>
        </w:rPr>
        <w:t xml:space="preserve"> </w:t>
      </w:r>
      <w:r>
        <w:t>NH:</w:t>
      </w:r>
      <w:r>
        <w:rPr>
          <w:spacing w:val="-3"/>
        </w:rPr>
        <w:t xml:space="preserve"> </w:t>
      </w:r>
      <w:r>
        <w:t xml:space="preserve">Heinemann. Reeves, D. (2002). </w:t>
      </w:r>
      <w:r>
        <w:rPr>
          <w:i/>
        </w:rPr>
        <w:t xml:space="preserve">Making standards work. </w:t>
      </w:r>
      <w:r>
        <w:t>Lead+Learn Press.</w:t>
      </w:r>
    </w:p>
    <w:p w14:paraId="687538F8" w14:textId="77777777" w:rsidR="00043761" w:rsidRDefault="00000000">
      <w:pPr>
        <w:pStyle w:val="BodyText"/>
        <w:spacing w:before="5" w:line="237" w:lineRule="auto"/>
        <w:ind w:left="1452" w:right="727" w:hanging="720"/>
        <w:jc w:val="both"/>
      </w:pPr>
      <w:r>
        <w:t>Republic Act 11106. (2018). An Act Declaring the Filipino Sign Language as the National Sign Language of the Filipino Deaf and the</w:t>
      </w:r>
      <w:r>
        <w:rPr>
          <w:spacing w:val="-18"/>
        </w:rPr>
        <w:t xml:space="preserve"> </w:t>
      </w:r>
      <w:r>
        <w:t>Official</w:t>
      </w:r>
      <w:r>
        <w:rPr>
          <w:spacing w:val="-18"/>
        </w:rPr>
        <w:t xml:space="preserve"> </w:t>
      </w:r>
      <w:r>
        <w:t>Sign</w:t>
      </w:r>
      <w:r>
        <w:rPr>
          <w:spacing w:val="-17"/>
        </w:rPr>
        <w:t xml:space="preserve"> </w:t>
      </w:r>
      <w:r>
        <w:t>Language</w:t>
      </w:r>
      <w:r>
        <w:rPr>
          <w:spacing w:val="-18"/>
        </w:rPr>
        <w:t xml:space="preserve"> </w:t>
      </w:r>
      <w:r>
        <w:t>of</w:t>
      </w:r>
      <w:r>
        <w:rPr>
          <w:spacing w:val="-17"/>
        </w:rPr>
        <w:t xml:space="preserve"> </w:t>
      </w:r>
      <w:r>
        <w:t>Government</w:t>
      </w:r>
      <w:r>
        <w:rPr>
          <w:spacing w:val="-18"/>
        </w:rPr>
        <w:t xml:space="preserve"> </w:t>
      </w:r>
      <w:r>
        <w:t>in</w:t>
      </w:r>
      <w:r>
        <w:rPr>
          <w:spacing w:val="-18"/>
        </w:rPr>
        <w:t xml:space="preserve"> </w:t>
      </w:r>
      <w:r>
        <w:t>all</w:t>
      </w:r>
      <w:r>
        <w:rPr>
          <w:spacing w:val="-17"/>
        </w:rPr>
        <w:t xml:space="preserve"> </w:t>
      </w:r>
      <w:r>
        <w:t>Transactions</w:t>
      </w:r>
      <w:r>
        <w:rPr>
          <w:spacing w:val="-18"/>
        </w:rPr>
        <w:t xml:space="preserve"> </w:t>
      </w:r>
      <w:r>
        <w:t>Involving</w:t>
      </w:r>
      <w:r>
        <w:rPr>
          <w:spacing w:val="-17"/>
        </w:rPr>
        <w:t xml:space="preserve"> </w:t>
      </w:r>
      <w:r>
        <w:t>the</w:t>
      </w:r>
      <w:r>
        <w:rPr>
          <w:spacing w:val="-18"/>
        </w:rPr>
        <w:t xml:space="preserve"> </w:t>
      </w:r>
      <w:r>
        <w:t>Deaf,</w:t>
      </w:r>
      <w:r>
        <w:rPr>
          <w:spacing w:val="-18"/>
        </w:rPr>
        <w:t xml:space="preserve"> </w:t>
      </w:r>
      <w:r>
        <w:t>and</w:t>
      </w:r>
      <w:r>
        <w:rPr>
          <w:spacing w:val="-17"/>
        </w:rPr>
        <w:t xml:space="preserve"> </w:t>
      </w:r>
      <w:r>
        <w:t>Mandating</w:t>
      </w:r>
      <w:r>
        <w:rPr>
          <w:spacing w:val="-18"/>
        </w:rPr>
        <w:t xml:space="preserve"> </w:t>
      </w:r>
      <w:r>
        <w:t>its</w:t>
      </w:r>
      <w:r>
        <w:rPr>
          <w:spacing w:val="-17"/>
        </w:rPr>
        <w:t xml:space="preserve"> </w:t>
      </w:r>
      <w:r>
        <w:t>Use</w:t>
      </w:r>
      <w:r>
        <w:rPr>
          <w:spacing w:val="-18"/>
        </w:rPr>
        <w:t xml:space="preserve"> </w:t>
      </w:r>
      <w:r>
        <w:t>in</w:t>
      </w:r>
      <w:r>
        <w:rPr>
          <w:spacing w:val="-18"/>
        </w:rPr>
        <w:t xml:space="preserve"> </w:t>
      </w:r>
      <w:r>
        <w:t>Schools,</w:t>
      </w:r>
      <w:r>
        <w:rPr>
          <w:spacing w:val="-17"/>
        </w:rPr>
        <w:t xml:space="preserve"> </w:t>
      </w:r>
      <w:r>
        <w:t xml:space="preserve">Broadcast Media, and Workplaces. </w:t>
      </w:r>
      <w:hyperlink r:id="rId20">
        <w:r>
          <w:rPr>
            <w:color w:val="0000FF"/>
            <w:u w:val="single" w:color="0000FF"/>
          </w:rPr>
          <w:t>https://www.ncda.gov.ph/disability-laws/republic-acts/ra-11106/</w:t>
        </w:r>
      </w:hyperlink>
    </w:p>
    <w:p w14:paraId="741775EE" w14:textId="77777777" w:rsidR="00043761" w:rsidRDefault="00043761">
      <w:pPr>
        <w:pStyle w:val="BodyText"/>
        <w:spacing w:before="5"/>
      </w:pPr>
    </w:p>
    <w:p w14:paraId="4314249F" w14:textId="77777777" w:rsidR="00043761" w:rsidRDefault="00000000">
      <w:pPr>
        <w:pStyle w:val="BodyText"/>
        <w:tabs>
          <w:tab w:val="left" w:pos="2098"/>
          <w:tab w:val="left" w:pos="2623"/>
          <w:tab w:val="left" w:pos="3136"/>
          <w:tab w:val="left" w:pos="4194"/>
          <w:tab w:val="left" w:pos="6185"/>
          <w:tab w:val="left" w:pos="7463"/>
          <w:tab w:val="left" w:pos="8758"/>
          <w:tab w:val="left" w:pos="9787"/>
          <w:tab w:val="left" w:pos="10491"/>
          <w:tab w:val="left" w:pos="11683"/>
          <w:tab w:val="left" w:pos="12259"/>
          <w:tab w:val="left" w:pos="12907"/>
          <w:tab w:val="left" w:pos="14195"/>
        </w:tabs>
        <w:ind w:left="1452" w:right="727" w:hanging="720"/>
      </w:pPr>
      <w:r>
        <w:rPr>
          <w:noProof/>
        </w:rPr>
        <mc:AlternateContent>
          <mc:Choice Requires="wps">
            <w:drawing>
              <wp:anchor distT="0" distB="0" distL="0" distR="0" simplePos="0" relativeHeight="15733248" behindDoc="0" locked="0" layoutInCell="1" allowOverlap="1" wp14:anchorId="64604D56" wp14:editId="5D83D314">
                <wp:simplePos x="0" y="0"/>
                <wp:positionH relativeFrom="page">
                  <wp:posOffset>1371600</wp:posOffset>
                </wp:positionH>
                <wp:positionV relativeFrom="paragraph">
                  <wp:posOffset>314838</wp:posOffset>
                </wp:positionV>
                <wp:extent cx="2121535" cy="9525"/>
                <wp:effectExtent l="0" t="0" r="0" b="0"/>
                <wp:wrapNone/>
                <wp:docPr id="39" name="Graphic 3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121535" cy="9525"/>
                        </a:xfrm>
                        <a:custGeom>
                          <a:avLst/>
                          <a:gdLst/>
                          <a:ahLst/>
                          <a:cxnLst/>
                          <a:rect l="l" t="t" r="r" b="b"/>
                          <a:pathLst>
                            <a:path w="2121535" h="9525">
                              <a:moveTo>
                                <a:pt x="2121408" y="0"/>
                              </a:moveTo>
                              <a:lnTo>
                                <a:pt x="0" y="0"/>
                              </a:lnTo>
                              <a:lnTo>
                                <a:pt x="0" y="9143"/>
                              </a:lnTo>
                              <a:lnTo>
                                <a:pt x="2121408" y="9143"/>
                              </a:lnTo>
                              <a:lnTo>
                                <a:pt x="2121408" y="0"/>
                              </a:lnTo>
                              <a:close/>
                            </a:path>
                          </a:pathLst>
                        </a:custGeom>
                        <a:solidFill>
                          <a:srgbClr val="0000FF"/>
                        </a:solidFill>
                      </wps:spPr>
                      <wps:bodyPr wrap="square" lIns="0" tIns="0" rIns="0" bIns="0" rtlCol="0">
                        <a:prstTxWarp prst="textNoShape">
                          <a:avLst/>
                        </a:prstTxWarp>
                        <a:noAutofit/>
                      </wps:bodyPr>
                    </wps:wsp>
                  </a:graphicData>
                </a:graphic>
              </wp:anchor>
            </w:drawing>
          </mc:Choice>
          <mc:Fallback>
            <w:pict>
              <v:shape w14:anchorId="18B7AA54" id="Graphic 39" o:spid="_x0000_s1026" style="position:absolute;margin-left:108pt;margin-top:24.8pt;width:167.05pt;height:.75pt;z-index:15733248;visibility:visible;mso-wrap-style:square;mso-wrap-distance-left:0;mso-wrap-distance-top:0;mso-wrap-distance-right:0;mso-wrap-distance-bottom:0;mso-position-horizontal:absolute;mso-position-horizontal-relative:page;mso-position-vertical:absolute;mso-position-vertical-relative:text;v-text-anchor:top" coordsize="2121535,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" path="m2121408,l,,,9143r2121408,l2121408,xe" fillcolor="blue" stroked="f">
                <v:path arrowok="t"/>
                <w10:wrap anchorx="page"/>
              </v:shape>
            </w:pict>
          </mc:Fallback>
        </mc:AlternateContent>
      </w:r>
      <w:r>
        <w:rPr>
          <w:spacing w:val="-2"/>
        </w:rPr>
        <w:t>Savignon,</w:t>
      </w:r>
      <w:r>
        <w:tab/>
      </w:r>
      <w:r>
        <w:rPr>
          <w:spacing w:val="-6"/>
        </w:rPr>
        <w:t>S.</w:t>
      </w:r>
      <w:r>
        <w:tab/>
      </w:r>
      <w:r>
        <w:rPr>
          <w:spacing w:val="-6"/>
        </w:rPr>
        <w:t>J.</w:t>
      </w:r>
      <w:r>
        <w:tab/>
      </w:r>
      <w:r>
        <w:rPr>
          <w:spacing w:val="-2"/>
        </w:rPr>
        <w:t>(1987).</w:t>
      </w:r>
      <w:r>
        <w:tab/>
      </w:r>
      <w:r>
        <w:rPr>
          <w:spacing w:val="-2"/>
        </w:rPr>
        <w:t>Communicative</w:t>
      </w:r>
      <w:r>
        <w:tab/>
      </w:r>
      <w:r>
        <w:rPr>
          <w:spacing w:val="-2"/>
        </w:rPr>
        <w:t>language</w:t>
      </w:r>
      <w:r>
        <w:tab/>
      </w:r>
      <w:r>
        <w:rPr>
          <w:spacing w:val="-2"/>
        </w:rPr>
        <w:t>teaching.</w:t>
      </w:r>
      <w:r>
        <w:tab/>
      </w:r>
      <w:r>
        <w:rPr>
          <w:i/>
          <w:spacing w:val="-2"/>
        </w:rPr>
        <w:t>Theory</w:t>
      </w:r>
      <w:r>
        <w:rPr>
          <w:i/>
        </w:rPr>
        <w:tab/>
      </w:r>
      <w:r>
        <w:rPr>
          <w:i/>
          <w:spacing w:val="-4"/>
        </w:rPr>
        <w:t>Into</w:t>
      </w:r>
      <w:r>
        <w:rPr>
          <w:i/>
        </w:rPr>
        <w:tab/>
      </w:r>
      <w:r>
        <w:rPr>
          <w:i/>
          <w:spacing w:val="-2"/>
        </w:rPr>
        <w:t>Practice,</w:t>
      </w:r>
      <w:r>
        <w:rPr>
          <w:i/>
        </w:rPr>
        <w:tab/>
      </w:r>
      <w:r>
        <w:rPr>
          <w:i/>
          <w:spacing w:val="-6"/>
        </w:rPr>
        <w:t>26</w:t>
      </w:r>
      <w:r>
        <w:rPr>
          <w:i/>
        </w:rPr>
        <w:tab/>
      </w:r>
      <w:r>
        <w:rPr>
          <w:spacing w:val="-4"/>
        </w:rPr>
        <w:t>(4),</w:t>
      </w:r>
      <w:r>
        <w:tab/>
      </w:r>
      <w:r>
        <w:rPr>
          <w:spacing w:val="-2"/>
        </w:rPr>
        <w:t>235-242,</w:t>
      </w:r>
      <w:r>
        <w:tab/>
      </w:r>
      <w:r>
        <w:rPr>
          <w:spacing w:val="-4"/>
        </w:rPr>
        <w:t xml:space="preserve">DOI: </w:t>
      </w:r>
      <w:r>
        <w:rPr>
          <w:color w:val="0000FF"/>
          <w:spacing w:val="-2"/>
        </w:rPr>
        <w:t>10.1080/00405848709543281</w:t>
      </w:r>
    </w:p>
    <w:p w14:paraId="76CDB6A8" w14:textId="77777777" w:rsidR="00043761" w:rsidRDefault="00000000">
      <w:pPr>
        <w:pStyle w:val="BodyText"/>
        <w:spacing w:before="256"/>
        <w:ind w:left="732"/>
      </w:pPr>
      <w:r>
        <w:t>Sherris,</w:t>
      </w:r>
      <w:r>
        <w:rPr>
          <w:spacing w:val="32"/>
        </w:rPr>
        <w:t xml:space="preserve"> </w:t>
      </w:r>
      <w:r>
        <w:t>A.</w:t>
      </w:r>
      <w:r>
        <w:rPr>
          <w:spacing w:val="32"/>
        </w:rPr>
        <w:t xml:space="preserve"> </w:t>
      </w:r>
      <w:r>
        <w:t>(2008).</w:t>
      </w:r>
      <w:r>
        <w:rPr>
          <w:spacing w:val="33"/>
        </w:rPr>
        <w:t xml:space="preserve"> </w:t>
      </w:r>
      <w:r>
        <w:t>Integrated</w:t>
      </w:r>
      <w:r>
        <w:rPr>
          <w:spacing w:val="31"/>
        </w:rPr>
        <w:t xml:space="preserve"> </w:t>
      </w:r>
      <w:r>
        <w:t>content</w:t>
      </w:r>
      <w:r>
        <w:rPr>
          <w:spacing w:val="33"/>
        </w:rPr>
        <w:t xml:space="preserve"> </w:t>
      </w:r>
      <w:r>
        <w:t>and</w:t>
      </w:r>
      <w:r>
        <w:rPr>
          <w:spacing w:val="31"/>
        </w:rPr>
        <w:t xml:space="preserve"> </w:t>
      </w:r>
      <w:r>
        <w:t>language</w:t>
      </w:r>
      <w:r>
        <w:rPr>
          <w:spacing w:val="32"/>
        </w:rPr>
        <w:t xml:space="preserve"> </w:t>
      </w:r>
      <w:r>
        <w:t>instruction.</w:t>
      </w:r>
      <w:r>
        <w:rPr>
          <w:spacing w:val="31"/>
        </w:rPr>
        <w:t xml:space="preserve"> </w:t>
      </w:r>
      <w:r>
        <w:rPr>
          <w:i/>
        </w:rPr>
        <w:t>CAL</w:t>
      </w:r>
      <w:r>
        <w:rPr>
          <w:i/>
          <w:spacing w:val="29"/>
        </w:rPr>
        <w:t xml:space="preserve"> </w:t>
      </w:r>
      <w:r>
        <w:rPr>
          <w:i/>
        </w:rPr>
        <w:t>Digest.</w:t>
      </w:r>
      <w:r>
        <w:rPr>
          <w:i/>
          <w:spacing w:val="30"/>
        </w:rPr>
        <w:t xml:space="preserve"> </w:t>
      </w:r>
      <w:r>
        <w:t>Washington,</w:t>
      </w:r>
      <w:r>
        <w:rPr>
          <w:spacing w:val="32"/>
        </w:rPr>
        <w:t xml:space="preserve"> </w:t>
      </w:r>
      <w:r>
        <w:t>DC:</w:t>
      </w:r>
      <w:r>
        <w:rPr>
          <w:spacing w:val="31"/>
        </w:rPr>
        <w:t xml:space="preserve"> </w:t>
      </w:r>
      <w:r>
        <w:t>Center</w:t>
      </w:r>
      <w:r>
        <w:rPr>
          <w:spacing w:val="32"/>
        </w:rPr>
        <w:t xml:space="preserve"> </w:t>
      </w:r>
      <w:r>
        <w:t>for</w:t>
      </w:r>
      <w:r>
        <w:rPr>
          <w:spacing w:val="31"/>
        </w:rPr>
        <w:t xml:space="preserve"> </w:t>
      </w:r>
      <w:r>
        <w:t>Applied</w:t>
      </w:r>
      <w:r>
        <w:rPr>
          <w:spacing w:val="32"/>
        </w:rPr>
        <w:t xml:space="preserve"> </w:t>
      </w:r>
      <w:r>
        <w:rPr>
          <w:spacing w:val="-2"/>
        </w:rPr>
        <w:t>Linguistics.</w:t>
      </w:r>
    </w:p>
    <w:p w14:paraId="4CE55580" w14:textId="77777777" w:rsidR="00043761" w:rsidRDefault="00000000">
      <w:pPr>
        <w:pStyle w:val="BodyText"/>
        <w:spacing w:before="1"/>
        <w:ind w:left="1452"/>
      </w:pPr>
      <w:r>
        <w:rPr>
          <w:noProof/>
        </w:rPr>
        <mc:AlternateContent>
          <mc:Choice Requires="wps">
            <w:drawing>
              <wp:anchor distT="0" distB="0" distL="0" distR="0" simplePos="0" relativeHeight="15733760" behindDoc="0" locked="0" layoutInCell="1" allowOverlap="1" wp14:anchorId="25458341" wp14:editId="76C9180C">
                <wp:simplePos x="0" y="0"/>
                <wp:positionH relativeFrom="page">
                  <wp:posOffset>3496055</wp:posOffset>
                </wp:positionH>
                <wp:positionV relativeFrom="paragraph">
                  <wp:posOffset>150782</wp:posOffset>
                </wp:positionV>
                <wp:extent cx="5163820" cy="9525"/>
                <wp:effectExtent l="0" t="0" r="0" b="0"/>
                <wp:wrapNone/>
                <wp:docPr id="40" name="Graphic 4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163820" cy="9525"/>
                        </a:xfrm>
                        <a:custGeom>
                          <a:avLst/>
                          <a:gdLst/>
                          <a:ahLst/>
                          <a:cxnLst/>
                          <a:rect l="l" t="t" r="r" b="b"/>
                          <a:pathLst>
                            <a:path w="5163820" h="9525">
                              <a:moveTo>
                                <a:pt x="5163312" y="0"/>
                              </a:moveTo>
                              <a:lnTo>
                                <a:pt x="0" y="0"/>
                              </a:lnTo>
                              <a:lnTo>
                                <a:pt x="0" y="9143"/>
                              </a:lnTo>
                              <a:lnTo>
                                <a:pt x="5163312" y="9143"/>
                              </a:lnTo>
                              <a:lnTo>
                                <a:pt x="5163312" y="0"/>
                              </a:lnTo>
                              <a:close/>
                            </a:path>
                          </a:pathLst>
                        </a:custGeom>
                        <a:solidFill>
                          <a:srgbClr val="0000FF"/>
                        </a:solidFill>
                      </wps:spPr>
                      <wps:bodyPr wrap="square" lIns="0" tIns="0" rIns="0" bIns="0" rtlCol="0">
                        <a:prstTxWarp prst="textNoShape">
                          <a:avLst/>
                        </a:prstTxWarp>
                        <a:noAutofit/>
                      </wps:bodyPr>
                    </wps:wsp>
                  </a:graphicData>
                </a:graphic>
              </wp:anchor>
            </w:drawing>
          </mc:Choice>
          <mc:Fallback>
            <w:pict>
              <v:shape w14:anchorId="1270E9D1" id="Graphic 40" o:spid="_x0000_s1026" style="position:absolute;margin-left:275.3pt;margin-top:11.85pt;width:406.6pt;height:.75pt;z-index:15733760;visibility:visible;mso-wrap-style:square;mso-wrap-distance-left:0;mso-wrap-distance-top:0;mso-wrap-distance-right:0;mso-wrap-distance-bottom:0;mso-position-horizontal:absolute;mso-position-horizontal-relative:page;mso-position-vertical:absolute;mso-position-vertical-relative:text;v-text-anchor:top" coordsize="516382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" path="m5163312,l,,,9143r5163312,l5163312,xe" fillcolor="blue" stroked="f">
                <v:path arrowok="t"/>
                <w10:wrap anchorx="page"/>
              </v:shape>
            </w:pict>
          </mc:Fallback>
        </mc:AlternateContent>
      </w:r>
      <w:r>
        <w:t>Retrieved</w:t>
      </w:r>
      <w:r>
        <w:rPr>
          <w:spacing w:val="-5"/>
        </w:rPr>
        <w:t xml:space="preserve"> </w:t>
      </w:r>
      <w:r>
        <w:t>July</w:t>
      </w:r>
      <w:r>
        <w:rPr>
          <w:spacing w:val="-4"/>
        </w:rPr>
        <w:t xml:space="preserve"> </w:t>
      </w:r>
      <w:r>
        <w:t>31,</w:t>
      </w:r>
      <w:r>
        <w:rPr>
          <w:spacing w:val="-4"/>
        </w:rPr>
        <w:t xml:space="preserve"> </w:t>
      </w:r>
      <w:r>
        <w:t>2011,</w:t>
      </w:r>
      <w:r>
        <w:rPr>
          <w:spacing w:val="-5"/>
        </w:rPr>
        <w:t xml:space="preserve"> </w:t>
      </w:r>
      <w:r>
        <w:t>from</w:t>
      </w:r>
      <w:r>
        <w:rPr>
          <w:spacing w:val="62"/>
        </w:rPr>
        <w:t xml:space="preserve"> </w:t>
      </w:r>
      <w:hyperlink r:id="rId21">
        <w:r>
          <w:rPr>
            <w:color w:val="0000FF"/>
            <w:spacing w:val="-2"/>
          </w:rPr>
          <w:t>http://www.cal.org/resources/digest/digest_pdfs/IntegratedDigestWeb.pdf</w:t>
        </w:r>
      </w:hyperlink>
    </w:p>
    <w:p w14:paraId="150DDCC1" w14:textId="77777777" w:rsidR="00043761" w:rsidRDefault="00043761">
      <w:pPr>
        <w:pStyle w:val="BodyText"/>
        <w:spacing w:before="2"/>
      </w:pPr>
    </w:p>
    <w:p w14:paraId="4FDA9601" w14:textId="77777777" w:rsidR="00043761" w:rsidRDefault="00000000">
      <w:pPr>
        <w:ind w:left="1452" w:hanging="720"/>
      </w:pPr>
      <w:r>
        <w:t>Thompson,</w:t>
      </w:r>
      <w:r>
        <w:rPr>
          <w:spacing w:val="-4"/>
        </w:rPr>
        <w:t xml:space="preserve"> </w:t>
      </w:r>
      <w:r>
        <w:t>L.</w:t>
      </w:r>
      <w:r>
        <w:rPr>
          <w:spacing w:val="-4"/>
        </w:rPr>
        <w:t xml:space="preserve"> </w:t>
      </w:r>
      <w:r>
        <w:t>W.</w:t>
      </w:r>
      <w:r>
        <w:rPr>
          <w:spacing w:val="-4"/>
        </w:rPr>
        <w:t xml:space="preserve"> </w:t>
      </w:r>
      <w:r>
        <w:t>(2004).</w:t>
      </w:r>
      <w:r>
        <w:rPr>
          <w:spacing w:val="-5"/>
        </w:rPr>
        <w:t xml:space="preserve"> </w:t>
      </w:r>
      <w:r>
        <w:rPr>
          <w:i/>
        </w:rPr>
        <w:t>Literacy</w:t>
      </w:r>
      <w:r>
        <w:rPr>
          <w:i/>
          <w:spacing w:val="-4"/>
        </w:rPr>
        <w:t xml:space="preserve"> </w:t>
      </w:r>
      <w:r>
        <w:rPr>
          <w:i/>
        </w:rPr>
        <w:t>development</w:t>
      </w:r>
      <w:r>
        <w:rPr>
          <w:i/>
          <w:spacing w:val="-3"/>
        </w:rPr>
        <w:t xml:space="preserve"> </w:t>
      </w:r>
      <w:r>
        <w:rPr>
          <w:i/>
        </w:rPr>
        <w:t>for</w:t>
      </w:r>
      <w:r>
        <w:rPr>
          <w:i/>
          <w:spacing w:val="-3"/>
        </w:rPr>
        <w:t xml:space="preserve"> </w:t>
      </w:r>
      <w:r>
        <w:rPr>
          <w:i/>
        </w:rPr>
        <w:t>English</w:t>
      </w:r>
      <w:r>
        <w:rPr>
          <w:i/>
          <w:spacing w:val="-4"/>
        </w:rPr>
        <w:t xml:space="preserve"> </w:t>
      </w:r>
      <w:r>
        <w:rPr>
          <w:i/>
        </w:rPr>
        <w:t>language</w:t>
      </w:r>
      <w:r>
        <w:rPr>
          <w:i/>
          <w:spacing w:val="-4"/>
        </w:rPr>
        <w:t xml:space="preserve"> </w:t>
      </w:r>
      <w:r>
        <w:rPr>
          <w:i/>
        </w:rPr>
        <w:t>learners:</w:t>
      </w:r>
      <w:r>
        <w:rPr>
          <w:i/>
          <w:spacing w:val="-3"/>
        </w:rPr>
        <w:t xml:space="preserve"> </w:t>
      </w:r>
      <w:r>
        <w:rPr>
          <w:i/>
        </w:rPr>
        <w:t>Classroom</w:t>
      </w:r>
      <w:r>
        <w:rPr>
          <w:i/>
          <w:spacing w:val="-4"/>
        </w:rPr>
        <w:t xml:space="preserve"> </w:t>
      </w:r>
      <w:r>
        <w:rPr>
          <w:i/>
        </w:rPr>
        <w:t>challenges</w:t>
      </w:r>
      <w:r>
        <w:rPr>
          <w:i/>
          <w:spacing w:val="-4"/>
        </w:rPr>
        <w:t xml:space="preserve"> </w:t>
      </w:r>
      <w:r>
        <w:rPr>
          <w:i/>
        </w:rPr>
        <w:t>in</w:t>
      </w:r>
      <w:r>
        <w:rPr>
          <w:i/>
          <w:spacing w:val="-4"/>
        </w:rPr>
        <w:t xml:space="preserve"> </w:t>
      </w:r>
      <w:r>
        <w:rPr>
          <w:i/>
        </w:rPr>
        <w:t>the</w:t>
      </w:r>
      <w:r>
        <w:rPr>
          <w:i/>
          <w:spacing w:val="-4"/>
        </w:rPr>
        <w:t xml:space="preserve"> </w:t>
      </w:r>
      <w:r>
        <w:rPr>
          <w:i/>
        </w:rPr>
        <w:t>NCLB</w:t>
      </w:r>
      <w:r>
        <w:rPr>
          <w:i/>
          <w:spacing w:val="-4"/>
        </w:rPr>
        <w:t xml:space="preserve"> </w:t>
      </w:r>
      <w:r>
        <w:rPr>
          <w:i/>
        </w:rPr>
        <w:t>age.</w:t>
      </w:r>
      <w:r>
        <w:rPr>
          <w:i/>
          <w:spacing w:val="-3"/>
        </w:rPr>
        <w:t xml:space="preserve"> </w:t>
      </w:r>
      <w:r>
        <w:t>Monterey,</w:t>
      </w:r>
      <w:r>
        <w:rPr>
          <w:spacing w:val="-4"/>
        </w:rPr>
        <w:t xml:space="preserve"> </w:t>
      </w:r>
      <w:r>
        <w:t>CA: CTB/McGraw Hill.</w:t>
      </w:r>
    </w:p>
    <w:p w14:paraId="0FB97F8E" w14:textId="77777777" w:rsidR="00043761" w:rsidRDefault="00000000">
      <w:pPr>
        <w:pStyle w:val="BodyText"/>
        <w:spacing w:before="256"/>
        <w:ind w:left="732"/>
      </w:pPr>
      <w:r>
        <w:t>United</w:t>
      </w:r>
      <w:r>
        <w:rPr>
          <w:spacing w:val="-11"/>
        </w:rPr>
        <w:t xml:space="preserve"> </w:t>
      </w:r>
      <w:r>
        <w:t>Nations</w:t>
      </w:r>
      <w:r>
        <w:rPr>
          <w:spacing w:val="-8"/>
        </w:rPr>
        <w:t xml:space="preserve"> </w:t>
      </w:r>
      <w:r>
        <w:t>Educational,</w:t>
      </w:r>
      <w:r>
        <w:rPr>
          <w:spacing w:val="-8"/>
        </w:rPr>
        <w:t xml:space="preserve"> </w:t>
      </w:r>
      <w:r>
        <w:t>Scientific</w:t>
      </w:r>
      <w:r>
        <w:rPr>
          <w:spacing w:val="-8"/>
        </w:rPr>
        <w:t xml:space="preserve"> </w:t>
      </w:r>
      <w:r>
        <w:t>and</w:t>
      </w:r>
      <w:r>
        <w:rPr>
          <w:spacing w:val="-9"/>
        </w:rPr>
        <w:t xml:space="preserve"> </w:t>
      </w:r>
      <w:r>
        <w:t>Cultural</w:t>
      </w:r>
      <w:r>
        <w:rPr>
          <w:spacing w:val="-8"/>
        </w:rPr>
        <w:t xml:space="preserve"> </w:t>
      </w:r>
      <w:r>
        <w:t>Organization</w:t>
      </w:r>
      <w:r>
        <w:rPr>
          <w:spacing w:val="-8"/>
        </w:rPr>
        <w:t xml:space="preserve"> </w:t>
      </w:r>
      <w:r>
        <w:t>[UNESCO].</w:t>
      </w:r>
      <w:r>
        <w:rPr>
          <w:spacing w:val="-8"/>
        </w:rPr>
        <w:t xml:space="preserve"> </w:t>
      </w:r>
      <w:r>
        <w:t>(2018).</w:t>
      </w:r>
      <w:r>
        <w:rPr>
          <w:spacing w:val="-10"/>
        </w:rPr>
        <w:t xml:space="preserve"> </w:t>
      </w:r>
      <w:r>
        <w:rPr>
          <w:i/>
        </w:rPr>
        <w:t>Defining</w:t>
      </w:r>
      <w:r>
        <w:rPr>
          <w:i/>
          <w:spacing w:val="-8"/>
        </w:rPr>
        <w:t xml:space="preserve"> </w:t>
      </w:r>
      <w:r>
        <w:rPr>
          <w:i/>
        </w:rPr>
        <w:t>literacy</w:t>
      </w:r>
      <w:r>
        <w:t>.</w:t>
      </w:r>
      <w:r>
        <w:rPr>
          <w:spacing w:val="-8"/>
        </w:rPr>
        <w:t xml:space="preserve"> </w:t>
      </w:r>
      <w:r>
        <w:t>UNESCO</w:t>
      </w:r>
      <w:r>
        <w:rPr>
          <w:spacing w:val="-8"/>
        </w:rPr>
        <w:t xml:space="preserve"> </w:t>
      </w:r>
      <w:r>
        <w:rPr>
          <w:spacing w:val="-2"/>
        </w:rPr>
        <w:t>Publications.</w:t>
      </w:r>
    </w:p>
    <w:p w14:paraId="5A5F203C" w14:textId="77777777" w:rsidR="00043761" w:rsidRDefault="00043761">
      <w:pPr>
        <w:pStyle w:val="BodyText"/>
        <w:sectPr w:rsidR="00043761">
          <w:pgSz w:w="16840" w:h="11910" w:orient="landscape"/>
          <w:pgMar w:top="960" w:right="708" w:bottom="780" w:left="708" w:header="727" w:footer="586" w:gutter="0"/>
          <w:cols w:space="720"/>
        </w:sectPr>
      </w:pPr>
    </w:p>
    <w:p w14:paraId="0E6479BD" w14:textId="77777777" w:rsidR="00043761" w:rsidRDefault="00043761">
      <w:pPr>
        <w:pStyle w:val="BodyText"/>
      </w:pPr>
    </w:p>
    <w:p w14:paraId="3F9EF644" w14:textId="77777777" w:rsidR="00043761" w:rsidRDefault="00043761">
      <w:pPr>
        <w:pStyle w:val="BodyText"/>
        <w:spacing w:before="208"/>
      </w:pPr>
    </w:p>
    <w:p w14:paraId="505A67CB" w14:textId="77777777" w:rsidR="00043761" w:rsidRDefault="00000000">
      <w:pPr>
        <w:spacing w:line="256" w:lineRule="exact"/>
        <w:ind w:left="732"/>
      </w:pPr>
      <w:r>
        <w:t>United</w:t>
      </w:r>
      <w:r>
        <w:rPr>
          <w:spacing w:val="3"/>
        </w:rPr>
        <w:t xml:space="preserve"> </w:t>
      </w:r>
      <w:r>
        <w:t>Nations</w:t>
      </w:r>
      <w:r>
        <w:rPr>
          <w:spacing w:val="5"/>
        </w:rPr>
        <w:t xml:space="preserve"> </w:t>
      </w:r>
      <w:r>
        <w:t>Educational,</w:t>
      </w:r>
      <w:r>
        <w:rPr>
          <w:spacing w:val="7"/>
        </w:rPr>
        <w:t xml:space="preserve"> </w:t>
      </w:r>
      <w:r>
        <w:t>Scientific</w:t>
      </w:r>
      <w:r>
        <w:rPr>
          <w:spacing w:val="5"/>
        </w:rPr>
        <w:t xml:space="preserve"> </w:t>
      </w:r>
      <w:r>
        <w:t>and</w:t>
      </w:r>
      <w:r>
        <w:rPr>
          <w:spacing w:val="6"/>
        </w:rPr>
        <w:t xml:space="preserve"> </w:t>
      </w:r>
      <w:r>
        <w:t>Cultural</w:t>
      </w:r>
      <w:r>
        <w:rPr>
          <w:spacing w:val="6"/>
        </w:rPr>
        <w:t xml:space="preserve"> </w:t>
      </w:r>
      <w:r>
        <w:t>Organization</w:t>
      </w:r>
      <w:r>
        <w:rPr>
          <w:spacing w:val="5"/>
        </w:rPr>
        <w:t xml:space="preserve"> </w:t>
      </w:r>
      <w:r>
        <w:t>[UNESCO]</w:t>
      </w:r>
      <w:r>
        <w:rPr>
          <w:spacing w:val="7"/>
        </w:rPr>
        <w:t xml:space="preserve"> </w:t>
      </w:r>
      <w:r>
        <w:t>(2016).</w:t>
      </w:r>
      <w:r>
        <w:rPr>
          <w:spacing w:val="3"/>
        </w:rPr>
        <w:t xml:space="preserve"> </w:t>
      </w:r>
      <w:r>
        <w:rPr>
          <w:i/>
        </w:rPr>
        <w:t>If</w:t>
      </w:r>
      <w:r>
        <w:rPr>
          <w:i/>
          <w:spacing w:val="6"/>
        </w:rPr>
        <w:t xml:space="preserve"> </w:t>
      </w:r>
      <w:r>
        <w:rPr>
          <w:i/>
        </w:rPr>
        <w:t>you</w:t>
      </w:r>
      <w:r>
        <w:rPr>
          <w:i/>
          <w:spacing w:val="5"/>
        </w:rPr>
        <w:t xml:space="preserve"> </w:t>
      </w:r>
      <w:r>
        <w:rPr>
          <w:i/>
        </w:rPr>
        <w:t>don’t</w:t>
      </w:r>
      <w:r>
        <w:rPr>
          <w:i/>
          <w:spacing w:val="5"/>
        </w:rPr>
        <w:t xml:space="preserve"> </w:t>
      </w:r>
      <w:r>
        <w:rPr>
          <w:i/>
        </w:rPr>
        <w:t>understand,</w:t>
      </w:r>
      <w:r>
        <w:rPr>
          <w:i/>
          <w:spacing w:val="6"/>
        </w:rPr>
        <w:t xml:space="preserve"> </w:t>
      </w:r>
      <w:r>
        <w:rPr>
          <w:i/>
        </w:rPr>
        <w:t>how</w:t>
      </w:r>
      <w:r>
        <w:rPr>
          <w:i/>
          <w:spacing w:val="5"/>
        </w:rPr>
        <w:t xml:space="preserve"> </w:t>
      </w:r>
      <w:r>
        <w:rPr>
          <w:i/>
        </w:rPr>
        <w:t>can</w:t>
      </w:r>
      <w:r>
        <w:rPr>
          <w:i/>
          <w:spacing w:val="5"/>
        </w:rPr>
        <w:t xml:space="preserve"> </w:t>
      </w:r>
      <w:r>
        <w:rPr>
          <w:i/>
        </w:rPr>
        <w:t>you</w:t>
      </w:r>
      <w:r>
        <w:rPr>
          <w:i/>
          <w:spacing w:val="5"/>
        </w:rPr>
        <w:t xml:space="preserve"> </w:t>
      </w:r>
      <w:r>
        <w:rPr>
          <w:i/>
          <w:spacing w:val="-2"/>
        </w:rPr>
        <w:t>learn</w:t>
      </w:r>
      <w:r>
        <w:rPr>
          <w:spacing w:val="-2"/>
        </w:rPr>
        <w:t>?</w:t>
      </w:r>
    </w:p>
    <w:p w14:paraId="374CAF76" w14:textId="77777777" w:rsidR="00043761" w:rsidRDefault="00000000">
      <w:pPr>
        <w:pStyle w:val="BodyText"/>
        <w:spacing w:line="256" w:lineRule="exact"/>
        <w:ind w:left="1452"/>
      </w:pPr>
      <w:r>
        <w:t>Global</w:t>
      </w:r>
      <w:r>
        <w:rPr>
          <w:spacing w:val="-6"/>
        </w:rPr>
        <w:t xml:space="preserve"> </w:t>
      </w:r>
      <w:r>
        <w:t>Education</w:t>
      </w:r>
      <w:r>
        <w:rPr>
          <w:spacing w:val="-6"/>
        </w:rPr>
        <w:t xml:space="preserve"> </w:t>
      </w:r>
      <w:r>
        <w:t>Monitoring</w:t>
      </w:r>
      <w:r>
        <w:rPr>
          <w:spacing w:val="-6"/>
        </w:rPr>
        <w:t xml:space="preserve"> </w:t>
      </w:r>
      <w:r>
        <w:t>Report.</w:t>
      </w:r>
      <w:r>
        <w:rPr>
          <w:spacing w:val="59"/>
        </w:rPr>
        <w:t xml:space="preserve"> </w:t>
      </w:r>
      <w:r>
        <w:t>Policy</w:t>
      </w:r>
      <w:r>
        <w:rPr>
          <w:spacing w:val="-6"/>
        </w:rPr>
        <w:t xml:space="preserve"> </w:t>
      </w:r>
      <w:r>
        <w:t>Paper</w:t>
      </w:r>
      <w:r>
        <w:rPr>
          <w:spacing w:val="-6"/>
        </w:rPr>
        <w:t xml:space="preserve"> </w:t>
      </w:r>
      <w:r>
        <w:t>24.</w:t>
      </w:r>
      <w:r>
        <w:rPr>
          <w:spacing w:val="-5"/>
        </w:rPr>
        <w:t xml:space="preserve"> </w:t>
      </w:r>
      <w:r>
        <w:rPr>
          <w:color w:val="0000FF"/>
          <w:spacing w:val="-2"/>
          <w:u w:val="single" w:color="0000FF"/>
        </w:rPr>
        <w:t>https://unesdoc.unesco.org/ark:/48223/pf0000243713</w:t>
      </w:r>
    </w:p>
    <w:p w14:paraId="13F41E1B" w14:textId="77777777" w:rsidR="00043761" w:rsidRDefault="00043761">
      <w:pPr>
        <w:pStyle w:val="BodyText"/>
        <w:spacing w:before="2"/>
      </w:pPr>
    </w:p>
    <w:p w14:paraId="1733BC4A" w14:textId="77777777" w:rsidR="00043761" w:rsidRDefault="00000000">
      <w:pPr>
        <w:pStyle w:val="BodyText"/>
        <w:ind w:left="1452" w:right="730" w:hanging="720"/>
        <w:jc w:val="both"/>
      </w:pPr>
      <w:r>
        <w:t>Wiggins,</w:t>
      </w:r>
      <w:r>
        <w:rPr>
          <w:spacing w:val="-3"/>
        </w:rPr>
        <w:t xml:space="preserve"> </w:t>
      </w:r>
      <w:r>
        <w:t>G.</w:t>
      </w:r>
      <w:r>
        <w:rPr>
          <w:spacing w:val="-3"/>
        </w:rPr>
        <w:t xml:space="preserve"> </w:t>
      </w:r>
      <w:r>
        <w:t>&amp;</w:t>
      </w:r>
      <w:r>
        <w:rPr>
          <w:spacing w:val="-4"/>
        </w:rPr>
        <w:t xml:space="preserve"> </w:t>
      </w:r>
      <w:r>
        <w:t>McTighe,</w:t>
      </w:r>
      <w:r>
        <w:rPr>
          <w:spacing w:val="-3"/>
        </w:rPr>
        <w:t xml:space="preserve"> </w:t>
      </w:r>
      <w:r>
        <w:t>J.</w:t>
      </w:r>
      <w:r>
        <w:rPr>
          <w:spacing w:val="-3"/>
        </w:rPr>
        <w:t xml:space="preserve"> </w:t>
      </w:r>
      <w:r>
        <w:t>(2005).</w:t>
      </w:r>
      <w:r>
        <w:rPr>
          <w:spacing w:val="-3"/>
        </w:rPr>
        <w:t xml:space="preserve"> </w:t>
      </w:r>
      <w:r>
        <w:rPr>
          <w:i/>
        </w:rPr>
        <w:t>Understanding</w:t>
      </w:r>
      <w:r>
        <w:rPr>
          <w:i/>
          <w:spacing w:val="-4"/>
        </w:rPr>
        <w:t xml:space="preserve"> </w:t>
      </w:r>
      <w:r>
        <w:rPr>
          <w:i/>
        </w:rPr>
        <w:t>by</w:t>
      </w:r>
      <w:r>
        <w:rPr>
          <w:i/>
          <w:spacing w:val="-4"/>
        </w:rPr>
        <w:t xml:space="preserve"> </w:t>
      </w:r>
      <w:r>
        <w:rPr>
          <w:i/>
        </w:rPr>
        <w:t xml:space="preserve">design </w:t>
      </w:r>
      <w:r>
        <w:t>(2nd</w:t>
      </w:r>
      <w:r>
        <w:rPr>
          <w:spacing w:val="-4"/>
        </w:rPr>
        <w:t xml:space="preserve"> </w:t>
      </w:r>
      <w:r>
        <w:t>ed.).</w:t>
      </w:r>
      <w:r>
        <w:rPr>
          <w:spacing w:val="-3"/>
        </w:rPr>
        <w:t xml:space="preserve"> </w:t>
      </w:r>
      <w:r>
        <w:t>Alexandria,</w:t>
      </w:r>
      <w:r>
        <w:rPr>
          <w:spacing w:val="-3"/>
        </w:rPr>
        <w:t xml:space="preserve"> </w:t>
      </w:r>
      <w:r>
        <w:t>VA:</w:t>
      </w:r>
      <w:r>
        <w:rPr>
          <w:spacing w:val="-3"/>
        </w:rPr>
        <w:t xml:space="preserve"> </w:t>
      </w:r>
      <w:r>
        <w:t>Association</w:t>
      </w:r>
      <w:r>
        <w:rPr>
          <w:spacing w:val="-4"/>
        </w:rPr>
        <w:t xml:space="preserve"> </w:t>
      </w:r>
      <w:r>
        <w:t>for</w:t>
      </w:r>
      <w:r>
        <w:rPr>
          <w:spacing w:val="-3"/>
        </w:rPr>
        <w:t xml:space="preserve"> </w:t>
      </w:r>
      <w:r>
        <w:t>Supervision</w:t>
      </w:r>
      <w:r>
        <w:rPr>
          <w:spacing w:val="-4"/>
        </w:rPr>
        <w:t xml:space="preserve"> </w:t>
      </w:r>
      <w:r>
        <w:t>and</w:t>
      </w:r>
      <w:r>
        <w:rPr>
          <w:spacing w:val="-4"/>
        </w:rPr>
        <w:t xml:space="preserve"> </w:t>
      </w:r>
      <w:r>
        <w:t>Curriculum Development ASCD.</w:t>
      </w:r>
    </w:p>
    <w:p w14:paraId="36CB2B7D" w14:textId="77777777" w:rsidR="00043761" w:rsidRDefault="00000000">
      <w:pPr>
        <w:spacing w:before="256"/>
        <w:ind w:left="1452" w:right="728" w:hanging="720"/>
        <w:jc w:val="both"/>
      </w:pPr>
      <w:r>
        <w:t xml:space="preserve">World Bank. (2021). </w:t>
      </w:r>
      <w:r>
        <w:rPr>
          <w:i/>
        </w:rPr>
        <w:t>Loud and clear:</w:t>
      </w:r>
      <w:r>
        <w:rPr>
          <w:i/>
          <w:spacing w:val="40"/>
        </w:rPr>
        <w:t xml:space="preserve"> </w:t>
      </w:r>
      <w:r>
        <w:rPr>
          <w:i/>
        </w:rPr>
        <w:t xml:space="preserve">Effective language of instruction policies for learning. </w:t>
      </w:r>
      <w:r>
        <w:t>[PDF file]. chrome-</w:t>
      </w:r>
      <w:r>
        <w:rPr>
          <w:spacing w:val="-2"/>
        </w:rPr>
        <w:t>extension://efaidnbmnnnibpcajpcglclefindmkaj</w:t>
      </w:r>
      <w:hyperlink r:id="rId22">
        <w:r>
          <w:rPr>
            <w:spacing w:val="-2"/>
          </w:rPr>
          <w:t>/https://documents1.worldbank.org/curated/en/517851626203470278/</w:t>
        </w:r>
      </w:hyperlink>
      <w:r>
        <w:rPr>
          <w:spacing w:val="-2"/>
        </w:rPr>
        <w:t xml:space="preserve"> pdf/Effective-Language-of-Instruction-Policies-for-Learning.pdf</w:t>
      </w:r>
    </w:p>
    <w:p w14:paraId="2B5034A0" w14:textId="77777777" w:rsidR="00043761" w:rsidRDefault="00043761">
      <w:pPr>
        <w:jc w:val="both"/>
        <w:sectPr w:rsidR="00043761">
          <w:pgSz w:w="16840" w:h="11910" w:orient="landscape"/>
          <w:pgMar w:top="960" w:right="708" w:bottom="780" w:left="708" w:header="727" w:footer="586" w:gutter="0"/>
          <w:cols w:space="720"/>
        </w:sectPr>
      </w:pPr>
    </w:p>
    <w:p w14:paraId="3EFFAC47" w14:textId="77777777" w:rsidR="00043761" w:rsidRDefault="00000000">
      <w:pPr>
        <w:pStyle w:val="Heading2"/>
        <w:spacing w:before="81"/>
        <w:ind w:left="2"/>
        <w:rPr>
          <w:u w:val="none"/>
        </w:rPr>
      </w:pPr>
      <w:r>
        <w:rPr>
          <w:u w:val="none"/>
        </w:rPr>
        <w:lastRenderedPageBreak/>
        <w:t>APPENDIX</w:t>
      </w:r>
      <w:r>
        <w:rPr>
          <w:spacing w:val="-8"/>
          <w:u w:val="none"/>
        </w:rPr>
        <w:t xml:space="preserve"> </w:t>
      </w:r>
      <w:r>
        <w:rPr>
          <w:spacing w:val="-10"/>
          <w:u w:val="none"/>
        </w:rPr>
        <w:t>1</w:t>
      </w:r>
    </w:p>
    <w:p w14:paraId="7180E493" w14:textId="77777777" w:rsidR="00043761" w:rsidRDefault="00000000">
      <w:pPr>
        <w:spacing w:line="251" w:lineRule="exact"/>
        <w:ind w:left="2"/>
        <w:jc w:val="center"/>
        <w:rPr>
          <w:rFonts w:ascii="Arial"/>
          <w:b/>
        </w:rPr>
      </w:pPr>
      <w:r>
        <w:rPr>
          <w:rFonts w:ascii="Arial"/>
          <w:b/>
          <w:u w:val="thick"/>
        </w:rPr>
        <w:t>HOW</w:t>
      </w:r>
      <w:r>
        <w:rPr>
          <w:rFonts w:ascii="Arial"/>
          <w:b/>
          <w:spacing w:val="-5"/>
          <w:u w:val="thick"/>
        </w:rPr>
        <w:t xml:space="preserve"> </w:t>
      </w:r>
      <w:r>
        <w:rPr>
          <w:rFonts w:ascii="Arial"/>
          <w:b/>
          <w:u w:val="thick"/>
        </w:rPr>
        <w:t>TO</w:t>
      </w:r>
      <w:r>
        <w:rPr>
          <w:rFonts w:ascii="Arial"/>
          <w:b/>
          <w:spacing w:val="-5"/>
          <w:u w:val="thick"/>
        </w:rPr>
        <w:t xml:space="preserve"> </w:t>
      </w:r>
      <w:r>
        <w:rPr>
          <w:rFonts w:ascii="Arial"/>
          <w:b/>
          <w:u w:val="thick"/>
        </w:rPr>
        <w:t>USE</w:t>
      </w:r>
      <w:r>
        <w:rPr>
          <w:rFonts w:ascii="Arial"/>
          <w:b/>
          <w:spacing w:val="-4"/>
          <w:u w:val="thick"/>
        </w:rPr>
        <w:t xml:space="preserve"> </w:t>
      </w:r>
      <w:r>
        <w:rPr>
          <w:rFonts w:ascii="Arial"/>
          <w:b/>
          <w:u w:val="thick"/>
        </w:rPr>
        <w:t>THE</w:t>
      </w:r>
      <w:r>
        <w:rPr>
          <w:rFonts w:ascii="Arial"/>
          <w:b/>
          <w:spacing w:val="-5"/>
          <w:u w:val="thick"/>
        </w:rPr>
        <w:t xml:space="preserve"> </w:t>
      </w:r>
      <w:r>
        <w:rPr>
          <w:rFonts w:ascii="Arial"/>
          <w:b/>
          <w:u w:val="thick"/>
        </w:rPr>
        <w:t>ENGLISH</w:t>
      </w:r>
      <w:r>
        <w:rPr>
          <w:rFonts w:ascii="Arial"/>
          <w:b/>
          <w:spacing w:val="-5"/>
          <w:u w:val="thick"/>
        </w:rPr>
        <w:t xml:space="preserve"> </w:t>
      </w:r>
      <w:r>
        <w:rPr>
          <w:rFonts w:ascii="Arial"/>
          <w:b/>
          <w:u w:val="thick"/>
        </w:rPr>
        <w:t>CURRICULUM</w:t>
      </w:r>
      <w:r>
        <w:rPr>
          <w:rFonts w:ascii="Arial"/>
          <w:b/>
          <w:spacing w:val="-4"/>
          <w:u w:val="thick"/>
        </w:rPr>
        <w:t xml:space="preserve"> </w:t>
      </w:r>
      <w:r>
        <w:rPr>
          <w:rFonts w:ascii="Arial"/>
          <w:b/>
          <w:spacing w:val="-2"/>
          <w:u w:val="thick"/>
        </w:rPr>
        <w:t>GUIDE</w:t>
      </w:r>
    </w:p>
    <w:p w14:paraId="78CDD1DC" w14:textId="77777777" w:rsidR="00043761" w:rsidRDefault="00043761">
      <w:pPr>
        <w:pStyle w:val="BodyText"/>
        <w:spacing w:before="3"/>
        <w:rPr>
          <w:rFonts w:ascii="Arial"/>
          <w:b/>
        </w:rPr>
      </w:pPr>
    </w:p>
    <w:p w14:paraId="0AF8EBDF" w14:textId="77777777" w:rsidR="00043761" w:rsidRDefault="00000000">
      <w:pPr>
        <w:pStyle w:val="BodyText"/>
        <w:ind w:left="12"/>
        <w:jc w:val="both"/>
        <w:rPr>
          <w:rFonts w:ascii="Arial"/>
        </w:rPr>
      </w:pPr>
      <w:r>
        <w:rPr>
          <w:rFonts w:ascii="Arial"/>
        </w:rPr>
        <w:t>The complete English Curriculum includes the Shaping Paper for the Languages, Curriculum Guides, and Appendices. The Shaping Paper (SP) provides a comprehensive background that covers the Languages Curricula - Language, Reading and Literacy, English, and Filipino. It discusses the design of the languages curricula, the structure of the</w:t>
      </w:r>
      <w:r>
        <w:rPr>
          <w:rFonts w:ascii="Arial"/>
          <w:spacing w:val="-1"/>
        </w:rPr>
        <w:t xml:space="preserve"> </w:t>
      </w:r>
      <w:r>
        <w:rPr>
          <w:rFonts w:ascii="Arial"/>
        </w:rPr>
        <w:t>language learning areas, curriculum standards, pedagogy, and assessment. It is necessary for users of the Curriculum Guide to read the Shaping Paper first to better understand, thus appreciate the revised curriculum for English.</w:t>
      </w:r>
    </w:p>
    <w:p w14:paraId="0A7D82BC" w14:textId="77777777" w:rsidR="00043761" w:rsidRDefault="00043761">
      <w:pPr>
        <w:pStyle w:val="BodyText"/>
        <w:rPr>
          <w:rFonts w:ascii="Arial"/>
        </w:rPr>
      </w:pPr>
    </w:p>
    <w:p w14:paraId="0C0D2D08" w14:textId="77777777" w:rsidR="00043761" w:rsidRDefault="00000000">
      <w:pPr>
        <w:pStyle w:val="Heading4"/>
        <w:spacing w:before="1"/>
        <w:jc w:val="both"/>
      </w:pPr>
      <w:r>
        <w:t>ON</w:t>
      </w:r>
      <w:r>
        <w:rPr>
          <w:spacing w:val="-5"/>
        </w:rPr>
        <w:t xml:space="preserve"> </w:t>
      </w:r>
      <w:r>
        <w:t>THE</w:t>
      </w:r>
      <w:r>
        <w:rPr>
          <w:spacing w:val="-5"/>
        </w:rPr>
        <w:t xml:space="preserve"> </w:t>
      </w:r>
      <w:r>
        <w:t>NEW</w:t>
      </w:r>
      <w:r>
        <w:rPr>
          <w:spacing w:val="-4"/>
        </w:rPr>
        <w:t xml:space="preserve"> </w:t>
      </w:r>
      <w:r>
        <w:t>CURRICULUM</w:t>
      </w:r>
      <w:r>
        <w:rPr>
          <w:spacing w:val="-5"/>
        </w:rPr>
        <w:t xml:space="preserve"> </w:t>
      </w:r>
      <w:r>
        <w:t>GUIDE</w:t>
      </w:r>
      <w:r>
        <w:rPr>
          <w:spacing w:val="-4"/>
        </w:rPr>
        <w:t xml:space="preserve"> </w:t>
      </w:r>
      <w:r>
        <w:rPr>
          <w:spacing w:val="-2"/>
        </w:rPr>
        <w:t>FORMAT</w:t>
      </w:r>
    </w:p>
    <w:p w14:paraId="7085515D" w14:textId="77777777" w:rsidR="00043761" w:rsidRDefault="00000000">
      <w:pPr>
        <w:pStyle w:val="ListParagraph"/>
        <w:numPr>
          <w:ilvl w:val="0"/>
          <w:numId w:val="61"/>
        </w:numPr>
        <w:tabs>
          <w:tab w:val="left" w:pos="730"/>
          <w:tab w:val="left" w:pos="732"/>
        </w:tabs>
        <w:spacing w:before="251"/>
        <w:ind w:right="6"/>
        <w:jc w:val="both"/>
      </w:pPr>
      <w:r>
        <w:t>Learning competencies (LCs) are organized according to subdomains which are anchored on the organizing domains of the Big Ideas: Literacy, Language, and Text. The format of the curriculum guides (CGs) differs across key stages. In Key Stage (KS) 1, the focus is on the Literacy domain:</w:t>
      </w:r>
    </w:p>
    <w:p w14:paraId="458F453C" w14:textId="77777777" w:rsidR="00043761" w:rsidRDefault="00043761">
      <w:pPr>
        <w:pStyle w:val="BodyText"/>
        <w:spacing w:before="21" w:after="1"/>
        <w:rPr>
          <w:rFonts w:ascii="Arial"/>
          <w:sz w:val="20"/>
        </w:rPr>
      </w:pPr>
    </w:p>
    <w:tbl>
      <w:tblPr>
        <w:tblW w:w="0" w:type="auto"/>
        <w:tblInd w:w="22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131"/>
        <w:gridCol w:w="185"/>
        <w:gridCol w:w="4220"/>
        <w:gridCol w:w="316"/>
        <w:gridCol w:w="316"/>
        <w:gridCol w:w="316"/>
        <w:gridCol w:w="313"/>
      </w:tblGrid>
      <w:tr w:rsidR="00043761" w14:paraId="4056F4AF" w14:textId="77777777">
        <w:trPr>
          <w:trHeight w:val="135"/>
        </w:trPr>
        <w:tc>
          <w:tcPr>
            <w:tcW w:w="1131" w:type="dxa"/>
            <w:vMerge w:val="restart"/>
            <w:tcBorders>
              <w:bottom w:val="single" w:sz="6" w:space="0" w:color="000000"/>
              <w:right w:val="single" w:sz="6" w:space="0" w:color="000000"/>
            </w:tcBorders>
            <w:shd w:val="clear" w:color="auto" w:fill="4472C4"/>
          </w:tcPr>
          <w:p w14:paraId="245FF0BB" w14:textId="77777777" w:rsidR="00043761" w:rsidRDefault="00000000">
            <w:pPr>
              <w:pStyle w:val="TableParagraph"/>
              <w:spacing w:before="76"/>
              <w:ind w:left="192"/>
              <w:rPr>
                <w:rFonts w:ascii="Arial"/>
                <w:b/>
                <w:sz w:val="11"/>
              </w:rPr>
            </w:pPr>
            <w:r>
              <w:rPr>
                <w:rFonts w:ascii="Arial"/>
                <w:b/>
                <w:color w:val="FFFFFF"/>
                <w:spacing w:val="-2"/>
                <w:sz w:val="11"/>
              </w:rPr>
              <w:t>SUBDOMAINS</w:t>
            </w:r>
          </w:p>
        </w:tc>
        <w:tc>
          <w:tcPr>
            <w:tcW w:w="4405" w:type="dxa"/>
            <w:gridSpan w:val="2"/>
            <w:vMerge w:val="restart"/>
            <w:tcBorders>
              <w:left w:val="single" w:sz="6" w:space="0" w:color="000000"/>
              <w:bottom w:val="single" w:sz="6" w:space="0" w:color="000000"/>
              <w:right w:val="single" w:sz="6" w:space="0" w:color="000000"/>
            </w:tcBorders>
            <w:shd w:val="clear" w:color="auto" w:fill="4472C4"/>
          </w:tcPr>
          <w:p w14:paraId="0FA2F8EC" w14:textId="77777777" w:rsidR="00043761" w:rsidRDefault="00000000">
            <w:pPr>
              <w:pStyle w:val="TableParagraph"/>
              <w:spacing w:before="76"/>
              <w:ind w:left="1465"/>
              <w:rPr>
                <w:rFonts w:ascii="Arial"/>
                <w:b/>
                <w:sz w:val="11"/>
              </w:rPr>
            </w:pPr>
            <w:r>
              <w:rPr>
                <w:rFonts w:ascii="Arial"/>
                <w:b/>
                <w:color w:val="FFFFFF"/>
                <w:sz w:val="11"/>
              </w:rPr>
              <w:t>LEARNING</w:t>
            </w:r>
            <w:r>
              <w:rPr>
                <w:rFonts w:ascii="Arial"/>
                <w:b/>
                <w:color w:val="FFFFFF"/>
                <w:spacing w:val="-7"/>
                <w:sz w:val="11"/>
              </w:rPr>
              <w:t xml:space="preserve"> </w:t>
            </w:r>
            <w:r>
              <w:rPr>
                <w:rFonts w:ascii="Arial"/>
                <w:b/>
                <w:color w:val="FFFFFF"/>
                <w:spacing w:val="-2"/>
                <w:sz w:val="11"/>
              </w:rPr>
              <w:t>COMPETENCIES</w:t>
            </w:r>
          </w:p>
        </w:tc>
        <w:tc>
          <w:tcPr>
            <w:tcW w:w="1261" w:type="dxa"/>
            <w:gridSpan w:val="4"/>
            <w:tcBorders>
              <w:left w:val="single" w:sz="6" w:space="0" w:color="000000"/>
              <w:bottom w:val="single" w:sz="6" w:space="0" w:color="000000"/>
              <w:right w:val="single" w:sz="6" w:space="0" w:color="000000"/>
            </w:tcBorders>
            <w:shd w:val="clear" w:color="auto" w:fill="4472C4"/>
          </w:tcPr>
          <w:p w14:paraId="7A34380B" w14:textId="77777777" w:rsidR="00043761" w:rsidRDefault="00000000">
            <w:pPr>
              <w:pStyle w:val="TableParagraph"/>
              <w:spacing w:line="116" w:lineRule="exact"/>
              <w:ind w:left="213"/>
              <w:rPr>
                <w:rFonts w:ascii="Arial"/>
                <w:b/>
                <w:sz w:val="11"/>
              </w:rPr>
            </w:pPr>
            <w:r>
              <w:rPr>
                <w:rFonts w:ascii="Arial"/>
                <w:b/>
                <w:color w:val="FFFFFF"/>
                <w:sz w:val="11"/>
              </w:rPr>
              <w:t>MACRO</w:t>
            </w:r>
            <w:r>
              <w:rPr>
                <w:rFonts w:ascii="Arial"/>
                <w:b/>
                <w:color w:val="FFFFFF"/>
                <w:spacing w:val="-6"/>
                <w:sz w:val="11"/>
              </w:rPr>
              <w:t xml:space="preserve"> </w:t>
            </w:r>
            <w:r>
              <w:rPr>
                <w:rFonts w:ascii="Arial"/>
                <w:b/>
                <w:color w:val="FFFFFF"/>
                <w:spacing w:val="-2"/>
                <w:sz w:val="11"/>
              </w:rPr>
              <w:t>SKILLS</w:t>
            </w:r>
          </w:p>
        </w:tc>
      </w:tr>
      <w:tr w:rsidR="00043761" w14:paraId="013DFB5C" w14:textId="77777777">
        <w:trPr>
          <w:trHeight w:val="136"/>
        </w:trPr>
        <w:tc>
          <w:tcPr>
            <w:tcW w:w="1131" w:type="dxa"/>
            <w:vMerge/>
            <w:tcBorders>
              <w:top w:val="nil"/>
              <w:bottom w:val="single" w:sz="6" w:space="0" w:color="000000"/>
              <w:right w:val="single" w:sz="6" w:space="0" w:color="000000"/>
            </w:tcBorders>
            <w:shd w:val="clear" w:color="auto" w:fill="4472C4"/>
          </w:tcPr>
          <w:p w14:paraId="62F5AC9F" w14:textId="77777777" w:rsidR="00043761" w:rsidRDefault="00043761">
            <w:pPr>
              <w:rPr>
                <w:sz w:val="2"/>
                <w:szCs w:val="2"/>
              </w:rPr>
            </w:pPr>
          </w:p>
        </w:tc>
        <w:tc>
          <w:tcPr>
            <w:tcW w:w="4405" w:type="dxa"/>
            <w:gridSpan w:val="2"/>
            <w:vMerge/>
            <w:tcBorders>
              <w:top w:val="nil"/>
              <w:left w:val="single" w:sz="6" w:space="0" w:color="000000"/>
              <w:bottom w:val="single" w:sz="6" w:space="0" w:color="000000"/>
              <w:right w:val="single" w:sz="6" w:space="0" w:color="000000"/>
            </w:tcBorders>
            <w:shd w:val="clear" w:color="auto" w:fill="4472C4"/>
          </w:tcPr>
          <w:p w14:paraId="05EC41CE" w14:textId="77777777" w:rsidR="00043761" w:rsidRDefault="00043761">
            <w:pPr>
              <w:rPr>
                <w:sz w:val="2"/>
                <w:szCs w:val="2"/>
              </w:rPr>
            </w:pPr>
          </w:p>
        </w:tc>
        <w:tc>
          <w:tcPr>
            <w:tcW w:w="316" w:type="dxa"/>
            <w:tcBorders>
              <w:top w:val="single" w:sz="6" w:space="0" w:color="000000"/>
              <w:left w:val="single" w:sz="6" w:space="0" w:color="000000"/>
              <w:bottom w:val="single" w:sz="6" w:space="0" w:color="000000"/>
            </w:tcBorders>
            <w:shd w:val="clear" w:color="auto" w:fill="B4C6E7"/>
          </w:tcPr>
          <w:p w14:paraId="53A540D8" w14:textId="77777777" w:rsidR="00043761" w:rsidRDefault="00000000">
            <w:pPr>
              <w:pStyle w:val="TableParagraph"/>
              <w:spacing w:before="4" w:line="112" w:lineRule="exact"/>
              <w:ind w:left="7"/>
              <w:jc w:val="center"/>
              <w:rPr>
                <w:rFonts w:ascii="Arial"/>
                <w:b/>
                <w:sz w:val="11"/>
              </w:rPr>
            </w:pPr>
            <w:r>
              <w:rPr>
                <w:rFonts w:ascii="Arial"/>
                <w:b/>
                <w:spacing w:val="-10"/>
                <w:sz w:val="11"/>
              </w:rPr>
              <w:t>L</w:t>
            </w:r>
          </w:p>
        </w:tc>
        <w:tc>
          <w:tcPr>
            <w:tcW w:w="316" w:type="dxa"/>
            <w:tcBorders>
              <w:top w:val="single" w:sz="6" w:space="0" w:color="000000"/>
              <w:bottom w:val="single" w:sz="6" w:space="0" w:color="000000"/>
            </w:tcBorders>
            <w:shd w:val="clear" w:color="auto" w:fill="B4C6E7"/>
          </w:tcPr>
          <w:p w14:paraId="05B5837A" w14:textId="77777777" w:rsidR="00043761" w:rsidRDefault="00000000">
            <w:pPr>
              <w:pStyle w:val="TableParagraph"/>
              <w:spacing w:before="4" w:line="112" w:lineRule="exact"/>
              <w:ind w:left="10" w:right="8"/>
              <w:jc w:val="center"/>
              <w:rPr>
                <w:rFonts w:ascii="Arial"/>
                <w:b/>
                <w:sz w:val="11"/>
              </w:rPr>
            </w:pPr>
            <w:r>
              <w:rPr>
                <w:rFonts w:ascii="Arial"/>
                <w:b/>
                <w:spacing w:val="-10"/>
                <w:sz w:val="11"/>
              </w:rPr>
              <w:t>S</w:t>
            </w:r>
          </w:p>
        </w:tc>
        <w:tc>
          <w:tcPr>
            <w:tcW w:w="316" w:type="dxa"/>
            <w:tcBorders>
              <w:top w:val="single" w:sz="6" w:space="0" w:color="000000"/>
              <w:bottom w:val="single" w:sz="6" w:space="0" w:color="000000"/>
            </w:tcBorders>
            <w:shd w:val="clear" w:color="auto" w:fill="B4C6E7"/>
          </w:tcPr>
          <w:p w14:paraId="1F818D1B" w14:textId="77777777" w:rsidR="00043761" w:rsidRDefault="00000000">
            <w:pPr>
              <w:pStyle w:val="TableParagraph"/>
              <w:spacing w:before="4" w:line="112" w:lineRule="exact"/>
              <w:ind w:left="10" w:right="3"/>
              <w:jc w:val="center"/>
              <w:rPr>
                <w:rFonts w:ascii="Arial"/>
                <w:b/>
                <w:sz w:val="11"/>
              </w:rPr>
            </w:pPr>
            <w:r>
              <w:rPr>
                <w:rFonts w:ascii="Arial"/>
                <w:b/>
                <w:spacing w:val="-10"/>
                <w:sz w:val="11"/>
              </w:rPr>
              <w:t>R</w:t>
            </w:r>
          </w:p>
        </w:tc>
        <w:tc>
          <w:tcPr>
            <w:tcW w:w="313" w:type="dxa"/>
            <w:tcBorders>
              <w:top w:val="single" w:sz="6" w:space="0" w:color="000000"/>
              <w:bottom w:val="single" w:sz="6" w:space="0" w:color="000000"/>
              <w:right w:val="single" w:sz="6" w:space="0" w:color="000000"/>
            </w:tcBorders>
            <w:shd w:val="clear" w:color="auto" w:fill="B4C6E7"/>
          </w:tcPr>
          <w:p w14:paraId="480EF79C" w14:textId="77777777" w:rsidR="00043761" w:rsidRDefault="00000000">
            <w:pPr>
              <w:pStyle w:val="TableParagraph"/>
              <w:spacing w:before="4" w:line="112" w:lineRule="exact"/>
              <w:ind w:left="11"/>
              <w:jc w:val="center"/>
              <w:rPr>
                <w:rFonts w:ascii="Arial"/>
                <w:b/>
                <w:sz w:val="11"/>
              </w:rPr>
            </w:pPr>
            <w:r>
              <w:rPr>
                <w:rFonts w:ascii="Arial"/>
                <w:b/>
                <w:spacing w:val="-10"/>
                <w:sz w:val="11"/>
              </w:rPr>
              <w:t>W</w:t>
            </w:r>
          </w:p>
        </w:tc>
      </w:tr>
      <w:tr w:rsidR="00043761" w14:paraId="661FB4BA" w14:textId="77777777">
        <w:trPr>
          <w:trHeight w:val="291"/>
        </w:trPr>
        <w:tc>
          <w:tcPr>
            <w:tcW w:w="1131" w:type="dxa"/>
            <w:vMerge w:val="restart"/>
            <w:tcBorders>
              <w:top w:val="single" w:sz="6" w:space="0" w:color="000000"/>
              <w:bottom w:val="single" w:sz="6" w:space="0" w:color="000000"/>
              <w:right w:val="single" w:sz="6" w:space="0" w:color="000000"/>
            </w:tcBorders>
            <w:shd w:val="clear" w:color="auto" w:fill="4472C4"/>
          </w:tcPr>
          <w:p w14:paraId="41E0AA2D" w14:textId="77777777" w:rsidR="00043761" w:rsidRDefault="00043761">
            <w:pPr>
              <w:pStyle w:val="TableParagraph"/>
              <w:spacing w:before="29"/>
              <w:rPr>
                <w:rFonts w:ascii="Arial"/>
                <w:sz w:val="11"/>
              </w:rPr>
            </w:pPr>
          </w:p>
          <w:p w14:paraId="62ED4B33" w14:textId="77777777" w:rsidR="00043761" w:rsidRDefault="00000000">
            <w:pPr>
              <w:pStyle w:val="TableParagraph"/>
              <w:spacing w:line="264" w:lineRule="auto"/>
              <w:ind w:left="270" w:hanging="49"/>
              <w:rPr>
                <w:rFonts w:ascii="Arial"/>
                <w:b/>
                <w:sz w:val="11"/>
              </w:rPr>
            </w:pPr>
            <w:r>
              <w:rPr>
                <w:rFonts w:ascii="Arial"/>
                <w:b/>
                <w:color w:val="FFFFFF"/>
                <w:spacing w:val="-2"/>
                <w:sz w:val="11"/>
              </w:rPr>
              <w:t>Phonological</w:t>
            </w:r>
            <w:r>
              <w:rPr>
                <w:rFonts w:ascii="Arial"/>
                <w:b/>
                <w:color w:val="FFFFFF"/>
                <w:spacing w:val="40"/>
                <w:sz w:val="11"/>
              </w:rPr>
              <w:t xml:space="preserve"> </w:t>
            </w:r>
            <w:r>
              <w:rPr>
                <w:rFonts w:ascii="Arial"/>
                <w:b/>
                <w:color w:val="FFFFFF"/>
                <w:spacing w:val="-2"/>
                <w:sz w:val="11"/>
              </w:rPr>
              <w:t>Awareness</w:t>
            </w:r>
          </w:p>
        </w:tc>
        <w:tc>
          <w:tcPr>
            <w:tcW w:w="4405" w:type="dxa"/>
            <w:gridSpan w:val="2"/>
            <w:tcBorders>
              <w:top w:val="single" w:sz="6" w:space="0" w:color="000000"/>
              <w:left w:val="single" w:sz="6" w:space="0" w:color="000000"/>
            </w:tcBorders>
            <w:shd w:val="clear" w:color="auto" w:fill="D9E1F2"/>
          </w:tcPr>
          <w:p w14:paraId="446ADA70" w14:textId="77777777" w:rsidR="00043761" w:rsidRDefault="00000000">
            <w:pPr>
              <w:pStyle w:val="TableParagraph"/>
              <w:spacing w:before="77"/>
              <w:ind w:left="22"/>
              <w:rPr>
                <w:rFonts w:ascii="Arial"/>
                <w:sz w:val="11"/>
              </w:rPr>
            </w:pPr>
            <w:r>
              <w:rPr>
                <w:rFonts w:ascii="Arial"/>
                <w:b/>
                <w:spacing w:val="-2"/>
                <w:sz w:val="11"/>
              </w:rPr>
              <w:t>EN2PA-I-1</w:t>
            </w:r>
            <w:r>
              <w:rPr>
                <w:rFonts w:ascii="Arial"/>
                <w:b/>
                <w:spacing w:val="2"/>
                <w:sz w:val="11"/>
              </w:rPr>
              <w:t xml:space="preserve"> </w:t>
            </w:r>
            <w:r>
              <w:rPr>
                <w:rFonts w:ascii="Arial"/>
                <w:spacing w:val="-2"/>
                <w:sz w:val="11"/>
              </w:rPr>
              <w:t>Recognize</w:t>
            </w:r>
            <w:r>
              <w:rPr>
                <w:rFonts w:ascii="Arial"/>
                <w:spacing w:val="1"/>
                <w:sz w:val="11"/>
              </w:rPr>
              <w:t xml:space="preserve"> </w:t>
            </w:r>
            <w:r>
              <w:rPr>
                <w:rFonts w:ascii="Arial"/>
                <w:spacing w:val="-2"/>
                <w:sz w:val="11"/>
              </w:rPr>
              <w:t>rhymes</w:t>
            </w:r>
            <w:r>
              <w:rPr>
                <w:rFonts w:ascii="Arial"/>
                <w:spacing w:val="2"/>
                <w:sz w:val="11"/>
              </w:rPr>
              <w:t xml:space="preserve"> </w:t>
            </w:r>
            <w:r>
              <w:rPr>
                <w:rFonts w:ascii="Arial"/>
                <w:spacing w:val="-2"/>
                <w:sz w:val="11"/>
              </w:rPr>
              <w:t>in</w:t>
            </w:r>
            <w:r>
              <w:rPr>
                <w:rFonts w:ascii="Arial"/>
                <w:spacing w:val="1"/>
                <w:sz w:val="11"/>
              </w:rPr>
              <w:t xml:space="preserve"> </w:t>
            </w:r>
            <w:r>
              <w:rPr>
                <w:rFonts w:ascii="Arial"/>
                <w:spacing w:val="-2"/>
                <w:sz w:val="11"/>
              </w:rPr>
              <w:t>chants,</w:t>
            </w:r>
            <w:r>
              <w:rPr>
                <w:rFonts w:ascii="Arial"/>
                <w:spacing w:val="1"/>
                <w:sz w:val="11"/>
              </w:rPr>
              <w:t xml:space="preserve"> </w:t>
            </w:r>
            <w:r>
              <w:rPr>
                <w:rFonts w:ascii="Arial"/>
                <w:spacing w:val="-2"/>
                <w:sz w:val="11"/>
              </w:rPr>
              <w:t>poems,</w:t>
            </w:r>
            <w:r>
              <w:rPr>
                <w:rFonts w:ascii="Arial"/>
                <w:spacing w:val="2"/>
                <w:sz w:val="11"/>
              </w:rPr>
              <w:t xml:space="preserve"> </w:t>
            </w:r>
            <w:r>
              <w:rPr>
                <w:rFonts w:ascii="Arial"/>
                <w:spacing w:val="-2"/>
                <w:sz w:val="11"/>
              </w:rPr>
              <w:t>and</w:t>
            </w:r>
            <w:r>
              <w:rPr>
                <w:rFonts w:ascii="Arial"/>
                <w:spacing w:val="1"/>
                <w:sz w:val="11"/>
              </w:rPr>
              <w:t xml:space="preserve"> </w:t>
            </w:r>
            <w:r>
              <w:rPr>
                <w:rFonts w:ascii="Arial"/>
                <w:spacing w:val="-2"/>
                <w:sz w:val="11"/>
              </w:rPr>
              <w:t>stories</w:t>
            </w:r>
            <w:r>
              <w:rPr>
                <w:rFonts w:ascii="Arial"/>
                <w:spacing w:val="1"/>
                <w:sz w:val="11"/>
              </w:rPr>
              <w:t xml:space="preserve"> </w:t>
            </w:r>
            <w:r>
              <w:rPr>
                <w:rFonts w:ascii="Arial"/>
                <w:spacing w:val="-2"/>
                <w:sz w:val="11"/>
              </w:rPr>
              <w:t>heard.</w:t>
            </w:r>
          </w:p>
        </w:tc>
        <w:tc>
          <w:tcPr>
            <w:tcW w:w="316" w:type="dxa"/>
            <w:tcBorders>
              <w:top w:val="single" w:sz="6" w:space="0" w:color="000000"/>
            </w:tcBorders>
            <w:shd w:val="clear" w:color="auto" w:fill="FFE599"/>
          </w:tcPr>
          <w:p w14:paraId="524ADEA4" w14:textId="77777777" w:rsidR="00043761" w:rsidRDefault="00000000">
            <w:pPr>
              <w:pStyle w:val="TableParagraph"/>
              <w:spacing w:before="77"/>
              <w:ind w:left="10"/>
              <w:jc w:val="center"/>
              <w:rPr>
                <w:rFonts w:ascii="Arial"/>
                <w:b/>
                <w:sz w:val="11"/>
              </w:rPr>
            </w:pPr>
            <w:r>
              <w:rPr>
                <w:rFonts w:ascii="Arial"/>
                <w:b/>
                <w:spacing w:val="-10"/>
                <w:sz w:val="11"/>
              </w:rPr>
              <w:t>L</w:t>
            </w:r>
          </w:p>
        </w:tc>
        <w:tc>
          <w:tcPr>
            <w:tcW w:w="316" w:type="dxa"/>
            <w:tcBorders>
              <w:top w:val="single" w:sz="6" w:space="0" w:color="000000"/>
            </w:tcBorders>
            <w:shd w:val="clear" w:color="auto" w:fill="F4B083"/>
          </w:tcPr>
          <w:p w14:paraId="1D4C1F42" w14:textId="77777777" w:rsidR="00043761" w:rsidRDefault="00000000">
            <w:pPr>
              <w:pStyle w:val="TableParagraph"/>
              <w:spacing w:before="77"/>
              <w:ind w:left="10" w:right="8"/>
              <w:jc w:val="center"/>
              <w:rPr>
                <w:rFonts w:ascii="Arial"/>
                <w:b/>
                <w:sz w:val="11"/>
              </w:rPr>
            </w:pPr>
            <w:r>
              <w:rPr>
                <w:rFonts w:ascii="Arial"/>
                <w:b/>
                <w:spacing w:val="-10"/>
                <w:sz w:val="11"/>
              </w:rPr>
              <w:t>S</w:t>
            </w:r>
          </w:p>
        </w:tc>
        <w:tc>
          <w:tcPr>
            <w:tcW w:w="316" w:type="dxa"/>
            <w:tcBorders>
              <w:top w:val="single" w:sz="6" w:space="0" w:color="000000"/>
            </w:tcBorders>
          </w:tcPr>
          <w:p w14:paraId="0C57ED1D" w14:textId="77777777" w:rsidR="00043761" w:rsidRDefault="00043761">
            <w:pPr>
              <w:pStyle w:val="TableParagraph"/>
              <w:rPr>
                <w:rFonts w:ascii="Times New Roman"/>
                <w:sz w:val="12"/>
              </w:rPr>
            </w:pPr>
          </w:p>
        </w:tc>
        <w:tc>
          <w:tcPr>
            <w:tcW w:w="313" w:type="dxa"/>
            <w:tcBorders>
              <w:top w:val="single" w:sz="6" w:space="0" w:color="000000"/>
              <w:right w:val="single" w:sz="6" w:space="0" w:color="000000"/>
            </w:tcBorders>
          </w:tcPr>
          <w:p w14:paraId="2430259D" w14:textId="77777777" w:rsidR="00043761" w:rsidRDefault="00043761">
            <w:pPr>
              <w:pStyle w:val="TableParagraph"/>
              <w:rPr>
                <w:rFonts w:ascii="Times New Roman"/>
                <w:sz w:val="12"/>
              </w:rPr>
            </w:pPr>
          </w:p>
        </w:tc>
      </w:tr>
      <w:tr w:rsidR="00043761" w14:paraId="4D7EC1B1" w14:textId="77777777">
        <w:trPr>
          <w:trHeight w:val="288"/>
        </w:trPr>
        <w:tc>
          <w:tcPr>
            <w:tcW w:w="1131" w:type="dxa"/>
            <w:vMerge/>
            <w:tcBorders>
              <w:top w:val="nil"/>
              <w:bottom w:val="single" w:sz="6" w:space="0" w:color="000000"/>
              <w:right w:val="single" w:sz="6" w:space="0" w:color="000000"/>
            </w:tcBorders>
            <w:shd w:val="clear" w:color="auto" w:fill="4472C4"/>
          </w:tcPr>
          <w:p w14:paraId="6965225A" w14:textId="77777777" w:rsidR="00043761" w:rsidRDefault="00043761">
            <w:pPr>
              <w:rPr>
                <w:sz w:val="2"/>
                <w:szCs w:val="2"/>
              </w:rPr>
            </w:pPr>
          </w:p>
        </w:tc>
        <w:tc>
          <w:tcPr>
            <w:tcW w:w="4405" w:type="dxa"/>
            <w:gridSpan w:val="2"/>
            <w:tcBorders>
              <w:left w:val="single" w:sz="6" w:space="0" w:color="000000"/>
            </w:tcBorders>
            <w:shd w:val="clear" w:color="auto" w:fill="D9E1F2"/>
          </w:tcPr>
          <w:p w14:paraId="67E3CE47" w14:textId="77777777" w:rsidR="00043761" w:rsidRDefault="00000000">
            <w:pPr>
              <w:pStyle w:val="TableParagraph"/>
              <w:spacing w:before="74"/>
              <w:ind w:left="22"/>
              <w:rPr>
                <w:rFonts w:ascii="Arial"/>
                <w:sz w:val="11"/>
              </w:rPr>
            </w:pPr>
            <w:r>
              <w:rPr>
                <w:rFonts w:ascii="Arial"/>
                <w:b/>
                <w:spacing w:val="-2"/>
                <w:sz w:val="11"/>
              </w:rPr>
              <w:t>EN2PA-I-2</w:t>
            </w:r>
            <w:r>
              <w:rPr>
                <w:rFonts w:ascii="Arial"/>
                <w:b/>
                <w:spacing w:val="4"/>
                <w:sz w:val="11"/>
              </w:rPr>
              <w:t xml:space="preserve"> </w:t>
            </w:r>
            <w:r>
              <w:rPr>
                <w:rFonts w:ascii="Arial"/>
                <w:spacing w:val="-2"/>
                <w:sz w:val="11"/>
              </w:rPr>
              <w:t>Segment</w:t>
            </w:r>
            <w:r>
              <w:rPr>
                <w:rFonts w:ascii="Arial"/>
                <w:spacing w:val="3"/>
                <w:sz w:val="11"/>
              </w:rPr>
              <w:t xml:space="preserve"> </w:t>
            </w:r>
            <w:r>
              <w:rPr>
                <w:rFonts w:ascii="Arial"/>
                <w:spacing w:val="-2"/>
                <w:sz w:val="11"/>
              </w:rPr>
              <w:t>onset</w:t>
            </w:r>
            <w:r>
              <w:rPr>
                <w:rFonts w:ascii="Arial"/>
                <w:spacing w:val="3"/>
                <w:sz w:val="11"/>
              </w:rPr>
              <w:t xml:space="preserve"> </w:t>
            </w:r>
            <w:r>
              <w:rPr>
                <w:rFonts w:ascii="Arial"/>
                <w:spacing w:val="-2"/>
                <w:sz w:val="11"/>
              </w:rPr>
              <w:t>and</w:t>
            </w:r>
            <w:r>
              <w:rPr>
                <w:rFonts w:ascii="Arial"/>
                <w:spacing w:val="3"/>
                <w:sz w:val="11"/>
              </w:rPr>
              <w:t xml:space="preserve"> </w:t>
            </w:r>
            <w:r>
              <w:rPr>
                <w:rFonts w:ascii="Arial"/>
                <w:spacing w:val="-2"/>
                <w:sz w:val="11"/>
              </w:rPr>
              <w:t>rime.</w:t>
            </w:r>
          </w:p>
        </w:tc>
        <w:tc>
          <w:tcPr>
            <w:tcW w:w="316" w:type="dxa"/>
            <w:shd w:val="clear" w:color="auto" w:fill="FFE599"/>
          </w:tcPr>
          <w:p w14:paraId="296D761A" w14:textId="77777777" w:rsidR="00043761" w:rsidRDefault="00000000">
            <w:pPr>
              <w:pStyle w:val="TableParagraph"/>
              <w:spacing w:before="74"/>
              <w:ind w:left="10"/>
              <w:jc w:val="center"/>
              <w:rPr>
                <w:rFonts w:ascii="Arial"/>
                <w:b/>
                <w:sz w:val="11"/>
              </w:rPr>
            </w:pPr>
            <w:r>
              <w:rPr>
                <w:rFonts w:ascii="Arial"/>
                <w:b/>
                <w:spacing w:val="-10"/>
                <w:sz w:val="11"/>
              </w:rPr>
              <w:t>L</w:t>
            </w:r>
          </w:p>
        </w:tc>
        <w:tc>
          <w:tcPr>
            <w:tcW w:w="316" w:type="dxa"/>
            <w:shd w:val="clear" w:color="auto" w:fill="F4B083"/>
          </w:tcPr>
          <w:p w14:paraId="67588408" w14:textId="77777777" w:rsidR="00043761" w:rsidRDefault="00000000">
            <w:pPr>
              <w:pStyle w:val="TableParagraph"/>
              <w:spacing w:before="74"/>
              <w:ind w:left="10" w:right="8"/>
              <w:jc w:val="center"/>
              <w:rPr>
                <w:rFonts w:ascii="Arial"/>
                <w:b/>
                <w:sz w:val="11"/>
              </w:rPr>
            </w:pPr>
            <w:r>
              <w:rPr>
                <w:rFonts w:ascii="Arial"/>
                <w:b/>
                <w:spacing w:val="-10"/>
                <w:sz w:val="11"/>
              </w:rPr>
              <w:t>S</w:t>
            </w:r>
          </w:p>
        </w:tc>
        <w:tc>
          <w:tcPr>
            <w:tcW w:w="316" w:type="dxa"/>
          </w:tcPr>
          <w:p w14:paraId="49CE16C6" w14:textId="77777777" w:rsidR="00043761" w:rsidRDefault="00043761">
            <w:pPr>
              <w:pStyle w:val="TableParagraph"/>
              <w:rPr>
                <w:rFonts w:ascii="Times New Roman"/>
                <w:sz w:val="12"/>
              </w:rPr>
            </w:pPr>
          </w:p>
        </w:tc>
        <w:tc>
          <w:tcPr>
            <w:tcW w:w="313" w:type="dxa"/>
            <w:tcBorders>
              <w:right w:val="single" w:sz="6" w:space="0" w:color="000000"/>
            </w:tcBorders>
          </w:tcPr>
          <w:p w14:paraId="024C8B0A" w14:textId="77777777" w:rsidR="00043761" w:rsidRDefault="00043761">
            <w:pPr>
              <w:pStyle w:val="TableParagraph"/>
              <w:rPr>
                <w:rFonts w:ascii="Times New Roman"/>
                <w:sz w:val="12"/>
              </w:rPr>
            </w:pPr>
          </w:p>
        </w:tc>
      </w:tr>
      <w:tr w:rsidR="00043761" w14:paraId="345FF74B" w14:textId="77777777">
        <w:trPr>
          <w:trHeight w:val="136"/>
        </w:trPr>
        <w:tc>
          <w:tcPr>
            <w:tcW w:w="1131" w:type="dxa"/>
            <w:vMerge w:val="restart"/>
            <w:tcBorders>
              <w:top w:val="single" w:sz="6" w:space="0" w:color="000000"/>
              <w:bottom w:val="single" w:sz="6" w:space="0" w:color="000000"/>
              <w:right w:val="single" w:sz="6" w:space="0" w:color="000000"/>
            </w:tcBorders>
            <w:shd w:val="clear" w:color="auto" w:fill="4472C4"/>
          </w:tcPr>
          <w:p w14:paraId="12D992F3" w14:textId="77777777" w:rsidR="00043761" w:rsidRDefault="00000000">
            <w:pPr>
              <w:pStyle w:val="TableParagraph"/>
              <w:spacing w:before="80" w:line="264" w:lineRule="auto"/>
              <w:ind w:left="416" w:right="70" w:hanging="328"/>
              <w:rPr>
                <w:rFonts w:ascii="Arial"/>
                <w:b/>
                <w:sz w:val="11"/>
              </w:rPr>
            </w:pPr>
            <w:r>
              <w:rPr>
                <w:rFonts w:ascii="Arial"/>
                <w:b/>
                <w:color w:val="FFFFFF"/>
                <w:sz w:val="11"/>
              </w:rPr>
              <w:t>Phonics</w:t>
            </w:r>
            <w:r>
              <w:rPr>
                <w:rFonts w:ascii="Arial"/>
                <w:b/>
                <w:color w:val="FFFFFF"/>
                <w:spacing w:val="-8"/>
                <w:sz w:val="11"/>
              </w:rPr>
              <w:t xml:space="preserve"> </w:t>
            </w:r>
            <w:r>
              <w:rPr>
                <w:rFonts w:ascii="Arial"/>
                <w:b/>
                <w:color w:val="FFFFFF"/>
                <w:sz w:val="11"/>
              </w:rPr>
              <w:t>and</w:t>
            </w:r>
            <w:r>
              <w:rPr>
                <w:rFonts w:ascii="Arial"/>
                <w:b/>
                <w:color w:val="FFFFFF"/>
                <w:spacing w:val="-8"/>
                <w:sz w:val="11"/>
              </w:rPr>
              <w:t xml:space="preserve"> </w:t>
            </w:r>
            <w:r>
              <w:rPr>
                <w:rFonts w:ascii="Arial"/>
                <w:b/>
                <w:color w:val="FFFFFF"/>
                <w:sz w:val="11"/>
              </w:rPr>
              <w:t>Word</w:t>
            </w:r>
            <w:r>
              <w:rPr>
                <w:rFonts w:ascii="Arial"/>
                <w:b/>
                <w:color w:val="FFFFFF"/>
                <w:spacing w:val="40"/>
                <w:sz w:val="11"/>
              </w:rPr>
              <w:t xml:space="preserve"> </w:t>
            </w:r>
            <w:r>
              <w:rPr>
                <w:rFonts w:ascii="Arial"/>
                <w:b/>
                <w:color w:val="FFFFFF"/>
                <w:spacing w:val="-2"/>
                <w:sz w:val="11"/>
              </w:rPr>
              <w:t>Study</w:t>
            </w:r>
          </w:p>
          <w:p w14:paraId="3FE7311F" w14:textId="77777777" w:rsidR="00043761" w:rsidRDefault="00000000">
            <w:pPr>
              <w:pStyle w:val="TableParagraph"/>
              <w:spacing w:before="1"/>
              <w:ind w:left="125"/>
              <w:rPr>
                <w:rFonts w:ascii="Arial"/>
                <w:i/>
                <w:sz w:val="11"/>
              </w:rPr>
            </w:pPr>
            <w:r>
              <w:rPr>
                <w:rFonts w:ascii="Arial"/>
                <w:i/>
                <w:color w:val="FFFFFF"/>
                <w:sz w:val="11"/>
              </w:rPr>
              <w:t>(sounds</w:t>
            </w:r>
            <w:r>
              <w:rPr>
                <w:rFonts w:ascii="Arial"/>
                <w:i/>
                <w:color w:val="FFFFFF"/>
                <w:spacing w:val="-4"/>
                <w:sz w:val="11"/>
              </w:rPr>
              <w:t xml:space="preserve"> </w:t>
            </w:r>
            <w:r>
              <w:rPr>
                <w:rFonts w:ascii="Arial"/>
                <w:i/>
                <w:color w:val="FFFFFF"/>
                <w:sz w:val="11"/>
              </w:rPr>
              <w:t>to</w:t>
            </w:r>
            <w:r>
              <w:rPr>
                <w:rFonts w:ascii="Arial"/>
                <w:i/>
                <w:color w:val="FFFFFF"/>
                <w:spacing w:val="-4"/>
                <w:sz w:val="11"/>
              </w:rPr>
              <w:t xml:space="preserve"> </w:t>
            </w:r>
            <w:r>
              <w:rPr>
                <w:rFonts w:ascii="Arial"/>
                <w:i/>
                <w:color w:val="FFFFFF"/>
                <w:spacing w:val="-2"/>
                <w:sz w:val="11"/>
              </w:rPr>
              <w:t>words)</w:t>
            </w:r>
          </w:p>
        </w:tc>
        <w:tc>
          <w:tcPr>
            <w:tcW w:w="4405" w:type="dxa"/>
            <w:gridSpan w:val="2"/>
            <w:tcBorders>
              <w:left w:val="single" w:sz="6" w:space="0" w:color="000000"/>
            </w:tcBorders>
            <w:shd w:val="clear" w:color="auto" w:fill="D9E1F2"/>
          </w:tcPr>
          <w:p w14:paraId="2354389F" w14:textId="77777777" w:rsidR="00043761" w:rsidRDefault="00000000">
            <w:pPr>
              <w:pStyle w:val="TableParagraph"/>
              <w:spacing w:line="117" w:lineRule="exact"/>
              <w:ind w:left="22"/>
              <w:rPr>
                <w:rFonts w:ascii="Arial"/>
                <w:sz w:val="11"/>
              </w:rPr>
            </w:pPr>
            <w:r>
              <w:rPr>
                <w:rFonts w:ascii="Arial"/>
                <w:b/>
                <w:spacing w:val="-2"/>
                <w:sz w:val="11"/>
              </w:rPr>
              <w:t>EN2PWS-I-1</w:t>
            </w:r>
            <w:r>
              <w:rPr>
                <w:rFonts w:ascii="Arial"/>
                <w:b/>
                <w:spacing w:val="8"/>
                <w:sz w:val="11"/>
              </w:rPr>
              <w:t xml:space="preserve"> </w:t>
            </w:r>
            <w:r>
              <w:rPr>
                <w:rFonts w:ascii="Arial"/>
                <w:spacing w:val="-2"/>
                <w:sz w:val="11"/>
              </w:rPr>
              <w:t>Identify</w:t>
            </w:r>
            <w:r>
              <w:rPr>
                <w:rFonts w:ascii="Arial"/>
                <w:spacing w:val="6"/>
                <w:sz w:val="11"/>
              </w:rPr>
              <w:t xml:space="preserve"> </w:t>
            </w:r>
            <w:r>
              <w:rPr>
                <w:rFonts w:ascii="Arial"/>
                <w:spacing w:val="-2"/>
                <w:sz w:val="11"/>
              </w:rPr>
              <w:t>Grade</w:t>
            </w:r>
            <w:r>
              <w:rPr>
                <w:rFonts w:ascii="Arial"/>
                <w:spacing w:val="7"/>
                <w:sz w:val="11"/>
              </w:rPr>
              <w:t xml:space="preserve"> </w:t>
            </w:r>
            <w:r>
              <w:rPr>
                <w:rFonts w:ascii="Arial"/>
                <w:spacing w:val="-2"/>
                <w:sz w:val="11"/>
              </w:rPr>
              <w:t>2</w:t>
            </w:r>
            <w:r>
              <w:rPr>
                <w:rFonts w:ascii="Arial"/>
                <w:spacing w:val="7"/>
                <w:sz w:val="11"/>
              </w:rPr>
              <w:t xml:space="preserve"> </w:t>
            </w:r>
            <w:r>
              <w:rPr>
                <w:rFonts w:ascii="Arial"/>
                <w:spacing w:val="-2"/>
                <w:sz w:val="11"/>
              </w:rPr>
              <w:t>level-appropriate</w:t>
            </w:r>
            <w:r>
              <w:rPr>
                <w:rFonts w:ascii="Arial"/>
                <w:spacing w:val="7"/>
                <w:sz w:val="11"/>
              </w:rPr>
              <w:t xml:space="preserve"> </w:t>
            </w:r>
            <w:r>
              <w:rPr>
                <w:rFonts w:ascii="Arial"/>
                <w:spacing w:val="-2"/>
                <w:sz w:val="11"/>
              </w:rPr>
              <w:t>sight</w:t>
            </w:r>
            <w:r>
              <w:rPr>
                <w:rFonts w:ascii="Arial"/>
                <w:spacing w:val="6"/>
                <w:sz w:val="11"/>
              </w:rPr>
              <w:t xml:space="preserve"> </w:t>
            </w:r>
            <w:r>
              <w:rPr>
                <w:rFonts w:ascii="Arial"/>
                <w:spacing w:val="-2"/>
                <w:sz w:val="11"/>
              </w:rPr>
              <w:t>words.</w:t>
            </w:r>
          </w:p>
        </w:tc>
        <w:tc>
          <w:tcPr>
            <w:tcW w:w="316" w:type="dxa"/>
            <w:shd w:val="clear" w:color="auto" w:fill="FFE599"/>
          </w:tcPr>
          <w:p w14:paraId="710CF4BD"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1915F3B8"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shd w:val="clear" w:color="auto" w:fill="D5B8EA"/>
          </w:tcPr>
          <w:p w14:paraId="7A339376" w14:textId="77777777" w:rsidR="00043761" w:rsidRDefault="00000000">
            <w:pPr>
              <w:pStyle w:val="TableParagraph"/>
              <w:spacing w:before="1" w:line="115" w:lineRule="exact"/>
              <w:ind w:left="10" w:right="3"/>
              <w:jc w:val="center"/>
              <w:rPr>
                <w:rFonts w:ascii="Arial"/>
                <w:b/>
                <w:sz w:val="11"/>
              </w:rPr>
            </w:pPr>
            <w:r>
              <w:rPr>
                <w:rFonts w:ascii="Arial"/>
                <w:b/>
                <w:spacing w:val="-10"/>
                <w:sz w:val="11"/>
              </w:rPr>
              <w:t>R</w:t>
            </w:r>
          </w:p>
        </w:tc>
        <w:tc>
          <w:tcPr>
            <w:tcW w:w="313" w:type="dxa"/>
            <w:tcBorders>
              <w:right w:val="single" w:sz="6" w:space="0" w:color="000000"/>
            </w:tcBorders>
            <w:shd w:val="clear" w:color="auto" w:fill="C6E0B4"/>
          </w:tcPr>
          <w:p w14:paraId="27AD09DC" w14:textId="77777777" w:rsidR="00043761" w:rsidRDefault="00000000">
            <w:pPr>
              <w:pStyle w:val="TableParagraph"/>
              <w:spacing w:before="1" w:line="115" w:lineRule="exact"/>
              <w:ind w:left="11" w:right="6"/>
              <w:jc w:val="center"/>
              <w:rPr>
                <w:rFonts w:ascii="Arial"/>
                <w:b/>
                <w:sz w:val="11"/>
              </w:rPr>
            </w:pPr>
            <w:r>
              <w:rPr>
                <w:rFonts w:ascii="Arial"/>
                <w:b/>
                <w:spacing w:val="-5"/>
                <w:sz w:val="11"/>
              </w:rPr>
              <w:t>W*</w:t>
            </w:r>
          </w:p>
        </w:tc>
      </w:tr>
      <w:tr w:rsidR="00043761" w14:paraId="31E6EE97" w14:textId="77777777">
        <w:trPr>
          <w:trHeight w:val="136"/>
        </w:trPr>
        <w:tc>
          <w:tcPr>
            <w:tcW w:w="1131" w:type="dxa"/>
            <w:vMerge/>
            <w:tcBorders>
              <w:top w:val="nil"/>
              <w:bottom w:val="single" w:sz="6" w:space="0" w:color="000000"/>
              <w:right w:val="single" w:sz="6" w:space="0" w:color="000000"/>
            </w:tcBorders>
            <w:shd w:val="clear" w:color="auto" w:fill="4472C4"/>
          </w:tcPr>
          <w:p w14:paraId="609EBED4" w14:textId="77777777" w:rsidR="00043761" w:rsidRDefault="00043761">
            <w:pPr>
              <w:rPr>
                <w:sz w:val="2"/>
                <w:szCs w:val="2"/>
              </w:rPr>
            </w:pPr>
          </w:p>
        </w:tc>
        <w:tc>
          <w:tcPr>
            <w:tcW w:w="4405" w:type="dxa"/>
            <w:gridSpan w:val="2"/>
            <w:tcBorders>
              <w:left w:val="single" w:sz="6" w:space="0" w:color="000000"/>
            </w:tcBorders>
            <w:shd w:val="clear" w:color="auto" w:fill="D9E1F2"/>
          </w:tcPr>
          <w:p w14:paraId="450BA8E7" w14:textId="77777777" w:rsidR="00043761" w:rsidRDefault="00000000">
            <w:pPr>
              <w:pStyle w:val="TableParagraph"/>
              <w:spacing w:line="117" w:lineRule="exact"/>
              <w:ind w:left="22"/>
              <w:rPr>
                <w:rFonts w:ascii="Arial"/>
                <w:sz w:val="11"/>
              </w:rPr>
            </w:pPr>
            <w:r>
              <w:rPr>
                <w:rFonts w:ascii="Arial"/>
                <w:b/>
                <w:spacing w:val="-2"/>
                <w:sz w:val="11"/>
              </w:rPr>
              <w:t>EN2PWS-I-2</w:t>
            </w:r>
            <w:r>
              <w:rPr>
                <w:rFonts w:ascii="Arial"/>
                <w:b/>
                <w:spacing w:val="6"/>
                <w:sz w:val="11"/>
              </w:rPr>
              <w:t xml:space="preserve"> </w:t>
            </w:r>
            <w:r>
              <w:rPr>
                <w:rFonts w:ascii="Arial"/>
                <w:spacing w:val="-2"/>
                <w:sz w:val="11"/>
              </w:rPr>
              <w:t>Identify</w:t>
            </w:r>
            <w:r>
              <w:rPr>
                <w:rFonts w:ascii="Arial"/>
                <w:spacing w:val="6"/>
                <w:sz w:val="11"/>
              </w:rPr>
              <w:t xml:space="preserve"> </w:t>
            </w:r>
            <w:r>
              <w:rPr>
                <w:rFonts w:ascii="Arial"/>
                <w:spacing w:val="-2"/>
                <w:sz w:val="11"/>
              </w:rPr>
              <w:t>alphabet</w:t>
            </w:r>
            <w:r>
              <w:rPr>
                <w:rFonts w:ascii="Arial"/>
                <w:spacing w:val="5"/>
                <w:sz w:val="11"/>
              </w:rPr>
              <w:t xml:space="preserve"> </w:t>
            </w:r>
            <w:r>
              <w:rPr>
                <w:rFonts w:ascii="Arial"/>
                <w:spacing w:val="-2"/>
                <w:sz w:val="11"/>
              </w:rPr>
              <w:t>letter</w:t>
            </w:r>
            <w:r>
              <w:rPr>
                <w:rFonts w:ascii="Arial"/>
                <w:spacing w:val="6"/>
                <w:sz w:val="11"/>
              </w:rPr>
              <w:t xml:space="preserve"> </w:t>
            </w:r>
            <w:r>
              <w:rPr>
                <w:rFonts w:ascii="Arial"/>
                <w:spacing w:val="-2"/>
                <w:sz w:val="11"/>
              </w:rPr>
              <w:t>names.</w:t>
            </w:r>
          </w:p>
        </w:tc>
        <w:tc>
          <w:tcPr>
            <w:tcW w:w="316" w:type="dxa"/>
            <w:shd w:val="clear" w:color="auto" w:fill="FFE599"/>
          </w:tcPr>
          <w:p w14:paraId="6B5B703F"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2DEE01EC"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shd w:val="clear" w:color="auto" w:fill="D5B8EA"/>
          </w:tcPr>
          <w:p w14:paraId="1ECC76E7" w14:textId="77777777" w:rsidR="00043761" w:rsidRDefault="00000000">
            <w:pPr>
              <w:pStyle w:val="TableParagraph"/>
              <w:spacing w:before="1" w:line="115" w:lineRule="exact"/>
              <w:ind w:left="10" w:right="3"/>
              <w:jc w:val="center"/>
              <w:rPr>
                <w:rFonts w:ascii="Arial"/>
                <w:b/>
                <w:sz w:val="11"/>
              </w:rPr>
            </w:pPr>
            <w:r>
              <w:rPr>
                <w:rFonts w:ascii="Arial"/>
                <w:b/>
                <w:spacing w:val="-10"/>
                <w:sz w:val="11"/>
              </w:rPr>
              <w:t>R</w:t>
            </w:r>
          </w:p>
        </w:tc>
        <w:tc>
          <w:tcPr>
            <w:tcW w:w="313" w:type="dxa"/>
            <w:tcBorders>
              <w:right w:val="single" w:sz="6" w:space="0" w:color="000000"/>
            </w:tcBorders>
            <w:shd w:val="clear" w:color="auto" w:fill="C6E0B4"/>
          </w:tcPr>
          <w:p w14:paraId="24FA504A" w14:textId="77777777" w:rsidR="00043761" w:rsidRDefault="00000000">
            <w:pPr>
              <w:pStyle w:val="TableParagraph"/>
              <w:spacing w:before="1" w:line="115" w:lineRule="exact"/>
              <w:ind w:left="11" w:right="6"/>
              <w:jc w:val="center"/>
              <w:rPr>
                <w:rFonts w:ascii="Arial"/>
                <w:b/>
                <w:sz w:val="11"/>
              </w:rPr>
            </w:pPr>
            <w:r>
              <w:rPr>
                <w:rFonts w:ascii="Arial"/>
                <w:b/>
                <w:spacing w:val="-5"/>
                <w:sz w:val="11"/>
              </w:rPr>
              <w:t>W*</w:t>
            </w:r>
          </w:p>
        </w:tc>
      </w:tr>
      <w:tr w:rsidR="00043761" w14:paraId="68FC14A3" w14:textId="77777777">
        <w:trPr>
          <w:trHeight w:val="285"/>
        </w:trPr>
        <w:tc>
          <w:tcPr>
            <w:tcW w:w="1131" w:type="dxa"/>
            <w:vMerge/>
            <w:tcBorders>
              <w:top w:val="nil"/>
              <w:bottom w:val="single" w:sz="6" w:space="0" w:color="000000"/>
              <w:right w:val="single" w:sz="6" w:space="0" w:color="000000"/>
            </w:tcBorders>
            <w:shd w:val="clear" w:color="auto" w:fill="4472C4"/>
          </w:tcPr>
          <w:p w14:paraId="035BEA2E" w14:textId="77777777" w:rsidR="00043761" w:rsidRDefault="00043761">
            <w:pPr>
              <w:rPr>
                <w:sz w:val="2"/>
                <w:szCs w:val="2"/>
              </w:rPr>
            </w:pPr>
          </w:p>
        </w:tc>
        <w:tc>
          <w:tcPr>
            <w:tcW w:w="4405" w:type="dxa"/>
            <w:gridSpan w:val="2"/>
            <w:tcBorders>
              <w:left w:val="single" w:sz="6" w:space="0" w:color="000000"/>
              <w:bottom w:val="single" w:sz="6" w:space="0" w:color="000000"/>
            </w:tcBorders>
            <w:shd w:val="clear" w:color="auto" w:fill="D9E1F2"/>
          </w:tcPr>
          <w:p w14:paraId="78339996" w14:textId="77777777" w:rsidR="00043761" w:rsidRDefault="00000000">
            <w:pPr>
              <w:pStyle w:val="TableParagraph"/>
              <w:spacing w:before="1"/>
              <w:ind w:left="22"/>
              <w:rPr>
                <w:rFonts w:ascii="Arial"/>
                <w:sz w:val="11"/>
              </w:rPr>
            </w:pPr>
            <w:r>
              <w:rPr>
                <w:rFonts w:ascii="Arial"/>
                <w:b/>
                <w:sz w:val="11"/>
              </w:rPr>
              <w:t>EN2PWS-I-3</w:t>
            </w:r>
            <w:r>
              <w:rPr>
                <w:rFonts w:ascii="Arial"/>
                <w:b/>
                <w:spacing w:val="-7"/>
                <w:sz w:val="11"/>
              </w:rPr>
              <w:t xml:space="preserve"> </w:t>
            </w:r>
            <w:r>
              <w:rPr>
                <w:rFonts w:ascii="Arial"/>
                <w:sz w:val="11"/>
              </w:rPr>
              <w:t>Read</w:t>
            </w:r>
            <w:r>
              <w:rPr>
                <w:rFonts w:ascii="Arial"/>
                <w:spacing w:val="-6"/>
                <w:sz w:val="11"/>
              </w:rPr>
              <w:t xml:space="preserve"> </w:t>
            </w:r>
            <w:r>
              <w:rPr>
                <w:rFonts w:ascii="Arial"/>
                <w:sz w:val="11"/>
              </w:rPr>
              <w:t>words</w:t>
            </w:r>
            <w:r>
              <w:rPr>
                <w:rFonts w:ascii="Arial"/>
                <w:spacing w:val="-7"/>
                <w:sz w:val="11"/>
              </w:rPr>
              <w:t xml:space="preserve"> </w:t>
            </w:r>
            <w:r>
              <w:rPr>
                <w:rFonts w:ascii="Arial"/>
                <w:sz w:val="11"/>
              </w:rPr>
              <w:t>accurately</w:t>
            </w:r>
            <w:r>
              <w:rPr>
                <w:rFonts w:ascii="Arial"/>
                <w:spacing w:val="-7"/>
                <w:sz w:val="11"/>
              </w:rPr>
              <w:t xml:space="preserve"> </w:t>
            </w:r>
            <w:r>
              <w:rPr>
                <w:rFonts w:ascii="Arial"/>
                <w:sz w:val="11"/>
              </w:rPr>
              <w:t>and</w:t>
            </w:r>
            <w:r>
              <w:rPr>
                <w:rFonts w:ascii="Arial"/>
                <w:spacing w:val="-7"/>
                <w:sz w:val="11"/>
              </w:rPr>
              <w:t xml:space="preserve"> </w:t>
            </w:r>
            <w:r>
              <w:rPr>
                <w:rFonts w:ascii="Arial"/>
                <w:sz w:val="11"/>
              </w:rPr>
              <w:t>automatically</w:t>
            </w:r>
            <w:r>
              <w:rPr>
                <w:rFonts w:ascii="Arial"/>
                <w:spacing w:val="-7"/>
                <w:sz w:val="11"/>
              </w:rPr>
              <w:t xml:space="preserve"> </w:t>
            </w:r>
            <w:r>
              <w:rPr>
                <w:rFonts w:ascii="Arial"/>
                <w:sz w:val="11"/>
              </w:rPr>
              <w:t>according</w:t>
            </w:r>
            <w:r>
              <w:rPr>
                <w:rFonts w:ascii="Arial"/>
                <w:spacing w:val="-7"/>
                <w:sz w:val="11"/>
              </w:rPr>
              <w:t xml:space="preserve"> </w:t>
            </w:r>
            <w:r>
              <w:rPr>
                <w:rFonts w:ascii="Arial"/>
                <w:sz w:val="11"/>
              </w:rPr>
              <w:t>to</w:t>
            </w:r>
            <w:r>
              <w:rPr>
                <w:rFonts w:ascii="Arial"/>
                <w:spacing w:val="-7"/>
                <w:sz w:val="11"/>
              </w:rPr>
              <w:t xml:space="preserve"> </w:t>
            </w:r>
            <w:r>
              <w:rPr>
                <w:rFonts w:ascii="Arial"/>
                <w:sz w:val="11"/>
              </w:rPr>
              <w:t>word</w:t>
            </w:r>
            <w:r>
              <w:rPr>
                <w:rFonts w:ascii="Arial"/>
                <w:spacing w:val="-7"/>
                <w:sz w:val="11"/>
              </w:rPr>
              <w:t xml:space="preserve"> </w:t>
            </w:r>
            <w:r>
              <w:rPr>
                <w:rFonts w:ascii="Arial"/>
                <w:sz w:val="11"/>
              </w:rPr>
              <w:t>patterns</w:t>
            </w:r>
            <w:r>
              <w:rPr>
                <w:rFonts w:ascii="Arial"/>
                <w:spacing w:val="-7"/>
                <w:sz w:val="11"/>
              </w:rPr>
              <w:t xml:space="preserve"> </w:t>
            </w:r>
            <w:r>
              <w:rPr>
                <w:rFonts w:ascii="Arial"/>
                <w:spacing w:val="-2"/>
                <w:sz w:val="11"/>
              </w:rPr>
              <w:t>(initial,</w:t>
            </w:r>
          </w:p>
          <w:p w14:paraId="6E97F624" w14:textId="77777777" w:rsidR="00043761" w:rsidRDefault="00000000">
            <w:pPr>
              <w:pStyle w:val="TableParagraph"/>
              <w:spacing w:before="13" w:line="124" w:lineRule="exact"/>
              <w:ind w:left="22"/>
              <w:rPr>
                <w:rFonts w:ascii="Arial"/>
                <w:sz w:val="11"/>
              </w:rPr>
            </w:pPr>
            <w:r>
              <w:rPr>
                <w:rFonts w:ascii="Arial"/>
                <w:spacing w:val="-2"/>
                <w:sz w:val="11"/>
              </w:rPr>
              <w:t>final,</w:t>
            </w:r>
            <w:r>
              <w:rPr>
                <w:rFonts w:ascii="Arial"/>
                <w:spacing w:val="2"/>
                <w:sz w:val="11"/>
              </w:rPr>
              <w:t xml:space="preserve"> </w:t>
            </w:r>
            <w:r>
              <w:rPr>
                <w:rFonts w:ascii="Arial"/>
                <w:spacing w:val="-2"/>
                <w:sz w:val="11"/>
              </w:rPr>
              <w:t>medial):</w:t>
            </w:r>
            <w:r>
              <w:rPr>
                <w:rFonts w:ascii="Arial"/>
                <w:spacing w:val="3"/>
                <w:sz w:val="11"/>
              </w:rPr>
              <w:t xml:space="preserve"> </w:t>
            </w:r>
            <w:r>
              <w:rPr>
                <w:rFonts w:ascii="Arial"/>
                <w:spacing w:val="-2"/>
                <w:sz w:val="11"/>
              </w:rPr>
              <w:t>CVC</w:t>
            </w:r>
            <w:r>
              <w:rPr>
                <w:rFonts w:ascii="Arial"/>
                <w:spacing w:val="3"/>
                <w:sz w:val="11"/>
              </w:rPr>
              <w:t xml:space="preserve"> </w:t>
            </w:r>
            <w:r>
              <w:rPr>
                <w:rFonts w:ascii="Arial"/>
                <w:spacing w:val="-4"/>
                <w:sz w:val="11"/>
              </w:rPr>
              <w:t>words</w:t>
            </w:r>
          </w:p>
        </w:tc>
        <w:tc>
          <w:tcPr>
            <w:tcW w:w="316" w:type="dxa"/>
            <w:tcBorders>
              <w:bottom w:val="single" w:sz="6" w:space="0" w:color="000000"/>
            </w:tcBorders>
            <w:shd w:val="clear" w:color="auto" w:fill="FFE599"/>
          </w:tcPr>
          <w:p w14:paraId="56CABD96" w14:textId="77777777" w:rsidR="00043761" w:rsidRDefault="00000000">
            <w:pPr>
              <w:pStyle w:val="TableParagraph"/>
              <w:spacing w:before="74"/>
              <w:ind w:left="10"/>
              <w:jc w:val="center"/>
              <w:rPr>
                <w:rFonts w:ascii="Arial"/>
                <w:b/>
                <w:sz w:val="11"/>
              </w:rPr>
            </w:pPr>
            <w:r>
              <w:rPr>
                <w:rFonts w:ascii="Arial"/>
                <w:b/>
                <w:spacing w:val="-10"/>
                <w:sz w:val="11"/>
              </w:rPr>
              <w:t>L</w:t>
            </w:r>
          </w:p>
        </w:tc>
        <w:tc>
          <w:tcPr>
            <w:tcW w:w="316" w:type="dxa"/>
            <w:tcBorders>
              <w:bottom w:val="single" w:sz="6" w:space="0" w:color="000000"/>
            </w:tcBorders>
            <w:shd w:val="clear" w:color="auto" w:fill="F4B083"/>
          </w:tcPr>
          <w:p w14:paraId="3AD7FCBC" w14:textId="77777777" w:rsidR="00043761" w:rsidRDefault="00000000">
            <w:pPr>
              <w:pStyle w:val="TableParagraph"/>
              <w:spacing w:before="74"/>
              <w:ind w:left="10" w:right="8"/>
              <w:jc w:val="center"/>
              <w:rPr>
                <w:rFonts w:ascii="Arial"/>
                <w:b/>
                <w:sz w:val="11"/>
              </w:rPr>
            </w:pPr>
            <w:r>
              <w:rPr>
                <w:rFonts w:ascii="Arial"/>
                <w:b/>
                <w:spacing w:val="-10"/>
                <w:sz w:val="11"/>
              </w:rPr>
              <w:t>S</w:t>
            </w:r>
          </w:p>
        </w:tc>
        <w:tc>
          <w:tcPr>
            <w:tcW w:w="316" w:type="dxa"/>
            <w:tcBorders>
              <w:bottom w:val="single" w:sz="6" w:space="0" w:color="000000"/>
            </w:tcBorders>
            <w:shd w:val="clear" w:color="auto" w:fill="D5B8EA"/>
          </w:tcPr>
          <w:p w14:paraId="0B077897" w14:textId="77777777" w:rsidR="00043761" w:rsidRDefault="00000000">
            <w:pPr>
              <w:pStyle w:val="TableParagraph"/>
              <w:spacing w:before="74"/>
              <w:ind w:left="10" w:right="3"/>
              <w:jc w:val="center"/>
              <w:rPr>
                <w:rFonts w:ascii="Arial"/>
                <w:b/>
                <w:sz w:val="11"/>
              </w:rPr>
            </w:pPr>
            <w:r>
              <w:rPr>
                <w:rFonts w:ascii="Arial"/>
                <w:b/>
                <w:spacing w:val="-10"/>
                <w:sz w:val="11"/>
              </w:rPr>
              <w:t>R</w:t>
            </w:r>
          </w:p>
        </w:tc>
        <w:tc>
          <w:tcPr>
            <w:tcW w:w="313" w:type="dxa"/>
            <w:tcBorders>
              <w:bottom w:val="single" w:sz="6" w:space="0" w:color="000000"/>
              <w:right w:val="single" w:sz="6" w:space="0" w:color="000000"/>
            </w:tcBorders>
            <w:shd w:val="clear" w:color="auto" w:fill="C6E0B4"/>
          </w:tcPr>
          <w:p w14:paraId="38A9E67D" w14:textId="77777777" w:rsidR="00043761" w:rsidRDefault="00000000">
            <w:pPr>
              <w:pStyle w:val="TableParagraph"/>
              <w:spacing w:before="74"/>
              <w:ind w:left="11" w:right="6"/>
              <w:jc w:val="center"/>
              <w:rPr>
                <w:rFonts w:ascii="Arial"/>
                <w:b/>
                <w:sz w:val="11"/>
              </w:rPr>
            </w:pPr>
            <w:r>
              <w:rPr>
                <w:rFonts w:ascii="Arial"/>
                <w:b/>
                <w:spacing w:val="-5"/>
                <w:sz w:val="11"/>
              </w:rPr>
              <w:t>W*</w:t>
            </w:r>
          </w:p>
        </w:tc>
      </w:tr>
      <w:tr w:rsidR="00043761" w14:paraId="38F3D262" w14:textId="77777777">
        <w:trPr>
          <w:trHeight w:val="139"/>
        </w:trPr>
        <w:tc>
          <w:tcPr>
            <w:tcW w:w="1131" w:type="dxa"/>
            <w:vMerge w:val="restart"/>
            <w:tcBorders>
              <w:top w:val="single" w:sz="6" w:space="0" w:color="000000"/>
              <w:bottom w:val="single" w:sz="6" w:space="0" w:color="000000"/>
              <w:right w:val="single" w:sz="6" w:space="0" w:color="000000"/>
            </w:tcBorders>
            <w:shd w:val="clear" w:color="auto" w:fill="4472C4"/>
          </w:tcPr>
          <w:p w14:paraId="29B09924" w14:textId="77777777" w:rsidR="00043761" w:rsidRDefault="00043761">
            <w:pPr>
              <w:pStyle w:val="TableParagraph"/>
              <w:rPr>
                <w:rFonts w:ascii="Arial"/>
                <w:sz w:val="11"/>
              </w:rPr>
            </w:pPr>
          </w:p>
          <w:p w14:paraId="76EFD171" w14:textId="77777777" w:rsidR="00043761" w:rsidRDefault="00043761">
            <w:pPr>
              <w:pStyle w:val="TableParagraph"/>
              <w:rPr>
                <w:rFonts w:ascii="Arial"/>
                <w:sz w:val="11"/>
              </w:rPr>
            </w:pPr>
          </w:p>
          <w:p w14:paraId="6942D44F" w14:textId="77777777" w:rsidR="00043761" w:rsidRDefault="00043761">
            <w:pPr>
              <w:pStyle w:val="TableParagraph"/>
              <w:rPr>
                <w:rFonts w:ascii="Arial"/>
                <w:sz w:val="11"/>
              </w:rPr>
            </w:pPr>
          </w:p>
          <w:p w14:paraId="43D7C912" w14:textId="77777777" w:rsidR="00043761" w:rsidRDefault="00043761">
            <w:pPr>
              <w:pStyle w:val="TableParagraph"/>
              <w:rPr>
                <w:rFonts w:ascii="Arial"/>
                <w:sz w:val="11"/>
              </w:rPr>
            </w:pPr>
          </w:p>
          <w:p w14:paraId="4849805F" w14:textId="77777777" w:rsidR="00043761" w:rsidRDefault="00043761">
            <w:pPr>
              <w:pStyle w:val="TableParagraph"/>
              <w:rPr>
                <w:rFonts w:ascii="Arial"/>
                <w:sz w:val="11"/>
              </w:rPr>
            </w:pPr>
          </w:p>
          <w:p w14:paraId="46CE8544" w14:textId="77777777" w:rsidR="00043761" w:rsidRDefault="00043761">
            <w:pPr>
              <w:pStyle w:val="TableParagraph"/>
              <w:rPr>
                <w:rFonts w:ascii="Arial"/>
                <w:sz w:val="11"/>
              </w:rPr>
            </w:pPr>
          </w:p>
          <w:p w14:paraId="7BDB69DA" w14:textId="77777777" w:rsidR="00043761" w:rsidRDefault="00043761">
            <w:pPr>
              <w:pStyle w:val="TableParagraph"/>
              <w:rPr>
                <w:rFonts w:ascii="Arial"/>
                <w:sz w:val="11"/>
              </w:rPr>
            </w:pPr>
          </w:p>
          <w:p w14:paraId="2B78BC78" w14:textId="77777777" w:rsidR="00043761" w:rsidRDefault="00043761">
            <w:pPr>
              <w:pStyle w:val="TableParagraph"/>
              <w:spacing w:before="59"/>
              <w:rPr>
                <w:rFonts w:ascii="Arial"/>
                <w:sz w:val="11"/>
              </w:rPr>
            </w:pPr>
          </w:p>
          <w:p w14:paraId="51E30D34" w14:textId="77777777" w:rsidR="00043761" w:rsidRDefault="00000000">
            <w:pPr>
              <w:pStyle w:val="TableParagraph"/>
              <w:spacing w:line="264" w:lineRule="auto"/>
              <w:ind w:left="113" w:right="100" w:firstLine="6"/>
              <w:jc w:val="center"/>
              <w:rPr>
                <w:rFonts w:ascii="Arial"/>
                <w:i/>
                <w:sz w:val="11"/>
              </w:rPr>
            </w:pPr>
            <w:r>
              <w:rPr>
                <w:rFonts w:ascii="Arial"/>
                <w:b/>
                <w:color w:val="FFFFFF"/>
                <w:sz w:val="11"/>
              </w:rPr>
              <w:t>Vocabulary and</w:t>
            </w:r>
            <w:r>
              <w:rPr>
                <w:rFonts w:ascii="Arial"/>
                <w:b/>
                <w:color w:val="FFFFFF"/>
                <w:spacing w:val="40"/>
                <w:sz w:val="11"/>
              </w:rPr>
              <w:t xml:space="preserve"> </w:t>
            </w:r>
            <w:r>
              <w:rPr>
                <w:rFonts w:ascii="Arial"/>
                <w:b/>
                <w:color w:val="FFFFFF"/>
                <w:sz w:val="11"/>
              </w:rPr>
              <w:t>Word</w:t>
            </w:r>
            <w:r>
              <w:rPr>
                <w:rFonts w:ascii="Arial"/>
                <w:b/>
                <w:color w:val="FFFFFF"/>
                <w:spacing w:val="-8"/>
                <w:sz w:val="11"/>
              </w:rPr>
              <w:t xml:space="preserve"> </w:t>
            </w:r>
            <w:r>
              <w:rPr>
                <w:rFonts w:ascii="Arial"/>
                <w:b/>
                <w:color w:val="FFFFFF"/>
                <w:sz w:val="11"/>
              </w:rPr>
              <w:t>Knowledge</w:t>
            </w:r>
            <w:r>
              <w:rPr>
                <w:rFonts w:ascii="Arial"/>
                <w:b/>
                <w:color w:val="FFFFFF"/>
                <w:spacing w:val="40"/>
                <w:sz w:val="11"/>
              </w:rPr>
              <w:t xml:space="preserve"> </w:t>
            </w:r>
            <w:r>
              <w:rPr>
                <w:rFonts w:ascii="Arial"/>
                <w:i/>
                <w:color w:val="FFFFFF"/>
                <w:spacing w:val="-2"/>
                <w:sz w:val="11"/>
              </w:rPr>
              <w:t>(words)</w:t>
            </w:r>
          </w:p>
        </w:tc>
        <w:tc>
          <w:tcPr>
            <w:tcW w:w="4405" w:type="dxa"/>
            <w:gridSpan w:val="2"/>
            <w:tcBorders>
              <w:top w:val="single" w:sz="6" w:space="0" w:color="000000"/>
              <w:left w:val="single" w:sz="6" w:space="0" w:color="000000"/>
            </w:tcBorders>
            <w:shd w:val="clear" w:color="auto" w:fill="D9E1F2"/>
          </w:tcPr>
          <w:p w14:paraId="0E7E53EB" w14:textId="77777777" w:rsidR="00043761" w:rsidRDefault="00000000">
            <w:pPr>
              <w:pStyle w:val="TableParagraph"/>
              <w:spacing w:line="120" w:lineRule="exact"/>
              <w:ind w:left="22"/>
              <w:rPr>
                <w:rFonts w:ascii="Arial"/>
                <w:sz w:val="11"/>
              </w:rPr>
            </w:pPr>
            <w:r>
              <w:rPr>
                <w:rFonts w:ascii="Arial"/>
                <w:b/>
                <w:spacing w:val="-2"/>
                <w:sz w:val="11"/>
              </w:rPr>
              <w:t>EN2VWK-I-1</w:t>
            </w:r>
            <w:r>
              <w:rPr>
                <w:rFonts w:ascii="Arial"/>
                <w:b/>
                <w:spacing w:val="9"/>
                <w:sz w:val="11"/>
              </w:rPr>
              <w:t xml:space="preserve"> </w:t>
            </w:r>
            <w:r>
              <w:rPr>
                <w:rFonts w:ascii="Arial"/>
                <w:spacing w:val="-2"/>
                <w:sz w:val="11"/>
              </w:rPr>
              <w:t>Identify</w:t>
            </w:r>
            <w:r>
              <w:rPr>
                <w:rFonts w:ascii="Arial"/>
                <w:spacing w:val="9"/>
                <w:sz w:val="11"/>
              </w:rPr>
              <w:t xml:space="preserve"> </w:t>
            </w:r>
            <w:r>
              <w:rPr>
                <w:rFonts w:ascii="Arial"/>
                <w:spacing w:val="-2"/>
                <w:sz w:val="11"/>
              </w:rPr>
              <w:t>high-frequency</w:t>
            </w:r>
            <w:r>
              <w:rPr>
                <w:rFonts w:ascii="Arial"/>
                <w:spacing w:val="8"/>
                <w:sz w:val="11"/>
              </w:rPr>
              <w:t xml:space="preserve"> </w:t>
            </w:r>
            <w:r>
              <w:rPr>
                <w:rFonts w:ascii="Arial"/>
                <w:spacing w:val="-2"/>
                <w:sz w:val="11"/>
              </w:rPr>
              <w:t>words</w:t>
            </w:r>
            <w:r>
              <w:rPr>
                <w:rFonts w:ascii="Arial"/>
                <w:spacing w:val="8"/>
                <w:sz w:val="11"/>
              </w:rPr>
              <w:t xml:space="preserve"> </w:t>
            </w:r>
            <w:r>
              <w:rPr>
                <w:rFonts w:ascii="Arial"/>
                <w:spacing w:val="-2"/>
                <w:sz w:val="11"/>
              </w:rPr>
              <w:t>accurately.</w:t>
            </w:r>
          </w:p>
        </w:tc>
        <w:tc>
          <w:tcPr>
            <w:tcW w:w="316" w:type="dxa"/>
            <w:tcBorders>
              <w:top w:val="single" w:sz="6" w:space="0" w:color="000000"/>
            </w:tcBorders>
            <w:shd w:val="clear" w:color="auto" w:fill="FFE599"/>
          </w:tcPr>
          <w:p w14:paraId="1F66118D" w14:textId="77777777" w:rsidR="00043761" w:rsidRDefault="00000000">
            <w:pPr>
              <w:pStyle w:val="TableParagraph"/>
              <w:spacing w:before="4" w:line="115" w:lineRule="exact"/>
              <w:ind w:left="10"/>
              <w:jc w:val="center"/>
              <w:rPr>
                <w:rFonts w:ascii="Arial"/>
                <w:b/>
                <w:sz w:val="11"/>
              </w:rPr>
            </w:pPr>
            <w:r>
              <w:rPr>
                <w:rFonts w:ascii="Arial"/>
                <w:b/>
                <w:spacing w:val="-10"/>
                <w:sz w:val="11"/>
              </w:rPr>
              <w:t>L</w:t>
            </w:r>
          </w:p>
        </w:tc>
        <w:tc>
          <w:tcPr>
            <w:tcW w:w="316" w:type="dxa"/>
            <w:tcBorders>
              <w:top w:val="single" w:sz="6" w:space="0" w:color="000000"/>
            </w:tcBorders>
            <w:shd w:val="clear" w:color="auto" w:fill="F4B083"/>
          </w:tcPr>
          <w:p w14:paraId="29BC0406" w14:textId="77777777" w:rsidR="00043761" w:rsidRDefault="00000000">
            <w:pPr>
              <w:pStyle w:val="TableParagraph"/>
              <w:spacing w:before="4" w:line="115" w:lineRule="exact"/>
              <w:ind w:left="10" w:right="8"/>
              <w:jc w:val="center"/>
              <w:rPr>
                <w:rFonts w:ascii="Arial"/>
                <w:b/>
                <w:sz w:val="11"/>
              </w:rPr>
            </w:pPr>
            <w:r>
              <w:rPr>
                <w:rFonts w:ascii="Arial"/>
                <w:b/>
                <w:spacing w:val="-10"/>
                <w:sz w:val="11"/>
              </w:rPr>
              <w:t>S</w:t>
            </w:r>
          </w:p>
        </w:tc>
        <w:tc>
          <w:tcPr>
            <w:tcW w:w="316" w:type="dxa"/>
            <w:tcBorders>
              <w:top w:val="single" w:sz="6" w:space="0" w:color="000000"/>
            </w:tcBorders>
            <w:shd w:val="clear" w:color="auto" w:fill="D5B8EA"/>
          </w:tcPr>
          <w:p w14:paraId="2CF31DB1" w14:textId="77777777" w:rsidR="00043761" w:rsidRDefault="00000000">
            <w:pPr>
              <w:pStyle w:val="TableParagraph"/>
              <w:spacing w:before="4" w:line="115" w:lineRule="exact"/>
              <w:ind w:left="10" w:right="3"/>
              <w:jc w:val="center"/>
              <w:rPr>
                <w:rFonts w:ascii="Arial"/>
                <w:b/>
                <w:sz w:val="11"/>
              </w:rPr>
            </w:pPr>
            <w:r>
              <w:rPr>
                <w:rFonts w:ascii="Arial"/>
                <w:b/>
                <w:spacing w:val="-10"/>
                <w:sz w:val="11"/>
              </w:rPr>
              <w:t>R</w:t>
            </w:r>
          </w:p>
        </w:tc>
        <w:tc>
          <w:tcPr>
            <w:tcW w:w="313" w:type="dxa"/>
            <w:tcBorders>
              <w:top w:val="single" w:sz="6" w:space="0" w:color="000000"/>
              <w:right w:val="single" w:sz="6" w:space="0" w:color="000000"/>
            </w:tcBorders>
            <w:shd w:val="clear" w:color="auto" w:fill="C6E0B4"/>
          </w:tcPr>
          <w:p w14:paraId="05C6DC08" w14:textId="77777777" w:rsidR="00043761" w:rsidRDefault="00000000">
            <w:pPr>
              <w:pStyle w:val="TableParagraph"/>
              <w:spacing w:before="4" w:line="115" w:lineRule="exact"/>
              <w:ind w:left="11" w:right="6"/>
              <w:jc w:val="center"/>
              <w:rPr>
                <w:rFonts w:ascii="Arial"/>
                <w:b/>
                <w:sz w:val="11"/>
              </w:rPr>
            </w:pPr>
            <w:r>
              <w:rPr>
                <w:rFonts w:ascii="Arial"/>
                <w:b/>
                <w:spacing w:val="-5"/>
                <w:sz w:val="11"/>
              </w:rPr>
              <w:t>W*</w:t>
            </w:r>
          </w:p>
        </w:tc>
      </w:tr>
      <w:tr w:rsidR="00043761" w14:paraId="6E12E796" w14:textId="77777777">
        <w:trPr>
          <w:trHeight w:val="136"/>
        </w:trPr>
        <w:tc>
          <w:tcPr>
            <w:tcW w:w="1131" w:type="dxa"/>
            <w:vMerge/>
            <w:tcBorders>
              <w:top w:val="nil"/>
              <w:bottom w:val="single" w:sz="6" w:space="0" w:color="000000"/>
              <w:right w:val="single" w:sz="6" w:space="0" w:color="000000"/>
            </w:tcBorders>
            <w:shd w:val="clear" w:color="auto" w:fill="4472C4"/>
          </w:tcPr>
          <w:p w14:paraId="7CDACB45" w14:textId="77777777" w:rsidR="00043761" w:rsidRDefault="00043761">
            <w:pPr>
              <w:rPr>
                <w:sz w:val="2"/>
                <w:szCs w:val="2"/>
              </w:rPr>
            </w:pPr>
          </w:p>
        </w:tc>
        <w:tc>
          <w:tcPr>
            <w:tcW w:w="5666" w:type="dxa"/>
            <w:gridSpan w:val="6"/>
            <w:tcBorders>
              <w:left w:val="single" w:sz="6" w:space="0" w:color="000000"/>
              <w:right w:val="single" w:sz="6" w:space="0" w:color="000000"/>
            </w:tcBorders>
            <w:shd w:val="clear" w:color="auto" w:fill="D9E2F3"/>
          </w:tcPr>
          <w:p w14:paraId="70B515D1" w14:textId="77777777" w:rsidR="00043761" w:rsidRDefault="00000000">
            <w:pPr>
              <w:pStyle w:val="TableParagraph"/>
              <w:spacing w:line="116" w:lineRule="exact"/>
              <w:ind w:left="22"/>
              <w:rPr>
                <w:rFonts w:ascii="Arial"/>
                <w:sz w:val="11"/>
              </w:rPr>
            </w:pPr>
            <w:r>
              <w:rPr>
                <w:rFonts w:ascii="Arial"/>
                <w:b/>
                <w:spacing w:val="-2"/>
                <w:sz w:val="11"/>
              </w:rPr>
              <w:t>EN2VWK-I-2</w:t>
            </w:r>
            <w:r>
              <w:rPr>
                <w:rFonts w:ascii="Arial"/>
                <w:b/>
                <w:spacing w:val="6"/>
                <w:sz w:val="11"/>
              </w:rPr>
              <w:t xml:space="preserve"> </w:t>
            </w:r>
            <w:r>
              <w:rPr>
                <w:rFonts w:ascii="Arial"/>
                <w:spacing w:val="-2"/>
                <w:sz w:val="11"/>
              </w:rPr>
              <w:t>Use</w:t>
            </w:r>
            <w:r>
              <w:rPr>
                <w:rFonts w:ascii="Arial"/>
                <w:spacing w:val="6"/>
                <w:sz w:val="11"/>
              </w:rPr>
              <w:t xml:space="preserve"> </w:t>
            </w:r>
            <w:r>
              <w:rPr>
                <w:rFonts w:ascii="Arial"/>
                <w:spacing w:val="-2"/>
                <w:sz w:val="11"/>
              </w:rPr>
              <w:t>vocabulary</w:t>
            </w:r>
            <w:r>
              <w:rPr>
                <w:rFonts w:ascii="Arial"/>
                <w:spacing w:val="6"/>
                <w:sz w:val="11"/>
              </w:rPr>
              <w:t xml:space="preserve"> </w:t>
            </w:r>
            <w:r>
              <w:rPr>
                <w:rFonts w:ascii="Arial"/>
                <w:spacing w:val="-2"/>
                <w:sz w:val="11"/>
              </w:rPr>
              <w:t>referring</w:t>
            </w:r>
            <w:r>
              <w:rPr>
                <w:rFonts w:ascii="Arial"/>
                <w:spacing w:val="6"/>
                <w:sz w:val="11"/>
              </w:rPr>
              <w:t xml:space="preserve"> </w:t>
            </w:r>
            <w:r>
              <w:rPr>
                <w:rFonts w:ascii="Arial"/>
                <w:spacing w:val="-5"/>
                <w:sz w:val="11"/>
              </w:rPr>
              <w:t>to:</w:t>
            </w:r>
          </w:p>
        </w:tc>
      </w:tr>
      <w:tr w:rsidR="00043761" w14:paraId="48D4B464" w14:textId="77777777">
        <w:trPr>
          <w:trHeight w:val="136"/>
        </w:trPr>
        <w:tc>
          <w:tcPr>
            <w:tcW w:w="1131" w:type="dxa"/>
            <w:vMerge/>
            <w:tcBorders>
              <w:top w:val="nil"/>
              <w:bottom w:val="single" w:sz="6" w:space="0" w:color="000000"/>
              <w:right w:val="single" w:sz="6" w:space="0" w:color="000000"/>
            </w:tcBorders>
            <w:shd w:val="clear" w:color="auto" w:fill="4472C4"/>
          </w:tcPr>
          <w:p w14:paraId="664B5EA6" w14:textId="77777777" w:rsidR="00043761" w:rsidRDefault="00043761">
            <w:pPr>
              <w:rPr>
                <w:sz w:val="2"/>
                <w:szCs w:val="2"/>
              </w:rPr>
            </w:pPr>
          </w:p>
        </w:tc>
        <w:tc>
          <w:tcPr>
            <w:tcW w:w="185" w:type="dxa"/>
            <w:tcBorders>
              <w:left w:val="single" w:sz="6" w:space="0" w:color="000000"/>
            </w:tcBorders>
            <w:shd w:val="clear" w:color="auto" w:fill="D9E1F2"/>
          </w:tcPr>
          <w:p w14:paraId="747AFB91" w14:textId="77777777" w:rsidR="00043761" w:rsidRDefault="00000000">
            <w:pPr>
              <w:pStyle w:val="TableParagraph"/>
              <w:spacing w:before="1" w:line="115" w:lineRule="exact"/>
              <w:ind w:left="5"/>
              <w:jc w:val="center"/>
              <w:rPr>
                <w:rFonts w:ascii="Arial"/>
                <w:sz w:val="11"/>
              </w:rPr>
            </w:pPr>
            <w:r>
              <w:rPr>
                <w:rFonts w:ascii="Arial"/>
                <w:spacing w:val="-10"/>
                <w:sz w:val="11"/>
              </w:rPr>
              <w:t>1</w:t>
            </w:r>
          </w:p>
        </w:tc>
        <w:tc>
          <w:tcPr>
            <w:tcW w:w="4220" w:type="dxa"/>
            <w:shd w:val="clear" w:color="auto" w:fill="D9E1F2"/>
          </w:tcPr>
          <w:p w14:paraId="2D11CDC8" w14:textId="77777777" w:rsidR="00043761" w:rsidRDefault="00000000">
            <w:pPr>
              <w:pStyle w:val="TableParagraph"/>
              <w:spacing w:line="117" w:lineRule="exact"/>
              <w:ind w:left="21"/>
              <w:rPr>
                <w:rFonts w:ascii="Arial"/>
                <w:sz w:val="11"/>
              </w:rPr>
            </w:pPr>
            <w:r>
              <w:rPr>
                <w:rFonts w:ascii="Arial"/>
                <w:spacing w:val="-2"/>
                <w:sz w:val="11"/>
              </w:rPr>
              <w:t>oneself</w:t>
            </w:r>
            <w:r>
              <w:rPr>
                <w:rFonts w:ascii="Arial"/>
                <w:spacing w:val="2"/>
                <w:sz w:val="11"/>
              </w:rPr>
              <w:t xml:space="preserve"> </w:t>
            </w:r>
            <w:r>
              <w:rPr>
                <w:rFonts w:ascii="Arial"/>
                <w:spacing w:val="-2"/>
                <w:sz w:val="11"/>
              </w:rPr>
              <w:t>and</w:t>
            </w:r>
            <w:r>
              <w:rPr>
                <w:rFonts w:ascii="Arial"/>
                <w:spacing w:val="2"/>
                <w:sz w:val="11"/>
              </w:rPr>
              <w:t xml:space="preserve"> </w:t>
            </w:r>
            <w:r>
              <w:rPr>
                <w:rFonts w:ascii="Arial"/>
                <w:spacing w:val="-2"/>
                <w:sz w:val="11"/>
              </w:rPr>
              <w:t>family</w:t>
            </w:r>
          </w:p>
        </w:tc>
        <w:tc>
          <w:tcPr>
            <w:tcW w:w="316" w:type="dxa"/>
            <w:shd w:val="clear" w:color="auto" w:fill="FFE599"/>
          </w:tcPr>
          <w:p w14:paraId="1F103EE9"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4D4A2E89"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shd w:val="clear" w:color="auto" w:fill="D5B8EA"/>
          </w:tcPr>
          <w:p w14:paraId="31E818F5" w14:textId="77777777" w:rsidR="00043761" w:rsidRDefault="00000000">
            <w:pPr>
              <w:pStyle w:val="TableParagraph"/>
              <w:spacing w:before="1" w:line="115" w:lineRule="exact"/>
              <w:ind w:left="10" w:right="3"/>
              <w:jc w:val="center"/>
              <w:rPr>
                <w:rFonts w:ascii="Arial"/>
                <w:b/>
                <w:sz w:val="11"/>
              </w:rPr>
            </w:pPr>
            <w:r>
              <w:rPr>
                <w:rFonts w:ascii="Arial"/>
                <w:b/>
                <w:spacing w:val="-10"/>
                <w:sz w:val="11"/>
              </w:rPr>
              <w:t>R</w:t>
            </w:r>
          </w:p>
        </w:tc>
        <w:tc>
          <w:tcPr>
            <w:tcW w:w="313" w:type="dxa"/>
            <w:tcBorders>
              <w:right w:val="single" w:sz="6" w:space="0" w:color="000000"/>
            </w:tcBorders>
            <w:shd w:val="clear" w:color="auto" w:fill="C6E0B4"/>
          </w:tcPr>
          <w:p w14:paraId="30124B04" w14:textId="77777777" w:rsidR="00043761" w:rsidRDefault="00000000">
            <w:pPr>
              <w:pStyle w:val="TableParagraph"/>
              <w:spacing w:before="1" w:line="115" w:lineRule="exact"/>
              <w:ind w:left="11" w:right="6"/>
              <w:jc w:val="center"/>
              <w:rPr>
                <w:rFonts w:ascii="Arial"/>
                <w:b/>
                <w:sz w:val="11"/>
              </w:rPr>
            </w:pPr>
            <w:r>
              <w:rPr>
                <w:rFonts w:ascii="Arial"/>
                <w:b/>
                <w:spacing w:val="-5"/>
                <w:sz w:val="11"/>
              </w:rPr>
              <w:t>W*</w:t>
            </w:r>
          </w:p>
        </w:tc>
      </w:tr>
      <w:tr w:rsidR="00043761" w14:paraId="6D7A4FEE" w14:textId="77777777">
        <w:trPr>
          <w:trHeight w:val="136"/>
        </w:trPr>
        <w:tc>
          <w:tcPr>
            <w:tcW w:w="1131" w:type="dxa"/>
            <w:vMerge/>
            <w:tcBorders>
              <w:top w:val="nil"/>
              <w:bottom w:val="single" w:sz="6" w:space="0" w:color="000000"/>
              <w:right w:val="single" w:sz="6" w:space="0" w:color="000000"/>
            </w:tcBorders>
            <w:shd w:val="clear" w:color="auto" w:fill="4472C4"/>
          </w:tcPr>
          <w:p w14:paraId="2319354D" w14:textId="77777777" w:rsidR="00043761" w:rsidRDefault="00043761">
            <w:pPr>
              <w:rPr>
                <w:sz w:val="2"/>
                <w:szCs w:val="2"/>
              </w:rPr>
            </w:pPr>
          </w:p>
        </w:tc>
        <w:tc>
          <w:tcPr>
            <w:tcW w:w="185" w:type="dxa"/>
            <w:tcBorders>
              <w:left w:val="single" w:sz="6" w:space="0" w:color="000000"/>
            </w:tcBorders>
            <w:shd w:val="clear" w:color="auto" w:fill="D9E1F2"/>
          </w:tcPr>
          <w:p w14:paraId="191E7DB4" w14:textId="77777777" w:rsidR="00043761" w:rsidRDefault="00000000">
            <w:pPr>
              <w:pStyle w:val="TableParagraph"/>
              <w:spacing w:before="1" w:line="115" w:lineRule="exact"/>
              <w:ind w:left="5"/>
              <w:jc w:val="center"/>
              <w:rPr>
                <w:rFonts w:ascii="Arial"/>
                <w:sz w:val="11"/>
              </w:rPr>
            </w:pPr>
            <w:r>
              <w:rPr>
                <w:rFonts w:ascii="Arial"/>
                <w:spacing w:val="-10"/>
                <w:sz w:val="11"/>
              </w:rPr>
              <w:t>2</w:t>
            </w:r>
          </w:p>
        </w:tc>
        <w:tc>
          <w:tcPr>
            <w:tcW w:w="4220" w:type="dxa"/>
            <w:shd w:val="clear" w:color="auto" w:fill="D9E1F2"/>
          </w:tcPr>
          <w:p w14:paraId="41C914BE" w14:textId="77777777" w:rsidR="00043761" w:rsidRDefault="00000000">
            <w:pPr>
              <w:pStyle w:val="TableParagraph"/>
              <w:spacing w:line="116" w:lineRule="exact"/>
              <w:ind w:left="21"/>
              <w:rPr>
                <w:rFonts w:ascii="Arial"/>
                <w:sz w:val="11"/>
              </w:rPr>
            </w:pPr>
            <w:r>
              <w:rPr>
                <w:rFonts w:ascii="Arial"/>
                <w:spacing w:val="-2"/>
                <w:sz w:val="11"/>
              </w:rPr>
              <w:t>content-specific</w:t>
            </w:r>
            <w:r>
              <w:rPr>
                <w:rFonts w:ascii="Arial"/>
                <w:spacing w:val="23"/>
                <w:sz w:val="11"/>
              </w:rPr>
              <w:t xml:space="preserve"> </w:t>
            </w:r>
            <w:r>
              <w:rPr>
                <w:rFonts w:ascii="Arial"/>
                <w:spacing w:val="-2"/>
                <w:sz w:val="11"/>
              </w:rPr>
              <w:t>topics</w:t>
            </w:r>
          </w:p>
        </w:tc>
        <w:tc>
          <w:tcPr>
            <w:tcW w:w="316" w:type="dxa"/>
            <w:shd w:val="clear" w:color="auto" w:fill="FFE599"/>
          </w:tcPr>
          <w:p w14:paraId="5A2D9942"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225D69D2"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shd w:val="clear" w:color="auto" w:fill="D5B8EA"/>
          </w:tcPr>
          <w:p w14:paraId="74B165E4" w14:textId="77777777" w:rsidR="00043761" w:rsidRDefault="00000000">
            <w:pPr>
              <w:pStyle w:val="TableParagraph"/>
              <w:spacing w:before="1" w:line="115" w:lineRule="exact"/>
              <w:ind w:left="10" w:right="3"/>
              <w:jc w:val="center"/>
              <w:rPr>
                <w:rFonts w:ascii="Arial"/>
                <w:b/>
                <w:sz w:val="11"/>
              </w:rPr>
            </w:pPr>
            <w:r>
              <w:rPr>
                <w:rFonts w:ascii="Arial"/>
                <w:b/>
                <w:spacing w:val="-10"/>
                <w:sz w:val="11"/>
              </w:rPr>
              <w:t>R</w:t>
            </w:r>
          </w:p>
        </w:tc>
        <w:tc>
          <w:tcPr>
            <w:tcW w:w="313" w:type="dxa"/>
            <w:tcBorders>
              <w:right w:val="single" w:sz="6" w:space="0" w:color="000000"/>
            </w:tcBorders>
            <w:shd w:val="clear" w:color="auto" w:fill="C6E0B4"/>
          </w:tcPr>
          <w:p w14:paraId="549EDC67" w14:textId="77777777" w:rsidR="00043761" w:rsidRDefault="00000000">
            <w:pPr>
              <w:pStyle w:val="TableParagraph"/>
              <w:spacing w:before="1" w:line="115" w:lineRule="exact"/>
              <w:ind w:left="11" w:right="6"/>
              <w:jc w:val="center"/>
              <w:rPr>
                <w:rFonts w:ascii="Arial"/>
                <w:b/>
                <w:sz w:val="11"/>
              </w:rPr>
            </w:pPr>
            <w:r>
              <w:rPr>
                <w:rFonts w:ascii="Arial"/>
                <w:b/>
                <w:spacing w:val="-5"/>
                <w:sz w:val="11"/>
              </w:rPr>
              <w:t>W*</w:t>
            </w:r>
          </w:p>
        </w:tc>
      </w:tr>
      <w:tr w:rsidR="00043761" w14:paraId="3E210345" w14:textId="77777777">
        <w:trPr>
          <w:trHeight w:val="288"/>
        </w:trPr>
        <w:tc>
          <w:tcPr>
            <w:tcW w:w="1131" w:type="dxa"/>
            <w:vMerge/>
            <w:tcBorders>
              <w:top w:val="nil"/>
              <w:bottom w:val="single" w:sz="6" w:space="0" w:color="000000"/>
              <w:right w:val="single" w:sz="6" w:space="0" w:color="000000"/>
            </w:tcBorders>
            <w:shd w:val="clear" w:color="auto" w:fill="4472C4"/>
          </w:tcPr>
          <w:p w14:paraId="0859489D" w14:textId="77777777" w:rsidR="00043761" w:rsidRDefault="00043761">
            <w:pPr>
              <w:rPr>
                <w:sz w:val="2"/>
                <w:szCs w:val="2"/>
              </w:rPr>
            </w:pPr>
          </w:p>
        </w:tc>
        <w:tc>
          <w:tcPr>
            <w:tcW w:w="4405" w:type="dxa"/>
            <w:gridSpan w:val="2"/>
            <w:tcBorders>
              <w:left w:val="single" w:sz="6" w:space="0" w:color="000000"/>
            </w:tcBorders>
            <w:shd w:val="clear" w:color="auto" w:fill="D9E1F2"/>
          </w:tcPr>
          <w:p w14:paraId="644358EB" w14:textId="77777777" w:rsidR="00043761" w:rsidRDefault="00000000">
            <w:pPr>
              <w:pStyle w:val="TableParagraph"/>
              <w:spacing w:before="1"/>
              <w:ind w:left="22"/>
              <w:rPr>
                <w:rFonts w:ascii="Arial"/>
                <w:sz w:val="11"/>
              </w:rPr>
            </w:pPr>
            <w:r>
              <w:rPr>
                <w:rFonts w:ascii="Arial"/>
                <w:b/>
                <w:sz w:val="11"/>
              </w:rPr>
              <w:t>EN2VWK-I-3</w:t>
            </w:r>
            <w:r>
              <w:rPr>
                <w:rFonts w:ascii="Arial"/>
                <w:b/>
                <w:spacing w:val="-7"/>
                <w:sz w:val="11"/>
              </w:rPr>
              <w:t xml:space="preserve"> </w:t>
            </w:r>
            <w:r>
              <w:rPr>
                <w:rFonts w:ascii="Arial"/>
                <w:sz w:val="11"/>
              </w:rPr>
              <w:t>Use</w:t>
            </w:r>
            <w:r>
              <w:rPr>
                <w:rFonts w:ascii="Arial"/>
                <w:spacing w:val="-7"/>
                <w:sz w:val="11"/>
              </w:rPr>
              <w:t xml:space="preserve"> </w:t>
            </w:r>
            <w:r>
              <w:rPr>
                <w:rFonts w:ascii="Arial"/>
                <w:sz w:val="11"/>
              </w:rPr>
              <w:t>content-specific</w:t>
            </w:r>
            <w:r>
              <w:rPr>
                <w:rFonts w:ascii="Arial"/>
                <w:spacing w:val="-7"/>
                <w:sz w:val="11"/>
              </w:rPr>
              <w:t xml:space="preserve"> </w:t>
            </w:r>
            <w:r>
              <w:rPr>
                <w:rFonts w:ascii="Arial"/>
                <w:sz w:val="11"/>
              </w:rPr>
              <w:t>words</w:t>
            </w:r>
            <w:r>
              <w:rPr>
                <w:rFonts w:ascii="Arial"/>
                <w:spacing w:val="-8"/>
                <w:sz w:val="11"/>
              </w:rPr>
              <w:t xml:space="preserve"> </w:t>
            </w:r>
            <w:r>
              <w:rPr>
                <w:rFonts w:ascii="Arial"/>
                <w:sz w:val="11"/>
              </w:rPr>
              <w:t>in</w:t>
            </w:r>
            <w:r>
              <w:rPr>
                <w:rFonts w:ascii="Arial"/>
                <w:spacing w:val="-7"/>
                <w:sz w:val="11"/>
              </w:rPr>
              <w:t xml:space="preserve"> </w:t>
            </w:r>
            <w:r>
              <w:rPr>
                <w:rFonts w:ascii="Arial"/>
                <w:sz w:val="11"/>
              </w:rPr>
              <w:t>Mathematics</w:t>
            </w:r>
            <w:r>
              <w:rPr>
                <w:rFonts w:ascii="Arial"/>
                <w:spacing w:val="-7"/>
                <w:sz w:val="11"/>
              </w:rPr>
              <w:t xml:space="preserve"> </w:t>
            </w:r>
            <w:r>
              <w:rPr>
                <w:rFonts w:ascii="Arial"/>
                <w:sz w:val="11"/>
              </w:rPr>
              <w:t>(basic</w:t>
            </w:r>
            <w:r>
              <w:rPr>
                <w:rFonts w:ascii="Arial"/>
                <w:spacing w:val="-7"/>
                <w:sz w:val="11"/>
              </w:rPr>
              <w:t xml:space="preserve"> </w:t>
            </w:r>
            <w:r>
              <w:rPr>
                <w:rFonts w:ascii="Arial"/>
                <w:sz w:val="11"/>
              </w:rPr>
              <w:t>symbols</w:t>
            </w:r>
            <w:r>
              <w:rPr>
                <w:rFonts w:ascii="Arial"/>
                <w:spacing w:val="-7"/>
                <w:sz w:val="11"/>
              </w:rPr>
              <w:t xml:space="preserve"> </w:t>
            </w:r>
            <w:r>
              <w:rPr>
                <w:rFonts w:ascii="Arial"/>
                <w:spacing w:val="-5"/>
                <w:sz w:val="11"/>
              </w:rPr>
              <w:t>and</w:t>
            </w:r>
          </w:p>
          <w:p w14:paraId="06B71DD2" w14:textId="77777777" w:rsidR="00043761" w:rsidRDefault="00000000">
            <w:pPr>
              <w:pStyle w:val="TableParagraph"/>
              <w:spacing w:before="13"/>
              <w:ind w:left="22"/>
              <w:rPr>
                <w:rFonts w:ascii="Arial"/>
                <w:sz w:val="11"/>
              </w:rPr>
            </w:pPr>
            <w:r>
              <w:rPr>
                <w:rFonts w:ascii="Arial"/>
                <w:spacing w:val="-2"/>
                <w:sz w:val="11"/>
              </w:rPr>
              <w:t>terminologies).</w:t>
            </w:r>
          </w:p>
        </w:tc>
        <w:tc>
          <w:tcPr>
            <w:tcW w:w="316" w:type="dxa"/>
            <w:shd w:val="clear" w:color="auto" w:fill="FFE599"/>
          </w:tcPr>
          <w:p w14:paraId="39FFAABA" w14:textId="77777777" w:rsidR="00043761" w:rsidRDefault="00000000">
            <w:pPr>
              <w:pStyle w:val="TableParagraph"/>
              <w:spacing w:before="74"/>
              <w:ind w:left="10"/>
              <w:jc w:val="center"/>
              <w:rPr>
                <w:rFonts w:ascii="Arial"/>
                <w:b/>
                <w:sz w:val="11"/>
              </w:rPr>
            </w:pPr>
            <w:r>
              <w:rPr>
                <w:rFonts w:ascii="Arial"/>
                <w:b/>
                <w:spacing w:val="-10"/>
                <w:sz w:val="11"/>
              </w:rPr>
              <w:t>L</w:t>
            </w:r>
          </w:p>
        </w:tc>
        <w:tc>
          <w:tcPr>
            <w:tcW w:w="316" w:type="dxa"/>
            <w:shd w:val="clear" w:color="auto" w:fill="F4B083"/>
          </w:tcPr>
          <w:p w14:paraId="20456635" w14:textId="77777777" w:rsidR="00043761" w:rsidRDefault="00000000">
            <w:pPr>
              <w:pStyle w:val="TableParagraph"/>
              <w:spacing w:before="74"/>
              <w:ind w:left="10" w:right="8"/>
              <w:jc w:val="center"/>
              <w:rPr>
                <w:rFonts w:ascii="Arial"/>
                <w:b/>
                <w:sz w:val="11"/>
              </w:rPr>
            </w:pPr>
            <w:r>
              <w:rPr>
                <w:rFonts w:ascii="Arial"/>
                <w:b/>
                <w:spacing w:val="-10"/>
                <w:sz w:val="11"/>
              </w:rPr>
              <w:t>S</w:t>
            </w:r>
          </w:p>
        </w:tc>
        <w:tc>
          <w:tcPr>
            <w:tcW w:w="316" w:type="dxa"/>
            <w:shd w:val="clear" w:color="auto" w:fill="D5B8EA"/>
          </w:tcPr>
          <w:p w14:paraId="216EC16B" w14:textId="77777777" w:rsidR="00043761" w:rsidRDefault="00000000">
            <w:pPr>
              <w:pStyle w:val="TableParagraph"/>
              <w:spacing w:before="74"/>
              <w:ind w:left="10" w:right="3"/>
              <w:jc w:val="center"/>
              <w:rPr>
                <w:rFonts w:ascii="Arial"/>
                <w:b/>
                <w:sz w:val="11"/>
              </w:rPr>
            </w:pPr>
            <w:r>
              <w:rPr>
                <w:rFonts w:ascii="Arial"/>
                <w:b/>
                <w:spacing w:val="-10"/>
                <w:sz w:val="11"/>
              </w:rPr>
              <w:t>R</w:t>
            </w:r>
          </w:p>
        </w:tc>
        <w:tc>
          <w:tcPr>
            <w:tcW w:w="313" w:type="dxa"/>
            <w:tcBorders>
              <w:right w:val="single" w:sz="6" w:space="0" w:color="000000"/>
            </w:tcBorders>
            <w:shd w:val="clear" w:color="auto" w:fill="C6E0B4"/>
          </w:tcPr>
          <w:p w14:paraId="30FEE842" w14:textId="77777777" w:rsidR="00043761" w:rsidRDefault="00000000">
            <w:pPr>
              <w:pStyle w:val="TableParagraph"/>
              <w:spacing w:before="74"/>
              <w:ind w:left="11" w:right="6"/>
              <w:jc w:val="center"/>
              <w:rPr>
                <w:rFonts w:ascii="Arial"/>
                <w:b/>
                <w:sz w:val="11"/>
              </w:rPr>
            </w:pPr>
            <w:r>
              <w:rPr>
                <w:rFonts w:ascii="Arial"/>
                <w:b/>
                <w:spacing w:val="-5"/>
                <w:sz w:val="11"/>
              </w:rPr>
              <w:t>W*</w:t>
            </w:r>
          </w:p>
        </w:tc>
      </w:tr>
      <w:tr w:rsidR="00043761" w14:paraId="007DF9CB" w14:textId="77777777">
        <w:trPr>
          <w:trHeight w:val="136"/>
        </w:trPr>
        <w:tc>
          <w:tcPr>
            <w:tcW w:w="1131" w:type="dxa"/>
            <w:vMerge/>
            <w:tcBorders>
              <w:top w:val="nil"/>
              <w:bottom w:val="single" w:sz="6" w:space="0" w:color="000000"/>
              <w:right w:val="single" w:sz="6" w:space="0" w:color="000000"/>
            </w:tcBorders>
            <w:shd w:val="clear" w:color="auto" w:fill="4472C4"/>
          </w:tcPr>
          <w:p w14:paraId="138738FF" w14:textId="77777777" w:rsidR="00043761" w:rsidRDefault="00043761">
            <w:pPr>
              <w:rPr>
                <w:sz w:val="2"/>
                <w:szCs w:val="2"/>
              </w:rPr>
            </w:pPr>
          </w:p>
        </w:tc>
        <w:tc>
          <w:tcPr>
            <w:tcW w:w="5666" w:type="dxa"/>
            <w:gridSpan w:val="6"/>
            <w:tcBorders>
              <w:left w:val="single" w:sz="6" w:space="0" w:color="000000"/>
              <w:right w:val="single" w:sz="6" w:space="0" w:color="000000"/>
            </w:tcBorders>
            <w:shd w:val="clear" w:color="auto" w:fill="D9E1F2"/>
          </w:tcPr>
          <w:p w14:paraId="45A25AB0" w14:textId="77777777" w:rsidR="00043761" w:rsidRDefault="00000000">
            <w:pPr>
              <w:pStyle w:val="TableParagraph"/>
              <w:spacing w:line="116" w:lineRule="exact"/>
              <w:ind w:left="22"/>
              <w:rPr>
                <w:rFonts w:ascii="Arial"/>
                <w:sz w:val="11"/>
              </w:rPr>
            </w:pPr>
            <w:r>
              <w:rPr>
                <w:rFonts w:ascii="Arial"/>
                <w:b/>
                <w:sz w:val="11"/>
              </w:rPr>
              <w:t>EN2VWK-I-4</w:t>
            </w:r>
            <w:r>
              <w:rPr>
                <w:rFonts w:ascii="Arial"/>
                <w:b/>
                <w:spacing w:val="-7"/>
                <w:sz w:val="11"/>
              </w:rPr>
              <w:t xml:space="preserve"> </w:t>
            </w:r>
            <w:r>
              <w:rPr>
                <w:rFonts w:ascii="Arial"/>
                <w:sz w:val="11"/>
              </w:rPr>
              <w:t>Identify</w:t>
            </w:r>
            <w:r>
              <w:rPr>
                <w:rFonts w:ascii="Arial"/>
                <w:spacing w:val="-7"/>
                <w:sz w:val="11"/>
              </w:rPr>
              <w:t xml:space="preserve"> </w:t>
            </w:r>
            <w:r>
              <w:rPr>
                <w:rFonts w:ascii="Arial"/>
                <w:sz w:val="11"/>
              </w:rPr>
              <w:t>words</w:t>
            </w:r>
            <w:r>
              <w:rPr>
                <w:rFonts w:ascii="Arial"/>
                <w:spacing w:val="-6"/>
                <w:sz w:val="11"/>
              </w:rPr>
              <w:t xml:space="preserve"> </w:t>
            </w:r>
            <w:r>
              <w:rPr>
                <w:rFonts w:ascii="Arial"/>
                <w:sz w:val="11"/>
              </w:rPr>
              <w:t>with</w:t>
            </w:r>
            <w:r>
              <w:rPr>
                <w:rFonts w:ascii="Arial"/>
                <w:spacing w:val="-7"/>
                <w:sz w:val="11"/>
              </w:rPr>
              <w:t xml:space="preserve"> </w:t>
            </w:r>
            <w:r>
              <w:rPr>
                <w:rFonts w:ascii="Arial"/>
                <w:sz w:val="11"/>
              </w:rPr>
              <w:t>different</w:t>
            </w:r>
            <w:r>
              <w:rPr>
                <w:rFonts w:ascii="Arial"/>
                <w:spacing w:val="-7"/>
                <w:sz w:val="11"/>
              </w:rPr>
              <w:t xml:space="preserve"> </w:t>
            </w:r>
            <w:r>
              <w:rPr>
                <w:rFonts w:ascii="Arial"/>
                <w:spacing w:val="-2"/>
                <w:sz w:val="11"/>
              </w:rPr>
              <w:t>functions.</w:t>
            </w:r>
          </w:p>
        </w:tc>
      </w:tr>
      <w:tr w:rsidR="00043761" w14:paraId="4C65F2E7" w14:textId="77777777">
        <w:trPr>
          <w:trHeight w:val="136"/>
        </w:trPr>
        <w:tc>
          <w:tcPr>
            <w:tcW w:w="1131" w:type="dxa"/>
            <w:vMerge/>
            <w:tcBorders>
              <w:top w:val="nil"/>
              <w:bottom w:val="single" w:sz="6" w:space="0" w:color="000000"/>
              <w:right w:val="single" w:sz="6" w:space="0" w:color="000000"/>
            </w:tcBorders>
            <w:shd w:val="clear" w:color="auto" w:fill="4472C4"/>
          </w:tcPr>
          <w:p w14:paraId="7BE48AC7" w14:textId="77777777" w:rsidR="00043761" w:rsidRDefault="00043761">
            <w:pPr>
              <w:rPr>
                <w:sz w:val="2"/>
                <w:szCs w:val="2"/>
              </w:rPr>
            </w:pPr>
          </w:p>
        </w:tc>
        <w:tc>
          <w:tcPr>
            <w:tcW w:w="185" w:type="dxa"/>
            <w:vMerge w:val="restart"/>
            <w:tcBorders>
              <w:left w:val="single" w:sz="6" w:space="0" w:color="000000"/>
            </w:tcBorders>
            <w:shd w:val="clear" w:color="auto" w:fill="D9E1F2"/>
          </w:tcPr>
          <w:p w14:paraId="09ACF0AE" w14:textId="77777777" w:rsidR="00043761" w:rsidRDefault="00043761">
            <w:pPr>
              <w:pStyle w:val="TableParagraph"/>
              <w:spacing w:before="20"/>
              <w:rPr>
                <w:rFonts w:ascii="Arial"/>
                <w:sz w:val="11"/>
              </w:rPr>
            </w:pPr>
          </w:p>
          <w:p w14:paraId="4A99EFF1" w14:textId="77777777" w:rsidR="00043761" w:rsidRDefault="00000000">
            <w:pPr>
              <w:pStyle w:val="TableParagraph"/>
              <w:ind w:left="58"/>
              <w:rPr>
                <w:rFonts w:ascii="Arial"/>
                <w:sz w:val="11"/>
              </w:rPr>
            </w:pPr>
            <w:r>
              <w:rPr>
                <w:rFonts w:ascii="Arial"/>
                <w:spacing w:val="-10"/>
                <w:sz w:val="11"/>
              </w:rPr>
              <w:t>1</w:t>
            </w:r>
          </w:p>
        </w:tc>
        <w:tc>
          <w:tcPr>
            <w:tcW w:w="5481" w:type="dxa"/>
            <w:gridSpan w:val="5"/>
            <w:tcBorders>
              <w:right w:val="single" w:sz="6" w:space="0" w:color="000000"/>
            </w:tcBorders>
            <w:shd w:val="clear" w:color="auto" w:fill="D9E1F2"/>
          </w:tcPr>
          <w:p w14:paraId="0E96DB41" w14:textId="77777777" w:rsidR="00043761" w:rsidRDefault="00000000">
            <w:pPr>
              <w:pStyle w:val="TableParagraph"/>
              <w:spacing w:line="116" w:lineRule="exact"/>
              <w:ind w:left="21"/>
              <w:rPr>
                <w:rFonts w:ascii="Arial"/>
                <w:sz w:val="11"/>
              </w:rPr>
            </w:pPr>
            <w:r>
              <w:rPr>
                <w:rFonts w:ascii="Arial"/>
                <w:sz w:val="11"/>
              </w:rPr>
              <w:t>words</w:t>
            </w:r>
            <w:r>
              <w:rPr>
                <w:rFonts w:ascii="Arial"/>
                <w:spacing w:val="-7"/>
                <w:sz w:val="11"/>
              </w:rPr>
              <w:t xml:space="preserve"> </w:t>
            </w:r>
            <w:r>
              <w:rPr>
                <w:rFonts w:ascii="Arial"/>
                <w:sz w:val="11"/>
              </w:rPr>
              <w:t>that</w:t>
            </w:r>
            <w:r>
              <w:rPr>
                <w:rFonts w:ascii="Arial"/>
                <w:spacing w:val="-6"/>
                <w:sz w:val="11"/>
              </w:rPr>
              <w:t xml:space="preserve"> </w:t>
            </w:r>
            <w:r>
              <w:rPr>
                <w:rFonts w:ascii="Arial"/>
                <w:sz w:val="11"/>
              </w:rPr>
              <w:t>label</w:t>
            </w:r>
            <w:r>
              <w:rPr>
                <w:rFonts w:ascii="Arial"/>
                <w:spacing w:val="-6"/>
                <w:sz w:val="11"/>
              </w:rPr>
              <w:t xml:space="preserve"> </w:t>
            </w:r>
            <w:r>
              <w:rPr>
                <w:rFonts w:ascii="Arial"/>
                <w:sz w:val="11"/>
              </w:rPr>
              <w:t>persons,</w:t>
            </w:r>
            <w:r>
              <w:rPr>
                <w:rFonts w:ascii="Arial"/>
                <w:spacing w:val="-6"/>
                <w:sz w:val="11"/>
              </w:rPr>
              <w:t xml:space="preserve"> </w:t>
            </w:r>
            <w:r>
              <w:rPr>
                <w:rFonts w:ascii="Arial"/>
                <w:sz w:val="11"/>
              </w:rPr>
              <w:t>places,</w:t>
            </w:r>
            <w:r>
              <w:rPr>
                <w:rFonts w:ascii="Arial"/>
                <w:spacing w:val="-6"/>
                <w:sz w:val="11"/>
              </w:rPr>
              <w:t xml:space="preserve"> </w:t>
            </w:r>
            <w:r>
              <w:rPr>
                <w:rFonts w:ascii="Arial"/>
                <w:sz w:val="11"/>
              </w:rPr>
              <w:t>things,</w:t>
            </w:r>
            <w:r>
              <w:rPr>
                <w:rFonts w:ascii="Arial"/>
                <w:spacing w:val="-6"/>
                <w:sz w:val="11"/>
              </w:rPr>
              <w:t xml:space="preserve"> </w:t>
            </w:r>
            <w:r>
              <w:rPr>
                <w:rFonts w:ascii="Arial"/>
                <w:sz w:val="11"/>
              </w:rPr>
              <w:t>animals,</w:t>
            </w:r>
            <w:r>
              <w:rPr>
                <w:rFonts w:ascii="Arial"/>
                <w:spacing w:val="-7"/>
                <w:sz w:val="11"/>
              </w:rPr>
              <w:t xml:space="preserve"> </w:t>
            </w:r>
            <w:r>
              <w:rPr>
                <w:rFonts w:ascii="Arial"/>
                <w:sz w:val="11"/>
              </w:rPr>
              <w:t>events,</w:t>
            </w:r>
            <w:r>
              <w:rPr>
                <w:rFonts w:ascii="Arial"/>
                <w:spacing w:val="-6"/>
                <w:sz w:val="11"/>
              </w:rPr>
              <w:t xml:space="preserve"> </w:t>
            </w:r>
            <w:r>
              <w:rPr>
                <w:rFonts w:ascii="Arial"/>
                <w:sz w:val="11"/>
              </w:rPr>
              <w:t>ideas,</w:t>
            </w:r>
            <w:r>
              <w:rPr>
                <w:rFonts w:ascii="Arial"/>
                <w:spacing w:val="-6"/>
                <w:sz w:val="11"/>
              </w:rPr>
              <w:t xml:space="preserve"> </w:t>
            </w:r>
            <w:r>
              <w:rPr>
                <w:rFonts w:ascii="Arial"/>
                <w:sz w:val="11"/>
              </w:rPr>
              <w:t>and</w:t>
            </w:r>
            <w:r>
              <w:rPr>
                <w:rFonts w:ascii="Arial"/>
                <w:spacing w:val="-6"/>
                <w:sz w:val="11"/>
              </w:rPr>
              <w:t xml:space="preserve"> </w:t>
            </w:r>
            <w:r>
              <w:rPr>
                <w:rFonts w:ascii="Arial"/>
                <w:sz w:val="11"/>
              </w:rPr>
              <w:t>emotions</w:t>
            </w:r>
            <w:r>
              <w:rPr>
                <w:rFonts w:ascii="Arial"/>
                <w:spacing w:val="-6"/>
                <w:sz w:val="11"/>
              </w:rPr>
              <w:t xml:space="preserve"> </w:t>
            </w:r>
            <w:r>
              <w:rPr>
                <w:rFonts w:ascii="Arial"/>
                <w:sz w:val="11"/>
              </w:rPr>
              <w:t>(naming</w:t>
            </w:r>
            <w:r>
              <w:rPr>
                <w:rFonts w:ascii="Arial"/>
                <w:spacing w:val="-6"/>
                <w:sz w:val="11"/>
              </w:rPr>
              <w:t xml:space="preserve"> </w:t>
            </w:r>
            <w:r>
              <w:rPr>
                <w:rFonts w:ascii="Arial"/>
                <w:sz w:val="11"/>
              </w:rPr>
              <w:t>words</w:t>
            </w:r>
            <w:r>
              <w:rPr>
                <w:rFonts w:ascii="Arial"/>
                <w:spacing w:val="-7"/>
                <w:sz w:val="11"/>
              </w:rPr>
              <w:t xml:space="preserve"> </w:t>
            </w:r>
            <w:r>
              <w:rPr>
                <w:rFonts w:ascii="Arial"/>
                <w:sz w:val="11"/>
              </w:rPr>
              <w:t>-</w:t>
            </w:r>
            <w:r>
              <w:rPr>
                <w:rFonts w:ascii="Arial"/>
                <w:spacing w:val="-6"/>
                <w:sz w:val="11"/>
              </w:rPr>
              <w:t xml:space="preserve"> </w:t>
            </w:r>
            <w:r>
              <w:rPr>
                <w:rFonts w:ascii="Arial"/>
                <w:spacing w:val="-2"/>
                <w:sz w:val="11"/>
              </w:rPr>
              <w:t>nouns)</w:t>
            </w:r>
          </w:p>
        </w:tc>
      </w:tr>
      <w:tr w:rsidR="00043761" w14:paraId="63CB8160" w14:textId="77777777">
        <w:trPr>
          <w:trHeight w:val="136"/>
        </w:trPr>
        <w:tc>
          <w:tcPr>
            <w:tcW w:w="1131" w:type="dxa"/>
            <w:vMerge/>
            <w:tcBorders>
              <w:top w:val="nil"/>
              <w:bottom w:val="single" w:sz="6" w:space="0" w:color="000000"/>
              <w:right w:val="single" w:sz="6" w:space="0" w:color="000000"/>
            </w:tcBorders>
            <w:shd w:val="clear" w:color="auto" w:fill="4472C4"/>
          </w:tcPr>
          <w:p w14:paraId="7E245AC9" w14:textId="77777777" w:rsidR="00043761" w:rsidRDefault="00043761">
            <w:pPr>
              <w:rPr>
                <w:sz w:val="2"/>
                <w:szCs w:val="2"/>
              </w:rPr>
            </w:pPr>
          </w:p>
        </w:tc>
        <w:tc>
          <w:tcPr>
            <w:tcW w:w="185" w:type="dxa"/>
            <w:vMerge/>
            <w:tcBorders>
              <w:top w:val="nil"/>
              <w:left w:val="single" w:sz="6" w:space="0" w:color="000000"/>
            </w:tcBorders>
            <w:shd w:val="clear" w:color="auto" w:fill="D9E1F2"/>
          </w:tcPr>
          <w:p w14:paraId="53BBCD2D" w14:textId="77777777" w:rsidR="00043761" w:rsidRDefault="00043761">
            <w:pPr>
              <w:rPr>
                <w:sz w:val="2"/>
                <w:szCs w:val="2"/>
              </w:rPr>
            </w:pPr>
          </w:p>
        </w:tc>
        <w:tc>
          <w:tcPr>
            <w:tcW w:w="4220" w:type="dxa"/>
            <w:shd w:val="clear" w:color="auto" w:fill="D9E1F2"/>
          </w:tcPr>
          <w:p w14:paraId="66BB106F" w14:textId="77777777" w:rsidR="00043761" w:rsidRDefault="00000000">
            <w:pPr>
              <w:pStyle w:val="TableParagraph"/>
              <w:spacing w:line="117" w:lineRule="exact"/>
              <w:ind w:left="167"/>
              <w:rPr>
                <w:rFonts w:ascii="Arial"/>
                <w:sz w:val="11"/>
              </w:rPr>
            </w:pPr>
            <w:r>
              <w:rPr>
                <w:rFonts w:ascii="Arial"/>
                <w:spacing w:val="-2"/>
                <w:sz w:val="11"/>
              </w:rPr>
              <w:t>a.</w:t>
            </w:r>
            <w:r>
              <w:rPr>
                <w:rFonts w:ascii="Arial"/>
                <w:sz w:val="11"/>
              </w:rPr>
              <w:t xml:space="preserve"> </w:t>
            </w:r>
            <w:r>
              <w:rPr>
                <w:rFonts w:ascii="Arial"/>
                <w:spacing w:val="-2"/>
                <w:sz w:val="11"/>
              </w:rPr>
              <w:t>common</w:t>
            </w:r>
            <w:r>
              <w:rPr>
                <w:rFonts w:ascii="Arial"/>
                <w:spacing w:val="1"/>
                <w:sz w:val="11"/>
              </w:rPr>
              <w:t xml:space="preserve"> </w:t>
            </w:r>
            <w:r>
              <w:rPr>
                <w:rFonts w:ascii="Arial"/>
                <w:spacing w:val="-2"/>
                <w:sz w:val="11"/>
              </w:rPr>
              <w:t>and</w:t>
            </w:r>
            <w:r>
              <w:rPr>
                <w:rFonts w:ascii="Arial"/>
                <w:spacing w:val="1"/>
                <w:sz w:val="11"/>
              </w:rPr>
              <w:t xml:space="preserve"> </w:t>
            </w:r>
            <w:r>
              <w:rPr>
                <w:rFonts w:ascii="Arial"/>
                <w:spacing w:val="-2"/>
                <w:sz w:val="11"/>
              </w:rPr>
              <w:t>proper</w:t>
            </w:r>
            <w:r>
              <w:rPr>
                <w:rFonts w:ascii="Arial"/>
                <w:sz w:val="11"/>
              </w:rPr>
              <w:t xml:space="preserve"> </w:t>
            </w:r>
            <w:r>
              <w:rPr>
                <w:rFonts w:ascii="Arial"/>
                <w:spacing w:val="-2"/>
                <w:sz w:val="11"/>
              </w:rPr>
              <w:t>nouns</w:t>
            </w:r>
          </w:p>
        </w:tc>
        <w:tc>
          <w:tcPr>
            <w:tcW w:w="316" w:type="dxa"/>
            <w:shd w:val="clear" w:color="auto" w:fill="FFE599"/>
          </w:tcPr>
          <w:p w14:paraId="31727167"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0E7558A8"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shd w:val="clear" w:color="auto" w:fill="D5B8EA"/>
          </w:tcPr>
          <w:p w14:paraId="46D6EF83" w14:textId="77777777" w:rsidR="00043761" w:rsidRDefault="00000000">
            <w:pPr>
              <w:pStyle w:val="TableParagraph"/>
              <w:spacing w:before="1" w:line="115" w:lineRule="exact"/>
              <w:ind w:left="10" w:right="3"/>
              <w:jc w:val="center"/>
              <w:rPr>
                <w:rFonts w:ascii="Arial"/>
                <w:b/>
                <w:sz w:val="11"/>
              </w:rPr>
            </w:pPr>
            <w:r>
              <w:rPr>
                <w:rFonts w:ascii="Arial"/>
                <w:b/>
                <w:spacing w:val="-10"/>
                <w:sz w:val="11"/>
              </w:rPr>
              <w:t>R</w:t>
            </w:r>
          </w:p>
        </w:tc>
        <w:tc>
          <w:tcPr>
            <w:tcW w:w="313" w:type="dxa"/>
            <w:tcBorders>
              <w:right w:val="single" w:sz="6" w:space="0" w:color="000000"/>
            </w:tcBorders>
            <w:shd w:val="clear" w:color="auto" w:fill="C6E0B4"/>
          </w:tcPr>
          <w:p w14:paraId="3EAF3D32" w14:textId="77777777" w:rsidR="00043761" w:rsidRDefault="00000000">
            <w:pPr>
              <w:pStyle w:val="TableParagraph"/>
              <w:spacing w:before="1" w:line="115" w:lineRule="exact"/>
              <w:ind w:left="11" w:right="6"/>
              <w:jc w:val="center"/>
              <w:rPr>
                <w:rFonts w:ascii="Arial"/>
                <w:b/>
                <w:sz w:val="11"/>
              </w:rPr>
            </w:pPr>
            <w:r>
              <w:rPr>
                <w:rFonts w:ascii="Arial"/>
                <w:b/>
                <w:spacing w:val="-5"/>
                <w:sz w:val="11"/>
              </w:rPr>
              <w:t>W*</w:t>
            </w:r>
          </w:p>
        </w:tc>
      </w:tr>
      <w:tr w:rsidR="00043761" w14:paraId="58093B1E" w14:textId="77777777">
        <w:trPr>
          <w:trHeight w:val="136"/>
        </w:trPr>
        <w:tc>
          <w:tcPr>
            <w:tcW w:w="1131" w:type="dxa"/>
            <w:vMerge/>
            <w:tcBorders>
              <w:top w:val="nil"/>
              <w:bottom w:val="single" w:sz="6" w:space="0" w:color="000000"/>
              <w:right w:val="single" w:sz="6" w:space="0" w:color="000000"/>
            </w:tcBorders>
            <w:shd w:val="clear" w:color="auto" w:fill="4472C4"/>
          </w:tcPr>
          <w:p w14:paraId="112F3464" w14:textId="77777777" w:rsidR="00043761" w:rsidRDefault="00043761">
            <w:pPr>
              <w:rPr>
                <w:sz w:val="2"/>
                <w:szCs w:val="2"/>
              </w:rPr>
            </w:pPr>
          </w:p>
        </w:tc>
        <w:tc>
          <w:tcPr>
            <w:tcW w:w="185" w:type="dxa"/>
            <w:vMerge/>
            <w:tcBorders>
              <w:top w:val="nil"/>
              <w:left w:val="single" w:sz="6" w:space="0" w:color="000000"/>
            </w:tcBorders>
            <w:shd w:val="clear" w:color="auto" w:fill="D9E1F2"/>
          </w:tcPr>
          <w:p w14:paraId="5AF9A51C" w14:textId="77777777" w:rsidR="00043761" w:rsidRDefault="00043761">
            <w:pPr>
              <w:rPr>
                <w:sz w:val="2"/>
                <w:szCs w:val="2"/>
              </w:rPr>
            </w:pPr>
          </w:p>
        </w:tc>
        <w:tc>
          <w:tcPr>
            <w:tcW w:w="4220" w:type="dxa"/>
            <w:shd w:val="clear" w:color="auto" w:fill="D9E1F2"/>
          </w:tcPr>
          <w:p w14:paraId="364019A2" w14:textId="77777777" w:rsidR="00043761" w:rsidRDefault="00000000">
            <w:pPr>
              <w:pStyle w:val="TableParagraph"/>
              <w:spacing w:line="116" w:lineRule="exact"/>
              <w:ind w:left="167"/>
              <w:rPr>
                <w:rFonts w:ascii="Arial"/>
                <w:sz w:val="11"/>
              </w:rPr>
            </w:pPr>
            <w:r>
              <w:rPr>
                <w:rFonts w:ascii="Arial"/>
                <w:sz w:val="11"/>
              </w:rPr>
              <w:t>b.</w:t>
            </w:r>
            <w:r>
              <w:rPr>
                <w:rFonts w:ascii="Arial"/>
                <w:spacing w:val="-3"/>
                <w:sz w:val="11"/>
              </w:rPr>
              <w:t xml:space="preserve"> </w:t>
            </w:r>
            <w:r>
              <w:rPr>
                <w:rFonts w:ascii="Arial"/>
                <w:spacing w:val="-2"/>
                <w:sz w:val="11"/>
              </w:rPr>
              <w:t>gender</w:t>
            </w:r>
          </w:p>
        </w:tc>
        <w:tc>
          <w:tcPr>
            <w:tcW w:w="316" w:type="dxa"/>
            <w:shd w:val="clear" w:color="auto" w:fill="FFE599"/>
          </w:tcPr>
          <w:p w14:paraId="54243C5C"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0D2C6D77"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shd w:val="clear" w:color="auto" w:fill="D5B8EA"/>
          </w:tcPr>
          <w:p w14:paraId="7C70321D" w14:textId="77777777" w:rsidR="00043761" w:rsidRDefault="00000000">
            <w:pPr>
              <w:pStyle w:val="TableParagraph"/>
              <w:spacing w:before="1" w:line="115" w:lineRule="exact"/>
              <w:ind w:left="10" w:right="3"/>
              <w:jc w:val="center"/>
              <w:rPr>
                <w:rFonts w:ascii="Arial"/>
                <w:b/>
                <w:sz w:val="11"/>
              </w:rPr>
            </w:pPr>
            <w:r>
              <w:rPr>
                <w:rFonts w:ascii="Arial"/>
                <w:b/>
                <w:spacing w:val="-10"/>
                <w:sz w:val="11"/>
              </w:rPr>
              <w:t>R</w:t>
            </w:r>
          </w:p>
        </w:tc>
        <w:tc>
          <w:tcPr>
            <w:tcW w:w="313" w:type="dxa"/>
            <w:tcBorders>
              <w:right w:val="single" w:sz="6" w:space="0" w:color="000000"/>
            </w:tcBorders>
            <w:shd w:val="clear" w:color="auto" w:fill="C6E0B4"/>
          </w:tcPr>
          <w:p w14:paraId="773F721A" w14:textId="77777777" w:rsidR="00043761" w:rsidRDefault="00000000">
            <w:pPr>
              <w:pStyle w:val="TableParagraph"/>
              <w:spacing w:before="1" w:line="115" w:lineRule="exact"/>
              <w:ind w:left="11" w:right="6"/>
              <w:jc w:val="center"/>
              <w:rPr>
                <w:rFonts w:ascii="Arial"/>
                <w:b/>
                <w:sz w:val="11"/>
              </w:rPr>
            </w:pPr>
            <w:r>
              <w:rPr>
                <w:rFonts w:ascii="Arial"/>
                <w:b/>
                <w:spacing w:val="-5"/>
                <w:sz w:val="11"/>
              </w:rPr>
              <w:t>W*</w:t>
            </w:r>
          </w:p>
        </w:tc>
      </w:tr>
      <w:tr w:rsidR="00043761" w14:paraId="338497DF" w14:textId="77777777">
        <w:trPr>
          <w:trHeight w:val="136"/>
        </w:trPr>
        <w:tc>
          <w:tcPr>
            <w:tcW w:w="1131" w:type="dxa"/>
            <w:vMerge/>
            <w:tcBorders>
              <w:top w:val="nil"/>
              <w:bottom w:val="single" w:sz="6" w:space="0" w:color="000000"/>
              <w:right w:val="single" w:sz="6" w:space="0" w:color="000000"/>
            </w:tcBorders>
            <w:shd w:val="clear" w:color="auto" w:fill="4472C4"/>
          </w:tcPr>
          <w:p w14:paraId="752DC87C" w14:textId="77777777" w:rsidR="00043761" w:rsidRDefault="00043761">
            <w:pPr>
              <w:rPr>
                <w:sz w:val="2"/>
                <w:szCs w:val="2"/>
              </w:rPr>
            </w:pPr>
          </w:p>
        </w:tc>
        <w:tc>
          <w:tcPr>
            <w:tcW w:w="185" w:type="dxa"/>
            <w:tcBorders>
              <w:left w:val="single" w:sz="6" w:space="0" w:color="000000"/>
            </w:tcBorders>
            <w:shd w:val="clear" w:color="auto" w:fill="D9E1F2"/>
          </w:tcPr>
          <w:p w14:paraId="78712E09" w14:textId="77777777" w:rsidR="00043761" w:rsidRDefault="00000000">
            <w:pPr>
              <w:pStyle w:val="TableParagraph"/>
              <w:spacing w:before="1" w:line="115" w:lineRule="exact"/>
              <w:ind w:left="5"/>
              <w:jc w:val="center"/>
              <w:rPr>
                <w:rFonts w:ascii="Arial"/>
                <w:sz w:val="11"/>
              </w:rPr>
            </w:pPr>
            <w:r>
              <w:rPr>
                <w:rFonts w:ascii="Arial"/>
                <w:spacing w:val="-10"/>
                <w:sz w:val="11"/>
              </w:rPr>
              <w:t>2</w:t>
            </w:r>
          </w:p>
        </w:tc>
        <w:tc>
          <w:tcPr>
            <w:tcW w:w="4220" w:type="dxa"/>
            <w:shd w:val="clear" w:color="auto" w:fill="D9E1F2"/>
          </w:tcPr>
          <w:p w14:paraId="29000C2D" w14:textId="77777777" w:rsidR="00043761" w:rsidRDefault="00000000">
            <w:pPr>
              <w:pStyle w:val="TableParagraph"/>
              <w:spacing w:line="117" w:lineRule="exact"/>
              <w:ind w:left="21"/>
              <w:rPr>
                <w:rFonts w:ascii="Arial"/>
                <w:sz w:val="11"/>
              </w:rPr>
            </w:pPr>
            <w:r>
              <w:rPr>
                <w:rFonts w:ascii="Arial"/>
                <w:sz w:val="11"/>
              </w:rPr>
              <w:t>words</w:t>
            </w:r>
            <w:r>
              <w:rPr>
                <w:rFonts w:ascii="Arial"/>
                <w:spacing w:val="-4"/>
                <w:sz w:val="11"/>
              </w:rPr>
              <w:t xml:space="preserve"> </w:t>
            </w:r>
            <w:r>
              <w:rPr>
                <w:rFonts w:ascii="Arial"/>
                <w:sz w:val="11"/>
              </w:rPr>
              <w:t>that</w:t>
            </w:r>
            <w:r>
              <w:rPr>
                <w:rFonts w:ascii="Arial"/>
                <w:spacing w:val="-4"/>
                <w:sz w:val="11"/>
              </w:rPr>
              <w:t xml:space="preserve"> </w:t>
            </w:r>
            <w:r>
              <w:rPr>
                <w:rFonts w:ascii="Arial"/>
                <w:sz w:val="11"/>
              </w:rPr>
              <w:t>label</w:t>
            </w:r>
            <w:r>
              <w:rPr>
                <w:rFonts w:ascii="Arial"/>
                <w:spacing w:val="-4"/>
                <w:sz w:val="11"/>
              </w:rPr>
              <w:t xml:space="preserve"> </w:t>
            </w:r>
            <w:r>
              <w:rPr>
                <w:rFonts w:ascii="Arial"/>
                <w:sz w:val="11"/>
              </w:rPr>
              <w:t>actions</w:t>
            </w:r>
            <w:r>
              <w:rPr>
                <w:rFonts w:ascii="Arial"/>
                <w:spacing w:val="-4"/>
                <w:sz w:val="11"/>
              </w:rPr>
              <w:t xml:space="preserve"> </w:t>
            </w:r>
            <w:r>
              <w:rPr>
                <w:rFonts w:ascii="Arial"/>
                <w:sz w:val="11"/>
              </w:rPr>
              <w:t>(doing</w:t>
            </w:r>
            <w:r>
              <w:rPr>
                <w:rFonts w:ascii="Arial"/>
                <w:spacing w:val="-4"/>
                <w:sz w:val="11"/>
              </w:rPr>
              <w:t xml:space="preserve"> </w:t>
            </w:r>
            <w:r>
              <w:rPr>
                <w:rFonts w:ascii="Arial"/>
                <w:sz w:val="11"/>
              </w:rPr>
              <w:t>words</w:t>
            </w:r>
            <w:r>
              <w:rPr>
                <w:rFonts w:ascii="Arial"/>
                <w:spacing w:val="-4"/>
                <w:sz w:val="11"/>
              </w:rPr>
              <w:t xml:space="preserve"> </w:t>
            </w:r>
            <w:r>
              <w:rPr>
                <w:rFonts w:ascii="Arial"/>
                <w:sz w:val="11"/>
              </w:rPr>
              <w:t>-</w:t>
            </w:r>
            <w:r>
              <w:rPr>
                <w:rFonts w:ascii="Arial"/>
                <w:spacing w:val="-3"/>
                <w:sz w:val="11"/>
              </w:rPr>
              <w:t xml:space="preserve"> </w:t>
            </w:r>
            <w:r>
              <w:rPr>
                <w:rFonts w:ascii="Arial"/>
                <w:spacing w:val="-2"/>
                <w:sz w:val="11"/>
              </w:rPr>
              <w:t>verbs)</w:t>
            </w:r>
          </w:p>
        </w:tc>
        <w:tc>
          <w:tcPr>
            <w:tcW w:w="316" w:type="dxa"/>
            <w:shd w:val="clear" w:color="auto" w:fill="FFE599"/>
          </w:tcPr>
          <w:p w14:paraId="01DFEC66"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067CB490"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shd w:val="clear" w:color="auto" w:fill="D5B8EA"/>
          </w:tcPr>
          <w:p w14:paraId="7927B1EE" w14:textId="77777777" w:rsidR="00043761" w:rsidRDefault="00000000">
            <w:pPr>
              <w:pStyle w:val="TableParagraph"/>
              <w:spacing w:before="1" w:line="115" w:lineRule="exact"/>
              <w:ind w:left="10" w:right="3"/>
              <w:jc w:val="center"/>
              <w:rPr>
                <w:rFonts w:ascii="Arial"/>
                <w:b/>
                <w:sz w:val="11"/>
              </w:rPr>
            </w:pPr>
            <w:r>
              <w:rPr>
                <w:rFonts w:ascii="Arial"/>
                <w:b/>
                <w:spacing w:val="-10"/>
                <w:sz w:val="11"/>
              </w:rPr>
              <w:t>R</w:t>
            </w:r>
          </w:p>
        </w:tc>
        <w:tc>
          <w:tcPr>
            <w:tcW w:w="313" w:type="dxa"/>
            <w:tcBorders>
              <w:right w:val="single" w:sz="6" w:space="0" w:color="000000"/>
            </w:tcBorders>
          </w:tcPr>
          <w:p w14:paraId="02E20273" w14:textId="77777777" w:rsidR="00043761" w:rsidRDefault="00043761">
            <w:pPr>
              <w:pStyle w:val="TableParagraph"/>
              <w:rPr>
                <w:rFonts w:ascii="Times New Roman"/>
                <w:sz w:val="8"/>
              </w:rPr>
            </w:pPr>
          </w:p>
        </w:tc>
      </w:tr>
      <w:tr w:rsidR="00043761" w14:paraId="13A79F33" w14:textId="77777777">
        <w:trPr>
          <w:trHeight w:val="288"/>
        </w:trPr>
        <w:tc>
          <w:tcPr>
            <w:tcW w:w="1131" w:type="dxa"/>
            <w:vMerge/>
            <w:tcBorders>
              <w:top w:val="nil"/>
              <w:bottom w:val="single" w:sz="6" w:space="0" w:color="000000"/>
              <w:right w:val="single" w:sz="6" w:space="0" w:color="000000"/>
            </w:tcBorders>
            <w:shd w:val="clear" w:color="auto" w:fill="4472C4"/>
          </w:tcPr>
          <w:p w14:paraId="00C3124C" w14:textId="77777777" w:rsidR="00043761" w:rsidRDefault="00043761">
            <w:pPr>
              <w:rPr>
                <w:sz w:val="2"/>
                <w:szCs w:val="2"/>
              </w:rPr>
            </w:pPr>
          </w:p>
        </w:tc>
        <w:tc>
          <w:tcPr>
            <w:tcW w:w="185" w:type="dxa"/>
            <w:tcBorders>
              <w:left w:val="single" w:sz="6" w:space="0" w:color="000000"/>
            </w:tcBorders>
            <w:shd w:val="clear" w:color="auto" w:fill="D9E1F2"/>
          </w:tcPr>
          <w:p w14:paraId="56A18E47" w14:textId="77777777" w:rsidR="00043761" w:rsidRDefault="00000000">
            <w:pPr>
              <w:pStyle w:val="TableParagraph"/>
              <w:spacing w:before="74"/>
              <w:ind w:left="5"/>
              <w:jc w:val="center"/>
              <w:rPr>
                <w:rFonts w:ascii="Arial"/>
                <w:sz w:val="11"/>
              </w:rPr>
            </w:pPr>
            <w:r>
              <w:rPr>
                <w:rFonts w:ascii="Arial"/>
                <w:spacing w:val="-10"/>
                <w:sz w:val="11"/>
              </w:rPr>
              <w:t>3</w:t>
            </w:r>
          </w:p>
        </w:tc>
        <w:tc>
          <w:tcPr>
            <w:tcW w:w="4220" w:type="dxa"/>
            <w:shd w:val="clear" w:color="auto" w:fill="D9E1F2"/>
          </w:tcPr>
          <w:p w14:paraId="0EDC1B21" w14:textId="77777777" w:rsidR="00043761" w:rsidRDefault="00000000">
            <w:pPr>
              <w:pStyle w:val="TableParagraph"/>
              <w:spacing w:before="1"/>
              <w:ind w:left="21"/>
              <w:rPr>
                <w:rFonts w:ascii="Arial"/>
                <w:sz w:val="11"/>
              </w:rPr>
            </w:pPr>
            <w:r>
              <w:rPr>
                <w:rFonts w:ascii="Arial"/>
                <w:sz w:val="11"/>
              </w:rPr>
              <w:t>words</w:t>
            </w:r>
            <w:r>
              <w:rPr>
                <w:rFonts w:ascii="Arial"/>
                <w:spacing w:val="-6"/>
                <w:sz w:val="11"/>
              </w:rPr>
              <w:t xml:space="preserve"> </w:t>
            </w:r>
            <w:r>
              <w:rPr>
                <w:rFonts w:ascii="Arial"/>
                <w:sz w:val="11"/>
              </w:rPr>
              <w:t>that</w:t>
            </w:r>
            <w:r>
              <w:rPr>
                <w:rFonts w:ascii="Arial"/>
                <w:spacing w:val="-6"/>
                <w:sz w:val="11"/>
              </w:rPr>
              <w:t xml:space="preserve"> </w:t>
            </w:r>
            <w:r>
              <w:rPr>
                <w:rFonts w:ascii="Arial"/>
                <w:sz w:val="11"/>
              </w:rPr>
              <w:t>describe</w:t>
            </w:r>
            <w:r>
              <w:rPr>
                <w:rFonts w:ascii="Arial"/>
                <w:spacing w:val="-6"/>
                <w:sz w:val="11"/>
              </w:rPr>
              <w:t xml:space="preserve"> </w:t>
            </w:r>
            <w:r>
              <w:rPr>
                <w:rFonts w:ascii="Arial"/>
                <w:sz w:val="11"/>
              </w:rPr>
              <w:t>persons,</w:t>
            </w:r>
            <w:r>
              <w:rPr>
                <w:rFonts w:ascii="Arial"/>
                <w:spacing w:val="-5"/>
                <w:sz w:val="11"/>
              </w:rPr>
              <w:t xml:space="preserve"> </w:t>
            </w:r>
            <w:r>
              <w:rPr>
                <w:rFonts w:ascii="Arial"/>
                <w:sz w:val="11"/>
              </w:rPr>
              <w:t>places,</w:t>
            </w:r>
            <w:r>
              <w:rPr>
                <w:rFonts w:ascii="Arial"/>
                <w:spacing w:val="-6"/>
                <w:sz w:val="11"/>
              </w:rPr>
              <w:t xml:space="preserve"> </w:t>
            </w:r>
            <w:r>
              <w:rPr>
                <w:rFonts w:ascii="Arial"/>
                <w:sz w:val="11"/>
              </w:rPr>
              <w:t>things,</w:t>
            </w:r>
            <w:r>
              <w:rPr>
                <w:rFonts w:ascii="Arial"/>
                <w:spacing w:val="-6"/>
                <w:sz w:val="11"/>
              </w:rPr>
              <w:t xml:space="preserve"> </w:t>
            </w:r>
            <w:r>
              <w:rPr>
                <w:rFonts w:ascii="Arial"/>
                <w:sz w:val="11"/>
              </w:rPr>
              <w:t>animals,</w:t>
            </w:r>
            <w:r>
              <w:rPr>
                <w:rFonts w:ascii="Arial"/>
                <w:spacing w:val="-6"/>
                <w:sz w:val="11"/>
              </w:rPr>
              <w:t xml:space="preserve"> </w:t>
            </w:r>
            <w:r>
              <w:rPr>
                <w:rFonts w:ascii="Arial"/>
                <w:sz w:val="11"/>
              </w:rPr>
              <w:t>events,</w:t>
            </w:r>
            <w:r>
              <w:rPr>
                <w:rFonts w:ascii="Arial"/>
                <w:spacing w:val="-5"/>
                <w:sz w:val="11"/>
              </w:rPr>
              <w:t xml:space="preserve"> </w:t>
            </w:r>
            <w:r>
              <w:rPr>
                <w:rFonts w:ascii="Arial"/>
                <w:sz w:val="11"/>
              </w:rPr>
              <w:t>ideas,</w:t>
            </w:r>
            <w:r>
              <w:rPr>
                <w:rFonts w:ascii="Arial"/>
                <w:spacing w:val="-6"/>
                <w:sz w:val="11"/>
              </w:rPr>
              <w:t xml:space="preserve"> </w:t>
            </w:r>
            <w:r>
              <w:rPr>
                <w:rFonts w:ascii="Arial"/>
                <w:sz w:val="11"/>
              </w:rPr>
              <w:t>and</w:t>
            </w:r>
            <w:r>
              <w:rPr>
                <w:rFonts w:ascii="Arial"/>
                <w:spacing w:val="-6"/>
                <w:sz w:val="11"/>
              </w:rPr>
              <w:t xml:space="preserve"> </w:t>
            </w:r>
            <w:r>
              <w:rPr>
                <w:rFonts w:ascii="Arial"/>
                <w:spacing w:val="-2"/>
                <w:sz w:val="11"/>
              </w:rPr>
              <w:t>emotions</w:t>
            </w:r>
          </w:p>
          <w:p w14:paraId="2D097E0E" w14:textId="77777777" w:rsidR="00043761" w:rsidRDefault="00000000">
            <w:pPr>
              <w:pStyle w:val="TableParagraph"/>
              <w:spacing w:before="13"/>
              <w:ind w:left="21"/>
              <w:rPr>
                <w:rFonts w:ascii="Arial"/>
                <w:sz w:val="11"/>
              </w:rPr>
            </w:pPr>
            <w:r>
              <w:rPr>
                <w:rFonts w:ascii="Arial"/>
                <w:sz w:val="11"/>
              </w:rPr>
              <w:t>(describing</w:t>
            </w:r>
            <w:r>
              <w:rPr>
                <w:rFonts w:ascii="Arial"/>
                <w:spacing w:val="-5"/>
                <w:sz w:val="11"/>
              </w:rPr>
              <w:t xml:space="preserve"> </w:t>
            </w:r>
            <w:r>
              <w:rPr>
                <w:rFonts w:ascii="Arial"/>
                <w:sz w:val="11"/>
              </w:rPr>
              <w:t>words</w:t>
            </w:r>
            <w:r>
              <w:rPr>
                <w:rFonts w:ascii="Arial"/>
                <w:spacing w:val="-5"/>
                <w:sz w:val="11"/>
              </w:rPr>
              <w:t xml:space="preserve"> </w:t>
            </w:r>
            <w:r>
              <w:rPr>
                <w:rFonts w:ascii="Arial"/>
                <w:sz w:val="11"/>
              </w:rPr>
              <w:t>-</w:t>
            </w:r>
            <w:r>
              <w:rPr>
                <w:rFonts w:ascii="Arial"/>
                <w:spacing w:val="-4"/>
                <w:sz w:val="11"/>
              </w:rPr>
              <w:t xml:space="preserve"> </w:t>
            </w:r>
            <w:r>
              <w:rPr>
                <w:rFonts w:ascii="Arial"/>
                <w:spacing w:val="-2"/>
                <w:sz w:val="11"/>
              </w:rPr>
              <w:t>adjectives)</w:t>
            </w:r>
          </w:p>
        </w:tc>
        <w:tc>
          <w:tcPr>
            <w:tcW w:w="316" w:type="dxa"/>
            <w:shd w:val="clear" w:color="auto" w:fill="FFE599"/>
          </w:tcPr>
          <w:p w14:paraId="6035BA59" w14:textId="77777777" w:rsidR="00043761" w:rsidRDefault="00000000">
            <w:pPr>
              <w:pStyle w:val="TableParagraph"/>
              <w:spacing w:before="74"/>
              <w:ind w:left="10"/>
              <w:jc w:val="center"/>
              <w:rPr>
                <w:rFonts w:ascii="Arial"/>
                <w:b/>
                <w:sz w:val="11"/>
              </w:rPr>
            </w:pPr>
            <w:r>
              <w:rPr>
                <w:rFonts w:ascii="Arial"/>
                <w:b/>
                <w:spacing w:val="-10"/>
                <w:sz w:val="11"/>
              </w:rPr>
              <w:t>L</w:t>
            </w:r>
          </w:p>
        </w:tc>
        <w:tc>
          <w:tcPr>
            <w:tcW w:w="316" w:type="dxa"/>
            <w:shd w:val="clear" w:color="auto" w:fill="F4B083"/>
          </w:tcPr>
          <w:p w14:paraId="083ACB51" w14:textId="77777777" w:rsidR="00043761" w:rsidRDefault="00000000">
            <w:pPr>
              <w:pStyle w:val="TableParagraph"/>
              <w:spacing w:before="74"/>
              <w:ind w:left="10" w:right="8"/>
              <w:jc w:val="center"/>
              <w:rPr>
                <w:rFonts w:ascii="Arial"/>
                <w:b/>
                <w:sz w:val="11"/>
              </w:rPr>
            </w:pPr>
            <w:r>
              <w:rPr>
                <w:rFonts w:ascii="Arial"/>
                <w:b/>
                <w:spacing w:val="-10"/>
                <w:sz w:val="11"/>
              </w:rPr>
              <w:t>S</w:t>
            </w:r>
          </w:p>
        </w:tc>
        <w:tc>
          <w:tcPr>
            <w:tcW w:w="316" w:type="dxa"/>
            <w:shd w:val="clear" w:color="auto" w:fill="D5B8EA"/>
          </w:tcPr>
          <w:p w14:paraId="529693E1" w14:textId="77777777" w:rsidR="00043761" w:rsidRDefault="00000000">
            <w:pPr>
              <w:pStyle w:val="TableParagraph"/>
              <w:spacing w:before="74"/>
              <w:ind w:left="10" w:right="3"/>
              <w:jc w:val="center"/>
              <w:rPr>
                <w:rFonts w:ascii="Arial"/>
                <w:b/>
                <w:sz w:val="11"/>
              </w:rPr>
            </w:pPr>
            <w:r>
              <w:rPr>
                <w:rFonts w:ascii="Arial"/>
                <w:b/>
                <w:spacing w:val="-10"/>
                <w:sz w:val="11"/>
              </w:rPr>
              <w:t>R</w:t>
            </w:r>
          </w:p>
        </w:tc>
        <w:tc>
          <w:tcPr>
            <w:tcW w:w="313" w:type="dxa"/>
            <w:tcBorders>
              <w:right w:val="single" w:sz="6" w:space="0" w:color="000000"/>
            </w:tcBorders>
          </w:tcPr>
          <w:p w14:paraId="75B3F414" w14:textId="77777777" w:rsidR="00043761" w:rsidRDefault="00043761">
            <w:pPr>
              <w:pStyle w:val="TableParagraph"/>
              <w:rPr>
                <w:rFonts w:ascii="Times New Roman"/>
                <w:sz w:val="12"/>
              </w:rPr>
            </w:pPr>
          </w:p>
        </w:tc>
      </w:tr>
      <w:tr w:rsidR="00043761" w14:paraId="5CF9C1C5" w14:textId="77777777">
        <w:trPr>
          <w:trHeight w:val="288"/>
        </w:trPr>
        <w:tc>
          <w:tcPr>
            <w:tcW w:w="1131" w:type="dxa"/>
            <w:vMerge/>
            <w:tcBorders>
              <w:top w:val="nil"/>
              <w:bottom w:val="single" w:sz="6" w:space="0" w:color="000000"/>
              <w:right w:val="single" w:sz="6" w:space="0" w:color="000000"/>
            </w:tcBorders>
            <w:shd w:val="clear" w:color="auto" w:fill="4472C4"/>
          </w:tcPr>
          <w:p w14:paraId="20932BCA" w14:textId="77777777" w:rsidR="00043761" w:rsidRDefault="00043761">
            <w:pPr>
              <w:rPr>
                <w:sz w:val="2"/>
                <w:szCs w:val="2"/>
              </w:rPr>
            </w:pPr>
          </w:p>
        </w:tc>
        <w:tc>
          <w:tcPr>
            <w:tcW w:w="185" w:type="dxa"/>
            <w:tcBorders>
              <w:left w:val="single" w:sz="6" w:space="0" w:color="000000"/>
            </w:tcBorders>
            <w:shd w:val="clear" w:color="auto" w:fill="D9E1F2"/>
          </w:tcPr>
          <w:p w14:paraId="4903AA11" w14:textId="77777777" w:rsidR="00043761" w:rsidRDefault="00000000">
            <w:pPr>
              <w:pStyle w:val="TableParagraph"/>
              <w:spacing w:before="74"/>
              <w:ind w:left="5"/>
              <w:jc w:val="center"/>
              <w:rPr>
                <w:rFonts w:ascii="Arial"/>
                <w:sz w:val="11"/>
              </w:rPr>
            </w:pPr>
            <w:r>
              <w:rPr>
                <w:rFonts w:ascii="Arial"/>
                <w:spacing w:val="-10"/>
                <w:sz w:val="11"/>
              </w:rPr>
              <w:t>4</w:t>
            </w:r>
          </w:p>
        </w:tc>
        <w:tc>
          <w:tcPr>
            <w:tcW w:w="4220" w:type="dxa"/>
            <w:shd w:val="clear" w:color="auto" w:fill="D9E1F2"/>
          </w:tcPr>
          <w:p w14:paraId="2CA0252B" w14:textId="77777777" w:rsidR="00043761" w:rsidRDefault="00000000">
            <w:pPr>
              <w:pStyle w:val="TableParagraph"/>
              <w:spacing w:before="1"/>
              <w:ind w:left="21"/>
              <w:rPr>
                <w:rFonts w:ascii="Arial"/>
                <w:sz w:val="11"/>
              </w:rPr>
            </w:pPr>
            <w:r>
              <w:rPr>
                <w:rFonts w:ascii="Arial"/>
                <w:sz w:val="11"/>
              </w:rPr>
              <w:t>words</w:t>
            </w:r>
            <w:r>
              <w:rPr>
                <w:rFonts w:ascii="Arial"/>
                <w:spacing w:val="-6"/>
                <w:sz w:val="11"/>
              </w:rPr>
              <w:t xml:space="preserve"> </w:t>
            </w:r>
            <w:r>
              <w:rPr>
                <w:rFonts w:ascii="Arial"/>
                <w:sz w:val="11"/>
              </w:rPr>
              <w:t>that</w:t>
            </w:r>
            <w:r>
              <w:rPr>
                <w:rFonts w:ascii="Arial"/>
                <w:spacing w:val="-6"/>
                <w:sz w:val="11"/>
              </w:rPr>
              <w:t xml:space="preserve"> </w:t>
            </w:r>
            <w:r>
              <w:rPr>
                <w:rFonts w:ascii="Arial"/>
                <w:sz w:val="11"/>
              </w:rPr>
              <w:t>replace</w:t>
            </w:r>
            <w:r>
              <w:rPr>
                <w:rFonts w:ascii="Arial"/>
                <w:spacing w:val="-6"/>
                <w:sz w:val="11"/>
              </w:rPr>
              <w:t xml:space="preserve"> </w:t>
            </w:r>
            <w:r>
              <w:rPr>
                <w:rFonts w:ascii="Arial"/>
                <w:sz w:val="11"/>
              </w:rPr>
              <w:t>persons,</w:t>
            </w:r>
            <w:r>
              <w:rPr>
                <w:rFonts w:ascii="Arial"/>
                <w:spacing w:val="-6"/>
                <w:sz w:val="11"/>
              </w:rPr>
              <w:t xml:space="preserve"> </w:t>
            </w:r>
            <w:r>
              <w:rPr>
                <w:rFonts w:ascii="Arial"/>
                <w:sz w:val="11"/>
              </w:rPr>
              <w:t>places,</w:t>
            </w:r>
            <w:r>
              <w:rPr>
                <w:rFonts w:ascii="Arial"/>
                <w:spacing w:val="-5"/>
                <w:sz w:val="11"/>
              </w:rPr>
              <w:t xml:space="preserve"> </w:t>
            </w:r>
            <w:r>
              <w:rPr>
                <w:rFonts w:ascii="Arial"/>
                <w:sz w:val="11"/>
              </w:rPr>
              <w:t>things,</w:t>
            </w:r>
            <w:r>
              <w:rPr>
                <w:rFonts w:ascii="Arial"/>
                <w:spacing w:val="-6"/>
                <w:sz w:val="11"/>
              </w:rPr>
              <w:t xml:space="preserve"> </w:t>
            </w:r>
            <w:r>
              <w:rPr>
                <w:rFonts w:ascii="Arial"/>
                <w:sz w:val="11"/>
              </w:rPr>
              <w:t>animals,</w:t>
            </w:r>
            <w:r>
              <w:rPr>
                <w:rFonts w:ascii="Arial"/>
                <w:spacing w:val="-6"/>
                <w:sz w:val="11"/>
              </w:rPr>
              <w:t xml:space="preserve"> </w:t>
            </w:r>
            <w:r>
              <w:rPr>
                <w:rFonts w:ascii="Arial"/>
                <w:sz w:val="11"/>
              </w:rPr>
              <w:t>events,</w:t>
            </w:r>
            <w:r>
              <w:rPr>
                <w:rFonts w:ascii="Arial"/>
                <w:spacing w:val="-6"/>
                <w:sz w:val="11"/>
              </w:rPr>
              <w:t xml:space="preserve"> </w:t>
            </w:r>
            <w:r>
              <w:rPr>
                <w:rFonts w:ascii="Arial"/>
                <w:sz w:val="11"/>
              </w:rPr>
              <w:t>ideas,</w:t>
            </w:r>
            <w:r>
              <w:rPr>
                <w:rFonts w:ascii="Arial"/>
                <w:spacing w:val="-5"/>
                <w:sz w:val="11"/>
              </w:rPr>
              <w:t xml:space="preserve"> </w:t>
            </w:r>
            <w:r>
              <w:rPr>
                <w:rFonts w:ascii="Arial"/>
                <w:sz w:val="11"/>
              </w:rPr>
              <w:t>and</w:t>
            </w:r>
            <w:r>
              <w:rPr>
                <w:rFonts w:ascii="Arial"/>
                <w:spacing w:val="-6"/>
                <w:sz w:val="11"/>
              </w:rPr>
              <w:t xml:space="preserve"> </w:t>
            </w:r>
            <w:r>
              <w:rPr>
                <w:rFonts w:ascii="Arial"/>
                <w:spacing w:val="-2"/>
                <w:sz w:val="11"/>
              </w:rPr>
              <w:t>emotions:</w:t>
            </w:r>
          </w:p>
          <w:p w14:paraId="16BEB80B" w14:textId="77777777" w:rsidR="00043761" w:rsidRDefault="00000000">
            <w:pPr>
              <w:pStyle w:val="TableParagraph"/>
              <w:spacing w:before="13"/>
              <w:ind w:left="21"/>
              <w:rPr>
                <w:rFonts w:ascii="Arial"/>
                <w:sz w:val="11"/>
              </w:rPr>
            </w:pPr>
            <w:r>
              <w:rPr>
                <w:rFonts w:ascii="Arial"/>
                <w:spacing w:val="-2"/>
                <w:sz w:val="11"/>
              </w:rPr>
              <w:t>personal</w:t>
            </w:r>
            <w:r>
              <w:rPr>
                <w:rFonts w:ascii="Arial"/>
                <w:spacing w:val="3"/>
                <w:sz w:val="11"/>
              </w:rPr>
              <w:t xml:space="preserve"> </w:t>
            </w:r>
            <w:r>
              <w:rPr>
                <w:rFonts w:ascii="Arial"/>
                <w:spacing w:val="-2"/>
                <w:sz w:val="11"/>
              </w:rPr>
              <w:t>pronouns</w:t>
            </w:r>
          </w:p>
        </w:tc>
        <w:tc>
          <w:tcPr>
            <w:tcW w:w="316" w:type="dxa"/>
            <w:shd w:val="clear" w:color="auto" w:fill="FFE599"/>
          </w:tcPr>
          <w:p w14:paraId="2DA7342C" w14:textId="77777777" w:rsidR="00043761" w:rsidRDefault="00000000">
            <w:pPr>
              <w:pStyle w:val="TableParagraph"/>
              <w:spacing w:before="74"/>
              <w:ind w:left="10"/>
              <w:jc w:val="center"/>
              <w:rPr>
                <w:rFonts w:ascii="Arial"/>
                <w:b/>
                <w:sz w:val="11"/>
              </w:rPr>
            </w:pPr>
            <w:r>
              <w:rPr>
                <w:rFonts w:ascii="Arial"/>
                <w:b/>
                <w:spacing w:val="-10"/>
                <w:sz w:val="11"/>
              </w:rPr>
              <w:t>L</w:t>
            </w:r>
          </w:p>
        </w:tc>
        <w:tc>
          <w:tcPr>
            <w:tcW w:w="316" w:type="dxa"/>
            <w:shd w:val="clear" w:color="auto" w:fill="F4B083"/>
          </w:tcPr>
          <w:p w14:paraId="02893BFA" w14:textId="77777777" w:rsidR="00043761" w:rsidRDefault="00000000">
            <w:pPr>
              <w:pStyle w:val="TableParagraph"/>
              <w:spacing w:before="74"/>
              <w:ind w:left="10" w:right="8"/>
              <w:jc w:val="center"/>
              <w:rPr>
                <w:rFonts w:ascii="Arial"/>
                <w:b/>
                <w:sz w:val="11"/>
              </w:rPr>
            </w:pPr>
            <w:r>
              <w:rPr>
                <w:rFonts w:ascii="Arial"/>
                <w:b/>
                <w:spacing w:val="-10"/>
                <w:sz w:val="11"/>
              </w:rPr>
              <w:t>S</w:t>
            </w:r>
          </w:p>
        </w:tc>
        <w:tc>
          <w:tcPr>
            <w:tcW w:w="316" w:type="dxa"/>
            <w:shd w:val="clear" w:color="auto" w:fill="D5B8EA"/>
          </w:tcPr>
          <w:p w14:paraId="65CE9DF1" w14:textId="77777777" w:rsidR="00043761" w:rsidRDefault="00000000">
            <w:pPr>
              <w:pStyle w:val="TableParagraph"/>
              <w:spacing w:before="74"/>
              <w:ind w:left="10" w:right="3"/>
              <w:jc w:val="center"/>
              <w:rPr>
                <w:rFonts w:ascii="Arial"/>
                <w:b/>
                <w:sz w:val="11"/>
              </w:rPr>
            </w:pPr>
            <w:r>
              <w:rPr>
                <w:rFonts w:ascii="Arial"/>
                <w:b/>
                <w:spacing w:val="-10"/>
                <w:sz w:val="11"/>
              </w:rPr>
              <w:t>R</w:t>
            </w:r>
          </w:p>
        </w:tc>
        <w:tc>
          <w:tcPr>
            <w:tcW w:w="313" w:type="dxa"/>
            <w:tcBorders>
              <w:right w:val="single" w:sz="6" w:space="0" w:color="000000"/>
            </w:tcBorders>
            <w:shd w:val="clear" w:color="auto" w:fill="C6E0B4"/>
          </w:tcPr>
          <w:p w14:paraId="428E0244" w14:textId="77777777" w:rsidR="00043761" w:rsidRDefault="00000000">
            <w:pPr>
              <w:pStyle w:val="TableParagraph"/>
              <w:spacing w:before="74"/>
              <w:ind w:left="11" w:right="6"/>
              <w:jc w:val="center"/>
              <w:rPr>
                <w:rFonts w:ascii="Arial"/>
                <w:b/>
                <w:sz w:val="11"/>
              </w:rPr>
            </w:pPr>
            <w:r>
              <w:rPr>
                <w:rFonts w:ascii="Arial"/>
                <w:b/>
                <w:spacing w:val="-5"/>
                <w:sz w:val="11"/>
              </w:rPr>
              <w:t>W*</w:t>
            </w:r>
          </w:p>
        </w:tc>
      </w:tr>
      <w:tr w:rsidR="00043761" w14:paraId="3D531386" w14:textId="77777777">
        <w:trPr>
          <w:trHeight w:val="136"/>
        </w:trPr>
        <w:tc>
          <w:tcPr>
            <w:tcW w:w="1131" w:type="dxa"/>
            <w:vMerge/>
            <w:tcBorders>
              <w:top w:val="nil"/>
              <w:bottom w:val="single" w:sz="6" w:space="0" w:color="000000"/>
              <w:right w:val="single" w:sz="6" w:space="0" w:color="000000"/>
            </w:tcBorders>
            <w:shd w:val="clear" w:color="auto" w:fill="4472C4"/>
          </w:tcPr>
          <w:p w14:paraId="748B7EF3" w14:textId="77777777" w:rsidR="00043761" w:rsidRDefault="00043761">
            <w:pPr>
              <w:rPr>
                <w:sz w:val="2"/>
                <w:szCs w:val="2"/>
              </w:rPr>
            </w:pPr>
          </w:p>
        </w:tc>
        <w:tc>
          <w:tcPr>
            <w:tcW w:w="4405" w:type="dxa"/>
            <w:gridSpan w:val="2"/>
            <w:tcBorders>
              <w:left w:val="single" w:sz="6" w:space="0" w:color="000000"/>
            </w:tcBorders>
            <w:shd w:val="clear" w:color="auto" w:fill="D9E1F2"/>
          </w:tcPr>
          <w:p w14:paraId="26922F0F" w14:textId="77777777" w:rsidR="00043761" w:rsidRDefault="00000000">
            <w:pPr>
              <w:pStyle w:val="TableParagraph"/>
              <w:spacing w:line="116" w:lineRule="exact"/>
              <w:ind w:left="22"/>
              <w:rPr>
                <w:rFonts w:ascii="Arial"/>
                <w:sz w:val="11"/>
              </w:rPr>
            </w:pPr>
            <w:r>
              <w:rPr>
                <w:rFonts w:ascii="Arial"/>
                <w:b/>
                <w:sz w:val="11"/>
              </w:rPr>
              <w:t>EN2VWK-I-5</w:t>
            </w:r>
            <w:r>
              <w:rPr>
                <w:rFonts w:ascii="Arial"/>
                <w:b/>
                <w:spacing w:val="-5"/>
                <w:sz w:val="11"/>
              </w:rPr>
              <w:t xml:space="preserve"> </w:t>
            </w:r>
            <w:r>
              <w:rPr>
                <w:rFonts w:ascii="Arial"/>
                <w:sz w:val="11"/>
              </w:rPr>
              <w:t>Read</w:t>
            </w:r>
            <w:r>
              <w:rPr>
                <w:rFonts w:ascii="Arial"/>
                <w:spacing w:val="-5"/>
                <w:sz w:val="11"/>
              </w:rPr>
              <w:t xml:space="preserve"> </w:t>
            </w:r>
            <w:r>
              <w:rPr>
                <w:rFonts w:ascii="Arial"/>
                <w:sz w:val="11"/>
              </w:rPr>
              <w:t>words</w:t>
            </w:r>
            <w:r>
              <w:rPr>
                <w:rFonts w:ascii="Arial"/>
                <w:spacing w:val="-5"/>
                <w:sz w:val="11"/>
              </w:rPr>
              <w:t xml:space="preserve"> </w:t>
            </w:r>
            <w:r>
              <w:rPr>
                <w:rFonts w:ascii="Arial"/>
                <w:sz w:val="11"/>
              </w:rPr>
              <w:t>correctly</w:t>
            </w:r>
            <w:r>
              <w:rPr>
                <w:rFonts w:ascii="Arial"/>
                <w:spacing w:val="-5"/>
                <w:sz w:val="11"/>
              </w:rPr>
              <w:t xml:space="preserve"> </w:t>
            </w:r>
            <w:r>
              <w:rPr>
                <w:rFonts w:ascii="Arial"/>
                <w:sz w:val="11"/>
              </w:rPr>
              <w:t>for</w:t>
            </w:r>
            <w:r>
              <w:rPr>
                <w:rFonts w:ascii="Arial"/>
                <w:spacing w:val="-5"/>
                <w:sz w:val="11"/>
              </w:rPr>
              <w:t xml:space="preserve"> </w:t>
            </w:r>
            <w:r>
              <w:rPr>
                <w:rFonts w:ascii="Arial"/>
                <w:sz w:val="11"/>
              </w:rPr>
              <w:t>meaning</w:t>
            </w:r>
            <w:r>
              <w:rPr>
                <w:rFonts w:ascii="Arial"/>
                <w:spacing w:val="-6"/>
                <w:sz w:val="11"/>
              </w:rPr>
              <w:t xml:space="preserve"> </w:t>
            </w:r>
            <w:r>
              <w:rPr>
                <w:rFonts w:ascii="Arial"/>
                <w:sz w:val="11"/>
              </w:rPr>
              <w:t>(based</w:t>
            </w:r>
            <w:r>
              <w:rPr>
                <w:rFonts w:ascii="Arial"/>
                <w:spacing w:val="-5"/>
                <w:sz w:val="11"/>
              </w:rPr>
              <w:t xml:space="preserve"> </w:t>
            </w:r>
            <w:r>
              <w:rPr>
                <w:rFonts w:ascii="Arial"/>
                <w:sz w:val="11"/>
              </w:rPr>
              <w:t>on</w:t>
            </w:r>
            <w:r>
              <w:rPr>
                <w:rFonts w:ascii="Arial"/>
                <w:spacing w:val="-5"/>
                <w:sz w:val="11"/>
              </w:rPr>
              <w:t xml:space="preserve"> </w:t>
            </w:r>
            <w:r>
              <w:rPr>
                <w:rFonts w:ascii="Arial"/>
                <w:sz w:val="11"/>
              </w:rPr>
              <w:t>word</w:t>
            </w:r>
            <w:r>
              <w:rPr>
                <w:rFonts w:ascii="Arial"/>
                <w:spacing w:val="-5"/>
                <w:sz w:val="11"/>
              </w:rPr>
              <w:t xml:space="preserve"> </w:t>
            </w:r>
            <w:r>
              <w:rPr>
                <w:rFonts w:ascii="Arial"/>
                <w:spacing w:val="-2"/>
                <w:sz w:val="11"/>
              </w:rPr>
              <w:t>patterns).</w:t>
            </w:r>
          </w:p>
        </w:tc>
        <w:tc>
          <w:tcPr>
            <w:tcW w:w="316" w:type="dxa"/>
            <w:shd w:val="clear" w:color="auto" w:fill="FFE599"/>
          </w:tcPr>
          <w:p w14:paraId="512412D0"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6FF29086"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shd w:val="clear" w:color="auto" w:fill="D5B8EA"/>
          </w:tcPr>
          <w:p w14:paraId="479F5226" w14:textId="77777777" w:rsidR="00043761" w:rsidRDefault="00000000">
            <w:pPr>
              <w:pStyle w:val="TableParagraph"/>
              <w:spacing w:before="1" w:line="115" w:lineRule="exact"/>
              <w:ind w:left="10" w:right="3"/>
              <w:jc w:val="center"/>
              <w:rPr>
                <w:rFonts w:ascii="Arial"/>
                <w:b/>
                <w:sz w:val="11"/>
              </w:rPr>
            </w:pPr>
            <w:r>
              <w:rPr>
                <w:rFonts w:ascii="Arial"/>
                <w:b/>
                <w:spacing w:val="-10"/>
                <w:sz w:val="11"/>
              </w:rPr>
              <w:t>R</w:t>
            </w:r>
          </w:p>
        </w:tc>
        <w:tc>
          <w:tcPr>
            <w:tcW w:w="313" w:type="dxa"/>
            <w:tcBorders>
              <w:right w:val="single" w:sz="6" w:space="0" w:color="000000"/>
            </w:tcBorders>
          </w:tcPr>
          <w:p w14:paraId="461F642E" w14:textId="77777777" w:rsidR="00043761" w:rsidRDefault="00043761">
            <w:pPr>
              <w:pStyle w:val="TableParagraph"/>
              <w:rPr>
                <w:rFonts w:ascii="Times New Roman"/>
                <w:sz w:val="8"/>
              </w:rPr>
            </w:pPr>
          </w:p>
        </w:tc>
      </w:tr>
      <w:tr w:rsidR="00043761" w14:paraId="660778AF" w14:textId="77777777">
        <w:trPr>
          <w:trHeight w:val="133"/>
        </w:trPr>
        <w:tc>
          <w:tcPr>
            <w:tcW w:w="1131" w:type="dxa"/>
            <w:vMerge/>
            <w:tcBorders>
              <w:top w:val="nil"/>
              <w:bottom w:val="single" w:sz="6" w:space="0" w:color="000000"/>
              <w:right w:val="single" w:sz="6" w:space="0" w:color="000000"/>
            </w:tcBorders>
            <w:shd w:val="clear" w:color="auto" w:fill="4472C4"/>
          </w:tcPr>
          <w:p w14:paraId="3720DB37" w14:textId="77777777" w:rsidR="00043761" w:rsidRDefault="00043761">
            <w:pPr>
              <w:rPr>
                <w:sz w:val="2"/>
                <w:szCs w:val="2"/>
              </w:rPr>
            </w:pPr>
          </w:p>
        </w:tc>
        <w:tc>
          <w:tcPr>
            <w:tcW w:w="4405" w:type="dxa"/>
            <w:gridSpan w:val="2"/>
            <w:tcBorders>
              <w:left w:val="single" w:sz="6" w:space="0" w:color="000000"/>
              <w:bottom w:val="single" w:sz="6" w:space="0" w:color="000000"/>
            </w:tcBorders>
            <w:shd w:val="clear" w:color="auto" w:fill="D9E1F2"/>
          </w:tcPr>
          <w:p w14:paraId="0286972A" w14:textId="77777777" w:rsidR="00043761" w:rsidRDefault="00000000">
            <w:pPr>
              <w:pStyle w:val="TableParagraph"/>
              <w:spacing w:line="114" w:lineRule="exact"/>
              <w:ind w:left="22"/>
              <w:rPr>
                <w:rFonts w:ascii="Arial"/>
                <w:sz w:val="11"/>
              </w:rPr>
            </w:pPr>
            <w:r>
              <w:rPr>
                <w:rFonts w:ascii="Arial"/>
                <w:b/>
                <w:sz w:val="11"/>
              </w:rPr>
              <w:t>EN2VWK-I-6</w:t>
            </w:r>
            <w:r>
              <w:rPr>
                <w:rFonts w:ascii="Arial"/>
                <w:b/>
                <w:spacing w:val="-4"/>
                <w:sz w:val="11"/>
              </w:rPr>
              <w:t xml:space="preserve"> </w:t>
            </w:r>
            <w:r>
              <w:rPr>
                <w:rFonts w:ascii="Arial"/>
                <w:sz w:val="11"/>
              </w:rPr>
              <w:t>Write</w:t>
            </w:r>
            <w:r>
              <w:rPr>
                <w:rFonts w:ascii="Arial"/>
                <w:spacing w:val="-5"/>
                <w:sz w:val="11"/>
              </w:rPr>
              <w:t xml:space="preserve"> </w:t>
            </w:r>
            <w:r>
              <w:rPr>
                <w:rFonts w:ascii="Arial"/>
                <w:sz w:val="11"/>
              </w:rPr>
              <w:t>words</w:t>
            </w:r>
            <w:r>
              <w:rPr>
                <w:rFonts w:ascii="Arial"/>
                <w:spacing w:val="-5"/>
                <w:sz w:val="11"/>
              </w:rPr>
              <w:t xml:space="preserve"> </w:t>
            </w:r>
            <w:r>
              <w:rPr>
                <w:rFonts w:ascii="Arial"/>
                <w:sz w:val="11"/>
              </w:rPr>
              <w:t>legibly</w:t>
            </w:r>
            <w:r>
              <w:rPr>
                <w:rFonts w:ascii="Arial"/>
                <w:spacing w:val="-4"/>
                <w:sz w:val="11"/>
              </w:rPr>
              <w:t xml:space="preserve"> </w:t>
            </w:r>
            <w:r>
              <w:rPr>
                <w:rFonts w:ascii="Arial"/>
                <w:sz w:val="11"/>
              </w:rPr>
              <w:t>and</w:t>
            </w:r>
            <w:r>
              <w:rPr>
                <w:rFonts w:ascii="Arial"/>
                <w:spacing w:val="-5"/>
                <w:sz w:val="11"/>
              </w:rPr>
              <w:t xml:space="preserve"> </w:t>
            </w:r>
            <w:r>
              <w:rPr>
                <w:rFonts w:ascii="Arial"/>
                <w:sz w:val="11"/>
              </w:rPr>
              <w:t>correctly</w:t>
            </w:r>
            <w:r>
              <w:rPr>
                <w:rFonts w:ascii="Arial"/>
                <w:spacing w:val="-4"/>
                <w:sz w:val="11"/>
              </w:rPr>
              <w:t xml:space="preserve"> </w:t>
            </w:r>
            <w:r>
              <w:rPr>
                <w:rFonts w:ascii="Arial"/>
                <w:sz w:val="11"/>
              </w:rPr>
              <w:t>(based</w:t>
            </w:r>
            <w:r>
              <w:rPr>
                <w:rFonts w:ascii="Arial"/>
                <w:spacing w:val="-5"/>
                <w:sz w:val="11"/>
              </w:rPr>
              <w:t xml:space="preserve"> </w:t>
            </w:r>
            <w:r>
              <w:rPr>
                <w:rFonts w:ascii="Arial"/>
                <w:sz w:val="11"/>
              </w:rPr>
              <w:t>on</w:t>
            </w:r>
            <w:r>
              <w:rPr>
                <w:rFonts w:ascii="Arial"/>
                <w:spacing w:val="-5"/>
                <w:sz w:val="11"/>
              </w:rPr>
              <w:t xml:space="preserve"> </w:t>
            </w:r>
            <w:r>
              <w:rPr>
                <w:rFonts w:ascii="Arial"/>
                <w:sz w:val="11"/>
              </w:rPr>
              <w:t>word</w:t>
            </w:r>
            <w:r>
              <w:rPr>
                <w:rFonts w:ascii="Arial"/>
                <w:spacing w:val="-4"/>
                <w:sz w:val="11"/>
              </w:rPr>
              <w:t xml:space="preserve"> </w:t>
            </w:r>
            <w:r>
              <w:rPr>
                <w:rFonts w:ascii="Arial"/>
                <w:spacing w:val="-2"/>
                <w:sz w:val="11"/>
              </w:rPr>
              <w:t>patterns).</w:t>
            </w:r>
          </w:p>
        </w:tc>
        <w:tc>
          <w:tcPr>
            <w:tcW w:w="316" w:type="dxa"/>
            <w:tcBorders>
              <w:bottom w:val="single" w:sz="6" w:space="0" w:color="000000"/>
            </w:tcBorders>
            <w:shd w:val="clear" w:color="auto" w:fill="FFE599"/>
          </w:tcPr>
          <w:p w14:paraId="0061D2FF" w14:textId="77777777" w:rsidR="00043761" w:rsidRDefault="00000000">
            <w:pPr>
              <w:pStyle w:val="TableParagraph"/>
              <w:spacing w:before="1" w:line="112" w:lineRule="exact"/>
              <w:ind w:left="10"/>
              <w:jc w:val="center"/>
              <w:rPr>
                <w:rFonts w:ascii="Arial"/>
                <w:b/>
                <w:sz w:val="11"/>
              </w:rPr>
            </w:pPr>
            <w:r>
              <w:rPr>
                <w:rFonts w:ascii="Arial"/>
                <w:b/>
                <w:spacing w:val="-10"/>
                <w:sz w:val="11"/>
              </w:rPr>
              <w:t>L</w:t>
            </w:r>
          </w:p>
        </w:tc>
        <w:tc>
          <w:tcPr>
            <w:tcW w:w="316" w:type="dxa"/>
            <w:tcBorders>
              <w:bottom w:val="single" w:sz="6" w:space="0" w:color="000000"/>
            </w:tcBorders>
            <w:shd w:val="clear" w:color="auto" w:fill="F4B083"/>
          </w:tcPr>
          <w:p w14:paraId="43E81E9C" w14:textId="77777777" w:rsidR="00043761" w:rsidRDefault="00000000">
            <w:pPr>
              <w:pStyle w:val="TableParagraph"/>
              <w:spacing w:before="1" w:line="112" w:lineRule="exact"/>
              <w:ind w:left="10" w:right="8"/>
              <w:jc w:val="center"/>
              <w:rPr>
                <w:rFonts w:ascii="Arial"/>
                <w:b/>
                <w:sz w:val="11"/>
              </w:rPr>
            </w:pPr>
            <w:r>
              <w:rPr>
                <w:rFonts w:ascii="Arial"/>
                <w:b/>
                <w:spacing w:val="-10"/>
                <w:sz w:val="11"/>
              </w:rPr>
              <w:t>S</w:t>
            </w:r>
          </w:p>
        </w:tc>
        <w:tc>
          <w:tcPr>
            <w:tcW w:w="316" w:type="dxa"/>
            <w:tcBorders>
              <w:bottom w:val="single" w:sz="6" w:space="0" w:color="000000"/>
            </w:tcBorders>
            <w:shd w:val="clear" w:color="auto" w:fill="D5B8EA"/>
          </w:tcPr>
          <w:p w14:paraId="3AEB2A52" w14:textId="77777777" w:rsidR="00043761" w:rsidRDefault="00000000">
            <w:pPr>
              <w:pStyle w:val="TableParagraph"/>
              <w:spacing w:before="1" w:line="112" w:lineRule="exact"/>
              <w:ind w:left="10" w:right="3"/>
              <w:jc w:val="center"/>
              <w:rPr>
                <w:rFonts w:ascii="Arial"/>
                <w:b/>
                <w:sz w:val="11"/>
              </w:rPr>
            </w:pPr>
            <w:r>
              <w:rPr>
                <w:rFonts w:ascii="Arial"/>
                <w:b/>
                <w:spacing w:val="-10"/>
                <w:sz w:val="11"/>
              </w:rPr>
              <w:t>R</w:t>
            </w:r>
          </w:p>
        </w:tc>
        <w:tc>
          <w:tcPr>
            <w:tcW w:w="313" w:type="dxa"/>
            <w:tcBorders>
              <w:bottom w:val="single" w:sz="6" w:space="0" w:color="000000"/>
              <w:right w:val="single" w:sz="6" w:space="0" w:color="000000"/>
            </w:tcBorders>
            <w:shd w:val="clear" w:color="auto" w:fill="C6E0B4"/>
          </w:tcPr>
          <w:p w14:paraId="6AC36BB2" w14:textId="77777777" w:rsidR="00043761" w:rsidRDefault="00000000">
            <w:pPr>
              <w:pStyle w:val="TableParagraph"/>
              <w:spacing w:before="1" w:line="112" w:lineRule="exact"/>
              <w:ind w:left="11" w:right="6"/>
              <w:jc w:val="center"/>
              <w:rPr>
                <w:rFonts w:ascii="Arial"/>
                <w:b/>
                <w:sz w:val="11"/>
              </w:rPr>
            </w:pPr>
            <w:r>
              <w:rPr>
                <w:rFonts w:ascii="Arial"/>
                <w:b/>
                <w:spacing w:val="-5"/>
                <w:sz w:val="11"/>
              </w:rPr>
              <w:t>W*</w:t>
            </w:r>
          </w:p>
        </w:tc>
      </w:tr>
      <w:tr w:rsidR="00043761" w14:paraId="2E87E902" w14:textId="77777777">
        <w:trPr>
          <w:trHeight w:val="139"/>
        </w:trPr>
        <w:tc>
          <w:tcPr>
            <w:tcW w:w="1131" w:type="dxa"/>
            <w:vMerge w:val="restart"/>
            <w:tcBorders>
              <w:top w:val="single" w:sz="6" w:space="0" w:color="000000"/>
              <w:bottom w:val="single" w:sz="6" w:space="0" w:color="000000"/>
              <w:right w:val="single" w:sz="6" w:space="0" w:color="000000"/>
            </w:tcBorders>
            <w:shd w:val="clear" w:color="auto" w:fill="4472C4"/>
          </w:tcPr>
          <w:p w14:paraId="47ADB66D" w14:textId="77777777" w:rsidR="00043761" w:rsidRDefault="00043761">
            <w:pPr>
              <w:pStyle w:val="TableParagraph"/>
              <w:rPr>
                <w:rFonts w:ascii="Arial"/>
                <w:sz w:val="11"/>
              </w:rPr>
            </w:pPr>
          </w:p>
          <w:p w14:paraId="6E3C602B" w14:textId="77777777" w:rsidR="00043761" w:rsidRDefault="00043761">
            <w:pPr>
              <w:pStyle w:val="TableParagraph"/>
              <w:rPr>
                <w:rFonts w:ascii="Arial"/>
                <w:sz w:val="11"/>
              </w:rPr>
            </w:pPr>
          </w:p>
          <w:p w14:paraId="1D423308" w14:textId="77777777" w:rsidR="00043761" w:rsidRDefault="00043761">
            <w:pPr>
              <w:pStyle w:val="TableParagraph"/>
              <w:rPr>
                <w:rFonts w:ascii="Arial"/>
                <w:sz w:val="11"/>
              </w:rPr>
            </w:pPr>
          </w:p>
          <w:p w14:paraId="0FAC727B" w14:textId="77777777" w:rsidR="00043761" w:rsidRDefault="00043761">
            <w:pPr>
              <w:pStyle w:val="TableParagraph"/>
              <w:rPr>
                <w:rFonts w:ascii="Arial"/>
                <w:sz w:val="11"/>
              </w:rPr>
            </w:pPr>
          </w:p>
          <w:p w14:paraId="65B0917A" w14:textId="77777777" w:rsidR="00043761" w:rsidRDefault="00043761">
            <w:pPr>
              <w:pStyle w:val="TableParagraph"/>
              <w:spacing w:before="69"/>
              <w:rPr>
                <w:rFonts w:ascii="Arial"/>
                <w:sz w:val="11"/>
              </w:rPr>
            </w:pPr>
          </w:p>
          <w:p w14:paraId="41C9E962" w14:textId="77777777" w:rsidR="00043761" w:rsidRDefault="00000000">
            <w:pPr>
              <w:pStyle w:val="TableParagraph"/>
              <w:spacing w:line="264" w:lineRule="auto"/>
              <w:ind w:left="155" w:firstLine="163"/>
              <w:rPr>
                <w:rFonts w:ascii="Arial"/>
                <w:b/>
                <w:sz w:val="11"/>
              </w:rPr>
            </w:pPr>
            <w:r>
              <w:rPr>
                <w:rFonts w:ascii="Arial"/>
                <w:b/>
                <w:color w:val="FFFFFF"/>
                <w:spacing w:val="-2"/>
                <w:sz w:val="11"/>
              </w:rPr>
              <w:t>Grammar</w:t>
            </w:r>
            <w:r>
              <w:rPr>
                <w:rFonts w:ascii="Arial"/>
                <w:b/>
                <w:color w:val="FFFFFF"/>
                <w:spacing w:val="40"/>
                <w:sz w:val="11"/>
              </w:rPr>
              <w:t xml:space="preserve"> </w:t>
            </w:r>
            <w:r>
              <w:rPr>
                <w:rFonts w:ascii="Arial"/>
                <w:b/>
                <w:color w:val="FFFFFF"/>
                <w:sz w:val="11"/>
              </w:rPr>
              <w:t>Awareness</w:t>
            </w:r>
            <w:r>
              <w:rPr>
                <w:rFonts w:ascii="Arial"/>
                <w:b/>
                <w:color w:val="FFFFFF"/>
                <w:spacing w:val="-8"/>
                <w:sz w:val="11"/>
              </w:rPr>
              <w:t xml:space="preserve"> </w:t>
            </w:r>
            <w:r>
              <w:rPr>
                <w:rFonts w:ascii="Arial"/>
                <w:b/>
                <w:color w:val="FFFFFF"/>
                <w:sz w:val="11"/>
              </w:rPr>
              <w:t>and</w:t>
            </w:r>
          </w:p>
          <w:p w14:paraId="7A0B3C4D" w14:textId="77777777" w:rsidR="00043761" w:rsidRDefault="00000000">
            <w:pPr>
              <w:pStyle w:val="TableParagraph"/>
              <w:spacing w:before="1" w:line="264" w:lineRule="auto"/>
              <w:ind w:left="270" w:hanging="43"/>
              <w:rPr>
                <w:rFonts w:ascii="Arial"/>
                <w:i/>
                <w:sz w:val="11"/>
              </w:rPr>
            </w:pPr>
            <w:r>
              <w:rPr>
                <w:rFonts w:ascii="Arial"/>
                <w:b/>
                <w:color w:val="FFFFFF"/>
                <w:spacing w:val="-2"/>
                <w:sz w:val="11"/>
              </w:rPr>
              <w:t>Grammatical</w:t>
            </w:r>
            <w:r>
              <w:rPr>
                <w:rFonts w:ascii="Arial"/>
                <w:b/>
                <w:color w:val="FFFFFF"/>
                <w:spacing w:val="40"/>
                <w:sz w:val="11"/>
              </w:rPr>
              <w:t xml:space="preserve"> </w:t>
            </w:r>
            <w:r>
              <w:rPr>
                <w:rFonts w:ascii="Arial"/>
                <w:b/>
                <w:color w:val="FFFFFF"/>
                <w:spacing w:val="-2"/>
                <w:sz w:val="11"/>
              </w:rPr>
              <w:t>Structures</w:t>
            </w:r>
            <w:r>
              <w:rPr>
                <w:rFonts w:ascii="Arial"/>
                <w:b/>
                <w:color w:val="FFFFFF"/>
                <w:spacing w:val="40"/>
                <w:sz w:val="11"/>
              </w:rPr>
              <w:t xml:space="preserve"> </w:t>
            </w:r>
            <w:r>
              <w:rPr>
                <w:rFonts w:ascii="Arial"/>
                <w:i/>
                <w:color w:val="FFFFFF"/>
                <w:spacing w:val="-2"/>
                <w:sz w:val="11"/>
              </w:rPr>
              <w:t>(sentences)</w:t>
            </w:r>
          </w:p>
        </w:tc>
        <w:tc>
          <w:tcPr>
            <w:tcW w:w="4405" w:type="dxa"/>
            <w:gridSpan w:val="2"/>
            <w:tcBorders>
              <w:top w:val="single" w:sz="6" w:space="0" w:color="000000"/>
              <w:left w:val="single" w:sz="6" w:space="0" w:color="000000"/>
            </w:tcBorders>
            <w:shd w:val="clear" w:color="auto" w:fill="D9E1F2"/>
          </w:tcPr>
          <w:p w14:paraId="1C153ECD" w14:textId="77777777" w:rsidR="00043761" w:rsidRDefault="00000000">
            <w:pPr>
              <w:pStyle w:val="TableParagraph"/>
              <w:spacing w:line="120" w:lineRule="exact"/>
              <w:ind w:left="22"/>
              <w:rPr>
                <w:rFonts w:ascii="Arial"/>
                <w:sz w:val="11"/>
              </w:rPr>
            </w:pPr>
            <w:r>
              <w:rPr>
                <w:rFonts w:ascii="Arial"/>
                <w:b/>
                <w:spacing w:val="-2"/>
                <w:sz w:val="11"/>
              </w:rPr>
              <w:t>EN2GAGS-I-1</w:t>
            </w:r>
            <w:r>
              <w:rPr>
                <w:rFonts w:ascii="Arial"/>
                <w:b/>
                <w:spacing w:val="5"/>
                <w:sz w:val="11"/>
              </w:rPr>
              <w:t xml:space="preserve"> </w:t>
            </w:r>
            <w:r>
              <w:rPr>
                <w:rFonts w:ascii="Arial"/>
                <w:spacing w:val="-2"/>
                <w:sz w:val="11"/>
              </w:rPr>
              <w:t>Identify</w:t>
            </w:r>
            <w:r>
              <w:rPr>
                <w:rFonts w:ascii="Arial"/>
                <w:spacing w:val="5"/>
                <w:sz w:val="11"/>
              </w:rPr>
              <w:t xml:space="preserve"> </w:t>
            </w:r>
            <w:r>
              <w:rPr>
                <w:rFonts w:ascii="Arial"/>
                <w:spacing w:val="-2"/>
                <w:sz w:val="11"/>
              </w:rPr>
              <w:t>sentences</w:t>
            </w:r>
            <w:r>
              <w:rPr>
                <w:rFonts w:ascii="Arial"/>
                <w:spacing w:val="4"/>
                <w:sz w:val="11"/>
              </w:rPr>
              <w:t xml:space="preserve"> </w:t>
            </w:r>
            <w:r>
              <w:rPr>
                <w:rFonts w:ascii="Arial"/>
                <w:spacing w:val="-2"/>
                <w:sz w:val="11"/>
              </w:rPr>
              <w:t>and</w:t>
            </w:r>
            <w:r>
              <w:rPr>
                <w:rFonts w:ascii="Arial"/>
                <w:spacing w:val="5"/>
                <w:sz w:val="11"/>
              </w:rPr>
              <w:t xml:space="preserve"> </w:t>
            </w:r>
            <w:r>
              <w:rPr>
                <w:rFonts w:ascii="Arial"/>
                <w:spacing w:val="-2"/>
                <w:sz w:val="11"/>
              </w:rPr>
              <w:t>non-sentences.</w:t>
            </w:r>
          </w:p>
        </w:tc>
        <w:tc>
          <w:tcPr>
            <w:tcW w:w="316" w:type="dxa"/>
            <w:tcBorders>
              <w:top w:val="single" w:sz="6" w:space="0" w:color="000000"/>
            </w:tcBorders>
            <w:shd w:val="clear" w:color="auto" w:fill="FFE599"/>
          </w:tcPr>
          <w:p w14:paraId="7616F671" w14:textId="77777777" w:rsidR="00043761" w:rsidRDefault="00000000">
            <w:pPr>
              <w:pStyle w:val="TableParagraph"/>
              <w:spacing w:before="4" w:line="115" w:lineRule="exact"/>
              <w:ind w:left="10"/>
              <w:jc w:val="center"/>
              <w:rPr>
                <w:rFonts w:ascii="Arial"/>
                <w:b/>
                <w:sz w:val="11"/>
              </w:rPr>
            </w:pPr>
            <w:r>
              <w:rPr>
                <w:rFonts w:ascii="Arial"/>
                <w:b/>
                <w:spacing w:val="-10"/>
                <w:sz w:val="11"/>
              </w:rPr>
              <w:t>L</w:t>
            </w:r>
          </w:p>
        </w:tc>
        <w:tc>
          <w:tcPr>
            <w:tcW w:w="316" w:type="dxa"/>
            <w:tcBorders>
              <w:top w:val="single" w:sz="6" w:space="0" w:color="000000"/>
            </w:tcBorders>
            <w:shd w:val="clear" w:color="auto" w:fill="F4B083"/>
          </w:tcPr>
          <w:p w14:paraId="69F94130" w14:textId="77777777" w:rsidR="00043761" w:rsidRDefault="00000000">
            <w:pPr>
              <w:pStyle w:val="TableParagraph"/>
              <w:spacing w:before="4" w:line="115" w:lineRule="exact"/>
              <w:ind w:left="10" w:right="8"/>
              <w:jc w:val="center"/>
              <w:rPr>
                <w:rFonts w:ascii="Arial"/>
                <w:b/>
                <w:sz w:val="11"/>
              </w:rPr>
            </w:pPr>
            <w:r>
              <w:rPr>
                <w:rFonts w:ascii="Arial"/>
                <w:b/>
                <w:spacing w:val="-10"/>
                <w:sz w:val="11"/>
              </w:rPr>
              <w:t>S</w:t>
            </w:r>
          </w:p>
        </w:tc>
        <w:tc>
          <w:tcPr>
            <w:tcW w:w="316" w:type="dxa"/>
            <w:tcBorders>
              <w:top w:val="single" w:sz="6" w:space="0" w:color="000000"/>
            </w:tcBorders>
            <w:shd w:val="clear" w:color="auto" w:fill="D5B8EA"/>
          </w:tcPr>
          <w:p w14:paraId="1A46BD42" w14:textId="77777777" w:rsidR="00043761" w:rsidRDefault="00000000">
            <w:pPr>
              <w:pStyle w:val="TableParagraph"/>
              <w:spacing w:before="4" w:line="115" w:lineRule="exact"/>
              <w:ind w:left="10" w:right="3"/>
              <w:jc w:val="center"/>
              <w:rPr>
                <w:rFonts w:ascii="Arial"/>
                <w:b/>
                <w:sz w:val="11"/>
              </w:rPr>
            </w:pPr>
            <w:r>
              <w:rPr>
                <w:rFonts w:ascii="Arial"/>
                <w:b/>
                <w:spacing w:val="-10"/>
                <w:sz w:val="11"/>
              </w:rPr>
              <w:t>R</w:t>
            </w:r>
          </w:p>
        </w:tc>
        <w:tc>
          <w:tcPr>
            <w:tcW w:w="313" w:type="dxa"/>
            <w:tcBorders>
              <w:top w:val="single" w:sz="6" w:space="0" w:color="000000"/>
              <w:right w:val="single" w:sz="6" w:space="0" w:color="000000"/>
            </w:tcBorders>
          </w:tcPr>
          <w:p w14:paraId="26D75941" w14:textId="77777777" w:rsidR="00043761" w:rsidRDefault="00043761">
            <w:pPr>
              <w:pStyle w:val="TableParagraph"/>
              <w:rPr>
                <w:rFonts w:ascii="Times New Roman"/>
                <w:sz w:val="8"/>
              </w:rPr>
            </w:pPr>
          </w:p>
        </w:tc>
      </w:tr>
      <w:tr w:rsidR="00043761" w14:paraId="6E3D4C88" w14:textId="77777777">
        <w:trPr>
          <w:trHeight w:val="136"/>
        </w:trPr>
        <w:tc>
          <w:tcPr>
            <w:tcW w:w="1131" w:type="dxa"/>
            <w:vMerge/>
            <w:tcBorders>
              <w:top w:val="nil"/>
              <w:bottom w:val="single" w:sz="6" w:space="0" w:color="000000"/>
              <w:right w:val="single" w:sz="6" w:space="0" w:color="000000"/>
            </w:tcBorders>
            <w:shd w:val="clear" w:color="auto" w:fill="4472C4"/>
          </w:tcPr>
          <w:p w14:paraId="2F02B5C3" w14:textId="77777777" w:rsidR="00043761" w:rsidRDefault="00043761">
            <w:pPr>
              <w:rPr>
                <w:sz w:val="2"/>
                <w:szCs w:val="2"/>
              </w:rPr>
            </w:pPr>
          </w:p>
        </w:tc>
        <w:tc>
          <w:tcPr>
            <w:tcW w:w="4405" w:type="dxa"/>
            <w:gridSpan w:val="2"/>
            <w:tcBorders>
              <w:left w:val="single" w:sz="6" w:space="0" w:color="000000"/>
            </w:tcBorders>
            <w:shd w:val="clear" w:color="auto" w:fill="D9E2F3"/>
          </w:tcPr>
          <w:p w14:paraId="1603D0FC" w14:textId="77777777" w:rsidR="00043761" w:rsidRDefault="00000000">
            <w:pPr>
              <w:pStyle w:val="TableParagraph"/>
              <w:spacing w:line="116" w:lineRule="exact"/>
              <w:ind w:left="22"/>
              <w:rPr>
                <w:rFonts w:ascii="Arial"/>
                <w:sz w:val="11"/>
              </w:rPr>
            </w:pPr>
            <w:r>
              <w:rPr>
                <w:rFonts w:ascii="Arial"/>
                <w:b/>
                <w:spacing w:val="-2"/>
                <w:sz w:val="11"/>
              </w:rPr>
              <w:t>EN2GAGS-I-2</w:t>
            </w:r>
            <w:r>
              <w:rPr>
                <w:rFonts w:ascii="Arial"/>
                <w:b/>
                <w:spacing w:val="3"/>
                <w:sz w:val="11"/>
              </w:rPr>
              <w:t xml:space="preserve"> </w:t>
            </w:r>
            <w:r>
              <w:rPr>
                <w:rFonts w:ascii="Arial"/>
                <w:spacing w:val="-2"/>
                <w:sz w:val="11"/>
              </w:rPr>
              <w:t>Use</w:t>
            </w:r>
            <w:r>
              <w:rPr>
                <w:rFonts w:ascii="Arial"/>
                <w:spacing w:val="2"/>
                <w:sz w:val="11"/>
              </w:rPr>
              <w:t xml:space="preserve"> </w:t>
            </w:r>
            <w:r>
              <w:rPr>
                <w:rFonts w:ascii="Arial"/>
                <w:spacing w:val="-2"/>
                <w:sz w:val="11"/>
              </w:rPr>
              <w:t>simple</w:t>
            </w:r>
            <w:r>
              <w:rPr>
                <w:rFonts w:ascii="Arial"/>
                <w:spacing w:val="3"/>
                <w:sz w:val="11"/>
              </w:rPr>
              <w:t xml:space="preserve"> </w:t>
            </w:r>
            <w:r>
              <w:rPr>
                <w:rFonts w:ascii="Arial"/>
                <w:spacing w:val="-2"/>
                <w:sz w:val="11"/>
              </w:rPr>
              <w:t>sentences</w:t>
            </w:r>
            <w:r>
              <w:rPr>
                <w:rFonts w:ascii="Arial"/>
                <w:spacing w:val="2"/>
                <w:sz w:val="11"/>
              </w:rPr>
              <w:t xml:space="preserve"> </w:t>
            </w:r>
            <w:r>
              <w:rPr>
                <w:rFonts w:ascii="Arial"/>
                <w:spacing w:val="-2"/>
                <w:sz w:val="11"/>
              </w:rPr>
              <w:t>to</w:t>
            </w:r>
            <w:r>
              <w:rPr>
                <w:rFonts w:ascii="Arial"/>
                <w:spacing w:val="3"/>
                <w:sz w:val="11"/>
              </w:rPr>
              <w:t xml:space="preserve"> </w:t>
            </w:r>
            <w:r>
              <w:rPr>
                <w:rFonts w:ascii="Arial"/>
                <w:spacing w:val="-2"/>
                <w:sz w:val="11"/>
              </w:rPr>
              <w:t>express</w:t>
            </w:r>
            <w:r>
              <w:rPr>
                <w:rFonts w:ascii="Arial"/>
                <w:spacing w:val="2"/>
                <w:sz w:val="11"/>
              </w:rPr>
              <w:t xml:space="preserve"> </w:t>
            </w:r>
            <w:r>
              <w:rPr>
                <w:rFonts w:ascii="Arial"/>
                <w:spacing w:val="-2"/>
                <w:sz w:val="11"/>
              </w:rPr>
              <w:t>ideas</w:t>
            </w:r>
            <w:r>
              <w:rPr>
                <w:rFonts w:ascii="Arial"/>
                <w:spacing w:val="3"/>
                <w:sz w:val="11"/>
              </w:rPr>
              <w:t xml:space="preserve"> </w:t>
            </w:r>
            <w:r>
              <w:rPr>
                <w:rFonts w:ascii="Arial"/>
                <w:spacing w:val="-2"/>
                <w:sz w:val="11"/>
              </w:rPr>
              <w:t>about</w:t>
            </w:r>
            <w:r>
              <w:rPr>
                <w:rFonts w:ascii="Arial"/>
                <w:spacing w:val="2"/>
                <w:sz w:val="11"/>
              </w:rPr>
              <w:t xml:space="preserve"> </w:t>
            </w:r>
            <w:r>
              <w:rPr>
                <w:rFonts w:ascii="Arial"/>
                <w:spacing w:val="-2"/>
                <w:sz w:val="11"/>
              </w:rPr>
              <w:t>oneself</w:t>
            </w:r>
            <w:r>
              <w:rPr>
                <w:rFonts w:ascii="Arial"/>
                <w:spacing w:val="2"/>
                <w:sz w:val="11"/>
              </w:rPr>
              <w:t xml:space="preserve"> </w:t>
            </w:r>
            <w:r>
              <w:rPr>
                <w:rFonts w:ascii="Arial"/>
                <w:spacing w:val="-2"/>
                <w:sz w:val="11"/>
              </w:rPr>
              <w:t>and</w:t>
            </w:r>
            <w:r>
              <w:rPr>
                <w:rFonts w:ascii="Arial"/>
                <w:spacing w:val="3"/>
                <w:sz w:val="11"/>
              </w:rPr>
              <w:t xml:space="preserve"> </w:t>
            </w:r>
            <w:r>
              <w:rPr>
                <w:rFonts w:ascii="Arial"/>
                <w:spacing w:val="-2"/>
                <w:sz w:val="11"/>
              </w:rPr>
              <w:t>family.</w:t>
            </w:r>
          </w:p>
        </w:tc>
        <w:tc>
          <w:tcPr>
            <w:tcW w:w="316" w:type="dxa"/>
            <w:shd w:val="clear" w:color="auto" w:fill="FFE599"/>
          </w:tcPr>
          <w:p w14:paraId="2B75108A"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4508526D"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shd w:val="clear" w:color="auto" w:fill="D5B8EA"/>
          </w:tcPr>
          <w:p w14:paraId="6B4F06B2" w14:textId="77777777" w:rsidR="00043761" w:rsidRDefault="00000000">
            <w:pPr>
              <w:pStyle w:val="TableParagraph"/>
              <w:spacing w:before="1" w:line="115" w:lineRule="exact"/>
              <w:ind w:left="10" w:right="3"/>
              <w:jc w:val="center"/>
              <w:rPr>
                <w:rFonts w:ascii="Arial"/>
                <w:b/>
                <w:sz w:val="11"/>
              </w:rPr>
            </w:pPr>
            <w:r>
              <w:rPr>
                <w:rFonts w:ascii="Arial"/>
                <w:b/>
                <w:spacing w:val="-10"/>
                <w:sz w:val="11"/>
              </w:rPr>
              <w:t>R</w:t>
            </w:r>
          </w:p>
        </w:tc>
        <w:tc>
          <w:tcPr>
            <w:tcW w:w="313" w:type="dxa"/>
            <w:tcBorders>
              <w:right w:val="single" w:sz="6" w:space="0" w:color="000000"/>
            </w:tcBorders>
            <w:shd w:val="clear" w:color="auto" w:fill="C6E0B4"/>
          </w:tcPr>
          <w:p w14:paraId="51C0D878" w14:textId="77777777" w:rsidR="00043761" w:rsidRDefault="00000000">
            <w:pPr>
              <w:pStyle w:val="TableParagraph"/>
              <w:spacing w:before="1" w:line="115" w:lineRule="exact"/>
              <w:ind w:left="11" w:right="6"/>
              <w:jc w:val="center"/>
              <w:rPr>
                <w:rFonts w:ascii="Arial"/>
                <w:b/>
                <w:sz w:val="11"/>
              </w:rPr>
            </w:pPr>
            <w:r>
              <w:rPr>
                <w:rFonts w:ascii="Arial"/>
                <w:b/>
                <w:spacing w:val="-5"/>
                <w:sz w:val="11"/>
              </w:rPr>
              <w:t>W*</w:t>
            </w:r>
          </w:p>
        </w:tc>
      </w:tr>
      <w:tr w:rsidR="00043761" w14:paraId="6105D3A7" w14:textId="77777777">
        <w:trPr>
          <w:trHeight w:val="136"/>
        </w:trPr>
        <w:tc>
          <w:tcPr>
            <w:tcW w:w="1131" w:type="dxa"/>
            <w:vMerge/>
            <w:tcBorders>
              <w:top w:val="nil"/>
              <w:bottom w:val="single" w:sz="6" w:space="0" w:color="000000"/>
              <w:right w:val="single" w:sz="6" w:space="0" w:color="000000"/>
            </w:tcBorders>
            <w:shd w:val="clear" w:color="auto" w:fill="4472C4"/>
          </w:tcPr>
          <w:p w14:paraId="40ADEE8C" w14:textId="77777777" w:rsidR="00043761" w:rsidRDefault="00043761">
            <w:pPr>
              <w:rPr>
                <w:sz w:val="2"/>
                <w:szCs w:val="2"/>
              </w:rPr>
            </w:pPr>
          </w:p>
        </w:tc>
        <w:tc>
          <w:tcPr>
            <w:tcW w:w="4405" w:type="dxa"/>
            <w:gridSpan w:val="2"/>
            <w:tcBorders>
              <w:left w:val="single" w:sz="6" w:space="0" w:color="000000"/>
            </w:tcBorders>
            <w:shd w:val="clear" w:color="auto" w:fill="D9E2F3"/>
          </w:tcPr>
          <w:p w14:paraId="6BA5557C" w14:textId="77777777" w:rsidR="00043761" w:rsidRDefault="00000000">
            <w:pPr>
              <w:pStyle w:val="TableParagraph"/>
              <w:spacing w:line="117" w:lineRule="exact"/>
              <w:ind w:left="22"/>
              <w:rPr>
                <w:rFonts w:ascii="Arial"/>
                <w:sz w:val="11"/>
              </w:rPr>
            </w:pPr>
            <w:r>
              <w:rPr>
                <w:rFonts w:ascii="Arial"/>
                <w:b/>
                <w:spacing w:val="-2"/>
                <w:sz w:val="11"/>
              </w:rPr>
              <w:t>EN2GAGS-I-3</w:t>
            </w:r>
            <w:r>
              <w:rPr>
                <w:rFonts w:ascii="Arial"/>
                <w:b/>
                <w:spacing w:val="5"/>
                <w:sz w:val="11"/>
              </w:rPr>
              <w:t xml:space="preserve"> </w:t>
            </w:r>
            <w:r>
              <w:rPr>
                <w:rFonts w:ascii="Arial"/>
                <w:spacing w:val="-2"/>
                <w:sz w:val="11"/>
              </w:rPr>
              <w:t>Use</w:t>
            </w:r>
            <w:r>
              <w:rPr>
                <w:rFonts w:ascii="Arial"/>
                <w:spacing w:val="4"/>
                <w:sz w:val="11"/>
              </w:rPr>
              <w:t xml:space="preserve"> </w:t>
            </w:r>
            <w:r>
              <w:rPr>
                <w:rFonts w:ascii="Arial"/>
                <w:spacing w:val="-2"/>
                <w:sz w:val="11"/>
              </w:rPr>
              <w:t>simple</w:t>
            </w:r>
            <w:r>
              <w:rPr>
                <w:rFonts w:ascii="Arial"/>
                <w:spacing w:val="5"/>
                <w:sz w:val="11"/>
              </w:rPr>
              <w:t xml:space="preserve"> </w:t>
            </w:r>
            <w:r>
              <w:rPr>
                <w:rFonts w:ascii="Arial"/>
                <w:spacing w:val="-2"/>
                <w:sz w:val="11"/>
              </w:rPr>
              <w:t>sentences</w:t>
            </w:r>
            <w:r>
              <w:rPr>
                <w:rFonts w:ascii="Arial"/>
                <w:spacing w:val="4"/>
                <w:sz w:val="11"/>
              </w:rPr>
              <w:t xml:space="preserve"> </w:t>
            </w:r>
            <w:r>
              <w:rPr>
                <w:rFonts w:ascii="Arial"/>
                <w:spacing w:val="-2"/>
                <w:sz w:val="11"/>
              </w:rPr>
              <w:t>with</w:t>
            </w:r>
            <w:r>
              <w:rPr>
                <w:rFonts w:ascii="Arial"/>
                <w:spacing w:val="5"/>
                <w:sz w:val="11"/>
              </w:rPr>
              <w:t xml:space="preserve"> </w:t>
            </w:r>
            <w:r>
              <w:rPr>
                <w:rFonts w:ascii="Arial"/>
                <w:spacing w:val="-2"/>
                <w:sz w:val="11"/>
              </w:rPr>
              <w:t>proper</w:t>
            </w:r>
            <w:r>
              <w:rPr>
                <w:rFonts w:ascii="Arial"/>
                <w:spacing w:val="4"/>
                <w:sz w:val="11"/>
              </w:rPr>
              <w:t xml:space="preserve"> </w:t>
            </w:r>
            <w:r>
              <w:rPr>
                <w:rFonts w:ascii="Arial"/>
                <w:spacing w:val="-2"/>
                <w:sz w:val="11"/>
              </w:rPr>
              <w:t>intonation</w:t>
            </w:r>
            <w:r>
              <w:rPr>
                <w:rFonts w:ascii="Arial"/>
                <w:spacing w:val="4"/>
                <w:sz w:val="11"/>
              </w:rPr>
              <w:t xml:space="preserve"> </w:t>
            </w:r>
            <w:r>
              <w:rPr>
                <w:rFonts w:ascii="Arial"/>
                <w:spacing w:val="-2"/>
                <w:sz w:val="11"/>
              </w:rPr>
              <w:t>(pitch,</w:t>
            </w:r>
            <w:r>
              <w:rPr>
                <w:rFonts w:ascii="Arial"/>
                <w:spacing w:val="5"/>
                <w:sz w:val="11"/>
              </w:rPr>
              <w:t xml:space="preserve"> </w:t>
            </w:r>
            <w:r>
              <w:rPr>
                <w:rFonts w:ascii="Arial"/>
                <w:spacing w:val="-2"/>
                <w:sz w:val="11"/>
              </w:rPr>
              <w:t>juncture,</w:t>
            </w:r>
            <w:r>
              <w:rPr>
                <w:rFonts w:ascii="Arial"/>
                <w:spacing w:val="4"/>
                <w:sz w:val="11"/>
              </w:rPr>
              <w:t xml:space="preserve"> </w:t>
            </w:r>
            <w:r>
              <w:rPr>
                <w:rFonts w:ascii="Arial"/>
                <w:spacing w:val="-2"/>
                <w:sz w:val="11"/>
              </w:rPr>
              <w:t>rhythm).</w:t>
            </w:r>
          </w:p>
        </w:tc>
        <w:tc>
          <w:tcPr>
            <w:tcW w:w="316" w:type="dxa"/>
            <w:shd w:val="clear" w:color="auto" w:fill="FFE599"/>
          </w:tcPr>
          <w:p w14:paraId="40CD7414"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24EAEAD3"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shd w:val="clear" w:color="auto" w:fill="D5B8EA"/>
          </w:tcPr>
          <w:p w14:paraId="633F6609" w14:textId="77777777" w:rsidR="00043761" w:rsidRDefault="00000000">
            <w:pPr>
              <w:pStyle w:val="TableParagraph"/>
              <w:spacing w:before="1" w:line="115" w:lineRule="exact"/>
              <w:ind w:left="10" w:right="3"/>
              <w:jc w:val="center"/>
              <w:rPr>
                <w:rFonts w:ascii="Arial"/>
                <w:b/>
                <w:sz w:val="11"/>
              </w:rPr>
            </w:pPr>
            <w:r>
              <w:rPr>
                <w:rFonts w:ascii="Arial"/>
                <w:b/>
                <w:spacing w:val="-10"/>
                <w:sz w:val="11"/>
              </w:rPr>
              <w:t>R</w:t>
            </w:r>
          </w:p>
        </w:tc>
        <w:tc>
          <w:tcPr>
            <w:tcW w:w="313" w:type="dxa"/>
            <w:tcBorders>
              <w:right w:val="single" w:sz="6" w:space="0" w:color="000000"/>
            </w:tcBorders>
          </w:tcPr>
          <w:p w14:paraId="123A48C1" w14:textId="77777777" w:rsidR="00043761" w:rsidRDefault="00043761">
            <w:pPr>
              <w:pStyle w:val="TableParagraph"/>
              <w:rPr>
                <w:rFonts w:ascii="Times New Roman"/>
                <w:sz w:val="8"/>
              </w:rPr>
            </w:pPr>
          </w:p>
        </w:tc>
      </w:tr>
      <w:tr w:rsidR="00043761" w14:paraId="67AB8A31" w14:textId="77777777">
        <w:trPr>
          <w:trHeight w:val="136"/>
        </w:trPr>
        <w:tc>
          <w:tcPr>
            <w:tcW w:w="1131" w:type="dxa"/>
            <w:vMerge/>
            <w:tcBorders>
              <w:top w:val="nil"/>
              <w:bottom w:val="single" w:sz="6" w:space="0" w:color="000000"/>
              <w:right w:val="single" w:sz="6" w:space="0" w:color="000000"/>
            </w:tcBorders>
            <w:shd w:val="clear" w:color="auto" w:fill="4472C4"/>
          </w:tcPr>
          <w:p w14:paraId="379588B5" w14:textId="77777777" w:rsidR="00043761" w:rsidRDefault="00043761">
            <w:pPr>
              <w:rPr>
                <w:sz w:val="2"/>
                <w:szCs w:val="2"/>
              </w:rPr>
            </w:pPr>
          </w:p>
        </w:tc>
        <w:tc>
          <w:tcPr>
            <w:tcW w:w="5666" w:type="dxa"/>
            <w:gridSpan w:val="6"/>
            <w:tcBorders>
              <w:left w:val="single" w:sz="6" w:space="0" w:color="000000"/>
              <w:right w:val="single" w:sz="6" w:space="0" w:color="000000"/>
            </w:tcBorders>
            <w:shd w:val="clear" w:color="auto" w:fill="D9E2F3"/>
          </w:tcPr>
          <w:p w14:paraId="7EAA55D3" w14:textId="77777777" w:rsidR="00043761" w:rsidRDefault="00000000">
            <w:pPr>
              <w:pStyle w:val="TableParagraph"/>
              <w:spacing w:line="116" w:lineRule="exact"/>
              <w:ind w:left="22"/>
              <w:rPr>
                <w:rFonts w:ascii="Arial"/>
                <w:sz w:val="11"/>
              </w:rPr>
            </w:pPr>
            <w:r>
              <w:rPr>
                <w:rFonts w:ascii="Arial"/>
                <w:b/>
                <w:spacing w:val="-2"/>
                <w:sz w:val="11"/>
              </w:rPr>
              <w:t>EN2GAGS-I-4</w:t>
            </w:r>
            <w:r>
              <w:rPr>
                <w:rFonts w:ascii="Arial"/>
                <w:b/>
                <w:spacing w:val="3"/>
                <w:sz w:val="11"/>
              </w:rPr>
              <w:t xml:space="preserve"> </w:t>
            </w:r>
            <w:r>
              <w:rPr>
                <w:rFonts w:ascii="Arial"/>
                <w:spacing w:val="-2"/>
                <w:sz w:val="11"/>
              </w:rPr>
              <w:t>Sequence</w:t>
            </w:r>
            <w:r>
              <w:rPr>
                <w:rFonts w:ascii="Arial"/>
                <w:spacing w:val="2"/>
                <w:sz w:val="11"/>
              </w:rPr>
              <w:t xml:space="preserve"> </w:t>
            </w:r>
            <w:r>
              <w:rPr>
                <w:rFonts w:ascii="Arial"/>
                <w:spacing w:val="-2"/>
                <w:sz w:val="11"/>
              </w:rPr>
              <w:t>words</w:t>
            </w:r>
            <w:r>
              <w:rPr>
                <w:rFonts w:ascii="Arial"/>
                <w:spacing w:val="2"/>
                <w:sz w:val="11"/>
              </w:rPr>
              <w:t xml:space="preserve"> </w:t>
            </w:r>
            <w:r>
              <w:rPr>
                <w:rFonts w:ascii="Arial"/>
                <w:spacing w:val="-2"/>
                <w:sz w:val="11"/>
              </w:rPr>
              <w:t>to</w:t>
            </w:r>
            <w:r>
              <w:rPr>
                <w:rFonts w:ascii="Arial"/>
                <w:spacing w:val="2"/>
                <w:sz w:val="11"/>
              </w:rPr>
              <w:t xml:space="preserve"> </w:t>
            </w:r>
            <w:r>
              <w:rPr>
                <w:rFonts w:ascii="Arial"/>
                <w:spacing w:val="-2"/>
                <w:sz w:val="11"/>
              </w:rPr>
              <w:t>represent</w:t>
            </w:r>
            <w:r>
              <w:rPr>
                <w:rFonts w:ascii="Arial"/>
                <w:spacing w:val="2"/>
                <w:sz w:val="11"/>
              </w:rPr>
              <w:t xml:space="preserve"> </w:t>
            </w:r>
            <w:r>
              <w:rPr>
                <w:rFonts w:ascii="Arial"/>
                <w:spacing w:val="-2"/>
                <w:sz w:val="11"/>
              </w:rPr>
              <w:t>meaning</w:t>
            </w:r>
            <w:r>
              <w:rPr>
                <w:rFonts w:ascii="Arial"/>
                <w:spacing w:val="2"/>
                <w:sz w:val="11"/>
              </w:rPr>
              <w:t xml:space="preserve"> </w:t>
            </w:r>
            <w:r>
              <w:rPr>
                <w:rFonts w:ascii="Arial"/>
                <w:spacing w:val="-2"/>
                <w:sz w:val="11"/>
              </w:rPr>
              <w:t>in</w:t>
            </w:r>
            <w:r>
              <w:rPr>
                <w:rFonts w:ascii="Arial"/>
                <w:spacing w:val="3"/>
                <w:sz w:val="11"/>
              </w:rPr>
              <w:t xml:space="preserve"> </w:t>
            </w:r>
            <w:r>
              <w:rPr>
                <w:rFonts w:ascii="Arial"/>
                <w:spacing w:val="-2"/>
                <w:sz w:val="11"/>
              </w:rPr>
              <w:t>simple</w:t>
            </w:r>
            <w:r>
              <w:rPr>
                <w:rFonts w:ascii="Arial"/>
                <w:spacing w:val="2"/>
                <w:sz w:val="11"/>
              </w:rPr>
              <w:t xml:space="preserve"> </w:t>
            </w:r>
            <w:r>
              <w:rPr>
                <w:rFonts w:ascii="Arial"/>
                <w:spacing w:val="-2"/>
                <w:sz w:val="11"/>
              </w:rPr>
              <w:t>sentences.</w:t>
            </w:r>
          </w:p>
        </w:tc>
      </w:tr>
      <w:tr w:rsidR="00043761" w14:paraId="40AE598C" w14:textId="77777777">
        <w:trPr>
          <w:trHeight w:val="136"/>
        </w:trPr>
        <w:tc>
          <w:tcPr>
            <w:tcW w:w="1131" w:type="dxa"/>
            <w:vMerge/>
            <w:tcBorders>
              <w:top w:val="nil"/>
              <w:bottom w:val="single" w:sz="6" w:space="0" w:color="000000"/>
              <w:right w:val="single" w:sz="6" w:space="0" w:color="000000"/>
            </w:tcBorders>
            <w:shd w:val="clear" w:color="auto" w:fill="4472C4"/>
          </w:tcPr>
          <w:p w14:paraId="3AE17476" w14:textId="77777777" w:rsidR="00043761" w:rsidRDefault="00043761">
            <w:pPr>
              <w:rPr>
                <w:sz w:val="2"/>
                <w:szCs w:val="2"/>
              </w:rPr>
            </w:pPr>
          </w:p>
        </w:tc>
        <w:tc>
          <w:tcPr>
            <w:tcW w:w="185" w:type="dxa"/>
            <w:tcBorders>
              <w:left w:val="single" w:sz="6" w:space="0" w:color="000000"/>
            </w:tcBorders>
            <w:shd w:val="clear" w:color="auto" w:fill="D9E2F3"/>
          </w:tcPr>
          <w:p w14:paraId="763D939A" w14:textId="77777777" w:rsidR="00043761" w:rsidRDefault="00000000">
            <w:pPr>
              <w:pStyle w:val="TableParagraph"/>
              <w:spacing w:before="1" w:line="115" w:lineRule="exact"/>
              <w:ind w:left="5"/>
              <w:jc w:val="center"/>
              <w:rPr>
                <w:rFonts w:ascii="Arial"/>
                <w:sz w:val="11"/>
              </w:rPr>
            </w:pPr>
            <w:r>
              <w:rPr>
                <w:rFonts w:ascii="Arial"/>
                <w:spacing w:val="-10"/>
                <w:sz w:val="11"/>
              </w:rPr>
              <w:t>1</w:t>
            </w:r>
          </w:p>
        </w:tc>
        <w:tc>
          <w:tcPr>
            <w:tcW w:w="4220" w:type="dxa"/>
            <w:shd w:val="clear" w:color="auto" w:fill="D9E1F2"/>
          </w:tcPr>
          <w:p w14:paraId="335478C0" w14:textId="77777777" w:rsidR="00043761" w:rsidRDefault="00000000">
            <w:pPr>
              <w:pStyle w:val="TableParagraph"/>
              <w:spacing w:line="116" w:lineRule="exact"/>
              <w:ind w:left="21"/>
              <w:rPr>
                <w:rFonts w:ascii="Arial"/>
                <w:sz w:val="11"/>
              </w:rPr>
            </w:pPr>
            <w:r>
              <w:rPr>
                <w:rFonts w:ascii="Arial"/>
                <w:spacing w:val="-2"/>
                <w:sz w:val="11"/>
              </w:rPr>
              <w:t>telling</w:t>
            </w:r>
            <w:r>
              <w:rPr>
                <w:rFonts w:ascii="Arial"/>
                <w:spacing w:val="4"/>
                <w:sz w:val="11"/>
              </w:rPr>
              <w:t xml:space="preserve"> </w:t>
            </w:r>
            <w:r>
              <w:rPr>
                <w:rFonts w:ascii="Arial"/>
                <w:spacing w:val="-2"/>
                <w:sz w:val="11"/>
              </w:rPr>
              <w:t>sentences</w:t>
            </w:r>
            <w:r>
              <w:rPr>
                <w:rFonts w:ascii="Arial"/>
                <w:spacing w:val="4"/>
                <w:sz w:val="11"/>
              </w:rPr>
              <w:t xml:space="preserve"> </w:t>
            </w:r>
            <w:r>
              <w:rPr>
                <w:rFonts w:ascii="Arial"/>
                <w:spacing w:val="-2"/>
                <w:sz w:val="11"/>
              </w:rPr>
              <w:t>(declarative)</w:t>
            </w:r>
          </w:p>
        </w:tc>
        <w:tc>
          <w:tcPr>
            <w:tcW w:w="316" w:type="dxa"/>
            <w:shd w:val="clear" w:color="auto" w:fill="FFE599"/>
          </w:tcPr>
          <w:p w14:paraId="4AA936B1"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58A3EF14"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2417B6BF" w14:textId="77777777" w:rsidR="00043761" w:rsidRDefault="00043761">
            <w:pPr>
              <w:pStyle w:val="TableParagraph"/>
              <w:rPr>
                <w:rFonts w:ascii="Times New Roman"/>
                <w:sz w:val="8"/>
              </w:rPr>
            </w:pPr>
          </w:p>
        </w:tc>
        <w:tc>
          <w:tcPr>
            <w:tcW w:w="313" w:type="dxa"/>
            <w:tcBorders>
              <w:right w:val="single" w:sz="6" w:space="0" w:color="000000"/>
            </w:tcBorders>
          </w:tcPr>
          <w:p w14:paraId="3CCA871E" w14:textId="77777777" w:rsidR="00043761" w:rsidRDefault="00043761">
            <w:pPr>
              <w:pStyle w:val="TableParagraph"/>
              <w:rPr>
                <w:rFonts w:ascii="Times New Roman"/>
                <w:sz w:val="8"/>
              </w:rPr>
            </w:pPr>
          </w:p>
        </w:tc>
      </w:tr>
      <w:tr w:rsidR="00043761" w14:paraId="26A024B1" w14:textId="77777777">
        <w:trPr>
          <w:trHeight w:val="136"/>
        </w:trPr>
        <w:tc>
          <w:tcPr>
            <w:tcW w:w="1131" w:type="dxa"/>
            <w:vMerge/>
            <w:tcBorders>
              <w:top w:val="nil"/>
              <w:bottom w:val="single" w:sz="6" w:space="0" w:color="000000"/>
              <w:right w:val="single" w:sz="6" w:space="0" w:color="000000"/>
            </w:tcBorders>
            <w:shd w:val="clear" w:color="auto" w:fill="4472C4"/>
          </w:tcPr>
          <w:p w14:paraId="7BAE2CEB" w14:textId="77777777" w:rsidR="00043761" w:rsidRDefault="00043761">
            <w:pPr>
              <w:rPr>
                <w:sz w:val="2"/>
                <w:szCs w:val="2"/>
              </w:rPr>
            </w:pPr>
          </w:p>
        </w:tc>
        <w:tc>
          <w:tcPr>
            <w:tcW w:w="185" w:type="dxa"/>
            <w:tcBorders>
              <w:left w:val="single" w:sz="6" w:space="0" w:color="000000"/>
            </w:tcBorders>
            <w:shd w:val="clear" w:color="auto" w:fill="D9E2F3"/>
          </w:tcPr>
          <w:p w14:paraId="63FE2423" w14:textId="77777777" w:rsidR="00043761" w:rsidRDefault="00000000">
            <w:pPr>
              <w:pStyle w:val="TableParagraph"/>
              <w:spacing w:before="1" w:line="115" w:lineRule="exact"/>
              <w:ind w:left="5"/>
              <w:jc w:val="center"/>
              <w:rPr>
                <w:rFonts w:ascii="Arial"/>
                <w:sz w:val="11"/>
              </w:rPr>
            </w:pPr>
            <w:r>
              <w:rPr>
                <w:rFonts w:ascii="Arial"/>
                <w:spacing w:val="-10"/>
                <w:sz w:val="11"/>
              </w:rPr>
              <w:t>2</w:t>
            </w:r>
          </w:p>
        </w:tc>
        <w:tc>
          <w:tcPr>
            <w:tcW w:w="4220" w:type="dxa"/>
            <w:shd w:val="clear" w:color="auto" w:fill="D9E1F2"/>
          </w:tcPr>
          <w:p w14:paraId="27BD3ACB" w14:textId="77777777" w:rsidR="00043761" w:rsidRDefault="00000000">
            <w:pPr>
              <w:pStyle w:val="TableParagraph"/>
              <w:spacing w:line="117" w:lineRule="exact"/>
              <w:ind w:left="21"/>
              <w:rPr>
                <w:rFonts w:ascii="Arial"/>
                <w:sz w:val="11"/>
              </w:rPr>
            </w:pPr>
            <w:r>
              <w:rPr>
                <w:rFonts w:ascii="Arial"/>
                <w:spacing w:val="-2"/>
                <w:sz w:val="11"/>
              </w:rPr>
              <w:t>asking</w:t>
            </w:r>
            <w:r>
              <w:rPr>
                <w:rFonts w:ascii="Arial"/>
                <w:spacing w:val="3"/>
                <w:sz w:val="11"/>
              </w:rPr>
              <w:t xml:space="preserve"> </w:t>
            </w:r>
            <w:r>
              <w:rPr>
                <w:rFonts w:ascii="Arial"/>
                <w:spacing w:val="-2"/>
                <w:sz w:val="11"/>
              </w:rPr>
              <w:t>sentences</w:t>
            </w:r>
            <w:r>
              <w:rPr>
                <w:rFonts w:ascii="Arial"/>
                <w:spacing w:val="3"/>
                <w:sz w:val="11"/>
              </w:rPr>
              <w:t xml:space="preserve"> </w:t>
            </w:r>
            <w:r>
              <w:rPr>
                <w:rFonts w:ascii="Arial"/>
                <w:spacing w:val="-2"/>
                <w:sz w:val="11"/>
              </w:rPr>
              <w:t>(interrogative)</w:t>
            </w:r>
          </w:p>
        </w:tc>
        <w:tc>
          <w:tcPr>
            <w:tcW w:w="316" w:type="dxa"/>
            <w:shd w:val="clear" w:color="auto" w:fill="FFE599"/>
          </w:tcPr>
          <w:p w14:paraId="21853CB0"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0F75F598"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3B5B90E6" w14:textId="77777777" w:rsidR="00043761" w:rsidRDefault="00043761">
            <w:pPr>
              <w:pStyle w:val="TableParagraph"/>
              <w:rPr>
                <w:rFonts w:ascii="Times New Roman"/>
                <w:sz w:val="8"/>
              </w:rPr>
            </w:pPr>
          </w:p>
        </w:tc>
        <w:tc>
          <w:tcPr>
            <w:tcW w:w="313" w:type="dxa"/>
            <w:tcBorders>
              <w:right w:val="single" w:sz="6" w:space="0" w:color="000000"/>
            </w:tcBorders>
          </w:tcPr>
          <w:p w14:paraId="42D2A8BD" w14:textId="77777777" w:rsidR="00043761" w:rsidRDefault="00043761">
            <w:pPr>
              <w:pStyle w:val="TableParagraph"/>
              <w:rPr>
                <w:rFonts w:ascii="Times New Roman"/>
                <w:sz w:val="8"/>
              </w:rPr>
            </w:pPr>
          </w:p>
        </w:tc>
      </w:tr>
      <w:tr w:rsidR="00043761" w14:paraId="4DEC2751" w14:textId="77777777">
        <w:trPr>
          <w:trHeight w:val="136"/>
        </w:trPr>
        <w:tc>
          <w:tcPr>
            <w:tcW w:w="1131" w:type="dxa"/>
            <w:vMerge/>
            <w:tcBorders>
              <w:top w:val="nil"/>
              <w:bottom w:val="single" w:sz="6" w:space="0" w:color="000000"/>
              <w:right w:val="single" w:sz="6" w:space="0" w:color="000000"/>
            </w:tcBorders>
            <w:shd w:val="clear" w:color="auto" w:fill="4472C4"/>
          </w:tcPr>
          <w:p w14:paraId="68AC5F75" w14:textId="77777777" w:rsidR="00043761" w:rsidRDefault="00043761">
            <w:pPr>
              <w:rPr>
                <w:sz w:val="2"/>
                <w:szCs w:val="2"/>
              </w:rPr>
            </w:pPr>
          </w:p>
        </w:tc>
        <w:tc>
          <w:tcPr>
            <w:tcW w:w="5666" w:type="dxa"/>
            <w:gridSpan w:val="6"/>
            <w:tcBorders>
              <w:left w:val="single" w:sz="6" w:space="0" w:color="000000"/>
              <w:right w:val="single" w:sz="6" w:space="0" w:color="000000"/>
            </w:tcBorders>
            <w:shd w:val="clear" w:color="auto" w:fill="D9E2F3"/>
          </w:tcPr>
          <w:p w14:paraId="37D6FE72" w14:textId="77777777" w:rsidR="00043761" w:rsidRDefault="00000000">
            <w:pPr>
              <w:pStyle w:val="TableParagraph"/>
              <w:spacing w:line="116" w:lineRule="exact"/>
              <w:ind w:left="22"/>
              <w:rPr>
                <w:rFonts w:ascii="Arial"/>
                <w:sz w:val="11"/>
              </w:rPr>
            </w:pPr>
            <w:r>
              <w:rPr>
                <w:rFonts w:ascii="Arial"/>
                <w:b/>
                <w:spacing w:val="-2"/>
                <w:sz w:val="11"/>
              </w:rPr>
              <w:t>EN2GAGS-I-5</w:t>
            </w:r>
            <w:r>
              <w:rPr>
                <w:rFonts w:ascii="Arial"/>
                <w:b/>
                <w:spacing w:val="5"/>
                <w:sz w:val="11"/>
              </w:rPr>
              <w:t xml:space="preserve"> </w:t>
            </w:r>
            <w:r>
              <w:rPr>
                <w:rFonts w:ascii="Arial"/>
                <w:spacing w:val="-2"/>
                <w:sz w:val="11"/>
              </w:rPr>
              <w:t>Identify</w:t>
            </w:r>
            <w:r>
              <w:rPr>
                <w:rFonts w:ascii="Arial"/>
                <w:spacing w:val="4"/>
                <w:sz w:val="11"/>
              </w:rPr>
              <w:t xml:space="preserve"> </w:t>
            </w:r>
            <w:r>
              <w:rPr>
                <w:rFonts w:ascii="Arial"/>
                <w:spacing w:val="-2"/>
                <w:sz w:val="11"/>
              </w:rPr>
              <w:t>the</w:t>
            </w:r>
            <w:r>
              <w:rPr>
                <w:rFonts w:ascii="Arial"/>
                <w:spacing w:val="4"/>
                <w:sz w:val="11"/>
              </w:rPr>
              <w:t xml:space="preserve"> </w:t>
            </w:r>
            <w:r>
              <w:rPr>
                <w:rFonts w:ascii="Arial"/>
                <w:spacing w:val="-2"/>
                <w:sz w:val="11"/>
              </w:rPr>
              <w:t>parts</w:t>
            </w:r>
            <w:r>
              <w:rPr>
                <w:rFonts w:ascii="Arial"/>
                <w:spacing w:val="5"/>
                <w:sz w:val="11"/>
              </w:rPr>
              <w:t xml:space="preserve"> </w:t>
            </w:r>
            <w:r>
              <w:rPr>
                <w:rFonts w:ascii="Arial"/>
                <w:spacing w:val="-2"/>
                <w:sz w:val="11"/>
              </w:rPr>
              <w:t>of</w:t>
            </w:r>
            <w:r>
              <w:rPr>
                <w:rFonts w:ascii="Arial"/>
                <w:spacing w:val="4"/>
                <w:sz w:val="11"/>
              </w:rPr>
              <w:t xml:space="preserve"> </w:t>
            </w:r>
            <w:r>
              <w:rPr>
                <w:rFonts w:ascii="Arial"/>
                <w:spacing w:val="-2"/>
                <w:sz w:val="11"/>
              </w:rPr>
              <w:t>simple</w:t>
            </w:r>
            <w:r>
              <w:rPr>
                <w:rFonts w:ascii="Arial"/>
                <w:spacing w:val="4"/>
                <w:sz w:val="11"/>
              </w:rPr>
              <w:t xml:space="preserve"> </w:t>
            </w:r>
            <w:r>
              <w:rPr>
                <w:rFonts w:ascii="Arial"/>
                <w:spacing w:val="-2"/>
                <w:sz w:val="11"/>
              </w:rPr>
              <w:t>sentences:</w:t>
            </w:r>
            <w:r>
              <w:rPr>
                <w:rFonts w:ascii="Arial"/>
                <w:spacing w:val="4"/>
                <w:sz w:val="11"/>
              </w:rPr>
              <w:t xml:space="preserve"> </w:t>
            </w:r>
            <w:r>
              <w:rPr>
                <w:rFonts w:ascii="Arial"/>
                <w:spacing w:val="-2"/>
                <w:sz w:val="11"/>
              </w:rPr>
              <w:t>(who/what,</w:t>
            </w:r>
            <w:r>
              <w:rPr>
                <w:rFonts w:ascii="Arial"/>
                <w:spacing w:val="4"/>
                <w:sz w:val="11"/>
              </w:rPr>
              <w:t xml:space="preserve"> </w:t>
            </w:r>
            <w:r>
              <w:rPr>
                <w:rFonts w:ascii="Arial"/>
                <w:spacing w:val="-2"/>
                <w:sz w:val="11"/>
              </w:rPr>
              <w:t>what</w:t>
            </w:r>
            <w:r>
              <w:rPr>
                <w:rFonts w:ascii="Arial"/>
                <w:spacing w:val="5"/>
                <w:sz w:val="11"/>
              </w:rPr>
              <w:t xml:space="preserve"> </w:t>
            </w:r>
            <w:r>
              <w:rPr>
                <w:rFonts w:ascii="Arial"/>
                <w:spacing w:val="-2"/>
                <w:sz w:val="11"/>
              </w:rPr>
              <w:t>are</w:t>
            </w:r>
            <w:r>
              <w:rPr>
                <w:rFonts w:ascii="Arial"/>
                <w:spacing w:val="4"/>
                <w:sz w:val="11"/>
              </w:rPr>
              <w:t xml:space="preserve"> </w:t>
            </w:r>
            <w:r>
              <w:rPr>
                <w:rFonts w:ascii="Arial"/>
                <w:spacing w:val="-2"/>
                <w:sz w:val="11"/>
              </w:rPr>
              <w:t>they</w:t>
            </w:r>
            <w:r>
              <w:rPr>
                <w:rFonts w:ascii="Arial"/>
                <w:spacing w:val="4"/>
                <w:sz w:val="11"/>
              </w:rPr>
              <w:t xml:space="preserve"> </w:t>
            </w:r>
            <w:r>
              <w:rPr>
                <w:rFonts w:ascii="Arial"/>
                <w:spacing w:val="-2"/>
                <w:sz w:val="11"/>
              </w:rPr>
              <w:t>doing,</w:t>
            </w:r>
            <w:r>
              <w:rPr>
                <w:rFonts w:ascii="Arial"/>
                <w:spacing w:val="4"/>
                <w:sz w:val="11"/>
              </w:rPr>
              <w:t xml:space="preserve"> </w:t>
            </w:r>
            <w:r>
              <w:rPr>
                <w:rFonts w:ascii="Arial"/>
                <w:spacing w:val="-2"/>
                <w:sz w:val="11"/>
              </w:rPr>
              <w:t>when/where/how).</w:t>
            </w:r>
          </w:p>
        </w:tc>
      </w:tr>
      <w:tr w:rsidR="00043761" w14:paraId="3AA5C6F6" w14:textId="77777777">
        <w:trPr>
          <w:trHeight w:val="136"/>
        </w:trPr>
        <w:tc>
          <w:tcPr>
            <w:tcW w:w="1131" w:type="dxa"/>
            <w:vMerge/>
            <w:tcBorders>
              <w:top w:val="nil"/>
              <w:bottom w:val="single" w:sz="6" w:space="0" w:color="000000"/>
              <w:right w:val="single" w:sz="6" w:space="0" w:color="000000"/>
            </w:tcBorders>
            <w:shd w:val="clear" w:color="auto" w:fill="4472C4"/>
          </w:tcPr>
          <w:p w14:paraId="77AD2856" w14:textId="77777777" w:rsidR="00043761" w:rsidRDefault="00043761">
            <w:pPr>
              <w:rPr>
                <w:sz w:val="2"/>
                <w:szCs w:val="2"/>
              </w:rPr>
            </w:pPr>
          </w:p>
        </w:tc>
        <w:tc>
          <w:tcPr>
            <w:tcW w:w="185" w:type="dxa"/>
            <w:tcBorders>
              <w:left w:val="single" w:sz="6" w:space="0" w:color="000000"/>
            </w:tcBorders>
            <w:shd w:val="clear" w:color="auto" w:fill="D9E2F3"/>
          </w:tcPr>
          <w:p w14:paraId="48F16A3F" w14:textId="77777777" w:rsidR="00043761" w:rsidRDefault="00000000">
            <w:pPr>
              <w:pStyle w:val="TableParagraph"/>
              <w:spacing w:before="1" w:line="115" w:lineRule="exact"/>
              <w:ind w:left="5"/>
              <w:jc w:val="center"/>
              <w:rPr>
                <w:rFonts w:ascii="Arial"/>
                <w:sz w:val="11"/>
              </w:rPr>
            </w:pPr>
            <w:r>
              <w:rPr>
                <w:rFonts w:ascii="Arial"/>
                <w:spacing w:val="-10"/>
                <w:sz w:val="11"/>
              </w:rPr>
              <w:t>1</w:t>
            </w:r>
          </w:p>
        </w:tc>
        <w:tc>
          <w:tcPr>
            <w:tcW w:w="4220" w:type="dxa"/>
            <w:shd w:val="clear" w:color="auto" w:fill="D9E1F2"/>
          </w:tcPr>
          <w:p w14:paraId="7085C83A" w14:textId="77777777" w:rsidR="00043761" w:rsidRDefault="00000000">
            <w:pPr>
              <w:pStyle w:val="TableParagraph"/>
              <w:spacing w:line="116" w:lineRule="exact"/>
              <w:ind w:left="21"/>
              <w:rPr>
                <w:rFonts w:ascii="Arial"/>
                <w:sz w:val="11"/>
              </w:rPr>
            </w:pPr>
            <w:r>
              <w:rPr>
                <w:rFonts w:ascii="Arial"/>
                <w:spacing w:val="-2"/>
                <w:sz w:val="11"/>
              </w:rPr>
              <w:t>telling</w:t>
            </w:r>
            <w:r>
              <w:rPr>
                <w:rFonts w:ascii="Arial"/>
                <w:spacing w:val="4"/>
                <w:sz w:val="11"/>
              </w:rPr>
              <w:t xml:space="preserve"> </w:t>
            </w:r>
            <w:r>
              <w:rPr>
                <w:rFonts w:ascii="Arial"/>
                <w:spacing w:val="-2"/>
                <w:sz w:val="11"/>
              </w:rPr>
              <w:t>sentences</w:t>
            </w:r>
            <w:r>
              <w:rPr>
                <w:rFonts w:ascii="Arial"/>
                <w:spacing w:val="4"/>
                <w:sz w:val="11"/>
              </w:rPr>
              <w:t xml:space="preserve"> </w:t>
            </w:r>
            <w:r>
              <w:rPr>
                <w:rFonts w:ascii="Arial"/>
                <w:spacing w:val="-2"/>
                <w:sz w:val="11"/>
              </w:rPr>
              <w:t>(declarative)</w:t>
            </w:r>
          </w:p>
        </w:tc>
        <w:tc>
          <w:tcPr>
            <w:tcW w:w="316" w:type="dxa"/>
            <w:shd w:val="clear" w:color="auto" w:fill="FFE599"/>
          </w:tcPr>
          <w:p w14:paraId="575F5500"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7F4CCB9F"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402C7ECF" w14:textId="77777777" w:rsidR="00043761" w:rsidRDefault="00043761">
            <w:pPr>
              <w:pStyle w:val="TableParagraph"/>
              <w:rPr>
                <w:rFonts w:ascii="Times New Roman"/>
                <w:sz w:val="8"/>
              </w:rPr>
            </w:pPr>
          </w:p>
        </w:tc>
        <w:tc>
          <w:tcPr>
            <w:tcW w:w="313" w:type="dxa"/>
            <w:tcBorders>
              <w:right w:val="single" w:sz="6" w:space="0" w:color="000000"/>
            </w:tcBorders>
          </w:tcPr>
          <w:p w14:paraId="0609A258" w14:textId="77777777" w:rsidR="00043761" w:rsidRDefault="00043761">
            <w:pPr>
              <w:pStyle w:val="TableParagraph"/>
              <w:rPr>
                <w:rFonts w:ascii="Times New Roman"/>
                <w:sz w:val="8"/>
              </w:rPr>
            </w:pPr>
          </w:p>
        </w:tc>
      </w:tr>
      <w:tr w:rsidR="00043761" w14:paraId="68D727D4" w14:textId="77777777">
        <w:trPr>
          <w:trHeight w:val="136"/>
        </w:trPr>
        <w:tc>
          <w:tcPr>
            <w:tcW w:w="1131" w:type="dxa"/>
            <w:vMerge/>
            <w:tcBorders>
              <w:top w:val="nil"/>
              <w:bottom w:val="single" w:sz="6" w:space="0" w:color="000000"/>
              <w:right w:val="single" w:sz="6" w:space="0" w:color="000000"/>
            </w:tcBorders>
            <w:shd w:val="clear" w:color="auto" w:fill="4472C4"/>
          </w:tcPr>
          <w:p w14:paraId="04CE9FAA" w14:textId="77777777" w:rsidR="00043761" w:rsidRDefault="00043761">
            <w:pPr>
              <w:rPr>
                <w:sz w:val="2"/>
                <w:szCs w:val="2"/>
              </w:rPr>
            </w:pPr>
          </w:p>
        </w:tc>
        <w:tc>
          <w:tcPr>
            <w:tcW w:w="185" w:type="dxa"/>
            <w:tcBorders>
              <w:left w:val="single" w:sz="6" w:space="0" w:color="000000"/>
            </w:tcBorders>
            <w:shd w:val="clear" w:color="auto" w:fill="D9E2F3"/>
          </w:tcPr>
          <w:p w14:paraId="05CFFD80" w14:textId="77777777" w:rsidR="00043761" w:rsidRDefault="00000000">
            <w:pPr>
              <w:pStyle w:val="TableParagraph"/>
              <w:spacing w:before="1" w:line="115" w:lineRule="exact"/>
              <w:ind w:left="5"/>
              <w:jc w:val="center"/>
              <w:rPr>
                <w:rFonts w:ascii="Arial"/>
                <w:sz w:val="11"/>
              </w:rPr>
            </w:pPr>
            <w:r>
              <w:rPr>
                <w:rFonts w:ascii="Arial"/>
                <w:spacing w:val="-10"/>
                <w:sz w:val="11"/>
              </w:rPr>
              <w:t>2</w:t>
            </w:r>
          </w:p>
        </w:tc>
        <w:tc>
          <w:tcPr>
            <w:tcW w:w="4220" w:type="dxa"/>
            <w:shd w:val="clear" w:color="auto" w:fill="D9E1F2"/>
          </w:tcPr>
          <w:p w14:paraId="173CC895" w14:textId="77777777" w:rsidR="00043761" w:rsidRDefault="00000000">
            <w:pPr>
              <w:pStyle w:val="TableParagraph"/>
              <w:spacing w:line="117" w:lineRule="exact"/>
              <w:ind w:left="21"/>
              <w:rPr>
                <w:rFonts w:ascii="Arial"/>
                <w:sz w:val="11"/>
              </w:rPr>
            </w:pPr>
            <w:r>
              <w:rPr>
                <w:rFonts w:ascii="Arial"/>
                <w:spacing w:val="-2"/>
                <w:sz w:val="11"/>
              </w:rPr>
              <w:t>asking</w:t>
            </w:r>
            <w:r>
              <w:rPr>
                <w:rFonts w:ascii="Arial"/>
                <w:spacing w:val="3"/>
                <w:sz w:val="11"/>
              </w:rPr>
              <w:t xml:space="preserve"> </w:t>
            </w:r>
            <w:r>
              <w:rPr>
                <w:rFonts w:ascii="Arial"/>
                <w:spacing w:val="-2"/>
                <w:sz w:val="11"/>
              </w:rPr>
              <w:t>sentences</w:t>
            </w:r>
            <w:r>
              <w:rPr>
                <w:rFonts w:ascii="Arial"/>
                <w:spacing w:val="3"/>
                <w:sz w:val="11"/>
              </w:rPr>
              <w:t xml:space="preserve"> </w:t>
            </w:r>
            <w:r>
              <w:rPr>
                <w:rFonts w:ascii="Arial"/>
                <w:spacing w:val="-2"/>
                <w:sz w:val="11"/>
              </w:rPr>
              <w:t>(interrogative)</w:t>
            </w:r>
          </w:p>
        </w:tc>
        <w:tc>
          <w:tcPr>
            <w:tcW w:w="316" w:type="dxa"/>
            <w:shd w:val="clear" w:color="auto" w:fill="FFE599"/>
          </w:tcPr>
          <w:p w14:paraId="11E7AEA2"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002340AA"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63747BFE" w14:textId="77777777" w:rsidR="00043761" w:rsidRDefault="00043761">
            <w:pPr>
              <w:pStyle w:val="TableParagraph"/>
              <w:rPr>
                <w:rFonts w:ascii="Times New Roman"/>
                <w:sz w:val="8"/>
              </w:rPr>
            </w:pPr>
          </w:p>
        </w:tc>
        <w:tc>
          <w:tcPr>
            <w:tcW w:w="313" w:type="dxa"/>
            <w:tcBorders>
              <w:right w:val="single" w:sz="6" w:space="0" w:color="000000"/>
            </w:tcBorders>
          </w:tcPr>
          <w:p w14:paraId="06C5AEFF" w14:textId="77777777" w:rsidR="00043761" w:rsidRDefault="00043761">
            <w:pPr>
              <w:pStyle w:val="TableParagraph"/>
              <w:rPr>
                <w:rFonts w:ascii="Times New Roman"/>
                <w:sz w:val="8"/>
              </w:rPr>
            </w:pPr>
          </w:p>
        </w:tc>
      </w:tr>
      <w:tr w:rsidR="00043761" w14:paraId="1B12C90E" w14:textId="77777777">
        <w:trPr>
          <w:trHeight w:val="136"/>
        </w:trPr>
        <w:tc>
          <w:tcPr>
            <w:tcW w:w="1131" w:type="dxa"/>
            <w:vMerge/>
            <w:tcBorders>
              <w:top w:val="nil"/>
              <w:bottom w:val="single" w:sz="6" w:space="0" w:color="000000"/>
              <w:right w:val="single" w:sz="6" w:space="0" w:color="000000"/>
            </w:tcBorders>
            <w:shd w:val="clear" w:color="auto" w:fill="4472C4"/>
          </w:tcPr>
          <w:p w14:paraId="211FDCE3" w14:textId="77777777" w:rsidR="00043761" w:rsidRDefault="00043761">
            <w:pPr>
              <w:rPr>
                <w:sz w:val="2"/>
                <w:szCs w:val="2"/>
              </w:rPr>
            </w:pPr>
          </w:p>
        </w:tc>
        <w:tc>
          <w:tcPr>
            <w:tcW w:w="5666" w:type="dxa"/>
            <w:gridSpan w:val="6"/>
            <w:tcBorders>
              <w:left w:val="single" w:sz="6" w:space="0" w:color="000000"/>
              <w:right w:val="single" w:sz="6" w:space="0" w:color="000000"/>
            </w:tcBorders>
            <w:shd w:val="clear" w:color="auto" w:fill="D9E2F3"/>
          </w:tcPr>
          <w:p w14:paraId="5E69C761" w14:textId="77777777" w:rsidR="00043761" w:rsidRDefault="00000000">
            <w:pPr>
              <w:pStyle w:val="TableParagraph"/>
              <w:spacing w:line="116" w:lineRule="exact"/>
              <w:ind w:left="22"/>
              <w:rPr>
                <w:rFonts w:ascii="Arial"/>
                <w:sz w:val="11"/>
              </w:rPr>
            </w:pPr>
            <w:r>
              <w:rPr>
                <w:rFonts w:ascii="Arial"/>
                <w:b/>
                <w:spacing w:val="-2"/>
                <w:sz w:val="11"/>
              </w:rPr>
              <w:t>EN2GAGS-I-6</w:t>
            </w:r>
            <w:r>
              <w:rPr>
                <w:rFonts w:ascii="Arial"/>
                <w:b/>
                <w:spacing w:val="3"/>
                <w:sz w:val="11"/>
              </w:rPr>
              <w:t xml:space="preserve"> </w:t>
            </w:r>
            <w:r>
              <w:rPr>
                <w:rFonts w:ascii="Arial"/>
                <w:spacing w:val="-2"/>
                <w:sz w:val="11"/>
              </w:rPr>
              <w:t>Use</w:t>
            </w:r>
            <w:r>
              <w:rPr>
                <w:rFonts w:ascii="Arial"/>
                <w:spacing w:val="3"/>
                <w:sz w:val="11"/>
              </w:rPr>
              <w:t xml:space="preserve"> </w:t>
            </w:r>
            <w:r>
              <w:rPr>
                <w:rFonts w:ascii="Arial"/>
                <w:spacing w:val="-2"/>
                <w:sz w:val="11"/>
              </w:rPr>
              <w:t>correct</w:t>
            </w:r>
            <w:r>
              <w:rPr>
                <w:rFonts w:ascii="Arial"/>
                <w:spacing w:val="3"/>
                <w:sz w:val="11"/>
              </w:rPr>
              <w:t xml:space="preserve"> </w:t>
            </w:r>
            <w:r>
              <w:rPr>
                <w:rFonts w:ascii="Arial"/>
                <w:spacing w:val="-2"/>
                <w:sz w:val="11"/>
              </w:rPr>
              <w:t>capitalization</w:t>
            </w:r>
            <w:r>
              <w:rPr>
                <w:rFonts w:ascii="Arial"/>
                <w:spacing w:val="3"/>
                <w:sz w:val="11"/>
              </w:rPr>
              <w:t xml:space="preserve"> </w:t>
            </w:r>
            <w:r>
              <w:rPr>
                <w:rFonts w:ascii="Arial"/>
                <w:spacing w:val="-2"/>
                <w:sz w:val="11"/>
              </w:rPr>
              <w:t>and</w:t>
            </w:r>
            <w:r>
              <w:rPr>
                <w:rFonts w:ascii="Arial"/>
                <w:spacing w:val="3"/>
                <w:sz w:val="11"/>
              </w:rPr>
              <w:t xml:space="preserve"> </w:t>
            </w:r>
            <w:r>
              <w:rPr>
                <w:rFonts w:ascii="Arial"/>
                <w:spacing w:val="-2"/>
                <w:sz w:val="11"/>
              </w:rPr>
              <w:t>punctuation</w:t>
            </w:r>
            <w:r>
              <w:rPr>
                <w:rFonts w:ascii="Arial"/>
                <w:spacing w:val="2"/>
                <w:sz w:val="11"/>
              </w:rPr>
              <w:t xml:space="preserve"> </w:t>
            </w:r>
            <w:r>
              <w:rPr>
                <w:rFonts w:ascii="Arial"/>
                <w:spacing w:val="-2"/>
                <w:sz w:val="11"/>
              </w:rPr>
              <w:t>for</w:t>
            </w:r>
            <w:r>
              <w:rPr>
                <w:rFonts w:ascii="Arial"/>
                <w:spacing w:val="3"/>
                <w:sz w:val="11"/>
              </w:rPr>
              <w:t xml:space="preserve"> </w:t>
            </w:r>
            <w:r>
              <w:rPr>
                <w:rFonts w:ascii="Arial"/>
                <w:spacing w:val="-2"/>
                <w:sz w:val="11"/>
              </w:rPr>
              <w:t>simple</w:t>
            </w:r>
            <w:r>
              <w:rPr>
                <w:rFonts w:ascii="Arial"/>
                <w:spacing w:val="3"/>
                <w:sz w:val="11"/>
              </w:rPr>
              <w:t xml:space="preserve"> </w:t>
            </w:r>
            <w:r>
              <w:rPr>
                <w:rFonts w:ascii="Arial"/>
                <w:spacing w:val="-2"/>
                <w:sz w:val="11"/>
              </w:rPr>
              <w:t>sentences.</w:t>
            </w:r>
          </w:p>
        </w:tc>
      </w:tr>
      <w:tr w:rsidR="00043761" w14:paraId="6B424638" w14:textId="77777777">
        <w:trPr>
          <w:trHeight w:val="136"/>
        </w:trPr>
        <w:tc>
          <w:tcPr>
            <w:tcW w:w="1131" w:type="dxa"/>
            <w:vMerge/>
            <w:tcBorders>
              <w:top w:val="nil"/>
              <w:bottom w:val="single" w:sz="6" w:space="0" w:color="000000"/>
              <w:right w:val="single" w:sz="6" w:space="0" w:color="000000"/>
            </w:tcBorders>
            <w:shd w:val="clear" w:color="auto" w:fill="4472C4"/>
          </w:tcPr>
          <w:p w14:paraId="3AB7D861" w14:textId="77777777" w:rsidR="00043761" w:rsidRDefault="00043761">
            <w:pPr>
              <w:rPr>
                <w:sz w:val="2"/>
                <w:szCs w:val="2"/>
              </w:rPr>
            </w:pPr>
          </w:p>
        </w:tc>
        <w:tc>
          <w:tcPr>
            <w:tcW w:w="185" w:type="dxa"/>
            <w:tcBorders>
              <w:left w:val="single" w:sz="6" w:space="0" w:color="000000"/>
            </w:tcBorders>
            <w:shd w:val="clear" w:color="auto" w:fill="D9E2F3"/>
          </w:tcPr>
          <w:p w14:paraId="39F4E737" w14:textId="77777777" w:rsidR="00043761" w:rsidRDefault="00000000">
            <w:pPr>
              <w:pStyle w:val="TableParagraph"/>
              <w:spacing w:before="1" w:line="115" w:lineRule="exact"/>
              <w:ind w:left="5"/>
              <w:jc w:val="center"/>
              <w:rPr>
                <w:rFonts w:ascii="Arial"/>
                <w:sz w:val="11"/>
              </w:rPr>
            </w:pPr>
            <w:r>
              <w:rPr>
                <w:rFonts w:ascii="Arial"/>
                <w:spacing w:val="-10"/>
                <w:sz w:val="11"/>
              </w:rPr>
              <w:t>1</w:t>
            </w:r>
          </w:p>
        </w:tc>
        <w:tc>
          <w:tcPr>
            <w:tcW w:w="4220" w:type="dxa"/>
            <w:shd w:val="clear" w:color="auto" w:fill="D9E1F2"/>
          </w:tcPr>
          <w:p w14:paraId="03570AFE" w14:textId="77777777" w:rsidR="00043761" w:rsidRDefault="00000000">
            <w:pPr>
              <w:pStyle w:val="TableParagraph"/>
              <w:spacing w:line="117" w:lineRule="exact"/>
              <w:ind w:left="21"/>
              <w:rPr>
                <w:rFonts w:ascii="Arial"/>
                <w:sz w:val="11"/>
              </w:rPr>
            </w:pPr>
            <w:r>
              <w:rPr>
                <w:rFonts w:ascii="Arial"/>
                <w:spacing w:val="-2"/>
                <w:sz w:val="11"/>
              </w:rPr>
              <w:t>telling</w:t>
            </w:r>
            <w:r>
              <w:rPr>
                <w:rFonts w:ascii="Arial"/>
                <w:spacing w:val="4"/>
                <w:sz w:val="11"/>
              </w:rPr>
              <w:t xml:space="preserve"> </w:t>
            </w:r>
            <w:r>
              <w:rPr>
                <w:rFonts w:ascii="Arial"/>
                <w:spacing w:val="-2"/>
                <w:sz w:val="11"/>
              </w:rPr>
              <w:t>sentences</w:t>
            </w:r>
            <w:r>
              <w:rPr>
                <w:rFonts w:ascii="Arial"/>
                <w:spacing w:val="4"/>
                <w:sz w:val="11"/>
              </w:rPr>
              <w:t xml:space="preserve"> </w:t>
            </w:r>
            <w:r>
              <w:rPr>
                <w:rFonts w:ascii="Arial"/>
                <w:spacing w:val="-2"/>
                <w:sz w:val="11"/>
              </w:rPr>
              <w:t>(declarative)</w:t>
            </w:r>
          </w:p>
        </w:tc>
        <w:tc>
          <w:tcPr>
            <w:tcW w:w="316" w:type="dxa"/>
            <w:shd w:val="clear" w:color="auto" w:fill="FFE599"/>
          </w:tcPr>
          <w:p w14:paraId="3D4D55DD"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5AE3E3D6"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73A87FCD" w14:textId="77777777" w:rsidR="00043761" w:rsidRDefault="00043761">
            <w:pPr>
              <w:pStyle w:val="TableParagraph"/>
              <w:rPr>
                <w:rFonts w:ascii="Times New Roman"/>
                <w:sz w:val="8"/>
              </w:rPr>
            </w:pPr>
          </w:p>
        </w:tc>
        <w:tc>
          <w:tcPr>
            <w:tcW w:w="313" w:type="dxa"/>
            <w:tcBorders>
              <w:right w:val="single" w:sz="6" w:space="0" w:color="000000"/>
            </w:tcBorders>
          </w:tcPr>
          <w:p w14:paraId="223BCD5E" w14:textId="77777777" w:rsidR="00043761" w:rsidRDefault="00043761">
            <w:pPr>
              <w:pStyle w:val="TableParagraph"/>
              <w:rPr>
                <w:rFonts w:ascii="Times New Roman"/>
                <w:sz w:val="8"/>
              </w:rPr>
            </w:pPr>
          </w:p>
        </w:tc>
      </w:tr>
      <w:tr w:rsidR="00043761" w14:paraId="6963F064" w14:textId="77777777">
        <w:trPr>
          <w:trHeight w:val="136"/>
        </w:trPr>
        <w:tc>
          <w:tcPr>
            <w:tcW w:w="1131" w:type="dxa"/>
            <w:vMerge/>
            <w:tcBorders>
              <w:top w:val="nil"/>
              <w:bottom w:val="single" w:sz="6" w:space="0" w:color="000000"/>
              <w:right w:val="single" w:sz="6" w:space="0" w:color="000000"/>
            </w:tcBorders>
            <w:shd w:val="clear" w:color="auto" w:fill="4472C4"/>
          </w:tcPr>
          <w:p w14:paraId="688CBF96" w14:textId="77777777" w:rsidR="00043761" w:rsidRDefault="00043761">
            <w:pPr>
              <w:rPr>
                <w:sz w:val="2"/>
                <w:szCs w:val="2"/>
              </w:rPr>
            </w:pPr>
          </w:p>
        </w:tc>
        <w:tc>
          <w:tcPr>
            <w:tcW w:w="185" w:type="dxa"/>
            <w:tcBorders>
              <w:left w:val="single" w:sz="6" w:space="0" w:color="000000"/>
            </w:tcBorders>
            <w:shd w:val="clear" w:color="auto" w:fill="D9E2F3"/>
          </w:tcPr>
          <w:p w14:paraId="7A9ED766" w14:textId="77777777" w:rsidR="00043761" w:rsidRDefault="00000000">
            <w:pPr>
              <w:pStyle w:val="TableParagraph"/>
              <w:spacing w:before="1" w:line="115" w:lineRule="exact"/>
              <w:ind w:left="5"/>
              <w:jc w:val="center"/>
              <w:rPr>
                <w:rFonts w:ascii="Arial"/>
                <w:sz w:val="11"/>
              </w:rPr>
            </w:pPr>
            <w:r>
              <w:rPr>
                <w:rFonts w:ascii="Arial"/>
                <w:spacing w:val="-10"/>
                <w:sz w:val="11"/>
              </w:rPr>
              <w:t>2</w:t>
            </w:r>
          </w:p>
        </w:tc>
        <w:tc>
          <w:tcPr>
            <w:tcW w:w="4220" w:type="dxa"/>
            <w:shd w:val="clear" w:color="auto" w:fill="D9E1F2"/>
          </w:tcPr>
          <w:p w14:paraId="3ABA5233" w14:textId="77777777" w:rsidR="00043761" w:rsidRDefault="00000000">
            <w:pPr>
              <w:pStyle w:val="TableParagraph"/>
              <w:spacing w:line="116" w:lineRule="exact"/>
              <w:ind w:left="21"/>
              <w:rPr>
                <w:rFonts w:ascii="Arial"/>
                <w:sz w:val="11"/>
              </w:rPr>
            </w:pPr>
            <w:r>
              <w:rPr>
                <w:rFonts w:ascii="Arial"/>
                <w:spacing w:val="-2"/>
                <w:sz w:val="11"/>
              </w:rPr>
              <w:t>asking</w:t>
            </w:r>
            <w:r>
              <w:rPr>
                <w:rFonts w:ascii="Arial"/>
                <w:spacing w:val="3"/>
                <w:sz w:val="11"/>
              </w:rPr>
              <w:t xml:space="preserve"> </w:t>
            </w:r>
            <w:r>
              <w:rPr>
                <w:rFonts w:ascii="Arial"/>
                <w:spacing w:val="-2"/>
                <w:sz w:val="11"/>
              </w:rPr>
              <w:t>sentences</w:t>
            </w:r>
            <w:r>
              <w:rPr>
                <w:rFonts w:ascii="Arial"/>
                <w:spacing w:val="3"/>
                <w:sz w:val="11"/>
              </w:rPr>
              <w:t xml:space="preserve"> </w:t>
            </w:r>
            <w:r>
              <w:rPr>
                <w:rFonts w:ascii="Arial"/>
                <w:spacing w:val="-2"/>
                <w:sz w:val="11"/>
              </w:rPr>
              <w:t>(interrogative)</w:t>
            </w:r>
          </w:p>
        </w:tc>
        <w:tc>
          <w:tcPr>
            <w:tcW w:w="316" w:type="dxa"/>
            <w:shd w:val="clear" w:color="auto" w:fill="FFE599"/>
          </w:tcPr>
          <w:p w14:paraId="18F048F8"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552C0EC9"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164013CF" w14:textId="77777777" w:rsidR="00043761" w:rsidRDefault="00043761">
            <w:pPr>
              <w:pStyle w:val="TableParagraph"/>
              <w:rPr>
                <w:rFonts w:ascii="Times New Roman"/>
                <w:sz w:val="8"/>
              </w:rPr>
            </w:pPr>
          </w:p>
        </w:tc>
        <w:tc>
          <w:tcPr>
            <w:tcW w:w="313" w:type="dxa"/>
            <w:tcBorders>
              <w:right w:val="single" w:sz="6" w:space="0" w:color="000000"/>
            </w:tcBorders>
          </w:tcPr>
          <w:p w14:paraId="3344970F" w14:textId="77777777" w:rsidR="00043761" w:rsidRDefault="00043761">
            <w:pPr>
              <w:pStyle w:val="TableParagraph"/>
              <w:rPr>
                <w:rFonts w:ascii="Times New Roman"/>
                <w:sz w:val="8"/>
              </w:rPr>
            </w:pPr>
          </w:p>
        </w:tc>
      </w:tr>
      <w:tr w:rsidR="00043761" w14:paraId="1756ED8D" w14:textId="77777777">
        <w:trPr>
          <w:trHeight w:val="285"/>
        </w:trPr>
        <w:tc>
          <w:tcPr>
            <w:tcW w:w="1131" w:type="dxa"/>
            <w:vMerge/>
            <w:tcBorders>
              <w:top w:val="nil"/>
              <w:bottom w:val="single" w:sz="6" w:space="0" w:color="000000"/>
              <w:right w:val="single" w:sz="6" w:space="0" w:color="000000"/>
            </w:tcBorders>
            <w:shd w:val="clear" w:color="auto" w:fill="4472C4"/>
          </w:tcPr>
          <w:p w14:paraId="3A0A1348" w14:textId="77777777" w:rsidR="00043761" w:rsidRDefault="00043761">
            <w:pPr>
              <w:rPr>
                <w:sz w:val="2"/>
                <w:szCs w:val="2"/>
              </w:rPr>
            </w:pPr>
          </w:p>
        </w:tc>
        <w:tc>
          <w:tcPr>
            <w:tcW w:w="4405" w:type="dxa"/>
            <w:gridSpan w:val="2"/>
            <w:tcBorders>
              <w:left w:val="single" w:sz="6" w:space="0" w:color="000000"/>
              <w:bottom w:val="single" w:sz="6" w:space="0" w:color="000000"/>
            </w:tcBorders>
            <w:shd w:val="clear" w:color="auto" w:fill="D9E2F3"/>
          </w:tcPr>
          <w:p w14:paraId="2F927AAA" w14:textId="77777777" w:rsidR="00043761" w:rsidRDefault="00000000">
            <w:pPr>
              <w:pStyle w:val="TableParagraph"/>
              <w:spacing w:before="74"/>
              <w:ind w:left="22"/>
              <w:rPr>
                <w:rFonts w:ascii="Arial"/>
                <w:sz w:val="11"/>
              </w:rPr>
            </w:pPr>
            <w:r>
              <w:rPr>
                <w:rFonts w:ascii="Arial"/>
                <w:b/>
                <w:spacing w:val="-2"/>
                <w:sz w:val="11"/>
              </w:rPr>
              <w:t>EN2GAGS-I-7</w:t>
            </w:r>
            <w:r>
              <w:rPr>
                <w:rFonts w:ascii="Arial"/>
                <w:b/>
                <w:spacing w:val="3"/>
                <w:sz w:val="11"/>
              </w:rPr>
              <w:t xml:space="preserve"> </w:t>
            </w:r>
            <w:r>
              <w:rPr>
                <w:rFonts w:ascii="Arial"/>
                <w:spacing w:val="-2"/>
                <w:sz w:val="11"/>
              </w:rPr>
              <w:t>Identify</w:t>
            </w:r>
            <w:r>
              <w:rPr>
                <w:rFonts w:ascii="Arial"/>
                <w:spacing w:val="3"/>
                <w:sz w:val="11"/>
              </w:rPr>
              <w:t xml:space="preserve"> </w:t>
            </w:r>
            <w:r>
              <w:rPr>
                <w:rFonts w:ascii="Arial"/>
                <w:spacing w:val="-2"/>
                <w:sz w:val="11"/>
              </w:rPr>
              <w:t>discourse</w:t>
            </w:r>
            <w:r>
              <w:rPr>
                <w:rFonts w:ascii="Arial"/>
                <w:spacing w:val="2"/>
                <w:sz w:val="11"/>
              </w:rPr>
              <w:t xml:space="preserve"> </w:t>
            </w:r>
            <w:r>
              <w:rPr>
                <w:rFonts w:ascii="Arial"/>
                <w:spacing w:val="-2"/>
                <w:sz w:val="11"/>
              </w:rPr>
              <w:t>markers</w:t>
            </w:r>
            <w:r>
              <w:rPr>
                <w:rFonts w:ascii="Arial"/>
                <w:spacing w:val="3"/>
                <w:sz w:val="11"/>
              </w:rPr>
              <w:t xml:space="preserve"> </w:t>
            </w:r>
            <w:r>
              <w:rPr>
                <w:rFonts w:ascii="Arial"/>
                <w:spacing w:val="-2"/>
                <w:sz w:val="11"/>
              </w:rPr>
              <w:t>for</w:t>
            </w:r>
            <w:r>
              <w:rPr>
                <w:rFonts w:ascii="Arial"/>
                <w:spacing w:val="3"/>
                <w:sz w:val="11"/>
              </w:rPr>
              <w:t xml:space="preserve"> </w:t>
            </w:r>
            <w:r>
              <w:rPr>
                <w:rFonts w:ascii="Arial"/>
                <w:spacing w:val="-2"/>
                <w:sz w:val="11"/>
              </w:rPr>
              <w:t>a</w:t>
            </w:r>
            <w:r>
              <w:rPr>
                <w:rFonts w:ascii="Arial"/>
                <w:spacing w:val="2"/>
                <w:sz w:val="11"/>
              </w:rPr>
              <w:t xml:space="preserve"> </w:t>
            </w:r>
            <w:r>
              <w:rPr>
                <w:rFonts w:ascii="Arial"/>
                <w:spacing w:val="-2"/>
                <w:sz w:val="11"/>
              </w:rPr>
              <w:t>given</w:t>
            </w:r>
            <w:r>
              <w:rPr>
                <w:rFonts w:ascii="Arial"/>
                <w:spacing w:val="3"/>
                <w:sz w:val="11"/>
              </w:rPr>
              <w:t xml:space="preserve"> </w:t>
            </w:r>
            <w:r>
              <w:rPr>
                <w:rFonts w:ascii="Arial"/>
                <w:spacing w:val="-2"/>
                <w:sz w:val="11"/>
              </w:rPr>
              <w:t>text</w:t>
            </w:r>
            <w:r>
              <w:rPr>
                <w:rFonts w:ascii="Arial"/>
                <w:spacing w:val="3"/>
                <w:sz w:val="11"/>
              </w:rPr>
              <w:t xml:space="preserve"> </w:t>
            </w:r>
            <w:r>
              <w:rPr>
                <w:rFonts w:ascii="Arial"/>
                <w:spacing w:val="-2"/>
                <w:sz w:val="11"/>
              </w:rPr>
              <w:t>type:</w:t>
            </w:r>
            <w:r>
              <w:rPr>
                <w:rFonts w:ascii="Arial"/>
                <w:spacing w:val="2"/>
                <w:sz w:val="11"/>
              </w:rPr>
              <w:t xml:space="preserve"> </w:t>
            </w:r>
            <w:r>
              <w:rPr>
                <w:rFonts w:ascii="Arial"/>
                <w:spacing w:val="-2"/>
                <w:sz w:val="11"/>
              </w:rPr>
              <w:t>time</w:t>
            </w:r>
            <w:r>
              <w:rPr>
                <w:rFonts w:ascii="Arial"/>
                <w:spacing w:val="3"/>
                <w:sz w:val="11"/>
              </w:rPr>
              <w:t xml:space="preserve"> </w:t>
            </w:r>
            <w:r>
              <w:rPr>
                <w:rFonts w:ascii="Arial"/>
                <w:spacing w:val="-2"/>
                <w:sz w:val="11"/>
              </w:rPr>
              <w:t>order</w:t>
            </w:r>
            <w:r>
              <w:rPr>
                <w:rFonts w:ascii="Arial"/>
                <w:spacing w:val="2"/>
                <w:sz w:val="11"/>
              </w:rPr>
              <w:t xml:space="preserve"> </w:t>
            </w:r>
            <w:r>
              <w:rPr>
                <w:rFonts w:ascii="Arial"/>
                <w:spacing w:val="-2"/>
                <w:sz w:val="11"/>
              </w:rPr>
              <w:t>and</w:t>
            </w:r>
            <w:r>
              <w:rPr>
                <w:rFonts w:ascii="Arial"/>
                <w:spacing w:val="3"/>
                <w:sz w:val="11"/>
              </w:rPr>
              <w:t xml:space="preserve"> </w:t>
            </w:r>
            <w:r>
              <w:rPr>
                <w:rFonts w:ascii="Arial"/>
                <w:spacing w:val="-2"/>
                <w:sz w:val="11"/>
              </w:rPr>
              <w:t>procedural.</w:t>
            </w:r>
          </w:p>
        </w:tc>
        <w:tc>
          <w:tcPr>
            <w:tcW w:w="316" w:type="dxa"/>
            <w:tcBorders>
              <w:bottom w:val="single" w:sz="6" w:space="0" w:color="000000"/>
            </w:tcBorders>
            <w:shd w:val="clear" w:color="auto" w:fill="FFE599"/>
          </w:tcPr>
          <w:p w14:paraId="21788681" w14:textId="77777777" w:rsidR="00043761" w:rsidRDefault="00000000">
            <w:pPr>
              <w:pStyle w:val="TableParagraph"/>
              <w:spacing w:before="74"/>
              <w:ind w:left="10"/>
              <w:jc w:val="center"/>
              <w:rPr>
                <w:rFonts w:ascii="Arial"/>
                <w:b/>
                <w:sz w:val="11"/>
              </w:rPr>
            </w:pPr>
            <w:r>
              <w:rPr>
                <w:rFonts w:ascii="Arial"/>
                <w:b/>
                <w:spacing w:val="-10"/>
                <w:sz w:val="11"/>
              </w:rPr>
              <w:t>L</w:t>
            </w:r>
          </w:p>
        </w:tc>
        <w:tc>
          <w:tcPr>
            <w:tcW w:w="316" w:type="dxa"/>
            <w:tcBorders>
              <w:bottom w:val="single" w:sz="6" w:space="0" w:color="000000"/>
            </w:tcBorders>
            <w:shd w:val="clear" w:color="auto" w:fill="F4B083"/>
          </w:tcPr>
          <w:p w14:paraId="27CCC5ED" w14:textId="77777777" w:rsidR="00043761" w:rsidRDefault="00000000">
            <w:pPr>
              <w:pStyle w:val="TableParagraph"/>
              <w:spacing w:before="74"/>
              <w:ind w:left="10" w:right="8"/>
              <w:jc w:val="center"/>
              <w:rPr>
                <w:rFonts w:ascii="Arial"/>
                <w:b/>
                <w:sz w:val="11"/>
              </w:rPr>
            </w:pPr>
            <w:r>
              <w:rPr>
                <w:rFonts w:ascii="Arial"/>
                <w:b/>
                <w:spacing w:val="-10"/>
                <w:sz w:val="11"/>
              </w:rPr>
              <w:t>S</w:t>
            </w:r>
          </w:p>
        </w:tc>
        <w:tc>
          <w:tcPr>
            <w:tcW w:w="316" w:type="dxa"/>
            <w:tcBorders>
              <w:bottom w:val="single" w:sz="6" w:space="0" w:color="000000"/>
            </w:tcBorders>
          </w:tcPr>
          <w:p w14:paraId="75D1DE60" w14:textId="77777777" w:rsidR="00043761" w:rsidRDefault="00043761">
            <w:pPr>
              <w:pStyle w:val="TableParagraph"/>
              <w:rPr>
                <w:rFonts w:ascii="Times New Roman"/>
                <w:sz w:val="12"/>
              </w:rPr>
            </w:pPr>
          </w:p>
        </w:tc>
        <w:tc>
          <w:tcPr>
            <w:tcW w:w="313" w:type="dxa"/>
            <w:tcBorders>
              <w:bottom w:val="single" w:sz="6" w:space="0" w:color="000000"/>
              <w:right w:val="single" w:sz="6" w:space="0" w:color="000000"/>
            </w:tcBorders>
          </w:tcPr>
          <w:p w14:paraId="0F4CFB72" w14:textId="77777777" w:rsidR="00043761" w:rsidRDefault="00043761">
            <w:pPr>
              <w:pStyle w:val="TableParagraph"/>
              <w:rPr>
                <w:rFonts w:ascii="Times New Roman"/>
                <w:sz w:val="12"/>
              </w:rPr>
            </w:pPr>
          </w:p>
        </w:tc>
      </w:tr>
      <w:tr w:rsidR="00043761" w14:paraId="5A10EC0E" w14:textId="77777777">
        <w:trPr>
          <w:trHeight w:val="290"/>
        </w:trPr>
        <w:tc>
          <w:tcPr>
            <w:tcW w:w="1131" w:type="dxa"/>
            <w:vMerge w:val="restart"/>
            <w:tcBorders>
              <w:top w:val="single" w:sz="6" w:space="0" w:color="000000"/>
              <w:bottom w:val="single" w:sz="6" w:space="0" w:color="000000"/>
              <w:right w:val="single" w:sz="6" w:space="0" w:color="000000"/>
            </w:tcBorders>
            <w:shd w:val="clear" w:color="auto" w:fill="4472C4"/>
          </w:tcPr>
          <w:p w14:paraId="7CE40958" w14:textId="77777777" w:rsidR="00043761" w:rsidRDefault="00043761">
            <w:pPr>
              <w:pStyle w:val="TableParagraph"/>
              <w:rPr>
                <w:rFonts w:ascii="Arial"/>
                <w:sz w:val="11"/>
              </w:rPr>
            </w:pPr>
          </w:p>
          <w:p w14:paraId="53476DFA" w14:textId="77777777" w:rsidR="00043761" w:rsidRDefault="00043761">
            <w:pPr>
              <w:pStyle w:val="TableParagraph"/>
              <w:rPr>
                <w:rFonts w:ascii="Arial"/>
                <w:sz w:val="11"/>
              </w:rPr>
            </w:pPr>
          </w:p>
          <w:p w14:paraId="7652F725" w14:textId="77777777" w:rsidR="00043761" w:rsidRDefault="00043761">
            <w:pPr>
              <w:pStyle w:val="TableParagraph"/>
              <w:rPr>
                <w:rFonts w:ascii="Arial"/>
                <w:sz w:val="11"/>
              </w:rPr>
            </w:pPr>
          </w:p>
          <w:p w14:paraId="67E032C9" w14:textId="77777777" w:rsidR="00043761" w:rsidRDefault="00043761">
            <w:pPr>
              <w:pStyle w:val="TableParagraph"/>
              <w:rPr>
                <w:rFonts w:ascii="Arial"/>
                <w:sz w:val="11"/>
              </w:rPr>
            </w:pPr>
          </w:p>
          <w:p w14:paraId="1F093C09" w14:textId="77777777" w:rsidR="00043761" w:rsidRDefault="00043761">
            <w:pPr>
              <w:pStyle w:val="TableParagraph"/>
              <w:rPr>
                <w:rFonts w:ascii="Arial"/>
                <w:sz w:val="11"/>
              </w:rPr>
            </w:pPr>
          </w:p>
          <w:p w14:paraId="4050F824" w14:textId="77777777" w:rsidR="00043761" w:rsidRDefault="00043761">
            <w:pPr>
              <w:pStyle w:val="TableParagraph"/>
              <w:rPr>
                <w:rFonts w:ascii="Arial"/>
                <w:sz w:val="11"/>
              </w:rPr>
            </w:pPr>
          </w:p>
          <w:p w14:paraId="7D4C52DE" w14:textId="77777777" w:rsidR="00043761" w:rsidRDefault="00043761">
            <w:pPr>
              <w:pStyle w:val="TableParagraph"/>
              <w:spacing w:before="34"/>
              <w:rPr>
                <w:rFonts w:ascii="Arial"/>
                <w:sz w:val="11"/>
              </w:rPr>
            </w:pPr>
          </w:p>
          <w:p w14:paraId="74140E06" w14:textId="77777777" w:rsidR="00043761" w:rsidRDefault="00000000">
            <w:pPr>
              <w:pStyle w:val="TableParagraph"/>
              <w:spacing w:line="264" w:lineRule="auto"/>
              <w:ind w:left="18"/>
              <w:jc w:val="center"/>
              <w:rPr>
                <w:rFonts w:ascii="Arial"/>
                <w:b/>
                <w:sz w:val="11"/>
              </w:rPr>
            </w:pPr>
            <w:r>
              <w:rPr>
                <w:rFonts w:ascii="Arial"/>
                <w:b/>
                <w:color w:val="FFFFFF"/>
                <w:sz w:val="11"/>
              </w:rPr>
              <w:t>Comprehending</w:t>
            </w:r>
            <w:r>
              <w:rPr>
                <w:rFonts w:ascii="Arial"/>
                <w:b/>
                <w:color w:val="FFFFFF"/>
                <w:spacing w:val="-8"/>
                <w:sz w:val="11"/>
              </w:rPr>
              <w:t xml:space="preserve"> </w:t>
            </w:r>
            <w:r>
              <w:rPr>
                <w:rFonts w:ascii="Arial"/>
                <w:b/>
                <w:color w:val="FFFFFF"/>
                <w:sz w:val="11"/>
              </w:rPr>
              <w:t>and</w:t>
            </w:r>
            <w:r>
              <w:rPr>
                <w:rFonts w:ascii="Arial"/>
                <w:b/>
                <w:color w:val="FFFFFF"/>
                <w:spacing w:val="40"/>
                <w:sz w:val="11"/>
              </w:rPr>
              <w:t xml:space="preserve"> </w:t>
            </w:r>
            <w:r>
              <w:rPr>
                <w:rFonts w:ascii="Arial"/>
                <w:b/>
                <w:color w:val="FFFFFF"/>
                <w:sz w:val="11"/>
              </w:rPr>
              <w:t>Analyzing</w:t>
            </w:r>
            <w:r>
              <w:rPr>
                <w:rFonts w:ascii="Arial"/>
                <w:b/>
                <w:color w:val="FFFFFF"/>
                <w:spacing w:val="-8"/>
                <w:sz w:val="11"/>
              </w:rPr>
              <w:t xml:space="preserve"> </w:t>
            </w:r>
            <w:r>
              <w:rPr>
                <w:rFonts w:ascii="Arial"/>
                <w:b/>
                <w:color w:val="FFFFFF"/>
                <w:sz w:val="11"/>
              </w:rPr>
              <w:t>Text</w:t>
            </w:r>
          </w:p>
          <w:p w14:paraId="406AF44A" w14:textId="77777777" w:rsidR="00043761" w:rsidRDefault="00000000">
            <w:pPr>
              <w:pStyle w:val="TableParagraph"/>
              <w:spacing w:before="1"/>
              <w:ind w:left="4"/>
              <w:jc w:val="center"/>
              <w:rPr>
                <w:rFonts w:ascii="Arial"/>
                <w:i/>
                <w:sz w:val="11"/>
              </w:rPr>
            </w:pPr>
            <w:r>
              <w:rPr>
                <w:rFonts w:ascii="Arial"/>
                <w:i/>
                <w:color w:val="FFFFFF"/>
                <w:spacing w:val="-2"/>
                <w:sz w:val="11"/>
              </w:rPr>
              <w:t>(discourse)</w:t>
            </w:r>
          </w:p>
        </w:tc>
        <w:tc>
          <w:tcPr>
            <w:tcW w:w="4405" w:type="dxa"/>
            <w:gridSpan w:val="2"/>
            <w:tcBorders>
              <w:top w:val="single" w:sz="6" w:space="0" w:color="000000"/>
              <w:left w:val="single" w:sz="6" w:space="0" w:color="000000"/>
            </w:tcBorders>
            <w:shd w:val="clear" w:color="auto" w:fill="D9E1F2"/>
          </w:tcPr>
          <w:p w14:paraId="622A9B50" w14:textId="77777777" w:rsidR="00043761" w:rsidRDefault="00000000">
            <w:pPr>
              <w:pStyle w:val="TableParagraph"/>
              <w:spacing w:before="4"/>
              <w:ind w:left="22"/>
              <w:rPr>
                <w:rFonts w:ascii="Arial"/>
                <w:sz w:val="11"/>
              </w:rPr>
            </w:pPr>
            <w:r>
              <w:rPr>
                <w:rFonts w:ascii="Arial"/>
                <w:b/>
                <w:sz w:val="11"/>
              </w:rPr>
              <w:t>EN2CAT-I-1</w:t>
            </w:r>
            <w:r>
              <w:rPr>
                <w:rFonts w:ascii="Arial"/>
                <w:b/>
                <w:spacing w:val="-6"/>
                <w:sz w:val="11"/>
              </w:rPr>
              <w:t xml:space="preserve"> </w:t>
            </w:r>
            <w:r>
              <w:rPr>
                <w:rFonts w:ascii="Arial"/>
                <w:sz w:val="11"/>
              </w:rPr>
              <w:t>Read</w:t>
            </w:r>
            <w:r>
              <w:rPr>
                <w:rFonts w:ascii="Arial"/>
                <w:spacing w:val="-6"/>
                <w:sz w:val="11"/>
              </w:rPr>
              <w:t xml:space="preserve"> </w:t>
            </w:r>
            <w:r>
              <w:rPr>
                <w:rFonts w:ascii="Arial"/>
                <w:sz w:val="11"/>
              </w:rPr>
              <w:t>grade</w:t>
            </w:r>
            <w:r>
              <w:rPr>
                <w:rFonts w:ascii="Arial"/>
                <w:spacing w:val="-7"/>
                <w:sz w:val="11"/>
              </w:rPr>
              <w:t xml:space="preserve"> </w:t>
            </w:r>
            <w:r>
              <w:rPr>
                <w:rFonts w:ascii="Arial"/>
                <w:sz w:val="11"/>
              </w:rPr>
              <w:t>level</w:t>
            </w:r>
            <w:r>
              <w:rPr>
                <w:rFonts w:ascii="Arial"/>
                <w:spacing w:val="-6"/>
                <w:sz w:val="11"/>
              </w:rPr>
              <w:t xml:space="preserve"> </w:t>
            </w:r>
            <w:r>
              <w:rPr>
                <w:rFonts w:ascii="Arial"/>
                <w:sz w:val="11"/>
              </w:rPr>
              <w:t>sentences</w:t>
            </w:r>
            <w:r>
              <w:rPr>
                <w:rFonts w:ascii="Arial"/>
                <w:spacing w:val="-6"/>
                <w:sz w:val="11"/>
              </w:rPr>
              <w:t xml:space="preserve"> </w:t>
            </w:r>
            <w:r>
              <w:rPr>
                <w:rFonts w:ascii="Arial"/>
                <w:sz w:val="11"/>
              </w:rPr>
              <w:t>with</w:t>
            </w:r>
            <w:r>
              <w:rPr>
                <w:rFonts w:ascii="Arial"/>
                <w:spacing w:val="-7"/>
                <w:sz w:val="11"/>
              </w:rPr>
              <w:t xml:space="preserve"> </w:t>
            </w:r>
            <w:r>
              <w:rPr>
                <w:rFonts w:ascii="Arial"/>
                <w:sz w:val="11"/>
              </w:rPr>
              <w:t>appropriate</w:t>
            </w:r>
            <w:r>
              <w:rPr>
                <w:rFonts w:ascii="Arial"/>
                <w:spacing w:val="-6"/>
                <w:sz w:val="11"/>
              </w:rPr>
              <w:t xml:space="preserve"> </w:t>
            </w:r>
            <w:r>
              <w:rPr>
                <w:rFonts w:ascii="Arial"/>
                <w:sz w:val="11"/>
              </w:rPr>
              <w:t>speed,</w:t>
            </w:r>
            <w:r>
              <w:rPr>
                <w:rFonts w:ascii="Arial"/>
                <w:spacing w:val="-6"/>
                <w:sz w:val="11"/>
              </w:rPr>
              <w:t xml:space="preserve"> </w:t>
            </w:r>
            <w:r>
              <w:rPr>
                <w:rFonts w:ascii="Arial"/>
                <w:sz w:val="11"/>
              </w:rPr>
              <w:t>accuracy,</w:t>
            </w:r>
            <w:r>
              <w:rPr>
                <w:rFonts w:ascii="Arial"/>
                <w:spacing w:val="-7"/>
                <w:sz w:val="11"/>
              </w:rPr>
              <w:t xml:space="preserve"> </w:t>
            </w:r>
            <w:r>
              <w:rPr>
                <w:rFonts w:ascii="Arial"/>
                <w:spacing w:val="-5"/>
                <w:sz w:val="11"/>
              </w:rPr>
              <w:t>and</w:t>
            </w:r>
          </w:p>
          <w:p w14:paraId="17954380" w14:textId="77777777" w:rsidR="00043761" w:rsidRDefault="00000000">
            <w:pPr>
              <w:pStyle w:val="TableParagraph"/>
              <w:spacing w:before="13"/>
              <w:ind w:left="22"/>
              <w:rPr>
                <w:rFonts w:ascii="Arial"/>
                <w:sz w:val="11"/>
              </w:rPr>
            </w:pPr>
            <w:r>
              <w:rPr>
                <w:rFonts w:ascii="Arial"/>
                <w:spacing w:val="-2"/>
                <w:sz w:val="11"/>
              </w:rPr>
              <w:t>expression.</w:t>
            </w:r>
          </w:p>
        </w:tc>
        <w:tc>
          <w:tcPr>
            <w:tcW w:w="316" w:type="dxa"/>
            <w:tcBorders>
              <w:top w:val="single" w:sz="6" w:space="0" w:color="000000"/>
            </w:tcBorders>
            <w:shd w:val="clear" w:color="auto" w:fill="FFE599"/>
          </w:tcPr>
          <w:p w14:paraId="544B4D81" w14:textId="77777777" w:rsidR="00043761" w:rsidRDefault="00000000">
            <w:pPr>
              <w:pStyle w:val="TableParagraph"/>
              <w:spacing w:before="77"/>
              <w:ind w:left="10"/>
              <w:jc w:val="center"/>
              <w:rPr>
                <w:rFonts w:ascii="Arial"/>
                <w:b/>
                <w:sz w:val="11"/>
              </w:rPr>
            </w:pPr>
            <w:r>
              <w:rPr>
                <w:rFonts w:ascii="Arial"/>
                <w:b/>
                <w:spacing w:val="-10"/>
                <w:sz w:val="11"/>
              </w:rPr>
              <w:t>L</w:t>
            </w:r>
          </w:p>
        </w:tc>
        <w:tc>
          <w:tcPr>
            <w:tcW w:w="316" w:type="dxa"/>
            <w:tcBorders>
              <w:top w:val="single" w:sz="6" w:space="0" w:color="000000"/>
            </w:tcBorders>
            <w:shd w:val="clear" w:color="auto" w:fill="F4B083"/>
          </w:tcPr>
          <w:p w14:paraId="67E93D0E" w14:textId="77777777" w:rsidR="00043761" w:rsidRDefault="00000000">
            <w:pPr>
              <w:pStyle w:val="TableParagraph"/>
              <w:spacing w:before="77"/>
              <w:ind w:left="10" w:right="8"/>
              <w:jc w:val="center"/>
              <w:rPr>
                <w:rFonts w:ascii="Arial"/>
                <w:b/>
                <w:sz w:val="11"/>
              </w:rPr>
            </w:pPr>
            <w:r>
              <w:rPr>
                <w:rFonts w:ascii="Arial"/>
                <w:b/>
                <w:spacing w:val="-10"/>
                <w:sz w:val="11"/>
              </w:rPr>
              <w:t>S</w:t>
            </w:r>
          </w:p>
        </w:tc>
        <w:tc>
          <w:tcPr>
            <w:tcW w:w="316" w:type="dxa"/>
            <w:tcBorders>
              <w:top w:val="single" w:sz="6" w:space="0" w:color="000000"/>
            </w:tcBorders>
            <w:shd w:val="clear" w:color="auto" w:fill="D5B8EA"/>
          </w:tcPr>
          <w:p w14:paraId="79D83134" w14:textId="77777777" w:rsidR="00043761" w:rsidRDefault="00000000">
            <w:pPr>
              <w:pStyle w:val="TableParagraph"/>
              <w:spacing w:before="77"/>
              <w:ind w:left="10" w:right="3"/>
              <w:jc w:val="center"/>
              <w:rPr>
                <w:rFonts w:ascii="Arial"/>
                <w:b/>
                <w:sz w:val="11"/>
              </w:rPr>
            </w:pPr>
            <w:r>
              <w:rPr>
                <w:rFonts w:ascii="Arial"/>
                <w:b/>
                <w:spacing w:val="-10"/>
                <w:sz w:val="11"/>
              </w:rPr>
              <w:t>R</w:t>
            </w:r>
          </w:p>
        </w:tc>
        <w:tc>
          <w:tcPr>
            <w:tcW w:w="313" w:type="dxa"/>
            <w:tcBorders>
              <w:top w:val="single" w:sz="6" w:space="0" w:color="000000"/>
              <w:right w:val="single" w:sz="6" w:space="0" w:color="000000"/>
            </w:tcBorders>
          </w:tcPr>
          <w:p w14:paraId="75E4800A" w14:textId="77777777" w:rsidR="00043761" w:rsidRDefault="00043761">
            <w:pPr>
              <w:pStyle w:val="TableParagraph"/>
              <w:rPr>
                <w:rFonts w:ascii="Times New Roman"/>
                <w:sz w:val="12"/>
              </w:rPr>
            </w:pPr>
          </w:p>
        </w:tc>
      </w:tr>
      <w:tr w:rsidR="00043761" w14:paraId="4D571F24" w14:textId="77777777">
        <w:trPr>
          <w:trHeight w:val="136"/>
        </w:trPr>
        <w:tc>
          <w:tcPr>
            <w:tcW w:w="1131" w:type="dxa"/>
            <w:vMerge/>
            <w:tcBorders>
              <w:top w:val="nil"/>
              <w:bottom w:val="single" w:sz="6" w:space="0" w:color="000000"/>
              <w:right w:val="single" w:sz="6" w:space="0" w:color="000000"/>
            </w:tcBorders>
            <w:shd w:val="clear" w:color="auto" w:fill="4472C4"/>
          </w:tcPr>
          <w:p w14:paraId="563CA8A1" w14:textId="77777777" w:rsidR="00043761" w:rsidRDefault="00043761">
            <w:pPr>
              <w:rPr>
                <w:sz w:val="2"/>
                <w:szCs w:val="2"/>
              </w:rPr>
            </w:pPr>
          </w:p>
        </w:tc>
        <w:tc>
          <w:tcPr>
            <w:tcW w:w="5666" w:type="dxa"/>
            <w:gridSpan w:val="6"/>
            <w:tcBorders>
              <w:left w:val="single" w:sz="6" w:space="0" w:color="000000"/>
              <w:right w:val="single" w:sz="6" w:space="0" w:color="000000"/>
            </w:tcBorders>
            <w:shd w:val="clear" w:color="auto" w:fill="D9E1F2"/>
          </w:tcPr>
          <w:p w14:paraId="701E16A1" w14:textId="77777777" w:rsidR="00043761" w:rsidRDefault="00000000">
            <w:pPr>
              <w:pStyle w:val="TableParagraph"/>
              <w:spacing w:line="117" w:lineRule="exact"/>
              <w:ind w:left="22"/>
              <w:rPr>
                <w:rFonts w:ascii="Arial"/>
                <w:b/>
                <w:sz w:val="11"/>
              </w:rPr>
            </w:pPr>
            <w:r>
              <w:rPr>
                <w:rFonts w:ascii="Arial"/>
                <w:b/>
                <w:spacing w:val="-2"/>
                <w:sz w:val="11"/>
              </w:rPr>
              <w:t>EN2CAT-I-2</w:t>
            </w:r>
            <w:r>
              <w:rPr>
                <w:rFonts w:ascii="Arial"/>
                <w:b/>
                <w:spacing w:val="3"/>
                <w:sz w:val="11"/>
              </w:rPr>
              <w:t xml:space="preserve"> </w:t>
            </w:r>
            <w:r>
              <w:rPr>
                <w:rFonts w:ascii="Arial"/>
                <w:spacing w:val="-2"/>
                <w:sz w:val="11"/>
              </w:rPr>
              <w:t>Comprehend</w:t>
            </w:r>
            <w:r>
              <w:rPr>
                <w:rFonts w:ascii="Arial"/>
                <w:spacing w:val="3"/>
                <w:sz w:val="11"/>
              </w:rPr>
              <w:t xml:space="preserve"> </w:t>
            </w:r>
            <w:r>
              <w:rPr>
                <w:rFonts w:ascii="Arial"/>
                <w:spacing w:val="-2"/>
                <w:sz w:val="11"/>
              </w:rPr>
              <w:t>stories</w:t>
            </w:r>
            <w:r>
              <w:rPr>
                <w:rFonts w:ascii="Arial"/>
                <w:b/>
                <w:spacing w:val="-2"/>
                <w:sz w:val="11"/>
              </w:rPr>
              <w:t>.</w:t>
            </w:r>
          </w:p>
        </w:tc>
      </w:tr>
      <w:tr w:rsidR="00043761" w14:paraId="49F455C1" w14:textId="77777777">
        <w:trPr>
          <w:trHeight w:val="136"/>
        </w:trPr>
        <w:tc>
          <w:tcPr>
            <w:tcW w:w="1131" w:type="dxa"/>
            <w:vMerge/>
            <w:tcBorders>
              <w:top w:val="nil"/>
              <w:bottom w:val="single" w:sz="6" w:space="0" w:color="000000"/>
              <w:right w:val="single" w:sz="6" w:space="0" w:color="000000"/>
            </w:tcBorders>
            <w:shd w:val="clear" w:color="auto" w:fill="4472C4"/>
          </w:tcPr>
          <w:p w14:paraId="22527D46" w14:textId="77777777" w:rsidR="00043761" w:rsidRDefault="00043761">
            <w:pPr>
              <w:rPr>
                <w:sz w:val="2"/>
                <w:szCs w:val="2"/>
              </w:rPr>
            </w:pPr>
          </w:p>
        </w:tc>
        <w:tc>
          <w:tcPr>
            <w:tcW w:w="185" w:type="dxa"/>
            <w:tcBorders>
              <w:left w:val="single" w:sz="6" w:space="0" w:color="000000"/>
            </w:tcBorders>
            <w:shd w:val="clear" w:color="auto" w:fill="D9E2F3"/>
          </w:tcPr>
          <w:p w14:paraId="519CAE0F" w14:textId="77777777" w:rsidR="00043761" w:rsidRDefault="00000000">
            <w:pPr>
              <w:pStyle w:val="TableParagraph"/>
              <w:spacing w:before="1" w:line="115" w:lineRule="exact"/>
              <w:ind w:left="5"/>
              <w:jc w:val="center"/>
              <w:rPr>
                <w:rFonts w:ascii="Arial"/>
                <w:sz w:val="11"/>
              </w:rPr>
            </w:pPr>
            <w:r>
              <w:rPr>
                <w:rFonts w:ascii="Arial"/>
                <w:spacing w:val="-10"/>
                <w:sz w:val="11"/>
              </w:rPr>
              <w:t>1</w:t>
            </w:r>
          </w:p>
        </w:tc>
        <w:tc>
          <w:tcPr>
            <w:tcW w:w="4220" w:type="dxa"/>
            <w:shd w:val="clear" w:color="auto" w:fill="D9E2F3"/>
          </w:tcPr>
          <w:p w14:paraId="02CE682B" w14:textId="77777777" w:rsidR="00043761" w:rsidRDefault="00000000">
            <w:pPr>
              <w:pStyle w:val="TableParagraph"/>
              <w:spacing w:line="116" w:lineRule="exact"/>
              <w:ind w:left="21"/>
              <w:rPr>
                <w:rFonts w:ascii="Arial"/>
                <w:sz w:val="11"/>
              </w:rPr>
            </w:pPr>
            <w:r>
              <w:rPr>
                <w:rFonts w:ascii="Arial"/>
                <w:spacing w:val="-2"/>
                <w:sz w:val="11"/>
              </w:rPr>
              <w:t>Note</w:t>
            </w:r>
            <w:r>
              <w:rPr>
                <w:rFonts w:ascii="Arial"/>
                <w:spacing w:val="7"/>
                <w:sz w:val="11"/>
              </w:rPr>
              <w:t xml:space="preserve"> </w:t>
            </w:r>
            <w:r>
              <w:rPr>
                <w:rFonts w:ascii="Arial"/>
                <w:spacing w:val="-2"/>
                <w:sz w:val="11"/>
              </w:rPr>
              <w:t>important</w:t>
            </w:r>
            <w:r>
              <w:rPr>
                <w:rFonts w:ascii="Arial"/>
                <w:spacing w:val="8"/>
                <w:sz w:val="11"/>
              </w:rPr>
              <w:t xml:space="preserve"> </w:t>
            </w:r>
            <w:r>
              <w:rPr>
                <w:rFonts w:ascii="Arial"/>
                <w:spacing w:val="-2"/>
                <w:sz w:val="11"/>
              </w:rPr>
              <w:t>elements</w:t>
            </w:r>
            <w:r>
              <w:rPr>
                <w:rFonts w:ascii="Arial"/>
                <w:spacing w:val="8"/>
                <w:sz w:val="11"/>
              </w:rPr>
              <w:t xml:space="preserve"> </w:t>
            </w:r>
            <w:r>
              <w:rPr>
                <w:rFonts w:ascii="Arial"/>
                <w:spacing w:val="-2"/>
                <w:sz w:val="11"/>
              </w:rPr>
              <w:t>from</w:t>
            </w:r>
            <w:r>
              <w:rPr>
                <w:rFonts w:ascii="Arial"/>
                <w:sz w:val="11"/>
              </w:rPr>
              <w:t xml:space="preserve"> </w:t>
            </w:r>
            <w:r>
              <w:rPr>
                <w:rFonts w:ascii="Arial"/>
                <w:spacing w:val="-2"/>
                <w:sz w:val="11"/>
              </w:rPr>
              <w:t>stories</w:t>
            </w:r>
            <w:r>
              <w:rPr>
                <w:rFonts w:ascii="Arial"/>
                <w:spacing w:val="8"/>
                <w:sz w:val="11"/>
              </w:rPr>
              <w:t xml:space="preserve"> </w:t>
            </w:r>
            <w:r>
              <w:rPr>
                <w:rFonts w:ascii="Arial"/>
                <w:spacing w:val="-2"/>
                <w:sz w:val="11"/>
              </w:rPr>
              <w:t>(characters,</w:t>
            </w:r>
            <w:r>
              <w:rPr>
                <w:rFonts w:ascii="Arial"/>
                <w:spacing w:val="8"/>
                <w:sz w:val="11"/>
              </w:rPr>
              <w:t xml:space="preserve"> </w:t>
            </w:r>
            <w:r>
              <w:rPr>
                <w:rFonts w:ascii="Arial"/>
                <w:spacing w:val="-2"/>
                <w:sz w:val="11"/>
              </w:rPr>
              <w:t>setting,</w:t>
            </w:r>
            <w:r>
              <w:rPr>
                <w:rFonts w:ascii="Arial"/>
                <w:spacing w:val="7"/>
                <w:sz w:val="11"/>
              </w:rPr>
              <w:t xml:space="preserve"> </w:t>
            </w:r>
            <w:r>
              <w:rPr>
                <w:rFonts w:ascii="Arial"/>
                <w:spacing w:val="-2"/>
                <w:sz w:val="11"/>
              </w:rPr>
              <w:t>events).</w:t>
            </w:r>
          </w:p>
        </w:tc>
        <w:tc>
          <w:tcPr>
            <w:tcW w:w="316" w:type="dxa"/>
            <w:shd w:val="clear" w:color="auto" w:fill="FFE599"/>
          </w:tcPr>
          <w:p w14:paraId="437EF09E"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77E1C3AD"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shd w:val="clear" w:color="auto" w:fill="D5B8EA"/>
          </w:tcPr>
          <w:p w14:paraId="2B1CB25E" w14:textId="77777777" w:rsidR="00043761" w:rsidRDefault="00000000">
            <w:pPr>
              <w:pStyle w:val="TableParagraph"/>
              <w:spacing w:before="1" w:line="115" w:lineRule="exact"/>
              <w:ind w:left="10" w:right="3"/>
              <w:jc w:val="center"/>
              <w:rPr>
                <w:rFonts w:ascii="Arial"/>
                <w:b/>
                <w:sz w:val="11"/>
              </w:rPr>
            </w:pPr>
            <w:r>
              <w:rPr>
                <w:rFonts w:ascii="Arial"/>
                <w:b/>
                <w:spacing w:val="-10"/>
                <w:sz w:val="11"/>
              </w:rPr>
              <w:t>R</w:t>
            </w:r>
          </w:p>
        </w:tc>
        <w:tc>
          <w:tcPr>
            <w:tcW w:w="313" w:type="dxa"/>
            <w:tcBorders>
              <w:right w:val="single" w:sz="6" w:space="0" w:color="000000"/>
            </w:tcBorders>
            <w:shd w:val="clear" w:color="auto" w:fill="C6E0B4"/>
          </w:tcPr>
          <w:p w14:paraId="06F396FE" w14:textId="77777777" w:rsidR="00043761" w:rsidRDefault="00000000">
            <w:pPr>
              <w:pStyle w:val="TableParagraph"/>
              <w:spacing w:before="1" w:line="115" w:lineRule="exact"/>
              <w:ind w:left="11" w:right="6"/>
              <w:jc w:val="center"/>
              <w:rPr>
                <w:rFonts w:ascii="Arial"/>
                <w:b/>
                <w:sz w:val="11"/>
              </w:rPr>
            </w:pPr>
            <w:r>
              <w:rPr>
                <w:rFonts w:ascii="Arial"/>
                <w:b/>
                <w:spacing w:val="-5"/>
                <w:sz w:val="11"/>
              </w:rPr>
              <w:t>W*</w:t>
            </w:r>
          </w:p>
        </w:tc>
      </w:tr>
      <w:tr w:rsidR="00043761" w14:paraId="0CC5CA33" w14:textId="77777777">
        <w:trPr>
          <w:trHeight w:val="136"/>
        </w:trPr>
        <w:tc>
          <w:tcPr>
            <w:tcW w:w="1131" w:type="dxa"/>
            <w:vMerge/>
            <w:tcBorders>
              <w:top w:val="nil"/>
              <w:bottom w:val="single" w:sz="6" w:space="0" w:color="000000"/>
              <w:right w:val="single" w:sz="6" w:space="0" w:color="000000"/>
            </w:tcBorders>
            <w:shd w:val="clear" w:color="auto" w:fill="4472C4"/>
          </w:tcPr>
          <w:p w14:paraId="3D8AB1E4" w14:textId="77777777" w:rsidR="00043761" w:rsidRDefault="00043761">
            <w:pPr>
              <w:rPr>
                <w:sz w:val="2"/>
                <w:szCs w:val="2"/>
              </w:rPr>
            </w:pPr>
          </w:p>
        </w:tc>
        <w:tc>
          <w:tcPr>
            <w:tcW w:w="185" w:type="dxa"/>
            <w:tcBorders>
              <w:left w:val="single" w:sz="6" w:space="0" w:color="000000"/>
            </w:tcBorders>
            <w:shd w:val="clear" w:color="auto" w:fill="D9E2F3"/>
          </w:tcPr>
          <w:p w14:paraId="0CD75D6F" w14:textId="77777777" w:rsidR="00043761" w:rsidRDefault="00000000">
            <w:pPr>
              <w:pStyle w:val="TableParagraph"/>
              <w:spacing w:before="1" w:line="115" w:lineRule="exact"/>
              <w:ind w:left="5"/>
              <w:jc w:val="center"/>
              <w:rPr>
                <w:rFonts w:ascii="Arial"/>
                <w:sz w:val="11"/>
              </w:rPr>
            </w:pPr>
            <w:r>
              <w:rPr>
                <w:rFonts w:ascii="Arial"/>
                <w:spacing w:val="-10"/>
                <w:sz w:val="11"/>
              </w:rPr>
              <w:t>2</w:t>
            </w:r>
          </w:p>
        </w:tc>
        <w:tc>
          <w:tcPr>
            <w:tcW w:w="4220" w:type="dxa"/>
            <w:shd w:val="clear" w:color="auto" w:fill="D9E1F2"/>
          </w:tcPr>
          <w:p w14:paraId="3D282A7D" w14:textId="77777777" w:rsidR="00043761" w:rsidRDefault="00000000">
            <w:pPr>
              <w:pStyle w:val="TableParagraph"/>
              <w:spacing w:line="116" w:lineRule="exact"/>
              <w:ind w:left="21"/>
              <w:rPr>
                <w:rFonts w:ascii="Arial"/>
                <w:sz w:val="11"/>
              </w:rPr>
            </w:pPr>
            <w:r>
              <w:rPr>
                <w:rFonts w:ascii="Arial"/>
                <w:spacing w:val="-2"/>
                <w:sz w:val="11"/>
              </w:rPr>
              <w:t>Sequence</w:t>
            </w:r>
            <w:r>
              <w:rPr>
                <w:rFonts w:ascii="Arial"/>
                <w:spacing w:val="2"/>
                <w:sz w:val="11"/>
              </w:rPr>
              <w:t xml:space="preserve"> </w:t>
            </w:r>
            <w:r>
              <w:rPr>
                <w:rFonts w:ascii="Arial"/>
                <w:spacing w:val="-2"/>
                <w:sz w:val="11"/>
              </w:rPr>
              <w:t>at</w:t>
            </w:r>
            <w:r>
              <w:rPr>
                <w:rFonts w:ascii="Arial"/>
                <w:spacing w:val="2"/>
                <w:sz w:val="11"/>
              </w:rPr>
              <w:t xml:space="preserve"> </w:t>
            </w:r>
            <w:r>
              <w:rPr>
                <w:rFonts w:ascii="Arial"/>
                <w:spacing w:val="-2"/>
                <w:sz w:val="11"/>
              </w:rPr>
              <w:t>least</w:t>
            </w:r>
            <w:r>
              <w:rPr>
                <w:rFonts w:ascii="Arial"/>
                <w:spacing w:val="2"/>
                <w:sz w:val="11"/>
              </w:rPr>
              <w:t xml:space="preserve"> </w:t>
            </w:r>
            <w:r>
              <w:rPr>
                <w:rFonts w:ascii="Arial"/>
                <w:spacing w:val="-2"/>
                <w:sz w:val="11"/>
              </w:rPr>
              <w:t>three</w:t>
            </w:r>
            <w:r>
              <w:rPr>
                <w:rFonts w:ascii="Arial"/>
                <w:spacing w:val="3"/>
                <w:sz w:val="11"/>
              </w:rPr>
              <w:t xml:space="preserve"> </w:t>
            </w:r>
            <w:r>
              <w:rPr>
                <w:rFonts w:ascii="Arial"/>
                <w:spacing w:val="-2"/>
                <w:sz w:val="11"/>
              </w:rPr>
              <w:t>events.</w:t>
            </w:r>
          </w:p>
        </w:tc>
        <w:tc>
          <w:tcPr>
            <w:tcW w:w="316" w:type="dxa"/>
            <w:shd w:val="clear" w:color="auto" w:fill="FFE599"/>
          </w:tcPr>
          <w:p w14:paraId="48F2DBF8"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27ED9BC7"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617DDD3C" w14:textId="77777777" w:rsidR="00043761" w:rsidRDefault="00043761">
            <w:pPr>
              <w:pStyle w:val="TableParagraph"/>
              <w:rPr>
                <w:rFonts w:ascii="Times New Roman"/>
                <w:sz w:val="8"/>
              </w:rPr>
            </w:pPr>
          </w:p>
        </w:tc>
        <w:tc>
          <w:tcPr>
            <w:tcW w:w="313" w:type="dxa"/>
            <w:tcBorders>
              <w:right w:val="single" w:sz="6" w:space="0" w:color="000000"/>
            </w:tcBorders>
          </w:tcPr>
          <w:p w14:paraId="349D2CA0" w14:textId="77777777" w:rsidR="00043761" w:rsidRDefault="00043761">
            <w:pPr>
              <w:pStyle w:val="TableParagraph"/>
              <w:rPr>
                <w:rFonts w:ascii="Times New Roman"/>
                <w:sz w:val="8"/>
              </w:rPr>
            </w:pPr>
          </w:p>
        </w:tc>
      </w:tr>
      <w:tr w:rsidR="00043761" w14:paraId="3FD8D868" w14:textId="77777777">
        <w:trPr>
          <w:trHeight w:val="136"/>
        </w:trPr>
        <w:tc>
          <w:tcPr>
            <w:tcW w:w="1131" w:type="dxa"/>
            <w:vMerge/>
            <w:tcBorders>
              <w:top w:val="nil"/>
              <w:bottom w:val="single" w:sz="6" w:space="0" w:color="000000"/>
              <w:right w:val="single" w:sz="6" w:space="0" w:color="000000"/>
            </w:tcBorders>
            <w:shd w:val="clear" w:color="auto" w:fill="4472C4"/>
          </w:tcPr>
          <w:p w14:paraId="1AEAB25D" w14:textId="77777777" w:rsidR="00043761" w:rsidRDefault="00043761">
            <w:pPr>
              <w:rPr>
                <w:sz w:val="2"/>
                <w:szCs w:val="2"/>
              </w:rPr>
            </w:pPr>
          </w:p>
        </w:tc>
        <w:tc>
          <w:tcPr>
            <w:tcW w:w="185" w:type="dxa"/>
            <w:tcBorders>
              <w:left w:val="single" w:sz="6" w:space="0" w:color="000000"/>
            </w:tcBorders>
            <w:shd w:val="clear" w:color="auto" w:fill="D9E2F3"/>
          </w:tcPr>
          <w:p w14:paraId="38C9573A" w14:textId="77777777" w:rsidR="00043761" w:rsidRDefault="00000000">
            <w:pPr>
              <w:pStyle w:val="TableParagraph"/>
              <w:spacing w:before="1" w:line="115" w:lineRule="exact"/>
              <w:ind w:left="5"/>
              <w:jc w:val="center"/>
              <w:rPr>
                <w:rFonts w:ascii="Arial"/>
                <w:sz w:val="11"/>
              </w:rPr>
            </w:pPr>
            <w:r>
              <w:rPr>
                <w:rFonts w:ascii="Arial"/>
                <w:spacing w:val="-10"/>
                <w:sz w:val="11"/>
              </w:rPr>
              <w:t>3</w:t>
            </w:r>
          </w:p>
        </w:tc>
        <w:tc>
          <w:tcPr>
            <w:tcW w:w="4220" w:type="dxa"/>
            <w:shd w:val="clear" w:color="auto" w:fill="D9E1F2"/>
          </w:tcPr>
          <w:p w14:paraId="1F2423D0" w14:textId="77777777" w:rsidR="00043761" w:rsidRDefault="00000000">
            <w:pPr>
              <w:pStyle w:val="TableParagraph"/>
              <w:spacing w:line="117" w:lineRule="exact"/>
              <w:ind w:left="21"/>
              <w:rPr>
                <w:rFonts w:ascii="Arial"/>
                <w:sz w:val="11"/>
              </w:rPr>
            </w:pPr>
            <w:r>
              <w:rPr>
                <w:rFonts w:ascii="Arial"/>
                <w:spacing w:val="-2"/>
                <w:sz w:val="11"/>
              </w:rPr>
              <w:t>Identify</w:t>
            </w:r>
            <w:r>
              <w:rPr>
                <w:rFonts w:ascii="Arial"/>
                <w:spacing w:val="3"/>
                <w:sz w:val="11"/>
              </w:rPr>
              <w:t xml:space="preserve"> </w:t>
            </w:r>
            <w:r>
              <w:rPr>
                <w:rFonts w:ascii="Arial"/>
                <w:spacing w:val="-2"/>
                <w:sz w:val="11"/>
              </w:rPr>
              <w:t>the</w:t>
            </w:r>
            <w:r>
              <w:rPr>
                <w:rFonts w:ascii="Arial"/>
                <w:spacing w:val="4"/>
                <w:sz w:val="11"/>
              </w:rPr>
              <w:t xml:space="preserve"> </w:t>
            </w:r>
            <w:r>
              <w:rPr>
                <w:rFonts w:ascii="Arial"/>
                <w:spacing w:val="-2"/>
                <w:sz w:val="11"/>
              </w:rPr>
              <w:t>problem</w:t>
            </w:r>
            <w:r>
              <w:rPr>
                <w:rFonts w:ascii="Arial"/>
                <w:spacing w:val="-3"/>
                <w:sz w:val="11"/>
              </w:rPr>
              <w:t xml:space="preserve"> </w:t>
            </w:r>
            <w:r>
              <w:rPr>
                <w:rFonts w:ascii="Arial"/>
                <w:spacing w:val="-2"/>
                <w:sz w:val="11"/>
              </w:rPr>
              <w:t>and</w:t>
            </w:r>
            <w:r>
              <w:rPr>
                <w:rFonts w:ascii="Arial"/>
                <w:spacing w:val="4"/>
                <w:sz w:val="11"/>
              </w:rPr>
              <w:t xml:space="preserve"> </w:t>
            </w:r>
            <w:r>
              <w:rPr>
                <w:rFonts w:ascii="Arial"/>
                <w:spacing w:val="-2"/>
                <w:sz w:val="11"/>
              </w:rPr>
              <w:t>solution</w:t>
            </w:r>
            <w:r>
              <w:rPr>
                <w:rFonts w:ascii="Arial"/>
                <w:spacing w:val="3"/>
                <w:sz w:val="11"/>
              </w:rPr>
              <w:t xml:space="preserve"> </w:t>
            </w:r>
            <w:r>
              <w:rPr>
                <w:rFonts w:ascii="Arial"/>
                <w:spacing w:val="-2"/>
                <w:sz w:val="11"/>
              </w:rPr>
              <w:t>in</w:t>
            </w:r>
            <w:r>
              <w:rPr>
                <w:rFonts w:ascii="Arial"/>
                <w:spacing w:val="4"/>
                <w:sz w:val="11"/>
              </w:rPr>
              <w:t xml:space="preserve"> </w:t>
            </w:r>
            <w:r>
              <w:rPr>
                <w:rFonts w:ascii="Arial"/>
                <w:spacing w:val="-2"/>
                <w:sz w:val="11"/>
              </w:rPr>
              <w:t>stories.</w:t>
            </w:r>
          </w:p>
        </w:tc>
        <w:tc>
          <w:tcPr>
            <w:tcW w:w="316" w:type="dxa"/>
            <w:shd w:val="clear" w:color="auto" w:fill="FFE599"/>
          </w:tcPr>
          <w:p w14:paraId="487EB0F0"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3F56C0E1"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7E323B78" w14:textId="77777777" w:rsidR="00043761" w:rsidRDefault="00043761">
            <w:pPr>
              <w:pStyle w:val="TableParagraph"/>
              <w:rPr>
                <w:rFonts w:ascii="Times New Roman"/>
                <w:sz w:val="8"/>
              </w:rPr>
            </w:pPr>
          </w:p>
        </w:tc>
        <w:tc>
          <w:tcPr>
            <w:tcW w:w="313" w:type="dxa"/>
            <w:tcBorders>
              <w:right w:val="single" w:sz="6" w:space="0" w:color="000000"/>
            </w:tcBorders>
          </w:tcPr>
          <w:p w14:paraId="68207296" w14:textId="77777777" w:rsidR="00043761" w:rsidRDefault="00043761">
            <w:pPr>
              <w:pStyle w:val="TableParagraph"/>
              <w:rPr>
                <w:rFonts w:ascii="Times New Roman"/>
                <w:sz w:val="8"/>
              </w:rPr>
            </w:pPr>
          </w:p>
        </w:tc>
      </w:tr>
      <w:tr w:rsidR="00043761" w14:paraId="5333943F" w14:textId="77777777">
        <w:trPr>
          <w:trHeight w:val="136"/>
        </w:trPr>
        <w:tc>
          <w:tcPr>
            <w:tcW w:w="1131" w:type="dxa"/>
            <w:vMerge/>
            <w:tcBorders>
              <w:top w:val="nil"/>
              <w:bottom w:val="single" w:sz="6" w:space="0" w:color="000000"/>
              <w:right w:val="single" w:sz="6" w:space="0" w:color="000000"/>
            </w:tcBorders>
            <w:shd w:val="clear" w:color="auto" w:fill="4472C4"/>
          </w:tcPr>
          <w:p w14:paraId="7CF2E78B" w14:textId="77777777" w:rsidR="00043761" w:rsidRDefault="00043761">
            <w:pPr>
              <w:rPr>
                <w:sz w:val="2"/>
                <w:szCs w:val="2"/>
              </w:rPr>
            </w:pPr>
          </w:p>
        </w:tc>
        <w:tc>
          <w:tcPr>
            <w:tcW w:w="185" w:type="dxa"/>
            <w:tcBorders>
              <w:left w:val="single" w:sz="6" w:space="0" w:color="000000"/>
            </w:tcBorders>
            <w:shd w:val="clear" w:color="auto" w:fill="D9E2F3"/>
          </w:tcPr>
          <w:p w14:paraId="0DA9B091" w14:textId="77777777" w:rsidR="00043761" w:rsidRDefault="00000000">
            <w:pPr>
              <w:pStyle w:val="TableParagraph"/>
              <w:spacing w:before="1" w:line="115" w:lineRule="exact"/>
              <w:ind w:left="5"/>
              <w:jc w:val="center"/>
              <w:rPr>
                <w:rFonts w:ascii="Arial"/>
                <w:sz w:val="11"/>
              </w:rPr>
            </w:pPr>
            <w:r>
              <w:rPr>
                <w:rFonts w:ascii="Arial"/>
                <w:spacing w:val="-10"/>
                <w:sz w:val="11"/>
              </w:rPr>
              <w:t>4</w:t>
            </w:r>
          </w:p>
        </w:tc>
        <w:tc>
          <w:tcPr>
            <w:tcW w:w="4220" w:type="dxa"/>
            <w:shd w:val="clear" w:color="auto" w:fill="D9E1F2"/>
          </w:tcPr>
          <w:p w14:paraId="41E761E6" w14:textId="77777777" w:rsidR="00043761" w:rsidRDefault="00000000">
            <w:pPr>
              <w:pStyle w:val="TableParagraph"/>
              <w:spacing w:line="116" w:lineRule="exact"/>
              <w:ind w:left="21"/>
              <w:rPr>
                <w:rFonts w:ascii="Arial" w:hAnsi="Arial"/>
                <w:sz w:val="11"/>
              </w:rPr>
            </w:pPr>
            <w:r>
              <w:rPr>
                <w:rFonts w:ascii="Arial" w:hAnsi="Arial"/>
                <w:sz w:val="11"/>
              </w:rPr>
              <w:t>Infer</w:t>
            </w:r>
            <w:r>
              <w:rPr>
                <w:rFonts w:ascii="Arial" w:hAnsi="Arial"/>
                <w:spacing w:val="-7"/>
                <w:sz w:val="11"/>
              </w:rPr>
              <w:t xml:space="preserve"> </w:t>
            </w:r>
            <w:r>
              <w:rPr>
                <w:rFonts w:ascii="Arial" w:hAnsi="Arial"/>
                <w:sz w:val="11"/>
              </w:rPr>
              <w:t>the</w:t>
            </w:r>
            <w:r>
              <w:rPr>
                <w:rFonts w:ascii="Arial" w:hAnsi="Arial"/>
                <w:spacing w:val="-7"/>
                <w:sz w:val="11"/>
              </w:rPr>
              <w:t xml:space="preserve"> </w:t>
            </w:r>
            <w:r>
              <w:rPr>
                <w:rFonts w:ascii="Arial" w:hAnsi="Arial"/>
                <w:sz w:val="11"/>
              </w:rPr>
              <w:t>character’s</w:t>
            </w:r>
            <w:r>
              <w:rPr>
                <w:rFonts w:ascii="Arial" w:hAnsi="Arial"/>
                <w:spacing w:val="-7"/>
                <w:sz w:val="11"/>
              </w:rPr>
              <w:t xml:space="preserve"> </w:t>
            </w:r>
            <w:r>
              <w:rPr>
                <w:rFonts w:ascii="Arial" w:hAnsi="Arial"/>
                <w:sz w:val="11"/>
              </w:rPr>
              <w:t>feelings</w:t>
            </w:r>
            <w:r>
              <w:rPr>
                <w:rFonts w:ascii="Arial" w:hAnsi="Arial"/>
                <w:spacing w:val="-6"/>
                <w:sz w:val="11"/>
              </w:rPr>
              <w:t xml:space="preserve"> </w:t>
            </w:r>
            <w:r>
              <w:rPr>
                <w:rFonts w:ascii="Arial" w:hAnsi="Arial"/>
                <w:sz w:val="11"/>
              </w:rPr>
              <w:t>and</w:t>
            </w:r>
            <w:r>
              <w:rPr>
                <w:rFonts w:ascii="Arial" w:hAnsi="Arial"/>
                <w:spacing w:val="-7"/>
                <w:sz w:val="11"/>
              </w:rPr>
              <w:t xml:space="preserve"> </w:t>
            </w:r>
            <w:r>
              <w:rPr>
                <w:rFonts w:ascii="Arial" w:hAnsi="Arial"/>
                <w:spacing w:val="-2"/>
                <w:sz w:val="11"/>
              </w:rPr>
              <w:t>traits.</w:t>
            </w:r>
          </w:p>
        </w:tc>
        <w:tc>
          <w:tcPr>
            <w:tcW w:w="316" w:type="dxa"/>
            <w:shd w:val="clear" w:color="auto" w:fill="FFE599"/>
          </w:tcPr>
          <w:p w14:paraId="64A3895F"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70D9F307"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744D347F" w14:textId="77777777" w:rsidR="00043761" w:rsidRDefault="00043761">
            <w:pPr>
              <w:pStyle w:val="TableParagraph"/>
              <w:rPr>
                <w:rFonts w:ascii="Times New Roman"/>
                <w:sz w:val="8"/>
              </w:rPr>
            </w:pPr>
          </w:p>
        </w:tc>
        <w:tc>
          <w:tcPr>
            <w:tcW w:w="313" w:type="dxa"/>
            <w:tcBorders>
              <w:right w:val="single" w:sz="6" w:space="0" w:color="000000"/>
            </w:tcBorders>
          </w:tcPr>
          <w:p w14:paraId="50E3EE23" w14:textId="77777777" w:rsidR="00043761" w:rsidRDefault="00043761">
            <w:pPr>
              <w:pStyle w:val="TableParagraph"/>
              <w:rPr>
                <w:rFonts w:ascii="Times New Roman"/>
                <w:sz w:val="8"/>
              </w:rPr>
            </w:pPr>
          </w:p>
        </w:tc>
      </w:tr>
      <w:tr w:rsidR="00043761" w14:paraId="0717B759" w14:textId="77777777">
        <w:trPr>
          <w:trHeight w:val="136"/>
        </w:trPr>
        <w:tc>
          <w:tcPr>
            <w:tcW w:w="1131" w:type="dxa"/>
            <w:vMerge/>
            <w:tcBorders>
              <w:top w:val="nil"/>
              <w:bottom w:val="single" w:sz="6" w:space="0" w:color="000000"/>
              <w:right w:val="single" w:sz="6" w:space="0" w:color="000000"/>
            </w:tcBorders>
            <w:shd w:val="clear" w:color="auto" w:fill="4472C4"/>
          </w:tcPr>
          <w:p w14:paraId="7CCB256D" w14:textId="77777777" w:rsidR="00043761" w:rsidRDefault="00043761">
            <w:pPr>
              <w:rPr>
                <w:sz w:val="2"/>
                <w:szCs w:val="2"/>
              </w:rPr>
            </w:pPr>
          </w:p>
        </w:tc>
        <w:tc>
          <w:tcPr>
            <w:tcW w:w="185" w:type="dxa"/>
            <w:tcBorders>
              <w:left w:val="single" w:sz="6" w:space="0" w:color="000000"/>
            </w:tcBorders>
            <w:shd w:val="clear" w:color="auto" w:fill="D9E2F3"/>
          </w:tcPr>
          <w:p w14:paraId="1867C00F" w14:textId="77777777" w:rsidR="00043761" w:rsidRDefault="00000000">
            <w:pPr>
              <w:pStyle w:val="TableParagraph"/>
              <w:spacing w:before="1" w:line="115" w:lineRule="exact"/>
              <w:ind w:left="5"/>
              <w:jc w:val="center"/>
              <w:rPr>
                <w:rFonts w:ascii="Arial"/>
                <w:sz w:val="11"/>
              </w:rPr>
            </w:pPr>
            <w:r>
              <w:rPr>
                <w:rFonts w:ascii="Arial"/>
                <w:spacing w:val="-10"/>
                <w:sz w:val="11"/>
              </w:rPr>
              <w:t>5</w:t>
            </w:r>
          </w:p>
        </w:tc>
        <w:tc>
          <w:tcPr>
            <w:tcW w:w="4220" w:type="dxa"/>
            <w:shd w:val="clear" w:color="auto" w:fill="D9E1F2"/>
          </w:tcPr>
          <w:p w14:paraId="5F3FC3DB" w14:textId="77777777" w:rsidR="00043761" w:rsidRDefault="00000000">
            <w:pPr>
              <w:pStyle w:val="TableParagraph"/>
              <w:spacing w:line="116" w:lineRule="exact"/>
              <w:ind w:left="21"/>
              <w:rPr>
                <w:rFonts w:ascii="Arial" w:hAnsi="Arial"/>
                <w:sz w:val="11"/>
              </w:rPr>
            </w:pPr>
            <w:r>
              <w:rPr>
                <w:rFonts w:ascii="Arial" w:hAnsi="Arial"/>
                <w:sz w:val="11"/>
              </w:rPr>
              <w:t>Relate</w:t>
            </w:r>
            <w:r>
              <w:rPr>
                <w:rFonts w:ascii="Arial" w:hAnsi="Arial"/>
                <w:spacing w:val="-4"/>
                <w:sz w:val="11"/>
              </w:rPr>
              <w:t xml:space="preserve"> </w:t>
            </w:r>
            <w:r>
              <w:rPr>
                <w:rFonts w:ascii="Arial" w:hAnsi="Arial"/>
                <w:sz w:val="11"/>
              </w:rPr>
              <w:t>story</w:t>
            </w:r>
            <w:r>
              <w:rPr>
                <w:rFonts w:ascii="Arial" w:hAnsi="Arial"/>
                <w:spacing w:val="-4"/>
                <w:sz w:val="11"/>
              </w:rPr>
              <w:t xml:space="preserve"> </w:t>
            </w:r>
            <w:r>
              <w:rPr>
                <w:rFonts w:ascii="Arial" w:hAnsi="Arial"/>
                <w:sz w:val="11"/>
              </w:rPr>
              <w:t>events</w:t>
            </w:r>
            <w:r>
              <w:rPr>
                <w:rFonts w:ascii="Arial" w:hAnsi="Arial"/>
                <w:spacing w:val="-4"/>
                <w:sz w:val="11"/>
              </w:rPr>
              <w:t xml:space="preserve"> </w:t>
            </w:r>
            <w:r>
              <w:rPr>
                <w:rFonts w:ascii="Arial" w:hAnsi="Arial"/>
                <w:sz w:val="11"/>
              </w:rPr>
              <w:t>to</w:t>
            </w:r>
            <w:r>
              <w:rPr>
                <w:rFonts w:ascii="Arial" w:hAnsi="Arial"/>
                <w:spacing w:val="-4"/>
                <w:sz w:val="11"/>
              </w:rPr>
              <w:t xml:space="preserve"> </w:t>
            </w:r>
            <w:r>
              <w:rPr>
                <w:rFonts w:ascii="Arial" w:hAnsi="Arial"/>
                <w:sz w:val="11"/>
              </w:rPr>
              <w:t>one’s</w:t>
            </w:r>
            <w:r>
              <w:rPr>
                <w:rFonts w:ascii="Arial" w:hAnsi="Arial"/>
                <w:spacing w:val="-4"/>
                <w:sz w:val="11"/>
              </w:rPr>
              <w:t xml:space="preserve"> </w:t>
            </w:r>
            <w:r>
              <w:rPr>
                <w:rFonts w:ascii="Arial" w:hAnsi="Arial"/>
                <w:spacing w:val="-2"/>
                <w:sz w:val="11"/>
              </w:rPr>
              <w:t>experience.</w:t>
            </w:r>
          </w:p>
        </w:tc>
        <w:tc>
          <w:tcPr>
            <w:tcW w:w="316" w:type="dxa"/>
            <w:shd w:val="clear" w:color="auto" w:fill="FFE599"/>
          </w:tcPr>
          <w:p w14:paraId="2C49A28B"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1FED7D3F"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74EAB00D" w14:textId="77777777" w:rsidR="00043761" w:rsidRDefault="00043761">
            <w:pPr>
              <w:pStyle w:val="TableParagraph"/>
              <w:rPr>
                <w:rFonts w:ascii="Times New Roman"/>
                <w:sz w:val="8"/>
              </w:rPr>
            </w:pPr>
          </w:p>
        </w:tc>
        <w:tc>
          <w:tcPr>
            <w:tcW w:w="313" w:type="dxa"/>
            <w:tcBorders>
              <w:right w:val="single" w:sz="6" w:space="0" w:color="000000"/>
            </w:tcBorders>
          </w:tcPr>
          <w:p w14:paraId="6A70DE94" w14:textId="77777777" w:rsidR="00043761" w:rsidRDefault="00043761">
            <w:pPr>
              <w:pStyle w:val="TableParagraph"/>
              <w:rPr>
                <w:rFonts w:ascii="Times New Roman"/>
                <w:sz w:val="8"/>
              </w:rPr>
            </w:pPr>
          </w:p>
        </w:tc>
      </w:tr>
      <w:tr w:rsidR="00043761" w14:paraId="52D6245F" w14:textId="77777777">
        <w:trPr>
          <w:trHeight w:val="136"/>
        </w:trPr>
        <w:tc>
          <w:tcPr>
            <w:tcW w:w="1131" w:type="dxa"/>
            <w:vMerge/>
            <w:tcBorders>
              <w:top w:val="nil"/>
              <w:bottom w:val="single" w:sz="6" w:space="0" w:color="000000"/>
              <w:right w:val="single" w:sz="6" w:space="0" w:color="000000"/>
            </w:tcBorders>
            <w:shd w:val="clear" w:color="auto" w:fill="4472C4"/>
          </w:tcPr>
          <w:p w14:paraId="33E1942B" w14:textId="77777777" w:rsidR="00043761" w:rsidRDefault="00043761">
            <w:pPr>
              <w:rPr>
                <w:sz w:val="2"/>
                <w:szCs w:val="2"/>
              </w:rPr>
            </w:pPr>
          </w:p>
        </w:tc>
        <w:tc>
          <w:tcPr>
            <w:tcW w:w="185" w:type="dxa"/>
            <w:tcBorders>
              <w:left w:val="single" w:sz="6" w:space="0" w:color="000000"/>
            </w:tcBorders>
            <w:shd w:val="clear" w:color="auto" w:fill="D9E2F3"/>
          </w:tcPr>
          <w:p w14:paraId="6FFE105B" w14:textId="77777777" w:rsidR="00043761" w:rsidRDefault="00000000">
            <w:pPr>
              <w:pStyle w:val="TableParagraph"/>
              <w:spacing w:before="1" w:line="115" w:lineRule="exact"/>
              <w:ind w:left="5"/>
              <w:jc w:val="center"/>
              <w:rPr>
                <w:rFonts w:ascii="Arial"/>
                <w:sz w:val="11"/>
              </w:rPr>
            </w:pPr>
            <w:r>
              <w:rPr>
                <w:rFonts w:ascii="Arial"/>
                <w:spacing w:val="-10"/>
                <w:sz w:val="11"/>
              </w:rPr>
              <w:t>6</w:t>
            </w:r>
          </w:p>
        </w:tc>
        <w:tc>
          <w:tcPr>
            <w:tcW w:w="4220" w:type="dxa"/>
            <w:shd w:val="clear" w:color="auto" w:fill="D9E1F2"/>
          </w:tcPr>
          <w:p w14:paraId="00C671FE" w14:textId="77777777" w:rsidR="00043761" w:rsidRDefault="00000000">
            <w:pPr>
              <w:pStyle w:val="TableParagraph"/>
              <w:spacing w:line="117" w:lineRule="exact"/>
              <w:ind w:left="21"/>
              <w:rPr>
                <w:rFonts w:ascii="Arial"/>
                <w:sz w:val="11"/>
              </w:rPr>
            </w:pPr>
            <w:r>
              <w:rPr>
                <w:rFonts w:ascii="Arial"/>
                <w:sz w:val="11"/>
              </w:rPr>
              <w:t>Identify</w:t>
            </w:r>
            <w:r>
              <w:rPr>
                <w:rFonts w:ascii="Arial"/>
                <w:spacing w:val="-7"/>
                <w:sz w:val="11"/>
              </w:rPr>
              <w:t xml:space="preserve"> </w:t>
            </w:r>
            <w:r>
              <w:rPr>
                <w:rFonts w:ascii="Arial"/>
                <w:sz w:val="11"/>
              </w:rPr>
              <w:t>cause</w:t>
            </w:r>
            <w:r>
              <w:rPr>
                <w:rFonts w:ascii="Arial"/>
                <w:spacing w:val="-7"/>
                <w:sz w:val="11"/>
              </w:rPr>
              <w:t xml:space="preserve"> </w:t>
            </w:r>
            <w:r>
              <w:rPr>
                <w:rFonts w:ascii="Arial"/>
                <w:sz w:val="11"/>
              </w:rPr>
              <w:t>and</w:t>
            </w:r>
            <w:r>
              <w:rPr>
                <w:rFonts w:ascii="Arial"/>
                <w:spacing w:val="-7"/>
                <w:sz w:val="11"/>
              </w:rPr>
              <w:t xml:space="preserve"> </w:t>
            </w:r>
            <w:r>
              <w:rPr>
                <w:rFonts w:ascii="Arial"/>
                <w:sz w:val="11"/>
              </w:rPr>
              <w:t>effect</w:t>
            </w:r>
            <w:r>
              <w:rPr>
                <w:rFonts w:ascii="Arial"/>
                <w:spacing w:val="-7"/>
                <w:sz w:val="11"/>
              </w:rPr>
              <w:t xml:space="preserve"> </w:t>
            </w:r>
            <w:r>
              <w:rPr>
                <w:rFonts w:ascii="Arial"/>
                <w:sz w:val="11"/>
              </w:rPr>
              <w:t>of</w:t>
            </w:r>
            <w:r>
              <w:rPr>
                <w:rFonts w:ascii="Arial"/>
                <w:spacing w:val="-6"/>
                <w:sz w:val="11"/>
              </w:rPr>
              <w:t xml:space="preserve"> </w:t>
            </w:r>
            <w:r>
              <w:rPr>
                <w:rFonts w:ascii="Arial"/>
                <w:spacing w:val="-2"/>
                <w:sz w:val="11"/>
              </w:rPr>
              <w:t>events.</w:t>
            </w:r>
          </w:p>
        </w:tc>
        <w:tc>
          <w:tcPr>
            <w:tcW w:w="316" w:type="dxa"/>
            <w:shd w:val="clear" w:color="auto" w:fill="FFE599"/>
          </w:tcPr>
          <w:p w14:paraId="580FC55C"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70133B14"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2CCE5FB5" w14:textId="77777777" w:rsidR="00043761" w:rsidRDefault="00043761">
            <w:pPr>
              <w:pStyle w:val="TableParagraph"/>
              <w:rPr>
                <w:rFonts w:ascii="Times New Roman"/>
                <w:sz w:val="8"/>
              </w:rPr>
            </w:pPr>
          </w:p>
        </w:tc>
        <w:tc>
          <w:tcPr>
            <w:tcW w:w="313" w:type="dxa"/>
            <w:tcBorders>
              <w:right w:val="single" w:sz="6" w:space="0" w:color="000000"/>
            </w:tcBorders>
          </w:tcPr>
          <w:p w14:paraId="043A7CE6" w14:textId="77777777" w:rsidR="00043761" w:rsidRDefault="00043761">
            <w:pPr>
              <w:pStyle w:val="TableParagraph"/>
              <w:rPr>
                <w:rFonts w:ascii="Times New Roman"/>
                <w:sz w:val="8"/>
              </w:rPr>
            </w:pPr>
          </w:p>
        </w:tc>
      </w:tr>
      <w:tr w:rsidR="00043761" w14:paraId="333F742B" w14:textId="77777777">
        <w:trPr>
          <w:trHeight w:val="136"/>
        </w:trPr>
        <w:tc>
          <w:tcPr>
            <w:tcW w:w="1131" w:type="dxa"/>
            <w:vMerge/>
            <w:tcBorders>
              <w:top w:val="nil"/>
              <w:bottom w:val="single" w:sz="6" w:space="0" w:color="000000"/>
              <w:right w:val="single" w:sz="6" w:space="0" w:color="000000"/>
            </w:tcBorders>
            <w:shd w:val="clear" w:color="auto" w:fill="4472C4"/>
          </w:tcPr>
          <w:p w14:paraId="7C3E3FC7" w14:textId="77777777" w:rsidR="00043761" w:rsidRDefault="00043761">
            <w:pPr>
              <w:rPr>
                <w:sz w:val="2"/>
                <w:szCs w:val="2"/>
              </w:rPr>
            </w:pPr>
          </w:p>
        </w:tc>
        <w:tc>
          <w:tcPr>
            <w:tcW w:w="185" w:type="dxa"/>
            <w:tcBorders>
              <w:left w:val="single" w:sz="6" w:space="0" w:color="000000"/>
            </w:tcBorders>
            <w:shd w:val="clear" w:color="auto" w:fill="D9E2F3"/>
          </w:tcPr>
          <w:p w14:paraId="7B21AB60" w14:textId="77777777" w:rsidR="00043761" w:rsidRDefault="00000000">
            <w:pPr>
              <w:pStyle w:val="TableParagraph"/>
              <w:spacing w:before="1" w:line="115" w:lineRule="exact"/>
              <w:ind w:left="5"/>
              <w:jc w:val="center"/>
              <w:rPr>
                <w:rFonts w:ascii="Arial"/>
                <w:sz w:val="11"/>
              </w:rPr>
            </w:pPr>
            <w:r>
              <w:rPr>
                <w:rFonts w:ascii="Arial"/>
                <w:spacing w:val="-10"/>
                <w:sz w:val="11"/>
              </w:rPr>
              <w:t>7</w:t>
            </w:r>
          </w:p>
        </w:tc>
        <w:tc>
          <w:tcPr>
            <w:tcW w:w="4220" w:type="dxa"/>
            <w:shd w:val="clear" w:color="auto" w:fill="D9E1F2"/>
          </w:tcPr>
          <w:p w14:paraId="55B88C44" w14:textId="77777777" w:rsidR="00043761" w:rsidRDefault="00000000">
            <w:pPr>
              <w:pStyle w:val="TableParagraph"/>
              <w:spacing w:line="116" w:lineRule="exact"/>
              <w:ind w:left="21"/>
              <w:rPr>
                <w:rFonts w:ascii="Arial"/>
                <w:sz w:val="11"/>
              </w:rPr>
            </w:pPr>
            <w:r>
              <w:rPr>
                <w:rFonts w:ascii="Arial"/>
                <w:spacing w:val="-2"/>
                <w:sz w:val="11"/>
              </w:rPr>
              <w:t>Predict</w:t>
            </w:r>
            <w:r>
              <w:rPr>
                <w:rFonts w:ascii="Arial"/>
                <w:spacing w:val="3"/>
                <w:sz w:val="11"/>
              </w:rPr>
              <w:t xml:space="preserve"> </w:t>
            </w:r>
            <w:r>
              <w:rPr>
                <w:rFonts w:ascii="Arial"/>
                <w:spacing w:val="-2"/>
                <w:sz w:val="11"/>
              </w:rPr>
              <w:t>possible</w:t>
            </w:r>
            <w:r>
              <w:rPr>
                <w:rFonts w:ascii="Arial"/>
                <w:spacing w:val="4"/>
                <w:sz w:val="11"/>
              </w:rPr>
              <w:t xml:space="preserve"> </w:t>
            </w:r>
            <w:r>
              <w:rPr>
                <w:rFonts w:ascii="Arial"/>
                <w:spacing w:val="-2"/>
                <w:sz w:val="11"/>
              </w:rPr>
              <w:t>ending.</w:t>
            </w:r>
          </w:p>
        </w:tc>
        <w:tc>
          <w:tcPr>
            <w:tcW w:w="316" w:type="dxa"/>
            <w:shd w:val="clear" w:color="auto" w:fill="FFE599"/>
          </w:tcPr>
          <w:p w14:paraId="23E9F96D"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62129393"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7DB46B74" w14:textId="77777777" w:rsidR="00043761" w:rsidRDefault="00043761">
            <w:pPr>
              <w:pStyle w:val="TableParagraph"/>
              <w:rPr>
                <w:rFonts w:ascii="Times New Roman"/>
                <w:sz w:val="8"/>
              </w:rPr>
            </w:pPr>
          </w:p>
        </w:tc>
        <w:tc>
          <w:tcPr>
            <w:tcW w:w="313" w:type="dxa"/>
            <w:tcBorders>
              <w:right w:val="single" w:sz="6" w:space="0" w:color="000000"/>
            </w:tcBorders>
          </w:tcPr>
          <w:p w14:paraId="0D8B476A" w14:textId="77777777" w:rsidR="00043761" w:rsidRDefault="00043761">
            <w:pPr>
              <w:pStyle w:val="TableParagraph"/>
              <w:rPr>
                <w:rFonts w:ascii="Times New Roman"/>
                <w:sz w:val="8"/>
              </w:rPr>
            </w:pPr>
          </w:p>
        </w:tc>
      </w:tr>
      <w:tr w:rsidR="00043761" w14:paraId="3B3D2F27" w14:textId="77777777">
        <w:trPr>
          <w:trHeight w:val="136"/>
        </w:trPr>
        <w:tc>
          <w:tcPr>
            <w:tcW w:w="1131" w:type="dxa"/>
            <w:vMerge/>
            <w:tcBorders>
              <w:top w:val="nil"/>
              <w:bottom w:val="single" w:sz="6" w:space="0" w:color="000000"/>
              <w:right w:val="single" w:sz="6" w:space="0" w:color="000000"/>
            </w:tcBorders>
            <w:shd w:val="clear" w:color="auto" w:fill="4472C4"/>
          </w:tcPr>
          <w:p w14:paraId="2458541D" w14:textId="77777777" w:rsidR="00043761" w:rsidRDefault="00043761">
            <w:pPr>
              <w:rPr>
                <w:sz w:val="2"/>
                <w:szCs w:val="2"/>
              </w:rPr>
            </w:pPr>
          </w:p>
        </w:tc>
        <w:tc>
          <w:tcPr>
            <w:tcW w:w="185" w:type="dxa"/>
            <w:tcBorders>
              <w:left w:val="single" w:sz="6" w:space="0" w:color="000000"/>
            </w:tcBorders>
            <w:shd w:val="clear" w:color="auto" w:fill="D9E2F3"/>
          </w:tcPr>
          <w:p w14:paraId="6B9FA2BE" w14:textId="77777777" w:rsidR="00043761" w:rsidRDefault="00000000">
            <w:pPr>
              <w:pStyle w:val="TableParagraph"/>
              <w:spacing w:before="1" w:line="115" w:lineRule="exact"/>
              <w:ind w:left="5"/>
              <w:jc w:val="center"/>
              <w:rPr>
                <w:rFonts w:ascii="Arial"/>
                <w:sz w:val="11"/>
              </w:rPr>
            </w:pPr>
            <w:r>
              <w:rPr>
                <w:rFonts w:ascii="Arial"/>
                <w:spacing w:val="-10"/>
                <w:sz w:val="11"/>
              </w:rPr>
              <w:t>8</w:t>
            </w:r>
          </w:p>
        </w:tc>
        <w:tc>
          <w:tcPr>
            <w:tcW w:w="4220" w:type="dxa"/>
            <w:shd w:val="clear" w:color="auto" w:fill="D9E1F2"/>
          </w:tcPr>
          <w:p w14:paraId="6633346E" w14:textId="77777777" w:rsidR="00043761" w:rsidRDefault="00000000">
            <w:pPr>
              <w:pStyle w:val="TableParagraph"/>
              <w:spacing w:line="117" w:lineRule="exact"/>
              <w:ind w:left="21"/>
              <w:rPr>
                <w:rFonts w:ascii="Arial"/>
                <w:sz w:val="11"/>
              </w:rPr>
            </w:pPr>
            <w:r>
              <w:rPr>
                <w:rFonts w:ascii="Arial"/>
                <w:sz w:val="11"/>
              </w:rPr>
              <w:t>Give</w:t>
            </w:r>
            <w:r>
              <w:rPr>
                <w:rFonts w:ascii="Arial"/>
                <w:spacing w:val="-4"/>
                <w:sz w:val="11"/>
              </w:rPr>
              <w:t xml:space="preserve"> </w:t>
            </w:r>
            <w:r>
              <w:rPr>
                <w:rFonts w:ascii="Arial"/>
                <w:sz w:val="11"/>
              </w:rPr>
              <w:t>a</w:t>
            </w:r>
            <w:r>
              <w:rPr>
                <w:rFonts w:ascii="Arial"/>
                <w:spacing w:val="-4"/>
                <w:sz w:val="11"/>
              </w:rPr>
              <w:t xml:space="preserve"> </w:t>
            </w:r>
            <w:r>
              <w:rPr>
                <w:rFonts w:ascii="Arial"/>
                <w:spacing w:val="-2"/>
                <w:sz w:val="11"/>
              </w:rPr>
              <w:t>summary.</w:t>
            </w:r>
          </w:p>
        </w:tc>
        <w:tc>
          <w:tcPr>
            <w:tcW w:w="316" w:type="dxa"/>
            <w:shd w:val="clear" w:color="auto" w:fill="FFE599"/>
          </w:tcPr>
          <w:p w14:paraId="556F3EE5"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27CCB65A"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shd w:val="clear" w:color="auto" w:fill="D5B8EA"/>
          </w:tcPr>
          <w:p w14:paraId="737C6865" w14:textId="77777777" w:rsidR="00043761" w:rsidRDefault="00000000">
            <w:pPr>
              <w:pStyle w:val="TableParagraph"/>
              <w:spacing w:before="1" w:line="115" w:lineRule="exact"/>
              <w:ind w:left="10" w:right="3"/>
              <w:jc w:val="center"/>
              <w:rPr>
                <w:rFonts w:ascii="Arial"/>
                <w:b/>
                <w:sz w:val="11"/>
              </w:rPr>
            </w:pPr>
            <w:r>
              <w:rPr>
                <w:rFonts w:ascii="Arial"/>
                <w:b/>
                <w:spacing w:val="-10"/>
                <w:sz w:val="11"/>
              </w:rPr>
              <w:t>R</w:t>
            </w:r>
          </w:p>
        </w:tc>
        <w:tc>
          <w:tcPr>
            <w:tcW w:w="313" w:type="dxa"/>
            <w:tcBorders>
              <w:right w:val="single" w:sz="6" w:space="0" w:color="000000"/>
            </w:tcBorders>
          </w:tcPr>
          <w:p w14:paraId="06BDD265" w14:textId="77777777" w:rsidR="00043761" w:rsidRDefault="00043761">
            <w:pPr>
              <w:pStyle w:val="TableParagraph"/>
              <w:rPr>
                <w:rFonts w:ascii="Times New Roman"/>
                <w:sz w:val="8"/>
              </w:rPr>
            </w:pPr>
          </w:p>
        </w:tc>
      </w:tr>
      <w:tr w:rsidR="00043761" w14:paraId="5A901CFE" w14:textId="77777777">
        <w:trPr>
          <w:trHeight w:val="136"/>
        </w:trPr>
        <w:tc>
          <w:tcPr>
            <w:tcW w:w="1131" w:type="dxa"/>
            <w:vMerge/>
            <w:tcBorders>
              <w:top w:val="nil"/>
              <w:bottom w:val="single" w:sz="6" w:space="0" w:color="000000"/>
              <w:right w:val="single" w:sz="6" w:space="0" w:color="000000"/>
            </w:tcBorders>
            <w:shd w:val="clear" w:color="auto" w:fill="4472C4"/>
          </w:tcPr>
          <w:p w14:paraId="3546C96E" w14:textId="77777777" w:rsidR="00043761" w:rsidRDefault="00043761">
            <w:pPr>
              <w:rPr>
                <w:sz w:val="2"/>
                <w:szCs w:val="2"/>
              </w:rPr>
            </w:pPr>
          </w:p>
        </w:tc>
        <w:tc>
          <w:tcPr>
            <w:tcW w:w="5666" w:type="dxa"/>
            <w:gridSpan w:val="6"/>
            <w:tcBorders>
              <w:left w:val="single" w:sz="6" w:space="0" w:color="000000"/>
              <w:right w:val="single" w:sz="6" w:space="0" w:color="000000"/>
            </w:tcBorders>
            <w:shd w:val="clear" w:color="auto" w:fill="D9E1F2"/>
          </w:tcPr>
          <w:p w14:paraId="77AA47C4" w14:textId="77777777" w:rsidR="00043761" w:rsidRDefault="00000000">
            <w:pPr>
              <w:pStyle w:val="TableParagraph"/>
              <w:spacing w:line="116" w:lineRule="exact"/>
              <w:ind w:left="22"/>
              <w:rPr>
                <w:rFonts w:ascii="Arial"/>
                <w:sz w:val="11"/>
              </w:rPr>
            </w:pPr>
            <w:r>
              <w:rPr>
                <w:rFonts w:ascii="Arial"/>
                <w:b/>
                <w:spacing w:val="-2"/>
                <w:sz w:val="11"/>
              </w:rPr>
              <w:t>EN2CAT-I-3</w:t>
            </w:r>
            <w:r>
              <w:rPr>
                <w:rFonts w:ascii="Arial"/>
                <w:b/>
                <w:spacing w:val="4"/>
                <w:sz w:val="11"/>
              </w:rPr>
              <w:t xml:space="preserve"> </w:t>
            </w:r>
            <w:r>
              <w:rPr>
                <w:rFonts w:ascii="Arial"/>
                <w:spacing w:val="-2"/>
                <w:sz w:val="11"/>
              </w:rPr>
              <w:t>Comprehend</w:t>
            </w:r>
            <w:r>
              <w:rPr>
                <w:rFonts w:ascii="Arial"/>
                <w:spacing w:val="4"/>
                <w:sz w:val="11"/>
              </w:rPr>
              <w:t xml:space="preserve"> </w:t>
            </w:r>
            <w:r>
              <w:rPr>
                <w:rFonts w:ascii="Arial"/>
                <w:spacing w:val="-2"/>
                <w:sz w:val="11"/>
              </w:rPr>
              <w:t>informational</w:t>
            </w:r>
            <w:r>
              <w:rPr>
                <w:rFonts w:ascii="Arial"/>
                <w:spacing w:val="4"/>
                <w:sz w:val="11"/>
              </w:rPr>
              <w:t xml:space="preserve"> </w:t>
            </w:r>
            <w:r>
              <w:rPr>
                <w:rFonts w:ascii="Arial"/>
                <w:spacing w:val="-2"/>
                <w:sz w:val="11"/>
              </w:rPr>
              <w:t>texts.</w:t>
            </w:r>
          </w:p>
        </w:tc>
      </w:tr>
      <w:tr w:rsidR="00043761" w14:paraId="5A515989" w14:textId="77777777">
        <w:trPr>
          <w:trHeight w:val="136"/>
        </w:trPr>
        <w:tc>
          <w:tcPr>
            <w:tcW w:w="1131" w:type="dxa"/>
            <w:vMerge/>
            <w:tcBorders>
              <w:top w:val="nil"/>
              <w:bottom w:val="single" w:sz="6" w:space="0" w:color="000000"/>
              <w:right w:val="single" w:sz="6" w:space="0" w:color="000000"/>
            </w:tcBorders>
            <w:shd w:val="clear" w:color="auto" w:fill="4472C4"/>
          </w:tcPr>
          <w:p w14:paraId="65B5209A" w14:textId="77777777" w:rsidR="00043761" w:rsidRDefault="00043761">
            <w:pPr>
              <w:rPr>
                <w:sz w:val="2"/>
                <w:szCs w:val="2"/>
              </w:rPr>
            </w:pPr>
          </w:p>
        </w:tc>
        <w:tc>
          <w:tcPr>
            <w:tcW w:w="185" w:type="dxa"/>
            <w:tcBorders>
              <w:left w:val="single" w:sz="6" w:space="0" w:color="000000"/>
            </w:tcBorders>
            <w:shd w:val="clear" w:color="auto" w:fill="D9E2F3"/>
          </w:tcPr>
          <w:p w14:paraId="70B09619" w14:textId="77777777" w:rsidR="00043761" w:rsidRDefault="00000000">
            <w:pPr>
              <w:pStyle w:val="TableParagraph"/>
              <w:spacing w:before="1" w:line="115" w:lineRule="exact"/>
              <w:ind w:left="5"/>
              <w:jc w:val="center"/>
              <w:rPr>
                <w:rFonts w:ascii="Arial"/>
                <w:sz w:val="11"/>
              </w:rPr>
            </w:pPr>
            <w:r>
              <w:rPr>
                <w:rFonts w:ascii="Arial"/>
                <w:spacing w:val="-10"/>
                <w:sz w:val="11"/>
              </w:rPr>
              <w:t>1</w:t>
            </w:r>
          </w:p>
        </w:tc>
        <w:tc>
          <w:tcPr>
            <w:tcW w:w="4220" w:type="dxa"/>
            <w:shd w:val="clear" w:color="auto" w:fill="D9E2F3"/>
          </w:tcPr>
          <w:p w14:paraId="417B3B56" w14:textId="77777777" w:rsidR="00043761" w:rsidRDefault="00000000">
            <w:pPr>
              <w:pStyle w:val="TableParagraph"/>
              <w:spacing w:line="116" w:lineRule="exact"/>
              <w:ind w:left="21"/>
              <w:rPr>
                <w:rFonts w:ascii="Arial"/>
                <w:sz w:val="11"/>
              </w:rPr>
            </w:pPr>
            <w:r>
              <w:rPr>
                <w:rFonts w:ascii="Arial"/>
                <w:sz w:val="11"/>
              </w:rPr>
              <w:t>Note</w:t>
            </w:r>
            <w:r>
              <w:rPr>
                <w:rFonts w:ascii="Arial"/>
                <w:spacing w:val="-6"/>
                <w:sz w:val="11"/>
              </w:rPr>
              <w:t xml:space="preserve"> </w:t>
            </w:r>
            <w:r>
              <w:rPr>
                <w:rFonts w:ascii="Arial"/>
                <w:sz w:val="11"/>
              </w:rPr>
              <w:t>at</w:t>
            </w:r>
            <w:r>
              <w:rPr>
                <w:rFonts w:ascii="Arial"/>
                <w:spacing w:val="-5"/>
                <w:sz w:val="11"/>
              </w:rPr>
              <w:t xml:space="preserve"> </w:t>
            </w:r>
            <w:r>
              <w:rPr>
                <w:rFonts w:ascii="Arial"/>
                <w:sz w:val="11"/>
              </w:rPr>
              <w:t>least</w:t>
            </w:r>
            <w:r>
              <w:rPr>
                <w:rFonts w:ascii="Arial"/>
                <w:spacing w:val="-5"/>
                <w:sz w:val="11"/>
              </w:rPr>
              <w:t xml:space="preserve"> </w:t>
            </w:r>
            <w:r>
              <w:rPr>
                <w:rFonts w:ascii="Arial"/>
                <w:sz w:val="11"/>
              </w:rPr>
              <w:t>three</w:t>
            </w:r>
            <w:r>
              <w:rPr>
                <w:rFonts w:ascii="Arial"/>
                <w:spacing w:val="-5"/>
                <w:sz w:val="11"/>
              </w:rPr>
              <w:t xml:space="preserve"> </w:t>
            </w:r>
            <w:r>
              <w:rPr>
                <w:rFonts w:ascii="Arial"/>
                <w:sz w:val="11"/>
              </w:rPr>
              <w:t>significant</w:t>
            </w:r>
            <w:r>
              <w:rPr>
                <w:rFonts w:ascii="Arial"/>
                <w:spacing w:val="-5"/>
                <w:sz w:val="11"/>
              </w:rPr>
              <w:t xml:space="preserve"> </w:t>
            </w:r>
            <w:r>
              <w:rPr>
                <w:rFonts w:ascii="Arial"/>
                <w:sz w:val="11"/>
              </w:rPr>
              <w:t>details</w:t>
            </w:r>
            <w:r>
              <w:rPr>
                <w:rFonts w:ascii="Arial"/>
                <w:spacing w:val="-5"/>
                <w:sz w:val="11"/>
              </w:rPr>
              <w:t xml:space="preserve"> </w:t>
            </w:r>
            <w:r>
              <w:rPr>
                <w:rFonts w:ascii="Arial"/>
                <w:sz w:val="11"/>
              </w:rPr>
              <w:t>in</w:t>
            </w:r>
            <w:r>
              <w:rPr>
                <w:rFonts w:ascii="Arial"/>
                <w:spacing w:val="-6"/>
                <w:sz w:val="11"/>
              </w:rPr>
              <w:t xml:space="preserve"> </w:t>
            </w:r>
            <w:r>
              <w:rPr>
                <w:rFonts w:ascii="Arial"/>
                <w:sz w:val="11"/>
              </w:rPr>
              <w:t>informational</w:t>
            </w:r>
            <w:r>
              <w:rPr>
                <w:rFonts w:ascii="Arial"/>
                <w:spacing w:val="-5"/>
                <w:sz w:val="11"/>
              </w:rPr>
              <w:t xml:space="preserve"> </w:t>
            </w:r>
            <w:r>
              <w:rPr>
                <w:rFonts w:ascii="Arial"/>
                <w:spacing w:val="-2"/>
                <w:sz w:val="11"/>
              </w:rPr>
              <w:t>texts.</w:t>
            </w:r>
          </w:p>
        </w:tc>
        <w:tc>
          <w:tcPr>
            <w:tcW w:w="316" w:type="dxa"/>
            <w:shd w:val="clear" w:color="auto" w:fill="FFE599"/>
          </w:tcPr>
          <w:p w14:paraId="2FA02EA1"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2F29AEE8"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6D27BAA4" w14:textId="77777777" w:rsidR="00043761" w:rsidRDefault="00043761">
            <w:pPr>
              <w:pStyle w:val="TableParagraph"/>
              <w:rPr>
                <w:rFonts w:ascii="Times New Roman"/>
                <w:sz w:val="8"/>
              </w:rPr>
            </w:pPr>
          </w:p>
        </w:tc>
        <w:tc>
          <w:tcPr>
            <w:tcW w:w="313" w:type="dxa"/>
            <w:tcBorders>
              <w:right w:val="single" w:sz="6" w:space="0" w:color="000000"/>
            </w:tcBorders>
          </w:tcPr>
          <w:p w14:paraId="283026E8" w14:textId="77777777" w:rsidR="00043761" w:rsidRDefault="00043761">
            <w:pPr>
              <w:pStyle w:val="TableParagraph"/>
              <w:rPr>
                <w:rFonts w:ascii="Times New Roman"/>
                <w:sz w:val="8"/>
              </w:rPr>
            </w:pPr>
          </w:p>
        </w:tc>
      </w:tr>
      <w:tr w:rsidR="00043761" w14:paraId="74AE50B4" w14:textId="77777777">
        <w:trPr>
          <w:trHeight w:val="136"/>
        </w:trPr>
        <w:tc>
          <w:tcPr>
            <w:tcW w:w="1131" w:type="dxa"/>
            <w:vMerge/>
            <w:tcBorders>
              <w:top w:val="nil"/>
              <w:bottom w:val="single" w:sz="6" w:space="0" w:color="000000"/>
              <w:right w:val="single" w:sz="6" w:space="0" w:color="000000"/>
            </w:tcBorders>
            <w:shd w:val="clear" w:color="auto" w:fill="4472C4"/>
          </w:tcPr>
          <w:p w14:paraId="7DE4D301" w14:textId="77777777" w:rsidR="00043761" w:rsidRDefault="00043761">
            <w:pPr>
              <w:rPr>
                <w:sz w:val="2"/>
                <w:szCs w:val="2"/>
              </w:rPr>
            </w:pPr>
          </w:p>
        </w:tc>
        <w:tc>
          <w:tcPr>
            <w:tcW w:w="185" w:type="dxa"/>
            <w:tcBorders>
              <w:left w:val="single" w:sz="6" w:space="0" w:color="000000"/>
            </w:tcBorders>
            <w:shd w:val="clear" w:color="auto" w:fill="D9E2F3"/>
          </w:tcPr>
          <w:p w14:paraId="4E7FBF54" w14:textId="77777777" w:rsidR="00043761" w:rsidRDefault="00000000">
            <w:pPr>
              <w:pStyle w:val="TableParagraph"/>
              <w:spacing w:before="1" w:line="115" w:lineRule="exact"/>
              <w:ind w:left="5"/>
              <w:jc w:val="center"/>
              <w:rPr>
                <w:rFonts w:ascii="Arial"/>
                <w:sz w:val="11"/>
              </w:rPr>
            </w:pPr>
            <w:r>
              <w:rPr>
                <w:rFonts w:ascii="Arial"/>
                <w:spacing w:val="-10"/>
                <w:sz w:val="11"/>
              </w:rPr>
              <w:t>2</w:t>
            </w:r>
          </w:p>
        </w:tc>
        <w:tc>
          <w:tcPr>
            <w:tcW w:w="4220" w:type="dxa"/>
            <w:shd w:val="clear" w:color="auto" w:fill="D9E1F2"/>
          </w:tcPr>
          <w:p w14:paraId="15DBDDFF" w14:textId="77777777" w:rsidR="00043761" w:rsidRDefault="00000000">
            <w:pPr>
              <w:pStyle w:val="TableParagraph"/>
              <w:spacing w:line="117" w:lineRule="exact"/>
              <w:ind w:left="21"/>
              <w:rPr>
                <w:rFonts w:ascii="Arial"/>
                <w:sz w:val="11"/>
              </w:rPr>
            </w:pPr>
            <w:r>
              <w:rPr>
                <w:rFonts w:ascii="Arial"/>
                <w:spacing w:val="-2"/>
                <w:sz w:val="11"/>
              </w:rPr>
              <w:t>Identify</w:t>
            </w:r>
            <w:r>
              <w:rPr>
                <w:rFonts w:ascii="Arial"/>
                <w:spacing w:val="3"/>
                <w:sz w:val="11"/>
              </w:rPr>
              <w:t xml:space="preserve"> </w:t>
            </w:r>
            <w:r>
              <w:rPr>
                <w:rFonts w:ascii="Arial"/>
                <w:spacing w:val="-2"/>
                <w:sz w:val="11"/>
              </w:rPr>
              <w:t>problem</w:t>
            </w:r>
            <w:r>
              <w:rPr>
                <w:rFonts w:ascii="Arial"/>
                <w:spacing w:val="-4"/>
                <w:sz w:val="11"/>
              </w:rPr>
              <w:t xml:space="preserve"> </w:t>
            </w:r>
            <w:r>
              <w:rPr>
                <w:rFonts w:ascii="Arial"/>
                <w:spacing w:val="-2"/>
                <w:sz w:val="11"/>
              </w:rPr>
              <w:t>and</w:t>
            </w:r>
            <w:r>
              <w:rPr>
                <w:rFonts w:ascii="Arial"/>
                <w:spacing w:val="3"/>
                <w:sz w:val="11"/>
              </w:rPr>
              <w:t xml:space="preserve"> </w:t>
            </w:r>
            <w:r>
              <w:rPr>
                <w:rFonts w:ascii="Arial"/>
                <w:spacing w:val="-2"/>
                <w:sz w:val="11"/>
              </w:rPr>
              <w:t>solution.</w:t>
            </w:r>
          </w:p>
        </w:tc>
        <w:tc>
          <w:tcPr>
            <w:tcW w:w="316" w:type="dxa"/>
            <w:shd w:val="clear" w:color="auto" w:fill="FFE599"/>
          </w:tcPr>
          <w:p w14:paraId="2EE0495E" w14:textId="77777777" w:rsidR="00043761" w:rsidRDefault="00000000">
            <w:pPr>
              <w:pStyle w:val="TableParagraph"/>
              <w:spacing w:before="1" w:line="115" w:lineRule="exact"/>
              <w:ind w:left="10"/>
              <w:jc w:val="center"/>
              <w:rPr>
                <w:rFonts w:ascii="Arial"/>
                <w:b/>
                <w:sz w:val="11"/>
              </w:rPr>
            </w:pPr>
            <w:r>
              <w:rPr>
                <w:rFonts w:ascii="Arial"/>
                <w:b/>
                <w:spacing w:val="-10"/>
                <w:sz w:val="11"/>
              </w:rPr>
              <w:t>L</w:t>
            </w:r>
          </w:p>
        </w:tc>
        <w:tc>
          <w:tcPr>
            <w:tcW w:w="316" w:type="dxa"/>
            <w:shd w:val="clear" w:color="auto" w:fill="F4B083"/>
          </w:tcPr>
          <w:p w14:paraId="6D6B6ACB"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4CECF12B" w14:textId="77777777" w:rsidR="00043761" w:rsidRDefault="00043761">
            <w:pPr>
              <w:pStyle w:val="TableParagraph"/>
              <w:rPr>
                <w:rFonts w:ascii="Times New Roman"/>
                <w:sz w:val="8"/>
              </w:rPr>
            </w:pPr>
          </w:p>
        </w:tc>
        <w:tc>
          <w:tcPr>
            <w:tcW w:w="313" w:type="dxa"/>
            <w:tcBorders>
              <w:right w:val="single" w:sz="6" w:space="0" w:color="000000"/>
            </w:tcBorders>
          </w:tcPr>
          <w:p w14:paraId="38ECEF8A" w14:textId="77777777" w:rsidR="00043761" w:rsidRDefault="00043761">
            <w:pPr>
              <w:pStyle w:val="TableParagraph"/>
              <w:rPr>
                <w:rFonts w:ascii="Times New Roman"/>
                <w:sz w:val="8"/>
              </w:rPr>
            </w:pPr>
          </w:p>
        </w:tc>
      </w:tr>
      <w:tr w:rsidR="00043761" w14:paraId="2562D8E0" w14:textId="77777777">
        <w:trPr>
          <w:trHeight w:val="133"/>
        </w:trPr>
        <w:tc>
          <w:tcPr>
            <w:tcW w:w="1131" w:type="dxa"/>
            <w:vMerge/>
            <w:tcBorders>
              <w:top w:val="nil"/>
              <w:bottom w:val="single" w:sz="6" w:space="0" w:color="000000"/>
              <w:right w:val="single" w:sz="6" w:space="0" w:color="000000"/>
            </w:tcBorders>
            <w:shd w:val="clear" w:color="auto" w:fill="4472C4"/>
          </w:tcPr>
          <w:p w14:paraId="5E5B05D8" w14:textId="77777777" w:rsidR="00043761" w:rsidRDefault="00043761">
            <w:pPr>
              <w:rPr>
                <w:sz w:val="2"/>
                <w:szCs w:val="2"/>
              </w:rPr>
            </w:pPr>
          </w:p>
        </w:tc>
        <w:tc>
          <w:tcPr>
            <w:tcW w:w="185" w:type="dxa"/>
            <w:tcBorders>
              <w:left w:val="single" w:sz="6" w:space="0" w:color="000000"/>
              <w:bottom w:val="single" w:sz="6" w:space="0" w:color="000000"/>
            </w:tcBorders>
            <w:shd w:val="clear" w:color="auto" w:fill="D9E2F3"/>
          </w:tcPr>
          <w:p w14:paraId="64FC246E" w14:textId="77777777" w:rsidR="00043761" w:rsidRDefault="00000000">
            <w:pPr>
              <w:pStyle w:val="TableParagraph"/>
              <w:spacing w:before="1" w:line="112" w:lineRule="exact"/>
              <w:ind w:left="5"/>
              <w:jc w:val="center"/>
              <w:rPr>
                <w:rFonts w:ascii="Arial"/>
                <w:sz w:val="11"/>
              </w:rPr>
            </w:pPr>
            <w:r>
              <w:rPr>
                <w:rFonts w:ascii="Arial"/>
                <w:spacing w:val="-10"/>
                <w:sz w:val="11"/>
              </w:rPr>
              <w:t>3</w:t>
            </w:r>
          </w:p>
        </w:tc>
        <w:tc>
          <w:tcPr>
            <w:tcW w:w="4220" w:type="dxa"/>
            <w:tcBorders>
              <w:bottom w:val="single" w:sz="6" w:space="0" w:color="000000"/>
            </w:tcBorders>
            <w:shd w:val="clear" w:color="auto" w:fill="D9E1F2"/>
          </w:tcPr>
          <w:p w14:paraId="380E7E8E" w14:textId="77777777" w:rsidR="00043761" w:rsidRDefault="00000000">
            <w:pPr>
              <w:pStyle w:val="TableParagraph"/>
              <w:spacing w:line="113" w:lineRule="exact"/>
              <w:ind w:left="21"/>
              <w:rPr>
                <w:rFonts w:ascii="Arial"/>
                <w:sz w:val="11"/>
              </w:rPr>
            </w:pPr>
            <w:r>
              <w:rPr>
                <w:rFonts w:ascii="Arial"/>
                <w:sz w:val="11"/>
              </w:rPr>
              <w:t>Identify</w:t>
            </w:r>
            <w:r>
              <w:rPr>
                <w:rFonts w:ascii="Arial"/>
                <w:spacing w:val="-8"/>
                <w:sz w:val="11"/>
              </w:rPr>
              <w:t xml:space="preserve"> </w:t>
            </w:r>
            <w:r>
              <w:rPr>
                <w:rFonts w:ascii="Arial"/>
                <w:sz w:val="11"/>
              </w:rPr>
              <w:t>text</w:t>
            </w:r>
            <w:r>
              <w:rPr>
                <w:rFonts w:ascii="Arial"/>
                <w:spacing w:val="-7"/>
                <w:sz w:val="11"/>
              </w:rPr>
              <w:t xml:space="preserve"> </w:t>
            </w:r>
            <w:r>
              <w:rPr>
                <w:rFonts w:ascii="Arial"/>
                <w:sz w:val="11"/>
              </w:rPr>
              <w:t>types:</w:t>
            </w:r>
            <w:r>
              <w:rPr>
                <w:rFonts w:ascii="Arial"/>
                <w:spacing w:val="-7"/>
                <w:sz w:val="11"/>
              </w:rPr>
              <w:t xml:space="preserve"> </w:t>
            </w:r>
            <w:r>
              <w:rPr>
                <w:rFonts w:ascii="Arial"/>
                <w:sz w:val="11"/>
              </w:rPr>
              <w:t>time</w:t>
            </w:r>
            <w:r>
              <w:rPr>
                <w:rFonts w:ascii="Arial"/>
                <w:spacing w:val="-8"/>
                <w:sz w:val="11"/>
              </w:rPr>
              <w:t xml:space="preserve"> </w:t>
            </w:r>
            <w:r>
              <w:rPr>
                <w:rFonts w:ascii="Arial"/>
                <w:sz w:val="11"/>
              </w:rPr>
              <w:t>order</w:t>
            </w:r>
            <w:r>
              <w:rPr>
                <w:rFonts w:ascii="Arial"/>
                <w:spacing w:val="-7"/>
                <w:sz w:val="11"/>
              </w:rPr>
              <w:t xml:space="preserve"> </w:t>
            </w:r>
            <w:r>
              <w:rPr>
                <w:rFonts w:ascii="Arial"/>
                <w:sz w:val="11"/>
              </w:rPr>
              <w:t>and</w:t>
            </w:r>
            <w:r>
              <w:rPr>
                <w:rFonts w:ascii="Arial"/>
                <w:spacing w:val="-7"/>
                <w:sz w:val="11"/>
              </w:rPr>
              <w:t xml:space="preserve"> </w:t>
            </w:r>
            <w:r>
              <w:rPr>
                <w:rFonts w:ascii="Arial"/>
                <w:spacing w:val="-2"/>
                <w:sz w:val="11"/>
              </w:rPr>
              <w:t>procedural.</w:t>
            </w:r>
          </w:p>
        </w:tc>
        <w:tc>
          <w:tcPr>
            <w:tcW w:w="316" w:type="dxa"/>
            <w:tcBorders>
              <w:bottom w:val="single" w:sz="6" w:space="0" w:color="000000"/>
            </w:tcBorders>
            <w:shd w:val="clear" w:color="auto" w:fill="FFE599"/>
          </w:tcPr>
          <w:p w14:paraId="1F19EB53" w14:textId="77777777" w:rsidR="00043761" w:rsidRDefault="00000000">
            <w:pPr>
              <w:pStyle w:val="TableParagraph"/>
              <w:spacing w:before="1" w:line="112" w:lineRule="exact"/>
              <w:ind w:left="10"/>
              <w:jc w:val="center"/>
              <w:rPr>
                <w:rFonts w:ascii="Arial"/>
                <w:b/>
                <w:sz w:val="11"/>
              </w:rPr>
            </w:pPr>
            <w:r>
              <w:rPr>
                <w:rFonts w:ascii="Arial"/>
                <w:b/>
                <w:spacing w:val="-10"/>
                <w:sz w:val="11"/>
              </w:rPr>
              <w:t>L</w:t>
            </w:r>
          </w:p>
        </w:tc>
        <w:tc>
          <w:tcPr>
            <w:tcW w:w="316" w:type="dxa"/>
            <w:tcBorders>
              <w:bottom w:val="single" w:sz="6" w:space="0" w:color="000000"/>
            </w:tcBorders>
            <w:shd w:val="clear" w:color="auto" w:fill="F4B083"/>
          </w:tcPr>
          <w:p w14:paraId="40658B8B" w14:textId="77777777" w:rsidR="00043761" w:rsidRDefault="00000000">
            <w:pPr>
              <w:pStyle w:val="TableParagraph"/>
              <w:spacing w:before="1" w:line="112" w:lineRule="exact"/>
              <w:ind w:left="10" w:right="8"/>
              <w:jc w:val="center"/>
              <w:rPr>
                <w:rFonts w:ascii="Arial"/>
                <w:b/>
                <w:sz w:val="11"/>
              </w:rPr>
            </w:pPr>
            <w:r>
              <w:rPr>
                <w:rFonts w:ascii="Arial"/>
                <w:b/>
                <w:spacing w:val="-10"/>
                <w:sz w:val="11"/>
              </w:rPr>
              <w:t>S</w:t>
            </w:r>
          </w:p>
        </w:tc>
        <w:tc>
          <w:tcPr>
            <w:tcW w:w="316" w:type="dxa"/>
            <w:tcBorders>
              <w:bottom w:val="single" w:sz="6" w:space="0" w:color="000000"/>
            </w:tcBorders>
          </w:tcPr>
          <w:p w14:paraId="12A73CC6" w14:textId="77777777" w:rsidR="00043761" w:rsidRDefault="00043761">
            <w:pPr>
              <w:pStyle w:val="TableParagraph"/>
              <w:rPr>
                <w:rFonts w:ascii="Times New Roman"/>
                <w:sz w:val="8"/>
              </w:rPr>
            </w:pPr>
          </w:p>
        </w:tc>
        <w:tc>
          <w:tcPr>
            <w:tcW w:w="313" w:type="dxa"/>
            <w:tcBorders>
              <w:bottom w:val="single" w:sz="6" w:space="0" w:color="000000"/>
              <w:right w:val="single" w:sz="6" w:space="0" w:color="000000"/>
            </w:tcBorders>
          </w:tcPr>
          <w:p w14:paraId="34D33346" w14:textId="77777777" w:rsidR="00043761" w:rsidRDefault="00043761">
            <w:pPr>
              <w:pStyle w:val="TableParagraph"/>
              <w:rPr>
                <w:rFonts w:ascii="Times New Roman"/>
                <w:sz w:val="8"/>
              </w:rPr>
            </w:pPr>
          </w:p>
        </w:tc>
      </w:tr>
      <w:tr w:rsidR="00043761" w14:paraId="3EAB9B04" w14:textId="77777777">
        <w:trPr>
          <w:trHeight w:val="291"/>
        </w:trPr>
        <w:tc>
          <w:tcPr>
            <w:tcW w:w="1131" w:type="dxa"/>
            <w:vMerge w:val="restart"/>
            <w:tcBorders>
              <w:top w:val="single" w:sz="6" w:space="0" w:color="000000"/>
              <w:bottom w:val="single" w:sz="6" w:space="0" w:color="000000"/>
              <w:right w:val="single" w:sz="6" w:space="0" w:color="000000"/>
            </w:tcBorders>
            <w:shd w:val="clear" w:color="auto" w:fill="4472C4"/>
          </w:tcPr>
          <w:p w14:paraId="5C26D80C" w14:textId="77777777" w:rsidR="00043761" w:rsidRDefault="00043761">
            <w:pPr>
              <w:pStyle w:val="TableParagraph"/>
              <w:rPr>
                <w:rFonts w:ascii="Arial"/>
                <w:sz w:val="11"/>
              </w:rPr>
            </w:pPr>
          </w:p>
          <w:p w14:paraId="593B39EC" w14:textId="77777777" w:rsidR="00043761" w:rsidRDefault="00043761">
            <w:pPr>
              <w:pStyle w:val="TableParagraph"/>
              <w:rPr>
                <w:rFonts w:ascii="Arial"/>
                <w:sz w:val="11"/>
              </w:rPr>
            </w:pPr>
          </w:p>
          <w:p w14:paraId="5029EC59" w14:textId="77777777" w:rsidR="00043761" w:rsidRDefault="00043761">
            <w:pPr>
              <w:pStyle w:val="TableParagraph"/>
              <w:rPr>
                <w:rFonts w:ascii="Arial"/>
                <w:sz w:val="11"/>
              </w:rPr>
            </w:pPr>
          </w:p>
          <w:p w14:paraId="735CF576" w14:textId="77777777" w:rsidR="00043761" w:rsidRDefault="00043761">
            <w:pPr>
              <w:pStyle w:val="TableParagraph"/>
              <w:spacing w:before="111"/>
              <w:rPr>
                <w:rFonts w:ascii="Arial"/>
                <w:sz w:val="11"/>
              </w:rPr>
            </w:pPr>
          </w:p>
          <w:p w14:paraId="5041959F" w14:textId="77777777" w:rsidR="00043761" w:rsidRDefault="00000000">
            <w:pPr>
              <w:pStyle w:val="TableParagraph"/>
              <w:spacing w:line="264" w:lineRule="auto"/>
              <w:ind w:left="131" w:right="113" w:firstLine="6"/>
              <w:jc w:val="center"/>
              <w:rPr>
                <w:rFonts w:ascii="Arial"/>
                <w:i/>
                <w:sz w:val="11"/>
              </w:rPr>
            </w:pPr>
            <w:r>
              <w:rPr>
                <w:rFonts w:ascii="Arial"/>
                <w:b/>
                <w:color w:val="FFFFFF"/>
                <w:sz w:val="11"/>
              </w:rPr>
              <w:t>Creating</w:t>
            </w:r>
            <w:r>
              <w:rPr>
                <w:rFonts w:ascii="Arial"/>
                <w:b/>
                <w:color w:val="FFFFFF"/>
                <w:spacing w:val="-8"/>
                <w:sz w:val="11"/>
              </w:rPr>
              <w:t xml:space="preserve"> </w:t>
            </w:r>
            <w:r>
              <w:rPr>
                <w:rFonts w:ascii="Arial"/>
                <w:b/>
                <w:color w:val="FFFFFF"/>
                <w:sz w:val="11"/>
              </w:rPr>
              <w:t>and</w:t>
            </w:r>
            <w:r>
              <w:rPr>
                <w:rFonts w:ascii="Arial"/>
                <w:b/>
                <w:color w:val="FFFFFF"/>
                <w:spacing w:val="40"/>
                <w:sz w:val="11"/>
              </w:rPr>
              <w:t xml:space="preserve"> </w:t>
            </w:r>
            <w:r>
              <w:rPr>
                <w:rFonts w:ascii="Arial"/>
                <w:b/>
                <w:color w:val="FFFFFF"/>
                <w:sz w:val="11"/>
              </w:rPr>
              <w:t>Composing</w:t>
            </w:r>
            <w:r>
              <w:rPr>
                <w:rFonts w:ascii="Arial"/>
                <w:b/>
                <w:color w:val="FFFFFF"/>
                <w:spacing w:val="-8"/>
                <w:sz w:val="11"/>
              </w:rPr>
              <w:t xml:space="preserve"> </w:t>
            </w:r>
            <w:r>
              <w:rPr>
                <w:rFonts w:ascii="Arial"/>
                <w:b/>
                <w:color w:val="FFFFFF"/>
                <w:sz w:val="11"/>
              </w:rPr>
              <w:t>Text</w:t>
            </w:r>
            <w:r>
              <w:rPr>
                <w:rFonts w:ascii="Arial"/>
                <w:b/>
                <w:color w:val="FFFFFF"/>
                <w:spacing w:val="40"/>
                <w:sz w:val="11"/>
              </w:rPr>
              <w:t xml:space="preserve"> </w:t>
            </w:r>
            <w:r>
              <w:rPr>
                <w:rFonts w:ascii="Arial"/>
                <w:i/>
                <w:color w:val="FFFFFF"/>
                <w:spacing w:val="-2"/>
                <w:sz w:val="11"/>
              </w:rPr>
              <w:t>(discourse)</w:t>
            </w:r>
          </w:p>
        </w:tc>
        <w:tc>
          <w:tcPr>
            <w:tcW w:w="4405" w:type="dxa"/>
            <w:gridSpan w:val="2"/>
            <w:tcBorders>
              <w:top w:val="single" w:sz="6" w:space="0" w:color="000000"/>
              <w:left w:val="single" w:sz="6" w:space="0" w:color="000000"/>
            </w:tcBorders>
            <w:shd w:val="clear" w:color="auto" w:fill="D9E1F2"/>
          </w:tcPr>
          <w:p w14:paraId="7F15C202" w14:textId="77777777" w:rsidR="00043761" w:rsidRDefault="00000000">
            <w:pPr>
              <w:pStyle w:val="TableParagraph"/>
              <w:spacing w:before="4"/>
              <w:ind w:left="22"/>
              <w:rPr>
                <w:rFonts w:ascii="Arial"/>
                <w:sz w:val="11"/>
              </w:rPr>
            </w:pPr>
            <w:r>
              <w:rPr>
                <w:rFonts w:ascii="Arial"/>
                <w:b/>
                <w:spacing w:val="-2"/>
                <w:sz w:val="11"/>
              </w:rPr>
              <w:t>EN2CCT-I-1</w:t>
            </w:r>
            <w:r>
              <w:rPr>
                <w:rFonts w:ascii="Arial"/>
                <w:b/>
                <w:spacing w:val="3"/>
                <w:sz w:val="11"/>
              </w:rPr>
              <w:t xml:space="preserve"> </w:t>
            </w:r>
            <w:r>
              <w:rPr>
                <w:rFonts w:ascii="Arial"/>
                <w:spacing w:val="-2"/>
                <w:sz w:val="11"/>
              </w:rPr>
              <w:t>Use</w:t>
            </w:r>
            <w:r>
              <w:rPr>
                <w:rFonts w:ascii="Arial"/>
                <w:spacing w:val="2"/>
                <w:sz w:val="11"/>
              </w:rPr>
              <w:t xml:space="preserve"> </w:t>
            </w:r>
            <w:r>
              <w:rPr>
                <w:rFonts w:ascii="Arial"/>
                <w:spacing w:val="-2"/>
                <w:sz w:val="11"/>
              </w:rPr>
              <w:t>common</w:t>
            </w:r>
            <w:r>
              <w:rPr>
                <w:rFonts w:ascii="Arial"/>
                <w:spacing w:val="2"/>
                <w:sz w:val="11"/>
              </w:rPr>
              <w:t xml:space="preserve"> </w:t>
            </w:r>
            <w:r>
              <w:rPr>
                <w:rFonts w:ascii="Arial"/>
                <w:spacing w:val="-2"/>
                <w:sz w:val="11"/>
              </w:rPr>
              <w:t>expressions</w:t>
            </w:r>
            <w:r>
              <w:rPr>
                <w:rFonts w:ascii="Arial"/>
                <w:spacing w:val="3"/>
                <w:sz w:val="11"/>
              </w:rPr>
              <w:t xml:space="preserve"> </w:t>
            </w:r>
            <w:r>
              <w:rPr>
                <w:rFonts w:ascii="Arial"/>
                <w:spacing w:val="-2"/>
                <w:sz w:val="11"/>
              </w:rPr>
              <w:t>and</w:t>
            </w:r>
            <w:r>
              <w:rPr>
                <w:rFonts w:ascii="Arial"/>
                <w:spacing w:val="2"/>
                <w:sz w:val="11"/>
              </w:rPr>
              <w:t xml:space="preserve"> </w:t>
            </w:r>
            <w:r>
              <w:rPr>
                <w:rFonts w:ascii="Arial"/>
                <w:spacing w:val="-2"/>
                <w:sz w:val="11"/>
              </w:rPr>
              <w:t>polite</w:t>
            </w:r>
            <w:r>
              <w:rPr>
                <w:rFonts w:ascii="Arial"/>
                <w:spacing w:val="2"/>
                <w:sz w:val="11"/>
              </w:rPr>
              <w:t xml:space="preserve"> </w:t>
            </w:r>
            <w:r>
              <w:rPr>
                <w:rFonts w:ascii="Arial"/>
                <w:spacing w:val="-2"/>
                <w:sz w:val="11"/>
              </w:rPr>
              <w:t>greetings</w:t>
            </w:r>
            <w:r>
              <w:rPr>
                <w:rFonts w:ascii="Arial"/>
                <w:spacing w:val="3"/>
                <w:sz w:val="11"/>
              </w:rPr>
              <w:t xml:space="preserve"> </w:t>
            </w:r>
            <w:r>
              <w:rPr>
                <w:rFonts w:ascii="Arial"/>
                <w:spacing w:val="-2"/>
                <w:sz w:val="11"/>
              </w:rPr>
              <w:t>appropriate</w:t>
            </w:r>
            <w:r>
              <w:rPr>
                <w:rFonts w:ascii="Arial"/>
                <w:spacing w:val="2"/>
                <w:sz w:val="11"/>
              </w:rPr>
              <w:t xml:space="preserve"> </w:t>
            </w:r>
            <w:r>
              <w:rPr>
                <w:rFonts w:ascii="Arial"/>
                <w:spacing w:val="-2"/>
                <w:sz w:val="11"/>
              </w:rPr>
              <w:t>to</w:t>
            </w:r>
            <w:r>
              <w:rPr>
                <w:rFonts w:ascii="Arial"/>
                <w:spacing w:val="2"/>
                <w:sz w:val="11"/>
              </w:rPr>
              <w:t xml:space="preserve"> </w:t>
            </w:r>
            <w:r>
              <w:rPr>
                <w:rFonts w:ascii="Arial"/>
                <w:spacing w:val="-2"/>
                <w:sz w:val="11"/>
              </w:rPr>
              <w:t>a</w:t>
            </w:r>
            <w:r>
              <w:rPr>
                <w:rFonts w:ascii="Arial"/>
                <w:spacing w:val="2"/>
                <w:sz w:val="11"/>
              </w:rPr>
              <w:t xml:space="preserve"> </w:t>
            </w:r>
            <w:r>
              <w:rPr>
                <w:rFonts w:ascii="Arial"/>
                <w:spacing w:val="-2"/>
                <w:sz w:val="11"/>
              </w:rPr>
              <w:t>given</w:t>
            </w:r>
          </w:p>
          <w:p w14:paraId="00C0D159" w14:textId="77777777" w:rsidR="00043761" w:rsidRDefault="00000000">
            <w:pPr>
              <w:pStyle w:val="TableParagraph"/>
              <w:spacing w:before="13"/>
              <w:ind w:left="22"/>
              <w:rPr>
                <w:rFonts w:ascii="Arial"/>
                <w:sz w:val="11"/>
              </w:rPr>
            </w:pPr>
            <w:r>
              <w:rPr>
                <w:rFonts w:ascii="Arial"/>
                <w:spacing w:val="-2"/>
                <w:sz w:val="11"/>
              </w:rPr>
              <w:t>situation.</w:t>
            </w:r>
          </w:p>
        </w:tc>
        <w:tc>
          <w:tcPr>
            <w:tcW w:w="316" w:type="dxa"/>
            <w:tcBorders>
              <w:top w:val="single" w:sz="6" w:space="0" w:color="000000"/>
            </w:tcBorders>
          </w:tcPr>
          <w:p w14:paraId="002BF850" w14:textId="77777777" w:rsidR="00043761" w:rsidRDefault="00043761">
            <w:pPr>
              <w:pStyle w:val="TableParagraph"/>
              <w:rPr>
                <w:rFonts w:ascii="Times New Roman"/>
                <w:sz w:val="12"/>
              </w:rPr>
            </w:pPr>
          </w:p>
        </w:tc>
        <w:tc>
          <w:tcPr>
            <w:tcW w:w="316" w:type="dxa"/>
            <w:tcBorders>
              <w:top w:val="single" w:sz="6" w:space="0" w:color="000000"/>
            </w:tcBorders>
            <w:shd w:val="clear" w:color="auto" w:fill="F4B083"/>
          </w:tcPr>
          <w:p w14:paraId="31E1B249" w14:textId="77777777" w:rsidR="00043761" w:rsidRDefault="00000000">
            <w:pPr>
              <w:pStyle w:val="TableParagraph"/>
              <w:spacing w:before="77"/>
              <w:ind w:left="10" w:right="8"/>
              <w:jc w:val="center"/>
              <w:rPr>
                <w:rFonts w:ascii="Arial"/>
                <w:b/>
                <w:sz w:val="11"/>
              </w:rPr>
            </w:pPr>
            <w:r>
              <w:rPr>
                <w:rFonts w:ascii="Arial"/>
                <w:b/>
                <w:spacing w:val="-10"/>
                <w:sz w:val="11"/>
              </w:rPr>
              <w:t>S</w:t>
            </w:r>
          </w:p>
        </w:tc>
        <w:tc>
          <w:tcPr>
            <w:tcW w:w="316" w:type="dxa"/>
            <w:tcBorders>
              <w:top w:val="single" w:sz="6" w:space="0" w:color="000000"/>
            </w:tcBorders>
          </w:tcPr>
          <w:p w14:paraId="3A8179B7" w14:textId="77777777" w:rsidR="00043761" w:rsidRDefault="00043761">
            <w:pPr>
              <w:pStyle w:val="TableParagraph"/>
              <w:rPr>
                <w:rFonts w:ascii="Times New Roman"/>
                <w:sz w:val="12"/>
              </w:rPr>
            </w:pPr>
          </w:p>
        </w:tc>
        <w:tc>
          <w:tcPr>
            <w:tcW w:w="313" w:type="dxa"/>
            <w:tcBorders>
              <w:top w:val="single" w:sz="6" w:space="0" w:color="000000"/>
              <w:right w:val="single" w:sz="6" w:space="0" w:color="000000"/>
            </w:tcBorders>
            <w:shd w:val="clear" w:color="auto" w:fill="C6E0B4"/>
          </w:tcPr>
          <w:p w14:paraId="142731BB" w14:textId="77777777" w:rsidR="00043761" w:rsidRDefault="00000000">
            <w:pPr>
              <w:pStyle w:val="TableParagraph"/>
              <w:spacing w:before="77"/>
              <w:ind w:left="11" w:right="6"/>
              <w:jc w:val="center"/>
              <w:rPr>
                <w:rFonts w:ascii="Arial"/>
                <w:b/>
                <w:sz w:val="11"/>
              </w:rPr>
            </w:pPr>
            <w:r>
              <w:rPr>
                <w:rFonts w:ascii="Arial"/>
                <w:b/>
                <w:spacing w:val="-5"/>
                <w:sz w:val="11"/>
              </w:rPr>
              <w:t>W*</w:t>
            </w:r>
          </w:p>
        </w:tc>
      </w:tr>
      <w:tr w:rsidR="00043761" w14:paraId="171FAD14" w14:textId="77777777">
        <w:trPr>
          <w:trHeight w:val="136"/>
        </w:trPr>
        <w:tc>
          <w:tcPr>
            <w:tcW w:w="1131" w:type="dxa"/>
            <w:vMerge/>
            <w:tcBorders>
              <w:top w:val="nil"/>
              <w:bottom w:val="single" w:sz="6" w:space="0" w:color="000000"/>
              <w:right w:val="single" w:sz="6" w:space="0" w:color="000000"/>
            </w:tcBorders>
            <w:shd w:val="clear" w:color="auto" w:fill="4472C4"/>
          </w:tcPr>
          <w:p w14:paraId="5866B840" w14:textId="77777777" w:rsidR="00043761" w:rsidRDefault="00043761">
            <w:pPr>
              <w:rPr>
                <w:sz w:val="2"/>
                <w:szCs w:val="2"/>
              </w:rPr>
            </w:pPr>
          </w:p>
        </w:tc>
        <w:tc>
          <w:tcPr>
            <w:tcW w:w="4405" w:type="dxa"/>
            <w:gridSpan w:val="2"/>
            <w:tcBorders>
              <w:left w:val="single" w:sz="6" w:space="0" w:color="000000"/>
            </w:tcBorders>
            <w:shd w:val="clear" w:color="auto" w:fill="D9E1F2"/>
          </w:tcPr>
          <w:p w14:paraId="77B75A3F" w14:textId="77777777" w:rsidR="00043761" w:rsidRDefault="00000000">
            <w:pPr>
              <w:pStyle w:val="TableParagraph"/>
              <w:spacing w:line="117" w:lineRule="exact"/>
              <w:ind w:left="22"/>
              <w:rPr>
                <w:rFonts w:ascii="Arial"/>
                <w:sz w:val="11"/>
              </w:rPr>
            </w:pPr>
            <w:r>
              <w:rPr>
                <w:rFonts w:ascii="Arial"/>
                <w:b/>
                <w:sz w:val="11"/>
              </w:rPr>
              <w:t>EN2CCT-I-2</w:t>
            </w:r>
            <w:r>
              <w:rPr>
                <w:rFonts w:ascii="Arial"/>
                <w:b/>
                <w:spacing w:val="-5"/>
                <w:sz w:val="11"/>
              </w:rPr>
              <w:t xml:space="preserve"> </w:t>
            </w:r>
            <w:r>
              <w:rPr>
                <w:rFonts w:ascii="Arial"/>
                <w:sz w:val="11"/>
              </w:rPr>
              <w:t>Use</w:t>
            </w:r>
            <w:r>
              <w:rPr>
                <w:rFonts w:ascii="Arial"/>
                <w:spacing w:val="-6"/>
                <w:sz w:val="11"/>
              </w:rPr>
              <w:t xml:space="preserve"> </w:t>
            </w:r>
            <w:r>
              <w:rPr>
                <w:rFonts w:ascii="Arial"/>
                <w:sz w:val="11"/>
              </w:rPr>
              <w:t>own</w:t>
            </w:r>
            <w:r>
              <w:rPr>
                <w:rFonts w:ascii="Arial"/>
                <w:spacing w:val="-6"/>
                <w:sz w:val="11"/>
              </w:rPr>
              <w:t xml:space="preserve"> </w:t>
            </w:r>
            <w:r>
              <w:rPr>
                <w:rFonts w:ascii="Arial"/>
                <w:sz w:val="11"/>
              </w:rPr>
              <w:t>words</w:t>
            </w:r>
            <w:r>
              <w:rPr>
                <w:rFonts w:ascii="Arial"/>
                <w:spacing w:val="-5"/>
                <w:sz w:val="11"/>
              </w:rPr>
              <w:t xml:space="preserve"> </w:t>
            </w:r>
            <w:r>
              <w:rPr>
                <w:rFonts w:ascii="Arial"/>
                <w:sz w:val="11"/>
              </w:rPr>
              <w:t>in</w:t>
            </w:r>
            <w:r>
              <w:rPr>
                <w:rFonts w:ascii="Arial"/>
                <w:spacing w:val="-6"/>
                <w:sz w:val="11"/>
              </w:rPr>
              <w:t xml:space="preserve"> </w:t>
            </w:r>
            <w:r>
              <w:rPr>
                <w:rFonts w:ascii="Arial"/>
                <w:sz w:val="11"/>
              </w:rPr>
              <w:t>retelling</w:t>
            </w:r>
            <w:r>
              <w:rPr>
                <w:rFonts w:ascii="Arial"/>
                <w:spacing w:val="-6"/>
                <w:sz w:val="11"/>
              </w:rPr>
              <w:t xml:space="preserve"> </w:t>
            </w:r>
            <w:r>
              <w:rPr>
                <w:rFonts w:ascii="Arial"/>
                <w:sz w:val="11"/>
              </w:rPr>
              <w:t>myths,</w:t>
            </w:r>
            <w:r>
              <w:rPr>
                <w:rFonts w:ascii="Arial"/>
                <w:spacing w:val="-5"/>
                <w:sz w:val="11"/>
              </w:rPr>
              <w:t xml:space="preserve"> </w:t>
            </w:r>
            <w:r>
              <w:rPr>
                <w:rFonts w:ascii="Arial"/>
                <w:sz w:val="11"/>
              </w:rPr>
              <w:t>legends,</w:t>
            </w:r>
            <w:r>
              <w:rPr>
                <w:rFonts w:ascii="Arial"/>
                <w:spacing w:val="-6"/>
                <w:sz w:val="11"/>
              </w:rPr>
              <w:t xml:space="preserve"> </w:t>
            </w:r>
            <w:r>
              <w:rPr>
                <w:rFonts w:ascii="Arial"/>
                <w:sz w:val="11"/>
              </w:rPr>
              <w:t>fables,</w:t>
            </w:r>
            <w:r>
              <w:rPr>
                <w:rFonts w:ascii="Arial"/>
                <w:spacing w:val="-6"/>
                <w:sz w:val="11"/>
              </w:rPr>
              <w:t xml:space="preserve"> </w:t>
            </w:r>
            <w:r>
              <w:rPr>
                <w:rFonts w:ascii="Arial"/>
                <w:sz w:val="11"/>
              </w:rPr>
              <w:t>and</w:t>
            </w:r>
            <w:r>
              <w:rPr>
                <w:rFonts w:ascii="Arial"/>
                <w:spacing w:val="-5"/>
                <w:sz w:val="11"/>
              </w:rPr>
              <w:t xml:space="preserve"> </w:t>
            </w:r>
            <w:r>
              <w:rPr>
                <w:rFonts w:ascii="Arial"/>
                <w:sz w:val="11"/>
              </w:rPr>
              <w:t>narrative</w:t>
            </w:r>
            <w:r>
              <w:rPr>
                <w:rFonts w:ascii="Arial"/>
                <w:spacing w:val="-6"/>
                <w:sz w:val="11"/>
              </w:rPr>
              <w:t xml:space="preserve"> </w:t>
            </w:r>
            <w:r>
              <w:rPr>
                <w:rFonts w:ascii="Arial"/>
                <w:spacing w:val="-2"/>
                <w:sz w:val="11"/>
              </w:rPr>
              <w:t>poems.</w:t>
            </w:r>
          </w:p>
        </w:tc>
        <w:tc>
          <w:tcPr>
            <w:tcW w:w="316" w:type="dxa"/>
          </w:tcPr>
          <w:p w14:paraId="500E0B69" w14:textId="77777777" w:rsidR="00043761" w:rsidRDefault="00043761">
            <w:pPr>
              <w:pStyle w:val="TableParagraph"/>
              <w:rPr>
                <w:rFonts w:ascii="Times New Roman"/>
                <w:sz w:val="8"/>
              </w:rPr>
            </w:pPr>
          </w:p>
        </w:tc>
        <w:tc>
          <w:tcPr>
            <w:tcW w:w="316" w:type="dxa"/>
            <w:shd w:val="clear" w:color="auto" w:fill="F4B083"/>
          </w:tcPr>
          <w:p w14:paraId="45D8A3F8"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23173F5B" w14:textId="77777777" w:rsidR="00043761" w:rsidRDefault="00043761">
            <w:pPr>
              <w:pStyle w:val="TableParagraph"/>
              <w:rPr>
                <w:rFonts w:ascii="Times New Roman"/>
                <w:sz w:val="8"/>
              </w:rPr>
            </w:pPr>
          </w:p>
        </w:tc>
        <w:tc>
          <w:tcPr>
            <w:tcW w:w="313" w:type="dxa"/>
            <w:tcBorders>
              <w:right w:val="single" w:sz="6" w:space="0" w:color="000000"/>
            </w:tcBorders>
            <w:shd w:val="clear" w:color="auto" w:fill="C6E0B4"/>
          </w:tcPr>
          <w:p w14:paraId="4DE64CDE" w14:textId="77777777" w:rsidR="00043761" w:rsidRDefault="00000000">
            <w:pPr>
              <w:pStyle w:val="TableParagraph"/>
              <w:spacing w:before="1" w:line="115" w:lineRule="exact"/>
              <w:ind w:left="11" w:right="6"/>
              <w:jc w:val="center"/>
              <w:rPr>
                <w:rFonts w:ascii="Arial"/>
                <w:b/>
                <w:sz w:val="11"/>
              </w:rPr>
            </w:pPr>
            <w:r>
              <w:rPr>
                <w:rFonts w:ascii="Arial"/>
                <w:b/>
                <w:spacing w:val="-5"/>
                <w:sz w:val="11"/>
              </w:rPr>
              <w:t>W*</w:t>
            </w:r>
          </w:p>
        </w:tc>
      </w:tr>
      <w:tr w:rsidR="00043761" w14:paraId="562873BF" w14:textId="77777777">
        <w:trPr>
          <w:trHeight w:val="136"/>
        </w:trPr>
        <w:tc>
          <w:tcPr>
            <w:tcW w:w="1131" w:type="dxa"/>
            <w:vMerge/>
            <w:tcBorders>
              <w:top w:val="nil"/>
              <w:bottom w:val="single" w:sz="6" w:space="0" w:color="000000"/>
              <w:right w:val="single" w:sz="6" w:space="0" w:color="000000"/>
            </w:tcBorders>
            <w:shd w:val="clear" w:color="auto" w:fill="4472C4"/>
          </w:tcPr>
          <w:p w14:paraId="353F963B" w14:textId="77777777" w:rsidR="00043761" w:rsidRDefault="00043761">
            <w:pPr>
              <w:rPr>
                <w:sz w:val="2"/>
                <w:szCs w:val="2"/>
              </w:rPr>
            </w:pPr>
          </w:p>
        </w:tc>
        <w:tc>
          <w:tcPr>
            <w:tcW w:w="5666" w:type="dxa"/>
            <w:gridSpan w:val="6"/>
            <w:tcBorders>
              <w:left w:val="single" w:sz="6" w:space="0" w:color="000000"/>
              <w:right w:val="single" w:sz="6" w:space="0" w:color="000000"/>
            </w:tcBorders>
            <w:shd w:val="clear" w:color="auto" w:fill="D9E1F2"/>
          </w:tcPr>
          <w:p w14:paraId="63733796" w14:textId="77777777" w:rsidR="00043761" w:rsidRDefault="00000000">
            <w:pPr>
              <w:pStyle w:val="TableParagraph"/>
              <w:spacing w:line="116" w:lineRule="exact"/>
              <w:ind w:left="22"/>
              <w:rPr>
                <w:rFonts w:ascii="Arial" w:hAnsi="Arial"/>
                <w:sz w:val="11"/>
              </w:rPr>
            </w:pPr>
            <w:r>
              <w:rPr>
                <w:rFonts w:ascii="Arial" w:hAnsi="Arial"/>
                <w:b/>
                <w:spacing w:val="-2"/>
                <w:sz w:val="11"/>
              </w:rPr>
              <w:t>EN2CCT-I-3</w:t>
            </w:r>
            <w:r>
              <w:rPr>
                <w:rFonts w:ascii="Arial" w:hAnsi="Arial"/>
                <w:b/>
                <w:spacing w:val="5"/>
                <w:sz w:val="11"/>
              </w:rPr>
              <w:t xml:space="preserve"> </w:t>
            </w:r>
            <w:r>
              <w:rPr>
                <w:rFonts w:ascii="Arial" w:hAnsi="Arial"/>
                <w:spacing w:val="-2"/>
                <w:sz w:val="11"/>
              </w:rPr>
              <w:t>Express</w:t>
            </w:r>
            <w:r>
              <w:rPr>
                <w:rFonts w:ascii="Arial" w:hAnsi="Arial"/>
                <w:spacing w:val="5"/>
                <w:sz w:val="11"/>
              </w:rPr>
              <w:t xml:space="preserve"> </w:t>
            </w:r>
            <w:r>
              <w:rPr>
                <w:rFonts w:ascii="Arial" w:hAnsi="Arial"/>
                <w:spacing w:val="-2"/>
                <w:sz w:val="11"/>
              </w:rPr>
              <w:t>ideas</w:t>
            </w:r>
            <w:r>
              <w:rPr>
                <w:rFonts w:ascii="Arial" w:hAnsi="Arial"/>
                <w:spacing w:val="5"/>
                <w:sz w:val="11"/>
              </w:rPr>
              <w:t xml:space="preserve"> </w:t>
            </w:r>
            <w:r>
              <w:rPr>
                <w:rFonts w:ascii="Arial" w:hAnsi="Arial"/>
                <w:spacing w:val="-2"/>
                <w:sz w:val="11"/>
              </w:rPr>
              <w:t>about</w:t>
            </w:r>
            <w:r>
              <w:rPr>
                <w:rFonts w:ascii="Arial" w:hAnsi="Arial"/>
                <w:spacing w:val="5"/>
                <w:sz w:val="11"/>
              </w:rPr>
              <w:t xml:space="preserve"> </w:t>
            </w:r>
            <w:r>
              <w:rPr>
                <w:rFonts w:ascii="Arial" w:hAnsi="Arial"/>
                <w:spacing w:val="-2"/>
                <w:sz w:val="11"/>
              </w:rPr>
              <w:t>one’s</w:t>
            </w:r>
            <w:r>
              <w:rPr>
                <w:rFonts w:ascii="Arial" w:hAnsi="Arial"/>
                <w:spacing w:val="4"/>
                <w:sz w:val="11"/>
              </w:rPr>
              <w:t xml:space="preserve"> </w:t>
            </w:r>
            <w:r>
              <w:rPr>
                <w:rFonts w:ascii="Arial" w:hAnsi="Arial"/>
                <w:spacing w:val="-2"/>
                <w:sz w:val="11"/>
              </w:rPr>
              <w:t>experiences.</w:t>
            </w:r>
          </w:p>
        </w:tc>
      </w:tr>
      <w:tr w:rsidR="00043761" w14:paraId="4D7F515D" w14:textId="77777777">
        <w:trPr>
          <w:trHeight w:val="136"/>
        </w:trPr>
        <w:tc>
          <w:tcPr>
            <w:tcW w:w="1131" w:type="dxa"/>
            <w:vMerge/>
            <w:tcBorders>
              <w:top w:val="nil"/>
              <w:bottom w:val="single" w:sz="6" w:space="0" w:color="000000"/>
              <w:right w:val="single" w:sz="6" w:space="0" w:color="000000"/>
            </w:tcBorders>
            <w:shd w:val="clear" w:color="auto" w:fill="4472C4"/>
          </w:tcPr>
          <w:p w14:paraId="68ED42B2" w14:textId="77777777" w:rsidR="00043761" w:rsidRDefault="00043761">
            <w:pPr>
              <w:rPr>
                <w:sz w:val="2"/>
                <w:szCs w:val="2"/>
              </w:rPr>
            </w:pPr>
          </w:p>
        </w:tc>
        <w:tc>
          <w:tcPr>
            <w:tcW w:w="185" w:type="dxa"/>
            <w:tcBorders>
              <w:left w:val="single" w:sz="6" w:space="0" w:color="000000"/>
            </w:tcBorders>
            <w:shd w:val="clear" w:color="auto" w:fill="D9E2F3"/>
          </w:tcPr>
          <w:p w14:paraId="71249E79" w14:textId="77777777" w:rsidR="00043761" w:rsidRDefault="00000000">
            <w:pPr>
              <w:pStyle w:val="TableParagraph"/>
              <w:spacing w:before="1" w:line="115" w:lineRule="exact"/>
              <w:ind w:left="5"/>
              <w:jc w:val="center"/>
              <w:rPr>
                <w:rFonts w:ascii="Arial"/>
                <w:sz w:val="11"/>
              </w:rPr>
            </w:pPr>
            <w:r>
              <w:rPr>
                <w:rFonts w:ascii="Arial"/>
                <w:spacing w:val="-10"/>
                <w:sz w:val="11"/>
              </w:rPr>
              <w:t>1</w:t>
            </w:r>
          </w:p>
        </w:tc>
        <w:tc>
          <w:tcPr>
            <w:tcW w:w="4220" w:type="dxa"/>
            <w:shd w:val="clear" w:color="auto" w:fill="D9E1F2"/>
          </w:tcPr>
          <w:p w14:paraId="24E072CF" w14:textId="77777777" w:rsidR="00043761" w:rsidRDefault="00000000">
            <w:pPr>
              <w:pStyle w:val="TableParagraph"/>
              <w:spacing w:line="117" w:lineRule="exact"/>
              <w:ind w:left="21"/>
              <w:rPr>
                <w:rFonts w:ascii="Arial"/>
                <w:sz w:val="11"/>
              </w:rPr>
            </w:pPr>
            <w:r>
              <w:rPr>
                <w:rFonts w:ascii="Arial"/>
                <w:spacing w:val="-2"/>
                <w:sz w:val="11"/>
              </w:rPr>
              <w:t>oneself</w:t>
            </w:r>
            <w:r>
              <w:rPr>
                <w:rFonts w:ascii="Arial"/>
                <w:spacing w:val="2"/>
                <w:sz w:val="11"/>
              </w:rPr>
              <w:t xml:space="preserve"> </w:t>
            </w:r>
            <w:r>
              <w:rPr>
                <w:rFonts w:ascii="Arial"/>
                <w:spacing w:val="-2"/>
                <w:sz w:val="11"/>
              </w:rPr>
              <w:t>and</w:t>
            </w:r>
            <w:r>
              <w:rPr>
                <w:rFonts w:ascii="Arial"/>
                <w:spacing w:val="2"/>
                <w:sz w:val="11"/>
              </w:rPr>
              <w:t xml:space="preserve"> </w:t>
            </w:r>
            <w:r>
              <w:rPr>
                <w:rFonts w:ascii="Arial"/>
                <w:spacing w:val="-2"/>
                <w:sz w:val="11"/>
              </w:rPr>
              <w:t>family</w:t>
            </w:r>
          </w:p>
        </w:tc>
        <w:tc>
          <w:tcPr>
            <w:tcW w:w="316" w:type="dxa"/>
          </w:tcPr>
          <w:p w14:paraId="51A12393" w14:textId="77777777" w:rsidR="00043761" w:rsidRDefault="00043761">
            <w:pPr>
              <w:pStyle w:val="TableParagraph"/>
              <w:rPr>
                <w:rFonts w:ascii="Times New Roman"/>
                <w:sz w:val="8"/>
              </w:rPr>
            </w:pPr>
          </w:p>
        </w:tc>
        <w:tc>
          <w:tcPr>
            <w:tcW w:w="316" w:type="dxa"/>
            <w:shd w:val="clear" w:color="auto" w:fill="F4B083"/>
          </w:tcPr>
          <w:p w14:paraId="2DDE96F8"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4F527665" w14:textId="77777777" w:rsidR="00043761" w:rsidRDefault="00043761">
            <w:pPr>
              <w:pStyle w:val="TableParagraph"/>
              <w:rPr>
                <w:rFonts w:ascii="Times New Roman"/>
                <w:sz w:val="8"/>
              </w:rPr>
            </w:pPr>
          </w:p>
        </w:tc>
        <w:tc>
          <w:tcPr>
            <w:tcW w:w="313" w:type="dxa"/>
            <w:tcBorders>
              <w:right w:val="single" w:sz="6" w:space="0" w:color="000000"/>
            </w:tcBorders>
            <w:shd w:val="clear" w:color="auto" w:fill="C6E0B4"/>
          </w:tcPr>
          <w:p w14:paraId="2994D36A" w14:textId="77777777" w:rsidR="00043761" w:rsidRDefault="00000000">
            <w:pPr>
              <w:pStyle w:val="TableParagraph"/>
              <w:spacing w:before="1" w:line="115" w:lineRule="exact"/>
              <w:ind w:left="11" w:right="6"/>
              <w:jc w:val="center"/>
              <w:rPr>
                <w:rFonts w:ascii="Arial"/>
                <w:b/>
                <w:sz w:val="11"/>
              </w:rPr>
            </w:pPr>
            <w:r>
              <w:rPr>
                <w:rFonts w:ascii="Arial"/>
                <w:b/>
                <w:spacing w:val="-5"/>
                <w:sz w:val="11"/>
              </w:rPr>
              <w:t>W*</w:t>
            </w:r>
          </w:p>
        </w:tc>
      </w:tr>
      <w:tr w:rsidR="00043761" w14:paraId="20D4E7EC" w14:textId="77777777">
        <w:trPr>
          <w:trHeight w:val="136"/>
        </w:trPr>
        <w:tc>
          <w:tcPr>
            <w:tcW w:w="1131" w:type="dxa"/>
            <w:vMerge/>
            <w:tcBorders>
              <w:top w:val="nil"/>
              <w:bottom w:val="single" w:sz="6" w:space="0" w:color="000000"/>
              <w:right w:val="single" w:sz="6" w:space="0" w:color="000000"/>
            </w:tcBorders>
            <w:shd w:val="clear" w:color="auto" w:fill="4472C4"/>
          </w:tcPr>
          <w:p w14:paraId="28613E0B" w14:textId="77777777" w:rsidR="00043761" w:rsidRDefault="00043761">
            <w:pPr>
              <w:rPr>
                <w:sz w:val="2"/>
                <w:szCs w:val="2"/>
              </w:rPr>
            </w:pPr>
          </w:p>
        </w:tc>
        <w:tc>
          <w:tcPr>
            <w:tcW w:w="185" w:type="dxa"/>
            <w:tcBorders>
              <w:left w:val="single" w:sz="6" w:space="0" w:color="000000"/>
            </w:tcBorders>
            <w:shd w:val="clear" w:color="auto" w:fill="D9E2F3"/>
          </w:tcPr>
          <w:p w14:paraId="3595FCFF" w14:textId="77777777" w:rsidR="00043761" w:rsidRDefault="00000000">
            <w:pPr>
              <w:pStyle w:val="TableParagraph"/>
              <w:spacing w:before="1" w:line="115" w:lineRule="exact"/>
              <w:ind w:left="5"/>
              <w:jc w:val="center"/>
              <w:rPr>
                <w:rFonts w:ascii="Arial"/>
                <w:sz w:val="11"/>
              </w:rPr>
            </w:pPr>
            <w:r>
              <w:rPr>
                <w:rFonts w:ascii="Arial"/>
                <w:spacing w:val="-10"/>
                <w:sz w:val="11"/>
              </w:rPr>
              <w:t>2</w:t>
            </w:r>
          </w:p>
        </w:tc>
        <w:tc>
          <w:tcPr>
            <w:tcW w:w="4220" w:type="dxa"/>
            <w:shd w:val="clear" w:color="auto" w:fill="D9E1F2"/>
          </w:tcPr>
          <w:p w14:paraId="561783AC" w14:textId="77777777" w:rsidR="00043761" w:rsidRDefault="00000000">
            <w:pPr>
              <w:pStyle w:val="TableParagraph"/>
              <w:spacing w:line="116" w:lineRule="exact"/>
              <w:ind w:left="21"/>
              <w:rPr>
                <w:rFonts w:ascii="Arial"/>
                <w:sz w:val="11"/>
              </w:rPr>
            </w:pPr>
            <w:r>
              <w:rPr>
                <w:rFonts w:ascii="Arial"/>
                <w:spacing w:val="-2"/>
                <w:sz w:val="11"/>
              </w:rPr>
              <w:t>content-specific</w:t>
            </w:r>
            <w:r>
              <w:rPr>
                <w:rFonts w:ascii="Arial"/>
                <w:spacing w:val="23"/>
                <w:sz w:val="11"/>
              </w:rPr>
              <w:t xml:space="preserve"> </w:t>
            </w:r>
            <w:r>
              <w:rPr>
                <w:rFonts w:ascii="Arial"/>
                <w:spacing w:val="-2"/>
                <w:sz w:val="11"/>
              </w:rPr>
              <w:t>topics</w:t>
            </w:r>
          </w:p>
        </w:tc>
        <w:tc>
          <w:tcPr>
            <w:tcW w:w="316" w:type="dxa"/>
          </w:tcPr>
          <w:p w14:paraId="5F2350CC" w14:textId="77777777" w:rsidR="00043761" w:rsidRDefault="00043761">
            <w:pPr>
              <w:pStyle w:val="TableParagraph"/>
              <w:rPr>
                <w:rFonts w:ascii="Times New Roman"/>
                <w:sz w:val="8"/>
              </w:rPr>
            </w:pPr>
          </w:p>
        </w:tc>
        <w:tc>
          <w:tcPr>
            <w:tcW w:w="316" w:type="dxa"/>
            <w:shd w:val="clear" w:color="auto" w:fill="F4B083"/>
          </w:tcPr>
          <w:p w14:paraId="68DF90DA"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63C4E6DE" w14:textId="77777777" w:rsidR="00043761" w:rsidRDefault="00043761">
            <w:pPr>
              <w:pStyle w:val="TableParagraph"/>
              <w:rPr>
                <w:rFonts w:ascii="Times New Roman"/>
                <w:sz w:val="8"/>
              </w:rPr>
            </w:pPr>
          </w:p>
        </w:tc>
        <w:tc>
          <w:tcPr>
            <w:tcW w:w="313" w:type="dxa"/>
            <w:tcBorders>
              <w:right w:val="single" w:sz="6" w:space="0" w:color="000000"/>
            </w:tcBorders>
          </w:tcPr>
          <w:p w14:paraId="13D9AD2A" w14:textId="77777777" w:rsidR="00043761" w:rsidRDefault="00043761">
            <w:pPr>
              <w:pStyle w:val="TableParagraph"/>
              <w:rPr>
                <w:rFonts w:ascii="Times New Roman"/>
                <w:sz w:val="8"/>
              </w:rPr>
            </w:pPr>
          </w:p>
        </w:tc>
      </w:tr>
      <w:tr w:rsidR="00043761" w14:paraId="0932CB39" w14:textId="77777777">
        <w:trPr>
          <w:trHeight w:val="136"/>
        </w:trPr>
        <w:tc>
          <w:tcPr>
            <w:tcW w:w="1131" w:type="dxa"/>
            <w:vMerge/>
            <w:tcBorders>
              <w:top w:val="nil"/>
              <w:bottom w:val="single" w:sz="6" w:space="0" w:color="000000"/>
              <w:right w:val="single" w:sz="6" w:space="0" w:color="000000"/>
            </w:tcBorders>
            <w:shd w:val="clear" w:color="auto" w:fill="4472C4"/>
          </w:tcPr>
          <w:p w14:paraId="22D1FD09" w14:textId="77777777" w:rsidR="00043761" w:rsidRDefault="00043761">
            <w:pPr>
              <w:rPr>
                <w:sz w:val="2"/>
                <w:szCs w:val="2"/>
              </w:rPr>
            </w:pPr>
          </w:p>
        </w:tc>
        <w:tc>
          <w:tcPr>
            <w:tcW w:w="4405" w:type="dxa"/>
            <w:gridSpan w:val="2"/>
            <w:tcBorders>
              <w:left w:val="single" w:sz="6" w:space="0" w:color="000000"/>
            </w:tcBorders>
            <w:shd w:val="clear" w:color="auto" w:fill="D9E1F2"/>
          </w:tcPr>
          <w:p w14:paraId="6CE513DD" w14:textId="77777777" w:rsidR="00043761" w:rsidRDefault="00000000">
            <w:pPr>
              <w:pStyle w:val="TableParagraph"/>
              <w:spacing w:line="116" w:lineRule="exact"/>
              <w:ind w:left="22"/>
              <w:rPr>
                <w:rFonts w:ascii="Arial"/>
                <w:sz w:val="11"/>
              </w:rPr>
            </w:pPr>
            <w:r>
              <w:rPr>
                <w:rFonts w:ascii="Arial"/>
                <w:b/>
                <w:sz w:val="11"/>
              </w:rPr>
              <w:t>EN2CCT-I-4</w:t>
            </w:r>
            <w:r>
              <w:rPr>
                <w:rFonts w:ascii="Arial"/>
                <w:b/>
                <w:spacing w:val="-6"/>
                <w:sz w:val="11"/>
              </w:rPr>
              <w:t xml:space="preserve"> </w:t>
            </w:r>
            <w:r>
              <w:rPr>
                <w:rFonts w:ascii="Arial"/>
                <w:sz w:val="11"/>
              </w:rPr>
              <w:t>Use</w:t>
            </w:r>
            <w:r>
              <w:rPr>
                <w:rFonts w:ascii="Arial"/>
                <w:spacing w:val="-6"/>
                <w:sz w:val="11"/>
              </w:rPr>
              <w:t xml:space="preserve"> </w:t>
            </w:r>
            <w:r>
              <w:rPr>
                <w:rFonts w:ascii="Arial"/>
                <w:sz w:val="11"/>
              </w:rPr>
              <w:t>basic</w:t>
            </w:r>
            <w:r>
              <w:rPr>
                <w:rFonts w:ascii="Arial"/>
                <w:spacing w:val="-6"/>
                <w:sz w:val="11"/>
              </w:rPr>
              <w:t xml:space="preserve"> </w:t>
            </w:r>
            <w:r>
              <w:rPr>
                <w:rFonts w:ascii="Arial"/>
                <w:sz w:val="11"/>
              </w:rPr>
              <w:t>sight</w:t>
            </w:r>
            <w:r>
              <w:rPr>
                <w:rFonts w:ascii="Arial"/>
                <w:spacing w:val="-6"/>
                <w:sz w:val="11"/>
              </w:rPr>
              <w:t xml:space="preserve"> </w:t>
            </w:r>
            <w:r>
              <w:rPr>
                <w:rFonts w:ascii="Arial"/>
                <w:sz w:val="11"/>
              </w:rPr>
              <w:t>words,</w:t>
            </w:r>
            <w:r>
              <w:rPr>
                <w:rFonts w:ascii="Arial"/>
                <w:spacing w:val="-6"/>
                <w:sz w:val="11"/>
              </w:rPr>
              <w:t xml:space="preserve"> </w:t>
            </w:r>
            <w:r>
              <w:rPr>
                <w:rFonts w:ascii="Arial"/>
                <w:sz w:val="11"/>
              </w:rPr>
              <w:t>high</w:t>
            </w:r>
            <w:r>
              <w:rPr>
                <w:rFonts w:ascii="Arial"/>
                <w:spacing w:val="-6"/>
                <w:sz w:val="11"/>
              </w:rPr>
              <w:t xml:space="preserve"> </w:t>
            </w:r>
            <w:r>
              <w:rPr>
                <w:rFonts w:ascii="Arial"/>
                <w:sz w:val="11"/>
              </w:rPr>
              <w:t>frequency,</w:t>
            </w:r>
            <w:r>
              <w:rPr>
                <w:rFonts w:ascii="Arial"/>
                <w:spacing w:val="-6"/>
                <w:sz w:val="11"/>
              </w:rPr>
              <w:t xml:space="preserve"> </w:t>
            </w:r>
            <w:r>
              <w:rPr>
                <w:rFonts w:ascii="Arial"/>
                <w:sz w:val="11"/>
              </w:rPr>
              <w:t>and</w:t>
            </w:r>
            <w:r>
              <w:rPr>
                <w:rFonts w:ascii="Arial"/>
                <w:spacing w:val="-6"/>
                <w:sz w:val="11"/>
              </w:rPr>
              <w:t xml:space="preserve"> </w:t>
            </w:r>
            <w:r>
              <w:rPr>
                <w:rFonts w:ascii="Arial"/>
                <w:sz w:val="11"/>
              </w:rPr>
              <w:t>content-specific</w:t>
            </w:r>
            <w:r>
              <w:rPr>
                <w:rFonts w:ascii="Arial"/>
                <w:spacing w:val="-6"/>
                <w:sz w:val="11"/>
              </w:rPr>
              <w:t xml:space="preserve"> </w:t>
            </w:r>
            <w:r>
              <w:rPr>
                <w:rFonts w:ascii="Arial"/>
                <w:spacing w:val="-2"/>
                <w:sz w:val="11"/>
              </w:rPr>
              <w:t>words.</w:t>
            </w:r>
          </w:p>
        </w:tc>
        <w:tc>
          <w:tcPr>
            <w:tcW w:w="316" w:type="dxa"/>
          </w:tcPr>
          <w:p w14:paraId="2B37FE12" w14:textId="77777777" w:rsidR="00043761" w:rsidRDefault="00043761">
            <w:pPr>
              <w:pStyle w:val="TableParagraph"/>
              <w:rPr>
                <w:rFonts w:ascii="Times New Roman"/>
                <w:sz w:val="8"/>
              </w:rPr>
            </w:pPr>
          </w:p>
        </w:tc>
        <w:tc>
          <w:tcPr>
            <w:tcW w:w="316" w:type="dxa"/>
            <w:shd w:val="clear" w:color="auto" w:fill="F4B083"/>
          </w:tcPr>
          <w:p w14:paraId="1E1ACAE3"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04E631D9" w14:textId="77777777" w:rsidR="00043761" w:rsidRDefault="00043761">
            <w:pPr>
              <w:pStyle w:val="TableParagraph"/>
              <w:rPr>
                <w:rFonts w:ascii="Times New Roman"/>
                <w:sz w:val="8"/>
              </w:rPr>
            </w:pPr>
          </w:p>
        </w:tc>
        <w:tc>
          <w:tcPr>
            <w:tcW w:w="313" w:type="dxa"/>
            <w:tcBorders>
              <w:right w:val="single" w:sz="6" w:space="0" w:color="000000"/>
            </w:tcBorders>
            <w:shd w:val="clear" w:color="auto" w:fill="C6E0B4"/>
          </w:tcPr>
          <w:p w14:paraId="0E12FAF9" w14:textId="77777777" w:rsidR="00043761" w:rsidRDefault="00000000">
            <w:pPr>
              <w:pStyle w:val="TableParagraph"/>
              <w:spacing w:before="1" w:line="115" w:lineRule="exact"/>
              <w:ind w:left="11" w:right="6"/>
              <w:jc w:val="center"/>
              <w:rPr>
                <w:rFonts w:ascii="Arial"/>
                <w:b/>
                <w:sz w:val="11"/>
              </w:rPr>
            </w:pPr>
            <w:r>
              <w:rPr>
                <w:rFonts w:ascii="Arial"/>
                <w:b/>
                <w:spacing w:val="-5"/>
                <w:sz w:val="11"/>
              </w:rPr>
              <w:t>W*</w:t>
            </w:r>
          </w:p>
        </w:tc>
      </w:tr>
      <w:tr w:rsidR="00043761" w14:paraId="05AD70FF" w14:textId="77777777">
        <w:trPr>
          <w:trHeight w:val="136"/>
        </w:trPr>
        <w:tc>
          <w:tcPr>
            <w:tcW w:w="1131" w:type="dxa"/>
            <w:vMerge/>
            <w:tcBorders>
              <w:top w:val="nil"/>
              <w:bottom w:val="single" w:sz="6" w:space="0" w:color="000000"/>
              <w:right w:val="single" w:sz="6" w:space="0" w:color="000000"/>
            </w:tcBorders>
            <w:shd w:val="clear" w:color="auto" w:fill="4472C4"/>
          </w:tcPr>
          <w:p w14:paraId="7CAAF5FC" w14:textId="77777777" w:rsidR="00043761" w:rsidRDefault="00043761">
            <w:pPr>
              <w:rPr>
                <w:sz w:val="2"/>
                <w:szCs w:val="2"/>
              </w:rPr>
            </w:pPr>
          </w:p>
        </w:tc>
        <w:tc>
          <w:tcPr>
            <w:tcW w:w="4405" w:type="dxa"/>
            <w:gridSpan w:val="2"/>
            <w:tcBorders>
              <w:left w:val="single" w:sz="6" w:space="0" w:color="000000"/>
            </w:tcBorders>
            <w:shd w:val="clear" w:color="auto" w:fill="D9E1F2"/>
          </w:tcPr>
          <w:p w14:paraId="45ABD229" w14:textId="77777777" w:rsidR="00043761" w:rsidRDefault="00000000">
            <w:pPr>
              <w:pStyle w:val="TableParagraph"/>
              <w:spacing w:line="117" w:lineRule="exact"/>
              <w:ind w:left="22"/>
              <w:rPr>
                <w:rFonts w:ascii="Arial"/>
                <w:sz w:val="11"/>
              </w:rPr>
            </w:pPr>
            <w:r>
              <w:rPr>
                <w:rFonts w:ascii="Arial"/>
                <w:b/>
                <w:sz w:val="11"/>
              </w:rPr>
              <w:t>EN2CCT-I-5</w:t>
            </w:r>
            <w:r>
              <w:rPr>
                <w:rFonts w:ascii="Arial"/>
                <w:b/>
                <w:spacing w:val="-6"/>
                <w:sz w:val="11"/>
              </w:rPr>
              <w:t xml:space="preserve"> </w:t>
            </w:r>
            <w:r>
              <w:rPr>
                <w:rFonts w:ascii="Arial"/>
                <w:sz w:val="11"/>
              </w:rPr>
              <w:t>Compose</w:t>
            </w:r>
            <w:r>
              <w:rPr>
                <w:rFonts w:ascii="Arial"/>
                <w:spacing w:val="-7"/>
                <w:sz w:val="11"/>
              </w:rPr>
              <w:t xml:space="preserve"> </w:t>
            </w:r>
            <w:r>
              <w:rPr>
                <w:rFonts w:ascii="Arial"/>
                <w:sz w:val="11"/>
              </w:rPr>
              <w:t>texts</w:t>
            </w:r>
            <w:r>
              <w:rPr>
                <w:rFonts w:ascii="Arial"/>
                <w:spacing w:val="-6"/>
                <w:sz w:val="11"/>
              </w:rPr>
              <w:t xml:space="preserve"> </w:t>
            </w:r>
            <w:r>
              <w:rPr>
                <w:rFonts w:ascii="Arial"/>
                <w:sz w:val="11"/>
              </w:rPr>
              <w:t>to</w:t>
            </w:r>
            <w:r>
              <w:rPr>
                <w:rFonts w:ascii="Arial"/>
                <w:spacing w:val="-7"/>
                <w:sz w:val="11"/>
              </w:rPr>
              <w:t xml:space="preserve"> </w:t>
            </w:r>
            <w:r>
              <w:rPr>
                <w:rFonts w:ascii="Arial"/>
                <w:sz w:val="11"/>
              </w:rPr>
              <w:t>react</w:t>
            </w:r>
            <w:r>
              <w:rPr>
                <w:rFonts w:ascii="Arial"/>
                <w:spacing w:val="-7"/>
                <w:sz w:val="11"/>
              </w:rPr>
              <w:t xml:space="preserve"> </w:t>
            </w:r>
            <w:r>
              <w:rPr>
                <w:rFonts w:ascii="Arial"/>
                <w:sz w:val="11"/>
              </w:rPr>
              <w:t>to</w:t>
            </w:r>
            <w:r>
              <w:rPr>
                <w:rFonts w:ascii="Arial"/>
                <w:spacing w:val="-6"/>
                <w:sz w:val="11"/>
              </w:rPr>
              <w:t xml:space="preserve"> </w:t>
            </w:r>
            <w:r>
              <w:rPr>
                <w:rFonts w:ascii="Arial"/>
                <w:sz w:val="11"/>
              </w:rPr>
              <w:t>the</w:t>
            </w:r>
            <w:r>
              <w:rPr>
                <w:rFonts w:ascii="Arial"/>
                <w:spacing w:val="-7"/>
                <w:sz w:val="11"/>
              </w:rPr>
              <w:t xml:space="preserve"> </w:t>
            </w:r>
            <w:r>
              <w:rPr>
                <w:rFonts w:ascii="Arial"/>
                <w:sz w:val="11"/>
              </w:rPr>
              <w:t>character,</w:t>
            </w:r>
            <w:r>
              <w:rPr>
                <w:rFonts w:ascii="Arial"/>
                <w:spacing w:val="-6"/>
                <w:sz w:val="11"/>
              </w:rPr>
              <w:t xml:space="preserve"> </w:t>
            </w:r>
            <w:r>
              <w:rPr>
                <w:rFonts w:ascii="Arial"/>
                <w:sz w:val="11"/>
              </w:rPr>
              <w:t>setting,</w:t>
            </w:r>
            <w:r>
              <w:rPr>
                <w:rFonts w:ascii="Arial"/>
                <w:spacing w:val="-7"/>
                <w:sz w:val="11"/>
              </w:rPr>
              <w:t xml:space="preserve"> </w:t>
            </w:r>
            <w:r>
              <w:rPr>
                <w:rFonts w:ascii="Arial"/>
                <w:sz w:val="11"/>
              </w:rPr>
              <w:t>or</w:t>
            </w:r>
            <w:r>
              <w:rPr>
                <w:rFonts w:ascii="Arial"/>
                <w:spacing w:val="-7"/>
                <w:sz w:val="11"/>
              </w:rPr>
              <w:t xml:space="preserve"> </w:t>
            </w:r>
            <w:r>
              <w:rPr>
                <w:rFonts w:ascii="Arial"/>
                <w:sz w:val="11"/>
              </w:rPr>
              <w:t>events</w:t>
            </w:r>
            <w:r>
              <w:rPr>
                <w:rFonts w:ascii="Arial"/>
                <w:spacing w:val="-6"/>
                <w:sz w:val="11"/>
              </w:rPr>
              <w:t xml:space="preserve"> </w:t>
            </w:r>
            <w:r>
              <w:rPr>
                <w:rFonts w:ascii="Arial"/>
                <w:sz w:val="11"/>
              </w:rPr>
              <w:t>in</w:t>
            </w:r>
            <w:r>
              <w:rPr>
                <w:rFonts w:ascii="Arial"/>
                <w:spacing w:val="-7"/>
                <w:sz w:val="11"/>
              </w:rPr>
              <w:t xml:space="preserve"> </w:t>
            </w:r>
            <w:r>
              <w:rPr>
                <w:rFonts w:ascii="Arial"/>
                <w:sz w:val="11"/>
              </w:rPr>
              <w:t>a</w:t>
            </w:r>
            <w:r>
              <w:rPr>
                <w:rFonts w:ascii="Arial"/>
                <w:spacing w:val="-7"/>
                <w:sz w:val="11"/>
              </w:rPr>
              <w:t xml:space="preserve"> </w:t>
            </w:r>
            <w:r>
              <w:rPr>
                <w:rFonts w:ascii="Arial"/>
                <w:spacing w:val="-2"/>
                <w:sz w:val="11"/>
              </w:rPr>
              <w:t>story.</w:t>
            </w:r>
          </w:p>
        </w:tc>
        <w:tc>
          <w:tcPr>
            <w:tcW w:w="316" w:type="dxa"/>
          </w:tcPr>
          <w:p w14:paraId="6BAA546C" w14:textId="77777777" w:rsidR="00043761" w:rsidRDefault="00043761">
            <w:pPr>
              <w:pStyle w:val="TableParagraph"/>
              <w:rPr>
                <w:rFonts w:ascii="Times New Roman"/>
                <w:sz w:val="8"/>
              </w:rPr>
            </w:pPr>
          </w:p>
        </w:tc>
        <w:tc>
          <w:tcPr>
            <w:tcW w:w="316" w:type="dxa"/>
            <w:shd w:val="clear" w:color="auto" w:fill="F4B083"/>
          </w:tcPr>
          <w:p w14:paraId="007591CC"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3966FB94" w14:textId="77777777" w:rsidR="00043761" w:rsidRDefault="00043761">
            <w:pPr>
              <w:pStyle w:val="TableParagraph"/>
              <w:rPr>
                <w:rFonts w:ascii="Times New Roman"/>
                <w:sz w:val="8"/>
              </w:rPr>
            </w:pPr>
          </w:p>
        </w:tc>
        <w:tc>
          <w:tcPr>
            <w:tcW w:w="313" w:type="dxa"/>
            <w:tcBorders>
              <w:right w:val="single" w:sz="6" w:space="0" w:color="000000"/>
            </w:tcBorders>
          </w:tcPr>
          <w:p w14:paraId="3ECE26A6" w14:textId="77777777" w:rsidR="00043761" w:rsidRDefault="00043761">
            <w:pPr>
              <w:pStyle w:val="TableParagraph"/>
              <w:rPr>
                <w:rFonts w:ascii="Times New Roman"/>
                <w:sz w:val="8"/>
              </w:rPr>
            </w:pPr>
          </w:p>
        </w:tc>
      </w:tr>
      <w:tr w:rsidR="00043761" w14:paraId="2050DDFC" w14:textId="77777777">
        <w:trPr>
          <w:trHeight w:val="136"/>
        </w:trPr>
        <w:tc>
          <w:tcPr>
            <w:tcW w:w="1131" w:type="dxa"/>
            <w:vMerge/>
            <w:tcBorders>
              <w:top w:val="nil"/>
              <w:bottom w:val="single" w:sz="6" w:space="0" w:color="000000"/>
              <w:right w:val="single" w:sz="6" w:space="0" w:color="000000"/>
            </w:tcBorders>
            <w:shd w:val="clear" w:color="auto" w:fill="4472C4"/>
          </w:tcPr>
          <w:p w14:paraId="69D48D13" w14:textId="77777777" w:rsidR="00043761" w:rsidRDefault="00043761">
            <w:pPr>
              <w:rPr>
                <w:sz w:val="2"/>
                <w:szCs w:val="2"/>
              </w:rPr>
            </w:pPr>
          </w:p>
        </w:tc>
        <w:tc>
          <w:tcPr>
            <w:tcW w:w="4405" w:type="dxa"/>
            <w:gridSpan w:val="2"/>
            <w:tcBorders>
              <w:left w:val="single" w:sz="6" w:space="0" w:color="000000"/>
            </w:tcBorders>
            <w:shd w:val="clear" w:color="auto" w:fill="D9E1F2"/>
          </w:tcPr>
          <w:p w14:paraId="1A34F2B6" w14:textId="77777777" w:rsidR="00043761" w:rsidRDefault="00000000">
            <w:pPr>
              <w:pStyle w:val="TableParagraph"/>
              <w:spacing w:line="116" w:lineRule="exact"/>
              <w:ind w:left="22"/>
              <w:rPr>
                <w:rFonts w:ascii="Arial"/>
                <w:sz w:val="11"/>
              </w:rPr>
            </w:pPr>
            <w:r>
              <w:rPr>
                <w:rFonts w:ascii="Arial"/>
                <w:b/>
                <w:sz w:val="11"/>
              </w:rPr>
              <w:t>EN2CCT-I-6</w:t>
            </w:r>
            <w:r>
              <w:rPr>
                <w:rFonts w:ascii="Arial"/>
                <w:b/>
                <w:spacing w:val="-7"/>
                <w:sz w:val="11"/>
              </w:rPr>
              <w:t xml:space="preserve"> </w:t>
            </w:r>
            <w:r>
              <w:rPr>
                <w:rFonts w:ascii="Arial"/>
                <w:sz w:val="11"/>
              </w:rPr>
              <w:t>Compose</w:t>
            </w:r>
            <w:r>
              <w:rPr>
                <w:rFonts w:ascii="Arial"/>
                <w:spacing w:val="-7"/>
                <w:sz w:val="11"/>
              </w:rPr>
              <w:t xml:space="preserve"> </w:t>
            </w:r>
            <w:r>
              <w:rPr>
                <w:rFonts w:ascii="Arial"/>
                <w:sz w:val="11"/>
              </w:rPr>
              <w:t>texts</w:t>
            </w:r>
            <w:r>
              <w:rPr>
                <w:rFonts w:ascii="Arial"/>
                <w:spacing w:val="-7"/>
                <w:sz w:val="11"/>
              </w:rPr>
              <w:t xml:space="preserve"> </w:t>
            </w:r>
            <w:r>
              <w:rPr>
                <w:rFonts w:ascii="Arial"/>
                <w:sz w:val="11"/>
              </w:rPr>
              <w:t>to</w:t>
            </w:r>
            <w:r>
              <w:rPr>
                <w:rFonts w:ascii="Arial"/>
                <w:spacing w:val="-8"/>
                <w:sz w:val="11"/>
              </w:rPr>
              <w:t xml:space="preserve"> </w:t>
            </w:r>
            <w:r>
              <w:rPr>
                <w:rFonts w:ascii="Arial"/>
                <w:sz w:val="11"/>
              </w:rPr>
              <w:t>react</w:t>
            </w:r>
            <w:r>
              <w:rPr>
                <w:rFonts w:ascii="Arial"/>
                <w:spacing w:val="-7"/>
                <w:sz w:val="11"/>
              </w:rPr>
              <w:t xml:space="preserve"> </w:t>
            </w:r>
            <w:r>
              <w:rPr>
                <w:rFonts w:ascii="Arial"/>
                <w:sz w:val="11"/>
              </w:rPr>
              <w:t>to</w:t>
            </w:r>
            <w:r>
              <w:rPr>
                <w:rFonts w:ascii="Arial"/>
                <w:spacing w:val="-7"/>
                <w:sz w:val="11"/>
              </w:rPr>
              <w:t xml:space="preserve"> </w:t>
            </w:r>
            <w:r>
              <w:rPr>
                <w:rFonts w:ascii="Arial"/>
                <w:sz w:val="11"/>
              </w:rPr>
              <w:t>a</w:t>
            </w:r>
            <w:r>
              <w:rPr>
                <w:rFonts w:ascii="Arial"/>
                <w:spacing w:val="-7"/>
                <w:sz w:val="11"/>
              </w:rPr>
              <w:t xml:space="preserve"> </w:t>
            </w:r>
            <w:r>
              <w:rPr>
                <w:rFonts w:ascii="Arial"/>
                <w:spacing w:val="-2"/>
                <w:sz w:val="11"/>
              </w:rPr>
              <w:t>topic.</w:t>
            </w:r>
          </w:p>
        </w:tc>
        <w:tc>
          <w:tcPr>
            <w:tcW w:w="316" w:type="dxa"/>
          </w:tcPr>
          <w:p w14:paraId="7C4FFDAA" w14:textId="77777777" w:rsidR="00043761" w:rsidRDefault="00043761">
            <w:pPr>
              <w:pStyle w:val="TableParagraph"/>
              <w:rPr>
                <w:rFonts w:ascii="Times New Roman"/>
                <w:sz w:val="8"/>
              </w:rPr>
            </w:pPr>
          </w:p>
        </w:tc>
        <w:tc>
          <w:tcPr>
            <w:tcW w:w="316" w:type="dxa"/>
            <w:shd w:val="clear" w:color="auto" w:fill="F4B083"/>
          </w:tcPr>
          <w:p w14:paraId="23C362E3"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19B56952" w14:textId="77777777" w:rsidR="00043761" w:rsidRDefault="00043761">
            <w:pPr>
              <w:pStyle w:val="TableParagraph"/>
              <w:rPr>
                <w:rFonts w:ascii="Times New Roman"/>
                <w:sz w:val="8"/>
              </w:rPr>
            </w:pPr>
          </w:p>
        </w:tc>
        <w:tc>
          <w:tcPr>
            <w:tcW w:w="313" w:type="dxa"/>
            <w:tcBorders>
              <w:right w:val="single" w:sz="6" w:space="0" w:color="000000"/>
            </w:tcBorders>
          </w:tcPr>
          <w:p w14:paraId="5F9633DF" w14:textId="77777777" w:rsidR="00043761" w:rsidRDefault="00043761">
            <w:pPr>
              <w:pStyle w:val="TableParagraph"/>
              <w:rPr>
                <w:rFonts w:ascii="Times New Roman"/>
                <w:sz w:val="8"/>
              </w:rPr>
            </w:pPr>
          </w:p>
        </w:tc>
      </w:tr>
      <w:tr w:rsidR="00043761" w14:paraId="3029AE21" w14:textId="77777777">
        <w:trPr>
          <w:trHeight w:val="136"/>
        </w:trPr>
        <w:tc>
          <w:tcPr>
            <w:tcW w:w="1131" w:type="dxa"/>
            <w:vMerge/>
            <w:tcBorders>
              <w:top w:val="nil"/>
              <w:bottom w:val="single" w:sz="6" w:space="0" w:color="000000"/>
              <w:right w:val="single" w:sz="6" w:space="0" w:color="000000"/>
            </w:tcBorders>
            <w:shd w:val="clear" w:color="auto" w:fill="4472C4"/>
          </w:tcPr>
          <w:p w14:paraId="5960DC92" w14:textId="77777777" w:rsidR="00043761" w:rsidRDefault="00043761">
            <w:pPr>
              <w:rPr>
                <w:sz w:val="2"/>
                <w:szCs w:val="2"/>
              </w:rPr>
            </w:pPr>
          </w:p>
        </w:tc>
        <w:tc>
          <w:tcPr>
            <w:tcW w:w="4405" w:type="dxa"/>
            <w:gridSpan w:val="2"/>
            <w:tcBorders>
              <w:left w:val="single" w:sz="6" w:space="0" w:color="000000"/>
            </w:tcBorders>
            <w:shd w:val="clear" w:color="auto" w:fill="D9E1F2"/>
          </w:tcPr>
          <w:p w14:paraId="73FAA693" w14:textId="77777777" w:rsidR="00043761" w:rsidRDefault="00000000">
            <w:pPr>
              <w:pStyle w:val="TableParagraph"/>
              <w:spacing w:line="117" w:lineRule="exact"/>
              <w:ind w:left="22"/>
              <w:rPr>
                <w:rFonts w:ascii="Arial"/>
                <w:sz w:val="11"/>
              </w:rPr>
            </w:pPr>
            <w:r>
              <w:rPr>
                <w:rFonts w:ascii="Arial"/>
                <w:b/>
                <w:spacing w:val="-2"/>
                <w:sz w:val="11"/>
              </w:rPr>
              <w:t>EN2CCT-I-7</w:t>
            </w:r>
            <w:r>
              <w:rPr>
                <w:rFonts w:ascii="Arial"/>
                <w:b/>
                <w:spacing w:val="4"/>
                <w:sz w:val="11"/>
              </w:rPr>
              <w:t xml:space="preserve"> </w:t>
            </w:r>
            <w:r>
              <w:rPr>
                <w:rFonts w:ascii="Arial"/>
                <w:spacing w:val="-2"/>
                <w:sz w:val="11"/>
              </w:rPr>
              <w:t>Make</w:t>
            </w:r>
            <w:r>
              <w:rPr>
                <w:rFonts w:ascii="Arial"/>
                <w:spacing w:val="3"/>
                <w:sz w:val="11"/>
              </w:rPr>
              <w:t xml:space="preserve"> </w:t>
            </w:r>
            <w:r>
              <w:rPr>
                <w:rFonts w:ascii="Arial"/>
                <w:spacing w:val="-2"/>
                <w:sz w:val="11"/>
              </w:rPr>
              <w:t>a</w:t>
            </w:r>
            <w:r>
              <w:rPr>
                <w:rFonts w:ascii="Arial"/>
                <w:spacing w:val="3"/>
                <w:sz w:val="11"/>
              </w:rPr>
              <w:t xml:space="preserve"> </w:t>
            </w:r>
            <w:r>
              <w:rPr>
                <w:rFonts w:ascii="Arial"/>
                <w:spacing w:val="-2"/>
                <w:sz w:val="11"/>
              </w:rPr>
              <w:t>summary</w:t>
            </w:r>
            <w:r>
              <w:rPr>
                <w:rFonts w:ascii="Arial"/>
                <w:spacing w:val="3"/>
                <w:sz w:val="11"/>
              </w:rPr>
              <w:t xml:space="preserve"> </w:t>
            </w:r>
            <w:r>
              <w:rPr>
                <w:rFonts w:ascii="Arial"/>
                <w:spacing w:val="-2"/>
                <w:sz w:val="11"/>
              </w:rPr>
              <w:t>of</w:t>
            </w:r>
            <w:r>
              <w:rPr>
                <w:rFonts w:ascii="Arial"/>
                <w:spacing w:val="2"/>
                <w:sz w:val="11"/>
              </w:rPr>
              <w:t xml:space="preserve"> </w:t>
            </w:r>
            <w:r>
              <w:rPr>
                <w:rFonts w:ascii="Arial"/>
                <w:spacing w:val="-2"/>
                <w:sz w:val="11"/>
              </w:rPr>
              <w:t>narrative</w:t>
            </w:r>
            <w:r>
              <w:rPr>
                <w:rFonts w:ascii="Arial"/>
                <w:spacing w:val="3"/>
                <w:sz w:val="11"/>
              </w:rPr>
              <w:t xml:space="preserve"> </w:t>
            </w:r>
            <w:r>
              <w:rPr>
                <w:rFonts w:ascii="Arial"/>
                <w:spacing w:val="-2"/>
                <w:sz w:val="11"/>
              </w:rPr>
              <w:t>text.</w:t>
            </w:r>
          </w:p>
        </w:tc>
        <w:tc>
          <w:tcPr>
            <w:tcW w:w="316" w:type="dxa"/>
          </w:tcPr>
          <w:p w14:paraId="71D557ED" w14:textId="77777777" w:rsidR="00043761" w:rsidRDefault="00043761">
            <w:pPr>
              <w:pStyle w:val="TableParagraph"/>
              <w:rPr>
                <w:rFonts w:ascii="Times New Roman"/>
                <w:sz w:val="8"/>
              </w:rPr>
            </w:pPr>
          </w:p>
        </w:tc>
        <w:tc>
          <w:tcPr>
            <w:tcW w:w="316" w:type="dxa"/>
            <w:shd w:val="clear" w:color="auto" w:fill="F4B083"/>
          </w:tcPr>
          <w:p w14:paraId="209B0920" w14:textId="77777777" w:rsidR="00043761" w:rsidRDefault="00000000">
            <w:pPr>
              <w:pStyle w:val="TableParagraph"/>
              <w:spacing w:before="1" w:line="115" w:lineRule="exact"/>
              <w:ind w:left="10" w:right="8"/>
              <w:jc w:val="center"/>
              <w:rPr>
                <w:rFonts w:ascii="Arial"/>
                <w:b/>
                <w:sz w:val="11"/>
              </w:rPr>
            </w:pPr>
            <w:r>
              <w:rPr>
                <w:rFonts w:ascii="Arial"/>
                <w:b/>
                <w:spacing w:val="-10"/>
                <w:sz w:val="11"/>
              </w:rPr>
              <w:t>S</w:t>
            </w:r>
          </w:p>
        </w:tc>
        <w:tc>
          <w:tcPr>
            <w:tcW w:w="316" w:type="dxa"/>
          </w:tcPr>
          <w:p w14:paraId="76B9C4FF" w14:textId="77777777" w:rsidR="00043761" w:rsidRDefault="00043761">
            <w:pPr>
              <w:pStyle w:val="TableParagraph"/>
              <w:rPr>
                <w:rFonts w:ascii="Times New Roman"/>
                <w:sz w:val="8"/>
              </w:rPr>
            </w:pPr>
          </w:p>
        </w:tc>
        <w:tc>
          <w:tcPr>
            <w:tcW w:w="313" w:type="dxa"/>
            <w:tcBorders>
              <w:right w:val="single" w:sz="6" w:space="0" w:color="000000"/>
            </w:tcBorders>
          </w:tcPr>
          <w:p w14:paraId="4FC76991" w14:textId="77777777" w:rsidR="00043761" w:rsidRDefault="00043761">
            <w:pPr>
              <w:pStyle w:val="TableParagraph"/>
              <w:rPr>
                <w:rFonts w:ascii="Times New Roman"/>
                <w:sz w:val="8"/>
              </w:rPr>
            </w:pPr>
          </w:p>
        </w:tc>
      </w:tr>
      <w:tr w:rsidR="00043761" w14:paraId="05BFED39" w14:textId="77777777">
        <w:trPr>
          <w:trHeight w:val="133"/>
        </w:trPr>
        <w:tc>
          <w:tcPr>
            <w:tcW w:w="1131" w:type="dxa"/>
            <w:vMerge/>
            <w:tcBorders>
              <w:top w:val="nil"/>
              <w:bottom w:val="single" w:sz="6" w:space="0" w:color="000000"/>
              <w:right w:val="single" w:sz="6" w:space="0" w:color="000000"/>
            </w:tcBorders>
            <w:shd w:val="clear" w:color="auto" w:fill="4472C4"/>
          </w:tcPr>
          <w:p w14:paraId="4A09E248" w14:textId="77777777" w:rsidR="00043761" w:rsidRDefault="00043761">
            <w:pPr>
              <w:rPr>
                <w:sz w:val="2"/>
                <w:szCs w:val="2"/>
              </w:rPr>
            </w:pPr>
          </w:p>
        </w:tc>
        <w:tc>
          <w:tcPr>
            <w:tcW w:w="4405" w:type="dxa"/>
            <w:gridSpan w:val="2"/>
            <w:tcBorders>
              <w:left w:val="single" w:sz="6" w:space="0" w:color="000000"/>
              <w:bottom w:val="single" w:sz="6" w:space="0" w:color="000000"/>
            </w:tcBorders>
            <w:shd w:val="clear" w:color="auto" w:fill="D9E1F2"/>
          </w:tcPr>
          <w:p w14:paraId="783ACA21" w14:textId="77777777" w:rsidR="00043761" w:rsidRDefault="00000000">
            <w:pPr>
              <w:pStyle w:val="TableParagraph"/>
              <w:spacing w:line="113" w:lineRule="exact"/>
              <w:ind w:left="22"/>
              <w:rPr>
                <w:rFonts w:ascii="Arial"/>
                <w:sz w:val="11"/>
              </w:rPr>
            </w:pPr>
            <w:r>
              <w:rPr>
                <w:rFonts w:ascii="Arial"/>
                <w:b/>
                <w:spacing w:val="-2"/>
                <w:sz w:val="11"/>
              </w:rPr>
              <w:t>EN2CCT-I-8</w:t>
            </w:r>
            <w:r>
              <w:rPr>
                <w:rFonts w:ascii="Arial"/>
                <w:b/>
                <w:spacing w:val="4"/>
                <w:sz w:val="11"/>
              </w:rPr>
              <w:t xml:space="preserve"> </w:t>
            </w:r>
            <w:r>
              <w:rPr>
                <w:rFonts w:ascii="Arial"/>
                <w:spacing w:val="-2"/>
                <w:sz w:val="11"/>
              </w:rPr>
              <w:t>Express</w:t>
            </w:r>
            <w:r>
              <w:rPr>
                <w:rFonts w:ascii="Arial"/>
                <w:spacing w:val="3"/>
                <w:sz w:val="11"/>
              </w:rPr>
              <w:t xml:space="preserve"> </w:t>
            </w:r>
            <w:r>
              <w:rPr>
                <w:rFonts w:ascii="Arial"/>
                <w:spacing w:val="-2"/>
                <w:sz w:val="11"/>
              </w:rPr>
              <w:t>ideas</w:t>
            </w:r>
            <w:r>
              <w:rPr>
                <w:rFonts w:ascii="Arial"/>
                <w:spacing w:val="3"/>
                <w:sz w:val="11"/>
              </w:rPr>
              <w:t xml:space="preserve"> </w:t>
            </w:r>
            <w:r>
              <w:rPr>
                <w:rFonts w:ascii="Arial"/>
                <w:spacing w:val="-2"/>
                <w:sz w:val="11"/>
              </w:rPr>
              <w:t>using</w:t>
            </w:r>
            <w:r>
              <w:rPr>
                <w:rFonts w:ascii="Arial"/>
                <w:spacing w:val="3"/>
                <w:sz w:val="11"/>
              </w:rPr>
              <w:t xml:space="preserve"> </w:t>
            </w:r>
            <w:r>
              <w:rPr>
                <w:rFonts w:ascii="Arial"/>
                <w:spacing w:val="-2"/>
                <w:sz w:val="11"/>
              </w:rPr>
              <w:t>text</w:t>
            </w:r>
            <w:r>
              <w:rPr>
                <w:rFonts w:ascii="Arial"/>
                <w:spacing w:val="3"/>
                <w:sz w:val="11"/>
              </w:rPr>
              <w:t xml:space="preserve"> </w:t>
            </w:r>
            <w:r>
              <w:rPr>
                <w:rFonts w:ascii="Arial"/>
                <w:spacing w:val="-2"/>
                <w:sz w:val="11"/>
              </w:rPr>
              <w:t>types:</w:t>
            </w:r>
            <w:r>
              <w:rPr>
                <w:rFonts w:ascii="Arial"/>
                <w:spacing w:val="3"/>
                <w:sz w:val="11"/>
              </w:rPr>
              <w:t xml:space="preserve"> </w:t>
            </w:r>
            <w:r>
              <w:rPr>
                <w:rFonts w:ascii="Arial"/>
                <w:spacing w:val="-2"/>
                <w:sz w:val="11"/>
              </w:rPr>
              <w:t>time</w:t>
            </w:r>
            <w:r>
              <w:rPr>
                <w:rFonts w:ascii="Arial"/>
                <w:spacing w:val="3"/>
                <w:sz w:val="11"/>
              </w:rPr>
              <w:t xml:space="preserve"> </w:t>
            </w:r>
            <w:r>
              <w:rPr>
                <w:rFonts w:ascii="Arial"/>
                <w:spacing w:val="-2"/>
                <w:sz w:val="11"/>
              </w:rPr>
              <w:t>order</w:t>
            </w:r>
            <w:r>
              <w:rPr>
                <w:rFonts w:ascii="Arial"/>
                <w:spacing w:val="3"/>
                <w:sz w:val="11"/>
              </w:rPr>
              <w:t xml:space="preserve"> </w:t>
            </w:r>
            <w:r>
              <w:rPr>
                <w:rFonts w:ascii="Arial"/>
                <w:spacing w:val="-2"/>
                <w:sz w:val="11"/>
              </w:rPr>
              <w:t>and</w:t>
            </w:r>
            <w:r>
              <w:rPr>
                <w:rFonts w:ascii="Arial"/>
                <w:spacing w:val="3"/>
                <w:sz w:val="11"/>
              </w:rPr>
              <w:t xml:space="preserve"> </w:t>
            </w:r>
            <w:r>
              <w:rPr>
                <w:rFonts w:ascii="Arial"/>
                <w:spacing w:val="-2"/>
                <w:sz w:val="11"/>
              </w:rPr>
              <w:t>procedural.</w:t>
            </w:r>
          </w:p>
        </w:tc>
        <w:tc>
          <w:tcPr>
            <w:tcW w:w="316" w:type="dxa"/>
            <w:tcBorders>
              <w:bottom w:val="single" w:sz="6" w:space="0" w:color="000000"/>
            </w:tcBorders>
          </w:tcPr>
          <w:p w14:paraId="02695C5D" w14:textId="77777777" w:rsidR="00043761" w:rsidRDefault="00043761">
            <w:pPr>
              <w:pStyle w:val="TableParagraph"/>
              <w:rPr>
                <w:rFonts w:ascii="Times New Roman"/>
                <w:sz w:val="8"/>
              </w:rPr>
            </w:pPr>
          </w:p>
        </w:tc>
        <w:tc>
          <w:tcPr>
            <w:tcW w:w="316" w:type="dxa"/>
            <w:tcBorders>
              <w:bottom w:val="single" w:sz="6" w:space="0" w:color="000000"/>
            </w:tcBorders>
            <w:shd w:val="clear" w:color="auto" w:fill="F4B083"/>
          </w:tcPr>
          <w:p w14:paraId="1F08FF61" w14:textId="77777777" w:rsidR="00043761" w:rsidRDefault="00000000">
            <w:pPr>
              <w:pStyle w:val="TableParagraph"/>
              <w:spacing w:before="1" w:line="112" w:lineRule="exact"/>
              <w:ind w:left="10" w:right="8"/>
              <w:jc w:val="center"/>
              <w:rPr>
                <w:rFonts w:ascii="Arial"/>
                <w:b/>
                <w:sz w:val="11"/>
              </w:rPr>
            </w:pPr>
            <w:r>
              <w:rPr>
                <w:rFonts w:ascii="Arial"/>
                <w:b/>
                <w:spacing w:val="-10"/>
                <w:sz w:val="11"/>
              </w:rPr>
              <w:t>S</w:t>
            </w:r>
          </w:p>
        </w:tc>
        <w:tc>
          <w:tcPr>
            <w:tcW w:w="316" w:type="dxa"/>
            <w:tcBorders>
              <w:bottom w:val="single" w:sz="6" w:space="0" w:color="000000"/>
            </w:tcBorders>
          </w:tcPr>
          <w:p w14:paraId="3739EA6F" w14:textId="77777777" w:rsidR="00043761" w:rsidRDefault="00043761">
            <w:pPr>
              <w:pStyle w:val="TableParagraph"/>
              <w:rPr>
                <w:rFonts w:ascii="Times New Roman"/>
                <w:sz w:val="8"/>
              </w:rPr>
            </w:pPr>
          </w:p>
        </w:tc>
        <w:tc>
          <w:tcPr>
            <w:tcW w:w="313" w:type="dxa"/>
            <w:tcBorders>
              <w:bottom w:val="single" w:sz="6" w:space="0" w:color="000000"/>
              <w:right w:val="single" w:sz="6" w:space="0" w:color="000000"/>
            </w:tcBorders>
          </w:tcPr>
          <w:p w14:paraId="43E365A9" w14:textId="77777777" w:rsidR="00043761" w:rsidRDefault="00043761">
            <w:pPr>
              <w:pStyle w:val="TableParagraph"/>
              <w:rPr>
                <w:rFonts w:ascii="Times New Roman"/>
                <w:sz w:val="8"/>
              </w:rPr>
            </w:pPr>
          </w:p>
        </w:tc>
      </w:tr>
    </w:tbl>
    <w:p w14:paraId="2EFC5B9B" w14:textId="77777777" w:rsidR="00043761" w:rsidRDefault="00043761">
      <w:pPr>
        <w:pStyle w:val="BodyText"/>
        <w:spacing w:before="35"/>
        <w:rPr>
          <w:rFonts w:ascii="Arial"/>
        </w:rPr>
      </w:pPr>
    </w:p>
    <w:p w14:paraId="2253101E" w14:textId="77777777" w:rsidR="00043761" w:rsidRDefault="00000000">
      <w:pPr>
        <w:pStyle w:val="ListParagraph"/>
        <w:numPr>
          <w:ilvl w:val="0"/>
          <w:numId w:val="61"/>
        </w:numPr>
        <w:tabs>
          <w:tab w:val="left" w:pos="730"/>
          <w:tab w:val="left" w:pos="732"/>
        </w:tabs>
        <w:ind w:right="8"/>
        <w:jc w:val="both"/>
      </w:pPr>
      <w:r>
        <w:t>As</w:t>
      </w:r>
      <w:r>
        <w:rPr>
          <w:spacing w:val="-7"/>
        </w:rPr>
        <w:t xml:space="preserve"> </w:t>
      </w:r>
      <w:r>
        <w:t>can</w:t>
      </w:r>
      <w:r>
        <w:rPr>
          <w:spacing w:val="-7"/>
        </w:rPr>
        <w:t xml:space="preserve"> </w:t>
      </w:r>
      <w:r>
        <w:t>be</w:t>
      </w:r>
      <w:r>
        <w:rPr>
          <w:spacing w:val="-7"/>
        </w:rPr>
        <w:t xml:space="preserve"> </w:t>
      </w:r>
      <w:r>
        <w:t>seen</w:t>
      </w:r>
      <w:r>
        <w:rPr>
          <w:spacing w:val="-7"/>
        </w:rPr>
        <w:t xml:space="preserve"> </w:t>
      </w:r>
      <w:r>
        <w:t>in</w:t>
      </w:r>
      <w:r>
        <w:rPr>
          <w:spacing w:val="-7"/>
        </w:rPr>
        <w:t xml:space="preserve"> </w:t>
      </w:r>
      <w:r>
        <w:t>the</w:t>
      </w:r>
      <w:r>
        <w:rPr>
          <w:spacing w:val="-7"/>
        </w:rPr>
        <w:t xml:space="preserve"> </w:t>
      </w:r>
      <w:r>
        <w:t>figure</w:t>
      </w:r>
      <w:r>
        <w:rPr>
          <w:spacing w:val="-7"/>
        </w:rPr>
        <w:t xml:space="preserve"> </w:t>
      </w:r>
      <w:r>
        <w:t>above,</w:t>
      </w:r>
      <w:r>
        <w:rPr>
          <w:spacing w:val="-7"/>
        </w:rPr>
        <w:t xml:space="preserve"> </w:t>
      </w:r>
      <w:r>
        <w:t>enumerated</w:t>
      </w:r>
      <w:r>
        <w:rPr>
          <w:spacing w:val="-7"/>
        </w:rPr>
        <w:t xml:space="preserve"> </w:t>
      </w:r>
      <w:r>
        <w:t>on</w:t>
      </w:r>
      <w:r>
        <w:rPr>
          <w:spacing w:val="-7"/>
        </w:rPr>
        <w:t xml:space="preserve"> </w:t>
      </w:r>
      <w:r>
        <w:t>the</w:t>
      </w:r>
      <w:r>
        <w:rPr>
          <w:spacing w:val="-7"/>
        </w:rPr>
        <w:t xml:space="preserve"> </w:t>
      </w:r>
      <w:r>
        <w:t>left</w:t>
      </w:r>
      <w:r>
        <w:rPr>
          <w:spacing w:val="-7"/>
        </w:rPr>
        <w:t xml:space="preserve"> </w:t>
      </w:r>
      <w:r>
        <w:t>are</w:t>
      </w:r>
      <w:r>
        <w:rPr>
          <w:spacing w:val="-7"/>
        </w:rPr>
        <w:t xml:space="preserve"> </w:t>
      </w:r>
      <w:r>
        <w:t>the</w:t>
      </w:r>
      <w:r>
        <w:rPr>
          <w:spacing w:val="-7"/>
        </w:rPr>
        <w:t xml:space="preserve"> </w:t>
      </w:r>
      <w:r>
        <w:t>subdomains</w:t>
      </w:r>
      <w:r>
        <w:rPr>
          <w:spacing w:val="-10"/>
        </w:rPr>
        <w:t xml:space="preserve"> </w:t>
      </w:r>
      <w:r>
        <w:t>of</w:t>
      </w:r>
      <w:r>
        <w:rPr>
          <w:spacing w:val="-7"/>
        </w:rPr>
        <w:t xml:space="preserve"> </w:t>
      </w:r>
      <w:r>
        <w:t>Literacy,</w:t>
      </w:r>
      <w:r>
        <w:rPr>
          <w:spacing w:val="-7"/>
        </w:rPr>
        <w:t xml:space="preserve"> </w:t>
      </w:r>
      <w:r>
        <w:t>which</w:t>
      </w:r>
      <w:r>
        <w:rPr>
          <w:spacing w:val="-8"/>
        </w:rPr>
        <w:t xml:space="preserve"> </w:t>
      </w:r>
      <w:r>
        <w:t>are unpacked</w:t>
      </w:r>
      <w:r>
        <w:rPr>
          <w:spacing w:val="-11"/>
        </w:rPr>
        <w:t xml:space="preserve"> </w:t>
      </w:r>
      <w:r>
        <w:t>into</w:t>
      </w:r>
      <w:r>
        <w:rPr>
          <w:spacing w:val="-11"/>
        </w:rPr>
        <w:t xml:space="preserve"> </w:t>
      </w:r>
      <w:r>
        <w:t>learning</w:t>
      </w:r>
      <w:r>
        <w:rPr>
          <w:spacing w:val="-11"/>
        </w:rPr>
        <w:t xml:space="preserve"> </w:t>
      </w:r>
      <w:r>
        <w:t>competencies</w:t>
      </w:r>
      <w:r>
        <w:rPr>
          <w:spacing w:val="-11"/>
        </w:rPr>
        <w:t xml:space="preserve"> </w:t>
      </w:r>
      <w:r>
        <w:t>that</w:t>
      </w:r>
      <w:r>
        <w:rPr>
          <w:spacing w:val="-11"/>
        </w:rPr>
        <w:t xml:space="preserve"> </w:t>
      </w:r>
      <w:r>
        <w:t>support</w:t>
      </w:r>
      <w:r>
        <w:rPr>
          <w:spacing w:val="-11"/>
        </w:rPr>
        <w:t xml:space="preserve"> </w:t>
      </w:r>
      <w:r>
        <w:t>literacy</w:t>
      </w:r>
      <w:r>
        <w:rPr>
          <w:spacing w:val="-11"/>
        </w:rPr>
        <w:t xml:space="preserve"> </w:t>
      </w:r>
      <w:r>
        <w:t>formation</w:t>
      </w:r>
      <w:r>
        <w:rPr>
          <w:spacing w:val="-11"/>
        </w:rPr>
        <w:t xml:space="preserve"> </w:t>
      </w:r>
      <w:r>
        <w:t>and</w:t>
      </w:r>
      <w:r>
        <w:rPr>
          <w:spacing w:val="-11"/>
        </w:rPr>
        <w:t xml:space="preserve"> </w:t>
      </w:r>
      <w:r>
        <w:t>development.</w:t>
      </w:r>
      <w:r>
        <w:rPr>
          <w:spacing w:val="-11"/>
        </w:rPr>
        <w:t xml:space="preserve"> </w:t>
      </w:r>
      <w:r>
        <w:t>In</w:t>
      </w:r>
      <w:r>
        <w:rPr>
          <w:spacing w:val="-11"/>
        </w:rPr>
        <w:t xml:space="preserve"> </w:t>
      </w:r>
      <w:r>
        <w:t>the</w:t>
      </w:r>
      <w:r>
        <w:rPr>
          <w:spacing w:val="-11"/>
        </w:rPr>
        <w:t xml:space="preserve"> </w:t>
      </w:r>
      <w:r>
        <w:t>process</w:t>
      </w:r>
    </w:p>
    <w:p w14:paraId="679E1B53" w14:textId="77777777" w:rsidR="00043761" w:rsidRDefault="00043761">
      <w:pPr>
        <w:pStyle w:val="ListParagraph"/>
        <w:jc w:val="both"/>
        <w:sectPr w:rsidR="00043761">
          <w:headerReference w:type="default" r:id="rId23"/>
          <w:footerReference w:type="default" r:id="rId24"/>
          <w:pgSz w:w="11910" w:h="16840"/>
          <w:pgMar w:top="620" w:right="708" w:bottom="280" w:left="708" w:header="0" w:footer="0" w:gutter="0"/>
          <w:cols w:space="720"/>
        </w:sectPr>
      </w:pPr>
    </w:p>
    <w:p w14:paraId="378B237B" w14:textId="77777777" w:rsidR="00043761" w:rsidRDefault="00000000">
      <w:pPr>
        <w:pStyle w:val="BodyText"/>
        <w:spacing w:before="83" w:line="237" w:lineRule="auto"/>
        <w:ind w:left="732"/>
        <w:rPr>
          <w:rFonts w:ascii="Arial"/>
        </w:rPr>
      </w:pPr>
      <w:r>
        <w:rPr>
          <w:rFonts w:ascii="Arial"/>
        </w:rPr>
        <w:lastRenderedPageBreak/>
        <w:t>of</w:t>
      </w:r>
      <w:r>
        <w:rPr>
          <w:rFonts w:ascii="Arial"/>
          <w:spacing w:val="29"/>
        </w:rPr>
        <w:t xml:space="preserve"> </w:t>
      </w:r>
      <w:r>
        <w:rPr>
          <w:rFonts w:ascii="Arial"/>
        </w:rPr>
        <w:t>delivering</w:t>
      </w:r>
      <w:r>
        <w:rPr>
          <w:rFonts w:ascii="Arial"/>
          <w:spacing w:val="29"/>
        </w:rPr>
        <w:t xml:space="preserve"> </w:t>
      </w:r>
      <w:r>
        <w:rPr>
          <w:rFonts w:ascii="Arial"/>
        </w:rPr>
        <w:t>the</w:t>
      </w:r>
      <w:r>
        <w:rPr>
          <w:rFonts w:ascii="Arial"/>
          <w:spacing w:val="29"/>
        </w:rPr>
        <w:t xml:space="preserve"> </w:t>
      </w:r>
      <w:r>
        <w:rPr>
          <w:rFonts w:ascii="Arial"/>
        </w:rPr>
        <w:t>LCs,</w:t>
      </w:r>
      <w:r>
        <w:rPr>
          <w:rFonts w:ascii="Arial"/>
          <w:spacing w:val="29"/>
        </w:rPr>
        <w:t xml:space="preserve"> </w:t>
      </w:r>
      <w:r>
        <w:rPr>
          <w:rFonts w:ascii="Arial"/>
        </w:rPr>
        <w:t>the</w:t>
      </w:r>
      <w:r>
        <w:rPr>
          <w:rFonts w:ascii="Arial"/>
          <w:spacing w:val="29"/>
        </w:rPr>
        <w:t xml:space="preserve"> </w:t>
      </w:r>
      <w:r>
        <w:rPr>
          <w:rFonts w:ascii="Arial"/>
        </w:rPr>
        <w:t>CG</w:t>
      </w:r>
      <w:r>
        <w:rPr>
          <w:rFonts w:ascii="Arial"/>
          <w:spacing w:val="29"/>
        </w:rPr>
        <w:t xml:space="preserve"> </w:t>
      </w:r>
      <w:r>
        <w:rPr>
          <w:rFonts w:ascii="Arial"/>
        </w:rPr>
        <w:t>identifies</w:t>
      </w:r>
      <w:r>
        <w:rPr>
          <w:rFonts w:ascii="Arial"/>
          <w:spacing w:val="29"/>
        </w:rPr>
        <w:t xml:space="preserve"> </w:t>
      </w:r>
      <w:r>
        <w:rPr>
          <w:rFonts w:ascii="Arial"/>
        </w:rPr>
        <w:t>the</w:t>
      </w:r>
      <w:r>
        <w:rPr>
          <w:rFonts w:ascii="Arial"/>
          <w:spacing w:val="29"/>
        </w:rPr>
        <w:t xml:space="preserve"> </w:t>
      </w:r>
      <w:r>
        <w:rPr>
          <w:rFonts w:ascii="Arial"/>
        </w:rPr>
        <w:t>macroskills</w:t>
      </w:r>
      <w:r>
        <w:rPr>
          <w:rFonts w:ascii="Arial"/>
          <w:spacing w:val="28"/>
        </w:rPr>
        <w:t xml:space="preserve"> </w:t>
      </w:r>
      <w:r>
        <w:rPr>
          <w:rFonts w:ascii="Arial"/>
        </w:rPr>
        <w:t>(listening,</w:t>
      </w:r>
      <w:r>
        <w:rPr>
          <w:rFonts w:ascii="Arial"/>
          <w:spacing w:val="29"/>
        </w:rPr>
        <w:t xml:space="preserve"> </w:t>
      </w:r>
      <w:r>
        <w:rPr>
          <w:rFonts w:ascii="Arial"/>
        </w:rPr>
        <w:t>speaking,</w:t>
      </w:r>
      <w:r>
        <w:rPr>
          <w:rFonts w:ascii="Arial"/>
          <w:spacing w:val="29"/>
        </w:rPr>
        <w:t xml:space="preserve"> </w:t>
      </w:r>
      <w:r>
        <w:rPr>
          <w:rFonts w:ascii="Arial"/>
        </w:rPr>
        <w:t>reading,</w:t>
      </w:r>
      <w:r>
        <w:rPr>
          <w:rFonts w:ascii="Arial"/>
          <w:spacing w:val="30"/>
        </w:rPr>
        <w:t xml:space="preserve"> </w:t>
      </w:r>
      <w:r>
        <w:rPr>
          <w:rFonts w:ascii="Arial"/>
        </w:rPr>
        <w:t>and</w:t>
      </w:r>
      <w:r>
        <w:rPr>
          <w:rFonts w:ascii="Arial"/>
          <w:spacing w:val="29"/>
        </w:rPr>
        <w:t xml:space="preserve"> </w:t>
      </w:r>
      <w:r>
        <w:rPr>
          <w:rFonts w:ascii="Arial"/>
        </w:rPr>
        <w:t>writing) specifically targeted by a competency.</w:t>
      </w:r>
    </w:p>
    <w:p w14:paraId="6FDD07D6" w14:textId="77777777" w:rsidR="00043761" w:rsidRDefault="00043761">
      <w:pPr>
        <w:pStyle w:val="BodyText"/>
        <w:spacing w:before="3"/>
        <w:rPr>
          <w:rFonts w:ascii="Arial"/>
        </w:rPr>
      </w:pPr>
    </w:p>
    <w:p w14:paraId="0D829B00" w14:textId="77777777" w:rsidR="00043761" w:rsidRDefault="00000000">
      <w:pPr>
        <w:pStyle w:val="ListParagraph"/>
        <w:numPr>
          <w:ilvl w:val="0"/>
          <w:numId w:val="61"/>
        </w:numPr>
        <w:tabs>
          <w:tab w:val="left" w:pos="730"/>
          <w:tab w:val="left" w:pos="732"/>
        </w:tabs>
        <w:ind w:right="4"/>
        <w:jc w:val="both"/>
      </w:pPr>
      <w:r>
        <w:t>As the focus shifts from Literacy in Key Stage 1 to Language in Key Stage 2, so do the subdomains which are now categorized according to the following: receptive skills (reading and listening), productive skills (speaking and writing), and viewing and representing.</w:t>
      </w:r>
    </w:p>
    <w:p w14:paraId="66810505" w14:textId="77777777" w:rsidR="00043761" w:rsidRDefault="00043761">
      <w:pPr>
        <w:pStyle w:val="BodyText"/>
        <w:spacing w:before="20"/>
        <w:rPr>
          <w:rFonts w:ascii="Arial"/>
          <w:sz w:val="20"/>
        </w:rPr>
      </w:pPr>
    </w:p>
    <w:tbl>
      <w:tblPr>
        <w:tblW w:w="0" w:type="auto"/>
        <w:tblInd w:w="163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282"/>
        <w:gridCol w:w="210"/>
        <w:gridCol w:w="207"/>
        <w:gridCol w:w="6230"/>
      </w:tblGrid>
      <w:tr w:rsidR="00043761" w14:paraId="53523EF3" w14:textId="77777777">
        <w:trPr>
          <w:trHeight w:val="327"/>
        </w:trPr>
        <w:tc>
          <w:tcPr>
            <w:tcW w:w="1282" w:type="dxa"/>
            <w:tcBorders>
              <w:bottom w:val="single" w:sz="6" w:space="0" w:color="000000"/>
              <w:right w:val="single" w:sz="6" w:space="0" w:color="000000"/>
            </w:tcBorders>
            <w:shd w:val="clear" w:color="auto" w:fill="2F75B5"/>
          </w:tcPr>
          <w:p w14:paraId="7EAA8F97" w14:textId="77777777" w:rsidR="00043761" w:rsidRDefault="00000000">
            <w:pPr>
              <w:pStyle w:val="TableParagraph"/>
              <w:spacing w:before="91"/>
              <w:ind w:left="218"/>
              <w:rPr>
                <w:rFonts w:ascii="Arial"/>
                <w:b/>
                <w:sz w:val="12"/>
              </w:rPr>
            </w:pPr>
            <w:r>
              <w:rPr>
                <w:rFonts w:ascii="Arial"/>
                <w:b/>
                <w:color w:val="FFFFFF"/>
                <w:spacing w:val="-2"/>
                <w:sz w:val="12"/>
              </w:rPr>
              <w:t>SUBDOMAINS</w:t>
            </w:r>
          </w:p>
        </w:tc>
        <w:tc>
          <w:tcPr>
            <w:tcW w:w="6647" w:type="dxa"/>
            <w:gridSpan w:val="3"/>
            <w:tcBorders>
              <w:left w:val="single" w:sz="6" w:space="0" w:color="000000"/>
              <w:bottom w:val="single" w:sz="6" w:space="0" w:color="000000"/>
              <w:right w:val="single" w:sz="6" w:space="0" w:color="000000"/>
            </w:tcBorders>
            <w:shd w:val="clear" w:color="auto" w:fill="2F75B5"/>
          </w:tcPr>
          <w:p w14:paraId="7053A0F1" w14:textId="77777777" w:rsidR="00043761" w:rsidRDefault="00000000">
            <w:pPr>
              <w:pStyle w:val="TableParagraph"/>
              <w:spacing w:before="91"/>
              <w:ind w:left="9"/>
              <w:jc w:val="center"/>
              <w:rPr>
                <w:rFonts w:ascii="Arial"/>
                <w:b/>
                <w:sz w:val="12"/>
              </w:rPr>
            </w:pPr>
            <w:r>
              <w:rPr>
                <w:rFonts w:ascii="Arial"/>
                <w:b/>
                <w:color w:val="FFFFFF"/>
                <w:sz w:val="12"/>
              </w:rPr>
              <w:t>LEARNING</w:t>
            </w:r>
            <w:r>
              <w:rPr>
                <w:rFonts w:ascii="Arial"/>
                <w:b/>
                <w:color w:val="FFFFFF"/>
                <w:spacing w:val="13"/>
                <w:sz w:val="12"/>
              </w:rPr>
              <w:t xml:space="preserve"> </w:t>
            </w:r>
            <w:r>
              <w:rPr>
                <w:rFonts w:ascii="Arial"/>
                <w:b/>
                <w:color w:val="FFFFFF"/>
                <w:spacing w:val="-2"/>
                <w:sz w:val="12"/>
              </w:rPr>
              <w:t>COMPETENCIES</w:t>
            </w:r>
          </w:p>
        </w:tc>
      </w:tr>
      <w:tr w:rsidR="00043761" w14:paraId="33C2C17E" w14:textId="77777777">
        <w:trPr>
          <w:trHeight w:val="160"/>
        </w:trPr>
        <w:tc>
          <w:tcPr>
            <w:tcW w:w="1282" w:type="dxa"/>
            <w:vMerge w:val="restart"/>
            <w:tcBorders>
              <w:top w:val="single" w:sz="6" w:space="0" w:color="000000"/>
              <w:bottom w:val="single" w:sz="6" w:space="0" w:color="000000"/>
              <w:right w:val="single" w:sz="6" w:space="0" w:color="000000"/>
            </w:tcBorders>
            <w:shd w:val="clear" w:color="auto" w:fill="2F75B5"/>
          </w:tcPr>
          <w:p w14:paraId="1545E4CB" w14:textId="77777777" w:rsidR="00043761" w:rsidRDefault="00043761">
            <w:pPr>
              <w:pStyle w:val="TableParagraph"/>
              <w:rPr>
                <w:rFonts w:ascii="Arial"/>
                <w:sz w:val="12"/>
              </w:rPr>
            </w:pPr>
          </w:p>
          <w:p w14:paraId="35670488" w14:textId="77777777" w:rsidR="00043761" w:rsidRDefault="00043761">
            <w:pPr>
              <w:pStyle w:val="TableParagraph"/>
              <w:rPr>
                <w:rFonts w:ascii="Arial"/>
                <w:sz w:val="12"/>
              </w:rPr>
            </w:pPr>
          </w:p>
          <w:p w14:paraId="4C25A581" w14:textId="77777777" w:rsidR="00043761" w:rsidRDefault="00043761">
            <w:pPr>
              <w:pStyle w:val="TableParagraph"/>
              <w:rPr>
                <w:rFonts w:ascii="Arial"/>
                <w:sz w:val="12"/>
              </w:rPr>
            </w:pPr>
          </w:p>
          <w:p w14:paraId="5B4B265F" w14:textId="77777777" w:rsidR="00043761" w:rsidRDefault="00043761">
            <w:pPr>
              <w:pStyle w:val="TableParagraph"/>
              <w:rPr>
                <w:rFonts w:ascii="Arial"/>
                <w:sz w:val="12"/>
              </w:rPr>
            </w:pPr>
          </w:p>
          <w:p w14:paraId="6D0BE28D" w14:textId="77777777" w:rsidR="00043761" w:rsidRDefault="00043761">
            <w:pPr>
              <w:pStyle w:val="TableParagraph"/>
              <w:rPr>
                <w:rFonts w:ascii="Arial"/>
                <w:sz w:val="12"/>
              </w:rPr>
            </w:pPr>
          </w:p>
          <w:p w14:paraId="7BFF2578" w14:textId="77777777" w:rsidR="00043761" w:rsidRDefault="00043761">
            <w:pPr>
              <w:pStyle w:val="TableParagraph"/>
              <w:rPr>
                <w:rFonts w:ascii="Arial"/>
                <w:sz w:val="12"/>
              </w:rPr>
            </w:pPr>
          </w:p>
          <w:p w14:paraId="064D5C51" w14:textId="77777777" w:rsidR="00043761" w:rsidRDefault="00043761">
            <w:pPr>
              <w:pStyle w:val="TableParagraph"/>
              <w:rPr>
                <w:rFonts w:ascii="Arial"/>
                <w:sz w:val="12"/>
              </w:rPr>
            </w:pPr>
          </w:p>
          <w:p w14:paraId="60DB3C4E" w14:textId="77777777" w:rsidR="00043761" w:rsidRDefault="00043761">
            <w:pPr>
              <w:pStyle w:val="TableParagraph"/>
              <w:rPr>
                <w:rFonts w:ascii="Arial"/>
                <w:sz w:val="12"/>
              </w:rPr>
            </w:pPr>
          </w:p>
          <w:p w14:paraId="55A574F8" w14:textId="77777777" w:rsidR="00043761" w:rsidRDefault="00043761">
            <w:pPr>
              <w:pStyle w:val="TableParagraph"/>
              <w:rPr>
                <w:rFonts w:ascii="Arial"/>
                <w:sz w:val="12"/>
              </w:rPr>
            </w:pPr>
          </w:p>
          <w:p w14:paraId="478538DE" w14:textId="77777777" w:rsidR="00043761" w:rsidRDefault="00043761">
            <w:pPr>
              <w:pStyle w:val="TableParagraph"/>
              <w:rPr>
                <w:rFonts w:ascii="Arial"/>
                <w:sz w:val="12"/>
              </w:rPr>
            </w:pPr>
          </w:p>
          <w:p w14:paraId="5CE37044" w14:textId="77777777" w:rsidR="00043761" w:rsidRDefault="00043761">
            <w:pPr>
              <w:pStyle w:val="TableParagraph"/>
              <w:rPr>
                <w:rFonts w:ascii="Arial"/>
                <w:sz w:val="12"/>
              </w:rPr>
            </w:pPr>
          </w:p>
          <w:p w14:paraId="1C56D5D2" w14:textId="77777777" w:rsidR="00043761" w:rsidRDefault="00043761">
            <w:pPr>
              <w:pStyle w:val="TableParagraph"/>
              <w:rPr>
                <w:rFonts w:ascii="Arial"/>
                <w:sz w:val="12"/>
              </w:rPr>
            </w:pPr>
          </w:p>
          <w:p w14:paraId="4A558918" w14:textId="77777777" w:rsidR="00043761" w:rsidRDefault="00043761">
            <w:pPr>
              <w:pStyle w:val="TableParagraph"/>
              <w:spacing w:before="23"/>
              <w:rPr>
                <w:rFonts w:ascii="Arial"/>
                <w:sz w:val="12"/>
              </w:rPr>
            </w:pPr>
          </w:p>
          <w:p w14:paraId="4E793336" w14:textId="77777777" w:rsidR="00043761" w:rsidRDefault="00000000">
            <w:pPr>
              <w:pStyle w:val="TableParagraph"/>
              <w:spacing w:line="276" w:lineRule="auto"/>
              <w:ind w:left="177" w:right="177" w:firstLine="21"/>
              <w:jc w:val="center"/>
              <w:rPr>
                <w:rFonts w:ascii="Arial"/>
                <w:i/>
                <w:sz w:val="12"/>
              </w:rPr>
            </w:pPr>
            <w:r>
              <w:rPr>
                <w:rFonts w:ascii="Arial"/>
                <w:b/>
                <w:color w:val="FFFFFF"/>
                <w:sz w:val="12"/>
              </w:rPr>
              <w:t>Listening</w:t>
            </w:r>
            <w:r>
              <w:rPr>
                <w:rFonts w:ascii="Arial"/>
                <w:b/>
                <w:color w:val="FFFFFF"/>
                <w:spacing w:val="-5"/>
                <w:sz w:val="12"/>
              </w:rPr>
              <w:t xml:space="preserve"> </w:t>
            </w:r>
            <w:r>
              <w:rPr>
                <w:rFonts w:ascii="Arial"/>
                <w:b/>
                <w:color w:val="FFFFFF"/>
                <w:sz w:val="12"/>
              </w:rPr>
              <w:t>and</w:t>
            </w:r>
            <w:r>
              <w:rPr>
                <w:rFonts w:ascii="Arial"/>
                <w:b/>
                <w:color w:val="FFFFFF"/>
                <w:spacing w:val="40"/>
                <w:sz w:val="12"/>
              </w:rPr>
              <w:t xml:space="preserve"> </w:t>
            </w:r>
            <w:r>
              <w:rPr>
                <w:rFonts w:ascii="Arial"/>
                <w:b/>
                <w:color w:val="FFFFFF"/>
                <w:spacing w:val="-2"/>
                <w:sz w:val="12"/>
              </w:rPr>
              <w:t>Reading</w:t>
            </w:r>
            <w:r>
              <w:rPr>
                <w:rFonts w:ascii="Arial"/>
                <w:b/>
                <w:color w:val="FFFFFF"/>
                <w:spacing w:val="40"/>
                <w:sz w:val="12"/>
              </w:rPr>
              <w:t xml:space="preserve"> </w:t>
            </w:r>
            <w:r>
              <w:rPr>
                <w:rFonts w:ascii="Arial"/>
                <w:i/>
                <w:color w:val="FFFFFF"/>
                <w:sz w:val="12"/>
              </w:rPr>
              <w:t>(receptive</w:t>
            </w:r>
            <w:r>
              <w:rPr>
                <w:rFonts w:ascii="Arial"/>
                <w:i/>
                <w:color w:val="FFFFFF"/>
                <w:spacing w:val="-5"/>
                <w:sz w:val="12"/>
              </w:rPr>
              <w:t xml:space="preserve"> </w:t>
            </w:r>
            <w:r>
              <w:rPr>
                <w:rFonts w:ascii="Arial"/>
                <w:i/>
                <w:color w:val="FFFFFF"/>
                <w:sz w:val="12"/>
              </w:rPr>
              <w:t>skills)</w:t>
            </w:r>
          </w:p>
        </w:tc>
        <w:tc>
          <w:tcPr>
            <w:tcW w:w="6647" w:type="dxa"/>
            <w:gridSpan w:val="3"/>
            <w:tcBorders>
              <w:top w:val="single" w:sz="6" w:space="0" w:color="000000"/>
              <w:left w:val="single" w:sz="6" w:space="0" w:color="000000"/>
              <w:right w:val="single" w:sz="6" w:space="0" w:color="000000"/>
            </w:tcBorders>
          </w:tcPr>
          <w:p w14:paraId="1AAE8220" w14:textId="77777777" w:rsidR="00043761" w:rsidRDefault="00000000">
            <w:pPr>
              <w:pStyle w:val="TableParagraph"/>
              <w:spacing w:before="3" w:line="137" w:lineRule="exact"/>
              <w:ind w:left="26"/>
              <w:rPr>
                <w:rFonts w:ascii="Arial"/>
                <w:b/>
                <w:sz w:val="12"/>
              </w:rPr>
            </w:pPr>
            <w:r>
              <w:rPr>
                <w:rFonts w:ascii="Arial"/>
                <w:b/>
                <w:sz w:val="12"/>
              </w:rPr>
              <w:t>EN4LR-I-1</w:t>
            </w:r>
            <w:r>
              <w:rPr>
                <w:rFonts w:ascii="Arial"/>
                <w:b/>
                <w:spacing w:val="12"/>
                <w:sz w:val="12"/>
              </w:rPr>
              <w:t xml:space="preserve"> </w:t>
            </w:r>
            <w:r>
              <w:rPr>
                <w:rFonts w:ascii="Arial"/>
                <w:b/>
                <w:sz w:val="12"/>
              </w:rPr>
              <w:t>Comprehend</w:t>
            </w:r>
            <w:r>
              <w:rPr>
                <w:rFonts w:ascii="Arial"/>
                <w:b/>
                <w:spacing w:val="12"/>
                <w:sz w:val="12"/>
              </w:rPr>
              <w:t xml:space="preserve"> </w:t>
            </w:r>
            <w:r>
              <w:rPr>
                <w:rFonts w:ascii="Arial"/>
                <w:b/>
                <w:sz w:val="12"/>
              </w:rPr>
              <w:t>literary</w:t>
            </w:r>
            <w:r>
              <w:rPr>
                <w:rFonts w:ascii="Arial"/>
                <w:b/>
                <w:spacing w:val="22"/>
                <w:sz w:val="12"/>
              </w:rPr>
              <w:t xml:space="preserve"> </w:t>
            </w:r>
            <w:r>
              <w:rPr>
                <w:rFonts w:ascii="Arial"/>
                <w:b/>
                <w:spacing w:val="-2"/>
                <w:sz w:val="12"/>
              </w:rPr>
              <w:t>texts.</w:t>
            </w:r>
          </w:p>
        </w:tc>
      </w:tr>
      <w:tr w:rsidR="00043761" w14:paraId="41651C41" w14:textId="77777777">
        <w:trPr>
          <w:trHeight w:val="156"/>
        </w:trPr>
        <w:tc>
          <w:tcPr>
            <w:tcW w:w="1282" w:type="dxa"/>
            <w:vMerge/>
            <w:tcBorders>
              <w:top w:val="nil"/>
              <w:bottom w:val="single" w:sz="6" w:space="0" w:color="000000"/>
              <w:right w:val="single" w:sz="6" w:space="0" w:color="000000"/>
            </w:tcBorders>
            <w:shd w:val="clear" w:color="auto" w:fill="2F75B5"/>
          </w:tcPr>
          <w:p w14:paraId="5185DDA2" w14:textId="77777777" w:rsidR="00043761" w:rsidRDefault="00043761">
            <w:pPr>
              <w:rPr>
                <w:sz w:val="2"/>
                <w:szCs w:val="2"/>
              </w:rPr>
            </w:pPr>
          </w:p>
        </w:tc>
        <w:tc>
          <w:tcPr>
            <w:tcW w:w="210" w:type="dxa"/>
            <w:tcBorders>
              <w:left w:val="single" w:sz="6" w:space="0" w:color="000000"/>
            </w:tcBorders>
            <w:shd w:val="clear" w:color="auto" w:fill="DDEBF7"/>
          </w:tcPr>
          <w:p w14:paraId="1794680C" w14:textId="77777777" w:rsidR="00043761" w:rsidRDefault="00000000">
            <w:pPr>
              <w:pStyle w:val="TableParagraph"/>
              <w:spacing w:before="7" w:line="130" w:lineRule="exact"/>
              <w:ind w:left="6"/>
              <w:jc w:val="center"/>
              <w:rPr>
                <w:rFonts w:ascii="Arial"/>
                <w:sz w:val="12"/>
              </w:rPr>
            </w:pPr>
            <w:r>
              <w:rPr>
                <w:rFonts w:ascii="Arial"/>
                <w:spacing w:val="-10"/>
                <w:sz w:val="12"/>
              </w:rPr>
              <w:t>1</w:t>
            </w:r>
          </w:p>
        </w:tc>
        <w:tc>
          <w:tcPr>
            <w:tcW w:w="6437" w:type="dxa"/>
            <w:gridSpan w:val="2"/>
            <w:tcBorders>
              <w:right w:val="single" w:sz="6" w:space="0" w:color="000000"/>
            </w:tcBorders>
            <w:shd w:val="clear" w:color="auto" w:fill="DDEBF7"/>
          </w:tcPr>
          <w:p w14:paraId="33683FD2" w14:textId="77777777" w:rsidR="00043761" w:rsidRDefault="00000000">
            <w:pPr>
              <w:pStyle w:val="TableParagraph"/>
              <w:spacing w:line="137" w:lineRule="exact"/>
              <w:ind w:left="25"/>
              <w:rPr>
                <w:rFonts w:ascii="Arial"/>
                <w:sz w:val="12"/>
              </w:rPr>
            </w:pPr>
            <w:r>
              <w:rPr>
                <w:rFonts w:ascii="Arial"/>
                <w:sz w:val="12"/>
              </w:rPr>
              <w:t>noting</w:t>
            </w:r>
            <w:r>
              <w:rPr>
                <w:rFonts w:ascii="Arial"/>
                <w:spacing w:val="-1"/>
                <w:sz w:val="12"/>
              </w:rPr>
              <w:t xml:space="preserve"> </w:t>
            </w:r>
            <w:r>
              <w:rPr>
                <w:rFonts w:ascii="Arial"/>
                <w:sz w:val="12"/>
              </w:rPr>
              <w:t>important</w:t>
            </w:r>
            <w:r>
              <w:rPr>
                <w:rFonts w:ascii="Arial"/>
                <w:spacing w:val="-1"/>
                <w:sz w:val="12"/>
              </w:rPr>
              <w:t xml:space="preserve"> </w:t>
            </w:r>
            <w:r>
              <w:rPr>
                <w:rFonts w:ascii="Arial"/>
                <w:sz w:val="12"/>
              </w:rPr>
              <w:t>elements</w:t>
            </w:r>
            <w:r>
              <w:rPr>
                <w:rFonts w:ascii="Arial"/>
                <w:spacing w:val="-1"/>
                <w:sz w:val="12"/>
              </w:rPr>
              <w:t xml:space="preserve"> </w:t>
            </w:r>
            <w:r>
              <w:rPr>
                <w:rFonts w:ascii="Arial"/>
                <w:sz w:val="12"/>
              </w:rPr>
              <w:t>(story</w:t>
            </w:r>
            <w:r>
              <w:rPr>
                <w:rFonts w:ascii="Arial"/>
                <w:spacing w:val="-1"/>
                <w:sz w:val="12"/>
              </w:rPr>
              <w:t xml:space="preserve"> </w:t>
            </w:r>
            <w:r>
              <w:rPr>
                <w:rFonts w:ascii="Arial"/>
                <w:spacing w:val="-2"/>
                <w:sz w:val="12"/>
              </w:rPr>
              <w:t>grammar)</w:t>
            </w:r>
          </w:p>
        </w:tc>
      </w:tr>
      <w:tr w:rsidR="00043761" w14:paraId="53E19B9E" w14:textId="77777777">
        <w:trPr>
          <w:trHeight w:val="156"/>
        </w:trPr>
        <w:tc>
          <w:tcPr>
            <w:tcW w:w="1282" w:type="dxa"/>
            <w:vMerge/>
            <w:tcBorders>
              <w:top w:val="nil"/>
              <w:bottom w:val="single" w:sz="6" w:space="0" w:color="000000"/>
              <w:right w:val="single" w:sz="6" w:space="0" w:color="000000"/>
            </w:tcBorders>
            <w:shd w:val="clear" w:color="auto" w:fill="2F75B5"/>
          </w:tcPr>
          <w:p w14:paraId="5EF9AF98" w14:textId="77777777" w:rsidR="00043761" w:rsidRDefault="00043761">
            <w:pPr>
              <w:rPr>
                <w:sz w:val="2"/>
                <w:szCs w:val="2"/>
              </w:rPr>
            </w:pPr>
          </w:p>
        </w:tc>
        <w:tc>
          <w:tcPr>
            <w:tcW w:w="210" w:type="dxa"/>
            <w:vMerge w:val="restart"/>
            <w:tcBorders>
              <w:left w:val="single" w:sz="6" w:space="0" w:color="000000"/>
            </w:tcBorders>
          </w:tcPr>
          <w:p w14:paraId="2BD24D16" w14:textId="77777777" w:rsidR="00043761" w:rsidRDefault="00043761">
            <w:pPr>
              <w:pStyle w:val="TableParagraph"/>
              <w:spacing w:before="123"/>
              <w:rPr>
                <w:rFonts w:ascii="Arial"/>
                <w:sz w:val="12"/>
              </w:rPr>
            </w:pPr>
          </w:p>
          <w:p w14:paraId="3DE409ED" w14:textId="77777777" w:rsidR="00043761" w:rsidRDefault="00000000">
            <w:pPr>
              <w:pStyle w:val="TableParagraph"/>
              <w:ind w:left="67"/>
              <w:rPr>
                <w:rFonts w:ascii="Arial"/>
                <w:sz w:val="12"/>
              </w:rPr>
            </w:pPr>
            <w:r>
              <w:rPr>
                <w:rFonts w:ascii="Arial"/>
                <w:spacing w:val="-10"/>
                <w:sz w:val="12"/>
              </w:rPr>
              <w:t>2</w:t>
            </w:r>
          </w:p>
        </w:tc>
        <w:tc>
          <w:tcPr>
            <w:tcW w:w="6437" w:type="dxa"/>
            <w:gridSpan w:val="2"/>
            <w:tcBorders>
              <w:right w:val="single" w:sz="6" w:space="0" w:color="000000"/>
            </w:tcBorders>
          </w:tcPr>
          <w:p w14:paraId="705DA721" w14:textId="77777777" w:rsidR="00043761" w:rsidRDefault="00000000">
            <w:pPr>
              <w:pStyle w:val="TableParagraph"/>
              <w:spacing w:line="137" w:lineRule="exact"/>
              <w:ind w:left="25"/>
              <w:rPr>
                <w:rFonts w:ascii="Arial" w:hAnsi="Arial"/>
                <w:sz w:val="12"/>
              </w:rPr>
            </w:pPr>
            <w:r>
              <w:rPr>
                <w:rFonts w:ascii="Arial" w:hAnsi="Arial"/>
                <w:sz w:val="12"/>
              </w:rPr>
              <w:t>identifying</w:t>
            </w:r>
            <w:r>
              <w:rPr>
                <w:rFonts w:ascii="Arial" w:hAnsi="Arial"/>
                <w:spacing w:val="8"/>
                <w:sz w:val="12"/>
              </w:rPr>
              <w:t xml:space="preserve"> </w:t>
            </w:r>
            <w:r>
              <w:rPr>
                <w:rFonts w:ascii="Arial" w:hAnsi="Arial"/>
                <w:sz w:val="12"/>
              </w:rPr>
              <w:t>author's/speaker’s</w:t>
            </w:r>
            <w:r>
              <w:rPr>
                <w:rFonts w:ascii="Arial" w:hAnsi="Arial"/>
                <w:spacing w:val="8"/>
                <w:sz w:val="12"/>
              </w:rPr>
              <w:t xml:space="preserve"> </w:t>
            </w:r>
            <w:r>
              <w:rPr>
                <w:rFonts w:ascii="Arial" w:hAnsi="Arial"/>
                <w:sz w:val="12"/>
              </w:rPr>
              <w:t>point</w:t>
            </w:r>
            <w:r>
              <w:rPr>
                <w:rFonts w:ascii="Arial" w:hAnsi="Arial"/>
                <w:spacing w:val="9"/>
                <w:sz w:val="12"/>
              </w:rPr>
              <w:t xml:space="preserve"> </w:t>
            </w:r>
            <w:r>
              <w:rPr>
                <w:rFonts w:ascii="Arial" w:hAnsi="Arial"/>
                <w:sz w:val="12"/>
              </w:rPr>
              <w:t>of</w:t>
            </w:r>
            <w:r>
              <w:rPr>
                <w:rFonts w:ascii="Arial" w:hAnsi="Arial"/>
                <w:spacing w:val="8"/>
                <w:sz w:val="12"/>
              </w:rPr>
              <w:t xml:space="preserve"> </w:t>
            </w:r>
            <w:r>
              <w:rPr>
                <w:rFonts w:ascii="Arial" w:hAnsi="Arial"/>
                <w:spacing w:val="-4"/>
                <w:sz w:val="12"/>
              </w:rPr>
              <w:t>view</w:t>
            </w:r>
          </w:p>
        </w:tc>
      </w:tr>
      <w:tr w:rsidR="00043761" w14:paraId="19D988F2" w14:textId="77777777">
        <w:trPr>
          <w:trHeight w:val="156"/>
        </w:trPr>
        <w:tc>
          <w:tcPr>
            <w:tcW w:w="1282" w:type="dxa"/>
            <w:vMerge/>
            <w:tcBorders>
              <w:top w:val="nil"/>
              <w:bottom w:val="single" w:sz="6" w:space="0" w:color="000000"/>
              <w:right w:val="single" w:sz="6" w:space="0" w:color="000000"/>
            </w:tcBorders>
            <w:shd w:val="clear" w:color="auto" w:fill="2F75B5"/>
          </w:tcPr>
          <w:p w14:paraId="111BD557" w14:textId="77777777" w:rsidR="00043761" w:rsidRDefault="00043761">
            <w:pPr>
              <w:rPr>
                <w:sz w:val="2"/>
                <w:szCs w:val="2"/>
              </w:rPr>
            </w:pPr>
          </w:p>
        </w:tc>
        <w:tc>
          <w:tcPr>
            <w:tcW w:w="210" w:type="dxa"/>
            <w:vMerge/>
            <w:tcBorders>
              <w:top w:val="nil"/>
              <w:left w:val="single" w:sz="6" w:space="0" w:color="000000"/>
            </w:tcBorders>
          </w:tcPr>
          <w:p w14:paraId="73D43562" w14:textId="77777777" w:rsidR="00043761" w:rsidRDefault="00043761">
            <w:pPr>
              <w:rPr>
                <w:sz w:val="2"/>
                <w:szCs w:val="2"/>
              </w:rPr>
            </w:pPr>
          </w:p>
        </w:tc>
        <w:tc>
          <w:tcPr>
            <w:tcW w:w="207" w:type="dxa"/>
            <w:shd w:val="clear" w:color="auto" w:fill="DDEBF7"/>
          </w:tcPr>
          <w:p w14:paraId="2F10D515" w14:textId="77777777" w:rsidR="00043761" w:rsidRDefault="00000000">
            <w:pPr>
              <w:pStyle w:val="TableParagraph"/>
              <w:spacing w:before="7" w:line="130" w:lineRule="exact"/>
              <w:ind w:left="11" w:right="7"/>
              <w:jc w:val="center"/>
              <w:rPr>
                <w:rFonts w:ascii="Arial"/>
                <w:sz w:val="12"/>
              </w:rPr>
            </w:pPr>
            <w:r>
              <w:rPr>
                <w:rFonts w:ascii="Arial"/>
                <w:spacing w:val="-10"/>
                <w:sz w:val="12"/>
              </w:rPr>
              <w:t>a</w:t>
            </w:r>
          </w:p>
        </w:tc>
        <w:tc>
          <w:tcPr>
            <w:tcW w:w="6230" w:type="dxa"/>
            <w:tcBorders>
              <w:right w:val="single" w:sz="6" w:space="0" w:color="000000"/>
            </w:tcBorders>
            <w:shd w:val="clear" w:color="auto" w:fill="DDEBF7"/>
          </w:tcPr>
          <w:p w14:paraId="33CB506F" w14:textId="77777777" w:rsidR="00043761" w:rsidRDefault="00000000">
            <w:pPr>
              <w:pStyle w:val="TableParagraph"/>
              <w:spacing w:before="7" w:line="130" w:lineRule="exact"/>
              <w:ind w:left="24"/>
              <w:rPr>
                <w:rFonts w:ascii="Arial"/>
                <w:sz w:val="12"/>
              </w:rPr>
            </w:pPr>
            <w:r>
              <w:rPr>
                <w:rFonts w:ascii="Arial"/>
                <w:sz w:val="12"/>
              </w:rPr>
              <w:t>first</w:t>
            </w:r>
            <w:r>
              <w:rPr>
                <w:rFonts w:ascii="Arial"/>
                <w:spacing w:val="3"/>
                <w:sz w:val="12"/>
              </w:rPr>
              <w:t xml:space="preserve"> </w:t>
            </w:r>
            <w:r>
              <w:rPr>
                <w:rFonts w:ascii="Arial"/>
                <w:spacing w:val="-2"/>
                <w:sz w:val="12"/>
              </w:rPr>
              <w:t>person</w:t>
            </w:r>
          </w:p>
        </w:tc>
      </w:tr>
      <w:tr w:rsidR="00043761" w14:paraId="541052E9" w14:textId="77777777">
        <w:trPr>
          <w:trHeight w:val="156"/>
        </w:trPr>
        <w:tc>
          <w:tcPr>
            <w:tcW w:w="1282" w:type="dxa"/>
            <w:vMerge/>
            <w:tcBorders>
              <w:top w:val="nil"/>
              <w:bottom w:val="single" w:sz="6" w:space="0" w:color="000000"/>
              <w:right w:val="single" w:sz="6" w:space="0" w:color="000000"/>
            </w:tcBorders>
            <w:shd w:val="clear" w:color="auto" w:fill="2F75B5"/>
          </w:tcPr>
          <w:p w14:paraId="49675E7E" w14:textId="77777777" w:rsidR="00043761" w:rsidRDefault="00043761">
            <w:pPr>
              <w:rPr>
                <w:sz w:val="2"/>
                <w:szCs w:val="2"/>
              </w:rPr>
            </w:pPr>
          </w:p>
        </w:tc>
        <w:tc>
          <w:tcPr>
            <w:tcW w:w="210" w:type="dxa"/>
            <w:vMerge/>
            <w:tcBorders>
              <w:top w:val="nil"/>
              <w:left w:val="single" w:sz="6" w:space="0" w:color="000000"/>
            </w:tcBorders>
          </w:tcPr>
          <w:p w14:paraId="1DA0D28E" w14:textId="77777777" w:rsidR="00043761" w:rsidRDefault="00043761">
            <w:pPr>
              <w:rPr>
                <w:sz w:val="2"/>
                <w:szCs w:val="2"/>
              </w:rPr>
            </w:pPr>
          </w:p>
        </w:tc>
        <w:tc>
          <w:tcPr>
            <w:tcW w:w="207" w:type="dxa"/>
          </w:tcPr>
          <w:p w14:paraId="3DBA4FB4" w14:textId="77777777" w:rsidR="00043761" w:rsidRDefault="00000000">
            <w:pPr>
              <w:pStyle w:val="TableParagraph"/>
              <w:spacing w:before="7" w:line="130" w:lineRule="exact"/>
              <w:ind w:left="11" w:right="7"/>
              <w:jc w:val="center"/>
              <w:rPr>
                <w:rFonts w:ascii="Arial"/>
                <w:sz w:val="12"/>
              </w:rPr>
            </w:pPr>
            <w:r>
              <w:rPr>
                <w:rFonts w:ascii="Arial"/>
                <w:spacing w:val="-10"/>
                <w:sz w:val="12"/>
              </w:rPr>
              <w:t>b</w:t>
            </w:r>
          </w:p>
        </w:tc>
        <w:tc>
          <w:tcPr>
            <w:tcW w:w="6230" w:type="dxa"/>
            <w:tcBorders>
              <w:right w:val="single" w:sz="6" w:space="0" w:color="000000"/>
            </w:tcBorders>
          </w:tcPr>
          <w:p w14:paraId="2F90761F" w14:textId="77777777" w:rsidR="00043761" w:rsidRDefault="00000000">
            <w:pPr>
              <w:pStyle w:val="TableParagraph"/>
              <w:spacing w:before="7" w:line="130" w:lineRule="exact"/>
              <w:ind w:left="24"/>
              <w:rPr>
                <w:rFonts w:ascii="Arial"/>
                <w:sz w:val="12"/>
              </w:rPr>
            </w:pPr>
            <w:r>
              <w:rPr>
                <w:rFonts w:ascii="Arial"/>
                <w:sz w:val="12"/>
              </w:rPr>
              <w:t>second</w:t>
            </w:r>
            <w:r>
              <w:rPr>
                <w:rFonts w:ascii="Arial"/>
                <w:spacing w:val="3"/>
                <w:sz w:val="12"/>
              </w:rPr>
              <w:t xml:space="preserve"> </w:t>
            </w:r>
            <w:r>
              <w:rPr>
                <w:rFonts w:ascii="Arial"/>
                <w:spacing w:val="-2"/>
                <w:sz w:val="12"/>
              </w:rPr>
              <w:t>person</w:t>
            </w:r>
          </w:p>
        </w:tc>
      </w:tr>
      <w:tr w:rsidR="00043761" w14:paraId="2039B2E0" w14:textId="77777777">
        <w:trPr>
          <w:trHeight w:val="157"/>
        </w:trPr>
        <w:tc>
          <w:tcPr>
            <w:tcW w:w="1282" w:type="dxa"/>
            <w:vMerge/>
            <w:tcBorders>
              <w:top w:val="nil"/>
              <w:bottom w:val="single" w:sz="6" w:space="0" w:color="000000"/>
              <w:right w:val="single" w:sz="6" w:space="0" w:color="000000"/>
            </w:tcBorders>
            <w:shd w:val="clear" w:color="auto" w:fill="2F75B5"/>
          </w:tcPr>
          <w:p w14:paraId="114991B5" w14:textId="77777777" w:rsidR="00043761" w:rsidRDefault="00043761">
            <w:pPr>
              <w:rPr>
                <w:sz w:val="2"/>
                <w:szCs w:val="2"/>
              </w:rPr>
            </w:pPr>
          </w:p>
        </w:tc>
        <w:tc>
          <w:tcPr>
            <w:tcW w:w="210" w:type="dxa"/>
            <w:vMerge/>
            <w:tcBorders>
              <w:top w:val="nil"/>
              <w:left w:val="single" w:sz="6" w:space="0" w:color="000000"/>
            </w:tcBorders>
          </w:tcPr>
          <w:p w14:paraId="4E679728" w14:textId="77777777" w:rsidR="00043761" w:rsidRDefault="00043761">
            <w:pPr>
              <w:rPr>
                <w:sz w:val="2"/>
                <w:szCs w:val="2"/>
              </w:rPr>
            </w:pPr>
          </w:p>
        </w:tc>
        <w:tc>
          <w:tcPr>
            <w:tcW w:w="207" w:type="dxa"/>
            <w:shd w:val="clear" w:color="auto" w:fill="DDEBF7"/>
          </w:tcPr>
          <w:p w14:paraId="771EC187" w14:textId="77777777" w:rsidR="00043761" w:rsidRDefault="00000000">
            <w:pPr>
              <w:pStyle w:val="TableParagraph"/>
              <w:spacing w:before="7" w:line="130" w:lineRule="exact"/>
              <w:ind w:left="11"/>
              <w:jc w:val="center"/>
              <w:rPr>
                <w:rFonts w:ascii="Arial"/>
                <w:sz w:val="12"/>
              </w:rPr>
            </w:pPr>
            <w:r>
              <w:rPr>
                <w:rFonts w:ascii="Arial"/>
                <w:spacing w:val="-10"/>
                <w:sz w:val="12"/>
              </w:rPr>
              <w:t>c</w:t>
            </w:r>
          </w:p>
        </w:tc>
        <w:tc>
          <w:tcPr>
            <w:tcW w:w="6230" w:type="dxa"/>
            <w:tcBorders>
              <w:right w:val="single" w:sz="6" w:space="0" w:color="000000"/>
            </w:tcBorders>
            <w:shd w:val="clear" w:color="auto" w:fill="DDEBF7"/>
          </w:tcPr>
          <w:p w14:paraId="71F35CBD" w14:textId="77777777" w:rsidR="00043761" w:rsidRDefault="00000000">
            <w:pPr>
              <w:pStyle w:val="TableParagraph"/>
              <w:spacing w:before="7" w:line="130" w:lineRule="exact"/>
              <w:ind w:left="24"/>
              <w:rPr>
                <w:rFonts w:ascii="Arial"/>
                <w:sz w:val="12"/>
              </w:rPr>
            </w:pPr>
            <w:r>
              <w:rPr>
                <w:rFonts w:ascii="Arial"/>
                <w:sz w:val="12"/>
              </w:rPr>
              <w:t>third</w:t>
            </w:r>
            <w:r>
              <w:rPr>
                <w:rFonts w:ascii="Arial"/>
                <w:spacing w:val="1"/>
                <w:sz w:val="12"/>
              </w:rPr>
              <w:t xml:space="preserve"> </w:t>
            </w:r>
            <w:r>
              <w:rPr>
                <w:rFonts w:ascii="Arial"/>
                <w:sz w:val="12"/>
              </w:rPr>
              <w:t>person</w:t>
            </w:r>
            <w:r>
              <w:rPr>
                <w:rFonts w:ascii="Arial"/>
                <w:spacing w:val="2"/>
                <w:sz w:val="12"/>
              </w:rPr>
              <w:t xml:space="preserve"> </w:t>
            </w:r>
            <w:r>
              <w:rPr>
                <w:rFonts w:ascii="Arial"/>
                <w:spacing w:val="-2"/>
                <w:sz w:val="12"/>
              </w:rPr>
              <w:t>(omniscient)</w:t>
            </w:r>
          </w:p>
        </w:tc>
      </w:tr>
      <w:tr w:rsidR="00043761" w14:paraId="0C29C14A" w14:textId="77777777">
        <w:trPr>
          <w:trHeight w:val="156"/>
        </w:trPr>
        <w:tc>
          <w:tcPr>
            <w:tcW w:w="1282" w:type="dxa"/>
            <w:vMerge/>
            <w:tcBorders>
              <w:top w:val="nil"/>
              <w:bottom w:val="single" w:sz="6" w:space="0" w:color="000000"/>
              <w:right w:val="single" w:sz="6" w:space="0" w:color="000000"/>
            </w:tcBorders>
            <w:shd w:val="clear" w:color="auto" w:fill="2F75B5"/>
          </w:tcPr>
          <w:p w14:paraId="60900AB9" w14:textId="77777777" w:rsidR="00043761" w:rsidRDefault="00043761">
            <w:pPr>
              <w:rPr>
                <w:sz w:val="2"/>
                <w:szCs w:val="2"/>
              </w:rPr>
            </w:pPr>
          </w:p>
        </w:tc>
        <w:tc>
          <w:tcPr>
            <w:tcW w:w="210" w:type="dxa"/>
            <w:tcBorders>
              <w:left w:val="single" w:sz="6" w:space="0" w:color="000000"/>
            </w:tcBorders>
          </w:tcPr>
          <w:p w14:paraId="10F842C3" w14:textId="77777777" w:rsidR="00043761" w:rsidRDefault="00000000">
            <w:pPr>
              <w:pStyle w:val="TableParagraph"/>
              <w:spacing w:before="7" w:line="130" w:lineRule="exact"/>
              <w:ind w:left="6"/>
              <w:jc w:val="center"/>
              <w:rPr>
                <w:rFonts w:ascii="Arial"/>
                <w:sz w:val="12"/>
              </w:rPr>
            </w:pPr>
            <w:r>
              <w:rPr>
                <w:rFonts w:ascii="Arial"/>
                <w:spacing w:val="-10"/>
                <w:sz w:val="12"/>
              </w:rPr>
              <w:t>3</w:t>
            </w:r>
          </w:p>
        </w:tc>
        <w:tc>
          <w:tcPr>
            <w:tcW w:w="6437" w:type="dxa"/>
            <w:gridSpan w:val="2"/>
            <w:tcBorders>
              <w:right w:val="single" w:sz="6" w:space="0" w:color="000000"/>
            </w:tcBorders>
          </w:tcPr>
          <w:p w14:paraId="1F25E75E" w14:textId="77777777" w:rsidR="00043761" w:rsidRDefault="00000000">
            <w:pPr>
              <w:pStyle w:val="TableParagraph"/>
              <w:spacing w:line="137" w:lineRule="exact"/>
              <w:ind w:left="25"/>
              <w:rPr>
                <w:rFonts w:ascii="Arial"/>
                <w:sz w:val="12"/>
              </w:rPr>
            </w:pPr>
            <w:r>
              <w:rPr>
                <w:rFonts w:ascii="Arial"/>
                <w:sz w:val="12"/>
              </w:rPr>
              <w:t>sequencing</w:t>
            </w:r>
            <w:r>
              <w:rPr>
                <w:rFonts w:ascii="Arial"/>
                <w:spacing w:val="2"/>
                <w:sz w:val="12"/>
              </w:rPr>
              <w:t xml:space="preserve"> </w:t>
            </w:r>
            <w:r>
              <w:rPr>
                <w:rFonts w:ascii="Arial"/>
                <w:sz w:val="12"/>
              </w:rPr>
              <w:t>at</w:t>
            </w:r>
            <w:r>
              <w:rPr>
                <w:rFonts w:ascii="Arial"/>
                <w:spacing w:val="4"/>
                <w:sz w:val="12"/>
              </w:rPr>
              <w:t xml:space="preserve"> </w:t>
            </w:r>
            <w:r>
              <w:rPr>
                <w:rFonts w:ascii="Arial"/>
                <w:sz w:val="12"/>
              </w:rPr>
              <w:t>least</w:t>
            </w:r>
            <w:r>
              <w:rPr>
                <w:rFonts w:ascii="Arial"/>
                <w:spacing w:val="4"/>
                <w:sz w:val="12"/>
              </w:rPr>
              <w:t xml:space="preserve"> </w:t>
            </w:r>
            <w:r>
              <w:rPr>
                <w:rFonts w:ascii="Arial"/>
                <w:sz w:val="12"/>
              </w:rPr>
              <w:t>6</w:t>
            </w:r>
            <w:r>
              <w:rPr>
                <w:rFonts w:ascii="Arial"/>
                <w:spacing w:val="4"/>
                <w:sz w:val="12"/>
              </w:rPr>
              <w:t xml:space="preserve"> </w:t>
            </w:r>
            <w:r>
              <w:rPr>
                <w:rFonts w:ascii="Arial"/>
                <w:spacing w:val="-2"/>
                <w:sz w:val="12"/>
              </w:rPr>
              <w:t>events</w:t>
            </w:r>
          </w:p>
        </w:tc>
      </w:tr>
      <w:tr w:rsidR="00043761" w14:paraId="1A3B52B0" w14:textId="77777777">
        <w:trPr>
          <w:trHeight w:val="156"/>
        </w:trPr>
        <w:tc>
          <w:tcPr>
            <w:tcW w:w="1282" w:type="dxa"/>
            <w:vMerge/>
            <w:tcBorders>
              <w:top w:val="nil"/>
              <w:bottom w:val="single" w:sz="6" w:space="0" w:color="000000"/>
              <w:right w:val="single" w:sz="6" w:space="0" w:color="000000"/>
            </w:tcBorders>
            <w:shd w:val="clear" w:color="auto" w:fill="2F75B5"/>
          </w:tcPr>
          <w:p w14:paraId="38E8F9F1" w14:textId="77777777" w:rsidR="00043761" w:rsidRDefault="00043761">
            <w:pPr>
              <w:rPr>
                <w:sz w:val="2"/>
                <w:szCs w:val="2"/>
              </w:rPr>
            </w:pPr>
          </w:p>
        </w:tc>
        <w:tc>
          <w:tcPr>
            <w:tcW w:w="210" w:type="dxa"/>
            <w:tcBorders>
              <w:left w:val="single" w:sz="6" w:space="0" w:color="000000"/>
            </w:tcBorders>
            <w:shd w:val="clear" w:color="auto" w:fill="DDEBF7"/>
          </w:tcPr>
          <w:p w14:paraId="5CC96605" w14:textId="77777777" w:rsidR="00043761" w:rsidRDefault="00000000">
            <w:pPr>
              <w:pStyle w:val="TableParagraph"/>
              <w:spacing w:before="7" w:line="130" w:lineRule="exact"/>
              <w:ind w:left="6"/>
              <w:jc w:val="center"/>
              <w:rPr>
                <w:rFonts w:ascii="Arial"/>
                <w:sz w:val="12"/>
              </w:rPr>
            </w:pPr>
            <w:r>
              <w:rPr>
                <w:rFonts w:ascii="Arial"/>
                <w:spacing w:val="-10"/>
                <w:sz w:val="12"/>
              </w:rPr>
              <w:t>4</w:t>
            </w:r>
          </w:p>
        </w:tc>
        <w:tc>
          <w:tcPr>
            <w:tcW w:w="6437" w:type="dxa"/>
            <w:gridSpan w:val="2"/>
            <w:tcBorders>
              <w:right w:val="single" w:sz="6" w:space="0" w:color="000000"/>
            </w:tcBorders>
            <w:shd w:val="clear" w:color="auto" w:fill="DDEBF7"/>
          </w:tcPr>
          <w:p w14:paraId="355BB4FE" w14:textId="77777777" w:rsidR="00043761" w:rsidRDefault="00000000">
            <w:pPr>
              <w:pStyle w:val="TableParagraph"/>
              <w:spacing w:line="137" w:lineRule="exact"/>
              <w:ind w:left="25"/>
              <w:rPr>
                <w:rFonts w:ascii="Arial"/>
                <w:sz w:val="12"/>
              </w:rPr>
            </w:pPr>
            <w:r>
              <w:rPr>
                <w:rFonts w:ascii="Arial"/>
                <w:sz w:val="12"/>
              </w:rPr>
              <w:t>identifying</w:t>
            </w:r>
            <w:r>
              <w:rPr>
                <w:rFonts w:ascii="Arial"/>
                <w:spacing w:val="5"/>
                <w:sz w:val="12"/>
              </w:rPr>
              <w:t xml:space="preserve"> </w:t>
            </w:r>
            <w:r>
              <w:rPr>
                <w:rFonts w:ascii="Arial"/>
                <w:sz w:val="12"/>
              </w:rPr>
              <w:t>type</w:t>
            </w:r>
            <w:r>
              <w:rPr>
                <w:rFonts w:ascii="Arial"/>
                <w:spacing w:val="6"/>
                <w:sz w:val="12"/>
              </w:rPr>
              <w:t xml:space="preserve"> </w:t>
            </w:r>
            <w:r>
              <w:rPr>
                <w:rFonts w:ascii="Arial"/>
                <w:sz w:val="12"/>
              </w:rPr>
              <w:t>of</w:t>
            </w:r>
            <w:r>
              <w:rPr>
                <w:rFonts w:ascii="Arial"/>
                <w:spacing w:val="6"/>
                <w:sz w:val="12"/>
              </w:rPr>
              <w:t xml:space="preserve"> </w:t>
            </w:r>
            <w:r>
              <w:rPr>
                <w:rFonts w:ascii="Arial"/>
                <w:sz w:val="12"/>
              </w:rPr>
              <w:t>plot:</w:t>
            </w:r>
            <w:r>
              <w:rPr>
                <w:rFonts w:ascii="Arial"/>
                <w:spacing w:val="5"/>
                <w:sz w:val="12"/>
              </w:rPr>
              <w:t xml:space="preserve"> </w:t>
            </w:r>
            <w:r>
              <w:rPr>
                <w:rFonts w:ascii="Arial"/>
                <w:spacing w:val="-2"/>
                <w:sz w:val="12"/>
              </w:rPr>
              <w:t>sequential</w:t>
            </w:r>
          </w:p>
        </w:tc>
      </w:tr>
      <w:tr w:rsidR="00043761" w14:paraId="05A5D0A1" w14:textId="77777777">
        <w:trPr>
          <w:trHeight w:val="156"/>
        </w:trPr>
        <w:tc>
          <w:tcPr>
            <w:tcW w:w="1282" w:type="dxa"/>
            <w:vMerge/>
            <w:tcBorders>
              <w:top w:val="nil"/>
              <w:bottom w:val="single" w:sz="6" w:space="0" w:color="000000"/>
              <w:right w:val="single" w:sz="6" w:space="0" w:color="000000"/>
            </w:tcBorders>
            <w:shd w:val="clear" w:color="auto" w:fill="2F75B5"/>
          </w:tcPr>
          <w:p w14:paraId="70DFD851" w14:textId="77777777" w:rsidR="00043761" w:rsidRDefault="00043761">
            <w:pPr>
              <w:rPr>
                <w:sz w:val="2"/>
                <w:szCs w:val="2"/>
              </w:rPr>
            </w:pPr>
          </w:p>
        </w:tc>
        <w:tc>
          <w:tcPr>
            <w:tcW w:w="210" w:type="dxa"/>
            <w:tcBorders>
              <w:left w:val="single" w:sz="6" w:space="0" w:color="000000"/>
            </w:tcBorders>
          </w:tcPr>
          <w:p w14:paraId="567A85F9" w14:textId="77777777" w:rsidR="00043761" w:rsidRDefault="00000000">
            <w:pPr>
              <w:pStyle w:val="TableParagraph"/>
              <w:spacing w:before="7" w:line="130" w:lineRule="exact"/>
              <w:ind w:left="6"/>
              <w:jc w:val="center"/>
              <w:rPr>
                <w:rFonts w:ascii="Arial"/>
                <w:sz w:val="12"/>
              </w:rPr>
            </w:pPr>
            <w:r>
              <w:rPr>
                <w:rFonts w:ascii="Arial"/>
                <w:spacing w:val="-10"/>
                <w:sz w:val="12"/>
              </w:rPr>
              <w:t>5</w:t>
            </w:r>
          </w:p>
        </w:tc>
        <w:tc>
          <w:tcPr>
            <w:tcW w:w="6437" w:type="dxa"/>
            <w:gridSpan w:val="2"/>
            <w:tcBorders>
              <w:right w:val="single" w:sz="6" w:space="0" w:color="000000"/>
            </w:tcBorders>
          </w:tcPr>
          <w:p w14:paraId="357286B0" w14:textId="77777777" w:rsidR="00043761" w:rsidRDefault="00000000">
            <w:pPr>
              <w:pStyle w:val="TableParagraph"/>
              <w:spacing w:line="137" w:lineRule="exact"/>
              <w:ind w:left="25"/>
              <w:rPr>
                <w:rFonts w:ascii="Arial"/>
                <w:sz w:val="12"/>
              </w:rPr>
            </w:pPr>
            <w:r>
              <w:rPr>
                <w:rFonts w:ascii="Arial"/>
                <w:sz w:val="12"/>
              </w:rPr>
              <w:t>analyzing</w:t>
            </w:r>
            <w:r>
              <w:rPr>
                <w:rFonts w:ascii="Arial"/>
                <w:spacing w:val="4"/>
                <w:sz w:val="12"/>
              </w:rPr>
              <w:t xml:space="preserve"> </w:t>
            </w:r>
            <w:r>
              <w:rPr>
                <w:rFonts w:ascii="Arial"/>
                <w:sz w:val="12"/>
              </w:rPr>
              <w:t>sound</w:t>
            </w:r>
            <w:r>
              <w:rPr>
                <w:rFonts w:ascii="Arial"/>
                <w:spacing w:val="4"/>
                <w:sz w:val="12"/>
              </w:rPr>
              <w:t xml:space="preserve"> </w:t>
            </w:r>
            <w:r>
              <w:rPr>
                <w:rFonts w:ascii="Arial"/>
                <w:sz w:val="12"/>
              </w:rPr>
              <w:t>devices:</w:t>
            </w:r>
            <w:r>
              <w:rPr>
                <w:rFonts w:ascii="Arial"/>
                <w:spacing w:val="5"/>
                <w:sz w:val="12"/>
              </w:rPr>
              <w:t xml:space="preserve"> </w:t>
            </w:r>
            <w:r>
              <w:rPr>
                <w:rFonts w:ascii="Arial"/>
                <w:spacing w:val="-2"/>
                <w:sz w:val="12"/>
              </w:rPr>
              <w:t>onomatopoeia</w:t>
            </w:r>
          </w:p>
        </w:tc>
      </w:tr>
      <w:tr w:rsidR="00043761" w14:paraId="0143A439" w14:textId="77777777">
        <w:trPr>
          <w:trHeight w:val="156"/>
        </w:trPr>
        <w:tc>
          <w:tcPr>
            <w:tcW w:w="1282" w:type="dxa"/>
            <w:vMerge/>
            <w:tcBorders>
              <w:top w:val="nil"/>
              <w:bottom w:val="single" w:sz="6" w:space="0" w:color="000000"/>
              <w:right w:val="single" w:sz="6" w:space="0" w:color="000000"/>
            </w:tcBorders>
            <w:shd w:val="clear" w:color="auto" w:fill="2F75B5"/>
          </w:tcPr>
          <w:p w14:paraId="454156ED" w14:textId="77777777" w:rsidR="00043761" w:rsidRDefault="00043761">
            <w:pPr>
              <w:rPr>
                <w:sz w:val="2"/>
                <w:szCs w:val="2"/>
              </w:rPr>
            </w:pPr>
          </w:p>
        </w:tc>
        <w:tc>
          <w:tcPr>
            <w:tcW w:w="210" w:type="dxa"/>
            <w:tcBorders>
              <w:left w:val="single" w:sz="6" w:space="0" w:color="000000"/>
            </w:tcBorders>
            <w:shd w:val="clear" w:color="auto" w:fill="DDEBF7"/>
          </w:tcPr>
          <w:p w14:paraId="76B0A2E7" w14:textId="77777777" w:rsidR="00043761" w:rsidRDefault="00000000">
            <w:pPr>
              <w:pStyle w:val="TableParagraph"/>
              <w:spacing w:before="7" w:line="130" w:lineRule="exact"/>
              <w:ind w:left="6"/>
              <w:jc w:val="center"/>
              <w:rPr>
                <w:rFonts w:ascii="Arial"/>
                <w:sz w:val="12"/>
              </w:rPr>
            </w:pPr>
            <w:r>
              <w:rPr>
                <w:rFonts w:ascii="Arial"/>
                <w:spacing w:val="-10"/>
                <w:sz w:val="12"/>
              </w:rPr>
              <w:t>6</w:t>
            </w:r>
          </w:p>
        </w:tc>
        <w:tc>
          <w:tcPr>
            <w:tcW w:w="6437" w:type="dxa"/>
            <w:gridSpan w:val="2"/>
            <w:tcBorders>
              <w:right w:val="single" w:sz="6" w:space="0" w:color="000000"/>
            </w:tcBorders>
            <w:shd w:val="clear" w:color="auto" w:fill="DDEBF7"/>
          </w:tcPr>
          <w:p w14:paraId="71666BD4" w14:textId="77777777" w:rsidR="00043761" w:rsidRDefault="00000000">
            <w:pPr>
              <w:pStyle w:val="TableParagraph"/>
              <w:spacing w:line="137" w:lineRule="exact"/>
              <w:ind w:left="25"/>
              <w:rPr>
                <w:rFonts w:ascii="Arial"/>
                <w:sz w:val="12"/>
              </w:rPr>
            </w:pPr>
            <w:r>
              <w:rPr>
                <w:rFonts w:ascii="Arial"/>
                <w:sz w:val="12"/>
              </w:rPr>
              <w:t>inferring:</w:t>
            </w:r>
            <w:r>
              <w:rPr>
                <w:rFonts w:ascii="Arial"/>
                <w:spacing w:val="5"/>
                <w:sz w:val="12"/>
              </w:rPr>
              <w:t xml:space="preserve"> </w:t>
            </w:r>
            <w:r>
              <w:rPr>
                <w:rFonts w:ascii="Arial"/>
                <w:sz w:val="12"/>
              </w:rPr>
              <w:t>setting,</w:t>
            </w:r>
            <w:r>
              <w:rPr>
                <w:rFonts w:ascii="Arial"/>
                <w:spacing w:val="6"/>
                <w:sz w:val="12"/>
              </w:rPr>
              <w:t xml:space="preserve"> </w:t>
            </w:r>
            <w:r>
              <w:rPr>
                <w:rFonts w:ascii="Arial"/>
                <w:sz w:val="12"/>
              </w:rPr>
              <w:t>theme,</w:t>
            </w:r>
            <w:r>
              <w:rPr>
                <w:rFonts w:ascii="Arial"/>
                <w:spacing w:val="6"/>
                <w:sz w:val="12"/>
              </w:rPr>
              <w:t xml:space="preserve"> </w:t>
            </w:r>
            <w:r>
              <w:rPr>
                <w:rFonts w:ascii="Arial"/>
                <w:spacing w:val="-2"/>
                <w:sz w:val="12"/>
              </w:rPr>
              <w:t>genre</w:t>
            </w:r>
          </w:p>
        </w:tc>
      </w:tr>
      <w:tr w:rsidR="00043761" w14:paraId="47A574CE" w14:textId="77777777">
        <w:trPr>
          <w:trHeight w:val="156"/>
        </w:trPr>
        <w:tc>
          <w:tcPr>
            <w:tcW w:w="1282" w:type="dxa"/>
            <w:vMerge/>
            <w:tcBorders>
              <w:top w:val="nil"/>
              <w:bottom w:val="single" w:sz="6" w:space="0" w:color="000000"/>
              <w:right w:val="single" w:sz="6" w:space="0" w:color="000000"/>
            </w:tcBorders>
            <w:shd w:val="clear" w:color="auto" w:fill="2F75B5"/>
          </w:tcPr>
          <w:p w14:paraId="1AFFCA18" w14:textId="77777777" w:rsidR="00043761" w:rsidRDefault="00043761">
            <w:pPr>
              <w:rPr>
                <w:sz w:val="2"/>
                <w:szCs w:val="2"/>
              </w:rPr>
            </w:pPr>
          </w:p>
        </w:tc>
        <w:tc>
          <w:tcPr>
            <w:tcW w:w="210" w:type="dxa"/>
            <w:tcBorders>
              <w:left w:val="single" w:sz="6" w:space="0" w:color="000000"/>
            </w:tcBorders>
          </w:tcPr>
          <w:p w14:paraId="61F8B4B6" w14:textId="77777777" w:rsidR="00043761" w:rsidRDefault="00000000">
            <w:pPr>
              <w:pStyle w:val="TableParagraph"/>
              <w:spacing w:before="7" w:line="130" w:lineRule="exact"/>
              <w:ind w:left="6"/>
              <w:jc w:val="center"/>
              <w:rPr>
                <w:rFonts w:ascii="Arial"/>
                <w:sz w:val="12"/>
              </w:rPr>
            </w:pPr>
            <w:r>
              <w:rPr>
                <w:rFonts w:ascii="Arial"/>
                <w:spacing w:val="-10"/>
                <w:sz w:val="12"/>
              </w:rPr>
              <w:t>7</w:t>
            </w:r>
          </w:p>
        </w:tc>
        <w:tc>
          <w:tcPr>
            <w:tcW w:w="6437" w:type="dxa"/>
            <w:gridSpan w:val="2"/>
            <w:tcBorders>
              <w:right w:val="single" w:sz="6" w:space="0" w:color="000000"/>
            </w:tcBorders>
          </w:tcPr>
          <w:p w14:paraId="1D39A617" w14:textId="77777777" w:rsidR="00043761" w:rsidRDefault="00000000">
            <w:pPr>
              <w:pStyle w:val="TableParagraph"/>
              <w:spacing w:line="137" w:lineRule="exact"/>
              <w:ind w:left="25"/>
              <w:rPr>
                <w:rFonts w:ascii="Arial"/>
                <w:sz w:val="12"/>
              </w:rPr>
            </w:pPr>
            <w:r>
              <w:rPr>
                <w:rFonts w:ascii="Arial"/>
                <w:sz w:val="12"/>
              </w:rPr>
              <w:t>making</w:t>
            </w:r>
            <w:r>
              <w:rPr>
                <w:rFonts w:ascii="Arial"/>
                <w:spacing w:val="1"/>
                <w:sz w:val="12"/>
              </w:rPr>
              <w:t xml:space="preserve"> </w:t>
            </w:r>
            <w:r>
              <w:rPr>
                <w:rFonts w:ascii="Arial"/>
                <w:sz w:val="12"/>
              </w:rPr>
              <w:t>predictions:</w:t>
            </w:r>
            <w:r>
              <w:rPr>
                <w:rFonts w:ascii="Arial"/>
                <w:spacing w:val="2"/>
                <w:sz w:val="12"/>
              </w:rPr>
              <w:t xml:space="preserve"> </w:t>
            </w:r>
            <w:r>
              <w:rPr>
                <w:rFonts w:ascii="Arial"/>
                <w:sz w:val="12"/>
              </w:rPr>
              <w:t>outcomes</w:t>
            </w:r>
            <w:r>
              <w:rPr>
                <w:rFonts w:ascii="Arial"/>
                <w:spacing w:val="2"/>
                <w:sz w:val="12"/>
              </w:rPr>
              <w:t xml:space="preserve"> </w:t>
            </w:r>
            <w:r>
              <w:rPr>
                <w:rFonts w:ascii="Arial"/>
                <w:sz w:val="12"/>
              </w:rPr>
              <w:t>of</w:t>
            </w:r>
            <w:r>
              <w:rPr>
                <w:rFonts w:ascii="Arial"/>
                <w:spacing w:val="2"/>
                <w:sz w:val="12"/>
              </w:rPr>
              <w:t xml:space="preserve"> </w:t>
            </w:r>
            <w:r>
              <w:rPr>
                <w:rFonts w:ascii="Arial"/>
                <w:spacing w:val="-2"/>
                <w:sz w:val="12"/>
              </w:rPr>
              <w:t>events</w:t>
            </w:r>
          </w:p>
        </w:tc>
      </w:tr>
      <w:tr w:rsidR="00043761" w14:paraId="634D8276" w14:textId="77777777">
        <w:trPr>
          <w:trHeight w:val="157"/>
        </w:trPr>
        <w:tc>
          <w:tcPr>
            <w:tcW w:w="1282" w:type="dxa"/>
            <w:vMerge/>
            <w:tcBorders>
              <w:top w:val="nil"/>
              <w:bottom w:val="single" w:sz="6" w:space="0" w:color="000000"/>
              <w:right w:val="single" w:sz="6" w:space="0" w:color="000000"/>
            </w:tcBorders>
            <w:shd w:val="clear" w:color="auto" w:fill="2F75B5"/>
          </w:tcPr>
          <w:p w14:paraId="317EE25F" w14:textId="77777777" w:rsidR="00043761" w:rsidRDefault="00043761">
            <w:pPr>
              <w:rPr>
                <w:sz w:val="2"/>
                <w:szCs w:val="2"/>
              </w:rPr>
            </w:pPr>
          </w:p>
        </w:tc>
        <w:tc>
          <w:tcPr>
            <w:tcW w:w="210" w:type="dxa"/>
            <w:tcBorders>
              <w:left w:val="single" w:sz="6" w:space="0" w:color="000000"/>
            </w:tcBorders>
            <w:shd w:val="clear" w:color="auto" w:fill="DDEBF7"/>
          </w:tcPr>
          <w:p w14:paraId="6BBF20B0" w14:textId="77777777" w:rsidR="00043761" w:rsidRDefault="00000000">
            <w:pPr>
              <w:pStyle w:val="TableParagraph"/>
              <w:spacing w:before="7" w:line="130" w:lineRule="exact"/>
              <w:ind w:left="6"/>
              <w:jc w:val="center"/>
              <w:rPr>
                <w:rFonts w:ascii="Arial"/>
                <w:sz w:val="12"/>
              </w:rPr>
            </w:pPr>
            <w:r>
              <w:rPr>
                <w:rFonts w:ascii="Arial"/>
                <w:spacing w:val="-10"/>
                <w:sz w:val="12"/>
              </w:rPr>
              <w:t>8</w:t>
            </w:r>
          </w:p>
        </w:tc>
        <w:tc>
          <w:tcPr>
            <w:tcW w:w="6437" w:type="dxa"/>
            <w:gridSpan w:val="2"/>
            <w:tcBorders>
              <w:right w:val="single" w:sz="6" w:space="0" w:color="000000"/>
            </w:tcBorders>
            <w:shd w:val="clear" w:color="auto" w:fill="DDEBF7"/>
          </w:tcPr>
          <w:p w14:paraId="1E55F966" w14:textId="77777777" w:rsidR="00043761" w:rsidRDefault="00000000">
            <w:pPr>
              <w:pStyle w:val="TableParagraph"/>
              <w:spacing w:line="137" w:lineRule="exact"/>
              <w:ind w:left="25"/>
              <w:rPr>
                <w:rFonts w:ascii="Arial"/>
                <w:sz w:val="12"/>
              </w:rPr>
            </w:pPr>
            <w:r>
              <w:rPr>
                <w:rFonts w:ascii="Arial"/>
                <w:sz w:val="12"/>
              </w:rPr>
              <w:t>drawing</w:t>
            </w:r>
            <w:r>
              <w:rPr>
                <w:rFonts w:ascii="Arial"/>
                <w:spacing w:val="2"/>
                <w:sz w:val="12"/>
              </w:rPr>
              <w:t xml:space="preserve"> </w:t>
            </w:r>
            <w:r>
              <w:rPr>
                <w:rFonts w:ascii="Arial"/>
                <w:spacing w:val="-2"/>
                <w:sz w:val="12"/>
              </w:rPr>
              <w:t>conclusions</w:t>
            </w:r>
          </w:p>
        </w:tc>
      </w:tr>
      <w:tr w:rsidR="00043761" w14:paraId="6A39D81F" w14:textId="77777777">
        <w:trPr>
          <w:trHeight w:val="156"/>
        </w:trPr>
        <w:tc>
          <w:tcPr>
            <w:tcW w:w="1282" w:type="dxa"/>
            <w:vMerge/>
            <w:tcBorders>
              <w:top w:val="nil"/>
              <w:bottom w:val="single" w:sz="6" w:space="0" w:color="000000"/>
              <w:right w:val="single" w:sz="6" w:space="0" w:color="000000"/>
            </w:tcBorders>
            <w:shd w:val="clear" w:color="auto" w:fill="2F75B5"/>
          </w:tcPr>
          <w:p w14:paraId="2F92E2DA" w14:textId="77777777" w:rsidR="00043761" w:rsidRDefault="00043761">
            <w:pPr>
              <w:rPr>
                <w:sz w:val="2"/>
                <w:szCs w:val="2"/>
              </w:rPr>
            </w:pPr>
          </w:p>
        </w:tc>
        <w:tc>
          <w:tcPr>
            <w:tcW w:w="210" w:type="dxa"/>
            <w:tcBorders>
              <w:left w:val="single" w:sz="6" w:space="0" w:color="000000"/>
            </w:tcBorders>
          </w:tcPr>
          <w:p w14:paraId="311593F2" w14:textId="77777777" w:rsidR="00043761" w:rsidRDefault="00000000">
            <w:pPr>
              <w:pStyle w:val="TableParagraph"/>
              <w:spacing w:before="7" w:line="130" w:lineRule="exact"/>
              <w:ind w:left="6"/>
              <w:jc w:val="center"/>
              <w:rPr>
                <w:rFonts w:ascii="Arial"/>
                <w:sz w:val="12"/>
              </w:rPr>
            </w:pPr>
            <w:r>
              <w:rPr>
                <w:rFonts w:ascii="Arial"/>
                <w:spacing w:val="-10"/>
                <w:sz w:val="12"/>
              </w:rPr>
              <w:t>9</w:t>
            </w:r>
          </w:p>
        </w:tc>
        <w:tc>
          <w:tcPr>
            <w:tcW w:w="6437" w:type="dxa"/>
            <w:gridSpan w:val="2"/>
            <w:tcBorders>
              <w:right w:val="single" w:sz="6" w:space="0" w:color="000000"/>
            </w:tcBorders>
          </w:tcPr>
          <w:p w14:paraId="23D98115" w14:textId="77777777" w:rsidR="00043761" w:rsidRDefault="00000000">
            <w:pPr>
              <w:pStyle w:val="TableParagraph"/>
              <w:spacing w:line="137" w:lineRule="exact"/>
              <w:ind w:left="25"/>
              <w:rPr>
                <w:rFonts w:ascii="Arial"/>
                <w:sz w:val="12"/>
              </w:rPr>
            </w:pPr>
            <w:r>
              <w:rPr>
                <w:rFonts w:ascii="Arial"/>
                <w:sz w:val="12"/>
              </w:rPr>
              <w:t>identifying</w:t>
            </w:r>
            <w:r>
              <w:rPr>
                <w:rFonts w:ascii="Arial"/>
                <w:spacing w:val="4"/>
                <w:sz w:val="12"/>
              </w:rPr>
              <w:t xml:space="preserve"> </w:t>
            </w:r>
            <w:r>
              <w:rPr>
                <w:rFonts w:ascii="Arial"/>
                <w:sz w:val="12"/>
              </w:rPr>
              <w:t>the</w:t>
            </w:r>
            <w:r>
              <w:rPr>
                <w:rFonts w:ascii="Arial"/>
                <w:spacing w:val="4"/>
                <w:sz w:val="12"/>
              </w:rPr>
              <w:t xml:space="preserve"> </w:t>
            </w:r>
            <w:r>
              <w:rPr>
                <w:rFonts w:ascii="Arial"/>
                <w:sz w:val="12"/>
              </w:rPr>
              <w:t>main</w:t>
            </w:r>
            <w:r>
              <w:rPr>
                <w:rFonts w:ascii="Arial"/>
                <w:spacing w:val="5"/>
                <w:sz w:val="12"/>
              </w:rPr>
              <w:t xml:space="preserve"> </w:t>
            </w:r>
            <w:r>
              <w:rPr>
                <w:rFonts w:ascii="Arial"/>
                <w:spacing w:val="-4"/>
                <w:sz w:val="12"/>
              </w:rPr>
              <w:t>idea</w:t>
            </w:r>
          </w:p>
        </w:tc>
      </w:tr>
      <w:tr w:rsidR="00043761" w14:paraId="2BD4C944" w14:textId="77777777">
        <w:trPr>
          <w:trHeight w:val="156"/>
        </w:trPr>
        <w:tc>
          <w:tcPr>
            <w:tcW w:w="1282" w:type="dxa"/>
            <w:vMerge/>
            <w:tcBorders>
              <w:top w:val="nil"/>
              <w:bottom w:val="single" w:sz="6" w:space="0" w:color="000000"/>
              <w:right w:val="single" w:sz="6" w:space="0" w:color="000000"/>
            </w:tcBorders>
            <w:shd w:val="clear" w:color="auto" w:fill="2F75B5"/>
          </w:tcPr>
          <w:p w14:paraId="482500C4" w14:textId="77777777" w:rsidR="00043761" w:rsidRDefault="00043761">
            <w:pPr>
              <w:rPr>
                <w:sz w:val="2"/>
                <w:szCs w:val="2"/>
              </w:rPr>
            </w:pPr>
          </w:p>
        </w:tc>
        <w:tc>
          <w:tcPr>
            <w:tcW w:w="210" w:type="dxa"/>
            <w:tcBorders>
              <w:left w:val="single" w:sz="6" w:space="0" w:color="000000"/>
            </w:tcBorders>
            <w:shd w:val="clear" w:color="auto" w:fill="DDEBF7"/>
          </w:tcPr>
          <w:p w14:paraId="4E9B416F" w14:textId="77777777" w:rsidR="00043761" w:rsidRDefault="00000000">
            <w:pPr>
              <w:pStyle w:val="TableParagraph"/>
              <w:spacing w:before="7" w:line="130" w:lineRule="exact"/>
              <w:ind w:left="6"/>
              <w:jc w:val="center"/>
              <w:rPr>
                <w:rFonts w:ascii="Arial"/>
                <w:sz w:val="12"/>
              </w:rPr>
            </w:pPr>
            <w:r>
              <w:rPr>
                <w:rFonts w:ascii="Arial"/>
                <w:spacing w:val="-5"/>
                <w:sz w:val="12"/>
              </w:rPr>
              <w:t>10</w:t>
            </w:r>
          </w:p>
        </w:tc>
        <w:tc>
          <w:tcPr>
            <w:tcW w:w="6437" w:type="dxa"/>
            <w:gridSpan w:val="2"/>
            <w:tcBorders>
              <w:right w:val="single" w:sz="6" w:space="0" w:color="000000"/>
            </w:tcBorders>
            <w:shd w:val="clear" w:color="auto" w:fill="DDEBF7"/>
          </w:tcPr>
          <w:p w14:paraId="352A1E2F" w14:textId="77777777" w:rsidR="00043761" w:rsidRDefault="00000000">
            <w:pPr>
              <w:pStyle w:val="TableParagraph"/>
              <w:spacing w:line="137" w:lineRule="exact"/>
              <w:ind w:left="25"/>
              <w:rPr>
                <w:rFonts w:ascii="Arial"/>
                <w:sz w:val="12"/>
              </w:rPr>
            </w:pPr>
            <w:r>
              <w:rPr>
                <w:rFonts w:ascii="Arial"/>
                <w:sz w:val="12"/>
              </w:rPr>
              <w:t>summarizing</w:t>
            </w:r>
            <w:r>
              <w:rPr>
                <w:rFonts w:ascii="Arial"/>
                <w:spacing w:val="-2"/>
                <w:sz w:val="12"/>
              </w:rPr>
              <w:t xml:space="preserve"> </w:t>
            </w:r>
            <w:r>
              <w:rPr>
                <w:rFonts w:ascii="Arial"/>
                <w:sz w:val="12"/>
              </w:rPr>
              <w:t>story</w:t>
            </w:r>
            <w:r>
              <w:rPr>
                <w:rFonts w:ascii="Arial"/>
                <w:spacing w:val="-1"/>
                <w:sz w:val="12"/>
              </w:rPr>
              <w:t xml:space="preserve"> </w:t>
            </w:r>
            <w:r>
              <w:rPr>
                <w:rFonts w:ascii="Arial"/>
                <w:spacing w:val="-2"/>
                <w:sz w:val="12"/>
              </w:rPr>
              <w:t>events</w:t>
            </w:r>
          </w:p>
        </w:tc>
      </w:tr>
      <w:tr w:rsidR="00043761" w14:paraId="371F9B9F" w14:textId="77777777">
        <w:trPr>
          <w:trHeight w:val="156"/>
        </w:trPr>
        <w:tc>
          <w:tcPr>
            <w:tcW w:w="1282" w:type="dxa"/>
            <w:vMerge/>
            <w:tcBorders>
              <w:top w:val="nil"/>
              <w:bottom w:val="single" w:sz="6" w:space="0" w:color="000000"/>
              <w:right w:val="single" w:sz="6" w:space="0" w:color="000000"/>
            </w:tcBorders>
            <w:shd w:val="clear" w:color="auto" w:fill="2F75B5"/>
          </w:tcPr>
          <w:p w14:paraId="1D3A0787" w14:textId="77777777" w:rsidR="00043761" w:rsidRDefault="00043761">
            <w:pPr>
              <w:rPr>
                <w:sz w:val="2"/>
                <w:szCs w:val="2"/>
              </w:rPr>
            </w:pPr>
          </w:p>
        </w:tc>
        <w:tc>
          <w:tcPr>
            <w:tcW w:w="210" w:type="dxa"/>
            <w:tcBorders>
              <w:left w:val="single" w:sz="6" w:space="0" w:color="000000"/>
            </w:tcBorders>
          </w:tcPr>
          <w:p w14:paraId="563F8701" w14:textId="77777777" w:rsidR="00043761" w:rsidRDefault="00000000">
            <w:pPr>
              <w:pStyle w:val="TableParagraph"/>
              <w:spacing w:before="7" w:line="130" w:lineRule="exact"/>
              <w:ind w:left="6"/>
              <w:jc w:val="center"/>
              <w:rPr>
                <w:rFonts w:ascii="Arial"/>
                <w:sz w:val="12"/>
              </w:rPr>
            </w:pPr>
            <w:r>
              <w:rPr>
                <w:rFonts w:ascii="Arial"/>
                <w:spacing w:val="-5"/>
                <w:sz w:val="12"/>
              </w:rPr>
              <w:t>11</w:t>
            </w:r>
          </w:p>
        </w:tc>
        <w:tc>
          <w:tcPr>
            <w:tcW w:w="6437" w:type="dxa"/>
            <w:gridSpan w:val="2"/>
            <w:tcBorders>
              <w:right w:val="single" w:sz="6" w:space="0" w:color="000000"/>
            </w:tcBorders>
          </w:tcPr>
          <w:p w14:paraId="5E2B1DB5" w14:textId="77777777" w:rsidR="00043761" w:rsidRDefault="00000000">
            <w:pPr>
              <w:pStyle w:val="TableParagraph"/>
              <w:spacing w:line="137" w:lineRule="exact"/>
              <w:ind w:left="25"/>
              <w:rPr>
                <w:rFonts w:ascii="Arial"/>
                <w:sz w:val="12"/>
              </w:rPr>
            </w:pPr>
            <w:r>
              <w:rPr>
                <w:rFonts w:ascii="Arial"/>
                <w:sz w:val="12"/>
              </w:rPr>
              <w:t>differentiating</w:t>
            </w:r>
            <w:r>
              <w:rPr>
                <w:rFonts w:ascii="Arial"/>
                <w:spacing w:val="2"/>
                <w:sz w:val="12"/>
              </w:rPr>
              <w:t xml:space="preserve"> </w:t>
            </w:r>
            <w:r>
              <w:rPr>
                <w:rFonts w:ascii="Arial"/>
                <w:sz w:val="12"/>
              </w:rPr>
              <w:t>fantasy</w:t>
            </w:r>
            <w:r>
              <w:rPr>
                <w:rFonts w:ascii="Arial"/>
                <w:spacing w:val="2"/>
                <w:sz w:val="12"/>
              </w:rPr>
              <w:t xml:space="preserve"> </w:t>
            </w:r>
            <w:r>
              <w:rPr>
                <w:rFonts w:ascii="Arial"/>
                <w:sz w:val="12"/>
              </w:rPr>
              <w:t>from</w:t>
            </w:r>
            <w:r>
              <w:rPr>
                <w:rFonts w:ascii="Arial"/>
                <w:spacing w:val="-5"/>
                <w:sz w:val="12"/>
              </w:rPr>
              <w:t xml:space="preserve"> </w:t>
            </w:r>
            <w:r>
              <w:rPr>
                <w:rFonts w:ascii="Arial"/>
                <w:spacing w:val="-2"/>
                <w:sz w:val="12"/>
              </w:rPr>
              <w:t>reality</w:t>
            </w:r>
          </w:p>
        </w:tc>
      </w:tr>
      <w:tr w:rsidR="00043761" w14:paraId="53721209" w14:textId="77777777">
        <w:trPr>
          <w:trHeight w:val="156"/>
        </w:trPr>
        <w:tc>
          <w:tcPr>
            <w:tcW w:w="1282" w:type="dxa"/>
            <w:vMerge/>
            <w:tcBorders>
              <w:top w:val="nil"/>
              <w:bottom w:val="single" w:sz="6" w:space="0" w:color="000000"/>
              <w:right w:val="single" w:sz="6" w:space="0" w:color="000000"/>
            </w:tcBorders>
            <w:shd w:val="clear" w:color="auto" w:fill="2F75B5"/>
          </w:tcPr>
          <w:p w14:paraId="52A1E7B2" w14:textId="77777777" w:rsidR="00043761" w:rsidRDefault="00043761">
            <w:pPr>
              <w:rPr>
                <w:sz w:val="2"/>
                <w:szCs w:val="2"/>
              </w:rPr>
            </w:pPr>
          </w:p>
        </w:tc>
        <w:tc>
          <w:tcPr>
            <w:tcW w:w="210" w:type="dxa"/>
            <w:tcBorders>
              <w:left w:val="single" w:sz="6" w:space="0" w:color="000000"/>
            </w:tcBorders>
            <w:shd w:val="clear" w:color="auto" w:fill="DDEBF7"/>
          </w:tcPr>
          <w:p w14:paraId="284275B3" w14:textId="77777777" w:rsidR="00043761" w:rsidRDefault="00000000">
            <w:pPr>
              <w:pStyle w:val="TableParagraph"/>
              <w:spacing w:before="7" w:line="130" w:lineRule="exact"/>
              <w:ind w:left="6"/>
              <w:jc w:val="center"/>
              <w:rPr>
                <w:rFonts w:ascii="Arial"/>
                <w:sz w:val="12"/>
              </w:rPr>
            </w:pPr>
            <w:r>
              <w:rPr>
                <w:rFonts w:ascii="Arial"/>
                <w:spacing w:val="-5"/>
                <w:sz w:val="12"/>
              </w:rPr>
              <w:t>12</w:t>
            </w:r>
          </w:p>
        </w:tc>
        <w:tc>
          <w:tcPr>
            <w:tcW w:w="6437" w:type="dxa"/>
            <w:gridSpan w:val="2"/>
            <w:tcBorders>
              <w:right w:val="single" w:sz="6" w:space="0" w:color="000000"/>
            </w:tcBorders>
            <w:shd w:val="clear" w:color="auto" w:fill="DDEBF7"/>
          </w:tcPr>
          <w:p w14:paraId="18AA2C4C" w14:textId="77777777" w:rsidR="00043761" w:rsidRDefault="00000000">
            <w:pPr>
              <w:pStyle w:val="TableParagraph"/>
              <w:spacing w:line="137" w:lineRule="exact"/>
              <w:ind w:left="25"/>
              <w:rPr>
                <w:rFonts w:ascii="Arial" w:hAnsi="Arial"/>
                <w:sz w:val="12"/>
              </w:rPr>
            </w:pPr>
            <w:r>
              <w:rPr>
                <w:rFonts w:ascii="Arial" w:hAnsi="Arial"/>
                <w:sz w:val="12"/>
              </w:rPr>
              <w:t>applying the important</w:t>
            </w:r>
            <w:r>
              <w:rPr>
                <w:rFonts w:ascii="Arial" w:hAnsi="Arial"/>
                <w:spacing w:val="1"/>
                <w:sz w:val="12"/>
              </w:rPr>
              <w:t xml:space="preserve"> </w:t>
            </w:r>
            <w:r>
              <w:rPr>
                <w:rFonts w:ascii="Arial" w:hAnsi="Arial"/>
                <w:sz w:val="12"/>
              </w:rPr>
              <w:t>story</w:t>
            </w:r>
            <w:r>
              <w:rPr>
                <w:rFonts w:ascii="Arial" w:hAnsi="Arial"/>
                <w:spacing w:val="1"/>
                <w:sz w:val="12"/>
              </w:rPr>
              <w:t xml:space="preserve"> </w:t>
            </w:r>
            <w:r>
              <w:rPr>
                <w:rFonts w:ascii="Arial" w:hAnsi="Arial"/>
                <w:sz w:val="12"/>
              </w:rPr>
              <w:t>elements</w:t>
            </w:r>
            <w:r>
              <w:rPr>
                <w:rFonts w:ascii="Arial" w:hAnsi="Arial"/>
                <w:spacing w:val="1"/>
                <w:sz w:val="12"/>
              </w:rPr>
              <w:t xml:space="preserve"> </w:t>
            </w:r>
            <w:r>
              <w:rPr>
                <w:rFonts w:ascii="Arial" w:hAnsi="Arial"/>
                <w:sz w:val="12"/>
              </w:rPr>
              <w:t>to one’s schema:</w:t>
            </w:r>
            <w:r>
              <w:rPr>
                <w:rFonts w:ascii="Arial" w:hAnsi="Arial"/>
                <w:spacing w:val="1"/>
                <w:sz w:val="12"/>
              </w:rPr>
              <w:t xml:space="preserve"> </w:t>
            </w:r>
            <w:r>
              <w:rPr>
                <w:rFonts w:ascii="Arial" w:hAnsi="Arial"/>
                <w:sz w:val="12"/>
              </w:rPr>
              <w:t>relating</w:t>
            </w:r>
            <w:r>
              <w:rPr>
                <w:rFonts w:ascii="Arial" w:hAnsi="Arial"/>
                <w:spacing w:val="1"/>
                <w:sz w:val="12"/>
              </w:rPr>
              <w:t xml:space="preserve"> </w:t>
            </w:r>
            <w:r>
              <w:rPr>
                <w:rFonts w:ascii="Arial" w:hAnsi="Arial"/>
                <w:sz w:val="12"/>
              </w:rPr>
              <w:t>story</w:t>
            </w:r>
            <w:r>
              <w:rPr>
                <w:rFonts w:ascii="Arial" w:hAnsi="Arial"/>
                <w:spacing w:val="1"/>
                <w:sz w:val="12"/>
              </w:rPr>
              <w:t xml:space="preserve"> </w:t>
            </w:r>
            <w:r>
              <w:rPr>
                <w:rFonts w:ascii="Arial" w:hAnsi="Arial"/>
                <w:sz w:val="12"/>
              </w:rPr>
              <w:t xml:space="preserve">to one’s </w:t>
            </w:r>
            <w:r>
              <w:rPr>
                <w:rFonts w:ascii="Arial" w:hAnsi="Arial"/>
                <w:spacing w:val="-2"/>
                <w:sz w:val="12"/>
              </w:rPr>
              <w:t>experiences</w:t>
            </w:r>
          </w:p>
        </w:tc>
      </w:tr>
      <w:tr w:rsidR="00043761" w14:paraId="2B466831" w14:textId="77777777">
        <w:trPr>
          <w:trHeight w:val="156"/>
        </w:trPr>
        <w:tc>
          <w:tcPr>
            <w:tcW w:w="1282" w:type="dxa"/>
            <w:vMerge/>
            <w:tcBorders>
              <w:top w:val="nil"/>
              <w:bottom w:val="single" w:sz="6" w:space="0" w:color="000000"/>
              <w:right w:val="single" w:sz="6" w:space="0" w:color="000000"/>
            </w:tcBorders>
            <w:shd w:val="clear" w:color="auto" w:fill="2F75B5"/>
          </w:tcPr>
          <w:p w14:paraId="5A2AC679" w14:textId="77777777" w:rsidR="00043761" w:rsidRDefault="00043761">
            <w:pPr>
              <w:rPr>
                <w:sz w:val="2"/>
                <w:szCs w:val="2"/>
              </w:rPr>
            </w:pPr>
          </w:p>
        </w:tc>
        <w:tc>
          <w:tcPr>
            <w:tcW w:w="6647" w:type="dxa"/>
            <w:gridSpan w:val="3"/>
            <w:tcBorders>
              <w:left w:val="single" w:sz="6" w:space="0" w:color="000000"/>
              <w:right w:val="single" w:sz="6" w:space="0" w:color="000000"/>
            </w:tcBorders>
          </w:tcPr>
          <w:p w14:paraId="360CFCAE" w14:textId="77777777" w:rsidR="00043761" w:rsidRDefault="00000000">
            <w:pPr>
              <w:pStyle w:val="TableParagraph"/>
              <w:spacing w:line="137" w:lineRule="exact"/>
              <w:ind w:left="26"/>
              <w:rPr>
                <w:rFonts w:ascii="Arial"/>
                <w:b/>
                <w:sz w:val="12"/>
              </w:rPr>
            </w:pPr>
            <w:r>
              <w:rPr>
                <w:rFonts w:ascii="Arial"/>
                <w:b/>
                <w:sz w:val="12"/>
              </w:rPr>
              <w:t>EN4LR-I-2</w:t>
            </w:r>
            <w:r>
              <w:rPr>
                <w:rFonts w:ascii="Arial"/>
                <w:b/>
                <w:spacing w:val="14"/>
                <w:sz w:val="12"/>
              </w:rPr>
              <w:t xml:space="preserve"> </w:t>
            </w:r>
            <w:r>
              <w:rPr>
                <w:rFonts w:ascii="Arial"/>
                <w:b/>
                <w:sz w:val="12"/>
              </w:rPr>
              <w:t>Comprehend</w:t>
            </w:r>
            <w:r>
              <w:rPr>
                <w:rFonts w:ascii="Arial"/>
                <w:b/>
                <w:spacing w:val="14"/>
                <w:sz w:val="12"/>
              </w:rPr>
              <w:t xml:space="preserve"> </w:t>
            </w:r>
            <w:r>
              <w:rPr>
                <w:rFonts w:ascii="Arial"/>
                <w:b/>
                <w:sz w:val="12"/>
              </w:rPr>
              <w:t>informational</w:t>
            </w:r>
            <w:r>
              <w:rPr>
                <w:rFonts w:ascii="Arial"/>
                <w:b/>
                <w:spacing w:val="14"/>
                <w:sz w:val="12"/>
              </w:rPr>
              <w:t xml:space="preserve"> </w:t>
            </w:r>
            <w:r>
              <w:rPr>
                <w:rFonts w:ascii="Arial"/>
                <w:b/>
                <w:spacing w:val="-2"/>
                <w:sz w:val="12"/>
              </w:rPr>
              <w:t>texts.</w:t>
            </w:r>
          </w:p>
        </w:tc>
      </w:tr>
      <w:tr w:rsidR="00043761" w14:paraId="5C54135C" w14:textId="77777777">
        <w:trPr>
          <w:trHeight w:val="157"/>
        </w:trPr>
        <w:tc>
          <w:tcPr>
            <w:tcW w:w="1282" w:type="dxa"/>
            <w:vMerge/>
            <w:tcBorders>
              <w:top w:val="nil"/>
              <w:bottom w:val="single" w:sz="6" w:space="0" w:color="000000"/>
              <w:right w:val="single" w:sz="6" w:space="0" w:color="000000"/>
            </w:tcBorders>
            <w:shd w:val="clear" w:color="auto" w:fill="2F75B5"/>
          </w:tcPr>
          <w:p w14:paraId="4717F67E" w14:textId="77777777" w:rsidR="00043761" w:rsidRDefault="00043761">
            <w:pPr>
              <w:rPr>
                <w:sz w:val="2"/>
                <w:szCs w:val="2"/>
              </w:rPr>
            </w:pPr>
          </w:p>
        </w:tc>
        <w:tc>
          <w:tcPr>
            <w:tcW w:w="210" w:type="dxa"/>
            <w:tcBorders>
              <w:left w:val="single" w:sz="6" w:space="0" w:color="000000"/>
            </w:tcBorders>
            <w:shd w:val="clear" w:color="auto" w:fill="DDEBF7"/>
          </w:tcPr>
          <w:p w14:paraId="7D581FAE" w14:textId="77777777" w:rsidR="00043761" w:rsidRDefault="00000000">
            <w:pPr>
              <w:pStyle w:val="TableParagraph"/>
              <w:spacing w:before="7" w:line="130" w:lineRule="exact"/>
              <w:ind w:left="6"/>
              <w:jc w:val="center"/>
              <w:rPr>
                <w:rFonts w:ascii="Arial"/>
                <w:sz w:val="12"/>
              </w:rPr>
            </w:pPr>
            <w:r>
              <w:rPr>
                <w:rFonts w:ascii="Arial"/>
                <w:spacing w:val="-10"/>
                <w:sz w:val="12"/>
              </w:rPr>
              <w:t>1</w:t>
            </w:r>
          </w:p>
        </w:tc>
        <w:tc>
          <w:tcPr>
            <w:tcW w:w="6437" w:type="dxa"/>
            <w:gridSpan w:val="2"/>
            <w:tcBorders>
              <w:right w:val="single" w:sz="6" w:space="0" w:color="000000"/>
            </w:tcBorders>
            <w:shd w:val="clear" w:color="auto" w:fill="DDEBF7"/>
          </w:tcPr>
          <w:p w14:paraId="38C4433B" w14:textId="77777777" w:rsidR="00043761" w:rsidRDefault="00000000">
            <w:pPr>
              <w:pStyle w:val="TableParagraph"/>
              <w:spacing w:line="137" w:lineRule="exact"/>
              <w:ind w:left="25"/>
              <w:rPr>
                <w:rFonts w:ascii="Arial"/>
                <w:sz w:val="12"/>
              </w:rPr>
            </w:pPr>
            <w:r>
              <w:rPr>
                <w:rFonts w:ascii="Arial"/>
                <w:sz w:val="12"/>
              </w:rPr>
              <w:t xml:space="preserve">noting important information through outlining (topic, main idea, supporting details): inductive organization </w:t>
            </w:r>
            <w:r>
              <w:rPr>
                <w:rFonts w:ascii="Arial"/>
                <w:spacing w:val="-2"/>
                <w:sz w:val="12"/>
              </w:rPr>
              <w:t>(pyramid)</w:t>
            </w:r>
          </w:p>
        </w:tc>
      </w:tr>
      <w:tr w:rsidR="00043761" w14:paraId="60FFBC75" w14:textId="77777777">
        <w:trPr>
          <w:trHeight w:val="156"/>
        </w:trPr>
        <w:tc>
          <w:tcPr>
            <w:tcW w:w="1282" w:type="dxa"/>
            <w:vMerge/>
            <w:tcBorders>
              <w:top w:val="nil"/>
              <w:bottom w:val="single" w:sz="6" w:space="0" w:color="000000"/>
              <w:right w:val="single" w:sz="6" w:space="0" w:color="000000"/>
            </w:tcBorders>
            <w:shd w:val="clear" w:color="auto" w:fill="2F75B5"/>
          </w:tcPr>
          <w:p w14:paraId="2077A3F7" w14:textId="77777777" w:rsidR="00043761" w:rsidRDefault="00043761">
            <w:pPr>
              <w:rPr>
                <w:sz w:val="2"/>
                <w:szCs w:val="2"/>
              </w:rPr>
            </w:pPr>
          </w:p>
        </w:tc>
        <w:tc>
          <w:tcPr>
            <w:tcW w:w="210" w:type="dxa"/>
            <w:tcBorders>
              <w:left w:val="single" w:sz="6" w:space="0" w:color="000000"/>
            </w:tcBorders>
          </w:tcPr>
          <w:p w14:paraId="28D9F1A8" w14:textId="77777777" w:rsidR="00043761" w:rsidRDefault="00000000">
            <w:pPr>
              <w:pStyle w:val="TableParagraph"/>
              <w:spacing w:before="7" w:line="130" w:lineRule="exact"/>
              <w:ind w:left="6"/>
              <w:jc w:val="center"/>
              <w:rPr>
                <w:rFonts w:ascii="Arial"/>
                <w:sz w:val="12"/>
              </w:rPr>
            </w:pPr>
            <w:r>
              <w:rPr>
                <w:rFonts w:ascii="Arial"/>
                <w:spacing w:val="-10"/>
                <w:sz w:val="12"/>
              </w:rPr>
              <w:t>2</w:t>
            </w:r>
          </w:p>
        </w:tc>
        <w:tc>
          <w:tcPr>
            <w:tcW w:w="6437" w:type="dxa"/>
            <w:gridSpan w:val="2"/>
            <w:tcBorders>
              <w:right w:val="single" w:sz="6" w:space="0" w:color="000000"/>
            </w:tcBorders>
          </w:tcPr>
          <w:p w14:paraId="4C1872FA" w14:textId="77777777" w:rsidR="00043761" w:rsidRDefault="00000000">
            <w:pPr>
              <w:pStyle w:val="TableParagraph"/>
              <w:spacing w:line="137" w:lineRule="exact"/>
              <w:ind w:left="25"/>
              <w:rPr>
                <w:rFonts w:ascii="Arial"/>
                <w:sz w:val="12"/>
              </w:rPr>
            </w:pPr>
            <w:r>
              <w:rPr>
                <w:rFonts w:ascii="Arial"/>
                <w:sz w:val="12"/>
              </w:rPr>
              <w:t>identifying</w:t>
            </w:r>
            <w:r>
              <w:rPr>
                <w:rFonts w:ascii="Arial"/>
                <w:spacing w:val="6"/>
                <w:sz w:val="12"/>
              </w:rPr>
              <w:t xml:space="preserve"> </w:t>
            </w:r>
            <w:r>
              <w:rPr>
                <w:rFonts w:ascii="Arial"/>
                <w:sz w:val="12"/>
              </w:rPr>
              <w:t>text</w:t>
            </w:r>
            <w:r>
              <w:rPr>
                <w:rFonts w:ascii="Arial"/>
                <w:spacing w:val="7"/>
                <w:sz w:val="12"/>
              </w:rPr>
              <w:t xml:space="preserve"> </w:t>
            </w:r>
            <w:r>
              <w:rPr>
                <w:rFonts w:ascii="Arial"/>
                <w:sz w:val="12"/>
              </w:rPr>
              <w:t>types:</w:t>
            </w:r>
            <w:r>
              <w:rPr>
                <w:rFonts w:ascii="Arial"/>
                <w:spacing w:val="7"/>
                <w:sz w:val="12"/>
              </w:rPr>
              <w:t xml:space="preserve"> </w:t>
            </w:r>
            <w:r>
              <w:rPr>
                <w:rFonts w:ascii="Arial"/>
                <w:sz w:val="12"/>
              </w:rPr>
              <w:t>enumeration-</w:t>
            </w:r>
            <w:r>
              <w:rPr>
                <w:rFonts w:ascii="Arial"/>
                <w:spacing w:val="-2"/>
                <w:sz w:val="12"/>
              </w:rPr>
              <w:t>description</w:t>
            </w:r>
          </w:p>
        </w:tc>
      </w:tr>
      <w:tr w:rsidR="00043761" w14:paraId="08A42538" w14:textId="77777777">
        <w:trPr>
          <w:trHeight w:val="156"/>
        </w:trPr>
        <w:tc>
          <w:tcPr>
            <w:tcW w:w="1282" w:type="dxa"/>
            <w:vMerge/>
            <w:tcBorders>
              <w:top w:val="nil"/>
              <w:bottom w:val="single" w:sz="6" w:space="0" w:color="000000"/>
              <w:right w:val="single" w:sz="6" w:space="0" w:color="000000"/>
            </w:tcBorders>
            <w:shd w:val="clear" w:color="auto" w:fill="2F75B5"/>
          </w:tcPr>
          <w:p w14:paraId="4DEDB3F6" w14:textId="77777777" w:rsidR="00043761" w:rsidRDefault="00043761">
            <w:pPr>
              <w:rPr>
                <w:sz w:val="2"/>
                <w:szCs w:val="2"/>
              </w:rPr>
            </w:pPr>
          </w:p>
        </w:tc>
        <w:tc>
          <w:tcPr>
            <w:tcW w:w="210" w:type="dxa"/>
            <w:vMerge w:val="restart"/>
            <w:tcBorders>
              <w:left w:val="single" w:sz="6" w:space="0" w:color="000000"/>
            </w:tcBorders>
            <w:shd w:val="clear" w:color="auto" w:fill="DDEBF7"/>
          </w:tcPr>
          <w:p w14:paraId="331DCDF1" w14:textId="77777777" w:rsidR="00043761" w:rsidRDefault="00043761">
            <w:pPr>
              <w:pStyle w:val="TableParagraph"/>
              <w:spacing w:before="34"/>
              <w:rPr>
                <w:rFonts w:ascii="Arial"/>
                <w:sz w:val="12"/>
              </w:rPr>
            </w:pPr>
          </w:p>
          <w:p w14:paraId="19726DC5" w14:textId="77777777" w:rsidR="00043761" w:rsidRDefault="00000000">
            <w:pPr>
              <w:pStyle w:val="TableParagraph"/>
              <w:ind w:left="67"/>
              <w:rPr>
                <w:rFonts w:ascii="Arial"/>
                <w:sz w:val="12"/>
              </w:rPr>
            </w:pPr>
            <w:r>
              <w:rPr>
                <w:rFonts w:ascii="Arial"/>
                <w:spacing w:val="-10"/>
                <w:sz w:val="12"/>
              </w:rPr>
              <w:t>3</w:t>
            </w:r>
          </w:p>
        </w:tc>
        <w:tc>
          <w:tcPr>
            <w:tcW w:w="6437" w:type="dxa"/>
            <w:gridSpan w:val="2"/>
            <w:tcBorders>
              <w:right w:val="single" w:sz="6" w:space="0" w:color="000000"/>
            </w:tcBorders>
            <w:shd w:val="clear" w:color="auto" w:fill="DDEBF7"/>
          </w:tcPr>
          <w:p w14:paraId="55E9E286" w14:textId="77777777" w:rsidR="00043761" w:rsidRDefault="00000000">
            <w:pPr>
              <w:pStyle w:val="TableParagraph"/>
              <w:spacing w:line="137" w:lineRule="exact"/>
              <w:ind w:left="25"/>
              <w:rPr>
                <w:rFonts w:ascii="Arial" w:hAnsi="Arial"/>
                <w:sz w:val="12"/>
              </w:rPr>
            </w:pPr>
            <w:r>
              <w:rPr>
                <w:rFonts w:ascii="Arial" w:hAnsi="Arial"/>
                <w:sz w:val="12"/>
              </w:rPr>
              <w:t>identifying</w:t>
            </w:r>
            <w:r>
              <w:rPr>
                <w:rFonts w:ascii="Arial" w:hAnsi="Arial"/>
                <w:spacing w:val="9"/>
                <w:sz w:val="12"/>
              </w:rPr>
              <w:t xml:space="preserve"> </w:t>
            </w:r>
            <w:r>
              <w:rPr>
                <w:rFonts w:ascii="Arial" w:hAnsi="Arial"/>
                <w:sz w:val="12"/>
              </w:rPr>
              <w:t>author’s</w:t>
            </w:r>
            <w:r>
              <w:rPr>
                <w:rFonts w:ascii="Arial" w:hAnsi="Arial"/>
                <w:spacing w:val="10"/>
                <w:sz w:val="12"/>
              </w:rPr>
              <w:t xml:space="preserve"> </w:t>
            </w:r>
            <w:r>
              <w:rPr>
                <w:rFonts w:ascii="Arial" w:hAnsi="Arial"/>
                <w:spacing w:val="-2"/>
                <w:sz w:val="12"/>
              </w:rPr>
              <w:t>purpose</w:t>
            </w:r>
          </w:p>
        </w:tc>
      </w:tr>
      <w:tr w:rsidR="00043761" w14:paraId="33DD9D4D" w14:textId="77777777">
        <w:trPr>
          <w:trHeight w:val="156"/>
        </w:trPr>
        <w:tc>
          <w:tcPr>
            <w:tcW w:w="1282" w:type="dxa"/>
            <w:vMerge/>
            <w:tcBorders>
              <w:top w:val="nil"/>
              <w:bottom w:val="single" w:sz="6" w:space="0" w:color="000000"/>
              <w:right w:val="single" w:sz="6" w:space="0" w:color="000000"/>
            </w:tcBorders>
            <w:shd w:val="clear" w:color="auto" w:fill="2F75B5"/>
          </w:tcPr>
          <w:p w14:paraId="1C349675" w14:textId="77777777" w:rsidR="00043761" w:rsidRDefault="00043761">
            <w:pPr>
              <w:rPr>
                <w:sz w:val="2"/>
                <w:szCs w:val="2"/>
              </w:rPr>
            </w:pPr>
          </w:p>
        </w:tc>
        <w:tc>
          <w:tcPr>
            <w:tcW w:w="210" w:type="dxa"/>
            <w:vMerge/>
            <w:tcBorders>
              <w:top w:val="nil"/>
              <w:left w:val="single" w:sz="6" w:space="0" w:color="000000"/>
            </w:tcBorders>
            <w:shd w:val="clear" w:color="auto" w:fill="DDEBF7"/>
          </w:tcPr>
          <w:p w14:paraId="287CDA6D" w14:textId="77777777" w:rsidR="00043761" w:rsidRDefault="00043761">
            <w:pPr>
              <w:rPr>
                <w:sz w:val="2"/>
                <w:szCs w:val="2"/>
              </w:rPr>
            </w:pPr>
          </w:p>
        </w:tc>
        <w:tc>
          <w:tcPr>
            <w:tcW w:w="207" w:type="dxa"/>
          </w:tcPr>
          <w:p w14:paraId="58D44BDB" w14:textId="77777777" w:rsidR="00043761" w:rsidRDefault="00000000">
            <w:pPr>
              <w:pStyle w:val="TableParagraph"/>
              <w:spacing w:before="7" w:line="130" w:lineRule="exact"/>
              <w:ind w:left="11" w:right="7"/>
              <w:jc w:val="center"/>
              <w:rPr>
                <w:rFonts w:ascii="Arial"/>
                <w:sz w:val="12"/>
              </w:rPr>
            </w:pPr>
            <w:r>
              <w:rPr>
                <w:rFonts w:ascii="Arial"/>
                <w:spacing w:val="-10"/>
                <w:sz w:val="12"/>
              </w:rPr>
              <w:t>a</w:t>
            </w:r>
          </w:p>
        </w:tc>
        <w:tc>
          <w:tcPr>
            <w:tcW w:w="6230" w:type="dxa"/>
            <w:tcBorders>
              <w:right w:val="single" w:sz="6" w:space="0" w:color="000000"/>
            </w:tcBorders>
          </w:tcPr>
          <w:p w14:paraId="636EFC9A" w14:textId="77777777" w:rsidR="00043761" w:rsidRDefault="00000000">
            <w:pPr>
              <w:pStyle w:val="TableParagraph"/>
              <w:spacing w:before="7" w:line="130" w:lineRule="exact"/>
              <w:ind w:left="24"/>
              <w:rPr>
                <w:rFonts w:ascii="Arial"/>
                <w:sz w:val="12"/>
              </w:rPr>
            </w:pPr>
            <w:r>
              <w:rPr>
                <w:rFonts w:ascii="Arial"/>
                <w:spacing w:val="-2"/>
                <w:sz w:val="12"/>
              </w:rPr>
              <w:t>entertain</w:t>
            </w:r>
          </w:p>
        </w:tc>
      </w:tr>
      <w:tr w:rsidR="00043761" w14:paraId="63CB31BD" w14:textId="77777777">
        <w:trPr>
          <w:trHeight w:val="156"/>
        </w:trPr>
        <w:tc>
          <w:tcPr>
            <w:tcW w:w="1282" w:type="dxa"/>
            <w:vMerge/>
            <w:tcBorders>
              <w:top w:val="nil"/>
              <w:bottom w:val="single" w:sz="6" w:space="0" w:color="000000"/>
              <w:right w:val="single" w:sz="6" w:space="0" w:color="000000"/>
            </w:tcBorders>
            <w:shd w:val="clear" w:color="auto" w:fill="2F75B5"/>
          </w:tcPr>
          <w:p w14:paraId="57E86864" w14:textId="77777777" w:rsidR="00043761" w:rsidRDefault="00043761">
            <w:pPr>
              <w:rPr>
                <w:sz w:val="2"/>
                <w:szCs w:val="2"/>
              </w:rPr>
            </w:pPr>
          </w:p>
        </w:tc>
        <w:tc>
          <w:tcPr>
            <w:tcW w:w="210" w:type="dxa"/>
            <w:vMerge/>
            <w:tcBorders>
              <w:top w:val="nil"/>
              <w:left w:val="single" w:sz="6" w:space="0" w:color="000000"/>
            </w:tcBorders>
            <w:shd w:val="clear" w:color="auto" w:fill="DDEBF7"/>
          </w:tcPr>
          <w:p w14:paraId="09F9A0DE" w14:textId="77777777" w:rsidR="00043761" w:rsidRDefault="00043761">
            <w:pPr>
              <w:rPr>
                <w:sz w:val="2"/>
                <w:szCs w:val="2"/>
              </w:rPr>
            </w:pPr>
          </w:p>
        </w:tc>
        <w:tc>
          <w:tcPr>
            <w:tcW w:w="207" w:type="dxa"/>
            <w:shd w:val="clear" w:color="auto" w:fill="DDEBF7"/>
          </w:tcPr>
          <w:p w14:paraId="489D24A3" w14:textId="77777777" w:rsidR="00043761" w:rsidRDefault="00000000">
            <w:pPr>
              <w:pStyle w:val="TableParagraph"/>
              <w:spacing w:before="7" w:line="130" w:lineRule="exact"/>
              <w:ind w:left="11" w:right="7"/>
              <w:jc w:val="center"/>
              <w:rPr>
                <w:rFonts w:ascii="Arial"/>
                <w:sz w:val="12"/>
              </w:rPr>
            </w:pPr>
            <w:r>
              <w:rPr>
                <w:rFonts w:ascii="Arial"/>
                <w:spacing w:val="-10"/>
                <w:sz w:val="12"/>
              </w:rPr>
              <w:t>b</w:t>
            </w:r>
          </w:p>
        </w:tc>
        <w:tc>
          <w:tcPr>
            <w:tcW w:w="6230" w:type="dxa"/>
            <w:tcBorders>
              <w:right w:val="single" w:sz="6" w:space="0" w:color="000000"/>
            </w:tcBorders>
            <w:shd w:val="clear" w:color="auto" w:fill="DDEBF7"/>
          </w:tcPr>
          <w:p w14:paraId="4F935FB3" w14:textId="77777777" w:rsidR="00043761" w:rsidRDefault="00000000">
            <w:pPr>
              <w:pStyle w:val="TableParagraph"/>
              <w:spacing w:before="7" w:line="130" w:lineRule="exact"/>
              <w:ind w:left="24"/>
              <w:rPr>
                <w:rFonts w:ascii="Arial"/>
                <w:sz w:val="12"/>
              </w:rPr>
            </w:pPr>
            <w:r>
              <w:rPr>
                <w:rFonts w:ascii="Arial"/>
                <w:sz w:val="12"/>
              </w:rPr>
              <w:t>inform,</w:t>
            </w:r>
            <w:r>
              <w:rPr>
                <w:rFonts w:ascii="Arial"/>
                <w:spacing w:val="1"/>
                <w:sz w:val="12"/>
              </w:rPr>
              <w:t xml:space="preserve"> </w:t>
            </w:r>
            <w:r>
              <w:rPr>
                <w:rFonts w:ascii="Arial"/>
                <w:sz w:val="12"/>
              </w:rPr>
              <w:t>explain,</w:t>
            </w:r>
            <w:r>
              <w:rPr>
                <w:rFonts w:ascii="Arial"/>
                <w:spacing w:val="2"/>
                <w:sz w:val="12"/>
              </w:rPr>
              <w:t xml:space="preserve"> </w:t>
            </w:r>
            <w:r>
              <w:rPr>
                <w:rFonts w:ascii="Arial"/>
                <w:spacing w:val="-2"/>
                <w:sz w:val="12"/>
              </w:rPr>
              <w:t>describe</w:t>
            </w:r>
          </w:p>
        </w:tc>
      </w:tr>
      <w:tr w:rsidR="00043761" w14:paraId="39EDBD2A" w14:textId="77777777">
        <w:trPr>
          <w:trHeight w:val="156"/>
        </w:trPr>
        <w:tc>
          <w:tcPr>
            <w:tcW w:w="1282" w:type="dxa"/>
            <w:vMerge/>
            <w:tcBorders>
              <w:top w:val="nil"/>
              <w:bottom w:val="single" w:sz="6" w:space="0" w:color="000000"/>
              <w:right w:val="single" w:sz="6" w:space="0" w:color="000000"/>
            </w:tcBorders>
            <w:shd w:val="clear" w:color="auto" w:fill="2F75B5"/>
          </w:tcPr>
          <w:p w14:paraId="05400617" w14:textId="77777777" w:rsidR="00043761" w:rsidRDefault="00043761">
            <w:pPr>
              <w:rPr>
                <w:sz w:val="2"/>
                <w:szCs w:val="2"/>
              </w:rPr>
            </w:pPr>
          </w:p>
        </w:tc>
        <w:tc>
          <w:tcPr>
            <w:tcW w:w="210" w:type="dxa"/>
            <w:tcBorders>
              <w:left w:val="single" w:sz="6" w:space="0" w:color="000000"/>
            </w:tcBorders>
          </w:tcPr>
          <w:p w14:paraId="04365F73" w14:textId="77777777" w:rsidR="00043761" w:rsidRDefault="00000000">
            <w:pPr>
              <w:pStyle w:val="TableParagraph"/>
              <w:spacing w:before="7" w:line="130" w:lineRule="exact"/>
              <w:ind w:left="6"/>
              <w:jc w:val="center"/>
              <w:rPr>
                <w:rFonts w:ascii="Arial"/>
                <w:sz w:val="12"/>
              </w:rPr>
            </w:pPr>
            <w:r>
              <w:rPr>
                <w:rFonts w:ascii="Arial"/>
                <w:spacing w:val="-10"/>
                <w:sz w:val="12"/>
              </w:rPr>
              <w:t>4</w:t>
            </w:r>
          </w:p>
        </w:tc>
        <w:tc>
          <w:tcPr>
            <w:tcW w:w="6437" w:type="dxa"/>
            <w:gridSpan w:val="2"/>
            <w:tcBorders>
              <w:right w:val="single" w:sz="6" w:space="0" w:color="000000"/>
            </w:tcBorders>
          </w:tcPr>
          <w:p w14:paraId="34F87002" w14:textId="77777777" w:rsidR="00043761" w:rsidRDefault="00000000">
            <w:pPr>
              <w:pStyle w:val="TableParagraph"/>
              <w:spacing w:line="137" w:lineRule="exact"/>
              <w:ind w:left="25"/>
              <w:rPr>
                <w:rFonts w:ascii="Arial"/>
                <w:sz w:val="12"/>
              </w:rPr>
            </w:pPr>
            <w:r>
              <w:rPr>
                <w:rFonts w:ascii="Arial"/>
                <w:sz w:val="12"/>
              </w:rPr>
              <w:t>drawing</w:t>
            </w:r>
            <w:r>
              <w:rPr>
                <w:rFonts w:ascii="Arial"/>
                <w:spacing w:val="2"/>
                <w:sz w:val="12"/>
              </w:rPr>
              <w:t xml:space="preserve"> </w:t>
            </w:r>
            <w:r>
              <w:rPr>
                <w:rFonts w:ascii="Arial"/>
                <w:spacing w:val="-2"/>
                <w:sz w:val="12"/>
              </w:rPr>
              <w:t>conclusions</w:t>
            </w:r>
          </w:p>
        </w:tc>
      </w:tr>
      <w:tr w:rsidR="00043761" w14:paraId="087D5FBB" w14:textId="77777777">
        <w:trPr>
          <w:trHeight w:val="153"/>
        </w:trPr>
        <w:tc>
          <w:tcPr>
            <w:tcW w:w="1282" w:type="dxa"/>
            <w:vMerge/>
            <w:tcBorders>
              <w:top w:val="nil"/>
              <w:bottom w:val="single" w:sz="6" w:space="0" w:color="000000"/>
              <w:right w:val="single" w:sz="6" w:space="0" w:color="000000"/>
            </w:tcBorders>
            <w:shd w:val="clear" w:color="auto" w:fill="2F75B5"/>
          </w:tcPr>
          <w:p w14:paraId="707ED630" w14:textId="77777777" w:rsidR="00043761" w:rsidRDefault="00043761">
            <w:pPr>
              <w:rPr>
                <w:sz w:val="2"/>
                <w:szCs w:val="2"/>
              </w:rPr>
            </w:pPr>
          </w:p>
        </w:tc>
        <w:tc>
          <w:tcPr>
            <w:tcW w:w="210" w:type="dxa"/>
            <w:tcBorders>
              <w:left w:val="single" w:sz="6" w:space="0" w:color="000000"/>
              <w:bottom w:val="single" w:sz="6" w:space="0" w:color="000000"/>
            </w:tcBorders>
            <w:shd w:val="clear" w:color="auto" w:fill="DDEBF7"/>
          </w:tcPr>
          <w:p w14:paraId="4CEBD8C9" w14:textId="77777777" w:rsidR="00043761" w:rsidRDefault="00000000">
            <w:pPr>
              <w:pStyle w:val="TableParagraph"/>
              <w:spacing w:before="7" w:line="126" w:lineRule="exact"/>
              <w:ind w:left="6"/>
              <w:jc w:val="center"/>
              <w:rPr>
                <w:rFonts w:ascii="Arial"/>
                <w:sz w:val="12"/>
              </w:rPr>
            </w:pPr>
            <w:r>
              <w:rPr>
                <w:rFonts w:ascii="Arial"/>
                <w:spacing w:val="-10"/>
                <w:sz w:val="12"/>
              </w:rPr>
              <w:t>5</w:t>
            </w:r>
          </w:p>
        </w:tc>
        <w:tc>
          <w:tcPr>
            <w:tcW w:w="6437" w:type="dxa"/>
            <w:gridSpan w:val="2"/>
            <w:tcBorders>
              <w:bottom w:val="single" w:sz="6" w:space="0" w:color="000000"/>
              <w:right w:val="single" w:sz="6" w:space="0" w:color="000000"/>
            </w:tcBorders>
            <w:shd w:val="clear" w:color="auto" w:fill="DDEBF7"/>
          </w:tcPr>
          <w:p w14:paraId="0EE87FD9" w14:textId="77777777" w:rsidR="00043761" w:rsidRDefault="00000000">
            <w:pPr>
              <w:pStyle w:val="TableParagraph"/>
              <w:spacing w:line="133" w:lineRule="exact"/>
              <w:ind w:left="25"/>
              <w:rPr>
                <w:rFonts w:ascii="Arial"/>
                <w:sz w:val="12"/>
              </w:rPr>
            </w:pPr>
            <w:r>
              <w:rPr>
                <w:rFonts w:ascii="Arial"/>
                <w:sz w:val="12"/>
              </w:rPr>
              <w:t xml:space="preserve">making a </w:t>
            </w:r>
            <w:r>
              <w:rPr>
                <w:rFonts w:ascii="Arial"/>
                <w:spacing w:val="-2"/>
                <w:sz w:val="12"/>
              </w:rPr>
              <w:t>summary</w:t>
            </w:r>
          </w:p>
        </w:tc>
      </w:tr>
      <w:tr w:rsidR="00043761" w14:paraId="44BA2B45" w14:textId="77777777">
        <w:trPr>
          <w:trHeight w:val="160"/>
        </w:trPr>
        <w:tc>
          <w:tcPr>
            <w:tcW w:w="1282" w:type="dxa"/>
            <w:vMerge w:val="restart"/>
            <w:tcBorders>
              <w:top w:val="single" w:sz="6" w:space="0" w:color="000000"/>
              <w:bottom w:val="single" w:sz="6" w:space="0" w:color="000000"/>
              <w:right w:val="single" w:sz="6" w:space="0" w:color="000000"/>
            </w:tcBorders>
            <w:shd w:val="clear" w:color="auto" w:fill="2F75B5"/>
          </w:tcPr>
          <w:p w14:paraId="4CCE4FBE" w14:textId="77777777" w:rsidR="00043761" w:rsidRDefault="00043761">
            <w:pPr>
              <w:pStyle w:val="TableParagraph"/>
              <w:rPr>
                <w:rFonts w:ascii="Arial"/>
                <w:sz w:val="12"/>
              </w:rPr>
            </w:pPr>
          </w:p>
          <w:p w14:paraId="21D5F874" w14:textId="77777777" w:rsidR="00043761" w:rsidRDefault="00043761">
            <w:pPr>
              <w:pStyle w:val="TableParagraph"/>
              <w:rPr>
                <w:rFonts w:ascii="Arial"/>
                <w:sz w:val="12"/>
              </w:rPr>
            </w:pPr>
          </w:p>
          <w:p w14:paraId="28A9381C" w14:textId="77777777" w:rsidR="00043761" w:rsidRDefault="00043761">
            <w:pPr>
              <w:pStyle w:val="TableParagraph"/>
              <w:rPr>
                <w:rFonts w:ascii="Arial"/>
                <w:sz w:val="12"/>
              </w:rPr>
            </w:pPr>
          </w:p>
          <w:p w14:paraId="7EDA45F6" w14:textId="77777777" w:rsidR="00043761" w:rsidRDefault="00043761">
            <w:pPr>
              <w:pStyle w:val="TableParagraph"/>
              <w:rPr>
                <w:rFonts w:ascii="Arial"/>
                <w:sz w:val="12"/>
              </w:rPr>
            </w:pPr>
          </w:p>
          <w:p w14:paraId="16BAECA0" w14:textId="77777777" w:rsidR="00043761" w:rsidRDefault="00043761">
            <w:pPr>
              <w:pStyle w:val="TableParagraph"/>
              <w:rPr>
                <w:rFonts w:ascii="Arial"/>
                <w:sz w:val="12"/>
              </w:rPr>
            </w:pPr>
          </w:p>
          <w:p w14:paraId="1C146C27" w14:textId="77777777" w:rsidR="00043761" w:rsidRDefault="00043761">
            <w:pPr>
              <w:pStyle w:val="TableParagraph"/>
              <w:rPr>
                <w:rFonts w:ascii="Arial"/>
                <w:sz w:val="12"/>
              </w:rPr>
            </w:pPr>
          </w:p>
          <w:p w14:paraId="5685C638" w14:textId="77777777" w:rsidR="00043761" w:rsidRDefault="00043761">
            <w:pPr>
              <w:pStyle w:val="TableParagraph"/>
              <w:rPr>
                <w:rFonts w:ascii="Arial"/>
                <w:sz w:val="12"/>
              </w:rPr>
            </w:pPr>
          </w:p>
          <w:p w14:paraId="65123912" w14:textId="77777777" w:rsidR="00043761" w:rsidRDefault="00043761">
            <w:pPr>
              <w:pStyle w:val="TableParagraph"/>
              <w:rPr>
                <w:rFonts w:ascii="Arial"/>
                <w:sz w:val="12"/>
              </w:rPr>
            </w:pPr>
          </w:p>
          <w:p w14:paraId="07244281" w14:textId="77777777" w:rsidR="00043761" w:rsidRDefault="00043761">
            <w:pPr>
              <w:pStyle w:val="TableParagraph"/>
              <w:rPr>
                <w:rFonts w:ascii="Arial"/>
                <w:sz w:val="12"/>
              </w:rPr>
            </w:pPr>
          </w:p>
          <w:p w14:paraId="151815F9" w14:textId="77777777" w:rsidR="00043761" w:rsidRDefault="00043761">
            <w:pPr>
              <w:pStyle w:val="TableParagraph"/>
              <w:rPr>
                <w:rFonts w:ascii="Arial"/>
                <w:sz w:val="12"/>
              </w:rPr>
            </w:pPr>
          </w:p>
          <w:p w14:paraId="580FB365" w14:textId="77777777" w:rsidR="00043761" w:rsidRDefault="00043761">
            <w:pPr>
              <w:pStyle w:val="TableParagraph"/>
              <w:rPr>
                <w:rFonts w:ascii="Arial"/>
                <w:sz w:val="12"/>
              </w:rPr>
            </w:pPr>
          </w:p>
          <w:p w14:paraId="6D61FD89" w14:textId="77777777" w:rsidR="00043761" w:rsidRDefault="00043761">
            <w:pPr>
              <w:pStyle w:val="TableParagraph"/>
              <w:rPr>
                <w:rFonts w:ascii="Arial"/>
                <w:sz w:val="12"/>
              </w:rPr>
            </w:pPr>
          </w:p>
          <w:p w14:paraId="6348546C" w14:textId="77777777" w:rsidR="00043761" w:rsidRDefault="00043761">
            <w:pPr>
              <w:pStyle w:val="TableParagraph"/>
              <w:rPr>
                <w:rFonts w:ascii="Arial"/>
                <w:sz w:val="12"/>
              </w:rPr>
            </w:pPr>
          </w:p>
          <w:p w14:paraId="68DBA38D" w14:textId="77777777" w:rsidR="00043761" w:rsidRDefault="00043761">
            <w:pPr>
              <w:pStyle w:val="TableParagraph"/>
              <w:rPr>
                <w:rFonts w:ascii="Arial"/>
                <w:sz w:val="12"/>
              </w:rPr>
            </w:pPr>
          </w:p>
          <w:p w14:paraId="4D1E3CC7" w14:textId="77777777" w:rsidR="00043761" w:rsidRDefault="00043761">
            <w:pPr>
              <w:pStyle w:val="TableParagraph"/>
              <w:rPr>
                <w:rFonts w:ascii="Arial"/>
                <w:sz w:val="12"/>
              </w:rPr>
            </w:pPr>
          </w:p>
          <w:p w14:paraId="1C0E6EFE" w14:textId="77777777" w:rsidR="00043761" w:rsidRDefault="00043761">
            <w:pPr>
              <w:pStyle w:val="TableParagraph"/>
              <w:rPr>
                <w:rFonts w:ascii="Arial"/>
                <w:sz w:val="12"/>
              </w:rPr>
            </w:pPr>
          </w:p>
          <w:p w14:paraId="70C4D1CC" w14:textId="77777777" w:rsidR="00043761" w:rsidRDefault="00043761">
            <w:pPr>
              <w:pStyle w:val="TableParagraph"/>
              <w:rPr>
                <w:rFonts w:ascii="Arial"/>
                <w:sz w:val="12"/>
              </w:rPr>
            </w:pPr>
          </w:p>
          <w:p w14:paraId="49B182E8" w14:textId="77777777" w:rsidR="00043761" w:rsidRDefault="00043761">
            <w:pPr>
              <w:pStyle w:val="TableParagraph"/>
              <w:rPr>
                <w:rFonts w:ascii="Arial"/>
                <w:sz w:val="12"/>
              </w:rPr>
            </w:pPr>
          </w:p>
          <w:p w14:paraId="39F7EB9A" w14:textId="77777777" w:rsidR="00043761" w:rsidRDefault="00043761">
            <w:pPr>
              <w:pStyle w:val="TableParagraph"/>
              <w:rPr>
                <w:rFonts w:ascii="Arial"/>
                <w:sz w:val="12"/>
              </w:rPr>
            </w:pPr>
          </w:p>
          <w:p w14:paraId="77164D4E" w14:textId="77777777" w:rsidR="00043761" w:rsidRDefault="00043761">
            <w:pPr>
              <w:pStyle w:val="TableParagraph"/>
              <w:spacing w:before="5"/>
              <w:rPr>
                <w:rFonts w:ascii="Arial"/>
                <w:sz w:val="12"/>
              </w:rPr>
            </w:pPr>
          </w:p>
          <w:p w14:paraId="2DA0ABCA" w14:textId="77777777" w:rsidR="00043761" w:rsidRDefault="00000000">
            <w:pPr>
              <w:pStyle w:val="TableParagraph"/>
              <w:spacing w:before="1" w:line="276" w:lineRule="auto"/>
              <w:ind w:left="431" w:hanging="193"/>
              <w:rPr>
                <w:rFonts w:ascii="Arial"/>
                <w:b/>
                <w:sz w:val="12"/>
              </w:rPr>
            </w:pPr>
            <w:r>
              <w:rPr>
                <w:rFonts w:ascii="Arial"/>
                <w:b/>
                <w:color w:val="FFFFFF"/>
                <w:sz w:val="12"/>
              </w:rPr>
              <w:t>Speaking</w:t>
            </w:r>
            <w:r>
              <w:rPr>
                <w:rFonts w:ascii="Arial"/>
                <w:b/>
                <w:color w:val="FFFFFF"/>
                <w:spacing w:val="-7"/>
                <w:sz w:val="12"/>
              </w:rPr>
              <w:t xml:space="preserve"> </w:t>
            </w:r>
            <w:r>
              <w:rPr>
                <w:rFonts w:ascii="Arial"/>
                <w:b/>
                <w:color w:val="FFFFFF"/>
                <w:sz w:val="12"/>
              </w:rPr>
              <w:t>and</w:t>
            </w:r>
            <w:r>
              <w:rPr>
                <w:rFonts w:ascii="Arial"/>
                <w:b/>
                <w:color w:val="FFFFFF"/>
                <w:spacing w:val="40"/>
                <w:sz w:val="12"/>
              </w:rPr>
              <w:t xml:space="preserve"> </w:t>
            </w:r>
            <w:r>
              <w:rPr>
                <w:rFonts w:ascii="Arial"/>
                <w:b/>
                <w:color w:val="FFFFFF"/>
                <w:spacing w:val="-2"/>
                <w:sz w:val="12"/>
              </w:rPr>
              <w:t>Writing</w:t>
            </w:r>
          </w:p>
          <w:p w14:paraId="07EB2101" w14:textId="77777777" w:rsidR="00043761" w:rsidRDefault="00000000">
            <w:pPr>
              <w:pStyle w:val="TableParagraph"/>
              <w:spacing w:line="137" w:lineRule="exact"/>
              <w:ind w:left="142"/>
              <w:rPr>
                <w:rFonts w:ascii="Arial"/>
                <w:i/>
                <w:sz w:val="12"/>
              </w:rPr>
            </w:pPr>
            <w:r>
              <w:rPr>
                <w:rFonts w:ascii="Arial"/>
                <w:i/>
                <w:color w:val="FFFFFF"/>
                <w:sz w:val="12"/>
              </w:rPr>
              <w:t>(productive</w:t>
            </w:r>
            <w:r>
              <w:rPr>
                <w:rFonts w:ascii="Arial"/>
                <w:i/>
                <w:color w:val="FFFFFF"/>
                <w:spacing w:val="17"/>
                <w:sz w:val="12"/>
              </w:rPr>
              <w:t xml:space="preserve"> </w:t>
            </w:r>
            <w:r>
              <w:rPr>
                <w:rFonts w:ascii="Arial"/>
                <w:i/>
                <w:color w:val="FFFFFF"/>
                <w:spacing w:val="-2"/>
                <w:sz w:val="12"/>
              </w:rPr>
              <w:t>skills)</w:t>
            </w:r>
          </w:p>
        </w:tc>
        <w:tc>
          <w:tcPr>
            <w:tcW w:w="6647" w:type="dxa"/>
            <w:gridSpan w:val="3"/>
            <w:tcBorders>
              <w:top w:val="single" w:sz="6" w:space="0" w:color="000000"/>
              <w:left w:val="single" w:sz="6" w:space="0" w:color="000000"/>
              <w:right w:val="single" w:sz="6" w:space="0" w:color="000000"/>
            </w:tcBorders>
          </w:tcPr>
          <w:p w14:paraId="625DD4D0" w14:textId="77777777" w:rsidR="00043761" w:rsidRDefault="00000000">
            <w:pPr>
              <w:pStyle w:val="TableParagraph"/>
              <w:spacing w:before="3" w:line="137" w:lineRule="exact"/>
              <w:ind w:left="26"/>
              <w:rPr>
                <w:rFonts w:ascii="Arial"/>
                <w:b/>
                <w:sz w:val="12"/>
              </w:rPr>
            </w:pPr>
            <w:r>
              <w:rPr>
                <w:rFonts w:ascii="Arial"/>
                <w:b/>
                <w:sz w:val="12"/>
              </w:rPr>
              <w:t>EN4SW-I-1</w:t>
            </w:r>
            <w:r>
              <w:rPr>
                <w:rFonts w:ascii="Arial"/>
                <w:b/>
                <w:spacing w:val="10"/>
                <w:sz w:val="12"/>
              </w:rPr>
              <w:t xml:space="preserve"> </w:t>
            </w:r>
            <w:r>
              <w:rPr>
                <w:rFonts w:ascii="Arial"/>
                <w:b/>
                <w:sz w:val="12"/>
              </w:rPr>
              <w:t>Use</w:t>
            </w:r>
            <w:r>
              <w:rPr>
                <w:rFonts w:ascii="Arial"/>
                <w:b/>
                <w:spacing w:val="19"/>
                <w:sz w:val="12"/>
              </w:rPr>
              <w:t xml:space="preserve"> </w:t>
            </w:r>
            <w:r>
              <w:rPr>
                <w:rFonts w:ascii="Arial"/>
                <w:b/>
                <w:sz w:val="12"/>
              </w:rPr>
              <w:t>words</w:t>
            </w:r>
            <w:r>
              <w:rPr>
                <w:rFonts w:ascii="Arial"/>
                <w:b/>
                <w:spacing w:val="10"/>
                <w:sz w:val="12"/>
              </w:rPr>
              <w:t xml:space="preserve"> </w:t>
            </w:r>
            <w:r>
              <w:rPr>
                <w:rFonts w:ascii="Arial"/>
                <w:b/>
                <w:sz w:val="12"/>
              </w:rPr>
              <w:t>with</w:t>
            </w:r>
            <w:r>
              <w:rPr>
                <w:rFonts w:ascii="Arial"/>
                <w:b/>
                <w:spacing w:val="10"/>
                <w:sz w:val="12"/>
              </w:rPr>
              <w:t xml:space="preserve"> </w:t>
            </w:r>
            <w:r>
              <w:rPr>
                <w:rFonts w:ascii="Arial"/>
                <w:b/>
                <w:sz w:val="12"/>
              </w:rPr>
              <w:t>literal</w:t>
            </w:r>
            <w:r>
              <w:rPr>
                <w:rFonts w:ascii="Arial"/>
                <w:b/>
                <w:spacing w:val="10"/>
                <w:sz w:val="12"/>
              </w:rPr>
              <w:t xml:space="preserve"> </w:t>
            </w:r>
            <w:r>
              <w:rPr>
                <w:rFonts w:ascii="Arial"/>
                <w:b/>
                <w:sz w:val="12"/>
              </w:rPr>
              <w:t>(denotative)</w:t>
            </w:r>
            <w:r>
              <w:rPr>
                <w:rFonts w:ascii="Arial"/>
                <w:b/>
                <w:spacing w:val="10"/>
                <w:sz w:val="12"/>
              </w:rPr>
              <w:t xml:space="preserve"> </w:t>
            </w:r>
            <w:r>
              <w:rPr>
                <w:rFonts w:ascii="Arial"/>
                <w:b/>
                <w:sz w:val="12"/>
              </w:rPr>
              <w:t>and</w:t>
            </w:r>
            <w:r>
              <w:rPr>
                <w:rFonts w:ascii="Arial"/>
                <w:b/>
                <w:spacing w:val="10"/>
                <w:sz w:val="12"/>
              </w:rPr>
              <w:t xml:space="preserve"> </w:t>
            </w:r>
            <w:r>
              <w:rPr>
                <w:rFonts w:ascii="Arial"/>
                <w:b/>
                <w:sz w:val="12"/>
              </w:rPr>
              <w:t>implied</w:t>
            </w:r>
            <w:r>
              <w:rPr>
                <w:rFonts w:ascii="Arial"/>
                <w:b/>
                <w:spacing w:val="11"/>
                <w:sz w:val="12"/>
              </w:rPr>
              <w:t xml:space="preserve"> </w:t>
            </w:r>
            <w:r>
              <w:rPr>
                <w:rFonts w:ascii="Arial"/>
                <w:b/>
                <w:sz w:val="12"/>
              </w:rPr>
              <w:t>(connotative)</w:t>
            </w:r>
            <w:r>
              <w:rPr>
                <w:rFonts w:ascii="Arial"/>
                <w:b/>
                <w:spacing w:val="10"/>
                <w:sz w:val="12"/>
              </w:rPr>
              <w:t xml:space="preserve"> </w:t>
            </w:r>
            <w:r>
              <w:rPr>
                <w:rFonts w:ascii="Arial"/>
                <w:b/>
                <w:sz w:val="12"/>
              </w:rPr>
              <w:t>meanings</w:t>
            </w:r>
            <w:r>
              <w:rPr>
                <w:rFonts w:ascii="Arial"/>
                <w:b/>
                <w:spacing w:val="10"/>
                <w:sz w:val="12"/>
              </w:rPr>
              <w:t xml:space="preserve"> </w:t>
            </w:r>
            <w:r>
              <w:rPr>
                <w:rFonts w:ascii="Arial"/>
                <w:b/>
                <w:sz w:val="12"/>
              </w:rPr>
              <w:t>in</w:t>
            </w:r>
            <w:r>
              <w:rPr>
                <w:rFonts w:ascii="Arial"/>
                <w:b/>
                <w:spacing w:val="10"/>
                <w:sz w:val="12"/>
              </w:rPr>
              <w:t xml:space="preserve"> </w:t>
            </w:r>
            <w:r>
              <w:rPr>
                <w:rFonts w:ascii="Arial"/>
                <w:b/>
                <w:spacing w:val="-2"/>
                <w:sz w:val="12"/>
              </w:rPr>
              <w:t>sentences.</w:t>
            </w:r>
          </w:p>
        </w:tc>
      </w:tr>
      <w:tr w:rsidR="00043761" w14:paraId="7C0E6F25" w14:textId="77777777">
        <w:trPr>
          <w:trHeight w:val="156"/>
        </w:trPr>
        <w:tc>
          <w:tcPr>
            <w:tcW w:w="1282" w:type="dxa"/>
            <w:vMerge/>
            <w:tcBorders>
              <w:top w:val="nil"/>
              <w:bottom w:val="single" w:sz="6" w:space="0" w:color="000000"/>
              <w:right w:val="single" w:sz="6" w:space="0" w:color="000000"/>
            </w:tcBorders>
            <w:shd w:val="clear" w:color="auto" w:fill="2F75B5"/>
          </w:tcPr>
          <w:p w14:paraId="351ACBA3" w14:textId="77777777" w:rsidR="00043761" w:rsidRDefault="00043761">
            <w:pPr>
              <w:rPr>
                <w:sz w:val="2"/>
                <w:szCs w:val="2"/>
              </w:rPr>
            </w:pPr>
          </w:p>
        </w:tc>
        <w:tc>
          <w:tcPr>
            <w:tcW w:w="210" w:type="dxa"/>
            <w:vMerge w:val="restart"/>
            <w:tcBorders>
              <w:left w:val="single" w:sz="6" w:space="0" w:color="000000"/>
            </w:tcBorders>
            <w:shd w:val="clear" w:color="auto" w:fill="DDEBF7"/>
          </w:tcPr>
          <w:p w14:paraId="6002F053" w14:textId="77777777" w:rsidR="00043761" w:rsidRDefault="00043761">
            <w:pPr>
              <w:pStyle w:val="TableParagraph"/>
              <w:spacing w:before="34"/>
              <w:rPr>
                <w:rFonts w:ascii="Arial"/>
                <w:sz w:val="12"/>
              </w:rPr>
            </w:pPr>
          </w:p>
          <w:p w14:paraId="6BCA7E43" w14:textId="77777777" w:rsidR="00043761" w:rsidRDefault="00000000">
            <w:pPr>
              <w:pStyle w:val="TableParagraph"/>
              <w:ind w:left="67"/>
              <w:rPr>
                <w:rFonts w:ascii="Arial"/>
                <w:sz w:val="12"/>
              </w:rPr>
            </w:pPr>
            <w:r>
              <w:rPr>
                <w:rFonts w:ascii="Arial"/>
                <w:spacing w:val="-10"/>
                <w:sz w:val="12"/>
              </w:rPr>
              <w:t>1</w:t>
            </w:r>
          </w:p>
        </w:tc>
        <w:tc>
          <w:tcPr>
            <w:tcW w:w="6437" w:type="dxa"/>
            <w:gridSpan w:val="2"/>
            <w:tcBorders>
              <w:right w:val="single" w:sz="6" w:space="0" w:color="000000"/>
            </w:tcBorders>
            <w:shd w:val="clear" w:color="auto" w:fill="DDEBF7"/>
          </w:tcPr>
          <w:p w14:paraId="525AAF93" w14:textId="77777777" w:rsidR="00043761" w:rsidRDefault="00000000">
            <w:pPr>
              <w:pStyle w:val="TableParagraph"/>
              <w:spacing w:line="137" w:lineRule="exact"/>
              <w:ind w:left="25"/>
              <w:rPr>
                <w:rFonts w:ascii="Arial"/>
                <w:sz w:val="12"/>
              </w:rPr>
            </w:pPr>
            <w:r>
              <w:rPr>
                <w:rFonts w:ascii="Arial"/>
                <w:sz w:val="12"/>
              </w:rPr>
              <w:t>using</w:t>
            </w:r>
            <w:r>
              <w:rPr>
                <w:rFonts w:ascii="Arial"/>
                <w:spacing w:val="-2"/>
                <w:sz w:val="12"/>
              </w:rPr>
              <w:t xml:space="preserve"> </w:t>
            </w:r>
            <w:r>
              <w:rPr>
                <w:rFonts w:ascii="Arial"/>
                <w:sz w:val="12"/>
              </w:rPr>
              <w:t>context</w:t>
            </w:r>
            <w:r>
              <w:rPr>
                <w:rFonts w:ascii="Arial"/>
                <w:spacing w:val="-1"/>
                <w:sz w:val="12"/>
              </w:rPr>
              <w:t xml:space="preserve"> </w:t>
            </w:r>
            <w:r>
              <w:rPr>
                <w:rFonts w:ascii="Arial"/>
                <w:spacing w:val="-2"/>
                <w:sz w:val="12"/>
              </w:rPr>
              <w:t>clues</w:t>
            </w:r>
          </w:p>
        </w:tc>
      </w:tr>
      <w:tr w:rsidR="00043761" w14:paraId="5FADF52B" w14:textId="77777777">
        <w:trPr>
          <w:trHeight w:val="156"/>
        </w:trPr>
        <w:tc>
          <w:tcPr>
            <w:tcW w:w="1282" w:type="dxa"/>
            <w:vMerge/>
            <w:tcBorders>
              <w:top w:val="nil"/>
              <w:bottom w:val="single" w:sz="6" w:space="0" w:color="000000"/>
              <w:right w:val="single" w:sz="6" w:space="0" w:color="000000"/>
            </w:tcBorders>
            <w:shd w:val="clear" w:color="auto" w:fill="2F75B5"/>
          </w:tcPr>
          <w:p w14:paraId="50CAC8FD" w14:textId="77777777" w:rsidR="00043761" w:rsidRDefault="00043761">
            <w:pPr>
              <w:rPr>
                <w:sz w:val="2"/>
                <w:szCs w:val="2"/>
              </w:rPr>
            </w:pPr>
          </w:p>
        </w:tc>
        <w:tc>
          <w:tcPr>
            <w:tcW w:w="210" w:type="dxa"/>
            <w:vMerge/>
            <w:tcBorders>
              <w:top w:val="nil"/>
              <w:left w:val="single" w:sz="6" w:space="0" w:color="000000"/>
            </w:tcBorders>
            <w:shd w:val="clear" w:color="auto" w:fill="DDEBF7"/>
          </w:tcPr>
          <w:p w14:paraId="0E8D7724" w14:textId="77777777" w:rsidR="00043761" w:rsidRDefault="00043761">
            <w:pPr>
              <w:rPr>
                <w:sz w:val="2"/>
                <w:szCs w:val="2"/>
              </w:rPr>
            </w:pPr>
          </w:p>
        </w:tc>
        <w:tc>
          <w:tcPr>
            <w:tcW w:w="207" w:type="dxa"/>
          </w:tcPr>
          <w:p w14:paraId="642062C3" w14:textId="77777777" w:rsidR="00043761" w:rsidRDefault="00000000">
            <w:pPr>
              <w:pStyle w:val="TableParagraph"/>
              <w:spacing w:before="7" w:line="130" w:lineRule="exact"/>
              <w:ind w:left="11" w:right="7"/>
              <w:jc w:val="center"/>
              <w:rPr>
                <w:rFonts w:ascii="Arial"/>
                <w:sz w:val="12"/>
              </w:rPr>
            </w:pPr>
            <w:r>
              <w:rPr>
                <w:rFonts w:ascii="Arial"/>
                <w:spacing w:val="-10"/>
                <w:sz w:val="12"/>
              </w:rPr>
              <w:t>a</w:t>
            </w:r>
          </w:p>
        </w:tc>
        <w:tc>
          <w:tcPr>
            <w:tcW w:w="6230" w:type="dxa"/>
            <w:tcBorders>
              <w:right w:val="single" w:sz="6" w:space="0" w:color="000000"/>
            </w:tcBorders>
          </w:tcPr>
          <w:p w14:paraId="4979C601" w14:textId="77777777" w:rsidR="00043761" w:rsidRDefault="00000000">
            <w:pPr>
              <w:pStyle w:val="TableParagraph"/>
              <w:spacing w:before="7" w:line="130" w:lineRule="exact"/>
              <w:ind w:left="24"/>
              <w:rPr>
                <w:rFonts w:ascii="Arial"/>
                <w:sz w:val="12"/>
              </w:rPr>
            </w:pPr>
            <w:r>
              <w:rPr>
                <w:rFonts w:ascii="Arial"/>
                <w:spacing w:val="-2"/>
                <w:sz w:val="12"/>
              </w:rPr>
              <w:t>synonyms</w:t>
            </w:r>
          </w:p>
        </w:tc>
      </w:tr>
      <w:tr w:rsidR="00043761" w14:paraId="14CDF972" w14:textId="77777777">
        <w:trPr>
          <w:trHeight w:val="156"/>
        </w:trPr>
        <w:tc>
          <w:tcPr>
            <w:tcW w:w="1282" w:type="dxa"/>
            <w:vMerge/>
            <w:tcBorders>
              <w:top w:val="nil"/>
              <w:bottom w:val="single" w:sz="6" w:space="0" w:color="000000"/>
              <w:right w:val="single" w:sz="6" w:space="0" w:color="000000"/>
            </w:tcBorders>
            <w:shd w:val="clear" w:color="auto" w:fill="2F75B5"/>
          </w:tcPr>
          <w:p w14:paraId="2FA36689" w14:textId="77777777" w:rsidR="00043761" w:rsidRDefault="00043761">
            <w:pPr>
              <w:rPr>
                <w:sz w:val="2"/>
                <w:szCs w:val="2"/>
              </w:rPr>
            </w:pPr>
          </w:p>
        </w:tc>
        <w:tc>
          <w:tcPr>
            <w:tcW w:w="210" w:type="dxa"/>
            <w:vMerge/>
            <w:tcBorders>
              <w:top w:val="nil"/>
              <w:left w:val="single" w:sz="6" w:space="0" w:color="000000"/>
            </w:tcBorders>
            <w:shd w:val="clear" w:color="auto" w:fill="DDEBF7"/>
          </w:tcPr>
          <w:p w14:paraId="2AA16F89" w14:textId="77777777" w:rsidR="00043761" w:rsidRDefault="00043761">
            <w:pPr>
              <w:rPr>
                <w:sz w:val="2"/>
                <w:szCs w:val="2"/>
              </w:rPr>
            </w:pPr>
          </w:p>
        </w:tc>
        <w:tc>
          <w:tcPr>
            <w:tcW w:w="207" w:type="dxa"/>
            <w:shd w:val="clear" w:color="auto" w:fill="DDEBF7"/>
          </w:tcPr>
          <w:p w14:paraId="0E40A57A" w14:textId="77777777" w:rsidR="00043761" w:rsidRDefault="00000000">
            <w:pPr>
              <w:pStyle w:val="TableParagraph"/>
              <w:spacing w:before="7" w:line="130" w:lineRule="exact"/>
              <w:ind w:left="11" w:right="7"/>
              <w:jc w:val="center"/>
              <w:rPr>
                <w:rFonts w:ascii="Arial"/>
                <w:sz w:val="12"/>
              </w:rPr>
            </w:pPr>
            <w:r>
              <w:rPr>
                <w:rFonts w:ascii="Arial"/>
                <w:spacing w:val="-10"/>
                <w:sz w:val="12"/>
              </w:rPr>
              <w:t>b</w:t>
            </w:r>
          </w:p>
        </w:tc>
        <w:tc>
          <w:tcPr>
            <w:tcW w:w="6230" w:type="dxa"/>
            <w:tcBorders>
              <w:right w:val="single" w:sz="6" w:space="0" w:color="000000"/>
            </w:tcBorders>
            <w:shd w:val="clear" w:color="auto" w:fill="DDEBF7"/>
          </w:tcPr>
          <w:p w14:paraId="6118F077" w14:textId="77777777" w:rsidR="00043761" w:rsidRDefault="00000000">
            <w:pPr>
              <w:pStyle w:val="TableParagraph"/>
              <w:spacing w:before="7" w:line="130" w:lineRule="exact"/>
              <w:ind w:left="24"/>
              <w:rPr>
                <w:rFonts w:ascii="Arial"/>
                <w:sz w:val="12"/>
              </w:rPr>
            </w:pPr>
            <w:r>
              <w:rPr>
                <w:rFonts w:ascii="Arial"/>
                <w:spacing w:val="-2"/>
                <w:sz w:val="12"/>
              </w:rPr>
              <w:t>antonyms</w:t>
            </w:r>
          </w:p>
        </w:tc>
      </w:tr>
      <w:tr w:rsidR="00043761" w14:paraId="720EA75F" w14:textId="77777777">
        <w:trPr>
          <w:trHeight w:val="156"/>
        </w:trPr>
        <w:tc>
          <w:tcPr>
            <w:tcW w:w="1282" w:type="dxa"/>
            <w:vMerge/>
            <w:tcBorders>
              <w:top w:val="nil"/>
              <w:bottom w:val="single" w:sz="6" w:space="0" w:color="000000"/>
              <w:right w:val="single" w:sz="6" w:space="0" w:color="000000"/>
            </w:tcBorders>
            <w:shd w:val="clear" w:color="auto" w:fill="2F75B5"/>
          </w:tcPr>
          <w:p w14:paraId="3CE759B0" w14:textId="77777777" w:rsidR="00043761" w:rsidRDefault="00043761">
            <w:pPr>
              <w:rPr>
                <w:sz w:val="2"/>
                <w:szCs w:val="2"/>
              </w:rPr>
            </w:pPr>
          </w:p>
        </w:tc>
        <w:tc>
          <w:tcPr>
            <w:tcW w:w="210" w:type="dxa"/>
            <w:vMerge w:val="restart"/>
            <w:tcBorders>
              <w:left w:val="single" w:sz="6" w:space="0" w:color="000000"/>
            </w:tcBorders>
          </w:tcPr>
          <w:p w14:paraId="12689586" w14:textId="77777777" w:rsidR="00043761" w:rsidRDefault="00043761">
            <w:pPr>
              <w:pStyle w:val="TableParagraph"/>
              <w:rPr>
                <w:rFonts w:ascii="Arial"/>
                <w:sz w:val="12"/>
              </w:rPr>
            </w:pPr>
          </w:p>
          <w:p w14:paraId="513CEE53" w14:textId="77777777" w:rsidR="00043761" w:rsidRDefault="00043761">
            <w:pPr>
              <w:pStyle w:val="TableParagraph"/>
              <w:spacing w:before="67"/>
              <w:rPr>
                <w:rFonts w:ascii="Arial"/>
                <w:sz w:val="12"/>
              </w:rPr>
            </w:pPr>
          </w:p>
          <w:p w14:paraId="298FCC48" w14:textId="77777777" w:rsidR="00043761" w:rsidRDefault="00000000">
            <w:pPr>
              <w:pStyle w:val="TableParagraph"/>
              <w:spacing w:before="1"/>
              <w:ind w:left="67"/>
              <w:rPr>
                <w:rFonts w:ascii="Arial"/>
                <w:sz w:val="12"/>
              </w:rPr>
            </w:pPr>
            <w:r>
              <w:rPr>
                <w:rFonts w:ascii="Arial"/>
                <w:spacing w:val="-10"/>
                <w:sz w:val="12"/>
              </w:rPr>
              <w:t>2</w:t>
            </w:r>
          </w:p>
        </w:tc>
        <w:tc>
          <w:tcPr>
            <w:tcW w:w="6437" w:type="dxa"/>
            <w:gridSpan w:val="2"/>
            <w:tcBorders>
              <w:right w:val="single" w:sz="6" w:space="0" w:color="000000"/>
            </w:tcBorders>
          </w:tcPr>
          <w:p w14:paraId="0C9CAFBD" w14:textId="77777777" w:rsidR="00043761" w:rsidRDefault="00000000">
            <w:pPr>
              <w:pStyle w:val="TableParagraph"/>
              <w:spacing w:line="137" w:lineRule="exact"/>
              <w:ind w:left="25"/>
              <w:rPr>
                <w:rFonts w:ascii="Arial"/>
                <w:sz w:val="12"/>
              </w:rPr>
            </w:pPr>
            <w:r>
              <w:rPr>
                <w:rFonts w:ascii="Arial"/>
                <w:sz w:val="12"/>
              </w:rPr>
              <w:t>using</w:t>
            </w:r>
            <w:r>
              <w:rPr>
                <w:rFonts w:ascii="Arial"/>
                <w:spacing w:val="1"/>
                <w:sz w:val="12"/>
              </w:rPr>
              <w:t xml:space="preserve"> </w:t>
            </w:r>
            <w:r>
              <w:rPr>
                <w:rFonts w:ascii="Arial"/>
                <w:sz w:val="12"/>
              </w:rPr>
              <w:t>structural</w:t>
            </w:r>
            <w:r>
              <w:rPr>
                <w:rFonts w:ascii="Arial"/>
                <w:spacing w:val="2"/>
                <w:sz w:val="12"/>
              </w:rPr>
              <w:t xml:space="preserve"> </w:t>
            </w:r>
            <w:r>
              <w:rPr>
                <w:rFonts w:ascii="Arial"/>
                <w:spacing w:val="-2"/>
                <w:sz w:val="12"/>
              </w:rPr>
              <w:t>analysis</w:t>
            </w:r>
          </w:p>
        </w:tc>
      </w:tr>
      <w:tr w:rsidR="00043761" w14:paraId="620AD65F" w14:textId="77777777">
        <w:trPr>
          <w:trHeight w:val="156"/>
        </w:trPr>
        <w:tc>
          <w:tcPr>
            <w:tcW w:w="1282" w:type="dxa"/>
            <w:vMerge/>
            <w:tcBorders>
              <w:top w:val="nil"/>
              <w:bottom w:val="single" w:sz="6" w:space="0" w:color="000000"/>
              <w:right w:val="single" w:sz="6" w:space="0" w:color="000000"/>
            </w:tcBorders>
            <w:shd w:val="clear" w:color="auto" w:fill="2F75B5"/>
          </w:tcPr>
          <w:p w14:paraId="3737CCD1" w14:textId="77777777" w:rsidR="00043761" w:rsidRDefault="00043761">
            <w:pPr>
              <w:rPr>
                <w:sz w:val="2"/>
                <w:szCs w:val="2"/>
              </w:rPr>
            </w:pPr>
          </w:p>
        </w:tc>
        <w:tc>
          <w:tcPr>
            <w:tcW w:w="210" w:type="dxa"/>
            <w:vMerge/>
            <w:tcBorders>
              <w:top w:val="nil"/>
              <w:left w:val="single" w:sz="6" w:space="0" w:color="000000"/>
            </w:tcBorders>
          </w:tcPr>
          <w:p w14:paraId="72B93794" w14:textId="77777777" w:rsidR="00043761" w:rsidRDefault="00043761">
            <w:pPr>
              <w:rPr>
                <w:sz w:val="2"/>
                <w:szCs w:val="2"/>
              </w:rPr>
            </w:pPr>
          </w:p>
        </w:tc>
        <w:tc>
          <w:tcPr>
            <w:tcW w:w="207" w:type="dxa"/>
            <w:shd w:val="clear" w:color="auto" w:fill="DDEBF7"/>
          </w:tcPr>
          <w:p w14:paraId="469617CF" w14:textId="77777777" w:rsidR="00043761" w:rsidRDefault="00000000">
            <w:pPr>
              <w:pStyle w:val="TableParagraph"/>
              <w:spacing w:before="7" w:line="130" w:lineRule="exact"/>
              <w:ind w:left="11" w:right="7"/>
              <w:jc w:val="center"/>
              <w:rPr>
                <w:rFonts w:ascii="Arial"/>
                <w:sz w:val="12"/>
              </w:rPr>
            </w:pPr>
            <w:r>
              <w:rPr>
                <w:rFonts w:ascii="Arial"/>
                <w:spacing w:val="-10"/>
                <w:sz w:val="12"/>
              </w:rPr>
              <w:t>a</w:t>
            </w:r>
          </w:p>
        </w:tc>
        <w:tc>
          <w:tcPr>
            <w:tcW w:w="6230" w:type="dxa"/>
            <w:tcBorders>
              <w:right w:val="single" w:sz="6" w:space="0" w:color="000000"/>
            </w:tcBorders>
            <w:shd w:val="clear" w:color="auto" w:fill="DDEBF7"/>
          </w:tcPr>
          <w:p w14:paraId="071C4189" w14:textId="77777777" w:rsidR="00043761" w:rsidRDefault="00000000">
            <w:pPr>
              <w:pStyle w:val="TableParagraph"/>
              <w:spacing w:before="7" w:line="130" w:lineRule="exact"/>
              <w:ind w:left="24"/>
              <w:rPr>
                <w:rFonts w:ascii="Arial"/>
                <w:sz w:val="12"/>
              </w:rPr>
            </w:pPr>
            <w:r>
              <w:rPr>
                <w:rFonts w:ascii="Arial"/>
                <w:sz w:val="12"/>
              </w:rPr>
              <w:t>root</w:t>
            </w:r>
            <w:r>
              <w:rPr>
                <w:rFonts w:ascii="Arial"/>
                <w:spacing w:val="5"/>
                <w:sz w:val="12"/>
              </w:rPr>
              <w:t xml:space="preserve"> </w:t>
            </w:r>
            <w:r>
              <w:rPr>
                <w:rFonts w:ascii="Arial"/>
                <w:spacing w:val="-2"/>
                <w:sz w:val="12"/>
              </w:rPr>
              <w:t>words</w:t>
            </w:r>
          </w:p>
        </w:tc>
      </w:tr>
      <w:tr w:rsidR="00043761" w14:paraId="0009E2AC" w14:textId="77777777">
        <w:trPr>
          <w:trHeight w:val="156"/>
        </w:trPr>
        <w:tc>
          <w:tcPr>
            <w:tcW w:w="1282" w:type="dxa"/>
            <w:vMerge/>
            <w:tcBorders>
              <w:top w:val="nil"/>
              <w:bottom w:val="single" w:sz="6" w:space="0" w:color="000000"/>
              <w:right w:val="single" w:sz="6" w:space="0" w:color="000000"/>
            </w:tcBorders>
            <w:shd w:val="clear" w:color="auto" w:fill="2F75B5"/>
          </w:tcPr>
          <w:p w14:paraId="54CEDDCA" w14:textId="77777777" w:rsidR="00043761" w:rsidRDefault="00043761">
            <w:pPr>
              <w:rPr>
                <w:sz w:val="2"/>
                <w:szCs w:val="2"/>
              </w:rPr>
            </w:pPr>
          </w:p>
        </w:tc>
        <w:tc>
          <w:tcPr>
            <w:tcW w:w="210" w:type="dxa"/>
            <w:vMerge/>
            <w:tcBorders>
              <w:top w:val="nil"/>
              <w:left w:val="single" w:sz="6" w:space="0" w:color="000000"/>
            </w:tcBorders>
          </w:tcPr>
          <w:p w14:paraId="1F1F8213" w14:textId="77777777" w:rsidR="00043761" w:rsidRDefault="00043761">
            <w:pPr>
              <w:rPr>
                <w:sz w:val="2"/>
                <w:szCs w:val="2"/>
              </w:rPr>
            </w:pPr>
          </w:p>
        </w:tc>
        <w:tc>
          <w:tcPr>
            <w:tcW w:w="207" w:type="dxa"/>
          </w:tcPr>
          <w:p w14:paraId="16CDD7C4" w14:textId="77777777" w:rsidR="00043761" w:rsidRDefault="00000000">
            <w:pPr>
              <w:pStyle w:val="TableParagraph"/>
              <w:spacing w:before="7" w:line="130" w:lineRule="exact"/>
              <w:ind w:left="11" w:right="7"/>
              <w:jc w:val="center"/>
              <w:rPr>
                <w:rFonts w:ascii="Arial"/>
                <w:sz w:val="12"/>
              </w:rPr>
            </w:pPr>
            <w:r>
              <w:rPr>
                <w:rFonts w:ascii="Arial"/>
                <w:spacing w:val="-10"/>
                <w:sz w:val="12"/>
              </w:rPr>
              <w:t>b</w:t>
            </w:r>
          </w:p>
        </w:tc>
        <w:tc>
          <w:tcPr>
            <w:tcW w:w="6230" w:type="dxa"/>
            <w:tcBorders>
              <w:right w:val="single" w:sz="6" w:space="0" w:color="000000"/>
            </w:tcBorders>
          </w:tcPr>
          <w:p w14:paraId="71DB2AE7" w14:textId="77777777" w:rsidR="00043761" w:rsidRDefault="00000000">
            <w:pPr>
              <w:pStyle w:val="TableParagraph"/>
              <w:spacing w:before="7" w:line="130" w:lineRule="exact"/>
              <w:ind w:left="24"/>
              <w:rPr>
                <w:rFonts w:ascii="Arial"/>
                <w:sz w:val="12"/>
              </w:rPr>
            </w:pPr>
            <w:r>
              <w:rPr>
                <w:rFonts w:ascii="Arial"/>
                <w:sz w:val="12"/>
              </w:rPr>
              <w:t>prefixes:</w:t>
            </w:r>
            <w:r>
              <w:rPr>
                <w:rFonts w:ascii="Arial"/>
                <w:spacing w:val="2"/>
                <w:sz w:val="12"/>
              </w:rPr>
              <w:t xml:space="preserve"> </w:t>
            </w:r>
            <w:r>
              <w:rPr>
                <w:rFonts w:ascii="Arial"/>
                <w:sz w:val="12"/>
              </w:rPr>
              <w:t>un-,</w:t>
            </w:r>
            <w:r>
              <w:rPr>
                <w:rFonts w:ascii="Arial"/>
                <w:spacing w:val="2"/>
                <w:sz w:val="12"/>
              </w:rPr>
              <w:t xml:space="preserve"> </w:t>
            </w:r>
            <w:r>
              <w:rPr>
                <w:rFonts w:ascii="Arial"/>
                <w:sz w:val="12"/>
              </w:rPr>
              <w:t>in-,</w:t>
            </w:r>
            <w:r>
              <w:rPr>
                <w:rFonts w:ascii="Arial"/>
                <w:spacing w:val="3"/>
                <w:sz w:val="12"/>
              </w:rPr>
              <w:t xml:space="preserve"> </w:t>
            </w:r>
            <w:r>
              <w:rPr>
                <w:rFonts w:ascii="Arial"/>
                <w:sz w:val="12"/>
              </w:rPr>
              <w:t>il-,</w:t>
            </w:r>
            <w:r>
              <w:rPr>
                <w:rFonts w:ascii="Arial"/>
                <w:spacing w:val="2"/>
                <w:sz w:val="12"/>
              </w:rPr>
              <w:t xml:space="preserve"> </w:t>
            </w:r>
            <w:r>
              <w:rPr>
                <w:rFonts w:ascii="Arial"/>
                <w:sz w:val="12"/>
              </w:rPr>
              <w:t>ir-,</w:t>
            </w:r>
            <w:r>
              <w:rPr>
                <w:rFonts w:ascii="Arial"/>
                <w:spacing w:val="2"/>
                <w:sz w:val="12"/>
              </w:rPr>
              <w:t xml:space="preserve"> </w:t>
            </w:r>
            <w:r>
              <w:rPr>
                <w:rFonts w:ascii="Arial"/>
                <w:sz w:val="12"/>
              </w:rPr>
              <w:t>im-</w:t>
            </w:r>
            <w:r>
              <w:rPr>
                <w:rFonts w:ascii="Arial"/>
                <w:spacing w:val="3"/>
                <w:sz w:val="12"/>
              </w:rPr>
              <w:t xml:space="preserve"> </w:t>
            </w:r>
            <w:r>
              <w:rPr>
                <w:rFonts w:ascii="Arial"/>
                <w:sz w:val="12"/>
              </w:rPr>
              <w:t>mis-,</w:t>
            </w:r>
            <w:r>
              <w:rPr>
                <w:rFonts w:ascii="Arial"/>
                <w:spacing w:val="2"/>
                <w:sz w:val="12"/>
              </w:rPr>
              <w:t xml:space="preserve"> </w:t>
            </w:r>
            <w:r>
              <w:rPr>
                <w:rFonts w:ascii="Arial"/>
                <w:spacing w:val="-4"/>
                <w:sz w:val="12"/>
              </w:rPr>
              <w:t>dis-</w:t>
            </w:r>
          </w:p>
        </w:tc>
      </w:tr>
      <w:tr w:rsidR="00043761" w14:paraId="00FF1A80" w14:textId="77777777">
        <w:trPr>
          <w:trHeight w:val="156"/>
        </w:trPr>
        <w:tc>
          <w:tcPr>
            <w:tcW w:w="1282" w:type="dxa"/>
            <w:vMerge/>
            <w:tcBorders>
              <w:top w:val="nil"/>
              <w:bottom w:val="single" w:sz="6" w:space="0" w:color="000000"/>
              <w:right w:val="single" w:sz="6" w:space="0" w:color="000000"/>
            </w:tcBorders>
            <w:shd w:val="clear" w:color="auto" w:fill="2F75B5"/>
          </w:tcPr>
          <w:p w14:paraId="1649929D" w14:textId="77777777" w:rsidR="00043761" w:rsidRDefault="00043761">
            <w:pPr>
              <w:rPr>
                <w:sz w:val="2"/>
                <w:szCs w:val="2"/>
              </w:rPr>
            </w:pPr>
          </w:p>
        </w:tc>
        <w:tc>
          <w:tcPr>
            <w:tcW w:w="210" w:type="dxa"/>
            <w:vMerge/>
            <w:tcBorders>
              <w:top w:val="nil"/>
              <w:left w:val="single" w:sz="6" w:space="0" w:color="000000"/>
            </w:tcBorders>
          </w:tcPr>
          <w:p w14:paraId="1F8A585F" w14:textId="77777777" w:rsidR="00043761" w:rsidRDefault="00043761">
            <w:pPr>
              <w:rPr>
                <w:sz w:val="2"/>
                <w:szCs w:val="2"/>
              </w:rPr>
            </w:pPr>
          </w:p>
        </w:tc>
        <w:tc>
          <w:tcPr>
            <w:tcW w:w="207" w:type="dxa"/>
            <w:shd w:val="clear" w:color="auto" w:fill="DDEBF7"/>
          </w:tcPr>
          <w:p w14:paraId="196CF2A6" w14:textId="77777777" w:rsidR="00043761" w:rsidRDefault="00000000">
            <w:pPr>
              <w:pStyle w:val="TableParagraph"/>
              <w:spacing w:before="7" w:line="130" w:lineRule="exact"/>
              <w:ind w:left="11"/>
              <w:jc w:val="center"/>
              <w:rPr>
                <w:rFonts w:ascii="Arial"/>
                <w:sz w:val="12"/>
              </w:rPr>
            </w:pPr>
            <w:r>
              <w:rPr>
                <w:rFonts w:ascii="Arial"/>
                <w:spacing w:val="-10"/>
                <w:sz w:val="12"/>
              </w:rPr>
              <w:t>c</w:t>
            </w:r>
          </w:p>
        </w:tc>
        <w:tc>
          <w:tcPr>
            <w:tcW w:w="6230" w:type="dxa"/>
            <w:tcBorders>
              <w:right w:val="single" w:sz="6" w:space="0" w:color="000000"/>
            </w:tcBorders>
            <w:shd w:val="clear" w:color="auto" w:fill="DDEBF7"/>
          </w:tcPr>
          <w:p w14:paraId="03A58C2C" w14:textId="77777777" w:rsidR="00043761" w:rsidRDefault="00000000">
            <w:pPr>
              <w:pStyle w:val="TableParagraph"/>
              <w:spacing w:before="7" w:line="130" w:lineRule="exact"/>
              <w:ind w:left="24"/>
              <w:rPr>
                <w:rFonts w:ascii="Arial"/>
                <w:sz w:val="12"/>
              </w:rPr>
            </w:pPr>
            <w:r>
              <w:rPr>
                <w:rFonts w:ascii="Arial"/>
                <w:sz w:val="12"/>
              </w:rPr>
              <w:t>suffixes:</w:t>
            </w:r>
            <w:r>
              <w:rPr>
                <w:rFonts w:ascii="Arial"/>
                <w:spacing w:val="5"/>
                <w:sz w:val="12"/>
              </w:rPr>
              <w:t xml:space="preserve"> </w:t>
            </w:r>
            <w:r>
              <w:rPr>
                <w:rFonts w:ascii="Arial"/>
                <w:sz w:val="12"/>
              </w:rPr>
              <w:t>-able,</w:t>
            </w:r>
            <w:r>
              <w:rPr>
                <w:rFonts w:ascii="Arial"/>
                <w:spacing w:val="5"/>
                <w:sz w:val="12"/>
              </w:rPr>
              <w:t xml:space="preserve"> </w:t>
            </w:r>
            <w:r>
              <w:rPr>
                <w:rFonts w:ascii="Arial"/>
                <w:sz w:val="12"/>
              </w:rPr>
              <w:t>-en,</w:t>
            </w:r>
            <w:r>
              <w:rPr>
                <w:rFonts w:ascii="Arial"/>
                <w:spacing w:val="4"/>
                <w:sz w:val="12"/>
              </w:rPr>
              <w:t xml:space="preserve"> </w:t>
            </w:r>
            <w:r>
              <w:rPr>
                <w:rFonts w:ascii="Arial"/>
                <w:sz w:val="12"/>
              </w:rPr>
              <w:t>-ful,</w:t>
            </w:r>
            <w:r>
              <w:rPr>
                <w:rFonts w:ascii="Arial"/>
                <w:spacing w:val="5"/>
                <w:sz w:val="12"/>
              </w:rPr>
              <w:t xml:space="preserve"> </w:t>
            </w:r>
            <w:r>
              <w:rPr>
                <w:rFonts w:ascii="Arial"/>
                <w:sz w:val="12"/>
              </w:rPr>
              <w:t>-ion,</w:t>
            </w:r>
            <w:r>
              <w:rPr>
                <w:rFonts w:ascii="Arial"/>
                <w:spacing w:val="5"/>
                <w:sz w:val="12"/>
              </w:rPr>
              <w:t xml:space="preserve"> </w:t>
            </w:r>
            <w:r>
              <w:rPr>
                <w:rFonts w:ascii="Arial"/>
                <w:sz w:val="12"/>
              </w:rPr>
              <w:t>-less,</w:t>
            </w:r>
            <w:r>
              <w:rPr>
                <w:rFonts w:ascii="Arial"/>
                <w:spacing w:val="6"/>
                <w:sz w:val="12"/>
              </w:rPr>
              <w:t xml:space="preserve"> </w:t>
            </w:r>
            <w:r>
              <w:rPr>
                <w:rFonts w:ascii="Arial"/>
                <w:sz w:val="12"/>
              </w:rPr>
              <w:t>-er,</w:t>
            </w:r>
            <w:r>
              <w:rPr>
                <w:rFonts w:ascii="Arial"/>
                <w:spacing w:val="5"/>
                <w:sz w:val="12"/>
              </w:rPr>
              <w:t xml:space="preserve"> </w:t>
            </w:r>
            <w:r>
              <w:rPr>
                <w:rFonts w:ascii="Arial"/>
                <w:sz w:val="12"/>
              </w:rPr>
              <w:t>-or,</w:t>
            </w:r>
            <w:r>
              <w:rPr>
                <w:rFonts w:ascii="Arial"/>
                <w:spacing w:val="5"/>
                <w:sz w:val="12"/>
              </w:rPr>
              <w:t xml:space="preserve"> </w:t>
            </w:r>
            <w:r>
              <w:rPr>
                <w:rFonts w:ascii="Arial"/>
                <w:sz w:val="12"/>
              </w:rPr>
              <w:t>-ly,</w:t>
            </w:r>
            <w:r>
              <w:rPr>
                <w:rFonts w:ascii="Arial"/>
                <w:spacing w:val="5"/>
                <w:sz w:val="12"/>
              </w:rPr>
              <w:t xml:space="preserve"> </w:t>
            </w:r>
            <w:r>
              <w:rPr>
                <w:rFonts w:ascii="Arial"/>
                <w:sz w:val="12"/>
              </w:rPr>
              <w:t>-ible,</w:t>
            </w:r>
            <w:r>
              <w:rPr>
                <w:rFonts w:ascii="Arial"/>
                <w:spacing w:val="5"/>
                <w:sz w:val="12"/>
              </w:rPr>
              <w:t xml:space="preserve"> </w:t>
            </w:r>
            <w:r>
              <w:rPr>
                <w:rFonts w:ascii="Arial"/>
                <w:sz w:val="12"/>
              </w:rPr>
              <w:t>-</w:t>
            </w:r>
            <w:r>
              <w:rPr>
                <w:rFonts w:ascii="Arial"/>
                <w:spacing w:val="-4"/>
                <w:sz w:val="12"/>
              </w:rPr>
              <w:t>ness</w:t>
            </w:r>
          </w:p>
        </w:tc>
      </w:tr>
      <w:tr w:rsidR="00043761" w14:paraId="6DBC37B4" w14:textId="77777777">
        <w:trPr>
          <w:trHeight w:val="156"/>
        </w:trPr>
        <w:tc>
          <w:tcPr>
            <w:tcW w:w="1282" w:type="dxa"/>
            <w:vMerge/>
            <w:tcBorders>
              <w:top w:val="nil"/>
              <w:bottom w:val="single" w:sz="6" w:space="0" w:color="000000"/>
              <w:right w:val="single" w:sz="6" w:space="0" w:color="000000"/>
            </w:tcBorders>
            <w:shd w:val="clear" w:color="auto" w:fill="2F75B5"/>
          </w:tcPr>
          <w:p w14:paraId="55A861E9" w14:textId="77777777" w:rsidR="00043761" w:rsidRDefault="00043761">
            <w:pPr>
              <w:rPr>
                <w:sz w:val="2"/>
                <w:szCs w:val="2"/>
              </w:rPr>
            </w:pPr>
          </w:p>
        </w:tc>
        <w:tc>
          <w:tcPr>
            <w:tcW w:w="210" w:type="dxa"/>
            <w:vMerge/>
            <w:tcBorders>
              <w:top w:val="nil"/>
              <w:left w:val="single" w:sz="6" w:space="0" w:color="000000"/>
            </w:tcBorders>
          </w:tcPr>
          <w:p w14:paraId="37C11771" w14:textId="77777777" w:rsidR="00043761" w:rsidRDefault="00043761">
            <w:pPr>
              <w:rPr>
                <w:sz w:val="2"/>
                <w:szCs w:val="2"/>
              </w:rPr>
            </w:pPr>
          </w:p>
        </w:tc>
        <w:tc>
          <w:tcPr>
            <w:tcW w:w="207" w:type="dxa"/>
          </w:tcPr>
          <w:p w14:paraId="05AD094B" w14:textId="77777777" w:rsidR="00043761" w:rsidRDefault="00000000">
            <w:pPr>
              <w:pStyle w:val="TableParagraph"/>
              <w:spacing w:before="7" w:line="130" w:lineRule="exact"/>
              <w:ind w:left="11" w:right="7"/>
              <w:jc w:val="center"/>
              <w:rPr>
                <w:rFonts w:ascii="Arial"/>
                <w:sz w:val="12"/>
              </w:rPr>
            </w:pPr>
            <w:r>
              <w:rPr>
                <w:rFonts w:ascii="Arial"/>
                <w:spacing w:val="-10"/>
                <w:sz w:val="12"/>
              </w:rPr>
              <w:t>d</w:t>
            </w:r>
          </w:p>
        </w:tc>
        <w:tc>
          <w:tcPr>
            <w:tcW w:w="6230" w:type="dxa"/>
            <w:tcBorders>
              <w:right w:val="single" w:sz="6" w:space="0" w:color="000000"/>
            </w:tcBorders>
          </w:tcPr>
          <w:p w14:paraId="5A4A4169" w14:textId="77777777" w:rsidR="00043761" w:rsidRDefault="00000000">
            <w:pPr>
              <w:pStyle w:val="TableParagraph"/>
              <w:spacing w:before="7" w:line="130" w:lineRule="exact"/>
              <w:ind w:left="24"/>
              <w:rPr>
                <w:rFonts w:ascii="Arial"/>
                <w:sz w:val="12"/>
              </w:rPr>
            </w:pPr>
            <w:r>
              <w:rPr>
                <w:rFonts w:ascii="Arial"/>
                <w:sz w:val="12"/>
              </w:rPr>
              <w:t>compound</w:t>
            </w:r>
            <w:r>
              <w:rPr>
                <w:rFonts w:ascii="Arial"/>
                <w:spacing w:val="1"/>
                <w:sz w:val="12"/>
              </w:rPr>
              <w:t xml:space="preserve"> </w:t>
            </w:r>
            <w:r>
              <w:rPr>
                <w:rFonts w:ascii="Arial"/>
                <w:spacing w:val="-2"/>
                <w:sz w:val="12"/>
              </w:rPr>
              <w:t>words</w:t>
            </w:r>
          </w:p>
        </w:tc>
      </w:tr>
      <w:tr w:rsidR="00043761" w14:paraId="282DB72B" w14:textId="77777777">
        <w:trPr>
          <w:trHeight w:val="156"/>
        </w:trPr>
        <w:tc>
          <w:tcPr>
            <w:tcW w:w="1282" w:type="dxa"/>
            <w:vMerge/>
            <w:tcBorders>
              <w:top w:val="nil"/>
              <w:bottom w:val="single" w:sz="6" w:space="0" w:color="000000"/>
              <w:right w:val="single" w:sz="6" w:space="0" w:color="000000"/>
            </w:tcBorders>
            <w:shd w:val="clear" w:color="auto" w:fill="2F75B5"/>
          </w:tcPr>
          <w:p w14:paraId="68B1D712" w14:textId="77777777" w:rsidR="00043761" w:rsidRDefault="00043761">
            <w:pPr>
              <w:rPr>
                <w:sz w:val="2"/>
                <w:szCs w:val="2"/>
              </w:rPr>
            </w:pPr>
          </w:p>
        </w:tc>
        <w:tc>
          <w:tcPr>
            <w:tcW w:w="6647" w:type="dxa"/>
            <w:gridSpan w:val="3"/>
            <w:tcBorders>
              <w:left w:val="single" w:sz="6" w:space="0" w:color="000000"/>
              <w:right w:val="single" w:sz="6" w:space="0" w:color="000000"/>
            </w:tcBorders>
            <w:shd w:val="clear" w:color="auto" w:fill="DDEBF7"/>
          </w:tcPr>
          <w:p w14:paraId="0994AFEC" w14:textId="77777777" w:rsidR="00043761" w:rsidRDefault="00000000">
            <w:pPr>
              <w:pStyle w:val="TableParagraph"/>
              <w:spacing w:line="137" w:lineRule="exact"/>
              <w:ind w:left="26"/>
              <w:rPr>
                <w:rFonts w:ascii="Arial" w:hAnsi="Arial"/>
                <w:b/>
                <w:sz w:val="12"/>
              </w:rPr>
            </w:pPr>
            <w:r>
              <w:rPr>
                <w:rFonts w:ascii="Arial" w:hAnsi="Arial"/>
                <w:b/>
                <w:sz w:val="12"/>
              </w:rPr>
              <w:t>EN4SW-I-2</w:t>
            </w:r>
            <w:r>
              <w:rPr>
                <w:rFonts w:ascii="Arial" w:hAnsi="Arial"/>
                <w:b/>
                <w:spacing w:val="7"/>
                <w:sz w:val="12"/>
              </w:rPr>
              <w:t xml:space="preserve"> </w:t>
            </w:r>
            <w:r>
              <w:rPr>
                <w:rFonts w:ascii="Arial" w:hAnsi="Arial"/>
                <w:b/>
                <w:sz w:val="12"/>
              </w:rPr>
              <w:t>Use</w:t>
            </w:r>
            <w:r>
              <w:rPr>
                <w:rFonts w:ascii="Arial" w:hAnsi="Arial"/>
                <w:b/>
                <w:spacing w:val="15"/>
                <w:sz w:val="12"/>
              </w:rPr>
              <w:t xml:space="preserve"> </w:t>
            </w:r>
            <w:r>
              <w:rPr>
                <w:rFonts w:ascii="Arial" w:hAnsi="Arial"/>
                <w:b/>
                <w:sz w:val="12"/>
              </w:rPr>
              <w:t>tone</w:t>
            </w:r>
            <w:r>
              <w:rPr>
                <w:rFonts w:ascii="Arial" w:hAnsi="Arial"/>
                <w:b/>
                <w:spacing w:val="16"/>
                <w:sz w:val="12"/>
              </w:rPr>
              <w:t xml:space="preserve"> </w:t>
            </w:r>
            <w:r>
              <w:rPr>
                <w:rFonts w:ascii="Arial" w:hAnsi="Arial"/>
                <w:b/>
                <w:sz w:val="12"/>
              </w:rPr>
              <w:t>and</w:t>
            </w:r>
            <w:r>
              <w:rPr>
                <w:rFonts w:ascii="Arial" w:hAnsi="Arial"/>
                <w:b/>
                <w:spacing w:val="7"/>
                <w:sz w:val="12"/>
              </w:rPr>
              <w:t xml:space="preserve"> </w:t>
            </w:r>
            <w:r>
              <w:rPr>
                <w:rFonts w:ascii="Arial" w:hAnsi="Arial"/>
                <w:b/>
                <w:sz w:val="12"/>
              </w:rPr>
              <w:t>mood</w:t>
            </w:r>
            <w:r>
              <w:rPr>
                <w:rFonts w:ascii="Arial" w:hAnsi="Arial"/>
                <w:b/>
                <w:spacing w:val="7"/>
                <w:sz w:val="12"/>
              </w:rPr>
              <w:t xml:space="preserve"> </w:t>
            </w:r>
            <w:r>
              <w:rPr>
                <w:rFonts w:ascii="Arial" w:hAnsi="Arial"/>
                <w:b/>
                <w:sz w:val="12"/>
              </w:rPr>
              <w:t>appropriately</w:t>
            </w:r>
            <w:r>
              <w:rPr>
                <w:rFonts w:ascii="Arial" w:hAnsi="Arial"/>
                <w:b/>
                <w:spacing w:val="16"/>
                <w:sz w:val="12"/>
              </w:rPr>
              <w:t xml:space="preserve"> </w:t>
            </w:r>
            <w:r>
              <w:rPr>
                <w:rFonts w:ascii="Arial" w:hAnsi="Arial"/>
                <w:b/>
                <w:sz w:val="12"/>
              </w:rPr>
              <w:t>for</w:t>
            </w:r>
            <w:r>
              <w:rPr>
                <w:rFonts w:ascii="Arial" w:hAnsi="Arial"/>
                <w:b/>
                <w:spacing w:val="7"/>
                <w:sz w:val="12"/>
              </w:rPr>
              <w:t xml:space="preserve"> </w:t>
            </w:r>
            <w:r>
              <w:rPr>
                <w:rFonts w:ascii="Arial" w:hAnsi="Arial"/>
                <w:b/>
                <w:sz w:val="12"/>
              </w:rPr>
              <w:t>one’s</w:t>
            </w:r>
            <w:r>
              <w:rPr>
                <w:rFonts w:ascii="Arial" w:hAnsi="Arial"/>
                <w:b/>
                <w:spacing w:val="7"/>
                <w:sz w:val="12"/>
              </w:rPr>
              <w:t xml:space="preserve"> </w:t>
            </w:r>
            <w:r>
              <w:rPr>
                <w:rFonts w:ascii="Arial" w:hAnsi="Arial"/>
                <w:b/>
                <w:sz w:val="12"/>
              </w:rPr>
              <w:t>purpose,</w:t>
            </w:r>
            <w:r>
              <w:rPr>
                <w:rFonts w:ascii="Arial" w:hAnsi="Arial"/>
                <w:b/>
                <w:spacing w:val="7"/>
                <w:sz w:val="12"/>
              </w:rPr>
              <w:t xml:space="preserve"> </w:t>
            </w:r>
            <w:r>
              <w:rPr>
                <w:rFonts w:ascii="Arial" w:hAnsi="Arial"/>
                <w:b/>
                <w:sz w:val="12"/>
              </w:rPr>
              <w:t>context,</w:t>
            </w:r>
            <w:r>
              <w:rPr>
                <w:rFonts w:ascii="Arial" w:hAnsi="Arial"/>
                <w:b/>
                <w:spacing w:val="7"/>
                <w:sz w:val="12"/>
              </w:rPr>
              <w:t xml:space="preserve"> </w:t>
            </w:r>
            <w:r>
              <w:rPr>
                <w:rFonts w:ascii="Arial" w:hAnsi="Arial"/>
                <w:b/>
                <w:sz w:val="12"/>
              </w:rPr>
              <w:t>and</w:t>
            </w:r>
            <w:r>
              <w:rPr>
                <w:rFonts w:ascii="Arial" w:hAnsi="Arial"/>
                <w:b/>
                <w:spacing w:val="7"/>
                <w:sz w:val="12"/>
              </w:rPr>
              <w:t xml:space="preserve"> </w:t>
            </w:r>
            <w:r>
              <w:rPr>
                <w:rFonts w:ascii="Arial" w:hAnsi="Arial"/>
                <w:b/>
                <w:sz w:val="12"/>
              </w:rPr>
              <w:t>target</w:t>
            </w:r>
            <w:r>
              <w:rPr>
                <w:rFonts w:ascii="Arial" w:hAnsi="Arial"/>
                <w:b/>
                <w:spacing w:val="7"/>
                <w:sz w:val="12"/>
              </w:rPr>
              <w:t xml:space="preserve"> </w:t>
            </w:r>
            <w:r>
              <w:rPr>
                <w:rFonts w:ascii="Arial" w:hAnsi="Arial"/>
                <w:b/>
                <w:sz w:val="12"/>
              </w:rPr>
              <w:t>audience:</w:t>
            </w:r>
            <w:r>
              <w:rPr>
                <w:rFonts w:ascii="Arial" w:hAnsi="Arial"/>
                <w:b/>
                <w:spacing w:val="16"/>
                <w:sz w:val="12"/>
              </w:rPr>
              <w:t xml:space="preserve"> </w:t>
            </w:r>
            <w:r>
              <w:rPr>
                <w:rFonts w:ascii="Arial" w:hAnsi="Arial"/>
                <w:b/>
                <w:spacing w:val="-2"/>
                <w:sz w:val="12"/>
              </w:rPr>
              <w:t>informal.</w:t>
            </w:r>
          </w:p>
        </w:tc>
      </w:tr>
      <w:tr w:rsidR="00043761" w14:paraId="6A48E41A" w14:textId="77777777">
        <w:trPr>
          <w:trHeight w:val="157"/>
        </w:trPr>
        <w:tc>
          <w:tcPr>
            <w:tcW w:w="1282" w:type="dxa"/>
            <w:vMerge/>
            <w:tcBorders>
              <w:top w:val="nil"/>
              <w:bottom w:val="single" w:sz="6" w:space="0" w:color="000000"/>
              <w:right w:val="single" w:sz="6" w:space="0" w:color="000000"/>
            </w:tcBorders>
            <w:shd w:val="clear" w:color="auto" w:fill="2F75B5"/>
          </w:tcPr>
          <w:p w14:paraId="7CD8BC91" w14:textId="77777777" w:rsidR="00043761" w:rsidRDefault="00043761">
            <w:pPr>
              <w:rPr>
                <w:sz w:val="2"/>
                <w:szCs w:val="2"/>
              </w:rPr>
            </w:pPr>
          </w:p>
        </w:tc>
        <w:tc>
          <w:tcPr>
            <w:tcW w:w="6647" w:type="dxa"/>
            <w:gridSpan w:val="3"/>
            <w:tcBorders>
              <w:left w:val="single" w:sz="6" w:space="0" w:color="000000"/>
              <w:right w:val="single" w:sz="6" w:space="0" w:color="000000"/>
            </w:tcBorders>
          </w:tcPr>
          <w:p w14:paraId="21C6FF9D" w14:textId="77777777" w:rsidR="00043761" w:rsidRDefault="00000000">
            <w:pPr>
              <w:pStyle w:val="TableParagraph"/>
              <w:spacing w:line="137" w:lineRule="exact"/>
              <w:ind w:left="26"/>
              <w:rPr>
                <w:rFonts w:ascii="Arial"/>
                <w:b/>
                <w:sz w:val="12"/>
              </w:rPr>
            </w:pPr>
            <w:r>
              <w:rPr>
                <w:rFonts w:ascii="Arial"/>
                <w:b/>
                <w:sz w:val="12"/>
              </w:rPr>
              <w:t>EN4SW-I-3</w:t>
            </w:r>
            <w:r>
              <w:rPr>
                <w:rFonts w:ascii="Arial"/>
                <w:b/>
                <w:spacing w:val="6"/>
                <w:sz w:val="12"/>
              </w:rPr>
              <w:t xml:space="preserve"> </w:t>
            </w:r>
            <w:r>
              <w:rPr>
                <w:rFonts w:ascii="Arial"/>
                <w:b/>
                <w:sz w:val="12"/>
              </w:rPr>
              <w:t>Compose</w:t>
            </w:r>
            <w:r>
              <w:rPr>
                <w:rFonts w:ascii="Arial"/>
                <w:b/>
                <w:spacing w:val="15"/>
                <w:sz w:val="12"/>
              </w:rPr>
              <w:t xml:space="preserve"> </w:t>
            </w:r>
            <w:r>
              <w:rPr>
                <w:rFonts w:ascii="Arial"/>
                <w:b/>
                <w:sz w:val="12"/>
              </w:rPr>
              <w:t>appropriate</w:t>
            </w:r>
            <w:r>
              <w:rPr>
                <w:rFonts w:ascii="Arial"/>
                <w:b/>
                <w:spacing w:val="15"/>
                <w:sz w:val="12"/>
              </w:rPr>
              <w:t xml:space="preserve"> </w:t>
            </w:r>
            <w:r>
              <w:rPr>
                <w:rFonts w:ascii="Arial"/>
                <w:b/>
                <w:sz w:val="12"/>
              </w:rPr>
              <w:t>sentences</w:t>
            </w:r>
            <w:r>
              <w:rPr>
                <w:rFonts w:ascii="Arial"/>
                <w:b/>
                <w:spacing w:val="6"/>
                <w:sz w:val="12"/>
              </w:rPr>
              <w:t xml:space="preserve"> </w:t>
            </w:r>
            <w:r>
              <w:rPr>
                <w:rFonts w:ascii="Arial"/>
                <w:b/>
                <w:sz w:val="12"/>
              </w:rPr>
              <w:t>for</w:t>
            </w:r>
            <w:r>
              <w:rPr>
                <w:rFonts w:ascii="Arial"/>
                <w:b/>
                <w:spacing w:val="7"/>
                <w:sz w:val="12"/>
              </w:rPr>
              <w:t xml:space="preserve"> </w:t>
            </w:r>
            <w:r>
              <w:rPr>
                <w:rFonts w:ascii="Arial"/>
                <w:b/>
                <w:sz w:val="12"/>
              </w:rPr>
              <w:t>clarity</w:t>
            </w:r>
            <w:r>
              <w:rPr>
                <w:rFonts w:ascii="Arial"/>
                <w:b/>
                <w:spacing w:val="15"/>
                <w:sz w:val="12"/>
              </w:rPr>
              <w:t xml:space="preserve"> </w:t>
            </w:r>
            <w:r>
              <w:rPr>
                <w:rFonts w:ascii="Arial"/>
                <w:b/>
                <w:sz w:val="12"/>
              </w:rPr>
              <w:t>and</w:t>
            </w:r>
            <w:r>
              <w:rPr>
                <w:rFonts w:ascii="Arial"/>
                <w:b/>
                <w:spacing w:val="6"/>
                <w:sz w:val="12"/>
              </w:rPr>
              <w:t xml:space="preserve"> </w:t>
            </w:r>
            <w:r>
              <w:rPr>
                <w:rFonts w:ascii="Arial"/>
                <w:b/>
                <w:spacing w:val="-2"/>
                <w:sz w:val="12"/>
              </w:rPr>
              <w:t>coherence.</w:t>
            </w:r>
          </w:p>
        </w:tc>
      </w:tr>
      <w:tr w:rsidR="00043761" w14:paraId="7AAE3B0C" w14:textId="77777777">
        <w:trPr>
          <w:trHeight w:val="156"/>
        </w:trPr>
        <w:tc>
          <w:tcPr>
            <w:tcW w:w="1282" w:type="dxa"/>
            <w:vMerge/>
            <w:tcBorders>
              <w:top w:val="nil"/>
              <w:bottom w:val="single" w:sz="6" w:space="0" w:color="000000"/>
              <w:right w:val="single" w:sz="6" w:space="0" w:color="000000"/>
            </w:tcBorders>
            <w:shd w:val="clear" w:color="auto" w:fill="2F75B5"/>
          </w:tcPr>
          <w:p w14:paraId="0963B0E2" w14:textId="77777777" w:rsidR="00043761" w:rsidRDefault="00043761">
            <w:pPr>
              <w:rPr>
                <w:sz w:val="2"/>
                <w:szCs w:val="2"/>
              </w:rPr>
            </w:pPr>
          </w:p>
        </w:tc>
        <w:tc>
          <w:tcPr>
            <w:tcW w:w="210" w:type="dxa"/>
            <w:vMerge w:val="restart"/>
            <w:tcBorders>
              <w:left w:val="single" w:sz="6" w:space="0" w:color="000000"/>
            </w:tcBorders>
            <w:shd w:val="clear" w:color="auto" w:fill="DDEBF7"/>
          </w:tcPr>
          <w:p w14:paraId="5085961B" w14:textId="77777777" w:rsidR="00043761" w:rsidRDefault="00043761">
            <w:pPr>
              <w:pStyle w:val="TableParagraph"/>
              <w:spacing w:before="123"/>
              <w:rPr>
                <w:rFonts w:ascii="Arial"/>
                <w:sz w:val="12"/>
              </w:rPr>
            </w:pPr>
          </w:p>
          <w:p w14:paraId="2FDC7901" w14:textId="77777777" w:rsidR="00043761" w:rsidRDefault="00000000">
            <w:pPr>
              <w:pStyle w:val="TableParagraph"/>
              <w:ind w:left="67"/>
              <w:rPr>
                <w:rFonts w:ascii="Arial"/>
                <w:sz w:val="12"/>
              </w:rPr>
            </w:pPr>
            <w:r>
              <w:rPr>
                <w:rFonts w:ascii="Arial"/>
                <w:spacing w:val="-10"/>
                <w:sz w:val="12"/>
              </w:rPr>
              <w:t>1</w:t>
            </w:r>
          </w:p>
        </w:tc>
        <w:tc>
          <w:tcPr>
            <w:tcW w:w="6437" w:type="dxa"/>
            <w:gridSpan w:val="2"/>
            <w:tcBorders>
              <w:right w:val="single" w:sz="6" w:space="0" w:color="000000"/>
            </w:tcBorders>
            <w:shd w:val="clear" w:color="auto" w:fill="DDEBF7"/>
          </w:tcPr>
          <w:p w14:paraId="381AE41F" w14:textId="77777777" w:rsidR="00043761" w:rsidRDefault="00000000">
            <w:pPr>
              <w:pStyle w:val="TableParagraph"/>
              <w:spacing w:line="137" w:lineRule="exact"/>
              <w:ind w:left="25"/>
              <w:rPr>
                <w:rFonts w:ascii="Arial"/>
                <w:sz w:val="12"/>
              </w:rPr>
            </w:pPr>
            <w:r>
              <w:rPr>
                <w:rFonts w:ascii="Arial"/>
                <w:sz w:val="12"/>
              </w:rPr>
              <w:t>using</w:t>
            </w:r>
            <w:r>
              <w:rPr>
                <w:rFonts w:ascii="Arial"/>
                <w:spacing w:val="2"/>
                <w:sz w:val="12"/>
              </w:rPr>
              <w:t xml:space="preserve"> </w:t>
            </w:r>
            <w:r>
              <w:rPr>
                <w:rFonts w:ascii="Arial"/>
                <w:sz w:val="12"/>
              </w:rPr>
              <w:t>subject-verb</w:t>
            </w:r>
            <w:r>
              <w:rPr>
                <w:rFonts w:ascii="Arial"/>
                <w:spacing w:val="2"/>
                <w:sz w:val="12"/>
              </w:rPr>
              <w:t xml:space="preserve"> </w:t>
            </w:r>
            <w:r>
              <w:rPr>
                <w:rFonts w:ascii="Arial"/>
                <w:spacing w:val="-2"/>
                <w:sz w:val="12"/>
              </w:rPr>
              <w:t>agreement</w:t>
            </w:r>
          </w:p>
        </w:tc>
      </w:tr>
      <w:tr w:rsidR="00043761" w14:paraId="46846750" w14:textId="77777777">
        <w:trPr>
          <w:trHeight w:val="156"/>
        </w:trPr>
        <w:tc>
          <w:tcPr>
            <w:tcW w:w="1282" w:type="dxa"/>
            <w:vMerge/>
            <w:tcBorders>
              <w:top w:val="nil"/>
              <w:bottom w:val="single" w:sz="6" w:space="0" w:color="000000"/>
              <w:right w:val="single" w:sz="6" w:space="0" w:color="000000"/>
            </w:tcBorders>
            <w:shd w:val="clear" w:color="auto" w:fill="2F75B5"/>
          </w:tcPr>
          <w:p w14:paraId="091C27A2" w14:textId="77777777" w:rsidR="00043761" w:rsidRDefault="00043761">
            <w:pPr>
              <w:rPr>
                <w:sz w:val="2"/>
                <w:szCs w:val="2"/>
              </w:rPr>
            </w:pPr>
          </w:p>
        </w:tc>
        <w:tc>
          <w:tcPr>
            <w:tcW w:w="210" w:type="dxa"/>
            <w:vMerge/>
            <w:tcBorders>
              <w:top w:val="nil"/>
              <w:left w:val="single" w:sz="6" w:space="0" w:color="000000"/>
            </w:tcBorders>
            <w:shd w:val="clear" w:color="auto" w:fill="DDEBF7"/>
          </w:tcPr>
          <w:p w14:paraId="18293776" w14:textId="77777777" w:rsidR="00043761" w:rsidRDefault="00043761">
            <w:pPr>
              <w:rPr>
                <w:sz w:val="2"/>
                <w:szCs w:val="2"/>
              </w:rPr>
            </w:pPr>
          </w:p>
        </w:tc>
        <w:tc>
          <w:tcPr>
            <w:tcW w:w="207" w:type="dxa"/>
          </w:tcPr>
          <w:p w14:paraId="004179E5" w14:textId="77777777" w:rsidR="00043761" w:rsidRDefault="00000000">
            <w:pPr>
              <w:pStyle w:val="TableParagraph"/>
              <w:spacing w:before="7" w:line="130" w:lineRule="exact"/>
              <w:ind w:left="11" w:right="7"/>
              <w:jc w:val="center"/>
              <w:rPr>
                <w:rFonts w:ascii="Arial"/>
                <w:sz w:val="12"/>
              </w:rPr>
            </w:pPr>
            <w:r>
              <w:rPr>
                <w:rFonts w:ascii="Arial"/>
                <w:spacing w:val="-10"/>
                <w:sz w:val="12"/>
              </w:rPr>
              <w:t>a</w:t>
            </w:r>
          </w:p>
        </w:tc>
        <w:tc>
          <w:tcPr>
            <w:tcW w:w="6230" w:type="dxa"/>
            <w:tcBorders>
              <w:right w:val="single" w:sz="6" w:space="0" w:color="000000"/>
            </w:tcBorders>
          </w:tcPr>
          <w:p w14:paraId="6AEDF95D" w14:textId="77777777" w:rsidR="00043761" w:rsidRDefault="00000000">
            <w:pPr>
              <w:pStyle w:val="TableParagraph"/>
              <w:spacing w:before="7" w:line="130" w:lineRule="exact"/>
              <w:ind w:left="24"/>
              <w:rPr>
                <w:rFonts w:ascii="Arial"/>
                <w:sz w:val="12"/>
              </w:rPr>
            </w:pPr>
            <w:r>
              <w:rPr>
                <w:rFonts w:ascii="Arial"/>
                <w:sz w:val="12"/>
              </w:rPr>
              <w:t>number</w:t>
            </w:r>
            <w:r>
              <w:rPr>
                <w:rFonts w:ascii="Arial"/>
                <w:spacing w:val="3"/>
                <w:sz w:val="12"/>
              </w:rPr>
              <w:t xml:space="preserve"> </w:t>
            </w:r>
            <w:r>
              <w:rPr>
                <w:rFonts w:ascii="Arial"/>
                <w:sz w:val="12"/>
              </w:rPr>
              <w:t>of</w:t>
            </w:r>
            <w:r>
              <w:rPr>
                <w:rFonts w:ascii="Arial"/>
                <w:spacing w:val="3"/>
                <w:sz w:val="12"/>
              </w:rPr>
              <w:t xml:space="preserve"> </w:t>
            </w:r>
            <w:r>
              <w:rPr>
                <w:rFonts w:ascii="Arial"/>
                <w:sz w:val="12"/>
              </w:rPr>
              <w:t>nouns:</w:t>
            </w:r>
            <w:r>
              <w:rPr>
                <w:rFonts w:ascii="Arial"/>
                <w:spacing w:val="3"/>
                <w:sz w:val="12"/>
              </w:rPr>
              <w:t xml:space="preserve"> </w:t>
            </w:r>
            <w:r>
              <w:rPr>
                <w:rFonts w:ascii="Arial"/>
                <w:spacing w:val="-2"/>
                <w:sz w:val="12"/>
              </w:rPr>
              <w:t>regular</w:t>
            </w:r>
          </w:p>
        </w:tc>
      </w:tr>
      <w:tr w:rsidR="00043761" w14:paraId="7E10E02C" w14:textId="77777777">
        <w:trPr>
          <w:trHeight w:val="156"/>
        </w:trPr>
        <w:tc>
          <w:tcPr>
            <w:tcW w:w="1282" w:type="dxa"/>
            <w:vMerge/>
            <w:tcBorders>
              <w:top w:val="nil"/>
              <w:bottom w:val="single" w:sz="6" w:space="0" w:color="000000"/>
              <w:right w:val="single" w:sz="6" w:space="0" w:color="000000"/>
            </w:tcBorders>
            <w:shd w:val="clear" w:color="auto" w:fill="2F75B5"/>
          </w:tcPr>
          <w:p w14:paraId="607C39F5" w14:textId="77777777" w:rsidR="00043761" w:rsidRDefault="00043761">
            <w:pPr>
              <w:rPr>
                <w:sz w:val="2"/>
                <w:szCs w:val="2"/>
              </w:rPr>
            </w:pPr>
          </w:p>
        </w:tc>
        <w:tc>
          <w:tcPr>
            <w:tcW w:w="210" w:type="dxa"/>
            <w:vMerge/>
            <w:tcBorders>
              <w:top w:val="nil"/>
              <w:left w:val="single" w:sz="6" w:space="0" w:color="000000"/>
            </w:tcBorders>
            <w:shd w:val="clear" w:color="auto" w:fill="DDEBF7"/>
          </w:tcPr>
          <w:p w14:paraId="18C85A4D" w14:textId="77777777" w:rsidR="00043761" w:rsidRDefault="00043761">
            <w:pPr>
              <w:rPr>
                <w:sz w:val="2"/>
                <w:szCs w:val="2"/>
              </w:rPr>
            </w:pPr>
          </w:p>
        </w:tc>
        <w:tc>
          <w:tcPr>
            <w:tcW w:w="207" w:type="dxa"/>
            <w:shd w:val="clear" w:color="auto" w:fill="DDEBF7"/>
          </w:tcPr>
          <w:p w14:paraId="593CFDD5" w14:textId="77777777" w:rsidR="00043761" w:rsidRDefault="00000000">
            <w:pPr>
              <w:pStyle w:val="TableParagraph"/>
              <w:spacing w:before="7" w:line="130" w:lineRule="exact"/>
              <w:ind w:left="11" w:right="7"/>
              <w:jc w:val="center"/>
              <w:rPr>
                <w:rFonts w:ascii="Arial"/>
                <w:sz w:val="12"/>
              </w:rPr>
            </w:pPr>
            <w:r>
              <w:rPr>
                <w:rFonts w:ascii="Arial"/>
                <w:spacing w:val="-10"/>
                <w:sz w:val="12"/>
              </w:rPr>
              <w:t>b</w:t>
            </w:r>
          </w:p>
        </w:tc>
        <w:tc>
          <w:tcPr>
            <w:tcW w:w="6230" w:type="dxa"/>
            <w:tcBorders>
              <w:right w:val="single" w:sz="6" w:space="0" w:color="000000"/>
            </w:tcBorders>
            <w:shd w:val="clear" w:color="auto" w:fill="DDEBF7"/>
          </w:tcPr>
          <w:p w14:paraId="13E2C79F" w14:textId="77777777" w:rsidR="00043761" w:rsidRDefault="00000000">
            <w:pPr>
              <w:pStyle w:val="TableParagraph"/>
              <w:spacing w:before="7" w:line="130" w:lineRule="exact"/>
              <w:ind w:left="24"/>
              <w:rPr>
                <w:rFonts w:ascii="Arial"/>
                <w:sz w:val="12"/>
              </w:rPr>
            </w:pPr>
            <w:r>
              <w:rPr>
                <w:rFonts w:ascii="Arial"/>
                <w:sz w:val="12"/>
              </w:rPr>
              <w:t>kinds</w:t>
            </w:r>
            <w:r>
              <w:rPr>
                <w:rFonts w:ascii="Arial"/>
                <w:spacing w:val="3"/>
                <w:sz w:val="12"/>
              </w:rPr>
              <w:t xml:space="preserve"> </w:t>
            </w:r>
            <w:r>
              <w:rPr>
                <w:rFonts w:ascii="Arial"/>
                <w:sz w:val="12"/>
              </w:rPr>
              <w:t>of</w:t>
            </w:r>
            <w:r>
              <w:rPr>
                <w:rFonts w:ascii="Arial"/>
                <w:spacing w:val="4"/>
                <w:sz w:val="12"/>
              </w:rPr>
              <w:t xml:space="preserve"> </w:t>
            </w:r>
            <w:r>
              <w:rPr>
                <w:rFonts w:ascii="Arial"/>
                <w:sz w:val="12"/>
              </w:rPr>
              <w:t>nouns:</w:t>
            </w:r>
            <w:r>
              <w:rPr>
                <w:rFonts w:ascii="Arial"/>
                <w:spacing w:val="4"/>
                <w:sz w:val="12"/>
              </w:rPr>
              <w:t xml:space="preserve"> </w:t>
            </w:r>
            <w:r>
              <w:rPr>
                <w:rFonts w:ascii="Arial"/>
                <w:sz w:val="12"/>
              </w:rPr>
              <w:t>mass,</w:t>
            </w:r>
            <w:r>
              <w:rPr>
                <w:rFonts w:ascii="Arial"/>
                <w:spacing w:val="4"/>
                <w:sz w:val="12"/>
              </w:rPr>
              <w:t xml:space="preserve"> </w:t>
            </w:r>
            <w:r>
              <w:rPr>
                <w:rFonts w:ascii="Arial"/>
                <w:spacing w:val="-2"/>
                <w:sz w:val="12"/>
              </w:rPr>
              <w:t>count</w:t>
            </w:r>
          </w:p>
        </w:tc>
      </w:tr>
      <w:tr w:rsidR="00043761" w14:paraId="6A160026" w14:textId="77777777">
        <w:trPr>
          <w:trHeight w:val="156"/>
        </w:trPr>
        <w:tc>
          <w:tcPr>
            <w:tcW w:w="1282" w:type="dxa"/>
            <w:vMerge/>
            <w:tcBorders>
              <w:top w:val="nil"/>
              <w:bottom w:val="single" w:sz="6" w:space="0" w:color="000000"/>
              <w:right w:val="single" w:sz="6" w:space="0" w:color="000000"/>
            </w:tcBorders>
            <w:shd w:val="clear" w:color="auto" w:fill="2F75B5"/>
          </w:tcPr>
          <w:p w14:paraId="6874E7C6" w14:textId="77777777" w:rsidR="00043761" w:rsidRDefault="00043761">
            <w:pPr>
              <w:rPr>
                <w:sz w:val="2"/>
                <w:szCs w:val="2"/>
              </w:rPr>
            </w:pPr>
          </w:p>
        </w:tc>
        <w:tc>
          <w:tcPr>
            <w:tcW w:w="210" w:type="dxa"/>
            <w:vMerge/>
            <w:tcBorders>
              <w:top w:val="nil"/>
              <w:left w:val="single" w:sz="6" w:space="0" w:color="000000"/>
            </w:tcBorders>
            <w:shd w:val="clear" w:color="auto" w:fill="DDEBF7"/>
          </w:tcPr>
          <w:p w14:paraId="67EC976E" w14:textId="77777777" w:rsidR="00043761" w:rsidRDefault="00043761">
            <w:pPr>
              <w:rPr>
                <w:sz w:val="2"/>
                <w:szCs w:val="2"/>
              </w:rPr>
            </w:pPr>
          </w:p>
        </w:tc>
        <w:tc>
          <w:tcPr>
            <w:tcW w:w="207" w:type="dxa"/>
          </w:tcPr>
          <w:p w14:paraId="7A7A4481" w14:textId="77777777" w:rsidR="00043761" w:rsidRDefault="00000000">
            <w:pPr>
              <w:pStyle w:val="TableParagraph"/>
              <w:spacing w:before="7" w:line="130" w:lineRule="exact"/>
              <w:ind w:left="11"/>
              <w:jc w:val="center"/>
              <w:rPr>
                <w:rFonts w:ascii="Arial"/>
                <w:sz w:val="12"/>
              </w:rPr>
            </w:pPr>
            <w:r>
              <w:rPr>
                <w:rFonts w:ascii="Arial"/>
                <w:spacing w:val="-10"/>
                <w:sz w:val="12"/>
              </w:rPr>
              <w:t>c</w:t>
            </w:r>
          </w:p>
        </w:tc>
        <w:tc>
          <w:tcPr>
            <w:tcW w:w="6230" w:type="dxa"/>
            <w:tcBorders>
              <w:right w:val="single" w:sz="6" w:space="0" w:color="000000"/>
            </w:tcBorders>
          </w:tcPr>
          <w:p w14:paraId="3FA2F822" w14:textId="77777777" w:rsidR="00043761" w:rsidRDefault="00000000">
            <w:pPr>
              <w:pStyle w:val="TableParagraph"/>
              <w:spacing w:before="7" w:line="130" w:lineRule="exact"/>
              <w:ind w:left="24"/>
              <w:rPr>
                <w:rFonts w:ascii="Arial"/>
                <w:sz w:val="12"/>
              </w:rPr>
            </w:pPr>
            <w:r>
              <w:rPr>
                <w:rFonts w:ascii="Arial"/>
                <w:sz w:val="12"/>
              </w:rPr>
              <w:t>subject</w:t>
            </w:r>
            <w:r>
              <w:rPr>
                <w:rFonts w:ascii="Arial"/>
                <w:spacing w:val="7"/>
                <w:sz w:val="12"/>
              </w:rPr>
              <w:t xml:space="preserve"> </w:t>
            </w:r>
            <w:r>
              <w:rPr>
                <w:rFonts w:ascii="Arial"/>
                <w:sz w:val="12"/>
              </w:rPr>
              <w:t>pronouns:</w:t>
            </w:r>
            <w:r>
              <w:rPr>
                <w:rFonts w:ascii="Arial"/>
                <w:spacing w:val="8"/>
                <w:sz w:val="12"/>
              </w:rPr>
              <w:t xml:space="preserve"> </w:t>
            </w:r>
            <w:r>
              <w:rPr>
                <w:rFonts w:ascii="Arial"/>
                <w:spacing w:val="-2"/>
                <w:sz w:val="12"/>
              </w:rPr>
              <w:t>personal</w:t>
            </w:r>
          </w:p>
        </w:tc>
      </w:tr>
      <w:tr w:rsidR="00043761" w14:paraId="18DB9C42" w14:textId="77777777">
        <w:trPr>
          <w:trHeight w:val="156"/>
        </w:trPr>
        <w:tc>
          <w:tcPr>
            <w:tcW w:w="1282" w:type="dxa"/>
            <w:vMerge/>
            <w:tcBorders>
              <w:top w:val="nil"/>
              <w:bottom w:val="single" w:sz="6" w:space="0" w:color="000000"/>
              <w:right w:val="single" w:sz="6" w:space="0" w:color="000000"/>
            </w:tcBorders>
            <w:shd w:val="clear" w:color="auto" w:fill="2F75B5"/>
          </w:tcPr>
          <w:p w14:paraId="69109CCD" w14:textId="77777777" w:rsidR="00043761" w:rsidRDefault="00043761">
            <w:pPr>
              <w:rPr>
                <w:sz w:val="2"/>
                <w:szCs w:val="2"/>
              </w:rPr>
            </w:pPr>
          </w:p>
        </w:tc>
        <w:tc>
          <w:tcPr>
            <w:tcW w:w="210" w:type="dxa"/>
            <w:tcBorders>
              <w:left w:val="single" w:sz="6" w:space="0" w:color="000000"/>
            </w:tcBorders>
            <w:shd w:val="clear" w:color="auto" w:fill="DDEBF7"/>
          </w:tcPr>
          <w:p w14:paraId="3D5C4D00" w14:textId="77777777" w:rsidR="00043761" w:rsidRDefault="00000000">
            <w:pPr>
              <w:pStyle w:val="TableParagraph"/>
              <w:spacing w:before="7" w:line="130" w:lineRule="exact"/>
              <w:ind w:left="6"/>
              <w:jc w:val="center"/>
              <w:rPr>
                <w:rFonts w:ascii="Arial"/>
                <w:sz w:val="12"/>
              </w:rPr>
            </w:pPr>
            <w:r>
              <w:rPr>
                <w:rFonts w:ascii="Arial"/>
                <w:spacing w:val="-10"/>
                <w:sz w:val="12"/>
              </w:rPr>
              <w:t>2</w:t>
            </w:r>
          </w:p>
        </w:tc>
        <w:tc>
          <w:tcPr>
            <w:tcW w:w="6437" w:type="dxa"/>
            <w:gridSpan w:val="2"/>
            <w:tcBorders>
              <w:right w:val="single" w:sz="6" w:space="0" w:color="000000"/>
            </w:tcBorders>
            <w:shd w:val="clear" w:color="auto" w:fill="DDEBF7"/>
          </w:tcPr>
          <w:p w14:paraId="1902BB64" w14:textId="77777777" w:rsidR="00043761" w:rsidRDefault="00000000">
            <w:pPr>
              <w:pStyle w:val="TableParagraph"/>
              <w:spacing w:line="137" w:lineRule="exact"/>
              <w:ind w:left="25"/>
              <w:rPr>
                <w:rFonts w:ascii="Arial"/>
                <w:sz w:val="12"/>
              </w:rPr>
            </w:pPr>
            <w:r>
              <w:rPr>
                <w:rFonts w:ascii="Arial"/>
                <w:sz w:val="12"/>
              </w:rPr>
              <w:t>using</w:t>
            </w:r>
            <w:r>
              <w:rPr>
                <w:rFonts w:ascii="Arial"/>
                <w:spacing w:val="1"/>
                <w:sz w:val="12"/>
              </w:rPr>
              <w:t xml:space="preserve"> </w:t>
            </w:r>
            <w:r>
              <w:rPr>
                <w:rFonts w:ascii="Arial"/>
                <w:sz w:val="12"/>
              </w:rPr>
              <w:t>kinds</w:t>
            </w:r>
            <w:r>
              <w:rPr>
                <w:rFonts w:ascii="Arial"/>
                <w:spacing w:val="2"/>
                <w:sz w:val="12"/>
              </w:rPr>
              <w:t xml:space="preserve"> </w:t>
            </w:r>
            <w:r>
              <w:rPr>
                <w:rFonts w:ascii="Arial"/>
                <w:sz w:val="12"/>
              </w:rPr>
              <w:t>of</w:t>
            </w:r>
            <w:r>
              <w:rPr>
                <w:rFonts w:ascii="Arial"/>
                <w:spacing w:val="2"/>
                <w:sz w:val="12"/>
              </w:rPr>
              <w:t xml:space="preserve"> </w:t>
            </w:r>
            <w:r>
              <w:rPr>
                <w:rFonts w:ascii="Arial"/>
                <w:sz w:val="12"/>
              </w:rPr>
              <w:t>verbs:</w:t>
            </w:r>
            <w:r>
              <w:rPr>
                <w:rFonts w:ascii="Arial"/>
                <w:spacing w:val="1"/>
                <w:sz w:val="12"/>
              </w:rPr>
              <w:t xml:space="preserve"> </w:t>
            </w:r>
            <w:r>
              <w:rPr>
                <w:rFonts w:ascii="Arial"/>
                <w:spacing w:val="-2"/>
                <w:sz w:val="12"/>
              </w:rPr>
              <w:t>action</w:t>
            </w:r>
          </w:p>
        </w:tc>
      </w:tr>
      <w:tr w:rsidR="00043761" w14:paraId="77E93C54" w14:textId="77777777">
        <w:trPr>
          <w:trHeight w:val="157"/>
        </w:trPr>
        <w:tc>
          <w:tcPr>
            <w:tcW w:w="1282" w:type="dxa"/>
            <w:vMerge/>
            <w:tcBorders>
              <w:top w:val="nil"/>
              <w:bottom w:val="single" w:sz="6" w:space="0" w:color="000000"/>
              <w:right w:val="single" w:sz="6" w:space="0" w:color="000000"/>
            </w:tcBorders>
            <w:shd w:val="clear" w:color="auto" w:fill="2F75B5"/>
          </w:tcPr>
          <w:p w14:paraId="3C065AE8" w14:textId="77777777" w:rsidR="00043761" w:rsidRDefault="00043761">
            <w:pPr>
              <w:rPr>
                <w:sz w:val="2"/>
                <w:szCs w:val="2"/>
              </w:rPr>
            </w:pPr>
          </w:p>
        </w:tc>
        <w:tc>
          <w:tcPr>
            <w:tcW w:w="210" w:type="dxa"/>
            <w:tcBorders>
              <w:left w:val="single" w:sz="6" w:space="0" w:color="000000"/>
              <w:bottom w:val="nil"/>
            </w:tcBorders>
          </w:tcPr>
          <w:p w14:paraId="5ADA4255" w14:textId="77777777" w:rsidR="00043761" w:rsidRDefault="00043761">
            <w:pPr>
              <w:pStyle w:val="TableParagraph"/>
              <w:rPr>
                <w:rFonts w:ascii="Times New Roman"/>
                <w:sz w:val="10"/>
              </w:rPr>
            </w:pPr>
          </w:p>
        </w:tc>
        <w:tc>
          <w:tcPr>
            <w:tcW w:w="6437" w:type="dxa"/>
            <w:gridSpan w:val="2"/>
            <w:tcBorders>
              <w:right w:val="single" w:sz="6" w:space="0" w:color="000000"/>
            </w:tcBorders>
          </w:tcPr>
          <w:p w14:paraId="022F9EBC" w14:textId="77777777" w:rsidR="00043761" w:rsidRDefault="00000000">
            <w:pPr>
              <w:pStyle w:val="TableParagraph"/>
              <w:spacing w:line="137" w:lineRule="exact"/>
              <w:ind w:left="25"/>
              <w:rPr>
                <w:rFonts w:ascii="Arial"/>
                <w:sz w:val="12"/>
              </w:rPr>
            </w:pPr>
            <w:r>
              <w:rPr>
                <w:rFonts w:ascii="Arial"/>
                <w:sz w:val="12"/>
              </w:rPr>
              <w:t>using</w:t>
            </w:r>
            <w:r>
              <w:rPr>
                <w:rFonts w:ascii="Arial"/>
                <w:spacing w:val="1"/>
                <w:sz w:val="12"/>
              </w:rPr>
              <w:t xml:space="preserve"> </w:t>
            </w:r>
            <w:r>
              <w:rPr>
                <w:rFonts w:ascii="Arial"/>
                <w:sz w:val="12"/>
              </w:rPr>
              <w:t>tenses</w:t>
            </w:r>
            <w:r>
              <w:rPr>
                <w:rFonts w:ascii="Arial"/>
                <w:spacing w:val="2"/>
                <w:sz w:val="12"/>
              </w:rPr>
              <w:t xml:space="preserve"> </w:t>
            </w:r>
            <w:r>
              <w:rPr>
                <w:rFonts w:ascii="Arial"/>
                <w:sz w:val="12"/>
              </w:rPr>
              <w:t>of</w:t>
            </w:r>
            <w:r>
              <w:rPr>
                <w:rFonts w:ascii="Arial"/>
                <w:spacing w:val="2"/>
                <w:sz w:val="12"/>
              </w:rPr>
              <w:t xml:space="preserve"> </w:t>
            </w:r>
            <w:r>
              <w:rPr>
                <w:rFonts w:ascii="Arial"/>
                <w:spacing w:val="-2"/>
                <w:sz w:val="12"/>
              </w:rPr>
              <w:t>verbs</w:t>
            </w:r>
          </w:p>
        </w:tc>
      </w:tr>
      <w:tr w:rsidR="00043761" w14:paraId="6EEC6385" w14:textId="77777777">
        <w:trPr>
          <w:trHeight w:val="156"/>
        </w:trPr>
        <w:tc>
          <w:tcPr>
            <w:tcW w:w="1282" w:type="dxa"/>
            <w:vMerge/>
            <w:tcBorders>
              <w:top w:val="nil"/>
              <w:bottom w:val="single" w:sz="6" w:space="0" w:color="000000"/>
              <w:right w:val="single" w:sz="6" w:space="0" w:color="000000"/>
            </w:tcBorders>
            <w:shd w:val="clear" w:color="auto" w:fill="2F75B5"/>
          </w:tcPr>
          <w:p w14:paraId="49BC5EE6" w14:textId="77777777" w:rsidR="00043761" w:rsidRDefault="00043761">
            <w:pPr>
              <w:rPr>
                <w:sz w:val="2"/>
                <w:szCs w:val="2"/>
              </w:rPr>
            </w:pPr>
          </w:p>
        </w:tc>
        <w:tc>
          <w:tcPr>
            <w:tcW w:w="210" w:type="dxa"/>
            <w:vMerge w:val="restart"/>
            <w:tcBorders>
              <w:top w:val="nil"/>
              <w:left w:val="single" w:sz="6" w:space="0" w:color="000000"/>
            </w:tcBorders>
          </w:tcPr>
          <w:p w14:paraId="5A917C30" w14:textId="77777777" w:rsidR="00043761" w:rsidRDefault="00043761">
            <w:pPr>
              <w:pStyle w:val="TableParagraph"/>
              <w:spacing w:before="33"/>
              <w:rPr>
                <w:rFonts w:ascii="Arial"/>
                <w:sz w:val="12"/>
              </w:rPr>
            </w:pPr>
          </w:p>
          <w:p w14:paraId="1A562717" w14:textId="77777777" w:rsidR="00043761" w:rsidRDefault="00000000">
            <w:pPr>
              <w:pStyle w:val="TableParagraph"/>
              <w:spacing w:before="1"/>
              <w:ind w:left="67"/>
              <w:rPr>
                <w:rFonts w:ascii="Arial"/>
                <w:sz w:val="12"/>
              </w:rPr>
            </w:pPr>
            <w:r>
              <w:rPr>
                <w:rFonts w:ascii="Arial"/>
                <w:spacing w:val="-10"/>
                <w:sz w:val="12"/>
              </w:rPr>
              <w:t>3</w:t>
            </w:r>
          </w:p>
        </w:tc>
        <w:tc>
          <w:tcPr>
            <w:tcW w:w="207" w:type="dxa"/>
            <w:vMerge w:val="restart"/>
            <w:shd w:val="clear" w:color="auto" w:fill="DDEBF7"/>
          </w:tcPr>
          <w:p w14:paraId="7626552D" w14:textId="77777777" w:rsidR="00043761" w:rsidRDefault="00043761">
            <w:pPr>
              <w:pStyle w:val="TableParagraph"/>
              <w:spacing w:before="123"/>
              <w:rPr>
                <w:rFonts w:ascii="Arial"/>
                <w:sz w:val="12"/>
              </w:rPr>
            </w:pPr>
          </w:p>
          <w:p w14:paraId="379E858D" w14:textId="77777777" w:rsidR="00043761" w:rsidRDefault="00000000">
            <w:pPr>
              <w:pStyle w:val="TableParagraph"/>
              <w:ind w:left="66"/>
              <w:rPr>
                <w:rFonts w:ascii="Arial"/>
                <w:sz w:val="12"/>
              </w:rPr>
            </w:pPr>
            <w:r>
              <w:rPr>
                <w:rFonts w:ascii="Arial"/>
                <w:spacing w:val="-10"/>
                <w:sz w:val="12"/>
              </w:rPr>
              <w:t>a</w:t>
            </w:r>
          </w:p>
        </w:tc>
        <w:tc>
          <w:tcPr>
            <w:tcW w:w="6230" w:type="dxa"/>
            <w:tcBorders>
              <w:right w:val="single" w:sz="6" w:space="0" w:color="000000"/>
            </w:tcBorders>
            <w:shd w:val="clear" w:color="auto" w:fill="DDEBF7"/>
          </w:tcPr>
          <w:p w14:paraId="577642C5" w14:textId="77777777" w:rsidR="00043761" w:rsidRDefault="00000000">
            <w:pPr>
              <w:pStyle w:val="TableParagraph"/>
              <w:spacing w:before="7" w:line="130" w:lineRule="exact"/>
              <w:ind w:left="24"/>
              <w:rPr>
                <w:rFonts w:ascii="Arial"/>
                <w:sz w:val="12"/>
              </w:rPr>
            </w:pPr>
            <w:r>
              <w:rPr>
                <w:rFonts w:ascii="Arial"/>
                <w:spacing w:val="-2"/>
                <w:sz w:val="12"/>
              </w:rPr>
              <w:t>simple</w:t>
            </w:r>
          </w:p>
        </w:tc>
      </w:tr>
      <w:tr w:rsidR="00043761" w14:paraId="6C031CBF" w14:textId="77777777">
        <w:trPr>
          <w:trHeight w:val="156"/>
        </w:trPr>
        <w:tc>
          <w:tcPr>
            <w:tcW w:w="1282" w:type="dxa"/>
            <w:vMerge/>
            <w:tcBorders>
              <w:top w:val="nil"/>
              <w:bottom w:val="single" w:sz="6" w:space="0" w:color="000000"/>
              <w:right w:val="single" w:sz="6" w:space="0" w:color="000000"/>
            </w:tcBorders>
            <w:shd w:val="clear" w:color="auto" w:fill="2F75B5"/>
          </w:tcPr>
          <w:p w14:paraId="7DB2CAFE" w14:textId="77777777" w:rsidR="00043761" w:rsidRDefault="00043761">
            <w:pPr>
              <w:rPr>
                <w:sz w:val="2"/>
                <w:szCs w:val="2"/>
              </w:rPr>
            </w:pPr>
          </w:p>
        </w:tc>
        <w:tc>
          <w:tcPr>
            <w:tcW w:w="210" w:type="dxa"/>
            <w:vMerge/>
            <w:tcBorders>
              <w:top w:val="nil"/>
              <w:left w:val="single" w:sz="6" w:space="0" w:color="000000"/>
            </w:tcBorders>
          </w:tcPr>
          <w:p w14:paraId="4F225ED8" w14:textId="77777777" w:rsidR="00043761" w:rsidRDefault="00043761">
            <w:pPr>
              <w:rPr>
                <w:sz w:val="2"/>
                <w:szCs w:val="2"/>
              </w:rPr>
            </w:pPr>
          </w:p>
        </w:tc>
        <w:tc>
          <w:tcPr>
            <w:tcW w:w="207" w:type="dxa"/>
            <w:vMerge/>
            <w:tcBorders>
              <w:top w:val="nil"/>
            </w:tcBorders>
            <w:shd w:val="clear" w:color="auto" w:fill="DDEBF7"/>
          </w:tcPr>
          <w:p w14:paraId="749D65F3" w14:textId="77777777" w:rsidR="00043761" w:rsidRDefault="00043761">
            <w:pPr>
              <w:rPr>
                <w:sz w:val="2"/>
                <w:szCs w:val="2"/>
              </w:rPr>
            </w:pPr>
          </w:p>
        </w:tc>
        <w:tc>
          <w:tcPr>
            <w:tcW w:w="6230" w:type="dxa"/>
            <w:tcBorders>
              <w:right w:val="single" w:sz="6" w:space="0" w:color="000000"/>
            </w:tcBorders>
          </w:tcPr>
          <w:p w14:paraId="555D012E" w14:textId="77777777" w:rsidR="00043761" w:rsidRDefault="00000000">
            <w:pPr>
              <w:pStyle w:val="TableParagraph"/>
              <w:spacing w:before="7" w:line="130" w:lineRule="exact"/>
              <w:ind w:left="353"/>
              <w:rPr>
                <w:rFonts w:ascii="Arial"/>
                <w:sz w:val="12"/>
              </w:rPr>
            </w:pPr>
            <w:r>
              <w:rPr>
                <w:rFonts w:ascii="Arial"/>
                <w:spacing w:val="-2"/>
                <w:sz w:val="12"/>
              </w:rPr>
              <w:t>present</w:t>
            </w:r>
          </w:p>
        </w:tc>
      </w:tr>
      <w:tr w:rsidR="00043761" w14:paraId="384AD173" w14:textId="77777777">
        <w:trPr>
          <w:trHeight w:val="156"/>
        </w:trPr>
        <w:tc>
          <w:tcPr>
            <w:tcW w:w="1282" w:type="dxa"/>
            <w:vMerge/>
            <w:tcBorders>
              <w:top w:val="nil"/>
              <w:bottom w:val="single" w:sz="6" w:space="0" w:color="000000"/>
              <w:right w:val="single" w:sz="6" w:space="0" w:color="000000"/>
            </w:tcBorders>
            <w:shd w:val="clear" w:color="auto" w:fill="2F75B5"/>
          </w:tcPr>
          <w:p w14:paraId="4E72BFD3" w14:textId="77777777" w:rsidR="00043761" w:rsidRDefault="00043761">
            <w:pPr>
              <w:rPr>
                <w:sz w:val="2"/>
                <w:szCs w:val="2"/>
              </w:rPr>
            </w:pPr>
          </w:p>
        </w:tc>
        <w:tc>
          <w:tcPr>
            <w:tcW w:w="210" w:type="dxa"/>
            <w:vMerge/>
            <w:tcBorders>
              <w:top w:val="nil"/>
              <w:left w:val="single" w:sz="6" w:space="0" w:color="000000"/>
            </w:tcBorders>
          </w:tcPr>
          <w:p w14:paraId="2335E5FC" w14:textId="77777777" w:rsidR="00043761" w:rsidRDefault="00043761">
            <w:pPr>
              <w:rPr>
                <w:sz w:val="2"/>
                <w:szCs w:val="2"/>
              </w:rPr>
            </w:pPr>
          </w:p>
        </w:tc>
        <w:tc>
          <w:tcPr>
            <w:tcW w:w="207" w:type="dxa"/>
            <w:vMerge/>
            <w:tcBorders>
              <w:top w:val="nil"/>
            </w:tcBorders>
            <w:shd w:val="clear" w:color="auto" w:fill="DDEBF7"/>
          </w:tcPr>
          <w:p w14:paraId="65C4B056" w14:textId="77777777" w:rsidR="00043761" w:rsidRDefault="00043761">
            <w:pPr>
              <w:rPr>
                <w:sz w:val="2"/>
                <w:szCs w:val="2"/>
              </w:rPr>
            </w:pPr>
          </w:p>
        </w:tc>
        <w:tc>
          <w:tcPr>
            <w:tcW w:w="6230" w:type="dxa"/>
            <w:tcBorders>
              <w:right w:val="single" w:sz="6" w:space="0" w:color="000000"/>
            </w:tcBorders>
            <w:shd w:val="clear" w:color="auto" w:fill="DDEBF7"/>
          </w:tcPr>
          <w:p w14:paraId="45ADD17F" w14:textId="77777777" w:rsidR="00043761" w:rsidRDefault="00000000">
            <w:pPr>
              <w:pStyle w:val="TableParagraph"/>
              <w:spacing w:before="7" w:line="130" w:lineRule="exact"/>
              <w:ind w:left="353"/>
              <w:rPr>
                <w:rFonts w:ascii="Arial"/>
                <w:sz w:val="12"/>
              </w:rPr>
            </w:pPr>
            <w:r>
              <w:rPr>
                <w:rFonts w:ascii="Arial"/>
                <w:spacing w:val="-4"/>
                <w:sz w:val="12"/>
              </w:rPr>
              <w:t>past</w:t>
            </w:r>
          </w:p>
        </w:tc>
      </w:tr>
      <w:tr w:rsidR="00043761" w14:paraId="67B7CA5C" w14:textId="77777777">
        <w:trPr>
          <w:trHeight w:val="156"/>
        </w:trPr>
        <w:tc>
          <w:tcPr>
            <w:tcW w:w="1282" w:type="dxa"/>
            <w:vMerge/>
            <w:tcBorders>
              <w:top w:val="nil"/>
              <w:bottom w:val="single" w:sz="6" w:space="0" w:color="000000"/>
              <w:right w:val="single" w:sz="6" w:space="0" w:color="000000"/>
            </w:tcBorders>
            <w:shd w:val="clear" w:color="auto" w:fill="2F75B5"/>
          </w:tcPr>
          <w:p w14:paraId="2951FA3A" w14:textId="77777777" w:rsidR="00043761" w:rsidRDefault="00043761">
            <w:pPr>
              <w:rPr>
                <w:sz w:val="2"/>
                <w:szCs w:val="2"/>
              </w:rPr>
            </w:pPr>
          </w:p>
        </w:tc>
        <w:tc>
          <w:tcPr>
            <w:tcW w:w="210" w:type="dxa"/>
            <w:vMerge/>
            <w:tcBorders>
              <w:top w:val="nil"/>
              <w:left w:val="single" w:sz="6" w:space="0" w:color="000000"/>
            </w:tcBorders>
          </w:tcPr>
          <w:p w14:paraId="48F9478E" w14:textId="77777777" w:rsidR="00043761" w:rsidRDefault="00043761">
            <w:pPr>
              <w:rPr>
                <w:sz w:val="2"/>
                <w:szCs w:val="2"/>
              </w:rPr>
            </w:pPr>
          </w:p>
        </w:tc>
        <w:tc>
          <w:tcPr>
            <w:tcW w:w="207" w:type="dxa"/>
            <w:vMerge/>
            <w:tcBorders>
              <w:top w:val="nil"/>
            </w:tcBorders>
            <w:shd w:val="clear" w:color="auto" w:fill="DDEBF7"/>
          </w:tcPr>
          <w:p w14:paraId="1E3AED2D" w14:textId="77777777" w:rsidR="00043761" w:rsidRDefault="00043761">
            <w:pPr>
              <w:rPr>
                <w:sz w:val="2"/>
                <w:szCs w:val="2"/>
              </w:rPr>
            </w:pPr>
          </w:p>
        </w:tc>
        <w:tc>
          <w:tcPr>
            <w:tcW w:w="6230" w:type="dxa"/>
            <w:tcBorders>
              <w:right w:val="single" w:sz="6" w:space="0" w:color="000000"/>
            </w:tcBorders>
          </w:tcPr>
          <w:p w14:paraId="55A9A1FA" w14:textId="77777777" w:rsidR="00043761" w:rsidRDefault="00000000">
            <w:pPr>
              <w:pStyle w:val="TableParagraph"/>
              <w:spacing w:before="7" w:line="130" w:lineRule="exact"/>
              <w:ind w:left="353"/>
              <w:rPr>
                <w:rFonts w:ascii="Arial"/>
                <w:sz w:val="12"/>
              </w:rPr>
            </w:pPr>
            <w:r>
              <w:rPr>
                <w:rFonts w:ascii="Arial"/>
                <w:spacing w:val="-2"/>
                <w:sz w:val="12"/>
              </w:rPr>
              <w:t>future</w:t>
            </w:r>
          </w:p>
        </w:tc>
      </w:tr>
      <w:tr w:rsidR="00043761" w14:paraId="7F1D306E" w14:textId="77777777">
        <w:trPr>
          <w:trHeight w:val="156"/>
        </w:trPr>
        <w:tc>
          <w:tcPr>
            <w:tcW w:w="1282" w:type="dxa"/>
            <w:vMerge/>
            <w:tcBorders>
              <w:top w:val="nil"/>
              <w:bottom w:val="single" w:sz="6" w:space="0" w:color="000000"/>
              <w:right w:val="single" w:sz="6" w:space="0" w:color="000000"/>
            </w:tcBorders>
            <w:shd w:val="clear" w:color="auto" w:fill="2F75B5"/>
          </w:tcPr>
          <w:p w14:paraId="10DB23C3" w14:textId="77777777" w:rsidR="00043761" w:rsidRDefault="00043761">
            <w:pPr>
              <w:rPr>
                <w:sz w:val="2"/>
                <w:szCs w:val="2"/>
              </w:rPr>
            </w:pPr>
          </w:p>
        </w:tc>
        <w:tc>
          <w:tcPr>
            <w:tcW w:w="210" w:type="dxa"/>
            <w:tcBorders>
              <w:left w:val="single" w:sz="6" w:space="0" w:color="000000"/>
            </w:tcBorders>
            <w:shd w:val="clear" w:color="auto" w:fill="DDEBF7"/>
          </w:tcPr>
          <w:p w14:paraId="41F79860" w14:textId="77777777" w:rsidR="00043761" w:rsidRDefault="00000000">
            <w:pPr>
              <w:pStyle w:val="TableParagraph"/>
              <w:spacing w:before="7" w:line="130" w:lineRule="exact"/>
              <w:ind w:left="6"/>
              <w:jc w:val="center"/>
              <w:rPr>
                <w:rFonts w:ascii="Arial"/>
                <w:sz w:val="12"/>
              </w:rPr>
            </w:pPr>
            <w:r>
              <w:rPr>
                <w:rFonts w:ascii="Arial"/>
                <w:spacing w:val="-10"/>
                <w:sz w:val="12"/>
              </w:rPr>
              <w:t>4</w:t>
            </w:r>
          </w:p>
        </w:tc>
        <w:tc>
          <w:tcPr>
            <w:tcW w:w="6437" w:type="dxa"/>
            <w:gridSpan w:val="2"/>
            <w:tcBorders>
              <w:right w:val="single" w:sz="6" w:space="0" w:color="000000"/>
            </w:tcBorders>
            <w:shd w:val="clear" w:color="auto" w:fill="DDEBF7"/>
          </w:tcPr>
          <w:p w14:paraId="529D7EFA" w14:textId="77777777" w:rsidR="00043761" w:rsidRDefault="00000000">
            <w:pPr>
              <w:pStyle w:val="TableParagraph"/>
              <w:spacing w:line="137" w:lineRule="exact"/>
              <w:ind w:left="25"/>
              <w:rPr>
                <w:rFonts w:ascii="Arial"/>
                <w:sz w:val="12"/>
              </w:rPr>
            </w:pPr>
            <w:r>
              <w:rPr>
                <w:rFonts w:ascii="Arial"/>
                <w:sz w:val="12"/>
              </w:rPr>
              <w:t>using</w:t>
            </w:r>
            <w:r>
              <w:rPr>
                <w:rFonts w:ascii="Arial"/>
                <w:spacing w:val="2"/>
                <w:sz w:val="12"/>
              </w:rPr>
              <w:t xml:space="preserve"> </w:t>
            </w:r>
            <w:r>
              <w:rPr>
                <w:rFonts w:ascii="Arial"/>
                <w:sz w:val="12"/>
              </w:rPr>
              <w:t>active</w:t>
            </w:r>
            <w:r>
              <w:rPr>
                <w:rFonts w:ascii="Arial"/>
                <w:spacing w:val="2"/>
                <w:sz w:val="12"/>
              </w:rPr>
              <w:t xml:space="preserve"> </w:t>
            </w:r>
            <w:r>
              <w:rPr>
                <w:rFonts w:ascii="Arial"/>
                <w:sz w:val="12"/>
              </w:rPr>
              <w:t>and</w:t>
            </w:r>
            <w:r>
              <w:rPr>
                <w:rFonts w:ascii="Arial"/>
                <w:spacing w:val="2"/>
                <w:sz w:val="12"/>
              </w:rPr>
              <w:t xml:space="preserve"> </w:t>
            </w:r>
            <w:r>
              <w:rPr>
                <w:rFonts w:ascii="Arial"/>
                <w:sz w:val="12"/>
              </w:rPr>
              <w:t>passive</w:t>
            </w:r>
            <w:r>
              <w:rPr>
                <w:rFonts w:ascii="Arial"/>
                <w:spacing w:val="2"/>
                <w:sz w:val="12"/>
              </w:rPr>
              <w:t xml:space="preserve"> </w:t>
            </w:r>
            <w:r>
              <w:rPr>
                <w:rFonts w:ascii="Arial"/>
                <w:spacing w:val="-2"/>
                <w:sz w:val="12"/>
              </w:rPr>
              <w:t>voices</w:t>
            </w:r>
          </w:p>
        </w:tc>
      </w:tr>
      <w:tr w:rsidR="00043761" w14:paraId="61800863" w14:textId="77777777">
        <w:trPr>
          <w:trHeight w:val="157"/>
        </w:trPr>
        <w:tc>
          <w:tcPr>
            <w:tcW w:w="1282" w:type="dxa"/>
            <w:vMerge/>
            <w:tcBorders>
              <w:top w:val="nil"/>
              <w:bottom w:val="single" w:sz="6" w:space="0" w:color="000000"/>
              <w:right w:val="single" w:sz="6" w:space="0" w:color="000000"/>
            </w:tcBorders>
            <w:shd w:val="clear" w:color="auto" w:fill="2F75B5"/>
          </w:tcPr>
          <w:p w14:paraId="1DD7F695" w14:textId="77777777" w:rsidR="00043761" w:rsidRDefault="00043761">
            <w:pPr>
              <w:rPr>
                <w:sz w:val="2"/>
                <w:szCs w:val="2"/>
              </w:rPr>
            </w:pPr>
          </w:p>
        </w:tc>
        <w:tc>
          <w:tcPr>
            <w:tcW w:w="210" w:type="dxa"/>
            <w:tcBorders>
              <w:left w:val="single" w:sz="6" w:space="0" w:color="000000"/>
            </w:tcBorders>
          </w:tcPr>
          <w:p w14:paraId="011B671B" w14:textId="77777777" w:rsidR="00043761" w:rsidRDefault="00000000">
            <w:pPr>
              <w:pStyle w:val="TableParagraph"/>
              <w:spacing w:before="7" w:line="130" w:lineRule="exact"/>
              <w:ind w:left="6"/>
              <w:jc w:val="center"/>
              <w:rPr>
                <w:rFonts w:ascii="Arial"/>
                <w:sz w:val="12"/>
              </w:rPr>
            </w:pPr>
            <w:r>
              <w:rPr>
                <w:rFonts w:ascii="Arial"/>
                <w:spacing w:val="-10"/>
                <w:sz w:val="12"/>
              </w:rPr>
              <w:t>5</w:t>
            </w:r>
          </w:p>
        </w:tc>
        <w:tc>
          <w:tcPr>
            <w:tcW w:w="6437" w:type="dxa"/>
            <w:gridSpan w:val="2"/>
            <w:tcBorders>
              <w:right w:val="single" w:sz="6" w:space="0" w:color="000000"/>
            </w:tcBorders>
          </w:tcPr>
          <w:p w14:paraId="134F3A66" w14:textId="77777777" w:rsidR="00043761" w:rsidRDefault="00000000">
            <w:pPr>
              <w:pStyle w:val="TableParagraph"/>
              <w:spacing w:line="137" w:lineRule="exact"/>
              <w:ind w:left="25"/>
              <w:rPr>
                <w:rFonts w:ascii="Arial"/>
                <w:sz w:val="12"/>
              </w:rPr>
            </w:pPr>
            <w:r>
              <w:rPr>
                <w:rFonts w:ascii="Arial"/>
                <w:sz w:val="12"/>
              </w:rPr>
              <w:t>using</w:t>
            </w:r>
            <w:r>
              <w:rPr>
                <w:rFonts w:ascii="Arial"/>
                <w:spacing w:val="2"/>
                <w:sz w:val="12"/>
              </w:rPr>
              <w:t xml:space="preserve"> </w:t>
            </w:r>
            <w:r>
              <w:rPr>
                <w:rFonts w:ascii="Arial"/>
                <w:sz w:val="12"/>
              </w:rPr>
              <w:t>adjectives:</w:t>
            </w:r>
            <w:r>
              <w:rPr>
                <w:rFonts w:ascii="Arial"/>
                <w:spacing w:val="2"/>
                <w:sz w:val="12"/>
              </w:rPr>
              <w:t xml:space="preserve"> </w:t>
            </w:r>
            <w:r>
              <w:rPr>
                <w:rFonts w:ascii="Arial"/>
                <w:sz w:val="12"/>
              </w:rPr>
              <w:t>descriptive/qualitative</w:t>
            </w:r>
            <w:r>
              <w:rPr>
                <w:rFonts w:ascii="Arial"/>
                <w:spacing w:val="2"/>
                <w:sz w:val="12"/>
              </w:rPr>
              <w:t xml:space="preserve"> </w:t>
            </w:r>
            <w:r>
              <w:rPr>
                <w:rFonts w:ascii="Arial"/>
                <w:sz w:val="12"/>
              </w:rPr>
              <w:t>or</w:t>
            </w:r>
            <w:r>
              <w:rPr>
                <w:rFonts w:ascii="Arial"/>
                <w:spacing w:val="2"/>
                <w:sz w:val="12"/>
              </w:rPr>
              <w:t xml:space="preserve"> </w:t>
            </w:r>
            <w:r>
              <w:rPr>
                <w:rFonts w:ascii="Arial"/>
                <w:spacing w:val="-2"/>
                <w:sz w:val="12"/>
              </w:rPr>
              <w:t>attributive</w:t>
            </w:r>
          </w:p>
        </w:tc>
      </w:tr>
      <w:tr w:rsidR="00043761" w14:paraId="7852C9A6" w14:textId="77777777">
        <w:trPr>
          <w:trHeight w:val="156"/>
        </w:trPr>
        <w:tc>
          <w:tcPr>
            <w:tcW w:w="1282" w:type="dxa"/>
            <w:vMerge/>
            <w:tcBorders>
              <w:top w:val="nil"/>
              <w:bottom w:val="single" w:sz="6" w:space="0" w:color="000000"/>
              <w:right w:val="single" w:sz="6" w:space="0" w:color="000000"/>
            </w:tcBorders>
            <w:shd w:val="clear" w:color="auto" w:fill="2F75B5"/>
          </w:tcPr>
          <w:p w14:paraId="07CE9F30" w14:textId="77777777" w:rsidR="00043761" w:rsidRDefault="00043761">
            <w:pPr>
              <w:rPr>
                <w:sz w:val="2"/>
                <w:szCs w:val="2"/>
              </w:rPr>
            </w:pPr>
          </w:p>
        </w:tc>
        <w:tc>
          <w:tcPr>
            <w:tcW w:w="210" w:type="dxa"/>
            <w:tcBorders>
              <w:left w:val="single" w:sz="6" w:space="0" w:color="000000"/>
            </w:tcBorders>
            <w:shd w:val="clear" w:color="auto" w:fill="DDEBF7"/>
          </w:tcPr>
          <w:p w14:paraId="1CBDAEBC" w14:textId="77777777" w:rsidR="00043761" w:rsidRDefault="00000000">
            <w:pPr>
              <w:pStyle w:val="TableParagraph"/>
              <w:spacing w:before="7" w:line="130" w:lineRule="exact"/>
              <w:ind w:left="6"/>
              <w:jc w:val="center"/>
              <w:rPr>
                <w:rFonts w:ascii="Arial"/>
                <w:sz w:val="12"/>
              </w:rPr>
            </w:pPr>
            <w:r>
              <w:rPr>
                <w:rFonts w:ascii="Arial"/>
                <w:spacing w:val="-10"/>
                <w:sz w:val="12"/>
              </w:rPr>
              <w:t>6</w:t>
            </w:r>
          </w:p>
        </w:tc>
        <w:tc>
          <w:tcPr>
            <w:tcW w:w="6437" w:type="dxa"/>
            <w:gridSpan w:val="2"/>
            <w:tcBorders>
              <w:right w:val="single" w:sz="6" w:space="0" w:color="000000"/>
            </w:tcBorders>
            <w:shd w:val="clear" w:color="auto" w:fill="DDEBF7"/>
          </w:tcPr>
          <w:p w14:paraId="33E521E9" w14:textId="77777777" w:rsidR="00043761" w:rsidRDefault="00000000">
            <w:pPr>
              <w:pStyle w:val="TableParagraph"/>
              <w:spacing w:line="137" w:lineRule="exact"/>
              <w:ind w:left="25"/>
              <w:rPr>
                <w:rFonts w:ascii="Arial"/>
                <w:sz w:val="12"/>
              </w:rPr>
            </w:pPr>
            <w:r>
              <w:rPr>
                <w:rFonts w:ascii="Arial"/>
                <w:sz w:val="12"/>
              </w:rPr>
              <w:t>composing</w:t>
            </w:r>
            <w:r>
              <w:rPr>
                <w:rFonts w:ascii="Arial"/>
                <w:spacing w:val="1"/>
                <w:sz w:val="12"/>
              </w:rPr>
              <w:t xml:space="preserve"> </w:t>
            </w:r>
            <w:r>
              <w:rPr>
                <w:rFonts w:ascii="Arial"/>
                <w:sz w:val="12"/>
              </w:rPr>
              <w:t>complex</w:t>
            </w:r>
            <w:r>
              <w:rPr>
                <w:rFonts w:ascii="Arial"/>
                <w:spacing w:val="-6"/>
                <w:sz w:val="12"/>
              </w:rPr>
              <w:t xml:space="preserve"> </w:t>
            </w:r>
            <w:r>
              <w:rPr>
                <w:rFonts w:ascii="Arial"/>
                <w:spacing w:val="-2"/>
                <w:sz w:val="12"/>
              </w:rPr>
              <w:t>sentences</w:t>
            </w:r>
          </w:p>
        </w:tc>
      </w:tr>
      <w:tr w:rsidR="00043761" w14:paraId="75FF460A" w14:textId="77777777">
        <w:trPr>
          <w:trHeight w:val="328"/>
        </w:trPr>
        <w:tc>
          <w:tcPr>
            <w:tcW w:w="1282" w:type="dxa"/>
            <w:vMerge/>
            <w:tcBorders>
              <w:top w:val="nil"/>
              <w:bottom w:val="single" w:sz="6" w:space="0" w:color="000000"/>
              <w:right w:val="single" w:sz="6" w:space="0" w:color="000000"/>
            </w:tcBorders>
            <w:shd w:val="clear" w:color="auto" w:fill="2F75B5"/>
          </w:tcPr>
          <w:p w14:paraId="1B0ED5A0" w14:textId="77777777" w:rsidR="00043761" w:rsidRDefault="00043761">
            <w:pPr>
              <w:rPr>
                <w:sz w:val="2"/>
                <w:szCs w:val="2"/>
              </w:rPr>
            </w:pPr>
          </w:p>
        </w:tc>
        <w:tc>
          <w:tcPr>
            <w:tcW w:w="6647" w:type="dxa"/>
            <w:gridSpan w:val="3"/>
            <w:tcBorders>
              <w:left w:val="single" w:sz="6" w:space="0" w:color="000000"/>
              <w:right w:val="single" w:sz="6" w:space="0" w:color="000000"/>
            </w:tcBorders>
          </w:tcPr>
          <w:p w14:paraId="23261964" w14:textId="77777777" w:rsidR="00043761" w:rsidRDefault="00000000">
            <w:pPr>
              <w:pStyle w:val="TableParagraph"/>
              <w:spacing w:before="7"/>
              <w:ind w:left="26"/>
              <w:rPr>
                <w:rFonts w:ascii="Arial"/>
                <w:b/>
                <w:sz w:val="12"/>
              </w:rPr>
            </w:pPr>
            <w:r>
              <w:rPr>
                <w:rFonts w:ascii="Arial"/>
                <w:b/>
                <w:sz w:val="12"/>
              </w:rPr>
              <w:t>EN4SW-I-4</w:t>
            </w:r>
            <w:r>
              <w:rPr>
                <w:rFonts w:ascii="Arial"/>
                <w:b/>
                <w:spacing w:val="6"/>
                <w:sz w:val="12"/>
              </w:rPr>
              <w:t xml:space="preserve"> </w:t>
            </w:r>
            <w:r>
              <w:rPr>
                <w:rFonts w:ascii="Arial"/>
                <w:b/>
                <w:sz w:val="12"/>
              </w:rPr>
              <w:t>Produce</w:t>
            </w:r>
            <w:r>
              <w:rPr>
                <w:rFonts w:ascii="Arial"/>
                <w:b/>
                <w:spacing w:val="16"/>
                <w:sz w:val="12"/>
              </w:rPr>
              <w:t xml:space="preserve"> </w:t>
            </w:r>
            <w:r>
              <w:rPr>
                <w:rFonts w:ascii="Arial"/>
                <w:b/>
                <w:sz w:val="12"/>
              </w:rPr>
              <w:t>text</w:t>
            </w:r>
            <w:r>
              <w:rPr>
                <w:rFonts w:ascii="Arial"/>
                <w:b/>
                <w:spacing w:val="7"/>
                <w:sz w:val="12"/>
              </w:rPr>
              <w:t xml:space="preserve"> </w:t>
            </w:r>
            <w:r>
              <w:rPr>
                <w:rFonts w:ascii="Arial"/>
                <w:b/>
                <w:sz w:val="12"/>
              </w:rPr>
              <w:t>with</w:t>
            </w:r>
            <w:r>
              <w:rPr>
                <w:rFonts w:ascii="Arial"/>
                <w:b/>
                <w:spacing w:val="7"/>
                <w:sz w:val="12"/>
              </w:rPr>
              <w:t xml:space="preserve"> </w:t>
            </w:r>
            <w:r>
              <w:rPr>
                <w:rFonts w:ascii="Arial"/>
                <w:b/>
                <w:sz w:val="12"/>
              </w:rPr>
              <w:t>introduction,</w:t>
            </w:r>
            <w:r>
              <w:rPr>
                <w:rFonts w:ascii="Arial"/>
                <w:b/>
                <w:spacing w:val="7"/>
                <w:sz w:val="12"/>
              </w:rPr>
              <w:t xml:space="preserve"> </w:t>
            </w:r>
            <w:r>
              <w:rPr>
                <w:rFonts w:ascii="Arial"/>
                <w:b/>
                <w:sz w:val="12"/>
              </w:rPr>
              <w:t>body,</w:t>
            </w:r>
            <w:r>
              <w:rPr>
                <w:rFonts w:ascii="Arial"/>
                <w:b/>
                <w:spacing w:val="7"/>
                <w:sz w:val="12"/>
              </w:rPr>
              <w:t xml:space="preserve"> </w:t>
            </w:r>
            <w:r>
              <w:rPr>
                <w:rFonts w:ascii="Arial"/>
                <w:b/>
                <w:sz w:val="12"/>
              </w:rPr>
              <w:t>and</w:t>
            </w:r>
            <w:r>
              <w:rPr>
                <w:rFonts w:ascii="Arial"/>
                <w:b/>
                <w:spacing w:val="7"/>
                <w:sz w:val="12"/>
              </w:rPr>
              <w:t xml:space="preserve"> </w:t>
            </w:r>
            <w:r>
              <w:rPr>
                <w:rFonts w:ascii="Arial"/>
                <w:b/>
                <w:sz w:val="12"/>
              </w:rPr>
              <w:t>conclusion</w:t>
            </w:r>
            <w:r>
              <w:rPr>
                <w:rFonts w:ascii="Arial"/>
                <w:b/>
                <w:spacing w:val="8"/>
                <w:sz w:val="12"/>
              </w:rPr>
              <w:t xml:space="preserve"> </w:t>
            </w:r>
            <w:r>
              <w:rPr>
                <w:rFonts w:ascii="Arial"/>
                <w:b/>
                <w:sz w:val="12"/>
              </w:rPr>
              <w:t>in</w:t>
            </w:r>
            <w:r>
              <w:rPr>
                <w:rFonts w:ascii="Arial"/>
                <w:b/>
                <w:spacing w:val="7"/>
                <w:sz w:val="12"/>
              </w:rPr>
              <w:t xml:space="preserve"> </w:t>
            </w:r>
            <w:r>
              <w:rPr>
                <w:rFonts w:ascii="Arial"/>
                <w:b/>
                <w:sz w:val="12"/>
              </w:rPr>
              <w:t>conveying</w:t>
            </w:r>
            <w:r>
              <w:rPr>
                <w:rFonts w:ascii="Arial"/>
                <w:b/>
                <w:spacing w:val="7"/>
                <w:sz w:val="12"/>
              </w:rPr>
              <w:t xml:space="preserve"> </w:t>
            </w:r>
            <w:r>
              <w:rPr>
                <w:rFonts w:ascii="Arial"/>
                <w:b/>
                <w:sz w:val="12"/>
              </w:rPr>
              <w:t>idea:</w:t>
            </w:r>
            <w:r>
              <w:rPr>
                <w:rFonts w:ascii="Arial"/>
                <w:b/>
                <w:spacing w:val="15"/>
                <w:sz w:val="12"/>
              </w:rPr>
              <w:t xml:space="preserve"> </w:t>
            </w:r>
            <w:r>
              <w:rPr>
                <w:rFonts w:ascii="Arial"/>
                <w:b/>
                <w:sz w:val="12"/>
              </w:rPr>
              <w:t>using</w:t>
            </w:r>
            <w:r>
              <w:rPr>
                <w:rFonts w:ascii="Arial"/>
                <w:b/>
                <w:spacing w:val="7"/>
                <w:sz w:val="12"/>
              </w:rPr>
              <w:t xml:space="preserve"> </w:t>
            </w:r>
            <w:r>
              <w:rPr>
                <w:rFonts w:ascii="Arial"/>
                <w:b/>
                <w:sz w:val="12"/>
              </w:rPr>
              <w:t>introduction,</w:t>
            </w:r>
            <w:r>
              <w:rPr>
                <w:rFonts w:ascii="Arial"/>
                <w:b/>
                <w:spacing w:val="7"/>
                <w:sz w:val="12"/>
              </w:rPr>
              <w:t xml:space="preserve"> </w:t>
            </w:r>
            <w:r>
              <w:rPr>
                <w:rFonts w:ascii="Arial"/>
                <w:b/>
                <w:spacing w:val="-2"/>
                <w:sz w:val="12"/>
              </w:rPr>
              <w:t>body,</w:t>
            </w:r>
          </w:p>
          <w:p w14:paraId="07A8E8FF" w14:textId="77777777" w:rsidR="00043761" w:rsidRDefault="00000000">
            <w:pPr>
              <w:pStyle w:val="TableParagraph"/>
              <w:spacing w:before="20"/>
              <w:ind w:left="26"/>
              <w:rPr>
                <w:rFonts w:ascii="Arial"/>
                <w:b/>
                <w:sz w:val="12"/>
              </w:rPr>
            </w:pPr>
            <w:r>
              <w:rPr>
                <w:rFonts w:ascii="Arial"/>
                <w:b/>
                <w:sz w:val="12"/>
              </w:rPr>
              <w:t>and</w:t>
            </w:r>
            <w:r>
              <w:rPr>
                <w:rFonts w:ascii="Arial"/>
                <w:b/>
                <w:spacing w:val="2"/>
                <w:sz w:val="12"/>
              </w:rPr>
              <w:t xml:space="preserve"> </w:t>
            </w:r>
            <w:r>
              <w:rPr>
                <w:rFonts w:ascii="Arial"/>
                <w:b/>
                <w:spacing w:val="-2"/>
                <w:sz w:val="12"/>
              </w:rPr>
              <w:t>conclusion.</w:t>
            </w:r>
          </w:p>
        </w:tc>
      </w:tr>
      <w:tr w:rsidR="00043761" w14:paraId="1015ABAE" w14:textId="77777777">
        <w:trPr>
          <w:trHeight w:val="328"/>
        </w:trPr>
        <w:tc>
          <w:tcPr>
            <w:tcW w:w="1282" w:type="dxa"/>
            <w:vMerge/>
            <w:tcBorders>
              <w:top w:val="nil"/>
              <w:bottom w:val="single" w:sz="6" w:space="0" w:color="000000"/>
              <w:right w:val="single" w:sz="6" w:space="0" w:color="000000"/>
            </w:tcBorders>
            <w:shd w:val="clear" w:color="auto" w:fill="2F75B5"/>
          </w:tcPr>
          <w:p w14:paraId="5D2EF1CE" w14:textId="77777777" w:rsidR="00043761" w:rsidRDefault="00043761">
            <w:pPr>
              <w:rPr>
                <w:sz w:val="2"/>
                <w:szCs w:val="2"/>
              </w:rPr>
            </w:pPr>
          </w:p>
        </w:tc>
        <w:tc>
          <w:tcPr>
            <w:tcW w:w="6647" w:type="dxa"/>
            <w:gridSpan w:val="3"/>
            <w:tcBorders>
              <w:left w:val="single" w:sz="6" w:space="0" w:color="000000"/>
              <w:right w:val="single" w:sz="6" w:space="0" w:color="000000"/>
            </w:tcBorders>
            <w:shd w:val="clear" w:color="auto" w:fill="DDEBF7"/>
          </w:tcPr>
          <w:p w14:paraId="6CFF558F" w14:textId="77777777" w:rsidR="00043761" w:rsidRDefault="00000000">
            <w:pPr>
              <w:pStyle w:val="TableParagraph"/>
              <w:spacing w:before="7"/>
              <w:ind w:left="26"/>
              <w:rPr>
                <w:rFonts w:ascii="Arial" w:hAnsi="Arial"/>
                <w:b/>
                <w:sz w:val="12"/>
              </w:rPr>
            </w:pPr>
            <w:r>
              <w:rPr>
                <w:rFonts w:ascii="Arial" w:hAnsi="Arial"/>
                <w:b/>
                <w:sz w:val="12"/>
              </w:rPr>
              <w:t>EN4SW-I-5</w:t>
            </w:r>
            <w:r>
              <w:rPr>
                <w:rFonts w:ascii="Arial" w:hAnsi="Arial"/>
                <w:b/>
                <w:spacing w:val="13"/>
                <w:sz w:val="12"/>
              </w:rPr>
              <w:t xml:space="preserve"> </w:t>
            </w:r>
            <w:r>
              <w:rPr>
                <w:rFonts w:ascii="Arial" w:hAnsi="Arial"/>
                <w:b/>
                <w:sz w:val="12"/>
              </w:rPr>
              <w:t>Express</w:t>
            </w:r>
            <w:r>
              <w:rPr>
                <w:rFonts w:ascii="Arial" w:hAnsi="Arial"/>
                <w:b/>
                <w:spacing w:val="13"/>
                <w:sz w:val="12"/>
              </w:rPr>
              <w:t xml:space="preserve"> </w:t>
            </w:r>
            <w:r>
              <w:rPr>
                <w:rFonts w:ascii="Arial" w:hAnsi="Arial"/>
                <w:b/>
                <w:sz w:val="12"/>
              </w:rPr>
              <w:t>ideas</w:t>
            </w:r>
            <w:r>
              <w:rPr>
                <w:rFonts w:ascii="Arial" w:hAnsi="Arial"/>
                <w:b/>
                <w:spacing w:val="14"/>
                <w:sz w:val="12"/>
              </w:rPr>
              <w:t xml:space="preserve"> </w:t>
            </w:r>
            <w:r>
              <w:rPr>
                <w:rFonts w:ascii="Arial" w:hAnsi="Arial"/>
                <w:b/>
                <w:sz w:val="12"/>
              </w:rPr>
              <w:t>appropriately</w:t>
            </w:r>
            <w:r>
              <w:rPr>
                <w:rFonts w:ascii="Arial" w:hAnsi="Arial"/>
                <w:b/>
                <w:spacing w:val="23"/>
                <w:sz w:val="12"/>
              </w:rPr>
              <w:t xml:space="preserve"> </w:t>
            </w:r>
            <w:r>
              <w:rPr>
                <w:rFonts w:ascii="Arial" w:hAnsi="Arial"/>
                <w:b/>
                <w:sz w:val="12"/>
              </w:rPr>
              <w:t>(age-appropriate,</w:t>
            </w:r>
            <w:r>
              <w:rPr>
                <w:rFonts w:ascii="Arial" w:hAnsi="Arial"/>
                <w:b/>
                <w:spacing w:val="13"/>
                <w:sz w:val="12"/>
              </w:rPr>
              <w:t xml:space="preserve"> </w:t>
            </w:r>
            <w:r>
              <w:rPr>
                <w:rFonts w:ascii="Arial" w:hAnsi="Arial"/>
                <w:b/>
                <w:sz w:val="12"/>
              </w:rPr>
              <w:t>gender-responsive,</w:t>
            </w:r>
            <w:r>
              <w:rPr>
                <w:rFonts w:ascii="Arial" w:hAnsi="Arial"/>
                <w:b/>
                <w:spacing w:val="13"/>
                <w:sz w:val="12"/>
              </w:rPr>
              <w:t xml:space="preserve"> </w:t>
            </w:r>
            <w:r>
              <w:rPr>
                <w:rFonts w:ascii="Arial" w:hAnsi="Arial"/>
                <w:b/>
                <w:sz w:val="12"/>
              </w:rPr>
              <w:t>culture</w:t>
            </w:r>
            <w:r>
              <w:rPr>
                <w:rFonts w:ascii="Arial" w:hAnsi="Arial"/>
                <w:b/>
                <w:spacing w:val="24"/>
                <w:sz w:val="12"/>
              </w:rPr>
              <w:t xml:space="preserve"> </w:t>
            </w:r>
            <w:r>
              <w:rPr>
                <w:rFonts w:ascii="Arial" w:hAnsi="Arial"/>
                <w:b/>
                <w:sz w:val="12"/>
              </w:rPr>
              <w:t>sensitive)</w:t>
            </w:r>
            <w:r>
              <w:rPr>
                <w:rFonts w:ascii="Arial" w:hAnsi="Arial"/>
                <w:b/>
                <w:spacing w:val="13"/>
                <w:sz w:val="12"/>
              </w:rPr>
              <w:t xml:space="preserve"> </w:t>
            </w:r>
            <w:r>
              <w:rPr>
                <w:rFonts w:ascii="Arial" w:hAnsi="Arial"/>
                <w:b/>
                <w:sz w:val="12"/>
              </w:rPr>
              <w:t>for</w:t>
            </w:r>
            <w:r>
              <w:rPr>
                <w:rFonts w:ascii="Arial" w:hAnsi="Arial"/>
                <w:b/>
                <w:spacing w:val="13"/>
                <w:sz w:val="12"/>
              </w:rPr>
              <w:t xml:space="preserve"> </w:t>
            </w:r>
            <w:r>
              <w:rPr>
                <w:rFonts w:ascii="Arial" w:hAnsi="Arial"/>
                <w:b/>
                <w:spacing w:val="-2"/>
                <w:sz w:val="12"/>
              </w:rPr>
              <w:t>one’s</w:t>
            </w:r>
          </w:p>
          <w:p w14:paraId="1A82341B" w14:textId="77777777" w:rsidR="00043761" w:rsidRDefault="00000000">
            <w:pPr>
              <w:pStyle w:val="TableParagraph"/>
              <w:spacing w:before="20"/>
              <w:ind w:left="26"/>
              <w:rPr>
                <w:rFonts w:ascii="Arial"/>
                <w:b/>
                <w:sz w:val="12"/>
              </w:rPr>
            </w:pPr>
            <w:r>
              <w:rPr>
                <w:rFonts w:ascii="Arial"/>
                <w:b/>
                <w:sz w:val="12"/>
              </w:rPr>
              <w:t>purpose,</w:t>
            </w:r>
            <w:r>
              <w:rPr>
                <w:rFonts w:ascii="Arial"/>
                <w:b/>
                <w:spacing w:val="11"/>
                <w:sz w:val="12"/>
              </w:rPr>
              <w:t xml:space="preserve"> </w:t>
            </w:r>
            <w:r>
              <w:rPr>
                <w:rFonts w:ascii="Arial"/>
                <w:b/>
                <w:sz w:val="12"/>
              </w:rPr>
              <w:t>context,</w:t>
            </w:r>
            <w:r>
              <w:rPr>
                <w:rFonts w:ascii="Arial"/>
                <w:b/>
                <w:spacing w:val="11"/>
                <w:sz w:val="12"/>
              </w:rPr>
              <w:t xml:space="preserve"> </w:t>
            </w:r>
            <w:r>
              <w:rPr>
                <w:rFonts w:ascii="Arial"/>
                <w:b/>
                <w:sz w:val="12"/>
              </w:rPr>
              <w:t>and</w:t>
            </w:r>
            <w:r>
              <w:rPr>
                <w:rFonts w:ascii="Arial"/>
                <w:b/>
                <w:spacing w:val="11"/>
                <w:sz w:val="12"/>
              </w:rPr>
              <w:t xml:space="preserve"> </w:t>
            </w:r>
            <w:r>
              <w:rPr>
                <w:rFonts w:ascii="Arial"/>
                <w:b/>
                <w:sz w:val="12"/>
              </w:rPr>
              <w:t>target</w:t>
            </w:r>
            <w:r>
              <w:rPr>
                <w:rFonts w:ascii="Arial"/>
                <w:b/>
                <w:spacing w:val="11"/>
                <w:sz w:val="12"/>
              </w:rPr>
              <w:t xml:space="preserve"> </w:t>
            </w:r>
            <w:r>
              <w:rPr>
                <w:rFonts w:ascii="Arial"/>
                <w:b/>
                <w:spacing w:val="-2"/>
                <w:sz w:val="12"/>
              </w:rPr>
              <w:t>audience.</w:t>
            </w:r>
          </w:p>
        </w:tc>
      </w:tr>
      <w:tr w:rsidR="00043761" w14:paraId="56A9011C" w14:textId="77777777">
        <w:trPr>
          <w:trHeight w:val="157"/>
        </w:trPr>
        <w:tc>
          <w:tcPr>
            <w:tcW w:w="1282" w:type="dxa"/>
            <w:vMerge/>
            <w:tcBorders>
              <w:top w:val="nil"/>
              <w:bottom w:val="single" w:sz="6" w:space="0" w:color="000000"/>
              <w:right w:val="single" w:sz="6" w:space="0" w:color="000000"/>
            </w:tcBorders>
            <w:shd w:val="clear" w:color="auto" w:fill="2F75B5"/>
          </w:tcPr>
          <w:p w14:paraId="2A67EAB5" w14:textId="77777777" w:rsidR="00043761" w:rsidRDefault="00043761">
            <w:pPr>
              <w:rPr>
                <w:sz w:val="2"/>
                <w:szCs w:val="2"/>
              </w:rPr>
            </w:pPr>
          </w:p>
        </w:tc>
        <w:tc>
          <w:tcPr>
            <w:tcW w:w="210" w:type="dxa"/>
            <w:vMerge w:val="restart"/>
            <w:tcBorders>
              <w:left w:val="single" w:sz="6" w:space="0" w:color="000000"/>
            </w:tcBorders>
          </w:tcPr>
          <w:p w14:paraId="6FA3F9F1" w14:textId="77777777" w:rsidR="00043761" w:rsidRDefault="00043761">
            <w:pPr>
              <w:pStyle w:val="TableParagraph"/>
              <w:spacing w:before="34"/>
              <w:rPr>
                <w:rFonts w:ascii="Arial"/>
                <w:sz w:val="12"/>
              </w:rPr>
            </w:pPr>
          </w:p>
          <w:p w14:paraId="00B88ABD" w14:textId="77777777" w:rsidR="00043761" w:rsidRDefault="00000000">
            <w:pPr>
              <w:pStyle w:val="TableParagraph"/>
              <w:ind w:left="67"/>
              <w:rPr>
                <w:rFonts w:ascii="Arial"/>
                <w:sz w:val="12"/>
              </w:rPr>
            </w:pPr>
            <w:r>
              <w:rPr>
                <w:rFonts w:ascii="Arial"/>
                <w:spacing w:val="-10"/>
                <w:sz w:val="12"/>
              </w:rPr>
              <w:t>1</w:t>
            </w:r>
          </w:p>
        </w:tc>
        <w:tc>
          <w:tcPr>
            <w:tcW w:w="6437" w:type="dxa"/>
            <w:gridSpan w:val="2"/>
            <w:tcBorders>
              <w:right w:val="single" w:sz="6" w:space="0" w:color="000000"/>
            </w:tcBorders>
          </w:tcPr>
          <w:p w14:paraId="42AF35A0" w14:textId="77777777" w:rsidR="00043761" w:rsidRDefault="00000000">
            <w:pPr>
              <w:pStyle w:val="TableParagraph"/>
              <w:spacing w:line="137" w:lineRule="exact"/>
              <w:ind w:left="25"/>
              <w:rPr>
                <w:rFonts w:ascii="Arial"/>
                <w:sz w:val="12"/>
              </w:rPr>
            </w:pPr>
            <w:r>
              <w:rPr>
                <w:rFonts w:ascii="Arial"/>
                <w:sz w:val="12"/>
              </w:rPr>
              <w:t>using</w:t>
            </w:r>
            <w:r>
              <w:rPr>
                <w:rFonts w:ascii="Arial"/>
                <w:spacing w:val="-2"/>
                <w:sz w:val="12"/>
              </w:rPr>
              <w:t xml:space="preserve"> </w:t>
            </w:r>
            <w:r>
              <w:rPr>
                <w:rFonts w:ascii="Arial"/>
                <w:sz w:val="12"/>
              </w:rPr>
              <w:t>text</w:t>
            </w:r>
            <w:r>
              <w:rPr>
                <w:rFonts w:ascii="Arial"/>
                <w:spacing w:val="-2"/>
                <w:sz w:val="12"/>
              </w:rPr>
              <w:t xml:space="preserve"> types</w:t>
            </w:r>
          </w:p>
        </w:tc>
      </w:tr>
      <w:tr w:rsidR="00043761" w14:paraId="3E7136FF" w14:textId="77777777">
        <w:trPr>
          <w:trHeight w:val="156"/>
        </w:trPr>
        <w:tc>
          <w:tcPr>
            <w:tcW w:w="1282" w:type="dxa"/>
            <w:vMerge/>
            <w:tcBorders>
              <w:top w:val="nil"/>
              <w:bottom w:val="single" w:sz="6" w:space="0" w:color="000000"/>
              <w:right w:val="single" w:sz="6" w:space="0" w:color="000000"/>
            </w:tcBorders>
            <w:shd w:val="clear" w:color="auto" w:fill="2F75B5"/>
          </w:tcPr>
          <w:p w14:paraId="2C9C6724" w14:textId="77777777" w:rsidR="00043761" w:rsidRDefault="00043761">
            <w:pPr>
              <w:rPr>
                <w:sz w:val="2"/>
                <w:szCs w:val="2"/>
              </w:rPr>
            </w:pPr>
          </w:p>
        </w:tc>
        <w:tc>
          <w:tcPr>
            <w:tcW w:w="210" w:type="dxa"/>
            <w:vMerge/>
            <w:tcBorders>
              <w:top w:val="nil"/>
              <w:left w:val="single" w:sz="6" w:space="0" w:color="000000"/>
            </w:tcBorders>
          </w:tcPr>
          <w:p w14:paraId="072D8D00" w14:textId="77777777" w:rsidR="00043761" w:rsidRDefault="00043761">
            <w:pPr>
              <w:rPr>
                <w:sz w:val="2"/>
                <w:szCs w:val="2"/>
              </w:rPr>
            </w:pPr>
          </w:p>
        </w:tc>
        <w:tc>
          <w:tcPr>
            <w:tcW w:w="207" w:type="dxa"/>
            <w:shd w:val="clear" w:color="auto" w:fill="DDEBF7"/>
          </w:tcPr>
          <w:p w14:paraId="7986DFF6" w14:textId="77777777" w:rsidR="00043761" w:rsidRDefault="00000000">
            <w:pPr>
              <w:pStyle w:val="TableParagraph"/>
              <w:spacing w:before="7" w:line="130" w:lineRule="exact"/>
              <w:ind w:left="11" w:right="7"/>
              <w:jc w:val="center"/>
              <w:rPr>
                <w:rFonts w:ascii="Arial"/>
                <w:sz w:val="12"/>
              </w:rPr>
            </w:pPr>
            <w:r>
              <w:rPr>
                <w:rFonts w:ascii="Arial"/>
                <w:spacing w:val="-10"/>
                <w:sz w:val="12"/>
              </w:rPr>
              <w:t>a</w:t>
            </w:r>
          </w:p>
        </w:tc>
        <w:tc>
          <w:tcPr>
            <w:tcW w:w="6230" w:type="dxa"/>
            <w:tcBorders>
              <w:right w:val="single" w:sz="6" w:space="0" w:color="000000"/>
            </w:tcBorders>
            <w:shd w:val="clear" w:color="auto" w:fill="DDEBF7"/>
          </w:tcPr>
          <w:p w14:paraId="464ACB97" w14:textId="77777777" w:rsidR="00043761" w:rsidRDefault="00000000">
            <w:pPr>
              <w:pStyle w:val="TableParagraph"/>
              <w:spacing w:before="7" w:line="130" w:lineRule="exact"/>
              <w:ind w:left="24"/>
              <w:rPr>
                <w:rFonts w:ascii="Arial"/>
                <w:sz w:val="12"/>
              </w:rPr>
            </w:pPr>
            <w:r>
              <w:rPr>
                <w:rFonts w:ascii="Arial"/>
                <w:spacing w:val="-2"/>
                <w:sz w:val="12"/>
              </w:rPr>
              <w:t>narrative</w:t>
            </w:r>
          </w:p>
        </w:tc>
      </w:tr>
      <w:tr w:rsidR="00043761" w14:paraId="0D27AE3D" w14:textId="77777777">
        <w:trPr>
          <w:trHeight w:val="156"/>
        </w:trPr>
        <w:tc>
          <w:tcPr>
            <w:tcW w:w="1282" w:type="dxa"/>
            <w:vMerge/>
            <w:tcBorders>
              <w:top w:val="nil"/>
              <w:bottom w:val="single" w:sz="6" w:space="0" w:color="000000"/>
              <w:right w:val="single" w:sz="6" w:space="0" w:color="000000"/>
            </w:tcBorders>
            <w:shd w:val="clear" w:color="auto" w:fill="2F75B5"/>
          </w:tcPr>
          <w:p w14:paraId="1857B7FF" w14:textId="77777777" w:rsidR="00043761" w:rsidRDefault="00043761">
            <w:pPr>
              <w:rPr>
                <w:sz w:val="2"/>
                <w:szCs w:val="2"/>
              </w:rPr>
            </w:pPr>
          </w:p>
        </w:tc>
        <w:tc>
          <w:tcPr>
            <w:tcW w:w="210" w:type="dxa"/>
            <w:vMerge/>
            <w:tcBorders>
              <w:top w:val="nil"/>
              <w:left w:val="single" w:sz="6" w:space="0" w:color="000000"/>
            </w:tcBorders>
          </w:tcPr>
          <w:p w14:paraId="783A5F91" w14:textId="77777777" w:rsidR="00043761" w:rsidRDefault="00043761">
            <w:pPr>
              <w:rPr>
                <w:sz w:val="2"/>
                <w:szCs w:val="2"/>
              </w:rPr>
            </w:pPr>
          </w:p>
        </w:tc>
        <w:tc>
          <w:tcPr>
            <w:tcW w:w="207" w:type="dxa"/>
          </w:tcPr>
          <w:p w14:paraId="727124C6" w14:textId="77777777" w:rsidR="00043761" w:rsidRDefault="00000000">
            <w:pPr>
              <w:pStyle w:val="TableParagraph"/>
              <w:spacing w:before="7" w:line="130" w:lineRule="exact"/>
              <w:ind w:left="11" w:right="7"/>
              <w:jc w:val="center"/>
              <w:rPr>
                <w:rFonts w:ascii="Arial"/>
                <w:sz w:val="12"/>
              </w:rPr>
            </w:pPr>
            <w:r>
              <w:rPr>
                <w:rFonts w:ascii="Arial"/>
                <w:spacing w:val="-10"/>
                <w:sz w:val="12"/>
              </w:rPr>
              <w:t>b</w:t>
            </w:r>
          </w:p>
        </w:tc>
        <w:tc>
          <w:tcPr>
            <w:tcW w:w="6230" w:type="dxa"/>
            <w:tcBorders>
              <w:right w:val="single" w:sz="6" w:space="0" w:color="000000"/>
            </w:tcBorders>
          </w:tcPr>
          <w:p w14:paraId="799CBDBB" w14:textId="77777777" w:rsidR="00043761" w:rsidRDefault="00000000">
            <w:pPr>
              <w:pStyle w:val="TableParagraph"/>
              <w:spacing w:before="7" w:line="130" w:lineRule="exact"/>
              <w:ind w:left="24"/>
              <w:rPr>
                <w:rFonts w:ascii="Arial"/>
                <w:sz w:val="12"/>
              </w:rPr>
            </w:pPr>
            <w:r>
              <w:rPr>
                <w:rFonts w:ascii="Arial"/>
                <w:spacing w:val="-2"/>
                <w:sz w:val="12"/>
              </w:rPr>
              <w:t>enumeration-description</w:t>
            </w:r>
          </w:p>
        </w:tc>
      </w:tr>
      <w:tr w:rsidR="00043761" w14:paraId="46D3970C" w14:textId="77777777">
        <w:trPr>
          <w:trHeight w:val="156"/>
        </w:trPr>
        <w:tc>
          <w:tcPr>
            <w:tcW w:w="1282" w:type="dxa"/>
            <w:vMerge/>
            <w:tcBorders>
              <w:top w:val="nil"/>
              <w:bottom w:val="single" w:sz="6" w:space="0" w:color="000000"/>
              <w:right w:val="single" w:sz="6" w:space="0" w:color="000000"/>
            </w:tcBorders>
            <w:shd w:val="clear" w:color="auto" w:fill="2F75B5"/>
          </w:tcPr>
          <w:p w14:paraId="46542503" w14:textId="77777777" w:rsidR="00043761" w:rsidRDefault="00043761">
            <w:pPr>
              <w:rPr>
                <w:sz w:val="2"/>
                <w:szCs w:val="2"/>
              </w:rPr>
            </w:pPr>
          </w:p>
        </w:tc>
        <w:tc>
          <w:tcPr>
            <w:tcW w:w="210" w:type="dxa"/>
            <w:tcBorders>
              <w:left w:val="single" w:sz="6" w:space="0" w:color="000000"/>
            </w:tcBorders>
            <w:shd w:val="clear" w:color="auto" w:fill="DDEBF7"/>
          </w:tcPr>
          <w:p w14:paraId="251CCF8A" w14:textId="77777777" w:rsidR="00043761" w:rsidRDefault="00000000">
            <w:pPr>
              <w:pStyle w:val="TableParagraph"/>
              <w:spacing w:before="7" w:line="130" w:lineRule="exact"/>
              <w:ind w:left="6"/>
              <w:jc w:val="center"/>
              <w:rPr>
                <w:rFonts w:ascii="Arial"/>
                <w:sz w:val="12"/>
              </w:rPr>
            </w:pPr>
            <w:r>
              <w:rPr>
                <w:rFonts w:ascii="Arial"/>
                <w:spacing w:val="-10"/>
                <w:sz w:val="12"/>
              </w:rPr>
              <w:t>2</w:t>
            </w:r>
          </w:p>
        </w:tc>
        <w:tc>
          <w:tcPr>
            <w:tcW w:w="6437" w:type="dxa"/>
            <w:gridSpan w:val="2"/>
            <w:tcBorders>
              <w:right w:val="single" w:sz="6" w:space="0" w:color="000000"/>
            </w:tcBorders>
            <w:shd w:val="clear" w:color="auto" w:fill="DDEBF7"/>
          </w:tcPr>
          <w:p w14:paraId="5D52A6BD" w14:textId="77777777" w:rsidR="00043761" w:rsidRDefault="00000000">
            <w:pPr>
              <w:pStyle w:val="TableParagraph"/>
              <w:spacing w:line="137" w:lineRule="exact"/>
              <w:ind w:left="25"/>
              <w:rPr>
                <w:rFonts w:ascii="Arial"/>
                <w:sz w:val="12"/>
              </w:rPr>
            </w:pPr>
            <w:r>
              <w:rPr>
                <w:rFonts w:ascii="Arial"/>
                <w:sz w:val="12"/>
              </w:rPr>
              <w:t>using friendly</w:t>
            </w:r>
            <w:r>
              <w:rPr>
                <w:rFonts w:ascii="Arial"/>
                <w:spacing w:val="1"/>
                <w:sz w:val="12"/>
              </w:rPr>
              <w:t xml:space="preserve"> </w:t>
            </w:r>
            <w:r>
              <w:rPr>
                <w:rFonts w:ascii="Arial"/>
                <w:sz w:val="12"/>
              </w:rPr>
              <w:t>letters</w:t>
            </w:r>
            <w:r>
              <w:rPr>
                <w:rFonts w:ascii="Arial"/>
                <w:spacing w:val="1"/>
                <w:sz w:val="12"/>
              </w:rPr>
              <w:t xml:space="preserve"> </w:t>
            </w:r>
            <w:r>
              <w:rPr>
                <w:rFonts w:ascii="Arial"/>
                <w:sz w:val="12"/>
              </w:rPr>
              <w:t>(e.g., excuse,</w:t>
            </w:r>
            <w:r>
              <w:rPr>
                <w:rFonts w:ascii="Arial"/>
                <w:spacing w:val="1"/>
                <w:sz w:val="12"/>
              </w:rPr>
              <w:t xml:space="preserve"> </w:t>
            </w:r>
            <w:r>
              <w:rPr>
                <w:rFonts w:ascii="Arial"/>
                <w:sz w:val="12"/>
              </w:rPr>
              <w:t>invitation,</w:t>
            </w:r>
            <w:r>
              <w:rPr>
                <w:rFonts w:ascii="Arial"/>
                <w:spacing w:val="1"/>
                <w:sz w:val="12"/>
              </w:rPr>
              <w:t xml:space="preserve"> </w:t>
            </w:r>
            <w:r>
              <w:rPr>
                <w:rFonts w:ascii="Arial"/>
                <w:sz w:val="12"/>
              </w:rPr>
              <w:t xml:space="preserve">gratitude, </w:t>
            </w:r>
            <w:r>
              <w:rPr>
                <w:rFonts w:ascii="Arial"/>
                <w:spacing w:val="-2"/>
                <w:sz w:val="12"/>
              </w:rPr>
              <w:t>etc.)</w:t>
            </w:r>
          </w:p>
        </w:tc>
      </w:tr>
      <w:tr w:rsidR="00043761" w14:paraId="5015FD5A" w14:textId="77777777">
        <w:trPr>
          <w:trHeight w:val="156"/>
        </w:trPr>
        <w:tc>
          <w:tcPr>
            <w:tcW w:w="1282" w:type="dxa"/>
            <w:vMerge/>
            <w:tcBorders>
              <w:top w:val="nil"/>
              <w:bottom w:val="single" w:sz="6" w:space="0" w:color="000000"/>
              <w:right w:val="single" w:sz="6" w:space="0" w:color="000000"/>
            </w:tcBorders>
            <w:shd w:val="clear" w:color="auto" w:fill="2F75B5"/>
          </w:tcPr>
          <w:p w14:paraId="3E5680E6" w14:textId="77777777" w:rsidR="00043761" w:rsidRDefault="00043761">
            <w:pPr>
              <w:rPr>
                <w:sz w:val="2"/>
                <w:szCs w:val="2"/>
              </w:rPr>
            </w:pPr>
          </w:p>
        </w:tc>
        <w:tc>
          <w:tcPr>
            <w:tcW w:w="6647" w:type="dxa"/>
            <w:gridSpan w:val="3"/>
            <w:tcBorders>
              <w:left w:val="single" w:sz="6" w:space="0" w:color="000000"/>
              <w:right w:val="single" w:sz="6" w:space="0" w:color="000000"/>
            </w:tcBorders>
          </w:tcPr>
          <w:p w14:paraId="179BD3B8" w14:textId="77777777" w:rsidR="00043761" w:rsidRDefault="00000000">
            <w:pPr>
              <w:pStyle w:val="TableParagraph"/>
              <w:spacing w:line="137" w:lineRule="exact"/>
              <w:ind w:left="26"/>
              <w:rPr>
                <w:rFonts w:ascii="Arial"/>
                <w:b/>
                <w:sz w:val="12"/>
              </w:rPr>
            </w:pPr>
            <w:r>
              <w:rPr>
                <w:rFonts w:ascii="Arial"/>
                <w:b/>
                <w:sz w:val="12"/>
              </w:rPr>
              <w:t>EN4SW-I-6</w:t>
            </w:r>
            <w:r>
              <w:rPr>
                <w:rFonts w:ascii="Arial"/>
                <w:b/>
                <w:spacing w:val="5"/>
                <w:sz w:val="12"/>
              </w:rPr>
              <w:t xml:space="preserve"> </w:t>
            </w:r>
            <w:r>
              <w:rPr>
                <w:rFonts w:ascii="Arial"/>
                <w:b/>
                <w:sz w:val="12"/>
              </w:rPr>
              <w:t>Use</w:t>
            </w:r>
            <w:r>
              <w:rPr>
                <w:rFonts w:ascii="Arial"/>
                <w:b/>
                <w:spacing w:val="15"/>
                <w:sz w:val="12"/>
              </w:rPr>
              <w:t xml:space="preserve"> </w:t>
            </w:r>
            <w:r>
              <w:rPr>
                <w:rFonts w:ascii="Arial"/>
                <w:b/>
                <w:sz w:val="12"/>
              </w:rPr>
              <w:t>appropriate</w:t>
            </w:r>
            <w:r>
              <w:rPr>
                <w:rFonts w:ascii="Arial"/>
                <w:b/>
                <w:spacing w:val="14"/>
                <w:sz w:val="12"/>
              </w:rPr>
              <w:t xml:space="preserve"> </w:t>
            </w:r>
            <w:r>
              <w:rPr>
                <w:rFonts w:ascii="Arial"/>
                <w:b/>
                <w:sz w:val="12"/>
              </w:rPr>
              <w:t>non-verbal</w:t>
            </w:r>
            <w:r>
              <w:rPr>
                <w:rFonts w:ascii="Arial"/>
                <w:b/>
                <w:spacing w:val="6"/>
                <w:sz w:val="12"/>
              </w:rPr>
              <w:t xml:space="preserve"> </w:t>
            </w:r>
            <w:r>
              <w:rPr>
                <w:rFonts w:ascii="Arial"/>
                <w:b/>
                <w:sz w:val="12"/>
              </w:rPr>
              <w:t>cues</w:t>
            </w:r>
            <w:r>
              <w:rPr>
                <w:rFonts w:ascii="Arial"/>
                <w:b/>
                <w:spacing w:val="6"/>
                <w:sz w:val="12"/>
              </w:rPr>
              <w:t xml:space="preserve"> </w:t>
            </w:r>
            <w:r>
              <w:rPr>
                <w:rFonts w:ascii="Arial"/>
                <w:b/>
                <w:sz w:val="12"/>
              </w:rPr>
              <w:t>for</w:t>
            </w:r>
            <w:r>
              <w:rPr>
                <w:rFonts w:ascii="Arial"/>
                <w:b/>
                <w:spacing w:val="6"/>
                <w:sz w:val="12"/>
              </w:rPr>
              <w:t xml:space="preserve"> </w:t>
            </w:r>
            <w:r>
              <w:rPr>
                <w:rFonts w:ascii="Arial"/>
                <w:b/>
                <w:sz w:val="12"/>
              </w:rPr>
              <w:t>clarity</w:t>
            </w:r>
            <w:r>
              <w:rPr>
                <w:rFonts w:ascii="Arial"/>
                <w:b/>
                <w:spacing w:val="14"/>
                <w:sz w:val="12"/>
              </w:rPr>
              <w:t xml:space="preserve"> </w:t>
            </w:r>
            <w:r>
              <w:rPr>
                <w:rFonts w:ascii="Arial"/>
                <w:b/>
                <w:sz w:val="12"/>
              </w:rPr>
              <w:t>of</w:t>
            </w:r>
            <w:r>
              <w:rPr>
                <w:rFonts w:ascii="Arial"/>
                <w:b/>
                <w:spacing w:val="6"/>
                <w:sz w:val="12"/>
              </w:rPr>
              <w:t xml:space="preserve"> </w:t>
            </w:r>
            <w:r>
              <w:rPr>
                <w:rFonts w:ascii="Arial"/>
                <w:b/>
                <w:sz w:val="12"/>
              </w:rPr>
              <w:t>context,</w:t>
            </w:r>
            <w:r>
              <w:rPr>
                <w:rFonts w:ascii="Arial"/>
                <w:b/>
                <w:spacing w:val="6"/>
                <w:sz w:val="12"/>
              </w:rPr>
              <w:t xml:space="preserve"> </w:t>
            </w:r>
            <w:r>
              <w:rPr>
                <w:rFonts w:ascii="Arial"/>
                <w:b/>
                <w:sz w:val="12"/>
              </w:rPr>
              <w:t>purpose,</w:t>
            </w:r>
            <w:r>
              <w:rPr>
                <w:rFonts w:ascii="Arial"/>
                <w:b/>
                <w:spacing w:val="6"/>
                <w:sz w:val="12"/>
              </w:rPr>
              <w:t xml:space="preserve"> </w:t>
            </w:r>
            <w:r>
              <w:rPr>
                <w:rFonts w:ascii="Arial"/>
                <w:b/>
                <w:sz w:val="12"/>
              </w:rPr>
              <w:t>and</w:t>
            </w:r>
            <w:r>
              <w:rPr>
                <w:rFonts w:ascii="Arial"/>
                <w:b/>
                <w:spacing w:val="6"/>
                <w:sz w:val="12"/>
              </w:rPr>
              <w:t xml:space="preserve"> </w:t>
            </w:r>
            <w:r>
              <w:rPr>
                <w:rFonts w:ascii="Arial"/>
                <w:b/>
                <w:spacing w:val="-2"/>
                <w:sz w:val="12"/>
              </w:rPr>
              <w:t>meaning.</w:t>
            </w:r>
          </w:p>
        </w:tc>
      </w:tr>
      <w:tr w:rsidR="00043761" w14:paraId="626DF57A" w14:textId="77777777">
        <w:trPr>
          <w:trHeight w:val="156"/>
        </w:trPr>
        <w:tc>
          <w:tcPr>
            <w:tcW w:w="1282" w:type="dxa"/>
            <w:vMerge/>
            <w:tcBorders>
              <w:top w:val="nil"/>
              <w:bottom w:val="single" w:sz="6" w:space="0" w:color="000000"/>
              <w:right w:val="single" w:sz="6" w:space="0" w:color="000000"/>
            </w:tcBorders>
            <w:shd w:val="clear" w:color="auto" w:fill="2F75B5"/>
          </w:tcPr>
          <w:p w14:paraId="76A558C8" w14:textId="77777777" w:rsidR="00043761" w:rsidRDefault="00043761">
            <w:pPr>
              <w:rPr>
                <w:sz w:val="2"/>
                <w:szCs w:val="2"/>
              </w:rPr>
            </w:pPr>
          </w:p>
        </w:tc>
        <w:tc>
          <w:tcPr>
            <w:tcW w:w="210" w:type="dxa"/>
            <w:tcBorders>
              <w:left w:val="single" w:sz="6" w:space="0" w:color="000000"/>
            </w:tcBorders>
            <w:shd w:val="clear" w:color="auto" w:fill="DDEBF7"/>
          </w:tcPr>
          <w:p w14:paraId="404BF0DC" w14:textId="77777777" w:rsidR="00043761" w:rsidRDefault="00000000">
            <w:pPr>
              <w:pStyle w:val="TableParagraph"/>
              <w:spacing w:before="7" w:line="130" w:lineRule="exact"/>
              <w:ind w:left="6"/>
              <w:jc w:val="center"/>
              <w:rPr>
                <w:rFonts w:ascii="Arial"/>
                <w:sz w:val="12"/>
              </w:rPr>
            </w:pPr>
            <w:r>
              <w:rPr>
                <w:rFonts w:ascii="Arial"/>
                <w:spacing w:val="-10"/>
                <w:sz w:val="12"/>
              </w:rPr>
              <w:t>1</w:t>
            </w:r>
          </w:p>
        </w:tc>
        <w:tc>
          <w:tcPr>
            <w:tcW w:w="6437" w:type="dxa"/>
            <w:gridSpan w:val="2"/>
            <w:tcBorders>
              <w:right w:val="single" w:sz="6" w:space="0" w:color="000000"/>
            </w:tcBorders>
            <w:shd w:val="clear" w:color="auto" w:fill="DDEBF7"/>
          </w:tcPr>
          <w:p w14:paraId="3C63F9AB" w14:textId="77777777" w:rsidR="00043761" w:rsidRDefault="00000000">
            <w:pPr>
              <w:pStyle w:val="TableParagraph"/>
              <w:spacing w:line="137" w:lineRule="exact"/>
              <w:ind w:left="25"/>
              <w:rPr>
                <w:rFonts w:ascii="Arial"/>
                <w:sz w:val="12"/>
              </w:rPr>
            </w:pPr>
            <w:r>
              <w:rPr>
                <w:rFonts w:ascii="Arial"/>
                <w:sz w:val="12"/>
              </w:rPr>
              <w:t>using</w:t>
            </w:r>
            <w:r>
              <w:rPr>
                <w:rFonts w:ascii="Arial"/>
                <w:spacing w:val="1"/>
                <w:sz w:val="12"/>
              </w:rPr>
              <w:t xml:space="preserve"> </w:t>
            </w:r>
            <w:r>
              <w:rPr>
                <w:rFonts w:ascii="Arial"/>
                <w:sz w:val="12"/>
              </w:rPr>
              <w:t>facial</w:t>
            </w:r>
            <w:r>
              <w:rPr>
                <w:rFonts w:ascii="Arial"/>
                <w:spacing w:val="2"/>
                <w:sz w:val="12"/>
              </w:rPr>
              <w:t xml:space="preserve"> </w:t>
            </w:r>
            <w:r>
              <w:rPr>
                <w:rFonts w:ascii="Arial"/>
                <w:spacing w:val="-2"/>
                <w:sz w:val="12"/>
              </w:rPr>
              <w:t>expressions</w:t>
            </w:r>
          </w:p>
        </w:tc>
      </w:tr>
      <w:tr w:rsidR="00043761" w14:paraId="61A290A2" w14:textId="77777777">
        <w:trPr>
          <w:trHeight w:val="153"/>
        </w:trPr>
        <w:tc>
          <w:tcPr>
            <w:tcW w:w="1282" w:type="dxa"/>
            <w:vMerge/>
            <w:tcBorders>
              <w:top w:val="nil"/>
              <w:bottom w:val="single" w:sz="6" w:space="0" w:color="000000"/>
              <w:right w:val="single" w:sz="6" w:space="0" w:color="000000"/>
            </w:tcBorders>
            <w:shd w:val="clear" w:color="auto" w:fill="2F75B5"/>
          </w:tcPr>
          <w:p w14:paraId="2F6F39CA" w14:textId="77777777" w:rsidR="00043761" w:rsidRDefault="00043761">
            <w:pPr>
              <w:rPr>
                <w:sz w:val="2"/>
                <w:szCs w:val="2"/>
              </w:rPr>
            </w:pPr>
          </w:p>
        </w:tc>
        <w:tc>
          <w:tcPr>
            <w:tcW w:w="210" w:type="dxa"/>
            <w:tcBorders>
              <w:left w:val="single" w:sz="6" w:space="0" w:color="000000"/>
              <w:bottom w:val="single" w:sz="6" w:space="0" w:color="000000"/>
            </w:tcBorders>
          </w:tcPr>
          <w:p w14:paraId="5908C682" w14:textId="77777777" w:rsidR="00043761" w:rsidRDefault="00000000">
            <w:pPr>
              <w:pStyle w:val="TableParagraph"/>
              <w:spacing w:before="7" w:line="126" w:lineRule="exact"/>
              <w:ind w:left="6"/>
              <w:jc w:val="center"/>
              <w:rPr>
                <w:rFonts w:ascii="Arial"/>
                <w:sz w:val="12"/>
              </w:rPr>
            </w:pPr>
            <w:r>
              <w:rPr>
                <w:rFonts w:ascii="Arial"/>
                <w:spacing w:val="-10"/>
                <w:sz w:val="12"/>
              </w:rPr>
              <w:t>2</w:t>
            </w:r>
          </w:p>
        </w:tc>
        <w:tc>
          <w:tcPr>
            <w:tcW w:w="6437" w:type="dxa"/>
            <w:gridSpan w:val="2"/>
            <w:tcBorders>
              <w:bottom w:val="single" w:sz="6" w:space="0" w:color="000000"/>
              <w:right w:val="single" w:sz="6" w:space="0" w:color="000000"/>
            </w:tcBorders>
          </w:tcPr>
          <w:p w14:paraId="40B4580C" w14:textId="77777777" w:rsidR="00043761" w:rsidRDefault="00000000">
            <w:pPr>
              <w:pStyle w:val="TableParagraph"/>
              <w:spacing w:line="133" w:lineRule="exact"/>
              <w:ind w:left="25"/>
              <w:rPr>
                <w:rFonts w:ascii="Arial"/>
                <w:sz w:val="12"/>
              </w:rPr>
            </w:pPr>
            <w:r>
              <w:rPr>
                <w:rFonts w:ascii="Arial"/>
                <w:sz w:val="12"/>
              </w:rPr>
              <w:t>using</w:t>
            </w:r>
            <w:r>
              <w:rPr>
                <w:rFonts w:ascii="Arial"/>
                <w:spacing w:val="1"/>
                <w:sz w:val="12"/>
              </w:rPr>
              <w:t xml:space="preserve"> </w:t>
            </w:r>
            <w:r>
              <w:rPr>
                <w:rFonts w:ascii="Arial"/>
                <w:spacing w:val="-2"/>
                <w:sz w:val="12"/>
              </w:rPr>
              <w:t>gestures</w:t>
            </w:r>
          </w:p>
        </w:tc>
      </w:tr>
      <w:tr w:rsidR="00043761" w14:paraId="7DD7D117" w14:textId="77777777">
        <w:trPr>
          <w:trHeight w:val="162"/>
        </w:trPr>
        <w:tc>
          <w:tcPr>
            <w:tcW w:w="1282" w:type="dxa"/>
            <w:vMerge w:val="restart"/>
            <w:tcBorders>
              <w:top w:val="single" w:sz="6" w:space="0" w:color="000000"/>
              <w:right w:val="single" w:sz="6" w:space="0" w:color="000000"/>
            </w:tcBorders>
            <w:shd w:val="clear" w:color="auto" w:fill="2F75B5"/>
          </w:tcPr>
          <w:p w14:paraId="3493939C" w14:textId="77777777" w:rsidR="00043761" w:rsidRDefault="00043761">
            <w:pPr>
              <w:pStyle w:val="TableParagraph"/>
              <w:rPr>
                <w:rFonts w:ascii="Arial"/>
                <w:sz w:val="12"/>
              </w:rPr>
            </w:pPr>
          </w:p>
          <w:p w14:paraId="1C928BB6" w14:textId="77777777" w:rsidR="00043761" w:rsidRDefault="00043761">
            <w:pPr>
              <w:pStyle w:val="TableParagraph"/>
              <w:rPr>
                <w:rFonts w:ascii="Arial"/>
                <w:sz w:val="12"/>
              </w:rPr>
            </w:pPr>
          </w:p>
          <w:p w14:paraId="3D0675E5" w14:textId="77777777" w:rsidR="00043761" w:rsidRDefault="00043761">
            <w:pPr>
              <w:pStyle w:val="TableParagraph"/>
              <w:rPr>
                <w:rFonts w:ascii="Arial"/>
                <w:sz w:val="12"/>
              </w:rPr>
            </w:pPr>
          </w:p>
          <w:p w14:paraId="3BE5B58C" w14:textId="77777777" w:rsidR="00043761" w:rsidRDefault="00043761">
            <w:pPr>
              <w:pStyle w:val="TableParagraph"/>
              <w:rPr>
                <w:rFonts w:ascii="Arial"/>
                <w:sz w:val="12"/>
              </w:rPr>
            </w:pPr>
          </w:p>
          <w:p w14:paraId="76729027" w14:textId="77777777" w:rsidR="00043761" w:rsidRDefault="00043761">
            <w:pPr>
              <w:pStyle w:val="TableParagraph"/>
              <w:spacing w:before="96"/>
              <w:rPr>
                <w:rFonts w:ascii="Arial"/>
                <w:sz w:val="12"/>
              </w:rPr>
            </w:pPr>
          </w:p>
          <w:p w14:paraId="24110F45" w14:textId="77777777" w:rsidR="00043761" w:rsidRDefault="00000000">
            <w:pPr>
              <w:pStyle w:val="TableParagraph"/>
              <w:spacing w:line="276" w:lineRule="auto"/>
              <w:ind w:left="239" w:firstLine="34"/>
              <w:rPr>
                <w:rFonts w:ascii="Arial"/>
                <w:b/>
                <w:sz w:val="12"/>
              </w:rPr>
            </w:pPr>
            <w:r>
              <w:rPr>
                <w:rFonts w:ascii="Arial"/>
                <w:b/>
                <w:color w:val="FFFFFF"/>
                <w:sz w:val="12"/>
              </w:rPr>
              <w:t>Viewing</w:t>
            </w:r>
            <w:r>
              <w:rPr>
                <w:rFonts w:ascii="Arial"/>
                <w:b/>
                <w:color w:val="FFFFFF"/>
                <w:spacing w:val="-5"/>
                <w:sz w:val="12"/>
              </w:rPr>
              <w:t xml:space="preserve"> </w:t>
            </w:r>
            <w:r>
              <w:rPr>
                <w:rFonts w:ascii="Arial"/>
                <w:b/>
                <w:color w:val="FFFFFF"/>
                <w:sz w:val="12"/>
              </w:rPr>
              <w:t>and</w:t>
            </w:r>
            <w:r>
              <w:rPr>
                <w:rFonts w:ascii="Arial"/>
                <w:b/>
                <w:color w:val="FFFFFF"/>
                <w:spacing w:val="40"/>
                <w:sz w:val="12"/>
              </w:rPr>
              <w:t xml:space="preserve"> </w:t>
            </w:r>
            <w:r>
              <w:rPr>
                <w:rFonts w:ascii="Arial"/>
                <w:b/>
                <w:color w:val="FFFFFF"/>
                <w:spacing w:val="-2"/>
                <w:sz w:val="12"/>
              </w:rPr>
              <w:t>Representing</w:t>
            </w:r>
          </w:p>
        </w:tc>
        <w:tc>
          <w:tcPr>
            <w:tcW w:w="6647" w:type="dxa"/>
            <w:gridSpan w:val="3"/>
            <w:tcBorders>
              <w:top w:val="single" w:sz="6" w:space="0" w:color="000000"/>
              <w:left w:val="single" w:sz="6" w:space="0" w:color="000000"/>
              <w:right w:val="single" w:sz="6" w:space="0" w:color="000000"/>
            </w:tcBorders>
            <w:shd w:val="clear" w:color="auto" w:fill="DDEBF7"/>
          </w:tcPr>
          <w:p w14:paraId="3D83A182" w14:textId="77777777" w:rsidR="00043761" w:rsidRDefault="00000000">
            <w:pPr>
              <w:pStyle w:val="TableParagraph"/>
              <w:spacing w:before="3"/>
              <w:ind w:left="26"/>
              <w:rPr>
                <w:rFonts w:ascii="Arial"/>
                <w:b/>
                <w:sz w:val="12"/>
              </w:rPr>
            </w:pPr>
            <w:r>
              <w:rPr>
                <w:rFonts w:ascii="Arial"/>
                <w:b/>
                <w:sz w:val="12"/>
              </w:rPr>
              <w:t>EN4VR-I-1</w:t>
            </w:r>
            <w:r>
              <w:rPr>
                <w:rFonts w:ascii="Arial"/>
                <w:b/>
                <w:spacing w:val="12"/>
                <w:sz w:val="12"/>
              </w:rPr>
              <w:t xml:space="preserve"> </w:t>
            </w:r>
            <w:r>
              <w:rPr>
                <w:rFonts w:ascii="Arial"/>
                <w:b/>
                <w:sz w:val="12"/>
              </w:rPr>
              <w:t>Identify</w:t>
            </w:r>
            <w:r>
              <w:rPr>
                <w:rFonts w:ascii="Arial"/>
                <w:b/>
                <w:spacing w:val="19"/>
                <w:sz w:val="12"/>
              </w:rPr>
              <w:t xml:space="preserve"> </w:t>
            </w:r>
            <w:r>
              <w:rPr>
                <w:rFonts w:ascii="Arial"/>
                <w:b/>
                <w:sz w:val="12"/>
              </w:rPr>
              <w:t>visual</w:t>
            </w:r>
            <w:r>
              <w:rPr>
                <w:rFonts w:ascii="Arial"/>
                <w:b/>
                <w:spacing w:val="12"/>
                <w:sz w:val="12"/>
              </w:rPr>
              <w:t xml:space="preserve"> </w:t>
            </w:r>
            <w:r>
              <w:rPr>
                <w:rFonts w:ascii="Arial"/>
                <w:b/>
                <w:spacing w:val="-2"/>
                <w:sz w:val="12"/>
              </w:rPr>
              <w:t>elements.</w:t>
            </w:r>
          </w:p>
        </w:tc>
      </w:tr>
      <w:tr w:rsidR="00043761" w14:paraId="4B16D529" w14:textId="77777777">
        <w:trPr>
          <w:trHeight w:val="161"/>
        </w:trPr>
        <w:tc>
          <w:tcPr>
            <w:tcW w:w="1282" w:type="dxa"/>
            <w:vMerge/>
            <w:tcBorders>
              <w:top w:val="nil"/>
              <w:right w:val="single" w:sz="6" w:space="0" w:color="000000"/>
            </w:tcBorders>
            <w:shd w:val="clear" w:color="auto" w:fill="2F75B5"/>
          </w:tcPr>
          <w:p w14:paraId="5B7D4987" w14:textId="77777777" w:rsidR="00043761" w:rsidRDefault="00043761">
            <w:pPr>
              <w:rPr>
                <w:sz w:val="2"/>
                <w:szCs w:val="2"/>
              </w:rPr>
            </w:pPr>
          </w:p>
        </w:tc>
        <w:tc>
          <w:tcPr>
            <w:tcW w:w="210" w:type="dxa"/>
            <w:vMerge w:val="restart"/>
            <w:tcBorders>
              <w:left w:val="single" w:sz="6" w:space="0" w:color="000000"/>
            </w:tcBorders>
          </w:tcPr>
          <w:p w14:paraId="707AA8B7" w14:textId="77777777" w:rsidR="00043761" w:rsidRDefault="00043761">
            <w:pPr>
              <w:pStyle w:val="TableParagraph"/>
              <w:spacing w:before="125"/>
              <w:rPr>
                <w:rFonts w:ascii="Arial"/>
                <w:sz w:val="12"/>
              </w:rPr>
            </w:pPr>
          </w:p>
          <w:p w14:paraId="2CA76B2B" w14:textId="77777777" w:rsidR="00043761" w:rsidRDefault="00000000">
            <w:pPr>
              <w:pStyle w:val="TableParagraph"/>
              <w:spacing w:before="1"/>
              <w:ind w:left="67"/>
              <w:rPr>
                <w:rFonts w:ascii="Arial"/>
                <w:sz w:val="12"/>
              </w:rPr>
            </w:pPr>
            <w:r>
              <w:rPr>
                <w:rFonts w:ascii="Arial"/>
                <w:spacing w:val="-10"/>
                <w:sz w:val="12"/>
              </w:rPr>
              <w:t>1</w:t>
            </w:r>
          </w:p>
        </w:tc>
        <w:tc>
          <w:tcPr>
            <w:tcW w:w="6437" w:type="dxa"/>
            <w:gridSpan w:val="2"/>
            <w:tcBorders>
              <w:right w:val="single" w:sz="6" w:space="0" w:color="000000"/>
            </w:tcBorders>
          </w:tcPr>
          <w:p w14:paraId="2DC71FAC" w14:textId="77777777" w:rsidR="00043761" w:rsidRDefault="00000000">
            <w:pPr>
              <w:pStyle w:val="TableParagraph"/>
              <w:spacing w:before="2"/>
              <w:ind w:left="25"/>
              <w:rPr>
                <w:rFonts w:ascii="Arial"/>
                <w:sz w:val="12"/>
              </w:rPr>
            </w:pPr>
            <w:r>
              <w:rPr>
                <w:rFonts w:ascii="Arial"/>
                <w:sz w:val="12"/>
              </w:rPr>
              <w:t>using</w:t>
            </w:r>
            <w:r>
              <w:rPr>
                <w:rFonts w:ascii="Arial"/>
                <w:spacing w:val="1"/>
                <w:sz w:val="12"/>
              </w:rPr>
              <w:t xml:space="preserve"> </w:t>
            </w:r>
            <w:r>
              <w:rPr>
                <w:rFonts w:ascii="Arial"/>
                <w:spacing w:val="-2"/>
                <w:sz w:val="12"/>
              </w:rPr>
              <w:t>lines</w:t>
            </w:r>
          </w:p>
        </w:tc>
      </w:tr>
      <w:tr w:rsidR="00043761" w14:paraId="52680307" w14:textId="77777777">
        <w:trPr>
          <w:trHeight w:val="161"/>
        </w:trPr>
        <w:tc>
          <w:tcPr>
            <w:tcW w:w="1282" w:type="dxa"/>
            <w:vMerge/>
            <w:tcBorders>
              <w:top w:val="nil"/>
              <w:right w:val="single" w:sz="6" w:space="0" w:color="000000"/>
            </w:tcBorders>
            <w:shd w:val="clear" w:color="auto" w:fill="2F75B5"/>
          </w:tcPr>
          <w:p w14:paraId="45FC7144" w14:textId="77777777" w:rsidR="00043761" w:rsidRDefault="00043761">
            <w:pPr>
              <w:rPr>
                <w:sz w:val="2"/>
                <w:szCs w:val="2"/>
              </w:rPr>
            </w:pPr>
          </w:p>
        </w:tc>
        <w:tc>
          <w:tcPr>
            <w:tcW w:w="210" w:type="dxa"/>
            <w:vMerge/>
            <w:tcBorders>
              <w:top w:val="nil"/>
              <w:left w:val="single" w:sz="6" w:space="0" w:color="000000"/>
            </w:tcBorders>
          </w:tcPr>
          <w:p w14:paraId="009222B6" w14:textId="77777777" w:rsidR="00043761" w:rsidRDefault="00043761">
            <w:pPr>
              <w:rPr>
                <w:sz w:val="2"/>
                <w:szCs w:val="2"/>
              </w:rPr>
            </w:pPr>
          </w:p>
        </w:tc>
        <w:tc>
          <w:tcPr>
            <w:tcW w:w="207" w:type="dxa"/>
            <w:shd w:val="clear" w:color="auto" w:fill="DDEBF7"/>
          </w:tcPr>
          <w:p w14:paraId="014A4DE7" w14:textId="77777777" w:rsidR="00043761" w:rsidRDefault="00000000">
            <w:pPr>
              <w:pStyle w:val="TableParagraph"/>
              <w:spacing w:before="9" w:line="132" w:lineRule="exact"/>
              <w:ind w:left="11" w:right="7"/>
              <w:jc w:val="center"/>
              <w:rPr>
                <w:rFonts w:ascii="Arial"/>
                <w:sz w:val="12"/>
              </w:rPr>
            </w:pPr>
            <w:r>
              <w:rPr>
                <w:rFonts w:ascii="Arial"/>
                <w:spacing w:val="-10"/>
                <w:sz w:val="12"/>
              </w:rPr>
              <w:t>a</w:t>
            </w:r>
          </w:p>
        </w:tc>
        <w:tc>
          <w:tcPr>
            <w:tcW w:w="6230" w:type="dxa"/>
            <w:tcBorders>
              <w:right w:val="single" w:sz="6" w:space="0" w:color="000000"/>
            </w:tcBorders>
            <w:shd w:val="clear" w:color="auto" w:fill="DDEBF7"/>
          </w:tcPr>
          <w:p w14:paraId="1A9B49B9" w14:textId="77777777" w:rsidR="00043761" w:rsidRDefault="00000000">
            <w:pPr>
              <w:pStyle w:val="TableParagraph"/>
              <w:spacing w:before="9" w:line="132" w:lineRule="exact"/>
              <w:ind w:left="24"/>
              <w:rPr>
                <w:rFonts w:ascii="Arial"/>
                <w:sz w:val="12"/>
              </w:rPr>
            </w:pPr>
            <w:r>
              <w:rPr>
                <w:rFonts w:ascii="Arial"/>
                <w:spacing w:val="-2"/>
                <w:sz w:val="12"/>
              </w:rPr>
              <w:t>straight</w:t>
            </w:r>
          </w:p>
        </w:tc>
      </w:tr>
      <w:tr w:rsidR="00043761" w14:paraId="54CF6E75" w14:textId="77777777">
        <w:trPr>
          <w:trHeight w:val="161"/>
        </w:trPr>
        <w:tc>
          <w:tcPr>
            <w:tcW w:w="1282" w:type="dxa"/>
            <w:vMerge/>
            <w:tcBorders>
              <w:top w:val="nil"/>
              <w:right w:val="single" w:sz="6" w:space="0" w:color="000000"/>
            </w:tcBorders>
            <w:shd w:val="clear" w:color="auto" w:fill="2F75B5"/>
          </w:tcPr>
          <w:p w14:paraId="7B48F34D" w14:textId="77777777" w:rsidR="00043761" w:rsidRDefault="00043761">
            <w:pPr>
              <w:rPr>
                <w:sz w:val="2"/>
                <w:szCs w:val="2"/>
              </w:rPr>
            </w:pPr>
          </w:p>
        </w:tc>
        <w:tc>
          <w:tcPr>
            <w:tcW w:w="210" w:type="dxa"/>
            <w:vMerge/>
            <w:tcBorders>
              <w:top w:val="nil"/>
              <w:left w:val="single" w:sz="6" w:space="0" w:color="000000"/>
            </w:tcBorders>
          </w:tcPr>
          <w:p w14:paraId="38AACBB5" w14:textId="77777777" w:rsidR="00043761" w:rsidRDefault="00043761">
            <w:pPr>
              <w:rPr>
                <w:sz w:val="2"/>
                <w:szCs w:val="2"/>
              </w:rPr>
            </w:pPr>
          </w:p>
        </w:tc>
        <w:tc>
          <w:tcPr>
            <w:tcW w:w="207" w:type="dxa"/>
          </w:tcPr>
          <w:p w14:paraId="0B55A69D" w14:textId="77777777" w:rsidR="00043761" w:rsidRDefault="00000000">
            <w:pPr>
              <w:pStyle w:val="TableParagraph"/>
              <w:spacing w:before="9" w:line="132" w:lineRule="exact"/>
              <w:ind w:left="11" w:right="7"/>
              <w:jc w:val="center"/>
              <w:rPr>
                <w:rFonts w:ascii="Arial"/>
                <w:sz w:val="12"/>
              </w:rPr>
            </w:pPr>
            <w:r>
              <w:rPr>
                <w:rFonts w:ascii="Arial"/>
                <w:spacing w:val="-10"/>
                <w:sz w:val="12"/>
              </w:rPr>
              <w:t>b</w:t>
            </w:r>
          </w:p>
        </w:tc>
        <w:tc>
          <w:tcPr>
            <w:tcW w:w="6230" w:type="dxa"/>
            <w:tcBorders>
              <w:right w:val="single" w:sz="6" w:space="0" w:color="000000"/>
            </w:tcBorders>
          </w:tcPr>
          <w:p w14:paraId="6FE58FED" w14:textId="77777777" w:rsidR="00043761" w:rsidRDefault="00000000">
            <w:pPr>
              <w:pStyle w:val="TableParagraph"/>
              <w:spacing w:before="9" w:line="132" w:lineRule="exact"/>
              <w:ind w:left="24"/>
              <w:rPr>
                <w:rFonts w:ascii="Arial"/>
                <w:sz w:val="12"/>
              </w:rPr>
            </w:pPr>
            <w:r>
              <w:rPr>
                <w:rFonts w:ascii="Arial"/>
                <w:sz w:val="12"/>
              </w:rPr>
              <w:t>diagonal</w:t>
            </w:r>
            <w:r>
              <w:rPr>
                <w:rFonts w:ascii="Arial"/>
                <w:spacing w:val="2"/>
                <w:sz w:val="12"/>
              </w:rPr>
              <w:t xml:space="preserve"> </w:t>
            </w:r>
            <w:r>
              <w:rPr>
                <w:rFonts w:ascii="Arial"/>
                <w:sz w:val="12"/>
              </w:rPr>
              <w:t>and</w:t>
            </w:r>
            <w:r>
              <w:rPr>
                <w:rFonts w:ascii="Arial"/>
                <w:spacing w:val="2"/>
                <w:sz w:val="12"/>
              </w:rPr>
              <w:t xml:space="preserve"> </w:t>
            </w:r>
            <w:r>
              <w:rPr>
                <w:rFonts w:ascii="Arial"/>
                <w:spacing w:val="-2"/>
                <w:sz w:val="12"/>
              </w:rPr>
              <w:t>zigzag</w:t>
            </w:r>
          </w:p>
        </w:tc>
      </w:tr>
      <w:tr w:rsidR="00043761" w14:paraId="07DDF3DA" w14:textId="77777777">
        <w:trPr>
          <w:trHeight w:val="161"/>
        </w:trPr>
        <w:tc>
          <w:tcPr>
            <w:tcW w:w="1282" w:type="dxa"/>
            <w:vMerge/>
            <w:tcBorders>
              <w:top w:val="nil"/>
              <w:right w:val="single" w:sz="6" w:space="0" w:color="000000"/>
            </w:tcBorders>
            <w:shd w:val="clear" w:color="auto" w:fill="2F75B5"/>
          </w:tcPr>
          <w:p w14:paraId="34CD65FB" w14:textId="77777777" w:rsidR="00043761" w:rsidRDefault="00043761">
            <w:pPr>
              <w:rPr>
                <w:sz w:val="2"/>
                <w:szCs w:val="2"/>
              </w:rPr>
            </w:pPr>
          </w:p>
        </w:tc>
        <w:tc>
          <w:tcPr>
            <w:tcW w:w="210" w:type="dxa"/>
            <w:vMerge/>
            <w:tcBorders>
              <w:top w:val="nil"/>
              <w:left w:val="single" w:sz="6" w:space="0" w:color="000000"/>
            </w:tcBorders>
          </w:tcPr>
          <w:p w14:paraId="46CE221A" w14:textId="77777777" w:rsidR="00043761" w:rsidRDefault="00043761">
            <w:pPr>
              <w:rPr>
                <w:sz w:val="2"/>
                <w:szCs w:val="2"/>
              </w:rPr>
            </w:pPr>
          </w:p>
        </w:tc>
        <w:tc>
          <w:tcPr>
            <w:tcW w:w="207" w:type="dxa"/>
            <w:shd w:val="clear" w:color="auto" w:fill="DDEBF7"/>
          </w:tcPr>
          <w:p w14:paraId="6CFF2A11" w14:textId="77777777" w:rsidR="00043761" w:rsidRDefault="00000000">
            <w:pPr>
              <w:pStyle w:val="TableParagraph"/>
              <w:spacing w:before="9" w:line="132" w:lineRule="exact"/>
              <w:ind w:left="11"/>
              <w:jc w:val="center"/>
              <w:rPr>
                <w:rFonts w:ascii="Arial"/>
                <w:sz w:val="12"/>
              </w:rPr>
            </w:pPr>
            <w:r>
              <w:rPr>
                <w:rFonts w:ascii="Arial"/>
                <w:spacing w:val="-10"/>
                <w:sz w:val="12"/>
              </w:rPr>
              <w:t>c</w:t>
            </w:r>
          </w:p>
        </w:tc>
        <w:tc>
          <w:tcPr>
            <w:tcW w:w="6230" w:type="dxa"/>
            <w:tcBorders>
              <w:right w:val="single" w:sz="6" w:space="0" w:color="000000"/>
            </w:tcBorders>
            <w:shd w:val="clear" w:color="auto" w:fill="DDEBF7"/>
          </w:tcPr>
          <w:p w14:paraId="13FDBA3A" w14:textId="77777777" w:rsidR="00043761" w:rsidRDefault="00000000">
            <w:pPr>
              <w:pStyle w:val="TableParagraph"/>
              <w:spacing w:before="9" w:line="132" w:lineRule="exact"/>
              <w:ind w:left="24"/>
              <w:rPr>
                <w:rFonts w:ascii="Arial"/>
                <w:sz w:val="12"/>
              </w:rPr>
            </w:pPr>
            <w:r>
              <w:rPr>
                <w:rFonts w:ascii="Arial"/>
                <w:sz w:val="12"/>
              </w:rPr>
              <w:t>thin,</w:t>
            </w:r>
            <w:r>
              <w:rPr>
                <w:rFonts w:ascii="Arial"/>
                <w:spacing w:val="5"/>
                <w:sz w:val="12"/>
              </w:rPr>
              <w:t xml:space="preserve"> </w:t>
            </w:r>
            <w:r>
              <w:rPr>
                <w:rFonts w:ascii="Arial"/>
                <w:sz w:val="12"/>
              </w:rPr>
              <w:t>thick,</w:t>
            </w:r>
            <w:r>
              <w:rPr>
                <w:rFonts w:ascii="Arial"/>
                <w:spacing w:val="5"/>
                <w:sz w:val="12"/>
              </w:rPr>
              <w:t xml:space="preserve"> </w:t>
            </w:r>
            <w:r>
              <w:rPr>
                <w:rFonts w:ascii="Arial"/>
                <w:sz w:val="12"/>
              </w:rPr>
              <w:t>broken,</w:t>
            </w:r>
            <w:r>
              <w:rPr>
                <w:rFonts w:ascii="Arial"/>
                <w:spacing w:val="5"/>
                <w:sz w:val="12"/>
              </w:rPr>
              <w:t xml:space="preserve"> </w:t>
            </w:r>
            <w:r>
              <w:rPr>
                <w:rFonts w:ascii="Arial"/>
                <w:sz w:val="12"/>
              </w:rPr>
              <w:t>and</w:t>
            </w:r>
            <w:r>
              <w:rPr>
                <w:rFonts w:ascii="Arial"/>
                <w:spacing w:val="5"/>
                <w:sz w:val="12"/>
              </w:rPr>
              <w:t xml:space="preserve"> </w:t>
            </w:r>
            <w:r>
              <w:rPr>
                <w:rFonts w:ascii="Arial"/>
                <w:spacing w:val="-2"/>
                <w:sz w:val="12"/>
              </w:rPr>
              <w:t>dotted</w:t>
            </w:r>
          </w:p>
        </w:tc>
      </w:tr>
      <w:tr w:rsidR="00043761" w14:paraId="34C92509" w14:textId="77777777">
        <w:trPr>
          <w:trHeight w:val="161"/>
        </w:trPr>
        <w:tc>
          <w:tcPr>
            <w:tcW w:w="1282" w:type="dxa"/>
            <w:vMerge/>
            <w:tcBorders>
              <w:top w:val="nil"/>
              <w:right w:val="single" w:sz="6" w:space="0" w:color="000000"/>
            </w:tcBorders>
            <w:shd w:val="clear" w:color="auto" w:fill="2F75B5"/>
          </w:tcPr>
          <w:p w14:paraId="68E0AF2F" w14:textId="77777777" w:rsidR="00043761" w:rsidRDefault="00043761">
            <w:pPr>
              <w:rPr>
                <w:sz w:val="2"/>
                <w:szCs w:val="2"/>
              </w:rPr>
            </w:pPr>
          </w:p>
        </w:tc>
        <w:tc>
          <w:tcPr>
            <w:tcW w:w="6647" w:type="dxa"/>
            <w:gridSpan w:val="3"/>
            <w:tcBorders>
              <w:left w:val="single" w:sz="6" w:space="0" w:color="000000"/>
              <w:right w:val="single" w:sz="6" w:space="0" w:color="000000"/>
            </w:tcBorders>
          </w:tcPr>
          <w:p w14:paraId="0EAD98BC" w14:textId="77777777" w:rsidR="00043761" w:rsidRDefault="00000000">
            <w:pPr>
              <w:pStyle w:val="TableParagraph"/>
              <w:spacing w:before="3"/>
              <w:ind w:left="26"/>
              <w:rPr>
                <w:rFonts w:ascii="Arial"/>
                <w:b/>
                <w:sz w:val="12"/>
              </w:rPr>
            </w:pPr>
            <w:r>
              <w:rPr>
                <w:rFonts w:ascii="Arial"/>
                <w:b/>
                <w:sz w:val="12"/>
              </w:rPr>
              <w:t>EN4VR-I-2</w:t>
            </w:r>
            <w:r>
              <w:rPr>
                <w:rFonts w:ascii="Arial"/>
                <w:b/>
                <w:spacing w:val="11"/>
                <w:sz w:val="12"/>
              </w:rPr>
              <w:t xml:space="preserve"> </w:t>
            </w:r>
            <w:r>
              <w:rPr>
                <w:rFonts w:ascii="Arial"/>
                <w:b/>
                <w:sz w:val="12"/>
              </w:rPr>
              <w:t>Derive</w:t>
            </w:r>
            <w:r>
              <w:rPr>
                <w:rFonts w:ascii="Arial"/>
                <w:b/>
                <w:spacing w:val="20"/>
                <w:sz w:val="12"/>
              </w:rPr>
              <w:t xml:space="preserve"> </w:t>
            </w:r>
            <w:r>
              <w:rPr>
                <w:rFonts w:ascii="Arial"/>
                <w:b/>
                <w:sz w:val="12"/>
              </w:rPr>
              <w:t>meaning</w:t>
            </w:r>
            <w:r>
              <w:rPr>
                <w:rFonts w:ascii="Arial"/>
                <w:b/>
                <w:spacing w:val="12"/>
                <w:sz w:val="12"/>
              </w:rPr>
              <w:t xml:space="preserve"> </w:t>
            </w:r>
            <w:r>
              <w:rPr>
                <w:rFonts w:ascii="Arial"/>
                <w:b/>
                <w:sz w:val="12"/>
              </w:rPr>
              <w:t>based</w:t>
            </w:r>
            <w:r>
              <w:rPr>
                <w:rFonts w:ascii="Arial"/>
                <w:b/>
                <w:spacing w:val="11"/>
                <w:sz w:val="12"/>
              </w:rPr>
              <w:t xml:space="preserve"> </w:t>
            </w:r>
            <w:r>
              <w:rPr>
                <w:rFonts w:ascii="Arial"/>
                <w:b/>
                <w:sz w:val="12"/>
              </w:rPr>
              <w:t>on</w:t>
            </w:r>
            <w:r>
              <w:rPr>
                <w:rFonts w:ascii="Arial"/>
                <w:b/>
                <w:spacing w:val="12"/>
                <w:sz w:val="12"/>
              </w:rPr>
              <w:t xml:space="preserve"> </w:t>
            </w:r>
            <w:r>
              <w:rPr>
                <w:rFonts w:ascii="Arial"/>
                <w:b/>
                <w:sz w:val="12"/>
              </w:rPr>
              <w:t>the</w:t>
            </w:r>
            <w:r>
              <w:rPr>
                <w:rFonts w:ascii="Arial"/>
                <w:b/>
                <w:spacing w:val="20"/>
                <w:sz w:val="12"/>
              </w:rPr>
              <w:t xml:space="preserve"> </w:t>
            </w:r>
            <w:r>
              <w:rPr>
                <w:rFonts w:ascii="Arial"/>
                <w:b/>
                <w:sz w:val="12"/>
              </w:rPr>
              <w:t>visual</w:t>
            </w:r>
            <w:r>
              <w:rPr>
                <w:rFonts w:ascii="Arial"/>
                <w:b/>
                <w:spacing w:val="12"/>
                <w:sz w:val="12"/>
              </w:rPr>
              <w:t xml:space="preserve"> </w:t>
            </w:r>
            <w:r>
              <w:rPr>
                <w:rFonts w:ascii="Arial"/>
                <w:b/>
                <w:spacing w:val="-2"/>
                <w:sz w:val="12"/>
              </w:rPr>
              <w:t>elements.</w:t>
            </w:r>
          </w:p>
        </w:tc>
      </w:tr>
      <w:tr w:rsidR="00043761" w14:paraId="220649A9" w14:textId="77777777">
        <w:trPr>
          <w:trHeight w:val="161"/>
        </w:trPr>
        <w:tc>
          <w:tcPr>
            <w:tcW w:w="1282" w:type="dxa"/>
            <w:vMerge/>
            <w:tcBorders>
              <w:top w:val="nil"/>
              <w:right w:val="single" w:sz="6" w:space="0" w:color="000000"/>
            </w:tcBorders>
            <w:shd w:val="clear" w:color="auto" w:fill="2F75B5"/>
          </w:tcPr>
          <w:p w14:paraId="239EA1B7" w14:textId="77777777" w:rsidR="00043761" w:rsidRDefault="00043761">
            <w:pPr>
              <w:rPr>
                <w:sz w:val="2"/>
                <w:szCs w:val="2"/>
              </w:rPr>
            </w:pPr>
          </w:p>
        </w:tc>
        <w:tc>
          <w:tcPr>
            <w:tcW w:w="210" w:type="dxa"/>
            <w:tcBorders>
              <w:left w:val="single" w:sz="6" w:space="0" w:color="000000"/>
            </w:tcBorders>
            <w:shd w:val="clear" w:color="auto" w:fill="DDEBF7"/>
          </w:tcPr>
          <w:p w14:paraId="17AE9BFC" w14:textId="77777777" w:rsidR="00043761" w:rsidRDefault="00000000">
            <w:pPr>
              <w:pStyle w:val="TableParagraph"/>
              <w:spacing w:before="9" w:line="132" w:lineRule="exact"/>
              <w:ind w:left="6"/>
              <w:jc w:val="center"/>
              <w:rPr>
                <w:rFonts w:ascii="Arial"/>
                <w:sz w:val="12"/>
              </w:rPr>
            </w:pPr>
            <w:r>
              <w:rPr>
                <w:rFonts w:ascii="Arial"/>
                <w:spacing w:val="-10"/>
                <w:sz w:val="12"/>
              </w:rPr>
              <w:t>1</w:t>
            </w:r>
          </w:p>
        </w:tc>
        <w:tc>
          <w:tcPr>
            <w:tcW w:w="6437" w:type="dxa"/>
            <w:gridSpan w:val="2"/>
            <w:tcBorders>
              <w:right w:val="single" w:sz="6" w:space="0" w:color="000000"/>
            </w:tcBorders>
            <w:shd w:val="clear" w:color="auto" w:fill="DDEBF7"/>
          </w:tcPr>
          <w:p w14:paraId="20A2D65C" w14:textId="77777777" w:rsidR="00043761" w:rsidRDefault="00000000">
            <w:pPr>
              <w:pStyle w:val="TableParagraph"/>
              <w:spacing w:before="2"/>
              <w:ind w:left="25"/>
              <w:rPr>
                <w:rFonts w:ascii="Arial"/>
                <w:sz w:val="12"/>
              </w:rPr>
            </w:pPr>
            <w:r>
              <w:rPr>
                <w:rFonts w:ascii="Arial"/>
                <w:sz w:val="12"/>
              </w:rPr>
              <w:t>interpreting</w:t>
            </w:r>
            <w:r>
              <w:rPr>
                <w:rFonts w:ascii="Arial"/>
                <w:spacing w:val="6"/>
                <w:sz w:val="12"/>
              </w:rPr>
              <w:t xml:space="preserve"> </w:t>
            </w:r>
            <w:r>
              <w:rPr>
                <w:rFonts w:ascii="Arial"/>
                <w:sz w:val="12"/>
              </w:rPr>
              <w:t>lines,</w:t>
            </w:r>
            <w:r>
              <w:rPr>
                <w:rFonts w:ascii="Arial"/>
                <w:spacing w:val="7"/>
                <w:sz w:val="12"/>
              </w:rPr>
              <w:t xml:space="preserve"> </w:t>
            </w:r>
            <w:r>
              <w:rPr>
                <w:rFonts w:ascii="Arial"/>
                <w:sz w:val="12"/>
              </w:rPr>
              <w:t>shapes,</w:t>
            </w:r>
            <w:r>
              <w:rPr>
                <w:rFonts w:ascii="Arial"/>
                <w:spacing w:val="7"/>
                <w:sz w:val="12"/>
              </w:rPr>
              <w:t xml:space="preserve"> </w:t>
            </w:r>
            <w:r>
              <w:rPr>
                <w:rFonts w:ascii="Arial"/>
                <w:sz w:val="12"/>
              </w:rPr>
              <w:t>and</w:t>
            </w:r>
            <w:r>
              <w:rPr>
                <w:rFonts w:ascii="Arial"/>
                <w:spacing w:val="6"/>
                <w:sz w:val="12"/>
              </w:rPr>
              <w:t xml:space="preserve"> </w:t>
            </w:r>
            <w:r>
              <w:rPr>
                <w:rFonts w:ascii="Arial"/>
                <w:sz w:val="12"/>
              </w:rPr>
              <w:t>colors</w:t>
            </w:r>
            <w:r>
              <w:rPr>
                <w:rFonts w:ascii="Arial"/>
                <w:spacing w:val="6"/>
                <w:sz w:val="12"/>
              </w:rPr>
              <w:t xml:space="preserve"> </w:t>
            </w:r>
            <w:r>
              <w:rPr>
                <w:rFonts w:ascii="Arial"/>
                <w:sz w:val="12"/>
              </w:rPr>
              <w:t>used</w:t>
            </w:r>
            <w:r>
              <w:rPr>
                <w:rFonts w:ascii="Arial"/>
                <w:spacing w:val="6"/>
                <w:sz w:val="12"/>
              </w:rPr>
              <w:t xml:space="preserve"> </w:t>
            </w:r>
            <w:r>
              <w:rPr>
                <w:rFonts w:ascii="Arial"/>
                <w:sz w:val="12"/>
              </w:rPr>
              <w:t>to</w:t>
            </w:r>
            <w:r>
              <w:rPr>
                <w:rFonts w:ascii="Arial"/>
                <w:spacing w:val="7"/>
                <w:sz w:val="12"/>
              </w:rPr>
              <w:t xml:space="preserve"> </w:t>
            </w:r>
            <w:r>
              <w:rPr>
                <w:rFonts w:ascii="Arial"/>
                <w:sz w:val="12"/>
              </w:rPr>
              <w:t>convey</w:t>
            </w:r>
            <w:r>
              <w:rPr>
                <w:rFonts w:ascii="Arial"/>
                <w:spacing w:val="7"/>
                <w:sz w:val="12"/>
              </w:rPr>
              <w:t xml:space="preserve"> </w:t>
            </w:r>
            <w:r>
              <w:rPr>
                <w:rFonts w:ascii="Arial"/>
                <w:spacing w:val="-2"/>
                <w:sz w:val="12"/>
              </w:rPr>
              <w:t>meaning</w:t>
            </w:r>
          </w:p>
        </w:tc>
      </w:tr>
      <w:tr w:rsidR="00043761" w14:paraId="62A2AA3D" w14:textId="77777777">
        <w:trPr>
          <w:trHeight w:val="161"/>
        </w:trPr>
        <w:tc>
          <w:tcPr>
            <w:tcW w:w="1282" w:type="dxa"/>
            <w:vMerge/>
            <w:tcBorders>
              <w:top w:val="nil"/>
              <w:right w:val="single" w:sz="6" w:space="0" w:color="000000"/>
            </w:tcBorders>
            <w:shd w:val="clear" w:color="auto" w:fill="2F75B5"/>
          </w:tcPr>
          <w:p w14:paraId="6644A1BF" w14:textId="77777777" w:rsidR="00043761" w:rsidRDefault="00043761">
            <w:pPr>
              <w:rPr>
                <w:sz w:val="2"/>
                <w:szCs w:val="2"/>
              </w:rPr>
            </w:pPr>
          </w:p>
        </w:tc>
        <w:tc>
          <w:tcPr>
            <w:tcW w:w="210" w:type="dxa"/>
            <w:tcBorders>
              <w:left w:val="single" w:sz="6" w:space="0" w:color="000000"/>
            </w:tcBorders>
          </w:tcPr>
          <w:p w14:paraId="71FE15EB" w14:textId="77777777" w:rsidR="00043761" w:rsidRDefault="00000000">
            <w:pPr>
              <w:pStyle w:val="TableParagraph"/>
              <w:spacing w:before="9" w:line="132" w:lineRule="exact"/>
              <w:ind w:left="6"/>
              <w:jc w:val="center"/>
              <w:rPr>
                <w:rFonts w:ascii="Arial"/>
                <w:sz w:val="12"/>
              </w:rPr>
            </w:pPr>
            <w:r>
              <w:rPr>
                <w:rFonts w:ascii="Arial"/>
                <w:spacing w:val="-10"/>
                <w:sz w:val="12"/>
              </w:rPr>
              <w:t>2</w:t>
            </w:r>
          </w:p>
        </w:tc>
        <w:tc>
          <w:tcPr>
            <w:tcW w:w="6437" w:type="dxa"/>
            <w:gridSpan w:val="2"/>
            <w:tcBorders>
              <w:right w:val="single" w:sz="6" w:space="0" w:color="000000"/>
            </w:tcBorders>
          </w:tcPr>
          <w:p w14:paraId="3B9BCA0A" w14:textId="77777777" w:rsidR="00043761" w:rsidRDefault="00000000">
            <w:pPr>
              <w:pStyle w:val="TableParagraph"/>
              <w:spacing w:before="2"/>
              <w:ind w:left="25"/>
              <w:rPr>
                <w:rFonts w:ascii="Arial"/>
                <w:sz w:val="12"/>
              </w:rPr>
            </w:pPr>
            <w:r>
              <w:rPr>
                <w:rFonts w:ascii="Arial"/>
                <w:sz w:val="12"/>
              </w:rPr>
              <w:t>interpreting</w:t>
            </w:r>
            <w:r>
              <w:rPr>
                <w:rFonts w:ascii="Arial"/>
                <w:spacing w:val="6"/>
                <w:sz w:val="12"/>
              </w:rPr>
              <w:t xml:space="preserve"> </w:t>
            </w:r>
            <w:r>
              <w:rPr>
                <w:rFonts w:ascii="Arial"/>
                <w:sz w:val="12"/>
              </w:rPr>
              <w:t>images/ideas</w:t>
            </w:r>
            <w:r>
              <w:rPr>
                <w:rFonts w:ascii="Arial"/>
                <w:spacing w:val="6"/>
                <w:sz w:val="12"/>
              </w:rPr>
              <w:t xml:space="preserve"> </w:t>
            </w:r>
            <w:r>
              <w:rPr>
                <w:rFonts w:ascii="Arial"/>
                <w:sz w:val="12"/>
              </w:rPr>
              <w:t>that</w:t>
            </w:r>
            <w:r>
              <w:rPr>
                <w:rFonts w:ascii="Arial"/>
                <w:spacing w:val="6"/>
                <w:sz w:val="12"/>
              </w:rPr>
              <w:t xml:space="preserve"> </w:t>
            </w:r>
            <w:r>
              <w:rPr>
                <w:rFonts w:ascii="Arial"/>
                <w:sz w:val="12"/>
              </w:rPr>
              <w:t>are</w:t>
            </w:r>
            <w:r>
              <w:rPr>
                <w:rFonts w:ascii="Arial"/>
                <w:spacing w:val="6"/>
                <w:sz w:val="12"/>
              </w:rPr>
              <w:t xml:space="preserve"> </w:t>
            </w:r>
            <w:r>
              <w:rPr>
                <w:rFonts w:ascii="Arial"/>
                <w:sz w:val="12"/>
              </w:rPr>
              <w:t>explicitly</w:t>
            </w:r>
            <w:r>
              <w:rPr>
                <w:rFonts w:ascii="Arial"/>
                <w:spacing w:val="6"/>
                <w:sz w:val="12"/>
              </w:rPr>
              <w:t xml:space="preserve"> </w:t>
            </w:r>
            <w:r>
              <w:rPr>
                <w:rFonts w:ascii="Arial"/>
                <w:sz w:val="12"/>
              </w:rPr>
              <w:t>used</w:t>
            </w:r>
            <w:r>
              <w:rPr>
                <w:rFonts w:ascii="Arial"/>
                <w:spacing w:val="6"/>
                <w:sz w:val="12"/>
              </w:rPr>
              <w:t xml:space="preserve"> </w:t>
            </w:r>
            <w:r>
              <w:rPr>
                <w:rFonts w:ascii="Arial"/>
                <w:sz w:val="12"/>
              </w:rPr>
              <w:t>to</w:t>
            </w:r>
            <w:r>
              <w:rPr>
                <w:rFonts w:ascii="Arial"/>
                <w:spacing w:val="7"/>
                <w:sz w:val="12"/>
              </w:rPr>
              <w:t xml:space="preserve"> </w:t>
            </w:r>
            <w:r>
              <w:rPr>
                <w:rFonts w:ascii="Arial"/>
                <w:sz w:val="12"/>
              </w:rPr>
              <w:t>influence</w:t>
            </w:r>
            <w:r>
              <w:rPr>
                <w:rFonts w:ascii="Arial"/>
                <w:spacing w:val="5"/>
                <w:sz w:val="12"/>
              </w:rPr>
              <w:t xml:space="preserve"> </w:t>
            </w:r>
            <w:r>
              <w:rPr>
                <w:rFonts w:ascii="Arial"/>
                <w:sz w:val="12"/>
              </w:rPr>
              <w:t>viewers</w:t>
            </w:r>
            <w:r>
              <w:rPr>
                <w:rFonts w:ascii="Arial"/>
                <w:spacing w:val="6"/>
                <w:sz w:val="12"/>
              </w:rPr>
              <w:t xml:space="preserve"> </w:t>
            </w:r>
            <w:r>
              <w:rPr>
                <w:rFonts w:ascii="Arial"/>
                <w:spacing w:val="-2"/>
                <w:sz w:val="12"/>
              </w:rPr>
              <w:t>(symbolism)</w:t>
            </w:r>
          </w:p>
        </w:tc>
      </w:tr>
      <w:tr w:rsidR="00043761" w14:paraId="2FBB8C9E" w14:textId="77777777">
        <w:trPr>
          <w:trHeight w:val="161"/>
        </w:trPr>
        <w:tc>
          <w:tcPr>
            <w:tcW w:w="1282" w:type="dxa"/>
            <w:vMerge/>
            <w:tcBorders>
              <w:top w:val="nil"/>
              <w:right w:val="single" w:sz="6" w:space="0" w:color="000000"/>
            </w:tcBorders>
            <w:shd w:val="clear" w:color="auto" w:fill="2F75B5"/>
          </w:tcPr>
          <w:p w14:paraId="1569C060" w14:textId="77777777" w:rsidR="00043761" w:rsidRDefault="00043761">
            <w:pPr>
              <w:rPr>
                <w:sz w:val="2"/>
                <w:szCs w:val="2"/>
              </w:rPr>
            </w:pPr>
          </w:p>
        </w:tc>
        <w:tc>
          <w:tcPr>
            <w:tcW w:w="210" w:type="dxa"/>
            <w:tcBorders>
              <w:left w:val="single" w:sz="6" w:space="0" w:color="000000"/>
            </w:tcBorders>
            <w:shd w:val="clear" w:color="auto" w:fill="DDEBF7"/>
          </w:tcPr>
          <w:p w14:paraId="1505F107" w14:textId="77777777" w:rsidR="00043761" w:rsidRDefault="00000000">
            <w:pPr>
              <w:pStyle w:val="TableParagraph"/>
              <w:spacing w:before="9" w:line="132" w:lineRule="exact"/>
              <w:ind w:left="6"/>
              <w:jc w:val="center"/>
              <w:rPr>
                <w:rFonts w:ascii="Arial"/>
                <w:sz w:val="12"/>
              </w:rPr>
            </w:pPr>
            <w:r>
              <w:rPr>
                <w:rFonts w:ascii="Arial"/>
                <w:spacing w:val="-10"/>
                <w:sz w:val="12"/>
              </w:rPr>
              <w:t>3</w:t>
            </w:r>
          </w:p>
        </w:tc>
        <w:tc>
          <w:tcPr>
            <w:tcW w:w="6437" w:type="dxa"/>
            <w:gridSpan w:val="2"/>
            <w:tcBorders>
              <w:right w:val="single" w:sz="6" w:space="0" w:color="000000"/>
            </w:tcBorders>
            <w:shd w:val="clear" w:color="auto" w:fill="DDEBF7"/>
          </w:tcPr>
          <w:p w14:paraId="1FFC5E54" w14:textId="77777777" w:rsidR="00043761" w:rsidRDefault="00000000">
            <w:pPr>
              <w:pStyle w:val="TableParagraph"/>
              <w:spacing w:before="3"/>
              <w:ind w:left="25"/>
              <w:rPr>
                <w:rFonts w:ascii="Arial"/>
                <w:sz w:val="12"/>
              </w:rPr>
            </w:pPr>
            <w:r>
              <w:rPr>
                <w:rFonts w:ascii="Arial"/>
                <w:sz w:val="12"/>
              </w:rPr>
              <w:t>identifying</w:t>
            </w:r>
            <w:r>
              <w:rPr>
                <w:rFonts w:ascii="Arial"/>
                <w:spacing w:val="6"/>
                <w:sz w:val="12"/>
              </w:rPr>
              <w:t xml:space="preserve"> </w:t>
            </w:r>
            <w:r>
              <w:rPr>
                <w:rFonts w:ascii="Arial"/>
                <w:sz w:val="12"/>
              </w:rPr>
              <w:t>the</w:t>
            </w:r>
            <w:r>
              <w:rPr>
                <w:rFonts w:ascii="Arial"/>
                <w:spacing w:val="5"/>
                <w:sz w:val="12"/>
              </w:rPr>
              <w:t xml:space="preserve"> </w:t>
            </w:r>
            <w:r>
              <w:rPr>
                <w:rFonts w:ascii="Arial"/>
                <w:sz w:val="12"/>
              </w:rPr>
              <w:t>purpose</w:t>
            </w:r>
            <w:r>
              <w:rPr>
                <w:rFonts w:ascii="Arial"/>
                <w:spacing w:val="6"/>
                <w:sz w:val="12"/>
              </w:rPr>
              <w:t xml:space="preserve"> </w:t>
            </w:r>
            <w:r>
              <w:rPr>
                <w:rFonts w:ascii="Arial"/>
                <w:sz w:val="12"/>
              </w:rPr>
              <w:t>of</w:t>
            </w:r>
            <w:r>
              <w:rPr>
                <w:rFonts w:ascii="Arial"/>
                <w:spacing w:val="6"/>
                <w:sz w:val="12"/>
              </w:rPr>
              <w:t xml:space="preserve"> </w:t>
            </w:r>
            <w:r>
              <w:rPr>
                <w:rFonts w:ascii="Arial"/>
                <w:sz w:val="12"/>
              </w:rPr>
              <w:t>the</w:t>
            </w:r>
            <w:r>
              <w:rPr>
                <w:rFonts w:ascii="Arial"/>
                <w:spacing w:val="6"/>
                <w:sz w:val="12"/>
              </w:rPr>
              <w:t xml:space="preserve"> </w:t>
            </w:r>
            <w:r>
              <w:rPr>
                <w:rFonts w:ascii="Arial"/>
                <w:sz w:val="12"/>
              </w:rPr>
              <w:t>visual</w:t>
            </w:r>
            <w:r>
              <w:rPr>
                <w:rFonts w:ascii="Arial"/>
                <w:spacing w:val="6"/>
                <w:sz w:val="12"/>
              </w:rPr>
              <w:t xml:space="preserve"> </w:t>
            </w:r>
            <w:r>
              <w:rPr>
                <w:rFonts w:ascii="Arial"/>
                <w:spacing w:val="-4"/>
                <w:sz w:val="12"/>
              </w:rPr>
              <w:t>text</w:t>
            </w:r>
          </w:p>
        </w:tc>
      </w:tr>
      <w:tr w:rsidR="00043761" w14:paraId="568E8904" w14:textId="77777777">
        <w:trPr>
          <w:trHeight w:val="161"/>
        </w:trPr>
        <w:tc>
          <w:tcPr>
            <w:tcW w:w="1282" w:type="dxa"/>
            <w:vMerge/>
            <w:tcBorders>
              <w:top w:val="nil"/>
              <w:right w:val="single" w:sz="6" w:space="0" w:color="000000"/>
            </w:tcBorders>
            <w:shd w:val="clear" w:color="auto" w:fill="2F75B5"/>
          </w:tcPr>
          <w:p w14:paraId="490E438B" w14:textId="77777777" w:rsidR="00043761" w:rsidRDefault="00043761">
            <w:pPr>
              <w:rPr>
                <w:sz w:val="2"/>
                <w:szCs w:val="2"/>
              </w:rPr>
            </w:pPr>
          </w:p>
        </w:tc>
        <w:tc>
          <w:tcPr>
            <w:tcW w:w="6647" w:type="dxa"/>
            <w:gridSpan w:val="3"/>
            <w:tcBorders>
              <w:left w:val="single" w:sz="6" w:space="0" w:color="000000"/>
              <w:right w:val="single" w:sz="6" w:space="0" w:color="000000"/>
            </w:tcBorders>
          </w:tcPr>
          <w:p w14:paraId="43420389" w14:textId="77777777" w:rsidR="00043761" w:rsidRDefault="00000000">
            <w:pPr>
              <w:pStyle w:val="TableParagraph"/>
              <w:spacing w:before="2"/>
              <w:ind w:left="26"/>
              <w:rPr>
                <w:rFonts w:ascii="Arial"/>
                <w:b/>
                <w:sz w:val="12"/>
              </w:rPr>
            </w:pPr>
            <w:r>
              <w:rPr>
                <w:rFonts w:ascii="Arial"/>
                <w:b/>
                <w:sz w:val="12"/>
              </w:rPr>
              <w:t>EN4VR-I-3</w:t>
            </w:r>
            <w:r>
              <w:rPr>
                <w:rFonts w:ascii="Arial"/>
                <w:b/>
                <w:spacing w:val="12"/>
                <w:sz w:val="12"/>
              </w:rPr>
              <w:t xml:space="preserve"> </w:t>
            </w:r>
            <w:r>
              <w:rPr>
                <w:rFonts w:ascii="Arial"/>
                <w:b/>
                <w:sz w:val="12"/>
              </w:rPr>
              <w:t>Identify</w:t>
            </w:r>
            <w:r>
              <w:rPr>
                <w:rFonts w:ascii="Arial"/>
                <w:b/>
                <w:spacing w:val="20"/>
                <w:sz w:val="12"/>
              </w:rPr>
              <w:t xml:space="preserve"> </w:t>
            </w:r>
            <w:r>
              <w:rPr>
                <w:rFonts w:ascii="Arial"/>
                <w:b/>
                <w:sz w:val="12"/>
              </w:rPr>
              <w:t>real</w:t>
            </w:r>
            <w:r>
              <w:rPr>
                <w:rFonts w:ascii="Arial"/>
                <w:b/>
                <w:spacing w:val="13"/>
                <w:sz w:val="12"/>
              </w:rPr>
              <w:t xml:space="preserve"> </w:t>
            </w:r>
            <w:r>
              <w:rPr>
                <w:rFonts w:ascii="Arial"/>
                <w:b/>
                <w:sz w:val="12"/>
              </w:rPr>
              <w:t>or</w:t>
            </w:r>
            <w:r>
              <w:rPr>
                <w:rFonts w:ascii="Arial"/>
                <w:b/>
                <w:spacing w:val="12"/>
                <w:sz w:val="12"/>
              </w:rPr>
              <w:t xml:space="preserve"> </w:t>
            </w:r>
            <w:r>
              <w:rPr>
                <w:rFonts w:ascii="Arial"/>
                <w:b/>
                <w:sz w:val="12"/>
              </w:rPr>
              <w:t>make-believe,</w:t>
            </w:r>
            <w:r>
              <w:rPr>
                <w:rFonts w:ascii="Arial"/>
                <w:b/>
                <w:spacing w:val="13"/>
                <w:sz w:val="12"/>
              </w:rPr>
              <w:t xml:space="preserve"> </w:t>
            </w:r>
            <w:r>
              <w:rPr>
                <w:rFonts w:ascii="Arial"/>
                <w:b/>
                <w:sz w:val="12"/>
              </w:rPr>
              <w:t>fact</w:t>
            </w:r>
            <w:r>
              <w:rPr>
                <w:rFonts w:ascii="Arial"/>
                <w:b/>
                <w:spacing w:val="12"/>
                <w:sz w:val="12"/>
              </w:rPr>
              <w:t xml:space="preserve"> </w:t>
            </w:r>
            <w:r>
              <w:rPr>
                <w:rFonts w:ascii="Arial"/>
                <w:b/>
                <w:sz w:val="12"/>
              </w:rPr>
              <w:t>or</w:t>
            </w:r>
            <w:r>
              <w:rPr>
                <w:rFonts w:ascii="Arial"/>
                <w:b/>
                <w:spacing w:val="13"/>
                <w:sz w:val="12"/>
              </w:rPr>
              <w:t xml:space="preserve"> </w:t>
            </w:r>
            <w:r>
              <w:rPr>
                <w:rFonts w:ascii="Arial"/>
                <w:b/>
                <w:sz w:val="12"/>
              </w:rPr>
              <w:t>non-fact</w:t>
            </w:r>
            <w:r>
              <w:rPr>
                <w:rFonts w:ascii="Arial"/>
                <w:b/>
                <w:spacing w:val="12"/>
                <w:sz w:val="12"/>
              </w:rPr>
              <w:t xml:space="preserve"> </w:t>
            </w:r>
            <w:r>
              <w:rPr>
                <w:rFonts w:ascii="Arial"/>
                <w:b/>
                <w:spacing w:val="-2"/>
                <w:sz w:val="12"/>
              </w:rPr>
              <w:t>images.</w:t>
            </w:r>
          </w:p>
        </w:tc>
      </w:tr>
      <w:tr w:rsidR="00043761" w14:paraId="600C130D" w14:textId="77777777">
        <w:trPr>
          <w:trHeight w:val="155"/>
        </w:trPr>
        <w:tc>
          <w:tcPr>
            <w:tcW w:w="1282" w:type="dxa"/>
            <w:vMerge/>
            <w:tcBorders>
              <w:top w:val="nil"/>
              <w:right w:val="single" w:sz="6" w:space="0" w:color="000000"/>
            </w:tcBorders>
            <w:shd w:val="clear" w:color="auto" w:fill="2F75B5"/>
          </w:tcPr>
          <w:p w14:paraId="352B4E06" w14:textId="77777777" w:rsidR="00043761" w:rsidRDefault="00043761">
            <w:pPr>
              <w:rPr>
                <w:sz w:val="2"/>
                <w:szCs w:val="2"/>
              </w:rPr>
            </w:pPr>
          </w:p>
        </w:tc>
        <w:tc>
          <w:tcPr>
            <w:tcW w:w="6647" w:type="dxa"/>
            <w:gridSpan w:val="3"/>
            <w:tcBorders>
              <w:left w:val="single" w:sz="6" w:space="0" w:color="000000"/>
              <w:bottom w:val="single" w:sz="6" w:space="0" w:color="000000"/>
              <w:right w:val="single" w:sz="6" w:space="0" w:color="000000"/>
            </w:tcBorders>
            <w:shd w:val="clear" w:color="auto" w:fill="DDEBF7"/>
          </w:tcPr>
          <w:p w14:paraId="595D016A" w14:textId="77777777" w:rsidR="00043761" w:rsidRDefault="00000000">
            <w:pPr>
              <w:pStyle w:val="TableParagraph"/>
              <w:spacing w:before="2" w:line="133" w:lineRule="exact"/>
              <w:ind w:left="26"/>
              <w:rPr>
                <w:rFonts w:ascii="Arial"/>
                <w:b/>
                <w:sz w:val="12"/>
              </w:rPr>
            </w:pPr>
            <w:r>
              <w:rPr>
                <w:rFonts w:ascii="Arial"/>
                <w:b/>
                <w:sz w:val="12"/>
              </w:rPr>
              <w:t>EN4VR-I-4</w:t>
            </w:r>
            <w:r>
              <w:rPr>
                <w:rFonts w:ascii="Arial"/>
                <w:b/>
                <w:spacing w:val="17"/>
                <w:sz w:val="12"/>
              </w:rPr>
              <w:t xml:space="preserve"> </w:t>
            </w:r>
            <w:r>
              <w:rPr>
                <w:rFonts w:ascii="Arial"/>
                <w:b/>
                <w:sz w:val="12"/>
              </w:rPr>
              <w:t>Identify</w:t>
            </w:r>
            <w:r>
              <w:rPr>
                <w:rFonts w:ascii="Arial"/>
                <w:b/>
                <w:spacing w:val="27"/>
                <w:sz w:val="12"/>
              </w:rPr>
              <w:t xml:space="preserve"> </w:t>
            </w:r>
            <w:r>
              <w:rPr>
                <w:rFonts w:ascii="Arial"/>
                <w:b/>
                <w:sz w:val="12"/>
              </w:rPr>
              <w:t>multimedia</w:t>
            </w:r>
            <w:r>
              <w:rPr>
                <w:rFonts w:ascii="Arial"/>
                <w:b/>
                <w:spacing w:val="18"/>
                <w:sz w:val="12"/>
              </w:rPr>
              <w:t xml:space="preserve"> </w:t>
            </w:r>
            <w:r>
              <w:rPr>
                <w:rFonts w:ascii="Arial"/>
                <w:b/>
                <w:sz w:val="12"/>
              </w:rPr>
              <w:t>elements:</w:t>
            </w:r>
            <w:r>
              <w:rPr>
                <w:rFonts w:ascii="Arial"/>
                <w:b/>
                <w:spacing w:val="27"/>
                <w:sz w:val="12"/>
              </w:rPr>
              <w:t xml:space="preserve"> </w:t>
            </w:r>
            <w:r>
              <w:rPr>
                <w:rFonts w:ascii="Arial"/>
                <w:b/>
                <w:sz w:val="12"/>
              </w:rPr>
              <w:t>text</w:t>
            </w:r>
            <w:r>
              <w:rPr>
                <w:rFonts w:ascii="Arial"/>
                <w:b/>
                <w:spacing w:val="17"/>
                <w:sz w:val="12"/>
              </w:rPr>
              <w:t xml:space="preserve"> </w:t>
            </w:r>
            <w:r>
              <w:rPr>
                <w:rFonts w:ascii="Arial"/>
                <w:b/>
                <w:sz w:val="12"/>
              </w:rPr>
              <w:t>(headlines,</w:t>
            </w:r>
            <w:r>
              <w:rPr>
                <w:rFonts w:ascii="Arial"/>
                <w:b/>
                <w:spacing w:val="18"/>
                <w:sz w:val="12"/>
              </w:rPr>
              <w:t xml:space="preserve"> </w:t>
            </w:r>
            <w:r>
              <w:rPr>
                <w:rFonts w:ascii="Arial"/>
                <w:b/>
                <w:sz w:val="12"/>
              </w:rPr>
              <w:t>subtitles,</w:t>
            </w:r>
            <w:r>
              <w:rPr>
                <w:rFonts w:ascii="Arial"/>
                <w:b/>
                <w:spacing w:val="18"/>
                <w:sz w:val="12"/>
              </w:rPr>
              <w:t xml:space="preserve"> </w:t>
            </w:r>
            <w:r>
              <w:rPr>
                <w:rFonts w:ascii="Arial"/>
                <w:b/>
                <w:spacing w:val="-2"/>
                <w:sz w:val="12"/>
              </w:rPr>
              <w:t>slogans).</w:t>
            </w:r>
          </w:p>
        </w:tc>
      </w:tr>
    </w:tbl>
    <w:p w14:paraId="4A43C7DE" w14:textId="77777777" w:rsidR="00043761" w:rsidRDefault="00043761">
      <w:pPr>
        <w:pStyle w:val="BodyText"/>
        <w:spacing w:before="62"/>
        <w:rPr>
          <w:rFonts w:ascii="Arial"/>
        </w:rPr>
      </w:pPr>
    </w:p>
    <w:p w14:paraId="255769F0" w14:textId="77777777" w:rsidR="00043761" w:rsidRDefault="00000000">
      <w:pPr>
        <w:pStyle w:val="ListParagraph"/>
        <w:numPr>
          <w:ilvl w:val="0"/>
          <w:numId w:val="61"/>
        </w:numPr>
        <w:tabs>
          <w:tab w:val="left" w:pos="730"/>
          <w:tab w:val="left" w:pos="732"/>
        </w:tabs>
        <w:spacing w:before="1" w:line="237" w:lineRule="auto"/>
        <w:ind w:right="6"/>
        <w:jc w:val="both"/>
      </w:pPr>
      <w:r>
        <w:t>Similarly,</w:t>
      </w:r>
      <w:r>
        <w:rPr>
          <w:spacing w:val="-14"/>
        </w:rPr>
        <w:t xml:space="preserve"> </w:t>
      </w:r>
      <w:r>
        <w:t>and</w:t>
      </w:r>
      <w:r>
        <w:rPr>
          <w:spacing w:val="-14"/>
        </w:rPr>
        <w:t xml:space="preserve"> </w:t>
      </w:r>
      <w:r>
        <w:t>as</w:t>
      </w:r>
      <w:r>
        <w:rPr>
          <w:spacing w:val="-14"/>
        </w:rPr>
        <w:t xml:space="preserve"> </w:t>
      </w:r>
      <w:r>
        <w:t>seen</w:t>
      </w:r>
      <w:r>
        <w:rPr>
          <w:spacing w:val="-14"/>
        </w:rPr>
        <w:t xml:space="preserve"> </w:t>
      </w:r>
      <w:r>
        <w:t>in</w:t>
      </w:r>
      <w:r>
        <w:rPr>
          <w:spacing w:val="-14"/>
        </w:rPr>
        <w:t xml:space="preserve"> </w:t>
      </w:r>
      <w:r>
        <w:t>the</w:t>
      </w:r>
      <w:r>
        <w:rPr>
          <w:spacing w:val="-14"/>
        </w:rPr>
        <w:t xml:space="preserve"> </w:t>
      </w:r>
      <w:r>
        <w:t>figure</w:t>
      </w:r>
      <w:r>
        <w:rPr>
          <w:spacing w:val="-14"/>
        </w:rPr>
        <w:t xml:space="preserve"> </w:t>
      </w:r>
      <w:r>
        <w:t>above,</w:t>
      </w:r>
      <w:r>
        <w:rPr>
          <w:spacing w:val="-14"/>
        </w:rPr>
        <w:t xml:space="preserve"> </w:t>
      </w:r>
      <w:r>
        <w:t>each</w:t>
      </w:r>
      <w:r>
        <w:rPr>
          <w:spacing w:val="-14"/>
        </w:rPr>
        <w:t xml:space="preserve"> </w:t>
      </w:r>
      <w:r>
        <w:t>subdomain</w:t>
      </w:r>
      <w:r>
        <w:rPr>
          <w:spacing w:val="-14"/>
        </w:rPr>
        <w:t xml:space="preserve"> </w:t>
      </w:r>
      <w:r>
        <w:t>of</w:t>
      </w:r>
      <w:r>
        <w:rPr>
          <w:spacing w:val="-14"/>
        </w:rPr>
        <w:t xml:space="preserve"> </w:t>
      </w:r>
      <w:r>
        <w:t>learning</w:t>
      </w:r>
      <w:r>
        <w:rPr>
          <w:spacing w:val="-14"/>
        </w:rPr>
        <w:t xml:space="preserve"> </w:t>
      </w:r>
      <w:r>
        <w:t>is</w:t>
      </w:r>
      <w:r>
        <w:rPr>
          <w:spacing w:val="-14"/>
        </w:rPr>
        <w:t xml:space="preserve"> </w:t>
      </w:r>
      <w:r>
        <w:t>unpacked</w:t>
      </w:r>
      <w:r>
        <w:rPr>
          <w:spacing w:val="-14"/>
        </w:rPr>
        <w:t xml:space="preserve"> </w:t>
      </w:r>
      <w:r>
        <w:t>into</w:t>
      </w:r>
      <w:r>
        <w:rPr>
          <w:spacing w:val="-14"/>
        </w:rPr>
        <w:t xml:space="preserve"> </w:t>
      </w:r>
      <w:r>
        <w:t>competencies that correspond to the development of knowledge on Language.</w:t>
      </w:r>
    </w:p>
    <w:p w14:paraId="2587F14F" w14:textId="77777777" w:rsidR="00043761" w:rsidRDefault="00043761">
      <w:pPr>
        <w:pStyle w:val="ListParagraph"/>
        <w:spacing w:line="237" w:lineRule="auto"/>
        <w:jc w:val="both"/>
        <w:sectPr w:rsidR="00043761">
          <w:headerReference w:type="default" r:id="rId25"/>
          <w:footerReference w:type="default" r:id="rId26"/>
          <w:pgSz w:w="11910" w:h="16840"/>
          <w:pgMar w:top="620" w:right="708" w:bottom="280" w:left="708" w:header="0" w:footer="0" w:gutter="0"/>
          <w:cols w:space="720"/>
        </w:sectPr>
      </w:pPr>
    </w:p>
    <w:p w14:paraId="6B41245C" w14:textId="77777777" w:rsidR="00043761" w:rsidRDefault="00000000">
      <w:pPr>
        <w:pStyle w:val="ListParagraph"/>
        <w:numPr>
          <w:ilvl w:val="0"/>
          <w:numId w:val="61"/>
        </w:numPr>
        <w:tabs>
          <w:tab w:val="left" w:pos="730"/>
          <w:tab w:val="left" w:pos="732"/>
        </w:tabs>
        <w:spacing w:before="81"/>
        <w:ind w:right="7"/>
        <w:jc w:val="both"/>
      </w:pPr>
      <w:r>
        <w:lastRenderedPageBreak/>
        <w:t>Unlike in the previous key stages, in which the domains of Literacy and Language are explicitly referent</w:t>
      </w:r>
      <w:r>
        <w:rPr>
          <w:spacing w:val="-2"/>
        </w:rPr>
        <w:t xml:space="preserve"> </w:t>
      </w:r>
      <w:r>
        <w:t>to</w:t>
      </w:r>
      <w:r>
        <w:rPr>
          <w:spacing w:val="-2"/>
        </w:rPr>
        <w:t xml:space="preserve"> </w:t>
      </w:r>
      <w:r>
        <w:t>skills,</w:t>
      </w:r>
      <w:r>
        <w:rPr>
          <w:spacing w:val="-2"/>
        </w:rPr>
        <w:t xml:space="preserve"> </w:t>
      </w:r>
      <w:r>
        <w:t>the</w:t>
      </w:r>
      <w:r>
        <w:rPr>
          <w:spacing w:val="-2"/>
        </w:rPr>
        <w:t xml:space="preserve"> </w:t>
      </w:r>
      <w:r>
        <w:t>curriculum</w:t>
      </w:r>
      <w:r>
        <w:rPr>
          <w:spacing w:val="-2"/>
        </w:rPr>
        <w:t xml:space="preserve"> </w:t>
      </w:r>
      <w:r>
        <w:t>guide</w:t>
      </w:r>
      <w:r>
        <w:rPr>
          <w:spacing w:val="-2"/>
        </w:rPr>
        <w:t xml:space="preserve"> </w:t>
      </w:r>
      <w:r>
        <w:t>for</w:t>
      </w:r>
      <w:r>
        <w:rPr>
          <w:spacing w:val="-2"/>
        </w:rPr>
        <w:t xml:space="preserve"> </w:t>
      </w:r>
      <w:r>
        <w:t>Key</w:t>
      </w:r>
      <w:r>
        <w:rPr>
          <w:spacing w:val="-2"/>
        </w:rPr>
        <w:t xml:space="preserve"> </w:t>
      </w:r>
      <w:r>
        <w:t>Stage</w:t>
      </w:r>
      <w:r>
        <w:rPr>
          <w:spacing w:val="-2"/>
        </w:rPr>
        <w:t xml:space="preserve"> </w:t>
      </w:r>
      <w:r>
        <w:t>3</w:t>
      </w:r>
      <w:r>
        <w:rPr>
          <w:spacing w:val="-1"/>
        </w:rPr>
        <w:t xml:space="preserve"> </w:t>
      </w:r>
      <w:r>
        <w:t>classifies</w:t>
      </w:r>
      <w:r>
        <w:rPr>
          <w:spacing w:val="-2"/>
        </w:rPr>
        <w:t xml:space="preserve"> </w:t>
      </w:r>
      <w:r>
        <w:t>LCs</w:t>
      </w:r>
      <w:r>
        <w:rPr>
          <w:spacing w:val="-2"/>
        </w:rPr>
        <w:t xml:space="preserve"> </w:t>
      </w:r>
      <w:r>
        <w:t>according</w:t>
      </w:r>
      <w:r>
        <w:rPr>
          <w:spacing w:val="-2"/>
        </w:rPr>
        <w:t xml:space="preserve"> </w:t>
      </w:r>
      <w:r>
        <w:t>to</w:t>
      </w:r>
      <w:r>
        <w:rPr>
          <w:spacing w:val="-2"/>
        </w:rPr>
        <w:t xml:space="preserve"> </w:t>
      </w:r>
      <w:r>
        <w:t>text</w:t>
      </w:r>
      <w:r>
        <w:rPr>
          <w:spacing w:val="-2"/>
        </w:rPr>
        <w:t xml:space="preserve"> </w:t>
      </w:r>
      <w:r>
        <w:t>types:</w:t>
      </w:r>
      <w:r>
        <w:rPr>
          <w:spacing w:val="-2"/>
        </w:rPr>
        <w:t xml:space="preserve"> </w:t>
      </w:r>
      <w:r>
        <w:t>literary, informational, which includes academic, and transactional texts. Each of these subdomains enumerates the competencies needed by learners for the effective consumption and production of different text types.</w:t>
      </w:r>
    </w:p>
    <w:p w14:paraId="3D1CD442" w14:textId="77777777" w:rsidR="00043761" w:rsidRDefault="00043761">
      <w:pPr>
        <w:pStyle w:val="BodyText"/>
        <w:spacing w:before="23"/>
        <w:rPr>
          <w:rFonts w:ascii="Arial"/>
          <w:sz w:val="20"/>
        </w:rPr>
      </w:pPr>
    </w:p>
    <w:tbl>
      <w:tblPr>
        <w:tblW w:w="0" w:type="auto"/>
        <w:tblInd w:w="2284"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209"/>
        <w:gridCol w:w="210"/>
        <w:gridCol w:w="6236"/>
      </w:tblGrid>
      <w:tr w:rsidR="00043761" w14:paraId="000C3A2A" w14:textId="77777777">
        <w:trPr>
          <w:trHeight w:val="801"/>
        </w:trPr>
        <w:tc>
          <w:tcPr>
            <w:tcW w:w="6655" w:type="dxa"/>
            <w:gridSpan w:val="3"/>
            <w:shd w:val="clear" w:color="auto" w:fill="2F75B5"/>
          </w:tcPr>
          <w:p w14:paraId="1607C51E" w14:textId="77777777" w:rsidR="00043761" w:rsidRDefault="00000000">
            <w:pPr>
              <w:pStyle w:val="TableParagraph"/>
              <w:spacing w:before="20" w:line="312" w:lineRule="exact"/>
              <w:ind w:left="2330" w:right="2310"/>
              <w:jc w:val="center"/>
              <w:rPr>
                <w:rFonts w:ascii="Arial"/>
                <w:b/>
                <w:sz w:val="13"/>
              </w:rPr>
            </w:pPr>
            <w:r>
              <w:rPr>
                <w:rFonts w:ascii="Arial"/>
                <w:b/>
                <w:color w:val="FFFFFF"/>
                <w:spacing w:val="-2"/>
                <w:sz w:val="13"/>
              </w:rPr>
              <w:t>LEARNING</w:t>
            </w:r>
            <w:r>
              <w:rPr>
                <w:rFonts w:ascii="Arial"/>
                <w:b/>
                <w:color w:val="FFFFFF"/>
                <w:spacing w:val="-8"/>
                <w:sz w:val="13"/>
              </w:rPr>
              <w:t xml:space="preserve"> </w:t>
            </w:r>
            <w:r>
              <w:rPr>
                <w:rFonts w:ascii="Arial"/>
                <w:b/>
                <w:color w:val="FFFFFF"/>
                <w:spacing w:val="-2"/>
                <w:sz w:val="13"/>
              </w:rPr>
              <w:t>COMPETENCIES</w:t>
            </w:r>
            <w:r>
              <w:rPr>
                <w:rFonts w:ascii="Arial"/>
                <w:b/>
                <w:color w:val="FFFFFF"/>
                <w:spacing w:val="40"/>
                <w:sz w:val="13"/>
              </w:rPr>
              <w:t xml:space="preserve"> </w:t>
            </w:r>
            <w:r>
              <w:rPr>
                <w:rFonts w:ascii="Arial"/>
                <w:b/>
                <w:color w:val="FFFFFF"/>
                <w:sz w:val="13"/>
              </w:rPr>
              <w:t>TEXT</w:t>
            </w:r>
            <w:r>
              <w:rPr>
                <w:rFonts w:ascii="Arial"/>
                <w:b/>
                <w:color w:val="FFFFFF"/>
                <w:spacing w:val="-10"/>
                <w:sz w:val="13"/>
              </w:rPr>
              <w:t xml:space="preserve"> </w:t>
            </w:r>
            <w:r>
              <w:rPr>
                <w:rFonts w:ascii="Arial"/>
                <w:b/>
                <w:color w:val="FFFFFF"/>
                <w:sz w:val="13"/>
              </w:rPr>
              <w:t>FOCI</w:t>
            </w:r>
          </w:p>
          <w:p w14:paraId="4321BAE8" w14:textId="77777777" w:rsidR="00043761" w:rsidRDefault="00000000">
            <w:pPr>
              <w:pStyle w:val="TableParagraph"/>
              <w:spacing w:line="136" w:lineRule="exact"/>
              <w:ind w:left="2330" w:right="2315"/>
              <w:jc w:val="center"/>
              <w:rPr>
                <w:rFonts w:ascii="Arial"/>
                <w:sz w:val="13"/>
              </w:rPr>
            </w:pPr>
            <w:r>
              <w:rPr>
                <w:rFonts w:ascii="Arial"/>
                <w:color w:val="FFFFFF"/>
                <w:sz w:val="13"/>
              </w:rPr>
              <w:t>POETRY,</w:t>
            </w:r>
            <w:r>
              <w:rPr>
                <w:rFonts w:ascii="Arial"/>
                <w:color w:val="FFFFFF"/>
                <w:spacing w:val="-8"/>
                <w:sz w:val="13"/>
              </w:rPr>
              <w:t xml:space="preserve"> </w:t>
            </w:r>
            <w:r>
              <w:rPr>
                <w:rFonts w:ascii="Arial"/>
                <w:color w:val="FFFFFF"/>
                <w:sz w:val="13"/>
              </w:rPr>
              <w:t>PROSE,</w:t>
            </w:r>
            <w:r>
              <w:rPr>
                <w:rFonts w:ascii="Arial"/>
                <w:color w:val="FFFFFF"/>
                <w:spacing w:val="-8"/>
                <w:sz w:val="13"/>
              </w:rPr>
              <w:t xml:space="preserve"> </w:t>
            </w:r>
            <w:r>
              <w:rPr>
                <w:rFonts w:ascii="Arial"/>
                <w:color w:val="FFFFFF"/>
                <w:sz w:val="13"/>
              </w:rPr>
              <w:t>AND</w:t>
            </w:r>
            <w:r>
              <w:rPr>
                <w:rFonts w:ascii="Arial"/>
                <w:color w:val="FFFFFF"/>
                <w:spacing w:val="-7"/>
                <w:sz w:val="13"/>
              </w:rPr>
              <w:t xml:space="preserve"> </w:t>
            </w:r>
            <w:r>
              <w:rPr>
                <w:rFonts w:ascii="Arial"/>
                <w:color w:val="FFFFFF"/>
                <w:spacing w:val="-4"/>
                <w:sz w:val="13"/>
              </w:rPr>
              <w:t>DRAMA</w:t>
            </w:r>
          </w:p>
        </w:tc>
      </w:tr>
      <w:tr w:rsidR="00043761" w14:paraId="19E9A591" w14:textId="77777777">
        <w:trPr>
          <w:trHeight w:val="174"/>
        </w:trPr>
        <w:tc>
          <w:tcPr>
            <w:tcW w:w="6655" w:type="dxa"/>
            <w:gridSpan w:val="3"/>
            <w:tcBorders>
              <w:bottom w:val="single" w:sz="2" w:space="0" w:color="000000"/>
            </w:tcBorders>
            <w:shd w:val="clear" w:color="auto" w:fill="2F75B5"/>
          </w:tcPr>
          <w:p w14:paraId="7020159A" w14:textId="77777777" w:rsidR="00043761" w:rsidRDefault="00000000">
            <w:pPr>
              <w:pStyle w:val="TableParagraph"/>
              <w:spacing w:before="7" w:line="146" w:lineRule="exact"/>
              <w:ind w:left="62"/>
              <w:rPr>
                <w:rFonts w:ascii="Arial"/>
                <w:b/>
                <w:i/>
                <w:sz w:val="13"/>
              </w:rPr>
            </w:pPr>
            <w:r>
              <w:rPr>
                <w:rFonts w:ascii="Arial"/>
                <w:b/>
                <w:i/>
                <w:noProof/>
                <w:sz w:val="13"/>
              </w:rPr>
              <mc:AlternateContent>
                <mc:Choice Requires="wpg">
                  <w:drawing>
                    <wp:anchor distT="0" distB="0" distL="0" distR="0" simplePos="0" relativeHeight="15734272" behindDoc="0" locked="0" layoutInCell="1" allowOverlap="1" wp14:anchorId="1BAC707C" wp14:editId="4163FCB8">
                      <wp:simplePos x="0" y="0"/>
                      <wp:positionH relativeFrom="column">
                        <wp:posOffset>-49316</wp:posOffset>
                      </wp:positionH>
                      <wp:positionV relativeFrom="paragraph">
                        <wp:posOffset>-71872</wp:posOffset>
                      </wp:positionV>
                      <wp:extent cx="1117600" cy="226060"/>
                      <wp:effectExtent l="0" t="0" r="0" b="0"/>
                      <wp:wrapNone/>
                      <wp:docPr id="41" name="Group 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17600" cy="226060"/>
                                <a:chOff x="0" y="0"/>
                                <a:chExt cx="1117600" cy="226060"/>
                              </a:xfrm>
                            </wpg:grpSpPr>
                            <wps:wsp>
                              <wps:cNvPr id="42" name="Graphic 42"/>
                              <wps:cNvSpPr/>
                              <wps:spPr>
                                <a:xfrm>
                                  <a:off x="6350" y="6350"/>
                                  <a:ext cx="1104900" cy="213360"/>
                                </a:xfrm>
                                <a:custGeom>
                                  <a:avLst/>
                                  <a:gdLst/>
                                  <a:ahLst/>
                                  <a:cxnLst/>
                                  <a:rect l="l" t="t" r="r" b="b"/>
                                  <a:pathLst>
                                    <a:path w="1104900" h="213360">
                                      <a:moveTo>
                                        <a:pt x="0" y="106680"/>
                                      </a:moveTo>
                                      <a:lnTo>
                                        <a:pt x="43414" y="65155"/>
                                      </a:lnTo>
                                      <a:lnTo>
                                        <a:pt x="115109" y="41491"/>
                                      </a:lnTo>
                                      <a:lnTo>
                                        <a:pt x="161808" y="31245"/>
                                      </a:lnTo>
                                      <a:lnTo>
                                        <a:pt x="214864" y="22228"/>
                                      </a:lnTo>
                                      <a:lnTo>
                                        <a:pt x="273617" y="14564"/>
                                      </a:lnTo>
                                      <a:lnTo>
                                        <a:pt x="337411" y="8383"/>
                                      </a:lnTo>
                                      <a:lnTo>
                                        <a:pt x="405586" y="3810"/>
                                      </a:lnTo>
                                      <a:lnTo>
                                        <a:pt x="477485" y="973"/>
                                      </a:lnTo>
                                      <a:lnTo>
                                        <a:pt x="552450" y="0"/>
                                      </a:lnTo>
                                      <a:lnTo>
                                        <a:pt x="627414" y="973"/>
                                      </a:lnTo>
                                      <a:lnTo>
                                        <a:pt x="699313" y="3810"/>
                                      </a:lnTo>
                                      <a:lnTo>
                                        <a:pt x="767488" y="8383"/>
                                      </a:lnTo>
                                      <a:lnTo>
                                        <a:pt x="831282" y="14564"/>
                                      </a:lnTo>
                                      <a:lnTo>
                                        <a:pt x="890035" y="22228"/>
                                      </a:lnTo>
                                      <a:lnTo>
                                        <a:pt x="943091" y="31245"/>
                                      </a:lnTo>
                                      <a:lnTo>
                                        <a:pt x="989790" y="41491"/>
                                      </a:lnTo>
                                      <a:lnTo>
                                        <a:pt x="1029474" y="52836"/>
                                      </a:lnTo>
                                      <a:lnTo>
                                        <a:pt x="1085165" y="78320"/>
                                      </a:lnTo>
                                      <a:lnTo>
                                        <a:pt x="1104900" y="106680"/>
                                      </a:lnTo>
                                      <a:lnTo>
                                        <a:pt x="1099856" y="121155"/>
                                      </a:lnTo>
                                      <a:lnTo>
                                        <a:pt x="1061485" y="148204"/>
                                      </a:lnTo>
                                      <a:lnTo>
                                        <a:pt x="989790" y="171868"/>
                                      </a:lnTo>
                                      <a:lnTo>
                                        <a:pt x="943091" y="182114"/>
                                      </a:lnTo>
                                      <a:lnTo>
                                        <a:pt x="890035" y="191131"/>
                                      </a:lnTo>
                                      <a:lnTo>
                                        <a:pt x="831282" y="198795"/>
                                      </a:lnTo>
                                      <a:lnTo>
                                        <a:pt x="767488" y="204976"/>
                                      </a:lnTo>
                                      <a:lnTo>
                                        <a:pt x="699313" y="209549"/>
                                      </a:lnTo>
                                      <a:lnTo>
                                        <a:pt x="627414" y="212386"/>
                                      </a:lnTo>
                                      <a:lnTo>
                                        <a:pt x="552450" y="213360"/>
                                      </a:lnTo>
                                      <a:lnTo>
                                        <a:pt x="477485" y="212386"/>
                                      </a:lnTo>
                                      <a:lnTo>
                                        <a:pt x="405586" y="209549"/>
                                      </a:lnTo>
                                      <a:lnTo>
                                        <a:pt x="337411" y="204976"/>
                                      </a:lnTo>
                                      <a:lnTo>
                                        <a:pt x="273617" y="198795"/>
                                      </a:lnTo>
                                      <a:lnTo>
                                        <a:pt x="214864" y="191131"/>
                                      </a:lnTo>
                                      <a:lnTo>
                                        <a:pt x="161808" y="182114"/>
                                      </a:lnTo>
                                      <a:lnTo>
                                        <a:pt x="115109" y="171868"/>
                                      </a:lnTo>
                                      <a:lnTo>
                                        <a:pt x="75425" y="160523"/>
                                      </a:lnTo>
                                      <a:lnTo>
                                        <a:pt x="19734" y="135039"/>
                                      </a:lnTo>
                                      <a:lnTo>
                                        <a:pt x="0" y="106680"/>
                                      </a:lnTo>
                                      <a:close/>
                                    </a:path>
                                  </a:pathLst>
                                </a:custGeom>
                                <a:ln w="12700">
                                  <a:solidFill>
                                    <a:srgbClr val="C00000"/>
                                  </a:solidFill>
                                  <a:prstDash val="solid"/>
                                </a:ln>
                              </wps:spPr>
                              <wps:bodyPr wrap="square" lIns="0" tIns="0" rIns="0" bIns="0" rtlCol="0">
                                <a:prstTxWarp prst="textNoShape">
                                  <a:avLst/>
                                </a:prstTxWarp>
                                <a:noAutofit/>
                              </wps:bodyPr>
                            </wps:wsp>
                          </wpg:wgp>
                        </a:graphicData>
                      </a:graphic>
                    </wp:anchor>
                  </w:drawing>
                </mc:Choice>
                <mc:Fallback>
                  <w:pict>
                    <v:group w14:anchorId="19A4BE8D" id="Group 41" o:spid="_x0000_s1026" style="position:absolute;margin-left:-3.9pt;margin-top:-5.65pt;width:88pt;height:17.8pt;z-index:15734272;mso-wrap-distance-left:0;mso-wrap-distance-right:0" coordsize="11176,2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">
                      <v:shape id="Graphic 42" o:spid="_x0000_s1027" style="position:absolute;left:63;top:63;width:11049;height:2134;visibility:visible;mso-wrap-style:square;v-text-anchor:top" coordsize="1104900,213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" path="m,106680l43414,65155,115109,41491,161808,31245r53056,-9017l273617,14564,337411,8383,405586,3810,477485,973,552450,r74964,973l699313,3810r68175,4573l831282,14564r58753,7664l943091,31245r46699,10246l1029474,52836r55691,25484l1104900,106680r-5044,14475l1061485,148204r-71695,23664l943091,182114r-53056,9017l831282,198795r-63794,6181l699313,209549r-71899,2837l552450,213360r-74965,-974l405586,209549r-68175,-4573l273617,198795r-58753,-7664l161808,182114,115109,171868,75425,160523,19734,135039,,106680xe" filled="f" strokecolor="#c00000" strokeweight="1pt">
                        <v:path arrowok="t"/>
                      </v:shape>
                    </v:group>
                  </w:pict>
                </mc:Fallback>
              </mc:AlternateContent>
            </w:r>
            <w:r>
              <w:rPr>
                <w:rFonts w:ascii="Arial"/>
                <w:b/>
                <w:i/>
                <w:color w:val="FFFFFF"/>
                <w:spacing w:val="-2"/>
                <w:sz w:val="13"/>
              </w:rPr>
              <w:t>Evaluating</w:t>
            </w:r>
            <w:r>
              <w:rPr>
                <w:rFonts w:ascii="Arial"/>
                <w:b/>
                <w:i/>
                <w:color w:val="FFFFFF"/>
                <w:spacing w:val="6"/>
                <w:sz w:val="13"/>
              </w:rPr>
              <w:t xml:space="preserve"> </w:t>
            </w:r>
            <w:r>
              <w:rPr>
                <w:rFonts w:ascii="Arial"/>
                <w:b/>
                <w:i/>
                <w:color w:val="FFFFFF"/>
                <w:spacing w:val="-2"/>
                <w:sz w:val="13"/>
              </w:rPr>
              <w:t>literary</w:t>
            </w:r>
            <w:r>
              <w:rPr>
                <w:rFonts w:ascii="Arial"/>
                <w:b/>
                <w:i/>
                <w:color w:val="FFFFFF"/>
                <w:spacing w:val="7"/>
                <w:sz w:val="13"/>
              </w:rPr>
              <w:t xml:space="preserve"> </w:t>
            </w:r>
            <w:r>
              <w:rPr>
                <w:rFonts w:ascii="Arial"/>
                <w:b/>
                <w:i/>
                <w:color w:val="FFFFFF"/>
                <w:spacing w:val="-4"/>
                <w:sz w:val="13"/>
              </w:rPr>
              <w:t>texts</w:t>
            </w:r>
          </w:p>
        </w:tc>
      </w:tr>
      <w:tr w:rsidR="00043761" w14:paraId="0742D4CA" w14:textId="77777777">
        <w:trPr>
          <w:trHeight w:val="175"/>
        </w:trPr>
        <w:tc>
          <w:tcPr>
            <w:tcW w:w="6655" w:type="dxa"/>
            <w:gridSpan w:val="3"/>
            <w:tcBorders>
              <w:top w:val="single" w:sz="2" w:space="0" w:color="000000"/>
              <w:bottom w:val="single" w:sz="2" w:space="0" w:color="000000"/>
            </w:tcBorders>
            <w:shd w:val="clear" w:color="auto" w:fill="DDEBF7"/>
          </w:tcPr>
          <w:p w14:paraId="33816D17" w14:textId="77777777" w:rsidR="00043761" w:rsidRDefault="00000000">
            <w:pPr>
              <w:pStyle w:val="TableParagraph"/>
              <w:spacing w:before="11" w:line="144" w:lineRule="exact"/>
              <w:ind w:left="62"/>
              <w:rPr>
                <w:rFonts w:ascii="Arial"/>
                <w:sz w:val="13"/>
              </w:rPr>
            </w:pPr>
            <w:r>
              <w:rPr>
                <w:rFonts w:ascii="Arial"/>
                <w:b/>
                <w:sz w:val="13"/>
              </w:rPr>
              <w:t>EN7LIT-I-1</w:t>
            </w:r>
            <w:r>
              <w:rPr>
                <w:rFonts w:ascii="Arial"/>
                <w:b/>
                <w:spacing w:val="-9"/>
                <w:sz w:val="13"/>
              </w:rPr>
              <w:t xml:space="preserve"> </w:t>
            </w:r>
            <w:r>
              <w:rPr>
                <w:rFonts w:ascii="Arial"/>
                <w:sz w:val="13"/>
              </w:rPr>
              <w:t>Analyze</w:t>
            </w:r>
            <w:r>
              <w:rPr>
                <w:rFonts w:ascii="Arial"/>
                <w:spacing w:val="-7"/>
                <w:sz w:val="13"/>
              </w:rPr>
              <w:t xml:space="preserve"> </w:t>
            </w:r>
            <w:r>
              <w:rPr>
                <w:rFonts w:ascii="Arial"/>
                <w:sz w:val="13"/>
              </w:rPr>
              <w:t>literary</w:t>
            </w:r>
            <w:r>
              <w:rPr>
                <w:rFonts w:ascii="Arial"/>
                <w:spacing w:val="-7"/>
                <w:sz w:val="13"/>
              </w:rPr>
              <w:t xml:space="preserve"> </w:t>
            </w:r>
            <w:r>
              <w:rPr>
                <w:rFonts w:ascii="Arial"/>
                <w:sz w:val="13"/>
              </w:rPr>
              <w:t>texts</w:t>
            </w:r>
            <w:r>
              <w:rPr>
                <w:rFonts w:ascii="Arial"/>
                <w:spacing w:val="-7"/>
                <w:sz w:val="13"/>
              </w:rPr>
              <w:t xml:space="preserve"> </w:t>
            </w:r>
            <w:r>
              <w:rPr>
                <w:rFonts w:ascii="Arial"/>
                <w:sz w:val="13"/>
              </w:rPr>
              <w:t>as</w:t>
            </w:r>
            <w:r>
              <w:rPr>
                <w:rFonts w:ascii="Arial"/>
                <w:spacing w:val="-7"/>
                <w:sz w:val="13"/>
              </w:rPr>
              <w:t xml:space="preserve"> </w:t>
            </w:r>
            <w:r>
              <w:rPr>
                <w:rFonts w:ascii="Arial"/>
                <w:sz w:val="13"/>
              </w:rPr>
              <w:t>expressions</w:t>
            </w:r>
            <w:r>
              <w:rPr>
                <w:rFonts w:ascii="Arial"/>
                <w:spacing w:val="-7"/>
                <w:sz w:val="13"/>
              </w:rPr>
              <w:t xml:space="preserve"> </w:t>
            </w:r>
            <w:r>
              <w:rPr>
                <w:rFonts w:ascii="Arial"/>
                <w:sz w:val="13"/>
              </w:rPr>
              <w:t>of</w:t>
            </w:r>
            <w:r>
              <w:rPr>
                <w:rFonts w:ascii="Arial"/>
                <w:spacing w:val="-9"/>
                <w:sz w:val="13"/>
              </w:rPr>
              <w:t xml:space="preserve"> </w:t>
            </w:r>
            <w:r>
              <w:rPr>
                <w:rFonts w:ascii="Arial"/>
                <w:sz w:val="13"/>
              </w:rPr>
              <w:t>individual</w:t>
            </w:r>
            <w:r>
              <w:rPr>
                <w:rFonts w:ascii="Arial"/>
                <w:spacing w:val="-9"/>
                <w:sz w:val="13"/>
              </w:rPr>
              <w:t xml:space="preserve"> </w:t>
            </w:r>
            <w:r>
              <w:rPr>
                <w:rFonts w:ascii="Arial"/>
                <w:sz w:val="13"/>
              </w:rPr>
              <w:t>or</w:t>
            </w:r>
            <w:r>
              <w:rPr>
                <w:rFonts w:ascii="Arial"/>
                <w:spacing w:val="-8"/>
                <w:sz w:val="13"/>
              </w:rPr>
              <w:t xml:space="preserve"> </w:t>
            </w:r>
            <w:r>
              <w:rPr>
                <w:rFonts w:ascii="Arial"/>
                <w:sz w:val="13"/>
              </w:rPr>
              <w:t>communal</w:t>
            </w:r>
            <w:r>
              <w:rPr>
                <w:rFonts w:ascii="Arial"/>
                <w:spacing w:val="-9"/>
                <w:sz w:val="13"/>
              </w:rPr>
              <w:t xml:space="preserve"> </w:t>
            </w:r>
            <w:r>
              <w:rPr>
                <w:rFonts w:ascii="Arial"/>
                <w:sz w:val="13"/>
              </w:rPr>
              <w:t>values</w:t>
            </w:r>
            <w:r>
              <w:rPr>
                <w:rFonts w:ascii="Arial"/>
                <w:spacing w:val="-9"/>
                <w:sz w:val="13"/>
              </w:rPr>
              <w:t xml:space="preserve"> </w:t>
            </w:r>
            <w:r>
              <w:rPr>
                <w:rFonts w:ascii="Arial"/>
                <w:spacing w:val="-2"/>
                <w:sz w:val="13"/>
              </w:rPr>
              <w:t>within:</w:t>
            </w:r>
          </w:p>
        </w:tc>
      </w:tr>
      <w:tr w:rsidR="00043761" w14:paraId="38B1386B" w14:textId="77777777">
        <w:trPr>
          <w:trHeight w:val="176"/>
        </w:trPr>
        <w:tc>
          <w:tcPr>
            <w:tcW w:w="209" w:type="dxa"/>
            <w:vMerge w:val="restart"/>
            <w:tcBorders>
              <w:top w:val="single" w:sz="2" w:space="0" w:color="000000"/>
              <w:bottom w:val="single" w:sz="2" w:space="0" w:color="000000"/>
              <w:right w:val="single" w:sz="2" w:space="0" w:color="000000"/>
            </w:tcBorders>
          </w:tcPr>
          <w:p w14:paraId="29E9FD29" w14:textId="77777777" w:rsidR="00043761" w:rsidRDefault="00043761">
            <w:pPr>
              <w:pStyle w:val="TableParagraph"/>
              <w:rPr>
                <w:rFonts w:ascii="Arial"/>
                <w:sz w:val="13"/>
              </w:rPr>
            </w:pPr>
          </w:p>
          <w:p w14:paraId="10A1D514" w14:textId="77777777" w:rsidR="00043761" w:rsidRDefault="00043761">
            <w:pPr>
              <w:pStyle w:val="TableParagraph"/>
              <w:rPr>
                <w:rFonts w:ascii="Arial"/>
                <w:sz w:val="13"/>
              </w:rPr>
            </w:pPr>
          </w:p>
          <w:p w14:paraId="2B78292C" w14:textId="77777777" w:rsidR="00043761" w:rsidRDefault="00043761">
            <w:pPr>
              <w:pStyle w:val="TableParagraph"/>
              <w:rPr>
                <w:rFonts w:ascii="Arial"/>
                <w:sz w:val="13"/>
              </w:rPr>
            </w:pPr>
          </w:p>
          <w:p w14:paraId="3BD04CB5" w14:textId="77777777" w:rsidR="00043761" w:rsidRDefault="00043761">
            <w:pPr>
              <w:pStyle w:val="TableParagraph"/>
              <w:rPr>
                <w:rFonts w:ascii="Arial"/>
                <w:sz w:val="13"/>
              </w:rPr>
            </w:pPr>
          </w:p>
          <w:p w14:paraId="411B9FC9" w14:textId="77777777" w:rsidR="00043761" w:rsidRDefault="00043761">
            <w:pPr>
              <w:pStyle w:val="TableParagraph"/>
              <w:rPr>
                <w:rFonts w:ascii="Arial"/>
                <w:sz w:val="13"/>
              </w:rPr>
            </w:pPr>
          </w:p>
          <w:p w14:paraId="5BCDA84D" w14:textId="77777777" w:rsidR="00043761" w:rsidRDefault="00043761">
            <w:pPr>
              <w:pStyle w:val="TableParagraph"/>
              <w:rPr>
                <w:rFonts w:ascii="Arial"/>
                <w:sz w:val="13"/>
              </w:rPr>
            </w:pPr>
          </w:p>
          <w:p w14:paraId="7BBE7A58" w14:textId="77777777" w:rsidR="00043761" w:rsidRDefault="00043761">
            <w:pPr>
              <w:pStyle w:val="TableParagraph"/>
              <w:rPr>
                <w:rFonts w:ascii="Arial"/>
                <w:sz w:val="13"/>
              </w:rPr>
            </w:pPr>
          </w:p>
          <w:p w14:paraId="55688325" w14:textId="77777777" w:rsidR="00043761" w:rsidRDefault="00043761">
            <w:pPr>
              <w:pStyle w:val="TableParagraph"/>
              <w:rPr>
                <w:rFonts w:ascii="Arial"/>
                <w:sz w:val="13"/>
              </w:rPr>
            </w:pPr>
          </w:p>
          <w:p w14:paraId="257C01FA" w14:textId="77777777" w:rsidR="00043761" w:rsidRDefault="00043761">
            <w:pPr>
              <w:pStyle w:val="TableParagraph"/>
              <w:spacing w:before="31"/>
              <w:rPr>
                <w:rFonts w:ascii="Arial"/>
                <w:sz w:val="13"/>
              </w:rPr>
            </w:pPr>
          </w:p>
          <w:p w14:paraId="21649E00" w14:textId="77777777" w:rsidR="00043761" w:rsidRDefault="00000000">
            <w:pPr>
              <w:pStyle w:val="TableParagraph"/>
              <w:ind w:left="67"/>
              <w:rPr>
                <w:rFonts w:ascii="Arial"/>
                <w:sz w:val="13"/>
              </w:rPr>
            </w:pPr>
            <w:r>
              <w:rPr>
                <w:rFonts w:ascii="Arial"/>
                <w:spacing w:val="-10"/>
                <w:sz w:val="13"/>
              </w:rPr>
              <w:t>1</w:t>
            </w:r>
          </w:p>
        </w:tc>
        <w:tc>
          <w:tcPr>
            <w:tcW w:w="6446" w:type="dxa"/>
            <w:gridSpan w:val="2"/>
            <w:tcBorders>
              <w:top w:val="single" w:sz="2" w:space="0" w:color="000000"/>
              <w:left w:val="single" w:sz="2" w:space="0" w:color="000000"/>
              <w:bottom w:val="single" w:sz="4" w:space="0" w:color="000000"/>
            </w:tcBorders>
          </w:tcPr>
          <w:p w14:paraId="2C0E3919" w14:textId="77777777" w:rsidR="00043761" w:rsidRDefault="00000000">
            <w:pPr>
              <w:pStyle w:val="TableParagraph"/>
              <w:spacing w:before="11" w:line="145" w:lineRule="exact"/>
              <w:ind w:left="66"/>
              <w:rPr>
                <w:rFonts w:ascii="Arial"/>
                <w:sz w:val="13"/>
              </w:rPr>
            </w:pPr>
            <w:r>
              <w:rPr>
                <w:rFonts w:ascii="Arial"/>
                <w:spacing w:val="-2"/>
                <w:sz w:val="13"/>
              </w:rPr>
              <w:t>structural</w:t>
            </w:r>
            <w:r>
              <w:rPr>
                <w:rFonts w:ascii="Arial"/>
                <w:spacing w:val="10"/>
                <w:sz w:val="13"/>
              </w:rPr>
              <w:t xml:space="preserve"> </w:t>
            </w:r>
            <w:r>
              <w:rPr>
                <w:rFonts w:ascii="Arial"/>
                <w:spacing w:val="-2"/>
                <w:sz w:val="13"/>
              </w:rPr>
              <w:t>context</w:t>
            </w:r>
          </w:p>
        </w:tc>
      </w:tr>
      <w:tr w:rsidR="00043761" w14:paraId="49EFDEA3" w14:textId="77777777">
        <w:trPr>
          <w:trHeight w:val="172"/>
        </w:trPr>
        <w:tc>
          <w:tcPr>
            <w:tcW w:w="209" w:type="dxa"/>
            <w:vMerge/>
            <w:tcBorders>
              <w:top w:val="nil"/>
              <w:bottom w:val="single" w:sz="2" w:space="0" w:color="000000"/>
              <w:right w:val="single" w:sz="2" w:space="0" w:color="000000"/>
            </w:tcBorders>
          </w:tcPr>
          <w:p w14:paraId="01CE2D87" w14:textId="77777777" w:rsidR="00043761" w:rsidRDefault="00043761">
            <w:pPr>
              <w:rPr>
                <w:sz w:val="2"/>
                <w:szCs w:val="2"/>
              </w:rPr>
            </w:pPr>
          </w:p>
        </w:tc>
        <w:tc>
          <w:tcPr>
            <w:tcW w:w="210" w:type="dxa"/>
            <w:vMerge w:val="restart"/>
            <w:tcBorders>
              <w:top w:val="single" w:sz="2" w:space="0" w:color="000000"/>
              <w:left w:val="single" w:sz="2" w:space="0" w:color="000000"/>
              <w:bottom w:val="single" w:sz="2" w:space="0" w:color="000000"/>
              <w:right w:val="single" w:sz="2" w:space="0" w:color="000000"/>
            </w:tcBorders>
            <w:shd w:val="clear" w:color="auto" w:fill="DDEBF7"/>
          </w:tcPr>
          <w:p w14:paraId="5DB5408D" w14:textId="77777777" w:rsidR="00043761" w:rsidRDefault="00043761">
            <w:pPr>
              <w:pStyle w:val="TableParagraph"/>
              <w:spacing w:before="130"/>
              <w:rPr>
                <w:rFonts w:ascii="Arial"/>
                <w:sz w:val="13"/>
              </w:rPr>
            </w:pPr>
          </w:p>
          <w:p w14:paraId="0D7A3705" w14:textId="77777777" w:rsidR="00043761" w:rsidRDefault="00000000">
            <w:pPr>
              <w:pStyle w:val="TableParagraph"/>
              <w:ind w:left="71"/>
              <w:rPr>
                <w:rFonts w:ascii="Arial"/>
                <w:sz w:val="13"/>
              </w:rPr>
            </w:pPr>
            <w:r>
              <w:rPr>
                <w:rFonts w:ascii="Arial"/>
                <w:spacing w:val="-10"/>
                <w:sz w:val="13"/>
              </w:rPr>
              <w:t>a</w:t>
            </w:r>
          </w:p>
        </w:tc>
        <w:tc>
          <w:tcPr>
            <w:tcW w:w="6236" w:type="dxa"/>
            <w:tcBorders>
              <w:top w:val="single" w:sz="2" w:space="0" w:color="000000"/>
              <w:left w:val="single" w:sz="2" w:space="0" w:color="000000"/>
              <w:bottom w:val="single" w:sz="2" w:space="0" w:color="000000"/>
            </w:tcBorders>
            <w:shd w:val="clear" w:color="auto" w:fill="DDEBF7"/>
          </w:tcPr>
          <w:p w14:paraId="249D8479" w14:textId="77777777" w:rsidR="00043761" w:rsidRDefault="00000000">
            <w:pPr>
              <w:pStyle w:val="TableParagraph"/>
              <w:spacing w:before="8" w:line="144" w:lineRule="exact"/>
              <w:ind w:left="67"/>
              <w:rPr>
                <w:rFonts w:ascii="Arial"/>
                <w:sz w:val="13"/>
              </w:rPr>
            </w:pPr>
            <w:r>
              <w:rPr>
                <w:rFonts w:ascii="Arial"/>
                <w:spacing w:val="-2"/>
                <w:sz w:val="13"/>
              </w:rPr>
              <w:t>conflict</w:t>
            </w:r>
          </w:p>
        </w:tc>
      </w:tr>
      <w:tr w:rsidR="00043761" w14:paraId="185180BF" w14:textId="77777777">
        <w:trPr>
          <w:trHeight w:val="177"/>
        </w:trPr>
        <w:tc>
          <w:tcPr>
            <w:tcW w:w="209" w:type="dxa"/>
            <w:vMerge/>
            <w:tcBorders>
              <w:top w:val="nil"/>
              <w:bottom w:val="single" w:sz="2" w:space="0" w:color="000000"/>
              <w:right w:val="single" w:sz="2" w:space="0" w:color="000000"/>
            </w:tcBorders>
          </w:tcPr>
          <w:p w14:paraId="123CF466" w14:textId="77777777" w:rsidR="00043761" w:rsidRDefault="00043761">
            <w:pPr>
              <w:rPr>
                <w:sz w:val="2"/>
                <w:szCs w:val="2"/>
              </w:rPr>
            </w:pPr>
          </w:p>
        </w:tc>
        <w:tc>
          <w:tcPr>
            <w:tcW w:w="210" w:type="dxa"/>
            <w:vMerge/>
            <w:tcBorders>
              <w:top w:val="nil"/>
              <w:left w:val="single" w:sz="2" w:space="0" w:color="000000"/>
              <w:bottom w:val="single" w:sz="2" w:space="0" w:color="000000"/>
              <w:right w:val="single" w:sz="2" w:space="0" w:color="000000"/>
            </w:tcBorders>
            <w:shd w:val="clear" w:color="auto" w:fill="DDEBF7"/>
          </w:tcPr>
          <w:p w14:paraId="4778B715" w14:textId="77777777" w:rsidR="00043761" w:rsidRDefault="00043761">
            <w:pPr>
              <w:rPr>
                <w:sz w:val="2"/>
                <w:szCs w:val="2"/>
              </w:rPr>
            </w:pPr>
          </w:p>
        </w:tc>
        <w:tc>
          <w:tcPr>
            <w:tcW w:w="6236" w:type="dxa"/>
            <w:tcBorders>
              <w:top w:val="single" w:sz="2" w:space="0" w:color="000000"/>
              <w:left w:val="single" w:sz="2" w:space="0" w:color="000000"/>
              <w:bottom w:val="single" w:sz="2" w:space="0" w:color="000000"/>
            </w:tcBorders>
          </w:tcPr>
          <w:p w14:paraId="7D148C26" w14:textId="77777777" w:rsidR="00043761" w:rsidRDefault="00000000">
            <w:pPr>
              <w:pStyle w:val="TableParagraph"/>
              <w:spacing w:before="11" w:line="146" w:lineRule="exact"/>
              <w:ind w:left="324"/>
              <w:rPr>
                <w:rFonts w:ascii="Arial"/>
                <w:sz w:val="13"/>
              </w:rPr>
            </w:pPr>
            <w:r>
              <w:rPr>
                <w:rFonts w:ascii="Arial"/>
                <w:sz w:val="13"/>
              </w:rPr>
              <w:t>character</w:t>
            </w:r>
            <w:r>
              <w:rPr>
                <w:rFonts w:ascii="Arial"/>
                <w:spacing w:val="-6"/>
                <w:sz w:val="13"/>
              </w:rPr>
              <w:t xml:space="preserve"> </w:t>
            </w:r>
            <w:r>
              <w:rPr>
                <w:rFonts w:ascii="Arial"/>
                <w:sz w:val="13"/>
              </w:rPr>
              <w:t>vs.</w:t>
            </w:r>
            <w:r>
              <w:rPr>
                <w:rFonts w:ascii="Arial"/>
                <w:spacing w:val="-6"/>
                <w:sz w:val="13"/>
              </w:rPr>
              <w:t xml:space="preserve"> </w:t>
            </w:r>
            <w:r>
              <w:rPr>
                <w:rFonts w:ascii="Arial"/>
                <w:spacing w:val="-2"/>
                <w:sz w:val="13"/>
              </w:rPr>
              <w:t>character</w:t>
            </w:r>
          </w:p>
        </w:tc>
      </w:tr>
      <w:tr w:rsidR="00043761" w14:paraId="2DAFC46D" w14:textId="77777777">
        <w:trPr>
          <w:trHeight w:val="175"/>
        </w:trPr>
        <w:tc>
          <w:tcPr>
            <w:tcW w:w="209" w:type="dxa"/>
            <w:vMerge/>
            <w:tcBorders>
              <w:top w:val="nil"/>
              <w:bottom w:val="single" w:sz="2" w:space="0" w:color="000000"/>
              <w:right w:val="single" w:sz="2" w:space="0" w:color="000000"/>
            </w:tcBorders>
          </w:tcPr>
          <w:p w14:paraId="09C4EB71" w14:textId="77777777" w:rsidR="00043761" w:rsidRDefault="00043761">
            <w:pPr>
              <w:rPr>
                <w:sz w:val="2"/>
                <w:szCs w:val="2"/>
              </w:rPr>
            </w:pPr>
          </w:p>
        </w:tc>
        <w:tc>
          <w:tcPr>
            <w:tcW w:w="210" w:type="dxa"/>
            <w:vMerge/>
            <w:tcBorders>
              <w:top w:val="nil"/>
              <w:left w:val="single" w:sz="2" w:space="0" w:color="000000"/>
              <w:bottom w:val="single" w:sz="2" w:space="0" w:color="000000"/>
              <w:right w:val="single" w:sz="2" w:space="0" w:color="000000"/>
            </w:tcBorders>
            <w:shd w:val="clear" w:color="auto" w:fill="DDEBF7"/>
          </w:tcPr>
          <w:p w14:paraId="62890F89" w14:textId="77777777" w:rsidR="00043761" w:rsidRDefault="00043761">
            <w:pPr>
              <w:rPr>
                <w:sz w:val="2"/>
                <w:szCs w:val="2"/>
              </w:rPr>
            </w:pPr>
          </w:p>
        </w:tc>
        <w:tc>
          <w:tcPr>
            <w:tcW w:w="6236" w:type="dxa"/>
            <w:tcBorders>
              <w:top w:val="single" w:sz="2" w:space="0" w:color="000000"/>
              <w:left w:val="single" w:sz="2" w:space="0" w:color="000000"/>
              <w:bottom w:val="single" w:sz="2" w:space="0" w:color="000000"/>
            </w:tcBorders>
            <w:shd w:val="clear" w:color="auto" w:fill="DDEBF7"/>
          </w:tcPr>
          <w:p w14:paraId="3F25F188" w14:textId="77777777" w:rsidR="00043761" w:rsidRDefault="00000000">
            <w:pPr>
              <w:pStyle w:val="TableParagraph"/>
              <w:spacing w:before="11" w:line="144" w:lineRule="exact"/>
              <w:ind w:left="324"/>
              <w:rPr>
                <w:rFonts w:ascii="Arial"/>
                <w:sz w:val="13"/>
              </w:rPr>
            </w:pPr>
            <w:r>
              <w:rPr>
                <w:rFonts w:ascii="Arial"/>
                <w:sz w:val="13"/>
              </w:rPr>
              <w:t>character</w:t>
            </w:r>
            <w:r>
              <w:rPr>
                <w:rFonts w:ascii="Arial"/>
                <w:spacing w:val="-6"/>
                <w:sz w:val="13"/>
              </w:rPr>
              <w:t xml:space="preserve"> </w:t>
            </w:r>
            <w:r>
              <w:rPr>
                <w:rFonts w:ascii="Arial"/>
                <w:sz w:val="13"/>
              </w:rPr>
              <w:t>vs.</w:t>
            </w:r>
            <w:r>
              <w:rPr>
                <w:rFonts w:ascii="Arial"/>
                <w:spacing w:val="-6"/>
                <w:sz w:val="13"/>
              </w:rPr>
              <w:t xml:space="preserve"> </w:t>
            </w:r>
            <w:r>
              <w:rPr>
                <w:rFonts w:ascii="Arial"/>
                <w:spacing w:val="-2"/>
                <w:sz w:val="13"/>
              </w:rPr>
              <w:t>society</w:t>
            </w:r>
          </w:p>
        </w:tc>
      </w:tr>
      <w:tr w:rsidR="00043761" w14:paraId="63BD3B50" w14:textId="77777777">
        <w:trPr>
          <w:trHeight w:val="177"/>
        </w:trPr>
        <w:tc>
          <w:tcPr>
            <w:tcW w:w="209" w:type="dxa"/>
            <w:vMerge/>
            <w:tcBorders>
              <w:top w:val="nil"/>
              <w:bottom w:val="single" w:sz="2" w:space="0" w:color="000000"/>
              <w:right w:val="single" w:sz="2" w:space="0" w:color="000000"/>
            </w:tcBorders>
          </w:tcPr>
          <w:p w14:paraId="4B0F5127" w14:textId="77777777" w:rsidR="00043761" w:rsidRDefault="00043761">
            <w:pPr>
              <w:rPr>
                <w:sz w:val="2"/>
                <w:szCs w:val="2"/>
              </w:rPr>
            </w:pPr>
          </w:p>
        </w:tc>
        <w:tc>
          <w:tcPr>
            <w:tcW w:w="210" w:type="dxa"/>
            <w:vMerge/>
            <w:tcBorders>
              <w:top w:val="nil"/>
              <w:left w:val="single" w:sz="2" w:space="0" w:color="000000"/>
              <w:bottom w:val="single" w:sz="2" w:space="0" w:color="000000"/>
              <w:right w:val="single" w:sz="2" w:space="0" w:color="000000"/>
            </w:tcBorders>
            <w:shd w:val="clear" w:color="auto" w:fill="DDEBF7"/>
          </w:tcPr>
          <w:p w14:paraId="25A930EB" w14:textId="77777777" w:rsidR="00043761" w:rsidRDefault="00043761">
            <w:pPr>
              <w:rPr>
                <w:sz w:val="2"/>
                <w:szCs w:val="2"/>
              </w:rPr>
            </w:pPr>
          </w:p>
        </w:tc>
        <w:tc>
          <w:tcPr>
            <w:tcW w:w="6236" w:type="dxa"/>
            <w:tcBorders>
              <w:top w:val="single" w:sz="2" w:space="0" w:color="000000"/>
              <w:left w:val="single" w:sz="2" w:space="0" w:color="000000"/>
              <w:bottom w:val="single" w:sz="2" w:space="0" w:color="000000"/>
            </w:tcBorders>
          </w:tcPr>
          <w:p w14:paraId="66C6627D" w14:textId="77777777" w:rsidR="00043761" w:rsidRDefault="00000000">
            <w:pPr>
              <w:pStyle w:val="TableParagraph"/>
              <w:spacing w:before="11" w:line="146" w:lineRule="exact"/>
              <w:ind w:left="324"/>
              <w:rPr>
                <w:rFonts w:ascii="Arial"/>
                <w:sz w:val="13"/>
              </w:rPr>
            </w:pPr>
            <w:r>
              <w:rPr>
                <w:rFonts w:ascii="Arial"/>
                <w:sz w:val="13"/>
              </w:rPr>
              <w:t>character</w:t>
            </w:r>
            <w:r>
              <w:rPr>
                <w:rFonts w:ascii="Arial"/>
                <w:spacing w:val="-6"/>
                <w:sz w:val="13"/>
              </w:rPr>
              <w:t xml:space="preserve"> </w:t>
            </w:r>
            <w:r>
              <w:rPr>
                <w:rFonts w:ascii="Arial"/>
                <w:sz w:val="13"/>
              </w:rPr>
              <w:t>vs.</w:t>
            </w:r>
            <w:r>
              <w:rPr>
                <w:rFonts w:ascii="Arial"/>
                <w:spacing w:val="-6"/>
                <w:sz w:val="13"/>
              </w:rPr>
              <w:t xml:space="preserve"> </w:t>
            </w:r>
            <w:r>
              <w:rPr>
                <w:rFonts w:ascii="Arial"/>
                <w:spacing w:val="-2"/>
                <w:sz w:val="13"/>
              </w:rPr>
              <w:t>nature/environment</w:t>
            </w:r>
          </w:p>
        </w:tc>
      </w:tr>
      <w:tr w:rsidR="00043761" w14:paraId="5EF7D419" w14:textId="77777777">
        <w:trPr>
          <w:trHeight w:val="175"/>
        </w:trPr>
        <w:tc>
          <w:tcPr>
            <w:tcW w:w="209" w:type="dxa"/>
            <w:vMerge/>
            <w:tcBorders>
              <w:top w:val="nil"/>
              <w:bottom w:val="single" w:sz="2" w:space="0" w:color="000000"/>
              <w:right w:val="single" w:sz="2" w:space="0" w:color="000000"/>
            </w:tcBorders>
          </w:tcPr>
          <w:p w14:paraId="6D994719" w14:textId="77777777" w:rsidR="00043761" w:rsidRDefault="00043761">
            <w:pPr>
              <w:rPr>
                <w:sz w:val="2"/>
                <w:szCs w:val="2"/>
              </w:rPr>
            </w:pPr>
          </w:p>
        </w:tc>
        <w:tc>
          <w:tcPr>
            <w:tcW w:w="210" w:type="dxa"/>
            <w:tcBorders>
              <w:top w:val="single" w:sz="2" w:space="0" w:color="000000"/>
              <w:left w:val="single" w:sz="2" w:space="0" w:color="000000"/>
              <w:bottom w:val="single" w:sz="2" w:space="0" w:color="000000"/>
              <w:right w:val="single" w:sz="2" w:space="0" w:color="000000"/>
            </w:tcBorders>
            <w:shd w:val="clear" w:color="auto" w:fill="DDEBF7"/>
          </w:tcPr>
          <w:p w14:paraId="2C497E86" w14:textId="77777777" w:rsidR="00043761" w:rsidRDefault="00000000">
            <w:pPr>
              <w:pStyle w:val="TableParagraph"/>
              <w:spacing w:before="11" w:line="144" w:lineRule="exact"/>
              <w:ind w:left="13" w:right="4"/>
              <w:jc w:val="center"/>
              <w:rPr>
                <w:rFonts w:ascii="Arial"/>
                <w:sz w:val="13"/>
              </w:rPr>
            </w:pPr>
            <w:r>
              <w:rPr>
                <w:rFonts w:ascii="Arial"/>
                <w:spacing w:val="-10"/>
                <w:sz w:val="13"/>
              </w:rPr>
              <w:t>b</w:t>
            </w:r>
          </w:p>
        </w:tc>
        <w:tc>
          <w:tcPr>
            <w:tcW w:w="6236" w:type="dxa"/>
            <w:tcBorders>
              <w:top w:val="single" w:sz="2" w:space="0" w:color="000000"/>
              <w:left w:val="single" w:sz="2" w:space="0" w:color="000000"/>
              <w:bottom w:val="single" w:sz="2" w:space="0" w:color="000000"/>
            </w:tcBorders>
            <w:shd w:val="clear" w:color="auto" w:fill="DDEBF7"/>
          </w:tcPr>
          <w:p w14:paraId="1A8798A6" w14:textId="77777777" w:rsidR="00043761" w:rsidRDefault="00000000">
            <w:pPr>
              <w:pStyle w:val="TableParagraph"/>
              <w:spacing w:before="11" w:line="144" w:lineRule="exact"/>
              <w:ind w:left="67"/>
              <w:rPr>
                <w:rFonts w:ascii="Arial"/>
                <w:sz w:val="13"/>
              </w:rPr>
            </w:pPr>
            <w:r>
              <w:rPr>
                <w:rFonts w:ascii="Arial"/>
                <w:spacing w:val="-2"/>
                <w:sz w:val="13"/>
              </w:rPr>
              <w:t>character</w:t>
            </w:r>
          </w:p>
        </w:tc>
      </w:tr>
      <w:tr w:rsidR="00043761" w14:paraId="585C86F0" w14:textId="77777777">
        <w:trPr>
          <w:trHeight w:val="178"/>
        </w:trPr>
        <w:tc>
          <w:tcPr>
            <w:tcW w:w="209" w:type="dxa"/>
            <w:vMerge/>
            <w:tcBorders>
              <w:top w:val="nil"/>
              <w:bottom w:val="single" w:sz="2" w:space="0" w:color="000000"/>
              <w:right w:val="single" w:sz="2" w:space="0" w:color="000000"/>
            </w:tcBorders>
          </w:tcPr>
          <w:p w14:paraId="64909AF9" w14:textId="77777777" w:rsidR="00043761" w:rsidRDefault="00043761">
            <w:pPr>
              <w:rPr>
                <w:sz w:val="2"/>
                <w:szCs w:val="2"/>
              </w:rPr>
            </w:pPr>
          </w:p>
        </w:tc>
        <w:tc>
          <w:tcPr>
            <w:tcW w:w="210" w:type="dxa"/>
            <w:tcBorders>
              <w:top w:val="single" w:sz="2" w:space="0" w:color="000000"/>
              <w:left w:val="single" w:sz="2" w:space="0" w:color="000000"/>
              <w:bottom w:val="single" w:sz="2" w:space="0" w:color="000000"/>
              <w:right w:val="single" w:sz="2" w:space="0" w:color="000000"/>
            </w:tcBorders>
          </w:tcPr>
          <w:p w14:paraId="1A961EC5" w14:textId="77777777" w:rsidR="00043761" w:rsidRDefault="00000000">
            <w:pPr>
              <w:pStyle w:val="TableParagraph"/>
              <w:spacing w:before="12" w:line="146" w:lineRule="exact"/>
              <w:ind w:left="13" w:right="2"/>
              <w:jc w:val="center"/>
              <w:rPr>
                <w:rFonts w:ascii="Arial"/>
                <w:sz w:val="13"/>
              </w:rPr>
            </w:pPr>
            <w:r>
              <w:rPr>
                <w:rFonts w:ascii="Arial"/>
                <w:spacing w:val="-10"/>
                <w:sz w:val="13"/>
              </w:rPr>
              <w:t>c</w:t>
            </w:r>
          </w:p>
        </w:tc>
        <w:tc>
          <w:tcPr>
            <w:tcW w:w="6236" w:type="dxa"/>
            <w:tcBorders>
              <w:top w:val="single" w:sz="2" w:space="0" w:color="000000"/>
              <w:left w:val="single" w:sz="2" w:space="0" w:color="000000"/>
              <w:bottom w:val="single" w:sz="2" w:space="0" w:color="000000"/>
            </w:tcBorders>
          </w:tcPr>
          <w:p w14:paraId="0C273D04" w14:textId="77777777" w:rsidR="00043761" w:rsidRDefault="00000000">
            <w:pPr>
              <w:pStyle w:val="TableParagraph"/>
              <w:spacing w:before="12" w:line="146" w:lineRule="exact"/>
              <w:ind w:left="67"/>
              <w:rPr>
                <w:rFonts w:ascii="Arial"/>
                <w:sz w:val="13"/>
              </w:rPr>
            </w:pPr>
            <w:r>
              <w:rPr>
                <w:rFonts w:ascii="Arial"/>
                <w:spacing w:val="-2"/>
                <w:sz w:val="13"/>
              </w:rPr>
              <w:t>characterization</w:t>
            </w:r>
          </w:p>
        </w:tc>
      </w:tr>
      <w:tr w:rsidR="00043761" w14:paraId="5A013E1A" w14:textId="77777777">
        <w:trPr>
          <w:trHeight w:val="175"/>
        </w:trPr>
        <w:tc>
          <w:tcPr>
            <w:tcW w:w="209" w:type="dxa"/>
            <w:vMerge/>
            <w:tcBorders>
              <w:top w:val="nil"/>
              <w:bottom w:val="single" w:sz="2" w:space="0" w:color="000000"/>
              <w:right w:val="single" w:sz="2" w:space="0" w:color="000000"/>
            </w:tcBorders>
          </w:tcPr>
          <w:p w14:paraId="70B17FC6" w14:textId="77777777" w:rsidR="00043761" w:rsidRDefault="00043761">
            <w:pPr>
              <w:rPr>
                <w:sz w:val="2"/>
                <w:szCs w:val="2"/>
              </w:rPr>
            </w:pPr>
          </w:p>
        </w:tc>
        <w:tc>
          <w:tcPr>
            <w:tcW w:w="210" w:type="dxa"/>
            <w:tcBorders>
              <w:top w:val="single" w:sz="2" w:space="0" w:color="000000"/>
              <w:left w:val="single" w:sz="2" w:space="0" w:color="000000"/>
              <w:bottom w:val="single" w:sz="2" w:space="0" w:color="000000"/>
              <w:right w:val="single" w:sz="2" w:space="0" w:color="000000"/>
            </w:tcBorders>
            <w:shd w:val="clear" w:color="auto" w:fill="DDEBF7"/>
          </w:tcPr>
          <w:p w14:paraId="647FBFEB" w14:textId="77777777" w:rsidR="00043761" w:rsidRDefault="00000000">
            <w:pPr>
              <w:pStyle w:val="TableParagraph"/>
              <w:spacing w:before="11" w:line="144" w:lineRule="exact"/>
              <w:ind w:left="13" w:right="4"/>
              <w:jc w:val="center"/>
              <w:rPr>
                <w:rFonts w:ascii="Arial"/>
                <w:sz w:val="13"/>
              </w:rPr>
            </w:pPr>
            <w:r>
              <w:rPr>
                <w:rFonts w:ascii="Arial"/>
                <w:spacing w:val="-10"/>
                <w:sz w:val="13"/>
              </w:rPr>
              <w:t>d</w:t>
            </w:r>
          </w:p>
        </w:tc>
        <w:tc>
          <w:tcPr>
            <w:tcW w:w="6236" w:type="dxa"/>
            <w:tcBorders>
              <w:top w:val="single" w:sz="2" w:space="0" w:color="000000"/>
              <w:left w:val="single" w:sz="2" w:space="0" w:color="000000"/>
              <w:bottom w:val="single" w:sz="2" w:space="0" w:color="000000"/>
            </w:tcBorders>
            <w:shd w:val="clear" w:color="auto" w:fill="DDEBF7"/>
          </w:tcPr>
          <w:p w14:paraId="5CA250C3" w14:textId="77777777" w:rsidR="00043761" w:rsidRDefault="00000000">
            <w:pPr>
              <w:pStyle w:val="TableParagraph"/>
              <w:spacing w:before="11" w:line="144" w:lineRule="exact"/>
              <w:ind w:left="67"/>
              <w:rPr>
                <w:rFonts w:ascii="Arial"/>
                <w:sz w:val="13"/>
              </w:rPr>
            </w:pPr>
            <w:r>
              <w:rPr>
                <w:rFonts w:ascii="Arial"/>
                <w:sz w:val="13"/>
              </w:rPr>
              <w:t>plot:</w:t>
            </w:r>
            <w:r>
              <w:rPr>
                <w:rFonts w:ascii="Arial"/>
                <w:spacing w:val="-6"/>
                <w:sz w:val="13"/>
              </w:rPr>
              <w:t xml:space="preserve"> </w:t>
            </w:r>
            <w:r>
              <w:rPr>
                <w:rFonts w:ascii="Arial"/>
                <w:sz w:val="13"/>
              </w:rPr>
              <w:t>linear</w:t>
            </w:r>
            <w:r>
              <w:rPr>
                <w:rFonts w:ascii="Arial"/>
                <w:spacing w:val="-6"/>
                <w:sz w:val="13"/>
              </w:rPr>
              <w:t xml:space="preserve"> </w:t>
            </w:r>
            <w:r>
              <w:rPr>
                <w:rFonts w:ascii="Arial"/>
                <w:sz w:val="13"/>
              </w:rPr>
              <w:t>and</w:t>
            </w:r>
            <w:r>
              <w:rPr>
                <w:rFonts w:ascii="Arial"/>
                <w:spacing w:val="-5"/>
                <w:sz w:val="13"/>
              </w:rPr>
              <w:t xml:space="preserve"> </w:t>
            </w:r>
            <w:r>
              <w:rPr>
                <w:rFonts w:ascii="Arial"/>
                <w:spacing w:val="-2"/>
                <w:sz w:val="13"/>
              </w:rPr>
              <w:t>flashback</w:t>
            </w:r>
          </w:p>
        </w:tc>
      </w:tr>
      <w:tr w:rsidR="00043761" w14:paraId="06EC69AE" w14:textId="77777777">
        <w:trPr>
          <w:trHeight w:val="177"/>
        </w:trPr>
        <w:tc>
          <w:tcPr>
            <w:tcW w:w="209" w:type="dxa"/>
            <w:vMerge/>
            <w:tcBorders>
              <w:top w:val="nil"/>
              <w:bottom w:val="single" w:sz="2" w:space="0" w:color="000000"/>
              <w:right w:val="single" w:sz="2" w:space="0" w:color="000000"/>
            </w:tcBorders>
          </w:tcPr>
          <w:p w14:paraId="7CB84F8C" w14:textId="77777777" w:rsidR="00043761" w:rsidRDefault="00043761">
            <w:pPr>
              <w:rPr>
                <w:sz w:val="2"/>
                <w:szCs w:val="2"/>
              </w:rPr>
            </w:pPr>
          </w:p>
        </w:tc>
        <w:tc>
          <w:tcPr>
            <w:tcW w:w="210" w:type="dxa"/>
            <w:tcBorders>
              <w:top w:val="single" w:sz="2" w:space="0" w:color="000000"/>
              <w:left w:val="single" w:sz="2" w:space="0" w:color="000000"/>
              <w:bottom w:val="single" w:sz="2" w:space="0" w:color="000000"/>
              <w:right w:val="single" w:sz="2" w:space="0" w:color="000000"/>
            </w:tcBorders>
          </w:tcPr>
          <w:p w14:paraId="45D0A179" w14:textId="77777777" w:rsidR="00043761" w:rsidRDefault="00000000">
            <w:pPr>
              <w:pStyle w:val="TableParagraph"/>
              <w:spacing w:before="11" w:line="146" w:lineRule="exact"/>
              <w:ind w:left="13" w:right="4"/>
              <w:jc w:val="center"/>
              <w:rPr>
                <w:rFonts w:ascii="Arial"/>
                <w:sz w:val="13"/>
              </w:rPr>
            </w:pPr>
            <w:r>
              <w:rPr>
                <w:rFonts w:ascii="Arial"/>
                <w:spacing w:val="-10"/>
                <w:sz w:val="13"/>
              </w:rPr>
              <w:t>e</w:t>
            </w:r>
          </w:p>
        </w:tc>
        <w:tc>
          <w:tcPr>
            <w:tcW w:w="6236" w:type="dxa"/>
            <w:tcBorders>
              <w:top w:val="single" w:sz="2" w:space="0" w:color="000000"/>
              <w:left w:val="single" w:sz="2" w:space="0" w:color="000000"/>
              <w:bottom w:val="single" w:sz="2" w:space="0" w:color="000000"/>
            </w:tcBorders>
          </w:tcPr>
          <w:p w14:paraId="6FCF8349" w14:textId="77777777" w:rsidR="00043761" w:rsidRDefault="00000000">
            <w:pPr>
              <w:pStyle w:val="TableParagraph"/>
              <w:spacing w:before="11" w:line="146" w:lineRule="exact"/>
              <w:ind w:left="67"/>
              <w:rPr>
                <w:rFonts w:ascii="Arial"/>
                <w:sz w:val="13"/>
              </w:rPr>
            </w:pPr>
            <w:r>
              <w:rPr>
                <w:rFonts w:ascii="Arial"/>
                <w:sz w:val="13"/>
              </w:rPr>
              <w:t>rhyme</w:t>
            </w:r>
            <w:r>
              <w:rPr>
                <w:rFonts w:ascii="Arial"/>
                <w:spacing w:val="-5"/>
                <w:sz w:val="13"/>
              </w:rPr>
              <w:t xml:space="preserve"> </w:t>
            </w:r>
            <w:r>
              <w:rPr>
                <w:rFonts w:ascii="Arial"/>
                <w:sz w:val="13"/>
              </w:rPr>
              <w:t>and</w:t>
            </w:r>
            <w:r>
              <w:rPr>
                <w:rFonts w:ascii="Arial"/>
                <w:spacing w:val="-5"/>
                <w:sz w:val="13"/>
              </w:rPr>
              <w:t xml:space="preserve"> </w:t>
            </w:r>
            <w:r>
              <w:rPr>
                <w:rFonts w:ascii="Arial"/>
                <w:spacing w:val="-2"/>
                <w:sz w:val="13"/>
              </w:rPr>
              <w:t>meter</w:t>
            </w:r>
          </w:p>
        </w:tc>
      </w:tr>
      <w:tr w:rsidR="00043761" w14:paraId="4251D12C" w14:textId="77777777">
        <w:trPr>
          <w:trHeight w:val="175"/>
        </w:trPr>
        <w:tc>
          <w:tcPr>
            <w:tcW w:w="209" w:type="dxa"/>
            <w:vMerge/>
            <w:tcBorders>
              <w:top w:val="nil"/>
              <w:bottom w:val="single" w:sz="2" w:space="0" w:color="000000"/>
              <w:right w:val="single" w:sz="2" w:space="0" w:color="000000"/>
            </w:tcBorders>
          </w:tcPr>
          <w:p w14:paraId="369EE9E4" w14:textId="77777777" w:rsidR="00043761" w:rsidRDefault="00043761">
            <w:pPr>
              <w:rPr>
                <w:sz w:val="2"/>
                <w:szCs w:val="2"/>
              </w:rPr>
            </w:pPr>
          </w:p>
        </w:tc>
        <w:tc>
          <w:tcPr>
            <w:tcW w:w="210" w:type="dxa"/>
            <w:tcBorders>
              <w:top w:val="single" w:sz="2" w:space="0" w:color="000000"/>
              <w:left w:val="single" w:sz="2" w:space="0" w:color="000000"/>
              <w:bottom w:val="single" w:sz="2" w:space="0" w:color="000000"/>
              <w:right w:val="single" w:sz="2" w:space="0" w:color="000000"/>
            </w:tcBorders>
            <w:shd w:val="clear" w:color="auto" w:fill="DDEBF7"/>
          </w:tcPr>
          <w:p w14:paraId="097F93B8" w14:textId="77777777" w:rsidR="00043761" w:rsidRDefault="00000000">
            <w:pPr>
              <w:pStyle w:val="TableParagraph"/>
              <w:spacing w:before="11" w:line="144" w:lineRule="exact"/>
              <w:ind w:left="13" w:right="2"/>
              <w:jc w:val="center"/>
              <w:rPr>
                <w:rFonts w:ascii="Arial"/>
                <w:sz w:val="13"/>
              </w:rPr>
            </w:pPr>
            <w:r>
              <w:rPr>
                <w:rFonts w:ascii="Arial"/>
                <w:spacing w:val="-10"/>
                <w:sz w:val="13"/>
              </w:rPr>
              <w:t>f</w:t>
            </w:r>
          </w:p>
        </w:tc>
        <w:tc>
          <w:tcPr>
            <w:tcW w:w="6236" w:type="dxa"/>
            <w:tcBorders>
              <w:top w:val="single" w:sz="2" w:space="0" w:color="000000"/>
              <w:left w:val="single" w:sz="2" w:space="0" w:color="000000"/>
              <w:bottom w:val="single" w:sz="2" w:space="0" w:color="000000"/>
            </w:tcBorders>
            <w:shd w:val="clear" w:color="auto" w:fill="DDEBF7"/>
          </w:tcPr>
          <w:p w14:paraId="7E529CAF" w14:textId="77777777" w:rsidR="00043761" w:rsidRDefault="00000000">
            <w:pPr>
              <w:pStyle w:val="TableParagraph"/>
              <w:spacing w:before="11" w:line="144" w:lineRule="exact"/>
              <w:ind w:left="67"/>
              <w:rPr>
                <w:rFonts w:ascii="Arial"/>
                <w:sz w:val="13"/>
              </w:rPr>
            </w:pPr>
            <w:r>
              <w:rPr>
                <w:rFonts w:ascii="Arial"/>
                <w:spacing w:val="-2"/>
                <w:sz w:val="13"/>
              </w:rPr>
              <w:t>diction</w:t>
            </w:r>
          </w:p>
        </w:tc>
      </w:tr>
      <w:tr w:rsidR="00043761" w14:paraId="5E3C9CB0" w14:textId="77777777">
        <w:trPr>
          <w:trHeight w:val="177"/>
        </w:trPr>
        <w:tc>
          <w:tcPr>
            <w:tcW w:w="209" w:type="dxa"/>
            <w:vMerge/>
            <w:tcBorders>
              <w:top w:val="nil"/>
              <w:bottom w:val="single" w:sz="2" w:space="0" w:color="000000"/>
              <w:right w:val="single" w:sz="2" w:space="0" w:color="000000"/>
            </w:tcBorders>
          </w:tcPr>
          <w:p w14:paraId="57D25887" w14:textId="77777777" w:rsidR="00043761" w:rsidRDefault="00043761">
            <w:pPr>
              <w:rPr>
                <w:sz w:val="2"/>
                <w:szCs w:val="2"/>
              </w:rPr>
            </w:pPr>
          </w:p>
        </w:tc>
        <w:tc>
          <w:tcPr>
            <w:tcW w:w="210" w:type="dxa"/>
            <w:tcBorders>
              <w:top w:val="single" w:sz="2" w:space="0" w:color="000000"/>
              <w:left w:val="single" w:sz="2" w:space="0" w:color="000000"/>
              <w:bottom w:val="single" w:sz="2" w:space="0" w:color="000000"/>
              <w:right w:val="single" w:sz="2" w:space="0" w:color="000000"/>
            </w:tcBorders>
          </w:tcPr>
          <w:p w14:paraId="3B9B2130" w14:textId="77777777" w:rsidR="00043761" w:rsidRDefault="00000000">
            <w:pPr>
              <w:pStyle w:val="TableParagraph"/>
              <w:spacing w:before="11" w:line="146" w:lineRule="exact"/>
              <w:ind w:left="13" w:right="4"/>
              <w:jc w:val="center"/>
              <w:rPr>
                <w:rFonts w:ascii="Arial"/>
                <w:sz w:val="13"/>
              </w:rPr>
            </w:pPr>
            <w:r>
              <w:rPr>
                <w:rFonts w:ascii="Arial"/>
                <w:spacing w:val="-10"/>
                <w:sz w:val="13"/>
              </w:rPr>
              <w:t>g</w:t>
            </w:r>
          </w:p>
        </w:tc>
        <w:tc>
          <w:tcPr>
            <w:tcW w:w="6236" w:type="dxa"/>
            <w:tcBorders>
              <w:top w:val="single" w:sz="2" w:space="0" w:color="000000"/>
              <w:left w:val="single" w:sz="2" w:space="0" w:color="000000"/>
              <w:bottom w:val="single" w:sz="2" w:space="0" w:color="000000"/>
            </w:tcBorders>
          </w:tcPr>
          <w:p w14:paraId="495508BA" w14:textId="77777777" w:rsidR="00043761" w:rsidRDefault="00000000">
            <w:pPr>
              <w:pStyle w:val="TableParagraph"/>
              <w:spacing w:before="11" w:line="146" w:lineRule="exact"/>
              <w:ind w:left="67"/>
              <w:rPr>
                <w:rFonts w:ascii="Arial"/>
                <w:sz w:val="13"/>
              </w:rPr>
            </w:pPr>
            <w:r>
              <w:rPr>
                <w:rFonts w:ascii="Arial"/>
                <w:sz w:val="13"/>
              </w:rPr>
              <w:t>tone</w:t>
            </w:r>
            <w:r>
              <w:rPr>
                <w:rFonts w:ascii="Arial"/>
                <w:spacing w:val="-5"/>
                <w:sz w:val="13"/>
              </w:rPr>
              <w:t xml:space="preserve"> </w:t>
            </w:r>
            <w:r>
              <w:rPr>
                <w:rFonts w:ascii="Arial"/>
                <w:sz w:val="13"/>
              </w:rPr>
              <w:t>and</w:t>
            </w:r>
            <w:r>
              <w:rPr>
                <w:rFonts w:ascii="Arial"/>
                <w:spacing w:val="-5"/>
                <w:sz w:val="13"/>
              </w:rPr>
              <w:t xml:space="preserve"> </w:t>
            </w:r>
            <w:r>
              <w:rPr>
                <w:rFonts w:ascii="Arial"/>
                <w:spacing w:val="-4"/>
                <w:sz w:val="13"/>
              </w:rPr>
              <w:t>mood</w:t>
            </w:r>
          </w:p>
        </w:tc>
      </w:tr>
      <w:tr w:rsidR="00043761" w14:paraId="0CD05441" w14:textId="77777777">
        <w:trPr>
          <w:trHeight w:val="175"/>
        </w:trPr>
        <w:tc>
          <w:tcPr>
            <w:tcW w:w="209" w:type="dxa"/>
            <w:vMerge/>
            <w:tcBorders>
              <w:top w:val="nil"/>
              <w:bottom w:val="single" w:sz="2" w:space="0" w:color="000000"/>
              <w:right w:val="single" w:sz="2" w:space="0" w:color="000000"/>
            </w:tcBorders>
          </w:tcPr>
          <w:p w14:paraId="5653F2F6" w14:textId="77777777" w:rsidR="00043761" w:rsidRDefault="00043761">
            <w:pPr>
              <w:rPr>
                <w:sz w:val="2"/>
                <w:szCs w:val="2"/>
              </w:rPr>
            </w:pPr>
          </w:p>
        </w:tc>
        <w:tc>
          <w:tcPr>
            <w:tcW w:w="210" w:type="dxa"/>
            <w:tcBorders>
              <w:top w:val="single" w:sz="2" w:space="0" w:color="000000"/>
              <w:left w:val="single" w:sz="2" w:space="0" w:color="000000"/>
              <w:bottom w:val="single" w:sz="2" w:space="0" w:color="000000"/>
              <w:right w:val="single" w:sz="2" w:space="0" w:color="000000"/>
            </w:tcBorders>
            <w:shd w:val="clear" w:color="auto" w:fill="DDEBF7"/>
          </w:tcPr>
          <w:p w14:paraId="6D9CBE33" w14:textId="77777777" w:rsidR="00043761" w:rsidRDefault="00000000">
            <w:pPr>
              <w:pStyle w:val="TableParagraph"/>
              <w:spacing w:before="11" w:line="144" w:lineRule="exact"/>
              <w:ind w:left="13" w:right="4"/>
              <w:jc w:val="center"/>
              <w:rPr>
                <w:rFonts w:ascii="Arial"/>
                <w:sz w:val="13"/>
              </w:rPr>
            </w:pPr>
            <w:r>
              <w:rPr>
                <w:rFonts w:ascii="Arial"/>
                <w:spacing w:val="-10"/>
                <w:sz w:val="13"/>
              </w:rPr>
              <w:t>h</w:t>
            </w:r>
          </w:p>
        </w:tc>
        <w:tc>
          <w:tcPr>
            <w:tcW w:w="6236" w:type="dxa"/>
            <w:tcBorders>
              <w:top w:val="single" w:sz="2" w:space="0" w:color="000000"/>
              <w:left w:val="single" w:sz="2" w:space="0" w:color="000000"/>
              <w:bottom w:val="single" w:sz="2" w:space="0" w:color="000000"/>
            </w:tcBorders>
            <w:shd w:val="clear" w:color="auto" w:fill="DDEBF7"/>
          </w:tcPr>
          <w:p w14:paraId="3139ADE1" w14:textId="77777777" w:rsidR="00043761" w:rsidRDefault="00000000">
            <w:pPr>
              <w:pStyle w:val="TableParagraph"/>
              <w:spacing w:before="11" w:line="144" w:lineRule="exact"/>
              <w:ind w:left="67"/>
              <w:rPr>
                <w:rFonts w:ascii="Arial"/>
                <w:sz w:val="13"/>
              </w:rPr>
            </w:pPr>
            <w:r>
              <w:rPr>
                <w:rFonts w:ascii="Arial"/>
                <w:spacing w:val="-2"/>
                <w:sz w:val="13"/>
              </w:rPr>
              <w:t>style</w:t>
            </w:r>
          </w:p>
        </w:tc>
      </w:tr>
      <w:tr w:rsidR="00043761" w14:paraId="36A22991" w14:textId="77777777">
        <w:trPr>
          <w:trHeight w:val="177"/>
        </w:trPr>
        <w:tc>
          <w:tcPr>
            <w:tcW w:w="209" w:type="dxa"/>
            <w:vMerge/>
            <w:tcBorders>
              <w:top w:val="nil"/>
              <w:bottom w:val="single" w:sz="2" w:space="0" w:color="000000"/>
              <w:right w:val="single" w:sz="2" w:space="0" w:color="000000"/>
            </w:tcBorders>
          </w:tcPr>
          <w:p w14:paraId="2F3CE7FA" w14:textId="77777777" w:rsidR="00043761" w:rsidRDefault="00043761">
            <w:pPr>
              <w:rPr>
                <w:sz w:val="2"/>
                <w:szCs w:val="2"/>
              </w:rPr>
            </w:pPr>
          </w:p>
        </w:tc>
        <w:tc>
          <w:tcPr>
            <w:tcW w:w="210" w:type="dxa"/>
            <w:tcBorders>
              <w:top w:val="single" w:sz="2" w:space="0" w:color="000000"/>
              <w:left w:val="single" w:sz="2" w:space="0" w:color="000000"/>
              <w:bottom w:val="single" w:sz="2" w:space="0" w:color="000000"/>
              <w:right w:val="single" w:sz="2" w:space="0" w:color="000000"/>
            </w:tcBorders>
          </w:tcPr>
          <w:p w14:paraId="4E9C3BA9" w14:textId="77777777" w:rsidR="00043761" w:rsidRDefault="00000000">
            <w:pPr>
              <w:pStyle w:val="TableParagraph"/>
              <w:spacing w:before="11" w:line="146" w:lineRule="exact"/>
              <w:ind w:left="13"/>
              <w:jc w:val="center"/>
              <w:rPr>
                <w:rFonts w:ascii="Arial"/>
                <w:sz w:val="13"/>
              </w:rPr>
            </w:pPr>
            <w:r>
              <w:rPr>
                <w:rFonts w:ascii="Arial"/>
                <w:spacing w:val="-10"/>
                <w:sz w:val="13"/>
              </w:rPr>
              <w:t>i</w:t>
            </w:r>
          </w:p>
        </w:tc>
        <w:tc>
          <w:tcPr>
            <w:tcW w:w="6236" w:type="dxa"/>
            <w:tcBorders>
              <w:top w:val="single" w:sz="2" w:space="0" w:color="000000"/>
              <w:left w:val="single" w:sz="2" w:space="0" w:color="000000"/>
              <w:bottom w:val="single" w:sz="2" w:space="0" w:color="000000"/>
            </w:tcBorders>
          </w:tcPr>
          <w:p w14:paraId="5AA99411" w14:textId="77777777" w:rsidR="00043761" w:rsidRDefault="00000000">
            <w:pPr>
              <w:pStyle w:val="TableParagraph"/>
              <w:spacing w:before="11" w:line="146" w:lineRule="exact"/>
              <w:ind w:left="67"/>
              <w:rPr>
                <w:rFonts w:ascii="Arial"/>
                <w:sz w:val="13"/>
              </w:rPr>
            </w:pPr>
            <w:r>
              <w:rPr>
                <w:rFonts w:ascii="Arial"/>
                <w:sz w:val="13"/>
              </w:rPr>
              <w:t>patterns</w:t>
            </w:r>
            <w:r>
              <w:rPr>
                <w:rFonts w:ascii="Arial"/>
                <w:spacing w:val="-7"/>
                <w:sz w:val="13"/>
              </w:rPr>
              <w:t xml:space="preserve"> </w:t>
            </w:r>
            <w:r>
              <w:rPr>
                <w:rFonts w:ascii="Arial"/>
                <w:sz w:val="13"/>
              </w:rPr>
              <w:t>and</w:t>
            </w:r>
            <w:r>
              <w:rPr>
                <w:rFonts w:ascii="Arial"/>
                <w:spacing w:val="-6"/>
                <w:sz w:val="13"/>
              </w:rPr>
              <w:t xml:space="preserve"> </w:t>
            </w:r>
            <w:r>
              <w:rPr>
                <w:rFonts w:ascii="Arial"/>
                <w:spacing w:val="-2"/>
                <w:sz w:val="13"/>
              </w:rPr>
              <w:t>motifs</w:t>
            </w:r>
          </w:p>
        </w:tc>
      </w:tr>
      <w:tr w:rsidR="00043761" w14:paraId="745B2BBF" w14:textId="77777777">
        <w:trPr>
          <w:trHeight w:val="175"/>
        </w:trPr>
        <w:tc>
          <w:tcPr>
            <w:tcW w:w="209" w:type="dxa"/>
            <w:vMerge/>
            <w:tcBorders>
              <w:top w:val="nil"/>
              <w:bottom w:val="single" w:sz="2" w:space="0" w:color="000000"/>
              <w:right w:val="single" w:sz="2" w:space="0" w:color="000000"/>
            </w:tcBorders>
          </w:tcPr>
          <w:p w14:paraId="06216DE8" w14:textId="77777777" w:rsidR="00043761" w:rsidRDefault="00043761">
            <w:pPr>
              <w:rPr>
                <w:sz w:val="2"/>
                <w:szCs w:val="2"/>
              </w:rPr>
            </w:pPr>
          </w:p>
        </w:tc>
        <w:tc>
          <w:tcPr>
            <w:tcW w:w="210" w:type="dxa"/>
            <w:tcBorders>
              <w:top w:val="single" w:sz="2" w:space="0" w:color="000000"/>
              <w:left w:val="single" w:sz="2" w:space="0" w:color="000000"/>
              <w:bottom w:val="single" w:sz="2" w:space="0" w:color="000000"/>
              <w:right w:val="single" w:sz="2" w:space="0" w:color="000000"/>
            </w:tcBorders>
            <w:shd w:val="clear" w:color="auto" w:fill="DDEBF7"/>
          </w:tcPr>
          <w:p w14:paraId="4B8202AC" w14:textId="77777777" w:rsidR="00043761" w:rsidRDefault="00000000">
            <w:pPr>
              <w:pStyle w:val="TableParagraph"/>
              <w:spacing w:before="11" w:line="144" w:lineRule="exact"/>
              <w:ind w:left="13"/>
              <w:jc w:val="center"/>
              <w:rPr>
                <w:rFonts w:ascii="Arial"/>
                <w:sz w:val="13"/>
              </w:rPr>
            </w:pPr>
            <w:r>
              <w:rPr>
                <w:rFonts w:ascii="Arial"/>
                <w:spacing w:val="-10"/>
                <w:sz w:val="13"/>
              </w:rPr>
              <w:t>j</w:t>
            </w:r>
          </w:p>
        </w:tc>
        <w:tc>
          <w:tcPr>
            <w:tcW w:w="6236" w:type="dxa"/>
            <w:tcBorders>
              <w:top w:val="single" w:sz="2" w:space="0" w:color="000000"/>
              <w:left w:val="single" w:sz="2" w:space="0" w:color="000000"/>
              <w:bottom w:val="single" w:sz="2" w:space="0" w:color="000000"/>
            </w:tcBorders>
            <w:shd w:val="clear" w:color="auto" w:fill="DDEBF7"/>
          </w:tcPr>
          <w:p w14:paraId="55AD4C76" w14:textId="77777777" w:rsidR="00043761" w:rsidRDefault="00000000">
            <w:pPr>
              <w:pStyle w:val="TableParagraph"/>
              <w:spacing w:before="11" w:line="144" w:lineRule="exact"/>
              <w:ind w:left="67"/>
              <w:rPr>
                <w:rFonts w:ascii="Arial"/>
                <w:sz w:val="13"/>
              </w:rPr>
            </w:pPr>
            <w:r>
              <w:rPr>
                <w:rFonts w:ascii="Arial"/>
                <w:sz w:val="13"/>
              </w:rPr>
              <w:t>figures</w:t>
            </w:r>
            <w:r>
              <w:rPr>
                <w:rFonts w:ascii="Arial"/>
                <w:spacing w:val="-6"/>
                <w:sz w:val="13"/>
              </w:rPr>
              <w:t xml:space="preserve"> </w:t>
            </w:r>
            <w:r>
              <w:rPr>
                <w:rFonts w:ascii="Arial"/>
                <w:sz w:val="13"/>
              </w:rPr>
              <w:t>of</w:t>
            </w:r>
            <w:r>
              <w:rPr>
                <w:rFonts w:ascii="Arial"/>
                <w:spacing w:val="-7"/>
                <w:sz w:val="13"/>
              </w:rPr>
              <w:t xml:space="preserve"> </w:t>
            </w:r>
            <w:r>
              <w:rPr>
                <w:rFonts w:ascii="Arial"/>
                <w:sz w:val="13"/>
              </w:rPr>
              <w:t>speech</w:t>
            </w:r>
            <w:r>
              <w:rPr>
                <w:rFonts w:ascii="Arial"/>
                <w:spacing w:val="-6"/>
                <w:sz w:val="13"/>
              </w:rPr>
              <w:t xml:space="preserve"> </w:t>
            </w:r>
            <w:r>
              <w:rPr>
                <w:rFonts w:ascii="Arial"/>
                <w:sz w:val="13"/>
              </w:rPr>
              <w:t>and</w:t>
            </w:r>
            <w:r>
              <w:rPr>
                <w:rFonts w:ascii="Arial"/>
                <w:spacing w:val="-6"/>
                <w:sz w:val="13"/>
              </w:rPr>
              <w:t xml:space="preserve"> </w:t>
            </w:r>
            <w:r>
              <w:rPr>
                <w:rFonts w:ascii="Arial"/>
                <w:sz w:val="13"/>
              </w:rPr>
              <w:t>sound</w:t>
            </w:r>
            <w:r>
              <w:rPr>
                <w:rFonts w:ascii="Arial"/>
                <w:spacing w:val="-6"/>
                <w:sz w:val="13"/>
              </w:rPr>
              <w:t xml:space="preserve"> </w:t>
            </w:r>
            <w:r>
              <w:rPr>
                <w:rFonts w:ascii="Arial"/>
                <w:spacing w:val="-2"/>
                <w:sz w:val="13"/>
              </w:rPr>
              <w:t>devices</w:t>
            </w:r>
          </w:p>
        </w:tc>
      </w:tr>
      <w:tr w:rsidR="00043761" w14:paraId="22B12E28" w14:textId="77777777">
        <w:trPr>
          <w:trHeight w:val="177"/>
        </w:trPr>
        <w:tc>
          <w:tcPr>
            <w:tcW w:w="209" w:type="dxa"/>
            <w:vMerge/>
            <w:tcBorders>
              <w:top w:val="nil"/>
              <w:bottom w:val="single" w:sz="2" w:space="0" w:color="000000"/>
              <w:right w:val="single" w:sz="2" w:space="0" w:color="000000"/>
            </w:tcBorders>
          </w:tcPr>
          <w:p w14:paraId="68AA3944" w14:textId="77777777" w:rsidR="00043761" w:rsidRDefault="00043761">
            <w:pPr>
              <w:rPr>
                <w:sz w:val="2"/>
                <w:szCs w:val="2"/>
              </w:rPr>
            </w:pPr>
          </w:p>
        </w:tc>
        <w:tc>
          <w:tcPr>
            <w:tcW w:w="210" w:type="dxa"/>
            <w:tcBorders>
              <w:top w:val="single" w:sz="2" w:space="0" w:color="000000"/>
              <w:left w:val="single" w:sz="2" w:space="0" w:color="000000"/>
              <w:bottom w:val="single" w:sz="2" w:space="0" w:color="000000"/>
              <w:right w:val="single" w:sz="2" w:space="0" w:color="000000"/>
            </w:tcBorders>
          </w:tcPr>
          <w:p w14:paraId="6563E1B5" w14:textId="77777777" w:rsidR="00043761" w:rsidRDefault="00000000">
            <w:pPr>
              <w:pStyle w:val="TableParagraph"/>
              <w:spacing w:before="11" w:line="146" w:lineRule="exact"/>
              <w:ind w:left="13" w:right="2"/>
              <w:jc w:val="center"/>
              <w:rPr>
                <w:rFonts w:ascii="Arial"/>
                <w:sz w:val="13"/>
              </w:rPr>
            </w:pPr>
            <w:r>
              <w:rPr>
                <w:rFonts w:ascii="Arial"/>
                <w:spacing w:val="-10"/>
                <w:sz w:val="13"/>
              </w:rPr>
              <w:t>k</w:t>
            </w:r>
          </w:p>
        </w:tc>
        <w:tc>
          <w:tcPr>
            <w:tcW w:w="6236" w:type="dxa"/>
            <w:tcBorders>
              <w:top w:val="single" w:sz="2" w:space="0" w:color="000000"/>
              <w:left w:val="single" w:sz="2" w:space="0" w:color="000000"/>
              <w:bottom w:val="single" w:sz="2" w:space="0" w:color="000000"/>
            </w:tcBorders>
          </w:tcPr>
          <w:p w14:paraId="43D6CE32" w14:textId="77777777" w:rsidR="00043761" w:rsidRDefault="00000000">
            <w:pPr>
              <w:pStyle w:val="TableParagraph"/>
              <w:spacing w:before="11" w:line="146" w:lineRule="exact"/>
              <w:ind w:left="67"/>
              <w:rPr>
                <w:rFonts w:ascii="Arial"/>
                <w:sz w:val="13"/>
              </w:rPr>
            </w:pPr>
            <w:r>
              <w:rPr>
                <w:rFonts w:ascii="Arial"/>
                <w:sz w:val="13"/>
              </w:rPr>
              <w:t>point</w:t>
            </w:r>
            <w:r>
              <w:rPr>
                <w:rFonts w:ascii="Arial"/>
                <w:spacing w:val="-7"/>
                <w:sz w:val="13"/>
              </w:rPr>
              <w:t xml:space="preserve"> </w:t>
            </w:r>
            <w:r>
              <w:rPr>
                <w:rFonts w:ascii="Arial"/>
                <w:sz w:val="13"/>
              </w:rPr>
              <w:t>of</w:t>
            </w:r>
            <w:r>
              <w:rPr>
                <w:rFonts w:ascii="Arial"/>
                <w:spacing w:val="-6"/>
                <w:sz w:val="13"/>
              </w:rPr>
              <w:t xml:space="preserve"> </w:t>
            </w:r>
            <w:r>
              <w:rPr>
                <w:rFonts w:ascii="Arial"/>
                <w:sz w:val="13"/>
              </w:rPr>
              <w:t>view</w:t>
            </w:r>
            <w:r>
              <w:rPr>
                <w:rFonts w:ascii="Arial"/>
                <w:spacing w:val="-5"/>
                <w:sz w:val="13"/>
              </w:rPr>
              <w:t xml:space="preserve"> </w:t>
            </w:r>
            <w:r>
              <w:rPr>
                <w:rFonts w:ascii="Arial"/>
                <w:sz w:val="13"/>
              </w:rPr>
              <w:t>and</w:t>
            </w:r>
            <w:r>
              <w:rPr>
                <w:rFonts w:ascii="Arial"/>
                <w:spacing w:val="-6"/>
                <w:sz w:val="13"/>
              </w:rPr>
              <w:t xml:space="preserve"> </w:t>
            </w:r>
            <w:r>
              <w:rPr>
                <w:rFonts w:ascii="Arial"/>
                <w:sz w:val="13"/>
              </w:rPr>
              <w:t>narrative</w:t>
            </w:r>
            <w:r>
              <w:rPr>
                <w:rFonts w:ascii="Arial"/>
                <w:spacing w:val="-5"/>
                <w:sz w:val="13"/>
              </w:rPr>
              <w:t xml:space="preserve"> </w:t>
            </w:r>
            <w:r>
              <w:rPr>
                <w:rFonts w:ascii="Arial"/>
                <w:spacing w:val="-2"/>
                <w:sz w:val="13"/>
              </w:rPr>
              <w:t>techniques</w:t>
            </w:r>
          </w:p>
        </w:tc>
      </w:tr>
      <w:tr w:rsidR="00043761" w14:paraId="225F0A42" w14:textId="77777777">
        <w:trPr>
          <w:trHeight w:val="175"/>
        </w:trPr>
        <w:tc>
          <w:tcPr>
            <w:tcW w:w="209" w:type="dxa"/>
            <w:vMerge/>
            <w:tcBorders>
              <w:top w:val="nil"/>
              <w:bottom w:val="single" w:sz="2" w:space="0" w:color="000000"/>
              <w:right w:val="single" w:sz="2" w:space="0" w:color="000000"/>
            </w:tcBorders>
          </w:tcPr>
          <w:p w14:paraId="02446DC8" w14:textId="77777777" w:rsidR="00043761" w:rsidRDefault="00043761">
            <w:pPr>
              <w:rPr>
                <w:sz w:val="2"/>
                <w:szCs w:val="2"/>
              </w:rPr>
            </w:pPr>
          </w:p>
        </w:tc>
        <w:tc>
          <w:tcPr>
            <w:tcW w:w="210" w:type="dxa"/>
            <w:tcBorders>
              <w:top w:val="single" w:sz="2" w:space="0" w:color="000000"/>
              <w:left w:val="single" w:sz="2" w:space="0" w:color="000000"/>
              <w:bottom w:val="single" w:sz="2" w:space="0" w:color="000000"/>
              <w:right w:val="single" w:sz="2" w:space="0" w:color="000000"/>
            </w:tcBorders>
            <w:shd w:val="clear" w:color="auto" w:fill="DDEBF7"/>
          </w:tcPr>
          <w:p w14:paraId="16343C71" w14:textId="77777777" w:rsidR="00043761" w:rsidRDefault="00000000">
            <w:pPr>
              <w:pStyle w:val="TableParagraph"/>
              <w:spacing w:before="11" w:line="144" w:lineRule="exact"/>
              <w:ind w:left="13"/>
              <w:jc w:val="center"/>
              <w:rPr>
                <w:rFonts w:ascii="Arial"/>
                <w:sz w:val="13"/>
              </w:rPr>
            </w:pPr>
            <w:r>
              <w:rPr>
                <w:rFonts w:ascii="Arial"/>
                <w:spacing w:val="-10"/>
                <w:sz w:val="13"/>
              </w:rPr>
              <w:t>l</w:t>
            </w:r>
          </w:p>
        </w:tc>
        <w:tc>
          <w:tcPr>
            <w:tcW w:w="6236" w:type="dxa"/>
            <w:tcBorders>
              <w:top w:val="single" w:sz="2" w:space="0" w:color="000000"/>
              <w:left w:val="single" w:sz="2" w:space="0" w:color="000000"/>
              <w:bottom w:val="single" w:sz="2" w:space="0" w:color="000000"/>
            </w:tcBorders>
            <w:shd w:val="clear" w:color="auto" w:fill="DDEBF7"/>
          </w:tcPr>
          <w:p w14:paraId="6CFF8A06" w14:textId="77777777" w:rsidR="00043761" w:rsidRDefault="00000000">
            <w:pPr>
              <w:pStyle w:val="TableParagraph"/>
              <w:spacing w:before="11" w:line="144" w:lineRule="exact"/>
              <w:ind w:left="67"/>
              <w:rPr>
                <w:rFonts w:ascii="Arial"/>
                <w:sz w:val="13"/>
              </w:rPr>
            </w:pPr>
            <w:r>
              <w:rPr>
                <w:rFonts w:ascii="Arial"/>
                <w:sz w:val="13"/>
              </w:rPr>
              <w:t>organic</w:t>
            </w:r>
            <w:r>
              <w:rPr>
                <w:rFonts w:ascii="Arial"/>
                <w:spacing w:val="-9"/>
                <w:sz w:val="13"/>
              </w:rPr>
              <w:t xml:space="preserve"> </w:t>
            </w:r>
            <w:r>
              <w:rPr>
                <w:rFonts w:ascii="Arial"/>
                <w:spacing w:val="-2"/>
                <w:sz w:val="13"/>
              </w:rPr>
              <w:t>unity</w:t>
            </w:r>
          </w:p>
        </w:tc>
      </w:tr>
      <w:tr w:rsidR="00043761" w14:paraId="13CECA96" w14:textId="77777777">
        <w:trPr>
          <w:trHeight w:val="178"/>
        </w:trPr>
        <w:tc>
          <w:tcPr>
            <w:tcW w:w="209" w:type="dxa"/>
            <w:tcBorders>
              <w:top w:val="single" w:sz="2" w:space="0" w:color="000000"/>
              <w:bottom w:val="single" w:sz="2" w:space="0" w:color="000000"/>
              <w:right w:val="single" w:sz="2" w:space="0" w:color="000000"/>
            </w:tcBorders>
          </w:tcPr>
          <w:p w14:paraId="3319460B" w14:textId="77777777" w:rsidR="00043761" w:rsidRDefault="00000000">
            <w:pPr>
              <w:pStyle w:val="TableParagraph"/>
              <w:spacing w:before="12" w:line="146" w:lineRule="exact"/>
              <w:ind w:left="7"/>
              <w:jc w:val="center"/>
              <w:rPr>
                <w:rFonts w:ascii="Arial"/>
                <w:sz w:val="13"/>
              </w:rPr>
            </w:pPr>
            <w:r>
              <w:rPr>
                <w:rFonts w:ascii="Arial"/>
                <w:spacing w:val="-10"/>
                <w:sz w:val="13"/>
              </w:rPr>
              <w:t>2</w:t>
            </w:r>
          </w:p>
        </w:tc>
        <w:tc>
          <w:tcPr>
            <w:tcW w:w="6446" w:type="dxa"/>
            <w:gridSpan w:val="2"/>
            <w:tcBorders>
              <w:top w:val="single" w:sz="2" w:space="0" w:color="000000"/>
              <w:left w:val="single" w:sz="2" w:space="0" w:color="000000"/>
              <w:bottom w:val="single" w:sz="2" w:space="0" w:color="000000"/>
            </w:tcBorders>
          </w:tcPr>
          <w:p w14:paraId="6BA0D315" w14:textId="77777777" w:rsidR="00043761" w:rsidRDefault="00000000">
            <w:pPr>
              <w:pStyle w:val="TableParagraph"/>
              <w:spacing w:before="12" w:line="146" w:lineRule="exact"/>
              <w:ind w:left="66"/>
              <w:rPr>
                <w:rFonts w:ascii="Arial"/>
                <w:sz w:val="13"/>
              </w:rPr>
            </w:pPr>
            <w:r>
              <w:rPr>
                <w:rFonts w:ascii="Arial"/>
                <w:spacing w:val="-2"/>
                <w:sz w:val="13"/>
              </w:rPr>
              <w:t>biographical</w:t>
            </w:r>
            <w:r>
              <w:rPr>
                <w:rFonts w:ascii="Arial"/>
                <w:spacing w:val="7"/>
                <w:sz w:val="13"/>
              </w:rPr>
              <w:t xml:space="preserve"> </w:t>
            </w:r>
            <w:r>
              <w:rPr>
                <w:rFonts w:ascii="Arial"/>
                <w:spacing w:val="-2"/>
                <w:sz w:val="13"/>
              </w:rPr>
              <w:t>context</w:t>
            </w:r>
          </w:p>
        </w:tc>
      </w:tr>
      <w:tr w:rsidR="00043761" w14:paraId="2421A792" w14:textId="77777777">
        <w:trPr>
          <w:trHeight w:val="175"/>
        </w:trPr>
        <w:tc>
          <w:tcPr>
            <w:tcW w:w="209" w:type="dxa"/>
            <w:tcBorders>
              <w:top w:val="single" w:sz="2" w:space="0" w:color="000000"/>
              <w:bottom w:val="single" w:sz="2" w:space="0" w:color="000000"/>
              <w:right w:val="single" w:sz="2" w:space="0" w:color="000000"/>
            </w:tcBorders>
            <w:shd w:val="clear" w:color="auto" w:fill="DDEBF7"/>
          </w:tcPr>
          <w:p w14:paraId="7F3E9D00" w14:textId="77777777" w:rsidR="00043761" w:rsidRDefault="00000000">
            <w:pPr>
              <w:pStyle w:val="TableParagraph"/>
              <w:spacing w:before="11" w:line="144" w:lineRule="exact"/>
              <w:ind w:left="7"/>
              <w:jc w:val="center"/>
              <w:rPr>
                <w:rFonts w:ascii="Arial"/>
                <w:sz w:val="13"/>
              </w:rPr>
            </w:pPr>
            <w:r>
              <w:rPr>
                <w:rFonts w:ascii="Arial"/>
                <w:spacing w:val="-10"/>
                <w:sz w:val="13"/>
              </w:rPr>
              <w:t>3</w:t>
            </w:r>
          </w:p>
        </w:tc>
        <w:tc>
          <w:tcPr>
            <w:tcW w:w="6446" w:type="dxa"/>
            <w:gridSpan w:val="2"/>
            <w:tcBorders>
              <w:top w:val="single" w:sz="2" w:space="0" w:color="000000"/>
              <w:left w:val="single" w:sz="2" w:space="0" w:color="000000"/>
              <w:bottom w:val="single" w:sz="2" w:space="0" w:color="000000"/>
            </w:tcBorders>
            <w:shd w:val="clear" w:color="auto" w:fill="DDEBF7"/>
          </w:tcPr>
          <w:p w14:paraId="201A1844" w14:textId="77777777" w:rsidR="00043761" w:rsidRDefault="00000000">
            <w:pPr>
              <w:pStyle w:val="TableParagraph"/>
              <w:spacing w:before="11" w:line="144" w:lineRule="exact"/>
              <w:ind w:left="66"/>
              <w:rPr>
                <w:rFonts w:ascii="Arial"/>
                <w:sz w:val="13"/>
              </w:rPr>
            </w:pPr>
            <w:r>
              <w:rPr>
                <w:rFonts w:ascii="Arial"/>
                <w:spacing w:val="-2"/>
                <w:sz w:val="13"/>
              </w:rPr>
              <w:t>historical</w:t>
            </w:r>
            <w:r>
              <w:rPr>
                <w:rFonts w:ascii="Arial"/>
                <w:spacing w:val="10"/>
                <w:sz w:val="13"/>
              </w:rPr>
              <w:t xml:space="preserve"> </w:t>
            </w:r>
            <w:r>
              <w:rPr>
                <w:rFonts w:ascii="Arial"/>
                <w:spacing w:val="-2"/>
                <w:sz w:val="13"/>
              </w:rPr>
              <w:t>context</w:t>
            </w:r>
          </w:p>
        </w:tc>
      </w:tr>
      <w:tr w:rsidR="00043761" w14:paraId="2412D752" w14:textId="77777777">
        <w:trPr>
          <w:trHeight w:val="177"/>
        </w:trPr>
        <w:tc>
          <w:tcPr>
            <w:tcW w:w="209" w:type="dxa"/>
            <w:tcBorders>
              <w:top w:val="single" w:sz="2" w:space="0" w:color="000000"/>
              <w:bottom w:val="single" w:sz="2" w:space="0" w:color="000000"/>
              <w:right w:val="single" w:sz="2" w:space="0" w:color="000000"/>
            </w:tcBorders>
          </w:tcPr>
          <w:p w14:paraId="3A264EBA" w14:textId="77777777" w:rsidR="00043761" w:rsidRDefault="00000000">
            <w:pPr>
              <w:pStyle w:val="TableParagraph"/>
              <w:spacing w:before="11" w:line="146" w:lineRule="exact"/>
              <w:ind w:left="7"/>
              <w:jc w:val="center"/>
              <w:rPr>
                <w:rFonts w:ascii="Arial"/>
                <w:sz w:val="13"/>
              </w:rPr>
            </w:pPr>
            <w:r>
              <w:rPr>
                <w:rFonts w:ascii="Arial"/>
                <w:spacing w:val="-10"/>
                <w:sz w:val="13"/>
              </w:rPr>
              <w:t>4</w:t>
            </w:r>
          </w:p>
        </w:tc>
        <w:tc>
          <w:tcPr>
            <w:tcW w:w="6446" w:type="dxa"/>
            <w:gridSpan w:val="2"/>
            <w:tcBorders>
              <w:top w:val="single" w:sz="2" w:space="0" w:color="000000"/>
              <w:left w:val="single" w:sz="2" w:space="0" w:color="000000"/>
              <w:bottom w:val="single" w:sz="2" w:space="0" w:color="000000"/>
            </w:tcBorders>
          </w:tcPr>
          <w:p w14:paraId="6AA7025F" w14:textId="77777777" w:rsidR="00043761" w:rsidRDefault="00000000">
            <w:pPr>
              <w:pStyle w:val="TableParagraph"/>
              <w:spacing w:before="11" w:line="146" w:lineRule="exact"/>
              <w:ind w:left="66"/>
              <w:rPr>
                <w:rFonts w:ascii="Arial"/>
                <w:sz w:val="13"/>
              </w:rPr>
            </w:pPr>
            <w:r>
              <w:rPr>
                <w:rFonts w:ascii="Arial"/>
                <w:spacing w:val="-2"/>
                <w:sz w:val="13"/>
              </w:rPr>
              <w:t>sociocultural</w:t>
            </w:r>
            <w:r>
              <w:rPr>
                <w:rFonts w:ascii="Arial"/>
                <w:spacing w:val="10"/>
                <w:sz w:val="13"/>
              </w:rPr>
              <w:t xml:space="preserve"> </w:t>
            </w:r>
            <w:r>
              <w:rPr>
                <w:rFonts w:ascii="Arial"/>
                <w:spacing w:val="-2"/>
                <w:sz w:val="13"/>
              </w:rPr>
              <w:t>context</w:t>
            </w:r>
          </w:p>
        </w:tc>
      </w:tr>
      <w:tr w:rsidR="00043761" w14:paraId="51270D5E" w14:textId="77777777">
        <w:trPr>
          <w:trHeight w:val="349"/>
        </w:trPr>
        <w:tc>
          <w:tcPr>
            <w:tcW w:w="6655" w:type="dxa"/>
            <w:gridSpan w:val="3"/>
            <w:tcBorders>
              <w:top w:val="single" w:sz="2" w:space="0" w:color="000000"/>
            </w:tcBorders>
            <w:shd w:val="clear" w:color="auto" w:fill="DDEBF7"/>
          </w:tcPr>
          <w:p w14:paraId="01DB3258" w14:textId="77777777" w:rsidR="00043761" w:rsidRDefault="00000000">
            <w:pPr>
              <w:pStyle w:val="TableParagraph"/>
              <w:spacing w:before="25"/>
              <w:ind w:left="62"/>
              <w:rPr>
                <w:rFonts w:ascii="Arial"/>
                <w:sz w:val="13"/>
              </w:rPr>
            </w:pPr>
            <w:r>
              <w:rPr>
                <w:rFonts w:ascii="Arial"/>
                <w:b/>
                <w:sz w:val="13"/>
              </w:rPr>
              <w:t>EN7LIT-I-2</w:t>
            </w:r>
            <w:r>
              <w:rPr>
                <w:rFonts w:ascii="Arial"/>
                <w:b/>
                <w:spacing w:val="-7"/>
                <w:sz w:val="13"/>
              </w:rPr>
              <w:t xml:space="preserve"> </w:t>
            </w:r>
            <w:r>
              <w:rPr>
                <w:rFonts w:ascii="Arial"/>
                <w:sz w:val="13"/>
              </w:rPr>
              <w:t>Analyze</w:t>
            </w:r>
            <w:r>
              <w:rPr>
                <w:rFonts w:ascii="Arial"/>
                <w:spacing w:val="-7"/>
                <w:sz w:val="13"/>
              </w:rPr>
              <w:t xml:space="preserve"> </w:t>
            </w:r>
            <w:r>
              <w:rPr>
                <w:rFonts w:ascii="Arial"/>
                <w:sz w:val="13"/>
              </w:rPr>
              <w:t>the</w:t>
            </w:r>
            <w:r>
              <w:rPr>
                <w:rFonts w:ascii="Arial"/>
                <w:spacing w:val="-7"/>
                <w:sz w:val="13"/>
              </w:rPr>
              <w:t xml:space="preserve"> </w:t>
            </w:r>
            <w:r>
              <w:rPr>
                <w:rFonts w:ascii="Arial"/>
                <w:sz w:val="13"/>
              </w:rPr>
              <w:t>maxims,</w:t>
            </w:r>
            <w:r>
              <w:rPr>
                <w:rFonts w:ascii="Arial"/>
                <w:spacing w:val="-8"/>
                <w:sz w:val="13"/>
              </w:rPr>
              <w:t xml:space="preserve"> </w:t>
            </w:r>
            <w:r>
              <w:rPr>
                <w:rFonts w:ascii="Arial"/>
                <w:sz w:val="13"/>
              </w:rPr>
              <w:t>universal</w:t>
            </w:r>
            <w:r>
              <w:rPr>
                <w:rFonts w:ascii="Arial"/>
                <w:spacing w:val="-8"/>
                <w:sz w:val="13"/>
              </w:rPr>
              <w:t xml:space="preserve"> </w:t>
            </w:r>
            <w:r>
              <w:rPr>
                <w:rFonts w:ascii="Arial"/>
                <w:sz w:val="13"/>
              </w:rPr>
              <w:t>truths,</w:t>
            </w:r>
            <w:r>
              <w:rPr>
                <w:rFonts w:ascii="Arial"/>
                <w:spacing w:val="-8"/>
                <w:sz w:val="13"/>
              </w:rPr>
              <w:t xml:space="preserve"> </w:t>
            </w:r>
            <w:r>
              <w:rPr>
                <w:rFonts w:ascii="Arial"/>
                <w:sz w:val="13"/>
              </w:rPr>
              <w:t>and</w:t>
            </w:r>
            <w:r>
              <w:rPr>
                <w:rFonts w:ascii="Arial"/>
                <w:spacing w:val="-7"/>
                <w:sz w:val="13"/>
              </w:rPr>
              <w:t xml:space="preserve"> </w:t>
            </w:r>
            <w:r>
              <w:rPr>
                <w:rFonts w:ascii="Arial"/>
                <w:sz w:val="13"/>
              </w:rPr>
              <w:t>philosophies</w:t>
            </w:r>
            <w:r>
              <w:rPr>
                <w:rFonts w:ascii="Arial"/>
                <w:spacing w:val="-6"/>
                <w:sz w:val="13"/>
              </w:rPr>
              <w:t xml:space="preserve"> </w:t>
            </w:r>
            <w:r>
              <w:rPr>
                <w:rFonts w:ascii="Arial"/>
                <w:sz w:val="13"/>
              </w:rPr>
              <w:t>presented</w:t>
            </w:r>
            <w:r>
              <w:rPr>
                <w:rFonts w:ascii="Arial"/>
                <w:spacing w:val="-7"/>
                <w:sz w:val="13"/>
              </w:rPr>
              <w:t xml:space="preserve"> </w:t>
            </w:r>
            <w:r>
              <w:rPr>
                <w:rFonts w:ascii="Arial"/>
                <w:sz w:val="13"/>
              </w:rPr>
              <w:t>in</w:t>
            </w:r>
            <w:r>
              <w:rPr>
                <w:rFonts w:ascii="Arial"/>
                <w:spacing w:val="-7"/>
                <w:sz w:val="13"/>
              </w:rPr>
              <w:t xml:space="preserve"> </w:t>
            </w:r>
            <w:r>
              <w:rPr>
                <w:rFonts w:ascii="Arial"/>
                <w:sz w:val="13"/>
              </w:rPr>
              <w:t>the</w:t>
            </w:r>
            <w:r>
              <w:rPr>
                <w:rFonts w:ascii="Arial"/>
                <w:spacing w:val="-8"/>
                <w:sz w:val="13"/>
              </w:rPr>
              <w:t xml:space="preserve"> </w:t>
            </w:r>
            <w:r>
              <w:rPr>
                <w:rFonts w:ascii="Arial"/>
                <w:sz w:val="13"/>
              </w:rPr>
              <w:t>literary</w:t>
            </w:r>
            <w:r>
              <w:rPr>
                <w:rFonts w:ascii="Arial"/>
                <w:spacing w:val="-6"/>
                <w:sz w:val="13"/>
              </w:rPr>
              <w:t xml:space="preserve"> </w:t>
            </w:r>
            <w:r>
              <w:rPr>
                <w:rFonts w:ascii="Arial"/>
                <w:sz w:val="13"/>
              </w:rPr>
              <w:t>text</w:t>
            </w:r>
            <w:r>
              <w:rPr>
                <w:rFonts w:ascii="Arial"/>
                <w:spacing w:val="-8"/>
                <w:sz w:val="13"/>
              </w:rPr>
              <w:t xml:space="preserve"> </w:t>
            </w:r>
            <w:r>
              <w:rPr>
                <w:rFonts w:ascii="Arial"/>
                <w:sz w:val="13"/>
              </w:rPr>
              <w:t>as</w:t>
            </w:r>
            <w:r>
              <w:rPr>
                <w:rFonts w:ascii="Arial"/>
                <w:spacing w:val="-6"/>
                <w:sz w:val="13"/>
              </w:rPr>
              <w:t xml:space="preserve"> </w:t>
            </w:r>
            <w:r>
              <w:rPr>
                <w:rFonts w:ascii="Arial"/>
                <w:sz w:val="13"/>
              </w:rPr>
              <w:t>a</w:t>
            </w:r>
            <w:r>
              <w:rPr>
                <w:rFonts w:ascii="Arial"/>
                <w:spacing w:val="-7"/>
                <w:sz w:val="13"/>
              </w:rPr>
              <w:t xml:space="preserve"> </w:t>
            </w:r>
            <w:r>
              <w:rPr>
                <w:rFonts w:ascii="Arial"/>
                <w:sz w:val="13"/>
              </w:rPr>
              <w:t>means</w:t>
            </w:r>
            <w:r>
              <w:rPr>
                <w:rFonts w:ascii="Arial"/>
                <w:spacing w:val="-6"/>
                <w:sz w:val="13"/>
              </w:rPr>
              <w:t xml:space="preserve"> </w:t>
            </w:r>
            <w:r>
              <w:rPr>
                <w:rFonts w:ascii="Arial"/>
                <w:sz w:val="13"/>
              </w:rPr>
              <w:t>of</w:t>
            </w:r>
            <w:r>
              <w:rPr>
                <w:rFonts w:ascii="Arial"/>
                <w:spacing w:val="40"/>
                <w:sz w:val="13"/>
              </w:rPr>
              <w:t xml:space="preserve"> </w:t>
            </w:r>
            <w:r>
              <w:rPr>
                <w:rFonts w:ascii="Arial"/>
                <w:sz w:val="13"/>
              </w:rPr>
              <w:t>valuing other people and their various circumstances in life.</w:t>
            </w:r>
          </w:p>
        </w:tc>
      </w:tr>
      <w:tr w:rsidR="00043761" w14:paraId="3632F27F" w14:textId="77777777">
        <w:trPr>
          <w:trHeight w:val="174"/>
        </w:trPr>
        <w:tc>
          <w:tcPr>
            <w:tcW w:w="6655" w:type="dxa"/>
            <w:gridSpan w:val="3"/>
            <w:tcBorders>
              <w:bottom w:val="single" w:sz="2" w:space="0" w:color="000000"/>
            </w:tcBorders>
            <w:shd w:val="clear" w:color="auto" w:fill="2F75B5"/>
          </w:tcPr>
          <w:p w14:paraId="6238C037" w14:textId="77777777" w:rsidR="00043761" w:rsidRDefault="00000000">
            <w:pPr>
              <w:pStyle w:val="TableParagraph"/>
              <w:spacing w:before="10" w:line="144" w:lineRule="exact"/>
              <w:ind w:left="62"/>
              <w:rPr>
                <w:rFonts w:ascii="Arial"/>
                <w:b/>
                <w:i/>
                <w:sz w:val="13"/>
              </w:rPr>
            </w:pPr>
            <w:r>
              <w:rPr>
                <w:rFonts w:ascii="Arial"/>
                <w:b/>
                <w:i/>
                <w:noProof/>
                <w:sz w:val="13"/>
              </w:rPr>
              <mc:AlternateContent>
                <mc:Choice Requires="wpg">
                  <w:drawing>
                    <wp:anchor distT="0" distB="0" distL="0" distR="0" simplePos="0" relativeHeight="15734784" behindDoc="0" locked="0" layoutInCell="1" allowOverlap="1" wp14:anchorId="33E2F71C" wp14:editId="252EC5F7">
                      <wp:simplePos x="0" y="0"/>
                      <wp:positionH relativeFrom="column">
                        <wp:posOffset>-87416</wp:posOffset>
                      </wp:positionH>
                      <wp:positionV relativeFrom="paragraph">
                        <wp:posOffset>-65581</wp:posOffset>
                      </wp:positionV>
                      <wp:extent cx="2367280" cy="226060"/>
                      <wp:effectExtent l="0" t="0" r="0" b="0"/>
                      <wp:wrapNone/>
                      <wp:docPr id="43" name="Group 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367280" cy="226060"/>
                                <a:chOff x="0" y="0"/>
                                <a:chExt cx="2367280" cy="226060"/>
                              </a:xfrm>
                            </wpg:grpSpPr>
                            <wps:wsp>
                              <wps:cNvPr id="44" name="Graphic 44"/>
                              <wps:cNvSpPr/>
                              <wps:spPr>
                                <a:xfrm>
                                  <a:off x="6350" y="6350"/>
                                  <a:ext cx="2354580" cy="213360"/>
                                </a:xfrm>
                                <a:custGeom>
                                  <a:avLst/>
                                  <a:gdLst/>
                                  <a:ahLst/>
                                  <a:cxnLst/>
                                  <a:rect l="l" t="t" r="r" b="b"/>
                                  <a:pathLst>
                                    <a:path w="2354580" h="213360">
                                      <a:moveTo>
                                        <a:pt x="0" y="106680"/>
                                      </a:moveTo>
                                      <a:lnTo>
                                        <a:pt x="42053" y="78320"/>
                                      </a:lnTo>
                                      <a:lnTo>
                                        <a:pt x="92517" y="65155"/>
                                      </a:lnTo>
                                      <a:lnTo>
                                        <a:pt x="160734" y="52836"/>
                                      </a:lnTo>
                                      <a:lnTo>
                                        <a:pt x="201062" y="47034"/>
                                      </a:lnTo>
                                      <a:lnTo>
                                        <a:pt x="245303" y="41491"/>
                                      </a:lnTo>
                                      <a:lnTo>
                                        <a:pt x="293280" y="36222"/>
                                      </a:lnTo>
                                      <a:lnTo>
                                        <a:pt x="344820" y="31245"/>
                                      </a:lnTo>
                                      <a:lnTo>
                                        <a:pt x="399746" y="26575"/>
                                      </a:lnTo>
                                      <a:lnTo>
                                        <a:pt x="457883" y="22228"/>
                                      </a:lnTo>
                                      <a:lnTo>
                                        <a:pt x="519055" y="18219"/>
                                      </a:lnTo>
                                      <a:lnTo>
                                        <a:pt x="583089" y="14564"/>
                                      </a:lnTo>
                                      <a:lnTo>
                                        <a:pt x="649807" y="11281"/>
                                      </a:lnTo>
                                      <a:lnTo>
                                        <a:pt x="719035" y="8383"/>
                                      </a:lnTo>
                                      <a:lnTo>
                                        <a:pt x="790598" y="5888"/>
                                      </a:lnTo>
                                      <a:lnTo>
                                        <a:pt x="864319" y="3810"/>
                                      </a:lnTo>
                                      <a:lnTo>
                                        <a:pt x="940025" y="2167"/>
                                      </a:lnTo>
                                      <a:lnTo>
                                        <a:pt x="1017538" y="973"/>
                                      </a:lnTo>
                                      <a:lnTo>
                                        <a:pt x="1096685" y="246"/>
                                      </a:lnTo>
                                      <a:lnTo>
                                        <a:pt x="1177290" y="0"/>
                                      </a:lnTo>
                                      <a:lnTo>
                                        <a:pt x="1257894" y="246"/>
                                      </a:lnTo>
                                      <a:lnTo>
                                        <a:pt x="1337041" y="973"/>
                                      </a:lnTo>
                                      <a:lnTo>
                                        <a:pt x="1414554" y="2167"/>
                                      </a:lnTo>
                                      <a:lnTo>
                                        <a:pt x="1490260" y="3810"/>
                                      </a:lnTo>
                                      <a:lnTo>
                                        <a:pt x="1563981" y="5888"/>
                                      </a:lnTo>
                                      <a:lnTo>
                                        <a:pt x="1635544" y="8383"/>
                                      </a:lnTo>
                                      <a:lnTo>
                                        <a:pt x="1704772" y="11281"/>
                                      </a:lnTo>
                                      <a:lnTo>
                                        <a:pt x="1771490" y="14564"/>
                                      </a:lnTo>
                                      <a:lnTo>
                                        <a:pt x="1835523" y="18219"/>
                                      </a:lnTo>
                                      <a:lnTo>
                                        <a:pt x="1896696" y="22228"/>
                                      </a:lnTo>
                                      <a:lnTo>
                                        <a:pt x="1954833" y="26575"/>
                                      </a:lnTo>
                                      <a:lnTo>
                                        <a:pt x="2009759" y="31245"/>
                                      </a:lnTo>
                                      <a:lnTo>
                                        <a:pt x="2061299" y="36222"/>
                                      </a:lnTo>
                                      <a:lnTo>
                                        <a:pt x="2109276" y="41491"/>
                                      </a:lnTo>
                                      <a:lnTo>
                                        <a:pt x="2153517" y="47034"/>
                                      </a:lnTo>
                                      <a:lnTo>
                                        <a:pt x="2193845" y="52836"/>
                                      </a:lnTo>
                                      <a:lnTo>
                                        <a:pt x="2262062" y="65155"/>
                                      </a:lnTo>
                                      <a:lnTo>
                                        <a:pt x="2312526" y="78320"/>
                                      </a:lnTo>
                                      <a:lnTo>
                                        <a:pt x="2351863" y="99376"/>
                                      </a:lnTo>
                                      <a:lnTo>
                                        <a:pt x="2354580" y="106680"/>
                                      </a:lnTo>
                                      <a:lnTo>
                                        <a:pt x="2351863" y="113983"/>
                                      </a:lnTo>
                                      <a:lnTo>
                                        <a:pt x="2312526" y="135039"/>
                                      </a:lnTo>
                                      <a:lnTo>
                                        <a:pt x="2262062" y="148204"/>
                                      </a:lnTo>
                                      <a:lnTo>
                                        <a:pt x="2193845" y="160523"/>
                                      </a:lnTo>
                                      <a:lnTo>
                                        <a:pt x="2153517" y="166325"/>
                                      </a:lnTo>
                                      <a:lnTo>
                                        <a:pt x="2109276" y="171868"/>
                                      </a:lnTo>
                                      <a:lnTo>
                                        <a:pt x="2061299" y="177137"/>
                                      </a:lnTo>
                                      <a:lnTo>
                                        <a:pt x="2009759" y="182114"/>
                                      </a:lnTo>
                                      <a:lnTo>
                                        <a:pt x="1954833" y="186784"/>
                                      </a:lnTo>
                                      <a:lnTo>
                                        <a:pt x="1896696" y="191131"/>
                                      </a:lnTo>
                                      <a:lnTo>
                                        <a:pt x="1835523" y="195140"/>
                                      </a:lnTo>
                                      <a:lnTo>
                                        <a:pt x="1771490" y="198795"/>
                                      </a:lnTo>
                                      <a:lnTo>
                                        <a:pt x="1704772" y="202078"/>
                                      </a:lnTo>
                                      <a:lnTo>
                                        <a:pt x="1635544" y="204976"/>
                                      </a:lnTo>
                                      <a:lnTo>
                                        <a:pt x="1563981" y="207471"/>
                                      </a:lnTo>
                                      <a:lnTo>
                                        <a:pt x="1490260" y="209549"/>
                                      </a:lnTo>
                                      <a:lnTo>
                                        <a:pt x="1414554" y="211192"/>
                                      </a:lnTo>
                                      <a:lnTo>
                                        <a:pt x="1337041" y="212386"/>
                                      </a:lnTo>
                                      <a:lnTo>
                                        <a:pt x="1257894" y="213113"/>
                                      </a:lnTo>
                                      <a:lnTo>
                                        <a:pt x="1177290" y="213360"/>
                                      </a:lnTo>
                                      <a:lnTo>
                                        <a:pt x="1096685" y="213113"/>
                                      </a:lnTo>
                                      <a:lnTo>
                                        <a:pt x="1017538" y="212386"/>
                                      </a:lnTo>
                                      <a:lnTo>
                                        <a:pt x="940025" y="211192"/>
                                      </a:lnTo>
                                      <a:lnTo>
                                        <a:pt x="864319" y="209549"/>
                                      </a:lnTo>
                                      <a:lnTo>
                                        <a:pt x="790598" y="207471"/>
                                      </a:lnTo>
                                      <a:lnTo>
                                        <a:pt x="719035" y="204976"/>
                                      </a:lnTo>
                                      <a:lnTo>
                                        <a:pt x="649807" y="202078"/>
                                      </a:lnTo>
                                      <a:lnTo>
                                        <a:pt x="583089" y="198795"/>
                                      </a:lnTo>
                                      <a:lnTo>
                                        <a:pt x="519055" y="195140"/>
                                      </a:lnTo>
                                      <a:lnTo>
                                        <a:pt x="457883" y="191131"/>
                                      </a:lnTo>
                                      <a:lnTo>
                                        <a:pt x="399746" y="186784"/>
                                      </a:lnTo>
                                      <a:lnTo>
                                        <a:pt x="344820" y="182114"/>
                                      </a:lnTo>
                                      <a:lnTo>
                                        <a:pt x="293280" y="177137"/>
                                      </a:lnTo>
                                      <a:lnTo>
                                        <a:pt x="245303" y="171868"/>
                                      </a:lnTo>
                                      <a:lnTo>
                                        <a:pt x="201062" y="166325"/>
                                      </a:lnTo>
                                      <a:lnTo>
                                        <a:pt x="160734" y="160523"/>
                                      </a:lnTo>
                                      <a:lnTo>
                                        <a:pt x="92517" y="148204"/>
                                      </a:lnTo>
                                      <a:lnTo>
                                        <a:pt x="42053" y="135039"/>
                                      </a:lnTo>
                                      <a:lnTo>
                                        <a:pt x="2716" y="113983"/>
                                      </a:lnTo>
                                      <a:lnTo>
                                        <a:pt x="0" y="106680"/>
                                      </a:lnTo>
                                      <a:close/>
                                    </a:path>
                                  </a:pathLst>
                                </a:custGeom>
                                <a:ln w="12700">
                                  <a:solidFill>
                                    <a:srgbClr val="C00000"/>
                                  </a:solidFill>
                                  <a:prstDash val="solid"/>
                                </a:ln>
                              </wps:spPr>
                              <wps:bodyPr wrap="square" lIns="0" tIns="0" rIns="0" bIns="0" rtlCol="0">
                                <a:prstTxWarp prst="textNoShape">
                                  <a:avLst/>
                                </a:prstTxWarp>
                                <a:noAutofit/>
                              </wps:bodyPr>
                            </wps:wsp>
                          </wpg:wgp>
                        </a:graphicData>
                      </a:graphic>
                    </wp:anchor>
                  </w:drawing>
                </mc:Choice>
                <mc:Fallback>
                  <w:pict>
                    <v:group w14:anchorId="59FB2F38" id="Group 43" o:spid="_x0000_s1026" style="position:absolute;margin-left:-6.9pt;margin-top:-5.15pt;width:186.4pt;height:17.8pt;z-index:15734784;mso-wrap-distance-left:0;mso-wrap-distance-right:0" coordsize="23672,2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">
                      <v:shape id="Graphic 44" o:spid="_x0000_s1027" style="position:absolute;left:63;top:63;width:23546;height:2134;visibility:visible;mso-wrap-style:square;v-text-anchor:top" coordsize="2354580,213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" path="m,106680l42053,78320,92517,65155,160734,52836r40328,-5802l245303,41491r47977,-5269l344820,31245r54926,-4670l457883,22228r61172,-4009l583089,14564r66718,-3283l719035,8383,790598,5888,864319,3810,940025,2167,1017538,973r79147,-727l1177290,r80604,246l1337041,973r77513,1194l1490260,3810r73721,2078l1635544,8383r69228,2898l1771490,14564r64033,3655l1896696,22228r58137,4347l2009759,31245r51540,4977l2109276,41491r44241,5543l2193845,52836r68217,12319l2312526,78320r39337,21056l2354580,106680r-2717,7303l2312526,135039r-50464,13165l2193845,160523r-40328,5802l2109276,171868r-47977,5269l2009759,182114r-54926,4670l1896696,191131r-61173,4009l1771490,198795r-66718,3283l1635544,204976r-71563,2495l1490260,209549r-75706,1643l1337041,212386r-79147,727l1177290,213360r-80605,-247l1017538,212386r-77513,-1194l864319,209549r-73721,-2078l719035,204976r-69228,-2898l583089,198795r-64034,-3655l457883,191131r-58137,-4347l344820,182114r-51540,-4977l245303,171868r-44241,-5543l160734,160523,92517,148204,42053,135039,2716,113983,,106680xe" filled="f" strokecolor="#c00000" strokeweight="1pt">
                        <v:path arrowok="t"/>
                      </v:shape>
                    </v:group>
                  </w:pict>
                </mc:Fallback>
              </mc:AlternateContent>
            </w:r>
            <w:r>
              <w:rPr>
                <w:rFonts w:ascii="Arial"/>
                <w:b/>
                <w:i/>
                <w:color w:val="FFFFFF"/>
                <w:sz w:val="13"/>
              </w:rPr>
              <w:t>Publishing</w:t>
            </w:r>
            <w:r>
              <w:rPr>
                <w:rFonts w:ascii="Arial"/>
                <w:b/>
                <w:i/>
                <w:color w:val="FFFFFF"/>
                <w:spacing w:val="-8"/>
                <w:sz w:val="13"/>
              </w:rPr>
              <w:t xml:space="preserve"> </w:t>
            </w:r>
            <w:r>
              <w:rPr>
                <w:rFonts w:ascii="Arial"/>
                <w:b/>
                <w:i/>
                <w:color w:val="FFFFFF"/>
                <w:sz w:val="13"/>
              </w:rPr>
              <w:t>an</w:t>
            </w:r>
            <w:r>
              <w:rPr>
                <w:rFonts w:ascii="Arial"/>
                <w:b/>
                <w:i/>
                <w:color w:val="FFFFFF"/>
                <w:spacing w:val="-9"/>
                <w:sz w:val="13"/>
              </w:rPr>
              <w:t xml:space="preserve"> </w:t>
            </w:r>
            <w:r>
              <w:rPr>
                <w:rFonts w:ascii="Arial"/>
                <w:b/>
                <w:i/>
                <w:color w:val="FFFFFF"/>
                <w:sz w:val="13"/>
              </w:rPr>
              <w:t>original</w:t>
            </w:r>
            <w:r>
              <w:rPr>
                <w:rFonts w:ascii="Arial"/>
                <w:b/>
                <w:i/>
                <w:color w:val="FFFFFF"/>
                <w:spacing w:val="-8"/>
                <w:sz w:val="13"/>
              </w:rPr>
              <w:t xml:space="preserve"> </w:t>
            </w:r>
            <w:r>
              <w:rPr>
                <w:rFonts w:ascii="Arial"/>
                <w:b/>
                <w:i/>
                <w:color w:val="FFFFFF"/>
                <w:sz w:val="13"/>
              </w:rPr>
              <w:t>literary</w:t>
            </w:r>
            <w:r>
              <w:rPr>
                <w:rFonts w:ascii="Arial"/>
                <w:b/>
                <w:i/>
                <w:color w:val="FFFFFF"/>
                <w:spacing w:val="-7"/>
                <w:sz w:val="13"/>
              </w:rPr>
              <w:t xml:space="preserve"> </w:t>
            </w:r>
            <w:r>
              <w:rPr>
                <w:rFonts w:ascii="Arial"/>
                <w:b/>
                <w:i/>
                <w:color w:val="FFFFFF"/>
                <w:sz w:val="13"/>
              </w:rPr>
              <w:t>text</w:t>
            </w:r>
            <w:r>
              <w:rPr>
                <w:rFonts w:ascii="Arial"/>
                <w:b/>
                <w:i/>
                <w:color w:val="FFFFFF"/>
                <w:spacing w:val="-9"/>
                <w:sz w:val="13"/>
              </w:rPr>
              <w:t xml:space="preserve"> </w:t>
            </w:r>
            <w:r>
              <w:rPr>
                <w:rFonts w:ascii="Arial"/>
                <w:b/>
                <w:i/>
                <w:color w:val="FFFFFF"/>
                <w:sz w:val="13"/>
              </w:rPr>
              <w:t>that</w:t>
            </w:r>
            <w:r>
              <w:rPr>
                <w:rFonts w:ascii="Arial"/>
                <w:b/>
                <w:i/>
                <w:color w:val="FFFFFF"/>
                <w:spacing w:val="-6"/>
                <w:sz w:val="13"/>
              </w:rPr>
              <w:t xml:space="preserve"> </w:t>
            </w:r>
            <w:r>
              <w:rPr>
                <w:rFonts w:ascii="Arial"/>
                <w:b/>
                <w:i/>
                <w:color w:val="FFFFFF"/>
                <w:sz w:val="13"/>
              </w:rPr>
              <w:t>reflects</w:t>
            </w:r>
            <w:r>
              <w:rPr>
                <w:rFonts w:ascii="Arial"/>
                <w:b/>
                <w:i/>
                <w:color w:val="FFFFFF"/>
                <w:spacing w:val="-8"/>
                <w:sz w:val="13"/>
              </w:rPr>
              <w:t xml:space="preserve"> </w:t>
            </w:r>
            <w:r>
              <w:rPr>
                <w:rFonts w:ascii="Arial"/>
                <w:b/>
                <w:i/>
                <w:color w:val="FFFFFF"/>
                <w:spacing w:val="-2"/>
                <w:sz w:val="13"/>
              </w:rPr>
              <w:t>culture</w:t>
            </w:r>
          </w:p>
        </w:tc>
      </w:tr>
      <w:tr w:rsidR="00043761" w14:paraId="66AF4BD5" w14:textId="77777777">
        <w:trPr>
          <w:trHeight w:val="177"/>
        </w:trPr>
        <w:tc>
          <w:tcPr>
            <w:tcW w:w="6655" w:type="dxa"/>
            <w:gridSpan w:val="3"/>
            <w:tcBorders>
              <w:top w:val="single" w:sz="2" w:space="0" w:color="000000"/>
              <w:bottom w:val="single" w:sz="2" w:space="0" w:color="000000"/>
            </w:tcBorders>
            <w:shd w:val="clear" w:color="auto" w:fill="DDEBF7"/>
          </w:tcPr>
          <w:p w14:paraId="5B8DB6EB" w14:textId="77777777" w:rsidR="00043761" w:rsidRDefault="00000000">
            <w:pPr>
              <w:pStyle w:val="TableParagraph"/>
              <w:spacing w:before="11" w:line="146" w:lineRule="exact"/>
              <w:ind w:left="62"/>
              <w:rPr>
                <w:rFonts w:ascii="Arial" w:hAnsi="Arial"/>
                <w:sz w:val="13"/>
              </w:rPr>
            </w:pPr>
            <w:r>
              <w:rPr>
                <w:rFonts w:ascii="Arial" w:hAnsi="Arial"/>
                <w:b/>
                <w:sz w:val="13"/>
              </w:rPr>
              <w:t>EN7LIT-I-3</w:t>
            </w:r>
            <w:r>
              <w:rPr>
                <w:rFonts w:ascii="Arial" w:hAnsi="Arial"/>
                <w:b/>
                <w:spacing w:val="-7"/>
                <w:sz w:val="13"/>
              </w:rPr>
              <w:t xml:space="preserve"> </w:t>
            </w:r>
            <w:r>
              <w:rPr>
                <w:rFonts w:ascii="Arial" w:hAnsi="Arial"/>
                <w:sz w:val="13"/>
              </w:rPr>
              <w:t>Identify</w:t>
            </w:r>
            <w:r>
              <w:rPr>
                <w:rFonts w:ascii="Arial" w:hAnsi="Arial"/>
                <w:spacing w:val="-6"/>
                <w:sz w:val="13"/>
              </w:rPr>
              <w:t xml:space="preserve"> </w:t>
            </w:r>
            <w:r>
              <w:rPr>
                <w:rFonts w:ascii="Arial" w:hAnsi="Arial"/>
                <w:sz w:val="13"/>
              </w:rPr>
              <w:t>one’s</w:t>
            </w:r>
            <w:r>
              <w:rPr>
                <w:rFonts w:ascii="Arial" w:hAnsi="Arial"/>
                <w:spacing w:val="-6"/>
                <w:sz w:val="13"/>
              </w:rPr>
              <w:t xml:space="preserve"> </w:t>
            </w:r>
            <w:r>
              <w:rPr>
                <w:rFonts w:ascii="Arial" w:hAnsi="Arial"/>
                <w:sz w:val="13"/>
              </w:rPr>
              <w:t>meaning</w:t>
            </w:r>
            <w:r>
              <w:rPr>
                <w:rFonts w:ascii="Arial" w:hAnsi="Arial"/>
                <w:spacing w:val="-8"/>
                <w:sz w:val="13"/>
              </w:rPr>
              <w:t xml:space="preserve"> </w:t>
            </w:r>
            <w:r>
              <w:rPr>
                <w:rFonts w:ascii="Arial" w:hAnsi="Arial"/>
                <w:sz w:val="13"/>
              </w:rPr>
              <w:t>and</w:t>
            </w:r>
            <w:r>
              <w:rPr>
                <w:rFonts w:ascii="Arial" w:hAnsi="Arial"/>
                <w:spacing w:val="-6"/>
                <w:sz w:val="13"/>
              </w:rPr>
              <w:t xml:space="preserve"> </w:t>
            </w:r>
            <w:r>
              <w:rPr>
                <w:rFonts w:ascii="Arial" w:hAnsi="Arial"/>
                <w:sz w:val="13"/>
              </w:rPr>
              <w:t>purpose</w:t>
            </w:r>
            <w:r>
              <w:rPr>
                <w:rFonts w:ascii="Arial" w:hAnsi="Arial"/>
                <w:spacing w:val="-7"/>
                <w:sz w:val="13"/>
              </w:rPr>
              <w:t xml:space="preserve"> </w:t>
            </w:r>
            <w:r>
              <w:rPr>
                <w:rFonts w:ascii="Arial" w:hAnsi="Arial"/>
                <w:sz w:val="13"/>
              </w:rPr>
              <w:t>in</w:t>
            </w:r>
            <w:r>
              <w:rPr>
                <w:rFonts w:ascii="Arial" w:hAnsi="Arial"/>
                <w:spacing w:val="-8"/>
                <w:sz w:val="13"/>
              </w:rPr>
              <w:t xml:space="preserve"> </w:t>
            </w:r>
            <w:r>
              <w:rPr>
                <w:rFonts w:ascii="Arial" w:hAnsi="Arial"/>
                <w:sz w:val="13"/>
              </w:rPr>
              <w:t>selecting</w:t>
            </w:r>
            <w:r>
              <w:rPr>
                <w:rFonts w:ascii="Arial" w:hAnsi="Arial"/>
                <w:spacing w:val="-7"/>
                <w:sz w:val="13"/>
              </w:rPr>
              <w:t xml:space="preserve"> </w:t>
            </w:r>
            <w:r>
              <w:rPr>
                <w:rFonts w:ascii="Arial" w:hAnsi="Arial"/>
                <w:sz w:val="13"/>
              </w:rPr>
              <w:t>the</w:t>
            </w:r>
            <w:r>
              <w:rPr>
                <w:rFonts w:ascii="Arial" w:hAnsi="Arial"/>
                <w:spacing w:val="-6"/>
                <w:sz w:val="13"/>
              </w:rPr>
              <w:t xml:space="preserve"> </w:t>
            </w:r>
            <w:r>
              <w:rPr>
                <w:rFonts w:ascii="Arial" w:hAnsi="Arial"/>
                <w:sz w:val="13"/>
              </w:rPr>
              <w:t>type</w:t>
            </w:r>
            <w:r>
              <w:rPr>
                <w:rFonts w:ascii="Arial" w:hAnsi="Arial"/>
                <w:spacing w:val="-7"/>
                <w:sz w:val="13"/>
              </w:rPr>
              <w:t xml:space="preserve"> </w:t>
            </w:r>
            <w:r>
              <w:rPr>
                <w:rFonts w:ascii="Arial" w:hAnsi="Arial"/>
                <w:sz w:val="13"/>
              </w:rPr>
              <w:t>of</w:t>
            </w:r>
            <w:r>
              <w:rPr>
                <w:rFonts w:ascii="Arial" w:hAnsi="Arial"/>
                <w:spacing w:val="-7"/>
                <w:sz w:val="13"/>
              </w:rPr>
              <w:t xml:space="preserve"> </w:t>
            </w:r>
            <w:r>
              <w:rPr>
                <w:rFonts w:ascii="Arial" w:hAnsi="Arial"/>
                <w:sz w:val="13"/>
              </w:rPr>
              <w:t>literary</w:t>
            </w:r>
            <w:r>
              <w:rPr>
                <w:rFonts w:ascii="Arial" w:hAnsi="Arial"/>
                <w:spacing w:val="-6"/>
                <w:sz w:val="13"/>
              </w:rPr>
              <w:t xml:space="preserve"> </w:t>
            </w:r>
            <w:r>
              <w:rPr>
                <w:rFonts w:ascii="Arial" w:hAnsi="Arial"/>
                <w:sz w:val="13"/>
              </w:rPr>
              <w:t>text</w:t>
            </w:r>
            <w:r>
              <w:rPr>
                <w:rFonts w:ascii="Arial" w:hAnsi="Arial"/>
                <w:spacing w:val="-8"/>
                <w:sz w:val="13"/>
              </w:rPr>
              <w:t xml:space="preserve"> </w:t>
            </w:r>
            <w:r>
              <w:rPr>
                <w:rFonts w:ascii="Arial" w:hAnsi="Arial"/>
                <w:sz w:val="13"/>
              </w:rPr>
              <w:t>for</w:t>
            </w:r>
            <w:r>
              <w:rPr>
                <w:rFonts w:ascii="Arial" w:hAnsi="Arial"/>
                <w:spacing w:val="-7"/>
                <w:sz w:val="13"/>
              </w:rPr>
              <w:t xml:space="preserve"> </w:t>
            </w:r>
            <w:r>
              <w:rPr>
                <w:rFonts w:ascii="Arial" w:hAnsi="Arial"/>
                <w:spacing w:val="-2"/>
                <w:sz w:val="13"/>
              </w:rPr>
              <w:t>composition.</w:t>
            </w:r>
          </w:p>
        </w:tc>
      </w:tr>
      <w:tr w:rsidR="00043761" w14:paraId="1F977E82" w14:textId="77777777">
        <w:trPr>
          <w:trHeight w:val="175"/>
        </w:trPr>
        <w:tc>
          <w:tcPr>
            <w:tcW w:w="6655" w:type="dxa"/>
            <w:gridSpan w:val="3"/>
            <w:tcBorders>
              <w:top w:val="single" w:sz="2" w:space="0" w:color="000000"/>
              <w:bottom w:val="single" w:sz="2" w:space="0" w:color="000000"/>
            </w:tcBorders>
          </w:tcPr>
          <w:p w14:paraId="6DFD0AE2" w14:textId="77777777" w:rsidR="00043761" w:rsidRDefault="00000000">
            <w:pPr>
              <w:pStyle w:val="TableParagraph"/>
              <w:spacing w:before="11" w:line="144" w:lineRule="exact"/>
              <w:ind w:left="62"/>
              <w:rPr>
                <w:rFonts w:ascii="Arial"/>
                <w:sz w:val="13"/>
              </w:rPr>
            </w:pPr>
            <w:r>
              <w:rPr>
                <w:rFonts w:ascii="Arial"/>
                <w:b/>
                <w:spacing w:val="-2"/>
                <w:sz w:val="13"/>
              </w:rPr>
              <w:t>EN7LIT-I-4</w:t>
            </w:r>
            <w:r>
              <w:rPr>
                <w:rFonts w:ascii="Arial"/>
                <w:b/>
                <w:spacing w:val="5"/>
                <w:sz w:val="13"/>
              </w:rPr>
              <w:t xml:space="preserve"> </w:t>
            </w:r>
            <w:r>
              <w:rPr>
                <w:rFonts w:ascii="Arial"/>
                <w:spacing w:val="-2"/>
                <w:sz w:val="13"/>
              </w:rPr>
              <w:t>Compose</w:t>
            </w:r>
            <w:r>
              <w:rPr>
                <w:rFonts w:ascii="Arial"/>
                <w:spacing w:val="6"/>
                <w:sz w:val="13"/>
              </w:rPr>
              <w:t xml:space="preserve"> </w:t>
            </w:r>
            <w:r>
              <w:rPr>
                <w:rFonts w:ascii="Arial"/>
                <w:spacing w:val="-2"/>
                <w:sz w:val="13"/>
              </w:rPr>
              <w:t>literary</w:t>
            </w:r>
            <w:r>
              <w:rPr>
                <w:rFonts w:ascii="Arial"/>
                <w:spacing w:val="8"/>
                <w:sz w:val="13"/>
              </w:rPr>
              <w:t xml:space="preserve"> </w:t>
            </w:r>
            <w:r>
              <w:rPr>
                <w:rFonts w:ascii="Arial"/>
                <w:spacing w:val="-2"/>
                <w:sz w:val="13"/>
              </w:rPr>
              <w:t>texts</w:t>
            </w:r>
            <w:r>
              <w:rPr>
                <w:rFonts w:ascii="Arial"/>
                <w:spacing w:val="7"/>
                <w:sz w:val="13"/>
              </w:rPr>
              <w:t xml:space="preserve"> </w:t>
            </w:r>
            <w:r>
              <w:rPr>
                <w:rFonts w:ascii="Arial"/>
                <w:spacing w:val="-2"/>
                <w:sz w:val="13"/>
              </w:rPr>
              <w:t>using</w:t>
            </w:r>
            <w:r>
              <w:rPr>
                <w:rFonts w:ascii="Arial"/>
                <w:spacing w:val="3"/>
                <w:sz w:val="13"/>
              </w:rPr>
              <w:t xml:space="preserve"> </w:t>
            </w:r>
            <w:r>
              <w:rPr>
                <w:rFonts w:ascii="Arial"/>
                <w:spacing w:val="-2"/>
                <w:sz w:val="13"/>
              </w:rPr>
              <w:t>appropriate</w:t>
            </w:r>
            <w:r>
              <w:rPr>
                <w:rFonts w:ascii="Arial"/>
                <w:spacing w:val="6"/>
                <w:sz w:val="13"/>
              </w:rPr>
              <w:t xml:space="preserve"> </w:t>
            </w:r>
            <w:r>
              <w:rPr>
                <w:rFonts w:ascii="Arial"/>
                <w:spacing w:val="-2"/>
                <w:sz w:val="13"/>
              </w:rPr>
              <w:t>structure.</w:t>
            </w:r>
          </w:p>
        </w:tc>
      </w:tr>
      <w:tr w:rsidR="00043761" w14:paraId="671CD29C" w14:textId="77777777">
        <w:trPr>
          <w:trHeight w:val="177"/>
        </w:trPr>
        <w:tc>
          <w:tcPr>
            <w:tcW w:w="6655" w:type="dxa"/>
            <w:gridSpan w:val="3"/>
            <w:tcBorders>
              <w:top w:val="single" w:sz="2" w:space="0" w:color="000000"/>
              <w:bottom w:val="single" w:sz="2" w:space="0" w:color="000000"/>
            </w:tcBorders>
            <w:shd w:val="clear" w:color="auto" w:fill="DDEBF7"/>
          </w:tcPr>
          <w:p w14:paraId="11DD0531" w14:textId="77777777" w:rsidR="00043761" w:rsidRDefault="00000000">
            <w:pPr>
              <w:pStyle w:val="TableParagraph"/>
              <w:spacing w:before="11" w:line="146" w:lineRule="exact"/>
              <w:ind w:left="62"/>
              <w:rPr>
                <w:rFonts w:ascii="Arial"/>
                <w:sz w:val="13"/>
              </w:rPr>
            </w:pPr>
            <w:r>
              <w:rPr>
                <w:rFonts w:ascii="Arial"/>
                <w:b/>
                <w:sz w:val="13"/>
              </w:rPr>
              <w:t>EN7LIT-I-5</w:t>
            </w:r>
            <w:r>
              <w:rPr>
                <w:rFonts w:ascii="Arial"/>
                <w:b/>
                <w:spacing w:val="-8"/>
                <w:sz w:val="13"/>
              </w:rPr>
              <w:t xml:space="preserve"> </w:t>
            </w:r>
            <w:r>
              <w:rPr>
                <w:rFonts w:ascii="Arial"/>
                <w:sz w:val="13"/>
              </w:rPr>
              <w:t>Revise</w:t>
            </w:r>
            <w:r>
              <w:rPr>
                <w:rFonts w:ascii="Arial"/>
                <w:spacing w:val="-7"/>
                <w:sz w:val="13"/>
              </w:rPr>
              <w:t xml:space="preserve"> </w:t>
            </w:r>
            <w:r>
              <w:rPr>
                <w:rFonts w:ascii="Arial"/>
                <w:sz w:val="13"/>
              </w:rPr>
              <w:t>the</w:t>
            </w:r>
            <w:r>
              <w:rPr>
                <w:rFonts w:ascii="Arial"/>
                <w:spacing w:val="-7"/>
                <w:sz w:val="13"/>
              </w:rPr>
              <w:t xml:space="preserve"> </w:t>
            </w:r>
            <w:r>
              <w:rPr>
                <w:rFonts w:ascii="Arial"/>
                <w:sz w:val="13"/>
              </w:rPr>
              <w:t>literary</w:t>
            </w:r>
            <w:r>
              <w:rPr>
                <w:rFonts w:ascii="Arial"/>
                <w:spacing w:val="-6"/>
                <w:sz w:val="13"/>
              </w:rPr>
              <w:t xml:space="preserve"> </w:t>
            </w:r>
            <w:r>
              <w:rPr>
                <w:rFonts w:ascii="Arial"/>
                <w:sz w:val="13"/>
              </w:rPr>
              <w:t>texts</w:t>
            </w:r>
            <w:r>
              <w:rPr>
                <w:rFonts w:ascii="Arial"/>
                <w:spacing w:val="-6"/>
                <w:sz w:val="13"/>
              </w:rPr>
              <w:t xml:space="preserve"> </w:t>
            </w:r>
            <w:r>
              <w:rPr>
                <w:rFonts w:ascii="Arial"/>
                <w:sz w:val="13"/>
              </w:rPr>
              <w:t>for</w:t>
            </w:r>
            <w:r>
              <w:rPr>
                <w:rFonts w:ascii="Arial"/>
                <w:spacing w:val="-7"/>
                <w:sz w:val="13"/>
              </w:rPr>
              <w:t xml:space="preserve"> </w:t>
            </w:r>
            <w:r>
              <w:rPr>
                <w:rFonts w:ascii="Arial"/>
                <w:sz w:val="13"/>
              </w:rPr>
              <w:t>coherence</w:t>
            </w:r>
            <w:r>
              <w:rPr>
                <w:rFonts w:ascii="Arial"/>
                <w:spacing w:val="-7"/>
                <w:sz w:val="13"/>
              </w:rPr>
              <w:t xml:space="preserve"> </w:t>
            </w:r>
            <w:r>
              <w:rPr>
                <w:rFonts w:ascii="Arial"/>
                <w:sz w:val="13"/>
              </w:rPr>
              <w:t>and</w:t>
            </w:r>
            <w:r>
              <w:rPr>
                <w:rFonts w:ascii="Arial"/>
                <w:spacing w:val="-7"/>
                <w:sz w:val="13"/>
              </w:rPr>
              <w:t xml:space="preserve"> </w:t>
            </w:r>
            <w:r>
              <w:rPr>
                <w:rFonts w:ascii="Arial"/>
                <w:spacing w:val="-2"/>
                <w:sz w:val="13"/>
              </w:rPr>
              <w:t>cohesion.</w:t>
            </w:r>
          </w:p>
        </w:tc>
      </w:tr>
      <w:tr w:rsidR="00043761" w14:paraId="449B8FB9" w14:textId="77777777">
        <w:trPr>
          <w:trHeight w:val="174"/>
        </w:trPr>
        <w:tc>
          <w:tcPr>
            <w:tcW w:w="6655" w:type="dxa"/>
            <w:gridSpan w:val="3"/>
            <w:tcBorders>
              <w:top w:val="single" w:sz="2" w:space="0" w:color="000000"/>
            </w:tcBorders>
          </w:tcPr>
          <w:p w14:paraId="57C89226" w14:textId="77777777" w:rsidR="00043761" w:rsidRDefault="00000000">
            <w:pPr>
              <w:pStyle w:val="TableParagraph"/>
              <w:spacing w:before="11" w:line="142" w:lineRule="exact"/>
              <w:ind w:left="62"/>
              <w:rPr>
                <w:rFonts w:ascii="Arial"/>
                <w:sz w:val="13"/>
              </w:rPr>
            </w:pPr>
            <w:r>
              <w:rPr>
                <w:rFonts w:ascii="Arial"/>
                <w:b/>
                <w:sz w:val="13"/>
              </w:rPr>
              <w:t>EN7LIT-I-6</w:t>
            </w:r>
            <w:r>
              <w:rPr>
                <w:rFonts w:ascii="Arial"/>
                <w:b/>
                <w:spacing w:val="-8"/>
                <w:sz w:val="13"/>
              </w:rPr>
              <w:t xml:space="preserve"> </w:t>
            </w:r>
            <w:r>
              <w:rPr>
                <w:rFonts w:ascii="Arial"/>
                <w:sz w:val="13"/>
              </w:rPr>
              <w:t>Publish</w:t>
            </w:r>
            <w:r>
              <w:rPr>
                <w:rFonts w:ascii="Arial"/>
                <w:spacing w:val="-7"/>
                <w:sz w:val="13"/>
              </w:rPr>
              <w:t xml:space="preserve"> </w:t>
            </w:r>
            <w:r>
              <w:rPr>
                <w:rFonts w:ascii="Arial"/>
                <w:sz w:val="13"/>
              </w:rPr>
              <w:t>an</w:t>
            </w:r>
            <w:r>
              <w:rPr>
                <w:rFonts w:ascii="Arial"/>
                <w:spacing w:val="-8"/>
                <w:sz w:val="13"/>
              </w:rPr>
              <w:t xml:space="preserve"> </w:t>
            </w:r>
            <w:r>
              <w:rPr>
                <w:rFonts w:ascii="Arial"/>
                <w:sz w:val="13"/>
              </w:rPr>
              <w:t>original</w:t>
            </w:r>
            <w:r>
              <w:rPr>
                <w:rFonts w:ascii="Arial"/>
                <w:spacing w:val="-8"/>
                <w:sz w:val="13"/>
              </w:rPr>
              <w:t xml:space="preserve"> </w:t>
            </w:r>
            <w:r>
              <w:rPr>
                <w:rFonts w:ascii="Arial"/>
                <w:sz w:val="13"/>
              </w:rPr>
              <w:t>literary</w:t>
            </w:r>
            <w:r>
              <w:rPr>
                <w:rFonts w:ascii="Arial"/>
                <w:spacing w:val="-6"/>
                <w:sz w:val="13"/>
              </w:rPr>
              <w:t xml:space="preserve"> </w:t>
            </w:r>
            <w:r>
              <w:rPr>
                <w:rFonts w:ascii="Arial"/>
                <w:sz w:val="13"/>
              </w:rPr>
              <w:t>text</w:t>
            </w:r>
            <w:r>
              <w:rPr>
                <w:rFonts w:ascii="Arial"/>
                <w:spacing w:val="-9"/>
                <w:sz w:val="13"/>
              </w:rPr>
              <w:t xml:space="preserve"> </w:t>
            </w:r>
            <w:r>
              <w:rPr>
                <w:rFonts w:ascii="Arial"/>
                <w:sz w:val="13"/>
              </w:rPr>
              <w:t>that</w:t>
            </w:r>
            <w:r>
              <w:rPr>
                <w:rFonts w:ascii="Arial"/>
                <w:spacing w:val="-8"/>
                <w:sz w:val="13"/>
              </w:rPr>
              <w:t xml:space="preserve"> </w:t>
            </w:r>
            <w:r>
              <w:rPr>
                <w:rFonts w:ascii="Arial"/>
                <w:sz w:val="13"/>
              </w:rPr>
              <w:t>reflects</w:t>
            </w:r>
            <w:r>
              <w:rPr>
                <w:rFonts w:ascii="Arial"/>
                <w:spacing w:val="-6"/>
                <w:sz w:val="13"/>
              </w:rPr>
              <w:t xml:space="preserve"> </w:t>
            </w:r>
            <w:r>
              <w:rPr>
                <w:rFonts w:ascii="Arial"/>
                <w:sz w:val="13"/>
              </w:rPr>
              <w:t>culture:</w:t>
            </w:r>
            <w:r>
              <w:rPr>
                <w:rFonts w:ascii="Arial"/>
                <w:spacing w:val="-8"/>
                <w:sz w:val="13"/>
              </w:rPr>
              <w:t xml:space="preserve"> </w:t>
            </w:r>
            <w:r>
              <w:rPr>
                <w:rFonts w:ascii="Arial"/>
                <w:spacing w:val="-2"/>
                <w:sz w:val="13"/>
              </w:rPr>
              <w:t>poem.</w:t>
            </w:r>
          </w:p>
        </w:tc>
      </w:tr>
    </w:tbl>
    <w:p w14:paraId="1EE596D5" w14:textId="77777777" w:rsidR="00043761" w:rsidRDefault="00043761">
      <w:pPr>
        <w:pStyle w:val="BodyText"/>
        <w:spacing w:before="67"/>
        <w:rPr>
          <w:rFonts w:ascii="Arial"/>
        </w:rPr>
      </w:pPr>
    </w:p>
    <w:p w14:paraId="68D82F0F" w14:textId="77777777" w:rsidR="00043761" w:rsidRDefault="00000000">
      <w:pPr>
        <w:pStyle w:val="ListParagraph"/>
        <w:numPr>
          <w:ilvl w:val="0"/>
          <w:numId w:val="61"/>
        </w:numPr>
        <w:tabs>
          <w:tab w:val="left" w:pos="730"/>
          <w:tab w:val="left" w:pos="732"/>
        </w:tabs>
        <w:ind w:right="7"/>
        <w:jc w:val="both"/>
      </w:pPr>
      <w:r>
        <w:t>The</w:t>
      </w:r>
      <w:r>
        <w:rPr>
          <w:spacing w:val="-2"/>
        </w:rPr>
        <w:t xml:space="preserve"> </w:t>
      </w:r>
      <w:r>
        <w:t>focus</w:t>
      </w:r>
      <w:r>
        <w:rPr>
          <w:spacing w:val="-2"/>
        </w:rPr>
        <w:t xml:space="preserve"> </w:t>
      </w:r>
      <w:r>
        <w:t>on</w:t>
      </w:r>
      <w:r>
        <w:rPr>
          <w:spacing w:val="-2"/>
        </w:rPr>
        <w:t xml:space="preserve"> </w:t>
      </w:r>
      <w:r>
        <w:t>Text</w:t>
      </w:r>
      <w:r>
        <w:rPr>
          <w:spacing w:val="-2"/>
        </w:rPr>
        <w:t xml:space="preserve"> </w:t>
      </w:r>
      <w:r>
        <w:t>in</w:t>
      </w:r>
      <w:r>
        <w:rPr>
          <w:spacing w:val="-2"/>
        </w:rPr>
        <w:t xml:space="preserve"> </w:t>
      </w:r>
      <w:r>
        <w:t>Key</w:t>
      </w:r>
      <w:r>
        <w:rPr>
          <w:spacing w:val="-2"/>
        </w:rPr>
        <w:t xml:space="preserve"> </w:t>
      </w:r>
      <w:r>
        <w:t>Stage</w:t>
      </w:r>
      <w:r>
        <w:rPr>
          <w:spacing w:val="-2"/>
        </w:rPr>
        <w:t xml:space="preserve"> </w:t>
      </w:r>
      <w:r>
        <w:t>3</w:t>
      </w:r>
      <w:r>
        <w:rPr>
          <w:spacing w:val="-2"/>
        </w:rPr>
        <w:t xml:space="preserve"> </w:t>
      </w:r>
      <w:r>
        <w:t>necessitates</w:t>
      </w:r>
      <w:r>
        <w:rPr>
          <w:spacing w:val="-2"/>
        </w:rPr>
        <w:t xml:space="preserve"> </w:t>
      </w:r>
      <w:r>
        <w:t>further</w:t>
      </w:r>
      <w:r>
        <w:rPr>
          <w:spacing w:val="-2"/>
        </w:rPr>
        <w:t xml:space="preserve"> </w:t>
      </w:r>
      <w:r>
        <w:t>classifying</w:t>
      </w:r>
      <w:r>
        <w:rPr>
          <w:spacing w:val="-2"/>
        </w:rPr>
        <w:t xml:space="preserve"> </w:t>
      </w:r>
      <w:r>
        <w:t>LCs</w:t>
      </w:r>
      <w:r>
        <w:rPr>
          <w:spacing w:val="-2"/>
        </w:rPr>
        <w:t xml:space="preserve"> </w:t>
      </w:r>
      <w:r>
        <w:t>into</w:t>
      </w:r>
      <w:r>
        <w:rPr>
          <w:spacing w:val="-2"/>
        </w:rPr>
        <w:t xml:space="preserve"> </w:t>
      </w:r>
      <w:r>
        <w:t>essential</w:t>
      </w:r>
      <w:r>
        <w:rPr>
          <w:spacing w:val="-2"/>
        </w:rPr>
        <w:t xml:space="preserve"> </w:t>
      </w:r>
      <w:r>
        <w:t>skills,</w:t>
      </w:r>
      <w:r>
        <w:rPr>
          <w:spacing w:val="-2"/>
        </w:rPr>
        <w:t xml:space="preserve"> </w:t>
      </w:r>
      <w:r>
        <w:t>which</w:t>
      </w:r>
      <w:r>
        <w:rPr>
          <w:spacing w:val="-2"/>
        </w:rPr>
        <w:t xml:space="preserve"> </w:t>
      </w:r>
      <w:r>
        <w:t>can be seen encircled in the figure above. Doing so allows users of the curriculum guide to see the progression from the Text domain to its respective subdomains and learning competencies.</w:t>
      </w:r>
    </w:p>
    <w:p w14:paraId="48924FCE" w14:textId="77777777" w:rsidR="00043761" w:rsidRDefault="00000000">
      <w:pPr>
        <w:pStyle w:val="ListParagraph"/>
        <w:numPr>
          <w:ilvl w:val="0"/>
          <w:numId w:val="61"/>
        </w:numPr>
        <w:tabs>
          <w:tab w:val="left" w:pos="730"/>
          <w:tab w:val="left" w:pos="732"/>
        </w:tabs>
        <w:spacing w:before="249"/>
        <w:ind w:right="8"/>
        <w:jc w:val="both"/>
      </w:pPr>
      <w:r>
        <w:t>The</w:t>
      </w:r>
      <w:r>
        <w:rPr>
          <w:spacing w:val="-1"/>
        </w:rPr>
        <w:t xml:space="preserve"> </w:t>
      </w:r>
      <w:r>
        <w:t>macro</w:t>
      </w:r>
      <w:r>
        <w:rPr>
          <w:spacing w:val="-1"/>
        </w:rPr>
        <w:t xml:space="preserve"> </w:t>
      </w:r>
      <w:r>
        <w:t>scope</w:t>
      </w:r>
      <w:r>
        <w:rPr>
          <w:spacing w:val="-1"/>
        </w:rPr>
        <w:t xml:space="preserve"> </w:t>
      </w:r>
      <w:r>
        <w:t>and</w:t>
      </w:r>
      <w:r>
        <w:rPr>
          <w:spacing w:val="-1"/>
        </w:rPr>
        <w:t xml:space="preserve"> </w:t>
      </w:r>
      <w:r>
        <w:t>sequence</w:t>
      </w:r>
      <w:r>
        <w:rPr>
          <w:spacing w:val="-1"/>
        </w:rPr>
        <w:t xml:space="preserve"> </w:t>
      </w:r>
      <w:r>
        <w:t>of</w:t>
      </w:r>
      <w:r>
        <w:rPr>
          <w:spacing w:val="-1"/>
        </w:rPr>
        <w:t xml:space="preserve"> </w:t>
      </w:r>
      <w:r>
        <w:t>essential</w:t>
      </w:r>
      <w:r>
        <w:rPr>
          <w:spacing w:val="-1"/>
        </w:rPr>
        <w:t xml:space="preserve"> </w:t>
      </w:r>
      <w:r>
        <w:t>learning</w:t>
      </w:r>
      <w:r>
        <w:rPr>
          <w:spacing w:val="-1"/>
        </w:rPr>
        <w:t xml:space="preserve"> </w:t>
      </w:r>
      <w:r>
        <w:t>competencies,</w:t>
      </w:r>
      <w:r>
        <w:rPr>
          <w:spacing w:val="-1"/>
        </w:rPr>
        <w:t xml:space="preserve"> </w:t>
      </w:r>
      <w:r>
        <w:t>found</w:t>
      </w:r>
      <w:r>
        <w:rPr>
          <w:spacing w:val="-1"/>
        </w:rPr>
        <w:t xml:space="preserve"> </w:t>
      </w:r>
      <w:r>
        <w:t>at</w:t>
      </w:r>
      <w:r>
        <w:rPr>
          <w:spacing w:val="-1"/>
        </w:rPr>
        <w:t xml:space="preserve"> </w:t>
      </w:r>
      <w:r>
        <w:t>the</w:t>
      </w:r>
      <w:r>
        <w:rPr>
          <w:spacing w:val="-1"/>
        </w:rPr>
        <w:t xml:space="preserve"> </w:t>
      </w:r>
      <w:r>
        <w:t>beginning</w:t>
      </w:r>
      <w:r>
        <w:rPr>
          <w:spacing w:val="-1"/>
        </w:rPr>
        <w:t xml:space="preserve"> </w:t>
      </w:r>
      <w:r>
        <w:t>of</w:t>
      </w:r>
      <w:r>
        <w:rPr>
          <w:spacing w:val="-1"/>
        </w:rPr>
        <w:t xml:space="preserve"> </w:t>
      </w:r>
      <w:r>
        <w:t>every key stage in the curriculum guide, provides a complete overview of the LCs across grade levels per key stage. In other words, it is a summary of all essential skills per key stage, showing the spiral progression of LCs across learning durations.</w:t>
      </w:r>
    </w:p>
    <w:p w14:paraId="300C6741" w14:textId="77777777" w:rsidR="00043761" w:rsidRDefault="00043761">
      <w:pPr>
        <w:pStyle w:val="BodyText"/>
        <w:spacing w:before="2"/>
        <w:rPr>
          <w:rFonts w:ascii="Arial"/>
        </w:rPr>
      </w:pPr>
    </w:p>
    <w:p w14:paraId="66E20526" w14:textId="77777777" w:rsidR="00043761" w:rsidRDefault="00000000">
      <w:pPr>
        <w:pStyle w:val="Heading4"/>
      </w:pPr>
      <w:r>
        <w:t>ON</w:t>
      </w:r>
      <w:r>
        <w:rPr>
          <w:spacing w:val="-7"/>
        </w:rPr>
        <w:t xml:space="preserve"> </w:t>
      </w:r>
      <w:r>
        <w:t>CURRICULUM</w:t>
      </w:r>
      <w:r>
        <w:rPr>
          <w:spacing w:val="-6"/>
        </w:rPr>
        <w:t xml:space="preserve"> </w:t>
      </w:r>
      <w:r>
        <w:rPr>
          <w:spacing w:val="-2"/>
        </w:rPr>
        <w:t>DELIVERY</w:t>
      </w:r>
    </w:p>
    <w:p w14:paraId="07EC6929" w14:textId="77777777" w:rsidR="00043761" w:rsidRDefault="00000000">
      <w:pPr>
        <w:pStyle w:val="ListParagraph"/>
        <w:numPr>
          <w:ilvl w:val="0"/>
          <w:numId w:val="60"/>
        </w:numPr>
        <w:tabs>
          <w:tab w:val="left" w:pos="730"/>
        </w:tabs>
        <w:spacing w:before="251"/>
        <w:ind w:left="730" w:hanging="358"/>
      </w:pPr>
      <w:r>
        <w:t>In</w:t>
      </w:r>
      <w:r>
        <w:rPr>
          <w:spacing w:val="-7"/>
        </w:rPr>
        <w:t xml:space="preserve"> </w:t>
      </w:r>
      <w:r>
        <w:t>Key</w:t>
      </w:r>
      <w:r>
        <w:rPr>
          <w:spacing w:val="-5"/>
        </w:rPr>
        <w:t xml:space="preserve"> </w:t>
      </w:r>
      <w:r>
        <w:t>Stages</w:t>
      </w:r>
      <w:r>
        <w:rPr>
          <w:spacing w:val="-5"/>
        </w:rPr>
        <w:t xml:space="preserve"> </w:t>
      </w:r>
      <w:r>
        <w:t>1</w:t>
      </w:r>
      <w:r>
        <w:rPr>
          <w:spacing w:val="-4"/>
        </w:rPr>
        <w:t xml:space="preserve"> </w:t>
      </w:r>
      <w:r>
        <w:t>and</w:t>
      </w:r>
      <w:r>
        <w:rPr>
          <w:spacing w:val="-5"/>
        </w:rPr>
        <w:t xml:space="preserve"> </w:t>
      </w:r>
      <w:r>
        <w:t>2,</w:t>
      </w:r>
      <w:r>
        <w:rPr>
          <w:spacing w:val="-5"/>
        </w:rPr>
        <w:t xml:space="preserve"> </w:t>
      </w:r>
      <w:r>
        <w:t>each</w:t>
      </w:r>
      <w:r>
        <w:rPr>
          <w:spacing w:val="-5"/>
        </w:rPr>
        <w:t xml:space="preserve"> </w:t>
      </w:r>
      <w:r>
        <w:t>learning</w:t>
      </w:r>
      <w:r>
        <w:rPr>
          <w:spacing w:val="-4"/>
        </w:rPr>
        <w:t xml:space="preserve"> </w:t>
      </w:r>
      <w:r>
        <w:t>competency</w:t>
      </w:r>
      <w:r>
        <w:rPr>
          <w:spacing w:val="-5"/>
        </w:rPr>
        <w:t xml:space="preserve"> </w:t>
      </w:r>
      <w:r>
        <w:t>(LC)</w:t>
      </w:r>
      <w:r>
        <w:rPr>
          <w:spacing w:val="-5"/>
        </w:rPr>
        <w:t xml:space="preserve"> </w:t>
      </w:r>
      <w:r>
        <w:t>targets</w:t>
      </w:r>
      <w:r>
        <w:rPr>
          <w:spacing w:val="-5"/>
        </w:rPr>
        <w:t xml:space="preserve"> </w:t>
      </w:r>
      <w:r>
        <w:t>specific</w:t>
      </w:r>
      <w:r>
        <w:rPr>
          <w:spacing w:val="-4"/>
        </w:rPr>
        <w:t xml:space="preserve"> </w:t>
      </w:r>
      <w:r>
        <w:rPr>
          <w:spacing w:val="-2"/>
        </w:rPr>
        <w:t>macroskills.</w:t>
      </w:r>
    </w:p>
    <w:p w14:paraId="138B0205" w14:textId="77777777" w:rsidR="00043761" w:rsidRDefault="00043761">
      <w:pPr>
        <w:pStyle w:val="BodyText"/>
        <w:spacing w:before="3"/>
        <w:rPr>
          <w:rFonts w:ascii="Arial"/>
        </w:rPr>
      </w:pPr>
    </w:p>
    <w:p w14:paraId="56D92F2A" w14:textId="77777777" w:rsidR="00043761" w:rsidRDefault="00000000">
      <w:pPr>
        <w:pStyle w:val="BodyText"/>
        <w:spacing w:line="251" w:lineRule="exact"/>
        <w:ind w:left="732"/>
        <w:rPr>
          <w:rFonts w:ascii="Arial"/>
        </w:rPr>
      </w:pPr>
      <w:r>
        <w:rPr>
          <w:rFonts w:ascii="Arial"/>
        </w:rPr>
        <w:t>For</w:t>
      </w:r>
      <w:r>
        <w:rPr>
          <w:rFonts w:ascii="Arial"/>
          <w:spacing w:val="-3"/>
        </w:rPr>
        <w:t xml:space="preserve"> </w:t>
      </w:r>
      <w:r>
        <w:rPr>
          <w:rFonts w:ascii="Arial"/>
          <w:spacing w:val="-2"/>
        </w:rPr>
        <w:t>example:</w:t>
      </w:r>
    </w:p>
    <w:p w14:paraId="64F344AF" w14:textId="77777777" w:rsidR="00043761" w:rsidRDefault="00000000">
      <w:pPr>
        <w:pStyle w:val="ListParagraph"/>
        <w:numPr>
          <w:ilvl w:val="1"/>
          <w:numId w:val="60"/>
        </w:numPr>
        <w:tabs>
          <w:tab w:val="left" w:pos="1450"/>
        </w:tabs>
        <w:spacing w:line="251" w:lineRule="exact"/>
        <w:ind w:left="1450" w:hanging="358"/>
        <w:rPr>
          <w:i/>
        </w:rPr>
      </w:pPr>
      <w:r>
        <w:rPr>
          <w:b/>
        </w:rPr>
        <w:t>EN2PA-I-2</w:t>
      </w:r>
      <w:r>
        <w:rPr>
          <w:b/>
          <w:spacing w:val="-6"/>
        </w:rPr>
        <w:t xml:space="preserve"> </w:t>
      </w:r>
      <w:r>
        <w:t>Segment</w:t>
      </w:r>
      <w:r>
        <w:rPr>
          <w:spacing w:val="-5"/>
        </w:rPr>
        <w:t xml:space="preserve"> </w:t>
      </w:r>
      <w:r>
        <w:t>onset</w:t>
      </w:r>
      <w:r>
        <w:rPr>
          <w:spacing w:val="-5"/>
        </w:rPr>
        <w:t xml:space="preserve"> </w:t>
      </w:r>
      <w:r>
        <w:t>and</w:t>
      </w:r>
      <w:r>
        <w:rPr>
          <w:spacing w:val="-5"/>
        </w:rPr>
        <w:t xml:space="preserve"> </w:t>
      </w:r>
      <w:r>
        <w:t>rime.</w:t>
      </w:r>
      <w:r>
        <w:rPr>
          <w:spacing w:val="-6"/>
        </w:rPr>
        <w:t xml:space="preserve"> </w:t>
      </w:r>
      <w:r>
        <w:t>–</w:t>
      </w:r>
      <w:r>
        <w:rPr>
          <w:spacing w:val="-5"/>
        </w:rPr>
        <w:t xml:space="preserve"> </w:t>
      </w:r>
      <w:r>
        <w:rPr>
          <w:i/>
        </w:rPr>
        <w:t>Listening</w:t>
      </w:r>
      <w:r>
        <w:rPr>
          <w:i/>
          <w:spacing w:val="-5"/>
        </w:rPr>
        <w:t xml:space="preserve"> </w:t>
      </w:r>
      <w:r>
        <w:rPr>
          <w:i/>
        </w:rPr>
        <w:t>and</w:t>
      </w:r>
      <w:r>
        <w:rPr>
          <w:i/>
          <w:spacing w:val="-5"/>
        </w:rPr>
        <w:t xml:space="preserve"> </w:t>
      </w:r>
      <w:r>
        <w:rPr>
          <w:i/>
          <w:spacing w:val="-2"/>
        </w:rPr>
        <w:t>Speaking</w:t>
      </w:r>
    </w:p>
    <w:p w14:paraId="639ED306" w14:textId="77777777" w:rsidR="00043761" w:rsidRDefault="00000000">
      <w:pPr>
        <w:pStyle w:val="ListParagraph"/>
        <w:numPr>
          <w:ilvl w:val="1"/>
          <w:numId w:val="60"/>
        </w:numPr>
        <w:tabs>
          <w:tab w:val="left" w:pos="1450"/>
        </w:tabs>
        <w:spacing w:before="2"/>
        <w:ind w:left="1450" w:hanging="358"/>
        <w:rPr>
          <w:i/>
        </w:rPr>
      </w:pPr>
      <w:r>
        <w:rPr>
          <w:b/>
        </w:rPr>
        <w:t>EN4LR-I-1</w:t>
      </w:r>
      <w:r>
        <w:rPr>
          <w:b/>
          <w:spacing w:val="-7"/>
        </w:rPr>
        <w:t xml:space="preserve"> </w:t>
      </w:r>
      <w:r>
        <w:t>Comprehend</w:t>
      </w:r>
      <w:r>
        <w:rPr>
          <w:spacing w:val="-7"/>
        </w:rPr>
        <w:t xml:space="preserve"> </w:t>
      </w:r>
      <w:r>
        <w:t>literary</w:t>
      </w:r>
      <w:r>
        <w:rPr>
          <w:spacing w:val="-6"/>
        </w:rPr>
        <w:t xml:space="preserve"> </w:t>
      </w:r>
      <w:r>
        <w:t>texts.</w:t>
      </w:r>
      <w:r>
        <w:rPr>
          <w:spacing w:val="-8"/>
        </w:rPr>
        <w:t xml:space="preserve"> </w:t>
      </w:r>
      <w:r>
        <w:t>–</w:t>
      </w:r>
      <w:r>
        <w:rPr>
          <w:spacing w:val="-6"/>
        </w:rPr>
        <w:t xml:space="preserve"> </w:t>
      </w:r>
      <w:r>
        <w:rPr>
          <w:i/>
        </w:rPr>
        <w:t>Listening</w:t>
      </w:r>
      <w:r>
        <w:rPr>
          <w:i/>
          <w:spacing w:val="-7"/>
        </w:rPr>
        <w:t xml:space="preserve"> </w:t>
      </w:r>
      <w:r>
        <w:rPr>
          <w:i/>
        </w:rPr>
        <w:t>and</w:t>
      </w:r>
      <w:r>
        <w:rPr>
          <w:i/>
          <w:spacing w:val="-6"/>
        </w:rPr>
        <w:t xml:space="preserve"> </w:t>
      </w:r>
      <w:r>
        <w:rPr>
          <w:i/>
          <w:spacing w:val="-2"/>
        </w:rPr>
        <w:t>Reading</w:t>
      </w:r>
    </w:p>
    <w:p w14:paraId="5F128B22" w14:textId="77777777" w:rsidR="00043761" w:rsidRDefault="00043761">
      <w:pPr>
        <w:pStyle w:val="BodyText"/>
        <w:spacing w:before="4"/>
        <w:rPr>
          <w:rFonts w:ascii="Arial"/>
          <w:i/>
        </w:rPr>
      </w:pPr>
    </w:p>
    <w:p w14:paraId="65707E27" w14:textId="77777777" w:rsidR="00043761" w:rsidRDefault="00000000">
      <w:pPr>
        <w:pStyle w:val="ListParagraph"/>
        <w:numPr>
          <w:ilvl w:val="0"/>
          <w:numId w:val="60"/>
        </w:numPr>
        <w:tabs>
          <w:tab w:val="left" w:pos="730"/>
          <w:tab w:val="left" w:pos="732"/>
        </w:tabs>
        <w:spacing w:before="1" w:line="237" w:lineRule="auto"/>
        <w:ind w:right="7"/>
        <w:jc w:val="both"/>
      </w:pPr>
      <w:r>
        <w:t xml:space="preserve">Most LCs are related and shall therefore be integrated; </w:t>
      </w:r>
      <w:r>
        <w:rPr>
          <w:b/>
        </w:rPr>
        <w:t>no LC must be taught in isolation</w:t>
      </w:r>
      <w:r>
        <w:t>. LCs should instead be taught simultaneously or in combination with other LCs.</w:t>
      </w:r>
    </w:p>
    <w:p w14:paraId="27A4801A" w14:textId="77777777" w:rsidR="00043761" w:rsidRDefault="00043761">
      <w:pPr>
        <w:pStyle w:val="BodyText"/>
        <w:spacing w:before="2"/>
        <w:rPr>
          <w:rFonts w:ascii="Arial"/>
        </w:rPr>
      </w:pPr>
    </w:p>
    <w:p w14:paraId="6CD3286E" w14:textId="77777777" w:rsidR="00043761" w:rsidRDefault="00000000">
      <w:pPr>
        <w:pStyle w:val="BodyText"/>
        <w:spacing w:line="251" w:lineRule="exact"/>
        <w:ind w:left="732"/>
        <w:rPr>
          <w:rFonts w:ascii="Arial"/>
        </w:rPr>
      </w:pPr>
      <w:r>
        <w:rPr>
          <w:rFonts w:ascii="Arial"/>
        </w:rPr>
        <w:t>For</w:t>
      </w:r>
      <w:r>
        <w:rPr>
          <w:rFonts w:ascii="Arial"/>
          <w:spacing w:val="-3"/>
        </w:rPr>
        <w:t xml:space="preserve"> </w:t>
      </w:r>
      <w:r>
        <w:rPr>
          <w:rFonts w:ascii="Arial"/>
          <w:spacing w:val="-2"/>
        </w:rPr>
        <w:t>example:</w:t>
      </w:r>
    </w:p>
    <w:p w14:paraId="7BC2ECA2" w14:textId="77777777" w:rsidR="00043761" w:rsidRDefault="00000000">
      <w:pPr>
        <w:pStyle w:val="ListParagraph"/>
        <w:numPr>
          <w:ilvl w:val="1"/>
          <w:numId w:val="60"/>
        </w:numPr>
        <w:tabs>
          <w:tab w:val="left" w:pos="1450"/>
        </w:tabs>
        <w:spacing w:line="251" w:lineRule="exact"/>
        <w:ind w:left="1450" w:hanging="358"/>
      </w:pPr>
      <w:r>
        <w:rPr>
          <w:b/>
        </w:rPr>
        <w:t>EN3VWK-IV-6</w:t>
      </w:r>
      <w:r>
        <w:rPr>
          <w:b/>
          <w:spacing w:val="-6"/>
        </w:rPr>
        <w:t xml:space="preserve"> </w:t>
      </w:r>
      <w:r>
        <w:t>Read</w:t>
      </w:r>
      <w:r>
        <w:rPr>
          <w:spacing w:val="-6"/>
        </w:rPr>
        <w:t xml:space="preserve"> </w:t>
      </w:r>
      <w:r>
        <w:t>words</w:t>
      </w:r>
      <w:r>
        <w:rPr>
          <w:spacing w:val="-5"/>
        </w:rPr>
        <w:t xml:space="preserve"> </w:t>
      </w:r>
      <w:r>
        <w:t>correctly</w:t>
      </w:r>
      <w:r>
        <w:rPr>
          <w:spacing w:val="-6"/>
        </w:rPr>
        <w:t xml:space="preserve"> </w:t>
      </w:r>
      <w:r>
        <w:t>for</w:t>
      </w:r>
      <w:r>
        <w:rPr>
          <w:spacing w:val="-6"/>
        </w:rPr>
        <w:t xml:space="preserve"> </w:t>
      </w:r>
      <w:r>
        <w:t>meaning</w:t>
      </w:r>
      <w:r>
        <w:rPr>
          <w:spacing w:val="-5"/>
        </w:rPr>
        <w:t xml:space="preserve"> </w:t>
      </w:r>
      <w:r>
        <w:t>(based</w:t>
      </w:r>
      <w:r>
        <w:rPr>
          <w:spacing w:val="-6"/>
        </w:rPr>
        <w:t xml:space="preserve"> </w:t>
      </w:r>
      <w:r>
        <w:t>on</w:t>
      </w:r>
      <w:r>
        <w:rPr>
          <w:spacing w:val="-6"/>
        </w:rPr>
        <w:t xml:space="preserve"> </w:t>
      </w:r>
      <w:r>
        <w:t>word</w:t>
      </w:r>
      <w:r>
        <w:rPr>
          <w:spacing w:val="-5"/>
        </w:rPr>
        <w:t xml:space="preserve"> </w:t>
      </w:r>
      <w:r>
        <w:rPr>
          <w:spacing w:val="-2"/>
        </w:rPr>
        <w:t>patterns).</w:t>
      </w:r>
    </w:p>
    <w:p w14:paraId="7FFCF99C" w14:textId="77777777" w:rsidR="00043761" w:rsidRDefault="00000000">
      <w:pPr>
        <w:pStyle w:val="ListParagraph"/>
        <w:numPr>
          <w:ilvl w:val="1"/>
          <w:numId w:val="60"/>
        </w:numPr>
        <w:tabs>
          <w:tab w:val="left" w:pos="1450"/>
        </w:tabs>
        <w:spacing w:before="2"/>
        <w:ind w:left="1450" w:hanging="358"/>
      </w:pPr>
      <w:r>
        <w:rPr>
          <w:b/>
        </w:rPr>
        <w:t>EN3VWK-IV-7</w:t>
      </w:r>
      <w:r>
        <w:rPr>
          <w:b/>
          <w:spacing w:val="-8"/>
        </w:rPr>
        <w:t xml:space="preserve"> </w:t>
      </w:r>
      <w:r>
        <w:t>Write</w:t>
      </w:r>
      <w:r>
        <w:rPr>
          <w:spacing w:val="-6"/>
        </w:rPr>
        <w:t xml:space="preserve"> </w:t>
      </w:r>
      <w:r>
        <w:t>words</w:t>
      </w:r>
      <w:r>
        <w:rPr>
          <w:spacing w:val="-6"/>
        </w:rPr>
        <w:t xml:space="preserve"> </w:t>
      </w:r>
      <w:r>
        <w:t>legibly</w:t>
      </w:r>
      <w:r>
        <w:rPr>
          <w:spacing w:val="-6"/>
        </w:rPr>
        <w:t xml:space="preserve"> </w:t>
      </w:r>
      <w:r>
        <w:t>and</w:t>
      </w:r>
      <w:r>
        <w:rPr>
          <w:spacing w:val="-5"/>
        </w:rPr>
        <w:t xml:space="preserve"> </w:t>
      </w:r>
      <w:r>
        <w:t>correctly</w:t>
      </w:r>
      <w:r>
        <w:rPr>
          <w:spacing w:val="-6"/>
        </w:rPr>
        <w:t xml:space="preserve"> </w:t>
      </w:r>
      <w:r>
        <w:t>(based</w:t>
      </w:r>
      <w:r>
        <w:rPr>
          <w:spacing w:val="-6"/>
        </w:rPr>
        <w:t xml:space="preserve"> </w:t>
      </w:r>
      <w:r>
        <w:t>on</w:t>
      </w:r>
      <w:r>
        <w:rPr>
          <w:spacing w:val="-6"/>
        </w:rPr>
        <w:t xml:space="preserve"> </w:t>
      </w:r>
      <w:r>
        <w:t>word</w:t>
      </w:r>
      <w:r>
        <w:rPr>
          <w:spacing w:val="-5"/>
        </w:rPr>
        <w:t xml:space="preserve"> </w:t>
      </w:r>
      <w:r>
        <w:rPr>
          <w:spacing w:val="-2"/>
        </w:rPr>
        <w:t>patterns).</w:t>
      </w:r>
    </w:p>
    <w:p w14:paraId="2700D221" w14:textId="77777777" w:rsidR="00043761" w:rsidRDefault="00043761">
      <w:pPr>
        <w:pStyle w:val="BodyText"/>
        <w:spacing w:before="2"/>
        <w:rPr>
          <w:rFonts w:ascii="Arial"/>
        </w:rPr>
      </w:pPr>
    </w:p>
    <w:p w14:paraId="658A0A96" w14:textId="77777777" w:rsidR="00043761" w:rsidRDefault="00000000">
      <w:pPr>
        <w:pStyle w:val="ListParagraph"/>
        <w:numPr>
          <w:ilvl w:val="0"/>
          <w:numId w:val="59"/>
        </w:numPr>
        <w:tabs>
          <w:tab w:val="left" w:pos="1450"/>
        </w:tabs>
        <w:spacing w:line="251" w:lineRule="exact"/>
        <w:ind w:left="1450" w:hanging="358"/>
      </w:pPr>
      <w:r>
        <w:rPr>
          <w:b/>
        </w:rPr>
        <w:t>EN2PA-II-2</w:t>
      </w:r>
      <w:r>
        <w:rPr>
          <w:b/>
          <w:spacing w:val="-7"/>
        </w:rPr>
        <w:t xml:space="preserve"> </w:t>
      </w:r>
      <w:r>
        <w:t>Segment</w:t>
      </w:r>
      <w:r>
        <w:rPr>
          <w:spacing w:val="-6"/>
        </w:rPr>
        <w:t xml:space="preserve"> </w:t>
      </w:r>
      <w:r>
        <w:t>onset</w:t>
      </w:r>
      <w:r>
        <w:rPr>
          <w:spacing w:val="-6"/>
        </w:rPr>
        <w:t xml:space="preserve"> </w:t>
      </w:r>
      <w:r>
        <w:t>and</w:t>
      </w:r>
      <w:r>
        <w:rPr>
          <w:spacing w:val="-6"/>
        </w:rPr>
        <w:t xml:space="preserve"> </w:t>
      </w:r>
      <w:r>
        <w:rPr>
          <w:spacing w:val="-2"/>
        </w:rPr>
        <w:t>rime.</w:t>
      </w:r>
    </w:p>
    <w:p w14:paraId="7BC50B15" w14:textId="77777777" w:rsidR="00043761" w:rsidRDefault="00000000">
      <w:pPr>
        <w:pStyle w:val="ListParagraph"/>
        <w:numPr>
          <w:ilvl w:val="0"/>
          <w:numId w:val="59"/>
        </w:numPr>
        <w:tabs>
          <w:tab w:val="left" w:pos="1417"/>
          <w:tab w:val="left" w:pos="1449"/>
        </w:tabs>
        <w:ind w:left="1417" w:right="984" w:hanging="326"/>
      </w:pPr>
      <w:r>
        <w:rPr>
          <w:spacing w:val="-30"/>
        </w:rPr>
        <w:t xml:space="preserve"> </w:t>
      </w:r>
      <w:r>
        <w:rPr>
          <w:b/>
        </w:rPr>
        <w:t>EN2PWS-II-2</w:t>
      </w:r>
      <w:r>
        <w:rPr>
          <w:b/>
          <w:spacing w:val="-3"/>
        </w:rPr>
        <w:t xml:space="preserve"> </w:t>
      </w:r>
      <w:r>
        <w:t>Read</w:t>
      </w:r>
      <w:r>
        <w:rPr>
          <w:spacing w:val="-3"/>
        </w:rPr>
        <w:t xml:space="preserve"> </w:t>
      </w:r>
      <w:r>
        <w:t>words</w:t>
      </w:r>
      <w:r>
        <w:rPr>
          <w:spacing w:val="-3"/>
        </w:rPr>
        <w:t xml:space="preserve"> </w:t>
      </w:r>
      <w:r>
        <w:t>accurately</w:t>
      </w:r>
      <w:r>
        <w:rPr>
          <w:spacing w:val="-3"/>
        </w:rPr>
        <w:t xml:space="preserve"> </w:t>
      </w:r>
      <w:r>
        <w:t>and</w:t>
      </w:r>
      <w:r>
        <w:rPr>
          <w:spacing w:val="-3"/>
        </w:rPr>
        <w:t xml:space="preserve"> </w:t>
      </w:r>
      <w:r>
        <w:t>automatically</w:t>
      </w:r>
      <w:r>
        <w:rPr>
          <w:spacing w:val="-3"/>
        </w:rPr>
        <w:t xml:space="preserve"> </w:t>
      </w:r>
      <w:r>
        <w:t>according</w:t>
      </w:r>
      <w:r>
        <w:rPr>
          <w:spacing w:val="-3"/>
        </w:rPr>
        <w:t xml:space="preserve"> </w:t>
      </w:r>
      <w:r>
        <w:t>to</w:t>
      </w:r>
      <w:r>
        <w:rPr>
          <w:spacing w:val="-3"/>
        </w:rPr>
        <w:t xml:space="preserve"> </w:t>
      </w:r>
      <w:r>
        <w:t>word</w:t>
      </w:r>
      <w:r>
        <w:rPr>
          <w:spacing w:val="-3"/>
        </w:rPr>
        <w:t xml:space="preserve"> </w:t>
      </w:r>
      <w:r>
        <w:t>patterns (initial, final, medial).</w:t>
      </w:r>
    </w:p>
    <w:p w14:paraId="514728BA" w14:textId="77777777" w:rsidR="00043761" w:rsidRDefault="00000000">
      <w:pPr>
        <w:pStyle w:val="BodyText"/>
        <w:spacing w:before="251"/>
        <w:ind w:left="732"/>
        <w:rPr>
          <w:rFonts w:ascii="Arial"/>
        </w:rPr>
      </w:pPr>
      <w:r>
        <w:rPr>
          <w:rFonts w:ascii="Arial"/>
        </w:rPr>
        <w:t>In</w:t>
      </w:r>
      <w:r>
        <w:rPr>
          <w:rFonts w:ascii="Arial"/>
          <w:spacing w:val="-13"/>
        </w:rPr>
        <w:t xml:space="preserve"> </w:t>
      </w:r>
      <w:r>
        <w:rPr>
          <w:rFonts w:ascii="Arial"/>
        </w:rPr>
        <w:t>the</w:t>
      </w:r>
      <w:r>
        <w:rPr>
          <w:rFonts w:ascii="Arial"/>
          <w:spacing w:val="-13"/>
        </w:rPr>
        <w:t xml:space="preserve"> </w:t>
      </w:r>
      <w:r>
        <w:rPr>
          <w:rFonts w:ascii="Arial"/>
        </w:rPr>
        <w:t>first</w:t>
      </w:r>
      <w:r>
        <w:rPr>
          <w:rFonts w:ascii="Arial"/>
          <w:spacing w:val="-13"/>
        </w:rPr>
        <w:t xml:space="preserve"> </w:t>
      </w:r>
      <w:r>
        <w:rPr>
          <w:rFonts w:ascii="Arial"/>
        </w:rPr>
        <w:t>two</w:t>
      </w:r>
      <w:r>
        <w:rPr>
          <w:rFonts w:ascii="Arial"/>
          <w:spacing w:val="-13"/>
        </w:rPr>
        <w:t xml:space="preserve"> </w:t>
      </w:r>
      <w:r>
        <w:rPr>
          <w:rFonts w:ascii="Arial"/>
        </w:rPr>
        <w:t>LCs</w:t>
      </w:r>
      <w:r>
        <w:rPr>
          <w:rFonts w:ascii="Arial"/>
          <w:spacing w:val="-13"/>
        </w:rPr>
        <w:t xml:space="preserve"> </w:t>
      </w:r>
      <w:r>
        <w:rPr>
          <w:rFonts w:ascii="Arial"/>
        </w:rPr>
        <w:t>under</w:t>
      </w:r>
      <w:r>
        <w:rPr>
          <w:rFonts w:ascii="Arial"/>
          <w:spacing w:val="-13"/>
        </w:rPr>
        <w:t xml:space="preserve"> </w:t>
      </w:r>
      <w:r>
        <w:rPr>
          <w:rFonts w:ascii="Arial"/>
        </w:rPr>
        <w:t>Vocabulary</w:t>
      </w:r>
      <w:r>
        <w:rPr>
          <w:rFonts w:ascii="Arial"/>
          <w:spacing w:val="-13"/>
        </w:rPr>
        <w:t xml:space="preserve"> </w:t>
      </w:r>
      <w:r>
        <w:rPr>
          <w:rFonts w:ascii="Arial"/>
        </w:rPr>
        <w:t>and</w:t>
      </w:r>
      <w:r>
        <w:rPr>
          <w:rFonts w:ascii="Arial"/>
          <w:spacing w:val="-13"/>
        </w:rPr>
        <w:t xml:space="preserve"> </w:t>
      </w:r>
      <w:r>
        <w:rPr>
          <w:rFonts w:ascii="Arial"/>
        </w:rPr>
        <w:t>Word</w:t>
      </w:r>
      <w:r>
        <w:rPr>
          <w:rFonts w:ascii="Arial"/>
          <w:spacing w:val="-13"/>
        </w:rPr>
        <w:t xml:space="preserve"> </w:t>
      </w:r>
      <w:r>
        <w:rPr>
          <w:rFonts w:ascii="Arial"/>
        </w:rPr>
        <w:t>Knowledge,</w:t>
      </w:r>
      <w:r>
        <w:rPr>
          <w:rFonts w:ascii="Arial"/>
          <w:spacing w:val="-13"/>
        </w:rPr>
        <w:t xml:space="preserve"> </w:t>
      </w:r>
      <w:r>
        <w:rPr>
          <w:rFonts w:ascii="Arial"/>
        </w:rPr>
        <w:t>the</w:t>
      </w:r>
      <w:r>
        <w:rPr>
          <w:rFonts w:ascii="Arial"/>
          <w:spacing w:val="-13"/>
        </w:rPr>
        <w:t xml:space="preserve"> </w:t>
      </w:r>
      <w:r>
        <w:rPr>
          <w:rFonts w:ascii="Arial"/>
        </w:rPr>
        <w:t>same</w:t>
      </w:r>
      <w:r>
        <w:rPr>
          <w:rFonts w:ascii="Arial"/>
          <w:spacing w:val="-13"/>
        </w:rPr>
        <w:t xml:space="preserve"> </w:t>
      </w:r>
      <w:r>
        <w:rPr>
          <w:rFonts w:ascii="Arial"/>
        </w:rPr>
        <w:t>words</w:t>
      </w:r>
      <w:r>
        <w:rPr>
          <w:rFonts w:ascii="Arial"/>
          <w:spacing w:val="-13"/>
        </w:rPr>
        <w:t xml:space="preserve"> </w:t>
      </w:r>
      <w:r>
        <w:rPr>
          <w:rFonts w:ascii="Arial"/>
        </w:rPr>
        <w:t>read</w:t>
      </w:r>
      <w:r>
        <w:rPr>
          <w:rFonts w:ascii="Arial"/>
          <w:spacing w:val="-13"/>
        </w:rPr>
        <w:t xml:space="preserve"> </w:t>
      </w:r>
      <w:r>
        <w:rPr>
          <w:rFonts w:ascii="Arial"/>
        </w:rPr>
        <w:t>should</w:t>
      </w:r>
      <w:r>
        <w:rPr>
          <w:rFonts w:ascii="Arial"/>
          <w:spacing w:val="-13"/>
        </w:rPr>
        <w:t xml:space="preserve"> </w:t>
      </w:r>
      <w:r>
        <w:rPr>
          <w:rFonts w:ascii="Arial"/>
        </w:rPr>
        <w:t>be</w:t>
      </w:r>
      <w:r>
        <w:rPr>
          <w:rFonts w:ascii="Arial"/>
          <w:spacing w:val="-13"/>
        </w:rPr>
        <w:t xml:space="preserve"> </w:t>
      </w:r>
      <w:r>
        <w:rPr>
          <w:rFonts w:ascii="Arial"/>
        </w:rPr>
        <w:t>the</w:t>
      </w:r>
      <w:r>
        <w:rPr>
          <w:rFonts w:ascii="Arial"/>
          <w:spacing w:val="-13"/>
        </w:rPr>
        <w:t xml:space="preserve"> </w:t>
      </w:r>
      <w:r>
        <w:rPr>
          <w:rFonts w:ascii="Arial"/>
        </w:rPr>
        <w:t>same words written.</w:t>
      </w:r>
    </w:p>
    <w:p w14:paraId="31F24A67" w14:textId="77777777" w:rsidR="00043761" w:rsidRDefault="00043761">
      <w:pPr>
        <w:pStyle w:val="BodyText"/>
        <w:rPr>
          <w:rFonts w:ascii="Arial"/>
        </w:rPr>
        <w:sectPr w:rsidR="00043761">
          <w:headerReference w:type="default" r:id="rId27"/>
          <w:footerReference w:type="default" r:id="rId28"/>
          <w:pgSz w:w="11910" w:h="16840"/>
          <w:pgMar w:top="620" w:right="708" w:bottom="280" w:left="708" w:header="0" w:footer="0" w:gutter="0"/>
          <w:cols w:space="720"/>
        </w:sectPr>
      </w:pPr>
    </w:p>
    <w:p w14:paraId="371D1B4C" w14:textId="77777777" w:rsidR="00043761" w:rsidRDefault="00000000">
      <w:pPr>
        <w:pStyle w:val="BodyText"/>
        <w:spacing w:before="71"/>
        <w:ind w:left="732" w:right="3"/>
        <w:jc w:val="both"/>
        <w:rPr>
          <w:rFonts w:ascii="Arial"/>
        </w:rPr>
      </w:pPr>
      <w:r>
        <w:rPr>
          <w:rFonts w:ascii="Arial"/>
        </w:rPr>
        <w:lastRenderedPageBreak/>
        <w:t>Similarly,</w:t>
      </w:r>
      <w:r>
        <w:rPr>
          <w:rFonts w:ascii="Arial"/>
          <w:spacing w:val="-10"/>
        </w:rPr>
        <w:t xml:space="preserve"> </w:t>
      </w:r>
      <w:r>
        <w:rPr>
          <w:rFonts w:ascii="Arial"/>
        </w:rPr>
        <w:t>the</w:t>
      </w:r>
      <w:r>
        <w:rPr>
          <w:rFonts w:ascii="Arial"/>
          <w:spacing w:val="-10"/>
        </w:rPr>
        <w:t xml:space="preserve"> </w:t>
      </w:r>
      <w:r>
        <w:rPr>
          <w:rFonts w:ascii="Arial"/>
        </w:rPr>
        <w:t>two</w:t>
      </w:r>
      <w:r>
        <w:rPr>
          <w:rFonts w:ascii="Arial"/>
          <w:spacing w:val="-10"/>
        </w:rPr>
        <w:t xml:space="preserve"> </w:t>
      </w:r>
      <w:r>
        <w:rPr>
          <w:rFonts w:ascii="Arial"/>
        </w:rPr>
        <w:t>LCs</w:t>
      </w:r>
      <w:r>
        <w:rPr>
          <w:rFonts w:ascii="Arial"/>
          <w:spacing w:val="-10"/>
        </w:rPr>
        <w:t xml:space="preserve"> </w:t>
      </w:r>
      <w:r>
        <w:rPr>
          <w:rFonts w:ascii="Arial"/>
        </w:rPr>
        <w:t>under</w:t>
      </w:r>
      <w:r>
        <w:rPr>
          <w:rFonts w:ascii="Arial"/>
          <w:spacing w:val="-10"/>
        </w:rPr>
        <w:t xml:space="preserve"> </w:t>
      </w:r>
      <w:r>
        <w:rPr>
          <w:rFonts w:ascii="Arial"/>
        </w:rPr>
        <w:t>Phonological</w:t>
      </w:r>
      <w:r>
        <w:rPr>
          <w:rFonts w:ascii="Arial"/>
          <w:spacing w:val="-10"/>
        </w:rPr>
        <w:t xml:space="preserve"> </w:t>
      </w:r>
      <w:r>
        <w:rPr>
          <w:rFonts w:ascii="Arial"/>
        </w:rPr>
        <w:t>Awareness</w:t>
      </w:r>
      <w:r>
        <w:rPr>
          <w:rFonts w:ascii="Arial"/>
          <w:spacing w:val="-10"/>
        </w:rPr>
        <w:t xml:space="preserve"> </w:t>
      </w:r>
      <w:r>
        <w:rPr>
          <w:rFonts w:ascii="Arial"/>
        </w:rPr>
        <w:t>and</w:t>
      </w:r>
      <w:r>
        <w:rPr>
          <w:rFonts w:ascii="Arial"/>
          <w:spacing w:val="-10"/>
        </w:rPr>
        <w:t xml:space="preserve"> </w:t>
      </w:r>
      <w:r>
        <w:rPr>
          <w:rFonts w:ascii="Arial"/>
        </w:rPr>
        <w:t>Phonics</w:t>
      </w:r>
      <w:r>
        <w:rPr>
          <w:rFonts w:ascii="Arial"/>
          <w:spacing w:val="-10"/>
        </w:rPr>
        <w:t xml:space="preserve"> </w:t>
      </w:r>
      <w:r>
        <w:rPr>
          <w:rFonts w:ascii="Arial"/>
        </w:rPr>
        <w:t>and</w:t>
      </w:r>
      <w:r>
        <w:rPr>
          <w:rFonts w:ascii="Arial"/>
          <w:spacing w:val="-10"/>
        </w:rPr>
        <w:t xml:space="preserve"> </w:t>
      </w:r>
      <w:r>
        <w:rPr>
          <w:rFonts w:ascii="Arial"/>
        </w:rPr>
        <w:t>Word</w:t>
      </w:r>
      <w:r>
        <w:rPr>
          <w:rFonts w:ascii="Arial"/>
          <w:spacing w:val="-10"/>
        </w:rPr>
        <w:t xml:space="preserve"> </w:t>
      </w:r>
      <w:r>
        <w:rPr>
          <w:rFonts w:ascii="Arial"/>
        </w:rPr>
        <w:t>Study</w:t>
      </w:r>
      <w:r>
        <w:rPr>
          <w:rFonts w:ascii="Arial"/>
          <w:spacing w:val="-10"/>
        </w:rPr>
        <w:t xml:space="preserve"> </w:t>
      </w:r>
      <w:r>
        <w:rPr>
          <w:rFonts w:ascii="Arial"/>
        </w:rPr>
        <w:t>can</w:t>
      </w:r>
      <w:r>
        <w:rPr>
          <w:rFonts w:ascii="Arial"/>
          <w:spacing w:val="-10"/>
        </w:rPr>
        <w:t xml:space="preserve"> </w:t>
      </w:r>
      <w:r>
        <w:rPr>
          <w:rFonts w:ascii="Arial"/>
        </w:rPr>
        <w:t>be</w:t>
      </w:r>
      <w:r>
        <w:rPr>
          <w:rFonts w:ascii="Arial"/>
          <w:spacing w:val="-10"/>
        </w:rPr>
        <w:t xml:space="preserve"> </w:t>
      </w:r>
      <w:r>
        <w:rPr>
          <w:rFonts w:ascii="Arial"/>
        </w:rPr>
        <w:t>combined in the actual teaching-learning. The CVC pattern of a word for instance can be the same word used to segment the onset and rime.</w:t>
      </w:r>
    </w:p>
    <w:p w14:paraId="72AD1031" w14:textId="77777777" w:rsidR="00043761" w:rsidRDefault="00043761">
      <w:pPr>
        <w:pStyle w:val="BodyText"/>
        <w:spacing w:before="1"/>
        <w:rPr>
          <w:rFonts w:ascii="Arial"/>
        </w:rPr>
      </w:pPr>
    </w:p>
    <w:p w14:paraId="745322FB" w14:textId="77777777" w:rsidR="00043761" w:rsidRDefault="00000000">
      <w:pPr>
        <w:pStyle w:val="ListParagraph"/>
        <w:numPr>
          <w:ilvl w:val="0"/>
          <w:numId w:val="60"/>
        </w:numPr>
        <w:tabs>
          <w:tab w:val="left" w:pos="730"/>
          <w:tab w:val="left" w:pos="732"/>
        </w:tabs>
        <w:ind w:right="7"/>
        <w:jc w:val="both"/>
      </w:pPr>
      <w:r>
        <w:t>Key</w:t>
      </w:r>
      <w:r>
        <w:rPr>
          <w:spacing w:val="-11"/>
        </w:rPr>
        <w:t xml:space="preserve"> </w:t>
      </w:r>
      <w:r>
        <w:t>Stage</w:t>
      </w:r>
      <w:r>
        <w:rPr>
          <w:spacing w:val="-11"/>
        </w:rPr>
        <w:t xml:space="preserve"> </w:t>
      </w:r>
      <w:r>
        <w:t>3</w:t>
      </w:r>
      <w:r>
        <w:rPr>
          <w:spacing w:val="-11"/>
        </w:rPr>
        <w:t xml:space="preserve"> </w:t>
      </w:r>
      <w:r>
        <w:t>focuses</w:t>
      </w:r>
      <w:r>
        <w:rPr>
          <w:spacing w:val="-11"/>
        </w:rPr>
        <w:t xml:space="preserve"> </w:t>
      </w:r>
      <w:r>
        <w:t>on</w:t>
      </w:r>
      <w:r>
        <w:rPr>
          <w:spacing w:val="-11"/>
        </w:rPr>
        <w:t xml:space="preserve"> </w:t>
      </w:r>
      <w:r>
        <w:t>the</w:t>
      </w:r>
      <w:r>
        <w:rPr>
          <w:spacing w:val="-11"/>
        </w:rPr>
        <w:t xml:space="preserve"> </w:t>
      </w:r>
      <w:r>
        <w:t>different</w:t>
      </w:r>
      <w:r>
        <w:rPr>
          <w:spacing w:val="-11"/>
        </w:rPr>
        <w:t xml:space="preserve"> </w:t>
      </w:r>
      <w:r>
        <w:t>types</w:t>
      </w:r>
      <w:r>
        <w:rPr>
          <w:spacing w:val="-11"/>
        </w:rPr>
        <w:t xml:space="preserve"> </w:t>
      </w:r>
      <w:r>
        <w:t>of</w:t>
      </w:r>
      <w:r>
        <w:rPr>
          <w:spacing w:val="-11"/>
        </w:rPr>
        <w:t xml:space="preserve"> </w:t>
      </w:r>
      <w:r>
        <w:t>texts.</w:t>
      </w:r>
      <w:r>
        <w:rPr>
          <w:spacing w:val="-11"/>
        </w:rPr>
        <w:t xml:space="preserve"> </w:t>
      </w:r>
      <w:r>
        <w:t>Each</w:t>
      </w:r>
      <w:r>
        <w:rPr>
          <w:spacing w:val="-11"/>
        </w:rPr>
        <w:t xml:space="preserve"> </w:t>
      </w:r>
      <w:r>
        <w:t>is</w:t>
      </w:r>
      <w:r>
        <w:rPr>
          <w:spacing w:val="-11"/>
        </w:rPr>
        <w:t xml:space="preserve"> </w:t>
      </w:r>
      <w:r>
        <w:t>further</w:t>
      </w:r>
      <w:r>
        <w:rPr>
          <w:spacing w:val="-11"/>
        </w:rPr>
        <w:t xml:space="preserve"> </w:t>
      </w:r>
      <w:r>
        <w:t>subdivided</w:t>
      </w:r>
      <w:r>
        <w:rPr>
          <w:spacing w:val="-11"/>
        </w:rPr>
        <w:t xml:space="preserve"> </w:t>
      </w:r>
      <w:r>
        <w:t>into</w:t>
      </w:r>
      <w:r>
        <w:rPr>
          <w:spacing w:val="-13"/>
        </w:rPr>
        <w:t xml:space="preserve"> </w:t>
      </w:r>
      <w:r>
        <w:t>two</w:t>
      </w:r>
      <w:r>
        <w:rPr>
          <w:spacing w:val="-11"/>
        </w:rPr>
        <w:t xml:space="preserve"> </w:t>
      </w:r>
      <w:r>
        <w:t>essential</w:t>
      </w:r>
      <w:r>
        <w:rPr>
          <w:spacing w:val="-11"/>
        </w:rPr>
        <w:t xml:space="preserve"> </w:t>
      </w:r>
      <w:r>
        <w:t xml:space="preserve">skills: </w:t>
      </w:r>
      <w:r>
        <w:rPr>
          <w:i/>
        </w:rPr>
        <w:t>Evaluating</w:t>
      </w:r>
      <w:r>
        <w:rPr>
          <w:i/>
          <w:spacing w:val="-7"/>
        </w:rPr>
        <w:t xml:space="preserve"> </w:t>
      </w:r>
      <w:r>
        <w:rPr>
          <w:i/>
        </w:rPr>
        <w:t>and</w:t>
      </w:r>
      <w:r>
        <w:rPr>
          <w:i/>
          <w:spacing w:val="-6"/>
        </w:rPr>
        <w:t xml:space="preserve"> </w:t>
      </w:r>
      <w:r>
        <w:rPr>
          <w:i/>
        </w:rPr>
        <w:t>Publishing</w:t>
      </w:r>
      <w:r>
        <w:rPr>
          <w:i/>
          <w:spacing w:val="-6"/>
        </w:rPr>
        <w:t xml:space="preserve"> </w:t>
      </w:r>
      <w:r>
        <w:rPr>
          <w:i/>
        </w:rPr>
        <w:t>(or</w:t>
      </w:r>
      <w:r>
        <w:rPr>
          <w:i/>
          <w:spacing w:val="-6"/>
        </w:rPr>
        <w:t xml:space="preserve"> </w:t>
      </w:r>
      <w:r>
        <w:rPr>
          <w:i/>
        </w:rPr>
        <w:t>Sending)</w:t>
      </w:r>
      <w:r>
        <w:t>.</w:t>
      </w:r>
      <w:r>
        <w:rPr>
          <w:spacing w:val="-6"/>
        </w:rPr>
        <w:t xml:space="preserve"> </w:t>
      </w:r>
      <w:r>
        <w:t>The</w:t>
      </w:r>
      <w:r>
        <w:rPr>
          <w:spacing w:val="-6"/>
        </w:rPr>
        <w:t xml:space="preserve"> </w:t>
      </w:r>
      <w:r>
        <w:t>former</w:t>
      </w:r>
      <w:r>
        <w:rPr>
          <w:spacing w:val="-6"/>
        </w:rPr>
        <w:t xml:space="preserve"> </w:t>
      </w:r>
      <w:r>
        <w:t>provides</w:t>
      </w:r>
      <w:r>
        <w:rPr>
          <w:spacing w:val="-6"/>
        </w:rPr>
        <w:t xml:space="preserve"> </w:t>
      </w:r>
      <w:r>
        <w:t>learners</w:t>
      </w:r>
      <w:r>
        <w:rPr>
          <w:spacing w:val="-6"/>
        </w:rPr>
        <w:t xml:space="preserve"> </w:t>
      </w:r>
      <w:r>
        <w:t>with</w:t>
      </w:r>
      <w:r>
        <w:rPr>
          <w:spacing w:val="-6"/>
        </w:rPr>
        <w:t xml:space="preserve"> </w:t>
      </w:r>
      <w:r>
        <w:t>the</w:t>
      </w:r>
      <w:r>
        <w:rPr>
          <w:spacing w:val="-6"/>
        </w:rPr>
        <w:t xml:space="preserve"> </w:t>
      </w:r>
      <w:r>
        <w:t>needed</w:t>
      </w:r>
      <w:r>
        <w:rPr>
          <w:spacing w:val="-6"/>
        </w:rPr>
        <w:t xml:space="preserve"> </w:t>
      </w:r>
      <w:r>
        <w:t>competencies in</w:t>
      </w:r>
      <w:r>
        <w:rPr>
          <w:spacing w:val="-10"/>
        </w:rPr>
        <w:t xml:space="preserve"> </w:t>
      </w:r>
      <w:r>
        <w:t>analyzing</w:t>
      </w:r>
      <w:r>
        <w:rPr>
          <w:spacing w:val="-11"/>
        </w:rPr>
        <w:t xml:space="preserve"> </w:t>
      </w:r>
      <w:r>
        <w:t>text</w:t>
      </w:r>
      <w:r>
        <w:rPr>
          <w:spacing w:val="-10"/>
        </w:rPr>
        <w:t xml:space="preserve"> </w:t>
      </w:r>
      <w:r>
        <w:t>structure</w:t>
      </w:r>
      <w:r>
        <w:rPr>
          <w:spacing w:val="-10"/>
        </w:rPr>
        <w:t xml:space="preserve"> </w:t>
      </w:r>
      <w:r>
        <w:t>and</w:t>
      </w:r>
      <w:r>
        <w:rPr>
          <w:spacing w:val="-10"/>
        </w:rPr>
        <w:t xml:space="preserve"> </w:t>
      </w:r>
      <w:r>
        <w:t>content.</w:t>
      </w:r>
      <w:r>
        <w:rPr>
          <w:spacing w:val="-10"/>
        </w:rPr>
        <w:t xml:space="preserve"> </w:t>
      </w:r>
      <w:r>
        <w:t>In</w:t>
      </w:r>
      <w:r>
        <w:rPr>
          <w:spacing w:val="-11"/>
        </w:rPr>
        <w:t xml:space="preserve"> </w:t>
      </w:r>
      <w:r>
        <w:t>the</w:t>
      </w:r>
      <w:r>
        <w:rPr>
          <w:spacing w:val="-11"/>
        </w:rPr>
        <w:t xml:space="preserve"> </w:t>
      </w:r>
      <w:r>
        <w:t>process</w:t>
      </w:r>
      <w:r>
        <w:rPr>
          <w:spacing w:val="-10"/>
        </w:rPr>
        <w:t xml:space="preserve"> </w:t>
      </w:r>
      <w:r>
        <w:t>of</w:t>
      </w:r>
      <w:r>
        <w:rPr>
          <w:spacing w:val="-10"/>
        </w:rPr>
        <w:t xml:space="preserve"> </w:t>
      </w:r>
      <w:r>
        <w:t>teaching</w:t>
      </w:r>
      <w:r>
        <w:rPr>
          <w:spacing w:val="-11"/>
        </w:rPr>
        <w:t xml:space="preserve"> </w:t>
      </w:r>
      <w:r>
        <w:t>LCs</w:t>
      </w:r>
      <w:r>
        <w:rPr>
          <w:spacing w:val="-10"/>
        </w:rPr>
        <w:t xml:space="preserve"> </w:t>
      </w:r>
      <w:r>
        <w:t>under</w:t>
      </w:r>
      <w:r>
        <w:rPr>
          <w:spacing w:val="-8"/>
        </w:rPr>
        <w:t xml:space="preserve"> </w:t>
      </w:r>
      <w:r>
        <w:rPr>
          <w:i/>
        </w:rPr>
        <w:t>Evaluating</w:t>
      </w:r>
      <w:r>
        <w:t>,</w:t>
      </w:r>
      <w:r>
        <w:rPr>
          <w:spacing w:val="-10"/>
        </w:rPr>
        <w:t xml:space="preserve"> </w:t>
      </w:r>
      <w:r>
        <w:t>teachers</w:t>
      </w:r>
      <w:r>
        <w:rPr>
          <w:spacing w:val="-10"/>
        </w:rPr>
        <w:t xml:space="preserve"> </w:t>
      </w:r>
      <w:r>
        <w:t>are advised to use exemplars so that learners are eventually guided on how to create (</w:t>
      </w:r>
      <w:r>
        <w:rPr>
          <w:i/>
        </w:rPr>
        <w:t>Publish</w:t>
      </w:r>
      <w:r>
        <w:t xml:space="preserve">) their original text. Therefore, LCs under </w:t>
      </w:r>
      <w:r>
        <w:rPr>
          <w:i/>
        </w:rPr>
        <w:t>Publishing</w:t>
      </w:r>
      <w:r>
        <w:t xml:space="preserve">, which details the process of producing a text, are delivered in conjunction with those under </w:t>
      </w:r>
      <w:r>
        <w:rPr>
          <w:i/>
        </w:rPr>
        <w:t>Evaluating</w:t>
      </w:r>
      <w:r>
        <w:t>. Correspondingly, the types of text learners are expected</w:t>
      </w:r>
      <w:r>
        <w:rPr>
          <w:spacing w:val="-4"/>
        </w:rPr>
        <w:t xml:space="preserve"> </w:t>
      </w:r>
      <w:r>
        <w:t>to</w:t>
      </w:r>
      <w:r>
        <w:rPr>
          <w:spacing w:val="-4"/>
        </w:rPr>
        <w:t xml:space="preserve"> </w:t>
      </w:r>
      <w:r>
        <w:t>produce</w:t>
      </w:r>
      <w:r>
        <w:rPr>
          <w:spacing w:val="-4"/>
        </w:rPr>
        <w:t xml:space="preserve"> </w:t>
      </w:r>
      <w:r>
        <w:t>are</w:t>
      </w:r>
      <w:r>
        <w:rPr>
          <w:spacing w:val="-4"/>
        </w:rPr>
        <w:t xml:space="preserve"> </w:t>
      </w:r>
      <w:r>
        <w:t>not</w:t>
      </w:r>
      <w:r>
        <w:rPr>
          <w:spacing w:val="-3"/>
        </w:rPr>
        <w:t xml:space="preserve"> </w:t>
      </w:r>
      <w:r>
        <w:t>limited</w:t>
      </w:r>
      <w:r>
        <w:rPr>
          <w:spacing w:val="-4"/>
        </w:rPr>
        <w:t xml:space="preserve"> </w:t>
      </w:r>
      <w:r>
        <w:t>to</w:t>
      </w:r>
      <w:r>
        <w:rPr>
          <w:spacing w:val="-4"/>
        </w:rPr>
        <w:t xml:space="preserve"> </w:t>
      </w:r>
      <w:r>
        <w:t>text</w:t>
      </w:r>
      <w:r>
        <w:rPr>
          <w:spacing w:val="-3"/>
        </w:rPr>
        <w:t xml:space="preserve"> </w:t>
      </w:r>
      <w:r>
        <w:t>reviews</w:t>
      </w:r>
      <w:r>
        <w:rPr>
          <w:spacing w:val="-4"/>
        </w:rPr>
        <w:t xml:space="preserve"> </w:t>
      </w:r>
      <w:r>
        <w:t>and</w:t>
      </w:r>
      <w:r>
        <w:rPr>
          <w:spacing w:val="-4"/>
        </w:rPr>
        <w:t xml:space="preserve"> </w:t>
      </w:r>
      <w:r>
        <w:t>critiques,</w:t>
      </w:r>
      <w:r>
        <w:rPr>
          <w:spacing w:val="-3"/>
        </w:rPr>
        <w:t xml:space="preserve"> </w:t>
      </w:r>
      <w:r>
        <w:t>but</w:t>
      </w:r>
      <w:r>
        <w:rPr>
          <w:spacing w:val="-3"/>
        </w:rPr>
        <w:t xml:space="preserve"> </w:t>
      </w:r>
      <w:r>
        <w:t>also</w:t>
      </w:r>
      <w:r>
        <w:rPr>
          <w:spacing w:val="-4"/>
        </w:rPr>
        <w:t xml:space="preserve"> </w:t>
      </w:r>
      <w:r>
        <w:t>include</w:t>
      </w:r>
      <w:r>
        <w:rPr>
          <w:spacing w:val="-4"/>
        </w:rPr>
        <w:t xml:space="preserve"> </w:t>
      </w:r>
      <w:r>
        <w:t>original</w:t>
      </w:r>
      <w:r>
        <w:rPr>
          <w:spacing w:val="-4"/>
        </w:rPr>
        <w:t xml:space="preserve"> </w:t>
      </w:r>
      <w:r>
        <w:t xml:space="preserve">multimodal </w:t>
      </w:r>
      <w:r>
        <w:rPr>
          <w:spacing w:val="-2"/>
        </w:rPr>
        <w:t>texts.</w:t>
      </w:r>
    </w:p>
    <w:p w14:paraId="3471E8B3" w14:textId="77777777" w:rsidR="00043761" w:rsidRDefault="00043761">
      <w:pPr>
        <w:pStyle w:val="BodyText"/>
        <w:spacing w:before="5"/>
        <w:rPr>
          <w:rFonts w:ascii="Arial"/>
        </w:rPr>
      </w:pPr>
    </w:p>
    <w:p w14:paraId="10F8FC10" w14:textId="77777777" w:rsidR="00043761" w:rsidRDefault="00000000">
      <w:pPr>
        <w:pStyle w:val="ListParagraph"/>
        <w:numPr>
          <w:ilvl w:val="0"/>
          <w:numId w:val="60"/>
        </w:numPr>
        <w:tabs>
          <w:tab w:val="left" w:pos="730"/>
          <w:tab w:val="left" w:pos="732"/>
        </w:tabs>
        <w:spacing w:line="237" w:lineRule="auto"/>
        <w:ind w:right="8"/>
        <w:jc w:val="both"/>
      </w:pPr>
      <w:r>
        <w:t>The presentation of the revised CG shows the continuity of learning competencies across all key stages as each LC progresses from simple to complex.</w:t>
      </w:r>
    </w:p>
    <w:p w14:paraId="3AEAADE8" w14:textId="77777777" w:rsidR="00043761" w:rsidRDefault="00043761">
      <w:pPr>
        <w:pStyle w:val="BodyText"/>
        <w:spacing w:before="2"/>
        <w:rPr>
          <w:rFonts w:ascii="Arial"/>
        </w:rPr>
      </w:pPr>
    </w:p>
    <w:p w14:paraId="581E6AAE" w14:textId="77777777" w:rsidR="00043761" w:rsidRDefault="00000000">
      <w:pPr>
        <w:pStyle w:val="ListParagraph"/>
        <w:numPr>
          <w:ilvl w:val="0"/>
          <w:numId w:val="60"/>
        </w:numPr>
        <w:tabs>
          <w:tab w:val="left" w:pos="730"/>
          <w:tab w:val="left" w:pos="732"/>
        </w:tabs>
        <w:spacing w:before="1"/>
        <w:ind w:right="10"/>
        <w:jc w:val="both"/>
      </w:pPr>
      <w:r>
        <w:t>An</w:t>
      </w:r>
      <w:r>
        <w:rPr>
          <w:spacing w:val="-4"/>
        </w:rPr>
        <w:t xml:space="preserve"> </w:t>
      </w:r>
      <w:r>
        <w:t>LC</w:t>
      </w:r>
      <w:r>
        <w:rPr>
          <w:spacing w:val="-4"/>
        </w:rPr>
        <w:t xml:space="preserve"> </w:t>
      </w:r>
      <w:r>
        <w:t>shall</w:t>
      </w:r>
      <w:r>
        <w:rPr>
          <w:spacing w:val="-4"/>
        </w:rPr>
        <w:t xml:space="preserve"> </w:t>
      </w:r>
      <w:r>
        <w:t>be</w:t>
      </w:r>
      <w:r>
        <w:rPr>
          <w:spacing w:val="-4"/>
        </w:rPr>
        <w:t xml:space="preserve"> </w:t>
      </w:r>
      <w:r>
        <w:t>taught</w:t>
      </w:r>
      <w:r>
        <w:rPr>
          <w:spacing w:val="-4"/>
        </w:rPr>
        <w:t xml:space="preserve"> </w:t>
      </w:r>
      <w:r>
        <w:t>within</w:t>
      </w:r>
      <w:r>
        <w:rPr>
          <w:spacing w:val="-4"/>
        </w:rPr>
        <w:t xml:space="preserve"> </w:t>
      </w:r>
      <w:r>
        <w:t>the</w:t>
      </w:r>
      <w:r>
        <w:rPr>
          <w:spacing w:val="-6"/>
        </w:rPr>
        <w:t xml:space="preserve"> </w:t>
      </w:r>
      <w:r>
        <w:t>quarter.</w:t>
      </w:r>
      <w:r>
        <w:rPr>
          <w:spacing w:val="-4"/>
        </w:rPr>
        <w:t xml:space="preserve"> </w:t>
      </w:r>
      <w:r>
        <w:t>However,</w:t>
      </w:r>
      <w:r>
        <w:rPr>
          <w:spacing w:val="-4"/>
        </w:rPr>
        <w:t xml:space="preserve"> </w:t>
      </w:r>
      <w:r>
        <w:t>the</w:t>
      </w:r>
      <w:r>
        <w:rPr>
          <w:spacing w:val="-4"/>
        </w:rPr>
        <w:t xml:space="preserve"> </w:t>
      </w:r>
      <w:r>
        <w:t>need</w:t>
      </w:r>
      <w:r>
        <w:rPr>
          <w:spacing w:val="-4"/>
        </w:rPr>
        <w:t xml:space="preserve"> </w:t>
      </w:r>
      <w:r>
        <w:t>for</w:t>
      </w:r>
      <w:r>
        <w:rPr>
          <w:spacing w:val="-4"/>
        </w:rPr>
        <w:t xml:space="preserve"> </w:t>
      </w:r>
      <w:r>
        <w:t>review</w:t>
      </w:r>
      <w:r>
        <w:rPr>
          <w:spacing w:val="-4"/>
        </w:rPr>
        <w:t xml:space="preserve"> </w:t>
      </w:r>
      <w:r>
        <w:t>of</w:t>
      </w:r>
      <w:r>
        <w:rPr>
          <w:spacing w:val="-4"/>
        </w:rPr>
        <w:t xml:space="preserve"> </w:t>
      </w:r>
      <w:r>
        <w:t>a</w:t>
      </w:r>
      <w:r>
        <w:rPr>
          <w:spacing w:val="-4"/>
        </w:rPr>
        <w:t xml:space="preserve"> </w:t>
      </w:r>
      <w:r>
        <w:t>particular</w:t>
      </w:r>
      <w:r>
        <w:rPr>
          <w:spacing w:val="-4"/>
        </w:rPr>
        <w:t xml:space="preserve"> </w:t>
      </w:r>
      <w:r>
        <w:t>LC</w:t>
      </w:r>
      <w:r>
        <w:rPr>
          <w:spacing w:val="-4"/>
        </w:rPr>
        <w:t xml:space="preserve"> </w:t>
      </w:r>
      <w:r>
        <w:t>may</w:t>
      </w:r>
      <w:r>
        <w:rPr>
          <w:spacing w:val="-4"/>
        </w:rPr>
        <w:t xml:space="preserve"> </w:t>
      </w:r>
      <w:r>
        <w:t>extend beyond the given quarter. In order to ensure the clear transition of competencies, the exit points in the previous grade level should serve as the entry points for the next grade level.</w:t>
      </w:r>
    </w:p>
    <w:p w14:paraId="21EF8767" w14:textId="77777777" w:rsidR="00043761" w:rsidRDefault="00000000">
      <w:pPr>
        <w:pStyle w:val="ListParagraph"/>
        <w:numPr>
          <w:ilvl w:val="0"/>
          <w:numId w:val="60"/>
        </w:numPr>
        <w:tabs>
          <w:tab w:val="left" w:pos="730"/>
          <w:tab w:val="left" w:pos="732"/>
        </w:tabs>
        <w:spacing w:before="249"/>
        <w:ind w:right="3"/>
        <w:jc w:val="both"/>
      </w:pPr>
      <w:r>
        <w:t>Removing the weeks that prescribe the learning duration for a specific LC provides teachers the leeway</w:t>
      </w:r>
      <w:r>
        <w:rPr>
          <w:spacing w:val="-2"/>
        </w:rPr>
        <w:t xml:space="preserve"> </w:t>
      </w:r>
      <w:r>
        <w:t>to</w:t>
      </w:r>
      <w:r>
        <w:rPr>
          <w:spacing w:val="-1"/>
        </w:rPr>
        <w:t xml:space="preserve"> </w:t>
      </w:r>
      <w:r>
        <w:t>either</w:t>
      </w:r>
      <w:r>
        <w:rPr>
          <w:spacing w:val="-1"/>
        </w:rPr>
        <w:t xml:space="preserve"> </w:t>
      </w:r>
      <w:r>
        <w:t>shorten</w:t>
      </w:r>
      <w:r>
        <w:rPr>
          <w:spacing w:val="-1"/>
        </w:rPr>
        <w:t xml:space="preserve"> </w:t>
      </w:r>
      <w:r>
        <w:t>or</w:t>
      </w:r>
      <w:r>
        <w:rPr>
          <w:spacing w:val="-1"/>
        </w:rPr>
        <w:t xml:space="preserve"> </w:t>
      </w:r>
      <w:r>
        <w:t>lengthen</w:t>
      </w:r>
      <w:r>
        <w:rPr>
          <w:spacing w:val="-1"/>
        </w:rPr>
        <w:t xml:space="preserve"> </w:t>
      </w:r>
      <w:r>
        <w:t>the time</w:t>
      </w:r>
      <w:r>
        <w:rPr>
          <w:spacing w:val="-1"/>
        </w:rPr>
        <w:t xml:space="preserve"> </w:t>
      </w:r>
      <w:r>
        <w:t>during</w:t>
      </w:r>
      <w:r>
        <w:rPr>
          <w:spacing w:val="-2"/>
        </w:rPr>
        <w:t xml:space="preserve"> </w:t>
      </w:r>
      <w:r>
        <w:t>which</w:t>
      </w:r>
      <w:r>
        <w:rPr>
          <w:spacing w:val="-1"/>
        </w:rPr>
        <w:t xml:space="preserve"> </w:t>
      </w:r>
      <w:r>
        <w:t>a</w:t>
      </w:r>
      <w:r>
        <w:rPr>
          <w:spacing w:val="-1"/>
        </w:rPr>
        <w:t xml:space="preserve"> </w:t>
      </w:r>
      <w:r>
        <w:t>competency</w:t>
      </w:r>
      <w:r>
        <w:rPr>
          <w:spacing w:val="-1"/>
        </w:rPr>
        <w:t xml:space="preserve"> </w:t>
      </w:r>
      <w:r>
        <w:t>is</w:t>
      </w:r>
      <w:r>
        <w:rPr>
          <w:spacing w:val="-1"/>
        </w:rPr>
        <w:t xml:space="preserve"> </w:t>
      </w:r>
      <w:r>
        <w:t>taught</w:t>
      </w:r>
      <w:r>
        <w:rPr>
          <w:spacing w:val="-1"/>
        </w:rPr>
        <w:t xml:space="preserve"> </w:t>
      </w:r>
      <w:r>
        <w:t>depending</w:t>
      </w:r>
      <w:r>
        <w:rPr>
          <w:spacing w:val="-1"/>
        </w:rPr>
        <w:t xml:space="preserve"> </w:t>
      </w:r>
      <w:r>
        <w:t>on</w:t>
      </w:r>
      <w:r>
        <w:rPr>
          <w:spacing w:val="-1"/>
        </w:rPr>
        <w:t xml:space="preserve"> </w:t>
      </w:r>
      <w:r>
        <w:t>the learner’s</w:t>
      </w:r>
      <w:r>
        <w:rPr>
          <w:spacing w:val="-14"/>
        </w:rPr>
        <w:t xml:space="preserve"> </w:t>
      </w:r>
      <w:r>
        <w:t>need.</w:t>
      </w:r>
      <w:r>
        <w:rPr>
          <w:spacing w:val="-14"/>
        </w:rPr>
        <w:t xml:space="preserve"> </w:t>
      </w:r>
      <w:r>
        <w:t>The</w:t>
      </w:r>
      <w:r>
        <w:rPr>
          <w:spacing w:val="-14"/>
        </w:rPr>
        <w:t xml:space="preserve"> </w:t>
      </w:r>
      <w:r>
        <w:t>English</w:t>
      </w:r>
      <w:r>
        <w:rPr>
          <w:spacing w:val="-14"/>
        </w:rPr>
        <w:t xml:space="preserve"> </w:t>
      </w:r>
      <w:r>
        <w:t>Curriculum</w:t>
      </w:r>
      <w:r>
        <w:rPr>
          <w:spacing w:val="-15"/>
        </w:rPr>
        <w:t xml:space="preserve"> </w:t>
      </w:r>
      <w:r>
        <w:t>allows</w:t>
      </w:r>
      <w:r>
        <w:rPr>
          <w:spacing w:val="-14"/>
        </w:rPr>
        <w:t xml:space="preserve"> </w:t>
      </w:r>
      <w:r>
        <w:t>flexibility</w:t>
      </w:r>
      <w:r>
        <w:rPr>
          <w:spacing w:val="-14"/>
        </w:rPr>
        <w:t xml:space="preserve"> </w:t>
      </w:r>
      <w:r>
        <w:t>to</w:t>
      </w:r>
      <w:r>
        <w:rPr>
          <w:spacing w:val="-14"/>
        </w:rPr>
        <w:t xml:space="preserve"> </w:t>
      </w:r>
      <w:r>
        <w:t>ensure</w:t>
      </w:r>
      <w:r>
        <w:rPr>
          <w:spacing w:val="-14"/>
        </w:rPr>
        <w:t xml:space="preserve"> </w:t>
      </w:r>
      <w:r>
        <w:t>that</w:t>
      </w:r>
      <w:r>
        <w:rPr>
          <w:spacing w:val="-14"/>
        </w:rPr>
        <w:t xml:space="preserve"> </w:t>
      </w:r>
      <w:r>
        <w:t>learners</w:t>
      </w:r>
      <w:r>
        <w:rPr>
          <w:spacing w:val="-14"/>
        </w:rPr>
        <w:t xml:space="preserve"> </w:t>
      </w:r>
      <w:r>
        <w:t>get</w:t>
      </w:r>
      <w:r>
        <w:rPr>
          <w:spacing w:val="-14"/>
        </w:rPr>
        <w:t xml:space="preserve"> </w:t>
      </w:r>
      <w:r>
        <w:t>sufficient</w:t>
      </w:r>
      <w:r>
        <w:rPr>
          <w:spacing w:val="-14"/>
        </w:rPr>
        <w:t xml:space="preserve"> </w:t>
      </w:r>
      <w:r>
        <w:t>exposure to</w:t>
      </w:r>
      <w:r>
        <w:rPr>
          <w:spacing w:val="-3"/>
        </w:rPr>
        <w:t xml:space="preserve"> </w:t>
      </w:r>
      <w:r>
        <w:t>learning</w:t>
      </w:r>
      <w:r>
        <w:rPr>
          <w:spacing w:val="-4"/>
        </w:rPr>
        <w:t xml:space="preserve"> </w:t>
      </w:r>
      <w:r>
        <w:t>competencies</w:t>
      </w:r>
      <w:r>
        <w:rPr>
          <w:spacing w:val="-3"/>
        </w:rPr>
        <w:t xml:space="preserve"> </w:t>
      </w:r>
      <w:r>
        <w:t>that</w:t>
      </w:r>
      <w:r>
        <w:rPr>
          <w:spacing w:val="-3"/>
        </w:rPr>
        <w:t xml:space="preserve"> </w:t>
      </w:r>
      <w:r>
        <w:t>are</w:t>
      </w:r>
      <w:r>
        <w:rPr>
          <w:spacing w:val="-4"/>
        </w:rPr>
        <w:t xml:space="preserve"> </w:t>
      </w:r>
      <w:r>
        <w:t>most</w:t>
      </w:r>
      <w:r>
        <w:rPr>
          <w:spacing w:val="-3"/>
        </w:rPr>
        <w:t xml:space="preserve"> </w:t>
      </w:r>
      <w:r>
        <w:t>necessary</w:t>
      </w:r>
      <w:r>
        <w:rPr>
          <w:spacing w:val="-4"/>
        </w:rPr>
        <w:t xml:space="preserve"> </w:t>
      </w:r>
      <w:r>
        <w:t>to</w:t>
      </w:r>
      <w:r>
        <w:rPr>
          <w:spacing w:val="-4"/>
        </w:rPr>
        <w:t xml:space="preserve"> </w:t>
      </w:r>
      <w:r>
        <w:t>attain</w:t>
      </w:r>
      <w:r>
        <w:rPr>
          <w:spacing w:val="-4"/>
        </w:rPr>
        <w:t xml:space="preserve"> </w:t>
      </w:r>
      <w:r>
        <w:t>mastery.</w:t>
      </w:r>
      <w:r>
        <w:rPr>
          <w:spacing w:val="-4"/>
        </w:rPr>
        <w:t xml:space="preserve"> </w:t>
      </w:r>
      <w:r>
        <w:t>It</w:t>
      </w:r>
      <w:r>
        <w:rPr>
          <w:spacing w:val="-3"/>
        </w:rPr>
        <w:t xml:space="preserve"> </w:t>
      </w:r>
      <w:r>
        <w:t>must</w:t>
      </w:r>
      <w:r>
        <w:rPr>
          <w:spacing w:val="-3"/>
        </w:rPr>
        <w:t xml:space="preserve"> </w:t>
      </w:r>
      <w:r>
        <w:t>also</w:t>
      </w:r>
      <w:r>
        <w:rPr>
          <w:spacing w:val="-3"/>
        </w:rPr>
        <w:t xml:space="preserve"> </w:t>
      </w:r>
      <w:r>
        <w:t>be</w:t>
      </w:r>
      <w:r>
        <w:rPr>
          <w:spacing w:val="-4"/>
        </w:rPr>
        <w:t xml:space="preserve"> </w:t>
      </w:r>
      <w:r>
        <w:t>emphasized</w:t>
      </w:r>
      <w:r>
        <w:rPr>
          <w:spacing w:val="-4"/>
        </w:rPr>
        <w:t xml:space="preserve"> </w:t>
      </w:r>
      <w:r>
        <w:t>that flexibility</w:t>
      </w:r>
      <w:r>
        <w:rPr>
          <w:spacing w:val="-4"/>
        </w:rPr>
        <w:t xml:space="preserve"> </w:t>
      </w:r>
      <w:r>
        <w:t>is</w:t>
      </w:r>
      <w:r>
        <w:rPr>
          <w:spacing w:val="-4"/>
        </w:rPr>
        <w:t xml:space="preserve"> </w:t>
      </w:r>
      <w:r>
        <w:t>not</w:t>
      </w:r>
      <w:r>
        <w:rPr>
          <w:spacing w:val="-3"/>
        </w:rPr>
        <w:t xml:space="preserve"> </w:t>
      </w:r>
      <w:r>
        <w:t>tantamount</w:t>
      </w:r>
      <w:r>
        <w:rPr>
          <w:spacing w:val="-3"/>
        </w:rPr>
        <w:t xml:space="preserve"> </w:t>
      </w:r>
      <w:r>
        <w:t>to</w:t>
      </w:r>
      <w:r>
        <w:rPr>
          <w:spacing w:val="-4"/>
        </w:rPr>
        <w:t xml:space="preserve"> </w:t>
      </w:r>
      <w:r>
        <w:t>autonomy</w:t>
      </w:r>
      <w:r>
        <w:rPr>
          <w:spacing w:val="-4"/>
        </w:rPr>
        <w:t xml:space="preserve"> </w:t>
      </w:r>
      <w:r>
        <w:t>where</w:t>
      </w:r>
      <w:r>
        <w:rPr>
          <w:spacing w:val="-4"/>
        </w:rPr>
        <w:t xml:space="preserve"> </w:t>
      </w:r>
      <w:r>
        <w:t>teachers</w:t>
      </w:r>
      <w:r>
        <w:rPr>
          <w:spacing w:val="-4"/>
        </w:rPr>
        <w:t xml:space="preserve"> </w:t>
      </w:r>
      <w:r>
        <w:t>have</w:t>
      </w:r>
      <w:r>
        <w:rPr>
          <w:spacing w:val="-4"/>
        </w:rPr>
        <w:t xml:space="preserve"> </w:t>
      </w:r>
      <w:r>
        <w:t>the</w:t>
      </w:r>
      <w:r>
        <w:rPr>
          <w:spacing w:val="-4"/>
        </w:rPr>
        <w:t xml:space="preserve"> </w:t>
      </w:r>
      <w:r>
        <w:t>option</w:t>
      </w:r>
      <w:r>
        <w:rPr>
          <w:spacing w:val="-2"/>
        </w:rPr>
        <w:t xml:space="preserve"> </w:t>
      </w:r>
      <w:r>
        <w:t>refrain</w:t>
      </w:r>
      <w:r>
        <w:rPr>
          <w:spacing w:val="-4"/>
        </w:rPr>
        <w:t xml:space="preserve"> </w:t>
      </w:r>
      <w:r>
        <w:t>from</w:t>
      </w:r>
      <w:r>
        <w:rPr>
          <w:spacing w:val="-3"/>
        </w:rPr>
        <w:t xml:space="preserve"> </w:t>
      </w:r>
      <w:r>
        <w:t>teaching</w:t>
      </w:r>
      <w:r>
        <w:rPr>
          <w:spacing w:val="-4"/>
        </w:rPr>
        <w:t xml:space="preserve"> </w:t>
      </w:r>
      <w:r>
        <w:t>an</w:t>
      </w:r>
      <w:r>
        <w:rPr>
          <w:spacing w:val="-4"/>
        </w:rPr>
        <w:t xml:space="preserve"> </w:t>
      </w:r>
      <w:r>
        <w:t>LC. All LCs in the English Curriculum are essential in the attainment of the curriculum standards set for each grade level, key stage, and learning area.</w:t>
      </w:r>
    </w:p>
    <w:p w14:paraId="7D2A4D5C" w14:textId="77777777" w:rsidR="00043761" w:rsidRDefault="00043761">
      <w:pPr>
        <w:pStyle w:val="ListParagraph"/>
        <w:jc w:val="both"/>
        <w:sectPr w:rsidR="00043761">
          <w:headerReference w:type="default" r:id="rId29"/>
          <w:footerReference w:type="default" r:id="rId30"/>
          <w:pgSz w:w="11910" w:h="16840"/>
          <w:pgMar w:top="880" w:right="708" w:bottom="280" w:left="708" w:header="0" w:footer="0" w:gutter="0"/>
          <w:cols w:space="720"/>
        </w:sectPr>
      </w:pPr>
    </w:p>
    <w:p w14:paraId="5AE6C58C" w14:textId="77777777" w:rsidR="00043761" w:rsidRDefault="00000000">
      <w:pPr>
        <w:pStyle w:val="Heading2"/>
        <w:spacing w:before="80"/>
        <w:ind w:left="1" w:right="1"/>
        <w:rPr>
          <w:u w:val="none"/>
        </w:rPr>
      </w:pPr>
      <w:r>
        <w:rPr>
          <w:u w:val="none"/>
        </w:rPr>
        <w:lastRenderedPageBreak/>
        <w:t>APPENDIX</w:t>
      </w:r>
      <w:r>
        <w:rPr>
          <w:spacing w:val="-8"/>
          <w:u w:val="none"/>
        </w:rPr>
        <w:t xml:space="preserve"> </w:t>
      </w:r>
      <w:r>
        <w:rPr>
          <w:spacing w:val="-5"/>
          <w:u w:val="none"/>
        </w:rPr>
        <w:t>2A</w:t>
      </w:r>
    </w:p>
    <w:p w14:paraId="623560E7" w14:textId="77777777" w:rsidR="00043761" w:rsidRDefault="00000000">
      <w:pPr>
        <w:spacing w:line="251" w:lineRule="exact"/>
        <w:ind w:left="1" w:right="1"/>
        <w:jc w:val="center"/>
        <w:rPr>
          <w:rFonts w:ascii="Arial"/>
          <w:b/>
        </w:rPr>
      </w:pPr>
      <w:r>
        <w:rPr>
          <w:rFonts w:ascii="Arial"/>
          <w:b/>
          <w:u w:val="thick"/>
        </w:rPr>
        <w:t>LESSON</w:t>
      </w:r>
      <w:r>
        <w:rPr>
          <w:rFonts w:ascii="Arial"/>
          <w:b/>
          <w:spacing w:val="-10"/>
          <w:u w:val="thick"/>
        </w:rPr>
        <w:t xml:space="preserve"> </w:t>
      </w:r>
      <w:r>
        <w:rPr>
          <w:rFonts w:ascii="Arial"/>
          <w:b/>
          <w:u w:val="thick"/>
        </w:rPr>
        <w:t>EXEMPLAR</w:t>
      </w:r>
      <w:r>
        <w:rPr>
          <w:rFonts w:ascii="Arial"/>
          <w:b/>
          <w:spacing w:val="-8"/>
          <w:u w:val="thick"/>
        </w:rPr>
        <w:t xml:space="preserve"> </w:t>
      </w:r>
      <w:r>
        <w:rPr>
          <w:rFonts w:ascii="Arial"/>
          <w:b/>
          <w:u w:val="thick"/>
        </w:rPr>
        <w:t>FOR</w:t>
      </w:r>
      <w:r>
        <w:rPr>
          <w:rFonts w:ascii="Arial"/>
          <w:b/>
          <w:spacing w:val="-7"/>
          <w:u w:val="thick"/>
        </w:rPr>
        <w:t xml:space="preserve"> </w:t>
      </w:r>
      <w:r>
        <w:rPr>
          <w:rFonts w:ascii="Arial"/>
          <w:b/>
          <w:u w:val="thick"/>
        </w:rPr>
        <w:t>KEY</w:t>
      </w:r>
      <w:r>
        <w:rPr>
          <w:rFonts w:ascii="Arial"/>
          <w:b/>
          <w:spacing w:val="-11"/>
          <w:u w:val="thick"/>
        </w:rPr>
        <w:t xml:space="preserve"> </w:t>
      </w:r>
      <w:r>
        <w:rPr>
          <w:rFonts w:ascii="Arial"/>
          <w:b/>
          <w:u w:val="thick"/>
        </w:rPr>
        <w:t>STAGE</w:t>
      </w:r>
      <w:r>
        <w:rPr>
          <w:rFonts w:ascii="Arial"/>
          <w:b/>
          <w:spacing w:val="-8"/>
          <w:u w:val="thick"/>
        </w:rPr>
        <w:t xml:space="preserve"> </w:t>
      </w:r>
      <w:r>
        <w:rPr>
          <w:rFonts w:ascii="Arial"/>
          <w:b/>
          <w:u w:val="thick"/>
        </w:rPr>
        <w:t>1:</w:t>
      </w:r>
      <w:r>
        <w:rPr>
          <w:rFonts w:ascii="Arial"/>
          <w:b/>
          <w:spacing w:val="-15"/>
          <w:u w:val="thick"/>
        </w:rPr>
        <w:t xml:space="preserve"> </w:t>
      </w:r>
      <w:r>
        <w:rPr>
          <w:rFonts w:ascii="Arial"/>
          <w:b/>
          <w:u w:val="thick"/>
        </w:rPr>
        <w:t>AN</w:t>
      </w:r>
      <w:r>
        <w:rPr>
          <w:rFonts w:ascii="Arial"/>
          <w:b/>
          <w:spacing w:val="-7"/>
          <w:u w:val="thick"/>
        </w:rPr>
        <w:t xml:space="preserve"> </w:t>
      </w:r>
      <w:r>
        <w:rPr>
          <w:rFonts w:ascii="Arial"/>
          <w:b/>
          <w:u w:val="thick"/>
        </w:rPr>
        <w:t>MT-BASED</w:t>
      </w:r>
      <w:r>
        <w:rPr>
          <w:rFonts w:ascii="Arial"/>
          <w:b/>
          <w:spacing w:val="-8"/>
          <w:u w:val="thick"/>
        </w:rPr>
        <w:t xml:space="preserve"> </w:t>
      </w:r>
      <w:r>
        <w:rPr>
          <w:rFonts w:ascii="Arial"/>
          <w:b/>
          <w:u w:val="thick"/>
        </w:rPr>
        <w:t>LESSON</w:t>
      </w:r>
      <w:r>
        <w:rPr>
          <w:rFonts w:ascii="Arial"/>
          <w:b/>
          <w:spacing w:val="-7"/>
          <w:u w:val="thick"/>
        </w:rPr>
        <w:t xml:space="preserve"> </w:t>
      </w:r>
      <w:r>
        <w:rPr>
          <w:rFonts w:ascii="Arial"/>
          <w:b/>
          <w:u w:val="thick"/>
        </w:rPr>
        <w:t>FOR</w:t>
      </w:r>
      <w:r>
        <w:rPr>
          <w:rFonts w:ascii="Arial"/>
          <w:b/>
          <w:spacing w:val="-8"/>
          <w:u w:val="thick"/>
        </w:rPr>
        <w:t xml:space="preserve"> </w:t>
      </w:r>
      <w:r>
        <w:rPr>
          <w:rFonts w:ascii="Arial"/>
          <w:b/>
          <w:u w:val="thick"/>
        </w:rPr>
        <w:t>TEACHING</w:t>
      </w:r>
      <w:r>
        <w:rPr>
          <w:rFonts w:ascii="Arial"/>
          <w:b/>
          <w:spacing w:val="-7"/>
          <w:u w:val="thick"/>
        </w:rPr>
        <w:t xml:space="preserve"> </w:t>
      </w:r>
      <w:r>
        <w:rPr>
          <w:rFonts w:ascii="Arial"/>
          <w:b/>
          <w:spacing w:val="-2"/>
          <w:u w:val="thick"/>
        </w:rPr>
        <w:t>ENGLISH</w:t>
      </w:r>
    </w:p>
    <w:p w14:paraId="34D35DFA" w14:textId="77777777" w:rsidR="00043761" w:rsidRDefault="00043761">
      <w:pPr>
        <w:pStyle w:val="BodyText"/>
        <w:spacing w:before="3"/>
        <w:rPr>
          <w:rFonts w:ascii="Arial"/>
          <w:b/>
        </w:rPr>
      </w:pPr>
    </w:p>
    <w:p w14:paraId="2BC9146A" w14:textId="77777777" w:rsidR="00043761" w:rsidRDefault="00000000">
      <w:pPr>
        <w:pStyle w:val="Heading3"/>
        <w:ind w:left="0" w:right="1"/>
        <w:jc w:val="center"/>
        <w:rPr>
          <w:rFonts w:ascii="Arial Narrow"/>
        </w:rPr>
      </w:pPr>
      <w:r>
        <w:rPr>
          <w:rFonts w:ascii="Arial Narrow"/>
        </w:rPr>
        <w:t>Scope</w:t>
      </w:r>
      <w:r>
        <w:rPr>
          <w:rFonts w:ascii="Arial Narrow"/>
          <w:spacing w:val="-6"/>
        </w:rPr>
        <w:t xml:space="preserve"> </w:t>
      </w:r>
      <w:r>
        <w:rPr>
          <w:rFonts w:ascii="Arial Narrow"/>
        </w:rPr>
        <w:t>and</w:t>
      </w:r>
      <w:r>
        <w:rPr>
          <w:rFonts w:ascii="Arial Narrow"/>
          <w:spacing w:val="-6"/>
        </w:rPr>
        <w:t xml:space="preserve"> </w:t>
      </w:r>
      <w:r>
        <w:rPr>
          <w:rFonts w:ascii="Arial Narrow"/>
        </w:rPr>
        <w:t>Sequence</w:t>
      </w:r>
      <w:r>
        <w:rPr>
          <w:rFonts w:ascii="Arial Narrow"/>
          <w:spacing w:val="-5"/>
        </w:rPr>
        <w:t xml:space="preserve"> </w:t>
      </w:r>
      <w:r>
        <w:rPr>
          <w:rFonts w:ascii="Arial Narrow"/>
        </w:rPr>
        <w:t>for</w:t>
      </w:r>
      <w:r>
        <w:rPr>
          <w:rFonts w:ascii="Arial Narrow"/>
          <w:spacing w:val="-6"/>
        </w:rPr>
        <w:t xml:space="preserve"> </w:t>
      </w:r>
      <w:r>
        <w:rPr>
          <w:rFonts w:ascii="Arial Narrow"/>
        </w:rPr>
        <w:t>Grade</w:t>
      </w:r>
      <w:r>
        <w:rPr>
          <w:rFonts w:ascii="Arial Narrow"/>
          <w:spacing w:val="-6"/>
        </w:rPr>
        <w:t xml:space="preserve"> </w:t>
      </w:r>
      <w:r>
        <w:rPr>
          <w:rFonts w:ascii="Arial Narrow"/>
        </w:rPr>
        <w:t>2</w:t>
      </w:r>
      <w:r>
        <w:rPr>
          <w:rFonts w:ascii="Arial Narrow"/>
          <w:spacing w:val="-5"/>
        </w:rPr>
        <w:t xml:space="preserve"> </w:t>
      </w:r>
      <w:r>
        <w:rPr>
          <w:rFonts w:ascii="Arial Narrow"/>
        </w:rPr>
        <w:t>English</w:t>
      </w:r>
      <w:r>
        <w:rPr>
          <w:rFonts w:ascii="Arial Narrow"/>
          <w:spacing w:val="-6"/>
        </w:rPr>
        <w:t xml:space="preserve"> </w:t>
      </w:r>
      <w:r>
        <w:rPr>
          <w:rFonts w:ascii="Arial Narrow"/>
        </w:rPr>
        <w:t>Instructional</w:t>
      </w:r>
      <w:r>
        <w:rPr>
          <w:rFonts w:ascii="Arial Narrow"/>
          <w:spacing w:val="-5"/>
        </w:rPr>
        <w:t xml:space="preserve"> </w:t>
      </w:r>
      <w:r>
        <w:rPr>
          <w:rFonts w:ascii="Arial Narrow"/>
          <w:spacing w:val="-2"/>
        </w:rPr>
        <w:t>Plans</w:t>
      </w:r>
    </w:p>
    <w:p w14:paraId="5C21031E" w14:textId="77777777" w:rsidR="00043761" w:rsidRDefault="00000000">
      <w:pPr>
        <w:spacing w:before="251" w:line="249" w:lineRule="exact"/>
        <w:ind w:left="12"/>
        <w:rPr>
          <w:rFonts w:ascii="Arial Narrow"/>
          <w:b/>
        </w:rPr>
      </w:pPr>
      <w:r>
        <w:rPr>
          <w:rFonts w:ascii="Arial Narrow"/>
          <w:b/>
          <w:spacing w:val="-2"/>
        </w:rPr>
        <w:t>Legend:</w:t>
      </w:r>
    </w:p>
    <w:p w14:paraId="79818337" w14:textId="77777777" w:rsidR="00043761" w:rsidRDefault="00000000">
      <w:pPr>
        <w:pStyle w:val="BodyText"/>
        <w:tabs>
          <w:tab w:val="left" w:pos="1571"/>
          <w:tab w:val="left" w:pos="6515"/>
          <w:tab w:val="left" w:pos="7231"/>
          <w:tab w:val="left" w:pos="11656"/>
          <w:tab w:val="left" w:pos="12424"/>
        </w:tabs>
        <w:spacing w:before="1"/>
        <w:ind w:left="386"/>
        <w:rPr>
          <w:rFonts w:ascii="Arial Narrow"/>
        </w:rPr>
      </w:pPr>
      <w:r>
        <w:rPr>
          <w:rFonts w:ascii="Arial Narrow"/>
          <w:b/>
          <w:spacing w:val="-4"/>
        </w:rPr>
        <w:t>GMRC</w:t>
      </w:r>
      <w:r>
        <w:rPr>
          <w:rFonts w:ascii="Arial Narrow"/>
          <w:b/>
        </w:rPr>
        <w:tab/>
      </w:r>
      <w:r>
        <w:rPr>
          <w:rFonts w:ascii="Arial Narrow"/>
        </w:rPr>
        <w:t>Good</w:t>
      </w:r>
      <w:r>
        <w:rPr>
          <w:rFonts w:ascii="Arial Narrow"/>
          <w:spacing w:val="-5"/>
        </w:rPr>
        <w:t xml:space="preserve"> </w:t>
      </w:r>
      <w:r>
        <w:rPr>
          <w:rFonts w:ascii="Arial Narrow"/>
        </w:rPr>
        <w:t>Moral</w:t>
      </w:r>
      <w:r>
        <w:rPr>
          <w:rFonts w:ascii="Arial Narrow"/>
          <w:spacing w:val="-4"/>
        </w:rPr>
        <w:t xml:space="preserve"> </w:t>
      </w:r>
      <w:r>
        <w:rPr>
          <w:rFonts w:ascii="Arial Narrow"/>
        </w:rPr>
        <w:t>and</w:t>
      </w:r>
      <w:r>
        <w:rPr>
          <w:rFonts w:ascii="Arial Narrow"/>
          <w:spacing w:val="-4"/>
        </w:rPr>
        <w:t xml:space="preserve"> </w:t>
      </w:r>
      <w:r>
        <w:rPr>
          <w:rFonts w:ascii="Arial Narrow"/>
        </w:rPr>
        <w:t>Right</w:t>
      </w:r>
      <w:r>
        <w:rPr>
          <w:rFonts w:ascii="Arial Narrow"/>
          <w:spacing w:val="-4"/>
        </w:rPr>
        <w:t xml:space="preserve"> </w:t>
      </w:r>
      <w:r>
        <w:rPr>
          <w:rFonts w:ascii="Arial Narrow"/>
          <w:spacing w:val="-2"/>
        </w:rPr>
        <w:t>Conduct</w:t>
      </w:r>
      <w:r>
        <w:rPr>
          <w:rFonts w:ascii="Arial Narrow"/>
        </w:rPr>
        <w:tab/>
      </w:r>
      <w:r>
        <w:rPr>
          <w:rFonts w:ascii="Arial Narrow"/>
          <w:b/>
          <w:spacing w:val="-5"/>
        </w:rPr>
        <w:t>CAT</w:t>
      </w:r>
      <w:r>
        <w:rPr>
          <w:rFonts w:ascii="Arial Narrow"/>
          <w:b/>
        </w:rPr>
        <w:tab/>
      </w:r>
      <w:r>
        <w:rPr>
          <w:rFonts w:ascii="Arial Narrow"/>
        </w:rPr>
        <w:t>Comprehending</w:t>
      </w:r>
      <w:r>
        <w:rPr>
          <w:rFonts w:ascii="Arial Narrow"/>
          <w:spacing w:val="-9"/>
        </w:rPr>
        <w:t xml:space="preserve"> </w:t>
      </w:r>
      <w:r>
        <w:rPr>
          <w:rFonts w:ascii="Arial Narrow"/>
        </w:rPr>
        <w:t>and</w:t>
      </w:r>
      <w:r>
        <w:rPr>
          <w:rFonts w:ascii="Arial Narrow"/>
          <w:spacing w:val="-8"/>
        </w:rPr>
        <w:t xml:space="preserve"> </w:t>
      </w:r>
      <w:r>
        <w:rPr>
          <w:rFonts w:ascii="Arial Narrow"/>
        </w:rPr>
        <w:t>Analyzing</w:t>
      </w:r>
      <w:r>
        <w:rPr>
          <w:rFonts w:ascii="Arial Narrow"/>
          <w:spacing w:val="-8"/>
        </w:rPr>
        <w:t xml:space="preserve"> </w:t>
      </w:r>
      <w:r>
        <w:rPr>
          <w:rFonts w:ascii="Arial Narrow"/>
          <w:spacing w:val="-4"/>
        </w:rPr>
        <w:t>Text</w:t>
      </w:r>
      <w:r>
        <w:rPr>
          <w:rFonts w:ascii="Arial Narrow"/>
        </w:rPr>
        <w:tab/>
      </w:r>
      <w:r>
        <w:rPr>
          <w:rFonts w:ascii="Arial Narrow"/>
          <w:b/>
          <w:spacing w:val="-5"/>
        </w:rPr>
        <w:t>VWK</w:t>
      </w:r>
      <w:r>
        <w:rPr>
          <w:rFonts w:ascii="Arial Narrow"/>
          <w:b/>
        </w:rPr>
        <w:tab/>
      </w:r>
      <w:r>
        <w:rPr>
          <w:rFonts w:ascii="Arial Narrow"/>
        </w:rPr>
        <w:t>Vocabulary</w:t>
      </w:r>
      <w:r>
        <w:rPr>
          <w:rFonts w:ascii="Arial Narrow"/>
          <w:spacing w:val="-6"/>
        </w:rPr>
        <w:t xml:space="preserve"> </w:t>
      </w:r>
      <w:r>
        <w:rPr>
          <w:rFonts w:ascii="Arial Narrow"/>
        </w:rPr>
        <w:t>and</w:t>
      </w:r>
      <w:r>
        <w:rPr>
          <w:rFonts w:ascii="Arial Narrow"/>
          <w:spacing w:val="-6"/>
        </w:rPr>
        <w:t xml:space="preserve"> </w:t>
      </w:r>
      <w:r>
        <w:rPr>
          <w:rFonts w:ascii="Arial Narrow"/>
        </w:rPr>
        <w:t>Word</w:t>
      </w:r>
      <w:r>
        <w:rPr>
          <w:rFonts w:ascii="Arial Narrow"/>
          <w:spacing w:val="-6"/>
        </w:rPr>
        <w:t xml:space="preserve"> </w:t>
      </w:r>
      <w:r>
        <w:rPr>
          <w:rFonts w:ascii="Arial Narrow"/>
          <w:spacing w:val="-2"/>
        </w:rPr>
        <w:t>Study</w:t>
      </w:r>
    </w:p>
    <w:p w14:paraId="7893D5B4" w14:textId="77777777" w:rsidR="00043761" w:rsidRDefault="00043761">
      <w:pPr>
        <w:pStyle w:val="BodyText"/>
        <w:rPr>
          <w:rFonts w:ascii="Arial Narrow"/>
        </w:rPr>
        <w:sectPr w:rsidR="00043761">
          <w:headerReference w:type="default" r:id="rId31"/>
          <w:footerReference w:type="default" r:id="rId32"/>
          <w:pgSz w:w="18720" w:h="12240" w:orient="landscape"/>
          <w:pgMar w:top="640" w:right="708" w:bottom="280" w:left="708" w:header="0" w:footer="0" w:gutter="0"/>
          <w:cols w:space="720"/>
        </w:sectPr>
      </w:pPr>
    </w:p>
    <w:p w14:paraId="5A7A5CFD" w14:textId="77777777" w:rsidR="00043761" w:rsidRDefault="00000000">
      <w:pPr>
        <w:pStyle w:val="BodyText"/>
        <w:tabs>
          <w:tab w:val="left" w:pos="1571"/>
        </w:tabs>
        <w:spacing w:before="2"/>
        <w:ind w:left="1572" w:right="38" w:hanging="1186"/>
        <w:rPr>
          <w:rFonts w:ascii="Arial Narrow"/>
        </w:rPr>
      </w:pPr>
      <w:r>
        <w:rPr>
          <w:rFonts w:ascii="Arial Narrow"/>
          <w:b/>
          <w:spacing w:val="-2"/>
        </w:rPr>
        <w:t>Makabansa</w:t>
      </w:r>
      <w:r>
        <w:rPr>
          <w:rFonts w:ascii="Arial Narrow"/>
          <w:b/>
        </w:rPr>
        <w:tab/>
      </w:r>
      <w:r>
        <w:rPr>
          <w:rFonts w:ascii="Arial Narrow"/>
        </w:rPr>
        <w:t>Sibika,</w:t>
      </w:r>
      <w:r>
        <w:rPr>
          <w:rFonts w:ascii="Arial Narrow"/>
          <w:spacing w:val="-9"/>
        </w:rPr>
        <w:t xml:space="preserve"> </w:t>
      </w:r>
      <w:r>
        <w:rPr>
          <w:rFonts w:ascii="Arial Narrow"/>
        </w:rPr>
        <w:t>Sining,</w:t>
      </w:r>
      <w:r>
        <w:rPr>
          <w:rFonts w:ascii="Arial Narrow"/>
          <w:spacing w:val="-9"/>
        </w:rPr>
        <w:t xml:space="preserve"> </w:t>
      </w:r>
      <w:r>
        <w:rPr>
          <w:rFonts w:ascii="Arial Narrow"/>
        </w:rPr>
        <w:t>Kultura,</w:t>
      </w:r>
      <w:r>
        <w:rPr>
          <w:rFonts w:ascii="Arial Narrow"/>
          <w:spacing w:val="-9"/>
        </w:rPr>
        <w:t xml:space="preserve"> </w:t>
      </w:r>
      <w:r>
        <w:rPr>
          <w:rFonts w:ascii="Arial Narrow"/>
        </w:rPr>
        <w:t>Kasaysayan</w:t>
      </w:r>
      <w:r>
        <w:rPr>
          <w:rFonts w:ascii="Arial Narrow"/>
          <w:spacing w:val="-9"/>
        </w:rPr>
        <w:t xml:space="preserve"> </w:t>
      </w:r>
      <w:r>
        <w:rPr>
          <w:rFonts w:ascii="Arial Narrow"/>
        </w:rPr>
        <w:t>at Kagalingang Pangkatawan</w:t>
      </w:r>
    </w:p>
    <w:p w14:paraId="234E46D4" w14:textId="77777777" w:rsidR="00043761" w:rsidRDefault="00000000">
      <w:pPr>
        <w:pStyle w:val="BodyText"/>
        <w:tabs>
          <w:tab w:val="left" w:pos="1101"/>
          <w:tab w:val="left" w:pos="5527"/>
          <w:tab w:val="left" w:pos="6295"/>
        </w:tabs>
        <w:spacing w:before="2"/>
        <w:ind w:left="386"/>
        <w:rPr>
          <w:rFonts w:ascii="Arial Narrow"/>
        </w:rPr>
      </w:pPr>
      <w:r>
        <w:br w:type="column"/>
      </w:r>
      <w:r>
        <w:rPr>
          <w:rFonts w:ascii="Arial Narrow"/>
          <w:b/>
          <w:spacing w:val="-5"/>
        </w:rPr>
        <w:t>PA</w:t>
      </w:r>
      <w:r>
        <w:rPr>
          <w:rFonts w:ascii="Arial Narrow"/>
          <w:b/>
        </w:rPr>
        <w:tab/>
      </w:r>
      <w:r>
        <w:rPr>
          <w:rFonts w:ascii="Arial Narrow"/>
        </w:rPr>
        <w:t>Phonological</w:t>
      </w:r>
      <w:r>
        <w:rPr>
          <w:rFonts w:ascii="Arial Narrow"/>
          <w:spacing w:val="-12"/>
        </w:rPr>
        <w:t xml:space="preserve"> </w:t>
      </w:r>
      <w:r>
        <w:rPr>
          <w:rFonts w:ascii="Arial Narrow"/>
          <w:spacing w:val="-2"/>
        </w:rPr>
        <w:t>Awareness</w:t>
      </w:r>
      <w:r>
        <w:rPr>
          <w:rFonts w:ascii="Arial Narrow"/>
        </w:rPr>
        <w:tab/>
      </w:r>
      <w:r>
        <w:rPr>
          <w:rFonts w:ascii="Arial Narrow"/>
          <w:b/>
          <w:spacing w:val="-4"/>
        </w:rPr>
        <w:t>GAGS</w:t>
      </w:r>
      <w:r>
        <w:rPr>
          <w:rFonts w:ascii="Arial Narrow"/>
          <w:b/>
        </w:rPr>
        <w:tab/>
      </w:r>
      <w:r>
        <w:rPr>
          <w:rFonts w:ascii="Arial Narrow"/>
        </w:rPr>
        <w:t>Grammar</w:t>
      </w:r>
      <w:r>
        <w:rPr>
          <w:rFonts w:ascii="Arial Narrow"/>
          <w:spacing w:val="-10"/>
        </w:rPr>
        <w:t xml:space="preserve"> </w:t>
      </w:r>
      <w:r>
        <w:rPr>
          <w:rFonts w:ascii="Arial Narrow"/>
        </w:rPr>
        <w:t>Awareness</w:t>
      </w:r>
      <w:r>
        <w:rPr>
          <w:rFonts w:ascii="Arial Narrow"/>
          <w:spacing w:val="-7"/>
        </w:rPr>
        <w:t xml:space="preserve"> </w:t>
      </w:r>
      <w:r>
        <w:rPr>
          <w:rFonts w:ascii="Arial Narrow"/>
        </w:rPr>
        <w:t>and</w:t>
      </w:r>
      <w:r>
        <w:rPr>
          <w:rFonts w:ascii="Arial Narrow"/>
          <w:spacing w:val="-8"/>
        </w:rPr>
        <w:t xml:space="preserve"> </w:t>
      </w:r>
      <w:r>
        <w:rPr>
          <w:rFonts w:ascii="Arial Narrow"/>
        </w:rPr>
        <w:t>Grammatical</w:t>
      </w:r>
      <w:r>
        <w:rPr>
          <w:rFonts w:ascii="Arial Narrow"/>
          <w:spacing w:val="-7"/>
        </w:rPr>
        <w:t xml:space="preserve"> </w:t>
      </w:r>
      <w:r>
        <w:rPr>
          <w:rFonts w:ascii="Arial Narrow"/>
          <w:spacing w:val="-2"/>
        </w:rPr>
        <w:t>Structures</w:t>
      </w:r>
    </w:p>
    <w:p w14:paraId="0D000298" w14:textId="77777777" w:rsidR="00043761" w:rsidRDefault="00000000">
      <w:pPr>
        <w:pStyle w:val="BodyText"/>
        <w:tabs>
          <w:tab w:val="left" w:pos="1101"/>
          <w:tab w:val="left" w:pos="5527"/>
          <w:tab w:val="left" w:pos="6295"/>
        </w:tabs>
        <w:spacing w:before="2"/>
        <w:ind w:left="386"/>
        <w:rPr>
          <w:rFonts w:ascii="Arial Narrow"/>
        </w:rPr>
      </w:pPr>
      <w:r>
        <w:rPr>
          <w:rFonts w:ascii="Arial Narrow"/>
          <w:b/>
          <w:spacing w:val="-5"/>
        </w:rPr>
        <w:t>PWS</w:t>
      </w:r>
      <w:r>
        <w:rPr>
          <w:rFonts w:ascii="Arial Narrow"/>
          <w:b/>
        </w:rPr>
        <w:tab/>
      </w:r>
      <w:r>
        <w:rPr>
          <w:rFonts w:ascii="Arial Narrow"/>
        </w:rPr>
        <w:t>Phonics</w:t>
      </w:r>
      <w:r>
        <w:rPr>
          <w:rFonts w:ascii="Arial Narrow"/>
          <w:spacing w:val="-5"/>
        </w:rPr>
        <w:t xml:space="preserve"> </w:t>
      </w:r>
      <w:r>
        <w:rPr>
          <w:rFonts w:ascii="Arial Narrow"/>
        </w:rPr>
        <w:t>and</w:t>
      </w:r>
      <w:r>
        <w:rPr>
          <w:rFonts w:ascii="Arial Narrow"/>
          <w:spacing w:val="-5"/>
        </w:rPr>
        <w:t xml:space="preserve"> </w:t>
      </w:r>
      <w:r>
        <w:rPr>
          <w:rFonts w:ascii="Arial Narrow"/>
        </w:rPr>
        <w:t>Word</w:t>
      </w:r>
      <w:r>
        <w:rPr>
          <w:rFonts w:ascii="Arial Narrow"/>
          <w:spacing w:val="-4"/>
        </w:rPr>
        <w:t xml:space="preserve"> </w:t>
      </w:r>
      <w:r>
        <w:rPr>
          <w:rFonts w:ascii="Arial Narrow"/>
          <w:spacing w:val="-2"/>
        </w:rPr>
        <w:t>Study</w:t>
      </w:r>
      <w:r>
        <w:rPr>
          <w:rFonts w:ascii="Arial Narrow"/>
        </w:rPr>
        <w:tab/>
      </w:r>
      <w:r>
        <w:rPr>
          <w:rFonts w:ascii="Arial Narrow"/>
          <w:b/>
          <w:spacing w:val="-5"/>
        </w:rPr>
        <w:t>CCT</w:t>
      </w:r>
      <w:r>
        <w:rPr>
          <w:rFonts w:ascii="Arial Narrow"/>
          <w:b/>
        </w:rPr>
        <w:tab/>
      </w:r>
      <w:r>
        <w:rPr>
          <w:rFonts w:ascii="Arial Narrow"/>
        </w:rPr>
        <w:t>Creating</w:t>
      </w:r>
      <w:r>
        <w:rPr>
          <w:rFonts w:ascii="Arial Narrow"/>
          <w:spacing w:val="-9"/>
        </w:rPr>
        <w:t xml:space="preserve"> </w:t>
      </w:r>
      <w:r>
        <w:rPr>
          <w:rFonts w:ascii="Arial Narrow"/>
        </w:rPr>
        <w:t>and</w:t>
      </w:r>
      <w:r>
        <w:rPr>
          <w:rFonts w:ascii="Arial Narrow"/>
          <w:spacing w:val="-7"/>
        </w:rPr>
        <w:t xml:space="preserve"> </w:t>
      </w:r>
      <w:r>
        <w:rPr>
          <w:rFonts w:ascii="Arial Narrow"/>
        </w:rPr>
        <w:t>Composing</w:t>
      </w:r>
      <w:r>
        <w:rPr>
          <w:rFonts w:ascii="Arial Narrow"/>
          <w:spacing w:val="-6"/>
        </w:rPr>
        <w:t xml:space="preserve"> </w:t>
      </w:r>
      <w:r>
        <w:rPr>
          <w:rFonts w:ascii="Arial Narrow"/>
          <w:spacing w:val="-2"/>
        </w:rPr>
        <w:t>Texts</w:t>
      </w:r>
    </w:p>
    <w:p w14:paraId="547030F2" w14:textId="77777777" w:rsidR="00043761" w:rsidRDefault="00043761">
      <w:pPr>
        <w:pStyle w:val="BodyText"/>
        <w:rPr>
          <w:rFonts w:ascii="Arial Narrow"/>
        </w:rPr>
        <w:sectPr w:rsidR="00043761">
          <w:type w:val="continuous"/>
          <w:pgSz w:w="18720" w:h="12240" w:orient="landscape"/>
          <w:pgMar w:top="0" w:right="708" w:bottom="0" w:left="708" w:header="0" w:footer="0" w:gutter="0"/>
          <w:cols w:num="2" w:space="720" w:equalWidth="0">
            <w:col w:w="4663" w:space="1466"/>
            <w:col w:w="11175"/>
          </w:cols>
        </w:sectPr>
      </w:pPr>
    </w:p>
    <w:p w14:paraId="6F12A8CD" w14:textId="77777777" w:rsidR="00043761" w:rsidRDefault="00000000">
      <w:pPr>
        <w:tabs>
          <w:tab w:val="left" w:pos="5051"/>
          <w:tab w:val="left" w:pos="9371"/>
        </w:tabs>
        <w:spacing w:before="251"/>
        <w:ind w:left="12"/>
        <w:rPr>
          <w:rFonts w:ascii="Arial Narrow"/>
        </w:rPr>
      </w:pPr>
      <w:r>
        <w:rPr>
          <w:rFonts w:ascii="Arial Narrow"/>
          <w:b/>
        </w:rPr>
        <w:t>Quarter</w:t>
      </w:r>
      <w:r>
        <w:rPr>
          <w:rFonts w:ascii="Arial Narrow"/>
          <w:b/>
          <w:spacing w:val="-4"/>
        </w:rPr>
        <w:t xml:space="preserve"> </w:t>
      </w:r>
      <w:r>
        <w:rPr>
          <w:rFonts w:ascii="Arial Narrow"/>
          <w:b/>
        </w:rPr>
        <w:t>1:</w:t>
      </w:r>
      <w:r>
        <w:rPr>
          <w:rFonts w:ascii="Arial Narrow"/>
          <w:b/>
          <w:spacing w:val="-4"/>
        </w:rPr>
        <w:t xml:space="preserve"> </w:t>
      </w:r>
      <w:r>
        <w:rPr>
          <w:rFonts w:ascii="Arial Narrow"/>
        </w:rPr>
        <w:t>Myself</w:t>
      </w:r>
      <w:r>
        <w:rPr>
          <w:rFonts w:ascii="Arial Narrow"/>
          <w:spacing w:val="-4"/>
        </w:rPr>
        <w:t xml:space="preserve"> </w:t>
      </w:r>
      <w:r>
        <w:rPr>
          <w:rFonts w:ascii="Arial Narrow"/>
        </w:rPr>
        <w:t>and</w:t>
      </w:r>
      <w:r>
        <w:rPr>
          <w:rFonts w:ascii="Arial Narrow"/>
          <w:spacing w:val="-4"/>
        </w:rPr>
        <w:t xml:space="preserve"> </w:t>
      </w:r>
      <w:r>
        <w:rPr>
          <w:rFonts w:ascii="Arial Narrow"/>
        </w:rPr>
        <w:t>My</w:t>
      </w:r>
      <w:r>
        <w:rPr>
          <w:rFonts w:ascii="Arial Narrow"/>
          <w:spacing w:val="-3"/>
        </w:rPr>
        <w:t xml:space="preserve"> </w:t>
      </w:r>
      <w:r>
        <w:rPr>
          <w:rFonts w:ascii="Arial Narrow"/>
          <w:spacing w:val="-2"/>
        </w:rPr>
        <w:t>Family</w:t>
      </w:r>
      <w:r>
        <w:rPr>
          <w:rFonts w:ascii="Arial Narrow"/>
        </w:rPr>
        <w:tab/>
      </w:r>
      <w:r>
        <w:rPr>
          <w:rFonts w:ascii="Arial Narrow"/>
          <w:b/>
        </w:rPr>
        <w:t>Genre:</w:t>
      </w:r>
      <w:r>
        <w:rPr>
          <w:rFonts w:ascii="Arial Narrow"/>
          <w:b/>
          <w:spacing w:val="-7"/>
        </w:rPr>
        <w:t xml:space="preserve"> </w:t>
      </w:r>
      <w:r>
        <w:rPr>
          <w:rFonts w:ascii="Arial Narrow"/>
        </w:rPr>
        <w:t>Fable</w:t>
      </w:r>
      <w:r>
        <w:rPr>
          <w:rFonts w:ascii="Arial Narrow"/>
          <w:spacing w:val="-5"/>
        </w:rPr>
        <w:t xml:space="preserve"> </w:t>
      </w:r>
      <w:r>
        <w:rPr>
          <w:rFonts w:ascii="Arial Narrow"/>
        </w:rPr>
        <w:t>(prose</w:t>
      </w:r>
      <w:r>
        <w:rPr>
          <w:rFonts w:ascii="Arial Narrow"/>
          <w:spacing w:val="-5"/>
        </w:rPr>
        <w:t xml:space="preserve"> </w:t>
      </w:r>
      <w:r>
        <w:rPr>
          <w:rFonts w:ascii="Arial Narrow"/>
        </w:rPr>
        <w:t>and</w:t>
      </w:r>
      <w:r>
        <w:rPr>
          <w:rFonts w:ascii="Arial Narrow"/>
          <w:spacing w:val="-5"/>
        </w:rPr>
        <w:t xml:space="preserve"> </w:t>
      </w:r>
      <w:r>
        <w:rPr>
          <w:rFonts w:ascii="Arial Narrow"/>
          <w:spacing w:val="-2"/>
        </w:rPr>
        <w:t>verse)</w:t>
      </w:r>
      <w:r>
        <w:rPr>
          <w:rFonts w:ascii="Arial Narrow"/>
        </w:rPr>
        <w:tab/>
      </w:r>
      <w:r>
        <w:rPr>
          <w:rFonts w:ascii="Arial Narrow"/>
          <w:b/>
        </w:rPr>
        <w:t>Informational</w:t>
      </w:r>
      <w:r>
        <w:rPr>
          <w:rFonts w:ascii="Arial Narrow"/>
          <w:b/>
          <w:spacing w:val="-6"/>
        </w:rPr>
        <w:t xml:space="preserve"> </w:t>
      </w:r>
      <w:r>
        <w:rPr>
          <w:rFonts w:ascii="Arial Narrow"/>
          <w:b/>
        </w:rPr>
        <w:t>and</w:t>
      </w:r>
      <w:r>
        <w:rPr>
          <w:rFonts w:ascii="Arial Narrow"/>
          <w:b/>
          <w:spacing w:val="-6"/>
        </w:rPr>
        <w:t xml:space="preserve"> </w:t>
      </w:r>
      <w:r>
        <w:rPr>
          <w:rFonts w:ascii="Arial Narrow"/>
          <w:b/>
        </w:rPr>
        <w:t>Factual</w:t>
      </w:r>
      <w:r>
        <w:rPr>
          <w:rFonts w:ascii="Arial Narrow"/>
          <w:b/>
          <w:spacing w:val="-6"/>
        </w:rPr>
        <w:t xml:space="preserve"> </w:t>
      </w:r>
      <w:r>
        <w:rPr>
          <w:rFonts w:ascii="Arial Narrow"/>
          <w:b/>
        </w:rPr>
        <w:t>Text:</w:t>
      </w:r>
      <w:r>
        <w:rPr>
          <w:rFonts w:ascii="Arial Narrow"/>
          <w:b/>
          <w:spacing w:val="-4"/>
        </w:rPr>
        <w:t xml:space="preserve"> </w:t>
      </w:r>
      <w:r>
        <w:rPr>
          <w:rFonts w:ascii="Arial Narrow"/>
        </w:rPr>
        <w:t>Time</w:t>
      </w:r>
      <w:r>
        <w:rPr>
          <w:rFonts w:ascii="Arial Narrow"/>
          <w:spacing w:val="-6"/>
        </w:rPr>
        <w:t xml:space="preserve"> </w:t>
      </w:r>
      <w:r>
        <w:rPr>
          <w:rFonts w:ascii="Arial Narrow"/>
        </w:rPr>
        <w:t>Order</w:t>
      </w:r>
      <w:r>
        <w:rPr>
          <w:rFonts w:ascii="Arial Narrow"/>
          <w:spacing w:val="-6"/>
        </w:rPr>
        <w:t xml:space="preserve"> </w:t>
      </w:r>
      <w:r>
        <w:rPr>
          <w:rFonts w:ascii="Arial Narrow"/>
        </w:rPr>
        <w:t>and</w:t>
      </w:r>
      <w:r>
        <w:rPr>
          <w:rFonts w:ascii="Arial Narrow"/>
          <w:spacing w:val="-5"/>
        </w:rPr>
        <w:t xml:space="preserve"> </w:t>
      </w:r>
      <w:r>
        <w:rPr>
          <w:rFonts w:ascii="Arial Narrow"/>
          <w:spacing w:val="-2"/>
        </w:rPr>
        <w:t>Procedural</w:t>
      </w:r>
    </w:p>
    <w:p w14:paraId="39E2A819" w14:textId="77777777" w:rsidR="00043761" w:rsidRDefault="00043761">
      <w:pPr>
        <w:pStyle w:val="BodyText"/>
        <w:spacing w:before="1"/>
        <w:rPr>
          <w:rFonts w:ascii="Arial Narrow"/>
          <w:sz w:val="8"/>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5"/>
        <w:gridCol w:w="1891"/>
        <w:gridCol w:w="1531"/>
        <w:gridCol w:w="1526"/>
        <w:gridCol w:w="1622"/>
        <w:gridCol w:w="1531"/>
        <w:gridCol w:w="1617"/>
        <w:gridCol w:w="1262"/>
        <w:gridCol w:w="1526"/>
        <w:gridCol w:w="1800"/>
        <w:gridCol w:w="1622"/>
      </w:tblGrid>
      <w:tr w:rsidR="00043761" w14:paraId="1FF87F39" w14:textId="77777777">
        <w:trPr>
          <w:trHeight w:val="230"/>
        </w:trPr>
        <w:tc>
          <w:tcPr>
            <w:tcW w:w="1075" w:type="dxa"/>
            <w:vMerge w:val="restart"/>
            <w:shd w:val="clear" w:color="auto" w:fill="0070C0"/>
          </w:tcPr>
          <w:p w14:paraId="4757A903" w14:textId="77777777" w:rsidR="00043761" w:rsidRDefault="00000000">
            <w:pPr>
              <w:pStyle w:val="TableParagraph"/>
              <w:spacing w:line="230" w:lineRule="atLeast"/>
              <w:ind w:left="220" w:right="176" w:hanging="28"/>
              <w:rPr>
                <w:rFonts w:ascii="Arial Narrow"/>
                <w:b/>
                <w:sz w:val="20"/>
              </w:rPr>
            </w:pPr>
            <w:r>
              <w:rPr>
                <w:rFonts w:ascii="Arial Narrow"/>
                <w:b/>
                <w:color w:val="FFFFFF"/>
                <w:spacing w:val="-2"/>
                <w:sz w:val="20"/>
              </w:rPr>
              <w:t>Learning Episode</w:t>
            </w:r>
          </w:p>
        </w:tc>
        <w:tc>
          <w:tcPr>
            <w:tcW w:w="3422" w:type="dxa"/>
            <w:gridSpan w:val="2"/>
            <w:shd w:val="clear" w:color="auto" w:fill="ED7D31"/>
          </w:tcPr>
          <w:p w14:paraId="08FBC171" w14:textId="77777777" w:rsidR="00043761" w:rsidRDefault="00000000">
            <w:pPr>
              <w:pStyle w:val="TableParagraph"/>
              <w:spacing w:line="210" w:lineRule="exact"/>
              <w:ind w:left="996"/>
              <w:rPr>
                <w:rFonts w:ascii="Arial Narrow"/>
                <w:b/>
                <w:sz w:val="20"/>
              </w:rPr>
            </w:pPr>
            <w:r>
              <w:rPr>
                <w:rFonts w:ascii="Arial Narrow"/>
                <w:b/>
                <w:color w:val="FFFFFF"/>
                <w:sz w:val="20"/>
              </w:rPr>
              <w:t>Theme</w:t>
            </w:r>
            <w:r>
              <w:rPr>
                <w:rFonts w:ascii="Arial Narrow"/>
                <w:b/>
                <w:color w:val="FFFFFF"/>
                <w:spacing w:val="-6"/>
                <w:sz w:val="20"/>
              </w:rPr>
              <w:t xml:space="preserve"> </w:t>
            </w:r>
            <w:r>
              <w:rPr>
                <w:rFonts w:ascii="Arial Narrow"/>
                <w:b/>
                <w:color w:val="FFFFFF"/>
                <w:spacing w:val="-2"/>
                <w:sz w:val="20"/>
              </w:rPr>
              <w:t>Integration</w:t>
            </w:r>
          </w:p>
        </w:tc>
        <w:tc>
          <w:tcPr>
            <w:tcW w:w="3148" w:type="dxa"/>
            <w:gridSpan w:val="2"/>
            <w:shd w:val="clear" w:color="auto" w:fill="00B050"/>
          </w:tcPr>
          <w:p w14:paraId="3D38CE5D" w14:textId="77777777" w:rsidR="00043761" w:rsidRDefault="00000000">
            <w:pPr>
              <w:pStyle w:val="TableParagraph"/>
              <w:spacing w:line="210" w:lineRule="exact"/>
              <w:ind w:left="816"/>
              <w:rPr>
                <w:rFonts w:ascii="Arial Narrow"/>
                <w:b/>
                <w:sz w:val="20"/>
              </w:rPr>
            </w:pPr>
            <w:r>
              <w:rPr>
                <w:rFonts w:ascii="Arial Narrow"/>
                <w:b/>
                <w:color w:val="FFFFFF"/>
                <w:sz w:val="20"/>
              </w:rPr>
              <w:t>Content</w:t>
            </w:r>
            <w:r>
              <w:rPr>
                <w:rFonts w:ascii="Arial Narrow"/>
                <w:b/>
                <w:color w:val="FFFFFF"/>
                <w:spacing w:val="-7"/>
                <w:sz w:val="20"/>
              </w:rPr>
              <w:t xml:space="preserve"> </w:t>
            </w:r>
            <w:r>
              <w:rPr>
                <w:rFonts w:ascii="Arial Narrow"/>
                <w:b/>
                <w:color w:val="FFFFFF"/>
                <w:spacing w:val="-2"/>
                <w:sz w:val="20"/>
              </w:rPr>
              <w:t>Integration</w:t>
            </w:r>
          </w:p>
        </w:tc>
        <w:tc>
          <w:tcPr>
            <w:tcW w:w="9358" w:type="dxa"/>
            <w:gridSpan w:val="6"/>
            <w:shd w:val="clear" w:color="auto" w:fill="0070C0"/>
          </w:tcPr>
          <w:p w14:paraId="4751961C" w14:textId="77777777" w:rsidR="00043761" w:rsidRDefault="00000000">
            <w:pPr>
              <w:pStyle w:val="TableParagraph"/>
              <w:spacing w:line="210" w:lineRule="exact"/>
              <w:ind w:left="11"/>
              <w:jc w:val="center"/>
              <w:rPr>
                <w:rFonts w:ascii="Arial Narrow"/>
                <w:b/>
                <w:sz w:val="20"/>
              </w:rPr>
            </w:pPr>
            <w:r>
              <w:rPr>
                <w:rFonts w:ascii="Arial Narrow"/>
                <w:b/>
                <w:color w:val="FFFFFF"/>
                <w:sz w:val="20"/>
              </w:rPr>
              <w:t>English</w:t>
            </w:r>
            <w:r>
              <w:rPr>
                <w:rFonts w:ascii="Arial Narrow"/>
                <w:b/>
                <w:color w:val="FFFFFF"/>
                <w:spacing w:val="-7"/>
                <w:sz w:val="20"/>
              </w:rPr>
              <w:t xml:space="preserve"> </w:t>
            </w:r>
            <w:r>
              <w:rPr>
                <w:rFonts w:ascii="Arial Narrow"/>
                <w:b/>
                <w:color w:val="FFFFFF"/>
                <w:spacing w:val="-2"/>
                <w:sz w:val="20"/>
              </w:rPr>
              <w:t>Subdomains</w:t>
            </w:r>
          </w:p>
        </w:tc>
      </w:tr>
      <w:tr w:rsidR="00043761" w14:paraId="09DE15E7" w14:textId="77777777">
        <w:trPr>
          <w:trHeight w:val="230"/>
        </w:trPr>
        <w:tc>
          <w:tcPr>
            <w:tcW w:w="1075" w:type="dxa"/>
            <w:vMerge/>
            <w:tcBorders>
              <w:top w:val="nil"/>
            </w:tcBorders>
            <w:shd w:val="clear" w:color="auto" w:fill="0070C0"/>
          </w:tcPr>
          <w:p w14:paraId="1B357963" w14:textId="77777777" w:rsidR="00043761" w:rsidRDefault="00043761">
            <w:pPr>
              <w:rPr>
                <w:sz w:val="2"/>
                <w:szCs w:val="2"/>
              </w:rPr>
            </w:pPr>
          </w:p>
        </w:tc>
        <w:tc>
          <w:tcPr>
            <w:tcW w:w="1891" w:type="dxa"/>
            <w:shd w:val="clear" w:color="auto" w:fill="FBE4D5"/>
          </w:tcPr>
          <w:p w14:paraId="6D7E8FF9" w14:textId="77777777" w:rsidR="00043761" w:rsidRDefault="00000000">
            <w:pPr>
              <w:pStyle w:val="TableParagraph"/>
              <w:spacing w:line="210" w:lineRule="exact"/>
              <w:ind w:left="4"/>
              <w:jc w:val="center"/>
              <w:rPr>
                <w:rFonts w:ascii="Arial Narrow"/>
                <w:b/>
                <w:sz w:val="20"/>
              </w:rPr>
            </w:pPr>
            <w:r>
              <w:rPr>
                <w:rFonts w:ascii="Arial Narrow"/>
                <w:b/>
                <w:spacing w:val="-4"/>
                <w:sz w:val="20"/>
              </w:rPr>
              <w:t>GMRC</w:t>
            </w:r>
          </w:p>
        </w:tc>
        <w:tc>
          <w:tcPr>
            <w:tcW w:w="1531" w:type="dxa"/>
            <w:shd w:val="clear" w:color="auto" w:fill="FBE4D5"/>
          </w:tcPr>
          <w:p w14:paraId="2B662876" w14:textId="77777777" w:rsidR="00043761" w:rsidRDefault="00000000">
            <w:pPr>
              <w:pStyle w:val="TableParagraph"/>
              <w:spacing w:line="210" w:lineRule="exact"/>
              <w:ind w:left="320"/>
              <w:rPr>
                <w:rFonts w:ascii="Arial Narrow"/>
                <w:b/>
                <w:sz w:val="20"/>
              </w:rPr>
            </w:pPr>
            <w:r>
              <w:rPr>
                <w:rFonts w:ascii="Arial Narrow"/>
                <w:b/>
                <w:spacing w:val="-2"/>
                <w:sz w:val="20"/>
              </w:rPr>
              <w:t>Makabansa</w:t>
            </w:r>
          </w:p>
        </w:tc>
        <w:tc>
          <w:tcPr>
            <w:tcW w:w="1526" w:type="dxa"/>
            <w:shd w:val="clear" w:color="auto" w:fill="C5E0B3"/>
          </w:tcPr>
          <w:p w14:paraId="092B0B04" w14:textId="77777777" w:rsidR="00043761" w:rsidRDefault="00000000">
            <w:pPr>
              <w:pStyle w:val="TableParagraph"/>
              <w:spacing w:line="210" w:lineRule="exact"/>
              <w:ind w:left="452"/>
              <w:rPr>
                <w:rFonts w:ascii="Arial Narrow"/>
                <w:b/>
                <w:sz w:val="20"/>
              </w:rPr>
            </w:pPr>
            <w:r>
              <w:rPr>
                <w:rFonts w:ascii="Arial Narrow"/>
                <w:b/>
                <w:spacing w:val="-2"/>
                <w:sz w:val="20"/>
              </w:rPr>
              <w:t>Science</w:t>
            </w:r>
          </w:p>
        </w:tc>
        <w:tc>
          <w:tcPr>
            <w:tcW w:w="1622" w:type="dxa"/>
            <w:shd w:val="clear" w:color="auto" w:fill="C5E0B3"/>
          </w:tcPr>
          <w:p w14:paraId="53524B41" w14:textId="77777777" w:rsidR="00043761" w:rsidRDefault="00000000">
            <w:pPr>
              <w:pStyle w:val="TableParagraph"/>
              <w:spacing w:line="210" w:lineRule="exact"/>
              <w:ind w:left="18" w:right="3"/>
              <w:jc w:val="center"/>
              <w:rPr>
                <w:rFonts w:ascii="Arial Narrow"/>
                <w:b/>
                <w:sz w:val="20"/>
              </w:rPr>
            </w:pPr>
            <w:r>
              <w:rPr>
                <w:rFonts w:ascii="Arial Narrow"/>
                <w:b/>
                <w:spacing w:val="-4"/>
                <w:sz w:val="20"/>
              </w:rPr>
              <w:t>Math</w:t>
            </w:r>
          </w:p>
        </w:tc>
        <w:tc>
          <w:tcPr>
            <w:tcW w:w="1531" w:type="dxa"/>
            <w:shd w:val="clear" w:color="auto" w:fill="BDD6EE"/>
          </w:tcPr>
          <w:p w14:paraId="171DDC4D" w14:textId="77777777" w:rsidR="00043761" w:rsidRDefault="00000000">
            <w:pPr>
              <w:pStyle w:val="TableParagraph"/>
              <w:spacing w:line="210" w:lineRule="exact"/>
              <w:ind w:left="6"/>
              <w:jc w:val="center"/>
              <w:rPr>
                <w:rFonts w:ascii="Arial Narrow"/>
                <w:b/>
                <w:sz w:val="20"/>
              </w:rPr>
            </w:pPr>
            <w:r>
              <w:rPr>
                <w:rFonts w:ascii="Arial Narrow"/>
                <w:b/>
                <w:spacing w:val="-5"/>
                <w:sz w:val="20"/>
              </w:rPr>
              <w:t>CAT</w:t>
            </w:r>
          </w:p>
        </w:tc>
        <w:tc>
          <w:tcPr>
            <w:tcW w:w="1617" w:type="dxa"/>
            <w:shd w:val="clear" w:color="auto" w:fill="BDD6EE"/>
          </w:tcPr>
          <w:p w14:paraId="6F9927B9" w14:textId="77777777" w:rsidR="00043761" w:rsidRDefault="00000000">
            <w:pPr>
              <w:pStyle w:val="TableParagraph"/>
              <w:spacing w:line="210" w:lineRule="exact"/>
              <w:ind w:left="11"/>
              <w:jc w:val="center"/>
              <w:rPr>
                <w:rFonts w:ascii="Arial Narrow"/>
                <w:b/>
                <w:sz w:val="20"/>
              </w:rPr>
            </w:pPr>
            <w:r>
              <w:rPr>
                <w:rFonts w:ascii="Arial Narrow"/>
                <w:b/>
                <w:spacing w:val="-5"/>
                <w:sz w:val="20"/>
              </w:rPr>
              <w:t>PA</w:t>
            </w:r>
          </w:p>
        </w:tc>
        <w:tc>
          <w:tcPr>
            <w:tcW w:w="1262" w:type="dxa"/>
            <w:shd w:val="clear" w:color="auto" w:fill="BDD6EE"/>
          </w:tcPr>
          <w:p w14:paraId="6195D56C" w14:textId="77777777" w:rsidR="00043761" w:rsidRDefault="00000000">
            <w:pPr>
              <w:pStyle w:val="TableParagraph"/>
              <w:spacing w:line="210" w:lineRule="exact"/>
              <w:ind w:left="7"/>
              <w:jc w:val="center"/>
              <w:rPr>
                <w:rFonts w:ascii="Arial Narrow"/>
                <w:b/>
                <w:sz w:val="20"/>
              </w:rPr>
            </w:pPr>
            <w:r>
              <w:rPr>
                <w:rFonts w:ascii="Arial Narrow"/>
                <w:b/>
                <w:spacing w:val="-5"/>
                <w:sz w:val="20"/>
              </w:rPr>
              <w:t>PWS</w:t>
            </w:r>
          </w:p>
        </w:tc>
        <w:tc>
          <w:tcPr>
            <w:tcW w:w="1526" w:type="dxa"/>
            <w:shd w:val="clear" w:color="auto" w:fill="BDD6EE"/>
          </w:tcPr>
          <w:p w14:paraId="4C297BC2" w14:textId="77777777" w:rsidR="00043761" w:rsidRDefault="00000000">
            <w:pPr>
              <w:pStyle w:val="TableParagraph"/>
              <w:spacing w:line="210" w:lineRule="exact"/>
              <w:ind w:left="14"/>
              <w:jc w:val="center"/>
              <w:rPr>
                <w:rFonts w:ascii="Arial Narrow"/>
                <w:b/>
                <w:sz w:val="20"/>
              </w:rPr>
            </w:pPr>
            <w:r>
              <w:rPr>
                <w:rFonts w:ascii="Arial Narrow"/>
                <w:b/>
                <w:spacing w:val="-5"/>
                <w:sz w:val="20"/>
              </w:rPr>
              <w:t>VWK</w:t>
            </w:r>
          </w:p>
        </w:tc>
        <w:tc>
          <w:tcPr>
            <w:tcW w:w="1800" w:type="dxa"/>
            <w:shd w:val="clear" w:color="auto" w:fill="BDD6EE"/>
          </w:tcPr>
          <w:p w14:paraId="6E7D8E0D" w14:textId="77777777" w:rsidR="00043761" w:rsidRDefault="00000000">
            <w:pPr>
              <w:pStyle w:val="TableParagraph"/>
              <w:spacing w:line="210" w:lineRule="exact"/>
              <w:ind w:left="20"/>
              <w:jc w:val="center"/>
              <w:rPr>
                <w:rFonts w:ascii="Arial Narrow"/>
                <w:b/>
                <w:sz w:val="20"/>
              </w:rPr>
            </w:pPr>
            <w:r>
              <w:rPr>
                <w:rFonts w:ascii="Arial Narrow"/>
                <w:b/>
                <w:spacing w:val="-4"/>
                <w:sz w:val="20"/>
              </w:rPr>
              <w:t>GAGS</w:t>
            </w:r>
          </w:p>
        </w:tc>
        <w:tc>
          <w:tcPr>
            <w:tcW w:w="1622" w:type="dxa"/>
            <w:shd w:val="clear" w:color="auto" w:fill="BDD6EE"/>
          </w:tcPr>
          <w:p w14:paraId="61BF7AFD" w14:textId="77777777" w:rsidR="00043761" w:rsidRDefault="00000000">
            <w:pPr>
              <w:pStyle w:val="TableParagraph"/>
              <w:spacing w:line="210" w:lineRule="exact"/>
              <w:ind w:left="18"/>
              <w:jc w:val="center"/>
              <w:rPr>
                <w:rFonts w:ascii="Arial Narrow"/>
                <w:b/>
                <w:sz w:val="20"/>
              </w:rPr>
            </w:pPr>
            <w:r>
              <w:rPr>
                <w:rFonts w:ascii="Arial Narrow"/>
                <w:b/>
                <w:spacing w:val="-5"/>
                <w:sz w:val="20"/>
              </w:rPr>
              <w:t>CCT</w:t>
            </w:r>
          </w:p>
        </w:tc>
      </w:tr>
      <w:tr w:rsidR="00043761" w14:paraId="130AF3D9" w14:textId="77777777">
        <w:trPr>
          <w:trHeight w:val="2418"/>
        </w:trPr>
        <w:tc>
          <w:tcPr>
            <w:tcW w:w="1075" w:type="dxa"/>
          </w:tcPr>
          <w:p w14:paraId="27FAF82A" w14:textId="77777777" w:rsidR="00043761" w:rsidRDefault="00043761">
            <w:pPr>
              <w:pStyle w:val="TableParagraph"/>
              <w:rPr>
                <w:rFonts w:ascii="Arial Narrow"/>
                <w:sz w:val="18"/>
              </w:rPr>
            </w:pPr>
          </w:p>
          <w:p w14:paraId="620F3467" w14:textId="77777777" w:rsidR="00043761" w:rsidRDefault="00043761">
            <w:pPr>
              <w:pStyle w:val="TableParagraph"/>
              <w:rPr>
                <w:rFonts w:ascii="Arial Narrow"/>
                <w:sz w:val="18"/>
              </w:rPr>
            </w:pPr>
          </w:p>
          <w:p w14:paraId="7C5A48C1" w14:textId="77777777" w:rsidR="00043761" w:rsidRDefault="00043761">
            <w:pPr>
              <w:pStyle w:val="TableParagraph"/>
              <w:rPr>
                <w:rFonts w:ascii="Arial Narrow"/>
                <w:sz w:val="18"/>
              </w:rPr>
            </w:pPr>
          </w:p>
          <w:p w14:paraId="2EA5FF30" w14:textId="77777777" w:rsidR="00043761" w:rsidRDefault="00043761">
            <w:pPr>
              <w:pStyle w:val="TableParagraph"/>
              <w:spacing w:before="176"/>
              <w:rPr>
                <w:rFonts w:ascii="Arial Narrow"/>
                <w:sz w:val="18"/>
              </w:rPr>
            </w:pPr>
          </w:p>
          <w:p w14:paraId="313B9DA5" w14:textId="77777777" w:rsidR="00043761" w:rsidRDefault="00000000">
            <w:pPr>
              <w:pStyle w:val="TableParagraph"/>
              <w:ind w:left="15"/>
              <w:jc w:val="center"/>
              <w:rPr>
                <w:rFonts w:ascii="Arial Narrow"/>
                <w:b/>
                <w:sz w:val="18"/>
              </w:rPr>
            </w:pPr>
            <w:r>
              <w:rPr>
                <w:rFonts w:ascii="Arial Narrow"/>
                <w:b/>
                <w:spacing w:val="-10"/>
                <w:sz w:val="18"/>
              </w:rPr>
              <w:t>1</w:t>
            </w:r>
          </w:p>
          <w:p w14:paraId="571B882D" w14:textId="77777777" w:rsidR="00043761" w:rsidRDefault="00000000">
            <w:pPr>
              <w:pStyle w:val="TableParagraph"/>
              <w:ind w:left="15" w:right="1"/>
              <w:jc w:val="center"/>
              <w:rPr>
                <w:rFonts w:ascii="Arial Narrow"/>
                <w:sz w:val="18"/>
              </w:rPr>
            </w:pPr>
            <w:r>
              <w:rPr>
                <w:rFonts w:ascii="Arial Narrow"/>
                <w:sz w:val="18"/>
              </w:rPr>
              <w:t>(Week</w:t>
            </w:r>
            <w:r>
              <w:rPr>
                <w:rFonts w:ascii="Arial Narrow"/>
                <w:spacing w:val="-6"/>
                <w:sz w:val="18"/>
              </w:rPr>
              <w:t xml:space="preserve"> </w:t>
            </w:r>
            <w:r>
              <w:rPr>
                <w:rFonts w:ascii="Arial Narrow"/>
                <w:sz w:val="18"/>
              </w:rPr>
              <w:t>1-</w:t>
            </w:r>
            <w:r>
              <w:rPr>
                <w:rFonts w:ascii="Arial Narrow"/>
                <w:spacing w:val="-5"/>
                <w:sz w:val="18"/>
              </w:rPr>
              <w:t>3)</w:t>
            </w:r>
          </w:p>
        </w:tc>
        <w:tc>
          <w:tcPr>
            <w:tcW w:w="1891" w:type="dxa"/>
          </w:tcPr>
          <w:p w14:paraId="5643F9E4" w14:textId="77777777" w:rsidR="00043761" w:rsidRDefault="00000000">
            <w:pPr>
              <w:pStyle w:val="TableParagraph"/>
              <w:numPr>
                <w:ilvl w:val="0"/>
                <w:numId w:val="58"/>
              </w:numPr>
              <w:tabs>
                <w:tab w:val="left" w:pos="465"/>
              </w:tabs>
              <w:spacing w:before="59"/>
              <w:ind w:right="223"/>
              <w:rPr>
                <w:rFonts w:ascii="Arial Narrow" w:hAnsi="Arial Narrow"/>
                <w:sz w:val="18"/>
              </w:rPr>
            </w:pPr>
            <w:r>
              <w:rPr>
                <w:rFonts w:ascii="Arial Narrow" w:hAnsi="Arial Narrow"/>
                <w:b/>
                <w:spacing w:val="-2"/>
                <w:sz w:val="18"/>
              </w:rPr>
              <w:t>Batayang</w:t>
            </w:r>
            <w:r>
              <w:rPr>
                <w:rFonts w:ascii="Arial Narrow" w:hAnsi="Arial Narrow"/>
                <w:b/>
                <w:sz w:val="18"/>
              </w:rPr>
              <w:t xml:space="preserve"> Impormasyon</w:t>
            </w:r>
            <w:r>
              <w:rPr>
                <w:rFonts w:ascii="Arial Narrow" w:hAnsi="Arial Narrow"/>
                <w:b/>
                <w:spacing w:val="-11"/>
                <w:sz w:val="18"/>
              </w:rPr>
              <w:t xml:space="preserve"> </w:t>
            </w:r>
            <w:r>
              <w:rPr>
                <w:rFonts w:ascii="Arial Narrow" w:hAnsi="Arial Narrow"/>
                <w:b/>
                <w:sz w:val="18"/>
              </w:rPr>
              <w:t xml:space="preserve">ng Sarili </w:t>
            </w:r>
            <w:r>
              <w:rPr>
                <w:rFonts w:ascii="Arial Narrow" w:hAnsi="Arial Narrow"/>
                <w:sz w:val="18"/>
              </w:rPr>
              <w:t>(Tiwala sa sarili o (Self-</w:t>
            </w:r>
            <w:r>
              <w:rPr>
                <w:rFonts w:ascii="Arial Narrow" w:hAnsi="Arial Narrow"/>
                <w:spacing w:val="-2"/>
                <w:sz w:val="18"/>
              </w:rPr>
              <w:t>confidence)</w:t>
            </w:r>
          </w:p>
          <w:p w14:paraId="08D68DFA" w14:textId="77777777" w:rsidR="00043761" w:rsidRDefault="00000000">
            <w:pPr>
              <w:pStyle w:val="TableParagraph"/>
              <w:numPr>
                <w:ilvl w:val="0"/>
                <w:numId w:val="58"/>
              </w:numPr>
              <w:tabs>
                <w:tab w:val="left" w:pos="465"/>
              </w:tabs>
              <w:spacing w:before="206"/>
              <w:ind w:right="206"/>
              <w:rPr>
                <w:rFonts w:ascii="Arial Narrow" w:hAnsi="Arial Narrow"/>
                <w:sz w:val="18"/>
              </w:rPr>
            </w:pPr>
            <w:r>
              <w:rPr>
                <w:rFonts w:ascii="Arial Narrow" w:hAnsi="Arial Narrow"/>
                <w:b/>
                <w:sz w:val="18"/>
              </w:rPr>
              <w:t>Pagkakaroon</w:t>
            </w:r>
            <w:r>
              <w:rPr>
                <w:rFonts w:ascii="Arial Narrow" w:hAnsi="Arial Narrow"/>
                <w:b/>
                <w:spacing w:val="-4"/>
                <w:sz w:val="18"/>
              </w:rPr>
              <w:t xml:space="preserve"> </w:t>
            </w:r>
            <w:r>
              <w:rPr>
                <w:rFonts w:ascii="Arial Narrow" w:hAnsi="Arial Narrow"/>
                <w:b/>
                <w:sz w:val="18"/>
              </w:rPr>
              <w:t>ng Sariling</w:t>
            </w:r>
            <w:r>
              <w:rPr>
                <w:rFonts w:ascii="Arial Narrow" w:hAnsi="Arial Narrow"/>
                <w:b/>
                <w:spacing w:val="-11"/>
                <w:sz w:val="18"/>
              </w:rPr>
              <w:t xml:space="preserve"> </w:t>
            </w:r>
            <w:r>
              <w:rPr>
                <w:rFonts w:ascii="Arial Narrow" w:hAnsi="Arial Narrow"/>
                <w:b/>
                <w:sz w:val="18"/>
              </w:rPr>
              <w:t xml:space="preserve">Kaibigan </w:t>
            </w:r>
            <w:r>
              <w:rPr>
                <w:rFonts w:ascii="Arial Narrow" w:hAnsi="Arial Narrow"/>
                <w:sz w:val="18"/>
              </w:rPr>
              <w:t xml:space="preserve">(Pagiging totoo o </w:t>
            </w:r>
            <w:r>
              <w:rPr>
                <w:rFonts w:ascii="Arial Narrow" w:hAnsi="Arial Narrow"/>
                <w:spacing w:val="-2"/>
                <w:sz w:val="18"/>
              </w:rPr>
              <w:t>Sincerity)</w:t>
            </w:r>
          </w:p>
        </w:tc>
        <w:tc>
          <w:tcPr>
            <w:tcW w:w="1531" w:type="dxa"/>
          </w:tcPr>
          <w:p w14:paraId="2A1163BF" w14:textId="77777777" w:rsidR="00043761" w:rsidRDefault="00043761">
            <w:pPr>
              <w:pStyle w:val="TableParagraph"/>
              <w:rPr>
                <w:rFonts w:ascii="Arial Narrow"/>
                <w:sz w:val="18"/>
              </w:rPr>
            </w:pPr>
          </w:p>
          <w:p w14:paraId="782C6B81" w14:textId="77777777" w:rsidR="00043761" w:rsidRDefault="00043761">
            <w:pPr>
              <w:pStyle w:val="TableParagraph"/>
              <w:rPr>
                <w:rFonts w:ascii="Arial Narrow"/>
                <w:sz w:val="18"/>
              </w:rPr>
            </w:pPr>
          </w:p>
          <w:p w14:paraId="5B251AE3" w14:textId="77777777" w:rsidR="00043761" w:rsidRDefault="00043761">
            <w:pPr>
              <w:pStyle w:val="TableParagraph"/>
              <w:rPr>
                <w:rFonts w:ascii="Arial Narrow"/>
                <w:sz w:val="18"/>
              </w:rPr>
            </w:pPr>
          </w:p>
          <w:p w14:paraId="39856D60" w14:textId="77777777" w:rsidR="00043761" w:rsidRDefault="00043761">
            <w:pPr>
              <w:pStyle w:val="TableParagraph"/>
              <w:spacing w:before="176"/>
              <w:rPr>
                <w:rFonts w:ascii="Arial Narrow"/>
                <w:sz w:val="18"/>
              </w:rPr>
            </w:pPr>
          </w:p>
          <w:p w14:paraId="4EC1DFD4" w14:textId="77777777" w:rsidR="00043761" w:rsidRDefault="00000000">
            <w:pPr>
              <w:pStyle w:val="TableParagraph"/>
              <w:ind w:left="105" w:right="192"/>
              <w:rPr>
                <w:rFonts w:ascii="Arial Narrow"/>
                <w:sz w:val="18"/>
              </w:rPr>
            </w:pPr>
            <w:r>
              <w:rPr>
                <w:rFonts w:ascii="Arial Narrow"/>
                <w:sz w:val="18"/>
              </w:rPr>
              <w:t>Katangiang</w:t>
            </w:r>
            <w:r>
              <w:rPr>
                <w:rFonts w:ascii="Arial Narrow"/>
                <w:spacing w:val="-11"/>
                <w:sz w:val="18"/>
              </w:rPr>
              <w:t xml:space="preserve"> </w:t>
            </w:r>
            <w:r>
              <w:rPr>
                <w:rFonts w:ascii="Arial Narrow"/>
                <w:sz w:val="18"/>
              </w:rPr>
              <w:t>Pisikal ng</w:t>
            </w:r>
            <w:r>
              <w:rPr>
                <w:rFonts w:ascii="Arial Narrow"/>
                <w:spacing w:val="-4"/>
                <w:sz w:val="18"/>
              </w:rPr>
              <w:t xml:space="preserve"> </w:t>
            </w:r>
            <w:r>
              <w:rPr>
                <w:rFonts w:ascii="Arial Narrow"/>
                <w:sz w:val="18"/>
              </w:rPr>
              <w:t>Tao</w:t>
            </w:r>
          </w:p>
        </w:tc>
        <w:tc>
          <w:tcPr>
            <w:tcW w:w="1526" w:type="dxa"/>
          </w:tcPr>
          <w:p w14:paraId="7EB4ADB1" w14:textId="77777777" w:rsidR="00043761" w:rsidRDefault="00043761">
            <w:pPr>
              <w:pStyle w:val="TableParagraph"/>
              <w:rPr>
                <w:rFonts w:ascii="Arial Narrow"/>
                <w:sz w:val="18"/>
              </w:rPr>
            </w:pPr>
          </w:p>
          <w:p w14:paraId="74784BCB" w14:textId="77777777" w:rsidR="00043761" w:rsidRDefault="00043761">
            <w:pPr>
              <w:pStyle w:val="TableParagraph"/>
              <w:rPr>
                <w:rFonts w:ascii="Arial Narrow"/>
                <w:sz w:val="18"/>
              </w:rPr>
            </w:pPr>
          </w:p>
          <w:p w14:paraId="4600AB8C" w14:textId="77777777" w:rsidR="00043761" w:rsidRDefault="00043761">
            <w:pPr>
              <w:pStyle w:val="TableParagraph"/>
              <w:rPr>
                <w:rFonts w:ascii="Arial Narrow"/>
                <w:sz w:val="18"/>
              </w:rPr>
            </w:pPr>
          </w:p>
          <w:p w14:paraId="22C1FCFE" w14:textId="77777777" w:rsidR="00043761" w:rsidRDefault="00043761">
            <w:pPr>
              <w:pStyle w:val="TableParagraph"/>
              <w:spacing w:before="176"/>
              <w:rPr>
                <w:rFonts w:ascii="Arial Narrow"/>
                <w:sz w:val="18"/>
              </w:rPr>
            </w:pPr>
          </w:p>
          <w:p w14:paraId="07135BAB" w14:textId="77777777" w:rsidR="00043761" w:rsidRDefault="00000000">
            <w:pPr>
              <w:pStyle w:val="TableParagraph"/>
              <w:ind w:left="105" w:right="244"/>
              <w:rPr>
                <w:rFonts w:ascii="Arial Narrow"/>
                <w:sz w:val="18"/>
              </w:rPr>
            </w:pPr>
            <w:r>
              <w:rPr>
                <w:rFonts w:ascii="Arial Narrow"/>
                <w:sz w:val="18"/>
              </w:rPr>
              <w:t>Sounds</w:t>
            </w:r>
            <w:r>
              <w:rPr>
                <w:rFonts w:ascii="Arial Narrow"/>
                <w:spacing w:val="-11"/>
                <w:sz w:val="18"/>
              </w:rPr>
              <w:t xml:space="preserve"> </w:t>
            </w:r>
            <w:r>
              <w:rPr>
                <w:rFonts w:ascii="Arial Narrow"/>
                <w:sz w:val="18"/>
              </w:rPr>
              <w:t>produced by</w:t>
            </w:r>
            <w:r>
              <w:rPr>
                <w:rFonts w:ascii="Arial Narrow"/>
                <w:spacing w:val="-2"/>
                <w:sz w:val="18"/>
              </w:rPr>
              <w:t xml:space="preserve"> </w:t>
            </w:r>
            <w:r>
              <w:rPr>
                <w:rFonts w:ascii="Arial Narrow"/>
                <w:sz w:val="18"/>
              </w:rPr>
              <w:t>animals</w:t>
            </w:r>
          </w:p>
        </w:tc>
        <w:tc>
          <w:tcPr>
            <w:tcW w:w="1622" w:type="dxa"/>
          </w:tcPr>
          <w:p w14:paraId="0CB055DD" w14:textId="77777777" w:rsidR="00043761" w:rsidRDefault="00043761">
            <w:pPr>
              <w:pStyle w:val="TableParagraph"/>
              <w:rPr>
                <w:rFonts w:ascii="Arial Narrow"/>
                <w:sz w:val="18"/>
              </w:rPr>
            </w:pPr>
          </w:p>
          <w:p w14:paraId="63DAAF3D" w14:textId="77777777" w:rsidR="00043761" w:rsidRDefault="00043761">
            <w:pPr>
              <w:pStyle w:val="TableParagraph"/>
              <w:spacing w:before="176"/>
              <w:rPr>
                <w:rFonts w:ascii="Arial Narrow"/>
                <w:sz w:val="18"/>
              </w:rPr>
            </w:pPr>
          </w:p>
          <w:p w14:paraId="57819A97" w14:textId="77777777" w:rsidR="00043761" w:rsidRDefault="00000000">
            <w:pPr>
              <w:pStyle w:val="TableParagraph"/>
              <w:ind w:left="111" w:right="159"/>
              <w:rPr>
                <w:rFonts w:ascii="Arial Narrow"/>
                <w:sz w:val="18"/>
              </w:rPr>
            </w:pPr>
            <w:r>
              <w:rPr>
                <w:rFonts w:ascii="Arial Narrow"/>
                <w:sz w:val="18"/>
              </w:rPr>
              <w:t>Whole</w:t>
            </w:r>
            <w:r>
              <w:rPr>
                <w:rFonts w:ascii="Arial Narrow"/>
                <w:spacing w:val="-11"/>
                <w:sz w:val="18"/>
              </w:rPr>
              <w:t xml:space="preserve"> </w:t>
            </w:r>
            <w:r>
              <w:rPr>
                <w:rFonts w:ascii="Arial Narrow"/>
                <w:sz w:val="18"/>
              </w:rPr>
              <w:t>numbers</w:t>
            </w:r>
            <w:r>
              <w:rPr>
                <w:rFonts w:ascii="Arial Narrow"/>
                <w:spacing w:val="-10"/>
                <w:sz w:val="18"/>
              </w:rPr>
              <w:t xml:space="preserve"> </w:t>
            </w:r>
            <w:r>
              <w:rPr>
                <w:rFonts w:ascii="Arial Narrow"/>
                <w:sz w:val="18"/>
              </w:rPr>
              <w:t>0</w:t>
            </w:r>
            <w:r>
              <w:rPr>
                <w:rFonts w:ascii="Arial Narrow"/>
                <w:spacing w:val="-10"/>
                <w:sz w:val="18"/>
              </w:rPr>
              <w:t xml:space="preserve"> </w:t>
            </w:r>
            <w:r>
              <w:rPr>
                <w:rFonts w:ascii="Arial Narrow"/>
                <w:sz w:val="18"/>
              </w:rPr>
              <w:t xml:space="preserve">to </w:t>
            </w:r>
            <w:r>
              <w:rPr>
                <w:rFonts w:ascii="Arial Narrow"/>
                <w:spacing w:val="-4"/>
                <w:sz w:val="18"/>
              </w:rPr>
              <w:t>100</w:t>
            </w:r>
          </w:p>
          <w:p w14:paraId="22146E1F" w14:textId="77777777" w:rsidR="00043761" w:rsidRDefault="00043761">
            <w:pPr>
              <w:pStyle w:val="TableParagraph"/>
              <w:rPr>
                <w:rFonts w:ascii="Arial Narrow"/>
                <w:sz w:val="18"/>
              </w:rPr>
            </w:pPr>
          </w:p>
          <w:p w14:paraId="04D157E2" w14:textId="77777777" w:rsidR="00043761" w:rsidRDefault="00000000">
            <w:pPr>
              <w:pStyle w:val="TableParagraph"/>
              <w:ind w:left="111" w:right="159"/>
              <w:rPr>
                <w:rFonts w:ascii="Arial Narrow"/>
                <w:sz w:val="18"/>
              </w:rPr>
            </w:pPr>
            <w:r>
              <w:rPr>
                <w:rFonts w:ascii="Arial Narrow"/>
                <w:sz w:val="18"/>
              </w:rPr>
              <w:t>Number line, block models,</w:t>
            </w:r>
            <w:r>
              <w:rPr>
                <w:rFonts w:ascii="Arial Narrow"/>
                <w:spacing w:val="-11"/>
                <w:sz w:val="18"/>
              </w:rPr>
              <w:t xml:space="preserve"> </w:t>
            </w:r>
            <w:r>
              <w:rPr>
                <w:rFonts w:ascii="Arial Narrow"/>
                <w:sz w:val="18"/>
              </w:rPr>
              <w:t>bar</w:t>
            </w:r>
            <w:r>
              <w:rPr>
                <w:rFonts w:ascii="Arial Narrow"/>
                <w:spacing w:val="-10"/>
                <w:sz w:val="18"/>
              </w:rPr>
              <w:t xml:space="preserve"> </w:t>
            </w:r>
            <w:r>
              <w:rPr>
                <w:rFonts w:ascii="Arial Narrow"/>
                <w:sz w:val="18"/>
              </w:rPr>
              <w:t>models</w:t>
            </w:r>
          </w:p>
        </w:tc>
        <w:tc>
          <w:tcPr>
            <w:tcW w:w="1531" w:type="dxa"/>
            <w:vMerge w:val="restart"/>
          </w:tcPr>
          <w:p w14:paraId="6E252A8D" w14:textId="77777777" w:rsidR="00043761" w:rsidRDefault="00000000">
            <w:pPr>
              <w:pStyle w:val="TableParagraph"/>
              <w:ind w:left="106" w:right="192"/>
              <w:rPr>
                <w:rFonts w:ascii="Arial Narrow"/>
                <w:sz w:val="18"/>
              </w:rPr>
            </w:pPr>
            <w:r>
              <w:rPr>
                <w:rFonts w:ascii="Arial Narrow"/>
                <w:spacing w:val="-2"/>
                <w:sz w:val="18"/>
              </w:rPr>
              <w:t>Comprehend</w:t>
            </w:r>
            <w:r>
              <w:rPr>
                <w:rFonts w:ascii="Arial Narrow"/>
                <w:sz w:val="18"/>
              </w:rPr>
              <w:t xml:space="preserve"> </w:t>
            </w:r>
            <w:r>
              <w:rPr>
                <w:rFonts w:ascii="Arial Narrow"/>
                <w:spacing w:val="-2"/>
                <w:sz w:val="18"/>
              </w:rPr>
              <w:t>stories.</w:t>
            </w:r>
          </w:p>
          <w:p w14:paraId="22DE5EEE" w14:textId="77777777" w:rsidR="00043761" w:rsidRDefault="00000000">
            <w:pPr>
              <w:pStyle w:val="TableParagraph"/>
              <w:numPr>
                <w:ilvl w:val="0"/>
                <w:numId w:val="57"/>
              </w:numPr>
              <w:tabs>
                <w:tab w:val="left" w:pos="466"/>
              </w:tabs>
              <w:ind w:right="116"/>
              <w:rPr>
                <w:rFonts w:ascii="Arial Narrow" w:hAnsi="Arial Narrow"/>
                <w:sz w:val="18"/>
              </w:rPr>
            </w:pPr>
            <w:r>
              <w:rPr>
                <w:rFonts w:ascii="Arial Narrow" w:hAnsi="Arial Narrow"/>
                <w:spacing w:val="-4"/>
                <w:sz w:val="18"/>
              </w:rPr>
              <w:t>Note</w:t>
            </w:r>
            <w:r>
              <w:rPr>
                <w:rFonts w:ascii="Arial Narrow" w:hAnsi="Arial Narrow"/>
                <w:spacing w:val="80"/>
                <w:sz w:val="18"/>
              </w:rPr>
              <w:t xml:space="preserve"> </w:t>
            </w:r>
            <w:r>
              <w:rPr>
                <w:rFonts w:ascii="Arial Narrow" w:hAnsi="Arial Narrow"/>
                <w:spacing w:val="-2"/>
                <w:sz w:val="18"/>
              </w:rPr>
              <w:t>important</w:t>
            </w:r>
            <w:r>
              <w:rPr>
                <w:rFonts w:ascii="Arial Narrow" w:hAnsi="Arial Narrow"/>
                <w:sz w:val="18"/>
              </w:rPr>
              <w:t xml:space="preserve"> elements</w:t>
            </w:r>
            <w:r>
              <w:rPr>
                <w:rFonts w:ascii="Arial Narrow" w:hAnsi="Arial Narrow"/>
                <w:spacing w:val="-11"/>
                <w:sz w:val="18"/>
              </w:rPr>
              <w:t xml:space="preserve"> </w:t>
            </w:r>
            <w:r>
              <w:rPr>
                <w:rFonts w:ascii="Arial Narrow" w:hAnsi="Arial Narrow"/>
                <w:sz w:val="18"/>
              </w:rPr>
              <w:t>from stories</w:t>
            </w:r>
            <w:r>
              <w:rPr>
                <w:rFonts w:ascii="Arial Narrow" w:hAnsi="Arial Narrow"/>
                <w:spacing w:val="-4"/>
                <w:sz w:val="18"/>
              </w:rPr>
              <w:t xml:space="preserve"> </w:t>
            </w:r>
            <w:r>
              <w:rPr>
                <w:rFonts w:ascii="Arial Narrow" w:hAnsi="Arial Narrow"/>
                <w:sz w:val="18"/>
              </w:rPr>
              <w:t xml:space="preserve">(story </w:t>
            </w:r>
            <w:r>
              <w:rPr>
                <w:rFonts w:ascii="Arial Narrow" w:hAnsi="Arial Narrow"/>
                <w:spacing w:val="-2"/>
                <w:sz w:val="18"/>
              </w:rPr>
              <w:t>grammar)</w:t>
            </w:r>
          </w:p>
          <w:p w14:paraId="47ECA61B" w14:textId="77777777" w:rsidR="00043761" w:rsidRDefault="00000000">
            <w:pPr>
              <w:pStyle w:val="TableParagraph"/>
              <w:numPr>
                <w:ilvl w:val="0"/>
                <w:numId w:val="57"/>
              </w:numPr>
              <w:tabs>
                <w:tab w:val="left" w:pos="466"/>
              </w:tabs>
              <w:ind w:right="173"/>
              <w:rPr>
                <w:rFonts w:ascii="Arial Narrow" w:hAnsi="Arial Narrow"/>
                <w:sz w:val="18"/>
              </w:rPr>
            </w:pPr>
            <w:r>
              <w:rPr>
                <w:rFonts w:ascii="Arial Narrow" w:hAnsi="Arial Narrow"/>
                <w:sz w:val="18"/>
              </w:rPr>
              <w:t>Sequence</w:t>
            </w:r>
            <w:r>
              <w:rPr>
                <w:rFonts w:ascii="Arial Narrow" w:hAnsi="Arial Narrow"/>
                <w:spacing w:val="-4"/>
                <w:sz w:val="18"/>
              </w:rPr>
              <w:t xml:space="preserve"> </w:t>
            </w:r>
            <w:r>
              <w:rPr>
                <w:rFonts w:ascii="Arial Narrow" w:hAnsi="Arial Narrow"/>
                <w:sz w:val="18"/>
              </w:rPr>
              <w:t>3-event</w:t>
            </w:r>
            <w:r>
              <w:rPr>
                <w:rFonts w:ascii="Arial Narrow" w:hAnsi="Arial Narrow"/>
                <w:spacing w:val="-5"/>
                <w:sz w:val="18"/>
              </w:rPr>
              <w:t xml:space="preserve"> </w:t>
            </w:r>
            <w:r>
              <w:rPr>
                <w:rFonts w:ascii="Arial Narrow" w:hAnsi="Arial Narrow"/>
                <w:spacing w:val="-2"/>
                <w:sz w:val="18"/>
              </w:rPr>
              <w:t>stories.</w:t>
            </w:r>
          </w:p>
          <w:p w14:paraId="5CAD24E3" w14:textId="77777777" w:rsidR="00043761" w:rsidRDefault="00000000">
            <w:pPr>
              <w:pStyle w:val="TableParagraph"/>
              <w:numPr>
                <w:ilvl w:val="0"/>
                <w:numId w:val="57"/>
              </w:numPr>
              <w:tabs>
                <w:tab w:val="left" w:pos="466"/>
              </w:tabs>
              <w:ind w:right="140"/>
              <w:rPr>
                <w:rFonts w:ascii="Arial Narrow" w:hAnsi="Arial Narrow"/>
                <w:sz w:val="18"/>
              </w:rPr>
            </w:pPr>
            <w:r>
              <w:rPr>
                <w:rFonts w:ascii="Arial Narrow" w:hAnsi="Arial Narrow"/>
                <w:sz w:val="18"/>
              </w:rPr>
              <w:t>Identify</w:t>
            </w:r>
            <w:r>
              <w:rPr>
                <w:rFonts w:ascii="Arial Narrow" w:hAnsi="Arial Narrow"/>
                <w:spacing w:val="-2"/>
                <w:sz w:val="18"/>
              </w:rPr>
              <w:t xml:space="preserve"> </w:t>
            </w:r>
            <w:r>
              <w:rPr>
                <w:rFonts w:ascii="Arial Narrow" w:hAnsi="Arial Narrow"/>
                <w:sz w:val="18"/>
              </w:rPr>
              <w:t>the problem</w:t>
            </w:r>
            <w:r>
              <w:rPr>
                <w:rFonts w:ascii="Arial Narrow" w:hAnsi="Arial Narrow"/>
                <w:spacing w:val="-4"/>
                <w:sz w:val="18"/>
              </w:rPr>
              <w:t xml:space="preserve"> </w:t>
            </w:r>
            <w:r>
              <w:rPr>
                <w:rFonts w:ascii="Arial Narrow" w:hAnsi="Arial Narrow"/>
                <w:sz w:val="18"/>
              </w:rPr>
              <w:t>and solution</w:t>
            </w:r>
            <w:r>
              <w:rPr>
                <w:rFonts w:ascii="Arial Narrow" w:hAnsi="Arial Narrow"/>
                <w:spacing w:val="-11"/>
                <w:sz w:val="18"/>
              </w:rPr>
              <w:t xml:space="preserve"> </w:t>
            </w:r>
            <w:r>
              <w:rPr>
                <w:rFonts w:ascii="Arial Narrow" w:hAnsi="Arial Narrow"/>
                <w:sz w:val="18"/>
              </w:rPr>
              <w:t>in</w:t>
            </w:r>
            <w:r>
              <w:rPr>
                <w:rFonts w:ascii="Arial Narrow" w:hAnsi="Arial Narrow"/>
                <w:spacing w:val="-10"/>
                <w:sz w:val="18"/>
              </w:rPr>
              <w:t xml:space="preserve"> </w:t>
            </w:r>
            <w:r>
              <w:rPr>
                <w:rFonts w:ascii="Arial Narrow" w:hAnsi="Arial Narrow"/>
                <w:sz w:val="18"/>
              </w:rPr>
              <w:t xml:space="preserve">the </w:t>
            </w:r>
            <w:r>
              <w:rPr>
                <w:rFonts w:ascii="Arial Narrow" w:hAnsi="Arial Narrow"/>
                <w:spacing w:val="-2"/>
                <w:sz w:val="18"/>
              </w:rPr>
              <w:t>stories.</w:t>
            </w:r>
          </w:p>
          <w:p w14:paraId="796CF273" w14:textId="77777777" w:rsidR="00043761" w:rsidRDefault="00000000">
            <w:pPr>
              <w:pStyle w:val="TableParagraph"/>
              <w:numPr>
                <w:ilvl w:val="0"/>
                <w:numId w:val="57"/>
              </w:numPr>
              <w:tabs>
                <w:tab w:val="left" w:pos="466"/>
              </w:tabs>
              <w:ind w:right="263"/>
              <w:rPr>
                <w:rFonts w:ascii="Arial Narrow" w:hAnsi="Arial Narrow"/>
                <w:sz w:val="18"/>
              </w:rPr>
            </w:pPr>
            <w:r>
              <w:rPr>
                <w:rFonts w:ascii="Arial Narrow" w:hAnsi="Arial Narrow"/>
                <w:sz w:val="18"/>
              </w:rPr>
              <w:t>Relate</w:t>
            </w:r>
            <w:r>
              <w:rPr>
                <w:rFonts w:ascii="Arial Narrow" w:hAnsi="Arial Narrow"/>
                <w:spacing w:val="-11"/>
                <w:sz w:val="18"/>
              </w:rPr>
              <w:t xml:space="preserve"> </w:t>
            </w:r>
            <w:r>
              <w:rPr>
                <w:rFonts w:ascii="Arial Narrow" w:hAnsi="Arial Narrow"/>
                <w:sz w:val="18"/>
              </w:rPr>
              <w:t>story events</w:t>
            </w:r>
            <w:r>
              <w:rPr>
                <w:rFonts w:ascii="Arial Narrow" w:hAnsi="Arial Narrow"/>
                <w:spacing w:val="-2"/>
                <w:sz w:val="18"/>
              </w:rPr>
              <w:t xml:space="preserve"> </w:t>
            </w:r>
            <w:r>
              <w:rPr>
                <w:rFonts w:ascii="Arial Narrow" w:hAnsi="Arial Narrow"/>
                <w:sz w:val="18"/>
              </w:rPr>
              <w:t xml:space="preserve">to </w:t>
            </w:r>
            <w:r>
              <w:rPr>
                <w:rFonts w:ascii="Arial Narrow" w:hAnsi="Arial Narrow"/>
                <w:spacing w:val="-2"/>
                <w:sz w:val="18"/>
              </w:rPr>
              <w:t>one’s</w:t>
            </w:r>
            <w:r>
              <w:rPr>
                <w:rFonts w:ascii="Arial Narrow" w:hAnsi="Arial Narrow"/>
                <w:sz w:val="18"/>
              </w:rPr>
              <w:t xml:space="preserve"> </w:t>
            </w:r>
            <w:r>
              <w:rPr>
                <w:rFonts w:ascii="Arial Narrow" w:hAnsi="Arial Narrow"/>
                <w:spacing w:val="-2"/>
                <w:sz w:val="18"/>
              </w:rPr>
              <w:t>experience.</w:t>
            </w:r>
          </w:p>
          <w:p w14:paraId="639E2BBF" w14:textId="77777777" w:rsidR="00043761" w:rsidRDefault="00000000">
            <w:pPr>
              <w:pStyle w:val="TableParagraph"/>
              <w:spacing w:before="200"/>
              <w:ind w:left="106" w:right="167"/>
              <w:rPr>
                <w:rFonts w:ascii="Arial Narrow"/>
                <w:sz w:val="18"/>
              </w:rPr>
            </w:pPr>
            <w:r>
              <w:rPr>
                <w:rFonts w:ascii="Arial Narrow"/>
                <w:spacing w:val="-2"/>
                <w:sz w:val="18"/>
              </w:rPr>
              <w:t>Comprehend</w:t>
            </w:r>
            <w:r>
              <w:rPr>
                <w:rFonts w:ascii="Arial Narrow"/>
                <w:sz w:val="18"/>
              </w:rPr>
              <w:t xml:space="preserve"> informational</w:t>
            </w:r>
            <w:r>
              <w:rPr>
                <w:rFonts w:ascii="Arial Narrow"/>
                <w:spacing w:val="-11"/>
                <w:sz w:val="18"/>
              </w:rPr>
              <w:t xml:space="preserve"> </w:t>
            </w:r>
            <w:r>
              <w:rPr>
                <w:rFonts w:ascii="Arial Narrow"/>
                <w:sz w:val="18"/>
              </w:rPr>
              <w:t>texts.</w:t>
            </w:r>
          </w:p>
          <w:p w14:paraId="460135E6" w14:textId="77777777" w:rsidR="00043761" w:rsidRDefault="00000000">
            <w:pPr>
              <w:pStyle w:val="TableParagraph"/>
              <w:numPr>
                <w:ilvl w:val="0"/>
                <w:numId w:val="57"/>
              </w:numPr>
              <w:tabs>
                <w:tab w:val="left" w:pos="466"/>
              </w:tabs>
              <w:ind w:right="207"/>
              <w:rPr>
                <w:rFonts w:ascii="Arial Narrow" w:hAnsi="Arial Narrow"/>
                <w:sz w:val="18"/>
              </w:rPr>
            </w:pPr>
            <w:r>
              <w:rPr>
                <w:rFonts w:ascii="Arial Narrow" w:hAnsi="Arial Narrow"/>
                <w:spacing w:val="-4"/>
                <w:sz w:val="18"/>
              </w:rPr>
              <w:t>Note</w:t>
            </w:r>
            <w:r>
              <w:rPr>
                <w:rFonts w:ascii="Arial Narrow" w:hAnsi="Arial Narrow"/>
                <w:sz w:val="18"/>
              </w:rPr>
              <w:t xml:space="preserve"> </w:t>
            </w:r>
            <w:r>
              <w:rPr>
                <w:rFonts w:ascii="Arial Narrow" w:hAnsi="Arial Narrow"/>
                <w:spacing w:val="-2"/>
                <w:sz w:val="18"/>
              </w:rPr>
              <w:t>significant</w:t>
            </w:r>
            <w:r>
              <w:rPr>
                <w:rFonts w:ascii="Arial Narrow" w:hAnsi="Arial Narrow"/>
                <w:sz w:val="18"/>
              </w:rPr>
              <w:t xml:space="preserve"> details</w:t>
            </w:r>
            <w:r>
              <w:rPr>
                <w:rFonts w:ascii="Arial Narrow" w:hAnsi="Arial Narrow"/>
                <w:spacing w:val="-2"/>
                <w:sz w:val="18"/>
              </w:rPr>
              <w:t xml:space="preserve"> </w:t>
            </w:r>
            <w:r>
              <w:rPr>
                <w:rFonts w:ascii="Arial Narrow" w:hAnsi="Arial Narrow"/>
                <w:sz w:val="18"/>
              </w:rPr>
              <w:t xml:space="preserve">in </w:t>
            </w:r>
            <w:r>
              <w:rPr>
                <w:rFonts w:ascii="Arial Narrow" w:hAnsi="Arial Narrow"/>
                <w:spacing w:val="-2"/>
                <w:sz w:val="18"/>
              </w:rPr>
              <w:t>grade-level</w:t>
            </w:r>
            <w:r>
              <w:rPr>
                <w:rFonts w:ascii="Arial Narrow" w:hAnsi="Arial Narrow"/>
                <w:sz w:val="18"/>
              </w:rPr>
              <w:t xml:space="preserve"> </w:t>
            </w:r>
            <w:r>
              <w:rPr>
                <w:rFonts w:ascii="Arial Narrow" w:hAnsi="Arial Narrow"/>
                <w:spacing w:val="-2"/>
                <w:sz w:val="18"/>
              </w:rPr>
              <w:t>informational</w:t>
            </w:r>
            <w:r>
              <w:rPr>
                <w:rFonts w:ascii="Arial Narrow" w:hAnsi="Arial Narrow"/>
                <w:sz w:val="18"/>
              </w:rPr>
              <w:t xml:space="preserve"> texts with at least</w:t>
            </w:r>
            <w:r>
              <w:rPr>
                <w:rFonts w:ascii="Arial Narrow" w:hAnsi="Arial Narrow"/>
                <w:spacing w:val="-2"/>
                <w:sz w:val="18"/>
              </w:rPr>
              <w:t xml:space="preserve"> </w:t>
            </w:r>
            <w:r>
              <w:rPr>
                <w:rFonts w:ascii="Arial Narrow" w:hAnsi="Arial Narrow"/>
                <w:sz w:val="18"/>
              </w:rPr>
              <w:t xml:space="preserve">3 </w:t>
            </w:r>
            <w:r>
              <w:rPr>
                <w:rFonts w:ascii="Arial Narrow" w:hAnsi="Arial Narrow"/>
                <w:spacing w:val="-2"/>
                <w:sz w:val="18"/>
              </w:rPr>
              <w:t>supporting</w:t>
            </w:r>
            <w:r>
              <w:rPr>
                <w:rFonts w:ascii="Arial Narrow" w:hAnsi="Arial Narrow"/>
                <w:sz w:val="18"/>
              </w:rPr>
              <w:t xml:space="preserve"> </w:t>
            </w:r>
            <w:r>
              <w:rPr>
                <w:rFonts w:ascii="Arial Narrow" w:hAnsi="Arial Narrow"/>
                <w:spacing w:val="-2"/>
                <w:sz w:val="18"/>
              </w:rPr>
              <w:t>details.</w:t>
            </w:r>
          </w:p>
          <w:p w14:paraId="377D8788" w14:textId="77777777" w:rsidR="00043761" w:rsidRDefault="00000000">
            <w:pPr>
              <w:pStyle w:val="TableParagraph"/>
              <w:numPr>
                <w:ilvl w:val="0"/>
                <w:numId w:val="57"/>
              </w:numPr>
              <w:tabs>
                <w:tab w:val="left" w:pos="466"/>
              </w:tabs>
              <w:ind w:right="231"/>
              <w:rPr>
                <w:rFonts w:ascii="Arial Narrow" w:hAnsi="Arial Narrow"/>
                <w:sz w:val="18"/>
              </w:rPr>
            </w:pPr>
            <w:r>
              <w:rPr>
                <w:rFonts w:ascii="Arial Narrow" w:hAnsi="Arial Narrow"/>
                <w:spacing w:val="-2"/>
                <w:sz w:val="18"/>
              </w:rPr>
              <w:t>Identify</w:t>
            </w:r>
            <w:r>
              <w:rPr>
                <w:rFonts w:ascii="Arial Narrow" w:hAnsi="Arial Narrow"/>
                <w:sz w:val="18"/>
              </w:rPr>
              <w:t xml:space="preserve"> problem</w:t>
            </w:r>
            <w:r>
              <w:rPr>
                <w:rFonts w:ascii="Arial Narrow" w:hAnsi="Arial Narrow"/>
                <w:spacing w:val="-11"/>
                <w:sz w:val="18"/>
              </w:rPr>
              <w:t xml:space="preserve"> </w:t>
            </w:r>
            <w:r>
              <w:rPr>
                <w:rFonts w:ascii="Arial Narrow" w:hAnsi="Arial Narrow"/>
                <w:sz w:val="18"/>
              </w:rPr>
              <w:t xml:space="preserve">and </w:t>
            </w:r>
            <w:r>
              <w:rPr>
                <w:rFonts w:ascii="Arial Narrow" w:hAnsi="Arial Narrow"/>
                <w:spacing w:val="-2"/>
                <w:sz w:val="18"/>
              </w:rPr>
              <w:t>solution.</w:t>
            </w:r>
          </w:p>
          <w:p w14:paraId="65C5311D" w14:textId="77777777" w:rsidR="00043761" w:rsidRDefault="00000000">
            <w:pPr>
              <w:pStyle w:val="TableParagraph"/>
              <w:numPr>
                <w:ilvl w:val="0"/>
                <w:numId w:val="57"/>
              </w:numPr>
              <w:tabs>
                <w:tab w:val="left" w:pos="466"/>
              </w:tabs>
              <w:ind w:right="296"/>
              <w:rPr>
                <w:rFonts w:ascii="Arial Narrow" w:hAnsi="Arial Narrow"/>
                <w:sz w:val="18"/>
              </w:rPr>
            </w:pPr>
            <w:r>
              <w:rPr>
                <w:rFonts w:ascii="Arial Narrow" w:hAnsi="Arial Narrow"/>
                <w:sz w:val="18"/>
              </w:rPr>
              <w:t>Identify</w:t>
            </w:r>
            <w:r>
              <w:rPr>
                <w:rFonts w:ascii="Arial Narrow" w:hAnsi="Arial Narrow"/>
                <w:spacing w:val="-11"/>
                <w:sz w:val="18"/>
              </w:rPr>
              <w:t xml:space="preserve"> </w:t>
            </w:r>
            <w:r>
              <w:rPr>
                <w:rFonts w:ascii="Arial Narrow" w:hAnsi="Arial Narrow"/>
                <w:sz w:val="18"/>
              </w:rPr>
              <w:t xml:space="preserve">text </w:t>
            </w:r>
            <w:r>
              <w:rPr>
                <w:rFonts w:ascii="Arial Narrow" w:hAnsi="Arial Narrow"/>
                <w:spacing w:val="-2"/>
                <w:sz w:val="18"/>
              </w:rPr>
              <w:t>patterns.</w:t>
            </w:r>
          </w:p>
        </w:tc>
        <w:tc>
          <w:tcPr>
            <w:tcW w:w="1617" w:type="dxa"/>
            <w:vMerge w:val="restart"/>
          </w:tcPr>
          <w:p w14:paraId="58FA1507" w14:textId="77777777" w:rsidR="00043761" w:rsidRDefault="00000000">
            <w:pPr>
              <w:pStyle w:val="TableParagraph"/>
              <w:ind w:left="106" w:right="250"/>
              <w:jc w:val="both"/>
              <w:rPr>
                <w:rFonts w:ascii="Arial Narrow"/>
                <w:sz w:val="18"/>
              </w:rPr>
            </w:pPr>
            <w:r>
              <w:rPr>
                <w:rFonts w:ascii="Arial Narrow"/>
                <w:sz w:val="18"/>
              </w:rPr>
              <w:t>Recognize</w:t>
            </w:r>
            <w:r>
              <w:rPr>
                <w:rFonts w:ascii="Arial Narrow"/>
                <w:spacing w:val="-11"/>
                <w:sz w:val="18"/>
              </w:rPr>
              <w:t xml:space="preserve"> </w:t>
            </w:r>
            <w:r>
              <w:rPr>
                <w:rFonts w:ascii="Arial Narrow"/>
                <w:sz w:val="18"/>
              </w:rPr>
              <w:t>rhymes (initial and final) in chants,</w:t>
            </w:r>
            <w:r>
              <w:rPr>
                <w:rFonts w:ascii="Arial Narrow"/>
                <w:spacing w:val="-11"/>
                <w:sz w:val="18"/>
              </w:rPr>
              <w:t xml:space="preserve"> </w:t>
            </w:r>
            <w:r>
              <w:rPr>
                <w:rFonts w:ascii="Arial Narrow"/>
                <w:sz w:val="18"/>
              </w:rPr>
              <w:t>poems</w:t>
            </w:r>
            <w:r>
              <w:rPr>
                <w:rFonts w:ascii="Arial Narrow"/>
                <w:spacing w:val="-10"/>
                <w:sz w:val="18"/>
              </w:rPr>
              <w:t xml:space="preserve"> </w:t>
            </w:r>
            <w:r>
              <w:rPr>
                <w:rFonts w:ascii="Arial Narrow"/>
                <w:sz w:val="18"/>
              </w:rPr>
              <w:t>and stories</w:t>
            </w:r>
            <w:r>
              <w:rPr>
                <w:rFonts w:ascii="Arial Narrow"/>
                <w:spacing w:val="-4"/>
                <w:sz w:val="18"/>
              </w:rPr>
              <w:t xml:space="preserve"> </w:t>
            </w:r>
            <w:r>
              <w:rPr>
                <w:rFonts w:ascii="Arial Narrow"/>
                <w:sz w:val="18"/>
              </w:rPr>
              <w:t>heard.</w:t>
            </w:r>
          </w:p>
          <w:p w14:paraId="0D05922D" w14:textId="77777777" w:rsidR="00043761" w:rsidRDefault="00000000">
            <w:pPr>
              <w:pStyle w:val="TableParagraph"/>
              <w:spacing w:before="205"/>
              <w:ind w:left="106" w:right="44"/>
              <w:rPr>
                <w:rFonts w:ascii="Arial Narrow"/>
                <w:sz w:val="18"/>
              </w:rPr>
            </w:pPr>
            <w:r>
              <w:rPr>
                <w:rFonts w:ascii="Arial Narrow"/>
                <w:sz w:val="18"/>
              </w:rPr>
              <w:t>Segment</w:t>
            </w:r>
            <w:r>
              <w:rPr>
                <w:rFonts w:ascii="Arial Narrow"/>
                <w:spacing w:val="-11"/>
                <w:sz w:val="18"/>
              </w:rPr>
              <w:t xml:space="preserve"> </w:t>
            </w:r>
            <w:r>
              <w:rPr>
                <w:rFonts w:ascii="Arial Narrow"/>
                <w:sz w:val="18"/>
              </w:rPr>
              <w:t>onset</w:t>
            </w:r>
            <w:r>
              <w:rPr>
                <w:rFonts w:ascii="Arial Narrow"/>
                <w:spacing w:val="-10"/>
                <w:sz w:val="18"/>
              </w:rPr>
              <w:t xml:space="preserve"> </w:t>
            </w:r>
            <w:r>
              <w:rPr>
                <w:rFonts w:ascii="Arial Narrow"/>
                <w:sz w:val="18"/>
              </w:rPr>
              <w:t>and rime focusing on words with short vowels</w:t>
            </w:r>
            <w:r>
              <w:rPr>
                <w:rFonts w:ascii="Arial Narrow"/>
                <w:spacing w:val="-2"/>
                <w:sz w:val="18"/>
              </w:rPr>
              <w:t xml:space="preserve"> </w:t>
            </w:r>
            <w:r>
              <w:rPr>
                <w:rFonts w:ascii="Arial Narrow"/>
                <w:sz w:val="18"/>
              </w:rPr>
              <w:t xml:space="preserve">and </w:t>
            </w:r>
            <w:r>
              <w:rPr>
                <w:rFonts w:ascii="Arial Narrow"/>
                <w:spacing w:val="-2"/>
                <w:sz w:val="18"/>
              </w:rPr>
              <w:t>consonants.</w:t>
            </w:r>
          </w:p>
        </w:tc>
        <w:tc>
          <w:tcPr>
            <w:tcW w:w="1262" w:type="dxa"/>
            <w:vMerge w:val="restart"/>
          </w:tcPr>
          <w:p w14:paraId="29C579A7" w14:textId="77777777" w:rsidR="00043761" w:rsidRDefault="00000000">
            <w:pPr>
              <w:pStyle w:val="TableParagraph"/>
              <w:ind w:left="107" w:right="213"/>
              <w:jc w:val="both"/>
              <w:rPr>
                <w:rFonts w:ascii="Arial Narrow"/>
                <w:sz w:val="18"/>
              </w:rPr>
            </w:pPr>
            <w:r>
              <w:rPr>
                <w:rFonts w:ascii="Arial Narrow"/>
                <w:sz w:val="18"/>
              </w:rPr>
              <w:t>Identify</w:t>
            </w:r>
            <w:r>
              <w:rPr>
                <w:rFonts w:ascii="Arial Narrow"/>
                <w:spacing w:val="-11"/>
                <w:sz w:val="18"/>
              </w:rPr>
              <w:t xml:space="preserve"> </w:t>
            </w:r>
            <w:r>
              <w:rPr>
                <w:rFonts w:ascii="Arial Narrow"/>
                <w:sz w:val="18"/>
              </w:rPr>
              <w:t>Grade 2-</w:t>
            </w:r>
            <w:r>
              <w:rPr>
                <w:rFonts w:ascii="Arial Narrow"/>
                <w:spacing w:val="-11"/>
                <w:sz w:val="18"/>
              </w:rPr>
              <w:t xml:space="preserve"> </w:t>
            </w:r>
            <w:r>
              <w:rPr>
                <w:rFonts w:ascii="Arial Narrow"/>
                <w:sz w:val="18"/>
              </w:rPr>
              <w:t>appropriate sight</w:t>
            </w:r>
            <w:r>
              <w:rPr>
                <w:rFonts w:ascii="Arial Narrow"/>
                <w:spacing w:val="-2"/>
                <w:sz w:val="18"/>
              </w:rPr>
              <w:t xml:space="preserve"> </w:t>
            </w:r>
            <w:r>
              <w:rPr>
                <w:rFonts w:ascii="Arial Narrow"/>
                <w:sz w:val="18"/>
              </w:rPr>
              <w:t>words.</w:t>
            </w:r>
          </w:p>
          <w:p w14:paraId="17D8C314" w14:textId="77777777" w:rsidR="00043761" w:rsidRDefault="00000000">
            <w:pPr>
              <w:pStyle w:val="TableParagraph"/>
              <w:spacing w:before="205"/>
              <w:ind w:left="107" w:right="200"/>
              <w:rPr>
                <w:rFonts w:ascii="Arial Narrow"/>
                <w:sz w:val="18"/>
              </w:rPr>
            </w:pPr>
            <w:r>
              <w:rPr>
                <w:rFonts w:ascii="Arial Narrow"/>
                <w:spacing w:val="-2"/>
                <w:sz w:val="18"/>
              </w:rPr>
              <w:t>Identify</w:t>
            </w:r>
            <w:r>
              <w:rPr>
                <w:rFonts w:ascii="Arial Narrow"/>
                <w:sz w:val="18"/>
              </w:rPr>
              <w:t xml:space="preserve"> alphabet</w:t>
            </w:r>
            <w:r>
              <w:rPr>
                <w:rFonts w:ascii="Arial Narrow"/>
                <w:spacing w:val="-11"/>
                <w:sz w:val="18"/>
              </w:rPr>
              <w:t xml:space="preserve"> </w:t>
            </w:r>
            <w:r>
              <w:rPr>
                <w:rFonts w:ascii="Arial Narrow"/>
                <w:sz w:val="18"/>
              </w:rPr>
              <w:t xml:space="preserve">letter </w:t>
            </w:r>
            <w:r>
              <w:rPr>
                <w:rFonts w:ascii="Arial Narrow"/>
                <w:spacing w:val="-2"/>
                <w:sz w:val="18"/>
              </w:rPr>
              <w:t>names.</w:t>
            </w:r>
          </w:p>
        </w:tc>
        <w:tc>
          <w:tcPr>
            <w:tcW w:w="1526" w:type="dxa"/>
            <w:vMerge w:val="restart"/>
          </w:tcPr>
          <w:p w14:paraId="71C08DB6" w14:textId="77777777" w:rsidR="00043761" w:rsidRDefault="00000000">
            <w:pPr>
              <w:pStyle w:val="TableParagraph"/>
              <w:ind w:left="107" w:right="317"/>
              <w:rPr>
                <w:rFonts w:ascii="Arial Narrow"/>
                <w:sz w:val="18"/>
              </w:rPr>
            </w:pPr>
            <w:r>
              <w:rPr>
                <w:rFonts w:ascii="Arial Narrow"/>
                <w:sz w:val="18"/>
              </w:rPr>
              <w:t>Identify</w:t>
            </w:r>
            <w:r>
              <w:rPr>
                <w:rFonts w:ascii="Arial Narrow"/>
                <w:spacing w:val="-2"/>
                <w:sz w:val="18"/>
              </w:rPr>
              <w:t xml:space="preserve"> </w:t>
            </w:r>
            <w:r>
              <w:rPr>
                <w:rFonts w:ascii="Arial Narrow"/>
                <w:sz w:val="18"/>
              </w:rPr>
              <w:t>high-frequency</w:t>
            </w:r>
            <w:r>
              <w:rPr>
                <w:rFonts w:ascii="Arial Narrow"/>
                <w:spacing w:val="-11"/>
                <w:sz w:val="18"/>
              </w:rPr>
              <w:t xml:space="preserve"> </w:t>
            </w:r>
            <w:r>
              <w:rPr>
                <w:rFonts w:ascii="Arial Narrow"/>
                <w:sz w:val="18"/>
              </w:rPr>
              <w:t xml:space="preserve">words </w:t>
            </w:r>
            <w:r>
              <w:rPr>
                <w:rFonts w:ascii="Arial Narrow"/>
                <w:spacing w:val="-2"/>
                <w:sz w:val="18"/>
              </w:rPr>
              <w:t>accurately.</w:t>
            </w:r>
          </w:p>
          <w:p w14:paraId="030968D8" w14:textId="77777777" w:rsidR="00043761" w:rsidRDefault="00000000">
            <w:pPr>
              <w:pStyle w:val="TableParagraph"/>
              <w:spacing w:before="205"/>
              <w:ind w:left="107"/>
              <w:rPr>
                <w:rFonts w:ascii="Arial Narrow"/>
                <w:sz w:val="18"/>
              </w:rPr>
            </w:pPr>
            <w:r>
              <w:rPr>
                <w:rFonts w:ascii="Arial Narrow"/>
                <w:sz w:val="18"/>
              </w:rPr>
              <w:t>Use</w:t>
            </w:r>
            <w:r>
              <w:rPr>
                <w:rFonts w:ascii="Arial Narrow"/>
                <w:spacing w:val="-4"/>
                <w:sz w:val="18"/>
              </w:rPr>
              <w:t xml:space="preserve"> </w:t>
            </w:r>
            <w:r>
              <w:rPr>
                <w:rFonts w:ascii="Arial Narrow"/>
                <w:sz w:val="18"/>
              </w:rPr>
              <w:t>vocabulary referring</w:t>
            </w:r>
            <w:r>
              <w:rPr>
                <w:rFonts w:ascii="Arial Narrow"/>
                <w:spacing w:val="-11"/>
                <w:sz w:val="18"/>
              </w:rPr>
              <w:t xml:space="preserve"> </w:t>
            </w:r>
            <w:r>
              <w:rPr>
                <w:rFonts w:ascii="Arial Narrow"/>
                <w:sz w:val="18"/>
              </w:rPr>
              <w:t>to</w:t>
            </w:r>
            <w:r>
              <w:rPr>
                <w:rFonts w:ascii="Arial Narrow"/>
                <w:spacing w:val="-10"/>
                <w:sz w:val="18"/>
              </w:rPr>
              <w:t xml:space="preserve"> </w:t>
            </w:r>
            <w:r>
              <w:rPr>
                <w:rFonts w:ascii="Arial Narrow"/>
                <w:sz w:val="18"/>
              </w:rPr>
              <w:t>oneself and</w:t>
            </w:r>
            <w:r>
              <w:rPr>
                <w:rFonts w:ascii="Arial Narrow"/>
                <w:spacing w:val="-4"/>
                <w:sz w:val="18"/>
              </w:rPr>
              <w:t xml:space="preserve"> </w:t>
            </w:r>
            <w:r>
              <w:rPr>
                <w:rFonts w:ascii="Arial Narrow"/>
                <w:sz w:val="18"/>
              </w:rPr>
              <w:t>family.</w:t>
            </w:r>
          </w:p>
          <w:p w14:paraId="1B07E556" w14:textId="77777777" w:rsidR="00043761" w:rsidRDefault="00000000">
            <w:pPr>
              <w:pStyle w:val="TableParagraph"/>
              <w:spacing w:before="206"/>
              <w:ind w:left="107"/>
              <w:rPr>
                <w:rFonts w:ascii="Arial Narrow"/>
                <w:sz w:val="18"/>
              </w:rPr>
            </w:pPr>
            <w:r>
              <w:rPr>
                <w:rFonts w:ascii="Arial Narrow"/>
                <w:sz w:val="18"/>
              </w:rPr>
              <w:t>Use</w:t>
            </w:r>
            <w:r>
              <w:rPr>
                <w:rFonts w:ascii="Arial Narrow"/>
                <w:spacing w:val="-11"/>
                <w:sz w:val="18"/>
              </w:rPr>
              <w:t xml:space="preserve"> </w:t>
            </w:r>
            <w:r>
              <w:rPr>
                <w:rFonts w:ascii="Arial Narrow"/>
                <w:sz w:val="18"/>
              </w:rPr>
              <w:t>accurately</w:t>
            </w:r>
            <w:r>
              <w:rPr>
                <w:rFonts w:ascii="Arial Narrow"/>
                <w:spacing w:val="-10"/>
                <w:sz w:val="18"/>
              </w:rPr>
              <w:t xml:space="preserve"> </w:t>
            </w:r>
            <w:r>
              <w:rPr>
                <w:rFonts w:ascii="Arial Narrow"/>
                <w:sz w:val="18"/>
              </w:rPr>
              <w:t>low-frequency</w:t>
            </w:r>
            <w:r>
              <w:rPr>
                <w:rFonts w:ascii="Arial Narrow"/>
                <w:spacing w:val="-2"/>
                <w:sz w:val="18"/>
              </w:rPr>
              <w:t xml:space="preserve"> </w:t>
            </w:r>
            <w:r>
              <w:rPr>
                <w:rFonts w:ascii="Arial Narrow"/>
                <w:sz w:val="18"/>
              </w:rPr>
              <w:t>words.</w:t>
            </w:r>
          </w:p>
          <w:p w14:paraId="18F5D6EF" w14:textId="77777777" w:rsidR="00043761" w:rsidRDefault="00000000">
            <w:pPr>
              <w:pStyle w:val="TableParagraph"/>
              <w:spacing w:before="206"/>
              <w:ind w:left="107" w:right="215"/>
              <w:jc w:val="both"/>
              <w:rPr>
                <w:rFonts w:ascii="Arial Narrow"/>
                <w:sz w:val="18"/>
              </w:rPr>
            </w:pPr>
            <w:r>
              <w:rPr>
                <w:rFonts w:ascii="Arial Narrow"/>
                <w:sz w:val="18"/>
              </w:rPr>
              <w:t>Identify</w:t>
            </w:r>
            <w:r>
              <w:rPr>
                <w:rFonts w:ascii="Arial Narrow"/>
                <w:spacing w:val="-11"/>
                <w:sz w:val="18"/>
              </w:rPr>
              <w:t xml:space="preserve"> </w:t>
            </w:r>
            <w:r>
              <w:rPr>
                <w:rFonts w:ascii="Arial Narrow"/>
                <w:sz w:val="18"/>
              </w:rPr>
              <w:t>words</w:t>
            </w:r>
            <w:r>
              <w:rPr>
                <w:rFonts w:ascii="Arial Narrow"/>
                <w:spacing w:val="-10"/>
                <w:sz w:val="18"/>
              </w:rPr>
              <w:t xml:space="preserve"> </w:t>
            </w:r>
            <w:r>
              <w:rPr>
                <w:rFonts w:ascii="Arial Narrow"/>
                <w:sz w:val="18"/>
              </w:rPr>
              <w:t>into classes</w:t>
            </w:r>
            <w:r>
              <w:rPr>
                <w:rFonts w:ascii="Arial Narrow"/>
                <w:spacing w:val="-4"/>
                <w:sz w:val="18"/>
              </w:rPr>
              <w:t xml:space="preserve"> </w:t>
            </w:r>
            <w:r>
              <w:rPr>
                <w:rFonts w:ascii="Arial Narrow"/>
                <w:sz w:val="18"/>
              </w:rPr>
              <w:t>(common and</w:t>
            </w:r>
            <w:r>
              <w:rPr>
                <w:rFonts w:ascii="Arial Narrow"/>
                <w:spacing w:val="-4"/>
                <w:sz w:val="18"/>
              </w:rPr>
              <w:t xml:space="preserve"> </w:t>
            </w:r>
            <w:r>
              <w:rPr>
                <w:rFonts w:ascii="Arial Narrow"/>
                <w:sz w:val="18"/>
              </w:rPr>
              <w:t>proper).</w:t>
            </w:r>
          </w:p>
        </w:tc>
        <w:tc>
          <w:tcPr>
            <w:tcW w:w="1800" w:type="dxa"/>
            <w:vMerge w:val="restart"/>
          </w:tcPr>
          <w:p w14:paraId="2A434C44" w14:textId="77777777" w:rsidR="00043761" w:rsidRDefault="00000000">
            <w:pPr>
              <w:pStyle w:val="TableParagraph"/>
              <w:ind w:left="113" w:right="196"/>
              <w:jc w:val="both"/>
              <w:rPr>
                <w:rFonts w:ascii="Arial Narrow"/>
                <w:sz w:val="18"/>
              </w:rPr>
            </w:pPr>
            <w:r>
              <w:rPr>
                <w:rFonts w:ascii="Arial Narrow"/>
                <w:sz w:val="18"/>
              </w:rPr>
              <w:t>Identify</w:t>
            </w:r>
            <w:r>
              <w:rPr>
                <w:rFonts w:ascii="Arial Narrow"/>
                <w:spacing w:val="-11"/>
                <w:sz w:val="18"/>
              </w:rPr>
              <w:t xml:space="preserve"> </w:t>
            </w:r>
            <w:r>
              <w:rPr>
                <w:rFonts w:ascii="Arial Narrow"/>
                <w:sz w:val="18"/>
              </w:rPr>
              <w:t>sentences</w:t>
            </w:r>
            <w:r>
              <w:rPr>
                <w:rFonts w:ascii="Arial Narrow"/>
                <w:spacing w:val="-10"/>
                <w:sz w:val="18"/>
              </w:rPr>
              <w:t xml:space="preserve"> </w:t>
            </w:r>
            <w:r>
              <w:rPr>
                <w:rFonts w:ascii="Arial Narrow"/>
                <w:sz w:val="18"/>
              </w:rPr>
              <w:t xml:space="preserve">and </w:t>
            </w:r>
            <w:r>
              <w:rPr>
                <w:rFonts w:ascii="Arial Narrow"/>
                <w:spacing w:val="-2"/>
                <w:sz w:val="18"/>
              </w:rPr>
              <w:t>non-sentences.</w:t>
            </w:r>
          </w:p>
          <w:p w14:paraId="72D1A471" w14:textId="77777777" w:rsidR="00043761" w:rsidRDefault="00000000">
            <w:pPr>
              <w:pStyle w:val="TableParagraph"/>
              <w:spacing w:before="205"/>
              <w:ind w:left="113" w:right="139"/>
              <w:jc w:val="both"/>
              <w:rPr>
                <w:rFonts w:ascii="Arial Narrow"/>
                <w:sz w:val="18"/>
              </w:rPr>
            </w:pPr>
            <w:r>
              <w:rPr>
                <w:rFonts w:ascii="Arial Narrow"/>
                <w:sz w:val="18"/>
              </w:rPr>
              <w:t>Use simple sentences to express ideas about oneself</w:t>
            </w:r>
            <w:r>
              <w:rPr>
                <w:rFonts w:ascii="Arial Narrow"/>
                <w:spacing w:val="-11"/>
                <w:sz w:val="18"/>
              </w:rPr>
              <w:t xml:space="preserve"> </w:t>
            </w:r>
            <w:r>
              <w:rPr>
                <w:rFonts w:ascii="Arial Narrow"/>
                <w:sz w:val="18"/>
              </w:rPr>
              <w:t>and</w:t>
            </w:r>
            <w:r>
              <w:rPr>
                <w:rFonts w:ascii="Arial Narrow"/>
                <w:spacing w:val="-10"/>
                <w:sz w:val="18"/>
              </w:rPr>
              <w:t xml:space="preserve"> </w:t>
            </w:r>
            <w:r>
              <w:rPr>
                <w:rFonts w:ascii="Arial Narrow"/>
                <w:sz w:val="18"/>
              </w:rPr>
              <w:t>with</w:t>
            </w:r>
            <w:r>
              <w:rPr>
                <w:rFonts w:ascii="Arial Narrow"/>
                <w:spacing w:val="-10"/>
                <w:sz w:val="18"/>
              </w:rPr>
              <w:t xml:space="preserve"> </w:t>
            </w:r>
            <w:r>
              <w:rPr>
                <w:rFonts w:ascii="Arial Narrow"/>
                <w:sz w:val="18"/>
              </w:rPr>
              <w:t xml:space="preserve">proper </w:t>
            </w:r>
            <w:r>
              <w:rPr>
                <w:rFonts w:ascii="Arial Narrow"/>
                <w:spacing w:val="-2"/>
                <w:sz w:val="18"/>
              </w:rPr>
              <w:t>expressions.</w:t>
            </w:r>
          </w:p>
          <w:p w14:paraId="6F9E77C9" w14:textId="77777777" w:rsidR="00043761" w:rsidRDefault="00000000">
            <w:pPr>
              <w:pStyle w:val="TableParagraph"/>
              <w:spacing w:before="206"/>
              <w:ind w:left="113" w:right="134"/>
              <w:rPr>
                <w:rFonts w:ascii="Arial Narrow"/>
                <w:sz w:val="18"/>
              </w:rPr>
            </w:pPr>
            <w:r>
              <w:rPr>
                <w:rFonts w:ascii="Arial Narrow"/>
                <w:sz w:val="18"/>
              </w:rPr>
              <w:t>Use</w:t>
            </w:r>
            <w:r>
              <w:rPr>
                <w:rFonts w:ascii="Arial Narrow"/>
                <w:spacing w:val="-11"/>
                <w:sz w:val="18"/>
              </w:rPr>
              <w:t xml:space="preserve"> </w:t>
            </w:r>
            <w:r>
              <w:rPr>
                <w:rFonts w:ascii="Arial Narrow"/>
                <w:sz w:val="18"/>
              </w:rPr>
              <w:t>simple</w:t>
            </w:r>
            <w:r>
              <w:rPr>
                <w:rFonts w:ascii="Arial Narrow"/>
                <w:spacing w:val="-10"/>
                <w:sz w:val="18"/>
              </w:rPr>
              <w:t xml:space="preserve"> </w:t>
            </w:r>
            <w:r>
              <w:rPr>
                <w:rFonts w:ascii="Arial Narrow"/>
                <w:sz w:val="18"/>
              </w:rPr>
              <w:t>declarative &amp;</w:t>
            </w:r>
            <w:r>
              <w:rPr>
                <w:rFonts w:ascii="Arial Narrow"/>
                <w:spacing w:val="-4"/>
                <w:sz w:val="18"/>
              </w:rPr>
              <w:t xml:space="preserve"> </w:t>
            </w:r>
            <w:r>
              <w:rPr>
                <w:rFonts w:ascii="Arial Narrow"/>
                <w:sz w:val="18"/>
              </w:rPr>
              <w:t>interrogative sentences with proper intonation</w:t>
            </w:r>
            <w:r>
              <w:rPr>
                <w:rFonts w:ascii="Arial Narrow"/>
                <w:spacing w:val="-4"/>
                <w:sz w:val="18"/>
              </w:rPr>
              <w:t xml:space="preserve"> </w:t>
            </w:r>
            <w:r>
              <w:rPr>
                <w:rFonts w:ascii="Arial Narrow"/>
                <w:sz w:val="18"/>
              </w:rPr>
              <w:t>(pitch, juncture,</w:t>
            </w:r>
            <w:r>
              <w:rPr>
                <w:rFonts w:ascii="Arial Narrow"/>
                <w:spacing w:val="-2"/>
                <w:sz w:val="18"/>
              </w:rPr>
              <w:t xml:space="preserve"> </w:t>
            </w:r>
            <w:r>
              <w:rPr>
                <w:rFonts w:ascii="Arial Narrow"/>
                <w:sz w:val="18"/>
              </w:rPr>
              <w:t>rhythm).</w:t>
            </w:r>
          </w:p>
          <w:p w14:paraId="2D665A39" w14:textId="77777777" w:rsidR="00043761" w:rsidRDefault="00000000">
            <w:pPr>
              <w:pStyle w:val="TableParagraph"/>
              <w:spacing w:before="205"/>
              <w:ind w:left="113" w:right="100"/>
              <w:rPr>
                <w:rFonts w:ascii="Arial Narrow"/>
                <w:sz w:val="18"/>
              </w:rPr>
            </w:pPr>
            <w:r>
              <w:rPr>
                <w:rFonts w:ascii="Arial Narrow"/>
                <w:sz w:val="18"/>
              </w:rPr>
              <w:t>Sequence words to represent meaning in simple declarative &amp; interrogative</w:t>
            </w:r>
            <w:r>
              <w:rPr>
                <w:rFonts w:ascii="Arial Narrow"/>
                <w:spacing w:val="-11"/>
                <w:sz w:val="18"/>
              </w:rPr>
              <w:t xml:space="preserve"> </w:t>
            </w:r>
            <w:r>
              <w:rPr>
                <w:rFonts w:ascii="Arial Narrow"/>
                <w:sz w:val="18"/>
              </w:rPr>
              <w:t>sentences.</w:t>
            </w:r>
          </w:p>
          <w:p w14:paraId="4AA00E74" w14:textId="77777777" w:rsidR="00043761" w:rsidRDefault="00043761">
            <w:pPr>
              <w:pStyle w:val="TableParagraph"/>
              <w:rPr>
                <w:rFonts w:ascii="Arial Narrow"/>
                <w:sz w:val="18"/>
              </w:rPr>
            </w:pPr>
          </w:p>
          <w:p w14:paraId="7957587F" w14:textId="77777777" w:rsidR="00043761" w:rsidRDefault="00000000">
            <w:pPr>
              <w:pStyle w:val="TableParagraph"/>
              <w:ind w:left="113" w:right="100"/>
              <w:rPr>
                <w:rFonts w:ascii="Arial Narrow"/>
                <w:sz w:val="18"/>
              </w:rPr>
            </w:pPr>
            <w:r>
              <w:rPr>
                <w:rFonts w:ascii="Arial Narrow"/>
                <w:sz w:val="18"/>
              </w:rPr>
              <w:t>Identify the parts of simple declarative &amp; interrogative</w:t>
            </w:r>
            <w:r>
              <w:rPr>
                <w:rFonts w:ascii="Arial Narrow"/>
                <w:spacing w:val="-11"/>
                <w:sz w:val="18"/>
              </w:rPr>
              <w:t xml:space="preserve"> </w:t>
            </w:r>
            <w:r>
              <w:rPr>
                <w:rFonts w:ascii="Arial Narrow"/>
                <w:sz w:val="18"/>
              </w:rPr>
              <w:t>sentences: subject and predicate.</w:t>
            </w:r>
          </w:p>
          <w:p w14:paraId="26EAF09B" w14:textId="77777777" w:rsidR="00043761" w:rsidRDefault="00000000">
            <w:pPr>
              <w:pStyle w:val="TableParagraph"/>
              <w:spacing w:before="206" w:line="242" w:lineRule="auto"/>
              <w:ind w:left="113" w:right="100"/>
              <w:rPr>
                <w:rFonts w:ascii="Arial Narrow"/>
                <w:sz w:val="18"/>
              </w:rPr>
            </w:pPr>
            <w:r>
              <w:rPr>
                <w:rFonts w:ascii="Arial Narrow"/>
                <w:sz w:val="18"/>
              </w:rPr>
              <w:t>Use</w:t>
            </w:r>
            <w:r>
              <w:rPr>
                <w:rFonts w:ascii="Arial Narrow"/>
                <w:spacing w:val="-4"/>
                <w:sz w:val="18"/>
              </w:rPr>
              <w:t xml:space="preserve"> </w:t>
            </w:r>
            <w:r>
              <w:rPr>
                <w:rFonts w:ascii="Arial Narrow"/>
                <w:sz w:val="18"/>
              </w:rPr>
              <w:t>correct capitalization</w:t>
            </w:r>
            <w:r>
              <w:rPr>
                <w:rFonts w:ascii="Arial Narrow"/>
                <w:spacing w:val="-4"/>
                <w:sz w:val="18"/>
              </w:rPr>
              <w:t xml:space="preserve"> </w:t>
            </w:r>
            <w:r>
              <w:rPr>
                <w:rFonts w:ascii="Arial Narrow"/>
                <w:sz w:val="18"/>
              </w:rPr>
              <w:t>and punctuation for simple declarative</w:t>
            </w:r>
            <w:r>
              <w:rPr>
                <w:rFonts w:ascii="Arial Narrow"/>
                <w:spacing w:val="-4"/>
                <w:sz w:val="18"/>
              </w:rPr>
              <w:t xml:space="preserve"> </w:t>
            </w:r>
            <w:r>
              <w:rPr>
                <w:rFonts w:ascii="Arial Narrow"/>
                <w:sz w:val="18"/>
              </w:rPr>
              <w:t>&amp; interrogative</w:t>
            </w:r>
            <w:r>
              <w:rPr>
                <w:rFonts w:ascii="Arial Narrow"/>
                <w:spacing w:val="-11"/>
                <w:sz w:val="18"/>
              </w:rPr>
              <w:t xml:space="preserve"> </w:t>
            </w:r>
            <w:r>
              <w:rPr>
                <w:rFonts w:ascii="Arial Narrow"/>
                <w:sz w:val="18"/>
              </w:rPr>
              <w:t>sentences.</w:t>
            </w:r>
          </w:p>
          <w:p w14:paraId="1E1D3683" w14:textId="77777777" w:rsidR="00043761" w:rsidRDefault="00000000">
            <w:pPr>
              <w:pStyle w:val="TableParagraph"/>
              <w:spacing w:before="200"/>
              <w:ind w:left="113" w:right="100"/>
              <w:rPr>
                <w:rFonts w:ascii="Arial Narrow"/>
                <w:sz w:val="18"/>
              </w:rPr>
            </w:pPr>
            <w:r>
              <w:rPr>
                <w:rFonts w:ascii="Arial Narrow"/>
                <w:sz w:val="18"/>
              </w:rPr>
              <w:t>Identify</w:t>
            </w:r>
            <w:r>
              <w:rPr>
                <w:rFonts w:ascii="Arial Narrow"/>
                <w:spacing w:val="-2"/>
                <w:sz w:val="18"/>
              </w:rPr>
              <w:t xml:space="preserve"> </w:t>
            </w:r>
            <w:r>
              <w:rPr>
                <w:rFonts w:ascii="Arial Narrow"/>
                <w:sz w:val="18"/>
              </w:rPr>
              <w:t>discourse markers</w:t>
            </w:r>
            <w:r>
              <w:rPr>
                <w:rFonts w:ascii="Arial Narrow"/>
                <w:spacing w:val="-9"/>
                <w:sz w:val="18"/>
              </w:rPr>
              <w:t xml:space="preserve"> </w:t>
            </w:r>
            <w:r>
              <w:rPr>
                <w:rFonts w:ascii="Arial Narrow"/>
                <w:sz w:val="18"/>
              </w:rPr>
              <w:t>for</w:t>
            </w:r>
            <w:r>
              <w:rPr>
                <w:rFonts w:ascii="Arial Narrow"/>
                <w:spacing w:val="-9"/>
                <w:sz w:val="18"/>
              </w:rPr>
              <w:t xml:space="preserve"> </w:t>
            </w:r>
            <w:r>
              <w:rPr>
                <w:rFonts w:ascii="Arial Narrow"/>
                <w:sz w:val="18"/>
              </w:rPr>
              <w:t>a</w:t>
            </w:r>
            <w:r>
              <w:rPr>
                <w:rFonts w:ascii="Arial Narrow"/>
                <w:spacing w:val="-10"/>
                <w:sz w:val="18"/>
              </w:rPr>
              <w:t xml:space="preserve"> </w:t>
            </w:r>
            <w:r>
              <w:rPr>
                <w:rFonts w:ascii="Arial Narrow"/>
                <w:sz w:val="18"/>
              </w:rPr>
              <w:t>given</w:t>
            </w:r>
            <w:r>
              <w:rPr>
                <w:rFonts w:ascii="Arial Narrow"/>
                <w:spacing w:val="-10"/>
                <w:sz w:val="18"/>
              </w:rPr>
              <w:t xml:space="preserve"> </w:t>
            </w:r>
            <w:r>
              <w:rPr>
                <w:rFonts w:ascii="Arial Narrow"/>
                <w:sz w:val="18"/>
              </w:rPr>
              <w:t xml:space="preserve">text </w:t>
            </w:r>
            <w:r>
              <w:rPr>
                <w:rFonts w:ascii="Arial Narrow"/>
                <w:spacing w:val="-2"/>
                <w:sz w:val="18"/>
              </w:rPr>
              <w:t>pattern.</w:t>
            </w:r>
          </w:p>
        </w:tc>
        <w:tc>
          <w:tcPr>
            <w:tcW w:w="1622" w:type="dxa"/>
            <w:vMerge w:val="restart"/>
          </w:tcPr>
          <w:p w14:paraId="61C10F03" w14:textId="77777777" w:rsidR="00043761" w:rsidRDefault="00000000">
            <w:pPr>
              <w:pStyle w:val="TableParagraph"/>
              <w:ind w:left="113" w:right="159"/>
              <w:rPr>
                <w:rFonts w:ascii="Arial Narrow"/>
                <w:sz w:val="18"/>
              </w:rPr>
            </w:pPr>
            <w:r>
              <w:rPr>
                <w:rFonts w:ascii="Arial Narrow"/>
                <w:sz w:val="18"/>
              </w:rPr>
              <w:t>Use</w:t>
            </w:r>
            <w:r>
              <w:rPr>
                <w:rFonts w:ascii="Arial Narrow"/>
                <w:spacing w:val="-4"/>
                <w:sz w:val="18"/>
              </w:rPr>
              <w:t xml:space="preserve"> </w:t>
            </w:r>
            <w:r>
              <w:rPr>
                <w:rFonts w:ascii="Arial Narrow"/>
                <w:sz w:val="18"/>
              </w:rPr>
              <w:t>common expressions</w:t>
            </w:r>
            <w:r>
              <w:rPr>
                <w:rFonts w:ascii="Arial Narrow"/>
                <w:spacing w:val="-2"/>
                <w:sz w:val="18"/>
              </w:rPr>
              <w:t xml:space="preserve"> </w:t>
            </w:r>
            <w:r>
              <w:rPr>
                <w:rFonts w:ascii="Arial Narrow"/>
                <w:sz w:val="18"/>
              </w:rPr>
              <w:t>and polite</w:t>
            </w:r>
            <w:r>
              <w:rPr>
                <w:rFonts w:ascii="Arial Narrow"/>
                <w:spacing w:val="-4"/>
                <w:sz w:val="18"/>
              </w:rPr>
              <w:t xml:space="preserve"> </w:t>
            </w:r>
            <w:r>
              <w:rPr>
                <w:rFonts w:ascii="Arial Narrow"/>
                <w:sz w:val="18"/>
              </w:rPr>
              <w:t>greetings appropriate</w:t>
            </w:r>
            <w:r>
              <w:rPr>
                <w:rFonts w:ascii="Arial Narrow"/>
                <w:spacing w:val="-11"/>
                <w:sz w:val="18"/>
              </w:rPr>
              <w:t xml:space="preserve"> </w:t>
            </w:r>
            <w:r>
              <w:rPr>
                <w:rFonts w:ascii="Arial Narrow"/>
                <w:sz w:val="18"/>
              </w:rPr>
              <w:t>to</w:t>
            </w:r>
            <w:r>
              <w:rPr>
                <w:rFonts w:ascii="Arial Narrow"/>
                <w:spacing w:val="-10"/>
                <w:sz w:val="18"/>
              </w:rPr>
              <w:t xml:space="preserve"> </w:t>
            </w:r>
            <w:r>
              <w:rPr>
                <w:rFonts w:ascii="Arial Narrow"/>
                <w:sz w:val="18"/>
              </w:rPr>
              <w:t xml:space="preserve">given </w:t>
            </w:r>
            <w:r>
              <w:rPr>
                <w:rFonts w:ascii="Arial Narrow"/>
                <w:spacing w:val="-2"/>
                <w:sz w:val="18"/>
              </w:rPr>
              <w:t>situation</w:t>
            </w:r>
            <w:r>
              <w:rPr>
                <w:rFonts w:ascii="Arial Narrow"/>
                <w:sz w:val="18"/>
              </w:rPr>
              <w:t xml:space="preserve"> </w:t>
            </w:r>
            <w:r>
              <w:rPr>
                <w:rFonts w:ascii="Arial Narrow"/>
                <w:spacing w:val="-2"/>
                <w:sz w:val="18"/>
              </w:rPr>
              <w:t>(conversational).</w:t>
            </w:r>
          </w:p>
          <w:p w14:paraId="4669D49C" w14:textId="77777777" w:rsidR="00043761" w:rsidRDefault="00000000">
            <w:pPr>
              <w:pStyle w:val="TableParagraph"/>
              <w:spacing w:before="204"/>
              <w:ind w:left="113" w:right="159"/>
              <w:rPr>
                <w:rFonts w:ascii="Arial Narrow" w:hAnsi="Arial Narrow"/>
                <w:sz w:val="18"/>
              </w:rPr>
            </w:pPr>
            <w:r>
              <w:rPr>
                <w:rFonts w:ascii="Arial Narrow" w:hAnsi="Arial Narrow"/>
                <w:sz w:val="18"/>
              </w:rPr>
              <w:t>Express</w:t>
            </w:r>
            <w:r>
              <w:rPr>
                <w:rFonts w:ascii="Arial Narrow" w:hAnsi="Arial Narrow"/>
                <w:spacing w:val="-11"/>
                <w:sz w:val="18"/>
              </w:rPr>
              <w:t xml:space="preserve"> </w:t>
            </w:r>
            <w:r>
              <w:rPr>
                <w:rFonts w:ascii="Arial Narrow" w:hAnsi="Arial Narrow"/>
                <w:sz w:val="18"/>
              </w:rPr>
              <w:t>ideas</w:t>
            </w:r>
            <w:r>
              <w:rPr>
                <w:rFonts w:ascii="Arial Narrow" w:hAnsi="Arial Narrow"/>
                <w:spacing w:val="-10"/>
                <w:sz w:val="18"/>
              </w:rPr>
              <w:t xml:space="preserve"> </w:t>
            </w:r>
            <w:r>
              <w:rPr>
                <w:rFonts w:ascii="Arial Narrow" w:hAnsi="Arial Narrow"/>
                <w:sz w:val="18"/>
              </w:rPr>
              <w:t>about one’s</w:t>
            </w:r>
            <w:r>
              <w:rPr>
                <w:rFonts w:ascii="Arial Narrow" w:hAnsi="Arial Narrow"/>
                <w:spacing w:val="-2"/>
                <w:sz w:val="18"/>
              </w:rPr>
              <w:t xml:space="preserve"> </w:t>
            </w:r>
            <w:r>
              <w:rPr>
                <w:rFonts w:ascii="Arial Narrow" w:hAnsi="Arial Narrow"/>
                <w:sz w:val="18"/>
              </w:rPr>
              <w:t>experiences and</w:t>
            </w:r>
            <w:r>
              <w:rPr>
                <w:rFonts w:ascii="Arial Narrow" w:hAnsi="Arial Narrow"/>
                <w:spacing w:val="-4"/>
                <w:sz w:val="18"/>
              </w:rPr>
              <w:t xml:space="preserve"> </w:t>
            </w:r>
            <w:r>
              <w:rPr>
                <w:rFonts w:ascii="Arial Narrow" w:hAnsi="Arial Narrow"/>
                <w:sz w:val="18"/>
              </w:rPr>
              <w:t>encounters (oneself</w:t>
            </w:r>
            <w:r>
              <w:rPr>
                <w:rFonts w:ascii="Arial Narrow" w:hAnsi="Arial Narrow"/>
                <w:spacing w:val="-6"/>
                <w:sz w:val="18"/>
              </w:rPr>
              <w:t xml:space="preserve"> </w:t>
            </w:r>
            <w:r>
              <w:rPr>
                <w:rFonts w:ascii="Arial Narrow" w:hAnsi="Arial Narrow"/>
                <w:sz w:val="18"/>
              </w:rPr>
              <w:t>and</w:t>
            </w:r>
            <w:r>
              <w:rPr>
                <w:rFonts w:ascii="Arial Narrow" w:hAnsi="Arial Narrow"/>
                <w:spacing w:val="-5"/>
                <w:sz w:val="18"/>
              </w:rPr>
              <w:t xml:space="preserve"> </w:t>
            </w:r>
            <w:r>
              <w:rPr>
                <w:rFonts w:ascii="Arial Narrow" w:hAnsi="Arial Narrow"/>
                <w:spacing w:val="-2"/>
                <w:sz w:val="18"/>
              </w:rPr>
              <w:t>family).</w:t>
            </w:r>
          </w:p>
          <w:p w14:paraId="650E3B70" w14:textId="77777777" w:rsidR="00043761" w:rsidRDefault="00000000">
            <w:pPr>
              <w:pStyle w:val="TableParagraph"/>
              <w:spacing w:before="206"/>
              <w:ind w:left="113" w:right="159"/>
              <w:rPr>
                <w:rFonts w:ascii="Arial Narrow" w:hAnsi="Arial Narrow"/>
                <w:sz w:val="18"/>
              </w:rPr>
            </w:pPr>
            <w:r>
              <w:rPr>
                <w:rFonts w:ascii="Arial Narrow" w:hAnsi="Arial Narrow"/>
                <w:sz w:val="18"/>
              </w:rPr>
              <w:t>Express</w:t>
            </w:r>
            <w:r>
              <w:rPr>
                <w:rFonts w:ascii="Arial Narrow" w:hAnsi="Arial Narrow"/>
                <w:spacing w:val="-11"/>
                <w:sz w:val="18"/>
              </w:rPr>
              <w:t xml:space="preserve"> </w:t>
            </w:r>
            <w:r>
              <w:rPr>
                <w:rFonts w:ascii="Arial Narrow" w:hAnsi="Arial Narrow"/>
                <w:sz w:val="18"/>
              </w:rPr>
              <w:t>ideas</w:t>
            </w:r>
            <w:r>
              <w:rPr>
                <w:rFonts w:ascii="Arial Narrow" w:hAnsi="Arial Narrow"/>
                <w:spacing w:val="-10"/>
                <w:sz w:val="18"/>
              </w:rPr>
              <w:t xml:space="preserve"> </w:t>
            </w:r>
            <w:r>
              <w:rPr>
                <w:rFonts w:ascii="Arial Narrow" w:hAnsi="Arial Narrow"/>
                <w:sz w:val="18"/>
              </w:rPr>
              <w:t>about one’s</w:t>
            </w:r>
            <w:r>
              <w:rPr>
                <w:rFonts w:ascii="Arial Narrow" w:hAnsi="Arial Narrow"/>
                <w:spacing w:val="-4"/>
                <w:sz w:val="18"/>
              </w:rPr>
              <w:t xml:space="preserve"> </w:t>
            </w:r>
            <w:r>
              <w:rPr>
                <w:rFonts w:ascii="Arial Narrow" w:hAnsi="Arial Narrow"/>
                <w:sz w:val="18"/>
              </w:rPr>
              <w:t>experiences and</w:t>
            </w:r>
            <w:r>
              <w:rPr>
                <w:rFonts w:ascii="Arial Narrow" w:hAnsi="Arial Narrow"/>
                <w:spacing w:val="-4"/>
                <w:sz w:val="18"/>
              </w:rPr>
              <w:t xml:space="preserve"> </w:t>
            </w:r>
            <w:r>
              <w:rPr>
                <w:rFonts w:ascii="Arial Narrow" w:hAnsi="Arial Narrow"/>
                <w:sz w:val="18"/>
              </w:rPr>
              <w:t xml:space="preserve">encounters </w:t>
            </w:r>
            <w:r>
              <w:rPr>
                <w:rFonts w:ascii="Arial Narrow" w:hAnsi="Arial Narrow"/>
                <w:spacing w:val="-2"/>
                <w:sz w:val="18"/>
              </w:rPr>
              <w:t>(content-specific</w:t>
            </w:r>
            <w:r>
              <w:rPr>
                <w:rFonts w:ascii="Arial Narrow" w:hAnsi="Arial Narrow"/>
                <w:sz w:val="18"/>
              </w:rPr>
              <w:t xml:space="preserve"> </w:t>
            </w:r>
            <w:r>
              <w:rPr>
                <w:rFonts w:ascii="Arial Narrow" w:hAnsi="Arial Narrow"/>
                <w:spacing w:val="-2"/>
                <w:sz w:val="18"/>
              </w:rPr>
              <w:t>topics).</w:t>
            </w:r>
          </w:p>
          <w:p w14:paraId="6E0B1E90" w14:textId="77777777" w:rsidR="00043761" w:rsidRDefault="00000000">
            <w:pPr>
              <w:pStyle w:val="TableParagraph"/>
              <w:spacing w:before="206"/>
              <w:ind w:left="113" w:right="97"/>
              <w:rPr>
                <w:rFonts w:ascii="Arial Narrow"/>
                <w:sz w:val="18"/>
              </w:rPr>
            </w:pPr>
            <w:r>
              <w:rPr>
                <w:rFonts w:ascii="Arial Narrow"/>
                <w:sz w:val="18"/>
              </w:rPr>
              <w:t>Use basic sight words,</w:t>
            </w:r>
            <w:r>
              <w:rPr>
                <w:rFonts w:ascii="Arial Narrow"/>
                <w:spacing w:val="-11"/>
                <w:sz w:val="18"/>
              </w:rPr>
              <w:t xml:space="preserve"> </w:t>
            </w:r>
            <w:r>
              <w:rPr>
                <w:rFonts w:ascii="Arial Narrow"/>
                <w:sz w:val="18"/>
              </w:rPr>
              <w:t>high-</w:t>
            </w:r>
            <w:r>
              <w:rPr>
                <w:rFonts w:ascii="Arial Narrow"/>
                <w:spacing w:val="-10"/>
                <w:sz w:val="18"/>
              </w:rPr>
              <w:t xml:space="preserve"> </w:t>
            </w:r>
            <w:r>
              <w:rPr>
                <w:rFonts w:ascii="Arial Narrow"/>
                <w:sz w:val="18"/>
              </w:rPr>
              <w:t>and</w:t>
            </w:r>
            <w:r>
              <w:rPr>
                <w:rFonts w:ascii="Arial Narrow"/>
                <w:spacing w:val="-10"/>
                <w:sz w:val="18"/>
              </w:rPr>
              <w:t xml:space="preserve"> </w:t>
            </w:r>
            <w:r>
              <w:rPr>
                <w:rFonts w:ascii="Arial Narrow"/>
                <w:sz w:val="18"/>
              </w:rPr>
              <w:t>low frequency</w:t>
            </w:r>
            <w:r>
              <w:rPr>
                <w:rFonts w:ascii="Arial Narrow"/>
                <w:spacing w:val="-2"/>
                <w:sz w:val="18"/>
              </w:rPr>
              <w:t xml:space="preserve"> </w:t>
            </w:r>
            <w:r>
              <w:rPr>
                <w:rFonts w:ascii="Arial Narrow"/>
                <w:sz w:val="18"/>
              </w:rPr>
              <w:t>words.</w:t>
            </w:r>
          </w:p>
          <w:p w14:paraId="3BA06336" w14:textId="77777777" w:rsidR="00043761" w:rsidRDefault="00000000">
            <w:pPr>
              <w:pStyle w:val="TableParagraph"/>
              <w:spacing w:before="206"/>
              <w:ind w:left="113" w:right="159"/>
              <w:rPr>
                <w:rFonts w:ascii="Arial Narrow"/>
                <w:sz w:val="18"/>
              </w:rPr>
            </w:pPr>
            <w:r>
              <w:rPr>
                <w:rFonts w:ascii="Arial Narrow"/>
                <w:sz w:val="18"/>
              </w:rPr>
              <w:t>Express</w:t>
            </w:r>
            <w:r>
              <w:rPr>
                <w:rFonts w:ascii="Arial Narrow"/>
                <w:spacing w:val="-11"/>
                <w:sz w:val="18"/>
              </w:rPr>
              <w:t xml:space="preserve"> </w:t>
            </w:r>
            <w:r>
              <w:rPr>
                <w:rFonts w:ascii="Arial Narrow"/>
                <w:sz w:val="18"/>
              </w:rPr>
              <w:t>ideas</w:t>
            </w:r>
            <w:r>
              <w:rPr>
                <w:rFonts w:ascii="Arial Narrow"/>
                <w:spacing w:val="-10"/>
                <w:sz w:val="18"/>
              </w:rPr>
              <w:t xml:space="preserve"> </w:t>
            </w:r>
            <w:r>
              <w:rPr>
                <w:rFonts w:ascii="Arial Narrow"/>
                <w:sz w:val="18"/>
              </w:rPr>
              <w:t xml:space="preserve">using the focus text </w:t>
            </w:r>
            <w:r>
              <w:rPr>
                <w:rFonts w:ascii="Arial Narrow"/>
                <w:spacing w:val="-2"/>
                <w:sz w:val="18"/>
              </w:rPr>
              <w:t>patterns.</w:t>
            </w:r>
          </w:p>
        </w:tc>
      </w:tr>
      <w:tr w:rsidR="00043761" w14:paraId="7EF9DFEC" w14:textId="77777777">
        <w:trPr>
          <w:trHeight w:val="2418"/>
        </w:trPr>
        <w:tc>
          <w:tcPr>
            <w:tcW w:w="1075" w:type="dxa"/>
          </w:tcPr>
          <w:p w14:paraId="26398E85" w14:textId="77777777" w:rsidR="00043761" w:rsidRDefault="00043761">
            <w:pPr>
              <w:pStyle w:val="TableParagraph"/>
              <w:rPr>
                <w:rFonts w:ascii="Arial Narrow"/>
                <w:sz w:val="18"/>
              </w:rPr>
            </w:pPr>
          </w:p>
          <w:p w14:paraId="091D511F" w14:textId="77777777" w:rsidR="00043761" w:rsidRDefault="00043761">
            <w:pPr>
              <w:pStyle w:val="TableParagraph"/>
              <w:rPr>
                <w:rFonts w:ascii="Arial Narrow"/>
                <w:sz w:val="18"/>
              </w:rPr>
            </w:pPr>
          </w:p>
          <w:p w14:paraId="44BDCCB5" w14:textId="77777777" w:rsidR="00043761" w:rsidRDefault="00043761">
            <w:pPr>
              <w:pStyle w:val="TableParagraph"/>
              <w:rPr>
                <w:rFonts w:ascii="Arial Narrow"/>
                <w:sz w:val="18"/>
              </w:rPr>
            </w:pPr>
          </w:p>
          <w:p w14:paraId="4063094E" w14:textId="77777777" w:rsidR="00043761" w:rsidRDefault="00043761">
            <w:pPr>
              <w:pStyle w:val="TableParagraph"/>
              <w:spacing w:before="176"/>
              <w:rPr>
                <w:rFonts w:ascii="Arial Narrow"/>
                <w:sz w:val="18"/>
              </w:rPr>
            </w:pPr>
          </w:p>
          <w:p w14:paraId="3268CF1A" w14:textId="77777777" w:rsidR="00043761" w:rsidRDefault="00000000">
            <w:pPr>
              <w:pStyle w:val="TableParagraph"/>
              <w:ind w:left="15"/>
              <w:jc w:val="center"/>
              <w:rPr>
                <w:rFonts w:ascii="Arial Narrow"/>
                <w:b/>
                <w:sz w:val="18"/>
              </w:rPr>
            </w:pPr>
            <w:r>
              <w:rPr>
                <w:rFonts w:ascii="Arial Narrow"/>
                <w:b/>
                <w:spacing w:val="-10"/>
                <w:sz w:val="18"/>
              </w:rPr>
              <w:t>2</w:t>
            </w:r>
          </w:p>
          <w:p w14:paraId="79DDE325" w14:textId="77777777" w:rsidR="00043761" w:rsidRDefault="00000000">
            <w:pPr>
              <w:pStyle w:val="TableParagraph"/>
              <w:ind w:left="15" w:right="1"/>
              <w:jc w:val="center"/>
              <w:rPr>
                <w:rFonts w:ascii="Arial Narrow"/>
                <w:sz w:val="18"/>
              </w:rPr>
            </w:pPr>
            <w:r>
              <w:rPr>
                <w:rFonts w:ascii="Arial Narrow"/>
                <w:sz w:val="18"/>
              </w:rPr>
              <w:t>(Week</w:t>
            </w:r>
            <w:r>
              <w:rPr>
                <w:rFonts w:ascii="Arial Narrow"/>
                <w:spacing w:val="-6"/>
                <w:sz w:val="18"/>
              </w:rPr>
              <w:t xml:space="preserve"> </w:t>
            </w:r>
            <w:r>
              <w:rPr>
                <w:rFonts w:ascii="Arial Narrow"/>
                <w:sz w:val="18"/>
              </w:rPr>
              <w:t>4-</w:t>
            </w:r>
            <w:r>
              <w:rPr>
                <w:rFonts w:ascii="Arial Narrow"/>
                <w:spacing w:val="-5"/>
                <w:sz w:val="18"/>
              </w:rPr>
              <w:t>6)</w:t>
            </w:r>
          </w:p>
        </w:tc>
        <w:tc>
          <w:tcPr>
            <w:tcW w:w="1891" w:type="dxa"/>
          </w:tcPr>
          <w:p w14:paraId="50600651" w14:textId="77777777" w:rsidR="00043761" w:rsidRDefault="00000000">
            <w:pPr>
              <w:pStyle w:val="TableParagraph"/>
              <w:numPr>
                <w:ilvl w:val="0"/>
                <w:numId w:val="56"/>
              </w:numPr>
              <w:tabs>
                <w:tab w:val="left" w:pos="465"/>
              </w:tabs>
              <w:spacing w:before="164"/>
              <w:ind w:right="116"/>
              <w:rPr>
                <w:rFonts w:ascii="Arial Narrow" w:hAnsi="Arial Narrow"/>
                <w:sz w:val="18"/>
              </w:rPr>
            </w:pPr>
            <w:r>
              <w:rPr>
                <w:rFonts w:ascii="Arial Narrow" w:hAnsi="Arial Narrow"/>
                <w:b/>
                <w:sz w:val="18"/>
              </w:rPr>
              <w:t>Sariling</w:t>
            </w:r>
            <w:r>
              <w:rPr>
                <w:rFonts w:ascii="Arial Narrow" w:hAnsi="Arial Narrow"/>
                <w:b/>
                <w:spacing w:val="-11"/>
                <w:sz w:val="18"/>
              </w:rPr>
              <w:t xml:space="preserve"> </w:t>
            </w:r>
            <w:r>
              <w:rPr>
                <w:rFonts w:ascii="Arial Narrow" w:hAnsi="Arial Narrow"/>
                <w:b/>
                <w:sz w:val="18"/>
              </w:rPr>
              <w:t>Paraan</w:t>
            </w:r>
            <w:r>
              <w:rPr>
                <w:rFonts w:ascii="Arial Narrow" w:hAnsi="Arial Narrow"/>
                <w:b/>
                <w:spacing w:val="-10"/>
                <w:sz w:val="18"/>
              </w:rPr>
              <w:t xml:space="preserve"> </w:t>
            </w:r>
            <w:r>
              <w:rPr>
                <w:rFonts w:ascii="Arial Narrow" w:hAnsi="Arial Narrow"/>
                <w:b/>
                <w:sz w:val="18"/>
              </w:rPr>
              <w:t>ng Pag-iimpok</w:t>
            </w:r>
            <w:r>
              <w:rPr>
                <w:rFonts w:ascii="Arial Narrow" w:hAnsi="Arial Narrow"/>
                <w:b/>
                <w:spacing w:val="-4"/>
                <w:sz w:val="18"/>
              </w:rPr>
              <w:t xml:space="preserve"> </w:t>
            </w:r>
            <w:r>
              <w:rPr>
                <w:rFonts w:ascii="Arial Narrow" w:hAnsi="Arial Narrow"/>
                <w:b/>
                <w:sz w:val="18"/>
              </w:rPr>
              <w:t xml:space="preserve">at </w:t>
            </w:r>
            <w:r>
              <w:rPr>
                <w:rFonts w:ascii="Arial Narrow" w:hAnsi="Arial Narrow"/>
                <w:b/>
                <w:spacing w:val="-2"/>
                <w:sz w:val="18"/>
              </w:rPr>
              <w:t>Pagtitipid</w:t>
            </w:r>
            <w:r>
              <w:rPr>
                <w:rFonts w:ascii="Arial Narrow" w:hAnsi="Arial Narrow"/>
                <w:b/>
                <w:sz w:val="18"/>
              </w:rPr>
              <w:t xml:space="preserve"> (</w:t>
            </w:r>
            <w:r>
              <w:rPr>
                <w:rFonts w:ascii="Arial Narrow" w:hAnsi="Arial Narrow"/>
                <w:sz w:val="18"/>
              </w:rPr>
              <w:t>Matiyaga</w:t>
            </w:r>
            <w:r>
              <w:rPr>
                <w:rFonts w:ascii="Arial Narrow" w:hAnsi="Arial Narrow"/>
                <w:spacing w:val="-4"/>
                <w:sz w:val="18"/>
              </w:rPr>
              <w:t xml:space="preserve"> </w:t>
            </w:r>
            <w:r>
              <w:rPr>
                <w:rFonts w:ascii="Arial Narrow" w:hAnsi="Arial Narrow"/>
                <w:sz w:val="18"/>
              </w:rPr>
              <w:t xml:space="preserve">o </w:t>
            </w:r>
            <w:r>
              <w:rPr>
                <w:rFonts w:ascii="Arial Narrow" w:hAnsi="Arial Narrow"/>
                <w:spacing w:val="-2"/>
                <w:sz w:val="18"/>
              </w:rPr>
              <w:t>Perseverance)</w:t>
            </w:r>
          </w:p>
          <w:p w14:paraId="0EDF1F48" w14:textId="77777777" w:rsidR="00043761" w:rsidRDefault="00043761">
            <w:pPr>
              <w:pStyle w:val="TableParagraph"/>
              <w:rPr>
                <w:rFonts w:ascii="Arial Narrow"/>
                <w:sz w:val="18"/>
              </w:rPr>
            </w:pPr>
          </w:p>
          <w:p w14:paraId="20BFB612" w14:textId="77777777" w:rsidR="00043761" w:rsidRDefault="00000000">
            <w:pPr>
              <w:pStyle w:val="TableParagraph"/>
              <w:numPr>
                <w:ilvl w:val="0"/>
                <w:numId w:val="56"/>
              </w:numPr>
              <w:tabs>
                <w:tab w:val="left" w:pos="465"/>
              </w:tabs>
              <w:ind w:right="116"/>
              <w:rPr>
                <w:rFonts w:ascii="Arial Narrow" w:hAnsi="Arial Narrow"/>
                <w:sz w:val="18"/>
              </w:rPr>
            </w:pPr>
            <w:r>
              <w:rPr>
                <w:rFonts w:ascii="Arial Narrow" w:hAnsi="Arial Narrow"/>
                <w:b/>
                <w:sz w:val="18"/>
              </w:rPr>
              <w:t>Sariling</w:t>
            </w:r>
            <w:r>
              <w:rPr>
                <w:rFonts w:ascii="Arial Narrow" w:hAnsi="Arial Narrow"/>
                <w:b/>
                <w:spacing w:val="-11"/>
                <w:sz w:val="18"/>
              </w:rPr>
              <w:t xml:space="preserve"> </w:t>
            </w:r>
            <w:r>
              <w:rPr>
                <w:rFonts w:ascii="Arial Narrow" w:hAnsi="Arial Narrow"/>
                <w:b/>
                <w:sz w:val="18"/>
              </w:rPr>
              <w:t>Paraan</w:t>
            </w:r>
            <w:r>
              <w:rPr>
                <w:rFonts w:ascii="Arial Narrow" w:hAnsi="Arial Narrow"/>
                <w:b/>
                <w:spacing w:val="-10"/>
                <w:sz w:val="18"/>
              </w:rPr>
              <w:t xml:space="preserve"> </w:t>
            </w:r>
            <w:r>
              <w:rPr>
                <w:rFonts w:ascii="Arial Narrow" w:hAnsi="Arial Narrow"/>
                <w:b/>
                <w:sz w:val="18"/>
              </w:rPr>
              <w:t xml:space="preserve">ng </w:t>
            </w:r>
            <w:r>
              <w:rPr>
                <w:rFonts w:ascii="Arial Narrow" w:hAnsi="Arial Narrow"/>
                <w:b/>
                <w:spacing w:val="-2"/>
                <w:sz w:val="18"/>
              </w:rPr>
              <w:t>Pananalangin</w:t>
            </w:r>
            <w:r>
              <w:rPr>
                <w:rFonts w:ascii="Arial Narrow" w:hAnsi="Arial Narrow"/>
                <w:b/>
                <w:sz w:val="18"/>
              </w:rPr>
              <w:t xml:space="preserve"> </w:t>
            </w:r>
            <w:r>
              <w:rPr>
                <w:rFonts w:ascii="Arial Narrow" w:hAnsi="Arial Narrow"/>
                <w:sz w:val="18"/>
              </w:rPr>
              <w:t>(Madasalin</w:t>
            </w:r>
            <w:r>
              <w:rPr>
                <w:rFonts w:ascii="Arial Narrow" w:hAnsi="Arial Narrow"/>
                <w:spacing w:val="-4"/>
                <w:sz w:val="18"/>
              </w:rPr>
              <w:t xml:space="preserve"> </w:t>
            </w:r>
            <w:r>
              <w:rPr>
                <w:rFonts w:ascii="Arial Narrow" w:hAnsi="Arial Narrow"/>
                <w:sz w:val="18"/>
              </w:rPr>
              <w:t xml:space="preserve">o </w:t>
            </w:r>
            <w:r>
              <w:rPr>
                <w:rFonts w:ascii="Arial Narrow" w:hAnsi="Arial Narrow"/>
                <w:spacing w:val="-2"/>
                <w:sz w:val="18"/>
              </w:rPr>
              <w:t>Prayerful)</w:t>
            </w:r>
          </w:p>
        </w:tc>
        <w:tc>
          <w:tcPr>
            <w:tcW w:w="1531" w:type="dxa"/>
          </w:tcPr>
          <w:p w14:paraId="75B88AC1" w14:textId="77777777" w:rsidR="00043761" w:rsidRDefault="00043761">
            <w:pPr>
              <w:pStyle w:val="TableParagraph"/>
              <w:rPr>
                <w:rFonts w:ascii="Arial Narrow"/>
                <w:sz w:val="18"/>
              </w:rPr>
            </w:pPr>
          </w:p>
          <w:p w14:paraId="43B0137C" w14:textId="77777777" w:rsidR="00043761" w:rsidRDefault="00043761">
            <w:pPr>
              <w:pStyle w:val="TableParagraph"/>
              <w:rPr>
                <w:rFonts w:ascii="Arial Narrow"/>
                <w:sz w:val="18"/>
              </w:rPr>
            </w:pPr>
          </w:p>
          <w:p w14:paraId="54E8622C" w14:textId="77777777" w:rsidR="00043761" w:rsidRDefault="00043761">
            <w:pPr>
              <w:pStyle w:val="TableParagraph"/>
              <w:rPr>
                <w:rFonts w:ascii="Arial Narrow"/>
                <w:sz w:val="18"/>
              </w:rPr>
            </w:pPr>
          </w:p>
          <w:p w14:paraId="720B21ED" w14:textId="77777777" w:rsidR="00043761" w:rsidRDefault="00043761">
            <w:pPr>
              <w:pStyle w:val="TableParagraph"/>
              <w:spacing w:before="176"/>
              <w:rPr>
                <w:rFonts w:ascii="Arial Narrow"/>
                <w:sz w:val="18"/>
              </w:rPr>
            </w:pPr>
          </w:p>
          <w:p w14:paraId="3021692D" w14:textId="77777777" w:rsidR="00043761" w:rsidRDefault="00000000">
            <w:pPr>
              <w:pStyle w:val="TableParagraph"/>
              <w:ind w:left="105" w:right="192"/>
              <w:rPr>
                <w:rFonts w:ascii="Arial Narrow"/>
                <w:sz w:val="18"/>
              </w:rPr>
            </w:pPr>
            <w:r>
              <w:rPr>
                <w:rFonts w:ascii="Arial Narrow"/>
                <w:spacing w:val="-2"/>
                <w:sz w:val="18"/>
              </w:rPr>
              <w:t>Pangangailangan</w:t>
            </w:r>
            <w:r>
              <w:rPr>
                <w:rFonts w:ascii="Arial Narrow"/>
                <w:sz w:val="18"/>
              </w:rPr>
              <w:t xml:space="preserve"> ng</w:t>
            </w:r>
            <w:r>
              <w:rPr>
                <w:rFonts w:ascii="Arial Narrow"/>
                <w:spacing w:val="-4"/>
                <w:sz w:val="18"/>
              </w:rPr>
              <w:t xml:space="preserve"> </w:t>
            </w:r>
            <w:r>
              <w:rPr>
                <w:rFonts w:ascii="Arial Narrow"/>
                <w:sz w:val="18"/>
              </w:rPr>
              <w:t>Tao</w:t>
            </w:r>
          </w:p>
        </w:tc>
        <w:tc>
          <w:tcPr>
            <w:tcW w:w="1526" w:type="dxa"/>
          </w:tcPr>
          <w:p w14:paraId="0CCCA25E" w14:textId="77777777" w:rsidR="00043761" w:rsidRDefault="00043761">
            <w:pPr>
              <w:pStyle w:val="TableParagraph"/>
              <w:rPr>
                <w:rFonts w:ascii="Arial Narrow"/>
                <w:sz w:val="18"/>
              </w:rPr>
            </w:pPr>
          </w:p>
          <w:p w14:paraId="217D9A69" w14:textId="77777777" w:rsidR="00043761" w:rsidRDefault="00043761">
            <w:pPr>
              <w:pStyle w:val="TableParagraph"/>
              <w:rPr>
                <w:rFonts w:ascii="Arial Narrow"/>
                <w:sz w:val="18"/>
              </w:rPr>
            </w:pPr>
          </w:p>
          <w:p w14:paraId="6A9972B4" w14:textId="77777777" w:rsidR="00043761" w:rsidRDefault="00043761">
            <w:pPr>
              <w:pStyle w:val="TableParagraph"/>
              <w:rPr>
                <w:rFonts w:ascii="Arial Narrow"/>
                <w:sz w:val="18"/>
              </w:rPr>
            </w:pPr>
          </w:p>
          <w:p w14:paraId="1BD244F3" w14:textId="77777777" w:rsidR="00043761" w:rsidRDefault="00043761">
            <w:pPr>
              <w:pStyle w:val="TableParagraph"/>
              <w:spacing w:before="176"/>
              <w:rPr>
                <w:rFonts w:ascii="Arial Narrow"/>
                <w:sz w:val="18"/>
              </w:rPr>
            </w:pPr>
          </w:p>
          <w:p w14:paraId="6CABE4C8" w14:textId="77777777" w:rsidR="00043761" w:rsidRDefault="00000000">
            <w:pPr>
              <w:pStyle w:val="TableParagraph"/>
              <w:ind w:left="105" w:right="244"/>
              <w:rPr>
                <w:rFonts w:ascii="Arial Narrow"/>
                <w:sz w:val="18"/>
              </w:rPr>
            </w:pPr>
            <w:r>
              <w:rPr>
                <w:rFonts w:ascii="Arial Narrow"/>
                <w:sz w:val="18"/>
              </w:rPr>
              <w:t>Sounds</w:t>
            </w:r>
            <w:r>
              <w:rPr>
                <w:rFonts w:ascii="Arial Narrow"/>
                <w:spacing w:val="-11"/>
                <w:sz w:val="18"/>
              </w:rPr>
              <w:t xml:space="preserve"> </w:t>
            </w:r>
            <w:r>
              <w:rPr>
                <w:rFonts w:ascii="Arial Narrow"/>
                <w:sz w:val="18"/>
              </w:rPr>
              <w:t>produced by</w:t>
            </w:r>
            <w:r>
              <w:rPr>
                <w:rFonts w:ascii="Arial Narrow"/>
                <w:spacing w:val="-2"/>
                <w:sz w:val="18"/>
              </w:rPr>
              <w:t xml:space="preserve"> </w:t>
            </w:r>
            <w:r>
              <w:rPr>
                <w:rFonts w:ascii="Arial Narrow"/>
                <w:sz w:val="18"/>
              </w:rPr>
              <w:t>vehicles</w:t>
            </w:r>
          </w:p>
        </w:tc>
        <w:tc>
          <w:tcPr>
            <w:tcW w:w="1622" w:type="dxa"/>
          </w:tcPr>
          <w:p w14:paraId="1974C9F0" w14:textId="77777777" w:rsidR="00043761" w:rsidRDefault="00043761">
            <w:pPr>
              <w:pStyle w:val="TableParagraph"/>
              <w:rPr>
                <w:rFonts w:ascii="Arial Narrow"/>
                <w:sz w:val="18"/>
              </w:rPr>
            </w:pPr>
          </w:p>
          <w:p w14:paraId="3073CAA4" w14:textId="77777777" w:rsidR="00043761" w:rsidRDefault="00043761">
            <w:pPr>
              <w:pStyle w:val="TableParagraph"/>
              <w:rPr>
                <w:rFonts w:ascii="Arial Narrow"/>
                <w:sz w:val="18"/>
              </w:rPr>
            </w:pPr>
          </w:p>
          <w:p w14:paraId="6531AFDF" w14:textId="77777777" w:rsidR="00043761" w:rsidRDefault="00043761">
            <w:pPr>
              <w:pStyle w:val="TableParagraph"/>
              <w:spacing w:before="70"/>
              <w:rPr>
                <w:rFonts w:ascii="Arial Narrow"/>
                <w:sz w:val="18"/>
              </w:rPr>
            </w:pPr>
          </w:p>
          <w:p w14:paraId="3E34E3FD" w14:textId="77777777" w:rsidR="00043761" w:rsidRDefault="00000000">
            <w:pPr>
              <w:pStyle w:val="TableParagraph"/>
              <w:spacing w:line="484" w:lineRule="auto"/>
              <w:ind w:left="111" w:right="97"/>
              <w:rPr>
                <w:rFonts w:ascii="Arial Narrow"/>
                <w:sz w:val="18"/>
              </w:rPr>
            </w:pPr>
            <w:r>
              <w:rPr>
                <w:rFonts w:ascii="Arial Narrow"/>
                <w:sz w:val="18"/>
              </w:rPr>
              <w:t>Ones</w:t>
            </w:r>
            <w:r>
              <w:rPr>
                <w:rFonts w:ascii="Arial Narrow"/>
                <w:spacing w:val="-11"/>
                <w:sz w:val="18"/>
              </w:rPr>
              <w:t xml:space="preserve"> </w:t>
            </w:r>
            <w:r>
              <w:rPr>
                <w:rFonts w:ascii="Arial Narrow"/>
                <w:sz w:val="18"/>
              </w:rPr>
              <w:t>and</w:t>
            </w:r>
            <w:r>
              <w:rPr>
                <w:rFonts w:ascii="Arial Narrow"/>
                <w:spacing w:val="-10"/>
                <w:sz w:val="18"/>
              </w:rPr>
              <w:t xml:space="preserve"> </w:t>
            </w:r>
            <w:r>
              <w:rPr>
                <w:rFonts w:ascii="Arial Narrow"/>
                <w:sz w:val="18"/>
              </w:rPr>
              <w:t>tens,</w:t>
            </w:r>
            <w:r>
              <w:rPr>
                <w:rFonts w:ascii="Arial Narrow"/>
                <w:spacing w:val="-10"/>
                <w:sz w:val="18"/>
              </w:rPr>
              <w:t xml:space="preserve"> </w:t>
            </w:r>
            <w:r>
              <w:rPr>
                <w:rFonts w:ascii="Arial Narrow"/>
                <w:sz w:val="18"/>
              </w:rPr>
              <w:t>value First to tenth</w:t>
            </w:r>
          </w:p>
          <w:p w14:paraId="0E1B42EB" w14:textId="77777777" w:rsidR="00043761" w:rsidRDefault="00000000">
            <w:pPr>
              <w:pStyle w:val="TableParagraph"/>
              <w:ind w:left="111" w:right="159"/>
              <w:rPr>
                <w:rFonts w:ascii="Arial Narrow"/>
                <w:sz w:val="18"/>
              </w:rPr>
            </w:pPr>
            <w:r>
              <w:rPr>
                <w:rFonts w:ascii="Arial Narrow"/>
                <w:sz w:val="18"/>
              </w:rPr>
              <w:t>Least</w:t>
            </w:r>
            <w:r>
              <w:rPr>
                <w:rFonts w:ascii="Arial Narrow"/>
                <w:spacing w:val="-11"/>
                <w:sz w:val="18"/>
              </w:rPr>
              <w:t xml:space="preserve"> </w:t>
            </w:r>
            <w:r>
              <w:rPr>
                <w:rFonts w:ascii="Arial Narrow"/>
                <w:sz w:val="18"/>
              </w:rPr>
              <w:t>to</w:t>
            </w:r>
            <w:r>
              <w:rPr>
                <w:rFonts w:ascii="Arial Narrow"/>
                <w:spacing w:val="-10"/>
                <w:sz w:val="18"/>
              </w:rPr>
              <w:t xml:space="preserve"> </w:t>
            </w:r>
            <w:r>
              <w:rPr>
                <w:rFonts w:ascii="Arial Narrow"/>
                <w:sz w:val="18"/>
              </w:rPr>
              <w:t>greatest, greatest to least</w:t>
            </w:r>
          </w:p>
        </w:tc>
        <w:tc>
          <w:tcPr>
            <w:tcW w:w="1531" w:type="dxa"/>
            <w:vMerge/>
            <w:tcBorders>
              <w:top w:val="nil"/>
            </w:tcBorders>
          </w:tcPr>
          <w:p w14:paraId="46E2FB53" w14:textId="77777777" w:rsidR="00043761" w:rsidRDefault="00043761">
            <w:pPr>
              <w:rPr>
                <w:sz w:val="2"/>
                <w:szCs w:val="2"/>
              </w:rPr>
            </w:pPr>
          </w:p>
        </w:tc>
        <w:tc>
          <w:tcPr>
            <w:tcW w:w="1617" w:type="dxa"/>
            <w:vMerge/>
            <w:tcBorders>
              <w:top w:val="nil"/>
            </w:tcBorders>
          </w:tcPr>
          <w:p w14:paraId="0CD083B6" w14:textId="77777777" w:rsidR="00043761" w:rsidRDefault="00043761">
            <w:pPr>
              <w:rPr>
                <w:sz w:val="2"/>
                <w:szCs w:val="2"/>
              </w:rPr>
            </w:pPr>
          </w:p>
        </w:tc>
        <w:tc>
          <w:tcPr>
            <w:tcW w:w="1262" w:type="dxa"/>
            <w:vMerge/>
            <w:tcBorders>
              <w:top w:val="nil"/>
            </w:tcBorders>
          </w:tcPr>
          <w:p w14:paraId="36598774" w14:textId="77777777" w:rsidR="00043761" w:rsidRDefault="00043761">
            <w:pPr>
              <w:rPr>
                <w:sz w:val="2"/>
                <w:szCs w:val="2"/>
              </w:rPr>
            </w:pPr>
          </w:p>
        </w:tc>
        <w:tc>
          <w:tcPr>
            <w:tcW w:w="1526" w:type="dxa"/>
            <w:vMerge/>
            <w:tcBorders>
              <w:top w:val="nil"/>
            </w:tcBorders>
          </w:tcPr>
          <w:p w14:paraId="23AE38AC" w14:textId="77777777" w:rsidR="00043761" w:rsidRDefault="00043761">
            <w:pPr>
              <w:rPr>
                <w:sz w:val="2"/>
                <w:szCs w:val="2"/>
              </w:rPr>
            </w:pPr>
          </w:p>
        </w:tc>
        <w:tc>
          <w:tcPr>
            <w:tcW w:w="1800" w:type="dxa"/>
            <w:vMerge/>
            <w:tcBorders>
              <w:top w:val="nil"/>
            </w:tcBorders>
          </w:tcPr>
          <w:p w14:paraId="6DC0D58E" w14:textId="77777777" w:rsidR="00043761" w:rsidRDefault="00043761">
            <w:pPr>
              <w:rPr>
                <w:sz w:val="2"/>
                <w:szCs w:val="2"/>
              </w:rPr>
            </w:pPr>
          </w:p>
        </w:tc>
        <w:tc>
          <w:tcPr>
            <w:tcW w:w="1622" w:type="dxa"/>
            <w:vMerge/>
            <w:tcBorders>
              <w:top w:val="nil"/>
            </w:tcBorders>
          </w:tcPr>
          <w:p w14:paraId="19CD95D6" w14:textId="77777777" w:rsidR="00043761" w:rsidRDefault="00043761">
            <w:pPr>
              <w:rPr>
                <w:sz w:val="2"/>
                <w:szCs w:val="2"/>
              </w:rPr>
            </w:pPr>
          </w:p>
        </w:tc>
      </w:tr>
      <w:tr w:rsidR="00043761" w14:paraId="0E27A01E" w14:textId="77777777">
        <w:trPr>
          <w:trHeight w:val="2298"/>
        </w:trPr>
        <w:tc>
          <w:tcPr>
            <w:tcW w:w="1075" w:type="dxa"/>
          </w:tcPr>
          <w:p w14:paraId="53104EE1" w14:textId="77777777" w:rsidR="00043761" w:rsidRDefault="00043761">
            <w:pPr>
              <w:pStyle w:val="TableParagraph"/>
              <w:rPr>
                <w:rFonts w:ascii="Arial Narrow"/>
                <w:sz w:val="18"/>
              </w:rPr>
            </w:pPr>
          </w:p>
          <w:p w14:paraId="33AEE82E" w14:textId="77777777" w:rsidR="00043761" w:rsidRDefault="00043761">
            <w:pPr>
              <w:pStyle w:val="TableParagraph"/>
              <w:rPr>
                <w:rFonts w:ascii="Arial Narrow"/>
                <w:sz w:val="18"/>
              </w:rPr>
            </w:pPr>
          </w:p>
          <w:p w14:paraId="580DE967" w14:textId="77777777" w:rsidR="00043761" w:rsidRDefault="00043761">
            <w:pPr>
              <w:pStyle w:val="TableParagraph"/>
              <w:rPr>
                <w:rFonts w:ascii="Arial Narrow"/>
                <w:sz w:val="18"/>
              </w:rPr>
            </w:pPr>
          </w:p>
          <w:p w14:paraId="28BFF334" w14:textId="77777777" w:rsidR="00043761" w:rsidRDefault="00043761">
            <w:pPr>
              <w:pStyle w:val="TableParagraph"/>
              <w:spacing w:before="113"/>
              <w:rPr>
                <w:rFonts w:ascii="Arial Narrow"/>
                <w:sz w:val="18"/>
              </w:rPr>
            </w:pPr>
          </w:p>
          <w:p w14:paraId="66E1E31C" w14:textId="77777777" w:rsidR="00043761" w:rsidRDefault="00000000">
            <w:pPr>
              <w:pStyle w:val="TableParagraph"/>
              <w:ind w:left="15"/>
              <w:jc w:val="center"/>
              <w:rPr>
                <w:rFonts w:ascii="Arial Narrow"/>
                <w:b/>
                <w:sz w:val="18"/>
              </w:rPr>
            </w:pPr>
            <w:r>
              <w:rPr>
                <w:rFonts w:ascii="Arial Narrow"/>
                <w:b/>
                <w:spacing w:val="-10"/>
                <w:sz w:val="18"/>
              </w:rPr>
              <w:t>3</w:t>
            </w:r>
          </w:p>
          <w:p w14:paraId="02D2A57B" w14:textId="77777777" w:rsidR="00043761" w:rsidRDefault="00000000">
            <w:pPr>
              <w:pStyle w:val="TableParagraph"/>
              <w:spacing w:before="5"/>
              <w:ind w:left="15" w:right="1"/>
              <w:jc w:val="center"/>
              <w:rPr>
                <w:rFonts w:ascii="Arial Narrow"/>
                <w:sz w:val="18"/>
              </w:rPr>
            </w:pPr>
            <w:r>
              <w:rPr>
                <w:rFonts w:ascii="Arial Narrow"/>
                <w:sz w:val="18"/>
              </w:rPr>
              <w:t>(Week</w:t>
            </w:r>
            <w:r>
              <w:rPr>
                <w:rFonts w:ascii="Arial Narrow"/>
                <w:spacing w:val="-6"/>
                <w:sz w:val="18"/>
              </w:rPr>
              <w:t xml:space="preserve"> </w:t>
            </w:r>
            <w:r>
              <w:rPr>
                <w:rFonts w:ascii="Arial Narrow"/>
                <w:sz w:val="18"/>
              </w:rPr>
              <w:t>7-</w:t>
            </w:r>
            <w:r>
              <w:rPr>
                <w:rFonts w:ascii="Arial Narrow"/>
                <w:spacing w:val="-5"/>
                <w:sz w:val="18"/>
              </w:rPr>
              <w:t>9)</w:t>
            </w:r>
          </w:p>
        </w:tc>
        <w:tc>
          <w:tcPr>
            <w:tcW w:w="1891" w:type="dxa"/>
          </w:tcPr>
          <w:p w14:paraId="66232045" w14:textId="77777777" w:rsidR="00043761" w:rsidRDefault="00000000">
            <w:pPr>
              <w:pStyle w:val="TableParagraph"/>
              <w:numPr>
                <w:ilvl w:val="0"/>
                <w:numId w:val="55"/>
              </w:numPr>
              <w:tabs>
                <w:tab w:val="left" w:pos="465"/>
              </w:tabs>
              <w:spacing w:before="1"/>
              <w:ind w:right="107"/>
              <w:rPr>
                <w:rFonts w:ascii="Arial Narrow" w:hAnsi="Arial Narrow"/>
                <w:sz w:val="18"/>
              </w:rPr>
            </w:pPr>
            <w:r>
              <w:rPr>
                <w:rFonts w:ascii="Arial Narrow" w:hAnsi="Arial Narrow"/>
                <w:b/>
                <w:spacing w:val="-2"/>
                <w:sz w:val="18"/>
              </w:rPr>
              <w:t>Sariling</w:t>
            </w:r>
            <w:r>
              <w:rPr>
                <w:rFonts w:ascii="Arial Narrow" w:hAnsi="Arial Narrow"/>
                <w:b/>
                <w:sz w:val="18"/>
              </w:rPr>
              <w:t xml:space="preserve"> Pagpapahalaga</w:t>
            </w:r>
            <w:r>
              <w:rPr>
                <w:rFonts w:ascii="Arial Narrow" w:hAnsi="Arial Narrow"/>
                <w:b/>
                <w:spacing w:val="-11"/>
                <w:sz w:val="18"/>
              </w:rPr>
              <w:t xml:space="preserve"> </w:t>
            </w:r>
            <w:r>
              <w:rPr>
                <w:rFonts w:ascii="Arial Narrow" w:hAnsi="Arial Narrow"/>
                <w:b/>
                <w:sz w:val="18"/>
              </w:rPr>
              <w:t>sa Mga Yaman mula sa</w:t>
            </w:r>
            <w:r>
              <w:rPr>
                <w:rFonts w:ascii="Arial Narrow" w:hAnsi="Arial Narrow"/>
                <w:b/>
                <w:spacing w:val="-4"/>
                <w:sz w:val="18"/>
              </w:rPr>
              <w:t xml:space="preserve"> </w:t>
            </w:r>
            <w:r>
              <w:rPr>
                <w:rFonts w:ascii="Arial Narrow" w:hAnsi="Arial Narrow"/>
                <w:b/>
                <w:sz w:val="18"/>
              </w:rPr>
              <w:t xml:space="preserve">Kapaligiran </w:t>
            </w:r>
            <w:r>
              <w:rPr>
                <w:rFonts w:ascii="Arial Narrow" w:hAnsi="Arial Narrow"/>
                <w:sz w:val="18"/>
              </w:rPr>
              <w:t>(Mapagpasalamat</w:t>
            </w:r>
            <w:r>
              <w:rPr>
                <w:rFonts w:ascii="Arial Narrow" w:hAnsi="Arial Narrow"/>
                <w:spacing w:val="-11"/>
                <w:sz w:val="18"/>
              </w:rPr>
              <w:t xml:space="preserve"> </w:t>
            </w:r>
            <w:r>
              <w:rPr>
                <w:rFonts w:ascii="Arial Narrow" w:hAnsi="Arial Narrow"/>
                <w:sz w:val="18"/>
              </w:rPr>
              <w:t xml:space="preserve">o </w:t>
            </w:r>
            <w:r>
              <w:rPr>
                <w:rFonts w:ascii="Arial Narrow" w:hAnsi="Arial Narrow"/>
                <w:spacing w:val="-2"/>
                <w:sz w:val="18"/>
              </w:rPr>
              <w:t>Gratitude)</w:t>
            </w:r>
          </w:p>
          <w:p w14:paraId="6C99E6EF" w14:textId="77777777" w:rsidR="00043761" w:rsidRDefault="00000000">
            <w:pPr>
              <w:pStyle w:val="TableParagraph"/>
              <w:numPr>
                <w:ilvl w:val="0"/>
                <w:numId w:val="55"/>
              </w:numPr>
              <w:tabs>
                <w:tab w:val="left" w:pos="465"/>
              </w:tabs>
              <w:spacing w:before="200" w:line="206" w:lineRule="exact"/>
              <w:ind w:right="108"/>
              <w:rPr>
                <w:rFonts w:ascii="Arial Narrow" w:hAnsi="Arial Narrow"/>
                <w:b/>
                <w:sz w:val="18"/>
              </w:rPr>
            </w:pPr>
            <w:r>
              <w:rPr>
                <w:rFonts w:ascii="Arial Narrow" w:hAnsi="Arial Narrow"/>
                <w:b/>
                <w:sz w:val="18"/>
              </w:rPr>
              <w:t>Mga</w:t>
            </w:r>
            <w:r>
              <w:rPr>
                <w:rFonts w:ascii="Arial Narrow" w:hAnsi="Arial Narrow"/>
                <w:b/>
                <w:spacing w:val="-4"/>
                <w:sz w:val="18"/>
              </w:rPr>
              <w:t xml:space="preserve"> </w:t>
            </w:r>
            <w:r>
              <w:rPr>
                <w:rFonts w:ascii="Arial Narrow" w:hAnsi="Arial Narrow"/>
                <w:b/>
                <w:sz w:val="18"/>
              </w:rPr>
              <w:t>Sariling Karapatan</w:t>
            </w:r>
            <w:r>
              <w:rPr>
                <w:rFonts w:ascii="Arial Narrow" w:hAnsi="Arial Narrow"/>
                <w:b/>
                <w:spacing w:val="-4"/>
                <w:sz w:val="18"/>
              </w:rPr>
              <w:t xml:space="preserve"> </w:t>
            </w:r>
            <w:r>
              <w:rPr>
                <w:rFonts w:ascii="Arial Narrow" w:hAnsi="Arial Narrow"/>
                <w:b/>
                <w:sz w:val="18"/>
              </w:rPr>
              <w:t>bilang Bata</w:t>
            </w:r>
            <w:r>
              <w:rPr>
                <w:rFonts w:ascii="Arial Narrow" w:hAnsi="Arial Narrow"/>
                <w:b/>
                <w:spacing w:val="-11"/>
                <w:sz w:val="18"/>
              </w:rPr>
              <w:t xml:space="preserve"> </w:t>
            </w:r>
            <w:r>
              <w:rPr>
                <w:rFonts w:ascii="Arial Narrow" w:hAnsi="Arial Narrow"/>
                <w:b/>
                <w:sz w:val="18"/>
              </w:rPr>
              <w:t>(Basic</w:t>
            </w:r>
            <w:r>
              <w:rPr>
                <w:rFonts w:ascii="Arial Narrow" w:hAnsi="Arial Narrow"/>
                <w:b/>
                <w:spacing w:val="-10"/>
                <w:sz w:val="18"/>
              </w:rPr>
              <w:t xml:space="preserve"> </w:t>
            </w:r>
            <w:r>
              <w:rPr>
                <w:rFonts w:ascii="Arial Narrow" w:hAnsi="Arial Narrow"/>
                <w:b/>
                <w:sz w:val="18"/>
              </w:rPr>
              <w:t>Rights of a Child)</w:t>
            </w:r>
          </w:p>
        </w:tc>
        <w:tc>
          <w:tcPr>
            <w:tcW w:w="1531" w:type="dxa"/>
          </w:tcPr>
          <w:p w14:paraId="673D56EF" w14:textId="77777777" w:rsidR="00043761" w:rsidRDefault="00043761">
            <w:pPr>
              <w:pStyle w:val="TableParagraph"/>
              <w:rPr>
                <w:rFonts w:ascii="Arial Narrow"/>
                <w:sz w:val="18"/>
              </w:rPr>
            </w:pPr>
          </w:p>
          <w:p w14:paraId="373CEF42" w14:textId="77777777" w:rsidR="00043761" w:rsidRDefault="00043761">
            <w:pPr>
              <w:pStyle w:val="TableParagraph"/>
              <w:rPr>
                <w:rFonts w:ascii="Arial Narrow"/>
                <w:sz w:val="18"/>
              </w:rPr>
            </w:pPr>
          </w:p>
          <w:p w14:paraId="37B3880D" w14:textId="77777777" w:rsidR="00043761" w:rsidRDefault="00043761">
            <w:pPr>
              <w:pStyle w:val="TableParagraph"/>
              <w:rPr>
                <w:rFonts w:ascii="Arial Narrow"/>
                <w:sz w:val="18"/>
              </w:rPr>
            </w:pPr>
          </w:p>
          <w:p w14:paraId="7D7722BA" w14:textId="77777777" w:rsidR="00043761" w:rsidRDefault="00043761">
            <w:pPr>
              <w:pStyle w:val="TableParagraph"/>
              <w:spacing w:before="113"/>
              <w:rPr>
                <w:rFonts w:ascii="Arial Narrow"/>
                <w:sz w:val="18"/>
              </w:rPr>
            </w:pPr>
          </w:p>
          <w:p w14:paraId="5E7C28C3" w14:textId="77777777" w:rsidR="00043761" w:rsidRDefault="00000000">
            <w:pPr>
              <w:pStyle w:val="TableParagraph"/>
              <w:spacing w:line="244" w:lineRule="auto"/>
              <w:ind w:left="105" w:right="192"/>
              <w:rPr>
                <w:rFonts w:ascii="Arial Narrow"/>
                <w:sz w:val="18"/>
              </w:rPr>
            </w:pPr>
            <w:r>
              <w:rPr>
                <w:rFonts w:ascii="Arial Narrow"/>
                <w:spacing w:val="-2"/>
                <w:sz w:val="18"/>
              </w:rPr>
              <w:t>Pangangailangan</w:t>
            </w:r>
            <w:r>
              <w:rPr>
                <w:rFonts w:ascii="Arial Narrow"/>
                <w:sz w:val="18"/>
              </w:rPr>
              <w:t xml:space="preserve"> ng</w:t>
            </w:r>
            <w:r>
              <w:rPr>
                <w:rFonts w:ascii="Arial Narrow"/>
                <w:spacing w:val="-4"/>
                <w:sz w:val="18"/>
              </w:rPr>
              <w:t xml:space="preserve"> </w:t>
            </w:r>
            <w:r>
              <w:rPr>
                <w:rFonts w:ascii="Arial Narrow"/>
                <w:sz w:val="18"/>
              </w:rPr>
              <w:t>Tao</w:t>
            </w:r>
          </w:p>
        </w:tc>
        <w:tc>
          <w:tcPr>
            <w:tcW w:w="1526" w:type="dxa"/>
          </w:tcPr>
          <w:p w14:paraId="5C34AFF5" w14:textId="77777777" w:rsidR="00043761" w:rsidRDefault="00043761">
            <w:pPr>
              <w:pStyle w:val="TableParagraph"/>
              <w:rPr>
                <w:rFonts w:ascii="Arial Narrow"/>
                <w:sz w:val="18"/>
              </w:rPr>
            </w:pPr>
          </w:p>
          <w:p w14:paraId="6C4F3227" w14:textId="77777777" w:rsidR="00043761" w:rsidRDefault="00043761">
            <w:pPr>
              <w:pStyle w:val="TableParagraph"/>
              <w:rPr>
                <w:rFonts w:ascii="Arial Narrow"/>
                <w:sz w:val="18"/>
              </w:rPr>
            </w:pPr>
          </w:p>
          <w:p w14:paraId="3543EE71" w14:textId="77777777" w:rsidR="00043761" w:rsidRDefault="00043761">
            <w:pPr>
              <w:pStyle w:val="TableParagraph"/>
              <w:rPr>
                <w:rFonts w:ascii="Arial Narrow"/>
                <w:sz w:val="18"/>
              </w:rPr>
            </w:pPr>
          </w:p>
          <w:p w14:paraId="0A1F2AAA" w14:textId="77777777" w:rsidR="00043761" w:rsidRDefault="00043761">
            <w:pPr>
              <w:pStyle w:val="TableParagraph"/>
              <w:spacing w:before="12"/>
              <w:rPr>
                <w:rFonts w:ascii="Arial Narrow"/>
                <w:sz w:val="18"/>
              </w:rPr>
            </w:pPr>
          </w:p>
          <w:p w14:paraId="68B4656A" w14:textId="77777777" w:rsidR="00043761" w:rsidRDefault="00000000">
            <w:pPr>
              <w:pStyle w:val="TableParagraph"/>
              <w:spacing w:before="1"/>
              <w:ind w:left="105" w:right="244"/>
              <w:rPr>
                <w:rFonts w:ascii="Arial Narrow"/>
                <w:sz w:val="18"/>
              </w:rPr>
            </w:pPr>
            <w:r>
              <w:rPr>
                <w:rFonts w:ascii="Arial Narrow"/>
                <w:sz w:val="18"/>
              </w:rPr>
              <w:t>Sounds</w:t>
            </w:r>
            <w:r>
              <w:rPr>
                <w:rFonts w:ascii="Arial Narrow"/>
                <w:spacing w:val="-11"/>
                <w:sz w:val="18"/>
              </w:rPr>
              <w:t xml:space="preserve"> </w:t>
            </w:r>
            <w:r>
              <w:rPr>
                <w:rFonts w:ascii="Arial Narrow"/>
                <w:sz w:val="18"/>
              </w:rPr>
              <w:t>produced by</w:t>
            </w:r>
            <w:r>
              <w:rPr>
                <w:rFonts w:ascii="Arial Narrow"/>
                <w:spacing w:val="-2"/>
                <w:sz w:val="18"/>
              </w:rPr>
              <w:t xml:space="preserve"> </w:t>
            </w:r>
            <w:r>
              <w:rPr>
                <w:rFonts w:ascii="Arial Narrow"/>
                <w:sz w:val="18"/>
              </w:rPr>
              <w:t xml:space="preserve">musical </w:t>
            </w:r>
            <w:r>
              <w:rPr>
                <w:rFonts w:ascii="Arial Narrow"/>
                <w:spacing w:val="-2"/>
                <w:sz w:val="18"/>
              </w:rPr>
              <w:t>instruments</w:t>
            </w:r>
          </w:p>
        </w:tc>
        <w:tc>
          <w:tcPr>
            <w:tcW w:w="1622" w:type="dxa"/>
          </w:tcPr>
          <w:p w14:paraId="6BA39368" w14:textId="77777777" w:rsidR="00043761" w:rsidRDefault="00043761">
            <w:pPr>
              <w:pStyle w:val="TableParagraph"/>
              <w:spacing w:before="114"/>
              <w:rPr>
                <w:rFonts w:ascii="Arial Narrow"/>
                <w:sz w:val="18"/>
              </w:rPr>
            </w:pPr>
          </w:p>
          <w:p w14:paraId="7D5AFF4E" w14:textId="77777777" w:rsidR="00043761" w:rsidRDefault="00000000">
            <w:pPr>
              <w:pStyle w:val="TableParagraph"/>
              <w:ind w:left="111" w:right="269"/>
              <w:rPr>
                <w:rFonts w:ascii="Arial Narrow"/>
                <w:sz w:val="18"/>
              </w:rPr>
            </w:pPr>
            <w:r>
              <w:rPr>
                <w:rFonts w:ascii="Arial Narrow"/>
                <w:sz w:val="18"/>
              </w:rPr>
              <w:t>Addition,</w:t>
            </w:r>
            <w:r>
              <w:rPr>
                <w:rFonts w:ascii="Arial Narrow"/>
                <w:spacing w:val="-11"/>
                <w:sz w:val="18"/>
              </w:rPr>
              <w:t xml:space="preserve"> </w:t>
            </w:r>
            <w:r>
              <w:rPr>
                <w:rFonts w:ascii="Arial Narrow"/>
                <w:sz w:val="18"/>
              </w:rPr>
              <w:t>addends, sum,</w:t>
            </w:r>
            <w:r>
              <w:rPr>
                <w:rFonts w:ascii="Arial Narrow"/>
                <w:spacing w:val="-2"/>
                <w:sz w:val="18"/>
              </w:rPr>
              <w:t xml:space="preserve"> </w:t>
            </w:r>
            <w:r>
              <w:rPr>
                <w:rFonts w:ascii="Arial Narrow"/>
                <w:sz w:val="18"/>
              </w:rPr>
              <w:t>plus</w:t>
            </w:r>
          </w:p>
          <w:p w14:paraId="27013D5C" w14:textId="77777777" w:rsidR="00043761" w:rsidRDefault="00000000">
            <w:pPr>
              <w:pStyle w:val="TableParagraph"/>
              <w:spacing w:before="206" w:line="244" w:lineRule="auto"/>
              <w:ind w:left="111" w:right="97"/>
              <w:rPr>
                <w:rFonts w:ascii="Arial Narrow"/>
                <w:sz w:val="18"/>
              </w:rPr>
            </w:pPr>
            <w:r>
              <w:rPr>
                <w:rFonts w:ascii="Arial Narrow"/>
                <w:sz w:val="18"/>
              </w:rPr>
              <w:t>Parenthesis</w:t>
            </w:r>
            <w:r>
              <w:rPr>
                <w:rFonts w:ascii="Arial Narrow"/>
                <w:spacing w:val="-11"/>
                <w:sz w:val="18"/>
              </w:rPr>
              <w:t xml:space="preserve"> </w:t>
            </w:r>
            <w:r>
              <w:rPr>
                <w:rFonts w:ascii="Arial Narrow"/>
                <w:sz w:val="18"/>
              </w:rPr>
              <w:t xml:space="preserve">grouping </w:t>
            </w:r>
            <w:r>
              <w:rPr>
                <w:rFonts w:ascii="Arial Narrow"/>
                <w:spacing w:val="-2"/>
                <w:sz w:val="18"/>
              </w:rPr>
              <w:t>symbol</w:t>
            </w:r>
          </w:p>
          <w:p w14:paraId="759BCD28" w14:textId="77777777" w:rsidR="00043761" w:rsidRDefault="00000000">
            <w:pPr>
              <w:pStyle w:val="TableParagraph"/>
              <w:spacing w:before="203"/>
              <w:ind w:left="111" w:right="159"/>
              <w:rPr>
                <w:rFonts w:ascii="Arial Narrow"/>
                <w:sz w:val="18"/>
              </w:rPr>
            </w:pPr>
            <w:r>
              <w:rPr>
                <w:rFonts w:ascii="Arial Narrow"/>
                <w:sz w:val="18"/>
              </w:rPr>
              <w:t>Greater</w:t>
            </w:r>
            <w:r>
              <w:rPr>
                <w:rFonts w:ascii="Arial Narrow"/>
                <w:spacing w:val="-11"/>
                <w:sz w:val="18"/>
              </w:rPr>
              <w:t xml:space="preserve"> </w:t>
            </w:r>
            <w:r>
              <w:rPr>
                <w:rFonts w:ascii="Arial Narrow"/>
                <w:sz w:val="18"/>
              </w:rPr>
              <w:t>than,</w:t>
            </w:r>
            <w:r>
              <w:rPr>
                <w:rFonts w:ascii="Arial Narrow"/>
                <w:spacing w:val="-10"/>
                <w:sz w:val="18"/>
              </w:rPr>
              <w:t xml:space="preserve"> </w:t>
            </w:r>
            <w:r>
              <w:rPr>
                <w:rFonts w:ascii="Arial Narrow"/>
                <w:sz w:val="18"/>
              </w:rPr>
              <w:t>less than,</w:t>
            </w:r>
            <w:r>
              <w:rPr>
                <w:rFonts w:ascii="Arial Narrow"/>
                <w:spacing w:val="-2"/>
                <w:sz w:val="18"/>
              </w:rPr>
              <w:t xml:space="preserve"> </w:t>
            </w:r>
            <w:r>
              <w:rPr>
                <w:rFonts w:ascii="Arial Narrow"/>
                <w:sz w:val="18"/>
              </w:rPr>
              <w:t>equal</w:t>
            </w:r>
          </w:p>
        </w:tc>
        <w:tc>
          <w:tcPr>
            <w:tcW w:w="1531" w:type="dxa"/>
            <w:vMerge/>
            <w:tcBorders>
              <w:top w:val="nil"/>
            </w:tcBorders>
          </w:tcPr>
          <w:p w14:paraId="751A7675" w14:textId="77777777" w:rsidR="00043761" w:rsidRDefault="00043761">
            <w:pPr>
              <w:rPr>
                <w:sz w:val="2"/>
                <w:szCs w:val="2"/>
              </w:rPr>
            </w:pPr>
          </w:p>
        </w:tc>
        <w:tc>
          <w:tcPr>
            <w:tcW w:w="1617" w:type="dxa"/>
            <w:vMerge/>
            <w:tcBorders>
              <w:top w:val="nil"/>
            </w:tcBorders>
          </w:tcPr>
          <w:p w14:paraId="133F5B52" w14:textId="77777777" w:rsidR="00043761" w:rsidRDefault="00043761">
            <w:pPr>
              <w:rPr>
                <w:sz w:val="2"/>
                <w:szCs w:val="2"/>
              </w:rPr>
            </w:pPr>
          </w:p>
        </w:tc>
        <w:tc>
          <w:tcPr>
            <w:tcW w:w="1262" w:type="dxa"/>
            <w:vMerge/>
            <w:tcBorders>
              <w:top w:val="nil"/>
            </w:tcBorders>
          </w:tcPr>
          <w:p w14:paraId="009F132A" w14:textId="77777777" w:rsidR="00043761" w:rsidRDefault="00043761">
            <w:pPr>
              <w:rPr>
                <w:sz w:val="2"/>
                <w:szCs w:val="2"/>
              </w:rPr>
            </w:pPr>
          </w:p>
        </w:tc>
        <w:tc>
          <w:tcPr>
            <w:tcW w:w="1526" w:type="dxa"/>
            <w:vMerge/>
            <w:tcBorders>
              <w:top w:val="nil"/>
            </w:tcBorders>
          </w:tcPr>
          <w:p w14:paraId="71AED279" w14:textId="77777777" w:rsidR="00043761" w:rsidRDefault="00043761">
            <w:pPr>
              <w:rPr>
                <w:sz w:val="2"/>
                <w:szCs w:val="2"/>
              </w:rPr>
            </w:pPr>
          </w:p>
        </w:tc>
        <w:tc>
          <w:tcPr>
            <w:tcW w:w="1800" w:type="dxa"/>
            <w:vMerge/>
            <w:tcBorders>
              <w:top w:val="nil"/>
            </w:tcBorders>
          </w:tcPr>
          <w:p w14:paraId="5ACD7035" w14:textId="77777777" w:rsidR="00043761" w:rsidRDefault="00043761">
            <w:pPr>
              <w:rPr>
                <w:sz w:val="2"/>
                <w:szCs w:val="2"/>
              </w:rPr>
            </w:pPr>
          </w:p>
        </w:tc>
        <w:tc>
          <w:tcPr>
            <w:tcW w:w="1622" w:type="dxa"/>
            <w:vMerge/>
            <w:tcBorders>
              <w:top w:val="nil"/>
            </w:tcBorders>
          </w:tcPr>
          <w:p w14:paraId="16567733" w14:textId="77777777" w:rsidR="00043761" w:rsidRDefault="00043761">
            <w:pPr>
              <w:rPr>
                <w:sz w:val="2"/>
                <w:szCs w:val="2"/>
              </w:rPr>
            </w:pPr>
          </w:p>
        </w:tc>
      </w:tr>
    </w:tbl>
    <w:p w14:paraId="21366868" w14:textId="77777777" w:rsidR="00043761" w:rsidRDefault="00043761">
      <w:pPr>
        <w:rPr>
          <w:sz w:val="2"/>
          <w:szCs w:val="2"/>
        </w:rPr>
        <w:sectPr w:rsidR="00043761">
          <w:type w:val="continuous"/>
          <w:pgSz w:w="18720" w:h="12240" w:orient="landscape"/>
          <w:pgMar w:top="0" w:right="708" w:bottom="0" w:left="708" w:header="0" w:footer="0" w:gutter="0"/>
          <w:cols w:space="720"/>
        </w:sect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75"/>
        <w:gridCol w:w="1891"/>
        <w:gridCol w:w="1531"/>
        <w:gridCol w:w="1526"/>
        <w:gridCol w:w="1622"/>
        <w:gridCol w:w="1531"/>
        <w:gridCol w:w="1617"/>
        <w:gridCol w:w="1262"/>
        <w:gridCol w:w="1526"/>
        <w:gridCol w:w="1800"/>
        <w:gridCol w:w="1622"/>
      </w:tblGrid>
      <w:tr w:rsidR="00043761" w14:paraId="1F5FC70B" w14:textId="77777777">
        <w:trPr>
          <w:trHeight w:val="412"/>
        </w:trPr>
        <w:tc>
          <w:tcPr>
            <w:tcW w:w="1075" w:type="dxa"/>
          </w:tcPr>
          <w:p w14:paraId="3F501887" w14:textId="77777777" w:rsidR="00043761" w:rsidRDefault="00043761">
            <w:pPr>
              <w:pStyle w:val="TableParagraph"/>
              <w:rPr>
                <w:rFonts w:ascii="Times New Roman"/>
                <w:sz w:val="18"/>
              </w:rPr>
            </w:pPr>
          </w:p>
        </w:tc>
        <w:tc>
          <w:tcPr>
            <w:tcW w:w="1891" w:type="dxa"/>
          </w:tcPr>
          <w:p w14:paraId="7EC9B61A" w14:textId="77777777" w:rsidR="00043761" w:rsidRDefault="00000000">
            <w:pPr>
              <w:pStyle w:val="TableParagraph"/>
              <w:spacing w:line="206" w:lineRule="exact"/>
              <w:ind w:left="465" w:right="102"/>
              <w:rPr>
                <w:rFonts w:ascii="Arial Narrow"/>
                <w:sz w:val="18"/>
              </w:rPr>
            </w:pPr>
            <w:r>
              <w:rPr>
                <w:rFonts w:ascii="Arial Narrow"/>
                <w:sz w:val="18"/>
              </w:rPr>
              <w:t>(Mapagpasalamat</w:t>
            </w:r>
            <w:r>
              <w:rPr>
                <w:rFonts w:ascii="Arial Narrow"/>
                <w:spacing w:val="-11"/>
                <w:sz w:val="18"/>
              </w:rPr>
              <w:t xml:space="preserve"> </w:t>
            </w:r>
            <w:r>
              <w:rPr>
                <w:rFonts w:ascii="Arial Narrow"/>
                <w:sz w:val="18"/>
              </w:rPr>
              <w:t xml:space="preserve">o </w:t>
            </w:r>
            <w:r>
              <w:rPr>
                <w:rFonts w:ascii="Arial Narrow"/>
                <w:spacing w:val="-2"/>
                <w:sz w:val="18"/>
              </w:rPr>
              <w:t>Gratitude)</w:t>
            </w:r>
          </w:p>
        </w:tc>
        <w:tc>
          <w:tcPr>
            <w:tcW w:w="1531" w:type="dxa"/>
          </w:tcPr>
          <w:p w14:paraId="1B5BF317" w14:textId="77777777" w:rsidR="00043761" w:rsidRDefault="00043761">
            <w:pPr>
              <w:pStyle w:val="TableParagraph"/>
              <w:rPr>
                <w:rFonts w:ascii="Times New Roman"/>
                <w:sz w:val="18"/>
              </w:rPr>
            </w:pPr>
          </w:p>
        </w:tc>
        <w:tc>
          <w:tcPr>
            <w:tcW w:w="1526" w:type="dxa"/>
          </w:tcPr>
          <w:p w14:paraId="318985B5" w14:textId="77777777" w:rsidR="00043761" w:rsidRDefault="00043761">
            <w:pPr>
              <w:pStyle w:val="TableParagraph"/>
              <w:rPr>
                <w:rFonts w:ascii="Times New Roman"/>
                <w:sz w:val="18"/>
              </w:rPr>
            </w:pPr>
          </w:p>
        </w:tc>
        <w:tc>
          <w:tcPr>
            <w:tcW w:w="1622" w:type="dxa"/>
          </w:tcPr>
          <w:p w14:paraId="03DB4E1E" w14:textId="77777777" w:rsidR="00043761" w:rsidRDefault="00043761">
            <w:pPr>
              <w:pStyle w:val="TableParagraph"/>
              <w:rPr>
                <w:rFonts w:ascii="Times New Roman"/>
                <w:sz w:val="18"/>
              </w:rPr>
            </w:pPr>
          </w:p>
        </w:tc>
        <w:tc>
          <w:tcPr>
            <w:tcW w:w="1531" w:type="dxa"/>
          </w:tcPr>
          <w:p w14:paraId="0F5094D1" w14:textId="77777777" w:rsidR="00043761" w:rsidRDefault="00043761">
            <w:pPr>
              <w:pStyle w:val="TableParagraph"/>
              <w:rPr>
                <w:rFonts w:ascii="Times New Roman"/>
                <w:sz w:val="18"/>
              </w:rPr>
            </w:pPr>
          </w:p>
        </w:tc>
        <w:tc>
          <w:tcPr>
            <w:tcW w:w="1617" w:type="dxa"/>
          </w:tcPr>
          <w:p w14:paraId="2169C715" w14:textId="77777777" w:rsidR="00043761" w:rsidRDefault="00043761">
            <w:pPr>
              <w:pStyle w:val="TableParagraph"/>
              <w:rPr>
                <w:rFonts w:ascii="Times New Roman"/>
                <w:sz w:val="18"/>
              </w:rPr>
            </w:pPr>
          </w:p>
        </w:tc>
        <w:tc>
          <w:tcPr>
            <w:tcW w:w="1262" w:type="dxa"/>
          </w:tcPr>
          <w:p w14:paraId="72072A19" w14:textId="77777777" w:rsidR="00043761" w:rsidRDefault="00043761">
            <w:pPr>
              <w:pStyle w:val="TableParagraph"/>
              <w:rPr>
                <w:rFonts w:ascii="Times New Roman"/>
                <w:sz w:val="18"/>
              </w:rPr>
            </w:pPr>
          </w:p>
        </w:tc>
        <w:tc>
          <w:tcPr>
            <w:tcW w:w="1526" w:type="dxa"/>
          </w:tcPr>
          <w:p w14:paraId="17E6E723" w14:textId="77777777" w:rsidR="00043761" w:rsidRDefault="00043761">
            <w:pPr>
              <w:pStyle w:val="TableParagraph"/>
              <w:rPr>
                <w:rFonts w:ascii="Times New Roman"/>
                <w:sz w:val="18"/>
              </w:rPr>
            </w:pPr>
          </w:p>
        </w:tc>
        <w:tc>
          <w:tcPr>
            <w:tcW w:w="1800" w:type="dxa"/>
          </w:tcPr>
          <w:p w14:paraId="103DEC7B" w14:textId="77777777" w:rsidR="00043761" w:rsidRDefault="00043761">
            <w:pPr>
              <w:pStyle w:val="TableParagraph"/>
              <w:rPr>
                <w:rFonts w:ascii="Times New Roman"/>
                <w:sz w:val="18"/>
              </w:rPr>
            </w:pPr>
          </w:p>
        </w:tc>
        <w:tc>
          <w:tcPr>
            <w:tcW w:w="1622" w:type="dxa"/>
          </w:tcPr>
          <w:p w14:paraId="32A5D817" w14:textId="77777777" w:rsidR="00043761" w:rsidRDefault="00043761">
            <w:pPr>
              <w:pStyle w:val="TableParagraph"/>
              <w:rPr>
                <w:rFonts w:ascii="Times New Roman"/>
                <w:sz w:val="18"/>
              </w:rPr>
            </w:pPr>
          </w:p>
        </w:tc>
      </w:tr>
      <w:tr w:rsidR="00043761" w14:paraId="4EDD0848" w14:textId="77777777">
        <w:trPr>
          <w:trHeight w:val="205"/>
        </w:trPr>
        <w:tc>
          <w:tcPr>
            <w:tcW w:w="1075" w:type="dxa"/>
            <w:shd w:val="clear" w:color="auto" w:fill="0070C0"/>
          </w:tcPr>
          <w:p w14:paraId="3863BEEC" w14:textId="77777777" w:rsidR="00043761" w:rsidRDefault="00000000">
            <w:pPr>
              <w:pStyle w:val="TableParagraph"/>
              <w:spacing w:line="186" w:lineRule="exact"/>
              <w:ind w:left="244"/>
              <w:rPr>
                <w:rFonts w:ascii="Arial Narrow"/>
                <w:b/>
                <w:sz w:val="18"/>
              </w:rPr>
            </w:pPr>
            <w:r>
              <w:rPr>
                <w:rFonts w:ascii="Arial Narrow"/>
                <w:b/>
                <w:color w:val="FFFFFF"/>
                <w:sz w:val="18"/>
              </w:rPr>
              <w:t>Week</w:t>
            </w:r>
            <w:r>
              <w:rPr>
                <w:rFonts w:ascii="Arial Narrow"/>
                <w:b/>
                <w:color w:val="FFFFFF"/>
                <w:spacing w:val="-5"/>
                <w:sz w:val="18"/>
              </w:rPr>
              <w:t xml:space="preserve"> 10</w:t>
            </w:r>
          </w:p>
        </w:tc>
        <w:tc>
          <w:tcPr>
            <w:tcW w:w="15928" w:type="dxa"/>
            <w:gridSpan w:val="10"/>
            <w:shd w:val="clear" w:color="auto" w:fill="0070C0"/>
          </w:tcPr>
          <w:p w14:paraId="65A039FA" w14:textId="77777777" w:rsidR="00043761" w:rsidRDefault="00000000">
            <w:pPr>
              <w:pStyle w:val="TableParagraph"/>
              <w:spacing w:line="186" w:lineRule="exact"/>
              <w:ind w:left="7"/>
              <w:jc w:val="center"/>
              <w:rPr>
                <w:rFonts w:ascii="Arial Narrow"/>
                <w:b/>
                <w:sz w:val="18"/>
              </w:rPr>
            </w:pPr>
            <w:r>
              <w:rPr>
                <w:rFonts w:ascii="Arial Narrow"/>
                <w:b/>
                <w:color w:val="FFFFFF"/>
                <w:sz w:val="18"/>
              </w:rPr>
              <w:t>Quarterly</w:t>
            </w:r>
            <w:r>
              <w:rPr>
                <w:rFonts w:ascii="Arial Narrow"/>
                <w:b/>
                <w:color w:val="FFFFFF"/>
                <w:spacing w:val="-8"/>
                <w:sz w:val="18"/>
              </w:rPr>
              <w:t xml:space="preserve"> </w:t>
            </w:r>
            <w:r>
              <w:rPr>
                <w:rFonts w:ascii="Arial Narrow"/>
                <w:b/>
                <w:color w:val="FFFFFF"/>
                <w:spacing w:val="-2"/>
                <w:sz w:val="18"/>
              </w:rPr>
              <w:t>Assessment</w:t>
            </w:r>
          </w:p>
        </w:tc>
      </w:tr>
    </w:tbl>
    <w:p w14:paraId="1093918B" w14:textId="77777777" w:rsidR="00043761" w:rsidRDefault="00043761">
      <w:pPr>
        <w:pStyle w:val="TableParagraph"/>
        <w:spacing w:line="186" w:lineRule="exact"/>
        <w:jc w:val="center"/>
        <w:rPr>
          <w:rFonts w:ascii="Arial Narrow"/>
          <w:b/>
          <w:sz w:val="18"/>
        </w:rPr>
        <w:sectPr w:rsidR="00043761">
          <w:headerReference w:type="default" r:id="rId33"/>
          <w:footerReference w:type="default" r:id="rId34"/>
          <w:pgSz w:w="18720" w:h="12240" w:orient="landscape"/>
          <w:pgMar w:top="700" w:right="708" w:bottom="280" w:left="708" w:header="0" w:footer="0" w:gutter="0"/>
          <w:cols w:space="720"/>
        </w:sectPr>
      </w:pPr>
    </w:p>
    <w:p w14:paraId="08433DBE" w14:textId="77777777" w:rsidR="00043761" w:rsidRDefault="00000000">
      <w:pPr>
        <w:spacing w:before="80"/>
        <w:ind w:right="1"/>
        <w:jc w:val="center"/>
        <w:rPr>
          <w:rFonts w:ascii="Arial Narrow"/>
          <w:b/>
        </w:rPr>
      </w:pPr>
      <w:r>
        <w:rPr>
          <w:rFonts w:ascii="Arial Narrow"/>
          <w:b/>
        </w:rPr>
        <w:lastRenderedPageBreak/>
        <w:t>Literacy</w:t>
      </w:r>
      <w:r>
        <w:rPr>
          <w:rFonts w:ascii="Arial Narrow"/>
          <w:b/>
          <w:spacing w:val="-8"/>
        </w:rPr>
        <w:t xml:space="preserve"> </w:t>
      </w:r>
      <w:r>
        <w:rPr>
          <w:rFonts w:ascii="Arial Narrow"/>
          <w:b/>
        </w:rPr>
        <w:t>Text</w:t>
      </w:r>
      <w:r>
        <w:rPr>
          <w:rFonts w:ascii="Arial Narrow"/>
          <w:b/>
          <w:spacing w:val="-5"/>
        </w:rPr>
        <w:t xml:space="preserve"> </w:t>
      </w:r>
      <w:r>
        <w:rPr>
          <w:rFonts w:ascii="Arial Narrow"/>
          <w:b/>
        </w:rPr>
        <w:t>for</w:t>
      </w:r>
      <w:r>
        <w:rPr>
          <w:rFonts w:ascii="Arial Narrow"/>
          <w:b/>
          <w:spacing w:val="-5"/>
        </w:rPr>
        <w:t xml:space="preserve"> </w:t>
      </w:r>
      <w:r>
        <w:rPr>
          <w:rFonts w:ascii="Arial Narrow"/>
          <w:b/>
        </w:rPr>
        <w:t>Grade</w:t>
      </w:r>
      <w:r>
        <w:rPr>
          <w:rFonts w:ascii="Arial Narrow"/>
          <w:b/>
          <w:spacing w:val="-5"/>
        </w:rPr>
        <w:t xml:space="preserve"> </w:t>
      </w:r>
      <w:r>
        <w:rPr>
          <w:rFonts w:ascii="Arial Narrow"/>
          <w:b/>
        </w:rPr>
        <w:t>2,</w:t>
      </w:r>
      <w:r>
        <w:rPr>
          <w:rFonts w:ascii="Arial Narrow"/>
          <w:b/>
          <w:spacing w:val="-5"/>
        </w:rPr>
        <w:t xml:space="preserve"> </w:t>
      </w:r>
      <w:r>
        <w:rPr>
          <w:rFonts w:ascii="Arial Narrow"/>
          <w:b/>
        </w:rPr>
        <w:t>Quarter</w:t>
      </w:r>
      <w:r>
        <w:rPr>
          <w:rFonts w:ascii="Arial Narrow"/>
          <w:b/>
          <w:spacing w:val="-5"/>
        </w:rPr>
        <w:t xml:space="preserve"> </w:t>
      </w:r>
      <w:r>
        <w:rPr>
          <w:rFonts w:ascii="Arial Narrow"/>
          <w:b/>
        </w:rPr>
        <w:t>1,</w:t>
      </w:r>
      <w:r>
        <w:rPr>
          <w:rFonts w:ascii="Arial Narrow"/>
          <w:b/>
          <w:spacing w:val="-5"/>
        </w:rPr>
        <w:t xml:space="preserve"> </w:t>
      </w:r>
      <w:r>
        <w:rPr>
          <w:rFonts w:ascii="Arial Narrow"/>
          <w:b/>
        </w:rPr>
        <w:t>Learning</w:t>
      </w:r>
      <w:r>
        <w:rPr>
          <w:rFonts w:ascii="Arial Narrow"/>
          <w:b/>
          <w:spacing w:val="-5"/>
        </w:rPr>
        <w:t xml:space="preserve"> </w:t>
      </w:r>
      <w:r>
        <w:rPr>
          <w:rFonts w:ascii="Arial Narrow"/>
          <w:b/>
        </w:rPr>
        <w:t>Episode</w:t>
      </w:r>
      <w:r>
        <w:rPr>
          <w:rFonts w:ascii="Arial Narrow"/>
          <w:b/>
          <w:spacing w:val="-5"/>
        </w:rPr>
        <w:t xml:space="preserve"> </w:t>
      </w:r>
      <w:r>
        <w:rPr>
          <w:rFonts w:ascii="Arial Narrow"/>
          <w:b/>
          <w:spacing w:val="-10"/>
        </w:rPr>
        <w:t>1</w:t>
      </w:r>
    </w:p>
    <w:p w14:paraId="16A45700" w14:textId="77777777" w:rsidR="00043761" w:rsidRDefault="00000000">
      <w:pPr>
        <w:pStyle w:val="ListParagraph"/>
        <w:numPr>
          <w:ilvl w:val="0"/>
          <w:numId w:val="54"/>
        </w:numPr>
        <w:tabs>
          <w:tab w:val="left" w:pos="370"/>
        </w:tabs>
        <w:spacing w:before="252"/>
        <w:ind w:left="370" w:hanging="358"/>
        <w:rPr>
          <w:rFonts w:ascii="Arial Narrow"/>
          <w:b/>
        </w:rPr>
      </w:pPr>
      <w:r>
        <w:rPr>
          <w:rFonts w:ascii="Arial Narrow"/>
          <w:b/>
        </w:rPr>
        <w:t>Narrative</w:t>
      </w:r>
      <w:r>
        <w:rPr>
          <w:rFonts w:ascii="Arial Narrow"/>
          <w:b/>
          <w:spacing w:val="-9"/>
        </w:rPr>
        <w:t xml:space="preserve"> </w:t>
      </w:r>
      <w:r>
        <w:rPr>
          <w:rFonts w:ascii="Arial Narrow"/>
          <w:b/>
          <w:spacing w:val="-4"/>
        </w:rPr>
        <w:t>Text</w:t>
      </w: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4"/>
        <w:gridCol w:w="5131"/>
        <w:gridCol w:w="5491"/>
        <w:gridCol w:w="4944"/>
      </w:tblGrid>
      <w:tr w:rsidR="00043761" w14:paraId="474656A2" w14:textId="77777777">
        <w:trPr>
          <w:trHeight w:val="249"/>
        </w:trPr>
        <w:tc>
          <w:tcPr>
            <w:tcW w:w="1344" w:type="dxa"/>
            <w:shd w:val="clear" w:color="auto" w:fill="0070C0"/>
          </w:tcPr>
          <w:p w14:paraId="39AA5E96" w14:textId="77777777" w:rsidR="00043761" w:rsidRDefault="00000000">
            <w:pPr>
              <w:pStyle w:val="TableParagraph"/>
              <w:spacing w:line="229" w:lineRule="exact"/>
              <w:ind w:left="273"/>
              <w:rPr>
                <w:rFonts w:ascii="Arial Narrow"/>
                <w:b/>
              </w:rPr>
            </w:pPr>
            <w:r>
              <w:rPr>
                <w:rFonts w:ascii="Arial Narrow"/>
                <w:b/>
                <w:color w:val="FFFFFF"/>
                <w:spacing w:val="-2"/>
              </w:rPr>
              <w:t>Elements</w:t>
            </w:r>
          </w:p>
        </w:tc>
        <w:tc>
          <w:tcPr>
            <w:tcW w:w="5131" w:type="dxa"/>
            <w:shd w:val="clear" w:color="auto" w:fill="0070C0"/>
          </w:tcPr>
          <w:p w14:paraId="57FB7430" w14:textId="77777777" w:rsidR="00043761" w:rsidRDefault="00000000">
            <w:pPr>
              <w:pStyle w:val="TableParagraph"/>
              <w:spacing w:line="229" w:lineRule="exact"/>
              <w:ind w:left="1183"/>
              <w:rPr>
                <w:rFonts w:ascii="Arial Narrow"/>
                <w:b/>
              </w:rPr>
            </w:pPr>
            <w:r>
              <w:rPr>
                <w:rFonts w:ascii="Arial Narrow"/>
                <w:b/>
                <w:color w:val="FFFFFF"/>
              </w:rPr>
              <w:t>Listening</w:t>
            </w:r>
            <w:r>
              <w:rPr>
                <w:rFonts w:ascii="Arial Narrow"/>
                <w:b/>
                <w:color w:val="FFFFFF"/>
                <w:spacing w:val="-5"/>
              </w:rPr>
              <w:t xml:space="preserve"> </w:t>
            </w:r>
            <w:r>
              <w:rPr>
                <w:rFonts w:ascii="Arial Narrow"/>
                <w:b/>
                <w:color w:val="FFFFFF"/>
              </w:rPr>
              <w:t>Text</w:t>
            </w:r>
            <w:r>
              <w:rPr>
                <w:rFonts w:ascii="Arial Narrow"/>
                <w:b/>
                <w:color w:val="FFFFFF"/>
                <w:spacing w:val="-5"/>
              </w:rPr>
              <w:t xml:space="preserve"> </w:t>
            </w:r>
            <w:r>
              <w:rPr>
                <w:rFonts w:ascii="Arial Narrow"/>
                <w:b/>
                <w:color w:val="FFFFFF"/>
              </w:rPr>
              <w:t>in</w:t>
            </w:r>
            <w:r>
              <w:rPr>
                <w:rFonts w:ascii="Arial Narrow"/>
                <w:b/>
                <w:color w:val="FFFFFF"/>
                <w:spacing w:val="-5"/>
              </w:rPr>
              <w:t xml:space="preserve"> </w:t>
            </w:r>
            <w:r>
              <w:rPr>
                <w:rFonts w:ascii="Arial Narrow"/>
                <w:b/>
                <w:color w:val="FFFFFF"/>
              </w:rPr>
              <w:t>MT</w:t>
            </w:r>
            <w:r>
              <w:rPr>
                <w:rFonts w:ascii="Arial Narrow"/>
                <w:b/>
                <w:color w:val="FFFFFF"/>
                <w:spacing w:val="-5"/>
              </w:rPr>
              <w:t xml:space="preserve"> </w:t>
            </w:r>
            <w:r>
              <w:rPr>
                <w:rFonts w:ascii="Arial Narrow"/>
                <w:b/>
                <w:color w:val="FFFFFF"/>
              </w:rPr>
              <w:t>(Episode</w:t>
            </w:r>
            <w:r>
              <w:rPr>
                <w:rFonts w:ascii="Arial Narrow"/>
                <w:b/>
                <w:color w:val="FFFFFF"/>
                <w:spacing w:val="-5"/>
              </w:rPr>
              <w:t xml:space="preserve"> 1)</w:t>
            </w:r>
          </w:p>
        </w:tc>
        <w:tc>
          <w:tcPr>
            <w:tcW w:w="5491" w:type="dxa"/>
            <w:shd w:val="clear" w:color="auto" w:fill="0070C0"/>
          </w:tcPr>
          <w:p w14:paraId="64A52B27" w14:textId="77777777" w:rsidR="00043761" w:rsidRDefault="00000000">
            <w:pPr>
              <w:pStyle w:val="TableParagraph"/>
              <w:spacing w:line="229" w:lineRule="exact"/>
              <w:ind w:left="1128"/>
              <w:rPr>
                <w:rFonts w:ascii="Arial Narrow"/>
                <w:b/>
              </w:rPr>
            </w:pPr>
            <w:r>
              <w:rPr>
                <w:rFonts w:ascii="Arial Narrow"/>
                <w:b/>
                <w:color w:val="FFFFFF"/>
              </w:rPr>
              <w:t>Listening</w:t>
            </w:r>
            <w:r>
              <w:rPr>
                <w:rFonts w:ascii="Arial Narrow"/>
                <w:b/>
                <w:color w:val="FFFFFF"/>
                <w:spacing w:val="-7"/>
              </w:rPr>
              <w:t xml:space="preserve"> </w:t>
            </w:r>
            <w:r>
              <w:rPr>
                <w:rFonts w:ascii="Arial Narrow"/>
                <w:b/>
                <w:color w:val="FFFFFF"/>
              </w:rPr>
              <w:t>Text</w:t>
            </w:r>
            <w:r>
              <w:rPr>
                <w:rFonts w:ascii="Arial Narrow"/>
                <w:b/>
                <w:color w:val="FFFFFF"/>
                <w:spacing w:val="-6"/>
              </w:rPr>
              <w:t xml:space="preserve"> </w:t>
            </w:r>
            <w:r>
              <w:rPr>
                <w:rFonts w:ascii="Arial Narrow"/>
                <w:b/>
                <w:color w:val="FFFFFF"/>
              </w:rPr>
              <w:t>for</w:t>
            </w:r>
            <w:r>
              <w:rPr>
                <w:rFonts w:ascii="Arial Narrow"/>
                <w:b/>
                <w:color w:val="FFFFFF"/>
                <w:spacing w:val="-7"/>
              </w:rPr>
              <w:t xml:space="preserve"> </w:t>
            </w:r>
            <w:r>
              <w:rPr>
                <w:rFonts w:ascii="Arial Narrow"/>
                <w:b/>
                <w:color w:val="FFFFFF"/>
              </w:rPr>
              <w:t>Filipino</w:t>
            </w:r>
            <w:r>
              <w:rPr>
                <w:rFonts w:ascii="Arial Narrow"/>
                <w:b/>
                <w:color w:val="FFFFFF"/>
                <w:spacing w:val="-6"/>
              </w:rPr>
              <w:t xml:space="preserve"> </w:t>
            </w:r>
            <w:r>
              <w:rPr>
                <w:rFonts w:ascii="Arial Narrow"/>
                <w:b/>
                <w:color w:val="FFFFFF"/>
              </w:rPr>
              <w:t>(Episode</w:t>
            </w:r>
            <w:r>
              <w:rPr>
                <w:rFonts w:ascii="Arial Narrow"/>
                <w:b/>
                <w:color w:val="FFFFFF"/>
                <w:spacing w:val="-6"/>
              </w:rPr>
              <w:t xml:space="preserve"> </w:t>
            </w:r>
            <w:r>
              <w:rPr>
                <w:rFonts w:ascii="Arial Narrow"/>
                <w:b/>
                <w:color w:val="FFFFFF"/>
                <w:spacing w:val="-5"/>
              </w:rPr>
              <w:t>2)</w:t>
            </w:r>
          </w:p>
        </w:tc>
        <w:tc>
          <w:tcPr>
            <w:tcW w:w="4944" w:type="dxa"/>
            <w:shd w:val="clear" w:color="auto" w:fill="0070C0"/>
          </w:tcPr>
          <w:p w14:paraId="2F756F94" w14:textId="77777777" w:rsidR="00043761" w:rsidRDefault="00000000">
            <w:pPr>
              <w:pStyle w:val="TableParagraph"/>
              <w:spacing w:line="229" w:lineRule="exact"/>
              <w:ind w:left="851"/>
              <w:rPr>
                <w:rFonts w:ascii="Arial Narrow"/>
                <w:b/>
              </w:rPr>
            </w:pPr>
            <w:r>
              <w:rPr>
                <w:rFonts w:ascii="Arial Narrow"/>
                <w:b/>
                <w:color w:val="FFFFFF"/>
              </w:rPr>
              <w:t>Listening</w:t>
            </w:r>
            <w:r>
              <w:rPr>
                <w:rFonts w:ascii="Arial Narrow"/>
                <w:b/>
                <w:color w:val="FFFFFF"/>
                <w:spacing w:val="-7"/>
              </w:rPr>
              <w:t xml:space="preserve"> </w:t>
            </w:r>
            <w:r>
              <w:rPr>
                <w:rFonts w:ascii="Arial Narrow"/>
                <w:b/>
                <w:color w:val="FFFFFF"/>
              </w:rPr>
              <w:t>Text</w:t>
            </w:r>
            <w:r>
              <w:rPr>
                <w:rFonts w:ascii="Arial Narrow"/>
                <w:b/>
                <w:color w:val="FFFFFF"/>
                <w:spacing w:val="-6"/>
              </w:rPr>
              <w:t xml:space="preserve"> </w:t>
            </w:r>
            <w:r>
              <w:rPr>
                <w:rFonts w:ascii="Arial Narrow"/>
                <w:b/>
                <w:color w:val="FFFFFF"/>
              </w:rPr>
              <w:t>for</w:t>
            </w:r>
            <w:r>
              <w:rPr>
                <w:rFonts w:ascii="Arial Narrow"/>
                <w:b/>
                <w:color w:val="FFFFFF"/>
                <w:spacing w:val="-6"/>
              </w:rPr>
              <w:t xml:space="preserve"> </w:t>
            </w:r>
            <w:r>
              <w:rPr>
                <w:rFonts w:ascii="Arial Narrow"/>
                <w:b/>
                <w:color w:val="FFFFFF"/>
              </w:rPr>
              <w:t>English</w:t>
            </w:r>
            <w:r>
              <w:rPr>
                <w:rFonts w:ascii="Arial Narrow"/>
                <w:b/>
                <w:color w:val="FFFFFF"/>
                <w:spacing w:val="-6"/>
              </w:rPr>
              <w:t xml:space="preserve"> </w:t>
            </w:r>
            <w:r>
              <w:rPr>
                <w:rFonts w:ascii="Arial Narrow"/>
                <w:b/>
                <w:color w:val="FFFFFF"/>
              </w:rPr>
              <w:t>(Episode</w:t>
            </w:r>
            <w:r>
              <w:rPr>
                <w:rFonts w:ascii="Arial Narrow"/>
                <w:b/>
                <w:color w:val="FFFFFF"/>
                <w:spacing w:val="-6"/>
              </w:rPr>
              <w:t xml:space="preserve"> </w:t>
            </w:r>
            <w:r>
              <w:rPr>
                <w:rFonts w:ascii="Arial Narrow"/>
                <w:b/>
                <w:color w:val="FFFFFF"/>
                <w:spacing w:val="-5"/>
              </w:rPr>
              <w:t>3)</w:t>
            </w:r>
          </w:p>
        </w:tc>
      </w:tr>
      <w:tr w:rsidR="00043761" w14:paraId="7735D09B" w14:textId="77777777">
        <w:trPr>
          <w:trHeight w:val="253"/>
        </w:trPr>
        <w:tc>
          <w:tcPr>
            <w:tcW w:w="1344" w:type="dxa"/>
            <w:shd w:val="clear" w:color="auto" w:fill="0070C0"/>
          </w:tcPr>
          <w:p w14:paraId="707664D5" w14:textId="77777777" w:rsidR="00043761" w:rsidRDefault="00000000">
            <w:pPr>
              <w:pStyle w:val="TableParagraph"/>
              <w:spacing w:line="234" w:lineRule="exact"/>
              <w:ind w:left="110"/>
              <w:rPr>
                <w:rFonts w:ascii="Arial Narrow"/>
                <w:b/>
              </w:rPr>
            </w:pPr>
            <w:r>
              <w:rPr>
                <w:rFonts w:ascii="Arial Narrow"/>
                <w:b/>
                <w:color w:val="FFFFFF"/>
                <w:spacing w:val="-2"/>
              </w:rPr>
              <w:t>Genre</w:t>
            </w:r>
          </w:p>
        </w:tc>
        <w:tc>
          <w:tcPr>
            <w:tcW w:w="5131" w:type="dxa"/>
          </w:tcPr>
          <w:p w14:paraId="0907335F" w14:textId="77777777" w:rsidR="00043761" w:rsidRDefault="00000000">
            <w:pPr>
              <w:pStyle w:val="TableParagraph"/>
              <w:spacing w:line="234" w:lineRule="exact"/>
              <w:ind w:left="110"/>
              <w:rPr>
                <w:rFonts w:ascii="Arial Narrow"/>
              </w:rPr>
            </w:pPr>
            <w:r>
              <w:rPr>
                <w:rFonts w:ascii="Arial Narrow"/>
                <w:spacing w:val="-2"/>
              </w:rPr>
              <w:t>Fable</w:t>
            </w:r>
          </w:p>
        </w:tc>
        <w:tc>
          <w:tcPr>
            <w:tcW w:w="5491" w:type="dxa"/>
          </w:tcPr>
          <w:p w14:paraId="744A7DE1" w14:textId="77777777" w:rsidR="00043761" w:rsidRDefault="00000000">
            <w:pPr>
              <w:pStyle w:val="TableParagraph"/>
              <w:spacing w:line="234" w:lineRule="exact"/>
              <w:ind w:left="105"/>
              <w:rPr>
                <w:rFonts w:ascii="Arial Narrow"/>
              </w:rPr>
            </w:pPr>
            <w:r>
              <w:rPr>
                <w:rFonts w:ascii="Arial Narrow"/>
                <w:spacing w:val="-2"/>
              </w:rPr>
              <w:t>Fable</w:t>
            </w:r>
          </w:p>
        </w:tc>
        <w:tc>
          <w:tcPr>
            <w:tcW w:w="4944" w:type="dxa"/>
          </w:tcPr>
          <w:p w14:paraId="68CC0DAF" w14:textId="77777777" w:rsidR="00043761" w:rsidRDefault="00000000">
            <w:pPr>
              <w:pStyle w:val="TableParagraph"/>
              <w:spacing w:line="234" w:lineRule="exact"/>
              <w:ind w:left="105"/>
              <w:rPr>
                <w:rFonts w:ascii="Arial Narrow"/>
              </w:rPr>
            </w:pPr>
            <w:r>
              <w:rPr>
                <w:rFonts w:ascii="Arial Narrow"/>
                <w:spacing w:val="-2"/>
              </w:rPr>
              <w:t>Fable</w:t>
            </w:r>
          </w:p>
        </w:tc>
      </w:tr>
      <w:tr w:rsidR="00043761" w14:paraId="3950A6EA" w14:textId="77777777">
        <w:trPr>
          <w:trHeight w:val="1295"/>
        </w:trPr>
        <w:tc>
          <w:tcPr>
            <w:tcW w:w="1344" w:type="dxa"/>
            <w:vMerge w:val="restart"/>
            <w:shd w:val="clear" w:color="auto" w:fill="0070C0"/>
          </w:tcPr>
          <w:p w14:paraId="6690C8EF" w14:textId="77777777" w:rsidR="00043761" w:rsidRDefault="00043761">
            <w:pPr>
              <w:pStyle w:val="TableParagraph"/>
              <w:rPr>
                <w:rFonts w:ascii="Arial Narrow"/>
                <w:b/>
              </w:rPr>
            </w:pPr>
          </w:p>
          <w:p w14:paraId="5B797820" w14:textId="77777777" w:rsidR="00043761" w:rsidRDefault="00043761">
            <w:pPr>
              <w:pStyle w:val="TableParagraph"/>
              <w:spacing w:before="18"/>
              <w:rPr>
                <w:rFonts w:ascii="Arial Narrow"/>
                <w:b/>
              </w:rPr>
            </w:pPr>
          </w:p>
          <w:p w14:paraId="5E0254C4" w14:textId="77777777" w:rsidR="00043761" w:rsidRDefault="00000000">
            <w:pPr>
              <w:pStyle w:val="TableParagraph"/>
              <w:ind w:left="110"/>
              <w:rPr>
                <w:rFonts w:ascii="Arial Narrow"/>
                <w:b/>
              </w:rPr>
            </w:pPr>
            <w:r>
              <w:rPr>
                <w:rFonts w:ascii="Arial Narrow"/>
                <w:b/>
                <w:color w:val="FFFFFF"/>
                <w:spacing w:val="-2"/>
              </w:rPr>
              <w:t>Theme Integration</w:t>
            </w:r>
          </w:p>
        </w:tc>
        <w:tc>
          <w:tcPr>
            <w:tcW w:w="5131" w:type="dxa"/>
          </w:tcPr>
          <w:p w14:paraId="1A7AC7AF" w14:textId="77777777" w:rsidR="00043761" w:rsidRDefault="00000000">
            <w:pPr>
              <w:pStyle w:val="TableParagraph"/>
              <w:ind w:left="110"/>
              <w:rPr>
                <w:rFonts w:ascii="Arial Narrow"/>
                <w:b/>
              </w:rPr>
            </w:pPr>
            <w:r>
              <w:rPr>
                <w:rFonts w:ascii="Arial Narrow"/>
                <w:b/>
                <w:spacing w:val="-4"/>
              </w:rPr>
              <w:t>GMRC</w:t>
            </w:r>
          </w:p>
          <w:p w14:paraId="734B4E4D" w14:textId="77777777" w:rsidR="00043761" w:rsidRDefault="00000000">
            <w:pPr>
              <w:pStyle w:val="TableParagraph"/>
              <w:numPr>
                <w:ilvl w:val="0"/>
                <w:numId w:val="53"/>
              </w:numPr>
              <w:tabs>
                <w:tab w:val="left" w:pos="830"/>
              </w:tabs>
              <w:spacing w:before="6" w:line="235" w:lineRule="auto"/>
              <w:ind w:right="188"/>
              <w:rPr>
                <w:rFonts w:ascii="Arial Narrow" w:hAnsi="Arial Narrow"/>
              </w:rPr>
            </w:pPr>
            <w:r>
              <w:rPr>
                <w:rFonts w:ascii="Arial Narrow" w:hAnsi="Arial Narrow"/>
                <w:b/>
              </w:rPr>
              <w:t>Batayang</w:t>
            </w:r>
            <w:r>
              <w:rPr>
                <w:rFonts w:ascii="Arial Narrow" w:hAnsi="Arial Narrow"/>
                <w:b/>
                <w:spacing w:val="-7"/>
              </w:rPr>
              <w:t xml:space="preserve"> </w:t>
            </w:r>
            <w:r>
              <w:rPr>
                <w:rFonts w:ascii="Arial Narrow" w:hAnsi="Arial Narrow"/>
                <w:b/>
              </w:rPr>
              <w:t>Impormasyon</w:t>
            </w:r>
            <w:r>
              <w:rPr>
                <w:rFonts w:ascii="Arial Narrow" w:hAnsi="Arial Narrow"/>
                <w:b/>
                <w:spacing w:val="-7"/>
              </w:rPr>
              <w:t xml:space="preserve"> </w:t>
            </w:r>
            <w:r>
              <w:rPr>
                <w:rFonts w:ascii="Arial Narrow" w:hAnsi="Arial Narrow"/>
                <w:b/>
              </w:rPr>
              <w:t>ng</w:t>
            </w:r>
            <w:r>
              <w:rPr>
                <w:rFonts w:ascii="Arial Narrow" w:hAnsi="Arial Narrow"/>
                <w:b/>
                <w:spacing w:val="-7"/>
              </w:rPr>
              <w:t xml:space="preserve"> </w:t>
            </w:r>
            <w:r>
              <w:rPr>
                <w:rFonts w:ascii="Arial Narrow" w:hAnsi="Arial Narrow"/>
                <w:b/>
              </w:rPr>
              <w:t>Sarili</w:t>
            </w:r>
            <w:r>
              <w:rPr>
                <w:rFonts w:ascii="Arial Narrow" w:hAnsi="Arial Narrow"/>
                <w:b/>
                <w:spacing w:val="-6"/>
              </w:rPr>
              <w:t xml:space="preserve"> </w:t>
            </w:r>
            <w:r>
              <w:rPr>
                <w:rFonts w:ascii="Arial Narrow" w:hAnsi="Arial Narrow"/>
              </w:rPr>
              <w:t>(Tiwala</w:t>
            </w:r>
            <w:r>
              <w:rPr>
                <w:rFonts w:ascii="Arial Narrow" w:hAnsi="Arial Narrow"/>
                <w:spacing w:val="-7"/>
              </w:rPr>
              <w:t xml:space="preserve"> </w:t>
            </w:r>
            <w:r>
              <w:rPr>
                <w:rFonts w:ascii="Arial Narrow" w:hAnsi="Arial Narrow"/>
              </w:rPr>
              <w:t>sa</w:t>
            </w:r>
            <w:r>
              <w:rPr>
                <w:rFonts w:ascii="Arial Narrow" w:hAnsi="Arial Narrow"/>
                <w:spacing w:val="-7"/>
              </w:rPr>
              <w:t xml:space="preserve"> </w:t>
            </w:r>
            <w:r>
              <w:rPr>
                <w:rFonts w:ascii="Arial Narrow" w:hAnsi="Arial Narrow"/>
              </w:rPr>
              <w:t>sarili o (Self-confidence)</w:t>
            </w:r>
          </w:p>
          <w:p w14:paraId="2B07D5FC" w14:textId="77777777" w:rsidR="00043761" w:rsidRDefault="00000000">
            <w:pPr>
              <w:pStyle w:val="TableParagraph"/>
              <w:numPr>
                <w:ilvl w:val="0"/>
                <w:numId w:val="53"/>
              </w:numPr>
              <w:tabs>
                <w:tab w:val="left" w:pos="830"/>
              </w:tabs>
              <w:spacing w:line="250" w:lineRule="atLeast"/>
              <w:ind w:right="97"/>
              <w:rPr>
                <w:rFonts w:ascii="Arial Narrow" w:hAnsi="Arial Narrow"/>
              </w:rPr>
            </w:pPr>
            <w:r>
              <w:rPr>
                <w:rFonts w:ascii="Arial Narrow" w:hAnsi="Arial Narrow"/>
                <w:b/>
              </w:rPr>
              <w:t>Pagkakaroon</w:t>
            </w:r>
            <w:r>
              <w:rPr>
                <w:rFonts w:ascii="Arial Narrow" w:hAnsi="Arial Narrow"/>
                <w:b/>
                <w:spacing w:val="-8"/>
              </w:rPr>
              <w:t xml:space="preserve"> </w:t>
            </w:r>
            <w:r>
              <w:rPr>
                <w:rFonts w:ascii="Arial Narrow" w:hAnsi="Arial Narrow"/>
                <w:b/>
              </w:rPr>
              <w:t>ng</w:t>
            </w:r>
            <w:r>
              <w:rPr>
                <w:rFonts w:ascii="Arial Narrow" w:hAnsi="Arial Narrow"/>
                <w:b/>
                <w:spacing w:val="-8"/>
              </w:rPr>
              <w:t xml:space="preserve"> </w:t>
            </w:r>
            <w:r>
              <w:rPr>
                <w:rFonts w:ascii="Arial Narrow" w:hAnsi="Arial Narrow"/>
                <w:b/>
              </w:rPr>
              <w:t>Sariling</w:t>
            </w:r>
            <w:r>
              <w:rPr>
                <w:rFonts w:ascii="Arial Narrow" w:hAnsi="Arial Narrow"/>
                <w:b/>
                <w:spacing w:val="-8"/>
              </w:rPr>
              <w:t xml:space="preserve"> </w:t>
            </w:r>
            <w:r>
              <w:rPr>
                <w:rFonts w:ascii="Arial Narrow" w:hAnsi="Arial Narrow"/>
                <w:b/>
              </w:rPr>
              <w:t>Kaibigan</w:t>
            </w:r>
            <w:r>
              <w:rPr>
                <w:rFonts w:ascii="Arial Narrow" w:hAnsi="Arial Narrow"/>
                <w:b/>
                <w:spacing w:val="-8"/>
              </w:rPr>
              <w:t xml:space="preserve"> </w:t>
            </w:r>
            <w:r>
              <w:rPr>
                <w:rFonts w:ascii="Arial Narrow" w:hAnsi="Arial Narrow"/>
              </w:rPr>
              <w:t>(Pagiging</w:t>
            </w:r>
            <w:r>
              <w:rPr>
                <w:rFonts w:ascii="Arial Narrow" w:hAnsi="Arial Narrow"/>
                <w:spacing w:val="-8"/>
              </w:rPr>
              <w:t xml:space="preserve"> </w:t>
            </w:r>
            <w:r>
              <w:rPr>
                <w:rFonts w:ascii="Arial Narrow" w:hAnsi="Arial Narrow"/>
              </w:rPr>
              <w:t>totoo o Sincerity)</w:t>
            </w:r>
          </w:p>
        </w:tc>
        <w:tc>
          <w:tcPr>
            <w:tcW w:w="5491" w:type="dxa"/>
          </w:tcPr>
          <w:p w14:paraId="66A901AE" w14:textId="77777777" w:rsidR="00043761" w:rsidRDefault="00000000">
            <w:pPr>
              <w:pStyle w:val="TableParagraph"/>
              <w:ind w:left="105"/>
              <w:rPr>
                <w:rFonts w:ascii="Arial Narrow"/>
                <w:b/>
              </w:rPr>
            </w:pPr>
            <w:r>
              <w:rPr>
                <w:rFonts w:ascii="Arial Narrow"/>
                <w:b/>
                <w:spacing w:val="-4"/>
              </w:rPr>
              <w:t>GMRC</w:t>
            </w:r>
          </w:p>
          <w:p w14:paraId="7CB267F1" w14:textId="77777777" w:rsidR="00043761" w:rsidRDefault="00000000">
            <w:pPr>
              <w:pStyle w:val="TableParagraph"/>
              <w:numPr>
                <w:ilvl w:val="0"/>
                <w:numId w:val="52"/>
              </w:numPr>
              <w:tabs>
                <w:tab w:val="left" w:pos="825"/>
              </w:tabs>
              <w:spacing w:before="6" w:line="235" w:lineRule="auto"/>
              <w:ind w:right="401"/>
              <w:rPr>
                <w:rFonts w:ascii="Arial Narrow" w:hAnsi="Arial Narrow"/>
              </w:rPr>
            </w:pPr>
            <w:r>
              <w:rPr>
                <w:rFonts w:ascii="Arial Narrow" w:hAnsi="Arial Narrow"/>
                <w:b/>
              </w:rPr>
              <w:t>Batayang</w:t>
            </w:r>
            <w:r>
              <w:rPr>
                <w:rFonts w:ascii="Arial Narrow" w:hAnsi="Arial Narrow"/>
                <w:b/>
                <w:spacing w:val="-6"/>
              </w:rPr>
              <w:t xml:space="preserve"> </w:t>
            </w:r>
            <w:r>
              <w:rPr>
                <w:rFonts w:ascii="Arial Narrow" w:hAnsi="Arial Narrow"/>
                <w:b/>
              </w:rPr>
              <w:t>Impormasyon</w:t>
            </w:r>
            <w:r>
              <w:rPr>
                <w:rFonts w:ascii="Arial Narrow" w:hAnsi="Arial Narrow"/>
                <w:b/>
                <w:spacing w:val="-6"/>
              </w:rPr>
              <w:t xml:space="preserve"> </w:t>
            </w:r>
            <w:r>
              <w:rPr>
                <w:rFonts w:ascii="Arial Narrow" w:hAnsi="Arial Narrow"/>
                <w:b/>
              </w:rPr>
              <w:t>ng</w:t>
            </w:r>
            <w:r>
              <w:rPr>
                <w:rFonts w:ascii="Arial Narrow" w:hAnsi="Arial Narrow"/>
                <w:b/>
                <w:spacing w:val="-6"/>
              </w:rPr>
              <w:t xml:space="preserve"> </w:t>
            </w:r>
            <w:r>
              <w:rPr>
                <w:rFonts w:ascii="Arial Narrow" w:hAnsi="Arial Narrow"/>
                <w:b/>
              </w:rPr>
              <w:t>Sarili</w:t>
            </w:r>
            <w:r>
              <w:rPr>
                <w:rFonts w:ascii="Arial Narrow" w:hAnsi="Arial Narrow"/>
                <w:b/>
                <w:spacing w:val="-5"/>
              </w:rPr>
              <w:t xml:space="preserve"> </w:t>
            </w:r>
            <w:r>
              <w:rPr>
                <w:rFonts w:ascii="Arial Narrow" w:hAnsi="Arial Narrow"/>
              </w:rPr>
              <w:t>(Tiwala</w:t>
            </w:r>
            <w:r>
              <w:rPr>
                <w:rFonts w:ascii="Arial Narrow" w:hAnsi="Arial Narrow"/>
                <w:spacing w:val="-6"/>
              </w:rPr>
              <w:t xml:space="preserve"> </w:t>
            </w:r>
            <w:r>
              <w:rPr>
                <w:rFonts w:ascii="Arial Narrow" w:hAnsi="Arial Narrow"/>
              </w:rPr>
              <w:t>sa</w:t>
            </w:r>
            <w:r>
              <w:rPr>
                <w:rFonts w:ascii="Arial Narrow" w:hAnsi="Arial Narrow"/>
                <w:spacing w:val="-6"/>
              </w:rPr>
              <w:t xml:space="preserve"> </w:t>
            </w:r>
            <w:r>
              <w:rPr>
                <w:rFonts w:ascii="Arial Narrow" w:hAnsi="Arial Narrow"/>
              </w:rPr>
              <w:t>sarili</w:t>
            </w:r>
            <w:r>
              <w:rPr>
                <w:rFonts w:ascii="Arial Narrow" w:hAnsi="Arial Narrow"/>
                <w:spacing w:val="-6"/>
              </w:rPr>
              <w:t xml:space="preserve"> </w:t>
            </w:r>
            <w:r>
              <w:rPr>
                <w:rFonts w:ascii="Arial Narrow" w:hAnsi="Arial Narrow"/>
              </w:rPr>
              <w:t xml:space="preserve">o </w:t>
            </w:r>
            <w:r>
              <w:rPr>
                <w:rFonts w:ascii="Arial Narrow" w:hAnsi="Arial Narrow"/>
                <w:spacing w:val="-2"/>
              </w:rPr>
              <w:t>(Self-confidence)</w:t>
            </w:r>
          </w:p>
          <w:p w14:paraId="634A92CB" w14:textId="77777777" w:rsidR="00043761" w:rsidRDefault="00000000">
            <w:pPr>
              <w:pStyle w:val="TableParagraph"/>
              <w:numPr>
                <w:ilvl w:val="0"/>
                <w:numId w:val="52"/>
              </w:numPr>
              <w:tabs>
                <w:tab w:val="left" w:pos="825"/>
              </w:tabs>
              <w:spacing w:line="250" w:lineRule="atLeast"/>
              <w:ind w:right="311"/>
              <w:rPr>
                <w:rFonts w:ascii="Arial Narrow" w:hAnsi="Arial Narrow"/>
              </w:rPr>
            </w:pPr>
            <w:r>
              <w:rPr>
                <w:rFonts w:ascii="Arial Narrow" w:hAnsi="Arial Narrow"/>
                <w:b/>
              </w:rPr>
              <w:t>Pagkakaroon</w:t>
            </w:r>
            <w:r>
              <w:rPr>
                <w:rFonts w:ascii="Arial Narrow" w:hAnsi="Arial Narrow"/>
                <w:b/>
                <w:spacing w:val="-7"/>
              </w:rPr>
              <w:t xml:space="preserve"> </w:t>
            </w:r>
            <w:r>
              <w:rPr>
                <w:rFonts w:ascii="Arial Narrow" w:hAnsi="Arial Narrow"/>
                <w:b/>
              </w:rPr>
              <w:t>ng</w:t>
            </w:r>
            <w:r>
              <w:rPr>
                <w:rFonts w:ascii="Arial Narrow" w:hAnsi="Arial Narrow"/>
                <w:b/>
                <w:spacing w:val="-7"/>
              </w:rPr>
              <w:t xml:space="preserve"> </w:t>
            </w:r>
            <w:r>
              <w:rPr>
                <w:rFonts w:ascii="Arial Narrow" w:hAnsi="Arial Narrow"/>
                <w:b/>
              </w:rPr>
              <w:t>Sariling</w:t>
            </w:r>
            <w:r>
              <w:rPr>
                <w:rFonts w:ascii="Arial Narrow" w:hAnsi="Arial Narrow"/>
                <w:b/>
                <w:spacing w:val="-7"/>
              </w:rPr>
              <w:t xml:space="preserve"> </w:t>
            </w:r>
            <w:r>
              <w:rPr>
                <w:rFonts w:ascii="Arial Narrow" w:hAnsi="Arial Narrow"/>
                <w:b/>
              </w:rPr>
              <w:t>Kaibigan</w:t>
            </w:r>
            <w:r>
              <w:rPr>
                <w:rFonts w:ascii="Arial Narrow" w:hAnsi="Arial Narrow"/>
                <w:b/>
                <w:spacing w:val="-7"/>
              </w:rPr>
              <w:t xml:space="preserve"> </w:t>
            </w:r>
            <w:r>
              <w:rPr>
                <w:rFonts w:ascii="Arial Narrow" w:hAnsi="Arial Narrow"/>
              </w:rPr>
              <w:t>(Pagiging</w:t>
            </w:r>
            <w:r>
              <w:rPr>
                <w:rFonts w:ascii="Arial Narrow" w:hAnsi="Arial Narrow"/>
                <w:spacing w:val="-7"/>
              </w:rPr>
              <w:t xml:space="preserve"> </w:t>
            </w:r>
            <w:r>
              <w:rPr>
                <w:rFonts w:ascii="Arial Narrow" w:hAnsi="Arial Narrow"/>
              </w:rPr>
              <w:t>totoo</w:t>
            </w:r>
            <w:r>
              <w:rPr>
                <w:rFonts w:ascii="Arial Narrow" w:hAnsi="Arial Narrow"/>
                <w:spacing w:val="-7"/>
              </w:rPr>
              <w:t xml:space="preserve"> </w:t>
            </w:r>
            <w:r>
              <w:rPr>
                <w:rFonts w:ascii="Arial Narrow" w:hAnsi="Arial Narrow"/>
              </w:rPr>
              <w:t xml:space="preserve">o </w:t>
            </w:r>
            <w:r>
              <w:rPr>
                <w:rFonts w:ascii="Arial Narrow" w:hAnsi="Arial Narrow"/>
                <w:spacing w:val="-2"/>
              </w:rPr>
              <w:t>Sincerity)</w:t>
            </w:r>
          </w:p>
        </w:tc>
        <w:tc>
          <w:tcPr>
            <w:tcW w:w="4944" w:type="dxa"/>
          </w:tcPr>
          <w:p w14:paraId="3EEE5488" w14:textId="77777777" w:rsidR="00043761" w:rsidRDefault="00000000">
            <w:pPr>
              <w:pStyle w:val="TableParagraph"/>
              <w:ind w:left="105"/>
              <w:rPr>
                <w:rFonts w:ascii="Arial Narrow"/>
                <w:b/>
              </w:rPr>
            </w:pPr>
            <w:r>
              <w:rPr>
                <w:rFonts w:ascii="Arial Narrow"/>
                <w:b/>
                <w:spacing w:val="-4"/>
              </w:rPr>
              <w:t>GMRC</w:t>
            </w:r>
          </w:p>
          <w:p w14:paraId="582DB6A1" w14:textId="77777777" w:rsidR="00043761" w:rsidRDefault="00000000">
            <w:pPr>
              <w:pStyle w:val="TableParagraph"/>
              <w:numPr>
                <w:ilvl w:val="0"/>
                <w:numId w:val="51"/>
              </w:numPr>
              <w:tabs>
                <w:tab w:val="left" w:pos="825"/>
              </w:tabs>
              <w:spacing w:before="6" w:line="235" w:lineRule="auto"/>
              <w:ind w:right="426"/>
              <w:rPr>
                <w:rFonts w:ascii="Arial Narrow" w:hAnsi="Arial Narrow"/>
              </w:rPr>
            </w:pPr>
            <w:r>
              <w:rPr>
                <w:rFonts w:ascii="Arial Narrow" w:hAnsi="Arial Narrow"/>
                <w:b/>
              </w:rPr>
              <w:t>Batayang</w:t>
            </w:r>
            <w:r>
              <w:rPr>
                <w:rFonts w:ascii="Arial Narrow" w:hAnsi="Arial Narrow"/>
                <w:b/>
                <w:spacing w:val="-8"/>
              </w:rPr>
              <w:t xml:space="preserve"> </w:t>
            </w:r>
            <w:r>
              <w:rPr>
                <w:rFonts w:ascii="Arial Narrow" w:hAnsi="Arial Narrow"/>
                <w:b/>
              </w:rPr>
              <w:t>Impormasyon</w:t>
            </w:r>
            <w:r>
              <w:rPr>
                <w:rFonts w:ascii="Arial Narrow" w:hAnsi="Arial Narrow"/>
                <w:b/>
                <w:spacing w:val="-8"/>
              </w:rPr>
              <w:t xml:space="preserve"> </w:t>
            </w:r>
            <w:r>
              <w:rPr>
                <w:rFonts w:ascii="Arial Narrow" w:hAnsi="Arial Narrow"/>
                <w:b/>
              </w:rPr>
              <w:t>ng</w:t>
            </w:r>
            <w:r>
              <w:rPr>
                <w:rFonts w:ascii="Arial Narrow" w:hAnsi="Arial Narrow"/>
                <w:b/>
                <w:spacing w:val="-8"/>
              </w:rPr>
              <w:t xml:space="preserve"> </w:t>
            </w:r>
            <w:r>
              <w:rPr>
                <w:rFonts w:ascii="Arial Narrow" w:hAnsi="Arial Narrow"/>
                <w:b/>
              </w:rPr>
              <w:t>Sarili</w:t>
            </w:r>
            <w:r>
              <w:rPr>
                <w:rFonts w:ascii="Arial Narrow" w:hAnsi="Arial Narrow"/>
                <w:b/>
                <w:spacing w:val="-7"/>
              </w:rPr>
              <w:t xml:space="preserve"> </w:t>
            </w:r>
            <w:r>
              <w:rPr>
                <w:rFonts w:ascii="Arial Narrow" w:hAnsi="Arial Narrow"/>
              </w:rPr>
              <w:t>(Tiwala</w:t>
            </w:r>
            <w:r>
              <w:rPr>
                <w:rFonts w:ascii="Arial Narrow" w:hAnsi="Arial Narrow"/>
                <w:spacing w:val="-8"/>
              </w:rPr>
              <w:t xml:space="preserve"> </w:t>
            </w:r>
            <w:r>
              <w:rPr>
                <w:rFonts w:ascii="Arial Narrow" w:hAnsi="Arial Narrow"/>
              </w:rPr>
              <w:t>sa sarili o (Self-confidence)</w:t>
            </w:r>
          </w:p>
          <w:p w14:paraId="6CC4146E" w14:textId="77777777" w:rsidR="00043761" w:rsidRDefault="00000000">
            <w:pPr>
              <w:pStyle w:val="TableParagraph"/>
              <w:numPr>
                <w:ilvl w:val="0"/>
                <w:numId w:val="51"/>
              </w:numPr>
              <w:tabs>
                <w:tab w:val="left" w:pos="825"/>
              </w:tabs>
              <w:spacing w:line="250" w:lineRule="atLeast"/>
              <w:ind w:right="366"/>
              <w:rPr>
                <w:rFonts w:ascii="Arial Narrow" w:hAnsi="Arial Narrow"/>
              </w:rPr>
            </w:pPr>
            <w:r>
              <w:rPr>
                <w:rFonts w:ascii="Arial Narrow" w:hAnsi="Arial Narrow"/>
                <w:b/>
              </w:rPr>
              <w:t>Pagkakaroon</w:t>
            </w:r>
            <w:r>
              <w:rPr>
                <w:rFonts w:ascii="Arial Narrow" w:hAnsi="Arial Narrow"/>
                <w:b/>
                <w:spacing w:val="-10"/>
              </w:rPr>
              <w:t xml:space="preserve"> </w:t>
            </w:r>
            <w:r>
              <w:rPr>
                <w:rFonts w:ascii="Arial Narrow" w:hAnsi="Arial Narrow"/>
                <w:b/>
              </w:rPr>
              <w:t>ng</w:t>
            </w:r>
            <w:r>
              <w:rPr>
                <w:rFonts w:ascii="Arial Narrow" w:hAnsi="Arial Narrow"/>
                <w:b/>
                <w:spacing w:val="-10"/>
              </w:rPr>
              <w:t xml:space="preserve"> </w:t>
            </w:r>
            <w:r>
              <w:rPr>
                <w:rFonts w:ascii="Arial Narrow" w:hAnsi="Arial Narrow"/>
                <w:b/>
              </w:rPr>
              <w:t>Sariling</w:t>
            </w:r>
            <w:r>
              <w:rPr>
                <w:rFonts w:ascii="Arial Narrow" w:hAnsi="Arial Narrow"/>
                <w:b/>
                <w:spacing w:val="-10"/>
              </w:rPr>
              <w:t xml:space="preserve"> </w:t>
            </w:r>
            <w:r>
              <w:rPr>
                <w:rFonts w:ascii="Arial Narrow" w:hAnsi="Arial Narrow"/>
                <w:b/>
              </w:rPr>
              <w:t>Kaibigan</w:t>
            </w:r>
            <w:r>
              <w:rPr>
                <w:rFonts w:ascii="Arial Narrow" w:hAnsi="Arial Narrow"/>
                <w:b/>
                <w:spacing w:val="-10"/>
              </w:rPr>
              <w:t xml:space="preserve"> </w:t>
            </w:r>
            <w:r>
              <w:rPr>
                <w:rFonts w:ascii="Arial Narrow" w:hAnsi="Arial Narrow"/>
              </w:rPr>
              <w:t>(Pagiging totoo o Sincerity)</w:t>
            </w:r>
          </w:p>
        </w:tc>
      </w:tr>
      <w:tr w:rsidR="00043761" w14:paraId="3F6F2F07" w14:textId="77777777">
        <w:trPr>
          <w:trHeight w:val="249"/>
        </w:trPr>
        <w:tc>
          <w:tcPr>
            <w:tcW w:w="1344" w:type="dxa"/>
            <w:vMerge/>
            <w:tcBorders>
              <w:top w:val="nil"/>
            </w:tcBorders>
            <w:shd w:val="clear" w:color="auto" w:fill="0070C0"/>
          </w:tcPr>
          <w:p w14:paraId="662028A9" w14:textId="77777777" w:rsidR="00043761" w:rsidRDefault="00043761">
            <w:pPr>
              <w:rPr>
                <w:sz w:val="2"/>
                <w:szCs w:val="2"/>
              </w:rPr>
            </w:pPr>
          </w:p>
        </w:tc>
        <w:tc>
          <w:tcPr>
            <w:tcW w:w="5131" w:type="dxa"/>
          </w:tcPr>
          <w:p w14:paraId="7AC4CA6F" w14:textId="77777777" w:rsidR="00043761" w:rsidRDefault="00000000">
            <w:pPr>
              <w:pStyle w:val="TableParagraph"/>
              <w:spacing w:line="229" w:lineRule="exact"/>
              <w:ind w:left="110"/>
              <w:rPr>
                <w:rFonts w:ascii="Arial Narrow"/>
              </w:rPr>
            </w:pPr>
            <w:r>
              <w:rPr>
                <w:rFonts w:ascii="Arial Narrow"/>
                <w:b/>
              </w:rPr>
              <w:t>Makabansa:</w:t>
            </w:r>
            <w:r>
              <w:rPr>
                <w:rFonts w:ascii="Arial Narrow"/>
                <w:b/>
                <w:spacing w:val="-10"/>
              </w:rPr>
              <w:t xml:space="preserve"> </w:t>
            </w:r>
            <w:r>
              <w:rPr>
                <w:rFonts w:ascii="Arial Narrow"/>
              </w:rPr>
              <w:t>Katangiang</w:t>
            </w:r>
            <w:r>
              <w:rPr>
                <w:rFonts w:ascii="Arial Narrow"/>
                <w:spacing w:val="-7"/>
              </w:rPr>
              <w:t xml:space="preserve"> </w:t>
            </w:r>
            <w:r>
              <w:rPr>
                <w:rFonts w:ascii="Arial Narrow"/>
              </w:rPr>
              <w:t>Pisikal</w:t>
            </w:r>
            <w:r>
              <w:rPr>
                <w:rFonts w:ascii="Arial Narrow"/>
                <w:spacing w:val="-7"/>
              </w:rPr>
              <w:t xml:space="preserve"> </w:t>
            </w:r>
            <w:r>
              <w:rPr>
                <w:rFonts w:ascii="Arial Narrow"/>
              </w:rPr>
              <w:t>ng</w:t>
            </w:r>
            <w:r>
              <w:rPr>
                <w:rFonts w:ascii="Arial Narrow"/>
                <w:spacing w:val="-7"/>
              </w:rPr>
              <w:t xml:space="preserve"> </w:t>
            </w:r>
            <w:r>
              <w:rPr>
                <w:rFonts w:ascii="Arial Narrow"/>
                <w:spacing w:val="-5"/>
              </w:rPr>
              <w:t>Tao</w:t>
            </w:r>
          </w:p>
        </w:tc>
        <w:tc>
          <w:tcPr>
            <w:tcW w:w="5491" w:type="dxa"/>
          </w:tcPr>
          <w:p w14:paraId="6A970BDE" w14:textId="77777777" w:rsidR="00043761" w:rsidRDefault="00000000">
            <w:pPr>
              <w:pStyle w:val="TableParagraph"/>
              <w:spacing w:line="229" w:lineRule="exact"/>
              <w:ind w:left="105"/>
              <w:rPr>
                <w:rFonts w:ascii="Arial Narrow"/>
              </w:rPr>
            </w:pPr>
            <w:r>
              <w:rPr>
                <w:rFonts w:ascii="Arial Narrow"/>
                <w:b/>
              </w:rPr>
              <w:t>Makabansa:</w:t>
            </w:r>
            <w:r>
              <w:rPr>
                <w:rFonts w:ascii="Arial Narrow"/>
                <w:b/>
                <w:spacing w:val="-10"/>
              </w:rPr>
              <w:t xml:space="preserve"> </w:t>
            </w:r>
            <w:r>
              <w:rPr>
                <w:rFonts w:ascii="Arial Narrow"/>
              </w:rPr>
              <w:t>Katangiang</w:t>
            </w:r>
            <w:r>
              <w:rPr>
                <w:rFonts w:ascii="Arial Narrow"/>
                <w:spacing w:val="-7"/>
              </w:rPr>
              <w:t xml:space="preserve"> </w:t>
            </w:r>
            <w:r>
              <w:rPr>
                <w:rFonts w:ascii="Arial Narrow"/>
              </w:rPr>
              <w:t>Pisikal</w:t>
            </w:r>
            <w:r>
              <w:rPr>
                <w:rFonts w:ascii="Arial Narrow"/>
                <w:spacing w:val="-7"/>
              </w:rPr>
              <w:t xml:space="preserve"> </w:t>
            </w:r>
            <w:r>
              <w:rPr>
                <w:rFonts w:ascii="Arial Narrow"/>
              </w:rPr>
              <w:t>ng</w:t>
            </w:r>
            <w:r>
              <w:rPr>
                <w:rFonts w:ascii="Arial Narrow"/>
                <w:spacing w:val="-7"/>
              </w:rPr>
              <w:t xml:space="preserve"> </w:t>
            </w:r>
            <w:r>
              <w:rPr>
                <w:rFonts w:ascii="Arial Narrow"/>
                <w:spacing w:val="-5"/>
              </w:rPr>
              <w:t>Tao</w:t>
            </w:r>
          </w:p>
        </w:tc>
        <w:tc>
          <w:tcPr>
            <w:tcW w:w="4944" w:type="dxa"/>
          </w:tcPr>
          <w:p w14:paraId="3FAF341E" w14:textId="77777777" w:rsidR="00043761" w:rsidRDefault="00000000">
            <w:pPr>
              <w:pStyle w:val="TableParagraph"/>
              <w:spacing w:line="229" w:lineRule="exact"/>
              <w:ind w:left="105"/>
              <w:rPr>
                <w:rFonts w:ascii="Arial Narrow"/>
              </w:rPr>
            </w:pPr>
            <w:r>
              <w:rPr>
                <w:rFonts w:ascii="Arial Narrow"/>
                <w:b/>
              </w:rPr>
              <w:t>Makabansa:</w:t>
            </w:r>
            <w:r>
              <w:rPr>
                <w:rFonts w:ascii="Arial Narrow"/>
                <w:b/>
                <w:spacing w:val="-10"/>
              </w:rPr>
              <w:t xml:space="preserve"> </w:t>
            </w:r>
            <w:r>
              <w:rPr>
                <w:rFonts w:ascii="Arial Narrow"/>
              </w:rPr>
              <w:t>Katangiang</w:t>
            </w:r>
            <w:r>
              <w:rPr>
                <w:rFonts w:ascii="Arial Narrow"/>
                <w:spacing w:val="-7"/>
              </w:rPr>
              <w:t xml:space="preserve"> </w:t>
            </w:r>
            <w:r>
              <w:rPr>
                <w:rFonts w:ascii="Arial Narrow"/>
              </w:rPr>
              <w:t>Pisikal</w:t>
            </w:r>
            <w:r>
              <w:rPr>
                <w:rFonts w:ascii="Arial Narrow"/>
                <w:spacing w:val="-7"/>
              </w:rPr>
              <w:t xml:space="preserve"> </w:t>
            </w:r>
            <w:r>
              <w:rPr>
                <w:rFonts w:ascii="Arial Narrow"/>
              </w:rPr>
              <w:t>ng</w:t>
            </w:r>
            <w:r>
              <w:rPr>
                <w:rFonts w:ascii="Arial Narrow"/>
                <w:spacing w:val="-7"/>
              </w:rPr>
              <w:t xml:space="preserve"> </w:t>
            </w:r>
            <w:r>
              <w:rPr>
                <w:rFonts w:ascii="Arial Narrow"/>
                <w:spacing w:val="-5"/>
              </w:rPr>
              <w:t>Tao</w:t>
            </w:r>
          </w:p>
        </w:tc>
      </w:tr>
      <w:tr w:rsidR="00043761" w14:paraId="5BAB9454" w14:textId="77777777">
        <w:trPr>
          <w:trHeight w:val="253"/>
        </w:trPr>
        <w:tc>
          <w:tcPr>
            <w:tcW w:w="1344" w:type="dxa"/>
            <w:vMerge w:val="restart"/>
            <w:shd w:val="clear" w:color="auto" w:fill="0070C0"/>
          </w:tcPr>
          <w:p w14:paraId="276BE800" w14:textId="77777777" w:rsidR="00043761" w:rsidRDefault="00043761">
            <w:pPr>
              <w:pStyle w:val="TableParagraph"/>
              <w:spacing w:before="23"/>
              <w:rPr>
                <w:rFonts w:ascii="Arial Narrow"/>
                <w:b/>
              </w:rPr>
            </w:pPr>
          </w:p>
          <w:p w14:paraId="71B01446" w14:textId="77777777" w:rsidR="00043761" w:rsidRDefault="00000000">
            <w:pPr>
              <w:pStyle w:val="TableParagraph"/>
              <w:spacing w:line="237" w:lineRule="auto"/>
              <w:ind w:left="110"/>
              <w:rPr>
                <w:rFonts w:ascii="Arial Narrow"/>
                <w:b/>
              </w:rPr>
            </w:pPr>
            <w:r>
              <w:rPr>
                <w:rFonts w:ascii="Arial Narrow"/>
                <w:b/>
                <w:color w:val="FFFFFF"/>
                <w:spacing w:val="-2"/>
              </w:rPr>
              <w:t>Content Integration</w:t>
            </w:r>
          </w:p>
        </w:tc>
        <w:tc>
          <w:tcPr>
            <w:tcW w:w="5131" w:type="dxa"/>
          </w:tcPr>
          <w:p w14:paraId="0B06BE30" w14:textId="77777777" w:rsidR="00043761" w:rsidRDefault="00000000">
            <w:pPr>
              <w:pStyle w:val="TableParagraph"/>
              <w:spacing w:line="234" w:lineRule="exact"/>
              <w:ind w:left="110"/>
              <w:rPr>
                <w:rFonts w:ascii="Arial Narrow"/>
              </w:rPr>
            </w:pPr>
            <w:r>
              <w:rPr>
                <w:rFonts w:ascii="Arial Narrow"/>
                <w:b/>
              </w:rPr>
              <w:t>Science:</w:t>
            </w:r>
            <w:r>
              <w:rPr>
                <w:rFonts w:ascii="Arial Narrow"/>
                <w:b/>
                <w:spacing w:val="-6"/>
              </w:rPr>
              <w:t xml:space="preserve"> </w:t>
            </w:r>
            <w:r>
              <w:rPr>
                <w:rFonts w:ascii="Arial Narrow"/>
              </w:rPr>
              <w:t>Sounds</w:t>
            </w:r>
            <w:r>
              <w:rPr>
                <w:rFonts w:ascii="Arial Narrow"/>
                <w:spacing w:val="-6"/>
              </w:rPr>
              <w:t xml:space="preserve"> </w:t>
            </w:r>
            <w:r>
              <w:rPr>
                <w:rFonts w:ascii="Arial Narrow"/>
              </w:rPr>
              <w:t>produced</w:t>
            </w:r>
            <w:r>
              <w:rPr>
                <w:rFonts w:ascii="Arial Narrow"/>
                <w:spacing w:val="-6"/>
              </w:rPr>
              <w:t xml:space="preserve"> </w:t>
            </w:r>
            <w:r>
              <w:rPr>
                <w:rFonts w:ascii="Arial Narrow"/>
              </w:rPr>
              <w:t>by</w:t>
            </w:r>
            <w:r>
              <w:rPr>
                <w:rFonts w:ascii="Arial Narrow"/>
                <w:spacing w:val="-6"/>
              </w:rPr>
              <w:t xml:space="preserve"> </w:t>
            </w:r>
            <w:r>
              <w:rPr>
                <w:rFonts w:ascii="Arial Narrow"/>
                <w:spacing w:val="-2"/>
              </w:rPr>
              <w:t>animals</w:t>
            </w:r>
          </w:p>
        </w:tc>
        <w:tc>
          <w:tcPr>
            <w:tcW w:w="5491" w:type="dxa"/>
          </w:tcPr>
          <w:p w14:paraId="1CBAFB8D" w14:textId="77777777" w:rsidR="00043761" w:rsidRDefault="00000000">
            <w:pPr>
              <w:pStyle w:val="TableParagraph"/>
              <w:spacing w:line="234" w:lineRule="exact"/>
              <w:ind w:left="105"/>
              <w:rPr>
                <w:rFonts w:ascii="Arial Narrow"/>
              </w:rPr>
            </w:pPr>
            <w:r>
              <w:rPr>
                <w:rFonts w:ascii="Arial Narrow"/>
                <w:b/>
              </w:rPr>
              <w:t>Science:</w:t>
            </w:r>
            <w:r>
              <w:rPr>
                <w:rFonts w:ascii="Arial Narrow"/>
                <w:b/>
                <w:spacing w:val="-6"/>
              </w:rPr>
              <w:t xml:space="preserve"> </w:t>
            </w:r>
            <w:r>
              <w:rPr>
                <w:rFonts w:ascii="Arial Narrow"/>
              </w:rPr>
              <w:t>Sounds</w:t>
            </w:r>
            <w:r>
              <w:rPr>
                <w:rFonts w:ascii="Arial Narrow"/>
                <w:spacing w:val="-6"/>
              </w:rPr>
              <w:t xml:space="preserve"> </w:t>
            </w:r>
            <w:r>
              <w:rPr>
                <w:rFonts w:ascii="Arial Narrow"/>
              </w:rPr>
              <w:t>produced</w:t>
            </w:r>
            <w:r>
              <w:rPr>
                <w:rFonts w:ascii="Arial Narrow"/>
                <w:spacing w:val="-6"/>
              </w:rPr>
              <w:t xml:space="preserve"> </w:t>
            </w:r>
            <w:r>
              <w:rPr>
                <w:rFonts w:ascii="Arial Narrow"/>
              </w:rPr>
              <w:t>by</w:t>
            </w:r>
            <w:r>
              <w:rPr>
                <w:rFonts w:ascii="Arial Narrow"/>
                <w:spacing w:val="-6"/>
              </w:rPr>
              <w:t xml:space="preserve"> </w:t>
            </w:r>
            <w:r>
              <w:rPr>
                <w:rFonts w:ascii="Arial Narrow"/>
                <w:spacing w:val="-2"/>
              </w:rPr>
              <w:t>animals</w:t>
            </w:r>
          </w:p>
        </w:tc>
        <w:tc>
          <w:tcPr>
            <w:tcW w:w="4944" w:type="dxa"/>
          </w:tcPr>
          <w:p w14:paraId="4C5107F8" w14:textId="77777777" w:rsidR="00043761" w:rsidRDefault="00000000">
            <w:pPr>
              <w:pStyle w:val="TableParagraph"/>
              <w:spacing w:line="234" w:lineRule="exact"/>
              <w:ind w:left="105"/>
              <w:rPr>
                <w:rFonts w:ascii="Arial Narrow"/>
              </w:rPr>
            </w:pPr>
            <w:r>
              <w:rPr>
                <w:rFonts w:ascii="Arial Narrow"/>
                <w:b/>
              </w:rPr>
              <w:t>Science:</w:t>
            </w:r>
            <w:r>
              <w:rPr>
                <w:rFonts w:ascii="Arial Narrow"/>
                <w:b/>
                <w:spacing w:val="-6"/>
              </w:rPr>
              <w:t xml:space="preserve"> </w:t>
            </w:r>
            <w:r>
              <w:rPr>
                <w:rFonts w:ascii="Arial Narrow"/>
              </w:rPr>
              <w:t>Sounds</w:t>
            </w:r>
            <w:r>
              <w:rPr>
                <w:rFonts w:ascii="Arial Narrow"/>
                <w:spacing w:val="-6"/>
              </w:rPr>
              <w:t xml:space="preserve"> </w:t>
            </w:r>
            <w:r>
              <w:rPr>
                <w:rFonts w:ascii="Arial Narrow"/>
              </w:rPr>
              <w:t>produced</w:t>
            </w:r>
            <w:r>
              <w:rPr>
                <w:rFonts w:ascii="Arial Narrow"/>
                <w:spacing w:val="-6"/>
              </w:rPr>
              <w:t xml:space="preserve"> </w:t>
            </w:r>
            <w:r>
              <w:rPr>
                <w:rFonts w:ascii="Arial Narrow"/>
              </w:rPr>
              <w:t>by</w:t>
            </w:r>
            <w:r>
              <w:rPr>
                <w:rFonts w:ascii="Arial Narrow"/>
                <w:spacing w:val="-6"/>
              </w:rPr>
              <w:t xml:space="preserve"> </w:t>
            </w:r>
            <w:r>
              <w:rPr>
                <w:rFonts w:ascii="Arial Narrow"/>
                <w:spacing w:val="-2"/>
              </w:rPr>
              <w:t>animals</w:t>
            </w:r>
          </w:p>
        </w:tc>
      </w:tr>
      <w:tr w:rsidR="00043761" w14:paraId="7C7227CF" w14:textId="77777777">
        <w:trPr>
          <w:trHeight w:val="786"/>
        </w:trPr>
        <w:tc>
          <w:tcPr>
            <w:tcW w:w="1344" w:type="dxa"/>
            <w:vMerge/>
            <w:tcBorders>
              <w:top w:val="nil"/>
            </w:tcBorders>
            <w:shd w:val="clear" w:color="auto" w:fill="0070C0"/>
          </w:tcPr>
          <w:p w14:paraId="60662F2F" w14:textId="77777777" w:rsidR="00043761" w:rsidRDefault="00043761">
            <w:pPr>
              <w:rPr>
                <w:sz w:val="2"/>
                <w:szCs w:val="2"/>
              </w:rPr>
            </w:pPr>
          </w:p>
        </w:tc>
        <w:tc>
          <w:tcPr>
            <w:tcW w:w="5131" w:type="dxa"/>
          </w:tcPr>
          <w:p w14:paraId="4B2D01A7" w14:textId="77777777" w:rsidR="00043761" w:rsidRDefault="00000000">
            <w:pPr>
              <w:pStyle w:val="TableParagraph"/>
              <w:spacing w:line="251" w:lineRule="exact"/>
              <w:ind w:left="110"/>
              <w:rPr>
                <w:rFonts w:ascii="Arial Narrow"/>
                <w:b/>
              </w:rPr>
            </w:pPr>
            <w:r>
              <w:rPr>
                <w:rFonts w:ascii="Arial Narrow"/>
                <w:b/>
                <w:spacing w:val="-2"/>
              </w:rPr>
              <w:t>Mathematics</w:t>
            </w:r>
          </w:p>
          <w:p w14:paraId="18A54CDF" w14:textId="77777777" w:rsidR="00043761" w:rsidRDefault="00000000">
            <w:pPr>
              <w:pStyle w:val="TableParagraph"/>
              <w:numPr>
                <w:ilvl w:val="0"/>
                <w:numId w:val="50"/>
              </w:numPr>
              <w:tabs>
                <w:tab w:val="left" w:pos="470"/>
              </w:tabs>
              <w:spacing w:line="267" w:lineRule="exact"/>
              <w:rPr>
                <w:rFonts w:ascii="Arial Narrow" w:hAnsi="Arial Narrow"/>
              </w:rPr>
            </w:pPr>
            <w:r>
              <w:rPr>
                <w:rFonts w:ascii="Arial Narrow" w:hAnsi="Arial Narrow"/>
              </w:rPr>
              <w:t>Whole</w:t>
            </w:r>
            <w:r>
              <w:rPr>
                <w:rFonts w:ascii="Arial Narrow" w:hAnsi="Arial Narrow"/>
                <w:spacing w:val="-4"/>
              </w:rPr>
              <w:t xml:space="preserve"> </w:t>
            </w:r>
            <w:r>
              <w:rPr>
                <w:rFonts w:ascii="Arial Narrow" w:hAnsi="Arial Narrow"/>
              </w:rPr>
              <w:t>numbers</w:t>
            </w:r>
            <w:r>
              <w:rPr>
                <w:rFonts w:ascii="Arial Narrow" w:hAnsi="Arial Narrow"/>
                <w:spacing w:val="-4"/>
              </w:rPr>
              <w:t xml:space="preserve"> </w:t>
            </w:r>
            <w:r>
              <w:rPr>
                <w:rFonts w:ascii="Arial Narrow" w:hAnsi="Arial Narrow"/>
              </w:rPr>
              <w:t>0</w:t>
            </w:r>
            <w:r>
              <w:rPr>
                <w:rFonts w:ascii="Arial Narrow" w:hAnsi="Arial Narrow"/>
                <w:spacing w:val="-4"/>
              </w:rPr>
              <w:t xml:space="preserve"> </w:t>
            </w:r>
            <w:r>
              <w:rPr>
                <w:rFonts w:ascii="Arial Narrow" w:hAnsi="Arial Narrow"/>
              </w:rPr>
              <w:t>to</w:t>
            </w:r>
            <w:r>
              <w:rPr>
                <w:rFonts w:ascii="Arial Narrow" w:hAnsi="Arial Narrow"/>
                <w:spacing w:val="-3"/>
              </w:rPr>
              <w:t xml:space="preserve"> </w:t>
            </w:r>
            <w:r>
              <w:rPr>
                <w:rFonts w:ascii="Arial Narrow" w:hAnsi="Arial Narrow"/>
                <w:spacing w:val="-5"/>
              </w:rPr>
              <w:t>100</w:t>
            </w:r>
          </w:p>
          <w:p w14:paraId="1882BB64" w14:textId="77777777" w:rsidR="00043761" w:rsidRDefault="00000000">
            <w:pPr>
              <w:pStyle w:val="TableParagraph"/>
              <w:numPr>
                <w:ilvl w:val="0"/>
                <w:numId w:val="50"/>
              </w:numPr>
              <w:tabs>
                <w:tab w:val="left" w:pos="470"/>
              </w:tabs>
              <w:spacing w:line="249" w:lineRule="exact"/>
              <w:rPr>
                <w:rFonts w:ascii="Arial Narrow" w:hAnsi="Arial Narrow"/>
              </w:rPr>
            </w:pPr>
            <w:r>
              <w:rPr>
                <w:rFonts w:ascii="Arial Narrow" w:hAnsi="Arial Narrow"/>
              </w:rPr>
              <w:t>Number</w:t>
            </w:r>
            <w:r>
              <w:rPr>
                <w:rFonts w:ascii="Arial Narrow" w:hAnsi="Arial Narrow"/>
                <w:spacing w:val="-6"/>
              </w:rPr>
              <w:t xml:space="preserve"> </w:t>
            </w:r>
            <w:r>
              <w:rPr>
                <w:rFonts w:ascii="Arial Narrow" w:hAnsi="Arial Narrow"/>
              </w:rPr>
              <w:t>line,</w:t>
            </w:r>
            <w:r>
              <w:rPr>
                <w:rFonts w:ascii="Arial Narrow" w:hAnsi="Arial Narrow"/>
                <w:spacing w:val="-5"/>
              </w:rPr>
              <w:t xml:space="preserve"> </w:t>
            </w:r>
            <w:r>
              <w:rPr>
                <w:rFonts w:ascii="Arial Narrow" w:hAnsi="Arial Narrow"/>
              </w:rPr>
              <w:t>block</w:t>
            </w:r>
            <w:r>
              <w:rPr>
                <w:rFonts w:ascii="Arial Narrow" w:hAnsi="Arial Narrow"/>
                <w:spacing w:val="-5"/>
              </w:rPr>
              <w:t xml:space="preserve"> </w:t>
            </w:r>
            <w:r>
              <w:rPr>
                <w:rFonts w:ascii="Arial Narrow" w:hAnsi="Arial Narrow"/>
              </w:rPr>
              <w:t>models,</w:t>
            </w:r>
            <w:r>
              <w:rPr>
                <w:rFonts w:ascii="Arial Narrow" w:hAnsi="Arial Narrow"/>
                <w:spacing w:val="-5"/>
              </w:rPr>
              <w:t xml:space="preserve"> </w:t>
            </w:r>
            <w:r>
              <w:rPr>
                <w:rFonts w:ascii="Arial Narrow" w:hAnsi="Arial Narrow"/>
              </w:rPr>
              <w:t>bar</w:t>
            </w:r>
            <w:r>
              <w:rPr>
                <w:rFonts w:ascii="Arial Narrow" w:hAnsi="Arial Narrow"/>
                <w:spacing w:val="-5"/>
              </w:rPr>
              <w:t xml:space="preserve"> </w:t>
            </w:r>
            <w:r>
              <w:rPr>
                <w:rFonts w:ascii="Arial Narrow" w:hAnsi="Arial Narrow"/>
                <w:spacing w:val="-2"/>
              </w:rPr>
              <w:t>models</w:t>
            </w:r>
          </w:p>
        </w:tc>
        <w:tc>
          <w:tcPr>
            <w:tcW w:w="5491" w:type="dxa"/>
          </w:tcPr>
          <w:p w14:paraId="6A5B9D87" w14:textId="77777777" w:rsidR="00043761" w:rsidRDefault="00000000">
            <w:pPr>
              <w:pStyle w:val="TableParagraph"/>
              <w:spacing w:line="251" w:lineRule="exact"/>
              <w:ind w:left="105"/>
              <w:rPr>
                <w:rFonts w:ascii="Arial Narrow"/>
                <w:b/>
              </w:rPr>
            </w:pPr>
            <w:r>
              <w:rPr>
                <w:rFonts w:ascii="Arial Narrow"/>
                <w:b/>
                <w:spacing w:val="-2"/>
              </w:rPr>
              <w:t>Mathematics</w:t>
            </w:r>
          </w:p>
          <w:p w14:paraId="57B738B5" w14:textId="77777777" w:rsidR="00043761" w:rsidRDefault="00000000">
            <w:pPr>
              <w:pStyle w:val="TableParagraph"/>
              <w:numPr>
                <w:ilvl w:val="0"/>
                <w:numId w:val="49"/>
              </w:numPr>
              <w:tabs>
                <w:tab w:val="left" w:pos="465"/>
              </w:tabs>
              <w:spacing w:line="267" w:lineRule="exact"/>
              <w:rPr>
                <w:rFonts w:ascii="Arial Narrow" w:hAnsi="Arial Narrow"/>
              </w:rPr>
            </w:pPr>
            <w:r>
              <w:rPr>
                <w:rFonts w:ascii="Arial Narrow" w:hAnsi="Arial Narrow"/>
              </w:rPr>
              <w:t>Whole</w:t>
            </w:r>
            <w:r>
              <w:rPr>
                <w:rFonts w:ascii="Arial Narrow" w:hAnsi="Arial Narrow"/>
                <w:spacing w:val="-4"/>
              </w:rPr>
              <w:t xml:space="preserve"> </w:t>
            </w:r>
            <w:r>
              <w:rPr>
                <w:rFonts w:ascii="Arial Narrow" w:hAnsi="Arial Narrow"/>
              </w:rPr>
              <w:t>numbers</w:t>
            </w:r>
            <w:r>
              <w:rPr>
                <w:rFonts w:ascii="Arial Narrow" w:hAnsi="Arial Narrow"/>
                <w:spacing w:val="-4"/>
              </w:rPr>
              <w:t xml:space="preserve"> </w:t>
            </w:r>
            <w:r>
              <w:rPr>
                <w:rFonts w:ascii="Arial Narrow" w:hAnsi="Arial Narrow"/>
              </w:rPr>
              <w:t>0</w:t>
            </w:r>
            <w:r>
              <w:rPr>
                <w:rFonts w:ascii="Arial Narrow" w:hAnsi="Arial Narrow"/>
                <w:spacing w:val="-4"/>
              </w:rPr>
              <w:t xml:space="preserve"> </w:t>
            </w:r>
            <w:r>
              <w:rPr>
                <w:rFonts w:ascii="Arial Narrow" w:hAnsi="Arial Narrow"/>
              </w:rPr>
              <w:t>to</w:t>
            </w:r>
            <w:r>
              <w:rPr>
                <w:rFonts w:ascii="Arial Narrow" w:hAnsi="Arial Narrow"/>
                <w:spacing w:val="-3"/>
              </w:rPr>
              <w:t xml:space="preserve"> </w:t>
            </w:r>
            <w:r>
              <w:rPr>
                <w:rFonts w:ascii="Arial Narrow" w:hAnsi="Arial Narrow"/>
                <w:spacing w:val="-5"/>
              </w:rPr>
              <w:t>100</w:t>
            </w:r>
          </w:p>
          <w:p w14:paraId="2B074A7A" w14:textId="77777777" w:rsidR="00043761" w:rsidRDefault="00000000">
            <w:pPr>
              <w:pStyle w:val="TableParagraph"/>
              <w:numPr>
                <w:ilvl w:val="0"/>
                <w:numId w:val="49"/>
              </w:numPr>
              <w:tabs>
                <w:tab w:val="left" w:pos="465"/>
              </w:tabs>
              <w:spacing w:line="249" w:lineRule="exact"/>
              <w:rPr>
                <w:rFonts w:ascii="Arial Narrow" w:hAnsi="Arial Narrow"/>
              </w:rPr>
            </w:pPr>
            <w:r>
              <w:rPr>
                <w:rFonts w:ascii="Arial Narrow" w:hAnsi="Arial Narrow"/>
              </w:rPr>
              <w:t>Number</w:t>
            </w:r>
            <w:r>
              <w:rPr>
                <w:rFonts w:ascii="Arial Narrow" w:hAnsi="Arial Narrow"/>
                <w:spacing w:val="-6"/>
              </w:rPr>
              <w:t xml:space="preserve"> </w:t>
            </w:r>
            <w:r>
              <w:rPr>
                <w:rFonts w:ascii="Arial Narrow" w:hAnsi="Arial Narrow"/>
              </w:rPr>
              <w:t>line,</w:t>
            </w:r>
            <w:r>
              <w:rPr>
                <w:rFonts w:ascii="Arial Narrow" w:hAnsi="Arial Narrow"/>
                <w:spacing w:val="-5"/>
              </w:rPr>
              <w:t xml:space="preserve"> </w:t>
            </w:r>
            <w:r>
              <w:rPr>
                <w:rFonts w:ascii="Arial Narrow" w:hAnsi="Arial Narrow"/>
              </w:rPr>
              <w:t>block</w:t>
            </w:r>
            <w:r>
              <w:rPr>
                <w:rFonts w:ascii="Arial Narrow" w:hAnsi="Arial Narrow"/>
                <w:spacing w:val="-5"/>
              </w:rPr>
              <w:t xml:space="preserve"> </w:t>
            </w:r>
            <w:r>
              <w:rPr>
                <w:rFonts w:ascii="Arial Narrow" w:hAnsi="Arial Narrow"/>
              </w:rPr>
              <w:t>models,</w:t>
            </w:r>
            <w:r>
              <w:rPr>
                <w:rFonts w:ascii="Arial Narrow" w:hAnsi="Arial Narrow"/>
                <w:spacing w:val="-5"/>
              </w:rPr>
              <w:t xml:space="preserve"> </w:t>
            </w:r>
            <w:r>
              <w:rPr>
                <w:rFonts w:ascii="Arial Narrow" w:hAnsi="Arial Narrow"/>
              </w:rPr>
              <w:t>bar</w:t>
            </w:r>
            <w:r>
              <w:rPr>
                <w:rFonts w:ascii="Arial Narrow" w:hAnsi="Arial Narrow"/>
                <w:spacing w:val="-5"/>
              </w:rPr>
              <w:t xml:space="preserve"> </w:t>
            </w:r>
            <w:r>
              <w:rPr>
                <w:rFonts w:ascii="Arial Narrow" w:hAnsi="Arial Narrow"/>
                <w:spacing w:val="-2"/>
              </w:rPr>
              <w:t>models</w:t>
            </w:r>
          </w:p>
        </w:tc>
        <w:tc>
          <w:tcPr>
            <w:tcW w:w="4944" w:type="dxa"/>
          </w:tcPr>
          <w:p w14:paraId="51C0F22D" w14:textId="77777777" w:rsidR="00043761" w:rsidRDefault="00000000">
            <w:pPr>
              <w:pStyle w:val="TableParagraph"/>
              <w:spacing w:line="251" w:lineRule="exact"/>
              <w:ind w:left="105"/>
              <w:rPr>
                <w:rFonts w:ascii="Arial Narrow"/>
                <w:b/>
              </w:rPr>
            </w:pPr>
            <w:r>
              <w:rPr>
                <w:rFonts w:ascii="Arial Narrow"/>
                <w:b/>
                <w:spacing w:val="-2"/>
              </w:rPr>
              <w:t>Mathematics</w:t>
            </w:r>
          </w:p>
          <w:p w14:paraId="7217899A" w14:textId="77777777" w:rsidR="00043761" w:rsidRDefault="00000000">
            <w:pPr>
              <w:pStyle w:val="TableParagraph"/>
              <w:numPr>
                <w:ilvl w:val="0"/>
                <w:numId w:val="48"/>
              </w:numPr>
              <w:tabs>
                <w:tab w:val="left" w:pos="465"/>
              </w:tabs>
              <w:spacing w:line="267" w:lineRule="exact"/>
              <w:rPr>
                <w:rFonts w:ascii="Arial Narrow" w:hAnsi="Arial Narrow"/>
              </w:rPr>
            </w:pPr>
            <w:r>
              <w:rPr>
                <w:rFonts w:ascii="Arial Narrow" w:hAnsi="Arial Narrow"/>
              </w:rPr>
              <w:t>Whole</w:t>
            </w:r>
            <w:r>
              <w:rPr>
                <w:rFonts w:ascii="Arial Narrow" w:hAnsi="Arial Narrow"/>
                <w:spacing w:val="-4"/>
              </w:rPr>
              <w:t xml:space="preserve"> </w:t>
            </w:r>
            <w:r>
              <w:rPr>
                <w:rFonts w:ascii="Arial Narrow" w:hAnsi="Arial Narrow"/>
              </w:rPr>
              <w:t>numbers</w:t>
            </w:r>
            <w:r>
              <w:rPr>
                <w:rFonts w:ascii="Arial Narrow" w:hAnsi="Arial Narrow"/>
                <w:spacing w:val="-4"/>
              </w:rPr>
              <w:t xml:space="preserve"> </w:t>
            </w:r>
            <w:r>
              <w:rPr>
                <w:rFonts w:ascii="Arial Narrow" w:hAnsi="Arial Narrow"/>
              </w:rPr>
              <w:t>0</w:t>
            </w:r>
            <w:r>
              <w:rPr>
                <w:rFonts w:ascii="Arial Narrow" w:hAnsi="Arial Narrow"/>
                <w:spacing w:val="-4"/>
              </w:rPr>
              <w:t xml:space="preserve"> </w:t>
            </w:r>
            <w:r>
              <w:rPr>
                <w:rFonts w:ascii="Arial Narrow" w:hAnsi="Arial Narrow"/>
              </w:rPr>
              <w:t>to</w:t>
            </w:r>
            <w:r>
              <w:rPr>
                <w:rFonts w:ascii="Arial Narrow" w:hAnsi="Arial Narrow"/>
                <w:spacing w:val="-3"/>
              </w:rPr>
              <w:t xml:space="preserve"> </w:t>
            </w:r>
            <w:r>
              <w:rPr>
                <w:rFonts w:ascii="Arial Narrow" w:hAnsi="Arial Narrow"/>
                <w:spacing w:val="-5"/>
              </w:rPr>
              <w:t>100</w:t>
            </w:r>
          </w:p>
          <w:p w14:paraId="0C06D04F" w14:textId="77777777" w:rsidR="00043761" w:rsidRDefault="00000000">
            <w:pPr>
              <w:pStyle w:val="TableParagraph"/>
              <w:numPr>
                <w:ilvl w:val="0"/>
                <w:numId w:val="48"/>
              </w:numPr>
              <w:tabs>
                <w:tab w:val="left" w:pos="465"/>
              </w:tabs>
              <w:spacing w:line="249" w:lineRule="exact"/>
              <w:rPr>
                <w:rFonts w:ascii="Arial Narrow" w:hAnsi="Arial Narrow"/>
              </w:rPr>
            </w:pPr>
            <w:r>
              <w:rPr>
                <w:rFonts w:ascii="Arial Narrow" w:hAnsi="Arial Narrow"/>
              </w:rPr>
              <w:t>Number</w:t>
            </w:r>
            <w:r>
              <w:rPr>
                <w:rFonts w:ascii="Arial Narrow" w:hAnsi="Arial Narrow"/>
                <w:spacing w:val="-6"/>
              </w:rPr>
              <w:t xml:space="preserve"> </w:t>
            </w:r>
            <w:r>
              <w:rPr>
                <w:rFonts w:ascii="Arial Narrow" w:hAnsi="Arial Narrow"/>
              </w:rPr>
              <w:t>line,</w:t>
            </w:r>
            <w:r>
              <w:rPr>
                <w:rFonts w:ascii="Arial Narrow" w:hAnsi="Arial Narrow"/>
                <w:spacing w:val="-5"/>
              </w:rPr>
              <w:t xml:space="preserve"> </w:t>
            </w:r>
            <w:r>
              <w:rPr>
                <w:rFonts w:ascii="Arial Narrow" w:hAnsi="Arial Narrow"/>
              </w:rPr>
              <w:t>block</w:t>
            </w:r>
            <w:r>
              <w:rPr>
                <w:rFonts w:ascii="Arial Narrow" w:hAnsi="Arial Narrow"/>
                <w:spacing w:val="-5"/>
              </w:rPr>
              <w:t xml:space="preserve"> </w:t>
            </w:r>
            <w:r>
              <w:rPr>
                <w:rFonts w:ascii="Arial Narrow" w:hAnsi="Arial Narrow"/>
              </w:rPr>
              <w:t>models,</w:t>
            </w:r>
            <w:r>
              <w:rPr>
                <w:rFonts w:ascii="Arial Narrow" w:hAnsi="Arial Narrow"/>
                <w:spacing w:val="-5"/>
              </w:rPr>
              <w:t xml:space="preserve"> </w:t>
            </w:r>
            <w:r>
              <w:rPr>
                <w:rFonts w:ascii="Arial Narrow" w:hAnsi="Arial Narrow"/>
              </w:rPr>
              <w:t>bar</w:t>
            </w:r>
            <w:r>
              <w:rPr>
                <w:rFonts w:ascii="Arial Narrow" w:hAnsi="Arial Narrow"/>
                <w:spacing w:val="-5"/>
              </w:rPr>
              <w:t xml:space="preserve"> </w:t>
            </w:r>
            <w:r>
              <w:rPr>
                <w:rFonts w:ascii="Arial Narrow" w:hAnsi="Arial Narrow"/>
                <w:spacing w:val="-2"/>
              </w:rPr>
              <w:t>models</w:t>
            </w:r>
          </w:p>
        </w:tc>
      </w:tr>
      <w:tr w:rsidR="00043761" w14:paraId="3EF9FF76" w14:textId="77777777">
        <w:trPr>
          <w:trHeight w:val="1333"/>
        </w:trPr>
        <w:tc>
          <w:tcPr>
            <w:tcW w:w="1344" w:type="dxa"/>
            <w:vMerge w:val="restart"/>
            <w:shd w:val="clear" w:color="auto" w:fill="0070C0"/>
            <w:textDirection w:val="btLr"/>
          </w:tcPr>
          <w:p w14:paraId="426E2A7B" w14:textId="77777777" w:rsidR="00043761" w:rsidRDefault="00043761">
            <w:pPr>
              <w:pStyle w:val="TableParagraph"/>
              <w:rPr>
                <w:rFonts w:ascii="Arial Narrow"/>
                <w:b/>
              </w:rPr>
            </w:pPr>
          </w:p>
          <w:p w14:paraId="17609B4F" w14:textId="77777777" w:rsidR="00043761" w:rsidRDefault="00043761">
            <w:pPr>
              <w:pStyle w:val="TableParagraph"/>
              <w:spacing w:before="37"/>
              <w:rPr>
                <w:rFonts w:ascii="Arial Narrow"/>
                <w:b/>
              </w:rPr>
            </w:pPr>
          </w:p>
          <w:p w14:paraId="7032EB61" w14:textId="77777777" w:rsidR="00043761" w:rsidRDefault="00000000">
            <w:pPr>
              <w:pStyle w:val="TableParagraph"/>
              <w:ind w:left="822"/>
              <w:rPr>
                <w:rFonts w:ascii="Arial Narrow"/>
                <w:b/>
              </w:rPr>
            </w:pPr>
            <w:r>
              <w:rPr>
                <w:rFonts w:ascii="Arial Narrow"/>
                <w:b/>
                <w:color w:val="FFFFFF"/>
              </w:rPr>
              <w:t>Learning</w:t>
            </w:r>
            <w:r>
              <w:rPr>
                <w:rFonts w:ascii="Arial Narrow"/>
                <w:b/>
                <w:color w:val="FFFFFF"/>
                <w:spacing w:val="-10"/>
              </w:rPr>
              <w:t xml:space="preserve"> </w:t>
            </w:r>
            <w:r>
              <w:rPr>
                <w:rFonts w:ascii="Arial Narrow"/>
                <w:b/>
                <w:color w:val="FFFFFF"/>
                <w:spacing w:val="-2"/>
              </w:rPr>
              <w:t>Competencies</w:t>
            </w:r>
          </w:p>
        </w:tc>
        <w:tc>
          <w:tcPr>
            <w:tcW w:w="5131" w:type="dxa"/>
          </w:tcPr>
          <w:p w14:paraId="6C7CE597" w14:textId="77777777" w:rsidR="00043761" w:rsidRDefault="00000000">
            <w:pPr>
              <w:pStyle w:val="TableParagraph"/>
              <w:spacing w:before="5" w:line="251" w:lineRule="exact"/>
              <w:ind w:left="110"/>
              <w:rPr>
                <w:rFonts w:ascii="Arial Narrow"/>
                <w:b/>
              </w:rPr>
            </w:pPr>
            <w:r>
              <w:rPr>
                <w:rFonts w:ascii="Arial Narrow"/>
                <w:b/>
              </w:rPr>
              <w:t>Comprehend</w:t>
            </w:r>
            <w:r>
              <w:rPr>
                <w:rFonts w:ascii="Arial Narrow"/>
                <w:b/>
                <w:spacing w:val="-7"/>
              </w:rPr>
              <w:t xml:space="preserve"> </w:t>
            </w:r>
            <w:r>
              <w:rPr>
                <w:rFonts w:ascii="Arial Narrow"/>
                <w:b/>
              </w:rPr>
              <w:t>and</w:t>
            </w:r>
            <w:r>
              <w:rPr>
                <w:rFonts w:ascii="Arial Narrow"/>
                <w:b/>
                <w:spacing w:val="-7"/>
              </w:rPr>
              <w:t xml:space="preserve"> </w:t>
            </w:r>
            <w:r>
              <w:rPr>
                <w:rFonts w:ascii="Arial Narrow"/>
                <w:b/>
              </w:rPr>
              <w:t>Analyze</w:t>
            </w:r>
            <w:r>
              <w:rPr>
                <w:rFonts w:ascii="Arial Narrow"/>
                <w:b/>
                <w:spacing w:val="-6"/>
              </w:rPr>
              <w:t xml:space="preserve"> </w:t>
            </w:r>
            <w:r>
              <w:rPr>
                <w:rFonts w:ascii="Arial Narrow"/>
                <w:b/>
                <w:spacing w:val="-4"/>
              </w:rPr>
              <w:t>Text</w:t>
            </w:r>
          </w:p>
          <w:p w14:paraId="0E80CDB7" w14:textId="77777777" w:rsidR="00043761" w:rsidRDefault="00000000">
            <w:pPr>
              <w:pStyle w:val="TableParagraph"/>
              <w:numPr>
                <w:ilvl w:val="0"/>
                <w:numId w:val="47"/>
              </w:numPr>
              <w:tabs>
                <w:tab w:val="left" w:pos="470"/>
              </w:tabs>
              <w:spacing w:line="267" w:lineRule="exact"/>
              <w:rPr>
                <w:rFonts w:ascii="Arial Narrow" w:hAnsi="Arial Narrow"/>
              </w:rPr>
            </w:pPr>
            <w:r>
              <w:rPr>
                <w:rFonts w:ascii="Arial Narrow" w:hAnsi="Arial Narrow"/>
              </w:rPr>
              <w:t>Note</w:t>
            </w:r>
            <w:r>
              <w:rPr>
                <w:rFonts w:ascii="Arial Narrow" w:hAnsi="Arial Narrow"/>
                <w:spacing w:val="-7"/>
              </w:rPr>
              <w:t xml:space="preserve"> </w:t>
            </w:r>
            <w:r>
              <w:rPr>
                <w:rFonts w:ascii="Arial Narrow" w:hAnsi="Arial Narrow"/>
              </w:rPr>
              <w:t>important</w:t>
            </w:r>
            <w:r>
              <w:rPr>
                <w:rFonts w:ascii="Arial Narrow" w:hAnsi="Arial Narrow"/>
                <w:spacing w:val="-6"/>
              </w:rPr>
              <w:t xml:space="preserve"> </w:t>
            </w:r>
            <w:r>
              <w:rPr>
                <w:rFonts w:ascii="Arial Narrow" w:hAnsi="Arial Narrow"/>
              </w:rPr>
              <w:t>elements</w:t>
            </w:r>
            <w:r>
              <w:rPr>
                <w:rFonts w:ascii="Arial Narrow" w:hAnsi="Arial Narrow"/>
                <w:spacing w:val="-6"/>
              </w:rPr>
              <w:t xml:space="preserve"> </w:t>
            </w:r>
            <w:r>
              <w:rPr>
                <w:rFonts w:ascii="Arial Narrow" w:hAnsi="Arial Narrow"/>
              </w:rPr>
              <w:t>from</w:t>
            </w:r>
            <w:r>
              <w:rPr>
                <w:rFonts w:ascii="Arial Narrow" w:hAnsi="Arial Narrow"/>
                <w:spacing w:val="-7"/>
              </w:rPr>
              <w:t xml:space="preserve"> </w:t>
            </w:r>
            <w:r>
              <w:rPr>
                <w:rFonts w:ascii="Arial Narrow" w:hAnsi="Arial Narrow"/>
              </w:rPr>
              <w:t>stories</w:t>
            </w:r>
            <w:r>
              <w:rPr>
                <w:rFonts w:ascii="Arial Narrow" w:hAnsi="Arial Narrow"/>
                <w:spacing w:val="-6"/>
              </w:rPr>
              <w:t xml:space="preserve"> </w:t>
            </w:r>
            <w:r>
              <w:rPr>
                <w:rFonts w:ascii="Arial Narrow" w:hAnsi="Arial Narrow"/>
              </w:rPr>
              <w:t>(story</w:t>
            </w:r>
            <w:r>
              <w:rPr>
                <w:rFonts w:ascii="Arial Narrow" w:hAnsi="Arial Narrow"/>
                <w:spacing w:val="-6"/>
              </w:rPr>
              <w:t xml:space="preserve"> </w:t>
            </w:r>
            <w:r>
              <w:rPr>
                <w:rFonts w:ascii="Arial Narrow" w:hAnsi="Arial Narrow"/>
                <w:spacing w:val="-2"/>
              </w:rPr>
              <w:t>grammar)</w:t>
            </w:r>
          </w:p>
          <w:p w14:paraId="7E60A2B2" w14:textId="77777777" w:rsidR="00043761" w:rsidRDefault="00000000">
            <w:pPr>
              <w:pStyle w:val="TableParagraph"/>
              <w:numPr>
                <w:ilvl w:val="0"/>
                <w:numId w:val="47"/>
              </w:numPr>
              <w:tabs>
                <w:tab w:val="left" w:pos="470"/>
              </w:tabs>
              <w:spacing w:line="269" w:lineRule="exact"/>
              <w:rPr>
                <w:rFonts w:ascii="Arial Narrow" w:hAnsi="Arial Narrow"/>
              </w:rPr>
            </w:pPr>
            <w:r>
              <w:rPr>
                <w:rFonts w:ascii="Arial Narrow" w:hAnsi="Arial Narrow"/>
              </w:rPr>
              <w:t>Sequence</w:t>
            </w:r>
            <w:r>
              <w:rPr>
                <w:rFonts w:ascii="Arial Narrow" w:hAnsi="Arial Narrow"/>
                <w:spacing w:val="-8"/>
              </w:rPr>
              <w:t xml:space="preserve"> </w:t>
            </w:r>
            <w:r>
              <w:rPr>
                <w:rFonts w:ascii="Arial Narrow" w:hAnsi="Arial Narrow"/>
              </w:rPr>
              <w:t>3-event</w:t>
            </w:r>
            <w:r>
              <w:rPr>
                <w:rFonts w:ascii="Arial Narrow" w:hAnsi="Arial Narrow"/>
                <w:spacing w:val="-7"/>
              </w:rPr>
              <w:t xml:space="preserve"> </w:t>
            </w:r>
            <w:r>
              <w:rPr>
                <w:rFonts w:ascii="Arial Narrow" w:hAnsi="Arial Narrow"/>
                <w:spacing w:val="-2"/>
              </w:rPr>
              <w:t>stories.</w:t>
            </w:r>
          </w:p>
          <w:p w14:paraId="5C4E6FDD" w14:textId="77777777" w:rsidR="00043761" w:rsidRDefault="00000000">
            <w:pPr>
              <w:pStyle w:val="TableParagraph"/>
              <w:numPr>
                <w:ilvl w:val="0"/>
                <w:numId w:val="47"/>
              </w:numPr>
              <w:tabs>
                <w:tab w:val="left" w:pos="470"/>
              </w:tabs>
              <w:spacing w:line="269" w:lineRule="exact"/>
              <w:rPr>
                <w:rFonts w:ascii="Arial Narrow" w:hAnsi="Arial Narrow"/>
              </w:rPr>
            </w:pPr>
            <w:r>
              <w:rPr>
                <w:rFonts w:ascii="Arial Narrow" w:hAnsi="Arial Narrow"/>
              </w:rPr>
              <w:t>Identify</w:t>
            </w:r>
            <w:r>
              <w:rPr>
                <w:rFonts w:ascii="Arial Narrow" w:hAnsi="Arial Narrow"/>
                <w:spacing w:val="-5"/>
              </w:rPr>
              <w:t xml:space="preserve"> </w:t>
            </w:r>
            <w:r>
              <w:rPr>
                <w:rFonts w:ascii="Arial Narrow" w:hAnsi="Arial Narrow"/>
              </w:rPr>
              <w:t>the</w:t>
            </w:r>
            <w:r>
              <w:rPr>
                <w:rFonts w:ascii="Arial Narrow" w:hAnsi="Arial Narrow"/>
                <w:spacing w:val="-5"/>
              </w:rPr>
              <w:t xml:space="preserve"> </w:t>
            </w:r>
            <w:r>
              <w:rPr>
                <w:rFonts w:ascii="Arial Narrow" w:hAnsi="Arial Narrow"/>
              </w:rPr>
              <w:t>problem</w:t>
            </w:r>
            <w:r>
              <w:rPr>
                <w:rFonts w:ascii="Arial Narrow" w:hAnsi="Arial Narrow"/>
                <w:spacing w:val="-5"/>
              </w:rPr>
              <w:t xml:space="preserve"> </w:t>
            </w:r>
            <w:r>
              <w:rPr>
                <w:rFonts w:ascii="Arial Narrow" w:hAnsi="Arial Narrow"/>
              </w:rPr>
              <w:t>and</w:t>
            </w:r>
            <w:r>
              <w:rPr>
                <w:rFonts w:ascii="Arial Narrow" w:hAnsi="Arial Narrow"/>
                <w:spacing w:val="-5"/>
              </w:rPr>
              <w:t xml:space="preserve"> </w:t>
            </w:r>
            <w:r>
              <w:rPr>
                <w:rFonts w:ascii="Arial Narrow" w:hAnsi="Arial Narrow"/>
              </w:rPr>
              <w:t>solution</w:t>
            </w:r>
            <w:r>
              <w:rPr>
                <w:rFonts w:ascii="Arial Narrow" w:hAnsi="Arial Narrow"/>
                <w:spacing w:val="-5"/>
              </w:rPr>
              <w:t xml:space="preserve"> </w:t>
            </w:r>
            <w:r>
              <w:rPr>
                <w:rFonts w:ascii="Arial Narrow" w:hAnsi="Arial Narrow"/>
              </w:rPr>
              <w:t>in</w:t>
            </w:r>
            <w:r>
              <w:rPr>
                <w:rFonts w:ascii="Arial Narrow" w:hAnsi="Arial Narrow"/>
                <w:spacing w:val="-5"/>
              </w:rPr>
              <w:t xml:space="preserve"> </w:t>
            </w:r>
            <w:r>
              <w:rPr>
                <w:rFonts w:ascii="Arial Narrow" w:hAnsi="Arial Narrow"/>
              </w:rPr>
              <w:t>the</w:t>
            </w:r>
            <w:r>
              <w:rPr>
                <w:rFonts w:ascii="Arial Narrow" w:hAnsi="Arial Narrow"/>
                <w:spacing w:val="-4"/>
              </w:rPr>
              <w:t xml:space="preserve"> </w:t>
            </w:r>
            <w:r>
              <w:rPr>
                <w:rFonts w:ascii="Arial Narrow" w:hAnsi="Arial Narrow"/>
                <w:spacing w:val="-2"/>
              </w:rPr>
              <w:t>stories.</w:t>
            </w:r>
          </w:p>
          <w:p w14:paraId="48264C06" w14:textId="77777777" w:rsidR="00043761" w:rsidRDefault="00000000">
            <w:pPr>
              <w:pStyle w:val="TableParagraph"/>
              <w:numPr>
                <w:ilvl w:val="0"/>
                <w:numId w:val="47"/>
              </w:numPr>
              <w:tabs>
                <w:tab w:val="left" w:pos="470"/>
              </w:tabs>
              <w:spacing w:line="253" w:lineRule="exact"/>
              <w:rPr>
                <w:rFonts w:ascii="Arial Narrow" w:hAnsi="Arial Narrow"/>
              </w:rPr>
            </w:pPr>
            <w:r>
              <w:rPr>
                <w:rFonts w:ascii="Arial Narrow" w:hAnsi="Arial Narrow"/>
              </w:rPr>
              <w:t>Relate</w:t>
            </w:r>
            <w:r>
              <w:rPr>
                <w:rFonts w:ascii="Arial Narrow" w:hAnsi="Arial Narrow"/>
                <w:spacing w:val="-5"/>
              </w:rPr>
              <w:t xml:space="preserve"> </w:t>
            </w:r>
            <w:r>
              <w:rPr>
                <w:rFonts w:ascii="Arial Narrow" w:hAnsi="Arial Narrow"/>
              </w:rPr>
              <w:t>story</w:t>
            </w:r>
            <w:r>
              <w:rPr>
                <w:rFonts w:ascii="Arial Narrow" w:hAnsi="Arial Narrow"/>
                <w:spacing w:val="-5"/>
              </w:rPr>
              <w:t xml:space="preserve"> </w:t>
            </w:r>
            <w:r>
              <w:rPr>
                <w:rFonts w:ascii="Arial Narrow" w:hAnsi="Arial Narrow"/>
              </w:rPr>
              <w:t>events</w:t>
            </w:r>
            <w:r>
              <w:rPr>
                <w:rFonts w:ascii="Arial Narrow" w:hAnsi="Arial Narrow"/>
                <w:spacing w:val="-5"/>
              </w:rPr>
              <w:t xml:space="preserve"> </w:t>
            </w:r>
            <w:r>
              <w:rPr>
                <w:rFonts w:ascii="Arial Narrow" w:hAnsi="Arial Narrow"/>
              </w:rPr>
              <w:t>to</w:t>
            </w:r>
            <w:r>
              <w:rPr>
                <w:rFonts w:ascii="Arial Narrow" w:hAnsi="Arial Narrow"/>
                <w:spacing w:val="-5"/>
              </w:rPr>
              <w:t xml:space="preserve"> </w:t>
            </w:r>
            <w:r>
              <w:rPr>
                <w:rFonts w:ascii="Arial Narrow" w:hAnsi="Arial Narrow"/>
              </w:rPr>
              <w:t>one’s</w:t>
            </w:r>
            <w:r>
              <w:rPr>
                <w:rFonts w:ascii="Arial Narrow" w:hAnsi="Arial Narrow"/>
                <w:spacing w:val="-4"/>
              </w:rPr>
              <w:t xml:space="preserve"> </w:t>
            </w:r>
            <w:r>
              <w:rPr>
                <w:rFonts w:ascii="Arial Narrow" w:hAnsi="Arial Narrow"/>
                <w:spacing w:val="-2"/>
              </w:rPr>
              <w:t>experience.</w:t>
            </w:r>
          </w:p>
        </w:tc>
        <w:tc>
          <w:tcPr>
            <w:tcW w:w="5491" w:type="dxa"/>
          </w:tcPr>
          <w:p w14:paraId="003F5AC0" w14:textId="77777777" w:rsidR="00043761" w:rsidRDefault="00000000">
            <w:pPr>
              <w:pStyle w:val="TableParagraph"/>
              <w:ind w:left="105"/>
              <w:rPr>
                <w:rFonts w:ascii="Arial Narrow"/>
                <w:b/>
              </w:rPr>
            </w:pPr>
            <w:r>
              <w:rPr>
                <w:rFonts w:ascii="Arial Narrow"/>
                <w:b/>
              </w:rPr>
              <w:t>Phonics</w:t>
            </w:r>
            <w:r>
              <w:rPr>
                <w:rFonts w:ascii="Arial Narrow"/>
                <w:b/>
                <w:spacing w:val="-5"/>
              </w:rPr>
              <w:t xml:space="preserve"> </w:t>
            </w:r>
            <w:r>
              <w:rPr>
                <w:rFonts w:ascii="Arial Narrow"/>
                <w:b/>
              </w:rPr>
              <w:t>and</w:t>
            </w:r>
            <w:r>
              <w:rPr>
                <w:rFonts w:ascii="Arial Narrow"/>
                <w:b/>
                <w:spacing w:val="-5"/>
              </w:rPr>
              <w:t xml:space="preserve"> </w:t>
            </w:r>
            <w:r>
              <w:rPr>
                <w:rFonts w:ascii="Arial Narrow"/>
                <w:b/>
              </w:rPr>
              <w:t>Word</w:t>
            </w:r>
            <w:r>
              <w:rPr>
                <w:rFonts w:ascii="Arial Narrow"/>
                <w:b/>
                <w:spacing w:val="-4"/>
              </w:rPr>
              <w:t xml:space="preserve"> </w:t>
            </w:r>
            <w:r>
              <w:rPr>
                <w:rFonts w:ascii="Arial Narrow"/>
                <w:b/>
                <w:spacing w:val="-2"/>
              </w:rPr>
              <w:t>Study</w:t>
            </w:r>
          </w:p>
          <w:p w14:paraId="19891FB1" w14:textId="77777777" w:rsidR="00043761" w:rsidRDefault="00000000">
            <w:pPr>
              <w:pStyle w:val="TableParagraph"/>
              <w:numPr>
                <w:ilvl w:val="0"/>
                <w:numId w:val="46"/>
              </w:numPr>
              <w:tabs>
                <w:tab w:val="left" w:pos="465"/>
              </w:tabs>
              <w:spacing w:before="1" w:line="267" w:lineRule="exact"/>
              <w:ind w:left="465"/>
              <w:rPr>
                <w:rFonts w:ascii="Arial Narrow" w:hAnsi="Arial Narrow"/>
              </w:rPr>
            </w:pPr>
            <w:r>
              <w:rPr>
                <w:rFonts w:ascii="Arial Narrow" w:hAnsi="Arial Narrow"/>
              </w:rPr>
              <w:t>Natutukoy</w:t>
            </w:r>
            <w:r>
              <w:rPr>
                <w:rFonts w:ascii="Arial Narrow" w:hAnsi="Arial Narrow"/>
                <w:spacing w:val="-5"/>
              </w:rPr>
              <w:t xml:space="preserve"> </w:t>
            </w:r>
            <w:r>
              <w:rPr>
                <w:rFonts w:ascii="Arial Narrow" w:hAnsi="Arial Narrow"/>
              </w:rPr>
              <w:t>ang</w:t>
            </w:r>
            <w:r>
              <w:rPr>
                <w:rFonts w:ascii="Arial Narrow" w:hAnsi="Arial Narrow"/>
                <w:spacing w:val="-5"/>
              </w:rPr>
              <w:t xml:space="preserve"> </w:t>
            </w:r>
            <w:r>
              <w:rPr>
                <w:rFonts w:ascii="Arial Narrow" w:hAnsi="Arial Narrow"/>
              </w:rPr>
              <w:t>sight</w:t>
            </w:r>
            <w:r>
              <w:rPr>
                <w:rFonts w:ascii="Arial Narrow" w:hAnsi="Arial Narrow"/>
                <w:spacing w:val="-5"/>
              </w:rPr>
              <w:t xml:space="preserve"> </w:t>
            </w:r>
            <w:r>
              <w:rPr>
                <w:rFonts w:ascii="Arial Narrow" w:hAnsi="Arial Narrow"/>
              </w:rPr>
              <w:t>words</w:t>
            </w:r>
            <w:r>
              <w:rPr>
                <w:rFonts w:ascii="Arial Narrow" w:hAnsi="Arial Narrow"/>
                <w:spacing w:val="-5"/>
              </w:rPr>
              <w:t xml:space="preserve"> </w:t>
            </w:r>
            <w:r>
              <w:rPr>
                <w:rFonts w:ascii="Arial Narrow" w:hAnsi="Arial Narrow"/>
              </w:rPr>
              <w:t>na</w:t>
            </w:r>
            <w:r>
              <w:rPr>
                <w:rFonts w:ascii="Arial Narrow" w:hAnsi="Arial Narrow"/>
                <w:spacing w:val="-5"/>
              </w:rPr>
              <w:t xml:space="preserve"> </w:t>
            </w:r>
            <w:r>
              <w:rPr>
                <w:rFonts w:ascii="Arial Narrow" w:hAnsi="Arial Narrow"/>
              </w:rPr>
              <w:t>kabilang</w:t>
            </w:r>
            <w:r>
              <w:rPr>
                <w:rFonts w:ascii="Arial Narrow" w:hAnsi="Arial Narrow"/>
                <w:spacing w:val="-5"/>
              </w:rPr>
              <w:t xml:space="preserve"> </w:t>
            </w:r>
            <w:r>
              <w:rPr>
                <w:rFonts w:ascii="Arial Narrow" w:hAnsi="Arial Narrow"/>
              </w:rPr>
              <w:t>sa</w:t>
            </w:r>
            <w:r>
              <w:rPr>
                <w:rFonts w:ascii="Arial Narrow" w:hAnsi="Arial Narrow"/>
                <w:spacing w:val="-4"/>
              </w:rPr>
              <w:t xml:space="preserve"> </w:t>
            </w:r>
            <w:r>
              <w:rPr>
                <w:rFonts w:ascii="Arial Narrow" w:hAnsi="Arial Narrow"/>
                <w:spacing w:val="-2"/>
              </w:rPr>
              <w:t>Filipino</w:t>
            </w:r>
          </w:p>
          <w:p w14:paraId="3C9175A9" w14:textId="77777777" w:rsidR="00043761" w:rsidRDefault="00000000">
            <w:pPr>
              <w:pStyle w:val="TableParagraph"/>
              <w:numPr>
                <w:ilvl w:val="0"/>
                <w:numId w:val="46"/>
              </w:numPr>
              <w:tabs>
                <w:tab w:val="left" w:pos="465"/>
              </w:tabs>
              <w:ind w:right="1019" w:firstLine="0"/>
              <w:rPr>
                <w:rFonts w:ascii="Arial Narrow" w:hAnsi="Arial Narrow"/>
              </w:rPr>
            </w:pPr>
            <w:r>
              <w:rPr>
                <w:rFonts w:ascii="Arial Narrow" w:hAnsi="Arial Narrow"/>
              </w:rPr>
              <w:t>Nabibigkas ang mga tunog ng patinig at katinig Nabibigkas</w:t>
            </w:r>
            <w:r>
              <w:rPr>
                <w:rFonts w:ascii="Arial Narrow" w:hAnsi="Arial Narrow"/>
                <w:spacing w:val="-5"/>
              </w:rPr>
              <w:t xml:space="preserve"> </w:t>
            </w:r>
            <w:r>
              <w:rPr>
                <w:rFonts w:ascii="Arial Narrow" w:hAnsi="Arial Narrow"/>
              </w:rPr>
              <w:t>ang</w:t>
            </w:r>
            <w:r>
              <w:rPr>
                <w:rFonts w:ascii="Arial Narrow" w:hAnsi="Arial Narrow"/>
                <w:spacing w:val="-5"/>
              </w:rPr>
              <w:t xml:space="preserve"> </w:t>
            </w:r>
            <w:r>
              <w:rPr>
                <w:rFonts w:ascii="Arial Narrow" w:hAnsi="Arial Narrow"/>
              </w:rPr>
              <w:t>mga</w:t>
            </w:r>
            <w:r>
              <w:rPr>
                <w:rFonts w:ascii="Arial Narrow" w:hAnsi="Arial Narrow"/>
                <w:spacing w:val="-5"/>
              </w:rPr>
              <w:t xml:space="preserve"> </w:t>
            </w:r>
            <w:r>
              <w:rPr>
                <w:rFonts w:ascii="Arial Narrow" w:hAnsi="Arial Narrow"/>
              </w:rPr>
              <w:t>pantig</w:t>
            </w:r>
            <w:r>
              <w:rPr>
                <w:rFonts w:ascii="Arial Narrow" w:hAnsi="Arial Narrow"/>
                <w:spacing w:val="-5"/>
              </w:rPr>
              <w:t xml:space="preserve"> </w:t>
            </w:r>
            <w:r>
              <w:rPr>
                <w:rFonts w:ascii="Arial Narrow" w:hAnsi="Arial Narrow"/>
              </w:rPr>
              <w:t>na</w:t>
            </w:r>
            <w:r>
              <w:rPr>
                <w:rFonts w:ascii="Arial Narrow" w:hAnsi="Arial Narrow"/>
                <w:spacing w:val="-5"/>
              </w:rPr>
              <w:t xml:space="preserve"> </w:t>
            </w:r>
            <w:r>
              <w:rPr>
                <w:rFonts w:ascii="Arial Narrow" w:hAnsi="Arial Narrow"/>
              </w:rPr>
              <w:t>bumubuo</w:t>
            </w:r>
            <w:r>
              <w:rPr>
                <w:rFonts w:ascii="Arial Narrow" w:hAnsi="Arial Narrow"/>
                <w:spacing w:val="-5"/>
              </w:rPr>
              <w:t xml:space="preserve"> </w:t>
            </w:r>
            <w:r>
              <w:rPr>
                <w:rFonts w:ascii="Arial Narrow" w:hAnsi="Arial Narrow"/>
              </w:rPr>
              <w:t>sa</w:t>
            </w:r>
            <w:r>
              <w:rPr>
                <w:rFonts w:ascii="Arial Narrow" w:hAnsi="Arial Narrow"/>
                <w:spacing w:val="-5"/>
              </w:rPr>
              <w:t xml:space="preserve"> </w:t>
            </w:r>
            <w:r>
              <w:rPr>
                <w:rFonts w:ascii="Arial Narrow" w:hAnsi="Arial Narrow"/>
              </w:rPr>
              <w:t>mga</w:t>
            </w:r>
            <w:r>
              <w:rPr>
                <w:rFonts w:ascii="Arial Narrow" w:hAnsi="Arial Narrow"/>
                <w:spacing w:val="-5"/>
              </w:rPr>
              <w:t xml:space="preserve"> </w:t>
            </w:r>
            <w:r>
              <w:rPr>
                <w:rFonts w:ascii="Arial Narrow" w:hAnsi="Arial Narrow"/>
              </w:rPr>
              <w:t>salita</w:t>
            </w:r>
          </w:p>
        </w:tc>
        <w:tc>
          <w:tcPr>
            <w:tcW w:w="4944" w:type="dxa"/>
          </w:tcPr>
          <w:p w14:paraId="335BAA9F" w14:textId="77777777" w:rsidR="00043761" w:rsidRDefault="00000000">
            <w:pPr>
              <w:pStyle w:val="TableParagraph"/>
              <w:ind w:left="105"/>
              <w:rPr>
                <w:rFonts w:ascii="Arial Narrow"/>
                <w:b/>
              </w:rPr>
            </w:pPr>
            <w:r>
              <w:rPr>
                <w:rFonts w:ascii="Arial Narrow"/>
                <w:b/>
              </w:rPr>
              <w:t>Phonic</w:t>
            </w:r>
            <w:r>
              <w:rPr>
                <w:rFonts w:ascii="Arial Narrow"/>
                <w:b/>
                <w:spacing w:val="-5"/>
              </w:rPr>
              <w:t xml:space="preserve"> </w:t>
            </w:r>
            <w:r>
              <w:rPr>
                <w:rFonts w:ascii="Arial Narrow"/>
                <w:b/>
              </w:rPr>
              <w:t>and</w:t>
            </w:r>
            <w:r>
              <w:rPr>
                <w:rFonts w:ascii="Arial Narrow"/>
                <w:b/>
                <w:spacing w:val="-4"/>
              </w:rPr>
              <w:t xml:space="preserve"> </w:t>
            </w:r>
            <w:r>
              <w:rPr>
                <w:rFonts w:ascii="Arial Narrow"/>
                <w:b/>
              </w:rPr>
              <w:t>Word</w:t>
            </w:r>
            <w:r>
              <w:rPr>
                <w:rFonts w:ascii="Arial Narrow"/>
                <w:b/>
                <w:spacing w:val="-4"/>
              </w:rPr>
              <w:t xml:space="preserve"> </w:t>
            </w:r>
            <w:r>
              <w:rPr>
                <w:rFonts w:ascii="Arial Narrow"/>
                <w:b/>
                <w:spacing w:val="-2"/>
              </w:rPr>
              <w:t>Study</w:t>
            </w:r>
          </w:p>
          <w:p w14:paraId="5EAD53BA" w14:textId="77777777" w:rsidR="00043761" w:rsidRDefault="00000000">
            <w:pPr>
              <w:pStyle w:val="TableParagraph"/>
              <w:numPr>
                <w:ilvl w:val="0"/>
                <w:numId w:val="45"/>
              </w:numPr>
              <w:tabs>
                <w:tab w:val="left" w:pos="465"/>
              </w:tabs>
              <w:spacing w:before="1" w:line="267" w:lineRule="exact"/>
              <w:rPr>
                <w:rFonts w:ascii="Arial Narrow" w:hAnsi="Arial Narrow"/>
              </w:rPr>
            </w:pPr>
            <w:r>
              <w:rPr>
                <w:rFonts w:ascii="Arial Narrow" w:hAnsi="Arial Narrow"/>
              </w:rPr>
              <w:t>Identify</w:t>
            </w:r>
            <w:r>
              <w:rPr>
                <w:rFonts w:ascii="Arial Narrow" w:hAnsi="Arial Narrow"/>
                <w:spacing w:val="-7"/>
              </w:rPr>
              <w:t xml:space="preserve"> </w:t>
            </w:r>
            <w:r>
              <w:rPr>
                <w:rFonts w:ascii="Arial Narrow" w:hAnsi="Arial Narrow"/>
              </w:rPr>
              <w:t>Grade</w:t>
            </w:r>
            <w:r>
              <w:rPr>
                <w:rFonts w:ascii="Arial Narrow" w:hAnsi="Arial Narrow"/>
                <w:spacing w:val="-6"/>
              </w:rPr>
              <w:t xml:space="preserve"> </w:t>
            </w:r>
            <w:r>
              <w:rPr>
                <w:rFonts w:ascii="Arial Narrow" w:hAnsi="Arial Narrow"/>
              </w:rPr>
              <w:t>2-</w:t>
            </w:r>
            <w:r>
              <w:rPr>
                <w:rFonts w:ascii="Arial Narrow" w:hAnsi="Arial Narrow"/>
                <w:spacing w:val="-6"/>
              </w:rPr>
              <w:t xml:space="preserve"> </w:t>
            </w:r>
            <w:r>
              <w:rPr>
                <w:rFonts w:ascii="Arial Narrow" w:hAnsi="Arial Narrow"/>
              </w:rPr>
              <w:t>appropriate</w:t>
            </w:r>
            <w:r>
              <w:rPr>
                <w:rFonts w:ascii="Arial Narrow" w:hAnsi="Arial Narrow"/>
                <w:spacing w:val="-6"/>
              </w:rPr>
              <w:t xml:space="preserve"> </w:t>
            </w:r>
            <w:r>
              <w:rPr>
                <w:rFonts w:ascii="Arial Narrow" w:hAnsi="Arial Narrow"/>
              </w:rPr>
              <w:t>sight</w:t>
            </w:r>
            <w:r>
              <w:rPr>
                <w:rFonts w:ascii="Arial Narrow" w:hAnsi="Arial Narrow"/>
                <w:spacing w:val="-6"/>
              </w:rPr>
              <w:t xml:space="preserve"> </w:t>
            </w:r>
            <w:r>
              <w:rPr>
                <w:rFonts w:ascii="Arial Narrow" w:hAnsi="Arial Narrow"/>
                <w:spacing w:val="-2"/>
              </w:rPr>
              <w:t>words.</w:t>
            </w:r>
          </w:p>
          <w:p w14:paraId="3A71E8BA" w14:textId="77777777" w:rsidR="00043761" w:rsidRDefault="00000000">
            <w:pPr>
              <w:pStyle w:val="TableParagraph"/>
              <w:numPr>
                <w:ilvl w:val="0"/>
                <w:numId w:val="45"/>
              </w:numPr>
              <w:tabs>
                <w:tab w:val="left" w:pos="465"/>
              </w:tabs>
              <w:spacing w:line="267" w:lineRule="exact"/>
              <w:rPr>
                <w:rFonts w:ascii="Arial Narrow" w:hAnsi="Arial Narrow"/>
              </w:rPr>
            </w:pPr>
            <w:r>
              <w:rPr>
                <w:rFonts w:ascii="Arial Narrow" w:hAnsi="Arial Narrow"/>
              </w:rPr>
              <w:t>Identify</w:t>
            </w:r>
            <w:r>
              <w:rPr>
                <w:rFonts w:ascii="Arial Narrow" w:hAnsi="Arial Narrow"/>
                <w:spacing w:val="-8"/>
              </w:rPr>
              <w:t xml:space="preserve"> </w:t>
            </w:r>
            <w:r>
              <w:rPr>
                <w:rFonts w:ascii="Arial Narrow" w:hAnsi="Arial Narrow"/>
              </w:rPr>
              <w:t>alphabet</w:t>
            </w:r>
            <w:r>
              <w:rPr>
                <w:rFonts w:ascii="Arial Narrow" w:hAnsi="Arial Narrow"/>
                <w:spacing w:val="-7"/>
              </w:rPr>
              <w:t xml:space="preserve"> </w:t>
            </w:r>
            <w:r>
              <w:rPr>
                <w:rFonts w:ascii="Arial Narrow" w:hAnsi="Arial Narrow"/>
              </w:rPr>
              <w:t>letter</w:t>
            </w:r>
            <w:r>
              <w:rPr>
                <w:rFonts w:ascii="Arial Narrow" w:hAnsi="Arial Narrow"/>
                <w:spacing w:val="-7"/>
              </w:rPr>
              <w:t xml:space="preserve"> </w:t>
            </w:r>
            <w:r>
              <w:rPr>
                <w:rFonts w:ascii="Arial Narrow" w:hAnsi="Arial Narrow"/>
                <w:spacing w:val="-2"/>
              </w:rPr>
              <w:t>names.</w:t>
            </w:r>
          </w:p>
        </w:tc>
      </w:tr>
      <w:tr w:rsidR="00043761" w14:paraId="4625EFD9" w14:textId="77777777">
        <w:trPr>
          <w:trHeight w:val="2346"/>
        </w:trPr>
        <w:tc>
          <w:tcPr>
            <w:tcW w:w="1344" w:type="dxa"/>
            <w:vMerge/>
            <w:tcBorders>
              <w:top w:val="nil"/>
            </w:tcBorders>
            <w:shd w:val="clear" w:color="auto" w:fill="0070C0"/>
            <w:textDirection w:val="btLr"/>
          </w:tcPr>
          <w:p w14:paraId="17CA2E2E" w14:textId="77777777" w:rsidR="00043761" w:rsidRDefault="00043761">
            <w:pPr>
              <w:rPr>
                <w:sz w:val="2"/>
                <w:szCs w:val="2"/>
              </w:rPr>
            </w:pPr>
          </w:p>
        </w:tc>
        <w:tc>
          <w:tcPr>
            <w:tcW w:w="5131" w:type="dxa"/>
          </w:tcPr>
          <w:p w14:paraId="425A6C28" w14:textId="77777777" w:rsidR="00043761" w:rsidRDefault="00043761">
            <w:pPr>
              <w:pStyle w:val="TableParagraph"/>
              <w:rPr>
                <w:rFonts w:ascii="Arial Narrow"/>
                <w:b/>
              </w:rPr>
            </w:pPr>
          </w:p>
          <w:p w14:paraId="21F42562" w14:textId="77777777" w:rsidR="00043761" w:rsidRDefault="00043761">
            <w:pPr>
              <w:pStyle w:val="TableParagraph"/>
              <w:spacing w:before="18"/>
              <w:rPr>
                <w:rFonts w:ascii="Arial Narrow"/>
                <w:b/>
              </w:rPr>
            </w:pPr>
          </w:p>
          <w:p w14:paraId="2E4AD4D4" w14:textId="77777777" w:rsidR="00043761" w:rsidRDefault="00000000">
            <w:pPr>
              <w:pStyle w:val="TableParagraph"/>
              <w:ind w:left="110"/>
              <w:rPr>
                <w:rFonts w:ascii="Arial Narrow"/>
                <w:b/>
              </w:rPr>
            </w:pPr>
            <w:r>
              <w:rPr>
                <w:rFonts w:ascii="Arial Narrow"/>
                <w:b/>
              </w:rPr>
              <w:t>Phonological</w:t>
            </w:r>
            <w:r>
              <w:rPr>
                <w:rFonts w:ascii="Arial Narrow"/>
                <w:b/>
                <w:spacing w:val="-12"/>
              </w:rPr>
              <w:t xml:space="preserve"> </w:t>
            </w:r>
            <w:r>
              <w:rPr>
                <w:rFonts w:ascii="Arial Narrow"/>
                <w:b/>
                <w:spacing w:val="-2"/>
              </w:rPr>
              <w:t>Awareness</w:t>
            </w:r>
          </w:p>
          <w:p w14:paraId="07D393A6" w14:textId="77777777" w:rsidR="00043761" w:rsidRDefault="00000000">
            <w:pPr>
              <w:pStyle w:val="TableParagraph"/>
              <w:numPr>
                <w:ilvl w:val="0"/>
                <w:numId w:val="44"/>
              </w:numPr>
              <w:tabs>
                <w:tab w:val="left" w:pos="470"/>
              </w:tabs>
              <w:spacing w:before="1"/>
              <w:ind w:right="426"/>
              <w:rPr>
                <w:rFonts w:ascii="Arial Narrow" w:hAnsi="Arial Narrow"/>
              </w:rPr>
            </w:pPr>
            <w:r>
              <w:rPr>
                <w:rFonts w:ascii="Arial Narrow" w:hAnsi="Arial Narrow"/>
              </w:rPr>
              <w:t>Recognize</w:t>
            </w:r>
            <w:r>
              <w:rPr>
                <w:rFonts w:ascii="Arial Narrow" w:hAnsi="Arial Narrow"/>
                <w:spacing w:val="-6"/>
              </w:rPr>
              <w:t xml:space="preserve"> </w:t>
            </w:r>
            <w:r>
              <w:rPr>
                <w:rFonts w:ascii="Arial Narrow" w:hAnsi="Arial Narrow"/>
              </w:rPr>
              <w:t>rhymes</w:t>
            </w:r>
            <w:r>
              <w:rPr>
                <w:rFonts w:ascii="Arial Narrow" w:hAnsi="Arial Narrow"/>
                <w:spacing w:val="-6"/>
              </w:rPr>
              <w:t xml:space="preserve"> </w:t>
            </w:r>
            <w:r>
              <w:rPr>
                <w:rFonts w:ascii="Arial Narrow" w:hAnsi="Arial Narrow"/>
              </w:rPr>
              <w:t>(initial</w:t>
            </w:r>
            <w:r>
              <w:rPr>
                <w:rFonts w:ascii="Arial Narrow" w:hAnsi="Arial Narrow"/>
                <w:spacing w:val="-6"/>
              </w:rPr>
              <w:t xml:space="preserve"> </w:t>
            </w:r>
            <w:r>
              <w:rPr>
                <w:rFonts w:ascii="Arial Narrow" w:hAnsi="Arial Narrow"/>
              </w:rPr>
              <w:t>and</w:t>
            </w:r>
            <w:r>
              <w:rPr>
                <w:rFonts w:ascii="Arial Narrow" w:hAnsi="Arial Narrow"/>
                <w:spacing w:val="-6"/>
              </w:rPr>
              <w:t xml:space="preserve"> </w:t>
            </w:r>
            <w:r>
              <w:rPr>
                <w:rFonts w:ascii="Arial Narrow" w:hAnsi="Arial Narrow"/>
              </w:rPr>
              <w:t>final)</w:t>
            </w:r>
            <w:r>
              <w:rPr>
                <w:rFonts w:ascii="Arial Narrow" w:hAnsi="Arial Narrow"/>
                <w:spacing w:val="-6"/>
              </w:rPr>
              <w:t xml:space="preserve"> </w:t>
            </w:r>
            <w:r>
              <w:rPr>
                <w:rFonts w:ascii="Arial Narrow" w:hAnsi="Arial Narrow"/>
              </w:rPr>
              <w:t>in</w:t>
            </w:r>
            <w:r>
              <w:rPr>
                <w:rFonts w:ascii="Arial Narrow" w:hAnsi="Arial Narrow"/>
                <w:spacing w:val="-6"/>
              </w:rPr>
              <w:t xml:space="preserve"> </w:t>
            </w:r>
            <w:r>
              <w:rPr>
                <w:rFonts w:ascii="Arial Narrow" w:hAnsi="Arial Narrow"/>
              </w:rPr>
              <w:t>chants,</w:t>
            </w:r>
            <w:r>
              <w:rPr>
                <w:rFonts w:ascii="Arial Narrow" w:hAnsi="Arial Narrow"/>
                <w:spacing w:val="-6"/>
              </w:rPr>
              <w:t xml:space="preserve"> </w:t>
            </w:r>
            <w:r>
              <w:rPr>
                <w:rFonts w:ascii="Arial Narrow" w:hAnsi="Arial Narrow"/>
              </w:rPr>
              <w:t>poems and stories heard.</w:t>
            </w:r>
          </w:p>
          <w:p w14:paraId="5AD3F77B" w14:textId="77777777" w:rsidR="00043761" w:rsidRDefault="00000000">
            <w:pPr>
              <w:pStyle w:val="TableParagraph"/>
              <w:numPr>
                <w:ilvl w:val="0"/>
                <w:numId w:val="44"/>
              </w:numPr>
              <w:tabs>
                <w:tab w:val="left" w:pos="470"/>
              </w:tabs>
              <w:ind w:right="354"/>
              <w:rPr>
                <w:rFonts w:ascii="Arial Narrow" w:hAnsi="Arial Narrow"/>
              </w:rPr>
            </w:pPr>
            <w:r>
              <w:rPr>
                <w:rFonts w:ascii="Arial Narrow" w:hAnsi="Arial Narrow"/>
              </w:rPr>
              <w:t>Segment</w:t>
            </w:r>
            <w:r>
              <w:rPr>
                <w:rFonts w:ascii="Arial Narrow" w:hAnsi="Arial Narrow"/>
                <w:spacing w:val="-5"/>
              </w:rPr>
              <w:t xml:space="preserve"> </w:t>
            </w:r>
            <w:r>
              <w:rPr>
                <w:rFonts w:ascii="Arial Narrow" w:hAnsi="Arial Narrow"/>
              </w:rPr>
              <w:t>onset</w:t>
            </w:r>
            <w:r>
              <w:rPr>
                <w:rFonts w:ascii="Arial Narrow" w:hAnsi="Arial Narrow"/>
                <w:spacing w:val="-5"/>
              </w:rPr>
              <w:t xml:space="preserve"> </w:t>
            </w:r>
            <w:r>
              <w:rPr>
                <w:rFonts w:ascii="Arial Narrow" w:hAnsi="Arial Narrow"/>
              </w:rPr>
              <w:t>and</w:t>
            </w:r>
            <w:r>
              <w:rPr>
                <w:rFonts w:ascii="Arial Narrow" w:hAnsi="Arial Narrow"/>
                <w:spacing w:val="-5"/>
              </w:rPr>
              <w:t xml:space="preserve"> </w:t>
            </w:r>
            <w:r>
              <w:rPr>
                <w:rFonts w:ascii="Arial Narrow" w:hAnsi="Arial Narrow"/>
              </w:rPr>
              <w:t>rime</w:t>
            </w:r>
            <w:r>
              <w:rPr>
                <w:rFonts w:ascii="Arial Narrow" w:hAnsi="Arial Narrow"/>
                <w:spacing w:val="-5"/>
              </w:rPr>
              <w:t xml:space="preserve"> </w:t>
            </w:r>
            <w:r>
              <w:rPr>
                <w:rFonts w:ascii="Arial Narrow" w:hAnsi="Arial Narrow"/>
              </w:rPr>
              <w:t>focusing</w:t>
            </w:r>
            <w:r>
              <w:rPr>
                <w:rFonts w:ascii="Arial Narrow" w:hAnsi="Arial Narrow"/>
                <w:spacing w:val="-5"/>
              </w:rPr>
              <w:t xml:space="preserve"> </w:t>
            </w:r>
            <w:r>
              <w:rPr>
                <w:rFonts w:ascii="Arial Narrow" w:hAnsi="Arial Narrow"/>
              </w:rPr>
              <w:t>on</w:t>
            </w:r>
            <w:r>
              <w:rPr>
                <w:rFonts w:ascii="Arial Narrow" w:hAnsi="Arial Narrow"/>
                <w:spacing w:val="-5"/>
              </w:rPr>
              <w:t xml:space="preserve"> </w:t>
            </w:r>
            <w:r>
              <w:rPr>
                <w:rFonts w:ascii="Arial Narrow" w:hAnsi="Arial Narrow"/>
              </w:rPr>
              <w:t>words</w:t>
            </w:r>
            <w:r>
              <w:rPr>
                <w:rFonts w:ascii="Arial Narrow" w:hAnsi="Arial Narrow"/>
                <w:spacing w:val="-5"/>
              </w:rPr>
              <w:t xml:space="preserve"> </w:t>
            </w:r>
            <w:r>
              <w:rPr>
                <w:rFonts w:ascii="Arial Narrow" w:hAnsi="Arial Narrow"/>
              </w:rPr>
              <w:t>with</w:t>
            </w:r>
            <w:r>
              <w:rPr>
                <w:rFonts w:ascii="Arial Narrow" w:hAnsi="Arial Narrow"/>
                <w:spacing w:val="-5"/>
              </w:rPr>
              <w:t xml:space="preserve"> </w:t>
            </w:r>
            <w:r>
              <w:rPr>
                <w:rFonts w:ascii="Arial Narrow" w:hAnsi="Arial Narrow"/>
              </w:rPr>
              <w:t>short vowels and consonants.</w:t>
            </w:r>
          </w:p>
        </w:tc>
        <w:tc>
          <w:tcPr>
            <w:tcW w:w="5491" w:type="dxa"/>
          </w:tcPr>
          <w:p w14:paraId="10CA2206" w14:textId="77777777" w:rsidR="00043761" w:rsidRDefault="00000000">
            <w:pPr>
              <w:pStyle w:val="TableParagraph"/>
              <w:spacing w:line="248" w:lineRule="exact"/>
              <w:ind w:left="105"/>
              <w:rPr>
                <w:rFonts w:ascii="Arial Narrow"/>
                <w:b/>
              </w:rPr>
            </w:pPr>
            <w:r>
              <w:rPr>
                <w:rFonts w:ascii="Arial Narrow"/>
                <w:b/>
              </w:rPr>
              <w:t>Vocabulary</w:t>
            </w:r>
            <w:r>
              <w:rPr>
                <w:rFonts w:ascii="Arial Narrow"/>
                <w:b/>
                <w:spacing w:val="-6"/>
              </w:rPr>
              <w:t xml:space="preserve"> </w:t>
            </w:r>
            <w:r>
              <w:rPr>
                <w:rFonts w:ascii="Arial Narrow"/>
                <w:b/>
              </w:rPr>
              <w:t>and</w:t>
            </w:r>
            <w:r>
              <w:rPr>
                <w:rFonts w:ascii="Arial Narrow"/>
                <w:b/>
                <w:spacing w:val="-6"/>
              </w:rPr>
              <w:t xml:space="preserve"> </w:t>
            </w:r>
            <w:r>
              <w:rPr>
                <w:rFonts w:ascii="Arial Narrow"/>
                <w:b/>
              </w:rPr>
              <w:t>Word</w:t>
            </w:r>
            <w:r>
              <w:rPr>
                <w:rFonts w:ascii="Arial Narrow"/>
                <w:b/>
                <w:spacing w:val="-5"/>
              </w:rPr>
              <w:t xml:space="preserve"> </w:t>
            </w:r>
            <w:r>
              <w:rPr>
                <w:rFonts w:ascii="Arial Narrow"/>
                <w:b/>
                <w:spacing w:val="-2"/>
              </w:rPr>
              <w:t>Knowledge</w:t>
            </w:r>
          </w:p>
          <w:p w14:paraId="3587E8B8" w14:textId="77777777" w:rsidR="00043761" w:rsidRDefault="00000000">
            <w:pPr>
              <w:pStyle w:val="TableParagraph"/>
              <w:numPr>
                <w:ilvl w:val="0"/>
                <w:numId w:val="43"/>
              </w:numPr>
              <w:tabs>
                <w:tab w:val="left" w:pos="465"/>
              </w:tabs>
              <w:spacing w:before="1"/>
              <w:ind w:right="288"/>
              <w:rPr>
                <w:rFonts w:ascii="Arial Narrow" w:hAnsi="Arial Narrow"/>
              </w:rPr>
            </w:pPr>
            <w:r>
              <w:rPr>
                <w:rFonts w:ascii="Arial Narrow" w:hAnsi="Arial Narrow"/>
              </w:rPr>
              <w:t>Natutukoy</w:t>
            </w:r>
            <w:r>
              <w:rPr>
                <w:rFonts w:ascii="Arial Narrow" w:hAnsi="Arial Narrow"/>
                <w:spacing w:val="-5"/>
              </w:rPr>
              <w:t xml:space="preserve"> </w:t>
            </w:r>
            <w:r>
              <w:rPr>
                <w:rFonts w:ascii="Arial Narrow" w:hAnsi="Arial Narrow"/>
              </w:rPr>
              <w:t>nang</w:t>
            </w:r>
            <w:r>
              <w:rPr>
                <w:rFonts w:ascii="Arial Narrow" w:hAnsi="Arial Narrow"/>
                <w:spacing w:val="-5"/>
              </w:rPr>
              <w:t xml:space="preserve"> </w:t>
            </w:r>
            <w:r>
              <w:rPr>
                <w:rFonts w:ascii="Arial Narrow" w:hAnsi="Arial Narrow"/>
              </w:rPr>
              <w:t>wasto</w:t>
            </w:r>
            <w:r>
              <w:rPr>
                <w:rFonts w:ascii="Arial Narrow" w:hAnsi="Arial Narrow"/>
                <w:spacing w:val="-5"/>
              </w:rPr>
              <w:t xml:space="preserve"> </w:t>
            </w:r>
            <w:r>
              <w:rPr>
                <w:rFonts w:ascii="Arial Narrow" w:hAnsi="Arial Narrow"/>
              </w:rPr>
              <w:t>ang</w:t>
            </w:r>
            <w:r>
              <w:rPr>
                <w:rFonts w:ascii="Arial Narrow" w:hAnsi="Arial Narrow"/>
                <w:spacing w:val="-5"/>
              </w:rPr>
              <w:t xml:space="preserve"> </w:t>
            </w:r>
            <w:r>
              <w:rPr>
                <w:rFonts w:ascii="Arial Narrow" w:hAnsi="Arial Narrow"/>
              </w:rPr>
              <w:t>mga</w:t>
            </w:r>
            <w:r>
              <w:rPr>
                <w:rFonts w:ascii="Arial Narrow" w:hAnsi="Arial Narrow"/>
                <w:spacing w:val="-5"/>
              </w:rPr>
              <w:t xml:space="preserve"> </w:t>
            </w:r>
            <w:r>
              <w:rPr>
                <w:rFonts w:ascii="Arial Narrow" w:hAnsi="Arial Narrow"/>
              </w:rPr>
              <w:t>salitang</w:t>
            </w:r>
            <w:r>
              <w:rPr>
                <w:rFonts w:ascii="Arial Narrow" w:hAnsi="Arial Narrow"/>
                <w:spacing w:val="-5"/>
              </w:rPr>
              <w:t xml:space="preserve"> </w:t>
            </w:r>
            <w:r>
              <w:rPr>
                <w:rFonts w:ascii="Arial Narrow" w:hAnsi="Arial Narrow"/>
              </w:rPr>
              <w:t>madalas</w:t>
            </w:r>
            <w:r>
              <w:rPr>
                <w:rFonts w:ascii="Arial Narrow" w:hAnsi="Arial Narrow"/>
                <w:spacing w:val="-5"/>
              </w:rPr>
              <w:t xml:space="preserve"> </w:t>
            </w:r>
            <w:r>
              <w:rPr>
                <w:rFonts w:ascii="Arial Narrow" w:hAnsi="Arial Narrow"/>
              </w:rPr>
              <w:t>gamitin</w:t>
            </w:r>
            <w:r>
              <w:rPr>
                <w:rFonts w:ascii="Arial Narrow" w:hAnsi="Arial Narrow"/>
                <w:spacing w:val="-5"/>
              </w:rPr>
              <w:t xml:space="preserve"> </w:t>
            </w:r>
            <w:r>
              <w:rPr>
                <w:rFonts w:ascii="Arial Narrow" w:hAnsi="Arial Narrow"/>
              </w:rPr>
              <w:t>o high frequency</w:t>
            </w:r>
          </w:p>
          <w:p w14:paraId="39F79896" w14:textId="77777777" w:rsidR="00043761" w:rsidRDefault="00000000">
            <w:pPr>
              <w:pStyle w:val="TableParagraph"/>
              <w:numPr>
                <w:ilvl w:val="0"/>
                <w:numId w:val="43"/>
              </w:numPr>
              <w:tabs>
                <w:tab w:val="left" w:pos="465"/>
              </w:tabs>
              <w:ind w:right="699"/>
              <w:rPr>
                <w:rFonts w:ascii="Arial Narrow" w:hAnsi="Arial Narrow"/>
              </w:rPr>
            </w:pPr>
            <w:r>
              <w:rPr>
                <w:rFonts w:ascii="Arial Narrow" w:hAnsi="Arial Narrow"/>
              </w:rPr>
              <w:t>Nagagamit</w:t>
            </w:r>
            <w:r>
              <w:rPr>
                <w:rFonts w:ascii="Arial Narrow" w:hAnsi="Arial Narrow"/>
                <w:spacing w:val="-6"/>
              </w:rPr>
              <w:t xml:space="preserve"> </w:t>
            </w:r>
            <w:r>
              <w:rPr>
                <w:rFonts w:ascii="Arial Narrow" w:hAnsi="Arial Narrow"/>
              </w:rPr>
              <w:t>ang</w:t>
            </w:r>
            <w:r>
              <w:rPr>
                <w:rFonts w:ascii="Arial Narrow" w:hAnsi="Arial Narrow"/>
                <w:spacing w:val="-6"/>
              </w:rPr>
              <w:t xml:space="preserve"> </w:t>
            </w:r>
            <w:r>
              <w:rPr>
                <w:rFonts w:ascii="Arial Narrow" w:hAnsi="Arial Narrow"/>
              </w:rPr>
              <w:t>mga</w:t>
            </w:r>
            <w:r>
              <w:rPr>
                <w:rFonts w:ascii="Arial Narrow" w:hAnsi="Arial Narrow"/>
                <w:spacing w:val="-6"/>
              </w:rPr>
              <w:t xml:space="preserve"> </w:t>
            </w:r>
            <w:r>
              <w:rPr>
                <w:rFonts w:ascii="Arial Narrow" w:hAnsi="Arial Narrow"/>
              </w:rPr>
              <w:t>salitang</w:t>
            </w:r>
            <w:r>
              <w:rPr>
                <w:rFonts w:ascii="Arial Narrow" w:hAnsi="Arial Narrow"/>
                <w:spacing w:val="-6"/>
              </w:rPr>
              <w:t xml:space="preserve"> </w:t>
            </w:r>
            <w:r>
              <w:rPr>
                <w:rFonts w:ascii="Arial Narrow" w:hAnsi="Arial Narrow"/>
              </w:rPr>
              <w:t>gamitin</w:t>
            </w:r>
            <w:r>
              <w:rPr>
                <w:rFonts w:ascii="Arial Narrow" w:hAnsi="Arial Narrow"/>
                <w:spacing w:val="-6"/>
              </w:rPr>
              <w:t xml:space="preserve"> </w:t>
            </w:r>
            <w:r>
              <w:rPr>
                <w:rFonts w:ascii="Arial Narrow" w:hAnsi="Arial Narrow"/>
              </w:rPr>
              <w:t>o</w:t>
            </w:r>
            <w:r>
              <w:rPr>
                <w:rFonts w:ascii="Arial Narrow" w:hAnsi="Arial Narrow"/>
                <w:spacing w:val="-6"/>
              </w:rPr>
              <w:t xml:space="preserve"> </w:t>
            </w:r>
            <w:r>
              <w:rPr>
                <w:rFonts w:ascii="Arial Narrow" w:hAnsi="Arial Narrow"/>
              </w:rPr>
              <w:t>high</w:t>
            </w:r>
            <w:r>
              <w:rPr>
                <w:rFonts w:ascii="Arial Narrow" w:hAnsi="Arial Narrow"/>
                <w:spacing w:val="-6"/>
              </w:rPr>
              <w:t xml:space="preserve"> </w:t>
            </w:r>
            <w:r>
              <w:rPr>
                <w:rFonts w:ascii="Arial Narrow" w:hAnsi="Arial Narrow"/>
              </w:rPr>
              <w:t>frequency tungkol sa sarili at pamilya</w:t>
            </w:r>
          </w:p>
          <w:p w14:paraId="6AA57FBE" w14:textId="77777777" w:rsidR="00043761" w:rsidRDefault="00000000">
            <w:pPr>
              <w:pStyle w:val="TableParagraph"/>
              <w:numPr>
                <w:ilvl w:val="0"/>
                <w:numId w:val="43"/>
              </w:numPr>
              <w:tabs>
                <w:tab w:val="left" w:pos="465"/>
              </w:tabs>
              <w:spacing w:before="2" w:line="235" w:lineRule="auto"/>
              <w:ind w:right="338"/>
              <w:rPr>
                <w:rFonts w:ascii="Arial Narrow" w:hAnsi="Arial Narrow"/>
              </w:rPr>
            </w:pPr>
            <w:r>
              <w:rPr>
                <w:rFonts w:ascii="Arial Narrow" w:hAnsi="Arial Narrow"/>
              </w:rPr>
              <w:t>Nakikilala</w:t>
            </w:r>
            <w:r>
              <w:rPr>
                <w:rFonts w:ascii="Arial Narrow" w:hAnsi="Arial Narrow"/>
                <w:spacing w:val="-5"/>
              </w:rPr>
              <w:t xml:space="preserve"> </w:t>
            </w:r>
            <w:r>
              <w:rPr>
                <w:rFonts w:ascii="Arial Narrow" w:hAnsi="Arial Narrow"/>
              </w:rPr>
              <w:t>ang</w:t>
            </w:r>
            <w:r>
              <w:rPr>
                <w:rFonts w:ascii="Arial Narrow" w:hAnsi="Arial Narrow"/>
                <w:spacing w:val="-5"/>
              </w:rPr>
              <w:t xml:space="preserve"> </w:t>
            </w:r>
            <w:r>
              <w:rPr>
                <w:rFonts w:ascii="Arial Narrow" w:hAnsi="Arial Narrow"/>
              </w:rPr>
              <w:t>mga</w:t>
            </w:r>
            <w:r>
              <w:rPr>
                <w:rFonts w:ascii="Arial Narrow" w:hAnsi="Arial Narrow"/>
                <w:spacing w:val="-5"/>
              </w:rPr>
              <w:t xml:space="preserve"> </w:t>
            </w:r>
            <w:r>
              <w:rPr>
                <w:rFonts w:ascii="Arial Narrow" w:hAnsi="Arial Narrow"/>
              </w:rPr>
              <w:t>salitang</w:t>
            </w:r>
            <w:r>
              <w:rPr>
                <w:rFonts w:ascii="Arial Narrow" w:hAnsi="Arial Narrow"/>
                <w:spacing w:val="-5"/>
              </w:rPr>
              <w:t xml:space="preserve"> </w:t>
            </w:r>
            <w:r>
              <w:rPr>
                <w:rFonts w:ascii="Arial Narrow" w:hAnsi="Arial Narrow"/>
              </w:rPr>
              <w:t>low</w:t>
            </w:r>
            <w:r>
              <w:rPr>
                <w:rFonts w:ascii="Arial Narrow" w:hAnsi="Arial Narrow"/>
                <w:spacing w:val="-5"/>
              </w:rPr>
              <w:t xml:space="preserve"> </w:t>
            </w:r>
            <w:r>
              <w:rPr>
                <w:rFonts w:ascii="Arial Narrow" w:hAnsi="Arial Narrow"/>
              </w:rPr>
              <w:t>frequency</w:t>
            </w:r>
            <w:r>
              <w:rPr>
                <w:rFonts w:ascii="Arial Narrow" w:hAnsi="Arial Narrow"/>
                <w:spacing w:val="-5"/>
              </w:rPr>
              <w:t xml:space="preserve"> </w:t>
            </w:r>
            <w:r>
              <w:rPr>
                <w:rFonts w:ascii="Arial Narrow" w:hAnsi="Arial Narrow"/>
              </w:rPr>
              <w:t>o</w:t>
            </w:r>
            <w:r>
              <w:rPr>
                <w:rFonts w:ascii="Arial Narrow" w:hAnsi="Arial Narrow"/>
                <w:spacing w:val="-5"/>
              </w:rPr>
              <w:t xml:space="preserve"> </w:t>
            </w:r>
            <w:r>
              <w:rPr>
                <w:rFonts w:ascii="Arial Narrow" w:hAnsi="Arial Narrow"/>
              </w:rPr>
              <w:t>hindi</w:t>
            </w:r>
            <w:r>
              <w:rPr>
                <w:rFonts w:ascii="Arial Narrow" w:hAnsi="Arial Narrow"/>
                <w:spacing w:val="-5"/>
              </w:rPr>
              <w:t xml:space="preserve"> </w:t>
            </w:r>
            <w:r>
              <w:rPr>
                <w:rFonts w:ascii="Arial Narrow" w:hAnsi="Arial Narrow"/>
              </w:rPr>
              <w:t>madalas gamitin sa iba’t ibang asignatura (Makabansa at GMRC)</w:t>
            </w:r>
          </w:p>
          <w:p w14:paraId="6A228046" w14:textId="77777777" w:rsidR="00043761" w:rsidRDefault="00000000">
            <w:pPr>
              <w:pStyle w:val="TableParagraph"/>
              <w:numPr>
                <w:ilvl w:val="0"/>
                <w:numId w:val="43"/>
              </w:numPr>
              <w:tabs>
                <w:tab w:val="left" w:pos="465"/>
              </w:tabs>
              <w:spacing w:before="3" w:line="269" w:lineRule="exact"/>
              <w:rPr>
                <w:rFonts w:ascii="Arial Narrow" w:hAnsi="Arial Narrow"/>
              </w:rPr>
            </w:pPr>
            <w:r>
              <w:rPr>
                <w:rFonts w:ascii="Arial Narrow" w:hAnsi="Arial Narrow"/>
              </w:rPr>
              <w:t>Natutukoy</w:t>
            </w:r>
            <w:r>
              <w:rPr>
                <w:rFonts w:ascii="Arial Narrow" w:hAnsi="Arial Narrow"/>
                <w:spacing w:val="-7"/>
              </w:rPr>
              <w:t xml:space="preserve"> </w:t>
            </w:r>
            <w:r>
              <w:rPr>
                <w:rFonts w:ascii="Arial Narrow" w:hAnsi="Arial Narrow"/>
              </w:rPr>
              <w:t>ang</w:t>
            </w:r>
            <w:r>
              <w:rPr>
                <w:rFonts w:ascii="Arial Narrow" w:hAnsi="Arial Narrow"/>
                <w:spacing w:val="-5"/>
              </w:rPr>
              <w:t xml:space="preserve"> </w:t>
            </w:r>
            <w:r>
              <w:rPr>
                <w:rFonts w:ascii="Arial Narrow" w:hAnsi="Arial Narrow"/>
              </w:rPr>
              <w:t>kahulugan</w:t>
            </w:r>
            <w:r>
              <w:rPr>
                <w:rFonts w:ascii="Arial Narrow" w:hAnsi="Arial Narrow"/>
                <w:spacing w:val="-5"/>
              </w:rPr>
              <w:t xml:space="preserve"> </w:t>
            </w:r>
            <w:r>
              <w:rPr>
                <w:rFonts w:ascii="Arial Narrow" w:hAnsi="Arial Narrow"/>
              </w:rPr>
              <w:t>ng</w:t>
            </w:r>
            <w:r>
              <w:rPr>
                <w:rFonts w:ascii="Arial Narrow" w:hAnsi="Arial Narrow"/>
                <w:spacing w:val="-4"/>
              </w:rPr>
              <w:t xml:space="preserve"> </w:t>
            </w:r>
            <w:r>
              <w:rPr>
                <w:rFonts w:ascii="Arial Narrow" w:hAnsi="Arial Narrow"/>
              </w:rPr>
              <w:t>mga</w:t>
            </w:r>
            <w:r>
              <w:rPr>
                <w:rFonts w:ascii="Arial Narrow" w:hAnsi="Arial Narrow"/>
                <w:spacing w:val="-5"/>
              </w:rPr>
              <w:t xml:space="preserve"> </w:t>
            </w:r>
            <w:r>
              <w:rPr>
                <w:rFonts w:ascii="Arial Narrow" w:hAnsi="Arial Narrow"/>
              </w:rPr>
              <w:t>salita</w:t>
            </w:r>
            <w:r>
              <w:rPr>
                <w:rFonts w:ascii="Arial Narrow" w:hAnsi="Arial Narrow"/>
                <w:spacing w:val="-5"/>
              </w:rPr>
              <w:t xml:space="preserve"> </w:t>
            </w:r>
            <w:r>
              <w:rPr>
                <w:rFonts w:ascii="Arial Narrow" w:hAnsi="Arial Narrow"/>
              </w:rPr>
              <w:t>ayon</w:t>
            </w:r>
            <w:r>
              <w:rPr>
                <w:rFonts w:ascii="Arial Narrow" w:hAnsi="Arial Narrow"/>
                <w:spacing w:val="-5"/>
              </w:rPr>
              <w:t xml:space="preserve"> </w:t>
            </w:r>
            <w:r>
              <w:rPr>
                <w:rFonts w:ascii="Arial Narrow" w:hAnsi="Arial Narrow"/>
              </w:rPr>
              <w:t>sa</w:t>
            </w:r>
            <w:r>
              <w:rPr>
                <w:rFonts w:ascii="Arial Narrow" w:hAnsi="Arial Narrow"/>
                <w:spacing w:val="-4"/>
              </w:rPr>
              <w:t xml:space="preserve"> </w:t>
            </w:r>
            <w:r>
              <w:rPr>
                <w:rFonts w:ascii="Arial Narrow" w:hAnsi="Arial Narrow"/>
                <w:spacing w:val="-2"/>
              </w:rPr>
              <w:t>konteksto</w:t>
            </w:r>
          </w:p>
          <w:p w14:paraId="489FFEFB" w14:textId="77777777" w:rsidR="00043761" w:rsidRDefault="00000000">
            <w:pPr>
              <w:pStyle w:val="TableParagraph"/>
              <w:numPr>
                <w:ilvl w:val="0"/>
                <w:numId w:val="43"/>
              </w:numPr>
              <w:tabs>
                <w:tab w:val="left" w:pos="465"/>
              </w:tabs>
              <w:spacing w:line="249" w:lineRule="exact"/>
              <w:rPr>
                <w:rFonts w:ascii="Arial Narrow" w:hAnsi="Arial Narrow"/>
              </w:rPr>
            </w:pPr>
            <w:r>
              <w:rPr>
                <w:rFonts w:ascii="Arial Narrow" w:hAnsi="Arial Narrow"/>
              </w:rPr>
              <w:t>Pantangi</w:t>
            </w:r>
            <w:r>
              <w:rPr>
                <w:rFonts w:ascii="Arial Narrow" w:hAnsi="Arial Narrow"/>
                <w:spacing w:val="-5"/>
              </w:rPr>
              <w:t xml:space="preserve"> </w:t>
            </w:r>
            <w:r>
              <w:rPr>
                <w:rFonts w:ascii="Arial Narrow" w:hAnsi="Arial Narrow"/>
              </w:rPr>
              <w:t>at</w:t>
            </w:r>
            <w:r>
              <w:rPr>
                <w:rFonts w:ascii="Arial Narrow" w:hAnsi="Arial Narrow"/>
                <w:spacing w:val="-5"/>
              </w:rPr>
              <w:t xml:space="preserve"> </w:t>
            </w:r>
            <w:r>
              <w:rPr>
                <w:rFonts w:ascii="Arial Narrow" w:hAnsi="Arial Narrow"/>
                <w:spacing w:val="-2"/>
              </w:rPr>
              <w:t>pambalana</w:t>
            </w:r>
          </w:p>
        </w:tc>
        <w:tc>
          <w:tcPr>
            <w:tcW w:w="4944" w:type="dxa"/>
          </w:tcPr>
          <w:p w14:paraId="3D05BF32" w14:textId="77777777" w:rsidR="00043761" w:rsidRDefault="00000000">
            <w:pPr>
              <w:pStyle w:val="TableParagraph"/>
              <w:spacing w:line="248" w:lineRule="exact"/>
              <w:ind w:left="105"/>
              <w:rPr>
                <w:rFonts w:ascii="Arial Narrow"/>
                <w:b/>
              </w:rPr>
            </w:pPr>
            <w:r>
              <w:rPr>
                <w:rFonts w:ascii="Arial Narrow"/>
                <w:b/>
              </w:rPr>
              <w:t>Vocabulary</w:t>
            </w:r>
            <w:r>
              <w:rPr>
                <w:rFonts w:ascii="Arial Narrow"/>
                <w:b/>
                <w:spacing w:val="-6"/>
              </w:rPr>
              <w:t xml:space="preserve"> </w:t>
            </w:r>
            <w:r>
              <w:rPr>
                <w:rFonts w:ascii="Arial Narrow"/>
                <w:b/>
              </w:rPr>
              <w:t>and</w:t>
            </w:r>
            <w:r>
              <w:rPr>
                <w:rFonts w:ascii="Arial Narrow"/>
                <w:b/>
                <w:spacing w:val="-6"/>
              </w:rPr>
              <w:t xml:space="preserve"> </w:t>
            </w:r>
            <w:r>
              <w:rPr>
                <w:rFonts w:ascii="Arial Narrow"/>
                <w:b/>
              </w:rPr>
              <w:t>Word</w:t>
            </w:r>
            <w:r>
              <w:rPr>
                <w:rFonts w:ascii="Arial Narrow"/>
                <w:b/>
                <w:spacing w:val="-5"/>
              </w:rPr>
              <w:t xml:space="preserve"> </w:t>
            </w:r>
            <w:r>
              <w:rPr>
                <w:rFonts w:ascii="Arial Narrow"/>
                <w:b/>
                <w:spacing w:val="-2"/>
              </w:rPr>
              <w:t>Knowledge</w:t>
            </w:r>
          </w:p>
          <w:p w14:paraId="2084BD1A" w14:textId="77777777" w:rsidR="00043761" w:rsidRDefault="00000000">
            <w:pPr>
              <w:pStyle w:val="TableParagraph"/>
              <w:numPr>
                <w:ilvl w:val="0"/>
                <w:numId w:val="42"/>
              </w:numPr>
              <w:tabs>
                <w:tab w:val="left" w:pos="465"/>
              </w:tabs>
              <w:spacing w:before="1" w:line="269" w:lineRule="exact"/>
              <w:rPr>
                <w:rFonts w:ascii="Arial Narrow" w:hAnsi="Arial Narrow"/>
              </w:rPr>
            </w:pPr>
            <w:r>
              <w:rPr>
                <w:rFonts w:ascii="Arial Narrow" w:hAnsi="Arial Narrow"/>
              </w:rPr>
              <w:t>Identify</w:t>
            </w:r>
            <w:r>
              <w:rPr>
                <w:rFonts w:ascii="Arial Narrow" w:hAnsi="Arial Narrow"/>
                <w:spacing w:val="-9"/>
              </w:rPr>
              <w:t xml:space="preserve"> </w:t>
            </w:r>
            <w:r>
              <w:rPr>
                <w:rFonts w:ascii="Arial Narrow" w:hAnsi="Arial Narrow"/>
              </w:rPr>
              <w:t>high-frequency</w:t>
            </w:r>
            <w:r>
              <w:rPr>
                <w:rFonts w:ascii="Arial Narrow" w:hAnsi="Arial Narrow"/>
                <w:spacing w:val="-9"/>
              </w:rPr>
              <w:t xml:space="preserve"> </w:t>
            </w:r>
            <w:r>
              <w:rPr>
                <w:rFonts w:ascii="Arial Narrow" w:hAnsi="Arial Narrow"/>
              </w:rPr>
              <w:t>words</w:t>
            </w:r>
            <w:r>
              <w:rPr>
                <w:rFonts w:ascii="Arial Narrow" w:hAnsi="Arial Narrow"/>
                <w:spacing w:val="-8"/>
              </w:rPr>
              <w:t xml:space="preserve"> </w:t>
            </w:r>
            <w:r>
              <w:rPr>
                <w:rFonts w:ascii="Arial Narrow" w:hAnsi="Arial Narrow"/>
                <w:spacing w:val="-2"/>
              </w:rPr>
              <w:t>accurately.</w:t>
            </w:r>
          </w:p>
          <w:p w14:paraId="1F57636B" w14:textId="77777777" w:rsidR="00043761" w:rsidRDefault="00000000">
            <w:pPr>
              <w:pStyle w:val="TableParagraph"/>
              <w:numPr>
                <w:ilvl w:val="0"/>
                <w:numId w:val="42"/>
              </w:numPr>
              <w:tabs>
                <w:tab w:val="left" w:pos="465"/>
              </w:tabs>
              <w:spacing w:line="269" w:lineRule="exact"/>
              <w:rPr>
                <w:rFonts w:ascii="Arial Narrow" w:hAnsi="Arial Narrow"/>
              </w:rPr>
            </w:pPr>
            <w:r>
              <w:rPr>
                <w:rFonts w:ascii="Arial Narrow" w:hAnsi="Arial Narrow"/>
              </w:rPr>
              <w:t>Use</w:t>
            </w:r>
            <w:r>
              <w:rPr>
                <w:rFonts w:ascii="Arial Narrow" w:hAnsi="Arial Narrow"/>
                <w:spacing w:val="-8"/>
              </w:rPr>
              <w:t xml:space="preserve"> </w:t>
            </w:r>
            <w:r>
              <w:rPr>
                <w:rFonts w:ascii="Arial Narrow" w:hAnsi="Arial Narrow"/>
              </w:rPr>
              <w:t>vocabulary</w:t>
            </w:r>
            <w:r>
              <w:rPr>
                <w:rFonts w:ascii="Arial Narrow" w:hAnsi="Arial Narrow"/>
                <w:spacing w:val="-6"/>
              </w:rPr>
              <w:t xml:space="preserve"> </w:t>
            </w:r>
            <w:r>
              <w:rPr>
                <w:rFonts w:ascii="Arial Narrow" w:hAnsi="Arial Narrow"/>
              </w:rPr>
              <w:t>referring</w:t>
            </w:r>
            <w:r>
              <w:rPr>
                <w:rFonts w:ascii="Arial Narrow" w:hAnsi="Arial Narrow"/>
                <w:spacing w:val="-5"/>
              </w:rPr>
              <w:t xml:space="preserve"> </w:t>
            </w:r>
            <w:r>
              <w:rPr>
                <w:rFonts w:ascii="Arial Narrow" w:hAnsi="Arial Narrow"/>
              </w:rPr>
              <w:t>to</w:t>
            </w:r>
            <w:r>
              <w:rPr>
                <w:rFonts w:ascii="Arial Narrow" w:hAnsi="Arial Narrow"/>
                <w:spacing w:val="-6"/>
              </w:rPr>
              <w:t xml:space="preserve"> </w:t>
            </w:r>
            <w:r>
              <w:rPr>
                <w:rFonts w:ascii="Arial Narrow" w:hAnsi="Arial Narrow"/>
              </w:rPr>
              <w:t>oneself</w:t>
            </w:r>
            <w:r>
              <w:rPr>
                <w:rFonts w:ascii="Arial Narrow" w:hAnsi="Arial Narrow"/>
                <w:spacing w:val="-6"/>
              </w:rPr>
              <w:t xml:space="preserve"> </w:t>
            </w:r>
            <w:r>
              <w:rPr>
                <w:rFonts w:ascii="Arial Narrow" w:hAnsi="Arial Narrow"/>
              </w:rPr>
              <w:t>and</w:t>
            </w:r>
            <w:r>
              <w:rPr>
                <w:rFonts w:ascii="Arial Narrow" w:hAnsi="Arial Narrow"/>
                <w:spacing w:val="-5"/>
              </w:rPr>
              <w:t xml:space="preserve"> </w:t>
            </w:r>
            <w:r>
              <w:rPr>
                <w:rFonts w:ascii="Arial Narrow" w:hAnsi="Arial Narrow"/>
                <w:spacing w:val="-2"/>
              </w:rPr>
              <w:t>family.</w:t>
            </w:r>
          </w:p>
          <w:p w14:paraId="768DB298" w14:textId="77777777" w:rsidR="00043761" w:rsidRDefault="00000000">
            <w:pPr>
              <w:pStyle w:val="TableParagraph"/>
              <w:numPr>
                <w:ilvl w:val="0"/>
                <w:numId w:val="42"/>
              </w:numPr>
              <w:tabs>
                <w:tab w:val="left" w:pos="465"/>
              </w:tabs>
              <w:spacing w:line="267" w:lineRule="exact"/>
              <w:rPr>
                <w:rFonts w:ascii="Arial Narrow" w:hAnsi="Arial Narrow"/>
              </w:rPr>
            </w:pPr>
            <w:r>
              <w:rPr>
                <w:rFonts w:ascii="Arial Narrow" w:hAnsi="Arial Narrow"/>
              </w:rPr>
              <w:t>Use</w:t>
            </w:r>
            <w:r>
              <w:rPr>
                <w:rFonts w:ascii="Arial Narrow" w:hAnsi="Arial Narrow"/>
                <w:spacing w:val="-9"/>
              </w:rPr>
              <w:t xml:space="preserve"> </w:t>
            </w:r>
            <w:r>
              <w:rPr>
                <w:rFonts w:ascii="Arial Narrow" w:hAnsi="Arial Narrow"/>
              </w:rPr>
              <w:t>accurately</w:t>
            </w:r>
            <w:r>
              <w:rPr>
                <w:rFonts w:ascii="Arial Narrow" w:hAnsi="Arial Narrow"/>
                <w:spacing w:val="-9"/>
              </w:rPr>
              <w:t xml:space="preserve"> </w:t>
            </w:r>
            <w:r>
              <w:rPr>
                <w:rFonts w:ascii="Arial Narrow" w:hAnsi="Arial Narrow"/>
              </w:rPr>
              <w:t>low-frequency</w:t>
            </w:r>
            <w:r>
              <w:rPr>
                <w:rFonts w:ascii="Arial Narrow" w:hAnsi="Arial Narrow"/>
                <w:spacing w:val="-8"/>
              </w:rPr>
              <w:t xml:space="preserve"> </w:t>
            </w:r>
            <w:r>
              <w:rPr>
                <w:rFonts w:ascii="Arial Narrow" w:hAnsi="Arial Narrow"/>
                <w:spacing w:val="-2"/>
              </w:rPr>
              <w:t>words.</w:t>
            </w:r>
          </w:p>
          <w:p w14:paraId="3509704C" w14:textId="77777777" w:rsidR="00043761" w:rsidRDefault="00000000">
            <w:pPr>
              <w:pStyle w:val="TableParagraph"/>
              <w:spacing w:line="250" w:lineRule="exact"/>
              <w:ind w:left="105"/>
              <w:rPr>
                <w:rFonts w:ascii="Arial Narrow"/>
              </w:rPr>
            </w:pPr>
            <w:r>
              <w:rPr>
                <w:rFonts w:ascii="Arial Narrow"/>
              </w:rPr>
              <w:t>Identify</w:t>
            </w:r>
            <w:r>
              <w:rPr>
                <w:rFonts w:ascii="Arial Narrow"/>
                <w:spacing w:val="-6"/>
              </w:rPr>
              <w:t xml:space="preserve"> </w:t>
            </w:r>
            <w:r>
              <w:rPr>
                <w:rFonts w:ascii="Arial Narrow"/>
              </w:rPr>
              <w:t>words</w:t>
            </w:r>
            <w:r>
              <w:rPr>
                <w:rFonts w:ascii="Arial Narrow"/>
                <w:spacing w:val="-6"/>
              </w:rPr>
              <w:t xml:space="preserve"> </w:t>
            </w:r>
            <w:r>
              <w:rPr>
                <w:rFonts w:ascii="Arial Narrow"/>
              </w:rPr>
              <w:t>into</w:t>
            </w:r>
            <w:r>
              <w:rPr>
                <w:rFonts w:ascii="Arial Narrow"/>
                <w:spacing w:val="-5"/>
              </w:rPr>
              <w:t xml:space="preserve"> </w:t>
            </w:r>
            <w:r>
              <w:rPr>
                <w:rFonts w:ascii="Arial Narrow"/>
              </w:rPr>
              <w:t>classes</w:t>
            </w:r>
            <w:r>
              <w:rPr>
                <w:rFonts w:ascii="Arial Narrow"/>
                <w:spacing w:val="-6"/>
              </w:rPr>
              <w:t xml:space="preserve"> </w:t>
            </w:r>
            <w:r>
              <w:rPr>
                <w:rFonts w:ascii="Arial Narrow"/>
              </w:rPr>
              <w:t>(common</w:t>
            </w:r>
            <w:r>
              <w:rPr>
                <w:rFonts w:ascii="Arial Narrow"/>
                <w:spacing w:val="-6"/>
              </w:rPr>
              <w:t xml:space="preserve"> </w:t>
            </w:r>
            <w:r>
              <w:rPr>
                <w:rFonts w:ascii="Arial Narrow"/>
              </w:rPr>
              <w:t>and</w:t>
            </w:r>
            <w:r>
              <w:rPr>
                <w:rFonts w:ascii="Arial Narrow"/>
                <w:spacing w:val="-3"/>
              </w:rPr>
              <w:t xml:space="preserve"> </w:t>
            </w:r>
            <w:r>
              <w:rPr>
                <w:rFonts w:ascii="Arial Narrow"/>
                <w:spacing w:val="-2"/>
              </w:rPr>
              <w:t>proper).</w:t>
            </w:r>
          </w:p>
        </w:tc>
      </w:tr>
    </w:tbl>
    <w:p w14:paraId="386F2250" w14:textId="77777777" w:rsidR="00043761" w:rsidRDefault="00043761">
      <w:pPr>
        <w:pStyle w:val="TableParagraph"/>
        <w:spacing w:line="250" w:lineRule="exact"/>
        <w:rPr>
          <w:rFonts w:ascii="Arial Narrow"/>
        </w:rPr>
        <w:sectPr w:rsidR="00043761">
          <w:headerReference w:type="default" r:id="rId35"/>
          <w:footerReference w:type="default" r:id="rId36"/>
          <w:pgSz w:w="18720" w:h="12240" w:orient="landscape"/>
          <w:pgMar w:top="640" w:right="708" w:bottom="280" w:left="708" w:header="0" w:footer="0" w:gutter="0"/>
          <w:cols w:space="720"/>
        </w:sectPr>
      </w:pPr>
    </w:p>
    <w:p w14:paraId="1A841FAC" w14:textId="77777777" w:rsidR="00043761" w:rsidRDefault="00000000">
      <w:pPr>
        <w:pStyle w:val="Heading1"/>
      </w:pPr>
      <w:r>
        <w:lastRenderedPageBreak/>
        <w:t>Grade</w:t>
      </w:r>
      <w:r>
        <w:rPr>
          <w:spacing w:val="-2"/>
        </w:rPr>
        <w:t xml:space="preserve"> </w:t>
      </w:r>
      <w:r>
        <w:t>2,</w:t>
      </w:r>
      <w:r>
        <w:rPr>
          <w:spacing w:val="-3"/>
        </w:rPr>
        <w:t xml:space="preserve"> </w:t>
      </w:r>
      <w:r>
        <w:t>Quarter</w:t>
      </w:r>
      <w:r>
        <w:rPr>
          <w:spacing w:val="-3"/>
        </w:rPr>
        <w:t xml:space="preserve"> </w:t>
      </w:r>
      <w:r>
        <w:t>1,</w:t>
      </w:r>
      <w:r>
        <w:rPr>
          <w:spacing w:val="-3"/>
        </w:rPr>
        <w:t xml:space="preserve"> </w:t>
      </w:r>
      <w:r>
        <w:t>Learning</w:t>
      </w:r>
      <w:r>
        <w:rPr>
          <w:spacing w:val="-2"/>
        </w:rPr>
        <w:t xml:space="preserve"> </w:t>
      </w:r>
      <w:r>
        <w:t>Episode</w:t>
      </w:r>
      <w:r>
        <w:rPr>
          <w:spacing w:val="-1"/>
        </w:rPr>
        <w:t xml:space="preserve"> </w:t>
      </w:r>
      <w:r>
        <w:rPr>
          <w:spacing w:val="-10"/>
        </w:rPr>
        <w:t>1</w:t>
      </w:r>
    </w:p>
    <w:p w14:paraId="59BFBD55" w14:textId="77777777" w:rsidR="00043761" w:rsidRDefault="00000000">
      <w:pPr>
        <w:spacing w:before="253"/>
        <w:ind w:left="12"/>
        <w:rPr>
          <w:rFonts w:ascii="Arial Narrow"/>
          <w:b/>
        </w:rPr>
      </w:pPr>
      <w:r>
        <w:rPr>
          <w:rFonts w:ascii="Arial Narrow"/>
          <w:b/>
        </w:rPr>
        <w:t>Quarter</w:t>
      </w:r>
      <w:r>
        <w:rPr>
          <w:rFonts w:ascii="Arial Narrow"/>
          <w:b/>
          <w:spacing w:val="-4"/>
        </w:rPr>
        <w:t xml:space="preserve"> </w:t>
      </w:r>
      <w:r>
        <w:rPr>
          <w:rFonts w:ascii="Arial Narrow"/>
          <w:b/>
        </w:rPr>
        <w:t>1</w:t>
      </w:r>
      <w:r>
        <w:rPr>
          <w:rFonts w:ascii="Arial Narrow"/>
          <w:b/>
          <w:spacing w:val="-4"/>
        </w:rPr>
        <w:t xml:space="preserve"> </w:t>
      </w:r>
      <w:r>
        <w:rPr>
          <w:rFonts w:ascii="Arial Narrow"/>
          <w:b/>
          <w:spacing w:val="-2"/>
        </w:rPr>
        <w:t>Standards</w:t>
      </w: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526"/>
        <w:gridCol w:w="15744"/>
      </w:tblGrid>
      <w:tr w:rsidR="00043761" w14:paraId="55C8C261" w14:textId="77777777">
        <w:trPr>
          <w:trHeight w:val="503"/>
        </w:trPr>
        <w:tc>
          <w:tcPr>
            <w:tcW w:w="1526" w:type="dxa"/>
            <w:shd w:val="clear" w:color="auto" w:fill="0070C0"/>
          </w:tcPr>
          <w:p w14:paraId="2BCF5A65" w14:textId="77777777" w:rsidR="00043761" w:rsidRDefault="00000000">
            <w:pPr>
              <w:pStyle w:val="TableParagraph"/>
              <w:spacing w:line="248" w:lineRule="exact"/>
              <w:ind w:left="110"/>
              <w:rPr>
                <w:rFonts w:ascii="Arial Narrow"/>
                <w:b/>
              </w:rPr>
            </w:pPr>
            <w:r>
              <w:rPr>
                <w:rFonts w:ascii="Arial Narrow"/>
                <w:b/>
                <w:color w:val="FFFFFF"/>
                <w:spacing w:val="-2"/>
              </w:rPr>
              <w:t>Content</w:t>
            </w:r>
          </w:p>
        </w:tc>
        <w:tc>
          <w:tcPr>
            <w:tcW w:w="15744" w:type="dxa"/>
          </w:tcPr>
          <w:p w14:paraId="4CCB997A" w14:textId="77777777" w:rsidR="00043761" w:rsidRDefault="00000000">
            <w:pPr>
              <w:pStyle w:val="TableParagraph"/>
              <w:spacing w:line="248" w:lineRule="exact"/>
              <w:ind w:left="105"/>
              <w:rPr>
                <w:rFonts w:ascii="Arial Narrow"/>
              </w:rPr>
            </w:pPr>
            <w:r>
              <w:rPr>
                <w:rFonts w:ascii="Arial Narrow"/>
              </w:rPr>
              <w:t>The</w:t>
            </w:r>
            <w:r>
              <w:rPr>
                <w:rFonts w:ascii="Arial Narrow"/>
                <w:spacing w:val="-11"/>
              </w:rPr>
              <w:t xml:space="preserve"> </w:t>
            </w:r>
            <w:r>
              <w:rPr>
                <w:rFonts w:ascii="Arial Narrow"/>
              </w:rPr>
              <w:t>learners</w:t>
            </w:r>
            <w:r>
              <w:rPr>
                <w:rFonts w:ascii="Arial Narrow"/>
                <w:spacing w:val="-8"/>
              </w:rPr>
              <w:t xml:space="preserve"> </w:t>
            </w:r>
            <w:r>
              <w:rPr>
                <w:rFonts w:ascii="Arial Narrow"/>
              </w:rPr>
              <w:t>demonstrate</w:t>
            </w:r>
            <w:r>
              <w:rPr>
                <w:rFonts w:ascii="Arial Narrow"/>
                <w:spacing w:val="-8"/>
              </w:rPr>
              <w:t xml:space="preserve"> </w:t>
            </w:r>
            <w:r>
              <w:rPr>
                <w:rFonts w:ascii="Arial Narrow"/>
              </w:rPr>
              <w:t>phonological</w:t>
            </w:r>
            <w:r>
              <w:rPr>
                <w:rFonts w:ascii="Arial Narrow"/>
                <w:spacing w:val="-9"/>
              </w:rPr>
              <w:t xml:space="preserve"> </w:t>
            </w:r>
            <w:r>
              <w:rPr>
                <w:rFonts w:ascii="Arial Narrow"/>
              </w:rPr>
              <w:t>awareness</w:t>
            </w:r>
            <w:r>
              <w:rPr>
                <w:rFonts w:ascii="Arial Narrow"/>
                <w:spacing w:val="-8"/>
              </w:rPr>
              <w:t xml:space="preserve"> </w:t>
            </w:r>
            <w:r>
              <w:rPr>
                <w:rFonts w:ascii="Arial Narrow"/>
              </w:rPr>
              <w:t>and</w:t>
            </w:r>
            <w:r>
              <w:rPr>
                <w:rFonts w:ascii="Arial Narrow"/>
                <w:spacing w:val="-8"/>
              </w:rPr>
              <w:t xml:space="preserve"> </w:t>
            </w:r>
            <w:r>
              <w:rPr>
                <w:rFonts w:ascii="Arial Narrow"/>
              </w:rPr>
              <w:t>phonic</w:t>
            </w:r>
            <w:r>
              <w:rPr>
                <w:rFonts w:ascii="Arial Narrow"/>
                <w:spacing w:val="-9"/>
              </w:rPr>
              <w:t xml:space="preserve"> </w:t>
            </w:r>
            <w:r>
              <w:rPr>
                <w:rFonts w:ascii="Arial Narrow"/>
              </w:rPr>
              <w:t>knowledge</w:t>
            </w:r>
            <w:r>
              <w:rPr>
                <w:rFonts w:ascii="Arial Narrow"/>
                <w:spacing w:val="-8"/>
              </w:rPr>
              <w:t xml:space="preserve"> </w:t>
            </w:r>
            <w:r>
              <w:rPr>
                <w:rFonts w:ascii="Arial Narrow"/>
              </w:rPr>
              <w:t>in</w:t>
            </w:r>
            <w:r>
              <w:rPr>
                <w:rFonts w:ascii="Arial Narrow"/>
                <w:spacing w:val="-8"/>
              </w:rPr>
              <w:t xml:space="preserve"> </w:t>
            </w:r>
            <w:r>
              <w:rPr>
                <w:rFonts w:ascii="Arial Narrow"/>
              </w:rPr>
              <w:t>decoding</w:t>
            </w:r>
            <w:r>
              <w:rPr>
                <w:rFonts w:ascii="Arial Narrow"/>
                <w:spacing w:val="-9"/>
              </w:rPr>
              <w:t xml:space="preserve"> </w:t>
            </w:r>
            <w:r>
              <w:rPr>
                <w:rFonts w:ascii="Arial Narrow"/>
              </w:rPr>
              <w:t>developmentally-appropriate</w:t>
            </w:r>
            <w:r>
              <w:rPr>
                <w:rFonts w:ascii="Arial Narrow"/>
                <w:spacing w:val="-8"/>
              </w:rPr>
              <w:t xml:space="preserve"> </w:t>
            </w:r>
            <w:r>
              <w:rPr>
                <w:rFonts w:ascii="Arial Narrow"/>
              </w:rPr>
              <w:t>words;</w:t>
            </w:r>
            <w:r>
              <w:rPr>
                <w:rFonts w:ascii="Arial Narrow"/>
                <w:spacing w:val="-8"/>
              </w:rPr>
              <w:t xml:space="preserve"> </w:t>
            </w:r>
            <w:r>
              <w:rPr>
                <w:rFonts w:ascii="Arial Narrow"/>
              </w:rPr>
              <w:t>and</w:t>
            </w:r>
            <w:r>
              <w:rPr>
                <w:rFonts w:ascii="Arial Narrow"/>
                <w:spacing w:val="-9"/>
              </w:rPr>
              <w:t xml:space="preserve"> </w:t>
            </w:r>
            <w:r>
              <w:rPr>
                <w:rFonts w:ascii="Arial Narrow"/>
              </w:rPr>
              <w:t>understand</w:t>
            </w:r>
            <w:r>
              <w:rPr>
                <w:rFonts w:ascii="Arial Narrow"/>
                <w:spacing w:val="-8"/>
              </w:rPr>
              <w:t xml:space="preserve"> </w:t>
            </w:r>
            <w:r>
              <w:rPr>
                <w:rFonts w:ascii="Arial Narrow"/>
              </w:rPr>
              <w:t>and</w:t>
            </w:r>
            <w:r>
              <w:rPr>
                <w:rFonts w:ascii="Arial Narrow"/>
                <w:spacing w:val="-8"/>
              </w:rPr>
              <w:t xml:space="preserve"> </w:t>
            </w:r>
            <w:r>
              <w:rPr>
                <w:rFonts w:ascii="Arial Narrow"/>
              </w:rPr>
              <w:t>create</w:t>
            </w:r>
            <w:r>
              <w:rPr>
                <w:rFonts w:ascii="Arial Narrow"/>
                <w:spacing w:val="-9"/>
              </w:rPr>
              <w:t xml:space="preserve"> </w:t>
            </w:r>
            <w:r>
              <w:rPr>
                <w:rFonts w:ascii="Arial Narrow"/>
              </w:rPr>
              <w:t>simple</w:t>
            </w:r>
            <w:r>
              <w:rPr>
                <w:rFonts w:ascii="Arial Narrow"/>
                <w:spacing w:val="-8"/>
              </w:rPr>
              <w:t xml:space="preserve"> </w:t>
            </w:r>
            <w:r>
              <w:rPr>
                <w:rFonts w:ascii="Arial Narrow"/>
              </w:rPr>
              <w:t>sentences</w:t>
            </w:r>
            <w:r>
              <w:rPr>
                <w:rFonts w:ascii="Arial Narrow"/>
                <w:spacing w:val="-8"/>
              </w:rPr>
              <w:t xml:space="preserve"> </w:t>
            </w:r>
            <w:r>
              <w:rPr>
                <w:rFonts w:ascii="Arial Narrow"/>
              </w:rPr>
              <w:t>to</w:t>
            </w:r>
            <w:r>
              <w:rPr>
                <w:rFonts w:ascii="Arial Narrow"/>
                <w:spacing w:val="-9"/>
              </w:rPr>
              <w:t xml:space="preserve"> </w:t>
            </w:r>
            <w:r>
              <w:rPr>
                <w:rFonts w:ascii="Arial Narrow"/>
              </w:rPr>
              <w:t>express</w:t>
            </w:r>
            <w:r>
              <w:rPr>
                <w:rFonts w:ascii="Arial Narrow"/>
                <w:spacing w:val="-8"/>
              </w:rPr>
              <w:t xml:space="preserve"> </w:t>
            </w:r>
            <w:r>
              <w:rPr>
                <w:rFonts w:ascii="Arial Narrow"/>
              </w:rPr>
              <w:t>meaning</w:t>
            </w:r>
            <w:r>
              <w:rPr>
                <w:rFonts w:ascii="Arial Narrow"/>
                <w:spacing w:val="-8"/>
              </w:rPr>
              <w:t xml:space="preserve"> </w:t>
            </w:r>
            <w:r>
              <w:rPr>
                <w:rFonts w:ascii="Arial Narrow"/>
                <w:spacing w:val="-2"/>
              </w:rPr>
              <w:t>about</w:t>
            </w:r>
          </w:p>
          <w:p w14:paraId="39CBAD6B" w14:textId="77777777" w:rsidR="00043761" w:rsidRDefault="00000000">
            <w:pPr>
              <w:pStyle w:val="TableParagraph"/>
              <w:spacing w:before="2" w:line="234" w:lineRule="exact"/>
              <w:ind w:left="105"/>
              <w:rPr>
                <w:rFonts w:ascii="Arial Narrow"/>
              </w:rPr>
            </w:pPr>
            <w:r>
              <w:rPr>
                <w:rFonts w:ascii="Arial Narrow"/>
              </w:rPr>
              <w:t>oneself,</w:t>
            </w:r>
            <w:r>
              <w:rPr>
                <w:rFonts w:ascii="Arial Narrow"/>
                <w:spacing w:val="-7"/>
              </w:rPr>
              <w:t xml:space="preserve"> </w:t>
            </w:r>
            <w:r>
              <w:rPr>
                <w:rFonts w:ascii="Arial Narrow"/>
              </w:rPr>
              <w:t>family,</w:t>
            </w:r>
            <w:r>
              <w:rPr>
                <w:rFonts w:ascii="Arial Narrow"/>
                <w:spacing w:val="-6"/>
              </w:rPr>
              <w:t xml:space="preserve"> </w:t>
            </w:r>
            <w:r>
              <w:rPr>
                <w:rFonts w:ascii="Arial Narrow"/>
              </w:rPr>
              <w:t>and</w:t>
            </w:r>
            <w:r>
              <w:rPr>
                <w:rFonts w:ascii="Arial Narrow"/>
                <w:spacing w:val="-7"/>
              </w:rPr>
              <w:t xml:space="preserve"> </w:t>
            </w:r>
            <w:r>
              <w:rPr>
                <w:rFonts w:ascii="Arial Narrow"/>
              </w:rPr>
              <w:t>everyday</w:t>
            </w:r>
            <w:r>
              <w:rPr>
                <w:rFonts w:ascii="Arial Narrow"/>
                <w:spacing w:val="-6"/>
              </w:rPr>
              <w:t xml:space="preserve"> </w:t>
            </w:r>
            <w:r>
              <w:rPr>
                <w:rFonts w:ascii="Arial Narrow"/>
                <w:spacing w:val="-2"/>
              </w:rPr>
              <w:t>topics.</w:t>
            </w:r>
          </w:p>
        </w:tc>
      </w:tr>
      <w:tr w:rsidR="00043761" w14:paraId="1C66A820" w14:textId="77777777">
        <w:trPr>
          <w:trHeight w:val="503"/>
        </w:trPr>
        <w:tc>
          <w:tcPr>
            <w:tcW w:w="1526" w:type="dxa"/>
            <w:shd w:val="clear" w:color="auto" w:fill="0070C0"/>
          </w:tcPr>
          <w:p w14:paraId="11D5DB48" w14:textId="77777777" w:rsidR="00043761" w:rsidRDefault="00000000">
            <w:pPr>
              <w:pStyle w:val="TableParagraph"/>
              <w:spacing w:line="248" w:lineRule="exact"/>
              <w:ind w:left="110"/>
              <w:rPr>
                <w:rFonts w:ascii="Arial Narrow"/>
                <w:b/>
              </w:rPr>
            </w:pPr>
            <w:r>
              <w:rPr>
                <w:rFonts w:ascii="Arial Narrow"/>
                <w:b/>
                <w:color w:val="FFFFFF"/>
                <w:spacing w:val="-2"/>
              </w:rPr>
              <w:t>Performance</w:t>
            </w:r>
          </w:p>
        </w:tc>
        <w:tc>
          <w:tcPr>
            <w:tcW w:w="15744" w:type="dxa"/>
          </w:tcPr>
          <w:p w14:paraId="544A1D0A" w14:textId="77777777" w:rsidR="00043761" w:rsidRDefault="00000000">
            <w:pPr>
              <w:pStyle w:val="TableParagraph"/>
              <w:spacing w:line="248" w:lineRule="exact"/>
              <w:ind w:left="105"/>
              <w:rPr>
                <w:rFonts w:ascii="Arial Narrow"/>
              </w:rPr>
            </w:pPr>
            <w:r>
              <w:rPr>
                <w:rFonts w:ascii="Arial Narrow"/>
                <w:spacing w:val="-2"/>
              </w:rPr>
              <w:t>The</w:t>
            </w:r>
            <w:r>
              <w:rPr>
                <w:rFonts w:ascii="Arial Narrow"/>
                <w:spacing w:val="-6"/>
              </w:rPr>
              <w:t xml:space="preserve"> </w:t>
            </w:r>
            <w:r>
              <w:rPr>
                <w:rFonts w:ascii="Arial Narrow"/>
                <w:spacing w:val="-2"/>
              </w:rPr>
              <w:t>learners</w:t>
            </w:r>
            <w:r>
              <w:rPr>
                <w:rFonts w:ascii="Arial Narrow"/>
                <w:spacing w:val="-5"/>
              </w:rPr>
              <w:t xml:space="preserve"> </w:t>
            </w:r>
            <w:r>
              <w:rPr>
                <w:rFonts w:ascii="Arial Narrow"/>
                <w:spacing w:val="-2"/>
              </w:rPr>
              <w:t>use</w:t>
            </w:r>
            <w:r>
              <w:rPr>
                <w:rFonts w:ascii="Arial Narrow"/>
                <w:spacing w:val="-6"/>
              </w:rPr>
              <w:t xml:space="preserve"> </w:t>
            </w:r>
            <w:r>
              <w:rPr>
                <w:rFonts w:ascii="Arial Narrow"/>
                <w:spacing w:val="-2"/>
              </w:rPr>
              <w:t>phonological,</w:t>
            </w:r>
            <w:r>
              <w:rPr>
                <w:rFonts w:ascii="Arial Narrow"/>
                <w:spacing w:val="-5"/>
              </w:rPr>
              <w:t xml:space="preserve"> </w:t>
            </w:r>
            <w:r>
              <w:rPr>
                <w:rFonts w:ascii="Arial Narrow"/>
                <w:spacing w:val="-2"/>
              </w:rPr>
              <w:t>phonic,</w:t>
            </w:r>
            <w:r>
              <w:rPr>
                <w:rFonts w:ascii="Arial Narrow"/>
                <w:spacing w:val="-6"/>
              </w:rPr>
              <w:t xml:space="preserve"> </w:t>
            </w:r>
            <w:r>
              <w:rPr>
                <w:rFonts w:ascii="Arial Narrow"/>
                <w:spacing w:val="-2"/>
              </w:rPr>
              <w:t>and</w:t>
            </w:r>
            <w:r>
              <w:rPr>
                <w:rFonts w:ascii="Arial Narrow"/>
                <w:spacing w:val="-5"/>
              </w:rPr>
              <w:t xml:space="preserve"> </w:t>
            </w:r>
            <w:r>
              <w:rPr>
                <w:rFonts w:ascii="Arial Narrow"/>
                <w:spacing w:val="-2"/>
              </w:rPr>
              <w:t>alphabet</w:t>
            </w:r>
            <w:r>
              <w:rPr>
                <w:rFonts w:ascii="Arial Narrow"/>
                <w:spacing w:val="-5"/>
              </w:rPr>
              <w:t xml:space="preserve"> </w:t>
            </w:r>
            <w:r>
              <w:rPr>
                <w:rFonts w:ascii="Arial Narrow"/>
                <w:spacing w:val="-2"/>
              </w:rPr>
              <w:t>knowledge</w:t>
            </w:r>
            <w:r>
              <w:rPr>
                <w:rFonts w:ascii="Arial Narrow"/>
                <w:spacing w:val="-6"/>
              </w:rPr>
              <w:t xml:space="preserve"> </w:t>
            </w:r>
            <w:r>
              <w:rPr>
                <w:rFonts w:ascii="Arial Narrow"/>
                <w:spacing w:val="-2"/>
              </w:rPr>
              <w:t>to</w:t>
            </w:r>
            <w:r>
              <w:rPr>
                <w:rFonts w:ascii="Arial Narrow"/>
                <w:spacing w:val="-5"/>
              </w:rPr>
              <w:t xml:space="preserve"> </w:t>
            </w:r>
            <w:r>
              <w:rPr>
                <w:rFonts w:ascii="Arial Narrow"/>
                <w:spacing w:val="-2"/>
              </w:rPr>
              <w:t>read/write</w:t>
            </w:r>
            <w:r>
              <w:rPr>
                <w:rFonts w:ascii="Arial Narrow"/>
                <w:spacing w:val="-6"/>
              </w:rPr>
              <w:t xml:space="preserve"> </w:t>
            </w:r>
            <w:r>
              <w:rPr>
                <w:rFonts w:ascii="Arial Narrow"/>
                <w:spacing w:val="-2"/>
              </w:rPr>
              <w:t>words</w:t>
            </w:r>
            <w:r>
              <w:rPr>
                <w:rFonts w:ascii="Arial Narrow"/>
                <w:spacing w:val="-5"/>
              </w:rPr>
              <w:t xml:space="preserve"> </w:t>
            </w:r>
            <w:r>
              <w:rPr>
                <w:rFonts w:ascii="Arial Narrow"/>
                <w:spacing w:val="-2"/>
              </w:rPr>
              <w:t>accurately;</w:t>
            </w:r>
            <w:r>
              <w:rPr>
                <w:rFonts w:ascii="Arial Narrow"/>
                <w:spacing w:val="-6"/>
              </w:rPr>
              <w:t xml:space="preserve"> </w:t>
            </w:r>
            <w:r>
              <w:rPr>
                <w:rFonts w:ascii="Arial Narrow"/>
                <w:spacing w:val="-2"/>
              </w:rPr>
              <w:t>decode</w:t>
            </w:r>
            <w:r>
              <w:rPr>
                <w:rFonts w:ascii="Arial Narrow"/>
                <w:spacing w:val="-5"/>
              </w:rPr>
              <w:t xml:space="preserve"> </w:t>
            </w:r>
            <w:r>
              <w:rPr>
                <w:rFonts w:ascii="Arial Narrow"/>
                <w:spacing w:val="-2"/>
              </w:rPr>
              <w:t>high</w:t>
            </w:r>
            <w:r>
              <w:rPr>
                <w:rFonts w:ascii="Arial Narrow"/>
                <w:spacing w:val="-5"/>
              </w:rPr>
              <w:t xml:space="preserve"> </w:t>
            </w:r>
            <w:r>
              <w:rPr>
                <w:rFonts w:ascii="Arial Narrow"/>
                <w:spacing w:val="-2"/>
              </w:rPr>
              <w:t>frequency</w:t>
            </w:r>
            <w:r>
              <w:rPr>
                <w:rFonts w:ascii="Arial Narrow"/>
                <w:spacing w:val="-6"/>
              </w:rPr>
              <w:t xml:space="preserve"> </w:t>
            </w:r>
            <w:r>
              <w:rPr>
                <w:rFonts w:ascii="Arial Narrow"/>
                <w:spacing w:val="-2"/>
              </w:rPr>
              <w:t>words</w:t>
            </w:r>
            <w:r>
              <w:rPr>
                <w:rFonts w:ascii="Arial Narrow"/>
                <w:spacing w:val="-5"/>
              </w:rPr>
              <w:t xml:space="preserve"> </w:t>
            </w:r>
            <w:r>
              <w:rPr>
                <w:rFonts w:ascii="Arial Narrow"/>
                <w:spacing w:val="-2"/>
              </w:rPr>
              <w:t>and</w:t>
            </w:r>
            <w:r>
              <w:rPr>
                <w:rFonts w:ascii="Arial Narrow"/>
                <w:spacing w:val="-5"/>
              </w:rPr>
              <w:t xml:space="preserve"> </w:t>
            </w:r>
            <w:r>
              <w:rPr>
                <w:rFonts w:ascii="Arial Narrow"/>
                <w:spacing w:val="-2"/>
              </w:rPr>
              <w:t>some</w:t>
            </w:r>
            <w:r>
              <w:rPr>
                <w:rFonts w:ascii="Arial Narrow"/>
                <w:spacing w:val="-5"/>
              </w:rPr>
              <w:t xml:space="preserve"> </w:t>
            </w:r>
            <w:r>
              <w:rPr>
                <w:rFonts w:ascii="Arial Narrow"/>
                <w:spacing w:val="-2"/>
              </w:rPr>
              <w:t>content-specific</w:t>
            </w:r>
            <w:r>
              <w:rPr>
                <w:rFonts w:ascii="Arial Narrow"/>
                <w:spacing w:val="-5"/>
              </w:rPr>
              <w:t xml:space="preserve"> </w:t>
            </w:r>
            <w:r>
              <w:rPr>
                <w:rFonts w:ascii="Arial Narrow"/>
                <w:spacing w:val="-2"/>
              </w:rPr>
              <w:t>vocabulary;</w:t>
            </w:r>
            <w:r>
              <w:rPr>
                <w:rFonts w:ascii="Arial Narrow"/>
                <w:spacing w:val="-6"/>
              </w:rPr>
              <w:t xml:space="preserve"> </w:t>
            </w:r>
            <w:r>
              <w:rPr>
                <w:rFonts w:ascii="Arial Narrow"/>
                <w:spacing w:val="-2"/>
              </w:rPr>
              <w:t>use</w:t>
            </w:r>
            <w:r>
              <w:rPr>
                <w:rFonts w:ascii="Arial Narrow"/>
                <w:spacing w:val="-5"/>
              </w:rPr>
              <w:t xml:space="preserve"> </w:t>
            </w:r>
            <w:r>
              <w:rPr>
                <w:rFonts w:ascii="Arial Narrow"/>
                <w:spacing w:val="-2"/>
              </w:rPr>
              <w:t>phrases</w:t>
            </w:r>
            <w:r>
              <w:rPr>
                <w:rFonts w:ascii="Arial Narrow"/>
                <w:spacing w:val="-6"/>
              </w:rPr>
              <w:t xml:space="preserve"> </w:t>
            </w:r>
            <w:r>
              <w:rPr>
                <w:rFonts w:ascii="Arial Narrow"/>
                <w:spacing w:val="-2"/>
              </w:rPr>
              <w:t>or</w:t>
            </w:r>
            <w:r>
              <w:rPr>
                <w:rFonts w:ascii="Arial Narrow"/>
                <w:spacing w:val="-5"/>
              </w:rPr>
              <w:t xml:space="preserve"> </w:t>
            </w:r>
            <w:r>
              <w:rPr>
                <w:rFonts w:ascii="Arial Narrow"/>
                <w:spacing w:val="-2"/>
              </w:rPr>
              <w:t>simple</w:t>
            </w:r>
            <w:r>
              <w:rPr>
                <w:rFonts w:ascii="Arial Narrow"/>
                <w:spacing w:val="-5"/>
              </w:rPr>
              <w:t xml:space="preserve"> </w:t>
            </w:r>
            <w:r>
              <w:rPr>
                <w:rFonts w:ascii="Arial Narrow"/>
                <w:spacing w:val="-2"/>
              </w:rPr>
              <w:t>sentences</w:t>
            </w:r>
          </w:p>
          <w:p w14:paraId="3A48F834" w14:textId="77777777" w:rsidR="00043761" w:rsidRDefault="00000000">
            <w:pPr>
              <w:pStyle w:val="TableParagraph"/>
              <w:spacing w:before="2" w:line="234" w:lineRule="exact"/>
              <w:ind w:left="105"/>
              <w:rPr>
                <w:rFonts w:ascii="Arial Narrow"/>
              </w:rPr>
            </w:pPr>
            <w:r>
              <w:rPr>
                <w:rFonts w:ascii="Arial Narrow"/>
              </w:rPr>
              <w:t>to</w:t>
            </w:r>
            <w:r>
              <w:rPr>
                <w:rFonts w:ascii="Arial Narrow"/>
                <w:spacing w:val="-6"/>
              </w:rPr>
              <w:t xml:space="preserve"> </w:t>
            </w:r>
            <w:r>
              <w:rPr>
                <w:rFonts w:ascii="Arial Narrow"/>
              </w:rPr>
              <w:t>express</w:t>
            </w:r>
            <w:r>
              <w:rPr>
                <w:rFonts w:ascii="Arial Narrow"/>
                <w:spacing w:val="-6"/>
              </w:rPr>
              <w:t xml:space="preserve"> </w:t>
            </w:r>
            <w:r>
              <w:rPr>
                <w:rFonts w:ascii="Arial Narrow"/>
              </w:rPr>
              <w:t>ideas</w:t>
            </w:r>
            <w:r>
              <w:rPr>
                <w:rFonts w:ascii="Arial Narrow"/>
                <w:spacing w:val="-6"/>
              </w:rPr>
              <w:t xml:space="preserve"> </w:t>
            </w:r>
            <w:r>
              <w:rPr>
                <w:rFonts w:ascii="Arial Narrow"/>
              </w:rPr>
              <w:t>about</w:t>
            </w:r>
            <w:r>
              <w:rPr>
                <w:rFonts w:ascii="Arial Narrow"/>
                <w:spacing w:val="-6"/>
              </w:rPr>
              <w:t xml:space="preserve"> </w:t>
            </w:r>
            <w:r>
              <w:rPr>
                <w:rFonts w:ascii="Arial Narrow"/>
              </w:rPr>
              <w:t>oneself,</w:t>
            </w:r>
            <w:r>
              <w:rPr>
                <w:rFonts w:ascii="Arial Narrow"/>
                <w:spacing w:val="-6"/>
              </w:rPr>
              <w:t xml:space="preserve"> </w:t>
            </w:r>
            <w:r>
              <w:rPr>
                <w:rFonts w:ascii="Arial Narrow"/>
              </w:rPr>
              <w:t>family,</w:t>
            </w:r>
            <w:r>
              <w:rPr>
                <w:rFonts w:ascii="Arial Narrow"/>
                <w:spacing w:val="-5"/>
              </w:rPr>
              <w:t xml:space="preserve"> </w:t>
            </w:r>
            <w:r>
              <w:rPr>
                <w:rFonts w:ascii="Arial Narrow"/>
              </w:rPr>
              <w:t>and</w:t>
            </w:r>
            <w:r>
              <w:rPr>
                <w:rFonts w:ascii="Arial Narrow"/>
                <w:spacing w:val="-6"/>
              </w:rPr>
              <w:t xml:space="preserve"> </w:t>
            </w:r>
            <w:r>
              <w:rPr>
                <w:rFonts w:ascii="Arial Narrow"/>
              </w:rPr>
              <w:t>everyday</w:t>
            </w:r>
            <w:r>
              <w:rPr>
                <w:rFonts w:ascii="Arial Narrow"/>
                <w:spacing w:val="-6"/>
              </w:rPr>
              <w:t xml:space="preserve"> </w:t>
            </w:r>
            <w:r>
              <w:rPr>
                <w:rFonts w:ascii="Arial Narrow"/>
              </w:rPr>
              <w:t>topics;</w:t>
            </w:r>
            <w:r>
              <w:rPr>
                <w:rFonts w:ascii="Arial Narrow"/>
                <w:spacing w:val="-6"/>
              </w:rPr>
              <w:t xml:space="preserve"> </w:t>
            </w:r>
            <w:r>
              <w:rPr>
                <w:rFonts w:ascii="Arial Narrow"/>
              </w:rPr>
              <w:t>and</w:t>
            </w:r>
            <w:r>
              <w:rPr>
                <w:rFonts w:ascii="Arial Narrow"/>
                <w:spacing w:val="-3"/>
              </w:rPr>
              <w:t xml:space="preserve"> </w:t>
            </w:r>
            <w:r>
              <w:rPr>
                <w:rFonts w:ascii="Arial Narrow"/>
              </w:rPr>
              <w:t>read</w:t>
            </w:r>
            <w:r>
              <w:rPr>
                <w:rFonts w:ascii="Arial Narrow"/>
                <w:spacing w:val="-6"/>
              </w:rPr>
              <w:t xml:space="preserve"> </w:t>
            </w:r>
            <w:r>
              <w:rPr>
                <w:rFonts w:ascii="Arial Narrow"/>
              </w:rPr>
              <w:t>grade</w:t>
            </w:r>
            <w:r>
              <w:rPr>
                <w:rFonts w:ascii="Arial Narrow"/>
                <w:spacing w:val="-6"/>
              </w:rPr>
              <w:t xml:space="preserve"> </w:t>
            </w:r>
            <w:r>
              <w:rPr>
                <w:rFonts w:ascii="Arial Narrow"/>
              </w:rPr>
              <w:t>level</w:t>
            </w:r>
            <w:r>
              <w:rPr>
                <w:rFonts w:ascii="Arial Narrow"/>
                <w:spacing w:val="-6"/>
              </w:rPr>
              <w:t xml:space="preserve"> </w:t>
            </w:r>
            <w:r>
              <w:rPr>
                <w:rFonts w:ascii="Arial Narrow"/>
              </w:rPr>
              <w:t>sentences</w:t>
            </w:r>
            <w:r>
              <w:rPr>
                <w:rFonts w:ascii="Arial Narrow"/>
                <w:spacing w:val="-5"/>
              </w:rPr>
              <w:t xml:space="preserve"> </w:t>
            </w:r>
            <w:r>
              <w:rPr>
                <w:rFonts w:ascii="Arial Narrow"/>
              </w:rPr>
              <w:t>with</w:t>
            </w:r>
            <w:r>
              <w:rPr>
                <w:rFonts w:ascii="Arial Narrow"/>
                <w:spacing w:val="-6"/>
              </w:rPr>
              <w:t xml:space="preserve"> </w:t>
            </w:r>
            <w:r>
              <w:rPr>
                <w:rFonts w:ascii="Arial Narrow"/>
              </w:rPr>
              <w:t>appropriate</w:t>
            </w:r>
            <w:r>
              <w:rPr>
                <w:rFonts w:ascii="Arial Narrow"/>
                <w:spacing w:val="-6"/>
              </w:rPr>
              <w:t xml:space="preserve"> </w:t>
            </w:r>
            <w:r>
              <w:rPr>
                <w:rFonts w:ascii="Arial Narrow"/>
              </w:rPr>
              <w:t>speed,</w:t>
            </w:r>
            <w:r>
              <w:rPr>
                <w:rFonts w:ascii="Arial Narrow"/>
                <w:spacing w:val="-6"/>
              </w:rPr>
              <w:t xml:space="preserve"> </w:t>
            </w:r>
            <w:r>
              <w:rPr>
                <w:rFonts w:ascii="Arial Narrow"/>
              </w:rPr>
              <w:t>accuracy,</w:t>
            </w:r>
            <w:r>
              <w:rPr>
                <w:rFonts w:ascii="Arial Narrow"/>
                <w:spacing w:val="-6"/>
              </w:rPr>
              <w:t xml:space="preserve"> </w:t>
            </w:r>
            <w:r>
              <w:rPr>
                <w:rFonts w:ascii="Arial Narrow"/>
              </w:rPr>
              <w:t>and</w:t>
            </w:r>
            <w:r>
              <w:rPr>
                <w:rFonts w:ascii="Arial Narrow"/>
                <w:spacing w:val="-5"/>
              </w:rPr>
              <w:t xml:space="preserve"> </w:t>
            </w:r>
            <w:r>
              <w:rPr>
                <w:rFonts w:ascii="Arial Narrow"/>
                <w:spacing w:val="-2"/>
              </w:rPr>
              <w:t>expression.</w:t>
            </w:r>
          </w:p>
        </w:tc>
      </w:tr>
    </w:tbl>
    <w:p w14:paraId="294CA72C" w14:textId="77777777" w:rsidR="00043761" w:rsidRDefault="00000000">
      <w:pPr>
        <w:spacing w:before="250" w:after="2"/>
        <w:ind w:left="12"/>
        <w:rPr>
          <w:rFonts w:ascii="Arial Narrow"/>
          <w:b/>
        </w:rPr>
      </w:pPr>
      <w:r>
        <w:rPr>
          <w:rFonts w:ascii="Arial Narrow"/>
          <w:b/>
        </w:rPr>
        <w:t>Daily</w:t>
      </w:r>
      <w:r>
        <w:rPr>
          <w:rFonts w:ascii="Arial Narrow"/>
          <w:b/>
          <w:spacing w:val="-5"/>
        </w:rPr>
        <w:t xml:space="preserve"> </w:t>
      </w:r>
      <w:r>
        <w:rPr>
          <w:rFonts w:ascii="Arial Narrow"/>
          <w:b/>
        </w:rPr>
        <w:t>Lesson</w:t>
      </w:r>
      <w:r>
        <w:rPr>
          <w:rFonts w:ascii="Arial Narrow"/>
          <w:b/>
          <w:spacing w:val="-5"/>
        </w:rPr>
        <w:t xml:space="preserve"> </w:t>
      </w:r>
      <w:r>
        <w:rPr>
          <w:rFonts w:ascii="Arial Narrow"/>
          <w:b/>
        </w:rPr>
        <w:t>Log</w:t>
      </w:r>
      <w:r>
        <w:rPr>
          <w:rFonts w:ascii="Arial Narrow"/>
          <w:b/>
          <w:spacing w:val="-4"/>
        </w:rPr>
        <w:t xml:space="preserve"> </w:t>
      </w:r>
      <w:r>
        <w:rPr>
          <w:rFonts w:ascii="Arial Narrow"/>
          <w:b/>
        </w:rPr>
        <w:t>for</w:t>
      </w:r>
      <w:r>
        <w:rPr>
          <w:rFonts w:ascii="Arial Narrow"/>
          <w:b/>
          <w:spacing w:val="-4"/>
        </w:rPr>
        <w:t xml:space="preserve"> </w:t>
      </w:r>
      <w:r>
        <w:rPr>
          <w:rFonts w:ascii="Arial Narrow"/>
          <w:b/>
        </w:rPr>
        <w:t>Week</w:t>
      </w:r>
      <w:r>
        <w:rPr>
          <w:rFonts w:ascii="Arial Narrow"/>
          <w:b/>
          <w:spacing w:val="-4"/>
        </w:rPr>
        <w:t xml:space="preserve"> </w:t>
      </w:r>
      <w:r>
        <w:rPr>
          <w:rFonts w:ascii="Arial Narrow"/>
          <w:b/>
        </w:rPr>
        <w:t>1</w:t>
      </w:r>
      <w:r>
        <w:rPr>
          <w:rFonts w:ascii="Arial Narrow"/>
          <w:b/>
          <w:spacing w:val="-5"/>
        </w:rPr>
        <w:t xml:space="preserve"> </w:t>
      </w:r>
      <w:r>
        <w:rPr>
          <w:rFonts w:ascii="Arial Narrow"/>
          <w:b/>
        </w:rPr>
        <w:t>(Narrative</w:t>
      </w:r>
      <w:r>
        <w:rPr>
          <w:rFonts w:ascii="Arial Narrow"/>
          <w:b/>
          <w:spacing w:val="-4"/>
        </w:rPr>
        <w:t xml:space="preserve"> </w:t>
      </w:r>
      <w:r>
        <w:rPr>
          <w:rFonts w:ascii="Arial Narrow"/>
          <w:b/>
          <w:spacing w:val="-2"/>
        </w:rPr>
        <w:t>Text)</w:t>
      </w: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18"/>
        <w:gridCol w:w="802"/>
        <w:gridCol w:w="3120"/>
        <w:gridCol w:w="3077"/>
        <w:gridCol w:w="3082"/>
        <w:gridCol w:w="3087"/>
        <w:gridCol w:w="3087"/>
      </w:tblGrid>
      <w:tr w:rsidR="00043761" w14:paraId="6B46B1E9" w14:textId="77777777">
        <w:trPr>
          <w:trHeight w:val="254"/>
        </w:trPr>
        <w:tc>
          <w:tcPr>
            <w:tcW w:w="1820" w:type="dxa"/>
            <w:gridSpan w:val="2"/>
            <w:vMerge w:val="restart"/>
            <w:shd w:val="clear" w:color="auto" w:fill="0070C0"/>
          </w:tcPr>
          <w:p w14:paraId="7CB60AC3" w14:textId="77777777" w:rsidR="00043761" w:rsidRDefault="00043761">
            <w:pPr>
              <w:pStyle w:val="TableParagraph"/>
              <w:rPr>
                <w:rFonts w:ascii="Arial Narrow"/>
                <w:b/>
              </w:rPr>
            </w:pPr>
          </w:p>
          <w:p w14:paraId="6EC7DB7D" w14:textId="77777777" w:rsidR="00043761" w:rsidRDefault="00043761">
            <w:pPr>
              <w:pStyle w:val="TableParagraph"/>
              <w:spacing w:before="85"/>
              <w:rPr>
                <w:rFonts w:ascii="Arial Narrow"/>
                <w:b/>
              </w:rPr>
            </w:pPr>
          </w:p>
          <w:p w14:paraId="043C45F9" w14:textId="77777777" w:rsidR="00043761" w:rsidRDefault="00000000">
            <w:pPr>
              <w:pStyle w:val="TableParagraph"/>
              <w:ind w:left="509"/>
              <w:rPr>
                <w:rFonts w:ascii="Arial Narrow"/>
                <w:b/>
              </w:rPr>
            </w:pPr>
            <w:r>
              <w:rPr>
                <w:rFonts w:ascii="Arial Narrow"/>
                <w:b/>
                <w:color w:val="FFFFFF"/>
                <w:spacing w:val="-2"/>
              </w:rPr>
              <w:t>Elements</w:t>
            </w:r>
          </w:p>
        </w:tc>
        <w:tc>
          <w:tcPr>
            <w:tcW w:w="3120" w:type="dxa"/>
            <w:shd w:val="clear" w:color="auto" w:fill="0070C0"/>
          </w:tcPr>
          <w:p w14:paraId="175502CE" w14:textId="77777777" w:rsidR="00043761" w:rsidRDefault="00000000">
            <w:pPr>
              <w:pStyle w:val="TableParagraph"/>
              <w:spacing w:line="234" w:lineRule="exact"/>
              <w:ind w:left="5"/>
              <w:jc w:val="center"/>
              <w:rPr>
                <w:rFonts w:ascii="Arial Narrow"/>
                <w:b/>
              </w:rPr>
            </w:pPr>
            <w:r>
              <w:rPr>
                <w:rFonts w:ascii="Arial Narrow"/>
                <w:b/>
                <w:color w:val="FFFFFF"/>
              </w:rPr>
              <w:t>Day</w:t>
            </w:r>
            <w:r>
              <w:rPr>
                <w:rFonts w:ascii="Arial Narrow"/>
                <w:b/>
                <w:color w:val="FFFFFF"/>
                <w:spacing w:val="-5"/>
              </w:rPr>
              <w:t xml:space="preserve"> </w:t>
            </w:r>
            <w:r>
              <w:rPr>
                <w:rFonts w:ascii="Arial Narrow"/>
                <w:b/>
                <w:color w:val="FFFFFF"/>
                <w:spacing w:val="-10"/>
              </w:rPr>
              <w:t>1</w:t>
            </w:r>
          </w:p>
        </w:tc>
        <w:tc>
          <w:tcPr>
            <w:tcW w:w="3077" w:type="dxa"/>
            <w:shd w:val="clear" w:color="auto" w:fill="0070C0"/>
          </w:tcPr>
          <w:p w14:paraId="335945CB" w14:textId="77777777" w:rsidR="00043761" w:rsidRDefault="00000000">
            <w:pPr>
              <w:pStyle w:val="TableParagraph"/>
              <w:spacing w:line="234" w:lineRule="exact"/>
              <w:ind w:left="4"/>
              <w:jc w:val="center"/>
              <w:rPr>
                <w:rFonts w:ascii="Arial Narrow"/>
                <w:b/>
              </w:rPr>
            </w:pPr>
            <w:r>
              <w:rPr>
                <w:rFonts w:ascii="Arial Narrow"/>
                <w:b/>
                <w:color w:val="FFFFFF"/>
              </w:rPr>
              <w:t>Day</w:t>
            </w:r>
            <w:r>
              <w:rPr>
                <w:rFonts w:ascii="Arial Narrow"/>
                <w:b/>
                <w:color w:val="FFFFFF"/>
                <w:spacing w:val="-5"/>
              </w:rPr>
              <w:t xml:space="preserve"> </w:t>
            </w:r>
            <w:r>
              <w:rPr>
                <w:rFonts w:ascii="Arial Narrow"/>
                <w:b/>
                <w:color w:val="FFFFFF"/>
                <w:spacing w:val="-10"/>
              </w:rPr>
              <w:t>2</w:t>
            </w:r>
          </w:p>
        </w:tc>
        <w:tc>
          <w:tcPr>
            <w:tcW w:w="3082" w:type="dxa"/>
            <w:shd w:val="clear" w:color="auto" w:fill="0070C0"/>
          </w:tcPr>
          <w:p w14:paraId="02D755FD" w14:textId="77777777" w:rsidR="00043761" w:rsidRDefault="00000000">
            <w:pPr>
              <w:pStyle w:val="TableParagraph"/>
              <w:spacing w:line="234" w:lineRule="exact"/>
              <w:ind w:left="11"/>
              <w:jc w:val="center"/>
              <w:rPr>
                <w:rFonts w:ascii="Arial Narrow"/>
                <w:b/>
              </w:rPr>
            </w:pPr>
            <w:r>
              <w:rPr>
                <w:rFonts w:ascii="Arial Narrow"/>
                <w:b/>
                <w:color w:val="FFFFFF"/>
              </w:rPr>
              <w:t>Day</w:t>
            </w:r>
            <w:r>
              <w:rPr>
                <w:rFonts w:ascii="Arial Narrow"/>
                <w:b/>
                <w:color w:val="FFFFFF"/>
                <w:spacing w:val="-5"/>
              </w:rPr>
              <w:t xml:space="preserve"> </w:t>
            </w:r>
            <w:r>
              <w:rPr>
                <w:rFonts w:ascii="Arial Narrow"/>
                <w:b/>
                <w:color w:val="FFFFFF"/>
                <w:spacing w:val="-10"/>
              </w:rPr>
              <w:t>3</w:t>
            </w:r>
          </w:p>
        </w:tc>
        <w:tc>
          <w:tcPr>
            <w:tcW w:w="3087" w:type="dxa"/>
            <w:shd w:val="clear" w:color="auto" w:fill="0070C0"/>
          </w:tcPr>
          <w:p w14:paraId="1A0A8B34" w14:textId="77777777" w:rsidR="00043761" w:rsidRDefault="00000000">
            <w:pPr>
              <w:pStyle w:val="TableParagraph"/>
              <w:spacing w:line="234" w:lineRule="exact"/>
              <w:ind w:left="8"/>
              <w:jc w:val="center"/>
              <w:rPr>
                <w:rFonts w:ascii="Arial Narrow"/>
                <w:b/>
              </w:rPr>
            </w:pPr>
            <w:r>
              <w:rPr>
                <w:rFonts w:ascii="Arial Narrow"/>
                <w:b/>
                <w:color w:val="FFFFFF"/>
              </w:rPr>
              <w:t>Day</w:t>
            </w:r>
            <w:r>
              <w:rPr>
                <w:rFonts w:ascii="Arial Narrow"/>
                <w:b/>
                <w:color w:val="FFFFFF"/>
                <w:spacing w:val="-5"/>
              </w:rPr>
              <w:t xml:space="preserve"> </w:t>
            </w:r>
            <w:r>
              <w:rPr>
                <w:rFonts w:ascii="Arial Narrow"/>
                <w:b/>
                <w:color w:val="FFFFFF"/>
                <w:spacing w:val="-10"/>
              </w:rPr>
              <w:t>4</w:t>
            </w:r>
          </w:p>
        </w:tc>
        <w:tc>
          <w:tcPr>
            <w:tcW w:w="3087" w:type="dxa"/>
            <w:shd w:val="clear" w:color="auto" w:fill="0070C0"/>
          </w:tcPr>
          <w:p w14:paraId="218AF787" w14:textId="77777777" w:rsidR="00043761" w:rsidRDefault="00000000">
            <w:pPr>
              <w:pStyle w:val="TableParagraph"/>
              <w:spacing w:line="234" w:lineRule="exact"/>
              <w:ind w:left="8" w:right="6"/>
              <w:jc w:val="center"/>
              <w:rPr>
                <w:rFonts w:ascii="Arial Narrow"/>
                <w:b/>
              </w:rPr>
            </w:pPr>
            <w:r>
              <w:rPr>
                <w:rFonts w:ascii="Arial Narrow"/>
                <w:b/>
                <w:color w:val="FFFFFF"/>
              </w:rPr>
              <w:t>Day</w:t>
            </w:r>
            <w:r>
              <w:rPr>
                <w:rFonts w:ascii="Arial Narrow"/>
                <w:b/>
                <w:color w:val="FFFFFF"/>
                <w:spacing w:val="-5"/>
              </w:rPr>
              <w:t xml:space="preserve"> </w:t>
            </w:r>
            <w:r>
              <w:rPr>
                <w:rFonts w:ascii="Arial Narrow"/>
                <w:b/>
                <w:color w:val="FFFFFF"/>
                <w:spacing w:val="-10"/>
              </w:rPr>
              <w:t>5</w:t>
            </w:r>
          </w:p>
        </w:tc>
      </w:tr>
      <w:tr w:rsidR="00043761" w14:paraId="090649A7" w14:textId="77777777">
        <w:trPr>
          <w:trHeight w:val="321"/>
        </w:trPr>
        <w:tc>
          <w:tcPr>
            <w:tcW w:w="1820" w:type="dxa"/>
            <w:gridSpan w:val="2"/>
            <w:vMerge/>
            <w:tcBorders>
              <w:top w:val="nil"/>
            </w:tcBorders>
            <w:shd w:val="clear" w:color="auto" w:fill="0070C0"/>
          </w:tcPr>
          <w:p w14:paraId="12241682" w14:textId="77777777" w:rsidR="00043761" w:rsidRDefault="00043761">
            <w:pPr>
              <w:rPr>
                <w:sz w:val="2"/>
                <w:szCs w:val="2"/>
              </w:rPr>
            </w:pPr>
          </w:p>
        </w:tc>
        <w:tc>
          <w:tcPr>
            <w:tcW w:w="15453" w:type="dxa"/>
            <w:gridSpan w:val="5"/>
            <w:shd w:val="clear" w:color="auto" w:fill="DEEAF6"/>
          </w:tcPr>
          <w:p w14:paraId="0D802B35" w14:textId="77777777" w:rsidR="00043761" w:rsidRDefault="00000000">
            <w:pPr>
              <w:pStyle w:val="TableParagraph"/>
              <w:spacing w:before="33"/>
              <w:ind w:left="2"/>
              <w:jc w:val="center"/>
              <w:rPr>
                <w:rFonts w:ascii="Arial Narrow"/>
                <w:b/>
              </w:rPr>
            </w:pPr>
            <w:r>
              <w:rPr>
                <w:rFonts w:ascii="Arial Narrow"/>
                <w:b/>
                <w:spacing w:val="-2"/>
              </w:rPr>
              <w:t>Comprehension</w:t>
            </w:r>
          </w:p>
        </w:tc>
      </w:tr>
      <w:tr w:rsidR="00043761" w14:paraId="00B3AD8C" w14:textId="77777777">
        <w:trPr>
          <w:trHeight w:val="326"/>
        </w:trPr>
        <w:tc>
          <w:tcPr>
            <w:tcW w:w="1820" w:type="dxa"/>
            <w:gridSpan w:val="2"/>
            <w:vMerge/>
            <w:tcBorders>
              <w:top w:val="nil"/>
            </w:tcBorders>
            <w:shd w:val="clear" w:color="auto" w:fill="0070C0"/>
          </w:tcPr>
          <w:p w14:paraId="51444463" w14:textId="77777777" w:rsidR="00043761" w:rsidRDefault="00043761">
            <w:pPr>
              <w:rPr>
                <w:sz w:val="2"/>
                <w:szCs w:val="2"/>
              </w:rPr>
            </w:pPr>
          </w:p>
        </w:tc>
        <w:tc>
          <w:tcPr>
            <w:tcW w:w="3120" w:type="dxa"/>
            <w:shd w:val="clear" w:color="auto" w:fill="DEEAF6"/>
          </w:tcPr>
          <w:p w14:paraId="43007710" w14:textId="77777777" w:rsidR="00043761" w:rsidRDefault="00000000">
            <w:pPr>
              <w:pStyle w:val="TableParagraph"/>
              <w:spacing w:before="33"/>
              <w:ind w:left="785"/>
              <w:rPr>
                <w:rFonts w:ascii="Arial Narrow"/>
                <w:b/>
              </w:rPr>
            </w:pPr>
            <w:r>
              <w:rPr>
                <w:rFonts w:ascii="Arial Narrow"/>
                <w:b/>
              </w:rPr>
              <w:t>Oracy</w:t>
            </w:r>
            <w:r>
              <w:rPr>
                <w:rFonts w:ascii="Arial Narrow"/>
                <w:b/>
                <w:spacing w:val="-4"/>
              </w:rPr>
              <w:t xml:space="preserve"> </w:t>
            </w:r>
            <w:r>
              <w:rPr>
                <w:rFonts w:ascii="Arial Narrow"/>
                <w:b/>
              </w:rPr>
              <w:t>for</w:t>
            </w:r>
            <w:r>
              <w:rPr>
                <w:rFonts w:ascii="Arial Narrow"/>
                <w:b/>
                <w:spacing w:val="-4"/>
              </w:rPr>
              <w:t xml:space="preserve"> </w:t>
            </w:r>
            <w:r>
              <w:rPr>
                <w:rFonts w:ascii="Arial Narrow"/>
                <w:b/>
                <w:spacing w:val="-2"/>
              </w:rPr>
              <w:t>Literacy</w:t>
            </w:r>
          </w:p>
        </w:tc>
        <w:tc>
          <w:tcPr>
            <w:tcW w:w="3077" w:type="dxa"/>
            <w:shd w:val="clear" w:color="auto" w:fill="DEEAF6"/>
          </w:tcPr>
          <w:p w14:paraId="03E46646" w14:textId="77777777" w:rsidR="00043761" w:rsidRDefault="00000000">
            <w:pPr>
              <w:pStyle w:val="TableParagraph"/>
              <w:spacing w:before="33"/>
              <w:ind w:left="763"/>
              <w:rPr>
                <w:rFonts w:ascii="Arial Narrow"/>
                <w:b/>
              </w:rPr>
            </w:pPr>
            <w:r>
              <w:rPr>
                <w:rFonts w:ascii="Arial Narrow"/>
                <w:b/>
              </w:rPr>
              <w:t>Oracy</w:t>
            </w:r>
            <w:r>
              <w:rPr>
                <w:rFonts w:ascii="Arial Narrow"/>
                <w:b/>
                <w:spacing w:val="-4"/>
              </w:rPr>
              <w:t xml:space="preserve"> </w:t>
            </w:r>
            <w:r>
              <w:rPr>
                <w:rFonts w:ascii="Arial Narrow"/>
                <w:b/>
              </w:rPr>
              <w:t>for</w:t>
            </w:r>
            <w:r>
              <w:rPr>
                <w:rFonts w:ascii="Arial Narrow"/>
                <w:b/>
                <w:spacing w:val="-4"/>
              </w:rPr>
              <w:t xml:space="preserve"> </w:t>
            </w:r>
            <w:r>
              <w:rPr>
                <w:rFonts w:ascii="Arial Narrow"/>
                <w:b/>
                <w:spacing w:val="-2"/>
              </w:rPr>
              <w:t>Literacy</w:t>
            </w:r>
          </w:p>
        </w:tc>
        <w:tc>
          <w:tcPr>
            <w:tcW w:w="3082" w:type="dxa"/>
            <w:shd w:val="clear" w:color="auto" w:fill="DEEAF6"/>
          </w:tcPr>
          <w:p w14:paraId="6C344D84" w14:textId="77777777" w:rsidR="00043761" w:rsidRDefault="00000000">
            <w:pPr>
              <w:pStyle w:val="TableParagraph"/>
              <w:spacing w:before="33"/>
              <w:ind w:left="11"/>
              <w:jc w:val="center"/>
              <w:rPr>
                <w:rFonts w:ascii="Arial Narrow"/>
                <w:b/>
              </w:rPr>
            </w:pPr>
            <w:r>
              <w:rPr>
                <w:rFonts w:ascii="Arial Narrow"/>
                <w:b/>
                <w:spacing w:val="-2"/>
              </w:rPr>
              <w:t>Skills</w:t>
            </w:r>
          </w:p>
        </w:tc>
        <w:tc>
          <w:tcPr>
            <w:tcW w:w="3087" w:type="dxa"/>
            <w:shd w:val="clear" w:color="auto" w:fill="DEEAF6"/>
          </w:tcPr>
          <w:p w14:paraId="2D8EA2BC" w14:textId="77777777" w:rsidR="00043761" w:rsidRDefault="00000000">
            <w:pPr>
              <w:pStyle w:val="TableParagraph"/>
              <w:spacing w:before="33"/>
              <w:ind w:left="8"/>
              <w:jc w:val="center"/>
              <w:rPr>
                <w:rFonts w:ascii="Arial Narrow"/>
                <w:b/>
              </w:rPr>
            </w:pPr>
            <w:r>
              <w:rPr>
                <w:rFonts w:ascii="Arial Narrow"/>
                <w:b/>
                <w:spacing w:val="-2"/>
              </w:rPr>
              <w:t>Skills</w:t>
            </w:r>
          </w:p>
        </w:tc>
        <w:tc>
          <w:tcPr>
            <w:tcW w:w="3087" w:type="dxa"/>
            <w:shd w:val="clear" w:color="auto" w:fill="DEEAF6"/>
          </w:tcPr>
          <w:p w14:paraId="5405E1C9" w14:textId="77777777" w:rsidR="00043761" w:rsidRDefault="00000000">
            <w:pPr>
              <w:pStyle w:val="TableParagraph"/>
              <w:spacing w:before="33"/>
              <w:ind w:left="8" w:right="6"/>
              <w:jc w:val="center"/>
              <w:rPr>
                <w:rFonts w:ascii="Arial Narrow"/>
                <w:b/>
              </w:rPr>
            </w:pPr>
            <w:r>
              <w:rPr>
                <w:rFonts w:ascii="Arial Narrow"/>
                <w:b/>
                <w:spacing w:val="-2"/>
              </w:rPr>
              <w:t>Skills</w:t>
            </w:r>
          </w:p>
        </w:tc>
      </w:tr>
      <w:tr w:rsidR="00043761" w14:paraId="1FD485BB" w14:textId="77777777">
        <w:trPr>
          <w:trHeight w:val="503"/>
        </w:trPr>
        <w:tc>
          <w:tcPr>
            <w:tcW w:w="1820" w:type="dxa"/>
            <w:gridSpan w:val="2"/>
            <w:vMerge/>
            <w:tcBorders>
              <w:top w:val="nil"/>
            </w:tcBorders>
            <w:shd w:val="clear" w:color="auto" w:fill="0070C0"/>
          </w:tcPr>
          <w:p w14:paraId="081578F4" w14:textId="77777777" w:rsidR="00043761" w:rsidRDefault="00043761">
            <w:pPr>
              <w:rPr>
                <w:sz w:val="2"/>
                <w:szCs w:val="2"/>
              </w:rPr>
            </w:pPr>
          </w:p>
        </w:tc>
        <w:tc>
          <w:tcPr>
            <w:tcW w:w="6197" w:type="dxa"/>
            <w:gridSpan w:val="2"/>
            <w:shd w:val="clear" w:color="auto" w:fill="DEEAF6"/>
          </w:tcPr>
          <w:p w14:paraId="3ACDD8BF" w14:textId="77777777" w:rsidR="00043761" w:rsidRDefault="00000000">
            <w:pPr>
              <w:pStyle w:val="TableParagraph"/>
              <w:spacing w:before="125"/>
              <w:ind w:left="585"/>
              <w:rPr>
                <w:rFonts w:ascii="Arial Narrow"/>
                <w:b/>
              </w:rPr>
            </w:pPr>
            <w:r>
              <w:rPr>
                <w:rFonts w:ascii="Arial Narrow"/>
                <w:b/>
              </w:rPr>
              <w:t>Receptive</w:t>
            </w:r>
            <w:r>
              <w:rPr>
                <w:rFonts w:ascii="Arial Narrow"/>
                <w:b/>
                <w:spacing w:val="-7"/>
              </w:rPr>
              <w:t xml:space="preserve"> </w:t>
            </w:r>
            <w:r>
              <w:rPr>
                <w:rFonts w:ascii="Arial Narrow"/>
                <w:b/>
              </w:rPr>
              <w:t>Skill</w:t>
            </w:r>
            <w:r>
              <w:rPr>
                <w:rFonts w:ascii="Arial Narrow"/>
                <w:b/>
                <w:spacing w:val="-7"/>
              </w:rPr>
              <w:t xml:space="preserve"> </w:t>
            </w:r>
            <w:r>
              <w:rPr>
                <w:rFonts w:ascii="Arial Narrow"/>
                <w:b/>
              </w:rPr>
              <w:t>Development</w:t>
            </w:r>
            <w:r>
              <w:rPr>
                <w:rFonts w:ascii="Arial Narrow"/>
                <w:b/>
                <w:spacing w:val="-7"/>
              </w:rPr>
              <w:t xml:space="preserve"> </w:t>
            </w:r>
            <w:r>
              <w:rPr>
                <w:rFonts w:ascii="Arial Narrow"/>
                <w:b/>
              </w:rPr>
              <w:t>and</w:t>
            </w:r>
            <w:r>
              <w:rPr>
                <w:rFonts w:ascii="Arial Narrow"/>
                <w:b/>
                <w:spacing w:val="-7"/>
              </w:rPr>
              <w:t xml:space="preserve"> </w:t>
            </w:r>
            <w:r>
              <w:rPr>
                <w:rFonts w:ascii="Arial Narrow"/>
                <w:b/>
              </w:rPr>
              <w:t>Introduction</w:t>
            </w:r>
            <w:r>
              <w:rPr>
                <w:rFonts w:ascii="Arial Narrow"/>
                <w:b/>
                <w:spacing w:val="-7"/>
              </w:rPr>
              <w:t xml:space="preserve"> </w:t>
            </w:r>
            <w:r>
              <w:rPr>
                <w:rFonts w:ascii="Arial Narrow"/>
                <w:b/>
              </w:rPr>
              <w:t>of</w:t>
            </w:r>
            <w:r>
              <w:rPr>
                <w:rFonts w:ascii="Arial Narrow"/>
                <w:b/>
                <w:spacing w:val="-7"/>
              </w:rPr>
              <w:t xml:space="preserve"> </w:t>
            </w:r>
            <w:r>
              <w:rPr>
                <w:rFonts w:ascii="Arial Narrow"/>
                <w:b/>
                <w:spacing w:val="-2"/>
              </w:rPr>
              <w:t>Concepts</w:t>
            </w:r>
          </w:p>
        </w:tc>
        <w:tc>
          <w:tcPr>
            <w:tcW w:w="6169" w:type="dxa"/>
            <w:gridSpan w:val="2"/>
            <w:shd w:val="clear" w:color="auto" w:fill="DEEAF6"/>
          </w:tcPr>
          <w:p w14:paraId="0600EDE5" w14:textId="77777777" w:rsidR="00043761" w:rsidRDefault="00000000">
            <w:pPr>
              <w:pStyle w:val="TableParagraph"/>
              <w:spacing w:before="125"/>
              <w:ind w:left="1750"/>
              <w:rPr>
                <w:rFonts w:ascii="Arial Narrow"/>
                <w:b/>
              </w:rPr>
            </w:pPr>
            <w:r>
              <w:rPr>
                <w:rFonts w:ascii="Arial Narrow"/>
                <w:b/>
              </w:rPr>
              <w:t>Transitioning</w:t>
            </w:r>
            <w:r>
              <w:rPr>
                <w:rFonts w:ascii="Arial Narrow"/>
                <w:b/>
                <w:spacing w:val="-7"/>
              </w:rPr>
              <w:t xml:space="preserve"> </w:t>
            </w:r>
            <w:r>
              <w:rPr>
                <w:rFonts w:ascii="Arial Narrow"/>
                <w:b/>
              </w:rPr>
              <w:t>Oracy</w:t>
            </w:r>
            <w:r>
              <w:rPr>
                <w:rFonts w:ascii="Arial Narrow"/>
                <w:b/>
                <w:spacing w:val="-7"/>
              </w:rPr>
              <w:t xml:space="preserve"> </w:t>
            </w:r>
            <w:r>
              <w:rPr>
                <w:rFonts w:ascii="Arial Narrow"/>
                <w:b/>
              </w:rPr>
              <w:t>to</w:t>
            </w:r>
            <w:r>
              <w:rPr>
                <w:rFonts w:ascii="Arial Narrow"/>
                <w:b/>
                <w:spacing w:val="-6"/>
              </w:rPr>
              <w:t xml:space="preserve"> </w:t>
            </w:r>
            <w:r>
              <w:rPr>
                <w:rFonts w:ascii="Arial Narrow"/>
                <w:b/>
                <w:spacing w:val="-2"/>
              </w:rPr>
              <w:t>Literacy</w:t>
            </w:r>
          </w:p>
        </w:tc>
        <w:tc>
          <w:tcPr>
            <w:tcW w:w="3087" w:type="dxa"/>
            <w:shd w:val="clear" w:color="auto" w:fill="DEEAF6"/>
          </w:tcPr>
          <w:p w14:paraId="6CB32588" w14:textId="77777777" w:rsidR="00043761" w:rsidRDefault="00000000">
            <w:pPr>
              <w:pStyle w:val="TableParagraph"/>
              <w:spacing w:line="248" w:lineRule="exact"/>
              <w:ind w:left="8" w:right="6"/>
              <w:jc w:val="center"/>
              <w:rPr>
                <w:rFonts w:ascii="Arial Narrow"/>
                <w:b/>
              </w:rPr>
            </w:pPr>
            <w:r>
              <w:rPr>
                <w:rFonts w:ascii="Arial Narrow"/>
                <w:b/>
              </w:rPr>
              <w:t>Transitioning</w:t>
            </w:r>
            <w:r>
              <w:rPr>
                <w:rFonts w:ascii="Arial Narrow"/>
                <w:b/>
                <w:spacing w:val="-8"/>
              </w:rPr>
              <w:t xml:space="preserve"> </w:t>
            </w:r>
            <w:r>
              <w:rPr>
                <w:rFonts w:ascii="Arial Narrow"/>
                <w:b/>
              </w:rPr>
              <w:t>to</w:t>
            </w:r>
            <w:r>
              <w:rPr>
                <w:rFonts w:ascii="Arial Narrow"/>
                <w:b/>
                <w:spacing w:val="-8"/>
              </w:rPr>
              <w:t xml:space="preserve"> </w:t>
            </w:r>
            <w:r>
              <w:rPr>
                <w:rFonts w:ascii="Arial Narrow"/>
                <w:b/>
              </w:rPr>
              <w:t>Creating</w:t>
            </w:r>
            <w:r>
              <w:rPr>
                <w:rFonts w:ascii="Arial Narrow"/>
                <w:b/>
                <w:spacing w:val="-7"/>
              </w:rPr>
              <w:t xml:space="preserve"> </w:t>
            </w:r>
            <w:r>
              <w:rPr>
                <w:rFonts w:ascii="Arial Narrow"/>
                <w:b/>
                <w:spacing w:val="-10"/>
              </w:rPr>
              <w:t>&amp;</w:t>
            </w:r>
          </w:p>
          <w:p w14:paraId="2FB3CD37" w14:textId="77777777" w:rsidR="00043761" w:rsidRDefault="00000000">
            <w:pPr>
              <w:pStyle w:val="TableParagraph"/>
              <w:spacing w:before="2" w:line="234" w:lineRule="exact"/>
              <w:ind w:left="8" w:right="7"/>
              <w:jc w:val="center"/>
              <w:rPr>
                <w:rFonts w:ascii="Arial Narrow"/>
                <w:b/>
              </w:rPr>
            </w:pPr>
            <w:r>
              <w:rPr>
                <w:rFonts w:ascii="Arial Narrow"/>
                <w:b/>
                <w:spacing w:val="-2"/>
              </w:rPr>
              <w:t>Composing</w:t>
            </w:r>
          </w:p>
        </w:tc>
      </w:tr>
      <w:tr w:rsidR="00043761" w14:paraId="61427F12" w14:textId="77777777">
        <w:trPr>
          <w:trHeight w:val="6167"/>
        </w:trPr>
        <w:tc>
          <w:tcPr>
            <w:tcW w:w="1820" w:type="dxa"/>
            <w:gridSpan w:val="2"/>
            <w:shd w:val="clear" w:color="auto" w:fill="0070C0"/>
          </w:tcPr>
          <w:p w14:paraId="371B2D1A" w14:textId="77777777" w:rsidR="00043761" w:rsidRDefault="00043761">
            <w:pPr>
              <w:pStyle w:val="TableParagraph"/>
              <w:rPr>
                <w:rFonts w:ascii="Arial Narrow"/>
                <w:b/>
              </w:rPr>
            </w:pPr>
          </w:p>
          <w:p w14:paraId="289E13F1" w14:textId="77777777" w:rsidR="00043761" w:rsidRDefault="00043761">
            <w:pPr>
              <w:pStyle w:val="TableParagraph"/>
              <w:rPr>
                <w:rFonts w:ascii="Arial Narrow"/>
                <w:b/>
              </w:rPr>
            </w:pPr>
          </w:p>
          <w:p w14:paraId="536FC1B1" w14:textId="77777777" w:rsidR="00043761" w:rsidRDefault="00043761">
            <w:pPr>
              <w:pStyle w:val="TableParagraph"/>
              <w:rPr>
                <w:rFonts w:ascii="Arial Narrow"/>
                <w:b/>
              </w:rPr>
            </w:pPr>
          </w:p>
          <w:p w14:paraId="01668589" w14:textId="77777777" w:rsidR="00043761" w:rsidRDefault="00043761">
            <w:pPr>
              <w:pStyle w:val="TableParagraph"/>
              <w:rPr>
                <w:rFonts w:ascii="Arial Narrow"/>
                <w:b/>
              </w:rPr>
            </w:pPr>
          </w:p>
          <w:p w14:paraId="551D9144" w14:textId="77777777" w:rsidR="00043761" w:rsidRDefault="00043761">
            <w:pPr>
              <w:pStyle w:val="TableParagraph"/>
              <w:rPr>
                <w:rFonts w:ascii="Arial Narrow"/>
                <w:b/>
              </w:rPr>
            </w:pPr>
          </w:p>
          <w:p w14:paraId="6A5AB5E5" w14:textId="77777777" w:rsidR="00043761" w:rsidRDefault="00043761">
            <w:pPr>
              <w:pStyle w:val="TableParagraph"/>
              <w:rPr>
                <w:rFonts w:ascii="Arial Narrow"/>
                <w:b/>
              </w:rPr>
            </w:pPr>
          </w:p>
          <w:p w14:paraId="3500EF7A" w14:textId="77777777" w:rsidR="00043761" w:rsidRDefault="00043761">
            <w:pPr>
              <w:pStyle w:val="TableParagraph"/>
              <w:rPr>
                <w:rFonts w:ascii="Arial Narrow"/>
                <w:b/>
              </w:rPr>
            </w:pPr>
          </w:p>
          <w:p w14:paraId="7FEFFAA0" w14:textId="77777777" w:rsidR="00043761" w:rsidRDefault="00043761">
            <w:pPr>
              <w:pStyle w:val="TableParagraph"/>
              <w:rPr>
                <w:rFonts w:ascii="Arial Narrow"/>
                <w:b/>
              </w:rPr>
            </w:pPr>
          </w:p>
          <w:p w14:paraId="346ECE20" w14:textId="77777777" w:rsidR="00043761" w:rsidRDefault="00043761">
            <w:pPr>
              <w:pStyle w:val="TableParagraph"/>
              <w:rPr>
                <w:rFonts w:ascii="Arial Narrow"/>
                <w:b/>
              </w:rPr>
            </w:pPr>
          </w:p>
          <w:p w14:paraId="19E68129" w14:textId="77777777" w:rsidR="00043761" w:rsidRDefault="00043761">
            <w:pPr>
              <w:pStyle w:val="TableParagraph"/>
              <w:rPr>
                <w:rFonts w:ascii="Arial Narrow"/>
                <w:b/>
              </w:rPr>
            </w:pPr>
          </w:p>
          <w:p w14:paraId="3AF5CC13" w14:textId="77777777" w:rsidR="00043761" w:rsidRDefault="00043761">
            <w:pPr>
              <w:pStyle w:val="TableParagraph"/>
              <w:spacing w:before="50"/>
              <w:rPr>
                <w:rFonts w:ascii="Arial Narrow"/>
                <w:b/>
              </w:rPr>
            </w:pPr>
          </w:p>
          <w:p w14:paraId="02A2C800" w14:textId="77777777" w:rsidR="00043761" w:rsidRDefault="00000000">
            <w:pPr>
              <w:pStyle w:val="TableParagraph"/>
              <w:ind w:left="110"/>
              <w:rPr>
                <w:rFonts w:ascii="Arial Narrow"/>
                <w:b/>
              </w:rPr>
            </w:pPr>
            <w:r>
              <w:rPr>
                <w:rFonts w:ascii="Arial Narrow"/>
                <w:b/>
                <w:color w:val="FFFFFF"/>
                <w:spacing w:val="-2"/>
              </w:rPr>
              <w:t>Learning Competency</w:t>
            </w:r>
          </w:p>
        </w:tc>
        <w:tc>
          <w:tcPr>
            <w:tcW w:w="3120" w:type="dxa"/>
          </w:tcPr>
          <w:p w14:paraId="39DF6C56" w14:textId="77777777" w:rsidR="00043761" w:rsidRDefault="00000000">
            <w:pPr>
              <w:pStyle w:val="TableParagraph"/>
              <w:ind w:left="104"/>
              <w:rPr>
                <w:rFonts w:ascii="Arial Narrow"/>
                <w:b/>
              </w:rPr>
            </w:pPr>
            <w:r>
              <w:rPr>
                <w:rFonts w:ascii="Arial Narrow"/>
                <w:b/>
              </w:rPr>
              <w:t>Comprehend</w:t>
            </w:r>
            <w:r>
              <w:rPr>
                <w:rFonts w:ascii="Arial Narrow"/>
                <w:b/>
                <w:spacing w:val="-7"/>
              </w:rPr>
              <w:t xml:space="preserve"> </w:t>
            </w:r>
            <w:r>
              <w:rPr>
                <w:rFonts w:ascii="Arial Narrow"/>
                <w:b/>
              </w:rPr>
              <w:t>and</w:t>
            </w:r>
            <w:r>
              <w:rPr>
                <w:rFonts w:ascii="Arial Narrow"/>
                <w:b/>
                <w:spacing w:val="-7"/>
              </w:rPr>
              <w:t xml:space="preserve"> </w:t>
            </w:r>
            <w:r>
              <w:rPr>
                <w:rFonts w:ascii="Arial Narrow"/>
                <w:b/>
              </w:rPr>
              <w:t>Analyze</w:t>
            </w:r>
            <w:r>
              <w:rPr>
                <w:rFonts w:ascii="Arial Narrow"/>
                <w:b/>
                <w:spacing w:val="-6"/>
              </w:rPr>
              <w:t xml:space="preserve"> </w:t>
            </w:r>
            <w:r>
              <w:rPr>
                <w:rFonts w:ascii="Arial Narrow"/>
                <w:b/>
                <w:spacing w:val="-4"/>
              </w:rPr>
              <w:t>Text</w:t>
            </w:r>
          </w:p>
          <w:p w14:paraId="4B4BEBE5" w14:textId="77777777" w:rsidR="00043761" w:rsidRDefault="00000000">
            <w:pPr>
              <w:pStyle w:val="TableParagraph"/>
              <w:numPr>
                <w:ilvl w:val="0"/>
                <w:numId w:val="41"/>
              </w:numPr>
              <w:tabs>
                <w:tab w:val="left" w:pos="464"/>
              </w:tabs>
              <w:spacing w:before="6" w:line="235" w:lineRule="auto"/>
              <w:ind w:right="266"/>
              <w:rPr>
                <w:rFonts w:ascii="Arial Narrow" w:hAnsi="Arial Narrow"/>
              </w:rPr>
            </w:pPr>
            <w:r>
              <w:rPr>
                <w:rFonts w:ascii="Arial Narrow" w:hAnsi="Arial Narrow"/>
              </w:rPr>
              <w:t>Note</w:t>
            </w:r>
            <w:r>
              <w:rPr>
                <w:rFonts w:ascii="Arial Narrow" w:hAnsi="Arial Narrow"/>
                <w:spacing w:val="-13"/>
              </w:rPr>
              <w:t xml:space="preserve"> </w:t>
            </w:r>
            <w:r>
              <w:rPr>
                <w:rFonts w:ascii="Arial Narrow" w:hAnsi="Arial Narrow"/>
              </w:rPr>
              <w:t>important</w:t>
            </w:r>
            <w:r>
              <w:rPr>
                <w:rFonts w:ascii="Arial Narrow" w:hAnsi="Arial Narrow"/>
                <w:spacing w:val="-12"/>
              </w:rPr>
              <w:t xml:space="preserve"> </w:t>
            </w:r>
            <w:r>
              <w:rPr>
                <w:rFonts w:ascii="Arial Narrow" w:hAnsi="Arial Narrow"/>
              </w:rPr>
              <w:t>elements</w:t>
            </w:r>
            <w:r>
              <w:rPr>
                <w:rFonts w:ascii="Arial Narrow" w:hAnsi="Arial Narrow"/>
                <w:spacing w:val="-13"/>
              </w:rPr>
              <w:t xml:space="preserve"> </w:t>
            </w:r>
            <w:r>
              <w:rPr>
                <w:rFonts w:ascii="Arial Narrow" w:hAnsi="Arial Narrow"/>
              </w:rPr>
              <w:t>from stories (story grammar)</w:t>
            </w:r>
          </w:p>
          <w:p w14:paraId="3AA59A11" w14:textId="77777777" w:rsidR="00043761" w:rsidRDefault="00000000">
            <w:pPr>
              <w:pStyle w:val="TableParagraph"/>
              <w:numPr>
                <w:ilvl w:val="0"/>
                <w:numId w:val="41"/>
              </w:numPr>
              <w:tabs>
                <w:tab w:val="left" w:pos="464"/>
              </w:tabs>
              <w:spacing w:before="2" w:line="269" w:lineRule="exact"/>
              <w:rPr>
                <w:rFonts w:ascii="Arial Narrow" w:hAnsi="Arial Narrow"/>
              </w:rPr>
            </w:pPr>
            <w:r>
              <w:rPr>
                <w:rFonts w:ascii="Arial Narrow" w:hAnsi="Arial Narrow"/>
              </w:rPr>
              <w:t>Sequence</w:t>
            </w:r>
            <w:r>
              <w:rPr>
                <w:rFonts w:ascii="Arial Narrow" w:hAnsi="Arial Narrow"/>
                <w:spacing w:val="-8"/>
              </w:rPr>
              <w:t xml:space="preserve"> </w:t>
            </w:r>
            <w:r>
              <w:rPr>
                <w:rFonts w:ascii="Arial Narrow" w:hAnsi="Arial Narrow"/>
              </w:rPr>
              <w:t>3-event</w:t>
            </w:r>
            <w:r>
              <w:rPr>
                <w:rFonts w:ascii="Arial Narrow" w:hAnsi="Arial Narrow"/>
                <w:spacing w:val="-7"/>
              </w:rPr>
              <w:t xml:space="preserve"> </w:t>
            </w:r>
            <w:r>
              <w:rPr>
                <w:rFonts w:ascii="Arial Narrow" w:hAnsi="Arial Narrow"/>
                <w:spacing w:val="-2"/>
              </w:rPr>
              <w:t>stories.</w:t>
            </w:r>
          </w:p>
          <w:p w14:paraId="7E144AE6" w14:textId="77777777" w:rsidR="00043761" w:rsidRDefault="00000000">
            <w:pPr>
              <w:pStyle w:val="TableParagraph"/>
              <w:numPr>
                <w:ilvl w:val="0"/>
                <w:numId w:val="41"/>
              </w:numPr>
              <w:tabs>
                <w:tab w:val="left" w:pos="464"/>
              </w:tabs>
              <w:spacing w:before="4" w:line="235" w:lineRule="auto"/>
              <w:ind w:right="708"/>
              <w:rPr>
                <w:rFonts w:ascii="Arial Narrow" w:hAnsi="Arial Narrow"/>
              </w:rPr>
            </w:pPr>
            <w:r>
              <w:rPr>
                <w:rFonts w:ascii="Arial Narrow" w:hAnsi="Arial Narrow"/>
              </w:rPr>
              <w:t>Identify</w:t>
            </w:r>
            <w:r>
              <w:rPr>
                <w:rFonts w:ascii="Arial Narrow" w:hAnsi="Arial Narrow"/>
                <w:spacing w:val="-13"/>
              </w:rPr>
              <w:t xml:space="preserve"> </w:t>
            </w:r>
            <w:r>
              <w:rPr>
                <w:rFonts w:ascii="Arial Narrow" w:hAnsi="Arial Narrow"/>
              </w:rPr>
              <w:t>the</w:t>
            </w:r>
            <w:r>
              <w:rPr>
                <w:rFonts w:ascii="Arial Narrow" w:hAnsi="Arial Narrow"/>
                <w:spacing w:val="-13"/>
              </w:rPr>
              <w:t xml:space="preserve"> </w:t>
            </w:r>
            <w:r>
              <w:rPr>
                <w:rFonts w:ascii="Arial Narrow" w:hAnsi="Arial Narrow"/>
              </w:rPr>
              <w:t>problem</w:t>
            </w:r>
            <w:r>
              <w:rPr>
                <w:rFonts w:ascii="Arial Narrow" w:hAnsi="Arial Narrow"/>
                <w:spacing w:val="-12"/>
              </w:rPr>
              <w:t xml:space="preserve"> </w:t>
            </w:r>
            <w:r>
              <w:rPr>
                <w:rFonts w:ascii="Arial Narrow" w:hAnsi="Arial Narrow"/>
              </w:rPr>
              <w:t>and solution in the stories.</w:t>
            </w:r>
          </w:p>
          <w:p w14:paraId="6B8A59C1" w14:textId="77777777" w:rsidR="00043761" w:rsidRDefault="00000000">
            <w:pPr>
              <w:pStyle w:val="TableParagraph"/>
              <w:numPr>
                <w:ilvl w:val="0"/>
                <w:numId w:val="41"/>
              </w:numPr>
              <w:tabs>
                <w:tab w:val="left" w:pos="464"/>
              </w:tabs>
              <w:spacing w:before="2"/>
              <w:ind w:right="416"/>
              <w:rPr>
                <w:rFonts w:ascii="Arial Narrow" w:hAnsi="Arial Narrow"/>
              </w:rPr>
            </w:pPr>
            <w:r>
              <w:rPr>
                <w:rFonts w:ascii="Arial Narrow" w:hAnsi="Arial Narrow"/>
              </w:rPr>
              <w:t>Relate</w:t>
            </w:r>
            <w:r>
              <w:rPr>
                <w:rFonts w:ascii="Arial Narrow" w:hAnsi="Arial Narrow"/>
                <w:spacing w:val="-10"/>
              </w:rPr>
              <w:t xml:space="preserve"> </w:t>
            </w:r>
            <w:r>
              <w:rPr>
                <w:rFonts w:ascii="Arial Narrow" w:hAnsi="Arial Narrow"/>
              </w:rPr>
              <w:t>story</w:t>
            </w:r>
            <w:r>
              <w:rPr>
                <w:rFonts w:ascii="Arial Narrow" w:hAnsi="Arial Narrow"/>
                <w:spacing w:val="-10"/>
              </w:rPr>
              <w:t xml:space="preserve"> </w:t>
            </w:r>
            <w:r>
              <w:rPr>
                <w:rFonts w:ascii="Arial Narrow" w:hAnsi="Arial Narrow"/>
              </w:rPr>
              <w:t>events</w:t>
            </w:r>
            <w:r>
              <w:rPr>
                <w:rFonts w:ascii="Arial Narrow" w:hAnsi="Arial Narrow"/>
                <w:spacing w:val="-10"/>
              </w:rPr>
              <w:t xml:space="preserve"> </w:t>
            </w:r>
            <w:r>
              <w:rPr>
                <w:rFonts w:ascii="Arial Narrow" w:hAnsi="Arial Narrow"/>
              </w:rPr>
              <w:t>to</w:t>
            </w:r>
            <w:r>
              <w:rPr>
                <w:rFonts w:ascii="Arial Narrow" w:hAnsi="Arial Narrow"/>
                <w:spacing w:val="-10"/>
              </w:rPr>
              <w:t xml:space="preserve"> </w:t>
            </w:r>
            <w:r>
              <w:rPr>
                <w:rFonts w:ascii="Arial Narrow" w:hAnsi="Arial Narrow"/>
              </w:rPr>
              <w:t xml:space="preserve">one’s </w:t>
            </w:r>
            <w:r>
              <w:rPr>
                <w:rFonts w:ascii="Arial Narrow" w:hAnsi="Arial Narrow"/>
                <w:spacing w:val="-2"/>
              </w:rPr>
              <w:t>experience.</w:t>
            </w:r>
          </w:p>
        </w:tc>
        <w:tc>
          <w:tcPr>
            <w:tcW w:w="3077" w:type="dxa"/>
          </w:tcPr>
          <w:p w14:paraId="35A23939" w14:textId="77777777" w:rsidR="00043761" w:rsidRDefault="00000000">
            <w:pPr>
              <w:pStyle w:val="TableParagraph"/>
              <w:ind w:left="104"/>
              <w:rPr>
                <w:rFonts w:ascii="Arial Narrow"/>
                <w:b/>
              </w:rPr>
            </w:pPr>
            <w:r>
              <w:rPr>
                <w:rFonts w:ascii="Arial Narrow"/>
                <w:b/>
              </w:rPr>
              <w:t>Comprehend</w:t>
            </w:r>
            <w:r>
              <w:rPr>
                <w:rFonts w:ascii="Arial Narrow"/>
                <w:b/>
                <w:spacing w:val="-7"/>
              </w:rPr>
              <w:t xml:space="preserve"> </w:t>
            </w:r>
            <w:r>
              <w:rPr>
                <w:rFonts w:ascii="Arial Narrow"/>
                <w:b/>
              </w:rPr>
              <w:t>and</w:t>
            </w:r>
            <w:r>
              <w:rPr>
                <w:rFonts w:ascii="Arial Narrow"/>
                <w:b/>
                <w:spacing w:val="-7"/>
              </w:rPr>
              <w:t xml:space="preserve"> </w:t>
            </w:r>
            <w:r>
              <w:rPr>
                <w:rFonts w:ascii="Arial Narrow"/>
                <w:b/>
              </w:rPr>
              <w:t>Analyze</w:t>
            </w:r>
            <w:r>
              <w:rPr>
                <w:rFonts w:ascii="Arial Narrow"/>
                <w:b/>
                <w:spacing w:val="-6"/>
              </w:rPr>
              <w:t xml:space="preserve"> </w:t>
            </w:r>
            <w:r>
              <w:rPr>
                <w:rFonts w:ascii="Arial Narrow"/>
                <w:b/>
                <w:spacing w:val="-4"/>
              </w:rPr>
              <w:t>Text</w:t>
            </w:r>
          </w:p>
          <w:p w14:paraId="2B7A2024" w14:textId="77777777" w:rsidR="00043761" w:rsidRDefault="00000000">
            <w:pPr>
              <w:pStyle w:val="TableParagraph"/>
              <w:numPr>
                <w:ilvl w:val="0"/>
                <w:numId w:val="40"/>
              </w:numPr>
              <w:tabs>
                <w:tab w:val="left" w:pos="464"/>
              </w:tabs>
              <w:spacing w:before="6" w:line="235" w:lineRule="auto"/>
              <w:ind w:right="223"/>
              <w:rPr>
                <w:rFonts w:ascii="Arial Narrow" w:hAnsi="Arial Narrow"/>
              </w:rPr>
            </w:pPr>
            <w:r>
              <w:rPr>
                <w:rFonts w:ascii="Arial Narrow" w:hAnsi="Arial Narrow"/>
              </w:rPr>
              <w:t>Note</w:t>
            </w:r>
            <w:r>
              <w:rPr>
                <w:rFonts w:ascii="Arial Narrow" w:hAnsi="Arial Narrow"/>
                <w:spacing w:val="-13"/>
              </w:rPr>
              <w:t xml:space="preserve"> </w:t>
            </w:r>
            <w:r>
              <w:rPr>
                <w:rFonts w:ascii="Arial Narrow" w:hAnsi="Arial Narrow"/>
              </w:rPr>
              <w:t>important</w:t>
            </w:r>
            <w:r>
              <w:rPr>
                <w:rFonts w:ascii="Arial Narrow" w:hAnsi="Arial Narrow"/>
                <w:spacing w:val="-12"/>
              </w:rPr>
              <w:t xml:space="preserve"> </w:t>
            </w:r>
            <w:r>
              <w:rPr>
                <w:rFonts w:ascii="Arial Narrow" w:hAnsi="Arial Narrow"/>
              </w:rPr>
              <w:t>elements</w:t>
            </w:r>
            <w:r>
              <w:rPr>
                <w:rFonts w:ascii="Arial Narrow" w:hAnsi="Arial Narrow"/>
                <w:spacing w:val="-13"/>
              </w:rPr>
              <w:t xml:space="preserve"> </w:t>
            </w:r>
            <w:r>
              <w:rPr>
                <w:rFonts w:ascii="Arial Narrow" w:hAnsi="Arial Narrow"/>
              </w:rPr>
              <w:t>from stories (story grammar)</w:t>
            </w:r>
          </w:p>
          <w:p w14:paraId="072FD628" w14:textId="77777777" w:rsidR="00043761" w:rsidRDefault="00000000">
            <w:pPr>
              <w:pStyle w:val="TableParagraph"/>
              <w:numPr>
                <w:ilvl w:val="0"/>
                <w:numId w:val="40"/>
              </w:numPr>
              <w:tabs>
                <w:tab w:val="left" w:pos="464"/>
              </w:tabs>
              <w:spacing w:before="6" w:line="235" w:lineRule="auto"/>
              <w:ind w:right="504"/>
              <w:rPr>
                <w:rFonts w:ascii="Arial Narrow" w:hAnsi="Arial Narrow"/>
              </w:rPr>
            </w:pPr>
            <w:r>
              <w:rPr>
                <w:rFonts w:ascii="Arial Narrow" w:hAnsi="Arial Narrow"/>
              </w:rPr>
              <w:t>Sequence</w:t>
            </w:r>
            <w:r>
              <w:rPr>
                <w:rFonts w:ascii="Arial Narrow" w:hAnsi="Arial Narrow"/>
                <w:spacing w:val="-13"/>
              </w:rPr>
              <w:t xml:space="preserve"> </w:t>
            </w:r>
            <w:r>
              <w:rPr>
                <w:rFonts w:ascii="Arial Narrow" w:hAnsi="Arial Narrow"/>
              </w:rPr>
              <w:t>at</w:t>
            </w:r>
            <w:r>
              <w:rPr>
                <w:rFonts w:ascii="Arial Narrow" w:hAnsi="Arial Narrow"/>
                <w:spacing w:val="-13"/>
              </w:rPr>
              <w:t xml:space="preserve"> </w:t>
            </w:r>
            <w:r>
              <w:rPr>
                <w:rFonts w:ascii="Arial Narrow" w:hAnsi="Arial Narrow"/>
              </w:rPr>
              <w:t>least</w:t>
            </w:r>
            <w:r>
              <w:rPr>
                <w:rFonts w:ascii="Arial Narrow" w:hAnsi="Arial Narrow"/>
                <w:spacing w:val="-12"/>
              </w:rPr>
              <w:t xml:space="preserve"> </w:t>
            </w:r>
            <w:r>
              <w:rPr>
                <w:rFonts w:ascii="Arial Narrow" w:hAnsi="Arial Narrow"/>
              </w:rPr>
              <w:t xml:space="preserve">3-event </w:t>
            </w:r>
            <w:r>
              <w:rPr>
                <w:rFonts w:ascii="Arial Narrow" w:hAnsi="Arial Narrow"/>
                <w:spacing w:val="-2"/>
              </w:rPr>
              <w:t>stories.</w:t>
            </w:r>
          </w:p>
          <w:p w14:paraId="51375E2C" w14:textId="77777777" w:rsidR="00043761" w:rsidRDefault="00000000">
            <w:pPr>
              <w:pStyle w:val="TableParagraph"/>
              <w:numPr>
                <w:ilvl w:val="0"/>
                <w:numId w:val="40"/>
              </w:numPr>
              <w:tabs>
                <w:tab w:val="left" w:pos="464"/>
              </w:tabs>
              <w:spacing w:before="3"/>
              <w:ind w:right="665"/>
              <w:rPr>
                <w:rFonts w:ascii="Arial Narrow" w:hAnsi="Arial Narrow"/>
              </w:rPr>
            </w:pPr>
            <w:r>
              <w:rPr>
                <w:rFonts w:ascii="Arial Narrow" w:hAnsi="Arial Narrow"/>
              </w:rPr>
              <w:t>Identify</w:t>
            </w:r>
            <w:r>
              <w:rPr>
                <w:rFonts w:ascii="Arial Narrow" w:hAnsi="Arial Narrow"/>
                <w:spacing w:val="-13"/>
              </w:rPr>
              <w:t xml:space="preserve"> </w:t>
            </w:r>
            <w:r>
              <w:rPr>
                <w:rFonts w:ascii="Arial Narrow" w:hAnsi="Arial Narrow"/>
              </w:rPr>
              <w:t>the</w:t>
            </w:r>
            <w:r>
              <w:rPr>
                <w:rFonts w:ascii="Arial Narrow" w:hAnsi="Arial Narrow"/>
                <w:spacing w:val="-13"/>
              </w:rPr>
              <w:t xml:space="preserve"> </w:t>
            </w:r>
            <w:r>
              <w:rPr>
                <w:rFonts w:ascii="Arial Narrow" w:hAnsi="Arial Narrow"/>
              </w:rPr>
              <w:t>problem</w:t>
            </w:r>
            <w:r>
              <w:rPr>
                <w:rFonts w:ascii="Arial Narrow" w:hAnsi="Arial Narrow"/>
                <w:spacing w:val="-12"/>
              </w:rPr>
              <w:t xml:space="preserve"> </w:t>
            </w:r>
            <w:r>
              <w:rPr>
                <w:rFonts w:ascii="Arial Narrow" w:hAnsi="Arial Narrow"/>
              </w:rPr>
              <w:t>and solution in the stories.</w:t>
            </w:r>
          </w:p>
          <w:p w14:paraId="5424AD2D" w14:textId="77777777" w:rsidR="00043761" w:rsidRDefault="00000000">
            <w:pPr>
              <w:pStyle w:val="TableParagraph"/>
              <w:numPr>
                <w:ilvl w:val="0"/>
                <w:numId w:val="40"/>
              </w:numPr>
              <w:tabs>
                <w:tab w:val="left" w:pos="464"/>
              </w:tabs>
              <w:spacing w:before="5" w:line="235" w:lineRule="auto"/>
              <w:ind w:right="373"/>
              <w:rPr>
                <w:rFonts w:ascii="Arial Narrow" w:hAnsi="Arial Narrow"/>
              </w:rPr>
            </w:pPr>
            <w:r>
              <w:rPr>
                <w:rFonts w:ascii="Arial Narrow" w:hAnsi="Arial Narrow"/>
              </w:rPr>
              <w:t>Relate</w:t>
            </w:r>
            <w:r>
              <w:rPr>
                <w:rFonts w:ascii="Arial Narrow" w:hAnsi="Arial Narrow"/>
                <w:spacing w:val="-10"/>
              </w:rPr>
              <w:t xml:space="preserve"> </w:t>
            </w:r>
            <w:r>
              <w:rPr>
                <w:rFonts w:ascii="Arial Narrow" w:hAnsi="Arial Narrow"/>
              </w:rPr>
              <w:t>story</w:t>
            </w:r>
            <w:r>
              <w:rPr>
                <w:rFonts w:ascii="Arial Narrow" w:hAnsi="Arial Narrow"/>
                <w:spacing w:val="-10"/>
              </w:rPr>
              <w:t xml:space="preserve"> </w:t>
            </w:r>
            <w:r>
              <w:rPr>
                <w:rFonts w:ascii="Arial Narrow" w:hAnsi="Arial Narrow"/>
              </w:rPr>
              <w:t>events</w:t>
            </w:r>
            <w:r>
              <w:rPr>
                <w:rFonts w:ascii="Arial Narrow" w:hAnsi="Arial Narrow"/>
                <w:spacing w:val="-10"/>
              </w:rPr>
              <w:t xml:space="preserve"> </w:t>
            </w:r>
            <w:r>
              <w:rPr>
                <w:rFonts w:ascii="Arial Narrow" w:hAnsi="Arial Narrow"/>
              </w:rPr>
              <w:t>to</w:t>
            </w:r>
            <w:r>
              <w:rPr>
                <w:rFonts w:ascii="Arial Narrow" w:hAnsi="Arial Narrow"/>
                <w:spacing w:val="-10"/>
              </w:rPr>
              <w:t xml:space="preserve"> </w:t>
            </w:r>
            <w:r>
              <w:rPr>
                <w:rFonts w:ascii="Arial Narrow" w:hAnsi="Arial Narrow"/>
              </w:rPr>
              <w:t xml:space="preserve">one’s </w:t>
            </w:r>
            <w:r>
              <w:rPr>
                <w:rFonts w:ascii="Arial Narrow" w:hAnsi="Arial Narrow"/>
                <w:spacing w:val="-2"/>
              </w:rPr>
              <w:t>experience.</w:t>
            </w:r>
          </w:p>
        </w:tc>
        <w:tc>
          <w:tcPr>
            <w:tcW w:w="3082" w:type="dxa"/>
          </w:tcPr>
          <w:p w14:paraId="1E148678" w14:textId="77777777" w:rsidR="00043761" w:rsidRDefault="00000000">
            <w:pPr>
              <w:pStyle w:val="TableParagraph"/>
              <w:ind w:left="109"/>
              <w:rPr>
                <w:rFonts w:ascii="Arial Narrow"/>
                <w:b/>
              </w:rPr>
            </w:pPr>
            <w:r>
              <w:rPr>
                <w:rFonts w:ascii="Arial Narrow"/>
                <w:b/>
              </w:rPr>
              <w:t>Phonological</w:t>
            </w:r>
            <w:r>
              <w:rPr>
                <w:rFonts w:ascii="Arial Narrow"/>
                <w:b/>
                <w:spacing w:val="-12"/>
              </w:rPr>
              <w:t xml:space="preserve"> </w:t>
            </w:r>
            <w:r>
              <w:rPr>
                <w:rFonts w:ascii="Arial Narrow"/>
                <w:b/>
                <w:spacing w:val="-2"/>
              </w:rPr>
              <w:t>Awareness</w:t>
            </w:r>
          </w:p>
          <w:p w14:paraId="14776B62" w14:textId="77777777" w:rsidR="00043761" w:rsidRDefault="00000000">
            <w:pPr>
              <w:pStyle w:val="TableParagraph"/>
              <w:numPr>
                <w:ilvl w:val="0"/>
                <w:numId w:val="39"/>
              </w:numPr>
              <w:tabs>
                <w:tab w:val="left" w:pos="469"/>
              </w:tabs>
              <w:spacing w:before="3" w:line="237" w:lineRule="auto"/>
              <w:ind w:right="233"/>
              <w:rPr>
                <w:rFonts w:ascii="Arial Narrow" w:hAnsi="Arial Narrow"/>
              </w:rPr>
            </w:pPr>
            <w:r>
              <w:rPr>
                <w:rFonts w:ascii="Arial Narrow" w:hAnsi="Arial Narrow"/>
              </w:rPr>
              <w:t>Recognize</w:t>
            </w:r>
            <w:r>
              <w:rPr>
                <w:rFonts w:ascii="Arial Narrow" w:hAnsi="Arial Narrow"/>
                <w:spacing w:val="-13"/>
              </w:rPr>
              <w:t xml:space="preserve"> </w:t>
            </w:r>
            <w:r>
              <w:rPr>
                <w:rFonts w:ascii="Arial Narrow" w:hAnsi="Arial Narrow"/>
              </w:rPr>
              <w:t>rhymes</w:t>
            </w:r>
            <w:r>
              <w:rPr>
                <w:rFonts w:ascii="Arial Narrow" w:hAnsi="Arial Narrow"/>
                <w:spacing w:val="-12"/>
              </w:rPr>
              <w:t xml:space="preserve"> </w:t>
            </w:r>
            <w:r>
              <w:rPr>
                <w:rFonts w:ascii="Arial Narrow" w:hAnsi="Arial Narrow"/>
              </w:rPr>
              <w:t>(initial</w:t>
            </w:r>
            <w:r>
              <w:rPr>
                <w:rFonts w:ascii="Arial Narrow" w:hAnsi="Arial Narrow"/>
                <w:spacing w:val="-13"/>
              </w:rPr>
              <w:t xml:space="preserve"> </w:t>
            </w:r>
            <w:r>
              <w:rPr>
                <w:rFonts w:ascii="Arial Narrow" w:hAnsi="Arial Narrow"/>
              </w:rPr>
              <w:t>and final) in chants, poems and stories heard.</w:t>
            </w:r>
          </w:p>
          <w:p w14:paraId="445F5482" w14:textId="77777777" w:rsidR="00043761" w:rsidRDefault="00000000">
            <w:pPr>
              <w:pStyle w:val="TableParagraph"/>
              <w:numPr>
                <w:ilvl w:val="0"/>
                <w:numId w:val="39"/>
              </w:numPr>
              <w:tabs>
                <w:tab w:val="left" w:pos="469"/>
              </w:tabs>
              <w:ind w:right="325"/>
              <w:rPr>
                <w:rFonts w:ascii="Arial Narrow" w:hAnsi="Arial Narrow"/>
              </w:rPr>
            </w:pPr>
            <w:r>
              <w:rPr>
                <w:rFonts w:ascii="Arial Narrow" w:hAnsi="Arial Narrow"/>
              </w:rPr>
              <w:t>Segment onset and rime focusing</w:t>
            </w:r>
            <w:r>
              <w:rPr>
                <w:rFonts w:ascii="Arial Narrow" w:hAnsi="Arial Narrow"/>
                <w:spacing w:val="-10"/>
              </w:rPr>
              <w:t xml:space="preserve"> </w:t>
            </w:r>
            <w:r>
              <w:rPr>
                <w:rFonts w:ascii="Arial Narrow" w:hAnsi="Arial Narrow"/>
              </w:rPr>
              <w:t>on</w:t>
            </w:r>
            <w:r>
              <w:rPr>
                <w:rFonts w:ascii="Arial Narrow" w:hAnsi="Arial Narrow"/>
                <w:spacing w:val="-10"/>
              </w:rPr>
              <w:t xml:space="preserve"> </w:t>
            </w:r>
            <w:r>
              <w:rPr>
                <w:rFonts w:ascii="Arial Narrow" w:hAnsi="Arial Narrow"/>
              </w:rPr>
              <w:t>words</w:t>
            </w:r>
            <w:r>
              <w:rPr>
                <w:rFonts w:ascii="Arial Narrow" w:hAnsi="Arial Narrow"/>
                <w:spacing w:val="-10"/>
              </w:rPr>
              <w:t xml:space="preserve"> </w:t>
            </w:r>
            <w:r>
              <w:rPr>
                <w:rFonts w:ascii="Arial Narrow" w:hAnsi="Arial Narrow"/>
              </w:rPr>
              <w:t>with</w:t>
            </w:r>
            <w:r>
              <w:rPr>
                <w:rFonts w:ascii="Arial Narrow" w:hAnsi="Arial Narrow"/>
                <w:spacing w:val="-10"/>
              </w:rPr>
              <w:t xml:space="preserve"> </w:t>
            </w:r>
            <w:r>
              <w:rPr>
                <w:rFonts w:ascii="Arial Narrow" w:hAnsi="Arial Narrow"/>
              </w:rPr>
              <w:t>short vowels and consonants.</w:t>
            </w:r>
          </w:p>
          <w:p w14:paraId="1839EB20" w14:textId="77777777" w:rsidR="00043761" w:rsidRDefault="00043761">
            <w:pPr>
              <w:pStyle w:val="TableParagraph"/>
              <w:rPr>
                <w:rFonts w:ascii="Arial Narrow"/>
                <w:b/>
              </w:rPr>
            </w:pPr>
          </w:p>
          <w:p w14:paraId="00FDF3AF" w14:textId="77777777" w:rsidR="00043761" w:rsidRDefault="00000000">
            <w:pPr>
              <w:pStyle w:val="TableParagraph"/>
              <w:ind w:left="109"/>
              <w:rPr>
                <w:rFonts w:ascii="Arial Narrow"/>
                <w:b/>
              </w:rPr>
            </w:pPr>
            <w:r>
              <w:rPr>
                <w:rFonts w:ascii="Arial Narrow"/>
                <w:b/>
              </w:rPr>
              <w:t>Phonic</w:t>
            </w:r>
            <w:r>
              <w:rPr>
                <w:rFonts w:ascii="Arial Narrow"/>
                <w:b/>
                <w:spacing w:val="-5"/>
              </w:rPr>
              <w:t xml:space="preserve"> </w:t>
            </w:r>
            <w:r>
              <w:rPr>
                <w:rFonts w:ascii="Arial Narrow"/>
                <w:b/>
              </w:rPr>
              <w:t>and</w:t>
            </w:r>
            <w:r>
              <w:rPr>
                <w:rFonts w:ascii="Arial Narrow"/>
                <w:b/>
                <w:spacing w:val="-4"/>
              </w:rPr>
              <w:t xml:space="preserve"> </w:t>
            </w:r>
            <w:r>
              <w:rPr>
                <w:rFonts w:ascii="Arial Narrow"/>
                <w:b/>
              </w:rPr>
              <w:t>Word</w:t>
            </w:r>
            <w:r>
              <w:rPr>
                <w:rFonts w:ascii="Arial Narrow"/>
                <w:b/>
                <w:spacing w:val="-4"/>
              </w:rPr>
              <w:t xml:space="preserve"> </w:t>
            </w:r>
            <w:r>
              <w:rPr>
                <w:rFonts w:ascii="Arial Narrow"/>
                <w:b/>
                <w:spacing w:val="-2"/>
              </w:rPr>
              <w:t>Study</w:t>
            </w:r>
          </w:p>
          <w:p w14:paraId="297A37DF" w14:textId="77777777" w:rsidR="00043761" w:rsidRDefault="00000000">
            <w:pPr>
              <w:pStyle w:val="TableParagraph"/>
              <w:numPr>
                <w:ilvl w:val="0"/>
                <w:numId w:val="39"/>
              </w:numPr>
              <w:tabs>
                <w:tab w:val="left" w:pos="469"/>
              </w:tabs>
              <w:spacing w:before="6" w:line="235" w:lineRule="auto"/>
              <w:ind w:right="293"/>
              <w:rPr>
                <w:rFonts w:ascii="Arial Narrow" w:hAnsi="Arial Narrow"/>
              </w:rPr>
            </w:pPr>
            <w:r>
              <w:rPr>
                <w:rFonts w:ascii="Arial Narrow" w:hAnsi="Arial Narrow"/>
              </w:rPr>
              <w:t>Identify</w:t>
            </w:r>
            <w:r>
              <w:rPr>
                <w:rFonts w:ascii="Arial Narrow" w:hAnsi="Arial Narrow"/>
                <w:spacing w:val="-13"/>
              </w:rPr>
              <w:t xml:space="preserve"> </w:t>
            </w:r>
            <w:r>
              <w:rPr>
                <w:rFonts w:ascii="Arial Narrow" w:hAnsi="Arial Narrow"/>
              </w:rPr>
              <w:t>Grade</w:t>
            </w:r>
            <w:r>
              <w:rPr>
                <w:rFonts w:ascii="Arial Narrow" w:hAnsi="Arial Narrow"/>
                <w:spacing w:val="-12"/>
              </w:rPr>
              <w:t xml:space="preserve"> </w:t>
            </w:r>
            <w:r>
              <w:rPr>
                <w:rFonts w:ascii="Arial Narrow" w:hAnsi="Arial Narrow"/>
              </w:rPr>
              <w:t>2-</w:t>
            </w:r>
            <w:r>
              <w:rPr>
                <w:rFonts w:ascii="Arial Narrow" w:hAnsi="Arial Narrow"/>
                <w:spacing w:val="-13"/>
              </w:rPr>
              <w:t xml:space="preserve"> </w:t>
            </w:r>
            <w:r>
              <w:rPr>
                <w:rFonts w:ascii="Arial Narrow" w:hAnsi="Arial Narrow"/>
              </w:rPr>
              <w:t>appropriate sight words.</w:t>
            </w:r>
          </w:p>
          <w:p w14:paraId="50BE41CD" w14:textId="77777777" w:rsidR="00043761" w:rsidRDefault="00000000">
            <w:pPr>
              <w:pStyle w:val="TableParagraph"/>
              <w:numPr>
                <w:ilvl w:val="0"/>
                <w:numId w:val="39"/>
              </w:numPr>
              <w:tabs>
                <w:tab w:val="left" w:pos="469"/>
              </w:tabs>
              <w:spacing w:before="3"/>
              <w:rPr>
                <w:rFonts w:ascii="Arial Narrow" w:hAnsi="Arial Narrow"/>
              </w:rPr>
            </w:pPr>
            <w:r>
              <w:rPr>
                <w:rFonts w:ascii="Arial Narrow" w:hAnsi="Arial Narrow"/>
              </w:rPr>
              <w:t>Identify</w:t>
            </w:r>
            <w:r>
              <w:rPr>
                <w:rFonts w:ascii="Arial Narrow" w:hAnsi="Arial Narrow"/>
                <w:spacing w:val="-8"/>
              </w:rPr>
              <w:t xml:space="preserve"> </w:t>
            </w:r>
            <w:r>
              <w:rPr>
                <w:rFonts w:ascii="Arial Narrow" w:hAnsi="Arial Narrow"/>
              </w:rPr>
              <w:t>alphabet</w:t>
            </w:r>
            <w:r>
              <w:rPr>
                <w:rFonts w:ascii="Arial Narrow" w:hAnsi="Arial Narrow"/>
                <w:spacing w:val="-7"/>
              </w:rPr>
              <w:t xml:space="preserve"> </w:t>
            </w:r>
            <w:r>
              <w:rPr>
                <w:rFonts w:ascii="Arial Narrow" w:hAnsi="Arial Narrow"/>
              </w:rPr>
              <w:t>letter</w:t>
            </w:r>
            <w:r>
              <w:rPr>
                <w:rFonts w:ascii="Arial Narrow" w:hAnsi="Arial Narrow"/>
                <w:spacing w:val="-7"/>
              </w:rPr>
              <w:t xml:space="preserve"> </w:t>
            </w:r>
            <w:r>
              <w:rPr>
                <w:rFonts w:ascii="Arial Narrow" w:hAnsi="Arial Narrow"/>
                <w:spacing w:val="-2"/>
              </w:rPr>
              <w:t>names.</w:t>
            </w:r>
          </w:p>
        </w:tc>
        <w:tc>
          <w:tcPr>
            <w:tcW w:w="3087" w:type="dxa"/>
          </w:tcPr>
          <w:p w14:paraId="2DEF2802" w14:textId="77777777" w:rsidR="00043761" w:rsidRDefault="00000000">
            <w:pPr>
              <w:pStyle w:val="TableParagraph"/>
              <w:ind w:left="108"/>
              <w:rPr>
                <w:rFonts w:ascii="Arial Narrow"/>
                <w:b/>
              </w:rPr>
            </w:pPr>
            <w:r>
              <w:rPr>
                <w:rFonts w:ascii="Arial Narrow"/>
                <w:b/>
              </w:rPr>
              <w:t>Vocabulary</w:t>
            </w:r>
            <w:r>
              <w:rPr>
                <w:rFonts w:ascii="Arial Narrow"/>
                <w:b/>
                <w:spacing w:val="-6"/>
              </w:rPr>
              <w:t xml:space="preserve"> </w:t>
            </w:r>
            <w:r>
              <w:rPr>
                <w:rFonts w:ascii="Arial Narrow"/>
                <w:b/>
              </w:rPr>
              <w:t>and</w:t>
            </w:r>
            <w:r>
              <w:rPr>
                <w:rFonts w:ascii="Arial Narrow"/>
                <w:b/>
                <w:spacing w:val="-6"/>
              </w:rPr>
              <w:t xml:space="preserve"> </w:t>
            </w:r>
            <w:r>
              <w:rPr>
                <w:rFonts w:ascii="Arial Narrow"/>
                <w:b/>
              </w:rPr>
              <w:t>Word</w:t>
            </w:r>
            <w:r>
              <w:rPr>
                <w:rFonts w:ascii="Arial Narrow"/>
                <w:b/>
                <w:spacing w:val="-5"/>
              </w:rPr>
              <w:t xml:space="preserve"> </w:t>
            </w:r>
            <w:r>
              <w:rPr>
                <w:rFonts w:ascii="Arial Narrow"/>
                <w:b/>
                <w:spacing w:val="-2"/>
              </w:rPr>
              <w:t>Knowledge</w:t>
            </w:r>
          </w:p>
          <w:p w14:paraId="4ADE9E4E" w14:textId="77777777" w:rsidR="00043761" w:rsidRDefault="00000000">
            <w:pPr>
              <w:pStyle w:val="TableParagraph"/>
              <w:numPr>
                <w:ilvl w:val="0"/>
                <w:numId w:val="38"/>
              </w:numPr>
              <w:tabs>
                <w:tab w:val="left" w:pos="468"/>
              </w:tabs>
              <w:spacing w:before="6" w:line="235" w:lineRule="auto"/>
              <w:ind w:right="249"/>
              <w:rPr>
                <w:rFonts w:ascii="Arial Narrow" w:hAnsi="Arial Narrow"/>
              </w:rPr>
            </w:pPr>
            <w:r>
              <w:rPr>
                <w:rFonts w:ascii="Arial Narrow" w:hAnsi="Arial Narrow"/>
              </w:rPr>
              <w:t>Identify</w:t>
            </w:r>
            <w:r>
              <w:rPr>
                <w:rFonts w:ascii="Arial Narrow" w:hAnsi="Arial Narrow"/>
                <w:spacing w:val="-13"/>
              </w:rPr>
              <w:t xml:space="preserve"> </w:t>
            </w:r>
            <w:r>
              <w:rPr>
                <w:rFonts w:ascii="Arial Narrow" w:hAnsi="Arial Narrow"/>
              </w:rPr>
              <w:t>high-frequency</w:t>
            </w:r>
            <w:r>
              <w:rPr>
                <w:rFonts w:ascii="Arial Narrow" w:hAnsi="Arial Narrow"/>
                <w:spacing w:val="-13"/>
              </w:rPr>
              <w:t xml:space="preserve"> </w:t>
            </w:r>
            <w:r>
              <w:rPr>
                <w:rFonts w:ascii="Arial Narrow" w:hAnsi="Arial Narrow"/>
              </w:rPr>
              <w:t xml:space="preserve">words </w:t>
            </w:r>
            <w:r>
              <w:rPr>
                <w:rFonts w:ascii="Arial Narrow" w:hAnsi="Arial Narrow"/>
                <w:spacing w:val="-2"/>
              </w:rPr>
              <w:t>accurately.</w:t>
            </w:r>
          </w:p>
          <w:p w14:paraId="596BFE69" w14:textId="77777777" w:rsidR="00043761" w:rsidRDefault="00000000">
            <w:pPr>
              <w:pStyle w:val="TableParagraph"/>
              <w:numPr>
                <w:ilvl w:val="0"/>
                <w:numId w:val="38"/>
              </w:numPr>
              <w:tabs>
                <w:tab w:val="left" w:pos="468"/>
              </w:tabs>
              <w:spacing w:before="6" w:line="235" w:lineRule="auto"/>
              <w:ind w:right="439"/>
              <w:rPr>
                <w:rFonts w:ascii="Arial Narrow" w:hAnsi="Arial Narrow"/>
              </w:rPr>
            </w:pPr>
            <w:r>
              <w:rPr>
                <w:rFonts w:ascii="Arial Narrow" w:hAnsi="Arial Narrow"/>
              </w:rPr>
              <w:t>Use</w:t>
            </w:r>
            <w:r>
              <w:rPr>
                <w:rFonts w:ascii="Arial Narrow" w:hAnsi="Arial Narrow"/>
                <w:spacing w:val="-13"/>
              </w:rPr>
              <w:t xml:space="preserve"> </w:t>
            </w:r>
            <w:r>
              <w:rPr>
                <w:rFonts w:ascii="Arial Narrow" w:hAnsi="Arial Narrow"/>
              </w:rPr>
              <w:t>vocabulary</w:t>
            </w:r>
            <w:r>
              <w:rPr>
                <w:rFonts w:ascii="Arial Narrow" w:hAnsi="Arial Narrow"/>
                <w:spacing w:val="-12"/>
              </w:rPr>
              <w:t xml:space="preserve"> </w:t>
            </w:r>
            <w:r>
              <w:rPr>
                <w:rFonts w:ascii="Arial Narrow" w:hAnsi="Arial Narrow"/>
              </w:rPr>
              <w:t>referring</w:t>
            </w:r>
            <w:r>
              <w:rPr>
                <w:rFonts w:ascii="Arial Narrow" w:hAnsi="Arial Narrow"/>
                <w:spacing w:val="-13"/>
              </w:rPr>
              <w:t xml:space="preserve"> </w:t>
            </w:r>
            <w:r>
              <w:rPr>
                <w:rFonts w:ascii="Arial Narrow" w:hAnsi="Arial Narrow"/>
              </w:rPr>
              <w:t>to oneself and family.</w:t>
            </w:r>
          </w:p>
          <w:p w14:paraId="1F0BE773" w14:textId="77777777" w:rsidR="00043761" w:rsidRDefault="00000000">
            <w:pPr>
              <w:pStyle w:val="TableParagraph"/>
              <w:numPr>
                <w:ilvl w:val="0"/>
                <w:numId w:val="38"/>
              </w:numPr>
              <w:tabs>
                <w:tab w:val="left" w:pos="468"/>
              </w:tabs>
              <w:spacing w:before="3"/>
              <w:ind w:right="239"/>
              <w:rPr>
                <w:rFonts w:ascii="Arial Narrow" w:hAnsi="Arial Narrow"/>
              </w:rPr>
            </w:pPr>
            <w:r>
              <w:rPr>
                <w:rFonts w:ascii="Arial Narrow" w:hAnsi="Arial Narrow"/>
              </w:rPr>
              <w:t>Use</w:t>
            </w:r>
            <w:r>
              <w:rPr>
                <w:rFonts w:ascii="Arial Narrow" w:hAnsi="Arial Narrow"/>
                <w:spacing w:val="-13"/>
              </w:rPr>
              <w:t xml:space="preserve"> </w:t>
            </w:r>
            <w:r>
              <w:rPr>
                <w:rFonts w:ascii="Arial Narrow" w:hAnsi="Arial Narrow"/>
              </w:rPr>
              <w:t>accurately</w:t>
            </w:r>
            <w:r>
              <w:rPr>
                <w:rFonts w:ascii="Arial Narrow" w:hAnsi="Arial Narrow"/>
                <w:spacing w:val="-13"/>
              </w:rPr>
              <w:t xml:space="preserve"> </w:t>
            </w:r>
            <w:r>
              <w:rPr>
                <w:rFonts w:ascii="Arial Narrow" w:hAnsi="Arial Narrow"/>
              </w:rPr>
              <w:t xml:space="preserve">low-frequency </w:t>
            </w:r>
            <w:r>
              <w:rPr>
                <w:rFonts w:ascii="Arial Narrow" w:hAnsi="Arial Narrow"/>
                <w:spacing w:val="-2"/>
              </w:rPr>
              <w:t>words.</w:t>
            </w:r>
          </w:p>
          <w:p w14:paraId="26BAF06F" w14:textId="77777777" w:rsidR="00043761" w:rsidRDefault="00000000">
            <w:pPr>
              <w:pStyle w:val="TableParagraph"/>
              <w:numPr>
                <w:ilvl w:val="0"/>
                <w:numId w:val="38"/>
              </w:numPr>
              <w:tabs>
                <w:tab w:val="left" w:pos="468"/>
              </w:tabs>
              <w:spacing w:before="5" w:line="235" w:lineRule="auto"/>
              <w:ind w:right="500"/>
              <w:rPr>
                <w:rFonts w:ascii="Arial Narrow" w:hAnsi="Arial Narrow"/>
              </w:rPr>
            </w:pPr>
            <w:r>
              <w:rPr>
                <w:rFonts w:ascii="Arial Narrow" w:hAnsi="Arial Narrow"/>
              </w:rPr>
              <w:t>Identify</w:t>
            </w:r>
            <w:r>
              <w:rPr>
                <w:rFonts w:ascii="Arial Narrow" w:hAnsi="Arial Narrow"/>
                <w:spacing w:val="-13"/>
              </w:rPr>
              <w:t xml:space="preserve"> </w:t>
            </w:r>
            <w:r>
              <w:rPr>
                <w:rFonts w:ascii="Arial Narrow" w:hAnsi="Arial Narrow"/>
              </w:rPr>
              <w:t>words</w:t>
            </w:r>
            <w:r>
              <w:rPr>
                <w:rFonts w:ascii="Arial Narrow" w:hAnsi="Arial Narrow"/>
                <w:spacing w:val="-12"/>
              </w:rPr>
              <w:t xml:space="preserve"> </w:t>
            </w:r>
            <w:r>
              <w:rPr>
                <w:rFonts w:ascii="Arial Narrow" w:hAnsi="Arial Narrow"/>
              </w:rPr>
              <w:t>into</w:t>
            </w:r>
            <w:r>
              <w:rPr>
                <w:rFonts w:ascii="Arial Narrow" w:hAnsi="Arial Narrow"/>
                <w:spacing w:val="-13"/>
              </w:rPr>
              <w:t xml:space="preserve"> </w:t>
            </w:r>
            <w:r>
              <w:rPr>
                <w:rFonts w:ascii="Arial Narrow" w:hAnsi="Arial Narrow"/>
              </w:rPr>
              <w:t>classes (common and proper).</w:t>
            </w:r>
          </w:p>
        </w:tc>
        <w:tc>
          <w:tcPr>
            <w:tcW w:w="3087" w:type="dxa"/>
          </w:tcPr>
          <w:p w14:paraId="6CA69B01" w14:textId="77777777" w:rsidR="00043761" w:rsidRDefault="00000000">
            <w:pPr>
              <w:pStyle w:val="TableParagraph"/>
              <w:spacing w:before="2" w:line="237" w:lineRule="auto"/>
              <w:ind w:left="103"/>
              <w:rPr>
                <w:rFonts w:ascii="Arial Narrow"/>
                <w:b/>
              </w:rPr>
            </w:pPr>
            <w:r>
              <w:rPr>
                <w:rFonts w:ascii="Arial Narrow"/>
                <w:b/>
              </w:rPr>
              <w:t>Grammar</w:t>
            </w:r>
            <w:r>
              <w:rPr>
                <w:rFonts w:ascii="Arial Narrow"/>
                <w:b/>
                <w:spacing w:val="-13"/>
              </w:rPr>
              <w:t xml:space="preserve"> </w:t>
            </w:r>
            <w:r>
              <w:rPr>
                <w:rFonts w:ascii="Arial Narrow"/>
                <w:b/>
              </w:rPr>
              <w:t>Awareness</w:t>
            </w:r>
            <w:r>
              <w:rPr>
                <w:rFonts w:ascii="Arial Narrow"/>
                <w:b/>
                <w:spacing w:val="-13"/>
              </w:rPr>
              <w:t xml:space="preserve"> </w:t>
            </w:r>
            <w:r>
              <w:rPr>
                <w:rFonts w:ascii="Arial Narrow"/>
                <w:b/>
              </w:rPr>
              <w:t>and Grammatical Structures</w:t>
            </w:r>
          </w:p>
          <w:p w14:paraId="4E95568B" w14:textId="77777777" w:rsidR="00043761" w:rsidRDefault="00000000">
            <w:pPr>
              <w:pStyle w:val="TableParagraph"/>
              <w:numPr>
                <w:ilvl w:val="0"/>
                <w:numId w:val="37"/>
              </w:numPr>
              <w:tabs>
                <w:tab w:val="left" w:pos="463"/>
              </w:tabs>
              <w:spacing w:before="1"/>
              <w:ind w:right="394"/>
              <w:rPr>
                <w:rFonts w:ascii="Arial Narrow" w:hAnsi="Arial Narrow"/>
              </w:rPr>
            </w:pPr>
            <w:r>
              <w:rPr>
                <w:rFonts w:ascii="Arial Narrow" w:hAnsi="Arial Narrow"/>
              </w:rPr>
              <w:t>Identify</w:t>
            </w:r>
            <w:r>
              <w:rPr>
                <w:rFonts w:ascii="Arial Narrow" w:hAnsi="Arial Narrow"/>
                <w:spacing w:val="-13"/>
              </w:rPr>
              <w:t xml:space="preserve"> </w:t>
            </w:r>
            <w:r>
              <w:rPr>
                <w:rFonts w:ascii="Arial Narrow" w:hAnsi="Arial Narrow"/>
              </w:rPr>
              <w:t>sentences</w:t>
            </w:r>
            <w:r>
              <w:rPr>
                <w:rFonts w:ascii="Arial Narrow" w:hAnsi="Arial Narrow"/>
                <w:spacing w:val="-12"/>
              </w:rPr>
              <w:t xml:space="preserve"> </w:t>
            </w:r>
            <w:r>
              <w:rPr>
                <w:rFonts w:ascii="Arial Narrow" w:hAnsi="Arial Narrow"/>
              </w:rPr>
              <w:t>and</w:t>
            </w:r>
            <w:r>
              <w:rPr>
                <w:rFonts w:ascii="Arial Narrow" w:hAnsi="Arial Narrow"/>
                <w:spacing w:val="-13"/>
              </w:rPr>
              <w:t xml:space="preserve"> </w:t>
            </w:r>
            <w:r>
              <w:rPr>
                <w:rFonts w:ascii="Arial Narrow" w:hAnsi="Arial Narrow"/>
              </w:rPr>
              <w:t>non-</w:t>
            </w:r>
            <w:r>
              <w:rPr>
                <w:rFonts w:ascii="Arial Narrow" w:hAnsi="Arial Narrow"/>
                <w:spacing w:val="-2"/>
              </w:rPr>
              <w:t>sentences.</w:t>
            </w:r>
          </w:p>
          <w:p w14:paraId="522602F6" w14:textId="77777777" w:rsidR="00043761" w:rsidRDefault="00000000">
            <w:pPr>
              <w:pStyle w:val="TableParagraph"/>
              <w:numPr>
                <w:ilvl w:val="0"/>
                <w:numId w:val="37"/>
              </w:numPr>
              <w:tabs>
                <w:tab w:val="left" w:pos="463"/>
              </w:tabs>
              <w:ind w:right="304"/>
              <w:rPr>
                <w:rFonts w:ascii="Arial Narrow" w:hAnsi="Arial Narrow"/>
              </w:rPr>
            </w:pPr>
            <w:r>
              <w:rPr>
                <w:rFonts w:ascii="Arial Narrow" w:hAnsi="Arial Narrow"/>
              </w:rPr>
              <w:t>Use simple sentences to express ideas about oneself and</w:t>
            </w:r>
            <w:r>
              <w:rPr>
                <w:rFonts w:ascii="Arial Narrow" w:hAnsi="Arial Narrow"/>
                <w:spacing w:val="-13"/>
              </w:rPr>
              <w:t xml:space="preserve"> </w:t>
            </w:r>
            <w:r>
              <w:rPr>
                <w:rFonts w:ascii="Arial Narrow" w:hAnsi="Arial Narrow"/>
              </w:rPr>
              <w:t>with</w:t>
            </w:r>
            <w:r>
              <w:rPr>
                <w:rFonts w:ascii="Arial Narrow" w:hAnsi="Arial Narrow"/>
                <w:spacing w:val="-12"/>
              </w:rPr>
              <w:t xml:space="preserve"> </w:t>
            </w:r>
            <w:r>
              <w:rPr>
                <w:rFonts w:ascii="Arial Narrow" w:hAnsi="Arial Narrow"/>
              </w:rPr>
              <w:t>proper</w:t>
            </w:r>
            <w:r>
              <w:rPr>
                <w:rFonts w:ascii="Arial Narrow" w:hAnsi="Arial Narrow"/>
                <w:spacing w:val="-13"/>
              </w:rPr>
              <w:t xml:space="preserve"> </w:t>
            </w:r>
            <w:r>
              <w:rPr>
                <w:rFonts w:ascii="Arial Narrow" w:hAnsi="Arial Narrow"/>
              </w:rPr>
              <w:t>expressions.</w:t>
            </w:r>
          </w:p>
          <w:p w14:paraId="174C89DC" w14:textId="77777777" w:rsidR="00043761" w:rsidRDefault="00000000">
            <w:pPr>
              <w:pStyle w:val="TableParagraph"/>
              <w:numPr>
                <w:ilvl w:val="0"/>
                <w:numId w:val="37"/>
              </w:numPr>
              <w:tabs>
                <w:tab w:val="left" w:pos="463"/>
              </w:tabs>
              <w:ind w:right="374"/>
              <w:rPr>
                <w:rFonts w:ascii="Arial Narrow" w:hAnsi="Arial Narrow"/>
              </w:rPr>
            </w:pPr>
            <w:r>
              <w:rPr>
                <w:rFonts w:ascii="Arial Narrow" w:hAnsi="Arial Narrow"/>
              </w:rPr>
              <w:t>Use simple declarative &amp; interrogative</w:t>
            </w:r>
            <w:r>
              <w:rPr>
                <w:rFonts w:ascii="Arial Narrow" w:hAnsi="Arial Narrow"/>
                <w:spacing w:val="-13"/>
              </w:rPr>
              <w:t xml:space="preserve"> </w:t>
            </w:r>
            <w:r>
              <w:rPr>
                <w:rFonts w:ascii="Arial Narrow" w:hAnsi="Arial Narrow"/>
              </w:rPr>
              <w:t>sentences</w:t>
            </w:r>
            <w:r>
              <w:rPr>
                <w:rFonts w:ascii="Arial Narrow" w:hAnsi="Arial Narrow"/>
                <w:spacing w:val="-13"/>
              </w:rPr>
              <w:t xml:space="preserve"> </w:t>
            </w:r>
            <w:r>
              <w:rPr>
                <w:rFonts w:ascii="Arial Narrow" w:hAnsi="Arial Narrow"/>
              </w:rPr>
              <w:t>with proper intonation (pitch, juncture, rhythm).</w:t>
            </w:r>
          </w:p>
          <w:p w14:paraId="6E518560" w14:textId="77777777" w:rsidR="00043761" w:rsidRDefault="00000000">
            <w:pPr>
              <w:pStyle w:val="TableParagraph"/>
              <w:numPr>
                <w:ilvl w:val="0"/>
                <w:numId w:val="37"/>
              </w:numPr>
              <w:tabs>
                <w:tab w:val="left" w:pos="463"/>
              </w:tabs>
              <w:spacing w:line="237" w:lineRule="auto"/>
              <w:ind w:right="233"/>
              <w:jc w:val="both"/>
              <w:rPr>
                <w:rFonts w:ascii="Arial Narrow" w:hAnsi="Arial Narrow"/>
              </w:rPr>
            </w:pPr>
            <w:r>
              <w:rPr>
                <w:rFonts w:ascii="Arial Narrow" w:hAnsi="Arial Narrow"/>
              </w:rPr>
              <w:t>Sequence</w:t>
            </w:r>
            <w:r>
              <w:rPr>
                <w:rFonts w:ascii="Arial Narrow" w:hAnsi="Arial Narrow"/>
                <w:spacing w:val="-6"/>
              </w:rPr>
              <w:t xml:space="preserve"> </w:t>
            </w:r>
            <w:r>
              <w:rPr>
                <w:rFonts w:ascii="Arial Narrow" w:hAnsi="Arial Narrow"/>
              </w:rPr>
              <w:t>words</w:t>
            </w:r>
            <w:r>
              <w:rPr>
                <w:rFonts w:ascii="Arial Narrow" w:hAnsi="Arial Narrow"/>
                <w:spacing w:val="-6"/>
              </w:rPr>
              <w:t xml:space="preserve"> </w:t>
            </w:r>
            <w:r>
              <w:rPr>
                <w:rFonts w:ascii="Arial Narrow" w:hAnsi="Arial Narrow"/>
              </w:rPr>
              <w:t>to</w:t>
            </w:r>
            <w:r>
              <w:rPr>
                <w:rFonts w:ascii="Arial Narrow" w:hAnsi="Arial Narrow"/>
                <w:spacing w:val="-6"/>
              </w:rPr>
              <w:t xml:space="preserve"> </w:t>
            </w:r>
            <w:r>
              <w:rPr>
                <w:rFonts w:ascii="Arial Narrow" w:hAnsi="Arial Narrow"/>
              </w:rPr>
              <w:t>represent meaning</w:t>
            </w:r>
            <w:r>
              <w:rPr>
                <w:rFonts w:ascii="Arial Narrow" w:hAnsi="Arial Narrow"/>
                <w:spacing w:val="-12"/>
              </w:rPr>
              <w:t xml:space="preserve"> </w:t>
            </w:r>
            <w:r>
              <w:rPr>
                <w:rFonts w:ascii="Arial Narrow" w:hAnsi="Arial Narrow"/>
              </w:rPr>
              <w:t>in</w:t>
            </w:r>
            <w:r>
              <w:rPr>
                <w:rFonts w:ascii="Arial Narrow" w:hAnsi="Arial Narrow"/>
                <w:spacing w:val="-12"/>
              </w:rPr>
              <w:t xml:space="preserve"> </w:t>
            </w:r>
            <w:r>
              <w:rPr>
                <w:rFonts w:ascii="Arial Narrow" w:hAnsi="Arial Narrow"/>
              </w:rPr>
              <w:t>simple</w:t>
            </w:r>
            <w:r>
              <w:rPr>
                <w:rFonts w:ascii="Arial Narrow" w:hAnsi="Arial Narrow"/>
                <w:spacing w:val="-12"/>
              </w:rPr>
              <w:t xml:space="preserve"> </w:t>
            </w:r>
            <w:r>
              <w:rPr>
                <w:rFonts w:ascii="Arial Narrow" w:hAnsi="Arial Narrow"/>
              </w:rPr>
              <w:t>declarative &amp; interrogative sentences.</w:t>
            </w:r>
          </w:p>
          <w:p w14:paraId="4876A684" w14:textId="77777777" w:rsidR="00043761" w:rsidRDefault="00000000">
            <w:pPr>
              <w:pStyle w:val="TableParagraph"/>
              <w:numPr>
                <w:ilvl w:val="0"/>
                <w:numId w:val="37"/>
              </w:numPr>
              <w:tabs>
                <w:tab w:val="left" w:pos="463"/>
              </w:tabs>
              <w:spacing w:before="2"/>
              <w:ind w:right="506"/>
              <w:rPr>
                <w:rFonts w:ascii="Arial Narrow" w:hAnsi="Arial Narrow"/>
              </w:rPr>
            </w:pPr>
            <w:r>
              <w:rPr>
                <w:rFonts w:ascii="Arial Narrow" w:hAnsi="Arial Narrow"/>
              </w:rPr>
              <w:t>Identify</w:t>
            </w:r>
            <w:r>
              <w:rPr>
                <w:rFonts w:ascii="Arial Narrow" w:hAnsi="Arial Narrow"/>
                <w:spacing w:val="-10"/>
              </w:rPr>
              <w:t xml:space="preserve"> </w:t>
            </w:r>
            <w:r>
              <w:rPr>
                <w:rFonts w:ascii="Arial Narrow" w:hAnsi="Arial Narrow"/>
              </w:rPr>
              <w:t>the</w:t>
            </w:r>
            <w:r>
              <w:rPr>
                <w:rFonts w:ascii="Arial Narrow" w:hAnsi="Arial Narrow"/>
                <w:spacing w:val="-10"/>
              </w:rPr>
              <w:t xml:space="preserve"> </w:t>
            </w:r>
            <w:r>
              <w:rPr>
                <w:rFonts w:ascii="Arial Narrow" w:hAnsi="Arial Narrow"/>
              </w:rPr>
              <w:t>parts</w:t>
            </w:r>
            <w:r>
              <w:rPr>
                <w:rFonts w:ascii="Arial Narrow" w:hAnsi="Arial Narrow"/>
                <w:spacing w:val="-10"/>
              </w:rPr>
              <w:t xml:space="preserve"> </w:t>
            </w:r>
            <w:r>
              <w:rPr>
                <w:rFonts w:ascii="Arial Narrow" w:hAnsi="Arial Narrow"/>
              </w:rPr>
              <w:t>of</w:t>
            </w:r>
            <w:r>
              <w:rPr>
                <w:rFonts w:ascii="Arial Narrow" w:hAnsi="Arial Narrow"/>
                <w:spacing w:val="-10"/>
              </w:rPr>
              <w:t xml:space="preserve"> </w:t>
            </w:r>
            <w:r>
              <w:rPr>
                <w:rFonts w:ascii="Arial Narrow" w:hAnsi="Arial Narrow"/>
              </w:rPr>
              <w:t>simple declarative</w:t>
            </w:r>
            <w:r>
              <w:rPr>
                <w:rFonts w:ascii="Arial Narrow" w:hAnsi="Arial Narrow"/>
                <w:spacing w:val="-10"/>
              </w:rPr>
              <w:t xml:space="preserve"> </w:t>
            </w:r>
            <w:r>
              <w:rPr>
                <w:rFonts w:ascii="Arial Narrow" w:hAnsi="Arial Narrow"/>
              </w:rPr>
              <w:t>&amp;</w:t>
            </w:r>
            <w:r>
              <w:rPr>
                <w:rFonts w:ascii="Arial Narrow" w:hAnsi="Arial Narrow"/>
                <w:spacing w:val="-10"/>
              </w:rPr>
              <w:t xml:space="preserve"> </w:t>
            </w:r>
            <w:r>
              <w:rPr>
                <w:rFonts w:ascii="Arial Narrow" w:hAnsi="Arial Narrow"/>
              </w:rPr>
              <w:t xml:space="preserve">interrogative sentences: subject and </w:t>
            </w:r>
            <w:r>
              <w:rPr>
                <w:rFonts w:ascii="Arial Narrow" w:hAnsi="Arial Narrow"/>
                <w:spacing w:val="-2"/>
              </w:rPr>
              <w:t>predicate.</w:t>
            </w:r>
          </w:p>
          <w:p w14:paraId="0ADEEC80" w14:textId="77777777" w:rsidR="00043761" w:rsidRDefault="00000000">
            <w:pPr>
              <w:pStyle w:val="TableParagraph"/>
              <w:numPr>
                <w:ilvl w:val="0"/>
                <w:numId w:val="37"/>
              </w:numPr>
              <w:tabs>
                <w:tab w:val="left" w:pos="463"/>
              </w:tabs>
              <w:spacing w:before="2" w:line="237" w:lineRule="auto"/>
              <w:ind w:right="244"/>
              <w:rPr>
                <w:rFonts w:ascii="Arial Narrow" w:hAnsi="Arial Narrow"/>
              </w:rPr>
            </w:pPr>
            <w:r>
              <w:rPr>
                <w:rFonts w:ascii="Arial Narrow" w:hAnsi="Arial Narrow"/>
              </w:rPr>
              <w:t>Use</w:t>
            </w:r>
            <w:r>
              <w:rPr>
                <w:rFonts w:ascii="Arial Narrow" w:hAnsi="Arial Narrow"/>
                <w:spacing w:val="-13"/>
              </w:rPr>
              <w:t xml:space="preserve"> </w:t>
            </w:r>
            <w:r>
              <w:rPr>
                <w:rFonts w:ascii="Arial Narrow" w:hAnsi="Arial Narrow"/>
              </w:rPr>
              <w:t>correct</w:t>
            </w:r>
            <w:r>
              <w:rPr>
                <w:rFonts w:ascii="Arial Narrow" w:hAnsi="Arial Narrow"/>
                <w:spacing w:val="-12"/>
              </w:rPr>
              <w:t xml:space="preserve"> </w:t>
            </w:r>
            <w:r>
              <w:rPr>
                <w:rFonts w:ascii="Arial Narrow" w:hAnsi="Arial Narrow"/>
              </w:rPr>
              <w:t>capitalization</w:t>
            </w:r>
            <w:r>
              <w:rPr>
                <w:rFonts w:ascii="Arial Narrow" w:hAnsi="Arial Narrow"/>
                <w:spacing w:val="-13"/>
              </w:rPr>
              <w:t xml:space="preserve"> </w:t>
            </w:r>
            <w:r>
              <w:rPr>
                <w:rFonts w:ascii="Arial Narrow" w:hAnsi="Arial Narrow"/>
              </w:rPr>
              <w:t xml:space="preserve">and punctuation for simple declarative &amp; interrogative </w:t>
            </w:r>
            <w:r>
              <w:rPr>
                <w:rFonts w:ascii="Arial Narrow" w:hAnsi="Arial Narrow"/>
                <w:spacing w:val="-2"/>
              </w:rPr>
              <w:t>sentences.</w:t>
            </w:r>
          </w:p>
          <w:p w14:paraId="2523961C" w14:textId="77777777" w:rsidR="00043761" w:rsidRDefault="00000000">
            <w:pPr>
              <w:pStyle w:val="TableParagraph"/>
              <w:numPr>
                <w:ilvl w:val="0"/>
                <w:numId w:val="37"/>
              </w:numPr>
              <w:tabs>
                <w:tab w:val="left" w:pos="463"/>
              </w:tabs>
              <w:spacing w:line="250" w:lineRule="atLeast"/>
              <w:ind w:right="246"/>
              <w:rPr>
                <w:rFonts w:ascii="Arial Narrow" w:hAnsi="Arial Narrow"/>
              </w:rPr>
            </w:pPr>
            <w:r>
              <w:rPr>
                <w:rFonts w:ascii="Arial Narrow" w:hAnsi="Arial Narrow"/>
              </w:rPr>
              <w:t>Identify</w:t>
            </w:r>
            <w:r>
              <w:rPr>
                <w:rFonts w:ascii="Arial Narrow" w:hAnsi="Arial Narrow"/>
                <w:spacing w:val="-13"/>
              </w:rPr>
              <w:t xml:space="preserve"> </w:t>
            </w:r>
            <w:r>
              <w:rPr>
                <w:rFonts w:ascii="Arial Narrow" w:hAnsi="Arial Narrow"/>
              </w:rPr>
              <w:t>discourse</w:t>
            </w:r>
            <w:r>
              <w:rPr>
                <w:rFonts w:ascii="Arial Narrow" w:hAnsi="Arial Narrow"/>
                <w:spacing w:val="-13"/>
              </w:rPr>
              <w:t xml:space="preserve"> </w:t>
            </w:r>
            <w:r>
              <w:rPr>
                <w:rFonts w:ascii="Arial Narrow" w:hAnsi="Arial Narrow"/>
              </w:rPr>
              <w:t>markers</w:t>
            </w:r>
            <w:r>
              <w:rPr>
                <w:rFonts w:ascii="Arial Narrow" w:hAnsi="Arial Narrow"/>
                <w:spacing w:val="-12"/>
              </w:rPr>
              <w:t xml:space="preserve"> </w:t>
            </w:r>
            <w:r>
              <w:rPr>
                <w:rFonts w:ascii="Arial Narrow" w:hAnsi="Arial Narrow"/>
              </w:rPr>
              <w:t>for a given text pattern.</w:t>
            </w:r>
          </w:p>
        </w:tc>
      </w:tr>
      <w:tr w:rsidR="00043761" w14:paraId="3DA7B891" w14:textId="77777777">
        <w:trPr>
          <w:trHeight w:val="249"/>
        </w:trPr>
        <w:tc>
          <w:tcPr>
            <w:tcW w:w="1018" w:type="dxa"/>
            <w:tcBorders>
              <w:bottom w:val="nil"/>
            </w:tcBorders>
            <w:shd w:val="clear" w:color="auto" w:fill="0070C0"/>
          </w:tcPr>
          <w:p w14:paraId="4F11B9A5" w14:textId="77777777" w:rsidR="00043761" w:rsidRDefault="00000000">
            <w:pPr>
              <w:pStyle w:val="TableParagraph"/>
              <w:spacing w:line="229" w:lineRule="exact"/>
              <w:ind w:left="14" w:right="37"/>
              <w:jc w:val="center"/>
              <w:rPr>
                <w:rFonts w:ascii="Arial Narrow"/>
                <w:b/>
              </w:rPr>
            </w:pPr>
            <w:r>
              <w:rPr>
                <w:rFonts w:ascii="Arial Narrow"/>
                <w:b/>
                <w:color w:val="FFFFFF"/>
                <w:spacing w:val="-2"/>
              </w:rPr>
              <w:t>Learning</w:t>
            </w:r>
          </w:p>
        </w:tc>
        <w:tc>
          <w:tcPr>
            <w:tcW w:w="802" w:type="dxa"/>
            <w:vMerge w:val="restart"/>
            <w:shd w:val="clear" w:color="auto" w:fill="9CC2E5"/>
          </w:tcPr>
          <w:p w14:paraId="760BBC31" w14:textId="77777777" w:rsidR="00043761" w:rsidRDefault="00000000">
            <w:pPr>
              <w:pStyle w:val="TableParagraph"/>
              <w:spacing w:before="129"/>
              <w:ind w:left="109"/>
              <w:rPr>
                <w:rFonts w:ascii="Arial Narrow"/>
                <w:b/>
              </w:rPr>
            </w:pPr>
            <w:r>
              <w:rPr>
                <w:rFonts w:ascii="Arial Narrow"/>
                <w:b/>
                <w:spacing w:val="-2"/>
              </w:rPr>
              <w:t>Before</w:t>
            </w:r>
          </w:p>
        </w:tc>
        <w:tc>
          <w:tcPr>
            <w:tcW w:w="3120" w:type="dxa"/>
          </w:tcPr>
          <w:p w14:paraId="3B3F880E" w14:textId="77777777" w:rsidR="00043761" w:rsidRDefault="00000000">
            <w:pPr>
              <w:pStyle w:val="TableParagraph"/>
              <w:spacing w:line="229" w:lineRule="exact"/>
              <w:ind w:left="104"/>
              <w:rPr>
                <w:rFonts w:ascii="Arial Narrow"/>
                <w:b/>
              </w:rPr>
            </w:pPr>
            <w:r>
              <w:rPr>
                <w:rFonts w:ascii="Arial Narrow"/>
                <w:b/>
              </w:rPr>
              <w:t>Sight</w:t>
            </w:r>
            <w:r>
              <w:rPr>
                <w:rFonts w:ascii="Arial Narrow"/>
                <w:b/>
                <w:spacing w:val="-5"/>
              </w:rPr>
              <w:t xml:space="preserve"> </w:t>
            </w:r>
            <w:r>
              <w:rPr>
                <w:rFonts w:ascii="Arial Narrow"/>
                <w:b/>
              </w:rPr>
              <w:t>Word</w:t>
            </w:r>
            <w:r>
              <w:rPr>
                <w:rFonts w:ascii="Arial Narrow"/>
                <w:b/>
                <w:spacing w:val="-4"/>
              </w:rPr>
              <w:t xml:space="preserve"> </w:t>
            </w:r>
            <w:r>
              <w:rPr>
                <w:rFonts w:ascii="Arial Narrow"/>
                <w:b/>
                <w:spacing w:val="-2"/>
              </w:rPr>
              <w:t>Reading</w:t>
            </w:r>
          </w:p>
        </w:tc>
        <w:tc>
          <w:tcPr>
            <w:tcW w:w="3077" w:type="dxa"/>
          </w:tcPr>
          <w:p w14:paraId="0F535C6D" w14:textId="77777777" w:rsidR="00043761" w:rsidRDefault="00000000">
            <w:pPr>
              <w:pStyle w:val="TableParagraph"/>
              <w:spacing w:line="229" w:lineRule="exact"/>
              <w:ind w:left="104"/>
              <w:rPr>
                <w:rFonts w:ascii="Arial Narrow"/>
                <w:b/>
              </w:rPr>
            </w:pPr>
            <w:r>
              <w:rPr>
                <w:rFonts w:ascii="Arial Narrow"/>
                <w:b/>
              </w:rPr>
              <w:t>Sight</w:t>
            </w:r>
            <w:r>
              <w:rPr>
                <w:rFonts w:ascii="Arial Narrow"/>
                <w:b/>
                <w:spacing w:val="-5"/>
              </w:rPr>
              <w:t xml:space="preserve"> </w:t>
            </w:r>
            <w:r>
              <w:rPr>
                <w:rFonts w:ascii="Arial Narrow"/>
                <w:b/>
              </w:rPr>
              <w:t>Word</w:t>
            </w:r>
            <w:r>
              <w:rPr>
                <w:rFonts w:ascii="Arial Narrow"/>
                <w:b/>
                <w:spacing w:val="-4"/>
              </w:rPr>
              <w:t xml:space="preserve"> </w:t>
            </w:r>
            <w:r>
              <w:rPr>
                <w:rFonts w:ascii="Arial Narrow"/>
                <w:b/>
                <w:spacing w:val="-2"/>
              </w:rPr>
              <w:t>Reading</w:t>
            </w:r>
          </w:p>
        </w:tc>
        <w:tc>
          <w:tcPr>
            <w:tcW w:w="3082" w:type="dxa"/>
          </w:tcPr>
          <w:p w14:paraId="0C0D8530" w14:textId="77777777" w:rsidR="00043761" w:rsidRDefault="00000000">
            <w:pPr>
              <w:pStyle w:val="TableParagraph"/>
              <w:spacing w:line="229" w:lineRule="exact"/>
              <w:ind w:left="109"/>
              <w:rPr>
                <w:rFonts w:ascii="Arial Narrow"/>
                <w:b/>
              </w:rPr>
            </w:pPr>
            <w:r>
              <w:rPr>
                <w:rFonts w:ascii="Arial Narrow"/>
                <w:b/>
              </w:rPr>
              <w:t>Sight</w:t>
            </w:r>
            <w:r>
              <w:rPr>
                <w:rFonts w:ascii="Arial Narrow"/>
                <w:b/>
                <w:spacing w:val="-5"/>
              </w:rPr>
              <w:t xml:space="preserve"> </w:t>
            </w:r>
            <w:r>
              <w:rPr>
                <w:rFonts w:ascii="Arial Narrow"/>
                <w:b/>
              </w:rPr>
              <w:t>Word</w:t>
            </w:r>
            <w:r>
              <w:rPr>
                <w:rFonts w:ascii="Arial Narrow"/>
                <w:b/>
                <w:spacing w:val="-4"/>
              </w:rPr>
              <w:t xml:space="preserve"> </w:t>
            </w:r>
            <w:r>
              <w:rPr>
                <w:rFonts w:ascii="Arial Narrow"/>
                <w:b/>
                <w:spacing w:val="-2"/>
              </w:rPr>
              <w:t>Reading</w:t>
            </w:r>
          </w:p>
        </w:tc>
        <w:tc>
          <w:tcPr>
            <w:tcW w:w="3087" w:type="dxa"/>
            <w:vMerge w:val="restart"/>
          </w:tcPr>
          <w:p w14:paraId="7DBB2FC4" w14:textId="77777777" w:rsidR="00043761" w:rsidRDefault="00000000">
            <w:pPr>
              <w:pStyle w:val="TableParagraph"/>
              <w:spacing w:before="129"/>
              <w:ind w:left="108"/>
              <w:rPr>
                <w:rFonts w:ascii="Arial Narrow"/>
                <w:b/>
              </w:rPr>
            </w:pPr>
            <w:r>
              <w:rPr>
                <w:rFonts w:ascii="Arial Narrow"/>
                <w:b/>
              </w:rPr>
              <w:t>Sight</w:t>
            </w:r>
            <w:r>
              <w:rPr>
                <w:rFonts w:ascii="Arial Narrow"/>
                <w:b/>
                <w:spacing w:val="-5"/>
              </w:rPr>
              <w:t xml:space="preserve"> </w:t>
            </w:r>
            <w:r>
              <w:rPr>
                <w:rFonts w:ascii="Arial Narrow"/>
                <w:b/>
              </w:rPr>
              <w:t>Word</w:t>
            </w:r>
            <w:r>
              <w:rPr>
                <w:rFonts w:ascii="Arial Narrow"/>
                <w:b/>
                <w:spacing w:val="-4"/>
              </w:rPr>
              <w:t xml:space="preserve"> </w:t>
            </w:r>
            <w:r>
              <w:rPr>
                <w:rFonts w:ascii="Arial Narrow"/>
                <w:b/>
                <w:spacing w:val="-2"/>
              </w:rPr>
              <w:t>Reading</w:t>
            </w:r>
          </w:p>
        </w:tc>
        <w:tc>
          <w:tcPr>
            <w:tcW w:w="3087" w:type="dxa"/>
            <w:vMerge w:val="restart"/>
          </w:tcPr>
          <w:p w14:paraId="11246E4A" w14:textId="77777777" w:rsidR="00043761" w:rsidRDefault="00000000">
            <w:pPr>
              <w:pStyle w:val="TableParagraph"/>
              <w:spacing w:before="129"/>
              <w:ind w:left="103"/>
              <w:rPr>
                <w:rFonts w:ascii="Arial Narrow"/>
                <w:b/>
              </w:rPr>
            </w:pPr>
            <w:r>
              <w:rPr>
                <w:rFonts w:ascii="Arial Narrow"/>
                <w:b/>
              </w:rPr>
              <w:t>Sight</w:t>
            </w:r>
            <w:r>
              <w:rPr>
                <w:rFonts w:ascii="Arial Narrow"/>
                <w:b/>
                <w:spacing w:val="-5"/>
              </w:rPr>
              <w:t xml:space="preserve"> </w:t>
            </w:r>
            <w:r>
              <w:rPr>
                <w:rFonts w:ascii="Arial Narrow"/>
                <w:b/>
              </w:rPr>
              <w:t>Word</w:t>
            </w:r>
            <w:r>
              <w:rPr>
                <w:rFonts w:ascii="Arial Narrow"/>
                <w:b/>
                <w:spacing w:val="-4"/>
              </w:rPr>
              <w:t xml:space="preserve"> </w:t>
            </w:r>
            <w:r>
              <w:rPr>
                <w:rFonts w:ascii="Arial Narrow"/>
                <w:b/>
                <w:spacing w:val="-2"/>
              </w:rPr>
              <w:t>Reading</w:t>
            </w:r>
          </w:p>
        </w:tc>
      </w:tr>
      <w:tr w:rsidR="00043761" w14:paraId="5D17034F" w14:textId="77777777">
        <w:trPr>
          <w:trHeight w:val="254"/>
        </w:trPr>
        <w:tc>
          <w:tcPr>
            <w:tcW w:w="1018" w:type="dxa"/>
            <w:tcBorders>
              <w:top w:val="nil"/>
            </w:tcBorders>
            <w:shd w:val="clear" w:color="auto" w:fill="0070C0"/>
          </w:tcPr>
          <w:p w14:paraId="6660688B" w14:textId="77777777" w:rsidR="00043761" w:rsidRDefault="00000000">
            <w:pPr>
              <w:pStyle w:val="TableParagraph"/>
              <w:spacing w:line="234" w:lineRule="exact"/>
              <w:ind w:left="37" w:right="23"/>
              <w:jc w:val="center"/>
              <w:rPr>
                <w:rFonts w:ascii="Arial Narrow"/>
                <w:b/>
              </w:rPr>
            </w:pPr>
            <w:r>
              <w:rPr>
                <w:rFonts w:ascii="Arial Narrow"/>
                <w:b/>
                <w:color w:val="FFFFFF"/>
                <w:spacing w:val="-2"/>
              </w:rPr>
              <w:t>Activities</w:t>
            </w:r>
          </w:p>
        </w:tc>
        <w:tc>
          <w:tcPr>
            <w:tcW w:w="802" w:type="dxa"/>
            <w:vMerge/>
            <w:tcBorders>
              <w:top w:val="nil"/>
            </w:tcBorders>
            <w:shd w:val="clear" w:color="auto" w:fill="9CC2E5"/>
          </w:tcPr>
          <w:p w14:paraId="1B977C7B" w14:textId="77777777" w:rsidR="00043761" w:rsidRDefault="00043761">
            <w:pPr>
              <w:rPr>
                <w:sz w:val="2"/>
                <w:szCs w:val="2"/>
              </w:rPr>
            </w:pPr>
          </w:p>
        </w:tc>
        <w:tc>
          <w:tcPr>
            <w:tcW w:w="3120" w:type="dxa"/>
          </w:tcPr>
          <w:p w14:paraId="1D8F4850" w14:textId="77777777" w:rsidR="00043761" w:rsidRDefault="00000000">
            <w:pPr>
              <w:pStyle w:val="TableParagraph"/>
              <w:spacing w:line="234" w:lineRule="exact"/>
              <w:ind w:left="104"/>
              <w:rPr>
                <w:rFonts w:ascii="Arial Narrow"/>
                <w:b/>
              </w:rPr>
            </w:pPr>
            <w:r>
              <w:rPr>
                <w:rFonts w:ascii="Arial Narrow"/>
                <w:b/>
                <w:spacing w:val="-2"/>
              </w:rPr>
              <w:t>Pre-listening</w:t>
            </w:r>
            <w:r>
              <w:rPr>
                <w:rFonts w:ascii="Arial Narrow"/>
                <w:b/>
                <w:spacing w:val="13"/>
              </w:rPr>
              <w:t xml:space="preserve"> </w:t>
            </w:r>
            <w:r>
              <w:rPr>
                <w:rFonts w:ascii="Arial Narrow"/>
                <w:b/>
                <w:spacing w:val="-2"/>
              </w:rPr>
              <w:t>Activity</w:t>
            </w:r>
          </w:p>
        </w:tc>
        <w:tc>
          <w:tcPr>
            <w:tcW w:w="3077" w:type="dxa"/>
          </w:tcPr>
          <w:p w14:paraId="1CD5DF6F" w14:textId="77777777" w:rsidR="00043761" w:rsidRDefault="00000000">
            <w:pPr>
              <w:pStyle w:val="TableParagraph"/>
              <w:spacing w:line="234" w:lineRule="exact"/>
              <w:ind w:left="104"/>
              <w:rPr>
                <w:rFonts w:ascii="Arial Narrow"/>
                <w:b/>
              </w:rPr>
            </w:pPr>
            <w:r>
              <w:rPr>
                <w:rFonts w:ascii="Arial Narrow"/>
                <w:b/>
                <w:spacing w:val="-2"/>
              </w:rPr>
              <w:t>Pre-listening</w:t>
            </w:r>
            <w:r>
              <w:rPr>
                <w:rFonts w:ascii="Arial Narrow"/>
                <w:b/>
                <w:spacing w:val="13"/>
              </w:rPr>
              <w:t xml:space="preserve"> </w:t>
            </w:r>
            <w:r>
              <w:rPr>
                <w:rFonts w:ascii="Arial Narrow"/>
                <w:b/>
                <w:spacing w:val="-2"/>
              </w:rPr>
              <w:t>Activity</w:t>
            </w:r>
          </w:p>
        </w:tc>
        <w:tc>
          <w:tcPr>
            <w:tcW w:w="3082" w:type="dxa"/>
          </w:tcPr>
          <w:p w14:paraId="53E96BE8" w14:textId="77777777" w:rsidR="00043761" w:rsidRDefault="00000000">
            <w:pPr>
              <w:pStyle w:val="TableParagraph"/>
              <w:spacing w:line="234" w:lineRule="exact"/>
              <w:ind w:left="109"/>
              <w:rPr>
                <w:rFonts w:ascii="Arial Narrow"/>
              </w:rPr>
            </w:pPr>
            <w:r>
              <w:rPr>
                <w:rFonts w:ascii="Arial Narrow"/>
              </w:rPr>
              <w:t>Jazz</w:t>
            </w:r>
            <w:r>
              <w:rPr>
                <w:rFonts w:ascii="Arial Narrow"/>
                <w:spacing w:val="-4"/>
              </w:rPr>
              <w:t xml:space="preserve"> </w:t>
            </w:r>
            <w:r>
              <w:rPr>
                <w:rFonts w:ascii="Arial Narrow"/>
                <w:spacing w:val="-2"/>
              </w:rPr>
              <w:t>Chant</w:t>
            </w:r>
          </w:p>
        </w:tc>
        <w:tc>
          <w:tcPr>
            <w:tcW w:w="3087" w:type="dxa"/>
            <w:vMerge/>
            <w:tcBorders>
              <w:top w:val="nil"/>
            </w:tcBorders>
          </w:tcPr>
          <w:p w14:paraId="3CDD812B" w14:textId="77777777" w:rsidR="00043761" w:rsidRDefault="00043761">
            <w:pPr>
              <w:rPr>
                <w:sz w:val="2"/>
                <w:szCs w:val="2"/>
              </w:rPr>
            </w:pPr>
          </w:p>
        </w:tc>
        <w:tc>
          <w:tcPr>
            <w:tcW w:w="3087" w:type="dxa"/>
            <w:vMerge/>
            <w:tcBorders>
              <w:top w:val="nil"/>
            </w:tcBorders>
          </w:tcPr>
          <w:p w14:paraId="18B118F4" w14:textId="77777777" w:rsidR="00043761" w:rsidRDefault="00043761">
            <w:pPr>
              <w:rPr>
                <w:sz w:val="2"/>
                <w:szCs w:val="2"/>
              </w:rPr>
            </w:pPr>
          </w:p>
        </w:tc>
      </w:tr>
    </w:tbl>
    <w:p w14:paraId="56E6D027" w14:textId="77777777" w:rsidR="00043761" w:rsidRDefault="00043761">
      <w:pPr>
        <w:rPr>
          <w:sz w:val="2"/>
          <w:szCs w:val="2"/>
        </w:rPr>
        <w:sectPr w:rsidR="00043761">
          <w:headerReference w:type="default" r:id="rId37"/>
          <w:footerReference w:type="default" r:id="rId38"/>
          <w:pgSz w:w="18720" w:h="12240" w:orient="landscape"/>
          <w:pgMar w:top="640" w:right="708" w:bottom="280" w:left="708" w:header="0" w:footer="0" w:gutter="0"/>
          <w:cols w:space="720"/>
        </w:sect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018"/>
        <w:gridCol w:w="802"/>
        <w:gridCol w:w="3120"/>
        <w:gridCol w:w="3077"/>
        <w:gridCol w:w="3082"/>
        <w:gridCol w:w="3087"/>
        <w:gridCol w:w="3087"/>
      </w:tblGrid>
      <w:tr w:rsidR="00043761" w14:paraId="543FECF6" w14:textId="77777777">
        <w:trPr>
          <w:trHeight w:val="503"/>
        </w:trPr>
        <w:tc>
          <w:tcPr>
            <w:tcW w:w="1018" w:type="dxa"/>
            <w:vMerge w:val="restart"/>
            <w:shd w:val="clear" w:color="auto" w:fill="0070C0"/>
          </w:tcPr>
          <w:p w14:paraId="6FCC5BEE" w14:textId="77777777" w:rsidR="00043761" w:rsidRDefault="00043761">
            <w:pPr>
              <w:pStyle w:val="TableParagraph"/>
              <w:rPr>
                <w:rFonts w:ascii="Times New Roman"/>
              </w:rPr>
            </w:pPr>
          </w:p>
        </w:tc>
        <w:tc>
          <w:tcPr>
            <w:tcW w:w="802" w:type="dxa"/>
            <w:shd w:val="clear" w:color="auto" w:fill="9CC2E5"/>
          </w:tcPr>
          <w:p w14:paraId="0DEFABA8" w14:textId="77777777" w:rsidR="00043761" w:rsidRDefault="00043761">
            <w:pPr>
              <w:pStyle w:val="TableParagraph"/>
              <w:rPr>
                <w:rFonts w:ascii="Times New Roman"/>
              </w:rPr>
            </w:pPr>
          </w:p>
        </w:tc>
        <w:tc>
          <w:tcPr>
            <w:tcW w:w="3120" w:type="dxa"/>
          </w:tcPr>
          <w:p w14:paraId="3E98F89D" w14:textId="77777777" w:rsidR="00043761" w:rsidRDefault="00000000">
            <w:pPr>
              <w:pStyle w:val="TableParagraph"/>
              <w:spacing w:line="250" w:lineRule="exact"/>
              <w:ind w:left="104" w:right="187"/>
              <w:rPr>
                <w:rFonts w:ascii="Arial Narrow"/>
              </w:rPr>
            </w:pPr>
            <w:r>
              <w:rPr>
                <w:rFonts w:ascii="Arial Narrow"/>
              </w:rPr>
              <w:t>Show</w:t>
            </w:r>
            <w:r>
              <w:rPr>
                <w:rFonts w:ascii="Arial Narrow"/>
                <w:spacing w:val="-8"/>
              </w:rPr>
              <w:t xml:space="preserve"> </w:t>
            </w:r>
            <w:r>
              <w:rPr>
                <w:rFonts w:ascii="Arial Narrow"/>
              </w:rPr>
              <w:t>pictures</w:t>
            </w:r>
            <w:r>
              <w:rPr>
                <w:rFonts w:ascii="Arial Narrow"/>
                <w:spacing w:val="-8"/>
              </w:rPr>
              <w:t xml:space="preserve"> </w:t>
            </w:r>
            <w:r>
              <w:rPr>
                <w:rFonts w:ascii="Arial Narrow"/>
              </w:rPr>
              <w:t>of</w:t>
            </w:r>
            <w:r>
              <w:rPr>
                <w:rFonts w:ascii="Arial Narrow"/>
                <w:spacing w:val="-8"/>
              </w:rPr>
              <w:t xml:space="preserve"> </w:t>
            </w:r>
            <w:r>
              <w:rPr>
                <w:rFonts w:ascii="Arial Narrow"/>
              </w:rPr>
              <w:t>the</w:t>
            </w:r>
            <w:r>
              <w:rPr>
                <w:rFonts w:ascii="Arial Narrow"/>
                <w:spacing w:val="-8"/>
              </w:rPr>
              <w:t xml:space="preserve"> </w:t>
            </w:r>
            <w:r>
              <w:rPr>
                <w:rFonts w:ascii="Arial Narrow"/>
              </w:rPr>
              <w:t>key</w:t>
            </w:r>
            <w:r>
              <w:rPr>
                <w:rFonts w:ascii="Arial Narrow"/>
                <w:spacing w:val="-8"/>
              </w:rPr>
              <w:t xml:space="preserve"> </w:t>
            </w:r>
            <w:r>
              <w:rPr>
                <w:rFonts w:ascii="Arial Narrow"/>
              </w:rPr>
              <w:t>concepts in the listening text.</w:t>
            </w:r>
          </w:p>
        </w:tc>
        <w:tc>
          <w:tcPr>
            <w:tcW w:w="3077" w:type="dxa"/>
          </w:tcPr>
          <w:p w14:paraId="0D867BCD" w14:textId="77777777" w:rsidR="00043761" w:rsidRDefault="00000000">
            <w:pPr>
              <w:pStyle w:val="TableParagraph"/>
              <w:spacing w:line="250" w:lineRule="exact"/>
              <w:ind w:left="104" w:right="144"/>
              <w:rPr>
                <w:rFonts w:ascii="Arial Narrow"/>
              </w:rPr>
            </w:pPr>
            <w:r>
              <w:rPr>
                <w:rFonts w:ascii="Arial Narrow"/>
              </w:rPr>
              <w:t>Show</w:t>
            </w:r>
            <w:r>
              <w:rPr>
                <w:rFonts w:ascii="Arial Narrow"/>
                <w:spacing w:val="-8"/>
              </w:rPr>
              <w:t xml:space="preserve"> </w:t>
            </w:r>
            <w:r>
              <w:rPr>
                <w:rFonts w:ascii="Arial Narrow"/>
              </w:rPr>
              <w:t>pictures</w:t>
            </w:r>
            <w:r>
              <w:rPr>
                <w:rFonts w:ascii="Arial Narrow"/>
                <w:spacing w:val="-8"/>
              </w:rPr>
              <w:t xml:space="preserve"> </w:t>
            </w:r>
            <w:r>
              <w:rPr>
                <w:rFonts w:ascii="Arial Narrow"/>
              </w:rPr>
              <w:t>of</w:t>
            </w:r>
            <w:r>
              <w:rPr>
                <w:rFonts w:ascii="Arial Narrow"/>
                <w:spacing w:val="-8"/>
              </w:rPr>
              <w:t xml:space="preserve"> </w:t>
            </w:r>
            <w:r>
              <w:rPr>
                <w:rFonts w:ascii="Arial Narrow"/>
              </w:rPr>
              <w:t>the</w:t>
            </w:r>
            <w:r>
              <w:rPr>
                <w:rFonts w:ascii="Arial Narrow"/>
                <w:spacing w:val="-8"/>
              </w:rPr>
              <w:t xml:space="preserve"> </w:t>
            </w:r>
            <w:r>
              <w:rPr>
                <w:rFonts w:ascii="Arial Narrow"/>
              </w:rPr>
              <w:t>key</w:t>
            </w:r>
            <w:r>
              <w:rPr>
                <w:rFonts w:ascii="Arial Narrow"/>
                <w:spacing w:val="-8"/>
              </w:rPr>
              <w:t xml:space="preserve"> </w:t>
            </w:r>
            <w:r>
              <w:rPr>
                <w:rFonts w:ascii="Arial Narrow"/>
              </w:rPr>
              <w:t>concepts in the listening text.</w:t>
            </w:r>
          </w:p>
        </w:tc>
        <w:tc>
          <w:tcPr>
            <w:tcW w:w="3082" w:type="dxa"/>
          </w:tcPr>
          <w:p w14:paraId="7B481600" w14:textId="77777777" w:rsidR="00043761" w:rsidRDefault="00043761">
            <w:pPr>
              <w:pStyle w:val="TableParagraph"/>
              <w:rPr>
                <w:rFonts w:ascii="Times New Roman"/>
              </w:rPr>
            </w:pPr>
          </w:p>
        </w:tc>
        <w:tc>
          <w:tcPr>
            <w:tcW w:w="3087" w:type="dxa"/>
          </w:tcPr>
          <w:p w14:paraId="1780F67D" w14:textId="77777777" w:rsidR="00043761" w:rsidRDefault="00043761">
            <w:pPr>
              <w:pStyle w:val="TableParagraph"/>
              <w:rPr>
                <w:rFonts w:ascii="Times New Roman"/>
              </w:rPr>
            </w:pPr>
          </w:p>
        </w:tc>
        <w:tc>
          <w:tcPr>
            <w:tcW w:w="3087" w:type="dxa"/>
          </w:tcPr>
          <w:p w14:paraId="497CCFE2" w14:textId="77777777" w:rsidR="00043761" w:rsidRDefault="00043761">
            <w:pPr>
              <w:pStyle w:val="TableParagraph"/>
              <w:rPr>
                <w:rFonts w:ascii="Times New Roman"/>
              </w:rPr>
            </w:pPr>
          </w:p>
        </w:tc>
      </w:tr>
      <w:tr w:rsidR="00043761" w14:paraId="738949E5" w14:textId="77777777">
        <w:trPr>
          <w:trHeight w:val="1012"/>
        </w:trPr>
        <w:tc>
          <w:tcPr>
            <w:tcW w:w="1018" w:type="dxa"/>
            <w:vMerge/>
            <w:tcBorders>
              <w:top w:val="nil"/>
            </w:tcBorders>
            <w:shd w:val="clear" w:color="auto" w:fill="0070C0"/>
          </w:tcPr>
          <w:p w14:paraId="33728DBB" w14:textId="77777777" w:rsidR="00043761" w:rsidRDefault="00043761">
            <w:pPr>
              <w:rPr>
                <w:sz w:val="2"/>
                <w:szCs w:val="2"/>
              </w:rPr>
            </w:pPr>
          </w:p>
        </w:tc>
        <w:tc>
          <w:tcPr>
            <w:tcW w:w="802" w:type="dxa"/>
            <w:shd w:val="clear" w:color="auto" w:fill="9CC2E5"/>
          </w:tcPr>
          <w:p w14:paraId="4CB41C25" w14:textId="77777777" w:rsidR="00043761" w:rsidRDefault="00043761">
            <w:pPr>
              <w:pStyle w:val="TableParagraph"/>
              <w:spacing w:before="126"/>
              <w:rPr>
                <w:rFonts w:ascii="Arial Narrow"/>
                <w:b/>
              </w:rPr>
            </w:pPr>
          </w:p>
          <w:p w14:paraId="34A88FC8" w14:textId="77777777" w:rsidR="00043761" w:rsidRDefault="00000000">
            <w:pPr>
              <w:pStyle w:val="TableParagraph"/>
              <w:spacing w:before="1"/>
              <w:ind w:left="109"/>
              <w:rPr>
                <w:rFonts w:ascii="Arial Narrow"/>
                <w:b/>
              </w:rPr>
            </w:pPr>
            <w:r>
              <w:rPr>
                <w:rFonts w:ascii="Arial Narrow"/>
                <w:b/>
                <w:spacing w:val="-2"/>
              </w:rPr>
              <w:t>During</w:t>
            </w:r>
          </w:p>
        </w:tc>
        <w:tc>
          <w:tcPr>
            <w:tcW w:w="3120" w:type="dxa"/>
          </w:tcPr>
          <w:p w14:paraId="41A0CB6A" w14:textId="77777777" w:rsidR="00043761" w:rsidRDefault="00000000">
            <w:pPr>
              <w:pStyle w:val="TableParagraph"/>
              <w:ind w:left="104"/>
              <w:rPr>
                <w:rFonts w:ascii="Arial Narrow"/>
                <w:b/>
              </w:rPr>
            </w:pPr>
            <w:r>
              <w:rPr>
                <w:rFonts w:ascii="Arial Narrow"/>
                <w:b/>
              </w:rPr>
              <w:t>Listening</w:t>
            </w:r>
            <w:r>
              <w:rPr>
                <w:rFonts w:ascii="Arial Narrow"/>
                <w:b/>
                <w:spacing w:val="-9"/>
              </w:rPr>
              <w:t xml:space="preserve"> </w:t>
            </w:r>
            <w:r>
              <w:rPr>
                <w:rFonts w:ascii="Arial Narrow"/>
                <w:b/>
                <w:spacing w:val="-2"/>
              </w:rPr>
              <w:t>Activity</w:t>
            </w:r>
          </w:p>
          <w:p w14:paraId="50A88097" w14:textId="77777777" w:rsidR="00043761" w:rsidRDefault="00000000">
            <w:pPr>
              <w:pStyle w:val="TableParagraph"/>
              <w:spacing w:before="4" w:line="237" w:lineRule="auto"/>
              <w:ind w:left="104"/>
              <w:rPr>
                <w:rFonts w:ascii="Arial Narrow"/>
              </w:rPr>
            </w:pPr>
            <w:r>
              <w:rPr>
                <w:rFonts w:ascii="Arial Narrow"/>
              </w:rPr>
              <w:t>Tell</w:t>
            </w:r>
            <w:r>
              <w:rPr>
                <w:rFonts w:ascii="Arial Narrow"/>
                <w:spacing w:val="-7"/>
              </w:rPr>
              <w:t xml:space="preserve"> </w:t>
            </w:r>
            <w:r>
              <w:rPr>
                <w:rFonts w:ascii="Arial Narrow"/>
              </w:rPr>
              <w:t>the</w:t>
            </w:r>
            <w:r>
              <w:rPr>
                <w:rFonts w:ascii="Arial Narrow"/>
                <w:spacing w:val="-7"/>
              </w:rPr>
              <w:t xml:space="preserve"> </w:t>
            </w:r>
            <w:r>
              <w:rPr>
                <w:rFonts w:ascii="Arial Narrow"/>
              </w:rPr>
              <w:t>story</w:t>
            </w:r>
            <w:r>
              <w:rPr>
                <w:rFonts w:ascii="Arial Narrow"/>
                <w:spacing w:val="-7"/>
              </w:rPr>
              <w:t xml:space="preserve"> </w:t>
            </w:r>
            <w:r>
              <w:rPr>
                <w:rFonts w:ascii="Arial Narrow"/>
              </w:rPr>
              <w:t>using</w:t>
            </w:r>
            <w:r>
              <w:rPr>
                <w:rFonts w:ascii="Arial Narrow"/>
                <w:spacing w:val="-7"/>
              </w:rPr>
              <w:t xml:space="preserve"> </w:t>
            </w:r>
            <w:r>
              <w:rPr>
                <w:rFonts w:ascii="Arial Narrow"/>
              </w:rPr>
              <w:t>picture</w:t>
            </w:r>
            <w:r>
              <w:rPr>
                <w:rFonts w:ascii="Arial Narrow"/>
                <w:spacing w:val="-7"/>
              </w:rPr>
              <w:t xml:space="preserve"> </w:t>
            </w:r>
            <w:r>
              <w:rPr>
                <w:rFonts w:ascii="Arial Narrow"/>
              </w:rPr>
              <w:t>books</w:t>
            </w:r>
            <w:r>
              <w:rPr>
                <w:rFonts w:ascii="Arial Narrow"/>
                <w:spacing w:val="-7"/>
              </w:rPr>
              <w:t xml:space="preserve"> </w:t>
            </w:r>
            <w:r>
              <w:rPr>
                <w:rFonts w:ascii="Arial Narrow"/>
              </w:rPr>
              <w:t>or wordless books.</w:t>
            </w:r>
          </w:p>
        </w:tc>
        <w:tc>
          <w:tcPr>
            <w:tcW w:w="3077" w:type="dxa"/>
          </w:tcPr>
          <w:p w14:paraId="6B5A0DF3" w14:textId="77777777" w:rsidR="00043761" w:rsidRDefault="00000000">
            <w:pPr>
              <w:pStyle w:val="TableParagraph"/>
              <w:ind w:left="104"/>
              <w:rPr>
                <w:rFonts w:ascii="Arial Narrow"/>
                <w:b/>
              </w:rPr>
            </w:pPr>
            <w:r>
              <w:rPr>
                <w:rFonts w:ascii="Arial Narrow"/>
                <w:b/>
              </w:rPr>
              <w:t>Listening</w:t>
            </w:r>
            <w:r>
              <w:rPr>
                <w:rFonts w:ascii="Arial Narrow"/>
                <w:b/>
                <w:spacing w:val="-9"/>
              </w:rPr>
              <w:t xml:space="preserve"> </w:t>
            </w:r>
            <w:r>
              <w:rPr>
                <w:rFonts w:ascii="Arial Narrow"/>
                <w:b/>
                <w:spacing w:val="-2"/>
              </w:rPr>
              <w:t>Activity</w:t>
            </w:r>
          </w:p>
          <w:p w14:paraId="78D60F19" w14:textId="77777777" w:rsidR="00043761" w:rsidRDefault="00000000">
            <w:pPr>
              <w:pStyle w:val="TableParagraph"/>
              <w:spacing w:before="4" w:line="237" w:lineRule="auto"/>
              <w:ind w:left="104"/>
              <w:rPr>
                <w:rFonts w:ascii="Arial Narrow"/>
              </w:rPr>
            </w:pPr>
            <w:r>
              <w:rPr>
                <w:rFonts w:ascii="Arial Narrow"/>
              </w:rPr>
              <w:t>Tell</w:t>
            </w:r>
            <w:r>
              <w:rPr>
                <w:rFonts w:ascii="Arial Narrow"/>
                <w:spacing w:val="-6"/>
              </w:rPr>
              <w:t xml:space="preserve"> </w:t>
            </w:r>
            <w:r>
              <w:rPr>
                <w:rFonts w:ascii="Arial Narrow"/>
              </w:rPr>
              <w:t>the</w:t>
            </w:r>
            <w:r>
              <w:rPr>
                <w:rFonts w:ascii="Arial Narrow"/>
                <w:spacing w:val="-7"/>
              </w:rPr>
              <w:t xml:space="preserve"> </w:t>
            </w:r>
            <w:r>
              <w:rPr>
                <w:rFonts w:ascii="Arial Narrow"/>
              </w:rPr>
              <w:t>story</w:t>
            </w:r>
            <w:r>
              <w:rPr>
                <w:rFonts w:ascii="Arial Narrow"/>
                <w:spacing w:val="-7"/>
              </w:rPr>
              <w:t xml:space="preserve"> </w:t>
            </w:r>
            <w:r>
              <w:rPr>
                <w:rFonts w:ascii="Arial Narrow"/>
              </w:rPr>
              <w:t>using</w:t>
            </w:r>
            <w:r>
              <w:rPr>
                <w:rFonts w:ascii="Arial Narrow"/>
                <w:spacing w:val="-7"/>
              </w:rPr>
              <w:t xml:space="preserve"> </w:t>
            </w:r>
            <w:r>
              <w:rPr>
                <w:rFonts w:ascii="Arial Narrow"/>
              </w:rPr>
              <w:t>picture</w:t>
            </w:r>
            <w:r>
              <w:rPr>
                <w:rFonts w:ascii="Arial Narrow"/>
                <w:spacing w:val="-7"/>
              </w:rPr>
              <w:t xml:space="preserve"> </w:t>
            </w:r>
            <w:r>
              <w:rPr>
                <w:rFonts w:ascii="Arial Narrow"/>
              </w:rPr>
              <w:t>books</w:t>
            </w:r>
            <w:r>
              <w:rPr>
                <w:rFonts w:ascii="Arial Narrow"/>
                <w:spacing w:val="-7"/>
              </w:rPr>
              <w:t xml:space="preserve"> </w:t>
            </w:r>
            <w:r>
              <w:rPr>
                <w:rFonts w:ascii="Arial Narrow"/>
              </w:rPr>
              <w:t>or wordless books.</w:t>
            </w:r>
          </w:p>
        </w:tc>
        <w:tc>
          <w:tcPr>
            <w:tcW w:w="3082" w:type="dxa"/>
          </w:tcPr>
          <w:p w14:paraId="470E1A9B" w14:textId="77777777" w:rsidR="00043761" w:rsidRDefault="00000000">
            <w:pPr>
              <w:pStyle w:val="TableParagraph"/>
              <w:ind w:left="109"/>
              <w:rPr>
                <w:rFonts w:ascii="Arial Narrow"/>
                <w:b/>
              </w:rPr>
            </w:pPr>
            <w:r>
              <w:rPr>
                <w:rFonts w:ascii="Arial Narrow"/>
                <w:b/>
              </w:rPr>
              <w:t>Phonological</w:t>
            </w:r>
            <w:r>
              <w:rPr>
                <w:rFonts w:ascii="Arial Narrow"/>
                <w:b/>
                <w:spacing w:val="-12"/>
              </w:rPr>
              <w:t xml:space="preserve"> </w:t>
            </w:r>
            <w:r>
              <w:rPr>
                <w:rFonts w:ascii="Arial Narrow"/>
                <w:b/>
                <w:spacing w:val="-2"/>
              </w:rPr>
              <w:t>Awareness</w:t>
            </w:r>
          </w:p>
          <w:p w14:paraId="031F9523" w14:textId="77777777" w:rsidR="00043761" w:rsidRDefault="00000000">
            <w:pPr>
              <w:pStyle w:val="TableParagraph"/>
              <w:spacing w:before="251"/>
              <w:ind w:left="109"/>
              <w:rPr>
                <w:rFonts w:ascii="Arial Narrow"/>
                <w:b/>
              </w:rPr>
            </w:pPr>
            <w:r>
              <w:rPr>
                <w:rFonts w:ascii="Arial Narrow"/>
                <w:b/>
              </w:rPr>
              <w:t>Phonics</w:t>
            </w:r>
            <w:r>
              <w:rPr>
                <w:rFonts w:ascii="Arial Narrow"/>
                <w:b/>
                <w:spacing w:val="-4"/>
              </w:rPr>
              <w:t xml:space="preserve"> </w:t>
            </w:r>
            <w:r>
              <w:rPr>
                <w:rFonts w:ascii="Arial Narrow"/>
                <w:b/>
              </w:rPr>
              <w:t>&amp;</w:t>
            </w:r>
            <w:r>
              <w:rPr>
                <w:rFonts w:ascii="Arial Narrow"/>
                <w:b/>
                <w:spacing w:val="-4"/>
              </w:rPr>
              <w:t xml:space="preserve"> </w:t>
            </w:r>
            <w:r>
              <w:rPr>
                <w:rFonts w:ascii="Arial Narrow"/>
                <w:b/>
              </w:rPr>
              <w:t>Word</w:t>
            </w:r>
            <w:r>
              <w:rPr>
                <w:rFonts w:ascii="Arial Narrow"/>
                <w:b/>
                <w:spacing w:val="-4"/>
              </w:rPr>
              <w:t xml:space="preserve"> </w:t>
            </w:r>
            <w:r>
              <w:rPr>
                <w:rFonts w:ascii="Arial Narrow"/>
                <w:b/>
                <w:spacing w:val="-2"/>
              </w:rPr>
              <w:t>Study</w:t>
            </w:r>
          </w:p>
        </w:tc>
        <w:tc>
          <w:tcPr>
            <w:tcW w:w="3087" w:type="dxa"/>
          </w:tcPr>
          <w:p w14:paraId="6DA9179C" w14:textId="77777777" w:rsidR="00043761" w:rsidRDefault="00000000">
            <w:pPr>
              <w:pStyle w:val="TableParagraph"/>
              <w:ind w:left="108"/>
              <w:rPr>
                <w:rFonts w:ascii="Arial Narrow"/>
                <w:b/>
              </w:rPr>
            </w:pPr>
            <w:r>
              <w:rPr>
                <w:rFonts w:ascii="Arial Narrow"/>
                <w:b/>
              </w:rPr>
              <w:t>Word</w:t>
            </w:r>
            <w:r>
              <w:rPr>
                <w:rFonts w:ascii="Arial Narrow"/>
                <w:b/>
                <w:spacing w:val="-6"/>
              </w:rPr>
              <w:t xml:space="preserve"> </w:t>
            </w:r>
            <w:r>
              <w:rPr>
                <w:rFonts w:ascii="Arial Narrow"/>
                <w:b/>
              </w:rPr>
              <w:t>Meaning</w:t>
            </w:r>
            <w:r>
              <w:rPr>
                <w:rFonts w:ascii="Arial Narrow"/>
                <w:b/>
                <w:spacing w:val="-5"/>
              </w:rPr>
              <w:t xml:space="preserve"> </w:t>
            </w:r>
            <w:r>
              <w:rPr>
                <w:rFonts w:ascii="Arial Narrow"/>
                <w:b/>
                <w:spacing w:val="-2"/>
              </w:rPr>
              <w:t>Activity</w:t>
            </w:r>
          </w:p>
        </w:tc>
        <w:tc>
          <w:tcPr>
            <w:tcW w:w="3087" w:type="dxa"/>
          </w:tcPr>
          <w:p w14:paraId="0AFBA8D9" w14:textId="77777777" w:rsidR="00043761" w:rsidRDefault="00000000">
            <w:pPr>
              <w:pStyle w:val="TableParagraph"/>
              <w:ind w:left="103"/>
              <w:rPr>
                <w:rFonts w:ascii="Arial Narrow"/>
                <w:b/>
              </w:rPr>
            </w:pPr>
            <w:r>
              <w:rPr>
                <w:rFonts w:ascii="Arial Narrow"/>
                <w:b/>
              </w:rPr>
              <w:t>Sequence</w:t>
            </w:r>
            <w:r>
              <w:rPr>
                <w:rFonts w:ascii="Arial Narrow"/>
                <w:b/>
                <w:spacing w:val="-6"/>
              </w:rPr>
              <w:t xml:space="preserve"> </w:t>
            </w:r>
            <w:r>
              <w:rPr>
                <w:rFonts w:ascii="Arial Narrow"/>
                <w:b/>
              </w:rPr>
              <w:t>the</w:t>
            </w:r>
            <w:r>
              <w:rPr>
                <w:rFonts w:ascii="Arial Narrow"/>
                <w:b/>
                <w:spacing w:val="-5"/>
              </w:rPr>
              <w:t xml:space="preserve"> </w:t>
            </w:r>
            <w:r>
              <w:rPr>
                <w:rFonts w:ascii="Arial Narrow"/>
                <w:b/>
                <w:spacing w:val="-2"/>
              </w:rPr>
              <w:t>Words</w:t>
            </w:r>
          </w:p>
        </w:tc>
      </w:tr>
      <w:tr w:rsidR="00043761" w14:paraId="5C4EC2F3" w14:textId="77777777">
        <w:trPr>
          <w:trHeight w:val="1007"/>
        </w:trPr>
        <w:tc>
          <w:tcPr>
            <w:tcW w:w="1018" w:type="dxa"/>
            <w:vMerge/>
            <w:tcBorders>
              <w:top w:val="nil"/>
            </w:tcBorders>
            <w:shd w:val="clear" w:color="auto" w:fill="0070C0"/>
          </w:tcPr>
          <w:p w14:paraId="74E4D7D1" w14:textId="77777777" w:rsidR="00043761" w:rsidRDefault="00043761">
            <w:pPr>
              <w:rPr>
                <w:sz w:val="2"/>
                <w:szCs w:val="2"/>
              </w:rPr>
            </w:pPr>
          </w:p>
        </w:tc>
        <w:tc>
          <w:tcPr>
            <w:tcW w:w="802" w:type="dxa"/>
            <w:shd w:val="clear" w:color="auto" w:fill="9CC2E5"/>
          </w:tcPr>
          <w:p w14:paraId="0A38500F" w14:textId="77777777" w:rsidR="00043761" w:rsidRDefault="00043761">
            <w:pPr>
              <w:pStyle w:val="TableParagraph"/>
              <w:spacing w:before="122"/>
              <w:rPr>
                <w:rFonts w:ascii="Arial Narrow"/>
                <w:b/>
              </w:rPr>
            </w:pPr>
          </w:p>
          <w:p w14:paraId="2D640EEA" w14:textId="77777777" w:rsidR="00043761" w:rsidRDefault="00000000">
            <w:pPr>
              <w:pStyle w:val="TableParagraph"/>
              <w:ind w:left="109"/>
              <w:rPr>
                <w:rFonts w:ascii="Arial Narrow"/>
                <w:b/>
              </w:rPr>
            </w:pPr>
            <w:r>
              <w:rPr>
                <w:rFonts w:ascii="Arial Narrow"/>
                <w:b/>
                <w:spacing w:val="-2"/>
              </w:rPr>
              <w:t>After</w:t>
            </w:r>
          </w:p>
        </w:tc>
        <w:tc>
          <w:tcPr>
            <w:tcW w:w="3120" w:type="dxa"/>
          </w:tcPr>
          <w:p w14:paraId="729CFB13" w14:textId="77777777" w:rsidR="00043761" w:rsidRDefault="00000000">
            <w:pPr>
              <w:pStyle w:val="TableParagraph"/>
              <w:spacing w:line="248" w:lineRule="exact"/>
              <w:ind w:left="104"/>
              <w:rPr>
                <w:rFonts w:ascii="Arial Narrow"/>
                <w:b/>
              </w:rPr>
            </w:pPr>
            <w:r>
              <w:rPr>
                <w:rFonts w:ascii="Arial Narrow"/>
                <w:b/>
              </w:rPr>
              <w:t>Post</w:t>
            </w:r>
            <w:r>
              <w:rPr>
                <w:rFonts w:ascii="Arial Narrow"/>
                <w:b/>
                <w:spacing w:val="-7"/>
              </w:rPr>
              <w:t xml:space="preserve"> </w:t>
            </w:r>
            <w:r>
              <w:rPr>
                <w:rFonts w:ascii="Arial Narrow"/>
                <w:b/>
              </w:rPr>
              <w:t>Listening</w:t>
            </w:r>
            <w:r>
              <w:rPr>
                <w:rFonts w:ascii="Arial Narrow"/>
                <w:b/>
                <w:spacing w:val="-6"/>
              </w:rPr>
              <w:t xml:space="preserve"> </w:t>
            </w:r>
            <w:r>
              <w:rPr>
                <w:rFonts w:ascii="Arial Narrow"/>
                <w:b/>
                <w:spacing w:val="-2"/>
              </w:rPr>
              <w:t>Activity</w:t>
            </w:r>
          </w:p>
          <w:p w14:paraId="0B590077" w14:textId="77777777" w:rsidR="00043761" w:rsidRDefault="00000000">
            <w:pPr>
              <w:pStyle w:val="TableParagraph"/>
              <w:spacing w:before="2"/>
              <w:ind w:left="104"/>
              <w:rPr>
                <w:rFonts w:ascii="Arial Narrow"/>
              </w:rPr>
            </w:pPr>
            <w:r>
              <w:rPr>
                <w:rFonts w:ascii="Arial Narrow"/>
              </w:rPr>
              <w:t>Sequence</w:t>
            </w:r>
            <w:r>
              <w:rPr>
                <w:rFonts w:ascii="Arial Narrow"/>
                <w:spacing w:val="-5"/>
              </w:rPr>
              <w:t xml:space="preserve"> </w:t>
            </w:r>
            <w:r>
              <w:rPr>
                <w:rFonts w:ascii="Arial Narrow"/>
              </w:rPr>
              <w:t>events</w:t>
            </w:r>
            <w:r>
              <w:rPr>
                <w:rFonts w:ascii="Arial Narrow"/>
                <w:spacing w:val="-5"/>
              </w:rPr>
              <w:t xml:space="preserve"> </w:t>
            </w:r>
            <w:r>
              <w:rPr>
                <w:rFonts w:ascii="Arial Narrow"/>
              </w:rPr>
              <w:t>in</w:t>
            </w:r>
            <w:r>
              <w:rPr>
                <w:rFonts w:ascii="Arial Narrow"/>
                <w:spacing w:val="-5"/>
              </w:rPr>
              <w:t xml:space="preserve"> </w:t>
            </w:r>
            <w:r>
              <w:rPr>
                <w:rFonts w:ascii="Arial Narrow"/>
              </w:rPr>
              <w:t>the</w:t>
            </w:r>
            <w:r>
              <w:rPr>
                <w:rFonts w:ascii="Arial Narrow"/>
                <w:spacing w:val="-4"/>
              </w:rPr>
              <w:t xml:space="preserve"> </w:t>
            </w:r>
            <w:r>
              <w:rPr>
                <w:rFonts w:ascii="Arial Narrow"/>
                <w:spacing w:val="-2"/>
              </w:rPr>
              <w:t>story.</w:t>
            </w:r>
          </w:p>
        </w:tc>
        <w:tc>
          <w:tcPr>
            <w:tcW w:w="3077" w:type="dxa"/>
          </w:tcPr>
          <w:p w14:paraId="707392BE" w14:textId="77777777" w:rsidR="00043761" w:rsidRDefault="00000000">
            <w:pPr>
              <w:pStyle w:val="TableParagraph"/>
              <w:spacing w:line="248" w:lineRule="exact"/>
              <w:ind w:left="104"/>
              <w:rPr>
                <w:rFonts w:ascii="Arial Narrow"/>
                <w:b/>
              </w:rPr>
            </w:pPr>
            <w:r>
              <w:rPr>
                <w:rFonts w:ascii="Arial Narrow"/>
                <w:b/>
              </w:rPr>
              <w:t>Post</w:t>
            </w:r>
            <w:r>
              <w:rPr>
                <w:rFonts w:ascii="Arial Narrow"/>
                <w:b/>
                <w:spacing w:val="-7"/>
              </w:rPr>
              <w:t xml:space="preserve"> </w:t>
            </w:r>
            <w:r>
              <w:rPr>
                <w:rFonts w:ascii="Arial Narrow"/>
                <w:b/>
              </w:rPr>
              <w:t>Listening</w:t>
            </w:r>
            <w:r>
              <w:rPr>
                <w:rFonts w:ascii="Arial Narrow"/>
                <w:b/>
                <w:spacing w:val="-6"/>
              </w:rPr>
              <w:t xml:space="preserve"> </w:t>
            </w:r>
            <w:r>
              <w:rPr>
                <w:rFonts w:ascii="Arial Narrow"/>
                <w:b/>
                <w:spacing w:val="-2"/>
              </w:rPr>
              <w:t>Activity</w:t>
            </w:r>
          </w:p>
          <w:p w14:paraId="1CD18819" w14:textId="77777777" w:rsidR="00043761" w:rsidRDefault="00000000">
            <w:pPr>
              <w:pStyle w:val="TableParagraph"/>
              <w:spacing w:before="2"/>
              <w:ind w:left="104"/>
              <w:rPr>
                <w:rFonts w:ascii="Arial Narrow"/>
              </w:rPr>
            </w:pPr>
            <w:r>
              <w:rPr>
                <w:rFonts w:ascii="Arial Narrow"/>
              </w:rPr>
              <w:t>Sequence</w:t>
            </w:r>
            <w:r>
              <w:rPr>
                <w:rFonts w:ascii="Arial Narrow"/>
                <w:spacing w:val="-5"/>
              </w:rPr>
              <w:t xml:space="preserve"> </w:t>
            </w:r>
            <w:r>
              <w:rPr>
                <w:rFonts w:ascii="Arial Narrow"/>
              </w:rPr>
              <w:t>events</w:t>
            </w:r>
            <w:r>
              <w:rPr>
                <w:rFonts w:ascii="Arial Narrow"/>
                <w:spacing w:val="-5"/>
              </w:rPr>
              <w:t xml:space="preserve"> </w:t>
            </w:r>
            <w:r>
              <w:rPr>
                <w:rFonts w:ascii="Arial Narrow"/>
              </w:rPr>
              <w:t>in</w:t>
            </w:r>
            <w:r>
              <w:rPr>
                <w:rFonts w:ascii="Arial Narrow"/>
                <w:spacing w:val="-5"/>
              </w:rPr>
              <w:t xml:space="preserve"> </w:t>
            </w:r>
            <w:r>
              <w:rPr>
                <w:rFonts w:ascii="Arial Narrow"/>
              </w:rPr>
              <w:t>the</w:t>
            </w:r>
            <w:r>
              <w:rPr>
                <w:rFonts w:ascii="Arial Narrow"/>
                <w:spacing w:val="-4"/>
              </w:rPr>
              <w:t xml:space="preserve"> </w:t>
            </w:r>
            <w:r>
              <w:rPr>
                <w:rFonts w:ascii="Arial Narrow"/>
                <w:spacing w:val="-2"/>
              </w:rPr>
              <w:t>story.</w:t>
            </w:r>
          </w:p>
        </w:tc>
        <w:tc>
          <w:tcPr>
            <w:tcW w:w="3082" w:type="dxa"/>
          </w:tcPr>
          <w:p w14:paraId="2D5EF156" w14:textId="77777777" w:rsidR="00043761" w:rsidRDefault="00000000">
            <w:pPr>
              <w:pStyle w:val="TableParagraph"/>
              <w:spacing w:line="248" w:lineRule="exact"/>
              <w:ind w:left="109"/>
              <w:rPr>
                <w:rFonts w:ascii="Arial Narrow"/>
                <w:b/>
              </w:rPr>
            </w:pPr>
            <w:r>
              <w:rPr>
                <w:rFonts w:ascii="Arial Narrow"/>
                <w:b/>
              </w:rPr>
              <w:t>Phonological</w:t>
            </w:r>
            <w:r>
              <w:rPr>
                <w:rFonts w:ascii="Arial Narrow"/>
                <w:b/>
                <w:spacing w:val="-12"/>
              </w:rPr>
              <w:t xml:space="preserve"> </w:t>
            </w:r>
            <w:r>
              <w:rPr>
                <w:rFonts w:ascii="Arial Narrow"/>
                <w:b/>
                <w:spacing w:val="-2"/>
              </w:rPr>
              <w:t>Awareness</w:t>
            </w:r>
          </w:p>
          <w:p w14:paraId="2E5D4A4F" w14:textId="77777777" w:rsidR="00043761" w:rsidRDefault="00043761">
            <w:pPr>
              <w:pStyle w:val="TableParagraph"/>
              <w:spacing w:before="3"/>
              <w:rPr>
                <w:rFonts w:ascii="Arial Narrow"/>
                <w:b/>
              </w:rPr>
            </w:pPr>
          </w:p>
          <w:p w14:paraId="4BF878EA" w14:textId="77777777" w:rsidR="00043761" w:rsidRDefault="00000000">
            <w:pPr>
              <w:pStyle w:val="TableParagraph"/>
              <w:spacing w:before="1"/>
              <w:ind w:left="109"/>
              <w:rPr>
                <w:rFonts w:ascii="Arial Narrow"/>
                <w:b/>
              </w:rPr>
            </w:pPr>
            <w:r>
              <w:rPr>
                <w:rFonts w:ascii="Arial Narrow"/>
                <w:b/>
              </w:rPr>
              <w:t>Phonics</w:t>
            </w:r>
            <w:r>
              <w:rPr>
                <w:rFonts w:ascii="Arial Narrow"/>
                <w:b/>
                <w:spacing w:val="-4"/>
              </w:rPr>
              <w:t xml:space="preserve"> </w:t>
            </w:r>
            <w:r>
              <w:rPr>
                <w:rFonts w:ascii="Arial Narrow"/>
                <w:b/>
              </w:rPr>
              <w:t>&amp;</w:t>
            </w:r>
            <w:r>
              <w:rPr>
                <w:rFonts w:ascii="Arial Narrow"/>
                <w:b/>
                <w:spacing w:val="-4"/>
              </w:rPr>
              <w:t xml:space="preserve"> </w:t>
            </w:r>
            <w:r>
              <w:rPr>
                <w:rFonts w:ascii="Arial Narrow"/>
                <w:b/>
              </w:rPr>
              <w:t>Word</w:t>
            </w:r>
            <w:r>
              <w:rPr>
                <w:rFonts w:ascii="Arial Narrow"/>
                <w:b/>
                <w:spacing w:val="-4"/>
              </w:rPr>
              <w:t xml:space="preserve"> </w:t>
            </w:r>
            <w:r>
              <w:rPr>
                <w:rFonts w:ascii="Arial Narrow"/>
                <w:b/>
                <w:spacing w:val="-2"/>
              </w:rPr>
              <w:t>Study</w:t>
            </w:r>
          </w:p>
        </w:tc>
        <w:tc>
          <w:tcPr>
            <w:tcW w:w="3087" w:type="dxa"/>
          </w:tcPr>
          <w:p w14:paraId="16437609" w14:textId="77777777" w:rsidR="00043761" w:rsidRDefault="00000000">
            <w:pPr>
              <w:pStyle w:val="TableParagraph"/>
              <w:spacing w:line="248" w:lineRule="exact"/>
              <w:ind w:left="108"/>
              <w:rPr>
                <w:rFonts w:ascii="Arial Narrow"/>
                <w:b/>
              </w:rPr>
            </w:pPr>
            <w:r>
              <w:rPr>
                <w:rFonts w:ascii="Arial Narrow"/>
                <w:b/>
              </w:rPr>
              <w:t>Word</w:t>
            </w:r>
            <w:r>
              <w:rPr>
                <w:rFonts w:ascii="Arial Narrow"/>
                <w:b/>
                <w:spacing w:val="-9"/>
              </w:rPr>
              <w:t xml:space="preserve"> </w:t>
            </w:r>
            <w:r>
              <w:rPr>
                <w:rFonts w:ascii="Arial Narrow"/>
                <w:b/>
              </w:rPr>
              <w:t>Classification</w:t>
            </w:r>
            <w:r>
              <w:rPr>
                <w:rFonts w:ascii="Arial Narrow"/>
                <w:b/>
                <w:spacing w:val="-9"/>
              </w:rPr>
              <w:t xml:space="preserve"> </w:t>
            </w:r>
            <w:r>
              <w:rPr>
                <w:rFonts w:ascii="Arial Narrow"/>
                <w:b/>
                <w:spacing w:val="-4"/>
              </w:rPr>
              <w:t>Game</w:t>
            </w:r>
          </w:p>
        </w:tc>
        <w:tc>
          <w:tcPr>
            <w:tcW w:w="3087" w:type="dxa"/>
          </w:tcPr>
          <w:p w14:paraId="3514069F" w14:textId="77777777" w:rsidR="00043761" w:rsidRDefault="00000000">
            <w:pPr>
              <w:pStyle w:val="TableParagraph"/>
              <w:spacing w:line="248" w:lineRule="exact"/>
              <w:ind w:left="103"/>
              <w:rPr>
                <w:rFonts w:ascii="Arial Narrow"/>
                <w:b/>
              </w:rPr>
            </w:pPr>
            <w:r>
              <w:rPr>
                <w:rFonts w:ascii="Arial Narrow"/>
                <w:b/>
              </w:rPr>
              <w:t>Talking</w:t>
            </w:r>
            <w:r>
              <w:rPr>
                <w:rFonts w:ascii="Arial Narrow"/>
                <w:b/>
                <w:spacing w:val="-7"/>
              </w:rPr>
              <w:t xml:space="preserve"> </w:t>
            </w:r>
            <w:r>
              <w:rPr>
                <w:rFonts w:ascii="Arial Narrow"/>
                <w:b/>
                <w:spacing w:val="-2"/>
              </w:rPr>
              <w:t>Pictures</w:t>
            </w:r>
          </w:p>
        </w:tc>
      </w:tr>
    </w:tbl>
    <w:p w14:paraId="5499BF2A" w14:textId="77777777" w:rsidR="00043761" w:rsidRDefault="00043761">
      <w:pPr>
        <w:pStyle w:val="TableParagraph"/>
        <w:spacing w:line="248" w:lineRule="exact"/>
        <w:rPr>
          <w:rFonts w:ascii="Arial Narrow"/>
          <w:b/>
        </w:rPr>
        <w:sectPr w:rsidR="00043761">
          <w:headerReference w:type="default" r:id="rId39"/>
          <w:footerReference w:type="default" r:id="rId40"/>
          <w:pgSz w:w="18720" w:h="12240" w:orient="landscape"/>
          <w:pgMar w:top="700" w:right="708" w:bottom="280" w:left="708" w:header="0" w:footer="0" w:gutter="0"/>
          <w:cols w:space="720"/>
        </w:sectPr>
      </w:pPr>
    </w:p>
    <w:p w14:paraId="294794C3" w14:textId="77777777" w:rsidR="00043761" w:rsidRDefault="00000000">
      <w:pPr>
        <w:pStyle w:val="Heading1"/>
        <w:ind w:left="720" w:right="720"/>
      </w:pPr>
      <w:r>
        <w:lastRenderedPageBreak/>
        <w:t>Grade</w:t>
      </w:r>
      <w:r>
        <w:rPr>
          <w:spacing w:val="-2"/>
        </w:rPr>
        <w:t xml:space="preserve"> </w:t>
      </w:r>
      <w:r>
        <w:t>2,</w:t>
      </w:r>
      <w:r>
        <w:rPr>
          <w:spacing w:val="-3"/>
        </w:rPr>
        <w:t xml:space="preserve"> </w:t>
      </w:r>
      <w:r>
        <w:t>Quarter</w:t>
      </w:r>
      <w:r>
        <w:rPr>
          <w:spacing w:val="-3"/>
        </w:rPr>
        <w:t xml:space="preserve"> </w:t>
      </w:r>
      <w:r>
        <w:t>1</w:t>
      </w:r>
      <w:r>
        <w:rPr>
          <w:spacing w:val="-2"/>
        </w:rPr>
        <w:t xml:space="preserve"> </w:t>
      </w:r>
      <w:r>
        <w:t>Learning</w:t>
      </w:r>
      <w:r>
        <w:rPr>
          <w:spacing w:val="-2"/>
        </w:rPr>
        <w:t xml:space="preserve"> </w:t>
      </w:r>
      <w:r>
        <w:t>Episodes</w:t>
      </w:r>
      <w:r>
        <w:rPr>
          <w:spacing w:val="-1"/>
        </w:rPr>
        <w:t xml:space="preserve"> </w:t>
      </w:r>
      <w:r>
        <w:rPr>
          <w:spacing w:val="-4"/>
        </w:rPr>
        <w:t>(LE)</w:t>
      </w:r>
    </w:p>
    <w:p w14:paraId="3A22C2E6" w14:textId="77777777" w:rsidR="00043761" w:rsidRDefault="00000000">
      <w:pPr>
        <w:pStyle w:val="Heading2"/>
        <w:spacing w:before="253" w:line="240" w:lineRule="auto"/>
        <w:jc w:val="left"/>
        <w:rPr>
          <w:rFonts w:ascii="Arial Narrow"/>
          <w:u w:val="none"/>
        </w:rPr>
      </w:pPr>
      <w:r>
        <w:rPr>
          <w:rFonts w:ascii="Arial Narrow"/>
          <w:spacing w:val="-5"/>
          <w:u w:val="none"/>
        </w:rPr>
        <w:t>LE1</w:t>
      </w: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35"/>
        <w:gridCol w:w="11208"/>
      </w:tblGrid>
      <w:tr w:rsidR="00043761" w14:paraId="6AA73675" w14:textId="77777777">
        <w:trPr>
          <w:trHeight w:val="786"/>
        </w:trPr>
        <w:tc>
          <w:tcPr>
            <w:tcW w:w="3235" w:type="dxa"/>
            <w:vMerge w:val="restart"/>
            <w:shd w:val="clear" w:color="auto" w:fill="0070C0"/>
          </w:tcPr>
          <w:p w14:paraId="629BC506" w14:textId="77777777" w:rsidR="00043761" w:rsidRDefault="00043761">
            <w:pPr>
              <w:pStyle w:val="TableParagraph"/>
              <w:spacing w:before="141"/>
              <w:rPr>
                <w:rFonts w:ascii="Arial Narrow"/>
                <w:b/>
              </w:rPr>
            </w:pPr>
          </w:p>
          <w:p w14:paraId="0CE25E5C" w14:textId="77777777" w:rsidR="00043761" w:rsidRDefault="00000000">
            <w:pPr>
              <w:pStyle w:val="TableParagraph"/>
              <w:ind w:left="110"/>
              <w:rPr>
                <w:rFonts w:ascii="Arial Narrow"/>
                <w:b/>
              </w:rPr>
            </w:pPr>
            <w:r>
              <w:rPr>
                <w:rFonts w:ascii="Arial Narrow"/>
                <w:b/>
                <w:color w:val="FFFFFF"/>
              </w:rPr>
              <w:t>Theme</w:t>
            </w:r>
            <w:r>
              <w:rPr>
                <w:rFonts w:ascii="Arial Narrow"/>
                <w:b/>
                <w:color w:val="FFFFFF"/>
                <w:spacing w:val="-5"/>
              </w:rPr>
              <w:t xml:space="preserve"> </w:t>
            </w:r>
            <w:r>
              <w:rPr>
                <w:rFonts w:ascii="Arial Narrow"/>
                <w:b/>
                <w:color w:val="FFFFFF"/>
                <w:spacing w:val="-2"/>
              </w:rPr>
              <w:t>Integration</w:t>
            </w:r>
          </w:p>
        </w:tc>
        <w:tc>
          <w:tcPr>
            <w:tcW w:w="11208" w:type="dxa"/>
          </w:tcPr>
          <w:p w14:paraId="634AA777" w14:textId="77777777" w:rsidR="00043761" w:rsidRDefault="00000000">
            <w:pPr>
              <w:pStyle w:val="TableParagraph"/>
              <w:spacing w:line="248" w:lineRule="exact"/>
              <w:ind w:left="105"/>
              <w:rPr>
                <w:rFonts w:ascii="Arial Narrow"/>
                <w:b/>
              </w:rPr>
            </w:pPr>
            <w:r>
              <w:rPr>
                <w:rFonts w:ascii="Arial Narrow"/>
                <w:b/>
                <w:spacing w:val="-4"/>
              </w:rPr>
              <w:t>GMRC</w:t>
            </w:r>
          </w:p>
          <w:p w14:paraId="42077B56" w14:textId="77777777" w:rsidR="00043761" w:rsidRDefault="00000000">
            <w:pPr>
              <w:pStyle w:val="TableParagraph"/>
              <w:numPr>
                <w:ilvl w:val="0"/>
                <w:numId w:val="36"/>
              </w:numPr>
              <w:tabs>
                <w:tab w:val="left" w:pos="825"/>
              </w:tabs>
              <w:spacing w:before="1" w:line="269" w:lineRule="exact"/>
              <w:rPr>
                <w:rFonts w:ascii="Arial Narrow" w:hAnsi="Arial Narrow"/>
              </w:rPr>
            </w:pPr>
            <w:r>
              <w:rPr>
                <w:rFonts w:ascii="Arial Narrow" w:hAnsi="Arial Narrow"/>
              </w:rPr>
              <w:t>Batayang</w:t>
            </w:r>
            <w:r>
              <w:rPr>
                <w:rFonts w:ascii="Arial Narrow" w:hAnsi="Arial Narrow"/>
                <w:spacing w:val="-9"/>
              </w:rPr>
              <w:t xml:space="preserve"> </w:t>
            </w:r>
            <w:r>
              <w:rPr>
                <w:rFonts w:ascii="Arial Narrow" w:hAnsi="Arial Narrow"/>
              </w:rPr>
              <w:t>Impormasyon</w:t>
            </w:r>
            <w:r>
              <w:rPr>
                <w:rFonts w:ascii="Arial Narrow" w:hAnsi="Arial Narrow"/>
                <w:spacing w:val="-6"/>
              </w:rPr>
              <w:t xml:space="preserve"> </w:t>
            </w:r>
            <w:r>
              <w:rPr>
                <w:rFonts w:ascii="Arial Narrow" w:hAnsi="Arial Narrow"/>
              </w:rPr>
              <w:t>ng</w:t>
            </w:r>
            <w:r>
              <w:rPr>
                <w:rFonts w:ascii="Arial Narrow" w:hAnsi="Arial Narrow"/>
                <w:spacing w:val="-7"/>
              </w:rPr>
              <w:t xml:space="preserve"> </w:t>
            </w:r>
            <w:r>
              <w:rPr>
                <w:rFonts w:ascii="Arial Narrow" w:hAnsi="Arial Narrow"/>
              </w:rPr>
              <w:t>Sarili</w:t>
            </w:r>
            <w:r>
              <w:rPr>
                <w:rFonts w:ascii="Arial Narrow" w:hAnsi="Arial Narrow"/>
                <w:spacing w:val="-6"/>
              </w:rPr>
              <w:t xml:space="preserve"> </w:t>
            </w:r>
            <w:r>
              <w:rPr>
                <w:rFonts w:ascii="Arial Narrow" w:hAnsi="Arial Narrow"/>
              </w:rPr>
              <w:t>(Tiwala</w:t>
            </w:r>
            <w:r>
              <w:rPr>
                <w:rFonts w:ascii="Arial Narrow" w:hAnsi="Arial Narrow"/>
                <w:spacing w:val="-6"/>
              </w:rPr>
              <w:t xml:space="preserve"> </w:t>
            </w:r>
            <w:r>
              <w:rPr>
                <w:rFonts w:ascii="Arial Narrow" w:hAnsi="Arial Narrow"/>
              </w:rPr>
              <w:t>sa</w:t>
            </w:r>
            <w:r>
              <w:rPr>
                <w:rFonts w:ascii="Arial Narrow" w:hAnsi="Arial Narrow"/>
                <w:spacing w:val="-7"/>
              </w:rPr>
              <w:t xml:space="preserve"> </w:t>
            </w:r>
            <w:r>
              <w:rPr>
                <w:rFonts w:ascii="Arial Narrow" w:hAnsi="Arial Narrow"/>
              </w:rPr>
              <w:t>sarili</w:t>
            </w:r>
            <w:r>
              <w:rPr>
                <w:rFonts w:ascii="Arial Narrow" w:hAnsi="Arial Narrow"/>
                <w:spacing w:val="-6"/>
              </w:rPr>
              <w:t xml:space="preserve"> </w:t>
            </w:r>
            <w:r>
              <w:rPr>
                <w:rFonts w:ascii="Arial Narrow" w:hAnsi="Arial Narrow"/>
              </w:rPr>
              <w:t>o</w:t>
            </w:r>
            <w:r>
              <w:rPr>
                <w:rFonts w:ascii="Arial Narrow" w:hAnsi="Arial Narrow"/>
                <w:spacing w:val="-6"/>
              </w:rPr>
              <w:t xml:space="preserve"> </w:t>
            </w:r>
            <w:r>
              <w:rPr>
                <w:rFonts w:ascii="Arial Narrow" w:hAnsi="Arial Narrow"/>
              </w:rPr>
              <w:t>(Self-</w:t>
            </w:r>
            <w:r>
              <w:rPr>
                <w:rFonts w:ascii="Arial Narrow" w:hAnsi="Arial Narrow"/>
                <w:spacing w:val="-2"/>
              </w:rPr>
              <w:t>confidence)</w:t>
            </w:r>
          </w:p>
          <w:p w14:paraId="34137CCB" w14:textId="77777777" w:rsidR="00043761" w:rsidRDefault="00000000">
            <w:pPr>
              <w:pStyle w:val="TableParagraph"/>
              <w:numPr>
                <w:ilvl w:val="0"/>
                <w:numId w:val="36"/>
              </w:numPr>
              <w:tabs>
                <w:tab w:val="left" w:pos="825"/>
              </w:tabs>
              <w:spacing w:line="249" w:lineRule="exact"/>
              <w:rPr>
                <w:rFonts w:ascii="Arial Narrow" w:hAnsi="Arial Narrow"/>
              </w:rPr>
            </w:pPr>
            <w:r>
              <w:rPr>
                <w:rFonts w:ascii="Arial Narrow" w:hAnsi="Arial Narrow"/>
              </w:rPr>
              <w:t>Pagkakaroon</w:t>
            </w:r>
            <w:r>
              <w:rPr>
                <w:rFonts w:ascii="Arial Narrow" w:hAnsi="Arial Narrow"/>
                <w:spacing w:val="-9"/>
              </w:rPr>
              <w:t xml:space="preserve"> </w:t>
            </w:r>
            <w:r>
              <w:rPr>
                <w:rFonts w:ascii="Arial Narrow" w:hAnsi="Arial Narrow"/>
              </w:rPr>
              <w:t>ng</w:t>
            </w:r>
            <w:r>
              <w:rPr>
                <w:rFonts w:ascii="Arial Narrow" w:hAnsi="Arial Narrow"/>
                <w:spacing w:val="-6"/>
              </w:rPr>
              <w:t xml:space="preserve"> </w:t>
            </w:r>
            <w:r>
              <w:rPr>
                <w:rFonts w:ascii="Arial Narrow" w:hAnsi="Arial Narrow"/>
              </w:rPr>
              <w:t>Sariling</w:t>
            </w:r>
            <w:r>
              <w:rPr>
                <w:rFonts w:ascii="Arial Narrow" w:hAnsi="Arial Narrow"/>
                <w:spacing w:val="-6"/>
              </w:rPr>
              <w:t xml:space="preserve"> </w:t>
            </w:r>
            <w:r>
              <w:rPr>
                <w:rFonts w:ascii="Arial Narrow" w:hAnsi="Arial Narrow"/>
              </w:rPr>
              <w:t>Kaibigan</w:t>
            </w:r>
            <w:r>
              <w:rPr>
                <w:rFonts w:ascii="Arial Narrow" w:hAnsi="Arial Narrow"/>
                <w:spacing w:val="-7"/>
              </w:rPr>
              <w:t xml:space="preserve"> </w:t>
            </w:r>
            <w:r>
              <w:rPr>
                <w:rFonts w:ascii="Arial Narrow" w:hAnsi="Arial Narrow"/>
              </w:rPr>
              <w:t>(Pagiging</w:t>
            </w:r>
            <w:r>
              <w:rPr>
                <w:rFonts w:ascii="Arial Narrow" w:hAnsi="Arial Narrow"/>
                <w:spacing w:val="-6"/>
              </w:rPr>
              <w:t xml:space="preserve"> </w:t>
            </w:r>
            <w:r>
              <w:rPr>
                <w:rFonts w:ascii="Arial Narrow" w:hAnsi="Arial Narrow"/>
              </w:rPr>
              <w:t>totoo</w:t>
            </w:r>
            <w:r>
              <w:rPr>
                <w:rFonts w:ascii="Arial Narrow" w:hAnsi="Arial Narrow"/>
                <w:spacing w:val="-6"/>
              </w:rPr>
              <w:t xml:space="preserve"> </w:t>
            </w:r>
            <w:r>
              <w:rPr>
                <w:rFonts w:ascii="Arial Narrow" w:hAnsi="Arial Narrow"/>
              </w:rPr>
              <w:t>o</w:t>
            </w:r>
            <w:r>
              <w:rPr>
                <w:rFonts w:ascii="Arial Narrow" w:hAnsi="Arial Narrow"/>
                <w:spacing w:val="-6"/>
              </w:rPr>
              <w:t xml:space="preserve"> </w:t>
            </w:r>
            <w:r>
              <w:rPr>
                <w:rFonts w:ascii="Arial Narrow" w:hAnsi="Arial Narrow"/>
                <w:spacing w:val="-2"/>
              </w:rPr>
              <w:t>Sincerity)</w:t>
            </w:r>
          </w:p>
        </w:tc>
      </w:tr>
      <w:tr w:rsidR="00043761" w14:paraId="3FE79A21" w14:textId="77777777">
        <w:trPr>
          <w:trHeight w:val="249"/>
        </w:trPr>
        <w:tc>
          <w:tcPr>
            <w:tcW w:w="3235" w:type="dxa"/>
            <w:vMerge/>
            <w:tcBorders>
              <w:top w:val="nil"/>
            </w:tcBorders>
            <w:shd w:val="clear" w:color="auto" w:fill="0070C0"/>
          </w:tcPr>
          <w:p w14:paraId="2BE127FB" w14:textId="77777777" w:rsidR="00043761" w:rsidRDefault="00043761">
            <w:pPr>
              <w:rPr>
                <w:sz w:val="2"/>
                <w:szCs w:val="2"/>
              </w:rPr>
            </w:pPr>
          </w:p>
        </w:tc>
        <w:tc>
          <w:tcPr>
            <w:tcW w:w="11208" w:type="dxa"/>
          </w:tcPr>
          <w:p w14:paraId="77C79D39" w14:textId="77777777" w:rsidR="00043761" w:rsidRDefault="00000000">
            <w:pPr>
              <w:pStyle w:val="TableParagraph"/>
              <w:spacing w:line="229" w:lineRule="exact"/>
              <w:ind w:left="105"/>
              <w:rPr>
                <w:rFonts w:ascii="Arial Narrow"/>
              </w:rPr>
            </w:pPr>
            <w:r>
              <w:rPr>
                <w:rFonts w:ascii="Arial Narrow"/>
                <w:b/>
              </w:rPr>
              <w:t>Makabansa:</w:t>
            </w:r>
            <w:r>
              <w:rPr>
                <w:rFonts w:ascii="Arial Narrow"/>
                <w:b/>
                <w:spacing w:val="-10"/>
              </w:rPr>
              <w:t xml:space="preserve"> </w:t>
            </w:r>
            <w:r>
              <w:rPr>
                <w:rFonts w:ascii="Arial Narrow"/>
              </w:rPr>
              <w:t>Katangiang</w:t>
            </w:r>
            <w:r>
              <w:rPr>
                <w:rFonts w:ascii="Arial Narrow"/>
                <w:spacing w:val="-7"/>
              </w:rPr>
              <w:t xml:space="preserve"> </w:t>
            </w:r>
            <w:r>
              <w:rPr>
                <w:rFonts w:ascii="Arial Narrow"/>
              </w:rPr>
              <w:t>Pisikal</w:t>
            </w:r>
            <w:r>
              <w:rPr>
                <w:rFonts w:ascii="Arial Narrow"/>
                <w:spacing w:val="-7"/>
              </w:rPr>
              <w:t xml:space="preserve"> </w:t>
            </w:r>
            <w:r>
              <w:rPr>
                <w:rFonts w:ascii="Arial Narrow"/>
              </w:rPr>
              <w:t>ng</w:t>
            </w:r>
            <w:r>
              <w:rPr>
                <w:rFonts w:ascii="Arial Narrow"/>
                <w:spacing w:val="-7"/>
              </w:rPr>
              <w:t xml:space="preserve"> </w:t>
            </w:r>
            <w:r>
              <w:rPr>
                <w:rFonts w:ascii="Arial Narrow"/>
                <w:spacing w:val="-5"/>
              </w:rPr>
              <w:t>Tao</w:t>
            </w:r>
          </w:p>
        </w:tc>
      </w:tr>
      <w:tr w:rsidR="00043761" w14:paraId="6F4542F3" w14:textId="77777777">
        <w:trPr>
          <w:trHeight w:val="254"/>
        </w:trPr>
        <w:tc>
          <w:tcPr>
            <w:tcW w:w="3235" w:type="dxa"/>
            <w:vMerge w:val="restart"/>
            <w:shd w:val="clear" w:color="auto" w:fill="0070C0"/>
          </w:tcPr>
          <w:p w14:paraId="3310B8BC" w14:textId="77777777" w:rsidR="00043761" w:rsidRDefault="00043761">
            <w:pPr>
              <w:pStyle w:val="TableParagraph"/>
              <w:spacing w:before="146"/>
              <w:rPr>
                <w:rFonts w:ascii="Arial Narrow"/>
                <w:b/>
              </w:rPr>
            </w:pPr>
          </w:p>
          <w:p w14:paraId="238BC87C" w14:textId="77777777" w:rsidR="00043761" w:rsidRDefault="00000000">
            <w:pPr>
              <w:pStyle w:val="TableParagraph"/>
              <w:ind w:left="110"/>
              <w:rPr>
                <w:rFonts w:ascii="Arial Narrow"/>
                <w:b/>
              </w:rPr>
            </w:pPr>
            <w:r>
              <w:rPr>
                <w:rFonts w:ascii="Arial Narrow"/>
                <w:b/>
                <w:color w:val="FFFFFF"/>
              </w:rPr>
              <w:t>Content</w:t>
            </w:r>
            <w:r>
              <w:rPr>
                <w:rFonts w:ascii="Arial Narrow"/>
                <w:b/>
                <w:color w:val="FFFFFF"/>
                <w:spacing w:val="-7"/>
              </w:rPr>
              <w:t xml:space="preserve"> </w:t>
            </w:r>
            <w:r>
              <w:rPr>
                <w:rFonts w:ascii="Arial Narrow"/>
                <w:b/>
                <w:color w:val="FFFFFF"/>
                <w:spacing w:val="-2"/>
              </w:rPr>
              <w:t>Integration</w:t>
            </w:r>
          </w:p>
        </w:tc>
        <w:tc>
          <w:tcPr>
            <w:tcW w:w="11208" w:type="dxa"/>
          </w:tcPr>
          <w:p w14:paraId="4496FBC3" w14:textId="77777777" w:rsidR="00043761" w:rsidRDefault="00000000">
            <w:pPr>
              <w:pStyle w:val="TableParagraph"/>
              <w:spacing w:line="234" w:lineRule="exact"/>
              <w:ind w:left="105"/>
              <w:rPr>
                <w:rFonts w:ascii="Arial Narrow"/>
              </w:rPr>
            </w:pPr>
            <w:r>
              <w:rPr>
                <w:rFonts w:ascii="Arial Narrow"/>
                <w:b/>
              </w:rPr>
              <w:t>Science:</w:t>
            </w:r>
            <w:r>
              <w:rPr>
                <w:rFonts w:ascii="Arial Narrow"/>
                <w:b/>
                <w:spacing w:val="-6"/>
              </w:rPr>
              <w:t xml:space="preserve"> </w:t>
            </w:r>
            <w:r>
              <w:rPr>
                <w:rFonts w:ascii="Arial Narrow"/>
              </w:rPr>
              <w:t>Sounds</w:t>
            </w:r>
            <w:r>
              <w:rPr>
                <w:rFonts w:ascii="Arial Narrow"/>
                <w:spacing w:val="-6"/>
              </w:rPr>
              <w:t xml:space="preserve"> </w:t>
            </w:r>
            <w:r>
              <w:rPr>
                <w:rFonts w:ascii="Arial Narrow"/>
              </w:rPr>
              <w:t>produced</w:t>
            </w:r>
            <w:r>
              <w:rPr>
                <w:rFonts w:ascii="Arial Narrow"/>
                <w:spacing w:val="-6"/>
              </w:rPr>
              <w:t xml:space="preserve"> </w:t>
            </w:r>
            <w:r>
              <w:rPr>
                <w:rFonts w:ascii="Arial Narrow"/>
              </w:rPr>
              <w:t>by</w:t>
            </w:r>
            <w:r>
              <w:rPr>
                <w:rFonts w:ascii="Arial Narrow"/>
                <w:spacing w:val="-6"/>
              </w:rPr>
              <w:t xml:space="preserve"> </w:t>
            </w:r>
            <w:r>
              <w:rPr>
                <w:rFonts w:ascii="Arial Narrow"/>
                <w:spacing w:val="-2"/>
              </w:rPr>
              <w:t>animals</w:t>
            </w:r>
          </w:p>
        </w:tc>
      </w:tr>
      <w:tr w:rsidR="00043761" w14:paraId="61104CB3" w14:textId="77777777">
        <w:trPr>
          <w:trHeight w:val="786"/>
        </w:trPr>
        <w:tc>
          <w:tcPr>
            <w:tcW w:w="3235" w:type="dxa"/>
            <w:vMerge/>
            <w:tcBorders>
              <w:top w:val="nil"/>
            </w:tcBorders>
            <w:shd w:val="clear" w:color="auto" w:fill="0070C0"/>
          </w:tcPr>
          <w:p w14:paraId="4F265FAF" w14:textId="77777777" w:rsidR="00043761" w:rsidRDefault="00043761">
            <w:pPr>
              <w:rPr>
                <w:sz w:val="2"/>
                <w:szCs w:val="2"/>
              </w:rPr>
            </w:pPr>
          </w:p>
        </w:tc>
        <w:tc>
          <w:tcPr>
            <w:tcW w:w="11208" w:type="dxa"/>
          </w:tcPr>
          <w:p w14:paraId="0E319CB6" w14:textId="77777777" w:rsidR="00043761" w:rsidRDefault="00000000">
            <w:pPr>
              <w:pStyle w:val="TableParagraph"/>
              <w:ind w:left="105"/>
              <w:rPr>
                <w:rFonts w:ascii="Arial Narrow"/>
                <w:b/>
              </w:rPr>
            </w:pPr>
            <w:r>
              <w:rPr>
                <w:rFonts w:ascii="Arial Narrow"/>
                <w:b/>
                <w:spacing w:val="-2"/>
              </w:rPr>
              <w:t>Mathematics</w:t>
            </w:r>
          </w:p>
          <w:p w14:paraId="2055A752" w14:textId="77777777" w:rsidR="00043761" w:rsidRDefault="00000000">
            <w:pPr>
              <w:pStyle w:val="TableParagraph"/>
              <w:numPr>
                <w:ilvl w:val="0"/>
                <w:numId w:val="35"/>
              </w:numPr>
              <w:tabs>
                <w:tab w:val="left" w:pos="465"/>
              </w:tabs>
              <w:spacing w:before="1" w:line="267" w:lineRule="exact"/>
              <w:rPr>
                <w:rFonts w:ascii="Arial Narrow" w:hAnsi="Arial Narrow"/>
              </w:rPr>
            </w:pPr>
            <w:r>
              <w:rPr>
                <w:rFonts w:ascii="Arial Narrow" w:hAnsi="Arial Narrow"/>
              </w:rPr>
              <w:t>Whole</w:t>
            </w:r>
            <w:r>
              <w:rPr>
                <w:rFonts w:ascii="Arial Narrow" w:hAnsi="Arial Narrow"/>
                <w:spacing w:val="-4"/>
              </w:rPr>
              <w:t xml:space="preserve"> </w:t>
            </w:r>
            <w:r>
              <w:rPr>
                <w:rFonts w:ascii="Arial Narrow" w:hAnsi="Arial Narrow"/>
              </w:rPr>
              <w:t>numbers</w:t>
            </w:r>
            <w:r>
              <w:rPr>
                <w:rFonts w:ascii="Arial Narrow" w:hAnsi="Arial Narrow"/>
                <w:spacing w:val="-4"/>
              </w:rPr>
              <w:t xml:space="preserve"> </w:t>
            </w:r>
            <w:r>
              <w:rPr>
                <w:rFonts w:ascii="Arial Narrow" w:hAnsi="Arial Narrow"/>
              </w:rPr>
              <w:t>0</w:t>
            </w:r>
            <w:r>
              <w:rPr>
                <w:rFonts w:ascii="Arial Narrow" w:hAnsi="Arial Narrow"/>
                <w:spacing w:val="-4"/>
              </w:rPr>
              <w:t xml:space="preserve"> </w:t>
            </w:r>
            <w:r>
              <w:rPr>
                <w:rFonts w:ascii="Arial Narrow" w:hAnsi="Arial Narrow"/>
              </w:rPr>
              <w:t>to</w:t>
            </w:r>
            <w:r>
              <w:rPr>
                <w:rFonts w:ascii="Arial Narrow" w:hAnsi="Arial Narrow"/>
                <w:spacing w:val="-3"/>
              </w:rPr>
              <w:t xml:space="preserve"> </w:t>
            </w:r>
            <w:r>
              <w:rPr>
                <w:rFonts w:ascii="Arial Narrow" w:hAnsi="Arial Narrow"/>
                <w:spacing w:val="-5"/>
              </w:rPr>
              <w:t>100</w:t>
            </w:r>
          </w:p>
          <w:p w14:paraId="1100A6EB" w14:textId="77777777" w:rsidR="00043761" w:rsidRDefault="00000000">
            <w:pPr>
              <w:pStyle w:val="TableParagraph"/>
              <w:numPr>
                <w:ilvl w:val="0"/>
                <w:numId w:val="35"/>
              </w:numPr>
              <w:tabs>
                <w:tab w:val="left" w:pos="465"/>
              </w:tabs>
              <w:spacing w:line="246" w:lineRule="exact"/>
              <w:rPr>
                <w:rFonts w:ascii="Arial Narrow" w:hAnsi="Arial Narrow"/>
              </w:rPr>
            </w:pPr>
            <w:r>
              <w:rPr>
                <w:rFonts w:ascii="Arial Narrow" w:hAnsi="Arial Narrow"/>
              </w:rPr>
              <w:t>Number</w:t>
            </w:r>
            <w:r>
              <w:rPr>
                <w:rFonts w:ascii="Arial Narrow" w:hAnsi="Arial Narrow"/>
                <w:spacing w:val="-6"/>
              </w:rPr>
              <w:t xml:space="preserve"> </w:t>
            </w:r>
            <w:r>
              <w:rPr>
                <w:rFonts w:ascii="Arial Narrow" w:hAnsi="Arial Narrow"/>
              </w:rPr>
              <w:t>line,</w:t>
            </w:r>
            <w:r>
              <w:rPr>
                <w:rFonts w:ascii="Arial Narrow" w:hAnsi="Arial Narrow"/>
                <w:spacing w:val="-5"/>
              </w:rPr>
              <w:t xml:space="preserve"> </w:t>
            </w:r>
            <w:r>
              <w:rPr>
                <w:rFonts w:ascii="Arial Narrow" w:hAnsi="Arial Narrow"/>
              </w:rPr>
              <w:t>block</w:t>
            </w:r>
            <w:r>
              <w:rPr>
                <w:rFonts w:ascii="Arial Narrow" w:hAnsi="Arial Narrow"/>
                <w:spacing w:val="-5"/>
              </w:rPr>
              <w:t xml:space="preserve"> </w:t>
            </w:r>
            <w:r>
              <w:rPr>
                <w:rFonts w:ascii="Arial Narrow" w:hAnsi="Arial Narrow"/>
              </w:rPr>
              <w:t>models,</w:t>
            </w:r>
            <w:r>
              <w:rPr>
                <w:rFonts w:ascii="Arial Narrow" w:hAnsi="Arial Narrow"/>
                <w:spacing w:val="-5"/>
              </w:rPr>
              <w:t xml:space="preserve"> </w:t>
            </w:r>
            <w:r>
              <w:rPr>
                <w:rFonts w:ascii="Arial Narrow" w:hAnsi="Arial Narrow"/>
              </w:rPr>
              <w:t>bar</w:t>
            </w:r>
            <w:r>
              <w:rPr>
                <w:rFonts w:ascii="Arial Narrow" w:hAnsi="Arial Narrow"/>
                <w:spacing w:val="-5"/>
              </w:rPr>
              <w:t xml:space="preserve"> </w:t>
            </w:r>
            <w:r>
              <w:rPr>
                <w:rFonts w:ascii="Arial Narrow" w:hAnsi="Arial Narrow"/>
                <w:spacing w:val="-2"/>
              </w:rPr>
              <w:t>models</w:t>
            </w:r>
          </w:p>
        </w:tc>
      </w:tr>
      <w:tr w:rsidR="00043761" w14:paraId="58C1E592" w14:textId="77777777">
        <w:trPr>
          <w:trHeight w:val="253"/>
        </w:trPr>
        <w:tc>
          <w:tcPr>
            <w:tcW w:w="3235" w:type="dxa"/>
            <w:shd w:val="clear" w:color="auto" w:fill="0070C0"/>
          </w:tcPr>
          <w:p w14:paraId="495B6C3B" w14:textId="77777777" w:rsidR="00043761" w:rsidRDefault="00000000">
            <w:pPr>
              <w:pStyle w:val="TableParagraph"/>
              <w:spacing w:line="234" w:lineRule="exact"/>
              <w:ind w:left="110"/>
              <w:rPr>
                <w:rFonts w:ascii="Arial Narrow"/>
                <w:b/>
              </w:rPr>
            </w:pPr>
            <w:r>
              <w:rPr>
                <w:rFonts w:ascii="Arial Narrow"/>
                <w:b/>
                <w:color w:val="FFFFFF"/>
                <w:spacing w:val="-2"/>
              </w:rPr>
              <w:t>Genre</w:t>
            </w:r>
          </w:p>
        </w:tc>
        <w:tc>
          <w:tcPr>
            <w:tcW w:w="11208" w:type="dxa"/>
          </w:tcPr>
          <w:p w14:paraId="53540147" w14:textId="77777777" w:rsidR="00043761" w:rsidRDefault="00000000">
            <w:pPr>
              <w:pStyle w:val="TableParagraph"/>
              <w:spacing w:line="234" w:lineRule="exact"/>
              <w:ind w:left="105"/>
              <w:rPr>
                <w:rFonts w:ascii="Arial Narrow"/>
              </w:rPr>
            </w:pPr>
            <w:r>
              <w:rPr>
                <w:rFonts w:ascii="Arial Narrow"/>
                <w:spacing w:val="-2"/>
              </w:rPr>
              <w:t>Fable</w:t>
            </w:r>
          </w:p>
        </w:tc>
      </w:tr>
      <w:tr w:rsidR="00043761" w14:paraId="31D0CE5F" w14:textId="77777777">
        <w:trPr>
          <w:trHeight w:val="254"/>
        </w:trPr>
        <w:tc>
          <w:tcPr>
            <w:tcW w:w="3235" w:type="dxa"/>
            <w:shd w:val="clear" w:color="auto" w:fill="0070C0"/>
          </w:tcPr>
          <w:p w14:paraId="2190F7A5" w14:textId="77777777" w:rsidR="00043761" w:rsidRDefault="00000000">
            <w:pPr>
              <w:pStyle w:val="TableParagraph"/>
              <w:spacing w:line="234" w:lineRule="exact"/>
              <w:ind w:left="110"/>
              <w:rPr>
                <w:rFonts w:ascii="Arial Narrow"/>
                <w:b/>
              </w:rPr>
            </w:pPr>
            <w:r>
              <w:rPr>
                <w:rFonts w:ascii="Arial Narrow"/>
                <w:b/>
                <w:color w:val="FFFFFF"/>
              </w:rPr>
              <w:t>Text</w:t>
            </w:r>
            <w:r>
              <w:rPr>
                <w:rFonts w:ascii="Arial Narrow"/>
                <w:b/>
                <w:color w:val="FFFFFF"/>
                <w:spacing w:val="-4"/>
              </w:rPr>
              <w:t xml:space="preserve"> Type</w:t>
            </w:r>
          </w:p>
        </w:tc>
        <w:tc>
          <w:tcPr>
            <w:tcW w:w="11208" w:type="dxa"/>
          </w:tcPr>
          <w:p w14:paraId="5179341B" w14:textId="77777777" w:rsidR="00043761" w:rsidRDefault="00000000">
            <w:pPr>
              <w:pStyle w:val="TableParagraph"/>
              <w:spacing w:line="234" w:lineRule="exact"/>
              <w:ind w:left="105"/>
              <w:rPr>
                <w:rFonts w:ascii="Arial Narrow"/>
              </w:rPr>
            </w:pPr>
            <w:r>
              <w:rPr>
                <w:rFonts w:ascii="Arial Narrow"/>
              </w:rPr>
              <w:t>Time</w:t>
            </w:r>
            <w:r>
              <w:rPr>
                <w:rFonts w:ascii="Arial Narrow"/>
                <w:spacing w:val="-5"/>
              </w:rPr>
              <w:t xml:space="preserve"> </w:t>
            </w:r>
            <w:r>
              <w:rPr>
                <w:rFonts w:ascii="Arial Narrow"/>
              </w:rPr>
              <w:t>Order</w:t>
            </w:r>
            <w:r>
              <w:rPr>
                <w:rFonts w:ascii="Arial Narrow"/>
                <w:spacing w:val="-4"/>
              </w:rPr>
              <w:t xml:space="preserve"> </w:t>
            </w:r>
            <w:r>
              <w:rPr>
                <w:rFonts w:ascii="Arial Narrow"/>
                <w:spacing w:val="-2"/>
              </w:rPr>
              <w:t>(Procedural)</w:t>
            </w:r>
          </w:p>
        </w:tc>
      </w:tr>
      <w:tr w:rsidR="00043761" w14:paraId="3864989E" w14:textId="77777777">
        <w:trPr>
          <w:trHeight w:val="465"/>
        </w:trPr>
        <w:tc>
          <w:tcPr>
            <w:tcW w:w="3235" w:type="dxa"/>
            <w:shd w:val="clear" w:color="auto" w:fill="0070C0"/>
          </w:tcPr>
          <w:p w14:paraId="3289CED5" w14:textId="77777777" w:rsidR="00043761" w:rsidRDefault="00000000">
            <w:pPr>
              <w:pStyle w:val="TableParagraph"/>
              <w:spacing w:before="101"/>
              <w:ind w:left="110"/>
              <w:rPr>
                <w:rFonts w:ascii="Arial Narrow"/>
                <w:b/>
              </w:rPr>
            </w:pPr>
            <w:r>
              <w:rPr>
                <w:rFonts w:ascii="Arial Narrow"/>
                <w:b/>
                <w:color w:val="FFFFFF"/>
              </w:rPr>
              <w:t>Sentence</w:t>
            </w:r>
            <w:r>
              <w:rPr>
                <w:rFonts w:ascii="Arial Narrow"/>
                <w:b/>
                <w:color w:val="FFFFFF"/>
                <w:spacing w:val="-8"/>
              </w:rPr>
              <w:t xml:space="preserve"> </w:t>
            </w:r>
            <w:r>
              <w:rPr>
                <w:rFonts w:ascii="Arial Narrow"/>
                <w:b/>
                <w:color w:val="FFFFFF"/>
                <w:spacing w:val="-2"/>
              </w:rPr>
              <w:t>Structure</w:t>
            </w:r>
          </w:p>
        </w:tc>
        <w:tc>
          <w:tcPr>
            <w:tcW w:w="11208" w:type="dxa"/>
          </w:tcPr>
          <w:p w14:paraId="6BD07D52" w14:textId="77777777" w:rsidR="00043761" w:rsidRDefault="00000000">
            <w:pPr>
              <w:pStyle w:val="TableParagraph"/>
              <w:spacing w:before="101"/>
              <w:ind w:left="105"/>
              <w:rPr>
                <w:rFonts w:ascii="Arial Narrow"/>
              </w:rPr>
            </w:pPr>
            <w:r>
              <w:rPr>
                <w:rFonts w:ascii="Arial Narrow"/>
              </w:rPr>
              <w:t>Simple</w:t>
            </w:r>
            <w:r>
              <w:rPr>
                <w:rFonts w:ascii="Arial Narrow"/>
                <w:spacing w:val="-7"/>
              </w:rPr>
              <w:t xml:space="preserve"> </w:t>
            </w:r>
            <w:r>
              <w:rPr>
                <w:rFonts w:ascii="Arial Narrow"/>
              </w:rPr>
              <w:t>Sentence</w:t>
            </w:r>
            <w:r>
              <w:rPr>
                <w:rFonts w:ascii="Arial Narrow"/>
                <w:spacing w:val="-6"/>
              </w:rPr>
              <w:t xml:space="preserve"> </w:t>
            </w:r>
            <w:r>
              <w:rPr>
                <w:rFonts w:ascii="Arial Narrow"/>
              </w:rPr>
              <w:t>(Telling</w:t>
            </w:r>
            <w:r>
              <w:rPr>
                <w:rFonts w:ascii="Arial Narrow"/>
                <w:spacing w:val="-6"/>
              </w:rPr>
              <w:t xml:space="preserve"> </w:t>
            </w:r>
            <w:r>
              <w:rPr>
                <w:rFonts w:ascii="Arial Narrow"/>
              </w:rPr>
              <w:t>and</w:t>
            </w:r>
            <w:r>
              <w:rPr>
                <w:rFonts w:ascii="Arial Narrow"/>
                <w:spacing w:val="-6"/>
              </w:rPr>
              <w:t xml:space="preserve"> </w:t>
            </w:r>
            <w:r>
              <w:rPr>
                <w:rFonts w:ascii="Arial Narrow"/>
                <w:spacing w:val="-2"/>
              </w:rPr>
              <w:t>Asking)</w:t>
            </w:r>
          </w:p>
        </w:tc>
      </w:tr>
    </w:tbl>
    <w:p w14:paraId="063FB98C" w14:textId="77777777" w:rsidR="00043761" w:rsidRDefault="00043761">
      <w:pPr>
        <w:pStyle w:val="BodyText"/>
        <w:spacing w:before="22"/>
        <w:rPr>
          <w:rFonts w:ascii="Arial Narrow"/>
          <w:b/>
          <w:sz w:val="20"/>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0"/>
        <w:gridCol w:w="11208"/>
      </w:tblGrid>
      <w:tr w:rsidR="00043761" w14:paraId="70AD4D13" w14:textId="77777777">
        <w:trPr>
          <w:trHeight w:val="253"/>
        </w:trPr>
        <w:tc>
          <w:tcPr>
            <w:tcW w:w="14458" w:type="dxa"/>
            <w:gridSpan w:val="2"/>
            <w:shd w:val="clear" w:color="auto" w:fill="0070C0"/>
          </w:tcPr>
          <w:p w14:paraId="55BDE2A9" w14:textId="77777777" w:rsidR="00043761" w:rsidRDefault="00000000">
            <w:pPr>
              <w:pStyle w:val="TableParagraph"/>
              <w:spacing w:line="234" w:lineRule="exact"/>
              <w:ind w:left="15"/>
              <w:jc w:val="center"/>
              <w:rPr>
                <w:rFonts w:ascii="Arial Narrow"/>
                <w:b/>
              </w:rPr>
            </w:pPr>
            <w:r>
              <w:rPr>
                <w:rFonts w:ascii="Arial Narrow"/>
                <w:b/>
                <w:color w:val="FFFFFF"/>
              </w:rPr>
              <w:t>DAY</w:t>
            </w:r>
            <w:r>
              <w:rPr>
                <w:rFonts w:ascii="Arial Narrow"/>
                <w:b/>
                <w:color w:val="FFFFFF"/>
                <w:spacing w:val="-5"/>
              </w:rPr>
              <w:t xml:space="preserve"> </w:t>
            </w:r>
            <w:r>
              <w:rPr>
                <w:rFonts w:ascii="Arial Narrow"/>
                <w:b/>
                <w:color w:val="FFFFFF"/>
                <w:spacing w:val="-10"/>
              </w:rPr>
              <w:t>1</w:t>
            </w:r>
          </w:p>
        </w:tc>
      </w:tr>
      <w:tr w:rsidR="00043761" w14:paraId="18328318" w14:textId="77777777">
        <w:trPr>
          <w:trHeight w:val="1070"/>
        </w:trPr>
        <w:tc>
          <w:tcPr>
            <w:tcW w:w="3250" w:type="dxa"/>
            <w:shd w:val="clear" w:color="auto" w:fill="0070C0"/>
          </w:tcPr>
          <w:p w14:paraId="4372D062" w14:textId="77777777" w:rsidR="00043761" w:rsidRDefault="00043761">
            <w:pPr>
              <w:pStyle w:val="TableParagraph"/>
              <w:spacing w:before="155"/>
              <w:rPr>
                <w:rFonts w:ascii="Arial Narrow"/>
                <w:b/>
              </w:rPr>
            </w:pPr>
          </w:p>
          <w:p w14:paraId="26B10A75" w14:textId="77777777" w:rsidR="00043761" w:rsidRDefault="00000000">
            <w:pPr>
              <w:pStyle w:val="TableParagraph"/>
              <w:ind w:left="110"/>
              <w:rPr>
                <w:rFonts w:ascii="Arial Narrow"/>
                <w:b/>
              </w:rPr>
            </w:pPr>
            <w:r>
              <w:rPr>
                <w:rFonts w:ascii="Arial Narrow"/>
                <w:b/>
                <w:color w:val="FFFFFF"/>
              </w:rPr>
              <w:t>Learning</w:t>
            </w:r>
            <w:r>
              <w:rPr>
                <w:rFonts w:ascii="Arial Narrow"/>
                <w:b/>
                <w:color w:val="FFFFFF"/>
                <w:spacing w:val="-8"/>
              </w:rPr>
              <w:t xml:space="preserve"> </w:t>
            </w:r>
            <w:r>
              <w:rPr>
                <w:rFonts w:ascii="Arial Narrow"/>
                <w:b/>
                <w:color w:val="FFFFFF"/>
                <w:spacing w:val="-2"/>
              </w:rPr>
              <w:t>Competencies</w:t>
            </w:r>
          </w:p>
        </w:tc>
        <w:tc>
          <w:tcPr>
            <w:tcW w:w="11208" w:type="dxa"/>
          </w:tcPr>
          <w:p w14:paraId="70EAEF96" w14:textId="77777777" w:rsidR="00043761" w:rsidRDefault="00000000">
            <w:pPr>
              <w:pStyle w:val="TableParagraph"/>
              <w:numPr>
                <w:ilvl w:val="0"/>
                <w:numId w:val="34"/>
              </w:numPr>
              <w:tabs>
                <w:tab w:val="left" w:pos="464"/>
              </w:tabs>
              <w:spacing w:line="269" w:lineRule="exact"/>
              <w:ind w:left="464" w:hanging="359"/>
              <w:rPr>
                <w:rFonts w:ascii="Arial Narrow" w:hAnsi="Arial Narrow"/>
              </w:rPr>
            </w:pPr>
            <w:r>
              <w:rPr>
                <w:rFonts w:ascii="Arial Narrow" w:hAnsi="Arial Narrow"/>
              </w:rPr>
              <w:t>Note</w:t>
            </w:r>
            <w:r>
              <w:rPr>
                <w:rFonts w:ascii="Arial Narrow" w:hAnsi="Arial Narrow"/>
                <w:spacing w:val="-7"/>
              </w:rPr>
              <w:t xml:space="preserve"> </w:t>
            </w:r>
            <w:r>
              <w:rPr>
                <w:rFonts w:ascii="Arial Narrow" w:hAnsi="Arial Narrow"/>
              </w:rPr>
              <w:t>important</w:t>
            </w:r>
            <w:r>
              <w:rPr>
                <w:rFonts w:ascii="Arial Narrow" w:hAnsi="Arial Narrow"/>
                <w:spacing w:val="-6"/>
              </w:rPr>
              <w:t xml:space="preserve"> </w:t>
            </w:r>
            <w:r>
              <w:rPr>
                <w:rFonts w:ascii="Arial Narrow" w:hAnsi="Arial Narrow"/>
              </w:rPr>
              <w:t>elements</w:t>
            </w:r>
            <w:r>
              <w:rPr>
                <w:rFonts w:ascii="Arial Narrow" w:hAnsi="Arial Narrow"/>
                <w:spacing w:val="-6"/>
              </w:rPr>
              <w:t xml:space="preserve"> </w:t>
            </w:r>
            <w:r>
              <w:rPr>
                <w:rFonts w:ascii="Arial Narrow" w:hAnsi="Arial Narrow"/>
              </w:rPr>
              <w:t>from</w:t>
            </w:r>
            <w:r>
              <w:rPr>
                <w:rFonts w:ascii="Arial Narrow" w:hAnsi="Arial Narrow"/>
                <w:spacing w:val="-7"/>
              </w:rPr>
              <w:t xml:space="preserve"> </w:t>
            </w:r>
            <w:r>
              <w:rPr>
                <w:rFonts w:ascii="Arial Narrow" w:hAnsi="Arial Narrow"/>
              </w:rPr>
              <w:t>stories</w:t>
            </w:r>
            <w:r>
              <w:rPr>
                <w:rFonts w:ascii="Arial Narrow" w:hAnsi="Arial Narrow"/>
                <w:spacing w:val="-6"/>
              </w:rPr>
              <w:t xml:space="preserve"> </w:t>
            </w:r>
            <w:r>
              <w:rPr>
                <w:rFonts w:ascii="Arial Narrow" w:hAnsi="Arial Narrow"/>
              </w:rPr>
              <w:t>(story</w:t>
            </w:r>
            <w:r>
              <w:rPr>
                <w:rFonts w:ascii="Arial Narrow" w:hAnsi="Arial Narrow"/>
                <w:spacing w:val="-6"/>
              </w:rPr>
              <w:t xml:space="preserve"> </w:t>
            </w:r>
            <w:r>
              <w:rPr>
                <w:rFonts w:ascii="Arial Narrow" w:hAnsi="Arial Narrow"/>
                <w:spacing w:val="-2"/>
              </w:rPr>
              <w:t>grammar)</w:t>
            </w:r>
          </w:p>
          <w:p w14:paraId="7FF63976" w14:textId="77777777" w:rsidR="00043761" w:rsidRDefault="00000000">
            <w:pPr>
              <w:pStyle w:val="TableParagraph"/>
              <w:numPr>
                <w:ilvl w:val="0"/>
                <w:numId w:val="34"/>
              </w:numPr>
              <w:tabs>
                <w:tab w:val="left" w:pos="464"/>
              </w:tabs>
              <w:spacing w:line="266" w:lineRule="exact"/>
              <w:ind w:left="464" w:hanging="359"/>
              <w:rPr>
                <w:rFonts w:ascii="Arial Narrow" w:hAnsi="Arial Narrow"/>
              </w:rPr>
            </w:pPr>
            <w:r>
              <w:rPr>
                <w:rFonts w:ascii="Arial Narrow" w:hAnsi="Arial Narrow"/>
              </w:rPr>
              <w:t>Sequence</w:t>
            </w:r>
            <w:r>
              <w:rPr>
                <w:rFonts w:ascii="Arial Narrow" w:hAnsi="Arial Narrow"/>
                <w:spacing w:val="-8"/>
              </w:rPr>
              <w:t xml:space="preserve"> </w:t>
            </w:r>
            <w:r>
              <w:rPr>
                <w:rFonts w:ascii="Arial Narrow" w:hAnsi="Arial Narrow"/>
              </w:rPr>
              <w:t>3-event</w:t>
            </w:r>
            <w:r>
              <w:rPr>
                <w:rFonts w:ascii="Arial Narrow" w:hAnsi="Arial Narrow"/>
                <w:spacing w:val="-7"/>
              </w:rPr>
              <w:t xml:space="preserve"> </w:t>
            </w:r>
            <w:r>
              <w:rPr>
                <w:rFonts w:ascii="Arial Narrow" w:hAnsi="Arial Narrow"/>
                <w:spacing w:val="-2"/>
              </w:rPr>
              <w:t>stories.</w:t>
            </w:r>
          </w:p>
          <w:p w14:paraId="24075A55" w14:textId="77777777" w:rsidR="00043761" w:rsidRDefault="00000000">
            <w:pPr>
              <w:pStyle w:val="TableParagraph"/>
              <w:numPr>
                <w:ilvl w:val="0"/>
                <w:numId w:val="34"/>
              </w:numPr>
              <w:tabs>
                <w:tab w:val="left" w:pos="464"/>
              </w:tabs>
              <w:spacing w:line="266" w:lineRule="exact"/>
              <w:ind w:left="464" w:hanging="359"/>
              <w:rPr>
                <w:rFonts w:ascii="Arial Narrow" w:hAnsi="Arial Narrow"/>
              </w:rPr>
            </w:pPr>
            <w:r>
              <w:rPr>
                <w:rFonts w:ascii="Arial Narrow" w:hAnsi="Arial Narrow"/>
              </w:rPr>
              <w:t>Identify</w:t>
            </w:r>
            <w:r>
              <w:rPr>
                <w:rFonts w:ascii="Arial Narrow" w:hAnsi="Arial Narrow"/>
                <w:spacing w:val="-5"/>
              </w:rPr>
              <w:t xml:space="preserve"> </w:t>
            </w:r>
            <w:r>
              <w:rPr>
                <w:rFonts w:ascii="Arial Narrow" w:hAnsi="Arial Narrow"/>
              </w:rPr>
              <w:t>the</w:t>
            </w:r>
            <w:r>
              <w:rPr>
                <w:rFonts w:ascii="Arial Narrow" w:hAnsi="Arial Narrow"/>
                <w:spacing w:val="-5"/>
              </w:rPr>
              <w:t xml:space="preserve"> </w:t>
            </w:r>
            <w:r>
              <w:rPr>
                <w:rFonts w:ascii="Arial Narrow" w:hAnsi="Arial Narrow"/>
              </w:rPr>
              <w:t>problem</w:t>
            </w:r>
            <w:r>
              <w:rPr>
                <w:rFonts w:ascii="Arial Narrow" w:hAnsi="Arial Narrow"/>
                <w:spacing w:val="-5"/>
              </w:rPr>
              <w:t xml:space="preserve"> </w:t>
            </w:r>
            <w:r>
              <w:rPr>
                <w:rFonts w:ascii="Arial Narrow" w:hAnsi="Arial Narrow"/>
              </w:rPr>
              <w:t>and</w:t>
            </w:r>
            <w:r>
              <w:rPr>
                <w:rFonts w:ascii="Arial Narrow" w:hAnsi="Arial Narrow"/>
                <w:spacing w:val="-5"/>
              </w:rPr>
              <w:t xml:space="preserve"> </w:t>
            </w:r>
            <w:r>
              <w:rPr>
                <w:rFonts w:ascii="Arial Narrow" w:hAnsi="Arial Narrow"/>
              </w:rPr>
              <w:t>solution</w:t>
            </w:r>
            <w:r>
              <w:rPr>
                <w:rFonts w:ascii="Arial Narrow" w:hAnsi="Arial Narrow"/>
                <w:spacing w:val="-5"/>
              </w:rPr>
              <w:t xml:space="preserve"> </w:t>
            </w:r>
            <w:r>
              <w:rPr>
                <w:rFonts w:ascii="Arial Narrow" w:hAnsi="Arial Narrow"/>
              </w:rPr>
              <w:t>in</w:t>
            </w:r>
            <w:r>
              <w:rPr>
                <w:rFonts w:ascii="Arial Narrow" w:hAnsi="Arial Narrow"/>
                <w:spacing w:val="-5"/>
              </w:rPr>
              <w:t xml:space="preserve"> </w:t>
            </w:r>
            <w:r>
              <w:rPr>
                <w:rFonts w:ascii="Arial Narrow" w:hAnsi="Arial Narrow"/>
              </w:rPr>
              <w:t>the</w:t>
            </w:r>
            <w:r>
              <w:rPr>
                <w:rFonts w:ascii="Arial Narrow" w:hAnsi="Arial Narrow"/>
                <w:spacing w:val="-4"/>
              </w:rPr>
              <w:t xml:space="preserve"> </w:t>
            </w:r>
            <w:r>
              <w:rPr>
                <w:rFonts w:ascii="Arial Narrow" w:hAnsi="Arial Narrow"/>
                <w:spacing w:val="-2"/>
              </w:rPr>
              <w:t>stories.</w:t>
            </w:r>
          </w:p>
          <w:p w14:paraId="49212919" w14:textId="77777777" w:rsidR="00043761" w:rsidRDefault="00000000">
            <w:pPr>
              <w:pStyle w:val="TableParagraph"/>
              <w:numPr>
                <w:ilvl w:val="0"/>
                <w:numId w:val="34"/>
              </w:numPr>
              <w:tabs>
                <w:tab w:val="left" w:pos="464"/>
              </w:tabs>
              <w:spacing w:line="249" w:lineRule="exact"/>
              <w:ind w:left="464" w:hanging="359"/>
              <w:rPr>
                <w:rFonts w:ascii="Arial Narrow" w:hAnsi="Arial Narrow"/>
              </w:rPr>
            </w:pPr>
            <w:r>
              <w:rPr>
                <w:rFonts w:ascii="Arial Narrow" w:hAnsi="Arial Narrow"/>
              </w:rPr>
              <w:t>Relate</w:t>
            </w:r>
            <w:r>
              <w:rPr>
                <w:rFonts w:ascii="Arial Narrow" w:hAnsi="Arial Narrow"/>
                <w:spacing w:val="-5"/>
              </w:rPr>
              <w:t xml:space="preserve"> </w:t>
            </w:r>
            <w:r>
              <w:rPr>
                <w:rFonts w:ascii="Arial Narrow" w:hAnsi="Arial Narrow"/>
              </w:rPr>
              <w:t>story</w:t>
            </w:r>
            <w:r>
              <w:rPr>
                <w:rFonts w:ascii="Arial Narrow" w:hAnsi="Arial Narrow"/>
                <w:spacing w:val="-5"/>
              </w:rPr>
              <w:t xml:space="preserve"> </w:t>
            </w:r>
            <w:r>
              <w:rPr>
                <w:rFonts w:ascii="Arial Narrow" w:hAnsi="Arial Narrow"/>
              </w:rPr>
              <w:t>events</w:t>
            </w:r>
            <w:r>
              <w:rPr>
                <w:rFonts w:ascii="Arial Narrow" w:hAnsi="Arial Narrow"/>
                <w:spacing w:val="-5"/>
              </w:rPr>
              <w:t xml:space="preserve"> </w:t>
            </w:r>
            <w:r>
              <w:rPr>
                <w:rFonts w:ascii="Arial Narrow" w:hAnsi="Arial Narrow"/>
              </w:rPr>
              <w:t>to</w:t>
            </w:r>
            <w:r>
              <w:rPr>
                <w:rFonts w:ascii="Arial Narrow" w:hAnsi="Arial Narrow"/>
                <w:spacing w:val="-5"/>
              </w:rPr>
              <w:t xml:space="preserve"> </w:t>
            </w:r>
            <w:r>
              <w:rPr>
                <w:rFonts w:ascii="Arial Narrow" w:hAnsi="Arial Narrow"/>
              </w:rPr>
              <w:t>one’s</w:t>
            </w:r>
            <w:r>
              <w:rPr>
                <w:rFonts w:ascii="Arial Narrow" w:hAnsi="Arial Narrow"/>
                <w:spacing w:val="-4"/>
              </w:rPr>
              <w:t xml:space="preserve"> </w:t>
            </w:r>
            <w:r>
              <w:rPr>
                <w:rFonts w:ascii="Arial Narrow" w:hAnsi="Arial Narrow"/>
                <w:spacing w:val="-2"/>
              </w:rPr>
              <w:t>experience.</w:t>
            </w:r>
          </w:p>
        </w:tc>
      </w:tr>
    </w:tbl>
    <w:p w14:paraId="64DBEF7B" w14:textId="77777777" w:rsidR="00043761" w:rsidRDefault="00000000">
      <w:pPr>
        <w:spacing w:before="250"/>
        <w:ind w:left="153"/>
        <w:rPr>
          <w:rFonts w:ascii="Arial Narrow"/>
          <w:b/>
        </w:rPr>
      </w:pPr>
      <w:r>
        <w:rPr>
          <w:rFonts w:ascii="Arial Narrow"/>
          <w:b/>
          <w:spacing w:val="-2"/>
        </w:rPr>
        <w:t>PRE-LISTENING</w:t>
      </w:r>
      <w:r>
        <w:rPr>
          <w:rFonts w:ascii="Arial Narrow"/>
          <w:b/>
          <w:spacing w:val="13"/>
        </w:rPr>
        <w:t xml:space="preserve"> </w:t>
      </w:r>
      <w:r>
        <w:rPr>
          <w:rFonts w:ascii="Arial Narrow"/>
          <w:b/>
          <w:spacing w:val="-2"/>
        </w:rPr>
        <w:t>ACTIVITY</w:t>
      </w:r>
    </w:p>
    <w:p w14:paraId="647F31A0" w14:textId="77777777" w:rsidR="00043761" w:rsidRDefault="00000000">
      <w:pPr>
        <w:pStyle w:val="BodyText"/>
        <w:spacing w:before="2"/>
        <w:ind w:left="153" w:right="233"/>
        <w:rPr>
          <w:rFonts w:ascii="Arial Narrow"/>
        </w:rPr>
      </w:pPr>
      <w:r>
        <w:rPr>
          <w:rFonts w:ascii="Arial Narrow"/>
          <w:b/>
        </w:rPr>
        <w:t>Basic</w:t>
      </w:r>
      <w:r>
        <w:rPr>
          <w:rFonts w:ascii="Arial Narrow"/>
          <w:b/>
          <w:spacing w:val="-2"/>
        </w:rPr>
        <w:t xml:space="preserve"> </w:t>
      </w:r>
      <w:r>
        <w:rPr>
          <w:rFonts w:ascii="Arial Narrow"/>
          <w:b/>
        </w:rPr>
        <w:t>Sight</w:t>
      </w:r>
      <w:r>
        <w:rPr>
          <w:rFonts w:ascii="Arial Narrow"/>
          <w:b/>
          <w:spacing w:val="-2"/>
        </w:rPr>
        <w:t xml:space="preserve"> </w:t>
      </w:r>
      <w:r>
        <w:rPr>
          <w:rFonts w:ascii="Arial Narrow"/>
          <w:b/>
        </w:rPr>
        <w:t>Word</w:t>
      </w:r>
      <w:r>
        <w:rPr>
          <w:rFonts w:ascii="Arial Narrow"/>
          <w:b/>
          <w:spacing w:val="-2"/>
        </w:rPr>
        <w:t xml:space="preserve"> </w:t>
      </w:r>
      <w:r>
        <w:rPr>
          <w:rFonts w:ascii="Arial Narrow"/>
          <w:b/>
        </w:rPr>
        <w:t xml:space="preserve">Reading. </w:t>
      </w:r>
      <w:r>
        <w:rPr>
          <w:rFonts w:ascii="Arial Narrow"/>
        </w:rPr>
        <w:t>Listen</w:t>
      </w:r>
      <w:r>
        <w:rPr>
          <w:rFonts w:ascii="Arial Narrow"/>
          <w:spacing w:val="-2"/>
        </w:rPr>
        <w:t xml:space="preserve"> </w:t>
      </w:r>
      <w:r>
        <w:rPr>
          <w:rFonts w:ascii="Arial Narrow"/>
        </w:rPr>
        <w:t>as</w:t>
      </w:r>
      <w:r>
        <w:rPr>
          <w:rFonts w:ascii="Arial Narrow"/>
          <w:spacing w:val="-2"/>
        </w:rPr>
        <w:t xml:space="preserve"> </w:t>
      </w:r>
      <w:r>
        <w:rPr>
          <w:rFonts w:ascii="Arial Narrow"/>
        </w:rPr>
        <w:t>I</w:t>
      </w:r>
      <w:r>
        <w:rPr>
          <w:rFonts w:ascii="Arial Narrow"/>
          <w:spacing w:val="-2"/>
        </w:rPr>
        <w:t xml:space="preserve"> </w:t>
      </w:r>
      <w:r>
        <w:rPr>
          <w:rFonts w:ascii="Arial Narrow"/>
        </w:rPr>
        <w:t>read</w:t>
      </w:r>
      <w:r>
        <w:rPr>
          <w:rFonts w:ascii="Arial Narrow"/>
          <w:spacing w:val="-2"/>
        </w:rPr>
        <w:t xml:space="preserve"> </w:t>
      </w:r>
      <w:r>
        <w:rPr>
          <w:rFonts w:ascii="Arial Narrow"/>
        </w:rPr>
        <w:t>to</w:t>
      </w:r>
      <w:r>
        <w:rPr>
          <w:rFonts w:ascii="Arial Narrow"/>
          <w:spacing w:val="-2"/>
        </w:rPr>
        <w:t xml:space="preserve"> </w:t>
      </w:r>
      <w:r>
        <w:rPr>
          <w:rFonts w:ascii="Arial Narrow"/>
        </w:rPr>
        <w:t>you</w:t>
      </w:r>
      <w:r>
        <w:rPr>
          <w:rFonts w:ascii="Arial Narrow"/>
          <w:spacing w:val="-2"/>
        </w:rPr>
        <w:t xml:space="preserve"> </w:t>
      </w:r>
      <w:r>
        <w:rPr>
          <w:rFonts w:ascii="Arial Narrow"/>
        </w:rPr>
        <w:t>the</w:t>
      </w:r>
      <w:r>
        <w:rPr>
          <w:rFonts w:ascii="Arial Narrow"/>
          <w:spacing w:val="-2"/>
        </w:rPr>
        <w:t xml:space="preserve"> </w:t>
      </w:r>
      <w:r>
        <w:rPr>
          <w:rFonts w:ascii="Arial Narrow"/>
        </w:rPr>
        <w:t>10</w:t>
      </w:r>
      <w:r>
        <w:rPr>
          <w:rFonts w:ascii="Arial Narrow"/>
          <w:spacing w:val="-2"/>
        </w:rPr>
        <w:t xml:space="preserve"> </w:t>
      </w:r>
      <w:r>
        <w:rPr>
          <w:rFonts w:ascii="Arial Narrow"/>
        </w:rPr>
        <w:t>Basic</w:t>
      </w:r>
      <w:r>
        <w:rPr>
          <w:rFonts w:ascii="Arial Narrow"/>
          <w:spacing w:val="-2"/>
        </w:rPr>
        <w:t xml:space="preserve"> </w:t>
      </w:r>
      <w:r>
        <w:rPr>
          <w:rFonts w:ascii="Arial Narrow"/>
        </w:rPr>
        <w:t>Sight</w:t>
      </w:r>
      <w:r>
        <w:rPr>
          <w:rFonts w:ascii="Arial Narrow"/>
          <w:spacing w:val="-2"/>
        </w:rPr>
        <w:t xml:space="preserve"> </w:t>
      </w:r>
      <w:r>
        <w:rPr>
          <w:rFonts w:ascii="Arial Narrow"/>
        </w:rPr>
        <w:t>Words</w:t>
      </w:r>
      <w:r>
        <w:rPr>
          <w:rFonts w:ascii="Arial Narrow"/>
          <w:spacing w:val="-2"/>
        </w:rPr>
        <w:t xml:space="preserve"> </w:t>
      </w:r>
      <w:r>
        <w:rPr>
          <w:rFonts w:ascii="Arial Narrow"/>
        </w:rPr>
        <w:t>for</w:t>
      </w:r>
      <w:r>
        <w:rPr>
          <w:rFonts w:ascii="Arial Narrow"/>
          <w:spacing w:val="-2"/>
        </w:rPr>
        <w:t xml:space="preserve"> </w:t>
      </w:r>
      <w:r>
        <w:rPr>
          <w:rFonts w:ascii="Arial Narrow"/>
        </w:rPr>
        <w:t>this</w:t>
      </w:r>
      <w:r>
        <w:rPr>
          <w:rFonts w:ascii="Arial Narrow"/>
          <w:spacing w:val="-2"/>
        </w:rPr>
        <w:t xml:space="preserve"> </w:t>
      </w:r>
      <w:r>
        <w:rPr>
          <w:rFonts w:ascii="Arial Narrow"/>
        </w:rPr>
        <w:t>week.</w:t>
      </w:r>
      <w:r>
        <w:rPr>
          <w:rFonts w:ascii="Arial Narrow"/>
          <w:spacing w:val="-2"/>
        </w:rPr>
        <w:t xml:space="preserve"> </w:t>
      </w:r>
      <w:r>
        <w:rPr>
          <w:rFonts w:ascii="Arial Narrow"/>
        </w:rPr>
        <w:t>Do</w:t>
      </w:r>
      <w:r>
        <w:rPr>
          <w:rFonts w:ascii="Arial Narrow"/>
          <w:spacing w:val="-2"/>
        </w:rPr>
        <w:t xml:space="preserve"> </w:t>
      </w:r>
      <w:r>
        <w:rPr>
          <w:rFonts w:ascii="Arial Narrow"/>
        </w:rPr>
        <w:t>not</w:t>
      </w:r>
      <w:r>
        <w:rPr>
          <w:rFonts w:ascii="Arial Narrow"/>
          <w:spacing w:val="-2"/>
        </w:rPr>
        <w:t xml:space="preserve"> </w:t>
      </w:r>
      <w:r>
        <w:rPr>
          <w:rFonts w:ascii="Arial Narrow"/>
        </w:rPr>
        <w:t>talk</w:t>
      </w:r>
      <w:r>
        <w:rPr>
          <w:rFonts w:ascii="Arial Narrow"/>
          <w:spacing w:val="-2"/>
        </w:rPr>
        <w:t xml:space="preserve"> </w:t>
      </w:r>
      <w:r>
        <w:rPr>
          <w:rFonts w:ascii="Arial Narrow"/>
        </w:rPr>
        <w:t>just</w:t>
      </w:r>
      <w:r>
        <w:rPr>
          <w:rFonts w:ascii="Arial Narrow"/>
          <w:spacing w:val="-2"/>
        </w:rPr>
        <w:t xml:space="preserve"> </w:t>
      </w:r>
      <w:r>
        <w:rPr>
          <w:rFonts w:ascii="Arial Narrow"/>
        </w:rPr>
        <w:t>listen.</w:t>
      </w:r>
      <w:r>
        <w:rPr>
          <w:rFonts w:ascii="Arial Narrow"/>
          <w:spacing w:val="-2"/>
        </w:rPr>
        <w:t xml:space="preserve"> </w:t>
      </w:r>
      <w:r>
        <w:rPr>
          <w:rFonts w:ascii="Arial Narrow"/>
        </w:rPr>
        <w:t>On</w:t>
      </w:r>
      <w:r>
        <w:rPr>
          <w:rFonts w:ascii="Arial Narrow"/>
          <w:spacing w:val="-2"/>
        </w:rPr>
        <w:t xml:space="preserve"> </w:t>
      </w:r>
      <w:r>
        <w:rPr>
          <w:rFonts w:ascii="Arial Narrow"/>
        </w:rPr>
        <w:t>the</w:t>
      </w:r>
      <w:r>
        <w:rPr>
          <w:rFonts w:ascii="Arial Narrow"/>
          <w:spacing w:val="-2"/>
        </w:rPr>
        <w:t xml:space="preserve"> </w:t>
      </w:r>
      <w:r>
        <w:rPr>
          <w:rFonts w:ascii="Arial Narrow"/>
        </w:rPr>
        <w:t>second</w:t>
      </w:r>
      <w:r>
        <w:rPr>
          <w:rFonts w:ascii="Arial Narrow"/>
          <w:spacing w:val="-2"/>
        </w:rPr>
        <w:t xml:space="preserve"> </w:t>
      </w:r>
      <w:r>
        <w:rPr>
          <w:rFonts w:ascii="Arial Narrow"/>
        </w:rPr>
        <w:t>time,</w:t>
      </w:r>
      <w:r>
        <w:rPr>
          <w:rFonts w:ascii="Arial Narrow"/>
          <w:spacing w:val="-2"/>
        </w:rPr>
        <w:t xml:space="preserve"> </w:t>
      </w:r>
      <w:r>
        <w:rPr>
          <w:rFonts w:ascii="Arial Narrow"/>
        </w:rPr>
        <w:t>I</w:t>
      </w:r>
      <w:r>
        <w:rPr>
          <w:rFonts w:ascii="Arial Narrow"/>
          <w:spacing w:val="-2"/>
        </w:rPr>
        <w:t xml:space="preserve"> </w:t>
      </w:r>
      <w:r>
        <w:rPr>
          <w:rFonts w:ascii="Arial Narrow"/>
        </w:rPr>
        <w:t>will</w:t>
      </w:r>
      <w:r>
        <w:rPr>
          <w:rFonts w:ascii="Arial Narrow"/>
          <w:spacing w:val="-2"/>
        </w:rPr>
        <w:t xml:space="preserve"> </w:t>
      </w:r>
      <w:r>
        <w:rPr>
          <w:rFonts w:ascii="Arial Narrow"/>
        </w:rPr>
        <w:t>read</w:t>
      </w:r>
      <w:r>
        <w:rPr>
          <w:rFonts w:ascii="Arial Narrow"/>
          <w:spacing w:val="-2"/>
        </w:rPr>
        <w:t xml:space="preserve"> </w:t>
      </w:r>
      <w:r>
        <w:rPr>
          <w:rFonts w:ascii="Arial Narrow"/>
        </w:rPr>
        <w:t>each</w:t>
      </w:r>
      <w:r>
        <w:rPr>
          <w:rFonts w:ascii="Arial Narrow"/>
          <w:spacing w:val="-3"/>
        </w:rPr>
        <w:t xml:space="preserve"> </w:t>
      </w:r>
      <w:r>
        <w:rPr>
          <w:rFonts w:ascii="Arial Narrow"/>
        </w:rPr>
        <w:t>word</w:t>
      </w:r>
      <w:r>
        <w:rPr>
          <w:rFonts w:ascii="Arial Narrow"/>
          <w:spacing w:val="-2"/>
        </w:rPr>
        <w:t xml:space="preserve"> </w:t>
      </w:r>
      <w:r>
        <w:rPr>
          <w:rFonts w:ascii="Arial Narrow"/>
        </w:rPr>
        <w:t>and</w:t>
      </w:r>
      <w:r>
        <w:rPr>
          <w:rFonts w:ascii="Arial Narrow"/>
          <w:spacing w:val="-2"/>
        </w:rPr>
        <w:t xml:space="preserve"> </w:t>
      </w:r>
      <w:r>
        <w:rPr>
          <w:rFonts w:ascii="Arial Narrow"/>
        </w:rPr>
        <w:t>you</w:t>
      </w:r>
      <w:r>
        <w:rPr>
          <w:rFonts w:ascii="Arial Narrow"/>
          <w:spacing w:val="-2"/>
        </w:rPr>
        <w:t xml:space="preserve"> </w:t>
      </w:r>
      <w:r>
        <w:rPr>
          <w:rFonts w:ascii="Arial Narrow"/>
        </w:rPr>
        <w:t>repeat</w:t>
      </w:r>
      <w:r>
        <w:rPr>
          <w:rFonts w:ascii="Arial Narrow"/>
          <w:spacing w:val="-2"/>
        </w:rPr>
        <w:t xml:space="preserve"> </w:t>
      </w:r>
      <w:r>
        <w:rPr>
          <w:rFonts w:ascii="Arial Narrow"/>
        </w:rPr>
        <w:t>after me. On third time, you read the words on your own.</w:t>
      </w:r>
    </w:p>
    <w:p w14:paraId="7E9FAF32" w14:textId="77777777" w:rsidR="00043761" w:rsidRDefault="00000000">
      <w:pPr>
        <w:spacing w:line="252" w:lineRule="exact"/>
        <w:ind w:left="153"/>
        <w:rPr>
          <w:rFonts w:ascii="Arial Narrow"/>
          <w:i/>
        </w:rPr>
      </w:pPr>
      <w:r>
        <w:rPr>
          <w:rFonts w:ascii="Arial Narrow"/>
          <w:i/>
          <w:color w:val="4472C4"/>
        </w:rPr>
        <w:t>Identify</w:t>
      </w:r>
      <w:r>
        <w:rPr>
          <w:rFonts w:ascii="Arial Narrow"/>
          <w:i/>
          <w:color w:val="4472C4"/>
          <w:spacing w:val="-7"/>
        </w:rPr>
        <w:t xml:space="preserve"> </w:t>
      </w:r>
      <w:r>
        <w:rPr>
          <w:rFonts w:ascii="Arial Narrow"/>
          <w:i/>
          <w:color w:val="4472C4"/>
        </w:rPr>
        <w:t>Grade</w:t>
      </w:r>
      <w:r>
        <w:rPr>
          <w:rFonts w:ascii="Arial Narrow"/>
          <w:i/>
          <w:color w:val="4472C4"/>
          <w:spacing w:val="-6"/>
        </w:rPr>
        <w:t xml:space="preserve"> </w:t>
      </w:r>
      <w:r>
        <w:rPr>
          <w:rFonts w:ascii="Arial Narrow"/>
          <w:i/>
          <w:color w:val="4472C4"/>
        </w:rPr>
        <w:t>2-</w:t>
      </w:r>
      <w:r>
        <w:rPr>
          <w:rFonts w:ascii="Arial Narrow"/>
          <w:i/>
          <w:color w:val="4472C4"/>
          <w:spacing w:val="-6"/>
        </w:rPr>
        <w:t xml:space="preserve"> </w:t>
      </w:r>
      <w:r>
        <w:rPr>
          <w:rFonts w:ascii="Arial Narrow"/>
          <w:i/>
          <w:color w:val="4472C4"/>
        </w:rPr>
        <w:t>appropriate</w:t>
      </w:r>
      <w:r>
        <w:rPr>
          <w:rFonts w:ascii="Arial Narrow"/>
          <w:i/>
          <w:color w:val="4472C4"/>
          <w:spacing w:val="-6"/>
        </w:rPr>
        <w:t xml:space="preserve"> </w:t>
      </w:r>
      <w:r>
        <w:rPr>
          <w:rFonts w:ascii="Arial Narrow"/>
          <w:i/>
          <w:color w:val="4472C4"/>
        </w:rPr>
        <w:t>sight</w:t>
      </w:r>
      <w:r>
        <w:rPr>
          <w:rFonts w:ascii="Arial Narrow"/>
          <w:i/>
          <w:color w:val="4472C4"/>
          <w:spacing w:val="-6"/>
        </w:rPr>
        <w:t xml:space="preserve"> </w:t>
      </w:r>
      <w:r>
        <w:rPr>
          <w:rFonts w:ascii="Arial Narrow"/>
          <w:i/>
          <w:color w:val="4472C4"/>
          <w:spacing w:val="-2"/>
        </w:rPr>
        <w:t>words.</w:t>
      </w:r>
    </w:p>
    <w:p w14:paraId="4F111CD4" w14:textId="77777777" w:rsidR="00043761" w:rsidRDefault="00043761">
      <w:pPr>
        <w:pStyle w:val="BodyText"/>
        <w:spacing w:before="3"/>
        <w:rPr>
          <w:rFonts w:ascii="Arial Narrow"/>
          <w:i/>
          <w:sz w:val="12"/>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42"/>
        <w:gridCol w:w="2904"/>
        <w:gridCol w:w="2885"/>
        <w:gridCol w:w="2880"/>
        <w:gridCol w:w="2880"/>
      </w:tblGrid>
      <w:tr w:rsidR="00043761" w14:paraId="3FD6F20F" w14:textId="77777777">
        <w:trPr>
          <w:trHeight w:val="254"/>
        </w:trPr>
        <w:tc>
          <w:tcPr>
            <w:tcW w:w="2842" w:type="dxa"/>
          </w:tcPr>
          <w:p w14:paraId="5E8BE108" w14:textId="77777777" w:rsidR="00043761" w:rsidRDefault="00000000">
            <w:pPr>
              <w:pStyle w:val="TableParagraph"/>
              <w:spacing w:line="234" w:lineRule="exact"/>
              <w:ind w:left="12"/>
              <w:jc w:val="center"/>
              <w:rPr>
                <w:rFonts w:ascii="Arial Narrow"/>
              </w:rPr>
            </w:pPr>
            <w:r>
              <w:rPr>
                <w:rFonts w:ascii="Arial Narrow"/>
                <w:spacing w:val="-10"/>
              </w:rPr>
              <w:t>a</w:t>
            </w:r>
          </w:p>
        </w:tc>
        <w:tc>
          <w:tcPr>
            <w:tcW w:w="2904" w:type="dxa"/>
          </w:tcPr>
          <w:p w14:paraId="3744DEF3" w14:textId="77777777" w:rsidR="00043761" w:rsidRDefault="00000000">
            <w:pPr>
              <w:pStyle w:val="TableParagraph"/>
              <w:spacing w:line="234" w:lineRule="exact"/>
              <w:ind w:left="4" w:right="1"/>
              <w:jc w:val="center"/>
              <w:rPr>
                <w:rFonts w:ascii="Arial Narrow"/>
              </w:rPr>
            </w:pPr>
            <w:r>
              <w:rPr>
                <w:rFonts w:ascii="Arial Narrow"/>
                <w:spacing w:val="-5"/>
              </w:rPr>
              <w:t>and</w:t>
            </w:r>
          </w:p>
        </w:tc>
        <w:tc>
          <w:tcPr>
            <w:tcW w:w="2885" w:type="dxa"/>
          </w:tcPr>
          <w:p w14:paraId="6829F175" w14:textId="77777777" w:rsidR="00043761" w:rsidRDefault="00000000">
            <w:pPr>
              <w:pStyle w:val="TableParagraph"/>
              <w:spacing w:line="234" w:lineRule="exact"/>
              <w:ind w:left="3" w:right="1"/>
              <w:jc w:val="center"/>
              <w:rPr>
                <w:rFonts w:ascii="Arial Narrow"/>
              </w:rPr>
            </w:pPr>
            <w:r>
              <w:rPr>
                <w:rFonts w:ascii="Arial Narrow"/>
                <w:spacing w:val="-4"/>
              </w:rPr>
              <w:t>away</w:t>
            </w:r>
          </w:p>
        </w:tc>
        <w:tc>
          <w:tcPr>
            <w:tcW w:w="2880" w:type="dxa"/>
          </w:tcPr>
          <w:p w14:paraId="2C2105E6" w14:textId="77777777" w:rsidR="00043761" w:rsidRDefault="00000000">
            <w:pPr>
              <w:pStyle w:val="TableParagraph"/>
              <w:spacing w:line="234" w:lineRule="exact"/>
              <w:ind w:left="13" w:right="6"/>
              <w:jc w:val="center"/>
              <w:rPr>
                <w:rFonts w:ascii="Arial Narrow"/>
              </w:rPr>
            </w:pPr>
            <w:r>
              <w:rPr>
                <w:rFonts w:ascii="Arial Narrow"/>
                <w:spacing w:val="-4"/>
              </w:rPr>
              <w:t>look</w:t>
            </w:r>
          </w:p>
        </w:tc>
        <w:tc>
          <w:tcPr>
            <w:tcW w:w="2880" w:type="dxa"/>
          </w:tcPr>
          <w:p w14:paraId="09EC0DB8" w14:textId="77777777" w:rsidR="00043761" w:rsidRDefault="00000000">
            <w:pPr>
              <w:pStyle w:val="TableParagraph"/>
              <w:spacing w:line="234" w:lineRule="exact"/>
              <w:ind w:left="13" w:right="2"/>
              <w:jc w:val="center"/>
              <w:rPr>
                <w:rFonts w:ascii="Arial Narrow"/>
              </w:rPr>
            </w:pPr>
            <w:r>
              <w:rPr>
                <w:rFonts w:ascii="Arial Narrow"/>
                <w:spacing w:val="-4"/>
              </w:rPr>
              <w:t>make</w:t>
            </w:r>
          </w:p>
        </w:tc>
      </w:tr>
      <w:tr w:rsidR="00043761" w14:paraId="7B85BBFC" w14:textId="77777777">
        <w:trPr>
          <w:trHeight w:val="249"/>
        </w:trPr>
        <w:tc>
          <w:tcPr>
            <w:tcW w:w="2842" w:type="dxa"/>
          </w:tcPr>
          <w:p w14:paraId="3410F55A" w14:textId="77777777" w:rsidR="00043761" w:rsidRDefault="00000000">
            <w:pPr>
              <w:pStyle w:val="TableParagraph"/>
              <w:spacing w:line="229" w:lineRule="exact"/>
              <w:ind w:left="12"/>
              <w:jc w:val="center"/>
              <w:rPr>
                <w:rFonts w:ascii="Arial Narrow"/>
              </w:rPr>
            </w:pPr>
            <w:r>
              <w:rPr>
                <w:rFonts w:ascii="Arial Narrow"/>
                <w:spacing w:val="-5"/>
              </w:rPr>
              <w:t>me</w:t>
            </w:r>
          </w:p>
        </w:tc>
        <w:tc>
          <w:tcPr>
            <w:tcW w:w="2904" w:type="dxa"/>
          </w:tcPr>
          <w:p w14:paraId="09A1579D" w14:textId="77777777" w:rsidR="00043761" w:rsidRDefault="00000000">
            <w:pPr>
              <w:pStyle w:val="TableParagraph"/>
              <w:spacing w:line="229" w:lineRule="exact"/>
              <w:ind w:left="4"/>
              <w:jc w:val="center"/>
              <w:rPr>
                <w:rFonts w:ascii="Arial Narrow"/>
              </w:rPr>
            </w:pPr>
            <w:r>
              <w:rPr>
                <w:rFonts w:ascii="Arial Narrow"/>
                <w:spacing w:val="-5"/>
              </w:rPr>
              <w:t>you</w:t>
            </w:r>
          </w:p>
        </w:tc>
        <w:tc>
          <w:tcPr>
            <w:tcW w:w="2885" w:type="dxa"/>
          </w:tcPr>
          <w:p w14:paraId="0DAAD451" w14:textId="77777777" w:rsidR="00043761" w:rsidRDefault="00000000">
            <w:pPr>
              <w:pStyle w:val="TableParagraph"/>
              <w:spacing w:line="229" w:lineRule="exact"/>
              <w:ind w:left="3"/>
              <w:jc w:val="center"/>
              <w:rPr>
                <w:rFonts w:ascii="Arial Narrow"/>
              </w:rPr>
            </w:pPr>
            <w:r>
              <w:rPr>
                <w:rFonts w:ascii="Arial Narrow"/>
                <w:spacing w:val="-5"/>
              </w:rPr>
              <w:t>all</w:t>
            </w:r>
          </w:p>
        </w:tc>
        <w:tc>
          <w:tcPr>
            <w:tcW w:w="2880" w:type="dxa"/>
          </w:tcPr>
          <w:p w14:paraId="6D9FD654" w14:textId="77777777" w:rsidR="00043761" w:rsidRDefault="00000000">
            <w:pPr>
              <w:pStyle w:val="TableParagraph"/>
              <w:spacing w:line="229" w:lineRule="exact"/>
              <w:ind w:left="13" w:right="6"/>
              <w:jc w:val="center"/>
              <w:rPr>
                <w:rFonts w:ascii="Arial Narrow"/>
              </w:rPr>
            </w:pPr>
            <w:r>
              <w:rPr>
                <w:rFonts w:ascii="Arial Narrow"/>
                <w:spacing w:val="-5"/>
              </w:rPr>
              <w:t>am</w:t>
            </w:r>
          </w:p>
        </w:tc>
        <w:tc>
          <w:tcPr>
            <w:tcW w:w="2880" w:type="dxa"/>
          </w:tcPr>
          <w:p w14:paraId="27EE497B" w14:textId="77777777" w:rsidR="00043761" w:rsidRDefault="00000000">
            <w:pPr>
              <w:pStyle w:val="TableParagraph"/>
              <w:spacing w:line="229" w:lineRule="exact"/>
              <w:ind w:left="13" w:right="2"/>
              <w:jc w:val="center"/>
              <w:rPr>
                <w:rFonts w:ascii="Arial Narrow"/>
              </w:rPr>
            </w:pPr>
            <w:r>
              <w:rPr>
                <w:rFonts w:ascii="Arial Narrow"/>
                <w:spacing w:val="-4"/>
              </w:rPr>
              <w:t>like</w:t>
            </w:r>
          </w:p>
        </w:tc>
      </w:tr>
    </w:tbl>
    <w:p w14:paraId="5489BD9D" w14:textId="77777777" w:rsidR="00043761" w:rsidRDefault="00000000">
      <w:pPr>
        <w:spacing w:before="249" w:line="242" w:lineRule="auto"/>
        <w:ind w:left="204" w:right="492" w:hanging="51"/>
        <w:rPr>
          <w:rFonts w:ascii="Arial Narrow" w:hAnsi="Arial Narrow"/>
          <w:i/>
        </w:rPr>
      </w:pPr>
      <w:r>
        <w:rPr>
          <w:rFonts w:ascii="Arial Narrow" w:hAnsi="Arial Narrow"/>
          <w:b/>
        </w:rPr>
        <w:t>Pre-Listening</w:t>
      </w:r>
      <w:r>
        <w:rPr>
          <w:rFonts w:ascii="Arial Narrow" w:hAnsi="Arial Narrow"/>
          <w:b/>
          <w:spacing w:val="-2"/>
        </w:rPr>
        <w:t xml:space="preserve"> </w:t>
      </w:r>
      <w:r>
        <w:rPr>
          <w:rFonts w:ascii="Arial Narrow" w:hAnsi="Arial Narrow"/>
          <w:b/>
        </w:rPr>
        <w:t>Activity.</w:t>
      </w:r>
      <w:r>
        <w:rPr>
          <w:rFonts w:ascii="Arial Narrow" w:hAnsi="Arial Narrow"/>
          <w:b/>
          <w:spacing w:val="-2"/>
        </w:rPr>
        <w:t xml:space="preserve"> </w:t>
      </w:r>
      <w:r>
        <w:rPr>
          <w:rFonts w:ascii="Arial Narrow" w:hAnsi="Arial Narrow"/>
        </w:rPr>
        <w:t>Before</w:t>
      </w:r>
      <w:r>
        <w:rPr>
          <w:rFonts w:ascii="Arial Narrow" w:hAnsi="Arial Narrow"/>
          <w:spacing w:val="-2"/>
        </w:rPr>
        <w:t xml:space="preserve"> </w:t>
      </w:r>
      <w:r>
        <w:rPr>
          <w:rFonts w:ascii="Arial Narrow" w:hAnsi="Arial Narrow"/>
        </w:rPr>
        <w:t>I</w:t>
      </w:r>
      <w:r>
        <w:rPr>
          <w:rFonts w:ascii="Arial Narrow" w:hAnsi="Arial Narrow"/>
          <w:spacing w:val="-2"/>
        </w:rPr>
        <w:t xml:space="preserve"> </w:t>
      </w:r>
      <w:r>
        <w:rPr>
          <w:rFonts w:ascii="Arial Narrow" w:hAnsi="Arial Narrow"/>
        </w:rPr>
        <w:t>read</w:t>
      </w:r>
      <w:r>
        <w:rPr>
          <w:rFonts w:ascii="Arial Narrow" w:hAnsi="Arial Narrow"/>
          <w:spacing w:val="-2"/>
        </w:rPr>
        <w:t xml:space="preserve"> </w:t>
      </w:r>
      <w:r>
        <w:rPr>
          <w:rFonts w:ascii="Arial Narrow" w:hAnsi="Arial Narrow"/>
        </w:rPr>
        <w:t>to</w:t>
      </w:r>
      <w:r>
        <w:rPr>
          <w:rFonts w:ascii="Arial Narrow" w:hAnsi="Arial Narrow"/>
          <w:spacing w:val="-2"/>
        </w:rPr>
        <w:t xml:space="preserve"> </w:t>
      </w:r>
      <w:r>
        <w:rPr>
          <w:rFonts w:ascii="Arial Narrow" w:hAnsi="Arial Narrow"/>
        </w:rPr>
        <w:t>you</w:t>
      </w:r>
      <w:r>
        <w:rPr>
          <w:rFonts w:ascii="Arial Narrow" w:hAnsi="Arial Narrow"/>
          <w:spacing w:val="-2"/>
        </w:rPr>
        <w:t xml:space="preserve"> </w:t>
      </w:r>
      <w:r>
        <w:rPr>
          <w:rFonts w:ascii="Arial Narrow" w:hAnsi="Arial Narrow"/>
        </w:rPr>
        <w:t>the</w:t>
      </w:r>
      <w:r>
        <w:rPr>
          <w:rFonts w:ascii="Arial Narrow" w:hAnsi="Arial Narrow"/>
          <w:spacing w:val="-2"/>
        </w:rPr>
        <w:t xml:space="preserve"> </w:t>
      </w:r>
      <w:r>
        <w:rPr>
          <w:rFonts w:ascii="Arial Narrow" w:hAnsi="Arial Narrow"/>
        </w:rPr>
        <w:t>story</w:t>
      </w:r>
      <w:r>
        <w:rPr>
          <w:rFonts w:ascii="Arial Narrow" w:hAnsi="Arial Narrow"/>
          <w:spacing w:val="-2"/>
        </w:rPr>
        <w:t xml:space="preserve"> </w:t>
      </w:r>
      <w:r>
        <w:rPr>
          <w:rFonts w:ascii="Arial Narrow" w:hAnsi="Arial Narrow"/>
        </w:rPr>
        <w:t>for</w:t>
      </w:r>
      <w:r>
        <w:rPr>
          <w:rFonts w:ascii="Arial Narrow" w:hAnsi="Arial Narrow"/>
          <w:spacing w:val="-2"/>
        </w:rPr>
        <w:t xml:space="preserve"> </w:t>
      </w:r>
      <w:r>
        <w:rPr>
          <w:rFonts w:ascii="Arial Narrow" w:hAnsi="Arial Narrow"/>
        </w:rPr>
        <w:t>this</w:t>
      </w:r>
      <w:r>
        <w:rPr>
          <w:rFonts w:ascii="Arial Narrow" w:hAnsi="Arial Narrow"/>
          <w:spacing w:val="-2"/>
        </w:rPr>
        <w:t xml:space="preserve"> </w:t>
      </w:r>
      <w:r>
        <w:rPr>
          <w:rFonts w:ascii="Arial Narrow" w:hAnsi="Arial Narrow"/>
        </w:rPr>
        <w:t>week,</w:t>
      </w:r>
      <w:r>
        <w:rPr>
          <w:rFonts w:ascii="Arial Narrow" w:hAnsi="Arial Narrow"/>
          <w:spacing w:val="-2"/>
        </w:rPr>
        <w:t xml:space="preserve"> </w:t>
      </w:r>
      <w:r>
        <w:rPr>
          <w:rFonts w:ascii="Arial Narrow" w:hAnsi="Arial Narrow"/>
        </w:rPr>
        <w:t>here</w:t>
      </w:r>
      <w:r>
        <w:rPr>
          <w:rFonts w:ascii="Arial Narrow" w:hAnsi="Arial Narrow"/>
          <w:spacing w:val="-2"/>
        </w:rPr>
        <w:t xml:space="preserve"> </w:t>
      </w:r>
      <w:r>
        <w:rPr>
          <w:rFonts w:ascii="Arial Narrow" w:hAnsi="Arial Narrow"/>
        </w:rPr>
        <w:t>are</w:t>
      </w:r>
      <w:r>
        <w:rPr>
          <w:rFonts w:ascii="Arial Narrow" w:hAnsi="Arial Narrow"/>
          <w:spacing w:val="-2"/>
        </w:rPr>
        <w:t xml:space="preserve"> </w:t>
      </w:r>
      <w:r>
        <w:rPr>
          <w:rFonts w:ascii="Arial Narrow" w:hAnsi="Arial Narrow"/>
        </w:rPr>
        <w:t>some</w:t>
      </w:r>
      <w:r>
        <w:rPr>
          <w:rFonts w:ascii="Arial Narrow" w:hAnsi="Arial Narrow"/>
          <w:spacing w:val="-2"/>
        </w:rPr>
        <w:t xml:space="preserve"> </w:t>
      </w:r>
      <w:r>
        <w:rPr>
          <w:rFonts w:ascii="Arial Narrow" w:hAnsi="Arial Narrow"/>
        </w:rPr>
        <w:t>guide</w:t>
      </w:r>
      <w:r>
        <w:rPr>
          <w:rFonts w:ascii="Arial Narrow" w:hAnsi="Arial Narrow"/>
          <w:spacing w:val="-2"/>
        </w:rPr>
        <w:t xml:space="preserve"> </w:t>
      </w:r>
      <w:r>
        <w:rPr>
          <w:rFonts w:ascii="Arial Narrow" w:hAnsi="Arial Narrow"/>
        </w:rPr>
        <w:t>questions</w:t>
      </w:r>
      <w:r>
        <w:rPr>
          <w:rFonts w:ascii="Arial Narrow" w:hAnsi="Arial Narrow"/>
          <w:spacing w:val="-2"/>
        </w:rPr>
        <w:t xml:space="preserve"> </w:t>
      </w:r>
      <w:r>
        <w:rPr>
          <w:rFonts w:ascii="Arial Narrow" w:hAnsi="Arial Narrow"/>
        </w:rPr>
        <w:t>for</w:t>
      </w:r>
      <w:r>
        <w:rPr>
          <w:rFonts w:ascii="Arial Narrow" w:hAnsi="Arial Narrow"/>
          <w:spacing w:val="-2"/>
        </w:rPr>
        <w:t xml:space="preserve"> </w:t>
      </w:r>
      <w:r>
        <w:rPr>
          <w:rFonts w:ascii="Arial Narrow" w:hAnsi="Arial Narrow"/>
        </w:rPr>
        <w:t>you</w:t>
      </w:r>
      <w:r>
        <w:rPr>
          <w:rFonts w:ascii="Arial Narrow" w:hAnsi="Arial Narrow"/>
          <w:spacing w:val="-2"/>
        </w:rPr>
        <w:t xml:space="preserve"> </w:t>
      </w:r>
      <w:r>
        <w:rPr>
          <w:rFonts w:ascii="Arial Narrow" w:hAnsi="Arial Narrow"/>
        </w:rPr>
        <w:t>to</w:t>
      </w:r>
      <w:r>
        <w:rPr>
          <w:rFonts w:ascii="Arial Narrow" w:hAnsi="Arial Narrow"/>
          <w:spacing w:val="-2"/>
        </w:rPr>
        <w:t xml:space="preserve"> </w:t>
      </w:r>
      <w:r>
        <w:rPr>
          <w:rFonts w:ascii="Arial Narrow" w:hAnsi="Arial Narrow"/>
        </w:rPr>
        <w:t>remember</w:t>
      </w:r>
      <w:r>
        <w:rPr>
          <w:rFonts w:ascii="Arial Narrow" w:hAnsi="Arial Narrow"/>
          <w:spacing w:val="-2"/>
        </w:rPr>
        <w:t xml:space="preserve"> </w:t>
      </w:r>
      <w:r>
        <w:rPr>
          <w:rFonts w:ascii="Arial Narrow" w:hAnsi="Arial Narrow"/>
        </w:rPr>
        <w:t>while</w:t>
      </w:r>
      <w:r>
        <w:rPr>
          <w:rFonts w:ascii="Arial Narrow" w:hAnsi="Arial Narrow"/>
          <w:spacing w:val="-2"/>
        </w:rPr>
        <w:t xml:space="preserve"> </w:t>
      </w:r>
      <w:r>
        <w:rPr>
          <w:rFonts w:ascii="Arial Narrow" w:hAnsi="Arial Narrow"/>
        </w:rPr>
        <w:t>listening</w:t>
      </w:r>
      <w:r>
        <w:rPr>
          <w:rFonts w:ascii="Arial Narrow" w:hAnsi="Arial Narrow"/>
          <w:spacing w:val="-2"/>
        </w:rPr>
        <w:t xml:space="preserve"> </w:t>
      </w:r>
      <w:r>
        <w:rPr>
          <w:rFonts w:ascii="Arial Narrow" w:hAnsi="Arial Narrow"/>
        </w:rPr>
        <w:t>to</w:t>
      </w:r>
      <w:r>
        <w:rPr>
          <w:rFonts w:ascii="Arial Narrow" w:hAnsi="Arial Narrow"/>
          <w:spacing w:val="-2"/>
        </w:rPr>
        <w:t xml:space="preserve"> </w:t>
      </w:r>
      <w:r>
        <w:rPr>
          <w:rFonts w:ascii="Arial Narrow" w:hAnsi="Arial Narrow"/>
        </w:rPr>
        <w:t>me.</w:t>
      </w:r>
      <w:r>
        <w:rPr>
          <w:rFonts w:ascii="Arial Narrow" w:hAnsi="Arial Narrow"/>
          <w:spacing w:val="-2"/>
        </w:rPr>
        <w:t xml:space="preserve"> </w:t>
      </w:r>
      <w:r>
        <w:rPr>
          <w:rFonts w:ascii="Arial Narrow" w:hAnsi="Arial Narrow"/>
        </w:rPr>
        <w:t>Here</w:t>
      </w:r>
      <w:r>
        <w:rPr>
          <w:rFonts w:ascii="Arial Narrow" w:hAnsi="Arial Narrow"/>
          <w:spacing w:val="-2"/>
        </w:rPr>
        <w:t xml:space="preserve"> </w:t>
      </w:r>
      <w:r>
        <w:rPr>
          <w:rFonts w:ascii="Arial Narrow" w:hAnsi="Arial Narrow"/>
        </w:rPr>
        <w:t>are</w:t>
      </w:r>
      <w:r>
        <w:rPr>
          <w:rFonts w:ascii="Arial Narrow" w:hAnsi="Arial Narrow"/>
          <w:spacing w:val="-2"/>
        </w:rPr>
        <w:t xml:space="preserve"> </w:t>
      </w:r>
      <w:r>
        <w:rPr>
          <w:rFonts w:ascii="Arial Narrow" w:hAnsi="Arial Narrow"/>
        </w:rPr>
        <w:t>the</w:t>
      </w:r>
      <w:r>
        <w:rPr>
          <w:rFonts w:ascii="Arial Narrow" w:hAnsi="Arial Narrow"/>
          <w:spacing w:val="-2"/>
        </w:rPr>
        <w:t xml:space="preserve"> </w:t>
      </w:r>
      <w:r>
        <w:rPr>
          <w:rFonts w:ascii="Arial Narrow" w:hAnsi="Arial Narrow"/>
        </w:rPr>
        <w:t>guide</w:t>
      </w:r>
      <w:r>
        <w:rPr>
          <w:rFonts w:ascii="Arial Narrow" w:hAnsi="Arial Narrow"/>
          <w:spacing w:val="-2"/>
        </w:rPr>
        <w:t xml:space="preserve"> </w:t>
      </w:r>
      <w:r>
        <w:rPr>
          <w:rFonts w:ascii="Arial Narrow" w:hAnsi="Arial Narrow"/>
        </w:rPr>
        <w:t>questions</w:t>
      </w:r>
      <w:r>
        <w:rPr>
          <w:rFonts w:ascii="Arial Narrow" w:hAnsi="Arial Narrow"/>
          <w:i/>
          <w:color w:val="4472C4"/>
        </w:rPr>
        <w:t xml:space="preserve">. </w:t>
      </w:r>
      <w:r>
        <w:rPr>
          <w:rFonts w:ascii="Arial Narrow" w:hAnsi="Arial Narrow"/>
          <w:i/>
          <w:color w:val="ED7D31"/>
        </w:rPr>
        <w:t>Antis kon basa</w:t>
      </w:r>
      <w:r>
        <w:rPr>
          <w:rFonts w:ascii="Calibri" w:hAnsi="Calibri"/>
          <w:i/>
          <w:color w:val="ED7D31"/>
        </w:rPr>
        <w:t>ȅ</w:t>
      </w:r>
      <w:r>
        <w:rPr>
          <w:rFonts w:ascii="Arial Narrow" w:hAnsi="Arial Narrow"/>
          <w:i/>
          <w:color w:val="ED7D31"/>
        </w:rPr>
        <w:t xml:space="preserve">n </w:t>
      </w:r>
      <w:r>
        <w:rPr>
          <w:rFonts w:ascii="Calibri" w:hAnsi="Calibri"/>
          <w:i/>
          <w:color w:val="ED7D31"/>
        </w:rPr>
        <w:t>ȅ</w:t>
      </w:r>
      <w:r>
        <w:rPr>
          <w:rFonts w:ascii="Arial Narrow" w:hAnsi="Arial Narrow"/>
          <w:i/>
          <w:color w:val="ED7D31"/>
        </w:rPr>
        <w:t>d sikayo so istorya tayod sayan simba, nirayay manumtumbok</w:t>
      </w:r>
      <w:r>
        <w:rPr>
          <w:rFonts w:ascii="Arial Narrow" w:hAnsi="Arial Narrow"/>
          <w:i/>
          <w:color w:val="ED7D31"/>
          <w:spacing w:val="40"/>
        </w:rPr>
        <w:t xml:space="preserve"> </w:t>
      </w:r>
      <w:r>
        <w:rPr>
          <w:rFonts w:ascii="Arial Narrow" w:hAnsi="Arial Narrow"/>
          <w:i/>
          <w:color w:val="ED7D31"/>
        </w:rPr>
        <w:t>a t</w:t>
      </w:r>
      <w:r>
        <w:rPr>
          <w:rFonts w:ascii="Calibri" w:hAnsi="Calibri"/>
          <w:i/>
          <w:color w:val="ED7D31"/>
        </w:rPr>
        <w:t>ȅ</w:t>
      </w:r>
      <w:r>
        <w:rPr>
          <w:rFonts w:ascii="Arial Narrow" w:hAnsi="Arial Narrow"/>
          <w:i/>
          <w:color w:val="ED7D31"/>
        </w:rPr>
        <w:t>p</w:t>
      </w:r>
      <w:r>
        <w:rPr>
          <w:rFonts w:ascii="Calibri" w:hAnsi="Calibri"/>
          <w:i/>
          <w:color w:val="ED7D31"/>
        </w:rPr>
        <w:t>ȅ</w:t>
      </w:r>
      <w:r>
        <w:rPr>
          <w:rFonts w:ascii="Arial Narrow" w:hAnsi="Arial Narrow"/>
          <w:i/>
          <w:color w:val="ED7D31"/>
        </w:rPr>
        <w:t xml:space="preserve">t para </w:t>
      </w:r>
      <w:r>
        <w:rPr>
          <w:rFonts w:ascii="Calibri" w:hAnsi="Calibri"/>
          <w:i/>
          <w:color w:val="ED7D31"/>
        </w:rPr>
        <w:t>ȅ</w:t>
      </w:r>
      <w:r>
        <w:rPr>
          <w:rFonts w:ascii="Arial Narrow" w:hAnsi="Arial Narrow"/>
          <w:i/>
          <w:color w:val="ED7D31"/>
        </w:rPr>
        <w:t xml:space="preserve">d sikayo ya </w:t>
      </w:r>
      <w:r>
        <w:rPr>
          <w:rFonts w:ascii="Calibri" w:hAnsi="Calibri"/>
          <w:i/>
          <w:color w:val="ED7D31"/>
        </w:rPr>
        <w:t>ȅ</w:t>
      </w:r>
      <w:r>
        <w:rPr>
          <w:rFonts w:ascii="Arial Narrow" w:hAnsi="Arial Narrow"/>
          <w:i/>
          <w:color w:val="ED7D31"/>
        </w:rPr>
        <w:t>batan kayarin d</w:t>
      </w:r>
      <w:r>
        <w:rPr>
          <w:rFonts w:ascii="Calibri" w:hAnsi="Calibri"/>
          <w:i/>
          <w:color w:val="ED7D31"/>
        </w:rPr>
        <w:t>ȅ</w:t>
      </w:r>
      <w:r>
        <w:rPr>
          <w:rFonts w:ascii="Arial Narrow" w:hAnsi="Arial Narrow"/>
          <w:i/>
          <w:color w:val="ED7D31"/>
        </w:rPr>
        <w:t>ng</w:t>
      </w:r>
      <w:r>
        <w:rPr>
          <w:rFonts w:ascii="Calibri" w:hAnsi="Calibri"/>
          <w:i/>
          <w:color w:val="ED7D31"/>
        </w:rPr>
        <w:t>ȅ</w:t>
      </w:r>
      <w:r>
        <w:rPr>
          <w:rFonts w:ascii="Arial Narrow" w:hAnsi="Arial Narrow"/>
          <w:i/>
          <w:color w:val="ED7D31"/>
        </w:rPr>
        <w:t>l</w:t>
      </w:r>
      <w:r>
        <w:rPr>
          <w:rFonts w:ascii="Calibri" w:hAnsi="Calibri"/>
          <w:i/>
          <w:color w:val="ED7D31"/>
        </w:rPr>
        <w:t>ȅ</w:t>
      </w:r>
      <w:r>
        <w:rPr>
          <w:rFonts w:ascii="Arial Narrow" w:hAnsi="Arial Narrow"/>
          <w:i/>
          <w:color w:val="ED7D31"/>
        </w:rPr>
        <w:t>n so istorya.</w:t>
      </w:r>
    </w:p>
    <w:p w14:paraId="433C0EAB" w14:textId="77777777" w:rsidR="00043761" w:rsidRDefault="00000000">
      <w:pPr>
        <w:spacing w:line="249" w:lineRule="exact"/>
        <w:ind w:left="153"/>
        <w:rPr>
          <w:rFonts w:ascii="Arial Narrow" w:hAnsi="Arial Narrow"/>
          <w:i/>
        </w:rPr>
      </w:pPr>
      <w:r>
        <w:rPr>
          <w:rFonts w:ascii="Arial Narrow" w:hAnsi="Arial Narrow"/>
          <w:i/>
          <w:color w:val="4472C4"/>
        </w:rPr>
        <w:t>Note</w:t>
      </w:r>
      <w:r>
        <w:rPr>
          <w:rFonts w:ascii="Arial Narrow" w:hAnsi="Arial Narrow"/>
          <w:i/>
          <w:color w:val="4472C4"/>
          <w:spacing w:val="-8"/>
        </w:rPr>
        <w:t xml:space="preserve"> </w:t>
      </w:r>
      <w:r>
        <w:rPr>
          <w:rFonts w:ascii="Arial Narrow" w:hAnsi="Arial Narrow"/>
          <w:i/>
          <w:color w:val="4472C4"/>
        </w:rPr>
        <w:t>important</w:t>
      </w:r>
      <w:r>
        <w:rPr>
          <w:rFonts w:ascii="Arial Narrow" w:hAnsi="Arial Narrow"/>
          <w:i/>
          <w:color w:val="4472C4"/>
          <w:spacing w:val="-6"/>
        </w:rPr>
        <w:t xml:space="preserve"> </w:t>
      </w:r>
      <w:r>
        <w:rPr>
          <w:rFonts w:ascii="Arial Narrow" w:hAnsi="Arial Narrow"/>
          <w:i/>
          <w:color w:val="4472C4"/>
        </w:rPr>
        <w:t>elements</w:t>
      </w:r>
      <w:r>
        <w:rPr>
          <w:rFonts w:ascii="Arial Narrow" w:hAnsi="Arial Narrow"/>
          <w:i/>
          <w:color w:val="4472C4"/>
          <w:spacing w:val="-6"/>
        </w:rPr>
        <w:t xml:space="preserve"> </w:t>
      </w:r>
      <w:r>
        <w:rPr>
          <w:rFonts w:ascii="Arial Narrow" w:hAnsi="Arial Narrow"/>
          <w:i/>
          <w:color w:val="4472C4"/>
        </w:rPr>
        <w:t>from</w:t>
      </w:r>
      <w:r>
        <w:rPr>
          <w:rFonts w:ascii="Arial Narrow" w:hAnsi="Arial Narrow"/>
          <w:i/>
          <w:color w:val="4472C4"/>
          <w:spacing w:val="-6"/>
        </w:rPr>
        <w:t xml:space="preserve"> </w:t>
      </w:r>
      <w:r>
        <w:rPr>
          <w:rFonts w:ascii="Arial Narrow" w:hAnsi="Arial Narrow"/>
          <w:i/>
          <w:color w:val="4472C4"/>
        </w:rPr>
        <w:t>stories</w:t>
      </w:r>
      <w:r>
        <w:rPr>
          <w:rFonts w:ascii="Arial Narrow" w:hAnsi="Arial Narrow"/>
          <w:i/>
          <w:color w:val="4472C4"/>
          <w:spacing w:val="-6"/>
        </w:rPr>
        <w:t xml:space="preserve"> </w:t>
      </w:r>
      <w:r>
        <w:rPr>
          <w:rFonts w:ascii="Arial Narrow" w:hAnsi="Arial Narrow"/>
          <w:i/>
          <w:color w:val="4472C4"/>
        </w:rPr>
        <w:t>(story</w:t>
      </w:r>
      <w:r>
        <w:rPr>
          <w:rFonts w:ascii="Arial Narrow" w:hAnsi="Arial Narrow"/>
          <w:i/>
          <w:color w:val="4472C4"/>
          <w:spacing w:val="-6"/>
        </w:rPr>
        <w:t xml:space="preserve"> </w:t>
      </w:r>
      <w:r>
        <w:rPr>
          <w:rFonts w:ascii="Arial Narrow" w:hAnsi="Arial Narrow"/>
          <w:i/>
          <w:color w:val="4472C4"/>
        </w:rPr>
        <w:t>grammar),</w:t>
      </w:r>
      <w:r>
        <w:rPr>
          <w:rFonts w:ascii="Arial Narrow" w:hAnsi="Arial Narrow"/>
          <w:i/>
          <w:color w:val="4472C4"/>
          <w:spacing w:val="-6"/>
        </w:rPr>
        <w:t xml:space="preserve"> </w:t>
      </w:r>
      <w:r>
        <w:rPr>
          <w:rFonts w:ascii="Arial Narrow" w:hAnsi="Arial Narrow"/>
          <w:i/>
          <w:color w:val="4472C4"/>
        </w:rPr>
        <w:t>Sequence</w:t>
      </w:r>
      <w:r>
        <w:rPr>
          <w:rFonts w:ascii="Arial Narrow" w:hAnsi="Arial Narrow"/>
          <w:i/>
          <w:color w:val="4472C4"/>
          <w:spacing w:val="-6"/>
        </w:rPr>
        <w:t xml:space="preserve"> </w:t>
      </w:r>
      <w:r>
        <w:rPr>
          <w:rFonts w:ascii="Arial Narrow" w:hAnsi="Arial Narrow"/>
          <w:i/>
          <w:color w:val="4472C4"/>
        </w:rPr>
        <w:t>3-event</w:t>
      </w:r>
      <w:r>
        <w:rPr>
          <w:rFonts w:ascii="Arial Narrow" w:hAnsi="Arial Narrow"/>
          <w:i/>
          <w:color w:val="4472C4"/>
          <w:spacing w:val="-6"/>
        </w:rPr>
        <w:t xml:space="preserve"> </w:t>
      </w:r>
      <w:r>
        <w:rPr>
          <w:rFonts w:ascii="Arial Narrow" w:hAnsi="Arial Narrow"/>
          <w:i/>
          <w:color w:val="4472C4"/>
        </w:rPr>
        <w:t>stories.,</w:t>
      </w:r>
      <w:r>
        <w:rPr>
          <w:rFonts w:ascii="Arial Narrow" w:hAnsi="Arial Narrow"/>
          <w:i/>
          <w:color w:val="4472C4"/>
          <w:spacing w:val="-6"/>
        </w:rPr>
        <w:t xml:space="preserve"> </w:t>
      </w:r>
      <w:r>
        <w:rPr>
          <w:rFonts w:ascii="Arial Narrow" w:hAnsi="Arial Narrow"/>
          <w:i/>
          <w:color w:val="4472C4"/>
        </w:rPr>
        <w:t>Identify</w:t>
      </w:r>
      <w:r>
        <w:rPr>
          <w:rFonts w:ascii="Arial Narrow" w:hAnsi="Arial Narrow"/>
          <w:i/>
          <w:color w:val="4472C4"/>
          <w:spacing w:val="-6"/>
        </w:rPr>
        <w:t xml:space="preserve"> </w:t>
      </w:r>
      <w:r>
        <w:rPr>
          <w:rFonts w:ascii="Arial Narrow" w:hAnsi="Arial Narrow"/>
          <w:i/>
          <w:color w:val="4472C4"/>
        </w:rPr>
        <w:t>the</w:t>
      </w:r>
      <w:r>
        <w:rPr>
          <w:rFonts w:ascii="Arial Narrow" w:hAnsi="Arial Narrow"/>
          <w:i/>
          <w:color w:val="4472C4"/>
          <w:spacing w:val="-5"/>
        </w:rPr>
        <w:t xml:space="preserve"> </w:t>
      </w:r>
      <w:r>
        <w:rPr>
          <w:rFonts w:ascii="Arial Narrow" w:hAnsi="Arial Narrow"/>
          <w:i/>
          <w:color w:val="4472C4"/>
        </w:rPr>
        <w:t>problem</w:t>
      </w:r>
      <w:r>
        <w:rPr>
          <w:rFonts w:ascii="Arial Narrow" w:hAnsi="Arial Narrow"/>
          <w:i/>
          <w:color w:val="4472C4"/>
          <w:spacing w:val="-6"/>
        </w:rPr>
        <w:t xml:space="preserve"> </w:t>
      </w:r>
      <w:r>
        <w:rPr>
          <w:rFonts w:ascii="Arial Narrow" w:hAnsi="Arial Narrow"/>
          <w:i/>
          <w:color w:val="4472C4"/>
        </w:rPr>
        <w:t>and</w:t>
      </w:r>
      <w:r>
        <w:rPr>
          <w:rFonts w:ascii="Arial Narrow" w:hAnsi="Arial Narrow"/>
          <w:i/>
          <w:color w:val="4472C4"/>
          <w:spacing w:val="-6"/>
        </w:rPr>
        <w:t xml:space="preserve"> </w:t>
      </w:r>
      <w:r>
        <w:rPr>
          <w:rFonts w:ascii="Arial Narrow" w:hAnsi="Arial Narrow"/>
          <w:i/>
          <w:color w:val="4472C4"/>
        </w:rPr>
        <w:t>solution</w:t>
      </w:r>
      <w:r>
        <w:rPr>
          <w:rFonts w:ascii="Arial Narrow" w:hAnsi="Arial Narrow"/>
          <w:i/>
          <w:color w:val="4472C4"/>
          <w:spacing w:val="-6"/>
        </w:rPr>
        <w:t xml:space="preserve"> </w:t>
      </w:r>
      <w:r>
        <w:rPr>
          <w:rFonts w:ascii="Arial Narrow" w:hAnsi="Arial Narrow"/>
          <w:i/>
          <w:color w:val="4472C4"/>
        </w:rPr>
        <w:t>in</w:t>
      </w:r>
      <w:r>
        <w:rPr>
          <w:rFonts w:ascii="Arial Narrow" w:hAnsi="Arial Narrow"/>
          <w:i/>
          <w:color w:val="4472C4"/>
          <w:spacing w:val="-6"/>
        </w:rPr>
        <w:t xml:space="preserve"> </w:t>
      </w:r>
      <w:r>
        <w:rPr>
          <w:rFonts w:ascii="Arial Narrow" w:hAnsi="Arial Narrow"/>
          <w:i/>
          <w:color w:val="4472C4"/>
        </w:rPr>
        <w:t>the</w:t>
      </w:r>
      <w:r>
        <w:rPr>
          <w:rFonts w:ascii="Arial Narrow" w:hAnsi="Arial Narrow"/>
          <w:i/>
          <w:color w:val="4472C4"/>
          <w:spacing w:val="-6"/>
        </w:rPr>
        <w:t xml:space="preserve"> </w:t>
      </w:r>
      <w:r>
        <w:rPr>
          <w:rFonts w:ascii="Arial Narrow" w:hAnsi="Arial Narrow"/>
          <w:i/>
          <w:color w:val="4472C4"/>
        </w:rPr>
        <w:t>stories.</w:t>
      </w:r>
      <w:r>
        <w:rPr>
          <w:rFonts w:ascii="Arial Narrow" w:hAnsi="Arial Narrow"/>
          <w:i/>
          <w:color w:val="4472C4"/>
          <w:spacing w:val="-6"/>
        </w:rPr>
        <w:t xml:space="preserve"> </w:t>
      </w:r>
      <w:r>
        <w:rPr>
          <w:rFonts w:ascii="Arial Narrow" w:hAnsi="Arial Narrow"/>
          <w:i/>
          <w:color w:val="4472C4"/>
        </w:rPr>
        <w:t>Relate</w:t>
      </w:r>
      <w:r>
        <w:rPr>
          <w:rFonts w:ascii="Arial Narrow" w:hAnsi="Arial Narrow"/>
          <w:i/>
          <w:color w:val="4472C4"/>
          <w:spacing w:val="-6"/>
        </w:rPr>
        <w:t xml:space="preserve"> </w:t>
      </w:r>
      <w:r>
        <w:rPr>
          <w:rFonts w:ascii="Arial Narrow" w:hAnsi="Arial Narrow"/>
          <w:i/>
          <w:color w:val="4472C4"/>
        </w:rPr>
        <w:t>story</w:t>
      </w:r>
      <w:r>
        <w:rPr>
          <w:rFonts w:ascii="Arial Narrow" w:hAnsi="Arial Narrow"/>
          <w:i/>
          <w:color w:val="4472C4"/>
          <w:spacing w:val="-6"/>
        </w:rPr>
        <w:t xml:space="preserve"> </w:t>
      </w:r>
      <w:r>
        <w:rPr>
          <w:rFonts w:ascii="Arial Narrow" w:hAnsi="Arial Narrow"/>
          <w:i/>
          <w:color w:val="4472C4"/>
        </w:rPr>
        <w:t>events</w:t>
      </w:r>
      <w:r>
        <w:rPr>
          <w:rFonts w:ascii="Arial Narrow" w:hAnsi="Arial Narrow"/>
          <w:i/>
          <w:color w:val="4472C4"/>
          <w:spacing w:val="-6"/>
        </w:rPr>
        <w:t xml:space="preserve"> </w:t>
      </w:r>
      <w:r>
        <w:rPr>
          <w:rFonts w:ascii="Arial Narrow" w:hAnsi="Arial Narrow"/>
          <w:i/>
          <w:color w:val="4472C4"/>
        </w:rPr>
        <w:t>to</w:t>
      </w:r>
      <w:r>
        <w:rPr>
          <w:rFonts w:ascii="Arial Narrow" w:hAnsi="Arial Narrow"/>
          <w:i/>
          <w:color w:val="4472C4"/>
          <w:spacing w:val="-6"/>
        </w:rPr>
        <w:t xml:space="preserve"> </w:t>
      </w:r>
      <w:r>
        <w:rPr>
          <w:rFonts w:ascii="Arial Narrow" w:hAnsi="Arial Narrow"/>
          <w:i/>
          <w:color w:val="4472C4"/>
        </w:rPr>
        <w:t>one’s</w:t>
      </w:r>
      <w:r>
        <w:rPr>
          <w:rFonts w:ascii="Arial Narrow" w:hAnsi="Arial Narrow"/>
          <w:i/>
          <w:color w:val="4472C4"/>
          <w:spacing w:val="-5"/>
        </w:rPr>
        <w:t xml:space="preserve"> </w:t>
      </w:r>
      <w:r>
        <w:rPr>
          <w:rFonts w:ascii="Arial Narrow" w:hAnsi="Arial Narrow"/>
          <w:i/>
          <w:color w:val="4472C4"/>
          <w:spacing w:val="-2"/>
        </w:rPr>
        <w:t>experience</w:t>
      </w:r>
    </w:p>
    <w:p w14:paraId="720B9FC4" w14:textId="77777777" w:rsidR="00043761" w:rsidRDefault="00000000">
      <w:pPr>
        <w:spacing w:before="2"/>
        <w:ind w:left="153"/>
        <w:rPr>
          <w:rFonts w:ascii="Arial Narrow"/>
        </w:rPr>
      </w:pPr>
      <w:r>
        <w:rPr>
          <w:rFonts w:ascii="Arial Narrow"/>
          <w:b/>
        </w:rPr>
        <w:t>Note</w:t>
      </w:r>
      <w:r>
        <w:rPr>
          <w:rFonts w:ascii="Arial Narrow"/>
          <w:b/>
          <w:spacing w:val="-7"/>
        </w:rPr>
        <w:t xml:space="preserve"> </w:t>
      </w:r>
      <w:r>
        <w:rPr>
          <w:rFonts w:ascii="Arial Narrow"/>
          <w:b/>
        </w:rPr>
        <w:t>to</w:t>
      </w:r>
      <w:r>
        <w:rPr>
          <w:rFonts w:ascii="Arial Narrow"/>
          <w:b/>
          <w:spacing w:val="-5"/>
        </w:rPr>
        <w:t xml:space="preserve"> </w:t>
      </w:r>
      <w:r>
        <w:rPr>
          <w:rFonts w:ascii="Arial Narrow"/>
          <w:b/>
        </w:rPr>
        <w:t>the</w:t>
      </w:r>
      <w:r>
        <w:rPr>
          <w:rFonts w:ascii="Arial Narrow"/>
          <w:b/>
          <w:spacing w:val="-4"/>
        </w:rPr>
        <w:t xml:space="preserve"> </w:t>
      </w:r>
      <w:r>
        <w:rPr>
          <w:rFonts w:ascii="Arial Narrow"/>
          <w:b/>
        </w:rPr>
        <w:t>teacher:</w:t>
      </w:r>
      <w:r>
        <w:rPr>
          <w:rFonts w:ascii="Arial Narrow"/>
          <w:b/>
          <w:spacing w:val="-4"/>
        </w:rPr>
        <w:t xml:space="preserve"> </w:t>
      </w:r>
      <w:r>
        <w:rPr>
          <w:rFonts w:ascii="Arial Narrow"/>
        </w:rPr>
        <w:t>Read</w:t>
      </w:r>
      <w:r>
        <w:rPr>
          <w:rFonts w:ascii="Arial Narrow"/>
          <w:spacing w:val="-5"/>
        </w:rPr>
        <w:t xml:space="preserve"> </w:t>
      </w:r>
      <w:r>
        <w:rPr>
          <w:rFonts w:ascii="Arial Narrow"/>
        </w:rPr>
        <w:t>each</w:t>
      </w:r>
      <w:r>
        <w:rPr>
          <w:rFonts w:ascii="Arial Narrow"/>
          <w:spacing w:val="-4"/>
        </w:rPr>
        <w:t xml:space="preserve"> </w:t>
      </w:r>
      <w:r>
        <w:rPr>
          <w:rFonts w:ascii="Arial Narrow"/>
        </w:rPr>
        <w:t>guide</w:t>
      </w:r>
      <w:r>
        <w:rPr>
          <w:rFonts w:ascii="Arial Narrow"/>
          <w:spacing w:val="-5"/>
        </w:rPr>
        <w:t xml:space="preserve"> </w:t>
      </w:r>
      <w:r>
        <w:rPr>
          <w:rFonts w:ascii="Arial Narrow"/>
        </w:rPr>
        <w:t>question</w:t>
      </w:r>
      <w:r>
        <w:rPr>
          <w:rFonts w:ascii="Arial Narrow"/>
          <w:spacing w:val="-5"/>
        </w:rPr>
        <w:t xml:space="preserve"> </w:t>
      </w:r>
      <w:r>
        <w:rPr>
          <w:rFonts w:ascii="Arial Narrow"/>
        </w:rPr>
        <w:t>twice</w:t>
      </w:r>
      <w:r>
        <w:rPr>
          <w:rFonts w:ascii="Arial Narrow"/>
          <w:spacing w:val="-4"/>
        </w:rPr>
        <w:t xml:space="preserve"> </w:t>
      </w:r>
      <w:r>
        <w:rPr>
          <w:rFonts w:ascii="Arial Narrow"/>
        </w:rPr>
        <w:t>and</w:t>
      </w:r>
      <w:r>
        <w:rPr>
          <w:rFonts w:ascii="Arial Narrow"/>
          <w:spacing w:val="-5"/>
        </w:rPr>
        <w:t xml:space="preserve"> </w:t>
      </w:r>
      <w:r>
        <w:rPr>
          <w:rFonts w:ascii="Arial Narrow"/>
        </w:rPr>
        <w:t>let</w:t>
      </w:r>
      <w:r>
        <w:rPr>
          <w:rFonts w:ascii="Arial Narrow"/>
          <w:spacing w:val="-5"/>
        </w:rPr>
        <w:t xml:space="preserve"> </w:t>
      </w:r>
      <w:r>
        <w:rPr>
          <w:rFonts w:ascii="Arial Narrow"/>
        </w:rPr>
        <w:t>the</w:t>
      </w:r>
      <w:r>
        <w:rPr>
          <w:rFonts w:ascii="Arial Narrow"/>
          <w:spacing w:val="-4"/>
        </w:rPr>
        <w:t xml:space="preserve"> </w:t>
      </w:r>
      <w:r>
        <w:rPr>
          <w:rFonts w:ascii="Arial Narrow"/>
        </w:rPr>
        <w:t>student</w:t>
      </w:r>
      <w:r>
        <w:rPr>
          <w:rFonts w:ascii="Arial Narrow"/>
          <w:spacing w:val="-5"/>
        </w:rPr>
        <w:t xml:space="preserve"> </w:t>
      </w:r>
      <w:r>
        <w:rPr>
          <w:rFonts w:ascii="Arial Narrow"/>
        </w:rPr>
        <w:t>repeat</w:t>
      </w:r>
      <w:r>
        <w:rPr>
          <w:rFonts w:ascii="Arial Narrow"/>
          <w:spacing w:val="-4"/>
        </w:rPr>
        <w:t xml:space="preserve"> </w:t>
      </w:r>
      <w:r>
        <w:rPr>
          <w:rFonts w:ascii="Arial Narrow"/>
          <w:spacing w:val="-2"/>
        </w:rPr>
        <w:t>them.</w:t>
      </w:r>
    </w:p>
    <w:p w14:paraId="42FD26C0" w14:textId="77777777" w:rsidR="00043761" w:rsidRDefault="00000000">
      <w:pPr>
        <w:pStyle w:val="ListParagraph"/>
        <w:numPr>
          <w:ilvl w:val="1"/>
          <w:numId w:val="54"/>
        </w:numPr>
        <w:tabs>
          <w:tab w:val="left" w:pos="873"/>
        </w:tabs>
        <w:spacing w:before="4" w:line="266" w:lineRule="exact"/>
        <w:ind w:left="873" w:hanging="359"/>
        <w:rPr>
          <w:rFonts w:ascii="Arial Narrow" w:hAnsi="Arial Narrow"/>
          <w:i/>
        </w:rPr>
      </w:pPr>
      <w:r>
        <w:rPr>
          <w:rFonts w:ascii="Arial Narrow" w:hAnsi="Arial Narrow"/>
        </w:rPr>
        <w:t>What</w:t>
      </w:r>
      <w:r>
        <w:rPr>
          <w:rFonts w:ascii="Arial Narrow" w:hAnsi="Arial Narrow"/>
          <w:spacing w:val="-6"/>
        </w:rPr>
        <w:t xml:space="preserve"> </w:t>
      </w:r>
      <w:r>
        <w:rPr>
          <w:rFonts w:ascii="Arial Narrow" w:hAnsi="Arial Narrow"/>
        </w:rPr>
        <w:t>is</w:t>
      </w:r>
      <w:r>
        <w:rPr>
          <w:rFonts w:ascii="Arial Narrow" w:hAnsi="Arial Narrow"/>
          <w:spacing w:val="-4"/>
        </w:rPr>
        <w:t xml:space="preserve"> </w:t>
      </w:r>
      <w:r>
        <w:rPr>
          <w:rFonts w:ascii="Arial Narrow" w:hAnsi="Arial Narrow"/>
        </w:rPr>
        <w:t>the</w:t>
      </w:r>
      <w:r>
        <w:rPr>
          <w:rFonts w:ascii="Arial Narrow" w:hAnsi="Arial Narrow"/>
          <w:spacing w:val="-4"/>
        </w:rPr>
        <w:t xml:space="preserve"> </w:t>
      </w:r>
      <w:r>
        <w:rPr>
          <w:rFonts w:ascii="Arial Narrow" w:hAnsi="Arial Narrow"/>
        </w:rPr>
        <w:t>problem</w:t>
      </w:r>
      <w:r>
        <w:rPr>
          <w:rFonts w:ascii="Arial Narrow" w:hAnsi="Arial Narrow"/>
          <w:spacing w:val="-4"/>
        </w:rPr>
        <w:t xml:space="preserve"> </w:t>
      </w:r>
      <w:r>
        <w:rPr>
          <w:rFonts w:ascii="Arial Narrow" w:hAnsi="Arial Narrow"/>
        </w:rPr>
        <w:t>in</w:t>
      </w:r>
      <w:r>
        <w:rPr>
          <w:rFonts w:ascii="Arial Narrow" w:hAnsi="Arial Narrow"/>
          <w:spacing w:val="-4"/>
        </w:rPr>
        <w:t xml:space="preserve"> </w:t>
      </w:r>
      <w:r>
        <w:rPr>
          <w:rFonts w:ascii="Arial Narrow" w:hAnsi="Arial Narrow"/>
        </w:rPr>
        <w:t>the</w:t>
      </w:r>
      <w:r>
        <w:rPr>
          <w:rFonts w:ascii="Arial Narrow" w:hAnsi="Arial Narrow"/>
          <w:spacing w:val="-4"/>
        </w:rPr>
        <w:t xml:space="preserve"> </w:t>
      </w:r>
      <w:r>
        <w:rPr>
          <w:rFonts w:ascii="Arial Narrow" w:hAnsi="Arial Narrow"/>
        </w:rPr>
        <w:t>story?</w:t>
      </w:r>
      <w:r>
        <w:rPr>
          <w:rFonts w:ascii="Arial Narrow" w:hAnsi="Arial Narrow"/>
          <w:spacing w:val="-3"/>
        </w:rPr>
        <w:t xml:space="preserve"> </w:t>
      </w:r>
      <w:r>
        <w:rPr>
          <w:rFonts w:ascii="Arial Narrow" w:hAnsi="Arial Narrow"/>
          <w:i/>
          <w:color w:val="ED7D31"/>
        </w:rPr>
        <w:t>Anto</w:t>
      </w:r>
      <w:r>
        <w:rPr>
          <w:rFonts w:ascii="Arial Narrow" w:hAnsi="Arial Narrow"/>
          <w:i/>
          <w:color w:val="ED7D31"/>
          <w:spacing w:val="-4"/>
        </w:rPr>
        <w:t xml:space="preserve"> </w:t>
      </w:r>
      <w:r>
        <w:rPr>
          <w:rFonts w:ascii="Arial Narrow" w:hAnsi="Arial Narrow"/>
          <w:i/>
          <w:color w:val="ED7D31"/>
        </w:rPr>
        <w:t>so</w:t>
      </w:r>
      <w:r>
        <w:rPr>
          <w:rFonts w:ascii="Arial Narrow" w:hAnsi="Arial Narrow"/>
          <w:i/>
          <w:color w:val="ED7D31"/>
          <w:spacing w:val="-4"/>
        </w:rPr>
        <w:t xml:space="preserve"> </w:t>
      </w:r>
      <w:r>
        <w:rPr>
          <w:rFonts w:ascii="Arial Narrow" w:hAnsi="Arial Narrow"/>
          <w:i/>
          <w:color w:val="ED7D31"/>
        </w:rPr>
        <w:t>problema</w:t>
      </w:r>
      <w:r>
        <w:rPr>
          <w:rFonts w:ascii="Arial Narrow" w:hAnsi="Arial Narrow"/>
          <w:i/>
          <w:color w:val="ED7D31"/>
          <w:spacing w:val="-4"/>
        </w:rPr>
        <w:t xml:space="preserve"> </w:t>
      </w:r>
      <w:r>
        <w:rPr>
          <w:rFonts w:ascii="Calibri" w:hAnsi="Calibri"/>
          <w:i/>
          <w:color w:val="ED7D31"/>
        </w:rPr>
        <w:t>ȅ</w:t>
      </w:r>
      <w:r>
        <w:rPr>
          <w:rFonts w:ascii="Arial Narrow" w:hAnsi="Arial Narrow"/>
          <w:i/>
          <w:color w:val="ED7D31"/>
        </w:rPr>
        <w:t>d</w:t>
      </w:r>
      <w:r>
        <w:rPr>
          <w:rFonts w:ascii="Arial Narrow" w:hAnsi="Arial Narrow"/>
          <w:i/>
          <w:color w:val="ED7D31"/>
          <w:spacing w:val="-3"/>
        </w:rPr>
        <w:t xml:space="preserve"> </w:t>
      </w:r>
      <w:r>
        <w:rPr>
          <w:rFonts w:ascii="Arial Narrow" w:hAnsi="Arial Narrow"/>
          <w:i/>
          <w:color w:val="ED7D31"/>
          <w:spacing w:val="-2"/>
        </w:rPr>
        <w:t>istorya?</w:t>
      </w:r>
    </w:p>
    <w:p w14:paraId="04C47A08" w14:textId="77777777" w:rsidR="00043761" w:rsidRDefault="00000000">
      <w:pPr>
        <w:pStyle w:val="ListParagraph"/>
        <w:numPr>
          <w:ilvl w:val="1"/>
          <w:numId w:val="54"/>
        </w:numPr>
        <w:tabs>
          <w:tab w:val="left" w:pos="873"/>
        </w:tabs>
        <w:spacing w:line="249" w:lineRule="exact"/>
        <w:ind w:left="873" w:hanging="359"/>
        <w:rPr>
          <w:rFonts w:ascii="Arial Narrow"/>
          <w:i/>
        </w:rPr>
      </w:pPr>
      <w:r>
        <w:rPr>
          <w:rFonts w:ascii="Arial Narrow"/>
        </w:rPr>
        <w:t>Who</w:t>
      </w:r>
      <w:r>
        <w:rPr>
          <w:rFonts w:ascii="Arial Narrow"/>
          <w:spacing w:val="-7"/>
        </w:rPr>
        <w:t xml:space="preserve"> </w:t>
      </w:r>
      <w:r>
        <w:rPr>
          <w:rFonts w:ascii="Arial Narrow"/>
        </w:rPr>
        <w:t>created</w:t>
      </w:r>
      <w:r>
        <w:rPr>
          <w:rFonts w:ascii="Arial Narrow"/>
          <w:spacing w:val="-5"/>
        </w:rPr>
        <w:t xml:space="preserve"> </w:t>
      </w:r>
      <w:r>
        <w:rPr>
          <w:rFonts w:ascii="Arial Narrow"/>
        </w:rPr>
        <w:t>the</w:t>
      </w:r>
      <w:r>
        <w:rPr>
          <w:rFonts w:ascii="Arial Narrow"/>
          <w:spacing w:val="-4"/>
        </w:rPr>
        <w:t xml:space="preserve"> </w:t>
      </w:r>
      <w:r>
        <w:rPr>
          <w:rFonts w:ascii="Arial Narrow"/>
        </w:rPr>
        <w:t>problem</w:t>
      </w:r>
      <w:r>
        <w:rPr>
          <w:rFonts w:ascii="Arial Narrow"/>
          <w:spacing w:val="-5"/>
        </w:rPr>
        <w:t xml:space="preserve"> </w:t>
      </w:r>
      <w:r>
        <w:rPr>
          <w:rFonts w:ascii="Arial Narrow"/>
        </w:rPr>
        <w:t>in</w:t>
      </w:r>
      <w:r>
        <w:rPr>
          <w:rFonts w:ascii="Arial Narrow"/>
          <w:spacing w:val="-4"/>
        </w:rPr>
        <w:t xml:space="preserve"> </w:t>
      </w:r>
      <w:r>
        <w:rPr>
          <w:rFonts w:ascii="Arial Narrow"/>
        </w:rPr>
        <w:t>the</w:t>
      </w:r>
      <w:r>
        <w:rPr>
          <w:rFonts w:ascii="Arial Narrow"/>
          <w:spacing w:val="-5"/>
        </w:rPr>
        <w:t xml:space="preserve"> </w:t>
      </w:r>
      <w:r>
        <w:rPr>
          <w:rFonts w:ascii="Arial Narrow"/>
        </w:rPr>
        <w:t>story?</w:t>
      </w:r>
      <w:r>
        <w:rPr>
          <w:rFonts w:ascii="Arial Narrow"/>
          <w:spacing w:val="-3"/>
        </w:rPr>
        <w:t xml:space="preserve"> </w:t>
      </w:r>
      <w:r>
        <w:rPr>
          <w:rFonts w:ascii="Arial Narrow"/>
          <w:i/>
          <w:color w:val="ED7D31"/>
        </w:rPr>
        <w:t>Siyopa</w:t>
      </w:r>
      <w:r>
        <w:rPr>
          <w:rFonts w:ascii="Arial Narrow"/>
          <w:i/>
          <w:color w:val="ED7D31"/>
          <w:spacing w:val="-5"/>
        </w:rPr>
        <w:t xml:space="preserve"> </w:t>
      </w:r>
      <w:r>
        <w:rPr>
          <w:rFonts w:ascii="Arial Narrow"/>
          <w:i/>
          <w:color w:val="ED7D31"/>
        </w:rPr>
        <w:t>so</w:t>
      </w:r>
      <w:r>
        <w:rPr>
          <w:rFonts w:ascii="Arial Narrow"/>
          <w:i/>
          <w:color w:val="ED7D31"/>
          <w:spacing w:val="-4"/>
        </w:rPr>
        <w:t xml:space="preserve"> </w:t>
      </w:r>
      <w:r>
        <w:rPr>
          <w:rFonts w:ascii="Arial Narrow"/>
          <w:i/>
          <w:color w:val="ED7D31"/>
        </w:rPr>
        <w:t>nanlapuan</w:t>
      </w:r>
      <w:r>
        <w:rPr>
          <w:rFonts w:ascii="Arial Narrow"/>
          <w:i/>
          <w:color w:val="ED7D31"/>
          <w:spacing w:val="-5"/>
        </w:rPr>
        <w:t xml:space="preserve"> </w:t>
      </w:r>
      <w:r>
        <w:rPr>
          <w:rFonts w:ascii="Arial Narrow"/>
          <w:i/>
          <w:color w:val="ED7D31"/>
        </w:rPr>
        <w:t>na</w:t>
      </w:r>
      <w:r>
        <w:rPr>
          <w:rFonts w:ascii="Arial Narrow"/>
          <w:i/>
          <w:color w:val="ED7D31"/>
          <w:spacing w:val="-4"/>
        </w:rPr>
        <w:t xml:space="preserve"> </w:t>
      </w:r>
      <w:r>
        <w:rPr>
          <w:rFonts w:ascii="Arial Narrow"/>
          <w:i/>
          <w:color w:val="ED7D31"/>
          <w:spacing w:val="-2"/>
        </w:rPr>
        <w:t>problema?</w:t>
      </w:r>
    </w:p>
    <w:p w14:paraId="008A3610" w14:textId="77777777" w:rsidR="00043761" w:rsidRDefault="00000000">
      <w:pPr>
        <w:pStyle w:val="ListParagraph"/>
        <w:numPr>
          <w:ilvl w:val="1"/>
          <w:numId w:val="54"/>
        </w:numPr>
        <w:tabs>
          <w:tab w:val="left" w:pos="873"/>
        </w:tabs>
        <w:spacing w:before="2"/>
        <w:ind w:left="873" w:hanging="359"/>
        <w:rPr>
          <w:rFonts w:ascii="Arial Narrow"/>
          <w:i/>
        </w:rPr>
      </w:pPr>
      <w:r>
        <w:rPr>
          <w:rFonts w:ascii="Arial Narrow"/>
        </w:rPr>
        <w:t>Who</w:t>
      </w:r>
      <w:r>
        <w:rPr>
          <w:rFonts w:ascii="Arial Narrow"/>
          <w:spacing w:val="-7"/>
        </w:rPr>
        <w:t xml:space="preserve"> </w:t>
      </w:r>
      <w:r>
        <w:rPr>
          <w:rFonts w:ascii="Arial Narrow"/>
        </w:rPr>
        <w:t>faces</w:t>
      </w:r>
      <w:r>
        <w:rPr>
          <w:rFonts w:ascii="Arial Narrow"/>
          <w:spacing w:val="-5"/>
        </w:rPr>
        <w:t xml:space="preserve"> </w:t>
      </w:r>
      <w:r>
        <w:rPr>
          <w:rFonts w:ascii="Arial Narrow"/>
        </w:rPr>
        <w:t>and</w:t>
      </w:r>
      <w:r>
        <w:rPr>
          <w:rFonts w:ascii="Arial Narrow"/>
          <w:spacing w:val="-4"/>
        </w:rPr>
        <w:t xml:space="preserve"> </w:t>
      </w:r>
      <w:r>
        <w:rPr>
          <w:rFonts w:ascii="Arial Narrow"/>
        </w:rPr>
        <w:t>solve</w:t>
      </w:r>
      <w:r>
        <w:rPr>
          <w:rFonts w:ascii="Arial Narrow"/>
          <w:spacing w:val="-5"/>
        </w:rPr>
        <w:t xml:space="preserve"> </w:t>
      </w:r>
      <w:r>
        <w:rPr>
          <w:rFonts w:ascii="Arial Narrow"/>
        </w:rPr>
        <w:t>the</w:t>
      </w:r>
      <w:r>
        <w:rPr>
          <w:rFonts w:ascii="Arial Narrow"/>
          <w:spacing w:val="-4"/>
        </w:rPr>
        <w:t xml:space="preserve"> </w:t>
      </w:r>
      <w:r>
        <w:rPr>
          <w:rFonts w:ascii="Arial Narrow"/>
        </w:rPr>
        <w:t>problem</w:t>
      </w:r>
      <w:r>
        <w:rPr>
          <w:rFonts w:ascii="Arial Narrow"/>
          <w:spacing w:val="-5"/>
        </w:rPr>
        <w:t xml:space="preserve"> </w:t>
      </w:r>
      <w:r>
        <w:rPr>
          <w:rFonts w:ascii="Arial Narrow"/>
        </w:rPr>
        <w:t>in</w:t>
      </w:r>
      <w:r>
        <w:rPr>
          <w:rFonts w:ascii="Arial Narrow"/>
          <w:spacing w:val="-4"/>
        </w:rPr>
        <w:t xml:space="preserve"> </w:t>
      </w:r>
      <w:r>
        <w:rPr>
          <w:rFonts w:ascii="Arial Narrow"/>
        </w:rPr>
        <w:t>the</w:t>
      </w:r>
      <w:r>
        <w:rPr>
          <w:rFonts w:ascii="Arial Narrow"/>
          <w:spacing w:val="-5"/>
        </w:rPr>
        <w:t xml:space="preserve"> </w:t>
      </w:r>
      <w:r>
        <w:rPr>
          <w:rFonts w:ascii="Arial Narrow"/>
        </w:rPr>
        <w:t>story?</w:t>
      </w:r>
      <w:r>
        <w:rPr>
          <w:rFonts w:ascii="Arial Narrow"/>
          <w:spacing w:val="-6"/>
        </w:rPr>
        <w:t xml:space="preserve"> </w:t>
      </w:r>
      <w:r>
        <w:rPr>
          <w:rFonts w:ascii="Arial Narrow"/>
          <w:i/>
          <w:color w:val="ED7D31"/>
        </w:rPr>
        <w:t>Siyopa</w:t>
      </w:r>
      <w:r>
        <w:rPr>
          <w:rFonts w:ascii="Arial Narrow"/>
          <w:i/>
          <w:color w:val="ED7D31"/>
          <w:spacing w:val="-5"/>
        </w:rPr>
        <w:t xml:space="preserve"> </w:t>
      </w:r>
      <w:r>
        <w:rPr>
          <w:rFonts w:ascii="Arial Narrow"/>
          <w:i/>
          <w:color w:val="ED7D31"/>
        </w:rPr>
        <w:t>so</w:t>
      </w:r>
      <w:r>
        <w:rPr>
          <w:rFonts w:ascii="Arial Narrow"/>
          <w:i/>
          <w:color w:val="ED7D31"/>
          <w:spacing w:val="-4"/>
        </w:rPr>
        <w:t xml:space="preserve"> </w:t>
      </w:r>
      <w:r>
        <w:rPr>
          <w:rFonts w:ascii="Arial Narrow"/>
          <w:i/>
          <w:color w:val="ED7D31"/>
        </w:rPr>
        <w:t>inmarap</w:t>
      </w:r>
      <w:r>
        <w:rPr>
          <w:rFonts w:ascii="Arial Narrow"/>
          <w:i/>
          <w:color w:val="ED7D31"/>
          <w:spacing w:val="-5"/>
        </w:rPr>
        <w:t xml:space="preserve"> </w:t>
      </w:r>
      <w:r>
        <w:rPr>
          <w:rFonts w:ascii="Arial Narrow"/>
          <w:i/>
          <w:color w:val="ED7D31"/>
        </w:rPr>
        <w:t>tan</w:t>
      </w:r>
      <w:r>
        <w:rPr>
          <w:rFonts w:ascii="Arial Narrow"/>
          <w:i/>
          <w:color w:val="ED7D31"/>
          <w:spacing w:val="-4"/>
        </w:rPr>
        <w:t xml:space="preserve"> </w:t>
      </w:r>
      <w:r>
        <w:rPr>
          <w:rFonts w:ascii="Arial Narrow"/>
          <w:i/>
          <w:color w:val="ED7D31"/>
        </w:rPr>
        <w:t>nanresolba</w:t>
      </w:r>
      <w:r>
        <w:rPr>
          <w:rFonts w:ascii="Arial Narrow"/>
          <w:i/>
          <w:color w:val="ED7D31"/>
          <w:spacing w:val="-5"/>
        </w:rPr>
        <w:t xml:space="preserve"> </w:t>
      </w:r>
      <w:r>
        <w:rPr>
          <w:rFonts w:ascii="Arial Narrow"/>
          <w:i/>
          <w:color w:val="ED7D31"/>
        </w:rPr>
        <w:t>na</w:t>
      </w:r>
      <w:r>
        <w:rPr>
          <w:rFonts w:ascii="Arial Narrow"/>
          <w:i/>
          <w:color w:val="ED7D31"/>
          <w:spacing w:val="-4"/>
        </w:rPr>
        <w:t xml:space="preserve"> </w:t>
      </w:r>
      <w:r>
        <w:rPr>
          <w:rFonts w:ascii="Arial Narrow"/>
          <w:i/>
          <w:color w:val="ED7D31"/>
        </w:rPr>
        <w:t>problema</w:t>
      </w:r>
      <w:r>
        <w:rPr>
          <w:rFonts w:ascii="Arial Narrow"/>
          <w:i/>
          <w:color w:val="ED7D31"/>
          <w:spacing w:val="-5"/>
        </w:rPr>
        <w:t xml:space="preserve"> </w:t>
      </w:r>
      <w:r>
        <w:rPr>
          <w:rFonts w:ascii="Arial Narrow"/>
          <w:i/>
          <w:color w:val="ED7D31"/>
        </w:rPr>
        <w:t>na</w:t>
      </w:r>
      <w:r>
        <w:rPr>
          <w:rFonts w:ascii="Arial Narrow"/>
          <w:i/>
          <w:color w:val="ED7D31"/>
          <w:spacing w:val="-4"/>
        </w:rPr>
        <w:t xml:space="preserve"> </w:t>
      </w:r>
      <w:r>
        <w:rPr>
          <w:rFonts w:ascii="Arial Narrow"/>
          <w:i/>
          <w:color w:val="ED7D31"/>
          <w:spacing w:val="-2"/>
        </w:rPr>
        <w:t>istorya?</w:t>
      </w:r>
    </w:p>
    <w:p w14:paraId="5148BD48" w14:textId="77777777" w:rsidR="00043761" w:rsidRDefault="00000000">
      <w:pPr>
        <w:pStyle w:val="ListParagraph"/>
        <w:numPr>
          <w:ilvl w:val="1"/>
          <w:numId w:val="54"/>
        </w:numPr>
        <w:tabs>
          <w:tab w:val="left" w:pos="873"/>
        </w:tabs>
        <w:spacing w:before="3" w:line="266" w:lineRule="exact"/>
        <w:ind w:left="873" w:hanging="359"/>
        <w:rPr>
          <w:rFonts w:ascii="Arial Narrow" w:hAnsi="Arial Narrow"/>
          <w:i/>
        </w:rPr>
      </w:pPr>
      <w:r>
        <w:rPr>
          <w:rFonts w:ascii="Arial Narrow" w:hAnsi="Arial Narrow"/>
        </w:rPr>
        <w:t>Where</w:t>
      </w:r>
      <w:r>
        <w:rPr>
          <w:rFonts w:ascii="Arial Narrow" w:hAnsi="Arial Narrow"/>
          <w:spacing w:val="-7"/>
        </w:rPr>
        <w:t xml:space="preserve"> </w:t>
      </w:r>
      <w:r>
        <w:rPr>
          <w:rFonts w:ascii="Arial Narrow" w:hAnsi="Arial Narrow"/>
        </w:rPr>
        <w:t>does</w:t>
      </w:r>
      <w:r>
        <w:rPr>
          <w:rFonts w:ascii="Arial Narrow" w:hAnsi="Arial Narrow"/>
          <w:spacing w:val="-4"/>
        </w:rPr>
        <w:t xml:space="preserve"> </w:t>
      </w:r>
      <w:r>
        <w:rPr>
          <w:rFonts w:ascii="Arial Narrow" w:hAnsi="Arial Narrow"/>
        </w:rPr>
        <w:t>the</w:t>
      </w:r>
      <w:r>
        <w:rPr>
          <w:rFonts w:ascii="Arial Narrow" w:hAnsi="Arial Narrow"/>
          <w:spacing w:val="-4"/>
        </w:rPr>
        <w:t xml:space="preserve"> </w:t>
      </w:r>
      <w:r>
        <w:rPr>
          <w:rFonts w:ascii="Arial Narrow" w:hAnsi="Arial Narrow"/>
        </w:rPr>
        <w:t>story</w:t>
      </w:r>
      <w:r>
        <w:rPr>
          <w:rFonts w:ascii="Arial Narrow" w:hAnsi="Arial Narrow"/>
          <w:spacing w:val="-4"/>
        </w:rPr>
        <w:t xml:space="preserve"> </w:t>
      </w:r>
      <w:r>
        <w:rPr>
          <w:rFonts w:ascii="Arial Narrow" w:hAnsi="Arial Narrow"/>
        </w:rPr>
        <w:t>take</w:t>
      </w:r>
      <w:r>
        <w:rPr>
          <w:rFonts w:ascii="Arial Narrow" w:hAnsi="Arial Narrow"/>
          <w:spacing w:val="-5"/>
        </w:rPr>
        <w:t xml:space="preserve"> </w:t>
      </w:r>
      <w:r>
        <w:rPr>
          <w:rFonts w:ascii="Arial Narrow" w:hAnsi="Arial Narrow"/>
        </w:rPr>
        <w:t>place?</w:t>
      </w:r>
      <w:r>
        <w:rPr>
          <w:rFonts w:ascii="Arial Narrow" w:hAnsi="Arial Narrow"/>
          <w:spacing w:val="-3"/>
        </w:rPr>
        <w:t xml:space="preserve"> </w:t>
      </w:r>
      <w:r>
        <w:rPr>
          <w:rFonts w:ascii="Arial Narrow" w:hAnsi="Arial Narrow"/>
          <w:i/>
          <w:color w:val="ED7D31"/>
        </w:rPr>
        <w:t>In</w:t>
      </w:r>
      <w:r>
        <w:rPr>
          <w:rFonts w:ascii="Calibri" w:hAnsi="Calibri"/>
          <w:i/>
          <w:color w:val="ED7D31"/>
        </w:rPr>
        <w:t>ȅ</w:t>
      </w:r>
      <w:r>
        <w:rPr>
          <w:rFonts w:ascii="Arial Narrow" w:hAnsi="Arial Narrow"/>
          <w:i/>
          <w:color w:val="ED7D31"/>
        </w:rPr>
        <w:t>r</w:t>
      </w:r>
      <w:r>
        <w:rPr>
          <w:rFonts w:ascii="Arial Narrow" w:hAnsi="Arial Narrow"/>
          <w:i/>
          <w:color w:val="ED7D31"/>
          <w:spacing w:val="-4"/>
        </w:rPr>
        <w:t xml:space="preserve"> </w:t>
      </w:r>
      <w:r>
        <w:rPr>
          <w:rFonts w:ascii="Arial Narrow" w:hAnsi="Arial Narrow"/>
          <w:i/>
          <w:color w:val="ED7D31"/>
        </w:rPr>
        <w:t>agawa</w:t>
      </w:r>
      <w:r>
        <w:rPr>
          <w:rFonts w:ascii="Arial Narrow" w:hAnsi="Arial Narrow"/>
          <w:i/>
          <w:color w:val="ED7D31"/>
          <w:spacing w:val="-4"/>
        </w:rPr>
        <w:t xml:space="preserve"> </w:t>
      </w:r>
      <w:r>
        <w:rPr>
          <w:rFonts w:ascii="Arial Narrow" w:hAnsi="Arial Narrow"/>
          <w:i/>
          <w:color w:val="ED7D31"/>
        </w:rPr>
        <w:t>so</w:t>
      </w:r>
      <w:r>
        <w:rPr>
          <w:rFonts w:ascii="Arial Narrow" w:hAnsi="Arial Narrow"/>
          <w:i/>
          <w:color w:val="ED7D31"/>
          <w:spacing w:val="-4"/>
        </w:rPr>
        <w:t xml:space="preserve"> </w:t>
      </w:r>
      <w:r>
        <w:rPr>
          <w:rFonts w:ascii="Arial Narrow" w:hAnsi="Arial Narrow"/>
          <w:i/>
          <w:color w:val="ED7D31"/>
          <w:spacing w:val="-2"/>
        </w:rPr>
        <w:t>istorya?</w:t>
      </w:r>
    </w:p>
    <w:p w14:paraId="6E925935" w14:textId="77777777" w:rsidR="00043761" w:rsidRDefault="00000000">
      <w:pPr>
        <w:pStyle w:val="ListParagraph"/>
        <w:numPr>
          <w:ilvl w:val="1"/>
          <w:numId w:val="54"/>
        </w:numPr>
        <w:tabs>
          <w:tab w:val="left" w:pos="873"/>
        </w:tabs>
        <w:spacing w:line="249" w:lineRule="exact"/>
        <w:ind w:left="873" w:hanging="359"/>
        <w:rPr>
          <w:rFonts w:ascii="Arial Narrow"/>
          <w:i/>
        </w:rPr>
      </w:pPr>
      <w:r>
        <w:rPr>
          <w:rFonts w:ascii="Arial Narrow"/>
        </w:rPr>
        <w:t>When</w:t>
      </w:r>
      <w:r>
        <w:rPr>
          <w:rFonts w:ascii="Arial Narrow"/>
          <w:spacing w:val="-7"/>
        </w:rPr>
        <w:t xml:space="preserve"> </w:t>
      </w:r>
      <w:r>
        <w:rPr>
          <w:rFonts w:ascii="Arial Narrow"/>
        </w:rPr>
        <w:t>does</w:t>
      </w:r>
      <w:r>
        <w:rPr>
          <w:rFonts w:ascii="Arial Narrow"/>
          <w:spacing w:val="-4"/>
        </w:rPr>
        <w:t xml:space="preserve"> </w:t>
      </w:r>
      <w:r>
        <w:rPr>
          <w:rFonts w:ascii="Arial Narrow"/>
        </w:rPr>
        <w:t>the</w:t>
      </w:r>
      <w:r>
        <w:rPr>
          <w:rFonts w:ascii="Arial Narrow"/>
          <w:spacing w:val="-5"/>
        </w:rPr>
        <w:t xml:space="preserve"> </w:t>
      </w:r>
      <w:r>
        <w:rPr>
          <w:rFonts w:ascii="Arial Narrow"/>
        </w:rPr>
        <w:t>story</w:t>
      </w:r>
      <w:r>
        <w:rPr>
          <w:rFonts w:ascii="Arial Narrow"/>
          <w:spacing w:val="-4"/>
        </w:rPr>
        <w:t xml:space="preserve"> </w:t>
      </w:r>
      <w:r>
        <w:rPr>
          <w:rFonts w:ascii="Arial Narrow"/>
        </w:rPr>
        <w:t>take</w:t>
      </w:r>
      <w:r>
        <w:rPr>
          <w:rFonts w:ascii="Arial Narrow"/>
          <w:spacing w:val="-5"/>
        </w:rPr>
        <w:t xml:space="preserve"> </w:t>
      </w:r>
      <w:r>
        <w:rPr>
          <w:rFonts w:ascii="Arial Narrow"/>
        </w:rPr>
        <w:t>place?</w:t>
      </w:r>
      <w:r>
        <w:rPr>
          <w:rFonts w:ascii="Arial Narrow"/>
          <w:spacing w:val="-3"/>
        </w:rPr>
        <w:t xml:space="preserve"> </w:t>
      </w:r>
      <w:r>
        <w:rPr>
          <w:rFonts w:ascii="Arial Narrow"/>
          <w:i/>
          <w:color w:val="ED7D31"/>
        </w:rPr>
        <w:t>Kapigan</w:t>
      </w:r>
      <w:r>
        <w:rPr>
          <w:rFonts w:ascii="Arial Narrow"/>
          <w:i/>
          <w:color w:val="ED7D31"/>
          <w:spacing w:val="-5"/>
        </w:rPr>
        <w:t xml:space="preserve"> </w:t>
      </w:r>
      <w:r>
        <w:rPr>
          <w:rFonts w:ascii="Arial Narrow"/>
          <w:i/>
          <w:color w:val="ED7D31"/>
        </w:rPr>
        <w:t>agawa</w:t>
      </w:r>
      <w:r>
        <w:rPr>
          <w:rFonts w:ascii="Arial Narrow"/>
          <w:i/>
          <w:color w:val="ED7D31"/>
          <w:spacing w:val="-4"/>
        </w:rPr>
        <w:t xml:space="preserve"> </w:t>
      </w:r>
      <w:r>
        <w:rPr>
          <w:rFonts w:ascii="Arial Narrow"/>
          <w:i/>
          <w:color w:val="ED7D31"/>
        </w:rPr>
        <w:t>so</w:t>
      </w:r>
      <w:r>
        <w:rPr>
          <w:rFonts w:ascii="Arial Narrow"/>
          <w:i/>
          <w:color w:val="ED7D31"/>
          <w:spacing w:val="-4"/>
        </w:rPr>
        <w:t xml:space="preserve"> </w:t>
      </w:r>
      <w:r>
        <w:rPr>
          <w:rFonts w:ascii="Arial Narrow"/>
          <w:i/>
          <w:color w:val="ED7D31"/>
          <w:spacing w:val="-2"/>
        </w:rPr>
        <w:t>istorya?</w:t>
      </w:r>
    </w:p>
    <w:p w14:paraId="7F753AB0" w14:textId="77777777" w:rsidR="00043761" w:rsidRDefault="00000000">
      <w:pPr>
        <w:pStyle w:val="ListParagraph"/>
        <w:numPr>
          <w:ilvl w:val="1"/>
          <w:numId w:val="54"/>
        </w:numPr>
        <w:tabs>
          <w:tab w:val="left" w:pos="873"/>
        </w:tabs>
        <w:spacing w:before="4"/>
        <w:ind w:left="873" w:hanging="359"/>
        <w:rPr>
          <w:rFonts w:ascii="Arial Narrow" w:hAnsi="Arial Narrow"/>
          <w:i/>
        </w:rPr>
      </w:pPr>
      <w:r>
        <w:rPr>
          <w:rFonts w:ascii="Arial Narrow" w:hAnsi="Arial Narrow"/>
        </w:rPr>
        <w:t>What</w:t>
      </w:r>
      <w:r>
        <w:rPr>
          <w:rFonts w:ascii="Arial Narrow" w:hAnsi="Arial Narrow"/>
          <w:spacing w:val="-7"/>
        </w:rPr>
        <w:t xml:space="preserve"> </w:t>
      </w:r>
      <w:r>
        <w:rPr>
          <w:rFonts w:ascii="Arial Narrow" w:hAnsi="Arial Narrow"/>
        </w:rPr>
        <w:t>situation</w:t>
      </w:r>
      <w:r>
        <w:rPr>
          <w:rFonts w:ascii="Arial Narrow" w:hAnsi="Arial Narrow"/>
          <w:spacing w:val="-4"/>
        </w:rPr>
        <w:t xml:space="preserve"> </w:t>
      </w:r>
      <w:r>
        <w:rPr>
          <w:rFonts w:ascii="Arial Narrow" w:hAnsi="Arial Narrow"/>
        </w:rPr>
        <w:t>in</w:t>
      </w:r>
      <w:r>
        <w:rPr>
          <w:rFonts w:ascii="Arial Narrow" w:hAnsi="Arial Narrow"/>
          <w:spacing w:val="-5"/>
        </w:rPr>
        <w:t xml:space="preserve"> </w:t>
      </w:r>
      <w:r>
        <w:rPr>
          <w:rFonts w:ascii="Arial Narrow" w:hAnsi="Arial Narrow"/>
        </w:rPr>
        <w:t>the</w:t>
      </w:r>
      <w:r>
        <w:rPr>
          <w:rFonts w:ascii="Arial Narrow" w:hAnsi="Arial Narrow"/>
          <w:spacing w:val="-4"/>
        </w:rPr>
        <w:t xml:space="preserve"> </w:t>
      </w:r>
      <w:r>
        <w:rPr>
          <w:rFonts w:ascii="Arial Narrow" w:hAnsi="Arial Narrow"/>
        </w:rPr>
        <w:t>story</w:t>
      </w:r>
      <w:r>
        <w:rPr>
          <w:rFonts w:ascii="Arial Narrow" w:hAnsi="Arial Narrow"/>
          <w:spacing w:val="-5"/>
        </w:rPr>
        <w:t xml:space="preserve"> </w:t>
      </w:r>
      <w:r>
        <w:rPr>
          <w:rFonts w:ascii="Arial Narrow" w:hAnsi="Arial Narrow"/>
        </w:rPr>
        <w:t>is</w:t>
      </w:r>
      <w:r>
        <w:rPr>
          <w:rFonts w:ascii="Arial Narrow" w:hAnsi="Arial Narrow"/>
          <w:spacing w:val="-4"/>
        </w:rPr>
        <w:t xml:space="preserve"> </w:t>
      </w:r>
      <w:r>
        <w:rPr>
          <w:rFonts w:ascii="Arial Narrow" w:hAnsi="Arial Narrow"/>
        </w:rPr>
        <w:t>similar</w:t>
      </w:r>
      <w:r>
        <w:rPr>
          <w:rFonts w:ascii="Arial Narrow" w:hAnsi="Arial Narrow"/>
          <w:spacing w:val="-4"/>
        </w:rPr>
        <w:t xml:space="preserve"> </w:t>
      </w:r>
      <w:r>
        <w:rPr>
          <w:rFonts w:ascii="Arial Narrow" w:hAnsi="Arial Narrow"/>
        </w:rPr>
        <w:t>to</w:t>
      </w:r>
      <w:r>
        <w:rPr>
          <w:rFonts w:ascii="Arial Narrow" w:hAnsi="Arial Narrow"/>
          <w:spacing w:val="-5"/>
        </w:rPr>
        <w:t xml:space="preserve"> </w:t>
      </w:r>
      <w:r>
        <w:rPr>
          <w:rFonts w:ascii="Arial Narrow" w:hAnsi="Arial Narrow"/>
        </w:rPr>
        <w:t>what</w:t>
      </w:r>
      <w:r>
        <w:rPr>
          <w:rFonts w:ascii="Arial Narrow" w:hAnsi="Arial Narrow"/>
          <w:spacing w:val="-4"/>
        </w:rPr>
        <w:t xml:space="preserve"> </w:t>
      </w:r>
      <w:r>
        <w:rPr>
          <w:rFonts w:ascii="Arial Narrow" w:hAnsi="Arial Narrow"/>
        </w:rPr>
        <w:t>happened</w:t>
      </w:r>
      <w:r>
        <w:rPr>
          <w:rFonts w:ascii="Arial Narrow" w:hAnsi="Arial Narrow"/>
          <w:spacing w:val="-5"/>
        </w:rPr>
        <w:t xml:space="preserve"> </w:t>
      </w:r>
      <w:r>
        <w:rPr>
          <w:rFonts w:ascii="Arial Narrow" w:hAnsi="Arial Narrow"/>
        </w:rPr>
        <w:t>to</w:t>
      </w:r>
      <w:r>
        <w:rPr>
          <w:rFonts w:ascii="Arial Narrow" w:hAnsi="Arial Narrow"/>
          <w:spacing w:val="-4"/>
        </w:rPr>
        <w:t xml:space="preserve"> </w:t>
      </w:r>
      <w:r>
        <w:rPr>
          <w:rFonts w:ascii="Arial Narrow" w:hAnsi="Arial Narrow"/>
        </w:rPr>
        <w:t>you</w:t>
      </w:r>
      <w:r>
        <w:rPr>
          <w:rFonts w:ascii="Arial Narrow" w:hAnsi="Arial Narrow"/>
          <w:spacing w:val="-4"/>
        </w:rPr>
        <w:t xml:space="preserve"> </w:t>
      </w:r>
      <w:r>
        <w:rPr>
          <w:rFonts w:ascii="Arial Narrow" w:hAnsi="Arial Narrow"/>
        </w:rPr>
        <w:t>in</w:t>
      </w:r>
      <w:r>
        <w:rPr>
          <w:rFonts w:ascii="Arial Narrow" w:hAnsi="Arial Narrow"/>
          <w:spacing w:val="-5"/>
        </w:rPr>
        <w:t xml:space="preserve"> </w:t>
      </w:r>
      <w:r>
        <w:rPr>
          <w:rFonts w:ascii="Arial Narrow" w:hAnsi="Arial Narrow"/>
        </w:rPr>
        <w:t>real</w:t>
      </w:r>
      <w:r>
        <w:rPr>
          <w:rFonts w:ascii="Arial Narrow" w:hAnsi="Arial Narrow"/>
          <w:spacing w:val="-4"/>
        </w:rPr>
        <w:t xml:space="preserve"> </w:t>
      </w:r>
      <w:r>
        <w:rPr>
          <w:rFonts w:ascii="Arial Narrow" w:hAnsi="Arial Narrow"/>
        </w:rPr>
        <w:t>life?</w:t>
      </w:r>
      <w:r>
        <w:rPr>
          <w:rFonts w:ascii="Arial Narrow" w:hAnsi="Arial Narrow"/>
          <w:spacing w:val="-2"/>
        </w:rPr>
        <w:t xml:space="preserve"> </w:t>
      </w:r>
      <w:r>
        <w:rPr>
          <w:rFonts w:ascii="Arial Narrow" w:hAnsi="Arial Narrow"/>
          <w:i/>
          <w:color w:val="ED7D31"/>
        </w:rPr>
        <w:t>Anton</w:t>
      </w:r>
      <w:r>
        <w:rPr>
          <w:rFonts w:ascii="Arial Narrow" w:hAnsi="Arial Narrow"/>
          <w:i/>
          <w:color w:val="ED7D31"/>
          <w:spacing w:val="-4"/>
        </w:rPr>
        <w:t xml:space="preserve"> </w:t>
      </w:r>
      <w:r>
        <w:rPr>
          <w:rFonts w:ascii="Arial Narrow" w:hAnsi="Arial Narrow"/>
          <w:i/>
          <w:color w:val="ED7D31"/>
        </w:rPr>
        <w:t>sitwasyon</w:t>
      </w:r>
      <w:r>
        <w:rPr>
          <w:rFonts w:ascii="Arial Narrow" w:hAnsi="Arial Narrow"/>
          <w:i/>
          <w:color w:val="ED7D31"/>
          <w:spacing w:val="-5"/>
        </w:rPr>
        <w:t xml:space="preserve"> </w:t>
      </w:r>
      <w:r>
        <w:rPr>
          <w:rFonts w:ascii="Calibri" w:hAnsi="Calibri"/>
          <w:i/>
          <w:color w:val="ED7D31"/>
        </w:rPr>
        <w:t>ȅ</w:t>
      </w:r>
      <w:r>
        <w:rPr>
          <w:rFonts w:ascii="Arial Narrow" w:hAnsi="Arial Narrow"/>
          <w:i/>
          <w:color w:val="ED7D31"/>
        </w:rPr>
        <w:t>d</w:t>
      </w:r>
      <w:r>
        <w:rPr>
          <w:rFonts w:ascii="Arial Narrow" w:hAnsi="Arial Narrow"/>
          <w:i/>
          <w:color w:val="ED7D31"/>
          <w:spacing w:val="-4"/>
        </w:rPr>
        <w:t xml:space="preserve"> </w:t>
      </w:r>
      <w:r>
        <w:rPr>
          <w:rFonts w:ascii="Arial Narrow" w:hAnsi="Arial Narrow"/>
          <w:i/>
          <w:color w:val="ED7D31"/>
        </w:rPr>
        <w:t>istorya</w:t>
      </w:r>
      <w:r>
        <w:rPr>
          <w:rFonts w:ascii="Arial Narrow" w:hAnsi="Arial Narrow"/>
          <w:i/>
          <w:color w:val="ED7D31"/>
          <w:spacing w:val="-4"/>
        </w:rPr>
        <w:t xml:space="preserve"> </w:t>
      </w:r>
      <w:r>
        <w:rPr>
          <w:rFonts w:ascii="Arial Narrow" w:hAnsi="Arial Narrow"/>
          <w:i/>
          <w:color w:val="ED7D31"/>
        </w:rPr>
        <w:t>so</w:t>
      </w:r>
      <w:r>
        <w:rPr>
          <w:rFonts w:ascii="Arial Narrow" w:hAnsi="Arial Narrow"/>
          <w:i/>
          <w:color w:val="ED7D31"/>
          <w:spacing w:val="-5"/>
        </w:rPr>
        <w:t xml:space="preserve"> </w:t>
      </w:r>
      <w:r>
        <w:rPr>
          <w:rFonts w:ascii="Arial Narrow" w:hAnsi="Arial Narrow"/>
          <w:i/>
          <w:color w:val="ED7D31"/>
        </w:rPr>
        <w:t>agawa</w:t>
      </w:r>
      <w:r>
        <w:rPr>
          <w:rFonts w:ascii="Arial Narrow" w:hAnsi="Arial Narrow"/>
          <w:i/>
          <w:color w:val="ED7D31"/>
          <w:spacing w:val="-4"/>
        </w:rPr>
        <w:t xml:space="preserve"> </w:t>
      </w:r>
      <w:r>
        <w:rPr>
          <w:rFonts w:ascii="Arial Narrow" w:hAnsi="Arial Narrow"/>
          <w:i/>
          <w:color w:val="ED7D31"/>
        </w:rPr>
        <w:t>lad</w:t>
      </w:r>
      <w:r>
        <w:rPr>
          <w:rFonts w:ascii="Arial Narrow" w:hAnsi="Arial Narrow"/>
          <w:i/>
          <w:color w:val="ED7D31"/>
          <w:spacing w:val="-5"/>
        </w:rPr>
        <w:t xml:space="preserve"> </w:t>
      </w:r>
      <w:r>
        <w:rPr>
          <w:rFonts w:ascii="Arial Narrow" w:hAnsi="Arial Narrow"/>
          <w:i/>
          <w:color w:val="ED7D31"/>
        </w:rPr>
        <w:t>sika’d</w:t>
      </w:r>
      <w:r>
        <w:rPr>
          <w:rFonts w:ascii="Arial Narrow" w:hAnsi="Arial Narrow"/>
          <w:i/>
          <w:color w:val="ED7D31"/>
          <w:spacing w:val="-4"/>
        </w:rPr>
        <w:t xml:space="preserve"> </w:t>
      </w:r>
      <w:r>
        <w:rPr>
          <w:rFonts w:ascii="Arial Narrow" w:hAnsi="Arial Narrow"/>
          <w:i/>
          <w:color w:val="ED7D31"/>
        </w:rPr>
        <w:t>tuwan</w:t>
      </w:r>
      <w:r>
        <w:rPr>
          <w:rFonts w:ascii="Arial Narrow" w:hAnsi="Arial Narrow"/>
          <w:i/>
          <w:color w:val="ED7D31"/>
          <w:spacing w:val="-4"/>
        </w:rPr>
        <w:t xml:space="preserve"> </w:t>
      </w:r>
      <w:r>
        <w:rPr>
          <w:rFonts w:ascii="Arial Narrow" w:hAnsi="Arial Narrow"/>
          <w:i/>
          <w:color w:val="ED7D31"/>
          <w:spacing w:val="-2"/>
        </w:rPr>
        <w:t>bilay?</w:t>
      </w:r>
    </w:p>
    <w:p w14:paraId="4F597CA1" w14:textId="77777777" w:rsidR="00043761" w:rsidRDefault="00043761">
      <w:pPr>
        <w:pStyle w:val="ListParagraph"/>
        <w:rPr>
          <w:rFonts w:ascii="Arial Narrow" w:hAnsi="Arial Narrow"/>
          <w:i/>
        </w:rPr>
        <w:sectPr w:rsidR="00043761">
          <w:headerReference w:type="default" r:id="rId41"/>
          <w:footerReference w:type="default" r:id="rId42"/>
          <w:pgSz w:w="15840" w:h="12240" w:orient="landscape"/>
          <w:pgMar w:top="640" w:right="566" w:bottom="280" w:left="566" w:header="0" w:footer="0" w:gutter="0"/>
          <w:cols w:space="720"/>
        </w:sectPr>
      </w:pPr>
    </w:p>
    <w:p w14:paraId="370F0EB8" w14:textId="77777777" w:rsidR="00043761" w:rsidRDefault="00000000">
      <w:pPr>
        <w:pStyle w:val="Heading2"/>
        <w:spacing w:before="80"/>
        <w:jc w:val="left"/>
        <w:rPr>
          <w:rFonts w:ascii="Arial Narrow"/>
          <w:u w:val="none"/>
        </w:rPr>
      </w:pPr>
      <w:r>
        <w:rPr>
          <w:rFonts w:ascii="Arial Narrow"/>
          <w:u w:val="none"/>
        </w:rPr>
        <w:lastRenderedPageBreak/>
        <w:t>DURING</w:t>
      </w:r>
      <w:r>
        <w:rPr>
          <w:rFonts w:ascii="Arial Narrow"/>
          <w:spacing w:val="-8"/>
          <w:u w:val="none"/>
        </w:rPr>
        <w:t xml:space="preserve"> </w:t>
      </w:r>
      <w:r>
        <w:rPr>
          <w:rFonts w:ascii="Arial Narrow"/>
          <w:u w:val="none"/>
        </w:rPr>
        <w:t>LISTENING</w:t>
      </w:r>
      <w:r>
        <w:rPr>
          <w:rFonts w:ascii="Arial Narrow"/>
          <w:spacing w:val="-7"/>
          <w:u w:val="none"/>
        </w:rPr>
        <w:t xml:space="preserve"> </w:t>
      </w:r>
      <w:r>
        <w:rPr>
          <w:rFonts w:ascii="Arial Narrow"/>
          <w:spacing w:val="-2"/>
          <w:u w:val="none"/>
        </w:rPr>
        <w:t>ACTIVITY</w:t>
      </w:r>
    </w:p>
    <w:p w14:paraId="57B487B4" w14:textId="77777777" w:rsidR="00043761" w:rsidRDefault="00000000">
      <w:pPr>
        <w:pStyle w:val="BodyText"/>
        <w:ind w:left="153" w:right="233"/>
        <w:rPr>
          <w:rFonts w:ascii="Arial Narrow"/>
        </w:rPr>
      </w:pPr>
      <w:r>
        <w:rPr>
          <w:rFonts w:ascii="Arial Narrow"/>
        </w:rPr>
        <w:t>Listen</w:t>
      </w:r>
      <w:r>
        <w:rPr>
          <w:rFonts w:ascii="Arial Narrow"/>
          <w:spacing w:val="-2"/>
        </w:rPr>
        <w:t xml:space="preserve"> </w:t>
      </w:r>
      <w:r>
        <w:rPr>
          <w:rFonts w:ascii="Arial Narrow"/>
        </w:rPr>
        <w:t>as</w:t>
      </w:r>
      <w:r>
        <w:rPr>
          <w:rFonts w:ascii="Arial Narrow"/>
          <w:spacing w:val="-2"/>
        </w:rPr>
        <w:t xml:space="preserve"> </w:t>
      </w:r>
      <w:r>
        <w:rPr>
          <w:rFonts w:ascii="Arial Narrow"/>
        </w:rPr>
        <w:t>I</w:t>
      </w:r>
      <w:r>
        <w:rPr>
          <w:rFonts w:ascii="Arial Narrow"/>
          <w:spacing w:val="-2"/>
        </w:rPr>
        <w:t xml:space="preserve"> </w:t>
      </w:r>
      <w:r>
        <w:rPr>
          <w:rFonts w:ascii="Arial Narrow"/>
        </w:rPr>
        <w:t>tell</w:t>
      </w:r>
      <w:r>
        <w:rPr>
          <w:rFonts w:ascii="Arial Narrow"/>
          <w:spacing w:val="-2"/>
        </w:rPr>
        <w:t xml:space="preserve"> </w:t>
      </w:r>
      <w:r>
        <w:rPr>
          <w:rFonts w:ascii="Arial Narrow"/>
        </w:rPr>
        <w:t>a</w:t>
      </w:r>
      <w:r>
        <w:rPr>
          <w:rFonts w:ascii="Arial Narrow"/>
          <w:spacing w:val="-2"/>
        </w:rPr>
        <w:t xml:space="preserve"> </w:t>
      </w:r>
      <w:r>
        <w:rPr>
          <w:rFonts w:ascii="Arial Narrow"/>
        </w:rPr>
        <w:t>story.</w:t>
      </w:r>
      <w:r>
        <w:rPr>
          <w:rFonts w:ascii="Arial Narrow"/>
          <w:spacing w:val="-2"/>
        </w:rPr>
        <w:t xml:space="preserve"> </w:t>
      </w:r>
      <w:r>
        <w:rPr>
          <w:rFonts w:ascii="Arial Narrow"/>
        </w:rPr>
        <w:t>Look</w:t>
      </w:r>
      <w:r>
        <w:rPr>
          <w:rFonts w:ascii="Arial Narrow"/>
          <w:spacing w:val="-2"/>
        </w:rPr>
        <w:t xml:space="preserve"> </w:t>
      </w:r>
      <w:r>
        <w:rPr>
          <w:rFonts w:ascii="Arial Narrow"/>
        </w:rPr>
        <w:t>at</w:t>
      </w:r>
      <w:r>
        <w:rPr>
          <w:rFonts w:ascii="Arial Narrow"/>
          <w:spacing w:val="-2"/>
        </w:rPr>
        <w:t xml:space="preserve"> </w:t>
      </w:r>
      <w:r>
        <w:rPr>
          <w:rFonts w:ascii="Arial Narrow"/>
        </w:rPr>
        <w:t>the</w:t>
      </w:r>
      <w:r>
        <w:rPr>
          <w:rFonts w:ascii="Arial Narrow"/>
          <w:spacing w:val="-2"/>
        </w:rPr>
        <w:t xml:space="preserve"> </w:t>
      </w:r>
      <w:r>
        <w:rPr>
          <w:rFonts w:ascii="Arial Narrow"/>
        </w:rPr>
        <w:t>picture</w:t>
      </w:r>
      <w:r>
        <w:rPr>
          <w:rFonts w:ascii="Arial Narrow"/>
          <w:spacing w:val="-2"/>
        </w:rPr>
        <w:t xml:space="preserve"> </w:t>
      </w:r>
      <w:r>
        <w:rPr>
          <w:rFonts w:ascii="Arial Narrow"/>
        </w:rPr>
        <w:t>and</w:t>
      </w:r>
      <w:r>
        <w:rPr>
          <w:rFonts w:ascii="Arial Narrow"/>
          <w:spacing w:val="-2"/>
        </w:rPr>
        <w:t xml:space="preserve"> </w:t>
      </w:r>
      <w:r>
        <w:rPr>
          <w:rFonts w:ascii="Arial Narrow"/>
        </w:rPr>
        <w:t>tell</w:t>
      </w:r>
      <w:r>
        <w:rPr>
          <w:rFonts w:ascii="Arial Narrow"/>
          <w:spacing w:val="-2"/>
        </w:rPr>
        <w:t xml:space="preserve"> </w:t>
      </w:r>
      <w:r>
        <w:rPr>
          <w:rFonts w:ascii="Arial Narrow"/>
        </w:rPr>
        <w:t>me</w:t>
      </w:r>
      <w:r>
        <w:rPr>
          <w:rFonts w:ascii="Arial Narrow"/>
          <w:spacing w:val="-2"/>
        </w:rPr>
        <w:t xml:space="preserve"> </w:t>
      </w:r>
      <w:r>
        <w:rPr>
          <w:rFonts w:ascii="Arial Narrow"/>
        </w:rPr>
        <w:t>what</w:t>
      </w:r>
      <w:r>
        <w:rPr>
          <w:rFonts w:ascii="Arial Narrow"/>
          <w:spacing w:val="-2"/>
        </w:rPr>
        <w:t xml:space="preserve"> </w:t>
      </w:r>
      <w:r>
        <w:rPr>
          <w:rFonts w:ascii="Arial Narrow"/>
        </w:rPr>
        <w:t>you</w:t>
      </w:r>
      <w:r>
        <w:rPr>
          <w:rFonts w:ascii="Arial Narrow"/>
          <w:spacing w:val="-2"/>
        </w:rPr>
        <w:t xml:space="preserve"> </w:t>
      </w:r>
      <w:r>
        <w:rPr>
          <w:rFonts w:ascii="Arial Narrow"/>
        </w:rPr>
        <w:t>think</w:t>
      </w:r>
      <w:r>
        <w:rPr>
          <w:rFonts w:ascii="Arial Narrow"/>
          <w:spacing w:val="-2"/>
        </w:rPr>
        <w:t xml:space="preserve"> </w:t>
      </w:r>
      <w:r>
        <w:rPr>
          <w:rFonts w:ascii="Arial Narrow"/>
        </w:rPr>
        <w:t>the</w:t>
      </w:r>
      <w:r>
        <w:rPr>
          <w:rFonts w:ascii="Arial Narrow"/>
          <w:spacing w:val="-2"/>
        </w:rPr>
        <w:t xml:space="preserve"> </w:t>
      </w:r>
      <w:r>
        <w:rPr>
          <w:rFonts w:ascii="Arial Narrow"/>
        </w:rPr>
        <w:t>story</w:t>
      </w:r>
      <w:r>
        <w:rPr>
          <w:rFonts w:ascii="Arial Narrow"/>
          <w:spacing w:val="-2"/>
        </w:rPr>
        <w:t xml:space="preserve"> </w:t>
      </w:r>
      <w:r>
        <w:rPr>
          <w:rFonts w:ascii="Arial Narrow"/>
        </w:rPr>
        <w:t>is</w:t>
      </w:r>
      <w:r>
        <w:rPr>
          <w:rFonts w:ascii="Arial Narrow"/>
          <w:spacing w:val="-2"/>
        </w:rPr>
        <w:t xml:space="preserve"> </w:t>
      </w:r>
      <w:r>
        <w:rPr>
          <w:rFonts w:ascii="Arial Narrow"/>
        </w:rPr>
        <w:t>all</w:t>
      </w:r>
      <w:r>
        <w:rPr>
          <w:rFonts w:ascii="Arial Narrow"/>
          <w:spacing w:val="-2"/>
        </w:rPr>
        <w:t xml:space="preserve"> </w:t>
      </w:r>
      <w:r>
        <w:rPr>
          <w:rFonts w:ascii="Arial Narrow"/>
        </w:rPr>
        <w:t>about</w:t>
      </w:r>
      <w:r>
        <w:rPr>
          <w:rFonts w:ascii="Arial Narrow"/>
          <w:spacing w:val="-2"/>
        </w:rPr>
        <w:t xml:space="preserve"> </w:t>
      </w:r>
      <w:r>
        <w:rPr>
          <w:rFonts w:ascii="Arial Narrow"/>
        </w:rPr>
        <w:t>(Call</w:t>
      </w:r>
      <w:r>
        <w:rPr>
          <w:rFonts w:ascii="Arial Narrow"/>
          <w:spacing w:val="-2"/>
        </w:rPr>
        <w:t xml:space="preserve"> </w:t>
      </w:r>
      <w:r>
        <w:rPr>
          <w:rFonts w:ascii="Arial Narrow"/>
        </w:rPr>
        <w:t>random</w:t>
      </w:r>
      <w:r>
        <w:rPr>
          <w:rFonts w:ascii="Arial Narrow"/>
          <w:spacing w:val="-2"/>
        </w:rPr>
        <w:t xml:space="preserve"> </w:t>
      </w:r>
      <w:r>
        <w:rPr>
          <w:rFonts w:ascii="Arial Narrow"/>
        </w:rPr>
        <w:t>pupils</w:t>
      </w:r>
      <w:r>
        <w:rPr>
          <w:rFonts w:ascii="Arial Narrow"/>
          <w:spacing w:val="-2"/>
        </w:rPr>
        <w:t xml:space="preserve"> </w:t>
      </w:r>
      <w:r>
        <w:rPr>
          <w:rFonts w:ascii="Arial Narrow"/>
        </w:rPr>
        <w:t>to</w:t>
      </w:r>
      <w:r>
        <w:rPr>
          <w:rFonts w:ascii="Arial Narrow"/>
          <w:spacing w:val="-2"/>
        </w:rPr>
        <w:t xml:space="preserve"> </w:t>
      </w:r>
      <w:r>
        <w:rPr>
          <w:rFonts w:ascii="Arial Narrow"/>
        </w:rPr>
        <w:t>answer).</w:t>
      </w:r>
      <w:r>
        <w:rPr>
          <w:rFonts w:ascii="Arial Narrow"/>
          <w:spacing w:val="-2"/>
        </w:rPr>
        <w:t xml:space="preserve"> </w:t>
      </w:r>
      <w:r>
        <w:rPr>
          <w:rFonts w:ascii="Arial Narrow"/>
        </w:rPr>
        <w:t>Look</w:t>
      </w:r>
      <w:r>
        <w:rPr>
          <w:rFonts w:ascii="Arial Narrow"/>
          <w:spacing w:val="-2"/>
        </w:rPr>
        <w:t xml:space="preserve"> </w:t>
      </w:r>
      <w:r>
        <w:rPr>
          <w:rFonts w:ascii="Arial Narrow"/>
        </w:rPr>
        <w:t>at</w:t>
      </w:r>
      <w:r>
        <w:rPr>
          <w:rFonts w:ascii="Arial Narrow"/>
          <w:spacing w:val="-2"/>
        </w:rPr>
        <w:t xml:space="preserve"> </w:t>
      </w:r>
      <w:r>
        <w:rPr>
          <w:rFonts w:ascii="Arial Narrow"/>
        </w:rPr>
        <w:t>the characters</w:t>
      </w:r>
      <w:r>
        <w:rPr>
          <w:rFonts w:ascii="Arial Narrow"/>
          <w:spacing w:val="-2"/>
        </w:rPr>
        <w:t xml:space="preserve"> </w:t>
      </w:r>
      <w:r>
        <w:rPr>
          <w:rFonts w:ascii="Arial Narrow"/>
        </w:rPr>
        <w:t>in</w:t>
      </w:r>
      <w:r>
        <w:rPr>
          <w:rFonts w:ascii="Arial Narrow"/>
          <w:spacing w:val="-2"/>
        </w:rPr>
        <w:t xml:space="preserve"> </w:t>
      </w:r>
      <w:r>
        <w:rPr>
          <w:rFonts w:ascii="Arial Narrow"/>
        </w:rPr>
        <w:t>the</w:t>
      </w:r>
      <w:r>
        <w:rPr>
          <w:rFonts w:ascii="Arial Narrow"/>
          <w:spacing w:val="-2"/>
        </w:rPr>
        <w:t xml:space="preserve"> </w:t>
      </w:r>
      <w:r>
        <w:rPr>
          <w:rFonts w:ascii="Arial Narrow"/>
        </w:rPr>
        <w:t>picture,</w:t>
      </w:r>
      <w:r>
        <w:rPr>
          <w:rFonts w:ascii="Arial Narrow"/>
          <w:spacing w:val="-1"/>
        </w:rPr>
        <w:t xml:space="preserve"> </w:t>
      </w:r>
      <w:r>
        <w:rPr>
          <w:rFonts w:ascii="Arial Narrow"/>
        </w:rPr>
        <w:t>what</w:t>
      </w:r>
      <w:r>
        <w:rPr>
          <w:rFonts w:ascii="Arial Narrow"/>
          <w:spacing w:val="-1"/>
        </w:rPr>
        <w:t xml:space="preserve"> </w:t>
      </w:r>
      <w:r>
        <w:rPr>
          <w:rFonts w:ascii="Arial Narrow"/>
        </w:rPr>
        <w:t>do</w:t>
      </w:r>
      <w:r>
        <w:rPr>
          <w:rFonts w:ascii="Arial Narrow"/>
          <w:spacing w:val="-2"/>
        </w:rPr>
        <w:t xml:space="preserve"> </w:t>
      </w:r>
      <w:r>
        <w:rPr>
          <w:rFonts w:ascii="Arial Narrow"/>
        </w:rPr>
        <w:t>you</w:t>
      </w:r>
      <w:r>
        <w:rPr>
          <w:rFonts w:ascii="Arial Narrow"/>
          <w:spacing w:val="-2"/>
        </w:rPr>
        <w:t xml:space="preserve"> </w:t>
      </w:r>
      <w:r>
        <w:rPr>
          <w:rFonts w:ascii="Arial Narrow"/>
        </w:rPr>
        <w:t>think these characters are feeling? (Call random pupils to answer).</w:t>
      </w:r>
    </w:p>
    <w:p w14:paraId="43C6DC95" w14:textId="77777777" w:rsidR="00043761" w:rsidRDefault="00000000">
      <w:pPr>
        <w:spacing w:before="4" w:line="266" w:lineRule="exact"/>
        <w:ind w:left="153"/>
        <w:rPr>
          <w:rFonts w:ascii="Arial Narrow" w:hAnsi="Arial Narrow"/>
          <w:i/>
        </w:rPr>
      </w:pPr>
      <w:r>
        <w:rPr>
          <w:rFonts w:ascii="Arial Narrow" w:hAnsi="Arial Narrow"/>
          <w:i/>
          <w:color w:val="ED7D31"/>
        </w:rPr>
        <w:t>D</w:t>
      </w:r>
      <w:r>
        <w:rPr>
          <w:rFonts w:ascii="Calibri" w:hAnsi="Calibri"/>
          <w:i/>
          <w:color w:val="ED7D31"/>
        </w:rPr>
        <w:t>ȅ</w:t>
      </w:r>
      <w:r>
        <w:rPr>
          <w:rFonts w:ascii="Arial Narrow" w:hAnsi="Arial Narrow"/>
          <w:i/>
          <w:color w:val="ED7D31"/>
        </w:rPr>
        <w:t>ng</w:t>
      </w:r>
      <w:r>
        <w:rPr>
          <w:rFonts w:ascii="Calibri" w:hAnsi="Calibri"/>
          <w:i/>
          <w:color w:val="ED7D31"/>
        </w:rPr>
        <w:t>ȅ</w:t>
      </w:r>
      <w:r>
        <w:rPr>
          <w:rFonts w:ascii="Arial Narrow" w:hAnsi="Arial Narrow"/>
          <w:i/>
          <w:color w:val="ED7D31"/>
        </w:rPr>
        <w:t>l</w:t>
      </w:r>
      <w:r>
        <w:rPr>
          <w:rFonts w:ascii="Arial Narrow" w:hAnsi="Arial Narrow"/>
          <w:i/>
          <w:color w:val="ED7D31"/>
          <w:spacing w:val="-7"/>
        </w:rPr>
        <w:t xml:space="preserve"> </w:t>
      </w:r>
      <w:r>
        <w:rPr>
          <w:rFonts w:ascii="Arial Narrow" w:hAnsi="Arial Narrow"/>
          <w:i/>
          <w:color w:val="ED7D31"/>
        </w:rPr>
        <w:t>kayon</w:t>
      </w:r>
      <w:r>
        <w:rPr>
          <w:rFonts w:ascii="Arial Narrow" w:hAnsi="Arial Narrow"/>
          <w:i/>
          <w:color w:val="ED7D31"/>
          <w:spacing w:val="-4"/>
        </w:rPr>
        <w:t xml:space="preserve"> </w:t>
      </w:r>
      <w:r>
        <w:rPr>
          <w:rFonts w:ascii="Arial Narrow" w:hAnsi="Arial Narrow"/>
          <w:i/>
          <w:color w:val="ED7D31"/>
        </w:rPr>
        <w:t>maung</w:t>
      </w:r>
      <w:r>
        <w:rPr>
          <w:rFonts w:ascii="Arial Narrow" w:hAnsi="Arial Narrow"/>
          <w:i/>
          <w:color w:val="ED7D31"/>
          <w:spacing w:val="-5"/>
        </w:rPr>
        <w:t xml:space="preserve"> </w:t>
      </w:r>
      <w:r>
        <w:rPr>
          <w:rFonts w:ascii="Calibri" w:hAnsi="Calibri"/>
          <w:i/>
          <w:color w:val="ED7D31"/>
        </w:rPr>
        <w:t>ȅ</w:t>
      </w:r>
      <w:r>
        <w:rPr>
          <w:rFonts w:ascii="Arial Narrow" w:hAnsi="Arial Narrow"/>
          <w:i/>
          <w:color w:val="ED7D31"/>
        </w:rPr>
        <w:t>d</w:t>
      </w:r>
      <w:r>
        <w:rPr>
          <w:rFonts w:ascii="Arial Narrow" w:hAnsi="Arial Narrow"/>
          <w:i/>
          <w:color w:val="ED7D31"/>
          <w:spacing w:val="-4"/>
        </w:rPr>
        <w:t xml:space="preserve"> </w:t>
      </w:r>
      <w:r>
        <w:rPr>
          <w:rFonts w:ascii="Arial Narrow" w:hAnsi="Arial Narrow"/>
          <w:i/>
          <w:color w:val="ED7D31"/>
        </w:rPr>
        <w:t>istoryan</w:t>
      </w:r>
      <w:r>
        <w:rPr>
          <w:rFonts w:ascii="Arial Narrow" w:hAnsi="Arial Narrow"/>
          <w:i/>
          <w:color w:val="ED7D31"/>
          <w:spacing w:val="-5"/>
        </w:rPr>
        <w:t xml:space="preserve"> </w:t>
      </w:r>
      <w:r>
        <w:rPr>
          <w:rFonts w:ascii="Arial Narrow" w:hAnsi="Arial Narrow"/>
          <w:i/>
          <w:color w:val="ED7D31"/>
        </w:rPr>
        <w:t>bitla</w:t>
      </w:r>
      <w:r>
        <w:rPr>
          <w:rFonts w:ascii="Calibri" w:hAnsi="Calibri"/>
          <w:i/>
          <w:color w:val="ED7D31"/>
        </w:rPr>
        <w:t>ȅ</w:t>
      </w:r>
      <w:r>
        <w:rPr>
          <w:rFonts w:ascii="Arial Narrow" w:hAnsi="Arial Narrow"/>
          <w:i/>
          <w:color w:val="ED7D31"/>
        </w:rPr>
        <w:t>n</w:t>
      </w:r>
      <w:r>
        <w:rPr>
          <w:rFonts w:ascii="Arial Narrow" w:hAnsi="Arial Narrow"/>
          <w:i/>
          <w:color w:val="ED7D31"/>
          <w:spacing w:val="-4"/>
        </w:rPr>
        <w:t xml:space="preserve"> </w:t>
      </w:r>
      <w:r>
        <w:rPr>
          <w:rFonts w:ascii="Arial Narrow" w:hAnsi="Arial Narrow"/>
          <w:i/>
          <w:color w:val="ED7D31"/>
        </w:rPr>
        <w:t>ko.</w:t>
      </w:r>
      <w:r>
        <w:rPr>
          <w:rFonts w:ascii="Arial Narrow" w:hAnsi="Arial Narrow"/>
          <w:i/>
          <w:color w:val="ED7D31"/>
          <w:spacing w:val="-5"/>
        </w:rPr>
        <w:t xml:space="preserve"> </w:t>
      </w:r>
      <w:r>
        <w:rPr>
          <w:rFonts w:ascii="Arial Narrow" w:hAnsi="Arial Narrow"/>
          <w:i/>
          <w:color w:val="ED7D31"/>
        </w:rPr>
        <w:t>N</w:t>
      </w:r>
      <w:r>
        <w:rPr>
          <w:rFonts w:ascii="Calibri" w:hAnsi="Calibri"/>
          <w:i/>
          <w:color w:val="ED7D31"/>
        </w:rPr>
        <w:t>ȅ</w:t>
      </w:r>
      <w:r>
        <w:rPr>
          <w:rFonts w:ascii="Arial Narrow" w:hAnsi="Arial Narrow"/>
          <w:i/>
          <w:color w:val="ED7D31"/>
        </w:rPr>
        <w:t>ngn</w:t>
      </w:r>
      <w:r>
        <w:rPr>
          <w:rFonts w:ascii="Calibri" w:hAnsi="Calibri"/>
          <w:i/>
          <w:color w:val="ED7D31"/>
        </w:rPr>
        <w:t>ȅ</w:t>
      </w:r>
      <w:r>
        <w:rPr>
          <w:rFonts w:ascii="Arial Narrow" w:hAnsi="Arial Narrow"/>
          <w:i/>
          <w:color w:val="ED7D31"/>
        </w:rPr>
        <w:t>ng</w:t>
      </w:r>
      <w:r>
        <w:rPr>
          <w:rFonts w:ascii="Arial Narrow" w:hAnsi="Arial Narrow"/>
          <w:i/>
          <w:color w:val="ED7D31"/>
          <w:spacing w:val="-4"/>
        </w:rPr>
        <w:t xml:space="preserve"> </w:t>
      </w:r>
      <w:r>
        <w:rPr>
          <w:rFonts w:ascii="Arial Narrow" w:hAnsi="Arial Narrow"/>
          <w:i/>
          <w:color w:val="ED7D31"/>
        </w:rPr>
        <w:t>yo</w:t>
      </w:r>
      <w:r>
        <w:rPr>
          <w:rFonts w:ascii="Arial Narrow" w:hAnsi="Arial Narrow"/>
          <w:i/>
          <w:color w:val="ED7D31"/>
          <w:spacing w:val="-5"/>
        </w:rPr>
        <w:t xml:space="preserve"> </w:t>
      </w:r>
      <w:r>
        <w:rPr>
          <w:rFonts w:ascii="Arial Narrow" w:hAnsi="Arial Narrow"/>
          <w:i/>
          <w:color w:val="ED7D31"/>
        </w:rPr>
        <w:t>irayan</w:t>
      </w:r>
      <w:r>
        <w:rPr>
          <w:rFonts w:ascii="Arial Narrow" w:hAnsi="Arial Narrow"/>
          <w:i/>
          <w:color w:val="ED7D31"/>
          <w:spacing w:val="-4"/>
        </w:rPr>
        <w:t xml:space="preserve"> </w:t>
      </w:r>
      <w:r>
        <w:rPr>
          <w:rFonts w:ascii="Arial Narrow" w:hAnsi="Arial Narrow"/>
          <w:i/>
          <w:color w:val="ED7D31"/>
        </w:rPr>
        <w:t>ritrato</w:t>
      </w:r>
      <w:r>
        <w:rPr>
          <w:rFonts w:ascii="Arial Narrow" w:hAnsi="Arial Narrow"/>
          <w:i/>
          <w:color w:val="ED7D31"/>
          <w:spacing w:val="-5"/>
        </w:rPr>
        <w:t xml:space="preserve"> </w:t>
      </w:r>
      <w:r>
        <w:rPr>
          <w:rFonts w:ascii="Arial Narrow" w:hAnsi="Arial Narrow"/>
          <w:i/>
          <w:color w:val="ED7D31"/>
        </w:rPr>
        <w:t>tan</w:t>
      </w:r>
      <w:r>
        <w:rPr>
          <w:rFonts w:ascii="Arial Narrow" w:hAnsi="Arial Narrow"/>
          <w:i/>
          <w:color w:val="ED7D31"/>
          <w:spacing w:val="-4"/>
        </w:rPr>
        <w:t xml:space="preserve"> </w:t>
      </w:r>
      <w:r>
        <w:rPr>
          <w:rFonts w:ascii="Arial Narrow" w:hAnsi="Arial Narrow"/>
          <w:i/>
          <w:color w:val="ED7D31"/>
        </w:rPr>
        <w:t>ibaga</w:t>
      </w:r>
      <w:r>
        <w:rPr>
          <w:rFonts w:ascii="Arial Narrow" w:hAnsi="Arial Narrow"/>
          <w:i/>
          <w:color w:val="ED7D31"/>
          <w:spacing w:val="-5"/>
        </w:rPr>
        <w:t xml:space="preserve"> </w:t>
      </w:r>
      <w:r>
        <w:rPr>
          <w:rFonts w:ascii="Arial Narrow" w:hAnsi="Arial Narrow"/>
          <w:i/>
          <w:color w:val="ED7D31"/>
        </w:rPr>
        <w:t>yo</w:t>
      </w:r>
      <w:r>
        <w:rPr>
          <w:rFonts w:ascii="Arial Narrow" w:hAnsi="Arial Narrow"/>
          <w:i/>
          <w:color w:val="ED7D31"/>
          <w:spacing w:val="-4"/>
        </w:rPr>
        <w:t xml:space="preserve"> </w:t>
      </w:r>
      <w:r>
        <w:rPr>
          <w:rFonts w:ascii="Arial Narrow" w:hAnsi="Arial Narrow"/>
          <w:i/>
          <w:color w:val="ED7D31"/>
        </w:rPr>
        <w:t>nu</w:t>
      </w:r>
      <w:r>
        <w:rPr>
          <w:rFonts w:ascii="Arial Narrow" w:hAnsi="Arial Narrow"/>
          <w:i/>
          <w:color w:val="ED7D31"/>
          <w:spacing w:val="-5"/>
        </w:rPr>
        <w:t xml:space="preserve"> </w:t>
      </w:r>
      <w:r>
        <w:rPr>
          <w:rFonts w:ascii="Arial Narrow" w:hAnsi="Arial Narrow"/>
          <w:i/>
          <w:color w:val="ED7D31"/>
        </w:rPr>
        <w:t>anto</w:t>
      </w:r>
      <w:r>
        <w:rPr>
          <w:rFonts w:ascii="Arial Narrow" w:hAnsi="Arial Narrow"/>
          <w:i/>
          <w:color w:val="ED7D31"/>
          <w:spacing w:val="-4"/>
        </w:rPr>
        <w:t xml:space="preserve"> </w:t>
      </w:r>
      <w:r>
        <w:rPr>
          <w:rFonts w:ascii="Arial Narrow" w:hAnsi="Arial Narrow"/>
          <w:i/>
          <w:color w:val="ED7D31"/>
        </w:rPr>
        <w:t>so</w:t>
      </w:r>
      <w:r>
        <w:rPr>
          <w:rFonts w:ascii="Arial Narrow" w:hAnsi="Arial Narrow"/>
          <w:i/>
          <w:color w:val="ED7D31"/>
          <w:spacing w:val="-5"/>
        </w:rPr>
        <w:t xml:space="preserve"> </w:t>
      </w:r>
      <w:r>
        <w:rPr>
          <w:rFonts w:ascii="Arial Narrow" w:hAnsi="Arial Narrow"/>
          <w:i/>
          <w:color w:val="ED7D31"/>
        </w:rPr>
        <w:t>nipaakar</w:t>
      </w:r>
      <w:r>
        <w:rPr>
          <w:rFonts w:ascii="Arial Narrow" w:hAnsi="Arial Narrow"/>
          <w:i/>
          <w:color w:val="ED7D31"/>
          <w:spacing w:val="-4"/>
        </w:rPr>
        <w:t xml:space="preserve"> </w:t>
      </w:r>
      <w:r>
        <w:rPr>
          <w:rFonts w:ascii="Arial Narrow" w:hAnsi="Arial Narrow"/>
          <w:i/>
          <w:color w:val="ED7D31"/>
        </w:rPr>
        <w:t>to</w:t>
      </w:r>
      <w:r>
        <w:rPr>
          <w:rFonts w:ascii="Arial Narrow" w:hAnsi="Arial Narrow"/>
          <w:i/>
          <w:color w:val="ED7D31"/>
          <w:spacing w:val="-5"/>
        </w:rPr>
        <w:t xml:space="preserve"> </w:t>
      </w:r>
      <w:r>
        <w:rPr>
          <w:rFonts w:ascii="Arial Narrow" w:hAnsi="Arial Narrow"/>
          <w:i/>
          <w:color w:val="ED7D31"/>
        </w:rPr>
        <w:t>yan</w:t>
      </w:r>
      <w:r>
        <w:rPr>
          <w:rFonts w:ascii="Arial Narrow" w:hAnsi="Arial Narrow"/>
          <w:i/>
          <w:color w:val="ED7D31"/>
          <w:spacing w:val="-4"/>
        </w:rPr>
        <w:t xml:space="preserve"> </w:t>
      </w:r>
      <w:r>
        <w:rPr>
          <w:rFonts w:ascii="Arial Narrow" w:hAnsi="Arial Narrow"/>
          <w:i/>
          <w:color w:val="ED7D31"/>
          <w:spacing w:val="-2"/>
        </w:rPr>
        <w:t>istorya.</w:t>
      </w:r>
    </w:p>
    <w:p w14:paraId="3F0911F3" w14:textId="77777777" w:rsidR="00043761" w:rsidRDefault="00000000">
      <w:pPr>
        <w:spacing w:line="249" w:lineRule="exact"/>
        <w:ind w:left="204"/>
        <w:rPr>
          <w:rFonts w:ascii="Arial Narrow" w:hAnsi="Arial Narrow"/>
          <w:i/>
        </w:rPr>
      </w:pPr>
      <w:r>
        <w:rPr>
          <w:rFonts w:ascii="Arial Narrow" w:hAnsi="Arial Narrow"/>
          <w:i/>
          <w:color w:val="4472C4"/>
        </w:rPr>
        <w:t>Note</w:t>
      </w:r>
      <w:r>
        <w:rPr>
          <w:rFonts w:ascii="Arial Narrow" w:hAnsi="Arial Narrow"/>
          <w:i/>
          <w:color w:val="4472C4"/>
          <w:spacing w:val="-8"/>
        </w:rPr>
        <w:t xml:space="preserve"> </w:t>
      </w:r>
      <w:r>
        <w:rPr>
          <w:rFonts w:ascii="Arial Narrow" w:hAnsi="Arial Narrow"/>
          <w:i/>
          <w:color w:val="4472C4"/>
        </w:rPr>
        <w:t>important</w:t>
      </w:r>
      <w:r>
        <w:rPr>
          <w:rFonts w:ascii="Arial Narrow" w:hAnsi="Arial Narrow"/>
          <w:i/>
          <w:color w:val="4472C4"/>
          <w:spacing w:val="-6"/>
        </w:rPr>
        <w:t xml:space="preserve"> </w:t>
      </w:r>
      <w:r>
        <w:rPr>
          <w:rFonts w:ascii="Arial Narrow" w:hAnsi="Arial Narrow"/>
          <w:i/>
          <w:color w:val="4472C4"/>
        </w:rPr>
        <w:t>elements</w:t>
      </w:r>
      <w:r>
        <w:rPr>
          <w:rFonts w:ascii="Arial Narrow" w:hAnsi="Arial Narrow"/>
          <w:i/>
          <w:color w:val="4472C4"/>
          <w:spacing w:val="-6"/>
        </w:rPr>
        <w:t xml:space="preserve"> </w:t>
      </w:r>
      <w:r>
        <w:rPr>
          <w:rFonts w:ascii="Arial Narrow" w:hAnsi="Arial Narrow"/>
          <w:i/>
          <w:color w:val="4472C4"/>
        </w:rPr>
        <w:t>from</w:t>
      </w:r>
      <w:r>
        <w:rPr>
          <w:rFonts w:ascii="Arial Narrow" w:hAnsi="Arial Narrow"/>
          <w:i/>
          <w:color w:val="4472C4"/>
          <w:spacing w:val="-6"/>
        </w:rPr>
        <w:t xml:space="preserve"> </w:t>
      </w:r>
      <w:r>
        <w:rPr>
          <w:rFonts w:ascii="Arial Narrow" w:hAnsi="Arial Narrow"/>
          <w:i/>
          <w:color w:val="4472C4"/>
        </w:rPr>
        <w:t>stories</w:t>
      </w:r>
      <w:r>
        <w:rPr>
          <w:rFonts w:ascii="Arial Narrow" w:hAnsi="Arial Narrow"/>
          <w:i/>
          <w:color w:val="4472C4"/>
          <w:spacing w:val="-6"/>
        </w:rPr>
        <w:t xml:space="preserve"> </w:t>
      </w:r>
      <w:r>
        <w:rPr>
          <w:rFonts w:ascii="Arial Narrow" w:hAnsi="Arial Narrow"/>
          <w:i/>
          <w:color w:val="4472C4"/>
        </w:rPr>
        <w:t>(story</w:t>
      </w:r>
      <w:r>
        <w:rPr>
          <w:rFonts w:ascii="Arial Narrow" w:hAnsi="Arial Narrow"/>
          <w:i/>
          <w:color w:val="4472C4"/>
          <w:spacing w:val="-6"/>
        </w:rPr>
        <w:t xml:space="preserve"> </w:t>
      </w:r>
      <w:r>
        <w:rPr>
          <w:rFonts w:ascii="Arial Narrow" w:hAnsi="Arial Narrow"/>
          <w:i/>
          <w:color w:val="4472C4"/>
        </w:rPr>
        <w:t>grammar),</w:t>
      </w:r>
      <w:r>
        <w:rPr>
          <w:rFonts w:ascii="Arial Narrow" w:hAnsi="Arial Narrow"/>
          <w:i/>
          <w:color w:val="4472C4"/>
          <w:spacing w:val="-6"/>
        </w:rPr>
        <w:t xml:space="preserve"> </w:t>
      </w:r>
      <w:r>
        <w:rPr>
          <w:rFonts w:ascii="Arial Narrow" w:hAnsi="Arial Narrow"/>
          <w:i/>
          <w:color w:val="4472C4"/>
        </w:rPr>
        <w:t>Sequence</w:t>
      </w:r>
      <w:r>
        <w:rPr>
          <w:rFonts w:ascii="Arial Narrow" w:hAnsi="Arial Narrow"/>
          <w:i/>
          <w:color w:val="4472C4"/>
          <w:spacing w:val="-6"/>
        </w:rPr>
        <w:t xml:space="preserve"> </w:t>
      </w:r>
      <w:r>
        <w:rPr>
          <w:rFonts w:ascii="Arial Narrow" w:hAnsi="Arial Narrow"/>
          <w:i/>
          <w:color w:val="4472C4"/>
        </w:rPr>
        <w:t>3-event</w:t>
      </w:r>
      <w:r>
        <w:rPr>
          <w:rFonts w:ascii="Arial Narrow" w:hAnsi="Arial Narrow"/>
          <w:i/>
          <w:color w:val="4472C4"/>
          <w:spacing w:val="-6"/>
        </w:rPr>
        <w:t xml:space="preserve"> </w:t>
      </w:r>
      <w:r>
        <w:rPr>
          <w:rFonts w:ascii="Arial Narrow" w:hAnsi="Arial Narrow"/>
          <w:i/>
          <w:color w:val="4472C4"/>
        </w:rPr>
        <w:t>stories.,</w:t>
      </w:r>
      <w:r>
        <w:rPr>
          <w:rFonts w:ascii="Arial Narrow" w:hAnsi="Arial Narrow"/>
          <w:i/>
          <w:color w:val="4472C4"/>
          <w:spacing w:val="-6"/>
        </w:rPr>
        <w:t xml:space="preserve"> </w:t>
      </w:r>
      <w:r>
        <w:rPr>
          <w:rFonts w:ascii="Arial Narrow" w:hAnsi="Arial Narrow"/>
          <w:i/>
          <w:color w:val="4472C4"/>
        </w:rPr>
        <w:t>Identify</w:t>
      </w:r>
      <w:r>
        <w:rPr>
          <w:rFonts w:ascii="Arial Narrow" w:hAnsi="Arial Narrow"/>
          <w:i/>
          <w:color w:val="4472C4"/>
          <w:spacing w:val="-6"/>
        </w:rPr>
        <w:t xml:space="preserve"> </w:t>
      </w:r>
      <w:r>
        <w:rPr>
          <w:rFonts w:ascii="Arial Narrow" w:hAnsi="Arial Narrow"/>
          <w:i/>
          <w:color w:val="4472C4"/>
        </w:rPr>
        <w:t>the</w:t>
      </w:r>
      <w:r>
        <w:rPr>
          <w:rFonts w:ascii="Arial Narrow" w:hAnsi="Arial Narrow"/>
          <w:i/>
          <w:color w:val="4472C4"/>
          <w:spacing w:val="-5"/>
        </w:rPr>
        <w:t xml:space="preserve"> </w:t>
      </w:r>
      <w:r>
        <w:rPr>
          <w:rFonts w:ascii="Arial Narrow" w:hAnsi="Arial Narrow"/>
          <w:i/>
          <w:color w:val="4472C4"/>
        </w:rPr>
        <w:t>problem</w:t>
      </w:r>
      <w:r>
        <w:rPr>
          <w:rFonts w:ascii="Arial Narrow" w:hAnsi="Arial Narrow"/>
          <w:i/>
          <w:color w:val="4472C4"/>
          <w:spacing w:val="-6"/>
        </w:rPr>
        <w:t xml:space="preserve"> </w:t>
      </w:r>
      <w:r>
        <w:rPr>
          <w:rFonts w:ascii="Arial Narrow" w:hAnsi="Arial Narrow"/>
          <w:i/>
          <w:color w:val="4472C4"/>
        </w:rPr>
        <w:t>and</w:t>
      </w:r>
      <w:r>
        <w:rPr>
          <w:rFonts w:ascii="Arial Narrow" w:hAnsi="Arial Narrow"/>
          <w:i/>
          <w:color w:val="4472C4"/>
          <w:spacing w:val="-6"/>
        </w:rPr>
        <w:t xml:space="preserve"> </w:t>
      </w:r>
      <w:r>
        <w:rPr>
          <w:rFonts w:ascii="Arial Narrow" w:hAnsi="Arial Narrow"/>
          <w:i/>
          <w:color w:val="4472C4"/>
        </w:rPr>
        <w:t>solution</w:t>
      </w:r>
      <w:r>
        <w:rPr>
          <w:rFonts w:ascii="Arial Narrow" w:hAnsi="Arial Narrow"/>
          <w:i/>
          <w:color w:val="4472C4"/>
          <w:spacing w:val="-6"/>
        </w:rPr>
        <w:t xml:space="preserve"> </w:t>
      </w:r>
      <w:r>
        <w:rPr>
          <w:rFonts w:ascii="Arial Narrow" w:hAnsi="Arial Narrow"/>
          <w:i/>
          <w:color w:val="4472C4"/>
        </w:rPr>
        <w:t>in</w:t>
      </w:r>
      <w:r>
        <w:rPr>
          <w:rFonts w:ascii="Arial Narrow" w:hAnsi="Arial Narrow"/>
          <w:i/>
          <w:color w:val="4472C4"/>
          <w:spacing w:val="-6"/>
        </w:rPr>
        <w:t xml:space="preserve"> </w:t>
      </w:r>
      <w:r>
        <w:rPr>
          <w:rFonts w:ascii="Arial Narrow" w:hAnsi="Arial Narrow"/>
          <w:i/>
          <w:color w:val="4472C4"/>
        </w:rPr>
        <w:t>the</w:t>
      </w:r>
      <w:r>
        <w:rPr>
          <w:rFonts w:ascii="Arial Narrow" w:hAnsi="Arial Narrow"/>
          <w:i/>
          <w:color w:val="4472C4"/>
          <w:spacing w:val="-6"/>
        </w:rPr>
        <w:t xml:space="preserve"> </w:t>
      </w:r>
      <w:r>
        <w:rPr>
          <w:rFonts w:ascii="Arial Narrow" w:hAnsi="Arial Narrow"/>
          <w:i/>
          <w:color w:val="4472C4"/>
        </w:rPr>
        <w:t>stories.</w:t>
      </w:r>
      <w:r>
        <w:rPr>
          <w:rFonts w:ascii="Arial Narrow" w:hAnsi="Arial Narrow"/>
          <w:i/>
          <w:color w:val="4472C4"/>
          <w:spacing w:val="-6"/>
        </w:rPr>
        <w:t xml:space="preserve"> </w:t>
      </w:r>
      <w:r>
        <w:rPr>
          <w:rFonts w:ascii="Arial Narrow" w:hAnsi="Arial Narrow"/>
          <w:i/>
          <w:color w:val="4472C4"/>
        </w:rPr>
        <w:t>Relate</w:t>
      </w:r>
      <w:r>
        <w:rPr>
          <w:rFonts w:ascii="Arial Narrow" w:hAnsi="Arial Narrow"/>
          <w:i/>
          <w:color w:val="4472C4"/>
          <w:spacing w:val="-6"/>
        </w:rPr>
        <w:t xml:space="preserve"> </w:t>
      </w:r>
      <w:r>
        <w:rPr>
          <w:rFonts w:ascii="Arial Narrow" w:hAnsi="Arial Narrow"/>
          <w:i/>
          <w:color w:val="4472C4"/>
        </w:rPr>
        <w:t>story</w:t>
      </w:r>
      <w:r>
        <w:rPr>
          <w:rFonts w:ascii="Arial Narrow" w:hAnsi="Arial Narrow"/>
          <w:i/>
          <w:color w:val="4472C4"/>
          <w:spacing w:val="-6"/>
        </w:rPr>
        <w:t xml:space="preserve"> </w:t>
      </w:r>
      <w:r>
        <w:rPr>
          <w:rFonts w:ascii="Arial Narrow" w:hAnsi="Arial Narrow"/>
          <w:i/>
          <w:color w:val="4472C4"/>
        </w:rPr>
        <w:t>events</w:t>
      </w:r>
      <w:r>
        <w:rPr>
          <w:rFonts w:ascii="Arial Narrow" w:hAnsi="Arial Narrow"/>
          <w:i/>
          <w:color w:val="4472C4"/>
          <w:spacing w:val="-6"/>
        </w:rPr>
        <w:t xml:space="preserve"> </w:t>
      </w:r>
      <w:r>
        <w:rPr>
          <w:rFonts w:ascii="Arial Narrow" w:hAnsi="Arial Narrow"/>
          <w:i/>
          <w:color w:val="4472C4"/>
        </w:rPr>
        <w:t>to</w:t>
      </w:r>
      <w:r>
        <w:rPr>
          <w:rFonts w:ascii="Arial Narrow" w:hAnsi="Arial Narrow"/>
          <w:i/>
          <w:color w:val="4472C4"/>
          <w:spacing w:val="-6"/>
        </w:rPr>
        <w:t xml:space="preserve"> </w:t>
      </w:r>
      <w:r>
        <w:rPr>
          <w:rFonts w:ascii="Arial Narrow" w:hAnsi="Arial Narrow"/>
          <w:i/>
          <w:color w:val="4472C4"/>
        </w:rPr>
        <w:t>one’s</w:t>
      </w:r>
      <w:r>
        <w:rPr>
          <w:rFonts w:ascii="Arial Narrow" w:hAnsi="Arial Narrow"/>
          <w:i/>
          <w:color w:val="4472C4"/>
          <w:spacing w:val="-5"/>
        </w:rPr>
        <w:t xml:space="preserve"> </w:t>
      </w:r>
      <w:r>
        <w:rPr>
          <w:rFonts w:ascii="Arial Narrow" w:hAnsi="Arial Narrow"/>
          <w:i/>
          <w:color w:val="4472C4"/>
          <w:spacing w:val="-2"/>
        </w:rPr>
        <w:t>experience</w:t>
      </w:r>
    </w:p>
    <w:p w14:paraId="5A027E9A" w14:textId="77777777" w:rsidR="00043761" w:rsidRDefault="00043761">
      <w:pPr>
        <w:pStyle w:val="BodyText"/>
        <w:spacing w:before="5"/>
        <w:rPr>
          <w:rFonts w:ascii="Arial Narrow"/>
          <w:i/>
        </w:rPr>
      </w:pPr>
    </w:p>
    <w:p w14:paraId="2CBFC64B" w14:textId="77777777" w:rsidR="00043761" w:rsidRDefault="00000000">
      <w:pPr>
        <w:pStyle w:val="BodyText"/>
        <w:ind w:left="720"/>
        <w:jc w:val="center"/>
        <w:rPr>
          <w:rFonts w:ascii="Arial Narrow" w:hAnsi="Arial Narrow"/>
        </w:rPr>
      </w:pPr>
      <w:r>
        <w:rPr>
          <w:rFonts w:ascii="Arial Narrow" w:hAnsi="Arial Narrow"/>
        </w:rPr>
        <w:t>Si</w:t>
      </w:r>
      <w:r>
        <w:rPr>
          <w:rFonts w:ascii="Arial Narrow" w:hAnsi="Arial Narrow"/>
          <w:spacing w:val="-3"/>
        </w:rPr>
        <w:t xml:space="preserve"> </w:t>
      </w:r>
      <w:r>
        <w:rPr>
          <w:rFonts w:ascii="Arial Narrow" w:hAnsi="Arial Narrow"/>
        </w:rPr>
        <w:t>Mario</w:t>
      </w:r>
      <w:r>
        <w:rPr>
          <w:rFonts w:ascii="Arial Narrow" w:hAnsi="Arial Narrow"/>
          <w:spacing w:val="-3"/>
        </w:rPr>
        <w:t xml:space="preserve"> </w:t>
      </w:r>
      <w:r>
        <w:rPr>
          <w:rFonts w:ascii="Arial Narrow" w:hAnsi="Arial Narrow"/>
        </w:rPr>
        <w:t>a</w:t>
      </w:r>
      <w:r>
        <w:rPr>
          <w:rFonts w:ascii="Arial Narrow" w:hAnsi="Arial Narrow"/>
          <w:spacing w:val="-2"/>
        </w:rPr>
        <w:t xml:space="preserve"> </w:t>
      </w:r>
      <w:r>
        <w:rPr>
          <w:rFonts w:ascii="Arial Narrow" w:hAnsi="Arial Narrow"/>
          <w:spacing w:val="-4"/>
        </w:rPr>
        <w:t>Bak</w:t>
      </w:r>
      <w:r>
        <w:rPr>
          <w:rFonts w:ascii="Calibri" w:hAnsi="Calibri"/>
          <w:spacing w:val="-4"/>
        </w:rPr>
        <w:t>ȅ</w:t>
      </w:r>
      <w:r>
        <w:rPr>
          <w:rFonts w:ascii="Arial Narrow" w:hAnsi="Arial Narrow"/>
          <w:spacing w:val="-4"/>
        </w:rPr>
        <w:t>s</w:t>
      </w:r>
    </w:p>
    <w:p w14:paraId="5426F7BF" w14:textId="77777777" w:rsidR="00043761" w:rsidRDefault="00000000">
      <w:pPr>
        <w:pStyle w:val="BodyText"/>
        <w:spacing w:before="250"/>
        <w:ind w:left="153" w:right="150" w:firstLine="720"/>
        <w:jc w:val="both"/>
        <w:rPr>
          <w:rFonts w:ascii="Arial Narrow" w:hAnsi="Arial Narrow"/>
        </w:rPr>
      </w:pPr>
      <w:r>
        <w:rPr>
          <w:rFonts w:ascii="Arial Narrow" w:hAnsi="Arial Narrow"/>
        </w:rPr>
        <w:t>N</w:t>
      </w:r>
      <w:r>
        <w:rPr>
          <w:rFonts w:ascii="Calibri" w:hAnsi="Calibri"/>
        </w:rPr>
        <w:t>ȅ</w:t>
      </w:r>
      <w:r>
        <w:rPr>
          <w:rFonts w:ascii="Arial Narrow" w:hAnsi="Arial Narrow"/>
        </w:rPr>
        <w:t>n saman a panaon, walay sak</w:t>
      </w:r>
      <w:r>
        <w:rPr>
          <w:rFonts w:ascii="Calibri" w:hAnsi="Calibri"/>
        </w:rPr>
        <w:t>ȅ</w:t>
      </w:r>
      <w:r>
        <w:rPr>
          <w:rFonts w:ascii="Arial Narrow" w:hAnsi="Arial Narrow"/>
        </w:rPr>
        <w:t>y ya bak</w:t>
      </w:r>
      <w:r>
        <w:rPr>
          <w:rFonts w:ascii="Calibri" w:hAnsi="Calibri"/>
        </w:rPr>
        <w:t>ȅ</w:t>
      </w:r>
      <w:r>
        <w:rPr>
          <w:rFonts w:ascii="Arial Narrow" w:hAnsi="Arial Narrow"/>
        </w:rPr>
        <w:t xml:space="preserve">s a manaayam </w:t>
      </w:r>
      <w:r>
        <w:rPr>
          <w:rFonts w:ascii="Calibri" w:hAnsi="Calibri"/>
        </w:rPr>
        <w:t>ȅ</w:t>
      </w:r>
      <w:r>
        <w:rPr>
          <w:rFonts w:ascii="Arial Narrow" w:hAnsi="Arial Narrow"/>
        </w:rPr>
        <w:t>d arawin katak</w:t>
      </w:r>
      <w:r>
        <w:rPr>
          <w:rFonts w:ascii="Calibri" w:hAnsi="Calibri"/>
        </w:rPr>
        <w:t>ȅ</w:t>
      </w:r>
      <w:r>
        <w:rPr>
          <w:rFonts w:ascii="Arial Narrow" w:hAnsi="Arial Narrow"/>
        </w:rPr>
        <w:t xml:space="preserve">lan. Sikato </w:t>
      </w:r>
      <w:r>
        <w:rPr>
          <w:rFonts w:ascii="Calibri" w:hAnsi="Calibri"/>
        </w:rPr>
        <w:t>ȅ</w:t>
      </w:r>
      <w:r>
        <w:rPr>
          <w:rFonts w:ascii="Arial Narrow" w:hAnsi="Arial Narrow"/>
        </w:rPr>
        <w:t>t magalaw tan makapal</w:t>
      </w:r>
      <w:r>
        <w:rPr>
          <w:rFonts w:ascii="Calibri" w:hAnsi="Calibri"/>
        </w:rPr>
        <w:t>ȅ</w:t>
      </w:r>
      <w:r>
        <w:rPr>
          <w:rFonts w:ascii="Arial Narrow" w:hAnsi="Arial Narrow"/>
        </w:rPr>
        <w:t>k a bak</w:t>
      </w:r>
      <w:r>
        <w:rPr>
          <w:rFonts w:ascii="Calibri" w:hAnsi="Calibri"/>
        </w:rPr>
        <w:t>ȅ</w:t>
      </w:r>
      <w:r>
        <w:rPr>
          <w:rFonts w:ascii="Arial Narrow" w:hAnsi="Arial Narrow"/>
        </w:rPr>
        <w:t xml:space="preserve">s. “Maabig a kabuwasan </w:t>
      </w:r>
      <w:r>
        <w:rPr>
          <w:rFonts w:ascii="Calibri" w:hAnsi="Calibri"/>
        </w:rPr>
        <w:t>ȅ</w:t>
      </w:r>
      <w:r>
        <w:rPr>
          <w:rFonts w:ascii="Arial Narrow" w:hAnsi="Arial Narrow"/>
        </w:rPr>
        <w:t>d sikayon amin. N</w:t>
      </w:r>
      <w:r>
        <w:rPr>
          <w:rFonts w:ascii="Calibri" w:hAnsi="Calibri"/>
        </w:rPr>
        <w:t>ȅ</w:t>
      </w:r>
      <w:r>
        <w:rPr>
          <w:rFonts w:ascii="Arial Narrow" w:hAnsi="Arial Narrow"/>
        </w:rPr>
        <w:t>ngn</w:t>
      </w:r>
      <w:r>
        <w:rPr>
          <w:rFonts w:ascii="Calibri" w:hAnsi="Calibri"/>
        </w:rPr>
        <w:t>ȅ</w:t>
      </w:r>
      <w:r>
        <w:rPr>
          <w:rFonts w:ascii="Arial Narrow" w:hAnsi="Arial Narrow"/>
        </w:rPr>
        <w:t>ng</w:t>
      </w:r>
      <w:r>
        <w:rPr>
          <w:rFonts w:ascii="Arial Narrow" w:hAnsi="Arial Narrow"/>
          <w:spacing w:val="-7"/>
        </w:rPr>
        <w:t xml:space="preserve"> </w:t>
      </w:r>
      <w:r>
        <w:rPr>
          <w:rFonts w:ascii="Arial Narrow" w:hAnsi="Arial Narrow"/>
        </w:rPr>
        <w:t>yo</w:t>
      </w:r>
      <w:r>
        <w:rPr>
          <w:rFonts w:ascii="Arial Narrow" w:hAnsi="Arial Narrow"/>
          <w:spacing w:val="-7"/>
        </w:rPr>
        <w:t xml:space="preserve"> </w:t>
      </w:r>
      <w:r>
        <w:rPr>
          <w:rFonts w:ascii="Arial Narrow" w:hAnsi="Arial Narrow"/>
        </w:rPr>
        <w:t>ak.</w:t>
      </w:r>
      <w:r>
        <w:rPr>
          <w:rFonts w:ascii="Arial Narrow" w:hAnsi="Arial Narrow"/>
          <w:spacing w:val="-6"/>
        </w:rPr>
        <w:t xml:space="preserve"> </w:t>
      </w:r>
      <w:r>
        <w:rPr>
          <w:rFonts w:ascii="Arial Narrow" w:hAnsi="Arial Narrow"/>
        </w:rPr>
        <w:t>Walay</w:t>
      </w:r>
      <w:r>
        <w:rPr>
          <w:rFonts w:ascii="Arial Narrow" w:hAnsi="Arial Narrow"/>
          <w:spacing w:val="-7"/>
        </w:rPr>
        <w:t xml:space="preserve"> </w:t>
      </w:r>
      <w:r>
        <w:rPr>
          <w:rFonts w:ascii="Arial Narrow" w:hAnsi="Arial Narrow"/>
        </w:rPr>
        <w:t>duwaran</w:t>
      </w:r>
      <w:r>
        <w:rPr>
          <w:rFonts w:ascii="Arial Narrow" w:hAnsi="Arial Narrow"/>
          <w:spacing w:val="-7"/>
        </w:rPr>
        <w:t xml:space="preserve"> </w:t>
      </w:r>
      <w:r>
        <w:rPr>
          <w:rFonts w:ascii="Arial Narrow" w:hAnsi="Arial Narrow"/>
        </w:rPr>
        <w:t>matak</w:t>
      </w:r>
      <w:r>
        <w:rPr>
          <w:rFonts w:ascii="Arial Narrow" w:hAnsi="Arial Narrow"/>
          <w:spacing w:val="-7"/>
        </w:rPr>
        <w:t xml:space="preserve"> </w:t>
      </w:r>
      <w:r>
        <w:rPr>
          <w:rFonts w:ascii="Arial Narrow" w:hAnsi="Arial Narrow"/>
        </w:rPr>
        <w:t>ya</w:t>
      </w:r>
      <w:r>
        <w:rPr>
          <w:rFonts w:ascii="Arial Narrow" w:hAnsi="Arial Narrow"/>
          <w:spacing w:val="-7"/>
        </w:rPr>
        <w:t xml:space="preserve"> </w:t>
      </w:r>
      <w:r>
        <w:rPr>
          <w:rFonts w:ascii="Arial Narrow" w:hAnsi="Arial Narrow"/>
        </w:rPr>
        <w:t>uusar</w:t>
      </w:r>
      <w:r>
        <w:rPr>
          <w:rFonts w:ascii="Calibri" w:hAnsi="Calibri"/>
        </w:rPr>
        <w:t>ȅ</w:t>
      </w:r>
      <w:r>
        <w:rPr>
          <w:rFonts w:ascii="Arial Narrow" w:hAnsi="Arial Narrow"/>
        </w:rPr>
        <w:t>n</w:t>
      </w:r>
      <w:r>
        <w:rPr>
          <w:rFonts w:ascii="Arial Narrow" w:hAnsi="Arial Narrow"/>
          <w:spacing w:val="-7"/>
        </w:rPr>
        <w:t xml:space="preserve"> </w:t>
      </w:r>
      <w:r>
        <w:rPr>
          <w:rFonts w:ascii="Arial Narrow" w:hAnsi="Arial Narrow"/>
        </w:rPr>
        <w:t>kod</w:t>
      </w:r>
      <w:r>
        <w:rPr>
          <w:rFonts w:ascii="Arial Narrow" w:hAnsi="Arial Narrow"/>
          <w:spacing w:val="-7"/>
        </w:rPr>
        <w:t xml:space="preserve"> </w:t>
      </w:r>
      <w:r>
        <w:rPr>
          <w:rFonts w:ascii="Arial Narrow" w:hAnsi="Arial Narrow"/>
        </w:rPr>
        <w:t>pakan</w:t>
      </w:r>
      <w:r>
        <w:rPr>
          <w:rFonts w:ascii="Calibri" w:hAnsi="Calibri"/>
        </w:rPr>
        <w:t>ȅ</w:t>
      </w:r>
      <w:r>
        <w:rPr>
          <w:rFonts w:ascii="Arial Narrow" w:hAnsi="Arial Narrow"/>
        </w:rPr>
        <w:t>ngn</w:t>
      </w:r>
      <w:r>
        <w:rPr>
          <w:rFonts w:ascii="Calibri" w:hAnsi="Calibri"/>
        </w:rPr>
        <w:t>ȅ</w:t>
      </w:r>
      <w:r>
        <w:rPr>
          <w:rFonts w:ascii="Arial Narrow" w:hAnsi="Arial Narrow"/>
        </w:rPr>
        <w:t>ng,</w:t>
      </w:r>
      <w:r>
        <w:rPr>
          <w:rFonts w:ascii="Arial Narrow" w:hAnsi="Arial Narrow"/>
          <w:spacing w:val="-6"/>
        </w:rPr>
        <w:t xml:space="preserve"> </w:t>
      </w:r>
      <w:r>
        <w:rPr>
          <w:rFonts w:ascii="Arial Narrow" w:hAnsi="Arial Narrow"/>
        </w:rPr>
        <w:t>duwaran</w:t>
      </w:r>
      <w:r>
        <w:rPr>
          <w:rFonts w:ascii="Arial Narrow" w:hAnsi="Arial Narrow"/>
          <w:spacing w:val="-7"/>
        </w:rPr>
        <w:t xml:space="preserve"> </w:t>
      </w:r>
      <w:r>
        <w:rPr>
          <w:rFonts w:ascii="Arial Narrow" w:hAnsi="Arial Narrow"/>
        </w:rPr>
        <w:t>layag</w:t>
      </w:r>
      <w:r>
        <w:rPr>
          <w:rFonts w:ascii="Arial Narrow" w:hAnsi="Arial Narrow"/>
          <w:spacing w:val="-7"/>
        </w:rPr>
        <w:t xml:space="preserve"> </w:t>
      </w:r>
      <w:r>
        <w:rPr>
          <w:rFonts w:ascii="Arial Narrow" w:hAnsi="Arial Narrow"/>
        </w:rPr>
        <w:t>ya</w:t>
      </w:r>
      <w:r>
        <w:rPr>
          <w:rFonts w:ascii="Arial Narrow" w:hAnsi="Arial Narrow"/>
          <w:spacing w:val="-7"/>
        </w:rPr>
        <w:t xml:space="preserve"> </w:t>
      </w:r>
      <w:r>
        <w:rPr>
          <w:rFonts w:ascii="Arial Narrow" w:hAnsi="Arial Narrow"/>
        </w:rPr>
        <w:t>uusar</w:t>
      </w:r>
      <w:r>
        <w:rPr>
          <w:rFonts w:ascii="Calibri" w:hAnsi="Calibri"/>
        </w:rPr>
        <w:t>ȅ</w:t>
      </w:r>
      <w:r>
        <w:rPr>
          <w:rFonts w:ascii="Arial Narrow" w:hAnsi="Arial Narrow"/>
        </w:rPr>
        <w:t>n</w:t>
      </w:r>
      <w:r>
        <w:rPr>
          <w:rFonts w:ascii="Arial Narrow" w:hAnsi="Arial Narrow"/>
          <w:spacing w:val="-7"/>
        </w:rPr>
        <w:t xml:space="preserve"> </w:t>
      </w:r>
      <w:r>
        <w:rPr>
          <w:rFonts w:ascii="Arial Narrow" w:hAnsi="Arial Narrow"/>
        </w:rPr>
        <w:t>kod</w:t>
      </w:r>
      <w:r>
        <w:rPr>
          <w:rFonts w:ascii="Arial Narrow" w:hAnsi="Arial Narrow"/>
          <w:spacing w:val="-7"/>
        </w:rPr>
        <w:t xml:space="preserve"> </w:t>
      </w:r>
      <w:r>
        <w:rPr>
          <w:rFonts w:ascii="Arial Narrow" w:hAnsi="Arial Narrow"/>
        </w:rPr>
        <w:t>pand</w:t>
      </w:r>
      <w:r>
        <w:rPr>
          <w:rFonts w:ascii="Calibri" w:hAnsi="Calibri"/>
        </w:rPr>
        <w:t>ȅ</w:t>
      </w:r>
      <w:r>
        <w:rPr>
          <w:rFonts w:ascii="Arial Narrow" w:hAnsi="Arial Narrow"/>
        </w:rPr>
        <w:t>ng</w:t>
      </w:r>
      <w:r>
        <w:rPr>
          <w:rFonts w:ascii="Calibri" w:hAnsi="Calibri"/>
        </w:rPr>
        <w:t>ȅ</w:t>
      </w:r>
      <w:r>
        <w:rPr>
          <w:rFonts w:ascii="Arial Narrow" w:hAnsi="Arial Narrow"/>
        </w:rPr>
        <w:t>l,</w:t>
      </w:r>
      <w:r>
        <w:rPr>
          <w:rFonts w:ascii="Arial Narrow" w:hAnsi="Arial Narrow"/>
          <w:spacing w:val="-6"/>
        </w:rPr>
        <w:t xml:space="preserve"> </w:t>
      </w:r>
      <w:r>
        <w:rPr>
          <w:rFonts w:ascii="Calibri" w:hAnsi="Calibri"/>
        </w:rPr>
        <w:t>ȅ</w:t>
      </w:r>
      <w:r>
        <w:rPr>
          <w:rFonts w:ascii="Arial Narrow" w:hAnsi="Arial Narrow"/>
        </w:rPr>
        <w:t>l</w:t>
      </w:r>
      <w:r>
        <w:rPr>
          <w:rFonts w:ascii="Calibri" w:hAnsi="Calibri"/>
        </w:rPr>
        <w:t>ȅ</w:t>
      </w:r>
      <w:r>
        <w:rPr>
          <w:rFonts w:ascii="Arial Narrow" w:hAnsi="Arial Narrow"/>
        </w:rPr>
        <w:t>ng</w:t>
      </w:r>
      <w:r>
        <w:rPr>
          <w:rFonts w:ascii="Arial Narrow" w:hAnsi="Arial Narrow"/>
          <w:spacing w:val="-7"/>
        </w:rPr>
        <w:t xml:space="preserve"> </w:t>
      </w:r>
      <w:r>
        <w:rPr>
          <w:rFonts w:ascii="Arial Narrow" w:hAnsi="Arial Narrow"/>
        </w:rPr>
        <w:t>a</w:t>
      </w:r>
      <w:r>
        <w:rPr>
          <w:rFonts w:ascii="Arial Narrow" w:hAnsi="Arial Narrow"/>
          <w:spacing w:val="-7"/>
        </w:rPr>
        <w:t xml:space="preserve"> </w:t>
      </w:r>
      <w:r>
        <w:rPr>
          <w:rFonts w:ascii="Arial Narrow" w:hAnsi="Arial Narrow"/>
        </w:rPr>
        <w:t>pansingob,</w:t>
      </w:r>
      <w:r>
        <w:rPr>
          <w:rFonts w:ascii="Arial Narrow" w:hAnsi="Arial Narrow"/>
          <w:spacing w:val="-6"/>
        </w:rPr>
        <w:t xml:space="preserve"> </w:t>
      </w:r>
      <w:r>
        <w:rPr>
          <w:rFonts w:ascii="Arial Narrow" w:hAnsi="Arial Narrow"/>
        </w:rPr>
        <w:t>duwaran</w:t>
      </w:r>
      <w:r>
        <w:rPr>
          <w:rFonts w:ascii="Arial Narrow" w:hAnsi="Arial Narrow"/>
          <w:spacing w:val="-7"/>
        </w:rPr>
        <w:t xml:space="preserve"> </w:t>
      </w:r>
      <w:r>
        <w:rPr>
          <w:rFonts w:ascii="Arial Narrow" w:hAnsi="Arial Narrow"/>
        </w:rPr>
        <w:t>liman</w:t>
      </w:r>
      <w:r>
        <w:rPr>
          <w:rFonts w:ascii="Arial Narrow" w:hAnsi="Arial Narrow"/>
          <w:spacing w:val="-7"/>
        </w:rPr>
        <w:t xml:space="preserve"> </w:t>
      </w:r>
      <w:r>
        <w:rPr>
          <w:rFonts w:ascii="Arial Narrow" w:hAnsi="Arial Narrow"/>
        </w:rPr>
        <w:t>mankim</w:t>
      </w:r>
      <w:r>
        <w:rPr>
          <w:rFonts w:ascii="Calibri" w:hAnsi="Calibri"/>
        </w:rPr>
        <w:t>ȅ</w:t>
      </w:r>
      <w:r>
        <w:rPr>
          <w:rFonts w:ascii="Arial Narrow" w:hAnsi="Arial Narrow"/>
        </w:rPr>
        <w:t>y,</w:t>
      </w:r>
      <w:r>
        <w:rPr>
          <w:rFonts w:ascii="Arial Narrow" w:hAnsi="Arial Narrow"/>
          <w:spacing w:val="-6"/>
        </w:rPr>
        <w:t xml:space="preserve"> </w:t>
      </w:r>
      <w:r>
        <w:rPr>
          <w:rFonts w:ascii="Arial Narrow" w:hAnsi="Arial Narrow"/>
        </w:rPr>
        <w:t>tan</w:t>
      </w:r>
      <w:r>
        <w:rPr>
          <w:rFonts w:ascii="Arial Narrow" w:hAnsi="Arial Narrow"/>
          <w:spacing w:val="-7"/>
        </w:rPr>
        <w:t xml:space="preserve"> </w:t>
      </w:r>
      <w:r>
        <w:rPr>
          <w:rFonts w:ascii="Arial Narrow" w:hAnsi="Arial Narrow"/>
        </w:rPr>
        <w:t>duwaran</w:t>
      </w:r>
      <w:r>
        <w:rPr>
          <w:rFonts w:ascii="Arial Narrow" w:hAnsi="Arial Narrow"/>
          <w:spacing w:val="-7"/>
        </w:rPr>
        <w:t xml:space="preserve"> </w:t>
      </w:r>
      <w:r>
        <w:rPr>
          <w:rFonts w:ascii="Arial Narrow" w:hAnsi="Arial Narrow"/>
        </w:rPr>
        <w:t>salin pangkiwas.” walay kumpiyansan imbaga n</w:t>
      </w:r>
      <w:r>
        <w:rPr>
          <w:rFonts w:ascii="Calibri" w:hAnsi="Calibri"/>
        </w:rPr>
        <w:t>ȅ</w:t>
      </w:r>
      <w:r>
        <w:rPr>
          <w:rFonts w:ascii="Arial Narrow" w:hAnsi="Arial Narrow"/>
        </w:rPr>
        <w:t xml:space="preserve">n Mario. Say agto amta, walay kulang </w:t>
      </w:r>
      <w:r>
        <w:rPr>
          <w:rFonts w:ascii="Calibri" w:hAnsi="Calibri"/>
        </w:rPr>
        <w:t>ȅ</w:t>
      </w:r>
      <w:r>
        <w:rPr>
          <w:rFonts w:ascii="Arial Narrow" w:hAnsi="Arial Narrow"/>
        </w:rPr>
        <w:t>d inkatuo to.</w:t>
      </w:r>
    </w:p>
    <w:p w14:paraId="75FB45AE" w14:textId="77777777" w:rsidR="00043761" w:rsidRDefault="00000000">
      <w:pPr>
        <w:pStyle w:val="BodyText"/>
        <w:spacing w:before="1"/>
        <w:ind w:left="874"/>
        <w:jc w:val="both"/>
        <w:rPr>
          <w:rFonts w:ascii="Arial Narrow" w:hAnsi="Arial Narrow"/>
        </w:rPr>
      </w:pPr>
      <w:r>
        <w:rPr>
          <w:rFonts w:ascii="Arial Narrow" w:hAnsi="Arial Narrow"/>
        </w:rPr>
        <w:t>Sak</w:t>
      </w:r>
      <w:r>
        <w:rPr>
          <w:rFonts w:ascii="Calibri" w:hAnsi="Calibri"/>
        </w:rPr>
        <w:t>ȅ</w:t>
      </w:r>
      <w:r>
        <w:rPr>
          <w:rFonts w:ascii="Arial Narrow" w:hAnsi="Arial Narrow"/>
        </w:rPr>
        <w:t>y ag</w:t>
      </w:r>
      <w:r>
        <w:rPr>
          <w:rFonts w:ascii="Calibri" w:hAnsi="Calibri"/>
        </w:rPr>
        <w:t>ȅ</w:t>
      </w:r>
      <w:r>
        <w:rPr>
          <w:rFonts w:ascii="Arial Narrow" w:hAnsi="Arial Narrow"/>
        </w:rPr>
        <w:t>w kabangon to, nanduruman tanol na ay</w:t>
      </w:r>
      <w:r>
        <w:rPr>
          <w:rFonts w:ascii="Calibri" w:hAnsi="Calibri"/>
        </w:rPr>
        <w:t>ȅ</w:t>
      </w:r>
      <w:r>
        <w:rPr>
          <w:rFonts w:ascii="Arial Narrow" w:hAnsi="Arial Narrow"/>
        </w:rPr>
        <w:t>p so ar</w:t>
      </w:r>
      <w:r>
        <w:rPr>
          <w:rFonts w:ascii="Calibri" w:hAnsi="Calibri"/>
        </w:rPr>
        <w:t>ȅ</w:t>
      </w:r>
      <w:r>
        <w:rPr>
          <w:rFonts w:ascii="Arial Narrow" w:hAnsi="Arial Narrow"/>
        </w:rPr>
        <w:t>ng</w:t>
      </w:r>
      <w:r>
        <w:rPr>
          <w:rFonts w:ascii="Calibri" w:hAnsi="Calibri"/>
        </w:rPr>
        <w:t>ȅ</w:t>
      </w:r>
      <w:r>
        <w:rPr>
          <w:rFonts w:ascii="Arial Narrow" w:hAnsi="Arial Narrow"/>
        </w:rPr>
        <w:t>l tod kalib</w:t>
      </w:r>
      <w:r>
        <w:rPr>
          <w:rFonts w:ascii="Calibri" w:hAnsi="Calibri"/>
        </w:rPr>
        <w:t>ȅ</w:t>
      </w:r>
      <w:r>
        <w:rPr>
          <w:rFonts w:ascii="Arial Narrow" w:hAnsi="Arial Narrow"/>
        </w:rPr>
        <w:t>r-lib</w:t>
      </w:r>
      <w:r>
        <w:rPr>
          <w:rFonts w:ascii="Calibri" w:hAnsi="Calibri"/>
        </w:rPr>
        <w:t>ȅ</w:t>
      </w:r>
      <w:r>
        <w:rPr>
          <w:rFonts w:ascii="Arial Narrow" w:hAnsi="Arial Narrow"/>
        </w:rPr>
        <w:t>r. Si Dana</w:t>
      </w:r>
      <w:r>
        <w:rPr>
          <w:rFonts w:ascii="Arial Narrow" w:hAnsi="Arial Narrow"/>
          <w:spacing w:val="1"/>
        </w:rPr>
        <w:t xml:space="preserve"> </w:t>
      </w:r>
      <w:r>
        <w:rPr>
          <w:rFonts w:ascii="Arial Narrow" w:hAnsi="Arial Narrow"/>
        </w:rPr>
        <w:t>ya aso, “Aw, aw, aw!” ingkuwanto. Si Catty ya pusa, “Meow, meow, meow!”</w:t>
      </w:r>
      <w:r>
        <w:rPr>
          <w:rFonts w:ascii="Arial Narrow" w:hAnsi="Arial Narrow"/>
          <w:spacing w:val="1"/>
        </w:rPr>
        <w:t xml:space="preserve"> </w:t>
      </w:r>
      <w:r>
        <w:rPr>
          <w:rFonts w:ascii="Arial Narrow" w:hAnsi="Arial Narrow"/>
          <w:spacing w:val="-5"/>
        </w:rPr>
        <w:t>so</w:t>
      </w:r>
    </w:p>
    <w:p w14:paraId="43AD289C" w14:textId="77777777" w:rsidR="00043761" w:rsidRDefault="00000000">
      <w:pPr>
        <w:pStyle w:val="BodyText"/>
        <w:ind w:left="153"/>
        <w:jc w:val="both"/>
        <w:rPr>
          <w:rFonts w:ascii="Arial Narrow" w:hAnsi="Arial Narrow"/>
        </w:rPr>
      </w:pPr>
      <w:r>
        <w:rPr>
          <w:rFonts w:ascii="Calibri" w:hAnsi="Calibri"/>
        </w:rPr>
        <w:t>ȅ</w:t>
      </w:r>
      <w:r>
        <w:rPr>
          <w:rFonts w:ascii="Arial Narrow" w:hAnsi="Arial Narrow"/>
        </w:rPr>
        <w:t>bat</w:t>
      </w:r>
      <w:r>
        <w:rPr>
          <w:rFonts w:ascii="Arial Narrow" w:hAnsi="Arial Narrow"/>
          <w:spacing w:val="-7"/>
        </w:rPr>
        <w:t xml:space="preserve"> </w:t>
      </w:r>
      <w:r>
        <w:rPr>
          <w:rFonts w:ascii="Arial Narrow" w:hAnsi="Arial Narrow"/>
        </w:rPr>
        <w:t>to.</w:t>
      </w:r>
      <w:r>
        <w:rPr>
          <w:rFonts w:ascii="Arial Narrow" w:hAnsi="Arial Narrow"/>
          <w:spacing w:val="-5"/>
        </w:rPr>
        <w:t xml:space="preserve"> </w:t>
      </w:r>
      <w:r>
        <w:rPr>
          <w:rFonts w:ascii="Arial Narrow" w:hAnsi="Arial Narrow"/>
        </w:rPr>
        <w:t>Ag</w:t>
      </w:r>
      <w:r>
        <w:rPr>
          <w:rFonts w:ascii="Arial Narrow" w:hAnsi="Arial Narrow"/>
          <w:spacing w:val="-5"/>
        </w:rPr>
        <w:t xml:space="preserve"> </w:t>
      </w:r>
      <w:r>
        <w:rPr>
          <w:rFonts w:ascii="Arial Narrow" w:hAnsi="Arial Narrow"/>
        </w:rPr>
        <w:t>patalo</w:t>
      </w:r>
      <w:r>
        <w:rPr>
          <w:rFonts w:ascii="Arial Narrow" w:hAnsi="Arial Narrow"/>
          <w:spacing w:val="-5"/>
        </w:rPr>
        <w:t xml:space="preserve"> </w:t>
      </w:r>
      <w:r>
        <w:rPr>
          <w:rFonts w:ascii="Arial Narrow" w:hAnsi="Arial Narrow"/>
        </w:rPr>
        <w:t>si</w:t>
      </w:r>
      <w:r>
        <w:rPr>
          <w:rFonts w:ascii="Arial Narrow" w:hAnsi="Arial Narrow"/>
          <w:spacing w:val="-4"/>
        </w:rPr>
        <w:t xml:space="preserve"> </w:t>
      </w:r>
      <w:r>
        <w:rPr>
          <w:rFonts w:ascii="Arial Narrow" w:hAnsi="Arial Narrow"/>
        </w:rPr>
        <w:t>Belle</w:t>
      </w:r>
      <w:r>
        <w:rPr>
          <w:rFonts w:ascii="Arial Narrow" w:hAnsi="Arial Narrow"/>
          <w:spacing w:val="-5"/>
        </w:rPr>
        <w:t xml:space="preserve"> </w:t>
      </w:r>
      <w:r>
        <w:rPr>
          <w:rFonts w:ascii="Arial Narrow" w:hAnsi="Arial Narrow"/>
        </w:rPr>
        <w:t>ya</w:t>
      </w:r>
      <w:r>
        <w:rPr>
          <w:rFonts w:ascii="Arial Narrow" w:hAnsi="Arial Narrow"/>
          <w:spacing w:val="-5"/>
        </w:rPr>
        <w:t xml:space="preserve"> </w:t>
      </w:r>
      <w:r>
        <w:rPr>
          <w:rFonts w:ascii="Arial Narrow" w:hAnsi="Arial Narrow"/>
        </w:rPr>
        <w:t>siwit,</w:t>
      </w:r>
      <w:r>
        <w:rPr>
          <w:rFonts w:ascii="Arial Narrow" w:hAnsi="Arial Narrow"/>
          <w:spacing w:val="-5"/>
        </w:rPr>
        <w:t xml:space="preserve"> </w:t>
      </w:r>
      <w:r>
        <w:rPr>
          <w:rFonts w:ascii="Arial Narrow" w:hAnsi="Arial Narrow"/>
        </w:rPr>
        <w:t>“Twit,</w:t>
      </w:r>
      <w:r>
        <w:rPr>
          <w:rFonts w:ascii="Arial Narrow" w:hAnsi="Arial Narrow"/>
          <w:spacing w:val="-4"/>
        </w:rPr>
        <w:t xml:space="preserve"> </w:t>
      </w:r>
      <w:r>
        <w:rPr>
          <w:rFonts w:ascii="Arial Narrow" w:hAnsi="Arial Narrow"/>
        </w:rPr>
        <w:t>twit,</w:t>
      </w:r>
      <w:r>
        <w:rPr>
          <w:rFonts w:ascii="Arial Narrow" w:hAnsi="Arial Narrow"/>
          <w:spacing w:val="-5"/>
        </w:rPr>
        <w:t xml:space="preserve"> </w:t>
      </w:r>
      <w:r>
        <w:rPr>
          <w:rFonts w:ascii="Arial Narrow" w:hAnsi="Arial Narrow"/>
        </w:rPr>
        <w:t>twit!”</w:t>
      </w:r>
      <w:r>
        <w:rPr>
          <w:rFonts w:ascii="Arial Narrow" w:hAnsi="Arial Narrow"/>
          <w:spacing w:val="-5"/>
        </w:rPr>
        <w:t xml:space="preserve"> </w:t>
      </w:r>
      <w:r>
        <w:rPr>
          <w:rFonts w:ascii="Arial Narrow" w:hAnsi="Arial Narrow"/>
        </w:rPr>
        <w:t>so</w:t>
      </w:r>
      <w:r>
        <w:rPr>
          <w:rFonts w:ascii="Arial Narrow" w:hAnsi="Arial Narrow"/>
          <w:spacing w:val="-5"/>
        </w:rPr>
        <w:t xml:space="preserve"> </w:t>
      </w:r>
      <w:r>
        <w:rPr>
          <w:rFonts w:ascii="Arial Narrow" w:hAnsi="Arial Narrow"/>
        </w:rPr>
        <w:t>ingkuwanto.</w:t>
      </w:r>
      <w:r>
        <w:rPr>
          <w:rFonts w:ascii="Arial Narrow" w:hAnsi="Arial Narrow"/>
          <w:spacing w:val="-4"/>
        </w:rPr>
        <w:t xml:space="preserve"> </w:t>
      </w:r>
      <w:r>
        <w:rPr>
          <w:rFonts w:ascii="Arial Narrow" w:hAnsi="Arial Narrow"/>
        </w:rPr>
        <w:t>Si</w:t>
      </w:r>
      <w:r>
        <w:rPr>
          <w:rFonts w:ascii="Arial Narrow" w:hAnsi="Arial Narrow"/>
          <w:spacing w:val="-5"/>
        </w:rPr>
        <w:t xml:space="preserve"> </w:t>
      </w:r>
      <w:r>
        <w:rPr>
          <w:rFonts w:ascii="Arial Narrow" w:hAnsi="Arial Narrow"/>
        </w:rPr>
        <w:t>Ricky</w:t>
      </w:r>
      <w:r>
        <w:rPr>
          <w:rFonts w:ascii="Arial Narrow" w:hAnsi="Arial Narrow"/>
          <w:spacing w:val="-5"/>
        </w:rPr>
        <w:t xml:space="preserve"> </w:t>
      </w:r>
      <w:r>
        <w:rPr>
          <w:rFonts w:ascii="Arial Narrow" w:hAnsi="Arial Narrow"/>
        </w:rPr>
        <w:t>a</w:t>
      </w:r>
      <w:r>
        <w:rPr>
          <w:rFonts w:ascii="Arial Narrow" w:hAnsi="Arial Narrow"/>
          <w:spacing w:val="-5"/>
        </w:rPr>
        <w:t xml:space="preserve"> </w:t>
      </w:r>
      <w:r>
        <w:rPr>
          <w:rFonts w:ascii="Arial Narrow" w:hAnsi="Arial Narrow"/>
        </w:rPr>
        <w:t>lalong,</w:t>
      </w:r>
      <w:r>
        <w:rPr>
          <w:rFonts w:ascii="Arial Narrow" w:hAnsi="Arial Narrow"/>
          <w:spacing w:val="-4"/>
        </w:rPr>
        <w:t xml:space="preserve"> </w:t>
      </w:r>
      <w:r>
        <w:rPr>
          <w:rFonts w:ascii="Arial Narrow" w:hAnsi="Arial Narrow"/>
        </w:rPr>
        <w:t>“Tikti-laok!”</w:t>
      </w:r>
      <w:r>
        <w:rPr>
          <w:rFonts w:ascii="Arial Narrow" w:hAnsi="Arial Narrow"/>
          <w:spacing w:val="-5"/>
        </w:rPr>
        <w:t xml:space="preserve"> </w:t>
      </w:r>
      <w:r>
        <w:rPr>
          <w:rFonts w:ascii="Arial Narrow" w:hAnsi="Arial Narrow"/>
        </w:rPr>
        <w:t>maksil</w:t>
      </w:r>
      <w:r>
        <w:rPr>
          <w:rFonts w:ascii="Arial Narrow" w:hAnsi="Arial Narrow"/>
          <w:spacing w:val="-5"/>
        </w:rPr>
        <w:t xml:space="preserve"> </w:t>
      </w:r>
      <w:r>
        <w:rPr>
          <w:rFonts w:ascii="Arial Narrow" w:hAnsi="Arial Narrow"/>
        </w:rPr>
        <w:t>ya</w:t>
      </w:r>
      <w:r>
        <w:rPr>
          <w:rFonts w:ascii="Arial Narrow" w:hAnsi="Arial Narrow"/>
          <w:spacing w:val="-5"/>
        </w:rPr>
        <w:t xml:space="preserve"> </w:t>
      </w:r>
      <w:r>
        <w:rPr>
          <w:rFonts w:ascii="Calibri" w:hAnsi="Calibri"/>
        </w:rPr>
        <w:t>ȅ</w:t>
      </w:r>
      <w:r>
        <w:rPr>
          <w:rFonts w:ascii="Arial Narrow" w:hAnsi="Arial Narrow"/>
        </w:rPr>
        <w:t>yag</w:t>
      </w:r>
      <w:r>
        <w:rPr>
          <w:rFonts w:ascii="Arial Narrow" w:hAnsi="Arial Narrow"/>
          <w:spacing w:val="-4"/>
        </w:rPr>
        <w:t xml:space="preserve"> </w:t>
      </w:r>
      <w:r>
        <w:rPr>
          <w:rFonts w:ascii="Arial Narrow" w:hAnsi="Arial Narrow"/>
          <w:spacing w:val="-5"/>
        </w:rPr>
        <w:t>to.</w:t>
      </w:r>
    </w:p>
    <w:p w14:paraId="64FBC103" w14:textId="77777777" w:rsidR="00043761" w:rsidRDefault="00000000">
      <w:pPr>
        <w:pStyle w:val="BodyText"/>
        <w:ind w:left="153" w:right="151" w:firstLine="720"/>
        <w:jc w:val="both"/>
        <w:rPr>
          <w:rFonts w:ascii="Arial Narrow" w:hAnsi="Arial Narrow"/>
        </w:rPr>
      </w:pPr>
      <w:r>
        <w:rPr>
          <w:rFonts w:ascii="Arial Narrow" w:hAnsi="Arial Narrow"/>
        </w:rPr>
        <w:t>“Siyak kasi, antoy tanol ko?” ma</w:t>
      </w:r>
      <w:r>
        <w:rPr>
          <w:rFonts w:ascii="Calibri" w:hAnsi="Calibri"/>
        </w:rPr>
        <w:t>ȅ</w:t>
      </w:r>
      <w:r>
        <w:rPr>
          <w:rFonts w:ascii="Arial Narrow" w:hAnsi="Arial Narrow"/>
        </w:rPr>
        <w:t>rm</w:t>
      </w:r>
      <w:r>
        <w:rPr>
          <w:rFonts w:ascii="Calibri" w:hAnsi="Calibri"/>
        </w:rPr>
        <w:t>ȅ</w:t>
      </w:r>
      <w:r>
        <w:rPr>
          <w:rFonts w:ascii="Arial Narrow" w:hAnsi="Arial Narrow"/>
        </w:rPr>
        <w:t>n ya t</w:t>
      </w:r>
      <w:r>
        <w:rPr>
          <w:rFonts w:ascii="Calibri" w:hAnsi="Calibri"/>
        </w:rPr>
        <w:t>ȅ</w:t>
      </w:r>
      <w:r>
        <w:rPr>
          <w:rFonts w:ascii="Arial Narrow" w:hAnsi="Arial Narrow"/>
        </w:rPr>
        <w:t>p</w:t>
      </w:r>
      <w:r>
        <w:rPr>
          <w:rFonts w:ascii="Calibri" w:hAnsi="Calibri"/>
        </w:rPr>
        <w:t>ȅ</w:t>
      </w:r>
      <w:r>
        <w:rPr>
          <w:rFonts w:ascii="Arial Narrow" w:hAnsi="Arial Narrow"/>
        </w:rPr>
        <w:t>t n</w:t>
      </w:r>
      <w:r>
        <w:rPr>
          <w:rFonts w:ascii="Calibri" w:hAnsi="Calibri"/>
        </w:rPr>
        <w:t>ȅ</w:t>
      </w:r>
      <w:r>
        <w:rPr>
          <w:rFonts w:ascii="Arial Narrow" w:hAnsi="Arial Narrow"/>
        </w:rPr>
        <w:t xml:space="preserve">n Mario </w:t>
      </w:r>
      <w:r>
        <w:rPr>
          <w:rFonts w:ascii="Calibri" w:hAnsi="Calibri"/>
        </w:rPr>
        <w:t>ȅ</w:t>
      </w:r>
      <w:r>
        <w:rPr>
          <w:rFonts w:ascii="Arial Narrow" w:hAnsi="Arial Narrow"/>
        </w:rPr>
        <w:t>d sarili to. Mapl</w:t>
      </w:r>
      <w:r>
        <w:rPr>
          <w:rFonts w:ascii="Calibri" w:hAnsi="Calibri"/>
        </w:rPr>
        <w:t>ȅ</w:t>
      </w:r>
      <w:r>
        <w:rPr>
          <w:rFonts w:ascii="Arial Narrow" w:hAnsi="Arial Narrow"/>
        </w:rPr>
        <w:t>s a bimmatik tan manakis ta anunutan ton anggapo manaya so sarilin tanol to. Inasingg</w:t>
      </w:r>
      <w:r>
        <w:rPr>
          <w:rFonts w:ascii="Calibri" w:hAnsi="Calibri"/>
        </w:rPr>
        <w:t>ȅ</w:t>
      </w:r>
      <w:r>
        <w:rPr>
          <w:rFonts w:ascii="Arial Narrow" w:hAnsi="Arial Narrow"/>
        </w:rPr>
        <w:t>ran n</w:t>
      </w:r>
      <w:r>
        <w:rPr>
          <w:rFonts w:ascii="Calibri" w:hAnsi="Calibri"/>
        </w:rPr>
        <w:t>ȅ</w:t>
      </w:r>
      <w:r>
        <w:rPr>
          <w:rFonts w:ascii="Arial Narrow" w:hAnsi="Arial Narrow"/>
        </w:rPr>
        <w:t xml:space="preserve">n Dana si Mario. “Aw! Aw! Akin </w:t>
      </w:r>
      <w:r>
        <w:rPr>
          <w:rFonts w:ascii="Calibri" w:hAnsi="Calibri"/>
        </w:rPr>
        <w:t>ȅ</w:t>
      </w:r>
      <w:r>
        <w:rPr>
          <w:rFonts w:ascii="Arial Narrow" w:hAnsi="Arial Narrow"/>
        </w:rPr>
        <w:t>t ma</w:t>
      </w:r>
      <w:r>
        <w:rPr>
          <w:rFonts w:ascii="Calibri" w:hAnsi="Calibri"/>
        </w:rPr>
        <w:t>ȅ</w:t>
      </w:r>
      <w:r>
        <w:rPr>
          <w:rFonts w:ascii="Arial Narrow" w:hAnsi="Arial Narrow"/>
        </w:rPr>
        <w:t>rm</w:t>
      </w:r>
      <w:r>
        <w:rPr>
          <w:rFonts w:ascii="Calibri" w:hAnsi="Calibri"/>
        </w:rPr>
        <w:t>ȅ</w:t>
      </w:r>
      <w:r>
        <w:rPr>
          <w:rFonts w:ascii="Arial Narrow" w:hAnsi="Arial Narrow"/>
        </w:rPr>
        <w:t>n ka Mario?”</w:t>
      </w:r>
    </w:p>
    <w:p w14:paraId="29286FDA" w14:textId="77777777" w:rsidR="00043761" w:rsidRDefault="00000000">
      <w:pPr>
        <w:pStyle w:val="BodyText"/>
        <w:spacing w:before="1"/>
        <w:ind w:left="874"/>
        <w:jc w:val="both"/>
        <w:rPr>
          <w:rFonts w:ascii="Arial Narrow" w:hAnsi="Arial Narrow"/>
        </w:rPr>
      </w:pPr>
      <w:r>
        <w:rPr>
          <w:rFonts w:ascii="Arial Narrow" w:hAnsi="Arial Narrow"/>
        </w:rPr>
        <w:t>“Ar</w:t>
      </w:r>
      <w:r>
        <w:rPr>
          <w:rFonts w:ascii="Calibri" w:hAnsi="Calibri"/>
        </w:rPr>
        <w:t>ȅ</w:t>
      </w:r>
      <w:r>
        <w:rPr>
          <w:rFonts w:ascii="Arial Narrow" w:hAnsi="Arial Narrow"/>
        </w:rPr>
        <w:t>ng</w:t>
      </w:r>
      <w:r>
        <w:rPr>
          <w:rFonts w:ascii="Calibri" w:hAnsi="Calibri"/>
        </w:rPr>
        <w:t>ȅ</w:t>
      </w:r>
      <w:r>
        <w:rPr>
          <w:rFonts w:ascii="Arial Narrow" w:hAnsi="Arial Narrow"/>
        </w:rPr>
        <w:t>l</w:t>
      </w:r>
      <w:r>
        <w:rPr>
          <w:rFonts w:ascii="Arial Narrow" w:hAnsi="Arial Narrow"/>
          <w:spacing w:val="-7"/>
        </w:rPr>
        <w:t xml:space="preserve"> </w:t>
      </w:r>
      <w:r>
        <w:rPr>
          <w:rFonts w:ascii="Arial Narrow" w:hAnsi="Arial Narrow"/>
        </w:rPr>
        <w:t>koy</w:t>
      </w:r>
      <w:r>
        <w:rPr>
          <w:rFonts w:ascii="Arial Narrow" w:hAnsi="Arial Narrow"/>
          <w:spacing w:val="-4"/>
        </w:rPr>
        <w:t xml:space="preserve"> </w:t>
      </w:r>
      <w:r>
        <w:rPr>
          <w:rFonts w:ascii="Arial Narrow" w:hAnsi="Arial Narrow"/>
        </w:rPr>
        <w:t>tanol</w:t>
      </w:r>
      <w:r>
        <w:rPr>
          <w:rFonts w:ascii="Arial Narrow" w:hAnsi="Arial Narrow"/>
          <w:spacing w:val="-4"/>
        </w:rPr>
        <w:t xml:space="preserve"> </w:t>
      </w:r>
      <w:r>
        <w:rPr>
          <w:rFonts w:ascii="Arial Narrow" w:hAnsi="Arial Narrow"/>
        </w:rPr>
        <w:t>mo.</w:t>
      </w:r>
      <w:r>
        <w:rPr>
          <w:rFonts w:ascii="Arial Narrow" w:hAnsi="Arial Narrow"/>
          <w:spacing w:val="-4"/>
        </w:rPr>
        <w:t xml:space="preserve"> </w:t>
      </w:r>
      <w:r>
        <w:rPr>
          <w:rFonts w:ascii="Arial Narrow" w:hAnsi="Arial Narrow"/>
        </w:rPr>
        <w:t>N</w:t>
      </w:r>
      <w:r>
        <w:rPr>
          <w:rFonts w:ascii="Calibri" w:hAnsi="Calibri"/>
        </w:rPr>
        <w:t>ȅ</w:t>
      </w:r>
      <w:r>
        <w:rPr>
          <w:rFonts w:ascii="Arial Narrow" w:hAnsi="Arial Narrow"/>
        </w:rPr>
        <w:t>p</w:t>
      </w:r>
      <w:r>
        <w:rPr>
          <w:rFonts w:ascii="Calibri" w:hAnsi="Calibri"/>
        </w:rPr>
        <w:t>ȅ</w:t>
      </w:r>
      <w:r>
        <w:rPr>
          <w:rFonts w:ascii="Arial Narrow" w:hAnsi="Arial Narrow"/>
        </w:rPr>
        <w:t>g</w:t>
      </w:r>
      <w:r>
        <w:rPr>
          <w:rFonts w:ascii="Arial Narrow" w:hAnsi="Arial Narrow"/>
          <w:spacing w:val="-4"/>
        </w:rPr>
        <w:t xml:space="preserve"> </w:t>
      </w:r>
      <w:r>
        <w:rPr>
          <w:rFonts w:ascii="Arial Narrow" w:hAnsi="Arial Narrow"/>
        </w:rPr>
        <w:t>kasi</w:t>
      </w:r>
      <w:r>
        <w:rPr>
          <w:rFonts w:ascii="Arial Narrow" w:hAnsi="Arial Narrow"/>
          <w:spacing w:val="-4"/>
        </w:rPr>
        <w:t xml:space="preserve"> </w:t>
      </w:r>
      <w:r>
        <w:rPr>
          <w:rFonts w:ascii="Arial Narrow" w:hAnsi="Arial Narrow"/>
        </w:rPr>
        <w:t>a</w:t>
      </w:r>
      <w:r>
        <w:rPr>
          <w:rFonts w:ascii="Arial Narrow" w:hAnsi="Arial Narrow"/>
          <w:spacing w:val="-4"/>
        </w:rPr>
        <w:t xml:space="preserve"> </w:t>
      </w:r>
      <w:r>
        <w:rPr>
          <w:rFonts w:ascii="Arial Narrow" w:hAnsi="Arial Narrow"/>
        </w:rPr>
        <w:t>nawalaan</w:t>
      </w:r>
      <w:r>
        <w:rPr>
          <w:rFonts w:ascii="Arial Narrow" w:hAnsi="Arial Narrow"/>
          <w:spacing w:val="-4"/>
        </w:rPr>
        <w:t xml:space="preserve"> </w:t>
      </w:r>
      <w:r>
        <w:rPr>
          <w:rFonts w:ascii="Arial Narrow" w:hAnsi="Arial Narrow"/>
        </w:rPr>
        <w:t>ak</w:t>
      </w:r>
      <w:r>
        <w:rPr>
          <w:rFonts w:ascii="Arial Narrow" w:hAnsi="Arial Narrow"/>
          <w:spacing w:val="-4"/>
        </w:rPr>
        <w:t xml:space="preserve"> </w:t>
      </w:r>
      <w:r>
        <w:rPr>
          <w:rFonts w:ascii="Arial Narrow" w:hAnsi="Arial Narrow"/>
        </w:rPr>
        <w:t>na</w:t>
      </w:r>
      <w:r>
        <w:rPr>
          <w:rFonts w:ascii="Arial Narrow" w:hAnsi="Arial Narrow"/>
          <w:spacing w:val="-4"/>
        </w:rPr>
        <w:t xml:space="preserve"> </w:t>
      </w:r>
      <w:r>
        <w:rPr>
          <w:rFonts w:ascii="Arial Narrow" w:hAnsi="Arial Narrow"/>
        </w:rPr>
        <w:t>matd</w:t>
      </w:r>
      <w:r>
        <w:rPr>
          <w:rFonts w:ascii="Calibri" w:hAnsi="Calibri"/>
        </w:rPr>
        <w:t>ȅ</w:t>
      </w:r>
      <w:r>
        <w:rPr>
          <w:rFonts w:ascii="Arial Narrow" w:hAnsi="Arial Narrow"/>
        </w:rPr>
        <w:t>m</w:t>
      </w:r>
      <w:r>
        <w:rPr>
          <w:rFonts w:ascii="Arial Narrow" w:hAnsi="Arial Narrow"/>
          <w:spacing w:val="-5"/>
        </w:rPr>
        <w:t xml:space="preserve"> </w:t>
      </w:r>
      <w:r>
        <w:rPr>
          <w:rFonts w:ascii="Arial Narrow" w:hAnsi="Arial Narrow"/>
        </w:rPr>
        <w:t>a</w:t>
      </w:r>
      <w:r>
        <w:rPr>
          <w:rFonts w:ascii="Arial Narrow" w:hAnsi="Arial Narrow"/>
          <w:spacing w:val="-4"/>
        </w:rPr>
        <w:t xml:space="preserve"> </w:t>
      </w:r>
      <w:r>
        <w:rPr>
          <w:rFonts w:ascii="Arial Narrow" w:hAnsi="Arial Narrow"/>
        </w:rPr>
        <w:t>ngip</w:t>
      </w:r>
      <w:r>
        <w:rPr>
          <w:rFonts w:ascii="Calibri" w:hAnsi="Calibri"/>
        </w:rPr>
        <w:t>ȅ</w:t>
      </w:r>
      <w:r>
        <w:rPr>
          <w:rFonts w:ascii="Arial Narrow" w:hAnsi="Arial Narrow"/>
        </w:rPr>
        <w:t>n</w:t>
      </w:r>
      <w:r>
        <w:rPr>
          <w:rFonts w:ascii="Arial Narrow" w:hAnsi="Arial Narrow"/>
          <w:spacing w:val="-4"/>
        </w:rPr>
        <w:t xml:space="preserve"> </w:t>
      </w:r>
      <w:r>
        <w:rPr>
          <w:rFonts w:ascii="Arial Narrow" w:hAnsi="Arial Narrow"/>
        </w:rPr>
        <w:t>ta</w:t>
      </w:r>
      <w:r>
        <w:rPr>
          <w:rFonts w:ascii="Arial Narrow" w:hAnsi="Arial Narrow"/>
          <w:spacing w:val="-4"/>
        </w:rPr>
        <w:t xml:space="preserve"> </w:t>
      </w:r>
      <w:r>
        <w:rPr>
          <w:rFonts w:ascii="Arial Narrow" w:hAnsi="Arial Narrow"/>
        </w:rPr>
        <w:t>piyan</w:t>
      </w:r>
      <w:r>
        <w:rPr>
          <w:rFonts w:ascii="Arial Narrow" w:hAnsi="Arial Narrow"/>
          <w:spacing w:val="-4"/>
        </w:rPr>
        <w:t xml:space="preserve"> </w:t>
      </w:r>
      <w:r>
        <w:rPr>
          <w:rFonts w:ascii="Arial Narrow" w:hAnsi="Arial Narrow"/>
        </w:rPr>
        <w:t>naalig</w:t>
      </w:r>
      <w:r>
        <w:rPr>
          <w:rFonts w:ascii="Arial Narrow" w:hAnsi="Arial Narrow"/>
          <w:spacing w:val="-4"/>
        </w:rPr>
        <w:t xml:space="preserve"> </w:t>
      </w:r>
      <w:r>
        <w:rPr>
          <w:rFonts w:ascii="Arial Narrow" w:hAnsi="Arial Narrow"/>
        </w:rPr>
        <w:t>koy</w:t>
      </w:r>
      <w:r>
        <w:rPr>
          <w:rFonts w:ascii="Arial Narrow" w:hAnsi="Arial Narrow"/>
          <w:spacing w:val="-4"/>
        </w:rPr>
        <w:t xml:space="preserve"> </w:t>
      </w:r>
      <w:r>
        <w:rPr>
          <w:rFonts w:ascii="Arial Narrow" w:hAnsi="Arial Narrow"/>
        </w:rPr>
        <w:t>tanol</w:t>
      </w:r>
      <w:r>
        <w:rPr>
          <w:rFonts w:ascii="Arial Narrow" w:hAnsi="Arial Narrow"/>
          <w:spacing w:val="-4"/>
        </w:rPr>
        <w:t xml:space="preserve"> </w:t>
      </w:r>
      <w:r>
        <w:rPr>
          <w:rFonts w:ascii="Arial Narrow" w:hAnsi="Arial Narrow"/>
        </w:rPr>
        <w:t>mo?</w:t>
      </w:r>
      <w:r>
        <w:rPr>
          <w:rFonts w:ascii="Arial Narrow" w:hAnsi="Arial Narrow"/>
          <w:spacing w:val="-4"/>
        </w:rPr>
        <w:t xml:space="preserve"> </w:t>
      </w:r>
      <w:r>
        <w:rPr>
          <w:rFonts w:ascii="Arial Narrow" w:hAnsi="Arial Narrow"/>
        </w:rPr>
        <w:t>t</w:t>
      </w:r>
      <w:r>
        <w:rPr>
          <w:rFonts w:ascii="Calibri" w:hAnsi="Calibri"/>
        </w:rPr>
        <w:t>ȅ</w:t>
      </w:r>
      <w:r>
        <w:rPr>
          <w:rFonts w:ascii="Arial Narrow" w:hAnsi="Arial Narrow"/>
        </w:rPr>
        <w:t>pet</w:t>
      </w:r>
      <w:r>
        <w:rPr>
          <w:rFonts w:ascii="Arial Narrow" w:hAnsi="Arial Narrow"/>
          <w:spacing w:val="-4"/>
        </w:rPr>
        <w:t xml:space="preserve"> </w:t>
      </w:r>
      <w:r>
        <w:rPr>
          <w:rFonts w:ascii="Arial Narrow" w:hAnsi="Arial Narrow"/>
        </w:rPr>
        <w:t>n</w:t>
      </w:r>
      <w:r>
        <w:rPr>
          <w:rFonts w:ascii="Calibri" w:hAnsi="Calibri"/>
        </w:rPr>
        <w:t>ȅ</w:t>
      </w:r>
      <w:r>
        <w:rPr>
          <w:rFonts w:ascii="Arial Narrow" w:hAnsi="Arial Narrow"/>
        </w:rPr>
        <w:t>n</w:t>
      </w:r>
      <w:r>
        <w:rPr>
          <w:rFonts w:ascii="Arial Narrow" w:hAnsi="Arial Narrow"/>
          <w:spacing w:val="-4"/>
        </w:rPr>
        <w:t xml:space="preserve"> </w:t>
      </w:r>
      <w:r>
        <w:rPr>
          <w:rFonts w:ascii="Arial Narrow" w:hAnsi="Arial Narrow"/>
          <w:spacing w:val="-2"/>
        </w:rPr>
        <w:t>Mario.</w:t>
      </w:r>
    </w:p>
    <w:p w14:paraId="0F57B6EB" w14:textId="77777777" w:rsidR="00043761" w:rsidRDefault="00000000">
      <w:pPr>
        <w:pStyle w:val="BodyText"/>
        <w:ind w:left="874"/>
        <w:jc w:val="both"/>
        <w:rPr>
          <w:rFonts w:ascii="Arial Narrow" w:hAnsi="Arial Narrow"/>
        </w:rPr>
      </w:pPr>
      <w:r>
        <w:rPr>
          <w:rFonts w:ascii="Arial Narrow" w:hAnsi="Arial Narrow"/>
        </w:rPr>
        <w:t>“Andi!</w:t>
      </w:r>
      <w:r>
        <w:rPr>
          <w:rFonts w:ascii="Arial Narrow" w:hAnsi="Arial Narrow"/>
          <w:spacing w:val="-5"/>
        </w:rPr>
        <w:t xml:space="preserve"> </w:t>
      </w:r>
      <w:r>
        <w:rPr>
          <w:rFonts w:ascii="Arial Narrow" w:hAnsi="Arial Narrow"/>
        </w:rPr>
        <w:t>Sikamiran</w:t>
      </w:r>
      <w:r>
        <w:rPr>
          <w:rFonts w:ascii="Arial Narrow" w:hAnsi="Arial Narrow"/>
          <w:spacing w:val="-3"/>
        </w:rPr>
        <w:t xml:space="preserve"> </w:t>
      </w:r>
      <w:r>
        <w:rPr>
          <w:rFonts w:ascii="Arial Narrow" w:hAnsi="Arial Narrow"/>
        </w:rPr>
        <w:t>aso</w:t>
      </w:r>
      <w:r>
        <w:rPr>
          <w:rFonts w:ascii="Arial Narrow" w:hAnsi="Arial Narrow"/>
          <w:spacing w:val="-4"/>
        </w:rPr>
        <w:t xml:space="preserve"> </w:t>
      </w:r>
      <w:r>
        <w:rPr>
          <w:rFonts w:ascii="Calibri" w:hAnsi="Calibri"/>
        </w:rPr>
        <w:t>ȅ</w:t>
      </w:r>
      <w:r>
        <w:rPr>
          <w:rFonts w:ascii="Arial Narrow" w:hAnsi="Arial Narrow"/>
        </w:rPr>
        <w:t>t</w:t>
      </w:r>
      <w:r>
        <w:rPr>
          <w:rFonts w:ascii="Arial Narrow" w:hAnsi="Arial Narrow"/>
          <w:spacing w:val="-3"/>
        </w:rPr>
        <w:t xml:space="preserve"> </w:t>
      </w:r>
      <w:r>
        <w:rPr>
          <w:rFonts w:ascii="Arial Narrow" w:hAnsi="Arial Narrow"/>
        </w:rPr>
        <w:t>walay</w:t>
      </w:r>
      <w:r>
        <w:rPr>
          <w:rFonts w:ascii="Arial Narrow" w:hAnsi="Arial Narrow"/>
          <w:spacing w:val="-3"/>
        </w:rPr>
        <w:t xml:space="preserve"> </w:t>
      </w:r>
      <w:r>
        <w:rPr>
          <w:rFonts w:ascii="Arial Narrow" w:hAnsi="Arial Narrow"/>
        </w:rPr>
        <w:t>sarili</w:t>
      </w:r>
      <w:r>
        <w:rPr>
          <w:rFonts w:ascii="Arial Narrow" w:hAnsi="Arial Narrow"/>
          <w:spacing w:val="-2"/>
        </w:rPr>
        <w:t xml:space="preserve"> </w:t>
      </w:r>
      <w:r>
        <w:rPr>
          <w:rFonts w:ascii="Arial Narrow" w:hAnsi="Arial Narrow"/>
        </w:rPr>
        <w:t>min</w:t>
      </w:r>
      <w:r>
        <w:rPr>
          <w:rFonts w:ascii="Arial Narrow" w:hAnsi="Arial Narrow"/>
          <w:spacing w:val="-3"/>
        </w:rPr>
        <w:t xml:space="preserve"> </w:t>
      </w:r>
      <w:r>
        <w:rPr>
          <w:rFonts w:ascii="Arial Narrow" w:hAnsi="Arial Narrow"/>
        </w:rPr>
        <w:t>tanol,</w:t>
      </w:r>
      <w:r>
        <w:rPr>
          <w:rFonts w:ascii="Arial Narrow" w:hAnsi="Arial Narrow"/>
          <w:spacing w:val="-3"/>
        </w:rPr>
        <w:t xml:space="preserve"> </w:t>
      </w:r>
      <w:r>
        <w:rPr>
          <w:rFonts w:ascii="Arial Narrow" w:hAnsi="Arial Narrow"/>
        </w:rPr>
        <w:t>Aw,</w:t>
      </w:r>
      <w:r>
        <w:rPr>
          <w:rFonts w:ascii="Arial Narrow" w:hAnsi="Arial Narrow"/>
          <w:spacing w:val="-3"/>
        </w:rPr>
        <w:t xml:space="preserve"> </w:t>
      </w:r>
      <w:r>
        <w:rPr>
          <w:rFonts w:ascii="Arial Narrow" w:hAnsi="Arial Narrow"/>
        </w:rPr>
        <w:t>aw,</w:t>
      </w:r>
      <w:r>
        <w:rPr>
          <w:rFonts w:ascii="Arial Narrow" w:hAnsi="Arial Narrow"/>
          <w:spacing w:val="-3"/>
        </w:rPr>
        <w:t xml:space="preserve"> </w:t>
      </w:r>
      <w:r>
        <w:rPr>
          <w:rFonts w:ascii="Arial Narrow" w:hAnsi="Arial Narrow"/>
        </w:rPr>
        <w:t>aw!</w:t>
      </w:r>
      <w:r>
        <w:rPr>
          <w:rFonts w:ascii="Arial Narrow" w:hAnsi="Arial Narrow"/>
          <w:spacing w:val="-3"/>
        </w:rPr>
        <w:t xml:space="preserve"> </w:t>
      </w:r>
      <w:r>
        <w:rPr>
          <w:rFonts w:ascii="Arial Narrow" w:hAnsi="Arial Narrow"/>
        </w:rPr>
        <w:t>Sikayon</w:t>
      </w:r>
      <w:r>
        <w:rPr>
          <w:rFonts w:ascii="Arial Narrow" w:hAnsi="Arial Narrow"/>
          <w:spacing w:val="-2"/>
        </w:rPr>
        <w:t xml:space="preserve"> </w:t>
      </w:r>
      <w:r>
        <w:rPr>
          <w:rFonts w:ascii="Arial Narrow" w:hAnsi="Arial Narrow"/>
        </w:rPr>
        <w:t>bak</w:t>
      </w:r>
      <w:r>
        <w:rPr>
          <w:rFonts w:ascii="Calibri" w:hAnsi="Calibri"/>
        </w:rPr>
        <w:t>ȅ</w:t>
      </w:r>
      <w:r>
        <w:rPr>
          <w:rFonts w:ascii="Arial Narrow" w:hAnsi="Arial Narrow"/>
        </w:rPr>
        <w:t>s,</w:t>
      </w:r>
      <w:r>
        <w:rPr>
          <w:rFonts w:ascii="Arial Narrow" w:hAnsi="Arial Narrow"/>
          <w:spacing w:val="-3"/>
        </w:rPr>
        <w:t xml:space="preserve"> </w:t>
      </w:r>
      <w:r>
        <w:rPr>
          <w:rFonts w:ascii="Calibri" w:hAnsi="Calibri"/>
        </w:rPr>
        <w:t>ȅ</w:t>
      </w:r>
      <w:r>
        <w:rPr>
          <w:rFonts w:ascii="Arial Narrow" w:hAnsi="Arial Narrow"/>
        </w:rPr>
        <w:t>t</w:t>
      </w:r>
      <w:r>
        <w:rPr>
          <w:rFonts w:ascii="Arial Narrow" w:hAnsi="Arial Narrow"/>
          <w:spacing w:val="-3"/>
        </w:rPr>
        <w:t xml:space="preserve"> </w:t>
      </w:r>
      <w:r>
        <w:rPr>
          <w:rFonts w:ascii="Arial Narrow" w:hAnsi="Arial Narrow"/>
        </w:rPr>
        <w:t>walay</w:t>
      </w:r>
      <w:r>
        <w:rPr>
          <w:rFonts w:ascii="Arial Narrow" w:hAnsi="Arial Narrow"/>
          <w:spacing w:val="-4"/>
        </w:rPr>
        <w:t xml:space="preserve"> </w:t>
      </w:r>
      <w:r>
        <w:rPr>
          <w:rFonts w:ascii="Arial Narrow" w:hAnsi="Arial Narrow"/>
        </w:rPr>
        <w:t>sarili</w:t>
      </w:r>
      <w:r>
        <w:rPr>
          <w:rFonts w:ascii="Arial Narrow" w:hAnsi="Arial Narrow"/>
          <w:spacing w:val="-3"/>
        </w:rPr>
        <w:t xml:space="preserve"> </w:t>
      </w:r>
      <w:r>
        <w:rPr>
          <w:rFonts w:ascii="Arial Narrow" w:hAnsi="Arial Narrow"/>
        </w:rPr>
        <w:t>yo</w:t>
      </w:r>
      <w:r>
        <w:rPr>
          <w:rFonts w:ascii="Arial Narrow" w:hAnsi="Arial Narrow"/>
          <w:spacing w:val="-4"/>
        </w:rPr>
        <w:t xml:space="preserve"> </w:t>
      </w:r>
      <w:r>
        <w:rPr>
          <w:rFonts w:ascii="Arial Narrow" w:hAnsi="Arial Narrow"/>
        </w:rPr>
        <w:t>m</w:t>
      </w:r>
      <w:r>
        <w:rPr>
          <w:rFonts w:ascii="Calibri" w:hAnsi="Calibri"/>
        </w:rPr>
        <w:t>ȅ</w:t>
      </w:r>
      <w:r>
        <w:rPr>
          <w:rFonts w:ascii="Arial Narrow" w:hAnsi="Arial Narrow"/>
        </w:rPr>
        <w:t>t</w:t>
      </w:r>
      <w:r>
        <w:rPr>
          <w:rFonts w:ascii="Arial Narrow" w:hAnsi="Arial Narrow"/>
          <w:spacing w:val="-2"/>
        </w:rPr>
        <w:t xml:space="preserve"> </w:t>
      </w:r>
      <w:r>
        <w:rPr>
          <w:rFonts w:ascii="Arial Narrow" w:hAnsi="Arial Narrow"/>
        </w:rPr>
        <w:t>a</w:t>
      </w:r>
      <w:r>
        <w:rPr>
          <w:rFonts w:ascii="Arial Narrow" w:hAnsi="Arial Narrow"/>
          <w:spacing w:val="-4"/>
        </w:rPr>
        <w:t xml:space="preserve"> </w:t>
      </w:r>
      <w:r>
        <w:rPr>
          <w:rFonts w:ascii="Arial Narrow" w:hAnsi="Arial Narrow"/>
        </w:rPr>
        <w:t>tanol.”</w:t>
      </w:r>
      <w:r>
        <w:rPr>
          <w:rFonts w:ascii="Arial Narrow" w:hAnsi="Arial Narrow"/>
          <w:spacing w:val="-3"/>
        </w:rPr>
        <w:t xml:space="preserve"> </w:t>
      </w:r>
      <w:r>
        <w:rPr>
          <w:rFonts w:ascii="Arial Narrow" w:hAnsi="Arial Narrow"/>
        </w:rPr>
        <w:t>Ingkuwan</w:t>
      </w:r>
      <w:r>
        <w:rPr>
          <w:rFonts w:ascii="Arial Narrow" w:hAnsi="Arial Narrow"/>
          <w:spacing w:val="-4"/>
        </w:rPr>
        <w:t xml:space="preserve"> </w:t>
      </w:r>
      <w:r>
        <w:rPr>
          <w:rFonts w:ascii="Arial Narrow" w:hAnsi="Arial Narrow"/>
        </w:rPr>
        <w:t>n</w:t>
      </w:r>
      <w:r>
        <w:rPr>
          <w:rFonts w:ascii="Calibri" w:hAnsi="Calibri"/>
        </w:rPr>
        <w:t>ȅ</w:t>
      </w:r>
      <w:r>
        <w:rPr>
          <w:rFonts w:ascii="Arial Narrow" w:hAnsi="Arial Narrow"/>
        </w:rPr>
        <w:t>n</w:t>
      </w:r>
      <w:r>
        <w:rPr>
          <w:rFonts w:ascii="Arial Narrow" w:hAnsi="Arial Narrow"/>
          <w:spacing w:val="-3"/>
        </w:rPr>
        <w:t xml:space="preserve"> </w:t>
      </w:r>
      <w:r>
        <w:rPr>
          <w:rFonts w:ascii="Arial Narrow" w:hAnsi="Arial Narrow"/>
        </w:rPr>
        <w:t>Dana.An</w:t>
      </w:r>
      <w:r>
        <w:rPr>
          <w:rFonts w:ascii="Calibri" w:hAnsi="Calibri"/>
        </w:rPr>
        <w:t>ȅ</w:t>
      </w:r>
      <w:r>
        <w:rPr>
          <w:rFonts w:ascii="Arial Narrow" w:hAnsi="Arial Narrow"/>
        </w:rPr>
        <w:t>ngn</w:t>
      </w:r>
      <w:r>
        <w:rPr>
          <w:rFonts w:ascii="Calibri" w:hAnsi="Calibri"/>
        </w:rPr>
        <w:t>ȅ</w:t>
      </w:r>
      <w:r>
        <w:rPr>
          <w:rFonts w:ascii="Arial Narrow" w:hAnsi="Arial Narrow"/>
        </w:rPr>
        <w:t>ng</w:t>
      </w:r>
      <w:r>
        <w:rPr>
          <w:rFonts w:ascii="Arial Narrow" w:hAnsi="Arial Narrow"/>
          <w:spacing w:val="-2"/>
        </w:rPr>
        <w:t xml:space="preserve"> </w:t>
      </w:r>
      <w:r>
        <w:rPr>
          <w:rFonts w:ascii="Arial Narrow" w:hAnsi="Arial Narrow"/>
        </w:rPr>
        <w:t>n</w:t>
      </w:r>
      <w:r>
        <w:rPr>
          <w:rFonts w:ascii="Calibri" w:hAnsi="Calibri"/>
        </w:rPr>
        <w:t>ȅ</w:t>
      </w:r>
      <w:r>
        <w:rPr>
          <w:rFonts w:ascii="Arial Narrow" w:hAnsi="Arial Narrow"/>
        </w:rPr>
        <w:t>n</w:t>
      </w:r>
      <w:r>
        <w:rPr>
          <w:rFonts w:ascii="Arial Narrow" w:hAnsi="Arial Narrow"/>
          <w:spacing w:val="-3"/>
        </w:rPr>
        <w:t xml:space="preserve"> </w:t>
      </w:r>
      <w:r>
        <w:rPr>
          <w:rFonts w:ascii="Arial Narrow" w:hAnsi="Arial Narrow"/>
        </w:rPr>
        <w:t>Catty</w:t>
      </w:r>
      <w:r>
        <w:rPr>
          <w:rFonts w:ascii="Arial Narrow" w:hAnsi="Arial Narrow"/>
          <w:spacing w:val="-4"/>
        </w:rPr>
        <w:t xml:space="preserve"> </w:t>
      </w:r>
      <w:r>
        <w:rPr>
          <w:rFonts w:ascii="Arial Narrow" w:hAnsi="Arial Narrow"/>
        </w:rPr>
        <w:t>si</w:t>
      </w:r>
      <w:r>
        <w:rPr>
          <w:rFonts w:ascii="Arial Narrow" w:hAnsi="Arial Narrow"/>
          <w:spacing w:val="-3"/>
        </w:rPr>
        <w:t xml:space="preserve"> </w:t>
      </w:r>
      <w:r>
        <w:rPr>
          <w:rFonts w:ascii="Arial Narrow" w:hAnsi="Arial Narrow"/>
        </w:rPr>
        <w:t>Mario.</w:t>
      </w:r>
      <w:r>
        <w:rPr>
          <w:rFonts w:ascii="Arial Narrow" w:hAnsi="Arial Narrow"/>
          <w:spacing w:val="-3"/>
        </w:rPr>
        <w:t xml:space="preserve"> </w:t>
      </w:r>
      <w:r>
        <w:rPr>
          <w:rFonts w:ascii="Arial Narrow" w:hAnsi="Arial Narrow"/>
        </w:rPr>
        <w:t>“Meow!</w:t>
      </w:r>
      <w:r>
        <w:rPr>
          <w:rFonts w:ascii="Arial Narrow" w:hAnsi="Arial Narrow"/>
          <w:spacing w:val="-2"/>
        </w:rPr>
        <w:t xml:space="preserve"> </w:t>
      </w:r>
      <w:r>
        <w:rPr>
          <w:rFonts w:ascii="Arial Narrow" w:hAnsi="Arial Narrow"/>
          <w:spacing w:val="-4"/>
        </w:rPr>
        <w:t>Akin</w:t>
      </w:r>
    </w:p>
    <w:p w14:paraId="33111C1B" w14:textId="77777777" w:rsidR="00043761" w:rsidRDefault="00000000">
      <w:pPr>
        <w:pStyle w:val="BodyText"/>
        <w:ind w:left="153"/>
        <w:jc w:val="both"/>
        <w:rPr>
          <w:rFonts w:ascii="Arial Narrow" w:hAnsi="Arial Narrow"/>
        </w:rPr>
      </w:pPr>
      <w:r>
        <w:rPr>
          <w:rFonts w:ascii="Calibri" w:hAnsi="Calibri"/>
        </w:rPr>
        <w:t>ȅ</w:t>
      </w:r>
      <w:r>
        <w:rPr>
          <w:rFonts w:ascii="Arial Narrow" w:hAnsi="Arial Narrow"/>
        </w:rPr>
        <w:t>t</w:t>
      </w:r>
      <w:r>
        <w:rPr>
          <w:rFonts w:ascii="Arial Narrow" w:hAnsi="Arial Narrow"/>
          <w:spacing w:val="-4"/>
        </w:rPr>
        <w:t xml:space="preserve"> </w:t>
      </w:r>
      <w:r>
        <w:rPr>
          <w:rFonts w:ascii="Arial Narrow" w:hAnsi="Arial Narrow"/>
        </w:rPr>
        <w:t>ma</w:t>
      </w:r>
      <w:r>
        <w:rPr>
          <w:rFonts w:ascii="Calibri" w:hAnsi="Calibri"/>
        </w:rPr>
        <w:t>ȅ</w:t>
      </w:r>
      <w:r>
        <w:rPr>
          <w:rFonts w:ascii="Arial Narrow" w:hAnsi="Arial Narrow"/>
        </w:rPr>
        <w:t>rm</w:t>
      </w:r>
      <w:r>
        <w:rPr>
          <w:rFonts w:ascii="Calibri" w:hAnsi="Calibri"/>
        </w:rPr>
        <w:t>ȅ</w:t>
      </w:r>
      <w:r>
        <w:rPr>
          <w:rFonts w:ascii="Arial Narrow" w:hAnsi="Arial Narrow"/>
        </w:rPr>
        <w:t>n</w:t>
      </w:r>
      <w:r>
        <w:rPr>
          <w:rFonts w:ascii="Arial Narrow" w:hAnsi="Arial Narrow"/>
          <w:spacing w:val="-4"/>
        </w:rPr>
        <w:t xml:space="preserve"> </w:t>
      </w:r>
      <w:r>
        <w:rPr>
          <w:rFonts w:ascii="Arial Narrow" w:hAnsi="Arial Narrow"/>
        </w:rPr>
        <w:t>ka</w:t>
      </w:r>
      <w:r>
        <w:rPr>
          <w:rFonts w:ascii="Arial Narrow" w:hAnsi="Arial Narrow"/>
          <w:spacing w:val="-3"/>
        </w:rPr>
        <w:t xml:space="preserve"> </w:t>
      </w:r>
      <w:r>
        <w:rPr>
          <w:rFonts w:ascii="Arial Narrow" w:hAnsi="Arial Narrow"/>
          <w:spacing w:val="-2"/>
        </w:rPr>
        <w:t>Mario?”</w:t>
      </w:r>
    </w:p>
    <w:p w14:paraId="326FFD45" w14:textId="77777777" w:rsidR="00043761" w:rsidRDefault="00000000">
      <w:pPr>
        <w:pStyle w:val="BodyText"/>
        <w:spacing w:before="1"/>
        <w:ind w:left="874"/>
        <w:jc w:val="both"/>
        <w:rPr>
          <w:rFonts w:ascii="Arial Narrow" w:hAnsi="Arial Narrow"/>
        </w:rPr>
      </w:pPr>
      <w:r>
        <w:rPr>
          <w:rFonts w:ascii="Arial Narrow" w:hAnsi="Arial Narrow"/>
        </w:rPr>
        <w:t>“Ar</w:t>
      </w:r>
      <w:r>
        <w:rPr>
          <w:rFonts w:ascii="Calibri" w:hAnsi="Calibri"/>
        </w:rPr>
        <w:t>ȅ</w:t>
      </w:r>
      <w:r>
        <w:rPr>
          <w:rFonts w:ascii="Arial Narrow" w:hAnsi="Arial Narrow"/>
        </w:rPr>
        <w:t>ng</w:t>
      </w:r>
      <w:r>
        <w:rPr>
          <w:rFonts w:ascii="Calibri" w:hAnsi="Calibri"/>
        </w:rPr>
        <w:t>ȅ</w:t>
      </w:r>
      <w:r>
        <w:rPr>
          <w:rFonts w:ascii="Arial Narrow" w:hAnsi="Arial Narrow"/>
        </w:rPr>
        <w:t>l</w:t>
      </w:r>
      <w:r>
        <w:rPr>
          <w:rFonts w:ascii="Arial Narrow" w:hAnsi="Arial Narrow"/>
          <w:spacing w:val="-7"/>
        </w:rPr>
        <w:t xml:space="preserve"> </w:t>
      </w:r>
      <w:r>
        <w:rPr>
          <w:rFonts w:ascii="Arial Narrow" w:hAnsi="Arial Narrow"/>
        </w:rPr>
        <w:t>koy</w:t>
      </w:r>
      <w:r>
        <w:rPr>
          <w:rFonts w:ascii="Arial Narrow" w:hAnsi="Arial Narrow"/>
          <w:spacing w:val="-4"/>
        </w:rPr>
        <w:t xml:space="preserve"> </w:t>
      </w:r>
      <w:r>
        <w:rPr>
          <w:rFonts w:ascii="Arial Narrow" w:hAnsi="Arial Narrow"/>
        </w:rPr>
        <w:t>tanol</w:t>
      </w:r>
      <w:r>
        <w:rPr>
          <w:rFonts w:ascii="Arial Narrow" w:hAnsi="Arial Narrow"/>
          <w:spacing w:val="-4"/>
        </w:rPr>
        <w:t xml:space="preserve"> </w:t>
      </w:r>
      <w:r>
        <w:rPr>
          <w:rFonts w:ascii="Arial Narrow" w:hAnsi="Arial Narrow"/>
        </w:rPr>
        <w:t>mo.</w:t>
      </w:r>
      <w:r>
        <w:rPr>
          <w:rFonts w:ascii="Arial Narrow" w:hAnsi="Arial Narrow"/>
          <w:spacing w:val="-4"/>
        </w:rPr>
        <w:t xml:space="preserve"> </w:t>
      </w:r>
      <w:r>
        <w:rPr>
          <w:rFonts w:ascii="Arial Narrow" w:hAnsi="Arial Narrow"/>
        </w:rPr>
        <w:t>N</w:t>
      </w:r>
      <w:r>
        <w:rPr>
          <w:rFonts w:ascii="Calibri" w:hAnsi="Calibri"/>
        </w:rPr>
        <w:t>ȅ</w:t>
      </w:r>
      <w:r>
        <w:rPr>
          <w:rFonts w:ascii="Arial Narrow" w:hAnsi="Arial Narrow"/>
        </w:rPr>
        <w:t>p</w:t>
      </w:r>
      <w:r>
        <w:rPr>
          <w:rFonts w:ascii="Calibri" w:hAnsi="Calibri"/>
        </w:rPr>
        <w:t>ȅ</w:t>
      </w:r>
      <w:r>
        <w:rPr>
          <w:rFonts w:ascii="Arial Narrow" w:hAnsi="Arial Narrow"/>
        </w:rPr>
        <w:t>g</w:t>
      </w:r>
      <w:r>
        <w:rPr>
          <w:rFonts w:ascii="Arial Narrow" w:hAnsi="Arial Narrow"/>
          <w:spacing w:val="-4"/>
        </w:rPr>
        <w:t xml:space="preserve"> </w:t>
      </w:r>
      <w:r>
        <w:rPr>
          <w:rFonts w:ascii="Arial Narrow" w:hAnsi="Arial Narrow"/>
        </w:rPr>
        <w:t>kasi</w:t>
      </w:r>
      <w:r>
        <w:rPr>
          <w:rFonts w:ascii="Arial Narrow" w:hAnsi="Arial Narrow"/>
          <w:spacing w:val="-4"/>
        </w:rPr>
        <w:t xml:space="preserve"> </w:t>
      </w:r>
      <w:r>
        <w:rPr>
          <w:rFonts w:ascii="Arial Narrow" w:hAnsi="Arial Narrow"/>
        </w:rPr>
        <w:t>a</w:t>
      </w:r>
      <w:r>
        <w:rPr>
          <w:rFonts w:ascii="Arial Narrow" w:hAnsi="Arial Narrow"/>
          <w:spacing w:val="-4"/>
        </w:rPr>
        <w:t xml:space="preserve"> </w:t>
      </w:r>
      <w:r>
        <w:rPr>
          <w:rFonts w:ascii="Arial Narrow" w:hAnsi="Arial Narrow"/>
        </w:rPr>
        <w:t>nawalaan</w:t>
      </w:r>
      <w:r>
        <w:rPr>
          <w:rFonts w:ascii="Arial Narrow" w:hAnsi="Arial Narrow"/>
          <w:spacing w:val="-4"/>
        </w:rPr>
        <w:t xml:space="preserve"> </w:t>
      </w:r>
      <w:r>
        <w:rPr>
          <w:rFonts w:ascii="Arial Narrow" w:hAnsi="Arial Narrow"/>
        </w:rPr>
        <w:t>ak</w:t>
      </w:r>
      <w:r>
        <w:rPr>
          <w:rFonts w:ascii="Arial Narrow" w:hAnsi="Arial Narrow"/>
          <w:spacing w:val="-4"/>
        </w:rPr>
        <w:t xml:space="preserve"> </w:t>
      </w:r>
      <w:r>
        <w:rPr>
          <w:rFonts w:ascii="Arial Narrow" w:hAnsi="Arial Narrow"/>
        </w:rPr>
        <w:t>na</w:t>
      </w:r>
      <w:r>
        <w:rPr>
          <w:rFonts w:ascii="Arial Narrow" w:hAnsi="Arial Narrow"/>
          <w:spacing w:val="-4"/>
        </w:rPr>
        <w:t xml:space="preserve"> </w:t>
      </w:r>
      <w:r>
        <w:rPr>
          <w:rFonts w:ascii="Arial Narrow" w:hAnsi="Arial Narrow"/>
        </w:rPr>
        <w:t>pinon</w:t>
      </w:r>
      <w:r>
        <w:rPr>
          <w:rFonts w:ascii="Arial Narrow" w:hAnsi="Arial Narrow"/>
          <w:spacing w:val="-5"/>
        </w:rPr>
        <w:t xml:space="preserve"> </w:t>
      </w:r>
      <w:r>
        <w:rPr>
          <w:rFonts w:ascii="Arial Narrow" w:hAnsi="Arial Narrow"/>
        </w:rPr>
        <w:t>bago</w:t>
      </w:r>
      <w:r>
        <w:rPr>
          <w:rFonts w:ascii="Arial Narrow" w:hAnsi="Arial Narrow"/>
          <w:spacing w:val="-4"/>
        </w:rPr>
        <w:t xml:space="preserve"> </w:t>
      </w:r>
      <w:r>
        <w:rPr>
          <w:rFonts w:ascii="Arial Narrow" w:hAnsi="Arial Narrow"/>
        </w:rPr>
        <w:t>ta</w:t>
      </w:r>
      <w:r>
        <w:rPr>
          <w:rFonts w:ascii="Arial Narrow" w:hAnsi="Arial Narrow"/>
          <w:spacing w:val="-4"/>
        </w:rPr>
        <w:t xml:space="preserve"> </w:t>
      </w:r>
      <w:r>
        <w:rPr>
          <w:rFonts w:ascii="Arial Narrow" w:hAnsi="Arial Narrow"/>
        </w:rPr>
        <w:t>piyan</w:t>
      </w:r>
      <w:r>
        <w:rPr>
          <w:rFonts w:ascii="Arial Narrow" w:hAnsi="Arial Narrow"/>
          <w:spacing w:val="-4"/>
        </w:rPr>
        <w:t xml:space="preserve"> </w:t>
      </w:r>
      <w:r>
        <w:rPr>
          <w:rFonts w:ascii="Arial Narrow" w:hAnsi="Arial Narrow"/>
        </w:rPr>
        <w:t>naalig</w:t>
      </w:r>
      <w:r>
        <w:rPr>
          <w:rFonts w:ascii="Arial Narrow" w:hAnsi="Arial Narrow"/>
          <w:spacing w:val="-4"/>
        </w:rPr>
        <w:t xml:space="preserve"> </w:t>
      </w:r>
      <w:r>
        <w:rPr>
          <w:rFonts w:ascii="Arial Narrow" w:hAnsi="Arial Narrow"/>
        </w:rPr>
        <w:t>koy</w:t>
      </w:r>
      <w:r>
        <w:rPr>
          <w:rFonts w:ascii="Arial Narrow" w:hAnsi="Arial Narrow"/>
          <w:spacing w:val="-4"/>
        </w:rPr>
        <w:t xml:space="preserve"> </w:t>
      </w:r>
      <w:r>
        <w:rPr>
          <w:rFonts w:ascii="Arial Narrow" w:hAnsi="Arial Narrow"/>
        </w:rPr>
        <w:t>tanol</w:t>
      </w:r>
      <w:r>
        <w:rPr>
          <w:rFonts w:ascii="Arial Narrow" w:hAnsi="Arial Narrow"/>
          <w:spacing w:val="-4"/>
        </w:rPr>
        <w:t xml:space="preserve"> </w:t>
      </w:r>
      <w:r>
        <w:rPr>
          <w:rFonts w:ascii="Arial Narrow" w:hAnsi="Arial Narrow"/>
        </w:rPr>
        <w:t>mo?</w:t>
      </w:r>
      <w:r>
        <w:rPr>
          <w:rFonts w:ascii="Arial Narrow" w:hAnsi="Arial Narrow"/>
          <w:spacing w:val="-4"/>
        </w:rPr>
        <w:t xml:space="preserve"> </w:t>
      </w:r>
      <w:r>
        <w:rPr>
          <w:rFonts w:ascii="Arial Narrow" w:hAnsi="Arial Narrow"/>
        </w:rPr>
        <w:t>t</w:t>
      </w:r>
      <w:r>
        <w:rPr>
          <w:rFonts w:ascii="Calibri" w:hAnsi="Calibri"/>
        </w:rPr>
        <w:t>ȅ</w:t>
      </w:r>
      <w:r>
        <w:rPr>
          <w:rFonts w:ascii="Arial Narrow" w:hAnsi="Arial Narrow"/>
        </w:rPr>
        <w:t>pet</w:t>
      </w:r>
      <w:r>
        <w:rPr>
          <w:rFonts w:ascii="Arial Narrow" w:hAnsi="Arial Narrow"/>
          <w:spacing w:val="-4"/>
        </w:rPr>
        <w:t xml:space="preserve"> </w:t>
      </w:r>
      <w:r>
        <w:rPr>
          <w:rFonts w:ascii="Arial Narrow" w:hAnsi="Arial Narrow"/>
        </w:rPr>
        <w:t>n</w:t>
      </w:r>
      <w:r>
        <w:rPr>
          <w:rFonts w:ascii="Calibri" w:hAnsi="Calibri"/>
        </w:rPr>
        <w:t>ȅ</w:t>
      </w:r>
      <w:r>
        <w:rPr>
          <w:rFonts w:ascii="Arial Narrow" w:hAnsi="Arial Narrow"/>
        </w:rPr>
        <w:t>n</w:t>
      </w:r>
      <w:r>
        <w:rPr>
          <w:rFonts w:ascii="Arial Narrow" w:hAnsi="Arial Narrow"/>
          <w:spacing w:val="-4"/>
        </w:rPr>
        <w:t xml:space="preserve"> </w:t>
      </w:r>
      <w:r>
        <w:rPr>
          <w:rFonts w:ascii="Arial Narrow" w:hAnsi="Arial Narrow"/>
          <w:spacing w:val="-2"/>
        </w:rPr>
        <w:t>Mario.</w:t>
      </w:r>
    </w:p>
    <w:p w14:paraId="0D540228" w14:textId="77777777" w:rsidR="00043761" w:rsidRDefault="00000000">
      <w:pPr>
        <w:pStyle w:val="BodyText"/>
        <w:ind w:left="874"/>
        <w:jc w:val="both"/>
        <w:rPr>
          <w:rFonts w:ascii="Arial Narrow" w:hAnsi="Arial Narrow"/>
        </w:rPr>
      </w:pPr>
      <w:r>
        <w:rPr>
          <w:rFonts w:ascii="Arial Narrow" w:hAnsi="Arial Narrow"/>
        </w:rPr>
        <w:t>“Andi!</w:t>
      </w:r>
      <w:r>
        <w:rPr>
          <w:rFonts w:ascii="Arial Narrow" w:hAnsi="Arial Narrow"/>
          <w:spacing w:val="-3"/>
        </w:rPr>
        <w:t xml:space="preserve"> </w:t>
      </w:r>
      <w:r>
        <w:rPr>
          <w:rFonts w:ascii="Arial Narrow" w:hAnsi="Arial Narrow"/>
        </w:rPr>
        <w:t>Sikamiran</w:t>
      </w:r>
      <w:r>
        <w:rPr>
          <w:rFonts w:ascii="Arial Narrow" w:hAnsi="Arial Narrow"/>
          <w:spacing w:val="-1"/>
        </w:rPr>
        <w:t xml:space="preserve"> </w:t>
      </w:r>
      <w:r>
        <w:rPr>
          <w:rFonts w:ascii="Arial Narrow" w:hAnsi="Arial Narrow"/>
        </w:rPr>
        <w:t>pusa</w:t>
      </w:r>
      <w:r>
        <w:rPr>
          <w:rFonts w:ascii="Arial Narrow" w:hAnsi="Arial Narrow"/>
          <w:spacing w:val="-1"/>
        </w:rPr>
        <w:t xml:space="preserve"> </w:t>
      </w:r>
      <w:r>
        <w:rPr>
          <w:rFonts w:ascii="Calibri" w:hAnsi="Calibri"/>
        </w:rPr>
        <w:t>ȅ</w:t>
      </w:r>
      <w:r>
        <w:rPr>
          <w:rFonts w:ascii="Arial Narrow" w:hAnsi="Arial Narrow"/>
        </w:rPr>
        <w:t>t walay sarili min tanol, Meow, meow, meow! Sikayon</w:t>
      </w:r>
      <w:r>
        <w:rPr>
          <w:rFonts w:ascii="Arial Narrow" w:hAnsi="Arial Narrow"/>
          <w:spacing w:val="1"/>
        </w:rPr>
        <w:t xml:space="preserve"> </w:t>
      </w:r>
      <w:r>
        <w:rPr>
          <w:rFonts w:ascii="Arial Narrow" w:hAnsi="Arial Narrow"/>
        </w:rPr>
        <w:t>bak</w:t>
      </w:r>
      <w:r>
        <w:rPr>
          <w:rFonts w:ascii="Calibri" w:hAnsi="Calibri"/>
        </w:rPr>
        <w:t>ȅ</w:t>
      </w:r>
      <w:r>
        <w:rPr>
          <w:rFonts w:ascii="Arial Narrow" w:hAnsi="Arial Narrow"/>
        </w:rPr>
        <w:t xml:space="preserve">s, </w:t>
      </w:r>
      <w:r>
        <w:rPr>
          <w:rFonts w:ascii="Calibri" w:hAnsi="Calibri"/>
        </w:rPr>
        <w:t>ȅ</w:t>
      </w:r>
      <w:r>
        <w:rPr>
          <w:rFonts w:ascii="Arial Narrow" w:hAnsi="Arial Narrow"/>
        </w:rPr>
        <w:t>t walay</w:t>
      </w:r>
      <w:r>
        <w:rPr>
          <w:rFonts w:ascii="Arial Narrow" w:hAnsi="Arial Narrow"/>
          <w:spacing w:val="-1"/>
        </w:rPr>
        <w:t xml:space="preserve"> </w:t>
      </w:r>
      <w:r>
        <w:rPr>
          <w:rFonts w:ascii="Arial Narrow" w:hAnsi="Arial Narrow"/>
        </w:rPr>
        <w:t>sarili</w:t>
      </w:r>
      <w:r>
        <w:rPr>
          <w:rFonts w:ascii="Arial Narrow" w:hAnsi="Arial Narrow"/>
          <w:spacing w:val="-1"/>
        </w:rPr>
        <w:t xml:space="preserve"> </w:t>
      </w:r>
      <w:r>
        <w:rPr>
          <w:rFonts w:ascii="Arial Narrow" w:hAnsi="Arial Narrow"/>
        </w:rPr>
        <w:t>yo m</w:t>
      </w:r>
      <w:r>
        <w:rPr>
          <w:rFonts w:ascii="Calibri" w:hAnsi="Calibri"/>
        </w:rPr>
        <w:t>ȅ</w:t>
      </w:r>
      <w:r>
        <w:rPr>
          <w:rFonts w:ascii="Arial Narrow" w:hAnsi="Arial Narrow"/>
        </w:rPr>
        <w:t>t a</w:t>
      </w:r>
      <w:r>
        <w:rPr>
          <w:rFonts w:ascii="Arial Narrow" w:hAnsi="Arial Narrow"/>
          <w:spacing w:val="-1"/>
        </w:rPr>
        <w:t xml:space="preserve"> </w:t>
      </w:r>
      <w:r>
        <w:rPr>
          <w:rFonts w:ascii="Arial Narrow" w:hAnsi="Arial Narrow"/>
        </w:rPr>
        <w:t>tanol.” Ingkuwan</w:t>
      </w:r>
      <w:r>
        <w:rPr>
          <w:rFonts w:ascii="Arial Narrow" w:hAnsi="Arial Narrow"/>
          <w:spacing w:val="-1"/>
        </w:rPr>
        <w:t xml:space="preserve"> </w:t>
      </w:r>
      <w:r>
        <w:rPr>
          <w:rFonts w:ascii="Arial Narrow" w:hAnsi="Arial Narrow"/>
        </w:rPr>
        <w:t>n</w:t>
      </w:r>
      <w:r>
        <w:rPr>
          <w:rFonts w:ascii="Calibri" w:hAnsi="Calibri"/>
        </w:rPr>
        <w:t>ȅ</w:t>
      </w:r>
      <w:r>
        <w:rPr>
          <w:rFonts w:ascii="Arial Narrow" w:hAnsi="Arial Narrow"/>
        </w:rPr>
        <w:t>n</w:t>
      </w:r>
      <w:r>
        <w:rPr>
          <w:rFonts w:ascii="Arial Narrow" w:hAnsi="Arial Narrow"/>
          <w:spacing w:val="-1"/>
        </w:rPr>
        <w:t xml:space="preserve"> </w:t>
      </w:r>
      <w:r>
        <w:rPr>
          <w:rFonts w:ascii="Arial Narrow" w:hAnsi="Arial Narrow"/>
        </w:rPr>
        <w:t>Catty.</w:t>
      </w:r>
      <w:r>
        <w:rPr>
          <w:rFonts w:ascii="Arial Narrow" w:hAnsi="Arial Narrow"/>
          <w:spacing w:val="1"/>
        </w:rPr>
        <w:t xml:space="preserve"> </w:t>
      </w:r>
      <w:r>
        <w:rPr>
          <w:rFonts w:ascii="Arial Narrow" w:hAnsi="Arial Narrow"/>
        </w:rPr>
        <w:t>Asabat n</w:t>
      </w:r>
      <w:r>
        <w:rPr>
          <w:rFonts w:ascii="Calibri" w:hAnsi="Calibri"/>
        </w:rPr>
        <w:t>ȅ</w:t>
      </w:r>
      <w:r>
        <w:rPr>
          <w:rFonts w:ascii="Arial Narrow" w:hAnsi="Arial Narrow"/>
        </w:rPr>
        <w:t>n</w:t>
      </w:r>
      <w:r>
        <w:rPr>
          <w:rFonts w:ascii="Arial Narrow" w:hAnsi="Arial Narrow"/>
          <w:spacing w:val="-1"/>
        </w:rPr>
        <w:t xml:space="preserve"> </w:t>
      </w:r>
      <w:r>
        <w:rPr>
          <w:rFonts w:ascii="Arial Narrow" w:hAnsi="Arial Narrow"/>
        </w:rPr>
        <w:t>Belle</w:t>
      </w:r>
      <w:r>
        <w:rPr>
          <w:rFonts w:ascii="Arial Narrow" w:hAnsi="Arial Narrow"/>
          <w:spacing w:val="-1"/>
        </w:rPr>
        <w:t xml:space="preserve"> </w:t>
      </w:r>
      <w:r>
        <w:rPr>
          <w:rFonts w:ascii="Arial Narrow" w:hAnsi="Arial Narrow"/>
        </w:rPr>
        <w:t>si Mario.</w:t>
      </w:r>
      <w:r>
        <w:rPr>
          <w:rFonts w:ascii="Arial Narrow" w:hAnsi="Arial Narrow"/>
          <w:spacing w:val="1"/>
        </w:rPr>
        <w:t xml:space="preserve"> </w:t>
      </w:r>
      <w:r>
        <w:rPr>
          <w:rFonts w:ascii="Arial Narrow" w:hAnsi="Arial Narrow"/>
          <w:spacing w:val="-2"/>
        </w:rPr>
        <w:t>“Twit!</w:t>
      </w:r>
    </w:p>
    <w:p w14:paraId="6AE373F2" w14:textId="77777777" w:rsidR="00043761" w:rsidRDefault="00000000">
      <w:pPr>
        <w:pStyle w:val="BodyText"/>
        <w:ind w:left="153"/>
        <w:jc w:val="both"/>
        <w:rPr>
          <w:rFonts w:ascii="Arial Narrow" w:hAnsi="Arial Narrow"/>
        </w:rPr>
      </w:pPr>
      <w:r>
        <w:rPr>
          <w:rFonts w:ascii="Arial Narrow" w:hAnsi="Arial Narrow"/>
        </w:rPr>
        <w:t>Twit!</w:t>
      </w:r>
      <w:r>
        <w:rPr>
          <w:rFonts w:ascii="Arial Narrow" w:hAnsi="Arial Narrow"/>
          <w:spacing w:val="-4"/>
        </w:rPr>
        <w:t xml:space="preserve"> </w:t>
      </w:r>
      <w:r>
        <w:rPr>
          <w:rFonts w:ascii="Arial Narrow" w:hAnsi="Arial Narrow"/>
        </w:rPr>
        <w:t>Akin</w:t>
      </w:r>
      <w:r>
        <w:rPr>
          <w:rFonts w:ascii="Arial Narrow" w:hAnsi="Arial Narrow"/>
          <w:spacing w:val="-4"/>
        </w:rPr>
        <w:t xml:space="preserve"> </w:t>
      </w:r>
      <w:r>
        <w:rPr>
          <w:rFonts w:ascii="Calibri" w:hAnsi="Calibri"/>
        </w:rPr>
        <w:t>ȅ</w:t>
      </w:r>
      <w:r>
        <w:rPr>
          <w:rFonts w:ascii="Arial Narrow" w:hAnsi="Arial Narrow"/>
        </w:rPr>
        <w:t>t</w:t>
      </w:r>
      <w:r>
        <w:rPr>
          <w:rFonts w:ascii="Arial Narrow" w:hAnsi="Arial Narrow"/>
          <w:spacing w:val="-4"/>
        </w:rPr>
        <w:t xml:space="preserve"> </w:t>
      </w:r>
      <w:r>
        <w:rPr>
          <w:rFonts w:ascii="Arial Narrow" w:hAnsi="Arial Narrow"/>
        </w:rPr>
        <w:t>ma</w:t>
      </w:r>
      <w:r>
        <w:rPr>
          <w:rFonts w:ascii="Calibri" w:hAnsi="Calibri"/>
        </w:rPr>
        <w:t>ȅ</w:t>
      </w:r>
      <w:r>
        <w:rPr>
          <w:rFonts w:ascii="Arial Narrow" w:hAnsi="Arial Narrow"/>
        </w:rPr>
        <w:t>rm</w:t>
      </w:r>
      <w:r>
        <w:rPr>
          <w:rFonts w:ascii="Calibri" w:hAnsi="Calibri"/>
        </w:rPr>
        <w:t>ȅ</w:t>
      </w:r>
      <w:r>
        <w:rPr>
          <w:rFonts w:ascii="Arial Narrow" w:hAnsi="Arial Narrow"/>
        </w:rPr>
        <w:t>n</w:t>
      </w:r>
      <w:r>
        <w:rPr>
          <w:rFonts w:ascii="Arial Narrow" w:hAnsi="Arial Narrow"/>
          <w:spacing w:val="-4"/>
        </w:rPr>
        <w:t xml:space="preserve"> </w:t>
      </w:r>
      <w:r>
        <w:rPr>
          <w:rFonts w:ascii="Arial Narrow" w:hAnsi="Arial Narrow"/>
        </w:rPr>
        <w:t>ka</w:t>
      </w:r>
      <w:r>
        <w:rPr>
          <w:rFonts w:ascii="Arial Narrow" w:hAnsi="Arial Narrow"/>
          <w:spacing w:val="-4"/>
        </w:rPr>
        <w:t xml:space="preserve"> </w:t>
      </w:r>
      <w:r>
        <w:rPr>
          <w:rFonts w:ascii="Arial Narrow" w:hAnsi="Arial Narrow"/>
          <w:spacing w:val="-2"/>
        </w:rPr>
        <w:t>Mario?”</w:t>
      </w:r>
    </w:p>
    <w:p w14:paraId="32E40CB1" w14:textId="77777777" w:rsidR="00043761" w:rsidRDefault="00000000">
      <w:pPr>
        <w:pStyle w:val="BodyText"/>
        <w:ind w:left="874"/>
        <w:jc w:val="both"/>
        <w:rPr>
          <w:rFonts w:ascii="Arial Narrow" w:hAnsi="Arial Narrow"/>
        </w:rPr>
      </w:pPr>
      <w:r>
        <w:rPr>
          <w:rFonts w:ascii="Arial Narrow" w:hAnsi="Arial Narrow"/>
        </w:rPr>
        <w:t>“Ar</w:t>
      </w:r>
      <w:r>
        <w:rPr>
          <w:rFonts w:ascii="Calibri" w:hAnsi="Calibri"/>
        </w:rPr>
        <w:t>ȅ</w:t>
      </w:r>
      <w:r>
        <w:rPr>
          <w:rFonts w:ascii="Arial Narrow" w:hAnsi="Arial Narrow"/>
        </w:rPr>
        <w:t>ng</w:t>
      </w:r>
      <w:r>
        <w:rPr>
          <w:rFonts w:ascii="Calibri" w:hAnsi="Calibri"/>
        </w:rPr>
        <w:t>ȅ</w:t>
      </w:r>
      <w:r>
        <w:rPr>
          <w:rFonts w:ascii="Arial Narrow" w:hAnsi="Arial Narrow"/>
        </w:rPr>
        <w:t>l</w:t>
      </w:r>
      <w:r>
        <w:rPr>
          <w:rFonts w:ascii="Arial Narrow" w:hAnsi="Arial Narrow"/>
          <w:spacing w:val="4"/>
        </w:rPr>
        <w:t xml:space="preserve"> </w:t>
      </w:r>
      <w:r>
        <w:rPr>
          <w:rFonts w:ascii="Arial Narrow" w:hAnsi="Arial Narrow"/>
        </w:rPr>
        <w:t>koy</w:t>
      </w:r>
      <w:r>
        <w:rPr>
          <w:rFonts w:ascii="Arial Narrow" w:hAnsi="Arial Narrow"/>
          <w:spacing w:val="3"/>
        </w:rPr>
        <w:t xml:space="preserve"> </w:t>
      </w:r>
      <w:r>
        <w:rPr>
          <w:rFonts w:ascii="Arial Narrow" w:hAnsi="Arial Narrow"/>
        </w:rPr>
        <w:t>tanol</w:t>
      </w:r>
      <w:r>
        <w:rPr>
          <w:rFonts w:ascii="Arial Narrow" w:hAnsi="Arial Narrow"/>
          <w:spacing w:val="5"/>
        </w:rPr>
        <w:t xml:space="preserve"> </w:t>
      </w:r>
      <w:r>
        <w:rPr>
          <w:rFonts w:ascii="Arial Narrow" w:hAnsi="Arial Narrow"/>
        </w:rPr>
        <w:t>mo.</w:t>
      </w:r>
      <w:r>
        <w:rPr>
          <w:rFonts w:ascii="Arial Narrow" w:hAnsi="Arial Narrow"/>
          <w:spacing w:val="4"/>
        </w:rPr>
        <w:t xml:space="preserve"> </w:t>
      </w:r>
      <w:r>
        <w:rPr>
          <w:rFonts w:ascii="Arial Narrow" w:hAnsi="Arial Narrow"/>
        </w:rPr>
        <w:t>N</w:t>
      </w:r>
      <w:r>
        <w:rPr>
          <w:rFonts w:ascii="Calibri" w:hAnsi="Calibri"/>
        </w:rPr>
        <w:t>ȅ</w:t>
      </w:r>
      <w:r>
        <w:rPr>
          <w:rFonts w:ascii="Arial Narrow" w:hAnsi="Arial Narrow"/>
        </w:rPr>
        <w:t>p</w:t>
      </w:r>
      <w:r>
        <w:rPr>
          <w:rFonts w:ascii="Calibri" w:hAnsi="Calibri"/>
        </w:rPr>
        <w:t>ȅ</w:t>
      </w:r>
      <w:r>
        <w:rPr>
          <w:rFonts w:ascii="Arial Narrow" w:hAnsi="Arial Narrow"/>
        </w:rPr>
        <w:t>g</w:t>
      </w:r>
      <w:r>
        <w:rPr>
          <w:rFonts w:ascii="Arial Narrow" w:hAnsi="Arial Narrow"/>
          <w:spacing w:val="4"/>
        </w:rPr>
        <w:t xml:space="preserve"> </w:t>
      </w:r>
      <w:r>
        <w:rPr>
          <w:rFonts w:ascii="Arial Narrow" w:hAnsi="Arial Narrow"/>
        </w:rPr>
        <w:t>kasi</w:t>
      </w:r>
      <w:r>
        <w:rPr>
          <w:rFonts w:ascii="Arial Narrow" w:hAnsi="Arial Narrow"/>
          <w:spacing w:val="4"/>
        </w:rPr>
        <w:t xml:space="preserve"> </w:t>
      </w:r>
      <w:r>
        <w:rPr>
          <w:rFonts w:ascii="Arial Narrow" w:hAnsi="Arial Narrow"/>
        </w:rPr>
        <w:t>a</w:t>
      </w:r>
      <w:r>
        <w:rPr>
          <w:rFonts w:ascii="Arial Narrow" w:hAnsi="Arial Narrow"/>
          <w:spacing w:val="5"/>
        </w:rPr>
        <w:t xml:space="preserve"> </w:t>
      </w:r>
      <w:r>
        <w:rPr>
          <w:rFonts w:ascii="Arial Narrow" w:hAnsi="Arial Narrow"/>
        </w:rPr>
        <w:t>nawalaan</w:t>
      </w:r>
      <w:r>
        <w:rPr>
          <w:rFonts w:ascii="Arial Narrow" w:hAnsi="Arial Narrow"/>
          <w:spacing w:val="3"/>
        </w:rPr>
        <w:t xml:space="preserve"> </w:t>
      </w:r>
      <w:r>
        <w:rPr>
          <w:rFonts w:ascii="Arial Narrow" w:hAnsi="Arial Narrow"/>
        </w:rPr>
        <w:t>ak</w:t>
      </w:r>
      <w:r>
        <w:rPr>
          <w:rFonts w:ascii="Arial Narrow" w:hAnsi="Arial Narrow"/>
          <w:spacing w:val="4"/>
        </w:rPr>
        <w:t xml:space="preserve"> </w:t>
      </w:r>
      <w:r>
        <w:rPr>
          <w:rFonts w:ascii="Arial Narrow" w:hAnsi="Arial Narrow"/>
        </w:rPr>
        <w:t>na</w:t>
      </w:r>
      <w:r>
        <w:rPr>
          <w:rFonts w:ascii="Arial Narrow" w:hAnsi="Arial Narrow"/>
          <w:spacing w:val="3"/>
        </w:rPr>
        <w:t xml:space="preserve"> </w:t>
      </w:r>
      <w:r>
        <w:rPr>
          <w:rFonts w:ascii="Arial Narrow" w:hAnsi="Arial Narrow"/>
        </w:rPr>
        <w:t>angk</w:t>
      </w:r>
      <w:r>
        <w:rPr>
          <w:rFonts w:ascii="Calibri" w:hAnsi="Calibri"/>
        </w:rPr>
        <w:t>ȅ</w:t>
      </w:r>
      <w:r>
        <w:rPr>
          <w:rFonts w:ascii="Arial Narrow" w:hAnsi="Arial Narrow"/>
        </w:rPr>
        <w:t>k</w:t>
      </w:r>
      <w:r>
        <w:rPr>
          <w:rFonts w:ascii="Calibri" w:hAnsi="Calibri"/>
        </w:rPr>
        <w:t>ȅ</w:t>
      </w:r>
      <w:r>
        <w:rPr>
          <w:rFonts w:ascii="Arial Narrow" w:hAnsi="Arial Narrow"/>
        </w:rPr>
        <w:t>lag</w:t>
      </w:r>
      <w:r>
        <w:rPr>
          <w:rFonts w:ascii="Arial Narrow" w:hAnsi="Arial Narrow"/>
          <w:spacing w:val="4"/>
        </w:rPr>
        <w:t xml:space="preserve"> </w:t>
      </w:r>
      <w:r>
        <w:rPr>
          <w:rFonts w:ascii="Arial Narrow" w:hAnsi="Arial Narrow"/>
        </w:rPr>
        <w:t>a</w:t>
      </w:r>
      <w:r>
        <w:rPr>
          <w:rFonts w:ascii="Arial Narrow" w:hAnsi="Arial Narrow"/>
          <w:spacing w:val="3"/>
        </w:rPr>
        <w:t xml:space="preserve"> </w:t>
      </w:r>
      <w:r>
        <w:rPr>
          <w:rFonts w:ascii="Arial Narrow" w:hAnsi="Arial Narrow"/>
        </w:rPr>
        <w:t>payak</w:t>
      </w:r>
      <w:r>
        <w:rPr>
          <w:rFonts w:ascii="Arial Narrow" w:hAnsi="Arial Narrow"/>
          <w:spacing w:val="4"/>
        </w:rPr>
        <w:t xml:space="preserve"> </w:t>
      </w:r>
      <w:r>
        <w:rPr>
          <w:rFonts w:ascii="Arial Narrow" w:hAnsi="Arial Narrow"/>
        </w:rPr>
        <w:t>ta</w:t>
      </w:r>
      <w:r>
        <w:rPr>
          <w:rFonts w:ascii="Arial Narrow" w:hAnsi="Arial Narrow"/>
          <w:spacing w:val="3"/>
        </w:rPr>
        <w:t xml:space="preserve"> </w:t>
      </w:r>
      <w:r>
        <w:rPr>
          <w:rFonts w:ascii="Arial Narrow" w:hAnsi="Arial Narrow"/>
        </w:rPr>
        <w:t>piyan</w:t>
      </w:r>
      <w:r>
        <w:rPr>
          <w:rFonts w:ascii="Arial Narrow" w:hAnsi="Arial Narrow"/>
          <w:spacing w:val="4"/>
        </w:rPr>
        <w:t xml:space="preserve"> </w:t>
      </w:r>
      <w:r>
        <w:rPr>
          <w:rFonts w:ascii="Arial Narrow" w:hAnsi="Arial Narrow"/>
        </w:rPr>
        <w:t>naalig</w:t>
      </w:r>
      <w:r>
        <w:rPr>
          <w:rFonts w:ascii="Arial Narrow" w:hAnsi="Arial Narrow"/>
          <w:spacing w:val="3"/>
        </w:rPr>
        <w:t xml:space="preserve"> </w:t>
      </w:r>
      <w:r>
        <w:rPr>
          <w:rFonts w:ascii="Arial Narrow" w:hAnsi="Arial Narrow"/>
        </w:rPr>
        <w:t>koy</w:t>
      </w:r>
      <w:r>
        <w:rPr>
          <w:rFonts w:ascii="Arial Narrow" w:hAnsi="Arial Narrow"/>
          <w:spacing w:val="4"/>
        </w:rPr>
        <w:t xml:space="preserve"> </w:t>
      </w:r>
      <w:r>
        <w:rPr>
          <w:rFonts w:ascii="Arial Narrow" w:hAnsi="Arial Narrow"/>
        </w:rPr>
        <w:t>tanol</w:t>
      </w:r>
      <w:r>
        <w:rPr>
          <w:rFonts w:ascii="Arial Narrow" w:hAnsi="Arial Narrow"/>
          <w:spacing w:val="4"/>
        </w:rPr>
        <w:t xml:space="preserve"> </w:t>
      </w:r>
      <w:r>
        <w:rPr>
          <w:rFonts w:ascii="Arial Narrow" w:hAnsi="Arial Narrow"/>
        </w:rPr>
        <w:t>mo?</w:t>
      </w:r>
      <w:r>
        <w:rPr>
          <w:rFonts w:ascii="Arial Narrow" w:hAnsi="Arial Narrow"/>
          <w:spacing w:val="4"/>
        </w:rPr>
        <w:t xml:space="preserve"> </w:t>
      </w:r>
      <w:r>
        <w:rPr>
          <w:rFonts w:ascii="Arial Narrow" w:hAnsi="Arial Narrow"/>
        </w:rPr>
        <w:t>t</w:t>
      </w:r>
      <w:r>
        <w:rPr>
          <w:rFonts w:ascii="Calibri" w:hAnsi="Calibri"/>
        </w:rPr>
        <w:t>ȅ</w:t>
      </w:r>
      <w:r>
        <w:rPr>
          <w:rFonts w:ascii="Arial Narrow" w:hAnsi="Arial Narrow"/>
        </w:rPr>
        <w:t>pet</w:t>
      </w:r>
      <w:r>
        <w:rPr>
          <w:rFonts w:ascii="Arial Narrow" w:hAnsi="Arial Narrow"/>
          <w:spacing w:val="4"/>
        </w:rPr>
        <w:t xml:space="preserve"> </w:t>
      </w:r>
      <w:r>
        <w:rPr>
          <w:rFonts w:ascii="Arial Narrow" w:hAnsi="Arial Narrow"/>
        </w:rPr>
        <w:t>n</w:t>
      </w:r>
      <w:r>
        <w:rPr>
          <w:rFonts w:ascii="Calibri" w:hAnsi="Calibri"/>
        </w:rPr>
        <w:t>ȅ</w:t>
      </w:r>
      <w:r>
        <w:rPr>
          <w:rFonts w:ascii="Arial Narrow" w:hAnsi="Arial Narrow"/>
        </w:rPr>
        <w:t>n</w:t>
      </w:r>
      <w:r>
        <w:rPr>
          <w:rFonts w:ascii="Arial Narrow" w:hAnsi="Arial Narrow"/>
          <w:spacing w:val="4"/>
        </w:rPr>
        <w:t xml:space="preserve"> </w:t>
      </w:r>
      <w:r>
        <w:rPr>
          <w:rFonts w:ascii="Arial Narrow" w:hAnsi="Arial Narrow"/>
        </w:rPr>
        <w:t>Mario.</w:t>
      </w:r>
      <w:r>
        <w:rPr>
          <w:rFonts w:ascii="Arial Narrow" w:hAnsi="Arial Narrow"/>
          <w:spacing w:val="4"/>
        </w:rPr>
        <w:t xml:space="preserve"> </w:t>
      </w:r>
      <w:r>
        <w:rPr>
          <w:rFonts w:ascii="Arial Narrow" w:hAnsi="Arial Narrow"/>
        </w:rPr>
        <w:t>“Andi!</w:t>
      </w:r>
      <w:r>
        <w:rPr>
          <w:rFonts w:ascii="Arial Narrow" w:hAnsi="Arial Narrow"/>
          <w:spacing w:val="5"/>
        </w:rPr>
        <w:t xml:space="preserve"> </w:t>
      </w:r>
      <w:r>
        <w:rPr>
          <w:rFonts w:ascii="Arial Narrow" w:hAnsi="Arial Narrow"/>
        </w:rPr>
        <w:t>Sikamiran</w:t>
      </w:r>
      <w:r>
        <w:rPr>
          <w:rFonts w:ascii="Arial Narrow" w:hAnsi="Arial Narrow"/>
          <w:spacing w:val="3"/>
        </w:rPr>
        <w:t xml:space="preserve"> </w:t>
      </w:r>
      <w:r>
        <w:rPr>
          <w:rFonts w:ascii="Arial Narrow" w:hAnsi="Arial Narrow"/>
        </w:rPr>
        <w:t>siwit</w:t>
      </w:r>
      <w:r>
        <w:rPr>
          <w:rFonts w:ascii="Arial Narrow" w:hAnsi="Arial Narrow"/>
          <w:spacing w:val="4"/>
        </w:rPr>
        <w:t xml:space="preserve"> </w:t>
      </w:r>
      <w:r>
        <w:rPr>
          <w:rFonts w:ascii="Calibri" w:hAnsi="Calibri"/>
        </w:rPr>
        <w:t>ȅ</w:t>
      </w:r>
      <w:r>
        <w:rPr>
          <w:rFonts w:ascii="Arial Narrow" w:hAnsi="Arial Narrow"/>
        </w:rPr>
        <w:t>t</w:t>
      </w:r>
      <w:r>
        <w:rPr>
          <w:rFonts w:ascii="Arial Narrow" w:hAnsi="Arial Narrow"/>
          <w:spacing w:val="3"/>
        </w:rPr>
        <w:t xml:space="preserve"> </w:t>
      </w:r>
      <w:r>
        <w:rPr>
          <w:rFonts w:ascii="Arial Narrow" w:hAnsi="Arial Narrow"/>
        </w:rPr>
        <w:t>walay</w:t>
      </w:r>
      <w:r>
        <w:rPr>
          <w:rFonts w:ascii="Arial Narrow" w:hAnsi="Arial Narrow"/>
          <w:spacing w:val="5"/>
        </w:rPr>
        <w:t xml:space="preserve"> </w:t>
      </w:r>
      <w:r>
        <w:rPr>
          <w:rFonts w:ascii="Arial Narrow" w:hAnsi="Arial Narrow"/>
        </w:rPr>
        <w:t>sarili</w:t>
      </w:r>
      <w:r>
        <w:rPr>
          <w:rFonts w:ascii="Arial Narrow" w:hAnsi="Arial Narrow"/>
          <w:spacing w:val="4"/>
        </w:rPr>
        <w:t xml:space="preserve"> </w:t>
      </w:r>
      <w:r>
        <w:rPr>
          <w:rFonts w:ascii="Arial Narrow" w:hAnsi="Arial Narrow"/>
        </w:rPr>
        <w:t>min</w:t>
      </w:r>
      <w:r>
        <w:rPr>
          <w:rFonts w:ascii="Arial Narrow" w:hAnsi="Arial Narrow"/>
          <w:spacing w:val="4"/>
        </w:rPr>
        <w:t xml:space="preserve"> </w:t>
      </w:r>
      <w:r>
        <w:rPr>
          <w:rFonts w:ascii="Arial Narrow" w:hAnsi="Arial Narrow"/>
          <w:spacing w:val="-2"/>
        </w:rPr>
        <w:t>tanol.</w:t>
      </w:r>
    </w:p>
    <w:p w14:paraId="71C7ACDA" w14:textId="77777777" w:rsidR="00043761" w:rsidRDefault="00000000">
      <w:pPr>
        <w:pStyle w:val="BodyText"/>
        <w:spacing w:before="1"/>
        <w:ind w:left="153"/>
        <w:jc w:val="both"/>
        <w:rPr>
          <w:rFonts w:ascii="Arial Narrow" w:hAnsi="Arial Narrow"/>
        </w:rPr>
      </w:pPr>
      <w:r>
        <w:rPr>
          <w:rFonts w:ascii="Arial Narrow" w:hAnsi="Arial Narrow"/>
        </w:rPr>
        <w:t>Twit,</w:t>
      </w:r>
      <w:r>
        <w:rPr>
          <w:rFonts w:ascii="Arial Narrow" w:hAnsi="Arial Narrow"/>
          <w:spacing w:val="-7"/>
        </w:rPr>
        <w:t xml:space="preserve"> </w:t>
      </w:r>
      <w:r>
        <w:rPr>
          <w:rFonts w:ascii="Arial Narrow" w:hAnsi="Arial Narrow"/>
        </w:rPr>
        <w:t>twit,</w:t>
      </w:r>
      <w:r>
        <w:rPr>
          <w:rFonts w:ascii="Arial Narrow" w:hAnsi="Arial Narrow"/>
          <w:spacing w:val="-5"/>
        </w:rPr>
        <w:t xml:space="preserve"> </w:t>
      </w:r>
      <w:r>
        <w:rPr>
          <w:rFonts w:ascii="Arial Narrow" w:hAnsi="Arial Narrow"/>
        </w:rPr>
        <w:t>twit!</w:t>
      </w:r>
      <w:r>
        <w:rPr>
          <w:rFonts w:ascii="Arial Narrow" w:hAnsi="Arial Narrow"/>
          <w:spacing w:val="-4"/>
        </w:rPr>
        <w:t xml:space="preserve"> </w:t>
      </w:r>
      <w:r>
        <w:rPr>
          <w:rFonts w:ascii="Arial Narrow" w:hAnsi="Arial Narrow"/>
        </w:rPr>
        <w:t>Sikayon</w:t>
      </w:r>
      <w:r>
        <w:rPr>
          <w:rFonts w:ascii="Arial Narrow" w:hAnsi="Arial Narrow"/>
          <w:spacing w:val="-5"/>
        </w:rPr>
        <w:t xml:space="preserve"> </w:t>
      </w:r>
      <w:r>
        <w:rPr>
          <w:rFonts w:ascii="Arial Narrow" w:hAnsi="Arial Narrow"/>
        </w:rPr>
        <w:t>bak</w:t>
      </w:r>
      <w:r>
        <w:rPr>
          <w:rFonts w:ascii="Calibri" w:hAnsi="Calibri"/>
        </w:rPr>
        <w:t>ȅ</w:t>
      </w:r>
      <w:r>
        <w:rPr>
          <w:rFonts w:ascii="Arial Narrow" w:hAnsi="Arial Narrow"/>
        </w:rPr>
        <w:t>s,</w:t>
      </w:r>
      <w:r>
        <w:rPr>
          <w:rFonts w:ascii="Arial Narrow" w:hAnsi="Arial Narrow"/>
          <w:spacing w:val="-4"/>
        </w:rPr>
        <w:t xml:space="preserve"> </w:t>
      </w:r>
      <w:r>
        <w:rPr>
          <w:rFonts w:ascii="Calibri" w:hAnsi="Calibri"/>
        </w:rPr>
        <w:t>ȅ</w:t>
      </w:r>
      <w:r>
        <w:rPr>
          <w:rFonts w:ascii="Arial Narrow" w:hAnsi="Arial Narrow"/>
        </w:rPr>
        <w:t>t</w:t>
      </w:r>
      <w:r>
        <w:rPr>
          <w:rFonts w:ascii="Arial Narrow" w:hAnsi="Arial Narrow"/>
          <w:spacing w:val="-5"/>
        </w:rPr>
        <w:t xml:space="preserve"> </w:t>
      </w:r>
      <w:r>
        <w:rPr>
          <w:rFonts w:ascii="Arial Narrow" w:hAnsi="Arial Narrow"/>
        </w:rPr>
        <w:t>walay</w:t>
      </w:r>
      <w:r>
        <w:rPr>
          <w:rFonts w:ascii="Arial Narrow" w:hAnsi="Arial Narrow"/>
          <w:spacing w:val="-4"/>
        </w:rPr>
        <w:t xml:space="preserve"> </w:t>
      </w:r>
      <w:r>
        <w:rPr>
          <w:rFonts w:ascii="Arial Narrow" w:hAnsi="Arial Narrow"/>
        </w:rPr>
        <w:t>sarili</w:t>
      </w:r>
      <w:r>
        <w:rPr>
          <w:rFonts w:ascii="Arial Narrow" w:hAnsi="Arial Narrow"/>
          <w:spacing w:val="-5"/>
        </w:rPr>
        <w:t xml:space="preserve"> </w:t>
      </w:r>
      <w:r>
        <w:rPr>
          <w:rFonts w:ascii="Arial Narrow" w:hAnsi="Arial Narrow"/>
        </w:rPr>
        <w:t>yo</w:t>
      </w:r>
      <w:r>
        <w:rPr>
          <w:rFonts w:ascii="Arial Narrow" w:hAnsi="Arial Narrow"/>
          <w:spacing w:val="-5"/>
        </w:rPr>
        <w:t xml:space="preserve"> </w:t>
      </w:r>
      <w:r>
        <w:rPr>
          <w:rFonts w:ascii="Arial Narrow" w:hAnsi="Arial Narrow"/>
        </w:rPr>
        <w:t>m</w:t>
      </w:r>
      <w:r>
        <w:rPr>
          <w:rFonts w:ascii="Calibri" w:hAnsi="Calibri"/>
        </w:rPr>
        <w:t>ȅ</w:t>
      </w:r>
      <w:r>
        <w:rPr>
          <w:rFonts w:ascii="Arial Narrow" w:hAnsi="Arial Narrow"/>
        </w:rPr>
        <w:t>t</w:t>
      </w:r>
      <w:r>
        <w:rPr>
          <w:rFonts w:ascii="Arial Narrow" w:hAnsi="Arial Narrow"/>
          <w:spacing w:val="-4"/>
        </w:rPr>
        <w:t xml:space="preserve"> </w:t>
      </w:r>
      <w:r>
        <w:rPr>
          <w:rFonts w:ascii="Arial Narrow" w:hAnsi="Arial Narrow"/>
        </w:rPr>
        <w:t>a</w:t>
      </w:r>
      <w:r>
        <w:rPr>
          <w:rFonts w:ascii="Arial Narrow" w:hAnsi="Arial Narrow"/>
          <w:spacing w:val="-5"/>
        </w:rPr>
        <w:t xml:space="preserve"> </w:t>
      </w:r>
      <w:r>
        <w:rPr>
          <w:rFonts w:ascii="Arial Narrow" w:hAnsi="Arial Narrow"/>
        </w:rPr>
        <w:t>tanol.”</w:t>
      </w:r>
      <w:r>
        <w:rPr>
          <w:rFonts w:ascii="Arial Narrow" w:hAnsi="Arial Narrow"/>
          <w:spacing w:val="-4"/>
        </w:rPr>
        <w:t xml:space="preserve"> </w:t>
      </w:r>
      <w:r>
        <w:rPr>
          <w:rFonts w:ascii="Arial Narrow" w:hAnsi="Arial Narrow"/>
        </w:rPr>
        <w:t>Ingkuwan</w:t>
      </w:r>
      <w:r>
        <w:rPr>
          <w:rFonts w:ascii="Arial Narrow" w:hAnsi="Arial Narrow"/>
          <w:spacing w:val="-5"/>
        </w:rPr>
        <w:t xml:space="preserve"> </w:t>
      </w:r>
      <w:r>
        <w:rPr>
          <w:rFonts w:ascii="Arial Narrow" w:hAnsi="Arial Narrow"/>
        </w:rPr>
        <w:t>n</w:t>
      </w:r>
      <w:r>
        <w:rPr>
          <w:rFonts w:ascii="Calibri" w:hAnsi="Calibri"/>
        </w:rPr>
        <w:t>ȅ</w:t>
      </w:r>
      <w:r>
        <w:rPr>
          <w:rFonts w:ascii="Arial Narrow" w:hAnsi="Arial Narrow"/>
        </w:rPr>
        <w:t>n</w:t>
      </w:r>
      <w:r>
        <w:rPr>
          <w:rFonts w:ascii="Arial Narrow" w:hAnsi="Arial Narrow"/>
          <w:spacing w:val="-4"/>
        </w:rPr>
        <w:t xml:space="preserve"> </w:t>
      </w:r>
      <w:r>
        <w:rPr>
          <w:rFonts w:ascii="Arial Narrow" w:hAnsi="Arial Narrow"/>
          <w:spacing w:val="-2"/>
        </w:rPr>
        <w:t>Belle.</w:t>
      </w:r>
    </w:p>
    <w:p w14:paraId="143F1D23" w14:textId="77777777" w:rsidR="00043761" w:rsidRDefault="00000000">
      <w:pPr>
        <w:pStyle w:val="BodyText"/>
        <w:ind w:left="874"/>
        <w:jc w:val="both"/>
        <w:rPr>
          <w:rFonts w:ascii="Arial Narrow" w:hAnsi="Arial Narrow"/>
        </w:rPr>
      </w:pPr>
      <w:r>
        <w:rPr>
          <w:rFonts w:ascii="Arial Narrow" w:hAnsi="Arial Narrow"/>
        </w:rPr>
        <w:t>Ma</w:t>
      </w:r>
      <w:r>
        <w:rPr>
          <w:rFonts w:ascii="Calibri" w:hAnsi="Calibri"/>
        </w:rPr>
        <w:t>ȅ</w:t>
      </w:r>
      <w:r>
        <w:rPr>
          <w:rFonts w:ascii="Arial Narrow" w:hAnsi="Arial Narrow"/>
        </w:rPr>
        <w:t>rm</w:t>
      </w:r>
      <w:r>
        <w:rPr>
          <w:rFonts w:ascii="Calibri" w:hAnsi="Calibri"/>
        </w:rPr>
        <w:t>ȅ</w:t>
      </w:r>
      <w:r>
        <w:rPr>
          <w:rFonts w:ascii="Arial Narrow" w:hAnsi="Arial Narrow"/>
        </w:rPr>
        <w:t>n</w:t>
      </w:r>
      <w:r>
        <w:rPr>
          <w:rFonts w:ascii="Arial Narrow" w:hAnsi="Arial Narrow"/>
          <w:spacing w:val="-6"/>
        </w:rPr>
        <w:t xml:space="preserve"> </w:t>
      </w:r>
      <w:r>
        <w:rPr>
          <w:rFonts w:ascii="Arial Narrow" w:hAnsi="Arial Narrow"/>
        </w:rPr>
        <w:t>ya</w:t>
      </w:r>
      <w:r>
        <w:rPr>
          <w:rFonts w:ascii="Arial Narrow" w:hAnsi="Arial Narrow"/>
          <w:spacing w:val="-4"/>
        </w:rPr>
        <w:t xml:space="preserve"> </w:t>
      </w:r>
      <w:r>
        <w:rPr>
          <w:rFonts w:ascii="Arial Narrow" w:hAnsi="Arial Narrow"/>
        </w:rPr>
        <w:t>int</w:t>
      </w:r>
      <w:r>
        <w:rPr>
          <w:rFonts w:ascii="Calibri" w:hAnsi="Calibri"/>
        </w:rPr>
        <w:t>ȅ</w:t>
      </w:r>
      <w:r>
        <w:rPr>
          <w:rFonts w:ascii="Arial Narrow" w:hAnsi="Arial Narrow"/>
        </w:rPr>
        <w:t>w</w:t>
      </w:r>
      <w:r>
        <w:rPr>
          <w:rFonts w:ascii="Calibri" w:hAnsi="Calibri"/>
        </w:rPr>
        <w:t>ȅ</w:t>
      </w:r>
      <w:r>
        <w:rPr>
          <w:rFonts w:ascii="Arial Narrow" w:hAnsi="Arial Narrow"/>
        </w:rPr>
        <w:t>k</w:t>
      </w:r>
      <w:r>
        <w:rPr>
          <w:rFonts w:ascii="Arial Narrow" w:hAnsi="Arial Narrow"/>
          <w:spacing w:val="-4"/>
        </w:rPr>
        <w:t xml:space="preserve"> </w:t>
      </w:r>
      <w:r>
        <w:rPr>
          <w:rFonts w:ascii="Arial Narrow" w:hAnsi="Arial Narrow"/>
        </w:rPr>
        <w:t>n</w:t>
      </w:r>
      <w:r>
        <w:rPr>
          <w:rFonts w:ascii="Calibri" w:hAnsi="Calibri"/>
        </w:rPr>
        <w:t>ȅ</w:t>
      </w:r>
      <w:r>
        <w:rPr>
          <w:rFonts w:ascii="Arial Narrow" w:hAnsi="Arial Narrow"/>
        </w:rPr>
        <w:t>n</w:t>
      </w:r>
      <w:r>
        <w:rPr>
          <w:rFonts w:ascii="Arial Narrow" w:hAnsi="Arial Narrow"/>
          <w:spacing w:val="-4"/>
        </w:rPr>
        <w:t xml:space="preserve"> </w:t>
      </w:r>
      <w:r>
        <w:rPr>
          <w:rFonts w:ascii="Arial Narrow" w:hAnsi="Arial Narrow"/>
        </w:rPr>
        <w:t>Mario</w:t>
      </w:r>
      <w:r>
        <w:rPr>
          <w:rFonts w:ascii="Arial Narrow" w:hAnsi="Arial Narrow"/>
          <w:spacing w:val="-4"/>
        </w:rPr>
        <w:t xml:space="preserve"> </w:t>
      </w:r>
      <w:r>
        <w:rPr>
          <w:rFonts w:ascii="Arial Narrow" w:hAnsi="Arial Narrow"/>
        </w:rPr>
        <w:t>so</w:t>
      </w:r>
      <w:r>
        <w:rPr>
          <w:rFonts w:ascii="Arial Narrow" w:hAnsi="Arial Narrow"/>
          <w:spacing w:val="-4"/>
        </w:rPr>
        <w:t xml:space="preserve"> </w:t>
      </w:r>
      <w:r>
        <w:rPr>
          <w:rFonts w:ascii="Arial Narrow" w:hAnsi="Arial Narrow"/>
        </w:rPr>
        <w:t>ulo</w:t>
      </w:r>
      <w:r>
        <w:rPr>
          <w:rFonts w:ascii="Arial Narrow" w:hAnsi="Arial Narrow"/>
          <w:spacing w:val="-4"/>
        </w:rPr>
        <w:t xml:space="preserve"> </w:t>
      </w:r>
      <w:r>
        <w:rPr>
          <w:rFonts w:ascii="Arial Narrow" w:hAnsi="Arial Narrow"/>
        </w:rPr>
        <w:t>to.</w:t>
      </w:r>
      <w:r>
        <w:rPr>
          <w:rFonts w:ascii="Arial Narrow" w:hAnsi="Arial Narrow"/>
          <w:spacing w:val="-4"/>
        </w:rPr>
        <w:t xml:space="preserve"> </w:t>
      </w:r>
      <w:r>
        <w:rPr>
          <w:rFonts w:ascii="Arial Narrow" w:hAnsi="Arial Narrow"/>
        </w:rPr>
        <w:t>“Anto</w:t>
      </w:r>
      <w:r>
        <w:rPr>
          <w:rFonts w:ascii="Arial Narrow" w:hAnsi="Arial Narrow"/>
          <w:spacing w:val="-4"/>
        </w:rPr>
        <w:t xml:space="preserve"> </w:t>
      </w:r>
      <w:r>
        <w:rPr>
          <w:rFonts w:ascii="Arial Narrow" w:hAnsi="Arial Narrow"/>
        </w:rPr>
        <w:t>kasi</w:t>
      </w:r>
      <w:r>
        <w:rPr>
          <w:rFonts w:ascii="Arial Narrow" w:hAnsi="Arial Narrow"/>
          <w:spacing w:val="-3"/>
        </w:rPr>
        <w:t xml:space="preserve"> </w:t>
      </w:r>
      <w:r>
        <w:rPr>
          <w:rFonts w:ascii="Arial Narrow" w:hAnsi="Arial Narrow"/>
        </w:rPr>
        <w:t>so</w:t>
      </w:r>
      <w:r>
        <w:rPr>
          <w:rFonts w:ascii="Arial Narrow" w:hAnsi="Arial Narrow"/>
          <w:spacing w:val="-4"/>
        </w:rPr>
        <w:t xml:space="preserve"> </w:t>
      </w:r>
      <w:r>
        <w:rPr>
          <w:rFonts w:ascii="Arial Narrow" w:hAnsi="Arial Narrow"/>
        </w:rPr>
        <w:t>tanol</w:t>
      </w:r>
      <w:r>
        <w:rPr>
          <w:rFonts w:ascii="Arial Narrow" w:hAnsi="Arial Narrow"/>
          <w:spacing w:val="-4"/>
        </w:rPr>
        <w:t xml:space="preserve"> </w:t>
      </w:r>
      <w:r>
        <w:rPr>
          <w:rFonts w:ascii="Arial Narrow" w:hAnsi="Arial Narrow"/>
        </w:rPr>
        <w:t>ko?</w:t>
      </w:r>
      <w:r>
        <w:rPr>
          <w:rFonts w:ascii="Arial Narrow" w:hAnsi="Arial Narrow"/>
          <w:spacing w:val="-4"/>
        </w:rPr>
        <w:t xml:space="preserve"> </w:t>
      </w:r>
      <w:r>
        <w:rPr>
          <w:rFonts w:ascii="Arial Narrow" w:hAnsi="Arial Narrow"/>
        </w:rPr>
        <w:t>In</w:t>
      </w:r>
      <w:r>
        <w:rPr>
          <w:rFonts w:ascii="Calibri" w:hAnsi="Calibri"/>
        </w:rPr>
        <w:t>ȅ</w:t>
      </w:r>
      <w:r>
        <w:rPr>
          <w:rFonts w:ascii="Arial Narrow" w:hAnsi="Arial Narrow"/>
        </w:rPr>
        <w:t>r</w:t>
      </w:r>
      <w:r>
        <w:rPr>
          <w:rFonts w:ascii="Arial Narrow" w:hAnsi="Arial Narrow"/>
          <w:spacing w:val="-4"/>
        </w:rPr>
        <w:t xml:space="preserve"> </w:t>
      </w:r>
      <w:r>
        <w:rPr>
          <w:rFonts w:ascii="Arial Narrow" w:hAnsi="Arial Narrow"/>
        </w:rPr>
        <w:t>ko</w:t>
      </w:r>
      <w:r>
        <w:rPr>
          <w:rFonts w:ascii="Arial Narrow" w:hAnsi="Arial Narrow"/>
          <w:spacing w:val="-4"/>
        </w:rPr>
        <w:t xml:space="preserve"> </w:t>
      </w:r>
      <w:r>
        <w:rPr>
          <w:rFonts w:ascii="Arial Narrow" w:hAnsi="Arial Narrow"/>
        </w:rPr>
        <w:t>kasi</w:t>
      </w:r>
      <w:r>
        <w:rPr>
          <w:rFonts w:ascii="Arial Narrow" w:hAnsi="Arial Narrow"/>
          <w:spacing w:val="-4"/>
        </w:rPr>
        <w:t xml:space="preserve"> </w:t>
      </w:r>
      <w:r>
        <w:rPr>
          <w:rFonts w:ascii="Arial Narrow" w:hAnsi="Arial Narrow"/>
        </w:rPr>
        <w:t>naanap</w:t>
      </w:r>
      <w:r>
        <w:rPr>
          <w:rFonts w:ascii="Arial Narrow" w:hAnsi="Arial Narrow"/>
          <w:spacing w:val="-4"/>
        </w:rPr>
        <w:t xml:space="preserve"> </w:t>
      </w:r>
      <w:r>
        <w:rPr>
          <w:rFonts w:ascii="Arial Narrow" w:hAnsi="Arial Narrow"/>
        </w:rPr>
        <w:t>so</w:t>
      </w:r>
      <w:r>
        <w:rPr>
          <w:rFonts w:ascii="Arial Narrow" w:hAnsi="Arial Narrow"/>
          <w:spacing w:val="-4"/>
        </w:rPr>
        <w:t xml:space="preserve"> </w:t>
      </w:r>
      <w:r>
        <w:rPr>
          <w:rFonts w:ascii="Arial Narrow" w:hAnsi="Arial Narrow"/>
        </w:rPr>
        <w:t>tanol</w:t>
      </w:r>
      <w:r>
        <w:rPr>
          <w:rFonts w:ascii="Arial Narrow" w:hAnsi="Arial Narrow"/>
          <w:spacing w:val="-3"/>
        </w:rPr>
        <w:t xml:space="preserve"> </w:t>
      </w:r>
      <w:r>
        <w:rPr>
          <w:rFonts w:ascii="Arial Narrow" w:hAnsi="Arial Narrow"/>
          <w:spacing w:val="-4"/>
        </w:rPr>
        <w:t>ko.”</w:t>
      </w:r>
    </w:p>
    <w:p w14:paraId="544D7798" w14:textId="77777777" w:rsidR="00043761" w:rsidRDefault="00043761">
      <w:pPr>
        <w:pStyle w:val="BodyText"/>
        <w:spacing w:before="18"/>
        <w:rPr>
          <w:rFonts w:ascii="Arial Narrow"/>
          <w:sz w:val="20"/>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40"/>
        <w:gridCol w:w="10570"/>
      </w:tblGrid>
      <w:tr w:rsidR="00043761" w14:paraId="3B02E1D3" w14:textId="77777777">
        <w:trPr>
          <w:trHeight w:val="253"/>
        </w:trPr>
        <w:tc>
          <w:tcPr>
            <w:tcW w:w="3840" w:type="dxa"/>
          </w:tcPr>
          <w:p w14:paraId="3AF1DEAE" w14:textId="77777777" w:rsidR="00043761" w:rsidRDefault="00000000">
            <w:pPr>
              <w:pStyle w:val="TableParagraph"/>
              <w:spacing w:line="234" w:lineRule="exact"/>
              <w:ind w:left="13"/>
              <w:jc w:val="center"/>
              <w:rPr>
                <w:rFonts w:ascii="Arial Narrow"/>
                <w:b/>
              </w:rPr>
            </w:pPr>
            <w:r>
              <w:rPr>
                <w:rFonts w:ascii="Arial Narrow"/>
                <w:b/>
                <w:spacing w:val="-2"/>
              </w:rPr>
              <w:t>Elements</w:t>
            </w:r>
          </w:p>
        </w:tc>
        <w:tc>
          <w:tcPr>
            <w:tcW w:w="10570" w:type="dxa"/>
          </w:tcPr>
          <w:p w14:paraId="6BF89898" w14:textId="77777777" w:rsidR="00043761" w:rsidRDefault="00043761">
            <w:pPr>
              <w:pStyle w:val="TableParagraph"/>
              <w:rPr>
                <w:rFonts w:ascii="Times New Roman"/>
                <w:sz w:val="18"/>
              </w:rPr>
            </w:pPr>
          </w:p>
        </w:tc>
      </w:tr>
      <w:tr w:rsidR="00043761" w14:paraId="0BE4BADC" w14:textId="77777777">
        <w:trPr>
          <w:trHeight w:val="522"/>
        </w:trPr>
        <w:tc>
          <w:tcPr>
            <w:tcW w:w="3840" w:type="dxa"/>
          </w:tcPr>
          <w:p w14:paraId="789E36FD" w14:textId="77777777" w:rsidR="00043761" w:rsidRDefault="00000000">
            <w:pPr>
              <w:pStyle w:val="TableParagraph"/>
              <w:spacing w:before="134"/>
              <w:ind w:left="110"/>
              <w:rPr>
                <w:rFonts w:ascii="Arial Narrow"/>
              </w:rPr>
            </w:pPr>
            <w:r>
              <w:rPr>
                <w:rFonts w:ascii="Arial Narrow"/>
                <w:spacing w:val="-2"/>
              </w:rPr>
              <w:t>Title</w:t>
            </w:r>
          </w:p>
        </w:tc>
        <w:tc>
          <w:tcPr>
            <w:tcW w:w="10570" w:type="dxa"/>
          </w:tcPr>
          <w:p w14:paraId="68B071DB" w14:textId="77777777" w:rsidR="00043761" w:rsidRDefault="00000000">
            <w:pPr>
              <w:pStyle w:val="TableParagraph"/>
              <w:ind w:left="105"/>
              <w:rPr>
                <w:rFonts w:ascii="Arial Narrow"/>
              </w:rPr>
            </w:pPr>
            <w:r>
              <w:rPr>
                <w:rFonts w:ascii="Arial Narrow"/>
              </w:rPr>
              <w:t>Mario,</w:t>
            </w:r>
            <w:r>
              <w:rPr>
                <w:rFonts w:ascii="Arial Narrow"/>
                <w:spacing w:val="-4"/>
              </w:rPr>
              <w:t xml:space="preserve"> </w:t>
            </w:r>
            <w:r>
              <w:rPr>
                <w:rFonts w:ascii="Arial Narrow"/>
              </w:rPr>
              <w:t>the</w:t>
            </w:r>
            <w:r>
              <w:rPr>
                <w:rFonts w:ascii="Arial Narrow"/>
                <w:spacing w:val="-4"/>
              </w:rPr>
              <w:t xml:space="preserve"> </w:t>
            </w:r>
            <w:r>
              <w:rPr>
                <w:rFonts w:ascii="Arial Narrow"/>
                <w:spacing w:val="-2"/>
              </w:rPr>
              <w:t>monkey</w:t>
            </w:r>
          </w:p>
          <w:p w14:paraId="540CD8C4" w14:textId="77777777" w:rsidR="00043761" w:rsidRDefault="00000000">
            <w:pPr>
              <w:pStyle w:val="TableParagraph"/>
              <w:spacing w:before="3" w:line="247" w:lineRule="exact"/>
              <w:ind w:left="105"/>
              <w:rPr>
                <w:rFonts w:ascii="Arial Narrow" w:hAnsi="Arial Narrow"/>
                <w:i/>
              </w:rPr>
            </w:pPr>
            <w:r>
              <w:rPr>
                <w:rFonts w:ascii="Arial Narrow" w:hAnsi="Arial Narrow"/>
                <w:i/>
                <w:color w:val="ED7D31"/>
              </w:rPr>
              <w:t>Si</w:t>
            </w:r>
            <w:r>
              <w:rPr>
                <w:rFonts w:ascii="Arial Narrow" w:hAnsi="Arial Narrow"/>
                <w:i/>
                <w:color w:val="ED7D31"/>
                <w:spacing w:val="-3"/>
              </w:rPr>
              <w:t xml:space="preserve"> </w:t>
            </w:r>
            <w:r>
              <w:rPr>
                <w:rFonts w:ascii="Arial Narrow" w:hAnsi="Arial Narrow"/>
                <w:i/>
                <w:color w:val="ED7D31"/>
              </w:rPr>
              <w:t>Mario</w:t>
            </w:r>
            <w:r>
              <w:rPr>
                <w:rFonts w:ascii="Arial Narrow" w:hAnsi="Arial Narrow"/>
                <w:i/>
                <w:color w:val="ED7D31"/>
                <w:spacing w:val="-3"/>
              </w:rPr>
              <w:t xml:space="preserve"> </w:t>
            </w:r>
            <w:r>
              <w:rPr>
                <w:rFonts w:ascii="Arial Narrow" w:hAnsi="Arial Narrow"/>
                <w:i/>
                <w:color w:val="ED7D31"/>
              </w:rPr>
              <w:t>a</w:t>
            </w:r>
            <w:r>
              <w:rPr>
                <w:rFonts w:ascii="Arial Narrow" w:hAnsi="Arial Narrow"/>
                <w:i/>
                <w:color w:val="ED7D31"/>
                <w:spacing w:val="-2"/>
              </w:rPr>
              <w:t xml:space="preserve"> </w:t>
            </w:r>
            <w:r>
              <w:rPr>
                <w:rFonts w:ascii="Arial Narrow" w:hAnsi="Arial Narrow"/>
                <w:i/>
                <w:color w:val="ED7D31"/>
                <w:spacing w:val="-4"/>
              </w:rPr>
              <w:t>bak</w:t>
            </w:r>
            <w:r>
              <w:rPr>
                <w:rFonts w:ascii="Calibri" w:hAnsi="Calibri"/>
                <w:i/>
                <w:color w:val="ED7D31"/>
                <w:spacing w:val="-4"/>
              </w:rPr>
              <w:t>ȅ</w:t>
            </w:r>
            <w:r>
              <w:rPr>
                <w:rFonts w:ascii="Arial Narrow" w:hAnsi="Arial Narrow"/>
                <w:i/>
                <w:color w:val="ED7D31"/>
                <w:spacing w:val="-4"/>
              </w:rPr>
              <w:t>s</w:t>
            </w:r>
          </w:p>
        </w:tc>
      </w:tr>
      <w:tr w:rsidR="00043761" w14:paraId="6C727B04" w14:textId="77777777">
        <w:trPr>
          <w:trHeight w:val="518"/>
        </w:trPr>
        <w:tc>
          <w:tcPr>
            <w:tcW w:w="3840" w:type="dxa"/>
          </w:tcPr>
          <w:p w14:paraId="60E153B9" w14:textId="77777777" w:rsidR="00043761" w:rsidRDefault="00000000">
            <w:pPr>
              <w:pStyle w:val="TableParagraph"/>
              <w:spacing w:before="129"/>
              <w:ind w:left="110"/>
              <w:rPr>
                <w:rFonts w:ascii="Arial Narrow"/>
              </w:rPr>
            </w:pPr>
            <w:r>
              <w:rPr>
                <w:rFonts w:ascii="Arial Narrow"/>
                <w:spacing w:val="-2"/>
              </w:rPr>
              <w:t>Characters</w:t>
            </w:r>
          </w:p>
        </w:tc>
        <w:tc>
          <w:tcPr>
            <w:tcW w:w="10570" w:type="dxa"/>
          </w:tcPr>
          <w:p w14:paraId="3F55DD30" w14:textId="77777777" w:rsidR="00043761" w:rsidRDefault="00000000">
            <w:pPr>
              <w:pStyle w:val="TableParagraph"/>
              <w:spacing w:line="248" w:lineRule="exact"/>
              <w:ind w:left="105"/>
              <w:rPr>
                <w:rFonts w:ascii="Arial Narrow"/>
              </w:rPr>
            </w:pPr>
            <w:r>
              <w:rPr>
                <w:rFonts w:ascii="Arial Narrow"/>
              </w:rPr>
              <w:t>Mario,</w:t>
            </w:r>
            <w:r>
              <w:rPr>
                <w:rFonts w:ascii="Arial Narrow"/>
                <w:spacing w:val="-6"/>
              </w:rPr>
              <w:t xml:space="preserve"> </w:t>
            </w:r>
            <w:r>
              <w:rPr>
                <w:rFonts w:ascii="Arial Narrow"/>
              </w:rPr>
              <w:t>the</w:t>
            </w:r>
            <w:r>
              <w:rPr>
                <w:rFonts w:ascii="Arial Narrow"/>
                <w:spacing w:val="-5"/>
              </w:rPr>
              <w:t xml:space="preserve"> </w:t>
            </w:r>
            <w:r>
              <w:rPr>
                <w:rFonts w:ascii="Arial Narrow"/>
              </w:rPr>
              <w:t>monkey;</w:t>
            </w:r>
            <w:r>
              <w:rPr>
                <w:rFonts w:ascii="Arial Narrow"/>
                <w:spacing w:val="-3"/>
              </w:rPr>
              <w:t xml:space="preserve"> </w:t>
            </w:r>
            <w:r>
              <w:rPr>
                <w:rFonts w:ascii="Arial Narrow"/>
              </w:rPr>
              <w:t>Dana,</w:t>
            </w:r>
            <w:r>
              <w:rPr>
                <w:rFonts w:ascii="Arial Narrow"/>
                <w:spacing w:val="-4"/>
              </w:rPr>
              <w:t xml:space="preserve"> </w:t>
            </w:r>
            <w:r>
              <w:rPr>
                <w:rFonts w:ascii="Arial Narrow"/>
              </w:rPr>
              <w:t>the</w:t>
            </w:r>
            <w:r>
              <w:rPr>
                <w:rFonts w:ascii="Arial Narrow"/>
                <w:spacing w:val="-4"/>
              </w:rPr>
              <w:t xml:space="preserve"> </w:t>
            </w:r>
            <w:r>
              <w:rPr>
                <w:rFonts w:ascii="Arial Narrow"/>
              </w:rPr>
              <w:t>dog;</w:t>
            </w:r>
            <w:r>
              <w:rPr>
                <w:rFonts w:ascii="Arial Narrow"/>
                <w:spacing w:val="-4"/>
              </w:rPr>
              <w:t xml:space="preserve"> </w:t>
            </w:r>
            <w:r>
              <w:rPr>
                <w:rFonts w:ascii="Arial Narrow"/>
              </w:rPr>
              <w:t>Cathy,</w:t>
            </w:r>
            <w:r>
              <w:rPr>
                <w:rFonts w:ascii="Arial Narrow"/>
                <w:spacing w:val="-4"/>
              </w:rPr>
              <w:t xml:space="preserve"> </w:t>
            </w:r>
            <w:r>
              <w:rPr>
                <w:rFonts w:ascii="Arial Narrow"/>
              </w:rPr>
              <w:t>the</w:t>
            </w:r>
            <w:r>
              <w:rPr>
                <w:rFonts w:ascii="Arial Narrow"/>
                <w:spacing w:val="-4"/>
              </w:rPr>
              <w:t xml:space="preserve"> </w:t>
            </w:r>
            <w:r>
              <w:rPr>
                <w:rFonts w:ascii="Arial Narrow"/>
              </w:rPr>
              <w:t>cat;</w:t>
            </w:r>
            <w:r>
              <w:rPr>
                <w:rFonts w:ascii="Arial Narrow"/>
                <w:spacing w:val="-4"/>
              </w:rPr>
              <w:t xml:space="preserve"> </w:t>
            </w:r>
            <w:r>
              <w:rPr>
                <w:rFonts w:ascii="Arial Narrow"/>
              </w:rPr>
              <w:t>Belle,</w:t>
            </w:r>
            <w:r>
              <w:rPr>
                <w:rFonts w:ascii="Arial Narrow"/>
                <w:spacing w:val="-3"/>
              </w:rPr>
              <w:t xml:space="preserve"> </w:t>
            </w:r>
            <w:r>
              <w:rPr>
                <w:rFonts w:ascii="Arial Narrow"/>
              </w:rPr>
              <w:t>the</w:t>
            </w:r>
            <w:r>
              <w:rPr>
                <w:rFonts w:ascii="Arial Narrow"/>
                <w:spacing w:val="-5"/>
              </w:rPr>
              <w:t xml:space="preserve"> </w:t>
            </w:r>
            <w:r>
              <w:rPr>
                <w:rFonts w:ascii="Arial Narrow"/>
              </w:rPr>
              <w:t>bird;</w:t>
            </w:r>
            <w:r>
              <w:rPr>
                <w:rFonts w:ascii="Arial Narrow"/>
                <w:spacing w:val="-3"/>
              </w:rPr>
              <w:t xml:space="preserve"> </w:t>
            </w:r>
            <w:r>
              <w:rPr>
                <w:rFonts w:ascii="Arial Narrow"/>
              </w:rPr>
              <w:t>Ricky,</w:t>
            </w:r>
            <w:r>
              <w:rPr>
                <w:rFonts w:ascii="Arial Narrow"/>
                <w:spacing w:val="-4"/>
              </w:rPr>
              <w:t xml:space="preserve"> </w:t>
            </w:r>
            <w:r>
              <w:rPr>
                <w:rFonts w:ascii="Arial Narrow"/>
              </w:rPr>
              <w:t>the</w:t>
            </w:r>
            <w:r>
              <w:rPr>
                <w:rFonts w:ascii="Arial Narrow"/>
                <w:spacing w:val="-4"/>
              </w:rPr>
              <w:t xml:space="preserve"> </w:t>
            </w:r>
            <w:r>
              <w:rPr>
                <w:rFonts w:ascii="Arial Narrow"/>
                <w:spacing w:val="-2"/>
              </w:rPr>
              <w:t>rooster</w:t>
            </w:r>
          </w:p>
          <w:p w14:paraId="5C135360" w14:textId="77777777" w:rsidR="00043761" w:rsidRDefault="00000000">
            <w:pPr>
              <w:pStyle w:val="TableParagraph"/>
              <w:spacing w:before="3" w:line="247" w:lineRule="exact"/>
              <w:ind w:left="105"/>
              <w:rPr>
                <w:rFonts w:ascii="Arial Narrow" w:hAnsi="Arial Narrow"/>
                <w:i/>
              </w:rPr>
            </w:pPr>
            <w:r>
              <w:rPr>
                <w:rFonts w:ascii="Arial Narrow" w:hAnsi="Arial Narrow"/>
                <w:i/>
                <w:color w:val="ED7D31"/>
              </w:rPr>
              <w:t>Si</w:t>
            </w:r>
            <w:r>
              <w:rPr>
                <w:rFonts w:ascii="Arial Narrow" w:hAnsi="Arial Narrow"/>
                <w:i/>
                <w:color w:val="ED7D31"/>
                <w:spacing w:val="-6"/>
              </w:rPr>
              <w:t xml:space="preserve"> </w:t>
            </w:r>
            <w:r>
              <w:rPr>
                <w:rFonts w:ascii="Arial Narrow" w:hAnsi="Arial Narrow"/>
                <w:i/>
                <w:color w:val="ED7D31"/>
              </w:rPr>
              <w:t>Mario</w:t>
            </w:r>
            <w:r>
              <w:rPr>
                <w:rFonts w:ascii="Arial Narrow" w:hAnsi="Arial Narrow"/>
                <w:i/>
                <w:color w:val="ED7D31"/>
                <w:spacing w:val="-3"/>
              </w:rPr>
              <w:t xml:space="preserve"> </w:t>
            </w:r>
            <w:r>
              <w:rPr>
                <w:rFonts w:ascii="Arial Narrow" w:hAnsi="Arial Narrow"/>
                <w:i/>
                <w:color w:val="ED7D31"/>
              </w:rPr>
              <w:t>ya</w:t>
            </w:r>
            <w:r>
              <w:rPr>
                <w:rFonts w:ascii="Arial Narrow" w:hAnsi="Arial Narrow"/>
                <w:i/>
                <w:color w:val="ED7D31"/>
                <w:spacing w:val="-4"/>
              </w:rPr>
              <w:t xml:space="preserve"> </w:t>
            </w:r>
            <w:r>
              <w:rPr>
                <w:rFonts w:ascii="Arial Narrow" w:hAnsi="Arial Narrow"/>
                <w:i/>
                <w:color w:val="ED7D31"/>
              </w:rPr>
              <w:t>bak</w:t>
            </w:r>
            <w:r>
              <w:rPr>
                <w:rFonts w:ascii="Calibri" w:hAnsi="Calibri"/>
                <w:i/>
                <w:color w:val="ED7D31"/>
              </w:rPr>
              <w:t>ȅ</w:t>
            </w:r>
            <w:r>
              <w:rPr>
                <w:rFonts w:ascii="Arial Narrow" w:hAnsi="Arial Narrow"/>
                <w:i/>
                <w:color w:val="ED7D31"/>
              </w:rPr>
              <w:t>s,</w:t>
            </w:r>
            <w:r>
              <w:rPr>
                <w:rFonts w:ascii="Arial Narrow" w:hAnsi="Arial Narrow"/>
                <w:i/>
                <w:color w:val="ED7D31"/>
                <w:spacing w:val="-2"/>
              </w:rPr>
              <w:t xml:space="preserve"> </w:t>
            </w:r>
            <w:r>
              <w:rPr>
                <w:rFonts w:ascii="Arial Narrow" w:hAnsi="Arial Narrow"/>
                <w:i/>
                <w:color w:val="ED7D31"/>
              </w:rPr>
              <w:t>si</w:t>
            </w:r>
            <w:r>
              <w:rPr>
                <w:rFonts w:ascii="Arial Narrow" w:hAnsi="Arial Narrow"/>
                <w:i/>
                <w:color w:val="ED7D31"/>
                <w:spacing w:val="-3"/>
              </w:rPr>
              <w:t xml:space="preserve"> </w:t>
            </w:r>
            <w:r>
              <w:rPr>
                <w:rFonts w:ascii="Arial Narrow" w:hAnsi="Arial Narrow"/>
                <w:i/>
                <w:color w:val="ED7D31"/>
              </w:rPr>
              <w:t>Dana</w:t>
            </w:r>
            <w:r>
              <w:rPr>
                <w:rFonts w:ascii="Arial Narrow" w:hAnsi="Arial Narrow"/>
                <w:i/>
                <w:color w:val="ED7D31"/>
                <w:spacing w:val="-3"/>
              </w:rPr>
              <w:t xml:space="preserve"> </w:t>
            </w:r>
            <w:r>
              <w:rPr>
                <w:rFonts w:ascii="Arial Narrow" w:hAnsi="Arial Narrow"/>
                <w:i/>
                <w:color w:val="ED7D31"/>
              </w:rPr>
              <w:t>ya</w:t>
            </w:r>
            <w:r>
              <w:rPr>
                <w:rFonts w:ascii="Arial Narrow" w:hAnsi="Arial Narrow"/>
                <w:i/>
                <w:color w:val="ED7D31"/>
                <w:spacing w:val="-3"/>
              </w:rPr>
              <w:t xml:space="preserve"> </w:t>
            </w:r>
            <w:r>
              <w:rPr>
                <w:rFonts w:ascii="Arial Narrow" w:hAnsi="Arial Narrow"/>
                <w:i/>
                <w:color w:val="ED7D31"/>
              </w:rPr>
              <w:t>aso,</w:t>
            </w:r>
            <w:r>
              <w:rPr>
                <w:rFonts w:ascii="Arial Narrow" w:hAnsi="Arial Narrow"/>
                <w:i/>
                <w:color w:val="ED7D31"/>
                <w:spacing w:val="-3"/>
              </w:rPr>
              <w:t xml:space="preserve"> </w:t>
            </w:r>
            <w:r>
              <w:rPr>
                <w:rFonts w:ascii="Arial Narrow" w:hAnsi="Arial Narrow"/>
                <w:i/>
                <w:color w:val="ED7D31"/>
              </w:rPr>
              <w:t>si</w:t>
            </w:r>
            <w:r>
              <w:rPr>
                <w:rFonts w:ascii="Arial Narrow" w:hAnsi="Arial Narrow"/>
                <w:i/>
                <w:color w:val="ED7D31"/>
                <w:spacing w:val="-4"/>
              </w:rPr>
              <w:t xml:space="preserve"> </w:t>
            </w:r>
            <w:r>
              <w:rPr>
                <w:rFonts w:ascii="Arial Narrow" w:hAnsi="Arial Narrow"/>
                <w:i/>
                <w:color w:val="ED7D31"/>
              </w:rPr>
              <w:t>Cathy</w:t>
            </w:r>
            <w:r>
              <w:rPr>
                <w:rFonts w:ascii="Arial Narrow" w:hAnsi="Arial Narrow"/>
                <w:i/>
                <w:color w:val="ED7D31"/>
                <w:spacing w:val="-4"/>
              </w:rPr>
              <w:t xml:space="preserve"> </w:t>
            </w:r>
            <w:r>
              <w:rPr>
                <w:rFonts w:ascii="Arial Narrow" w:hAnsi="Arial Narrow"/>
                <w:i/>
                <w:color w:val="ED7D31"/>
              </w:rPr>
              <w:t>ya</w:t>
            </w:r>
            <w:r>
              <w:rPr>
                <w:rFonts w:ascii="Arial Narrow" w:hAnsi="Arial Narrow"/>
                <w:i/>
                <w:color w:val="ED7D31"/>
                <w:spacing w:val="-3"/>
              </w:rPr>
              <w:t xml:space="preserve"> </w:t>
            </w:r>
            <w:r>
              <w:rPr>
                <w:rFonts w:ascii="Arial Narrow" w:hAnsi="Arial Narrow"/>
                <w:i/>
                <w:color w:val="ED7D31"/>
              </w:rPr>
              <w:t>pusa,</w:t>
            </w:r>
            <w:r>
              <w:rPr>
                <w:rFonts w:ascii="Arial Narrow" w:hAnsi="Arial Narrow"/>
                <w:i/>
                <w:color w:val="ED7D31"/>
                <w:spacing w:val="-4"/>
              </w:rPr>
              <w:t xml:space="preserve"> </w:t>
            </w:r>
            <w:r>
              <w:rPr>
                <w:rFonts w:ascii="Arial Narrow" w:hAnsi="Arial Narrow"/>
                <w:i/>
                <w:color w:val="ED7D31"/>
              </w:rPr>
              <w:t>si</w:t>
            </w:r>
            <w:r>
              <w:rPr>
                <w:rFonts w:ascii="Arial Narrow" w:hAnsi="Arial Narrow"/>
                <w:i/>
                <w:color w:val="ED7D31"/>
                <w:spacing w:val="-3"/>
              </w:rPr>
              <w:t xml:space="preserve"> </w:t>
            </w:r>
            <w:r>
              <w:rPr>
                <w:rFonts w:ascii="Arial Narrow" w:hAnsi="Arial Narrow"/>
                <w:i/>
                <w:color w:val="ED7D31"/>
              </w:rPr>
              <w:t>Belle</w:t>
            </w:r>
            <w:r>
              <w:rPr>
                <w:rFonts w:ascii="Arial Narrow" w:hAnsi="Arial Narrow"/>
                <w:i/>
                <w:color w:val="ED7D31"/>
                <w:spacing w:val="-3"/>
              </w:rPr>
              <w:t xml:space="preserve"> </w:t>
            </w:r>
            <w:r>
              <w:rPr>
                <w:rFonts w:ascii="Arial Narrow" w:hAnsi="Arial Narrow"/>
                <w:i/>
                <w:color w:val="ED7D31"/>
              </w:rPr>
              <w:t>a</w:t>
            </w:r>
            <w:r>
              <w:rPr>
                <w:rFonts w:ascii="Arial Narrow" w:hAnsi="Arial Narrow"/>
                <w:i/>
                <w:color w:val="ED7D31"/>
                <w:spacing w:val="-4"/>
              </w:rPr>
              <w:t xml:space="preserve"> </w:t>
            </w:r>
            <w:r>
              <w:rPr>
                <w:rFonts w:ascii="Arial Narrow" w:hAnsi="Arial Narrow"/>
                <w:i/>
                <w:color w:val="ED7D31"/>
              </w:rPr>
              <w:t>siwit,</w:t>
            </w:r>
            <w:r>
              <w:rPr>
                <w:rFonts w:ascii="Arial Narrow" w:hAnsi="Arial Narrow"/>
                <w:i/>
                <w:color w:val="ED7D31"/>
                <w:spacing w:val="-3"/>
              </w:rPr>
              <w:t xml:space="preserve"> </w:t>
            </w:r>
            <w:r>
              <w:rPr>
                <w:rFonts w:ascii="Arial Narrow" w:hAnsi="Arial Narrow"/>
                <w:i/>
                <w:color w:val="ED7D31"/>
              </w:rPr>
              <w:t>si</w:t>
            </w:r>
            <w:r>
              <w:rPr>
                <w:rFonts w:ascii="Arial Narrow" w:hAnsi="Arial Narrow"/>
                <w:i/>
                <w:color w:val="ED7D31"/>
                <w:spacing w:val="-4"/>
              </w:rPr>
              <w:t xml:space="preserve"> </w:t>
            </w:r>
            <w:r>
              <w:rPr>
                <w:rFonts w:ascii="Arial Narrow" w:hAnsi="Arial Narrow"/>
                <w:i/>
                <w:color w:val="ED7D31"/>
              </w:rPr>
              <w:t>Ricky,</w:t>
            </w:r>
            <w:r>
              <w:rPr>
                <w:rFonts w:ascii="Arial Narrow" w:hAnsi="Arial Narrow"/>
                <w:i/>
                <w:color w:val="ED7D31"/>
                <w:spacing w:val="-3"/>
              </w:rPr>
              <w:t xml:space="preserve"> </w:t>
            </w:r>
            <w:r>
              <w:rPr>
                <w:rFonts w:ascii="Arial Narrow" w:hAnsi="Arial Narrow"/>
                <w:i/>
                <w:color w:val="ED7D31"/>
              </w:rPr>
              <w:t>ya</w:t>
            </w:r>
            <w:r>
              <w:rPr>
                <w:rFonts w:ascii="Arial Narrow" w:hAnsi="Arial Narrow"/>
                <w:i/>
                <w:color w:val="ED7D31"/>
                <w:spacing w:val="-3"/>
              </w:rPr>
              <w:t xml:space="preserve"> </w:t>
            </w:r>
            <w:r>
              <w:rPr>
                <w:rFonts w:ascii="Arial Narrow" w:hAnsi="Arial Narrow"/>
                <w:i/>
                <w:color w:val="ED7D31"/>
                <w:spacing w:val="-2"/>
              </w:rPr>
              <w:t>lalong</w:t>
            </w:r>
          </w:p>
        </w:tc>
      </w:tr>
      <w:tr w:rsidR="00043761" w14:paraId="67ACAB6B" w14:textId="77777777">
        <w:trPr>
          <w:trHeight w:val="1041"/>
        </w:trPr>
        <w:tc>
          <w:tcPr>
            <w:tcW w:w="3840" w:type="dxa"/>
          </w:tcPr>
          <w:p w14:paraId="7EE62CEE" w14:textId="77777777" w:rsidR="00043761" w:rsidRDefault="00043761">
            <w:pPr>
              <w:pStyle w:val="TableParagraph"/>
              <w:spacing w:before="135"/>
              <w:rPr>
                <w:rFonts w:ascii="Arial Narrow"/>
              </w:rPr>
            </w:pPr>
          </w:p>
          <w:p w14:paraId="5F5696A1" w14:textId="77777777" w:rsidR="00043761" w:rsidRDefault="00000000">
            <w:pPr>
              <w:pStyle w:val="TableParagraph"/>
              <w:numPr>
                <w:ilvl w:val="0"/>
                <w:numId w:val="33"/>
              </w:numPr>
              <w:tabs>
                <w:tab w:val="left" w:pos="470"/>
              </w:tabs>
              <w:rPr>
                <w:rFonts w:ascii="Arial Narrow" w:hAnsi="Arial Narrow"/>
              </w:rPr>
            </w:pPr>
            <w:r>
              <w:rPr>
                <w:rFonts w:ascii="Arial Narrow" w:hAnsi="Arial Narrow"/>
              </w:rPr>
              <w:t>What</w:t>
            </w:r>
            <w:r>
              <w:rPr>
                <w:rFonts w:ascii="Arial Narrow" w:hAnsi="Arial Narrow"/>
                <w:spacing w:val="-4"/>
              </w:rPr>
              <w:t xml:space="preserve"> </w:t>
            </w:r>
            <w:r>
              <w:rPr>
                <w:rFonts w:ascii="Arial Narrow" w:hAnsi="Arial Narrow"/>
              </w:rPr>
              <w:t>is</w:t>
            </w:r>
            <w:r>
              <w:rPr>
                <w:rFonts w:ascii="Arial Narrow" w:hAnsi="Arial Narrow"/>
                <w:spacing w:val="-4"/>
              </w:rPr>
              <w:t xml:space="preserve"> </w:t>
            </w:r>
            <w:r>
              <w:rPr>
                <w:rFonts w:ascii="Arial Narrow" w:hAnsi="Arial Narrow"/>
              </w:rPr>
              <w:t>the</w:t>
            </w:r>
            <w:r>
              <w:rPr>
                <w:rFonts w:ascii="Arial Narrow" w:hAnsi="Arial Narrow"/>
                <w:spacing w:val="-4"/>
              </w:rPr>
              <w:t xml:space="preserve"> </w:t>
            </w:r>
            <w:r>
              <w:rPr>
                <w:rFonts w:ascii="Arial Narrow" w:hAnsi="Arial Narrow"/>
              </w:rPr>
              <w:t>major</w:t>
            </w:r>
            <w:r>
              <w:rPr>
                <w:rFonts w:ascii="Arial Narrow" w:hAnsi="Arial Narrow"/>
                <w:spacing w:val="-3"/>
              </w:rPr>
              <w:t xml:space="preserve"> </w:t>
            </w:r>
            <w:r>
              <w:rPr>
                <w:rFonts w:ascii="Arial Narrow" w:hAnsi="Arial Narrow"/>
              </w:rPr>
              <w:t>problem</w:t>
            </w:r>
            <w:r>
              <w:rPr>
                <w:rFonts w:ascii="Arial Narrow" w:hAnsi="Arial Narrow"/>
                <w:spacing w:val="-4"/>
              </w:rPr>
              <w:t xml:space="preserve"> </w:t>
            </w:r>
            <w:r>
              <w:rPr>
                <w:rFonts w:ascii="Arial Narrow" w:hAnsi="Arial Narrow"/>
              </w:rPr>
              <w:t>in</w:t>
            </w:r>
            <w:r>
              <w:rPr>
                <w:rFonts w:ascii="Arial Narrow" w:hAnsi="Arial Narrow"/>
                <w:spacing w:val="-4"/>
              </w:rPr>
              <w:t xml:space="preserve"> </w:t>
            </w:r>
            <w:r>
              <w:rPr>
                <w:rFonts w:ascii="Arial Narrow" w:hAnsi="Arial Narrow"/>
              </w:rPr>
              <w:t>the</w:t>
            </w:r>
            <w:r>
              <w:rPr>
                <w:rFonts w:ascii="Arial Narrow" w:hAnsi="Arial Narrow"/>
                <w:spacing w:val="-3"/>
              </w:rPr>
              <w:t xml:space="preserve"> </w:t>
            </w:r>
            <w:r>
              <w:rPr>
                <w:rFonts w:ascii="Arial Narrow" w:hAnsi="Arial Narrow"/>
                <w:spacing w:val="-2"/>
              </w:rPr>
              <w:t>story?</w:t>
            </w:r>
          </w:p>
        </w:tc>
        <w:tc>
          <w:tcPr>
            <w:tcW w:w="10570" w:type="dxa"/>
          </w:tcPr>
          <w:p w14:paraId="17DD752F" w14:textId="77777777" w:rsidR="00043761" w:rsidRDefault="00000000">
            <w:pPr>
              <w:pStyle w:val="TableParagraph"/>
              <w:spacing w:before="2" w:line="237" w:lineRule="auto"/>
              <w:ind w:left="105" w:right="172"/>
              <w:rPr>
                <w:rFonts w:ascii="Arial Narrow" w:hAnsi="Arial Narrow"/>
              </w:rPr>
            </w:pPr>
            <w:r>
              <w:rPr>
                <w:rFonts w:ascii="Arial Narrow" w:hAnsi="Arial Narrow"/>
              </w:rPr>
              <w:t>Mario,</w:t>
            </w:r>
            <w:r>
              <w:rPr>
                <w:rFonts w:ascii="Arial Narrow" w:hAnsi="Arial Narrow"/>
                <w:spacing w:val="-1"/>
              </w:rPr>
              <w:t xml:space="preserve"> </w:t>
            </w:r>
            <w:r>
              <w:rPr>
                <w:rFonts w:ascii="Arial Narrow" w:hAnsi="Arial Narrow"/>
              </w:rPr>
              <w:t>the</w:t>
            </w:r>
            <w:r>
              <w:rPr>
                <w:rFonts w:ascii="Arial Narrow" w:hAnsi="Arial Narrow"/>
                <w:spacing w:val="-2"/>
              </w:rPr>
              <w:t xml:space="preserve"> </w:t>
            </w:r>
            <w:r>
              <w:rPr>
                <w:rFonts w:ascii="Arial Narrow" w:hAnsi="Arial Narrow"/>
              </w:rPr>
              <w:t>monkey</w:t>
            </w:r>
            <w:r>
              <w:rPr>
                <w:rFonts w:ascii="Arial Narrow" w:hAnsi="Arial Narrow"/>
                <w:spacing w:val="-2"/>
              </w:rPr>
              <w:t xml:space="preserve"> </w:t>
            </w:r>
            <w:r>
              <w:rPr>
                <w:rFonts w:ascii="Arial Narrow" w:hAnsi="Arial Narrow"/>
              </w:rPr>
              <w:t>heard</w:t>
            </w:r>
            <w:r>
              <w:rPr>
                <w:rFonts w:ascii="Arial Narrow" w:hAnsi="Arial Narrow"/>
                <w:spacing w:val="-2"/>
              </w:rPr>
              <w:t xml:space="preserve"> </w:t>
            </w:r>
            <w:r>
              <w:rPr>
                <w:rFonts w:ascii="Arial Narrow" w:hAnsi="Arial Narrow"/>
              </w:rPr>
              <w:t>the</w:t>
            </w:r>
            <w:r>
              <w:rPr>
                <w:rFonts w:ascii="Arial Narrow" w:hAnsi="Arial Narrow"/>
                <w:spacing w:val="-2"/>
              </w:rPr>
              <w:t xml:space="preserve"> </w:t>
            </w:r>
            <w:r>
              <w:rPr>
                <w:rFonts w:ascii="Arial Narrow" w:hAnsi="Arial Narrow"/>
              </w:rPr>
              <w:t>different</w:t>
            </w:r>
            <w:r>
              <w:rPr>
                <w:rFonts w:ascii="Arial Narrow" w:hAnsi="Arial Narrow"/>
                <w:spacing w:val="-1"/>
              </w:rPr>
              <w:t xml:space="preserve"> </w:t>
            </w:r>
            <w:r>
              <w:rPr>
                <w:rFonts w:ascii="Arial Narrow" w:hAnsi="Arial Narrow"/>
              </w:rPr>
              <w:t>sounds</w:t>
            </w:r>
            <w:r>
              <w:rPr>
                <w:rFonts w:ascii="Arial Narrow" w:hAnsi="Arial Narrow"/>
                <w:spacing w:val="-2"/>
              </w:rPr>
              <w:t xml:space="preserve"> </w:t>
            </w:r>
            <w:r>
              <w:rPr>
                <w:rFonts w:ascii="Arial Narrow" w:hAnsi="Arial Narrow"/>
              </w:rPr>
              <w:t>of</w:t>
            </w:r>
            <w:r>
              <w:rPr>
                <w:rFonts w:ascii="Arial Narrow" w:hAnsi="Arial Narrow"/>
                <w:spacing w:val="-1"/>
              </w:rPr>
              <w:t xml:space="preserve"> </w:t>
            </w:r>
            <w:r>
              <w:rPr>
                <w:rFonts w:ascii="Arial Narrow" w:hAnsi="Arial Narrow"/>
              </w:rPr>
              <w:t>his</w:t>
            </w:r>
            <w:r>
              <w:rPr>
                <w:rFonts w:ascii="Arial Narrow" w:hAnsi="Arial Narrow"/>
                <w:spacing w:val="-2"/>
              </w:rPr>
              <w:t xml:space="preserve"> </w:t>
            </w:r>
            <w:r>
              <w:rPr>
                <w:rFonts w:ascii="Arial Narrow" w:hAnsi="Arial Narrow"/>
              </w:rPr>
              <w:t>animal</w:t>
            </w:r>
            <w:r>
              <w:rPr>
                <w:rFonts w:ascii="Arial Narrow" w:hAnsi="Arial Narrow"/>
                <w:spacing w:val="-2"/>
              </w:rPr>
              <w:t xml:space="preserve"> </w:t>
            </w:r>
            <w:r>
              <w:rPr>
                <w:rFonts w:ascii="Arial Narrow" w:hAnsi="Arial Narrow"/>
              </w:rPr>
              <w:t>friends.</w:t>
            </w:r>
            <w:r>
              <w:rPr>
                <w:rFonts w:ascii="Arial Narrow" w:hAnsi="Arial Narrow"/>
                <w:spacing w:val="-4"/>
              </w:rPr>
              <w:t xml:space="preserve"> </w:t>
            </w:r>
            <w:r>
              <w:rPr>
                <w:rFonts w:ascii="Arial Narrow" w:hAnsi="Arial Narrow"/>
              </w:rPr>
              <w:t>He</w:t>
            </w:r>
            <w:r>
              <w:rPr>
                <w:rFonts w:ascii="Arial Narrow" w:hAnsi="Arial Narrow"/>
                <w:spacing w:val="-2"/>
              </w:rPr>
              <w:t xml:space="preserve"> </w:t>
            </w:r>
            <w:r>
              <w:rPr>
                <w:rFonts w:ascii="Arial Narrow" w:hAnsi="Arial Narrow"/>
              </w:rPr>
              <w:t>was</w:t>
            </w:r>
            <w:r>
              <w:rPr>
                <w:rFonts w:ascii="Arial Narrow" w:hAnsi="Arial Narrow"/>
                <w:spacing w:val="-2"/>
              </w:rPr>
              <w:t xml:space="preserve"> </w:t>
            </w:r>
            <w:r>
              <w:rPr>
                <w:rFonts w:ascii="Arial Narrow" w:hAnsi="Arial Narrow"/>
              </w:rPr>
              <w:t>sad</w:t>
            </w:r>
            <w:r>
              <w:rPr>
                <w:rFonts w:ascii="Arial Narrow" w:hAnsi="Arial Narrow"/>
                <w:spacing w:val="-2"/>
              </w:rPr>
              <w:t xml:space="preserve"> </w:t>
            </w:r>
            <w:r>
              <w:rPr>
                <w:rFonts w:ascii="Arial Narrow" w:hAnsi="Arial Narrow"/>
              </w:rPr>
              <w:t>because</w:t>
            </w:r>
            <w:r>
              <w:rPr>
                <w:rFonts w:ascii="Arial Narrow" w:hAnsi="Arial Narrow"/>
                <w:spacing w:val="-2"/>
              </w:rPr>
              <w:t xml:space="preserve"> </w:t>
            </w:r>
            <w:r>
              <w:rPr>
                <w:rFonts w:ascii="Arial Narrow" w:hAnsi="Arial Narrow"/>
              </w:rPr>
              <w:t>he</w:t>
            </w:r>
            <w:r>
              <w:rPr>
                <w:rFonts w:ascii="Arial Narrow" w:hAnsi="Arial Narrow"/>
                <w:spacing w:val="-2"/>
              </w:rPr>
              <w:t xml:space="preserve"> </w:t>
            </w:r>
            <w:r>
              <w:rPr>
                <w:rFonts w:ascii="Arial Narrow" w:hAnsi="Arial Narrow"/>
              </w:rPr>
              <w:t>found</w:t>
            </w:r>
            <w:r>
              <w:rPr>
                <w:rFonts w:ascii="Arial Narrow" w:hAnsi="Arial Narrow"/>
                <w:spacing w:val="-2"/>
              </w:rPr>
              <w:t xml:space="preserve"> </w:t>
            </w:r>
            <w:r>
              <w:rPr>
                <w:rFonts w:ascii="Arial Narrow" w:hAnsi="Arial Narrow"/>
              </w:rPr>
              <w:t>out</w:t>
            </w:r>
            <w:r>
              <w:rPr>
                <w:rFonts w:ascii="Arial Narrow" w:hAnsi="Arial Narrow"/>
                <w:spacing w:val="-2"/>
              </w:rPr>
              <w:t xml:space="preserve"> </w:t>
            </w:r>
            <w:r>
              <w:rPr>
                <w:rFonts w:ascii="Arial Narrow" w:hAnsi="Arial Narrow"/>
              </w:rPr>
              <w:t>that</w:t>
            </w:r>
            <w:r>
              <w:rPr>
                <w:rFonts w:ascii="Arial Narrow" w:hAnsi="Arial Narrow"/>
                <w:spacing w:val="-2"/>
              </w:rPr>
              <w:t xml:space="preserve"> </w:t>
            </w:r>
            <w:r>
              <w:rPr>
                <w:rFonts w:ascii="Arial Narrow" w:hAnsi="Arial Narrow"/>
              </w:rPr>
              <w:t>he</w:t>
            </w:r>
            <w:r>
              <w:rPr>
                <w:rFonts w:ascii="Arial Narrow" w:hAnsi="Arial Narrow"/>
                <w:spacing w:val="-2"/>
              </w:rPr>
              <w:t xml:space="preserve"> </w:t>
            </w:r>
            <w:r>
              <w:rPr>
                <w:rFonts w:ascii="Arial Narrow" w:hAnsi="Arial Narrow"/>
              </w:rPr>
              <w:t>doesn’t</w:t>
            </w:r>
            <w:r>
              <w:rPr>
                <w:rFonts w:ascii="Arial Narrow" w:hAnsi="Arial Narrow"/>
                <w:spacing w:val="-2"/>
              </w:rPr>
              <w:t xml:space="preserve"> </w:t>
            </w:r>
            <w:r>
              <w:rPr>
                <w:rFonts w:ascii="Arial Narrow" w:hAnsi="Arial Narrow"/>
              </w:rPr>
              <w:t>have</w:t>
            </w:r>
            <w:r>
              <w:rPr>
                <w:rFonts w:ascii="Arial Narrow" w:hAnsi="Arial Narrow"/>
                <w:spacing w:val="-2"/>
              </w:rPr>
              <w:t xml:space="preserve"> </w:t>
            </w:r>
            <w:r>
              <w:rPr>
                <w:rFonts w:ascii="Arial Narrow" w:hAnsi="Arial Narrow"/>
              </w:rPr>
              <w:t>a unique sound.</w:t>
            </w:r>
          </w:p>
          <w:p w14:paraId="25E5459F" w14:textId="77777777" w:rsidR="00043761" w:rsidRDefault="00000000">
            <w:pPr>
              <w:pStyle w:val="TableParagraph"/>
              <w:spacing w:line="270" w:lineRule="atLeast"/>
              <w:ind w:left="105" w:right="172"/>
              <w:rPr>
                <w:rFonts w:ascii="Arial Narrow" w:hAnsi="Arial Narrow"/>
                <w:i/>
              </w:rPr>
            </w:pPr>
            <w:r>
              <w:rPr>
                <w:rFonts w:ascii="Arial Narrow" w:hAnsi="Arial Narrow"/>
                <w:i/>
                <w:color w:val="ED7D31"/>
              </w:rPr>
              <w:t>Ar</w:t>
            </w:r>
            <w:r>
              <w:rPr>
                <w:rFonts w:ascii="Calibri" w:hAnsi="Calibri"/>
                <w:i/>
                <w:color w:val="ED7D31"/>
              </w:rPr>
              <w:t>ȅ</w:t>
            </w:r>
            <w:r>
              <w:rPr>
                <w:rFonts w:ascii="Arial Narrow" w:hAnsi="Arial Narrow"/>
                <w:i/>
                <w:color w:val="ED7D31"/>
              </w:rPr>
              <w:t>ng</w:t>
            </w:r>
            <w:r>
              <w:rPr>
                <w:rFonts w:ascii="Calibri" w:hAnsi="Calibri"/>
                <w:i/>
                <w:color w:val="ED7D31"/>
              </w:rPr>
              <w:t>ȅ</w:t>
            </w:r>
            <w:r>
              <w:rPr>
                <w:rFonts w:ascii="Arial Narrow" w:hAnsi="Arial Narrow"/>
                <w:i/>
                <w:color w:val="ED7D31"/>
              </w:rPr>
              <w:t>l</w:t>
            </w:r>
            <w:r>
              <w:rPr>
                <w:rFonts w:ascii="Arial Narrow" w:hAnsi="Arial Narrow"/>
                <w:i/>
                <w:color w:val="ED7D31"/>
                <w:spacing w:val="-2"/>
              </w:rPr>
              <w:t xml:space="preserve"> </w:t>
            </w:r>
            <w:r>
              <w:rPr>
                <w:rFonts w:ascii="Arial Narrow" w:hAnsi="Arial Narrow"/>
                <w:i/>
                <w:color w:val="ED7D31"/>
              </w:rPr>
              <w:t>n</w:t>
            </w:r>
            <w:r>
              <w:rPr>
                <w:rFonts w:ascii="Calibri" w:hAnsi="Calibri"/>
                <w:i/>
                <w:color w:val="ED7D31"/>
              </w:rPr>
              <w:t>ȅ</w:t>
            </w:r>
            <w:r>
              <w:rPr>
                <w:rFonts w:ascii="Arial Narrow" w:hAnsi="Arial Narrow"/>
                <w:i/>
                <w:color w:val="ED7D31"/>
              </w:rPr>
              <w:t>n</w:t>
            </w:r>
            <w:r>
              <w:rPr>
                <w:rFonts w:ascii="Arial Narrow" w:hAnsi="Arial Narrow"/>
                <w:i/>
                <w:color w:val="ED7D31"/>
                <w:spacing w:val="-2"/>
              </w:rPr>
              <w:t xml:space="preserve"> </w:t>
            </w:r>
            <w:r>
              <w:rPr>
                <w:rFonts w:ascii="Arial Narrow" w:hAnsi="Arial Narrow"/>
                <w:i/>
                <w:color w:val="ED7D31"/>
              </w:rPr>
              <w:t>Mario</w:t>
            </w:r>
            <w:r>
              <w:rPr>
                <w:rFonts w:ascii="Arial Narrow" w:hAnsi="Arial Narrow"/>
                <w:i/>
                <w:color w:val="ED7D31"/>
                <w:spacing w:val="-2"/>
              </w:rPr>
              <w:t xml:space="preserve"> </w:t>
            </w:r>
            <w:r>
              <w:rPr>
                <w:rFonts w:ascii="Arial Narrow" w:hAnsi="Arial Narrow"/>
                <w:i/>
                <w:color w:val="ED7D31"/>
              </w:rPr>
              <w:t>ya</w:t>
            </w:r>
            <w:r>
              <w:rPr>
                <w:rFonts w:ascii="Arial Narrow" w:hAnsi="Arial Narrow"/>
                <w:i/>
                <w:color w:val="ED7D31"/>
                <w:spacing w:val="-2"/>
              </w:rPr>
              <w:t xml:space="preserve"> </w:t>
            </w:r>
            <w:r>
              <w:rPr>
                <w:rFonts w:ascii="Arial Narrow" w:hAnsi="Arial Narrow"/>
                <w:i/>
                <w:color w:val="ED7D31"/>
              </w:rPr>
              <w:t>bak</w:t>
            </w:r>
            <w:r>
              <w:rPr>
                <w:rFonts w:ascii="Calibri" w:hAnsi="Calibri"/>
                <w:i/>
                <w:color w:val="ED7D31"/>
              </w:rPr>
              <w:t>ȅ</w:t>
            </w:r>
            <w:r>
              <w:rPr>
                <w:rFonts w:ascii="Arial Narrow" w:hAnsi="Arial Narrow"/>
                <w:i/>
                <w:color w:val="ED7D31"/>
              </w:rPr>
              <w:t>s</w:t>
            </w:r>
            <w:r>
              <w:rPr>
                <w:rFonts w:ascii="Arial Narrow" w:hAnsi="Arial Narrow"/>
                <w:i/>
                <w:color w:val="ED7D31"/>
                <w:spacing w:val="-2"/>
              </w:rPr>
              <w:t xml:space="preserve"> </w:t>
            </w:r>
            <w:r>
              <w:rPr>
                <w:rFonts w:ascii="Arial Narrow" w:hAnsi="Arial Narrow"/>
                <w:i/>
                <w:color w:val="ED7D31"/>
              </w:rPr>
              <w:t>so</w:t>
            </w:r>
            <w:r>
              <w:rPr>
                <w:rFonts w:ascii="Arial Narrow" w:hAnsi="Arial Narrow"/>
                <w:i/>
                <w:color w:val="ED7D31"/>
                <w:spacing w:val="-2"/>
              </w:rPr>
              <w:t xml:space="preserve"> </w:t>
            </w:r>
            <w:r>
              <w:rPr>
                <w:rFonts w:ascii="Arial Narrow" w:hAnsi="Arial Narrow"/>
                <w:i/>
                <w:color w:val="ED7D31"/>
              </w:rPr>
              <w:t>nanduruman</w:t>
            </w:r>
            <w:r>
              <w:rPr>
                <w:rFonts w:ascii="Arial Narrow" w:hAnsi="Arial Narrow"/>
                <w:i/>
                <w:color w:val="ED7D31"/>
                <w:spacing w:val="-2"/>
              </w:rPr>
              <w:t xml:space="preserve"> </w:t>
            </w:r>
            <w:r>
              <w:rPr>
                <w:rFonts w:ascii="Arial Narrow" w:hAnsi="Arial Narrow"/>
                <w:i/>
                <w:color w:val="ED7D31"/>
              </w:rPr>
              <w:t>tanol</w:t>
            </w:r>
            <w:r>
              <w:rPr>
                <w:rFonts w:ascii="Arial Narrow" w:hAnsi="Arial Narrow"/>
                <w:i/>
                <w:color w:val="ED7D31"/>
                <w:spacing w:val="-1"/>
              </w:rPr>
              <w:t xml:space="preserve"> </w:t>
            </w:r>
            <w:r>
              <w:rPr>
                <w:rFonts w:ascii="Arial Narrow" w:hAnsi="Arial Narrow"/>
                <w:i/>
                <w:color w:val="ED7D31"/>
              </w:rPr>
              <w:t>a</w:t>
            </w:r>
            <w:r>
              <w:rPr>
                <w:rFonts w:ascii="Arial Narrow" w:hAnsi="Arial Narrow"/>
                <w:i/>
                <w:color w:val="ED7D31"/>
                <w:spacing w:val="-2"/>
              </w:rPr>
              <w:t xml:space="preserve"> </w:t>
            </w:r>
            <w:r>
              <w:rPr>
                <w:rFonts w:ascii="Arial Narrow" w:hAnsi="Arial Narrow"/>
                <w:i/>
                <w:color w:val="ED7D31"/>
              </w:rPr>
              <w:t>manlalapud</w:t>
            </w:r>
            <w:r>
              <w:rPr>
                <w:rFonts w:ascii="Arial Narrow" w:hAnsi="Arial Narrow"/>
                <w:i/>
                <w:color w:val="ED7D31"/>
                <w:spacing w:val="-2"/>
              </w:rPr>
              <w:t xml:space="preserve"> </w:t>
            </w:r>
            <w:r>
              <w:rPr>
                <w:rFonts w:ascii="Arial Narrow" w:hAnsi="Arial Narrow"/>
                <w:i/>
                <w:color w:val="ED7D31"/>
              </w:rPr>
              <w:t>saray</w:t>
            </w:r>
            <w:r>
              <w:rPr>
                <w:rFonts w:ascii="Arial Narrow" w:hAnsi="Arial Narrow"/>
                <w:i/>
                <w:color w:val="ED7D31"/>
                <w:spacing w:val="-2"/>
              </w:rPr>
              <w:t xml:space="preserve"> </w:t>
            </w:r>
            <w:r>
              <w:rPr>
                <w:rFonts w:ascii="Arial Narrow" w:hAnsi="Arial Narrow"/>
                <w:i/>
                <w:color w:val="ED7D31"/>
              </w:rPr>
              <w:t>kakaaro</w:t>
            </w:r>
            <w:r>
              <w:rPr>
                <w:rFonts w:ascii="Arial Narrow" w:hAnsi="Arial Narrow"/>
                <w:i/>
                <w:color w:val="ED7D31"/>
                <w:spacing w:val="-2"/>
              </w:rPr>
              <w:t xml:space="preserve"> </w:t>
            </w:r>
            <w:r>
              <w:rPr>
                <w:rFonts w:ascii="Arial Narrow" w:hAnsi="Arial Narrow"/>
                <w:i/>
                <w:color w:val="ED7D31"/>
              </w:rPr>
              <w:t>to.</w:t>
            </w:r>
            <w:r>
              <w:rPr>
                <w:rFonts w:ascii="Arial Narrow" w:hAnsi="Arial Narrow"/>
                <w:i/>
                <w:color w:val="ED7D31"/>
                <w:spacing w:val="-1"/>
              </w:rPr>
              <w:t xml:space="preserve"> </w:t>
            </w:r>
            <w:r>
              <w:rPr>
                <w:rFonts w:ascii="Arial Narrow" w:hAnsi="Arial Narrow"/>
                <w:i/>
                <w:color w:val="ED7D31"/>
              </w:rPr>
              <w:t>Sikato</w:t>
            </w:r>
            <w:r>
              <w:rPr>
                <w:rFonts w:ascii="Arial Narrow" w:hAnsi="Arial Narrow"/>
                <w:i/>
                <w:color w:val="ED7D31"/>
                <w:spacing w:val="-5"/>
              </w:rPr>
              <w:t xml:space="preserve"> </w:t>
            </w:r>
            <w:r>
              <w:rPr>
                <w:rFonts w:ascii="Calibri" w:hAnsi="Calibri"/>
                <w:i/>
                <w:color w:val="ED7D31"/>
              </w:rPr>
              <w:t>ȅ</w:t>
            </w:r>
            <w:r>
              <w:rPr>
                <w:rFonts w:ascii="Arial Narrow" w:hAnsi="Arial Narrow"/>
                <w:i/>
                <w:color w:val="ED7D31"/>
              </w:rPr>
              <w:t>t</w:t>
            </w:r>
            <w:r>
              <w:rPr>
                <w:rFonts w:ascii="Arial Narrow" w:hAnsi="Arial Narrow"/>
                <w:i/>
                <w:color w:val="ED7D31"/>
                <w:spacing w:val="-2"/>
              </w:rPr>
              <w:t xml:space="preserve"> </w:t>
            </w:r>
            <w:r>
              <w:rPr>
                <w:rFonts w:ascii="Arial Narrow" w:hAnsi="Arial Narrow"/>
                <w:i/>
                <w:color w:val="ED7D31"/>
              </w:rPr>
              <w:t>ma</w:t>
            </w:r>
            <w:r>
              <w:rPr>
                <w:rFonts w:ascii="Calibri" w:hAnsi="Calibri"/>
                <w:i/>
                <w:color w:val="ED7D31"/>
              </w:rPr>
              <w:t>ȅ</w:t>
            </w:r>
            <w:r>
              <w:rPr>
                <w:rFonts w:ascii="Arial Narrow" w:hAnsi="Arial Narrow"/>
                <w:i/>
                <w:color w:val="ED7D31"/>
              </w:rPr>
              <w:t>rm</w:t>
            </w:r>
            <w:r>
              <w:rPr>
                <w:rFonts w:ascii="Calibri" w:hAnsi="Calibri"/>
                <w:i/>
                <w:color w:val="ED7D31"/>
              </w:rPr>
              <w:t>ȅ</w:t>
            </w:r>
            <w:r>
              <w:rPr>
                <w:rFonts w:ascii="Arial Narrow" w:hAnsi="Arial Narrow"/>
                <w:i/>
                <w:color w:val="ED7D31"/>
              </w:rPr>
              <w:t>n</w:t>
            </w:r>
            <w:r>
              <w:rPr>
                <w:rFonts w:ascii="Arial Narrow" w:hAnsi="Arial Narrow"/>
                <w:i/>
                <w:color w:val="ED7D31"/>
                <w:spacing w:val="-2"/>
              </w:rPr>
              <w:t xml:space="preserve"> </w:t>
            </w:r>
            <w:r>
              <w:rPr>
                <w:rFonts w:ascii="Arial Narrow" w:hAnsi="Arial Narrow"/>
                <w:i/>
                <w:color w:val="ED7D31"/>
              </w:rPr>
              <w:t>lapud</w:t>
            </w:r>
            <w:r>
              <w:rPr>
                <w:rFonts w:ascii="Arial Narrow" w:hAnsi="Arial Narrow"/>
                <w:i/>
                <w:color w:val="ED7D31"/>
                <w:spacing w:val="-2"/>
              </w:rPr>
              <w:t xml:space="preserve"> </w:t>
            </w:r>
            <w:r>
              <w:rPr>
                <w:rFonts w:ascii="Arial Narrow" w:hAnsi="Arial Narrow"/>
                <w:i/>
                <w:color w:val="ED7D31"/>
              </w:rPr>
              <w:t>agto</w:t>
            </w:r>
            <w:r>
              <w:rPr>
                <w:rFonts w:ascii="Arial Narrow" w:hAnsi="Arial Narrow"/>
                <w:i/>
                <w:color w:val="ED7D31"/>
                <w:spacing w:val="-2"/>
              </w:rPr>
              <w:t xml:space="preserve"> </w:t>
            </w:r>
            <w:r>
              <w:rPr>
                <w:rFonts w:ascii="Arial Narrow" w:hAnsi="Arial Narrow"/>
                <w:i/>
                <w:color w:val="ED7D31"/>
              </w:rPr>
              <w:t>amta</w:t>
            </w:r>
            <w:r>
              <w:rPr>
                <w:rFonts w:ascii="Arial Narrow" w:hAnsi="Arial Narrow"/>
                <w:i/>
                <w:color w:val="ED7D31"/>
                <w:spacing w:val="-2"/>
              </w:rPr>
              <w:t xml:space="preserve"> </w:t>
            </w:r>
            <w:r>
              <w:rPr>
                <w:rFonts w:ascii="Arial Narrow" w:hAnsi="Arial Narrow"/>
                <w:i/>
                <w:color w:val="ED7D31"/>
              </w:rPr>
              <w:t>nu</w:t>
            </w:r>
            <w:r>
              <w:rPr>
                <w:rFonts w:ascii="Arial Narrow" w:hAnsi="Arial Narrow"/>
                <w:i/>
                <w:color w:val="ED7D31"/>
                <w:spacing w:val="-2"/>
              </w:rPr>
              <w:t xml:space="preserve"> </w:t>
            </w:r>
            <w:r>
              <w:rPr>
                <w:rFonts w:ascii="Arial Narrow" w:hAnsi="Arial Narrow"/>
                <w:i/>
                <w:color w:val="ED7D31"/>
              </w:rPr>
              <w:t>anto so g</w:t>
            </w:r>
            <w:r>
              <w:rPr>
                <w:rFonts w:ascii="Calibri" w:hAnsi="Calibri"/>
                <w:i/>
                <w:color w:val="ED7D31"/>
              </w:rPr>
              <w:t>ȅ</w:t>
            </w:r>
            <w:r>
              <w:rPr>
                <w:rFonts w:ascii="Arial Narrow" w:hAnsi="Arial Narrow"/>
                <w:i/>
                <w:color w:val="ED7D31"/>
              </w:rPr>
              <w:t>ndat a tanol to.</w:t>
            </w:r>
          </w:p>
        </w:tc>
      </w:tr>
      <w:tr w:rsidR="00043761" w14:paraId="347481F6" w14:textId="77777777">
        <w:trPr>
          <w:trHeight w:val="521"/>
        </w:trPr>
        <w:tc>
          <w:tcPr>
            <w:tcW w:w="3840" w:type="dxa"/>
          </w:tcPr>
          <w:p w14:paraId="66390CB9" w14:textId="77777777" w:rsidR="00043761" w:rsidRDefault="00000000">
            <w:pPr>
              <w:pStyle w:val="TableParagraph"/>
              <w:numPr>
                <w:ilvl w:val="0"/>
                <w:numId w:val="32"/>
              </w:numPr>
              <w:tabs>
                <w:tab w:val="left" w:pos="470"/>
              </w:tabs>
              <w:spacing w:line="254" w:lineRule="exact"/>
              <w:ind w:right="419"/>
              <w:rPr>
                <w:rFonts w:ascii="Arial Narrow" w:hAnsi="Arial Narrow"/>
              </w:rPr>
            </w:pPr>
            <w:r>
              <w:rPr>
                <w:rFonts w:ascii="Arial Narrow" w:hAnsi="Arial Narrow"/>
              </w:rPr>
              <w:t>When</w:t>
            </w:r>
            <w:r>
              <w:rPr>
                <w:rFonts w:ascii="Arial Narrow" w:hAnsi="Arial Narrow"/>
                <w:spacing w:val="-7"/>
              </w:rPr>
              <w:t xml:space="preserve"> </w:t>
            </w:r>
            <w:r>
              <w:rPr>
                <w:rFonts w:ascii="Arial Narrow" w:hAnsi="Arial Narrow"/>
              </w:rPr>
              <w:t>and</w:t>
            </w:r>
            <w:r>
              <w:rPr>
                <w:rFonts w:ascii="Arial Narrow" w:hAnsi="Arial Narrow"/>
                <w:spacing w:val="-7"/>
              </w:rPr>
              <w:t xml:space="preserve"> </w:t>
            </w:r>
            <w:r>
              <w:rPr>
                <w:rFonts w:ascii="Arial Narrow" w:hAnsi="Arial Narrow"/>
              </w:rPr>
              <w:t>where</w:t>
            </w:r>
            <w:r>
              <w:rPr>
                <w:rFonts w:ascii="Arial Narrow" w:hAnsi="Arial Narrow"/>
                <w:spacing w:val="-7"/>
              </w:rPr>
              <w:t xml:space="preserve"> </w:t>
            </w:r>
            <w:r>
              <w:rPr>
                <w:rFonts w:ascii="Arial Narrow" w:hAnsi="Arial Narrow"/>
              </w:rPr>
              <w:t>does</w:t>
            </w:r>
            <w:r>
              <w:rPr>
                <w:rFonts w:ascii="Arial Narrow" w:hAnsi="Arial Narrow"/>
                <w:spacing w:val="-7"/>
              </w:rPr>
              <w:t xml:space="preserve"> </w:t>
            </w:r>
            <w:r>
              <w:rPr>
                <w:rFonts w:ascii="Arial Narrow" w:hAnsi="Arial Narrow"/>
              </w:rPr>
              <w:t>the</w:t>
            </w:r>
            <w:r>
              <w:rPr>
                <w:rFonts w:ascii="Arial Narrow" w:hAnsi="Arial Narrow"/>
                <w:spacing w:val="-7"/>
              </w:rPr>
              <w:t xml:space="preserve"> </w:t>
            </w:r>
            <w:r>
              <w:rPr>
                <w:rFonts w:ascii="Arial Narrow" w:hAnsi="Arial Narrow"/>
              </w:rPr>
              <w:t>story</w:t>
            </w:r>
            <w:r>
              <w:rPr>
                <w:rFonts w:ascii="Arial Narrow" w:hAnsi="Arial Narrow"/>
                <w:spacing w:val="-7"/>
              </w:rPr>
              <w:t xml:space="preserve"> </w:t>
            </w:r>
            <w:r>
              <w:rPr>
                <w:rFonts w:ascii="Arial Narrow" w:hAnsi="Arial Narrow"/>
              </w:rPr>
              <w:t xml:space="preserve">take </w:t>
            </w:r>
            <w:r>
              <w:rPr>
                <w:rFonts w:ascii="Arial Narrow" w:hAnsi="Arial Narrow"/>
                <w:spacing w:val="-2"/>
              </w:rPr>
              <w:t>place?</w:t>
            </w:r>
          </w:p>
        </w:tc>
        <w:tc>
          <w:tcPr>
            <w:tcW w:w="10570" w:type="dxa"/>
          </w:tcPr>
          <w:p w14:paraId="35AA01C7" w14:textId="77777777" w:rsidR="00043761" w:rsidRDefault="00000000">
            <w:pPr>
              <w:pStyle w:val="TableParagraph"/>
              <w:spacing w:line="252" w:lineRule="exact"/>
              <w:ind w:left="105"/>
              <w:rPr>
                <w:rFonts w:ascii="Arial Narrow"/>
              </w:rPr>
            </w:pPr>
            <w:r>
              <w:rPr>
                <w:rFonts w:ascii="Arial Narrow"/>
              </w:rPr>
              <w:t>Once</w:t>
            </w:r>
            <w:r>
              <w:rPr>
                <w:rFonts w:ascii="Arial Narrow"/>
                <w:spacing w:val="-3"/>
              </w:rPr>
              <w:t xml:space="preserve"> </w:t>
            </w:r>
            <w:r>
              <w:rPr>
                <w:rFonts w:ascii="Arial Narrow"/>
              </w:rPr>
              <w:t>a</w:t>
            </w:r>
            <w:r>
              <w:rPr>
                <w:rFonts w:ascii="Arial Narrow"/>
                <w:spacing w:val="-3"/>
              </w:rPr>
              <w:t xml:space="preserve"> </w:t>
            </w:r>
            <w:r>
              <w:rPr>
                <w:rFonts w:ascii="Arial Narrow"/>
              </w:rPr>
              <w:t>upon</w:t>
            </w:r>
            <w:r>
              <w:rPr>
                <w:rFonts w:ascii="Arial Narrow"/>
                <w:spacing w:val="-3"/>
              </w:rPr>
              <w:t xml:space="preserve"> </w:t>
            </w:r>
            <w:r>
              <w:rPr>
                <w:rFonts w:ascii="Arial Narrow"/>
              </w:rPr>
              <w:t>a</w:t>
            </w:r>
            <w:r>
              <w:rPr>
                <w:rFonts w:ascii="Arial Narrow"/>
                <w:spacing w:val="-3"/>
              </w:rPr>
              <w:t xml:space="preserve"> </w:t>
            </w:r>
            <w:r>
              <w:rPr>
                <w:rFonts w:ascii="Arial Narrow"/>
              </w:rPr>
              <w:t>time,</w:t>
            </w:r>
            <w:r>
              <w:rPr>
                <w:rFonts w:ascii="Arial Narrow"/>
                <w:spacing w:val="-3"/>
              </w:rPr>
              <w:t xml:space="preserve"> </w:t>
            </w:r>
            <w:r>
              <w:rPr>
                <w:rFonts w:ascii="Arial Narrow"/>
              </w:rPr>
              <w:t>in</w:t>
            </w:r>
            <w:r>
              <w:rPr>
                <w:rFonts w:ascii="Arial Narrow"/>
                <w:spacing w:val="-3"/>
              </w:rPr>
              <w:t xml:space="preserve"> </w:t>
            </w:r>
            <w:r>
              <w:rPr>
                <w:rFonts w:ascii="Arial Narrow"/>
              </w:rPr>
              <w:t>the</w:t>
            </w:r>
            <w:r>
              <w:rPr>
                <w:rFonts w:ascii="Arial Narrow"/>
                <w:spacing w:val="-2"/>
              </w:rPr>
              <w:t xml:space="preserve"> forest</w:t>
            </w:r>
          </w:p>
          <w:p w14:paraId="561310B3" w14:textId="77777777" w:rsidR="00043761" w:rsidRDefault="00000000">
            <w:pPr>
              <w:pStyle w:val="TableParagraph"/>
              <w:spacing w:before="3" w:line="247" w:lineRule="exact"/>
              <w:ind w:left="105"/>
              <w:rPr>
                <w:rFonts w:ascii="Arial Narrow" w:hAnsi="Arial Narrow"/>
                <w:i/>
              </w:rPr>
            </w:pPr>
            <w:r>
              <w:rPr>
                <w:rFonts w:ascii="Arial Narrow" w:hAnsi="Arial Narrow"/>
                <w:i/>
                <w:color w:val="ED7D31"/>
              </w:rPr>
              <w:t>N</w:t>
            </w:r>
            <w:r>
              <w:rPr>
                <w:rFonts w:ascii="Calibri" w:hAnsi="Calibri"/>
                <w:i/>
                <w:color w:val="ED7D31"/>
              </w:rPr>
              <w:t>ȅ</w:t>
            </w:r>
            <w:r>
              <w:rPr>
                <w:rFonts w:ascii="Arial Narrow" w:hAnsi="Arial Narrow"/>
                <w:i/>
                <w:color w:val="ED7D31"/>
              </w:rPr>
              <w:t>n</w:t>
            </w:r>
            <w:r>
              <w:rPr>
                <w:rFonts w:ascii="Arial Narrow" w:hAnsi="Arial Narrow"/>
                <w:i/>
                <w:color w:val="ED7D31"/>
                <w:spacing w:val="-5"/>
              </w:rPr>
              <w:t xml:space="preserve"> </w:t>
            </w:r>
            <w:r>
              <w:rPr>
                <w:rFonts w:ascii="Arial Narrow" w:hAnsi="Arial Narrow"/>
                <w:i/>
                <w:color w:val="ED7D31"/>
              </w:rPr>
              <w:t>saman</w:t>
            </w:r>
            <w:r>
              <w:rPr>
                <w:rFonts w:ascii="Arial Narrow" w:hAnsi="Arial Narrow"/>
                <w:i/>
                <w:color w:val="ED7D31"/>
                <w:spacing w:val="-4"/>
              </w:rPr>
              <w:t xml:space="preserve"> </w:t>
            </w:r>
            <w:r>
              <w:rPr>
                <w:rFonts w:ascii="Arial Narrow" w:hAnsi="Arial Narrow"/>
                <w:i/>
                <w:color w:val="ED7D31"/>
              </w:rPr>
              <w:t>a</w:t>
            </w:r>
            <w:r>
              <w:rPr>
                <w:rFonts w:ascii="Arial Narrow" w:hAnsi="Arial Narrow"/>
                <w:i/>
                <w:color w:val="ED7D31"/>
                <w:spacing w:val="-4"/>
              </w:rPr>
              <w:t xml:space="preserve"> </w:t>
            </w:r>
            <w:r>
              <w:rPr>
                <w:rFonts w:ascii="Arial Narrow" w:hAnsi="Arial Narrow"/>
                <w:i/>
                <w:color w:val="ED7D31"/>
              </w:rPr>
              <w:t>panaon,</w:t>
            </w:r>
            <w:r>
              <w:rPr>
                <w:rFonts w:ascii="Arial Narrow" w:hAnsi="Arial Narrow"/>
                <w:i/>
                <w:color w:val="ED7D31"/>
                <w:spacing w:val="-4"/>
              </w:rPr>
              <w:t xml:space="preserve"> </w:t>
            </w:r>
            <w:r>
              <w:rPr>
                <w:rFonts w:ascii="Calibri" w:hAnsi="Calibri"/>
                <w:i/>
                <w:color w:val="ED7D31"/>
              </w:rPr>
              <w:t>ȅ</w:t>
            </w:r>
            <w:r>
              <w:rPr>
                <w:rFonts w:ascii="Arial Narrow" w:hAnsi="Arial Narrow"/>
                <w:i/>
                <w:color w:val="ED7D31"/>
              </w:rPr>
              <w:t>d</w:t>
            </w:r>
            <w:r>
              <w:rPr>
                <w:rFonts w:ascii="Arial Narrow" w:hAnsi="Arial Narrow"/>
                <w:i/>
                <w:color w:val="ED7D31"/>
                <w:spacing w:val="-4"/>
              </w:rPr>
              <w:t xml:space="preserve"> </w:t>
            </w:r>
            <w:r>
              <w:rPr>
                <w:rFonts w:ascii="Arial Narrow" w:hAnsi="Arial Narrow"/>
                <w:i/>
                <w:color w:val="ED7D31"/>
              </w:rPr>
              <w:t>arawi’n</w:t>
            </w:r>
            <w:r>
              <w:rPr>
                <w:rFonts w:ascii="Arial Narrow" w:hAnsi="Arial Narrow"/>
                <w:i/>
                <w:color w:val="ED7D31"/>
                <w:spacing w:val="-4"/>
              </w:rPr>
              <w:t xml:space="preserve"> </w:t>
            </w:r>
            <w:r>
              <w:rPr>
                <w:rFonts w:ascii="Arial Narrow" w:hAnsi="Arial Narrow"/>
                <w:i/>
                <w:color w:val="ED7D31"/>
                <w:spacing w:val="-2"/>
              </w:rPr>
              <w:t>katak</w:t>
            </w:r>
            <w:r>
              <w:rPr>
                <w:rFonts w:ascii="Calibri" w:hAnsi="Calibri"/>
                <w:i/>
                <w:color w:val="ED7D31"/>
                <w:spacing w:val="-2"/>
              </w:rPr>
              <w:t>ȅ</w:t>
            </w:r>
            <w:r>
              <w:rPr>
                <w:rFonts w:ascii="Arial Narrow" w:hAnsi="Arial Narrow"/>
                <w:i/>
                <w:color w:val="ED7D31"/>
                <w:spacing w:val="-2"/>
              </w:rPr>
              <w:t>lan</w:t>
            </w:r>
          </w:p>
        </w:tc>
      </w:tr>
      <w:tr w:rsidR="00043761" w14:paraId="5F3AC60E" w14:textId="77777777">
        <w:trPr>
          <w:trHeight w:val="1026"/>
        </w:trPr>
        <w:tc>
          <w:tcPr>
            <w:tcW w:w="3840" w:type="dxa"/>
          </w:tcPr>
          <w:p w14:paraId="74AA9986" w14:textId="77777777" w:rsidR="00043761" w:rsidRDefault="00043761">
            <w:pPr>
              <w:pStyle w:val="TableParagraph"/>
              <w:spacing w:before="126"/>
              <w:rPr>
                <w:rFonts w:ascii="Arial Narrow"/>
              </w:rPr>
            </w:pPr>
          </w:p>
          <w:p w14:paraId="4FD09DBE" w14:textId="77777777" w:rsidR="00043761" w:rsidRDefault="00000000">
            <w:pPr>
              <w:pStyle w:val="TableParagraph"/>
              <w:numPr>
                <w:ilvl w:val="0"/>
                <w:numId w:val="31"/>
              </w:numPr>
              <w:tabs>
                <w:tab w:val="left" w:pos="470"/>
              </w:tabs>
              <w:rPr>
                <w:rFonts w:ascii="Arial Narrow" w:hAnsi="Arial Narrow"/>
              </w:rPr>
            </w:pPr>
            <w:r>
              <w:rPr>
                <w:rFonts w:ascii="Arial Narrow" w:hAnsi="Arial Narrow"/>
              </w:rPr>
              <w:t>Who</w:t>
            </w:r>
            <w:r>
              <w:rPr>
                <w:rFonts w:ascii="Arial Narrow" w:hAnsi="Arial Narrow"/>
                <w:spacing w:val="-5"/>
              </w:rPr>
              <w:t xml:space="preserve"> </w:t>
            </w:r>
            <w:r>
              <w:rPr>
                <w:rFonts w:ascii="Arial Narrow" w:hAnsi="Arial Narrow"/>
              </w:rPr>
              <w:t>created</w:t>
            </w:r>
            <w:r>
              <w:rPr>
                <w:rFonts w:ascii="Arial Narrow" w:hAnsi="Arial Narrow"/>
                <w:spacing w:val="-4"/>
              </w:rPr>
              <w:t xml:space="preserve"> </w:t>
            </w:r>
            <w:r>
              <w:rPr>
                <w:rFonts w:ascii="Arial Narrow" w:hAnsi="Arial Narrow"/>
              </w:rPr>
              <w:t>the</w:t>
            </w:r>
            <w:r>
              <w:rPr>
                <w:rFonts w:ascii="Arial Narrow" w:hAnsi="Arial Narrow"/>
                <w:spacing w:val="-4"/>
              </w:rPr>
              <w:t xml:space="preserve"> </w:t>
            </w:r>
            <w:r>
              <w:rPr>
                <w:rFonts w:ascii="Arial Narrow" w:hAnsi="Arial Narrow"/>
                <w:spacing w:val="-2"/>
              </w:rPr>
              <w:t>problem?</w:t>
            </w:r>
          </w:p>
        </w:tc>
        <w:tc>
          <w:tcPr>
            <w:tcW w:w="10570" w:type="dxa"/>
          </w:tcPr>
          <w:p w14:paraId="114069CD" w14:textId="77777777" w:rsidR="00043761" w:rsidRDefault="00000000">
            <w:pPr>
              <w:pStyle w:val="TableParagraph"/>
              <w:spacing w:before="249"/>
              <w:ind w:left="105"/>
              <w:rPr>
                <w:rFonts w:ascii="Arial Narrow"/>
              </w:rPr>
            </w:pPr>
            <w:r>
              <w:rPr>
                <w:rFonts w:ascii="Arial Narrow"/>
              </w:rPr>
              <w:t>Mario,</w:t>
            </w:r>
            <w:r>
              <w:rPr>
                <w:rFonts w:ascii="Arial Narrow"/>
                <w:spacing w:val="-6"/>
              </w:rPr>
              <w:t xml:space="preserve"> </w:t>
            </w:r>
            <w:r>
              <w:rPr>
                <w:rFonts w:ascii="Arial Narrow"/>
              </w:rPr>
              <w:t>the</w:t>
            </w:r>
            <w:r>
              <w:rPr>
                <w:rFonts w:ascii="Arial Narrow"/>
                <w:spacing w:val="-5"/>
              </w:rPr>
              <w:t xml:space="preserve"> </w:t>
            </w:r>
            <w:r>
              <w:rPr>
                <w:rFonts w:ascii="Arial Narrow"/>
              </w:rPr>
              <w:t>monkey</w:t>
            </w:r>
            <w:r>
              <w:rPr>
                <w:rFonts w:ascii="Arial Narrow"/>
                <w:spacing w:val="-5"/>
              </w:rPr>
              <w:t xml:space="preserve"> </w:t>
            </w:r>
            <w:r>
              <w:rPr>
                <w:rFonts w:ascii="Arial Narrow"/>
              </w:rPr>
              <w:t>created</w:t>
            </w:r>
            <w:r>
              <w:rPr>
                <w:rFonts w:ascii="Arial Narrow"/>
                <w:spacing w:val="-5"/>
              </w:rPr>
              <w:t xml:space="preserve"> </w:t>
            </w:r>
            <w:r>
              <w:rPr>
                <w:rFonts w:ascii="Arial Narrow"/>
              </w:rPr>
              <w:t>the</w:t>
            </w:r>
            <w:r>
              <w:rPr>
                <w:rFonts w:ascii="Arial Narrow"/>
                <w:spacing w:val="-4"/>
              </w:rPr>
              <w:t xml:space="preserve"> </w:t>
            </w:r>
            <w:r>
              <w:rPr>
                <w:rFonts w:ascii="Arial Narrow"/>
              </w:rPr>
              <w:t>problem</w:t>
            </w:r>
            <w:r>
              <w:rPr>
                <w:rFonts w:ascii="Arial Narrow"/>
                <w:spacing w:val="-5"/>
              </w:rPr>
              <w:t xml:space="preserve"> </w:t>
            </w:r>
            <w:r>
              <w:rPr>
                <w:rFonts w:ascii="Arial Narrow"/>
              </w:rPr>
              <w:t>because</w:t>
            </w:r>
            <w:r>
              <w:rPr>
                <w:rFonts w:ascii="Arial Narrow"/>
                <w:spacing w:val="-5"/>
              </w:rPr>
              <w:t xml:space="preserve"> </w:t>
            </w:r>
            <w:r>
              <w:rPr>
                <w:rFonts w:ascii="Arial Narrow"/>
              </w:rPr>
              <w:t>he</w:t>
            </w:r>
            <w:r>
              <w:rPr>
                <w:rFonts w:ascii="Arial Narrow"/>
                <w:spacing w:val="-4"/>
              </w:rPr>
              <w:t xml:space="preserve"> </w:t>
            </w:r>
            <w:r>
              <w:rPr>
                <w:rFonts w:ascii="Arial Narrow"/>
              </w:rPr>
              <w:t>cannot</w:t>
            </w:r>
            <w:r>
              <w:rPr>
                <w:rFonts w:ascii="Arial Narrow"/>
                <w:spacing w:val="-4"/>
              </w:rPr>
              <w:t xml:space="preserve"> </w:t>
            </w:r>
            <w:r>
              <w:rPr>
                <w:rFonts w:ascii="Arial Narrow"/>
              </w:rPr>
              <w:t>find</w:t>
            </w:r>
            <w:r>
              <w:rPr>
                <w:rFonts w:ascii="Arial Narrow"/>
                <w:spacing w:val="-5"/>
              </w:rPr>
              <w:t xml:space="preserve"> </w:t>
            </w:r>
            <w:r>
              <w:rPr>
                <w:rFonts w:ascii="Arial Narrow"/>
              </w:rPr>
              <w:t>his</w:t>
            </w:r>
            <w:r>
              <w:rPr>
                <w:rFonts w:ascii="Arial Narrow"/>
                <w:spacing w:val="-5"/>
              </w:rPr>
              <w:t xml:space="preserve"> </w:t>
            </w:r>
            <w:r>
              <w:rPr>
                <w:rFonts w:ascii="Arial Narrow"/>
              </w:rPr>
              <w:t>own</w:t>
            </w:r>
            <w:r>
              <w:rPr>
                <w:rFonts w:ascii="Arial Narrow"/>
                <w:spacing w:val="-4"/>
              </w:rPr>
              <w:t xml:space="preserve"> </w:t>
            </w:r>
            <w:r>
              <w:rPr>
                <w:rFonts w:ascii="Arial Narrow"/>
                <w:spacing w:val="-2"/>
              </w:rPr>
              <w:t>sound.</w:t>
            </w:r>
          </w:p>
          <w:p w14:paraId="6F27A6E6" w14:textId="77777777" w:rsidR="00043761" w:rsidRDefault="00000000">
            <w:pPr>
              <w:pStyle w:val="TableParagraph"/>
              <w:spacing w:before="4"/>
              <w:ind w:left="105"/>
              <w:rPr>
                <w:rFonts w:ascii="Arial Narrow" w:hAnsi="Arial Narrow"/>
                <w:i/>
              </w:rPr>
            </w:pPr>
            <w:r>
              <w:rPr>
                <w:rFonts w:ascii="Arial Narrow" w:hAnsi="Arial Narrow"/>
                <w:i/>
                <w:color w:val="ED7D31"/>
              </w:rPr>
              <w:t>SI</w:t>
            </w:r>
            <w:r>
              <w:rPr>
                <w:rFonts w:ascii="Arial Narrow" w:hAnsi="Arial Narrow"/>
                <w:i/>
                <w:color w:val="ED7D31"/>
                <w:spacing w:val="-7"/>
              </w:rPr>
              <w:t xml:space="preserve"> </w:t>
            </w:r>
            <w:r>
              <w:rPr>
                <w:rFonts w:ascii="Arial Narrow" w:hAnsi="Arial Narrow"/>
                <w:i/>
                <w:color w:val="ED7D31"/>
              </w:rPr>
              <w:t>Mario</w:t>
            </w:r>
            <w:r>
              <w:rPr>
                <w:rFonts w:ascii="Arial Narrow" w:hAnsi="Arial Narrow"/>
                <w:i/>
                <w:color w:val="ED7D31"/>
                <w:spacing w:val="-4"/>
              </w:rPr>
              <w:t xml:space="preserve"> </w:t>
            </w:r>
            <w:r>
              <w:rPr>
                <w:rFonts w:ascii="Arial Narrow" w:hAnsi="Arial Narrow"/>
                <w:i/>
                <w:color w:val="ED7D31"/>
              </w:rPr>
              <w:t>ya</w:t>
            </w:r>
            <w:r>
              <w:rPr>
                <w:rFonts w:ascii="Arial Narrow" w:hAnsi="Arial Narrow"/>
                <w:i/>
                <w:color w:val="ED7D31"/>
                <w:spacing w:val="-5"/>
              </w:rPr>
              <w:t xml:space="preserve"> </w:t>
            </w:r>
            <w:r>
              <w:rPr>
                <w:rFonts w:ascii="Arial Narrow" w:hAnsi="Arial Narrow"/>
                <w:i/>
                <w:color w:val="ED7D31"/>
              </w:rPr>
              <w:t>Bak</w:t>
            </w:r>
            <w:r>
              <w:rPr>
                <w:rFonts w:ascii="Calibri" w:hAnsi="Calibri"/>
                <w:i/>
                <w:color w:val="ED7D31"/>
              </w:rPr>
              <w:t>ȅ</w:t>
            </w:r>
            <w:r>
              <w:rPr>
                <w:rFonts w:ascii="Arial Narrow" w:hAnsi="Arial Narrow"/>
                <w:i/>
                <w:color w:val="ED7D31"/>
              </w:rPr>
              <w:t>s</w:t>
            </w:r>
            <w:r>
              <w:rPr>
                <w:rFonts w:ascii="Arial Narrow" w:hAnsi="Arial Narrow"/>
                <w:i/>
                <w:color w:val="ED7D31"/>
                <w:spacing w:val="-4"/>
              </w:rPr>
              <w:t xml:space="preserve"> </w:t>
            </w:r>
            <w:r>
              <w:rPr>
                <w:rFonts w:ascii="Arial Narrow" w:hAnsi="Arial Narrow"/>
                <w:i/>
                <w:color w:val="ED7D31"/>
              </w:rPr>
              <w:t>so</w:t>
            </w:r>
            <w:r>
              <w:rPr>
                <w:rFonts w:ascii="Arial Narrow" w:hAnsi="Arial Narrow"/>
                <w:i/>
                <w:color w:val="ED7D31"/>
                <w:spacing w:val="-4"/>
              </w:rPr>
              <w:t xml:space="preserve"> </w:t>
            </w:r>
            <w:r>
              <w:rPr>
                <w:rFonts w:ascii="Arial Narrow" w:hAnsi="Arial Narrow"/>
                <w:i/>
                <w:color w:val="ED7D31"/>
              </w:rPr>
              <w:t>nanggawa</w:t>
            </w:r>
            <w:r>
              <w:rPr>
                <w:rFonts w:ascii="Arial Narrow" w:hAnsi="Arial Narrow"/>
                <w:i/>
                <w:color w:val="ED7D31"/>
                <w:spacing w:val="-5"/>
              </w:rPr>
              <w:t xml:space="preserve"> </w:t>
            </w:r>
            <w:r>
              <w:rPr>
                <w:rFonts w:ascii="Arial Narrow" w:hAnsi="Arial Narrow"/>
                <w:i/>
                <w:color w:val="ED7D31"/>
              </w:rPr>
              <w:t>na</w:t>
            </w:r>
            <w:r>
              <w:rPr>
                <w:rFonts w:ascii="Arial Narrow" w:hAnsi="Arial Narrow"/>
                <w:i/>
                <w:color w:val="ED7D31"/>
                <w:spacing w:val="-4"/>
              </w:rPr>
              <w:t xml:space="preserve"> </w:t>
            </w:r>
            <w:r>
              <w:rPr>
                <w:rFonts w:ascii="Arial Narrow" w:hAnsi="Arial Narrow"/>
                <w:i/>
                <w:color w:val="ED7D31"/>
              </w:rPr>
              <w:t>problema</w:t>
            </w:r>
            <w:r>
              <w:rPr>
                <w:rFonts w:ascii="Arial Narrow" w:hAnsi="Arial Narrow"/>
                <w:i/>
                <w:color w:val="ED7D31"/>
                <w:spacing w:val="-5"/>
              </w:rPr>
              <w:t xml:space="preserve"> </w:t>
            </w:r>
            <w:r>
              <w:rPr>
                <w:rFonts w:ascii="Arial Narrow" w:hAnsi="Arial Narrow"/>
                <w:i/>
                <w:color w:val="ED7D31"/>
              </w:rPr>
              <w:t>lapud</w:t>
            </w:r>
            <w:r>
              <w:rPr>
                <w:rFonts w:ascii="Arial Narrow" w:hAnsi="Arial Narrow"/>
                <w:i/>
                <w:color w:val="ED7D31"/>
                <w:spacing w:val="-4"/>
              </w:rPr>
              <w:t xml:space="preserve"> </w:t>
            </w:r>
            <w:r>
              <w:rPr>
                <w:rFonts w:ascii="Arial Narrow" w:hAnsi="Arial Narrow"/>
                <w:i/>
                <w:color w:val="ED7D31"/>
              </w:rPr>
              <w:t>agto</w:t>
            </w:r>
            <w:r>
              <w:rPr>
                <w:rFonts w:ascii="Arial Narrow" w:hAnsi="Arial Narrow"/>
                <w:i/>
                <w:color w:val="ED7D31"/>
                <w:spacing w:val="-4"/>
              </w:rPr>
              <w:t xml:space="preserve"> </w:t>
            </w:r>
            <w:r>
              <w:rPr>
                <w:rFonts w:ascii="Arial Narrow" w:hAnsi="Arial Narrow"/>
                <w:i/>
                <w:color w:val="ED7D31"/>
              </w:rPr>
              <w:t>naanap</w:t>
            </w:r>
            <w:r>
              <w:rPr>
                <w:rFonts w:ascii="Arial Narrow" w:hAnsi="Arial Narrow"/>
                <w:i/>
                <w:color w:val="ED7D31"/>
                <w:spacing w:val="-5"/>
              </w:rPr>
              <w:t xml:space="preserve"> </w:t>
            </w:r>
            <w:r>
              <w:rPr>
                <w:rFonts w:ascii="Arial Narrow" w:hAnsi="Arial Narrow"/>
                <w:i/>
                <w:color w:val="ED7D31"/>
              </w:rPr>
              <w:t>so</w:t>
            </w:r>
            <w:r>
              <w:rPr>
                <w:rFonts w:ascii="Arial Narrow" w:hAnsi="Arial Narrow"/>
                <w:i/>
                <w:color w:val="ED7D31"/>
                <w:spacing w:val="-4"/>
              </w:rPr>
              <w:t xml:space="preserve"> </w:t>
            </w:r>
            <w:r>
              <w:rPr>
                <w:rFonts w:ascii="Arial Narrow" w:hAnsi="Arial Narrow"/>
                <w:i/>
                <w:color w:val="ED7D31"/>
              </w:rPr>
              <w:t>g</w:t>
            </w:r>
            <w:r>
              <w:rPr>
                <w:rFonts w:ascii="Calibri" w:hAnsi="Calibri"/>
                <w:i/>
                <w:color w:val="ED7D31"/>
              </w:rPr>
              <w:t>ȅ</w:t>
            </w:r>
            <w:r>
              <w:rPr>
                <w:rFonts w:ascii="Arial Narrow" w:hAnsi="Arial Narrow"/>
                <w:i/>
                <w:color w:val="ED7D31"/>
              </w:rPr>
              <w:t>ndat</w:t>
            </w:r>
            <w:r>
              <w:rPr>
                <w:rFonts w:ascii="Arial Narrow" w:hAnsi="Arial Narrow"/>
                <w:i/>
                <w:color w:val="ED7D31"/>
                <w:spacing w:val="-5"/>
              </w:rPr>
              <w:t xml:space="preserve"> </w:t>
            </w:r>
            <w:r>
              <w:rPr>
                <w:rFonts w:ascii="Arial Narrow" w:hAnsi="Arial Narrow"/>
                <w:i/>
                <w:color w:val="ED7D31"/>
              </w:rPr>
              <w:t>a</w:t>
            </w:r>
            <w:r>
              <w:rPr>
                <w:rFonts w:ascii="Arial Narrow" w:hAnsi="Arial Narrow"/>
                <w:i/>
                <w:color w:val="ED7D31"/>
                <w:spacing w:val="-4"/>
              </w:rPr>
              <w:t xml:space="preserve"> </w:t>
            </w:r>
            <w:r>
              <w:rPr>
                <w:rFonts w:ascii="Arial Narrow" w:hAnsi="Arial Narrow"/>
                <w:i/>
                <w:color w:val="ED7D31"/>
              </w:rPr>
              <w:t>tanol</w:t>
            </w:r>
            <w:r>
              <w:rPr>
                <w:rFonts w:ascii="Arial Narrow" w:hAnsi="Arial Narrow"/>
                <w:i/>
                <w:color w:val="ED7D31"/>
                <w:spacing w:val="-4"/>
              </w:rPr>
              <w:t xml:space="preserve"> </w:t>
            </w:r>
            <w:r>
              <w:rPr>
                <w:rFonts w:ascii="Arial Narrow" w:hAnsi="Arial Narrow"/>
                <w:i/>
                <w:color w:val="ED7D31"/>
                <w:spacing w:val="-5"/>
              </w:rPr>
              <w:t>to.</w:t>
            </w:r>
          </w:p>
        </w:tc>
      </w:tr>
    </w:tbl>
    <w:p w14:paraId="6CCCF4B4" w14:textId="77777777" w:rsidR="00043761" w:rsidRDefault="00043761">
      <w:pPr>
        <w:pStyle w:val="TableParagraph"/>
        <w:rPr>
          <w:rFonts w:ascii="Arial Narrow" w:hAnsi="Arial Narrow"/>
          <w:i/>
        </w:rPr>
        <w:sectPr w:rsidR="00043761">
          <w:headerReference w:type="default" r:id="rId43"/>
          <w:footerReference w:type="default" r:id="rId44"/>
          <w:pgSz w:w="15840" w:h="12240" w:orient="landscape"/>
          <w:pgMar w:top="640" w:right="566" w:bottom="280" w:left="566" w:header="0" w:footer="0" w:gutter="0"/>
          <w:cols w:space="720"/>
        </w:sectPr>
      </w:pPr>
    </w:p>
    <w:p w14:paraId="0DD493A2" w14:textId="77777777" w:rsidR="00043761" w:rsidRDefault="00000000">
      <w:pPr>
        <w:pStyle w:val="Heading2"/>
        <w:spacing w:before="80"/>
        <w:jc w:val="left"/>
        <w:rPr>
          <w:rFonts w:ascii="Arial Narrow"/>
          <w:u w:val="none"/>
        </w:rPr>
      </w:pPr>
      <w:r>
        <w:rPr>
          <w:rFonts w:ascii="Arial Narrow"/>
          <w:u w:val="none"/>
        </w:rPr>
        <w:lastRenderedPageBreak/>
        <w:t>POST</w:t>
      </w:r>
      <w:r>
        <w:rPr>
          <w:rFonts w:ascii="Arial Narrow"/>
          <w:spacing w:val="-9"/>
          <w:u w:val="none"/>
        </w:rPr>
        <w:t xml:space="preserve"> </w:t>
      </w:r>
      <w:r>
        <w:rPr>
          <w:rFonts w:ascii="Arial Narrow"/>
          <w:u w:val="none"/>
        </w:rPr>
        <w:t>LISTENING</w:t>
      </w:r>
      <w:r>
        <w:rPr>
          <w:rFonts w:ascii="Arial Narrow"/>
          <w:spacing w:val="-6"/>
          <w:u w:val="none"/>
        </w:rPr>
        <w:t xml:space="preserve"> </w:t>
      </w:r>
      <w:r>
        <w:rPr>
          <w:rFonts w:ascii="Arial Narrow"/>
          <w:spacing w:val="-2"/>
          <w:u w:val="none"/>
        </w:rPr>
        <w:t>ACTIVITY</w:t>
      </w:r>
    </w:p>
    <w:p w14:paraId="2F30533E" w14:textId="77777777" w:rsidR="00043761" w:rsidRDefault="00000000">
      <w:pPr>
        <w:pStyle w:val="BodyText"/>
        <w:spacing w:line="251" w:lineRule="exact"/>
        <w:ind w:left="153"/>
        <w:rPr>
          <w:rFonts w:ascii="Arial Narrow"/>
        </w:rPr>
      </w:pPr>
      <w:r>
        <w:rPr>
          <w:rFonts w:ascii="Arial Narrow"/>
        </w:rPr>
        <w:t>Now,</w:t>
      </w:r>
      <w:r>
        <w:rPr>
          <w:rFonts w:ascii="Arial Narrow"/>
          <w:spacing w:val="-7"/>
        </w:rPr>
        <w:t xml:space="preserve"> </w:t>
      </w:r>
      <w:r>
        <w:rPr>
          <w:rFonts w:ascii="Arial Narrow"/>
        </w:rPr>
        <w:t>after</w:t>
      </w:r>
      <w:r>
        <w:rPr>
          <w:rFonts w:ascii="Arial Narrow"/>
          <w:spacing w:val="-5"/>
        </w:rPr>
        <w:t xml:space="preserve"> </w:t>
      </w:r>
      <w:r>
        <w:rPr>
          <w:rFonts w:ascii="Arial Narrow"/>
        </w:rPr>
        <w:t>listening</w:t>
      </w:r>
      <w:r>
        <w:rPr>
          <w:rFonts w:ascii="Arial Narrow"/>
          <w:spacing w:val="-5"/>
        </w:rPr>
        <w:t xml:space="preserve"> </w:t>
      </w:r>
      <w:r>
        <w:rPr>
          <w:rFonts w:ascii="Arial Narrow"/>
        </w:rPr>
        <w:t>to</w:t>
      </w:r>
      <w:r>
        <w:rPr>
          <w:rFonts w:ascii="Arial Narrow"/>
          <w:spacing w:val="-4"/>
        </w:rPr>
        <w:t xml:space="preserve"> </w:t>
      </w:r>
      <w:r>
        <w:rPr>
          <w:rFonts w:ascii="Arial Narrow"/>
        </w:rPr>
        <w:t>the</w:t>
      </w:r>
      <w:r>
        <w:rPr>
          <w:rFonts w:ascii="Arial Narrow"/>
          <w:spacing w:val="-5"/>
        </w:rPr>
        <w:t xml:space="preserve"> </w:t>
      </w:r>
      <w:r>
        <w:rPr>
          <w:rFonts w:ascii="Arial Narrow"/>
        </w:rPr>
        <w:t>story,</w:t>
      </w:r>
      <w:r>
        <w:rPr>
          <w:rFonts w:ascii="Arial Narrow"/>
          <w:spacing w:val="-5"/>
        </w:rPr>
        <w:t xml:space="preserve"> </w:t>
      </w:r>
      <w:r>
        <w:rPr>
          <w:rFonts w:ascii="Arial Narrow"/>
        </w:rPr>
        <w:t>let</w:t>
      </w:r>
      <w:r>
        <w:rPr>
          <w:rFonts w:ascii="Arial Narrow"/>
          <w:spacing w:val="-5"/>
        </w:rPr>
        <w:t xml:space="preserve"> </w:t>
      </w:r>
      <w:r>
        <w:rPr>
          <w:rFonts w:ascii="Arial Narrow"/>
        </w:rPr>
        <w:t>us</w:t>
      </w:r>
      <w:r>
        <w:rPr>
          <w:rFonts w:ascii="Arial Narrow"/>
          <w:spacing w:val="-4"/>
        </w:rPr>
        <w:t xml:space="preserve"> </w:t>
      </w:r>
      <w:r>
        <w:rPr>
          <w:rFonts w:ascii="Arial Narrow"/>
        </w:rPr>
        <w:t>go</w:t>
      </w:r>
      <w:r>
        <w:rPr>
          <w:rFonts w:ascii="Arial Narrow"/>
          <w:spacing w:val="-5"/>
        </w:rPr>
        <w:t xml:space="preserve"> </w:t>
      </w:r>
      <w:r>
        <w:rPr>
          <w:rFonts w:ascii="Arial Narrow"/>
        </w:rPr>
        <w:t>back</w:t>
      </w:r>
      <w:r>
        <w:rPr>
          <w:rFonts w:ascii="Arial Narrow"/>
          <w:spacing w:val="-5"/>
        </w:rPr>
        <w:t xml:space="preserve"> </w:t>
      </w:r>
      <w:r>
        <w:rPr>
          <w:rFonts w:ascii="Arial Narrow"/>
        </w:rPr>
        <w:t>to</w:t>
      </w:r>
      <w:r>
        <w:rPr>
          <w:rFonts w:ascii="Arial Narrow"/>
          <w:spacing w:val="-4"/>
        </w:rPr>
        <w:t xml:space="preserve"> </w:t>
      </w:r>
      <w:r>
        <w:rPr>
          <w:rFonts w:ascii="Arial Narrow"/>
        </w:rPr>
        <w:t>the</w:t>
      </w:r>
      <w:r>
        <w:rPr>
          <w:rFonts w:ascii="Arial Narrow"/>
          <w:spacing w:val="-5"/>
        </w:rPr>
        <w:t xml:space="preserve"> </w:t>
      </w:r>
      <w:r>
        <w:rPr>
          <w:rFonts w:ascii="Arial Narrow"/>
        </w:rPr>
        <w:t>guide</w:t>
      </w:r>
      <w:r>
        <w:rPr>
          <w:rFonts w:ascii="Arial Narrow"/>
          <w:spacing w:val="-5"/>
        </w:rPr>
        <w:t xml:space="preserve"> </w:t>
      </w:r>
      <w:r>
        <w:rPr>
          <w:rFonts w:ascii="Arial Narrow"/>
        </w:rPr>
        <w:t>questions</w:t>
      </w:r>
      <w:r>
        <w:rPr>
          <w:rFonts w:ascii="Arial Narrow"/>
          <w:spacing w:val="-5"/>
        </w:rPr>
        <w:t xml:space="preserve"> </w:t>
      </w:r>
      <w:r>
        <w:rPr>
          <w:rFonts w:ascii="Arial Narrow"/>
        </w:rPr>
        <w:t>(call</w:t>
      </w:r>
      <w:r>
        <w:rPr>
          <w:rFonts w:ascii="Arial Narrow"/>
          <w:spacing w:val="-4"/>
        </w:rPr>
        <w:t xml:space="preserve"> </w:t>
      </w:r>
      <w:r>
        <w:rPr>
          <w:rFonts w:ascii="Arial Narrow"/>
        </w:rPr>
        <w:t>random</w:t>
      </w:r>
      <w:r>
        <w:rPr>
          <w:rFonts w:ascii="Arial Narrow"/>
          <w:spacing w:val="-5"/>
        </w:rPr>
        <w:t xml:space="preserve"> </w:t>
      </w:r>
      <w:r>
        <w:rPr>
          <w:rFonts w:ascii="Arial Narrow"/>
        </w:rPr>
        <w:t>pupils</w:t>
      </w:r>
      <w:r>
        <w:rPr>
          <w:rFonts w:ascii="Arial Narrow"/>
          <w:spacing w:val="-5"/>
        </w:rPr>
        <w:t xml:space="preserve"> </w:t>
      </w:r>
      <w:r>
        <w:rPr>
          <w:rFonts w:ascii="Arial Narrow"/>
        </w:rPr>
        <w:t>to</w:t>
      </w:r>
      <w:r>
        <w:rPr>
          <w:rFonts w:ascii="Arial Narrow"/>
          <w:spacing w:val="-5"/>
        </w:rPr>
        <w:t xml:space="preserve"> </w:t>
      </w:r>
      <w:r>
        <w:rPr>
          <w:rFonts w:ascii="Arial Narrow"/>
        </w:rPr>
        <w:t>answer</w:t>
      </w:r>
      <w:r>
        <w:rPr>
          <w:rFonts w:ascii="Arial Narrow"/>
          <w:spacing w:val="-4"/>
        </w:rPr>
        <w:t xml:space="preserve"> </w:t>
      </w:r>
      <w:r>
        <w:rPr>
          <w:rFonts w:ascii="Arial Narrow"/>
        </w:rPr>
        <w:t>the</w:t>
      </w:r>
      <w:r>
        <w:rPr>
          <w:rFonts w:ascii="Arial Narrow"/>
          <w:spacing w:val="-5"/>
        </w:rPr>
        <w:t xml:space="preserve"> </w:t>
      </w:r>
      <w:r>
        <w:rPr>
          <w:rFonts w:ascii="Arial Narrow"/>
        </w:rPr>
        <w:t>post</w:t>
      </w:r>
      <w:r>
        <w:rPr>
          <w:rFonts w:ascii="Arial Narrow"/>
          <w:spacing w:val="-5"/>
        </w:rPr>
        <w:t xml:space="preserve"> </w:t>
      </w:r>
      <w:r>
        <w:rPr>
          <w:rFonts w:ascii="Arial Narrow"/>
        </w:rPr>
        <w:t>comprehension</w:t>
      </w:r>
      <w:r>
        <w:rPr>
          <w:rFonts w:ascii="Arial Narrow"/>
          <w:spacing w:val="-4"/>
        </w:rPr>
        <w:t xml:space="preserve"> </w:t>
      </w:r>
      <w:r>
        <w:rPr>
          <w:rFonts w:ascii="Arial Narrow"/>
          <w:spacing w:val="-2"/>
        </w:rPr>
        <w:t>questions.</w:t>
      </w:r>
    </w:p>
    <w:p w14:paraId="6BF63D80" w14:textId="77777777" w:rsidR="00043761" w:rsidRDefault="00000000">
      <w:pPr>
        <w:spacing w:before="3"/>
        <w:ind w:left="153"/>
        <w:rPr>
          <w:rFonts w:ascii="Arial Narrow" w:hAnsi="Arial Narrow"/>
          <w:i/>
        </w:rPr>
      </w:pPr>
      <w:r>
        <w:rPr>
          <w:rFonts w:ascii="Arial Narrow" w:hAnsi="Arial Narrow"/>
          <w:i/>
          <w:color w:val="ED7D31"/>
        </w:rPr>
        <w:t>Kasumpal</w:t>
      </w:r>
      <w:r>
        <w:rPr>
          <w:rFonts w:ascii="Arial Narrow" w:hAnsi="Arial Narrow"/>
          <w:i/>
          <w:color w:val="ED7D31"/>
          <w:spacing w:val="-6"/>
        </w:rPr>
        <w:t xml:space="preserve"> </w:t>
      </w:r>
      <w:r>
        <w:rPr>
          <w:rFonts w:ascii="Arial Narrow" w:hAnsi="Arial Narrow"/>
          <w:i/>
          <w:color w:val="ED7D31"/>
        </w:rPr>
        <w:t>ya</w:t>
      </w:r>
      <w:r>
        <w:rPr>
          <w:rFonts w:ascii="Arial Narrow" w:hAnsi="Arial Narrow"/>
          <w:i/>
          <w:color w:val="ED7D31"/>
          <w:spacing w:val="-6"/>
        </w:rPr>
        <w:t xml:space="preserve"> </w:t>
      </w:r>
      <w:r>
        <w:rPr>
          <w:rFonts w:ascii="Arial Narrow" w:hAnsi="Arial Narrow"/>
          <w:i/>
          <w:color w:val="ED7D31"/>
        </w:rPr>
        <w:t>d</w:t>
      </w:r>
      <w:r>
        <w:rPr>
          <w:rFonts w:ascii="Calibri" w:hAnsi="Calibri"/>
          <w:i/>
          <w:color w:val="ED7D31"/>
        </w:rPr>
        <w:t>ȅ</w:t>
      </w:r>
      <w:r>
        <w:rPr>
          <w:rFonts w:ascii="Arial Narrow" w:hAnsi="Arial Narrow"/>
          <w:i/>
          <w:color w:val="ED7D31"/>
        </w:rPr>
        <w:t>ng</w:t>
      </w:r>
      <w:r>
        <w:rPr>
          <w:rFonts w:ascii="Calibri" w:hAnsi="Calibri"/>
          <w:i/>
          <w:color w:val="ED7D31"/>
        </w:rPr>
        <w:t>ȅ</w:t>
      </w:r>
      <w:r>
        <w:rPr>
          <w:rFonts w:ascii="Arial Narrow" w:hAnsi="Arial Narrow"/>
          <w:i/>
          <w:color w:val="ED7D31"/>
        </w:rPr>
        <w:t>l</w:t>
      </w:r>
      <w:r>
        <w:rPr>
          <w:rFonts w:ascii="Calibri" w:hAnsi="Calibri"/>
          <w:i/>
          <w:color w:val="ED7D31"/>
        </w:rPr>
        <w:t>ȅ</w:t>
      </w:r>
      <w:r>
        <w:rPr>
          <w:rFonts w:ascii="Arial Narrow" w:hAnsi="Arial Narrow"/>
          <w:i/>
          <w:color w:val="ED7D31"/>
        </w:rPr>
        <w:t>n</w:t>
      </w:r>
      <w:r>
        <w:rPr>
          <w:rFonts w:ascii="Arial Narrow" w:hAnsi="Arial Narrow"/>
          <w:i/>
          <w:color w:val="ED7D31"/>
          <w:spacing w:val="-6"/>
        </w:rPr>
        <w:t xml:space="preserve"> </w:t>
      </w:r>
      <w:r>
        <w:rPr>
          <w:rFonts w:ascii="Arial Narrow" w:hAnsi="Arial Narrow"/>
          <w:i/>
          <w:color w:val="ED7D31"/>
        </w:rPr>
        <w:t>so</w:t>
      </w:r>
      <w:r>
        <w:rPr>
          <w:rFonts w:ascii="Arial Narrow" w:hAnsi="Arial Narrow"/>
          <w:i/>
          <w:color w:val="ED7D31"/>
          <w:spacing w:val="-5"/>
        </w:rPr>
        <w:t xml:space="preserve"> </w:t>
      </w:r>
      <w:r>
        <w:rPr>
          <w:rFonts w:ascii="Arial Narrow" w:hAnsi="Arial Narrow"/>
          <w:i/>
          <w:color w:val="ED7D31"/>
        </w:rPr>
        <w:t>istorya,</w:t>
      </w:r>
      <w:r>
        <w:rPr>
          <w:rFonts w:ascii="Arial Narrow" w:hAnsi="Arial Narrow"/>
          <w:i/>
          <w:color w:val="ED7D31"/>
          <w:spacing w:val="-6"/>
        </w:rPr>
        <w:t xml:space="preserve"> </w:t>
      </w:r>
      <w:r>
        <w:rPr>
          <w:rFonts w:ascii="Arial Narrow" w:hAnsi="Arial Narrow"/>
          <w:i/>
          <w:color w:val="ED7D31"/>
        </w:rPr>
        <w:t>pawil</w:t>
      </w:r>
      <w:r>
        <w:rPr>
          <w:rFonts w:ascii="Calibri" w:hAnsi="Calibri"/>
          <w:i/>
          <w:color w:val="ED7D31"/>
        </w:rPr>
        <w:t>ȅ</w:t>
      </w:r>
      <w:r>
        <w:rPr>
          <w:rFonts w:ascii="Arial Narrow" w:hAnsi="Arial Narrow"/>
          <w:i/>
          <w:color w:val="ED7D31"/>
        </w:rPr>
        <w:t>n</w:t>
      </w:r>
      <w:r>
        <w:rPr>
          <w:rFonts w:ascii="Arial Narrow" w:hAnsi="Arial Narrow"/>
          <w:i/>
          <w:color w:val="ED7D31"/>
          <w:spacing w:val="-6"/>
        </w:rPr>
        <w:t xml:space="preserve"> </w:t>
      </w:r>
      <w:r>
        <w:rPr>
          <w:rFonts w:ascii="Arial Narrow" w:hAnsi="Arial Narrow"/>
          <w:i/>
          <w:color w:val="ED7D31"/>
        </w:rPr>
        <w:t>tayo</w:t>
      </w:r>
      <w:r>
        <w:rPr>
          <w:rFonts w:ascii="Arial Narrow" w:hAnsi="Arial Narrow"/>
          <w:i/>
          <w:color w:val="ED7D31"/>
          <w:spacing w:val="-6"/>
        </w:rPr>
        <w:t xml:space="preserve"> </w:t>
      </w:r>
      <w:r>
        <w:rPr>
          <w:rFonts w:ascii="Arial Narrow" w:hAnsi="Arial Narrow"/>
          <w:i/>
          <w:color w:val="ED7D31"/>
        </w:rPr>
        <w:t>iramay</w:t>
      </w:r>
      <w:r>
        <w:rPr>
          <w:rFonts w:ascii="Arial Narrow" w:hAnsi="Arial Narrow"/>
          <w:i/>
          <w:color w:val="ED7D31"/>
          <w:spacing w:val="-5"/>
        </w:rPr>
        <w:t xml:space="preserve"> </w:t>
      </w:r>
      <w:r>
        <w:rPr>
          <w:rFonts w:ascii="Arial Narrow" w:hAnsi="Arial Narrow"/>
          <w:i/>
          <w:color w:val="ED7D31"/>
          <w:spacing w:val="-2"/>
        </w:rPr>
        <w:t>t</w:t>
      </w:r>
      <w:r>
        <w:rPr>
          <w:rFonts w:ascii="Calibri" w:hAnsi="Calibri"/>
          <w:i/>
          <w:color w:val="ED7D31"/>
          <w:spacing w:val="-2"/>
        </w:rPr>
        <w:t>ȅ</w:t>
      </w:r>
      <w:r>
        <w:rPr>
          <w:rFonts w:ascii="Arial Narrow" w:hAnsi="Arial Narrow"/>
          <w:i/>
          <w:color w:val="ED7D31"/>
          <w:spacing w:val="-2"/>
        </w:rPr>
        <w:t>p</w:t>
      </w:r>
      <w:r>
        <w:rPr>
          <w:rFonts w:ascii="Calibri" w:hAnsi="Calibri"/>
          <w:i/>
          <w:color w:val="ED7D31"/>
          <w:spacing w:val="-2"/>
        </w:rPr>
        <w:t>ȅ</w:t>
      </w:r>
      <w:r>
        <w:rPr>
          <w:rFonts w:ascii="Arial Narrow" w:hAnsi="Arial Narrow"/>
          <w:i/>
          <w:color w:val="ED7D31"/>
          <w:spacing w:val="-2"/>
        </w:rPr>
        <w:t>t.</w:t>
      </w:r>
    </w:p>
    <w:p w14:paraId="60A23861" w14:textId="77777777" w:rsidR="00043761" w:rsidRDefault="00043761">
      <w:pPr>
        <w:pStyle w:val="BodyText"/>
        <w:spacing w:before="2"/>
        <w:rPr>
          <w:rFonts w:ascii="Arial Narrow"/>
          <w:i/>
        </w:rPr>
      </w:pPr>
    </w:p>
    <w:p w14:paraId="4A59DC32" w14:textId="77777777" w:rsidR="00043761" w:rsidRDefault="00000000">
      <w:pPr>
        <w:pStyle w:val="ListParagraph"/>
        <w:numPr>
          <w:ilvl w:val="0"/>
          <w:numId w:val="30"/>
        </w:numPr>
        <w:tabs>
          <w:tab w:val="left" w:pos="873"/>
        </w:tabs>
        <w:spacing w:before="1" w:line="266" w:lineRule="exact"/>
        <w:ind w:left="873" w:hanging="359"/>
        <w:rPr>
          <w:rFonts w:ascii="Arial Narrow" w:hAnsi="Arial Narrow"/>
          <w:i/>
        </w:rPr>
      </w:pPr>
      <w:r>
        <w:rPr>
          <w:rFonts w:ascii="Arial Narrow" w:hAnsi="Arial Narrow"/>
        </w:rPr>
        <w:t>What</w:t>
      </w:r>
      <w:r>
        <w:rPr>
          <w:rFonts w:ascii="Arial Narrow" w:hAnsi="Arial Narrow"/>
          <w:spacing w:val="-6"/>
        </w:rPr>
        <w:t xml:space="preserve"> </w:t>
      </w:r>
      <w:r>
        <w:rPr>
          <w:rFonts w:ascii="Arial Narrow" w:hAnsi="Arial Narrow"/>
        </w:rPr>
        <w:t>is</w:t>
      </w:r>
      <w:r>
        <w:rPr>
          <w:rFonts w:ascii="Arial Narrow" w:hAnsi="Arial Narrow"/>
          <w:spacing w:val="-4"/>
        </w:rPr>
        <w:t xml:space="preserve"> </w:t>
      </w:r>
      <w:r>
        <w:rPr>
          <w:rFonts w:ascii="Arial Narrow" w:hAnsi="Arial Narrow"/>
        </w:rPr>
        <w:t>the</w:t>
      </w:r>
      <w:r>
        <w:rPr>
          <w:rFonts w:ascii="Arial Narrow" w:hAnsi="Arial Narrow"/>
          <w:spacing w:val="-4"/>
        </w:rPr>
        <w:t xml:space="preserve"> </w:t>
      </w:r>
      <w:r>
        <w:rPr>
          <w:rFonts w:ascii="Arial Narrow" w:hAnsi="Arial Narrow"/>
        </w:rPr>
        <w:t>problem</w:t>
      </w:r>
      <w:r>
        <w:rPr>
          <w:rFonts w:ascii="Arial Narrow" w:hAnsi="Arial Narrow"/>
          <w:spacing w:val="-4"/>
        </w:rPr>
        <w:t xml:space="preserve"> </w:t>
      </w:r>
      <w:r>
        <w:rPr>
          <w:rFonts w:ascii="Arial Narrow" w:hAnsi="Arial Narrow"/>
        </w:rPr>
        <w:t>in</w:t>
      </w:r>
      <w:r>
        <w:rPr>
          <w:rFonts w:ascii="Arial Narrow" w:hAnsi="Arial Narrow"/>
          <w:spacing w:val="-4"/>
        </w:rPr>
        <w:t xml:space="preserve"> </w:t>
      </w:r>
      <w:r>
        <w:rPr>
          <w:rFonts w:ascii="Arial Narrow" w:hAnsi="Arial Narrow"/>
        </w:rPr>
        <w:t>the</w:t>
      </w:r>
      <w:r>
        <w:rPr>
          <w:rFonts w:ascii="Arial Narrow" w:hAnsi="Arial Narrow"/>
          <w:spacing w:val="-4"/>
        </w:rPr>
        <w:t xml:space="preserve"> </w:t>
      </w:r>
      <w:r>
        <w:rPr>
          <w:rFonts w:ascii="Arial Narrow" w:hAnsi="Arial Narrow"/>
        </w:rPr>
        <w:t>story?</w:t>
      </w:r>
      <w:r>
        <w:rPr>
          <w:rFonts w:ascii="Arial Narrow" w:hAnsi="Arial Narrow"/>
          <w:spacing w:val="-3"/>
        </w:rPr>
        <w:t xml:space="preserve"> </w:t>
      </w:r>
      <w:r>
        <w:rPr>
          <w:rFonts w:ascii="Arial Narrow" w:hAnsi="Arial Narrow"/>
          <w:i/>
          <w:color w:val="ED7D31"/>
        </w:rPr>
        <w:t>Anto</w:t>
      </w:r>
      <w:r>
        <w:rPr>
          <w:rFonts w:ascii="Arial Narrow" w:hAnsi="Arial Narrow"/>
          <w:i/>
          <w:color w:val="ED7D31"/>
          <w:spacing w:val="-4"/>
        </w:rPr>
        <w:t xml:space="preserve"> </w:t>
      </w:r>
      <w:r>
        <w:rPr>
          <w:rFonts w:ascii="Arial Narrow" w:hAnsi="Arial Narrow"/>
          <w:i/>
          <w:color w:val="ED7D31"/>
        </w:rPr>
        <w:t>so</w:t>
      </w:r>
      <w:r>
        <w:rPr>
          <w:rFonts w:ascii="Arial Narrow" w:hAnsi="Arial Narrow"/>
          <w:i/>
          <w:color w:val="ED7D31"/>
          <w:spacing w:val="-4"/>
        </w:rPr>
        <w:t xml:space="preserve"> </w:t>
      </w:r>
      <w:r>
        <w:rPr>
          <w:rFonts w:ascii="Arial Narrow" w:hAnsi="Arial Narrow"/>
          <w:i/>
          <w:color w:val="ED7D31"/>
        </w:rPr>
        <w:t>problema</w:t>
      </w:r>
      <w:r>
        <w:rPr>
          <w:rFonts w:ascii="Arial Narrow" w:hAnsi="Arial Narrow"/>
          <w:i/>
          <w:color w:val="ED7D31"/>
          <w:spacing w:val="-5"/>
        </w:rPr>
        <w:t xml:space="preserve"> </w:t>
      </w:r>
      <w:r>
        <w:rPr>
          <w:rFonts w:ascii="Calibri" w:hAnsi="Calibri"/>
          <w:i/>
          <w:color w:val="ED7D31"/>
        </w:rPr>
        <w:t>ȅ</w:t>
      </w:r>
      <w:r>
        <w:rPr>
          <w:rFonts w:ascii="Arial Narrow" w:hAnsi="Arial Narrow"/>
          <w:i/>
          <w:color w:val="ED7D31"/>
        </w:rPr>
        <w:t>d</w:t>
      </w:r>
      <w:r>
        <w:rPr>
          <w:rFonts w:ascii="Arial Narrow" w:hAnsi="Arial Narrow"/>
          <w:i/>
          <w:color w:val="ED7D31"/>
          <w:spacing w:val="-3"/>
        </w:rPr>
        <w:t xml:space="preserve"> </w:t>
      </w:r>
      <w:r>
        <w:rPr>
          <w:rFonts w:ascii="Arial Narrow" w:hAnsi="Arial Narrow"/>
          <w:i/>
          <w:color w:val="ED7D31"/>
          <w:spacing w:val="-2"/>
        </w:rPr>
        <w:t>istorya?</w:t>
      </w:r>
    </w:p>
    <w:p w14:paraId="746146C6" w14:textId="77777777" w:rsidR="00043761" w:rsidRDefault="00000000">
      <w:pPr>
        <w:pStyle w:val="ListParagraph"/>
        <w:numPr>
          <w:ilvl w:val="0"/>
          <w:numId w:val="30"/>
        </w:numPr>
        <w:tabs>
          <w:tab w:val="left" w:pos="873"/>
        </w:tabs>
        <w:spacing w:line="249" w:lineRule="exact"/>
        <w:ind w:left="873" w:hanging="359"/>
        <w:rPr>
          <w:rFonts w:ascii="Arial Narrow"/>
          <w:i/>
        </w:rPr>
      </w:pPr>
      <w:r>
        <w:rPr>
          <w:rFonts w:ascii="Arial Narrow"/>
        </w:rPr>
        <w:t>Who</w:t>
      </w:r>
      <w:r>
        <w:rPr>
          <w:rFonts w:ascii="Arial Narrow"/>
          <w:spacing w:val="-7"/>
        </w:rPr>
        <w:t xml:space="preserve"> </w:t>
      </w:r>
      <w:r>
        <w:rPr>
          <w:rFonts w:ascii="Arial Narrow"/>
        </w:rPr>
        <w:t>created</w:t>
      </w:r>
      <w:r>
        <w:rPr>
          <w:rFonts w:ascii="Arial Narrow"/>
          <w:spacing w:val="-5"/>
        </w:rPr>
        <w:t xml:space="preserve"> </w:t>
      </w:r>
      <w:r>
        <w:rPr>
          <w:rFonts w:ascii="Arial Narrow"/>
        </w:rPr>
        <w:t>the</w:t>
      </w:r>
      <w:r>
        <w:rPr>
          <w:rFonts w:ascii="Arial Narrow"/>
          <w:spacing w:val="-4"/>
        </w:rPr>
        <w:t xml:space="preserve"> </w:t>
      </w:r>
      <w:r>
        <w:rPr>
          <w:rFonts w:ascii="Arial Narrow"/>
        </w:rPr>
        <w:t>problem</w:t>
      </w:r>
      <w:r>
        <w:rPr>
          <w:rFonts w:ascii="Arial Narrow"/>
          <w:spacing w:val="-5"/>
        </w:rPr>
        <w:t xml:space="preserve"> </w:t>
      </w:r>
      <w:r>
        <w:rPr>
          <w:rFonts w:ascii="Arial Narrow"/>
        </w:rPr>
        <w:t>in</w:t>
      </w:r>
      <w:r>
        <w:rPr>
          <w:rFonts w:ascii="Arial Narrow"/>
          <w:spacing w:val="-4"/>
        </w:rPr>
        <w:t xml:space="preserve"> </w:t>
      </w:r>
      <w:r>
        <w:rPr>
          <w:rFonts w:ascii="Arial Narrow"/>
        </w:rPr>
        <w:t>the</w:t>
      </w:r>
      <w:r>
        <w:rPr>
          <w:rFonts w:ascii="Arial Narrow"/>
          <w:spacing w:val="-5"/>
        </w:rPr>
        <w:t xml:space="preserve"> </w:t>
      </w:r>
      <w:r>
        <w:rPr>
          <w:rFonts w:ascii="Arial Narrow"/>
        </w:rPr>
        <w:t>story?</w:t>
      </w:r>
      <w:r>
        <w:rPr>
          <w:rFonts w:ascii="Arial Narrow"/>
          <w:spacing w:val="-3"/>
        </w:rPr>
        <w:t xml:space="preserve"> </w:t>
      </w:r>
      <w:r>
        <w:rPr>
          <w:rFonts w:ascii="Arial Narrow"/>
          <w:i/>
          <w:color w:val="ED7D31"/>
        </w:rPr>
        <w:t>Siyopa</w:t>
      </w:r>
      <w:r>
        <w:rPr>
          <w:rFonts w:ascii="Arial Narrow"/>
          <w:i/>
          <w:color w:val="ED7D31"/>
          <w:spacing w:val="-5"/>
        </w:rPr>
        <w:t xml:space="preserve"> </w:t>
      </w:r>
      <w:r>
        <w:rPr>
          <w:rFonts w:ascii="Arial Narrow"/>
          <w:i/>
          <w:color w:val="ED7D31"/>
        </w:rPr>
        <w:t>so</w:t>
      </w:r>
      <w:r>
        <w:rPr>
          <w:rFonts w:ascii="Arial Narrow"/>
          <w:i/>
          <w:color w:val="ED7D31"/>
          <w:spacing w:val="-4"/>
        </w:rPr>
        <w:t xml:space="preserve"> </w:t>
      </w:r>
      <w:r>
        <w:rPr>
          <w:rFonts w:ascii="Arial Narrow"/>
          <w:i/>
          <w:color w:val="ED7D31"/>
        </w:rPr>
        <w:t>nanlapuan</w:t>
      </w:r>
      <w:r>
        <w:rPr>
          <w:rFonts w:ascii="Arial Narrow"/>
          <w:i/>
          <w:color w:val="ED7D31"/>
          <w:spacing w:val="-5"/>
        </w:rPr>
        <w:t xml:space="preserve"> </w:t>
      </w:r>
      <w:r>
        <w:rPr>
          <w:rFonts w:ascii="Arial Narrow"/>
          <w:i/>
          <w:color w:val="ED7D31"/>
        </w:rPr>
        <w:t>na</w:t>
      </w:r>
      <w:r>
        <w:rPr>
          <w:rFonts w:ascii="Arial Narrow"/>
          <w:i/>
          <w:color w:val="ED7D31"/>
          <w:spacing w:val="-4"/>
        </w:rPr>
        <w:t xml:space="preserve"> </w:t>
      </w:r>
      <w:r>
        <w:rPr>
          <w:rFonts w:ascii="Arial Narrow"/>
          <w:i/>
          <w:color w:val="ED7D31"/>
          <w:spacing w:val="-2"/>
        </w:rPr>
        <w:t>problema?</w:t>
      </w:r>
    </w:p>
    <w:p w14:paraId="52E50740" w14:textId="77777777" w:rsidR="00043761" w:rsidRDefault="00000000">
      <w:pPr>
        <w:pStyle w:val="ListParagraph"/>
        <w:numPr>
          <w:ilvl w:val="0"/>
          <w:numId w:val="30"/>
        </w:numPr>
        <w:tabs>
          <w:tab w:val="left" w:pos="873"/>
        </w:tabs>
        <w:spacing w:before="2"/>
        <w:ind w:left="873" w:hanging="359"/>
        <w:rPr>
          <w:rFonts w:ascii="Arial Narrow"/>
          <w:i/>
        </w:rPr>
      </w:pPr>
      <w:r>
        <w:rPr>
          <w:rFonts w:ascii="Arial Narrow"/>
        </w:rPr>
        <w:t>Who</w:t>
      </w:r>
      <w:r>
        <w:rPr>
          <w:rFonts w:ascii="Arial Narrow"/>
          <w:spacing w:val="-7"/>
        </w:rPr>
        <w:t xml:space="preserve"> </w:t>
      </w:r>
      <w:r>
        <w:rPr>
          <w:rFonts w:ascii="Arial Narrow"/>
        </w:rPr>
        <w:t>faces</w:t>
      </w:r>
      <w:r>
        <w:rPr>
          <w:rFonts w:ascii="Arial Narrow"/>
          <w:spacing w:val="-5"/>
        </w:rPr>
        <w:t xml:space="preserve"> </w:t>
      </w:r>
      <w:r>
        <w:rPr>
          <w:rFonts w:ascii="Arial Narrow"/>
        </w:rPr>
        <w:t>and</w:t>
      </w:r>
      <w:r>
        <w:rPr>
          <w:rFonts w:ascii="Arial Narrow"/>
          <w:spacing w:val="-4"/>
        </w:rPr>
        <w:t xml:space="preserve"> </w:t>
      </w:r>
      <w:r>
        <w:rPr>
          <w:rFonts w:ascii="Arial Narrow"/>
        </w:rPr>
        <w:t>solve</w:t>
      </w:r>
      <w:r>
        <w:rPr>
          <w:rFonts w:ascii="Arial Narrow"/>
          <w:spacing w:val="-5"/>
        </w:rPr>
        <w:t xml:space="preserve"> </w:t>
      </w:r>
      <w:r>
        <w:rPr>
          <w:rFonts w:ascii="Arial Narrow"/>
        </w:rPr>
        <w:t>the</w:t>
      </w:r>
      <w:r>
        <w:rPr>
          <w:rFonts w:ascii="Arial Narrow"/>
          <w:spacing w:val="-4"/>
        </w:rPr>
        <w:t xml:space="preserve"> </w:t>
      </w:r>
      <w:r>
        <w:rPr>
          <w:rFonts w:ascii="Arial Narrow"/>
        </w:rPr>
        <w:t>problem</w:t>
      </w:r>
      <w:r>
        <w:rPr>
          <w:rFonts w:ascii="Arial Narrow"/>
          <w:spacing w:val="-5"/>
        </w:rPr>
        <w:t xml:space="preserve"> </w:t>
      </w:r>
      <w:r>
        <w:rPr>
          <w:rFonts w:ascii="Arial Narrow"/>
        </w:rPr>
        <w:t>in</w:t>
      </w:r>
      <w:r>
        <w:rPr>
          <w:rFonts w:ascii="Arial Narrow"/>
          <w:spacing w:val="-4"/>
        </w:rPr>
        <w:t xml:space="preserve"> </w:t>
      </w:r>
      <w:r>
        <w:rPr>
          <w:rFonts w:ascii="Arial Narrow"/>
        </w:rPr>
        <w:t>the</w:t>
      </w:r>
      <w:r>
        <w:rPr>
          <w:rFonts w:ascii="Arial Narrow"/>
          <w:spacing w:val="-5"/>
        </w:rPr>
        <w:t xml:space="preserve"> </w:t>
      </w:r>
      <w:r>
        <w:rPr>
          <w:rFonts w:ascii="Arial Narrow"/>
        </w:rPr>
        <w:t>story?</w:t>
      </w:r>
      <w:r>
        <w:rPr>
          <w:rFonts w:ascii="Arial Narrow"/>
          <w:spacing w:val="-3"/>
        </w:rPr>
        <w:t xml:space="preserve"> </w:t>
      </w:r>
      <w:r>
        <w:rPr>
          <w:rFonts w:ascii="Arial Narrow"/>
          <w:i/>
          <w:color w:val="ED7D31"/>
        </w:rPr>
        <w:t>Siyopa</w:t>
      </w:r>
      <w:r>
        <w:rPr>
          <w:rFonts w:ascii="Arial Narrow"/>
          <w:i/>
          <w:color w:val="ED7D31"/>
          <w:spacing w:val="-5"/>
        </w:rPr>
        <w:t xml:space="preserve"> </w:t>
      </w:r>
      <w:r>
        <w:rPr>
          <w:rFonts w:ascii="Arial Narrow"/>
          <w:i/>
          <w:color w:val="ED7D31"/>
        </w:rPr>
        <w:t>so</w:t>
      </w:r>
      <w:r>
        <w:rPr>
          <w:rFonts w:ascii="Arial Narrow"/>
          <w:i/>
          <w:color w:val="ED7D31"/>
          <w:spacing w:val="-4"/>
        </w:rPr>
        <w:t xml:space="preserve"> </w:t>
      </w:r>
      <w:r>
        <w:rPr>
          <w:rFonts w:ascii="Arial Narrow"/>
          <w:i/>
          <w:color w:val="ED7D31"/>
        </w:rPr>
        <w:t>inmarap</w:t>
      </w:r>
      <w:r>
        <w:rPr>
          <w:rFonts w:ascii="Arial Narrow"/>
          <w:i/>
          <w:color w:val="ED7D31"/>
          <w:spacing w:val="-5"/>
        </w:rPr>
        <w:t xml:space="preserve"> </w:t>
      </w:r>
      <w:r>
        <w:rPr>
          <w:rFonts w:ascii="Arial Narrow"/>
          <w:i/>
          <w:color w:val="ED7D31"/>
        </w:rPr>
        <w:t>tan</w:t>
      </w:r>
      <w:r>
        <w:rPr>
          <w:rFonts w:ascii="Arial Narrow"/>
          <w:i/>
          <w:color w:val="ED7D31"/>
          <w:spacing w:val="-4"/>
        </w:rPr>
        <w:t xml:space="preserve"> </w:t>
      </w:r>
      <w:r>
        <w:rPr>
          <w:rFonts w:ascii="Arial Narrow"/>
          <w:i/>
          <w:color w:val="ED7D31"/>
        </w:rPr>
        <w:t>nanresolba</w:t>
      </w:r>
      <w:r>
        <w:rPr>
          <w:rFonts w:ascii="Arial Narrow"/>
          <w:i/>
          <w:color w:val="ED7D31"/>
          <w:spacing w:val="-5"/>
        </w:rPr>
        <w:t xml:space="preserve"> </w:t>
      </w:r>
      <w:r>
        <w:rPr>
          <w:rFonts w:ascii="Arial Narrow"/>
          <w:i/>
          <w:color w:val="ED7D31"/>
        </w:rPr>
        <w:t>na</w:t>
      </w:r>
      <w:r>
        <w:rPr>
          <w:rFonts w:ascii="Arial Narrow"/>
          <w:i/>
          <w:color w:val="ED7D31"/>
          <w:spacing w:val="-4"/>
        </w:rPr>
        <w:t xml:space="preserve"> </w:t>
      </w:r>
      <w:r>
        <w:rPr>
          <w:rFonts w:ascii="Arial Narrow"/>
          <w:i/>
          <w:color w:val="ED7D31"/>
        </w:rPr>
        <w:t>problema</w:t>
      </w:r>
      <w:r>
        <w:rPr>
          <w:rFonts w:ascii="Arial Narrow"/>
          <w:i/>
          <w:color w:val="ED7D31"/>
          <w:spacing w:val="-5"/>
        </w:rPr>
        <w:t xml:space="preserve"> </w:t>
      </w:r>
      <w:r>
        <w:rPr>
          <w:rFonts w:ascii="Arial Narrow"/>
          <w:i/>
          <w:color w:val="ED7D31"/>
        </w:rPr>
        <w:t>na</w:t>
      </w:r>
      <w:r>
        <w:rPr>
          <w:rFonts w:ascii="Arial Narrow"/>
          <w:i/>
          <w:color w:val="ED7D31"/>
          <w:spacing w:val="-4"/>
        </w:rPr>
        <w:t xml:space="preserve"> </w:t>
      </w:r>
      <w:r>
        <w:rPr>
          <w:rFonts w:ascii="Arial Narrow"/>
          <w:i/>
          <w:color w:val="ED7D31"/>
          <w:spacing w:val="-2"/>
        </w:rPr>
        <w:t>istorya?</w:t>
      </w:r>
    </w:p>
    <w:p w14:paraId="3753FCB0" w14:textId="77777777" w:rsidR="00043761" w:rsidRDefault="00000000">
      <w:pPr>
        <w:pStyle w:val="ListParagraph"/>
        <w:numPr>
          <w:ilvl w:val="0"/>
          <w:numId w:val="30"/>
        </w:numPr>
        <w:tabs>
          <w:tab w:val="left" w:pos="873"/>
        </w:tabs>
        <w:spacing w:before="3" w:line="266" w:lineRule="exact"/>
        <w:ind w:left="873" w:hanging="359"/>
        <w:rPr>
          <w:rFonts w:ascii="Arial Narrow" w:hAnsi="Arial Narrow"/>
          <w:i/>
        </w:rPr>
      </w:pPr>
      <w:r>
        <w:rPr>
          <w:rFonts w:ascii="Arial Narrow" w:hAnsi="Arial Narrow"/>
        </w:rPr>
        <w:t>Where</w:t>
      </w:r>
      <w:r>
        <w:rPr>
          <w:rFonts w:ascii="Arial Narrow" w:hAnsi="Arial Narrow"/>
          <w:spacing w:val="-7"/>
        </w:rPr>
        <w:t xml:space="preserve"> </w:t>
      </w:r>
      <w:r>
        <w:rPr>
          <w:rFonts w:ascii="Arial Narrow" w:hAnsi="Arial Narrow"/>
        </w:rPr>
        <w:t>does</w:t>
      </w:r>
      <w:r>
        <w:rPr>
          <w:rFonts w:ascii="Arial Narrow" w:hAnsi="Arial Narrow"/>
          <w:spacing w:val="-4"/>
        </w:rPr>
        <w:t xml:space="preserve"> </w:t>
      </w:r>
      <w:r>
        <w:rPr>
          <w:rFonts w:ascii="Arial Narrow" w:hAnsi="Arial Narrow"/>
        </w:rPr>
        <w:t>the</w:t>
      </w:r>
      <w:r>
        <w:rPr>
          <w:rFonts w:ascii="Arial Narrow" w:hAnsi="Arial Narrow"/>
          <w:spacing w:val="-4"/>
        </w:rPr>
        <w:t xml:space="preserve"> </w:t>
      </w:r>
      <w:r>
        <w:rPr>
          <w:rFonts w:ascii="Arial Narrow" w:hAnsi="Arial Narrow"/>
        </w:rPr>
        <w:t>story</w:t>
      </w:r>
      <w:r>
        <w:rPr>
          <w:rFonts w:ascii="Arial Narrow" w:hAnsi="Arial Narrow"/>
          <w:spacing w:val="-4"/>
        </w:rPr>
        <w:t xml:space="preserve"> </w:t>
      </w:r>
      <w:r>
        <w:rPr>
          <w:rFonts w:ascii="Arial Narrow" w:hAnsi="Arial Narrow"/>
        </w:rPr>
        <w:t>take</w:t>
      </w:r>
      <w:r>
        <w:rPr>
          <w:rFonts w:ascii="Arial Narrow" w:hAnsi="Arial Narrow"/>
          <w:spacing w:val="-5"/>
        </w:rPr>
        <w:t xml:space="preserve"> </w:t>
      </w:r>
      <w:r>
        <w:rPr>
          <w:rFonts w:ascii="Arial Narrow" w:hAnsi="Arial Narrow"/>
        </w:rPr>
        <w:t>place?</w:t>
      </w:r>
      <w:r>
        <w:rPr>
          <w:rFonts w:ascii="Arial Narrow" w:hAnsi="Arial Narrow"/>
          <w:spacing w:val="-3"/>
        </w:rPr>
        <w:t xml:space="preserve"> </w:t>
      </w:r>
      <w:r>
        <w:rPr>
          <w:rFonts w:ascii="Arial Narrow" w:hAnsi="Arial Narrow"/>
          <w:i/>
          <w:color w:val="ED7D31"/>
        </w:rPr>
        <w:t>In</w:t>
      </w:r>
      <w:r>
        <w:rPr>
          <w:rFonts w:ascii="Calibri" w:hAnsi="Calibri"/>
          <w:i/>
          <w:color w:val="ED7D31"/>
        </w:rPr>
        <w:t>ȅ</w:t>
      </w:r>
      <w:r>
        <w:rPr>
          <w:rFonts w:ascii="Arial Narrow" w:hAnsi="Arial Narrow"/>
          <w:i/>
          <w:color w:val="ED7D31"/>
        </w:rPr>
        <w:t>r</w:t>
      </w:r>
      <w:r>
        <w:rPr>
          <w:rFonts w:ascii="Arial Narrow" w:hAnsi="Arial Narrow"/>
          <w:i/>
          <w:color w:val="ED7D31"/>
          <w:spacing w:val="-4"/>
        </w:rPr>
        <w:t xml:space="preserve"> </w:t>
      </w:r>
      <w:r>
        <w:rPr>
          <w:rFonts w:ascii="Arial Narrow" w:hAnsi="Arial Narrow"/>
          <w:i/>
          <w:color w:val="ED7D31"/>
        </w:rPr>
        <w:t>agawa</w:t>
      </w:r>
      <w:r>
        <w:rPr>
          <w:rFonts w:ascii="Arial Narrow" w:hAnsi="Arial Narrow"/>
          <w:i/>
          <w:color w:val="ED7D31"/>
          <w:spacing w:val="-4"/>
        </w:rPr>
        <w:t xml:space="preserve"> </w:t>
      </w:r>
      <w:r>
        <w:rPr>
          <w:rFonts w:ascii="Arial Narrow" w:hAnsi="Arial Narrow"/>
          <w:i/>
          <w:color w:val="ED7D31"/>
        </w:rPr>
        <w:t>so</w:t>
      </w:r>
      <w:r>
        <w:rPr>
          <w:rFonts w:ascii="Arial Narrow" w:hAnsi="Arial Narrow"/>
          <w:i/>
          <w:color w:val="ED7D31"/>
          <w:spacing w:val="-4"/>
        </w:rPr>
        <w:t xml:space="preserve"> </w:t>
      </w:r>
      <w:r>
        <w:rPr>
          <w:rFonts w:ascii="Arial Narrow" w:hAnsi="Arial Narrow"/>
          <w:i/>
          <w:color w:val="ED7D31"/>
          <w:spacing w:val="-2"/>
        </w:rPr>
        <w:t>istorya?</w:t>
      </w:r>
    </w:p>
    <w:p w14:paraId="2C11CEFF" w14:textId="77777777" w:rsidR="00043761" w:rsidRDefault="00000000">
      <w:pPr>
        <w:pStyle w:val="ListParagraph"/>
        <w:numPr>
          <w:ilvl w:val="0"/>
          <w:numId w:val="30"/>
        </w:numPr>
        <w:tabs>
          <w:tab w:val="left" w:pos="873"/>
        </w:tabs>
        <w:spacing w:line="249" w:lineRule="exact"/>
        <w:ind w:left="873" w:hanging="359"/>
        <w:rPr>
          <w:rFonts w:ascii="Arial Narrow"/>
          <w:i/>
        </w:rPr>
      </w:pPr>
      <w:r>
        <w:rPr>
          <w:rFonts w:ascii="Arial Narrow"/>
        </w:rPr>
        <w:t>When</w:t>
      </w:r>
      <w:r>
        <w:rPr>
          <w:rFonts w:ascii="Arial Narrow"/>
          <w:spacing w:val="-7"/>
        </w:rPr>
        <w:t xml:space="preserve"> </w:t>
      </w:r>
      <w:r>
        <w:rPr>
          <w:rFonts w:ascii="Arial Narrow"/>
        </w:rPr>
        <w:t>does</w:t>
      </w:r>
      <w:r>
        <w:rPr>
          <w:rFonts w:ascii="Arial Narrow"/>
          <w:spacing w:val="-4"/>
        </w:rPr>
        <w:t xml:space="preserve"> </w:t>
      </w:r>
      <w:r>
        <w:rPr>
          <w:rFonts w:ascii="Arial Narrow"/>
        </w:rPr>
        <w:t>the</w:t>
      </w:r>
      <w:r>
        <w:rPr>
          <w:rFonts w:ascii="Arial Narrow"/>
          <w:spacing w:val="-5"/>
        </w:rPr>
        <w:t xml:space="preserve"> </w:t>
      </w:r>
      <w:r>
        <w:rPr>
          <w:rFonts w:ascii="Arial Narrow"/>
        </w:rPr>
        <w:t>story</w:t>
      </w:r>
      <w:r>
        <w:rPr>
          <w:rFonts w:ascii="Arial Narrow"/>
          <w:spacing w:val="-4"/>
        </w:rPr>
        <w:t xml:space="preserve"> </w:t>
      </w:r>
      <w:r>
        <w:rPr>
          <w:rFonts w:ascii="Arial Narrow"/>
        </w:rPr>
        <w:t>take</w:t>
      </w:r>
      <w:r>
        <w:rPr>
          <w:rFonts w:ascii="Arial Narrow"/>
          <w:spacing w:val="-5"/>
        </w:rPr>
        <w:t xml:space="preserve"> </w:t>
      </w:r>
      <w:r>
        <w:rPr>
          <w:rFonts w:ascii="Arial Narrow"/>
        </w:rPr>
        <w:t>place?</w:t>
      </w:r>
      <w:r>
        <w:rPr>
          <w:rFonts w:ascii="Arial Narrow"/>
          <w:spacing w:val="-3"/>
        </w:rPr>
        <w:t xml:space="preserve"> </w:t>
      </w:r>
      <w:r>
        <w:rPr>
          <w:rFonts w:ascii="Arial Narrow"/>
          <w:i/>
          <w:color w:val="ED7D31"/>
        </w:rPr>
        <w:t>Kapigan</w:t>
      </w:r>
      <w:r>
        <w:rPr>
          <w:rFonts w:ascii="Arial Narrow"/>
          <w:i/>
          <w:color w:val="ED7D31"/>
          <w:spacing w:val="-5"/>
        </w:rPr>
        <w:t xml:space="preserve"> </w:t>
      </w:r>
      <w:r>
        <w:rPr>
          <w:rFonts w:ascii="Arial Narrow"/>
          <w:i/>
          <w:color w:val="ED7D31"/>
        </w:rPr>
        <w:t>agawa</w:t>
      </w:r>
      <w:r>
        <w:rPr>
          <w:rFonts w:ascii="Arial Narrow"/>
          <w:i/>
          <w:color w:val="ED7D31"/>
          <w:spacing w:val="-4"/>
        </w:rPr>
        <w:t xml:space="preserve"> </w:t>
      </w:r>
      <w:r>
        <w:rPr>
          <w:rFonts w:ascii="Arial Narrow"/>
          <w:i/>
          <w:color w:val="ED7D31"/>
        </w:rPr>
        <w:t>so</w:t>
      </w:r>
      <w:r>
        <w:rPr>
          <w:rFonts w:ascii="Arial Narrow"/>
          <w:i/>
          <w:color w:val="ED7D31"/>
          <w:spacing w:val="-4"/>
        </w:rPr>
        <w:t xml:space="preserve"> </w:t>
      </w:r>
      <w:r>
        <w:rPr>
          <w:rFonts w:ascii="Arial Narrow"/>
          <w:i/>
          <w:color w:val="ED7D31"/>
          <w:spacing w:val="-2"/>
        </w:rPr>
        <w:t>istorya?</w:t>
      </w:r>
    </w:p>
    <w:p w14:paraId="423EC50F" w14:textId="77777777" w:rsidR="00043761" w:rsidRDefault="00000000">
      <w:pPr>
        <w:pStyle w:val="ListParagraph"/>
        <w:numPr>
          <w:ilvl w:val="0"/>
          <w:numId w:val="30"/>
        </w:numPr>
        <w:tabs>
          <w:tab w:val="left" w:pos="873"/>
        </w:tabs>
        <w:spacing w:before="3"/>
        <w:ind w:left="873" w:hanging="359"/>
        <w:rPr>
          <w:rFonts w:ascii="Arial Narrow" w:hAnsi="Arial Narrow"/>
          <w:i/>
        </w:rPr>
      </w:pPr>
      <w:r>
        <w:rPr>
          <w:rFonts w:ascii="Arial Narrow" w:hAnsi="Arial Narrow"/>
        </w:rPr>
        <w:t>What</w:t>
      </w:r>
      <w:r>
        <w:rPr>
          <w:rFonts w:ascii="Arial Narrow" w:hAnsi="Arial Narrow"/>
          <w:spacing w:val="-7"/>
        </w:rPr>
        <w:t xml:space="preserve"> </w:t>
      </w:r>
      <w:r>
        <w:rPr>
          <w:rFonts w:ascii="Arial Narrow" w:hAnsi="Arial Narrow"/>
        </w:rPr>
        <w:t>situation</w:t>
      </w:r>
      <w:r>
        <w:rPr>
          <w:rFonts w:ascii="Arial Narrow" w:hAnsi="Arial Narrow"/>
          <w:spacing w:val="-4"/>
        </w:rPr>
        <w:t xml:space="preserve"> </w:t>
      </w:r>
      <w:r>
        <w:rPr>
          <w:rFonts w:ascii="Arial Narrow" w:hAnsi="Arial Narrow"/>
        </w:rPr>
        <w:t>in</w:t>
      </w:r>
      <w:r>
        <w:rPr>
          <w:rFonts w:ascii="Arial Narrow" w:hAnsi="Arial Narrow"/>
          <w:spacing w:val="-5"/>
        </w:rPr>
        <w:t xml:space="preserve"> </w:t>
      </w:r>
      <w:r>
        <w:rPr>
          <w:rFonts w:ascii="Arial Narrow" w:hAnsi="Arial Narrow"/>
        </w:rPr>
        <w:t>the</w:t>
      </w:r>
      <w:r>
        <w:rPr>
          <w:rFonts w:ascii="Arial Narrow" w:hAnsi="Arial Narrow"/>
          <w:spacing w:val="-4"/>
        </w:rPr>
        <w:t xml:space="preserve"> </w:t>
      </w:r>
      <w:r>
        <w:rPr>
          <w:rFonts w:ascii="Arial Narrow" w:hAnsi="Arial Narrow"/>
        </w:rPr>
        <w:t>story</w:t>
      </w:r>
      <w:r>
        <w:rPr>
          <w:rFonts w:ascii="Arial Narrow" w:hAnsi="Arial Narrow"/>
          <w:spacing w:val="-5"/>
        </w:rPr>
        <w:t xml:space="preserve"> </w:t>
      </w:r>
      <w:r>
        <w:rPr>
          <w:rFonts w:ascii="Arial Narrow" w:hAnsi="Arial Narrow"/>
        </w:rPr>
        <w:t>is</w:t>
      </w:r>
      <w:r>
        <w:rPr>
          <w:rFonts w:ascii="Arial Narrow" w:hAnsi="Arial Narrow"/>
          <w:spacing w:val="-4"/>
        </w:rPr>
        <w:t xml:space="preserve"> </w:t>
      </w:r>
      <w:r>
        <w:rPr>
          <w:rFonts w:ascii="Arial Narrow" w:hAnsi="Arial Narrow"/>
        </w:rPr>
        <w:t>similar</w:t>
      </w:r>
      <w:r>
        <w:rPr>
          <w:rFonts w:ascii="Arial Narrow" w:hAnsi="Arial Narrow"/>
          <w:spacing w:val="-4"/>
        </w:rPr>
        <w:t xml:space="preserve"> </w:t>
      </w:r>
      <w:r>
        <w:rPr>
          <w:rFonts w:ascii="Arial Narrow" w:hAnsi="Arial Narrow"/>
        </w:rPr>
        <w:t>to</w:t>
      </w:r>
      <w:r>
        <w:rPr>
          <w:rFonts w:ascii="Arial Narrow" w:hAnsi="Arial Narrow"/>
          <w:spacing w:val="-5"/>
        </w:rPr>
        <w:t xml:space="preserve"> </w:t>
      </w:r>
      <w:r>
        <w:rPr>
          <w:rFonts w:ascii="Arial Narrow" w:hAnsi="Arial Narrow"/>
        </w:rPr>
        <w:t>what</w:t>
      </w:r>
      <w:r>
        <w:rPr>
          <w:rFonts w:ascii="Arial Narrow" w:hAnsi="Arial Narrow"/>
          <w:spacing w:val="-4"/>
        </w:rPr>
        <w:t xml:space="preserve"> </w:t>
      </w:r>
      <w:r>
        <w:rPr>
          <w:rFonts w:ascii="Arial Narrow" w:hAnsi="Arial Narrow"/>
        </w:rPr>
        <w:t>happened</w:t>
      </w:r>
      <w:r>
        <w:rPr>
          <w:rFonts w:ascii="Arial Narrow" w:hAnsi="Arial Narrow"/>
          <w:spacing w:val="-5"/>
        </w:rPr>
        <w:t xml:space="preserve"> </w:t>
      </w:r>
      <w:r>
        <w:rPr>
          <w:rFonts w:ascii="Arial Narrow" w:hAnsi="Arial Narrow"/>
        </w:rPr>
        <w:t>to</w:t>
      </w:r>
      <w:r>
        <w:rPr>
          <w:rFonts w:ascii="Arial Narrow" w:hAnsi="Arial Narrow"/>
          <w:spacing w:val="-4"/>
        </w:rPr>
        <w:t xml:space="preserve"> </w:t>
      </w:r>
      <w:r>
        <w:rPr>
          <w:rFonts w:ascii="Arial Narrow" w:hAnsi="Arial Narrow"/>
        </w:rPr>
        <w:t>you</w:t>
      </w:r>
      <w:r>
        <w:rPr>
          <w:rFonts w:ascii="Arial Narrow" w:hAnsi="Arial Narrow"/>
          <w:spacing w:val="-4"/>
        </w:rPr>
        <w:t xml:space="preserve"> </w:t>
      </w:r>
      <w:r>
        <w:rPr>
          <w:rFonts w:ascii="Arial Narrow" w:hAnsi="Arial Narrow"/>
        </w:rPr>
        <w:t>in</w:t>
      </w:r>
      <w:r>
        <w:rPr>
          <w:rFonts w:ascii="Arial Narrow" w:hAnsi="Arial Narrow"/>
          <w:spacing w:val="-5"/>
        </w:rPr>
        <w:t xml:space="preserve"> </w:t>
      </w:r>
      <w:r>
        <w:rPr>
          <w:rFonts w:ascii="Arial Narrow" w:hAnsi="Arial Narrow"/>
        </w:rPr>
        <w:t>real</w:t>
      </w:r>
      <w:r>
        <w:rPr>
          <w:rFonts w:ascii="Arial Narrow" w:hAnsi="Arial Narrow"/>
          <w:spacing w:val="-4"/>
        </w:rPr>
        <w:t xml:space="preserve"> </w:t>
      </w:r>
      <w:r>
        <w:rPr>
          <w:rFonts w:ascii="Arial Narrow" w:hAnsi="Arial Narrow"/>
        </w:rPr>
        <w:t>life?</w:t>
      </w:r>
      <w:r>
        <w:rPr>
          <w:rFonts w:ascii="Arial Narrow" w:hAnsi="Arial Narrow"/>
          <w:spacing w:val="-2"/>
        </w:rPr>
        <w:t xml:space="preserve"> </w:t>
      </w:r>
      <w:r>
        <w:rPr>
          <w:rFonts w:ascii="Arial Narrow" w:hAnsi="Arial Narrow"/>
          <w:i/>
          <w:color w:val="ED7D31"/>
        </w:rPr>
        <w:t>Anton</w:t>
      </w:r>
      <w:r>
        <w:rPr>
          <w:rFonts w:ascii="Arial Narrow" w:hAnsi="Arial Narrow"/>
          <w:i/>
          <w:color w:val="ED7D31"/>
          <w:spacing w:val="-4"/>
        </w:rPr>
        <w:t xml:space="preserve"> </w:t>
      </w:r>
      <w:r>
        <w:rPr>
          <w:rFonts w:ascii="Arial Narrow" w:hAnsi="Arial Narrow"/>
          <w:i/>
          <w:color w:val="ED7D31"/>
        </w:rPr>
        <w:t>sitwasyon</w:t>
      </w:r>
      <w:r>
        <w:rPr>
          <w:rFonts w:ascii="Arial Narrow" w:hAnsi="Arial Narrow"/>
          <w:i/>
          <w:color w:val="ED7D31"/>
          <w:spacing w:val="-5"/>
        </w:rPr>
        <w:t xml:space="preserve"> </w:t>
      </w:r>
      <w:r>
        <w:rPr>
          <w:rFonts w:ascii="Calibri" w:hAnsi="Calibri"/>
          <w:i/>
          <w:color w:val="ED7D31"/>
        </w:rPr>
        <w:t>ȅ</w:t>
      </w:r>
      <w:r>
        <w:rPr>
          <w:rFonts w:ascii="Arial Narrow" w:hAnsi="Arial Narrow"/>
          <w:i/>
          <w:color w:val="ED7D31"/>
        </w:rPr>
        <w:t>d</w:t>
      </w:r>
      <w:r>
        <w:rPr>
          <w:rFonts w:ascii="Arial Narrow" w:hAnsi="Arial Narrow"/>
          <w:i/>
          <w:color w:val="ED7D31"/>
          <w:spacing w:val="-4"/>
        </w:rPr>
        <w:t xml:space="preserve"> </w:t>
      </w:r>
      <w:r>
        <w:rPr>
          <w:rFonts w:ascii="Arial Narrow" w:hAnsi="Arial Narrow"/>
          <w:i/>
          <w:color w:val="ED7D31"/>
        </w:rPr>
        <w:t>istorya</w:t>
      </w:r>
      <w:r>
        <w:rPr>
          <w:rFonts w:ascii="Arial Narrow" w:hAnsi="Arial Narrow"/>
          <w:i/>
          <w:color w:val="ED7D31"/>
          <w:spacing w:val="-4"/>
        </w:rPr>
        <w:t xml:space="preserve"> </w:t>
      </w:r>
      <w:r>
        <w:rPr>
          <w:rFonts w:ascii="Arial Narrow" w:hAnsi="Arial Narrow"/>
          <w:i/>
          <w:color w:val="ED7D31"/>
        </w:rPr>
        <w:t>so</w:t>
      </w:r>
      <w:r>
        <w:rPr>
          <w:rFonts w:ascii="Arial Narrow" w:hAnsi="Arial Narrow"/>
          <w:i/>
          <w:color w:val="ED7D31"/>
          <w:spacing w:val="-5"/>
        </w:rPr>
        <w:t xml:space="preserve"> </w:t>
      </w:r>
      <w:r>
        <w:rPr>
          <w:rFonts w:ascii="Arial Narrow" w:hAnsi="Arial Narrow"/>
          <w:i/>
          <w:color w:val="ED7D31"/>
        </w:rPr>
        <w:t>agawa</w:t>
      </w:r>
      <w:r>
        <w:rPr>
          <w:rFonts w:ascii="Arial Narrow" w:hAnsi="Arial Narrow"/>
          <w:i/>
          <w:color w:val="ED7D31"/>
          <w:spacing w:val="-4"/>
        </w:rPr>
        <w:t xml:space="preserve"> </w:t>
      </w:r>
      <w:r>
        <w:rPr>
          <w:rFonts w:ascii="Arial Narrow" w:hAnsi="Arial Narrow"/>
          <w:i/>
          <w:color w:val="ED7D31"/>
        </w:rPr>
        <w:t>lad</w:t>
      </w:r>
      <w:r>
        <w:rPr>
          <w:rFonts w:ascii="Arial Narrow" w:hAnsi="Arial Narrow"/>
          <w:i/>
          <w:color w:val="ED7D31"/>
          <w:spacing w:val="-5"/>
        </w:rPr>
        <w:t xml:space="preserve"> </w:t>
      </w:r>
      <w:r>
        <w:rPr>
          <w:rFonts w:ascii="Arial Narrow" w:hAnsi="Arial Narrow"/>
          <w:i/>
          <w:color w:val="ED7D31"/>
        </w:rPr>
        <w:t>sika’d</w:t>
      </w:r>
      <w:r>
        <w:rPr>
          <w:rFonts w:ascii="Arial Narrow" w:hAnsi="Arial Narrow"/>
          <w:i/>
          <w:color w:val="ED7D31"/>
          <w:spacing w:val="-4"/>
        </w:rPr>
        <w:t xml:space="preserve"> </w:t>
      </w:r>
      <w:r>
        <w:rPr>
          <w:rFonts w:ascii="Arial Narrow" w:hAnsi="Arial Narrow"/>
          <w:i/>
          <w:color w:val="ED7D31"/>
        </w:rPr>
        <w:t>tuwan</w:t>
      </w:r>
      <w:r>
        <w:rPr>
          <w:rFonts w:ascii="Arial Narrow" w:hAnsi="Arial Narrow"/>
          <w:i/>
          <w:color w:val="ED7D31"/>
          <w:spacing w:val="-4"/>
        </w:rPr>
        <w:t xml:space="preserve"> </w:t>
      </w:r>
      <w:r>
        <w:rPr>
          <w:rFonts w:ascii="Arial Narrow" w:hAnsi="Arial Narrow"/>
          <w:i/>
          <w:color w:val="ED7D31"/>
          <w:spacing w:val="-2"/>
        </w:rPr>
        <w:t>bilay?</w:t>
      </w:r>
    </w:p>
    <w:p w14:paraId="7D1AA1AB" w14:textId="77777777" w:rsidR="00043761" w:rsidRDefault="00043761">
      <w:pPr>
        <w:pStyle w:val="BodyText"/>
        <w:spacing w:before="3"/>
        <w:rPr>
          <w:rFonts w:ascii="Arial Narrow"/>
          <w:i/>
        </w:rPr>
      </w:pPr>
    </w:p>
    <w:p w14:paraId="01B9196E" w14:textId="77777777" w:rsidR="00043761" w:rsidRDefault="00000000">
      <w:pPr>
        <w:pStyle w:val="BodyText"/>
        <w:spacing w:line="237" w:lineRule="auto"/>
        <w:ind w:left="153"/>
        <w:rPr>
          <w:rFonts w:ascii="Arial Narrow"/>
        </w:rPr>
      </w:pPr>
      <w:r>
        <w:rPr>
          <w:rFonts w:ascii="Arial Narrow"/>
          <w:b/>
        </w:rPr>
        <w:t>SEQUENCING</w:t>
      </w:r>
      <w:r>
        <w:rPr>
          <w:rFonts w:ascii="Arial Narrow"/>
          <w:b/>
          <w:spacing w:val="-3"/>
        </w:rPr>
        <w:t xml:space="preserve"> </w:t>
      </w:r>
      <w:r>
        <w:rPr>
          <w:rFonts w:ascii="Arial Narrow"/>
          <w:b/>
        </w:rPr>
        <w:t>EVENTS.</w:t>
      </w:r>
      <w:r>
        <w:rPr>
          <w:rFonts w:ascii="Arial Narrow"/>
          <w:b/>
          <w:spacing w:val="-2"/>
        </w:rPr>
        <w:t xml:space="preserve"> </w:t>
      </w:r>
      <w:r>
        <w:rPr>
          <w:rFonts w:ascii="Arial Narrow"/>
        </w:rPr>
        <w:t>I</w:t>
      </w:r>
      <w:r>
        <w:rPr>
          <w:rFonts w:ascii="Arial Narrow"/>
          <w:spacing w:val="-2"/>
        </w:rPr>
        <w:t xml:space="preserve"> </w:t>
      </w:r>
      <w:r>
        <w:rPr>
          <w:rFonts w:ascii="Arial Narrow"/>
        </w:rPr>
        <w:t>have</w:t>
      </w:r>
      <w:r>
        <w:rPr>
          <w:rFonts w:ascii="Arial Narrow"/>
          <w:spacing w:val="-3"/>
        </w:rPr>
        <w:t xml:space="preserve"> </w:t>
      </w:r>
      <w:r>
        <w:rPr>
          <w:rFonts w:ascii="Arial Narrow"/>
        </w:rPr>
        <w:t>here</w:t>
      </w:r>
      <w:r>
        <w:rPr>
          <w:rFonts w:ascii="Arial Narrow"/>
          <w:spacing w:val="-3"/>
        </w:rPr>
        <w:t xml:space="preserve"> </w:t>
      </w:r>
      <w:r>
        <w:rPr>
          <w:rFonts w:ascii="Arial Narrow"/>
        </w:rPr>
        <w:t>3</w:t>
      </w:r>
      <w:r>
        <w:rPr>
          <w:rFonts w:ascii="Arial Narrow"/>
          <w:spacing w:val="-3"/>
        </w:rPr>
        <w:t xml:space="preserve"> </w:t>
      </w:r>
      <w:r>
        <w:rPr>
          <w:rFonts w:ascii="Arial Narrow"/>
        </w:rPr>
        <w:t>story</w:t>
      </w:r>
      <w:r>
        <w:rPr>
          <w:rFonts w:ascii="Arial Narrow"/>
          <w:spacing w:val="-3"/>
        </w:rPr>
        <w:t xml:space="preserve"> </w:t>
      </w:r>
      <w:r>
        <w:rPr>
          <w:rFonts w:ascii="Arial Narrow"/>
        </w:rPr>
        <w:t>boards</w:t>
      </w:r>
      <w:r>
        <w:rPr>
          <w:rFonts w:ascii="Arial Narrow"/>
          <w:b/>
        </w:rPr>
        <w:t>.</w:t>
      </w:r>
      <w:r>
        <w:rPr>
          <w:rFonts w:ascii="Arial Narrow"/>
          <w:b/>
          <w:spacing w:val="-2"/>
        </w:rPr>
        <w:t xml:space="preserve"> </w:t>
      </w:r>
      <w:r>
        <w:rPr>
          <w:rFonts w:ascii="Arial Narrow"/>
        </w:rPr>
        <w:t>You</w:t>
      </w:r>
      <w:r>
        <w:rPr>
          <w:rFonts w:ascii="Arial Narrow"/>
          <w:spacing w:val="-2"/>
        </w:rPr>
        <w:t xml:space="preserve"> </w:t>
      </w:r>
      <w:r>
        <w:rPr>
          <w:rFonts w:ascii="Arial Narrow"/>
        </w:rPr>
        <w:t>will</w:t>
      </w:r>
      <w:r>
        <w:rPr>
          <w:rFonts w:ascii="Arial Narrow"/>
          <w:spacing w:val="-2"/>
        </w:rPr>
        <w:t xml:space="preserve"> </w:t>
      </w:r>
      <w:r>
        <w:rPr>
          <w:rFonts w:ascii="Arial Narrow"/>
        </w:rPr>
        <w:t>be</w:t>
      </w:r>
      <w:r>
        <w:rPr>
          <w:rFonts w:ascii="Arial Narrow"/>
          <w:spacing w:val="-2"/>
        </w:rPr>
        <w:t xml:space="preserve"> </w:t>
      </w:r>
      <w:r>
        <w:rPr>
          <w:rFonts w:ascii="Arial Narrow"/>
        </w:rPr>
        <w:t>grouped</w:t>
      </w:r>
      <w:r>
        <w:rPr>
          <w:rFonts w:ascii="Arial Narrow"/>
          <w:spacing w:val="-2"/>
        </w:rPr>
        <w:t xml:space="preserve"> </w:t>
      </w:r>
      <w:r>
        <w:rPr>
          <w:rFonts w:ascii="Arial Narrow"/>
        </w:rPr>
        <w:t>into</w:t>
      </w:r>
      <w:r>
        <w:rPr>
          <w:rFonts w:ascii="Arial Narrow"/>
          <w:spacing w:val="-2"/>
        </w:rPr>
        <w:t xml:space="preserve"> </w:t>
      </w:r>
      <w:r>
        <w:rPr>
          <w:rFonts w:ascii="Arial Narrow"/>
        </w:rPr>
        <w:t>three</w:t>
      </w:r>
      <w:r>
        <w:rPr>
          <w:rFonts w:ascii="Arial Narrow"/>
          <w:spacing w:val="-2"/>
        </w:rPr>
        <w:t xml:space="preserve"> </w:t>
      </w:r>
      <w:r>
        <w:rPr>
          <w:rFonts w:ascii="Arial Narrow"/>
        </w:rPr>
        <w:t>and</w:t>
      </w:r>
      <w:r>
        <w:rPr>
          <w:rFonts w:ascii="Arial Narrow"/>
          <w:spacing w:val="-2"/>
        </w:rPr>
        <w:t xml:space="preserve"> </w:t>
      </w:r>
      <w:r>
        <w:rPr>
          <w:rFonts w:ascii="Arial Narrow"/>
        </w:rPr>
        <w:t>recall</w:t>
      </w:r>
      <w:r>
        <w:rPr>
          <w:rFonts w:ascii="Arial Narrow"/>
          <w:spacing w:val="-2"/>
        </w:rPr>
        <w:t xml:space="preserve"> </w:t>
      </w:r>
      <w:r>
        <w:rPr>
          <w:rFonts w:ascii="Arial Narrow"/>
        </w:rPr>
        <w:t>the</w:t>
      </w:r>
      <w:r>
        <w:rPr>
          <w:rFonts w:ascii="Arial Narrow"/>
          <w:spacing w:val="-2"/>
        </w:rPr>
        <w:t xml:space="preserve"> </w:t>
      </w:r>
      <w:r>
        <w:rPr>
          <w:rFonts w:ascii="Arial Narrow"/>
        </w:rPr>
        <w:t>story</w:t>
      </w:r>
      <w:r>
        <w:rPr>
          <w:rFonts w:ascii="Arial Narrow"/>
          <w:spacing w:val="-2"/>
        </w:rPr>
        <w:t xml:space="preserve"> </w:t>
      </w:r>
      <w:r>
        <w:rPr>
          <w:rFonts w:ascii="Arial Narrow"/>
        </w:rPr>
        <w:t>you</w:t>
      </w:r>
      <w:r>
        <w:rPr>
          <w:rFonts w:ascii="Arial Narrow"/>
          <w:spacing w:val="-2"/>
        </w:rPr>
        <w:t xml:space="preserve"> </w:t>
      </w:r>
      <w:r>
        <w:rPr>
          <w:rFonts w:ascii="Arial Narrow"/>
        </w:rPr>
        <w:t>listened</w:t>
      </w:r>
      <w:r>
        <w:rPr>
          <w:rFonts w:ascii="Arial Narrow"/>
          <w:spacing w:val="-2"/>
        </w:rPr>
        <w:t xml:space="preserve"> </w:t>
      </w:r>
      <w:r>
        <w:rPr>
          <w:rFonts w:ascii="Arial Narrow"/>
        </w:rPr>
        <w:t>to.</w:t>
      </w:r>
      <w:r>
        <w:rPr>
          <w:rFonts w:ascii="Arial Narrow"/>
          <w:spacing w:val="-2"/>
        </w:rPr>
        <w:t xml:space="preserve"> </w:t>
      </w:r>
      <w:r>
        <w:rPr>
          <w:rFonts w:ascii="Arial Narrow"/>
        </w:rPr>
        <w:t>Then</w:t>
      </w:r>
      <w:r>
        <w:rPr>
          <w:rFonts w:ascii="Arial Narrow"/>
          <w:spacing w:val="-2"/>
        </w:rPr>
        <w:t xml:space="preserve"> </w:t>
      </w:r>
      <w:r>
        <w:rPr>
          <w:rFonts w:ascii="Arial Narrow"/>
        </w:rPr>
        <w:t>negotiate</w:t>
      </w:r>
      <w:r>
        <w:rPr>
          <w:rFonts w:ascii="Arial Narrow"/>
          <w:spacing w:val="-2"/>
        </w:rPr>
        <w:t xml:space="preserve"> </w:t>
      </w:r>
      <w:r>
        <w:rPr>
          <w:rFonts w:ascii="Arial Narrow"/>
        </w:rPr>
        <w:t>with</w:t>
      </w:r>
      <w:r>
        <w:rPr>
          <w:rFonts w:ascii="Arial Narrow"/>
          <w:spacing w:val="-2"/>
        </w:rPr>
        <w:t xml:space="preserve"> </w:t>
      </w:r>
      <w:r>
        <w:rPr>
          <w:rFonts w:ascii="Arial Narrow"/>
        </w:rPr>
        <w:t>the</w:t>
      </w:r>
      <w:r>
        <w:rPr>
          <w:rFonts w:ascii="Arial Narrow"/>
          <w:spacing w:val="-2"/>
        </w:rPr>
        <w:t xml:space="preserve"> </w:t>
      </w:r>
      <w:r>
        <w:rPr>
          <w:rFonts w:ascii="Arial Narrow"/>
        </w:rPr>
        <w:t>other</w:t>
      </w:r>
      <w:r>
        <w:rPr>
          <w:rFonts w:ascii="Arial Narrow"/>
          <w:spacing w:val="-2"/>
        </w:rPr>
        <w:t xml:space="preserve"> </w:t>
      </w:r>
      <w:r>
        <w:rPr>
          <w:rFonts w:ascii="Arial Narrow"/>
        </w:rPr>
        <w:t>2</w:t>
      </w:r>
      <w:r>
        <w:rPr>
          <w:rFonts w:ascii="Arial Narrow"/>
          <w:spacing w:val="-2"/>
        </w:rPr>
        <w:t xml:space="preserve"> </w:t>
      </w:r>
      <w:r>
        <w:rPr>
          <w:rFonts w:ascii="Arial Narrow"/>
        </w:rPr>
        <w:t>groups</w:t>
      </w:r>
      <w:r>
        <w:rPr>
          <w:rFonts w:ascii="Arial Narrow"/>
          <w:spacing w:val="-2"/>
        </w:rPr>
        <w:t xml:space="preserve"> </w:t>
      </w:r>
      <w:r>
        <w:rPr>
          <w:rFonts w:ascii="Arial Narrow"/>
        </w:rPr>
        <w:t>as</w:t>
      </w:r>
      <w:r>
        <w:rPr>
          <w:rFonts w:ascii="Arial Narrow"/>
          <w:spacing w:val="-2"/>
        </w:rPr>
        <w:t xml:space="preserve"> </w:t>
      </w:r>
      <w:r>
        <w:rPr>
          <w:rFonts w:ascii="Arial Narrow"/>
        </w:rPr>
        <w:t>to</w:t>
      </w:r>
      <w:r>
        <w:rPr>
          <w:rFonts w:ascii="Arial Narrow"/>
          <w:spacing w:val="-2"/>
        </w:rPr>
        <w:t xml:space="preserve"> </w:t>
      </w:r>
      <w:r>
        <w:rPr>
          <w:rFonts w:ascii="Arial Narrow"/>
        </w:rPr>
        <w:t>the</w:t>
      </w:r>
      <w:r>
        <w:rPr>
          <w:rFonts w:ascii="Arial Narrow"/>
          <w:spacing w:val="-2"/>
        </w:rPr>
        <w:t xml:space="preserve"> </w:t>
      </w:r>
      <w:r>
        <w:rPr>
          <w:rFonts w:ascii="Arial Narrow"/>
        </w:rPr>
        <w:t>sequence</w:t>
      </w:r>
      <w:r>
        <w:rPr>
          <w:rFonts w:ascii="Arial Narrow"/>
          <w:spacing w:val="-2"/>
        </w:rPr>
        <w:t xml:space="preserve"> </w:t>
      </w:r>
      <w:r>
        <w:rPr>
          <w:rFonts w:ascii="Arial Narrow"/>
        </w:rPr>
        <w:t>of the pictures based on the order of events of the story.</w:t>
      </w:r>
    </w:p>
    <w:p w14:paraId="351151A0" w14:textId="77777777" w:rsidR="00043761" w:rsidRDefault="00000000">
      <w:pPr>
        <w:spacing w:before="4"/>
        <w:ind w:left="153" w:right="6692"/>
        <w:rPr>
          <w:rFonts w:ascii="Arial Narrow" w:hAnsi="Arial Narrow"/>
          <w:b/>
          <w:i/>
        </w:rPr>
      </w:pPr>
      <w:r>
        <w:rPr>
          <w:rFonts w:ascii="Arial Narrow" w:hAnsi="Arial Narrow"/>
          <w:i/>
          <w:color w:val="ED7D31"/>
        </w:rPr>
        <w:t>Walay</w:t>
      </w:r>
      <w:r>
        <w:rPr>
          <w:rFonts w:ascii="Arial Narrow" w:hAnsi="Arial Narrow"/>
          <w:i/>
          <w:color w:val="ED7D31"/>
          <w:spacing w:val="-3"/>
        </w:rPr>
        <w:t xml:space="preserve"> </w:t>
      </w:r>
      <w:r>
        <w:rPr>
          <w:rFonts w:ascii="Arial Narrow" w:hAnsi="Arial Narrow"/>
          <w:i/>
          <w:color w:val="ED7D31"/>
        </w:rPr>
        <w:t>taluran</w:t>
      </w:r>
      <w:r>
        <w:rPr>
          <w:rFonts w:ascii="Arial Narrow" w:hAnsi="Arial Narrow"/>
          <w:i/>
          <w:color w:val="ED7D31"/>
          <w:spacing w:val="-3"/>
        </w:rPr>
        <w:t xml:space="preserve"> </w:t>
      </w:r>
      <w:r>
        <w:rPr>
          <w:rFonts w:ascii="Arial Narrow" w:hAnsi="Arial Narrow"/>
          <w:i/>
          <w:color w:val="ED7D31"/>
        </w:rPr>
        <w:t>story</w:t>
      </w:r>
      <w:r>
        <w:rPr>
          <w:rFonts w:ascii="Arial Narrow" w:hAnsi="Arial Narrow"/>
          <w:i/>
          <w:color w:val="ED7D31"/>
          <w:spacing w:val="-3"/>
        </w:rPr>
        <w:t xml:space="preserve"> </w:t>
      </w:r>
      <w:r>
        <w:rPr>
          <w:rFonts w:ascii="Arial Narrow" w:hAnsi="Arial Narrow"/>
          <w:i/>
          <w:color w:val="ED7D31"/>
        </w:rPr>
        <w:t>boards,</w:t>
      </w:r>
      <w:r>
        <w:rPr>
          <w:rFonts w:ascii="Arial Narrow" w:hAnsi="Arial Narrow"/>
          <w:i/>
          <w:color w:val="ED7D31"/>
          <w:spacing w:val="-3"/>
        </w:rPr>
        <w:t xml:space="preserve"> </w:t>
      </w:r>
      <w:r>
        <w:rPr>
          <w:rFonts w:ascii="Arial Narrow" w:hAnsi="Arial Narrow"/>
          <w:i/>
          <w:color w:val="ED7D31"/>
        </w:rPr>
        <w:t>igrupo</w:t>
      </w:r>
      <w:r>
        <w:rPr>
          <w:rFonts w:ascii="Arial Narrow" w:hAnsi="Arial Narrow"/>
          <w:i/>
          <w:color w:val="ED7D31"/>
          <w:spacing w:val="-3"/>
        </w:rPr>
        <w:t xml:space="preserve"> </w:t>
      </w:r>
      <w:r>
        <w:rPr>
          <w:rFonts w:ascii="Arial Narrow" w:hAnsi="Arial Narrow"/>
          <w:i/>
          <w:color w:val="ED7D31"/>
        </w:rPr>
        <w:t>irayan</w:t>
      </w:r>
      <w:r>
        <w:rPr>
          <w:rFonts w:ascii="Arial Narrow" w:hAnsi="Arial Narrow"/>
          <w:i/>
          <w:color w:val="ED7D31"/>
          <w:spacing w:val="-3"/>
        </w:rPr>
        <w:t xml:space="preserve"> </w:t>
      </w:r>
      <w:r>
        <w:rPr>
          <w:rFonts w:ascii="Arial Narrow" w:hAnsi="Arial Narrow"/>
          <w:i/>
          <w:color w:val="ED7D31"/>
        </w:rPr>
        <w:t>storyboards</w:t>
      </w:r>
      <w:r>
        <w:rPr>
          <w:rFonts w:ascii="Arial Narrow" w:hAnsi="Arial Narrow"/>
          <w:i/>
          <w:color w:val="ED7D31"/>
          <w:spacing w:val="-3"/>
        </w:rPr>
        <w:t xml:space="preserve"> </w:t>
      </w:r>
      <w:r>
        <w:rPr>
          <w:rFonts w:ascii="Arial Narrow" w:hAnsi="Arial Narrow"/>
          <w:i/>
          <w:color w:val="ED7D31"/>
        </w:rPr>
        <w:t>base</w:t>
      </w:r>
      <w:r>
        <w:rPr>
          <w:rFonts w:ascii="Arial Narrow" w:hAnsi="Arial Narrow"/>
          <w:i/>
          <w:color w:val="ED7D31"/>
          <w:spacing w:val="-2"/>
        </w:rPr>
        <w:t xml:space="preserve"> </w:t>
      </w:r>
      <w:r>
        <w:rPr>
          <w:rFonts w:ascii="Calibri" w:hAnsi="Calibri"/>
          <w:i/>
          <w:color w:val="ED7D31"/>
        </w:rPr>
        <w:t>ȅ</w:t>
      </w:r>
      <w:r>
        <w:rPr>
          <w:rFonts w:ascii="Arial Narrow" w:hAnsi="Arial Narrow"/>
          <w:i/>
          <w:color w:val="ED7D31"/>
        </w:rPr>
        <w:t>d</w:t>
      </w:r>
      <w:r>
        <w:rPr>
          <w:rFonts w:ascii="Arial Narrow" w:hAnsi="Arial Narrow"/>
          <w:i/>
          <w:color w:val="ED7D31"/>
          <w:spacing w:val="-3"/>
        </w:rPr>
        <w:t xml:space="preserve"> </w:t>
      </w:r>
      <w:r>
        <w:rPr>
          <w:rFonts w:ascii="Arial Narrow" w:hAnsi="Arial Narrow"/>
          <w:i/>
          <w:color w:val="ED7D31"/>
        </w:rPr>
        <w:t>samay</w:t>
      </w:r>
      <w:r>
        <w:rPr>
          <w:rFonts w:ascii="Arial Narrow" w:hAnsi="Arial Narrow"/>
          <w:i/>
          <w:color w:val="ED7D31"/>
          <w:spacing w:val="-3"/>
        </w:rPr>
        <w:t xml:space="preserve"> </w:t>
      </w:r>
      <w:r>
        <w:rPr>
          <w:rFonts w:ascii="Arial Narrow" w:hAnsi="Arial Narrow"/>
          <w:i/>
          <w:color w:val="ED7D31"/>
        </w:rPr>
        <w:t>istorya</w:t>
      </w:r>
      <w:r>
        <w:rPr>
          <w:rFonts w:ascii="Arial Narrow" w:hAnsi="Arial Narrow"/>
          <w:i/>
          <w:color w:val="ED7D31"/>
          <w:spacing w:val="-3"/>
        </w:rPr>
        <w:t xml:space="preserve"> </w:t>
      </w:r>
      <w:r>
        <w:rPr>
          <w:rFonts w:ascii="Arial Narrow" w:hAnsi="Arial Narrow"/>
          <w:i/>
          <w:color w:val="ED7D31"/>
        </w:rPr>
        <w:t>ya</w:t>
      </w:r>
      <w:r>
        <w:rPr>
          <w:rFonts w:ascii="Arial Narrow" w:hAnsi="Arial Narrow"/>
          <w:i/>
          <w:color w:val="ED7D31"/>
          <w:spacing w:val="-3"/>
        </w:rPr>
        <w:t xml:space="preserve"> </w:t>
      </w:r>
      <w:r>
        <w:rPr>
          <w:rFonts w:ascii="Arial Narrow" w:hAnsi="Arial Narrow"/>
          <w:i/>
          <w:color w:val="ED7D31"/>
        </w:rPr>
        <w:t>nadng</w:t>
      </w:r>
      <w:r>
        <w:rPr>
          <w:rFonts w:ascii="Calibri" w:hAnsi="Calibri"/>
          <w:i/>
          <w:color w:val="ED7D31"/>
        </w:rPr>
        <w:t>ȅ</w:t>
      </w:r>
      <w:r>
        <w:rPr>
          <w:rFonts w:ascii="Arial Narrow" w:hAnsi="Arial Narrow"/>
          <w:i/>
          <w:color w:val="ED7D31"/>
        </w:rPr>
        <w:t>l</w:t>
      </w:r>
      <w:r>
        <w:rPr>
          <w:rFonts w:ascii="Arial Narrow" w:hAnsi="Arial Narrow"/>
          <w:i/>
          <w:color w:val="ED7D31"/>
          <w:spacing w:val="-3"/>
        </w:rPr>
        <w:t xml:space="preserve"> </w:t>
      </w:r>
      <w:r>
        <w:rPr>
          <w:rFonts w:ascii="Arial Narrow" w:hAnsi="Arial Narrow"/>
          <w:i/>
          <w:color w:val="ED7D31"/>
        </w:rPr>
        <w:t xml:space="preserve">yo. </w:t>
      </w:r>
      <w:r>
        <w:rPr>
          <w:rFonts w:ascii="Arial Narrow" w:hAnsi="Arial Narrow"/>
          <w:i/>
          <w:color w:val="0070C0"/>
        </w:rPr>
        <w:t xml:space="preserve">Sequence at least 3-event stories. </w:t>
      </w:r>
      <w:r>
        <w:rPr>
          <w:rFonts w:ascii="Arial Narrow" w:hAnsi="Arial Narrow"/>
          <w:b/>
          <w:i/>
          <w:color w:val="0070C0"/>
        </w:rPr>
        <w:t>(LS)</w:t>
      </w:r>
    </w:p>
    <w:p w14:paraId="74753799" w14:textId="77777777" w:rsidR="00043761" w:rsidRDefault="00043761">
      <w:pPr>
        <w:pStyle w:val="BodyText"/>
        <w:spacing w:before="20"/>
        <w:rPr>
          <w:rFonts w:ascii="Arial Narrow"/>
          <w:b/>
          <w:i/>
          <w:sz w:val="20"/>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64"/>
        <w:gridCol w:w="931"/>
        <w:gridCol w:w="4800"/>
        <w:gridCol w:w="4795"/>
      </w:tblGrid>
      <w:tr w:rsidR="00043761" w14:paraId="7722EC8A" w14:textId="77777777">
        <w:trPr>
          <w:trHeight w:val="3743"/>
        </w:trPr>
        <w:tc>
          <w:tcPr>
            <w:tcW w:w="4795" w:type="dxa"/>
            <w:gridSpan w:val="2"/>
          </w:tcPr>
          <w:p w14:paraId="4FE2DC92" w14:textId="77777777" w:rsidR="00043761" w:rsidRDefault="00000000">
            <w:pPr>
              <w:pStyle w:val="TableParagraph"/>
              <w:ind w:left="110"/>
              <w:rPr>
                <w:rFonts w:ascii="Arial Narrow"/>
                <w:b/>
              </w:rPr>
            </w:pPr>
            <w:r>
              <w:rPr>
                <w:rFonts w:ascii="Arial Narrow"/>
                <w:b/>
              </w:rPr>
              <w:t>Storyboard</w:t>
            </w:r>
            <w:r>
              <w:rPr>
                <w:rFonts w:ascii="Arial Narrow"/>
                <w:b/>
                <w:spacing w:val="-10"/>
              </w:rPr>
              <w:t xml:space="preserve"> 1</w:t>
            </w:r>
          </w:p>
          <w:p w14:paraId="4D34ADC5" w14:textId="77777777" w:rsidR="00043761" w:rsidRDefault="00043761">
            <w:pPr>
              <w:pStyle w:val="TableParagraph"/>
              <w:rPr>
                <w:rFonts w:ascii="Arial Narrow"/>
                <w:b/>
                <w:i/>
              </w:rPr>
            </w:pPr>
          </w:p>
          <w:p w14:paraId="78FB4B82" w14:textId="77777777" w:rsidR="00043761" w:rsidRDefault="00043761">
            <w:pPr>
              <w:pStyle w:val="TableParagraph"/>
              <w:rPr>
                <w:rFonts w:ascii="Arial Narrow"/>
                <w:b/>
                <w:i/>
              </w:rPr>
            </w:pPr>
          </w:p>
          <w:p w14:paraId="5B8CBE79" w14:textId="77777777" w:rsidR="00043761" w:rsidRDefault="00043761">
            <w:pPr>
              <w:pStyle w:val="TableParagraph"/>
              <w:spacing w:before="252"/>
              <w:rPr>
                <w:rFonts w:ascii="Arial Narrow"/>
                <w:b/>
                <w:i/>
              </w:rPr>
            </w:pPr>
          </w:p>
          <w:p w14:paraId="417418B9" w14:textId="77777777" w:rsidR="00043761" w:rsidRDefault="00000000">
            <w:pPr>
              <w:pStyle w:val="TableParagraph"/>
              <w:ind w:left="110"/>
              <w:rPr>
                <w:rFonts w:ascii="Arial Narrow"/>
                <w:i/>
                <w:sz w:val="20"/>
              </w:rPr>
            </w:pPr>
            <w:r>
              <w:rPr>
                <w:rFonts w:ascii="Arial Narrow"/>
                <w:i/>
                <w:sz w:val="20"/>
              </w:rPr>
              <w:t>Mario,</w:t>
            </w:r>
            <w:r>
              <w:rPr>
                <w:rFonts w:ascii="Arial Narrow"/>
                <w:i/>
                <w:spacing w:val="-4"/>
                <w:sz w:val="20"/>
              </w:rPr>
              <w:t xml:space="preserve"> </w:t>
            </w:r>
            <w:r>
              <w:rPr>
                <w:rFonts w:ascii="Arial Narrow"/>
                <w:i/>
                <w:sz w:val="20"/>
              </w:rPr>
              <w:t>the</w:t>
            </w:r>
            <w:r>
              <w:rPr>
                <w:rFonts w:ascii="Arial Narrow"/>
                <w:i/>
                <w:spacing w:val="-4"/>
                <w:sz w:val="20"/>
              </w:rPr>
              <w:t xml:space="preserve"> </w:t>
            </w:r>
            <w:r>
              <w:rPr>
                <w:rFonts w:ascii="Arial Narrow"/>
                <w:i/>
                <w:sz w:val="20"/>
              </w:rPr>
              <w:t>monkey</w:t>
            </w:r>
            <w:r>
              <w:rPr>
                <w:rFonts w:ascii="Arial Narrow"/>
                <w:i/>
                <w:spacing w:val="-5"/>
                <w:sz w:val="20"/>
              </w:rPr>
              <w:t xml:space="preserve"> </w:t>
            </w:r>
            <w:r>
              <w:rPr>
                <w:rFonts w:ascii="Arial Narrow"/>
                <w:i/>
                <w:sz w:val="20"/>
              </w:rPr>
              <w:t>is</w:t>
            </w:r>
            <w:r>
              <w:rPr>
                <w:rFonts w:ascii="Arial Narrow"/>
                <w:i/>
                <w:spacing w:val="-4"/>
                <w:sz w:val="20"/>
              </w:rPr>
              <w:t xml:space="preserve"> </w:t>
            </w:r>
            <w:r>
              <w:rPr>
                <w:rFonts w:ascii="Arial Narrow"/>
                <w:i/>
                <w:sz w:val="20"/>
              </w:rPr>
              <w:t>a</w:t>
            </w:r>
            <w:r>
              <w:rPr>
                <w:rFonts w:ascii="Arial Narrow"/>
                <w:i/>
                <w:spacing w:val="-4"/>
                <w:sz w:val="20"/>
              </w:rPr>
              <w:t xml:space="preserve"> </w:t>
            </w:r>
            <w:r>
              <w:rPr>
                <w:rFonts w:ascii="Arial Narrow"/>
                <w:i/>
                <w:sz w:val="20"/>
              </w:rPr>
              <w:t>playful</w:t>
            </w:r>
            <w:r>
              <w:rPr>
                <w:rFonts w:ascii="Arial Narrow"/>
                <w:i/>
                <w:spacing w:val="-4"/>
                <w:sz w:val="20"/>
              </w:rPr>
              <w:t xml:space="preserve"> </w:t>
            </w:r>
            <w:r>
              <w:rPr>
                <w:rFonts w:ascii="Arial Narrow"/>
                <w:i/>
                <w:sz w:val="20"/>
              </w:rPr>
              <w:t>and</w:t>
            </w:r>
            <w:r>
              <w:rPr>
                <w:rFonts w:ascii="Arial Narrow"/>
                <w:i/>
                <w:spacing w:val="-4"/>
                <w:sz w:val="20"/>
              </w:rPr>
              <w:t xml:space="preserve"> </w:t>
            </w:r>
            <w:r>
              <w:rPr>
                <w:rFonts w:ascii="Arial Narrow"/>
                <w:i/>
                <w:sz w:val="20"/>
              </w:rPr>
              <w:t>funny</w:t>
            </w:r>
            <w:r>
              <w:rPr>
                <w:rFonts w:ascii="Arial Narrow"/>
                <w:i/>
                <w:spacing w:val="-4"/>
                <w:sz w:val="20"/>
              </w:rPr>
              <w:t xml:space="preserve"> </w:t>
            </w:r>
            <w:r>
              <w:rPr>
                <w:rFonts w:ascii="Arial Narrow"/>
                <w:i/>
                <w:sz w:val="20"/>
              </w:rPr>
              <w:t>monkey</w:t>
            </w:r>
            <w:r>
              <w:rPr>
                <w:rFonts w:ascii="Arial Narrow"/>
                <w:i/>
                <w:spacing w:val="-4"/>
                <w:sz w:val="20"/>
              </w:rPr>
              <w:t xml:space="preserve"> </w:t>
            </w:r>
            <w:r>
              <w:rPr>
                <w:rFonts w:ascii="Arial Narrow"/>
                <w:i/>
                <w:sz w:val="20"/>
              </w:rPr>
              <w:t>who</w:t>
            </w:r>
            <w:r>
              <w:rPr>
                <w:rFonts w:ascii="Arial Narrow"/>
                <w:i/>
                <w:spacing w:val="-4"/>
                <w:sz w:val="20"/>
              </w:rPr>
              <w:t xml:space="preserve"> </w:t>
            </w:r>
            <w:r>
              <w:rPr>
                <w:rFonts w:ascii="Arial Narrow"/>
                <w:i/>
                <w:sz w:val="20"/>
              </w:rPr>
              <w:t>always greets his friends with pride and joy.</w:t>
            </w:r>
          </w:p>
        </w:tc>
        <w:tc>
          <w:tcPr>
            <w:tcW w:w="4800" w:type="dxa"/>
          </w:tcPr>
          <w:p w14:paraId="1DE55936" w14:textId="77777777" w:rsidR="00043761" w:rsidRDefault="00000000">
            <w:pPr>
              <w:pStyle w:val="TableParagraph"/>
              <w:ind w:left="110"/>
              <w:jc w:val="both"/>
              <w:rPr>
                <w:rFonts w:ascii="Arial Narrow"/>
                <w:b/>
              </w:rPr>
            </w:pPr>
            <w:r>
              <w:rPr>
                <w:rFonts w:ascii="Arial Narrow"/>
                <w:b/>
              </w:rPr>
              <w:t>Storyboard</w:t>
            </w:r>
            <w:r>
              <w:rPr>
                <w:rFonts w:ascii="Arial Narrow"/>
                <w:b/>
                <w:spacing w:val="-10"/>
              </w:rPr>
              <w:t xml:space="preserve"> 2</w:t>
            </w:r>
          </w:p>
          <w:p w14:paraId="029C2498" w14:textId="77777777" w:rsidR="00043761" w:rsidRDefault="00043761">
            <w:pPr>
              <w:pStyle w:val="TableParagraph"/>
              <w:rPr>
                <w:rFonts w:ascii="Arial Narrow"/>
                <w:b/>
                <w:i/>
              </w:rPr>
            </w:pPr>
          </w:p>
          <w:p w14:paraId="3B3482A2" w14:textId="77777777" w:rsidR="00043761" w:rsidRDefault="00043761">
            <w:pPr>
              <w:pStyle w:val="TableParagraph"/>
              <w:rPr>
                <w:rFonts w:ascii="Arial Narrow"/>
                <w:b/>
                <w:i/>
              </w:rPr>
            </w:pPr>
          </w:p>
          <w:p w14:paraId="68844928" w14:textId="77777777" w:rsidR="00043761" w:rsidRDefault="00043761">
            <w:pPr>
              <w:pStyle w:val="TableParagraph"/>
              <w:spacing w:before="252"/>
              <w:rPr>
                <w:rFonts w:ascii="Arial Narrow"/>
                <w:b/>
                <w:i/>
              </w:rPr>
            </w:pPr>
          </w:p>
          <w:p w14:paraId="35F77F3D" w14:textId="77777777" w:rsidR="00043761" w:rsidRDefault="00000000">
            <w:pPr>
              <w:pStyle w:val="TableParagraph"/>
              <w:ind w:left="110" w:right="109"/>
              <w:jc w:val="both"/>
              <w:rPr>
                <w:rFonts w:ascii="Arial Narrow"/>
                <w:i/>
                <w:sz w:val="20"/>
              </w:rPr>
            </w:pPr>
            <w:r>
              <w:rPr>
                <w:rFonts w:ascii="Arial Narrow"/>
                <w:i/>
                <w:sz w:val="20"/>
              </w:rPr>
              <w:t>Mario,</w:t>
            </w:r>
            <w:r>
              <w:rPr>
                <w:rFonts w:ascii="Arial Narrow"/>
                <w:i/>
                <w:spacing w:val="-5"/>
                <w:sz w:val="20"/>
              </w:rPr>
              <w:t xml:space="preserve"> </w:t>
            </w:r>
            <w:r>
              <w:rPr>
                <w:rFonts w:ascii="Arial Narrow"/>
                <w:i/>
                <w:sz w:val="20"/>
              </w:rPr>
              <w:t>the</w:t>
            </w:r>
            <w:r>
              <w:rPr>
                <w:rFonts w:ascii="Arial Narrow"/>
                <w:i/>
                <w:spacing w:val="-5"/>
                <w:sz w:val="20"/>
              </w:rPr>
              <w:t xml:space="preserve"> </w:t>
            </w:r>
            <w:r>
              <w:rPr>
                <w:rFonts w:ascii="Arial Narrow"/>
                <w:i/>
                <w:sz w:val="20"/>
              </w:rPr>
              <w:t>monkey</w:t>
            </w:r>
            <w:r>
              <w:rPr>
                <w:rFonts w:ascii="Arial Narrow"/>
                <w:i/>
                <w:spacing w:val="-5"/>
                <w:sz w:val="20"/>
              </w:rPr>
              <w:t xml:space="preserve"> </w:t>
            </w:r>
            <w:r>
              <w:rPr>
                <w:rFonts w:ascii="Arial Narrow"/>
                <w:i/>
                <w:sz w:val="20"/>
              </w:rPr>
              <w:t>went</w:t>
            </w:r>
            <w:r>
              <w:rPr>
                <w:rFonts w:ascii="Arial Narrow"/>
                <w:i/>
                <w:spacing w:val="-5"/>
                <w:sz w:val="20"/>
              </w:rPr>
              <w:t xml:space="preserve"> </w:t>
            </w:r>
            <w:r>
              <w:rPr>
                <w:rFonts w:ascii="Arial Narrow"/>
                <w:i/>
                <w:sz w:val="20"/>
              </w:rPr>
              <w:t>around</w:t>
            </w:r>
            <w:r>
              <w:rPr>
                <w:rFonts w:ascii="Arial Narrow"/>
                <w:i/>
                <w:spacing w:val="-5"/>
                <w:sz w:val="20"/>
              </w:rPr>
              <w:t xml:space="preserve"> </w:t>
            </w:r>
            <w:r>
              <w:rPr>
                <w:rFonts w:ascii="Arial Narrow"/>
                <w:i/>
                <w:sz w:val="20"/>
              </w:rPr>
              <w:t>and</w:t>
            </w:r>
            <w:r>
              <w:rPr>
                <w:rFonts w:ascii="Arial Narrow"/>
                <w:i/>
                <w:spacing w:val="-5"/>
                <w:sz w:val="20"/>
              </w:rPr>
              <w:t xml:space="preserve"> </w:t>
            </w:r>
            <w:r>
              <w:rPr>
                <w:rFonts w:ascii="Arial Narrow"/>
                <w:i/>
                <w:sz w:val="20"/>
              </w:rPr>
              <w:t>heard</w:t>
            </w:r>
            <w:r>
              <w:rPr>
                <w:rFonts w:ascii="Arial Narrow"/>
                <w:i/>
                <w:spacing w:val="-5"/>
                <w:sz w:val="20"/>
              </w:rPr>
              <w:t xml:space="preserve"> </w:t>
            </w:r>
            <w:r>
              <w:rPr>
                <w:rFonts w:ascii="Arial Narrow"/>
                <w:i/>
                <w:sz w:val="20"/>
              </w:rPr>
              <w:t>the</w:t>
            </w:r>
            <w:r>
              <w:rPr>
                <w:rFonts w:ascii="Arial Narrow"/>
                <w:i/>
                <w:spacing w:val="-5"/>
                <w:sz w:val="20"/>
              </w:rPr>
              <w:t xml:space="preserve"> </w:t>
            </w:r>
            <w:r>
              <w:rPr>
                <w:rFonts w:ascii="Arial Narrow"/>
                <w:i/>
                <w:sz w:val="20"/>
              </w:rPr>
              <w:t>different</w:t>
            </w:r>
            <w:r>
              <w:rPr>
                <w:rFonts w:ascii="Arial Narrow"/>
                <w:i/>
                <w:spacing w:val="-5"/>
                <w:sz w:val="20"/>
              </w:rPr>
              <w:t xml:space="preserve"> </w:t>
            </w:r>
            <w:r>
              <w:rPr>
                <w:rFonts w:ascii="Arial Narrow"/>
                <w:i/>
                <w:sz w:val="20"/>
              </w:rPr>
              <w:t>sounds of</w:t>
            </w:r>
            <w:r>
              <w:rPr>
                <w:rFonts w:ascii="Arial Narrow"/>
                <w:i/>
                <w:spacing w:val="-3"/>
                <w:sz w:val="20"/>
              </w:rPr>
              <w:t xml:space="preserve"> </w:t>
            </w:r>
            <w:r>
              <w:rPr>
                <w:rFonts w:ascii="Arial Narrow"/>
                <w:i/>
                <w:sz w:val="20"/>
              </w:rPr>
              <w:t>his</w:t>
            </w:r>
            <w:r>
              <w:rPr>
                <w:rFonts w:ascii="Arial Narrow"/>
                <w:i/>
                <w:spacing w:val="-3"/>
                <w:sz w:val="20"/>
              </w:rPr>
              <w:t xml:space="preserve"> </w:t>
            </w:r>
            <w:r>
              <w:rPr>
                <w:rFonts w:ascii="Arial Narrow"/>
                <w:i/>
                <w:sz w:val="20"/>
              </w:rPr>
              <w:t>friends.</w:t>
            </w:r>
            <w:r>
              <w:rPr>
                <w:rFonts w:ascii="Arial Narrow"/>
                <w:i/>
                <w:spacing w:val="40"/>
                <w:sz w:val="20"/>
              </w:rPr>
              <w:t xml:space="preserve"> </w:t>
            </w:r>
            <w:r>
              <w:rPr>
                <w:rFonts w:ascii="Arial Narrow"/>
                <w:i/>
                <w:sz w:val="20"/>
              </w:rPr>
              <w:t>He</w:t>
            </w:r>
            <w:r>
              <w:rPr>
                <w:rFonts w:ascii="Arial Narrow"/>
                <w:i/>
                <w:spacing w:val="-3"/>
                <w:sz w:val="20"/>
              </w:rPr>
              <w:t xml:space="preserve"> </w:t>
            </w:r>
            <w:r>
              <w:rPr>
                <w:rFonts w:ascii="Arial Narrow"/>
                <w:i/>
                <w:sz w:val="20"/>
              </w:rPr>
              <w:t>went</w:t>
            </w:r>
            <w:r>
              <w:rPr>
                <w:rFonts w:ascii="Arial Narrow"/>
                <w:i/>
                <w:spacing w:val="-3"/>
                <w:sz w:val="20"/>
              </w:rPr>
              <w:t xml:space="preserve"> </w:t>
            </w:r>
            <w:r>
              <w:rPr>
                <w:rFonts w:ascii="Arial Narrow"/>
                <w:i/>
                <w:sz w:val="20"/>
              </w:rPr>
              <w:t>to</w:t>
            </w:r>
            <w:r>
              <w:rPr>
                <w:rFonts w:ascii="Arial Narrow"/>
                <w:i/>
                <w:spacing w:val="-3"/>
                <w:sz w:val="20"/>
              </w:rPr>
              <w:t xml:space="preserve"> </w:t>
            </w:r>
            <w:r>
              <w:rPr>
                <w:rFonts w:ascii="Arial Narrow"/>
                <w:i/>
                <w:sz w:val="20"/>
              </w:rPr>
              <w:t>each</w:t>
            </w:r>
            <w:r>
              <w:rPr>
                <w:rFonts w:ascii="Arial Narrow"/>
                <w:i/>
                <w:spacing w:val="-3"/>
                <w:sz w:val="20"/>
              </w:rPr>
              <w:t xml:space="preserve"> </w:t>
            </w:r>
            <w:r>
              <w:rPr>
                <w:rFonts w:ascii="Arial Narrow"/>
                <w:i/>
                <w:sz w:val="20"/>
              </w:rPr>
              <w:t>of</w:t>
            </w:r>
            <w:r>
              <w:rPr>
                <w:rFonts w:ascii="Arial Narrow"/>
                <w:i/>
                <w:spacing w:val="-3"/>
                <w:sz w:val="20"/>
              </w:rPr>
              <w:t xml:space="preserve"> </w:t>
            </w:r>
            <w:r>
              <w:rPr>
                <w:rFonts w:ascii="Arial Narrow"/>
                <w:i/>
                <w:sz w:val="20"/>
              </w:rPr>
              <w:t>them,</w:t>
            </w:r>
            <w:r>
              <w:rPr>
                <w:rFonts w:ascii="Arial Narrow"/>
                <w:i/>
                <w:spacing w:val="-3"/>
                <w:sz w:val="20"/>
              </w:rPr>
              <w:t xml:space="preserve"> </w:t>
            </w:r>
            <w:r>
              <w:rPr>
                <w:rFonts w:ascii="Arial Narrow"/>
                <w:i/>
                <w:sz w:val="20"/>
              </w:rPr>
              <w:t>asked</w:t>
            </w:r>
            <w:r>
              <w:rPr>
                <w:rFonts w:ascii="Arial Narrow"/>
                <w:i/>
                <w:spacing w:val="-3"/>
                <w:sz w:val="20"/>
              </w:rPr>
              <w:t xml:space="preserve"> </w:t>
            </w:r>
            <w:r>
              <w:rPr>
                <w:rFonts w:ascii="Arial Narrow"/>
                <w:i/>
                <w:sz w:val="20"/>
              </w:rPr>
              <w:t>if</w:t>
            </w:r>
            <w:r>
              <w:rPr>
                <w:rFonts w:ascii="Arial Narrow"/>
                <w:i/>
                <w:spacing w:val="-3"/>
                <w:sz w:val="20"/>
              </w:rPr>
              <w:t xml:space="preserve"> </w:t>
            </w:r>
            <w:r>
              <w:rPr>
                <w:rFonts w:ascii="Arial Narrow"/>
                <w:i/>
                <w:sz w:val="20"/>
              </w:rPr>
              <w:t>he</w:t>
            </w:r>
            <w:r>
              <w:rPr>
                <w:rFonts w:ascii="Arial Narrow"/>
                <w:i/>
                <w:spacing w:val="-3"/>
                <w:sz w:val="20"/>
              </w:rPr>
              <w:t xml:space="preserve"> </w:t>
            </w:r>
            <w:r>
              <w:rPr>
                <w:rFonts w:ascii="Arial Narrow"/>
                <w:i/>
                <w:sz w:val="20"/>
              </w:rPr>
              <w:t>can</w:t>
            </w:r>
            <w:r>
              <w:rPr>
                <w:rFonts w:ascii="Arial Narrow"/>
                <w:i/>
                <w:spacing w:val="-3"/>
                <w:sz w:val="20"/>
              </w:rPr>
              <w:t xml:space="preserve"> </w:t>
            </w:r>
            <w:r>
              <w:rPr>
                <w:rFonts w:ascii="Arial Narrow"/>
                <w:i/>
                <w:sz w:val="20"/>
              </w:rPr>
              <w:t>imitate their sounds.</w:t>
            </w:r>
          </w:p>
        </w:tc>
        <w:tc>
          <w:tcPr>
            <w:tcW w:w="4795" w:type="dxa"/>
          </w:tcPr>
          <w:p w14:paraId="72D91CBA" w14:textId="77777777" w:rsidR="00043761" w:rsidRDefault="00000000">
            <w:pPr>
              <w:pStyle w:val="TableParagraph"/>
              <w:ind w:left="105"/>
              <w:rPr>
                <w:rFonts w:ascii="Arial Narrow"/>
                <w:b/>
              </w:rPr>
            </w:pPr>
            <w:r>
              <w:rPr>
                <w:rFonts w:ascii="Arial Narrow"/>
                <w:b/>
              </w:rPr>
              <w:t>Storyboard</w:t>
            </w:r>
            <w:r>
              <w:rPr>
                <w:rFonts w:ascii="Arial Narrow"/>
                <w:b/>
                <w:spacing w:val="-10"/>
              </w:rPr>
              <w:t xml:space="preserve"> 3</w:t>
            </w:r>
          </w:p>
          <w:p w14:paraId="0E2FF60C" w14:textId="77777777" w:rsidR="00043761" w:rsidRDefault="00043761">
            <w:pPr>
              <w:pStyle w:val="TableParagraph"/>
              <w:rPr>
                <w:rFonts w:ascii="Arial Narrow"/>
                <w:b/>
                <w:i/>
              </w:rPr>
            </w:pPr>
          </w:p>
          <w:p w14:paraId="60FEE22E" w14:textId="77777777" w:rsidR="00043761" w:rsidRDefault="00043761">
            <w:pPr>
              <w:pStyle w:val="TableParagraph"/>
              <w:rPr>
                <w:rFonts w:ascii="Arial Narrow"/>
                <w:b/>
                <w:i/>
              </w:rPr>
            </w:pPr>
          </w:p>
          <w:p w14:paraId="2D37E4EA" w14:textId="77777777" w:rsidR="00043761" w:rsidRDefault="00043761">
            <w:pPr>
              <w:pStyle w:val="TableParagraph"/>
              <w:spacing w:before="252"/>
              <w:rPr>
                <w:rFonts w:ascii="Arial Narrow"/>
                <w:b/>
                <w:i/>
              </w:rPr>
            </w:pPr>
          </w:p>
          <w:p w14:paraId="5455B58E" w14:textId="77777777" w:rsidR="00043761" w:rsidRDefault="00000000">
            <w:pPr>
              <w:pStyle w:val="TableParagraph"/>
              <w:ind w:left="105" w:right="44"/>
              <w:rPr>
                <w:rFonts w:ascii="Arial Narrow" w:hAnsi="Arial Narrow"/>
                <w:i/>
                <w:sz w:val="20"/>
              </w:rPr>
            </w:pPr>
            <w:r>
              <w:rPr>
                <w:rFonts w:ascii="Arial Narrow" w:hAnsi="Arial Narrow"/>
                <w:i/>
                <w:sz w:val="20"/>
              </w:rPr>
              <w:t>Mario,</w:t>
            </w:r>
            <w:r>
              <w:rPr>
                <w:rFonts w:ascii="Arial Narrow" w:hAnsi="Arial Narrow"/>
                <w:i/>
                <w:spacing w:val="-4"/>
                <w:sz w:val="20"/>
              </w:rPr>
              <w:t xml:space="preserve"> </w:t>
            </w:r>
            <w:r>
              <w:rPr>
                <w:rFonts w:ascii="Arial Narrow" w:hAnsi="Arial Narrow"/>
                <w:i/>
                <w:sz w:val="20"/>
              </w:rPr>
              <w:t>the</w:t>
            </w:r>
            <w:r>
              <w:rPr>
                <w:rFonts w:ascii="Arial Narrow" w:hAnsi="Arial Narrow"/>
                <w:i/>
                <w:spacing w:val="-4"/>
                <w:sz w:val="20"/>
              </w:rPr>
              <w:t xml:space="preserve"> </w:t>
            </w:r>
            <w:r>
              <w:rPr>
                <w:rFonts w:ascii="Arial Narrow" w:hAnsi="Arial Narrow"/>
                <w:i/>
                <w:sz w:val="20"/>
              </w:rPr>
              <w:t>monkey</w:t>
            </w:r>
            <w:r>
              <w:rPr>
                <w:rFonts w:ascii="Arial Narrow" w:hAnsi="Arial Narrow"/>
                <w:i/>
                <w:spacing w:val="-5"/>
                <w:sz w:val="20"/>
              </w:rPr>
              <w:t xml:space="preserve"> </w:t>
            </w:r>
            <w:r>
              <w:rPr>
                <w:rFonts w:ascii="Arial Narrow" w:hAnsi="Arial Narrow"/>
                <w:i/>
                <w:sz w:val="20"/>
              </w:rPr>
              <w:t>was</w:t>
            </w:r>
            <w:r>
              <w:rPr>
                <w:rFonts w:ascii="Arial Narrow" w:hAnsi="Arial Narrow"/>
                <w:i/>
                <w:spacing w:val="-4"/>
                <w:sz w:val="20"/>
              </w:rPr>
              <w:t xml:space="preserve"> </w:t>
            </w:r>
            <w:r>
              <w:rPr>
                <w:rFonts w:ascii="Arial Narrow" w:hAnsi="Arial Narrow"/>
                <w:i/>
                <w:sz w:val="20"/>
              </w:rPr>
              <w:t>sad</w:t>
            </w:r>
            <w:r>
              <w:rPr>
                <w:rFonts w:ascii="Arial Narrow" w:hAnsi="Arial Narrow"/>
                <w:i/>
                <w:spacing w:val="-4"/>
                <w:sz w:val="20"/>
              </w:rPr>
              <w:t xml:space="preserve"> </w:t>
            </w:r>
            <w:r>
              <w:rPr>
                <w:rFonts w:ascii="Arial Narrow" w:hAnsi="Arial Narrow"/>
                <w:i/>
                <w:sz w:val="20"/>
              </w:rPr>
              <w:t>because</w:t>
            </w:r>
            <w:r>
              <w:rPr>
                <w:rFonts w:ascii="Arial Narrow" w:hAnsi="Arial Narrow"/>
                <w:i/>
                <w:spacing w:val="-4"/>
                <w:sz w:val="20"/>
              </w:rPr>
              <w:t xml:space="preserve"> </w:t>
            </w:r>
            <w:r>
              <w:rPr>
                <w:rFonts w:ascii="Arial Narrow" w:hAnsi="Arial Narrow"/>
                <w:i/>
                <w:sz w:val="20"/>
              </w:rPr>
              <w:t>he</w:t>
            </w:r>
            <w:r>
              <w:rPr>
                <w:rFonts w:ascii="Arial Narrow" w:hAnsi="Arial Narrow"/>
                <w:i/>
                <w:spacing w:val="-4"/>
                <w:sz w:val="20"/>
              </w:rPr>
              <w:t xml:space="preserve"> </w:t>
            </w:r>
            <w:r>
              <w:rPr>
                <w:rFonts w:ascii="Arial Narrow" w:hAnsi="Arial Narrow"/>
                <w:i/>
                <w:sz w:val="20"/>
              </w:rPr>
              <w:t>found</w:t>
            </w:r>
            <w:r>
              <w:rPr>
                <w:rFonts w:ascii="Arial Narrow" w:hAnsi="Arial Narrow"/>
                <w:i/>
                <w:spacing w:val="-4"/>
                <w:sz w:val="20"/>
              </w:rPr>
              <w:t xml:space="preserve"> </w:t>
            </w:r>
            <w:r>
              <w:rPr>
                <w:rFonts w:ascii="Arial Narrow" w:hAnsi="Arial Narrow"/>
                <w:i/>
                <w:sz w:val="20"/>
              </w:rPr>
              <w:t>out</w:t>
            </w:r>
            <w:r>
              <w:rPr>
                <w:rFonts w:ascii="Arial Narrow" w:hAnsi="Arial Narrow"/>
                <w:i/>
                <w:spacing w:val="-4"/>
                <w:sz w:val="20"/>
              </w:rPr>
              <w:t xml:space="preserve"> </w:t>
            </w:r>
            <w:r>
              <w:rPr>
                <w:rFonts w:ascii="Arial Narrow" w:hAnsi="Arial Narrow"/>
                <w:i/>
                <w:sz w:val="20"/>
              </w:rPr>
              <w:t>that</w:t>
            </w:r>
            <w:r>
              <w:rPr>
                <w:rFonts w:ascii="Arial Narrow" w:hAnsi="Arial Narrow"/>
                <w:i/>
                <w:spacing w:val="-4"/>
                <w:sz w:val="20"/>
              </w:rPr>
              <w:t xml:space="preserve"> </w:t>
            </w:r>
            <w:r>
              <w:rPr>
                <w:rFonts w:ascii="Arial Narrow" w:hAnsi="Arial Narrow"/>
                <w:i/>
                <w:sz w:val="20"/>
              </w:rPr>
              <w:t>he doesn’t have a unique sound.</w:t>
            </w:r>
          </w:p>
        </w:tc>
      </w:tr>
      <w:tr w:rsidR="00043761" w14:paraId="58D7A4C5" w14:textId="77777777">
        <w:trPr>
          <w:trHeight w:val="316"/>
        </w:trPr>
        <w:tc>
          <w:tcPr>
            <w:tcW w:w="14390" w:type="dxa"/>
            <w:gridSpan w:val="4"/>
            <w:tcBorders>
              <w:bottom w:val="nil"/>
            </w:tcBorders>
            <w:shd w:val="clear" w:color="auto" w:fill="0070C0"/>
          </w:tcPr>
          <w:p w14:paraId="11D94FD0" w14:textId="77777777" w:rsidR="00043761" w:rsidRDefault="00000000">
            <w:pPr>
              <w:pStyle w:val="TableParagraph"/>
              <w:spacing w:line="248" w:lineRule="exact"/>
              <w:ind w:left="73"/>
              <w:jc w:val="center"/>
              <w:rPr>
                <w:rFonts w:ascii="Arial Narrow"/>
                <w:b/>
              </w:rPr>
            </w:pPr>
            <w:r>
              <w:rPr>
                <w:rFonts w:ascii="Arial Narrow"/>
                <w:b/>
                <w:color w:val="FFFFFF"/>
              </w:rPr>
              <w:t>DAY</w:t>
            </w:r>
            <w:r>
              <w:rPr>
                <w:rFonts w:ascii="Arial Narrow"/>
                <w:b/>
                <w:color w:val="FFFFFF"/>
                <w:spacing w:val="-5"/>
              </w:rPr>
              <w:t xml:space="preserve"> </w:t>
            </w:r>
            <w:r>
              <w:rPr>
                <w:rFonts w:ascii="Arial Narrow"/>
                <w:b/>
                <w:color w:val="FFFFFF"/>
                <w:spacing w:val="-10"/>
              </w:rPr>
              <w:t>2</w:t>
            </w:r>
          </w:p>
        </w:tc>
      </w:tr>
      <w:tr w:rsidR="00043761" w14:paraId="770B560A" w14:textId="77777777">
        <w:trPr>
          <w:trHeight w:val="1367"/>
        </w:trPr>
        <w:tc>
          <w:tcPr>
            <w:tcW w:w="3864" w:type="dxa"/>
            <w:shd w:val="clear" w:color="auto" w:fill="0070C0"/>
          </w:tcPr>
          <w:p w14:paraId="63D8FAF9" w14:textId="77777777" w:rsidR="00043761" w:rsidRDefault="00043761">
            <w:pPr>
              <w:pStyle w:val="TableParagraph"/>
              <w:rPr>
                <w:rFonts w:ascii="Arial Narrow"/>
                <w:b/>
                <w:i/>
              </w:rPr>
            </w:pPr>
          </w:p>
          <w:p w14:paraId="16210165" w14:textId="77777777" w:rsidR="00043761" w:rsidRDefault="00043761">
            <w:pPr>
              <w:pStyle w:val="TableParagraph"/>
              <w:spacing w:before="51"/>
              <w:rPr>
                <w:rFonts w:ascii="Arial Narrow"/>
                <w:b/>
                <w:i/>
              </w:rPr>
            </w:pPr>
          </w:p>
          <w:p w14:paraId="0B3F387E" w14:textId="77777777" w:rsidR="00043761" w:rsidRDefault="00000000">
            <w:pPr>
              <w:pStyle w:val="TableParagraph"/>
              <w:spacing w:before="1"/>
              <w:ind w:left="110"/>
              <w:rPr>
                <w:rFonts w:ascii="Arial Narrow"/>
                <w:b/>
              </w:rPr>
            </w:pPr>
            <w:r>
              <w:rPr>
                <w:rFonts w:ascii="Arial Narrow"/>
                <w:b/>
                <w:color w:val="FFFFFF"/>
              </w:rPr>
              <w:t>Learning</w:t>
            </w:r>
            <w:r>
              <w:rPr>
                <w:rFonts w:ascii="Arial Narrow"/>
                <w:b/>
                <w:color w:val="FFFFFF"/>
                <w:spacing w:val="-8"/>
              </w:rPr>
              <w:t xml:space="preserve"> </w:t>
            </w:r>
            <w:r>
              <w:rPr>
                <w:rFonts w:ascii="Arial Narrow"/>
                <w:b/>
                <w:color w:val="FFFFFF"/>
                <w:spacing w:val="-2"/>
              </w:rPr>
              <w:t>Competencies</w:t>
            </w:r>
          </w:p>
        </w:tc>
        <w:tc>
          <w:tcPr>
            <w:tcW w:w="10526" w:type="dxa"/>
            <w:gridSpan w:val="3"/>
          </w:tcPr>
          <w:p w14:paraId="1366E11D" w14:textId="77777777" w:rsidR="00043761" w:rsidRDefault="00000000">
            <w:pPr>
              <w:pStyle w:val="TableParagraph"/>
              <w:numPr>
                <w:ilvl w:val="0"/>
                <w:numId w:val="29"/>
              </w:numPr>
              <w:tabs>
                <w:tab w:val="left" w:pos="470"/>
              </w:tabs>
              <w:spacing w:line="269" w:lineRule="exact"/>
              <w:rPr>
                <w:rFonts w:ascii="Arial Narrow" w:hAnsi="Arial Narrow"/>
              </w:rPr>
            </w:pPr>
            <w:r>
              <w:rPr>
                <w:rFonts w:ascii="Arial Narrow" w:hAnsi="Arial Narrow"/>
              </w:rPr>
              <w:t>Note</w:t>
            </w:r>
            <w:r>
              <w:rPr>
                <w:rFonts w:ascii="Arial Narrow" w:hAnsi="Arial Narrow"/>
                <w:spacing w:val="-7"/>
              </w:rPr>
              <w:t xml:space="preserve"> </w:t>
            </w:r>
            <w:r>
              <w:rPr>
                <w:rFonts w:ascii="Arial Narrow" w:hAnsi="Arial Narrow"/>
              </w:rPr>
              <w:t>important</w:t>
            </w:r>
            <w:r>
              <w:rPr>
                <w:rFonts w:ascii="Arial Narrow" w:hAnsi="Arial Narrow"/>
                <w:spacing w:val="-6"/>
              </w:rPr>
              <w:t xml:space="preserve"> </w:t>
            </w:r>
            <w:r>
              <w:rPr>
                <w:rFonts w:ascii="Arial Narrow" w:hAnsi="Arial Narrow"/>
              </w:rPr>
              <w:t>elements</w:t>
            </w:r>
            <w:r>
              <w:rPr>
                <w:rFonts w:ascii="Arial Narrow" w:hAnsi="Arial Narrow"/>
                <w:spacing w:val="-6"/>
              </w:rPr>
              <w:t xml:space="preserve"> </w:t>
            </w:r>
            <w:r>
              <w:rPr>
                <w:rFonts w:ascii="Arial Narrow" w:hAnsi="Arial Narrow"/>
              </w:rPr>
              <w:t>from</w:t>
            </w:r>
            <w:r>
              <w:rPr>
                <w:rFonts w:ascii="Arial Narrow" w:hAnsi="Arial Narrow"/>
                <w:spacing w:val="-7"/>
              </w:rPr>
              <w:t xml:space="preserve"> </w:t>
            </w:r>
            <w:r>
              <w:rPr>
                <w:rFonts w:ascii="Arial Narrow" w:hAnsi="Arial Narrow"/>
              </w:rPr>
              <w:t>stories</w:t>
            </w:r>
            <w:r>
              <w:rPr>
                <w:rFonts w:ascii="Arial Narrow" w:hAnsi="Arial Narrow"/>
                <w:spacing w:val="-6"/>
              </w:rPr>
              <w:t xml:space="preserve"> </w:t>
            </w:r>
            <w:r>
              <w:rPr>
                <w:rFonts w:ascii="Arial Narrow" w:hAnsi="Arial Narrow"/>
              </w:rPr>
              <w:t>(story</w:t>
            </w:r>
            <w:r>
              <w:rPr>
                <w:rFonts w:ascii="Arial Narrow" w:hAnsi="Arial Narrow"/>
                <w:spacing w:val="-6"/>
              </w:rPr>
              <w:t xml:space="preserve"> </w:t>
            </w:r>
            <w:r>
              <w:rPr>
                <w:rFonts w:ascii="Arial Narrow" w:hAnsi="Arial Narrow"/>
                <w:spacing w:val="-2"/>
              </w:rPr>
              <w:t>grammar)</w:t>
            </w:r>
          </w:p>
          <w:p w14:paraId="6CD6D6DF" w14:textId="77777777" w:rsidR="00043761" w:rsidRDefault="00000000">
            <w:pPr>
              <w:pStyle w:val="TableParagraph"/>
              <w:numPr>
                <w:ilvl w:val="0"/>
                <w:numId w:val="29"/>
              </w:numPr>
              <w:tabs>
                <w:tab w:val="left" w:pos="470"/>
              </w:tabs>
              <w:spacing w:line="266" w:lineRule="exact"/>
              <w:rPr>
                <w:rFonts w:ascii="Arial Narrow" w:hAnsi="Arial Narrow"/>
              </w:rPr>
            </w:pPr>
            <w:r>
              <w:rPr>
                <w:rFonts w:ascii="Arial Narrow" w:hAnsi="Arial Narrow"/>
              </w:rPr>
              <w:t>Sequence</w:t>
            </w:r>
            <w:r>
              <w:rPr>
                <w:rFonts w:ascii="Arial Narrow" w:hAnsi="Arial Narrow"/>
                <w:spacing w:val="-6"/>
              </w:rPr>
              <w:t xml:space="preserve"> </w:t>
            </w:r>
            <w:r>
              <w:rPr>
                <w:rFonts w:ascii="Arial Narrow" w:hAnsi="Arial Narrow"/>
              </w:rPr>
              <w:t>at</w:t>
            </w:r>
            <w:r>
              <w:rPr>
                <w:rFonts w:ascii="Arial Narrow" w:hAnsi="Arial Narrow"/>
                <w:spacing w:val="-6"/>
              </w:rPr>
              <w:t xml:space="preserve"> </w:t>
            </w:r>
            <w:r>
              <w:rPr>
                <w:rFonts w:ascii="Arial Narrow" w:hAnsi="Arial Narrow"/>
              </w:rPr>
              <w:t>least</w:t>
            </w:r>
            <w:r>
              <w:rPr>
                <w:rFonts w:ascii="Arial Narrow" w:hAnsi="Arial Narrow"/>
                <w:spacing w:val="-6"/>
              </w:rPr>
              <w:t xml:space="preserve"> </w:t>
            </w:r>
            <w:r>
              <w:rPr>
                <w:rFonts w:ascii="Arial Narrow" w:hAnsi="Arial Narrow"/>
              </w:rPr>
              <w:t>3-event</w:t>
            </w:r>
            <w:r>
              <w:rPr>
                <w:rFonts w:ascii="Arial Narrow" w:hAnsi="Arial Narrow"/>
                <w:spacing w:val="-5"/>
              </w:rPr>
              <w:t xml:space="preserve"> </w:t>
            </w:r>
            <w:r>
              <w:rPr>
                <w:rFonts w:ascii="Arial Narrow" w:hAnsi="Arial Narrow"/>
                <w:spacing w:val="-2"/>
              </w:rPr>
              <w:t>stories.</w:t>
            </w:r>
          </w:p>
          <w:p w14:paraId="08FE11D7" w14:textId="77777777" w:rsidR="00043761" w:rsidRDefault="00000000">
            <w:pPr>
              <w:pStyle w:val="TableParagraph"/>
              <w:numPr>
                <w:ilvl w:val="0"/>
                <w:numId w:val="29"/>
              </w:numPr>
              <w:tabs>
                <w:tab w:val="left" w:pos="470"/>
              </w:tabs>
              <w:spacing w:line="266" w:lineRule="exact"/>
              <w:rPr>
                <w:rFonts w:ascii="Arial Narrow" w:hAnsi="Arial Narrow"/>
              </w:rPr>
            </w:pPr>
            <w:r>
              <w:rPr>
                <w:rFonts w:ascii="Arial Narrow" w:hAnsi="Arial Narrow"/>
              </w:rPr>
              <w:t>Identify</w:t>
            </w:r>
            <w:r>
              <w:rPr>
                <w:rFonts w:ascii="Arial Narrow" w:hAnsi="Arial Narrow"/>
                <w:spacing w:val="-5"/>
              </w:rPr>
              <w:t xml:space="preserve"> </w:t>
            </w:r>
            <w:r>
              <w:rPr>
                <w:rFonts w:ascii="Arial Narrow" w:hAnsi="Arial Narrow"/>
              </w:rPr>
              <w:t>the</w:t>
            </w:r>
            <w:r>
              <w:rPr>
                <w:rFonts w:ascii="Arial Narrow" w:hAnsi="Arial Narrow"/>
                <w:spacing w:val="-5"/>
              </w:rPr>
              <w:t xml:space="preserve"> </w:t>
            </w:r>
            <w:r>
              <w:rPr>
                <w:rFonts w:ascii="Arial Narrow" w:hAnsi="Arial Narrow"/>
              </w:rPr>
              <w:t>problem</w:t>
            </w:r>
            <w:r>
              <w:rPr>
                <w:rFonts w:ascii="Arial Narrow" w:hAnsi="Arial Narrow"/>
                <w:spacing w:val="-5"/>
              </w:rPr>
              <w:t xml:space="preserve"> </w:t>
            </w:r>
            <w:r>
              <w:rPr>
                <w:rFonts w:ascii="Arial Narrow" w:hAnsi="Arial Narrow"/>
              </w:rPr>
              <w:t>and</w:t>
            </w:r>
            <w:r>
              <w:rPr>
                <w:rFonts w:ascii="Arial Narrow" w:hAnsi="Arial Narrow"/>
                <w:spacing w:val="-5"/>
              </w:rPr>
              <w:t xml:space="preserve"> </w:t>
            </w:r>
            <w:r>
              <w:rPr>
                <w:rFonts w:ascii="Arial Narrow" w:hAnsi="Arial Narrow"/>
              </w:rPr>
              <w:t>solution</w:t>
            </w:r>
            <w:r>
              <w:rPr>
                <w:rFonts w:ascii="Arial Narrow" w:hAnsi="Arial Narrow"/>
                <w:spacing w:val="-5"/>
              </w:rPr>
              <w:t xml:space="preserve"> </w:t>
            </w:r>
            <w:r>
              <w:rPr>
                <w:rFonts w:ascii="Arial Narrow" w:hAnsi="Arial Narrow"/>
              </w:rPr>
              <w:t>in</w:t>
            </w:r>
            <w:r>
              <w:rPr>
                <w:rFonts w:ascii="Arial Narrow" w:hAnsi="Arial Narrow"/>
                <w:spacing w:val="-5"/>
              </w:rPr>
              <w:t xml:space="preserve"> </w:t>
            </w:r>
            <w:r>
              <w:rPr>
                <w:rFonts w:ascii="Arial Narrow" w:hAnsi="Arial Narrow"/>
              </w:rPr>
              <w:t>the</w:t>
            </w:r>
            <w:r>
              <w:rPr>
                <w:rFonts w:ascii="Arial Narrow" w:hAnsi="Arial Narrow"/>
                <w:spacing w:val="-4"/>
              </w:rPr>
              <w:t xml:space="preserve"> </w:t>
            </w:r>
            <w:r>
              <w:rPr>
                <w:rFonts w:ascii="Arial Narrow" w:hAnsi="Arial Narrow"/>
                <w:spacing w:val="-2"/>
              </w:rPr>
              <w:t>stories.</w:t>
            </w:r>
          </w:p>
          <w:p w14:paraId="15FF1D14" w14:textId="77777777" w:rsidR="00043761" w:rsidRDefault="00000000">
            <w:pPr>
              <w:pStyle w:val="TableParagraph"/>
              <w:numPr>
                <w:ilvl w:val="0"/>
                <w:numId w:val="29"/>
              </w:numPr>
              <w:tabs>
                <w:tab w:val="left" w:pos="470"/>
              </w:tabs>
              <w:spacing w:line="269" w:lineRule="exact"/>
              <w:rPr>
                <w:rFonts w:ascii="Arial Narrow" w:hAnsi="Arial Narrow"/>
              </w:rPr>
            </w:pPr>
            <w:r>
              <w:rPr>
                <w:rFonts w:ascii="Arial Narrow" w:hAnsi="Arial Narrow"/>
              </w:rPr>
              <w:t>Relate</w:t>
            </w:r>
            <w:r>
              <w:rPr>
                <w:rFonts w:ascii="Arial Narrow" w:hAnsi="Arial Narrow"/>
                <w:spacing w:val="-5"/>
              </w:rPr>
              <w:t xml:space="preserve"> </w:t>
            </w:r>
            <w:r>
              <w:rPr>
                <w:rFonts w:ascii="Arial Narrow" w:hAnsi="Arial Narrow"/>
              </w:rPr>
              <w:t>story</w:t>
            </w:r>
            <w:r>
              <w:rPr>
                <w:rFonts w:ascii="Arial Narrow" w:hAnsi="Arial Narrow"/>
                <w:spacing w:val="-5"/>
              </w:rPr>
              <w:t xml:space="preserve"> </w:t>
            </w:r>
            <w:r>
              <w:rPr>
                <w:rFonts w:ascii="Arial Narrow" w:hAnsi="Arial Narrow"/>
              </w:rPr>
              <w:t>events</w:t>
            </w:r>
            <w:r>
              <w:rPr>
                <w:rFonts w:ascii="Arial Narrow" w:hAnsi="Arial Narrow"/>
                <w:spacing w:val="-5"/>
              </w:rPr>
              <w:t xml:space="preserve"> </w:t>
            </w:r>
            <w:r>
              <w:rPr>
                <w:rFonts w:ascii="Arial Narrow" w:hAnsi="Arial Narrow"/>
              </w:rPr>
              <w:t>to</w:t>
            </w:r>
            <w:r>
              <w:rPr>
                <w:rFonts w:ascii="Arial Narrow" w:hAnsi="Arial Narrow"/>
                <w:spacing w:val="-5"/>
              </w:rPr>
              <w:t xml:space="preserve"> </w:t>
            </w:r>
            <w:r>
              <w:rPr>
                <w:rFonts w:ascii="Arial Narrow" w:hAnsi="Arial Narrow"/>
              </w:rPr>
              <w:t>one’s</w:t>
            </w:r>
            <w:r>
              <w:rPr>
                <w:rFonts w:ascii="Arial Narrow" w:hAnsi="Arial Narrow"/>
                <w:spacing w:val="-4"/>
              </w:rPr>
              <w:t xml:space="preserve"> </w:t>
            </w:r>
            <w:r>
              <w:rPr>
                <w:rFonts w:ascii="Arial Narrow" w:hAnsi="Arial Narrow"/>
                <w:spacing w:val="-2"/>
              </w:rPr>
              <w:t>experience.</w:t>
            </w:r>
          </w:p>
        </w:tc>
      </w:tr>
    </w:tbl>
    <w:p w14:paraId="08F0AC4E" w14:textId="77777777" w:rsidR="00043761" w:rsidRDefault="00000000">
      <w:pPr>
        <w:pStyle w:val="Heading2"/>
        <w:spacing w:before="251"/>
        <w:jc w:val="left"/>
        <w:rPr>
          <w:rFonts w:ascii="Arial Narrow"/>
          <w:u w:val="none"/>
        </w:rPr>
      </w:pPr>
      <w:r>
        <w:rPr>
          <w:rFonts w:ascii="Arial Narrow"/>
          <w:spacing w:val="-2"/>
          <w:u w:val="none"/>
        </w:rPr>
        <w:t>PRE-LISTENING</w:t>
      </w:r>
      <w:r>
        <w:rPr>
          <w:rFonts w:ascii="Arial Narrow"/>
          <w:spacing w:val="13"/>
          <w:u w:val="none"/>
        </w:rPr>
        <w:t xml:space="preserve"> </w:t>
      </w:r>
      <w:r>
        <w:rPr>
          <w:rFonts w:ascii="Arial Narrow"/>
          <w:spacing w:val="-2"/>
          <w:u w:val="none"/>
        </w:rPr>
        <w:t>ACTIVITY</w:t>
      </w:r>
    </w:p>
    <w:p w14:paraId="140EEAC1" w14:textId="77777777" w:rsidR="00043761" w:rsidRDefault="00000000">
      <w:pPr>
        <w:ind w:left="153" w:right="233"/>
        <w:rPr>
          <w:rFonts w:ascii="Arial Narrow"/>
          <w:i/>
        </w:rPr>
      </w:pPr>
      <w:r>
        <w:rPr>
          <w:rFonts w:ascii="Arial Narrow"/>
          <w:b/>
        </w:rPr>
        <w:t>Basic</w:t>
      </w:r>
      <w:r>
        <w:rPr>
          <w:rFonts w:ascii="Arial Narrow"/>
          <w:b/>
          <w:spacing w:val="-2"/>
        </w:rPr>
        <w:t xml:space="preserve"> </w:t>
      </w:r>
      <w:r>
        <w:rPr>
          <w:rFonts w:ascii="Arial Narrow"/>
          <w:b/>
        </w:rPr>
        <w:t>Sight</w:t>
      </w:r>
      <w:r>
        <w:rPr>
          <w:rFonts w:ascii="Arial Narrow"/>
          <w:b/>
          <w:spacing w:val="-2"/>
        </w:rPr>
        <w:t xml:space="preserve"> </w:t>
      </w:r>
      <w:r>
        <w:rPr>
          <w:rFonts w:ascii="Arial Narrow"/>
          <w:b/>
        </w:rPr>
        <w:t>Word</w:t>
      </w:r>
      <w:r>
        <w:rPr>
          <w:rFonts w:ascii="Arial Narrow"/>
          <w:b/>
          <w:spacing w:val="-2"/>
        </w:rPr>
        <w:t xml:space="preserve"> </w:t>
      </w:r>
      <w:r>
        <w:rPr>
          <w:rFonts w:ascii="Arial Narrow"/>
          <w:b/>
        </w:rPr>
        <w:t xml:space="preserve">Reading. </w:t>
      </w:r>
      <w:r>
        <w:rPr>
          <w:rFonts w:ascii="Arial Narrow"/>
        </w:rPr>
        <w:t>Listen</w:t>
      </w:r>
      <w:r>
        <w:rPr>
          <w:rFonts w:ascii="Arial Narrow"/>
          <w:spacing w:val="-2"/>
        </w:rPr>
        <w:t xml:space="preserve"> </w:t>
      </w:r>
      <w:r>
        <w:rPr>
          <w:rFonts w:ascii="Arial Narrow"/>
        </w:rPr>
        <w:t>as</w:t>
      </w:r>
      <w:r>
        <w:rPr>
          <w:rFonts w:ascii="Arial Narrow"/>
          <w:spacing w:val="-2"/>
        </w:rPr>
        <w:t xml:space="preserve"> </w:t>
      </w:r>
      <w:r>
        <w:rPr>
          <w:rFonts w:ascii="Arial Narrow"/>
        </w:rPr>
        <w:t>I</w:t>
      </w:r>
      <w:r>
        <w:rPr>
          <w:rFonts w:ascii="Arial Narrow"/>
          <w:spacing w:val="-2"/>
        </w:rPr>
        <w:t xml:space="preserve"> </w:t>
      </w:r>
      <w:r>
        <w:rPr>
          <w:rFonts w:ascii="Arial Narrow"/>
        </w:rPr>
        <w:t>read</w:t>
      </w:r>
      <w:r>
        <w:rPr>
          <w:rFonts w:ascii="Arial Narrow"/>
          <w:spacing w:val="-2"/>
        </w:rPr>
        <w:t xml:space="preserve"> </w:t>
      </w:r>
      <w:r>
        <w:rPr>
          <w:rFonts w:ascii="Arial Narrow"/>
        </w:rPr>
        <w:t>to</w:t>
      </w:r>
      <w:r>
        <w:rPr>
          <w:rFonts w:ascii="Arial Narrow"/>
          <w:spacing w:val="-2"/>
        </w:rPr>
        <w:t xml:space="preserve"> </w:t>
      </w:r>
      <w:r>
        <w:rPr>
          <w:rFonts w:ascii="Arial Narrow"/>
        </w:rPr>
        <w:t>you</w:t>
      </w:r>
      <w:r>
        <w:rPr>
          <w:rFonts w:ascii="Arial Narrow"/>
          <w:spacing w:val="-2"/>
        </w:rPr>
        <w:t xml:space="preserve"> </w:t>
      </w:r>
      <w:r>
        <w:rPr>
          <w:rFonts w:ascii="Arial Narrow"/>
        </w:rPr>
        <w:t>the</w:t>
      </w:r>
      <w:r>
        <w:rPr>
          <w:rFonts w:ascii="Arial Narrow"/>
          <w:spacing w:val="-2"/>
        </w:rPr>
        <w:t xml:space="preserve"> </w:t>
      </w:r>
      <w:r>
        <w:rPr>
          <w:rFonts w:ascii="Arial Narrow"/>
        </w:rPr>
        <w:t>10</w:t>
      </w:r>
      <w:r>
        <w:rPr>
          <w:rFonts w:ascii="Arial Narrow"/>
          <w:spacing w:val="-2"/>
        </w:rPr>
        <w:t xml:space="preserve"> </w:t>
      </w:r>
      <w:r>
        <w:rPr>
          <w:rFonts w:ascii="Arial Narrow"/>
        </w:rPr>
        <w:t>Basic</w:t>
      </w:r>
      <w:r>
        <w:rPr>
          <w:rFonts w:ascii="Arial Narrow"/>
          <w:spacing w:val="-2"/>
        </w:rPr>
        <w:t xml:space="preserve"> </w:t>
      </w:r>
      <w:r>
        <w:rPr>
          <w:rFonts w:ascii="Arial Narrow"/>
        </w:rPr>
        <w:t>Sight</w:t>
      </w:r>
      <w:r>
        <w:rPr>
          <w:rFonts w:ascii="Arial Narrow"/>
          <w:spacing w:val="-2"/>
        </w:rPr>
        <w:t xml:space="preserve"> </w:t>
      </w:r>
      <w:r>
        <w:rPr>
          <w:rFonts w:ascii="Arial Narrow"/>
        </w:rPr>
        <w:t>Words</w:t>
      </w:r>
      <w:r>
        <w:rPr>
          <w:rFonts w:ascii="Arial Narrow"/>
          <w:spacing w:val="-2"/>
        </w:rPr>
        <w:t xml:space="preserve"> </w:t>
      </w:r>
      <w:r>
        <w:rPr>
          <w:rFonts w:ascii="Arial Narrow"/>
        </w:rPr>
        <w:t>for</w:t>
      </w:r>
      <w:r>
        <w:rPr>
          <w:rFonts w:ascii="Arial Narrow"/>
          <w:spacing w:val="-2"/>
        </w:rPr>
        <w:t xml:space="preserve"> </w:t>
      </w:r>
      <w:r>
        <w:rPr>
          <w:rFonts w:ascii="Arial Narrow"/>
        </w:rPr>
        <w:t>this</w:t>
      </w:r>
      <w:r>
        <w:rPr>
          <w:rFonts w:ascii="Arial Narrow"/>
          <w:spacing w:val="-2"/>
        </w:rPr>
        <w:t xml:space="preserve"> </w:t>
      </w:r>
      <w:r>
        <w:rPr>
          <w:rFonts w:ascii="Arial Narrow"/>
        </w:rPr>
        <w:t>week.</w:t>
      </w:r>
      <w:r>
        <w:rPr>
          <w:rFonts w:ascii="Arial Narrow"/>
          <w:spacing w:val="-2"/>
        </w:rPr>
        <w:t xml:space="preserve"> </w:t>
      </w:r>
      <w:r>
        <w:rPr>
          <w:rFonts w:ascii="Arial Narrow"/>
        </w:rPr>
        <w:t>Do</w:t>
      </w:r>
      <w:r>
        <w:rPr>
          <w:rFonts w:ascii="Arial Narrow"/>
          <w:spacing w:val="-2"/>
        </w:rPr>
        <w:t xml:space="preserve"> </w:t>
      </w:r>
      <w:r>
        <w:rPr>
          <w:rFonts w:ascii="Arial Narrow"/>
        </w:rPr>
        <w:t>not</w:t>
      </w:r>
      <w:r>
        <w:rPr>
          <w:rFonts w:ascii="Arial Narrow"/>
          <w:spacing w:val="-2"/>
        </w:rPr>
        <w:t xml:space="preserve"> </w:t>
      </w:r>
      <w:r>
        <w:rPr>
          <w:rFonts w:ascii="Arial Narrow"/>
        </w:rPr>
        <w:t>talk</w:t>
      </w:r>
      <w:r>
        <w:rPr>
          <w:rFonts w:ascii="Arial Narrow"/>
          <w:spacing w:val="-2"/>
        </w:rPr>
        <w:t xml:space="preserve"> </w:t>
      </w:r>
      <w:r>
        <w:rPr>
          <w:rFonts w:ascii="Arial Narrow"/>
        </w:rPr>
        <w:t>just</w:t>
      </w:r>
      <w:r>
        <w:rPr>
          <w:rFonts w:ascii="Arial Narrow"/>
          <w:spacing w:val="-2"/>
        </w:rPr>
        <w:t xml:space="preserve"> </w:t>
      </w:r>
      <w:r>
        <w:rPr>
          <w:rFonts w:ascii="Arial Narrow"/>
        </w:rPr>
        <w:t>listen.</w:t>
      </w:r>
      <w:r>
        <w:rPr>
          <w:rFonts w:ascii="Arial Narrow"/>
          <w:spacing w:val="-2"/>
        </w:rPr>
        <w:t xml:space="preserve"> </w:t>
      </w:r>
      <w:r>
        <w:rPr>
          <w:rFonts w:ascii="Arial Narrow"/>
        </w:rPr>
        <w:t>On</w:t>
      </w:r>
      <w:r>
        <w:rPr>
          <w:rFonts w:ascii="Arial Narrow"/>
          <w:spacing w:val="-2"/>
        </w:rPr>
        <w:t xml:space="preserve"> </w:t>
      </w:r>
      <w:r>
        <w:rPr>
          <w:rFonts w:ascii="Arial Narrow"/>
        </w:rPr>
        <w:t>the</w:t>
      </w:r>
      <w:r>
        <w:rPr>
          <w:rFonts w:ascii="Arial Narrow"/>
          <w:spacing w:val="-2"/>
        </w:rPr>
        <w:t xml:space="preserve"> </w:t>
      </w:r>
      <w:r>
        <w:rPr>
          <w:rFonts w:ascii="Arial Narrow"/>
        </w:rPr>
        <w:t>second</w:t>
      </w:r>
      <w:r>
        <w:rPr>
          <w:rFonts w:ascii="Arial Narrow"/>
          <w:spacing w:val="-2"/>
        </w:rPr>
        <w:t xml:space="preserve"> </w:t>
      </w:r>
      <w:r>
        <w:rPr>
          <w:rFonts w:ascii="Arial Narrow"/>
        </w:rPr>
        <w:t>time,</w:t>
      </w:r>
      <w:r>
        <w:rPr>
          <w:rFonts w:ascii="Arial Narrow"/>
          <w:spacing w:val="-2"/>
        </w:rPr>
        <w:t xml:space="preserve"> </w:t>
      </w:r>
      <w:r>
        <w:rPr>
          <w:rFonts w:ascii="Arial Narrow"/>
        </w:rPr>
        <w:t>I</w:t>
      </w:r>
      <w:r>
        <w:rPr>
          <w:rFonts w:ascii="Arial Narrow"/>
          <w:spacing w:val="-2"/>
        </w:rPr>
        <w:t xml:space="preserve"> </w:t>
      </w:r>
      <w:r>
        <w:rPr>
          <w:rFonts w:ascii="Arial Narrow"/>
        </w:rPr>
        <w:t>will</w:t>
      </w:r>
      <w:r>
        <w:rPr>
          <w:rFonts w:ascii="Arial Narrow"/>
          <w:spacing w:val="-2"/>
        </w:rPr>
        <w:t xml:space="preserve"> </w:t>
      </w:r>
      <w:r>
        <w:rPr>
          <w:rFonts w:ascii="Arial Narrow"/>
        </w:rPr>
        <w:t>read</w:t>
      </w:r>
      <w:r>
        <w:rPr>
          <w:rFonts w:ascii="Arial Narrow"/>
          <w:spacing w:val="-2"/>
        </w:rPr>
        <w:t xml:space="preserve"> </w:t>
      </w:r>
      <w:r>
        <w:rPr>
          <w:rFonts w:ascii="Arial Narrow"/>
        </w:rPr>
        <w:t>each</w:t>
      </w:r>
      <w:r>
        <w:rPr>
          <w:rFonts w:ascii="Arial Narrow"/>
          <w:spacing w:val="-3"/>
        </w:rPr>
        <w:t xml:space="preserve"> </w:t>
      </w:r>
      <w:r>
        <w:rPr>
          <w:rFonts w:ascii="Arial Narrow"/>
        </w:rPr>
        <w:t>word</w:t>
      </w:r>
      <w:r>
        <w:rPr>
          <w:rFonts w:ascii="Arial Narrow"/>
          <w:spacing w:val="-2"/>
        </w:rPr>
        <w:t xml:space="preserve"> </w:t>
      </w:r>
      <w:r>
        <w:rPr>
          <w:rFonts w:ascii="Arial Narrow"/>
        </w:rPr>
        <w:t>and</w:t>
      </w:r>
      <w:r>
        <w:rPr>
          <w:rFonts w:ascii="Arial Narrow"/>
          <w:spacing w:val="-2"/>
        </w:rPr>
        <w:t xml:space="preserve"> </w:t>
      </w:r>
      <w:r>
        <w:rPr>
          <w:rFonts w:ascii="Arial Narrow"/>
        </w:rPr>
        <w:t>you</w:t>
      </w:r>
      <w:r>
        <w:rPr>
          <w:rFonts w:ascii="Arial Narrow"/>
          <w:spacing w:val="-2"/>
        </w:rPr>
        <w:t xml:space="preserve"> </w:t>
      </w:r>
      <w:r>
        <w:rPr>
          <w:rFonts w:ascii="Arial Narrow"/>
        </w:rPr>
        <w:t>repeat</w:t>
      </w:r>
      <w:r>
        <w:rPr>
          <w:rFonts w:ascii="Arial Narrow"/>
          <w:spacing w:val="-2"/>
        </w:rPr>
        <w:t xml:space="preserve"> </w:t>
      </w:r>
      <w:r>
        <w:rPr>
          <w:rFonts w:ascii="Arial Narrow"/>
        </w:rPr>
        <w:t xml:space="preserve">after me. On third time, you read the words on your own. </w:t>
      </w:r>
      <w:r>
        <w:rPr>
          <w:rFonts w:ascii="Arial Narrow"/>
          <w:i/>
          <w:color w:val="4472C4"/>
        </w:rPr>
        <w:t>Identify Grade 2- appropriate sight words.</w:t>
      </w:r>
    </w:p>
    <w:p w14:paraId="1B50AD5B" w14:textId="77777777" w:rsidR="00043761" w:rsidRDefault="00043761">
      <w:pPr>
        <w:rPr>
          <w:rFonts w:ascii="Arial Narrow"/>
          <w:i/>
        </w:rPr>
        <w:sectPr w:rsidR="00043761">
          <w:headerReference w:type="default" r:id="rId45"/>
          <w:footerReference w:type="default" r:id="rId46"/>
          <w:pgSz w:w="15840" w:h="12240" w:orient="landscape"/>
          <w:pgMar w:top="640" w:right="566" w:bottom="280" w:left="566" w:header="0" w:footer="0" w:gutter="0"/>
          <w:cols w:space="720"/>
        </w:sect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42"/>
        <w:gridCol w:w="2904"/>
        <w:gridCol w:w="2885"/>
        <w:gridCol w:w="2880"/>
        <w:gridCol w:w="2880"/>
      </w:tblGrid>
      <w:tr w:rsidR="00043761" w14:paraId="61CC754B" w14:textId="77777777">
        <w:trPr>
          <w:trHeight w:val="254"/>
        </w:trPr>
        <w:tc>
          <w:tcPr>
            <w:tcW w:w="2842" w:type="dxa"/>
          </w:tcPr>
          <w:p w14:paraId="01173B3A" w14:textId="77777777" w:rsidR="00043761" w:rsidRDefault="00000000">
            <w:pPr>
              <w:pStyle w:val="TableParagraph"/>
              <w:spacing w:line="234" w:lineRule="exact"/>
              <w:ind w:left="12"/>
              <w:jc w:val="center"/>
              <w:rPr>
                <w:rFonts w:ascii="Arial Narrow"/>
              </w:rPr>
            </w:pPr>
            <w:r>
              <w:rPr>
                <w:rFonts w:ascii="Arial Narrow"/>
                <w:spacing w:val="-10"/>
              </w:rPr>
              <w:lastRenderedPageBreak/>
              <w:t>a</w:t>
            </w:r>
          </w:p>
        </w:tc>
        <w:tc>
          <w:tcPr>
            <w:tcW w:w="2904" w:type="dxa"/>
          </w:tcPr>
          <w:p w14:paraId="7347D844" w14:textId="77777777" w:rsidR="00043761" w:rsidRDefault="00000000">
            <w:pPr>
              <w:pStyle w:val="TableParagraph"/>
              <w:spacing w:line="234" w:lineRule="exact"/>
              <w:ind w:left="4" w:right="1"/>
              <w:jc w:val="center"/>
              <w:rPr>
                <w:rFonts w:ascii="Arial Narrow"/>
              </w:rPr>
            </w:pPr>
            <w:r>
              <w:rPr>
                <w:rFonts w:ascii="Arial Narrow"/>
                <w:spacing w:val="-5"/>
              </w:rPr>
              <w:t>and</w:t>
            </w:r>
          </w:p>
        </w:tc>
        <w:tc>
          <w:tcPr>
            <w:tcW w:w="2885" w:type="dxa"/>
          </w:tcPr>
          <w:p w14:paraId="26408B63" w14:textId="77777777" w:rsidR="00043761" w:rsidRDefault="00000000">
            <w:pPr>
              <w:pStyle w:val="TableParagraph"/>
              <w:spacing w:line="234" w:lineRule="exact"/>
              <w:ind w:left="3" w:right="1"/>
              <w:jc w:val="center"/>
              <w:rPr>
                <w:rFonts w:ascii="Arial Narrow"/>
              </w:rPr>
            </w:pPr>
            <w:r>
              <w:rPr>
                <w:rFonts w:ascii="Arial Narrow"/>
                <w:spacing w:val="-4"/>
              </w:rPr>
              <w:t>away</w:t>
            </w:r>
          </w:p>
        </w:tc>
        <w:tc>
          <w:tcPr>
            <w:tcW w:w="2880" w:type="dxa"/>
          </w:tcPr>
          <w:p w14:paraId="15301C86" w14:textId="77777777" w:rsidR="00043761" w:rsidRDefault="00000000">
            <w:pPr>
              <w:pStyle w:val="TableParagraph"/>
              <w:spacing w:line="234" w:lineRule="exact"/>
              <w:ind w:left="13" w:right="6"/>
              <w:jc w:val="center"/>
              <w:rPr>
                <w:rFonts w:ascii="Arial Narrow"/>
              </w:rPr>
            </w:pPr>
            <w:r>
              <w:rPr>
                <w:rFonts w:ascii="Arial Narrow"/>
                <w:spacing w:val="-4"/>
              </w:rPr>
              <w:t>look</w:t>
            </w:r>
          </w:p>
        </w:tc>
        <w:tc>
          <w:tcPr>
            <w:tcW w:w="2880" w:type="dxa"/>
          </w:tcPr>
          <w:p w14:paraId="71C30610" w14:textId="77777777" w:rsidR="00043761" w:rsidRDefault="00000000">
            <w:pPr>
              <w:pStyle w:val="TableParagraph"/>
              <w:spacing w:line="234" w:lineRule="exact"/>
              <w:ind w:left="13" w:right="2"/>
              <w:jc w:val="center"/>
              <w:rPr>
                <w:rFonts w:ascii="Arial Narrow"/>
              </w:rPr>
            </w:pPr>
            <w:r>
              <w:rPr>
                <w:rFonts w:ascii="Arial Narrow"/>
                <w:spacing w:val="-4"/>
              </w:rPr>
              <w:t>make</w:t>
            </w:r>
          </w:p>
        </w:tc>
      </w:tr>
      <w:tr w:rsidR="00043761" w14:paraId="304F4037" w14:textId="77777777">
        <w:trPr>
          <w:trHeight w:val="249"/>
        </w:trPr>
        <w:tc>
          <w:tcPr>
            <w:tcW w:w="2842" w:type="dxa"/>
          </w:tcPr>
          <w:p w14:paraId="7BBCA438" w14:textId="77777777" w:rsidR="00043761" w:rsidRDefault="00000000">
            <w:pPr>
              <w:pStyle w:val="TableParagraph"/>
              <w:spacing w:line="229" w:lineRule="exact"/>
              <w:ind w:left="12"/>
              <w:jc w:val="center"/>
              <w:rPr>
                <w:rFonts w:ascii="Arial Narrow"/>
              </w:rPr>
            </w:pPr>
            <w:r>
              <w:rPr>
                <w:rFonts w:ascii="Arial Narrow"/>
                <w:spacing w:val="-5"/>
              </w:rPr>
              <w:t>me</w:t>
            </w:r>
          </w:p>
        </w:tc>
        <w:tc>
          <w:tcPr>
            <w:tcW w:w="2904" w:type="dxa"/>
          </w:tcPr>
          <w:p w14:paraId="0EF500B7" w14:textId="77777777" w:rsidR="00043761" w:rsidRDefault="00000000">
            <w:pPr>
              <w:pStyle w:val="TableParagraph"/>
              <w:spacing w:line="229" w:lineRule="exact"/>
              <w:ind w:left="4"/>
              <w:jc w:val="center"/>
              <w:rPr>
                <w:rFonts w:ascii="Arial Narrow"/>
              </w:rPr>
            </w:pPr>
            <w:r>
              <w:rPr>
                <w:rFonts w:ascii="Arial Narrow"/>
                <w:spacing w:val="-5"/>
              </w:rPr>
              <w:t>you</w:t>
            </w:r>
          </w:p>
        </w:tc>
        <w:tc>
          <w:tcPr>
            <w:tcW w:w="2885" w:type="dxa"/>
          </w:tcPr>
          <w:p w14:paraId="6829366F" w14:textId="77777777" w:rsidR="00043761" w:rsidRDefault="00000000">
            <w:pPr>
              <w:pStyle w:val="TableParagraph"/>
              <w:spacing w:line="229" w:lineRule="exact"/>
              <w:ind w:left="3"/>
              <w:jc w:val="center"/>
              <w:rPr>
                <w:rFonts w:ascii="Arial Narrow"/>
              </w:rPr>
            </w:pPr>
            <w:r>
              <w:rPr>
                <w:rFonts w:ascii="Arial Narrow"/>
                <w:spacing w:val="-5"/>
              </w:rPr>
              <w:t>all</w:t>
            </w:r>
          </w:p>
        </w:tc>
        <w:tc>
          <w:tcPr>
            <w:tcW w:w="2880" w:type="dxa"/>
          </w:tcPr>
          <w:p w14:paraId="101A24E2" w14:textId="77777777" w:rsidR="00043761" w:rsidRDefault="00000000">
            <w:pPr>
              <w:pStyle w:val="TableParagraph"/>
              <w:spacing w:line="229" w:lineRule="exact"/>
              <w:ind w:left="13" w:right="6"/>
              <w:jc w:val="center"/>
              <w:rPr>
                <w:rFonts w:ascii="Arial Narrow"/>
              </w:rPr>
            </w:pPr>
            <w:r>
              <w:rPr>
                <w:rFonts w:ascii="Arial Narrow"/>
                <w:spacing w:val="-5"/>
              </w:rPr>
              <w:t>am</w:t>
            </w:r>
          </w:p>
        </w:tc>
        <w:tc>
          <w:tcPr>
            <w:tcW w:w="2880" w:type="dxa"/>
          </w:tcPr>
          <w:p w14:paraId="56059C6F" w14:textId="77777777" w:rsidR="00043761" w:rsidRDefault="00000000">
            <w:pPr>
              <w:pStyle w:val="TableParagraph"/>
              <w:spacing w:line="229" w:lineRule="exact"/>
              <w:ind w:left="13" w:right="2"/>
              <w:jc w:val="center"/>
              <w:rPr>
                <w:rFonts w:ascii="Arial Narrow"/>
              </w:rPr>
            </w:pPr>
            <w:r>
              <w:rPr>
                <w:rFonts w:ascii="Arial Narrow"/>
                <w:spacing w:val="-4"/>
              </w:rPr>
              <w:t>like</w:t>
            </w:r>
          </w:p>
        </w:tc>
      </w:tr>
    </w:tbl>
    <w:p w14:paraId="6B5F5B6A" w14:textId="77777777" w:rsidR="00043761" w:rsidRDefault="00043761">
      <w:pPr>
        <w:pStyle w:val="BodyText"/>
        <w:spacing w:before="24"/>
        <w:rPr>
          <w:rFonts w:ascii="Arial Narrow"/>
          <w:i/>
        </w:rPr>
      </w:pPr>
    </w:p>
    <w:p w14:paraId="4442DEC1" w14:textId="77777777" w:rsidR="00043761" w:rsidRDefault="00000000">
      <w:pPr>
        <w:pStyle w:val="BodyText"/>
        <w:spacing w:line="237" w:lineRule="auto"/>
        <w:ind w:left="153"/>
        <w:rPr>
          <w:rFonts w:ascii="Arial Narrow"/>
        </w:rPr>
      </w:pPr>
      <w:r>
        <w:rPr>
          <w:rFonts w:ascii="Arial Narrow"/>
          <w:b/>
        </w:rPr>
        <w:t>SEQUENCING</w:t>
      </w:r>
      <w:r>
        <w:rPr>
          <w:rFonts w:ascii="Arial Narrow"/>
          <w:b/>
          <w:spacing w:val="-3"/>
        </w:rPr>
        <w:t xml:space="preserve"> </w:t>
      </w:r>
      <w:r>
        <w:rPr>
          <w:rFonts w:ascii="Arial Narrow"/>
          <w:b/>
        </w:rPr>
        <w:t>EVENTS.</w:t>
      </w:r>
      <w:r>
        <w:rPr>
          <w:rFonts w:ascii="Arial Narrow"/>
          <w:b/>
          <w:spacing w:val="-2"/>
        </w:rPr>
        <w:t xml:space="preserve"> </w:t>
      </w:r>
      <w:r>
        <w:rPr>
          <w:rFonts w:ascii="Arial Narrow"/>
        </w:rPr>
        <w:t>I</w:t>
      </w:r>
      <w:r>
        <w:rPr>
          <w:rFonts w:ascii="Arial Narrow"/>
          <w:spacing w:val="-2"/>
        </w:rPr>
        <w:t xml:space="preserve"> </w:t>
      </w:r>
      <w:r>
        <w:rPr>
          <w:rFonts w:ascii="Arial Narrow"/>
        </w:rPr>
        <w:t>have</w:t>
      </w:r>
      <w:r>
        <w:rPr>
          <w:rFonts w:ascii="Arial Narrow"/>
          <w:spacing w:val="-3"/>
        </w:rPr>
        <w:t xml:space="preserve"> </w:t>
      </w:r>
      <w:r>
        <w:rPr>
          <w:rFonts w:ascii="Arial Narrow"/>
        </w:rPr>
        <w:t>here</w:t>
      </w:r>
      <w:r>
        <w:rPr>
          <w:rFonts w:ascii="Arial Narrow"/>
          <w:spacing w:val="-3"/>
        </w:rPr>
        <w:t xml:space="preserve"> </w:t>
      </w:r>
      <w:r>
        <w:rPr>
          <w:rFonts w:ascii="Arial Narrow"/>
        </w:rPr>
        <w:t>3</w:t>
      </w:r>
      <w:r>
        <w:rPr>
          <w:rFonts w:ascii="Arial Narrow"/>
          <w:spacing w:val="-3"/>
        </w:rPr>
        <w:t xml:space="preserve"> </w:t>
      </w:r>
      <w:r>
        <w:rPr>
          <w:rFonts w:ascii="Arial Narrow"/>
        </w:rPr>
        <w:t>story</w:t>
      </w:r>
      <w:r>
        <w:rPr>
          <w:rFonts w:ascii="Arial Narrow"/>
          <w:spacing w:val="-3"/>
        </w:rPr>
        <w:t xml:space="preserve"> </w:t>
      </w:r>
      <w:r>
        <w:rPr>
          <w:rFonts w:ascii="Arial Narrow"/>
        </w:rPr>
        <w:t>boards</w:t>
      </w:r>
      <w:r>
        <w:rPr>
          <w:rFonts w:ascii="Arial Narrow"/>
          <w:b/>
        </w:rPr>
        <w:t>.</w:t>
      </w:r>
      <w:r>
        <w:rPr>
          <w:rFonts w:ascii="Arial Narrow"/>
          <w:b/>
          <w:spacing w:val="-2"/>
        </w:rPr>
        <w:t xml:space="preserve"> </w:t>
      </w:r>
      <w:r>
        <w:rPr>
          <w:rFonts w:ascii="Arial Narrow"/>
        </w:rPr>
        <w:t>You</w:t>
      </w:r>
      <w:r>
        <w:rPr>
          <w:rFonts w:ascii="Arial Narrow"/>
          <w:spacing w:val="-2"/>
        </w:rPr>
        <w:t xml:space="preserve"> </w:t>
      </w:r>
      <w:r>
        <w:rPr>
          <w:rFonts w:ascii="Arial Narrow"/>
        </w:rPr>
        <w:t>will</w:t>
      </w:r>
      <w:r>
        <w:rPr>
          <w:rFonts w:ascii="Arial Narrow"/>
          <w:spacing w:val="-2"/>
        </w:rPr>
        <w:t xml:space="preserve"> </w:t>
      </w:r>
      <w:r>
        <w:rPr>
          <w:rFonts w:ascii="Arial Narrow"/>
        </w:rPr>
        <w:t>be</w:t>
      </w:r>
      <w:r>
        <w:rPr>
          <w:rFonts w:ascii="Arial Narrow"/>
          <w:spacing w:val="-2"/>
        </w:rPr>
        <w:t xml:space="preserve"> </w:t>
      </w:r>
      <w:r>
        <w:rPr>
          <w:rFonts w:ascii="Arial Narrow"/>
        </w:rPr>
        <w:t>grouped</w:t>
      </w:r>
      <w:r>
        <w:rPr>
          <w:rFonts w:ascii="Arial Narrow"/>
          <w:spacing w:val="-2"/>
        </w:rPr>
        <w:t xml:space="preserve"> </w:t>
      </w:r>
      <w:r>
        <w:rPr>
          <w:rFonts w:ascii="Arial Narrow"/>
        </w:rPr>
        <w:t>into</w:t>
      </w:r>
      <w:r>
        <w:rPr>
          <w:rFonts w:ascii="Arial Narrow"/>
          <w:spacing w:val="-2"/>
        </w:rPr>
        <w:t xml:space="preserve"> </w:t>
      </w:r>
      <w:r>
        <w:rPr>
          <w:rFonts w:ascii="Arial Narrow"/>
        </w:rPr>
        <w:t>three</w:t>
      </w:r>
      <w:r>
        <w:rPr>
          <w:rFonts w:ascii="Arial Narrow"/>
          <w:spacing w:val="-2"/>
        </w:rPr>
        <w:t xml:space="preserve"> </w:t>
      </w:r>
      <w:r>
        <w:rPr>
          <w:rFonts w:ascii="Arial Narrow"/>
        </w:rPr>
        <w:t>and</w:t>
      </w:r>
      <w:r>
        <w:rPr>
          <w:rFonts w:ascii="Arial Narrow"/>
          <w:spacing w:val="-2"/>
        </w:rPr>
        <w:t xml:space="preserve"> </w:t>
      </w:r>
      <w:r>
        <w:rPr>
          <w:rFonts w:ascii="Arial Narrow"/>
        </w:rPr>
        <w:t>recall</w:t>
      </w:r>
      <w:r>
        <w:rPr>
          <w:rFonts w:ascii="Arial Narrow"/>
          <w:spacing w:val="-2"/>
        </w:rPr>
        <w:t xml:space="preserve"> </w:t>
      </w:r>
      <w:r>
        <w:rPr>
          <w:rFonts w:ascii="Arial Narrow"/>
        </w:rPr>
        <w:t>the</w:t>
      </w:r>
      <w:r>
        <w:rPr>
          <w:rFonts w:ascii="Arial Narrow"/>
          <w:spacing w:val="-2"/>
        </w:rPr>
        <w:t xml:space="preserve"> </w:t>
      </w:r>
      <w:r>
        <w:rPr>
          <w:rFonts w:ascii="Arial Narrow"/>
        </w:rPr>
        <w:t>story</w:t>
      </w:r>
      <w:r>
        <w:rPr>
          <w:rFonts w:ascii="Arial Narrow"/>
          <w:spacing w:val="-2"/>
        </w:rPr>
        <w:t xml:space="preserve"> </w:t>
      </w:r>
      <w:r>
        <w:rPr>
          <w:rFonts w:ascii="Arial Narrow"/>
        </w:rPr>
        <w:t>you</w:t>
      </w:r>
      <w:r>
        <w:rPr>
          <w:rFonts w:ascii="Arial Narrow"/>
          <w:spacing w:val="-2"/>
        </w:rPr>
        <w:t xml:space="preserve"> </w:t>
      </w:r>
      <w:r>
        <w:rPr>
          <w:rFonts w:ascii="Arial Narrow"/>
        </w:rPr>
        <w:t>listened</w:t>
      </w:r>
      <w:r>
        <w:rPr>
          <w:rFonts w:ascii="Arial Narrow"/>
          <w:spacing w:val="-2"/>
        </w:rPr>
        <w:t xml:space="preserve"> </w:t>
      </w:r>
      <w:r>
        <w:rPr>
          <w:rFonts w:ascii="Arial Narrow"/>
        </w:rPr>
        <w:t>to.</w:t>
      </w:r>
      <w:r>
        <w:rPr>
          <w:rFonts w:ascii="Arial Narrow"/>
          <w:spacing w:val="-2"/>
        </w:rPr>
        <w:t xml:space="preserve"> </w:t>
      </w:r>
      <w:r>
        <w:rPr>
          <w:rFonts w:ascii="Arial Narrow"/>
        </w:rPr>
        <w:t>Then</w:t>
      </w:r>
      <w:r>
        <w:rPr>
          <w:rFonts w:ascii="Arial Narrow"/>
          <w:spacing w:val="-2"/>
        </w:rPr>
        <w:t xml:space="preserve"> </w:t>
      </w:r>
      <w:r>
        <w:rPr>
          <w:rFonts w:ascii="Arial Narrow"/>
        </w:rPr>
        <w:t>negotiate</w:t>
      </w:r>
      <w:r>
        <w:rPr>
          <w:rFonts w:ascii="Arial Narrow"/>
          <w:spacing w:val="-2"/>
        </w:rPr>
        <w:t xml:space="preserve"> </w:t>
      </w:r>
      <w:r>
        <w:rPr>
          <w:rFonts w:ascii="Arial Narrow"/>
        </w:rPr>
        <w:t>with</w:t>
      </w:r>
      <w:r>
        <w:rPr>
          <w:rFonts w:ascii="Arial Narrow"/>
          <w:spacing w:val="-2"/>
        </w:rPr>
        <w:t xml:space="preserve"> </w:t>
      </w:r>
      <w:r>
        <w:rPr>
          <w:rFonts w:ascii="Arial Narrow"/>
        </w:rPr>
        <w:t>the</w:t>
      </w:r>
      <w:r>
        <w:rPr>
          <w:rFonts w:ascii="Arial Narrow"/>
          <w:spacing w:val="-2"/>
        </w:rPr>
        <w:t xml:space="preserve"> </w:t>
      </w:r>
      <w:r>
        <w:rPr>
          <w:rFonts w:ascii="Arial Narrow"/>
        </w:rPr>
        <w:t>other</w:t>
      </w:r>
      <w:r>
        <w:rPr>
          <w:rFonts w:ascii="Arial Narrow"/>
          <w:spacing w:val="-2"/>
        </w:rPr>
        <w:t xml:space="preserve"> </w:t>
      </w:r>
      <w:r>
        <w:rPr>
          <w:rFonts w:ascii="Arial Narrow"/>
        </w:rPr>
        <w:t>2</w:t>
      </w:r>
      <w:r>
        <w:rPr>
          <w:rFonts w:ascii="Arial Narrow"/>
          <w:spacing w:val="-2"/>
        </w:rPr>
        <w:t xml:space="preserve"> </w:t>
      </w:r>
      <w:r>
        <w:rPr>
          <w:rFonts w:ascii="Arial Narrow"/>
        </w:rPr>
        <w:t>groups</w:t>
      </w:r>
      <w:r>
        <w:rPr>
          <w:rFonts w:ascii="Arial Narrow"/>
          <w:spacing w:val="-2"/>
        </w:rPr>
        <w:t xml:space="preserve"> </w:t>
      </w:r>
      <w:r>
        <w:rPr>
          <w:rFonts w:ascii="Arial Narrow"/>
        </w:rPr>
        <w:t>as</w:t>
      </w:r>
      <w:r>
        <w:rPr>
          <w:rFonts w:ascii="Arial Narrow"/>
          <w:spacing w:val="-2"/>
        </w:rPr>
        <w:t xml:space="preserve"> </w:t>
      </w:r>
      <w:r>
        <w:rPr>
          <w:rFonts w:ascii="Arial Narrow"/>
        </w:rPr>
        <w:t>to</w:t>
      </w:r>
      <w:r>
        <w:rPr>
          <w:rFonts w:ascii="Arial Narrow"/>
          <w:spacing w:val="-2"/>
        </w:rPr>
        <w:t xml:space="preserve"> </w:t>
      </w:r>
      <w:r>
        <w:rPr>
          <w:rFonts w:ascii="Arial Narrow"/>
        </w:rPr>
        <w:t>the</w:t>
      </w:r>
      <w:r>
        <w:rPr>
          <w:rFonts w:ascii="Arial Narrow"/>
          <w:spacing w:val="-2"/>
        </w:rPr>
        <w:t xml:space="preserve"> </w:t>
      </w:r>
      <w:r>
        <w:rPr>
          <w:rFonts w:ascii="Arial Narrow"/>
        </w:rPr>
        <w:t>sequence</w:t>
      </w:r>
      <w:r>
        <w:rPr>
          <w:rFonts w:ascii="Arial Narrow"/>
          <w:spacing w:val="-2"/>
        </w:rPr>
        <w:t xml:space="preserve"> </w:t>
      </w:r>
      <w:r>
        <w:rPr>
          <w:rFonts w:ascii="Arial Narrow"/>
        </w:rPr>
        <w:t>of the pictures based on the order of events of the story.</w:t>
      </w:r>
    </w:p>
    <w:p w14:paraId="546865A8" w14:textId="77777777" w:rsidR="00043761" w:rsidRDefault="00000000">
      <w:pPr>
        <w:spacing w:before="2"/>
        <w:ind w:left="153"/>
        <w:rPr>
          <w:rFonts w:ascii="Arial Narrow"/>
          <w:b/>
          <w:i/>
        </w:rPr>
      </w:pPr>
      <w:r>
        <w:rPr>
          <w:rFonts w:ascii="Arial Narrow"/>
          <w:i/>
          <w:color w:val="0070C0"/>
        </w:rPr>
        <w:t>Sequence</w:t>
      </w:r>
      <w:r>
        <w:rPr>
          <w:rFonts w:ascii="Arial Narrow"/>
          <w:i/>
          <w:color w:val="0070C0"/>
          <w:spacing w:val="-7"/>
        </w:rPr>
        <w:t xml:space="preserve"> </w:t>
      </w:r>
      <w:r>
        <w:rPr>
          <w:rFonts w:ascii="Arial Narrow"/>
          <w:i/>
          <w:color w:val="0070C0"/>
        </w:rPr>
        <w:t>at</w:t>
      </w:r>
      <w:r>
        <w:rPr>
          <w:rFonts w:ascii="Arial Narrow"/>
          <w:i/>
          <w:color w:val="0070C0"/>
          <w:spacing w:val="-6"/>
        </w:rPr>
        <w:t xml:space="preserve"> </w:t>
      </w:r>
      <w:r>
        <w:rPr>
          <w:rFonts w:ascii="Arial Narrow"/>
          <w:i/>
          <w:color w:val="0070C0"/>
        </w:rPr>
        <w:t>least</w:t>
      </w:r>
      <w:r>
        <w:rPr>
          <w:rFonts w:ascii="Arial Narrow"/>
          <w:i/>
          <w:color w:val="0070C0"/>
          <w:spacing w:val="-6"/>
        </w:rPr>
        <w:t xml:space="preserve"> </w:t>
      </w:r>
      <w:r>
        <w:rPr>
          <w:rFonts w:ascii="Arial Narrow"/>
          <w:i/>
          <w:color w:val="0070C0"/>
        </w:rPr>
        <w:t>3-event</w:t>
      </w:r>
      <w:r>
        <w:rPr>
          <w:rFonts w:ascii="Arial Narrow"/>
          <w:i/>
          <w:color w:val="0070C0"/>
          <w:spacing w:val="-6"/>
        </w:rPr>
        <w:t xml:space="preserve"> </w:t>
      </w:r>
      <w:r>
        <w:rPr>
          <w:rFonts w:ascii="Arial Narrow"/>
          <w:i/>
          <w:color w:val="0070C0"/>
        </w:rPr>
        <w:t>stories.</w:t>
      </w:r>
      <w:r>
        <w:rPr>
          <w:rFonts w:ascii="Arial Narrow"/>
          <w:i/>
          <w:color w:val="0070C0"/>
          <w:spacing w:val="-6"/>
        </w:rPr>
        <w:t xml:space="preserve"> </w:t>
      </w:r>
      <w:r>
        <w:rPr>
          <w:rFonts w:ascii="Arial Narrow"/>
          <w:b/>
          <w:i/>
          <w:color w:val="0070C0"/>
          <w:spacing w:val="-4"/>
        </w:rPr>
        <w:t>(LS)</w:t>
      </w:r>
    </w:p>
    <w:p w14:paraId="4410CC2D" w14:textId="77777777" w:rsidR="00043761" w:rsidRDefault="00000000">
      <w:pPr>
        <w:pStyle w:val="BodyText"/>
        <w:spacing w:before="3"/>
        <w:rPr>
          <w:rFonts w:ascii="Arial Narrow"/>
          <w:b/>
          <w:i/>
          <w:sz w:val="11"/>
        </w:rPr>
      </w:pPr>
      <w:r>
        <w:rPr>
          <w:rFonts w:ascii="Arial Narrow"/>
          <w:b/>
          <w:i/>
          <w:noProof/>
          <w:sz w:val="11"/>
        </w:rPr>
        <mc:AlternateContent>
          <mc:Choice Requires="wps">
            <w:drawing>
              <wp:anchor distT="0" distB="0" distL="0" distR="0" simplePos="0" relativeHeight="487594496" behindDoc="1" locked="0" layoutInCell="1" allowOverlap="1" wp14:anchorId="0E6D5193" wp14:editId="12DF3AC3">
                <wp:simplePos x="0" y="0"/>
                <wp:positionH relativeFrom="page">
                  <wp:posOffset>407036</wp:posOffset>
                </wp:positionH>
                <wp:positionV relativeFrom="paragraph">
                  <wp:posOffset>103891</wp:posOffset>
                </wp:positionV>
                <wp:extent cx="9267190" cy="1457960"/>
                <wp:effectExtent l="0" t="0" r="0" b="0"/>
                <wp:wrapTopAndBottom/>
                <wp:docPr id="45" name="Textbox 4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267190" cy="1457960"/>
                        </a:xfrm>
                        <a:prstGeom prst="rect">
                          <a:avLst/>
                        </a:prstGeom>
                        <a:ln w="12700">
                          <a:solidFill>
                            <a:srgbClr val="ED7D31"/>
                          </a:solidFill>
                          <a:prstDash val="solid"/>
                        </a:ln>
                      </wps:spPr>
                      <wps:txbx>
                        <w:txbxContent>
                          <w:p w14:paraId="05802DD6" w14:textId="77777777" w:rsidR="00043761" w:rsidRDefault="00000000">
                            <w:pPr>
                              <w:spacing w:before="77"/>
                              <w:ind w:left="68"/>
                              <w:rPr>
                                <w:rFonts w:ascii="Arial Narrow"/>
                                <w:sz w:val="20"/>
                              </w:rPr>
                            </w:pPr>
                            <w:r>
                              <w:rPr>
                                <w:rFonts w:ascii="Arial Narrow"/>
                                <w:b/>
                                <w:sz w:val="20"/>
                              </w:rPr>
                              <w:t>Note</w:t>
                            </w:r>
                            <w:r>
                              <w:rPr>
                                <w:rFonts w:ascii="Arial Narrow"/>
                                <w:b/>
                                <w:spacing w:val="-7"/>
                                <w:sz w:val="20"/>
                              </w:rPr>
                              <w:t xml:space="preserve"> </w:t>
                            </w:r>
                            <w:r>
                              <w:rPr>
                                <w:rFonts w:ascii="Arial Narrow"/>
                                <w:b/>
                                <w:sz w:val="20"/>
                              </w:rPr>
                              <w:t>to</w:t>
                            </w:r>
                            <w:r>
                              <w:rPr>
                                <w:rFonts w:ascii="Arial Narrow"/>
                                <w:b/>
                                <w:spacing w:val="-7"/>
                                <w:sz w:val="20"/>
                              </w:rPr>
                              <w:t xml:space="preserve"> </w:t>
                            </w:r>
                            <w:r>
                              <w:rPr>
                                <w:rFonts w:ascii="Arial Narrow"/>
                                <w:b/>
                                <w:sz w:val="20"/>
                              </w:rPr>
                              <w:t>the</w:t>
                            </w:r>
                            <w:r>
                              <w:rPr>
                                <w:rFonts w:ascii="Arial Narrow"/>
                                <w:b/>
                                <w:spacing w:val="-7"/>
                                <w:sz w:val="20"/>
                              </w:rPr>
                              <w:t xml:space="preserve"> </w:t>
                            </w:r>
                            <w:r>
                              <w:rPr>
                                <w:rFonts w:ascii="Arial Narrow"/>
                                <w:b/>
                                <w:sz w:val="20"/>
                              </w:rPr>
                              <w:t>Teacher:</w:t>
                            </w:r>
                            <w:r>
                              <w:rPr>
                                <w:rFonts w:ascii="Arial Narrow"/>
                                <w:b/>
                                <w:spacing w:val="-7"/>
                                <w:sz w:val="20"/>
                              </w:rPr>
                              <w:t xml:space="preserve"> </w:t>
                            </w:r>
                            <w:r>
                              <w:rPr>
                                <w:rFonts w:ascii="Arial Narrow"/>
                                <w:sz w:val="20"/>
                              </w:rPr>
                              <w:t>Teachers</w:t>
                            </w:r>
                            <w:r>
                              <w:rPr>
                                <w:rFonts w:ascii="Arial Narrow"/>
                                <w:spacing w:val="-7"/>
                                <w:sz w:val="20"/>
                              </w:rPr>
                              <w:t xml:space="preserve"> </w:t>
                            </w:r>
                            <w:r>
                              <w:rPr>
                                <w:rFonts w:ascii="Arial Narrow"/>
                                <w:sz w:val="20"/>
                              </w:rPr>
                              <w:t>will</w:t>
                            </w:r>
                            <w:r>
                              <w:rPr>
                                <w:rFonts w:ascii="Arial Narrow"/>
                                <w:spacing w:val="-7"/>
                                <w:sz w:val="20"/>
                              </w:rPr>
                              <w:t xml:space="preserve"> </w:t>
                            </w:r>
                            <w:r>
                              <w:rPr>
                                <w:rFonts w:ascii="Arial Narrow"/>
                                <w:sz w:val="20"/>
                              </w:rPr>
                              <w:t>explain</w:t>
                            </w:r>
                            <w:r>
                              <w:rPr>
                                <w:rFonts w:ascii="Arial Narrow"/>
                                <w:spacing w:val="-7"/>
                                <w:sz w:val="20"/>
                              </w:rPr>
                              <w:t xml:space="preserve"> </w:t>
                            </w:r>
                            <w:r>
                              <w:rPr>
                                <w:rFonts w:ascii="Arial Narrow"/>
                                <w:sz w:val="20"/>
                              </w:rPr>
                              <w:t>English</w:t>
                            </w:r>
                            <w:r>
                              <w:rPr>
                                <w:rFonts w:ascii="Arial Narrow"/>
                                <w:spacing w:val="-7"/>
                                <w:sz w:val="20"/>
                              </w:rPr>
                              <w:t xml:space="preserve"> </w:t>
                            </w:r>
                            <w:r>
                              <w:rPr>
                                <w:rFonts w:ascii="Arial Narrow"/>
                                <w:sz w:val="20"/>
                              </w:rPr>
                              <w:t>instructions</w:t>
                            </w:r>
                            <w:r>
                              <w:rPr>
                                <w:rFonts w:ascii="Arial Narrow"/>
                                <w:spacing w:val="-7"/>
                                <w:sz w:val="20"/>
                              </w:rPr>
                              <w:t xml:space="preserve"> </w:t>
                            </w:r>
                            <w:r>
                              <w:rPr>
                                <w:rFonts w:ascii="Arial Narrow"/>
                                <w:sz w:val="20"/>
                              </w:rPr>
                              <w:t>further</w:t>
                            </w:r>
                            <w:r>
                              <w:rPr>
                                <w:rFonts w:ascii="Arial Narrow"/>
                                <w:spacing w:val="-7"/>
                                <w:sz w:val="20"/>
                              </w:rPr>
                              <w:t xml:space="preserve"> </w:t>
                            </w:r>
                            <w:r>
                              <w:rPr>
                                <w:rFonts w:ascii="Arial Narrow"/>
                                <w:sz w:val="20"/>
                              </w:rPr>
                              <w:t>using</w:t>
                            </w:r>
                            <w:r>
                              <w:rPr>
                                <w:rFonts w:ascii="Arial Narrow"/>
                                <w:spacing w:val="-7"/>
                                <w:sz w:val="20"/>
                              </w:rPr>
                              <w:t xml:space="preserve"> </w:t>
                            </w:r>
                            <w:r>
                              <w:rPr>
                                <w:rFonts w:ascii="Arial Narrow"/>
                                <w:sz w:val="20"/>
                              </w:rPr>
                              <w:t>Mother</w:t>
                            </w:r>
                            <w:r>
                              <w:rPr>
                                <w:rFonts w:ascii="Arial Narrow"/>
                                <w:spacing w:val="-7"/>
                                <w:sz w:val="20"/>
                              </w:rPr>
                              <w:t xml:space="preserve"> </w:t>
                            </w:r>
                            <w:r>
                              <w:rPr>
                                <w:rFonts w:ascii="Arial Narrow"/>
                                <w:sz w:val="20"/>
                              </w:rPr>
                              <w:t>Tongue.</w:t>
                            </w:r>
                            <w:r>
                              <w:rPr>
                                <w:rFonts w:ascii="Arial Narrow"/>
                                <w:spacing w:val="-4"/>
                                <w:sz w:val="20"/>
                              </w:rPr>
                              <w:t xml:space="preserve"> </w:t>
                            </w:r>
                            <w:r>
                              <w:rPr>
                                <w:rFonts w:ascii="Arial Narrow"/>
                                <w:sz w:val="20"/>
                              </w:rPr>
                              <w:t>Learners</w:t>
                            </w:r>
                            <w:r>
                              <w:rPr>
                                <w:rFonts w:ascii="Arial Narrow"/>
                                <w:spacing w:val="-7"/>
                                <w:sz w:val="20"/>
                              </w:rPr>
                              <w:t xml:space="preserve"> </w:t>
                            </w:r>
                            <w:r>
                              <w:rPr>
                                <w:rFonts w:ascii="Arial Narrow"/>
                                <w:sz w:val="20"/>
                              </w:rPr>
                              <w:t>may</w:t>
                            </w:r>
                            <w:r>
                              <w:rPr>
                                <w:rFonts w:ascii="Arial Narrow"/>
                                <w:spacing w:val="-7"/>
                                <w:sz w:val="20"/>
                              </w:rPr>
                              <w:t xml:space="preserve"> </w:t>
                            </w:r>
                            <w:r>
                              <w:rPr>
                                <w:rFonts w:ascii="Arial Narrow"/>
                                <w:sz w:val="20"/>
                              </w:rPr>
                              <w:t>also</w:t>
                            </w:r>
                            <w:r>
                              <w:rPr>
                                <w:rFonts w:ascii="Arial Narrow"/>
                                <w:spacing w:val="-7"/>
                                <w:sz w:val="20"/>
                              </w:rPr>
                              <w:t xml:space="preserve"> </w:t>
                            </w:r>
                            <w:r>
                              <w:rPr>
                                <w:rFonts w:ascii="Arial Narrow"/>
                                <w:sz w:val="20"/>
                              </w:rPr>
                              <w:t>express</w:t>
                            </w:r>
                            <w:r>
                              <w:rPr>
                                <w:rFonts w:ascii="Arial Narrow"/>
                                <w:spacing w:val="-7"/>
                                <w:sz w:val="20"/>
                              </w:rPr>
                              <w:t xml:space="preserve"> </w:t>
                            </w:r>
                            <w:r>
                              <w:rPr>
                                <w:rFonts w:ascii="Arial Narrow"/>
                                <w:sz w:val="20"/>
                              </w:rPr>
                              <w:t>their</w:t>
                            </w:r>
                            <w:r>
                              <w:rPr>
                                <w:rFonts w:ascii="Arial Narrow"/>
                                <w:spacing w:val="-7"/>
                                <w:sz w:val="20"/>
                              </w:rPr>
                              <w:t xml:space="preserve"> </w:t>
                            </w:r>
                            <w:r>
                              <w:rPr>
                                <w:rFonts w:ascii="Arial Narrow"/>
                                <w:sz w:val="20"/>
                              </w:rPr>
                              <w:t>answers</w:t>
                            </w:r>
                            <w:r>
                              <w:rPr>
                                <w:rFonts w:ascii="Arial Narrow"/>
                                <w:spacing w:val="-7"/>
                                <w:sz w:val="20"/>
                              </w:rPr>
                              <w:t xml:space="preserve"> </w:t>
                            </w:r>
                            <w:r>
                              <w:rPr>
                                <w:rFonts w:ascii="Arial Narrow"/>
                                <w:sz w:val="20"/>
                              </w:rPr>
                              <w:t>in</w:t>
                            </w:r>
                            <w:r>
                              <w:rPr>
                                <w:rFonts w:ascii="Arial Narrow"/>
                                <w:spacing w:val="-7"/>
                                <w:sz w:val="20"/>
                              </w:rPr>
                              <w:t xml:space="preserve"> </w:t>
                            </w:r>
                            <w:r>
                              <w:rPr>
                                <w:rFonts w:ascii="Arial Narrow"/>
                                <w:sz w:val="20"/>
                              </w:rPr>
                              <w:t>Mother</w:t>
                            </w:r>
                            <w:r>
                              <w:rPr>
                                <w:rFonts w:ascii="Arial Narrow"/>
                                <w:spacing w:val="-7"/>
                                <w:sz w:val="20"/>
                              </w:rPr>
                              <w:t xml:space="preserve"> </w:t>
                            </w:r>
                            <w:r>
                              <w:rPr>
                                <w:rFonts w:ascii="Arial Narrow"/>
                                <w:sz w:val="20"/>
                              </w:rPr>
                              <w:t>Tongue.</w:t>
                            </w:r>
                            <w:r>
                              <w:rPr>
                                <w:rFonts w:ascii="Arial Narrow"/>
                                <w:spacing w:val="-7"/>
                                <w:sz w:val="20"/>
                              </w:rPr>
                              <w:t xml:space="preserve"> </w:t>
                            </w:r>
                            <w:r>
                              <w:rPr>
                                <w:rFonts w:ascii="Arial Narrow"/>
                                <w:sz w:val="20"/>
                              </w:rPr>
                              <w:t>Teachers</w:t>
                            </w:r>
                            <w:r>
                              <w:rPr>
                                <w:rFonts w:ascii="Arial Narrow"/>
                                <w:spacing w:val="-7"/>
                                <w:sz w:val="20"/>
                              </w:rPr>
                              <w:t xml:space="preserve"> </w:t>
                            </w:r>
                            <w:r>
                              <w:rPr>
                                <w:rFonts w:ascii="Arial Narrow"/>
                                <w:sz w:val="20"/>
                              </w:rPr>
                              <w:t>should</w:t>
                            </w:r>
                            <w:r>
                              <w:rPr>
                                <w:rFonts w:ascii="Arial Narrow"/>
                                <w:spacing w:val="-7"/>
                                <w:sz w:val="20"/>
                              </w:rPr>
                              <w:t xml:space="preserve"> </w:t>
                            </w:r>
                            <w:r>
                              <w:rPr>
                                <w:rFonts w:ascii="Arial Narrow"/>
                                <w:sz w:val="20"/>
                              </w:rPr>
                              <w:t>use</w:t>
                            </w:r>
                            <w:r>
                              <w:rPr>
                                <w:rFonts w:ascii="Arial Narrow"/>
                                <w:spacing w:val="-7"/>
                                <w:sz w:val="20"/>
                              </w:rPr>
                              <w:t xml:space="preserve"> </w:t>
                            </w:r>
                            <w:r>
                              <w:rPr>
                                <w:rFonts w:ascii="Arial Narrow"/>
                                <w:sz w:val="20"/>
                              </w:rPr>
                              <w:t>these</w:t>
                            </w:r>
                            <w:r>
                              <w:rPr>
                                <w:rFonts w:ascii="Arial Narrow"/>
                                <w:spacing w:val="-7"/>
                                <w:sz w:val="20"/>
                              </w:rPr>
                              <w:t xml:space="preserve"> </w:t>
                            </w:r>
                            <w:r>
                              <w:rPr>
                                <w:rFonts w:ascii="Arial Narrow"/>
                                <w:sz w:val="20"/>
                              </w:rPr>
                              <w:t>answers</w:t>
                            </w:r>
                            <w:r>
                              <w:rPr>
                                <w:rFonts w:ascii="Arial Narrow"/>
                                <w:spacing w:val="-7"/>
                                <w:sz w:val="20"/>
                              </w:rPr>
                              <w:t xml:space="preserve"> </w:t>
                            </w:r>
                            <w:r>
                              <w:rPr>
                                <w:rFonts w:ascii="Arial Narrow"/>
                                <w:sz w:val="20"/>
                              </w:rPr>
                              <w:t>to</w:t>
                            </w:r>
                            <w:r>
                              <w:rPr>
                                <w:rFonts w:ascii="Arial Narrow"/>
                                <w:spacing w:val="-7"/>
                                <w:sz w:val="20"/>
                              </w:rPr>
                              <w:t xml:space="preserve"> </w:t>
                            </w:r>
                            <w:r>
                              <w:rPr>
                                <w:rFonts w:ascii="Arial Narrow"/>
                                <w:sz w:val="20"/>
                              </w:rPr>
                              <w:t>bridge MT ideas/concepts to English. Here is a possible teacher-learner interaction during this part of the discussion.</w:t>
                            </w:r>
                          </w:p>
                          <w:p w14:paraId="216B2EB4" w14:textId="77777777" w:rsidR="00043761" w:rsidRDefault="00043761">
                            <w:pPr>
                              <w:pStyle w:val="BodyText"/>
                              <w:spacing w:before="5"/>
                              <w:rPr>
                                <w:rFonts w:ascii="Arial Narrow"/>
                                <w:sz w:val="20"/>
                              </w:rPr>
                            </w:pPr>
                          </w:p>
                          <w:p w14:paraId="27EB7F91" w14:textId="77777777" w:rsidR="00043761" w:rsidRDefault="00000000">
                            <w:pPr>
                              <w:ind w:left="68"/>
                              <w:rPr>
                                <w:rFonts w:ascii="Arial Narrow" w:hAnsi="Arial Narrow"/>
                                <w:i/>
                              </w:rPr>
                            </w:pPr>
                            <w:r>
                              <w:rPr>
                                <w:rFonts w:ascii="Arial Narrow" w:hAnsi="Arial Narrow"/>
                                <w:b/>
                                <w:sz w:val="20"/>
                              </w:rPr>
                              <w:t>Teacher:</w:t>
                            </w:r>
                            <w:r>
                              <w:rPr>
                                <w:rFonts w:ascii="Arial Narrow" w:hAnsi="Arial Narrow"/>
                                <w:b/>
                                <w:spacing w:val="-7"/>
                                <w:sz w:val="20"/>
                              </w:rPr>
                              <w:t xml:space="preserve"> </w:t>
                            </w:r>
                            <w:r>
                              <w:rPr>
                                <w:rFonts w:ascii="Arial Narrow" w:hAnsi="Arial Narrow"/>
                                <w:sz w:val="20"/>
                              </w:rPr>
                              <w:t>What</w:t>
                            </w:r>
                            <w:r>
                              <w:rPr>
                                <w:rFonts w:ascii="Arial Narrow" w:hAnsi="Arial Narrow"/>
                                <w:spacing w:val="-4"/>
                                <w:sz w:val="20"/>
                              </w:rPr>
                              <w:t xml:space="preserve"> </w:t>
                            </w:r>
                            <w:r>
                              <w:rPr>
                                <w:rFonts w:ascii="Arial Narrow" w:hAnsi="Arial Narrow"/>
                                <w:sz w:val="20"/>
                              </w:rPr>
                              <w:t>do</w:t>
                            </w:r>
                            <w:r>
                              <w:rPr>
                                <w:rFonts w:ascii="Arial Narrow" w:hAnsi="Arial Narrow"/>
                                <w:spacing w:val="-4"/>
                                <w:sz w:val="20"/>
                              </w:rPr>
                              <w:t xml:space="preserve"> </w:t>
                            </w:r>
                            <w:r>
                              <w:rPr>
                                <w:rFonts w:ascii="Arial Narrow" w:hAnsi="Arial Narrow"/>
                                <w:sz w:val="20"/>
                              </w:rPr>
                              <w:t>you</w:t>
                            </w:r>
                            <w:r>
                              <w:rPr>
                                <w:rFonts w:ascii="Arial Narrow" w:hAnsi="Arial Narrow"/>
                                <w:spacing w:val="-4"/>
                                <w:sz w:val="20"/>
                              </w:rPr>
                              <w:t xml:space="preserve"> </w:t>
                            </w:r>
                            <w:r>
                              <w:rPr>
                                <w:rFonts w:ascii="Arial Narrow" w:hAnsi="Arial Narrow"/>
                                <w:sz w:val="20"/>
                              </w:rPr>
                              <w:t>think</w:t>
                            </w:r>
                            <w:r>
                              <w:rPr>
                                <w:rFonts w:ascii="Arial Narrow" w:hAnsi="Arial Narrow"/>
                                <w:spacing w:val="-4"/>
                                <w:sz w:val="20"/>
                              </w:rPr>
                              <w:t xml:space="preserve"> </w:t>
                            </w:r>
                            <w:r>
                              <w:rPr>
                                <w:rFonts w:ascii="Arial Narrow" w:hAnsi="Arial Narrow"/>
                                <w:sz w:val="20"/>
                              </w:rPr>
                              <w:t>is</w:t>
                            </w:r>
                            <w:r>
                              <w:rPr>
                                <w:rFonts w:ascii="Arial Narrow" w:hAnsi="Arial Narrow"/>
                                <w:spacing w:val="-4"/>
                                <w:sz w:val="20"/>
                              </w:rPr>
                              <w:t xml:space="preserve"> </w:t>
                            </w:r>
                            <w:r>
                              <w:rPr>
                                <w:rFonts w:ascii="Arial Narrow" w:hAnsi="Arial Narrow"/>
                                <w:sz w:val="20"/>
                              </w:rPr>
                              <w:t>the</w:t>
                            </w:r>
                            <w:r>
                              <w:rPr>
                                <w:rFonts w:ascii="Arial Narrow" w:hAnsi="Arial Narrow"/>
                                <w:spacing w:val="-4"/>
                                <w:sz w:val="20"/>
                              </w:rPr>
                              <w:t xml:space="preserve"> </w:t>
                            </w:r>
                            <w:r>
                              <w:rPr>
                                <w:rFonts w:ascii="Arial Narrow" w:hAnsi="Arial Narrow"/>
                                <w:sz w:val="20"/>
                              </w:rPr>
                              <w:t>first</w:t>
                            </w:r>
                            <w:r>
                              <w:rPr>
                                <w:rFonts w:ascii="Arial Narrow" w:hAnsi="Arial Narrow"/>
                                <w:spacing w:val="-4"/>
                                <w:sz w:val="20"/>
                              </w:rPr>
                              <w:t xml:space="preserve"> </w:t>
                            </w:r>
                            <w:r>
                              <w:rPr>
                                <w:rFonts w:ascii="Arial Narrow" w:hAnsi="Arial Narrow"/>
                                <w:sz w:val="20"/>
                              </w:rPr>
                              <w:t>event</w:t>
                            </w:r>
                            <w:r>
                              <w:rPr>
                                <w:rFonts w:ascii="Arial Narrow" w:hAnsi="Arial Narrow"/>
                                <w:spacing w:val="-4"/>
                                <w:sz w:val="20"/>
                              </w:rPr>
                              <w:t xml:space="preserve"> </w:t>
                            </w:r>
                            <w:r>
                              <w:rPr>
                                <w:rFonts w:ascii="Arial Narrow" w:hAnsi="Arial Narrow"/>
                                <w:sz w:val="20"/>
                              </w:rPr>
                              <w:t>that</w:t>
                            </w:r>
                            <w:r>
                              <w:rPr>
                                <w:rFonts w:ascii="Arial Narrow" w:hAnsi="Arial Narrow"/>
                                <w:spacing w:val="-4"/>
                                <w:sz w:val="20"/>
                              </w:rPr>
                              <w:t xml:space="preserve"> </w:t>
                            </w:r>
                            <w:r>
                              <w:rPr>
                                <w:rFonts w:ascii="Arial Narrow" w:hAnsi="Arial Narrow"/>
                                <w:sz w:val="20"/>
                              </w:rPr>
                              <w:t>happened</w:t>
                            </w:r>
                            <w:r>
                              <w:rPr>
                                <w:rFonts w:ascii="Arial Narrow" w:hAnsi="Arial Narrow"/>
                                <w:spacing w:val="-4"/>
                                <w:sz w:val="20"/>
                              </w:rPr>
                              <w:t xml:space="preserve"> </w:t>
                            </w:r>
                            <w:r>
                              <w:rPr>
                                <w:rFonts w:ascii="Arial Narrow" w:hAnsi="Arial Narrow"/>
                                <w:sz w:val="20"/>
                              </w:rPr>
                              <w:t>in</w:t>
                            </w:r>
                            <w:r>
                              <w:rPr>
                                <w:rFonts w:ascii="Arial Narrow" w:hAnsi="Arial Narrow"/>
                                <w:spacing w:val="-4"/>
                                <w:sz w:val="20"/>
                              </w:rPr>
                              <w:t xml:space="preserve"> </w:t>
                            </w:r>
                            <w:r>
                              <w:rPr>
                                <w:rFonts w:ascii="Arial Narrow" w:hAnsi="Arial Narrow"/>
                                <w:sz w:val="20"/>
                              </w:rPr>
                              <w:t>the</w:t>
                            </w:r>
                            <w:r>
                              <w:rPr>
                                <w:rFonts w:ascii="Arial Narrow" w:hAnsi="Arial Narrow"/>
                                <w:spacing w:val="-4"/>
                                <w:sz w:val="20"/>
                              </w:rPr>
                              <w:t xml:space="preserve"> </w:t>
                            </w:r>
                            <w:r>
                              <w:rPr>
                                <w:rFonts w:ascii="Arial Narrow" w:hAnsi="Arial Narrow"/>
                                <w:sz w:val="20"/>
                              </w:rPr>
                              <w:t>story?</w:t>
                            </w:r>
                            <w:r>
                              <w:rPr>
                                <w:rFonts w:ascii="Arial Narrow" w:hAnsi="Arial Narrow"/>
                                <w:spacing w:val="-4"/>
                                <w:sz w:val="20"/>
                              </w:rPr>
                              <w:t xml:space="preserve"> </w:t>
                            </w:r>
                            <w:r>
                              <w:rPr>
                                <w:rFonts w:ascii="Arial Narrow" w:hAnsi="Arial Narrow"/>
                                <w:i/>
                                <w:color w:val="ED7D31"/>
                                <w:sz w:val="20"/>
                              </w:rPr>
                              <w:t>Anto</w:t>
                            </w:r>
                            <w:r>
                              <w:rPr>
                                <w:rFonts w:ascii="Arial Narrow" w:hAnsi="Arial Narrow"/>
                                <w:i/>
                                <w:color w:val="ED7D31"/>
                                <w:spacing w:val="-4"/>
                                <w:sz w:val="20"/>
                              </w:rPr>
                              <w:t xml:space="preserve"> </w:t>
                            </w:r>
                            <w:r>
                              <w:rPr>
                                <w:rFonts w:ascii="Arial Narrow" w:hAnsi="Arial Narrow"/>
                                <w:i/>
                                <w:color w:val="ED7D31"/>
                                <w:sz w:val="20"/>
                              </w:rPr>
                              <w:t>so</w:t>
                            </w:r>
                            <w:r>
                              <w:rPr>
                                <w:rFonts w:ascii="Arial Narrow" w:hAnsi="Arial Narrow"/>
                                <w:i/>
                                <w:color w:val="ED7D31"/>
                                <w:spacing w:val="-4"/>
                                <w:sz w:val="20"/>
                              </w:rPr>
                              <w:t xml:space="preserve"> </w:t>
                            </w:r>
                            <w:r>
                              <w:rPr>
                                <w:rFonts w:ascii="Arial Narrow" w:hAnsi="Arial Narrow"/>
                                <w:i/>
                                <w:color w:val="ED7D31"/>
                                <w:sz w:val="20"/>
                              </w:rPr>
                              <w:t>unaan</w:t>
                            </w:r>
                            <w:r>
                              <w:rPr>
                                <w:rFonts w:ascii="Arial Narrow" w:hAnsi="Arial Narrow"/>
                                <w:i/>
                                <w:color w:val="ED7D31"/>
                                <w:spacing w:val="-4"/>
                                <w:sz w:val="20"/>
                              </w:rPr>
                              <w:t xml:space="preserve"> </w:t>
                            </w:r>
                            <w:r>
                              <w:rPr>
                                <w:rFonts w:ascii="Arial Narrow" w:hAnsi="Arial Narrow"/>
                                <w:i/>
                                <w:color w:val="ED7D31"/>
                                <w:sz w:val="20"/>
                              </w:rPr>
                              <w:t>ya</w:t>
                            </w:r>
                            <w:r>
                              <w:rPr>
                                <w:rFonts w:ascii="Arial Narrow" w:hAnsi="Arial Narrow"/>
                                <w:i/>
                                <w:color w:val="ED7D31"/>
                                <w:spacing w:val="-4"/>
                                <w:sz w:val="20"/>
                              </w:rPr>
                              <w:t xml:space="preserve"> </w:t>
                            </w:r>
                            <w:r>
                              <w:rPr>
                                <w:rFonts w:ascii="Arial Narrow" w:hAnsi="Arial Narrow"/>
                                <w:i/>
                                <w:color w:val="ED7D31"/>
                                <w:sz w:val="20"/>
                              </w:rPr>
                              <w:t>agawa</w:t>
                            </w:r>
                            <w:r>
                              <w:rPr>
                                <w:rFonts w:ascii="Arial Narrow" w:hAnsi="Arial Narrow"/>
                                <w:i/>
                                <w:color w:val="ED7D31"/>
                                <w:spacing w:val="-4"/>
                                <w:sz w:val="20"/>
                              </w:rPr>
                              <w:t xml:space="preserve"> </w:t>
                            </w:r>
                            <w:r>
                              <w:rPr>
                                <w:rFonts w:ascii="Calibri" w:hAnsi="Calibri"/>
                                <w:i/>
                                <w:color w:val="ED7D31"/>
                              </w:rPr>
                              <w:t>ȅ</w:t>
                            </w:r>
                            <w:r>
                              <w:rPr>
                                <w:rFonts w:ascii="Arial Narrow" w:hAnsi="Arial Narrow"/>
                                <w:i/>
                                <w:color w:val="ED7D31"/>
                              </w:rPr>
                              <w:t>d</w:t>
                            </w:r>
                            <w:r>
                              <w:rPr>
                                <w:rFonts w:ascii="Arial Narrow" w:hAnsi="Arial Narrow"/>
                                <w:i/>
                                <w:color w:val="ED7D31"/>
                                <w:spacing w:val="-4"/>
                              </w:rPr>
                              <w:t xml:space="preserve"> </w:t>
                            </w:r>
                            <w:r>
                              <w:rPr>
                                <w:rFonts w:ascii="Arial Narrow" w:hAnsi="Arial Narrow"/>
                                <w:i/>
                                <w:color w:val="ED7D31"/>
                                <w:spacing w:val="-2"/>
                              </w:rPr>
                              <w:t>istorya?</w:t>
                            </w:r>
                          </w:p>
                          <w:p w14:paraId="10899ECB" w14:textId="77777777" w:rsidR="00043761" w:rsidRDefault="00000000">
                            <w:pPr>
                              <w:ind w:left="68"/>
                              <w:rPr>
                                <w:rFonts w:ascii="Arial Narrow" w:hAnsi="Arial Narrow"/>
                                <w:i/>
                                <w:sz w:val="20"/>
                              </w:rPr>
                            </w:pPr>
                            <w:r>
                              <w:rPr>
                                <w:rFonts w:ascii="Arial Narrow" w:hAnsi="Arial Narrow"/>
                                <w:b/>
                                <w:sz w:val="20"/>
                              </w:rPr>
                              <w:t>Student:</w:t>
                            </w:r>
                            <w:r>
                              <w:rPr>
                                <w:rFonts w:ascii="Arial Narrow" w:hAnsi="Arial Narrow"/>
                                <w:b/>
                                <w:spacing w:val="-8"/>
                                <w:sz w:val="20"/>
                              </w:rPr>
                              <w:t xml:space="preserve"> </w:t>
                            </w:r>
                            <w:r>
                              <w:rPr>
                                <w:rFonts w:ascii="Arial Narrow" w:hAnsi="Arial Narrow"/>
                                <w:sz w:val="20"/>
                              </w:rPr>
                              <w:t>Say</w:t>
                            </w:r>
                            <w:r>
                              <w:rPr>
                                <w:rFonts w:ascii="Arial Narrow" w:hAnsi="Arial Narrow"/>
                                <w:spacing w:val="-5"/>
                                <w:sz w:val="20"/>
                              </w:rPr>
                              <w:t xml:space="preserve"> </w:t>
                            </w:r>
                            <w:r>
                              <w:rPr>
                                <w:rFonts w:ascii="Arial Narrow" w:hAnsi="Arial Narrow"/>
                                <w:sz w:val="20"/>
                              </w:rPr>
                              <w:t>unaan</w:t>
                            </w:r>
                            <w:r>
                              <w:rPr>
                                <w:rFonts w:ascii="Arial Narrow" w:hAnsi="Arial Narrow"/>
                                <w:spacing w:val="-5"/>
                                <w:sz w:val="20"/>
                              </w:rPr>
                              <w:t xml:space="preserve"> </w:t>
                            </w:r>
                            <w:r>
                              <w:rPr>
                                <w:rFonts w:ascii="Arial Narrow" w:hAnsi="Arial Narrow"/>
                                <w:sz w:val="20"/>
                              </w:rPr>
                              <w:t>ya</w:t>
                            </w:r>
                            <w:r>
                              <w:rPr>
                                <w:rFonts w:ascii="Arial Narrow" w:hAnsi="Arial Narrow"/>
                                <w:spacing w:val="-5"/>
                                <w:sz w:val="20"/>
                              </w:rPr>
                              <w:t xml:space="preserve"> </w:t>
                            </w:r>
                            <w:r>
                              <w:rPr>
                                <w:rFonts w:ascii="Arial Narrow" w:hAnsi="Arial Narrow"/>
                                <w:sz w:val="20"/>
                              </w:rPr>
                              <w:t>agawa</w:t>
                            </w:r>
                            <w:r>
                              <w:rPr>
                                <w:rFonts w:ascii="Arial Narrow" w:hAnsi="Arial Narrow"/>
                                <w:spacing w:val="-5"/>
                                <w:sz w:val="20"/>
                              </w:rPr>
                              <w:t xml:space="preserve"> </w:t>
                            </w:r>
                            <w:r>
                              <w:rPr>
                                <w:rFonts w:ascii="Calibri" w:hAnsi="Calibri"/>
                                <w:i/>
                              </w:rPr>
                              <w:t>ȅ</w:t>
                            </w:r>
                            <w:r>
                              <w:rPr>
                                <w:rFonts w:ascii="Arial Narrow" w:hAnsi="Arial Narrow"/>
                                <w:sz w:val="20"/>
                              </w:rPr>
                              <w:t>d</w:t>
                            </w:r>
                            <w:r>
                              <w:rPr>
                                <w:rFonts w:ascii="Arial Narrow" w:hAnsi="Arial Narrow"/>
                                <w:spacing w:val="-5"/>
                                <w:sz w:val="20"/>
                              </w:rPr>
                              <w:t xml:space="preserve"> </w:t>
                            </w:r>
                            <w:r>
                              <w:rPr>
                                <w:rFonts w:ascii="Arial Narrow" w:hAnsi="Arial Narrow"/>
                                <w:sz w:val="20"/>
                              </w:rPr>
                              <w:t>istorya</w:t>
                            </w:r>
                            <w:r>
                              <w:rPr>
                                <w:rFonts w:ascii="Arial Narrow" w:hAnsi="Arial Narrow"/>
                                <w:spacing w:val="-5"/>
                                <w:sz w:val="20"/>
                              </w:rPr>
                              <w:t xml:space="preserve"> </w:t>
                            </w:r>
                            <w:r>
                              <w:rPr>
                                <w:rFonts w:ascii="Arial Narrow" w:hAnsi="Arial Narrow"/>
                                <w:sz w:val="20"/>
                              </w:rPr>
                              <w:t>si</w:t>
                            </w:r>
                            <w:r>
                              <w:rPr>
                                <w:rFonts w:ascii="Arial Narrow" w:hAnsi="Arial Narrow"/>
                                <w:spacing w:val="-5"/>
                                <w:sz w:val="20"/>
                              </w:rPr>
                              <w:t xml:space="preserve"> </w:t>
                            </w:r>
                            <w:r>
                              <w:rPr>
                                <w:rFonts w:ascii="Arial Narrow" w:hAnsi="Arial Narrow"/>
                                <w:sz w:val="20"/>
                              </w:rPr>
                              <w:t>Mario</w:t>
                            </w:r>
                            <w:r>
                              <w:rPr>
                                <w:rFonts w:ascii="Arial Narrow" w:hAnsi="Arial Narrow"/>
                                <w:spacing w:val="-5"/>
                                <w:sz w:val="20"/>
                              </w:rPr>
                              <w:t xml:space="preserve"> </w:t>
                            </w:r>
                            <w:r>
                              <w:rPr>
                                <w:rFonts w:ascii="Calibri" w:hAnsi="Calibri"/>
                                <w:i/>
                                <w:sz w:val="20"/>
                              </w:rPr>
                              <w:t>ȅ</w:t>
                            </w:r>
                            <w:r>
                              <w:rPr>
                                <w:rFonts w:ascii="Arial Narrow" w:hAnsi="Arial Narrow"/>
                                <w:i/>
                                <w:sz w:val="20"/>
                              </w:rPr>
                              <w:t>t</w:t>
                            </w:r>
                            <w:r>
                              <w:rPr>
                                <w:rFonts w:ascii="Arial Narrow" w:hAnsi="Arial Narrow"/>
                                <w:i/>
                                <w:spacing w:val="-5"/>
                                <w:sz w:val="20"/>
                              </w:rPr>
                              <w:t xml:space="preserve"> </w:t>
                            </w:r>
                            <w:r>
                              <w:rPr>
                                <w:rFonts w:ascii="Arial Narrow" w:hAnsi="Arial Narrow"/>
                                <w:i/>
                                <w:sz w:val="20"/>
                              </w:rPr>
                              <w:t>sak</w:t>
                            </w:r>
                            <w:r>
                              <w:rPr>
                                <w:rFonts w:ascii="Calibri" w:hAnsi="Calibri"/>
                                <w:i/>
                                <w:sz w:val="20"/>
                              </w:rPr>
                              <w:t>ȅ</w:t>
                            </w:r>
                            <w:r>
                              <w:rPr>
                                <w:rFonts w:ascii="Arial Narrow" w:hAnsi="Arial Narrow"/>
                                <w:i/>
                                <w:sz w:val="20"/>
                              </w:rPr>
                              <w:t>y</w:t>
                            </w:r>
                            <w:r>
                              <w:rPr>
                                <w:rFonts w:ascii="Arial Narrow" w:hAnsi="Arial Narrow"/>
                                <w:i/>
                                <w:spacing w:val="-5"/>
                                <w:sz w:val="20"/>
                              </w:rPr>
                              <w:t xml:space="preserve"> </w:t>
                            </w:r>
                            <w:r>
                              <w:rPr>
                                <w:rFonts w:ascii="Arial Narrow" w:hAnsi="Arial Narrow"/>
                                <w:i/>
                                <w:sz w:val="20"/>
                              </w:rPr>
                              <w:t>ya</w:t>
                            </w:r>
                            <w:r>
                              <w:rPr>
                                <w:rFonts w:ascii="Arial Narrow" w:hAnsi="Arial Narrow"/>
                                <w:i/>
                                <w:spacing w:val="-5"/>
                                <w:sz w:val="20"/>
                              </w:rPr>
                              <w:t xml:space="preserve"> </w:t>
                            </w:r>
                            <w:r>
                              <w:rPr>
                                <w:rFonts w:ascii="Arial Narrow" w:hAnsi="Arial Narrow"/>
                                <w:i/>
                                <w:sz w:val="20"/>
                              </w:rPr>
                              <w:t>magalaw,</w:t>
                            </w:r>
                            <w:r>
                              <w:rPr>
                                <w:rFonts w:ascii="Arial Narrow" w:hAnsi="Arial Narrow"/>
                                <w:i/>
                                <w:spacing w:val="-5"/>
                                <w:sz w:val="20"/>
                              </w:rPr>
                              <w:t xml:space="preserve"> </w:t>
                            </w:r>
                            <w:r>
                              <w:rPr>
                                <w:rFonts w:ascii="Arial Narrow" w:hAnsi="Arial Narrow"/>
                                <w:i/>
                                <w:sz w:val="20"/>
                              </w:rPr>
                              <w:t>makapal</w:t>
                            </w:r>
                            <w:r>
                              <w:rPr>
                                <w:rFonts w:ascii="Calibri" w:hAnsi="Calibri"/>
                                <w:i/>
                                <w:sz w:val="20"/>
                              </w:rPr>
                              <w:t>ȅ</w:t>
                            </w:r>
                            <w:r>
                              <w:rPr>
                                <w:rFonts w:ascii="Arial Narrow" w:hAnsi="Arial Narrow"/>
                                <w:i/>
                                <w:sz w:val="20"/>
                              </w:rPr>
                              <w:t>k,</w:t>
                            </w:r>
                            <w:r>
                              <w:rPr>
                                <w:rFonts w:ascii="Arial Narrow" w:hAnsi="Arial Narrow"/>
                                <w:i/>
                                <w:spacing w:val="-5"/>
                                <w:sz w:val="20"/>
                              </w:rPr>
                              <w:t xml:space="preserve"> </w:t>
                            </w:r>
                            <w:r>
                              <w:rPr>
                                <w:rFonts w:ascii="Arial Narrow" w:hAnsi="Arial Narrow"/>
                                <w:i/>
                                <w:sz w:val="20"/>
                              </w:rPr>
                              <w:t>tan</w:t>
                            </w:r>
                            <w:r>
                              <w:rPr>
                                <w:rFonts w:ascii="Arial Narrow" w:hAnsi="Arial Narrow"/>
                                <w:i/>
                                <w:spacing w:val="-5"/>
                                <w:sz w:val="20"/>
                              </w:rPr>
                              <w:t xml:space="preserve"> </w:t>
                            </w:r>
                            <w:r>
                              <w:rPr>
                                <w:rFonts w:ascii="Arial Narrow" w:hAnsi="Arial Narrow"/>
                                <w:i/>
                                <w:sz w:val="20"/>
                              </w:rPr>
                              <w:t>maamigon</w:t>
                            </w:r>
                            <w:r>
                              <w:rPr>
                                <w:rFonts w:ascii="Arial Narrow" w:hAnsi="Arial Narrow"/>
                                <w:i/>
                                <w:spacing w:val="-5"/>
                                <w:sz w:val="20"/>
                              </w:rPr>
                              <w:t xml:space="preserve"> </w:t>
                            </w:r>
                            <w:r>
                              <w:rPr>
                                <w:rFonts w:ascii="Arial Narrow" w:hAnsi="Arial Narrow"/>
                                <w:i/>
                                <w:spacing w:val="-2"/>
                                <w:sz w:val="20"/>
                              </w:rPr>
                              <w:t>bak</w:t>
                            </w:r>
                            <w:r>
                              <w:rPr>
                                <w:rFonts w:ascii="Calibri" w:hAnsi="Calibri"/>
                                <w:i/>
                                <w:spacing w:val="-2"/>
                                <w:sz w:val="20"/>
                              </w:rPr>
                              <w:t>ȅ</w:t>
                            </w:r>
                            <w:r>
                              <w:rPr>
                                <w:rFonts w:ascii="Arial Narrow" w:hAnsi="Arial Narrow"/>
                                <w:i/>
                                <w:spacing w:val="-2"/>
                                <w:sz w:val="20"/>
                              </w:rPr>
                              <w:t>s.</w:t>
                            </w:r>
                          </w:p>
                          <w:p w14:paraId="0A9D7F4E" w14:textId="77777777" w:rsidR="00043761" w:rsidRDefault="00000000">
                            <w:pPr>
                              <w:spacing w:before="4" w:line="235" w:lineRule="auto"/>
                              <w:ind w:left="68"/>
                              <w:rPr>
                                <w:rFonts w:ascii="Arial Narrow" w:hAnsi="Arial Narrow"/>
                                <w:sz w:val="20"/>
                              </w:rPr>
                            </w:pPr>
                            <w:r>
                              <w:rPr>
                                <w:rFonts w:ascii="Arial Narrow" w:hAnsi="Arial Narrow"/>
                                <w:b/>
                                <w:sz w:val="20"/>
                              </w:rPr>
                              <w:t>Teacher:</w:t>
                            </w:r>
                            <w:r>
                              <w:rPr>
                                <w:rFonts w:ascii="Arial Narrow" w:hAnsi="Arial Narrow"/>
                                <w:b/>
                                <w:spacing w:val="-3"/>
                                <w:sz w:val="20"/>
                              </w:rPr>
                              <w:t xml:space="preserve"> </w:t>
                            </w:r>
                            <w:r>
                              <w:rPr>
                                <w:rFonts w:ascii="Arial Narrow" w:hAnsi="Arial Narrow"/>
                                <w:sz w:val="20"/>
                              </w:rPr>
                              <w:t>That’s</w:t>
                            </w:r>
                            <w:r>
                              <w:rPr>
                                <w:rFonts w:ascii="Arial Narrow" w:hAnsi="Arial Narrow"/>
                                <w:spacing w:val="-3"/>
                                <w:sz w:val="20"/>
                              </w:rPr>
                              <w:t xml:space="preserve"> </w:t>
                            </w:r>
                            <w:r>
                              <w:rPr>
                                <w:rFonts w:ascii="Arial Narrow" w:hAnsi="Arial Narrow"/>
                                <w:sz w:val="20"/>
                              </w:rPr>
                              <w:t>right.</w:t>
                            </w:r>
                            <w:r>
                              <w:rPr>
                                <w:rFonts w:ascii="Arial Narrow" w:hAnsi="Arial Narrow"/>
                                <w:spacing w:val="-3"/>
                                <w:sz w:val="20"/>
                              </w:rPr>
                              <w:t xml:space="preserve"> </w:t>
                            </w:r>
                            <w:r>
                              <w:rPr>
                                <w:rFonts w:ascii="Arial Narrow" w:hAnsi="Arial Narrow"/>
                                <w:b/>
                                <w:i/>
                                <w:color w:val="ED7D31"/>
                                <w:sz w:val="20"/>
                              </w:rPr>
                              <w:t>Let</w:t>
                            </w:r>
                            <w:r>
                              <w:rPr>
                                <w:rFonts w:ascii="Arial Narrow" w:hAnsi="Arial Narrow"/>
                                <w:b/>
                                <w:i/>
                                <w:color w:val="ED7D31"/>
                                <w:spacing w:val="-3"/>
                                <w:sz w:val="20"/>
                              </w:rPr>
                              <w:t xml:space="preserve"> </w:t>
                            </w:r>
                            <w:r>
                              <w:rPr>
                                <w:rFonts w:ascii="Arial Narrow" w:hAnsi="Arial Narrow"/>
                                <w:b/>
                                <w:i/>
                                <w:color w:val="ED7D31"/>
                                <w:sz w:val="20"/>
                              </w:rPr>
                              <w:t>us</w:t>
                            </w:r>
                            <w:r>
                              <w:rPr>
                                <w:rFonts w:ascii="Arial Narrow" w:hAnsi="Arial Narrow"/>
                                <w:b/>
                                <w:i/>
                                <w:color w:val="ED7D31"/>
                                <w:spacing w:val="-3"/>
                                <w:sz w:val="20"/>
                              </w:rPr>
                              <w:t xml:space="preserve"> </w:t>
                            </w:r>
                            <w:r>
                              <w:rPr>
                                <w:rFonts w:ascii="Arial Narrow" w:hAnsi="Arial Narrow"/>
                                <w:b/>
                                <w:i/>
                                <w:color w:val="ED7D31"/>
                                <w:sz w:val="20"/>
                              </w:rPr>
                              <w:t>now</w:t>
                            </w:r>
                            <w:r>
                              <w:rPr>
                                <w:rFonts w:ascii="Arial Narrow" w:hAnsi="Arial Narrow"/>
                                <w:b/>
                                <w:i/>
                                <w:color w:val="ED7D31"/>
                                <w:spacing w:val="-4"/>
                                <w:sz w:val="20"/>
                              </w:rPr>
                              <w:t xml:space="preserve"> </w:t>
                            </w:r>
                            <w:r>
                              <w:rPr>
                                <w:rFonts w:ascii="Arial Narrow" w:hAnsi="Arial Narrow"/>
                                <w:b/>
                                <w:i/>
                                <w:color w:val="ED7D31"/>
                                <w:sz w:val="20"/>
                              </w:rPr>
                              <w:t>put</w:t>
                            </w:r>
                            <w:r>
                              <w:rPr>
                                <w:rFonts w:ascii="Arial Narrow" w:hAnsi="Arial Narrow"/>
                                <w:b/>
                                <w:i/>
                                <w:color w:val="ED7D31"/>
                                <w:spacing w:val="-3"/>
                                <w:sz w:val="20"/>
                              </w:rPr>
                              <w:t xml:space="preserve"> </w:t>
                            </w:r>
                            <w:r>
                              <w:rPr>
                                <w:rFonts w:ascii="Arial Narrow" w:hAnsi="Arial Narrow"/>
                                <w:b/>
                                <w:i/>
                                <w:color w:val="ED7D31"/>
                                <w:sz w:val="20"/>
                              </w:rPr>
                              <w:t>your</w:t>
                            </w:r>
                            <w:r>
                              <w:rPr>
                                <w:rFonts w:ascii="Arial Narrow" w:hAnsi="Arial Narrow"/>
                                <w:b/>
                                <w:i/>
                                <w:color w:val="ED7D31"/>
                                <w:spacing w:val="-3"/>
                                <w:sz w:val="20"/>
                              </w:rPr>
                              <w:t xml:space="preserve"> </w:t>
                            </w:r>
                            <w:r>
                              <w:rPr>
                                <w:rFonts w:ascii="Arial Narrow" w:hAnsi="Arial Narrow"/>
                                <w:b/>
                                <w:i/>
                                <w:color w:val="ED7D31"/>
                                <w:sz w:val="20"/>
                              </w:rPr>
                              <w:t>words</w:t>
                            </w:r>
                            <w:r>
                              <w:rPr>
                                <w:rFonts w:ascii="Arial Narrow" w:hAnsi="Arial Narrow"/>
                                <w:b/>
                                <w:i/>
                                <w:color w:val="ED7D31"/>
                                <w:spacing w:val="-3"/>
                                <w:sz w:val="20"/>
                              </w:rPr>
                              <w:t xml:space="preserve"> </w:t>
                            </w:r>
                            <w:r>
                              <w:rPr>
                                <w:rFonts w:ascii="Arial Narrow" w:hAnsi="Arial Narrow"/>
                                <w:b/>
                                <w:i/>
                                <w:color w:val="ED7D31"/>
                                <w:sz w:val="20"/>
                              </w:rPr>
                              <w:t>in</w:t>
                            </w:r>
                            <w:r>
                              <w:rPr>
                                <w:rFonts w:ascii="Arial Narrow" w:hAnsi="Arial Narrow"/>
                                <w:b/>
                                <w:i/>
                                <w:color w:val="ED7D31"/>
                                <w:spacing w:val="-3"/>
                                <w:sz w:val="20"/>
                              </w:rPr>
                              <w:t xml:space="preserve"> </w:t>
                            </w:r>
                            <w:r>
                              <w:rPr>
                                <w:rFonts w:ascii="Arial Narrow" w:hAnsi="Arial Narrow"/>
                                <w:b/>
                                <w:i/>
                                <w:color w:val="ED7D31"/>
                                <w:sz w:val="20"/>
                              </w:rPr>
                              <w:t>English.</w:t>
                            </w:r>
                            <w:r>
                              <w:rPr>
                                <w:rFonts w:ascii="Arial Narrow" w:hAnsi="Arial Narrow"/>
                                <w:b/>
                                <w:i/>
                                <w:color w:val="ED7D31"/>
                                <w:spacing w:val="-3"/>
                                <w:sz w:val="20"/>
                              </w:rPr>
                              <w:t xml:space="preserve"> </w:t>
                            </w:r>
                            <w:r>
                              <w:rPr>
                                <w:rFonts w:ascii="Arial Narrow" w:hAnsi="Arial Narrow"/>
                                <w:b/>
                                <w:i/>
                                <w:color w:val="ED7D31"/>
                                <w:sz w:val="20"/>
                              </w:rPr>
                              <w:t>Magalaw</w:t>
                            </w:r>
                            <w:r>
                              <w:rPr>
                                <w:rFonts w:ascii="Arial Narrow" w:hAnsi="Arial Narrow"/>
                                <w:b/>
                                <w:i/>
                                <w:color w:val="ED7D31"/>
                                <w:spacing w:val="-3"/>
                                <w:sz w:val="20"/>
                              </w:rPr>
                              <w:t xml:space="preserve"> </w:t>
                            </w:r>
                            <w:r>
                              <w:rPr>
                                <w:rFonts w:ascii="Arial Narrow" w:hAnsi="Arial Narrow"/>
                                <w:b/>
                                <w:i/>
                                <w:color w:val="ED7D31"/>
                                <w:sz w:val="20"/>
                              </w:rPr>
                              <w:t>in</w:t>
                            </w:r>
                            <w:r>
                              <w:rPr>
                                <w:rFonts w:ascii="Arial Narrow" w:hAnsi="Arial Narrow"/>
                                <w:b/>
                                <w:i/>
                                <w:color w:val="ED7D31"/>
                                <w:spacing w:val="-3"/>
                                <w:sz w:val="20"/>
                              </w:rPr>
                              <w:t xml:space="preserve"> </w:t>
                            </w:r>
                            <w:r>
                              <w:rPr>
                                <w:rFonts w:ascii="Arial Narrow" w:hAnsi="Arial Narrow"/>
                                <w:b/>
                                <w:i/>
                                <w:color w:val="ED7D31"/>
                                <w:sz w:val="20"/>
                              </w:rPr>
                              <w:t>English</w:t>
                            </w:r>
                            <w:r>
                              <w:rPr>
                                <w:rFonts w:ascii="Arial Narrow" w:hAnsi="Arial Narrow"/>
                                <w:b/>
                                <w:i/>
                                <w:color w:val="ED7D31"/>
                                <w:spacing w:val="-3"/>
                                <w:sz w:val="20"/>
                              </w:rPr>
                              <w:t xml:space="preserve"> </w:t>
                            </w:r>
                            <w:r>
                              <w:rPr>
                                <w:rFonts w:ascii="Arial Narrow" w:hAnsi="Arial Narrow"/>
                                <w:b/>
                                <w:i/>
                                <w:color w:val="ED7D31"/>
                                <w:sz w:val="20"/>
                              </w:rPr>
                              <w:t>is</w:t>
                            </w:r>
                            <w:r>
                              <w:rPr>
                                <w:rFonts w:ascii="Arial Narrow" w:hAnsi="Arial Narrow"/>
                                <w:b/>
                                <w:i/>
                                <w:color w:val="ED7D31"/>
                                <w:spacing w:val="-3"/>
                                <w:sz w:val="20"/>
                              </w:rPr>
                              <w:t xml:space="preserve"> </w:t>
                            </w:r>
                            <w:r>
                              <w:rPr>
                                <w:rFonts w:ascii="Arial Narrow" w:hAnsi="Arial Narrow"/>
                                <w:b/>
                                <w:i/>
                                <w:color w:val="ED7D31"/>
                                <w:sz w:val="20"/>
                              </w:rPr>
                              <w:t>playful,</w:t>
                            </w:r>
                            <w:r>
                              <w:rPr>
                                <w:rFonts w:ascii="Arial Narrow" w:hAnsi="Arial Narrow"/>
                                <w:b/>
                                <w:i/>
                                <w:color w:val="ED7D31"/>
                                <w:spacing w:val="-3"/>
                                <w:sz w:val="20"/>
                              </w:rPr>
                              <w:t xml:space="preserve"> </w:t>
                            </w:r>
                            <w:r>
                              <w:rPr>
                                <w:rFonts w:ascii="Arial Narrow" w:hAnsi="Arial Narrow"/>
                                <w:b/>
                                <w:i/>
                                <w:color w:val="ED7D31"/>
                                <w:sz w:val="20"/>
                              </w:rPr>
                              <w:t>makapal</w:t>
                            </w:r>
                            <w:r>
                              <w:rPr>
                                <w:rFonts w:ascii="Calibri" w:hAnsi="Calibri"/>
                                <w:b/>
                                <w:i/>
                                <w:color w:val="ED7D31"/>
                                <w:sz w:val="20"/>
                              </w:rPr>
                              <w:t>ȅ</w:t>
                            </w:r>
                            <w:r>
                              <w:rPr>
                                <w:rFonts w:ascii="Arial Narrow" w:hAnsi="Arial Narrow"/>
                                <w:b/>
                                <w:i/>
                                <w:color w:val="ED7D31"/>
                                <w:sz w:val="20"/>
                              </w:rPr>
                              <w:t>k</w:t>
                            </w:r>
                            <w:r>
                              <w:rPr>
                                <w:rFonts w:ascii="Arial Narrow" w:hAnsi="Arial Narrow"/>
                                <w:b/>
                                <w:i/>
                                <w:color w:val="ED7D31"/>
                                <w:spacing w:val="-3"/>
                                <w:sz w:val="20"/>
                              </w:rPr>
                              <w:t xml:space="preserve"> </w:t>
                            </w:r>
                            <w:r>
                              <w:rPr>
                                <w:rFonts w:ascii="Arial Narrow" w:hAnsi="Arial Narrow"/>
                                <w:b/>
                                <w:i/>
                                <w:color w:val="ED7D31"/>
                                <w:sz w:val="20"/>
                              </w:rPr>
                              <w:t>in</w:t>
                            </w:r>
                            <w:r>
                              <w:rPr>
                                <w:rFonts w:ascii="Arial Narrow" w:hAnsi="Arial Narrow"/>
                                <w:b/>
                                <w:i/>
                                <w:color w:val="ED7D31"/>
                                <w:spacing w:val="-3"/>
                                <w:sz w:val="20"/>
                              </w:rPr>
                              <w:t xml:space="preserve"> </w:t>
                            </w:r>
                            <w:r>
                              <w:rPr>
                                <w:rFonts w:ascii="Arial Narrow" w:hAnsi="Arial Narrow"/>
                                <w:b/>
                                <w:i/>
                                <w:color w:val="ED7D31"/>
                                <w:sz w:val="20"/>
                              </w:rPr>
                              <w:t>English</w:t>
                            </w:r>
                            <w:r>
                              <w:rPr>
                                <w:rFonts w:ascii="Arial Narrow" w:hAnsi="Arial Narrow"/>
                                <w:b/>
                                <w:i/>
                                <w:color w:val="ED7D31"/>
                                <w:spacing w:val="-3"/>
                                <w:sz w:val="20"/>
                              </w:rPr>
                              <w:t xml:space="preserve"> </w:t>
                            </w:r>
                            <w:r>
                              <w:rPr>
                                <w:rFonts w:ascii="Arial Narrow" w:hAnsi="Arial Narrow"/>
                                <w:b/>
                                <w:i/>
                                <w:color w:val="ED7D31"/>
                                <w:sz w:val="20"/>
                              </w:rPr>
                              <w:t>is</w:t>
                            </w:r>
                            <w:r>
                              <w:rPr>
                                <w:rFonts w:ascii="Arial Narrow" w:hAnsi="Arial Narrow"/>
                                <w:b/>
                                <w:i/>
                                <w:color w:val="ED7D31"/>
                                <w:spacing w:val="-3"/>
                                <w:sz w:val="20"/>
                              </w:rPr>
                              <w:t xml:space="preserve"> </w:t>
                            </w:r>
                            <w:r>
                              <w:rPr>
                                <w:rFonts w:ascii="Arial Narrow" w:hAnsi="Arial Narrow"/>
                                <w:b/>
                                <w:i/>
                                <w:color w:val="ED7D31"/>
                                <w:sz w:val="20"/>
                              </w:rPr>
                              <w:t>funny,</w:t>
                            </w:r>
                            <w:r>
                              <w:rPr>
                                <w:rFonts w:ascii="Arial Narrow" w:hAnsi="Arial Narrow"/>
                                <w:b/>
                                <w:i/>
                                <w:color w:val="ED7D31"/>
                                <w:spacing w:val="-3"/>
                                <w:sz w:val="20"/>
                              </w:rPr>
                              <w:t xml:space="preserve"> </w:t>
                            </w:r>
                            <w:r>
                              <w:rPr>
                                <w:rFonts w:ascii="Arial Narrow" w:hAnsi="Arial Narrow"/>
                                <w:b/>
                                <w:i/>
                                <w:color w:val="ED7D31"/>
                                <w:sz w:val="20"/>
                              </w:rPr>
                              <w:t>and</w:t>
                            </w:r>
                            <w:r>
                              <w:rPr>
                                <w:rFonts w:ascii="Arial Narrow" w:hAnsi="Arial Narrow"/>
                                <w:b/>
                                <w:i/>
                                <w:color w:val="ED7D31"/>
                                <w:spacing w:val="-3"/>
                                <w:sz w:val="20"/>
                              </w:rPr>
                              <w:t xml:space="preserve"> </w:t>
                            </w:r>
                            <w:r>
                              <w:rPr>
                                <w:rFonts w:ascii="Arial Narrow" w:hAnsi="Arial Narrow"/>
                                <w:b/>
                                <w:i/>
                                <w:color w:val="ED7D31"/>
                                <w:sz w:val="20"/>
                              </w:rPr>
                              <w:t>maamigo</w:t>
                            </w:r>
                            <w:r>
                              <w:rPr>
                                <w:rFonts w:ascii="Arial Narrow" w:hAnsi="Arial Narrow"/>
                                <w:b/>
                                <w:i/>
                                <w:color w:val="ED7D31"/>
                                <w:spacing w:val="-3"/>
                                <w:sz w:val="20"/>
                              </w:rPr>
                              <w:t xml:space="preserve"> </w:t>
                            </w:r>
                            <w:r>
                              <w:rPr>
                                <w:rFonts w:ascii="Arial Narrow" w:hAnsi="Arial Narrow"/>
                                <w:b/>
                                <w:i/>
                                <w:color w:val="ED7D31"/>
                                <w:sz w:val="20"/>
                              </w:rPr>
                              <w:t>in</w:t>
                            </w:r>
                            <w:r>
                              <w:rPr>
                                <w:rFonts w:ascii="Arial Narrow" w:hAnsi="Arial Narrow"/>
                                <w:b/>
                                <w:i/>
                                <w:color w:val="ED7D31"/>
                                <w:spacing w:val="-3"/>
                                <w:sz w:val="20"/>
                              </w:rPr>
                              <w:t xml:space="preserve"> </w:t>
                            </w:r>
                            <w:r>
                              <w:rPr>
                                <w:rFonts w:ascii="Arial Narrow" w:hAnsi="Arial Narrow"/>
                                <w:b/>
                                <w:i/>
                                <w:color w:val="ED7D31"/>
                                <w:sz w:val="20"/>
                              </w:rPr>
                              <w:t>English</w:t>
                            </w:r>
                            <w:r>
                              <w:rPr>
                                <w:rFonts w:ascii="Arial Narrow" w:hAnsi="Arial Narrow"/>
                                <w:b/>
                                <w:i/>
                                <w:color w:val="ED7D31"/>
                                <w:spacing w:val="-3"/>
                                <w:sz w:val="20"/>
                              </w:rPr>
                              <w:t xml:space="preserve"> </w:t>
                            </w:r>
                            <w:r>
                              <w:rPr>
                                <w:rFonts w:ascii="Arial Narrow" w:hAnsi="Arial Narrow"/>
                                <w:b/>
                                <w:i/>
                                <w:color w:val="ED7D31"/>
                                <w:sz w:val="20"/>
                              </w:rPr>
                              <w:t>is</w:t>
                            </w:r>
                            <w:r>
                              <w:rPr>
                                <w:rFonts w:ascii="Arial Narrow" w:hAnsi="Arial Narrow"/>
                                <w:b/>
                                <w:i/>
                                <w:color w:val="ED7D31"/>
                                <w:spacing w:val="-3"/>
                                <w:sz w:val="20"/>
                              </w:rPr>
                              <w:t xml:space="preserve"> </w:t>
                            </w:r>
                            <w:r>
                              <w:rPr>
                                <w:rFonts w:ascii="Arial Narrow" w:hAnsi="Arial Narrow"/>
                                <w:b/>
                                <w:i/>
                                <w:color w:val="ED7D31"/>
                                <w:sz w:val="20"/>
                              </w:rPr>
                              <w:t>friendly.</w:t>
                            </w:r>
                            <w:r>
                              <w:rPr>
                                <w:rFonts w:ascii="Arial Narrow" w:hAnsi="Arial Narrow"/>
                                <w:b/>
                                <w:i/>
                                <w:color w:val="ED7D31"/>
                                <w:spacing w:val="-4"/>
                                <w:sz w:val="20"/>
                              </w:rPr>
                              <w:t xml:space="preserve"> </w:t>
                            </w:r>
                            <w:r>
                              <w:rPr>
                                <w:rFonts w:ascii="Arial Narrow" w:hAnsi="Arial Narrow"/>
                                <w:b/>
                                <w:i/>
                                <w:color w:val="ED7D31"/>
                                <w:sz w:val="20"/>
                              </w:rPr>
                              <w:t>Your</w:t>
                            </w:r>
                            <w:r>
                              <w:rPr>
                                <w:rFonts w:ascii="Arial Narrow" w:hAnsi="Arial Narrow"/>
                                <w:b/>
                                <w:i/>
                                <w:color w:val="ED7D31"/>
                                <w:spacing w:val="-3"/>
                                <w:sz w:val="20"/>
                              </w:rPr>
                              <w:t xml:space="preserve"> </w:t>
                            </w:r>
                            <w:r>
                              <w:rPr>
                                <w:rFonts w:ascii="Arial Narrow" w:hAnsi="Arial Narrow"/>
                                <w:b/>
                                <w:i/>
                                <w:color w:val="ED7D31"/>
                                <w:sz w:val="20"/>
                              </w:rPr>
                              <w:t>sentence</w:t>
                            </w:r>
                            <w:r>
                              <w:rPr>
                                <w:rFonts w:ascii="Arial Narrow" w:hAnsi="Arial Narrow"/>
                                <w:b/>
                                <w:i/>
                                <w:color w:val="ED7D31"/>
                                <w:spacing w:val="-3"/>
                                <w:sz w:val="20"/>
                              </w:rPr>
                              <w:t xml:space="preserve"> </w:t>
                            </w:r>
                            <w:r>
                              <w:rPr>
                                <w:rFonts w:ascii="Arial Narrow" w:hAnsi="Arial Narrow"/>
                                <w:b/>
                                <w:i/>
                                <w:color w:val="ED7D31"/>
                                <w:sz w:val="20"/>
                              </w:rPr>
                              <w:t>is</w:t>
                            </w:r>
                            <w:r>
                              <w:rPr>
                                <w:rFonts w:ascii="Arial Narrow" w:hAnsi="Arial Narrow"/>
                                <w:b/>
                                <w:i/>
                                <w:color w:val="ED7D31"/>
                                <w:spacing w:val="-3"/>
                                <w:sz w:val="20"/>
                              </w:rPr>
                              <w:t xml:space="preserve"> </w:t>
                            </w:r>
                            <w:r>
                              <w:rPr>
                                <w:rFonts w:ascii="Arial Narrow" w:hAnsi="Arial Narrow"/>
                                <w:b/>
                                <w:i/>
                                <w:color w:val="ED7D31"/>
                                <w:sz w:val="20"/>
                              </w:rPr>
                              <w:t>“Mario</w:t>
                            </w:r>
                            <w:r>
                              <w:rPr>
                                <w:rFonts w:ascii="Arial Narrow" w:hAnsi="Arial Narrow"/>
                                <w:b/>
                                <w:i/>
                                <w:color w:val="ED7D31"/>
                                <w:spacing w:val="-3"/>
                                <w:sz w:val="20"/>
                              </w:rPr>
                              <w:t xml:space="preserve"> </w:t>
                            </w:r>
                            <w:r>
                              <w:rPr>
                                <w:rFonts w:ascii="Arial Narrow" w:hAnsi="Arial Narrow"/>
                                <w:b/>
                                <w:i/>
                                <w:color w:val="ED7D31"/>
                                <w:sz w:val="20"/>
                              </w:rPr>
                              <w:t>is</w:t>
                            </w:r>
                            <w:r>
                              <w:rPr>
                                <w:rFonts w:ascii="Arial Narrow" w:hAnsi="Arial Narrow"/>
                                <w:b/>
                                <w:i/>
                                <w:color w:val="ED7D31"/>
                                <w:spacing w:val="-3"/>
                                <w:sz w:val="20"/>
                              </w:rPr>
                              <w:t xml:space="preserve"> </w:t>
                            </w:r>
                            <w:r>
                              <w:rPr>
                                <w:rFonts w:ascii="Arial Narrow" w:hAnsi="Arial Narrow"/>
                                <w:b/>
                                <w:i/>
                                <w:color w:val="ED7D31"/>
                                <w:sz w:val="20"/>
                              </w:rPr>
                              <w:t xml:space="preserve">a playful, funny and friendly monkey” in English. </w:t>
                            </w:r>
                            <w:r>
                              <w:rPr>
                                <w:rFonts w:ascii="Arial Narrow" w:hAnsi="Arial Narrow"/>
                                <w:sz w:val="20"/>
                              </w:rPr>
                              <w:t>Now, you repeat after me.</w:t>
                            </w:r>
                          </w:p>
                          <w:p w14:paraId="57299798" w14:textId="77777777" w:rsidR="00043761" w:rsidRDefault="00000000">
                            <w:pPr>
                              <w:ind w:left="68"/>
                              <w:rPr>
                                <w:rFonts w:ascii="Arial Narrow"/>
                                <w:sz w:val="20"/>
                              </w:rPr>
                            </w:pPr>
                            <w:r>
                              <w:rPr>
                                <w:rFonts w:ascii="Arial Narrow"/>
                                <w:b/>
                                <w:sz w:val="20"/>
                              </w:rPr>
                              <w:t>Student:</w:t>
                            </w:r>
                            <w:r>
                              <w:rPr>
                                <w:rFonts w:ascii="Arial Narrow"/>
                                <w:b/>
                                <w:spacing w:val="-6"/>
                                <w:sz w:val="20"/>
                              </w:rPr>
                              <w:t xml:space="preserve"> </w:t>
                            </w:r>
                            <w:r>
                              <w:rPr>
                                <w:rFonts w:ascii="Arial Narrow"/>
                                <w:sz w:val="20"/>
                              </w:rPr>
                              <w:t>Mario</w:t>
                            </w:r>
                            <w:r>
                              <w:rPr>
                                <w:rFonts w:ascii="Arial Narrow"/>
                                <w:spacing w:val="-5"/>
                                <w:sz w:val="20"/>
                              </w:rPr>
                              <w:t xml:space="preserve"> </w:t>
                            </w:r>
                            <w:r>
                              <w:rPr>
                                <w:rFonts w:ascii="Arial Narrow"/>
                                <w:sz w:val="20"/>
                              </w:rPr>
                              <w:t>is</w:t>
                            </w:r>
                            <w:r>
                              <w:rPr>
                                <w:rFonts w:ascii="Arial Narrow"/>
                                <w:spacing w:val="-5"/>
                                <w:sz w:val="20"/>
                              </w:rPr>
                              <w:t xml:space="preserve"> </w:t>
                            </w:r>
                            <w:r>
                              <w:rPr>
                                <w:rFonts w:ascii="Arial Narrow"/>
                                <w:sz w:val="20"/>
                              </w:rPr>
                              <w:t>a</w:t>
                            </w:r>
                            <w:r>
                              <w:rPr>
                                <w:rFonts w:ascii="Arial Narrow"/>
                                <w:spacing w:val="-6"/>
                                <w:sz w:val="20"/>
                              </w:rPr>
                              <w:t xml:space="preserve"> </w:t>
                            </w:r>
                            <w:r>
                              <w:rPr>
                                <w:rFonts w:ascii="Arial Narrow"/>
                                <w:sz w:val="20"/>
                              </w:rPr>
                              <w:t>playful,</w:t>
                            </w:r>
                            <w:r>
                              <w:rPr>
                                <w:rFonts w:ascii="Arial Narrow"/>
                                <w:spacing w:val="-5"/>
                                <w:sz w:val="20"/>
                              </w:rPr>
                              <w:t xml:space="preserve"> </w:t>
                            </w:r>
                            <w:r>
                              <w:rPr>
                                <w:rFonts w:ascii="Arial Narrow"/>
                                <w:sz w:val="20"/>
                              </w:rPr>
                              <w:t>funny,</w:t>
                            </w:r>
                            <w:r>
                              <w:rPr>
                                <w:rFonts w:ascii="Arial Narrow"/>
                                <w:spacing w:val="-5"/>
                                <w:sz w:val="20"/>
                              </w:rPr>
                              <w:t xml:space="preserve"> </w:t>
                            </w:r>
                            <w:r>
                              <w:rPr>
                                <w:rFonts w:ascii="Arial Narrow"/>
                                <w:sz w:val="20"/>
                              </w:rPr>
                              <w:t>and</w:t>
                            </w:r>
                            <w:r>
                              <w:rPr>
                                <w:rFonts w:ascii="Arial Narrow"/>
                                <w:spacing w:val="-5"/>
                                <w:sz w:val="20"/>
                              </w:rPr>
                              <w:t xml:space="preserve"> </w:t>
                            </w:r>
                            <w:r>
                              <w:rPr>
                                <w:rFonts w:ascii="Arial Narrow"/>
                                <w:sz w:val="20"/>
                              </w:rPr>
                              <w:t>friendly</w:t>
                            </w:r>
                            <w:r>
                              <w:rPr>
                                <w:rFonts w:ascii="Arial Narrow"/>
                                <w:spacing w:val="-7"/>
                                <w:sz w:val="20"/>
                              </w:rPr>
                              <w:t xml:space="preserve"> </w:t>
                            </w:r>
                            <w:r>
                              <w:rPr>
                                <w:rFonts w:ascii="Arial Narrow"/>
                                <w:spacing w:val="-2"/>
                                <w:sz w:val="20"/>
                              </w:rPr>
                              <w:t>monkey.</w:t>
                            </w:r>
                          </w:p>
                        </w:txbxContent>
                      </wps:txbx>
                      <wps:bodyPr wrap="square" lIns="0" tIns="0" rIns="0" bIns="0" rtlCol="0">
                        <a:noAutofit/>
                      </wps:bodyPr>
                    </wps:wsp>
                  </a:graphicData>
                </a:graphic>
              </wp:anchor>
            </w:drawing>
          </mc:Choice>
          <mc:Fallback>
            <w:pict>
              <v:shape w14:anchorId="0E6D5193" id="Textbox 45" o:spid="_x0000_s1027" type="#_x0000_t202" style="position:absolute;margin-left:32.05pt;margin-top:8.2pt;width:729.7pt;height:114.8pt;z-index:-1572198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" filled="f" strokecolor="#ed7d31" strokeweight="1pt">
                <v:path arrowok="t"/>
                <v:textbox inset="0,0,0,0">
                  <w:txbxContent>
                    <w:p w14:paraId="05802DD6" w14:textId="77777777" w:rsidR="00043761" w:rsidRDefault="00000000">
                      <w:pPr>
                        <w:spacing w:before="77"/>
                        <w:ind w:left="68"/>
                        <w:rPr>
                          <w:rFonts w:ascii="Arial Narrow"/>
                          <w:sz w:val="20"/>
                        </w:rPr>
                      </w:pPr>
                      <w:r>
                        <w:rPr>
                          <w:rFonts w:ascii="Arial Narrow"/>
                          <w:b/>
                          <w:sz w:val="20"/>
                        </w:rPr>
                        <w:t>Note</w:t>
                      </w:r>
                      <w:r>
                        <w:rPr>
                          <w:rFonts w:ascii="Arial Narrow"/>
                          <w:b/>
                          <w:spacing w:val="-7"/>
                          <w:sz w:val="20"/>
                        </w:rPr>
                        <w:t xml:space="preserve"> </w:t>
                      </w:r>
                      <w:r>
                        <w:rPr>
                          <w:rFonts w:ascii="Arial Narrow"/>
                          <w:b/>
                          <w:sz w:val="20"/>
                        </w:rPr>
                        <w:t>to</w:t>
                      </w:r>
                      <w:r>
                        <w:rPr>
                          <w:rFonts w:ascii="Arial Narrow"/>
                          <w:b/>
                          <w:spacing w:val="-7"/>
                          <w:sz w:val="20"/>
                        </w:rPr>
                        <w:t xml:space="preserve"> </w:t>
                      </w:r>
                      <w:r>
                        <w:rPr>
                          <w:rFonts w:ascii="Arial Narrow"/>
                          <w:b/>
                          <w:sz w:val="20"/>
                        </w:rPr>
                        <w:t>the</w:t>
                      </w:r>
                      <w:r>
                        <w:rPr>
                          <w:rFonts w:ascii="Arial Narrow"/>
                          <w:b/>
                          <w:spacing w:val="-7"/>
                          <w:sz w:val="20"/>
                        </w:rPr>
                        <w:t xml:space="preserve"> </w:t>
                      </w:r>
                      <w:r>
                        <w:rPr>
                          <w:rFonts w:ascii="Arial Narrow"/>
                          <w:b/>
                          <w:sz w:val="20"/>
                        </w:rPr>
                        <w:t>Teacher:</w:t>
                      </w:r>
                      <w:r>
                        <w:rPr>
                          <w:rFonts w:ascii="Arial Narrow"/>
                          <w:b/>
                          <w:spacing w:val="-7"/>
                          <w:sz w:val="20"/>
                        </w:rPr>
                        <w:t xml:space="preserve"> </w:t>
                      </w:r>
                      <w:r>
                        <w:rPr>
                          <w:rFonts w:ascii="Arial Narrow"/>
                          <w:sz w:val="20"/>
                        </w:rPr>
                        <w:t>Teachers</w:t>
                      </w:r>
                      <w:r>
                        <w:rPr>
                          <w:rFonts w:ascii="Arial Narrow"/>
                          <w:spacing w:val="-7"/>
                          <w:sz w:val="20"/>
                        </w:rPr>
                        <w:t xml:space="preserve"> </w:t>
                      </w:r>
                      <w:r>
                        <w:rPr>
                          <w:rFonts w:ascii="Arial Narrow"/>
                          <w:sz w:val="20"/>
                        </w:rPr>
                        <w:t>will</w:t>
                      </w:r>
                      <w:r>
                        <w:rPr>
                          <w:rFonts w:ascii="Arial Narrow"/>
                          <w:spacing w:val="-7"/>
                          <w:sz w:val="20"/>
                        </w:rPr>
                        <w:t xml:space="preserve"> </w:t>
                      </w:r>
                      <w:r>
                        <w:rPr>
                          <w:rFonts w:ascii="Arial Narrow"/>
                          <w:sz w:val="20"/>
                        </w:rPr>
                        <w:t>explain</w:t>
                      </w:r>
                      <w:r>
                        <w:rPr>
                          <w:rFonts w:ascii="Arial Narrow"/>
                          <w:spacing w:val="-7"/>
                          <w:sz w:val="20"/>
                        </w:rPr>
                        <w:t xml:space="preserve"> </w:t>
                      </w:r>
                      <w:r>
                        <w:rPr>
                          <w:rFonts w:ascii="Arial Narrow"/>
                          <w:sz w:val="20"/>
                        </w:rPr>
                        <w:t>English</w:t>
                      </w:r>
                      <w:r>
                        <w:rPr>
                          <w:rFonts w:ascii="Arial Narrow"/>
                          <w:spacing w:val="-7"/>
                          <w:sz w:val="20"/>
                        </w:rPr>
                        <w:t xml:space="preserve"> </w:t>
                      </w:r>
                      <w:r>
                        <w:rPr>
                          <w:rFonts w:ascii="Arial Narrow"/>
                          <w:sz w:val="20"/>
                        </w:rPr>
                        <w:t>instructions</w:t>
                      </w:r>
                      <w:r>
                        <w:rPr>
                          <w:rFonts w:ascii="Arial Narrow"/>
                          <w:spacing w:val="-7"/>
                          <w:sz w:val="20"/>
                        </w:rPr>
                        <w:t xml:space="preserve"> </w:t>
                      </w:r>
                      <w:r>
                        <w:rPr>
                          <w:rFonts w:ascii="Arial Narrow"/>
                          <w:sz w:val="20"/>
                        </w:rPr>
                        <w:t>further</w:t>
                      </w:r>
                      <w:r>
                        <w:rPr>
                          <w:rFonts w:ascii="Arial Narrow"/>
                          <w:spacing w:val="-7"/>
                          <w:sz w:val="20"/>
                        </w:rPr>
                        <w:t xml:space="preserve"> </w:t>
                      </w:r>
                      <w:r>
                        <w:rPr>
                          <w:rFonts w:ascii="Arial Narrow"/>
                          <w:sz w:val="20"/>
                        </w:rPr>
                        <w:t>using</w:t>
                      </w:r>
                      <w:r>
                        <w:rPr>
                          <w:rFonts w:ascii="Arial Narrow"/>
                          <w:spacing w:val="-7"/>
                          <w:sz w:val="20"/>
                        </w:rPr>
                        <w:t xml:space="preserve"> </w:t>
                      </w:r>
                      <w:r>
                        <w:rPr>
                          <w:rFonts w:ascii="Arial Narrow"/>
                          <w:sz w:val="20"/>
                        </w:rPr>
                        <w:t>Mother</w:t>
                      </w:r>
                      <w:r>
                        <w:rPr>
                          <w:rFonts w:ascii="Arial Narrow"/>
                          <w:spacing w:val="-7"/>
                          <w:sz w:val="20"/>
                        </w:rPr>
                        <w:t xml:space="preserve"> </w:t>
                      </w:r>
                      <w:r>
                        <w:rPr>
                          <w:rFonts w:ascii="Arial Narrow"/>
                          <w:sz w:val="20"/>
                        </w:rPr>
                        <w:t>Tongue.</w:t>
                      </w:r>
                      <w:r>
                        <w:rPr>
                          <w:rFonts w:ascii="Arial Narrow"/>
                          <w:spacing w:val="-4"/>
                          <w:sz w:val="20"/>
                        </w:rPr>
                        <w:t xml:space="preserve"> </w:t>
                      </w:r>
                      <w:r>
                        <w:rPr>
                          <w:rFonts w:ascii="Arial Narrow"/>
                          <w:sz w:val="20"/>
                        </w:rPr>
                        <w:t>Learners</w:t>
                      </w:r>
                      <w:r>
                        <w:rPr>
                          <w:rFonts w:ascii="Arial Narrow"/>
                          <w:spacing w:val="-7"/>
                          <w:sz w:val="20"/>
                        </w:rPr>
                        <w:t xml:space="preserve"> </w:t>
                      </w:r>
                      <w:r>
                        <w:rPr>
                          <w:rFonts w:ascii="Arial Narrow"/>
                          <w:sz w:val="20"/>
                        </w:rPr>
                        <w:t>may</w:t>
                      </w:r>
                      <w:r>
                        <w:rPr>
                          <w:rFonts w:ascii="Arial Narrow"/>
                          <w:spacing w:val="-7"/>
                          <w:sz w:val="20"/>
                        </w:rPr>
                        <w:t xml:space="preserve"> </w:t>
                      </w:r>
                      <w:r>
                        <w:rPr>
                          <w:rFonts w:ascii="Arial Narrow"/>
                          <w:sz w:val="20"/>
                        </w:rPr>
                        <w:t>also</w:t>
                      </w:r>
                      <w:r>
                        <w:rPr>
                          <w:rFonts w:ascii="Arial Narrow"/>
                          <w:spacing w:val="-7"/>
                          <w:sz w:val="20"/>
                        </w:rPr>
                        <w:t xml:space="preserve"> </w:t>
                      </w:r>
                      <w:r>
                        <w:rPr>
                          <w:rFonts w:ascii="Arial Narrow"/>
                          <w:sz w:val="20"/>
                        </w:rPr>
                        <w:t>express</w:t>
                      </w:r>
                      <w:r>
                        <w:rPr>
                          <w:rFonts w:ascii="Arial Narrow"/>
                          <w:spacing w:val="-7"/>
                          <w:sz w:val="20"/>
                        </w:rPr>
                        <w:t xml:space="preserve"> </w:t>
                      </w:r>
                      <w:r>
                        <w:rPr>
                          <w:rFonts w:ascii="Arial Narrow"/>
                          <w:sz w:val="20"/>
                        </w:rPr>
                        <w:t>their</w:t>
                      </w:r>
                      <w:r>
                        <w:rPr>
                          <w:rFonts w:ascii="Arial Narrow"/>
                          <w:spacing w:val="-7"/>
                          <w:sz w:val="20"/>
                        </w:rPr>
                        <w:t xml:space="preserve"> </w:t>
                      </w:r>
                      <w:r>
                        <w:rPr>
                          <w:rFonts w:ascii="Arial Narrow"/>
                          <w:sz w:val="20"/>
                        </w:rPr>
                        <w:t>answers</w:t>
                      </w:r>
                      <w:r>
                        <w:rPr>
                          <w:rFonts w:ascii="Arial Narrow"/>
                          <w:spacing w:val="-7"/>
                          <w:sz w:val="20"/>
                        </w:rPr>
                        <w:t xml:space="preserve"> </w:t>
                      </w:r>
                      <w:r>
                        <w:rPr>
                          <w:rFonts w:ascii="Arial Narrow"/>
                          <w:sz w:val="20"/>
                        </w:rPr>
                        <w:t>in</w:t>
                      </w:r>
                      <w:r>
                        <w:rPr>
                          <w:rFonts w:ascii="Arial Narrow"/>
                          <w:spacing w:val="-7"/>
                          <w:sz w:val="20"/>
                        </w:rPr>
                        <w:t xml:space="preserve"> </w:t>
                      </w:r>
                      <w:r>
                        <w:rPr>
                          <w:rFonts w:ascii="Arial Narrow"/>
                          <w:sz w:val="20"/>
                        </w:rPr>
                        <w:t>Mother</w:t>
                      </w:r>
                      <w:r>
                        <w:rPr>
                          <w:rFonts w:ascii="Arial Narrow"/>
                          <w:spacing w:val="-7"/>
                          <w:sz w:val="20"/>
                        </w:rPr>
                        <w:t xml:space="preserve"> </w:t>
                      </w:r>
                      <w:r>
                        <w:rPr>
                          <w:rFonts w:ascii="Arial Narrow"/>
                          <w:sz w:val="20"/>
                        </w:rPr>
                        <w:t>Tongue.</w:t>
                      </w:r>
                      <w:r>
                        <w:rPr>
                          <w:rFonts w:ascii="Arial Narrow"/>
                          <w:spacing w:val="-7"/>
                          <w:sz w:val="20"/>
                        </w:rPr>
                        <w:t xml:space="preserve"> </w:t>
                      </w:r>
                      <w:r>
                        <w:rPr>
                          <w:rFonts w:ascii="Arial Narrow"/>
                          <w:sz w:val="20"/>
                        </w:rPr>
                        <w:t>Teachers</w:t>
                      </w:r>
                      <w:r>
                        <w:rPr>
                          <w:rFonts w:ascii="Arial Narrow"/>
                          <w:spacing w:val="-7"/>
                          <w:sz w:val="20"/>
                        </w:rPr>
                        <w:t xml:space="preserve"> </w:t>
                      </w:r>
                      <w:r>
                        <w:rPr>
                          <w:rFonts w:ascii="Arial Narrow"/>
                          <w:sz w:val="20"/>
                        </w:rPr>
                        <w:t>should</w:t>
                      </w:r>
                      <w:r>
                        <w:rPr>
                          <w:rFonts w:ascii="Arial Narrow"/>
                          <w:spacing w:val="-7"/>
                          <w:sz w:val="20"/>
                        </w:rPr>
                        <w:t xml:space="preserve"> </w:t>
                      </w:r>
                      <w:r>
                        <w:rPr>
                          <w:rFonts w:ascii="Arial Narrow"/>
                          <w:sz w:val="20"/>
                        </w:rPr>
                        <w:t>use</w:t>
                      </w:r>
                      <w:r>
                        <w:rPr>
                          <w:rFonts w:ascii="Arial Narrow"/>
                          <w:spacing w:val="-7"/>
                          <w:sz w:val="20"/>
                        </w:rPr>
                        <w:t xml:space="preserve"> </w:t>
                      </w:r>
                      <w:r>
                        <w:rPr>
                          <w:rFonts w:ascii="Arial Narrow"/>
                          <w:sz w:val="20"/>
                        </w:rPr>
                        <w:t>these</w:t>
                      </w:r>
                      <w:r>
                        <w:rPr>
                          <w:rFonts w:ascii="Arial Narrow"/>
                          <w:spacing w:val="-7"/>
                          <w:sz w:val="20"/>
                        </w:rPr>
                        <w:t xml:space="preserve"> </w:t>
                      </w:r>
                      <w:r>
                        <w:rPr>
                          <w:rFonts w:ascii="Arial Narrow"/>
                          <w:sz w:val="20"/>
                        </w:rPr>
                        <w:t>answers</w:t>
                      </w:r>
                      <w:r>
                        <w:rPr>
                          <w:rFonts w:ascii="Arial Narrow"/>
                          <w:spacing w:val="-7"/>
                          <w:sz w:val="20"/>
                        </w:rPr>
                        <w:t xml:space="preserve"> </w:t>
                      </w:r>
                      <w:r>
                        <w:rPr>
                          <w:rFonts w:ascii="Arial Narrow"/>
                          <w:sz w:val="20"/>
                        </w:rPr>
                        <w:t>to</w:t>
                      </w:r>
                      <w:r>
                        <w:rPr>
                          <w:rFonts w:ascii="Arial Narrow"/>
                          <w:spacing w:val="-7"/>
                          <w:sz w:val="20"/>
                        </w:rPr>
                        <w:t xml:space="preserve"> </w:t>
                      </w:r>
                      <w:r>
                        <w:rPr>
                          <w:rFonts w:ascii="Arial Narrow"/>
                          <w:sz w:val="20"/>
                        </w:rPr>
                        <w:t>bridge MT ideas/concepts to English. Here is a possible teacher-learner interaction during this part of the discussion.</w:t>
                      </w:r>
                    </w:p>
                    <w:p w14:paraId="216B2EB4" w14:textId="77777777" w:rsidR="00043761" w:rsidRDefault="00043761">
                      <w:pPr>
                        <w:pStyle w:val="BodyText"/>
                        <w:spacing w:before="5"/>
                        <w:rPr>
                          <w:rFonts w:ascii="Arial Narrow"/>
                          <w:sz w:val="20"/>
                        </w:rPr>
                      </w:pPr>
                    </w:p>
                    <w:p w14:paraId="27EB7F91" w14:textId="77777777" w:rsidR="00043761" w:rsidRDefault="00000000">
                      <w:pPr>
                        <w:ind w:left="68"/>
                        <w:rPr>
                          <w:rFonts w:ascii="Arial Narrow" w:hAnsi="Arial Narrow"/>
                          <w:i/>
                        </w:rPr>
                      </w:pPr>
                      <w:r>
                        <w:rPr>
                          <w:rFonts w:ascii="Arial Narrow" w:hAnsi="Arial Narrow"/>
                          <w:b/>
                          <w:sz w:val="20"/>
                        </w:rPr>
                        <w:t>Teacher:</w:t>
                      </w:r>
                      <w:r>
                        <w:rPr>
                          <w:rFonts w:ascii="Arial Narrow" w:hAnsi="Arial Narrow"/>
                          <w:b/>
                          <w:spacing w:val="-7"/>
                          <w:sz w:val="20"/>
                        </w:rPr>
                        <w:t xml:space="preserve"> </w:t>
                      </w:r>
                      <w:r>
                        <w:rPr>
                          <w:rFonts w:ascii="Arial Narrow" w:hAnsi="Arial Narrow"/>
                          <w:sz w:val="20"/>
                        </w:rPr>
                        <w:t>What</w:t>
                      </w:r>
                      <w:r>
                        <w:rPr>
                          <w:rFonts w:ascii="Arial Narrow" w:hAnsi="Arial Narrow"/>
                          <w:spacing w:val="-4"/>
                          <w:sz w:val="20"/>
                        </w:rPr>
                        <w:t xml:space="preserve"> </w:t>
                      </w:r>
                      <w:r>
                        <w:rPr>
                          <w:rFonts w:ascii="Arial Narrow" w:hAnsi="Arial Narrow"/>
                          <w:sz w:val="20"/>
                        </w:rPr>
                        <w:t>do</w:t>
                      </w:r>
                      <w:r>
                        <w:rPr>
                          <w:rFonts w:ascii="Arial Narrow" w:hAnsi="Arial Narrow"/>
                          <w:spacing w:val="-4"/>
                          <w:sz w:val="20"/>
                        </w:rPr>
                        <w:t xml:space="preserve"> </w:t>
                      </w:r>
                      <w:r>
                        <w:rPr>
                          <w:rFonts w:ascii="Arial Narrow" w:hAnsi="Arial Narrow"/>
                          <w:sz w:val="20"/>
                        </w:rPr>
                        <w:t>you</w:t>
                      </w:r>
                      <w:r>
                        <w:rPr>
                          <w:rFonts w:ascii="Arial Narrow" w:hAnsi="Arial Narrow"/>
                          <w:spacing w:val="-4"/>
                          <w:sz w:val="20"/>
                        </w:rPr>
                        <w:t xml:space="preserve"> </w:t>
                      </w:r>
                      <w:r>
                        <w:rPr>
                          <w:rFonts w:ascii="Arial Narrow" w:hAnsi="Arial Narrow"/>
                          <w:sz w:val="20"/>
                        </w:rPr>
                        <w:t>think</w:t>
                      </w:r>
                      <w:r>
                        <w:rPr>
                          <w:rFonts w:ascii="Arial Narrow" w:hAnsi="Arial Narrow"/>
                          <w:spacing w:val="-4"/>
                          <w:sz w:val="20"/>
                        </w:rPr>
                        <w:t xml:space="preserve"> </w:t>
                      </w:r>
                      <w:r>
                        <w:rPr>
                          <w:rFonts w:ascii="Arial Narrow" w:hAnsi="Arial Narrow"/>
                          <w:sz w:val="20"/>
                        </w:rPr>
                        <w:t>is</w:t>
                      </w:r>
                      <w:r>
                        <w:rPr>
                          <w:rFonts w:ascii="Arial Narrow" w:hAnsi="Arial Narrow"/>
                          <w:spacing w:val="-4"/>
                          <w:sz w:val="20"/>
                        </w:rPr>
                        <w:t xml:space="preserve"> </w:t>
                      </w:r>
                      <w:r>
                        <w:rPr>
                          <w:rFonts w:ascii="Arial Narrow" w:hAnsi="Arial Narrow"/>
                          <w:sz w:val="20"/>
                        </w:rPr>
                        <w:t>the</w:t>
                      </w:r>
                      <w:r>
                        <w:rPr>
                          <w:rFonts w:ascii="Arial Narrow" w:hAnsi="Arial Narrow"/>
                          <w:spacing w:val="-4"/>
                          <w:sz w:val="20"/>
                        </w:rPr>
                        <w:t xml:space="preserve"> </w:t>
                      </w:r>
                      <w:r>
                        <w:rPr>
                          <w:rFonts w:ascii="Arial Narrow" w:hAnsi="Arial Narrow"/>
                          <w:sz w:val="20"/>
                        </w:rPr>
                        <w:t>first</w:t>
                      </w:r>
                      <w:r>
                        <w:rPr>
                          <w:rFonts w:ascii="Arial Narrow" w:hAnsi="Arial Narrow"/>
                          <w:spacing w:val="-4"/>
                          <w:sz w:val="20"/>
                        </w:rPr>
                        <w:t xml:space="preserve"> </w:t>
                      </w:r>
                      <w:r>
                        <w:rPr>
                          <w:rFonts w:ascii="Arial Narrow" w:hAnsi="Arial Narrow"/>
                          <w:sz w:val="20"/>
                        </w:rPr>
                        <w:t>event</w:t>
                      </w:r>
                      <w:r>
                        <w:rPr>
                          <w:rFonts w:ascii="Arial Narrow" w:hAnsi="Arial Narrow"/>
                          <w:spacing w:val="-4"/>
                          <w:sz w:val="20"/>
                        </w:rPr>
                        <w:t xml:space="preserve"> </w:t>
                      </w:r>
                      <w:r>
                        <w:rPr>
                          <w:rFonts w:ascii="Arial Narrow" w:hAnsi="Arial Narrow"/>
                          <w:sz w:val="20"/>
                        </w:rPr>
                        <w:t>that</w:t>
                      </w:r>
                      <w:r>
                        <w:rPr>
                          <w:rFonts w:ascii="Arial Narrow" w:hAnsi="Arial Narrow"/>
                          <w:spacing w:val="-4"/>
                          <w:sz w:val="20"/>
                        </w:rPr>
                        <w:t xml:space="preserve"> </w:t>
                      </w:r>
                      <w:r>
                        <w:rPr>
                          <w:rFonts w:ascii="Arial Narrow" w:hAnsi="Arial Narrow"/>
                          <w:sz w:val="20"/>
                        </w:rPr>
                        <w:t>happened</w:t>
                      </w:r>
                      <w:r>
                        <w:rPr>
                          <w:rFonts w:ascii="Arial Narrow" w:hAnsi="Arial Narrow"/>
                          <w:spacing w:val="-4"/>
                          <w:sz w:val="20"/>
                        </w:rPr>
                        <w:t xml:space="preserve"> </w:t>
                      </w:r>
                      <w:r>
                        <w:rPr>
                          <w:rFonts w:ascii="Arial Narrow" w:hAnsi="Arial Narrow"/>
                          <w:sz w:val="20"/>
                        </w:rPr>
                        <w:t>in</w:t>
                      </w:r>
                      <w:r>
                        <w:rPr>
                          <w:rFonts w:ascii="Arial Narrow" w:hAnsi="Arial Narrow"/>
                          <w:spacing w:val="-4"/>
                          <w:sz w:val="20"/>
                        </w:rPr>
                        <w:t xml:space="preserve"> </w:t>
                      </w:r>
                      <w:r>
                        <w:rPr>
                          <w:rFonts w:ascii="Arial Narrow" w:hAnsi="Arial Narrow"/>
                          <w:sz w:val="20"/>
                        </w:rPr>
                        <w:t>the</w:t>
                      </w:r>
                      <w:r>
                        <w:rPr>
                          <w:rFonts w:ascii="Arial Narrow" w:hAnsi="Arial Narrow"/>
                          <w:spacing w:val="-4"/>
                          <w:sz w:val="20"/>
                        </w:rPr>
                        <w:t xml:space="preserve"> </w:t>
                      </w:r>
                      <w:r>
                        <w:rPr>
                          <w:rFonts w:ascii="Arial Narrow" w:hAnsi="Arial Narrow"/>
                          <w:sz w:val="20"/>
                        </w:rPr>
                        <w:t>story?</w:t>
                      </w:r>
                      <w:r>
                        <w:rPr>
                          <w:rFonts w:ascii="Arial Narrow" w:hAnsi="Arial Narrow"/>
                          <w:spacing w:val="-4"/>
                          <w:sz w:val="20"/>
                        </w:rPr>
                        <w:t xml:space="preserve"> </w:t>
                      </w:r>
                      <w:r>
                        <w:rPr>
                          <w:rFonts w:ascii="Arial Narrow" w:hAnsi="Arial Narrow"/>
                          <w:i/>
                          <w:color w:val="ED7D31"/>
                          <w:sz w:val="20"/>
                        </w:rPr>
                        <w:t>Anto</w:t>
                      </w:r>
                      <w:r>
                        <w:rPr>
                          <w:rFonts w:ascii="Arial Narrow" w:hAnsi="Arial Narrow"/>
                          <w:i/>
                          <w:color w:val="ED7D31"/>
                          <w:spacing w:val="-4"/>
                          <w:sz w:val="20"/>
                        </w:rPr>
                        <w:t xml:space="preserve"> </w:t>
                      </w:r>
                      <w:r>
                        <w:rPr>
                          <w:rFonts w:ascii="Arial Narrow" w:hAnsi="Arial Narrow"/>
                          <w:i/>
                          <w:color w:val="ED7D31"/>
                          <w:sz w:val="20"/>
                        </w:rPr>
                        <w:t>so</w:t>
                      </w:r>
                      <w:r>
                        <w:rPr>
                          <w:rFonts w:ascii="Arial Narrow" w:hAnsi="Arial Narrow"/>
                          <w:i/>
                          <w:color w:val="ED7D31"/>
                          <w:spacing w:val="-4"/>
                          <w:sz w:val="20"/>
                        </w:rPr>
                        <w:t xml:space="preserve"> </w:t>
                      </w:r>
                      <w:r>
                        <w:rPr>
                          <w:rFonts w:ascii="Arial Narrow" w:hAnsi="Arial Narrow"/>
                          <w:i/>
                          <w:color w:val="ED7D31"/>
                          <w:sz w:val="20"/>
                        </w:rPr>
                        <w:t>unaan</w:t>
                      </w:r>
                      <w:r>
                        <w:rPr>
                          <w:rFonts w:ascii="Arial Narrow" w:hAnsi="Arial Narrow"/>
                          <w:i/>
                          <w:color w:val="ED7D31"/>
                          <w:spacing w:val="-4"/>
                          <w:sz w:val="20"/>
                        </w:rPr>
                        <w:t xml:space="preserve"> </w:t>
                      </w:r>
                      <w:r>
                        <w:rPr>
                          <w:rFonts w:ascii="Arial Narrow" w:hAnsi="Arial Narrow"/>
                          <w:i/>
                          <w:color w:val="ED7D31"/>
                          <w:sz w:val="20"/>
                        </w:rPr>
                        <w:t>ya</w:t>
                      </w:r>
                      <w:r>
                        <w:rPr>
                          <w:rFonts w:ascii="Arial Narrow" w:hAnsi="Arial Narrow"/>
                          <w:i/>
                          <w:color w:val="ED7D31"/>
                          <w:spacing w:val="-4"/>
                          <w:sz w:val="20"/>
                        </w:rPr>
                        <w:t xml:space="preserve"> </w:t>
                      </w:r>
                      <w:r>
                        <w:rPr>
                          <w:rFonts w:ascii="Arial Narrow" w:hAnsi="Arial Narrow"/>
                          <w:i/>
                          <w:color w:val="ED7D31"/>
                          <w:sz w:val="20"/>
                        </w:rPr>
                        <w:t>agawa</w:t>
                      </w:r>
                      <w:r>
                        <w:rPr>
                          <w:rFonts w:ascii="Arial Narrow" w:hAnsi="Arial Narrow"/>
                          <w:i/>
                          <w:color w:val="ED7D31"/>
                          <w:spacing w:val="-4"/>
                          <w:sz w:val="20"/>
                        </w:rPr>
                        <w:t xml:space="preserve"> </w:t>
                      </w:r>
                      <w:r>
                        <w:rPr>
                          <w:rFonts w:ascii="Calibri" w:hAnsi="Calibri"/>
                          <w:i/>
                          <w:color w:val="ED7D31"/>
                        </w:rPr>
                        <w:t>ȅ</w:t>
                      </w:r>
                      <w:r>
                        <w:rPr>
                          <w:rFonts w:ascii="Arial Narrow" w:hAnsi="Arial Narrow"/>
                          <w:i/>
                          <w:color w:val="ED7D31"/>
                        </w:rPr>
                        <w:t>d</w:t>
                      </w:r>
                      <w:r>
                        <w:rPr>
                          <w:rFonts w:ascii="Arial Narrow" w:hAnsi="Arial Narrow"/>
                          <w:i/>
                          <w:color w:val="ED7D31"/>
                          <w:spacing w:val="-4"/>
                        </w:rPr>
                        <w:t xml:space="preserve"> </w:t>
                      </w:r>
                      <w:r>
                        <w:rPr>
                          <w:rFonts w:ascii="Arial Narrow" w:hAnsi="Arial Narrow"/>
                          <w:i/>
                          <w:color w:val="ED7D31"/>
                          <w:spacing w:val="-2"/>
                        </w:rPr>
                        <w:t>istorya?</w:t>
                      </w:r>
                    </w:p>
                    <w:p w14:paraId="10899ECB" w14:textId="77777777" w:rsidR="00043761" w:rsidRDefault="00000000">
                      <w:pPr>
                        <w:ind w:left="68"/>
                        <w:rPr>
                          <w:rFonts w:ascii="Arial Narrow" w:hAnsi="Arial Narrow"/>
                          <w:i/>
                          <w:sz w:val="20"/>
                        </w:rPr>
                      </w:pPr>
                      <w:r>
                        <w:rPr>
                          <w:rFonts w:ascii="Arial Narrow" w:hAnsi="Arial Narrow"/>
                          <w:b/>
                          <w:sz w:val="20"/>
                        </w:rPr>
                        <w:t>Student:</w:t>
                      </w:r>
                      <w:r>
                        <w:rPr>
                          <w:rFonts w:ascii="Arial Narrow" w:hAnsi="Arial Narrow"/>
                          <w:b/>
                          <w:spacing w:val="-8"/>
                          <w:sz w:val="20"/>
                        </w:rPr>
                        <w:t xml:space="preserve"> </w:t>
                      </w:r>
                      <w:r>
                        <w:rPr>
                          <w:rFonts w:ascii="Arial Narrow" w:hAnsi="Arial Narrow"/>
                          <w:sz w:val="20"/>
                        </w:rPr>
                        <w:t>Say</w:t>
                      </w:r>
                      <w:r>
                        <w:rPr>
                          <w:rFonts w:ascii="Arial Narrow" w:hAnsi="Arial Narrow"/>
                          <w:spacing w:val="-5"/>
                          <w:sz w:val="20"/>
                        </w:rPr>
                        <w:t xml:space="preserve"> </w:t>
                      </w:r>
                      <w:r>
                        <w:rPr>
                          <w:rFonts w:ascii="Arial Narrow" w:hAnsi="Arial Narrow"/>
                          <w:sz w:val="20"/>
                        </w:rPr>
                        <w:t>unaan</w:t>
                      </w:r>
                      <w:r>
                        <w:rPr>
                          <w:rFonts w:ascii="Arial Narrow" w:hAnsi="Arial Narrow"/>
                          <w:spacing w:val="-5"/>
                          <w:sz w:val="20"/>
                        </w:rPr>
                        <w:t xml:space="preserve"> </w:t>
                      </w:r>
                      <w:r>
                        <w:rPr>
                          <w:rFonts w:ascii="Arial Narrow" w:hAnsi="Arial Narrow"/>
                          <w:sz w:val="20"/>
                        </w:rPr>
                        <w:t>ya</w:t>
                      </w:r>
                      <w:r>
                        <w:rPr>
                          <w:rFonts w:ascii="Arial Narrow" w:hAnsi="Arial Narrow"/>
                          <w:spacing w:val="-5"/>
                          <w:sz w:val="20"/>
                        </w:rPr>
                        <w:t xml:space="preserve"> </w:t>
                      </w:r>
                      <w:r>
                        <w:rPr>
                          <w:rFonts w:ascii="Arial Narrow" w:hAnsi="Arial Narrow"/>
                          <w:sz w:val="20"/>
                        </w:rPr>
                        <w:t>agawa</w:t>
                      </w:r>
                      <w:r>
                        <w:rPr>
                          <w:rFonts w:ascii="Arial Narrow" w:hAnsi="Arial Narrow"/>
                          <w:spacing w:val="-5"/>
                          <w:sz w:val="20"/>
                        </w:rPr>
                        <w:t xml:space="preserve"> </w:t>
                      </w:r>
                      <w:r>
                        <w:rPr>
                          <w:rFonts w:ascii="Calibri" w:hAnsi="Calibri"/>
                          <w:i/>
                        </w:rPr>
                        <w:t>ȅ</w:t>
                      </w:r>
                      <w:r>
                        <w:rPr>
                          <w:rFonts w:ascii="Arial Narrow" w:hAnsi="Arial Narrow"/>
                          <w:sz w:val="20"/>
                        </w:rPr>
                        <w:t>d</w:t>
                      </w:r>
                      <w:r>
                        <w:rPr>
                          <w:rFonts w:ascii="Arial Narrow" w:hAnsi="Arial Narrow"/>
                          <w:spacing w:val="-5"/>
                          <w:sz w:val="20"/>
                        </w:rPr>
                        <w:t xml:space="preserve"> </w:t>
                      </w:r>
                      <w:r>
                        <w:rPr>
                          <w:rFonts w:ascii="Arial Narrow" w:hAnsi="Arial Narrow"/>
                          <w:sz w:val="20"/>
                        </w:rPr>
                        <w:t>istorya</w:t>
                      </w:r>
                      <w:r>
                        <w:rPr>
                          <w:rFonts w:ascii="Arial Narrow" w:hAnsi="Arial Narrow"/>
                          <w:spacing w:val="-5"/>
                          <w:sz w:val="20"/>
                        </w:rPr>
                        <w:t xml:space="preserve"> </w:t>
                      </w:r>
                      <w:r>
                        <w:rPr>
                          <w:rFonts w:ascii="Arial Narrow" w:hAnsi="Arial Narrow"/>
                          <w:sz w:val="20"/>
                        </w:rPr>
                        <w:t>si</w:t>
                      </w:r>
                      <w:r>
                        <w:rPr>
                          <w:rFonts w:ascii="Arial Narrow" w:hAnsi="Arial Narrow"/>
                          <w:spacing w:val="-5"/>
                          <w:sz w:val="20"/>
                        </w:rPr>
                        <w:t xml:space="preserve"> </w:t>
                      </w:r>
                      <w:r>
                        <w:rPr>
                          <w:rFonts w:ascii="Arial Narrow" w:hAnsi="Arial Narrow"/>
                          <w:sz w:val="20"/>
                        </w:rPr>
                        <w:t>Mario</w:t>
                      </w:r>
                      <w:r>
                        <w:rPr>
                          <w:rFonts w:ascii="Arial Narrow" w:hAnsi="Arial Narrow"/>
                          <w:spacing w:val="-5"/>
                          <w:sz w:val="20"/>
                        </w:rPr>
                        <w:t xml:space="preserve"> </w:t>
                      </w:r>
                      <w:r>
                        <w:rPr>
                          <w:rFonts w:ascii="Calibri" w:hAnsi="Calibri"/>
                          <w:i/>
                          <w:sz w:val="20"/>
                        </w:rPr>
                        <w:t>ȅ</w:t>
                      </w:r>
                      <w:r>
                        <w:rPr>
                          <w:rFonts w:ascii="Arial Narrow" w:hAnsi="Arial Narrow"/>
                          <w:i/>
                          <w:sz w:val="20"/>
                        </w:rPr>
                        <w:t>t</w:t>
                      </w:r>
                      <w:r>
                        <w:rPr>
                          <w:rFonts w:ascii="Arial Narrow" w:hAnsi="Arial Narrow"/>
                          <w:i/>
                          <w:spacing w:val="-5"/>
                          <w:sz w:val="20"/>
                        </w:rPr>
                        <w:t xml:space="preserve"> </w:t>
                      </w:r>
                      <w:r>
                        <w:rPr>
                          <w:rFonts w:ascii="Arial Narrow" w:hAnsi="Arial Narrow"/>
                          <w:i/>
                          <w:sz w:val="20"/>
                        </w:rPr>
                        <w:t>sak</w:t>
                      </w:r>
                      <w:r>
                        <w:rPr>
                          <w:rFonts w:ascii="Calibri" w:hAnsi="Calibri"/>
                          <w:i/>
                          <w:sz w:val="20"/>
                        </w:rPr>
                        <w:t>ȅ</w:t>
                      </w:r>
                      <w:r>
                        <w:rPr>
                          <w:rFonts w:ascii="Arial Narrow" w:hAnsi="Arial Narrow"/>
                          <w:i/>
                          <w:sz w:val="20"/>
                        </w:rPr>
                        <w:t>y</w:t>
                      </w:r>
                      <w:r>
                        <w:rPr>
                          <w:rFonts w:ascii="Arial Narrow" w:hAnsi="Arial Narrow"/>
                          <w:i/>
                          <w:spacing w:val="-5"/>
                          <w:sz w:val="20"/>
                        </w:rPr>
                        <w:t xml:space="preserve"> </w:t>
                      </w:r>
                      <w:r>
                        <w:rPr>
                          <w:rFonts w:ascii="Arial Narrow" w:hAnsi="Arial Narrow"/>
                          <w:i/>
                          <w:sz w:val="20"/>
                        </w:rPr>
                        <w:t>ya</w:t>
                      </w:r>
                      <w:r>
                        <w:rPr>
                          <w:rFonts w:ascii="Arial Narrow" w:hAnsi="Arial Narrow"/>
                          <w:i/>
                          <w:spacing w:val="-5"/>
                          <w:sz w:val="20"/>
                        </w:rPr>
                        <w:t xml:space="preserve"> </w:t>
                      </w:r>
                      <w:r>
                        <w:rPr>
                          <w:rFonts w:ascii="Arial Narrow" w:hAnsi="Arial Narrow"/>
                          <w:i/>
                          <w:sz w:val="20"/>
                        </w:rPr>
                        <w:t>magalaw,</w:t>
                      </w:r>
                      <w:r>
                        <w:rPr>
                          <w:rFonts w:ascii="Arial Narrow" w:hAnsi="Arial Narrow"/>
                          <w:i/>
                          <w:spacing w:val="-5"/>
                          <w:sz w:val="20"/>
                        </w:rPr>
                        <w:t xml:space="preserve"> </w:t>
                      </w:r>
                      <w:r>
                        <w:rPr>
                          <w:rFonts w:ascii="Arial Narrow" w:hAnsi="Arial Narrow"/>
                          <w:i/>
                          <w:sz w:val="20"/>
                        </w:rPr>
                        <w:t>makapal</w:t>
                      </w:r>
                      <w:r>
                        <w:rPr>
                          <w:rFonts w:ascii="Calibri" w:hAnsi="Calibri"/>
                          <w:i/>
                          <w:sz w:val="20"/>
                        </w:rPr>
                        <w:t>ȅ</w:t>
                      </w:r>
                      <w:r>
                        <w:rPr>
                          <w:rFonts w:ascii="Arial Narrow" w:hAnsi="Arial Narrow"/>
                          <w:i/>
                          <w:sz w:val="20"/>
                        </w:rPr>
                        <w:t>k,</w:t>
                      </w:r>
                      <w:r>
                        <w:rPr>
                          <w:rFonts w:ascii="Arial Narrow" w:hAnsi="Arial Narrow"/>
                          <w:i/>
                          <w:spacing w:val="-5"/>
                          <w:sz w:val="20"/>
                        </w:rPr>
                        <w:t xml:space="preserve"> </w:t>
                      </w:r>
                      <w:r>
                        <w:rPr>
                          <w:rFonts w:ascii="Arial Narrow" w:hAnsi="Arial Narrow"/>
                          <w:i/>
                          <w:sz w:val="20"/>
                        </w:rPr>
                        <w:t>tan</w:t>
                      </w:r>
                      <w:r>
                        <w:rPr>
                          <w:rFonts w:ascii="Arial Narrow" w:hAnsi="Arial Narrow"/>
                          <w:i/>
                          <w:spacing w:val="-5"/>
                          <w:sz w:val="20"/>
                        </w:rPr>
                        <w:t xml:space="preserve"> </w:t>
                      </w:r>
                      <w:r>
                        <w:rPr>
                          <w:rFonts w:ascii="Arial Narrow" w:hAnsi="Arial Narrow"/>
                          <w:i/>
                          <w:sz w:val="20"/>
                        </w:rPr>
                        <w:t>maamigon</w:t>
                      </w:r>
                      <w:r>
                        <w:rPr>
                          <w:rFonts w:ascii="Arial Narrow" w:hAnsi="Arial Narrow"/>
                          <w:i/>
                          <w:spacing w:val="-5"/>
                          <w:sz w:val="20"/>
                        </w:rPr>
                        <w:t xml:space="preserve"> </w:t>
                      </w:r>
                      <w:r>
                        <w:rPr>
                          <w:rFonts w:ascii="Arial Narrow" w:hAnsi="Arial Narrow"/>
                          <w:i/>
                          <w:spacing w:val="-2"/>
                          <w:sz w:val="20"/>
                        </w:rPr>
                        <w:t>bak</w:t>
                      </w:r>
                      <w:r>
                        <w:rPr>
                          <w:rFonts w:ascii="Calibri" w:hAnsi="Calibri"/>
                          <w:i/>
                          <w:spacing w:val="-2"/>
                          <w:sz w:val="20"/>
                        </w:rPr>
                        <w:t>ȅ</w:t>
                      </w:r>
                      <w:r>
                        <w:rPr>
                          <w:rFonts w:ascii="Arial Narrow" w:hAnsi="Arial Narrow"/>
                          <w:i/>
                          <w:spacing w:val="-2"/>
                          <w:sz w:val="20"/>
                        </w:rPr>
                        <w:t>s.</w:t>
                      </w:r>
                    </w:p>
                    <w:p w14:paraId="0A9D7F4E" w14:textId="77777777" w:rsidR="00043761" w:rsidRDefault="00000000">
                      <w:pPr>
                        <w:spacing w:before="4" w:line="235" w:lineRule="auto"/>
                        <w:ind w:left="68"/>
                        <w:rPr>
                          <w:rFonts w:ascii="Arial Narrow" w:hAnsi="Arial Narrow"/>
                          <w:sz w:val="20"/>
                        </w:rPr>
                      </w:pPr>
                      <w:r>
                        <w:rPr>
                          <w:rFonts w:ascii="Arial Narrow" w:hAnsi="Arial Narrow"/>
                          <w:b/>
                          <w:sz w:val="20"/>
                        </w:rPr>
                        <w:t>Teacher:</w:t>
                      </w:r>
                      <w:r>
                        <w:rPr>
                          <w:rFonts w:ascii="Arial Narrow" w:hAnsi="Arial Narrow"/>
                          <w:b/>
                          <w:spacing w:val="-3"/>
                          <w:sz w:val="20"/>
                        </w:rPr>
                        <w:t xml:space="preserve"> </w:t>
                      </w:r>
                      <w:r>
                        <w:rPr>
                          <w:rFonts w:ascii="Arial Narrow" w:hAnsi="Arial Narrow"/>
                          <w:sz w:val="20"/>
                        </w:rPr>
                        <w:t>That’s</w:t>
                      </w:r>
                      <w:r>
                        <w:rPr>
                          <w:rFonts w:ascii="Arial Narrow" w:hAnsi="Arial Narrow"/>
                          <w:spacing w:val="-3"/>
                          <w:sz w:val="20"/>
                        </w:rPr>
                        <w:t xml:space="preserve"> </w:t>
                      </w:r>
                      <w:r>
                        <w:rPr>
                          <w:rFonts w:ascii="Arial Narrow" w:hAnsi="Arial Narrow"/>
                          <w:sz w:val="20"/>
                        </w:rPr>
                        <w:t>right.</w:t>
                      </w:r>
                      <w:r>
                        <w:rPr>
                          <w:rFonts w:ascii="Arial Narrow" w:hAnsi="Arial Narrow"/>
                          <w:spacing w:val="-3"/>
                          <w:sz w:val="20"/>
                        </w:rPr>
                        <w:t xml:space="preserve"> </w:t>
                      </w:r>
                      <w:r>
                        <w:rPr>
                          <w:rFonts w:ascii="Arial Narrow" w:hAnsi="Arial Narrow"/>
                          <w:b/>
                          <w:i/>
                          <w:color w:val="ED7D31"/>
                          <w:sz w:val="20"/>
                        </w:rPr>
                        <w:t>Let</w:t>
                      </w:r>
                      <w:r>
                        <w:rPr>
                          <w:rFonts w:ascii="Arial Narrow" w:hAnsi="Arial Narrow"/>
                          <w:b/>
                          <w:i/>
                          <w:color w:val="ED7D31"/>
                          <w:spacing w:val="-3"/>
                          <w:sz w:val="20"/>
                        </w:rPr>
                        <w:t xml:space="preserve"> </w:t>
                      </w:r>
                      <w:r>
                        <w:rPr>
                          <w:rFonts w:ascii="Arial Narrow" w:hAnsi="Arial Narrow"/>
                          <w:b/>
                          <w:i/>
                          <w:color w:val="ED7D31"/>
                          <w:sz w:val="20"/>
                        </w:rPr>
                        <w:t>us</w:t>
                      </w:r>
                      <w:r>
                        <w:rPr>
                          <w:rFonts w:ascii="Arial Narrow" w:hAnsi="Arial Narrow"/>
                          <w:b/>
                          <w:i/>
                          <w:color w:val="ED7D31"/>
                          <w:spacing w:val="-3"/>
                          <w:sz w:val="20"/>
                        </w:rPr>
                        <w:t xml:space="preserve"> </w:t>
                      </w:r>
                      <w:r>
                        <w:rPr>
                          <w:rFonts w:ascii="Arial Narrow" w:hAnsi="Arial Narrow"/>
                          <w:b/>
                          <w:i/>
                          <w:color w:val="ED7D31"/>
                          <w:sz w:val="20"/>
                        </w:rPr>
                        <w:t>now</w:t>
                      </w:r>
                      <w:r>
                        <w:rPr>
                          <w:rFonts w:ascii="Arial Narrow" w:hAnsi="Arial Narrow"/>
                          <w:b/>
                          <w:i/>
                          <w:color w:val="ED7D31"/>
                          <w:spacing w:val="-4"/>
                          <w:sz w:val="20"/>
                        </w:rPr>
                        <w:t xml:space="preserve"> </w:t>
                      </w:r>
                      <w:r>
                        <w:rPr>
                          <w:rFonts w:ascii="Arial Narrow" w:hAnsi="Arial Narrow"/>
                          <w:b/>
                          <w:i/>
                          <w:color w:val="ED7D31"/>
                          <w:sz w:val="20"/>
                        </w:rPr>
                        <w:t>put</w:t>
                      </w:r>
                      <w:r>
                        <w:rPr>
                          <w:rFonts w:ascii="Arial Narrow" w:hAnsi="Arial Narrow"/>
                          <w:b/>
                          <w:i/>
                          <w:color w:val="ED7D31"/>
                          <w:spacing w:val="-3"/>
                          <w:sz w:val="20"/>
                        </w:rPr>
                        <w:t xml:space="preserve"> </w:t>
                      </w:r>
                      <w:r>
                        <w:rPr>
                          <w:rFonts w:ascii="Arial Narrow" w:hAnsi="Arial Narrow"/>
                          <w:b/>
                          <w:i/>
                          <w:color w:val="ED7D31"/>
                          <w:sz w:val="20"/>
                        </w:rPr>
                        <w:t>your</w:t>
                      </w:r>
                      <w:r>
                        <w:rPr>
                          <w:rFonts w:ascii="Arial Narrow" w:hAnsi="Arial Narrow"/>
                          <w:b/>
                          <w:i/>
                          <w:color w:val="ED7D31"/>
                          <w:spacing w:val="-3"/>
                          <w:sz w:val="20"/>
                        </w:rPr>
                        <w:t xml:space="preserve"> </w:t>
                      </w:r>
                      <w:r>
                        <w:rPr>
                          <w:rFonts w:ascii="Arial Narrow" w:hAnsi="Arial Narrow"/>
                          <w:b/>
                          <w:i/>
                          <w:color w:val="ED7D31"/>
                          <w:sz w:val="20"/>
                        </w:rPr>
                        <w:t>words</w:t>
                      </w:r>
                      <w:r>
                        <w:rPr>
                          <w:rFonts w:ascii="Arial Narrow" w:hAnsi="Arial Narrow"/>
                          <w:b/>
                          <w:i/>
                          <w:color w:val="ED7D31"/>
                          <w:spacing w:val="-3"/>
                          <w:sz w:val="20"/>
                        </w:rPr>
                        <w:t xml:space="preserve"> </w:t>
                      </w:r>
                      <w:r>
                        <w:rPr>
                          <w:rFonts w:ascii="Arial Narrow" w:hAnsi="Arial Narrow"/>
                          <w:b/>
                          <w:i/>
                          <w:color w:val="ED7D31"/>
                          <w:sz w:val="20"/>
                        </w:rPr>
                        <w:t>in</w:t>
                      </w:r>
                      <w:r>
                        <w:rPr>
                          <w:rFonts w:ascii="Arial Narrow" w:hAnsi="Arial Narrow"/>
                          <w:b/>
                          <w:i/>
                          <w:color w:val="ED7D31"/>
                          <w:spacing w:val="-3"/>
                          <w:sz w:val="20"/>
                        </w:rPr>
                        <w:t xml:space="preserve"> </w:t>
                      </w:r>
                      <w:r>
                        <w:rPr>
                          <w:rFonts w:ascii="Arial Narrow" w:hAnsi="Arial Narrow"/>
                          <w:b/>
                          <w:i/>
                          <w:color w:val="ED7D31"/>
                          <w:sz w:val="20"/>
                        </w:rPr>
                        <w:t>English.</w:t>
                      </w:r>
                      <w:r>
                        <w:rPr>
                          <w:rFonts w:ascii="Arial Narrow" w:hAnsi="Arial Narrow"/>
                          <w:b/>
                          <w:i/>
                          <w:color w:val="ED7D31"/>
                          <w:spacing w:val="-3"/>
                          <w:sz w:val="20"/>
                        </w:rPr>
                        <w:t xml:space="preserve"> </w:t>
                      </w:r>
                      <w:r>
                        <w:rPr>
                          <w:rFonts w:ascii="Arial Narrow" w:hAnsi="Arial Narrow"/>
                          <w:b/>
                          <w:i/>
                          <w:color w:val="ED7D31"/>
                          <w:sz w:val="20"/>
                        </w:rPr>
                        <w:t>Magalaw</w:t>
                      </w:r>
                      <w:r>
                        <w:rPr>
                          <w:rFonts w:ascii="Arial Narrow" w:hAnsi="Arial Narrow"/>
                          <w:b/>
                          <w:i/>
                          <w:color w:val="ED7D31"/>
                          <w:spacing w:val="-3"/>
                          <w:sz w:val="20"/>
                        </w:rPr>
                        <w:t xml:space="preserve"> </w:t>
                      </w:r>
                      <w:r>
                        <w:rPr>
                          <w:rFonts w:ascii="Arial Narrow" w:hAnsi="Arial Narrow"/>
                          <w:b/>
                          <w:i/>
                          <w:color w:val="ED7D31"/>
                          <w:sz w:val="20"/>
                        </w:rPr>
                        <w:t>in</w:t>
                      </w:r>
                      <w:r>
                        <w:rPr>
                          <w:rFonts w:ascii="Arial Narrow" w:hAnsi="Arial Narrow"/>
                          <w:b/>
                          <w:i/>
                          <w:color w:val="ED7D31"/>
                          <w:spacing w:val="-3"/>
                          <w:sz w:val="20"/>
                        </w:rPr>
                        <w:t xml:space="preserve"> </w:t>
                      </w:r>
                      <w:r>
                        <w:rPr>
                          <w:rFonts w:ascii="Arial Narrow" w:hAnsi="Arial Narrow"/>
                          <w:b/>
                          <w:i/>
                          <w:color w:val="ED7D31"/>
                          <w:sz w:val="20"/>
                        </w:rPr>
                        <w:t>English</w:t>
                      </w:r>
                      <w:r>
                        <w:rPr>
                          <w:rFonts w:ascii="Arial Narrow" w:hAnsi="Arial Narrow"/>
                          <w:b/>
                          <w:i/>
                          <w:color w:val="ED7D31"/>
                          <w:spacing w:val="-3"/>
                          <w:sz w:val="20"/>
                        </w:rPr>
                        <w:t xml:space="preserve"> </w:t>
                      </w:r>
                      <w:r>
                        <w:rPr>
                          <w:rFonts w:ascii="Arial Narrow" w:hAnsi="Arial Narrow"/>
                          <w:b/>
                          <w:i/>
                          <w:color w:val="ED7D31"/>
                          <w:sz w:val="20"/>
                        </w:rPr>
                        <w:t>is</w:t>
                      </w:r>
                      <w:r>
                        <w:rPr>
                          <w:rFonts w:ascii="Arial Narrow" w:hAnsi="Arial Narrow"/>
                          <w:b/>
                          <w:i/>
                          <w:color w:val="ED7D31"/>
                          <w:spacing w:val="-3"/>
                          <w:sz w:val="20"/>
                        </w:rPr>
                        <w:t xml:space="preserve"> </w:t>
                      </w:r>
                      <w:r>
                        <w:rPr>
                          <w:rFonts w:ascii="Arial Narrow" w:hAnsi="Arial Narrow"/>
                          <w:b/>
                          <w:i/>
                          <w:color w:val="ED7D31"/>
                          <w:sz w:val="20"/>
                        </w:rPr>
                        <w:t>playful,</w:t>
                      </w:r>
                      <w:r>
                        <w:rPr>
                          <w:rFonts w:ascii="Arial Narrow" w:hAnsi="Arial Narrow"/>
                          <w:b/>
                          <w:i/>
                          <w:color w:val="ED7D31"/>
                          <w:spacing w:val="-3"/>
                          <w:sz w:val="20"/>
                        </w:rPr>
                        <w:t xml:space="preserve"> </w:t>
                      </w:r>
                      <w:r>
                        <w:rPr>
                          <w:rFonts w:ascii="Arial Narrow" w:hAnsi="Arial Narrow"/>
                          <w:b/>
                          <w:i/>
                          <w:color w:val="ED7D31"/>
                          <w:sz w:val="20"/>
                        </w:rPr>
                        <w:t>makapal</w:t>
                      </w:r>
                      <w:r>
                        <w:rPr>
                          <w:rFonts w:ascii="Calibri" w:hAnsi="Calibri"/>
                          <w:b/>
                          <w:i/>
                          <w:color w:val="ED7D31"/>
                          <w:sz w:val="20"/>
                        </w:rPr>
                        <w:t>ȅ</w:t>
                      </w:r>
                      <w:r>
                        <w:rPr>
                          <w:rFonts w:ascii="Arial Narrow" w:hAnsi="Arial Narrow"/>
                          <w:b/>
                          <w:i/>
                          <w:color w:val="ED7D31"/>
                          <w:sz w:val="20"/>
                        </w:rPr>
                        <w:t>k</w:t>
                      </w:r>
                      <w:r>
                        <w:rPr>
                          <w:rFonts w:ascii="Arial Narrow" w:hAnsi="Arial Narrow"/>
                          <w:b/>
                          <w:i/>
                          <w:color w:val="ED7D31"/>
                          <w:spacing w:val="-3"/>
                          <w:sz w:val="20"/>
                        </w:rPr>
                        <w:t xml:space="preserve"> </w:t>
                      </w:r>
                      <w:r>
                        <w:rPr>
                          <w:rFonts w:ascii="Arial Narrow" w:hAnsi="Arial Narrow"/>
                          <w:b/>
                          <w:i/>
                          <w:color w:val="ED7D31"/>
                          <w:sz w:val="20"/>
                        </w:rPr>
                        <w:t>in</w:t>
                      </w:r>
                      <w:r>
                        <w:rPr>
                          <w:rFonts w:ascii="Arial Narrow" w:hAnsi="Arial Narrow"/>
                          <w:b/>
                          <w:i/>
                          <w:color w:val="ED7D31"/>
                          <w:spacing w:val="-3"/>
                          <w:sz w:val="20"/>
                        </w:rPr>
                        <w:t xml:space="preserve"> </w:t>
                      </w:r>
                      <w:r>
                        <w:rPr>
                          <w:rFonts w:ascii="Arial Narrow" w:hAnsi="Arial Narrow"/>
                          <w:b/>
                          <w:i/>
                          <w:color w:val="ED7D31"/>
                          <w:sz w:val="20"/>
                        </w:rPr>
                        <w:t>English</w:t>
                      </w:r>
                      <w:r>
                        <w:rPr>
                          <w:rFonts w:ascii="Arial Narrow" w:hAnsi="Arial Narrow"/>
                          <w:b/>
                          <w:i/>
                          <w:color w:val="ED7D31"/>
                          <w:spacing w:val="-3"/>
                          <w:sz w:val="20"/>
                        </w:rPr>
                        <w:t xml:space="preserve"> </w:t>
                      </w:r>
                      <w:r>
                        <w:rPr>
                          <w:rFonts w:ascii="Arial Narrow" w:hAnsi="Arial Narrow"/>
                          <w:b/>
                          <w:i/>
                          <w:color w:val="ED7D31"/>
                          <w:sz w:val="20"/>
                        </w:rPr>
                        <w:t>is</w:t>
                      </w:r>
                      <w:r>
                        <w:rPr>
                          <w:rFonts w:ascii="Arial Narrow" w:hAnsi="Arial Narrow"/>
                          <w:b/>
                          <w:i/>
                          <w:color w:val="ED7D31"/>
                          <w:spacing w:val="-3"/>
                          <w:sz w:val="20"/>
                        </w:rPr>
                        <w:t xml:space="preserve"> </w:t>
                      </w:r>
                      <w:r>
                        <w:rPr>
                          <w:rFonts w:ascii="Arial Narrow" w:hAnsi="Arial Narrow"/>
                          <w:b/>
                          <w:i/>
                          <w:color w:val="ED7D31"/>
                          <w:sz w:val="20"/>
                        </w:rPr>
                        <w:t>funny,</w:t>
                      </w:r>
                      <w:r>
                        <w:rPr>
                          <w:rFonts w:ascii="Arial Narrow" w:hAnsi="Arial Narrow"/>
                          <w:b/>
                          <w:i/>
                          <w:color w:val="ED7D31"/>
                          <w:spacing w:val="-3"/>
                          <w:sz w:val="20"/>
                        </w:rPr>
                        <w:t xml:space="preserve"> </w:t>
                      </w:r>
                      <w:r>
                        <w:rPr>
                          <w:rFonts w:ascii="Arial Narrow" w:hAnsi="Arial Narrow"/>
                          <w:b/>
                          <w:i/>
                          <w:color w:val="ED7D31"/>
                          <w:sz w:val="20"/>
                        </w:rPr>
                        <w:t>and</w:t>
                      </w:r>
                      <w:r>
                        <w:rPr>
                          <w:rFonts w:ascii="Arial Narrow" w:hAnsi="Arial Narrow"/>
                          <w:b/>
                          <w:i/>
                          <w:color w:val="ED7D31"/>
                          <w:spacing w:val="-3"/>
                          <w:sz w:val="20"/>
                        </w:rPr>
                        <w:t xml:space="preserve"> </w:t>
                      </w:r>
                      <w:r>
                        <w:rPr>
                          <w:rFonts w:ascii="Arial Narrow" w:hAnsi="Arial Narrow"/>
                          <w:b/>
                          <w:i/>
                          <w:color w:val="ED7D31"/>
                          <w:sz w:val="20"/>
                        </w:rPr>
                        <w:t>maamigo</w:t>
                      </w:r>
                      <w:r>
                        <w:rPr>
                          <w:rFonts w:ascii="Arial Narrow" w:hAnsi="Arial Narrow"/>
                          <w:b/>
                          <w:i/>
                          <w:color w:val="ED7D31"/>
                          <w:spacing w:val="-3"/>
                          <w:sz w:val="20"/>
                        </w:rPr>
                        <w:t xml:space="preserve"> </w:t>
                      </w:r>
                      <w:r>
                        <w:rPr>
                          <w:rFonts w:ascii="Arial Narrow" w:hAnsi="Arial Narrow"/>
                          <w:b/>
                          <w:i/>
                          <w:color w:val="ED7D31"/>
                          <w:sz w:val="20"/>
                        </w:rPr>
                        <w:t>in</w:t>
                      </w:r>
                      <w:r>
                        <w:rPr>
                          <w:rFonts w:ascii="Arial Narrow" w:hAnsi="Arial Narrow"/>
                          <w:b/>
                          <w:i/>
                          <w:color w:val="ED7D31"/>
                          <w:spacing w:val="-3"/>
                          <w:sz w:val="20"/>
                        </w:rPr>
                        <w:t xml:space="preserve"> </w:t>
                      </w:r>
                      <w:r>
                        <w:rPr>
                          <w:rFonts w:ascii="Arial Narrow" w:hAnsi="Arial Narrow"/>
                          <w:b/>
                          <w:i/>
                          <w:color w:val="ED7D31"/>
                          <w:sz w:val="20"/>
                        </w:rPr>
                        <w:t>English</w:t>
                      </w:r>
                      <w:r>
                        <w:rPr>
                          <w:rFonts w:ascii="Arial Narrow" w:hAnsi="Arial Narrow"/>
                          <w:b/>
                          <w:i/>
                          <w:color w:val="ED7D31"/>
                          <w:spacing w:val="-3"/>
                          <w:sz w:val="20"/>
                        </w:rPr>
                        <w:t xml:space="preserve"> </w:t>
                      </w:r>
                      <w:r>
                        <w:rPr>
                          <w:rFonts w:ascii="Arial Narrow" w:hAnsi="Arial Narrow"/>
                          <w:b/>
                          <w:i/>
                          <w:color w:val="ED7D31"/>
                          <w:sz w:val="20"/>
                        </w:rPr>
                        <w:t>is</w:t>
                      </w:r>
                      <w:r>
                        <w:rPr>
                          <w:rFonts w:ascii="Arial Narrow" w:hAnsi="Arial Narrow"/>
                          <w:b/>
                          <w:i/>
                          <w:color w:val="ED7D31"/>
                          <w:spacing w:val="-3"/>
                          <w:sz w:val="20"/>
                        </w:rPr>
                        <w:t xml:space="preserve"> </w:t>
                      </w:r>
                      <w:r>
                        <w:rPr>
                          <w:rFonts w:ascii="Arial Narrow" w:hAnsi="Arial Narrow"/>
                          <w:b/>
                          <w:i/>
                          <w:color w:val="ED7D31"/>
                          <w:sz w:val="20"/>
                        </w:rPr>
                        <w:t>friendly.</w:t>
                      </w:r>
                      <w:r>
                        <w:rPr>
                          <w:rFonts w:ascii="Arial Narrow" w:hAnsi="Arial Narrow"/>
                          <w:b/>
                          <w:i/>
                          <w:color w:val="ED7D31"/>
                          <w:spacing w:val="-4"/>
                          <w:sz w:val="20"/>
                        </w:rPr>
                        <w:t xml:space="preserve"> </w:t>
                      </w:r>
                      <w:r>
                        <w:rPr>
                          <w:rFonts w:ascii="Arial Narrow" w:hAnsi="Arial Narrow"/>
                          <w:b/>
                          <w:i/>
                          <w:color w:val="ED7D31"/>
                          <w:sz w:val="20"/>
                        </w:rPr>
                        <w:t>Your</w:t>
                      </w:r>
                      <w:r>
                        <w:rPr>
                          <w:rFonts w:ascii="Arial Narrow" w:hAnsi="Arial Narrow"/>
                          <w:b/>
                          <w:i/>
                          <w:color w:val="ED7D31"/>
                          <w:spacing w:val="-3"/>
                          <w:sz w:val="20"/>
                        </w:rPr>
                        <w:t xml:space="preserve"> </w:t>
                      </w:r>
                      <w:r>
                        <w:rPr>
                          <w:rFonts w:ascii="Arial Narrow" w:hAnsi="Arial Narrow"/>
                          <w:b/>
                          <w:i/>
                          <w:color w:val="ED7D31"/>
                          <w:sz w:val="20"/>
                        </w:rPr>
                        <w:t>sentence</w:t>
                      </w:r>
                      <w:r>
                        <w:rPr>
                          <w:rFonts w:ascii="Arial Narrow" w:hAnsi="Arial Narrow"/>
                          <w:b/>
                          <w:i/>
                          <w:color w:val="ED7D31"/>
                          <w:spacing w:val="-3"/>
                          <w:sz w:val="20"/>
                        </w:rPr>
                        <w:t xml:space="preserve"> </w:t>
                      </w:r>
                      <w:r>
                        <w:rPr>
                          <w:rFonts w:ascii="Arial Narrow" w:hAnsi="Arial Narrow"/>
                          <w:b/>
                          <w:i/>
                          <w:color w:val="ED7D31"/>
                          <w:sz w:val="20"/>
                        </w:rPr>
                        <w:t>is</w:t>
                      </w:r>
                      <w:r>
                        <w:rPr>
                          <w:rFonts w:ascii="Arial Narrow" w:hAnsi="Arial Narrow"/>
                          <w:b/>
                          <w:i/>
                          <w:color w:val="ED7D31"/>
                          <w:spacing w:val="-3"/>
                          <w:sz w:val="20"/>
                        </w:rPr>
                        <w:t xml:space="preserve"> </w:t>
                      </w:r>
                      <w:r>
                        <w:rPr>
                          <w:rFonts w:ascii="Arial Narrow" w:hAnsi="Arial Narrow"/>
                          <w:b/>
                          <w:i/>
                          <w:color w:val="ED7D31"/>
                          <w:sz w:val="20"/>
                        </w:rPr>
                        <w:t>“Mario</w:t>
                      </w:r>
                      <w:r>
                        <w:rPr>
                          <w:rFonts w:ascii="Arial Narrow" w:hAnsi="Arial Narrow"/>
                          <w:b/>
                          <w:i/>
                          <w:color w:val="ED7D31"/>
                          <w:spacing w:val="-3"/>
                          <w:sz w:val="20"/>
                        </w:rPr>
                        <w:t xml:space="preserve"> </w:t>
                      </w:r>
                      <w:r>
                        <w:rPr>
                          <w:rFonts w:ascii="Arial Narrow" w:hAnsi="Arial Narrow"/>
                          <w:b/>
                          <w:i/>
                          <w:color w:val="ED7D31"/>
                          <w:sz w:val="20"/>
                        </w:rPr>
                        <w:t>is</w:t>
                      </w:r>
                      <w:r>
                        <w:rPr>
                          <w:rFonts w:ascii="Arial Narrow" w:hAnsi="Arial Narrow"/>
                          <w:b/>
                          <w:i/>
                          <w:color w:val="ED7D31"/>
                          <w:spacing w:val="-3"/>
                          <w:sz w:val="20"/>
                        </w:rPr>
                        <w:t xml:space="preserve"> </w:t>
                      </w:r>
                      <w:r>
                        <w:rPr>
                          <w:rFonts w:ascii="Arial Narrow" w:hAnsi="Arial Narrow"/>
                          <w:b/>
                          <w:i/>
                          <w:color w:val="ED7D31"/>
                          <w:sz w:val="20"/>
                        </w:rPr>
                        <w:t xml:space="preserve">a playful, funny and friendly monkey” in English. </w:t>
                      </w:r>
                      <w:r>
                        <w:rPr>
                          <w:rFonts w:ascii="Arial Narrow" w:hAnsi="Arial Narrow"/>
                          <w:sz w:val="20"/>
                        </w:rPr>
                        <w:t>Now, you repeat after me.</w:t>
                      </w:r>
                    </w:p>
                    <w:p w14:paraId="57299798" w14:textId="77777777" w:rsidR="00043761" w:rsidRDefault="00000000">
                      <w:pPr>
                        <w:ind w:left="68"/>
                        <w:rPr>
                          <w:rFonts w:ascii="Arial Narrow"/>
                          <w:sz w:val="20"/>
                        </w:rPr>
                      </w:pPr>
                      <w:r>
                        <w:rPr>
                          <w:rFonts w:ascii="Arial Narrow"/>
                          <w:b/>
                          <w:sz w:val="20"/>
                        </w:rPr>
                        <w:t>Student:</w:t>
                      </w:r>
                      <w:r>
                        <w:rPr>
                          <w:rFonts w:ascii="Arial Narrow"/>
                          <w:b/>
                          <w:spacing w:val="-6"/>
                          <w:sz w:val="20"/>
                        </w:rPr>
                        <w:t xml:space="preserve"> </w:t>
                      </w:r>
                      <w:r>
                        <w:rPr>
                          <w:rFonts w:ascii="Arial Narrow"/>
                          <w:sz w:val="20"/>
                        </w:rPr>
                        <w:t>Mario</w:t>
                      </w:r>
                      <w:r>
                        <w:rPr>
                          <w:rFonts w:ascii="Arial Narrow"/>
                          <w:spacing w:val="-5"/>
                          <w:sz w:val="20"/>
                        </w:rPr>
                        <w:t xml:space="preserve"> </w:t>
                      </w:r>
                      <w:r>
                        <w:rPr>
                          <w:rFonts w:ascii="Arial Narrow"/>
                          <w:sz w:val="20"/>
                        </w:rPr>
                        <w:t>is</w:t>
                      </w:r>
                      <w:r>
                        <w:rPr>
                          <w:rFonts w:ascii="Arial Narrow"/>
                          <w:spacing w:val="-5"/>
                          <w:sz w:val="20"/>
                        </w:rPr>
                        <w:t xml:space="preserve"> </w:t>
                      </w:r>
                      <w:r>
                        <w:rPr>
                          <w:rFonts w:ascii="Arial Narrow"/>
                          <w:sz w:val="20"/>
                        </w:rPr>
                        <w:t>a</w:t>
                      </w:r>
                      <w:r>
                        <w:rPr>
                          <w:rFonts w:ascii="Arial Narrow"/>
                          <w:spacing w:val="-6"/>
                          <w:sz w:val="20"/>
                        </w:rPr>
                        <w:t xml:space="preserve"> </w:t>
                      </w:r>
                      <w:r>
                        <w:rPr>
                          <w:rFonts w:ascii="Arial Narrow"/>
                          <w:sz w:val="20"/>
                        </w:rPr>
                        <w:t>playful,</w:t>
                      </w:r>
                      <w:r>
                        <w:rPr>
                          <w:rFonts w:ascii="Arial Narrow"/>
                          <w:spacing w:val="-5"/>
                          <w:sz w:val="20"/>
                        </w:rPr>
                        <w:t xml:space="preserve"> </w:t>
                      </w:r>
                      <w:r>
                        <w:rPr>
                          <w:rFonts w:ascii="Arial Narrow"/>
                          <w:sz w:val="20"/>
                        </w:rPr>
                        <w:t>funny,</w:t>
                      </w:r>
                      <w:r>
                        <w:rPr>
                          <w:rFonts w:ascii="Arial Narrow"/>
                          <w:spacing w:val="-5"/>
                          <w:sz w:val="20"/>
                        </w:rPr>
                        <w:t xml:space="preserve"> </w:t>
                      </w:r>
                      <w:r>
                        <w:rPr>
                          <w:rFonts w:ascii="Arial Narrow"/>
                          <w:sz w:val="20"/>
                        </w:rPr>
                        <w:t>and</w:t>
                      </w:r>
                      <w:r>
                        <w:rPr>
                          <w:rFonts w:ascii="Arial Narrow"/>
                          <w:spacing w:val="-5"/>
                          <w:sz w:val="20"/>
                        </w:rPr>
                        <w:t xml:space="preserve"> </w:t>
                      </w:r>
                      <w:r>
                        <w:rPr>
                          <w:rFonts w:ascii="Arial Narrow"/>
                          <w:sz w:val="20"/>
                        </w:rPr>
                        <w:t>friendly</w:t>
                      </w:r>
                      <w:r>
                        <w:rPr>
                          <w:rFonts w:ascii="Arial Narrow"/>
                          <w:spacing w:val="-7"/>
                          <w:sz w:val="20"/>
                        </w:rPr>
                        <w:t xml:space="preserve"> </w:t>
                      </w:r>
                      <w:r>
                        <w:rPr>
                          <w:rFonts w:ascii="Arial Narrow"/>
                          <w:spacing w:val="-2"/>
                          <w:sz w:val="20"/>
                        </w:rPr>
                        <w:t>monkey.</w:t>
                      </w:r>
                    </w:p>
                  </w:txbxContent>
                </v:textbox>
                <w10:wrap type="topAndBottom" anchorx="page"/>
              </v:shape>
            </w:pict>
          </mc:Fallback>
        </mc:AlternateContent>
      </w:r>
    </w:p>
    <w:p w14:paraId="5375B4A3" w14:textId="77777777" w:rsidR="00043761" w:rsidRDefault="00043761">
      <w:pPr>
        <w:pStyle w:val="BodyText"/>
        <w:spacing w:before="7"/>
        <w:rPr>
          <w:rFonts w:ascii="Arial Narrow"/>
          <w:b/>
          <w:i/>
          <w:sz w:val="19"/>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14"/>
        <w:gridCol w:w="4819"/>
        <w:gridCol w:w="4814"/>
      </w:tblGrid>
      <w:tr w:rsidR="00043761" w14:paraId="64B0C619" w14:textId="77777777">
        <w:trPr>
          <w:trHeight w:val="756"/>
        </w:trPr>
        <w:tc>
          <w:tcPr>
            <w:tcW w:w="4814" w:type="dxa"/>
            <w:tcBorders>
              <w:bottom w:val="nil"/>
            </w:tcBorders>
          </w:tcPr>
          <w:p w14:paraId="659FA655" w14:textId="77777777" w:rsidR="00043761" w:rsidRDefault="00000000">
            <w:pPr>
              <w:pStyle w:val="TableParagraph"/>
              <w:ind w:left="160"/>
              <w:rPr>
                <w:rFonts w:ascii="Arial Narrow"/>
                <w:b/>
              </w:rPr>
            </w:pPr>
            <w:r>
              <w:rPr>
                <w:rFonts w:ascii="Arial Narrow"/>
                <w:b/>
              </w:rPr>
              <w:t>Storyboard</w:t>
            </w:r>
            <w:r>
              <w:rPr>
                <w:rFonts w:ascii="Arial Narrow"/>
                <w:b/>
                <w:spacing w:val="-10"/>
              </w:rPr>
              <w:t xml:space="preserve"> 1</w:t>
            </w:r>
          </w:p>
        </w:tc>
        <w:tc>
          <w:tcPr>
            <w:tcW w:w="4819" w:type="dxa"/>
            <w:tcBorders>
              <w:bottom w:val="nil"/>
            </w:tcBorders>
          </w:tcPr>
          <w:p w14:paraId="38BCF1E8" w14:textId="77777777" w:rsidR="00043761" w:rsidRDefault="00000000">
            <w:pPr>
              <w:pStyle w:val="TableParagraph"/>
              <w:ind w:left="110"/>
              <w:rPr>
                <w:rFonts w:ascii="Arial Narrow"/>
                <w:b/>
              </w:rPr>
            </w:pPr>
            <w:r>
              <w:rPr>
                <w:rFonts w:ascii="Arial Narrow"/>
                <w:b/>
              </w:rPr>
              <w:t>Storyboard</w:t>
            </w:r>
            <w:r>
              <w:rPr>
                <w:rFonts w:ascii="Arial Narrow"/>
                <w:b/>
                <w:spacing w:val="-10"/>
              </w:rPr>
              <w:t xml:space="preserve"> 2</w:t>
            </w:r>
          </w:p>
        </w:tc>
        <w:tc>
          <w:tcPr>
            <w:tcW w:w="4814" w:type="dxa"/>
            <w:tcBorders>
              <w:bottom w:val="nil"/>
            </w:tcBorders>
          </w:tcPr>
          <w:p w14:paraId="439921C1" w14:textId="77777777" w:rsidR="00043761" w:rsidRDefault="00000000">
            <w:pPr>
              <w:pStyle w:val="TableParagraph"/>
              <w:ind w:left="105"/>
              <w:rPr>
                <w:rFonts w:ascii="Arial Narrow"/>
                <w:b/>
              </w:rPr>
            </w:pPr>
            <w:r>
              <w:rPr>
                <w:rFonts w:ascii="Arial Narrow"/>
                <w:b/>
              </w:rPr>
              <w:t>Storyboard</w:t>
            </w:r>
            <w:r>
              <w:rPr>
                <w:rFonts w:ascii="Arial Narrow"/>
                <w:b/>
                <w:spacing w:val="-10"/>
              </w:rPr>
              <w:t xml:space="preserve"> 3</w:t>
            </w:r>
          </w:p>
        </w:tc>
      </w:tr>
      <w:tr w:rsidR="00043761" w14:paraId="588D2419" w14:textId="77777777">
        <w:trPr>
          <w:trHeight w:val="2482"/>
        </w:trPr>
        <w:tc>
          <w:tcPr>
            <w:tcW w:w="4814" w:type="dxa"/>
            <w:tcBorders>
              <w:top w:val="nil"/>
            </w:tcBorders>
          </w:tcPr>
          <w:p w14:paraId="6CAC96E1" w14:textId="77777777" w:rsidR="00043761" w:rsidRDefault="00043761">
            <w:pPr>
              <w:pStyle w:val="TableParagraph"/>
              <w:rPr>
                <w:rFonts w:ascii="Arial Narrow"/>
                <w:b/>
                <w:i/>
                <w:sz w:val="20"/>
              </w:rPr>
            </w:pPr>
          </w:p>
          <w:p w14:paraId="342521DC" w14:textId="77777777" w:rsidR="00043761" w:rsidRDefault="00043761">
            <w:pPr>
              <w:pStyle w:val="TableParagraph"/>
              <w:spacing w:before="46"/>
              <w:rPr>
                <w:rFonts w:ascii="Arial Narrow"/>
                <w:b/>
                <w:i/>
                <w:sz w:val="20"/>
              </w:rPr>
            </w:pPr>
          </w:p>
          <w:p w14:paraId="0F90D2F6" w14:textId="77777777" w:rsidR="00043761" w:rsidRDefault="00000000">
            <w:pPr>
              <w:pStyle w:val="TableParagraph"/>
              <w:ind w:left="110"/>
              <w:rPr>
                <w:rFonts w:ascii="Arial Narrow"/>
                <w:i/>
                <w:sz w:val="20"/>
              </w:rPr>
            </w:pPr>
            <w:r>
              <w:rPr>
                <w:rFonts w:ascii="Arial Narrow"/>
                <w:i/>
                <w:sz w:val="20"/>
              </w:rPr>
              <w:t>Mario,</w:t>
            </w:r>
            <w:r>
              <w:rPr>
                <w:rFonts w:ascii="Arial Narrow"/>
                <w:i/>
                <w:spacing w:val="-4"/>
                <w:sz w:val="20"/>
              </w:rPr>
              <w:t xml:space="preserve"> </w:t>
            </w:r>
            <w:r>
              <w:rPr>
                <w:rFonts w:ascii="Arial Narrow"/>
                <w:i/>
                <w:sz w:val="20"/>
              </w:rPr>
              <w:t>the</w:t>
            </w:r>
            <w:r>
              <w:rPr>
                <w:rFonts w:ascii="Arial Narrow"/>
                <w:i/>
                <w:spacing w:val="-4"/>
                <w:sz w:val="20"/>
              </w:rPr>
              <w:t xml:space="preserve"> </w:t>
            </w:r>
            <w:r>
              <w:rPr>
                <w:rFonts w:ascii="Arial Narrow"/>
                <w:i/>
                <w:sz w:val="20"/>
              </w:rPr>
              <w:t>monkey</w:t>
            </w:r>
            <w:r>
              <w:rPr>
                <w:rFonts w:ascii="Arial Narrow"/>
                <w:i/>
                <w:spacing w:val="-4"/>
                <w:sz w:val="20"/>
              </w:rPr>
              <w:t xml:space="preserve"> </w:t>
            </w:r>
            <w:r>
              <w:rPr>
                <w:rFonts w:ascii="Arial Narrow"/>
                <w:i/>
                <w:sz w:val="20"/>
              </w:rPr>
              <w:t>is</w:t>
            </w:r>
            <w:r>
              <w:rPr>
                <w:rFonts w:ascii="Arial Narrow"/>
                <w:i/>
                <w:spacing w:val="-4"/>
                <w:sz w:val="20"/>
              </w:rPr>
              <w:t xml:space="preserve"> </w:t>
            </w:r>
            <w:r>
              <w:rPr>
                <w:rFonts w:ascii="Arial Narrow"/>
                <w:i/>
                <w:sz w:val="20"/>
              </w:rPr>
              <w:t>a</w:t>
            </w:r>
            <w:r>
              <w:rPr>
                <w:rFonts w:ascii="Arial Narrow"/>
                <w:i/>
                <w:spacing w:val="-4"/>
                <w:sz w:val="20"/>
              </w:rPr>
              <w:t xml:space="preserve"> </w:t>
            </w:r>
            <w:r>
              <w:rPr>
                <w:rFonts w:ascii="Arial Narrow"/>
                <w:i/>
                <w:sz w:val="20"/>
              </w:rPr>
              <w:t>playful</w:t>
            </w:r>
            <w:r>
              <w:rPr>
                <w:rFonts w:ascii="Arial Narrow"/>
                <w:i/>
                <w:spacing w:val="-4"/>
                <w:sz w:val="20"/>
              </w:rPr>
              <w:t xml:space="preserve"> </w:t>
            </w:r>
            <w:r>
              <w:rPr>
                <w:rFonts w:ascii="Arial Narrow"/>
                <w:i/>
                <w:sz w:val="20"/>
              </w:rPr>
              <w:t>and</w:t>
            </w:r>
            <w:r>
              <w:rPr>
                <w:rFonts w:ascii="Arial Narrow"/>
                <w:i/>
                <w:spacing w:val="-4"/>
                <w:sz w:val="20"/>
              </w:rPr>
              <w:t xml:space="preserve"> </w:t>
            </w:r>
            <w:r>
              <w:rPr>
                <w:rFonts w:ascii="Arial Narrow"/>
                <w:i/>
                <w:sz w:val="20"/>
              </w:rPr>
              <w:t>funny</w:t>
            </w:r>
            <w:r>
              <w:rPr>
                <w:rFonts w:ascii="Arial Narrow"/>
                <w:i/>
                <w:spacing w:val="-4"/>
                <w:sz w:val="20"/>
              </w:rPr>
              <w:t xml:space="preserve"> </w:t>
            </w:r>
            <w:r>
              <w:rPr>
                <w:rFonts w:ascii="Arial Narrow"/>
                <w:i/>
                <w:sz w:val="20"/>
              </w:rPr>
              <w:t>monkey</w:t>
            </w:r>
            <w:r>
              <w:rPr>
                <w:rFonts w:ascii="Arial Narrow"/>
                <w:i/>
                <w:spacing w:val="-4"/>
                <w:sz w:val="20"/>
              </w:rPr>
              <w:t xml:space="preserve"> </w:t>
            </w:r>
            <w:r>
              <w:rPr>
                <w:rFonts w:ascii="Arial Narrow"/>
                <w:i/>
                <w:sz w:val="20"/>
              </w:rPr>
              <w:t>who</w:t>
            </w:r>
            <w:r>
              <w:rPr>
                <w:rFonts w:ascii="Arial Narrow"/>
                <w:i/>
                <w:spacing w:val="-4"/>
                <w:sz w:val="20"/>
              </w:rPr>
              <w:t xml:space="preserve"> </w:t>
            </w:r>
            <w:r>
              <w:rPr>
                <w:rFonts w:ascii="Arial Narrow"/>
                <w:i/>
                <w:sz w:val="20"/>
              </w:rPr>
              <w:t>always greets his friends with pride and joy.</w:t>
            </w:r>
          </w:p>
        </w:tc>
        <w:tc>
          <w:tcPr>
            <w:tcW w:w="4819" w:type="dxa"/>
            <w:tcBorders>
              <w:top w:val="nil"/>
            </w:tcBorders>
          </w:tcPr>
          <w:p w14:paraId="41F9D945" w14:textId="77777777" w:rsidR="00043761" w:rsidRDefault="00043761">
            <w:pPr>
              <w:pStyle w:val="TableParagraph"/>
              <w:rPr>
                <w:rFonts w:ascii="Arial Narrow"/>
                <w:b/>
                <w:i/>
                <w:sz w:val="20"/>
              </w:rPr>
            </w:pPr>
          </w:p>
          <w:p w14:paraId="291104DC" w14:textId="77777777" w:rsidR="00043761" w:rsidRDefault="00043761">
            <w:pPr>
              <w:pStyle w:val="TableParagraph"/>
              <w:spacing w:before="46"/>
              <w:rPr>
                <w:rFonts w:ascii="Arial Narrow"/>
                <w:b/>
                <w:i/>
                <w:sz w:val="20"/>
              </w:rPr>
            </w:pPr>
          </w:p>
          <w:p w14:paraId="0CF428C4" w14:textId="77777777" w:rsidR="00043761" w:rsidRDefault="00000000">
            <w:pPr>
              <w:pStyle w:val="TableParagraph"/>
              <w:ind w:left="110" w:right="124"/>
              <w:jc w:val="both"/>
              <w:rPr>
                <w:rFonts w:ascii="Arial Narrow"/>
                <w:i/>
                <w:sz w:val="20"/>
              </w:rPr>
            </w:pPr>
            <w:r>
              <w:rPr>
                <w:rFonts w:ascii="Arial Narrow"/>
                <w:i/>
                <w:sz w:val="20"/>
              </w:rPr>
              <w:t>Mario,</w:t>
            </w:r>
            <w:r>
              <w:rPr>
                <w:rFonts w:ascii="Arial Narrow"/>
                <w:i/>
                <w:spacing w:val="-4"/>
                <w:sz w:val="20"/>
              </w:rPr>
              <w:t xml:space="preserve"> </w:t>
            </w:r>
            <w:r>
              <w:rPr>
                <w:rFonts w:ascii="Arial Narrow"/>
                <w:i/>
                <w:sz w:val="20"/>
              </w:rPr>
              <w:t>the</w:t>
            </w:r>
            <w:r>
              <w:rPr>
                <w:rFonts w:ascii="Arial Narrow"/>
                <w:i/>
                <w:spacing w:val="-4"/>
                <w:sz w:val="20"/>
              </w:rPr>
              <w:t xml:space="preserve"> </w:t>
            </w:r>
            <w:r>
              <w:rPr>
                <w:rFonts w:ascii="Arial Narrow"/>
                <w:i/>
                <w:sz w:val="20"/>
              </w:rPr>
              <w:t>monkey</w:t>
            </w:r>
            <w:r>
              <w:rPr>
                <w:rFonts w:ascii="Arial Narrow"/>
                <w:i/>
                <w:spacing w:val="-4"/>
                <w:sz w:val="20"/>
              </w:rPr>
              <w:t xml:space="preserve"> </w:t>
            </w:r>
            <w:r>
              <w:rPr>
                <w:rFonts w:ascii="Arial Narrow"/>
                <w:i/>
                <w:sz w:val="20"/>
              </w:rPr>
              <w:t>went</w:t>
            </w:r>
            <w:r>
              <w:rPr>
                <w:rFonts w:ascii="Arial Narrow"/>
                <w:i/>
                <w:spacing w:val="-4"/>
                <w:sz w:val="20"/>
              </w:rPr>
              <w:t xml:space="preserve"> </w:t>
            </w:r>
            <w:r>
              <w:rPr>
                <w:rFonts w:ascii="Arial Narrow"/>
                <w:i/>
                <w:sz w:val="20"/>
              </w:rPr>
              <w:t>around</w:t>
            </w:r>
            <w:r>
              <w:rPr>
                <w:rFonts w:ascii="Arial Narrow"/>
                <w:i/>
                <w:spacing w:val="-4"/>
                <w:sz w:val="20"/>
              </w:rPr>
              <w:t xml:space="preserve"> </w:t>
            </w:r>
            <w:r>
              <w:rPr>
                <w:rFonts w:ascii="Arial Narrow"/>
                <w:i/>
                <w:sz w:val="20"/>
              </w:rPr>
              <w:t>and</w:t>
            </w:r>
            <w:r>
              <w:rPr>
                <w:rFonts w:ascii="Arial Narrow"/>
                <w:i/>
                <w:spacing w:val="-4"/>
                <w:sz w:val="20"/>
              </w:rPr>
              <w:t xml:space="preserve"> </w:t>
            </w:r>
            <w:r>
              <w:rPr>
                <w:rFonts w:ascii="Arial Narrow"/>
                <w:i/>
                <w:sz w:val="20"/>
              </w:rPr>
              <w:t>heard</w:t>
            </w:r>
            <w:r>
              <w:rPr>
                <w:rFonts w:ascii="Arial Narrow"/>
                <w:i/>
                <w:spacing w:val="-4"/>
                <w:sz w:val="20"/>
              </w:rPr>
              <w:t xml:space="preserve"> </w:t>
            </w:r>
            <w:r>
              <w:rPr>
                <w:rFonts w:ascii="Arial Narrow"/>
                <w:i/>
                <w:sz w:val="20"/>
              </w:rPr>
              <w:t>the</w:t>
            </w:r>
            <w:r>
              <w:rPr>
                <w:rFonts w:ascii="Arial Narrow"/>
                <w:i/>
                <w:spacing w:val="-4"/>
                <w:sz w:val="20"/>
              </w:rPr>
              <w:t xml:space="preserve"> </w:t>
            </w:r>
            <w:r>
              <w:rPr>
                <w:rFonts w:ascii="Arial Narrow"/>
                <w:i/>
                <w:sz w:val="20"/>
              </w:rPr>
              <w:t>different</w:t>
            </w:r>
            <w:r>
              <w:rPr>
                <w:rFonts w:ascii="Arial Narrow"/>
                <w:i/>
                <w:spacing w:val="-4"/>
                <w:sz w:val="20"/>
              </w:rPr>
              <w:t xml:space="preserve"> </w:t>
            </w:r>
            <w:r>
              <w:rPr>
                <w:rFonts w:ascii="Arial Narrow"/>
                <w:i/>
                <w:sz w:val="20"/>
              </w:rPr>
              <w:t>sounds of</w:t>
            </w:r>
            <w:r>
              <w:rPr>
                <w:rFonts w:ascii="Arial Narrow"/>
                <w:i/>
                <w:spacing w:val="-3"/>
                <w:sz w:val="20"/>
              </w:rPr>
              <w:t xml:space="preserve"> </w:t>
            </w:r>
            <w:r>
              <w:rPr>
                <w:rFonts w:ascii="Arial Narrow"/>
                <w:i/>
                <w:sz w:val="20"/>
              </w:rPr>
              <w:t>his</w:t>
            </w:r>
            <w:r>
              <w:rPr>
                <w:rFonts w:ascii="Arial Narrow"/>
                <w:i/>
                <w:spacing w:val="-3"/>
                <w:sz w:val="20"/>
              </w:rPr>
              <w:t xml:space="preserve"> </w:t>
            </w:r>
            <w:r>
              <w:rPr>
                <w:rFonts w:ascii="Arial Narrow"/>
                <w:i/>
                <w:sz w:val="20"/>
              </w:rPr>
              <w:t>friends.</w:t>
            </w:r>
            <w:r>
              <w:rPr>
                <w:rFonts w:ascii="Arial Narrow"/>
                <w:i/>
                <w:spacing w:val="40"/>
                <w:sz w:val="20"/>
              </w:rPr>
              <w:t xml:space="preserve"> </w:t>
            </w:r>
            <w:r>
              <w:rPr>
                <w:rFonts w:ascii="Arial Narrow"/>
                <w:i/>
                <w:sz w:val="20"/>
              </w:rPr>
              <w:t>He</w:t>
            </w:r>
            <w:r>
              <w:rPr>
                <w:rFonts w:ascii="Arial Narrow"/>
                <w:i/>
                <w:spacing w:val="-3"/>
                <w:sz w:val="20"/>
              </w:rPr>
              <w:t xml:space="preserve"> </w:t>
            </w:r>
            <w:r>
              <w:rPr>
                <w:rFonts w:ascii="Arial Narrow"/>
                <w:i/>
                <w:sz w:val="20"/>
              </w:rPr>
              <w:t>went</w:t>
            </w:r>
            <w:r>
              <w:rPr>
                <w:rFonts w:ascii="Arial Narrow"/>
                <w:i/>
                <w:spacing w:val="-3"/>
                <w:sz w:val="20"/>
              </w:rPr>
              <w:t xml:space="preserve"> </w:t>
            </w:r>
            <w:r>
              <w:rPr>
                <w:rFonts w:ascii="Arial Narrow"/>
                <w:i/>
                <w:sz w:val="20"/>
              </w:rPr>
              <w:t>to</w:t>
            </w:r>
            <w:r>
              <w:rPr>
                <w:rFonts w:ascii="Arial Narrow"/>
                <w:i/>
                <w:spacing w:val="-3"/>
                <w:sz w:val="20"/>
              </w:rPr>
              <w:t xml:space="preserve"> </w:t>
            </w:r>
            <w:r>
              <w:rPr>
                <w:rFonts w:ascii="Arial Narrow"/>
                <w:i/>
                <w:sz w:val="20"/>
              </w:rPr>
              <w:t>each</w:t>
            </w:r>
            <w:r>
              <w:rPr>
                <w:rFonts w:ascii="Arial Narrow"/>
                <w:i/>
                <w:spacing w:val="-3"/>
                <w:sz w:val="20"/>
              </w:rPr>
              <w:t xml:space="preserve"> </w:t>
            </w:r>
            <w:r>
              <w:rPr>
                <w:rFonts w:ascii="Arial Narrow"/>
                <w:i/>
                <w:sz w:val="20"/>
              </w:rPr>
              <w:t>of</w:t>
            </w:r>
            <w:r>
              <w:rPr>
                <w:rFonts w:ascii="Arial Narrow"/>
                <w:i/>
                <w:spacing w:val="-3"/>
                <w:sz w:val="20"/>
              </w:rPr>
              <w:t xml:space="preserve"> </w:t>
            </w:r>
            <w:r>
              <w:rPr>
                <w:rFonts w:ascii="Arial Narrow"/>
                <w:i/>
                <w:sz w:val="20"/>
              </w:rPr>
              <w:t>them,</w:t>
            </w:r>
            <w:r>
              <w:rPr>
                <w:rFonts w:ascii="Arial Narrow"/>
                <w:i/>
                <w:spacing w:val="-3"/>
                <w:sz w:val="20"/>
              </w:rPr>
              <w:t xml:space="preserve"> </w:t>
            </w:r>
            <w:r>
              <w:rPr>
                <w:rFonts w:ascii="Arial Narrow"/>
                <w:i/>
                <w:sz w:val="20"/>
              </w:rPr>
              <w:t>asked</w:t>
            </w:r>
            <w:r>
              <w:rPr>
                <w:rFonts w:ascii="Arial Narrow"/>
                <w:i/>
                <w:spacing w:val="-3"/>
                <w:sz w:val="20"/>
              </w:rPr>
              <w:t xml:space="preserve"> </w:t>
            </w:r>
            <w:r>
              <w:rPr>
                <w:rFonts w:ascii="Arial Narrow"/>
                <w:i/>
                <w:sz w:val="20"/>
              </w:rPr>
              <w:t>if</w:t>
            </w:r>
            <w:r>
              <w:rPr>
                <w:rFonts w:ascii="Arial Narrow"/>
                <w:i/>
                <w:spacing w:val="-3"/>
                <w:sz w:val="20"/>
              </w:rPr>
              <w:t xml:space="preserve"> </w:t>
            </w:r>
            <w:r>
              <w:rPr>
                <w:rFonts w:ascii="Arial Narrow"/>
                <w:i/>
                <w:sz w:val="20"/>
              </w:rPr>
              <w:t>he</w:t>
            </w:r>
            <w:r>
              <w:rPr>
                <w:rFonts w:ascii="Arial Narrow"/>
                <w:i/>
                <w:spacing w:val="-3"/>
                <w:sz w:val="20"/>
              </w:rPr>
              <w:t xml:space="preserve"> </w:t>
            </w:r>
            <w:r>
              <w:rPr>
                <w:rFonts w:ascii="Arial Narrow"/>
                <w:i/>
                <w:sz w:val="20"/>
              </w:rPr>
              <w:t>can</w:t>
            </w:r>
            <w:r>
              <w:rPr>
                <w:rFonts w:ascii="Arial Narrow"/>
                <w:i/>
                <w:spacing w:val="-3"/>
                <w:sz w:val="20"/>
              </w:rPr>
              <w:t xml:space="preserve"> </w:t>
            </w:r>
            <w:r>
              <w:rPr>
                <w:rFonts w:ascii="Arial Narrow"/>
                <w:i/>
                <w:sz w:val="20"/>
              </w:rPr>
              <w:t>imitate their sounds.</w:t>
            </w:r>
          </w:p>
        </w:tc>
        <w:tc>
          <w:tcPr>
            <w:tcW w:w="4814" w:type="dxa"/>
            <w:tcBorders>
              <w:top w:val="nil"/>
            </w:tcBorders>
          </w:tcPr>
          <w:p w14:paraId="0DCCAD90" w14:textId="77777777" w:rsidR="00043761" w:rsidRDefault="00043761">
            <w:pPr>
              <w:pStyle w:val="TableParagraph"/>
              <w:rPr>
                <w:rFonts w:ascii="Arial Narrow"/>
                <w:b/>
                <w:i/>
                <w:sz w:val="20"/>
              </w:rPr>
            </w:pPr>
          </w:p>
          <w:p w14:paraId="002B364C" w14:textId="77777777" w:rsidR="00043761" w:rsidRDefault="00043761">
            <w:pPr>
              <w:pStyle w:val="TableParagraph"/>
              <w:spacing w:before="46"/>
              <w:rPr>
                <w:rFonts w:ascii="Arial Narrow"/>
                <w:b/>
                <w:i/>
                <w:sz w:val="20"/>
              </w:rPr>
            </w:pPr>
          </w:p>
          <w:p w14:paraId="14CEB1F1" w14:textId="77777777" w:rsidR="00043761" w:rsidRDefault="00000000">
            <w:pPr>
              <w:pStyle w:val="TableParagraph"/>
              <w:ind w:left="105" w:right="63"/>
              <w:rPr>
                <w:rFonts w:ascii="Arial Narrow" w:hAnsi="Arial Narrow"/>
                <w:i/>
                <w:sz w:val="20"/>
              </w:rPr>
            </w:pPr>
            <w:r>
              <w:rPr>
                <w:rFonts w:ascii="Arial Narrow" w:hAnsi="Arial Narrow"/>
                <w:i/>
                <w:sz w:val="20"/>
              </w:rPr>
              <w:t>Mario,</w:t>
            </w:r>
            <w:r>
              <w:rPr>
                <w:rFonts w:ascii="Arial Narrow" w:hAnsi="Arial Narrow"/>
                <w:i/>
                <w:spacing w:val="-4"/>
                <w:sz w:val="20"/>
              </w:rPr>
              <w:t xml:space="preserve"> </w:t>
            </w:r>
            <w:r>
              <w:rPr>
                <w:rFonts w:ascii="Arial Narrow" w:hAnsi="Arial Narrow"/>
                <w:i/>
                <w:sz w:val="20"/>
              </w:rPr>
              <w:t>the</w:t>
            </w:r>
            <w:r>
              <w:rPr>
                <w:rFonts w:ascii="Arial Narrow" w:hAnsi="Arial Narrow"/>
                <w:i/>
                <w:spacing w:val="-4"/>
                <w:sz w:val="20"/>
              </w:rPr>
              <w:t xml:space="preserve"> </w:t>
            </w:r>
            <w:r>
              <w:rPr>
                <w:rFonts w:ascii="Arial Narrow" w:hAnsi="Arial Narrow"/>
                <w:i/>
                <w:sz w:val="20"/>
              </w:rPr>
              <w:t>monkey</w:t>
            </w:r>
            <w:r>
              <w:rPr>
                <w:rFonts w:ascii="Arial Narrow" w:hAnsi="Arial Narrow"/>
                <w:i/>
                <w:spacing w:val="-5"/>
                <w:sz w:val="20"/>
              </w:rPr>
              <w:t xml:space="preserve"> </w:t>
            </w:r>
            <w:r>
              <w:rPr>
                <w:rFonts w:ascii="Arial Narrow" w:hAnsi="Arial Narrow"/>
                <w:i/>
                <w:sz w:val="20"/>
              </w:rPr>
              <w:t>was</w:t>
            </w:r>
            <w:r>
              <w:rPr>
                <w:rFonts w:ascii="Arial Narrow" w:hAnsi="Arial Narrow"/>
                <w:i/>
                <w:spacing w:val="-4"/>
                <w:sz w:val="20"/>
              </w:rPr>
              <w:t xml:space="preserve"> </w:t>
            </w:r>
            <w:r>
              <w:rPr>
                <w:rFonts w:ascii="Arial Narrow" w:hAnsi="Arial Narrow"/>
                <w:i/>
                <w:sz w:val="20"/>
              </w:rPr>
              <w:t>sad</w:t>
            </w:r>
            <w:r>
              <w:rPr>
                <w:rFonts w:ascii="Arial Narrow" w:hAnsi="Arial Narrow"/>
                <w:i/>
                <w:spacing w:val="-4"/>
                <w:sz w:val="20"/>
              </w:rPr>
              <w:t xml:space="preserve"> </w:t>
            </w:r>
            <w:r>
              <w:rPr>
                <w:rFonts w:ascii="Arial Narrow" w:hAnsi="Arial Narrow"/>
                <w:i/>
                <w:sz w:val="20"/>
              </w:rPr>
              <w:t>because</w:t>
            </w:r>
            <w:r>
              <w:rPr>
                <w:rFonts w:ascii="Arial Narrow" w:hAnsi="Arial Narrow"/>
                <w:i/>
                <w:spacing w:val="-4"/>
                <w:sz w:val="20"/>
              </w:rPr>
              <w:t xml:space="preserve"> </w:t>
            </w:r>
            <w:r>
              <w:rPr>
                <w:rFonts w:ascii="Arial Narrow" w:hAnsi="Arial Narrow"/>
                <w:i/>
                <w:sz w:val="20"/>
              </w:rPr>
              <w:t>he</w:t>
            </w:r>
            <w:r>
              <w:rPr>
                <w:rFonts w:ascii="Arial Narrow" w:hAnsi="Arial Narrow"/>
                <w:i/>
                <w:spacing w:val="-4"/>
                <w:sz w:val="20"/>
              </w:rPr>
              <w:t xml:space="preserve"> </w:t>
            </w:r>
            <w:r>
              <w:rPr>
                <w:rFonts w:ascii="Arial Narrow" w:hAnsi="Arial Narrow"/>
                <w:i/>
                <w:sz w:val="20"/>
              </w:rPr>
              <w:t>found</w:t>
            </w:r>
            <w:r>
              <w:rPr>
                <w:rFonts w:ascii="Arial Narrow" w:hAnsi="Arial Narrow"/>
                <w:i/>
                <w:spacing w:val="-4"/>
                <w:sz w:val="20"/>
              </w:rPr>
              <w:t xml:space="preserve"> </w:t>
            </w:r>
            <w:r>
              <w:rPr>
                <w:rFonts w:ascii="Arial Narrow" w:hAnsi="Arial Narrow"/>
                <w:i/>
                <w:sz w:val="20"/>
              </w:rPr>
              <w:t>out</w:t>
            </w:r>
            <w:r>
              <w:rPr>
                <w:rFonts w:ascii="Arial Narrow" w:hAnsi="Arial Narrow"/>
                <w:i/>
                <w:spacing w:val="-4"/>
                <w:sz w:val="20"/>
              </w:rPr>
              <w:t xml:space="preserve"> </w:t>
            </w:r>
            <w:r>
              <w:rPr>
                <w:rFonts w:ascii="Arial Narrow" w:hAnsi="Arial Narrow"/>
                <w:i/>
                <w:sz w:val="20"/>
              </w:rPr>
              <w:t>that</w:t>
            </w:r>
            <w:r>
              <w:rPr>
                <w:rFonts w:ascii="Arial Narrow" w:hAnsi="Arial Narrow"/>
                <w:i/>
                <w:spacing w:val="-4"/>
                <w:sz w:val="20"/>
              </w:rPr>
              <w:t xml:space="preserve"> </w:t>
            </w:r>
            <w:r>
              <w:rPr>
                <w:rFonts w:ascii="Arial Narrow" w:hAnsi="Arial Narrow"/>
                <w:i/>
                <w:sz w:val="20"/>
              </w:rPr>
              <w:t>he doesn’t have a unique sound.</w:t>
            </w:r>
          </w:p>
        </w:tc>
      </w:tr>
    </w:tbl>
    <w:p w14:paraId="39AEA81C" w14:textId="77777777" w:rsidR="00043761" w:rsidRDefault="00000000">
      <w:pPr>
        <w:pStyle w:val="BodyText"/>
        <w:spacing w:before="251" w:line="251" w:lineRule="exact"/>
        <w:ind w:left="153"/>
        <w:rPr>
          <w:rFonts w:ascii="Arial Narrow"/>
          <w:i/>
        </w:rPr>
      </w:pPr>
      <w:r>
        <w:rPr>
          <w:rFonts w:ascii="Arial Narrow"/>
        </w:rPr>
        <w:t>Before</w:t>
      </w:r>
      <w:r>
        <w:rPr>
          <w:rFonts w:ascii="Arial Narrow"/>
          <w:spacing w:val="-7"/>
        </w:rPr>
        <w:t xml:space="preserve"> </w:t>
      </w:r>
      <w:r>
        <w:rPr>
          <w:rFonts w:ascii="Arial Narrow"/>
        </w:rPr>
        <w:t>I</w:t>
      </w:r>
      <w:r>
        <w:rPr>
          <w:rFonts w:ascii="Arial Narrow"/>
          <w:spacing w:val="-4"/>
        </w:rPr>
        <w:t xml:space="preserve"> </w:t>
      </w:r>
      <w:r>
        <w:rPr>
          <w:rFonts w:ascii="Arial Narrow"/>
        </w:rPr>
        <w:t>continue</w:t>
      </w:r>
      <w:r>
        <w:rPr>
          <w:rFonts w:ascii="Arial Narrow"/>
          <w:spacing w:val="-5"/>
        </w:rPr>
        <w:t xml:space="preserve"> </w:t>
      </w:r>
      <w:r>
        <w:rPr>
          <w:rFonts w:ascii="Arial Narrow"/>
        </w:rPr>
        <w:t>the</w:t>
      </w:r>
      <w:r>
        <w:rPr>
          <w:rFonts w:ascii="Arial Narrow"/>
          <w:spacing w:val="-4"/>
        </w:rPr>
        <w:t xml:space="preserve"> </w:t>
      </w:r>
      <w:r>
        <w:rPr>
          <w:rFonts w:ascii="Arial Narrow"/>
        </w:rPr>
        <w:t>story</w:t>
      </w:r>
      <w:r>
        <w:rPr>
          <w:rFonts w:ascii="Arial Narrow"/>
          <w:spacing w:val="-5"/>
        </w:rPr>
        <w:t xml:space="preserve"> </w:t>
      </w:r>
      <w:r>
        <w:rPr>
          <w:rFonts w:ascii="Arial Narrow"/>
        </w:rPr>
        <w:t>for</w:t>
      </w:r>
      <w:r>
        <w:rPr>
          <w:rFonts w:ascii="Arial Narrow"/>
          <w:spacing w:val="-4"/>
        </w:rPr>
        <w:t xml:space="preserve"> </w:t>
      </w:r>
      <w:r>
        <w:rPr>
          <w:rFonts w:ascii="Arial Narrow"/>
        </w:rPr>
        <w:t>this</w:t>
      </w:r>
      <w:r>
        <w:rPr>
          <w:rFonts w:ascii="Arial Narrow"/>
          <w:spacing w:val="-4"/>
        </w:rPr>
        <w:t xml:space="preserve"> </w:t>
      </w:r>
      <w:r>
        <w:rPr>
          <w:rFonts w:ascii="Arial Narrow"/>
        </w:rPr>
        <w:t>week,</w:t>
      </w:r>
      <w:r>
        <w:rPr>
          <w:rFonts w:ascii="Arial Narrow"/>
          <w:spacing w:val="-5"/>
        </w:rPr>
        <w:t xml:space="preserve"> </w:t>
      </w:r>
      <w:r>
        <w:rPr>
          <w:rFonts w:ascii="Arial Narrow"/>
        </w:rPr>
        <w:t>here</w:t>
      </w:r>
      <w:r>
        <w:rPr>
          <w:rFonts w:ascii="Arial Narrow"/>
          <w:spacing w:val="-4"/>
        </w:rPr>
        <w:t xml:space="preserve"> </w:t>
      </w:r>
      <w:r>
        <w:rPr>
          <w:rFonts w:ascii="Arial Narrow"/>
        </w:rPr>
        <w:t>are</w:t>
      </w:r>
      <w:r>
        <w:rPr>
          <w:rFonts w:ascii="Arial Narrow"/>
          <w:spacing w:val="-5"/>
        </w:rPr>
        <w:t xml:space="preserve"> </w:t>
      </w:r>
      <w:r>
        <w:rPr>
          <w:rFonts w:ascii="Arial Narrow"/>
        </w:rPr>
        <w:t>some</w:t>
      </w:r>
      <w:r>
        <w:rPr>
          <w:rFonts w:ascii="Arial Narrow"/>
          <w:spacing w:val="-4"/>
        </w:rPr>
        <w:t xml:space="preserve"> </w:t>
      </w:r>
      <w:r>
        <w:rPr>
          <w:rFonts w:ascii="Arial Narrow"/>
        </w:rPr>
        <w:t>guide</w:t>
      </w:r>
      <w:r>
        <w:rPr>
          <w:rFonts w:ascii="Arial Narrow"/>
          <w:spacing w:val="-4"/>
        </w:rPr>
        <w:t xml:space="preserve"> </w:t>
      </w:r>
      <w:r>
        <w:rPr>
          <w:rFonts w:ascii="Arial Narrow"/>
        </w:rPr>
        <w:t>questions</w:t>
      </w:r>
      <w:r>
        <w:rPr>
          <w:rFonts w:ascii="Arial Narrow"/>
          <w:spacing w:val="-5"/>
        </w:rPr>
        <w:t xml:space="preserve"> </w:t>
      </w:r>
      <w:r>
        <w:rPr>
          <w:rFonts w:ascii="Arial Narrow"/>
        </w:rPr>
        <w:t>for</w:t>
      </w:r>
      <w:r>
        <w:rPr>
          <w:rFonts w:ascii="Arial Narrow"/>
          <w:spacing w:val="-4"/>
        </w:rPr>
        <w:t xml:space="preserve"> </w:t>
      </w:r>
      <w:r>
        <w:rPr>
          <w:rFonts w:ascii="Arial Narrow"/>
        </w:rPr>
        <w:t>you</w:t>
      </w:r>
      <w:r>
        <w:rPr>
          <w:rFonts w:ascii="Arial Narrow"/>
          <w:spacing w:val="-5"/>
        </w:rPr>
        <w:t xml:space="preserve"> </w:t>
      </w:r>
      <w:r>
        <w:rPr>
          <w:rFonts w:ascii="Arial Narrow"/>
        </w:rPr>
        <w:t>to</w:t>
      </w:r>
      <w:r>
        <w:rPr>
          <w:rFonts w:ascii="Arial Narrow"/>
          <w:spacing w:val="-4"/>
        </w:rPr>
        <w:t xml:space="preserve"> </w:t>
      </w:r>
      <w:r>
        <w:rPr>
          <w:rFonts w:ascii="Arial Narrow"/>
        </w:rPr>
        <w:t>remember</w:t>
      </w:r>
      <w:r>
        <w:rPr>
          <w:rFonts w:ascii="Arial Narrow"/>
          <w:spacing w:val="-4"/>
        </w:rPr>
        <w:t xml:space="preserve"> </w:t>
      </w:r>
      <w:r>
        <w:rPr>
          <w:rFonts w:ascii="Arial Narrow"/>
        </w:rPr>
        <w:t>while</w:t>
      </w:r>
      <w:r>
        <w:rPr>
          <w:rFonts w:ascii="Arial Narrow"/>
          <w:spacing w:val="-8"/>
        </w:rPr>
        <w:t xml:space="preserve"> </w:t>
      </w:r>
      <w:r>
        <w:rPr>
          <w:rFonts w:ascii="Arial Narrow"/>
        </w:rPr>
        <w:t>listening</w:t>
      </w:r>
      <w:r>
        <w:rPr>
          <w:rFonts w:ascii="Arial Narrow"/>
          <w:spacing w:val="-4"/>
        </w:rPr>
        <w:t xml:space="preserve"> </w:t>
      </w:r>
      <w:r>
        <w:rPr>
          <w:rFonts w:ascii="Arial Narrow"/>
        </w:rPr>
        <w:t>to</w:t>
      </w:r>
      <w:r>
        <w:rPr>
          <w:rFonts w:ascii="Arial Narrow"/>
          <w:spacing w:val="-4"/>
        </w:rPr>
        <w:t xml:space="preserve"> </w:t>
      </w:r>
      <w:r>
        <w:rPr>
          <w:rFonts w:ascii="Arial Narrow"/>
        </w:rPr>
        <w:t>me.</w:t>
      </w:r>
      <w:r>
        <w:rPr>
          <w:rFonts w:ascii="Arial Narrow"/>
          <w:spacing w:val="-5"/>
        </w:rPr>
        <w:t xml:space="preserve"> </w:t>
      </w:r>
      <w:r>
        <w:rPr>
          <w:rFonts w:ascii="Arial Narrow"/>
        </w:rPr>
        <w:t>Here</w:t>
      </w:r>
      <w:r>
        <w:rPr>
          <w:rFonts w:ascii="Arial Narrow"/>
          <w:spacing w:val="-4"/>
        </w:rPr>
        <w:t xml:space="preserve"> </w:t>
      </w:r>
      <w:r>
        <w:rPr>
          <w:rFonts w:ascii="Arial Narrow"/>
        </w:rPr>
        <w:t>are</w:t>
      </w:r>
      <w:r>
        <w:rPr>
          <w:rFonts w:ascii="Arial Narrow"/>
          <w:spacing w:val="-5"/>
        </w:rPr>
        <w:t xml:space="preserve"> </w:t>
      </w:r>
      <w:r>
        <w:rPr>
          <w:rFonts w:ascii="Arial Narrow"/>
        </w:rPr>
        <w:t>the</w:t>
      </w:r>
      <w:r>
        <w:rPr>
          <w:rFonts w:ascii="Arial Narrow"/>
          <w:spacing w:val="-4"/>
        </w:rPr>
        <w:t xml:space="preserve"> </w:t>
      </w:r>
      <w:r>
        <w:rPr>
          <w:rFonts w:ascii="Arial Narrow"/>
        </w:rPr>
        <w:t>guide</w:t>
      </w:r>
      <w:r>
        <w:rPr>
          <w:rFonts w:ascii="Arial Narrow"/>
          <w:spacing w:val="-4"/>
        </w:rPr>
        <w:t xml:space="preserve"> </w:t>
      </w:r>
      <w:r>
        <w:rPr>
          <w:rFonts w:ascii="Arial Narrow"/>
          <w:spacing w:val="-2"/>
        </w:rPr>
        <w:t>questions</w:t>
      </w:r>
      <w:r>
        <w:rPr>
          <w:rFonts w:ascii="Arial Narrow"/>
          <w:i/>
          <w:color w:val="4472C4"/>
          <w:spacing w:val="-2"/>
        </w:rPr>
        <w:t>.</w:t>
      </w:r>
    </w:p>
    <w:p w14:paraId="7C73FBBB" w14:textId="77777777" w:rsidR="00043761" w:rsidRDefault="00000000">
      <w:pPr>
        <w:spacing w:line="251" w:lineRule="exact"/>
        <w:ind w:left="153"/>
        <w:rPr>
          <w:rFonts w:ascii="Arial Narrow"/>
        </w:rPr>
      </w:pPr>
      <w:r>
        <w:rPr>
          <w:rFonts w:ascii="Arial Narrow"/>
          <w:b/>
        </w:rPr>
        <w:t>Note</w:t>
      </w:r>
      <w:r>
        <w:rPr>
          <w:rFonts w:ascii="Arial Narrow"/>
          <w:b/>
          <w:spacing w:val="-7"/>
        </w:rPr>
        <w:t xml:space="preserve"> </w:t>
      </w:r>
      <w:r>
        <w:rPr>
          <w:rFonts w:ascii="Arial Narrow"/>
          <w:b/>
        </w:rPr>
        <w:t>to</w:t>
      </w:r>
      <w:r>
        <w:rPr>
          <w:rFonts w:ascii="Arial Narrow"/>
          <w:b/>
          <w:spacing w:val="-5"/>
        </w:rPr>
        <w:t xml:space="preserve"> </w:t>
      </w:r>
      <w:r>
        <w:rPr>
          <w:rFonts w:ascii="Arial Narrow"/>
          <w:b/>
        </w:rPr>
        <w:t>the</w:t>
      </w:r>
      <w:r>
        <w:rPr>
          <w:rFonts w:ascii="Arial Narrow"/>
          <w:b/>
          <w:spacing w:val="-4"/>
        </w:rPr>
        <w:t xml:space="preserve"> </w:t>
      </w:r>
      <w:r>
        <w:rPr>
          <w:rFonts w:ascii="Arial Narrow"/>
          <w:b/>
        </w:rPr>
        <w:t>teacher:</w:t>
      </w:r>
      <w:r>
        <w:rPr>
          <w:rFonts w:ascii="Arial Narrow"/>
          <w:b/>
          <w:spacing w:val="-4"/>
        </w:rPr>
        <w:t xml:space="preserve"> </w:t>
      </w:r>
      <w:r>
        <w:rPr>
          <w:rFonts w:ascii="Arial Narrow"/>
        </w:rPr>
        <w:t>Read</w:t>
      </w:r>
      <w:r>
        <w:rPr>
          <w:rFonts w:ascii="Arial Narrow"/>
          <w:spacing w:val="-5"/>
        </w:rPr>
        <w:t xml:space="preserve"> </w:t>
      </w:r>
      <w:r>
        <w:rPr>
          <w:rFonts w:ascii="Arial Narrow"/>
        </w:rPr>
        <w:t>each</w:t>
      </w:r>
      <w:r>
        <w:rPr>
          <w:rFonts w:ascii="Arial Narrow"/>
          <w:spacing w:val="-4"/>
        </w:rPr>
        <w:t xml:space="preserve"> </w:t>
      </w:r>
      <w:r>
        <w:rPr>
          <w:rFonts w:ascii="Arial Narrow"/>
        </w:rPr>
        <w:t>guide</w:t>
      </w:r>
      <w:r>
        <w:rPr>
          <w:rFonts w:ascii="Arial Narrow"/>
          <w:spacing w:val="-5"/>
        </w:rPr>
        <w:t xml:space="preserve"> </w:t>
      </w:r>
      <w:r>
        <w:rPr>
          <w:rFonts w:ascii="Arial Narrow"/>
        </w:rPr>
        <w:t>question</w:t>
      </w:r>
      <w:r>
        <w:rPr>
          <w:rFonts w:ascii="Arial Narrow"/>
          <w:spacing w:val="-5"/>
        </w:rPr>
        <w:t xml:space="preserve"> </w:t>
      </w:r>
      <w:r>
        <w:rPr>
          <w:rFonts w:ascii="Arial Narrow"/>
        </w:rPr>
        <w:t>twice</w:t>
      </w:r>
      <w:r>
        <w:rPr>
          <w:rFonts w:ascii="Arial Narrow"/>
          <w:spacing w:val="-4"/>
        </w:rPr>
        <w:t xml:space="preserve"> </w:t>
      </w:r>
      <w:r>
        <w:rPr>
          <w:rFonts w:ascii="Arial Narrow"/>
        </w:rPr>
        <w:t>and</w:t>
      </w:r>
      <w:r>
        <w:rPr>
          <w:rFonts w:ascii="Arial Narrow"/>
          <w:spacing w:val="-5"/>
        </w:rPr>
        <w:t xml:space="preserve"> </w:t>
      </w:r>
      <w:r>
        <w:rPr>
          <w:rFonts w:ascii="Arial Narrow"/>
        </w:rPr>
        <w:t>let</w:t>
      </w:r>
      <w:r>
        <w:rPr>
          <w:rFonts w:ascii="Arial Narrow"/>
          <w:spacing w:val="-5"/>
        </w:rPr>
        <w:t xml:space="preserve"> </w:t>
      </w:r>
      <w:r>
        <w:rPr>
          <w:rFonts w:ascii="Arial Narrow"/>
        </w:rPr>
        <w:t>the</w:t>
      </w:r>
      <w:r>
        <w:rPr>
          <w:rFonts w:ascii="Arial Narrow"/>
          <w:spacing w:val="-4"/>
        </w:rPr>
        <w:t xml:space="preserve"> </w:t>
      </w:r>
      <w:r>
        <w:rPr>
          <w:rFonts w:ascii="Arial Narrow"/>
        </w:rPr>
        <w:t>student</w:t>
      </w:r>
      <w:r>
        <w:rPr>
          <w:rFonts w:ascii="Arial Narrow"/>
          <w:spacing w:val="-5"/>
        </w:rPr>
        <w:t xml:space="preserve"> </w:t>
      </w:r>
      <w:r>
        <w:rPr>
          <w:rFonts w:ascii="Arial Narrow"/>
        </w:rPr>
        <w:t>repeat</w:t>
      </w:r>
      <w:r>
        <w:rPr>
          <w:rFonts w:ascii="Arial Narrow"/>
          <w:spacing w:val="-4"/>
        </w:rPr>
        <w:t xml:space="preserve"> </w:t>
      </w:r>
      <w:r>
        <w:rPr>
          <w:rFonts w:ascii="Arial Narrow"/>
          <w:spacing w:val="-2"/>
        </w:rPr>
        <w:t>them.</w:t>
      </w:r>
    </w:p>
    <w:p w14:paraId="088D32AB" w14:textId="77777777" w:rsidR="00043761" w:rsidRDefault="00000000">
      <w:pPr>
        <w:pStyle w:val="ListParagraph"/>
        <w:numPr>
          <w:ilvl w:val="0"/>
          <w:numId w:val="28"/>
        </w:numPr>
        <w:tabs>
          <w:tab w:val="left" w:pos="873"/>
        </w:tabs>
        <w:spacing w:before="2"/>
        <w:ind w:left="873" w:hanging="359"/>
        <w:rPr>
          <w:rFonts w:ascii="Arial Narrow"/>
        </w:rPr>
      </w:pPr>
      <w:r>
        <w:rPr>
          <w:rFonts w:ascii="Arial Narrow"/>
        </w:rPr>
        <w:t>What</w:t>
      </w:r>
      <w:r>
        <w:rPr>
          <w:rFonts w:ascii="Arial Narrow"/>
          <w:spacing w:val="-4"/>
        </w:rPr>
        <w:t xml:space="preserve"> </w:t>
      </w:r>
      <w:r>
        <w:rPr>
          <w:rFonts w:ascii="Arial Narrow"/>
        </w:rPr>
        <w:t>is</w:t>
      </w:r>
      <w:r>
        <w:rPr>
          <w:rFonts w:ascii="Arial Narrow"/>
          <w:spacing w:val="-3"/>
        </w:rPr>
        <w:t xml:space="preserve"> </w:t>
      </w:r>
      <w:r>
        <w:rPr>
          <w:rFonts w:ascii="Arial Narrow"/>
        </w:rPr>
        <w:t>the</w:t>
      </w:r>
      <w:r>
        <w:rPr>
          <w:rFonts w:ascii="Arial Narrow"/>
          <w:spacing w:val="-4"/>
        </w:rPr>
        <w:t xml:space="preserve"> </w:t>
      </w:r>
      <w:r>
        <w:rPr>
          <w:rFonts w:ascii="Arial Narrow"/>
        </w:rPr>
        <w:t>problem</w:t>
      </w:r>
      <w:r>
        <w:rPr>
          <w:rFonts w:ascii="Arial Narrow"/>
          <w:spacing w:val="-3"/>
        </w:rPr>
        <w:t xml:space="preserve"> </w:t>
      </w:r>
      <w:r>
        <w:rPr>
          <w:rFonts w:ascii="Arial Narrow"/>
        </w:rPr>
        <w:t>in</w:t>
      </w:r>
      <w:r>
        <w:rPr>
          <w:rFonts w:ascii="Arial Narrow"/>
          <w:spacing w:val="-4"/>
        </w:rPr>
        <w:t xml:space="preserve"> </w:t>
      </w:r>
      <w:r>
        <w:rPr>
          <w:rFonts w:ascii="Arial Narrow"/>
        </w:rPr>
        <w:t>the</w:t>
      </w:r>
      <w:r>
        <w:rPr>
          <w:rFonts w:ascii="Arial Narrow"/>
          <w:spacing w:val="-3"/>
        </w:rPr>
        <w:t xml:space="preserve"> </w:t>
      </w:r>
      <w:r>
        <w:rPr>
          <w:rFonts w:ascii="Arial Narrow"/>
          <w:spacing w:val="-2"/>
        </w:rPr>
        <w:t>story?</w:t>
      </w:r>
    </w:p>
    <w:p w14:paraId="2BDD75CE" w14:textId="77777777" w:rsidR="00043761" w:rsidRDefault="00000000">
      <w:pPr>
        <w:pStyle w:val="ListParagraph"/>
        <w:numPr>
          <w:ilvl w:val="0"/>
          <w:numId w:val="28"/>
        </w:numPr>
        <w:tabs>
          <w:tab w:val="left" w:pos="873"/>
        </w:tabs>
        <w:spacing w:before="2" w:line="251" w:lineRule="exact"/>
        <w:ind w:left="873" w:hanging="359"/>
        <w:rPr>
          <w:rFonts w:ascii="Arial Narrow"/>
        </w:rPr>
      </w:pPr>
      <w:r>
        <w:rPr>
          <w:rFonts w:ascii="Arial Narrow"/>
        </w:rPr>
        <w:t>Who</w:t>
      </w:r>
      <w:r>
        <w:rPr>
          <w:rFonts w:ascii="Arial Narrow"/>
          <w:spacing w:val="-5"/>
        </w:rPr>
        <w:t xml:space="preserve"> </w:t>
      </w:r>
      <w:r>
        <w:rPr>
          <w:rFonts w:ascii="Arial Narrow"/>
        </w:rPr>
        <w:t>created</w:t>
      </w:r>
      <w:r>
        <w:rPr>
          <w:rFonts w:ascii="Arial Narrow"/>
          <w:spacing w:val="-4"/>
        </w:rPr>
        <w:t xml:space="preserve"> </w:t>
      </w:r>
      <w:r>
        <w:rPr>
          <w:rFonts w:ascii="Arial Narrow"/>
        </w:rPr>
        <w:t>the</w:t>
      </w:r>
      <w:r>
        <w:rPr>
          <w:rFonts w:ascii="Arial Narrow"/>
          <w:spacing w:val="-4"/>
        </w:rPr>
        <w:t xml:space="preserve"> </w:t>
      </w:r>
      <w:r>
        <w:rPr>
          <w:rFonts w:ascii="Arial Narrow"/>
        </w:rPr>
        <w:t>problem</w:t>
      </w:r>
      <w:r>
        <w:rPr>
          <w:rFonts w:ascii="Arial Narrow"/>
          <w:spacing w:val="-4"/>
        </w:rPr>
        <w:t xml:space="preserve"> </w:t>
      </w:r>
      <w:r>
        <w:rPr>
          <w:rFonts w:ascii="Arial Narrow"/>
        </w:rPr>
        <w:t>in</w:t>
      </w:r>
      <w:r>
        <w:rPr>
          <w:rFonts w:ascii="Arial Narrow"/>
          <w:spacing w:val="-4"/>
        </w:rPr>
        <w:t xml:space="preserve"> </w:t>
      </w:r>
      <w:r>
        <w:rPr>
          <w:rFonts w:ascii="Arial Narrow"/>
        </w:rPr>
        <w:t>the</w:t>
      </w:r>
      <w:r>
        <w:rPr>
          <w:rFonts w:ascii="Arial Narrow"/>
          <w:spacing w:val="-4"/>
        </w:rPr>
        <w:t xml:space="preserve"> </w:t>
      </w:r>
      <w:r>
        <w:rPr>
          <w:rFonts w:ascii="Arial Narrow"/>
          <w:spacing w:val="-2"/>
        </w:rPr>
        <w:t>story?</w:t>
      </w:r>
    </w:p>
    <w:p w14:paraId="69FD35B4" w14:textId="77777777" w:rsidR="00043761" w:rsidRDefault="00000000">
      <w:pPr>
        <w:pStyle w:val="ListParagraph"/>
        <w:numPr>
          <w:ilvl w:val="0"/>
          <w:numId w:val="28"/>
        </w:numPr>
        <w:tabs>
          <w:tab w:val="left" w:pos="873"/>
        </w:tabs>
        <w:spacing w:line="251" w:lineRule="exact"/>
        <w:ind w:left="873" w:hanging="359"/>
        <w:rPr>
          <w:rFonts w:ascii="Arial Narrow"/>
        </w:rPr>
      </w:pPr>
      <w:r>
        <w:rPr>
          <w:rFonts w:ascii="Arial Narrow"/>
        </w:rPr>
        <w:t>Who</w:t>
      </w:r>
      <w:r>
        <w:rPr>
          <w:rFonts w:ascii="Arial Narrow"/>
          <w:spacing w:val="-6"/>
        </w:rPr>
        <w:t xml:space="preserve"> </w:t>
      </w:r>
      <w:r>
        <w:rPr>
          <w:rFonts w:ascii="Arial Narrow"/>
        </w:rPr>
        <w:t>faces</w:t>
      </w:r>
      <w:r>
        <w:rPr>
          <w:rFonts w:ascii="Arial Narrow"/>
          <w:spacing w:val="-4"/>
        </w:rPr>
        <w:t xml:space="preserve"> </w:t>
      </w:r>
      <w:r>
        <w:rPr>
          <w:rFonts w:ascii="Arial Narrow"/>
        </w:rPr>
        <w:t>and</w:t>
      </w:r>
      <w:r>
        <w:rPr>
          <w:rFonts w:ascii="Arial Narrow"/>
          <w:spacing w:val="-4"/>
        </w:rPr>
        <w:t xml:space="preserve"> </w:t>
      </w:r>
      <w:r>
        <w:rPr>
          <w:rFonts w:ascii="Arial Narrow"/>
        </w:rPr>
        <w:t>solve</w:t>
      </w:r>
      <w:r>
        <w:rPr>
          <w:rFonts w:ascii="Arial Narrow"/>
          <w:spacing w:val="-4"/>
        </w:rPr>
        <w:t xml:space="preserve"> </w:t>
      </w:r>
      <w:r>
        <w:rPr>
          <w:rFonts w:ascii="Arial Narrow"/>
        </w:rPr>
        <w:t>the</w:t>
      </w:r>
      <w:r>
        <w:rPr>
          <w:rFonts w:ascii="Arial Narrow"/>
          <w:spacing w:val="-4"/>
        </w:rPr>
        <w:t xml:space="preserve"> </w:t>
      </w:r>
      <w:r>
        <w:rPr>
          <w:rFonts w:ascii="Arial Narrow"/>
        </w:rPr>
        <w:t>problem</w:t>
      </w:r>
      <w:r>
        <w:rPr>
          <w:rFonts w:ascii="Arial Narrow"/>
          <w:spacing w:val="-4"/>
        </w:rPr>
        <w:t xml:space="preserve"> </w:t>
      </w:r>
      <w:r>
        <w:rPr>
          <w:rFonts w:ascii="Arial Narrow"/>
        </w:rPr>
        <w:t>in</w:t>
      </w:r>
      <w:r>
        <w:rPr>
          <w:rFonts w:ascii="Arial Narrow"/>
          <w:spacing w:val="-4"/>
        </w:rPr>
        <w:t xml:space="preserve"> </w:t>
      </w:r>
      <w:r>
        <w:rPr>
          <w:rFonts w:ascii="Arial Narrow"/>
        </w:rPr>
        <w:t>the</w:t>
      </w:r>
      <w:r>
        <w:rPr>
          <w:rFonts w:ascii="Arial Narrow"/>
          <w:spacing w:val="-3"/>
        </w:rPr>
        <w:t xml:space="preserve"> </w:t>
      </w:r>
      <w:r>
        <w:rPr>
          <w:rFonts w:ascii="Arial Narrow"/>
          <w:spacing w:val="-2"/>
        </w:rPr>
        <w:t>story?</w:t>
      </w:r>
    </w:p>
    <w:p w14:paraId="32021A60" w14:textId="77777777" w:rsidR="00043761" w:rsidRDefault="00000000">
      <w:pPr>
        <w:pStyle w:val="ListParagraph"/>
        <w:numPr>
          <w:ilvl w:val="0"/>
          <w:numId w:val="28"/>
        </w:numPr>
        <w:tabs>
          <w:tab w:val="left" w:pos="873"/>
        </w:tabs>
        <w:spacing w:before="2" w:line="251" w:lineRule="exact"/>
        <w:ind w:left="873" w:hanging="359"/>
        <w:rPr>
          <w:rFonts w:ascii="Arial Narrow"/>
        </w:rPr>
      </w:pPr>
      <w:r>
        <w:rPr>
          <w:rFonts w:ascii="Arial Narrow"/>
        </w:rPr>
        <w:t>Where</w:t>
      </w:r>
      <w:r>
        <w:rPr>
          <w:rFonts w:ascii="Arial Narrow"/>
          <w:spacing w:val="-5"/>
        </w:rPr>
        <w:t xml:space="preserve"> </w:t>
      </w:r>
      <w:r>
        <w:rPr>
          <w:rFonts w:ascii="Arial Narrow"/>
        </w:rPr>
        <w:t>does</w:t>
      </w:r>
      <w:r>
        <w:rPr>
          <w:rFonts w:ascii="Arial Narrow"/>
          <w:spacing w:val="-4"/>
        </w:rPr>
        <w:t xml:space="preserve"> </w:t>
      </w:r>
      <w:r>
        <w:rPr>
          <w:rFonts w:ascii="Arial Narrow"/>
        </w:rPr>
        <w:t>the</w:t>
      </w:r>
      <w:r>
        <w:rPr>
          <w:rFonts w:ascii="Arial Narrow"/>
          <w:spacing w:val="-4"/>
        </w:rPr>
        <w:t xml:space="preserve"> </w:t>
      </w:r>
      <w:r>
        <w:rPr>
          <w:rFonts w:ascii="Arial Narrow"/>
        </w:rPr>
        <w:t>story</w:t>
      </w:r>
      <w:r>
        <w:rPr>
          <w:rFonts w:ascii="Arial Narrow"/>
          <w:spacing w:val="-4"/>
        </w:rPr>
        <w:t xml:space="preserve"> </w:t>
      </w:r>
      <w:r>
        <w:rPr>
          <w:rFonts w:ascii="Arial Narrow"/>
        </w:rPr>
        <w:t>take</w:t>
      </w:r>
      <w:r>
        <w:rPr>
          <w:rFonts w:ascii="Arial Narrow"/>
          <w:spacing w:val="-4"/>
        </w:rPr>
        <w:t xml:space="preserve"> </w:t>
      </w:r>
      <w:r>
        <w:rPr>
          <w:rFonts w:ascii="Arial Narrow"/>
          <w:spacing w:val="-2"/>
        </w:rPr>
        <w:t>place?</w:t>
      </w:r>
    </w:p>
    <w:p w14:paraId="15BAA281" w14:textId="77777777" w:rsidR="00043761" w:rsidRDefault="00000000">
      <w:pPr>
        <w:pStyle w:val="ListParagraph"/>
        <w:numPr>
          <w:ilvl w:val="0"/>
          <w:numId w:val="28"/>
        </w:numPr>
        <w:tabs>
          <w:tab w:val="left" w:pos="873"/>
        </w:tabs>
        <w:spacing w:line="251" w:lineRule="exact"/>
        <w:ind w:left="873" w:hanging="359"/>
        <w:rPr>
          <w:rFonts w:ascii="Arial Narrow"/>
        </w:rPr>
      </w:pPr>
      <w:r>
        <w:rPr>
          <w:rFonts w:ascii="Arial Narrow"/>
        </w:rPr>
        <w:t>When</w:t>
      </w:r>
      <w:r>
        <w:rPr>
          <w:rFonts w:ascii="Arial Narrow"/>
          <w:spacing w:val="-4"/>
        </w:rPr>
        <w:t xml:space="preserve"> </w:t>
      </w:r>
      <w:r>
        <w:rPr>
          <w:rFonts w:ascii="Arial Narrow"/>
        </w:rPr>
        <w:t>does</w:t>
      </w:r>
      <w:r>
        <w:rPr>
          <w:rFonts w:ascii="Arial Narrow"/>
          <w:spacing w:val="-4"/>
        </w:rPr>
        <w:t xml:space="preserve"> </w:t>
      </w:r>
      <w:r>
        <w:rPr>
          <w:rFonts w:ascii="Arial Narrow"/>
        </w:rPr>
        <w:t>the</w:t>
      </w:r>
      <w:r>
        <w:rPr>
          <w:rFonts w:ascii="Arial Narrow"/>
          <w:spacing w:val="-4"/>
        </w:rPr>
        <w:t xml:space="preserve"> </w:t>
      </w:r>
      <w:r>
        <w:rPr>
          <w:rFonts w:ascii="Arial Narrow"/>
        </w:rPr>
        <w:t>story</w:t>
      </w:r>
      <w:r>
        <w:rPr>
          <w:rFonts w:ascii="Arial Narrow"/>
          <w:spacing w:val="-4"/>
        </w:rPr>
        <w:t xml:space="preserve"> </w:t>
      </w:r>
      <w:r>
        <w:rPr>
          <w:rFonts w:ascii="Arial Narrow"/>
        </w:rPr>
        <w:t>take</w:t>
      </w:r>
      <w:r>
        <w:rPr>
          <w:rFonts w:ascii="Arial Narrow"/>
          <w:spacing w:val="-4"/>
        </w:rPr>
        <w:t xml:space="preserve"> </w:t>
      </w:r>
      <w:r>
        <w:rPr>
          <w:rFonts w:ascii="Arial Narrow"/>
          <w:spacing w:val="-2"/>
        </w:rPr>
        <w:t>place?</w:t>
      </w:r>
    </w:p>
    <w:p w14:paraId="33F8E93C" w14:textId="77777777" w:rsidR="00043761" w:rsidRDefault="00000000">
      <w:pPr>
        <w:pStyle w:val="ListParagraph"/>
        <w:numPr>
          <w:ilvl w:val="0"/>
          <w:numId w:val="28"/>
        </w:numPr>
        <w:tabs>
          <w:tab w:val="left" w:pos="873"/>
        </w:tabs>
        <w:spacing w:before="2"/>
        <w:ind w:left="873" w:hanging="359"/>
        <w:rPr>
          <w:rFonts w:ascii="Arial Narrow"/>
        </w:rPr>
      </w:pPr>
      <w:r>
        <w:rPr>
          <w:rFonts w:ascii="Arial Narrow"/>
        </w:rPr>
        <w:t>How</w:t>
      </w:r>
      <w:r>
        <w:rPr>
          <w:rFonts w:ascii="Arial Narrow"/>
          <w:spacing w:val="-4"/>
        </w:rPr>
        <w:t xml:space="preserve"> </w:t>
      </w:r>
      <w:r>
        <w:rPr>
          <w:rFonts w:ascii="Arial Narrow"/>
        </w:rPr>
        <w:t>was</w:t>
      </w:r>
      <w:r>
        <w:rPr>
          <w:rFonts w:ascii="Arial Narrow"/>
          <w:spacing w:val="-4"/>
        </w:rPr>
        <w:t xml:space="preserve"> </w:t>
      </w:r>
      <w:r>
        <w:rPr>
          <w:rFonts w:ascii="Arial Narrow"/>
        </w:rPr>
        <w:t>the</w:t>
      </w:r>
      <w:r>
        <w:rPr>
          <w:rFonts w:ascii="Arial Narrow"/>
          <w:spacing w:val="-4"/>
        </w:rPr>
        <w:t xml:space="preserve"> </w:t>
      </w:r>
      <w:r>
        <w:rPr>
          <w:rFonts w:ascii="Arial Narrow"/>
        </w:rPr>
        <w:t>problem</w:t>
      </w:r>
      <w:r>
        <w:rPr>
          <w:rFonts w:ascii="Arial Narrow"/>
          <w:spacing w:val="-4"/>
        </w:rPr>
        <w:t xml:space="preserve"> </w:t>
      </w:r>
      <w:r>
        <w:rPr>
          <w:rFonts w:ascii="Arial Narrow"/>
          <w:spacing w:val="-2"/>
        </w:rPr>
        <w:t>resolved?</w:t>
      </w:r>
    </w:p>
    <w:p w14:paraId="6F186960" w14:textId="77777777" w:rsidR="00043761" w:rsidRDefault="00000000">
      <w:pPr>
        <w:pStyle w:val="ListParagraph"/>
        <w:numPr>
          <w:ilvl w:val="0"/>
          <w:numId w:val="28"/>
        </w:numPr>
        <w:tabs>
          <w:tab w:val="left" w:pos="873"/>
        </w:tabs>
        <w:spacing w:before="2" w:line="251" w:lineRule="exact"/>
        <w:ind w:left="873" w:hanging="359"/>
        <w:rPr>
          <w:rFonts w:ascii="Arial Narrow"/>
        </w:rPr>
      </w:pPr>
      <w:r>
        <w:rPr>
          <w:rFonts w:ascii="Arial Narrow"/>
        </w:rPr>
        <w:t>What</w:t>
      </w:r>
      <w:r>
        <w:rPr>
          <w:rFonts w:ascii="Arial Narrow"/>
          <w:spacing w:val="-4"/>
        </w:rPr>
        <w:t xml:space="preserve"> </w:t>
      </w:r>
      <w:r>
        <w:rPr>
          <w:rFonts w:ascii="Arial Narrow"/>
        </w:rPr>
        <w:t>moral</w:t>
      </w:r>
      <w:r>
        <w:rPr>
          <w:rFonts w:ascii="Arial Narrow"/>
          <w:spacing w:val="-4"/>
        </w:rPr>
        <w:t xml:space="preserve"> </w:t>
      </w:r>
      <w:r>
        <w:rPr>
          <w:rFonts w:ascii="Arial Narrow"/>
        </w:rPr>
        <w:t>or</w:t>
      </w:r>
      <w:r>
        <w:rPr>
          <w:rFonts w:ascii="Arial Narrow"/>
          <w:spacing w:val="-3"/>
        </w:rPr>
        <w:t xml:space="preserve"> </w:t>
      </w:r>
      <w:r>
        <w:rPr>
          <w:rFonts w:ascii="Arial Narrow"/>
        </w:rPr>
        <w:t>lesson</w:t>
      </w:r>
      <w:r>
        <w:rPr>
          <w:rFonts w:ascii="Arial Narrow"/>
          <w:spacing w:val="-4"/>
        </w:rPr>
        <w:t xml:space="preserve"> </w:t>
      </w:r>
      <w:r>
        <w:rPr>
          <w:rFonts w:ascii="Arial Narrow"/>
        </w:rPr>
        <w:t>did</w:t>
      </w:r>
      <w:r>
        <w:rPr>
          <w:rFonts w:ascii="Arial Narrow"/>
          <w:spacing w:val="-4"/>
        </w:rPr>
        <w:t xml:space="preserve"> </w:t>
      </w:r>
      <w:r>
        <w:rPr>
          <w:rFonts w:ascii="Arial Narrow"/>
        </w:rPr>
        <w:t>you</w:t>
      </w:r>
      <w:r>
        <w:rPr>
          <w:rFonts w:ascii="Arial Narrow"/>
          <w:spacing w:val="-3"/>
        </w:rPr>
        <w:t xml:space="preserve"> </w:t>
      </w:r>
      <w:r>
        <w:rPr>
          <w:rFonts w:ascii="Arial Narrow"/>
        </w:rPr>
        <w:t>get</w:t>
      </w:r>
      <w:r>
        <w:rPr>
          <w:rFonts w:ascii="Arial Narrow"/>
          <w:spacing w:val="-4"/>
        </w:rPr>
        <w:t xml:space="preserve"> </w:t>
      </w:r>
      <w:r>
        <w:rPr>
          <w:rFonts w:ascii="Arial Narrow"/>
        </w:rPr>
        <w:t>from</w:t>
      </w:r>
      <w:r>
        <w:rPr>
          <w:rFonts w:ascii="Arial Narrow"/>
          <w:spacing w:val="-4"/>
        </w:rPr>
        <w:t xml:space="preserve"> </w:t>
      </w:r>
      <w:r>
        <w:rPr>
          <w:rFonts w:ascii="Arial Narrow"/>
        </w:rPr>
        <w:t>the</w:t>
      </w:r>
      <w:r>
        <w:rPr>
          <w:rFonts w:ascii="Arial Narrow"/>
          <w:spacing w:val="-3"/>
        </w:rPr>
        <w:t xml:space="preserve"> </w:t>
      </w:r>
      <w:r>
        <w:rPr>
          <w:rFonts w:ascii="Arial Narrow"/>
          <w:spacing w:val="-2"/>
        </w:rPr>
        <w:t>story?</w:t>
      </w:r>
    </w:p>
    <w:p w14:paraId="168F8C20" w14:textId="77777777" w:rsidR="00043761" w:rsidRDefault="00000000">
      <w:pPr>
        <w:pStyle w:val="ListParagraph"/>
        <w:numPr>
          <w:ilvl w:val="0"/>
          <w:numId w:val="28"/>
        </w:numPr>
        <w:tabs>
          <w:tab w:val="left" w:pos="873"/>
        </w:tabs>
        <w:spacing w:line="251" w:lineRule="exact"/>
        <w:ind w:left="873" w:hanging="359"/>
        <w:rPr>
          <w:rFonts w:ascii="Arial Narrow"/>
        </w:rPr>
      </w:pPr>
      <w:r>
        <w:rPr>
          <w:rFonts w:ascii="Arial Narrow"/>
        </w:rPr>
        <w:t>What</w:t>
      </w:r>
      <w:r>
        <w:rPr>
          <w:rFonts w:ascii="Arial Narrow"/>
          <w:spacing w:val="-7"/>
        </w:rPr>
        <w:t xml:space="preserve"> </w:t>
      </w:r>
      <w:r>
        <w:rPr>
          <w:rFonts w:ascii="Arial Narrow"/>
        </w:rPr>
        <w:t>situation</w:t>
      </w:r>
      <w:r>
        <w:rPr>
          <w:rFonts w:ascii="Arial Narrow"/>
          <w:spacing w:val="-4"/>
        </w:rPr>
        <w:t xml:space="preserve"> </w:t>
      </w:r>
      <w:r>
        <w:rPr>
          <w:rFonts w:ascii="Arial Narrow"/>
        </w:rPr>
        <w:t>in</w:t>
      </w:r>
      <w:r>
        <w:rPr>
          <w:rFonts w:ascii="Arial Narrow"/>
          <w:spacing w:val="-4"/>
        </w:rPr>
        <w:t xml:space="preserve"> </w:t>
      </w:r>
      <w:r>
        <w:rPr>
          <w:rFonts w:ascii="Arial Narrow"/>
        </w:rPr>
        <w:t>the</w:t>
      </w:r>
      <w:r>
        <w:rPr>
          <w:rFonts w:ascii="Arial Narrow"/>
          <w:spacing w:val="-4"/>
        </w:rPr>
        <w:t xml:space="preserve"> </w:t>
      </w:r>
      <w:r>
        <w:rPr>
          <w:rFonts w:ascii="Arial Narrow"/>
        </w:rPr>
        <w:t>story</w:t>
      </w:r>
      <w:r>
        <w:rPr>
          <w:rFonts w:ascii="Arial Narrow"/>
          <w:spacing w:val="-4"/>
        </w:rPr>
        <w:t xml:space="preserve"> </w:t>
      </w:r>
      <w:r>
        <w:rPr>
          <w:rFonts w:ascii="Arial Narrow"/>
        </w:rPr>
        <w:t>is</w:t>
      </w:r>
      <w:r>
        <w:rPr>
          <w:rFonts w:ascii="Arial Narrow"/>
          <w:spacing w:val="-4"/>
        </w:rPr>
        <w:t xml:space="preserve"> </w:t>
      </w:r>
      <w:r>
        <w:rPr>
          <w:rFonts w:ascii="Arial Narrow"/>
        </w:rPr>
        <w:t>similar</w:t>
      </w:r>
      <w:r>
        <w:rPr>
          <w:rFonts w:ascii="Arial Narrow"/>
          <w:spacing w:val="-4"/>
        </w:rPr>
        <w:t xml:space="preserve"> </w:t>
      </w:r>
      <w:r>
        <w:rPr>
          <w:rFonts w:ascii="Arial Narrow"/>
        </w:rPr>
        <w:t>to</w:t>
      </w:r>
      <w:r>
        <w:rPr>
          <w:rFonts w:ascii="Arial Narrow"/>
          <w:spacing w:val="-4"/>
        </w:rPr>
        <w:t xml:space="preserve"> </w:t>
      </w:r>
      <w:r>
        <w:rPr>
          <w:rFonts w:ascii="Arial Narrow"/>
        </w:rPr>
        <w:t>what</w:t>
      </w:r>
      <w:r>
        <w:rPr>
          <w:rFonts w:ascii="Arial Narrow"/>
          <w:spacing w:val="-4"/>
        </w:rPr>
        <w:t xml:space="preserve"> </w:t>
      </w:r>
      <w:r>
        <w:rPr>
          <w:rFonts w:ascii="Arial Narrow"/>
        </w:rPr>
        <w:t>happened</w:t>
      </w:r>
      <w:r>
        <w:rPr>
          <w:rFonts w:ascii="Arial Narrow"/>
          <w:spacing w:val="-4"/>
        </w:rPr>
        <w:t xml:space="preserve"> </w:t>
      </w:r>
      <w:r>
        <w:rPr>
          <w:rFonts w:ascii="Arial Narrow"/>
        </w:rPr>
        <w:t>to</w:t>
      </w:r>
      <w:r>
        <w:rPr>
          <w:rFonts w:ascii="Arial Narrow"/>
          <w:spacing w:val="-4"/>
        </w:rPr>
        <w:t xml:space="preserve"> </w:t>
      </w:r>
      <w:r>
        <w:rPr>
          <w:rFonts w:ascii="Arial Narrow"/>
        </w:rPr>
        <w:t>you</w:t>
      </w:r>
      <w:r>
        <w:rPr>
          <w:rFonts w:ascii="Arial Narrow"/>
          <w:spacing w:val="-4"/>
        </w:rPr>
        <w:t xml:space="preserve"> </w:t>
      </w:r>
      <w:r>
        <w:rPr>
          <w:rFonts w:ascii="Arial Narrow"/>
        </w:rPr>
        <w:t>in</w:t>
      </w:r>
      <w:r>
        <w:rPr>
          <w:rFonts w:ascii="Arial Narrow"/>
          <w:spacing w:val="-4"/>
        </w:rPr>
        <w:t xml:space="preserve"> </w:t>
      </w:r>
      <w:r>
        <w:rPr>
          <w:rFonts w:ascii="Arial Narrow"/>
        </w:rPr>
        <w:t>real</w:t>
      </w:r>
      <w:r>
        <w:rPr>
          <w:rFonts w:ascii="Arial Narrow"/>
          <w:spacing w:val="-4"/>
        </w:rPr>
        <w:t xml:space="preserve"> </w:t>
      </w:r>
      <w:r>
        <w:rPr>
          <w:rFonts w:ascii="Arial Narrow"/>
          <w:spacing w:val="-2"/>
        </w:rPr>
        <w:t>life?</w:t>
      </w:r>
    </w:p>
    <w:p w14:paraId="1BFF7208" w14:textId="77777777" w:rsidR="00043761" w:rsidRDefault="00043761">
      <w:pPr>
        <w:pStyle w:val="ListParagraph"/>
        <w:spacing w:line="251" w:lineRule="exact"/>
        <w:rPr>
          <w:rFonts w:ascii="Arial Narrow"/>
        </w:rPr>
        <w:sectPr w:rsidR="00043761">
          <w:headerReference w:type="default" r:id="rId47"/>
          <w:footerReference w:type="default" r:id="rId48"/>
          <w:pgSz w:w="15840" w:h="12240" w:orient="landscape"/>
          <w:pgMar w:top="700" w:right="566" w:bottom="280" w:left="566" w:header="0" w:footer="0" w:gutter="0"/>
          <w:cols w:space="720"/>
        </w:sectPr>
      </w:pPr>
    </w:p>
    <w:p w14:paraId="31C65E8B" w14:textId="77777777" w:rsidR="00043761" w:rsidRDefault="00000000">
      <w:pPr>
        <w:pStyle w:val="Heading2"/>
        <w:spacing w:before="80"/>
        <w:jc w:val="left"/>
        <w:rPr>
          <w:rFonts w:ascii="Arial Narrow"/>
          <w:u w:val="none"/>
        </w:rPr>
      </w:pPr>
      <w:r>
        <w:rPr>
          <w:rFonts w:ascii="Arial Narrow"/>
          <w:u w:val="none"/>
        </w:rPr>
        <w:lastRenderedPageBreak/>
        <w:t>LISTENING</w:t>
      </w:r>
      <w:r>
        <w:rPr>
          <w:rFonts w:ascii="Arial Narrow"/>
          <w:spacing w:val="-9"/>
          <w:u w:val="none"/>
        </w:rPr>
        <w:t xml:space="preserve"> </w:t>
      </w:r>
      <w:r>
        <w:rPr>
          <w:rFonts w:ascii="Arial Narrow"/>
          <w:spacing w:val="-2"/>
          <w:u w:val="none"/>
        </w:rPr>
        <w:t>ACTIVITY</w:t>
      </w:r>
    </w:p>
    <w:p w14:paraId="2225D8D5" w14:textId="77777777" w:rsidR="00043761" w:rsidRDefault="00000000">
      <w:pPr>
        <w:pStyle w:val="BodyText"/>
        <w:spacing w:line="251" w:lineRule="exact"/>
        <w:ind w:left="153"/>
        <w:rPr>
          <w:rFonts w:ascii="Arial Narrow"/>
        </w:rPr>
      </w:pPr>
      <w:r>
        <w:rPr>
          <w:rFonts w:ascii="Arial Narrow"/>
        </w:rPr>
        <w:t>Tell</w:t>
      </w:r>
      <w:r>
        <w:rPr>
          <w:rFonts w:ascii="Arial Narrow"/>
          <w:spacing w:val="-7"/>
        </w:rPr>
        <w:t xml:space="preserve"> </w:t>
      </w:r>
      <w:r>
        <w:rPr>
          <w:rFonts w:ascii="Arial Narrow"/>
        </w:rPr>
        <w:t>the</w:t>
      </w:r>
      <w:r>
        <w:rPr>
          <w:rFonts w:ascii="Arial Narrow"/>
          <w:spacing w:val="-5"/>
        </w:rPr>
        <w:t xml:space="preserve"> </w:t>
      </w:r>
      <w:r>
        <w:rPr>
          <w:rFonts w:ascii="Arial Narrow"/>
        </w:rPr>
        <w:t>story</w:t>
      </w:r>
      <w:r>
        <w:rPr>
          <w:rFonts w:ascii="Arial Narrow"/>
          <w:spacing w:val="-5"/>
        </w:rPr>
        <w:t xml:space="preserve"> </w:t>
      </w:r>
      <w:r>
        <w:rPr>
          <w:rFonts w:ascii="Arial Narrow"/>
        </w:rPr>
        <w:t>using</w:t>
      </w:r>
      <w:r>
        <w:rPr>
          <w:rFonts w:ascii="Arial Narrow"/>
          <w:spacing w:val="-5"/>
        </w:rPr>
        <w:t xml:space="preserve"> </w:t>
      </w:r>
      <w:r>
        <w:rPr>
          <w:rFonts w:ascii="Arial Narrow"/>
        </w:rPr>
        <w:t>picture</w:t>
      </w:r>
      <w:r>
        <w:rPr>
          <w:rFonts w:ascii="Arial Narrow"/>
          <w:spacing w:val="-5"/>
        </w:rPr>
        <w:t xml:space="preserve"> </w:t>
      </w:r>
      <w:r>
        <w:rPr>
          <w:rFonts w:ascii="Arial Narrow"/>
        </w:rPr>
        <w:t>books</w:t>
      </w:r>
      <w:r>
        <w:rPr>
          <w:rFonts w:ascii="Arial Narrow"/>
          <w:spacing w:val="-5"/>
        </w:rPr>
        <w:t xml:space="preserve"> </w:t>
      </w:r>
      <w:r>
        <w:rPr>
          <w:rFonts w:ascii="Arial Narrow"/>
        </w:rPr>
        <w:t>or</w:t>
      </w:r>
      <w:r>
        <w:rPr>
          <w:rFonts w:ascii="Arial Narrow"/>
          <w:spacing w:val="-5"/>
        </w:rPr>
        <w:t xml:space="preserve"> </w:t>
      </w:r>
      <w:r>
        <w:rPr>
          <w:rFonts w:ascii="Arial Narrow"/>
        </w:rPr>
        <w:t>wordless</w:t>
      </w:r>
      <w:r>
        <w:rPr>
          <w:rFonts w:ascii="Arial Narrow"/>
          <w:spacing w:val="-4"/>
        </w:rPr>
        <w:t xml:space="preserve"> </w:t>
      </w:r>
      <w:r>
        <w:rPr>
          <w:rFonts w:ascii="Arial Narrow"/>
          <w:spacing w:val="-2"/>
        </w:rPr>
        <w:t>books.</w:t>
      </w:r>
    </w:p>
    <w:p w14:paraId="20FC3128" w14:textId="77777777" w:rsidR="00043761" w:rsidRDefault="00000000">
      <w:pPr>
        <w:pStyle w:val="BodyText"/>
        <w:spacing w:before="4" w:line="237" w:lineRule="auto"/>
        <w:ind w:left="153" w:right="130"/>
        <w:rPr>
          <w:rFonts w:ascii="Arial Narrow"/>
        </w:rPr>
      </w:pPr>
      <w:r>
        <w:rPr>
          <w:rFonts w:ascii="Arial Narrow"/>
          <w:b/>
        </w:rPr>
        <w:t>Listening</w:t>
      </w:r>
      <w:r>
        <w:rPr>
          <w:rFonts w:ascii="Arial Narrow"/>
          <w:b/>
          <w:spacing w:val="-2"/>
        </w:rPr>
        <w:t xml:space="preserve"> </w:t>
      </w:r>
      <w:r>
        <w:rPr>
          <w:rFonts w:ascii="Arial Narrow"/>
          <w:b/>
        </w:rPr>
        <w:t>Activity.</w:t>
      </w:r>
      <w:r>
        <w:rPr>
          <w:rFonts w:ascii="Arial Narrow"/>
          <w:b/>
          <w:spacing w:val="-2"/>
        </w:rPr>
        <w:t xml:space="preserve"> </w:t>
      </w:r>
      <w:r>
        <w:rPr>
          <w:rFonts w:ascii="Arial Narrow"/>
        </w:rPr>
        <w:t>Listen</w:t>
      </w:r>
      <w:r>
        <w:rPr>
          <w:rFonts w:ascii="Arial Narrow"/>
          <w:spacing w:val="-2"/>
        </w:rPr>
        <w:t xml:space="preserve"> </w:t>
      </w:r>
      <w:r>
        <w:rPr>
          <w:rFonts w:ascii="Arial Narrow"/>
        </w:rPr>
        <w:t>as</w:t>
      </w:r>
      <w:r>
        <w:rPr>
          <w:rFonts w:ascii="Arial Narrow"/>
          <w:spacing w:val="-2"/>
        </w:rPr>
        <w:t xml:space="preserve"> </w:t>
      </w:r>
      <w:r>
        <w:rPr>
          <w:rFonts w:ascii="Arial Narrow"/>
        </w:rPr>
        <w:t>I</w:t>
      </w:r>
      <w:r>
        <w:rPr>
          <w:rFonts w:ascii="Arial Narrow"/>
          <w:spacing w:val="-2"/>
        </w:rPr>
        <w:t xml:space="preserve"> </w:t>
      </w:r>
      <w:r>
        <w:rPr>
          <w:rFonts w:ascii="Arial Narrow"/>
        </w:rPr>
        <w:t>read</w:t>
      </w:r>
      <w:r>
        <w:rPr>
          <w:rFonts w:ascii="Arial Narrow"/>
          <w:spacing w:val="-2"/>
        </w:rPr>
        <w:t xml:space="preserve"> </w:t>
      </w:r>
      <w:r>
        <w:rPr>
          <w:rFonts w:ascii="Arial Narrow"/>
        </w:rPr>
        <w:t>aloud</w:t>
      </w:r>
      <w:r>
        <w:rPr>
          <w:rFonts w:ascii="Arial Narrow"/>
          <w:spacing w:val="-2"/>
        </w:rPr>
        <w:t xml:space="preserve"> </w:t>
      </w:r>
      <w:r>
        <w:rPr>
          <w:rFonts w:ascii="Arial Narrow"/>
        </w:rPr>
        <w:t>to</w:t>
      </w:r>
      <w:r>
        <w:rPr>
          <w:rFonts w:ascii="Arial Narrow"/>
          <w:spacing w:val="-2"/>
        </w:rPr>
        <w:t xml:space="preserve"> </w:t>
      </w:r>
      <w:r>
        <w:rPr>
          <w:rFonts w:ascii="Arial Narrow"/>
        </w:rPr>
        <w:t>you</w:t>
      </w:r>
      <w:r>
        <w:rPr>
          <w:rFonts w:ascii="Arial Narrow"/>
          <w:spacing w:val="-2"/>
        </w:rPr>
        <w:t xml:space="preserve"> </w:t>
      </w:r>
      <w:r>
        <w:rPr>
          <w:rFonts w:ascii="Arial Narrow"/>
        </w:rPr>
        <w:t>the</w:t>
      </w:r>
      <w:r>
        <w:rPr>
          <w:rFonts w:ascii="Arial Narrow"/>
          <w:spacing w:val="-2"/>
        </w:rPr>
        <w:t xml:space="preserve"> </w:t>
      </w:r>
      <w:r>
        <w:rPr>
          <w:rFonts w:ascii="Arial Narrow"/>
        </w:rPr>
        <w:t>story.</w:t>
      </w:r>
      <w:r>
        <w:rPr>
          <w:rFonts w:ascii="Arial Narrow"/>
          <w:spacing w:val="-2"/>
        </w:rPr>
        <w:t xml:space="preserve"> </w:t>
      </w:r>
      <w:r>
        <w:rPr>
          <w:rFonts w:ascii="Arial Narrow"/>
        </w:rPr>
        <w:t>Look</w:t>
      </w:r>
      <w:r>
        <w:rPr>
          <w:rFonts w:ascii="Arial Narrow"/>
          <w:spacing w:val="-2"/>
        </w:rPr>
        <w:t xml:space="preserve"> </w:t>
      </w:r>
      <w:r>
        <w:rPr>
          <w:rFonts w:ascii="Arial Narrow"/>
        </w:rPr>
        <w:t>at</w:t>
      </w:r>
      <w:r>
        <w:rPr>
          <w:rFonts w:ascii="Arial Narrow"/>
          <w:spacing w:val="-2"/>
        </w:rPr>
        <w:t xml:space="preserve"> </w:t>
      </w:r>
      <w:r>
        <w:rPr>
          <w:rFonts w:ascii="Arial Narrow"/>
        </w:rPr>
        <w:t>the</w:t>
      </w:r>
      <w:r>
        <w:rPr>
          <w:rFonts w:ascii="Arial Narrow"/>
          <w:spacing w:val="-2"/>
        </w:rPr>
        <w:t xml:space="preserve"> </w:t>
      </w:r>
      <w:r>
        <w:rPr>
          <w:rFonts w:ascii="Arial Narrow"/>
        </w:rPr>
        <w:t>picture</w:t>
      </w:r>
      <w:r>
        <w:rPr>
          <w:rFonts w:ascii="Arial Narrow"/>
          <w:spacing w:val="-2"/>
        </w:rPr>
        <w:t xml:space="preserve"> </w:t>
      </w:r>
      <w:r>
        <w:rPr>
          <w:rFonts w:ascii="Arial Narrow"/>
        </w:rPr>
        <w:t>and</w:t>
      </w:r>
      <w:r>
        <w:rPr>
          <w:rFonts w:ascii="Arial Narrow"/>
          <w:spacing w:val="-2"/>
        </w:rPr>
        <w:t xml:space="preserve"> </w:t>
      </w:r>
      <w:r>
        <w:rPr>
          <w:rFonts w:ascii="Arial Narrow"/>
        </w:rPr>
        <w:t>tell</w:t>
      </w:r>
      <w:r>
        <w:rPr>
          <w:rFonts w:ascii="Arial Narrow"/>
          <w:spacing w:val="-2"/>
        </w:rPr>
        <w:t xml:space="preserve"> </w:t>
      </w:r>
      <w:r>
        <w:rPr>
          <w:rFonts w:ascii="Arial Narrow"/>
        </w:rPr>
        <w:t>me</w:t>
      </w:r>
      <w:r>
        <w:rPr>
          <w:rFonts w:ascii="Arial Narrow"/>
          <w:spacing w:val="-2"/>
        </w:rPr>
        <w:t xml:space="preserve"> </w:t>
      </w:r>
      <w:r>
        <w:rPr>
          <w:rFonts w:ascii="Arial Narrow"/>
        </w:rPr>
        <w:t>what</w:t>
      </w:r>
      <w:r>
        <w:rPr>
          <w:rFonts w:ascii="Arial Narrow"/>
          <w:spacing w:val="-2"/>
        </w:rPr>
        <w:t xml:space="preserve"> </w:t>
      </w:r>
      <w:r>
        <w:rPr>
          <w:rFonts w:ascii="Arial Narrow"/>
        </w:rPr>
        <w:t>you</w:t>
      </w:r>
      <w:r>
        <w:rPr>
          <w:rFonts w:ascii="Arial Narrow"/>
          <w:spacing w:val="-2"/>
        </w:rPr>
        <w:t xml:space="preserve"> </w:t>
      </w:r>
      <w:r>
        <w:rPr>
          <w:rFonts w:ascii="Arial Narrow"/>
        </w:rPr>
        <w:t>think</w:t>
      </w:r>
      <w:r>
        <w:rPr>
          <w:rFonts w:ascii="Arial Narrow"/>
          <w:spacing w:val="-2"/>
        </w:rPr>
        <w:t xml:space="preserve"> </w:t>
      </w:r>
      <w:r>
        <w:rPr>
          <w:rFonts w:ascii="Arial Narrow"/>
        </w:rPr>
        <w:t>the</w:t>
      </w:r>
      <w:r>
        <w:rPr>
          <w:rFonts w:ascii="Arial Narrow"/>
          <w:spacing w:val="-2"/>
        </w:rPr>
        <w:t xml:space="preserve"> </w:t>
      </w:r>
      <w:r>
        <w:rPr>
          <w:rFonts w:ascii="Arial Narrow"/>
        </w:rPr>
        <w:t>story</w:t>
      </w:r>
      <w:r>
        <w:rPr>
          <w:rFonts w:ascii="Arial Narrow"/>
          <w:spacing w:val="-2"/>
        </w:rPr>
        <w:t xml:space="preserve"> </w:t>
      </w:r>
      <w:r>
        <w:rPr>
          <w:rFonts w:ascii="Arial Narrow"/>
        </w:rPr>
        <w:t>is</w:t>
      </w:r>
      <w:r>
        <w:rPr>
          <w:rFonts w:ascii="Arial Narrow"/>
          <w:spacing w:val="-2"/>
        </w:rPr>
        <w:t xml:space="preserve"> </w:t>
      </w:r>
      <w:r>
        <w:rPr>
          <w:rFonts w:ascii="Arial Narrow"/>
        </w:rPr>
        <w:t>all</w:t>
      </w:r>
      <w:r>
        <w:rPr>
          <w:rFonts w:ascii="Arial Narrow"/>
          <w:spacing w:val="-2"/>
        </w:rPr>
        <w:t xml:space="preserve"> </w:t>
      </w:r>
      <w:r>
        <w:rPr>
          <w:rFonts w:ascii="Arial Narrow"/>
        </w:rPr>
        <w:t>about</w:t>
      </w:r>
      <w:r>
        <w:rPr>
          <w:rFonts w:ascii="Arial Narrow"/>
          <w:spacing w:val="-2"/>
        </w:rPr>
        <w:t xml:space="preserve"> </w:t>
      </w:r>
      <w:r>
        <w:rPr>
          <w:rFonts w:ascii="Arial Narrow"/>
        </w:rPr>
        <w:t>(Call</w:t>
      </w:r>
      <w:r>
        <w:rPr>
          <w:rFonts w:ascii="Arial Narrow"/>
          <w:spacing w:val="-2"/>
        </w:rPr>
        <w:t xml:space="preserve"> </w:t>
      </w:r>
      <w:r>
        <w:rPr>
          <w:rFonts w:ascii="Arial Narrow"/>
        </w:rPr>
        <w:t>random</w:t>
      </w:r>
      <w:r>
        <w:rPr>
          <w:rFonts w:ascii="Arial Narrow"/>
          <w:spacing w:val="-2"/>
        </w:rPr>
        <w:t xml:space="preserve"> </w:t>
      </w:r>
      <w:r>
        <w:rPr>
          <w:rFonts w:ascii="Arial Narrow"/>
        </w:rPr>
        <w:t>pupils</w:t>
      </w:r>
      <w:r>
        <w:rPr>
          <w:rFonts w:ascii="Arial Narrow"/>
          <w:spacing w:val="-2"/>
        </w:rPr>
        <w:t xml:space="preserve"> </w:t>
      </w:r>
      <w:r>
        <w:rPr>
          <w:rFonts w:ascii="Arial Narrow"/>
        </w:rPr>
        <w:t>to</w:t>
      </w:r>
      <w:r>
        <w:rPr>
          <w:rFonts w:ascii="Arial Narrow"/>
          <w:spacing w:val="-2"/>
        </w:rPr>
        <w:t xml:space="preserve"> </w:t>
      </w:r>
      <w:r>
        <w:rPr>
          <w:rFonts w:ascii="Arial Narrow"/>
        </w:rPr>
        <w:t>answer).</w:t>
      </w:r>
      <w:r>
        <w:rPr>
          <w:rFonts w:ascii="Arial Narrow"/>
          <w:spacing w:val="-2"/>
        </w:rPr>
        <w:t xml:space="preserve"> </w:t>
      </w:r>
      <w:r>
        <w:rPr>
          <w:rFonts w:ascii="Arial Narrow"/>
        </w:rPr>
        <w:t>Look</w:t>
      </w:r>
      <w:r>
        <w:rPr>
          <w:rFonts w:ascii="Arial Narrow"/>
          <w:spacing w:val="-2"/>
        </w:rPr>
        <w:t xml:space="preserve"> </w:t>
      </w:r>
      <w:r>
        <w:rPr>
          <w:rFonts w:ascii="Arial Narrow"/>
        </w:rPr>
        <w:t>at</w:t>
      </w:r>
      <w:r>
        <w:rPr>
          <w:rFonts w:ascii="Arial Narrow"/>
          <w:spacing w:val="-2"/>
        </w:rPr>
        <w:t xml:space="preserve"> </w:t>
      </w:r>
      <w:r>
        <w:rPr>
          <w:rFonts w:ascii="Arial Narrow"/>
        </w:rPr>
        <w:t>the</w:t>
      </w:r>
      <w:r>
        <w:rPr>
          <w:rFonts w:ascii="Arial Narrow"/>
          <w:spacing w:val="-2"/>
        </w:rPr>
        <w:t xml:space="preserve"> </w:t>
      </w:r>
      <w:r>
        <w:rPr>
          <w:rFonts w:ascii="Arial Narrow"/>
        </w:rPr>
        <w:t>characters in the picture, what do you think these characters are feeling? (Call random pupils to answer).</w:t>
      </w:r>
    </w:p>
    <w:p w14:paraId="05F693D7" w14:textId="77777777" w:rsidR="00043761" w:rsidRDefault="00043761">
      <w:pPr>
        <w:pStyle w:val="BodyText"/>
        <w:spacing w:before="4"/>
        <w:rPr>
          <w:rFonts w:ascii="Arial Narrow"/>
        </w:rPr>
      </w:pPr>
    </w:p>
    <w:p w14:paraId="5F925D72" w14:textId="77777777" w:rsidR="00043761" w:rsidRDefault="00000000">
      <w:pPr>
        <w:ind w:left="204"/>
        <w:rPr>
          <w:rFonts w:ascii="Arial Narrow" w:hAnsi="Arial Narrow"/>
          <w:i/>
        </w:rPr>
      </w:pPr>
      <w:r>
        <w:rPr>
          <w:rFonts w:ascii="Arial Narrow" w:hAnsi="Arial Narrow"/>
          <w:i/>
          <w:color w:val="4472C4"/>
        </w:rPr>
        <w:t>Note</w:t>
      </w:r>
      <w:r>
        <w:rPr>
          <w:rFonts w:ascii="Arial Narrow" w:hAnsi="Arial Narrow"/>
          <w:i/>
          <w:color w:val="4472C4"/>
          <w:spacing w:val="-8"/>
        </w:rPr>
        <w:t xml:space="preserve"> </w:t>
      </w:r>
      <w:r>
        <w:rPr>
          <w:rFonts w:ascii="Arial Narrow" w:hAnsi="Arial Narrow"/>
          <w:i/>
          <w:color w:val="4472C4"/>
        </w:rPr>
        <w:t>important</w:t>
      </w:r>
      <w:r>
        <w:rPr>
          <w:rFonts w:ascii="Arial Narrow" w:hAnsi="Arial Narrow"/>
          <w:i/>
          <w:color w:val="4472C4"/>
          <w:spacing w:val="-6"/>
        </w:rPr>
        <w:t xml:space="preserve"> </w:t>
      </w:r>
      <w:r>
        <w:rPr>
          <w:rFonts w:ascii="Arial Narrow" w:hAnsi="Arial Narrow"/>
          <w:i/>
          <w:color w:val="4472C4"/>
        </w:rPr>
        <w:t>elements</w:t>
      </w:r>
      <w:r>
        <w:rPr>
          <w:rFonts w:ascii="Arial Narrow" w:hAnsi="Arial Narrow"/>
          <w:i/>
          <w:color w:val="4472C4"/>
          <w:spacing w:val="-6"/>
        </w:rPr>
        <w:t xml:space="preserve"> </w:t>
      </w:r>
      <w:r>
        <w:rPr>
          <w:rFonts w:ascii="Arial Narrow" w:hAnsi="Arial Narrow"/>
          <w:i/>
          <w:color w:val="4472C4"/>
        </w:rPr>
        <w:t>from</w:t>
      </w:r>
      <w:r>
        <w:rPr>
          <w:rFonts w:ascii="Arial Narrow" w:hAnsi="Arial Narrow"/>
          <w:i/>
          <w:color w:val="4472C4"/>
          <w:spacing w:val="-6"/>
        </w:rPr>
        <w:t xml:space="preserve"> </w:t>
      </w:r>
      <w:r>
        <w:rPr>
          <w:rFonts w:ascii="Arial Narrow" w:hAnsi="Arial Narrow"/>
          <w:i/>
          <w:color w:val="4472C4"/>
        </w:rPr>
        <w:t>stories</w:t>
      </w:r>
      <w:r>
        <w:rPr>
          <w:rFonts w:ascii="Arial Narrow" w:hAnsi="Arial Narrow"/>
          <w:i/>
          <w:color w:val="4472C4"/>
          <w:spacing w:val="-6"/>
        </w:rPr>
        <w:t xml:space="preserve"> </w:t>
      </w:r>
      <w:r>
        <w:rPr>
          <w:rFonts w:ascii="Arial Narrow" w:hAnsi="Arial Narrow"/>
          <w:i/>
          <w:color w:val="4472C4"/>
        </w:rPr>
        <w:t>(story</w:t>
      </w:r>
      <w:r>
        <w:rPr>
          <w:rFonts w:ascii="Arial Narrow" w:hAnsi="Arial Narrow"/>
          <w:i/>
          <w:color w:val="4472C4"/>
          <w:spacing w:val="-6"/>
        </w:rPr>
        <w:t xml:space="preserve"> </w:t>
      </w:r>
      <w:r>
        <w:rPr>
          <w:rFonts w:ascii="Arial Narrow" w:hAnsi="Arial Narrow"/>
          <w:i/>
          <w:color w:val="4472C4"/>
        </w:rPr>
        <w:t>grammar),</w:t>
      </w:r>
      <w:r>
        <w:rPr>
          <w:rFonts w:ascii="Arial Narrow" w:hAnsi="Arial Narrow"/>
          <w:i/>
          <w:color w:val="4472C4"/>
          <w:spacing w:val="-6"/>
        </w:rPr>
        <w:t xml:space="preserve"> </w:t>
      </w:r>
      <w:r>
        <w:rPr>
          <w:rFonts w:ascii="Arial Narrow" w:hAnsi="Arial Narrow"/>
          <w:i/>
          <w:color w:val="4472C4"/>
        </w:rPr>
        <w:t>Sequence</w:t>
      </w:r>
      <w:r>
        <w:rPr>
          <w:rFonts w:ascii="Arial Narrow" w:hAnsi="Arial Narrow"/>
          <w:i/>
          <w:color w:val="4472C4"/>
          <w:spacing w:val="-6"/>
        </w:rPr>
        <w:t xml:space="preserve"> </w:t>
      </w:r>
      <w:r>
        <w:rPr>
          <w:rFonts w:ascii="Arial Narrow" w:hAnsi="Arial Narrow"/>
          <w:i/>
          <w:color w:val="4472C4"/>
        </w:rPr>
        <w:t>3-event</w:t>
      </w:r>
      <w:r>
        <w:rPr>
          <w:rFonts w:ascii="Arial Narrow" w:hAnsi="Arial Narrow"/>
          <w:i/>
          <w:color w:val="4472C4"/>
          <w:spacing w:val="-6"/>
        </w:rPr>
        <w:t xml:space="preserve"> </w:t>
      </w:r>
      <w:r>
        <w:rPr>
          <w:rFonts w:ascii="Arial Narrow" w:hAnsi="Arial Narrow"/>
          <w:i/>
          <w:color w:val="4472C4"/>
        </w:rPr>
        <w:t>stories.,</w:t>
      </w:r>
      <w:r>
        <w:rPr>
          <w:rFonts w:ascii="Arial Narrow" w:hAnsi="Arial Narrow"/>
          <w:i/>
          <w:color w:val="4472C4"/>
          <w:spacing w:val="-6"/>
        </w:rPr>
        <w:t xml:space="preserve"> </w:t>
      </w:r>
      <w:r>
        <w:rPr>
          <w:rFonts w:ascii="Arial Narrow" w:hAnsi="Arial Narrow"/>
          <w:i/>
          <w:color w:val="4472C4"/>
        </w:rPr>
        <w:t>Identify</w:t>
      </w:r>
      <w:r>
        <w:rPr>
          <w:rFonts w:ascii="Arial Narrow" w:hAnsi="Arial Narrow"/>
          <w:i/>
          <w:color w:val="4472C4"/>
          <w:spacing w:val="-6"/>
        </w:rPr>
        <w:t xml:space="preserve"> </w:t>
      </w:r>
      <w:r>
        <w:rPr>
          <w:rFonts w:ascii="Arial Narrow" w:hAnsi="Arial Narrow"/>
          <w:i/>
          <w:color w:val="4472C4"/>
        </w:rPr>
        <w:t>the</w:t>
      </w:r>
      <w:r>
        <w:rPr>
          <w:rFonts w:ascii="Arial Narrow" w:hAnsi="Arial Narrow"/>
          <w:i/>
          <w:color w:val="4472C4"/>
          <w:spacing w:val="-5"/>
        </w:rPr>
        <w:t xml:space="preserve"> </w:t>
      </w:r>
      <w:r>
        <w:rPr>
          <w:rFonts w:ascii="Arial Narrow" w:hAnsi="Arial Narrow"/>
          <w:i/>
          <w:color w:val="4472C4"/>
        </w:rPr>
        <w:t>problem</w:t>
      </w:r>
      <w:r>
        <w:rPr>
          <w:rFonts w:ascii="Arial Narrow" w:hAnsi="Arial Narrow"/>
          <w:i/>
          <w:color w:val="4472C4"/>
          <w:spacing w:val="-6"/>
        </w:rPr>
        <w:t xml:space="preserve"> </w:t>
      </w:r>
      <w:r>
        <w:rPr>
          <w:rFonts w:ascii="Arial Narrow" w:hAnsi="Arial Narrow"/>
          <w:i/>
          <w:color w:val="4472C4"/>
        </w:rPr>
        <w:t>and</w:t>
      </w:r>
      <w:r>
        <w:rPr>
          <w:rFonts w:ascii="Arial Narrow" w:hAnsi="Arial Narrow"/>
          <w:i/>
          <w:color w:val="4472C4"/>
          <w:spacing w:val="-6"/>
        </w:rPr>
        <w:t xml:space="preserve"> </w:t>
      </w:r>
      <w:r>
        <w:rPr>
          <w:rFonts w:ascii="Arial Narrow" w:hAnsi="Arial Narrow"/>
          <w:i/>
          <w:color w:val="4472C4"/>
        </w:rPr>
        <w:t>solution</w:t>
      </w:r>
      <w:r>
        <w:rPr>
          <w:rFonts w:ascii="Arial Narrow" w:hAnsi="Arial Narrow"/>
          <w:i/>
          <w:color w:val="4472C4"/>
          <w:spacing w:val="-6"/>
        </w:rPr>
        <w:t xml:space="preserve"> </w:t>
      </w:r>
      <w:r>
        <w:rPr>
          <w:rFonts w:ascii="Arial Narrow" w:hAnsi="Arial Narrow"/>
          <w:i/>
          <w:color w:val="4472C4"/>
        </w:rPr>
        <w:t>in</w:t>
      </w:r>
      <w:r>
        <w:rPr>
          <w:rFonts w:ascii="Arial Narrow" w:hAnsi="Arial Narrow"/>
          <w:i/>
          <w:color w:val="4472C4"/>
          <w:spacing w:val="-6"/>
        </w:rPr>
        <w:t xml:space="preserve"> </w:t>
      </w:r>
      <w:r>
        <w:rPr>
          <w:rFonts w:ascii="Arial Narrow" w:hAnsi="Arial Narrow"/>
          <w:i/>
          <w:color w:val="4472C4"/>
        </w:rPr>
        <w:t>the</w:t>
      </w:r>
      <w:r>
        <w:rPr>
          <w:rFonts w:ascii="Arial Narrow" w:hAnsi="Arial Narrow"/>
          <w:i/>
          <w:color w:val="4472C4"/>
          <w:spacing w:val="-6"/>
        </w:rPr>
        <w:t xml:space="preserve"> </w:t>
      </w:r>
      <w:r>
        <w:rPr>
          <w:rFonts w:ascii="Arial Narrow" w:hAnsi="Arial Narrow"/>
          <w:i/>
          <w:color w:val="4472C4"/>
        </w:rPr>
        <w:t>stories.</w:t>
      </w:r>
      <w:r>
        <w:rPr>
          <w:rFonts w:ascii="Arial Narrow" w:hAnsi="Arial Narrow"/>
          <w:i/>
          <w:color w:val="4472C4"/>
          <w:spacing w:val="-6"/>
        </w:rPr>
        <w:t xml:space="preserve"> </w:t>
      </w:r>
      <w:r>
        <w:rPr>
          <w:rFonts w:ascii="Arial Narrow" w:hAnsi="Arial Narrow"/>
          <w:i/>
          <w:color w:val="4472C4"/>
        </w:rPr>
        <w:t>Relate</w:t>
      </w:r>
      <w:r>
        <w:rPr>
          <w:rFonts w:ascii="Arial Narrow" w:hAnsi="Arial Narrow"/>
          <w:i/>
          <w:color w:val="4472C4"/>
          <w:spacing w:val="-6"/>
        </w:rPr>
        <w:t xml:space="preserve"> </w:t>
      </w:r>
      <w:r>
        <w:rPr>
          <w:rFonts w:ascii="Arial Narrow" w:hAnsi="Arial Narrow"/>
          <w:i/>
          <w:color w:val="4472C4"/>
        </w:rPr>
        <w:t>story</w:t>
      </w:r>
      <w:r>
        <w:rPr>
          <w:rFonts w:ascii="Arial Narrow" w:hAnsi="Arial Narrow"/>
          <w:i/>
          <w:color w:val="4472C4"/>
          <w:spacing w:val="-6"/>
        </w:rPr>
        <w:t xml:space="preserve"> </w:t>
      </w:r>
      <w:r>
        <w:rPr>
          <w:rFonts w:ascii="Arial Narrow" w:hAnsi="Arial Narrow"/>
          <w:i/>
          <w:color w:val="4472C4"/>
        </w:rPr>
        <w:t>events</w:t>
      </w:r>
      <w:r>
        <w:rPr>
          <w:rFonts w:ascii="Arial Narrow" w:hAnsi="Arial Narrow"/>
          <w:i/>
          <w:color w:val="4472C4"/>
          <w:spacing w:val="-6"/>
        </w:rPr>
        <w:t xml:space="preserve"> </w:t>
      </w:r>
      <w:r>
        <w:rPr>
          <w:rFonts w:ascii="Arial Narrow" w:hAnsi="Arial Narrow"/>
          <w:i/>
          <w:color w:val="4472C4"/>
        </w:rPr>
        <w:t>to</w:t>
      </w:r>
      <w:r>
        <w:rPr>
          <w:rFonts w:ascii="Arial Narrow" w:hAnsi="Arial Narrow"/>
          <w:i/>
          <w:color w:val="4472C4"/>
          <w:spacing w:val="-6"/>
        </w:rPr>
        <w:t xml:space="preserve"> </w:t>
      </w:r>
      <w:r>
        <w:rPr>
          <w:rFonts w:ascii="Arial Narrow" w:hAnsi="Arial Narrow"/>
          <w:i/>
          <w:color w:val="4472C4"/>
        </w:rPr>
        <w:t>one’s</w:t>
      </w:r>
      <w:r>
        <w:rPr>
          <w:rFonts w:ascii="Arial Narrow" w:hAnsi="Arial Narrow"/>
          <w:i/>
          <w:color w:val="4472C4"/>
          <w:spacing w:val="-5"/>
        </w:rPr>
        <w:t xml:space="preserve"> </w:t>
      </w:r>
      <w:r>
        <w:rPr>
          <w:rFonts w:ascii="Arial Narrow" w:hAnsi="Arial Narrow"/>
          <w:i/>
          <w:color w:val="4472C4"/>
          <w:spacing w:val="-2"/>
        </w:rPr>
        <w:t>experience</w:t>
      </w:r>
    </w:p>
    <w:p w14:paraId="0D17BD0D" w14:textId="77777777" w:rsidR="00043761" w:rsidRDefault="00043761">
      <w:pPr>
        <w:pStyle w:val="BodyText"/>
        <w:spacing w:before="22"/>
        <w:rPr>
          <w:rFonts w:ascii="Arial Narrow"/>
          <w:i/>
          <w:sz w:val="20"/>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840"/>
        <w:gridCol w:w="10570"/>
      </w:tblGrid>
      <w:tr w:rsidR="00043761" w14:paraId="5C3DA9D8" w14:textId="77777777">
        <w:trPr>
          <w:trHeight w:val="253"/>
        </w:trPr>
        <w:tc>
          <w:tcPr>
            <w:tcW w:w="3840" w:type="dxa"/>
            <w:shd w:val="clear" w:color="auto" w:fill="0070C0"/>
          </w:tcPr>
          <w:p w14:paraId="62BC5F02" w14:textId="77777777" w:rsidR="00043761" w:rsidRDefault="00000000">
            <w:pPr>
              <w:pStyle w:val="TableParagraph"/>
              <w:spacing w:line="234" w:lineRule="exact"/>
              <w:ind w:left="13"/>
              <w:jc w:val="center"/>
              <w:rPr>
                <w:rFonts w:ascii="Arial Narrow"/>
                <w:b/>
              </w:rPr>
            </w:pPr>
            <w:r>
              <w:rPr>
                <w:rFonts w:ascii="Arial Narrow"/>
                <w:b/>
                <w:color w:val="FFFFFF"/>
                <w:spacing w:val="-2"/>
              </w:rPr>
              <w:t>Elements</w:t>
            </w:r>
          </w:p>
        </w:tc>
        <w:tc>
          <w:tcPr>
            <w:tcW w:w="10570" w:type="dxa"/>
            <w:shd w:val="clear" w:color="auto" w:fill="0070C0"/>
          </w:tcPr>
          <w:p w14:paraId="6F95ADE9" w14:textId="77777777" w:rsidR="00043761" w:rsidRDefault="00000000">
            <w:pPr>
              <w:pStyle w:val="TableParagraph"/>
              <w:spacing w:line="234" w:lineRule="exact"/>
              <w:ind w:left="5"/>
              <w:jc w:val="center"/>
              <w:rPr>
                <w:rFonts w:ascii="Arial Narrow"/>
                <w:b/>
              </w:rPr>
            </w:pPr>
            <w:r>
              <w:rPr>
                <w:rFonts w:ascii="Arial Narrow"/>
                <w:b/>
                <w:color w:val="FFFFFF"/>
              </w:rPr>
              <w:t>Major</w:t>
            </w:r>
            <w:r>
              <w:rPr>
                <w:rFonts w:ascii="Arial Narrow"/>
                <w:b/>
                <w:color w:val="FFFFFF"/>
                <w:spacing w:val="-5"/>
              </w:rPr>
              <w:t xml:space="preserve"> </w:t>
            </w:r>
            <w:r>
              <w:rPr>
                <w:rFonts w:ascii="Arial Narrow"/>
                <w:b/>
                <w:color w:val="FFFFFF"/>
                <w:spacing w:val="-2"/>
              </w:rPr>
              <w:t>Events</w:t>
            </w:r>
          </w:p>
        </w:tc>
      </w:tr>
      <w:tr w:rsidR="00043761" w14:paraId="03CDE07C" w14:textId="77777777">
        <w:trPr>
          <w:trHeight w:val="470"/>
        </w:trPr>
        <w:tc>
          <w:tcPr>
            <w:tcW w:w="3840" w:type="dxa"/>
          </w:tcPr>
          <w:p w14:paraId="44A9BA61" w14:textId="77777777" w:rsidR="00043761" w:rsidRDefault="00000000">
            <w:pPr>
              <w:pStyle w:val="TableParagraph"/>
              <w:numPr>
                <w:ilvl w:val="0"/>
                <w:numId w:val="27"/>
              </w:numPr>
              <w:tabs>
                <w:tab w:val="left" w:pos="470"/>
              </w:tabs>
              <w:spacing w:before="100"/>
              <w:rPr>
                <w:rFonts w:ascii="Arial Narrow" w:hAnsi="Arial Narrow"/>
              </w:rPr>
            </w:pPr>
            <w:r>
              <w:rPr>
                <w:rFonts w:ascii="Arial Narrow" w:hAnsi="Arial Narrow"/>
              </w:rPr>
              <w:t>What</w:t>
            </w:r>
            <w:r>
              <w:rPr>
                <w:rFonts w:ascii="Arial Narrow" w:hAnsi="Arial Narrow"/>
                <w:spacing w:val="-4"/>
              </w:rPr>
              <w:t xml:space="preserve"> </w:t>
            </w:r>
            <w:r>
              <w:rPr>
                <w:rFonts w:ascii="Arial Narrow" w:hAnsi="Arial Narrow"/>
              </w:rPr>
              <w:t>is</w:t>
            </w:r>
            <w:r>
              <w:rPr>
                <w:rFonts w:ascii="Arial Narrow" w:hAnsi="Arial Narrow"/>
                <w:spacing w:val="-4"/>
              </w:rPr>
              <w:t xml:space="preserve"> </w:t>
            </w:r>
            <w:r>
              <w:rPr>
                <w:rFonts w:ascii="Arial Narrow" w:hAnsi="Arial Narrow"/>
              </w:rPr>
              <w:t>the</w:t>
            </w:r>
            <w:r>
              <w:rPr>
                <w:rFonts w:ascii="Arial Narrow" w:hAnsi="Arial Narrow"/>
                <w:spacing w:val="-4"/>
              </w:rPr>
              <w:t xml:space="preserve"> </w:t>
            </w:r>
            <w:r>
              <w:rPr>
                <w:rFonts w:ascii="Arial Narrow" w:hAnsi="Arial Narrow"/>
              </w:rPr>
              <w:t>major</w:t>
            </w:r>
            <w:r>
              <w:rPr>
                <w:rFonts w:ascii="Arial Narrow" w:hAnsi="Arial Narrow"/>
                <w:spacing w:val="-3"/>
              </w:rPr>
              <w:t xml:space="preserve"> </w:t>
            </w:r>
            <w:r>
              <w:rPr>
                <w:rFonts w:ascii="Arial Narrow" w:hAnsi="Arial Narrow"/>
              </w:rPr>
              <w:t>problem</w:t>
            </w:r>
            <w:r>
              <w:rPr>
                <w:rFonts w:ascii="Arial Narrow" w:hAnsi="Arial Narrow"/>
                <w:spacing w:val="-4"/>
              </w:rPr>
              <w:t xml:space="preserve"> </w:t>
            </w:r>
            <w:r>
              <w:rPr>
                <w:rFonts w:ascii="Arial Narrow" w:hAnsi="Arial Narrow"/>
              </w:rPr>
              <w:t>in</w:t>
            </w:r>
            <w:r>
              <w:rPr>
                <w:rFonts w:ascii="Arial Narrow" w:hAnsi="Arial Narrow"/>
                <w:spacing w:val="-4"/>
              </w:rPr>
              <w:t xml:space="preserve"> </w:t>
            </w:r>
            <w:r>
              <w:rPr>
                <w:rFonts w:ascii="Arial Narrow" w:hAnsi="Arial Narrow"/>
              </w:rPr>
              <w:t>the</w:t>
            </w:r>
            <w:r>
              <w:rPr>
                <w:rFonts w:ascii="Arial Narrow" w:hAnsi="Arial Narrow"/>
                <w:spacing w:val="-3"/>
              </w:rPr>
              <w:t xml:space="preserve"> </w:t>
            </w:r>
            <w:r>
              <w:rPr>
                <w:rFonts w:ascii="Arial Narrow" w:hAnsi="Arial Narrow"/>
                <w:spacing w:val="-2"/>
              </w:rPr>
              <w:t>story?</w:t>
            </w:r>
          </w:p>
        </w:tc>
        <w:tc>
          <w:tcPr>
            <w:tcW w:w="10570" w:type="dxa"/>
          </w:tcPr>
          <w:p w14:paraId="3E5FFF31" w14:textId="77777777" w:rsidR="00043761" w:rsidRDefault="00000000">
            <w:pPr>
              <w:pStyle w:val="TableParagraph"/>
              <w:spacing w:before="105"/>
              <w:ind w:left="105"/>
              <w:rPr>
                <w:rFonts w:ascii="Arial Narrow" w:hAnsi="Arial Narrow"/>
              </w:rPr>
            </w:pPr>
            <w:r>
              <w:rPr>
                <w:rFonts w:ascii="Arial Narrow" w:hAnsi="Arial Narrow"/>
              </w:rPr>
              <w:t>Mario,</w:t>
            </w:r>
            <w:r>
              <w:rPr>
                <w:rFonts w:ascii="Arial Narrow" w:hAnsi="Arial Narrow"/>
                <w:spacing w:val="-6"/>
              </w:rPr>
              <w:t xml:space="preserve"> </w:t>
            </w:r>
            <w:r>
              <w:rPr>
                <w:rFonts w:ascii="Arial Narrow" w:hAnsi="Arial Narrow"/>
              </w:rPr>
              <w:t>the</w:t>
            </w:r>
            <w:r>
              <w:rPr>
                <w:rFonts w:ascii="Arial Narrow" w:hAnsi="Arial Narrow"/>
                <w:spacing w:val="-4"/>
              </w:rPr>
              <w:t xml:space="preserve"> </w:t>
            </w:r>
            <w:r>
              <w:rPr>
                <w:rFonts w:ascii="Arial Narrow" w:hAnsi="Arial Narrow"/>
              </w:rPr>
              <w:t>monkey</w:t>
            </w:r>
            <w:r>
              <w:rPr>
                <w:rFonts w:ascii="Arial Narrow" w:hAnsi="Arial Narrow"/>
                <w:spacing w:val="-4"/>
              </w:rPr>
              <w:t xml:space="preserve"> </w:t>
            </w:r>
            <w:r>
              <w:rPr>
                <w:rFonts w:ascii="Arial Narrow" w:hAnsi="Arial Narrow"/>
              </w:rPr>
              <w:t>heard</w:t>
            </w:r>
            <w:r>
              <w:rPr>
                <w:rFonts w:ascii="Arial Narrow" w:hAnsi="Arial Narrow"/>
                <w:spacing w:val="-4"/>
              </w:rPr>
              <w:t xml:space="preserve"> </w:t>
            </w:r>
            <w:r>
              <w:rPr>
                <w:rFonts w:ascii="Arial Narrow" w:hAnsi="Arial Narrow"/>
              </w:rPr>
              <w:t>the</w:t>
            </w:r>
            <w:r>
              <w:rPr>
                <w:rFonts w:ascii="Arial Narrow" w:hAnsi="Arial Narrow"/>
                <w:spacing w:val="-5"/>
              </w:rPr>
              <w:t xml:space="preserve"> </w:t>
            </w:r>
            <w:r>
              <w:rPr>
                <w:rFonts w:ascii="Arial Narrow" w:hAnsi="Arial Narrow"/>
              </w:rPr>
              <w:t>sounds</w:t>
            </w:r>
            <w:r>
              <w:rPr>
                <w:rFonts w:ascii="Arial Narrow" w:hAnsi="Arial Narrow"/>
                <w:spacing w:val="-4"/>
              </w:rPr>
              <w:t xml:space="preserve"> </w:t>
            </w:r>
            <w:r>
              <w:rPr>
                <w:rFonts w:ascii="Arial Narrow" w:hAnsi="Arial Narrow"/>
              </w:rPr>
              <w:t>of</w:t>
            </w:r>
            <w:r>
              <w:rPr>
                <w:rFonts w:ascii="Arial Narrow" w:hAnsi="Arial Narrow"/>
                <w:spacing w:val="-3"/>
              </w:rPr>
              <w:t xml:space="preserve"> </w:t>
            </w:r>
            <w:r>
              <w:rPr>
                <w:rFonts w:ascii="Arial Narrow" w:hAnsi="Arial Narrow"/>
              </w:rPr>
              <w:t>his</w:t>
            </w:r>
            <w:r>
              <w:rPr>
                <w:rFonts w:ascii="Arial Narrow" w:hAnsi="Arial Narrow"/>
                <w:spacing w:val="-4"/>
              </w:rPr>
              <w:t xml:space="preserve"> </w:t>
            </w:r>
            <w:r>
              <w:rPr>
                <w:rFonts w:ascii="Arial Narrow" w:hAnsi="Arial Narrow"/>
              </w:rPr>
              <w:t>animal</w:t>
            </w:r>
            <w:r>
              <w:rPr>
                <w:rFonts w:ascii="Arial Narrow" w:hAnsi="Arial Narrow"/>
                <w:spacing w:val="-4"/>
              </w:rPr>
              <w:t xml:space="preserve"> </w:t>
            </w:r>
            <w:r>
              <w:rPr>
                <w:rFonts w:ascii="Arial Narrow" w:hAnsi="Arial Narrow"/>
              </w:rPr>
              <w:t>friends.</w:t>
            </w:r>
            <w:r>
              <w:rPr>
                <w:rFonts w:ascii="Arial Narrow" w:hAnsi="Arial Narrow"/>
                <w:spacing w:val="-4"/>
              </w:rPr>
              <w:t xml:space="preserve"> </w:t>
            </w:r>
            <w:r>
              <w:rPr>
                <w:rFonts w:ascii="Arial Narrow" w:hAnsi="Arial Narrow"/>
              </w:rPr>
              <w:t>He</w:t>
            </w:r>
            <w:r>
              <w:rPr>
                <w:rFonts w:ascii="Arial Narrow" w:hAnsi="Arial Narrow"/>
                <w:spacing w:val="-4"/>
              </w:rPr>
              <w:t xml:space="preserve"> </w:t>
            </w:r>
            <w:r>
              <w:rPr>
                <w:rFonts w:ascii="Arial Narrow" w:hAnsi="Arial Narrow"/>
              </w:rPr>
              <w:t>doesn’t</w:t>
            </w:r>
            <w:r>
              <w:rPr>
                <w:rFonts w:ascii="Arial Narrow" w:hAnsi="Arial Narrow"/>
                <w:spacing w:val="-3"/>
              </w:rPr>
              <w:t xml:space="preserve"> </w:t>
            </w:r>
            <w:r>
              <w:rPr>
                <w:rFonts w:ascii="Arial Narrow" w:hAnsi="Arial Narrow"/>
              </w:rPr>
              <w:t>have</w:t>
            </w:r>
            <w:r>
              <w:rPr>
                <w:rFonts w:ascii="Arial Narrow" w:hAnsi="Arial Narrow"/>
                <w:spacing w:val="-4"/>
              </w:rPr>
              <w:t xml:space="preserve"> </w:t>
            </w:r>
            <w:r>
              <w:rPr>
                <w:rFonts w:ascii="Arial Narrow" w:hAnsi="Arial Narrow"/>
              </w:rPr>
              <w:t>a</w:t>
            </w:r>
            <w:r>
              <w:rPr>
                <w:rFonts w:ascii="Arial Narrow" w:hAnsi="Arial Narrow"/>
                <w:spacing w:val="-5"/>
              </w:rPr>
              <w:t xml:space="preserve"> </w:t>
            </w:r>
            <w:r>
              <w:rPr>
                <w:rFonts w:ascii="Arial Narrow" w:hAnsi="Arial Narrow"/>
              </w:rPr>
              <w:t>sound</w:t>
            </w:r>
            <w:r>
              <w:rPr>
                <w:rFonts w:ascii="Arial Narrow" w:hAnsi="Arial Narrow"/>
                <w:spacing w:val="-4"/>
              </w:rPr>
              <w:t xml:space="preserve"> </w:t>
            </w:r>
            <w:r>
              <w:rPr>
                <w:rFonts w:ascii="Arial Narrow" w:hAnsi="Arial Narrow"/>
              </w:rPr>
              <w:t>and</w:t>
            </w:r>
            <w:r>
              <w:rPr>
                <w:rFonts w:ascii="Arial Narrow" w:hAnsi="Arial Narrow"/>
                <w:spacing w:val="-4"/>
              </w:rPr>
              <w:t xml:space="preserve"> </w:t>
            </w:r>
            <w:r>
              <w:rPr>
                <w:rFonts w:ascii="Arial Narrow" w:hAnsi="Arial Narrow"/>
              </w:rPr>
              <w:t>he</w:t>
            </w:r>
            <w:r>
              <w:rPr>
                <w:rFonts w:ascii="Arial Narrow" w:hAnsi="Arial Narrow"/>
                <w:spacing w:val="-4"/>
              </w:rPr>
              <w:t xml:space="preserve"> </w:t>
            </w:r>
            <w:r>
              <w:rPr>
                <w:rFonts w:ascii="Arial Narrow" w:hAnsi="Arial Narrow"/>
              </w:rPr>
              <w:t>wants</w:t>
            </w:r>
            <w:r>
              <w:rPr>
                <w:rFonts w:ascii="Arial Narrow" w:hAnsi="Arial Narrow"/>
                <w:spacing w:val="-4"/>
              </w:rPr>
              <w:t xml:space="preserve"> </w:t>
            </w:r>
            <w:r>
              <w:rPr>
                <w:rFonts w:ascii="Arial Narrow" w:hAnsi="Arial Narrow"/>
              </w:rPr>
              <w:t>one</w:t>
            </w:r>
            <w:r>
              <w:rPr>
                <w:rFonts w:ascii="Arial Narrow" w:hAnsi="Arial Narrow"/>
                <w:spacing w:val="-4"/>
              </w:rPr>
              <w:t xml:space="preserve"> too.</w:t>
            </w:r>
          </w:p>
        </w:tc>
      </w:tr>
      <w:tr w:rsidR="00043761" w14:paraId="339802D7" w14:textId="77777777">
        <w:trPr>
          <w:trHeight w:val="517"/>
        </w:trPr>
        <w:tc>
          <w:tcPr>
            <w:tcW w:w="3840" w:type="dxa"/>
          </w:tcPr>
          <w:p w14:paraId="0C2994D2" w14:textId="77777777" w:rsidR="00043761" w:rsidRDefault="00000000">
            <w:pPr>
              <w:pStyle w:val="TableParagraph"/>
              <w:numPr>
                <w:ilvl w:val="0"/>
                <w:numId w:val="26"/>
              </w:numPr>
              <w:tabs>
                <w:tab w:val="left" w:pos="470"/>
              </w:tabs>
              <w:spacing w:line="250" w:lineRule="exact"/>
              <w:ind w:right="419"/>
              <w:rPr>
                <w:rFonts w:ascii="Arial Narrow" w:hAnsi="Arial Narrow"/>
              </w:rPr>
            </w:pPr>
            <w:r>
              <w:rPr>
                <w:rFonts w:ascii="Arial Narrow" w:hAnsi="Arial Narrow"/>
              </w:rPr>
              <w:t>When</w:t>
            </w:r>
            <w:r>
              <w:rPr>
                <w:rFonts w:ascii="Arial Narrow" w:hAnsi="Arial Narrow"/>
                <w:spacing w:val="-7"/>
              </w:rPr>
              <w:t xml:space="preserve"> </w:t>
            </w:r>
            <w:r>
              <w:rPr>
                <w:rFonts w:ascii="Arial Narrow" w:hAnsi="Arial Narrow"/>
              </w:rPr>
              <w:t>and</w:t>
            </w:r>
            <w:r>
              <w:rPr>
                <w:rFonts w:ascii="Arial Narrow" w:hAnsi="Arial Narrow"/>
                <w:spacing w:val="-7"/>
              </w:rPr>
              <w:t xml:space="preserve"> </w:t>
            </w:r>
            <w:r>
              <w:rPr>
                <w:rFonts w:ascii="Arial Narrow" w:hAnsi="Arial Narrow"/>
              </w:rPr>
              <w:t>where</w:t>
            </w:r>
            <w:r>
              <w:rPr>
                <w:rFonts w:ascii="Arial Narrow" w:hAnsi="Arial Narrow"/>
                <w:spacing w:val="-7"/>
              </w:rPr>
              <w:t xml:space="preserve"> </w:t>
            </w:r>
            <w:r>
              <w:rPr>
                <w:rFonts w:ascii="Arial Narrow" w:hAnsi="Arial Narrow"/>
              </w:rPr>
              <w:t>does</w:t>
            </w:r>
            <w:r>
              <w:rPr>
                <w:rFonts w:ascii="Arial Narrow" w:hAnsi="Arial Narrow"/>
                <w:spacing w:val="-7"/>
              </w:rPr>
              <w:t xml:space="preserve"> </w:t>
            </w:r>
            <w:r>
              <w:rPr>
                <w:rFonts w:ascii="Arial Narrow" w:hAnsi="Arial Narrow"/>
              </w:rPr>
              <w:t>the</w:t>
            </w:r>
            <w:r>
              <w:rPr>
                <w:rFonts w:ascii="Arial Narrow" w:hAnsi="Arial Narrow"/>
                <w:spacing w:val="-7"/>
              </w:rPr>
              <w:t xml:space="preserve"> </w:t>
            </w:r>
            <w:r>
              <w:rPr>
                <w:rFonts w:ascii="Arial Narrow" w:hAnsi="Arial Narrow"/>
              </w:rPr>
              <w:t>story</w:t>
            </w:r>
            <w:r>
              <w:rPr>
                <w:rFonts w:ascii="Arial Narrow" w:hAnsi="Arial Narrow"/>
                <w:spacing w:val="-7"/>
              </w:rPr>
              <w:t xml:space="preserve"> </w:t>
            </w:r>
            <w:r>
              <w:rPr>
                <w:rFonts w:ascii="Arial Narrow" w:hAnsi="Arial Narrow"/>
              </w:rPr>
              <w:t xml:space="preserve">take </w:t>
            </w:r>
            <w:r>
              <w:rPr>
                <w:rFonts w:ascii="Arial Narrow" w:hAnsi="Arial Narrow"/>
                <w:spacing w:val="-2"/>
              </w:rPr>
              <w:t>place?</w:t>
            </w:r>
          </w:p>
        </w:tc>
        <w:tc>
          <w:tcPr>
            <w:tcW w:w="10570" w:type="dxa"/>
          </w:tcPr>
          <w:p w14:paraId="323EF05E" w14:textId="77777777" w:rsidR="00043761" w:rsidRDefault="00000000">
            <w:pPr>
              <w:pStyle w:val="TableParagraph"/>
              <w:spacing w:before="129"/>
              <w:ind w:left="105"/>
              <w:rPr>
                <w:rFonts w:ascii="Arial Narrow"/>
              </w:rPr>
            </w:pPr>
            <w:r>
              <w:rPr>
                <w:rFonts w:ascii="Arial Narrow"/>
              </w:rPr>
              <w:t>Once</w:t>
            </w:r>
            <w:r>
              <w:rPr>
                <w:rFonts w:ascii="Arial Narrow"/>
                <w:spacing w:val="-3"/>
              </w:rPr>
              <w:t xml:space="preserve"> </w:t>
            </w:r>
            <w:r>
              <w:rPr>
                <w:rFonts w:ascii="Arial Narrow"/>
              </w:rPr>
              <w:t>a</w:t>
            </w:r>
            <w:r>
              <w:rPr>
                <w:rFonts w:ascii="Arial Narrow"/>
                <w:spacing w:val="-3"/>
              </w:rPr>
              <w:t xml:space="preserve"> </w:t>
            </w:r>
            <w:r>
              <w:rPr>
                <w:rFonts w:ascii="Arial Narrow"/>
              </w:rPr>
              <w:t>upon</w:t>
            </w:r>
            <w:r>
              <w:rPr>
                <w:rFonts w:ascii="Arial Narrow"/>
                <w:spacing w:val="-3"/>
              </w:rPr>
              <w:t xml:space="preserve"> </w:t>
            </w:r>
            <w:r>
              <w:rPr>
                <w:rFonts w:ascii="Arial Narrow"/>
              </w:rPr>
              <w:t>a</w:t>
            </w:r>
            <w:r>
              <w:rPr>
                <w:rFonts w:ascii="Arial Narrow"/>
                <w:spacing w:val="-3"/>
              </w:rPr>
              <w:t xml:space="preserve"> </w:t>
            </w:r>
            <w:r>
              <w:rPr>
                <w:rFonts w:ascii="Arial Narrow"/>
              </w:rPr>
              <w:t>time,</w:t>
            </w:r>
            <w:r>
              <w:rPr>
                <w:rFonts w:ascii="Arial Narrow"/>
                <w:spacing w:val="-3"/>
              </w:rPr>
              <w:t xml:space="preserve"> </w:t>
            </w:r>
            <w:r>
              <w:rPr>
                <w:rFonts w:ascii="Arial Narrow"/>
              </w:rPr>
              <w:t>in</w:t>
            </w:r>
            <w:r>
              <w:rPr>
                <w:rFonts w:ascii="Arial Narrow"/>
                <w:spacing w:val="-3"/>
              </w:rPr>
              <w:t xml:space="preserve"> </w:t>
            </w:r>
            <w:r>
              <w:rPr>
                <w:rFonts w:ascii="Arial Narrow"/>
              </w:rPr>
              <w:t>the</w:t>
            </w:r>
            <w:r>
              <w:rPr>
                <w:rFonts w:ascii="Arial Narrow"/>
                <w:spacing w:val="-2"/>
              </w:rPr>
              <w:t xml:space="preserve"> forest</w:t>
            </w:r>
          </w:p>
        </w:tc>
      </w:tr>
      <w:tr w:rsidR="00043761" w14:paraId="67B4A4AA" w14:textId="77777777">
        <w:trPr>
          <w:trHeight w:val="508"/>
        </w:trPr>
        <w:tc>
          <w:tcPr>
            <w:tcW w:w="3840" w:type="dxa"/>
          </w:tcPr>
          <w:p w14:paraId="69B1D0E3" w14:textId="77777777" w:rsidR="00043761" w:rsidRDefault="00000000">
            <w:pPr>
              <w:pStyle w:val="TableParagraph"/>
              <w:numPr>
                <w:ilvl w:val="0"/>
                <w:numId w:val="25"/>
              </w:numPr>
              <w:tabs>
                <w:tab w:val="left" w:pos="470"/>
              </w:tabs>
              <w:spacing w:before="119"/>
              <w:rPr>
                <w:rFonts w:ascii="Arial Narrow" w:hAnsi="Arial Narrow"/>
              </w:rPr>
            </w:pPr>
            <w:r>
              <w:rPr>
                <w:rFonts w:ascii="Arial Narrow" w:hAnsi="Arial Narrow"/>
              </w:rPr>
              <w:t>Who</w:t>
            </w:r>
            <w:r>
              <w:rPr>
                <w:rFonts w:ascii="Arial Narrow" w:hAnsi="Arial Narrow"/>
                <w:spacing w:val="-5"/>
              </w:rPr>
              <w:t xml:space="preserve"> </w:t>
            </w:r>
            <w:r>
              <w:rPr>
                <w:rFonts w:ascii="Arial Narrow" w:hAnsi="Arial Narrow"/>
              </w:rPr>
              <w:t>created</w:t>
            </w:r>
            <w:r>
              <w:rPr>
                <w:rFonts w:ascii="Arial Narrow" w:hAnsi="Arial Narrow"/>
                <w:spacing w:val="-4"/>
              </w:rPr>
              <w:t xml:space="preserve"> </w:t>
            </w:r>
            <w:r>
              <w:rPr>
                <w:rFonts w:ascii="Arial Narrow" w:hAnsi="Arial Narrow"/>
              </w:rPr>
              <w:t>the</w:t>
            </w:r>
            <w:r>
              <w:rPr>
                <w:rFonts w:ascii="Arial Narrow" w:hAnsi="Arial Narrow"/>
                <w:spacing w:val="-3"/>
              </w:rPr>
              <w:t xml:space="preserve"> </w:t>
            </w:r>
            <w:r>
              <w:rPr>
                <w:rFonts w:ascii="Arial Narrow" w:hAnsi="Arial Narrow"/>
                <w:spacing w:val="-2"/>
              </w:rPr>
              <w:t>problem?</w:t>
            </w:r>
          </w:p>
        </w:tc>
        <w:tc>
          <w:tcPr>
            <w:tcW w:w="10570" w:type="dxa"/>
          </w:tcPr>
          <w:p w14:paraId="65A78C0C" w14:textId="77777777" w:rsidR="00043761" w:rsidRDefault="00000000">
            <w:pPr>
              <w:pStyle w:val="TableParagraph"/>
              <w:ind w:left="105"/>
              <w:rPr>
                <w:rFonts w:ascii="Arial Narrow"/>
              </w:rPr>
            </w:pPr>
            <w:r>
              <w:rPr>
                <w:rFonts w:ascii="Arial Narrow"/>
              </w:rPr>
              <w:t>The</w:t>
            </w:r>
            <w:r>
              <w:rPr>
                <w:rFonts w:ascii="Arial Narrow"/>
                <w:spacing w:val="-6"/>
              </w:rPr>
              <w:t xml:space="preserve"> </w:t>
            </w:r>
            <w:r>
              <w:rPr>
                <w:rFonts w:ascii="Arial Narrow"/>
              </w:rPr>
              <w:t>one</w:t>
            </w:r>
            <w:r>
              <w:rPr>
                <w:rFonts w:ascii="Arial Narrow"/>
                <w:spacing w:val="-4"/>
              </w:rPr>
              <w:t xml:space="preserve"> </w:t>
            </w:r>
            <w:r>
              <w:rPr>
                <w:rFonts w:ascii="Arial Narrow"/>
              </w:rPr>
              <w:t>who</w:t>
            </w:r>
            <w:r>
              <w:rPr>
                <w:rFonts w:ascii="Arial Narrow"/>
                <w:spacing w:val="-4"/>
              </w:rPr>
              <w:t xml:space="preserve"> </w:t>
            </w:r>
            <w:r>
              <w:rPr>
                <w:rFonts w:ascii="Arial Narrow"/>
              </w:rPr>
              <w:t>created</w:t>
            </w:r>
            <w:r>
              <w:rPr>
                <w:rFonts w:ascii="Arial Narrow"/>
                <w:spacing w:val="-4"/>
              </w:rPr>
              <w:t xml:space="preserve"> </w:t>
            </w:r>
            <w:r>
              <w:rPr>
                <w:rFonts w:ascii="Arial Narrow"/>
              </w:rPr>
              <w:t>the</w:t>
            </w:r>
            <w:r>
              <w:rPr>
                <w:rFonts w:ascii="Arial Narrow"/>
                <w:spacing w:val="-4"/>
              </w:rPr>
              <w:t xml:space="preserve"> </w:t>
            </w:r>
            <w:r>
              <w:rPr>
                <w:rFonts w:ascii="Arial Narrow"/>
              </w:rPr>
              <w:t>problem</w:t>
            </w:r>
            <w:r>
              <w:rPr>
                <w:rFonts w:ascii="Arial Narrow"/>
                <w:spacing w:val="-4"/>
              </w:rPr>
              <w:t xml:space="preserve"> </w:t>
            </w:r>
            <w:r>
              <w:rPr>
                <w:rFonts w:ascii="Arial Narrow"/>
              </w:rPr>
              <w:t>in</w:t>
            </w:r>
            <w:r>
              <w:rPr>
                <w:rFonts w:ascii="Arial Narrow"/>
                <w:spacing w:val="-4"/>
              </w:rPr>
              <w:t xml:space="preserve"> </w:t>
            </w:r>
            <w:r>
              <w:rPr>
                <w:rFonts w:ascii="Arial Narrow"/>
              </w:rPr>
              <w:t>the</w:t>
            </w:r>
            <w:r>
              <w:rPr>
                <w:rFonts w:ascii="Arial Narrow"/>
                <w:spacing w:val="-4"/>
              </w:rPr>
              <w:t xml:space="preserve"> </w:t>
            </w:r>
            <w:r>
              <w:rPr>
                <w:rFonts w:ascii="Arial Narrow"/>
              </w:rPr>
              <w:t>story</w:t>
            </w:r>
            <w:r>
              <w:rPr>
                <w:rFonts w:ascii="Arial Narrow"/>
                <w:spacing w:val="-4"/>
              </w:rPr>
              <w:t xml:space="preserve"> </w:t>
            </w:r>
            <w:r>
              <w:rPr>
                <w:rFonts w:ascii="Arial Narrow"/>
              </w:rPr>
              <w:t>is</w:t>
            </w:r>
            <w:r>
              <w:rPr>
                <w:rFonts w:ascii="Arial Narrow"/>
                <w:spacing w:val="-3"/>
              </w:rPr>
              <w:t xml:space="preserve"> </w:t>
            </w:r>
            <w:r>
              <w:rPr>
                <w:rFonts w:ascii="Arial Narrow"/>
              </w:rPr>
              <w:t>Mario,</w:t>
            </w:r>
            <w:r>
              <w:rPr>
                <w:rFonts w:ascii="Arial Narrow"/>
                <w:spacing w:val="-3"/>
              </w:rPr>
              <w:t xml:space="preserve"> </w:t>
            </w:r>
            <w:r>
              <w:rPr>
                <w:rFonts w:ascii="Arial Narrow"/>
              </w:rPr>
              <w:t>the</w:t>
            </w:r>
            <w:r>
              <w:rPr>
                <w:rFonts w:ascii="Arial Narrow"/>
                <w:spacing w:val="-3"/>
              </w:rPr>
              <w:t xml:space="preserve"> </w:t>
            </w:r>
            <w:r>
              <w:rPr>
                <w:rFonts w:ascii="Arial Narrow"/>
                <w:spacing w:val="-2"/>
              </w:rPr>
              <w:t>monkey.</w:t>
            </w:r>
          </w:p>
        </w:tc>
      </w:tr>
      <w:tr w:rsidR="00043761" w14:paraId="7BF81D12" w14:textId="77777777">
        <w:trPr>
          <w:trHeight w:val="503"/>
        </w:trPr>
        <w:tc>
          <w:tcPr>
            <w:tcW w:w="3840" w:type="dxa"/>
          </w:tcPr>
          <w:p w14:paraId="181DF4B6" w14:textId="77777777" w:rsidR="00043761" w:rsidRDefault="00000000">
            <w:pPr>
              <w:pStyle w:val="TableParagraph"/>
              <w:numPr>
                <w:ilvl w:val="0"/>
                <w:numId w:val="24"/>
              </w:numPr>
              <w:tabs>
                <w:tab w:val="left" w:pos="470"/>
              </w:tabs>
              <w:spacing w:before="114"/>
              <w:rPr>
                <w:rFonts w:ascii="Arial Narrow" w:hAnsi="Arial Narrow"/>
              </w:rPr>
            </w:pPr>
            <w:r>
              <w:rPr>
                <w:rFonts w:ascii="Arial Narrow" w:hAnsi="Arial Narrow"/>
              </w:rPr>
              <w:t>How</w:t>
            </w:r>
            <w:r>
              <w:rPr>
                <w:rFonts w:ascii="Arial Narrow" w:hAnsi="Arial Narrow"/>
                <w:spacing w:val="-4"/>
              </w:rPr>
              <w:t xml:space="preserve"> </w:t>
            </w:r>
            <w:r>
              <w:rPr>
                <w:rFonts w:ascii="Arial Narrow" w:hAnsi="Arial Narrow"/>
              </w:rPr>
              <w:t>is</w:t>
            </w:r>
            <w:r>
              <w:rPr>
                <w:rFonts w:ascii="Arial Narrow" w:hAnsi="Arial Narrow"/>
                <w:spacing w:val="-4"/>
              </w:rPr>
              <w:t xml:space="preserve"> </w:t>
            </w:r>
            <w:r>
              <w:rPr>
                <w:rFonts w:ascii="Arial Narrow" w:hAnsi="Arial Narrow"/>
              </w:rPr>
              <w:t>the</w:t>
            </w:r>
            <w:r>
              <w:rPr>
                <w:rFonts w:ascii="Arial Narrow" w:hAnsi="Arial Narrow"/>
                <w:spacing w:val="-4"/>
              </w:rPr>
              <w:t xml:space="preserve"> </w:t>
            </w:r>
            <w:r>
              <w:rPr>
                <w:rFonts w:ascii="Arial Narrow" w:hAnsi="Arial Narrow"/>
              </w:rPr>
              <w:t>major</w:t>
            </w:r>
            <w:r>
              <w:rPr>
                <w:rFonts w:ascii="Arial Narrow" w:hAnsi="Arial Narrow"/>
                <w:spacing w:val="-4"/>
              </w:rPr>
              <w:t xml:space="preserve"> </w:t>
            </w:r>
            <w:r>
              <w:rPr>
                <w:rFonts w:ascii="Arial Narrow" w:hAnsi="Arial Narrow"/>
              </w:rPr>
              <w:t>problem</w:t>
            </w:r>
            <w:r>
              <w:rPr>
                <w:rFonts w:ascii="Arial Narrow" w:hAnsi="Arial Narrow"/>
                <w:spacing w:val="-4"/>
              </w:rPr>
              <w:t xml:space="preserve"> </w:t>
            </w:r>
            <w:r>
              <w:rPr>
                <w:rFonts w:ascii="Arial Narrow" w:hAnsi="Arial Narrow"/>
                <w:spacing w:val="-2"/>
              </w:rPr>
              <w:t>resolved?</w:t>
            </w:r>
          </w:p>
        </w:tc>
        <w:tc>
          <w:tcPr>
            <w:tcW w:w="10570" w:type="dxa"/>
          </w:tcPr>
          <w:p w14:paraId="5041B39F" w14:textId="77777777" w:rsidR="00043761" w:rsidRDefault="00000000">
            <w:pPr>
              <w:pStyle w:val="TableParagraph"/>
              <w:spacing w:line="248" w:lineRule="exact"/>
              <w:ind w:left="105"/>
              <w:rPr>
                <w:rFonts w:ascii="Arial Narrow" w:hAnsi="Arial Narrow"/>
              </w:rPr>
            </w:pPr>
            <w:r>
              <w:rPr>
                <w:rFonts w:ascii="Arial Narrow" w:hAnsi="Arial Narrow"/>
              </w:rPr>
              <w:t>Mario,</w:t>
            </w:r>
            <w:r>
              <w:rPr>
                <w:rFonts w:ascii="Arial Narrow" w:hAnsi="Arial Narrow"/>
                <w:spacing w:val="-6"/>
              </w:rPr>
              <w:t xml:space="preserve"> </w:t>
            </w:r>
            <w:r>
              <w:rPr>
                <w:rFonts w:ascii="Arial Narrow" w:hAnsi="Arial Narrow"/>
              </w:rPr>
              <w:t>the</w:t>
            </w:r>
            <w:r>
              <w:rPr>
                <w:rFonts w:ascii="Arial Narrow" w:hAnsi="Arial Narrow"/>
                <w:spacing w:val="-5"/>
              </w:rPr>
              <w:t xml:space="preserve"> </w:t>
            </w:r>
            <w:r>
              <w:rPr>
                <w:rFonts w:ascii="Arial Narrow" w:hAnsi="Arial Narrow"/>
              </w:rPr>
              <w:t>monkey</w:t>
            </w:r>
            <w:r>
              <w:rPr>
                <w:rFonts w:ascii="Arial Narrow" w:hAnsi="Arial Narrow"/>
                <w:spacing w:val="-5"/>
              </w:rPr>
              <w:t xml:space="preserve"> </w:t>
            </w:r>
            <w:r>
              <w:rPr>
                <w:rFonts w:ascii="Arial Narrow" w:hAnsi="Arial Narrow"/>
              </w:rPr>
              <w:t>realized</w:t>
            </w:r>
            <w:r>
              <w:rPr>
                <w:rFonts w:ascii="Arial Narrow" w:hAnsi="Arial Narrow"/>
                <w:spacing w:val="-5"/>
              </w:rPr>
              <w:t xml:space="preserve"> </w:t>
            </w:r>
            <w:r>
              <w:rPr>
                <w:rFonts w:ascii="Arial Narrow" w:hAnsi="Arial Narrow"/>
              </w:rPr>
              <w:t>that</w:t>
            </w:r>
            <w:r>
              <w:rPr>
                <w:rFonts w:ascii="Arial Narrow" w:hAnsi="Arial Narrow"/>
                <w:spacing w:val="-4"/>
              </w:rPr>
              <w:t xml:space="preserve"> </w:t>
            </w:r>
            <w:r>
              <w:rPr>
                <w:rFonts w:ascii="Arial Narrow" w:hAnsi="Arial Narrow"/>
              </w:rPr>
              <w:t>he</w:t>
            </w:r>
            <w:r>
              <w:rPr>
                <w:rFonts w:ascii="Arial Narrow" w:hAnsi="Arial Narrow"/>
                <w:spacing w:val="-4"/>
              </w:rPr>
              <w:t xml:space="preserve"> </w:t>
            </w:r>
            <w:r>
              <w:rPr>
                <w:rFonts w:ascii="Arial Narrow" w:hAnsi="Arial Narrow"/>
              </w:rPr>
              <w:t>doesn’t</w:t>
            </w:r>
            <w:r>
              <w:rPr>
                <w:rFonts w:ascii="Arial Narrow" w:hAnsi="Arial Narrow"/>
                <w:spacing w:val="-4"/>
              </w:rPr>
              <w:t xml:space="preserve"> </w:t>
            </w:r>
            <w:r>
              <w:rPr>
                <w:rFonts w:ascii="Arial Narrow" w:hAnsi="Arial Narrow"/>
              </w:rPr>
              <w:t>need</w:t>
            </w:r>
            <w:r>
              <w:rPr>
                <w:rFonts w:ascii="Arial Narrow" w:hAnsi="Arial Narrow"/>
                <w:spacing w:val="-5"/>
              </w:rPr>
              <w:t xml:space="preserve"> </w:t>
            </w:r>
            <w:r>
              <w:rPr>
                <w:rFonts w:ascii="Arial Narrow" w:hAnsi="Arial Narrow"/>
              </w:rPr>
              <w:t>to</w:t>
            </w:r>
            <w:r>
              <w:rPr>
                <w:rFonts w:ascii="Arial Narrow" w:hAnsi="Arial Narrow"/>
                <w:spacing w:val="-5"/>
              </w:rPr>
              <w:t xml:space="preserve"> </w:t>
            </w:r>
            <w:r>
              <w:rPr>
                <w:rFonts w:ascii="Arial Narrow" w:hAnsi="Arial Narrow"/>
              </w:rPr>
              <w:t>imitate</w:t>
            </w:r>
            <w:r>
              <w:rPr>
                <w:rFonts w:ascii="Arial Narrow" w:hAnsi="Arial Narrow"/>
                <w:spacing w:val="-5"/>
              </w:rPr>
              <w:t xml:space="preserve"> </w:t>
            </w:r>
            <w:r>
              <w:rPr>
                <w:rFonts w:ascii="Arial Narrow" w:hAnsi="Arial Narrow"/>
              </w:rPr>
              <w:t>the</w:t>
            </w:r>
            <w:r>
              <w:rPr>
                <w:rFonts w:ascii="Arial Narrow" w:hAnsi="Arial Narrow"/>
                <w:spacing w:val="-5"/>
              </w:rPr>
              <w:t xml:space="preserve"> </w:t>
            </w:r>
            <w:r>
              <w:rPr>
                <w:rFonts w:ascii="Arial Narrow" w:hAnsi="Arial Narrow"/>
              </w:rPr>
              <w:t>sounds</w:t>
            </w:r>
            <w:r>
              <w:rPr>
                <w:rFonts w:ascii="Arial Narrow" w:hAnsi="Arial Narrow"/>
                <w:spacing w:val="-4"/>
              </w:rPr>
              <w:t xml:space="preserve"> </w:t>
            </w:r>
            <w:r>
              <w:rPr>
                <w:rFonts w:ascii="Arial Narrow" w:hAnsi="Arial Narrow"/>
              </w:rPr>
              <w:t>of</w:t>
            </w:r>
            <w:r>
              <w:rPr>
                <w:rFonts w:ascii="Arial Narrow" w:hAnsi="Arial Narrow"/>
                <w:spacing w:val="-4"/>
              </w:rPr>
              <w:t xml:space="preserve"> </w:t>
            </w:r>
            <w:r>
              <w:rPr>
                <w:rFonts w:ascii="Arial Narrow" w:hAnsi="Arial Narrow"/>
              </w:rPr>
              <w:t>his</w:t>
            </w:r>
            <w:r>
              <w:rPr>
                <w:rFonts w:ascii="Arial Narrow" w:hAnsi="Arial Narrow"/>
                <w:spacing w:val="-5"/>
              </w:rPr>
              <w:t xml:space="preserve"> </w:t>
            </w:r>
            <w:r>
              <w:rPr>
                <w:rFonts w:ascii="Arial Narrow" w:hAnsi="Arial Narrow"/>
              </w:rPr>
              <w:t>friends.</w:t>
            </w:r>
            <w:r>
              <w:rPr>
                <w:rFonts w:ascii="Arial Narrow" w:hAnsi="Arial Narrow"/>
                <w:spacing w:val="-4"/>
              </w:rPr>
              <w:t xml:space="preserve"> </w:t>
            </w:r>
            <w:r>
              <w:rPr>
                <w:rFonts w:ascii="Arial Narrow" w:hAnsi="Arial Narrow"/>
              </w:rPr>
              <w:t>He</w:t>
            </w:r>
            <w:r>
              <w:rPr>
                <w:rFonts w:ascii="Arial Narrow" w:hAnsi="Arial Narrow"/>
                <w:spacing w:val="-5"/>
              </w:rPr>
              <w:t xml:space="preserve"> </w:t>
            </w:r>
            <w:r>
              <w:rPr>
                <w:rFonts w:ascii="Arial Narrow" w:hAnsi="Arial Narrow"/>
              </w:rPr>
              <w:t>understood</w:t>
            </w:r>
            <w:r>
              <w:rPr>
                <w:rFonts w:ascii="Arial Narrow" w:hAnsi="Arial Narrow"/>
                <w:spacing w:val="-5"/>
              </w:rPr>
              <w:t xml:space="preserve"> </w:t>
            </w:r>
            <w:r>
              <w:rPr>
                <w:rFonts w:ascii="Arial Narrow" w:hAnsi="Arial Narrow"/>
              </w:rPr>
              <w:t>that</w:t>
            </w:r>
            <w:r>
              <w:rPr>
                <w:rFonts w:ascii="Arial Narrow" w:hAnsi="Arial Narrow"/>
                <w:spacing w:val="-3"/>
              </w:rPr>
              <w:t xml:space="preserve"> </w:t>
            </w:r>
            <w:r>
              <w:rPr>
                <w:rFonts w:ascii="Arial Narrow" w:hAnsi="Arial Narrow"/>
              </w:rPr>
              <w:t>each</w:t>
            </w:r>
            <w:r>
              <w:rPr>
                <w:rFonts w:ascii="Arial Narrow" w:hAnsi="Arial Narrow"/>
                <w:spacing w:val="-5"/>
              </w:rPr>
              <w:t xml:space="preserve"> </w:t>
            </w:r>
            <w:r>
              <w:rPr>
                <w:rFonts w:ascii="Arial Narrow" w:hAnsi="Arial Narrow"/>
              </w:rPr>
              <w:t>of</w:t>
            </w:r>
            <w:r>
              <w:rPr>
                <w:rFonts w:ascii="Arial Narrow" w:hAnsi="Arial Narrow"/>
                <w:spacing w:val="-4"/>
              </w:rPr>
              <w:t xml:space="preserve"> </w:t>
            </w:r>
            <w:r>
              <w:rPr>
                <w:rFonts w:ascii="Arial Narrow" w:hAnsi="Arial Narrow"/>
              </w:rPr>
              <w:t>them</w:t>
            </w:r>
            <w:r>
              <w:rPr>
                <w:rFonts w:ascii="Arial Narrow" w:hAnsi="Arial Narrow"/>
                <w:spacing w:val="-5"/>
              </w:rPr>
              <w:t xml:space="preserve"> </w:t>
            </w:r>
            <w:r>
              <w:rPr>
                <w:rFonts w:ascii="Arial Narrow" w:hAnsi="Arial Narrow"/>
              </w:rPr>
              <w:t>is</w:t>
            </w:r>
            <w:r>
              <w:rPr>
                <w:rFonts w:ascii="Arial Narrow" w:hAnsi="Arial Narrow"/>
                <w:spacing w:val="-5"/>
              </w:rPr>
              <w:t xml:space="preserve"> </w:t>
            </w:r>
            <w:r>
              <w:rPr>
                <w:rFonts w:ascii="Arial Narrow" w:hAnsi="Arial Narrow"/>
              </w:rPr>
              <w:t>special</w:t>
            </w:r>
            <w:r>
              <w:rPr>
                <w:rFonts w:ascii="Arial Narrow" w:hAnsi="Arial Narrow"/>
                <w:spacing w:val="-4"/>
              </w:rPr>
              <w:t xml:space="preserve"> </w:t>
            </w:r>
            <w:r>
              <w:rPr>
                <w:rFonts w:ascii="Arial Narrow" w:hAnsi="Arial Narrow"/>
                <w:spacing w:val="-7"/>
              </w:rPr>
              <w:t>in</w:t>
            </w:r>
          </w:p>
          <w:p w14:paraId="0394BBDF" w14:textId="77777777" w:rsidR="00043761" w:rsidRDefault="00000000">
            <w:pPr>
              <w:pStyle w:val="TableParagraph"/>
              <w:spacing w:before="2" w:line="234" w:lineRule="exact"/>
              <w:ind w:left="105"/>
              <w:rPr>
                <w:rFonts w:ascii="Arial Narrow"/>
              </w:rPr>
            </w:pPr>
            <w:r>
              <w:rPr>
                <w:rFonts w:ascii="Arial Narrow"/>
              </w:rPr>
              <w:t>their</w:t>
            </w:r>
            <w:r>
              <w:rPr>
                <w:rFonts w:ascii="Arial Narrow"/>
                <w:spacing w:val="-4"/>
              </w:rPr>
              <w:t xml:space="preserve"> </w:t>
            </w:r>
            <w:r>
              <w:rPr>
                <w:rFonts w:ascii="Arial Narrow"/>
              </w:rPr>
              <w:t>own</w:t>
            </w:r>
            <w:r>
              <w:rPr>
                <w:rFonts w:ascii="Arial Narrow"/>
                <w:spacing w:val="-4"/>
              </w:rPr>
              <w:t xml:space="preserve"> </w:t>
            </w:r>
            <w:r>
              <w:rPr>
                <w:rFonts w:ascii="Arial Narrow"/>
              </w:rPr>
              <w:t>way</w:t>
            </w:r>
            <w:r>
              <w:rPr>
                <w:rFonts w:ascii="Arial Narrow"/>
                <w:spacing w:val="-3"/>
              </w:rPr>
              <w:t xml:space="preserve"> </w:t>
            </w:r>
            <w:r>
              <w:rPr>
                <w:rFonts w:ascii="Arial Narrow"/>
              </w:rPr>
              <w:t>and</w:t>
            </w:r>
            <w:r>
              <w:rPr>
                <w:rFonts w:ascii="Arial Narrow"/>
                <w:spacing w:val="-4"/>
              </w:rPr>
              <w:t xml:space="preserve"> </w:t>
            </w:r>
            <w:r>
              <w:rPr>
                <w:rFonts w:ascii="Arial Narrow"/>
              </w:rPr>
              <w:t>that</w:t>
            </w:r>
            <w:r>
              <w:rPr>
                <w:rFonts w:ascii="Arial Narrow"/>
                <w:spacing w:val="-3"/>
              </w:rPr>
              <w:t xml:space="preserve"> </w:t>
            </w:r>
            <w:r>
              <w:rPr>
                <w:rFonts w:ascii="Arial Narrow"/>
              </w:rPr>
              <w:t>he</w:t>
            </w:r>
            <w:r>
              <w:rPr>
                <w:rFonts w:ascii="Arial Narrow"/>
                <w:spacing w:val="-4"/>
              </w:rPr>
              <w:t xml:space="preserve"> </w:t>
            </w:r>
            <w:r>
              <w:rPr>
                <w:rFonts w:ascii="Arial Narrow"/>
              </w:rPr>
              <w:t>can</w:t>
            </w:r>
            <w:r>
              <w:rPr>
                <w:rFonts w:ascii="Arial Narrow"/>
                <w:spacing w:val="-3"/>
              </w:rPr>
              <w:t xml:space="preserve"> </w:t>
            </w:r>
            <w:r>
              <w:rPr>
                <w:rFonts w:ascii="Arial Narrow"/>
              </w:rPr>
              <w:t>make</w:t>
            </w:r>
            <w:r>
              <w:rPr>
                <w:rFonts w:ascii="Arial Narrow"/>
                <w:spacing w:val="-4"/>
              </w:rPr>
              <w:t xml:space="preserve"> </w:t>
            </w:r>
            <w:r>
              <w:rPr>
                <w:rFonts w:ascii="Arial Narrow"/>
              </w:rPr>
              <w:t>his</w:t>
            </w:r>
            <w:r>
              <w:rPr>
                <w:rFonts w:ascii="Arial Narrow"/>
                <w:spacing w:val="-3"/>
              </w:rPr>
              <w:t xml:space="preserve"> </w:t>
            </w:r>
            <w:r>
              <w:rPr>
                <w:rFonts w:ascii="Arial Narrow"/>
              </w:rPr>
              <w:t>own</w:t>
            </w:r>
            <w:r>
              <w:rPr>
                <w:rFonts w:ascii="Arial Narrow"/>
                <w:spacing w:val="-4"/>
              </w:rPr>
              <w:t xml:space="preserve"> </w:t>
            </w:r>
            <w:r>
              <w:rPr>
                <w:rFonts w:ascii="Arial Narrow"/>
              </w:rPr>
              <w:t>unique</w:t>
            </w:r>
            <w:r>
              <w:rPr>
                <w:rFonts w:ascii="Arial Narrow"/>
                <w:spacing w:val="-3"/>
              </w:rPr>
              <w:t xml:space="preserve"> </w:t>
            </w:r>
            <w:r>
              <w:rPr>
                <w:rFonts w:ascii="Arial Narrow"/>
                <w:spacing w:val="-2"/>
              </w:rPr>
              <w:t>sound.</w:t>
            </w:r>
          </w:p>
        </w:tc>
      </w:tr>
      <w:tr w:rsidR="00043761" w14:paraId="349D1109" w14:textId="77777777">
        <w:trPr>
          <w:trHeight w:val="460"/>
        </w:trPr>
        <w:tc>
          <w:tcPr>
            <w:tcW w:w="3840" w:type="dxa"/>
          </w:tcPr>
          <w:p w14:paraId="78802B2E" w14:textId="77777777" w:rsidR="00043761" w:rsidRDefault="00000000">
            <w:pPr>
              <w:pStyle w:val="TableParagraph"/>
              <w:numPr>
                <w:ilvl w:val="0"/>
                <w:numId w:val="23"/>
              </w:numPr>
              <w:tabs>
                <w:tab w:val="left" w:pos="470"/>
              </w:tabs>
              <w:spacing w:before="95"/>
              <w:rPr>
                <w:rFonts w:ascii="Arial Narrow" w:hAnsi="Arial Narrow"/>
              </w:rPr>
            </w:pPr>
            <w:r>
              <w:rPr>
                <w:rFonts w:ascii="Arial Narrow" w:hAnsi="Arial Narrow"/>
              </w:rPr>
              <w:t>What</w:t>
            </w:r>
            <w:r>
              <w:rPr>
                <w:rFonts w:ascii="Arial Narrow" w:hAnsi="Arial Narrow"/>
                <w:spacing w:val="-4"/>
              </w:rPr>
              <w:t xml:space="preserve"> </w:t>
            </w:r>
            <w:r>
              <w:rPr>
                <w:rFonts w:ascii="Arial Narrow" w:hAnsi="Arial Narrow"/>
              </w:rPr>
              <w:t>is</w:t>
            </w:r>
            <w:r>
              <w:rPr>
                <w:rFonts w:ascii="Arial Narrow" w:hAnsi="Arial Narrow"/>
                <w:spacing w:val="-4"/>
              </w:rPr>
              <w:t xml:space="preserve"> </w:t>
            </w:r>
            <w:r>
              <w:rPr>
                <w:rFonts w:ascii="Arial Narrow" w:hAnsi="Arial Narrow"/>
              </w:rPr>
              <w:t>the</w:t>
            </w:r>
            <w:r>
              <w:rPr>
                <w:rFonts w:ascii="Arial Narrow" w:hAnsi="Arial Narrow"/>
                <w:spacing w:val="-3"/>
              </w:rPr>
              <w:t xml:space="preserve"> </w:t>
            </w:r>
            <w:r>
              <w:rPr>
                <w:rFonts w:ascii="Arial Narrow" w:hAnsi="Arial Narrow"/>
              </w:rPr>
              <w:t>moral</w:t>
            </w:r>
            <w:r>
              <w:rPr>
                <w:rFonts w:ascii="Arial Narrow" w:hAnsi="Arial Narrow"/>
                <w:spacing w:val="-4"/>
              </w:rPr>
              <w:t xml:space="preserve"> </w:t>
            </w:r>
            <w:r>
              <w:rPr>
                <w:rFonts w:ascii="Arial Narrow" w:hAnsi="Arial Narrow"/>
              </w:rPr>
              <w:t>or</w:t>
            </w:r>
            <w:r>
              <w:rPr>
                <w:rFonts w:ascii="Arial Narrow" w:hAnsi="Arial Narrow"/>
                <w:spacing w:val="-3"/>
              </w:rPr>
              <w:t xml:space="preserve"> </w:t>
            </w:r>
            <w:r>
              <w:rPr>
                <w:rFonts w:ascii="Arial Narrow" w:hAnsi="Arial Narrow"/>
              </w:rPr>
              <w:t>lesson</w:t>
            </w:r>
            <w:r>
              <w:rPr>
                <w:rFonts w:ascii="Arial Narrow" w:hAnsi="Arial Narrow"/>
                <w:spacing w:val="-4"/>
              </w:rPr>
              <w:t xml:space="preserve"> </w:t>
            </w:r>
            <w:r>
              <w:rPr>
                <w:rFonts w:ascii="Arial Narrow" w:hAnsi="Arial Narrow"/>
              </w:rPr>
              <w:t>the</w:t>
            </w:r>
            <w:r>
              <w:rPr>
                <w:rFonts w:ascii="Arial Narrow" w:hAnsi="Arial Narrow"/>
                <w:spacing w:val="-3"/>
              </w:rPr>
              <w:t xml:space="preserve"> </w:t>
            </w:r>
            <w:r>
              <w:rPr>
                <w:rFonts w:ascii="Arial Narrow" w:hAnsi="Arial Narrow"/>
                <w:spacing w:val="-2"/>
              </w:rPr>
              <w:t>story?</w:t>
            </w:r>
          </w:p>
        </w:tc>
        <w:tc>
          <w:tcPr>
            <w:tcW w:w="10570" w:type="dxa"/>
          </w:tcPr>
          <w:p w14:paraId="6805766D" w14:textId="77777777" w:rsidR="00043761" w:rsidRDefault="00000000">
            <w:pPr>
              <w:pStyle w:val="TableParagraph"/>
              <w:spacing w:before="101"/>
              <w:ind w:left="105"/>
              <w:rPr>
                <w:rFonts w:ascii="Arial Narrow"/>
              </w:rPr>
            </w:pPr>
            <w:r>
              <w:rPr>
                <w:rFonts w:ascii="Arial Narrow"/>
              </w:rPr>
              <w:t>The</w:t>
            </w:r>
            <w:r>
              <w:rPr>
                <w:rFonts w:ascii="Arial Narrow"/>
                <w:spacing w:val="-7"/>
              </w:rPr>
              <w:t xml:space="preserve"> </w:t>
            </w:r>
            <w:r>
              <w:rPr>
                <w:rFonts w:ascii="Arial Narrow"/>
              </w:rPr>
              <w:t>moral</w:t>
            </w:r>
            <w:r>
              <w:rPr>
                <w:rFonts w:ascii="Arial Narrow"/>
                <w:spacing w:val="-5"/>
              </w:rPr>
              <w:t xml:space="preserve"> </w:t>
            </w:r>
            <w:r>
              <w:rPr>
                <w:rFonts w:ascii="Arial Narrow"/>
              </w:rPr>
              <w:t>of</w:t>
            </w:r>
            <w:r>
              <w:rPr>
                <w:rFonts w:ascii="Arial Narrow"/>
                <w:spacing w:val="-5"/>
              </w:rPr>
              <w:t xml:space="preserve"> </w:t>
            </w:r>
            <w:r>
              <w:rPr>
                <w:rFonts w:ascii="Arial Narrow"/>
              </w:rPr>
              <w:t>the</w:t>
            </w:r>
            <w:r>
              <w:rPr>
                <w:rFonts w:ascii="Arial Narrow"/>
                <w:spacing w:val="-5"/>
              </w:rPr>
              <w:t xml:space="preserve"> </w:t>
            </w:r>
            <w:r>
              <w:rPr>
                <w:rFonts w:ascii="Arial Narrow"/>
              </w:rPr>
              <w:t>story</w:t>
            </w:r>
            <w:r>
              <w:rPr>
                <w:rFonts w:ascii="Arial Narrow"/>
                <w:spacing w:val="-5"/>
              </w:rPr>
              <w:t xml:space="preserve"> </w:t>
            </w:r>
            <w:r>
              <w:rPr>
                <w:rFonts w:ascii="Arial Narrow"/>
              </w:rPr>
              <w:t>is</w:t>
            </w:r>
            <w:r>
              <w:rPr>
                <w:rFonts w:ascii="Arial Narrow"/>
                <w:spacing w:val="-5"/>
              </w:rPr>
              <w:t xml:space="preserve"> </w:t>
            </w:r>
            <w:r>
              <w:rPr>
                <w:rFonts w:ascii="Arial Narrow"/>
              </w:rPr>
              <w:t>knowing</w:t>
            </w:r>
            <w:r>
              <w:rPr>
                <w:rFonts w:ascii="Arial Narrow"/>
                <w:spacing w:val="-5"/>
              </w:rPr>
              <w:t xml:space="preserve"> </w:t>
            </w:r>
            <w:r>
              <w:rPr>
                <w:rFonts w:ascii="Arial Narrow"/>
              </w:rPr>
              <w:t>yourself</w:t>
            </w:r>
            <w:r>
              <w:rPr>
                <w:rFonts w:ascii="Arial Narrow"/>
                <w:spacing w:val="-4"/>
              </w:rPr>
              <w:t xml:space="preserve"> </w:t>
            </w:r>
            <w:r>
              <w:rPr>
                <w:rFonts w:ascii="Arial Narrow"/>
              </w:rPr>
              <w:t>better</w:t>
            </w:r>
            <w:r>
              <w:rPr>
                <w:rFonts w:ascii="Arial Narrow"/>
                <w:spacing w:val="-5"/>
              </w:rPr>
              <w:t xml:space="preserve"> </w:t>
            </w:r>
            <w:r>
              <w:rPr>
                <w:rFonts w:ascii="Arial Narrow"/>
              </w:rPr>
              <w:t>and</w:t>
            </w:r>
            <w:r>
              <w:rPr>
                <w:rFonts w:ascii="Arial Narrow"/>
                <w:spacing w:val="-5"/>
              </w:rPr>
              <w:t xml:space="preserve"> </w:t>
            </w:r>
            <w:r>
              <w:rPr>
                <w:rFonts w:ascii="Arial Narrow"/>
              </w:rPr>
              <w:t>understanding</w:t>
            </w:r>
            <w:r>
              <w:rPr>
                <w:rFonts w:ascii="Arial Narrow"/>
                <w:spacing w:val="-5"/>
              </w:rPr>
              <w:t xml:space="preserve"> </w:t>
            </w:r>
            <w:r>
              <w:rPr>
                <w:rFonts w:ascii="Arial Narrow"/>
              </w:rPr>
              <w:t>that</w:t>
            </w:r>
            <w:r>
              <w:rPr>
                <w:rFonts w:ascii="Arial Narrow"/>
                <w:spacing w:val="-4"/>
              </w:rPr>
              <w:t xml:space="preserve"> </w:t>
            </w:r>
            <w:r>
              <w:rPr>
                <w:rFonts w:ascii="Arial Narrow"/>
              </w:rPr>
              <w:t>everyone</w:t>
            </w:r>
            <w:r>
              <w:rPr>
                <w:rFonts w:ascii="Arial Narrow"/>
                <w:spacing w:val="-5"/>
              </w:rPr>
              <w:t xml:space="preserve"> </w:t>
            </w:r>
            <w:r>
              <w:rPr>
                <w:rFonts w:ascii="Arial Narrow"/>
              </w:rPr>
              <w:t>is</w:t>
            </w:r>
            <w:r>
              <w:rPr>
                <w:rFonts w:ascii="Arial Narrow"/>
                <w:spacing w:val="-5"/>
              </w:rPr>
              <w:t xml:space="preserve"> </w:t>
            </w:r>
            <w:r>
              <w:rPr>
                <w:rFonts w:ascii="Arial Narrow"/>
              </w:rPr>
              <w:t>special</w:t>
            </w:r>
            <w:r>
              <w:rPr>
                <w:rFonts w:ascii="Arial Narrow"/>
                <w:spacing w:val="-5"/>
              </w:rPr>
              <w:t xml:space="preserve"> </w:t>
            </w:r>
            <w:r>
              <w:rPr>
                <w:rFonts w:ascii="Arial Narrow"/>
              </w:rPr>
              <w:t>in</w:t>
            </w:r>
            <w:r>
              <w:rPr>
                <w:rFonts w:ascii="Arial Narrow"/>
                <w:spacing w:val="-5"/>
              </w:rPr>
              <w:t xml:space="preserve"> </w:t>
            </w:r>
            <w:r>
              <w:rPr>
                <w:rFonts w:ascii="Arial Narrow"/>
              </w:rPr>
              <w:t>his/her</w:t>
            </w:r>
            <w:r>
              <w:rPr>
                <w:rFonts w:ascii="Arial Narrow"/>
                <w:spacing w:val="-5"/>
              </w:rPr>
              <w:t xml:space="preserve"> </w:t>
            </w:r>
            <w:r>
              <w:rPr>
                <w:rFonts w:ascii="Arial Narrow"/>
              </w:rPr>
              <w:t>own</w:t>
            </w:r>
            <w:r>
              <w:rPr>
                <w:rFonts w:ascii="Arial Narrow"/>
                <w:spacing w:val="-4"/>
              </w:rPr>
              <w:t xml:space="preserve"> way.</w:t>
            </w:r>
          </w:p>
        </w:tc>
      </w:tr>
    </w:tbl>
    <w:p w14:paraId="08A34D28" w14:textId="77777777" w:rsidR="00043761" w:rsidRDefault="00000000">
      <w:pPr>
        <w:pStyle w:val="BodyText"/>
        <w:spacing w:before="75" w:line="430" w:lineRule="atLeast"/>
        <w:ind w:left="153" w:right="1034"/>
        <w:rPr>
          <w:rFonts w:ascii="Arial Narrow"/>
        </w:rPr>
      </w:pPr>
      <w:r>
        <w:rPr>
          <w:rFonts w:ascii="Arial Narrow"/>
          <w:b/>
        </w:rPr>
        <w:t>POST</w:t>
      </w:r>
      <w:r>
        <w:rPr>
          <w:rFonts w:ascii="Arial Narrow"/>
          <w:b/>
          <w:spacing w:val="-2"/>
        </w:rPr>
        <w:t xml:space="preserve"> </w:t>
      </w:r>
      <w:r>
        <w:rPr>
          <w:rFonts w:ascii="Arial Narrow"/>
          <w:b/>
        </w:rPr>
        <w:t>LISTENING</w:t>
      </w:r>
      <w:r>
        <w:rPr>
          <w:rFonts w:ascii="Arial Narrow"/>
          <w:b/>
          <w:spacing w:val="-2"/>
        </w:rPr>
        <w:t xml:space="preserve"> </w:t>
      </w:r>
      <w:r>
        <w:rPr>
          <w:rFonts w:ascii="Arial Narrow"/>
          <w:b/>
        </w:rPr>
        <w:t>ACTIVITY</w:t>
      </w:r>
      <w:r>
        <w:rPr>
          <w:rFonts w:ascii="Arial Narrow"/>
          <w:b/>
          <w:spacing w:val="-1"/>
        </w:rPr>
        <w:t xml:space="preserve"> </w:t>
      </w:r>
      <w:r>
        <w:rPr>
          <w:rFonts w:ascii="Arial Narrow"/>
        </w:rPr>
        <w:t>Now,</w:t>
      </w:r>
      <w:r>
        <w:rPr>
          <w:rFonts w:ascii="Arial Narrow"/>
          <w:spacing w:val="-2"/>
        </w:rPr>
        <w:t xml:space="preserve"> </w:t>
      </w:r>
      <w:r>
        <w:rPr>
          <w:rFonts w:ascii="Arial Narrow"/>
        </w:rPr>
        <w:t>after</w:t>
      </w:r>
      <w:r>
        <w:rPr>
          <w:rFonts w:ascii="Arial Narrow"/>
          <w:spacing w:val="-1"/>
        </w:rPr>
        <w:t xml:space="preserve"> </w:t>
      </w:r>
      <w:r>
        <w:rPr>
          <w:rFonts w:ascii="Arial Narrow"/>
        </w:rPr>
        <w:t>listening</w:t>
      </w:r>
      <w:r>
        <w:rPr>
          <w:rFonts w:ascii="Arial Narrow"/>
          <w:spacing w:val="-2"/>
        </w:rPr>
        <w:t xml:space="preserve"> </w:t>
      </w:r>
      <w:r>
        <w:rPr>
          <w:rFonts w:ascii="Arial Narrow"/>
        </w:rPr>
        <w:t>to</w:t>
      </w:r>
      <w:r>
        <w:rPr>
          <w:rFonts w:ascii="Arial Narrow"/>
          <w:spacing w:val="-2"/>
        </w:rPr>
        <w:t xml:space="preserve"> </w:t>
      </w:r>
      <w:r>
        <w:rPr>
          <w:rFonts w:ascii="Arial Narrow"/>
        </w:rPr>
        <w:t>the</w:t>
      </w:r>
      <w:r>
        <w:rPr>
          <w:rFonts w:ascii="Arial Narrow"/>
          <w:spacing w:val="-2"/>
        </w:rPr>
        <w:t xml:space="preserve"> </w:t>
      </w:r>
      <w:r>
        <w:rPr>
          <w:rFonts w:ascii="Arial Narrow"/>
        </w:rPr>
        <w:t>story,</w:t>
      </w:r>
      <w:r>
        <w:rPr>
          <w:rFonts w:ascii="Arial Narrow"/>
          <w:spacing w:val="-2"/>
        </w:rPr>
        <w:t xml:space="preserve"> </w:t>
      </w:r>
      <w:r>
        <w:rPr>
          <w:rFonts w:ascii="Arial Narrow"/>
        </w:rPr>
        <w:t>let</w:t>
      </w:r>
      <w:r>
        <w:rPr>
          <w:rFonts w:ascii="Arial Narrow"/>
          <w:spacing w:val="-2"/>
        </w:rPr>
        <w:t xml:space="preserve"> </w:t>
      </w:r>
      <w:r>
        <w:rPr>
          <w:rFonts w:ascii="Arial Narrow"/>
        </w:rPr>
        <w:t>us</w:t>
      </w:r>
      <w:r>
        <w:rPr>
          <w:rFonts w:ascii="Arial Narrow"/>
          <w:spacing w:val="-2"/>
        </w:rPr>
        <w:t xml:space="preserve"> </w:t>
      </w:r>
      <w:r>
        <w:rPr>
          <w:rFonts w:ascii="Arial Narrow"/>
        </w:rPr>
        <w:t>go</w:t>
      </w:r>
      <w:r>
        <w:rPr>
          <w:rFonts w:ascii="Arial Narrow"/>
          <w:spacing w:val="-2"/>
        </w:rPr>
        <w:t xml:space="preserve"> </w:t>
      </w:r>
      <w:r>
        <w:rPr>
          <w:rFonts w:ascii="Arial Narrow"/>
        </w:rPr>
        <w:t>back</w:t>
      </w:r>
      <w:r>
        <w:rPr>
          <w:rFonts w:ascii="Arial Narrow"/>
          <w:spacing w:val="-2"/>
        </w:rPr>
        <w:t xml:space="preserve"> </w:t>
      </w:r>
      <w:r>
        <w:rPr>
          <w:rFonts w:ascii="Arial Narrow"/>
        </w:rPr>
        <w:t>to</w:t>
      </w:r>
      <w:r>
        <w:rPr>
          <w:rFonts w:ascii="Arial Narrow"/>
          <w:spacing w:val="-2"/>
        </w:rPr>
        <w:t xml:space="preserve"> </w:t>
      </w:r>
      <w:r>
        <w:rPr>
          <w:rFonts w:ascii="Arial Narrow"/>
        </w:rPr>
        <w:t>the</w:t>
      </w:r>
      <w:r>
        <w:rPr>
          <w:rFonts w:ascii="Arial Narrow"/>
          <w:spacing w:val="-2"/>
        </w:rPr>
        <w:t xml:space="preserve"> </w:t>
      </w:r>
      <w:r>
        <w:rPr>
          <w:rFonts w:ascii="Arial Narrow"/>
        </w:rPr>
        <w:t>guide</w:t>
      </w:r>
      <w:r>
        <w:rPr>
          <w:rFonts w:ascii="Arial Narrow"/>
          <w:spacing w:val="-2"/>
        </w:rPr>
        <w:t xml:space="preserve"> </w:t>
      </w:r>
      <w:r>
        <w:rPr>
          <w:rFonts w:ascii="Arial Narrow"/>
        </w:rPr>
        <w:t>questions</w:t>
      </w:r>
      <w:r>
        <w:rPr>
          <w:rFonts w:ascii="Arial Narrow"/>
          <w:spacing w:val="-2"/>
        </w:rPr>
        <w:t xml:space="preserve"> </w:t>
      </w:r>
      <w:r>
        <w:rPr>
          <w:rFonts w:ascii="Arial Narrow"/>
        </w:rPr>
        <w:t>(call</w:t>
      </w:r>
      <w:r>
        <w:rPr>
          <w:rFonts w:ascii="Arial Narrow"/>
          <w:spacing w:val="-2"/>
        </w:rPr>
        <w:t xml:space="preserve"> </w:t>
      </w:r>
      <w:r>
        <w:rPr>
          <w:rFonts w:ascii="Arial Narrow"/>
        </w:rPr>
        <w:t>random</w:t>
      </w:r>
      <w:r>
        <w:rPr>
          <w:rFonts w:ascii="Arial Narrow"/>
          <w:spacing w:val="-2"/>
        </w:rPr>
        <w:t xml:space="preserve"> </w:t>
      </w:r>
      <w:r>
        <w:rPr>
          <w:rFonts w:ascii="Arial Narrow"/>
        </w:rPr>
        <w:t>pupils</w:t>
      </w:r>
      <w:r>
        <w:rPr>
          <w:rFonts w:ascii="Arial Narrow"/>
          <w:spacing w:val="-2"/>
        </w:rPr>
        <w:t xml:space="preserve"> </w:t>
      </w:r>
      <w:r>
        <w:rPr>
          <w:rFonts w:ascii="Arial Narrow"/>
        </w:rPr>
        <w:t>to</w:t>
      </w:r>
      <w:r>
        <w:rPr>
          <w:rFonts w:ascii="Arial Narrow"/>
          <w:spacing w:val="-2"/>
        </w:rPr>
        <w:t xml:space="preserve"> </w:t>
      </w:r>
      <w:r>
        <w:rPr>
          <w:rFonts w:ascii="Arial Narrow"/>
        </w:rPr>
        <w:t>answer</w:t>
      </w:r>
      <w:r>
        <w:rPr>
          <w:rFonts w:ascii="Arial Narrow"/>
          <w:spacing w:val="-2"/>
        </w:rPr>
        <w:t xml:space="preserve"> </w:t>
      </w:r>
      <w:r>
        <w:rPr>
          <w:rFonts w:ascii="Arial Narrow"/>
        </w:rPr>
        <w:t>the</w:t>
      </w:r>
      <w:r>
        <w:rPr>
          <w:rFonts w:ascii="Arial Narrow"/>
          <w:spacing w:val="-2"/>
        </w:rPr>
        <w:t xml:space="preserve"> </w:t>
      </w:r>
      <w:r>
        <w:rPr>
          <w:rFonts w:ascii="Arial Narrow"/>
        </w:rPr>
        <w:t>post</w:t>
      </w:r>
      <w:r>
        <w:rPr>
          <w:rFonts w:ascii="Arial Narrow"/>
          <w:spacing w:val="-2"/>
        </w:rPr>
        <w:t xml:space="preserve"> </w:t>
      </w:r>
      <w:r>
        <w:rPr>
          <w:rFonts w:ascii="Arial Narrow"/>
        </w:rPr>
        <w:t>comprehension</w:t>
      </w:r>
      <w:r>
        <w:rPr>
          <w:rFonts w:ascii="Arial Narrow"/>
          <w:spacing w:val="-2"/>
        </w:rPr>
        <w:t xml:space="preserve"> </w:t>
      </w:r>
      <w:r>
        <w:rPr>
          <w:rFonts w:ascii="Arial Narrow"/>
        </w:rPr>
        <w:t>questions. Now, after listening to the story, let us go back to the guide questions (call random pupils to answer the post comprehension questions.</w:t>
      </w:r>
    </w:p>
    <w:p w14:paraId="7BD3A48F" w14:textId="77777777" w:rsidR="00043761" w:rsidRDefault="00000000">
      <w:pPr>
        <w:pStyle w:val="ListParagraph"/>
        <w:numPr>
          <w:ilvl w:val="0"/>
          <w:numId w:val="22"/>
        </w:numPr>
        <w:tabs>
          <w:tab w:val="left" w:pos="873"/>
        </w:tabs>
        <w:spacing w:before="9" w:line="251" w:lineRule="exact"/>
        <w:ind w:left="873" w:hanging="359"/>
        <w:rPr>
          <w:rFonts w:ascii="Arial Narrow"/>
        </w:rPr>
      </w:pPr>
      <w:r>
        <w:rPr>
          <w:rFonts w:ascii="Arial Narrow"/>
        </w:rPr>
        <w:t>What</w:t>
      </w:r>
      <w:r>
        <w:rPr>
          <w:rFonts w:ascii="Arial Narrow"/>
          <w:spacing w:val="-4"/>
        </w:rPr>
        <w:t xml:space="preserve"> </w:t>
      </w:r>
      <w:r>
        <w:rPr>
          <w:rFonts w:ascii="Arial Narrow"/>
        </w:rPr>
        <w:t>is</w:t>
      </w:r>
      <w:r>
        <w:rPr>
          <w:rFonts w:ascii="Arial Narrow"/>
          <w:spacing w:val="-3"/>
        </w:rPr>
        <w:t xml:space="preserve"> </w:t>
      </w:r>
      <w:r>
        <w:rPr>
          <w:rFonts w:ascii="Arial Narrow"/>
        </w:rPr>
        <w:t>the</w:t>
      </w:r>
      <w:r>
        <w:rPr>
          <w:rFonts w:ascii="Arial Narrow"/>
          <w:spacing w:val="-4"/>
        </w:rPr>
        <w:t xml:space="preserve"> </w:t>
      </w:r>
      <w:r>
        <w:rPr>
          <w:rFonts w:ascii="Arial Narrow"/>
        </w:rPr>
        <w:t>problem</w:t>
      </w:r>
      <w:r>
        <w:rPr>
          <w:rFonts w:ascii="Arial Narrow"/>
          <w:spacing w:val="-3"/>
        </w:rPr>
        <w:t xml:space="preserve"> </w:t>
      </w:r>
      <w:r>
        <w:rPr>
          <w:rFonts w:ascii="Arial Narrow"/>
        </w:rPr>
        <w:t>in</w:t>
      </w:r>
      <w:r>
        <w:rPr>
          <w:rFonts w:ascii="Arial Narrow"/>
          <w:spacing w:val="-4"/>
        </w:rPr>
        <w:t xml:space="preserve"> </w:t>
      </w:r>
      <w:r>
        <w:rPr>
          <w:rFonts w:ascii="Arial Narrow"/>
        </w:rPr>
        <w:t>the</w:t>
      </w:r>
      <w:r>
        <w:rPr>
          <w:rFonts w:ascii="Arial Narrow"/>
          <w:spacing w:val="-3"/>
        </w:rPr>
        <w:t xml:space="preserve"> </w:t>
      </w:r>
      <w:r>
        <w:rPr>
          <w:rFonts w:ascii="Arial Narrow"/>
          <w:spacing w:val="-2"/>
        </w:rPr>
        <w:t>story?</w:t>
      </w:r>
    </w:p>
    <w:p w14:paraId="015D0886" w14:textId="77777777" w:rsidR="00043761" w:rsidRDefault="00000000">
      <w:pPr>
        <w:pStyle w:val="ListParagraph"/>
        <w:numPr>
          <w:ilvl w:val="0"/>
          <w:numId w:val="22"/>
        </w:numPr>
        <w:tabs>
          <w:tab w:val="left" w:pos="873"/>
        </w:tabs>
        <w:spacing w:line="251" w:lineRule="exact"/>
        <w:ind w:left="873" w:hanging="359"/>
        <w:rPr>
          <w:rFonts w:ascii="Arial Narrow"/>
        </w:rPr>
      </w:pPr>
      <w:r>
        <w:rPr>
          <w:rFonts w:ascii="Arial Narrow"/>
        </w:rPr>
        <w:t>Who</w:t>
      </w:r>
      <w:r>
        <w:rPr>
          <w:rFonts w:ascii="Arial Narrow"/>
          <w:spacing w:val="-5"/>
        </w:rPr>
        <w:t xml:space="preserve"> </w:t>
      </w:r>
      <w:r>
        <w:rPr>
          <w:rFonts w:ascii="Arial Narrow"/>
        </w:rPr>
        <w:t>created</w:t>
      </w:r>
      <w:r>
        <w:rPr>
          <w:rFonts w:ascii="Arial Narrow"/>
          <w:spacing w:val="-4"/>
        </w:rPr>
        <w:t xml:space="preserve"> </w:t>
      </w:r>
      <w:r>
        <w:rPr>
          <w:rFonts w:ascii="Arial Narrow"/>
        </w:rPr>
        <w:t>the</w:t>
      </w:r>
      <w:r>
        <w:rPr>
          <w:rFonts w:ascii="Arial Narrow"/>
          <w:spacing w:val="-4"/>
        </w:rPr>
        <w:t xml:space="preserve"> </w:t>
      </w:r>
      <w:r>
        <w:rPr>
          <w:rFonts w:ascii="Arial Narrow"/>
        </w:rPr>
        <w:t>problem</w:t>
      </w:r>
      <w:r>
        <w:rPr>
          <w:rFonts w:ascii="Arial Narrow"/>
          <w:spacing w:val="-4"/>
        </w:rPr>
        <w:t xml:space="preserve"> </w:t>
      </w:r>
      <w:r>
        <w:rPr>
          <w:rFonts w:ascii="Arial Narrow"/>
        </w:rPr>
        <w:t>in</w:t>
      </w:r>
      <w:r>
        <w:rPr>
          <w:rFonts w:ascii="Arial Narrow"/>
          <w:spacing w:val="-4"/>
        </w:rPr>
        <w:t xml:space="preserve"> </w:t>
      </w:r>
      <w:r>
        <w:rPr>
          <w:rFonts w:ascii="Arial Narrow"/>
        </w:rPr>
        <w:t>the</w:t>
      </w:r>
      <w:r>
        <w:rPr>
          <w:rFonts w:ascii="Arial Narrow"/>
          <w:spacing w:val="-4"/>
        </w:rPr>
        <w:t xml:space="preserve"> </w:t>
      </w:r>
      <w:r>
        <w:rPr>
          <w:rFonts w:ascii="Arial Narrow"/>
          <w:spacing w:val="-2"/>
        </w:rPr>
        <w:t>story?</w:t>
      </w:r>
    </w:p>
    <w:p w14:paraId="691CB8D8" w14:textId="77777777" w:rsidR="00043761" w:rsidRDefault="00000000">
      <w:pPr>
        <w:pStyle w:val="ListParagraph"/>
        <w:numPr>
          <w:ilvl w:val="0"/>
          <w:numId w:val="22"/>
        </w:numPr>
        <w:tabs>
          <w:tab w:val="left" w:pos="873"/>
        </w:tabs>
        <w:spacing w:before="2" w:line="251" w:lineRule="exact"/>
        <w:ind w:left="873" w:hanging="359"/>
        <w:rPr>
          <w:rFonts w:ascii="Arial Narrow"/>
        </w:rPr>
      </w:pPr>
      <w:r>
        <w:rPr>
          <w:rFonts w:ascii="Arial Narrow"/>
        </w:rPr>
        <w:t>Who</w:t>
      </w:r>
      <w:r>
        <w:rPr>
          <w:rFonts w:ascii="Arial Narrow"/>
          <w:spacing w:val="-6"/>
        </w:rPr>
        <w:t xml:space="preserve"> </w:t>
      </w:r>
      <w:r>
        <w:rPr>
          <w:rFonts w:ascii="Arial Narrow"/>
        </w:rPr>
        <w:t>faces</w:t>
      </w:r>
      <w:r>
        <w:rPr>
          <w:rFonts w:ascii="Arial Narrow"/>
          <w:spacing w:val="-4"/>
        </w:rPr>
        <w:t xml:space="preserve"> </w:t>
      </w:r>
      <w:r>
        <w:rPr>
          <w:rFonts w:ascii="Arial Narrow"/>
        </w:rPr>
        <w:t>and</w:t>
      </w:r>
      <w:r>
        <w:rPr>
          <w:rFonts w:ascii="Arial Narrow"/>
          <w:spacing w:val="-4"/>
        </w:rPr>
        <w:t xml:space="preserve"> </w:t>
      </w:r>
      <w:r>
        <w:rPr>
          <w:rFonts w:ascii="Arial Narrow"/>
        </w:rPr>
        <w:t>solve</w:t>
      </w:r>
      <w:r>
        <w:rPr>
          <w:rFonts w:ascii="Arial Narrow"/>
          <w:spacing w:val="-4"/>
        </w:rPr>
        <w:t xml:space="preserve"> </w:t>
      </w:r>
      <w:r>
        <w:rPr>
          <w:rFonts w:ascii="Arial Narrow"/>
        </w:rPr>
        <w:t>the</w:t>
      </w:r>
      <w:r>
        <w:rPr>
          <w:rFonts w:ascii="Arial Narrow"/>
          <w:spacing w:val="-4"/>
        </w:rPr>
        <w:t xml:space="preserve"> </w:t>
      </w:r>
      <w:r>
        <w:rPr>
          <w:rFonts w:ascii="Arial Narrow"/>
        </w:rPr>
        <w:t>problem</w:t>
      </w:r>
      <w:r>
        <w:rPr>
          <w:rFonts w:ascii="Arial Narrow"/>
          <w:spacing w:val="-4"/>
        </w:rPr>
        <w:t xml:space="preserve"> </w:t>
      </w:r>
      <w:r>
        <w:rPr>
          <w:rFonts w:ascii="Arial Narrow"/>
        </w:rPr>
        <w:t>in</w:t>
      </w:r>
      <w:r>
        <w:rPr>
          <w:rFonts w:ascii="Arial Narrow"/>
          <w:spacing w:val="-4"/>
        </w:rPr>
        <w:t xml:space="preserve"> </w:t>
      </w:r>
      <w:r>
        <w:rPr>
          <w:rFonts w:ascii="Arial Narrow"/>
        </w:rPr>
        <w:t>the</w:t>
      </w:r>
      <w:r>
        <w:rPr>
          <w:rFonts w:ascii="Arial Narrow"/>
          <w:spacing w:val="-3"/>
        </w:rPr>
        <w:t xml:space="preserve"> </w:t>
      </w:r>
      <w:r>
        <w:rPr>
          <w:rFonts w:ascii="Arial Narrow"/>
          <w:spacing w:val="-2"/>
        </w:rPr>
        <w:t>story?</w:t>
      </w:r>
    </w:p>
    <w:p w14:paraId="0DEC3135" w14:textId="77777777" w:rsidR="00043761" w:rsidRDefault="00000000">
      <w:pPr>
        <w:pStyle w:val="ListParagraph"/>
        <w:numPr>
          <w:ilvl w:val="0"/>
          <w:numId w:val="22"/>
        </w:numPr>
        <w:tabs>
          <w:tab w:val="left" w:pos="873"/>
        </w:tabs>
        <w:spacing w:line="251" w:lineRule="exact"/>
        <w:ind w:left="873" w:hanging="359"/>
        <w:rPr>
          <w:rFonts w:ascii="Arial Narrow"/>
        </w:rPr>
      </w:pPr>
      <w:r>
        <w:rPr>
          <w:rFonts w:ascii="Arial Narrow"/>
        </w:rPr>
        <w:t>Where</w:t>
      </w:r>
      <w:r>
        <w:rPr>
          <w:rFonts w:ascii="Arial Narrow"/>
          <w:spacing w:val="-5"/>
        </w:rPr>
        <w:t xml:space="preserve"> </w:t>
      </w:r>
      <w:r>
        <w:rPr>
          <w:rFonts w:ascii="Arial Narrow"/>
        </w:rPr>
        <w:t>does</w:t>
      </w:r>
      <w:r>
        <w:rPr>
          <w:rFonts w:ascii="Arial Narrow"/>
          <w:spacing w:val="-4"/>
        </w:rPr>
        <w:t xml:space="preserve"> </w:t>
      </w:r>
      <w:r>
        <w:rPr>
          <w:rFonts w:ascii="Arial Narrow"/>
        </w:rPr>
        <w:t>the</w:t>
      </w:r>
      <w:r>
        <w:rPr>
          <w:rFonts w:ascii="Arial Narrow"/>
          <w:spacing w:val="-4"/>
        </w:rPr>
        <w:t xml:space="preserve"> </w:t>
      </w:r>
      <w:r>
        <w:rPr>
          <w:rFonts w:ascii="Arial Narrow"/>
        </w:rPr>
        <w:t>story</w:t>
      </w:r>
      <w:r>
        <w:rPr>
          <w:rFonts w:ascii="Arial Narrow"/>
          <w:spacing w:val="-4"/>
        </w:rPr>
        <w:t xml:space="preserve"> </w:t>
      </w:r>
      <w:r>
        <w:rPr>
          <w:rFonts w:ascii="Arial Narrow"/>
        </w:rPr>
        <w:t>take</w:t>
      </w:r>
      <w:r>
        <w:rPr>
          <w:rFonts w:ascii="Arial Narrow"/>
          <w:spacing w:val="-4"/>
        </w:rPr>
        <w:t xml:space="preserve"> </w:t>
      </w:r>
      <w:r>
        <w:rPr>
          <w:rFonts w:ascii="Arial Narrow"/>
          <w:spacing w:val="-2"/>
        </w:rPr>
        <w:t>place?</w:t>
      </w:r>
    </w:p>
    <w:p w14:paraId="39286B10" w14:textId="77777777" w:rsidR="00043761" w:rsidRDefault="00000000">
      <w:pPr>
        <w:pStyle w:val="ListParagraph"/>
        <w:numPr>
          <w:ilvl w:val="0"/>
          <w:numId w:val="22"/>
        </w:numPr>
        <w:tabs>
          <w:tab w:val="left" w:pos="873"/>
        </w:tabs>
        <w:spacing w:before="2"/>
        <w:ind w:left="873" w:hanging="359"/>
        <w:rPr>
          <w:rFonts w:ascii="Arial Narrow"/>
        </w:rPr>
      </w:pPr>
      <w:r>
        <w:rPr>
          <w:rFonts w:ascii="Arial Narrow"/>
        </w:rPr>
        <w:t>When</w:t>
      </w:r>
      <w:r>
        <w:rPr>
          <w:rFonts w:ascii="Arial Narrow"/>
          <w:spacing w:val="-4"/>
        </w:rPr>
        <w:t xml:space="preserve"> </w:t>
      </w:r>
      <w:r>
        <w:rPr>
          <w:rFonts w:ascii="Arial Narrow"/>
        </w:rPr>
        <w:t>does</w:t>
      </w:r>
      <w:r>
        <w:rPr>
          <w:rFonts w:ascii="Arial Narrow"/>
          <w:spacing w:val="-4"/>
        </w:rPr>
        <w:t xml:space="preserve"> </w:t>
      </w:r>
      <w:r>
        <w:rPr>
          <w:rFonts w:ascii="Arial Narrow"/>
        </w:rPr>
        <w:t>the</w:t>
      </w:r>
      <w:r>
        <w:rPr>
          <w:rFonts w:ascii="Arial Narrow"/>
          <w:spacing w:val="-4"/>
        </w:rPr>
        <w:t xml:space="preserve"> </w:t>
      </w:r>
      <w:r>
        <w:rPr>
          <w:rFonts w:ascii="Arial Narrow"/>
        </w:rPr>
        <w:t>story</w:t>
      </w:r>
      <w:r>
        <w:rPr>
          <w:rFonts w:ascii="Arial Narrow"/>
          <w:spacing w:val="-4"/>
        </w:rPr>
        <w:t xml:space="preserve"> </w:t>
      </w:r>
      <w:r>
        <w:rPr>
          <w:rFonts w:ascii="Arial Narrow"/>
        </w:rPr>
        <w:t>take</w:t>
      </w:r>
      <w:r>
        <w:rPr>
          <w:rFonts w:ascii="Arial Narrow"/>
          <w:spacing w:val="-4"/>
        </w:rPr>
        <w:t xml:space="preserve"> </w:t>
      </w:r>
      <w:r>
        <w:rPr>
          <w:rFonts w:ascii="Arial Narrow"/>
          <w:spacing w:val="-2"/>
        </w:rPr>
        <w:t>place?</w:t>
      </w:r>
    </w:p>
    <w:p w14:paraId="5EA0101D" w14:textId="77777777" w:rsidR="00043761" w:rsidRDefault="00000000">
      <w:pPr>
        <w:pStyle w:val="ListParagraph"/>
        <w:numPr>
          <w:ilvl w:val="0"/>
          <w:numId w:val="22"/>
        </w:numPr>
        <w:tabs>
          <w:tab w:val="left" w:pos="873"/>
        </w:tabs>
        <w:spacing w:before="2" w:line="251" w:lineRule="exact"/>
        <w:ind w:left="873" w:hanging="359"/>
        <w:rPr>
          <w:rFonts w:ascii="Arial Narrow"/>
        </w:rPr>
      </w:pPr>
      <w:r>
        <w:rPr>
          <w:rFonts w:ascii="Arial Narrow"/>
        </w:rPr>
        <w:t>How</w:t>
      </w:r>
      <w:r>
        <w:rPr>
          <w:rFonts w:ascii="Arial Narrow"/>
          <w:spacing w:val="-4"/>
        </w:rPr>
        <w:t xml:space="preserve"> </w:t>
      </w:r>
      <w:r>
        <w:rPr>
          <w:rFonts w:ascii="Arial Narrow"/>
        </w:rPr>
        <w:t>was</w:t>
      </w:r>
      <w:r>
        <w:rPr>
          <w:rFonts w:ascii="Arial Narrow"/>
          <w:spacing w:val="-4"/>
        </w:rPr>
        <w:t xml:space="preserve"> </w:t>
      </w:r>
      <w:r>
        <w:rPr>
          <w:rFonts w:ascii="Arial Narrow"/>
        </w:rPr>
        <w:t>the</w:t>
      </w:r>
      <w:r>
        <w:rPr>
          <w:rFonts w:ascii="Arial Narrow"/>
          <w:spacing w:val="-4"/>
        </w:rPr>
        <w:t xml:space="preserve"> </w:t>
      </w:r>
      <w:r>
        <w:rPr>
          <w:rFonts w:ascii="Arial Narrow"/>
        </w:rPr>
        <w:t>problem</w:t>
      </w:r>
      <w:r>
        <w:rPr>
          <w:rFonts w:ascii="Arial Narrow"/>
          <w:spacing w:val="-4"/>
        </w:rPr>
        <w:t xml:space="preserve"> </w:t>
      </w:r>
      <w:r>
        <w:rPr>
          <w:rFonts w:ascii="Arial Narrow"/>
          <w:spacing w:val="-2"/>
        </w:rPr>
        <w:t>resolved?</w:t>
      </w:r>
    </w:p>
    <w:p w14:paraId="3D97176E" w14:textId="77777777" w:rsidR="00043761" w:rsidRDefault="00000000">
      <w:pPr>
        <w:pStyle w:val="ListParagraph"/>
        <w:numPr>
          <w:ilvl w:val="0"/>
          <w:numId w:val="22"/>
        </w:numPr>
        <w:tabs>
          <w:tab w:val="left" w:pos="873"/>
        </w:tabs>
        <w:spacing w:line="251" w:lineRule="exact"/>
        <w:ind w:left="873" w:hanging="359"/>
        <w:rPr>
          <w:rFonts w:ascii="Arial Narrow"/>
        </w:rPr>
      </w:pPr>
      <w:r>
        <w:rPr>
          <w:rFonts w:ascii="Arial Narrow"/>
        </w:rPr>
        <w:t>What</w:t>
      </w:r>
      <w:r>
        <w:rPr>
          <w:rFonts w:ascii="Arial Narrow"/>
          <w:spacing w:val="-4"/>
        </w:rPr>
        <w:t xml:space="preserve"> </w:t>
      </w:r>
      <w:r>
        <w:rPr>
          <w:rFonts w:ascii="Arial Narrow"/>
        </w:rPr>
        <w:t>moral</w:t>
      </w:r>
      <w:r>
        <w:rPr>
          <w:rFonts w:ascii="Arial Narrow"/>
          <w:spacing w:val="-4"/>
        </w:rPr>
        <w:t xml:space="preserve"> </w:t>
      </w:r>
      <w:r>
        <w:rPr>
          <w:rFonts w:ascii="Arial Narrow"/>
        </w:rPr>
        <w:t>or</w:t>
      </w:r>
      <w:r>
        <w:rPr>
          <w:rFonts w:ascii="Arial Narrow"/>
          <w:spacing w:val="-3"/>
        </w:rPr>
        <w:t xml:space="preserve"> </w:t>
      </w:r>
      <w:r>
        <w:rPr>
          <w:rFonts w:ascii="Arial Narrow"/>
        </w:rPr>
        <w:t>lesson</w:t>
      </w:r>
      <w:r>
        <w:rPr>
          <w:rFonts w:ascii="Arial Narrow"/>
          <w:spacing w:val="-4"/>
        </w:rPr>
        <w:t xml:space="preserve"> </w:t>
      </w:r>
      <w:r>
        <w:rPr>
          <w:rFonts w:ascii="Arial Narrow"/>
        </w:rPr>
        <w:t>did</w:t>
      </w:r>
      <w:r>
        <w:rPr>
          <w:rFonts w:ascii="Arial Narrow"/>
          <w:spacing w:val="-4"/>
        </w:rPr>
        <w:t xml:space="preserve"> </w:t>
      </w:r>
      <w:r>
        <w:rPr>
          <w:rFonts w:ascii="Arial Narrow"/>
        </w:rPr>
        <w:t>you</w:t>
      </w:r>
      <w:r>
        <w:rPr>
          <w:rFonts w:ascii="Arial Narrow"/>
          <w:spacing w:val="-3"/>
        </w:rPr>
        <w:t xml:space="preserve"> </w:t>
      </w:r>
      <w:r>
        <w:rPr>
          <w:rFonts w:ascii="Arial Narrow"/>
        </w:rPr>
        <w:t>get</w:t>
      </w:r>
      <w:r>
        <w:rPr>
          <w:rFonts w:ascii="Arial Narrow"/>
          <w:spacing w:val="-4"/>
        </w:rPr>
        <w:t xml:space="preserve"> </w:t>
      </w:r>
      <w:r>
        <w:rPr>
          <w:rFonts w:ascii="Arial Narrow"/>
        </w:rPr>
        <w:t>from</w:t>
      </w:r>
      <w:r>
        <w:rPr>
          <w:rFonts w:ascii="Arial Narrow"/>
          <w:spacing w:val="-4"/>
        </w:rPr>
        <w:t xml:space="preserve"> </w:t>
      </w:r>
      <w:r>
        <w:rPr>
          <w:rFonts w:ascii="Arial Narrow"/>
        </w:rPr>
        <w:t>the</w:t>
      </w:r>
      <w:r>
        <w:rPr>
          <w:rFonts w:ascii="Arial Narrow"/>
          <w:spacing w:val="-3"/>
        </w:rPr>
        <w:t xml:space="preserve"> </w:t>
      </w:r>
      <w:r>
        <w:rPr>
          <w:rFonts w:ascii="Arial Narrow"/>
          <w:spacing w:val="-2"/>
        </w:rPr>
        <w:t>story?</w:t>
      </w:r>
    </w:p>
    <w:p w14:paraId="686AAA34" w14:textId="77777777" w:rsidR="00043761" w:rsidRDefault="00000000">
      <w:pPr>
        <w:pStyle w:val="ListParagraph"/>
        <w:numPr>
          <w:ilvl w:val="0"/>
          <w:numId w:val="22"/>
        </w:numPr>
        <w:tabs>
          <w:tab w:val="left" w:pos="873"/>
        </w:tabs>
        <w:spacing w:before="2"/>
        <w:ind w:left="873" w:hanging="359"/>
        <w:rPr>
          <w:rFonts w:ascii="Arial Narrow"/>
        </w:rPr>
      </w:pPr>
      <w:r>
        <w:rPr>
          <w:rFonts w:ascii="Arial Narrow"/>
        </w:rPr>
        <w:t>What</w:t>
      </w:r>
      <w:r>
        <w:rPr>
          <w:rFonts w:ascii="Arial Narrow"/>
          <w:spacing w:val="-7"/>
        </w:rPr>
        <w:t xml:space="preserve"> </w:t>
      </w:r>
      <w:r>
        <w:rPr>
          <w:rFonts w:ascii="Arial Narrow"/>
        </w:rPr>
        <w:t>situation</w:t>
      </w:r>
      <w:r>
        <w:rPr>
          <w:rFonts w:ascii="Arial Narrow"/>
          <w:spacing w:val="-4"/>
        </w:rPr>
        <w:t xml:space="preserve"> </w:t>
      </w:r>
      <w:r>
        <w:rPr>
          <w:rFonts w:ascii="Arial Narrow"/>
        </w:rPr>
        <w:t>in</w:t>
      </w:r>
      <w:r>
        <w:rPr>
          <w:rFonts w:ascii="Arial Narrow"/>
          <w:spacing w:val="-4"/>
        </w:rPr>
        <w:t xml:space="preserve"> </w:t>
      </w:r>
      <w:r>
        <w:rPr>
          <w:rFonts w:ascii="Arial Narrow"/>
        </w:rPr>
        <w:t>the</w:t>
      </w:r>
      <w:r>
        <w:rPr>
          <w:rFonts w:ascii="Arial Narrow"/>
          <w:spacing w:val="-4"/>
        </w:rPr>
        <w:t xml:space="preserve"> </w:t>
      </w:r>
      <w:r>
        <w:rPr>
          <w:rFonts w:ascii="Arial Narrow"/>
        </w:rPr>
        <w:t>story</w:t>
      </w:r>
      <w:r>
        <w:rPr>
          <w:rFonts w:ascii="Arial Narrow"/>
          <w:spacing w:val="-4"/>
        </w:rPr>
        <w:t xml:space="preserve"> </w:t>
      </w:r>
      <w:r>
        <w:rPr>
          <w:rFonts w:ascii="Arial Narrow"/>
        </w:rPr>
        <w:t>is</w:t>
      </w:r>
      <w:r>
        <w:rPr>
          <w:rFonts w:ascii="Arial Narrow"/>
          <w:spacing w:val="-4"/>
        </w:rPr>
        <w:t xml:space="preserve"> </w:t>
      </w:r>
      <w:r>
        <w:rPr>
          <w:rFonts w:ascii="Arial Narrow"/>
        </w:rPr>
        <w:t>similar</w:t>
      </w:r>
      <w:r>
        <w:rPr>
          <w:rFonts w:ascii="Arial Narrow"/>
          <w:spacing w:val="-4"/>
        </w:rPr>
        <w:t xml:space="preserve"> </w:t>
      </w:r>
      <w:r>
        <w:rPr>
          <w:rFonts w:ascii="Arial Narrow"/>
        </w:rPr>
        <w:t>to</w:t>
      </w:r>
      <w:r>
        <w:rPr>
          <w:rFonts w:ascii="Arial Narrow"/>
          <w:spacing w:val="-4"/>
        </w:rPr>
        <w:t xml:space="preserve"> </w:t>
      </w:r>
      <w:r>
        <w:rPr>
          <w:rFonts w:ascii="Arial Narrow"/>
        </w:rPr>
        <w:t>what</w:t>
      </w:r>
      <w:r>
        <w:rPr>
          <w:rFonts w:ascii="Arial Narrow"/>
          <w:spacing w:val="-4"/>
        </w:rPr>
        <w:t xml:space="preserve"> </w:t>
      </w:r>
      <w:r>
        <w:rPr>
          <w:rFonts w:ascii="Arial Narrow"/>
        </w:rPr>
        <w:t>happened</w:t>
      </w:r>
      <w:r>
        <w:rPr>
          <w:rFonts w:ascii="Arial Narrow"/>
          <w:spacing w:val="-4"/>
        </w:rPr>
        <w:t xml:space="preserve"> </w:t>
      </w:r>
      <w:r>
        <w:rPr>
          <w:rFonts w:ascii="Arial Narrow"/>
        </w:rPr>
        <w:t>to</w:t>
      </w:r>
      <w:r>
        <w:rPr>
          <w:rFonts w:ascii="Arial Narrow"/>
          <w:spacing w:val="-4"/>
        </w:rPr>
        <w:t xml:space="preserve"> </w:t>
      </w:r>
      <w:r>
        <w:rPr>
          <w:rFonts w:ascii="Arial Narrow"/>
        </w:rPr>
        <w:t>you</w:t>
      </w:r>
      <w:r>
        <w:rPr>
          <w:rFonts w:ascii="Arial Narrow"/>
          <w:spacing w:val="-4"/>
        </w:rPr>
        <w:t xml:space="preserve"> </w:t>
      </w:r>
      <w:r>
        <w:rPr>
          <w:rFonts w:ascii="Arial Narrow"/>
        </w:rPr>
        <w:t>in</w:t>
      </w:r>
      <w:r>
        <w:rPr>
          <w:rFonts w:ascii="Arial Narrow"/>
          <w:spacing w:val="-4"/>
        </w:rPr>
        <w:t xml:space="preserve"> </w:t>
      </w:r>
      <w:r>
        <w:rPr>
          <w:rFonts w:ascii="Arial Narrow"/>
        </w:rPr>
        <w:t>real</w:t>
      </w:r>
      <w:r>
        <w:rPr>
          <w:rFonts w:ascii="Arial Narrow"/>
          <w:spacing w:val="-4"/>
        </w:rPr>
        <w:t xml:space="preserve"> </w:t>
      </w:r>
      <w:r>
        <w:rPr>
          <w:rFonts w:ascii="Arial Narrow"/>
          <w:spacing w:val="-2"/>
        </w:rPr>
        <w:t>life?</w:t>
      </w:r>
    </w:p>
    <w:p w14:paraId="5F108586" w14:textId="77777777" w:rsidR="00043761" w:rsidRDefault="00000000">
      <w:pPr>
        <w:spacing w:before="251"/>
        <w:ind w:left="153"/>
        <w:rPr>
          <w:rFonts w:ascii="Arial Narrow"/>
          <w:b/>
          <w:i/>
        </w:rPr>
      </w:pPr>
      <w:r>
        <w:rPr>
          <w:rFonts w:ascii="Arial Narrow"/>
          <w:b/>
        </w:rPr>
        <w:t>SEQUENCING</w:t>
      </w:r>
      <w:r>
        <w:rPr>
          <w:rFonts w:ascii="Arial Narrow"/>
          <w:b/>
          <w:spacing w:val="-3"/>
        </w:rPr>
        <w:t xml:space="preserve"> </w:t>
      </w:r>
      <w:r>
        <w:rPr>
          <w:rFonts w:ascii="Arial Narrow"/>
          <w:b/>
        </w:rPr>
        <w:t>EVENTS.</w:t>
      </w:r>
      <w:r>
        <w:rPr>
          <w:rFonts w:ascii="Arial Narrow"/>
          <w:b/>
          <w:spacing w:val="-2"/>
        </w:rPr>
        <w:t xml:space="preserve"> </w:t>
      </w:r>
      <w:r>
        <w:rPr>
          <w:rFonts w:ascii="Arial Narrow"/>
        </w:rPr>
        <w:t>I</w:t>
      </w:r>
      <w:r>
        <w:rPr>
          <w:rFonts w:ascii="Arial Narrow"/>
          <w:spacing w:val="-2"/>
        </w:rPr>
        <w:t xml:space="preserve"> </w:t>
      </w:r>
      <w:r>
        <w:rPr>
          <w:rFonts w:ascii="Arial Narrow"/>
        </w:rPr>
        <w:t>have</w:t>
      </w:r>
      <w:r>
        <w:rPr>
          <w:rFonts w:ascii="Arial Narrow"/>
          <w:spacing w:val="-3"/>
        </w:rPr>
        <w:t xml:space="preserve"> </w:t>
      </w:r>
      <w:r>
        <w:rPr>
          <w:rFonts w:ascii="Arial Narrow"/>
        </w:rPr>
        <w:t>here</w:t>
      </w:r>
      <w:r>
        <w:rPr>
          <w:rFonts w:ascii="Arial Narrow"/>
          <w:spacing w:val="-3"/>
        </w:rPr>
        <w:t xml:space="preserve"> </w:t>
      </w:r>
      <w:r>
        <w:rPr>
          <w:rFonts w:ascii="Arial Narrow"/>
        </w:rPr>
        <w:t>3</w:t>
      </w:r>
      <w:r>
        <w:rPr>
          <w:rFonts w:ascii="Arial Narrow"/>
          <w:spacing w:val="-3"/>
        </w:rPr>
        <w:t xml:space="preserve"> </w:t>
      </w:r>
      <w:r>
        <w:rPr>
          <w:rFonts w:ascii="Arial Narrow"/>
        </w:rPr>
        <w:t>story</w:t>
      </w:r>
      <w:r>
        <w:rPr>
          <w:rFonts w:ascii="Arial Narrow"/>
          <w:spacing w:val="-3"/>
        </w:rPr>
        <w:t xml:space="preserve"> </w:t>
      </w:r>
      <w:r>
        <w:rPr>
          <w:rFonts w:ascii="Arial Narrow"/>
        </w:rPr>
        <w:t>boards</w:t>
      </w:r>
      <w:r>
        <w:rPr>
          <w:rFonts w:ascii="Arial Narrow"/>
          <w:b/>
        </w:rPr>
        <w:t>.</w:t>
      </w:r>
      <w:r>
        <w:rPr>
          <w:rFonts w:ascii="Arial Narrow"/>
          <w:b/>
          <w:spacing w:val="-2"/>
        </w:rPr>
        <w:t xml:space="preserve"> </w:t>
      </w:r>
      <w:r>
        <w:rPr>
          <w:rFonts w:ascii="Arial Narrow"/>
        </w:rPr>
        <w:t>You</w:t>
      </w:r>
      <w:r>
        <w:rPr>
          <w:rFonts w:ascii="Arial Narrow"/>
          <w:spacing w:val="-2"/>
        </w:rPr>
        <w:t xml:space="preserve"> </w:t>
      </w:r>
      <w:r>
        <w:rPr>
          <w:rFonts w:ascii="Arial Narrow"/>
        </w:rPr>
        <w:t>will</w:t>
      </w:r>
      <w:r>
        <w:rPr>
          <w:rFonts w:ascii="Arial Narrow"/>
          <w:spacing w:val="-2"/>
        </w:rPr>
        <w:t xml:space="preserve"> </w:t>
      </w:r>
      <w:r>
        <w:rPr>
          <w:rFonts w:ascii="Arial Narrow"/>
        </w:rPr>
        <w:t>be</w:t>
      </w:r>
      <w:r>
        <w:rPr>
          <w:rFonts w:ascii="Arial Narrow"/>
          <w:spacing w:val="-2"/>
        </w:rPr>
        <w:t xml:space="preserve"> </w:t>
      </w:r>
      <w:r>
        <w:rPr>
          <w:rFonts w:ascii="Arial Narrow"/>
        </w:rPr>
        <w:t>grouped</w:t>
      </w:r>
      <w:r>
        <w:rPr>
          <w:rFonts w:ascii="Arial Narrow"/>
          <w:spacing w:val="-2"/>
        </w:rPr>
        <w:t xml:space="preserve"> </w:t>
      </w:r>
      <w:r>
        <w:rPr>
          <w:rFonts w:ascii="Arial Narrow"/>
        </w:rPr>
        <w:t>into</w:t>
      </w:r>
      <w:r>
        <w:rPr>
          <w:rFonts w:ascii="Arial Narrow"/>
          <w:spacing w:val="-2"/>
        </w:rPr>
        <w:t xml:space="preserve"> </w:t>
      </w:r>
      <w:r>
        <w:rPr>
          <w:rFonts w:ascii="Arial Narrow"/>
        </w:rPr>
        <w:t>three</w:t>
      </w:r>
      <w:r>
        <w:rPr>
          <w:rFonts w:ascii="Arial Narrow"/>
          <w:spacing w:val="-2"/>
        </w:rPr>
        <w:t xml:space="preserve"> </w:t>
      </w:r>
      <w:r>
        <w:rPr>
          <w:rFonts w:ascii="Arial Narrow"/>
        </w:rPr>
        <w:t>and</w:t>
      </w:r>
      <w:r>
        <w:rPr>
          <w:rFonts w:ascii="Arial Narrow"/>
          <w:spacing w:val="-2"/>
        </w:rPr>
        <w:t xml:space="preserve"> </w:t>
      </w:r>
      <w:r>
        <w:rPr>
          <w:rFonts w:ascii="Arial Narrow"/>
        </w:rPr>
        <w:t>recall</w:t>
      </w:r>
      <w:r>
        <w:rPr>
          <w:rFonts w:ascii="Arial Narrow"/>
          <w:spacing w:val="-2"/>
        </w:rPr>
        <w:t xml:space="preserve"> </w:t>
      </w:r>
      <w:r>
        <w:rPr>
          <w:rFonts w:ascii="Arial Narrow"/>
        </w:rPr>
        <w:t>the</w:t>
      </w:r>
      <w:r>
        <w:rPr>
          <w:rFonts w:ascii="Arial Narrow"/>
          <w:spacing w:val="-2"/>
        </w:rPr>
        <w:t xml:space="preserve"> </w:t>
      </w:r>
      <w:r>
        <w:rPr>
          <w:rFonts w:ascii="Arial Narrow"/>
        </w:rPr>
        <w:t>story</w:t>
      </w:r>
      <w:r>
        <w:rPr>
          <w:rFonts w:ascii="Arial Narrow"/>
          <w:spacing w:val="-2"/>
        </w:rPr>
        <w:t xml:space="preserve"> </w:t>
      </w:r>
      <w:r>
        <w:rPr>
          <w:rFonts w:ascii="Arial Narrow"/>
        </w:rPr>
        <w:t>you</w:t>
      </w:r>
      <w:r>
        <w:rPr>
          <w:rFonts w:ascii="Arial Narrow"/>
          <w:spacing w:val="-2"/>
        </w:rPr>
        <w:t xml:space="preserve"> </w:t>
      </w:r>
      <w:r>
        <w:rPr>
          <w:rFonts w:ascii="Arial Narrow"/>
        </w:rPr>
        <w:t>listened</w:t>
      </w:r>
      <w:r>
        <w:rPr>
          <w:rFonts w:ascii="Arial Narrow"/>
          <w:spacing w:val="-2"/>
        </w:rPr>
        <w:t xml:space="preserve"> </w:t>
      </w:r>
      <w:r>
        <w:rPr>
          <w:rFonts w:ascii="Arial Narrow"/>
        </w:rPr>
        <w:t>to.</w:t>
      </w:r>
      <w:r>
        <w:rPr>
          <w:rFonts w:ascii="Arial Narrow"/>
          <w:spacing w:val="-2"/>
        </w:rPr>
        <w:t xml:space="preserve"> </w:t>
      </w:r>
      <w:r>
        <w:rPr>
          <w:rFonts w:ascii="Arial Narrow"/>
        </w:rPr>
        <w:t>Then</w:t>
      </w:r>
      <w:r>
        <w:rPr>
          <w:rFonts w:ascii="Arial Narrow"/>
          <w:spacing w:val="-2"/>
        </w:rPr>
        <w:t xml:space="preserve"> </w:t>
      </w:r>
      <w:r>
        <w:rPr>
          <w:rFonts w:ascii="Arial Narrow"/>
        </w:rPr>
        <w:t>negotiate</w:t>
      </w:r>
      <w:r>
        <w:rPr>
          <w:rFonts w:ascii="Arial Narrow"/>
          <w:spacing w:val="-2"/>
        </w:rPr>
        <w:t xml:space="preserve"> </w:t>
      </w:r>
      <w:r>
        <w:rPr>
          <w:rFonts w:ascii="Arial Narrow"/>
        </w:rPr>
        <w:t>with</w:t>
      </w:r>
      <w:r>
        <w:rPr>
          <w:rFonts w:ascii="Arial Narrow"/>
          <w:spacing w:val="-2"/>
        </w:rPr>
        <w:t xml:space="preserve"> </w:t>
      </w:r>
      <w:r>
        <w:rPr>
          <w:rFonts w:ascii="Arial Narrow"/>
        </w:rPr>
        <w:t>the</w:t>
      </w:r>
      <w:r>
        <w:rPr>
          <w:rFonts w:ascii="Arial Narrow"/>
          <w:spacing w:val="-2"/>
        </w:rPr>
        <w:t xml:space="preserve"> </w:t>
      </w:r>
      <w:r>
        <w:rPr>
          <w:rFonts w:ascii="Arial Narrow"/>
        </w:rPr>
        <w:t>other</w:t>
      </w:r>
      <w:r>
        <w:rPr>
          <w:rFonts w:ascii="Arial Narrow"/>
          <w:spacing w:val="-2"/>
        </w:rPr>
        <w:t xml:space="preserve"> </w:t>
      </w:r>
      <w:r>
        <w:rPr>
          <w:rFonts w:ascii="Arial Narrow"/>
        </w:rPr>
        <w:t>2</w:t>
      </w:r>
      <w:r>
        <w:rPr>
          <w:rFonts w:ascii="Arial Narrow"/>
          <w:spacing w:val="-2"/>
        </w:rPr>
        <w:t xml:space="preserve"> </w:t>
      </w:r>
      <w:r>
        <w:rPr>
          <w:rFonts w:ascii="Arial Narrow"/>
        </w:rPr>
        <w:t>groups</w:t>
      </w:r>
      <w:r>
        <w:rPr>
          <w:rFonts w:ascii="Arial Narrow"/>
          <w:spacing w:val="-2"/>
        </w:rPr>
        <w:t xml:space="preserve"> </w:t>
      </w:r>
      <w:r>
        <w:rPr>
          <w:rFonts w:ascii="Arial Narrow"/>
        </w:rPr>
        <w:t>as</w:t>
      </w:r>
      <w:r>
        <w:rPr>
          <w:rFonts w:ascii="Arial Narrow"/>
          <w:spacing w:val="-2"/>
        </w:rPr>
        <w:t xml:space="preserve"> </w:t>
      </w:r>
      <w:r>
        <w:rPr>
          <w:rFonts w:ascii="Arial Narrow"/>
        </w:rPr>
        <w:t>to</w:t>
      </w:r>
      <w:r>
        <w:rPr>
          <w:rFonts w:ascii="Arial Narrow"/>
          <w:spacing w:val="-8"/>
        </w:rPr>
        <w:t xml:space="preserve"> </w:t>
      </w:r>
      <w:r>
        <w:rPr>
          <w:rFonts w:ascii="Arial Narrow"/>
        </w:rPr>
        <w:t>the</w:t>
      </w:r>
      <w:r>
        <w:rPr>
          <w:rFonts w:ascii="Arial Narrow"/>
          <w:spacing w:val="-3"/>
        </w:rPr>
        <w:t xml:space="preserve"> </w:t>
      </w:r>
      <w:r>
        <w:rPr>
          <w:rFonts w:ascii="Arial Narrow"/>
        </w:rPr>
        <w:t>sequence</w:t>
      </w:r>
      <w:r>
        <w:rPr>
          <w:rFonts w:ascii="Arial Narrow"/>
          <w:spacing w:val="-3"/>
        </w:rPr>
        <w:t xml:space="preserve"> </w:t>
      </w:r>
      <w:r>
        <w:rPr>
          <w:rFonts w:ascii="Arial Narrow"/>
        </w:rPr>
        <w:t>of the pictures based on the order of events of the story.</w:t>
      </w:r>
      <w:r>
        <w:rPr>
          <w:rFonts w:ascii="Arial Narrow"/>
          <w:spacing w:val="40"/>
        </w:rPr>
        <w:t xml:space="preserve"> </w:t>
      </w:r>
      <w:r>
        <w:rPr>
          <w:rFonts w:ascii="Arial Narrow"/>
          <w:i/>
          <w:color w:val="0070C0"/>
        </w:rPr>
        <w:t xml:space="preserve">Sequence at least 3-event stories. </w:t>
      </w:r>
      <w:r>
        <w:rPr>
          <w:rFonts w:ascii="Arial Narrow"/>
          <w:b/>
          <w:i/>
          <w:color w:val="0070C0"/>
        </w:rPr>
        <w:t>(LS)</w:t>
      </w:r>
    </w:p>
    <w:p w14:paraId="17DF5075" w14:textId="77777777" w:rsidR="00043761" w:rsidRDefault="00043761">
      <w:pPr>
        <w:rPr>
          <w:rFonts w:ascii="Arial Narrow"/>
          <w:b/>
          <w:i/>
        </w:rPr>
        <w:sectPr w:rsidR="00043761">
          <w:headerReference w:type="default" r:id="rId49"/>
          <w:footerReference w:type="default" r:id="rId50"/>
          <w:pgSz w:w="15840" w:h="12240" w:orient="landscape"/>
          <w:pgMar w:top="640" w:right="566" w:bottom="280" w:left="566" w:header="0" w:footer="0" w:gutter="0"/>
          <w:cols w:space="720"/>
        </w:sect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14"/>
        <w:gridCol w:w="4819"/>
        <w:gridCol w:w="4814"/>
      </w:tblGrid>
      <w:tr w:rsidR="00043761" w14:paraId="7546AE8A" w14:textId="77777777">
        <w:trPr>
          <w:trHeight w:val="504"/>
        </w:trPr>
        <w:tc>
          <w:tcPr>
            <w:tcW w:w="4814" w:type="dxa"/>
            <w:tcBorders>
              <w:bottom w:val="nil"/>
            </w:tcBorders>
          </w:tcPr>
          <w:p w14:paraId="6D1E45C2" w14:textId="77777777" w:rsidR="00043761" w:rsidRDefault="00000000">
            <w:pPr>
              <w:pStyle w:val="TableParagraph"/>
              <w:ind w:left="110"/>
              <w:rPr>
                <w:rFonts w:ascii="Arial Narrow"/>
                <w:b/>
              </w:rPr>
            </w:pPr>
            <w:r>
              <w:rPr>
                <w:rFonts w:ascii="Arial Narrow"/>
                <w:b/>
              </w:rPr>
              <w:lastRenderedPageBreak/>
              <w:t>Story</w:t>
            </w:r>
            <w:r>
              <w:rPr>
                <w:rFonts w:ascii="Arial Narrow"/>
                <w:b/>
                <w:spacing w:val="-5"/>
              </w:rPr>
              <w:t xml:space="preserve"> </w:t>
            </w:r>
            <w:r>
              <w:rPr>
                <w:rFonts w:ascii="Arial Narrow"/>
                <w:b/>
              </w:rPr>
              <w:t>Board</w:t>
            </w:r>
            <w:r>
              <w:rPr>
                <w:rFonts w:ascii="Arial Narrow"/>
                <w:b/>
                <w:spacing w:val="-5"/>
              </w:rPr>
              <w:t xml:space="preserve"> </w:t>
            </w:r>
            <w:r>
              <w:rPr>
                <w:rFonts w:ascii="Arial Narrow"/>
                <w:b/>
                <w:spacing w:val="-10"/>
              </w:rPr>
              <w:t>1</w:t>
            </w:r>
          </w:p>
        </w:tc>
        <w:tc>
          <w:tcPr>
            <w:tcW w:w="4819" w:type="dxa"/>
            <w:tcBorders>
              <w:bottom w:val="nil"/>
            </w:tcBorders>
          </w:tcPr>
          <w:p w14:paraId="3D671897" w14:textId="77777777" w:rsidR="00043761" w:rsidRDefault="00000000">
            <w:pPr>
              <w:pStyle w:val="TableParagraph"/>
              <w:ind w:left="110"/>
              <w:rPr>
                <w:rFonts w:ascii="Arial Narrow"/>
                <w:b/>
              </w:rPr>
            </w:pPr>
            <w:r>
              <w:rPr>
                <w:rFonts w:ascii="Arial Narrow"/>
                <w:b/>
              </w:rPr>
              <w:t>Story</w:t>
            </w:r>
            <w:r>
              <w:rPr>
                <w:rFonts w:ascii="Arial Narrow"/>
                <w:b/>
                <w:spacing w:val="-5"/>
              </w:rPr>
              <w:t xml:space="preserve"> </w:t>
            </w:r>
            <w:r>
              <w:rPr>
                <w:rFonts w:ascii="Arial Narrow"/>
                <w:b/>
              </w:rPr>
              <w:t>Board</w:t>
            </w:r>
            <w:r>
              <w:rPr>
                <w:rFonts w:ascii="Arial Narrow"/>
                <w:b/>
                <w:spacing w:val="-5"/>
              </w:rPr>
              <w:t xml:space="preserve"> </w:t>
            </w:r>
            <w:r>
              <w:rPr>
                <w:rFonts w:ascii="Arial Narrow"/>
                <w:b/>
                <w:spacing w:val="-10"/>
              </w:rPr>
              <w:t>2</w:t>
            </w:r>
          </w:p>
        </w:tc>
        <w:tc>
          <w:tcPr>
            <w:tcW w:w="4814" w:type="dxa"/>
            <w:tcBorders>
              <w:bottom w:val="nil"/>
            </w:tcBorders>
          </w:tcPr>
          <w:p w14:paraId="37272F19" w14:textId="77777777" w:rsidR="00043761" w:rsidRDefault="00000000">
            <w:pPr>
              <w:pStyle w:val="TableParagraph"/>
              <w:ind w:left="105"/>
              <w:rPr>
                <w:rFonts w:ascii="Arial Narrow"/>
                <w:b/>
              </w:rPr>
            </w:pPr>
            <w:r>
              <w:rPr>
                <w:rFonts w:ascii="Arial Narrow"/>
                <w:b/>
              </w:rPr>
              <w:t>Story</w:t>
            </w:r>
            <w:r>
              <w:rPr>
                <w:rFonts w:ascii="Arial Narrow"/>
                <w:b/>
                <w:spacing w:val="-5"/>
              </w:rPr>
              <w:t xml:space="preserve"> </w:t>
            </w:r>
            <w:r>
              <w:rPr>
                <w:rFonts w:ascii="Arial Narrow"/>
                <w:b/>
              </w:rPr>
              <w:t>Board</w:t>
            </w:r>
            <w:r>
              <w:rPr>
                <w:rFonts w:ascii="Arial Narrow"/>
                <w:b/>
                <w:spacing w:val="-5"/>
              </w:rPr>
              <w:t xml:space="preserve"> </w:t>
            </w:r>
            <w:r>
              <w:rPr>
                <w:rFonts w:ascii="Arial Narrow"/>
                <w:b/>
                <w:spacing w:val="-10"/>
              </w:rPr>
              <w:t>3</w:t>
            </w:r>
          </w:p>
        </w:tc>
      </w:tr>
      <w:tr w:rsidR="00043761" w14:paraId="155502FC" w14:textId="77777777">
        <w:trPr>
          <w:trHeight w:val="2312"/>
        </w:trPr>
        <w:tc>
          <w:tcPr>
            <w:tcW w:w="4814" w:type="dxa"/>
            <w:tcBorders>
              <w:top w:val="nil"/>
            </w:tcBorders>
          </w:tcPr>
          <w:p w14:paraId="33A2E9E2" w14:textId="77777777" w:rsidR="00043761" w:rsidRDefault="00043761">
            <w:pPr>
              <w:pStyle w:val="TableParagraph"/>
              <w:spacing w:before="46"/>
              <w:rPr>
                <w:rFonts w:ascii="Arial Narrow"/>
                <w:b/>
                <w:i/>
                <w:sz w:val="18"/>
              </w:rPr>
            </w:pPr>
          </w:p>
          <w:p w14:paraId="0BF33F6C" w14:textId="77777777" w:rsidR="00043761" w:rsidRDefault="00000000">
            <w:pPr>
              <w:pStyle w:val="TableParagraph"/>
              <w:ind w:left="110"/>
              <w:rPr>
                <w:rFonts w:ascii="Arial Narrow"/>
                <w:i/>
                <w:sz w:val="18"/>
              </w:rPr>
            </w:pPr>
            <w:r>
              <w:rPr>
                <w:rFonts w:ascii="Arial Narrow"/>
                <w:i/>
                <w:sz w:val="18"/>
              </w:rPr>
              <w:t>Mario,</w:t>
            </w:r>
            <w:r>
              <w:rPr>
                <w:rFonts w:ascii="Arial Narrow"/>
                <w:i/>
                <w:spacing w:val="-3"/>
                <w:sz w:val="18"/>
              </w:rPr>
              <w:t xml:space="preserve"> </w:t>
            </w:r>
            <w:r>
              <w:rPr>
                <w:rFonts w:ascii="Arial Narrow"/>
                <w:i/>
                <w:sz w:val="18"/>
              </w:rPr>
              <w:t>the</w:t>
            </w:r>
            <w:r>
              <w:rPr>
                <w:rFonts w:ascii="Arial Narrow"/>
                <w:i/>
                <w:spacing w:val="-4"/>
                <w:sz w:val="18"/>
              </w:rPr>
              <w:t xml:space="preserve"> </w:t>
            </w:r>
            <w:r>
              <w:rPr>
                <w:rFonts w:ascii="Arial Narrow"/>
                <w:i/>
                <w:sz w:val="18"/>
              </w:rPr>
              <w:t>monkey</w:t>
            </w:r>
            <w:r>
              <w:rPr>
                <w:rFonts w:ascii="Arial Narrow"/>
                <w:i/>
                <w:spacing w:val="-3"/>
                <w:sz w:val="18"/>
              </w:rPr>
              <w:t xml:space="preserve"> </w:t>
            </w:r>
            <w:r>
              <w:rPr>
                <w:rFonts w:ascii="Arial Narrow"/>
                <w:i/>
                <w:sz w:val="18"/>
              </w:rPr>
              <w:t>looked</w:t>
            </w:r>
            <w:r>
              <w:rPr>
                <w:rFonts w:ascii="Arial Narrow"/>
                <w:i/>
                <w:spacing w:val="-4"/>
                <w:sz w:val="18"/>
              </w:rPr>
              <w:t xml:space="preserve"> </w:t>
            </w:r>
            <w:r>
              <w:rPr>
                <w:rFonts w:ascii="Arial Narrow"/>
                <w:i/>
                <w:sz w:val="18"/>
              </w:rPr>
              <w:t>for</w:t>
            </w:r>
            <w:r>
              <w:rPr>
                <w:rFonts w:ascii="Arial Narrow"/>
                <w:i/>
                <w:spacing w:val="-3"/>
                <w:sz w:val="18"/>
              </w:rPr>
              <w:t xml:space="preserve"> </w:t>
            </w:r>
            <w:r>
              <w:rPr>
                <w:rFonts w:ascii="Arial Narrow"/>
                <w:i/>
                <w:sz w:val="18"/>
              </w:rPr>
              <w:t>his</w:t>
            </w:r>
            <w:r>
              <w:rPr>
                <w:rFonts w:ascii="Arial Narrow"/>
                <w:i/>
                <w:spacing w:val="-3"/>
                <w:sz w:val="18"/>
              </w:rPr>
              <w:t xml:space="preserve"> </w:t>
            </w:r>
            <w:r>
              <w:rPr>
                <w:rFonts w:ascii="Arial Narrow"/>
                <w:i/>
                <w:sz w:val="18"/>
              </w:rPr>
              <w:t>wise</w:t>
            </w:r>
            <w:r>
              <w:rPr>
                <w:rFonts w:ascii="Arial Narrow"/>
                <w:i/>
                <w:spacing w:val="-4"/>
                <w:sz w:val="18"/>
              </w:rPr>
              <w:t xml:space="preserve"> </w:t>
            </w:r>
            <w:r>
              <w:rPr>
                <w:rFonts w:ascii="Arial Narrow"/>
                <w:i/>
                <w:sz w:val="18"/>
              </w:rPr>
              <w:t>friend</w:t>
            </w:r>
            <w:r>
              <w:rPr>
                <w:rFonts w:ascii="Arial Narrow"/>
                <w:i/>
                <w:spacing w:val="-4"/>
                <w:sz w:val="18"/>
              </w:rPr>
              <w:t xml:space="preserve"> </w:t>
            </w:r>
            <w:r>
              <w:rPr>
                <w:rFonts w:ascii="Arial Narrow"/>
                <w:i/>
                <w:sz w:val="18"/>
              </w:rPr>
              <w:t>Ricky,</w:t>
            </w:r>
            <w:r>
              <w:rPr>
                <w:rFonts w:ascii="Arial Narrow"/>
                <w:i/>
                <w:spacing w:val="-3"/>
                <w:sz w:val="18"/>
              </w:rPr>
              <w:t xml:space="preserve"> </w:t>
            </w:r>
            <w:r>
              <w:rPr>
                <w:rFonts w:ascii="Arial Narrow"/>
                <w:i/>
                <w:sz w:val="18"/>
              </w:rPr>
              <w:t>the</w:t>
            </w:r>
            <w:r>
              <w:rPr>
                <w:rFonts w:ascii="Arial Narrow"/>
                <w:i/>
                <w:spacing w:val="-4"/>
                <w:sz w:val="18"/>
              </w:rPr>
              <w:t xml:space="preserve"> </w:t>
            </w:r>
            <w:r>
              <w:rPr>
                <w:rFonts w:ascii="Arial Narrow"/>
                <w:i/>
                <w:sz w:val="18"/>
              </w:rPr>
              <w:t>rooster.</w:t>
            </w:r>
            <w:r>
              <w:rPr>
                <w:rFonts w:ascii="Arial Narrow"/>
                <w:i/>
                <w:spacing w:val="-3"/>
                <w:sz w:val="18"/>
              </w:rPr>
              <w:t xml:space="preserve"> </w:t>
            </w:r>
            <w:r>
              <w:rPr>
                <w:rFonts w:ascii="Arial Narrow"/>
                <w:i/>
                <w:sz w:val="18"/>
              </w:rPr>
              <w:t>Mario asked Ricky how he could have a sound.</w:t>
            </w:r>
          </w:p>
        </w:tc>
        <w:tc>
          <w:tcPr>
            <w:tcW w:w="4819" w:type="dxa"/>
            <w:tcBorders>
              <w:top w:val="nil"/>
            </w:tcBorders>
          </w:tcPr>
          <w:p w14:paraId="0DD4CE2E" w14:textId="77777777" w:rsidR="00043761" w:rsidRDefault="00043761">
            <w:pPr>
              <w:pStyle w:val="TableParagraph"/>
              <w:spacing w:before="46"/>
              <w:rPr>
                <w:rFonts w:ascii="Arial Narrow"/>
                <w:b/>
                <w:i/>
                <w:sz w:val="18"/>
              </w:rPr>
            </w:pPr>
          </w:p>
          <w:p w14:paraId="37F67A2D" w14:textId="77777777" w:rsidR="00043761" w:rsidRDefault="00000000">
            <w:pPr>
              <w:pStyle w:val="TableParagraph"/>
              <w:ind w:left="110" w:right="93"/>
              <w:jc w:val="both"/>
              <w:rPr>
                <w:rFonts w:ascii="Arial Narrow"/>
                <w:i/>
                <w:sz w:val="18"/>
              </w:rPr>
            </w:pPr>
            <w:r>
              <w:rPr>
                <w:rFonts w:ascii="Arial Narrow"/>
                <w:i/>
                <w:sz w:val="18"/>
              </w:rPr>
              <w:t xml:space="preserve">Mario, the monkey realized that he is different from his animal friends. He understood that he is special and that he can make his unique </w:t>
            </w:r>
            <w:r>
              <w:rPr>
                <w:rFonts w:ascii="Arial Narrow"/>
                <w:i/>
                <w:spacing w:val="-2"/>
                <w:sz w:val="18"/>
              </w:rPr>
              <w:t>sound.</w:t>
            </w:r>
          </w:p>
        </w:tc>
        <w:tc>
          <w:tcPr>
            <w:tcW w:w="4814" w:type="dxa"/>
            <w:tcBorders>
              <w:top w:val="nil"/>
            </w:tcBorders>
          </w:tcPr>
          <w:p w14:paraId="05B9E46C" w14:textId="77777777" w:rsidR="00043761" w:rsidRDefault="00043761">
            <w:pPr>
              <w:pStyle w:val="TableParagraph"/>
              <w:spacing w:before="46"/>
              <w:rPr>
                <w:rFonts w:ascii="Arial Narrow"/>
                <w:b/>
                <w:i/>
                <w:sz w:val="18"/>
              </w:rPr>
            </w:pPr>
          </w:p>
          <w:p w14:paraId="477CAF11" w14:textId="77777777" w:rsidR="00043761" w:rsidRDefault="00000000">
            <w:pPr>
              <w:pStyle w:val="TableParagraph"/>
              <w:ind w:left="105" w:right="63"/>
              <w:rPr>
                <w:rFonts w:ascii="Arial Narrow"/>
                <w:i/>
                <w:sz w:val="18"/>
              </w:rPr>
            </w:pPr>
            <w:r>
              <w:rPr>
                <w:rFonts w:ascii="Arial Narrow"/>
                <w:i/>
                <w:sz w:val="18"/>
              </w:rPr>
              <w:t>Mario, the monkey excitedly went home. He proudly told his parents that</w:t>
            </w:r>
            <w:r>
              <w:rPr>
                <w:rFonts w:ascii="Arial Narrow"/>
                <w:i/>
                <w:spacing w:val="-4"/>
                <w:sz w:val="18"/>
              </w:rPr>
              <w:t xml:space="preserve"> </w:t>
            </w:r>
            <w:r>
              <w:rPr>
                <w:rFonts w:ascii="Arial Narrow"/>
                <w:i/>
                <w:sz w:val="18"/>
              </w:rPr>
              <w:t>he</w:t>
            </w:r>
            <w:r>
              <w:rPr>
                <w:rFonts w:ascii="Arial Narrow"/>
                <w:i/>
                <w:spacing w:val="-5"/>
                <w:sz w:val="18"/>
              </w:rPr>
              <w:t xml:space="preserve"> </w:t>
            </w:r>
            <w:r>
              <w:rPr>
                <w:rFonts w:ascii="Arial Narrow"/>
                <w:i/>
                <w:sz w:val="18"/>
              </w:rPr>
              <w:t>discovered</w:t>
            </w:r>
            <w:r>
              <w:rPr>
                <w:rFonts w:ascii="Arial Narrow"/>
                <w:i/>
                <w:spacing w:val="-5"/>
                <w:sz w:val="18"/>
              </w:rPr>
              <w:t xml:space="preserve"> </w:t>
            </w:r>
            <w:r>
              <w:rPr>
                <w:rFonts w:ascii="Arial Narrow"/>
                <w:i/>
                <w:sz w:val="18"/>
              </w:rPr>
              <w:t>his</w:t>
            </w:r>
            <w:r>
              <w:rPr>
                <w:rFonts w:ascii="Arial Narrow"/>
                <w:i/>
                <w:spacing w:val="-4"/>
                <w:sz w:val="18"/>
              </w:rPr>
              <w:t xml:space="preserve"> </w:t>
            </w:r>
            <w:r>
              <w:rPr>
                <w:rFonts w:ascii="Arial Narrow"/>
                <w:i/>
                <w:sz w:val="18"/>
              </w:rPr>
              <w:t>own</w:t>
            </w:r>
            <w:r>
              <w:rPr>
                <w:rFonts w:ascii="Arial Narrow"/>
                <w:i/>
                <w:spacing w:val="-5"/>
                <w:sz w:val="18"/>
              </w:rPr>
              <w:t xml:space="preserve"> </w:t>
            </w:r>
            <w:r>
              <w:rPr>
                <w:rFonts w:ascii="Arial Narrow"/>
                <w:i/>
                <w:sz w:val="18"/>
              </w:rPr>
              <w:t>sound.</w:t>
            </w:r>
            <w:r>
              <w:rPr>
                <w:rFonts w:ascii="Arial Narrow"/>
                <w:i/>
                <w:spacing w:val="-4"/>
                <w:sz w:val="18"/>
              </w:rPr>
              <w:t xml:space="preserve"> </w:t>
            </w:r>
            <w:r>
              <w:rPr>
                <w:rFonts w:ascii="Arial Narrow"/>
                <w:i/>
                <w:sz w:val="18"/>
              </w:rPr>
              <w:t>Mother</w:t>
            </w:r>
            <w:r>
              <w:rPr>
                <w:rFonts w:ascii="Arial Narrow"/>
                <w:i/>
                <w:spacing w:val="-4"/>
                <w:sz w:val="18"/>
              </w:rPr>
              <w:t xml:space="preserve"> </w:t>
            </w:r>
            <w:r>
              <w:rPr>
                <w:rFonts w:ascii="Arial Narrow"/>
                <w:i/>
                <w:sz w:val="18"/>
              </w:rPr>
              <w:t>monkey</w:t>
            </w:r>
            <w:r>
              <w:rPr>
                <w:rFonts w:ascii="Arial Narrow"/>
                <w:i/>
                <w:spacing w:val="-4"/>
                <w:sz w:val="18"/>
              </w:rPr>
              <w:t xml:space="preserve"> </w:t>
            </w:r>
            <w:r>
              <w:rPr>
                <w:rFonts w:ascii="Arial Narrow"/>
                <w:i/>
                <w:sz w:val="18"/>
              </w:rPr>
              <w:t>and</w:t>
            </w:r>
            <w:r>
              <w:rPr>
                <w:rFonts w:ascii="Arial Narrow"/>
                <w:i/>
                <w:spacing w:val="-5"/>
                <w:sz w:val="18"/>
              </w:rPr>
              <w:t xml:space="preserve"> </w:t>
            </w:r>
            <w:r>
              <w:rPr>
                <w:rFonts w:ascii="Arial Narrow"/>
                <w:i/>
                <w:sz w:val="18"/>
              </w:rPr>
              <w:t>father</w:t>
            </w:r>
            <w:r>
              <w:rPr>
                <w:rFonts w:ascii="Arial Narrow"/>
                <w:i/>
                <w:spacing w:val="-4"/>
                <w:sz w:val="18"/>
              </w:rPr>
              <w:t xml:space="preserve"> </w:t>
            </w:r>
            <w:r>
              <w:rPr>
                <w:rFonts w:ascii="Arial Narrow"/>
                <w:i/>
                <w:sz w:val="18"/>
              </w:rPr>
              <w:t>monkey were happy and proud.</w:t>
            </w:r>
          </w:p>
        </w:tc>
      </w:tr>
    </w:tbl>
    <w:p w14:paraId="79602EEC" w14:textId="77777777" w:rsidR="00043761" w:rsidRDefault="00043761">
      <w:pPr>
        <w:pStyle w:val="BodyText"/>
        <w:spacing w:before="45"/>
        <w:rPr>
          <w:rFonts w:ascii="Arial Narrow"/>
          <w:b/>
          <w:i/>
          <w:sz w:val="20"/>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45"/>
        <w:gridCol w:w="11194"/>
      </w:tblGrid>
      <w:tr w:rsidR="00043761" w14:paraId="4852E3CC" w14:textId="77777777">
        <w:trPr>
          <w:trHeight w:val="263"/>
        </w:trPr>
        <w:tc>
          <w:tcPr>
            <w:tcW w:w="14439" w:type="dxa"/>
            <w:gridSpan w:val="2"/>
            <w:shd w:val="clear" w:color="auto" w:fill="0070C0"/>
          </w:tcPr>
          <w:p w14:paraId="79F50878" w14:textId="77777777" w:rsidR="00043761" w:rsidRDefault="00000000">
            <w:pPr>
              <w:pStyle w:val="TableParagraph"/>
              <w:spacing w:line="244" w:lineRule="exact"/>
              <w:ind w:left="14"/>
              <w:jc w:val="center"/>
              <w:rPr>
                <w:rFonts w:ascii="Arial Narrow"/>
                <w:b/>
              </w:rPr>
            </w:pPr>
            <w:r>
              <w:rPr>
                <w:rFonts w:ascii="Arial Narrow"/>
                <w:b/>
                <w:color w:val="FFFFFF"/>
              </w:rPr>
              <w:t>DAY</w:t>
            </w:r>
            <w:r>
              <w:rPr>
                <w:rFonts w:ascii="Arial Narrow"/>
                <w:b/>
                <w:color w:val="FFFFFF"/>
                <w:spacing w:val="-5"/>
              </w:rPr>
              <w:t xml:space="preserve"> </w:t>
            </w:r>
            <w:r>
              <w:rPr>
                <w:rFonts w:ascii="Arial Narrow"/>
                <w:b/>
                <w:color w:val="FFFFFF"/>
                <w:spacing w:val="-10"/>
              </w:rPr>
              <w:t>3</w:t>
            </w:r>
          </w:p>
        </w:tc>
      </w:tr>
      <w:tr w:rsidR="00043761" w14:paraId="3F2C7CD7" w14:textId="77777777">
        <w:trPr>
          <w:trHeight w:val="1914"/>
        </w:trPr>
        <w:tc>
          <w:tcPr>
            <w:tcW w:w="3245" w:type="dxa"/>
            <w:shd w:val="clear" w:color="auto" w:fill="0070C0"/>
          </w:tcPr>
          <w:p w14:paraId="2EF9DADC" w14:textId="77777777" w:rsidR="00043761" w:rsidRDefault="00043761">
            <w:pPr>
              <w:pStyle w:val="TableParagraph"/>
              <w:rPr>
                <w:rFonts w:ascii="Arial Narrow"/>
                <w:b/>
                <w:i/>
              </w:rPr>
            </w:pPr>
          </w:p>
          <w:p w14:paraId="424DE3EB" w14:textId="77777777" w:rsidR="00043761" w:rsidRDefault="00043761">
            <w:pPr>
              <w:pStyle w:val="TableParagraph"/>
              <w:rPr>
                <w:rFonts w:ascii="Arial Narrow"/>
                <w:b/>
                <w:i/>
              </w:rPr>
            </w:pPr>
          </w:p>
          <w:p w14:paraId="412D787A" w14:textId="77777777" w:rsidR="00043761" w:rsidRDefault="00043761">
            <w:pPr>
              <w:pStyle w:val="TableParagraph"/>
              <w:spacing w:before="73"/>
              <w:rPr>
                <w:rFonts w:ascii="Arial Narrow"/>
                <w:b/>
                <w:i/>
              </w:rPr>
            </w:pPr>
          </w:p>
          <w:p w14:paraId="0873AC74" w14:textId="77777777" w:rsidR="00043761" w:rsidRDefault="00000000">
            <w:pPr>
              <w:pStyle w:val="TableParagraph"/>
              <w:ind w:left="110"/>
              <w:rPr>
                <w:rFonts w:ascii="Arial Narrow"/>
                <w:b/>
              </w:rPr>
            </w:pPr>
            <w:r>
              <w:rPr>
                <w:rFonts w:ascii="Arial Narrow"/>
                <w:b/>
                <w:color w:val="FFFFFF"/>
              </w:rPr>
              <w:t>Learning</w:t>
            </w:r>
            <w:r>
              <w:rPr>
                <w:rFonts w:ascii="Arial Narrow"/>
                <w:b/>
                <w:color w:val="FFFFFF"/>
                <w:spacing w:val="-10"/>
              </w:rPr>
              <w:t xml:space="preserve"> </w:t>
            </w:r>
            <w:r>
              <w:rPr>
                <w:rFonts w:ascii="Arial Narrow"/>
                <w:b/>
                <w:color w:val="FFFFFF"/>
                <w:spacing w:val="-2"/>
              </w:rPr>
              <w:t>Competencies</w:t>
            </w:r>
          </w:p>
        </w:tc>
        <w:tc>
          <w:tcPr>
            <w:tcW w:w="11194" w:type="dxa"/>
          </w:tcPr>
          <w:p w14:paraId="58AB803B" w14:textId="77777777" w:rsidR="00043761" w:rsidRDefault="00000000">
            <w:pPr>
              <w:pStyle w:val="TableParagraph"/>
              <w:spacing w:line="248" w:lineRule="exact"/>
              <w:ind w:left="110"/>
              <w:rPr>
                <w:rFonts w:ascii="Arial Narrow"/>
                <w:b/>
              </w:rPr>
            </w:pPr>
            <w:r>
              <w:rPr>
                <w:rFonts w:ascii="Arial Narrow"/>
                <w:b/>
              </w:rPr>
              <w:t>Phonological</w:t>
            </w:r>
            <w:r>
              <w:rPr>
                <w:rFonts w:ascii="Arial Narrow"/>
                <w:b/>
                <w:spacing w:val="-11"/>
              </w:rPr>
              <w:t xml:space="preserve"> </w:t>
            </w:r>
            <w:r>
              <w:rPr>
                <w:rFonts w:ascii="Arial Narrow"/>
                <w:b/>
                <w:spacing w:val="-2"/>
              </w:rPr>
              <w:t>Awareness</w:t>
            </w:r>
          </w:p>
          <w:p w14:paraId="46634A13" w14:textId="77777777" w:rsidR="00043761" w:rsidRDefault="00000000">
            <w:pPr>
              <w:pStyle w:val="TableParagraph"/>
              <w:numPr>
                <w:ilvl w:val="0"/>
                <w:numId w:val="21"/>
              </w:numPr>
              <w:tabs>
                <w:tab w:val="left" w:pos="469"/>
              </w:tabs>
              <w:spacing w:before="1" w:line="269" w:lineRule="exact"/>
              <w:ind w:left="469" w:hanging="359"/>
              <w:rPr>
                <w:rFonts w:ascii="Arial Narrow" w:hAnsi="Arial Narrow"/>
              </w:rPr>
            </w:pPr>
            <w:r>
              <w:rPr>
                <w:rFonts w:ascii="Arial Narrow" w:hAnsi="Arial Narrow"/>
              </w:rPr>
              <w:t>Recognize</w:t>
            </w:r>
            <w:r>
              <w:rPr>
                <w:rFonts w:ascii="Arial Narrow" w:hAnsi="Arial Narrow"/>
                <w:spacing w:val="-8"/>
              </w:rPr>
              <w:t xml:space="preserve"> </w:t>
            </w:r>
            <w:r>
              <w:rPr>
                <w:rFonts w:ascii="Arial Narrow" w:hAnsi="Arial Narrow"/>
              </w:rPr>
              <w:t>rhymes</w:t>
            </w:r>
            <w:r>
              <w:rPr>
                <w:rFonts w:ascii="Arial Narrow" w:hAnsi="Arial Narrow"/>
                <w:spacing w:val="-6"/>
              </w:rPr>
              <w:t xml:space="preserve"> </w:t>
            </w:r>
            <w:r>
              <w:rPr>
                <w:rFonts w:ascii="Arial Narrow" w:hAnsi="Arial Narrow"/>
              </w:rPr>
              <w:t>(initial</w:t>
            </w:r>
            <w:r>
              <w:rPr>
                <w:rFonts w:ascii="Arial Narrow" w:hAnsi="Arial Narrow"/>
                <w:spacing w:val="-5"/>
              </w:rPr>
              <w:t xml:space="preserve"> </w:t>
            </w:r>
            <w:r>
              <w:rPr>
                <w:rFonts w:ascii="Arial Narrow" w:hAnsi="Arial Narrow"/>
              </w:rPr>
              <w:t>and</w:t>
            </w:r>
            <w:r>
              <w:rPr>
                <w:rFonts w:ascii="Arial Narrow" w:hAnsi="Arial Narrow"/>
                <w:spacing w:val="-6"/>
              </w:rPr>
              <w:t xml:space="preserve"> </w:t>
            </w:r>
            <w:r>
              <w:rPr>
                <w:rFonts w:ascii="Arial Narrow" w:hAnsi="Arial Narrow"/>
              </w:rPr>
              <w:t>final)</w:t>
            </w:r>
            <w:r>
              <w:rPr>
                <w:rFonts w:ascii="Arial Narrow" w:hAnsi="Arial Narrow"/>
                <w:spacing w:val="-5"/>
              </w:rPr>
              <w:t xml:space="preserve"> </w:t>
            </w:r>
            <w:r>
              <w:rPr>
                <w:rFonts w:ascii="Arial Narrow" w:hAnsi="Arial Narrow"/>
              </w:rPr>
              <w:t>in</w:t>
            </w:r>
            <w:r>
              <w:rPr>
                <w:rFonts w:ascii="Arial Narrow" w:hAnsi="Arial Narrow"/>
                <w:spacing w:val="-6"/>
              </w:rPr>
              <w:t xml:space="preserve"> </w:t>
            </w:r>
            <w:r>
              <w:rPr>
                <w:rFonts w:ascii="Arial Narrow" w:hAnsi="Arial Narrow"/>
              </w:rPr>
              <w:t>chants,</w:t>
            </w:r>
            <w:r>
              <w:rPr>
                <w:rFonts w:ascii="Arial Narrow" w:hAnsi="Arial Narrow"/>
                <w:spacing w:val="-6"/>
              </w:rPr>
              <w:t xml:space="preserve"> </w:t>
            </w:r>
            <w:r>
              <w:rPr>
                <w:rFonts w:ascii="Arial Narrow" w:hAnsi="Arial Narrow"/>
              </w:rPr>
              <w:t>poems</w:t>
            </w:r>
            <w:r>
              <w:rPr>
                <w:rFonts w:ascii="Arial Narrow" w:hAnsi="Arial Narrow"/>
                <w:spacing w:val="-5"/>
              </w:rPr>
              <w:t xml:space="preserve"> </w:t>
            </w:r>
            <w:r>
              <w:rPr>
                <w:rFonts w:ascii="Arial Narrow" w:hAnsi="Arial Narrow"/>
              </w:rPr>
              <w:t>and</w:t>
            </w:r>
            <w:r>
              <w:rPr>
                <w:rFonts w:ascii="Arial Narrow" w:hAnsi="Arial Narrow"/>
                <w:spacing w:val="-6"/>
              </w:rPr>
              <w:t xml:space="preserve"> </w:t>
            </w:r>
            <w:r>
              <w:rPr>
                <w:rFonts w:ascii="Arial Narrow" w:hAnsi="Arial Narrow"/>
              </w:rPr>
              <w:t>stories</w:t>
            </w:r>
            <w:r>
              <w:rPr>
                <w:rFonts w:ascii="Arial Narrow" w:hAnsi="Arial Narrow"/>
                <w:spacing w:val="-5"/>
              </w:rPr>
              <w:t xml:space="preserve"> </w:t>
            </w:r>
            <w:r>
              <w:rPr>
                <w:rFonts w:ascii="Arial Narrow" w:hAnsi="Arial Narrow"/>
                <w:spacing w:val="-2"/>
              </w:rPr>
              <w:t>heard.</w:t>
            </w:r>
          </w:p>
          <w:p w14:paraId="6A1D914B" w14:textId="77777777" w:rsidR="00043761" w:rsidRDefault="00000000">
            <w:pPr>
              <w:pStyle w:val="TableParagraph"/>
              <w:numPr>
                <w:ilvl w:val="0"/>
                <w:numId w:val="21"/>
              </w:numPr>
              <w:tabs>
                <w:tab w:val="left" w:pos="469"/>
              </w:tabs>
              <w:spacing w:line="269" w:lineRule="exact"/>
              <w:ind w:left="469" w:hanging="359"/>
              <w:rPr>
                <w:rFonts w:ascii="Arial Narrow" w:hAnsi="Arial Narrow"/>
              </w:rPr>
            </w:pPr>
            <w:r>
              <w:rPr>
                <w:rFonts w:ascii="Arial Narrow" w:hAnsi="Arial Narrow"/>
              </w:rPr>
              <w:t>Segment</w:t>
            </w:r>
            <w:r>
              <w:rPr>
                <w:rFonts w:ascii="Arial Narrow" w:hAnsi="Arial Narrow"/>
                <w:spacing w:val="-7"/>
              </w:rPr>
              <w:t xml:space="preserve"> </w:t>
            </w:r>
            <w:r>
              <w:rPr>
                <w:rFonts w:ascii="Arial Narrow" w:hAnsi="Arial Narrow"/>
              </w:rPr>
              <w:t>onset</w:t>
            </w:r>
            <w:r>
              <w:rPr>
                <w:rFonts w:ascii="Arial Narrow" w:hAnsi="Arial Narrow"/>
                <w:spacing w:val="-5"/>
              </w:rPr>
              <w:t xml:space="preserve"> </w:t>
            </w:r>
            <w:r>
              <w:rPr>
                <w:rFonts w:ascii="Arial Narrow" w:hAnsi="Arial Narrow"/>
              </w:rPr>
              <w:t>and</w:t>
            </w:r>
            <w:r>
              <w:rPr>
                <w:rFonts w:ascii="Arial Narrow" w:hAnsi="Arial Narrow"/>
                <w:spacing w:val="-5"/>
              </w:rPr>
              <w:t xml:space="preserve"> </w:t>
            </w:r>
            <w:r>
              <w:rPr>
                <w:rFonts w:ascii="Arial Narrow" w:hAnsi="Arial Narrow"/>
              </w:rPr>
              <w:t>rime</w:t>
            </w:r>
            <w:r>
              <w:rPr>
                <w:rFonts w:ascii="Arial Narrow" w:hAnsi="Arial Narrow"/>
                <w:spacing w:val="-4"/>
              </w:rPr>
              <w:t xml:space="preserve"> </w:t>
            </w:r>
            <w:r>
              <w:rPr>
                <w:rFonts w:ascii="Arial Narrow" w:hAnsi="Arial Narrow"/>
              </w:rPr>
              <w:t>focusing</w:t>
            </w:r>
            <w:r>
              <w:rPr>
                <w:rFonts w:ascii="Arial Narrow" w:hAnsi="Arial Narrow"/>
                <w:spacing w:val="-5"/>
              </w:rPr>
              <w:t xml:space="preserve"> </w:t>
            </w:r>
            <w:r>
              <w:rPr>
                <w:rFonts w:ascii="Arial Narrow" w:hAnsi="Arial Narrow"/>
              </w:rPr>
              <w:t>on</w:t>
            </w:r>
            <w:r>
              <w:rPr>
                <w:rFonts w:ascii="Arial Narrow" w:hAnsi="Arial Narrow"/>
                <w:spacing w:val="-5"/>
              </w:rPr>
              <w:t xml:space="preserve"> </w:t>
            </w:r>
            <w:r>
              <w:rPr>
                <w:rFonts w:ascii="Arial Narrow" w:hAnsi="Arial Narrow"/>
              </w:rPr>
              <w:t>words</w:t>
            </w:r>
            <w:r>
              <w:rPr>
                <w:rFonts w:ascii="Arial Narrow" w:hAnsi="Arial Narrow"/>
                <w:spacing w:val="-5"/>
              </w:rPr>
              <w:t xml:space="preserve"> </w:t>
            </w:r>
            <w:r>
              <w:rPr>
                <w:rFonts w:ascii="Arial Narrow" w:hAnsi="Arial Narrow"/>
              </w:rPr>
              <w:t>with</w:t>
            </w:r>
            <w:r>
              <w:rPr>
                <w:rFonts w:ascii="Arial Narrow" w:hAnsi="Arial Narrow"/>
                <w:spacing w:val="-4"/>
              </w:rPr>
              <w:t xml:space="preserve"> </w:t>
            </w:r>
            <w:r>
              <w:rPr>
                <w:rFonts w:ascii="Arial Narrow" w:hAnsi="Arial Narrow"/>
              </w:rPr>
              <w:t>short</w:t>
            </w:r>
            <w:r>
              <w:rPr>
                <w:rFonts w:ascii="Arial Narrow" w:hAnsi="Arial Narrow"/>
                <w:spacing w:val="-5"/>
              </w:rPr>
              <w:t xml:space="preserve"> </w:t>
            </w:r>
            <w:r>
              <w:rPr>
                <w:rFonts w:ascii="Arial Narrow" w:hAnsi="Arial Narrow"/>
              </w:rPr>
              <w:t>vowels</w:t>
            </w:r>
            <w:r>
              <w:rPr>
                <w:rFonts w:ascii="Arial Narrow" w:hAnsi="Arial Narrow"/>
                <w:spacing w:val="-5"/>
              </w:rPr>
              <w:t xml:space="preserve"> </w:t>
            </w:r>
            <w:r>
              <w:rPr>
                <w:rFonts w:ascii="Arial Narrow" w:hAnsi="Arial Narrow"/>
              </w:rPr>
              <w:t>and</w:t>
            </w:r>
            <w:r>
              <w:rPr>
                <w:rFonts w:ascii="Arial Narrow" w:hAnsi="Arial Narrow"/>
                <w:spacing w:val="-4"/>
              </w:rPr>
              <w:t xml:space="preserve"> </w:t>
            </w:r>
            <w:r>
              <w:rPr>
                <w:rFonts w:ascii="Arial Narrow" w:hAnsi="Arial Narrow"/>
                <w:spacing w:val="-2"/>
              </w:rPr>
              <w:t>consonants.</w:t>
            </w:r>
          </w:p>
          <w:p w14:paraId="0B5BD4A6" w14:textId="77777777" w:rsidR="00043761" w:rsidRDefault="00000000">
            <w:pPr>
              <w:pStyle w:val="TableParagraph"/>
              <w:spacing w:before="250"/>
              <w:ind w:left="110"/>
              <w:rPr>
                <w:rFonts w:ascii="Arial Narrow"/>
                <w:b/>
              </w:rPr>
            </w:pPr>
            <w:r>
              <w:rPr>
                <w:rFonts w:ascii="Arial Narrow"/>
                <w:b/>
              </w:rPr>
              <w:t>Phonic</w:t>
            </w:r>
            <w:r>
              <w:rPr>
                <w:rFonts w:ascii="Arial Narrow"/>
                <w:b/>
                <w:spacing w:val="-5"/>
              </w:rPr>
              <w:t xml:space="preserve"> </w:t>
            </w:r>
            <w:r>
              <w:rPr>
                <w:rFonts w:ascii="Arial Narrow"/>
                <w:b/>
              </w:rPr>
              <w:t>and</w:t>
            </w:r>
            <w:r>
              <w:rPr>
                <w:rFonts w:ascii="Arial Narrow"/>
                <w:b/>
                <w:spacing w:val="-4"/>
              </w:rPr>
              <w:t xml:space="preserve"> </w:t>
            </w:r>
            <w:r>
              <w:rPr>
                <w:rFonts w:ascii="Arial Narrow"/>
                <w:b/>
              </w:rPr>
              <w:t>Word</w:t>
            </w:r>
            <w:r>
              <w:rPr>
                <w:rFonts w:ascii="Arial Narrow"/>
                <w:b/>
                <w:spacing w:val="-4"/>
              </w:rPr>
              <w:t xml:space="preserve"> </w:t>
            </w:r>
            <w:r>
              <w:rPr>
                <w:rFonts w:ascii="Arial Narrow"/>
                <w:b/>
                <w:spacing w:val="-2"/>
              </w:rPr>
              <w:t>Study</w:t>
            </w:r>
          </w:p>
          <w:p w14:paraId="5CF99515" w14:textId="77777777" w:rsidR="00043761" w:rsidRDefault="00000000">
            <w:pPr>
              <w:pStyle w:val="TableParagraph"/>
              <w:numPr>
                <w:ilvl w:val="0"/>
                <w:numId w:val="21"/>
              </w:numPr>
              <w:tabs>
                <w:tab w:val="left" w:pos="469"/>
              </w:tabs>
              <w:spacing w:before="1" w:line="269" w:lineRule="exact"/>
              <w:ind w:left="469" w:hanging="359"/>
              <w:rPr>
                <w:rFonts w:ascii="Arial Narrow" w:hAnsi="Arial Narrow"/>
              </w:rPr>
            </w:pPr>
            <w:r>
              <w:rPr>
                <w:rFonts w:ascii="Arial Narrow" w:hAnsi="Arial Narrow"/>
              </w:rPr>
              <w:t>Identify</w:t>
            </w:r>
            <w:r>
              <w:rPr>
                <w:rFonts w:ascii="Arial Narrow" w:hAnsi="Arial Narrow"/>
                <w:spacing w:val="-7"/>
              </w:rPr>
              <w:t xml:space="preserve"> </w:t>
            </w:r>
            <w:r>
              <w:rPr>
                <w:rFonts w:ascii="Arial Narrow" w:hAnsi="Arial Narrow"/>
              </w:rPr>
              <w:t>Grade</w:t>
            </w:r>
            <w:r>
              <w:rPr>
                <w:rFonts w:ascii="Arial Narrow" w:hAnsi="Arial Narrow"/>
                <w:spacing w:val="-6"/>
              </w:rPr>
              <w:t xml:space="preserve"> </w:t>
            </w:r>
            <w:r>
              <w:rPr>
                <w:rFonts w:ascii="Arial Narrow" w:hAnsi="Arial Narrow"/>
              </w:rPr>
              <w:t>2-</w:t>
            </w:r>
            <w:r>
              <w:rPr>
                <w:rFonts w:ascii="Arial Narrow" w:hAnsi="Arial Narrow"/>
                <w:spacing w:val="-6"/>
              </w:rPr>
              <w:t xml:space="preserve"> </w:t>
            </w:r>
            <w:r>
              <w:rPr>
                <w:rFonts w:ascii="Arial Narrow" w:hAnsi="Arial Narrow"/>
              </w:rPr>
              <w:t>appropriate</w:t>
            </w:r>
            <w:r>
              <w:rPr>
                <w:rFonts w:ascii="Arial Narrow" w:hAnsi="Arial Narrow"/>
                <w:spacing w:val="-6"/>
              </w:rPr>
              <w:t xml:space="preserve"> </w:t>
            </w:r>
            <w:r>
              <w:rPr>
                <w:rFonts w:ascii="Arial Narrow" w:hAnsi="Arial Narrow"/>
              </w:rPr>
              <w:t>sight</w:t>
            </w:r>
            <w:r>
              <w:rPr>
                <w:rFonts w:ascii="Arial Narrow" w:hAnsi="Arial Narrow"/>
                <w:spacing w:val="-6"/>
              </w:rPr>
              <w:t xml:space="preserve"> </w:t>
            </w:r>
            <w:r>
              <w:rPr>
                <w:rFonts w:ascii="Arial Narrow" w:hAnsi="Arial Narrow"/>
                <w:spacing w:val="-2"/>
              </w:rPr>
              <w:t>words.</w:t>
            </w:r>
          </w:p>
          <w:p w14:paraId="6DD929FB" w14:textId="77777777" w:rsidR="00043761" w:rsidRDefault="00000000">
            <w:pPr>
              <w:pStyle w:val="TableParagraph"/>
              <w:numPr>
                <w:ilvl w:val="0"/>
                <w:numId w:val="21"/>
              </w:numPr>
              <w:tabs>
                <w:tab w:val="left" w:pos="469"/>
              </w:tabs>
              <w:spacing w:line="269" w:lineRule="exact"/>
              <w:ind w:left="469" w:hanging="359"/>
              <w:rPr>
                <w:rFonts w:ascii="Arial Narrow" w:hAnsi="Arial Narrow"/>
              </w:rPr>
            </w:pPr>
            <w:r>
              <w:rPr>
                <w:rFonts w:ascii="Arial Narrow" w:hAnsi="Arial Narrow"/>
              </w:rPr>
              <w:t>Identify</w:t>
            </w:r>
            <w:r>
              <w:rPr>
                <w:rFonts w:ascii="Arial Narrow" w:hAnsi="Arial Narrow"/>
                <w:spacing w:val="-8"/>
              </w:rPr>
              <w:t xml:space="preserve"> </w:t>
            </w:r>
            <w:r>
              <w:rPr>
                <w:rFonts w:ascii="Arial Narrow" w:hAnsi="Arial Narrow"/>
              </w:rPr>
              <w:t>alphabet</w:t>
            </w:r>
            <w:r>
              <w:rPr>
                <w:rFonts w:ascii="Arial Narrow" w:hAnsi="Arial Narrow"/>
                <w:spacing w:val="-7"/>
              </w:rPr>
              <w:t xml:space="preserve"> </w:t>
            </w:r>
            <w:r>
              <w:rPr>
                <w:rFonts w:ascii="Arial Narrow" w:hAnsi="Arial Narrow"/>
              </w:rPr>
              <w:t>letter</w:t>
            </w:r>
            <w:r>
              <w:rPr>
                <w:rFonts w:ascii="Arial Narrow" w:hAnsi="Arial Narrow"/>
                <w:spacing w:val="-6"/>
              </w:rPr>
              <w:t xml:space="preserve"> </w:t>
            </w:r>
            <w:r>
              <w:rPr>
                <w:rFonts w:ascii="Arial Narrow" w:hAnsi="Arial Narrow"/>
                <w:spacing w:val="-2"/>
              </w:rPr>
              <w:t>names.</w:t>
            </w:r>
          </w:p>
        </w:tc>
      </w:tr>
    </w:tbl>
    <w:p w14:paraId="28BE2B49" w14:textId="77777777" w:rsidR="00043761" w:rsidRDefault="00000000">
      <w:pPr>
        <w:pStyle w:val="Heading2"/>
        <w:spacing w:before="251" w:line="240" w:lineRule="auto"/>
        <w:jc w:val="left"/>
        <w:rPr>
          <w:rFonts w:ascii="Arial Narrow"/>
          <w:u w:val="none"/>
        </w:rPr>
      </w:pPr>
      <w:r>
        <w:rPr>
          <w:rFonts w:ascii="Arial Narrow"/>
          <w:spacing w:val="-2"/>
          <w:u w:val="none"/>
        </w:rPr>
        <w:t>PRE-ACTIVITY</w:t>
      </w:r>
    </w:p>
    <w:p w14:paraId="228F4791" w14:textId="77777777" w:rsidR="00043761" w:rsidRDefault="00000000">
      <w:pPr>
        <w:spacing w:before="4" w:line="237" w:lineRule="auto"/>
        <w:ind w:left="153" w:right="233"/>
        <w:rPr>
          <w:rFonts w:ascii="Arial Narrow"/>
          <w:i/>
        </w:rPr>
      </w:pPr>
      <w:r>
        <w:rPr>
          <w:rFonts w:ascii="Arial Narrow"/>
          <w:b/>
        </w:rPr>
        <w:t>Basic</w:t>
      </w:r>
      <w:r>
        <w:rPr>
          <w:rFonts w:ascii="Arial Narrow"/>
          <w:b/>
          <w:spacing w:val="-2"/>
        </w:rPr>
        <w:t xml:space="preserve"> </w:t>
      </w:r>
      <w:r>
        <w:rPr>
          <w:rFonts w:ascii="Arial Narrow"/>
          <w:b/>
        </w:rPr>
        <w:t>Sight</w:t>
      </w:r>
      <w:r>
        <w:rPr>
          <w:rFonts w:ascii="Arial Narrow"/>
          <w:b/>
          <w:spacing w:val="-2"/>
        </w:rPr>
        <w:t xml:space="preserve"> </w:t>
      </w:r>
      <w:r>
        <w:rPr>
          <w:rFonts w:ascii="Arial Narrow"/>
          <w:b/>
        </w:rPr>
        <w:t>Word</w:t>
      </w:r>
      <w:r>
        <w:rPr>
          <w:rFonts w:ascii="Arial Narrow"/>
          <w:b/>
          <w:spacing w:val="-2"/>
        </w:rPr>
        <w:t xml:space="preserve"> </w:t>
      </w:r>
      <w:r>
        <w:rPr>
          <w:rFonts w:ascii="Arial Narrow"/>
          <w:b/>
        </w:rPr>
        <w:t xml:space="preserve">Reading. </w:t>
      </w:r>
      <w:r>
        <w:rPr>
          <w:rFonts w:ascii="Arial Narrow"/>
        </w:rPr>
        <w:t>Listen</w:t>
      </w:r>
      <w:r>
        <w:rPr>
          <w:rFonts w:ascii="Arial Narrow"/>
          <w:spacing w:val="-2"/>
        </w:rPr>
        <w:t xml:space="preserve"> </w:t>
      </w:r>
      <w:r>
        <w:rPr>
          <w:rFonts w:ascii="Arial Narrow"/>
        </w:rPr>
        <w:t>as</w:t>
      </w:r>
      <w:r>
        <w:rPr>
          <w:rFonts w:ascii="Arial Narrow"/>
          <w:spacing w:val="-2"/>
        </w:rPr>
        <w:t xml:space="preserve"> </w:t>
      </w:r>
      <w:r>
        <w:rPr>
          <w:rFonts w:ascii="Arial Narrow"/>
        </w:rPr>
        <w:t>I</w:t>
      </w:r>
      <w:r>
        <w:rPr>
          <w:rFonts w:ascii="Arial Narrow"/>
          <w:spacing w:val="-2"/>
        </w:rPr>
        <w:t xml:space="preserve"> </w:t>
      </w:r>
      <w:r>
        <w:rPr>
          <w:rFonts w:ascii="Arial Narrow"/>
        </w:rPr>
        <w:t>read</w:t>
      </w:r>
      <w:r>
        <w:rPr>
          <w:rFonts w:ascii="Arial Narrow"/>
          <w:spacing w:val="-2"/>
        </w:rPr>
        <w:t xml:space="preserve"> </w:t>
      </w:r>
      <w:r>
        <w:rPr>
          <w:rFonts w:ascii="Arial Narrow"/>
        </w:rPr>
        <w:t>to</w:t>
      </w:r>
      <w:r>
        <w:rPr>
          <w:rFonts w:ascii="Arial Narrow"/>
          <w:spacing w:val="-2"/>
        </w:rPr>
        <w:t xml:space="preserve"> </w:t>
      </w:r>
      <w:r>
        <w:rPr>
          <w:rFonts w:ascii="Arial Narrow"/>
        </w:rPr>
        <w:t>you</w:t>
      </w:r>
      <w:r>
        <w:rPr>
          <w:rFonts w:ascii="Arial Narrow"/>
          <w:spacing w:val="-2"/>
        </w:rPr>
        <w:t xml:space="preserve"> </w:t>
      </w:r>
      <w:r>
        <w:rPr>
          <w:rFonts w:ascii="Arial Narrow"/>
        </w:rPr>
        <w:t>the</w:t>
      </w:r>
      <w:r>
        <w:rPr>
          <w:rFonts w:ascii="Arial Narrow"/>
          <w:spacing w:val="-2"/>
        </w:rPr>
        <w:t xml:space="preserve"> </w:t>
      </w:r>
      <w:r>
        <w:rPr>
          <w:rFonts w:ascii="Arial Narrow"/>
        </w:rPr>
        <w:t>10</w:t>
      </w:r>
      <w:r>
        <w:rPr>
          <w:rFonts w:ascii="Arial Narrow"/>
          <w:spacing w:val="-2"/>
        </w:rPr>
        <w:t xml:space="preserve"> </w:t>
      </w:r>
      <w:r>
        <w:rPr>
          <w:rFonts w:ascii="Arial Narrow"/>
        </w:rPr>
        <w:t>Basic</w:t>
      </w:r>
      <w:r>
        <w:rPr>
          <w:rFonts w:ascii="Arial Narrow"/>
          <w:spacing w:val="-2"/>
        </w:rPr>
        <w:t xml:space="preserve"> </w:t>
      </w:r>
      <w:r>
        <w:rPr>
          <w:rFonts w:ascii="Arial Narrow"/>
        </w:rPr>
        <w:t>Sight</w:t>
      </w:r>
      <w:r>
        <w:rPr>
          <w:rFonts w:ascii="Arial Narrow"/>
          <w:spacing w:val="-2"/>
        </w:rPr>
        <w:t xml:space="preserve"> </w:t>
      </w:r>
      <w:r>
        <w:rPr>
          <w:rFonts w:ascii="Arial Narrow"/>
        </w:rPr>
        <w:t>Words</w:t>
      </w:r>
      <w:r>
        <w:rPr>
          <w:rFonts w:ascii="Arial Narrow"/>
          <w:spacing w:val="-2"/>
        </w:rPr>
        <w:t xml:space="preserve"> </w:t>
      </w:r>
      <w:r>
        <w:rPr>
          <w:rFonts w:ascii="Arial Narrow"/>
        </w:rPr>
        <w:t>for</w:t>
      </w:r>
      <w:r>
        <w:rPr>
          <w:rFonts w:ascii="Arial Narrow"/>
          <w:spacing w:val="-2"/>
        </w:rPr>
        <w:t xml:space="preserve"> </w:t>
      </w:r>
      <w:r>
        <w:rPr>
          <w:rFonts w:ascii="Arial Narrow"/>
        </w:rPr>
        <w:t>this</w:t>
      </w:r>
      <w:r>
        <w:rPr>
          <w:rFonts w:ascii="Arial Narrow"/>
          <w:spacing w:val="-2"/>
        </w:rPr>
        <w:t xml:space="preserve"> </w:t>
      </w:r>
      <w:r>
        <w:rPr>
          <w:rFonts w:ascii="Arial Narrow"/>
        </w:rPr>
        <w:t>week.</w:t>
      </w:r>
      <w:r>
        <w:rPr>
          <w:rFonts w:ascii="Arial Narrow"/>
          <w:spacing w:val="-2"/>
        </w:rPr>
        <w:t xml:space="preserve"> </w:t>
      </w:r>
      <w:r>
        <w:rPr>
          <w:rFonts w:ascii="Arial Narrow"/>
        </w:rPr>
        <w:t>Do</w:t>
      </w:r>
      <w:r>
        <w:rPr>
          <w:rFonts w:ascii="Arial Narrow"/>
          <w:spacing w:val="-2"/>
        </w:rPr>
        <w:t xml:space="preserve"> </w:t>
      </w:r>
      <w:r>
        <w:rPr>
          <w:rFonts w:ascii="Arial Narrow"/>
        </w:rPr>
        <w:t>not</w:t>
      </w:r>
      <w:r>
        <w:rPr>
          <w:rFonts w:ascii="Arial Narrow"/>
          <w:spacing w:val="-2"/>
        </w:rPr>
        <w:t xml:space="preserve"> </w:t>
      </w:r>
      <w:r>
        <w:rPr>
          <w:rFonts w:ascii="Arial Narrow"/>
        </w:rPr>
        <w:t>talk</w:t>
      </w:r>
      <w:r>
        <w:rPr>
          <w:rFonts w:ascii="Arial Narrow"/>
          <w:spacing w:val="-2"/>
        </w:rPr>
        <w:t xml:space="preserve"> </w:t>
      </w:r>
      <w:r>
        <w:rPr>
          <w:rFonts w:ascii="Arial Narrow"/>
        </w:rPr>
        <w:t>just</w:t>
      </w:r>
      <w:r>
        <w:rPr>
          <w:rFonts w:ascii="Arial Narrow"/>
          <w:spacing w:val="-2"/>
        </w:rPr>
        <w:t xml:space="preserve"> </w:t>
      </w:r>
      <w:r>
        <w:rPr>
          <w:rFonts w:ascii="Arial Narrow"/>
        </w:rPr>
        <w:t>listen.</w:t>
      </w:r>
      <w:r>
        <w:rPr>
          <w:rFonts w:ascii="Arial Narrow"/>
          <w:spacing w:val="-2"/>
        </w:rPr>
        <w:t xml:space="preserve"> </w:t>
      </w:r>
      <w:r>
        <w:rPr>
          <w:rFonts w:ascii="Arial Narrow"/>
        </w:rPr>
        <w:t>On</w:t>
      </w:r>
      <w:r>
        <w:rPr>
          <w:rFonts w:ascii="Arial Narrow"/>
          <w:spacing w:val="-2"/>
        </w:rPr>
        <w:t xml:space="preserve"> </w:t>
      </w:r>
      <w:r>
        <w:rPr>
          <w:rFonts w:ascii="Arial Narrow"/>
        </w:rPr>
        <w:t>the</w:t>
      </w:r>
      <w:r>
        <w:rPr>
          <w:rFonts w:ascii="Arial Narrow"/>
          <w:spacing w:val="-2"/>
        </w:rPr>
        <w:t xml:space="preserve"> </w:t>
      </w:r>
      <w:r>
        <w:rPr>
          <w:rFonts w:ascii="Arial Narrow"/>
        </w:rPr>
        <w:t>second</w:t>
      </w:r>
      <w:r>
        <w:rPr>
          <w:rFonts w:ascii="Arial Narrow"/>
          <w:spacing w:val="-2"/>
        </w:rPr>
        <w:t xml:space="preserve"> </w:t>
      </w:r>
      <w:r>
        <w:rPr>
          <w:rFonts w:ascii="Arial Narrow"/>
        </w:rPr>
        <w:t>time,</w:t>
      </w:r>
      <w:r>
        <w:rPr>
          <w:rFonts w:ascii="Arial Narrow"/>
          <w:spacing w:val="-2"/>
        </w:rPr>
        <w:t xml:space="preserve"> </w:t>
      </w:r>
      <w:r>
        <w:rPr>
          <w:rFonts w:ascii="Arial Narrow"/>
        </w:rPr>
        <w:t>I</w:t>
      </w:r>
      <w:r>
        <w:rPr>
          <w:rFonts w:ascii="Arial Narrow"/>
          <w:spacing w:val="-2"/>
        </w:rPr>
        <w:t xml:space="preserve"> </w:t>
      </w:r>
      <w:r>
        <w:rPr>
          <w:rFonts w:ascii="Arial Narrow"/>
        </w:rPr>
        <w:t>will</w:t>
      </w:r>
      <w:r>
        <w:rPr>
          <w:rFonts w:ascii="Arial Narrow"/>
          <w:spacing w:val="-2"/>
        </w:rPr>
        <w:t xml:space="preserve"> </w:t>
      </w:r>
      <w:r>
        <w:rPr>
          <w:rFonts w:ascii="Arial Narrow"/>
        </w:rPr>
        <w:t>read</w:t>
      </w:r>
      <w:r>
        <w:rPr>
          <w:rFonts w:ascii="Arial Narrow"/>
          <w:spacing w:val="-2"/>
        </w:rPr>
        <w:t xml:space="preserve"> </w:t>
      </w:r>
      <w:r>
        <w:rPr>
          <w:rFonts w:ascii="Arial Narrow"/>
        </w:rPr>
        <w:t>each</w:t>
      </w:r>
      <w:r>
        <w:rPr>
          <w:rFonts w:ascii="Arial Narrow"/>
          <w:spacing w:val="-3"/>
        </w:rPr>
        <w:t xml:space="preserve"> </w:t>
      </w:r>
      <w:r>
        <w:rPr>
          <w:rFonts w:ascii="Arial Narrow"/>
        </w:rPr>
        <w:t>word</w:t>
      </w:r>
      <w:r>
        <w:rPr>
          <w:rFonts w:ascii="Arial Narrow"/>
          <w:spacing w:val="-2"/>
        </w:rPr>
        <w:t xml:space="preserve"> </w:t>
      </w:r>
      <w:r>
        <w:rPr>
          <w:rFonts w:ascii="Arial Narrow"/>
        </w:rPr>
        <w:t>and</w:t>
      </w:r>
      <w:r>
        <w:rPr>
          <w:rFonts w:ascii="Arial Narrow"/>
          <w:spacing w:val="-2"/>
        </w:rPr>
        <w:t xml:space="preserve"> </w:t>
      </w:r>
      <w:r>
        <w:rPr>
          <w:rFonts w:ascii="Arial Narrow"/>
        </w:rPr>
        <w:t>you</w:t>
      </w:r>
      <w:r>
        <w:rPr>
          <w:rFonts w:ascii="Arial Narrow"/>
          <w:spacing w:val="-2"/>
        </w:rPr>
        <w:t xml:space="preserve"> </w:t>
      </w:r>
      <w:r>
        <w:rPr>
          <w:rFonts w:ascii="Arial Narrow"/>
        </w:rPr>
        <w:t>repeat</w:t>
      </w:r>
      <w:r>
        <w:rPr>
          <w:rFonts w:ascii="Arial Narrow"/>
          <w:spacing w:val="-2"/>
        </w:rPr>
        <w:t xml:space="preserve"> </w:t>
      </w:r>
      <w:r>
        <w:rPr>
          <w:rFonts w:ascii="Arial Narrow"/>
        </w:rPr>
        <w:t xml:space="preserve">after me. On third time, you read the words on your own. </w:t>
      </w:r>
      <w:r>
        <w:rPr>
          <w:rFonts w:ascii="Arial Narrow"/>
          <w:i/>
          <w:color w:val="4472C4"/>
        </w:rPr>
        <w:t>Identify Grade 2- appropriate sight words.</w:t>
      </w:r>
    </w:p>
    <w:p w14:paraId="6DB95A6B" w14:textId="77777777" w:rsidR="00043761" w:rsidRDefault="00043761">
      <w:pPr>
        <w:pStyle w:val="BodyText"/>
        <w:spacing w:before="3"/>
        <w:rPr>
          <w:rFonts w:ascii="Arial Narrow"/>
          <w:i/>
          <w:sz w:val="12"/>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42"/>
        <w:gridCol w:w="2904"/>
        <w:gridCol w:w="2885"/>
        <w:gridCol w:w="2880"/>
        <w:gridCol w:w="2880"/>
      </w:tblGrid>
      <w:tr w:rsidR="00043761" w14:paraId="2F2790A6" w14:textId="77777777">
        <w:trPr>
          <w:trHeight w:val="253"/>
        </w:trPr>
        <w:tc>
          <w:tcPr>
            <w:tcW w:w="2842" w:type="dxa"/>
          </w:tcPr>
          <w:p w14:paraId="7ACEA56A" w14:textId="77777777" w:rsidR="00043761" w:rsidRDefault="00000000">
            <w:pPr>
              <w:pStyle w:val="TableParagraph"/>
              <w:spacing w:line="234" w:lineRule="exact"/>
              <w:ind w:left="12"/>
              <w:jc w:val="center"/>
              <w:rPr>
                <w:rFonts w:ascii="Arial Narrow"/>
              </w:rPr>
            </w:pPr>
            <w:r>
              <w:rPr>
                <w:rFonts w:ascii="Arial Narrow"/>
                <w:spacing w:val="-10"/>
              </w:rPr>
              <w:t>a</w:t>
            </w:r>
          </w:p>
        </w:tc>
        <w:tc>
          <w:tcPr>
            <w:tcW w:w="2904" w:type="dxa"/>
          </w:tcPr>
          <w:p w14:paraId="64ACDF19" w14:textId="77777777" w:rsidR="00043761" w:rsidRDefault="00000000">
            <w:pPr>
              <w:pStyle w:val="TableParagraph"/>
              <w:spacing w:line="234" w:lineRule="exact"/>
              <w:ind w:left="4" w:right="1"/>
              <w:jc w:val="center"/>
              <w:rPr>
                <w:rFonts w:ascii="Arial Narrow"/>
              </w:rPr>
            </w:pPr>
            <w:r>
              <w:rPr>
                <w:rFonts w:ascii="Arial Narrow"/>
                <w:spacing w:val="-5"/>
              </w:rPr>
              <w:t>and</w:t>
            </w:r>
          </w:p>
        </w:tc>
        <w:tc>
          <w:tcPr>
            <w:tcW w:w="2885" w:type="dxa"/>
          </w:tcPr>
          <w:p w14:paraId="56F7AB35" w14:textId="77777777" w:rsidR="00043761" w:rsidRDefault="00000000">
            <w:pPr>
              <w:pStyle w:val="TableParagraph"/>
              <w:spacing w:line="234" w:lineRule="exact"/>
              <w:ind w:left="3" w:right="1"/>
              <w:jc w:val="center"/>
              <w:rPr>
                <w:rFonts w:ascii="Arial Narrow"/>
              </w:rPr>
            </w:pPr>
            <w:r>
              <w:rPr>
                <w:rFonts w:ascii="Arial Narrow"/>
                <w:spacing w:val="-4"/>
              </w:rPr>
              <w:t>away</w:t>
            </w:r>
          </w:p>
        </w:tc>
        <w:tc>
          <w:tcPr>
            <w:tcW w:w="2880" w:type="dxa"/>
          </w:tcPr>
          <w:p w14:paraId="766FE405" w14:textId="77777777" w:rsidR="00043761" w:rsidRDefault="00000000">
            <w:pPr>
              <w:pStyle w:val="TableParagraph"/>
              <w:spacing w:line="234" w:lineRule="exact"/>
              <w:ind w:left="13" w:right="6"/>
              <w:jc w:val="center"/>
              <w:rPr>
                <w:rFonts w:ascii="Arial Narrow"/>
              </w:rPr>
            </w:pPr>
            <w:r>
              <w:rPr>
                <w:rFonts w:ascii="Arial Narrow"/>
                <w:spacing w:val="-4"/>
              </w:rPr>
              <w:t>look</w:t>
            </w:r>
          </w:p>
        </w:tc>
        <w:tc>
          <w:tcPr>
            <w:tcW w:w="2880" w:type="dxa"/>
          </w:tcPr>
          <w:p w14:paraId="3D8B96DE" w14:textId="77777777" w:rsidR="00043761" w:rsidRDefault="00000000">
            <w:pPr>
              <w:pStyle w:val="TableParagraph"/>
              <w:spacing w:line="234" w:lineRule="exact"/>
              <w:ind w:left="13" w:right="2"/>
              <w:jc w:val="center"/>
              <w:rPr>
                <w:rFonts w:ascii="Arial Narrow"/>
              </w:rPr>
            </w:pPr>
            <w:r>
              <w:rPr>
                <w:rFonts w:ascii="Arial Narrow"/>
                <w:spacing w:val="-4"/>
              </w:rPr>
              <w:t>make</w:t>
            </w:r>
          </w:p>
        </w:tc>
      </w:tr>
      <w:tr w:rsidR="00043761" w14:paraId="67F95F20" w14:textId="77777777">
        <w:trPr>
          <w:trHeight w:val="253"/>
        </w:trPr>
        <w:tc>
          <w:tcPr>
            <w:tcW w:w="2842" w:type="dxa"/>
          </w:tcPr>
          <w:p w14:paraId="1BE50D85" w14:textId="77777777" w:rsidR="00043761" w:rsidRDefault="00000000">
            <w:pPr>
              <w:pStyle w:val="TableParagraph"/>
              <w:spacing w:line="234" w:lineRule="exact"/>
              <w:ind w:left="12"/>
              <w:jc w:val="center"/>
              <w:rPr>
                <w:rFonts w:ascii="Arial Narrow"/>
              </w:rPr>
            </w:pPr>
            <w:r>
              <w:rPr>
                <w:rFonts w:ascii="Arial Narrow"/>
                <w:spacing w:val="-5"/>
              </w:rPr>
              <w:t>me</w:t>
            </w:r>
          </w:p>
        </w:tc>
        <w:tc>
          <w:tcPr>
            <w:tcW w:w="2904" w:type="dxa"/>
          </w:tcPr>
          <w:p w14:paraId="3D44594B" w14:textId="77777777" w:rsidR="00043761" w:rsidRDefault="00000000">
            <w:pPr>
              <w:pStyle w:val="TableParagraph"/>
              <w:spacing w:line="234" w:lineRule="exact"/>
              <w:ind w:left="4"/>
              <w:jc w:val="center"/>
              <w:rPr>
                <w:rFonts w:ascii="Arial Narrow"/>
              </w:rPr>
            </w:pPr>
            <w:r>
              <w:rPr>
                <w:rFonts w:ascii="Arial Narrow"/>
                <w:spacing w:val="-5"/>
              </w:rPr>
              <w:t>you</w:t>
            </w:r>
          </w:p>
        </w:tc>
        <w:tc>
          <w:tcPr>
            <w:tcW w:w="2885" w:type="dxa"/>
          </w:tcPr>
          <w:p w14:paraId="02227202" w14:textId="77777777" w:rsidR="00043761" w:rsidRDefault="00000000">
            <w:pPr>
              <w:pStyle w:val="TableParagraph"/>
              <w:spacing w:line="234" w:lineRule="exact"/>
              <w:ind w:left="3"/>
              <w:jc w:val="center"/>
              <w:rPr>
                <w:rFonts w:ascii="Arial Narrow"/>
              </w:rPr>
            </w:pPr>
            <w:r>
              <w:rPr>
                <w:rFonts w:ascii="Arial Narrow"/>
                <w:spacing w:val="-5"/>
              </w:rPr>
              <w:t>all</w:t>
            </w:r>
          </w:p>
        </w:tc>
        <w:tc>
          <w:tcPr>
            <w:tcW w:w="2880" w:type="dxa"/>
          </w:tcPr>
          <w:p w14:paraId="7E7C6F72" w14:textId="77777777" w:rsidR="00043761" w:rsidRDefault="00000000">
            <w:pPr>
              <w:pStyle w:val="TableParagraph"/>
              <w:spacing w:line="234" w:lineRule="exact"/>
              <w:ind w:left="13" w:right="6"/>
              <w:jc w:val="center"/>
              <w:rPr>
                <w:rFonts w:ascii="Arial Narrow"/>
              </w:rPr>
            </w:pPr>
            <w:r>
              <w:rPr>
                <w:rFonts w:ascii="Arial Narrow"/>
                <w:spacing w:val="-5"/>
              </w:rPr>
              <w:t>am</w:t>
            </w:r>
          </w:p>
        </w:tc>
        <w:tc>
          <w:tcPr>
            <w:tcW w:w="2880" w:type="dxa"/>
          </w:tcPr>
          <w:p w14:paraId="06CC5584" w14:textId="77777777" w:rsidR="00043761" w:rsidRDefault="00000000">
            <w:pPr>
              <w:pStyle w:val="TableParagraph"/>
              <w:spacing w:line="234" w:lineRule="exact"/>
              <w:ind w:left="13" w:right="2"/>
              <w:jc w:val="center"/>
              <w:rPr>
                <w:rFonts w:ascii="Arial Narrow"/>
              </w:rPr>
            </w:pPr>
            <w:r>
              <w:rPr>
                <w:rFonts w:ascii="Arial Narrow"/>
                <w:spacing w:val="-4"/>
              </w:rPr>
              <w:t>like</w:t>
            </w:r>
          </w:p>
        </w:tc>
      </w:tr>
    </w:tbl>
    <w:p w14:paraId="64C334FA" w14:textId="77777777" w:rsidR="00043761" w:rsidRDefault="00043761">
      <w:pPr>
        <w:pStyle w:val="BodyText"/>
        <w:spacing w:before="1"/>
        <w:rPr>
          <w:rFonts w:ascii="Arial Narrow"/>
          <w:i/>
        </w:rPr>
      </w:pPr>
    </w:p>
    <w:p w14:paraId="2FD4394E" w14:textId="77777777" w:rsidR="00043761" w:rsidRDefault="00000000">
      <w:pPr>
        <w:spacing w:line="237" w:lineRule="auto"/>
        <w:ind w:left="153"/>
        <w:rPr>
          <w:rFonts w:ascii="Arial Narrow"/>
          <w:i/>
        </w:rPr>
      </w:pPr>
      <w:r>
        <w:rPr>
          <w:rFonts w:ascii="Arial Narrow"/>
          <w:b/>
        </w:rPr>
        <w:t>Jazz</w:t>
      </w:r>
      <w:r>
        <w:rPr>
          <w:rFonts w:ascii="Arial Narrow"/>
          <w:b/>
          <w:spacing w:val="-2"/>
        </w:rPr>
        <w:t xml:space="preserve"> </w:t>
      </w:r>
      <w:r>
        <w:rPr>
          <w:rFonts w:ascii="Arial Narrow"/>
          <w:b/>
        </w:rPr>
        <w:t>Chant</w:t>
      </w:r>
      <w:r>
        <w:rPr>
          <w:rFonts w:ascii="Arial Narrow"/>
        </w:rPr>
        <w:t>.</w:t>
      </w:r>
      <w:r>
        <w:rPr>
          <w:rFonts w:ascii="Arial Narrow"/>
          <w:spacing w:val="-1"/>
        </w:rPr>
        <w:t xml:space="preserve"> </w:t>
      </w:r>
      <w:r>
        <w:rPr>
          <w:rFonts w:ascii="Arial Narrow"/>
        </w:rPr>
        <w:t>Listen</w:t>
      </w:r>
      <w:r>
        <w:rPr>
          <w:rFonts w:ascii="Arial Narrow"/>
          <w:spacing w:val="-2"/>
        </w:rPr>
        <w:t xml:space="preserve"> </w:t>
      </w:r>
      <w:r>
        <w:rPr>
          <w:rFonts w:ascii="Arial Narrow"/>
        </w:rPr>
        <w:t>as</w:t>
      </w:r>
      <w:r>
        <w:rPr>
          <w:rFonts w:ascii="Arial Narrow"/>
          <w:spacing w:val="-2"/>
        </w:rPr>
        <w:t xml:space="preserve"> </w:t>
      </w:r>
      <w:r>
        <w:rPr>
          <w:rFonts w:ascii="Arial Narrow"/>
        </w:rPr>
        <w:t>I</w:t>
      </w:r>
      <w:r>
        <w:rPr>
          <w:rFonts w:ascii="Arial Narrow"/>
          <w:spacing w:val="-1"/>
        </w:rPr>
        <w:t xml:space="preserve"> </w:t>
      </w:r>
      <w:r>
        <w:rPr>
          <w:rFonts w:ascii="Arial Narrow"/>
        </w:rPr>
        <w:t>pronounce</w:t>
      </w:r>
      <w:r>
        <w:rPr>
          <w:rFonts w:ascii="Arial Narrow"/>
          <w:spacing w:val="-2"/>
        </w:rPr>
        <w:t xml:space="preserve"> </w:t>
      </w:r>
      <w:r>
        <w:rPr>
          <w:rFonts w:ascii="Arial Narrow"/>
        </w:rPr>
        <w:t>to</w:t>
      </w:r>
      <w:r>
        <w:rPr>
          <w:rFonts w:ascii="Arial Narrow"/>
          <w:spacing w:val="-2"/>
        </w:rPr>
        <w:t xml:space="preserve"> </w:t>
      </w:r>
      <w:r>
        <w:rPr>
          <w:rFonts w:ascii="Arial Narrow"/>
        </w:rPr>
        <w:t>you</w:t>
      </w:r>
      <w:r>
        <w:rPr>
          <w:rFonts w:ascii="Arial Narrow"/>
          <w:spacing w:val="-2"/>
        </w:rPr>
        <w:t xml:space="preserve"> </w:t>
      </w:r>
      <w:r>
        <w:rPr>
          <w:rFonts w:ascii="Arial Narrow"/>
        </w:rPr>
        <w:t>each</w:t>
      </w:r>
      <w:r>
        <w:rPr>
          <w:rFonts w:ascii="Arial Narrow"/>
          <w:spacing w:val="-2"/>
        </w:rPr>
        <w:t xml:space="preserve"> </w:t>
      </w:r>
      <w:r>
        <w:rPr>
          <w:rFonts w:ascii="Arial Narrow"/>
        </w:rPr>
        <w:t>word.</w:t>
      </w:r>
      <w:r>
        <w:rPr>
          <w:rFonts w:ascii="Arial Narrow"/>
          <w:spacing w:val="-1"/>
        </w:rPr>
        <w:t xml:space="preserve"> </w:t>
      </w:r>
      <w:r>
        <w:rPr>
          <w:rFonts w:ascii="Arial Narrow"/>
        </w:rPr>
        <w:t>Then</w:t>
      </w:r>
      <w:r>
        <w:rPr>
          <w:rFonts w:ascii="Arial Narrow"/>
          <w:spacing w:val="-2"/>
        </w:rPr>
        <w:t xml:space="preserve"> </w:t>
      </w:r>
      <w:r>
        <w:rPr>
          <w:rFonts w:ascii="Arial Narrow"/>
        </w:rPr>
        <w:t>on</w:t>
      </w:r>
      <w:r>
        <w:rPr>
          <w:rFonts w:ascii="Arial Narrow"/>
          <w:spacing w:val="-2"/>
        </w:rPr>
        <w:t xml:space="preserve"> </w:t>
      </w:r>
      <w:r>
        <w:rPr>
          <w:rFonts w:ascii="Arial Narrow"/>
        </w:rPr>
        <w:t>the</w:t>
      </w:r>
      <w:r>
        <w:rPr>
          <w:rFonts w:ascii="Arial Narrow"/>
          <w:spacing w:val="-2"/>
        </w:rPr>
        <w:t xml:space="preserve"> </w:t>
      </w:r>
      <w:r>
        <w:rPr>
          <w:rFonts w:ascii="Arial Narrow"/>
        </w:rPr>
        <w:t>second</w:t>
      </w:r>
      <w:r>
        <w:rPr>
          <w:rFonts w:ascii="Arial Narrow"/>
          <w:spacing w:val="-2"/>
        </w:rPr>
        <w:t xml:space="preserve"> </w:t>
      </w:r>
      <w:r>
        <w:rPr>
          <w:rFonts w:ascii="Arial Narrow"/>
        </w:rPr>
        <w:t>time,</w:t>
      </w:r>
      <w:r>
        <w:rPr>
          <w:rFonts w:ascii="Arial Narrow"/>
          <w:spacing w:val="-1"/>
        </w:rPr>
        <w:t xml:space="preserve"> </w:t>
      </w:r>
      <w:r>
        <w:rPr>
          <w:rFonts w:ascii="Arial Narrow"/>
        </w:rPr>
        <w:t>repeat</w:t>
      </w:r>
      <w:r>
        <w:rPr>
          <w:rFonts w:ascii="Arial Narrow"/>
          <w:spacing w:val="-1"/>
        </w:rPr>
        <w:t xml:space="preserve"> </w:t>
      </w:r>
      <w:r>
        <w:rPr>
          <w:rFonts w:ascii="Arial Narrow"/>
        </w:rPr>
        <w:t>after</w:t>
      </w:r>
      <w:r>
        <w:rPr>
          <w:rFonts w:ascii="Arial Narrow"/>
          <w:spacing w:val="-1"/>
        </w:rPr>
        <w:t xml:space="preserve"> </w:t>
      </w:r>
      <w:r>
        <w:rPr>
          <w:rFonts w:ascii="Arial Narrow"/>
        </w:rPr>
        <w:t>me</w:t>
      </w:r>
      <w:r>
        <w:rPr>
          <w:rFonts w:ascii="Arial Narrow"/>
          <w:spacing w:val="-2"/>
        </w:rPr>
        <w:t xml:space="preserve"> </w:t>
      </w:r>
      <w:r>
        <w:rPr>
          <w:rFonts w:ascii="Arial Narrow"/>
        </w:rPr>
        <w:t>as</w:t>
      </w:r>
      <w:r>
        <w:rPr>
          <w:rFonts w:ascii="Arial Narrow"/>
          <w:spacing w:val="-2"/>
        </w:rPr>
        <w:t xml:space="preserve"> </w:t>
      </w:r>
      <w:r>
        <w:rPr>
          <w:rFonts w:ascii="Arial Narrow"/>
        </w:rPr>
        <w:t>I</w:t>
      </w:r>
      <w:r>
        <w:rPr>
          <w:rFonts w:ascii="Arial Narrow"/>
          <w:spacing w:val="-1"/>
        </w:rPr>
        <w:t xml:space="preserve"> </w:t>
      </w:r>
      <w:r>
        <w:rPr>
          <w:rFonts w:ascii="Arial Narrow"/>
        </w:rPr>
        <w:t>point</w:t>
      </w:r>
      <w:r>
        <w:rPr>
          <w:rFonts w:ascii="Arial Narrow"/>
          <w:spacing w:val="-1"/>
        </w:rPr>
        <w:t xml:space="preserve"> </w:t>
      </w:r>
      <w:r>
        <w:rPr>
          <w:rFonts w:ascii="Arial Narrow"/>
        </w:rPr>
        <w:t>each</w:t>
      </w:r>
      <w:r>
        <w:rPr>
          <w:rFonts w:ascii="Arial Narrow"/>
          <w:spacing w:val="-2"/>
        </w:rPr>
        <w:t xml:space="preserve"> </w:t>
      </w:r>
      <w:r>
        <w:rPr>
          <w:rFonts w:ascii="Arial Narrow"/>
        </w:rPr>
        <w:t>of</w:t>
      </w:r>
      <w:r>
        <w:rPr>
          <w:rFonts w:ascii="Arial Narrow"/>
          <w:spacing w:val="-1"/>
        </w:rPr>
        <w:t xml:space="preserve"> </w:t>
      </w:r>
      <w:r>
        <w:rPr>
          <w:rFonts w:ascii="Arial Narrow"/>
        </w:rPr>
        <w:t>the</w:t>
      </w:r>
      <w:r>
        <w:rPr>
          <w:rFonts w:ascii="Arial Narrow"/>
          <w:spacing w:val="-2"/>
        </w:rPr>
        <w:t xml:space="preserve"> </w:t>
      </w:r>
      <w:r>
        <w:rPr>
          <w:rFonts w:ascii="Arial Narrow"/>
        </w:rPr>
        <w:t>words.</w:t>
      </w:r>
      <w:r>
        <w:rPr>
          <w:rFonts w:ascii="Arial Narrow"/>
          <w:spacing w:val="-1"/>
        </w:rPr>
        <w:t xml:space="preserve"> </w:t>
      </w:r>
      <w:r>
        <w:rPr>
          <w:rFonts w:ascii="Arial Narrow"/>
        </w:rPr>
        <w:t>Then,</w:t>
      </w:r>
      <w:r>
        <w:rPr>
          <w:rFonts w:ascii="Arial Narrow"/>
          <w:spacing w:val="-1"/>
        </w:rPr>
        <w:t xml:space="preserve"> </w:t>
      </w:r>
      <w:r>
        <w:rPr>
          <w:rFonts w:ascii="Arial Narrow"/>
        </w:rPr>
        <w:t>each</w:t>
      </w:r>
      <w:r>
        <w:rPr>
          <w:rFonts w:ascii="Arial Narrow"/>
          <w:spacing w:val="-2"/>
        </w:rPr>
        <w:t xml:space="preserve"> </w:t>
      </w:r>
      <w:r>
        <w:rPr>
          <w:rFonts w:ascii="Arial Narrow"/>
        </w:rPr>
        <w:t>group</w:t>
      </w:r>
      <w:r>
        <w:rPr>
          <w:rFonts w:ascii="Arial Narrow"/>
          <w:spacing w:val="-2"/>
        </w:rPr>
        <w:t xml:space="preserve"> </w:t>
      </w:r>
      <w:r>
        <w:rPr>
          <w:rFonts w:ascii="Arial Narrow"/>
        </w:rPr>
        <w:t>will</w:t>
      </w:r>
      <w:r>
        <w:rPr>
          <w:rFonts w:ascii="Arial Narrow"/>
          <w:spacing w:val="-1"/>
        </w:rPr>
        <w:t xml:space="preserve"> </w:t>
      </w:r>
      <w:r>
        <w:rPr>
          <w:rFonts w:ascii="Arial Narrow"/>
        </w:rPr>
        <w:t>be</w:t>
      </w:r>
      <w:r>
        <w:rPr>
          <w:rFonts w:ascii="Arial Narrow"/>
          <w:spacing w:val="-2"/>
        </w:rPr>
        <w:t xml:space="preserve"> </w:t>
      </w:r>
      <w:r>
        <w:rPr>
          <w:rFonts w:ascii="Arial Narrow"/>
        </w:rPr>
        <w:t>assigned</w:t>
      </w:r>
      <w:r>
        <w:rPr>
          <w:rFonts w:ascii="Arial Narrow"/>
          <w:spacing w:val="-2"/>
        </w:rPr>
        <w:t xml:space="preserve"> </w:t>
      </w:r>
      <w:r>
        <w:rPr>
          <w:rFonts w:ascii="Arial Narrow"/>
        </w:rPr>
        <w:t>a</w:t>
      </w:r>
      <w:r>
        <w:rPr>
          <w:rFonts w:ascii="Arial Narrow"/>
          <w:spacing w:val="-2"/>
        </w:rPr>
        <w:t xml:space="preserve"> </w:t>
      </w:r>
      <w:r>
        <w:rPr>
          <w:rFonts w:ascii="Arial Narrow"/>
        </w:rPr>
        <w:t>word</w:t>
      </w:r>
      <w:r>
        <w:rPr>
          <w:rFonts w:ascii="Arial Narrow"/>
          <w:spacing w:val="-2"/>
        </w:rPr>
        <w:t xml:space="preserve"> </w:t>
      </w:r>
      <w:r>
        <w:rPr>
          <w:rFonts w:ascii="Arial Narrow"/>
        </w:rPr>
        <w:t>to</w:t>
      </w:r>
      <w:r>
        <w:rPr>
          <w:rFonts w:ascii="Arial Narrow"/>
          <w:spacing w:val="-2"/>
        </w:rPr>
        <w:t xml:space="preserve"> </w:t>
      </w:r>
      <w:r>
        <w:rPr>
          <w:rFonts w:ascii="Arial Narrow"/>
        </w:rPr>
        <w:t xml:space="preserve">pronounce and clap the syllables and tempo or how to pronounce the word. </w:t>
      </w:r>
      <w:r>
        <w:rPr>
          <w:rFonts w:ascii="Arial Narrow"/>
          <w:i/>
          <w:color w:val="0070C0"/>
        </w:rPr>
        <w:t>(All the phonological awareness, and phonics and word study ELCs)</w:t>
      </w:r>
    </w:p>
    <w:p w14:paraId="7BA7410B" w14:textId="77777777" w:rsidR="00043761" w:rsidRDefault="00043761">
      <w:pPr>
        <w:pStyle w:val="BodyText"/>
        <w:spacing w:before="26" w:after="1"/>
        <w:rPr>
          <w:rFonts w:ascii="Arial Narrow"/>
          <w:i/>
          <w:sz w:val="20"/>
        </w:rPr>
      </w:pPr>
    </w:p>
    <w:tbl>
      <w:tblPr>
        <w:tblW w:w="0" w:type="auto"/>
        <w:tblInd w:w="7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2"/>
        <w:gridCol w:w="2414"/>
        <w:gridCol w:w="2409"/>
        <w:gridCol w:w="2414"/>
        <w:gridCol w:w="2414"/>
        <w:gridCol w:w="2414"/>
      </w:tblGrid>
      <w:tr w:rsidR="00043761" w14:paraId="03956516" w14:textId="77777777">
        <w:trPr>
          <w:trHeight w:val="398"/>
        </w:trPr>
        <w:tc>
          <w:tcPr>
            <w:tcW w:w="1382" w:type="dxa"/>
            <w:shd w:val="clear" w:color="auto" w:fill="0070C0"/>
          </w:tcPr>
          <w:p w14:paraId="5A774FC9" w14:textId="77777777" w:rsidR="00043761" w:rsidRDefault="00043761">
            <w:pPr>
              <w:pStyle w:val="TableParagraph"/>
              <w:rPr>
                <w:rFonts w:ascii="Times New Roman"/>
                <w:sz w:val="20"/>
              </w:rPr>
            </w:pPr>
          </w:p>
        </w:tc>
        <w:tc>
          <w:tcPr>
            <w:tcW w:w="2414" w:type="dxa"/>
            <w:shd w:val="clear" w:color="auto" w:fill="0070C0"/>
          </w:tcPr>
          <w:p w14:paraId="2E3CB78C" w14:textId="77777777" w:rsidR="00043761" w:rsidRDefault="00000000">
            <w:pPr>
              <w:pStyle w:val="TableParagraph"/>
              <w:ind w:left="19" w:right="6"/>
              <w:jc w:val="center"/>
              <w:rPr>
                <w:rFonts w:ascii="Arial Narrow"/>
                <w:b/>
              </w:rPr>
            </w:pPr>
            <w:r>
              <w:rPr>
                <w:rFonts w:ascii="Arial Narrow"/>
                <w:b/>
                <w:color w:val="FFFFFF"/>
              </w:rPr>
              <w:t>Group</w:t>
            </w:r>
            <w:r>
              <w:rPr>
                <w:rFonts w:ascii="Arial Narrow"/>
                <w:b/>
                <w:color w:val="FFFFFF"/>
                <w:spacing w:val="-5"/>
              </w:rPr>
              <w:t xml:space="preserve"> </w:t>
            </w:r>
            <w:r>
              <w:rPr>
                <w:rFonts w:ascii="Arial Narrow"/>
                <w:b/>
                <w:color w:val="FFFFFF"/>
                <w:spacing w:val="-10"/>
              </w:rPr>
              <w:t>1</w:t>
            </w:r>
          </w:p>
        </w:tc>
        <w:tc>
          <w:tcPr>
            <w:tcW w:w="2409" w:type="dxa"/>
            <w:shd w:val="clear" w:color="auto" w:fill="0070C0"/>
          </w:tcPr>
          <w:p w14:paraId="6A5A546B" w14:textId="77777777" w:rsidR="00043761" w:rsidRDefault="00000000">
            <w:pPr>
              <w:pStyle w:val="TableParagraph"/>
              <w:ind w:left="9"/>
              <w:jc w:val="center"/>
              <w:rPr>
                <w:rFonts w:ascii="Arial Narrow"/>
                <w:b/>
              </w:rPr>
            </w:pPr>
            <w:r>
              <w:rPr>
                <w:rFonts w:ascii="Arial Narrow"/>
                <w:b/>
                <w:color w:val="FFFFFF"/>
              </w:rPr>
              <w:t>Group</w:t>
            </w:r>
            <w:r>
              <w:rPr>
                <w:rFonts w:ascii="Arial Narrow"/>
                <w:b/>
                <w:color w:val="FFFFFF"/>
                <w:spacing w:val="-5"/>
              </w:rPr>
              <w:t xml:space="preserve"> </w:t>
            </w:r>
            <w:r>
              <w:rPr>
                <w:rFonts w:ascii="Arial Narrow"/>
                <w:b/>
                <w:color w:val="FFFFFF"/>
                <w:spacing w:val="-10"/>
              </w:rPr>
              <w:t>2</w:t>
            </w:r>
          </w:p>
        </w:tc>
        <w:tc>
          <w:tcPr>
            <w:tcW w:w="2414" w:type="dxa"/>
            <w:shd w:val="clear" w:color="auto" w:fill="0070C0"/>
          </w:tcPr>
          <w:p w14:paraId="26656F8E" w14:textId="77777777" w:rsidR="00043761" w:rsidRDefault="00000000">
            <w:pPr>
              <w:pStyle w:val="TableParagraph"/>
              <w:ind w:left="19" w:right="1"/>
              <w:jc w:val="center"/>
              <w:rPr>
                <w:rFonts w:ascii="Arial Narrow"/>
                <w:b/>
              </w:rPr>
            </w:pPr>
            <w:r>
              <w:rPr>
                <w:rFonts w:ascii="Arial Narrow"/>
                <w:b/>
                <w:color w:val="FFFFFF"/>
              </w:rPr>
              <w:t>Group</w:t>
            </w:r>
            <w:r>
              <w:rPr>
                <w:rFonts w:ascii="Arial Narrow"/>
                <w:b/>
                <w:color w:val="FFFFFF"/>
                <w:spacing w:val="-5"/>
              </w:rPr>
              <w:t xml:space="preserve"> </w:t>
            </w:r>
            <w:r>
              <w:rPr>
                <w:rFonts w:ascii="Arial Narrow"/>
                <w:b/>
                <w:color w:val="FFFFFF"/>
                <w:spacing w:val="-10"/>
              </w:rPr>
              <w:t>3</w:t>
            </w:r>
          </w:p>
        </w:tc>
        <w:tc>
          <w:tcPr>
            <w:tcW w:w="2414" w:type="dxa"/>
            <w:shd w:val="clear" w:color="auto" w:fill="0070C0"/>
          </w:tcPr>
          <w:p w14:paraId="1C755688" w14:textId="77777777" w:rsidR="00043761" w:rsidRDefault="00000000">
            <w:pPr>
              <w:pStyle w:val="TableParagraph"/>
              <w:ind w:left="19" w:right="1"/>
              <w:jc w:val="center"/>
              <w:rPr>
                <w:rFonts w:ascii="Arial Narrow"/>
                <w:b/>
              </w:rPr>
            </w:pPr>
            <w:r>
              <w:rPr>
                <w:rFonts w:ascii="Arial Narrow"/>
                <w:b/>
                <w:color w:val="FFFFFF"/>
              </w:rPr>
              <w:t>Group</w:t>
            </w:r>
            <w:r>
              <w:rPr>
                <w:rFonts w:ascii="Arial Narrow"/>
                <w:b/>
                <w:color w:val="FFFFFF"/>
                <w:spacing w:val="-5"/>
              </w:rPr>
              <w:t xml:space="preserve"> </w:t>
            </w:r>
            <w:r>
              <w:rPr>
                <w:rFonts w:ascii="Arial Narrow"/>
                <w:b/>
                <w:color w:val="FFFFFF"/>
                <w:spacing w:val="-10"/>
              </w:rPr>
              <w:t>4</w:t>
            </w:r>
          </w:p>
        </w:tc>
        <w:tc>
          <w:tcPr>
            <w:tcW w:w="2414" w:type="dxa"/>
            <w:shd w:val="clear" w:color="auto" w:fill="0070C0"/>
          </w:tcPr>
          <w:p w14:paraId="5C855EDE" w14:textId="77777777" w:rsidR="00043761" w:rsidRDefault="00000000">
            <w:pPr>
              <w:pStyle w:val="TableParagraph"/>
              <w:ind w:left="19"/>
              <w:jc w:val="center"/>
              <w:rPr>
                <w:rFonts w:ascii="Arial Narrow"/>
                <w:b/>
              </w:rPr>
            </w:pPr>
            <w:r>
              <w:rPr>
                <w:rFonts w:ascii="Arial Narrow"/>
                <w:b/>
                <w:color w:val="FFFFFF"/>
              </w:rPr>
              <w:t>Group</w:t>
            </w:r>
            <w:r>
              <w:rPr>
                <w:rFonts w:ascii="Arial Narrow"/>
                <w:b/>
                <w:color w:val="FFFFFF"/>
                <w:spacing w:val="-5"/>
              </w:rPr>
              <w:t xml:space="preserve"> </w:t>
            </w:r>
            <w:r>
              <w:rPr>
                <w:rFonts w:ascii="Arial Narrow"/>
                <w:b/>
                <w:color w:val="FFFFFF"/>
                <w:spacing w:val="-10"/>
              </w:rPr>
              <w:t>5</w:t>
            </w:r>
          </w:p>
        </w:tc>
      </w:tr>
      <w:tr w:rsidR="00043761" w14:paraId="2E881F41" w14:textId="77777777">
        <w:trPr>
          <w:trHeight w:val="493"/>
        </w:trPr>
        <w:tc>
          <w:tcPr>
            <w:tcW w:w="1382" w:type="dxa"/>
            <w:vMerge w:val="restart"/>
            <w:shd w:val="clear" w:color="auto" w:fill="0070C0"/>
          </w:tcPr>
          <w:p w14:paraId="1553A8D4" w14:textId="77777777" w:rsidR="00043761" w:rsidRDefault="00043761">
            <w:pPr>
              <w:pStyle w:val="TableParagraph"/>
              <w:rPr>
                <w:rFonts w:ascii="Arial Narrow"/>
                <w:i/>
              </w:rPr>
            </w:pPr>
          </w:p>
          <w:p w14:paraId="45808A75" w14:textId="77777777" w:rsidR="00043761" w:rsidRDefault="00043761">
            <w:pPr>
              <w:pStyle w:val="TableParagraph"/>
              <w:spacing w:before="123"/>
              <w:rPr>
                <w:rFonts w:ascii="Arial Narrow"/>
                <w:i/>
              </w:rPr>
            </w:pPr>
          </w:p>
          <w:p w14:paraId="6F4C823E" w14:textId="77777777" w:rsidR="00043761" w:rsidRDefault="00000000">
            <w:pPr>
              <w:pStyle w:val="TableParagraph"/>
              <w:spacing w:before="1"/>
              <w:ind w:left="105"/>
              <w:rPr>
                <w:rFonts w:ascii="Arial Narrow"/>
                <w:b/>
              </w:rPr>
            </w:pPr>
            <w:r>
              <w:rPr>
                <w:rFonts w:ascii="Arial Narrow"/>
                <w:b/>
                <w:color w:val="FFFFFF"/>
              </w:rPr>
              <w:t>Word</w:t>
            </w:r>
            <w:r>
              <w:rPr>
                <w:rFonts w:ascii="Arial Narrow"/>
                <w:b/>
                <w:color w:val="FFFFFF"/>
                <w:spacing w:val="-4"/>
              </w:rPr>
              <w:t xml:space="preserve"> </w:t>
            </w:r>
            <w:r>
              <w:rPr>
                <w:rFonts w:ascii="Arial Narrow"/>
                <w:b/>
                <w:color w:val="FFFFFF"/>
                <w:spacing w:val="-2"/>
              </w:rPr>
              <w:t>Level</w:t>
            </w:r>
          </w:p>
        </w:tc>
        <w:tc>
          <w:tcPr>
            <w:tcW w:w="2414" w:type="dxa"/>
          </w:tcPr>
          <w:p w14:paraId="652D7943" w14:textId="77777777" w:rsidR="00043761" w:rsidRDefault="00000000">
            <w:pPr>
              <w:pStyle w:val="TableParagraph"/>
              <w:ind w:left="19" w:right="6"/>
              <w:jc w:val="center"/>
              <w:rPr>
                <w:rFonts w:ascii="Arial Narrow"/>
                <w:b/>
              </w:rPr>
            </w:pPr>
            <w:r>
              <w:rPr>
                <w:rFonts w:ascii="Arial Narrow"/>
                <w:b/>
                <w:spacing w:val="-5"/>
              </w:rPr>
              <w:t>dog</w:t>
            </w:r>
          </w:p>
        </w:tc>
        <w:tc>
          <w:tcPr>
            <w:tcW w:w="2409" w:type="dxa"/>
          </w:tcPr>
          <w:p w14:paraId="1C91D92E" w14:textId="77777777" w:rsidR="00043761" w:rsidRDefault="00000000">
            <w:pPr>
              <w:pStyle w:val="TableParagraph"/>
              <w:ind w:left="9"/>
              <w:jc w:val="center"/>
              <w:rPr>
                <w:rFonts w:ascii="Arial Narrow"/>
                <w:b/>
              </w:rPr>
            </w:pPr>
            <w:r>
              <w:rPr>
                <w:rFonts w:ascii="Arial Narrow"/>
                <w:b/>
                <w:spacing w:val="-2"/>
              </w:rPr>
              <w:t>monkey</w:t>
            </w:r>
          </w:p>
        </w:tc>
        <w:tc>
          <w:tcPr>
            <w:tcW w:w="2414" w:type="dxa"/>
          </w:tcPr>
          <w:p w14:paraId="22458B63" w14:textId="77777777" w:rsidR="00043761" w:rsidRDefault="00000000">
            <w:pPr>
              <w:pStyle w:val="TableParagraph"/>
              <w:ind w:left="19" w:right="1"/>
              <w:jc w:val="center"/>
              <w:rPr>
                <w:rFonts w:ascii="Arial Narrow"/>
                <w:b/>
              </w:rPr>
            </w:pPr>
            <w:r>
              <w:rPr>
                <w:rFonts w:ascii="Arial Narrow"/>
                <w:b/>
                <w:spacing w:val="-5"/>
              </w:rPr>
              <w:t>cat</w:t>
            </w:r>
          </w:p>
        </w:tc>
        <w:tc>
          <w:tcPr>
            <w:tcW w:w="2414" w:type="dxa"/>
          </w:tcPr>
          <w:p w14:paraId="610107FD" w14:textId="77777777" w:rsidR="00043761" w:rsidRDefault="00000000">
            <w:pPr>
              <w:pStyle w:val="TableParagraph"/>
              <w:ind w:left="19" w:right="2"/>
              <w:jc w:val="center"/>
              <w:rPr>
                <w:rFonts w:ascii="Arial Narrow"/>
                <w:b/>
              </w:rPr>
            </w:pPr>
            <w:r>
              <w:rPr>
                <w:rFonts w:ascii="Arial Narrow"/>
                <w:b/>
                <w:spacing w:val="-2"/>
              </w:rPr>
              <w:t>rooster</w:t>
            </w:r>
          </w:p>
        </w:tc>
        <w:tc>
          <w:tcPr>
            <w:tcW w:w="2414" w:type="dxa"/>
          </w:tcPr>
          <w:p w14:paraId="7F9C697F" w14:textId="77777777" w:rsidR="00043761" w:rsidRDefault="00000000">
            <w:pPr>
              <w:pStyle w:val="TableParagraph"/>
              <w:ind w:left="19"/>
              <w:jc w:val="center"/>
              <w:rPr>
                <w:rFonts w:ascii="Arial Narrow"/>
                <w:b/>
              </w:rPr>
            </w:pPr>
            <w:r>
              <w:rPr>
                <w:rFonts w:ascii="Arial Narrow"/>
                <w:b/>
                <w:spacing w:val="-4"/>
              </w:rPr>
              <w:t>bird</w:t>
            </w:r>
          </w:p>
        </w:tc>
      </w:tr>
      <w:tr w:rsidR="00043761" w14:paraId="0B4D7AA3" w14:textId="77777777">
        <w:trPr>
          <w:trHeight w:val="1012"/>
        </w:trPr>
        <w:tc>
          <w:tcPr>
            <w:tcW w:w="1382" w:type="dxa"/>
            <w:vMerge/>
            <w:tcBorders>
              <w:top w:val="nil"/>
            </w:tcBorders>
            <w:shd w:val="clear" w:color="auto" w:fill="0070C0"/>
          </w:tcPr>
          <w:p w14:paraId="3723CCAB" w14:textId="77777777" w:rsidR="00043761" w:rsidRDefault="00043761">
            <w:pPr>
              <w:rPr>
                <w:sz w:val="2"/>
                <w:szCs w:val="2"/>
              </w:rPr>
            </w:pPr>
          </w:p>
        </w:tc>
        <w:tc>
          <w:tcPr>
            <w:tcW w:w="12065" w:type="dxa"/>
            <w:gridSpan w:val="5"/>
          </w:tcPr>
          <w:p w14:paraId="736F7D9B" w14:textId="77777777" w:rsidR="00043761" w:rsidRDefault="00000000">
            <w:pPr>
              <w:pStyle w:val="TableParagraph"/>
              <w:spacing w:before="2" w:line="237" w:lineRule="auto"/>
              <w:ind w:left="4357" w:right="4339"/>
              <w:jc w:val="center"/>
              <w:rPr>
                <w:rFonts w:ascii="Arial Narrow"/>
                <w:b/>
              </w:rPr>
            </w:pPr>
            <w:r>
              <w:rPr>
                <w:rFonts w:ascii="Arial Narrow"/>
                <w:b/>
              </w:rPr>
              <w:t>dog,</w:t>
            </w:r>
            <w:r>
              <w:rPr>
                <w:rFonts w:ascii="Arial Narrow"/>
                <w:b/>
                <w:spacing w:val="-8"/>
              </w:rPr>
              <w:t xml:space="preserve"> </w:t>
            </w:r>
            <w:r>
              <w:rPr>
                <w:rFonts w:ascii="Arial Narrow"/>
                <w:b/>
              </w:rPr>
              <w:t>monkey,</w:t>
            </w:r>
            <w:r>
              <w:rPr>
                <w:rFonts w:ascii="Arial Narrow"/>
                <w:b/>
                <w:spacing w:val="-8"/>
              </w:rPr>
              <w:t xml:space="preserve"> </w:t>
            </w:r>
            <w:r>
              <w:rPr>
                <w:rFonts w:ascii="Arial Narrow"/>
                <w:b/>
              </w:rPr>
              <w:t>cat,</w:t>
            </w:r>
            <w:r>
              <w:rPr>
                <w:rFonts w:ascii="Arial Narrow"/>
                <w:b/>
                <w:spacing w:val="-8"/>
              </w:rPr>
              <w:t xml:space="preserve"> </w:t>
            </w:r>
            <w:r>
              <w:rPr>
                <w:rFonts w:ascii="Arial Narrow"/>
                <w:b/>
              </w:rPr>
              <w:t>rooster,</w:t>
            </w:r>
            <w:r>
              <w:rPr>
                <w:rFonts w:ascii="Arial Narrow"/>
                <w:b/>
                <w:spacing w:val="-8"/>
              </w:rPr>
              <w:t xml:space="preserve"> </w:t>
            </w:r>
            <w:r>
              <w:rPr>
                <w:rFonts w:ascii="Arial Narrow"/>
                <w:b/>
              </w:rPr>
              <w:t>bird,</w:t>
            </w:r>
            <w:r>
              <w:rPr>
                <w:rFonts w:ascii="Arial Narrow"/>
                <w:b/>
                <w:spacing w:val="-8"/>
              </w:rPr>
              <w:t xml:space="preserve"> </w:t>
            </w:r>
            <w:r>
              <w:rPr>
                <w:rFonts w:ascii="Arial Narrow"/>
                <w:b/>
              </w:rPr>
              <w:t>(2x) dog, monkey (2x)</w:t>
            </w:r>
          </w:p>
          <w:p w14:paraId="17329A13" w14:textId="77777777" w:rsidR="00043761" w:rsidRDefault="00000000">
            <w:pPr>
              <w:pStyle w:val="TableParagraph"/>
              <w:spacing w:line="250" w:lineRule="atLeast"/>
              <w:ind w:left="5197" w:right="5178"/>
              <w:jc w:val="center"/>
              <w:rPr>
                <w:rFonts w:ascii="Arial Narrow"/>
                <w:b/>
              </w:rPr>
            </w:pPr>
            <w:r>
              <w:rPr>
                <w:rFonts w:ascii="Arial Narrow"/>
                <w:b/>
              </w:rPr>
              <w:t>cat,</w:t>
            </w:r>
            <w:r>
              <w:rPr>
                <w:rFonts w:ascii="Arial Narrow"/>
                <w:b/>
                <w:spacing w:val="-13"/>
              </w:rPr>
              <w:t xml:space="preserve"> </w:t>
            </w:r>
            <w:r>
              <w:rPr>
                <w:rFonts w:ascii="Arial Narrow"/>
                <w:b/>
              </w:rPr>
              <w:t>rooster,</w:t>
            </w:r>
            <w:r>
              <w:rPr>
                <w:rFonts w:ascii="Arial Narrow"/>
                <w:b/>
                <w:spacing w:val="-13"/>
              </w:rPr>
              <w:t xml:space="preserve"> </w:t>
            </w:r>
            <w:r>
              <w:rPr>
                <w:rFonts w:ascii="Arial Narrow"/>
                <w:b/>
              </w:rPr>
              <w:t>(2x) bird (2x)</w:t>
            </w:r>
          </w:p>
        </w:tc>
      </w:tr>
    </w:tbl>
    <w:p w14:paraId="36666761" w14:textId="77777777" w:rsidR="00043761" w:rsidRDefault="00043761">
      <w:pPr>
        <w:pStyle w:val="TableParagraph"/>
        <w:spacing w:line="250" w:lineRule="atLeast"/>
        <w:jc w:val="center"/>
        <w:rPr>
          <w:rFonts w:ascii="Arial Narrow"/>
          <w:b/>
        </w:rPr>
        <w:sectPr w:rsidR="00043761">
          <w:headerReference w:type="default" r:id="rId51"/>
          <w:footerReference w:type="default" r:id="rId52"/>
          <w:pgSz w:w="15840" w:h="12240" w:orient="landscape"/>
          <w:pgMar w:top="700" w:right="566" w:bottom="280" w:left="566" w:header="0" w:footer="0" w:gutter="0"/>
          <w:cols w:space="720"/>
        </w:sectPr>
      </w:pPr>
    </w:p>
    <w:tbl>
      <w:tblPr>
        <w:tblW w:w="0" w:type="auto"/>
        <w:tblInd w:w="7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82"/>
        <w:gridCol w:w="2414"/>
        <w:gridCol w:w="2409"/>
        <w:gridCol w:w="2414"/>
        <w:gridCol w:w="2414"/>
        <w:gridCol w:w="2414"/>
      </w:tblGrid>
      <w:tr w:rsidR="00043761" w14:paraId="58FD3589" w14:textId="77777777">
        <w:trPr>
          <w:trHeight w:val="974"/>
        </w:trPr>
        <w:tc>
          <w:tcPr>
            <w:tcW w:w="1382" w:type="dxa"/>
            <w:tcBorders>
              <w:bottom w:val="nil"/>
            </w:tcBorders>
            <w:shd w:val="clear" w:color="auto" w:fill="0070C0"/>
          </w:tcPr>
          <w:p w14:paraId="1198B581" w14:textId="77777777" w:rsidR="00043761" w:rsidRDefault="00043761">
            <w:pPr>
              <w:pStyle w:val="TableParagraph"/>
              <w:rPr>
                <w:rFonts w:ascii="Times New Roman"/>
              </w:rPr>
            </w:pPr>
          </w:p>
        </w:tc>
        <w:tc>
          <w:tcPr>
            <w:tcW w:w="2414" w:type="dxa"/>
          </w:tcPr>
          <w:p w14:paraId="2A77D15C" w14:textId="77777777" w:rsidR="00043761" w:rsidRDefault="00000000">
            <w:pPr>
              <w:pStyle w:val="TableParagraph"/>
              <w:ind w:left="381"/>
              <w:rPr>
                <w:rFonts w:ascii="Arial Narrow"/>
                <w:b/>
              </w:rPr>
            </w:pPr>
            <w:r>
              <w:rPr>
                <w:rFonts w:ascii="Arial Narrow"/>
                <w:b/>
              </w:rPr>
              <w:t>Dana</w:t>
            </w:r>
            <w:r>
              <w:rPr>
                <w:rFonts w:ascii="Arial Narrow"/>
                <w:b/>
                <w:spacing w:val="-5"/>
              </w:rPr>
              <w:t xml:space="preserve"> </w:t>
            </w:r>
            <w:r>
              <w:rPr>
                <w:rFonts w:ascii="Arial Narrow"/>
                <w:b/>
              </w:rPr>
              <w:t>helped</w:t>
            </w:r>
            <w:r>
              <w:rPr>
                <w:rFonts w:ascii="Arial Narrow"/>
                <w:b/>
                <w:spacing w:val="-5"/>
              </w:rPr>
              <w:t xml:space="preserve"> </w:t>
            </w:r>
            <w:r>
              <w:rPr>
                <w:rFonts w:ascii="Arial Narrow"/>
                <w:b/>
                <w:spacing w:val="-2"/>
              </w:rPr>
              <w:t>Mario.</w:t>
            </w:r>
          </w:p>
        </w:tc>
        <w:tc>
          <w:tcPr>
            <w:tcW w:w="2409" w:type="dxa"/>
          </w:tcPr>
          <w:p w14:paraId="51A77270" w14:textId="77777777" w:rsidR="00043761" w:rsidRDefault="00000000">
            <w:pPr>
              <w:pStyle w:val="TableParagraph"/>
              <w:ind w:left="296"/>
              <w:rPr>
                <w:rFonts w:ascii="Arial Narrow"/>
                <w:b/>
              </w:rPr>
            </w:pPr>
            <w:r>
              <w:rPr>
                <w:rFonts w:ascii="Arial Narrow"/>
                <w:b/>
              </w:rPr>
              <w:t>Mario</w:t>
            </w:r>
            <w:r>
              <w:rPr>
                <w:rFonts w:ascii="Arial Narrow"/>
                <w:b/>
                <w:spacing w:val="-5"/>
              </w:rPr>
              <w:t xml:space="preserve"> </w:t>
            </w:r>
            <w:r>
              <w:rPr>
                <w:rFonts w:ascii="Arial Narrow"/>
                <w:b/>
              </w:rPr>
              <w:t>likes</w:t>
            </w:r>
            <w:r>
              <w:rPr>
                <w:rFonts w:ascii="Arial Narrow"/>
                <w:b/>
                <w:spacing w:val="-5"/>
              </w:rPr>
              <w:t xml:space="preserve"> </w:t>
            </w:r>
            <w:r>
              <w:rPr>
                <w:rFonts w:ascii="Arial Narrow"/>
                <w:b/>
                <w:spacing w:val="-2"/>
              </w:rPr>
              <w:t>swinging.</w:t>
            </w:r>
          </w:p>
        </w:tc>
        <w:tc>
          <w:tcPr>
            <w:tcW w:w="2414" w:type="dxa"/>
          </w:tcPr>
          <w:p w14:paraId="1FDE1F7C" w14:textId="77777777" w:rsidR="00043761" w:rsidRDefault="00000000">
            <w:pPr>
              <w:pStyle w:val="TableParagraph"/>
              <w:ind w:left="143"/>
              <w:rPr>
                <w:rFonts w:ascii="Arial Narrow"/>
                <w:b/>
              </w:rPr>
            </w:pPr>
            <w:r>
              <w:rPr>
                <w:rFonts w:ascii="Arial Narrow"/>
                <w:b/>
              </w:rPr>
              <w:t>Cathy</w:t>
            </w:r>
            <w:r>
              <w:rPr>
                <w:rFonts w:ascii="Arial Narrow"/>
                <w:b/>
                <w:spacing w:val="-5"/>
              </w:rPr>
              <w:t xml:space="preserve"> </w:t>
            </w:r>
            <w:r>
              <w:rPr>
                <w:rFonts w:ascii="Arial Narrow"/>
                <w:b/>
              </w:rPr>
              <w:t>said</w:t>
            </w:r>
            <w:r>
              <w:rPr>
                <w:rFonts w:ascii="Arial Narrow"/>
                <w:b/>
                <w:spacing w:val="-5"/>
              </w:rPr>
              <w:t xml:space="preserve"> </w:t>
            </w:r>
            <w:r>
              <w:rPr>
                <w:rFonts w:ascii="Arial Narrow"/>
                <w:b/>
              </w:rPr>
              <w:t>meow,</w:t>
            </w:r>
            <w:r>
              <w:rPr>
                <w:rFonts w:ascii="Arial Narrow"/>
                <w:b/>
                <w:spacing w:val="-4"/>
              </w:rPr>
              <w:t xml:space="preserve"> </w:t>
            </w:r>
            <w:r>
              <w:rPr>
                <w:rFonts w:ascii="Arial Narrow"/>
                <w:b/>
                <w:spacing w:val="-2"/>
              </w:rPr>
              <w:t>meow.</w:t>
            </w:r>
          </w:p>
        </w:tc>
        <w:tc>
          <w:tcPr>
            <w:tcW w:w="2414" w:type="dxa"/>
          </w:tcPr>
          <w:p w14:paraId="276AA7FF" w14:textId="77777777" w:rsidR="00043761" w:rsidRDefault="00000000">
            <w:pPr>
              <w:pStyle w:val="TableParagraph"/>
              <w:ind w:left="493"/>
              <w:rPr>
                <w:rFonts w:ascii="Arial Narrow"/>
                <w:b/>
              </w:rPr>
            </w:pPr>
            <w:r>
              <w:rPr>
                <w:rFonts w:ascii="Arial Narrow"/>
                <w:b/>
              </w:rPr>
              <w:t>Ricky</w:t>
            </w:r>
            <w:r>
              <w:rPr>
                <w:rFonts w:ascii="Arial Narrow"/>
                <w:b/>
                <w:spacing w:val="-3"/>
              </w:rPr>
              <w:t xml:space="preserve"> </w:t>
            </w:r>
            <w:r>
              <w:rPr>
                <w:rFonts w:ascii="Arial Narrow"/>
                <w:b/>
              </w:rPr>
              <w:t>is</w:t>
            </w:r>
            <w:r>
              <w:rPr>
                <w:rFonts w:ascii="Arial Narrow"/>
                <w:b/>
                <w:spacing w:val="-3"/>
              </w:rPr>
              <w:t xml:space="preserve"> </w:t>
            </w:r>
            <w:r>
              <w:rPr>
                <w:rFonts w:ascii="Arial Narrow"/>
                <w:b/>
              </w:rPr>
              <w:t>so</w:t>
            </w:r>
            <w:r>
              <w:rPr>
                <w:rFonts w:ascii="Arial Narrow"/>
                <w:b/>
                <w:spacing w:val="-3"/>
              </w:rPr>
              <w:t xml:space="preserve"> </w:t>
            </w:r>
            <w:r>
              <w:rPr>
                <w:rFonts w:ascii="Arial Narrow"/>
                <w:b/>
                <w:spacing w:val="-2"/>
              </w:rPr>
              <w:t>wise.</w:t>
            </w:r>
          </w:p>
        </w:tc>
        <w:tc>
          <w:tcPr>
            <w:tcW w:w="2414" w:type="dxa"/>
          </w:tcPr>
          <w:p w14:paraId="41BBB435" w14:textId="77777777" w:rsidR="00043761" w:rsidRDefault="00000000">
            <w:pPr>
              <w:pStyle w:val="TableParagraph"/>
              <w:ind w:left="524"/>
              <w:rPr>
                <w:rFonts w:ascii="Arial Narrow"/>
                <w:b/>
              </w:rPr>
            </w:pPr>
            <w:r>
              <w:rPr>
                <w:rFonts w:ascii="Arial Narrow"/>
                <w:b/>
              </w:rPr>
              <w:t>Belle</w:t>
            </w:r>
            <w:r>
              <w:rPr>
                <w:rFonts w:ascii="Arial Narrow"/>
                <w:b/>
                <w:spacing w:val="-5"/>
              </w:rPr>
              <w:t xml:space="preserve"> </w:t>
            </w:r>
            <w:r>
              <w:rPr>
                <w:rFonts w:ascii="Arial Narrow"/>
                <w:b/>
              </w:rPr>
              <w:t>flew</w:t>
            </w:r>
            <w:r>
              <w:rPr>
                <w:rFonts w:ascii="Arial Narrow"/>
                <w:b/>
                <w:spacing w:val="-4"/>
              </w:rPr>
              <w:t xml:space="preserve"> </w:t>
            </w:r>
            <w:r>
              <w:rPr>
                <w:rFonts w:ascii="Arial Narrow"/>
                <w:b/>
                <w:spacing w:val="-2"/>
              </w:rPr>
              <w:t>away.</w:t>
            </w:r>
          </w:p>
        </w:tc>
      </w:tr>
      <w:tr w:rsidR="00043761" w14:paraId="6C54D881" w14:textId="77777777">
        <w:trPr>
          <w:trHeight w:val="757"/>
        </w:trPr>
        <w:tc>
          <w:tcPr>
            <w:tcW w:w="1382" w:type="dxa"/>
            <w:tcBorders>
              <w:top w:val="nil"/>
              <w:bottom w:val="nil"/>
            </w:tcBorders>
            <w:shd w:val="clear" w:color="auto" w:fill="0070C0"/>
          </w:tcPr>
          <w:p w14:paraId="04FBB246" w14:textId="77777777" w:rsidR="00043761" w:rsidRDefault="00000000">
            <w:pPr>
              <w:pStyle w:val="TableParagraph"/>
              <w:spacing w:before="141" w:line="237" w:lineRule="auto"/>
              <w:ind w:left="105" w:right="460"/>
              <w:rPr>
                <w:rFonts w:ascii="Arial Narrow"/>
                <w:b/>
              </w:rPr>
            </w:pPr>
            <w:r>
              <w:rPr>
                <w:rFonts w:ascii="Arial Narrow"/>
                <w:b/>
                <w:color w:val="FFFFFF"/>
                <w:spacing w:val="-2"/>
              </w:rPr>
              <w:t>Sentence Level</w:t>
            </w:r>
          </w:p>
        </w:tc>
        <w:tc>
          <w:tcPr>
            <w:tcW w:w="12065" w:type="dxa"/>
            <w:gridSpan w:val="5"/>
            <w:tcBorders>
              <w:bottom w:val="nil"/>
            </w:tcBorders>
          </w:tcPr>
          <w:p w14:paraId="46F2D151" w14:textId="77777777" w:rsidR="00043761" w:rsidRDefault="00000000">
            <w:pPr>
              <w:pStyle w:val="TableParagraph"/>
              <w:spacing w:before="232" w:line="250" w:lineRule="atLeast"/>
              <w:ind w:left="5128" w:right="5108" w:hanging="1"/>
              <w:jc w:val="center"/>
              <w:rPr>
                <w:rFonts w:ascii="Arial Narrow"/>
                <w:b/>
              </w:rPr>
            </w:pPr>
            <w:r>
              <w:rPr>
                <w:rFonts w:ascii="Arial Narrow"/>
                <w:b/>
              </w:rPr>
              <w:t>Dana helped Mario. Mario</w:t>
            </w:r>
            <w:r>
              <w:rPr>
                <w:rFonts w:ascii="Arial Narrow"/>
                <w:b/>
                <w:spacing w:val="-13"/>
              </w:rPr>
              <w:t xml:space="preserve"> </w:t>
            </w:r>
            <w:r>
              <w:rPr>
                <w:rFonts w:ascii="Arial Narrow"/>
                <w:b/>
              </w:rPr>
              <w:t>likes</w:t>
            </w:r>
            <w:r>
              <w:rPr>
                <w:rFonts w:ascii="Arial Narrow"/>
                <w:b/>
                <w:spacing w:val="-13"/>
              </w:rPr>
              <w:t xml:space="preserve"> </w:t>
            </w:r>
            <w:r>
              <w:rPr>
                <w:rFonts w:ascii="Arial Narrow"/>
                <w:b/>
              </w:rPr>
              <w:t>swinging.</w:t>
            </w:r>
          </w:p>
        </w:tc>
      </w:tr>
      <w:tr w:rsidR="00043761" w14:paraId="03438EBF" w14:textId="77777777">
        <w:trPr>
          <w:trHeight w:val="251"/>
        </w:trPr>
        <w:tc>
          <w:tcPr>
            <w:tcW w:w="1382" w:type="dxa"/>
            <w:tcBorders>
              <w:top w:val="nil"/>
              <w:bottom w:val="nil"/>
            </w:tcBorders>
            <w:shd w:val="clear" w:color="auto" w:fill="0070C0"/>
          </w:tcPr>
          <w:p w14:paraId="0E02C307" w14:textId="77777777" w:rsidR="00043761" w:rsidRDefault="00043761">
            <w:pPr>
              <w:pStyle w:val="TableParagraph"/>
              <w:rPr>
                <w:rFonts w:ascii="Times New Roman"/>
                <w:sz w:val="18"/>
              </w:rPr>
            </w:pPr>
          </w:p>
        </w:tc>
        <w:tc>
          <w:tcPr>
            <w:tcW w:w="12065" w:type="dxa"/>
            <w:gridSpan w:val="5"/>
            <w:tcBorders>
              <w:top w:val="nil"/>
              <w:bottom w:val="nil"/>
            </w:tcBorders>
          </w:tcPr>
          <w:p w14:paraId="1B00A841" w14:textId="77777777" w:rsidR="00043761" w:rsidRDefault="00000000">
            <w:pPr>
              <w:pStyle w:val="TableParagraph"/>
              <w:spacing w:before="1" w:line="231" w:lineRule="exact"/>
              <w:ind w:left="4357" w:right="4340"/>
              <w:jc w:val="center"/>
              <w:rPr>
                <w:rFonts w:ascii="Arial Narrow"/>
                <w:b/>
              </w:rPr>
            </w:pPr>
            <w:r>
              <w:rPr>
                <w:rFonts w:ascii="Arial Narrow"/>
                <w:b/>
              </w:rPr>
              <w:t>Cathy</w:t>
            </w:r>
            <w:r>
              <w:rPr>
                <w:rFonts w:ascii="Arial Narrow"/>
                <w:b/>
                <w:spacing w:val="-5"/>
              </w:rPr>
              <w:t xml:space="preserve"> </w:t>
            </w:r>
            <w:r>
              <w:rPr>
                <w:rFonts w:ascii="Arial Narrow"/>
                <w:b/>
              </w:rPr>
              <w:t>said</w:t>
            </w:r>
            <w:r>
              <w:rPr>
                <w:rFonts w:ascii="Arial Narrow"/>
                <w:b/>
                <w:spacing w:val="-5"/>
              </w:rPr>
              <w:t xml:space="preserve"> </w:t>
            </w:r>
            <w:r>
              <w:rPr>
                <w:rFonts w:ascii="Arial Narrow"/>
                <w:b/>
              </w:rPr>
              <w:t>meow,</w:t>
            </w:r>
            <w:r>
              <w:rPr>
                <w:rFonts w:ascii="Arial Narrow"/>
                <w:b/>
                <w:spacing w:val="-4"/>
              </w:rPr>
              <w:t xml:space="preserve"> </w:t>
            </w:r>
            <w:r>
              <w:rPr>
                <w:rFonts w:ascii="Arial Narrow"/>
                <w:b/>
                <w:spacing w:val="-2"/>
              </w:rPr>
              <w:t>meow.</w:t>
            </w:r>
          </w:p>
        </w:tc>
      </w:tr>
      <w:tr w:rsidR="00043761" w14:paraId="383432A7" w14:textId="77777777">
        <w:trPr>
          <w:trHeight w:val="252"/>
        </w:trPr>
        <w:tc>
          <w:tcPr>
            <w:tcW w:w="1382" w:type="dxa"/>
            <w:tcBorders>
              <w:top w:val="nil"/>
              <w:bottom w:val="nil"/>
            </w:tcBorders>
            <w:shd w:val="clear" w:color="auto" w:fill="0070C0"/>
          </w:tcPr>
          <w:p w14:paraId="51C7F3A7" w14:textId="77777777" w:rsidR="00043761" w:rsidRDefault="00043761">
            <w:pPr>
              <w:pStyle w:val="TableParagraph"/>
              <w:rPr>
                <w:rFonts w:ascii="Times New Roman"/>
                <w:sz w:val="18"/>
              </w:rPr>
            </w:pPr>
          </w:p>
        </w:tc>
        <w:tc>
          <w:tcPr>
            <w:tcW w:w="12065" w:type="dxa"/>
            <w:gridSpan w:val="5"/>
            <w:tcBorders>
              <w:top w:val="nil"/>
              <w:bottom w:val="nil"/>
            </w:tcBorders>
          </w:tcPr>
          <w:p w14:paraId="7EDB2555" w14:textId="77777777" w:rsidR="00043761" w:rsidRDefault="00000000">
            <w:pPr>
              <w:pStyle w:val="TableParagraph"/>
              <w:spacing w:line="232" w:lineRule="exact"/>
              <w:ind w:left="4357" w:right="4340"/>
              <w:jc w:val="center"/>
              <w:rPr>
                <w:rFonts w:ascii="Arial Narrow"/>
                <w:b/>
              </w:rPr>
            </w:pPr>
            <w:r>
              <w:rPr>
                <w:rFonts w:ascii="Arial Narrow"/>
                <w:b/>
              </w:rPr>
              <w:t>Ricky</w:t>
            </w:r>
            <w:r>
              <w:rPr>
                <w:rFonts w:ascii="Arial Narrow"/>
                <w:b/>
                <w:spacing w:val="-3"/>
              </w:rPr>
              <w:t xml:space="preserve"> </w:t>
            </w:r>
            <w:r>
              <w:rPr>
                <w:rFonts w:ascii="Arial Narrow"/>
                <w:b/>
              </w:rPr>
              <w:t>is</w:t>
            </w:r>
            <w:r>
              <w:rPr>
                <w:rFonts w:ascii="Arial Narrow"/>
                <w:b/>
                <w:spacing w:val="-3"/>
              </w:rPr>
              <w:t xml:space="preserve"> </w:t>
            </w:r>
            <w:r>
              <w:rPr>
                <w:rFonts w:ascii="Arial Narrow"/>
                <w:b/>
              </w:rPr>
              <w:t>so</w:t>
            </w:r>
            <w:r>
              <w:rPr>
                <w:rFonts w:ascii="Arial Narrow"/>
                <w:b/>
                <w:spacing w:val="-3"/>
              </w:rPr>
              <w:t xml:space="preserve"> </w:t>
            </w:r>
            <w:r>
              <w:rPr>
                <w:rFonts w:ascii="Arial Narrow"/>
                <w:b/>
                <w:spacing w:val="-2"/>
              </w:rPr>
              <w:t>wise.</w:t>
            </w:r>
          </w:p>
        </w:tc>
      </w:tr>
      <w:tr w:rsidR="00043761" w14:paraId="73B0A660" w14:textId="77777777">
        <w:trPr>
          <w:trHeight w:val="509"/>
        </w:trPr>
        <w:tc>
          <w:tcPr>
            <w:tcW w:w="1382" w:type="dxa"/>
            <w:tcBorders>
              <w:top w:val="nil"/>
            </w:tcBorders>
            <w:shd w:val="clear" w:color="auto" w:fill="0070C0"/>
          </w:tcPr>
          <w:p w14:paraId="45880569" w14:textId="77777777" w:rsidR="00043761" w:rsidRDefault="00043761">
            <w:pPr>
              <w:pStyle w:val="TableParagraph"/>
              <w:rPr>
                <w:rFonts w:ascii="Times New Roman"/>
              </w:rPr>
            </w:pPr>
          </w:p>
        </w:tc>
        <w:tc>
          <w:tcPr>
            <w:tcW w:w="12065" w:type="dxa"/>
            <w:gridSpan w:val="5"/>
            <w:tcBorders>
              <w:top w:val="nil"/>
            </w:tcBorders>
          </w:tcPr>
          <w:p w14:paraId="0E4477B2" w14:textId="77777777" w:rsidR="00043761" w:rsidRDefault="00000000">
            <w:pPr>
              <w:pStyle w:val="TableParagraph"/>
              <w:spacing w:before="1"/>
              <w:ind w:left="4357" w:right="4341"/>
              <w:jc w:val="center"/>
              <w:rPr>
                <w:rFonts w:ascii="Arial Narrow"/>
                <w:b/>
              </w:rPr>
            </w:pPr>
            <w:r>
              <w:rPr>
                <w:rFonts w:ascii="Arial Narrow"/>
                <w:b/>
              </w:rPr>
              <w:t>Belle</w:t>
            </w:r>
            <w:r>
              <w:rPr>
                <w:rFonts w:ascii="Arial Narrow"/>
                <w:b/>
                <w:spacing w:val="-5"/>
              </w:rPr>
              <w:t xml:space="preserve"> </w:t>
            </w:r>
            <w:r>
              <w:rPr>
                <w:rFonts w:ascii="Arial Narrow"/>
                <w:b/>
              </w:rPr>
              <w:t>flew</w:t>
            </w:r>
            <w:r>
              <w:rPr>
                <w:rFonts w:ascii="Arial Narrow"/>
                <w:b/>
                <w:spacing w:val="-4"/>
              </w:rPr>
              <w:t xml:space="preserve"> </w:t>
            </w:r>
            <w:r>
              <w:rPr>
                <w:rFonts w:ascii="Arial Narrow"/>
                <w:b/>
                <w:spacing w:val="-2"/>
              </w:rPr>
              <w:t>away.</w:t>
            </w:r>
          </w:p>
        </w:tc>
      </w:tr>
    </w:tbl>
    <w:p w14:paraId="5AEBB25A" w14:textId="77777777" w:rsidR="00043761" w:rsidRDefault="00043761">
      <w:pPr>
        <w:pStyle w:val="BodyText"/>
        <w:spacing w:before="18"/>
        <w:rPr>
          <w:rFonts w:ascii="Arial Narrow"/>
          <w:i/>
        </w:rPr>
      </w:pPr>
    </w:p>
    <w:p w14:paraId="1F25FBBE" w14:textId="77777777" w:rsidR="00043761" w:rsidRDefault="00000000">
      <w:pPr>
        <w:pStyle w:val="Heading2"/>
        <w:spacing w:before="1"/>
        <w:jc w:val="left"/>
        <w:rPr>
          <w:rFonts w:ascii="Arial Narrow"/>
          <w:u w:val="none"/>
        </w:rPr>
      </w:pPr>
      <w:r>
        <w:rPr>
          <w:rFonts w:ascii="Arial Narrow"/>
          <w:u w:val="none"/>
        </w:rPr>
        <w:t>DURING</w:t>
      </w:r>
      <w:r>
        <w:rPr>
          <w:rFonts w:ascii="Arial Narrow"/>
          <w:spacing w:val="-8"/>
          <w:u w:val="none"/>
        </w:rPr>
        <w:t xml:space="preserve"> </w:t>
      </w:r>
      <w:r>
        <w:rPr>
          <w:rFonts w:ascii="Arial Narrow"/>
          <w:spacing w:val="-2"/>
          <w:u w:val="none"/>
        </w:rPr>
        <w:t>ACTIVITY</w:t>
      </w:r>
    </w:p>
    <w:p w14:paraId="0F3761B9" w14:textId="77777777" w:rsidR="00043761" w:rsidRDefault="00000000">
      <w:pPr>
        <w:spacing w:line="251" w:lineRule="exact"/>
        <w:ind w:left="153"/>
        <w:rPr>
          <w:rFonts w:ascii="Arial Narrow"/>
        </w:rPr>
      </w:pPr>
      <w:r>
        <w:rPr>
          <w:rFonts w:ascii="Arial Narrow"/>
          <w:b/>
        </w:rPr>
        <w:t>Phonological</w:t>
      </w:r>
      <w:r>
        <w:rPr>
          <w:rFonts w:ascii="Arial Narrow"/>
          <w:b/>
          <w:spacing w:val="-8"/>
        </w:rPr>
        <w:t xml:space="preserve"> </w:t>
      </w:r>
      <w:r>
        <w:rPr>
          <w:rFonts w:ascii="Arial Narrow"/>
          <w:b/>
        </w:rPr>
        <w:t>Awareness:</w:t>
      </w:r>
      <w:r>
        <w:rPr>
          <w:rFonts w:ascii="Arial Narrow"/>
          <w:b/>
          <w:spacing w:val="-6"/>
        </w:rPr>
        <w:t xml:space="preserve"> </w:t>
      </w:r>
      <w:r>
        <w:rPr>
          <w:rFonts w:ascii="Arial Narrow"/>
        </w:rPr>
        <w:t>Listen</w:t>
      </w:r>
      <w:r>
        <w:rPr>
          <w:rFonts w:ascii="Arial Narrow"/>
          <w:spacing w:val="-5"/>
        </w:rPr>
        <w:t xml:space="preserve"> </w:t>
      </w:r>
      <w:r>
        <w:rPr>
          <w:rFonts w:ascii="Arial Narrow"/>
        </w:rPr>
        <w:t>as</w:t>
      </w:r>
      <w:r>
        <w:rPr>
          <w:rFonts w:ascii="Arial Narrow"/>
          <w:spacing w:val="-6"/>
        </w:rPr>
        <w:t xml:space="preserve"> </w:t>
      </w:r>
      <w:r>
        <w:rPr>
          <w:rFonts w:ascii="Arial Narrow"/>
        </w:rPr>
        <w:t>I</w:t>
      </w:r>
      <w:r>
        <w:rPr>
          <w:rFonts w:ascii="Arial Narrow"/>
          <w:spacing w:val="-5"/>
        </w:rPr>
        <w:t xml:space="preserve"> </w:t>
      </w:r>
      <w:r>
        <w:rPr>
          <w:rFonts w:ascii="Arial Narrow"/>
        </w:rPr>
        <w:t>read</w:t>
      </w:r>
      <w:r>
        <w:rPr>
          <w:rFonts w:ascii="Arial Narrow"/>
          <w:spacing w:val="-6"/>
        </w:rPr>
        <w:t xml:space="preserve"> </w:t>
      </w:r>
      <w:r>
        <w:rPr>
          <w:rFonts w:ascii="Arial Narrow"/>
        </w:rPr>
        <w:t>the</w:t>
      </w:r>
      <w:r>
        <w:rPr>
          <w:rFonts w:ascii="Arial Narrow"/>
          <w:spacing w:val="-6"/>
        </w:rPr>
        <w:t xml:space="preserve"> </w:t>
      </w:r>
      <w:r>
        <w:rPr>
          <w:rFonts w:ascii="Arial Narrow"/>
        </w:rPr>
        <w:t>chant.</w:t>
      </w:r>
      <w:r>
        <w:rPr>
          <w:rFonts w:ascii="Arial Narrow"/>
          <w:spacing w:val="-5"/>
        </w:rPr>
        <w:t xml:space="preserve"> </w:t>
      </w:r>
      <w:r>
        <w:rPr>
          <w:rFonts w:ascii="Arial Narrow"/>
        </w:rPr>
        <w:t>Then,</w:t>
      </w:r>
      <w:r>
        <w:rPr>
          <w:rFonts w:ascii="Arial Narrow"/>
          <w:spacing w:val="-6"/>
        </w:rPr>
        <w:t xml:space="preserve"> </w:t>
      </w:r>
      <w:r>
        <w:rPr>
          <w:rFonts w:ascii="Arial Narrow"/>
        </w:rPr>
        <w:t>identify</w:t>
      </w:r>
      <w:r>
        <w:rPr>
          <w:rFonts w:ascii="Arial Narrow"/>
          <w:spacing w:val="-5"/>
        </w:rPr>
        <w:t xml:space="preserve"> </w:t>
      </w:r>
      <w:r>
        <w:rPr>
          <w:rFonts w:ascii="Arial Narrow"/>
        </w:rPr>
        <w:t>which</w:t>
      </w:r>
      <w:r>
        <w:rPr>
          <w:rFonts w:ascii="Arial Narrow"/>
          <w:spacing w:val="-6"/>
        </w:rPr>
        <w:t xml:space="preserve"> </w:t>
      </w:r>
      <w:r>
        <w:rPr>
          <w:rFonts w:ascii="Arial Narrow"/>
        </w:rPr>
        <w:t>words</w:t>
      </w:r>
      <w:r>
        <w:rPr>
          <w:rFonts w:ascii="Arial Narrow"/>
          <w:spacing w:val="-6"/>
        </w:rPr>
        <w:t xml:space="preserve"> </w:t>
      </w:r>
      <w:r>
        <w:rPr>
          <w:rFonts w:ascii="Arial Narrow"/>
        </w:rPr>
        <w:t>rhyme.</w:t>
      </w:r>
      <w:r>
        <w:rPr>
          <w:rFonts w:ascii="Arial Narrow"/>
          <w:spacing w:val="-5"/>
        </w:rPr>
        <w:t xml:space="preserve"> </w:t>
      </w:r>
      <w:r>
        <w:rPr>
          <w:rFonts w:ascii="Arial Narrow"/>
        </w:rPr>
        <w:t>(initial</w:t>
      </w:r>
      <w:r>
        <w:rPr>
          <w:rFonts w:ascii="Arial Narrow"/>
          <w:spacing w:val="-6"/>
        </w:rPr>
        <w:t xml:space="preserve"> </w:t>
      </w:r>
      <w:r>
        <w:rPr>
          <w:rFonts w:ascii="Arial Narrow"/>
        </w:rPr>
        <w:t>and</w:t>
      </w:r>
      <w:r>
        <w:rPr>
          <w:rFonts w:ascii="Arial Narrow"/>
          <w:spacing w:val="-5"/>
        </w:rPr>
        <w:t xml:space="preserve"> </w:t>
      </w:r>
      <w:r>
        <w:rPr>
          <w:rFonts w:ascii="Arial Narrow"/>
          <w:spacing w:val="-2"/>
        </w:rPr>
        <w:t>final)</w:t>
      </w:r>
    </w:p>
    <w:p w14:paraId="5AACA470" w14:textId="77777777" w:rsidR="00043761" w:rsidRDefault="00000000">
      <w:pPr>
        <w:spacing w:before="1"/>
        <w:ind w:left="153"/>
        <w:rPr>
          <w:rFonts w:ascii="Arial Narrow"/>
          <w:i/>
        </w:rPr>
      </w:pPr>
      <w:r>
        <w:rPr>
          <w:rFonts w:ascii="Arial Narrow"/>
          <w:i/>
          <w:color w:val="4472C4"/>
        </w:rPr>
        <w:t>Recognize</w:t>
      </w:r>
      <w:r>
        <w:rPr>
          <w:rFonts w:ascii="Arial Narrow"/>
          <w:i/>
          <w:color w:val="4472C4"/>
          <w:spacing w:val="-8"/>
        </w:rPr>
        <w:t xml:space="preserve"> </w:t>
      </w:r>
      <w:r>
        <w:rPr>
          <w:rFonts w:ascii="Arial Narrow"/>
          <w:i/>
          <w:color w:val="4472C4"/>
        </w:rPr>
        <w:t>rhymes</w:t>
      </w:r>
      <w:r>
        <w:rPr>
          <w:rFonts w:ascii="Arial Narrow"/>
          <w:i/>
          <w:color w:val="4472C4"/>
          <w:spacing w:val="-6"/>
        </w:rPr>
        <w:t xml:space="preserve"> </w:t>
      </w:r>
      <w:r>
        <w:rPr>
          <w:rFonts w:ascii="Arial Narrow"/>
          <w:i/>
          <w:color w:val="4472C4"/>
        </w:rPr>
        <w:t>(initial</w:t>
      </w:r>
      <w:r>
        <w:rPr>
          <w:rFonts w:ascii="Arial Narrow"/>
          <w:i/>
          <w:color w:val="4472C4"/>
          <w:spacing w:val="-5"/>
        </w:rPr>
        <w:t xml:space="preserve"> </w:t>
      </w:r>
      <w:r>
        <w:rPr>
          <w:rFonts w:ascii="Arial Narrow"/>
          <w:i/>
          <w:color w:val="4472C4"/>
        </w:rPr>
        <w:t>and</w:t>
      </w:r>
      <w:r>
        <w:rPr>
          <w:rFonts w:ascii="Arial Narrow"/>
          <w:i/>
          <w:color w:val="4472C4"/>
          <w:spacing w:val="-6"/>
        </w:rPr>
        <w:t xml:space="preserve"> </w:t>
      </w:r>
      <w:r>
        <w:rPr>
          <w:rFonts w:ascii="Arial Narrow"/>
          <w:i/>
          <w:color w:val="4472C4"/>
        </w:rPr>
        <w:t>final)</w:t>
      </w:r>
      <w:r>
        <w:rPr>
          <w:rFonts w:ascii="Arial Narrow"/>
          <w:i/>
          <w:color w:val="4472C4"/>
          <w:spacing w:val="-5"/>
        </w:rPr>
        <w:t xml:space="preserve"> </w:t>
      </w:r>
      <w:r>
        <w:rPr>
          <w:rFonts w:ascii="Arial Narrow"/>
          <w:i/>
          <w:color w:val="4472C4"/>
        </w:rPr>
        <w:t>in</w:t>
      </w:r>
      <w:r>
        <w:rPr>
          <w:rFonts w:ascii="Arial Narrow"/>
          <w:i/>
          <w:color w:val="4472C4"/>
          <w:spacing w:val="-6"/>
        </w:rPr>
        <w:t xml:space="preserve"> </w:t>
      </w:r>
      <w:r>
        <w:rPr>
          <w:rFonts w:ascii="Arial Narrow"/>
          <w:i/>
          <w:color w:val="4472C4"/>
        </w:rPr>
        <w:t>chants,</w:t>
      </w:r>
      <w:r>
        <w:rPr>
          <w:rFonts w:ascii="Arial Narrow"/>
          <w:i/>
          <w:color w:val="4472C4"/>
          <w:spacing w:val="-6"/>
        </w:rPr>
        <w:t xml:space="preserve"> </w:t>
      </w:r>
      <w:r>
        <w:rPr>
          <w:rFonts w:ascii="Arial Narrow"/>
          <w:i/>
          <w:color w:val="4472C4"/>
        </w:rPr>
        <w:t>poems</w:t>
      </w:r>
      <w:r>
        <w:rPr>
          <w:rFonts w:ascii="Arial Narrow"/>
          <w:i/>
          <w:color w:val="4472C4"/>
          <w:spacing w:val="-5"/>
        </w:rPr>
        <w:t xml:space="preserve"> </w:t>
      </w:r>
      <w:r>
        <w:rPr>
          <w:rFonts w:ascii="Arial Narrow"/>
          <w:i/>
          <w:color w:val="4472C4"/>
        </w:rPr>
        <w:t>and</w:t>
      </w:r>
      <w:r>
        <w:rPr>
          <w:rFonts w:ascii="Arial Narrow"/>
          <w:i/>
          <w:color w:val="4472C4"/>
          <w:spacing w:val="-6"/>
        </w:rPr>
        <w:t xml:space="preserve"> </w:t>
      </w:r>
      <w:r>
        <w:rPr>
          <w:rFonts w:ascii="Arial Narrow"/>
          <w:i/>
          <w:color w:val="4472C4"/>
        </w:rPr>
        <w:t>stories</w:t>
      </w:r>
      <w:r>
        <w:rPr>
          <w:rFonts w:ascii="Arial Narrow"/>
          <w:i/>
          <w:color w:val="4472C4"/>
          <w:spacing w:val="-5"/>
        </w:rPr>
        <w:t xml:space="preserve"> </w:t>
      </w:r>
      <w:r>
        <w:rPr>
          <w:rFonts w:ascii="Arial Narrow"/>
          <w:i/>
          <w:color w:val="4472C4"/>
          <w:spacing w:val="-2"/>
        </w:rPr>
        <w:t>heard.</w:t>
      </w:r>
    </w:p>
    <w:p w14:paraId="2C2D394D" w14:textId="77777777" w:rsidR="00043761" w:rsidRDefault="00000000">
      <w:pPr>
        <w:pStyle w:val="BodyText"/>
        <w:spacing w:before="252"/>
        <w:ind w:left="6175"/>
        <w:jc w:val="both"/>
        <w:rPr>
          <w:rFonts w:ascii="Arial Narrow"/>
        </w:rPr>
      </w:pPr>
      <w:r>
        <w:rPr>
          <w:rFonts w:ascii="Arial Narrow"/>
        </w:rPr>
        <w:t>Mario</w:t>
      </w:r>
      <w:r>
        <w:rPr>
          <w:rFonts w:ascii="Arial Narrow"/>
          <w:spacing w:val="-4"/>
        </w:rPr>
        <w:t xml:space="preserve"> </w:t>
      </w:r>
      <w:r>
        <w:rPr>
          <w:rFonts w:ascii="Arial Narrow"/>
        </w:rPr>
        <w:t>wants</w:t>
      </w:r>
      <w:r>
        <w:rPr>
          <w:rFonts w:ascii="Arial Narrow"/>
          <w:spacing w:val="-3"/>
        </w:rPr>
        <w:t xml:space="preserve"> </w:t>
      </w:r>
      <w:r>
        <w:rPr>
          <w:rFonts w:ascii="Arial Narrow"/>
        </w:rPr>
        <w:t>to</w:t>
      </w:r>
      <w:r>
        <w:rPr>
          <w:rFonts w:ascii="Arial Narrow"/>
          <w:spacing w:val="-4"/>
        </w:rPr>
        <w:t xml:space="preserve"> </w:t>
      </w:r>
      <w:r>
        <w:rPr>
          <w:rFonts w:ascii="Arial Narrow"/>
        </w:rPr>
        <w:t>have</w:t>
      </w:r>
      <w:r>
        <w:rPr>
          <w:rFonts w:ascii="Arial Narrow"/>
          <w:spacing w:val="-3"/>
        </w:rPr>
        <w:t xml:space="preserve"> </w:t>
      </w:r>
      <w:r>
        <w:rPr>
          <w:rFonts w:ascii="Arial Narrow"/>
        </w:rPr>
        <w:t>a</w:t>
      </w:r>
      <w:r>
        <w:rPr>
          <w:rFonts w:ascii="Arial Narrow"/>
          <w:spacing w:val="-3"/>
        </w:rPr>
        <w:t xml:space="preserve"> </w:t>
      </w:r>
      <w:r>
        <w:rPr>
          <w:rFonts w:ascii="Arial Narrow"/>
          <w:spacing w:val="-2"/>
        </w:rPr>
        <w:t>sound.</w:t>
      </w:r>
    </w:p>
    <w:p w14:paraId="5DFC05EE" w14:textId="77777777" w:rsidR="00043761" w:rsidRDefault="00000000">
      <w:pPr>
        <w:pStyle w:val="BodyText"/>
        <w:spacing w:before="2"/>
        <w:ind w:left="6576" w:right="6574" w:firstLine="20"/>
        <w:jc w:val="both"/>
        <w:rPr>
          <w:rFonts w:ascii="Arial Narrow"/>
        </w:rPr>
      </w:pPr>
      <w:r>
        <w:rPr>
          <w:rFonts w:ascii="Arial Narrow"/>
        </w:rPr>
        <w:t>Dana</w:t>
      </w:r>
      <w:r>
        <w:rPr>
          <w:rFonts w:ascii="Arial Narrow"/>
          <w:spacing w:val="-6"/>
        </w:rPr>
        <w:t xml:space="preserve"> </w:t>
      </w:r>
      <w:r>
        <w:rPr>
          <w:rFonts w:ascii="Arial Narrow"/>
        </w:rPr>
        <w:t>has</w:t>
      </w:r>
      <w:r>
        <w:rPr>
          <w:rFonts w:ascii="Arial Narrow"/>
          <w:spacing w:val="-6"/>
        </w:rPr>
        <w:t xml:space="preserve"> </w:t>
      </w:r>
      <w:r>
        <w:rPr>
          <w:rFonts w:ascii="Arial Narrow"/>
        </w:rPr>
        <w:t>a</w:t>
      </w:r>
      <w:r>
        <w:rPr>
          <w:rFonts w:ascii="Arial Narrow"/>
          <w:spacing w:val="-6"/>
        </w:rPr>
        <w:t xml:space="preserve"> </w:t>
      </w:r>
      <w:r>
        <w:rPr>
          <w:rFonts w:ascii="Arial Narrow"/>
        </w:rPr>
        <w:t>sound. Dana says arf arf! Cathy</w:t>
      </w:r>
      <w:r>
        <w:rPr>
          <w:rFonts w:ascii="Arial Narrow"/>
          <w:spacing w:val="-3"/>
        </w:rPr>
        <w:t xml:space="preserve"> </w:t>
      </w:r>
      <w:r>
        <w:rPr>
          <w:rFonts w:ascii="Arial Narrow"/>
        </w:rPr>
        <w:t>has</w:t>
      </w:r>
      <w:r>
        <w:rPr>
          <w:rFonts w:ascii="Arial Narrow"/>
          <w:spacing w:val="-3"/>
        </w:rPr>
        <w:t xml:space="preserve"> </w:t>
      </w:r>
      <w:r>
        <w:rPr>
          <w:rFonts w:ascii="Arial Narrow"/>
        </w:rPr>
        <w:t>a</w:t>
      </w:r>
      <w:r>
        <w:rPr>
          <w:rFonts w:ascii="Arial Narrow"/>
          <w:spacing w:val="-3"/>
        </w:rPr>
        <w:t xml:space="preserve"> </w:t>
      </w:r>
      <w:r>
        <w:rPr>
          <w:rFonts w:ascii="Arial Narrow"/>
          <w:spacing w:val="-2"/>
        </w:rPr>
        <w:t>sound.</w:t>
      </w:r>
    </w:p>
    <w:p w14:paraId="287C55D4" w14:textId="77777777" w:rsidR="00043761" w:rsidRDefault="00000000">
      <w:pPr>
        <w:pStyle w:val="BodyText"/>
        <w:spacing w:line="249" w:lineRule="exact"/>
        <w:ind w:left="720" w:right="720"/>
        <w:jc w:val="center"/>
        <w:rPr>
          <w:rFonts w:ascii="Arial Narrow"/>
        </w:rPr>
      </w:pPr>
      <w:r>
        <w:rPr>
          <w:rFonts w:ascii="Arial Narrow"/>
        </w:rPr>
        <w:t>Cathy</w:t>
      </w:r>
      <w:r>
        <w:rPr>
          <w:rFonts w:ascii="Arial Narrow"/>
          <w:spacing w:val="-5"/>
        </w:rPr>
        <w:t xml:space="preserve"> </w:t>
      </w:r>
      <w:r>
        <w:rPr>
          <w:rFonts w:ascii="Arial Narrow"/>
        </w:rPr>
        <w:t>says</w:t>
      </w:r>
      <w:r>
        <w:rPr>
          <w:rFonts w:ascii="Arial Narrow"/>
          <w:spacing w:val="-5"/>
        </w:rPr>
        <w:t xml:space="preserve"> </w:t>
      </w:r>
      <w:r>
        <w:rPr>
          <w:rFonts w:ascii="Arial Narrow"/>
        </w:rPr>
        <w:t>meow,</w:t>
      </w:r>
      <w:r>
        <w:rPr>
          <w:rFonts w:ascii="Arial Narrow"/>
          <w:spacing w:val="-4"/>
        </w:rPr>
        <w:t xml:space="preserve"> </w:t>
      </w:r>
      <w:r>
        <w:rPr>
          <w:rFonts w:ascii="Arial Narrow"/>
          <w:spacing w:val="-2"/>
        </w:rPr>
        <w:t>meow!</w:t>
      </w:r>
    </w:p>
    <w:p w14:paraId="44F55BBD" w14:textId="77777777" w:rsidR="00043761" w:rsidRDefault="00000000">
      <w:pPr>
        <w:pStyle w:val="BodyText"/>
        <w:spacing w:before="2"/>
        <w:ind w:left="6451" w:right="6448" w:hanging="2"/>
        <w:jc w:val="center"/>
        <w:rPr>
          <w:rFonts w:ascii="Arial Narrow"/>
        </w:rPr>
      </w:pPr>
      <w:r>
        <w:rPr>
          <w:rFonts w:ascii="Arial Narrow"/>
        </w:rPr>
        <w:t>Belle has a sound. Belle</w:t>
      </w:r>
      <w:r>
        <w:rPr>
          <w:rFonts w:ascii="Arial Narrow"/>
          <w:spacing w:val="-13"/>
        </w:rPr>
        <w:t xml:space="preserve"> </w:t>
      </w:r>
      <w:r>
        <w:rPr>
          <w:rFonts w:ascii="Arial Narrow"/>
        </w:rPr>
        <w:t>says</w:t>
      </w:r>
      <w:r>
        <w:rPr>
          <w:rFonts w:ascii="Arial Narrow"/>
          <w:spacing w:val="-12"/>
        </w:rPr>
        <w:t xml:space="preserve"> </w:t>
      </w:r>
      <w:r>
        <w:rPr>
          <w:rFonts w:ascii="Arial Narrow"/>
        </w:rPr>
        <w:t>chirp,</w:t>
      </w:r>
      <w:r>
        <w:rPr>
          <w:rFonts w:ascii="Arial Narrow"/>
          <w:spacing w:val="-13"/>
        </w:rPr>
        <w:t xml:space="preserve"> </w:t>
      </w:r>
      <w:r>
        <w:rPr>
          <w:rFonts w:ascii="Arial Narrow"/>
        </w:rPr>
        <w:t>chirp! Ricky has a sound.</w:t>
      </w:r>
    </w:p>
    <w:p w14:paraId="13CD4492" w14:textId="77777777" w:rsidR="00043761" w:rsidRDefault="00000000">
      <w:pPr>
        <w:pStyle w:val="BodyText"/>
        <w:spacing w:before="1" w:line="251" w:lineRule="exact"/>
        <w:ind w:left="720" w:right="720"/>
        <w:jc w:val="center"/>
        <w:rPr>
          <w:rFonts w:ascii="Arial Narrow"/>
        </w:rPr>
      </w:pPr>
      <w:r>
        <w:rPr>
          <w:rFonts w:ascii="Arial Narrow"/>
        </w:rPr>
        <w:t>Ricky</w:t>
      </w:r>
      <w:r>
        <w:rPr>
          <w:rFonts w:ascii="Arial Narrow"/>
          <w:spacing w:val="-12"/>
        </w:rPr>
        <w:t xml:space="preserve"> </w:t>
      </w:r>
      <w:r>
        <w:rPr>
          <w:rFonts w:ascii="Arial Narrow"/>
        </w:rPr>
        <w:t>says</w:t>
      </w:r>
      <w:r>
        <w:rPr>
          <w:rFonts w:ascii="Arial Narrow"/>
          <w:spacing w:val="-11"/>
        </w:rPr>
        <w:t xml:space="preserve"> </w:t>
      </w:r>
      <w:r>
        <w:rPr>
          <w:rFonts w:ascii="Arial Narrow"/>
        </w:rPr>
        <w:t>cock-a-doodle-</w:t>
      </w:r>
      <w:r>
        <w:rPr>
          <w:rFonts w:ascii="Arial Narrow"/>
          <w:spacing w:val="-4"/>
        </w:rPr>
        <w:t>doo!</w:t>
      </w:r>
    </w:p>
    <w:p w14:paraId="44CC3F86" w14:textId="77777777" w:rsidR="00043761" w:rsidRDefault="00000000">
      <w:pPr>
        <w:pStyle w:val="BodyText"/>
        <w:ind w:left="6526" w:right="6524" w:hanging="1"/>
        <w:jc w:val="center"/>
        <w:rPr>
          <w:rFonts w:ascii="Arial Narrow"/>
        </w:rPr>
      </w:pPr>
      <w:r>
        <w:rPr>
          <w:rFonts w:ascii="Arial Narrow"/>
        </w:rPr>
        <w:t>What is my sound? Mario</w:t>
      </w:r>
      <w:r>
        <w:rPr>
          <w:rFonts w:ascii="Arial Narrow"/>
          <w:spacing w:val="-13"/>
        </w:rPr>
        <w:t xml:space="preserve"> </w:t>
      </w:r>
      <w:r>
        <w:rPr>
          <w:rFonts w:ascii="Arial Narrow"/>
        </w:rPr>
        <w:t>asked</w:t>
      </w:r>
      <w:r>
        <w:rPr>
          <w:rFonts w:ascii="Arial Narrow"/>
          <w:spacing w:val="-13"/>
        </w:rPr>
        <w:t xml:space="preserve"> </w:t>
      </w:r>
      <w:r>
        <w:rPr>
          <w:rFonts w:ascii="Arial Narrow"/>
        </w:rPr>
        <w:t>himself.</w:t>
      </w:r>
    </w:p>
    <w:p w14:paraId="6AADD124" w14:textId="77777777" w:rsidR="00043761" w:rsidRDefault="00000000">
      <w:pPr>
        <w:pStyle w:val="BodyText"/>
        <w:spacing w:before="252"/>
        <w:ind w:left="153" w:right="151"/>
        <w:jc w:val="both"/>
        <w:rPr>
          <w:rFonts w:ascii="Arial Narrow"/>
        </w:rPr>
      </w:pPr>
      <w:r>
        <w:rPr>
          <w:rFonts w:ascii="Arial Narrow"/>
          <w:b/>
        </w:rPr>
        <w:t>Phonological</w:t>
      </w:r>
      <w:r>
        <w:rPr>
          <w:rFonts w:ascii="Arial Narrow"/>
          <w:b/>
          <w:spacing w:val="-3"/>
        </w:rPr>
        <w:t xml:space="preserve"> </w:t>
      </w:r>
      <w:r>
        <w:rPr>
          <w:rFonts w:ascii="Arial Narrow"/>
          <w:b/>
        </w:rPr>
        <w:t>Awareness:</w:t>
      </w:r>
      <w:r>
        <w:rPr>
          <w:rFonts w:ascii="Arial Narrow"/>
          <w:b/>
          <w:spacing w:val="-3"/>
        </w:rPr>
        <w:t xml:space="preserve"> </w:t>
      </w:r>
      <w:r>
        <w:rPr>
          <w:rFonts w:ascii="Arial Narrow"/>
          <w:b/>
        </w:rPr>
        <w:t>SOUND</w:t>
      </w:r>
      <w:r>
        <w:rPr>
          <w:rFonts w:ascii="Arial Narrow"/>
          <w:b/>
          <w:spacing w:val="-3"/>
        </w:rPr>
        <w:t xml:space="preserve"> </w:t>
      </w:r>
      <w:r>
        <w:rPr>
          <w:rFonts w:ascii="Arial Narrow"/>
          <w:b/>
        </w:rPr>
        <w:t>BOX.</w:t>
      </w:r>
      <w:r>
        <w:rPr>
          <w:rFonts w:ascii="Arial Narrow"/>
          <w:b/>
          <w:spacing w:val="-3"/>
        </w:rPr>
        <w:t xml:space="preserve"> </w:t>
      </w:r>
      <w:r>
        <w:rPr>
          <w:rFonts w:ascii="Arial Narrow"/>
        </w:rPr>
        <w:t>Listen</w:t>
      </w:r>
      <w:r>
        <w:rPr>
          <w:rFonts w:ascii="Arial Narrow"/>
          <w:spacing w:val="-3"/>
        </w:rPr>
        <w:t xml:space="preserve"> </w:t>
      </w:r>
      <w:r>
        <w:rPr>
          <w:rFonts w:ascii="Arial Narrow"/>
        </w:rPr>
        <w:t>to</w:t>
      </w:r>
      <w:r>
        <w:rPr>
          <w:rFonts w:ascii="Arial Narrow"/>
          <w:spacing w:val="-3"/>
        </w:rPr>
        <w:t xml:space="preserve"> </w:t>
      </w:r>
      <w:r>
        <w:rPr>
          <w:rFonts w:ascii="Arial Narrow"/>
        </w:rPr>
        <w:t>the</w:t>
      </w:r>
      <w:r>
        <w:rPr>
          <w:rFonts w:ascii="Arial Narrow"/>
          <w:spacing w:val="-3"/>
        </w:rPr>
        <w:t xml:space="preserve"> </w:t>
      </w:r>
      <w:r>
        <w:rPr>
          <w:rFonts w:ascii="Arial Narrow"/>
        </w:rPr>
        <w:t>words</w:t>
      </w:r>
      <w:r>
        <w:rPr>
          <w:rFonts w:ascii="Arial Narrow"/>
          <w:spacing w:val="-3"/>
        </w:rPr>
        <w:t xml:space="preserve"> </w:t>
      </w:r>
      <w:r>
        <w:rPr>
          <w:rFonts w:ascii="Arial Narrow"/>
        </w:rPr>
        <w:t>I</w:t>
      </w:r>
      <w:r>
        <w:rPr>
          <w:rFonts w:ascii="Arial Narrow"/>
          <w:spacing w:val="-3"/>
        </w:rPr>
        <w:t xml:space="preserve"> </w:t>
      </w:r>
      <w:r>
        <w:rPr>
          <w:rFonts w:ascii="Arial Narrow"/>
        </w:rPr>
        <w:t>say.</w:t>
      </w:r>
      <w:r>
        <w:rPr>
          <w:rFonts w:ascii="Arial Narrow"/>
          <w:spacing w:val="-3"/>
        </w:rPr>
        <w:t xml:space="preserve"> </w:t>
      </w:r>
      <w:r>
        <w:rPr>
          <w:rFonts w:ascii="Arial Narrow"/>
        </w:rPr>
        <w:t>Focus</w:t>
      </w:r>
      <w:r>
        <w:rPr>
          <w:rFonts w:ascii="Arial Narrow"/>
          <w:spacing w:val="-3"/>
        </w:rPr>
        <w:t xml:space="preserve"> </w:t>
      </w:r>
      <w:r>
        <w:rPr>
          <w:rFonts w:ascii="Arial Narrow"/>
        </w:rPr>
        <w:t>on</w:t>
      </w:r>
      <w:r>
        <w:rPr>
          <w:rFonts w:ascii="Arial Narrow"/>
          <w:spacing w:val="-3"/>
        </w:rPr>
        <w:t xml:space="preserve"> </w:t>
      </w:r>
      <w:r>
        <w:rPr>
          <w:rFonts w:ascii="Arial Narrow"/>
        </w:rPr>
        <w:t>the</w:t>
      </w:r>
      <w:r>
        <w:rPr>
          <w:rFonts w:ascii="Arial Narrow"/>
          <w:spacing w:val="-3"/>
        </w:rPr>
        <w:t xml:space="preserve"> </w:t>
      </w:r>
      <w:r>
        <w:rPr>
          <w:rFonts w:ascii="Arial Narrow"/>
        </w:rPr>
        <w:t>onset</w:t>
      </w:r>
      <w:r>
        <w:rPr>
          <w:rFonts w:ascii="Arial Narrow"/>
          <w:spacing w:val="-3"/>
        </w:rPr>
        <w:t xml:space="preserve"> </w:t>
      </w:r>
      <w:r>
        <w:rPr>
          <w:rFonts w:ascii="Arial Narrow"/>
        </w:rPr>
        <w:t>of</w:t>
      </w:r>
      <w:r>
        <w:rPr>
          <w:rFonts w:ascii="Arial Narrow"/>
          <w:spacing w:val="-3"/>
        </w:rPr>
        <w:t xml:space="preserve"> </w:t>
      </w:r>
      <w:r>
        <w:rPr>
          <w:rFonts w:ascii="Arial Narrow"/>
        </w:rPr>
        <w:t>each</w:t>
      </w:r>
      <w:r>
        <w:rPr>
          <w:rFonts w:ascii="Arial Narrow"/>
          <w:spacing w:val="-3"/>
        </w:rPr>
        <w:t xml:space="preserve"> </w:t>
      </w:r>
      <w:r>
        <w:rPr>
          <w:rFonts w:ascii="Arial Narrow"/>
        </w:rPr>
        <w:t>word.</w:t>
      </w:r>
      <w:r>
        <w:rPr>
          <w:rFonts w:ascii="Arial Narrow"/>
          <w:spacing w:val="-3"/>
        </w:rPr>
        <w:t xml:space="preserve"> </w:t>
      </w:r>
      <w:r>
        <w:rPr>
          <w:rFonts w:ascii="Arial Narrow"/>
        </w:rPr>
        <w:t>Identify</w:t>
      </w:r>
      <w:r>
        <w:rPr>
          <w:rFonts w:ascii="Arial Narrow"/>
          <w:spacing w:val="-3"/>
        </w:rPr>
        <w:t xml:space="preserve"> </w:t>
      </w:r>
      <w:r>
        <w:rPr>
          <w:rFonts w:ascii="Arial Narrow"/>
        </w:rPr>
        <w:t>the</w:t>
      </w:r>
      <w:r>
        <w:rPr>
          <w:rFonts w:ascii="Arial Narrow"/>
          <w:spacing w:val="-3"/>
        </w:rPr>
        <w:t xml:space="preserve"> </w:t>
      </w:r>
      <w:r>
        <w:rPr>
          <w:rFonts w:ascii="Arial Narrow"/>
        </w:rPr>
        <w:t>onset</w:t>
      </w:r>
      <w:r>
        <w:rPr>
          <w:rFonts w:ascii="Arial Narrow"/>
          <w:spacing w:val="-3"/>
        </w:rPr>
        <w:t xml:space="preserve"> </w:t>
      </w:r>
      <w:r>
        <w:rPr>
          <w:rFonts w:ascii="Arial Narrow"/>
        </w:rPr>
        <w:t>and</w:t>
      </w:r>
      <w:r>
        <w:rPr>
          <w:rFonts w:ascii="Arial Narrow"/>
          <w:spacing w:val="-3"/>
        </w:rPr>
        <w:t xml:space="preserve"> </w:t>
      </w:r>
      <w:r>
        <w:rPr>
          <w:rFonts w:ascii="Arial Narrow"/>
        </w:rPr>
        <w:t>change</w:t>
      </w:r>
      <w:r>
        <w:rPr>
          <w:rFonts w:ascii="Arial Narrow"/>
          <w:spacing w:val="-3"/>
        </w:rPr>
        <w:t xml:space="preserve"> </w:t>
      </w:r>
      <w:r>
        <w:rPr>
          <w:rFonts w:ascii="Arial Narrow"/>
        </w:rPr>
        <w:t>it</w:t>
      </w:r>
      <w:r>
        <w:rPr>
          <w:rFonts w:ascii="Arial Narrow"/>
          <w:spacing w:val="-3"/>
        </w:rPr>
        <w:t xml:space="preserve"> </w:t>
      </w:r>
      <w:r>
        <w:rPr>
          <w:rFonts w:ascii="Arial Narrow"/>
        </w:rPr>
        <w:t>to</w:t>
      </w:r>
      <w:r>
        <w:rPr>
          <w:rFonts w:ascii="Arial Narrow"/>
          <w:spacing w:val="-3"/>
        </w:rPr>
        <w:t xml:space="preserve"> </w:t>
      </w:r>
      <w:r>
        <w:rPr>
          <w:rFonts w:ascii="Arial Narrow"/>
        </w:rPr>
        <w:t>a</w:t>
      </w:r>
      <w:r>
        <w:rPr>
          <w:rFonts w:ascii="Arial Narrow"/>
          <w:spacing w:val="-3"/>
        </w:rPr>
        <w:t xml:space="preserve"> </w:t>
      </w:r>
      <w:r>
        <w:rPr>
          <w:rFonts w:ascii="Arial Narrow"/>
        </w:rPr>
        <w:t>different</w:t>
      </w:r>
      <w:r>
        <w:rPr>
          <w:rFonts w:ascii="Arial Narrow"/>
          <w:spacing w:val="-3"/>
        </w:rPr>
        <w:t xml:space="preserve"> </w:t>
      </w:r>
      <w:r>
        <w:rPr>
          <w:rFonts w:ascii="Arial Narrow"/>
        </w:rPr>
        <w:t>sound</w:t>
      </w:r>
      <w:r>
        <w:rPr>
          <w:rFonts w:ascii="Arial Narrow"/>
          <w:spacing w:val="-1"/>
        </w:rPr>
        <w:t xml:space="preserve"> </w:t>
      </w:r>
      <w:r>
        <w:rPr>
          <w:rFonts w:ascii="Arial Narrow"/>
        </w:rPr>
        <w:t>according</w:t>
      </w:r>
      <w:r>
        <w:rPr>
          <w:rFonts w:ascii="Arial Narrow"/>
          <w:spacing w:val="-3"/>
        </w:rPr>
        <w:t xml:space="preserve"> </w:t>
      </w:r>
      <w:r>
        <w:rPr>
          <w:rFonts w:ascii="Arial Narrow"/>
        </w:rPr>
        <w:t>the</w:t>
      </w:r>
      <w:r>
        <w:rPr>
          <w:rFonts w:ascii="Arial Narrow"/>
          <w:spacing w:val="-3"/>
        </w:rPr>
        <w:t xml:space="preserve"> </w:t>
      </w:r>
      <w:r>
        <w:rPr>
          <w:rFonts w:ascii="Arial Narrow"/>
        </w:rPr>
        <w:t>letter</w:t>
      </w:r>
      <w:r>
        <w:rPr>
          <w:rFonts w:ascii="Arial Narrow"/>
          <w:spacing w:val="-3"/>
        </w:rPr>
        <w:t xml:space="preserve"> </w:t>
      </w:r>
      <w:r>
        <w:rPr>
          <w:rFonts w:ascii="Arial Narrow"/>
        </w:rPr>
        <w:t>sound you picked from the box.</w:t>
      </w:r>
      <w:r>
        <w:rPr>
          <w:rFonts w:ascii="Arial Narrow"/>
          <w:spacing w:val="-1"/>
        </w:rPr>
        <w:t xml:space="preserve"> </w:t>
      </w:r>
      <w:r>
        <w:rPr>
          <w:rFonts w:ascii="Arial Narrow"/>
        </w:rPr>
        <w:t>After identifying all the onsets of all the words, let us focus on the rimes as I say the words. Identify the rime and change</w:t>
      </w:r>
      <w:r>
        <w:rPr>
          <w:rFonts w:ascii="Arial Narrow"/>
          <w:spacing w:val="-8"/>
        </w:rPr>
        <w:t xml:space="preserve"> </w:t>
      </w:r>
      <w:r>
        <w:rPr>
          <w:rFonts w:ascii="Arial Narrow"/>
        </w:rPr>
        <w:t>it to a different sound according to the letter sound you picked from the box.</w:t>
      </w:r>
    </w:p>
    <w:p w14:paraId="293D4DA3" w14:textId="77777777" w:rsidR="00043761" w:rsidRDefault="00043761">
      <w:pPr>
        <w:pStyle w:val="BodyText"/>
        <w:spacing w:before="3"/>
        <w:rPr>
          <w:rFonts w:ascii="Arial Narrow"/>
        </w:rPr>
      </w:pPr>
    </w:p>
    <w:p w14:paraId="2FD82DD9" w14:textId="77777777" w:rsidR="00043761" w:rsidRDefault="00000000">
      <w:pPr>
        <w:spacing w:after="2"/>
        <w:ind w:left="153"/>
        <w:jc w:val="both"/>
        <w:rPr>
          <w:rFonts w:ascii="Arial Narrow"/>
          <w:i/>
        </w:rPr>
      </w:pPr>
      <w:r>
        <w:rPr>
          <w:rFonts w:ascii="Arial Narrow"/>
          <w:i/>
          <w:color w:val="4472C4"/>
        </w:rPr>
        <w:t>Segment</w:t>
      </w:r>
      <w:r>
        <w:rPr>
          <w:rFonts w:ascii="Arial Narrow"/>
          <w:i/>
          <w:color w:val="4472C4"/>
          <w:spacing w:val="-6"/>
        </w:rPr>
        <w:t xml:space="preserve"> </w:t>
      </w:r>
      <w:r>
        <w:rPr>
          <w:rFonts w:ascii="Arial Narrow"/>
          <w:i/>
          <w:color w:val="4472C4"/>
        </w:rPr>
        <w:t>onsets</w:t>
      </w:r>
      <w:r>
        <w:rPr>
          <w:rFonts w:ascii="Arial Narrow"/>
          <w:i/>
          <w:color w:val="4472C4"/>
          <w:spacing w:val="-5"/>
        </w:rPr>
        <w:t xml:space="preserve"> </w:t>
      </w:r>
      <w:r>
        <w:rPr>
          <w:rFonts w:ascii="Arial Narrow"/>
          <w:i/>
          <w:color w:val="4472C4"/>
        </w:rPr>
        <w:t>and</w:t>
      </w:r>
      <w:r>
        <w:rPr>
          <w:rFonts w:ascii="Arial Narrow"/>
          <w:i/>
          <w:color w:val="4472C4"/>
          <w:spacing w:val="-5"/>
        </w:rPr>
        <w:t xml:space="preserve"> </w:t>
      </w:r>
      <w:r>
        <w:rPr>
          <w:rFonts w:ascii="Arial Narrow"/>
          <w:i/>
          <w:color w:val="4472C4"/>
          <w:spacing w:val="-2"/>
        </w:rPr>
        <w:t>rimes</w:t>
      </w: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80"/>
        <w:gridCol w:w="2875"/>
        <w:gridCol w:w="2880"/>
        <w:gridCol w:w="2875"/>
        <w:gridCol w:w="2880"/>
      </w:tblGrid>
      <w:tr w:rsidR="00043761" w14:paraId="14D6ADF9" w14:textId="77777777">
        <w:trPr>
          <w:trHeight w:val="249"/>
        </w:trPr>
        <w:tc>
          <w:tcPr>
            <w:tcW w:w="2880" w:type="dxa"/>
          </w:tcPr>
          <w:p w14:paraId="1363AA30" w14:textId="77777777" w:rsidR="00043761" w:rsidRDefault="00000000">
            <w:pPr>
              <w:pStyle w:val="TableParagraph"/>
              <w:spacing w:line="229" w:lineRule="exact"/>
              <w:ind w:left="13" w:right="1"/>
              <w:jc w:val="center"/>
              <w:rPr>
                <w:rFonts w:ascii="Arial Narrow"/>
              </w:rPr>
            </w:pPr>
            <w:r>
              <w:rPr>
                <w:rFonts w:ascii="Arial Narrow"/>
                <w:spacing w:val="-2"/>
              </w:rPr>
              <w:t>monkey</w:t>
            </w:r>
          </w:p>
        </w:tc>
        <w:tc>
          <w:tcPr>
            <w:tcW w:w="2875" w:type="dxa"/>
          </w:tcPr>
          <w:p w14:paraId="7184AA6F" w14:textId="77777777" w:rsidR="00043761" w:rsidRDefault="00000000">
            <w:pPr>
              <w:pStyle w:val="TableParagraph"/>
              <w:spacing w:line="229" w:lineRule="exact"/>
              <w:ind w:left="8" w:right="1"/>
              <w:jc w:val="center"/>
              <w:rPr>
                <w:rFonts w:ascii="Arial Narrow"/>
              </w:rPr>
            </w:pPr>
            <w:r>
              <w:rPr>
                <w:rFonts w:ascii="Arial Narrow"/>
                <w:spacing w:val="-5"/>
              </w:rPr>
              <w:t>dog</w:t>
            </w:r>
          </w:p>
        </w:tc>
        <w:tc>
          <w:tcPr>
            <w:tcW w:w="2880" w:type="dxa"/>
          </w:tcPr>
          <w:p w14:paraId="098B4A9B" w14:textId="77777777" w:rsidR="00043761" w:rsidRDefault="00000000">
            <w:pPr>
              <w:pStyle w:val="TableParagraph"/>
              <w:spacing w:line="229" w:lineRule="exact"/>
              <w:ind w:left="13" w:right="1"/>
              <w:jc w:val="center"/>
              <w:rPr>
                <w:rFonts w:ascii="Arial Narrow"/>
              </w:rPr>
            </w:pPr>
            <w:r>
              <w:rPr>
                <w:rFonts w:ascii="Arial Narrow"/>
                <w:spacing w:val="-5"/>
              </w:rPr>
              <w:t>cat</w:t>
            </w:r>
          </w:p>
        </w:tc>
        <w:tc>
          <w:tcPr>
            <w:tcW w:w="2875" w:type="dxa"/>
          </w:tcPr>
          <w:p w14:paraId="3FB9CD89" w14:textId="77777777" w:rsidR="00043761" w:rsidRDefault="00000000">
            <w:pPr>
              <w:pStyle w:val="TableParagraph"/>
              <w:spacing w:line="229" w:lineRule="exact"/>
              <w:ind w:left="8"/>
              <w:jc w:val="center"/>
              <w:rPr>
                <w:rFonts w:ascii="Arial Narrow"/>
              </w:rPr>
            </w:pPr>
            <w:r>
              <w:rPr>
                <w:rFonts w:ascii="Arial Narrow"/>
                <w:spacing w:val="-4"/>
              </w:rPr>
              <w:t>look</w:t>
            </w:r>
          </w:p>
        </w:tc>
        <w:tc>
          <w:tcPr>
            <w:tcW w:w="2880" w:type="dxa"/>
          </w:tcPr>
          <w:p w14:paraId="560EE792" w14:textId="77777777" w:rsidR="00043761" w:rsidRDefault="00000000">
            <w:pPr>
              <w:pStyle w:val="TableParagraph"/>
              <w:spacing w:line="229" w:lineRule="exact"/>
              <w:ind w:left="13"/>
              <w:jc w:val="center"/>
              <w:rPr>
                <w:rFonts w:ascii="Arial Narrow"/>
              </w:rPr>
            </w:pPr>
            <w:r>
              <w:rPr>
                <w:rFonts w:ascii="Arial Narrow"/>
                <w:spacing w:val="-4"/>
              </w:rPr>
              <w:t>nose</w:t>
            </w:r>
          </w:p>
        </w:tc>
      </w:tr>
      <w:tr w:rsidR="00043761" w14:paraId="02361BE7" w14:textId="77777777">
        <w:trPr>
          <w:trHeight w:val="253"/>
        </w:trPr>
        <w:tc>
          <w:tcPr>
            <w:tcW w:w="2880" w:type="dxa"/>
          </w:tcPr>
          <w:p w14:paraId="0ADCEC72" w14:textId="77777777" w:rsidR="00043761" w:rsidRDefault="00000000">
            <w:pPr>
              <w:pStyle w:val="TableParagraph"/>
              <w:spacing w:line="234" w:lineRule="exact"/>
              <w:ind w:left="13" w:right="1"/>
              <w:jc w:val="center"/>
              <w:rPr>
                <w:rFonts w:ascii="Arial Narrow"/>
              </w:rPr>
            </w:pPr>
            <w:r>
              <w:rPr>
                <w:rFonts w:ascii="Arial Narrow"/>
                <w:spacing w:val="-2"/>
              </w:rPr>
              <w:t>mother</w:t>
            </w:r>
          </w:p>
        </w:tc>
        <w:tc>
          <w:tcPr>
            <w:tcW w:w="2875" w:type="dxa"/>
          </w:tcPr>
          <w:p w14:paraId="586793B9" w14:textId="77777777" w:rsidR="00043761" w:rsidRDefault="00000000">
            <w:pPr>
              <w:pStyle w:val="TableParagraph"/>
              <w:spacing w:line="234" w:lineRule="exact"/>
              <w:ind w:left="8" w:right="1"/>
              <w:jc w:val="center"/>
              <w:rPr>
                <w:rFonts w:ascii="Arial Narrow"/>
              </w:rPr>
            </w:pPr>
            <w:r>
              <w:rPr>
                <w:rFonts w:ascii="Arial Narrow"/>
                <w:spacing w:val="-2"/>
              </w:rPr>
              <w:t>father</w:t>
            </w:r>
          </w:p>
        </w:tc>
        <w:tc>
          <w:tcPr>
            <w:tcW w:w="2880" w:type="dxa"/>
          </w:tcPr>
          <w:p w14:paraId="189B16E5" w14:textId="77777777" w:rsidR="00043761" w:rsidRDefault="00000000">
            <w:pPr>
              <w:pStyle w:val="TableParagraph"/>
              <w:spacing w:line="234" w:lineRule="exact"/>
              <w:ind w:left="13"/>
              <w:jc w:val="center"/>
              <w:rPr>
                <w:rFonts w:ascii="Arial Narrow"/>
              </w:rPr>
            </w:pPr>
            <w:r>
              <w:rPr>
                <w:rFonts w:ascii="Arial Narrow"/>
                <w:spacing w:val="-2"/>
              </w:rPr>
              <w:t>smell</w:t>
            </w:r>
          </w:p>
        </w:tc>
        <w:tc>
          <w:tcPr>
            <w:tcW w:w="2875" w:type="dxa"/>
          </w:tcPr>
          <w:p w14:paraId="10CA1E3E" w14:textId="77777777" w:rsidR="00043761" w:rsidRDefault="00000000">
            <w:pPr>
              <w:pStyle w:val="TableParagraph"/>
              <w:spacing w:line="234" w:lineRule="exact"/>
              <w:ind w:left="8"/>
              <w:jc w:val="center"/>
              <w:rPr>
                <w:rFonts w:ascii="Arial Narrow"/>
              </w:rPr>
            </w:pPr>
            <w:r>
              <w:rPr>
                <w:rFonts w:ascii="Arial Narrow"/>
                <w:spacing w:val="-2"/>
              </w:rPr>
              <w:t>three</w:t>
            </w:r>
          </w:p>
        </w:tc>
        <w:tc>
          <w:tcPr>
            <w:tcW w:w="2880" w:type="dxa"/>
          </w:tcPr>
          <w:p w14:paraId="34F6FC34" w14:textId="77777777" w:rsidR="00043761" w:rsidRDefault="00000000">
            <w:pPr>
              <w:pStyle w:val="TableParagraph"/>
              <w:spacing w:line="234" w:lineRule="exact"/>
              <w:ind w:left="13"/>
              <w:jc w:val="center"/>
              <w:rPr>
                <w:rFonts w:ascii="Arial Narrow"/>
              </w:rPr>
            </w:pPr>
            <w:r>
              <w:rPr>
                <w:rFonts w:ascii="Arial Narrow"/>
                <w:spacing w:val="-2"/>
              </w:rPr>
              <w:t>hands</w:t>
            </w:r>
          </w:p>
        </w:tc>
      </w:tr>
      <w:tr w:rsidR="00043761" w14:paraId="0BD83DD2" w14:textId="77777777">
        <w:trPr>
          <w:trHeight w:val="253"/>
        </w:trPr>
        <w:tc>
          <w:tcPr>
            <w:tcW w:w="2880" w:type="dxa"/>
          </w:tcPr>
          <w:p w14:paraId="70D92B8E" w14:textId="77777777" w:rsidR="00043761" w:rsidRDefault="00000000">
            <w:pPr>
              <w:pStyle w:val="TableParagraph"/>
              <w:spacing w:line="234" w:lineRule="exact"/>
              <w:ind w:left="13" w:right="1"/>
              <w:jc w:val="center"/>
              <w:rPr>
                <w:rFonts w:ascii="Arial Narrow"/>
              </w:rPr>
            </w:pPr>
            <w:r>
              <w:rPr>
                <w:rFonts w:ascii="Arial Narrow"/>
                <w:spacing w:val="-4"/>
              </w:rPr>
              <w:t>feet</w:t>
            </w:r>
          </w:p>
        </w:tc>
        <w:tc>
          <w:tcPr>
            <w:tcW w:w="2875" w:type="dxa"/>
          </w:tcPr>
          <w:p w14:paraId="5668E118" w14:textId="77777777" w:rsidR="00043761" w:rsidRDefault="00000000">
            <w:pPr>
              <w:pStyle w:val="TableParagraph"/>
              <w:spacing w:line="234" w:lineRule="exact"/>
              <w:ind w:left="8"/>
              <w:jc w:val="center"/>
              <w:rPr>
                <w:rFonts w:ascii="Arial Narrow"/>
              </w:rPr>
            </w:pPr>
            <w:r>
              <w:rPr>
                <w:rFonts w:ascii="Arial Narrow"/>
                <w:spacing w:val="-4"/>
              </w:rPr>
              <w:t>tree</w:t>
            </w:r>
          </w:p>
        </w:tc>
        <w:tc>
          <w:tcPr>
            <w:tcW w:w="2880" w:type="dxa"/>
          </w:tcPr>
          <w:p w14:paraId="109045E4" w14:textId="77777777" w:rsidR="00043761" w:rsidRDefault="00000000">
            <w:pPr>
              <w:pStyle w:val="TableParagraph"/>
              <w:spacing w:line="234" w:lineRule="exact"/>
              <w:ind w:left="13" w:right="1"/>
              <w:jc w:val="center"/>
              <w:rPr>
                <w:rFonts w:ascii="Arial Narrow"/>
              </w:rPr>
            </w:pPr>
            <w:r>
              <w:rPr>
                <w:rFonts w:ascii="Arial Narrow"/>
                <w:spacing w:val="-4"/>
              </w:rPr>
              <w:t>have</w:t>
            </w:r>
          </w:p>
        </w:tc>
        <w:tc>
          <w:tcPr>
            <w:tcW w:w="2875" w:type="dxa"/>
          </w:tcPr>
          <w:p w14:paraId="09D5EC16" w14:textId="77777777" w:rsidR="00043761" w:rsidRDefault="00000000">
            <w:pPr>
              <w:pStyle w:val="TableParagraph"/>
              <w:spacing w:line="234" w:lineRule="exact"/>
              <w:ind w:left="8"/>
              <w:jc w:val="center"/>
              <w:rPr>
                <w:rFonts w:ascii="Arial Narrow"/>
              </w:rPr>
            </w:pPr>
            <w:r>
              <w:rPr>
                <w:rFonts w:ascii="Arial Narrow"/>
                <w:spacing w:val="-4"/>
              </w:rPr>
              <w:t>ears</w:t>
            </w:r>
          </w:p>
        </w:tc>
        <w:tc>
          <w:tcPr>
            <w:tcW w:w="2880" w:type="dxa"/>
          </w:tcPr>
          <w:p w14:paraId="6ECEBA91" w14:textId="77777777" w:rsidR="00043761" w:rsidRDefault="00000000">
            <w:pPr>
              <w:pStyle w:val="TableParagraph"/>
              <w:spacing w:line="234" w:lineRule="exact"/>
              <w:ind w:left="13"/>
              <w:jc w:val="center"/>
              <w:rPr>
                <w:rFonts w:ascii="Arial Narrow"/>
              </w:rPr>
            </w:pPr>
            <w:r>
              <w:rPr>
                <w:rFonts w:ascii="Arial Narrow"/>
                <w:spacing w:val="-4"/>
              </w:rPr>
              <w:t>home</w:t>
            </w:r>
          </w:p>
        </w:tc>
      </w:tr>
    </w:tbl>
    <w:p w14:paraId="01C85F8F" w14:textId="77777777" w:rsidR="00043761" w:rsidRDefault="00043761">
      <w:pPr>
        <w:pStyle w:val="TableParagraph"/>
        <w:spacing w:line="234" w:lineRule="exact"/>
        <w:jc w:val="center"/>
        <w:rPr>
          <w:rFonts w:ascii="Arial Narrow"/>
        </w:rPr>
        <w:sectPr w:rsidR="00043761">
          <w:headerReference w:type="default" r:id="rId53"/>
          <w:footerReference w:type="default" r:id="rId54"/>
          <w:pgSz w:w="15840" w:h="12240" w:orient="landscape"/>
          <w:pgMar w:top="700" w:right="566" w:bottom="280" w:left="566" w:header="0" w:footer="0" w:gutter="0"/>
          <w:cols w:space="720"/>
        </w:sectPr>
      </w:pPr>
    </w:p>
    <w:p w14:paraId="7F06A240" w14:textId="77777777" w:rsidR="00043761" w:rsidRDefault="00000000">
      <w:pPr>
        <w:pStyle w:val="Heading3"/>
        <w:spacing w:before="80" w:line="251" w:lineRule="exact"/>
        <w:ind w:left="153"/>
        <w:rPr>
          <w:rFonts w:ascii="Arial Narrow"/>
        </w:rPr>
      </w:pPr>
      <w:r>
        <w:rPr>
          <w:rFonts w:ascii="Arial Narrow"/>
        </w:rPr>
        <w:lastRenderedPageBreak/>
        <w:t>Phonics</w:t>
      </w:r>
      <w:r>
        <w:rPr>
          <w:rFonts w:ascii="Arial Narrow"/>
          <w:spacing w:val="-4"/>
        </w:rPr>
        <w:t xml:space="preserve"> </w:t>
      </w:r>
      <w:r>
        <w:rPr>
          <w:rFonts w:ascii="Arial Narrow"/>
        </w:rPr>
        <w:t>&amp;</w:t>
      </w:r>
      <w:r>
        <w:rPr>
          <w:rFonts w:ascii="Arial Narrow"/>
          <w:spacing w:val="-4"/>
        </w:rPr>
        <w:t xml:space="preserve"> </w:t>
      </w:r>
      <w:r>
        <w:rPr>
          <w:rFonts w:ascii="Arial Narrow"/>
        </w:rPr>
        <w:t>Word</w:t>
      </w:r>
      <w:r>
        <w:rPr>
          <w:rFonts w:ascii="Arial Narrow"/>
          <w:spacing w:val="-4"/>
        </w:rPr>
        <w:t xml:space="preserve"> </w:t>
      </w:r>
      <w:r>
        <w:rPr>
          <w:rFonts w:ascii="Arial Narrow"/>
          <w:spacing w:val="-2"/>
        </w:rPr>
        <w:t>Study</w:t>
      </w:r>
    </w:p>
    <w:p w14:paraId="3C8B5F06" w14:textId="77777777" w:rsidR="00043761" w:rsidRDefault="00000000">
      <w:pPr>
        <w:pStyle w:val="BodyText"/>
        <w:ind w:left="153"/>
        <w:rPr>
          <w:rFonts w:ascii="Arial Narrow"/>
        </w:rPr>
      </w:pPr>
      <w:r>
        <w:rPr>
          <w:rFonts w:ascii="Arial Narrow"/>
          <w:b/>
        </w:rPr>
        <w:t>Picture-Word</w:t>
      </w:r>
      <w:r>
        <w:rPr>
          <w:rFonts w:ascii="Arial Narrow"/>
          <w:b/>
          <w:spacing w:val="-2"/>
        </w:rPr>
        <w:t xml:space="preserve"> </w:t>
      </w:r>
      <w:r>
        <w:rPr>
          <w:rFonts w:ascii="Arial Narrow"/>
          <w:b/>
        </w:rPr>
        <w:t>Association.</w:t>
      </w:r>
      <w:r>
        <w:rPr>
          <w:rFonts w:ascii="Arial Narrow"/>
          <w:b/>
          <w:spacing w:val="-1"/>
        </w:rPr>
        <w:t xml:space="preserve"> </w:t>
      </w:r>
      <w:r>
        <w:rPr>
          <w:rFonts w:ascii="Arial Narrow"/>
        </w:rPr>
        <w:t>I</w:t>
      </w:r>
      <w:r>
        <w:rPr>
          <w:rFonts w:ascii="Arial Narrow"/>
          <w:spacing w:val="-1"/>
        </w:rPr>
        <w:t xml:space="preserve"> </w:t>
      </w:r>
      <w:r>
        <w:rPr>
          <w:rFonts w:ascii="Arial Narrow"/>
        </w:rPr>
        <w:t>will</w:t>
      </w:r>
      <w:r>
        <w:rPr>
          <w:rFonts w:ascii="Arial Narrow"/>
          <w:spacing w:val="-1"/>
        </w:rPr>
        <w:t xml:space="preserve"> </w:t>
      </w:r>
      <w:r>
        <w:rPr>
          <w:rFonts w:ascii="Arial Narrow"/>
        </w:rPr>
        <w:t>show</w:t>
      </w:r>
      <w:r>
        <w:rPr>
          <w:rFonts w:ascii="Arial Narrow"/>
          <w:spacing w:val="-2"/>
        </w:rPr>
        <w:t xml:space="preserve"> </w:t>
      </w:r>
      <w:r>
        <w:rPr>
          <w:rFonts w:ascii="Arial Narrow"/>
        </w:rPr>
        <w:t>you</w:t>
      </w:r>
      <w:r>
        <w:rPr>
          <w:rFonts w:ascii="Arial Narrow"/>
          <w:spacing w:val="-2"/>
        </w:rPr>
        <w:t xml:space="preserve"> </w:t>
      </w:r>
      <w:r>
        <w:rPr>
          <w:rFonts w:ascii="Arial Narrow"/>
        </w:rPr>
        <w:t>pictures</w:t>
      </w:r>
      <w:r>
        <w:rPr>
          <w:rFonts w:ascii="Arial Narrow"/>
          <w:spacing w:val="-2"/>
        </w:rPr>
        <w:t xml:space="preserve"> </w:t>
      </w:r>
      <w:r>
        <w:rPr>
          <w:rFonts w:ascii="Arial Narrow"/>
        </w:rPr>
        <w:t>and</w:t>
      </w:r>
      <w:r>
        <w:rPr>
          <w:rFonts w:ascii="Arial Narrow"/>
          <w:spacing w:val="-2"/>
        </w:rPr>
        <w:t xml:space="preserve"> </w:t>
      </w:r>
      <w:r>
        <w:rPr>
          <w:rFonts w:ascii="Arial Narrow"/>
        </w:rPr>
        <w:t>tell their</w:t>
      </w:r>
      <w:r>
        <w:rPr>
          <w:rFonts w:ascii="Arial Narrow"/>
          <w:spacing w:val="-1"/>
        </w:rPr>
        <w:t xml:space="preserve"> </w:t>
      </w:r>
      <w:r>
        <w:rPr>
          <w:rFonts w:ascii="Arial Narrow"/>
        </w:rPr>
        <w:t>labels.</w:t>
      </w:r>
      <w:r>
        <w:rPr>
          <w:rFonts w:ascii="Arial Narrow"/>
          <w:spacing w:val="-1"/>
        </w:rPr>
        <w:t xml:space="preserve"> </w:t>
      </w:r>
      <w:r>
        <w:rPr>
          <w:rFonts w:ascii="Arial Narrow"/>
        </w:rPr>
        <w:t>Then</w:t>
      </w:r>
      <w:r>
        <w:rPr>
          <w:rFonts w:ascii="Arial Narrow"/>
          <w:spacing w:val="-2"/>
        </w:rPr>
        <w:t xml:space="preserve"> </w:t>
      </w:r>
      <w:r>
        <w:rPr>
          <w:rFonts w:ascii="Arial Narrow"/>
        </w:rPr>
        <w:t>on</w:t>
      </w:r>
      <w:r>
        <w:rPr>
          <w:rFonts w:ascii="Arial Narrow"/>
          <w:spacing w:val="-2"/>
        </w:rPr>
        <w:t xml:space="preserve"> </w:t>
      </w:r>
      <w:r>
        <w:rPr>
          <w:rFonts w:ascii="Arial Narrow"/>
        </w:rPr>
        <w:t>the</w:t>
      </w:r>
      <w:r>
        <w:rPr>
          <w:rFonts w:ascii="Arial Narrow"/>
          <w:spacing w:val="-2"/>
        </w:rPr>
        <w:t xml:space="preserve"> </w:t>
      </w:r>
      <w:r>
        <w:rPr>
          <w:rFonts w:ascii="Arial Narrow"/>
        </w:rPr>
        <w:t>second</w:t>
      </w:r>
      <w:r>
        <w:rPr>
          <w:rFonts w:ascii="Arial Narrow"/>
          <w:spacing w:val="-2"/>
        </w:rPr>
        <w:t xml:space="preserve"> </w:t>
      </w:r>
      <w:r>
        <w:rPr>
          <w:rFonts w:ascii="Arial Narrow"/>
        </w:rPr>
        <w:t>time,</w:t>
      </w:r>
      <w:r>
        <w:rPr>
          <w:rFonts w:ascii="Arial Narrow"/>
          <w:spacing w:val="-1"/>
        </w:rPr>
        <w:t xml:space="preserve"> </w:t>
      </w:r>
      <w:r>
        <w:rPr>
          <w:rFonts w:ascii="Arial Narrow"/>
        </w:rPr>
        <w:t>I</w:t>
      </w:r>
      <w:r>
        <w:rPr>
          <w:rFonts w:ascii="Arial Narrow"/>
          <w:spacing w:val="-1"/>
        </w:rPr>
        <w:t xml:space="preserve"> </w:t>
      </w:r>
      <w:r>
        <w:rPr>
          <w:rFonts w:ascii="Arial Narrow"/>
        </w:rPr>
        <w:t>will</w:t>
      </w:r>
      <w:r>
        <w:rPr>
          <w:rFonts w:ascii="Arial Narrow"/>
          <w:spacing w:val="-1"/>
        </w:rPr>
        <w:t xml:space="preserve"> </w:t>
      </w:r>
      <w:r>
        <w:rPr>
          <w:rFonts w:ascii="Arial Narrow"/>
        </w:rPr>
        <w:t>show</w:t>
      </w:r>
      <w:r>
        <w:rPr>
          <w:rFonts w:ascii="Arial Narrow"/>
          <w:spacing w:val="-2"/>
        </w:rPr>
        <w:t xml:space="preserve"> </w:t>
      </w:r>
      <w:r>
        <w:rPr>
          <w:rFonts w:ascii="Arial Narrow"/>
        </w:rPr>
        <w:t>and</w:t>
      </w:r>
      <w:r>
        <w:rPr>
          <w:rFonts w:ascii="Arial Narrow"/>
          <w:spacing w:val="-2"/>
        </w:rPr>
        <w:t xml:space="preserve"> </w:t>
      </w:r>
      <w:r>
        <w:rPr>
          <w:rFonts w:ascii="Arial Narrow"/>
        </w:rPr>
        <w:t>tell</w:t>
      </w:r>
      <w:r>
        <w:rPr>
          <w:rFonts w:ascii="Arial Narrow"/>
          <w:spacing w:val="-1"/>
        </w:rPr>
        <w:t xml:space="preserve"> </w:t>
      </w:r>
      <w:r>
        <w:rPr>
          <w:rFonts w:ascii="Arial Narrow"/>
        </w:rPr>
        <w:t>the</w:t>
      </w:r>
      <w:r>
        <w:rPr>
          <w:rFonts w:ascii="Arial Narrow"/>
          <w:spacing w:val="-2"/>
        </w:rPr>
        <w:t xml:space="preserve"> </w:t>
      </w:r>
      <w:r>
        <w:rPr>
          <w:rFonts w:ascii="Arial Narrow"/>
        </w:rPr>
        <w:t>name</w:t>
      </w:r>
      <w:r>
        <w:rPr>
          <w:rFonts w:ascii="Arial Narrow"/>
          <w:spacing w:val="-2"/>
        </w:rPr>
        <w:t xml:space="preserve"> </w:t>
      </w:r>
      <w:r>
        <w:rPr>
          <w:rFonts w:ascii="Arial Narrow"/>
        </w:rPr>
        <w:t>of</w:t>
      </w:r>
      <w:r>
        <w:rPr>
          <w:rFonts w:ascii="Arial Narrow"/>
          <w:spacing w:val="-1"/>
        </w:rPr>
        <w:t xml:space="preserve"> </w:t>
      </w:r>
      <w:r>
        <w:rPr>
          <w:rFonts w:ascii="Arial Narrow"/>
        </w:rPr>
        <w:t>each</w:t>
      </w:r>
      <w:r>
        <w:rPr>
          <w:rFonts w:ascii="Arial Narrow"/>
          <w:spacing w:val="-2"/>
        </w:rPr>
        <w:t xml:space="preserve"> </w:t>
      </w:r>
      <w:r>
        <w:rPr>
          <w:rFonts w:ascii="Arial Narrow"/>
        </w:rPr>
        <w:t>picture</w:t>
      </w:r>
      <w:r>
        <w:rPr>
          <w:rFonts w:ascii="Arial Narrow"/>
          <w:spacing w:val="-2"/>
        </w:rPr>
        <w:t xml:space="preserve"> </w:t>
      </w:r>
      <w:r>
        <w:rPr>
          <w:rFonts w:ascii="Arial Narrow"/>
        </w:rPr>
        <w:t>and</w:t>
      </w:r>
      <w:r>
        <w:rPr>
          <w:rFonts w:ascii="Arial Narrow"/>
          <w:spacing w:val="-2"/>
        </w:rPr>
        <w:t xml:space="preserve"> </w:t>
      </w:r>
      <w:r>
        <w:rPr>
          <w:rFonts w:ascii="Arial Narrow"/>
        </w:rPr>
        <w:t>you</w:t>
      </w:r>
      <w:r>
        <w:rPr>
          <w:rFonts w:ascii="Arial Narrow"/>
          <w:spacing w:val="-2"/>
        </w:rPr>
        <w:t xml:space="preserve"> </w:t>
      </w:r>
      <w:r>
        <w:rPr>
          <w:rFonts w:ascii="Arial Narrow"/>
        </w:rPr>
        <w:t>repeat</w:t>
      </w:r>
      <w:r>
        <w:rPr>
          <w:rFonts w:ascii="Arial Narrow"/>
          <w:spacing w:val="-1"/>
        </w:rPr>
        <w:t xml:space="preserve"> </w:t>
      </w:r>
      <w:r>
        <w:rPr>
          <w:rFonts w:ascii="Arial Narrow"/>
        </w:rPr>
        <w:t>after</w:t>
      </w:r>
      <w:r>
        <w:rPr>
          <w:rFonts w:ascii="Arial Narrow"/>
          <w:spacing w:val="-1"/>
        </w:rPr>
        <w:t xml:space="preserve"> </w:t>
      </w:r>
      <w:r>
        <w:rPr>
          <w:rFonts w:ascii="Arial Narrow"/>
        </w:rPr>
        <w:t>me.</w:t>
      </w:r>
      <w:r>
        <w:rPr>
          <w:rFonts w:ascii="Arial Narrow"/>
          <w:spacing w:val="-1"/>
        </w:rPr>
        <w:t xml:space="preserve"> </w:t>
      </w:r>
      <w:r>
        <w:rPr>
          <w:rFonts w:ascii="Arial Narrow"/>
        </w:rPr>
        <w:t>On</w:t>
      </w:r>
      <w:r>
        <w:rPr>
          <w:rFonts w:ascii="Arial Narrow"/>
          <w:spacing w:val="-2"/>
        </w:rPr>
        <w:t xml:space="preserve"> </w:t>
      </w:r>
      <w:r>
        <w:rPr>
          <w:rFonts w:ascii="Arial Narrow"/>
        </w:rPr>
        <w:t>the</w:t>
      </w:r>
      <w:r>
        <w:rPr>
          <w:rFonts w:ascii="Arial Narrow"/>
          <w:spacing w:val="-2"/>
        </w:rPr>
        <w:t xml:space="preserve"> </w:t>
      </w:r>
      <w:r>
        <w:rPr>
          <w:rFonts w:ascii="Arial Narrow"/>
        </w:rPr>
        <w:t>third time, I will show you each picture, and you tell me its label.</w:t>
      </w:r>
    </w:p>
    <w:p w14:paraId="49C937A1" w14:textId="77777777" w:rsidR="00043761" w:rsidRDefault="00043761">
      <w:pPr>
        <w:pStyle w:val="BodyText"/>
        <w:spacing w:before="22"/>
        <w:rPr>
          <w:rFonts w:ascii="Arial Narrow"/>
          <w:sz w:val="20"/>
        </w:rPr>
      </w:pPr>
    </w:p>
    <w:tbl>
      <w:tblPr>
        <w:tblW w:w="0" w:type="auto"/>
        <w:tblInd w:w="19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27"/>
        <w:gridCol w:w="2117"/>
        <w:gridCol w:w="2088"/>
        <w:gridCol w:w="2155"/>
        <w:gridCol w:w="2203"/>
      </w:tblGrid>
      <w:tr w:rsidR="00043761" w14:paraId="4248ADF4" w14:textId="77777777">
        <w:trPr>
          <w:trHeight w:val="1382"/>
        </w:trPr>
        <w:tc>
          <w:tcPr>
            <w:tcW w:w="2227" w:type="dxa"/>
          </w:tcPr>
          <w:p w14:paraId="4767FC25" w14:textId="77777777" w:rsidR="00043761" w:rsidRDefault="00043761">
            <w:pPr>
              <w:pStyle w:val="TableParagraph"/>
              <w:spacing w:before="6" w:after="1"/>
              <w:rPr>
                <w:rFonts w:ascii="Arial Narrow"/>
                <w:sz w:val="8"/>
              </w:rPr>
            </w:pPr>
          </w:p>
          <w:p w14:paraId="7B40FD6A" w14:textId="77777777" w:rsidR="00043761" w:rsidRDefault="00000000">
            <w:pPr>
              <w:pStyle w:val="TableParagraph"/>
              <w:ind w:left="793"/>
              <w:rPr>
                <w:rFonts w:ascii="Arial Narrow"/>
                <w:sz w:val="20"/>
              </w:rPr>
            </w:pPr>
            <w:r>
              <w:rPr>
                <w:rFonts w:ascii="Arial Narrow"/>
                <w:noProof/>
                <w:sz w:val="20"/>
              </w:rPr>
              <w:drawing>
                <wp:inline distT="0" distB="0" distL="0" distR="0" wp14:anchorId="18DE13D3" wp14:editId="1AAB35FC">
                  <wp:extent cx="409575" cy="761809"/>
                  <wp:effectExtent l="0" t="0" r="0" b="0"/>
                  <wp:docPr id="46" name="Image 4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6" name="Image 46"/>
                          <pic:cNvPicPr/>
                        </pic:nvPicPr>
                        <pic:blipFill>
                          <a:blip r:embed="rId55" cstate="print"/>
                          <a:stretch>
                            <a:fillRect/>
                          </a:stretch>
                        </pic:blipFill>
                        <pic:spPr>
                          <a:xfrm>
                            <a:off x="0" y="0"/>
                            <a:ext cx="409575" cy="761809"/>
                          </a:xfrm>
                          <a:prstGeom prst="rect">
                            <a:avLst/>
                          </a:prstGeom>
                        </pic:spPr>
                      </pic:pic>
                    </a:graphicData>
                  </a:graphic>
                </wp:inline>
              </w:drawing>
            </w:r>
          </w:p>
        </w:tc>
        <w:tc>
          <w:tcPr>
            <w:tcW w:w="2117" w:type="dxa"/>
          </w:tcPr>
          <w:p w14:paraId="0746D3E2" w14:textId="77777777" w:rsidR="00043761" w:rsidRDefault="00043761">
            <w:pPr>
              <w:pStyle w:val="TableParagraph"/>
              <w:spacing w:before="4"/>
              <w:rPr>
                <w:rFonts w:ascii="Arial Narrow"/>
                <w:sz w:val="8"/>
              </w:rPr>
            </w:pPr>
          </w:p>
          <w:p w14:paraId="433B28B1" w14:textId="77777777" w:rsidR="00043761" w:rsidRDefault="00000000">
            <w:pPr>
              <w:pStyle w:val="TableParagraph"/>
              <w:ind w:left="605"/>
              <w:rPr>
                <w:rFonts w:ascii="Arial Narrow"/>
                <w:sz w:val="20"/>
              </w:rPr>
            </w:pPr>
            <w:r>
              <w:rPr>
                <w:rFonts w:ascii="Arial Narrow"/>
                <w:noProof/>
                <w:sz w:val="20"/>
              </w:rPr>
              <w:drawing>
                <wp:inline distT="0" distB="0" distL="0" distR="0" wp14:anchorId="3542BE18" wp14:editId="5C836560">
                  <wp:extent cx="583819" cy="749522"/>
                  <wp:effectExtent l="0" t="0" r="0" b="0"/>
                  <wp:docPr id="47" name="Image 4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7" name="Image 47"/>
                          <pic:cNvPicPr/>
                        </pic:nvPicPr>
                        <pic:blipFill>
                          <a:blip r:embed="rId56" cstate="print"/>
                          <a:stretch>
                            <a:fillRect/>
                          </a:stretch>
                        </pic:blipFill>
                        <pic:spPr>
                          <a:xfrm>
                            <a:off x="0" y="0"/>
                            <a:ext cx="583819" cy="749522"/>
                          </a:xfrm>
                          <a:prstGeom prst="rect">
                            <a:avLst/>
                          </a:prstGeom>
                        </pic:spPr>
                      </pic:pic>
                    </a:graphicData>
                  </a:graphic>
                </wp:inline>
              </w:drawing>
            </w:r>
          </w:p>
        </w:tc>
        <w:tc>
          <w:tcPr>
            <w:tcW w:w="2088" w:type="dxa"/>
          </w:tcPr>
          <w:p w14:paraId="4F94F2DB" w14:textId="77777777" w:rsidR="00043761" w:rsidRDefault="00043761">
            <w:pPr>
              <w:pStyle w:val="TableParagraph"/>
              <w:spacing w:before="6" w:after="1"/>
              <w:rPr>
                <w:rFonts w:ascii="Arial Narrow"/>
                <w:sz w:val="8"/>
              </w:rPr>
            </w:pPr>
          </w:p>
          <w:p w14:paraId="20358C42" w14:textId="77777777" w:rsidR="00043761" w:rsidRDefault="00000000">
            <w:pPr>
              <w:pStyle w:val="TableParagraph"/>
              <w:ind w:left="550"/>
              <w:rPr>
                <w:rFonts w:ascii="Arial Narrow"/>
                <w:sz w:val="20"/>
              </w:rPr>
            </w:pPr>
            <w:r>
              <w:rPr>
                <w:rFonts w:ascii="Arial Narrow"/>
                <w:noProof/>
                <w:sz w:val="20"/>
              </w:rPr>
              <w:drawing>
                <wp:inline distT="0" distB="0" distL="0" distR="0" wp14:anchorId="37D4F8BB" wp14:editId="0056E425">
                  <wp:extent cx="698836" cy="786384"/>
                  <wp:effectExtent l="0" t="0" r="0" b="0"/>
                  <wp:docPr id="48" name="Image 4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8" name="Image 48"/>
                          <pic:cNvPicPr/>
                        </pic:nvPicPr>
                        <pic:blipFill>
                          <a:blip r:embed="rId57" cstate="print"/>
                          <a:stretch>
                            <a:fillRect/>
                          </a:stretch>
                        </pic:blipFill>
                        <pic:spPr>
                          <a:xfrm>
                            <a:off x="0" y="0"/>
                            <a:ext cx="698836" cy="786384"/>
                          </a:xfrm>
                          <a:prstGeom prst="rect">
                            <a:avLst/>
                          </a:prstGeom>
                        </pic:spPr>
                      </pic:pic>
                    </a:graphicData>
                  </a:graphic>
                </wp:inline>
              </w:drawing>
            </w:r>
          </w:p>
        </w:tc>
        <w:tc>
          <w:tcPr>
            <w:tcW w:w="2155" w:type="dxa"/>
          </w:tcPr>
          <w:p w14:paraId="41528B81" w14:textId="77777777" w:rsidR="00043761" w:rsidRDefault="00000000">
            <w:pPr>
              <w:pStyle w:val="TableParagraph"/>
              <w:ind w:left="761"/>
              <w:rPr>
                <w:rFonts w:ascii="Arial Narrow"/>
                <w:sz w:val="20"/>
              </w:rPr>
            </w:pPr>
            <w:r>
              <w:rPr>
                <w:rFonts w:ascii="Arial Narrow"/>
                <w:noProof/>
                <w:sz w:val="20"/>
              </w:rPr>
              <w:drawing>
                <wp:inline distT="0" distB="0" distL="0" distR="0" wp14:anchorId="207B1A7D" wp14:editId="2DB3E5FC">
                  <wp:extent cx="387789" cy="864203"/>
                  <wp:effectExtent l="0" t="0" r="0" b="0"/>
                  <wp:docPr id="49" name="Image 4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49" name="Image 49"/>
                          <pic:cNvPicPr/>
                        </pic:nvPicPr>
                        <pic:blipFill>
                          <a:blip r:embed="rId58" cstate="print"/>
                          <a:stretch>
                            <a:fillRect/>
                          </a:stretch>
                        </pic:blipFill>
                        <pic:spPr>
                          <a:xfrm>
                            <a:off x="0" y="0"/>
                            <a:ext cx="387789" cy="864203"/>
                          </a:xfrm>
                          <a:prstGeom prst="rect">
                            <a:avLst/>
                          </a:prstGeom>
                        </pic:spPr>
                      </pic:pic>
                    </a:graphicData>
                  </a:graphic>
                </wp:inline>
              </w:drawing>
            </w:r>
          </w:p>
        </w:tc>
        <w:tc>
          <w:tcPr>
            <w:tcW w:w="2203" w:type="dxa"/>
          </w:tcPr>
          <w:p w14:paraId="16BEB14D" w14:textId="77777777" w:rsidR="00043761" w:rsidRDefault="00043761">
            <w:pPr>
              <w:pStyle w:val="TableParagraph"/>
              <w:spacing w:before="60"/>
              <w:rPr>
                <w:rFonts w:ascii="Arial Narrow"/>
                <w:sz w:val="20"/>
              </w:rPr>
            </w:pPr>
          </w:p>
          <w:p w14:paraId="2CA49DDB" w14:textId="77777777" w:rsidR="00043761" w:rsidRDefault="00000000">
            <w:pPr>
              <w:pStyle w:val="TableParagraph"/>
              <w:ind w:left="840"/>
              <w:rPr>
                <w:rFonts w:ascii="Arial Narrow"/>
                <w:sz w:val="20"/>
              </w:rPr>
            </w:pPr>
            <w:r>
              <w:rPr>
                <w:rFonts w:ascii="Arial Narrow"/>
                <w:noProof/>
                <w:sz w:val="20"/>
              </w:rPr>
              <w:drawing>
                <wp:inline distT="0" distB="0" distL="0" distR="0" wp14:anchorId="698ABBBA" wp14:editId="0A50BDD8">
                  <wp:extent cx="444245" cy="523875"/>
                  <wp:effectExtent l="0" t="0" r="0" b="0"/>
                  <wp:docPr id="50" name="Image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0" name="Image 50"/>
                          <pic:cNvPicPr/>
                        </pic:nvPicPr>
                        <pic:blipFill>
                          <a:blip r:embed="rId59" cstate="print"/>
                          <a:stretch>
                            <a:fillRect/>
                          </a:stretch>
                        </pic:blipFill>
                        <pic:spPr>
                          <a:xfrm>
                            <a:off x="0" y="0"/>
                            <a:ext cx="444245" cy="523875"/>
                          </a:xfrm>
                          <a:prstGeom prst="rect">
                            <a:avLst/>
                          </a:prstGeom>
                        </pic:spPr>
                      </pic:pic>
                    </a:graphicData>
                  </a:graphic>
                </wp:inline>
              </w:drawing>
            </w:r>
          </w:p>
        </w:tc>
      </w:tr>
    </w:tbl>
    <w:p w14:paraId="794649D8" w14:textId="77777777" w:rsidR="00043761" w:rsidRDefault="00043761">
      <w:pPr>
        <w:pStyle w:val="BodyText"/>
        <w:spacing w:before="24"/>
        <w:rPr>
          <w:rFonts w:ascii="Arial Narrow"/>
          <w:sz w:val="20"/>
        </w:rPr>
      </w:pPr>
    </w:p>
    <w:tbl>
      <w:tblPr>
        <w:tblW w:w="0" w:type="auto"/>
        <w:tblInd w:w="19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27"/>
        <w:gridCol w:w="2117"/>
        <w:gridCol w:w="2088"/>
        <w:gridCol w:w="2155"/>
        <w:gridCol w:w="2203"/>
      </w:tblGrid>
      <w:tr w:rsidR="00043761" w14:paraId="66F42C9B" w14:textId="77777777">
        <w:trPr>
          <w:trHeight w:val="1319"/>
        </w:trPr>
        <w:tc>
          <w:tcPr>
            <w:tcW w:w="2227" w:type="dxa"/>
          </w:tcPr>
          <w:p w14:paraId="188BEC5E" w14:textId="77777777" w:rsidR="00043761" w:rsidRDefault="00043761">
            <w:pPr>
              <w:pStyle w:val="TableParagraph"/>
              <w:spacing w:before="7"/>
              <w:rPr>
                <w:rFonts w:ascii="Arial Narrow"/>
                <w:sz w:val="15"/>
              </w:rPr>
            </w:pPr>
          </w:p>
          <w:p w14:paraId="4AF7803B" w14:textId="77777777" w:rsidR="00043761" w:rsidRDefault="00000000">
            <w:pPr>
              <w:pStyle w:val="TableParagraph"/>
              <w:ind w:left="644"/>
              <w:rPr>
                <w:rFonts w:ascii="Arial Narrow"/>
                <w:sz w:val="20"/>
              </w:rPr>
            </w:pPr>
            <w:r>
              <w:rPr>
                <w:rFonts w:ascii="Arial Narrow"/>
                <w:noProof/>
                <w:sz w:val="20"/>
              </w:rPr>
              <w:drawing>
                <wp:inline distT="0" distB="0" distL="0" distR="0" wp14:anchorId="568FB0D4" wp14:editId="617F990B">
                  <wp:extent cx="653795" cy="653796"/>
                  <wp:effectExtent l="0" t="0" r="0" b="0"/>
                  <wp:docPr id="51" name="Image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1" name="Image 51"/>
                          <pic:cNvPicPr/>
                        </pic:nvPicPr>
                        <pic:blipFill>
                          <a:blip r:embed="rId60" cstate="print"/>
                          <a:stretch>
                            <a:fillRect/>
                          </a:stretch>
                        </pic:blipFill>
                        <pic:spPr>
                          <a:xfrm>
                            <a:off x="0" y="0"/>
                            <a:ext cx="653795" cy="653796"/>
                          </a:xfrm>
                          <a:prstGeom prst="rect">
                            <a:avLst/>
                          </a:prstGeom>
                        </pic:spPr>
                      </pic:pic>
                    </a:graphicData>
                  </a:graphic>
                </wp:inline>
              </w:drawing>
            </w:r>
          </w:p>
        </w:tc>
        <w:tc>
          <w:tcPr>
            <w:tcW w:w="2117" w:type="dxa"/>
          </w:tcPr>
          <w:p w14:paraId="13FF261C" w14:textId="77777777" w:rsidR="00043761" w:rsidRDefault="00000000">
            <w:pPr>
              <w:pStyle w:val="TableParagraph"/>
              <w:ind w:left="337"/>
              <w:rPr>
                <w:rFonts w:ascii="Arial Narrow"/>
                <w:sz w:val="20"/>
              </w:rPr>
            </w:pPr>
            <w:r>
              <w:rPr>
                <w:rFonts w:ascii="Arial Narrow"/>
                <w:noProof/>
                <w:sz w:val="20"/>
              </w:rPr>
              <w:drawing>
                <wp:inline distT="0" distB="0" distL="0" distR="0" wp14:anchorId="771F27A4" wp14:editId="0140A6F5">
                  <wp:extent cx="782502" cy="815054"/>
                  <wp:effectExtent l="0" t="0" r="0" b="0"/>
                  <wp:docPr id="52" name="Image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2" name="Image 52"/>
                          <pic:cNvPicPr/>
                        </pic:nvPicPr>
                        <pic:blipFill>
                          <a:blip r:embed="rId61" cstate="print"/>
                          <a:stretch>
                            <a:fillRect/>
                          </a:stretch>
                        </pic:blipFill>
                        <pic:spPr>
                          <a:xfrm>
                            <a:off x="0" y="0"/>
                            <a:ext cx="782502" cy="815054"/>
                          </a:xfrm>
                          <a:prstGeom prst="rect">
                            <a:avLst/>
                          </a:prstGeom>
                        </pic:spPr>
                      </pic:pic>
                    </a:graphicData>
                  </a:graphic>
                </wp:inline>
              </w:drawing>
            </w:r>
          </w:p>
        </w:tc>
        <w:tc>
          <w:tcPr>
            <w:tcW w:w="2088" w:type="dxa"/>
          </w:tcPr>
          <w:p w14:paraId="3E65CF5F" w14:textId="77777777" w:rsidR="00043761" w:rsidRDefault="00043761">
            <w:pPr>
              <w:pStyle w:val="TableParagraph"/>
              <w:spacing w:before="2" w:after="1"/>
              <w:rPr>
                <w:rFonts w:ascii="Arial Narrow"/>
                <w:sz w:val="17"/>
              </w:rPr>
            </w:pPr>
          </w:p>
          <w:p w14:paraId="62D14920" w14:textId="77777777" w:rsidR="00043761" w:rsidRDefault="00000000">
            <w:pPr>
              <w:pStyle w:val="TableParagraph"/>
              <w:ind w:left="800"/>
              <w:rPr>
                <w:rFonts w:ascii="Arial Narrow"/>
                <w:sz w:val="20"/>
              </w:rPr>
            </w:pPr>
            <w:r>
              <w:rPr>
                <w:rFonts w:ascii="Arial Narrow"/>
                <w:noProof/>
                <w:sz w:val="20"/>
              </w:rPr>
              <w:drawing>
                <wp:inline distT="0" distB="0" distL="0" distR="0" wp14:anchorId="2851B988" wp14:editId="6247568B">
                  <wp:extent cx="299212" cy="507873"/>
                  <wp:effectExtent l="0" t="0" r="0" b="0"/>
                  <wp:docPr id="53" name="Image 5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3" name="Image 53"/>
                          <pic:cNvPicPr/>
                        </pic:nvPicPr>
                        <pic:blipFill>
                          <a:blip r:embed="rId62" cstate="print"/>
                          <a:stretch>
                            <a:fillRect/>
                          </a:stretch>
                        </pic:blipFill>
                        <pic:spPr>
                          <a:xfrm>
                            <a:off x="0" y="0"/>
                            <a:ext cx="299212" cy="507873"/>
                          </a:xfrm>
                          <a:prstGeom prst="rect">
                            <a:avLst/>
                          </a:prstGeom>
                        </pic:spPr>
                      </pic:pic>
                    </a:graphicData>
                  </a:graphic>
                </wp:inline>
              </w:drawing>
            </w:r>
          </w:p>
        </w:tc>
        <w:tc>
          <w:tcPr>
            <w:tcW w:w="2155" w:type="dxa"/>
          </w:tcPr>
          <w:p w14:paraId="11EF33C2" w14:textId="77777777" w:rsidR="00043761" w:rsidRDefault="00043761">
            <w:pPr>
              <w:pStyle w:val="TableParagraph"/>
              <w:spacing w:before="7"/>
              <w:rPr>
                <w:rFonts w:ascii="Arial Narrow"/>
                <w:sz w:val="6"/>
              </w:rPr>
            </w:pPr>
          </w:p>
          <w:p w14:paraId="20A158DE" w14:textId="77777777" w:rsidR="00043761" w:rsidRDefault="00000000">
            <w:pPr>
              <w:pStyle w:val="TableParagraph"/>
              <w:ind w:left="787"/>
              <w:rPr>
                <w:rFonts w:ascii="Arial Narrow"/>
                <w:sz w:val="20"/>
              </w:rPr>
            </w:pPr>
            <w:r>
              <w:rPr>
                <w:rFonts w:ascii="Arial Narrow"/>
                <w:noProof/>
                <w:sz w:val="20"/>
              </w:rPr>
              <w:drawing>
                <wp:inline distT="0" distB="0" distL="0" distR="0" wp14:anchorId="65D00A6B" wp14:editId="792C8D06">
                  <wp:extent cx="530704" cy="772096"/>
                  <wp:effectExtent l="0" t="0" r="0" b="0"/>
                  <wp:docPr id="54" name="Image 5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4" name="Image 54"/>
                          <pic:cNvPicPr/>
                        </pic:nvPicPr>
                        <pic:blipFill>
                          <a:blip r:embed="rId63" cstate="print"/>
                          <a:stretch>
                            <a:fillRect/>
                          </a:stretch>
                        </pic:blipFill>
                        <pic:spPr>
                          <a:xfrm>
                            <a:off x="0" y="0"/>
                            <a:ext cx="530704" cy="772096"/>
                          </a:xfrm>
                          <a:prstGeom prst="rect">
                            <a:avLst/>
                          </a:prstGeom>
                        </pic:spPr>
                      </pic:pic>
                    </a:graphicData>
                  </a:graphic>
                </wp:inline>
              </w:drawing>
            </w:r>
          </w:p>
        </w:tc>
        <w:tc>
          <w:tcPr>
            <w:tcW w:w="2203" w:type="dxa"/>
          </w:tcPr>
          <w:p w14:paraId="68DB09BF" w14:textId="77777777" w:rsidR="00043761" w:rsidRDefault="00043761">
            <w:pPr>
              <w:pStyle w:val="TableParagraph"/>
              <w:spacing w:before="10"/>
              <w:rPr>
                <w:rFonts w:ascii="Arial Narrow"/>
                <w:sz w:val="12"/>
              </w:rPr>
            </w:pPr>
          </w:p>
          <w:p w14:paraId="3611E111" w14:textId="77777777" w:rsidR="00043761" w:rsidRDefault="00000000">
            <w:pPr>
              <w:pStyle w:val="TableParagraph"/>
              <w:ind w:left="340"/>
              <w:rPr>
                <w:rFonts w:ascii="Arial Narrow"/>
                <w:sz w:val="20"/>
              </w:rPr>
            </w:pPr>
            <w:r>
              <w:rPr>
                <w:rFonts w:ascii="Arial Narrow"/>
                <w:noProof/>
                <w:sz w:val="20"/>
              </w:rPr>
              <w:drawing>
                <wp:inline distT="0" distB="0" distL="0" distR="0" wp14:anchorId="3D2B1D6F" wp14:editId="3A1507B6">
                  <wp:extent cx="987890" cy="632840"/>
                  <wp:effectExtent l="0" t="0" r="0" b="0"/>
                  <wp:docPr id="55" name="Image 5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5" name="Image 55"/>
                          <pic:cNvPicPr/>
                        </pic:nvPicPr>
                        <pic:blipFill>
                          <a:blip r:embed="rId64" cstate="print"/>
                          <a:stretch>
                            <a:fillRect/>
                          </a:stretch>
                        </pic:blipFill>
                        <pic:spPr>
                          <a:xfrm>
                            <a:off x="0" y="0"/>
                            <a:ext cx="987890" cy="632840"/>
                          </a:xfrm>
                          <a:prstGeom prst="rect">
                            <a:avLst/>
                          </a:prstGeom>
                        </pic:spPr>
                      </pic:pic>
                    </a:graphicData>
                  </a:graphic>
                </wp:inline>
              </w:drawing>
            </w:r>
          </w:p>
        </w:tc>
      </w:tr>
    </w:tbl>
    <w:p w14:paraId="40601192" w14:textId="77777777" w:rsidR="00043761" w:rsidRDefault="00043761">
      <w:pPr>
        <w:pStyle w:val="BodyText"/>
        <w:spacing w:before="20"/>
        <w:rPr>
          <w:rFonts w:ascii="Arial Narrow"/>
          <w:sz w:val="20"/>
        </w:rPr>
      </w:pPr>
    </w:p>
    <w:tbl>
      <w:tblPr>
        <w:tblW w:w="0" w:type="auto"/>
        <w:tblInd w:w="19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27"/>
        <w:gridCol w:w="2117"/>
        <w:gridCol w:w="2088"/>
        <w:gridCol w:w="2155"/>
        <w:gridCol w:w="2203"/>
      </w:tblGrid>
      <w:tr w:rsidR="00043761" w14:paraId="6799F5FA" w14:textId="77777777">
        <w:trPr>
          <w:trHeight w:val="1780"/>
        </w:trPr>
        <w:tc>
          <w:tcPr>
            <w:tcW w:w="2227" w:type="dxa"/>
          </w:tcPr>
          <w:p w14:paraId="408EF105" w14:textId="77777777" w:rsidR="00043761" w:rsidRDefault="00043761">
            <w:pPr>
              <w:pStyle w:val="TableParagraph"/>
              <w:spacing w:before="6"/>
              <w:rPr>
                <w:rFonts w:ascii="Arial Narrow"/>
                <w:sz w:val="19"/>
              </w:rPr>
            </w:pPr>
          </w:p>
          <w:p w14:paraId="46C124A2" w14:textId="77777777" w:rsidR="00043761" w:rsidRDefault="00000000">
            <w:pPr>
              <w:pStyle w:val="TableParagraph"/>
              <w:ind w:left="452"/>
              <w:rPr>
                <w:rFonts w:ascii="Arial Narrow"/>
                <w:sz w:val="20"/>
              </w:rPr>
            </w:pPr>
            <w:r>
              <w:rPr>
                <w:rFonts w:ascii="Arial Narrow"/>
                <w:noProof/>
                <w:sz w:val="20"/>
              </w:rPr>
              <w:drawing>
                <wp:inline distT="0" distB="0" distL="0" distR="0" wp14:anchorId="53D5A988" wp14:editId="46D5AD22">
                  <wp:extent cx="850773" cy="850773"/>
                  <wp:effectExtent l="0" t="0" r="0" b="0"/>
                  <wp:docPr id="56" name="Image 5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6" name="Image 56"/>
                          <pic:cNvPicPr/>
                        </pic:nvPicPr>
                        <pic:blipFill>
                          <a:blip r:embed="rId65" cstate="print"/>
                          <a:stretch>
                            <a:fillRect/>
                          </a:stretch>
                        </pic:blipFill>
                        <pic:spPr>
                          <a:xfrm>
                            <a:off x="0" y="0"/>
                            <a:ext cx="850773" cy="850773"/>
                          </a:xfrm>
                          <a:prstGeom prst="rect">
                            <a:avLst/>
                          </a:prstGeom>
                        </pic:spPr>
                      </pic:pic>
                    </a:graphicData>
                  </a:graphic>
                </wp:inline>
              </w:drawing>
            </w:r>
          </w:p>
        </w:tc>
        <w:tc>
          <w:tcPr>
            <w:tcW w:w="2117" w:type="dxa"/>
          </w:tcPr>
          <w:p w14:paraId="7AA73031" w14:textId="77777777" w:rsidR="00043761" w:rsidRDefault="00043761">
            <w:pPr>
              <w:pStyle w:val="TableParagraph"/>
              <w:spacing w:before="110"/>
              <w:rPr>
                <w:rFonts w:ascii="Arial Narrow"/>
                <w:sz w:val="20"/>
              </w:rPr>
            </w:pPr>
          </w:p>
          <w:p w14:paraId="7AF0C3BB" w14:textId="77777777" w:rsidR="00043761" w:rsidRDefault="00000000">
            <w:pPr>
              <w:pStyle w:val="TableParagraph"/>
              <w:ind w:left="623"/>
              <w:rPr>
                <w:rFonts w:ascii="Arial Narrow"/>
                <w:sz w:val="20"/>
              </w:rPr>
            </w:pPr>
            <w:r>
              <w:rPr>
                <w:rFonts w:ascii="Arial Narrow"/>
                <w:noProof/>
                <w:sz w:val="20"/>
              </w:rPr>
              <w:drawing>
                <wp:inline distT="0" distB="0" distL="0" distR="0" wp14:anchorId="0E5FCC51" wp14:editId="0C2E0689">
                  <wp:extent cx="544734" cy="692181"/>
                  <wp:effectExtent l="0" t="0" r="0" b="0"/>
                  <wp:docPr id="57" name="Image 5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7" name="Image 57"/>
                          <pic:cNvPicPr/>
                        </pic:nvPicPr>
                        <pic:blipFill>
                          <a:blip r:embed="rId66" cstate="print"/>
                          <a:stretch>
                            <a:fillRect/>
                          </a:stretch>
                        </pic:blipFill>
                        <pic:spPr>
                          <a:xfrm>
                            <a:off x="0" y="0"/>
                            <a:ext cx="544734" cy="692181"/>
                          </a:xfrm>
                          <a:prstGeom prst="rect">
                            <a:avLst/>
                          </a:prstGeom>
                        </pic:spPr>
                      </pic:pic>
                    </a:graphicData>
                  </a:graphic>
                </wp:inline>
              </w:drawing>
            </w:r>
          </w:p>
        </w:tc>
        <w:tc>
          <w:tcPr>
            <w:tcW w:w="2088" w:type="dxa"/>
          </w:tcPr>
          <w:p w14:paraId="0191C790" w14:textId="77777777" w:rsidR="00043761" w:rsidRDefault="00043761">
            <w:pPr>
              <w:pStyle w:val="TableParagraph"/>
              <w:spacing w:before="157"/>
              <w:rPr>
                <w:rFonts w:ascii="Arial Narrow"/>
                <w:sz w:val="20"/>
              </w:rPr>
            </w:pPr>
          </w:p>
          <w:p w14:paraId="50A17EB5" w14:textId="77777777" w:rsidR="00043761" w:rsidRDefault="00000000">
            <w:pPr>
              <w:pStyle w:val="TableParagraph"/>
              <w:ind w:left="281"/>
              <w:rPr>
                <w:rFonts w:ascii="Arial Narrow"/>
                <w:sz w:val="20"/>
              </w:rPr>
            </w:pPr>
            <w:r>
              <w:rPr>
                <w:rFonts w:ascii="Arial Narrow"/>
                <w:noProof/>
                <w:sz w:val="20"/>
              </w:rPr>
              <w:drawing>
                <wp:inline distT="0" distB="0" distL="0" distR="0" wp14:anchorId="5CBD77B4" wp14:editId="6BA62E99">
                  <wp:extent cx="995969" cy="477774"/>
                  <wp:effectExtent l="0" t="0" r="0" b="0"/>
                  <wp:docPr id="58" name="Image 5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8" name="Image 58"/>
                          <pic:cNvPicPr/>
                        </pic:nvPicPr>
                        <pic:blipFill>
                          <a:blip r:embed="rId67" cstate="print"/>
                          <a:stretch>
                            <a:fillRect/>
                          </a:stretch>
                        </pic:blipFill>
                        <pic:spPr>
                          <a:xfrm>
                            <a:off x="0" y="0"/>
                            <a:ext cx="995969" cy="477774"/>
                          </a:xfrm>
                          <a:prstGeom prst="rect">
                            <a:avLst/>
                          </a:prstGeom>
                        </pic:spPr>
                      </pic:pic>
                    </a:graphicData>
                  </a:graphic>
                </wp:inline>
              </w:drawing>
            </w:r>
          </w:p>
        </w:tc>
        <w:tc>
          <w:tcPr>
            <w:tcW w:w="2155" w:type="dxa"/>
          </w:tcPr>
          <w:p w14:paraId="5E86C3B7" w14:textId="77777777" w:rsidR="00043761" w:rsidRDefault="00043761">
            <w:pPr>
              <w:pStyle w:val="TableParagraph"/>
              <w:spacing w:before="3"/>
              <w:rPr>
                <w:rFonts w:ascii="Arial Narrow"/>
                <w:sz w:val="16"/>
              </w:rPr>
            </w:pPr>
          </w:p>
          <w:p w14:paraId="730F203D" w14:textId="77777777" w:rsidR="00043761" w:rsidRDefault="00000000">
            <w:pPr>
              <w:pStyle w:val="TableParagraph"/>
              <w:ind w:left="333"/>
              <w:rPr>
                <w:rFonts w:ascii="Arial Narrow"/>
                <w:sz w:val="20"/>
              </w:rPr>
            </w:pPr>
            <w:r>
              <w:rPr>
                <w:rFonts w:ascii="Arial Narrow"/>
                <w:noProof/>
                <w:sz w:val="20"/>
              </w:rPr>
              <w:drawing>
                <wp:inline distT="0" distB="0" distL="0" distR="0" wp14:anchorId="6156873C" wp14:editId="4F8EF91D">
                  <wp:extent cx="1043825" cy="616076"/>
                  <wp:effectExtent l="0" t="0" r="0" b="0"/>
                  <wp:docPr id="59" name="Image 5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59" name="Image 59"/>
                          <pic:cNvPicPr/>
                        </pic:nvPicPr>
                        <pic:blipFill>
                          <a:blip r:embed="rId68" cstate="print"/>
                          <a:stretch>
                            <a:fillRect/>
                          </a:stretch>
                        </pic:blipFill>
                        <pic:spPr>
                          <a:xfrm>
                            <a:off x="0" y="0"/>
                            <a:ext cx="1043825" cy="616076"/>
                          </a:xfrm>
                          <a:prstGeom prst="rect">
                            <a:avLst/>
                          </a:prstGeom>
                        </pic:spPr>
                      </pic:pic>
                    </a:graphicData>
                  </a:graphic>
                </wp:inline>
              </w:drawing>
            </w:r>
          </w:p>
        </w:tc>
        <w:tc>
          <w:tcPr>
            <w:tcW w:w="2203" w:type="dxa"/>
          </w:tcPr>
          <w:p w14:paraId="2654BF6B" w14:textId="77777777" w:rsidR="00043761" w:rsidRDefault="00043761">
            <w:pPr>
              <w:pStyle w:val="TableParagraph"/>
              <w:spacing w:before="25"/>
              <w:rPr>
                <w:rFonts w:ascii="Arial Narrow"/>
                <w:sz w:val="20"/>
              </w:rPr>
            </w:pPr>
          </w:p>
          <w:p w14:paraId="1C403E12" w14:textId="77777777" w:rsidR="00043761" w:rsidRDefault="00000000">
            <w:pPr>
              <w:pStyle w:val="TableParagraph"/>
              <w:ind w:left="394"/>
              <w:rPr>
                <w:rFonts w:ascii="Arial Narrow"/>
                <w:sz w:val="20"/>
              </w:rPr>
            </w:pPr>
            <w:r>
              <w:rPr>
                <w:rFonts w:ascii="Arial Narrow"/>
                <w:noProof/>
                <w:sz w:val="20"/>
              </w:rPr>
              <w:drawing>
                <wp:inline distT="0" distB="0" distL="0" distR="0" wp14:anchorId="3AF7B217" wp14:editId="4B77ED0E">
                  <wp:extent cx="886426" cy="798671"/>
                  <wp:effectExtent l="0" t="0" r="0" b="0"/>
                  <wp:docPr id="60" name="Image 6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0" name="Image 60"/>
                          <pic:cNvPicPr/>
                        </pic:nvPicPr>
                        <pic:blipFill>
                          <a:blip r:embed="rId69" cstate="print"/>
                          <a:stretch>
                            <a:fillRect/>
                          </a:stretch>
                        </pic:blipFill>
                        <pic:spPr>
                          <a:xfrm>
                            <a:off x="0" y="0"/>
                            <a:ext cx="886426" cy="798671"/>
                          </a:xfrm>
                          <a:prstGeom prst="rect">
                            <a:avLst/>
                          </a:prstGeom>
                        </pic:spPr>
                      </pic:pic>
                    </a:graphicData>
                  </a:graphic>
                </wp:inline>
              </w:drawing>
            </w:r>
          </w:p>
        </w:tc>
      </w:tr>
    </w:tbl>
    <w:p w14:paraId="187E75ED" w14:textId="77777777" w:rsidR="00043761" w:rsidRDefault="00000000">
      <w:pPr>
        <w:pStyle w:val="BodyText"/>
        <w:spacing w:before="250"/>
        <w:ind w:left="153"/>
        <w:rPr>
          <w:rFonts w:ascii="Arial Narrow"/>
        </w:rPr>
      </w:pPr>
      <w:r>
        <w:rPr>
          <w:rFonts w:ascii="Arial Narrow"/>
        </w:rPr>
        <w:t>Now</w:t>
      </w:r>
      <w:r>
        <w:rPr>
          <w:rFonts w:ascii="Arial Narrow"/>
          <w:spacing w:val="-2"/>
        </w:rPr>
        <w:t xml:space="preserve"> </w:t>
      </w:r>
      <w:r>
        <w:rPr>
          <w:rFonts w:ascii="Arial Narrow"/>
        </w:rPr>
        <w:t>that</w:t>
      </w:r>
      <w:r>
        <w:rPr>
          <w:rFonts w:ascii="Arial Narrow"/>
          <w:spacing w:val="-2"/>
        </w:rPr>
        <w:t xml:space="preserve"> </w:t>
      </w:r>
      <w:r>
        <w:rPr>
          <w:rFonts w:ascii="Arial Narrow"/>
        </w:rPr>
        <w:t>you</w:t>
      </w:r>
      <w:r>
        <w:rPr>
          <w:rFonts w:ascii="Arial Narrow"/>
          <w:spacing w:val="-2"/>
        </w:rPr>
        <w:t xml:space="preserve"> </w:t>
      </w:r>
      <w:r>
        <w:rPr>
          <w:rFonts w:ascii="Arial Narrow"/>
        </w:rPr>
        <w:t>know</w:t>
      </w:r>
      <w:r>
        <w:rPr>
          <w:rFonts w:ascii="Arial Narrow"/>
          <w:spacing w:val="-2"/>
        </w:rPr>
        <w:t xml:space="preserve"> </w:t>
      </w:r>
      <w:r>
        <w:rPr>
          <w:rFonts w:ascii="Arial Narrow"/>
        </w:rPr>
        <w:t>the</w:t>
      </w:r>
      <w:r>
        <w:rPr>
          <w:rFonts w:ascii="Arial Narrow"/>
          <w:spacing w:val="-2"/>
        </w:rPr>
        <w:t xml:space="preserve"> </w:t>
      </w:r>
      <w:r>
        <w:rPr>
          <w:rFonts w:ascii="Arial Narrow"/>
        </w:rPr>
        <w:t>labels</w:t>
      </w:r>
      <w:r>
        <w:rPr>
          <w:rFonts w:ascii="Arial Narrow"/>
          <w:spacing w:val="-2"/>
        </w:rPr>
        <w:t xml:space="preserve"> </w:t>
      </w:r>
      <w:r>
        <w:rPr>
          <w:rFonts w:ascii="Arial Narrow"/>
        </w:rPr>
        <w:t>of</w:t>
      </w:r>
      <w:r>
        <w:rPr>
          <w:rFonts w:ascii="Arial Narrow"/>
          <w:spacing w:val="-1"/>
        </w:rPr>
        <w:t xml:space="preserve"> </w:t>
      </w:r>
      <w:r>
        <w:rPr>
          <w:rFonts w:ascii="Arial Narrow"/>
        </w:rPr>
        <w:t>these</w:t>
      </w:r>
      <w:r>
        <w:rPr>
          <w:rFonts w:ascii="Arial Narrow"/>
          <w:spacing w:val="-2"/>
        </w:rPr>
        <w:t xml:space="preserve"> </w:t>
      </w:r>
      <w:r>
        <w:rPr>
          <w:rFonts w:ascii="Arial Narrow"/>
        </w:rPr>
        <w:t>pictures,</w:t>
      </w:r>
      <w:r>
        <w:rPr>
          <w:rFonts w:ascii="Arial Narrow"/>
          <w:spacing w:val="-1"/>
        </w:rPr>
        <w:t xml:space="preserve"> </w:t>
      </w:r>
      <w:r>
        <w:rPr>
          <w:rFonts w:ascii="Arial Narrow"/>
        </w:rPr>
        <w:t>listen</w:t>
      </w:r>
      <w:r>
        <w:rPr>
          <w:rFonts w:ascii="Arial Narrow"/>
          <w:spacing w:val="-2"/>
        </w:rPr>
        <w:t xml:space="preserve"> </w:t>
      </w:r>
      <w:r>
        <w:rPr>
          <w:rFonts w:ascii="Arial Narrow"/>
        </w:rPr>
        <w:t>to</w:t>
      </w:r>
      <w:r>
        <w:rPr>
          <w:rFonts w:ascii="Arial Narrow"/>
          <w:spacing w:val="-2"/>
        </w:rPr>
        <w:t xml:space="preserve"> </w:t>
      </w:r>
      <w:r>
        <w:rPr>
          <w:rFonts w:ascii="Arial Narrow"/>
        </w:rPr>
        <w:t>me</w:t>
      </w:r>
      <w:r>
        <w:rPr>
          <w:rFonts w:ascii="Arial Narrow"/>
          <w:spacing w:val="-2"/>
        </w:rPr>
        <w:t xml:space="preserve"> </w:t>
      </w:r>
      <w:r>
        <w:rPr>
          <w:rFonts w:ascii="Arial Narrow"/>
        </w:rPr>
        <w:t>this</w:t>
      </w:r>
      <w:r>
        <w:rPr>
          <w:rFonts w:ascii="Arial Narrow"/>
          <w:spacing w:val="-2"/>
        </w:rPr>
        <w:t xml:space="preserve"> </w:t>
      </w:r>
      <w:r>
        <w:rPr>
          <w:rFonts w:ascii="Arial Narrow"/>
        </w:rPr>
        <w:t>time</w:t>
      </w:r>
      <w:r>
        <w:rPr>
          <w:rFonts w:ascii="Arial Narrow"/>
          <w:spacing w:val="-2"/>
        </w:rPr>
        <w:t xml:space="preserve"> </w:t>
      </w:r>
      <w:r>
        <w:rPr>
          <w:rFonts w:ascii="Arial Narrow"/>
        </w:rPr>
        <w:t>how</w:t>
      </w:r>
      <w:r>
        <w:rPr>
          <w:rFonts w:ascii="Arial Narrow"/>
          <w:spacing w:val="-2"/>
        </w:rPr>
        <w:t xml:space="preserve"> </w:t>
      </w:r>
      <w:r>
        <w:rPr>
          <w:rFonts w:ascii="Arial Narrow"/>
        </w:rPr>
        <w:t>to</w:t>
      </w:r>
      <w:r>
        <w:rPr>
          <w:rFonts w:ascii="Arial Narrow"/>
          <w:spacing w:val="-2"/>
        </w:rPr>
        <w:t xml:space="preserve"> </w:t>
      </w:r>
      <w:r>
        <w:rPr>
          <w:rFonts w:ascii="Arial Narrow"/>
        </w:rPr>
        <w:t>pronounce</w:t>
      </w:r>
      <w:r>
        <w:rPr>
          <w:rFonts w:ascii="Arial Narrow"/>
          <w:spacing w:val="-2"/>
        </w:rPr>
        <w:t xml:space="preserve"> </w:t>
      </w:r>
      <w:r>
        <w:rPr>
          <w:rFonts w:ascii="Arial Narrow"/>
        </w:rPr>
        <w:t>these</w:t>
      </w:r>
      <w:r>
        <w:rPr>
          <w:rFonts w:ascii="Arial Narrow"/>
          <w:spacing w:val="-2"/>
        </w:rPr>
        <w:t xml:space="preserve"> </w:t>
      </w:r>
      <w:r>
        <w:rPr>
          <w:rFonts w:ascii="Arial Narrow"/>
        </w:rPr>
        <w:t>words.</w:t>
      </w:r>
      <w:r>
        <w:rPr>
          <w:rFonts w:ascii="Arial Narrow"/>
          <w:spacing w:val="-1"/>
        </w:rPr>
        <w:t xml:space="preserve"> </w:t>
      </w:r>
      <w:r>
        <w:rPr>
          <w:rFonts w:ascii="Arial Narrow"/>
        </w:rPr>
        <w:t>On</w:t>
      </w:r>
      <w:r>
        <w:rPr>
          <w:rFonts w:ascii="Arial Narrow"/>
          <w:spacing w:val="-2"/>
        </w:rPr>
        <w:t xml:space="preserve"> </w:t>
      </w:r>
      <w:r>
        <w:rPr>
          <w:rFonts w:ascii="Arial Narrow"/>
        </w:rPr>
        <w:t>the</w:t>
      </w:r>
      <w:r>
        <w:rPr>
          <w:rFonts w:ascii="Arial Narrow"/>
          <w:spacing w:val="-2"/>
        </w:rPr>
        <w:t xml:space="preserve"> </w:t>
      </w:r>
      <w:r>
        <w:rPr>
          <w:rFonts w:ascii="Arial Narrow"/>
        </w:rPr>
        <w:t>second</w:t>
      </w:r>
      <w:r>
        <w:rPr>
          <w:rFonts w:ascii="Arial Narrow"/>
          <w:spacing w:val="-2"/>
        </w:rPr>
        <w:t xml:space="preserve"> </w:t>
      </w:r>
      <w:r>
        <w:rPr>
          <w:rFonts w:ascii="Arial Narrow"/>
        </w:rPr>
        <w:t>time,</w:t>
      </w:r>
      <w:r>
        <w:rPr>
          <w:rFonts w:ascii="Arial Narrow"/>
          <w:spacing w:val="-1"/>
        </w:rPr>
        <w:t xml:space="preserve"> </w:t>
      </w:r>
      <w:r>
        <w:rPr>
          <w:rFonts w:ascii="Arial Narrow"/>
        </w:rPr>
        <w:t>I</w:t>
      </w:r>
      <w:r>
        <w:rPr>
          <w:rFonts w:ascii="Arial Narrow"/>
          <w:spacing w:val="-1"/>
        </w:rPr>
        <w:t xml:space="preserve"> </w:t>
      </w:r>
      <w:r>
        <w:rPr>
          <w:rFonts w:ascii="Arial Narrow"/>
        </w:rPr>
        <w:t>will</w:t>
      </w:r>
      <w:r>
        <w:rPr>
          <w:rFonts w:ascii="Arial Narrow"/>
          <w:spacing w:val="-1"/>
        </w:rPr>
        <w:t xml:space="preserve"> </w:t>
      </w:r>
      <w:r>
        <w:rPr>
          <w:rFonts w:ascii="Arial Narrow"/>
        </w:rPr>
        <w:t>show</w:t>
      </w:r>
      <w:r>
        <w:rPr>
          <w:rFonts w:ascii="Arial Narrow"/>
          <w:spacing w:val="-2"/>
        </w:rPr>
        <w:t xml:space="preserve"> </w:t>
      </w:r>
      <w:r>
        <w:rPr>
          <w:rFonts w:ascii="Arial Narrow"/>
        </w:rPr>
        <w:t>and</w:t>
      </w:r>
      <w:r>
        <w:rPr>
          <w:rFonts w:ascii="Arial Narrow"/>
          <w:spacing w:val="-2"/>
        </w:rPr>
        <w:t xml:space="preserve"> </w:t>
      </w:r>
      <w:r>
        <w:rPr>
          <w:rFonts w:ascii="Arial Narrow"/>
        </w:rPr>
        <w:t>pronounce</w:t>
      </w:r>
      <w:r>
        <w:rPr>
          <w:rFonts w:ascii="Arial Narrow"/>
          <w:spacing w:val="-2"/>
        </w:rPr>
        <w:t xml:space="preserve"> </w:t>
      </w:r>
      <w:r>
        <w:rPr>
          <w:rFonts w:ascii="Arial Narrow"/>
        </w:rPr>
        <w:t>each</w:t>
      </w:r>
      <w:r>
        <w:rPr>
          <w:rFonts w:ascii="Arial Narrow"/>
          <w:spacing w:val="-2"/>
        </w:rPr>
        <w:t xml:space="preserve"> </w:t>
      </w:r>
      <w:r>
        <w:rPr>
          <w:rFonts w:ascii="Arial Narrow"/>
        </w:rPr>
        <w:t>word</w:t>
      </w:r>
      <w:r>
        <w:rPr>
          <w:rFonts w:ascii="Arial Narrow"/>
          <w:spacing w:val="-2"/>
        </w:rPr>
        <w:t xml:space="preserve"> </w:t>
      </w:r>
      <w:r>
        <w:rPr>
          <w:rFonts w:ascii="Arial Narrow"/>
        </w:rPr>
        <w:t>and</w:t>
      </w:r>
      <w:r>
        <w:rPr>
          <w:rFonts w:ascii="Arial Narrow"/>
          <w:spacing w:val="-2"/>
        </w:rPr>
        <w:t xml:space="preserve"> </w:t>
      </w:r>
      <w:r>
        <w:rPr>
          <w:rFonts w:ascii="Arial Narrow"/>
        </w:rPr>
        <w:t>you</w:t>
      </w:r>
      <w:r>
        <w:rPr>
          <w:rFonts w:ascii="Arial Narrow"/>
          <w:spacing w:val="-2"/>
        </w:rPr>
        <w:t xml:space="preserve"> </w:t>
      </w:r>
      <w:r>
        <w:rPr>
          <w:rFonts w:ascii="Arial Narrow"/>
        </w:rPr>
        <w:t>repeat</w:t>
      </w:r>
      <w:r>
        <w:rPr>
          <w:rFonts w:ascii="Arial Narrow"/>
          <w:spacing w:val="-2"/>
        </w:rPr>
        <w:t xml:space="preserve"> </w:t>
      </w:r>
      <w:r>
        <w:rPr>
          <w:rFonts w:ascii="Arial Narrow"/>
        </w:rPr>
        <w:t>after me. Then on the third time, your read each word that I will show you.</w:t>
      </w:r>
    </w:p>
    <w:p w14:paraId="467ED379" w14:textId="77777777" w:rsidR="00043761" w:rsidRDefault="00043761">
      <w:pPr>
        <w:pStyle w:val="BodyText"/>
        <w:spacing w:before="23"/>
        <w:rPr>
          <w:rFonts w:ascii="Arial Narrow"/>
          <w:sz w:val="20"/>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80"/>
        <w:gridCol w:w="2875"/>
        <w:gridCol w:w="2880"/>
        <w:gridCol w:w="2875"/>
        <w:gridCol w:w="2880"/>
      </w:tblGrid>
      <w:tr w:rsidR="00043761" w14:paraId="14E95FF2" w14:textId="77777777">
        <w:trPr>
          <w:trHeight w:val="254"/>
        </w:trPr>
        <w:tc>
          <w:tcPr>
            <w:tcW w:w="2880" w:type="dxa"/>
          </w:tcPr>
          <w:p w14:paraId="0A83A2A6" w14:textId="77777777" w:rsidR="00043761" w:rsidRDefault="00000000">
            <w:pPr>
              <w:pStyle w:val="TableParagraph"/>
              <w:spacing w:line="234" w:lineRule="exact"/>
              <w:ind w:left="13" w:right="1"/>
              <w:jc w:val="center"/>
              <w:rPr>
                <w:rFonts w:ascii="Arial Narrow"/>
              </w:rPr>
            </w:pPr>
            <w:r>
              <w:rPr>
                <w:rFonts w:ascii="Arial Narrow"/>
                <w:spacing w:val="-2"/>
              </w:rPr>
              <w:t>monkey</w:t>
            </w:r>
          </w:p>
        </w:tc>
        <w:tc>
          <w:tcPr>
            <w:tcW w:w="2875" w:type="dxa"/>
          </w:tcPr>
          <w:p w14:paraId="77037E09" w14:textId="77777777" w:rsidR="00043761" w:rsidRDefault="00000000">
            <w:pPr>
              <w:pStyle w:val="TableParagraph"/>
              <w:spacing w:line="234" w:lineRule="exact"/>
              <w:ind w:left="8" w:right="1"/>
              <w:jc w:val="center"/>
              <w:rPr>
                <w:rFonts w:ascii="Arial Narrow"/>
              </w:rPr>
            </w:pPr>
            <w:r>
              <w:rPr>
                <w:rFonts w:ascii="Arial Narrow"/>
                <w:spacing w:val="-5"/>
              </w:rPr>
              <w:t>dog</w:t>
            </w:r>
          </w:p>
        </w:tc>
        <w:tc>
          <w:tcPr>
            <w:tcW w:w="2880" w:type="dxa"/>
          </w:tcPr>
          <w:p w14:paraId="5C072743" w14:textId="77777777" w:rsidR="00043761" w:rsidRDefault="00000000">
            <w:pPr>
              <w:pStyle w:val="TableParagraph"/>
              <w:spacing w:line="234" w:lineRule="exact"/>
              <w:ind w:left="13" w:right="1"/>
              <w:jc w:val="center"/>
              <w:rPr>
                <w:rFonts w:ascii="Arial Narrow"/>
              </w:rPr>
            </w:pPr>
            <w:r>
              <w:rPr>
                <w:rFonts w:ascii="Arial Narrow"/>
                <w:spacing w:val="-5"/>
              </w:rPr>
              <w:t>cat</w:t>
            </w:r>
          </w:p>
        </w:tc>
        <w:tc>
          <w:tcPr>
            <w:tcW w:w="2875" w:type="dxa"/>
          </w:tcPr>
          <w:p w14:paraId="197A2942" w14:textId="77777777" w:rsidR="00043761" w:rsidRDefault="00000000">
            <w:pPr>
              <w:pStyle w:val="TableParagraph"/>
              <w:spacing w:line="234" w:lineRule="exact"/>
              <w:ind w:left="8"/>
              <w:jc w:val="center"/>
              <w:rPr>
                <w:rFonts w:ascii="Arial Narrow"/>
              </w:rPr>
            </w:pPr>
            <w:r>
              <w:rPr>
                <w:rFonts w:ascii="Arial Narrow"/>
                <w:spacing w:val="-4"/>
              </w:rPr>
              <w:t>look</w:t>
            </w:r>
          </w:p>
        </w:tc>
        <w:tc>
          <w:tcPr>
            <w:tcW w:w="2880" w:type="dxa"/>
          </w:tcPr>
          <w:p w14:paraId="7E8D7C60" w14:textId="77777777" w:rsidR="00043761" w:rsidRDefault="00000000">
            <w:pPr>
              <w:pStyle w:val="TableParagraph"/>
              <w:spacing w:line="234" w:lineRule="exact"/>
              <w:ind w:left="13"/>
              <w:jc w:val="center"/>
              <w:rPr>
                <w:rFonts w:ascii="Arial Narrow"/>
              </w:rPr>
            </w:pPr>
            <w:r>
              <w:rPr>
                <w:rFonts w:ascii="Arial Narrow"/>
                <w:spacing w:val="-4"/>
              </w:rPr>
              <w:t>nose</w:t>
            </w:r>
          </w:p>
        </w:tc>
      </w:tr>
      <w:tr w:rsidR="00043761" w14:paraId="304F84A6" w14:textId="77777777">
        <w:trPr>
          <w:trHeight w:val="249"/>
        </w:trPr>
        <w:tc>
          <w:tcPr>
            <w:tcW w:w="2880" w:type="dxa"/>
          </w:tcPr>
          <w:p w14:paraId="58127E23" w14:textId="77777777" w:rsidR="00043761" w:rsidRDefault="00000000">
            <w:pPr>
              <w:pStyle w:val="TableParagraph"/>
              <w:spacing w:line="229" w:lineRule="exact"/>
              <w:ind w:left="13" w:right="1"/>
              <w:jc w:val="center"/>
              <w:rPr>
                <w:rFonts w:ascii="Arial Narrow"/>
              </w:rPr>
            </w:pPr>
            <w:r>
              <w:rPr>
                <w:rFonts w:ascii="Arial Narrow"/>
                <w:spacing w:val="-2"/>
              </w:rPr>
              <w:t>mother</w:t>
            </w:r>
          </w:p>
        </w:tc>
        <w:tc>
          <w:tcPr>
            <w:tcW w:w="2875" w:type="dxa"/>
          </w:tcPr>
          <w:p w14:paraId="587DD988" w14:textId="77777777" w:rsidR="00043761" w:rsidRDefault="00000000">
            <w:pPr>
              <w:pStyle w:val="TableParagraph"/>
              <w:spacing w:line="229" w:lineRule="exact"/>
              <w:ind w:left="8" w:right="1"/>
              <w:jc w:val="center"/>
              <w:rPr>
                <w:rFonts w:ascii="Arial Narrow"/>
              </w:rPr>
            </w:pPr>
            <w:r>
              <w:rPr>
                <w:rFonts w:ascii="Arial Narrow"/>
                <w:spacing w:val="-2"/>
              </w:rPr>
              <w:t>father</w:t>
            </w:r>
          </w:p>
        </w:tc>
        <w:tc>
          <w:tcPr>
            <w:tcW w:w="2880" w:type="dxa"/>
          </w:tcPr>
          <w:p w14:paraId="6F0F27EC" w14:textId="77777777" w:rsidR="00043761" w:rsidRDefault="00000000">
            <w:pPr>
              <w:pStyle w:val="TableParagraph"/>
              <w:spacing w:line="229" w:lineRule="exact"/>
              <w:ind w:left="13"/>
              <w:jc w:val="center"/>
              <w:rPr>
                <w:rFonts w:ascii="Arial Narrow"/>
              </w:rPr>
            </w:pPr>
            <w:r>
              <w:rPr>
                <w:rFonts w:ascii="Arial Narrow"/>
                <w:spacing w:val="-2"/>
              </w:rPr>
              <w:t>smell</w:t>
            </w:r>
          </w:p>
        </w:tc>
        <w:tc>
          <w:tcPr>
            <w:tcW w:w="2875" w:type="dxa"/>
          </w:tcPr>
          <w:p w14:paraId="337B69B1" w14:textId="77777777" w:rsidR="00043761" w:rsidRDefault="00000000">
            <w:pPr>
              <w:pStyle w:val="TableParagraph"/>
              <w:spacing w:line="229" w:lineRule="exact"/>
              <w:ind w:left="8"/>
              <w:jc w:val="center"/>
              <w:rPr>
                <w:rFonts w:ascii="Arial Narrow"/>
              </w:rPr>
            </w:pPr>
            <w:r>
              <w:rPr>
                <w:rFonts w:ascii="Arial Narrow"/>
                <w:spacing w:val="-2"/>
              </w:rPr>
              <w:t>three</w:t>
            </w:r>
          </w:p>
        </w:tc>
        <w:tc>
          <w:tcPr>
            <w:tcW w:w="2880" w:type="dxa"/>
          </w:tcPr>
          <w:p w14:paraId="209286F1" w14:textId="77777777" w:rsidR="00043761" w:rsidRDefault="00000000">
            <w:pPr>
              <w:pStyle w:val="TableParagraph"/>
              <w:spacing w:line="229" w:lineRule="exact"/>
              <w:ind w:left="13"/>
              <w:jc w:val="center"/>
              <w:rPr>
                <w:rFonts w:ascii="Arial Narrow"/>
              </w:rPr>
            </w:pPr>
            <w:r>
              <w:rPr>
                <w:rFonts w:ascii="Arial Narrow"/>
                <w:spacing w:val="-2"/>
              </w:rPr>
              <w:t>hands</w:t>
            </w:r>
          </w:p>
        </w:tc>
      </w:tr>
      <w:tr w:rsidR="00043761" w14:paraId="1C836B84" w14:textId="77777777">
        <w:trPr>
          <w:trHeight w:val="253"/>
        </w:trPr>
        <w:tc>
          <w:tcPr>
            <w:tcW w:w="2880" w:type="dxa"/>
          </w:tcPr>
          <w:p w14:paraId="75A09783" w14:textId="77777777" w:rsidR="00043761" w:rsidRDefault="00000000">
            <w:pPr>
              <w:pStyle w:val="TableParagraph"/>
              <w:spacing w:line="234" w:lineRule="exact"/>
              <w:ind w:left="13" w:right="1"/>
              <w:jc w:val="center"/>
              <w:rPr>
                <w:rFonts w:ascii="Arial Narrow"/>
              </w:rPr>
            </w:pPr>
            <w:r>
              <w:rPr>
                <w:rFonts w:ascii="Arial Narrow"/>
                <w:spacing w:val="-4"/>
              </w:rPr>
              <w:t>feet</w:t>
            </w:r>
          </w:p>
        </w:tc>
        <w:tc>
          <w:tcPr>
            <w:tcW w:w="2875" w:type="dxa"/>
          </w:tcPr>
          <w:p w14:paraId="2CE17A2C" w14:textId="77777777" w:rsidR="00043761" w:rsidRDefault="00000000">
            <w:pPr>
              <w:pStyle w:val="TableParagraph"/>
              <w:spacing w:line="234" w:lineRule="exact"/>
              <w:ind w:left="8"/>
              <w:jc w:val="center"/>
              <w:rPr>
                <w:rFonts w:ascii="Arial Narrow"/>
              </w:rPr>
            </w:pPr>
            <w:r>
              <w:rPr>
                <w:rFonts w:ascii="Arial Narrow"/>
                <w:spacing w:val="-4"/>
              </w:rPr>
              <w:t>tree</w:t>
            </w:r>
          </w:p>
        </w:tc>
        <w:tc>
          <w:tcPr>
            <w:tcW w:w="2880" w:type="dxa"/>
          </w:tcPr>
          <w:p w14:paraId="6118ADF1" w14:textId="77777777" w:rsidR="00043761" w:rsidRDefault="00000000">
            <w:pPr>
              <w:pStyle w:val="TableParagraph"/>
              <w:spacing w:line="234" w:lineRule="exact"/>
              <w:ind w:left="13" w:right="1"/>
              <w:jc w:val="center"/>
              <w:rPr>
                <w:rFonts w:ascii="Arial Narrow"/>
              </w:rPr>
            </w:pPr>
            <w:r>
              <w:rPr>
                <w:rFonts w:ascii="Arial Narrow"/>
                <w:spacing w:val="-2"/>
              </w:rPr>
              <w:t>teeth</w:t>
            </w:r>
          </w:p>
        </w:tc>
        <w:tc>
          <w:tcPr>
            <w:tcW w:w="2875" w:type="dxa"/>
          </w:tcPr>
          <w:p w14:paraId="0AD5ED17" w14:textId="77777777" w:rsidR="00043761" w:rsidRDefault="00000000">
            <w:pPr>
              <w:pStyle w:val="TableParagraph"/>
              <w:spacing w:line="234" w:lineRule="exact"/>
              <w:ind w:left="8"/>
              <w:jc w:val="center"/>
              <w:rPr>
                <w:rFonts w:ascii="Arial Narrow"/>
              </w:rPr>
            </w:pPr>
            <w:r>
              <w:rPr>
                <w:rFonts w:ascii="Arial Narrow"/>
                <w:spacing w:val="-4"/>
              </w:rPr>
              <w:t>ears</w:t>
            </w:r>
          </w:p>
        </w:tc>
        <w:tc>
          <w:tcPr>
            <w:tcW w:w="2880" w:type="dxa"/>
          </w:tcPr>
          <w:p w14:paraId="4BF54C78" w14:textId="77777777" w:rsidR="00043761" w:rsidRDefault="00000000">
            <w:pPr>
              <w:pStyle w:val="TableParagraph"/>
              <w:spacing w:line="234" w:lineRule="exact"/>
              <w:ind w:left="13"/>
              <w:jc w:val="center"/>
              <w:rPr>
                <w:rFonts w:ascii="Arial Narrow"/>
              </w:rPr>
            </w:pPr>
            <w:r>
              <w:rPr>
                <w:rFonts w:ascii="Arial Narrow"/>
                <w:spacing w:val="-4"/>
              </w:rPr>
              <w:t>home</w:t>
            </w:r>
          </w:p>
        </w:tc>
      </w:tr>
    </w:tbl>
    <w:p w14:paraId="78C06B36" w14:textId="77777777" w:rsidR="00043761" w:rsidRDefault="00000000">
      <w:pPr>
        <w:pStyle w:val="BodyText"/>
        <w:spacing w:before="250"/>
        <w:ind w:left="153"/>
        <w:rPr>
          <w:rFonts w:ascii="Arial Narrow"/>
        </w:rPr>
      </w:pPr>
      <w:r>
        <w:rPr>
          <w:rFonts w:ascii="Arial Narrow"/>
        </w:rPr>
        <w:t>Now</w:t>
      </w:r>
      <w:r>
        <w:rPr>
          <w:rFonts w:ascii="Arial Narrow"/>
          <w:spacing w:val="-7"/>
        </w:rPr>
        <w:t xml:space="preserve"> </w:t>
      </w:r>
      <w:r>
        <w:rPr>
          <w:rFonts w:ascii="Arial Narrow"/>
        </w:rPr>
        <w:t>that</w:t>
      </w:r>
      <w:r>
        <w:rPr>
          <w:rFonts w:ascii="Arial Narrow"/>
          <w:spacing w:val="-4"/>
        </w:rPr>
        <w:t xml:space="preserve"> </w:t>
      </w:r>
      <w:r>
        <w:rPr>
          <w:rFonts w:ascii="Arial Narrow"/>
        </w:rPr>
        <w:t>we</w:t>
      </w:r>
      <w:r>
        <w:rPr>
          <w:rFonts w:ascii="Arial Narrow"/>
          <w:spacing w:val="-5"/>
        </w:rPr>
        <w:t xml:space="preserve"> </w:t>
      </w:r>
      <w:r>
        <w:rPr>
          <w:rFonts w:ascii="Arial Narrow"/>
        </w:rPr>
        <w:t>have</w:t>
      </w:r>
      <w:r>
        <w:rPr>
          <w:rFonts w:ascii="Arial Narrow"/>
          <w:spacing w:val="-4"/>
        </w:rPr>
        <w:t xml:space="preserve"> </w:t>
      </w:r>
      <w:r>
        <w:rPr>
          <w:rFonts w:ascii="Arial Narrow"/>
        </w:rPr>
        <w:t>read</w:t>
      </w:r>
      <w:r>
        <w:rPr>
          <w:rFonts w:ascii="Arial Narrow"/>
          <w:spacing w:val="-4"/>
        </w:rPr>
        <w:t xml:space="preserve"> </w:t>
      </w:r>
      <w:r>
        <w:rPr>
          <w:rFonts w:ascii="Arial Narrow"/>
        </w:rPr>
        <w:t>the</w:t>
      </w:r>
      <w:r>
        <w:rPr>
          <w:rFonts w:ascii="Arial Narrow"/>
          <w:spacing w:val="-5"/>
        </w:rPr>
        <w:t xml:space="preserve"> </w:t>
      </w:r>
      <w:r>
        <w:rPr>
          <w:rFonts w:ascii="Arial Narrow"/>
        </w:rPr>
        <w:t>following</w:t>
      </w:r>
      <w:r>
        <w:rPr>
          <w:rFonts w:ascii="Arial Narrow"/>
          <w:spacing w:val="-4"/>
        </w:rPr>
        <w:t xml:space="preserve"> </w:t>
      </w:r>
      <w:r>
        <w:rPr>
          <w:rFonts w:ascii="Arial Narrow"/>
        </w:rPr>
        <w:t>words,</w:t>
      </w:r>
      <w:r>
        <w:rPr>
          <w:rFonts w:ascii="Arial Narrow"/>
          <w:spacing w:val="-5"/>
        </w:rPr>
        <w:t xml:space="preserve"> </w:t>
      </w:r>
      <w:r>
        <w:rPr>
          <w:rFonts w:ascii="Arial Narrow"/>
        </w:rPr>
        <w:t>let</w:t>
      </w:r>
      <w:r>
        <w:rPr>
          <w:rFonts w:ascii="Arial Narrow"/>
          <w:spacing w:val="-4"/>
        </w:rPr>
        <w:t xml:space="preserve"> </w:t>
      </w:r>
      <w:r>
        <w:rPr>
          <w:rFonts w:ascii="Arial Narrow"/>
        </w:rPr>
        <w:t>us</w:t>
      </w:r>
      <w:r>
        <w:rPr>
          <w:rFonts w:ascii="Arial Narrow"/>
          <w:spacing w:val="-4"/>
        </w:rPr>
        <w:t xml:space="preserve"> </w:t>
      </w:r>
      <w:r>
        <w:rPr>
          <w:rFonts w:ascii="Arial Narrow"/>
        </w:rPr>
        <w:t>identify</w:t>
      </w:r>
      <w:r>
        <w:rPr>
          <w:rFonts w:ascii="Arial Narrow"/>
          <w:spacing w:val="-5"/>
        </w:rPr>
        <w:t xml:space="preserve"> </w:t>
      </w:r>
      <w:r>
        <w:rPr>
          <w:rFonts w:ascii="Arial Narrow"/>
        </w:rPr>
        <w:t>the</w:t>
      </w:r>
      <w:r>
        <w:rPr>
          <w:rFonts w:ascii="Arial Narrow"/>
          <w:spacing w:val="-4"/>
        </w:rPr>
        <w:t xml:space="preserve"> </w:t>
      </w:r>
      <w:r>
        <w:rPr>
          <w:rFonts w:ascii="Arial Narrow"/>
        </w:rPr>
        <w:t>letter</w:t>
      </w:r>
      <w:r>
        <w:rPr>
          <w:rFonts w:ascii="Arial Narrow"/>
          <w:spacing w:val="-4"/>
        </w:rPr>
        <w:t xml:space="preserve"> </w:t>
      </w:r>
      <w:r>
        <w:rPr>
          <w:rFonts w:ascii="Arial Narrow"/>
        </w:rPr>
        <w:t>names</w:t>
      </w:r>
      <w:r>
        <w:rPr>
          <w:rFonts w:ascii="Arial Narrow"/>
          <w:spacing w:val="-5"/>
        </w:rPr>
        <w:t xml:space="preserve"> </w:t>
      </w:r>
      <w:r>
        <w:rPr>
          <w:rFonts w:ascii="Arial Narrow"/>
        </w:rPr>
        <w:t>of</w:t>
      </w:r>
      <w:r>
        <w:rPr>
          <w:rFonts w:ascii="Arial Narrow"/>
          <w:spacing w:val="-4"/>
        </w:rPr>
        <w:t xml:space="preserve"> </w:t>
      </w:r>
      <w:r>
        <w:rPr>
          <w:rFonts w:ascii="Arial Narrow"/>
        </w:rPr>
        <w:t>initial</w:t>
      </w:r>
      <w:r>
        <w:rPr>
          <w:rFonts w:ascii="Arial Narrow"/>
          <w:spacing w:val="-5"/>
        </w:rPr>
        <w:t xml:space="preserve"> </w:t>
      </w:r>
      <w:r>
        <w:rPr>
          <w:rFonts w:ascii="Arial Narrow"/>
        </w:rPr>
        <w:t>and</w:t>
      </w:r>
      <w:r>
        <w:rPr>
          <w:rFonts w:ascii="Arial Narrow"/>
          <w:spacing w:val="-4"/>
        </w:rPr>
        <w:t xml:space="preserve"> </w:t>
      </w:r>
      <w:r>
        <w:rPr>
          <w:rFonts w:ascii="Arial Narrow"/>
        </w:rPr>
        <w:t>final</w:t>
      </w:r>
      <w:r>
        <w:rPr>
          <w:rFonts w:ascii="Arial Narrow"/>
          <w:spacing w:val="-4"/>
        </w:rPr>
        <w:t xml:space="preserve"> </w:t>
      </w:r>
      <w:r>
        <w:rPr>
          <w:rFonts w:ascii="Arial Narrow"/>
        </w:rPr>
        <w:t>letters</w:t>
      </w:r>
      <w:r>
        <w:rPr>
          <w:rFonts w:ascii="Arial Narrow"/>
          <w:spacing w:val="-5"/>
        </w:rPr>
        <w:t xml:space="preserve"> </w:t>
      </w:r>
      <w:r>
        <w:rPr>
          <w:rFonts w:ascii="Arial Narrow"/>
        </w:rPr>
        <w:t>of</w:t>
      </w:r>
      <w:r>
        <w:rPr>
          <w:rFonts w:ascii="Arial Narrow"/>
          <w:spacing w:val="-4"/>
        </w:rPr>
        <w:t xml:space="preserve"> </w:t>
      </w:r>
      <w:r>
        <w:rPr>
          <w:rFonts w:ascii="Arial Narrow"/>
        </w:rPr>
        <w:t>each</w:t>
      </w:r>
      <w:r>
        <w:rPr>
          <w:rFonts w:ascii="Arial Narrow"/>
          <w:spacing w:val="-4"/>
        </w:rPr>
        <w:t xml:space="preserve"> </w:t>
      </w:r>
      <w:r>
        <w:rPr>
          <w:rFonts w:ascii="Arial Narrow"/>
          <w:spacing w:val="-2"/>
        </w:rPr>
        <w:t>word.</w:t>
      </w:r>
    </w:p>
    <w:p w14:paraId="08DDE2AB" w14:textId="77777777" w:rsidR="00043761" w:rsidRDefault="00000000">
      <w:pPr>
        <w:spacing w:before="2"/>
        <w:ind w:left="153"/>
        <w:rPr>
          <w:rFonts w:ascii="Arial Narrow"/>
          <w:i/>
        </w:rPr>
      </w:pPr>
      <w:r>
        <w:rPr>
          <w:rFonts w:ascii="Arial Narrow"/>
          <w:i/>
          <w:color w:val="4472C4"/>
        </w:rPr>
        <w:t>Identify</w:t>
      </w:r>
      <w:r>
        <w:rPr>
          <w:rFonts w:ascii="Arial Narrow"/>
          <w:i/>
          <w:color w:val="4472C4"/>
          <w:spacing w:val="-8"/>
        </w:rPr>
        <w:t xml:space="preserve"> </w:t>
      </w:r>
      <w:r>
        <w:rPr>
          <w:rFonts w:ascii="Arial Narrow"/>
          <w:i/>
          <w:color w:val="4472C4"/>
        </w:rPr>
        <w:t>alphabet</w:t>
      </w:r>
      <w:r>
        <w:rPr>
          <w:rFonts w:ascii="Arial Narrow"/>
          <w:i/>
          <w:color w:val="4472C4"/>
          <w:spacing w:val="-7"/>
        </w:rPr>
        <w:t xml:space="preserve"> </w:t>
      </w:r>
      <w:r>
        <w:rPr>
          <w:rFonts w:ascii="Arial Narrow"/>
          <w:i/>
          <w:color w:val="4472C4"/>
        </w:rPr>
        <w:t>letter</w:t>
      </w:r>
      <w:r>
        <w:rPr>
          <w:rFonts w:ascii="Arial Narrow"/>
          <w:i/>
          <w:color w:val="4472C4"/>
          <w:spacing w:val="-7"/>
        </w:rPr>
        <w:t xml:space="preserve"> </w:t>
      </w:r>
      <w:r>
        <w:rPr>
          <w:rFonts w:ascii="Arial Narrow"/>
          <w:i/>
          <w:color w:val="4472C4"/>
          <w:spacing w:val="-2"/>
        </w:rPr>
        <w:t>names.</w:t>
      </w:r>
    </w:p>
    <w:p w14:paraId="434D6AE6" w14:textId="77777777" w:rsidR="00043761" w:rsidRDefault="00043761">
      <w:pPr>
        <w:pStyle w:val="BodyText"/>
        <w:spacing w:before="27"/>
        <w:rPr>
          <w:rFonts w:ascii="Arial Narrow"/>
          <w:i/>
          <w:sz w:val="20"/>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80"/>
        <w:gridCol w:w="2875"/>
        <w:gridCol w:w="2880"/>
        <w:gridCol w:w="2875"/>
        <w:gridCol w:w="2880"/>
      </w:tblGrid>
      <w:tr w:rsidR="00043761" w14:paraId="350106A1" w14:textId="77777777">
        <w:trPr>
          <w:trHeight w:val="249"/>
        </w:trPr>
        <w:tc>
          <w:tcPr>
            <w:tcW w:w="2880" w:type="dxa"/>
          </w:tcPr>
          <w:p w14:paraId="0C0ADCEA" w14:textId="77777777" w:rsidR="00043761" w:rsidRDefault="00000000">
            <w:pPr>
              <w:pStyle w:val="TableParagraph"/>
              <w:spacing w:line="229" w:lineRule="exact"/>
              <w:ind w:left="13" w:right="1"/>
              <w:jc w:val="center"/>
              <w:rPr>
                <w:rFonts w:ascii="Arial Narrow"/>
              </w:rPr>
            </w:pPr>
            <w:r>
              <w:rPr>
                <w:rFonts w:ascii="Arial Narrow"/>
                <w:spacing w:val="-2"/>
              </w:rPr>
              <w:t>monkey</w:t>
            </w:r>
          </w:p>
        </w:tc>
        <w:tc>
          <w:tcPr>
            <w:tcW w:w="2875" w:type="dxa"/>
          </w:tcPr>
          <w:p w14:paraId="17C9AAF1" w14:textId="77777777" w:rsidR="00043761" w:rsidRDefault="00000000">
            <w:pPr>
              <w:pStyle w:val="TableParagraph"/>
              <w:spacing w:line="229" w:lineRule="exact"/>
              <w:ind w:left="8" w:right="1"/>
              <w:jc w:val="center"/>
              <w:rPr>
                <w:rFonts w:ascii="Arial Narrow"/>
              </w:rPr>
            </w:pPr>
            <w:r>
              <w:rPr>
                <w:rFonts w:ascii="Arial Narrow"/>
                <w:spacing w:val="-5"/>
              </w:rPr>
              <w:t>dog</w:t>
            </w:r>
          </w:p>
        </w:tc>
        <w:tc>
          <w:tcPr>
            <w:tcW w:w="2880" w:type="dxa"/>
          </w:tcPr>
          <w:p w14:paraId="2EAFA04A" w14:textId="77777777" w:rsidR="00043761" w:rsidRDefault="00000000">
            <w:pPr>
              <w:pStyle w:val="TableParagraph"/>
              <w:spacing w:line="229" w:lineRule="exact"/>
              <w:ind w:left="13" w:right="1"/>
              <w:jc w:val="center"/>
              <w:rPr>
                <w:rFonts w:ascii="Arial Narrow"/>
              </w:rPr>
            </w:pPr>
            <w:r>
              <w:rPr>
                <w:rFonts w:ascii="Arial Narrow"/>
                <w:spacing w:val="-5"/>
              </w:rPr>
              <w:t>cat</w:t>
            </w:r>
          </w:p>
        </w:tc>
        <w:tc>
          <w:tcPr>
            <w:tcW w:w="2875" w:type="dxa"/>
          </w:tcPr>
          <w:p w14:paraId="22A50E54" w14:textId="77777777" w:rsidR="00043761" w:rsidRDefault="00000000">
            <w:pPr>
              <w:pStyle w:val="TableParagraph"/>
              <w:spacing w:line="229" w:lineRule="exact"/>
              <w:ind w:left="8"/>
              <w:jc w:val="center"/>
              <w:rPr>
                <w:rFonts w:ascii="Arial Narrow"/>
              </w:rPr>
            </w:pPr>
            <w:r>
              <w:rPr>
                <w:rFonts w:ascii="Arial Narrow"/>
                <w:spacing w:val="-4"/>
              </w:rPr>
              <w:t>look</w:t>
            </w:r>
          </w:p>
        </w:tc>
        <w:tc>
          <w:tcPr>
            <w:tcW w:w="2880" w:type="dxa"/>
          </w:tcPr>
          <w:p w14:paraId="31235F05" w14:textId="77777777" w:rsidR="00043761" w:rsidRDefault="00000000">
            <w:pPr>
              <w:pStyle w:val="TableParagraph"/>
              <w:spacing w:line="229" w:lineRule="exact"/>
              <w:ind w:left="13"/>
              <w:jc w:val="center"/>
              <w:rPr>
                <w:rFonts w:ascii="Arial Narrow"/>
              </w:rPr>
            </w:pPr>
            <w:r>
              <w:rPr>
                <w:rFonts w:ascii="Arial Narrow"/>
                <w:spacing w:val="-4"/>
              </w:rPr>
              <w:t>nose</w:t>
            </w:r>
          </w:p>
        </w:tc>
      </w:tr>
      <w:tr w:rsidR="00043761" w14:paraId="29AD871D" w14:textId="77777777">
        <w:trPr>
          <w:trHeight w:val="297"/>
        </w:trPr>
        <w:tc>
          <w:tcPr>
            <w:tcW w:w="2880" w:type="dxa"/>
          </w:tcPr>
          <w:p w14:paraId="036810BB" w14:textId="77777777" w:rsidR="00043761" w:rsidRDefault="00000000">
            <w:pPr>
              <w:pStyle w:val="TableParagraph"/>
              <w:ind w:left="13" w:right="1"/>
              <w:jc w:val="center"/>
              <w:rPr>
                <w:rFonts w:ascii="Arial Narrow"/>
              </w:rPr>
            </w:pPr>
            <w:r>
              <w:rPr>
                <w:rFonts w:ascii="Arial Narrow"/>
                <w:spacing w:val="-2"/>
              </w:rPr>
              <w:t>mother</w:t>
            </w:r>
          </w:p>
        </w:tc>
        <w:tc>
          <w:tcPr>
            <w:tcW w:w="2875" w:type="dxa"/>
          </w:tcPr>
          <w:p w14:paraId="4A5678ED" w14:textId="77777777" w:rsidR="00043761" w:rsidRDefault="00000000">
            <w:pPr>
              <w:pStyle w:val="TableParagraph"/>
              <w:ind w:left="8" w:right="1"/>
              <w:jc w:val="center"/>
              <w:rPr>
                <w:rFonts w:ascii="Arial Narrow"/>
              </w:rPr>
            </w:pPr>
            <w:r>
              <w:rPr>
                <w:rFonts w:ascii="Arial Narrow"/>
                <w:spacing w:val="-2"/>
              </w:rPr>
              <w:t>father</w:t>
            </w:r>
          </w:p>
        </w:tc>
        <w:tc>
          <w:tcPr>
            <w:tcW w:w="2880" w:type="dxa"/>
          </w:tcPr>
          <w:p w14:paraId="7269EF44" w14:textId="77777777" w:rsidR="00043761" w:rsidRDefault="00000000">
            <w:pPr>
              <w:pStyle w:val="TableParagraph"/>
              <w:ind w:left="13"/>
              <w:jc w:val="center"/>
              <w:rPr>
                <w:rFonts w:ascii="Arial Narrow"/>
              </w:rPr>
            </w:pPr>
            <w:r>
              <w:rPr>
                <w:rFonts w:ascii="Arial Narrow"/>
                <w:spacing w:val="-2"/>
              </w:rPr>
              <w:t>smell</w:t>
            </w:r>
          </w:p>
        </w:tc>
        <w:tc>
          <w:tcPr>
            <w:tcW w:w="2875" w:type="dxa"/>
          </w:tcPr>
          <w:p w14:paraId="650CF55E" w14:textId="77777777" w:rsidR="00043761" w:rsidRDefault="00000000">
            <w:pPr>
              <w:pStyle w:val="TableParagraph"/>
              <w:ind w:left="8"/>
              <w:jc w:val="center"/>
              <w:rPr>
                <w:rFonts w:ascii="Arial Narrow"/>
              </w:rPr>
            </w:pPr>
            <w:r>
              <w:rPr>
                <w:rFonts w:ascii="Arial Narrow"/>
                <w:spacing w:val="-2"/>
              </w:rPr>
              <w:t>three</w:t>
            </w:r>
          </w:p>
        </w:tc>
        <w:tc>
          <w:tcPr>
            <w:tcW w:w="2880" w:type="dxa"/>
          </w:tcPr>
          <w:p w14:paraId="3D2E061E" w14:textId="77777777" w:rsidR="00043761" w:rsidRDefault="00000000">
            <w:pPr>
              <w:pStyle w:val="TableParagraph"/>
              <w:ind w:left="13"/>
              <w:jc w:val="center"/>
              <w:rPr>
                <w:rFonts w:ascii="Arial Narrow"/>
              </w:rPr>
            </w:pPr>
            <w:r>
              <w:rPr>
                <w:rFonts w:ascii="Arial Narrow"/>
                <w:spacing w:val="-2"/>
              </w:rPr>
              <w:t>hands</w:t>
            </w:r>
          </w:p>
        </w:tc>
      </w:tr>
      <w:tr w:rsidR="00043761" w14:paraId="5E0FFFB1" w14:textId="77777777">
        <w:trPr>
          <w:trHeight w:val="253"/>
        </w:trPr>
        <w:tc>
          <w:tcPr>
            <w:tcW w:w="2880" w:type="dxa"/>
          </w:tcPr>
          <w:p w14:paraId="012531B1" w14:textId="77777777" w:rsidR="00043761" w:rsidRDefault="00000000">
            <w:pPr>
              <w:pStyle w:val="TableParagraph"/>
              <w:spacing w:line="234" w:lineRule="exact"/>
              <w:ind w:left="13" w:right="1"/>
              <w:jc w:val="center"/>
              <w:rPr>
                <w:rFonts w:ascii="Arial Narrow"/>
              </w:rPr>
            </w:pPr>
            <w:r>
              <w:rPr>
                <w:rFonts w:ascii="Arial Narrow"/>
                <w:spacing w:val="-4"/>
              </w:rPr>
              <w:t>feet</w:t>
            </w:r>
          </w:p>
        </w:tc>
        <w:tc>
          <w:tcPr>
            <w:tcW w:w="2875" w:type="dxa"/>
          </w:tcPr>
          <w:p w14:paraId="0AEFF1BA" w14:textId="77777777" w:rsidR="00043761" w:rsidRDefault="00000000">
            <w:pPr>
              <w:pStyle w:val="TableParagraph"/>
              <w:spacing w:line="234" w:lineRule="exact"/>
              <w:ind w:left="8"/>
              <w:jc w:val="center"/>
              <w:rPr>
                <w:rFonts w:ascii="Arial Narrow"/>
              </w:rPr>
            </w:pPr>
            <w:r>
              <w:rPr>
                <w:rFonts w:ascii="Arial Narrow"/>
                <w:spacing w:val="-4"/>
              </w:rPr>
              <w:t>tree</w:t>
            </w:r>
          </w:p>
        </w:tc>
        <w:tc>
          <w:tcPr>
            <w:tcW w:w="2880" w:type="dxa"/>
          </w:tcPr>
          <w:p w14:paraId="3219164F" w14:textId="77777777" w:rsidR="00043761" w:rsidRDefault="00000000">
            <w:pPr>
              <w:pStyle w:val="TableParagraph"/>
              <w:spacing w:line="234" w:lineRule="exact"/>
              <w:ind w:left="13" w:right="1"/>
              <w:jc w:val="center"/>
              <w:rPr>
                <w:rFonts w:ascii="Arial Narrow"/>
              </w:rPr>
            </w:pPr>
            <w:r>
              <w:rPr>
                <w:rFonts w:ascii="Arial Narrow"/>
                <w:spacing w:val="-2"/>
              </w:rPr>
              <w:t>teeth</w:t>
            </w:r>
          </w:p>
        </w:tc>
        <w:tc>
          <w:tcPr>
            <w:tcW w:w="2875" w:type="dxa"/>
          </w:tcPr>
          <w:p w14:paraId="07799A59" w14:textId="77777777" w:rsidR="00043761" w:rsidRDefault="00000000">
            <w:pPr>
              <w:pStyle w:val="TableParagraph"/>
              <w:spacing w:line="234" w:lineRule="exact"/>
              <w:ind w:left="8"/>
              <w:jc w:val="center"/>
              <w:rPr>
                <w:rFonts w:ascii="Arial Narrow"/>
              </w:rPr>
            </w:pPr>
            <w:r>
              <w:rPr>
                <w:rFonts w:ascii="Arial Narrow"/>
                <w:spacing w:val="-4"/>
              </w:rPr>
              <w:t>ears</w:t>
            </w:r>
          </w:p>
        </w:tc>
        <w:tc>
          <w:tcPr>
            <w:tcW w:w="2880" w:type="dxa"/>
          </w:tcPr>
          <w:p w14:paraId="5F2308A8" w14:textId="77777777" w:rsidR="00043761" w:rsidRDefault="00000000">
            <w:pPr>
              <w:pStyle w:val="TableParagraph"/>
              <w:spacing w:line="234" w:lineRule="exact"/>
              <w:ind w:left="13"/>
              <w:jc w:val="center"/>
              <w:rPr>
                <w:rFonts w:ascii="Arial Narrow"/>
              </w:rPr>
            </w:pPr>
            <w:r>
              <w:rPr>
                <w:rFonts w:ascii="Arial Narrow"/>
                <w:spacing w:val="-4"/>
              </w:rPr>
              <w:t>home</w:t>
            </w:r>
          </w:p>
        </w:tc>
      </w:tr>
    </w:tbl>
    <w:p w14:paraId="26D1059D" w14:textId="77777777" w:rsidR="00043761" w:rsidRDefault="00043761">
      <w:pPr>
        <w:pStyle w:val="TableParagraph"/>
        <w:spacing w:line="234" w:lineRule="exact"/>
        <w:jc w:val="center"/>
        <w:rPr>
          <w:rFonts w:ascii="Arial Narrow"/>
        </w:rPr>
        <w:sectPr w:rsidR="00043761">
          <w:headerReference w:type="default" r:id="rId70"/>
          <w:footerReference w:type="default" r:id="rId71"/>
          <w:pgSz w:w="15840" w:h="12240" w:orient="landscape"/>
          <w:pgMar w:top="640" w:right="566" w:bottom="280" w:left="566" w:header="0" w:footer="0" w:gutter="0"/>
          <w:cols w:space="720"/>
        </w:sectPr>
      </w:pPr>
    </w:p>
    <w:p w14:paraId="3BD1297C" w14:textId="77777777" w:rsidR="00043761" w:rsidRDefault="00000000">
      <w:pPr>
        <w:pStyle w:val="Heading2"/>
        <w:spacing w:before="80"/>
        <w:jc w:val="left"/>
        <w:rPr>
          <w:rFonts w:ascii="Arial Narrow"/>
          <w:u w:val="none"/>
        </w:rPr>
      </w:pPr>
      <w:r>
        <w:rPr>
          <w:rFonts w:ascii="Arial Narrow"/>
          <w:u w:val="none"/>
        </w:rPr>
        <w:lastRenderedPageBreak/>
        <w:t>POST</w:t>
      </w:r>
      <w:r>
        <w:rPr>
          <w:rFonts w:ascii="Arial Narrow"/>
          <w:spacing w:val="-6"/>
          <w:u w:val="none"/>
        </w:rPr>
        <w:t xml:space="preserve"> </w:t>
      </w:r>
      <w:r>
        <w:rPr>
          <w:rFonts w:ascii="Arial Narrow"/>
          <w:spacing w:val="-2"/>
          <w:u w:val="none"/>
        </w:rPr>
        <w:t>ACTIVITY</w:t>
      </w:r>
    </w:p>
    <w:p w14:paraId="62313E88" w14:textId="77777777" w:rsidR="00043761" w:rsidRDefault="00000000">
      <w:pPr>
        <w:pStyle w:val="ListParagraph"/>
        <w:numPr>
          <w:ilvl w:val="0"/>
          <w:numId w:val="20"/>
        </w:numPr>
        <w:tabs>
          <w:tab w:val="left" w:pos="872"/>
        </w:tabs>
        <w:spacing w:line="251" w:lineRule="exact"/>
        <w:ind w:left="872" w:hanging="358"/>
        <w:rPr>
          <w:rFonts w:ascii="Arial Narrow"/>
        </w:rPr>
      </w:pPr>
      <w:r>
        <w:rPr>
          <w:rFonts w:ascii="Arial Narrow"/>
        </w:rPr>
        <w:t>I</w:t>
      </w:r>
      <w:r>
        <w:rPr>
          <w:rFonts w:ascii="Arial Narrow"/>
          <w:spacing w:val="-7"/>
        </w:rPr>
        <w:t xml:space="preserve"> </w:t>
      </w:r>
      <w:r>
        <w:rPr>
          <w:rFonts w:ascii="Arial Narrow"/>
        </w:rPr>
        <w:t>will</w:t>
      </w:r>
      <w:r>
        <w:rPr>
          <w:rFonts w:ascii="Arial Narrow"/>
          <w:spacing w:val="-4"/>
        </w:rPr>
        <w:t xml:space="preserve"> </w:t>
      </w:r>
      <w:r>
        <w:rPr>
          <w:rFonts w:ascii="Arial Narrow"/>
        </w:rPr>
        <w:t>read</w:t>
      </w:r>
      <w:r>
        <w:rPr>
          <w:rFonts w:ascii="Arial Narrow"/>
          <w:spacing w:val="-4"/>
        </w:rPr>
        <w:t xml:space="preserve"> </w:t>
      </w:r>
      <w:r>
        <w:rPr>
          <w:rFonts w:ascii="Arial Narrow"/>
        </w:rPr>
        <w:t>each</w:t>
      </w:r>
      <w:r>
        <w:rPr>
          <w:rFonts w:ascii="Arial Narrow"/>
          <w:spacing w:val="-4"/>
        </w:rPr>
        <w:t xml:space="preserve"> </w:t>
      </w:r>
      <w:r>
        <w:rPr>
          <w:rFonts w:ascii="Arial Narrow"/>
        </w:rPr>
        <w:t>picture</w:t>
      </w:r>
      <w:r>
        <w:rPr>
          <w:rFonts w:ascii="Arial Narrow"/>
          <w:spacing w:val="-4"/>
        </w:rPr>
        <w:t xml:space="preserve"> </w:t>
      </w:r>
      <w:r>
        <w:rPr>
          <w:rFonts w:ascii="Arial Narrow"/>
        </w:rPr>
        <w:t>in</w:t>
      </w:r>
      <w:r>
        <w:rPr>
          <w:rFonts w:ascii="Arial Narrow"/>
          <w:spacing w:val="-4"/>
        </w:rPr>
        <w:t xml:space="preserve"> </w:t>
      </w:r>
      <w:r>
        <w:rPr>
          <w:rFonts w:ascii="Arial Narrow"/>
        </w:rPr>
        <w:t>each</w:t>
      </w:r>
      <w:r>
        <w:rPr>
          <w:rFonts w:ascii="Arial Narrow"/>
          <w:spacing w:val="-4"/>
        </w:rPr>
        <w:t xml:space="preserve"> </w:t>
      </w:r>
      <w:r>
        <w:rPr>
          <w:rFonts w:ascii="Arial Narrow"/>
        </w:rPr>
        <w:t>line.</w:t>
      </w:r>
      <w:r>
        <w:rPr>
          <w:rFonts w:ascii="Arial Narrow"/>
          <w:spacing w:val="-4"/>
        </w:rPr>
        <w:t xml:space="preserve"> </w:t>
      </w:r>
      <w:r>
        <w:rPr>
          <w:rFonts w:ascii="Arial Narrow"/>
        </w:rPr>
        <w:t>Write</w:t>
      </w:r>
      <w:r>
        <w:rPr>
          <w:rFonts w:ascii="Arial Narrow"/>
          <w:spacing w:val="-4"/>
        </w:rPr>
        <w:t xml:space="preserve"> </w:t>
      </w:r>
      <w:r>
        <w:rPr>
          <w:rFonts w:ascii="Arial Narrow"/>
        </w:rPr>
        <w:t>the</w:t>
      </w:r>
      <w:r>
        <w:rPr>
          <w:rFonts w:ascii="Arial Narrow"/>
          <w:spacing w:val="-4"/>
        </w:rPr>
        <w:t xml:space="preserve"> </w:t>
      </w:r>
      <w:r>
        <w:rPr>
          <w:rFonts w:ascii="Arial Narrow"/>
        </w:rPr>
        <w:t>initial</w:t>
      </w:r>
      <w:r>
        <w:rPr>
          <w:rFonts w:ascii="Arial Narrow"/>
          <w:spacing w:val="-4"/>
        </w:rPr>
        <w:t xml:space="preserve"> </w:t>
      </w:r>
      <w:r>
        <w:rPr>
          <w:rFonts w:ascii="Arial Narrow"/>
        </w:rPr>
        <w:t>letter</w:t>
      </w:r>
      <w:r>
        <w:rPr>
          <w:rFonts w:ascii="Arial Narrow"/>
          <w:spacing w:val="-4"/>
        </w:rPr>
        <w:t xml:space="preserve"> </w:t>
      </w:r>
      <w:r>
        <w:rPr>
          <w:rFonts w:ascii="Arial Narrow"/>
        </w:rPr>
        <w:t>of</w:t>
      </w:r>
      <w:r>
        <w:rPr>
          <w:rFonts w:ascii="Arial Narrow"/>
          <w:spacing w:val="-4"/>
        </w:rPr>
        <w:t xml:space="preserve"> </w:t>
      </w:r>
      <w:r>
        <w:rPr>
          <w:rFonts w:ascii="Arial Narrow"/>
        </w:rPr>
        <w:t>the</w:t>
      </w:r>
      <w:r>
        <w:rPr>
          <w:rFonts w:ascii="Arial Narrow"/>
          <w:spacing w:val="-4"/>
        </w:rPr>
        <w:t xml:space="preserve"> </w:t>
      </w:r>
      <w:r>
        <w:rPr>
          <w:rFonts w:ascii="Arial Narrow"/>
          <w:spacing w:val="-2"/>
        </w:rPr>
        <w:t>words.</w:t>
      </w:r>
    </w:p>
    <w:p w14:paraId="1638C1FF" w14:textId="77777777" w:rsidR="00043761" w:rsidRDefault="00043761">
      <w:pPr>
        <w:pStyle w:val="BodyText"/>
        <w:spacing w:before="26" w:after="1"/>
        <w:rPr>
          <w:rFonts w:ascii="Arial Narrow"/>
          <w:sz w:val="20"/>
        </w:rPr>
      </w:pPr>
    </w:p>
    <w:tbl>
      <w:tblPr>
        <w:tblW w:w="0" w:type="auto"/>
        <w:tblInd w:w="8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87"/>
        <w:gridCol w:w="2774"/>
        <w:gridCol w:w="2769"/>
        <w:gridCol w:w="2788"/>
        <w:gridCol w:w="2750"/>
      </w:tblGrid>
      <w:tr w:rsidR="00043761" w14:paraId="5CEE78D0" w14:textId="77777777">
        <w:trPr>
          <w:trHeight w:val="249"/>
        </w:trPr>
        <w:tc>
          <w:tcPr>
            <w:tcW w:w="2587" w:type="dxa"/>
          </w:tcPr>
          <w:p w14:paraId="1A771E45" w14:textId="77777777" w:rsidR="00043761" w:rsidRDefault="00000000">
            <w:pPr>
              <w:pStyle w:val="TableParagraph"/>
              <w:spacing w:line="229" w:lineRule="exact"/>
              <w:ind w:left="16"/>
              <w:jc w:val="center"/>
              <w:rPr>
                <w:rFonts w:ascii="Arial Narrow"/>
              </w:rPr>
            </w:pPr>
            <w:r>
              <w:rPr>
                <w:rFonts w:ascii="Arial Narrow"/>
                <w:spacing w:val="-10"/>
              </w:rPr>
              <w:t>1</w:t>
            </w:r>
          </w:p>
        </w:tc>
        <w:tc>
          <w:tcPr>
            <w:tcW w:w="2774" w:type="dxa"/>
          </w:tcPr>
          <w:p w14:paraId="66D0ED3E" w14:textId="77777777" w:rsidR="00043761" w:rsidRDefault="00000000">
            <w:pPr>
              <w:pStyle w:val="TableParagraph"/>
              <w:spacing w:line="229" w:lineRule="exact"/>
              <w:ind w:left="11"/>
              <w:jc w:val="center"/>
              <w:rPr>
                <w:rFonts w:ascii="Arial Narrow"/>
              </w:rPr>
            </w:pPr>
            <w:r>
              <w:rPr>
                <w:rFonts w:ascii="Arial Narrow"/>
                <w:spacing w:val="-10"/>
              </w:rPr>
              <w:t>2</w:t>
            </w:r>
          </w:p>
        </w:tc>
        <w:tc>
          <w:tcPr>
            <w:tcW w:w="2769" w:type="dxa"/>
          </w:tcPr>
          <w:p w14:paraId="782A5BDB" w14:textId="77777777" w:rsidR="00043761" w:rsidRDefault="00000000">
            <w:pPr>
              <w:pStyle w:val="TableParagraph"/>
              <w:spacing w:line="229" w:lineRule="exact"/>
              <w:ind w:left="7"/>
              <w:jc w:val="center"/>
              <w:rPr>
                <w:rFonts w:ascii="Arial Narrow"/>
              </w:rPr>
            </w:pPr>
            <w:r>
              <w:rPr>
                <w:rFonts w:ascii="Arial Narrow"/>
                <w:spacing w:val="-10"/>
              </w:rPr>
              <w:t>3</w:t>
            </w:r>
          </w:p>
        </w:tc>
        <w:tc>
          <w:tcPr>
            <w:tcW w:w="2788" w:type="dxa"/>
          </w:tcPr>
          <w:p w14:paraId="0C12D5D3" w14:textId="77777777" w:rsidR="00043761" w:rsidRDefault="00000000">
            <w:pPr>
              <w:pStyle w:val="TableParagraph"/>
              <w:spacing w:line="229" w:lineRule="exact"/>
              <w:ind w:left="12"/>
              <w:jc w:val="center"/>
              <w:rPr>
                <w:rFonts w:ascii="Arial Narrow"/>
              </w:rPr>
            </w:pPr>
            <w:r>
              <w:rPr>
                <w:rFonts w:ascii="Arial Narrow"/>
                <w:spacing w:val="-10"/>
              </w:rPr>
              <w:t>4</w:t>
            </w:r>
          </w:p>
        </w:tc>
        <w:tc>
          <w:tcPr>
            <w:tcW w:w="2750" w:type="dxa"/>
          </w:tcPr>
          <w:p w14:paraId="49A1BD78" w14:textId="77777777" w:rsidR="00043761" w:rsidRDefault="00000000">
            <w:pPr>
              <w:pStyle w:val="TableParagraph"/>
              <w:spacing w:line="229" w:lineRule="exact"/>
              <w:ind w:left="16"/>
              <w:jc w:val="center"/>
              <w:rPr>
                <w:rFonts w:ascii="Arial Narrow"/>
              </w:rPr>
            </w:pPr>
            <w:r>
              <w:rPr>
                <w:rFonts w:ascii="Arial Narrow"/>
                <w:spacing w:val="-10"/>
              </w:rPr>
              <w:t>5</w:t>
            </w:r>
          </w:p>
        </w:tc>
      </w:tr>
      <w:tr w:rsidR="00043761" w14:paraId="2D60E9FF" w14:textId="77777777">
        <w:trPr>
          <w:trHeight w:val="3033"/>
        </w:trPr>
        <w:tc>
          <w:tcPr>
            <w:tcW w:w="2587" w:type="dxa"/>
          </w:tcPr>
          <w:p w14:paraId="439DA3B2" w14:textId="77777777" w:rsidR="00043761" w:rsidRDefault="00043761">
            <w:pPr>
              <w:pStyle w:val="TableParagraph"/>
              <w:rPr>
                <w:rFonts w:ascii="Arial Narrow"/>
                <w:sz w:val="15"/>
              </w:rPr>
            </w:pPr>
          </w:p>
          <w:p w14:paraId="119DBF3B" w14:textId="77777777" w:rsidR="00043761" w:rsidRDefault="00000000">
            <w:pPr>
              <w:pStyle w:val="TableParagraph"/>
              <w:ind w:left="796"/>
              <w:rPr>
                <w:rFonts w:ascii="Arial Narrow"/>
                <w:sz w:val="20"/>
              </w:rPr>
            </w:pPr>
            <w:r>
              <w:rPr>
                <w:rFonts w:ascii="Arial Narrow"/>
                <w:noProof/>
                <w:sz w:val="20"/>
              </w:rPr>
              <mc:AlternateContent>
                <mc:Choice Requires="wpg">
                  <w:drawing>
                    <wp:inline distT="0" distB="0" distL="0" distR="0" wp14:anchorId="52CDFD9D" wp14:editId="43874D79">
                      <wp:extent cx="866140" cy="866140"/>
                      <wp:effectExtent l="0" t="0" r="0" b="634"/>
                      <wp:docPr id="61" name="Group 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66140" cy="866140"/>
                                <a:chOff x="0" y="0"/>
                                <a:chExt cx="866140" cy="866140"/>
                              </a:xfrm>
                            </wpg:grpSpPr>
                            <pic:pic xmlns:pic="http://schemas.openxmlformats.org/drawingml/2006/picture">
                              <pic:nvPicPr>
                                <pic:cNvPr id="62" name="Image 62"/>
                                <pic:cNvPicPr/>
                              </pic:nvPicPr>
                              <pic:blipFill>
                                <a:blip r:embed="rId72" cstate="print"/>
                                <a:stretch>
                                  <a:fillRect/>
                                </a:stretch>
                              </pic:blipFill>
                              <pic:spPr>
                                <a:xfrm>
                                  <a:off x="0" y="0"/>
                                  <a:ext cx="865632" cy="865632"/>
                                </a:xfrm>
                                <a:prstGeom prst="rect">
                                  <a:avLst/>
                                </a:prstGeom>
                              </pic:spPr>
                            </pic:pic>
                            <pic:pic xmlns:pic="http://schemas.openxmlformats.org/drawingml/2006/picture">
                              <pic:nvPicPr>
                                <pic:cNvPr id="63" name="Image 63"/>
                                <pic:cNvPicPr/>
                              </pic:nvPicPr>
                              <pic:blipFill>
                                <a:blip r:embed="rId73" cstate="print"/>
                                <a:stretch>
                                  <a:fillRect/>
                                </a:stretch>
                              </pic:blipFill>
                              <pic:spPr>
                                <a:xfrm>
                                  <a:off x="62484" y="63351"/>
                                  <a:ext cx="685800" cy="685800"/>
                                </a:xfrm>
                                <a:prstGeom prst="rect">
                                  <a:avLst/>
                                </a:prstGeom>
                              </pic:spPr>
                            </pic:pic>
                            <wps:wsp>
                              <wps:cNvPr id="64" name="Graphic 64"/>
                              <wps:cNvSpPr/>
                              <wps:spPr>
                                <a:xfrm>
                                  <a:off x="43434" y="44301"/>
                                  <a:ext cx="723900" cy="723900"/>
                                </a:xfrm>
                                <a:custGeom>
                                  <a:avLst/>
                                  <a:gdLst/>
                                  <a:ahLst/>
                                  <a:cxnLst/>
                                  <a:rect l="l" t="t" r="r" b="b"/>
                                  <a:pathLst>
                                    <a:path w="723900" h="723900">
                                      <a:moveTo>
                                        <a:pt x="0" y="0"/>
                                      </a:moveTo>
                                      <a:lnTo>
                                        <a:pt x="723900" y="0"/>
                                      </a:lnTo>
                                      <a:lnTo>
                                        <a:pt x="723900" y="723900"/>
                                      </a:lnTo>
                                      <a:lnTo>
                                        <a:pt x="0" y="723900"/>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A73BB65" id="Group 61" o:spid="_x0000_s1026" style="width:68.2pt;height:68.2pt;mso-position-horizontal-relative:char;mso-position-vertical-relative:line" coordsize="8661,866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62" o:spid="_x0000_s1027" type="#_x0000_t75" style="position:absolute;width:8656;height:865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">
                        <v:imagedata r:id="rId74" o:title=""/>
                      </v:shape>
                      <v:shape id="Image 63" o:spid="_x0000_s1028" type="#_x0000_t75" style="position:absolute;left:624;top:633;width:6858;height:68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">
                        <v:imagedata r:id="rId75" o:title=""/>
                      </v:shape>
                      <v:shape id="Graphic 64" o:spid="_x0000_s1029" style="position:absolute;left:434;top:443;width:7239;height:7239;visibility:visible;mso-wrap-style:square;v-text-anchor:top" coordsize="723900,7239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" path="m,l723900,r,723900l,723900,,xe" filled="f" strokeweight="3pt">
                        <v:path arrowok="t"/>
                      </v:shape>
                      <w10:anchorlock/>
                    </v:group>
                  </w:pict>
                </mc:Fallback>
              </mc:AlternateContent>
            </w:r>
          </w:p>
          <w:p w14:paraId="6BBDEC8F" w14:textId="77777777" w:rsidR="00043761" w:rsidRDefault="00043761">
            <w:pPr>
              <w:pStyle w:val="TableParagraph"/>
              <w:spacing w:before="215"/>
              <w:rPr>
                <w:rFonts w:ascii="Arial Narrow"/>
              </w:rPr>
            </w:pPr>
          </w:p>
          <w:p w14:paraId="702917A4" w14:textId="77777777" w:rsidR="00043761" w:rsidRDefault="00000000">
            <w:pPr>
              <w:pStyle w:val="TableParagraph"/>
              <w:tabs>
                <w:tab w:val="left" w:pos="517"/>
              </w:tabs>
              <w:spacing w:before="1"/>
              <w:ind w:left="16"/>
              <w:jc w:val="center"/>
              <w:rPr>
                <w:rFonts w:ascii="Arial Narrow"/>
              </w:rPr>
            </w:pPr>
            <w:r>
              <w:rPr>
                <w:rFonts w:ascii="Arial Narrow"/>
                <w:u w:val="single"/>
              </w:rPr>
              <w:tab/>
            </w:r>
            <w:r>
              <w:rPr>
                <w:rFonts w:ascii="Arial Narrow"/>
                <w:spacing w:val="-5"/>
              </w:rPr>
              <w:t>ose</w:t>
            </w:r>
          </w:p>
        </w:tc>
        <w:tc>
          <w:tcPr>
            <w:tcW w:w="2774" w:type="dxa"/>
          </w:tcPr>
          <w:p w14:paraId="737CEBC8" w14:textId="77777777" w:rsidR="00043761" w:rsidRDefault="00043761">
            <w:pPr>
              <w:pStyle w:val="TableParagraph"/>
              <w:spacing w:before="12" w:after="1"/>
              <w:rPr>
                <w:rFonts w:ascii="Arial Narrow"/>
                <w:sz w:val="20"/>
              </w:rPr>
            </w:pPr>
          </w:p>
          <w:p w14:paraId="1A6E4594" w14:textId="77777777" w:rsidR="00043761" w:rsidRDefault="00000000">
            <w:pPr>
              <w:pStyle w:val="TableParagraph"/>
              <w:ind w:left="447"/>
              <w:rPr>
                <w:rFonts w:ascii="Arial Narrow"/>
                <w:sz w:val="20"/>
              </w:rPr>
            </w:pPr>
            <w:r>
              <w:rPr>
                <w:rFonts w:ascii="Arial Narrow"/>
                <w:noProof/>
                <w:sz w:val="20"/>
              </w:rPr>
              <w:drawing>
                <wp:inline distT="0" distB="0" distL="0" distR="0" wp14:anchorId="38B3E1D7" wp14:editId="67EBC880">
                  <wp:extent cx="1231264" cy="701039"/>
                  <wp:effectExtent l="0" t="0" r="0" b="0"/>
                  <wp:docPr id="65" name="Image 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65" name="Image 65"/>
                          <pic:cNvPicPr/>
                        </pic:nvPicPr>
                        <pic:blipFill>
                          <a:blip r:embed="rId76" cstate="print"/>
                          <a:stretch>
                            <a:fillRect/>
                          </a:stretch>
                        </pic:blipFill>
                        <pic:spPr>
                          <a:xfrm>
                            <a:off x="0" y="0"/>
                            <a:ext cx="1231264" cy="701039"/>
                          </a:xfrm>
                          <a:prstGeom prst="rect">
                            <a:avLst/>
                          </a:prstGeom>
                        </pic:spPr>
                      </pic:pic>
                    </a:graphicData>
                  </a:graphic>
                </wp:inline>
              </w:drawing>
            </w:r>
          </w:p>
          <w:p w14:paraId="1370043A" w14:textId="77777777" w:rsidR="00043761" w:rsidRDefault="00043761">
            <w:pPr>
              <w:pStyle w:val="TableParagraph"/>
              <w:rPr>
                <w:rFonts w:ascii="Arial Narrow"/>
              </w:rPr>
            </w:pPr>
          </w:p>
          <w:p w14:paraId="4B5EE728" w14:textId="77777777" w:rsidR="00043761" w:rsidRDefault="00043761">
            <w:pPr>
              <w:pStyle w:val="TableParagraph"/>
              <w:spacing w:before="169"/>
              <w:rPr>
                <w:rFonts w:ascii="Arial Narrow"/>
              </w:rPr>
            </w:pPr>
          </w:p>
          <w:p w14:paraId="12D6CB51" w14:textId="77777777" w:rsidR="00043761" w:rsidRDefault="00000000">
            <w:pPr>
              <w:pStyle w:val="TableParagraph"/>
              <w:tabs>
                <w:tab w:val="left" w:pos="412"/>
              </w:tabs>
              <w:ind w:left="11"/>
              <w:jc w:val="center"/>
              <w:rPr>
                <w:rFonts w:ascii="Arial Narrow"/>
              </w:rPr>
            </w:pPr>
            <w:r>
              <w:rPr>
                <w:rFonts w:ascii="Arial Narrow"/>
                <w:u w:val="single"/>
              </w:rPr>
              <w:tab/>
            </w:r>
            <w:r>
              <w:rPr>
                <w:rFonts w:ascii="Arial Narrow"/>
                <w:spacing w:val="-4"/>
              </w:rPr>
              <w:t>eeth</w:t>
            </w:r>
          </w:p>
        </w:tc>
        <w:tc>
          <w:tcPr>
            <w:tcW w:w="2769" w:type="dxa"/>
          </w:tcPr>
          <w:p w14:paraId="55429779" w14:textId="77777777" w:rsidR="00043761" w:rsidRDefault="00043761">
            <w:pPr>
              <w:pStyle w:val="TableParagraph"/>
              <w:spacing w:before="9"/>
              <w:rPr>
                <w:rFonts w:ascii="Arial Narrow"/>
                <w:sz w:val="5"/>
              </w:rPr>
            </w:pPr>
          </w:p>
          <w:p w14:paraId="76B9EDDF" w14:textId="77777777" w:rsidR="00043761" w:rsidRDefault="00000000">
            <w:pPr>
              <w:pStyle w:val="TableParagraph"/>
              <w:ind w:left="499"/>
              <w:rPr>
                <w:rFonts w:ascii="Arial Narrow"/>
                <w:sz w:val="20"/>
              </w:rPr>
            </w:pPr>
            <w:r>
              <w:rPr>
                <w:rFonts w:ascii="Arial Narrow"/>
                <w:noProof/>
                <w:sz w:val="20"/>
              </w:rPr>
              <mc:AlternateContent>
                <mc:Choice Requires="wpg">
                  <w:drawing>
                    <wp:inline distT="0" distB="0" distL="0" distR="0" wp14:anchorId="5B77B6B5" wp14:editId="1AA9204A">
                      <wp:extent cx="1076325" cy="988060"/>
                      <wp:effectExtent l="0" t="0" r="0" b="2540"/>
                      <wp:docPr id="66" name="Group 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6325" cy="988060"/>
                                <a:chOff x="0" y="0"/>
                                <a:chExt cx="1076325" cy="988060"/>
                              </a:xfrm>
                            </wpg:grpSpPr>
                            <pic:pic xmlns:pic="http://schemas.openxmlformats.org/drawingml/2006/picture">
                              <pic:nvPicPr>
                                <pic:cNvPr id="67" name="Image 67"/>
                                <pic:cNvPicPr/>
                              </pic:nvPicPr>
                              <pic:blipFill>
                                <a:blip r:embed="rId77" cstate="print"/>
                                <a:stretch>
                                  <a:fillRect/>
                                </a:stretch>
                              </pic:blipFill>
                              <pic:spPr>
                                <a:xfrm>
                                  <a:off x="0" y="0"/>
                                  <a:ext cx="1075944" cy="987551"/>
                                </a:xfrm>
                                <a:prstGeom prst="rect">
                                  <a:avLst/>
                                </a:prstGeom>
                              </pic:spPr>
                            </pic:pic>
                            <pic:pic xmlns:pic="http://schemas.openxmlformats.org/drawingml/2006/picture">
                              <pic:nvPicPr>
                                <pic:cNvPr id="68" name="Image 68"/>
                                <pic:cNvPicPr/>
                              </pic:nvPicPr>
                              <pic:blipFill>
                                <a:blip r:embed="rId78" cstate="print"/>
                                <a:stretch>
                                  <a:fillRect/>
                                </a:stretch>
                              </pic:blipFill>
                              <pic:spPr>
                                <a:xfrm>
                                  <a:off x="63116" y="61827"/>
                                  <a:ext cx="896468" cy="807720"/>
                                </a:xfrm>
                                <a:prstGeom prst="rect">
                                  <a:avLst/>
                                </a:prstGeom>
                              </pic:spPr>
                            </pic:pic>
                            <wps:wsp>
                              <wps:cNvPr id="69" name="Graphic 69"/>
                              <wps:cNvSpPr/>
                              <wps:spPr>
                                <a:xfrm>
                                  <a:off x="44065" y="42777"/>
                                  <a:ext cx="934719" cy="845819"/>
                                </a:xfrm>
                                <a:custGeom>
                                  <a:avLst/>
                                  <a:gdLst/>
                                  <a:ahLst/>
                                  <a:cxnLst/>
                                  <a:rect l="l" t="t" r="r" b="b"/>
                                  <a:pathLst>
                                    <a:path w="934719" h="845819">
                                      <a:moveTo>
                                        <a:pt x="934570" y="0"/>
                                      </a:moveTo>
                                      <a:lnTo>
                                        <a:pt x="0" y="0"/>
                                      </a:lnTo>
                                      <a:lnTo>
                                        <a:pt x="0" y="845820"/>
                                      </a:lnTo>
                                      <a:lnTo>
                                        <a:pt x="934570" y="845820"/>
                                      </a:lnTo>
                                      <a:lnTo>
                                        <a:pt x="93457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73681BC" id="Group 66" o:spid="_x0000_s1026" style="width:84.75pt;height:77.8pt;mso-position-horizontal-relative:char;mso-position-vertical-relative:line" coordsize="10763,988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">
                      <v:shape id="Image 67" o:spid="_x0000_s1027" type="#_x0000_t75" style="position:absolute;width:10759;height:98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">
                        <v:imagedata r:id="rId79" o:title=""/>
                      </v:shape>
                      <v:shape id="Image 68" o:spid="_x0000_s1028" type="#_x0000_t75" style="position:absolute;left:631;top:618;width:8964;height:80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">
                        <v:imagedata r:id="rId80" o:title=""/>
                      </v:shape>
                      <v:shape id="Graphic 69" o:spid="_x0000_s1029" style="position:absolute;left:440;top:427;width:9347;height:8458;visibility:visible;mso-wrap-style:square;v-text-anchor:top" coordsize="934719,845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" path="m934570,l,,,845820r934570,l934570,xe" filled="f" strokeweight="3pt">
                        <v:path arrowok="t"/>
                      </v:shape>
                      <w10:anchorlock/>
                    </v:group>
                  </w:pict>
                </mc:Fallback>
              </mc:AlternateContent>
            </w:r>
          </w:p>
          <w:p w14:paraId="55E779F3" w14:textId="77777777" w:rsidR="00043761" w:rsidRDefault="00043761">
            <w:pPr>
              <w:pStyle w:val="TableParagraph"/>
              <w:spacing w:before="127"/>
              <w:rPr>
                <w:rFonts w:ascii="Arial Narrow"/>
              </w:rPr>
            </w:pPr>
          </w:p>
          <w:p w14:paraId="2C3E3585" w14:textId="77777777" w:rsidR="00043761" w:rsidRDefault="00000000">
            <w:pPr>
              <w:pStyle w:val="TableParagraph"/>
              <w:tabs>
                <w:tab w:val="left" w:pos="308"/>
              </w:tabs>
              <w:ind w:left="7"/>
              <w:jc w:val="center"/>
              <w:rPr>
                <w:rFonts w:ascii="Arial Narrow"/>
              </w:rPr>
            </w:pPr>
            <w:r>
              <w:rPr>
                <w:rFonts w:ascii="Arial Narrow"/>
                <w:u w:val="single"/>
              </w:rPr>
              <w:tab/>
            </w:r>
            <w:r>
              <w:rPr>
                <w:rFonts w:ascii="Arial Narrow"/>
                <w:spacing w:val="-5"/>
              </w:rPr>
              <w:t>ome</w:t>
            </w:r>
          </w:p>
        </w:tc>
        <w:tc>
          <w:tcPr>
            <w:tcW w:w="2788" w:type="dxa"/>
          </w:tcPr>
          <w:p w14:paraId="69980BC7" w14:textId="77777777" w:rsidR="00043761" w:rsidRDefault="00043761">
            <w:pPr>
              <w:pStyle w:val="TableParagraph"/>
              <w:spacing w:before="29"/>
              <w:rPr>
                <w:rFonts w:ascii="Arial Narrow"/>
                <w:sz w:val="20"/>
              </w:rPr>
            </w:pPr>
          </w:p>
          <w:p w14:paraId="0908B0AE" w14:textId="77777777" w:rsidR="00043761" w:rsidRDefault="00000000">
            <w:pPr>
              <w:pStyle w:val="TableParagraph"/>
              <w:ind w:left="543"/>
              <w:rPr>
                <w:rFonts w:ascii="Arial Narrow"/>
                <w:sz w:val="20"/>
              </w:rPr>
            </w:pPr>
            <w:r>
              <w:rPr>
                <w:rFonts w:ascii="Arial Narrow"/>
                <w:noProof/>
                <w:sz w:val="20"/>
              </w:rPr>
              <mc:AlternateContent>
                <mc:Choice Requires="wpg">
                  <w:drawing>
                    <wp:inline distT="0" distB="0" distL="0" distR="0" wp14:anchorId="654864E3" wp14:editId="25534689">
                      <wp:extent cx="1167765" cy="810895"/>
                      <wp:effectExtent l="0" t="0" r="0" b="8254"/>
                      <wp:docPr id="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67765" cy="810895"/>
                                <a:chOff x="0" y="0"/>
                                <a:chExt cx="1167765" cy="810895"/>
                              </a:xfrm>
                            </wpg:grpSpPr>
                            <pic:pic xmlns:pic="http://schemas.openxmlformats.org/drawingml/2006/picture">
                              <pic:nvPicPr>
                                <pic:cNvPr id="71" name="Image 71"/>
                                <pic:cNvPicPr/>
                              </pic:nvPicPr>
                              <pic:blipFill>
                                <a:blip r:embed="rId81" cstate="print"/>
                                <a:stretch>
                                  <a:fillRect/>
                                </a:stretch>
                              </pic:blipFill>
                              <pic:spPr>
                                <a:xfrm>
                                  <a:off x="0" y="0"/>
                                  <a:ext cx="1167384" cy="810767"/>
                                </a:xfrm>
                                <a:prstGeom prst="rect">
                                  <a:avLst/>
                                </a:prstGeom>
                              </pic:spPr>
                            </pic:pic>
                            <pic:pic xmlns:pic="http://schemas.openxmlformats.org/drawingml/2006/picture">
                              <pic:nvPicPr>
                                <pic:cNvPr id="72" name="Image 72"/>
                                <pic:cNvPicPr/>
                              </pic:nvPicPr>
                              <pic:blipFill>
                                <a:blip r:embed="rId82" cstate="print"/>
                                <a:stretch>
                                  <a:fillRect/>
                                </a:stretch>
                              </pic:blipFill>
                              <pic:spPr>
                                <a:xfrm>
                                  <a:off x="63879" y="64011"/>
                                  <a:ext cx="986155" cy="629285"/>
                                </a:xfrm>
                                <a:prstGeom prst="rect">
                                  <a:avLst/>
                                </a:prstGeom>
                              </pic:spPr>
                            </pic:pic>
                            <wps:wsp>
                              <wps:cNvPr id="73" name="Graphic 73"/>
                              <wps:cNvSpPr/>
                              <wps:spPr>
                                <a:xfrm>
                                  <a:off x="44829" y="44961"/>
                                  <a:ext cx="1024255" cy="667385"/>
                                </a:xfrm>
                                <a:custGeom>
                                  <a:avLst/>
                                  <a:gdLst/>
                                  <a:ahLst/>
                                  <a:cxnLst/>
                                  <a:rect l="l" t="t" r="r" b="b"/>
                                  <a:pathLst>
                                    <a:path w="1024255" h="667385">
                                      <a:moveTo>
                                        <a:pt x="0" y="0"/>
                                      </a:moveTo>
                                      <a:lnTo>
                                        <a:pt x="1024255" y="0"/>
                                      </a:lnTo>
                                      <a:lnTo>
                                        <a:pt x="1024255" y="667385"/>
                                      </a:lnTo>
                                      <a:lnTo>
                                        <a:pt x="0" y="667385"/>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EE28596" id="Group 70" o:spid="_x0000_s1026" style="width:91.95pt;height:63.85pt;mso-position-horizontal-relative:char;mso-position-vertical-relative:line" coordsize="11677,810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">
                      <v:shape id="Image 71" o:spid="_x0000_s1027" type="#_x0000_t75" style="position:absolute;width:11673;height:81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">
                        <v:imagedata r:id="rId83" o:title=""/>
                      </v:shape>
                      <v:shape id="Image 72" o:spid="_x0000_s1028" type="#_x0000_t75" style="position:absolute;left:638;top:640;width:9862;height:629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">
                        <v:imagedata r:id="rId84" o:title=""/>
                      </v:shape>
                      <v:shape id="Graphic 73" o:spid="_x0000_s1029" style="position:absolute;left:448;top:449;width:10242;height:6674;visibility:visible;mso-wrap-style:square;v-text-anchor:top" coordsize="1024255,667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" path="m,l1024255,r,667385l,667385,,xe" filled="f" strokeweight="3pt">
                        <v:path arrowok="t"/>
                      </v:shape>
                      <w10:anchorlock/>
                    </v:group>
                  </w:pict>
                </mc:Fallback>
              </mc:AlternateContent>
            </w:r>
          </w:p>
          <w:p w14:paraId="2D6EBF74" w14:textId="77777777" w:rsidR="00043761" w:rsidRDefault="00043761">
            <w:pPr>
              <w:pStyle w:val="TableParagraph"/>
              <w:spacing w:before="204"/>
              <w:rPr>
                <w:rFonts w:ascii="Arial Narrow"/>
              </w:rPr>
            </w:pPr>
          </w:p>
          <w:p w14:paraId="0CB3A07B" w14:textId="77777777" w:rsidR="00043761" w:rsidRDefault="00000000">
            <w:pPr>
              <w:pStyle w:val="TableParagraph"/>
              <w:tabs>
                <w:tab w:val="left" w:pos="413"/>
              </w:tabs>
              <w:ind w:left="12"/>
              <w:jc w:val="center"/>
              <w:rPr>
                <w:rFonts w:ascii="Arial Narrow"/>
              </w:rPr>
            </w:pPr>
            <w:r>
              <w:rPr>
                <w:rFonts w:ascii="Arial Narrow"/>
                <w:u w:val="single"/>
              </w:rPr>
              <w:tab/>
            </w:r>
            <w:r>
              <w:rPr>
                <w:rFonts w:ascii="Arial Narrow"/>
                <w:spacing w:val="-4"/>
              </w:rPr>
              <w:t>ands</w:t>
            </w:r>
          </w:p>
        </w:tc>
        <w:tc>
          <w:tcPr>
            <w:tcW w:w="2750" w:type="dxa"/>
          </w:tcPr>
          <w:p w14:paraId="62205244" w14:textId="77777777" w:rsidR="00043761" w:rsidRDefault="00043761">
            <w:pPr>
              <w:pStyle w:val="TableParagraph"/>
              <w:spacing w:before="29"/>
              <w:rPr>
                <w:rFonts w:ascii="Arial Narrow"/>
                <w:sz w:val="20"/>
              </w:rPr>
            </w:pPr>
          </w:p>
          <w:p w14:paraId="0D00F4C4" w14:textId="77777777" w:rsidR="00043761" w:rsidRDefault="00000000">
            <w:pPr>
              <w:pStyle w:val="TableParagraph"/>
              <w:ind w:left="549"/>
              <w:rPr>
                <w:rFonts w:ascii="Arial Narrow"/>
                <w:sz w:val="20"/>
              </w:rPr>
            </w:pPr>
            <w:r>
              <w:rPr>
                <w:rFonts w:ascii="Arial Narrow"/>
                <w:noProof/>
                <w:sz w:val="20"/>
              </w:rPr>
              <mc:AlternateContent>
                <mc:Choice Requires="wpg">
                  <w:drawing>
                    <wp:inline distT="0" distB="0" distL="0" distR="0" wp14:anchorId="06C5C918" wp14:editId="6CC05098">
                      <wp:extent cx="1051560" cy="1051560"/>
                      <wp:effectExtent l="0" t="0" r="0" b="5715"/>
                      <wp:docPr id="74" name="Grou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51560" cy="1051560"/>
                                <a:chOff x="0" y="0"/>
                                <a:chExt cx="1051560" cy="1051560"/>
                              </a:xfrm>
                            </wpg:grpSpPr>
                            <pic:pic xmlns:pic="http://schemas.openxmlformats.org/drawingml/2006/picture">
                              <pic:nvPicPr>
                                <pic:cNvPr id="75" name="Image 75"/>
                                <pic:cNvPicPr/>
                              </pic:nvPicPr>
                              <pic:blipFill>
                                <a:blip r:embed="rId85" cstate="print"/>
                                <a:stretch>
                                  <a:fillRect/>
                                </a:stretch>
                              </pic:blipFill>
                              <pic:spPr>
                                <a:xfrm>
                                  <a:off x="0" y="0"/>
                                  <a:ext cx="1051559" cy="1051560"/>
                                </a:xfrm>
                                <a:prstGeom prst="rect">
                                  <a:avLst/>
                                </a:prstGeom>
                              </pic:spPr>
                            </pic:pic>
                            <pic:pic xmlns:pic="http://schemas.openxmlformats.org/drawingml/2006/picture">
                              <pic:nvPicPr>
                                <pic:cNvPr id="76" name="Image 76"/>
                                <pic:cNvPicPr/>
                              </pic:nvPicPr>
                              <pic:blipFill>
                                <a:blip r:embed="rId86" cstate="print"/>
                                <a:stretch>
                                  <a:fillRect/>
                                </a:stretch>
                              </pic:blipFill>
                              <pic:spPr>
                                <a:xfrm>
                                  <a:off x="63501" y="61827"/>
                                  <a:ext cx="871854" cy="871854"/>
                                </a:xfrm>
                                <a:prstGeom prst="rect">
                                  <a:avLst/>
                                </a:prstGeom>
                              </pic:spPr>
                            </pic:pic>
                            <wps:wsp>
                              <wps:cNvPr id="77" name="Graphic 77"/>
                              <wps:cNvSpPr/>
                              <wps:spPr>
                                <a:xfrm>
                                  <a:off x="44451" y="42777"/>
                                  <a:ext cx="909955" cy="909955"/>
                                </a:xfrm>
                                <a:custGeom>
                                  <a:avLst/>
                                  <a:gdLst/>
                                  <a:ahLst/>
                                  <a:cxnLst/>
                                  <a:rect l="l" t="t" r="r" b="b"/>
                                  <a:pathLst>
                                    <a:path w="909955" h="909955">
                                      <a:moveTo>
                                        <a:pt x="0" y="0"/>
                                      </a:moveTo>
                                      <a:lnTo>
                                        <a:pt x="909955" y="0"/>
                                      </a:lnTo>
                                      <a:lnTo>
                                        <a:pt x="909955" y="909955"/>
                                      </a:lnTo>
                                      <a:lnTo>
                                        <a:pt x="0" y="909955"/>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7DA077A" id="Group 74" o:spid="_x0000_s1026" style="width:82.8pt;height:82.8pt;mso-position-horizontal-relative:char;mso-position-vertical-relative:line" coordsize="10515,1051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">
                      <v:shape id="Image 75" o:spid="_x0000_s1027" type="#_x0000_t75" style="position:absolute;width:10515;height:105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">
                        <v:imagedata r:id="rId87" o:title=""/>
                      </v:shape>
                      <v:shape id="Image 76" o:spid="_x0000_s1028" type="#_x0000_t75" style="position:absolute;left:635;top:618;width:8718;height:87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">
                        <v:imagedata r:id="rId88" o:title=""/>
                      </v:shape>
                      <v:shape id="Graphic 77" o:spid="_x0000_s1029" style="position:absolute;left:444;top:427;width:9100;height:9100;visibility:visible;mso-wrap-style:square;v-text-anchor:top" coordsize="909955,909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" path="m,l909955,r,909955l,909955,,xe" filled="f" strokeweight="3pt">
                        <v:path arrowok="t"/>
                      </v:shape>
                      <w10:anchorlock/>
                    </v:group>
                  </w:pict>
                </mc:Fallback>
              </mc:AlternateContent>
            </w:r>
          </w:p>
          <w:p w14:paraId="78BAB28E" w14:textId="77777777" w:rsidR="00043761" w:rsidRDefault="00000000">
            <w:pPr>
              <w:pStyle w:val="TableParagraph"/>
              <w:tabs>
                <w:tab w:val="left" w:pos="417"/>
              </w:tabs>
              <w:spacing w:before="82"/>
              <w:ind w:left="16"/>
              <w:jc w:val="center"/>
              <w:rPr>
                <w:rFonts w:ascii="Arial Narrow"/>
              </w:rPr>
            </w:pPr>
            <w:r>
              <w:rPr>
                <w:rFonts w:ascii="Arial Narrow"/>
                <w:u w:val="single"/>
              </w:rPr>
              <w:tab/>
            </w:r>
            <w:r>
              <w:rPr>
                <w:rFonts w:ascii="Arial Narrow"/>
                <w:spacing w:val="-5"/>
              </w:rPr>
              <w:t>eet</w:t>
            </w:r>
          </w:p>
        </w:tc>
      </w:tr>
    </w:tbl>
    <w:p w14:paraId="79FDB194" w14:textId="77777777" w:rsidR="00043761" w:rsidRDefault="00000000">
      <w:pPr>
        <w:pStyle w:val="ListParagraph"/>
        <w:numPr>
          <w:ilvl w:val="0"/>
          <w:numId w:val="20"/>
        </w:numPr>
        <w:tabs>
          <w:tab w:val="left" w:pos="872"/>
        </w:tabs>
        <w:spacing w:before="250"/>
        <w:ind w:left="872" w:hanging="358"/>
        <w:rPr>
          <w:rFonts w:ascii="Arial Narrow"/>
        </w:rPr>
      </w:pPr>
      <w:r>
        <w:rPr>
          <w:rFonts w:ascii="Arial Narrow"/>
        </w:rPr>
        <w:t>I</w:t>
      </w:r>
      <w:r>
        <w:rPr>
          <w:rFonts w:ascii="Arial Narrow"/>
          <w:spacing w:val="-6"/>
        </w:rPr>
        <w:t xml:space="preserve"> </w:t>
      </w:r>
      <w:r>
        <w:rPr>
          <w:rFonts w:ascii="Arial Narrow"/>
        </w:rPr>
        <w:t>will</w:t>
      </w:r>
      <w:r>
        <w:rPr>
          <w:rFonts w:ascii="Arial Narrow"/>
          <w:spacing w:val="-4"/>
        </w:rPr>
        <w:t xml:space="preserve"> </w:t>
      </w:r>
      <w:r>
        <w:rPr>
          <w:rFonts w:ascii="Arial Narrow"/>
        </w:rPr>
        <w:t>read</w:t>
      </w:r>
      <w:r>
        <w:rPr>
          <w:rFonts w:ascii="Arial Narrow"/>
          <w:spacing w:val="-4"/>
        </w:rPr>
        <w:t xml:space="preserve"> </w:t>
      </w:r>
      <w:r>
        <w:rPr>
          <w:rFonts w:ascii="Arial Narrow"/>
        </w:rPr>
        <w:t>each</w:t>
      </w:r>
      <w:r>
        <w:rPr>
          <w:rFonts w:ascii="Arial Narrow"/>
          <w:spacing w:val="-4"/>
        </w:rPr>
        <w:t xml:space="preserve"> </w:t>
      </w:r>
      <w:r>
        <w:rPr>
          <w:rFonts w:ascii="Arial Narrow"/>
        </w:rPr>
        <w:t>picture</w:t>
      </w:r>
      <w:r>
        <w:rPr>
          <w:rFonts w:ascii="Arial Narrow"/>
          <w:spacing w:val="-4"/>
        </w:rPr>
        <w:t xml:space="preserve"> </w:t>
      </w:r>
      <w:r>
        <w:rPr>
          <w:rFonts w:ascii="Arial Narrow"/>
        </w:rPr>
        <w:t>in</w:t>
      </w:r>
      <w:r>
        <w:rPr>
          <w:rFonts w:ascii="Arial Narrow"/>
          <w:spacing w:val="-4"/>
        </w:rPr>
        <w:t xml:space="preserve"> </w:t>
      </w:r>
      <w:r>
        <w:rPr>
          <w:rFonts w:ascii="Arial Narrow"/>
        </w:rPr>
        <w:t>each</w:t>
      </w:r>
      <w:r>
        <w:rPr>
          <w:rFonts w:ascii="Arial Narrow"/>
          <w:spacing w:val="-4"/>
        </w:rPr>
        <w:t xml:space="preserve"> </w:t>
      </w:r>
      <w:r>
        <w:rPr>
          <w:rFonts w:ascii="Arial Narrow"/>
        </w:rPr>
        <w:t>line.</w:t>
      </w:r>
      <w:r>
        <w:rPr>
          <w:rFonts w:ascii="Arial Narrow"/>
          <w:spacing w:val="-4"/>
        </w:rPr>
        <w:t xml:space="preserve"> </w:t>
      </w:r>
      <w:r>
        <w:rPr>
          <w:rFonts w:ascii="Arial Narrow"/>
        </w:rPr>
        <w:t>Write</w:t>
      </w:r>
      <w:r>
        <w:rPr>
          <w:rFonts w:ascii="Arial Narrow"/>
          <w:spacing w:val="-4"/>
        </w:rPr>
        <w:t xml:space="preserve"> </w:t>
      </w:r>
      <w:r>
        <w:rPr>
          <w:rFonts w:ascii="Arial Narrow"/>
        </w:rPr>
        <w:t>the</w:t>
      </w:r>
      <w:r>
        <w:rPr>
          <w:rFonts w:ascii="Arial Narrow"/>
          <w:spacing w:val="-4"/>
        </w:rPr>
        <w:t xml:space="preserve"> </w:t>
      </w:r>
      <w:r>
        <w:rPr>
          <w:rFonts w:ascii="Arial Narrow"/>
        </w:rPr>
        <w:t>final</w:t>
      </w:r>
      <w:r>
        <w:rPr>
          <w:rFonts w:ascii="Arial Narrow"/>
          <w:spacing w:val="-4"/>
        </w:rPr>
        <w:t xml:space="preserve"> </w:t>
      </w:r>
      <w:r>
        <w:rPr>
          <w:rFonts w:ascii="Arial Narrow"/>
        </w:rPr>
        <w:t>letter</w:t>
      </w:r>
      <w:r>
        <w:rPr>
          <w:rFonts w:ascii="Arial Narrow"/>
          <w:spacing w:val="-4"/>
        </w:rPr>
        <w:t xml:space="preserve"> </w:t>
      </w:r>
      <w:r>
        <w:rPr>
          <w:rFonts w:ascii="Arial Narrow"/>
        </w:rPr>
        <w:t>of</w:t>
      </w:r>
      <w:r>
        <w:rPr>
          <w:rFonts w:ascii="Arial Narrow"/>
          <w:spacing w:val="-4"/>
        </w:rPr>
        <w:t xml:space="preserve"> </w:t>
      </w:r>
      <w:r>
        <w:rPr>
          <w:rFonts w:ascii="Arial Narrow"/>
        </w:rPr>
        <w:t>the</w:t>
      </w:r>
      <w:r>
        <w:rPr>
          <w:rFonts w:ascii="Arial Narrow"/>
          <w:spacing w:val="-3"/>
        </w:rPr>
        <w:t xml:space="preserve"> </w:t>
      </w:r>
      <w:r>
        <w:rPr>
          <w:rFonts w:ascii="Arial Narrow"/>
          <w:spacing w:val="-2"/>
        </w:rPr>
        <w:t>words.</w:t>
      </w:r>
    </w:p>
    <w:p w14:paraId="149261B8" w14:textId="77777777" w:rsidR="00043761" w:rsidRDefault="00043761">
      <w:pPr>
        <w:pStyle w:val="BodyText"/>
        <w:spacing w:before="21"/>
        <w:rPr>
          <w:rFonts w:ascii="Arial Narrow"/>
          <w:sz w:val="20"/>
        </w:rPr>
      </w:pPr>
    </w:p>
    <w:tbl>
      <w:tblPr>
        <w:tblW w:w="0" w:type="auto"/>
        <w:tblInd w:w="88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587"/>
        <w:gridCol w:w="2774"/>
        <w:gridCol w:w="2769"/>
        <w:gridCol w:w="2788"/>
        <w:gridCol w:w="2750"/>
      </w:tblGrid>
      <w:tr w:rsidR="00043761" w14:paraId="3F5E1C3A" w14:textId="77777777">
        <w:trPr>
          <w:trHeight w:val="253"/>
        </w:trPr>
        <w:tc>
          <w:tcPr>
            <w:tcW w:w="2587" w:type="dxa"/>
          </w:tcPr>
          <w:p w14:paraId="4EBB997F" w14:textId="77777777" w:rsidR="00043761" w:rsidRDefault="00000000">
            <w:pPr>
              <w:pStyle w:val="TableParagraph"/>
              <w:spacing w:line="234" w:lineRule="exact"/>
              <w:ind w:left="16"/>
              <w:jc w:val="center"/>
              <w:rPr>
                <w:rFonts w:ascii="Arial Narrow"/>
              </w:rPr>
            </w:pPr>
            <w:r>
              <w:rPr>
                <w:rFonts w:ascii="Arial Narrow"/>
                <w:spacing w:val="-10"/>
              </w:rPr>
              <w:t>1</w:t>
            </w:r>
          </w:p>
        </w:tc>
        <w:tc>
          <w:tcPr>
            <w:tcW w:w="2774" w:type="dxa"/>
          </w:tcPr>
          <w:p w14:paraId="0DFC8C2F" w14:textId="77777777" w:rsidR="00043761" w:rsidRDefault="00000000">
            <w:pPr>
              <w:pStyle w:val="TableParagraph"/>
              <w:spacing w:line="234" w:lineRule="exact"/>
              <w:ind w:left="11"/>
              <w:jc w:val="center"/>
              <w:rPr>
                <w:rFonts w:ascii="Arial Narrow"/>
              </w:rPr>
            </w:pPr>
            <w:r>
              <w:rPr>
                <w:rFonts w:ascii="Arial Narrow"/>
                <w:spacing w:val="-10"/>
              </w:rPr>
              <w:t>2</w:t>
            </w:r>
          </w:p>
        </w:tc>
        <w:tc>
          <w:tcPr>
            <w:tcW w:w="2769" w:type="dxa"/>
          </w:tcPr>
          <w:p w14:paraId="2C9AA1E5" w14:textId="77777777" w:rsidR="00043761" w:rsidRDefault="00000000">
            <w:pPr>
              <w:pStyle w:val="TableParagraph"/>
              <w:spacing w:line="234" w:lineRule="exact"/>
              <w:ind w:left="7"/>
              <w:jc w:val="center"/>
              <w:rPr>
                <w:rFonts w:ascii="Arial Narrow"/>
              </w:rPr>
            </w:pPr>
            <w:r>
              <w:rPr>
                <w:rFonts w:ascii="Arial Narrow"/>
                <w:spacing w:val="-10"/>
              </w:rPr>
              <w:t>3</w:t>
            </w:r>
          </w:p>
        </w:tc>
        <w:tc>
          <w:tcPr>
            <w:tcW w:w="2788" w:type="dxa"/>
          </w:tcPr>
          <w:p w14:paraId="43419838" w14:textId="77777777" w:rsidR="00043761" w:rsidRDefault="00000000">
            <w:pPr>
              <w:pStyle w:val="TableParagraph"/>
              <w:spacing w:line="234" w:lineRule="exact"/>
              <w:ind w:left="12"/>
              <w:jc w:val="center"/>
              <w:rPr>
                <w:rFonts w:ascii="Arial Narrow"/>
              </w:rPr>
            </w:pPr>
            <w:r>
              <w:rPr>
                <w:rFonts w:ascii="Arial Narrow"/>
                <w:spacing w:val="-10"/>
              </w:rPr>
              <w:t>4</w:t>
            </w:r>
          </w:p>
        </w:tc>
        <w:tc>
          <w:tcPr>
            <w:tcW w:w="2750" w:type="dxa"/>
          </w:tcPr>
          <w:p w14:paraId="467987DE" w14:textId="77777777" w:rsidR="00043761" w:rsidRDefault="00000000">
            <w:pPr>
              <w:pStyle w:val="TableParagraph"/>
              <w:spacing w:line="234" w:lineRule="exact"/>
              <w:ind w:left="16"/>
              <w:jc w:val="center"/>
              <w:rPr>
                <w:rFonts w:ascii="Arial Narrow"/>
              </w:rPr>
            </w:pPr>
            <w:r>
              <w:rPr>
                <w:rFonts w:ascii="Arial Narrow"/>
                <w:spacing w:val="-10"/>
              </w:rPr>
              <w:t>5</w:t>
            </w:r>
          </w:p>
        </w:tc>
      </w:tr>
      <w:tr w:rsidR="00043761" w14:paraId="4B054C8A" w14:textId="77777777">
        <w:trPr>
          <w:trHeight w:val="3225"/>
        </w:trPr>
        <w:tc>
          <w:tcPr>
            <w:tcW w:w="2587" w:type="dxa"/>
          </w:tcPr>
          <w:p w14:paraId="186DA8FA" w14:textId="77777777" w:rsidR="00043761" w:rsidRDefault="00043761">
            <w:pPr>
              <w:pStyle w:val="TableParagraph"/>
              <w:spacing w:before="43" w:after="1"/>
              <w:rPr>
                <w:rFonts w:ascii="Arial Narrow"/>
                <w:sz w:val="20"/>
              </w:rPr>
            </w:pPr>
          </w:p>
          <w:p w14:paraId="41F8325F" w14:textId="77777777" w:rsidR="00043761" w:rsidRDefault="00000000">
            <w:pPr>
              <w:pStyle w:val="TableParagraph"/>
              <w:ind w:left="671"/>
              <w:rPr>
                <w:rFonts w:ascii="Arial Narrow"/>
                <w:sz w:val="20"/>
              </w:rPr>
            </w:pPr>
            <w:r>
              <w:rPr>
                <w:rFonts w:ascii="Arial Narrow"/>
                <w:noProof/>
                <w:sz w:val="20"/>
              </w:rPr>
              <mc:AlternateContent>
                <mc:Choice Requires="wpg">
                  <w:drawing>
                    <wp:inline distT="0" distB="0" distL="0" distR="0" wp14:anchorId="28E0BDDF" wp14:editId="50E0E828">
                      <wp:extent cx="780415" cy="939165"/>
                      <wp:effectExtent l="0" t="0" r="0" b="3809"/>
                      <wp:docPr id="78" name="Group 7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80415" cy="939165"/>
                                <a:chOff x="0" y="0"/>
                                <a:chExt cx="780415" cy="939165"/>
                              </a:xfrm>
                            </wpg:grpSpPr>
                            <pic:pic xmlns:pic="http://schemas.openxmlformats.org/drawingml/2006/picture">
                              <pic:nvPicPr>
                                <pic:cNvPr id="79" name="Image 79"/>
                                <pic:cNvPicPr/>
                              </pic:nvPicPr>
                              <pic:blipFill>
                                <a:blip r:embed="rId89" cstate="print"/>
                                <a:stretch>
                                  <a:fillRect/>
                                </a:stretch>
                              </pic:blipFill>
                              <pic:spPr>
                                <a:xfrm>
                                  <a:off x="0" y="0"/>
                                  <a:ext cx="780288" cy="938783"/>
                                </a:xfrm>
                                <a:prstGeom prst="rect">
                                  <a:avLst/>
                                </a:prstGeom>
                              </pic:spPr>
                            </pic:pic>
                            <pic:pic xmlns:pic="http://schemas.openxmlformats.org/drawingml/2006/picture">
                              <pic:nvPicPr>
                                <pic:cNvPr id="80" name="Image 80"/>
                                <pic:cNvPicPr/>
                              </pic:nvPicPr>
                              <pic:blipFill>
                                <a:blip r:embed="rId90" cstate="print"/>
                                <a:stretch>
                                  <a:fillRect/>
                                </a:stretch>
                              </pic:blipFill>
                              <pic:spPr>
                                <a:xfrm>
                                  <a:off x="62038" y="63544"/>
                                  <a:ext cx="601318" cy="760095"/>
                                </a:xfrm>
                                <a:prstGeom prst="rect">
                                  <a:avLst/>
                                </a:prstGeom>
                              </pic:spPr>
                            </pic:pic>
                            <wps:wsp>
                              <wps:cNvPr id="81" name="Graphic 81"/>
                              <wps:cNvSpPr/>
                              <wps:spPr>
                                <a:xfrm>
                                  <a:off x="42988" y="44494"/>
                                  <a:ext cx="639445" cy="798195"/>
                                </a:xfrm>
                                <a:custGeom>
                                  <a:avLst/>
                                  <a:gdLst/>
                                  <a:ahLst/>
                                  <a:cxnLst/>
                                  <a:rect l="l" t="t" r="r" b="b"/>
                                  <a:pathLst>
                                    <a:path w="639445" h="798195">
                                      <a:moveTo>
                                        <a:pt x="0" y="0"/>
                                      </a:moveTo>
                                      <a:lnTo>
                                        <a:pt x="639419" y="0"/>
                                      </a:lnTo>
                                      <a:lnTo>
                                        <a:pt x="639419" y="798195"/>
                                      </a:lnTo>
                                      <a:lnTo>
                                        <a:pt x="0" y="798195"/>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44B2B28E" id="Group 78" o:spid="_x0000_s1026" style="width:61.45pt;height:73.95pt;mso-position-horizontal-relative:char;mso-position-vertical-relative:line" coordsize="7804,939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">
                      <v:shape id="Image 79" o:spid="_x0000_s1027" type="#_x0000_t75" style="position:absolute;width:7802;height:93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">
                        <v:imagedata r:id="rId91" o:title=""/>
                      </v:shape>
                      <v:shape id="Image 80" o:spid="_x0000_s1028" type="#_x0000_t75" style="position:absolute;left:620;top:635;width:6013;height:76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">
                        <v:imagedata r:id="rId92" o:title=""/>
                      </v:shape>
                      <v:shape id="Graphic 81" o:spid="_x0000_s1029" style="position:absolute;left:429;top:444;width:6395;height:7982;visibility:visible;mso-wrap-style:square;v-text-anchor:top" coordsize="639445,798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" path="m,l639419,r,798195l,798195,,xe" filled="f" strokeweight="3pt">
                        <v:path arrowok="t"/>
                      </v:shape>
                      <w10:anchorlock/>
                    </v:group>
                  </w:pict>
                </mc:Fallback>
              </mc:AlternateContent>
            </w:r>
          </w:p>
          <w:p w14:paraId="69B13F26" w14:textId="77777777" w:rsidR="00043761" w:rsidRDefault="00043761">
            <w:pPr>
              <w:pStyle w:val="TableParagraph"/>
              <w:spacing w:before="9"/>
              <w:rPr>
                <w:rFonts w:ascii="Arial Narrow"/>
              </w:rPr>
            </w:pPr>
          </w:p>
          <w:p w14:paraId="4FD09070" w14:textId="77777777" w:rsidR="00043761" w:rsidRDefault="00000000">
            <w:pPr>
              <w:pStyle w:val="TableParagraph"/>
              <w:tabs>
                <w:tab w:val="left" w:pos="758"/>
              </w:tabs>
              <w:ind w:left="16"/>
              <w:jc w:val="center"/>
              <w:rPr>
                <w:rFonts w:ascii="Arial Narrow"/>
              </w:rPr>
            </w:pPr>
            <w:r>
              <w:rPr>
                <w:rFonts w:ascii="Arial Narrow"/>
                <w:spacing w:val="-5"/>
              </w:rPr>
              <w:t>sme</w:t>
            </w:r>
            <w:r>
              <w:rPr>
                <w:rFonts w:ascii="Arial Narrow"/>
                <w:u w:val="single"/>
              </w:rPr>
              <w:tab/>
            </w:r>
          </w:p>
        </w:tc>
        <w:tc>
          <w:tcPr>
            <w:tcW w:w="2774" w:type="dxa"/>
          </w:tcPr>
          <w:p w14:paraId="0F41E74A" w14:textId="77777777" w:rsidR="00043761" w:rsidRDefault="00043761">
            <w:pPr>
              <w:pStyle w:val="TableParagraph"/>
              <w:spacing w:before="154"/>
              <w:rPr>
                <w:rFonts w:ascii="Arial Narrow"/>
                <w:sz w:val="20"/>
              </w:rPr>
            </w:pPr>
          </w:p>
          <w:p w14:paraId="6E52CA1C" w14:textId="77777777" w:rsidR="00043761" w:rsidRDefault="00000000">
            <w:pPr>
              <w:pStyle w:val="TableParagraph"/>
              <w:ind w:left="710"/>
              <w:rPr>
                <w:rFonts w:ascii="Arial Narrow"/>
                <w:sz w:val="20"/>
              </w:rPr>
            </w:pPr>
            <w:r>
              <w:rPr>
                <w:rFonts w:ascii="Arial Narrow"/>
                <w:noProof/>
                <w:sz w:val="20"/>
              </w:rPr>
              <mc:AlternateContent>
                <mc:Choice Requires="wpg">
                  <w:drawing>
                    <wp:inline distT="0" distB="0" distL="0" distR="0" wp14:anchorId="5F371FB2" wp14:editId="60C7CF59">
                      <wp:extent cx="741045" cy="789940"/>
                      <wp:effectExtent l="0" t="0" r="0" b="634"/>
                      <wp:docPr id="82" name="Group 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41045" cy="789940"/>
                                <a:chOff x="0" y="0"/>
                                <a:chExt cx="741045" cy="789940"/>
                              </a:xfrm>
                            </wpg:grpSpPr>
                            <pic:pic xmlns:pic="http://schemas.openxmlformats.org/drawingml/2006/picture">
                              <pic:nvPicPr>
                                <pic:cNvPr id="83" name="Image 83"/>
                                <pic:cNvPicPr/>
                              </pic:nvPicPr>
                              <pic:blipFill>
                                <a:blip r:embed="rId93" cstate="print"/>
                                <a:stretch>
                                  <a:fillRect/>
                                </a:stretch>
                              </pic:blipFill>
                              <pic:spPr>
                                <a:xfrm>
                                  <a:off x="0" y="0"/>
                                  <a:ext cx="740663" cy="789431"/>
                                </a:xfrm>
                                <a:prstGeom prst="rect">
                                  <a:avLst/>
                                </a:prstGeom>
                              </pic:spPr>
                            </pic:pic>
                            <pic:pic xmlns:pic="http://schemas.openxmlformats.org/drawingml/2006/picture">
                              <pic:nvPicPr>
                                <pic:cNvPr id="84" name="Image 84"/>
                                <pic:cNvPicPr/>
                              </pic:nvPicPr>
                              <pic:blipFill>
                                <a:blip r:embed="rId94" cstate="print"/>
                                <a:stretch>
                                  <a:fillRect/>
                                </a:stretch>
                              </pic:blipFill>
                              <pic:spPr>
                                <a:xfrm>
                                  <a:off x="61339" y="61386"/>
                                  <a:ext cx="562610" cy="611398"/>
                                </a:xfrm>
                                <a:prstGeom prst="rect">
                                  <a:avLst/>
                                </a:prstGeom>
                              </pic:spPr>
                            </pic:pic>
                            <wps:wsp>
                              <wps:cNvPr id="85" name="Graphic 85"/>
                              <wps:cNvSpPr/>
                              <wps:spPr>
                                <a:xfrm>
                                  <a:off x="42289" y="42335"/>
                                  <a:ext cx="600710" cy="649605"/>
                                </a:xfrm>
                                <a:custGeom>
                                  <a:avLst/>
                                  <a:gdLst/>
                                  <a:ahLst/>
                                  <a:cxnLst/>
                                  <a:rect l="l" t="t" r="r" b="b"/>
                                  <a:pathLst>
                                    <a:path w="600710" h="649605">
                                      <a:moveTo>
                                        <a:pt x="0" y="0"/>
                                      </a:moveTo>
                                      <a:lnTo>
                                        <a:pt x="600710" y="0"/>
                                      </a:lnTo>
                                      <a:lnTo>
                                        <a:pt x="600710" y="649499"/>
                                      </a:lnTo>
                                      <a:lnTo>
                                        <a:pt x="0" y="649499"/>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248554DB" id="Group 82" o:spid="_x0000_s1026" style="width:58.35pt;height:62.2pt;mso-position-horizontal-relative:char;mso-position-vertical-relative:line" coordsize="7410,789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">
                      <v:shape id="Image 83" o:spid="_x0000_s1027" type="#_x0000_t75" style="position:absolute;width:7406;height:78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">
                        <v:imagedata r:id="rId95" o:title=""/>
                      </v:shape>
                      <v:shape id="Image 84" o:spid="_x0000_s1028" type="#_x0000_t75" style="position:absolute;left:613;top:613;width:5626;height:611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">
                        <v:imagedata r:id="rId96" o:title=""/>
                      </v:shape>
                      <v:shape id="Graphic 85" o:spid="_x0000_s1029" style="position:absolute;left:422;top:423;width:6007;height:6496;visibility:visible;mso-wrap-style:square;v-text-anchor:top" coordsize="600710,649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" path="m,l600710,r,649499l,649499,,xe" filled="f" strokeweight="3pt">
                        <v:path arrowok="t"/>
                      </v:shape>
                      <w10:anchorlock/>
                    </v:group>
                  </w:pict>
                </mc:Fallback>
              </mc:AlternateContent>
            </w:r>
          </w:p>
          <w:p w14:paraId="79209844" w14:textId="77777777" w:rsidR="00043761" w:rsidRDefault="00043761">
            <w:pPr>
              <w:pStyle w:val="TableParagraph"/>
              <w:spacing w:before="124"/>
              <w:rPr>
                <w:rFonts w:ascii="Arial Narrow"/>
              </w:rPr>
            </w:pPr>
          </w:p>
          <w:p w14:paraId="727E71E5" w14:textId="77777777" w:rsidR="00043761" w:rsidRDefault="00000000">
            <w:pPr>
              <w:pStyle w:val="TableParagraph"/>
              <w:tabs>
                <w:tab w:val="left" w:pos="512"/>
              </w:tabs>
              <w:ind w:left="10"/>
              <w:jc w:val="center"/>
              <w:rPr>
                <w:rFonts w:ascii="Arial Narrow"/>
              </w:rPr>
            </w:pPr>
            <w:r>
              <w:rPr>
                <w:rFonts w:ascii="Arial Narrow"/>
                <w:spacing w:val="-5"/>
              </w:rPr>
              <w:t>ea</w:t>
            </w:r>
            <w:r>
              <w:rPr>
                <w:rFonts w:ascii="Arial Narrow"/>
                <w:u w:val="single"/>
              </w:rPr>
              <w:tab/>
            </w:r>
          </w:p>
        </w:tc>
        <w:tc>
          <w:tcPr>
            <w:tcW w:w="2769" w:type="dxa"/>
          </w:tcPr>
          <w:p w14:paraId="77E44E81" w14:textId="77777777" w:rsidR="00043761" w:rsidRDefault="00043761">
            <w:pPr>
              <w:pStyle w:val="TableParagraph"/>
              <w:spacing w:before="96"/>
              <w:rPr>
                <w:rFonts w:ascii="Arial Narrow"/>
                <w:sz w:val="20"/>
              </w:rPr>
            </w:pPr>
          </w:p>
          <w:p w14:paraId="0CA4B5DC" w14:textId="77777777" w:rsidR="00043761" w:rsidRDefault="00000000">
            <w:pPr>
              <w:pStyle w:val="TableParagraph"/>
              <w:ind w:left="744"/>
              <w:rPr>
                <w:rFonts w:ascii="Arial Narrow"/>
                <w:sz w:val="20"/>
              </w:rPr>
            </w:pPr>
            <w:r>
              <w:rPr>
                <w:rFonts w:ascii="Arial Narrow"/>
                <w:noProof/>
                <w:sz w:val="20"/>
              </w:rPr>
              <mc:AlternateContent>
                <mc:Choice Requires="wpg">
                  <w:drawing>
                    <wp:inline distT="0" distB="0" distL="0" distR="0" wp14:anchorId="6C6A6172" wp14:editId="482943A1">
                      <wp:extent cx="826135" cy="826135"/>
                      <wp:effectExtent l="0" t="0" r="0" b="2540"/>
                      <wp:docPr id="86" name="Grou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26135" cy="826135"/>
                                <a:chOff x="0" y="0"/>
                                <a:chExt cx="826135" cy="826135"/>
                              </a:xfrm>
                            </wpg:grpSpPr>
                            <pic:pic xmlns:pic="http://schemas.openxmlformats.org/drawingml/2006/picture">
                              <pic:nvPicPr>
                                <pic:cNvPr id="87" name="Image 87"/>
                                <pic:cNvPicPr/>
                              </pic:nvPicPr>
                              <pic:blipFill>
                                <a:blip r:embed="rId97" cstate="print"/>
                                <a:stretch>
                                  <a:fillRect/>
                                </a:stretch>
                              </pic:blipFill>
                              <pic:spPr>
                                <a:xfrm>
                                  <a:off x="0" y="0"/>
                                  <a:ext cx="826008" cy="826008"/>
                                </a:xfrm>
                                <a:prstGeom prst="rect">
                                  <a:avLst/>
                                </a:prstGeom>
                              </pic:spPr>
                            </pic:pic>
                            <pic:pic xmlns:pic="http://schemas.openxmlformats.org/drawingml/2006/picture">
                              <pic:nvPicPr>
                                <pic:cNvPr id="88" name="Image 88"/>
                                <pic:cNvPicPr/>
                              </pic:nvPicPr>
                              <pic:blipFill>
                                <a:blip r:embed="rId60" cstate="print"/>
                                <a:stretch>
                                  <a:fillRect/>
                                </a:stretch>
                              </pic:blipFill>
                              <pic:spPr>
                                <a:xfrm>
                                  <a:off x="62609" y="61766"/>
                                  <a:ext cx="647700" cy="647700"/>
                                </a:xfrm>
                                <a:prstGeom prst="rect">
                                  <a:avLst/>
                                </a:prstGeom>
                              </pic:spPr>
                            </pic:pic>
                            <wps:wsp>
                              <wps:cNvPr id="89" name="Graphic 89"/>
                              <wps:cNvSpPr/>
                              <wps:spPr>
                                <a:xfrm>
                                  <a:off x="43559" y="42716"/>
                                  <a:ext cx="685800" cy="685800"/>
                                </a:xfrm>
                                <a:custGeom>
                                  <a:avLst/>
                                  <a:gdLst/>
                                  <a:ahLst/>
                                  <a:cxnLst/>
                                  <a:rect l="l" t="t" r="r" b="b"/>
                                  <a:pathLst>
                                    <a:path w="685800" h="685800">
                                      <a:moveTo>
                                        <a:pt x="685800" y="0"/>
                                      </a:moveTo>
                                      <a:lnTo>
                                        <a:pt x="0" y="0"/>
                                      </a:lnTo>
                                      <a:lnTo>
                                        <a:pt x="0" y="685800"/>
                                      </a:lnTo>
                                      <a:lnTo>
                                        <a:pt x="685800" y="685800"/>
                                      </a:lnTo>
                                      <a:lnTo>
                                        <a:pt x="68580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6783B0F" id="Group 86" o:spid="_x0000_s1026" style="width:65.05pt;height:65.05pt;mso-position-horizontal-relative:char;mso-position-vertical-relative:line" coordsize="8261,826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">
                      <v:shape id="Image 87" o:spid="_x0000_s1027" type="#_x0000_t75" style="position:absolute;width:8260;height:8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">
                        <v:imagedata r:id="rId98" o:title=""/>
                      </v:shape>
                      <v:shape id="Image 88" o:spid="_x0000_s1028" type="#_x0000_t75" style="position:absolute;left:626;top:617;width:6477;height:6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">
                        <v:imagedata r:id="rId99" o:title=""/>
                      </v:shape>
                      <v:shape id="Graphic 89" o:spid="_x0000_s1029" style="position:absolute;left:435;top:427;width:6858;height:6858;visibility:visible;mso-wrap-style:square;v-text-anchor:top" coordsize="685800,68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" path="m685800,l,,,685800r685800,l685800,xe" filled="f" strokeweight="3pt">
                        <v:path arrowok="t"/>
                      </v:shape>
                      <w10:anchorlock/>
                    </v:group>
                  </w:pict>
                </mc:Fallback>
              </mc:AlternateContent>
            </w:r>
          </w:p>
          <w:p w14:paraId="25E16A4D" w14:textId="77777777" w:rsidR="00043761" w:rsidRDefault="00043761">
            <w:pPr>
              <w:pStyle w:val="TableParagraph"/>
              <w:spacing w:before="122"/>
              <w:rPr>
                <w:rFonts w:ascii="Arial Narrow"/>
              </w:rPr>
            </w:pPr>
          </w:p>
          <w:p w14:paraId="53B7DA59" w14:textId="77777777" w:rsidR="00043761" w:rsidRDefault="00000000">
            <w:pPr>
              <w:pStyle w:val="TableParagraph"/>
              <w:ind w:left="7"/>
              <w:jc w:val="center"/>
              <w:rPr>
                <w:rFonts w:ascii="Arial Narrow"/>
              </w:rPr>
            </w:pPr>
            <w:r>
              <w:rPr>
                <w:rFonts w:ascii="Arial Narrow"/>
                <w:spacing w:val="-2"/>
              </w:rPr>
              <w:t>mothe</w:t>
            </w:r>
            <w:r>
              <w:rPr>
                <w:rFonts w:ascii="Arial Narrow"/>
                <w:spacing w:val="80"/>
                <w:u w:val="single"/>
              </w:rPr>
              <w:t xml:space="preserve"> </w:t>
            </w:r>
          </w:p>
        </w:tc>
        <w:tc>
          <w:tcPr>
            <w:tcW w:w="2788" w:type="dxa"/>
          </w:tcPr>
          <w:p w14:paraId="4F406205" w14:textId="77777777" w:rsidR="00043761" w:rsidRDefault="00043761">
            <w:pPr>
              <w:pStyle w:val="TableParagraph"/>
              <w:spacing w:before="43" w:after="1"/>
              <w:rPr>
                <w:rFonts w:ascii="Arial Narrow"/>
                <w:sz w:val="20"/>
              </w:rPr>
            </w:pPr>
          </w:p>
          <w:p w14:paraId="73FD43E9" w14:textId="77777777" w:rsidR="00043761" w:rsidRDefault="00000000">
            <w:pPr>
              <w:pStyle w:val="TableParagraph"/>
              <w:ind w:left="591"/>
              <w:rPr>
                <w:rFonts w:ascii="Arial Narrow"/>
                <w:sz w:val="20"/>
              </w:rPr>
            </w:pPr>
            <w:r>
              <w:rPr>
                <w:rFonts w:ascii="Arial Narrow"/>
                <w:noProof/>
                <w:sz w:val="20"/>
              </w:rPr>
              <mc:AlternateContent>
                <mc:Choice Requires="wpg">
                  <w:drawing>
                    <wp:inline distT="0" distB="0" distL="0" distR="0" wp14:anchorId="72146302" wp14:editId="132736AB">
                      <wp:extent cx="1015365" cy="1051560"/>
                      <wp:effectExtent l="0" t="0" r="0" b="5715"/>
                      <wp:docPr id="90" name="Group 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15365" cy="1051560"/>
                                <a:chOff x="0" y="0"/>
                                <a:chExt cx="1015365" cy="1051560"/>
                              </a:xfrm>
                            </wpg:grpSpPr>
                            <pic:pic xmlns:pic="http://schemas.openxmlformats.org/drawingml/2006/picture">
                              <pic:nvPicPr>
                                <pic:cNvPr id="91" name="Image 91"/>
                                <pic:cNvPicPr/>
                              </pic:nvPicPr>
                              <pic:blipFill>
                                <a:blip r:embed="rId100" cstate="print"/>
                                <a:stretch>
                                  <a:fillRect/>
                                </a:stretch>
                              </pic:blipFill>
                              <pic:spPr>
                                <a:xfrm>
                                  <a:off x="0" y="0"/>
                                  <a:ext cx="1014984" cy="1051560"/>
                                </a:xfrm>
                                <a:prstGeom prst="rect">
                                  <a:avLst/>
                                </a:prstGeom>
                              </pic:spPr>
                            </pic:pic>
                            <pic:pic xmlns:pic="http://schemas.openxmlformats.org/drawingml/2006/picture">
                              <pic:nvPicPr>
                                <pic:cNvPr id="92" name="Image 92"/>
                                <pic:cNvPicPr/>
                              </pic:nvPicPr>
                              <pic:blipFill>
                                <a:blip r:embed="rId101" cstate="print"/>
                                <a:stretch>
                                  <a:fillRect/>
                                </a:stretch>
                              </pic:blipFill>
                              <pic:spPr>
                                <a:xfrm>
                                  <a:off x="62927" y="63544"/>
                                  <a:ext cx="836929" cy="871503"/>
                                </a:xfrm>
                                <a:prstGeom prst="rect">
                                  <a:avLst/>
                                </a:prstGeom>
                              </pic:spPr>
                            </pic:pic>
                            <wps:wsp>
                              <wps:cNvPr id="93" name="Graphic 93"/>
                              <wps:cNvSpPr/>
                              <wps:spPr>
                                <a:xfrm>
                                  <a:off x="43877" y="44494"/>
                                  <a:ext cx="875030" cy="909955"/>
                                </a:xfrm>
                                <a:custGeom>
                                  <a:avLst/>
                                  <a:gdLst/>
                                  <a:ahLst/>
                                  <a:cxnLst/>
                                  <a:rect l="l" t="t" r="r" b="b"/>
                                  <a:pathLst>
                                    <a:path w="875030" h="909955">
                                      <a:moveTo>
                                        <a:pt x="0" y="0"/>
                                      </a:moveTo>
                                      <a:lnTo>
                                        <a:pt x="875030" y="0"/>
                                      </a:lnTo>
                                      <a:lnTo>
                                        <a:pt x="875030" y="909604"/>
                                      </a:lnTo>
                                      <a:lnTo>
                                        <a:pt x="0" y="909604"/>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10F4182C" id="Group 90" o:spid="_x0000_s1026" style="width:79.95pt;height:82.8pt;mso-position-horizontal-relative:char;mso-position-vertical-relative:line" coordsize="10153,1051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&#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">
                      <v:shape id="Image 91" o:spid="_x0000_s1027" type="#_x0000_t75" style="position:absolute;width:10149;height:105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">
                        <v:imagedata r:id="rId102" o:title=""/>
                      </v:shape>
                      <v:shape id="Image 92" o:spid="_x0000_s1028" type="#_x0000_t75" style="position:absolute;left:629;top:635;width:8369;height:8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">
                        <v:imagedata r:id="rId103" o:title=""/>
                      </v:shape>
                      <v:shape id="Graphic 93" o:spid="_x0000_s1029" style="position:absolute;left:438;top:444;width:8751;height:9100;visibility:visible;mso-wrap-style:square;v-text-anchor:top" coordsize="875030,909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" path="m,l875030,r,909604l,909604,,xe" filled="f" strokeweight="3pt">
                        <v:path arrowok="t"/>
                      </v:shape>
                      <w10:anchorlock/>
                    </v:group>
                  </w:pict>
                </mc:Fallback>
              </mc:AlternateContent>
            </w:r>
          </w:p>
          <w:p w14:paraId="562349A3" w14:textId="77777777" w:rsidR="00043761" w:rsidRDefault="00043761">
            <w:pPr>
              <w:pStyle w:val="TableParagraph"/>
              <w:spacing w:before="7"/>
              <w:rPr>
                <w:rFonts w:ascii="Arial Narrow"/>
              </w:rPr>
            </w:pPr>
          </w:p>
          <w:p w14:paraId="22CCE622" w14:textId="77777777" w:rsidR="00043761" w:rsidRDefault="00000000">
            <w:pPr>
              <w:pStyle w:val="TableParagraph"/>
              <w:ind w:left="12"/>
              <w:jc w:val="center"/>
              <w:rPr>
                <w:rFonts w:ascii="Arial Narrow"/>
              </w:rPr>
            </w:pPr>
            <w:r>
              <w:rPr>
                <w:rFonts w:ascii="Arial Narrow"/>
                <w:spacing w:val="-5"/>
              </w:rPr>
              <w:t>ca</w:t>
            </w:r>
            <w:r>
              <w:rPr>
                <w:rFonts w:ascii="Arial Narrow"/>
                <w:spacing w:val="80"/>
                <w:u w:val="single"/>
              </w:rPr>
              <w:t xml:space="preserve"> </w:t>
            </w:r>
          </w:p>
        </w:tc>
        <w:tc>
          <w:tcPr>
            <w:tcW w:w="2750" w:type="dxa"/>
          </w:tcPr>
          <w:p w14:paraId="29A559C1" w14:textId="77777777" w:rsidR="00043761" w:rsidRDefault="00043761">
            <w:pPr>
              <w:pStyle w:val="TableParagraph"/>
              <w:spacing w:before="43" w:after="1"/>
              <w:rPr>
                <w:rFonts w:ascii="Arial Narrow"/>
                <w:sz w:val="20"/>
              </w:rPr>
            </w:pPr>
          </w:p>
          <w:p w14:paraId="47710BD1" w14:textId="77777777" w:rsidR="00043761" w:rsidRDefault="00000000">
            <w:pPr>
              <w:pStyle w:val="TableParagraph"/>
              <w:ind w:left="769"/>
              <w:rPr>
                <w:rFonts w:ascii="Arial Narrow"/>
                <w:sz w:val="20"/>
              </w:rPr>
            </w:pPr>
            <w:r>
              <w:rPr>
                <w:rFonts w:ascii="Arial Narrow"/>
                <w:noProof/>
                <w:sz w:val="20"/>
              </w:rPr>
              <mc:AlternateContent>
                <mc:Choice Requires="wpg">
                  <w:drawing>
                    <wp:inline distT="0" distB="0" distL="0" distR="0" wp14:anchorId="62690A2C" wp14:editId="72B821D5">
                      <wp:extent cx="777240" cy="963294"/>
                      <wp:effectExtent l="0" t="0" r="0" b="8255"/>
                      <wp:docPr id="94" name="Group 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77240" cy="963294"/>
                                <a:chOff x="0" y="0"/>
                                <a:chExt cx="777240" cy="963294"/>
                              </a:xfrm>
                            </wpg:grpSpPr>
                            <pic:pic xmlns:pic="http://schemas.openxmlformats.org/drawingml/2006/picture">
                              <pic:nvPicPr>
                                <pic:cNvPr id="95" name="Image 95"/>
                                <pic:cNvPicPr/>
                              </pic:nvPicPr>
                              <pic:blipFill>
                                <a:blip r:embed="rId104" cstate="print"/>
                                <a:stretch>
                                  <a:fillRect/>
                                </a:stretch>
                              </pic:blipFill>
                              <pic:spPr>
                                <a:xfrm>
                                  <a:off x="0" y="0"/>
                                  <a:ext cx="777240" cy="963168"/>
                                </a:xfrm>
                                <a:prstGeom prst="rect">
                                  <a:avLst/>
                                </a:prstGeom>
                              </pic:spPr>
                            </pic:pic>
                            <pic:pic xmlns:pic="http://schemas.openxmlformats.org/drawingml/2006/picture">
                              <pic:nvPicPr>
                                <pic:cNvPr id="96" name="Image 96"/>
                                <pic:cNvPicPr/>
                              </pic:nvPicPr>
                              <pic:blipFill>
                                <a:blip r:embed="rId105" cstate="print"/>
                                <a:stretch>
                                  <a:fillRect/>
                                </a:stretch>
                              </pic:blipFill>
                              <pic:spPr>
                                <a:xfrm>
                                  <a:off x="62358" y="63544"/>
                                  <a:ext cx="598804" cy="781651"/>
                                </a:xfrm>
                                <a:prstGeom prst="rect">
                                  <a:avLst/>
                                </a:prstGeom>
                              </pic:spPr>
                            </pic:pic>
                            <wps:wsp>
                              <wps:cNvPr id="97" name="Graphic 97"/>
                              <wps:cNvSpPr/>
                              <wps:spPr>
                                <a:xfrm>
                                  <a:off x="43308" y="44494"/>
                                  <a:ext cx="636905" cy="819785"/>
                                </a:xfrm>
                                <a:custGeom>
                                  <a:avLst/>
                                  <a:gdLst/>
                                  <a:ahLst/>
                                  <a:cxnLst/>
                                  <a:rect l="l" t="t" r="r" b="b"/>
                                  <a:pathLst>
                                    <a:path w="636905" h="819785">
                                      <a:moveTo>
                                        <a:pt x="0" y="0"/>
                                      </a:moveTo>
                                      <a:lnTo>
                                        <a:pt x="636905" y="0"/>
                                      </a:lnTo>
                                      <a:lnTo>
                                        <a:pt x="636905" y="819753"/>
                                      </a:lnTo>
                                      <a:lnTo>
                                        <a:pt x="0" y="819753"/>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6A7B0CB9" id="Group 94" o:spid="_x0000_s1026" style="width:61.2pt;height:75.85pt;mso-position-horizontal-relative:char;mso-position-vertical-relative:line" coordsize="7772,963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">
                      <v:shape id="Image 95" o:spid="_x0000_s1027" type="#_x0000_t75" style="position:absolute;width:7772;height:96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">
                        <v:imagedata r:id="rId106" o:title=""/>
                      </v:shape>
                      <v:shape id="Image 96" o:spid="_x0000_s1028" type="#_x0000_t75" style="position:absolute;left:623;top:635;width:5988;height:781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">
                        <v:imagedata r:id="rId107" o:title=""/>
                      </v:shape>
                      <v:shape id="Graphic 97" o:spid="_x0000_s1029" style="position:absolute;left:433;top:444;width:6369;height:8198;visibility:visible;mso-wrap-style:square;v-text-anchor:top" coordsize="636905,819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" path="m,l636905,r,819753l,819753,,xe" filled="f" strokeweight="3pt">
                        <v:path arrowok="t"/>
                      </v:shape>
                      <w10:anchorlock/>
                    </v:group>
                  </w:pict>
                </mc:Fallback>
              </mc:AlternateContent>
            </w:r>
          </w:p>
          <w:p w14:paraId="56DF2E6F" w14:textId="77777777" w:rsidR="00043761" w:rsidRDefault="00000000">
            <w:pPr>
              <w:pStyle w:val="TableParagraph"/>
              <w:spacing w:before="245"/>
              <w:ind w:left="16"/>
              <w:jc w:val="center"/>
              <w:rPr>
                <w:rFonts w:ascii="Arial Narrow"/>
              </w:rPr>
            </w:pPr>
            <w:r>
              <w:rPr>
                <w:rFonts w:ascii="Arial Narrow"/>
                <w:spacing w:val="-5"/>
              </w:rPr>
              <w:t>do</w:t>
            </w:r>
            <w:r>
              <w:rPr>
                <w:rFonts w:ascii="Arial Narrow"/>
                <w:spacing w:val="80"/>
                <w:u w:val="single"/>
              </w:rPr>
              <w:t xml:space="preserve"> </w:t>
            </w:r>
          </w:p>
        </w:tc>
      </w:tr>
    </w:tbl>
    <w:p w14:paraId="25561969" w14:textId="77777777" w:rsidR="00043761" w:rsidRDefault="00000000">
      <w:pPr>
        <w:pStyle w:val="BodyText"/>
        <w:spacing w:before="250"/>
        <w:ind w:left="153"/>
        <w:rPr>
          <w:rFonts w:ascii="Arial Narrow"/>
        </w:rPr>
      </w:pPr>
      <w:r>
        <w:rPr>
          <w:rFonts w:ascii="Arial Narrow"/>
        </w:rPr>
        <w:t>Finally,</w:t>
      </w:r>
      <w:r>
        <w:rPr>
          <w:rFonts w:ascii="Arial Narrow"/>
          <w:spacing w:val="-7"/>
        </w:rPr>
        <w:t xml:space="preserve"> </w:t>
      </w:r>
      <w:r>
        <w:rPr>
          <w:rFonts w:ascii="Arial Narrow"/>
        </w:rPr>
        <w:t>I</w:t>
      </w:r>
      <w:r>
        <w:rPr>
          <w:rFonts w:ascii="Arial Narrow"/>
          <w:spacing w:val="-5"/>
        </w:rPr>
        <w:t xml:space="preserve"> </w:t>
      </w:r>
      <w:r>
        <w:rPr>
          <w:rFonts w:ascii="Arial Narrow"/>
        </w:rPr>
        <w:t>have</w:t>
      </w:r>
      <w:r>
        <w:rPr>
          <w:rFonts w:ascii="Arial Narrow"/>
          <w:spacing w:val="-5"/>
        </w:rPr>
        <w:t xml:space="preserve"> </w:t>
      </w:r>
      <w:r>
        <w:rPr>
          <w:rFonts w:ascii="Arial Narrow"/>
        </w:rPr>
        <w:t>here</w:t>
      </w:r>
      <w:r>
        <w:rPr>
          <w:rFonts w:ascii="Arial Narrow"/>
          <w:spacing w:val="-5"/>
        </w:rPr>
        <w:t xml:space="preserve"> </w:t>
      </w:r>
      <w:r>
        <w:rPr>
          <w:rFonts w:ascii="Arial Narrow"/>
        </w:rPr>
        <w:t>some</w:t>
      </w:r>
      <w:r>
        <w:rPr>
          <w:rFonts w:ascii="Arial Narrow"/>
          <w:spacing w:val="-4"/>
        </w:rPr>
        <w:t xml:space="preserve"> </w:t>
      </w:r>
      <w:r>
        <w:rPr>
          <w:rFonts w:ascii="Arial Narrow"/>
        </w:rPr>
        <w:t>jumbled</w:t>
      </w:r>
      <w:r>
        <w:rPr>
          <w:rFonts w:ascii="Arial Narrow"/>
          <w:spacing w:val="-5"/>
        </w:rPr>
        <w:t xml:space="preserve"> </w:t>
      </w:r>
      <w:r>
        <w:rPr>
          <w:rFonts w:ascii="Arial Narrow"/>
        </w:rPr>
        <w:t>letters.</w:t>
      </w:r>
      <w:r>
        <w:rPr>
          <w:rFonts w:ascii="Arial Narrow"/>
          <w:spacing w:val="-5"/>
        </w:rPr>
        <w:t xml:space="preserve"> </w:t>
      </w:r>
      <w:r>
        <w:rPr>
          <w:rFonts w:ascii="Arial Narrow"/>
        </w:rPr>
        <w:t>Arrange</w:t>
      </w:r>
      <w:r>
        <w:rPr>
          <w:rFonts w:ascii="Arial Narrow"/>
          <w:spacing w:val="-5"/>
        </w:rPr>
        <w:t xml:space="preserve"> </w:t>
      </w:r>
      <w:r>
        <w:rPr>
          <w:rFonts w:ascii="Arial Narrow"/>
        </w:rPr>
        <w:t>the</w:t>
      </w:r>
      <w:r>
        <w:rPr>
          <w:rFonts w:ascii="Arial Narrow"/>
          <w:spacing w:val="-5"/>
        </w:rPr>
        <w:t xml:space="preserve"> </w:t>
      </w:r>
      <w:r>
        <w:rPr>
          <w:rFonts w:ascii="Arial Narrow"/>
        </w:rPr>
        <w:t>letters</w:t>
      </w:r>
      <w:r>
        <w:rPr>
          <w:rFonts w:ascii="Arial Narrow"/>
          <w:spacing w:val="-4"/>
        </w:rPr>
        <w:t xml:space="preserve"> </w:t>
      </w:r>
      <w:r>
        <w:rPr>
          <w:rFonts w:ascii="Arial Narrow"/>
        </w:rPr>
        <w:t>to</w:t>
      </w:r>
      <w:r>
        <w:rPr>
          <w:rFonts w:ascii="Arial Narrow"/>
          <w:spacing w:val="-5"/>
        </w:rPr>
        <w:t xml:space="preserve"> </w:t>
      </w:r>
      <w:r>
        <w:rPr>
          <w:rFonts w:ascii="Arial Narrow"/>
        </w:rPr>
        <w:t>form</w:t>
      </w:r>
      <w:r>
        <w:rPr>
          <w:rFonts w:ascii="Arial Narrow"/>
          <w:spacing w:val="-5"/>
        </w:rPr>
        <w:t xml:space="preserve"> </w:t>
      </w:r>
      <w:r>
        <w:rPr>
          <w:rFonts w:ascii="Arial Narrow"/>
        </w:rPr>
        <w:t>words.</w:t>
      </w:r>
      <w:r>
        <w:rPr>
          <w:rFonts w:ascii="Arial Narrow"/>
          <w:spacing w:val="-5"/>
        </w:rPr>
        <w:t xml:space="preserve"> </w:t>
      </w:r>
      <w:r>
        <w:rPr>
          <w:rFonts w:ascii="Arial Narrow"/>
        </w:rPr>
        <w:t>These</w:t>
      </w:r>
      <w:r>
        <w:rPr>
          <w:rFonts w:ascii="Arial Narrow"/>
          <w:spacing w:val="-5"/>
        </w:rPr>
        <w:t xml:space="preserve"> </w:t>
      </w:r>
      <w:r>
        <w:rPr>
          <w:rFonts w:ascii="Arial Narrow"/>
        </w:rPr>
        <w:t>words</w:t>
      </w:r>
      <w:r>
        <w:rPr>
          <w:rFonts w:ascii="Arial Narrow"/>
          <w:spacing w:val="-4"/>
        </w:rPr>
        <w:t xml:space="preserve"> </w:t>
      </w:r>
      <w:r>
        <w:rPr>
          <w:rFonts w:ascii="Arial Narrow"/>
        </w:rPr>
        <w:t>are</w:t>
      </w:r>
      <w:r>
        <w:rPr>
          <w:rFonts w:ascii="Arial Narrow"/>
          <w:spacing w:val="-4"/>
        </w:rPr>
        <w:t xml:space="preserve"> </w:t>
      </w:r>
      <w:r>
        <w:rPr>
          <w:rFonts w:ascii="Arial Narrow"/>
        </w:rPr>
        <w:t>the</w:t>
      </w:r>
      <w:r>
        <w:rPr>
          <w:rFonts w:ascii="Arial Narrow"/>
          <w:spacing w:val="-5"/>
        </w:rPr>
        <w:t xml:space="preserve"> </w:t>
      </w:r>
      <w:r>
        <w:rPr>
          <w:rFonts w:ascii="Arial Narrow"/>
        </w:rPr>
        <w:t>words</w:t>
      </w:r>
      <w:r>
        <w:rPr>
          <w:rFonts w:ascii="Arial Narrow"/>
          <w:spacing w:val="-5"/>
        </w:rPr>
        <w:t xml:space="preserve"> </w:t>
      </w:r>
      <w:r>
        <w:rPr>
          <w:rFonts w:ascii="Arial Narrow"/>
        </w:rPr>
        <w:t>you</w:t>
      </w:r>
      <w:r>
        <w:rPr>
          <w:rFonts w:ascii="Arial Narrow"/>
          <w:spacing w:val="-5"/>
        </w:rPr>
        <w:t xml:space="preserve"> </w:t>
      </w:r>
      <w:r>
        <w:rPr>
          <w:rFonts w:ascii="Arial Narrow"/>
        </w:rPr>
        <w:t>learned</w:t>
      </w:r>
      <w:r>
        <w:rPr>
          <w:rFonts w:ascii="Arial Narrow"/>
          <w:spacing w:val="-4"/>
        </w:rPr>
        <w:t xml:space="preserve"> </w:t>
      </w:r>
      <w:r>
        <w:rPr>
          <w:rFonts w:ascii="Arial Narrow"/>
          <w:spacing w:val="-2"/>
        </w:rPr>
        <w:t>today.</w:t>
      </w:r>
    </w:p>
    <w:p w14:paraId="73198B5C" w14:textId="77777777" w:rsidR="00043761" w:rsidRDefault="00043761">
      <w:pPr>
        <w:pStyle w:val="BodyText"/>
        <w:spacing w:before="27"/>
        <w:rPr>
          <w:rFonts w:ascii="Arial Narrow"/>
          <w:sz w:val="20"/>
        </w:rPr>
      </w:pPr>
    </w:p>
    <w:tbl>
      <w:tblPr>
        <w:tblW w:w="0" w:type="auto"/>
        <w:tblInd w:w="12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1"/>
        <w:gridCol w:w="4051"/>
      </w:tblGrid>
      <w:tr w:rsidR="00043761" w14:paraId="712A3CF4" w14:textId="77777777">
        <w:trPr>
          <w:trHeight w:val="364"/>
        </w:trPr>
        <w:tc>
          <w:tcPr>
            <w:tcW w:w="1891" w:type="dxa"/>
          </w:tcPr>
          <w:p w14:paraId="36044DCC" w14:textId="77777777" w:rsidR="00043761" w:rsidRDefault="00000000">
            <w:pPr>
              <w:pStyle w:val="TableParagraph"/>
              <w:spacing w:line="344" w:lineRule="exact"/>
              <w:ind w:left="4"/>
              <w:jc w:val="center"/>
              <w:rPr>
                <w:rFonts w:ascii="Arial Narrow"/>
                <w:sz w:val="32"/>
              </w:rPr>
            </w:pPr>
            <w:r>
              <w:rPr>
                <w:rFonts w:ascii="Arial Narrow"/>
                <w:spacing w:val="-2"/>
                <w:sz w:val="32"/>
              </w:rPr>
              <w:t>sdanh</w:t>
            </w:r>
          </w:p>
        </w:tc>
        <w:tc>
          <w:tcPr>
            <w:tcW w:w="4051" w:type="dxa"/>
          </w:tcPr>
          <w:p w14:paraId="5E294ADF" w14:textId="77777777" w:rsidR="00043761" w:rsidRDefault="00043761">
            <w:pPr>
              <w:pStyle w:val="TableParagraph"/>
              <w:rPr>
                <w:rFonts w:ascii="Times New Roman"/>
              </w:rPr>
            </w:pPr>
          </w:p>
        </w:tc>
      </w:tr>
      <w:tr w:rsidR="00043761" w14:paraId="04FB99A0" w14:textId="77777777">
        <w:trPr>
          <w:trHeight w:val="369"/>
        </w:trPr>
        <w:tc>
          <w:tcPr>
            <w:tcW w:w="1891" w:type="dxa"/>
          </w:tcPr>
          <w:p w14:paraId="7C7144B6" w14:textId="77777777" w:rsidR="00043761" w:rsidRDefault="00000000">
            <w:pPr>
              <w:pStyle w:val="TableParagraph"/>
              <w:spacing w:before="2" w:line="347" w:lineRule="exact"/>
              <w:ind w:left="4" w:right="1"/>
              <w:jc w:val="center"/>
              <w:rPr>
                <w:rFonts w:ascii="Arial Narrow"/>
                <w:sz w:val="32"/>
              </w:rPr>
            </w:pPr>
            <w:r>
              <w:rPr>
                <w:rFonts w:ascii="Arial Narrow"/>
                <w:spacing w:val="-2"/>
                <w:sz w:val="32"/>
              </w:rPr>
              <w:t>eykonm</w:t>
            </w:r>
          </w:p>
        </w:tc>
        <w:tc>
          <w:tcPr>
            <w:tcW w:w="4051" w:type="dxa"/>
          </w:tcPr>
          <w:p w14:paraId="206605DC" w14:textId="77777777" w:rsidR="00043761" w:rsidRDefault="00043761">
            <w:pPr>
              <w:pStyle w:val="TableParagraph"/>
              <w:rPr>
                <w:rFonts w:ascii="Times New Roman"/>
              </w:rPr>
            </w:pPr>
          </w:p>
        </w:tc>
      </w:tr>
      <w:tr w:rsidR="00043761" w14:paraId="3E9A88AC" w14:textId="77777777">
        <w:trPr>
          <w:trHeight w:val="369"/>
        </w:trPr>
        <w:tc>
          <w:tcPr>
            <w:tcW w:w="1891" w:type="dxa"/>
          </w:tcPr>
          <w:p w14:paraId="4341344A" w14:textId="77777777" w:rsidR="00043761" w:rsidRDefault="00000000">
            <w:pPr>
              <w:pStyle w:val="TableParagraph"/>
              <w:spacing w:line="349" w:lineRule="exact"/>
              <w:ind w:left="4"/>
              <w:jc w:val="center"/>
              <w:rPr>
                <w:rFonts w:ascii="Arial Narrow"/>
                <w:sz w:val="32"/>
              </w:rPr>
            </w:pPr>
            <w:r>
              <w:rPr>
                <w:rFonts w:ascii="Arial Narrow"/>
                <w:spacing w:val="-2"/>
                <w:sz w:val="32"/>
              </w:rPr>
              <w:t>httee</w:t>
            </w:r>
          </w:p>
        </w:tc>
        <w:tc>
          <w:tcPr>
            <w:tcW w:w="4051" w:type="dxa"/>
          </w:tcPr>
          <w:p w14:paraId="377FD852" w14:textId="77777777" w:rsidR="00043761" w:rsidRDefault="00043761">
            <w:pPr>
              <w:pStyle w:val="TableParagraph"/>
              <w:rPr>
                <w:rFonts w:ascii="Times New Roman"/>
              </w:rPr>
            </w:pPr>
          </w:p>
        </w:tc>
      </w:tr>
      <w:tr w:rsidR="00043761" w14:paraId="680FCA71" w14:textId="77777777">
        <w:trPr>
          <w:trHeight w:val="364"/>
        </w:trPr>
        <w:tc>
          <w:tcPr>
            <w:tcW w:w="1891" w:type="dxa"/>
          </w:tcPr>
          <w:p w14:paraId="497A01E1" w14:textId="77777777" w:rsidR="00043761" w:rsidRDefault="00000000">
            <w:pPr>
              <w:pStyle w:val="TableParagraph"/>
              <w:spacing w:line="344" w:lineRule="exact"/>
              <w:ind w:left="4" w:right="1"/>
              <w:jc w:val="center"/>
              <w:rPr>
                <w:rFonts w:ascii="Arial Narrow"/>
                <w:sz w:val="32"/>
              </w:rPr>
            </w:pPr>
            <w:r>
              <w:rPr>
                <w:rFonts w:ascii="Arial Narrow"/>
                <w:spacing w:val="-5"/>
                <w:sz w:val="32"/>
              </w:rPr>
              <w:t>ogd</w:t>
            </w:r>
          </w:p>
        </w:tc>
        <w:tc>
          <w:tcPr>
            <w:tcW w:w="4051" w:type="dxa"/>
          </w:tcPr>
          <w:p w14:paraId="68A6F4F2" w14:textId="77777777" w:rsidR="00043761" w:rsidRDefault="00043761">
            <w:pPr>
              <w:pStyle w:val="TableParagraph"/>
              <w:rPr>
                <w:rFonts w:ascii="Times New Roman"/>
              </w:rPr>
            </w:pPr>
          </w:p>
        </w:tc>
      </w:tr>
    </w:tbl>
    <w:p w14:paraId="40D64BC9" w14:textId="77777777" w:rsidR="00043761" w:rsidRDefault="00043761">
      <w:pPr>
        <w:pStyle w:val="TableParagraph"/>
        <w:rPr>
          <w:rFonts w:ascii="Times New Roman"/>
        </w:rPr>
        <w:sectPr w:rsidR="00043761">
          <w:headerReference w:type="default" r:id="rId108"/>
          <w:footerReference w:type="default" r:id="rId109"/>
          <w:pgSz w:w="15840" w:h="12240" w:orient="landscape"/>
          <w:pgMar w:top="640" w:right="566" w:bottom="280" w:left="566" w:header="0" w:footer="0" w:gutter="0"/>
          <w:cols w:space="720"/>
        </w:sectPr>
      </w:pPr>
    </w:p>
    <w:tbl>
      <w:tblPr>
        <w:tblW w:w="0" w:type="auto"/>
        <w:tblInd w:w="12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91"/>
        <w:gridCol w:w="4051"/>
      </w:tblGrid>
      <w:tr w:rsidR="00043761" w14:paraId="1DA7BB12" w14:textId="77777777">
        <w:trPr>
          <w:trHeight w:val="369"/>
        </w:trPr>
        <w:tc>
          <w:tcPr>
            <w:tcW w:w="1891" w:type="dxa"/>
          </w:tcPr>
          <w:p w14:paraId="782625B9" w14:textId="77777777" w:rsidR="00043761" w:rsidRDefault="00000000">
            <w:pPr>
              <w:pStyle w:val="TableParagraph"/>
              <w:spacing w:line="349" w:lineRule="exact"/>
              <w:ind w:left="614"/>
              <w:rPr>
                <w:rFonts w:ascii="Arial Narrow"/>
                <w:sz w:val="32"/>
              </w:rPr>
            </w:pPr>
            <w:r>
              <w:rPr>
                <w:rFonts w:ascii="Arial Narrow"/>
                <w:spacing w:val="-4"/>
                <w:sz w:val="32"/>
              </w:rPr>
              <w:lastRenderedPageBreak/>
              <w:t>omeh</w:t>
            </w:r>
          </w:p>
        </w:tc>
        <w:tc>
          <w:tcPr>
            <w:tcW w:w="4051" w:type="dxa"/>
          </w:tcPr>
          <w:p w14:paraId="6A8223E3" w14:textId="77777777" w:rsidR="00043761" w:rsidRDefault="00043761">
            <w:pPr>
              <w:pStyle w:val="TableParagraph"/>
              <w:rPr>
                <w:rFonts w:ascii="Times New Roman"/>
              </w:rPr>
            </w:pPr>
          </w:p>
        </w:tc>
      </w:tr>
    </w:tbl>
    <w:p w14:paraId="46C061D4" w14:textId="77777777" w:rsidR="00043761" w:rsidRDefault="00043761">
      <w:pPr>
        <w:pStyle w:val="BodyText"/>
        <w:spacing w:before="39" w:after="1"/>
        <w:rPr>
          <w:rFonts w:ascii="Arial Narrow"/>
          <w:sz w:val="20"/>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50"/>
        <w:gridCol w:w="11208"/>
      </w:tblGrid>
      <w:tr w:rsidR="00043761" w14:paraId="0C9FFC52" w14:textId="77777777">
        <w:trPr>
          <w:trHeight w:val="254"/>
        </w:trPr>
        <w:tc>
          <w:tcPr>
            <w:tcW w:w="14458" w:type="dxa"/>
            <w:gridSpan w:val="2"/>
            <w:shd w:val="clear" w:color="auto" w:fill="0070C0"/>
          </w:tcPr>
          <w:p w14:paraId="5D75D602" w14:textId="77777777" w:rsidR="00043761" w:rsidRDefault="00000000">
            <w:pPr>
              <w:pStyle w:val="TableParagraph"/>
              <w:spacing w:line="234" w:lineRule="exact"/>
              <w:ind w:left="15"/>
              <w:jc w:val="center"/>
              <w:rPr>
                <w:rFonts w:ascii="Arial Narrow"/>
                <w:b/>
              </w:rPr>
            </w:pPr>
            <w:r>
              <w:rPr>
                <w:rFonts w:ascii="Arial Narrow"/>
                <w:b/>
                <w:color w:val="FFFFFF"/>
              </w:rPr>
              <w:t>DAY</w:t>
            </w:r>
            <w:r>
              <w:rPr>
                <w:rFonts w:ascii="Arial Narrow"/>
                <w:b/>
                <w:color w:val="FFFFFF"/>
                <w:spacing w:val="-5"/>
              </w:rPr>
              <w:t xml:space="preserve"> </w:t>
            </w:r>
            <w:r>
              <w:rPr>
                <w:rFonts w:ascii="Arial Narrow"/>
                <w:b/>
                <w:color w:val="FFFFFF"/>
                <w:spacing w:val="-10"/>
              </w:rPr>
              <w:t>4</w:t>
            </w:r>
          </w:p>
        </w:tc>
      </w:tr>
      <w:tr w:rsidR="00043761" w14:paraId="30840AB2" w14:textId="77777777">
        <w:trPr>
          <w:trHeight w:val="1324"/>
        </w:trPr>
        <w:tc>
          <w:tcPr>
            <w:tcW w:w="3250" w:type="dxa"/>
            <w:shd w:val="clear" w:color="auto" w:fill="0070C0"/>
          </w:tcPr>
          <w:p w14:paraId="709F9759" w14:textId="77777777" w:rsidR="00043761" w:rsidRDefault="00043761">
            <w:pPr>
              <w:pStyle w:val="TableParagraph"/>
              <w:rPr>
                <w:rFonts w:ascii="Arial Narrow"/>
              </w:rPr>
            </w:pPr>
          </w:p>
          <w:p w14:paraId="357E2F10" w14:textId="77777777" w:rsidR="00043761" w:rsidRDefault="00043761">
            <w:pPr>
              <w:pStyle w:val="TableParagraph"/>
              <w:spacing w:before="27"/>
              <w:rPr>
                <w:rFonts w:ascii="Arial Narrow"/>
              </w:rPr>
            </w:pPr>
          </w:p>
          <w:p w14:paraId="44E04ADC" w14:textId="77777777" w:rsidR="00043761" w:rsidRDefault="00000000">
            <w:pPr>
              <w:pStyle w:val="TableParagraph"/>
              <w:spacing w:before="1"/>
              <w:ind w:left="110"/>
              <w:rPr>
                <w:rFonts w:ascii="Arial Narrow"/>
                <w:b/>
              </w:rPr>
            </w:pPr>
            <w:r>
              <w:rPr>
                <w:rFonts w:ascii="Arial Narrow"/>
                <w:b/>
                <w:color w:val="FFFFFF"/>
              </w:rPr>
              <w:t>Learning</w:t>
            </w:r>
            <w:r>
              <w:rPr>
                <w:rFonts w:ascii="Arial Narrow"/>
                <w:b/>
                <w:color w:val="FFFFFF"/>
                <w:spacing w:val="-10"/>
              </w:rPr>
              <w:t xml:space="preserve"> </w:t>
            </w:r>
            <w:r>
              <w:rPr>
                <w:rFonts w:ascii="Arial Narrow"/>
                <w:b/>
                <w:color w:val="FFFFFF"/>
                <w:spacing w:val="-2"/>
              </w:rPr>
              <w:t>Competencies</w:t>
            </w:r>
          </w:p>
        </w:tc>
        <w:tc>
          <w:tcPr>
            <w:tcW w:w="11208" w:type="dxa"/>
          </w:tcPr>
          <w:p w14:paraId="6BA4AFCA" w14:textId="77777777" w:rsidR="00043761" w:rsidRDefault="00000000">
            <w:pPr>
              <w:pStyle w:val="TableParagraph"/>
              <w:spacing w:line="251" w:lineRule="exact"/>
              <w:ind w:left="105"/>
              <w:rPr>
                <w:rFonts w:ascii="Arial Narrow"/>
                <w:b/>
              </w:rPr>
            </w:pPr>
            <w:r>
              <w:rPr>
                <w:rFonts w:ascii="Arial Narrow"/>
                <w:b/>
              </w:rPr>
              <w:t>Vocabulary</w:t>
            </w:r>
            <w:r>
              <w:rPr>
                <w:rFonts w:ascii="Arial Narrow"/>
                <w:b/>
                <w:spacing w:val="-6"/>
              </w:rPr>
              <w:t xml:space="preserve"> </w:t>
            </w:r>
            <w:r>
              <w:rPr>
                <w:rFonts w:ascii="Arial Narrow"/>
                <w:b/>
              </w:rPr>
              <w:t>and</w:t>
            </w:r>
            <w:r>
              <w:rPr>
                <w:rFonts w:ascii="Arial Narrow"/>
                <w:b/>
                <w:spacing w:val="-6"/>
              </w:rPr>
              <w:t xml:space="preserve"> </w:t>
            </w:r>
            <w:r>
              <w:rPr>
                <w:rFonts w:ascii="Arial Narrow"/>
                <w:b/>
              </w:rPr>
              <w:t>Word</w:t>
            </w:r>
            <w:r>
              <w:rPr>
                <w:rFonts w:ascii="Arial Narrow"/>
                <w:b/>
                <w:spacing w:val="-5"/>
              </w:rPr>
              <w:t xml:space="preserve"> </w:t>
            </w:r>
            <w:r>
              <w:rPr>
                <w:rFonts w:ascii="Arial Narrow"/>
                <w:b/>
                <w:spacing w:val="-2"/>
              </w:rPr>
              <w:t>Knowledge</w:t>
            </w:r>
          </w:p>
          <w:p w14:paraId="27F8B85E" w14:textId="77777777" w:rsidR="00043761" w:rsidRDefault="00000000">
            <w:pPr>
              <w:pStyle w:val="TableParagraph"/>
              <w:numPr>
                <w:ilvl w:val="0"/>
                <w:numId w:val="19"/>
              </w:numPr>
              <w:tabs>
                <w:tab w:val="left" w:pos="464"/>
              </w:tabs>
              <w:spacing w:line="267" w:lineRule="exact"/>
              <w:ind w:left="464" w:hanging="359"/>
              <w:rPr>
                <w:rFonts w:ascii="Arial Narrow" w:hAnsi="Arial Narrow"/>
              </w:rPr>
            </w:pPr>
            <w:r>
              <w:rPr>
                <w:rFonts w:ascii="Arial Narrow" w:hAnsi="Arial Narrow"/>
              </w:rPr>
              <w:t>Identify</w:t>
            </w:r>
            <w:r>
              <w:rPr>
                <w:rFonts w:ascii="Arial Narrow" w:hAnsi="Arial Narrow"/>
                <w:spacing w:val="-9"/>
              </w:rPr>
              <w:t xml:space="preserve"> </w:t>
            </w:r>
            <w:r>
              <w:rPr>
                <w:rFonts w:ascii="Arial Narrow" w:hAnsi="Arial Narrow"/>
              </w:rPr>
              <w:t>high-frequency</w:t>
            </w:r>
            <w:r>
              <w:rPr>
                <w:rFonts w:ascii="Arial Narrow" w:hAnsi="Arial Narrow"/>
                <w:spacing w:val="-9"/>
              </w:rPr>
              <w:t xml:space="preserve"> </w:t>
            </w:r>
            <w:r>
              <w:rPr>
                <w:rFonts w:ascii="Arial Narrow" w:hAnsi="Arial Narrow"/>
              </w:rPr>
              <w:t>words</w:t>
            </w:r>
            <w:r>
              <w:rPr>
                <w:rFonts w:ascii="Arial Narrow" w:hAnsi="Arial Narrow"/>
                <w:spacing w:val="-8"/>
              </w:rPr>
              <w:t xml:space="preserve"> </w:t>
            </w:r>
            <w:r>
              <w:rPr>
                <w:rFonts w:ascii="Arial Narrow" w:hAnsi="Arial Narrow"/>
                <w:spacing w:val="-2"/>
              </w:rPr>
              <w:t>accurately.</w:t>
            </w:r>
          </w:p>
          <w:p w14:paraId="0BC5BBDA" w14:textId="77777777" w:rsidR="00043761" w:rsidRDefault="00000000">
            <w:pPr>
              <w:pStyle w:val="TableParagraph"/>
              <w:numPr>
                <w:ilvl w:val="0"/>
                <w:numId w:val="19"/>
              </w:numPr>
              <w:tabs>
                <w:tab w:val="left" w:pos="464"/>
              </w:tabs>
              <w:spacing w:line="269" w:lineRule="exact"/>
              <w:ind w:left="464" w:hanging="359"/>
              <w:rPr>
                <w:rFonts w:ascii="Arial Narrow" w:hAnsi="Arial Narrow"/>
              </w:rPr>
            </w:pPr>
            <w:r>
              <w:rPr>
                <w:rFonts w:ascii="Arial Narrow" w:hAnsi="Arial Narrow"/>
              </w:rPr>
              <w:t>Use</w:t>
            </w:r>
            <w:r>
              <w:rPr>
                <w:rFonts w:ascii="Arial Narrow" w:hAnsi="Arial Narrow"/>
                <w:spacing w:val="-8"/>
              </w:rPr>
              <w:t xml:space="preserve"> </w:t>
            </w:r>
            <w:r>
              <w:rPr>
                <w:rFonts w:ascii="Arial Narrow" w:hAnsi="Arial Narrow"/>
              </w:rPr>
              <w:t>vocabulary</w:t>
            </w:r>
            <w:r>
              <w:rPr>
                <w:rFonts w:ascii="Arial Narrow" w:hAnsi="Arial Narrow"/>
                <w:spacing w:val="-6"/>
              </w:rPr>
              <w:t xml:space="preserve"> </w:t>
            </w:r>
            <w:r>
              <w:rPr>
                <w:rFonts w:ascii="Arial Narrow" w:hAnsi="Arial Narrow"/>
              </w:rPr>
              <w:t>referring</w:t>
            </w:r>
            <w:r>
              <w:rPr>
                <w:rFonts w:ascii="Arial Narrow" w:hAnsi="Arial Narrow"/>
                <w:spacing w:val="-5"/>
              </w:rPr>
              <w:t xml:space="preserve"> </w:t>
            </w:r>
            <w:r>
              <w:rPr>
                <w:rFonts w:ascii="Arial Narrow" w:hAnsi="Arial Narrow"/>
              </w:rPr>
              <w:t>to</w:t>
            </w:r>
            <w:r>
              <w:rPr>
                <w:rFonts w:ascii="Arial Narrow" w:hAnsi="Arial Narrow"/>
                <w:spacing w:val="-6"/>
              </w:rPr>
              <w:t xml:space="preserve"> </w:t>
            </w:r>
            <w:r>
              <w:rPr>
                <w:rFonts w:ascii="Arial Narrow" w:hAnsi="Arial Narrow"/>
              </w:rPr>
              <w:t>oneself</w:t>
            </w:r>
            <w:r>
              <w:rPr>
                <w:rFonts w:ascii="Arial Narrow" w:hAnsi="Arial Narrow"/>
                <w:spacing w:val="-6"/>
              </w:rPr>
              <w:t xml:space="preserve"> </w:t>
            </w:r>
            <w:r>
              <w:rPr>
                <w:rFonts w:ascii="Arial Narrow" w:hAnsi="Arial Narrow"/>
              </w:rPr>
              <w:t>and</w:t>
            </w:r>
            <w:r>
              <w:rPr>
                <w:rFonts w:ascii="Arial Narrow" w:hAnsi="Arial Narrow"/>
                <w:spacing w:val="-5"/>
              </w:rPr>
              <w:t xml:space="preserve"> </w:t>
            </w:r>
            <w:r>
              <w:rPr>
                <w:rFonts w:ascii="Arial Narrow" w:hAnsi="Arial Narrow"/>
                <w:spacing w:val="-2"/>
              </w:rPr>
              <w:t>family.</w:t>
            </w:r>
          </w:p>
          <w:p w14:paraId="3BC45B89" w14:textId="77777777" w:rsidR="00043761" w:rsidRDefault="00000000">
            <w:pPr>
              <w:pStyle w:val="TableParagraph"/>
              <w:numPr>
                <w:ilvl w:val="0"/>
                <w:numId w:val="19"/>
              </w:numPr>
              <w:tabs>
                <w:tab w:val="left" w:pos="464"/>
              </w:tabs>
              <w:spacing w:line="269" w:lineRule="exact"/>
              <w:ind w:left="464" w:hanging="359"/>
              <w:rPr>
                <w:rFonts w:ascii="Arial Narrow" w:hAnsi="Arial Narrow"/>
              </w:rPr>
            </w:pPr>
            <w:r>
              <w:rPr>
                <w:rFonts w:ascii="Arial Narrow" w:hAnsi="Arial Narrow"/>
              </w:rPr>
              <w:t>Use</w:t>
            </w:r>
            <w:r>
              <w:rPr>
                <w:rFonts w:ascii="Arial Narrow" w:hAnsi="Arial Narrow"/>
                <w:spacing w:val="-9"/>
              </w:rPr>
              <w:t xml:space="preserve"> </w:t>
            </w:r>
            <w:r>
              <w:rPr>
                <w:rFonts w:ascii="Arial Narrow" w:hAnsi="Arial Narrow"/>
              </w:rPr>
              <w:t>accurately</w:t>
            </w:r>
            <w:r>
              <w:rPr>
                <w:rFonts w:ascii="Arial Narrow" w:hAnsi="Arial Narrow"/>
                <w:spacing w:val="-9"/>
              </w:rPr>
              <w:t xml:space="preserve"> </w:t>
            </w:r>
            <w:r>
              <w:rPr>
                <w:rFonts w:ascii="Arial Narrow" w:hAnsi="Arial Narrow"/>
              </w:rPr>
              <w:t>low-frequency</w:t>
            </w:r>
            <w:r>
              <w:rPr>
                <w:rFonts w:ascii="Arial Narrow" w:hAnsi="Arial Narrow"/>
                <w:spacing w:val="-8"/>
              </w:rPr>
              <w:t xml:space="preserve"> </w:t>
            </w:r>
            <w:r>
              <w:rPr>
                <w:rFonts w:ascii="Arial Narrow" w:hAnsi="Arial Narrow"/>
                <w:spacing w:val="-2"/>
              </w:rPr>
              <w:t>words.</w:t>
            </w:r>
          </w:p>
          <w:p w14:paraId="76F8593A" w14:textId="77777777" w:rsidR="00043761" w:rsidRDefault="00000000">
            <w:pPr>
              <w:pStyle w:val="TableParagraph"/>
              <w:numPr>
                <w:ilvl w:val="0"/>
                <w:numId w:val="19"/>
              </w:numPr>
              <w:tabs>
                <w:tab w:val="left" w:pos="464"/>
              </w:tabs>
              <w:spacing w:line="249" w:lineRule="exact"/>
              <w:ind w:left="464" w:hanging="359"/>
              <w:rPr>
                <w:rFonts w:ascii="Arial Narrow" w:hAnsi="Arial Narrow"/>
              </w:rPr>
            </w:pPr>
            <w:r>
              <w:rPr>
                <w:rFonts w:ascii="Arial Narrow" w:hAnsi="Arial Narrow"/>
              </w:rPr>
              <w:t>Identify</w:t>
            </w:r>
            <w:r>
              <w:rPr>
                <w:rFonts w:ascii="Arial Narrow" w:hAnsi="Arial Narrow"/>
                <w:spacing w:val="-8"/>
              </w:rPr>
              <w:t xml:space="preserve"> </w:t>
            </w:r>
            <w:r>
              <w:rPr>
                <w:rFonts w:ascii="Arial Narrow" w:hAnsi="Arial Narrow"/>
              </w:rPr>
              <w:t>words</w:t>
            </w:r>
            <w:r>
              <w:rPr>
                <w:rFonts w:ascii="Arial Narrow" w:hAnsi="Arial Narrow"/>
                <w:spacing w:val="-6"/>
              </w:rPr>
              <w:t xml:space="preserve"> </w:t>
            </w:r>
            <w:r>
              <w:rPr>
                <w:rFonts w:ascii="Arial Narrow" w:hAnsi="Arial Narrow"/>
              </w:rPr>
              <w:t>into</w:t>
            </w:r>
            <w:r>
              <w:rPr>
                <w:rFonts w:ascii="Arial Narrow" w:hAnsi="Arial Narrow"/>
                <w:spacing w:val="-5"/>
              </w:rPr>
              <w:t xml:space="preserve"> </w:t>
            </w:r>
            <w:r>
              <w:rPr>
                <w:rFonts w:ascii="Arial Narrow" w:hAnsi="Arial Narrow"/>
              </w:rPr>
              <w:t>classes</w:t>
            </w:r>
            <w:r>
              <w:rPr>
                <w:rFonts w:ascii="Arial Narrow" w:hAnsi="Arial Narrow"/>
                <w:spacing w:val="-6"/>
              </w:rPr>
              <w:t xml:space="preserve"> </w:t>
            </w:r>
            <w:r>
              <w:rPr>
                <w:rFonts w:ascii="Arial Narrow" w:hAnsi="Arial Narrow"/>
              </w:rPr>
              <w:t>(common</w:t>
            </w:r>
            <w:r>
              <w:rPr>
                <w:rFonts w:ascii="Arial Narrow" w:hAnsi="Arial Narrow"/>
                <w:spacing w:val="-6"/>
              </w:rPr>
              <w:t xml:space="preserve"> </w:t>
            </w:r>
            <w:r>
              <w:rPr>
                <w:rFonts w:ascii="Arial Narrow" w:hAnsi="Arial Narrow"/>
              </w:rPr>
              <w:t>and</w:t>
            </w:r>
            <w:r>
              <w:rPr>
                <w:rFonts w:ascii="Arial Narrow" w:hAnsi="Arial Narrow"/>
                <w:spacing w:val="-5"/>
              </w:rPr>
              <w:t xml:space="preserve"> </w:t>
            </w:r>
            <w:r>
              <w:rPr>
                <w:rFonts w:ascii="Arial Narrow" w:hAnsi="Arial Narrow"/>
                <w:spacing w:val="-2"/>
              </w:rPr>
              <w:t>proper).</w:t>
            </w:r>
          </w:p>
        </w:tc>
      </w:tr>
    </w:tbl>
    <w:p w14:paraId="549B159F" w14:textId="77777777" w:rsidR="00043761" w:rsidRDefault="00000000">
      <w:pPr>
        <w:pStyle w:val="Heading2"/>
        <w:spacing w:before="250" w:line="240" w:lineRule="auto"/>
        <w:jc w:val="left"/>
        <w:rPr>
          <w:rFonts w:ascii="Arial Narrow"/>
          <w:u w:val="none"/>
        </w:rPr>
      </w:pPr>
      <w:r>
        <w:rPr>
          <w:rFonts w:ascii="Arial Narrow"/>
          <w:spacing w:val="-2"/>
          <w:u w:val="none"/>
        </w:rPr>
        <w:t>PRE-ACTIVITY</w:t>
      </w:r>
    </w:p>
    <w:p w14:paraId="5C994F20" w14:textId="77777777" w:rsidR="00043761" w:rsidRDefault="00000000">
      <w:pPr>
        <w:spacing w:before="4" w:line="237" w:lineRule="auto"/>
        <w:ind w:left="153" w:right="233"/>
        <w:rPr>
          <w:rFonts w:ascii="Arial Narrow"/>
          <w:i/>
        </w:rPr>
      </w:pPr>
      <w:r>
        <w:rPr>
          <w:rFonts w:ascii="Arial Narrow"/>
          <w:b/>
        </w:rPr>
        <w:t>Basic</w:t>
      </w:r>
      <w:r>
        <w:rPr>
          <w:rFonts w:ascii="Arial Narrow"/>
          <w:b/>
          <w:spacing w:val="-2"/>
        </w:rPr>
        <w:t xml:space="preserve"> </w:t>
      </w:r>
      <w:r>
        <w:rPr>
          <w:rFonts w:ascii="Arial Narrow"/>
          <w:b/>
        </w:rPr>
        <w:t>Sight</w:t>
      </w:r>
      <w:r>
        <w:rPr>
          <w:rFonts w:ascii="Arial Narrow"/>
          <w:b/>
          <w:spacing w:val="-2"/>
        </w:rPr>
        <w:t xml:space="preserve"> </w:t>
      </w:r>
      <w:r>
        <w:rPr>
          <w:rFonts w:ascii="Arial Narrow"/>
          <w:b/>
        </w:rPr>
        <w:t>Word</w:t>
      </w:r>
      <w:r>
        <w:rPr>
          <w:rFonts w:ascii="Arial Narrow"/>
          <w:b/>
          <w:spacing w:val="-2"/>
        </w:rPr>
        <w:t xml:space="preserve"> </w:t>
      </w:r>
      <w:r>
        <w:rPr>
          <w:rFonts w:ascii="Arial Narrow"/>
          <w:b/>
        </w:rPr>
        <w:t xml:space="preserve">Reading. </w:t>
      </w:r>
      <w:r>
        <w:rPr>
          <w:rFonts w:ascii="Arial Narrow"/>
        </w:rPr>
        <w:t>Listen</w:t>
      </w:r>
      <w:r>
        <w:rPr>
          <w:rFonts w:ascii="Arial Narrow"/>
          <w:spacing w:val="-2"/>
        </w:rPr>
        <w:t xml:space="preserve"> </w:t>
      </w:r>
      <w:r>
        <w:rPr>
          <w:rFonts w:ascii="Arial Narrow"/>
        </w:rPr>
        <w:t>as</w:t>
      </w:r>
      <w:r>
        <w:rPr>
          <w:rFonts w:ascii="Arial Narrow"/>
          <w:spacing w:val="-2"/>
        </w:rPr>
        <w:t xml:space="preserve"> </w:t>
      </w:r>
      <w:r>
        <w:rPr>
          <w:rFonts w:ascii="Arial Narrow"/>
        </w:rPr>
        <w:t>I</w:t>
      </w:r>
      <w:r>
        <w:rPr>
          <w:rFonts w:ascii="Arial Narrow"/>
          <w:spacing w:val="-2"/>
        </w:rPr>
        <w:t xml:space="preserve"> </w:t>
      </w:r>
      <w:r>
        <w:rPr>
          <w:rFonts w:ascii="Arial Narrow"/>
        </w:rPr>
        <w:t>read</w:t>
      </w:r>
      <w:r>
        <w:rPr>
          <w:rFonts w:ascii="Arial Narrow"/>
          <w:spacing w:val="-2"/>
        </w:rPr>
        <w:t xml:space="preserve"> </w:t>
      </w:r>
      <w:r>
        <w:rPr>
          <w:rFonts w:ascii="Arial Narrow"/>
        </w:rPr>
        <w:t>to</w:t>
      </w:r>
      <w:r>
        <w:rPr>
          <w:rFonts w:ascii="Arial Narrow"/>
          <w:spacing w:val="-2"/>
        </w:rPr>
        <w:t xml:space="preserve"> </w:t>
      </w:r>
      <w:r>
        <w:rPr>
          <w:rFonts w:ascii="Arial Narrow"/>
        </w:rPr>
        <w:t>you</w:t>
      </w:r>
      <w:r>
        <w:rPr>
          <w:rFonts w:ascii="Arial Narrow"/>
          <w:spacing w:val="-2"/>
        </w:rPr>
        <w:t xml:space="preserve"> </w:t>
      </w:r>
      <w:r>
        <w:rPr>
          <w:rFonts w:ascii="Arial Narrow"/>
        </w:rPr>
        <w:t>the</w:t>
      </w:r>
      <w:r>
        <w:rPr>
          <w:rFonts w:ascii="Arial Narrow"/>
          <w:spacing w:val="-2"/>
        </w:rPr>
        <w:t xml:space="preserve"> </w:t>
      </w:r>
      <w:r>
        <w:rPr>
          <w:rFonts w:ascii="Arial Narrow"/>
        </w:rPr>
        <w:t>10</w:t>
      </w:r>
      <w:r>
        <w:rPr>
          <w:rFonts w:ascii="Arial Narrow"/>
          <w:spacing w:val="-2"/>
        </w:rPr>
        <w:t xml:space="preserve"> </w:t>
      </w:r>
      <w:r>
        <w:rPr>
          <w:rFonts w:ascii="Arial Narrow"/>
        </w:rPr>
        <w:t>Basic</w:t>
      </w:r>
      <w:r>
        <w:rPr>
          <w:rFonts w:ascii="Arial Narrow"/>
          <w:spacing w:val="-2"/>
        </w:rPr>
        <w:t xml:space="preserve"> </w:t>
      </w:r>
      <w:r>
        <w:rPr>
          <w:rFonts w:ascii="Arial Narrow"/>
        </w:rPr>
        <w:t>Sight</w:t>
      </w:r>
      <w:r>
        <w:rPr>
          <w:rFonts w:ascii="Arial Narrow"/>
          <w:spacing w:val="-2"/>
        </w:rPr>
        <w:t xml:space="preserve"> </w:t>
      </w:r>
      <w:r>
        <w:rPr>
          <w:rFonts w:ascii="Arial Narrow"/>
        </w:rPr>
        <w:t>Words</w:t>
      </w:r>
      <w:r>
        <w:rPr>
          <w:rFonts w:ascii="Arial Narrow"/>
          <w:spacing w:val="-2"/>
        </w:rPr>
        <w:t xml:space="preserve"> </w:t>
      </w:r>
      <w:r>
        <w:rPr>
          <w:rFonts w:ascii="Arial Narrow"/>
        </w:rPr>
        <w:t>for</w:t>
      </w:r>
      <w:r>
        <w:rPr>
          <w:rFonts w:ascii="Arial Narrow"/>
          <w:spacing w:val="-2"/>
        </w:rPr>
        <w:t xml:space="preserve"> </w:t>
      </w:r>
      <w:r>
        <w:rPr>
          <w:rFonts w:ascii="Arial Narrow"/>
        </w:rPr>
        <w:t>this</w:t>
      </w:r>
      <w:r>
        <w:rPr>
          <w:rFonts w:ascii="Arial Narrow"/>
          <w:spacing w:val="-2"/>
        </w:rPr>
        <w:t xml:space="preserve"> </w:t>
      </w:r>
      <w:r>
        <w:rPr>
          <w:rFonts w:ascii="Arial Narrow"/>
        </w:rPr>
        <w:t>week.</w:t>
      </w:r>
      <w:r>
        <w:rPr>
          <w:rFonts w:ascii="Arial Narrow"/>
          <w:spacing w:val="-2"/>
        </w:rPr>
        <w:t xml:space="preserve"> </w:t>
      </w:r>
      <w:r>
        <w:rPr>
          <w:rFonts w:ascii="Arial Narrow"/>
        </w:rPr>
        <w:t>Do</w:t>
      </w:r>
      <w:r>
        <w:rPr>
          <w:rFonts w:ascii="Arial Narrow"/>
          <w:spacing w:val="-2"/>
        </w:rPr>
        <w:t xml:space="preserve"> </w:t>
      </w:r>
      <w:r>
        <w:rPr>
          <w:rFonts w:ascii="Arial Narrow"/>
        </w:rPr>
        <w:t>not</w:t>
      </w:r>
      <w:r>
        <w:rPr>
          <w:rFonts w:ascii="Arial Narrow"/>
          <w:spacing w:val="-2"/>
        </w:rPr>
        <w:t xml:space="preserve"> </w:t>
      </w:r>
      <w:r>
        <w:rPr>
          <w:rFonts w:ascii="Arial Narrow"/>
        </w:rPr>
        <w:t>talk</w:t>
      </w:r>
      <w:r>
        <w:rPr>
          <w:rFonts w:ascii="Arial Narrow"/>
          <w:spacing w:val="-2"/>
        </w:rPr>
        <w:t xml:space="preserve"> </w:t>
      </w:r>
      <w:r>
        <w:rPr>
          <w:rFonts w:ascii="Arial Narrow"/>
        </w:rPr>
        <w:t>just</w:t>
      </w:r>
      <w:r>
        <w:rPr>
          <w:rFonts w:ascii="Arial Narrow"/>
          <w:spacing w:val="-2"/>
        </w:rPr>
        <w:t xml:space="preserve"> </w:t>
      </w:r>
      <w:r>
        <w:rPr>
          <w:rFonts w:ascii="Arial Narrow"/>
        </w:rPr>
        <w:t>listen.</w:t>
      </w:r>
      <w:r>
        <w:rPr>
          <w:rFonts w:ascii="Arial Narrow"/>
          <w:spacing w:val="-2"/>
        </w:rPr>
        <w:t xml:space="preserve"> </w:t>
      </w:r>
      <w:r>
        <w:rPr>
          <w:rFonts w:ascii="Arial Narrow"/>
        </w:rPr>
        <w:t>On</w:t>
      </w:r>
      <w:r>
        <w:rPr>
          <w:rFonts w:ascii="Arial Narrow"/>
          <w:spacing w:val="-2"/>
        </w:rPr>
        <w:t xml:space="preserve"> </w:t>
      </w:r>
      <w:r>
        <w:rPr>
          <w:rFonts w:ascii="Arial Narrow"/>
        </w:rPr>
        <w:t>the</w:t>
      </w:r>
      <w:r>
        <w:rPr>
          <w:rFonts w:ascii="Arial Narrow"/>
          <w:spacing w:val="-2"/>
        </w:rPr>
        <w:t xml:space="preserve"> </w:t>
      </w:r>
      <w:r>
        <w:rPr>
          <w:rFonts w:ascii="Arial Narrow"/>
        </w:rPr>
        <w:t>second</w:t>
      </w:r>
      <w:r>
        <w:rPr>
          <w:rFonts w:ascii="Arial Narrow"/>
          <w:spacing w:val="-2"/>
        </w:rPr>
        <w:t xml:space="preserve"> </w:t>
      </w:r>
      <w:r>
        <w:rPr>
          <w:rFonts w:ascii="Arial Narrow"/>
        </w:rPr>
        <w:t>time,</w:t>
      </w:r>
      <w:r>
        <w:rPr>
          <w:rFonts w:ascii="Arial Narrow"/>
          <w:spacing w:val="-2"/>
        </w:rPr>
        <w:t xml:space="preserve"> </w:t>
      </w:r>
      <w:r>
        <w:rPr>
          <w:rFonts w:ascii="Arial Narrow"/>
        </w:rPr>
        <w:t>I</w:t>
      </w:r>
      <w:r>
        <w:rPr>
          <w:rFonts w:ascii="Arial Narrow"/>
          <w:spacing w:val="-2"/>
        </w:rPr>
        <w:t xml:space="preserve"> </w:t>
      </w:r>
      <w:r>
        <w:rPr>
          <w:rFonts w:ascii="Arial Narrow"/>
        </w:rPr>
        <w:t>will</w:t>
      </w:r>
      <w:r>
        <w:rPr>
          <w:rFonts w:ascii="Arial Narrow"/>
          <w:spacing w:val="-2"/>
        </w:rPr>
        <w:t xml:space="preserve"> </w:t>
      </w:r>
      <w:r>
        <w:rPr>
          <w:rFonts w:ascii="Arial Narrow"/>
        </w:rPr>
        <w:t>read</w:t>
      </w:r>
      <w:r>
        <w:rPr>
          <w:rFonts w:ascii="Arial Narrow"/>
          <w:spacing w:val="-2"/>
        </w:rPr>
        <w:t xml:space="preserve"> </w:t>
      </w:r>
      <w:r>
        <w:rPr>
          <w:rFonts w:ascii="Arial Narrow"/>
        </w:rPr>
        <w:t>each</w:t>
      </w:r>
      <w:r>
        <w:rPr>
          <w:rFonts w:ascii="Arial Narrow"/>
          <w:spacing w:val="-3"/>
        </w:rPr>
        <w:t xml:space="preserve"> </w:t>
      </w:r>
      <w:r>
        <w:rPr>
          <w:rFonts w:ascii="Arial Narrow"/>
        </w:rPr>
        <w:t>word</w:t>
      </w:r>
      <w:r>
        <w:rPr>
          <w:rFonts w:ascii="Arial Narrow"/>
          <w:spacing w:val="-2"/>
        </w:rPr>
        <w:t xml:space="preserve"> </w:t>
      </w:r>
      <w:r>
        <w:rPr>
          <w:rFonts w:ascii="Arial Narrow"/>
        </w:rPr>
        <w:t>and</w:t>
      </w:r>
      <w:r>
        <w:rPr>
          <w:rFonts w:ascii="Arial Narrow"/>
          <w:spacing w:val="-2"/>
        </w:rPr>
        <w:t xml:space="preserve"> </w:t>
      </w:r>
      <w:r>
        <w:rPr>
          <w:rFonts w:ascii="Arial Narrow"/>
        </w:rPr>
        <w:t>you</w:t>
      </w:r>
      <w:r>
        <w:rPr>
          <w:rFonts w:ascii="Arial Narrow"/>
          <w:spacing w:val="-2"/>
        </w:rPr>
        <w:t xml:space="preserve"> </w:t>
      </w:r>
      <w:r>
        <w:rPr>
          <w:rFonts w:ascii="Arial Narrow"/>
        </w:rPr>
        <w:t>repeat</w:t>
      </w:r>
      <w:r>
        <w:rPr>
          <w:rFonts w:ascii="Arial Narrow"/>
          <w:spacing w:val="-2"/>
        </w:rPr>
        <w:t xml:space="preserve"> </w:t>
      </w:r>
      <w:r>
        <w:rPr>
          <w:rFonts w:ascii="Arial Narrow"/>
        </w:rPr>
        <w:t xml:space="preserve">after me. On third time, you read the words on your own. </w:t>
      </w:r>
      <w:r>
        <w:rPr>
          <w:rFonts w:ascii="Arial Narrow"/>
          <w:i/>
          <w:color w:val="4472C4"/>
        </w:rPr>
        <w:t>Identify Grade 2- appropriate sight words.</w:t>
      </w:r>
    </w:p>
    <w:p w14:paraId="007D5AB7" w14:textId="77777777" w:rsidR="00043761" w:rsidRDefault="00043761">
      <w:pPr>
        <w:pStyle w:val="BodyText"/>
        <w:spacing w:before="3"/>
        <w:rPr>
          <w:rFonts w:ascii="Arial Narrow"/>
          <w:i/>
          <w:sz w:val="12"/>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42"/>
        <w:gridCol w:w="2904"/>
        <w:gridCol w:w="2885"/>
        <w:gridCol w:w="2880"/>
        <w:gridCol w:w="2880"/>
      </w:tblGrid>
      <w:tr w:rsidR="00043761" w14:paraId="424147D2" w14:textId="77777777">
        <w:trPr>
          <w:trHeight w:val="253"/>
        </w:trPr>
        <w:tc>
          <w:tcPr>
            <w:tcW w:w="2842" w:type="dxa"/>
          </w:tcPr>
          <w:p w14:paraId="640DDB05" w14:textId="77777777" w:rsidR="00043761" w:rsidRDefault="00000000">
            <w:pPr>
              <w:pStyle w:val="TableParagraph"/>
              <w:spacing w:line="234" w:lineRule="exact"/>
              <w:ind w:left="12"/>
              <w:jc w:val="center"/>
              <w:rPr>
                <w:rFonts w:ascii="Arial Narrow"/>
              </w:rPr>
            </w:pPr>
            <w:r>
              <w:rPr>
                <w:rFonts w:ascii="Arial Narrow"/>
                <w:spacing w:val="-10"/>
              </w:rPr>
              <w:t>a</w:t>
            </w:r>
          </w:p>
        </w:tc>
        <w:tc>
          <w:tcPr>
            <w:tcW w:w="2904" w:type="dxa"/>
          </w:tcPr>
          <w:p w14:paraId="02984608" w14:textId="77777777" w:rsidR="00043761" w:rsidRDefault="00000000">
            <w:pPr>
              <w:pStyle w:val="TableParagraph"/>
              <w:spacing w:line="234" w:lineRule="exact"/>
              <w:ind w:left="4" w:right="1"/>
              <w:jc w:val="center"/>
              <w:rPr>
                <w:rFonts w:ascii="Arial Narrow"/>
              </w:rPr>
            </w:pPr>
            <w:r>
              <w:rPr>
                <w:rFonts w:ascii="Arial Narrow"/>
                <w:spacing w:val="-5"/>
              </w:rPr>
              <w:t>and</w:t>
            </w:r>
          </w:p>
        </w:tc>
        <w:tc>
          <w:tcPr>
            <w:tcW w:w="2885" w:type="dxa"/>
          </w:tcPr>
          <w:p w14:paraId="26C35F79" w14:textId="77777777" w:rsidR="00043761" w:rsidRDefault="00000000">
            <w:pPr>
              <w:pStyle w:val="TableParagraph"/>
              <w:spacing w:line="234" w:lineRule="exact"/>
              <w:ind w:left="3" w:right="1"/>
              <w:jc w:val="center"/>
              <w:rPr>
                <w:rFonts w:ascii="Arial Narrow"/>
              </w:rPr>
            </w:pPr>
            <w:r>
              <w:rPr>
                <w:rFonts w:ascii="Arial Narrow"/>
                <w:spacing w:val="-4"/>
              </w:rPr>
              <w:t>away</w:t>
            </w:r>
          </w:p>
        </w:tc>
        <w:tc>
          <w:tcPr>
            <w:tcW w:w="2880" w:type="dxa"/>
          </w:tcPr>
          <w:p w14:paraId="30327223" w14:textId="77777777" w:rsidR="00043761" w:rsidRDefault="00000000">
            <w:pPr>
              <w:pStyle w:val="TableParagraph"/>
              <w:spacing w:line="234" w:lineRule="exact"/>
              <w:ind w:left="13" w:right="6"/>
              <w:jc w:val="center"/>
              <w:rPr>
                <w:rFonts w:ascii="Arial Narrow"/>
              </w:rPr>
            </w:pPr>
            <w:r>
              <w:rPr>
                <w:rFonts w:ascii="Arial Narrow"/>
                <w:spacing w:val="-4"/>
              </w:rPr>
              <w:t>look</w:t>
            </w:r>
          </w:p>
        </w:tc>
        <w:tc>
          <w:tcPr>
            <w:tcW w:w="2880" w:type="dxa"/>
          </w:tcPr>
          <w:p w14:paraId="1A5176A5" w14:textId="77777777" w:rsidR="00043761" w:rsidRDefault="00000000">
            <w:pPr>
              <w:pStyle w:val="TableParagraph"/>
              <w:spacing w:line="234" w:lineRule="exact"/>
              <w:ind w:left="13" w:right="2"/>
              <w:jc w:val="center"/>
              <w:rPr>
                <w:rFonts w:ascii="Arial Narrow"/>
              </w:rPr>
            </w:pPr>
            <w:r>
              <w:rPr>
                <w:rFonts w:ascii="Arial Narrow"/>
                <w:spacing w:val="-4"/>
              </w:rPr>
              <w:t>make</w:t>
            </w:r>
          </w:p>
        </w:tc>
      </w:tr>
      <w:tr w:rsidR="00043761" w14:paraId="102D4E49" w14:textId="77777777">
        <w:trPr>
          <w:trHeight w:val="249"/>
        </w:trPr>
        <w:tc>
          <w:tcPr>
            <w:tcW w:w="2842" w:type="dxa"/>
          </w:tcPr>
          <w:p w14:paraId="5D6D1FC0" w14:textId="77777777" w:rsidR="00043761" w:rsidRDefault="00000000">
            <w:pPr>
              <w:pStyle w:val="TableParagraph"/>
              <w:spacing w:line="229" w:lineRule="exact"/>
              <w:ind w:left="12"/>
              <w:jc w:val="center"/>
              <w:rPr>
                <w:rFonts w:ascii="Arial Narrow"/>
              </w:rPr>
            </w:pPr>
            <w:r>
              <w:rPr>
                <w:rFonts w:ascii="Arial Narrow"/>
                <w:spacing w:val="-5"/>
              </w:rPr>
              <w:t>me</w:t>
            </w:r>
          </w:p>
        </w:tc>
        <w:tc>
          <w:tcPr>
            <w:tcW w:w="2904" w:type="dxa"/>
          </w:tcPr>
          <w:p w14:paraId="3E67E822" w14:textId="77777777" w:rsidR="00043761" w:rsidRDefault="00000000">
            <w:pPr>
              <w:pStyle w:val="TableParagraph"/>
              <w:spacing w:line="229" w:lineRule="exact"/>
              <w:ind w:left="4"/>
              <w:jc w:val="center"/>
              <w:rPr>
                <w:rFonts w:ascii="Arial Narrow"/>
              </w:rPr>
            </w:pPr>
            <w:r>
              <w:rPr>
                <w:rFonts w:ascii="Arial Narrow"/>
                <w:spacing w:val="-5"/>
              </w:rPr>
              <w:t>you</w:t>
            </w:r>
          </w:p>
        </w:tc>
        <w:tc>
          <w:tcPr>
            <w:tcW w:w="2885" w:type="dxa"/>
          </w:tcPr>
          <w:p w14:paraId="334142F5" w14:textId="77777777" w:rsidR="00043761" w:rsidRDefault="00000000">
            <w:pPr>
              <w:pStyle w:val="TableParagraph"/>
              <w:spacing w:line="229" w:lineRule="exact"/>
              <w:ind w:left="3"/>
              <w:jc w:val="center"/>
              <w:rPr>
                <w:rFonts w:ascii="Arial Narrow"/>
              </w:rPr>
            </w:pPr>
            <w:r>
              <w:rPr>
                <w:rFonts w:ascii="Arial Narrow"/>
                <w:spacing w:val="-5"/>
              </w:rPr>
              <w:t>all</w:t>
            </w:r>
          </w:p>
        </w:tc>
        <w:tc>
          <w:tcPr>
            <w:tcW w:w="2880" w:type="dxa"/>
          </w:tcPr>
          <w:p w14:paraId="69B28C57" w14:textId="77777777" w:rsidR="00043761" w:rsidRDefault="00000000">
            <w:pPr>
              <w:pStyle w:val="TableParagraph"/>
              <w:spacing w:line="229" w:lineRule="exact"/>
              <w:ind w:left="13" w:right="6"/>
              <w:jc w:val="center"/>
              <w:rPr>
                <w:rFonts w:ascii="Arial Narrow"/>
              </w:rPr>
            </w:pPr>
            <w:r>
              <w:rPr>
                <w:rFonts w:ascii="Arial Narrow"/>
                <w:spacing w:val="-5"/>
              </w:rPr>
              <w:t>am</w:t>
            </w:r>
          </w:p>
        </w:tc>
        <w:tc>
          <w:tcPr>
            <w:tcW w:w="2880" w:type="dxa"/>
          </w:tcPr>
          <w:p w14:paraId="01BECF8F" w14:textId="77777777" w:rsidR="00043761" w:rsidRDefault="00000000">
            <w:pPr>
              <w:pStyle w:val="TableParagraph"/>
              <w:spacing w:line="229" w:lineRule="exact"/>
              <w:ind w:left="13" w:right="2"/>
              <w:jc w:val="center"/>
              <w:rPr>
                <w:rFonts w:ascii="Arial Narrow"/>
              </w:rPr>
            </w:pPr>
            <w:r>
              <w:rPr>
                <w:rFonts w:ascii="Arial Narrow"/>
                <w:spacing w:val="-4"/>
              </w:rPr>
              <w:t>like</w:t>
            </w:r>
          </w:p>
        </w:tc>
      </w:tr>
    </w:tbl>
    <w:p w14:paraId="3520F5E1" w14:textId="77777777" w:rsidR="00043761" w:rsidRDefault="00043761">
      <w:pPr>
        <w:pStyle w:val="BodyText"/>
        <w:spacing w:before="3"/>
        <w:rPr>
          <w:rFonts w:ascii="Arial Narrow"/>
          <w:i/>
        </w:rPr>
      </w:pPr>
    </w:p>
    <w:p w14:paraId="4C857B6D" w14:textId="77777777" w:rsidR="00043761" w:rsidRDefault="00000000">
      <w:pPr>
        <w:pStyle w:val="Heading2"/>
        <w:jc w:val="left"/>
        <w:rPr>
          <w:rFonts w:ascii="Arial Narrow"/>
          <w:u w:val="none"/>
        </w:rPr>
      </w:pPr>
      <w:r>
        <w:rPr>
          <w:rFonts w:ascii="Arial Narrow"/>
          <w:u w:val="none"/>
        </w:rPr>
        <w:t>DURING</w:t>
      </w:r>
      <w:r>
        <w:rPr>
          <w:rFonts w:ascii="Arial Narrow"/>
          <w:spacing w:val="-8"/>
          <w:u w:val="none"/>
        </w:rPr>
        <w:t xml:space="preserve"> </w:t>
      </w:r>
      <w:r>
        <w:rPr>
          <w:rFonts w:ascii="Arial Narrow"/>
          <w:spacing w:val="-2"/>
          <w:u w:val="none"/>
        </w:rPr>
        <w:t>ACTIVITY</w:t>
      </w:r>
    </w:p>
    <w:p w14:paraId="37DCD166" w14:textId="77777777" w:rsidR="00043761" w:rsidRDefault="00000000">
      <w:pPr>
        <w:pStyle w:val="Heading3"/>
        <w:spacing w:line="251" w:lineRule="exact"/>
        <w:ind w:left="153"/>
        <w:rPr>
          <w:rFonts w:ascii="Arial Narrow"/>
        </w:rPr>
      </w:pPr>
      <w:r>
        <w:rPr>
          <w:rFonts w:ascii="Arial Narrow"/>
        </w:rPr>
        <w:t>Word</w:t>
      </w:r>
      <w:r>
        <w:rPr>
          <w:rFonts w:ascii="Arial Narrow"/>
          <w:spacing w:val="-6"/>
        </w:rPr>
        <w:t xml:space="preserve"> </w:t>
      </w:r>
      <w:r>
        <w:rPr>
          <w:rFonts w:ascii="Arial Narrow"/>
        </w:rPr>
        <w:t>Meaning</w:t>
      </w:r>
      <w:r>
        <w:rPr>
          <w:rFonts w:ascii="Arial Narrow"/>
          <w:spacing w:val="-5"/>
        </w:rPr>
        <w:t xml:space="preserve"> </w:t>
      </w:r>
      <w:r>
        <w:rPr>
          <w:rFonts w:ascii="Arial Narrow"/>
          <w:spacing w:val="-2"/>
        </w:rPr>
        <w:t>Activity</w:t>
      </w:r>
    </w:p>
    <w:p w14:paraId="2D5A16DD" w14:textId="77777777" w:rsidR="00043761" w:rsidRDefault="00000000">
      <w:pPr>
        <w:spacing w:before="2"/>
        <w:ind w:left="153"/>
        <w:rPr>
          <w:rFonts w:ascii="Arial Narrow"/>
          <w:i/>
        </w:rPr>
      </w:pPr>
      <w:r>
        <w:rPr>
          <w:rFonts w:ascii="Arial Narrow"/>
          <w:i/>
          <w:color w:val="4472C4"/>
        </w:rPr>
        <w:t>Identify</w:t>
      </w:r>
      <w:r>
        <w:rPr>
          <w:rFonts w:ascii="Arial Narrow"/>
          <w:i/>
          <w:color w:val="4472C4"/>
          <w:spacing w:val="-7"/>
        </w:rPr>
        <w:t xml:space="preserve"> </w:t>
      </w:r>
      <w:r>
        <w:rPr>
          <w:rFonts w:ascii="Arial Narrow"/>
          <w:i/>
          <w:color w:val="4472C4"/>
        </w:rPr>
        <w:t>high-frequency</w:t>
      </w:r>
      <w:r>
        <w:rPr>
          <w:rFonts w:ascii="Arial Narrow"/>
          <w:i/>
          <w:color w:val="4472C4"/>
          <w:spacing w:val="-7"/>
        </w:rPr>
        <w:t xml:space="preserve"> </w:t>
      </w:r>
      <w:r>
        <w:rPr>
          <w:rFonts w:ascii="Arial Narrow"/>
          <w:i/>
          <w:color w:val="4472C4"/>
        </w:rPr>
        <w:t>words</w:t>
      </w:r>
      <w:r>
        <w:rPr>
          <w:rFonts w:ascii="Arial Narrow"/>
          <w:i/>
          <w:color w:val="4472C4"/>
          <w:spacing w:val="-7"/>
        </w:rPr>
        <w:t xml:space="preserve"> </w:t>
      </w:r>
      <w:r>
        <w:rPr>
          <w:rFonts w:ascii="Arial Narrow"/>
          <w:i/>
          <w:color w:val="4472C4"/>
        </w:rPr>
        <w:t>accurately.;</w:t>
      </w:r>
      <w:r>
        <w:rPr>
          <w:rFonts w:ascii="Arial Narrow"/>
          <w:i/>
          <w:color w:val="4472C4"/>
          <w:spacing w:val="-7"/>
        </w:rPr>
        <w:t xml:space="preserve"> </w:t>
      </w:r>
      <w:r>
        <w:rPr>
          <w:rFonts w:ascii="Arial Narrow"/>
          <w:i/>
          <w:color w:val="4472C4"/>
        </w:rPr>
        <w:t>Use</w:t>
      </w:r>
      <w:r>
        <w:rPr>
          <w:rFonts w:ascii="Arial Narrow"/>
          <w:i/>
          <w:color w:val="4472C4"/>
          <w:spacing w:val="-7"/>
        </w:rPr>
        <w:t xml:space="preserve"> </w:t>
      </w:r>
      <w:r>
        <w:rPr>
          <w:rFonts w:ascii="Arial Narrow"/>
          <w:i/>
          <w:color w:val="4472C4"/>
        </w:rPr>
        <w:t>vocabulary</w:t>
      </w:r>
      <w:r>
        <w:rPr>
          <w:rFonts w:ascii="Arial Narrow"/>
          <w:i/>
          <w:color w:val="4472C4"/>
          <w:spacing w:val="-7"/>
        </w:rPr>
        <w:t xml:space="preserve"> </w:t>
      </w:r>
      <w:r>
        <w:rPr>
          <w:rFonts w:ascii="Arial Narrow"/>
          <w:i/>
          <w:color w:val="4472C4"/>
        </w:rPr>
        <w:t>referring</w:t>
      </w:r>
      <w:r>
        <w:rPr>
          <w:rFonts w:ascii="Arial Narrow"/>
          <w:i/>
          <w:color w:val="4472C4"/>
          <w:spacing w:val="-6"/>
        </w:rPr>
        <w:t xml:space="preserve"> </w:t>
      </w:r>
      <w:r>
        <w:rPr>
          <w:rFonts w:ascii="Arial Narrow"/>
          <w:i/>
          <w:color w:val="4472C4"/>
        </w:rPr>
        <w:t>to</w:t>
      </w:r>
      <w:r>
        <w:rPr>
          <w:rFonts w:ascii="Arial Narrow"/>
          <w:i/>
          <w:color w:val="4472C4"/>
          <w:spacing w:val="-7"/>
        </w:rPr>
        <w:t xml:space="preserve"> </w:t>
      </w:r>
      <w:r>
        <w:rPr>
          <w:rFonts w:ascii="Arial Narrow"/>
          <w:i/>
          <w:color w:val="4472C4"/>
        </w:rPr>
        <w:t>oneself</w:t>
      </w:r>
      <w:r>
        <w:rPr>
          <w:rFonts w:ascii="Arial Narrow"/>
          <w:i/>
          <w:color w:val="4472C4"/>
          <w:spacing w:val="-7"/>
        </w:rPr>
        <w:t xml:space="preserve"> </w:t>
      </w:r>
      <w:r>
        <w:rPr>
          <w:rFonts w:ascii="Arial Narrow"/>
          <w:i/>
          <w:color w:val="4472C4"/>
        </w:rPr>
        <w:t>and</w:t>
      </w:r>
      <w:r>
        <w:rPr>
          <w:rFonts w:ascii="Arial Narrow"/>
          <w:i/>
          <w:color w:val="4472C4"/>
          <w:spacing w:val="-7"/>
        </w:rPr>
        <w:t xml:space="preserve"> </w:t>
      </w:r>
      <w:r>
        <w:rPr>
          <w:rFonts w:ascii="Arial Narrow"/>
          <w:i/>
          <w:color w:val="4472C4"/>
        </w:rPr>
        <w:t>family.;</w:t>
      </w:r>
      <w:r>
        <w:rPr>
          <w:rFonts w:ascii="Arial Narrow"/>
          <w:i/>
          <w:color w:val="4472C4"/>
          <w:spacing w:val="-7"/>
        </w:rPr>
        <w:t xml:space="preserve"> </w:t>
      </w:r>
      <w:r>
        <w:rPr>
          <w:rFonts w:ascii="Arial Narrow"/>
          <w:i/>
          <w:color w:val="4472C4"/>
        </w:rPr>
        <w:t>Use</w:t>
      </w:r>
      <w:r>
        <w:rPr>
          <w:rFonts w:ascii="Arial Narrow"/>
          <w:i/>
          <w:color w:val="4472C4"/>
          <w:spacing w:val="-7"/>
        </w:rPr>
        <w:t xml:space="preserve"> </w:t>
      </w:r>
      <w:r>
        <w:rPr>
          <w:rFonts w:ascii="Arial Narrow"/>
          <w:i/>
          <w:color w:val="4472C4"/>
        </w:rPr>
        <w:t>accurately</w:t>
      </w:r>
      <w:r>
        <w:rPr>
          <w:rFonts w:ascii="Arial Narrow"/>
          <w:i/>
          <w:color w:val="4472C4"/>
          <w:spacing w:val="-7"/>
        </w:rPr>
        <w:t xml:space="preserve"> </w:t>
      </w:r>
      <w:r>
        <w:rPr>
          <w:rFonts w:ascii="Arial Narrow"/>
          <w:i/>
          <w:color w:val="4472C4"/>
        </w:rPr>
        <w:t>low-frequency</w:t>
      </w:r>
      <w:r>
        <w:rPr>
          <w:rFonts w:ascii="Arial Narrow"/>
          <w:i/>
          <w:color w:val="4472C4"/>
          <w:spacing w:val="-6"/>
        </w:rPr>
        <w:t xml:space="preserve"> </w:t>
      </w:r>
      <w:r>
        <w:rPr>
          <w:rFonts w:ascii="Arial Narrow"/>
          <w:i/>
          <w:color w:val="4472C4"/>
        </w:rPr>
        <w:t>words.;</w:t>
      </w:r>
      <w:r>
        <w:rPr>
          <w:rFonts w:ascii="Arial Narrow"/>
          <w:i/>
          <w:color w:val="4472C4"/>
          <w:spacing w:val="-7"/>
        </w:rPr>
        <w:t xml:space="preserve"> </w:t>
      </w:r>
      <w:r>
        <w:rPr>
          <w:rFonts w:ascii="Arial Narrow"/>
          <w:i/>
          <w:color w:val="4472C4"/>
        </w:rPr>
        <w:t>Identify</w:t>
      </w:r>
      <w:r>
        <w:rPr>
          <w:rFonts w:ascii="Arial Narrow"/>
          <w:i/>
          <w:color w:val="4472C4"/>
          <w:spacing w:val="-7"/>
        </w:rPr>
        <w:t xml:space="preserve"> </w:t>
      </w:r>
      <w:r>
        <w:rPr>
          <w:rFonts w:ascii="Arial Narrow"/>
          <w:i/>
          <w:color w:val="4472C4"/>
        </w:rPr>
        <w:t>words</w:t>
      </w:r>
      <w:r>
        <w:rPr>
          <w:rFonts w:ascii="Arial Narrow"/>
          <w:i/>
          <w:color w:val="4472C4"/>
          <w:spacing w:val="-7"/>
        </w:rPr>
        <w:t xml:space="preserve"> </w:t>
      </w:r>
      <w:r>
        <w:rPr>
          <w:rFonts w:ascii="Arial Narrow"/>
          <w:i/>
          <w:color w:val="4472C4"/>
        </w:rPr>
        <w:t>into</w:t>
      </w:r>
      <w:r>
        <w:rPr>
          <w:rFonts w:ascii="Arial Narrow"/>
          <w:i/>
          <w:color w:val="4472C4"/>
          <w:spacing w:val="-7"/>
        </w:rPr>
        <w:t xml:space="preserve"> </w:t>
      </w:r>
      <w:r>
        <w:rPr>
          <w:rFonts w:ascii="Arial Narrow"/>
          <w:i/>
          <w:color w:val="4472C4"/>
        </w:rPr>
        <w:t>classes</w:t>
      </w:r>
      <w:r>
        <w:rPr>
          <w:rFonts w:ascii="Arial Narrow"/>
          <w:i/>
          <w:color w:val="4472C4"/>
          <w:spacing w:val="-7"/>
        </w:rPr>
        <w:t xml:space="preserve"> </w:t>
      </w:r>
      <w:r>
        <w:rPr>
          <w:rFonts w:ascii="Arial Narrow"/>
          <w:i/>
          <w:color w:val="4472C4"/>
        </w:rPr>
        <w:t>(common</w:t>
      </w:r>
      <w:r>
        <w:rPr>
          <w:rFonts w:ascii="Arial Narrow"/>
          <w:i/>
          <w:color w:val="4472C4"/>
          <w:spacing w:val="-7"/>
        </w:rPr>
        <w:t xml:space="preserve"> </w:t>
      </w:r>
      <w:r>
        <w:rPr>
          <w:rFonts w:ascii="Arial Narrow"/>
          <w:i/>
          <w:color w:val="4472C4"/>
        </w:rPr>
        <w:t>and</w:t>
      </w:r>
      <w:r>
        <w:rPr>
          <w:rFonts w:ascii="Arial Narrow"/>
          <w:i/>
          <w:color w:val="4472C4"/>
          <w:spacing w:val="-6"/>
        </w:rPr>
        <w:t xml:space="preserve"> </w:t>
      </w:r>
      <w:r>
        <w:rPr>
          <w:rFonts w:ascii="Arial Narrow"/>
          <w:i/>
          <w:color w:val="4472C4"/>
          <w:spacing w:val="-2"/>
        </w:rPr>
        <w:t>proper).</w:t>
      </w:r>
    </w:p>
    <w:p w14:paraId="742BE9D5" w14:textId="77777777" w:rsidR="00043761" w:rsidRDefault="00043761">
      <w:pPr>
        <w:pStyle w:val="BodyText"/>
        <w:spacing w:before="1"/>
        <w:rPr>
          <w:rFonts w:ascii="Arial Narrow"/>
          <w:i/>
        </w:rPr>
      </w:pPr>
    </w:p>
    <w:p w14:paraId="53B69081" w14:textId="77777777" w:rsidR="00043761" w:rsidRDefault="00000000">
      <w:pPr>
        <w:pStyle w:val="BodyText"/>
        <w:spacing w:line="237" w:lineRule="auto"/>
        <w:ind w:left="153"/>
        <w:rPr>
          <w:rFonts w:ascii="Arial Narrow"/>
        </w:rPr>
      </w:pPr>
      <w:r>
        <w:rPr>
          <w:rFonts w:ascii="Arial Narrow"/>
        </w:rPr>
        <w:t>This</w:t>
      </w:r>
      <w:r>
        <w:rPr>
          <w:rFonts w:ascii="Arial Narrow"/>
          <w:spacing w:val="-5"/>
        </w:rPr>
        <w:t xml:space="preserve"> </w:t>
      </w:r>
      <w:r>
        <w:rPr>
          <w:rFonts w:ascii="Arial Narrow"/>
        </w:rPr>
        <w:t>time,</w:t>
      </w:r>
      <w:r>
        <w:rPr>
          <w:rFonts w:ascii="Arial Narrow"/>
          <w:spacing w:val="-5"/>
        </w:rPr>
        <w:t xml:space="preserve"> </w:t>
      </w:r>
      <w:r>
        <w:rPr>
          <w:rFonts w:ascii="Arial Narrow"/>
        </w:rPr>
        <w:t>match</w:t>
      </w:r>
      <w:r>
        <w:rPr>
          <w:rFonts w:ascii="Arial Narrow"/>
          <w:spacing w:val="-5"/>
        </w:rPr>
        <w:t xml:space="preserve"> </w:t>
      </w:r>
      <w:r>
        <w:rPr>
          <w:rFonts w:ascii="Arial Narrow"/>
        </w:rPr>
        <w:t>the</w:t>
      </w:r>
      <w:r>
        <w:rPr>
          <w:rFonts w:ascii="Arial Narrow"/>
          <w:spacing w:val="-5"/>
        </w:rPr>
        <w:t xml:space="preserve"> </w:t>
      </w:r>
      <w:r>
        <w:rPr>
          <w:rFonts w:ascii="Arial Narrow"/>
        </w:rPr>
        <w:t>pictures</w:t>
      </w:r>
      <w:r>
        <w:rPr>
          <w:rFonts w:ascii="Arial Narrow"/>
          <w:spacing w:val="-5"/>
        </w:rPr>
        <w:t xml:space="preserve"> </w:t>
      </w:r>
      <w:r>
        <w:rPr>
          <w:rFonts w:ascii="Arial Narrow"/>
        </w:rPr>
        <w:t>to</w:t>
      </w:r>
      <w:r>
        <w:rPr>
          <w:rFonts w:ascii="Arial Narrow"/>
          <w:spacing w:val="-5"/>
        </w:rPr>
        <w:t xml:space="preserve"> </w:t>
      </w:r>
      <w:r>
        <w:rPr>
          <w:rFonts w:ascii="Arial Narrow"/>
        </w:rPr>
        <w:t>their</w:t>
      </w:r>
      <w:r>
        <w:rPr>
          <w:rFonts w:ascii="Arial Narrow"/>
          <w:spacing w:val="-5"/>
        </w:rPr>
        <w:t xml:space="preserve"> </w:t>
      </w:r>
      <w:r>
        <w:rPr>
          <w:rFonts w:ascii="Arial Narrow"/>
        </w:rPr>
        <w:t>words</w:t>
      </w:r>
      <w:r>
        <w:rPr>
          <w:rFonts w:ascii="Arial Narrow"/>
          <w:spacing w:val="-5"/>
        </w:rPr>
        <w:t xml:space="preserve"> </w:t>
      </w:r>
      <w:r>
        <w:rPr>
          <w:rFonts w:ascii="Arial Narrow"/>
        </w:rPr>
        <w:t>using</w:t>
      </w:r>
      <w:r>
        <w:rPr>
          <w:rFonts w:ascii="Arial Narrow"/>
          <w:spacing w:val="-5"/>
        </w:rPr>
        <w:t xml:space="preserve"> </w:t>
      </w:r>
      <w:r>
        <w:rPr>
          <w:rFonts w:ascii="Arial Narrow"/>
        </w:rPr>
        <w:t>the</w:t>
      </w:r>
      <w:r>
        <w:rPr>
          <w:rFonts w:ascii="Arial Narrow"/>
          <w:spacing w:val="-5"/>
        </w:rPr>
        <w:t xml:space="preserve"> </w:t>
      </w:r>
      <w:r>
        <w:rPr>
          <w:rFonts w:ascii="Arial Narrow"/>
        </w:rPr>
        <w:t>activity</w:t>
      </w:r>
      <w:r>
        <w:rPr>
          <w:rFonts w:ascii="Arial Narrow"/>
          <w:spacing w:val="-5"/>
        </w:rPr>
        <w:t xml:space="preserve"> </w:t>
      </w:r>
      <w:r>
        <w:rPr>
          <w:rFonts w:ascii="Arial Narrow"/>
        </w:rPr>
        <w:t>sheet.</w:t>
      </w:r>
      <w:r>
        <w:rPr>
          <w:rFonts w:ascii="Arial Narrow"/>
          <w:spacing w:val="-5"/>
        </w:rPr>
        <w:t xml:space="preserve"> </w:t>
      </w:r>
      <w:r>
        <w:rPr>
          <w:rFonts w:ascii="Arial Narrow"/>
        </w:rPr>
        <w:t>Draw</w:t>
      </w:r>
      <w:r>
        <w:rPr>
          <w:rFonts w:ascii="Arial Narrow"/>
          <w:spacing w:val="-5"/>
        </w:rPr>
        <w:t xml:space="preserve"> </w:t>
      </w:r>
      <w:r>
        <w:rPr>
          <w:rFonts w:ascii="Arial Narrow"/>
        </w:rPr>
        <w:t>a</w:t>
      </w:r>
      <w:r>
        <w:rPr>
          <w:rFonts w:ascii="Arial Narrow"/>
          <w:spacing w:val="-5"/>
        </w:rPr>
        <w:t xml:space="preserve"> </w:t>
      </w:r>
      <w:r>
        <w:rPr>
          <w:rFonts w:ascii="Arial Narrow"/>
        </w:rPr>
        <w:t>line</w:t>
      </w:r>
      <w:r>
        <w:rPr>
          <w:rFonts w:ascii="Arial Narrow"/>
          <w:spacing w:val="-5"/>
        </w:rPr>
        <w:t xml:space="preserve"> </w:t>
      </w:r>
      <w:r>
        <w:rPr>
          <w:rFonts w:ascii="Arial Narrow"/>
        </w:rPr>
        <w:t>to</w:t>
      </w:r>
      <w:r>
        <w:rPr>
          <w:rFonts w:ascii="Arial Narrow"/>
          <w:spacing w:val="-5"/>
        </w:rPr>
        <w:t xml:space="preserve"> </w:t>
      </w:r>
      <w:r>
        <w:rPr>
          <w:rFonts w:ascii="Arial Narrow"/>
        </w:rPr>
        <w:t>match</w:t>
      </w:r>
      <w:r>
        <w:rPr>
          <w:rFonts w:ascii="Arial Narrow"/>
          <w:spacing w:val="-5"/>
        </w:rPr>
        <w:t xml:space="preserve"> </w:t>
      </w:r>
      <w:r>
        <w:rPr>
          <w:rFonts w:ascii="Arial Narrow"/>
        </w:rPr>
        <w:t>the</w:t>
      </w:r>
      <w:r>
        <w:rPr>
          <w:rFonts w:ascii="Arial Narrow"/>
          <w:spacing w:val="-5"/>
        </w:rPr>
        <w:t xml:space="preserve"> </w:t>
      </w:r>
      <w:r>
        <w:rPr>
          <w:rFonts w:ascii="Arial Narrow"/>
        </w:rPr>
        <w:t>pictures</w:t>
      </w:r>
      <w:r>
        <w:rPr>
          <w:rFonts w:ascii="Arial Narrow"/>
          <w:spacing w:val="-5"/>
        </w:rPr>
        <w:t xml:space="preserve"> </w:t>
      </w:r>
      <w:r>
        <w:rPr>
          <w:rFonts w:ascii="Arial Narrow"/>
        </w:rPr>
        <w:t>to</w:t>
      </w:r>
      <w:r>
        <w:rPr>
          <w:rFonts w:ascii="Arial Narrow"/>
          <w:spacing w:val="-5"/>
        </w:rPr>
        <w:t xml:space="preserve"> </w:t>
      </w:r>
      <w:r>
        <w:rPr>
          <w:rFonts w:ascii="Arial Narrow"/>
        </w:rPr>
        <w:t>their</w:t>
      </w:r>
      <w:r>
        <w:rPr>
          <w:rFonts w:ascii="Arial Narrow"/>
          <w:spacing w:val="-5"/>
        </w:rPr>
        <w:t xml:space="preserve"> </w:t>
      </w:r>
      <w:r>
        <w:rPr>
          <w:rFonts w:ascii="Arial Narrow"/>
        </w:rPr>
        <w:t>words.</w:t>
      </w:r>
      <w:r>
        <w:rPr>
          <w:rFonts w:ascii="Arial Narrow"/>
          <w:spacing w:val="-5"/>
        </w:rPr>
        <w:t xml:space="preserve"> </w:t>
      </w:r>
      <w:r>
        <w:rPr>
          <w:rFonts w:ascii="Arial Narrow"/>
        </w:rPr>
        <w:t>Do</w:t>
      </w:r>
      <w:r>
        <w:rPr>
          <w:rFonts w:ascii="Arial Narrow"/>
          <w:spacing w:val="-5"/>
        </w:rPr>
        <w:t xml:space="preserve"> </w:t>
      </w:r>
      <w:r>
        <w:rPr>
          <w:rFonts w:ascii="Arial Narrow"/>
        </w:rPr>
        <w:t>not</w:t>
      </w:r>
      <w:r>
        <w:rPr>
          <w:rFonts w:ascii="Arial Narrow"/>
          <w:spacing w:val="-5"/>
        </w:rPr>
        <w:t xml:space="preserve"> </w:t>
      </w:r>
      <w:r>
        <w:rPr>
          <w:rFonts w:ascii="Arial Narrow"/>
        </w:rPr>
        <w:t>forget</w:t>
      </w:r>
      <w:r>
        <w:rPr>
          <w:rFonts w:ascii="Arial Narrow"/>
          <w:spacing w:val="-5"/>
        </w:rPr>
        <w:t xml:space="preserve"> </w:t>
      </w:r>
      <w:r>
        <w:rPr>
          <w:rFonts w:ascii="Arial Narrow"/>
        </w:rPr>
        <w:t>to</w:t>
      </w:r>
      <w:r>
        <w:rPr>
          <w:rFonts w:ascii="Arial Narrow"/>
          <w:spacing w:val="-5"/>
        </w:rPr>
        <w:t xml:space="preserve"> </w:t>
      </w:r>
      <w:r>
        <w:rPr>
          <w:rFonts w:ascii="Arial Narrow"/>
        </w:rPr>
        <w:t>write</w:t>
      </w:r>
      <w:r>
        <w:rPr>
          <w:rFonts w:ascii="Arial Narrow"/>
          <w:spacing w:val="-5"/>
        </w:rPr>
        <w:t xml:space="preserve"> </w:t>
      </w:r>
      <w:r>
        <w:rPr>
          <w:rFonts w:ascii="Arial Narrow"/>
        </w:rPr>
        <w:t>your</w:t>
      </w:r>
      <w:r>
        <w:rPr>
          <w:rFonts w:ascii="Arial Narrow"/>
          <w:spacing w:val="-5"/>
        </w:rPr>
        <w:t xml:space="preserve"> </w:t>
      </w:r>
      <w:r>
        <w:rPr>
          <w:rFonts w:ascii="Arial Narrow"/>
        </w:rPr>
        <w:t>names.</w:t>
      </w:r>
      <w:r>
        <w:rPr>
          <w:rFonts w:ascii="Arial Narrow"/>
          <w:spacing w:val="-5"/>
        </w:rPr>
        <w:t xml:space="preserve"> </w:t>
      </w:r>
      <w:r>
        <w:rPr>
          <w:rFonts w:ascii="Arial Narrow"/>
        </w:rPr>
        <w:t>If</w:t>
      </w:r>
      <w:r>
        <w:rPr>
          <w:rFonts w:ascii="Arial Narrow"/>
          <w:spacing w:val="-5"/>
        </w:rPr>
        <w:t xml:space="preserve"> </w:t>
      </w:r>
      <w:r>
        <w:rPr>
          <w:rFonts w:ascii="Arial Narrow"/>
        </w:rPr>
        <w:t>you</w:t>
      </w:r>
      <w:r>
        <w:rPr>
          <w:rFonts w:ascii="Arial Narrow"/>
          <w:spacing w:val="-5"/>
        </w:rPr>
        <w:t xml:space="preserve"> </w:t>
      </w:r>
      <w:r>
        <w:rPr>
          <w:rFonts w:ascii="Arial Narrow"/>
        </w:rPr>
        <w:t>do</w:t>
      </w:r>
      <w:r>
        <w:rPr>
          <w:rFonts w:ascii="Arial Narrow"/>
          <w:spacing w:val="-5"/>
        </w:rPr>
        <w:t xml:space="preserve"> </w:t>
      </w:r>
      <w:r>
        <w:rPr>
          <w:rFonts w:ascii="Arial Narrow"/>
        </w:rPr>
        <w:t>not</w:t>
      </w:r>
      <w:r>
        <w:rPr>
          <w:rFonts w:ascii="Arial Narrow"/>
          <w:spacing w:val="-5"/>
        </w:rPr>
        <w:t xml:space="preserve"> </w:t>
      </w:r>
      <w:r>
        <w:rPr>
          <w:rFonts w:ascii="Arial Narrow"/>
        </w:rPr>
        <w:t>know</w:t>
      </w:r>
      <w:r>
        <w:rPr>
          <w:rFonts w:ascii="Arial Narrow"/>
          <w:spacing w:val="-6"/>
        </w:rPr>
        <w:t xml:space="preserve"> </w:t>
      </w:r>
      <w:r>
        <w:rPr>
          <w:rFonts w:ascii="Arial Narrow"/>
        </w:rPr>
        <w:t>how</w:t>
      </w:r>
      <w:r>
        <w:rPr>
          <w:rFonts w:ascii="Arial Narrow"/>
          <w:spacing w:val="-6"/>
        </w:rPr>
        <w:t xml:space="preserve"> </w:t>
      </w:r>
      <w:r>
        <w:rPr>
          <w:rFonts w:ascii="Arial Narrow"/>
        </w:rPr>
        <w:t>to</w:t>
      </w:r>
      <w:r>
        <w:rPr>
          <w:rFonts w:ascii="Arial Narrow"/>
          <w:spacing w:val="-5"/>
        </w:rPr>
        <w:t xml:space="preserve"> </w:t>
      </w:r>
      <w:r>
        <w:rPr>
          <w:rFonts w:ascii="Arial Narrow"/>
        </w:rPr>
        <w:t>write your name, please raise your hand so I can approach you and help you write your name on the activity sheet.</w:t>
      </w:r>
    </w:p>
    <w:p w14:paraId="1DD29615" w14:textId="77777777" w:rsidR="00043761" w:rsidRDefault="00043761">
      <w:pPr>
        <w:pStyle w:val="BodyText"/>
        <w:rPr>
          <w:rFonts w:ascii="Arial Narrow"/>
          <w:sz w:val="20"/>
        </w:rPr>
      </w:pPr>
    </w:p>
    <w:p w14:paraId="32D468B7" w14:textId="77777777" w:rsidR="00043761" w:rsidRDefault="00000000">
      <w:pPr>
        <w:pStyle w:val="BodyText"/>
        <w:spacing w:before="47"/>
        <w:rPr>
          <w:rFonts w:ascii="Arial Narrow"/>
          <w:sz w:val="20"/>
        </w:rPr>
      </w:pPr>
      <w:r>
        <w:rPr>
          <w:rFonts w:ascii="Arial Narrow"/>
          <w:noProof/>
          <w:sz w:val="20"/>
        </w:rPr>
        <mc:AlternateContent>
          <mc:Choice Requires="wpg">
            <w:drawing>
              <wp:anchor distT="0" distB="0" distL="0" distR="0" simplePos="0" relativeHeight="487599616" behindDoc="1" locked="0" layoutInCell="1" allowOverlap="1" wp14:anchorId="1CF6DF25" wp14:editId="45DB3E2C">
                <wp:simplePos x="0" y="0"/>
                <wp:positionH relativeFrom="page">
                  <wp:posOffset>469391</wp:posOffset>
                </wp:positionH>
                <wp:positionV relativeFrom="paragraph">
                  <wp:posOffset>190822</wp:posOffset>
                </wp:positionV>
                <wp:extent cx="1042669" cy="1039494"/>
                <wp:effectExtent l="0" t="0" r="0" b="0"/>
                <wp:wrapTopAndBottom/>
                <wp:docPr id="98" name="Grou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42669" cy="1039494"/>
                          <a:chOff x="0" y="0"/>
                          <a:chExt cx="1042669" cy="1039494"/>
                        </a:xfrm>
                      </wpg:grpSpPr>
                      <pic:pic xmlns:pic="http://schemas.openxmlformats.org/drawingml/2006/picture">
                        <pic:nvPicPr>
                          <pic:cNvPr id="99" name="Image 99"/>
                          <pic:cNvPicPr/>
                        </pic:nvPicPr>
                        <pic:blipFill>
                          <a:blip r:embed="rId110" cstate="print"/>
                          <a:stretch>
                            <a:fillRect/>
                          </a:stretch>
                        </pic:blipFill>
                        <pic:spPr>
                          <a:xfrm>
                            <a:off x="0" y="0"/>
                            <a:ext cx="1042415" cy="1039368"/>
                          </a:xfrm>
                          <a:prstGeom prst="rect">
                            <a:avLst/>
                          </a:prstGeom>
                        </pic:spPr>
                      </pic:pic>
                      <pic:pic xmlns:pic="http://schemas.openxmlformats.org/drawingml/2006/picture">
                        <pic:nvPicPr>
                          <pic:cNvPr id="100" name="Image 100"/>
                          <pic:cNvPicPr/>
                        </pic:nvPicPr>
                        <pic:blipFill>
                          <a:blip r:embed="rId111" cstate="print"/>
                          <a:stretch>
                            <a:fillRect/>
                          </a:stretch>
                        </pic:blipFill>
                        <pic:spPr>
                          <a:xfrm>
                            <a:off x="64007" y="63017"/>
                            <a:ext cx="861060" cy="861059"/>
                          </a:xfrm>
                          <a:prstGeom prst="rect">
                            <a:avLst/>
                          </a:prstGeom>
                        </pic:spPr>
                      </pic:pic>
                      <wps:wsp>
                        <wps:cNvPr id="101" name="Graphic 101"/>
                        <wps:cNvSpPr/>
                        <wps:spPr>
                          <a:xfrm>
                            <a:off x="44958" y="43967"/>
                            <a:ext cx="899160" cy="899160"/>
                          </a:xfrm>
                          <a:custGeom>
                            <a:avLst/>
                            <a:gdLst/>
                            <a:ahLst/>
                            <a:cxnLst/>
                            <a:rect l="l" t="t" r="r" b="b"/>
                            <a:pathLst>
                              <a:path w="899160" h="899160">
                                <a:moveTo>
                                  <a:pt x="0" y="0"/>
                                </a:moveTo>
                                <a:lnTo>
                                  <a:pt x="899160" y="0"/>
                                </a:lnTo>
                                <a:lnTo>
                                  <a:pt x="899160" y="899160"/>
                                </a:lnTo>
                                <a:lnTo>
                                  <a:pt x="0" y="899160"/>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76739804" id="Group 98" o:spid="_x0000_s1026" style="position:absolute;margin-left:36.95pt;margin-top:15.05pt;width:82.1pt;height:81.85pt;z-index:-15716864;mso-wrap-distance-left:0;mso-wrap-distance-right:0;mso-position-horizontal-relative:page" coordsize="10426,1039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">
                <v:shape id="Image 99" o:spid="_x0000_s1027" type="#_x0000_t75" style="position:absolute;width:10424;height:103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">
                  <v:imagedata r:id="rId112" o:title=""/>
                </v:shape>
                <v:shape id="Image 100" o:spid="_x0000_s1028" type="#_x0000_t75" style="position:absolute;left:640;top:630;width:8610;height:861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">
                  <v:imagedata r:id="rId113" o:title=""/>
                </v:shape>
                <v:shape id="Graphic 101" o:spid="_x0000_s1029" style="position:absolute;left:449;top:439;width:8992;height:8992;visibility:visible;mso-wrap-style:square;v-text-anchor:top" coordsize="899160,8991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" path="m,l899160,r,899160l,899160,,xe" filled="f" strokeweight="3pt">
                  <v:path arrowok="t"/>
                </v:shape>
                <w10:wrap type="topAndBottom" anchorx="page"/>
              </v:group>
            </w:pict>
          </mc:Fallback>
        </mc:AlternateContent>
      </w:r>
      <w:r>
        <w:rPr>
          <w:rFonts w:ascii="Arial Narrow"/>
          <w:noProof/>
          <w:sz w:val="20"/>
        </w:rPr>
        <mc:AlternateContent>
          <mc:Choice Requires="wpg">
            <w:drawing>
              <wp:anchor distT="0" distB="0" distL="0" distR="0" simplePos="0" relativeHeight="487600128" behindDoc="1" locked="0" layoutInCell="1" allowOverlap="1" wp14:anchorId="06ECEC83" wp14:editId="4A3A1EDA">
                <wp:simplePos x="0" y="0"/>
                <wp:positionH relativeFrom="page">
                  <wp:posOffset>4949952</wp:posOffset>
                </wp:positionH>
                <wp:positionV relativeFrom="paragraph">
                  <wp:posOffset>358462</wp:posOffset>
                </wp:positionV>
                <wp:extent cx="850900" cy="387350"/>
                <wp:effectExtent l="0" t="0" r="0" b="0"/>
                <wp:wrapTopAndBottom/>
                <wp:docPr id="102" name="Group 10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50900" cy="387350"/>
                          <a:chOff x="0" y="0"/>
                          <a:chExt cx="850900" cy="387350"/>
                        </a:xfrm>
                      </wpg:grpSpPr>
                      <pic:pic xmlns:pic="http://schemas.openxmlformats.org/drawingml/2006/picture">
                        <pic:nvPicPr>
                          <pic:cNvPr id="103" name="Image 103"/>
                          <pic:cNvPicPr/>
                        </pic:nvPicPr>
                        <pic:blipFill>
                          <a:blip r:embed="rId114" cstate="print"/>
                          <a:stretch>
                            <a:fillRect/>
                          </a:stretch>
                        </pic:blipFill>
                        <pic:spPr>
                          <a:xfrm>
                            <a:off x="0" y="0"/>
                            <a:ext cx="850391" cy="384048"/>
                          </a:xfrm>
                          <a:prstGeom prst="rect">
                            <a:avLst/>
                          </a:prstGeom>
                        </pic:spPr>
                      </pic:pic>
                      <pic:pic xmlns:pic="http://schemas.openxmlformats.org/drawingml/2006/picture">
                        <pic:nvPicPr>
                          <pic:cNvPr id="104" name="Image 104"/>
                          <pic:cNvPicPr/>
                        </pic:nvPicPr>
                        <pic:blipFill>
                          <a:blip r:embed="rId114" cstate="print"/>
                          <a:stretch>
                            <a:fillRect/>
                          </a:stretch>
                        </pic:blipFill>
                        <pic:spPr>
                          <a:xfrm>
                            <a:off x="0" y="0"/>
                            <a:ext cx="850391" cy="387095"/>
                          </a:xfrm>
                          <a:prstGeom prst="rect">
                            <a:avLst/>
                          </a:prstGeom>
                        </pic:spPr>
                      </pic:pic>
                      <wps:wsp>
                        <wps:cNvPr id="105" name="Textbox 105"/>
                        <wps:cNvSpPr txBox="1"/>
                        <wps:spPr>
                          <a:xfrm>
                            <a:off x="0" y="0"/>
                            <a:ext cx="850900" cy="387350"/>
                          </a:xfrm>
                          <a:prstGeom prst="rect">
                            <a:avLst/>
                          </a:prstGeom>
                        </wps:spPr>
                        <wps:txbx>
                          <w:txbxContent>
                            <w:p w14:paraId="10C39DB3" w14:textId="77777777" w:rsidR="00043761" w:rsidRDefault="00000000">
                              <w:pPr>
                                <w:spacing w:before="16"/>
                                <w:ind w:left="340"/>
                                <w:rPr>
                                  <w:rFonts w:ascii="Arial Narrow"/>
                                  <w:sz w:val="48"/>
                                </w:rPr>
                              </w:pPr>
                              <w:r>
                                <w:rPr>
                                  <w:rFonts w:ascii="Arial Narrow"/>
                                  <w:spacing w:val="-4"/>
                                  <w:sz w:val="48"/>
                                </w:rPr>
                                <w:t>nose</w:t>
                              </w:r>
                            </w:p>
                          </w:txbxContent>
                        </wps:txbx>
                        <wps:bodyPr wrap="square" lIns="0" tIns="0" rIns="0" bIns="0" rtlCol="0">
                          <a:noAutofit/>
                        </wps:bodyPr>
                      </wps:wsp>
                    </wpg:wgp>
                  </a:graphicData>
                </a:graphic>
              </wp:anchor>
            </w:drawing>
          </mc:Choice>
          <mc:Fallback>
            <w:pict>
              <v:group w14:anchorId="06ECEC83" id="Group 102" o:spid="_x0000_s1028" style="position:absolute;margin-left:389.75pt;margin-top:28.25pt;width:67pt;height:30.5pt;z-index:-15716352;mso-wrap-distance-left:0;mso-wrap-distance-right:0;mso-position-horizontal-relative:page" coordsize="8509,38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">
                <v:shape id="Image 103" o:spid="_x0000_s1029" type="#_x0000_t75" style="position:absolute;width:8503;height:3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">
                  <v:imagedata r:id="rId115" o:title=""/>
                </v:shape>
                <v:shape id="Image 104" o:spid="_x0000_s1030" type="#_x0000_t75" style="position:absolute;width:8503;height:38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">
                  <v:imagedata r:id="rId115" o:title=""/>
                </v:shape>
                <v:shape id="Textbox 105" o:spid="_x0000_s1031" type="#_x0000_t202" style="position:absolute;width:8509;height:38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" filled="f" stroked="f">
                  <v:textbox inset="0,0,0,0">
                    <w:txbxContent>
                      <w:p w14:paraId="10C39DB3" w14:textId="77777777" w:rsidR="00043761" w:rsidRDefault="00000000">
                        <w:pPr>
                          <w:spacing w:before="16"/>
                          <w:ind w:left="340"/>
                          <w:rPr>
                            <w:rFonts w:ascii="Arial Narrow"/>
                            <w:sz w:val="48"/>
                          </w:rPr>
                        </w:pPr>
                        <w:r>
                          <w:rPr>
                            <w:rFonts w:ascii="Arial Narrow"/>
                            <w:spacing w:val="-4"/>
                            <w:sz w:val="48"/>
                          </w:rPr>
                          <w:t>nose</w:t>
                        </w:r>
                      </w:p>
                    </w:txbxContent>
                  </v:textbox>
                </v:shape>
                <w10:wrap type="topAndBottom" anchorx="page"/>
              </v:group>
            </w:pict>
          </mc:Fallback>
        </mc:AlternateContent>
      </w:r>
      <w:r>
        <w:rPr>
          <w:rFonts w:ascii="Arial Narrow"/>
          <w:noProof/>
          <w:sz w:val="20"/>
        </w:rPr>
        <mc:AlternateContent>
          <mc:Choice Requires="wpg">
            <w:drawing>
              <wp:anchor distT="0" distB="0" distL="0" distR="0" simplePos="0" relativeHeight="487600640" behindDoc="1" locked="0" layoutInCell="1" allowOverlap="1" wp14:anchorId="32BE730E" wp14:editId="4F509C1A">
                <wp:simplePos x="0" y="0"/>
                <wp:positionH relativeFrom="page">
                  <wp:posOffset>469391</wp:posOffset>
                </wp:positionH>
                <wp:positionV relativeFrom="paragraph">
                  <wp:posOffset>1419166</wp:posOffset>
                </wp:positionV>
                <wp:extent cx="780415" cy="960119"/>
                <wp:effectExtent l="0" t="0" r="0" b="0"/>
                <wp:wrapTopAndBottom/>
                <wp:docPr id="106" name="Group 10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80415" cy="960119"/>
                          <a:chOff x="0" y="0"/>
                          <a:chExt cx="780415" cy="960119"/>
                        </a:xfrm>
                      </wpg:grpSpPr>
                      <pic:pic xmlns:pic="http://schemas.openxmlformats.org/drawingml/2006/picture">
                        <pic:nvPicPr>
                          <pic:cNvPr id="107" name="Image 107"/>
                          <pic:cNvPicPr/>
                        </pic:nvPicPr>
                        <pic:blipFill>
                          <a:blip r:embed="rId116" cstate="print"/>
                          <a:stretch>
                            <a:fillRect/>
                          </a:stretch>
                        </pic:blipFill>
                        <pic:spPr>
                          <a:xfrm>
                            <a:off x="0" y="0"/>
                            <a:ext cx="780288" cy="960119"/>
                          </a:xfrm>
                          <a:prstGeom prst="rect">
                            <a:avLst/>
                          </a:prstGeom>
                        </pic:spPr>
                      </pic:pic>
                      <pic:pic xmlns:pic="http://schemas.openxmlformats.org/drawingml/2006/picture">
                        <pic:nvPicPr>
                          <pic:cNvPr id="108" name="Image 108"/>
                          <pic:cNvPicPr/>
                        </pic:nvPicPr>
                        <pic:blipFill>
                          <a:blip r:embed="rId105" cstate="print"/>
                          <a:stretch>
                            <a:fillRect/>
                          </a:stretch>
                        </pic:blipFill>
                        <pic:spPr>
                          <a:xfrm>
                            <a:off x="64007" y="61773"/>
                            <a:ext cx="598805" cy="781652"/>
                          </a:xfrm>
                          <a:prstGeom prst="rect">
                            <a:avLst/>
                          </a:prstGeom>
                        </pic:spPr>
                      </pic:pic>
                      <wps:wsp>
                        <wps:cNvPr id="109" name="Graphic 109"/>
                        <wps:cNvSpPr/>
                        <wps:spPr>
                          <a:xfrm>
                            <a:off x="44958" y="42722"/>
                            <a:ext cx="636905" cy="819785"/>
                          </a:xfrm>
                          <a:custGeom>
                            <a:avLst/>
                            <a:gdLst/>
                            <a:ahLst/>
                            <a:cxnLst/>
                            <a:rect l="l" t="t" r="r" b="b"/>
                            <a:pathLst>
                              <a:path w="636905" h="819785">
                                <a:moveTo>
                                  <a:pt x="0" y="0"/>
                                </a:moveTo>
                                <a:lnTo>
                                  <a:pt x="636905" y="0"/>
                                </a:lnTo>
                                <a:lnTo>
                                  <a:pt x="636905" y="819753"/>
                                </a:lnTo>
                                <a:lnTo>
                                  <a:pt x="0" y="819753"/>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05B2C36" id="Group 106" o:spid="_x0000_s1026" style="position:absolute;margin-left:36.95pt;margin-top:111.75pt;width:61.45pt;height:75.6pt;z-index:-15715840;mso-wrap-distance-left:0;mso-wrap-distance-right:0;mso-position-horizontal-relative:page" coordsize="7804,960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">
                <v:shape id="Image 107" o:spid="_x0000_s1027" type="#_x0000_t75" style="position:absolute;width:7802;height:96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">
                  <v:imagedata r:id="rId117" o:title=""/>
                </v:shape>
                <v:shape id="Image 108" o:spid="_x0000_s1028" type="#_x0000_t75" style="position:absolute;left:640;top:617;width:5988;height:78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">
                  <v:imagedata r:id="rId107" o:title=""/>
                </v:shape>
                <v:shape id="Graphic 109" o:spid="_x0000_s1029" style="position:absolute;left:449;top:427;width:6369;height:8198;visibility:visible;mso-wrap-style:square;v-text-anchor:top" coordsize="636905,819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" path="m,l636905,r,819753l,819753,,xe" filled="f" strokeweight="3pt">
                  <v:path arrowok="t"/>
                </v:shape>
                <w10:wrap type="topAndBottom" anchorx="page"/>
              </v:group>
            </w:pict>
          </mc:Fallback>
        </mc:AlternateContent>
      </w:r>
      <w:r>
        <w:rPr>
          <w:rFonts w:ascii="Arial Narrow"/>
          <w:noProof/>
          <w:sz w:val="20"/>
        </w:rPr>
        <mc:AlternateContent>
          <mc:Choice Requires="wpg">
            <w:drawing>
              <wp:anchor distT="0" distB="0" distL="0" distR="0" simplePos="0" relativeHeight="487601152" behindDoc="1" locked="0" layoutInCell="1" allowOverlap="1" wp14:anchorId="62817E3D" wp14:editId="1CD4E079">
                <wp:simplePos x="0" y="0"/>
                <wp:positionH relativeFrom="page">
                  <wp:posOffset>4949952</wp:posOffset>
                </wp:positionH>
                <wp:positionV relativeFrom="paragraph">
                  <wp:posOffset>1595950</wp:posOffset>
                </wp:positionV>
                <wp:extent cx="768350" cy="384175"/>
                <wp:effectExtent l="0" t="0" r="0" b="0"/>
                <wp:wrapTopAndBottom/>
                <wp:docPr id="110" name="Grou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68350" cy="384175"/>
                          <a:chOff x="0" y="0"/>
                          <a:chExt cx="768350" cy="384175"/>
                        </a:xfrm>
                      </wpg:grpSpPr>
                      <pic:pic xmlns:pic="http://schemas.openxmlformats.org/drawingml/2006/picture">
                        <pic:nvPicPr>
                          <pic:cNvPr id="111" name="Image 111"/>
                          <pic:cNvPicPr/>
                        </pic:nvPicPr>
                        <pic:blipFill>
                          <a:blip r:embed="rId118" cstate="print"/>
                          <a:stretch>
                            <a:fillRect/>
                          </a:stretch>
                        </pic:blipFill>
                        <pic:spPr>
                          <a:xfrm>
                            <a:off x="0" y="0"/>
                            <a:ext cx="768096" cy="384047"/>
                          </a:xfrm>
                          <a:prstGeom prst="rect">
                            <a:avLst/>
                          </a:prstGeom>
                        </pic:spPr>
                      </pic:pic>
                      <wps:wsp>
                        <wps:cNvPr id="112" name="Textbox 112"/>
                        <wps:cNvSpPr txBox="1"/>
                        <wps:spPr>
                          <a:xfrm>
                            <a:off x="0" y="0"/>
                            <a:ext cx="768350" cy="384175"/>
                          </a:xfrm>
                          <a:prstGeom prst="rect">
                            <a:avLst/>
                          </a:prstGeom>
                        </wps:spPr>
                        <wps:txbx>
                          <w:txbxContent>
                            <w:p w14:paraId="0D38610A" w14:textId="77777777" w:rsidR="00043761" w:rsidRDefault="00000000">
                              <w:pPr>
                                <w:spacing w:before="16"/>
                                <w:ind w:left="340"/>
                                <w:rPr>
                                  <w:rFonts w:ascii="Arial Narrow"/>
                                  <w:sz w:val="48"/>
                                </w:rPr>
                              </w:pPr>
                              <w:r>
                                <w:rPr>
                                  <w:rFonts w:ascii="Arial Narrow"/>
                                  <w:spacing w:val="-4"/>
                                  <w:sz w:val="48"/>
                                </w:rPr>
                                <w:t>look</w:t>
                              </w:r>
                            </w:p>
                          </w:txbxContent>
                        </wps:txbx>
                        <wps:bodyPr wrap="square" lIns="0" tIns="0" rIns="0" bIns="0" rtlCol="0">
                          <a:noAutofit/>
                        </wps:bodyPr>
                      </wps:wsp>
                    </wpg:wgp>
                  </a:graphicData>
                </a:graphic>
              </wp:anchor>
            </w:drawing>
          </mc:Choice>
          <mc:Fallback>
            <w:pict>
              <v:group w14:anchorId="62817E3D" id="Group 110" o:spid="_x0000_s1032" style="position:absolute;margin-left:389.75pt;margin-top:125.65pt;width:60.5pt;height:30.25pt;z-index:-15715328;mso-wrap-distance-left:0;mso-wrap-distance-right:0;mso-position-horizontal-relative:page" coordsize="7683,38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">
                <v:shape id="Image 111" o:spid="_x0000_s1033" type="#_x0000_t75" style="position:absolute;width:7680;height:3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">
                  <v:imagedata r:id="rId119" o:title=""/>
                </v:shape>
                <v:shape id="Textbox 112" o:spid="_x0000_s1034" type="#_x0000_t202" style="position:absolute;width:7683;height:38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" filled="f" stroked="f">
                  <v:textbox inset="0,0,0,0">
                    <w:txbxContent>
                      <w:p w14:paraId="0D38610A" w14:textId="77777777" w:rsidR="00043761" w:rsidRDefault="00000000">
                        <w:pPr>
                          <w:spacing w:before="16"/>
                          <w:ind w:left="340"/>
                          <w:rPr>
                            <w:rFonts w:ascii="Arial Narrow"/>
                            <w:sz w:val="48"/>
                          </w:rPr>
                        </w:pPr>
                        <w:r>
                          <w:rPr>
                            <w:rFonts w:ascii="Arial Narrow"/>
                            <w:spacing w:val="-4"/>
                            <w:sz w:val="48"/>
                          </w:rPr>
                          <w:t>look</w:t>
                        </w:r>
                      </w:p>
                    </w:txbxContent>
                  </v:textbox>
                </v:shape>
                <w10:wrap type="topAndBottom" anchorx="page"/>
              </v:group>
            </w:pict>
          </mc:Fallback>
        </mc:AlternateContent>
      </w:r>
    </w:p>
    <w:p w14:paraId="19C1FA17" w14:textId="77777777" w:rsidR="00043761" w:rsidRDefault="00043761">
      <w:pPr>
        <w:pStyle w:val="BodyText"/>
        <w:spacing w:before="44"/>
        <w:rPr>
          <w:rFonts w:ascii="Arial Narrow"/>
          <w:sz w:val="20"/>
        </w:rPr>
      </w:pPr>
    </w:p>
    <w:p w14:paraId="41A41461" w14:textId="77777777" w:rsidR="00043761" w:rsidRDefault="00043761">
      <w:pPr>
        <w:pStyle w:val="BodyText"/>
        <w:rPr>
          <w:rFonts w:ascii="Arial Narrow"/>
          <w:sz w:val="20"/>
        </w:rPr>
        <w:sectPr w:rsidR="00043761">
          <w:headerReference w:type="default" r:id="rId120"/>
          <w:footerReference w:type="default" r:id="rId121"/>
          <w:pgSz w:w="15840" w:h="12240" w:orient="landscape"/>
          <w:pgMar w:top="700" w:right="566" w:bottom="280" w:left="566" w:header="0" w:footer="0" w:gutter="0"/>
          <w:cols w:space="720"/>
        </w:sectPr>
      </w:pPr>
    </w:p>
    <w:p w14:paraId="4EAEA6C7" w14:textId="77777777" w:rsidR="00043761" w:rsidRDefault="00000000">
      <w:pPr>
        <w:tabs>
          <w:tab w:val="left" w:pos="7224"/>
        </w:tabs>
        <w:ind w:left="173"/>
        <w:rPr>
          <w:rFonts w:ascii="Arial Narrow"/>
          <w:position w:val="98"/>
          <w:sz w:val="20"/>
        </w:rPr>
      </w:pPr>
      <w:r>
        <w:rPr>
          <w:rFonts w:ascii="Arial Narrow"/>
          <w:noProof/>
          <w:sz w:val="20"/>
        </w:rPr>
        <w:lastRenderedPageBreak/>
        <mc:AlternateContent>
          <mc:Choice Requires="wpg">
            <w:drawing>
              <wp:inline distT="0" distB="0" distL="0" distR="0" wp14:anchorId="2DB45488" wp14:editId="7A1B9F53">
                <wp:extent cx="1018540" cy="1051560"/>
                <wp:effectExtent l="0" t="0" r="0" b="5715"/>
                <wp:docPr id="113" name="Grou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18540" cy="1051560"/>
                          <a:chOff x="0" y="0"/>
                          <a:chExt cx="1018540" cy="1051560"/>
                        </a:xfrm>
                      </wpg:grpSpPr>
                      <pic:pic xmlns:pic="http://schemas.openxmlformats.org/drawingml/2006/picture">
                        <pic:nvPicPr>
                          <pic:cNvPr id="114" name="Image 114"/>
                          <pic:cNvPicPr/>
                        </pic:nvPicPr>
                        <pic:blipFill>
                          <a:blip r:embed="rId122" cstate="print"/>
                          <a:stretch>
                            <a:fillRect/>
                          </a:stretch>
                        </pic:blipFill>
                        <pic:spPr>
                          <a:xfrm>
                            <a:off x="0" y="0"/>
                            <a:ext cx="1018032" cy="1051559"/>
                          </a:xfrm>
                          <a:prstGeom prst="rect">
                            <a:avLst/>
                          </a:prstGeom>
                        </pic:spPr>
                      </pic:pic>
                      <pic:pic xmlns:pic="http://schemas.openxmlformats.org/drawingml/2006/picture">
                        <pic:nvPicPr>
                          <pic:cNvPr id="115" name="Image 115"/>
                          <pic:cNvPicPr/>
                        </pic:nvPicPr>
                        <pic:blipFill>
                          <a:blip r:embed="rId123" cstate="print"/>
                          <a:stretch>
                            <a:fillRect/>
                          </a:stretch>
                        </pic:blipFill>
                        <pic:spPr>
                          <a:xfrm>
                            <a:off x="64007" y="64007"/>
                            <a:ext cx="836930" cy="871504"/>
                          </a:xfrm>
                          <a:prstGeom prst="rect">
                            <a:avLst/>
                          </a:prstGeom>
                        </pic:spPr>
                      </pic:pic>
                      <wps:wsp>
                        <wps:cNvPr id="116" name="Graphic 116"/>
                        <wps:cNvSpPr/>
                        <wps:spPr>
                          <a:xfrm>
                            <a:off x="44958" y="44958"/>
                            <a:ext cx="875030" cy="909955"/>
                          </a:xfrm>
                          <a:custGeom>
                            <a:avLst/>
                            <a:gdLst/>
                            <a:ahLst/>
                            <a:cxnLst/>
                            <a:rect l="l" t="t" r="r" b="b"/>
                            <a:pathLst>
                              <a:path w="875030" h="909955">
                                <a:moveTo>
                                  <a:pt x="0" y="0"/>
                                </a:moveTo>
                                <a:lnTo>
                                  <a:pt x="875030" y="0"/>
                                </a:lnTo>
                                <a:lnTo>
                                  <a:pt x="875030" y="909604"/>
                                </a:lnTo>
                                <a:lnTo>
                                  <a:pt x="0" y="909604"/>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7818E90F" id="Group 113" o:spid="_x0000_s1026" style="width:80.2pt;height:82.8pt;mso-position-horizontal-relative:char;mso-position-vertical-relative:line" coordsize="10185,10515"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">
                <v:shape id="Image 114" o:spid="_x0000_s1027" type="#_x0000_t75" style="position:absolute;width:10180;height:105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">
                  <v:imagedata r:id="rId124" o:title=""/>
                </v:shape>
                <v:shape id="Image 115" o:spid="_x0000_s1028" type="#_x0000_t75" style="position:absolute;left:640;top:640;width:8369;height:871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">
                  <v:imagedata r:id="rId125" o:title=""/>
                </v:shape>
                <v:shape id="Graphic 116" o:spid="_x0000_s1029" style="position:absolute;left:449;top:449;width:8750;height:9100;visibility:visible;mso-wrap-style:square;v-text-anchor:top" coordsize="875030,9099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" path="m,l875030,r,909604l,909604,,xe" filled="f" strokeweight="3pt">
                  <v:path arrowok="t"/>
                </v:shape>
                <w10:anchorlock/>
              </v:group>
            </w:pict>
          </mc:Fallback>
        </mc:AlternateContent>
      </w:r>
      <w:r>
        <w:rPr>
          <w:rFonts w:ascii="Arial Narrow"/>
          <w:sz w:val="20"/>
        </w:rPr>
        <w:tab/>
      </w:r>
      <w:r>
        <w:rPr>
          <w:rFonts w:ascii="Arial Narrow"/>
          <w:noProof/>
          <w:position w:val="98"/>
          <w:sz w:val="20"/>
        </w:rPr>
        <mc:AlternateContent>
          <mc:Choice Requires="wpg">
            <w:drawing>
              <wp:inline distT="0" distB="0" distL="0" distR="0" wp14:anchorId="10BC1CA8" wp14:editId="1BA402EB">
                <wp:extent cx="1183005" cy="387350"/>
                <wp:effectExtent l="0" t="0" r="0" b="3175"/>
                <wp:docPr id="117" name="Group 11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83005" cy="387350"/>
                          <a:chOff x="0" y="0"/>
                          <a:chExt cx="1183005" cy="387350"/>
                        </a:xfrm>
                      </wpg:grpSpPr>
                      <pic:pic xmlns:pic="http://schemas.openxmlformats.org/drawingml/2006/picture">
                        <pic:nvPicPr>
                          <pic:cNvPr id="118" name="Image 118"/>
                          <pic:cNvPicPr/>
                        </pic:nvPicPr>
                        <pic:blipFill>
                          <a:blip r:embed="rId126" cstate="print"/>
                          <a:stretch>
                            <a:fillRect/>
                          </a:stretch>
                        </pic:blipFill>
                        <pic:spPr>
                          <a:xfrm>
                            <a:off x="0" y="0"/>
                            <a:ext cx="1182624" cy="387096"/>
                          </a:xfrm>
                          <a:prstGeom prst="rect">
                            <a:avLst/>
                          </a:prstGeom>
                        </pic:spPr>
                      </pic:pic>
                      <wps:wsp>
                        <wps:cNvPr id="119" name="Textbox 119"/>
                        <wps:cNvSpPr txBox="1"/>
                        <wps:spPr>
                          <a:xfrm>
                            <a:off x="0" y="0"/>
                            <a:ext cx="1183005" cy="387350"/>
                          </a:xfrm>
                          <a:prstGeom prst="rect">
                            <a:avLst/>
                          </a:prstGeom>
                        </wps:spPr>
                        <wps:txbx>
                          <w:txbxContent>
                            <w:p w14:paraId="6BEEA55B" w14:textId="77777777" w:rsidR="00043761" w:rsidRDefault="00000000">
                              <w:pPr>
                                <w:spacing w:before="16"/>
                                <w:ind w:left="340"/>
                                <w:rPr>
                                  <w:rFonts w:ascii="Arial Narrow"/>
                                  <w:sz w:val="48"/>
                                </w:rPr>
                              </w:pPr>
                              <w:r>
                                <w:rPr>
                                  <w:rFonts w:ascii="Arial Narrow"/>
                                  <w:spacing w:val="-2"/>
                                  <w:sz w:val="48"/>
                                </w:rPr>
                                <w:t>monkey</w:t>
                              </w:r>
                            </w:p>
                          </w:txbxContent>
                        </wps:txbx>
                        <wps:bodyPr wrap="square" lIns="0" tIns="0" rIns="0" bIns="0" rtlCol="0">
                          <a:noAutofit/>
                        </wps:bodyPr>
                      </wps:wsp>
                    </wpg:wgp>
                  </a:graphicData>
                </a:graphic>
              </wp:inline>
            </w:drawing>
          </mc:Choice>
          <mc:Fallback>
            <w:pict>
              <v:group w14:anchorId="10BC1CA8" id="Group 117" o:spid="_x0000_s1035" style="width:93.15pt;height:30.5pt;mso-position-horizontal-relative:char;mso-position-vertical-relative:line" coordsize="11830,38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">
                <v:shape id="Image 118" o:spid="_x0000_s1036" type="#_x0000_t75" style="position:absolute;width:11826;height:38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">
                  <v:imagedata r:id="rId127" o:title=""/>
                </v:shape>
                <v:shape id="Textbox 119" o:spid="_x0000_s1037" type="#_x0000_t202" style="position:absolute;width:11830;height:38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" filled="f" stroked="f">
                  <v:textbox inset="0,0,0,0">
                    <w:txbxContent>
                      <w:p w14:paraId="6BEEA55B" w14:textId="77777777" w:rsidR="00043761" w:rsidRDefault="00000000">
                        <w:pPr>
                          <w:spacing w:before="16"/>
                          <w:ind w:left="340"/>
                          <w:rPr>
                            <w:rFonts w:ascii="Arial Narrow"/>
                            <w:sz w:val="48"/>
                          </w:rPr>
                        </w:pPr>
                        <w:r>
                          <w:rPr>
                            <w:rFonts w:ascii="Arial Narrow"/>
                            <w:spacing w:val="-2"/>
                            <w:sz w:val="48"/>
                          </w:rPr>
                          <w:t>monkey</w:t>
                        </w:r>
                      </w:p>
                    </w:txbxContent>
                  </v:textbox>
                </v:shape>
                <w10:anchorlock/>
              </v:group>
            </w:pict>
          </mc:Fallback>
        </mc:AlternateContent>
      </w:r>
    </w:p>
    <w:p w14:paraId="1D40FC75" w14:textId="77777777" w:rsidR="00043761" w:rsidRDefault="00000000">
      <w:pPr>
        <w:pStyle w:val="BodyText"/>
        <w:spacing w:before="18"/>
        <w:rPr>
          <w:rFonts w:ascii="Arial Narrow"/>
          <w:sz w:val="20"/>
        </w:rPr>
      </w:pPr>
      <w:r>
        <w:rPr>
          <w:rFonts w:ascii="Arial Narrow"/>
          <w:noProof/>
          <w:sz w:val="20"/>
        </w:rPr>
        <mc:AlternateContent>
          <mc:Choice Requires="wpg">
            <w:drawing>
              <wp:anchor distT="0" distB="0" distL="0" distR="0" simplePos="0" relativeHeight="487602688" behindDoc="1" locked="0" layoutInCell="1" allowOverlap="1" wp14:anchorId="7E10B973" wp14:editId="62A766F0">
                <wp:simplePos x="0" y="0"/>
                <wp:positionH relativeFrom="page">
                  <wp:posOffset>469391</wp:posOffset>
                </wp:positionH>
                <wp:positionV relativeFrom="paragraph">
                  <wp:posOffset>172973</wp:posOffset>
                </wp:positionV>
                <wp:extent cx="579120" cy="1036319"/>
                <wp:effectExtent l="0" t="0" r="0" b="0"/>
                <wp:wrapTopAndBottom/>
                <wp:docPr id="120" name="Group 1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79120" cy="1036319"/>
                          <a:chOff x="0" y="0"/>
                          <a:chExt cx="579120" cy="1036319"/>
                        </a:xfrm>
                      </wpg:grpSpPr>
                      <pic:pic xmlns:pic="http://schemas.openxmlformats.org/drawingml/2006/picture">
                        <pic:nvPicPr>
                          <pic:cNvPr id="121" name="Image 121"/>
                          <pic:cNvPicPr/>
                        </pic:nvPicPr>
                        <pic:blipFill>
                          <a:blip r:embed="rId128" cstate="print"/>
                          <a:stretch>
                            <a:fillRect/>
                          </a:stretch>
                        </pic:blipFill>
                        <pic:spPr>
                          <a:xfrm>
                            <a:off x="0" y="0"/>
                            <a:ext cx="579120" cy="1036320"/>
                          </a:xfrm>
                          <a:prstGeom prst="rect">
                            <a:avLst/>
                          </a:prstGeom>
                        </pic:spPr>
                      </pic:pic>
                      <pic:pic xmlns:pic="http://schemas.openxmlformats.org/drawingml/2006/picture">
                        <pic:nvPicPr>
                          <pic:cNvPr id="122" name="Image 122"/>
                          <pic:cNvPicPr/>
                        </pic:nvPicPr>
                        <pic:blipFill>
                          <a:blip r:embed="rId58" cstate="print"/>
                          <a:stretch>
                            <a:fillRect/>
                          </a:stretch>
                        </pic:blipFill>
                        <pic:spPr>
                          <a:xfrm>
                            <a:off x="64011" y="63525"/>
                            <a:ext cx="384385" cy="856614"/>
                          </a:xfrm>
                          <a:prstGeom prst="rect">
                            <a:avLst/>
                          </a:prstGeom>
                        </pic:spPr>
                      </pic:pic>
                      <wps:wsp>
                        <wps:cNvPr id="123" name="Graphic 123"/>
                        <wps:cNvSpPr/>
                        <wps:spPr>
                          <a:xfrm>
                            <a:off x="44958" y="44475"/>
                            <a:ext cx="437515" cy="894715"/>
                          </a:xfrm>
                          <a:custGeom>
                            <a:avLst/>
                            <a:gdLst/>
                            <a:ahLst/>
                            <a:cxnLst/>
                            <a:rect l="l" t="t" r="r" b="b"/>
                            <a:pathLst>
                              <a:path w="437515" h="894715">
                                <a:moveTo>
                                  <a:pt x="437469" y="0"/>
                                </a:moveTo>
                                <a:lnTo>
                                  <a:pt x="0" y="0"/>
                                </a:lnTo>
                                <a:lnTo>
                                  <a:pt x="0" y="894715"/>
                                </a:lnTo>
                                <a:lnTo>
                                  <a:pt x="437469" y="894715"/>
                                </a:lnTo>
                                <a:lnTo>
                                  <a:pt x="437469"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CF146D7" id="Group 120" o:spid="_x0000_s1026" style="position:absolute;margin-left:36.95pt;margin-top:13.6pt;width:45.6pt;height:81.6pt;z-index:-15713792;mso-wrap-distance-left:0;mso-wrap-distance-right:0;mso-position-horizontal-relative:page" coordsize="5791,1036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">
                <v:shape id="Image 121" o:spid="_x0000_s1027" type="#_x0000_t75" style="position:absolute;width:5791;height:1036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">
                  <v:imagedata r:id="rId129" o:title=""/>
                </v:shape>
                <v:shape id="Image 122" o:spid="_x0000_s1028" type="#_x0000_t75" style="position:absolute;left:640;top:635;width:3843;height:85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">
                  <v:imagedata r:id="rId130" o:title=""/>
                </v:shape>
                <v:shape id="Graphic 123" o:spid="_x0000_s1029" style="position:absolute;left:449;top:444;width:4375;height:8947;visibility:visible;mso-wrap-style:square;v-text-anchor:top" coordsize="437515,8947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" path="m437469,l,,,894715r437469,l437469,xe" filled="f" strokeweight="3pt">
                  <v:path arrowok="t"/>
                </v:shape>
                <w10:wrap type="topAndBottom" anchorx="page"/>
              </v:group>
            </w:pict>
          </mc:Fallback>
        </mc:AlternateContent>
      </w:r>
      <w:r>
        <w:rPr>
          <w:rFonts w:ascii="Arial Narrow"/>
          <w:noProof/>
          <w:sz w:val="20"/>
        </w:rPr>
        <mc:AlternateContent>
          <mc:Choice Requires="wpg">
            <w:drawing>
              <wp:anchor distT="0" distB="0" distL="0" distR="0" simplePos="0" relativeHeight="487603200" behindDoc="1" locked="0" layoutInCell="1" allowOverlap="1" wp14:anchorId="4B24F042" wp14:editId="63220378">
                <wp:simplePos x="0" y="0"/>
                <wp:positionH relativeFrom="page">
                  <wp:posOffset>4946903</wp:posOffset>
                </wp:positionH>
                <wp:positionV relativeFrom="paragraph">
                  <wp:posOffset>282702</wp:posOffset>
                </wp:positionV>
                <wp:extent cx="643255" cy="384175"/>
                <wp:effectExtent l="0" t="0" r="0" b="0"/>
                <wp:wrapTopAndBottom/>
                <wp:docPr id="124" name="Group 12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43255" cy="384175"/>
                          <a:chOff x="0" y="0"/>
                          <a:chExt cx="643255" cy="384175"/>
                        </a:xfrm>
                      </wpg:grpSpPr>
                      <pic:pic xmlns:pic="http://schemas.openxmlformats.org/drawingml/2006/picture">
                        <pic:nvPicPr>
                          <pic:cNvPr id="125" name="Image 125"/>
                          <pic:cNvPicPr/>
                        </pic:nvPicPr>
                        <pic:blipFill>
                          <a:blip r:embed="rId131" cstate="print"/>
                          <a:stretch>
                            <a:fillRect/>
                          </a:stretch>
                        </pic:blipFill>
                        <pic:spPr>
                          <a:xfrm>
                            <a:off x="0" y="0"/>
                            <a:ext cx="643127" cy="384048"/>
                          </a:xfrm>
                          <a:prstGeom prst="rect">
                            <a:avLst/>
                          </a:prstGeom>
                        </pic:spPr>
                      </pic:pic>
                      <wps:wsp>
                        <wps:cNvPr id="126" name="Textbox 126"/>
                        <wps:cNvSpPr txBox="1"/>
                        <wps:spPr>
                          <a:xfrm>
                            <a:off x="0" y="0"/>
                            <a:ext cx="643255" cy="384175"/>
                          </a:xfrm>
                          <a:prstGeom prst="rect">
                            <a:avLst/>
                          </a:prstGeom>
                        </wps:spPr>
                        <wps:txbx>
                          <w:txbxContent>
                            <w:p w14:paraId="70E762EE" w14:textId="77777777" w:rsidR="00043761" w:rsidRDefault="00000000">
                              <w:pPr>
                                <w:spacing w:before="16"/>
                                <w:ind w:left="340"/>
                                <w:rPr>
                                  <w:rFonts w:ascii="Arial Narrow"/>
                                  <w:sz w:val="48"/>
                                </w:rPr>
                              </w:pPr>
                              <w:r>
                                <w:rPr>
                                  <w:rFonts w:ascii="Arial Narrow"/>
                                  <w:spacing w:val="-5"/>
                                  <w:sz w:val="48"/>
                                </w:rPr>
                                <w:t>cat</w:t>
                              </w:r>
                            </w:p>
                          </w:txbxContent>
                        </wps:txbx>
                        <wps:bodyPr wrap="square" lIns="0" tIns="0" rIns="0" bIns="0" rtlCol="0">
                          <a:noAutofit/>
                        </wps:bodyPr>
                      </wps:wsp>
                    </wpg:wgp>
                  </a:graphicData>
                </a:graphic>
              </wp:anchor>
            </w:drawing>
          </mc:Choice>
          <mc:Fallback>
            <w:pict>
              <v:group w14:anchorId="4B24F042" id="Group 124" o:spid="_x0000_s1038" style="position:absolute;margin-left:389.5pt;margin-top:22.25pt;width:50.65pt;height:30.25pt;z-index:-15713280;mso-wrap-distance-left:0;mso-wrap-distance-right:0;mso-position-horizontal-relative:page;mso-position-vertical-relative:text" coordsize="6432,38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">
                <v:shape id="Image 125" o:spid="_x0000_s1039" type="#_x0000_t75" style="position:absolute;width:6431;height:3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">
                  <v:imagedata r:id="rId132" o:title=""/>
                </v:shape>
                <v:shape id="Textbox 126" o:spid="_x0000_s1040" type="#_x0000_t202" style="position:absolute;width:6432;height:38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" filled="f" stroked="f">
                  <v:textbox inset="0,0,0,0">
                    <w:txbxContent>
                      <w:p w14:paraId="70E762EE" w14:textId="77777777" w:rsidR="00043761" w:rsidRDefault="00000000">
                        <w:pPr>
                          <w:spacing w:before="16"/>
                          <w:ind w:left="340"/>
                          <w:rPr>
                            <w:rFonts w:ascii="Arial Narrow"/>
                            <w:sz w:val="48"/>
                          </w:rPr>
                        </w:pPr>
                        <w:r>
                          <w:rPr>
                            <w:rFonts w:ascii="Arial Narrow"/>
                            <w:spacing w:val="-5"/>
                            <w:sz w:val="48"/>
                          </w:rPr>
                          <w:t>cat</w:t>
                        </w:r>
                      </w:p>
                    </w:txbxContent>
                  </v:textbox>
                </v:shape>
                <w10:wrap type="topAndBottom" anchorx="page"/>
              </v:group>
            </w:pict>
          </mc:Fallback>
        </mc:AlternateContent>
      </w:r>
      <w:r>
        <w:rPr>
          <w:rFonts w:ascii="Arial Narrow"/>
          <w:noProof/>
          <w:sz w:val="20"/>
        </w:rPr>
        <mc:AlternateContent>
          <mc:Choice Requires="wpg">
            <w:drawing>
              <wp:anchor distT="0" distB="0" distL="0" distR="0" simplePos="0" relativeHeight="487603712" behindDoc="1" locked="0" layoutInCell="1" allowOverlap="1" wp14:anchorId="2AEBF739" wp14:editId="39781D60">
                <wp:simplePos x="0" y="0"/>
                <wp:positionH relativeFrom="page">
                  <wp:posOffset>393191</wp:posOffset>
                </wp:positionH>
                <wp:positionV relativeFrom="paragraph">
                  <wp:posOffset>1325117</wp:posOffset>
                </wp:positionV>
                <wp:extent cx="963294" cy="960119"/>
                <wp:effectExtent l="0" t="0" r="0" b="0"/>
                <wp:wrapTopAndBottom/>
                <wp:docPr id="127" name="Group 1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63294" cy="960119"/>
                          <a:chOff x="0" y="0"/>
                          <a:chExt cx="963294" cy="960119"/>
                        </a:xfrm>
                      </wpg:grpSpPr>
                      <pic:pic xmlns:pic="http://schemas.openxmlformats.org/drawingml/2006/picture">
                        <pic:nvPicPr>
                          <pic:cNvPr id="128" name="Image 128"/>
                          <pic:cNvPicPr/>
                        </pic:nvPicPr>
                        <pic:blipFill>
                          <a:blip r:embed="rId133" cstate="print"/>
                          <a:stretch>
                            <a:fillRect/>
                          </a:stretch>
                        </pic:blipFill>
                        <pic:spPr>
                          <a:xfrm>
                            <a:off x="0" y="0"/>
                            <a:ext cx="963168" cy="960119"/>
                          </a:xfrm>
                          <a:prstGeom prst="rect">
                            <a:avLst/>
                          </a:prstGeom>
                        </pic:spPr>
                      </pic:pic>
                      <pic:pic xmlns:pic="http://schemas.openxmlformats.org/drawingml/2006/picture">
                        <pic:nvPicPr>
                          <pic:cNvPr id="129" name="Image 129"/>
                          <pic:cNvPicPr/>
                        </pic:nvPicPr>
                        <pic:blipFill>
                          <a:blip r:embed="rId134" cstate="print"/>
                          <a:stretch>
                            <a:fillRect/>
                          </a:stretch>
                        </pic:blipFill>
                        <pic:spPr>
                          <a:xfrm>
                            <a:off x="64007" y="62283"/>
                            <a:ext cx="781685" cy="781685"/>
                          </a:xfrm>
                          <a:prstGeom prst="rect">
                            <a:avLst/>
                          </a:prstGeom>
                        </pic:spPr>
                      </pic:pic>
                      <wps:wsp>
                        <wps:cNvPr id="130" name="Graphic 130"/>
                        <wps:cNvSpPr/>
                        <wps:spPr>
                          <a:xfrm>
                            <a:off x="44958" y="43233"/>
                            <a:ext cx="819785" cy="819785"/>
                          </a:xfrm>
                          <a:custGeom>
                            <a:avLst/>
                            <a:gdLst/>
                            <a:ahLst/>
                            <a:cxnLst/>
                            <a:rect l="l" t="t" r="r" b="b"/>
                            <a:pathLst>
                              <a:path w="819785" h="819785">
                                <a:moveTo>
                                  <a:pt x="0" y="0"/>
                                </a:moveTo>
                                <a:lnTo>
                                  <a:pt x="819785" y="0"/>
                                </a:lnTo>
                                <a:lnTo>
                                  <a:pt x="819785" y="819785"/>
                                </a:lnTo>
                                <a:lnTo>
                                  <a:pt x="0" y="819785"/>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2FC143A0" id="Group 127" o:spid="_x0000_s1026" style="position:absolute;margin-left:30.95pt;margin-top:104.35pt;width:75.85pt;height:75.6pt;z-index:-15712768;mso-wrap-distance-left:0;mso-wrap-distance-right:0;mso-position-horizontal-relative:page" coordsize="9632,960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">
                <v:shape id="Image 128" o:spid="_x0000_s1027" type="#_x0000_t75" style="position:absolute;width:9631;height:96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">
                  <v:imagedata r:id="rId135" o:title=""/>
                </v:shape>
                <v:shape id="Image 129" o:spid="_x0000_s1028" type="#_x0000_t75" style="position:absolute;left:640;top:622;width:7816;height:78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">
                  <v:imagedata r:id="rId136" o:title=""/>
                </v:shape>
                <v:shape id="Graphic 130" o:spid="_x0000_s1029" style="position:absolute;left:449;top:432;width:8198;height:8198;visibility:visible;mso-wrap-style:square;v-text-anchor:top" coordsize="819785,8197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" path="m,l819785,r,819785l,819785,,xe" filled="f" strokeweight="3pt">
                  <v:path arrowok="t"/>
                </v:shape>
                <w10:wrap type="topAndBottom" anchorx="page"/>
              </v:group>
            </w:pict>
          </mc:Fallback>
        </mc:AlternateContent>
      </w:r>
      <w:r>
        <w:rPr>
          <w:rFonts w:ascii="Arial Narrow"/>
          <w:noProof/>
          <w:sz w:val="20"/>
        </w:rPr>
        <mc:AlternateContent>
          <mc:Choice Requires="wpg">
            <w:drawing>
              <wp:anchor distT="0" distB="0" distL="0" distR="0" simplePos="0" relativeHeight="487604224" behindDoc="1" locked="0" layoutInCell="1" allowOverlap="1" wp14:anchorId="500BB348" wp14:editId="6BE9AEF7">
                <wp:simplePos x="0" y="0"/>
                <wp:positionH relativeFrom="page">
                  <wp:posOffset>4968240</wp:posOffset>
                </wp:positionH>
                <wp:positionV relativeFrom="paragraph">
                  <wp:posOffset>1441450</wp:posOffset>
                </wp:positionV>
                <wp:extent cx="725805" cy="383540"/>
                <wp:effectExtent l="0" t="0" r="0" b="0"/>
                <wp:wrapTopAndBottom/>
                <wp:docPr id="131" name="Grou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5805" cy="383540"/>
                          <a:chOff x="0" y="0"/>
                          <a:chExt cx="725805" cy="383540"/>
                        </a:xfrm>
                      </wpg:grpSpPr>
                      <pic:pic xmlns:pic="http://schemas.openxmlformats.org/drawingml/2006/picture">
                        <pic:nvPicPr>
                          <pic:cNvPr id="132" name="Image 132"/>
                          <pic:cNvPicPr/>
                        </pic:nvPicPr>
                        <pic:blipFill>
                          <a:blip r:embed="rId137" cstate="print"/>
                          <a:stretch>
                            <a:fillRect/>
                          </a:stretch>
                        </pic:blipFill>
                        <pic:spPr>
                          <a:xfrm>
                            <a:off x="0" y="0"/>
                            <a:ext cx="725424" cy="383539"/>
                          </a:xfrm>
                          <a:prstGeom prst="rect">
                            <a:avLst/>
                          </a:prstGeom>
                        </pic:spPr>
                      </pic:pic>
                      <wps:wsp>
                        <wps:cNvPr id="133" name="Textbox 133"/>
                        <wps:cNvSpPr txBox="1"/>
                        <wps:spPr>
                          <a:xfrm>
                            <a:off x="0" y="0"/>
                            <a:ext cx="725805" cy="383540"/>
                          </a:xfrm>
                          <a:prstGeom prst="rect">
                            <a:avLst/>
                          </a:prstGeom>
                        </wps:spPr>
                        <wps:txbx>
                          <w:txbxContent>
                            <w:p w14:paraId="4966FE57" w14:textId="77777777" w:rsidR="00043761" w:rsidRDefault="00000000">
                              <w:pPr>
                                <w:spacing w:before="15"/>
                                <w:ind w:left="340"/>
                                <w:rPr>
                                  <w:rFonts w:ascii="Arial Narrow"/>
                                  <w:sz w:val="48"/>
                                </w:rPr>
                              </w:pPr>
                              <w:r>
                                <w:rPr>
                                  <w:rFonts w:ascii="Arial Narrow"/>
                                  <w:spacing w:val="-5"/>
                                  <w:sz w:val="48"/>
                                </w:rPr>
                                <w:t>dog</w:t>
                              </w:r>
                            </w:p>
                          </w:txbxContent>
                        </wps:txbx>
                        <wps:bodyPr wrap="square" lIns="0" tIns="0" rIns="0" bIns="0" rtlCol="0">
                          <a:noAutofit/>
                        </wps:bodyPr>
                      </wps:wsp>
                    </wpg:wgp>
                  </a:graphicData>
                </a:graphic>
              </wp:anchor>
            </w:drawing>
          </mc:Choice>
          <mc:Fallback>
            <w:pict>
              <v:group w14:anchorId="500BB348" id="Group 131" o:spid="_x0000_s1041" style="position:absolute;margin-left:391.2pt;margin-top:113.5pt;width:57.15pt;height:30.2pt;z-index:-15712256;mso-wrap-distance-left:0;mso-wrap-distance-right:0;mso-position-horizontal-relative:page;mso-position-vertical-relative:text" coordsize="7258,38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">
                <v:shape id="Image 132" o:spid="_x0000_s1042" type="#_x0000_t75" style="position:absolute;width:7254;height:38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">
                  <v:imagedata r:id="rId138" o:title=""/>
                </v:shape>
                <v:shape id="Textbox 133" o:spid="_x0000_s1043" type="#_x0000_t202" style="position:absolute;width:7258;height:38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" filled="f" stroked="f">
                  <v:textbox inset="0,0,0,0">
                    <w:txbxContent>
                      <w:p w14:paraId="4966FE57" w14:textId="77777777" w:rsidR="00043761" w:rsidRDefault="00000000">
                        <w:pPr>
                          <w:spacing w:before="15"/>
                          <w:ind w:left="340"/>
                          <w:rPr>
                            <w:rFonts w:ascii="Arial Narrow"/>
                            <w:sz w:val="48"/>
                          </w:rPr>
                        </w:pPr>
                        <w:r>
                          <w:rPr>
                            <w:rFonts w:ascii="Arial Narrow"/>
                            <w:spacing w:val="-5"/>
                            <w:sz w:val="48"/>
                          </w:rPr>
                          <w:t>dog</w:t>
                        </w:r>
                      </w:p>
                    </w:txbxContent>
                  </v:textbox>
                </v:shape>
                <w10:wrap type="topAndBottom" anchorx="page"/>
              </v:group>
            </w:pict>
          </mc:Fallback>
        </mc:AlternateContent>
      </w:r>
      <w:r>
        <w:rPr>
          <w:rFonts w:ascii="Arial Narrow"/>
          <w:noProof/>
          <w:sz w:val="20"/>
        </w:rPr>
        <mc:AlternateContent>
          <mc:Choice Requires="wpg">
            <w:drawing>
              <wp:anchor distT="0" distB="0" distL="0" distR="0" simplePos="0" relativeHeight="487604736" behindDoc="1" locked="0" layoutInCell="1" allowOverlap="1" wp14:anchorId="7EEA2373" wp14:editId="775EFE5E">
                <wp:simplePos x="0" y="0"/>
                <wp:positionH relativeFrom="page">
                  <wp:posOffset>393191</wp:posOffset>
                </wp:positionH>
                <wp:positionV relativeFrom="paragraph">
                  <wp:posOffset>2535173</wp:posOffset>
                </wp:positionV>
                <wp:extent cx="829310" cy="826135"/>
                <wp:effectExtent l="0" t="0" r="0" b="0"/>
                <wp:wrapTopAndBottom/>
                <wp:docPr id="134" name="Group 1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29310" cy="826135"/>
                          <a:chOff x="0" y="0"/>
                          <a:chExt cx="829310" cy="826135"/>
                        </a:xfrm>
                      </wpg:grpSpPr>
                      <pic:pic xmlns:pic="http://schemas.openxmlformats.org/drawingml/2006/picture">
                        <pic:nvPicPr>
                          <pic:cNvPr id="135" name="Image 135"/>
                          <pic:cNvPicPr/>
                        </pic:nvPicPr>
                        <pic:blipFill>
                          <a:blip r:embed="rId139" cstate="print"/>
                          <a:stretch>
                            <a:fillRect/>
                          </a:stretch>
                        </pic:blipFill>
                        <pic:spPr>
                          <a:xfrm>
                            <a:off x="0" y="0"/>
                            <a:ext cx="829056" cy="826007"/>
                          </a:xfrm>
                          <a:prstGeom prst="rect">
                            <a:avLst/>
                          </a:prstGeom>
                        </pic:spPr>
                      </pic:pic>
                      <pic:pic xmlns:pic="http://schemas.openxmlformats.org/drawingml/2006/picture">
                        <pic:nvPicPr>
                          <pic:cNvPr id="136" name="Image 136"/>
                          <pic:cNvPicPr/>
                        </pic:nvPicPr>
                        <pic:blipFill>
                          <a:blip r:embed="rId60" cstate="print"/>
                          <a:stretch>
                            <a:fillRect/>
                          </a:stretch>
                        </pic:blipFill>
                        <pic:spPr>
                          <a:xfrm>
                            <a:off x="64007" y="63228"/>
                            <a:ext cx="647700" cy="647699"/>
                          </a:xfrm>
                          <a:prstGeom prst="rect">
                            <a:avLst/>
                          </a:prstGeom>
                        </pic:spPr>
                      </pic:pic>
                      <wps:wsp>
                        <wps:cNvPr id="137" name="Graphic 137"/>
                        <wps:cNvSpPr/>
                        <wps:spPr>
                          <a:xfrm>
                            <a:off x="44957" y="44178"/>
                            <a:ext cx="685800" cy="685800"/>
                          </a:xfrm>
                          <a:custGeom>
                            <a:avLst/>
                            <a:gdLst/>
                            <a:ahLst/>
                            <a:cxnLst/>
                            <a:rect l="l" t="t" r="r" b="b"/>
                            <a:pathLst>
                              <a:path w="685800" h="685800">
                                <a:moveTo>
                                  <a:pt x="685800" y="0"/>
                                </a:moveTo>
                                <a:lnTo>
                                  <a:pt x="0" y="0"/>
                                </a:lnTo>
                                <a:lnTo>
                                  <a:pt x="0" y="685800"/>
                                </a:lnTo>
                                <a:lnTo>
                                  <a:pt x="685800" y="685800"/>
                                </a:lnTo>
                                <a:lnTo>
                                  <a:pt x="68580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36AF509A" id="Group 134" o:spid="_x0000_s1026" style="position:absolute;margin-left:30.95pt;margin-top:199.6pt;width:65.3pt;height:65.05pt;z-index:-15711744;mso-wrap-distance-left:0;mso-wrap-distance-right:0;mso-position-horizontal-relative:page" coordsize="8293,826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">
                <v:shape id="Image 135" o:spid="_x0000_s1027" type="#_x0000_t75" style="position:absolute;width:8290;height:82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">
                  <v:imagedata r:id="rId140" o:title=""/>
                </v:shape>
                <v:shape id="Image 136" o:spid="_x0000_s1028" type="#_x0000_t75" style="position:absolute;left:640;top:632;width:6477;height:64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">
                  <v:imagedata r:id="rId99" o:title=""/>
                </v:shape>
                <v:shape id="Graphic 137" o:spid="_x0000_s1029" style="position:absolute;left:449;top:441;width:6858;height:6858;visibility:visible;mso-wrap-style:square;v-text-anchor:top" coordsize="685800,685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" path="m685800,l,,,685800r685800,l685800,xe" filled="f" strokeweight="3pt">
                  <v:path arrowok="t"/>
                </v:shape>
                <w10:wrap type="topAndBottom" anchorx="page"/>
              </v:group>
            </w:pict>
          </mc:Fallback>
        </mc:AlternateContent>
      </w:r>
      <w:r>
        <w:rPr>
          <w:rFonts w:ascii="Arial Narrow"/>
          <w:noProof/>
          <w:sz w:val="20"/>
        </w:rPr>
        <mc:AlternateContent>
          <mc:Choice Requires="wpg">
            <w:drawing>
              <wp:anchor distT="0" distB="0" distL="0" distR="0" simplePos="0" relativeHeight="487605248" behindDoc="1" locked="0" layoutInCell="1" allowOverlap="1" wp14:anchorId="12514547" wp14:editId="52DB6246">
                <wp:simplePos x="0" y="0"/>
                <wp:positionH relativeFrom="page">
                  <wp:posOffset>5065776</wp:posOffset>
                </wp:positionH>
                <wp:positionV relativeFrom="paragraph">
                  <wp:posOffset>2644901</wp:posOffset>
                </wp:positionV>
                <wp:extent cx="988060" cy="384175"/>
                <wp:effectExtent l="0" t="0" r="0" b="0"/>
                <wp:wrapTopAndBottom/>
                <wp:docPr id="138" name="Group 13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88060" cy="384175"/>
                          <a:chOff x="0" y="0"/>
                          <a:chExt cx="988060" cy="384175"/>
                        </a:xfrm>
                      </wpg:grpSpPr>
                      <pic:pic xmlns:pic="http://schemas.openxmlformats.org/drawingml/2006/picture">
                        <pic:nvPicPr>
                          <pic:cNvPr id="139" name="Image 139"/>
                          <pic:cNvPicPr/>
                        </pic:nvPicPr>
                        <pic:blipFill>
                          <a:blip r:embed="rId141" cstate="print"/>
                          <a:stretch>
                            <a:fillRect/>
                          </a:stretch>
                        </pic:blipFill>
                        <pic:spPr>
                          <a:xfrm>
                            <a:off x="0" y="0"/>
                            <a:ext cx="987551" cy="384048"/>
                          </a:xfrm>
                          <a:prstGeom prst="rect">
                            <a:avLst/>
                          </a:prstGeom>
                        </pic:spPr>
                      </pic:pic>
                      <wps:wsp>
                        <wps:cNvPr id="140" name="Textbox 140"/>
                        <wps:cNvSpPr txBox="1"/>
                        <wps:spPr>
                          <a:xfrm>
                            <a:off x="0" y="0"/>
                            <a:ext cx="988060" cy="384175"/>
                          </a:xfrm>
                          <a:prstGeom prst="rect">
                            <a:avLst/>
                          </a:prstGeom>
                        </wps:spPr>
                        <wps:txbx>
                          <w:txbxContent>
                            <w:p w14:paraId="76AC6254" w14:textId="77777777" w:rsidR="00043761" w:rsidRDefault="00000000">
                              <w:pPr>
                                <w:spacing w:before="16"/>
                                <w:ind w:left="340"/>
                                <w:rPr>
                                  <w:rFonts w:ascii="Arial Narrow"/>
                                  <w:sz w:val="48"/>
                                </w:rPr>
                              </w:pPr>
                              <w:r>
                                <w:rPr>
                                  <w:rFonts w:ascii="Arial Narrow"/>
                                  <w:spacing w:val="-2"/>
                                  <w:sz w:val="48"/>
                                </w:rPr>
                                <w:t>hands</w:t>
                              </w:r>
                            </w:p>
                          </w:txbxContent>
                        </wps:txbx>
                        <wps:bodyPr wrap="square" lIns="0" tIns="0" rIns="0" bIns="0" rtlCol="0">
                          <a:noAutofit/>
                        </wps:bodyPr>
                      </wps:wsp>
                    </wpg:wgp>
                  </a:graphicData>
                </a:graphic>
              </wp:anchor>
            </w:drawing>
          </mc:Choice>
          <mc:Fallback>
            <w:pict>
              <v:group w14:anchorId="12514547" id="Group 138" o:spid="_x0000_s1044" style="position:absolute;margin-left:398.9pt;margin-top:208.25pt;width:77.8pt;height:30.25pt;z-index:-15711232;mso-wrap-distance-left:0;mso-wrap-distance-right:0;mso-position-horizontal-relative:page;mso-position-vertical-relative:text" coordsize="9880,38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">
                <v:shape id="Image 139" o:spid="_x0000_s1045" type="#_x0000_t75" style="position:absolute;width:9875;height:3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">
                  <v:imagedata r:id="rId142" o:title=""/>
                </v:shape>
                <v:shape id="Textbox 140" o:spid="_x0000_s1046" type="#_x0000_t202" style="position:absolute;width:9880;height:38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" filled="f" stroked="f">
                  <v:textbox inset="0,0,0,0">
                    <w:txbxContent>
                      <w:p w14:paraId="76AC6254" w14:textId="77777777" w:rsidR="00043761" w:rsidRDefault="00000000">
                        <w:pPr>
                          <w:spacing w:before="16"/>
                          <w:ind w:left="340"/>
                          <w:rPr>
                            <w:rFonts w:ascii="Arial Narrow"/>
                            <w:sz w:val="48"/>
                          </w:rPr>
                        </w:pPr>
                        <w:r>
                          <w:rPr>
                            <w:rFonts w:ascii="Arial Narrow"/>
                            <w:spacing w:val="-2"/>
                            <w:sz w:val="48"/>
                          </w:rPr>
                          <w:t>hands</w:t>
                        </w:r>
                      </w:p>
                    </w:txbxContent>
                  </v:textbox>
                </v:shape>
                <w10:wrap type="topAndBottom" anchorx="page"/>
              </v:group>
            </w:pict>
          </mc:Fallback>
        </mc:AlternateContent>
      </w:r>
      <w:r>
        <w:rPr>
          <w:rFonts w:ascii="Arial Narrow"/>
          <w:noProof/>
          <w:sz w:val="20"/>
        </w:rPr>
        <mc:AlternateContent>
          <mc:Choice Requires="wpg">
            <w:drawing>
              <wp:anchor distT="0" distB="0" distL="0" distR="0" simplePos="0" relativeHeight="487605760" behindDoc="1" locked="0" layoutInCell="1" allowOverlap="1" wp14:anchorId="4555FB16" wp14:editId="0E8E44CD">
                <wp:simplePos x="0" y="0"/>
                <wp:positionH relativeFrom="page">
                  <wp:posOffset>393191</wp:posOffset>
                </wp:positionH>
                <wp:positionV relativeFrom="paragraph">
                  <wp:posOffset>3473958</wp:posOffset>
                </wp:positionV>
                <wp:extent cx="975360" cy="1009015"/>
                <wp:effectExtent l="0" t="0" r="0" b="0"/>
                <wp:wrapTopAndBottom/>
                <wp:docPr id="141" name="Group 1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75360" cy="1009015"/>
                          <a:chOff x="0" y="0"/>
                          <a:chExt cx="975360" cy="1009015"/>
                        </a:xfrm>
                      </wpg:grpSpPr>
                      <pic:pic xmlns:pic="http://schemas.openxmlformats.org/drawingml/2006/picture">
                        <pic:nvPicPr>
                          <pic:cNvPr id="142" name="Image 142"/>
                          <pic:cNvPicPr/>
                        </pic:nvPicPr>
                        <pic:blipFill>
                          <a:blip r:embed="rId143" cstate="print"/>
                          <a:stretch>
                            <a:fillRect/>
                          </a:stretch>
                        </pic:blipFill>
                        <pic:spPr>
                          <a:xfrm>
                            <a:off x="0" y="0"/>
                            <a:ext cx="975359" cy="1008888"/>
                          </a:xfrm>
                          <a:prstGeom prst="rect">
                            <a:avLst/>
                          </a:prstGeom>
                        </pic:spPr>
                      </pic:pic>
                      <pic:pic xmlns:pic="http://schemas.openxmlformats.org/drawingml/2006/picture">
                        <pic:nvPicPr>
                          <pic:cNvPr id="143" name="Image 143"/>
                          <pic:cNvPicPr/>
                        </pic:nvPicPr>
                        <pic:blipFill>
                          <a:blip r:embed="rId61" cstate="print"/>
                          <a:stretch>
                            <a:fillRect/>
                          </a:stretch>
                        </pic:blipFill>
                        <pic:spPr>
                          <a:xfrm>
                            <a:off x="64007" y="64020"/>
                            <a:ext cx="793750" cy="826769"/>
                          </a:xfrm>
                          <a:prstGeom prst="rect">
                            <a:avLst/>
                          </a:prstGeom>
                        </pic:spPr>
                      </pic:pic>
                      <wps:wsp>
                        <wps:cNvPr id="144" name="Graphic 144"/>
                        <wps:cNvSpPr/>
                        <wps:spPr>
                          <a:xfrm>
                            <a:off x="44958" y="44970"/>
                            <a:ext cx="831850" cy="864869"/>
                          </a:xfrm>
                          <a:custGeom>
                            <a:avLst/>
                            <a:gdLst/>
                            <a:ahLst/>
                            <a:cxnLst/>
                            <a:rect l="l" t="t" r="r" b="b"/>
                            <a:pathLst>
                              <a:path w="831850" h="864869">
                                <a:moveTo>
                                  <a:pt x="0" y="0"/>
                                </a:moveTo>
                                <a:lnTo>
                                  <a:pt x="831850" y="0"/>
                                </a:lnTo>
                                <a:lnTo>
                                  <a:pt x="831850" y="864870"/>
                                </a:lnTo>
                                <a:lnTo>
                                  <a:pt x="0" y="864870"/>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E9272B1" id="Group 141" o:spid="_x0000_s1026" style="position:absolute;margin-left:30.95pt;margin-top:273.55pt;width:76.8pt;height:79.45pt;z-index:-15710720;mso-wrap-distance-left:0;mso-wrap-distance-right:0;mso-position-horizontal-relative:page" coordsize="9753,1009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">
                <v:shape id="Image 142" o:spid="_x0000_s1027" type="#_x0000_t75" style="position:absolute;width:9753;height:100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">
                  <v:imagedata r:id="rId144" o:title=""/>
                </v:shape>
                <v:shape id="Image 143" o:spid="_x0000_s1028" type="#_x0000_t75" style="position:absolute;left:640;top:640;width:7937;height:82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">
                  <v:imagedata r:id="rId145" o:title=""/>
                </v:shape>
                <v:shape id="Graphic 144" o:spid="_x0000_s1029" style="position:absolute;left:449;top:449;width:8319;height:8649;visibility:visible;mso-wrap-style:square;v-text-anchor:top" coordsize="831850,8648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" path="m,l831850,r,864870l,864870,,xe" filled="f" strokeweight="3pt">
                  <v:path arrowok="t"/>
                </v:shape>
                <w10:wrap type="topAndBottom" anchorx="page"/>
              </v:group>
            </w:pict>
          </mc:Fallback>
        </mc:AlternateContent>
      </w:r>
      <w:r>
        <w:rPr>
          <w:rFonts w:ascii="Arial Narrow"/>
          <w:noProof/>
          <w:sz w:val="20"/>
        </w:rPr>
        <mc:AlternateContent>
          <mc:Choice Requires="wpg">
            <w:drawing>
              <wp:anchor distT="0" distB="0" distL="0" distR="0" simplePos="0" relativeHeight="487606272" behindDoc="1" locked="0" layoutInCell="1" allowOverlap="1" wp14:anchorId="02F21CBB" wp14:editId="1D44E483">
                <wp:simplePos x="0" y="0"/>
                <wp:positionH relativeFrom="page">
                  <wp:posOffset>5065776</wp:posOffset>
                </wp:positionH>
                <wp:positionV relativeFrom="paragraph">
                  <wp:posOffset>3699509</wp:posOffset>
                </wp:positionV>
                <wp:extent cx="878205" cy="384175"/>
                <wp:effectExtent l="0" t="0" r="0" b="0"/>
                <wp:wrapTopAndBottom/>
                <wp:docPr id="145" name="Group 1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78205" cy="384175"/>
                          <a:chOff x="0" y="0"/>
                          <a:chExt cx="878205" cy="384175"/>
                        </a:xfrm>
                      </wpg:grpSpPr>
                      <pic:pic xmlns:pic="http://schemas.openxmlformats.org/drawingml/2006/picture">
                        <pic:nvPicPr>
                          <pic:cNvPr id="146" name="Image 146"/>
                          <pic:cNvPicPr/>
                        </pic:nvPicPr>
                        <pic:blipFill>
                          <a:blip r:embed="rId146" cstate="print"/>
                          <a:stretch>
                            <a:fillRect/>
                          </a:stretch>
                        </pic:blipFill>
                        <pic:spPr>
                          <a:xfrm>
                            <a:off x="0" y="0"/>
                            <a:ext cx="877824" cy="384048"/>
                          </a:xfrm>
                          <a:prstGeom prst="rect">
                            <a:avLst/>
                          </a:prstGeom>
                        </pic:spPr>
                      </pic:pic>
                      <wps:wsp>
                        <wps:cNvPr id="147" name="Textbox 147"/>
                        <wps:cNvSpPr txBox="1"/>
                        <wps:spPr>
                          <a:xfrm>
                            <a:off x="0" y="0"/>
                            <a:ext cx="878205" cy="384175"/>
                          </a:xfrm>
                          <a:prstGeom prst="rect">
                            <a:avLst/>
                          </a:prstGeom>
                        </wps:spPr>
                        <wps:txbx>
                          <w:txbxContent>
                            <w:p w14:paraId="4C573806" w14:textId="77777777" w:rsidR="00043761" w:rsidRDefault="00000000">
                              <w:pPr>
                                <w:spacing w:before="16"/>
                                <w:ind w:left="340"/>
                                <w:rPr>
                                  <w:rFonts w:ascii="Arial Narrow"/>
                                  <w:sz w:val="48"/>
                                </w:rPr>
                              </w:pPr>
                              <w:r>
                                <w:rPr>
                                  <w:rFonts w:ascii="Arial Narrow"/>
                                  <w:spacing w:val="-2"/>
                                  <w:sz w:val="48"/>
                                </w:rPr>
                                <w:t>three</w:t>
                              </w:r>
                            </w:p>
                          </w:txbxContent>
                        </wps:txbx>
                        <wps:bodyPr wrap="square" lIns="0" tIns="0" rIns="0" bIns="0" rtlCol="0">
                          <a:noAutofit/>
                        </wps:bodyPr>
                      </wps:wsp>
                    </wpg:wgp>
                  </a:graphicData>
                </a:graphic>
              </wp:anchor>
            </w:drawing>
          </mc:Choice>
          <mc:Fallback>
            <w:pict>
              <v:group w14:anchorId="02F21CBB" id="Group 145" o:spid="_x0000_s1047" style="position:absolute;margin-left:398.9pt;margin-top:291.3pt;width:69.15pt;height:30.25pt;z-index:-15710208;mso-wrap-distance-left:0;mso-wrap-distance-right:0;mso-position-horizontal-relative:page;mso-position-vertical-relative:text" coordsize="8782,38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">
                <v:shape id="Image 146" o:spid="_x0000_s1048" type="#_x0000_t75" style="position:absolute;width:8778;height:3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">
                  <v:imagedata r:id="rId147" o:title=""/>
                </v:shape>
                <v:shape id="Textbox 147" o:spid="_x0000_s1049" type="#_x0000_t202" style="position:absolute;width:8782;height:38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" filled="f" stroked="f">
                  <v:textbox inset="0,0,0,0">
                    <w:txbxContent>
                      <w:p w14:paraId="4C573806" w14:textId="77777777" w:rsidR="00043761" w:rsidRDefault="00000000">
                        <w:pPr>
                          <w:spacing w:before="16"/>
                          <w:ind w:left="340"/>
                          <w:rPr>
                            <w:rFonts w:ascii="Arial Narrow"/>
                            <w:sz w:val="48"/>
                          </w:rPr>
                        </w:pPr>
                        <w:r>
                          <w:rPr>
                            <w:rFonts w:ascii="Arial Narrow"/>
                            <w:spacing w:val="-2"/>
                            <w:sz w:val="48"/>
                          </w:rPr>
                          <w:t>three</w:t>
                        </w:r>
                      </w:p>
                    </w:txbxContent>
                  </v:textbox>
                </v:shape>
                <w10:wrap type="topAndBottom" anchorx="page"/>
              </v:group>
            </w:pict>
          </mc:Fallback>
        </mc:AlternateContent>
      </w:r>
      <w:r>
        <w:rPr>
          <w:rFonts w:ascii="Arial Narrow"/>
          <w:noProof/>
          <w:sz w:val="20"/>
        </w:rPr>
        <mc:AlternateContent>
          <mc:Choice Requires="wpg">
            <w:drawing>
              <wp:anchor distT="0" distB="0" distL="0" distR="0" simplePos="0" relativeHeight="487606784" behindDoc="1" locked="0" layoutInCell="1" allowOverlap="1" wp14:anchorId="76FF405E" wp14:editId="395551A2">
                <wp:simplePos x="0" y="0"/>
                <wp:positionH relativeFrom="page">
                  <wp:posOffset>469391</wp:posOffset>
                </wp:positionH>
                <wp:positionV relativeFrom="paragraph">
                  <wp:posOffset>4607381</wp:posOffset>
                </wp:positionV>
                <wp:extent cx="783590" cy="939165"/>
                <wp:effectExtent l="0" t="0" r="0" b="0"/>
                <wp:wrapTopAndBottom/>
                <wp:docPr id="148" name="Group 1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83590" cy="939165"/>
                          <a:chOff x="0" y="0"/>
                          <a:chExt cx="783590" cy="939165"/>
                        </a:xfrm>
                      </wpg:grpSpPr>
                      <pic:pic xmlns:pic="http://schemas.openxmlformats.org/drawingml/2006/picture">
                        <pic:nvPicPr>
                          <pic:cNvPr id="149" name="Image 149"/>
                          <pic:cNvPicPr/>
                        </pic:nvPicPr>
                        <pic:blipFill>
                          <a:blip r:embed="rId148" cstate="print"/>
                          <a:stretch>
                            <a:fillRect/>
                          </a:stretch>
                        </pic:blipFill>
                        <pic:spPr>
                          <a:xfrm>
                            <a:off x="0" y="0"/>
                            <a:ext cx="783336" cy="938784"/>
                          </a:xfrm>
                          <a:prstGeom prst="rect">
                            <a:avLst/>
                          </a:prstGeom>
                        </pic:spPr>
                      </pic:pic>
                      <pic:pic xmlns:pic="http://schemas.openxmlformats.org/drawingml/2006/picture">
                        <pic:nvPicPr>
                          <pic:cNvPr id="150" name="Image 150"/>
                          <pic:cNvPicPr/>
                        </pic:nvPicPr>
                        <pic:blipFill>
                          <a:blip r:embed="rId90" cstate="print"/>
                          <a:stretch>
                            <a:fillRect/>
                          </a:stretch>
                        </pic:blipFill>
                        <pic:spPr>
                          <a:xfrm>
                            <a:off x="64007" y="61791"/>
                            <a:ext cx="601318" cy="760094"/>
                          </a:xfrm>
                          <a:prstGeom prst="rect">
                            <a:avLst/>
                          </a:prstGeom>
                        </pic:spPr>
                      </pic:pic>
                      <wps:wsp>
                        <wps:cNvPr id="151" name="Graphic 151"/>
                        <wps:cNvSpPr/>
                        <wps:spPr>
                          <a:xfrm>
                            <a:off x="44958" y="42741"/>
                            <a:ext cx="639445" cy="798195"/>
                          </a:xfrm>
                          <a:custGeom>
                            <a:avLst/>
                            <a:gdLst/>
                            <a:ahLst/>
                            <a:cxnLst/>
                            <a:rect l="l" t="t" r="r" b="b"/>
                            <a:pathLst>
                              <a:path w="639445" h="798195">
                                <a:moveTo>
                                  <a:pt x="0" y="0"/>
                                </a:moveTo>
                                <a:lnTo>
                                  <a:pt x="639419" y="0"/>
                                </a:lnTo>
                                <a:lnTo>
                                  <a:pt x="639419" y="798195"/>
                                </a:lnTo>
                                <a:lnTo>
                                  <a:pt x="0" y="798195"/>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6D62A60" id="Group 148" o:spid="_x0000_s1026" style="position:absolute;margin-left:36.95pt;margin-top:362.8pt;width:61.7pt;height:73.95pt;z-index:-15709696;mso-wrap-distance-left:0;mso-wrap-distance-right:0;mso-position-horizontal-relative:page" coordsize="7835,9391"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">
                <v:shape id="Image 149" o:spid="_x0000_s1027" type="#_x0000_t75" style="position:absolute;width:7833;height:93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">
                  <v:imagedata r:id="rId149" o:title=""/>
                </v:shape>
                <v:shape id="Image 150" o:spid="_x0000_s1028" type="#_x0000_t75" style="position:absolute;left:640;top:617;width:6013;height:760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">
                  <v:imagedata r:id="rId92" o:title=""/>
                </v:shape>
                <v:shape id="Graphic 151" o:spid="_x0000_s1029" style="position:absolute;left:449;top:427;width:6395;height:7982;visibility:visible;mso-wrap-style:square;v-text-anchor:top" coordsize="639445,7981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" path="m,l639419,r,798195l,798195,,xe" filled="f" strokeweight="3pt">
                  <v:path arrowok="t"/>
                </v:shape>
                <w10:wrap type="topAndBottom" anchorx="page"/>
              </v:group>
            </w:pict>
          </mc:Fallback>
        </mc:AlternateContent>
      </w:r>
      <w:r>
        <w:rPr>
          <w:rFonts w:ascii="Arial Narrow"/>
          <w:noProof/>
          <w:sz w:val="20"/>
        </w:rPr>
        <mc:AlternateContent>
          <mc:Choice Requires="wpg">
            <w:drawing>
              <wp:anchor distT="0" distB="0" distL="0" distR="0" simplePos="0" relativeHeight="487607296" behindDoc="1" locked="0" layoutInCell="1" allowOverlap="1" wp14:anchorId="19297484" wp14:editId="6667BC6D">
                <wp:simplePos x="0" y="0"/>
                <wp:positionH relativeFrom="page">
                  <wp:posOffset>5126735</wp:posOffset>
                </wp:positionH>
                <wp:positionV relativeFrom="paragraph">
                  <wp:posOffset>4628717</wp:posOffset>
                </wp:positionV>
                <wp:extent cx="1088390" cy="384175"/>
                <wp:effectExtent l="0" t="0" r="0" b="0"/>
                <wp:wrapTopAndBottom/>
                <wp:docPr id="152" name="Group 1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88390" cy="384175"/>
                          <a:chOff x="0" y="0"/>
                          <a:chExt cx="1088390" cy="384175"/>
                        </a:xfrm>
                      </wpg:grpSpPr>
                      <pic:pic xmlns:pic="http://schemas.openxmlformats.org/drawingml/2006/picture">
                        <pic:nvPicPr>
                          <pic:cNvPr id="153" name="Image 153"/>
                          <pic:cNvPicPr/>
                        </pic:nvPicPr>
                        <pic:blipFill>
                          <a:blip r:embed="rId150" cstate="print"/>
                          <a:stretch>
                            <a:fillRect/>
                          </a:stretch>
                        </pic:blipFill>
                        <pic:spPr>
                          <a:xfrm>
                            <a:off x="0" y="0"/>
                            <a:ext cx="1088136" cy="384047"/>
                          </a:xfrm>
                          <a:prstGeom prst="rect">
                            <a:avLst/>
                          </a:prstGeom>
                        </pic:spPr>
                      </pic:pic>
                      <wps:wsp>
                        <wps:cNvPr id="154" name="Textbox 154"/>
                        <wps:cNvSpPr txBox="1"/>
                        <wps:spPr>
                          <a:xfrm>
                            <a:off x="0" y="0"/>
                            <a:ext cx="1088390" cy="384175"/>
                          </a:xfrm>
                          <a:prstGeom prst="rect">
                            <a:avLst/>
                          </a:prstGeom>
                        </wps:spPr>
                        <wps:txbx>
                          <w:txbxContent>
                            <w:p w14:paraId="19D78187" w14:textId="77777777" w:rsidR="00043761" w:rsidRDefault="00000000">
                              <w:pPr>
                                <w:spacing w:before="16"/>
                                <w:ind w:left="340"/>
                                <w:rPr>
                                  <w:rFonts w:ascii="Arial Narrow"/>
                                  <w:sz w:val="48"/>
                                </w:rPr>
                              </w:pPr>
                              <w:r>
                                <w:rPr>
                                  <w:rFonts w:ascii="Arial Narrow"/>
                                  <w:spacing w:val="-2"/>
                                  <w:sz w:val="48"/>
                                </w:rPr>
                                <w:t>mother</w:t>
                              </w:r>
                            </w:p>
                          </w:txbxContent>
                        </wps:txbx>
                        <wps:bodyPr wrap="square" lIns="0" tIns="0" rIns="0" bIns="0" rtlCol="0">
                          <a:noAutofit/>
                        </wps:bodyPr>
                      </wps:wsp>
                    </wpg:wgp>
                  </a:graphicData>
                </a:graphic>
              </wp:anchor>
            </w:drawing>
          </mc:Choice>
          <mc:Fallback>
            <w:pict>
              <v:group w14:anchorId="19297484" id="Group 152" o:spid="_x0000_s1050" style="position:absolute;margin-left:403.7pt;margin-top:364.45pt;width:85.7pt;height:30.25pt;z-index:-15709184;mso-wrap-distance-left:0;mso-wrap-distance-right:0;mso-position-horizontal-relative:page;mso-position-vertical-relative:text" coordsize="10883,38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">
                <v:shape id="Image 153" o:spid="_x0000_s1051" type="#_x0000_t75" style="position:absolute;width:10881;height:3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">
                  <v:imagedata r:id="rId151" o:title=""/>
                </v:shape>
                <v:shape id="Textbox 154" o:spid="_x0000_s1052" type="#_x0000_t202" style="position:absolute;width:10883;height:38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" filled="f" stroked="f">
                  <v:textbox inset="0,0,0,0">
                    <w:txbxContent>
                      <w:p w14:paraId="19D78187" w14:textId="77777777" w:rsidR="00043761" w:rsidRDefault="00000000">
                        <w:pPr>
                          <w:spacing w:before="16"/>
                          <w:ind w:left="340"/>
                          <w:rPr>
                            <w:rFonts w:ascii="Arial Narrow"/>
                            <w:sz w:val="48"/>
                          </w:rPr>
                        </w:pPr>
                        <w:r>
                          <w:rPr>
                            <w:rFonts w:ascii="Arial Narrow"/>
                            <w:spacing w:val="-2"/>
                            <w:sz w:val="48"/>
                          </w:rPr>
                          <w:t>mother</w:t>
                        </w:r>
                      </w:p>
                    </w:txbxContent>
                  </v:textbox>
                </v:shape>
                <w10:wrap type="topAndBottom" anchorx="page"/>
              </v:group>
            </w:pict>
          </mc:Fallback>
        </mc:AlternateContent>
      </w:r>
    </w:p>
    <w:p w14:paraId="6121D803" w14:textId="77777777" w:rsidR="00043761" w:rsidRDefault="00043761">
      <w:pPr>
        <w:pStyle w:val="BodyText"/>
        <w:spacing w:before="9"/>
        <w:rPr>
          <w:rFonts w:ascii="Arial Narrow"/>
          <w:sz w:val="13"/>
        </w:rPr>
      </w:pPr>
    </w:p>
    <w:p w14:paraId="6A68DE2D" w14:textId="77777777" w:rsidR="00043761" w:rsidRDefault="00043761">
      <w:pPr>
        <w:pStyle w:val="BodyText"/>
        <w:spacing w:before="140"/>
        <w:rPr>
          <w:rFonts w:ascii="Arial Narrow"/>
          <w:sz w:val="20"/>
        </w:rPr>
      </w:pPr>
    </w:p>
    <w:p w14:paraId="5420648D" w14:textId="77777777" w:rsidR="00043761" w:rsidRDefault="00043761">
      <w:pPr>
        <w:pStyle w:val="BodyText"/>
        <w:spacing w:before="4"/>
        <w:rPr>
          <w:rFonts w:ascii="Arial Narrow"/>
          <w:sz w:val="13"/>
        </w:rPr>
      </w:pPr>
    </w:p>
    <w:p w14:paraId="79BE46E4" w14:textId="77777777" w:rsidR="00043761" w:rsidRDefault="00043761">
      <w:pPr>
        <w:pStyle w:val="BodyText"/>
        <w:rPr>
          <w:rFonts w:ascii="Arial Narrow"/>
          <w:sz w:val="15"/>
        </w:rPr>
      </w:pPr>
    </w:p>
    <w:p w14:paraId="13B29895" w14:textId="77777777" w:rsidR="00043761" w:rsidRDefault="00043761">
      <w:pPr>
        <w:pStyle w:val="BodyText"/>
        <w:rPr>
          <w:rFonts w:ascii="Arial Narrow"/>
          <w:sz w:val="15"/>
        </w:rPr>
        <w:sectPr w:rsidR="00043761">
          <w:headerReference w:type="default" r:id="rId152"/>
          <w:footerReference w:type="default" r:id="rId153"/>
          <w:pgSz w:w="15840" w:h="12240" w:orient="landscape"/>
          <w:pgMar w:top="740" w:right="566" w:bottom="280" w:left="566" w:header="0" w:footer="0" w:gutter="0"/>
          <w:cols w:space="720"/>
        </w:sectPr>
      </w:pPr>
    </w:p>
    <w:p w14:paraId="45945A6E" w14:textId="77777777" w:rsidR="00043761" w:rsidRDefault="00000000">
      <w:pPr>
        <w:tabs>
          <w:tab w:val="left" w:pos="7488"/>
        </w:tabs>
        <w:ind w:left="173"/>
        <w:rPr>
          <w:rFonts w:ascii="Arial Narrow"/>
          <w:position w:val="94"/>
          <w:sz w:val="20"/>
        </w:rPr>
      </w:pPr>
      <w:r>
        <w:rPr>
          <w:rFonts w:ascii="Arial Narrow"/>
          <w:noProof/>
          <w:sz w:val="20"/>
        </w:rPr>
        <w:lastRenderedPageBreak/>
        <mc:AlternateContent>
          <mc:Choice Requires="wpg">
            <w:drawing>
              <wp:inline distT="0" distB="0" distL="0" distR="0" wp14:anchorId="34B47E96" wp14:editId="0B6903EE">
                <wp:extent cx="899160" cy="1015365"/>
                <wp:effectExtent l="0" t="0" r="0" b="3809"/>
                <wp:docPr id="155" name="Group 15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99160" cy="1015365"/>
                          <a:chOff x="0" y="0"/>
                          <a:chExt cx="899160" cy="1015365"/>
                        </a:xfrm>
                      </wpg:grpSpPr>
                      <pic:pic xmlns:pic="http://schemas.openxmlformats.org/drawingml/2006/picture">
                        <pic:nvPicPr>
                          <pic:cNvPr id="156" name="Image 156"/>
                          <pic:cNvPicPr/>
                        </pic:nvPicPr>
                        <pic:blipFill>
                          <a:blip r:embed="rId154" cstate="print"/>
                          <a:stretch>
                            <a:fillRect/>
                          </a:stretch>
                        </pic:blipFill>
                        <pic:spPr>
                          <a:xfrm>
                            <a:off x="0" y="0"/>
                            <a:ext cx="899159" cy="1014983"/>
                          </a:xfrm>
                          <a:prstGeom prst="rect">
                            <a:avLst/>
                          </a:prstGeom>
                        </pic:spPr>
                      </pic:pic>
                      <pic:pic xmlns:pic="http://schemas.openxmlformats.org/drawingml/2006/picture">
                        <pic:nvPicPr>
                          <pic:cNvPr id="157" name="Image 157"/>
                          <pic:cNvPicPr/>
                        </pic:nvPicPr>
                        <pic:blipFill>
                          <a:blip r:embed="rId155" cstate="print"/>
                          <a:stretch>
                            <a:fillRect/>
                          </a:stretch>
                        </pic:blipFill>
                        <pic:spPr>
                          <a:xfrm>
                            <a:off x="64007" y="64007"/>
                            <a:ext cx="717550" cy="834152"/>
                          </a:xfrm>
                          <a:prstGeom prst="rect">
                            <a:avLst/>
                          </a:prstGeom>
                        </pic:spPr>
                      </pic:pic>
                      <wps:wsp>
                        <wps:cNvPr id="158" name="Graphic 158"/>
                        <wps:cNvSpPr/>
                        <wps:spPr>
                          <a:xfrm>
                            <a:off x="44958" y="44958"/>
                            <a:ext cx="755650" cy="872490"/>
                          </a:xfrm>
                          <a:custGeom>
                            <a:avLst/>
                            <a:gdLst/>
                            <a:ahLst/>
                            <a:cxnLst/>
                            <a:rect l="l" t="t" r="r" b="b"/>
                            <a:pathLst>
                              <a:path w="755650" h="872490">
                                <a:moveTo>
                                  <a:pt x="0" y="0"/>
                                </a:moveTo>
                                <a:lnTo>
                                  <a:pt x="755650" y="0"/>
                                </a:lnTo>
                                <a:lnTo>
                                  <a:pt x="755650" y="872252"/>
                                </a:lnTo>
                                <a:lnTo>
                                  <a:pt x="0" y="872252"/>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5E93B325" id="Group 155" o:spid="_x0000_s1026" style="width:70.8pt;height:79.95pt;mso-position-horizontal-relative:char;mso-position-vertical-relative:line" coordsize="8991,10153"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">
                <v:shape id="Image 156" o:spid="_x0000_s1027" type="#_x0000_t75" style="position:absolute;width:8991;height:1014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">
                  <v:imagedata r:id="rId156" o:title=""/>
                </v:shape>
                <v:shape id="Image 157" o:spid="_x0000_s1028" type="#_x0000_t75" style="position:absolute;left:640;top:640;width:7175;height:83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">
                  <v:imagedata r:id="rId157" o:title=""/>
                </v:shape>
                <v:shape id="Graphic 158" o:spid="_x0000_s1029" style="position:absolute;left:449;top:449;width:7557;height:8725;visibility:visible;mso-wrap-style:square;v-text-anchor:top" coordsize="755650,872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" path="m,l755650,r,872252l,872252,,xe" filled="f" strokeweight="3pt">
                  <v:path arrowok="t"/>
                </v:shape>
                <w10:anchorlock/>
              </v:group>
            </w:pict>
          </mc:Fallback>
        </mc:AlternateContent>
      </w:r>
      <w:r>
        <w:rPr>
          <w:rFonts w:ascii="Arial Narrow"/>
          <w:sz w:val="20"/>
        </w:rPr>
        <w:tab/>
      </w:r>
      <w:r>
        <w:rPr>
          <w:rFonts w:ascii="Arial Narrow"/>
          <w:noProof/>
          <w:position w:val="94"/>
          <w:sz w:val="20"/>
        </w:rPr>
        <mc:AlternateContent>
          <mc:Choice Requires="wpg">
            <w:drawing>
              <wp:inline distT="0" distB="0" distL="0" distR="0" wp14:anchorId="56C88738" wp14:editId="65F84D4D">
                <wp:extent cx="944880" cy="384175"/>
                <wp:effectExtent l="0" t="0" r="0" b="6350"/>
                <wp:docPr id="159" name="Group 1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44880" cy="384175"/>
                          <a:chOff x="0" y="0"/>
                          <a:chExt cx="944880" cy="384175"/>
                        </a:xfrm>
                      </wpg:grpSpPr>
                      <pic:pic xmlns:pic="http://schemas.openxmlformats.org/drawingml/2006/picture">
                        <pic:nvPicPr>
                          <pic:cNvPr id="160" name="Image 160"/>
                          <pic:cNvPicPr/>
                        </pic:nvPicPr>
                        <pic:blipFill>
                          <a:blip r:embed="rId158" cstate="print"/>
                          <a:stretch>
                            <a:fillRect/>
                          </a:stretch>
                        </pic:blipFill>
                        <pic:spPr>
                          <a:xfrm>
                            <a:off x="0" y="0"/>
                            <a:ext cx="944879" cy="384048"/>
                          </a:xfrm>
                          <a:prstGeom prst="rect">
                            <a:avLst/>
                          </a:prstGeom>
                        </pic:spPr>
                      </pic:pic>
                      <wps:wsp>
                        <wps:cNvPr id="161" name="Textbox 161"/>
                        <wps:cNvSpPr txBox="1"/>
                        <wps:spPr>
                          <a:xfrm>
                            <a:off x="0" y="0"/>
                            <a:ext cx="944880" cy="384175"/>
                          </a:xfrm>
                          <a:prstGeom prst="rect">
                            <a:avLst/>
                          </a:prstGeom>
                        </wps:spPr>
                        <wps:txbx>
                          <w:txbxContent>
                            <w:p w14:paraId="016E6A5B" w14:textId="77777777" w:rsidR="00043761" w:rsidRDefault="00000000">
                              <w:pPr>
                                <w:spacing w:before="16"/>
                                <w:ind w:left="340"/>
                                <w:rPr>
                                  <w:rFonts w:ascii="Arial Narrow"/>
                                  <w:sz w:val="48"/>
                                </w:rPr>
                              </w:pPr>
                              <w:r>
                                <w:rPr>
                                  <w:rFonts w:ascii="Arial Narrow"/>
                                  <w:spacing w:val="-2"/>
                                  <w:sz w:val="48"/>
                                </w:rPr>
                                <w:t>father</w:t>
                              </w:r>
                            </w:p>
                          </w:txbxContent>
                        </wps:txbx>
                        <wps:bodyPr wrap="square" lIns="0" tIns="0" rIns="0" bIns="0" rtlCol="0">
                          <a:noAutofit/>
                        </wps:bodyPr>
                      </wps:wsp>
                    </wpg:wgp>
                  </a:graphicData>
                </a:graphic>
              </wp:inline>
            </w:drawing>
          </mc:Choice>
          <mc:Fallback>
            <w:pict>
              <v:group w14:anchorId="56C88738" id="Group 159" o:spid="_x0000_s1053" style="width:74.4pt;height:30.25pt;mso-position-horizontal-relative:char;mso-position-vertical-relative:line" coordsize="9448,38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">
                <v:shape id="Image 160" o:spid="_x0000_s1054" type="#_x0000_t75" style="position:absolute;width:9448;height:3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">
                  <v:imagedata r:id="rId159" o:title=""/>
                </v:shape>
                <v:shape id="Textbox 161" o:spid="_x0000_s1055" type="#_x0000_t202" style="position:absolute;width:9448;height:38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" filled="f" stroked="f">
                  <v:textbox inset="0,0,0,0">
                    <w:txbxContent>
                      <w:p w14:paraId="016E6A5B" w14:textId="77777777" w:rsidR="00043761" w:rsidRDefault="00000000">
                        <w:pPr>
                          <w:spacing w:before="16"/>
                          <w:ind w:left="340"/>
                          <w:rPr>
                            <w:rFonts w:ascii="Arial Narrow"/>
                            <w:sz w:val="48"/>
                          </w:rPr>
                        </w:pPr>
                        <w:r>
                          <w:rPr>
                            <w:rFonts w:ascii="Arial Narrow"/>
                            <w:spacing w:val="-2"/>
                            <w:sz w:val="48"/>
                          </w:rPr>
                          <w:t>father</w:t>
                        </w:r>
                      </w:p>
                    </w:txbxContent>
                  </v:textbox>
                </v:shape>
                <w10:anchorlock/>
              </v:group>
            </w:pict>
          </mc:Fallback>
        </mc:AlternateContent>
      </w:r>
    </w:p>
    <w:p w14:paraId="675E00AE" w14:textId="77777777" w:rsidR="00043761" w:rsidRDefault="00000000">
      <w:pPr>
        <w:pStyle w:val="BodyText"/>
        <w:spacing w:before="4"/>
        <w:rPr>
          <w:rFonts w:ascii="Arial Narrow"/>
          <w:sz w:val="11"/>
        </w:rPr>
      </w:pPr>
      <w:r>
        <w:rPr>
          <w:rFonts w:ascii="Arial Narrow"/>
          <w:noProof/>
          <w:sz w:val="11"/>
        </w:rPr>
        <mc:AlternateContent>
          <mc:Choice Requires="wpg">
            <w:drawing>
              <wp:anchor distT="0" distB="0" distL="0" distR="0" simplePos="0" relativeHeight="487608832" behindDoc="1" locked="0" layoutInCell="1" allowOverlap="1" wp14:anchorId="01BA7AA3" wp14:editId="69FF75C3">
                <wp:simplePos x="0" y="0"/>
                <wp:positionH relativeFrom="page">
                  <wp:posOffset>393191</wp:posOffset>
                </wp:positionH>
                <wp:positionV relativeFrom="paragraph">
                  <wp:posOffset>98297</wp:posOffset>
                </wp:positionV>
                <wp:extent cx="1167765" cy="807720"/>
                <wp:effectExtent l="0" t="0" r="0" b="0"/>
                <wp:wrapTopAndBottom/>
                <wp:docPr id="162" name="Group 16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167765" cy="807720"/>
                          <a:chOff x="0" y="0"/>
                          <a:chExt cx="1167765" cy="807720"/>
                        </a:xfrm>
                      </wpg:grpSpPr>
                      <pic:pic xmlns:pic="http://schemas.openxmlformats.org/drawingml/2006/picture">
                        <pic:nvPicPr>
                          <pic:cNvPr id="163" name="Image 163"/>
                          <pic:cNvPicPr/>
                        </pic:nvPicPr>
                        <pic:blipFill>
                          <a:blip r:embed="rId160" cstate="print"/>
                          <a:stretch>
                            <a:fillRect/>
                          </a:stretch>
                        </pic:blipFill>
                        <pic:spPr>
                          <a:xfrm>
                            <a:off x="0" y="0"/>
                            <a:ext cx="1167383" cy="807720"/>
                          </a:xfrm>
                          <a:prstGeom prst="rect">
                            <a:avLst/>
                          </a:prstGeom>
                        </pic:spPr>
                      </pic:pic>
                      <pic:pic xmlns:pic="http://schemas.openxmlformats.org/drawingml/2006/picture">
                        <pic:nvPicPr>
                          <pic:cNvPr id="164" name="Image 164"/>
                          <pic:cNvPicPr/>
                        </pic:nvPicPr>
                        <pic:blipFill>
                          <a:blip r:embed="rId82" cstate="print"/>
                          <a:stretch>
                            <a:fillRect/>
                          </a:stretch>
                        </pic:blipFill>
                        <pic:spPr>
                          <a:xfrm>
                            <a:off x="64007" y="61366"/>
                            <a:ext cx="986155" cy="629064"/>
                          </a:xfrm>
                          <a:prstGeom prst="rect">
                            <a:avLst/>
                          </a:prstGeom>
                        </pic:spPr>
                      </pic:pic>
                      <wps:wsp>
                        <wps:cNvPr id="165" name="Graphic 165"/>
                        <wps:cNvSpPr/>
                        <wps:spPr>
                          <a:xfrm>
                            <a:off x="44958" y="42316"/>
                            <a:ext cx="1024255" cy="667385"/>
                          </a:xfrm>
                          <a:custGeom>
                            <a:avLst/>
                            <a:gdLst/>
                            <a:ahLst/>
                            <a:cxnLst/>
                            <a:rect l="l" t="t" r="r" b="b"/>
                            <a:pathLst>
                              <a:path w="1024255" h="667385">
                                <a:moveTo>
                                  <a:pt x="0" y="0"/>
                                </a:moveTo>
                                <a:lnTo>
                                  <a:pt x="1024255" y="0"/>
                                </a:lnTo>
                                <a:lnTo>
                                  <a:pt x="1024255" y="667164"/>
                                </a:lnTo>
                                <a:lnTo>
                                  <a:pt x="0" y="667164"/>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5BE3D2C" id="Group 162" o:spid="_x0000_s1026" style="position:absolute;margin-left:30.95pt;margin-top:7.75pt;width:91.95pt;height:63.6pt;z-index:-15707648;mso-wrap-distance-left:0;mso-wrap-distance-right:0;mso-position-horizontal-relative:page" coordsize="11677,8077"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">
                <v:shape id="Image 163" o:spid="_x0000_s1027" type="#_x0000_t75" style="position:absolute;width:11673;height:80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">
                  <v:imagedata r:id="rId161" o:title=""/>
                </v:shape>
                <v:shape id="Image 164" o:spid="_x0000_s1028" type="#_x0000_t75" style="position:absolute;left:640;top:613;width:9861;height:629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">
                  <v:imagedata r:id="rId84" o:title=""/>
                </v:shape>
                <v:shape id="Graphic 165" o:spid="_x0000_s1029" style="position:absolute;left:449;top:423;width:10243;height:6674;visibility:visible;mso-wrap-style:square;v-text-anchor:top" coordsize="1024255,6673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" path="m,l1024255,r,667164l,667164,,xe" filled="f" strokeweight="3pt">
                  <v:path arrowok="t"/>
                </v:shape>
                <w10:wrap type="topAndBottom" anchorx="page"/>
              </v:group>
            </w:pict>
          </mc:Fallback>
        </mc:AlternateContent>
      </w:r>
      <w:r>
        <w:rPr>
          <w:rFonts w:ascii="Arial Narrow"/>
          <w:noProof/>
          <w:sz w:val="11"/>
        </w:rPr>
        <mc:AlternateContent>
          <mc:Choice Requires="wpg">
            <w:drawing>
              <wp:anchor distT="0" distB="0" distL="0" distR="0" simplePos="0" relativeHeight="487609344" behindDoc="1" locked="0" layoutInCell="1" allowOverlap="1" wp14:anchorId="08559CAD" wp14:editId="5768535E">
                <wp:simplePos x="0" y="0"/>
                <wp:positionH relativeFrom="page">
                  <wp:posOffset>5181600</wp:posOffset>
                </wp:positionH>
                <wp:positionV relativeFrom="paragraph">
                  <wp:posOffset>226313</wp:posOffset>
                </wp:positionV>
                <wp:extent cx="890269" cy="387350"/>
                <wp:effectExtent l="0" t="0" r="0" b="0"/>
                <wp:wrapTopAndBottom/>
                <wp:docPr id="166" name="Group 16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90269" cy="387350"/>
                          <a:chOff x="0" y="0"/>
                          <a:chExt cx="890269" cy="387350"/>
                        </a:xfrm>
                      </wpg:grpSpPr>
                      <pic:pic xmlns:pic="http://schemas.openxmlformats.org/drawingml/2006/picture">
                        <pic:nvPicPr>
                          <pic:cNvPr id="167" name="Image 167"/>
                          <pic:cNvPicPr/>
                        </pic:nvPicPr>
                        <pic:blipFill>
                          <a:blip r:embed="rId162" cstate="print"/>
                          <a:stretch>
                            <a:fillRect/>
                          </a:stretch>
                        </pic:blipFill>
                        <pic:spPr>
                          <a:xfrm>
                            <a:off x="0" y="0"/>
                            <a:ext cx="890015" cy="387096"/>
                          </a:xfrm>
                          <a:prstGeom prst="rect">
                            <a:avLst/>
                          </a:prstGeom>
                        </pic:spPr>
                      </pic:pic>
                      <wps:wsp>
                        <wps:cNvPr id="168" name="Textbox 168"/>
                        <wps:cNvSpPr txBox="1"/>
                        <wps:spPr>
                          <a:xfrm>
                            <a:off x="0" y="0"/>
                            <a:ext cx="890269" cy="387350"/>
                          </a:xfrm>
                          <a:prstGeom prst="rect">
                            <a:avLst/>
                          </a:prstGeom>
                        </wps:spPr>
                        <wps:txbx>
                          <w:txbxContent>
                            <w:p w14:paraId="17F67F99" w14:textId="77777777" w:rsidR="00043761" w:rsidRDefault="00000000">
                              <w:pPr>
                                <w:spacing w:before="16"/>
                                <w:ind w:left="340"/>
                                <w:rPr>
                                  <w:rFonts w:ascii="Arial Narrow"/>
                                  <w:sz w:val="48"/>
                                </w:rPr>
                              </w:pPr>
                              <w:r>
                                <w:rPr>
                                  <w:rFonts w:ascii="Arial Narrow"/>
                                  <w:spacing w:val="-2"/>
                                  <w:sz w:val="48"/>
                                </w:rPr>
                                <w:t>smell</w:t>
                              </w:r>
                            </w:p>
                          </w:txbxContent>
                        </wps:txbx>
                        <wps:bodyPr wrap="square" lIns="0" tIns="0" rIns="0" bIns="0" rtlCol="0">
                          <a:noAutofit/>
                        </wps:bodyPr>
                      </wps:wsp>
                    </wpg:wgp>
                  </a:graphicData>
                </a:graphic>
              </wp:anchor>
            </w:drawing>
          </mc:Choice>
          <mc:Fallback>
            <w:pict>
              <v:group w14:anchorId="08559CAD" id="Group 166" o:spid="_x0000_s1056" style="position:absolute;margin-left:408pt;margin-top:17.8pt;width:70.1pt;height:30.5pt;z-index:-15707136;mso-wrap-distance-left:0;mso-wrap-distance-right:0;mso-position-horizontal-relative:page;mso-position-vertical-relative:text" coordsize="8902,38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">
                <v:shape id="Image 167" o:spid="_x0000_s1057" type="#_x0000_t75" style="position:absolute;width:8900;height:38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">
                  <v:imagedata r:id="rId163" o:title=""/>
                </v:shape>
                <v:shape id="Textbox 168" o:spid="_x0000_s1058" type="#_x0000_t202" style="position:absolute;width:8902;height:38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" filled="f" stroked="f">
                  <v:textbox inset="0,0,0,0">
                    <w:txbxContent>
                      <w:p w14:paraId="17F67F99" w14:textId="77777777" w:rsidR="00043761" w:rsidRDefault="00000000">
                        <w:pPr>
                          <w:spacing w:before="16"/>
                          <w:ind w:left="340"/>
                          <w:rPr>
                            <w:rFonts w:ascii="Arial Narrow"/>
                            <w:sz w:val="48"/>
                          </w:rPr>
                        </w:pPr>
                        <w:r>
                          <w:rPr>
                            <w:rFonts w:ascii="Arial Narrow"/>
                            <w:spacing w:val="-2"/>
                            <w:sz w:val="48"/>
                          </w:rPr>
                          <w:t>smell</w:t>
                        </w:r>
                      </w:p>
                    </w:txbxContent>
                  </v:textbox>
                </v:shape>
                <w10:wrap type="topAndBottom" anchorx="page"/>
              </v:group>
            </w:pict>
          </mc:Fallback>
        </mc:AlternateContent>
      </w:r>
    </w:p>
    <w:p w14:paraId="1C4D016F" w14:textId="77777777" w:rsidR="00043761" w:rsidRDefault="00043761">
      <w:pPr>
        <w:pStyle w:val="BodyText"/>
        <w:rPr>
          <w:rFonts w:ascii="Arial Narrow"/>
          <w:sz w:val="20"/>
        </w:rPr>
      </w:pPr>
    </w:p>
    <w:p w14:paraId="513CBA38" w14:textId="77777777" w:rsidR="00043761" w:rsidRDefault="00000000">
      <w:pPr>
        <w:pStyle w:val="BodyText"/>
        <w:spacing w:before="11"/>
        <w:rPr>
          <w:rFonts w:ascii="Arial Narrow"/>
          <w:sz w:val="20"/>
        </w:rPr>
      </w:pPr>
      <w:r>
        <w:rPr>
          <w:rFonts w:ascii="Arial Narrow"/>
          <w:noProof/>
          <w:sz w:val="20"/>
        </w:rPr>
        <mc:AlternateContent>
          <mc:Choice Requires="wpg">
            <w:drawing>
              <wp:anchor distT="0" distB="0" distL="0" distR="0" simplePos="0" relativeHeight="487609856" behindDoc="1" locked="0" layoutInCell="1" allowOverlap="1" wp14:anchorId="585311AB" wp14:editId="05D9A2C5">
                <wp:simplePos x="0" y="0"/>
                <wp:positionH relativeFrom="page">
                  <wp:posOffset>393191</wp:posOffset>
                </wp:positionH>
                <wp:positionV relativeFrom="paragraph">
                  <wp:posOffset>168216</wp:posOffset>
                </wp:positionV>
                <wp:extent cx="1027430" cy="1024255"/>
                <wp:effectExtent l="0" t="0" r="0" b="0"/>
                <wp:wrapTopAndBottom/>
                <wp:docPr id="169" name="Group 16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27430" cy="1024255"/>
                          <a:chOff x="0" y="0"/>
                          <a:chExt cx="1027430" cy="1024255"/>
                        </a:xfrm>
                      </wpg:grpSpPr>
                      <pic:pic xmlns:pic="http://schemas.openxmlformats.org/drawingml/2006/picture">
                        <pic:nvPicPr>
                          <pic:cNvPr id="170" name="Image 170"/>
                          <pic:cNvPicPr/>
                        </pic:nvPicPr>
                        <pic:blipFill>
                          <a:blip r:embed="rId164" cstate="print"/>
                          <a:stretch>
                            <a:fillRect/>
                          </a:stretch>
                        </pic:blipFill>
                        <pic:spPr>
                          <a:xfrm>
                            <a:off x="0" y="0"/>
                            <a:ext cx="1027176" cy="1024127"/>
                          </a:xfrm>
                          <a:prstGeom prst="rect">
                            <a:avLst/>
                          </a:prstGeom>
                        </pic:spPr>
                      </pic:pic>
                      <pic:pic xmlns:pic="http://schemas.openxmlformats.org/drawingml/2006/picture">
                        <pic:nvPicPr>
                          <pic:cNvPr id="171" name="Image 171"/>
                          <pic:cNvPicPr/>
                        </pic:nvPicPr>
                        <pic:blipFill>
                          <a:blip r:embed="rId165" cstate="print"/>
                          <a:stretch>
                            <a:fillRect/>
                          </a:stretch>
                        </pic:blipFill>
                        <pic:spPr>
                          <a:xfrm>
                            <a:off x="64007" y="61804"/>
                            <a:ext cx="845819" cy="845819"/>
                          </a:xfrm>
                          <a:prstGeom prst="rect">
                            <a:avLst/>
                          </a:prstGeom>
                        </pic:spPr>
                      </pic:pic>
                      <wps:wsp>
                        <wps:cNvPr id="172" name="Graphic 172"/>
                        <wps:cNvSpPr/>
                        <wps:spPr>
                          <a:xfrm>
                            <a:off x="44958" y="42754"/>
                            <a:ext cx="883919" cy="883919"/>
                          </a:xfrm>
                          <a:custGeom>
                            <a:avLst/>
                            <a:gdLst/>
                            <a:ahLst/>
                            <a:cxnLst/>
                            <a:rect l="l" t="t" r="r" b="b"/>
                            <a:pathLst>
                              <a:path w="883919" h="883919">
                                <a:moveTo>
                                  <a:pt x="0" y="0"/>
                                </a:moveTo>
                                <a:lnTo>
                                  <a:pt x="883920" y="0"/>
                                </a:lnTo>
                                <a:lnTo>
                                  <a:pt x="883920" y="883920"/>
                                </a:lnTo>
                                <a:lnTo>
                                  <a:pt x="0" y="883920"/>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0037B2D" id="Group 169" o:spid="_x0000_s1026" style="position:absolute;margin-left:30.95pt;margin-top:13.25pt;width:80.9pt;height:80.65pt;z-index:-15706624;mso-wrap-distance-left:0;mso-wrap-distance-right:0;mso-position-horizontal-relative:page" coordsize="10274,1024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">
                <v:shape id="Image 170" o:spid="_x0000_s1027" type="#_x0000_t75" style="position:absolute;width:10271;height:102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">
                  <v:imagedata r:id="rId166" o:title=""/>
                </v:shape>
                <v:shape id="Image 171" o:spid="_x0000_s1028" type="#_x0000_t75" style="position:absolute;left:640;top:618;width:8458;height:845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">
                  <v:imagedata r:id="rId167" o:title=""/>
                </v:shape>
                <v:shape id="Graphic 172" o:spid="_x0000_s1029" style="position:absolute;left:449;top:427;width:8839;height:8839;visibility:visible;mso-wrap-style:square;v-text-anchor:top" coordsize="883919,8839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" path="m,l883920,r,883920l,883920,,xe" filled="f" strokeweight="3pt">
                  <v:path arrowok="t"/>
                </v:shape>
                <w10:wrap type="topAndBottom" anchorx="page"/>
              </v:group>
            </w:pict>
          </mc:Fallback>
        </mc:AlternateContent>
      </w:r>
      <w:r>
        <w:rPr>
          <w:rFonts w:ascii="Arial Narrow"/>
          <w:noProof/>
          <w:sz w:val="20"/>
        </w:rPr>
        <mc:AlternateContent>
          <mc:Choice Requires="wpg">
            <w:drawing>
              <wp:anchor distT="0" distB="0" distL="0" distR="0" simplePos="0" relativeHeight="487610368" behindDoc="1" locked="0" layoutInCell="1" allowOverlap="1" wp14:anchorId="09460449" wp14:editId="5E1F1825">
                <wp:simplePos x="0" y="0"/>
                <wp:positionH relativeFrom="page">
                  <wp:posOffset>5269991</wp:posOffset>
                </wp:positionH>
                <wp:positionV relativeFrom="paragraph">
                  <wp:posOffset>494352</wp:posOffset>
                </wp:positionV>
                <wp:extent cx="932815" cy="384175"/>
                <wp:effectExtent l="0" t="0" r="0" b="0"/>
                <wp:wrapTopAndBottom/>
                <wp:docPr id="173" name="Group 1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32815" cy="384175"/>
                          <a:chOff x="0" y="0"/>
                          <a:chExt cx="932815" cy="384175"/>
                        </a:xfrm>
                      </wpg:grpSpPr>
                      <pic:pic xmlns:pic="http://schemas.openxmlformats.org/drawingml/2006/picture">
                        <pic:nvPicPr>
                          <pic:cNvPr id="174" name="Image 174"/>
                          <pic:cNvPicPr/>
                        </pic:nvPicPr>
                        <pic:blipFill>
                          <a:blip r:embed="rId168" cstate="print"/>
                          <a:stretch>
                            <a:fillRect/>
                          </a:stretch>
                        </pic:blipFill>
                        <pic:spPr>
                          <a:xfrm>
                            <a:off x="0" y="0"/>
                            <a:ext cx="932688" cy="384048"/>
                          </a:xfrm>
                          <a:prstGeom prst="rect">
                            <a:avLst/>
                          </a:prstGeom>
                        </pic:spPr>
                      </pic:pic>
                      <wps:wsp>
                        <wps:cNvPr id="175" name="Textbox 175"/>
                        <wps:cNvSpPr txBox="1"/>
                        <wps:spPr>
                          <a:xfrm>
                            <a:off x="0" y="0"/>
                            <a:ext cx="932815" cy="384175"/>
                          </a:xfrm>
                          <a:prstGeom prst="rect">
                            <a:avLst/>
                          </a:prstGeom>
                        </wps:spPr>
                        <wps:txbx>
                          <w:txbxContent>
                            <w:p w14:paraId="50DDC86B" w14:textId="77777777" w:rsidR="00043761" w:rsidRDefault="00000000">
                              <w:pPr>
                                <w:spacing w:before="16"/>
                                <w:ind w:left="340"/>
                                <w:rPr>
                                  <w:rFonts w:ascii="Arial Narrow"/>
                                  <w:sz w:val="48"/>
                                </w:rPr>
                              </w:pPr>
                              <w:r>
                                <w:rPr>
                                  <w:rFonts w:ascii="Arial Narrow"/>
                                  <w:spacing w:val="-4"/>
                                  <w:sz w:val="48"/>
                                </w:rPr>
                                <w:t>home</w:t>
                              </w:r>
                            </w:p>
                          </w:txbxContent>
                        </wps:txbx>
                        <wps:bodyPr wrap="square" lIns="0" tIns="0" rIns="0" bIns="0" rtlCol="0">
                          <a:noAutofit/>
                        </wps:bodyPr>
                      </wps:wsp>
                    </wpg:wgp>
                  </a:graphicData>
                </a:graphic>
              </wp:anchor>
            </w:drawing>
          </mc:Choice>
          <mc:Fallback>
            <w:pict>
              <v:group w14:anchorId="09460449" id="Group 173" o:spid="_x0000_s1059" style="position:absolute;margin-left:414.95pt;margin-top:38.95pt;width:73.45pt;height:30.25pt;z-index:-15706112;mso-wrap-distance-left:0;mso-wrap-distance-right:0;mso-position-horizontal-relative:page;mso-position-vertical-relative:text" coordsize="9328,38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">
                <v:shape id="Image 174" o:spid="_x0000_s1060" type="#_x0000_t75" style="position:absolute;width:9326;height:3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">
                  <v:imagedata r:id="rId169" o:title=""/>
                </v:shape>
                <v:shape id="Textbox 175" o:spid="_x0000_s1061" type="#_x0000_t202" style="position:absolute;width:9328;height:38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" filled="f" stroked="f">
                  <v:textbox inset="0,0,0,0">
                    <w:txbxContent>
                      <w:p w14:paraId="50DDC86B" w14:textId="77777777" w:rsidR="00043761" w:rsidRDefault="00000000">
                        <w:pPr>
                          <w:spacing w:before="16"/>
                          <w:ind w:left="340"/>
                          <w:rPr>
                            <w:rFonts w:ascii="Arial Narrow"/>
                            <w:sz w:val="48"/>
                          </w:rPr>
                        </w:pPr>
                        <w:r>
                          <w:rPr>
                            <w:rFonts w:ascii="Arial Narrow"/>
                            <w:spacing w:val="-4"/>
                            <w:sz w:val="48"/>
                          </w:rPr>
                          <w:t>home</w:t>
                        </w:r>
                      </w:p>
                    </w:txbxContent>
                  </v:textbox>
                </v:shape>
                <w10:wrap type="topAndBottom" anchorx="page"/>
              </v:group>
            </w:pict>
          </mc:Fallback>
        </mc:AlternateContent>
      </w:r>
    </w:p>
    <w:p w14:paraId="21C0C758" w14:textId="77777777" w:rsidR="00043761" w:rsidRDefault="00043761">
      <w:pPr>
        <w:pStyle w:val="BodyText"/>
        <w:rPr>
          <w:rFonts w:ascii="Arial Narrow"/>
          <w:sz w:val="20"/>
        </w:rPr>
      </w:pPr>
    </w:p>
    <w:p w14:paraId="7BAC3C01" w14:textId="77777777" w:rsidR="00043761" w:rsidRDefault="00000000">
      <w:pPr>
        <w:pStyle w:val="BodyText"/>
        <w:spacing w:before="45"/>
        <w:rPr>
          <w:rFonts w:ascii="Arial Narrow"/>
          <w:sz w:val="20"/>
        </w:rPr>
      </w:pPr>
      <w:r>
        <w:rPr>
          <w:rFonts w:ascii="Arial Narrow"/>
          <w:noProof/>
          <w:sz w:val="20"/>
        </w:rPr>
        <mc:AlternateContent>
          <mc:Choice Requires="wpg">
            <w:drawing>
              <wp:anchor distT="0" distB="0" distL="0" distR="0" simplePos="0" relativeHeight="487610880" behindDoc="1" locked="0" layoutInCell="1" allowOverlap="1" wp14:anchorId="69EE230C" wp14:editId="6FC37ADE">
                <wp:simplePos x="0" y="0"/>
                <wp:positionH relativeFrom="page">
                  <wp:posOffset>469391</wp:posOffset>
                </wp:positionH>
                <wp:positionV relativeFrom="paragraph">
                  <wp:posOffset>189552</wp:posOffset>
                </wp:positionV>
                <wp:extent cx="957580" cy="954405"/>
                <wp:effectExtent l="0" t="0" r="0" b="0"/>
                <wp:wrapTopAndBottom/>
                <wp:docPr id="176" name="Group 1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57580" cy="954405"/>
                          <a:chOff x="0" y="0"/>
                          <a:chExt cx="957580" cy="954405"/>
                        </a:xfrm>
                      </wpg:grpSpPr>
                      <pic:pic xmlns:pic="http://schemas.openxmlformats.org/drawingml/2006/picture">
                        <pic:nvPicPr>
                          <pic:cNvPr id="177" name="Image 177"/>
                          <pic:cNvPicPr/>
                        </pic:nvPicPr>
                        <pic:blipFill>
                          <a:blip r:embed="rId170" cstate="print"/>
                          <a:stretch>
                            <a:fillRect/>
                          </a:stretch>
                        </pic:blipFill>
                        <pic:spPr>
                          <a:xfrm>
                            <a:off x="0" y="0"/>
                            <a:ext cx="957071" cy="954023"/>
                          </a:xfrm>
                          <a:prstGeom prst="rect">
                            <a:avLst/>
                          </a:prstGeom>
                        </pic:spPr>
                      </pic:pic>
                      <pic:pic xmlns:pic="http://schemas.openxmlformats.org/drawingml/2006/picture">
                        <pic:nvPicPr>
                          <pic:cNvPr id="178" name="Image 178"/>
                          <pic:cNvPicPr/>
                        </pic:nvPicPr>
                        <pic:blipFill>
                          <a:blip r:embed="rId171" cstate="print"/>
                          <a:stretch>
                            <a:fillRect/>
                          </a:stretch>
                        </pic:blipFill>
                        <pic:spPr>
                          <a:xfrm>
                            <a:off x="64007" y="61634"/>
                            <a:ext cx="777240" cy="777239"/>
                          </a:xfrm>
                          <a:prstGeom prst="rect">
                            <a:avLst/>
                          </a:prstGeom>
                        </pic:spPr>
                      </pic:pic>
                      <wps:wsp>
                        <wps:cNvPr id="179" name="Graphic 179"/>
                        <wps:cNvSpPr/>
                        <wps:spPr>
                          <a:xfrm>
                            <a:off x="44958" y="42584"/>
                            <a:ext cx="815340" cy="815340"/>
                          </a:xfrm>
                          <a:custGeom>
                            <a:avLst/>
                            <a:gdLst/>
                            <a:ahLst/>
                            <a:cxnLst/>
                            <a:rect l="l" t="t" r="r" b="b"/>
                            <a:pathLst>
                              <a:path w="815340" h="815340">
                                <a:moveTo>
                                  <a:pt x="0" y="0"/>
                                </a:moveTo>
                                <a:lnTo>
                                  <a:pt x="815340" y="0"/>
                                </a:lnTo>
                                <a:lnTo>
                                  <a:pt x="815340" y="815340"/>
                                </a:lnTo>
                                <a:lnTo>
                                  <a:pt x="0" y="815340"/>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49440511" id="Group 176" o:spid="_x0000_s1026" style="position:absolute;margin-left:36.95pt;margin-top:14.95pt;width:75.4pt;height:75.15pt;z-index:-15705600;mso-wrap-distance-left:0;mso-wrap-distance-right:0;mso-position-horizontal-relative:page" coordsize="9575,954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">
                <v:shape id="Image 177" o:spid="_x0000_s1027" type="#_x0000_t75" style="position:absolute;width:9570;height:95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">
                  <v:imagedata r:id="rId172" o:title=""/>
                </v:shape>
                <v:shape id="Image 178" o:spid="_x0000_s1028" type="#_x0000_t75" style="position:absolute;left:640;top:616;width:7772;height:777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">
                  <v:imagedata r:id="rId173" o:title=""/>
                </v:shape>
                <v:shape id="Graphic 179" o:spid="_x0000_s1029" style="position:absolute;left:449;top:425;width:8153;height:8154;visibility:visible;mso-wrap-style:square;v-text-anchor:top" coordsize="815340,815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" path="m,l815340,r,815340l,815340,,xe" filled="f" strokeweight="3pt">
                  <v:path arrowok="t"/>
                </v:shape>
                <w10:wrap type="topAndBottom" anchorx="page"/>
              </v:group>
            </w:pict>
          </mc:Fallback>
        </mc:AlternateContent>
      </w:r>
      <w:r>
        <w:rPr>
          <w:rFonts w:ascii="Arial Narrow"/>
          <w:noProof/>
          <w:sz w:val="20"/>
        </w:rPr>
        <mc:AlternateContent>
          <mc:Choice Requires="wpg">
            <w:drawing>
              <wp:anchor distT="0" distB="0" distL="0" distR="0" simplePos="0" relativeHeight="487611392" behindDoc="1" locked="0" layoutInCell="1" allowOverlap="1" wp14:anchorId="394D8BFD" wp14:editId="6F002DC4">
                <wp:simplePos x="0" y="0"/>
                <wp:positionH relativeFrom="page">
                  <wp:posOffset>5269991</wp:posOffset>
                </wp:positionH>
                <wp:positionV relativeFrom="paragraph">
                  <wp:posOffset>259656</wp:posOffset>
                </wp:positionV>
                <wp:extent cx="792480" cy="384175"/>
                <wp:effectExtent l="0" t="0" r="0" b="0"/>
                <wp:wrapTopAndBottom/>
                <wp:docPr id="180" name="Group 1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92480" cy="384175"/>
                          <a:chOff x="0" y="0"/>
                          <a:chExt cx="792480" cy="384175"/>
                        </a:xfrm>
                      </wpg:grpSpPr>
                      <pic:pic xmlns:pic="http://schemas.openxmlformats.org/drawingml/2006/picture">
                        <pic:nvPicPr>
                          <pic:cNvPr id="181" name="Image 181"/>
                          <pic:cNvPicPr/>
                        </pic:nvPicPr>
                        <pic:blipFill>
                          <a:blip r:embed="rId174" cstate="print"/>
                          <a:stretch>
                            <a:fillRect/>
                          </a:stretch>
                        </pic:blipFill>
                        <pic:spPr>
                          <a:xfrm>
                            <a:off x="0" y="0"/>
                            <a:ext cx="792479" cy="384048"/>
                          </a:xfrm>
                          <a:prstGeom prst="rect">
                            <a:avLst/>
                          </a:prstGeom>
                        </pic:spPr>
                      </pic:pic>
                      <wps:wsp>
                        <wps:cNvPr id="182" name="Textbox 182"/>
                        <wps:cNvSpPr txBox="1"/>
                        <wps:spPr>
                          <a:xfrm>
                            <a:off x="0" y="0"/>
                            <a:ext cx="792480" cy="384175"/>
                          </a:xfrm>
                          <a:prstGeom prst="rect">
                            <a:avLst/>
                          </a:prstGeom>
                        </wps:spPr>
                        <wps:txbx>
                          <w:txbxContent>
                            <w:p w14:paraId="326389A0" w14:textId="77777777" w:rsidR="00043761" w:rsidRDefault="00000000">
                              <w:pPr>
                                <w:spacing w:before="16"/>
                                <w:ind w:left="340"/>
                                <w:rPr>
                                  <w:rFonts w:ascii="Arial Narrow"/>
                                  <w:sz w:val="48"/>
                                </w:rPr>
                              </w:pPr>
                              <w:r>
                                <w:rPr>
                                  <w:rFonts w:ascii="Arial Narrow"/>
                                  <w:spacing w:val="-4"/>
                                  <w:sz w:val="48"/>
                                </w:rPr>
                                <w:t>ears</w:t>
                              </w:r>
                            </w:p>
                          </w:txbxContent>
                        </wps:txbx>
                        <wps:bodyPr wrap="square" lIns="0" tIns="0" rIns="0" bIns="0" rtlCol="0">
                          <a:noAutofit/>
                        </wps:bodyPr>
                      </wps:wsp>
                    </wpg:wgp>
                  </a:graphicData>
                </a:graphic>
              </wp:anchor>
            </w:drawing>
          </mc:Choice>
          <mc:Fallback>
            <w:pict>
              <v:group w14:anchorId="394D8BFD" id="Group 180" o:spid="_x0000_s1062" style="position:absolute;margin-left:414.95pt;margin-top:20.45pt;width:62.4pt;height:30.25pt;z-index:-15705088;mso-wrap-distance-left:0;mso-wrap-distance-right:0;mso-position-horizontal-relative:page;mso-position-vertical-relative:text" coordsize="7924,38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">
                <v:shape id="Image 181" o:spid="_x0000_s1063" type="#_x0000_t75" style="position:absolute;width:7924;height:3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">
                  <v:imagedata r:id="rId175" o:title=""/>
                </v:shape>
                <v:shape id="Textbox 182" o:spid="_x0000_s1064" type="#_x0000_t202" style="position:absolute;width:7924;height:38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" filled="f" stroked="f">
                  <v:textbox inset="0,0,0,0">
                    <w:txbxContent>
                      <w:p w14:paraId="326389A0" w14:textId="77777777" w:rsidR="00043761" w:rsidRDefault="00000000">
                        <w:pPr>
                          <w:spacing w:before="16"/>
                          <w:ind w:left="340"/>
                          <w:rPr>
                            <w:rFonts w:ascii="Arial Narrow"/>
                            <w:sz w:val="48"/>
                          </w:rPr>
                        </w:pPr>
                        <w:r>
                          <w:rPr>
                            <w:rFonts w:ascii="Arial Narrow"/>
                            <w:spacing w:val="-4"/>
                            <w:sz w:val="48"/>
                          </w:rPr>
                          <w:t>ears</w:t>
                        </w:r>
                      </w:p>
                    </w:txbxContent>
                  </v:textbox>
                </v:shape>
                <w10:wrap type="topAndBottom" anchorx="page"/>
              </v:group>
            </w:pict>
          </mc:Fallback>
        </mc:AlternateContent>
      </w:r>
      <w:r>
        <w:rPr>
          <w:rFonts w:ascii="Arial Narrow"/>
          <w:noProof/>
          <w:sz w:val="20"/>
        </w:rPr>
        <mc:AlternateContent>
          <mc:Choice Requires="wpg">
            <w:drawing>
              <wp:anchor distT="0" distB="0" distL="0" distR="0" simplePos="0" relativeHeight="487611904" behindDoc="1" locked="0" layoutInCell="1" allowOverlap="1" wp14:anchorId="74E8B5A1" wp14:editId="1E8CE464">
                <wp:simplePos x="0" y="0"/>
                <wp:positionH relativeFrom="page">
                  <wp:posOffset>393191</wp:posOffset>
                </wp:positionH>
                <wp:positionV relativeFrom="paragraph">
                  <wp:posOffset>1262448</wp:posOffset>
                </wp:positionV>
                <wp:extent cx="1234440" cy="704215"/>
                <wp:effectExtent l="0" t="0" r="0" b="0"/>
                <wp:wrapTopAndBottom/>
                <wp:docPr id="183" name="Group 1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34440" cy="704215"/>
                          <a:chOff x="0" y="0"/>
                          <a:chExt cx="1234440" cy="704215"/>
                        </a:xfrm>
                      </wpg:grpSpPr>
                      <pic:pic xmlns:pic="http://schemas.openxmlformats.org/drawingml/2006/picture">
                        <pic:nvPicPr>
                          <pic:cNvPr id="184" name="Image 184"/>
                          <pic:cNvPicPr/>
                        </pic:nvPicPr>
                        <pic:blipFill>
                          <a:blip r:embed="rId176" cstate="print"/>
                          <a:stretch>
                            <a:fillRect/>
                          </a:stretch>
                        </pic:blipFill>
                        <pic:spPr>
                          <a:xfrm>
                            <a:off x="0" y="0"/>
                            <a:ext cx="1234439" cy="704088"/>
                          </a:xfrm>
                          <a:prstGeom prst="rect">
                            <a:avLst/>
                          </a:prstGeom>
                        </pic:spPr>
                      </pic:pic>
                      <pic:pic xmlns:pic="http://schemas.openxmlformats.org/drawingml/2006/picture">
                        <pic:nvPicPr>
                          <pic:cNvPr id="185" name="Image 185"/>
                          <pic:cNvPicPr/>
                        </pic:nvPicPr>
                        <pic:blipFill>
                          <a:blip r:embed="rId177" cstate="print"/>
                          <a:stretch>
                            <a:fillRect/>
                          </a:stretch>
                        </pic:blipFill>
                        <pic:spPr>
                          <a:xfrm>
                            <a:off x="64007" y="63439"/>
                            <a:ext cx="1052830" cy="523050"/>
                          </a:xfrm>
                          <a:prstGeom prst="rect">
                            <a:avLst/>
                          </a:prstGeom>
                        </pic:spPr>
                      </pic:pic>
                      <wps:wsp>
                        <wps:cNvPr id="186" name="Graphic 186"/>
                        <wps:cNvSpPr/>
                        <wps:spPr>
                          <a:xfrm>
                            <a:off x="44958" y="44389"/>
                            <a:ext cx="1090930" cy="561340"/>
                          </a:xfrm>
                          <a:custGeom>
                            <a:avLst/>
                            <a:gdLst/>
                            <a:ahLst/>
                            <a:cxnLst/>
                            <a:rect l="l" t="t" r="r" b="b"/>
                            <a:pathLst>
                              <a:path w="1090930" h="561340">
                                <a:moveTo>
                                  <a:pt x="0" y="0"/>
                                </a:moveTo>
                                <a:lnTo>
                                  <a:pt x="1090930" y="0"/>
                                </a:lnTo>
                                <a:lnTo>
                                  <a:pt x="1090930" y="561151"/>
                                </a:lnTo>
                                <a:lnTo>
                                  <a:pt x="0" y="561151"/>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6ADE9B83" id="Group 183" o:spid="_x0000_s1026" style="position:absolute;margin-left:30.95pt;margin-top:99.4pt;width:97.2pt;height:55.45pt;z-index:-15704576;mso-wrap-distance-left:0;mso-wrap-distance-right:0;mso-position-horizontal-relative:page" coordsize="12344,7042"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">
                <v:shape id="Image 184" o:spid="_x0000_s1027" type="#_x0000_t75" style="position:absolute;width:12344;height:70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">
                  <v:imagedata r:id="rId178" o:title=""/>
                </v:shape>
                <v:shape id="Image 185" o:spid="_x0000_s1028" type="#_x0000_t75" style="position:absolute;left:640;top:634;width:10528;height:52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">
                  <v:imagedata r:id="rId179" o:title=""/>
                </v:shape>
                <v:shape id="Graphic 186" o:spid="_x0000_s1029" style="position:absolute;left:449;top:443;width:10909;height:5614;visibility:visible;mso-wrap-style:square;v-text-anchor:top" coordsize="1090930,561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" path="m,l1090930,r,561151l,561151,,xe" filled="f" strokeweight="3pt">
                  <v:path arrowok="t"/>
                </v:shape>
                <w10:wrap type="topAndBottom" anchorx="page"/>
              </v:group>
            </w:pict>
          </mc:Fallback>
        </mc:AlternateContent>
      </w:r>
      <w:r>
        <w:rPr>
          <w:rFonts w:ascii="Arial Narrow"/>
          <w:noProof/>
          <w:sz w:val="20"/>
        </w:rPr>
        <mc:AlternateContent>
          <mc:Choice Requires="wpg">
            <w:drawing>
              <wp:anchor distT="0" distB="0" distL="0" distR="0" simplePos="0" relativeHeight="487612416" behindDoc="1" locked="0" layoutInCell="1" allowOverlap="1" wp14:anchorId="1E229065" wp14:editId="2F0A31C8">
                <wp:simplePos x="0" y="0"/>
                <wp:positionH relativeFrom="page">
                  <wp:posOffset>5269991</wp:posOffset>
                </wp:positionH>
                <wp:positionV relativeFrom="paragraph">
                  <wp:posOffset>1378272</wp:posOffset>
                </wp:positionV>
                <wp:extent cx="737870" cy="384175"/>
                <wp:effectExtent l="0" t="0" r="0" b="0"/>
                <wp:wrapTopAndBottom/>
                <wp:docPr id="187" name="Group 18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37870" cy="384175"/>
                          <a:chOff x="0" y="0"/>
                          <a:chExt cx="737870" cy="384175"/>
                        </a:xfrm>
                      </wpg:grpSpPr>
                      <pic:pic xmlns:pic="http://schemas.openxmlformats.org/drawingml/2006/picture">
                        <pic:nvPicPr>
                          <pic:cNvPr id="188" name="Image 188"/>
                          <pic:cNvPicPr/>
                        </pic:nvPicPr>
                        <pic:blipFill>
                          <a:blip r:embed="rId180" cstate="print"/>
                          <a:stretch>
                            <a:fillRect/>
                          </a:stretch>
                        </pic:blipFill>
                        <pic:spPr>
                          <a:xfrm>
                            <a:off x="0" y="0"/>
                            <a:ext cx="737615" cy="384048"/>
                          </a:xfrm>
                          <a:prstGeom prst="rect">
                            <a:avLst/>
                          </a:prstGeom>
                        </pic:spPr>
                      </pic:pic>
                      <wps:wsp>
                        <wps:cNvPr id="189" name="Textbox 189"/>
                        <wps:cNvSpPr txBox="1"/>
                        <wps:spPr>
                          <a:xfrm>
                            <a:off x="0" y="0"/>
                            <a:ext cx="737870" cy="384175"/>
                          </a:xfrm>
                          <a:prstGeom prst="rect">
                            <a:avLst/>
                          </a:prstGeom>
                        </wps:spPr>
                        <wps:txbx>
                          <w:txbxContent>
                            <w:p w14:paraId="2FA94A80" w14:textId="77777777" w:rsidR="00043761" w:rsidRDefault="00000000">
                              <w:pPr>
                                <w:spacing w:before="16"/>
                                <w:ind w:left="340"/>
                                <w:rPr>
                                  <w:rFonts w:ascii="Arial Narrow"/>
                                  <w:sz w:val="48"/>
                                </w:rPr>
                              </w:pPr>
                              <w:r>
                                <w:rPr>
                                  <w:rFonts w:ascii="Arial Narrow"/>
                                  <w:spacing w:val="-4"/>
                                  <w:sz w:val="48"/>
                                </w:rPr>
                                <w:t>tree</w:t>
                              </w:r>
                            </w:p>
                          </w:txbxContent>
                        </wps:txbx>
                        <wps:bodyPr wrap="square" lIns="0" tIns="0" rIns="0" bIns="0" rtlCol="0">
                          <a:noAutofit/>
                        </wps:bodyPr>
                      </wps:wsp>
                    </wpg:wgp>
                  </a:graphicData>
                </a:graphic>
              </wp:anchor>
            </w:drawing>
          </mc:Choice>
          <mc:Fallback>
            <w:pict>
              <v:group w14:anchorId="1E229065" id="Group 187" o:spid="_x0000_s1065" style="position:absolute;margin-left:414.95pt;margin-top:108.55pt;width:58.1pt;height:30.25pt;z-index:-15704064;mso-wrap-distance-left:0;mso-wrap-distance-right:0;mso-position-horizontal-relative:page;mso-position-vertical-relative:text" coordsize="7378,3841"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">
                <v:shape id="Image 188" o:spid="_x0000_s1066" type="#_x0000_t75" style="position:absolute;width:7376;height:384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">
                  <v:imagedata r:id="rId181" o:title=""/>
                </v:shape>
                <v:shape id="Textbox 189" o:spid="_x0000_s1067" type="#_x0000_t202" style="position:absolute;width:7378;height:384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" filled="f" stroked="f">
                  <v:textbox inset="0,0,0,0">
                    <w:txbxContent>
                      <w:p w14:paraId="2FA94A80" w14:textId="77777777" w:rsidR="00043761" w:rsidRDefault="00000000">
                        <w:pPr>
                          <w:spacing w:before="16"/>
                          <w:ind w:left="340"/>
                          <w:rPr>
                            <w:rFonts w:ascii="Arial Narrow"/>
                            <w:sz w:val="48"/>
                          </w:rPr>
                        </w:pPr>
                        <w:r>
                          <w:rPr>
                            <w:rFonts w:ascii="Arial Narrow"/>
                            <w:spacing w:val="-4"/>
                            <w:sz w:val="48"/>
                          </w:rPr>
                          <w:t>tree</w:t>
                        </w:r>
                      </w:p>
                    </w:txbxContent>
                  </v:textbox>
                </v:shape>
                <w10:wrap type="topAndBottom" anchorx="page"/>
              </v:group>
            </w:pict>
          </mc:Fallback>
        </mc:AlternateContent>
      </w:r>
      <w:r>
        <w:rPr>
          <w:rFonts w:ascii="Arial Narrow"/>
          <w:noProof/>
          <w:sz w:val="20"/>
        </w:rPr>
        <mc:AlternateContent>
          <mc:Choice Requires="wpg">
            <w:drawing>
              <wp:anchor distT="0" distB="0" distL="0" distR="0" simplePos="0" relativeHeight="487612928" behindDoc="1" locked="0" layoutInCell="1" allowOverlap="1" wp14:anchorId="35249D40" wp14:editId="58B160B0">
                <wp:simplePos x="0" y="0"/>
                <wp:positionH relativeFrom="page">
                  <wp:posOffset>393191</wp:posOffset>
                </wp:positionH>
                <wp:positionV relativeFrom="paragraph">
                  <wp:posOffset>2063831</wp:posOffset>
                </wp:positionV>
                <wp:extent cx="1231900" cy="789940"/>
                <wp:effectExtent l="0" t="0" r="0" b="0"/>
                <wp:wrapTopAndBottom/>
                <wp:docPr id="190" name="Group 1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231900" cy="789940"/>
                          <a:chOff x="0" y="0"/>
                          <a:chExt cx="1231900" cy="789940"/>
                        </a:xfrm>
                      </wpg:grpSpPr>
                      <pic:pic xmlns:pic="http://schemas.openxmlformats.org/drawingml/2006/picture">
                        <pic:nvPicPr>
                          <pic:cNvPr id="191" name="Image 191"/>
                          <pic:cNvPicPr/>
                        </pic:nvPicPr>
                        <pic:blipFill>
                          <a:blip r:embed="rId182" cstate="print"/>
                          <a:stretch>
                            <a:fillRect/>
                          </a:stretch>
                        </pic:blipFill>
                        <pic:spPr>
                          <a:xfrm>
                            <a:off x="0" y="0"/>
                            <a:ext cx="1231391" cy="789431"/>
                          </a:xfrm>
                          <a:prstGeom prst="rect">
                            <a:avLst/>
                          </a:prstGeom>
                        </pic:spPr>
                      </pic:pic>
                      <pic:pic xmlns:pic="http://schemas.openxmlformats.org/drawingml/2006/picture">
                        <pic:nvPicPr>
                          <pic:cNvPr id="192" name="Image 192"/>
                          <pic:cNvPicPr/>
                        </pic:nvPicPr>
                        <pic:blipFill>
                          <a:blip r:embed="rId183" cstate="print"/>
                          <a:stretch>
                            <a:fillRect/>
                          </a:stretch>
                        </pic:blipFill>
                        <pic:spPr>
                          <a:xfrm>
                            <a:off x="64007" y="62680"/>
                            <a:ext cx="1052195" cy="611197"/>
                          </a:xfrm>
                          <a:prstGeom prst="rect">
                            <a:avLst/>
                          </a:prstGeom>
                        </pic:spPr>
                      </pic:pic>
                      <wps:wsp>
                        <wps:cNvPr id="193" name="Graphic 193"/>
                        <wps:cNvSpPr/>
                        <wps:spPr>
                          <a:xfrm>
                            <a:off x="44958" y="43630"/>
                            <a:ext cx="1090295" cy="649605"/>
                          </a:xfrm>
                          <a:custGeom>
                            <a:avLst/>
                            <a:gdLst/>
                            <a:ahLst/>
                            <a:cxnLst/>
                            <a:rect l="l" t="t" r="r" b="b"/>
                            <a:pathLst>
                              <a:path w="1090295" h="649605">
                                <a:moveTo>
                                  <a:pt x="0" y="0"/>
                                </a:moveTo>
                                <a:lnTo>
                                  <a:pt x="1090295" y="0"/>
                                </a:lnTo>
                                <a:lnTo>
                                  <a:pt x="1090295" y="649298"/>
                                </a:lnTo>
                                <a:lnTo>
                                  <a:pt x="0" y="649298"/>
                                </a:lnTo>
                                <a:lnTo>
                                  <a:pt x="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0850B715" id="Group 190" o:spid="_x0000_s1026" style="position:absolute;margin-left:30.95pt;margin-top:162.5pt;width:97pt;height:62.2pt;z-index:-15703552;mso-wrap-distance-left:0;mso-wrap-distance-right:0;mso-position-horizontal-relative:page" coordsize="12319,7899"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">
                <v:shape id="Image 191" o:spid="_x0000_s1027" type="#_x0000_t75" style="position:absolute;width:12313;height:789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">
                  <v:imagedata r:id="rId184" o:title=""/>
                </v:shape>
                <v:shape id="Image 192" o:spid="_x0000_s1028" type="#_x0000_t75" style="position:absolute;left:640;top:626;width:10522;height:611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">
                  <v:imagedata r:id="rId185" o:title=""/>
                </v:shape>
                <v:shape id="Graphic 193" o:spid="_x0000_s1029" style="position:absolute;left:449;top:436;width:10903;height:6496;visibility:visible;mso-wrap-style:square;v-text-anchor:top" coordsize="1090295,6496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" path="m,l1090295,r,649298l,649298,,xe" filled="f" strokeweight="3pt">
                  <v:path arrowok="t"/>
                </v:shape>
                <w10:wrap type="topAndBottom" anchorx="page"/>
              </v:group>
            </w:pict>
          </mc:Fallback>
        </mc:AlternateContent>
      </w:r>
      <w:r>
        <w:rPr>
          <w:rFonts w:ascii="Arial Narrow"/>
          <w:noProof/>
          <w:sz w:val="20"/>
        </w:rPr>
        <mc:AlternateContent>
          <mc:Choice Requires="wpg">
            <w:drawing>
              <wp:anchor distT="0" distB="0" distL="0" distR="0" simplePos="0" relativeHeight="487613440" behindDoc="1" locked="0" layoutInCell="1" allowOverlap="1" wp14:anchorId="27D721DF" wp14:editId="033B2B00">
                <wp:simplePos x="0" y="0"/>
                <wp:positionH relativeFrom="page">
                  <wp:posOffset>5233415</wp:posOffset>
                </wp:positionH>
                <wp:positionV relativeFrom="paragraph">
                  <wp:posOffset>2295479</wp:posOffset>
                </wp:positionV>
                <wp:extent cx="725805" cy="387350"/>
                <wp:effectExtent l="0" t="0" r="0" b="0"/>
                <wp:wrapTopAndBottom/>
                <wp:docPr id="194" name="Group 19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725805" cy="387350"/>
                          <a:chOff x="0" y="0"/>
                          <a:chExt cx="725805" cy="387350"/>
                        </a:xfrm>
                      </wpg:grpSpPr>
                      <pic:pic xmlns:pic="http://schemas.openxmlformats.org/drawingml/2006/picture">
                        <pic:nvPicPr>
                          <pic:cNvPr id="195" name="Image 195"/>
                          <pic:cNvPicPr/>
                        </pic:nvPicPr>
                        <pic:blipFill>
                          <a:blip r:embed="rId186" cstate="print"/>
                          <a:stretch>
                            <a:fillRect/>
                          </a:stretch>
                        </pic:blipFill>
                        <pic:spPr>
                          <a:xfrm>
                            <a:off x="0" y="0"/>
                            <a:ext cx="725423" cy="387096"/>
                          </a:xfrm>
                          <a:prstGeom prst="rect">
                            <a:avLst/>
                          </a:prstGeom>
                        </pic:spPr>
                      </pic:pic>
                      <wps:wsp>
                        <wps:cNvPr id="196" name="Textbox 196"/>
                        <wps:cNvSpPr txBox="1"/>
                        <wps:spPr>
                          <a:xfrm>
                            <a:off x="0" y="0"/>
                            <a:ext cx="725805" cy="387350"/>
                          </a:xfrm>
                          <a:prstGeom prst="rect">
                            <a:avLst/>
                          </a:prstGeom>
                        </wps:spPr>
                        <wps:txbx>
                          <w:txbxContent>
                            <w:p w14:paraId="5562B2CD" w14:textId="77777777" w:rsidR="00043761" w:rsidRDefault="00000000">
                              <w:pPr>
                                <w:spacing w:before="16"/>
                                <w:ind w:left="340"/>
                                <w:rPr>
                                  <w:rFonts w:ascii="Arial Narrow"/>
                                  <w:sz w:val="48"/>
                                </w:rPr>
                              </w:pPr>
                              <w:r>
                                <w:rPr>
                                  <w:rFonts w:ascii="Arial Narrow"/>
                                  <w:spacing w:val="-4"/>
                                  <w:sz w:val="48"/>
                                </w:rPr>
                                <w:t>feet</w:t>
                              </w:r>
                            </w:p>
                          </w:txbxContent>
                        </wps:txbx>
                        <wps:bodyPr wrap="square" lIns="0" tIns="0" rIns="0" bIns="0" rtlCol="0">
                          <a:noAutofit/>
                        </wps:bodyPr>
                      </wps:wsp>
                    </wpg:wgp>
                  </a:graphicData>
                </a:graphic>
              </wp:anchor>
            </w:drawing>
          </mc:Choice>
          <mc:Fallback>
            <w:pict>
              <v:group w14:anchorId="27D721DF" id="Group 194" o:spid="_x0000_s1068" style="position:absolute;margin-left:412.1pt;margin-top:180.75pt;width:57.15pt;height:30.5pt;z-index:-15703040;mso-wrap-distance-left:0;mso-wrap-distance-right:0;mso-position-horizontal-relative:page;mso-position-vertical-relative:text" coordsize="7258,387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">
                <v:shape id="Image 195" o:spid="_x0000_s1069" type="#_x0000_t75" style="position:absolute;width:7254;height:38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">
                  <v:imagedata r:id="rId187" o:title=""/>
                </v:shape>
                <v:shape id="Textbox 196" o:spid="_x0000_s1070" type="#_x0000_t202" style="position:absolute;width:7258;height:38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" filled="f" stroked="f">
                  <v:textbox inset="0,0,0,0">
                    <w:txbxContent>
                      <w:p w14:paraId="5562B2CD" w14:textId="77777777" w:rsidR="00043761" w:rsidRDefault="00000000">
                        <w:pPr>
                          <w:spacing w:before="16"/>
                          <w:ind w:left="340"/>
                          <w:rPr>
                            <w:rFonts w:ascii="Arial Narrow"/>
                            <w:sz w:val="48"/>
                          </w:rPr>
                        </w:pPr>
                        <w:r>
                          <w:rPr>
                            <w:rFonts w:ascii="Arial Narrow"/>
                            <w:spacing w:val="-4"/>
                            <w:sz w:val="48"/>
                          </w:rPr>
                          <w:t>feet</w:t>
                        </w:r>
                      </w:p>
                    </w:txbxContent>
                  </v:textbox>
                </v:shape>
                <w10:wrap type="topAndBottom" anchorx="page"/>
              </v:group>
            </w:pict>
          </mc:Fallback>
        </mc:AlternateContent>
      </w:r>
    </w:p>
    <w:p w14:paraId="1986E5AE" w14:textId="77777777" w:rsidR="00043761" w:rsidRDefault="00043761">
      <w:pPr>
        <w:pStyle w:val="BodyText"/>
        <w:spacing w:before="2"/>
        <w:rPr>
          <w:rFonts w:ascii="Arial Narrow"/>
          <w:sz w:val="14"/>
        </w:rPr>
      </w:pPr>
    </w:p>
    <w:p w14:paraId="67260CAA" w14:textId="77777777" w:rsidR="00043761" w:rsidRDefault="00043761">
      <w:pPr>
        <w:pStyle w:val="BodyText"/>
        <w:spacing w:before="3"/>
        <w:rPr>
          <w:rFonts w:ascii="Arial Narrow"/>
          <w:sz w:val="11"/>
        </w:rPr>
      </w:pPr>
    </w:p>
    <w:p w14:paraId="39C0C866" w14:textId="77777777" w:rsidR="00043761" w:rsidRDefault="00043761">
      <w:pPr>
        <w:pStyle w:val="BodyText"/>
        <w:rPr>
          <w:rFonts w:ascii="Arial Narrow"/>
          <w:sz w:val="11"/>
        </w:rPr>
        <w:sectPr w:rsidR="00043761">
          <w:headerReference w:type="default" r:id="rId188"/>
          <w:footerReference w:type="default" r:id="rId189"/>
          <w:pgSz w:w="15840" w:h="12240" w:orient="landscape"/>
          <w:pgMar w:top="740" w:right="566" w:bottom="280" w:left="566" w:header="0" w:footer="0" w:gutter="0"/>
          <w:cols w:space="720"/>
        </w:sectPr>
      </w:pPr>
    </w:p>
    <w:p w14:paraId="33D4C773" w14:textId="77777777" w:rsidR="00043761" w:rsidRDefault="00000000">
      <w:pPr>
        <w:tabs>
          <w:tab w:val="left" w:pos="7699"/>
        </w:tabs>
        <w:ind w:left="173"/>
        <w:rPr>
          <w:rFonts w:ascii="Arial Narrow"/>
          <w:position w:val="59"/>
          <w:sz w:val="20"/>
        </w:rPr>
      </w:pPr>
      <w:r>
        <w:rPr>
          <w:rFonts w:ascii="Arial Narrow"/>
          <w:noProof/>
          <w:sz w:val="20"/>
        </w:rPr>
        <w:lastRenderedPageBreak/>
        <mc:AlternateContent>
          <mc:Choice Requires="wpg">
            <w:drawing>
              <wp:inline distT="0" distB="0" distL="0" distR="0" wp14:anchorId="0FED6151" wp14:editId="20BB0A64">
                <wp:extent cx="1076325" cy="988060"/>
                <wp:effectExtent l="0" t="0" r="0" b="2540"/>
                <wp:docPr id="197" name="Group 1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076325" cy="988060"/>
                          <a:chOff x="0" y="0"/>
                          <a:chExt cx="1076325" cy="988060"/>
                        </a:xfrm>
                      </wpg:grpSpPr>
                      <pic:pic xmlns:pic="http://schemas.openxmlformats.org/drawingml/2006/picture">
                        <pic:nvPicPr>
                          <pic:cNvPr id="198" name="Image 198"/>
                          <pic:cNvPicPr/>
                        </pic:nvPicPr>
                        <pic:blipFill>
                          <a:blip r:embed="rId190" cstate="print"/>
                          <a:stretch>
                            <a:fillRect/>
                          </a:stretch>
                        </pic:blipFill>
                        <pic:spPr>
                          <a:xfrm>
                            <a:off x="0" y="0"/>
                            <a:ext cx="1075944" cy="987551"/>
                          </a:xfrm>
                          <a:prstGeom prst="rect">
                            <a:avLst/>
                          </a:prstGeom>
                        </pic:spPr>
                      </pic:pic>
                      <pic:pic xmlns:pic="http://schemas.openxmlformats.org/drawingml/2006/picture">
                        <pic:nvPicPr>
                          <pic:cNvPr id="199" name="Image 199"/>
                          <pic:cNvPicPr/>
                        </pic:nvPicPr>
                        <pic:blipFill>
                          <a:blip r:embed="rId69" cstate="print"/>
                          <a:stretch>
                            <a:fillRect/>
                          </a:stretch>
                        </pic:blipFill>
                        <pic:spPr>
                          <a:xfrm>
                            <a:off x="64008" y="64007"/>
                            <a:ext cx="896469" cy="807720"/>
                          </a:xfrm>
                          <a:prstGeom prst="rect">
                            <a:avLst/>
                          </a:prstGeom>
                        </pic:spPr>
                      </pic:pic>
                      <wps:wsp>
                        <wps:cNvPr id="200" name="Graphic 200"/>
                        <wps:cNvSpPr/>
                        <wps:spPr>
                          <a:xfrm>
                            <a:off x="44958" y="44958"/>
                            <a:ext cx="934719" cy="845819"/>
                          </a:xfrm>
                          <a:custGeom>
                            <a:avLst/>
                            <a:gdLst/>
                            <a:ahLst/>
                            <a:cxnLst/>
                            <a:rect l="l" t="t" r="r" b="b"/>
                            <a:pathLst>
                              <a:path w="934719" h="845819">
                                <a:moveTo>
                                  <a:pt x="934570" y="0"/>
                                </a:moveTo>
                                <a:lnTo>
                                  <a:pt x="0" y="0"/>
                                </a:lnTo>
                                <a:lnTo>
                                  <a:pt x="0" y="845820"/>
                                </a:lnTo>
                                <a:lnTo>
                                  <a:pt x="934570" y="845820"/>
                                </a:lnTo>
                                <a:lnTo>
                                  <a:pt x="934570"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3BA47A93" id="Group 197" o:spid="_x0000_s1026" style="width:84.75pt;height:77.8pt;mso-position-horizontal-relative:char;mso-position-vertical-relative:line" coordsize="10763,9880"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">
                <v:shape id="Image 198" o:spid="_x0000_s1027" type="#_x0000_t75" style="position:absolute;width:10759;height:98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">
                  <v:imagedata r:id="rId191" o:title=""/>
                </v:shape>
                <v:shape id="Image 199" o:spid="_x0000_s1028" type="#_x0000_t75" style="position:absolute;left:640;top:640;width:8964;height:807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">
                  <v:imagedata r:id="rId192" o:title=""/>
                </v:shape>
                <v:shape id="Graphic 200" o:spid="_x0000_s1029" style="position:absolute;left:449;top:449;width:9347;height:8458;visibility:visible;mso-wrap-style:square;v-text-anchor:top" coordsize="934719,8458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" path="m934570,l,,,845820r934570,l934570,xe" filled="f" strokeweight="3pt">
                  <v:path arrowok="t"/>
                </v:shape>
                <w10:anchorlock/>
              </v:group>
            </w:pict>
          </mc:Fallback>
        </mc:AlternateContent>
      </w:r>
      <w:r>
        <w:rPr>
          <w:rFonts w:ascii="Arial Narrow"/>
          <w:sz w:val="20"/>
        </w:rPr>
        <w:tab/>
      </w:r>
      <w:r>
        <w:rPr>
          <w:rFonts w:ascii="Arial Narrow"/>
          <w:noProof/>
          <w:position w:val="59"/>
          <w:sz w:val="20"/>
        </w:rPr>
        <mc:AlternateContent>
          <mc:Choice Requires="wpg">
            <w:drawing>
              <wp:inline distT="0" distB="0" distL="0" distR="0" wp14:anchorId="428A5E04" wp14:editId="5145A86D">
                <wp:extent cx="866140" cy="383540"/>
                <wp:effectExtent l="0" t="0" r="0" b="6985"/>
                <wp:docPr id="201" name="Group 2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866140" cy="383540"/>
                          <a:chOff x="0" y="0"/>
                          <a:chExt cx="866140" cy="383540"/>
                        </a:xfrm>
                      </wpg:grpSpPr>
                      <pic:pic xmlns:pic="http://schemas.openxmlformats.org/drawingml/2006/picture">
                        <pic:nvPicPr>
                          <pic:cNvPr id="202" name="Image 202"/>
                          <pic:cNvPicPr/>
                        </pic:nvPicPr>
                        <pic:blipFill>
                          <a:blip r:embed="rId193" cstate="print"/>
                          <a:stretch>
                            <a:fillRect/>
                          </a:stretch>
                        </pic:blipFill>
                        <pic:spPr>
                          <a:xfrm>
                            <a:off x="0" y="0"/>
                            <a:ext cx="865631" cy="383540"/>
                          </a:xfrm>
                          <a:prstGeom prst="rect">
                            <a:avLst/>
                          </a:prstGeom>
                        </pic:spPr>
                      </pic:pic>
                      <wps:wsp>
                        <wps:cNvPr id="203" name="Textbox 203"/>
                        <wps:cNvSpPr txBox="1"/>
                        <wps:spPr>
                          <a:xfrm>
                            <a:off x="0" y="0"/>
                            <a:ext cx="866140" cy="383540"/>
                          </a:xfrm>
                          <a:prstGeom prst="rect">
                            <a:avLst/>
                          </a:prstGeom>
                        </wps:spPr>
                        <wps:txbx>
                          <w:txbxContent>
                            <w:p w14:paraId="292727BA" w14:textId="77777777" w:rsidR="00043761" w:rsidRDefault="00000000">
                              <w:pPr>
                                <w:spacing w:before="15"/>
                                <w:ind w:left="340"/>
                                <w:rPr>
                                  <w:rFonts w:ascii="Arial Narrow"/>
                                  <w:sz w:val="48"/>
                                </w:rPr>
                              </w:pPr>
                              <w:r>
                                <w:rPr>
                                  <w:rFonts w:ascii="Arial Narrow"/>
                                  <w:spacing w:val="-2"/>
                                  <w:sz w:val="48"/>
                                </w:rPr>
                                <w:t>teeth</w:t>
                              </w:r>
                            </w:p>
                          </w:txbxContent>
                        </wps:txbx>
                        <wps:bodyPr wrap="square" lIns="0" tIns="0" rIns="0" bIns="0" rtlCol="0">
                          <a:noAutofit/>
                        </wps:bodyPr>
                      </wps:wsp>
                    </wpg:wgp>
                  </a:graphicData>
                </a:graphic>
              </wp:inline>
            </w:drawing>
          </mc:Choice>
          <mc:Fallback>
            <w:pict>
              <v:group w14:anchorId="428A5E04" id="Group 201" o:spid="_x0000_s1071" style="width:68.2pt;height:30.2pt;mso-position-horizontal-relative:char;mso-position-vertical-relative:line" coordsize="8661,38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">
                <v:shape id="Image 202" o:spid="_x0000_s1072" type="#_x0000_t75" style="position:absolute;width:8656;height:383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">
                  <v:imagedata r:id="rId194" o:title=""/>
                </v:shape>
                <v:shape id="Textbox 203" o:spid="_x0000_s1073" type="#_x0000_t202" style="position:absolute;width:8661;height:38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" filled="f" stroked="f">
                  <v:textbox inset="0,0,0,0">
                    <w:txbxContent>
                      <w:p w14:paraId="292727BA" w14:textId="77777777" w:rsidR="00043761" w:rsidRDefault="00000000">
                        <w:pPr>
                          <w:spacing w:before="15"/>
                          <w:ind w:left="340"/>
                          <w:rPr>
                            <w:rFonts w:ascii="Arial Narrow"/>
                            <w:sz w:val="48"/>
                          </w:rPr>
                        </w:pPr>
                        <w:r>
                          <w:rPr>
                            <w:rFonts w:ascii="Arial Narrow"/>
                            <w:spacing w:val="-2"/>
                            <w:sz w:val="48"/>
                          </w:rPr>
                          <w:t>teeth</w:t>
                        </w:r>
                      </w:p>
                    </w:txbxContent>
                  </v:textbox>
                </v:shape>
                <w10:anchorlock/>
              </v:group>
            </w:pict>
          </mc:Fallback>
        </mc:AlternateContent>
      </w:r>
    </w:p>
    <w:p w14:paraId="04F44AD1" w14:textId="77777777" w:rsidR="00043761" w:rsidRDefault="00000000">
      <w:pPr>
        <w:pStyle w:val="Heading2"/>
        <w:spacing w:before="233" w:line="240" w:lineRule="auto"/>
        <w:jc w:val="left"/>
        <w:rPr>
          <w:rFonts w:ascii="Arial Narrow"/>
          <w:u w:val="none"/>
        </w:rPr>
      </w:pPr>
      <w:r>
        <w:rPr>
          <w:rFonts w:ascii="Arial Narrow"/>
          <w:u w:val="none"/>
        </w:rPr>
        <w:t>POST</w:t>
      </w:r>
      <w:r>
        <w:rPr>
          <w:rFonts w:ascii="Arial Narrow"/>
          <w:spacing w:val="-6"/>
          <w:u w:val="none"/>
        </w:rPr>
        <w:t xml:space="preserve"> </w:t>
      </w:r>
      <w:r>
        <w:rPr>
          <w:rFonts w:ascii="Arial Narrow"/>
          <w:spacing w:val="-2"/>
          <w:u w:val="none"/>
        </w:rPr>
        <w:t>ACTIVITY</w:t>
      </w:r>
    </w:p>
    <w:p w14:paraId="2AE6E4B5" w14:textId="77777777" w:rsidR="00043761" w:rsidRDefault="00000000">
      <w:pPr>
        <w:pStyle w:val="Heading3"/>
        <w:spacing w:before="2"/>
        <w:ind w:left="153"/>
        <w:rPr>
          <w:rFonts w:ascii="Arial Narrow"/>
        </w:rPr>
      </w:pPr>
      <w:r>
        <w:rPr>
          <w:rFonts w:ascii="Arial Narrow"/>
        </w:rPr>
        <w:t>Word</w:t>
      </w:r>
      <w:r>
        <w:rPr>
          <w:rFonts w:ascii="Arial Narrow"/>
          <w:spacing w:val="-9"/>
        </w:rPr>
        <w:t xml:space="preserve"> </w:t>
      </w:r>
      <w:r>
        <w:rPr>
          <w:rFonts w:ascii="Arial Narrow"/>
        </w:rPr>
        <w:t>Classification</w:t>
      </w:r>
      <w:r>
        <w:rPr>
          <w:rFonts w:ascii="Arial Narrow"/>
          <w:spacing w:val="-9"/>
        </w:rPr>
        <w:t xml:space="preserve"> </w:t>
      </w:r>
      <w:r>
        <w:rPr>
          <w:rFonts w:ascii="Arial Narrow"/>
          <w:spacing w:val="-2"/>
        </w:rPr>
        <w:t>Game:</w:t>
      </w:r>
    </w:p>
    <w:p w14:paraId="76E0B0BE" w14:textId="77777777" w:rsidR="00043761" w:rsidRDefault="00000000">
      <w:pPr>
        <w:pStyle w:val="ListParagraph"/>
        <w:numPr>
          <w:ilvl w:val="0"/>
          <w:numId w:val="18"/>
        </w:numPr>
        <w:tabs>
          <w:tab w:val="left" w:pos="873"/>
        </w:tabs>
        <w:spacing w:before="2" w:line="251" w:lineRule="exact"/>
        <w:ind w:left="873" w:hanging="359"/>
        <w:rPr>
          <w:rFonts w:ascii="Arial Narrow"/>
        </w:rPr>
      </w:pPr>
      <w:r>
        <w:rPr>
          <w:rFonts w:ascii="Arial Narrow"/>
        </w:rPr>
        <w:t>Listen</w:t>
      </w:r>
      <w:r>
        <w:rPr>
          <w:rFonts w:ascii="Arial Narrow"/>
          <w:spacing w:val="-4"/>
        </w:rPr>
        <w:t xml:space="preserve"> </w:t>
      </w:r>
      <w:r>
        <w:rPr>
          <w:rFonts w:ascii="Arial Narrow"/>
        </w:rPr>
        <w:t>to</w:t>
      </w:r>
      <w:r>
        <w:rPr>
          <w:rFonts w:ascii="Arial Narrow"/>
          <w:spacing w:val="-4"/>
        </w:rPr>
        <w:t xml:space="preserve"> </w:t>
      </w:r>
      <w:r>
        <w:rPr>
          <w:rFonts w:ascii="Arial Narrow"/>
        </w:rPr>
        <w:t>me</w:t>
      </w:r>
      <w:r>
        <w:rPr>
          <w:rFonts w:ascii="Arial Narrow"/>
          <w:spacing w:val="-3"/>
        </w:rPr>
        <w:t xml:space="preserve"> </w:t>
      </w:r>
      <w:r>
        <w:rPr>
          <w:rFonts w:ascii="Arial Narrow"/>
        </w:rPr>
        <w:t>as</w:t>
      </w:r>
      <w:r>
        <w:rPr>
          <w:rFonts w:ascii="Arial Narrow"/>
          <w:spacing w:val="-4"/>
        </w:rPr>
        <w:t xml:space="preserve"> </w:t>
      </w:r>
      <w:r>
        <w:rPr>
          <w:rFonts w:ascii="Arial Narrow"/>
        </w:rPr>
        <w:t>I</w:t>
      </w:r>
      <w:r>
        <w:rPr>
          <w:rFonts w:ascii="Arial Narrow"/>
          <w:spacing w:val="-4"/>
        </w:rPr>
        <w:t xml:space="preserve"> </w:t>
      </w:r>
      <w:r>
        <w:rPr>
          <w:rFonts w:ascii="Arial Narrow"/>
        </w:rPr>
        <w:t>read</w:t>
      </w:r>
      <w:r>
        <w:rPr>
          <w:rFonts w:ascii="Arial Narrow"/>
          <w:spacing w:val="-3"/>
        </w:rPr>
        <w:t xml:space="preserve"> </w:t>
      </w:r>
      <w:r>
        <w:rPr>
          <w:rFonts w:ascii="Arial Narrow"/>
        </w:rPr>
        <w:t>the</w:t>
      </w:r>
      <w:r>
        <w:rPr>
          <w:rFonts w:ascii="Arial Narrow"/>
          <w:spacing w:val="-4"/>
        </w:rPr>
        <w:t xml:space="preserve"> </w:t>
      </w:r>
      <w:r>
        <w:rPr>
          <w:rFonts w:ascii="Arial Narrow"/>
        </w:rPr>
        <w:t>following</w:t>
      </w:r>
      <w:r>
        <w:rPr>
          <w:rFonts w:ascii="Arial Narrow"/>
          <w:spacing w:val="-3"/>
        </w:rPr>
        <w:t xml:space="preserve"> </w:t>
      </w:r>
      <w:r>
        <w:rPr>
          <w:rFonts w:ascii="Arial Narrow"/>
          <w:spacing w:val="-2"/>
        </w:rPr>
        <w:t>words.</w:t>
      </w:r>
    </w:p>
    <w:p w14:paraId="24E963AF" w14:textId="77777777" w:rsidR="00043761" w:rsidRDefault="00000000">
      <w:pPr>
        <w:pStyle w:val="ListParagraph"/>
        <w:numPr>
          <w:ilvl w:val="0"/>
          <w:numId w:val="18"/>
        </w:numPr>
        <w:tabs>
          <w:tab w:val="left" w:pos="873"/>
        </w:tabs>
        <w:spacing w:line="251" w:lineRule="exact"/>
        <w:ind w:left="873" w:hanging="359"/>
        <w:rPr>
          <w:rFonts w:ascii="Arial Narrow"/>
        </w:rPr>
      </w:pPr>
      <w:r>
        <w:rPr>
          <w:rFonts w:ascii="Arial Narrow"/>
        </w:rPr>
        <w:t>Repeat</w:t>
      </w:r>
      <w:r>
        <w:rPr>
          <w:rFonts w:ascii="Arial Narrow"/>
          <w:spacing w:val="-6"/>
        </w:rPr>
        <w:t xml:space="preserve"> </w:t>
      </w:r>
      <w:r>
        <w:rPr>
          <w:rFonts w:ascii="Arial Narrow"/>
        </w:rPr>
        <w:t>after</w:t>
      </w:r>
      <w:r>
        <w:rPr>
          <w:rFonts w:ascii="Arial Narrow"/>
          <w:spacing w:val="-5"/>
        </w:rPr>
        <w:t xml:space="preserve"> me.</w:t>
      </w:r>
    </w:p>
    <w:p w14:paraId="28A1F164" w14:textId="77777777" w:rsidR="00043761" w:rsidRDefault="00000000">
      <w:pPr>
        <w:pStyle w:val="ListParagraph"/>
        <w:numPr>
          <w:ilvl w:val="0"/>
          <w:numId w:val="18"/>
        </w:numPr>
        <w:tabs>
          <w:tab w:val="left" w:pos="873"/>
        </w:tabs>
        <w:spacing w:before="2"/>
        <w:ind w:left="873" w:hanging="359"/>
        <w:rPr>
          <w:rFonts w:ascii="Arial Narrow"/>
        </w:rPr>
      </w:pPr>
      <w:r>
        <w:rPr>
          <w:rFonts w:ascii="Arial Narrow"/>
        </w:rPr>
        <w:t>Classify</w:t>
      </w:r>
      <w:r>
        <w:rPr>
          <w:rFonts w:ascii="Arial Narrow"/>
          <w:spacing w:val="-6"/>
        </w:rPr>
        <w:t xml:space="preserve"> </w:t>
      </w:r>
      <w:r>
        <w:rPr>
          <w:rFonts w:ascii="Arial Narrow"/>
        </w:rPr>
        <w:t>the</w:t>
      </w:r>
      <w:r>
        <w:rPr>
          <w:rFonts w:ascii="Arial Narrow"/>
          <w:spacing w:val="-6"/>
        </w:rPr>
        <w:t xml:space="preserve"> </w:t>
      </w:r>
      <w:r>
        <w:rPr>
          <w:rFonts w:ascii="Arial Narrow"/>
        </w:rPr>
        <w:t>following</w:t>
      </w:r>
      <w:r>
        <w:rPr>
          <w:rFonts w:ascii="Arial Narrow"/>
          <w:spacing w:val="-6"/>
        </w:rPr>
        <w:t xml:space="preserve"> </w:t>
      </w:r>
      <w:r>
        <w:rPr>
          <w:rFonts w:ascii="Arial Narrow"/>
        </w:rPr>
        <w:t>words</w:t>
      </w:r>
      <w:r>
        <w:rPr>
          <w:rFonts w:ascii="Arial Narrow"/>
          <w:spacing w:val="-6"/>
        </w:rPr>
        <w:t xml:space="preserve"> </w:t>
      </w:r>
      <w:r>
        <w:rPr>
          <w:rFonts w:ascii="Arial Narrow"/>
        </w:rPr>
        <w:t>according</w:t>
      </w:r>
      <w:r>
        <w:rPr>
          <w:rFonts w:ascii="Arial Narrow"/>
          <w:spacing w:val="-6"/>
        </w:rPr>
        <w:t xml:space="preserve"> </w:t>
      </w:r>
      <w:r>
        <w:rPr>
          <w:rFonts w:ascii="Arial Narrow"/>
        </w:rPr>
        <w:t>to</w:t>
      </w:r>
      <w:r>
        <w:rPr>
          <w:rFonts w:ascii="Arial Narrow"/>
          <w:spacing w:val="-6"/>
        </w:rPr>
        <w:t xml:space="preserve"> </w:t>
      </w:r>
      <w:r>
        <w:rPr>
          <w:rFonts w:ascii="Arial Narrow"/>
        </w:rPr>
        <w:t>their</w:t>
      </w:r>
      <w:r>
        <w:rPr>
          <w:rFonts w:ascii="Arial Narrow"/>
          <w:spacing w:val="-5"/>
        </w:rPr>
        <w:t xml:space="preserve"> </w:t>
      </w:r>
      <w:r>
        <w:rPr>
          <w:rFonts w:ascii="Arial Narrow"/>
          <w:spacing w:val="-2"/>
        </w:rPr>
        <w:t>classes.</w:t>
      </w:r>
    </w:p>
    <w:p w14:paraId="67B6415F" w14:textId="77777777" w:rsidR="00043761" w:rsidRDefault="00043761">
      <w:pPr>
        <w:pStyle w:val="BodyText"/>
        <w:spacing w:before="22"/>
        <w:rPr>
          <w:rFonts w:ascii="Arial Narrow"/>
          <w:sz w:val="20"/>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80"/>
        <w:gridCol w:w="2875"/>
        <w:gridCol w:w="2880"/>
        <w:gridCol w:w="2875"/>
        <w:gridCol w:w="2880"/>
      </w:tblGrid>
      <w:tr w:rsidR="00043761" w14:paraId="5F448BAC" w14:textId="77777777">
        <w:trPr>
          <w:trHeight w:val="253"/>
        </w:trPr>
        <w:tc>
          <w:tcPr>
            <w:tcW w:w="2880" w:type="dxa"/>
          </w:tcPr>
          <w:p w14:paraId="55F6D49E" w14:textId="77777777" w:rsidR="00043761" w:rsidRDefault="00000000">
            <w:pPr>
              <w:pStyle w:val="TableParagraph"/>
              <w:spacing w:line="234" w:lineRule="exact"/>
              <w:ind w:left="13" w:right="1"/>
              <w:jc w:val="center"/>
              <w:rPr>
                <w:rFonts w:ascii="Arial Narrow"/>
              </w:rPr>
            </w:pPr>
            <w:r>
              <w:rPr>
                <w:rFonts w:ascii="Arial Narrow"/>
                <w:spacing w:val="-2"/>
              </w:rPr>
              <w:t>monkey</w:t>
            </w:r>
          </w:p>
        </w:tc>
        <w:tc>
          <w:tcPr>
            <w:tcW w:w="2875" w:type="dxa"/>
          </w:tcPr>
          <w:p w14:paraId="79479BF1" w14:textId="77777777" w:rsidR="00043761" w:rsidRDefault="00000000">
            <w:pPr>
              <w:pStyle w:val="TableParagraph"/>
              <w:spacing w:line="234" w:lineRule="exact"/>
              <w:ind w:left="8" w:right="1"/>
              <w:jc w:val="center"/>
              <w:rPr>
                <w:rFonts w:ascii="Arial Narrow"/>
              </w:rPr>
            </w:pPr>
            <w:r>
              <w:rPr>
                <w:rFonts w:ascii="Arial Narrow"/>
                <w:spacing w:val="-5"/>
              </w:rPr>
              <w:t>dog</w:t>
            </w:r>
          </w:p>
        </w:tc>
        <w:tc>
          <w:tcPr>
            <w:tcW w:w="2880" w:type="dxa"/>
          </w:tcPr>
          <w:p w14:paraId="4B3677FE" w14:textId="77777777" w:rsidR="00043761" w:rsidRDefault="00000000">
            <w:pPr>
              <w:pStyle w:val="TableParagraph"/>
              <w:spacing w:line="234" w:lineRule="exact"/>
              <w:ind w:left="13" w:right="1"/>
              <w:jc w:val="center"/>
              <w:rPr>
                <w:rFonts w:ascii="Arial Narrow"/>
              </w:rPr>
            </w:pPr>
            <w:r>
              <w:rPr>
                <w:rFonts w:ascii="Arial Narrow"/>
                <w:spacing w:val="-5"/>
              </w:rPr>
              <w:t>cat</w:t>
            </w:r>
          </w:p>
        </w:tc>
        <w:tc>
          <w:tcPr>
            <w:tcW w:w="2875" w:type="dxa"/>
          </w:tcPr>
          <w:p w14:paraId="03A62677" w14:textId="77777777" w:rsidR="00043761" w:rsidRDefault="00000000">
            <w:pPr>
              <w:pStyle w:val="TableParagraph"/>
              <w:spacing w:line="234" w:lineRule="exact"/>
              <w:ind w:left="8"/>
              <w:jc w:val="center"/>
              <w:rPr>
                <w:rFonts w:ascii="Arial Narrow"/>
              </w:rPr>
            </w:pPr>
            <w:r>
              <w:rPr>
                <w:rFonts w:ascii="Arial Narrow"/>
                <w:spacing w:val="-4"/>
              </w:rPr>
              <w:t>look</w:t>
            </w:r>
          </w:p>
        </w:tc>
        <w:tc>
          <w:tcPr>
            <w:tcW w:w="2880" w:type="dxa"/>
          </w:tcPr>
          <w:p w14:paraId="181E58E2" w14:textId="77777777" w:rsidR="00043761" w:rsidRDefault="00000000">
            <w:pPr>
              <w:pStyle w:val="TableParagraph"/>
              <w:spacing w:line="234" w:lineRule="exact"/>
              <w:ind w:left="13"/>
              <w:jc w:val="center"/>
              <w:rPr>
                <w:rFonts w:ascii="Arial Narrow"/>
              </w:rPr>
            </w:pPr>
            <w:r>
              <w:rPr>
                <w:rFonts w:ascii="Arial Narrow"/>
                <w:spacing w:val="-4"/>
              </w:rPr>
              <w:t>nose</w:t>
            </w:r>
          </w:p>
        </w:tc>
      </w:tr>
      <w:tr w:rsidR="00043761" w14:paraId="09789BE6" w14:textId="77777777">
        <w:trPr>
          <w:trHeight w:val="297"/>
        </w:trPr>
        <w:tc>
          <w:tcPr>
            <w:tcW w:w="2880" w:type="dxa"/>
          </w:tcPr>
          <w:p w14:paraId="63AF40D1" w14:textId="77777777" w:rsidR="00043761" w:rsidRDefault="00000000">
            <w:pPr>
              <w:pStyle w:val="TableParagraph"/>
              <w:ind w:left="13" w:right="1"/>
              <w:jc w:val="center"/>
              <w:rPr>
                <w:rFonts w:ascii="Arial Narrow"/>
              </w:rPr>
            </w:pPr>
            <w:r>
              <w:rPr>
                <w:rFonts w:ascii="Arial Narrow"/>
                <w:spacing w:val="-2"/>
              </w:rPr>
              <w:t>mother</w:t>
            </w:r>
          </w:p>
        </w:tc>
        <w:tc>
          <w:tcPr>
            <w:tcW w:w="2875" w:type="dxa"/>
          </w:tcPr>
          <w:p w14:paraId="55566B04" w14:textId="77777777" w:rsidR="00043761" w:rsidRDefault="00000000">
            <w:pPr>
              <w:pStyle w:val="TableParagraph"/>
              <w:ind w:left="8" w:right="1"/>
              <w:jc w:val="center"/>
              <w:rPr>
                <w:rFonts w:ascii="Arial Narrow"/>
              </w:rPr>
            </w:pPr>
            <w:r>
              <w:rPr>
                <w:rFonts w:ascii="Arial Narrow"/>
                <w:spacing w:val="-2"/>
              </w:rPr>
              <w:t>father</w:t>
            </w:r>
          </w:p>
        </w:tc>
        <w:tc>
          <w:tcPr>
            <w:tcW w:w="2880" w:type="dxa"/>
          </w:tcPr>
          <w:p w14:paraId="6F54512A" w14:textId="77777777" w:rsidR="00043761" w:rsidRDefault="00000000">
            <w:pPr>
              <w:pStyle w:val="TableParagraph"/>
              <w:ind w:left="13"/>
              <w:jc w:val="center"/>
              <w:rPr>
                <w:rFonts w:ascii="Arial Narrow"/>
              </w:rPr>
            </w:pPr>
            <w:r>
              <w:rPr>
                <w:rFonts w:ascii="Arial Narrow"/>
                <w:spacing w:val="-2"/>
              </w:rPr>
              <w:t>smell</w:t>
            </w:r>
          </w:p>
        </w:tc>
        <w:tc>
          <w:tcPr>
            <w:tcW w:w="2875" w:type="dxa"/>
          </w:tcPr>
          <w:p w14:paraId="10BABADC" w14:textId="77777777" w:rsidR="00043761" w:rsidRDefault="00000000">
            <w:pPr>
              <w:pStyle w:val="TableParagraph"/>
              <w:ind w:left="8"/>
              <w:jc w:val="center"/>
              <w:rPr>
                <w:rFonts w:ascii="Arial Narrow"/>
              </w:rPr>
            </w:pPr>
            <w:r>
              <w:rPr>
                <w:rFonts w:ascii="Arial Narrow"/>
                <w:spacing w:val="-2"/>
              </w:rPr>
              <w:t>three</w:t>
            </w:r>
          </w:p>
        </w:tc>
        <w:tc>
          <w:tcPr>
            <w:tcW w:w="2880" w:type="dxa"/>
          </w:tcPr>
          <w:p w14:paraId="669F5479" w14:textId="77777777" w:rsidR="00043761" w:rsidRDefault="00000000">
            <w:pPr>
              <w:pStyle w:val="TableParagraph"/>
              <w:ind w:left="13"/>
              <w:jc w:val="center"/>
              <w:rPr>
                <w:rFonts w:ascii="Arial Narrow"/>
              </w:rPr>
            </w:pPr>
            <w:r>
              <w:rPr>
                <w:rFonts w:ascii="Arial Narrow"/>
                <w:spacing w:val="-2"/>
              </w:rPr>
              <w:t>hands</w:t>
            </w:r>
          </w:p>
        </w:tc>
      </w:tr>
      <w:tr w:rsidR="00043761" w14:paraId="40CEBD17" w14:textId="77777777">
        <w:trPr>
          <w:trHeight w:val="253"/>
        </w:trPr>
        <w:tc>
          <w:tcPr>
            <w:tcW w:w="2880" w:type="dxa"/>
          </w:tcPr>
          <w:p w14:paraId="73017648" w14:textId="77777777" w:rsidR="00043761" w:rsidRDefault="00000000">
            <w:pPr>
              <w:pStyle w:val="TableParagraph"/>
              <w:spacing w:line="234" w:lineRule="exact"/>
              <w:ind w:left="13" w:right="1"/>
              <w:jc w:val="center"/>
              <w:rPr>
                <w:rFonts w:ascii="Arial Narrow"/>
              </w:rPr>
            </w:pPr>
            <w:r>
              <w:rPr>
                <w:rFonts w:ascii="Arial Narrow"/>
                <w:spacing w:val="-4"/>
              </w:rPr>
              <w:t>feet</w:t>
            </w:r>
          </w:p>
        </w:tc>
        <w:tc>
          <w:tcPr>
            <w:tcW w:w="2875" w:type="dxa"/>
          </w:tcPr>
          <w:p w14:paraId="1A239D0C" w14:textId="77777777" w:rsidR="00043761" w:rsidRDefault="00000000">
            <w:pPr>
              <w:pStyle w:val="TableParagraph"/>
              <w:spacing w:line="234" w:lineRule="exact"/>
              <w:ind w:left="8"/>
              <w:jc w:val="center"/>
              <w:rPr>
                <w:rFonts w:ascii="Arial Narrow"/>
              </w:rPr>
            </w:pPr>
            <w:r>
              <w:rPr>
                <w:rFonts w:ascii="Arial Narrow"/>
                <w:spacing w:val="-4"/>
              </w:rPr>
              <w:t>tree</w:t>
            </w:r>
          </w:p>
        </w:tc>
        <w:tc>
          <w:tcPr>
            <w:tcW w:w="2880" w:type="dxa"/>
          </w:tcPr>
          <w:p w14:paraId="634C969F" w14:textId="77777777" w:rsidR="00043761" w:rsidRDefault="00000000">
            <w:pPr>
              <w:pStyle w:val="TableParagraph"/>
              <w:spacing w:line="234" w:lineRule="exact"/>
              <w:ind w:left="13" w:right="1"/>
              <w:jc w:val="center"/>
              <w:rPr>
                <w:rFonts w:ascii="Arial Narrow"/>
              </w:rPr>
            </w:pPr>
            <w:r>
              <w:rPr>
                <w:rFonts w:ascii="Arial Narrow"/>
                <w:spacing w:val="-2"/>
              </w:rPr>
              <w:t>teeth</w:t>
            </w:r>
          </w:p>
        </w:tc>
        <w:tc>
          <w:tcPr>
            <w:tcW w:w="2875" w:type="dxa"/>
          </w:tcPr>
          <w:p w14:paraId="0C3B339F" w14:textId="77777777" w:rsidR="00043761" w:rsidRDefault="00000000">
            <w:pPr>
              <w:pStyle w:val="TableParagraph"/>
              <w:spacing w:line="234" w:lineRule="exact"/>
              <w:ind w:left="8"/>
              <w:jc w:val="center"/>
              <w:rPr>
                <w:rFonts w:ascii="Arial Narrow"/>
              </w:rPr>
            </w:pPr>
            <w:r>
              <w:rPr>
                <w:rFonts w:ascii="Arial Narrow"/>
                <w:spacing w:val="-4"/>
              </w:rPr>
              <w:t>ears</w:t>
            </w:r>
          </w:p>
        </w:tc>
        <w:tc>
          <w:tcPr>
            <w:tcW w:w="2880" w:type="dxa"/>
          </w:tcPr>
          <w:p w14:paraId="563816C7" w14:textId="77777777" w:rsidR="00043761" w:rsidRDefault="00000000">
            <w:pPr>
              <w:pStyle w:val="TableParagraph"/>
              <w:spacing w:line="234" w:lineRule="exact"/>
              <w:ind w:left="13"/>
              <w:jc w:val="center"/>
              <w:rPr>
                <w:rFonts w:ascii="Arial Narrow"/>
              </w:rPr>
            </w:pPr>
            <w:r>
              <w:rPr>
                <w:rFonts w:ascii="Arial Narrow"/>
                <w:spacing w:val="-4"/>
              </w:rPr>
              <w:t>home</w:t>
            </w:r>
          </w:p>
        </w:tc>
      </w:tr>
    </w:tbl>
    <w:p w14:paraId="5638EB4E" w14:textId="77777777" w:rsidR="00043761" w:rsidRDefault="00043761">
      <w:pPr>
        <w:pStyle w:val="BodyText"/>
        <w:spacing w:before="21" w:after="1"/>
        <w:rPr>
          <w:rFonts w:ascii="Arial Narrow"/>
          <w:sz w:val="20"/>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69"/>
        <w:gridCol w:w="2093"/>
        <w:gridCol w:w="2064"/>
        <w:gridCol w:w="2064"/>
        <w:gridCol w:w="2040"/>
        <w:gridCol w:w="2107"/>
        <w:gridCol w:w="1953"/>
      </w:tblGrid>
      <w:tr w:rsidR="00043761" w14:paraId="4FC77F56" w14:textId="77777777">
        <w:trPr>
          <w:trHeight w:val="253"/>
        </w:trPr>
        <w:tc>
          <w:tcPr>
            <w:tcW w:w="2069" w:type="dxa"/>
          </w:tcPr>
          <w:p w14:paraId="60A7E1E8" w14:textId="77777777" w:rsidR="00043761" w:rsidRDefault="00000000">
            <w:pPr>
              <w:pStyle w:val="TableParagraph"/>
              <w:spacing w:line="234" w:lineRule="exact"/>
              <w:ind w:left="15"/>
              <w:jc w:val="center"/>
              <w:rPr>
                <w:rFonts w:ascii="Arial Narrow"/>
                <w:b/>
              </w:rPr>
            </w:pPr>
            <w:r>
              <w:rPr>
                <w:rFonts w:ascii="Arial Narrow"/>
                <w:b/>
                <w:spacing w:val="-2"/>
              </w:rPr>
              <w:t>people</w:t>
            </w:r>
          </w:p>
        </w:tc>
        <w:tc>
          <w:tcPr>
            <w:tcW w:w="2093" w:type="dxa"/>
          </w:tcPr>
          <w:p w14:paraId="23926191" w14:textId="77777777" w:rsidR="00043761" w:rsidRDefault="00000000">
            <w:pPr>
              <w:pStyle w:val="TableParagraph"/>
              <w:spacing w:line="234" w:lineRule="exact"/>
              <w:ind w:left="10"/>
              <w:jc w:val="center"/>
              <w:rPr>
                <w:rFonts w:ascii="Arial Narrow"/>
                <w:b/>
              </w:rPr>
            </w:pPr>
            <w:r>
              <w:rPr>
                <w:rFonts w:ascii="Arial Narrow"/>
                <w:b/>
                <w:spacing w:val="-2"/>
              </w:rPr>
              <w:t>animals</w:t>
            </w:r>
          </w:p>
        </w:tc>
        <w:tc>
          <w:tcPr>
            <w:tcW w:w="2064" w:type="dxa"/>
          </w:tcPr>
          <w:p w14:paraId="41B5BAD0" w14:textId="77777777" w:rsidR="00043761" w:rsidRDefault="00000000">
            <w:pPr>
              <w:pStyle w:val="TableParagraph"/>
              <w:spacing w:line="234" w:lineRule="exact"/>
              <w:ind w:left="5"/>
              <w:jc w:val="center"/>
              <w:rPr>
                <w:rFonts w:ascii="Arial Narrow"/>
                <w:b/>
              </w:rPr>
            </w:pPr>
            <w:r>
              <w:rPr>
                <w:rFonts w:ascii="Arial Narrow"/>
                <w:b/>
                <w:spacing w:val="-2"/>
              </w:rPr>
              <w:t>places</w:t>
            </w:r>
          </w:p>
        </w:tc>
        <w:tc>
          <w:tcPr>
            <w:tcW w:w="2064" w:type="dxa"/>
          </w:tcPr>
          <w:p w14:paraId="73CC8DCF" w14:textId="77777777" w:rsidR="00043761" w:rsidRDefault="00000000">
            <w:pPr>
              <w:pStyle w:val="TableParagraph"/>
              <w:spacing w:line="234" w:lineRule="exact"/>
              <w:ind w:left="5" w:right="3"/>
              <w:jc w:val="center"/>
              <w:rPr>
                <w:rFonts w:ascii="Arial Narrow"/>
                <w:b/>
              </w:rPr>
            </w:pPr>
            <w:r>
              <w:rPr>
                <w:rFonts w:ascii="Arial Narrow"/>
                <w:b/>
                <w:spacing w:val="-2"/>
              </w:rPr>
              <w:t>things</w:t>
            </w:r>
          </w:p>
        </w:tc>
        <w:tc>
          <w:tcPr>
            <w:tcW w:w="2040" w:type="dxa"/>
          </w:tcPr>
          <w:p w14:paraId="09692CA6" w14:textId="77777777" w:rsidR="00043761" w:rsidRDefault="00000000">
            <w:pPr>
              <w:pStyle w:val="TableParagraph"/>
              <w:spacing w:line="234" w:lineRule="exact"/>
              <w:ind w:left="286"/>
              <w:rPr>
                <w:rFonts w:ascii="Arial Narrow"/>
                <w:b/>
              </w:rPr>
            </w:pPr>
            <w:r>
              <w:rPr>
                <w:rFonts w:ascii="Arial Narrow"/>
                <w:b/>
              </w:rPr>
              <w:t>parts</w:t>
            </w:r>
            <w:r>
              <w:rPr>
                <w:rFonts w:ascii="Arial Narrow"/>
                <w:b/>
                <w:spacing w:val="-4"/>
              </w:rPr>
              <w:t xml:space="preserve"> </w:t>
            </w:r>
            <w:r>
              <w:rPr>
                <w:rFonts w:ascii="Arial Narrow"/>
                <w:b/>
              </w:rPr>
              <w:t>of</w:t>
            </w:r>
            <w:r>
              <w:rPr>
                <w:rFonts w:ascii="Arial Narrow"/>
                <w:b/>
                <w:spacing w:val="-3"/>
              </w:rPr>
              <w:t xml:space="preserve"> </w:t>
            </w:r>
            <w:r>
              <w:rPr>
                <w:rFonts w:ascii="Arial Narrow"/>
                <w:b/>
              </w:rPr>
              <w:t>the</w:t>
            </w:r>
            <w:r>
              <w:rPr>
                <w:rFonts w:ascii="Arial Narrow"/>
                <w:b/>
                <w:spacing w:val="-3"/>
              </w:rPr>
              <w:t xml:space="preserve"> </w:t>
            </w:r>
            <w:r>
              <w:rPr>
                <w:rFonts w:ascii="Arial Narrow"/>
                <w:b/>
                <w:spacing w:val="-4"/>
              </w:rPr>
              <w:t>body</w:t>
            </w:r>
          </w:p>
        </w:tc>
        <w:tc>
          <w:tcPr>
            <w:tcW w:w="2107" w:type="dxa"/>
          </w:tcPr>
          <w:p w14:paraId="22E285E4" w14:textId="77777777" w:rsidR="00043761" w:rsidRDefault="00000000">
            <w:pPr>
              <w:pStyle w:val="TableParagraph"/>
              <w:spacing w:line="234" w:lineRule="exact"/>
              <w:ind w:left="670"/>
              <w:rPr>
                <w:rFonts w:ascii="Arial Narrow"/>
                <w:b/>
              </w:rPr>
            </w:pPr>
            <w:r>
              <w:rPr>
                <w:rFonts w:ascii="Arial Narrow"/>
                <w:b/>
                <w:spacing w:val="-2"/>
              </w:rPr>
              <w:t>numbers</w:t>
            </w:r>
          </w:p>
        </w:tc>
        <w:tc>
          <w:tcPr>
            <w:tcW w:w="1953" w:type="dxa"/>
          </w:tcPr>
          <w:p w14:paraId="67374E66" w14:textId="77777777" w:rsidR="00043761" w:rsidRDefault="00000000">
            <w:pPr>
              <w:pStyle w:val="TableParagraph"/>
              <w:spacing w:line="234" w:lineRule="exact"/>
              <w:ind w:left="14"/>
              <w:jc w:val="center"/>
              <w:rPr>
                <w:rFonts w:ascii="Arial Narrow"/>
                <w:b/>
              </w:rPr>
            </w:pPr>
            <w:r>
              <w:rPr>
                <w:rFonts w:ascii="Arial Narrow"/>
                <w:b/>
                <w:spacing w:val="-2"/>
              </w:rPr>
              <w:t>actions</w:t>
            </w:r>
          </w:p>
        </w:tc>
      </w:tr>
      <w:tr w:rsidR="00043761" w14:paraId="6792E5CB" w14:textId="77777777">
        <w:trPr>
          <w:trHeight w:val="253"/>
        </w:trPr>
        <w:tc>
          <w:tcPr>
            <w:tcW w:w="2069" w:type="dxa"/>
          </w:tcPr>
          <w:p w14:paraId="336CEFBE" w14:textId="77777777" w:rsidR="00043761" w:rsidRDefault="00043761">
            <w:pPr>
              <w:pStyle w:val="TableParagraph"/>
              <w:rPr>
                <w:rFonts w:ascii="Times New Roman"/>
                <w:sz w:val="18"/>
              </w:rPr>
            </w:pPr>
          </w:p>
        </w:tc>
        <w:tc>
          <w:tcPr>
            <w:tcW w:w="2093" w:type="dxa"/>
          </w:tcPr>
          <w:p w14:paraId="75361C45" w14:textId="77777777" w:rsidR="00043761" w:rsidRDefault="00043761">
            <w:pPr>
              <w:pStyle w:val="TableParagraph"/>
              <w:rPr>
                <w:rFonts w:ascii="Times New Roman"/>
                <w:sz w:val="18"/>
              </w:rPr>
            </w:pPr>
          </w:p>
        </w:tc>
        <w:tc>
          <w:tcPr>
            <w:tcW w:w="2064" w:type="dxa"/>
          </w:tcPr>
          <w:p w14:paraId="37E77183" w14:textId="77777777" w:rsidR="00043761" w:rsidRDefault="00043761">
            <w:pPr>
              <w:pStyle w:val="TableParagraph"/>
              <w:rPr>
                <w:rFonts w:ascii="Times New Roman"/>
                <w:sz w:val="18"/>
              </w:rPr>
            </w:pPr>
          </w:p>
        </w:tc>
        <w:tc>
          <w:tcPr>
            <w:tcW w:w="2064" w:type="dxa"/>
          </w:tcPr>
          <w:p w14:paraId="44FA7E8A" w14:textId="77777777" w:rsidR="00043761" w:rsidRDefault="00043761">
            <w:pPr>
              <w:pStyle w:val="TableParagraph"/>
              <w:rPr>
                <w:rFonts w:ascii="Times New Roman"/>
                <w:sz w:val="18"/>
              </w:rPr>
            </w:pPr>
          </w:p>
        </w:tc>
        <w:tc>
          <w:tcPr>
            <w:tcW w:w="2040" w:type="dxa"/>
          </w:tcPr>
          <w:p w14:paraId="58D546B4" w14:textId="77777777" w:rsidR="00043761" w:rsidRDefault="00043761">
            <w:pPr>
              <w:pStyle w:val="TableParagraph"/>
              <w:rPr>
                <w:rFonts w:ascii="Times New Roman"/>
                <w:sz w:val="18"/>
              </w:rPr>
            </w:pPr>
          </w:p>
        </w:tc>
        <w:tc>
          <w:tcPr>
            <w:tcW w:w="2107" w:type="dxa"/>
          </w:tcPr>
          <w:p w14:paraId="090647AD" w14:textId="77777777" w:rsidR="00043761" w:rsidRDefault="00043761">
            <w:pPr>
              <w:pStyle w:val="TableParagraph"/>
              <w:rPr>
                <w:rFonts w:ascii="Times New Roman"/>
                <w:sz w:val="18"/>
              </w:rPr>
            </w:pPr>
          </w:p>
        </w:tc>
        <w:tc>
          <w:tcPr>
            <w:tcW w:w="1953" w:type="dxa"/>
          </w:tcPr>
          <w:p w14:paraId="50F87AFC" w14:textId="77777777" w:rsidR="00043761" w:rsidRDefault="00043761">
            <w:pPr>
              <w:pStyle w:val="TableParagraph"/>
              <w:rPr>
                <w:rFonts w:ascii="Times New Roman"/>
                <w:sz w:val="18"/>
              </w:rPr>
            </w:pPr>
          </w:p>
        </w:tc>
      </w:tr>
      <w:tr w:rsidR="00043761" w14:paraId="16B343C5" w14:textId="77777777">
        <w:trPr>
          <w:trHeight w:val="249"/>
        </w:trPr>
        <w:tc>
          <w:tcPr>
            <w:tcW w:w="2069" w:type="dxa"/>
          </w:tcPr>
          <w:p w14:paraId="09868B32" w14:textId="77777777" w:rsidR="00043761" w:rsidRDefault="00043761">
            <w:pPr>
              <w:pStyle w:val="TableParagraph"/>
              <w:rPr>
                <w:rFonts w:ascii="Times New Roman"/>
                <w:sz w:val="18"/>
              </w:rPr>
            </w:pPr>
          </w:p>
        </w:tc>
        <w:tc>
          <w:tcPr>
            <w:tcW w:w="2093" w:type="dxa"/>
          </w:tcPr>
          <w:p w14:paraId="0996A69A" w14:textId="77777777" w:rsidR="00043761" w:rsidRDefault="00043761">
            <w:pPr>
              <w:pStyle w:val="TableParagraph"/>
              <w:rPr>
                <w:rFonts w:ascii="Times New Roman"/>
                <w:sz w:val="18"/>
              </w:rPr>
            </w:pPr>
          </w:p>
        </w:tc>
        <w:tc>
          <w:tcPr>
            <w:tcW w:w="2064" w:type="dxa"/>
          </w:tcPr>
          <w:p w14:paraId="73822694" w14:textId="77777777" w:rsidR="00043761" w:rsidRDefault="00043761">
            <w:pPr>
              <w:pStyle w:val="TableParagraph"/>
              <w:rPr>
                <w:rFonts w:ascii="Times New Roman"/>
                <w:sz w:val="18"/>
              </w:rPr>
            </w:pPr>
          </w:p>
        </w:tc>
        <w:tc>
          <w:tcPr>
            <w:tcW w:w="2064" w:type="dxa"/>
          </w:tcPr>
          <w:p w14:paraId="630EE44A" w14:textId="77777777" w:rsidR="00043761" w:rsidRDefault="00043761">
            <w:pPr>
              <w:pStyle w:val="TableParagraph"/>
              <w:rPr>
                <w:rFonts w:ascii="Times New Roman"/>
                <w:sz w:val="18"/>
              </w:rPr>
            </w:pPr>
          </w:p>
        </w:tc>
        <w:tc>
          <w:tcPr>
            <w:tcW w:w="2040" w:type="dxa"/>
          </w:tcPr>
          <w:p w14:paraId="4D58D3B5" w14:textId="77777777" w:rsidR="00043761" w:rsidRDefault="00043761">
            <w:pPr>
              <w:pStyle w:val="TableParagraph"/>
              <w:rPr>
                <w:rFonts w:ascii="Times New Roman"/>
                <w:sz w:val="18"/>
              </w:rPr>
            </w:pPr>
          </w:p>
        </w:tc>
        <w:tc>
          <w:tcPr>
            <w:tcW w:w="2107" w:type="dxa"/>
          </w:tcPr>
          <w:p w14:paraId="63BEA503" w14:textId="77777777" w:rsidR="00043761" w:rsidRDefault="00043761">
            <w:pPr>
              <w:pStyle w:val="TableParagraph"/>
              <w:rPr>
                <w:rFonts w:ascii="Times New Roman"/>
                <w:sz w:val="18"/>
              </w:rPr>
            </w:pPr>
          </w:p>
        </w:tc>
        <w:tc>
          <w:tcPr>
            <w:tcW w:w="1953" w:type="dxa"/>
          </w:tcPr>
          <w:p w14:paraId="23CD5143" w14:textId="77777777" w:rsidR="00043761" w:rsidRDefault="00043761">
            <w:pPr>
              <w:pStyle w:val="TableParagraph"/>
              <w:rPr>
                <w:rFonts w:ascii="Times New Roman"/>
                <w:sz w:val="18"/>
              </w:rPr>
            </w:pPr>
          </w:p>
        </w:tc>
      </w:tr>
      <w:tr w:rsidR="00043761" w14:paraId="54257A5B" w14:textId="77777777">
        <w:trPr>
          <w:trHeight w:val="253"/>
        </w:trPr>
        <w:tc>
          <w:tcPr>
            <w:tcW w:w="2069" w:type="dxa"/>
          </w:tcPr>
          <w:p w14:paraId="763B9A87" w14:textId="77777777" w:rsidR="00043761" w:rsidRDefault="00043761">
            <w:pPr>
              <w:pStyle w:val="TableParagraph"/>
              <w:rPr>
                <w:rFonts w:ascii="Times New Roman"/>
                <w:sz w:val="18"/>
              </w:rPr>
            </w:pPr>
          </w:p>
        </w:tc>
        <w:tc>
          <w:tcPr>
            <w:tcW w:w="2093" w:type="dxa"/>
          </w:tcPr>
          <w:p w14:paraId="67A4358F" w14:textId="77777777" w:rsidR="00043761" w:rsidRDefault="00043761">
            <w:pPr>
              <w:pStyle w:val="TableParagraph"/>
              <w:rPr>
                <w:rFonts w:ascii="Times New Roman"/>
                <w:sz w:val="18"/>
              </w:rPr>
            </w:pPr>
          </w:p>
        </w:tc>
        <w:tc>
          <w:tcPr>
            <w:tcW w:w="2064" w:type="dxa"/>
          </w:tcPr>
          <w:p w14:paraId="21A7AD5B" w14:textId="77777777" w:rsidR="00043761" w:rsidRDefault="00043761">
            <w:pPr>
              <w:pStyle w:val="TableParagraph"/>
              <w:rPr>
                <w:rFonts w:ascii="Times New Roman"/>
                <w:sz w:val="18"/>
              </w:rPr>
            </w:pPr>
          </w:p>
        </w:tc>
        <w:tc>
          <w:tcPr>
            <w:tcW w:w="2064" w:type="dxa"/>
          </w:tcPr>
          <w:p w14:paraId="38B23FF2" w14:textId="77777777" w:rsidR="00043761" w:rsidRDefault="00043761">
            <w:pPr>
              <w:pStyle w:val="TableParagraph"/>
              <w:rPr>
                <w:rFonts w:ascii="Times New Roman"/>
                <w:sz w:val="18"/>
              </w:rPr>
            </w:pPr>
          </w:p>
        </w:tc>
        <w:tc>
          <w:tcPr>
            <w:tcW w:w="2040" w:type="dxa"/>
          </w:tcPr>
          <w:p w14:paraId="294BF01F" w14:textId="77777777" w:rsidR="00043761" w:rsidRDefault="00043761">
            <w:pPr>
              <w:pStyle w:val="TableParagraph"/>
              <w:rPr>
                <w:rFonts w:ascii="Times New Roman"/>
                <w:sz w:val="18"/>
              </w:rPr>
            </w:pPr>
          </w:p>
        </w:tc>
        <w:tc>
          <w:tcPr>
            <w:tcW w:w="2107" w:type="dxa"/>
          </w:tcPr>
          <w:p w14:paraId="61479A7E" w14:textId="77777777" w:rsidR="00043761" w:rsidRDefault="00043761">
            <w:pPr>
              <w:pStyle w:val="TableParagraph"/>
              <w:rPr>
                <w:rFonts w:ascii="Times New Roman"/>
                <w:sz w:val="18"/>
              </w:rPr>
            </w:pPr>
          </w:p>
        </w:tc>
        <w:tc>
          <w:tcPr>
            <w:tcW w:w="1953" w:type="dxa"/>
          </w:tcPr>
          <w:p w14:paraId="12FECDAF" w14:textId="77777777" w:rsidR="00043761" w:rsidRDefault="00043761">
            <w:pPr>
              <w:pStyle w:val="TableParagraph"/>
              <w:rPr>
                <w:rFonts w:ascii="Times New Roman"/>
                <w:sz w:val="18"/>
              </w:rPr>
            </w:pPr>
          </w:p>
        </w:tc>
      </w:tr>
      <w:tr w:rsidR="00043761" w14:paraId="3F872DE3" w14:textId="77777777">
        <w:trPr>
          <w:trHeight w:val="254"/>
        </w:trPr>
        <w:tc>
          <w:tcPr>
            <w:tcW w:w="2069" w:type="dxa"/>
          </w:tcPr>
          <w:p w14:paraId="3CD3CF59" w14:textId="77777777" w:rsidR="00043761" w:rsidRDefault="00043761">
            <w:pPr>
              <w:pStyle w:val="TableParagraph"/>
              <w:rPr>
                <w:rFonts w:ascii="Times New Roman"/>
                <w:sz w:val="18"/>
              </w:rPr>
            </w:pPr>
          </w:p>
        </w:tc>
        <w:tc>
          <w:tcPr>
            <w:tcW w:w="2093" w:type="dxa"/>
          </w:tcPr>
          <w:p w14:paraId="24C65E74" w14:textId="77777777" w:rsidR="00043761" w:rsidRDefault="00043761">
            <w:pPr>
              <w:pStyle w:val="TableParagraph"/>
              <w:rPr>
                <w:rFonts w:ascii="Times New Roman"/>
                <w:sz w:val="18"/>
              </w:rPr>
            </w:pPr>
          </w:p>
        </w:tc>
        <w:tc>
          <w:tcPr>
            <w:tcW w:w="2064" w:type="dxa"/>
          </w:tcPr>
          <w:p w14:paraId="692248CD" w14:textId="77777777" w:rsidR="00043761" w:rsidRDefault="00043761">
            <w:pPr>
              <w:pStyle w:val="TableParagraph"/>
              <w:rPr>
                <w:rFonts w:ascii="Times New Roman"/>
                <w:sz w:val="18"/>
              </w:rPr>
            </w:pPr>
          </w:p>
        </w:tc>
        <w:tc>
          <w:tcPr>
            <w:tcW w:w="2064" w:type="dxa"/>
          </w:tcPr>
          <w:p w14:paraId="634FD74F" w14:textId="77777777" w:rsidR="00043761" w:rsidRDefault="00043761">
            <w:pPr>
              <w:pStyle w:val="TableParagraph"/>
              <w:rPr>
                <w:rFonts w:ascii="Times New Roman"/>
                <w:sz w:val="18"/>
              </w:rPr>
            </w:pPr>
          </w:p>
        </w:tc>
        <w:tc>
          <w:tcPr>
            <w:tcW w:w="2040" w:type="dxa"/>
          </w:tcPr>
          <w:p w14:paraId="0903CEB0" w14:textId="77777777" w:rsidR="00043761" w:rsidRDefault="00043761">
            <w:pPr>
              <w:pStyle w:val="TableParagraph"/>
              <w:rPr>
                <w:rFonts w:ascii="Times New Roman"/>
                <w:sz w:val="18"/>
              </w:rPr>
            </w:pPr>
          </w:p>
        </w:tc>
        <w:tc>
          <w:tcPr>
            <w:tcW w:w="2107" w:type="dxa"/>
          </w:tcPr>
          <w:p w14:paraId="721CF95F" w14:textId="77777777" w:rsidR="00043761" w:rsidRDefault="00043761">
            <w:pPr>
              <w:pStyle w:val="TableParagraph"/>
              <w:rPr>
                <w:rFonts w:ascii="Times New Roman"/>
                <w:sz w:val="18"/>
              </w:rPr>
            </w:pPr>
          </w:p>
        </w:tc>
        <w:tc>
          <w:tcPr>
            <w:tcW w:w="1953" w:type="dxa"/>
          </w:tcPr>
          <w:p w14:paraId="5C979DA2" w14:textId="77777777" w:rsidR="00043761" w:rsidRDefault="00043761">
            <w:pPr>
              <w:pStyle w:val="TableParagraph"/>
              <w:rPr>
                <w:rFonts w:ascii="Times New Roman"/>
                <w:sz w:val="18"/>
              </w:rPr>
            </w:pPr>
          </w:p>
        </w:tc>
      </w:tr>
    </w:tbl>
    <w:p w14:paraId="3FF835BB" w14:textId="77777777" w:rsidR="00043761" w:rsidRDefault="00043761">
      <w:pPr>
        <w:pStyle w:val="BodyText"/>
        <w:rPr>
          <w:rFonts w:ascii="Arial Narrow"/>
        </w:rPr>
      </w:pPr>
    </w:p>
    <w:p w14:paraId="30321FBA" w14:textId="77777777" w:rsidR="00043761" w:rsidRDefault="00000000">
      <w:pPr>
        <w:pStyle w:val="ListParagraph"/>
        <w:numPr>
          <w:ilvl w:val="0"/>
          <w:numId w:val="62"/>
        </w:numPr>
        <w:tabs>
          <w:tab w:val="left" w:pos="352"/>
        </w:tabs>
        <w:ind w:left="352" w:hanging="199"/>
        <w:jc w:val="left"/>
        <w:rPr>
          <w:rFonts w:ascii="Arial Narrow"/>
        </w:rPr>
      </w:pPr>
      <w:r>
        <w:rPr>
          <w:rFonts w:ascii="Arial Narrow"/>
        </w:rPr>
        <w:t>Let</w:t>
      </w:r>
      <w:r>
        <w:rPr>
          <w:rFonts w:ascii="Arial Narrow"/>
          <w:spacing w:val="-7"/>
        </w:rPr>
        <w:t xml:space="preserve"> </w:t>
      </w:r>
      <w:r>
        <w:rPr>
          <w:rFonts w:ascii="Arial Narrow"/>
        </w:rPr>
        <w:t>us</w:t>
      </w:r>
      <w:r>
        <w:rPr>
          <w:rFonts w:ascii="Arial Narrow"/>
          <w:spacing w:val="-5"/>
        </w:rPr>
        <w:t xml:space="preserve"> </w:t>
      </w:r>
      <w:r>
        <w:rPr>
          <w:rFonts w:ascii="Arial Narrow"/>
        </w:rPr>
        <w:t>identify</w:t>
      </w:r>
      <w:r>
        <w:rPr>
          <w:rFonts w:ascii="Arial Narrow"/>
          <w:spacing w:val="-5"/>
        </w:rPr>
        <w:t xml:space="preserve"> </w:t>
      </w:r>
      <w:r>
        <w:rPr>
          <w:rFonts w:ascii="Arial Narrow"/>
        </w:rPr>
        <w:t>the</w:t>
      </w:r>
      <w:r>
        <w:rPr>
          <w:rFonts w:ascii="Arial Narrow"/>
          <w:spacing w:val="-5"/>
        </w:rPr>
        <w:t xml:space="preserve"> </w:t>
      </w:r>
      <w:r>
        <w:rPr>
          <w:rFonts w:ascii="Arial Narrow"/>
        </w:rPr>
        <w:t>characters</w:t>
      </w:r>
      <w:r>
        <w:rPr>
          <w:rFonts w:ascii="Arial Narrow"/>
          <w:spacing w:val="-5"/>
        </w:rPr>
        <w:t xml:space="preserve"> </w:t>
      </w:r>
      <w:r>
        <w:rPr>
          <w:rFonts w:ascii="Arial Narrow"/>
        </w:rPr>
        <w:t>from</w:t>
      </w:r>
      <w:r>
        <w:rPr>
          <w:rFonts w:ascii="Arial Narrow"/>
          <w:spacing w:val="-5"/>
        </w:rPr>
        <w:t xml:space="preserve"> </w:t>
      </w:r>
      <w:r>
        <w:rPr>
          <w:rFonts w:ascii="Arial Narrow"/>
        </w:rPr>
        <w:t>the</w:t>
      </w:r>
      <w:r>
        <w:rPr>
          <w:rFonts w:ascii="Arial Narrow"/>
          <w:spacing w:val="-5"/>
        </w:rPr>
        <w:t xml:space="preserve"> </w:t>
      </w:r>
      <w:r>
        <w:rPr>
          <w:rFonts w:ascii="Arial Narrow"/>
        </w:rPr>
        <w:t>story.</w:t>
      </w:r>
      <w:r>
        <w:rPr>
          <w:rFonts w:ascii="Arial Narrow"/>
          <w:spacing w:val="-5"/>
        </w:rPr>
        <w:t xml:space="preserve"> </w:t>
      </w:r>
      <w:r>
        <w:rPr>
          <w:rFonts w:ascii="Arial Narrow"/>
        </w:rPr>
        <w:t>Classify</w:t>
      </w:r>
      <w:r>
        <w:rPr>
          <w:rFonts w:ascii="Arial Narrow"/>
          <w:spacing w:val="-5"/>
        </w:rPr>
        <w:t xml:space="preserve"> </w:t>
      </w:r>
      <w:r>
        <w:rPr>
          <w:rFonts w:ascii="Arial Narrow"/>
        </w:rPr>
        <w:t>them</w:t>
      </w:r>
      <w:r>
        <w:rPr>
          <w:rFonts w:ascii="Arial Narrow"/>
          <w:spacing w:val="-5"/>
        </w:rPr>
        <w:t xml:space="preserve"> </w:t>
      </w:r>
      <w:r>
        <w:rPr>
          <w:rFonts w:ascii="Arial Narrow"/>
        </w:rPr>
        <w:t>into</w:t>
      </w:r>
      <w:r>
        <w:rPr>
          <w:rFonts w:ascii="Arial Narrow"/>
          <w:spacing w:val="-5"/>
        </w:rPr>
        <w:t xml:space="preserve"> </w:t>
      </w:r>
      <w:r>
        <w:rPr>
          <w:rFonts w:ascii="Arial Narrow"/>
        </w:rPr>
        <w:t>common</w:t>
      </w:r>
      <w:r>
        <w:rPr>
          <w:rFonts w:ascii="Arial Narrow"/>
          <w:spacing w:val="-5"/>
        </w:rPr>
        <w:t xml:space="preserve"> </w:t>
      </w:r>
      <w:r>
        <w:rPr>
          <w:rFonts w:ascii="Arial Narrow"/>
        </w:rPr>
        <w:t>and</w:t>
      </w:r>
      <w:r>
        <w:rPr>
          <w:rFonts w:ascii="Arial Narrow"/>
          <w:spacing w:val="-4"/>
        </w:rPr>
        <w:t xml:space="preserve"> </w:t>
      </w:r>
      <w:r>
        <w:rPr>
          <w:rFonts w:ascii="Arial Narrow"/>
          <w:spacing w:val="-2"/>
        </w:rPr>
        <w:t>proper</w:t>
      </w:r>
    </w:p>
    <w:p w14:paraId="0DF7DF6A" w14:textId="77777777" w:rsidR="00043761" w:rsidRDefault="00043761">
      <w:pPr>
        <w:pStyle w:val="BodyText"/>
        <w:spacing w:before="22"/>
        <w:rPr>
          <w:rFonts w:ascii="Arial Narrow"/>
          <w:sz w:val="20"/>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805"/>
        <w:gridCol w:w="4810"/>
        <w:gridCol w:w="4805"/>
      </w:tblGrid>
      <w:tr w:rsidR="00043761" w14:paraId="62D7CB5C" w14:textId="77777777">
        <w:trPr>
          <w:trHeight w:val="254"/>
        </w:trPr>
        <w:tc>
          <w:tcPr>
            <w:tcW w:w="4805" w:type="dxa"/>
          </w:tcPr>
          <w:p w14:paraId="7942ABDD" w14:textId="77777777" w:rsidR="00043761" w:rsidRDefault="00000000">
            <w:pPr>
              <w:pStyle w:val="TableParagraph"/>
              <w:spacing w:line="234" w:lineRule="exact"/>
              <w:ind w:left="15"/>
              <w:jc w:val="center"/>
              <w:rPr>
                <w:rFonts w:ascii="Arial Narrow"/>
                <w:b/>
              </w:rPr>
            </w:pPr>
            <w:r>
              <w:rPr>
                <w:rFonts w:ascii="Arial Narrow"/>
                <w:b/>
                <w:spacing w:val="-2"/>
              </w:rPr>
              <w:t>characters</w:t>
            </w:r>
          </w:p>
        </w:tc>
        <w:tc>
          <w:tcPr>
            <w:tcW w:w="4810" w:type="dxa"/>
          </w:tcPr>
          <w:p w14:paraId="0DC82CA2" w14:textId="77777777" w:rsidR="00043761" w:rsidRDefault="00000000">
            <w:pPr>
              <w:pStyle w:val="TableParagraph"/>
              <w:spacing w:line="234" w:lineRule="exact"/>
              <w:ind w:left="10"/>
              <w:jc w:val="center"/>
              <w:rPr>
                <w:rFonts w:ascii="Arial Narrow"/>
                <w:b/>
              </w:rPr>
            </w:pPr>
            <w:r>
              <w:rPr>
                <w:rFonts w:ascii="Arial Narrow"/>
                <w:b/>
                <w:spacing w:val="-2"/>
              </w:rPr>
              <w:t>common</w:t>
            </w:r>
          </w:p>
        </w:tc>
        <w:tc>
          <w:tcPr>
            <w:tcW w:w="4805" w:type="dxa"/>
          </w:tcPr>
          <w:p w14:paraId="5364F354" w14:textId="77777777" w:rsidR="00043761" w:rsidRDefault="00000000">
            <w:pPr>
              <w:pStyle w:val="TableParagraph"/>
              <w:spacing w:line="234" w:lineRule="exact"/>
              <w:ind w:left="15" w:right="11"/>
              <w:jc w:val="center"/>
              <w:rPr>
                <w:rFonts w:ascii="Arial Narrow"/>
                <w:b/>
              </w:rPr>
            </w:pPr>
            <w:r>
              <w:rPr>
                <w:rFonts w:ascii="Arial Narrow"/>
                <w:b/>
                <w:spacing w:val="-2"/>
              </w:rPr>
              <w:t>proper</w:t>
            </w:r>
          </w:p>
        </w:tc>
      </w:tr>
      <w:tr w:rsidR="00043761" w14:paraId="27D73C84" w14:textId="77777777">
        <w:trPr>
          <w:trHeight w:val="254"/>
        </w:trPr>
        <w:tc>
          <w:tcPr>
            <w:tcW w:w="4805" w:type="dxa"/>
          </w:tcPr>
          <w:p w14:paraId="0BA16D34" w14:textId="77777777" w:rsidR="00043761" w:rsidRDefault="00000000">
            <w:pPr>
              <w:pStyle w:val="TableParagraph"/>
              <w:spacing w:line="234" w:lineRule="exact"/>
              <w:ind w:left="110"/>
              <w:rPr>
                <w:rFonts w:ascii="Arial Narrow"/>
              </w:rPr>
            </w:pPr>
            <w:r>
              <w:rPr>
                <w:rFonts w:ascii="Arial Narrow"/>
              </w:rPr>
              <w:t>Mario,</w:t>
            </w:r>
            <w:r>
              <w:rPr>
                <w:rFonts w:ascii="Arial Narrow"/>
                <w:spacing w:val="-4"/>
              </w:rPr>
              <w:t xml:space="preserve"> </w:t>
            </w:r>
            <w:r>
              <w:rPr>
                <w:rFonts w:ascii="Arial Narrow"/>
              </w:rPr>
              <w:t>the</w:t>
            </w:r>
            <w:r>
              <w:rPr>
                <w:rFonts w:ascii="Arial Narrow"/>
                <w:spacing w:val="-4"/>
              </w:rPr>
              <w:t xml:space="preserve"> </w:t>
            </w:r>
            <w:r>
              <w:rPr>
                <w:rFonts w:ascii="Arial Narrow"/>
                <w:spacing w:val="-2"/>
              </w:rPr>
              <w:t>monkey</w:t>
            </w:r>
          </w:p>
        </w:tc>
        <w:tc>
          <w:tcPr>
            <w:tcW w:w="4810" w:type="dxa"/>
          </w:tcPr>
          <w:p w14:paraId="4AE72321" w14:textId="77777777" w:rsidR="00043761" w:rsidRDefault="00043761">
            <w:pPr>
              <w:pStyle w:val="TableParagraph"/>
              <w:rPr>
                <w:rFonts w:ascii="Times New Roman"/>
                <w:sz w:val="18"/>
              </w:rPr>
            </w:pPr>
          </w:p>
        </w:tc>
        <w:tc>
          <w:tcPr>
            <w:tcW w:w="4805" w:type="dxa"/>
          </w:tcPr>
          <w:p w14:paraId="203B8E85" w14:textId="77777777" w:rsidR="00043761" w:rsidRDefault="00043761">
            <w:pPr>
              <w:pStyle w:val="TableParagraph"/>
              <w:rPr>
                <w:rFonts w:ascii="Times New Roman"/>
                <w:sz w:val="18"/>
              </w:rPr>
            </w:pPr>
          </w:p>
        </w:tc>
      </w:tr>
      <w:tr w:rsidR="00043761" w14:paraId="46F088AD" w14:textId="77777777">
        <w:trPr>
          <w:trHeight w:val="249"/>
        </w:trPr>
        <w:tc>
          <w:tcPr>
            <w:tcW w:w="4805" w:type="dxa"/>
          </w:tcPr>
          <w:p w14:paraId="07395046" w14:textId="77777777" w:rsidR="00043761" w:rsidRDefault="00000000">
            <w:pPr>
              <w:pStyle w:val="TableParagraph"/>
              <w:spacing w:line="229" w:lineRule="exact"/>
              <w:ind w:left="110"/>
              <w:rPr>
                <w:rFonts w:ascii="Arial Narrow"/>
              </w:rPr>
            </w:pPr>
            <w:r>
              <w:rPr>
                <w:rFonts w:ascii="Arial Narrow"/>
              </w:rPr>
              <w:t>Dana,</w:t>
            </w:r>
            <w:r>
              <w:rPr>
                <w:rFonts w:ascii="Arial Narrow"/>
                <w:spacing w:val="-4"/>
              </w:rPr>
              <w:t xml:space="preserve"> </w:t>
            </w:r>
            <w:r>
              <w:rPr>
                <w:rFonts w:ascii="Arial Narrow"/>
              </w:rPr>
              <w:t>the</w:t>
            </w:r>
            <w:r>
              <w:rPr>
                <w:rFonts w:ascii="Arial Narrow"/>
                <w:spacing w:val="-4"/>
              </w:rPr>
              <w:t xml:space="preserve"> </w:t>
            </w:r>
            <w:r>
              <w:rPr>
                <w:rFonts w:ascii="Arial Narrow"/>
                <w:spacing w:val="-5"/>
              </w:rPr>
              <w:t>dog</w:t>
            </w:r>
          </w:p>
        </w:tc>
        <w:tc>
          <w:tcPr>
            <w:tcW w:w="4810" w:type="dxa"/>
          </w:tcPr>
          <w:p w14:paraId="3CC9495F" w14:textId="77777777" w:rsidR="00043761" w:rsidRDefault="00043761">
            <w:pPr>
              <w:pStyle w:val="TableParagraph"/>
              <w:rPr>
                <w:rFonts w:ascii="Times New Roman"/>
                <w:sz w:val="18"/>
              </w:rPr>
            </w:pPr>
          </w:p>
        </w:tc>
        <w:tc>
          <w:tcPr>
            <w:tcW w:w="4805" w:type="dxa"/>
          </w:tcPr>
          <w:p w14:paraId="1110A758" w14:textId="77777777" w:rsidR="00043761" w:rsidRDefault="00043761">
            <w:pPr>
              <w:pStyle w:val="TableParagraph"/>
              <w:rPr>
                <w:rFonts w:ascii="Times New Roman"/>
                <w:sz w:val="18"/>
              </w:rPr>
            </w:pPr>
          </w:p>
        </w:tc>
      </w:tr>
      <w:tr w:rsidR="00043761" w14:paraId="0CE7B06F" w14:textId="77777777">
        <w:trPr>
          <w:trHeight w:val="253"/>
        </w:trPr>
        <w:tc>
          <w:tcPr>
            <w:tcW w:w="4805" w:type="dxa"/>
          </w:tcPr>
          <w:p w14:paraId="14B8270C" w14:textId="77777777" w:rsidR="00043761" w:rsidRDefault="00000000">
            <w:pPr>
              <w:pStyle w:val="TableParagraph"/>
              <w:spacing w:line="234" w:lineRule="exact"/>
              <w:ind w:left="110"/>
              <w:rPr>
                <w:rFonts w:ascii="Arial Narrow"/>
              </w:rPr>
            </w:pPr>
            <w:r>
              <w:rPr>
                <w:rFonts w:ascii="Arial Narrow"/>
              </w:rPr>
              <w:t>Cathy,</w:t>
            </w:r>
            <w:r>
              <w:rPr>
                <w:rFonts w:ascii="Arial Narrow"/>
                <w:spacing w:val="-5"/>
              </w:rPr>
              <w:t xml:space="preserve"> </w:t>
            </w:r>
            <w:r>
              <w:rPr>
                <w:rFonts w:ascii="Arial Narrow"/>
              </w:rPr>
              <w:t>the</w:t>
            </w:r>
            <w:r>
              <w:rPr>
                <w:rFonts w:ascii="Arial Narrow"/>
                <w:spacing w:val="-4"/>
              </w:rPr>
              <w:t xml:space="preserve"> </w:t>
            </w:r>
            <w:r>
              <w:rPr>
                <w:rFonts w:ascii="Arial Narrow"/>
                <w:spacing w:val="-5"/>
              </w:rPr>
              <w:t>cat</w:t>
            </w:r>
          </w:p>
        </w:tc>
        <w:tc>
          <w:tcPr>
            <w:tcW w:w="4810" w:type="dxa"/>
          </w:tcPr>
          <w:p w14:paraId="77BEB4CC" w14:textId="77777777" w:rsidR="00043761" w:rsidRDefault="00043761">
            <w:pPr>
              <w:pStyle w:val="TableParagraph"/>
              <w:rPr>
                <w:rFonts w:ascii="Times New Roman"/>
                <w:sz w:val="18"/>
              </w:rPr>
            </w:pPr>
          </w:p>
        </w:tc>
        <w:tc>
          <w:tcPr>
            <w:tcW w:w="4805" w:type="dxa"/>
          </w:tcPr>
          <w:p w14:paraId="6A2AF436" w14:textId="77777777" w:rsidR="00043761" w:rsidRDefault="00043761">
            <w:pPr>
              <w:pStyle w:val="TableParagraph"/>
              <w:rPr>
                <w:rFonts w:ascii="Times New Roman"/>
                <w:sz w:val="18"/>
              </w:rPr>
            </w:pPr>
          </w:p>
        </w:tc>
      </w:tr>
      <w:tr w:rsidR="00043761" w14:paraId="09D6430F" w14:textId="77777777">
        <w:trPr>
          <w:trHeight w:val="253"/>
        </w:trPr>
        <w:tc>
          <w:tcPr>
            <w:tcW w:w="4805" w:type="dxa"/>
          </w:tcPr>
          <w:p w14:paraId="2F684C9F" w14:textId="77777777" w:rsidR="00043761" w:rsidRDefault="00000000">
            <w:pPr>
              <w:pStyle w:val="TableParagraph"/>
              <w:spacing w:line="234" w:lineRule="exact"/>
              <w:ind w:left="110"/>
              <w:rPr>
                <w:rFonts w:ascii="Arial Narrow"/>
              </w:rPr>
            </w:pPr>
            <w:r>
              <w:rPr>
                <w:rFonts w:ascii="Arial Narrow"/>
              </w:rPr>
              <w:t>Belle,</w:t>
            </w:r>
            <w:r>
              <w:rPr>
                <w:rFonts w:ascii="Arial Narrow"/>
                <w:spacing w:val="-5"/>
              </w:rPr>
              <w:t xml:space="preserve"> </w:t>
            </w:r>
            <w:r>
              <w:rPr>
                <w:rFonts w:ascii="Arial Narrow"/>
              </w:rPr>
              <w:t>the</w:t>
            </w:r>
            <w:r>
              <w:rPr>
                <w:rFonts w:ascii="Arial Narrow"/>
                <w:spacing w:val="-4"/>
              </w:rPr>
              <w:t xml:space="preserve"> bird</w:t>
            </w:r>
          </w:p>
        </w:tc>
        <w:tc>
          <w:tcPr>
            <w:tcW w:w="4810" w:type="dxa"/>
          </w:tcPr>
          <w:p w14:paraId="4F502F60" w14:textId="77777777" w:rsidR="00043761" w:rsidRDefault="00043761">
            <w:pPr>
              <w:pStyle w:val="TableParagraph"/>
              <w:rPr>
                <w:rFonts w:ascii="Times New Roman"/>
                <w:sz w:val="18"/>
              </w:rPr>
            </w:pPr>
          </w:p>
        </w:tc>
        <w:tc>
          <w:tcPr>
            <w:tcW w:w="4805" w:type="dxa"/>
          </w:tcPr>
          <w:p w14:paraId="523657E1" w14:textId="77777777" w:rsidR="00043761" w:rsidRDefault="00043761">
            <w:pPr>
              <w:pStyle w:val="TableParagraph"/>
              <w:rPr>
                <w:rFonts w:ascii="Times New Roman"/>
                <w:sz w:val="18"/>
              </w:rPr>
            </w:pPr>
          </w:p>
        </w:tc>
      </w:tr>
      <w:tr w:rsidR="00043761" w14:paraId="551D8218" w14:textId="77777777">
        <w:trPr>
          <w:trHeight w:val="254"/>
        </w:trPr>
        <w:tc>
          <w:tcPr>
            <w:tcW w:w="4805" w:type="dxa"/>
          </w:tcPr>
          <w:p w14:paraId="7BD754A3" w14:textId="77777777" w:rsidR="00043761" w:rsidRDefault="00000000">
            <w:pPr>
              <w:pStyle w:val="TableParagraph"/>
              <w:spacing w:line="234" w:lineRule="exact"/>
              <w:ind w:left="110"/>
              <w:rPr>
                <w:rFonts w:ascii="Arial Narrow"/>
              </w:rPr>
            </w:pPr>
            <w:r>
              <w:rPr>
                <w:rFonts w:ascii="Arial Narrow"/>
              </w:rPr>
              <w:t>Ricky,</w:t>
            </w:r>
            <w:r>
              <w:rPr>
                <w:rFonts w:ascii="Arial Narrow"/>
                <w:spacing w:val="-5"/>
              </w:rPr>
              <w:t xml:space="preserve"> </w:t>
            </w:r>
            <w:r>
              <w:rPr>
                <w:rFonts w:ascii="Arial Narrow"/>
              </w:rPr>
              <w:t>the</w:t>
            </w:r>
            <w:r>
              <w:rPr>
                <w:rFonts w:ascii="Arial Narrow"/>
                <w:spacing w:val="-4"/>
              </w:rPr>
              <w:t xml:space="preserve"> </w:t>
            </w:r>
            <w:r>
              <w:rPr>
                <w:rFonts w:ascii="Arial Narrow"/>
                <w:spacing w:val="-2"/>
              </w:rPr>
              <w:t>rooster</w:t>
            </w:r>
          </w:p>
        </w:tc>
        <w:tc>
          <w:tcPr>
            <w:tcW w:w="4810" w:type="dxa"/>
          </w:tcPr>
          <w:p w14:paraId="0ED6E847" w14:textId="77777777" w:rsidR="00043761" w:rsidRDefault="00043761">
            <w:pPr>
              <w:pStyle w:val="TableParagraph"/>
              <w:rPr>
                <w:rFonts w:ascii="Times New Roman"/>
                <w:sz w:val="18"/>
              </w:rPr>
            </w:pPr>
          </w:p>
        </w:tc>
        <w:tc>
          <w:tcPr>
            <w:tcW w:w="4805" w:type="dxa"/>
          </w:tcPr>
          <w:p w14:paraId="6599B765" w14:textId="77777777" w:rsidR="00043761" w:rsidRDefault="00043761">
            <w:pPr>
              <w:pStyle w:val="TableParagraph"/>
              <w:rPr>
                <w:rFonts w:ascii="Times New Roman"/>
                <w:sz w:val="18"/>
              </w:rPr>
            </w:pPr>
          </w:p>
        </w:tc>
      </w:tr>
    </w:tbl>
    <w:p w14:paraId="6814BBD7" w14:textId="77777777" w:rsidR="00043761" w:rsidRDefault="00043761">
      <w:pPr>
        <w:pStyle w:val="BodyText"/>
        <w:spacing w:before="21" w:after="1"/>
        <w:rPr>
          <w:rFonts w:ascii="Arial Narrow"/>
          <w:sz w:val="20"/>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211"/>
        <w:gridCol w:w="11069"/>
      </w:tblGrid>
      <w:tr w:rsidR="00043761" w14:paraId="3B42FDD9" w14:textId="77777777">
        <w:trPr>
          <w:trHeight w:val="301"/>
        </w:trPr>
        <w:tc>
          <w:tcPr>
            <w:tcW w:w="14280" w:type="dxa"/>
            <w:gridSpan w:val="2"/>
            <w:shd w:val="clear" w:color="auto" w:fill="0070C0"/>
          </w:tcPr>
          <w:p w14:paraId="7E77213C" w14:textId="77777777" w:rsidR="00043761" w:rsidRDefault="00000000">
            <w:pPr>
              <w:pStyle w:val="TableParagraph"/>
              <w:ind w:left="13"/>
              <w:jc w:val="center"/>
              <w:rPr>
                <w:rFonts w:ascii="Arial Narrow"/>
                <w:b/>
              </w:rPr>
            </w:pPr>
            <w:r>
              <w:rPr>
                <w:rFonts w:ascii="Arial Narrow"/>
                <w:b/>
                <w:color w:val="FFFFFF"/>
              </w:rPr>
              <w:t>DAY</w:t>
            </w:r>
            <w:r>
              <w:rPr>
                <w:rFonts w:ascii="Arial Narrow"/>
                <w:b/>
                <w:color w:val="FFFFFF"/>
                <w:spacing w:val="-5"/>
              </w:rPr>
              <w:t xml:space="preserve"> </w:t>
            </w:r>
            <w:r>
              <w:rPr>
                <w:rFonts w:ascii="Arial Narrow"/>
                <w:b/>
                <w:color w:val="FFFFFF"/>
                <w:spacing w:val="-10"/>
              </w:rPr>
              <w:t>5</w:t>
            </w:r>
          </w:p>
        </w:tc>
      </w:tr>
      <w:tr w:rsidR="00043761" w14:paraId="3F0668E1" w14:textId="77777777">
        <w:trPr>
          <w:trHeight w:val="1861"/>
        </w:trPr>
        <w:tc>
          <w:tcPr>
            <w:tcW w:w="3211" w:type="dxa"/>
            <w:shd w:val="clear" w:color="auto" w:fill="0070C0"/>
          </w:tcPr>
          <w:p w14:paraId="14113BD6" w14:textId="77777777" w:rsidR="00043761" w:rsidRDefault="00043761">
            <w:pPr>
              <w:pStyle w:val="TableParagraph"/>
              <w:rPr>
                <w:rFonts w:ascii="Arial Narrow"/>
              </w:rPr>
            </w:pPr>
          </w:p>
          <w:p w14:paraId="74313796" w14:textId="77777777" w:rsidR="00043761" w:rsidRDefault="00043761">
            <w:pPr>
              <w:pStyle w:val="TableParagraph"/>
              <w:rPr>
                <w:rFonts w:ascii="Arial Narrow"/>
              </w:rPr>
            </w:pPr>
          </w:p>
          <w:p w14:paraId="1F2E7433" w14:textId="77777777" w:rsidR="00043761" w:rsidRDefault="00043761">
            <w:pPr>
              <w:pStyle w:val="TableParagraph"/>
              <w:spacing w:before="44"/>
              <w:rPr>
                <w:rFonts w:ascii="Arial Narrow"/>
              </w:rPr>
            </w:pPr>
          </w:p>
          <w:p w14:paraId="542C81FF" w14:textId="77777777" w:rsidR="00043761" w:rsidRDefault="00000000">
            <w:pPr>
              <w:pStyle w:val="TableParagraph"/>
              <w:ind w:left="110"/>
              <w:rPr>
                <w:rFonts w:ascii="Arial Narrow"/>
                <w:b/>
              </w:rPr>
            </w:pPr>
            <w:r>
              <w:rPr>
                <w:rFonts w:ascii="Arial Narrow"/>
                <w:b/>
                <w:color w:val="FFFFFF"/>
              </w:rPr>
              <w:t>Learning</w:t>
            </w:r>
            <w:r>
              <w:rPr>
                <w:rFonts w:ascii="Arial Narrow"/>
                <w:b/>
                <w:color w:val="FFFFFF"/>
                <w:spacing w:val="-10"/>
              </w:rPr>
              <w:t xml:space="preserve"> </w:t>
            </w:r>
            <w:r>
              <w:rPr>
                <w:rFonts w:ascii="Arial Narrow"/>
                <w:b/>
                <w:color w:val="FFFFFF"/>
                <w:spacing w:val="-2"/>
              </w:rPr>
              <w:t>Competencies</w:t>
            </w:r>
          </w:p>
        </w:tc>
        <w:tc>
          <w:tcPr>
            <w:tcW w:w="11069" w:type="dxa"/>
          </w:tcPr>
          <w:p w14:paraId="4A83F9B0" w14:textId="77777777" w:rsidR="00043761" w:rsidRDefault="00000000">
            <w:pPr>
              <w:pStyle w:val="TableParagraph"/>
              <w:ind w:left="105"/>
              <w:rPr>
                <w:rFonts w:ascii="Arial Narrow"/>
                <w:b/>
              </w:rPr>
            </w:pPr>
            <w:r>
              <w:rPr>
                <w:rFonts w:ascii="Arial Narrow"/>
                <w:b/>
              </w:rPr>
              <w:t>Grammar</w:t>
            </w:r>
            <w:r>
              <w:rPr>
                <w:rFonts w:ascii="Arial Narrow"/>
                <w:b/>
                <w:spacing w:val="-8"/>
              </w:rPr>
              <w:t xml:space="preserve"> </w:t>
            </w:r>
            <w:r>
              <w:rPr>
                <w:rFonts w:ascii="Arial Narrow"/>
                <w:b/>
              </w:rPr>
              <w:t>Awareness</w:t>
            </w:r>
            <w:r>
              <w:rPr>
                <w:rFonts w:ascii="Arial Narrow"/>
                <w:b/>
                <w:spacing w:val="-7"/>
              </w:rPr>
              <w:t xml:space="preserve"> </w:t>
            </w:r>
            <w:r>
              <w:rPr>
                <w:rFonts w:ascii="Arial Narrow"/>
                <w:b/>
              </w:rPr>
              <w:t>and</w:t>
            </w:r>
            <w:r>
              <w:rPr>
                <w:rFonts w:ascii="Arial Narrow"/>
                <w:b/>
                <w:spacing w:val="-8"/>
              </w:rPr>
              <w:t xml:space="preserve"> </w:t>
            </w:r>
            <w:r>
              <w:rPr>
                <w:rFonts w:ascii="Arial Narrow"/>
                <w:b/>
              </w:rPr>
              <w:t>Grammatical</w:t>
            </w:r>
            <w:r>
              <w:rPr>
                <w:rFonts w:ascii="Arial Narrow"/>
                <w:b/>
                <w:spacing w:val="-7"/>
              </w:rPr>
              <w:t xml:space="preserve"> </w:t>
            </w:r>
            <w:r>
              <w:rPr>
                <w:rFonts w:ascii="Arial Narrow"/>
                <w:b/>
                <w:spacing w:val="-2"/>
              </w:rPr>
              <w:t>Structures</w:t>
            </w:r>
          </w:p>
          <w:p w14:paraId="440EBDEA" w14:textId="77777777" w:rsidR="00043761" w:rsidRDefault="00000000">
            <w:pPr>
              <w:pStyle w:val="TableParagraph"/>
              <w:numPr>
                <w:ilvl w:val="0"/>
                <w:numId w:val="17"/>
              </w:numPr>
              <w:tabs>
                <w:tab w:val="left" w:pos="465"/>
              </w:tabs>
              <w:spacing w:before="1" w:line="269" w:lineRule="exact"/>
              <w:rPr>
                <w:rFonts w:ascii="Arial Narrow" w:hAnsi="Arial Narrow"/>
              </w:rPr>
            </w:pPr>
            <w:r>
              <w:rPr>
                <w:rFonts w:ascii="Arial Narrow" w:hAnsi="Arial Narrow"/>
              </w:rPr>
              <w:t>Identify</w:t>
            </w:r>
            <w:r>
              <w:rPr>
                <w:rFonts w:ascii="Arial Narrow" w:hAnsi="Arial Narrow"/>
                <w:spacing w:val="-8"/>
              </w:rPr>
              <w:t xml:space="preserve"> </w:t>
            </w:r>
            <w:r>
              <w:rPr>
                <w:rFonts w:ascii="Arial Narrow" w:hAnsi="Arial Narrow"/>
              </w:rPr>
              <w:t>sentences</w:t>
            </w:r>
            <w:r>
              <w:rPr>
                <w:rFonts w:ascii="Arial Narrow" w:hAnsi="Arial Narrow"/>
                <w:spacing w:val="-8"/>
              </w:rPr>
              <w:t xml:space="preserve"> </w:t>
            </w:r>
            <w:r>
              <w:rPr>
                <w:rFonts w:ascii="Arial Narrow" w:hAnsi="Arial Narrow"/>
              </w:rPr>
              <w:t>and</w:t>
            </w:r>
            <w:r>
              <w:rPr>
                <w:rFonts w:ascii="Arial Narrow" w:hAnsi="Arial Narrow"/>
                <w:spacing w:val="-7"/>
              </w:rPr>
              <w:t xml:space="preserve"> </w:t>
            </w:r>
            <w:r>
              <w:rPr>
                <w:rFonts w:ascii="Arial Narrow" w:hAnsi="Arial Narrow"/>
              </w:rPr>
              <w:t>non-</w:t>
            </w:r>
            <w:r>
              <w:rPr>
                <w:rFonts w:ascii="Arial Narrow" w:hAnsi="Arial Narrow"/>
                <w:spacing w:val="-2"/>
              </w:rPr>
              <w:t>sentences.</w:t>
            </w:r>
          </w:p>
          <w:p w14:paraId="04987FD8" w14:textId="77777777" w:rsidR="00043761" w:rsidRDefault="00000000">
            <w:pPr>
              <w:pStyle w:val="TableParagraph"/>
              <w:numPr>
                <w:ilvl w:val="0"/>
                <w:numId w:val="17"/>
              </w:numPr>
              <w:tabs>
                <w:tab w:val="left" w:pos="465"/>
              </w:tabs>
              <w:spacing w:line="266" w:lineRule="exact"/>
              <w:rPr>
                <w:rFonts w:ascii="Arial Narrow" w:hAnsi="Arial Narrow"/>
              </w:rPr>
            </w:pPr>
            <w:r>
              <w:rPr>
                <w:rFonts w:ascii="Arial Narrow" w:hAnsi="Arial Narrow"/>
              </w:rPr>
              <w:t>Use</w:t>
            </w:r>
            <w:r>
              <w:rPr>
                <w:rFonts w:ascii="Arial Narrow" w:hAnsi="Arial Narrow"/>
                <w:spacing w:val="-8"/>
              </w:rPr>
              <w:t xml:space="preserve"> </w:t>
            </w:r>
            <w:r>
              <w:rPr>
                <w:rFonts w:ascii="Arial Narrow" w:hAnsi="Arial Narrow"/>
              </w:rPr>
              <w:t>simple</w:t>
            </w:r>
            <w:r>
              <w:rPr>
                <w:rFonts w:ascii="Arial Narrow" w:hAnsi="Arial Narrow"/>
                <w:spacing w:val="-5"/>
              </w:rPr>
              <w:t xml:space="preserve"> </w:t>
            </w:r>
            <w:r>
              <w:rPr>
                <w:rFonts w:ascii="Arial Narrow" w:hAnsi="Arial Narrow"/>
              </w:rPr>
              <w:t>sentences</w:t>
            </w:r>
            <w:r>
              <w:rPr>
                <w:rFonts w:ascii="Arial Narrow" w:hAnsi="Arial Narrow"/>
                <w:spacing w:val="-5"/>
              </w:rPr>
              <w:t xml:space="preserve"> </w:t>
            </w:r>
            <w:r>
              <w:rPr>
                <w:rFonts w:ascii="Arial Narrow" w:hAnsi="Arial Narrow"/>
              </w:rPr>
              <w:t>to</w:t>
            </w:r>
            <w:r>
              <w:rPr>
                <w:rFonts w:ascii="Arial Narrow" w:hAnsi="Arial Narrow"/>
                <w:spacing w:val="-5"/>
              </w:rPr>
              <w:t xml:space="preserve"> </w:t>
            </w:r>
            <w:r>
              <w:rPr>
                <w:rFonts w:ascii="Arial Narrow" w:hAnsi="Arial Narrow"/>
              </w:rPr>
              <w:t>express</w:t>
            </w:r>
            <w:r>
              <w:rPr>
                <w:rFonts w:ascii="Arial Narrow" w:hAnsi="Arial Narrow"/>
                <w:spacing w:val="-5"/>
              </w:rPr>
              <w:t xml:space="preserve"> </w:t>
            </w:r>
            <w:r>
              <w:rPr>
                <w:rFonts w:ascii="Arial Narrow" w:hAnsi="Arial Narrow"/>
              </w:rPr>
              <w:t>ideas</w:t>
            </w:r>
            <w:r>
              <w:rPr>
                <w:rFonts w:ascii="Arial Narrow" w:hAnsi="Arial Narrow"/>
                <w:spacing w:val="-6"/>
              </w:rPr>
              <w:t xml:space="preserve"> </w:t>
            </w:r>
            <w:r>
              <w:rPr>
                <w:rFonts w:ascii="Arial Narrow" w:hAnsi="Arial Narrow"/>
              </w:rPr>
              <w:t>about</w:t>
            </w:r>
            <w:r>
              <w:rPr>
                <w:rFonts w:ascii="Arial Narrow" w:hAnsi="Arial Narrow"/>
                <w:spacing w:val="-5"/>
              </w:rPr>
              <w:t xml:space="preserve"> </w:t>
            </w:r>
            <w:r>
              <w:rPr>
                <w:rFonts w:ascii="Arial Narrow" w:hAnsi="Arial Narrow"/>
              </w:rPr>
              <w:t>oneself</w:t>
            </w:r>
            <w:r>
              <w:rPr>
                <w:rFonts w:ascii="Arial Narrow" w:hAnsi="Arial Narrow"/>
                <w:spacing w:val="-5"/>
              </w:rPr>
              <w:t xml:space="preserve"> </w:t>
            </w:r>
            <w:r>
              <w:rPr>
                <w:rFonts w:ascii="Arial Narrow" w:hAnsi="Arial Narrow"/>
              </w:rPr>
              <w:t>and</w:t>
            </w:r>
            <w:r>
              <w:rPr>
                <w:rFonts w:ascii="Arial Narrow" w:hAnsi="Arial Narrow"/>
                <w:spacing w:val="-5"/>
              </w:rPr>
              <w:t xml:space="preserve"> </w:t>
            </w:r>
            <w:r>
              <w:rPr>
                <w:rFonts w:ascii="Arial Narrow" w:hAnsi="Arial Narrow"/>
              </w:rPr>
              <w:t>with</w:t>
            </w:r>
            <w:r>
              <w:rPr>
                <w:rFonts w:ascii="Arial Narrow" w:hAnsi="Arial Narrow"/>
                <w:spacing w:val="-5"/>
              </w:rPr>
              <w:t xml:space="preserve"> </w:t>
            </w:r>
            <w:r>
              <w:rPr>
                <w:rFonts w:ascii="Arial Narrow" w:hAnsi="Arial Narrow"/>
              </w:rPr>
              <w:t>proper</w:t>
            </w:r>
            <w:r>
              <w:rPr>
                <w:rFonts w:ascii="Arial Narrow" w:hAnsi="Arial Narrow"/>
                <w:spacing w:val="-5"/>
              </w:rPr>
              <w:t xml:space="preserve"> </w:t>
            </w:r>
            <w:r>
              <w:rPr>
                <w:rFonts w:ascii="Arial Narrow" w:hAnsi="Arial Narrow"/>
                <w:spacing w:val="-2"/>
              </w:rPr>
              <w:t>expressions.</w:t>
            </w:r>
          </w:p>
          <w:p w14:paraId="696D4008" w14:textId="77777777" w:rsidR="00043761" w:rsidRDefault="00000000">
            <w:pPr>
              <w:pStyle w:val="TableParagraph"/>
              <w:numPr>
                <w:ilvl w:val="0"/>
                <w:numId w:val="17"/>
              </w:numPr>
              <w:tabs>
                <w:tab w:val="left" w:pos="465"/>
              </w:tabs>
              <w:spacing w:line="266" w:lineRule="exact"/>
              <w:rPr>
                <w:rFonts w:ascii="Arial Narrow" w:hAnsi="Arial Narrow"/>
              </w:rPr>
            </w:pPr>
            <w:r>
              <w:rPr>
                <w:rFonts w:ascii="Arial Narrow" w:hAnsi="Arial Narrow"/>
              </w:rPr>
              <w:t>Use</w:t>
            </w:r>
            <w:r>
              <w:rPr>
                <w:rFonts w:ascii="Arial Narrow" w:hAnsi="Arial Narrow"/>
                <w:spacing w:val="-8"/>
              </w:rPr>
              <w:t xml:space="preserve"> </w:t>
            </w:r>
            <w:r>
              <w:rPr>
                <w:rFonts w:ascii="Arial Narrow" w:hAnsi="Arial Narrow"/>
              </w:rPr>
              <w:t>simple</w:t>
            </w:r>
            <w:r>
              <w:rPr>
                <w:rFonts w:ascii="Arial Narrow" w:hAnsi="Arial Narrow"/>
                <w:spacing w:val="-7"/>
              </w:rPr>
              <w:t xml:space="preserve"> </w:t>
            </w:r>
            <w:r>
              <w:rPr>
                <w:rFonts w:ascii="Arial Narrow" w:hAnsi="Arial Narrow"/>
              </w:rPr>
              <w:t>declarative</w:t>
            </w:r>
            <w:r>
              <w:rPr>
                <w:rFonts w:ascii="Arial Narrow" w:hAnsi="Arial Narrow"/>
                <w:spacing w:val="-7"/>
              </w:rPr>
              <w:t xml:space="preserve"> </w:t>
            </w:r>
            <w:r>
              <w:rPr>
                <w:rFonts w:ascii="Arial Narrow" w:hAnsi="Arial Narrow"/>
              </w:rPr>
              <w:t>&amp;</w:t>
            </w:r>
            <w:r>
              <w:rPr>
                <w:rFonts w:ascii="Arial Narrow" w:hAnsi="Arial Narrow"/>
                <w:spacing w:val="-7"/>
              </w:rPr>
              <w:t xml:space="preserve"> </w:t>
            </w:r>
            <w:r>
              <w:rPr>
                <w:rFonts w:ascii="Arial Narrow" w:hAnsi="Arial Narrow"/>
              </w:rPr>
              <w:t>interrogative</w:t>
            </w:r>
            <w:r>
              <w:rPr>
                <w:rFonts w:ascii="Arial Narrow" w:hAnsi="Arial Narrow"/>
                <w:spacing w:val="-7"/>
              </w:rPr>
              <w:t xml:space="preserve"> </w:t>
            </w:r>
            <w:r>
              <w:rPr>
                <w:rFonts w:ascii="Arial Narrow" w:hAnsi="Arial Narrow"/>
              </w:rPr>
              <w:t>sentences</w:t>
            </w:r>
            <w:r>
              <w:rPr>
                <w:rFonts w:ascii="Arial Narrow" w:hAnsi="Arial Narrow"/>
                <w:spacing w:val="-7"/>
              </w:rPr>
              <w:t xml:space="preserve"> </w:t>
            </w:r>
            <w:r>
              <w:rPr>
                <w:rFonts w:ascii="Arial Narrow" w:hAnsi="Arial Narrow"/>
              </w:rPr>
              <w:t>with</w:t>
            </w:r>
            <w:r>
              <w:rPr>
                <w:rFonts w:ascii="Arial Narrow" w:hAnsi="Arial Narrow"/>
                <w:spacing w:val="-8"/>
              </w:rPr>
              <w:t xml:space="preserve"> </w:t>
            </w:r>
            <w:r>
              <w:rPr>
                <w:rFonts w:ascii="Arial Narrow" w:hAnsi="Arial Narrow"/>
              </w:rPr>
              <w:t>proper</w:t>
            </w:r>
            <w:r>
              <w:rPr>
                <w:rFonts w:ascii="Arial Narrow" w:hAnsi="Arial Narrow"/>
                <w:spacing w:val="-7"/>
              </w:rPr>
              <w:t xml:space="preserve"> </w:t>
            </w:r>
            <w:r>
              <w:rPr>
                <w:rFonts w:ascii="Arial Narrow" w:hAnsi="Arial Narrow"/>
              </w:rPr>
              <w:t>intonation</w:t>
            </w:r>
            <w:r>
              <w:rPr>
                <w:rFonts w:ascii="Arial Narrow" w:hAnsi="Arial Narrow"/>
                <w:spacing w:val="-7"/>
              </w:rPr>
              <w:t xml:space="preserve"> </w:t>
            </w:r>
            <w:r>
              <w:rPr>
                <w:rFonts w:ascii="Arial Narrow" w:hAnsi="Arial Narrow"/>
              </w:rPr>
              <w:t>(pitch,</w:t>
            </w:r>
            <w:r>
              <w:rPr>
                <w:rFonts w:ascii="Arial Narrow" w:hAnsi="Arial Narrow"/>
                <w:spacing w:val="-6"/>
              </w:rPr>
              <w:t xml:space="preserve"> </w:t>
            </w:r>
            <w:r>
              <w:rPr>
                <w:rFonts w:ascii="Arial Narrow" w:hAnsi="Arial Narrow"/>
              </w:rPr>
              <w:t>juncture,</w:t>
            </w:r>
            <w:r>
              <w:rPr>
                <w:rFonts w:ascii="Arial Narrow" w:hAnsi="Arial Narrow"/>
                <w:spacing w:val="-6"/>
              </w:rPr>
              <w:t xml:space="preserve"> </w:t>
            </w:r>
            <w:r>
              <w:rPr>
                <w:rFonts w:ascii="Arial Narrow" w:hAnsi="Arial Narrow"/>
                <w:spacing w:val="-2"/>
              </w:rPr>
              <w:t>rhythm).</w:t>
            </w:r>
          </w:p>
          <w:p w14:paraId="1F3E6673" w14:textId="77777777" w:rsidR="00043761" w:rsidRDefault="00000000">
            <w:pPr>
              <w:pStyle w:val="TableParagraph"/>
              <w:numPr>
                <w:ilvl w:val="0"/>
                <w:numId w:val="17"/>
              </w:numPr>
              <w:tabs>
                <w:tab w:val="left" w:pos="465"/>
              </w:tabs>
              <w:spacing w:line="269" w:lineRule="exact"/>
              <w:rPr>
                <w:rFonts w:ascii="Arial Narrow" w:hAnsi="Arial Narrow"/>
              </w:rPr>
            </w:pPr>
            <w:r>
              <w:rPr>
                <w:rFonts w:ascii="Arial Narrow" w:hAnsi="Arial Narrow"/>
              </w:rPr>
              <w:t>Sequence</w:t>
            </w:r>
            <w:r>
              <w:rPr>
                <w:rFonts w:ascii="Arial Narrow" w:hAnsi="Arial Narrow"/>
                <w:spacing w:val="-9"/>
              </w:rPr>
              <w:t xml:space="preserve"> </w:t>
            </w:r>
            <w:r>
              <w:rPr>
                <w:rFonts w:ascii="Arial Narrow" w:hAnsi="Arial Narrow"/>
              </w:rPr>
              <w:t>words</w:t>
            </w:r>
            <w:r>
              <w:rPr>
                <w:rFonts w:ascii="Arial Narrow" w:hAnsi="Arial Narrow"/>
                <w:spacing w:val="-6"/>
              </w:rPr>
              <w:t xml:space="preserve"> </w:t>
            </w:r>
            <w:r>
              <w:rPr>
                <w:rFonts w:ascii="Arial Narrow" w:hAnsi="Arial Narrow"/>
              </w:rPr>
              <w:t>to</w:t>
            </w:r>
            <w:r>
              <w:rPr>
                <w:rFonts w:ascii="Arial Narrow" w:hAnsi="Arial Narrow"/>
                <w:spacing w:val="-7"/>
              </w:rPr>
              <w:t xml:space="preserve"> </w:t>
            </w:r>
            <w:r>
              <w:rPr>
                <w:rFonts w:ascii="Arial Narrow" w:hAnsi="Arial Narrow"/>
              </w:rPr>
              <w:t>represent</w:t>
            </w:r>
            <w:r>
              <w:rPr>
                <w:rFonts w:ascii="Arial Narrow" w:hAnsi="Arial Narrow"/>
                <w:spacing w:val="-6"/>
              </w:rPr>
              <w:t xml:space="preserve"> </w:t>
            </w:r>
            <w:r>
              <w:rPr>
                <w:rFonts w:ascii="Arial Narrow" w:hAnsi="Arial Narrow"/>
              </w:rPr>
              <w:t>meaning</w:t>
            </w:r>
            <w:r>
              <w:rPr>
                <w:rFonts w:ascii="Arial Narrow" w:hAnsi="Arial Narrow"/>
                <w:spacing w:val="-6"/>
              </w:rPr>
              <w:t xml:space="preserve"> </w:t>
            </w:r>
            <w:r>
              <w:rPr>
                <w:rFonts w:ascii="Arial Narrow" w:hAnsi="Arial Narrow"/>
              </w:rPr>
              <w:t>in</w:t>
            </w:r>
            <w:r>
              <w:rPr>
                <w:rFonts w:ascii="Arial Narrow" w:hAnsi="Arial Narrow"/>
                <w:spacing w:val="-7"/>
              </w:rPr>
              <w:t xml:space="preserve"> </w:t>
            </w:r>
            <w:r>
              <w:rPr>
                <w:rFonts w:ascii="Arial Narrow" w:hAnsi="Arial Narrow"/>
              </w:rPr>
              <w:t>simple</w:t>
            </w:r>
            <w:r>
              <w:rPr>
                <w:rFonts w:ascii="Arial Narrow" w:hAnsi="Arial Narrow"/>
                <w:spacing w:val="-6"/>
              </w:rPr>
              <w:t xml:space="preserve"> </w:t>
            </w:r>
            <w:r>
              <w:rPr>
                <w:rFonts w:ascii="Arial Narrow" w:hAnsi="Arial Narrow"/>
              </w:rPr>
              <w:t>declarative</w:t>
            </w:r>
            <w:r>
              <w:rPr>
                <w:rFonts w:ascii="Arial Narrow" w:hAnsi="Arial Narrow"/>
                <w:spacing w:val="-7"/>
              </w:rPr>
              <w:t xml:space="preserve"> </w:t>
            </w:r>
            <w:r>
              <w:rPr>
                <w:rFonts w:ascii="Arial Narrow" w:hAnsi="Arial Narrow"/>
              </w:rPr>
              <w:t>&amp;</w:t>
            </w:r>
            <w:r>
              <w:rPr>
                <w:rFonts w:ascii="Arial Narrow" w:hAnsi="Arial Narrow"/>
                <w:spacing w:val="-6"/>
              </w:rPr>
              <w:t xml:space="preserve"> </w:t>
            </w:r>
            <w:r>
              <w:rPr>
                <w:rFonts w:ascii="Arial Narrow" w:hAnsi="Arial Narrow"/>
              </w:rPr>
              <w:t>interrogative</w:t>
            </w:r>
            <w:r>
              <w:rPr>
                <w:rFonts w:ascii="Arial Narrow" w:hAnsi="Arial Narrow"/>
                <w:spacing w:val="-6"/>
              </w:rPr>
              <w:t xml:space="preserve"> </w:t>
            </w:r>
            <w:r>
              <w:rPr>
                <w:rFonts w:ascii="Arial Narrow" w:hAnsi="Arial Narrow"/>
                <w:spacing w:val="-2"/>
              </w:rPr>
              <w:t>sentences.</w:t>
            </w:r>
          </w:p>
          <w:p w14:paraId="37ED00B3" w14:textId="77777777" w:rsidR="00043761" w:rsidRDefault="00000000">
            <w:pPr>
              <w:pStyle w:val="TableParagraph"/>
              <w:numPr>
                <w:ilvl w:val="0"/>
                <w:numId w:val="17"/>
              </w:numPr>
              <w:tabs>
                <w:tab w:val="left" w:pos="465"/>
              </w:tabs>
              <w:spacing w:line="269" w:lineRule="exact"/>
              <w:rPr>
                <w:rFonts w:ascii="Arial Narrow" w:hAnsi="Arial Narrow"/>
              </w:rPr>
            </w:pPr>
            <w:r>
              <w:rPr>
                <w:rFonts w:ascii="Arial Narrow" w:hAnsi="Arial Narrow"/>
              </w:rPr>
              <w:t>Identify</w:t>
            </w:r>
            <w:r>
              <w:rPr>
                <w:rFonts w:ascii="Arial Narrow" w:hAnsi="Arial Narrow"/>
                <w:spacing w:val="-7"/>
              </w:rPr>
              <w:t xml:space="preserve"> </w:t>
            </w:r>
            <w:r>
              <w:rPr>
                <w:rFonts w:ascii="Arial Narrow" w:hAnsi="Arial Narrow"/>
              </w:rPr>
              <w:t>the</w:t>
            </w:r>
            <w:r>
              <w:rPr>
                <w:rFonts w:ascii="Arial Narrow" w:hAnsi="Arial Narrow"/>
                <w:spacing w:val="-6"/>
              </w:rPr>
              <w:t xml:space="preserve"> </w:t>
            </w:r>
            <w:r>
              <w:rPr>
                <w:rFonts w:ascii="Arial Narrow" w:hAnsi="Arial Narrow"/>
              </w:rPr>
              <w:t>parts</w:t>
            </w:r>
            <w:r>
              <w:rPr>
                <w:rFonts w:ascii="Arial Narrow" w:hAnsi="Arial Narrow"/>
                <w:spacing w:val="-6"/>
              </w:rPr>
              <w:t xml:space="preserve"> </w:t>
            </w:r>
            <w:r>
              <w:rPr>
                <w:rFonts w:ascii="Arial Narrow" w:hAnsi="Arial Narrow"/>
              </w:rPr>
              <w:t>of</w:t>
            </w:r>
            <w:r>
              <w:rPr>
                <w:rFonts w:ascii="Arial Narrow" w:hAnsi="Arial Narrow"/>
                <w:spacing w:val="-7"/>
              </w:rPr>
              <w:t xml:space="preserve"> </w:t>
            </w:r>
            <w:r>
              <w:rPr>
                <w:rFonts w:ascii="Arial Narrow" w:hAnsi="Arial Narrow"/>
              </w:rPr>
              <w:t>simple</w:t>
            </w:r>
            <w:r>
              <w:rPr>
                <w:rFonts w:ascii="Arial Narrow" w:hAnsi="Arial Narrow"/>
                <w:spacing w:val="-6"/>
              </w:rPr>
              <w:t xml:space="preserve"> </w:t>
            </w:r>
            <w:r>
              <w:rPr>
                <w:rFonts w:ascii="Arial Narrow" w:hAnsi="Arial Narrow"/>
              </w:rPr>
              <w:t>declarative</w:t>
            </w:r>
            <w:r>
              <w:rPr>
                <w:rFonts w:ascii="Arial Narrow" w:hAnsi="Arial Narrow"/>
                <w:spacing w:val="-6"/>
              </w:rPr>
              <w:t xml:space="preserve"> </w:t>
            </w:r>
            <w:r>
              <w:rPr>
                <w:rFonts w:ascii="Arial Narrow" w:hAnsi="Arial Narrow"/>
              </w:rPr>
              <w:t>&amp;</w:t>
            </w:r>
            <w:r>
              <w:rPr>
                <w:rFonts w:ascii="Arial Narrow" w:hAnsi="Arial Narrow"/>
                <w:spacing w:val="-6"/>
              </w:rPr>
              <w:t xml:space="preserve"> </w:t>
            </w:r>
            <w:r>
              <w:rPr>
                <w:rFonts w:ascii="Arial Narrow" w:hAnsi="Arial Narrow"/>
              </w:rPr>
              <w:t>interrogative</w:t>
            </w:r>
            <w:r>
              <w:rPr>
                <w:rFonts w:ascii="Arial Narrow" w:hAnsi="Arial Narrow"/>
                <w:spacing w:val="-7"/>
              </w:rPr>
              <w:t xml:space="preserve"> </w:t>
            </w:r>
            <w:r>
              <w:rPr>
                <w:rFonts w:ascii="Arial Narrow" w:hAnsi="Arial Narrow"/>
              </w:rPr>
              <w:t>sentences:</w:t>
            </w:r>
            <w:r>
              <w:rPr>
                <w:rFonts w:ascii="Arial Narrow" w:hAnsi="Arial Narrow"/>
                <w:spacing w:val="-6"/>
              </w:rPr>
              <w:t xml:space="preserve"> </w:t>
            </w:r>
            <w:r>
              <w:rPr>
                <w:rFonts w:ascii="Arial Narrow" w:hAnsi="Arial Narrow"/>
              </w:rPr>
              <w:t>subject</w:t>
            </w:r>
            <w:r>
              <w:rPr>
                <w:rFonts w:ascii="Arial Narrow" w:hAnsi="Arial Narrow"/>
                <w:spacing w:val="-6"/>
              </w:rPr>
              <w:t xml:space="preserve"> </w:t>
            </w:r>
            <w:r>
              <w:rPr>
                <w:rFonts w:ascii="Arial Narrow" w:hAnsi="Arial Narrow"/>
              </w:rPr>
              <w:t>and</w:t>
            </w:r>
            <w:r>
              <w:rPr>
                <w:rFonts w:ascii="Arial Narrow" w:hAnsi="Arial Narrow"/>
                <w:spacing w:val="-6"/>
              </w:rPr>
              <w:t xml:space="preserve"> </w:t>
            </w:r>
            <w:r>
              <w:rPr>
                <w:rFonts w:ascii="Arial Narrow" w:hAnsi="Arial Narrow"/>
                <w:spacing w:val="-2"/>
              </w:rPr>
              <w:t>predicate.</w:t>
            </w:r>
          </w:p>
          <w:p w14:paraId="1A40B257" w14:textId="77777777" w:rsidR="00043761" w:rsidRDefault="00000000">
            <w:pPr>
              <w:pStyle w:val="TableParagraph"/>
              <w:numPr>
                <w:ilvl w:val="0"/>
                <w:numId w:val="17"/>
              </w:numPr>
              <w:tabs>
                <w:tab w:val="left" w:pos="465"/>
              </w:tabs>
              <w:spacing w:line="249" w:lineRule="exact"/>
              <w:rPr>
                <w:rFonts w:ascii="Arial Narrow" w:hAnsi="Arial Narrow"/>
              </w:rPr>
            </w:pPr>
            <w:r>
              <w:rPr>
                <w:rFonts w:ascii="Arial Narrow" w:hAnsi="Arial Narrow"/>
              </w:rPr>
              <w:t>Use</w:t>
            </w:r>
            <w:r>
              <w:rPr>
                <w:rFonts w:ascii="Arial Narrow" w:hAnsi="Arial Narrow"/>
                <w:spacing w:val="-8"/>
              </w:rPr>
              <w:t xml:space="preserve"> </w:t>
            </w:r>
            <w:r>
              <w:rPr>
                <w:rFonts w:ascii="Arial Narrow" w:hAnsi="Arial Narrow"/>
              </w:rPr>
              <w:t>correct</w:t>
            </w:r>
            <w:r>
              <w:rPr>
                <w:rFonts w:ascii="Arial Narrow" w:hAnsi="Arial Narrow"/>
                <w:spacing w:val="-7"/>
              </w:rPr>
              <w:t xml:space="preserve"> </w:t>
            </w:r>
            <w:r>
              <w:rPr>
                <w:rFonts w:ascii="Arial Narrow" w:hAnsi="Arial Narrow"/>
              </w:rPr>
              <w:t>capitalization</w:t>
            </w:r>
            <w:r>
              <w:rPr>
                <w:rFonts w:ascii="Arial Narrow" w:hAnsi="Arial Narrow"/>
                <w:spacing w:val="-7"/>
              </w:rPr>
              <w:t xml:space="preserve"> </w:t>
            </w:r>
            <w:r>
              <w:rPr>
                <w:rFonts w:ascii="Arial Narrow" w:hAnsi="Arial Narrow"/>
              </w:rPr>
              <w:t>and</w:t>
            </w:r>
            <w:r>
              <w:rPr>
                <w:rFonts w:ascii="Arial Narrow" w:hAnsi="Arial Narrow"/>
                <w:spacing w:val="-7"/>
              </w:rPr>
              <w:t xml:space="preserve"> </w:t>
            </w:r>
            <w:r>
              <w:rPr>
                <w:rFonts w:ascii="Arial Narrow" w:hAnsi="Arial Narrow"/>
              </w:rPr>
              <w:t>punctuation</w:t>
            </w:r>
            <w:r>
              <w:rPr>
                <w:rFonts w:ascii="Arial Narrow" w:hAnsi="Arial Narrow"/>
                <w:spacing w:val="-7"/>
              </w:rPr>
              <w:t xml:space="preserve"> </w:t>
            </w:r>
            <w:r>
              <w:rPr>
                <w:rFonts w:ascii="Arial Narrow" w:hAnsi="Arial Narrow"/>
              </w:rPr>
              <w:t>for</w:t>
            </w:r>
            <w:r>
              <w:rPr>
                <w:rFonts w:ascii="Arial Narrow" w:hAnsi="Arial Narrow"/>
                <w:spacing w:val="-8"/>
              </w:rPr>
              <w:t xml:space="preserve"> </w:t>
            </w:r>
            <w:r>
              <w:rPr>
                <w:rFonts w:ascii="Arial Narrow" w:hAnsi="Arial Narrow"/>
              </w:rPr>
              <w:t>simple</w:t>
            </w:r>
            <w:r>
              <w:rPr>
                <w:rFonts w:ascii="Arial Narrow" w:hAnsi="Arial Narrow"/>
                <w:spacing w:val="-7"/>
              </w:rPr>
              <w:t xml:space="preserve"> </w:t>
            </w:r>
            <w:r>
              <w:rPr>
                <w:rFonts w:ascii="Arial Narrow" w:hAnsi="Arial Narrow"/>
              </w:rPr>
              <w:t>declarative</w:t>
            </w:r>
            <w:r>
              <w:rPr>
                <w:rFonts w:ascii="Arial Narrow" w:hAnsi="Arial Narrow"/>
                <w:spacing w:val="-7"/>
              </w:rPr>
              <w:t xml:space="preserve"> </w:t>
            </w:r>
            <w:r>
              <w:rPr>
                <w:rFonts w:ascii="Arial Narrow" w:hAnsi="Arial Narrow"/>
              </w:rPr>
              <w:t>&amp;</w:t>
            </w:r>
            <w:r>
              <w:rPr>
                <w:rFonts w:ascii="Arial Narrow" w:hAnsi="Arial Narrow"/>
                <w:spacing w:val="-7"/>
              </w:rPr>
              <w:t xml:space="preserve"> </w:t>
            </w:r>
            <w:r>
              <w:rPr>
                <w:rFonts w:ascii="Arial Narrow" w:hAnsi="Arial Narrow"/>
              </w:rPr>
              <w:t>interrogative</w:t>
            </w:r>
            <w:r>
              <w:rPr>
                <w:rFonts w:ascii="Arial Narrow" w:hAnsi="Arial Narrow"/>
                <w:spacing w:val="-7"/>
              </w:rPr>
              <w:t xml:space="preserve"> </w:t>
            </w:r>
            <w:r>
              <w:rPr>
                <w:rFonts w:ascii="Arial Narrow" w:hAnsi="Arial Narrow"/>
                <w:spacing w:val="-2"/>
              </w:rPr>
              <w:t>sentences.</w:t>
            </w:r>
          </w:p>
        </w:tc>
      </w:tr>
    </w:tbl>
    <w:p w14:paraId="73F25F32" w14:textId="77777777" w:rsidR="00043761" w:rsidRDefault="00043761">
      <w:pPr>
        <w:pStyle w:val="TableParagraph"/>
        <w:spacing w:line="249" w:lineRule="exact"/>
        <w:rPr>
          <w:rFonts w:ascii="Arial Narrow" w:hAnsi="Arial Narrow"/>
        </w:rPr>
        <w:sectPr w:rsidR="00043761">
          <w:headerReference w:type="default" r:id="rId195"/>
          <w:footerReference w:type="default" r:id="rId196"/>
          <w:pgSz w:w="15840" w:h="12240" w:orient="landscape"/>
          <w:pgMar w:top="740" w:right="566" w:bottom="280" w:left="566" w:header="0" w:footer="0" w:gutter="0"/>
          <w:cols w:space="720"/>
        </w:sectPr>
      </w:pPr>
    </w:p>
    <w:p w14:paraId="343AEABD" w14:textId="77777777" w:rsidR="00043761" w:rsidRDefault="00000000">
      <w:pPr>
        <w:pStyle w:val="Heading2"/>
        <w:spacing w:before="80"/>
        <w:jc w:val="left"/>
        <w:rPr>
          <w:rFonts w:ascii="Arial Narrow"/>
          <w:u w:val="none"/>
        </w:rPr>
      </w:pPr>
      <w:r>
        <w:rPr>
          <w:rFonts w:ascii="Arial Narrow"/>
          <w:spacing w:val="-2"/>
          <w:u w:val="none"/>
        </w:rPr>
        <w:lastRenderedPageBreak/>
        <w:t>PRE-ACTIVITY</w:t>
      </w:r>
    </w:p>
    <w:p w14:paraId="534C2BF3" w14:textId="77777777" w:rsidR="00043761" w:rsidRDefault="00000000">
      <w:pPr>
        <w:ind w:left="153" w:right="233"/>
        <w:rPr>
          <w:rFonts w:ascii="Arial Narrow"/>
          <w:i/>
        </w:rPr>
      </w:pPr>
      <w:r>
        <w:rPr>
          <w:rFonts w:ascii="Arial Narrow"/>
          <w:b/>
        </w:rPr>
        <w:t>Basic</w:t>
      </w:r>
      <w:r>
        <w:rPr>
          <w:rFonts w:ascii="Arial Narrow"/>
          <w:b/>
          <w:spacing w:val="-2"/>
        </w:rPr>
        <w:t xml:space="preserve"> </w:t>
      </w:r>
      <w:r>
        <w:rPr>
          <w:rFonts w:ascii="Arial Narrow"/>
          <w:b/>
        </w:rPr>
        <w:t>Sight</w:t>
      </w:r>
      <w:r>
        <w:rPr>
          <w:rFonts w:ascii="Arial Narrow"/>
          <w:b/>
          <w:spacing w:val="-2"/>
        </w:rPr>
        <w:t xml:space="preserve"> </w:t>
      </w:r>
      <w:r>
        <w:rPr>
          <w:rFonts w:ascii="Arial Narrow"/>
          <w:b/>
        </w:rPr>
        <w:t>Word</w:t>
      </w:r>
      <w:r>
        <w:rPr>
          <w:rFonts w:ascii="Arial Narrow"/>
          <w:b/>
          <w:spacing w:val="-2"/>
        </w:rPr>
        <w:t xml:space="preserve"> </w:t>
      </w:r>
      <w:r>
        <w:rPr>
          <w:rFonts w:ascii="Arial Narrow"/>
          <w:b/>
        </w:rPr>
        <w:t xml:space="preserve">Reading. </w:t>
      </w:r>
      <w:r>
        <w:rPr>
          <w:rFonts w:ascii="Arial Narrow"/>
        </w:rPr>
        <w:t>Listen</w:t>
      </w:r>
      <w:r>
        <w:rPr>
          <w:rFonts w:ascii="Arial Narrow"/>
          <w:spacing w:val="-2"/>
        </w:rPr>
        <w:t xml:space="preserve"> </w:t>
      </w:r>
      <w:r>
        <w:rPr>
          <w:rFonts w:ascii="Arial Narrow"/>
        </w:rPr>
        <w:t>as</w:t>
      </w:r>
      <w:r>
        <w:rPr>
          <w:rFonts w:ascii="Arial Narrow"/>
          <w:spacing w:val="-2"/>
        </w:rPr>
        <w:t xml:space="preserve"> </w:t>
      </w:r>
      <w:r>
        <w:rPr>
          <w:rFonts w:ascii="Arial Narrow"/>
        </w:rPr>
        <w:t>I</w:t>
      </w:r>
      <w:r>
        <w:rPr>
          <w:rFonts w:ascii="Arial Narrow"/>
          <w:spacing w:val="-2"/>
        </w:rPr>
        <w:t xml:space="preserve"> </w:t>
      </w:r>
      <w:r>
        <w:rPr>
          <w:rFonts w:ascii="Arial Narrow"/>
        </w:rPr>
        <w:t>read</w:t>
      </w:r>
      <w:r>
        <w:rPr>
          <w:rFonts w:ascii="Arial Narrow"/>
          <w:spacing w:val="-2"/>
        </w:rPr>
        <w:t xml:space="preserve"> </w:t>
      </w:r>
      <w:r>
        <w:rPr>
          <w:rFonts w:ascii="Arial Narrow"/>
        </w:rPr>
        <w:t>to</w:t>
      </w:r>
      <w:r>
        <w:rPr>
          <w:rFonts w:ascii="Arial Narrow"/>
          <w:spacing w:val="-2"/>
        </w:rPr>
        <w:t xml:space="preserve"> </w:t>
      </w:r>
      <w:r>
        <w:rPr>
          <w:rFonts w:ascii="Arial Narrow"/>
        </w:rPr>
        <w:t>you</w:t>
      </w:r>
      <w:r>
        <w:rPr>
          <w:rFonts w:ascii="Arial Narrow"/>
          <w:spacing w:val="-2"/>
        </w:rPr>
        <w:t xml:space="preserve"> </w:t>
      </w:r>
      <w:r>
        <w:rPr>
          <w:rFonts w:ascii="Arial Narrow"/>
        </w:rPr>
        <w:t>the</w:t>
      </w:r>
      <w:r>
        <w:rPr>
          <w:rFonts w:ascii="Arial Narrow"/>
          <w:spacing w:val="-2"/>
        </w:rPr>
        <w:t xml:space="preserve"> </w:t>
      </w:r>
      <w:r>
        <w:rPr>
          <w:rFonts w:ascii="Arial Narrow"/>
        </w:rPr>
        <w:t>10</w:t>
      </w:r>
      <w:r>
        <w:rPr>
          <w:rFonts w:ascii="Arial Narrow"/>
          <w:spacing w:val="-2"/>
        </w:rPr>
        <w:t xml:space="preserve"> </w:t>
      </w:r>
      <w:r>
        <w:rPr>
          <w:rFonts w:ascii="Arial Narrow"/>
        </w:rPr>
        <w:t>Basic</w:t>
      </w:r>
      <w:r>
        <w:rPr>
          <w:rFonts w:ascii="Arial Narrow"/>
          <w:spacing w:val="-2"/>
        </w:rPr>
        <w:t xml:space="preserve"> </w:t>
      </w:r>
      <w:r>
        <w:rPr>
          <w:rFonts w:ascii="Arial Narrow"/>
        </w:rPr>
        <w:t>Sight</w:t>
      </w:r>
      <w:r>
        <w:rPr>
          <w:rFonts w:ascii="Arial Narrow"/>
          <w:spacing w:val="-2"/>
        </w:rPr>
        <w:t xml:space="preserve"> </w:t>
      </w:r>
      <w:r>
        <w:rPr>
          <w:rFonts w:ascii="Arial Narrow"/>
        </w:rPr>
        <w:t>Words</w:t>
      </w:r>
      <w:r>
        <w:rPr>
          <w:rFonts w:ascii="Arial Narrow"/>
          <w:spacing w:val="-2"/>
        </w:rPr>
        <w:t xml:space="preserve"> </w:t>
      </w:r>
      <w:r>
        <w:rPr>
          <w:rFonts w:ascii="Arial Narrow"/>
        </w:rPr>
        <w:t>for</w:t>
      </w:r>
      <w:r>
        <w:rPr>
          <w:rFonts w:ascii="Arial Narrow"/>
          <w:spacing w:val="-2"/>
        </w:rPr>
        <w:t xml:space="preserve"> </w:t>
      </w:r>
      <w:r>
        <w:rPr>
          <w:rFonts w:ascii="Arial Narrow"/>
        </w:rPr>
        <w:t>this</w:t>
      </w:r>
      <w:r>
        <w:rPr>
          <w:rFonts w:ascii="Arial Narrow"/>
          <w:spacing w:val="-2"/>
        </w:rPr>
        <w:t xml:space="preserve"> </w:t>
      </w:r>
      <w:r>
        <w:rPr>
          <w:rFonts w:ascii="Arial Narrow"/>
        </w:rPr>
        <w:t>week.</w:t>
      </w:r>
      <w:r>
        <w:rPr>
          <w:rFonts w:ascii="Arial Narrow"/>
          <w:spacing w:val="-2"/>
        </w:rPr>
        <w:t xml:space="preserve"> </w:t>
      </w:r>
      <w:r>
        <w:rPr>
          <w:rFonts w:ascii="Arial Narrow"/>
        </w:rPr>
        <w:t>Do</w:t>
      </w:r>
      <w:r>
        <w:rPr>
          <w:rFonts w:ascii="Arial Narrow"/>
          <w:spacing w:val="-2"/>
        </w:rPr>
        <w:t xml:space="preserve"> </w:t>
      </w:r>
      <w:r>
        <w:rPr>
          <w:rFonts w:ascii="Arial Narrow"/>
        </w:rPr>
        <w:t>not</w:t>
      </w:r>
      <w:r>
        <w:rPr>
          <w:rFonts w:ascii="Arial Narrow"/>
          <w:spacing w:val="-2"/>
        </w:rPr>
        <w:t xml:space="preserve"> </w:t>
      </w:r>
      <w:r>
        <w:rPr>
          <w:rFonts w:ascii="Arial Narrow"/>
        </w:rPr>
        <w:t>talk</w:t>
      </w:r>
      <w:r>
        <w:rPr>
          <w:rFonts w:ascii="Arial Narrow"/>
          <w:spacing w:val="-2"/>
        </w:rPr>
        <w:t xml:space="preserve"> </w:t>
      </w:r>
      <w:r>
        <w:rPr>
          <w:rFonts w:ascii="Arial Narrow"/>
        </w:rPr>
        <w:t>just</w:t>
      </w:r>
      <w:r>
        <w:rPr>
          <w:rFonts w:ascii="Arial Narrow"/>
          <w:spacing w:val="-2"/>
        </w:rPr>
        <w:t xml:space="preserve"> </w:t>
      </w:r>
      <w:r>
        <w:rPr>
          <w:rFonts w:ascii="Arial Narrow"/>
        </w:rPr>
        <w:t>listen.</w:t>
      </w:r>
      <w:r>
        <w:rPr>
          <w:rFonts w:ascii="Arial Narrow"/>
          <w:spacing w:val="-2"/>
        </w:rPr>
        <w:t xml:space="preserve"> </w:t>
      </w:r>
      <w:r>
        <w:rPr>
          <w:rFonts w:ascii="Arial Narrow"/>
        </w:rPr>
        <w:t>On</w:t>
      </w:r>
      <w:r>
        <w:rPr>
          <w:rFonts w:ascii="Arial Narrow"/>
          <w:spacing w:val="-2"/>
        </w:rPr>
        <w:t xml:space="preserve"> </w:t>
      </w:r>
      <w:r>
        <w:rPr>
          <w:rFonts w:ascii="Arial Narrow"/>
        </w:rPr>
        <w:t>the</w:t>
      </w:r>
      <w:r>
        <w:rPr>
          <w:rFonts w:ascii="Arial Narrow"/>
          <w:spacing w:val="-2"/>
        </w:rPr>
        <w:t xml:space="preserve"> </w:t>
      </w:r>
      <w:r>
        <w:rPr>
          <w:rFonts w:ascii="Arial Narrow"/>
        </w:rPr>
        <w:t>second</w:t>
      </w:r>
      <w:r>
        <w:rPr>
          <w:rFonts w:ascii="Arial Narrow"/>
          <w:spacing w:val="-2"/>
        </w:rPr>
        <w:t xml:space="preserve"> </w:t>
      </w:r>
      <w:r>
        <w:rPr>
          <w:rFonts w:ascii="Arial Narrow"/>
        </w:rPr>
        <w:t>time,</w:t>
      </w:r>
      <w:r>
        <w:rPr>
          <w:rFonts w:ascii="Arial Narrow"/>
          <w:spacing w:val="-2"/>
        </w:rPr>
        <w:t xml:space="preserve"> </w:t>
      </w:r>
      <w:r>
        <w:rPr>
          <w:rFonts w:ascii="Arial Narrow"/>
        </w:rPr>
        <w:t>I</w:t>
      </w:r>
      <w:r>
        <w:rPr>
          <w:rFonts w:ascii="Arial Narrow"/>
          <w:spacing w:val="-2"/>
        </w:rPr>
        <w:t xml:space="preserve"> </w:t>
      </w:r>
      <w:r>
        <w:rPr>
          <w:rFonts w:ascii="Arial Narrow"/>
        </w:rPr>
        <w:t>will</w:t>
      </w:r>
      <w:r>
        <w:rPr>
          <w:rFonts w:ascii="Arial Narrow"/>
          <w:spacing w:val="-2"/>
        </w:rPr>
        <w:t xml:space="preserve"> </w:t>
      </w:r>
      <w:r>
        <w:rPr>
          <w:rFonts w:ascii="Arial Narrow"/>
        </w:rPr>
        <w:t>read</w:t>
      </w:r>
      <w:r>
        <w:rPr>
          <w:rFonts w:ascii="Arial Narrow"/>
          <w:spacing w:val="-2"/>
        </w:rPr>
        <w:t xml:space="preserve"> </w:t>
      </w:r>
      <w:r>
        <w:rPr>
          <w:rFonts w:ascii="Arial Narrow"/>
        </w:rPr>
        <w:t>each</w:t>
      </w:r>
      <w:r>
        <w:rPr>
          <w:rFonts w:ascii="Arial Narrow"/>
          <w:spacing w:val="-3"/>
        </w:rPr>
        <w:t xml:space="preserve"> </w:t>
      </w:r>
      <w:r>
        <w:rPr>
          <w:rFonts w:ascii="Arial Narrow"/>
        </w:rPr>
        <w:t>word</w:t>
      </w:r>
      <w:r>
        <w:rPr>
          <w:rFonts w:ascii="Arial Narrow"/>
          <w:spacing w:val="-2"/>
        </w:rPr>
        <w:t xml:space="preserve"> </w:t>
      </w:r>
      <w:r>
        <w:rPr>
          <w:rFonts w:ascii="Arial Narrow"/>
        </w:rPr>
        <w:t>and</w:t>
      </w:r>
      <w:r>
        <w:rPr>
          <w:rFonts w:ascii="Arial Narrow"/>
          <w:spacing w:val="-2"/>
        </w:rPr>
        <w:t xml:space="preserve"> </w:t>
      </w:r>
      <w:r>
        <w:rPr>
          <w:rFonts w:ascii="Arial Narrow"/>
        </w:rPr>
        <w:t>you</w:t>
      </w:r>
      <w:r>
        <w:rPr>
          <w:rFonts w:ascii="Arial Narrow"/>
          <w:spacing w:val="-2"/>
        </w:rPr>
        <w:t xml:space="preserve"> </w:t>
      </w:r>
      <w:r>
        <w:rPr>
          <w:rFonts w:ascii="Arial Narrow"/>
        </w:rPr>
        <w:t>repeat</w:t>
      </w:r>
      <w:r>
        <w:rPr>
          <w:rFonts w:ascii="Arial Narrow"/>
          <w:spacing w:val="-2"/>
        </w:rPr>
        <w:t xml:space="preserve"> </w:t>
      </w:r>
      <w:r>
        <w:rPr>
          <w:rFonts w:ascii="Arial Narrow"/>
        </w:rPr>
        <w:t xml:space="preserve">after me. On third time, you read the words on your own. </w:t>
      </w:r>
      <w:r>
        <w:rPr>
          <w:rFonts w:ascii="Arial Narrow"/>
          <w:i/>
          <w:color w:val="4472C4"/>
        </w:rPr>
        <w:t>Identify Grade 2- appropriate sight words.</w:t>
      </w:r>
    </w:p>
    <w:p w14:paraId="2C3EFA92" w14:textId="77777777" w:rsidR="00043761" w:rsidRDefault="00043761">
      <w:pPr>
        <w:pStyle w:val="BodyText"/>
        <w:spacing w:before="10"/>
        <w:rPr>
          <w:rFonts w:ascii="Arial Narrow"/>
          <w:i/>
          <w:sz w:val="11"/>
        </w:r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842"/>
        <w:gridCol w:w="2904"/>
        <w:gridCol w:w="2885"/>
        <w:gridCol w:w="2880"/>
        <w:gridCol w:w="2880"/>
      </w:tblGrid>
      <w:tr w:rsidR="00043761" w14:paraId="79748684" w14:textId="77777777">
        <w:trPr>
          <w:trHeight w:val="254"/>
        </w:trPr>
        <w:tc>
          <w:tcPr>
            <w:tcW w:w="2842" w:type="dxa"/>
          </w:tcPr>
          <w:p w14:paraId="071F7F18" w14:textId="77777777" w:rsidR="00043761" w:rsidRDefault="00000000">
            <w:pPr>
              <w:pStyle w:val="TableParagraph"/>
              <w:spacing w:line="234" w:lineRule="exact"/>
              <w:ind w:left="12"/>
              <w:jc w:val="center"/>
              <w:rPr>
                <w:rFonts w:ascii="Arial Narrow"/>
              </w:rPr>
            </w:pPr>
            <w:r>
              <w:rPr>
                <w:rFonts w:ascii="Arial Narrow"/>
                <w:spacing w:val="-10"/>
              </w:rPr>
              <w:t>a</w:t>
            </w:r>
          </w:p>
        </w:tc>
        <w:tc>
          <w:tcPr>
            <w:tcW w:w="2904" w:type="dxa"/>
          </w:tcPr>
          <w:p w14:paraId="5E5B7D34" w14:textId="77777777" w:rsidR="00043761" w:rsidRDefault="00000000">
            <w:pPr>
              <w:pStyle w:val="TableParagraph"/>
              <w:spacing w:line="234" w:lineRule="exact"/>
              <w:ind w:left="4" w:right="1"/>
              <w:jc w:val="center"/>
              <w:rPr>
                <w:rFonts w:ascii="Arial Narrow"/>
              </w:rPr>
            </w:pPr>
            <w:r>
              <w:rPr>
                <w:rFonts w:ascii="Arial Narrow"/>
                <w:spacing w:val="-5"/>
              </w:rPr>
              <w:t>and</w:t>
            </w:r>
          </w:p>
        </w:tc>
        <w:tc>
          <w:tcPr>
            <w:tcW w:w="2885" w:type="dxa"/>
          </w:tcPr>
          <w:p w14:paraId="76DF2AA6" w14:textId="77777777" w:rsidR="00043761" w:rsidRDefault="00000000">
            <w:pPr>
              <w:pStyle w:val="TableParagraph"/>
              <w:spacing w:line="234" w:lineRule="exact"/>
              <w:ind w:left="3" w:right="1"/>
              <w:jc w:val="center"/>
              <w:rPr>
                <w:rFonts w:ascii="Arial Narrow"/>
              </w:rPr>
            </w:pPr>
            <w:r>
              <w:rPr>
                <w:rFonts w:ascii="Arial Narrow"/>
                <w:spacing w:val="-4"/>
              </w:rPr>
              <w:t>away</w:t>
            </w:r>
          </w:p>
        </w:tc>
        <w:tc>
          <w:tcPr>
            <w:tcW w:w="2880" w:type="dxa"/>
          </w:tcPr>
          <w:p w14:paraId="6A741EAF" w14:textId="77777777" w:rsidR="00043761" w:rsidRDefault="00000000">
            <w:pPr>
              <w:pStyle w:val="TableParagraph"/>
              <w:spacing w:line="234" w:lineRule="exact"/>
              <w:ind w:left="13" w:right="6"/>
              <w:jc w:val="center"/>
              <w:rPr>
                <w:rFonts w:ascii="Arial Narrow"/>
              </w:rPr>
            </w:pPr>
            <w:r>
              <w:rPr>
                <w:rFonts w:ascii="Arial Narrow"/>
                <w:spacing w:val="-4"/>
              </w:rPr>
              <w:t>look</w:t>
            </w:r>
          </w:p>
        </w:tc>
        <w:tc>
          <w:tcPr>
            <w:tcW w:w="2880" w:type="dxa"/>
          </w:tcPr>
          <w:p w14:paraId="03CA0D7F" w14:textId="77777777" w:rsidR="00043761" w:rsidRDefault="00000000">
            <w:pPr>
              <w:pStyle w:val="TableParagraph"/>
              <w:spacing w:line="234" w:lineRule="exact"/>
              <w:ind w:left="13" w:right="2"/>
              <w:jc w:val="center"/>
              <w:rPr>
                <w:rFonts w:ascii="Arial Narrow"/>
              </w:rPr>
            </w:pPr>
            <w:r>
              <w:rPr>
                <w:rFonts w:ascii="Arial Narrow"/>
                <w:spacing w:val="-4"/>
              </w:rPr>
              <w:t>make</w:t>
            </w:r>
          </w:p>
        </w:tc>
      </w:tr>
      <w:tr w:rsidR="00043761" w14:paraId="478337DD" w14:textId="77777777">
        <w:trPr>
          <w:trHeight w:val="253"/>
        </w:trPr>
        <w:tc>
          <w:tcPr>
            <w:tcW w:w="2842" w:type="dxa"/>
          </w:tcPr>
          <w:p w14:paraId="06597DCD" w14:textId="77777777" w:rsidR="00043761" w:rsidRDefault="00000000">
            <w:pPr>
              <w:pStyle w:val="TableParagraph"/>
              <w:spacing w:line="234" w:lineRule="exact"/>
              <w:ind w:left="12"/>
              <w:jc w:val="center"/>
              <w:rPr>
                <w:rFonts w:ascii="Arial Narrow"/>
              </w:rPr>
            </w:pPr>
            <w:r>
              <w:rPr>
                <w:rFonts w:ascii="Arial Narrow"/>
                <w:spacing w:val="-5"/>
              </w:rPr>
              <w:t>me</w:t>
            </w:r>
          </w:p>
        </w:tc>
        <w:tc>
          <w:tcPr>
            <w:tcW w:w="2904" w:type="dxa"/>
          </w:tcPr>
          <w:p w14:paraId="323BE117" w14:textId="77777777" w:rsidR="00043761" w:rsidRDefault="00000000">
            <w:pPr>
              <w:pStyle w:val="TableParagraph"/>
              <w:spacing w:line="234" w:lineRule="exact"/>
              <w:ind w:left="4"/>
              <w:jc w:val="center"/>
              <w:rPr>
                <w:rFonts w:ascii="Arial Narrow"/>
              </w:rPr>
            </w:pPr>
            <w:r>
              <w:rPr>
                <w:rFonts w:ascii="Arial Narrow"/>
                <w:spacing w:val="-5"/>
              </w:rPr>
              <w:t>you</w:t>
            </w:r>
          </w:p>
        </w:tc>
        <w:tc>
          <w:tcPr>
            <w:tcW w:w="2885" w:type="dxa"/>
          </w:tcPr>
          <w:p w14:paraId="3E36EB00" w14:textId="77777777" w:rsidR="00043761" w:rsidRDefault="00000000">
            <w:pPr>
              <w:pStyle w:val="TableParagraph"/>
              <w:spacing w:line="234" w:lineRule="exact"/>
              <w:ind w:left="3"/>
              <w:jc w:val="center"/>
              <w:rPr>
                <w:rFonts w:ascii="Arial Narrow"/>
              </w:rPr>
            </w:pPr>
            <w:r>
              <w:rPr>
                <w:rFonts w:ascii="Arial Narrow"/>
                <w:spacing w:val="-5"/>
              </w:rPr>
              <w:t>all</w:t>
            </w:r>
          </w:p>
        </w:tc>
        <w:tc>
          <w:tcPr>
            <w:tcW w:w="2880" w:type="dxa"/>
          </w:tcPr>
          <w:p w14:paraId="5BE228F4" w14:textId="77777777" w:rsidR="00043761" w:rsidRDefault="00000000">
            <w:pPr>
              <w:pStyle w:val="TableParagraph"/>
              <w:spacing w:line="234" w:lineRule="exact"/>
              <w:ind w:left="13" w:right="6"/>
              <w:jc w:val="center"/>
              <w:rPr>
                <w:rFonts w:ascii="Arial Narrow"/>
              </w:rPr>
            </w:pPr>
            <w:r>
              <w:rPr>
                <w:rFonts w:ascii="Arial Narrow"/>
                <w:spacing w:val="-5"/>
              </w:rPr>
              <w:t>am</w:t>
            </w:r>
          </w:p>
        </w:tc>
        <w:tc>
          <w:tcPr>
            <w:tcW w:w="2880" w:type="dxa"/>
          </w:tcPr>
          <w:p w14:paraId="0E49FD33" w14:textId="77777777" w:rsidR="00043761" w:rsidRDefault="00000000">
            <w:pPr>
              <w:pStyle w:val="TableParagraph"/>
              <w:spacing w:line="234" w:lineRule="exact"/>
              <w:ind w:left="13" w:right="2"/>
              <w:jc w:val="center"/>
              <w:rPr>
                <w:rFonts w:ascii="Arial Narrow"/>
              </w:rPr>
            </w:pPr>
            <w:r>
              <w:rPr>
                <w:rFonts w:ascii="Arial Narrow"/>
                <w:spacing w:val="-4"/>
              </w:rPr>
              <w:t>like</w:t>
            </w:r>
          </w:p>
        </w:tc>
      </w:tr>
    </w:tbl>
    <w:p w14:paraId="1002E4D1" w14:textId="77777777" w:rsidR="00043761" w:rsidRDefault="00000000">
      <w:pPr>
        <w:pStyle w:val="BodyText"/>
        <w:spacing w:before="250"/>
        <w:ind w:left="153"/>
        <w:rPr>
          <w:rFonts w:ascii="Arial Narrow"/>
        </w:rPr>
      </w:pPr>
      <w:r>
        <w:rPr>
          <w:rFonts w:ascii="Arial Narrow"/>
        </w:rPr>
        <w:t>Use</w:t>
      </w:r>
      <w:r>
        <w:rPr>
          <w:rFonts w:ascii="Arial Narrow"/>
          <w:spacing w:val="-4"/>
        </w:rPr>
        <w:t xml:space="preserve"> </w:t>
      </w:r>
      <w:r>
        <w:rPr>
          <w:rFonts w:ascii="Arial Narrow"/>
        </w:rPr>
        <w:t>two</w:t>
      </w:r>
      <w:r>
        <w:rPr>
          <w:rFonts w:ascii="Arial Narrow"/>
          <w:spacing w:val="-3"/>
        </w:rPr>
        <w:t xml:space="preserve"> </w:t>
      </w:r>
      <w:r>
        <w:rPr>
          <w:rFonts w:ascii="Arial Narrow"/>
        </w:rPr>
        <w:t>or</w:t>
      </w:r>
      <w:r>
        <w:rPr>
          <w:rFonts w:ascii="Arial Narrow"/>
          <w:spacing w:val="-4"/>
        </w:rPr>
        <w:t xml:space="preserve"> </w:t>
      </w:r>
      <w:r>
        <w:rPr>
          <w:rFonts w:ascii="Arial Narrow"/>
        </w:rPr>
        <w:t>more</w:t>
      </w:r>
      <w:r>
        <w:rPr>
          <w:rFonts w:ascii="Arial Narrow"/>
          <w:spacing w:val="-3"/>
        </w:rPr>
        <w:t xml:space="preserve"> </w:t>
      </w:r>
      <w:r>
        <w:rPr>
          <w:rFonts w:ascii="Arial Narrow"/>
        </w:rPr>
        <w:t>words</w:t>
      </w:r>
      <w:r>
        <w:rPr>
          <w:rFonts w:ascii="Arial Narrow"/>
          <w:spacing w:val="-3"/>
        </w:rPr>
        <w:t xml:space="preserve"> </w:t>
      </w:r>
      <w:r>
        <w:rPr>
          <w:rFonts w:ascii="Arial Narrow"/>
        </w:rPr>
        <w:t>from</w:t>
      </w:r>
      <w:r>
        <w:rPr>
          <w:rFonts w:ascii="Arial Narrow"/>
          <w:spacing w:val="-4"/>
        </w:rPr>
        <w:t xml:space="preserve"> </w:t>
      </w:r>
      <w:r>
        <w:rPr>
          <w:rFonts w:ascii="Arial Narrow"/>
        </w:rPr>
        <w:t>the</w:t>
      </w:r>
      <w:r>
        <w:rPr>
          <w:rFonts w:ascii="Arial Narrow"/>
          <w:spacing w:val="-3"/>
        </w:rPr>
        <w:t xml:space="preserve"> </w:t>
      </w:r>
      <w:r>
        <w:rPr>
          <w:rFonts w:ascii="Arial Narrow"/>
        </w:rPr>
        <w:t>list</w:t>
      </w:r>
      <w:r>
        <w:rPr>
          <w:rFonts w:ascii="Arial Narrow"/>
          <w:spacing w:val="-4"/>
        </w:rPr>
        <w:t xml:space="preserve"> </w:t>
      </w:r>
      <w:r>
        <w:rPr>
          <w:rFonts w:ascii="Arial Narrow"/>
        </w:rPr>
        <w:t>to</w:t>
      </w:r>
      <w:r>
        <w:rPr>
          <w:rFonts w:ascii="Arial Narrow"/>
          <w:spacing w:val="-3"/>
        </w:rPr>
        <w:t xml:space="preserve"> </w:t>
      </w:r>
      <w:r>
        <w:rPr>
          <w:rFonts w:ascii="Arial Narrow"/>
        </w:rPr>
        <w:t>form</w:t>
      </w:r>
      <w:r>
        <w:rPr>
          <w:rFonts w:ascii="Arial Narrow"/>
          <w:spacing w:val="-3"/>
        </w:rPr>
        <w:t xml:space="preserve"> </w:t>
      </w:r>
      <w:r>
        <w:rPr>
          <w:rFonts w:ascii="Arial Narrow"/>
          <w:spacing w:val="-2"/>
        </w:rPr>
        <w:t>meaning.</w:t>
      </w:r>
    </w:p>
    <w:p w14:paraId="5A10DCFF" w14:textId="77777777" w:rsidR="00043761" w:rsidRDefault="00000000">
      <w:pPr>
        <w:pStyle w:val="Heading4"/>
        <w:spacing w:before="2" w:line="251" w:lineRule="exact"/>
        <w:ind w:left="153"/>
        <w:rPr>
          <w:rFonts w:ascii="Arial Narrow"/>
        </w:rPr>
      </w:pPr>
      <w:r>
        <w:rPr>
          <w:rFonts w:ascii="Arial Narrow"/>
          <w:spacing w:val="-2"/>
        </w:rPr>
        <w:t>Examples:</w:t>
      </w:r>
    </w:p>
    <w:p w14:paraId="53FB0FE2" w14:textId="77777777" w:rsidR="00043761" w:rsidRDefault="00000000">
      <w:pPr>
        <w:pStyle w:val="ListParagraph"/>
        <w:numPr>
          <w:ilvl w:val="0"/>
          <w:numId w:val="16"/>
        </w:numPr>
        <w:tabs>
          <w:tab w:val="left" w:pos="873"/>
        </w:tabs>
        <w:spacing w:line="251" w:lineRule="exact"/>
        <w:ind w:left="873" w:hanging="359"/>
        <w:rPr>
          <w:rFonts w:ascii="Arial Narrow"/>
        </w:rPr>
      </w:pPr>
      <w:r>
        <w:rPr>
          <w:rFonts w:ascii="Arial Narrow"/>
        </w:rPr>
        <w:t>you</w:t>
      </w:r>
      <w:r>
        <w:rPr>
          <w:rFonts w:ascii="Arial Narrow"/>
          <w:spacing w:val="-3"/>
        </w:rPr>
        <w:t xml:space="preserve"> </w:t>
      </w:r>
      <w:r>
        <w:rPr>
          <w:rFonts w:ascii="Arial Narrow"/>
        </w:rPr>
        <w:t>and</w:t>
      </w:r>
      <w:r>
        <w:rPr>
          <w:rFonts w:ascii="Arial Narrow"/>
          <w:spacing w:val="-3"/>
        </w:rPr>
        <w:t xml:space="preserve"> </w:t>
      </w:r>
      <w:r>
        <w:rPr>
          <w:rFonts w:ascii="Arial Narrow"/>
          <w:spacing w:val="-5"/>
        </w:rPr>
        <w:t>me</w:t>
      </w:r>
    </w:p>
    <w:p w14:paraId="619D247F" w14:textId="77777777" w:rsidR="00043761" w:rsidRDefault="00000000">
      <w:pPr>
        <w:pStyle w:val="ListParagraph"/>
        <w:numPr>
          <w:ilvl w:val="0"/>
          <w:numId w:val="16"/>
        </w:numPr>
        <w:tabs>
          <w:tab w:val="left" w:pos="873"/>
        </w:tabs>
        <w:spacing w:before="2" w:line="251" w:lineRule="exact"/>
        <w:ind w:left="873" w:hanging="359"/>
        <w:rPr>
          <w:rFonts w:ascii="Arial Narrow"/>
        </w:rPr>
      </w:pPr>
      <w:r>
        <w:rPr>
          <w:rFonts w:ascii="Arial Narrow"/>
        </w:rPr>
        <w:t>look</w:t>
      </w:r>
      <w:r>
        <w:rPr>
          <w:rFonts w:ascii="Arial Narrow"/>
          <w:spacing w:val="-4"/>
        </w:rPr>
        <w:t xml:space="preserve"> away</w:t>
      </w:r>
    </w:p>
    <w:p w14:paraId="648DFC58" w14:textId="77777777" w:rsidR="00043761" w:rsidRDefault="00000000">
      <w:pPr>
        <w:pStyle w:val="ListParagraph"/>
        <w:numPr>
          <w:ilvl w:val="0"/>
          <w:numId w:val="16"/>
        </w:numPr>
        <w:tabs>
          <w:tab w:val="left" w:pos="873"/>
        </w:tabs>
        <w:spacing w:line="251" w:lineRule="exact"/>
        <w:ind w:left="873" w:hanging="359"/>
        <w:rPr>
          <w:rFonts w:ascii="Arial Narrow"/>
        </w:rPr>
      </w:pPr>
      <w:r>
        <w:rPr>
          <w:rFonts w:ascii="Arial Narrow"/>
        </w:rPr>
        <w:t>make</w:t>
      </w:r>
      <w:r>
        <w:rPr>
          <w:rFonts w:ascii="Arial Narrow"/>
          <w:spacing w:val="-4"/>
        </w:rPr>
        <w:t xml:space="preserve"> </w:t>
      </w:r>
      <w:r>
        <w:rPr>
          <w:rFonts w:ascii="Arial Narrow"/>
          <w:spacing w:val="-5"/>
        </w:rPr>
        <w:t>all</w:t>
      </w:r>
    </w:p>
    <w:p w14:paraId="36169E80" w14:textId="77777777" w:rsidR="00043761" w:rsidRDefault="00000000">
      <w:pPr>
        <w:pStyle w:val="ListParagraph"/>
        <w:numPr>
          <w:ilvl w:val="0"/>
          <w:numId w:val="16"/>
        </w:numPr>
        <w:tabs>
          <w:tab w:val="left" w:pos="873"/>
        </w:tabs>
        <w:spacing w:before="2"/>
        <w:ind w:left="873" w:hanging="359"/>
        <w:rPr>
          <w:rFonts w:ascii="Arial Narrow"/>
        </w:rPr>
      </w:pPr>
      <w:r>
        <w:rPr>
          <w:rFonts w:ascii="Arial Narrow"/>
        </w:rPr>
        <w:t>like</w:t>
      </w:r>
      <w:r>
        <w:rPr>
          <w:rFonts w:ascii="Arial Narrow"/>
          <w:spacing w:val="-4"/>
        </w:rPr>
        <w:t xml:space="preserve"> </w:t>
      </w:r>
      <w:r>
        <w:rPr>
          <w:rFonts w:ascii="Arial Narrow"/>
          <w:spacing w:val="-5"/>
        </w:rPr>
        <w:t>me</w:t>
      </w:r>
    </w:p>
    <w:p w14:paraId="1CCB68DF" w14:textId="77777777" w:rsidR="00043761" w:rsidRDefault="00000000">
      <w:pPr>
        <w:pStyle w:val="Heading2"/>
        <w:spacing w:before="252" w:line="240" w:lineRule="auto"/>
        <w:jc w:val="left"/>
        <w:rPr>
          <w:rFonts w:ascii="Arial Narrow"/>
          <w:u w:val="none"/>
        </w:rPr>
      </w:pPr>
      <w:r>
        <w:rPr>
          <w:rFonts w:ascii="Arial Narrow"/>
          <w:u w:val="none"/>
        </w:rPr>
        <w:t>DURING</w:t>
      </w:r>
      <w:r>
        <w:rPr>
          <w:rFonts w:ascii="Arial Narrow"/>
          <w:spacing w:val="-8"/>
          <w:u w:val="none"/>
        </w:rPr>
        <w:t xml:space="preserve"> </w:t>
      </w:r>
      <w:r>
        <w:rPr>
          <w:rFonts w:ascii="Arial Narrow"/>
          <w:spacing w:val="-2"/>
          <w:u w:val="none"/>
        </w:rPr>
        <w:t>ACTIVITY</w:t>
      </w:r>
    </w:p>
    <w:p w14:paraId="4282FAB8" w14:textId="77777777" w:rsidR="00043761" w:rsidRDefault="00000000">
      <w:pPr>
        <w:spacing w:before="1"/>
        <w:ind w:left="153" w:right="11410"/>
        <w:rPr>
          <w:rFonts w:ascii="Arial Narrow"/>
          <w:sz w:val="20"/>
        </w:rPr>
      </w:pPr>
      <w:r>
        <w:rPr>
          <w:rFonts w:ascii="Arial Narrow"/>
          <w:i/>
          <w:sz w:val="20"/>
        </w:rPr>
        <w:t>Identify sentences and non-sentences</w:t>
      </w:r>
      <w:r>
        <w:rPr>
          <w:rFonts w:ascii="Arial Narrow"/>
          <w:sz w:val="20"/>
        </w:rPr>
        <w:t>. Here</w:t>
      </w:r>
      <w:r>
        <w:rPr>
          <w:rFonts w:ascii="Arial Narrow"/>
          <w:spacing w:val="-7"/>
          <w:sz w:val="20"/>
        </w:rPr>
        <w:t xml:space="preserve"> </w:t>
      </w:r>
      <w:r>
        <w:rPr>
          <w:rFonts w:ascii="Arial Narrow"/>
          <w:sz w:val="20"/>
        </w:rPr>
        <w:t>are</w:t>
      </w:r>
      <w:r>
        <w:rPr>
          <w:rFonts w:ascii="Arial Narrow"/>
          <w:spacing w:val="-7"/>
          <w:sz w:val="20"/>
        </w:rPr>
        <w:t xml:space="preserve"> </w:t>
      </w:r>
      <w:r>
        <w:rPr>
          <w:rFonts w:ascii="Arial Narrow"/>
          <w:sz w:val="20"/>
        </w:rPr>
        <w:t>some</w:t>
      </w:r>
      <w:r>
        <w:rPr>
          <w:rFonts w:ascii="Arial Narrow"/>
          <w:spacing w:val="-7"/>
          <w:sz w:val="20"/>
        </w:rPr>
        <w:t xml:space="preserve"> </w:t>
      </w:r>
      <w:r>
        <w:rPr>
          <w:rFonts w:ascii="Arial Narrow"/>
          <w:sz w:val="20"/>
        </w:rPr>
        <w:t>sentences</w:t>
      </w:r>
      <w:r>
        <w:rPr>
          <w:rFonts w:ascii="Arial Narrow"/>
          <w:spacing w:val="-7"/>
          <w:sz w:val="20"/>
        </w:rPr>
        <w:t xml:space="preserve"> </w:t>
      </w:r>
      <w:r>
        <w:rPr>
          <w:rFonts w:ascii="Arial Narrow"/>
          <w:sz w:val="20"/>
        </w:rPr>
        <w:t>from</w:t>
      </w:r>
      <w:r>
        <w:rPr>
          <w:rFonts w:ascii="Arial Narrow"/>
          <w:spacing w:val="-7"/>
          <w:sz w:val="20"/>
        </w:rPr>
        <w:t xml:space="preserve"> </w:t>
      </w:r>
      <w:r>
        <w:rPr>
          <w:rFonts w:ascii="Arial Narrow"/>
          <w:sz w:val="20"/>
        </w:rPr>
        <w:t>the</w:t>
      </w:r>
      <w:r>
        <w:rPr>
          <w:rFonts w:ascii="Arial Narrow"/>
          <w:spacing w:val="-7"/>
          <w:sz w:val="20"/>
        </w:rPr>
        <w:t xml:space="preserve"> </w:t>
      </w:r>
      <w:r>
        <w:rPr>
          <w:rFonts w:ascii="Arial Narrow"/>
          <w:sz w:val="20"/>
        </w:rPr>
        <w:t>story.</w:t>
      </w:r>
    </w:p>
    <w:p w14:paraId="35D9382A" w14:textId="77777777" w:rsidR="00043761" w:rsidRDefault="00000000">
      <w:pPr>
        <w:pStyle w:val="ListParagraph"/>
        <w:numPr>
          <w:ilvl w:val="0"/>
          <w:numId w:val="15"/>
        </w:numPr>
        <w:tabs>
          <w:tab w:val="left" w:pos="873"/>
        </w:tabs>
        <w:spacing w:before="228"/>
        <w:ind w:left="873" w:hanging="359"/>
        <w:rPr>
          <w:rFonts w:ascii="Arial Narrow"/>
          <w:sz w:val="20"/>
        </w:rPr>
      </w:pPr>
      <w:r>
        <w:rPr>
          <w:rFonts w:ascii="Arial Narrow"/>
          <w:sz w:val="20"/>
        </w:rPr>
        <w:t>The</w:t>
      </w:r>
      <w:r>
        <w:rPr>
          <w:rFonts w:ascii="Arial Narrow"/>
          <w:spacing w:val="-4"/>
          <w:sz w:val="20"/>
        </w:rPr>
        <w:t xml:space="preserve"> </w:t>
      </w:r>
      <w:r>
        <w:rPr>
          <w:rFonts w:ascii="Arial Narrow"/>
          <w:sz w:val="20"/>
        </w:rPr>
        <w:t>dog</w:t>
      </w:r>
      <w:r>
        <w:rPr>
          <w:rFonts w:ascii="Arial Narrow"/>
          <w:spacing w:val="-4"/>
          <w:sz w:val="20"/>
        </w:rPr>
        <w:t xml:space="preserve"> </w:t>
      </w:r>
      <w:r>
        <w:rPr>
          <w:rFonts w:ascii="Arial Narrow"/>
          <w:sz w:val="20"/>
        </w:rPr>
        <w:t>helped</w:t>
      </w:r>
      <w:r>
        <w:rPr>
          <w:rFonts w:ascii="Arial Narrow"/>
          <w:spacing w:val="-4"/>
          <w:sz w:val="20"/>
        </w:rPr>
        <w:t xml:space="preserve"> </w:t>
      </w:r>
      <w:r>
        <w:rPr>
          <w:rFonts w:ascii="Arial Narrow"/>
          <w:sz w:val="20"/>
        </w:rPr>
        <w:t>the</w:t>
      </w:r>
      <w:r>
        <w:rPr>
          <w:rFonts w:ascii="Arial Narrow"/>
          <w:spacing w:val="-3"/>
          <w:sz w:val="20"/>
        </w:rPr>
        <w:t xml:space="preserve"> </w:t>
      </w:r>
      <w:r>
        <w:rPr>
          <w:rFonts w:ascii="Arial Narrow"/>
          <w:spacing w:val="-2"/>
          <w:sz w:val="20"/>
        </w:rPr>
        <w:t>monkey.</w:t>
      </w:r>
    </w:p>
    <w:p w14:paraId="694C7C7F" w14:textId="77777777" w:rsidR="00043761" w:rsidRDefault="00000000">
      <w:pPr>
        <w:pStyle w:val="ListParagraph"/>
        <w:numPr>
          <w:ilvl w:val="0"/>
          <w:numId w:val="15"/>
        </w:numPr>
        <w:tabs>
          <w:tab w:val="left" w:pos="873"/>
        </w:tabs>
        <w:spacing w:before="1"/>
        <w:ind w:left="873" w:hanging="359"/>
        <w:rPr>
          <w:rFonts w:ascii="Arial Narrow"/>
          <w:sz w:val="20"/>
        </w:rPr>
      </w:pPr>
      <w:r>
        <w:rPr>
          <w:rFonts w:ascii="Arial Narrow"/>
          <w:sz w:val="20"/>
        </w:rPr>
        <w:t>The</w:t>
      </w:r>
      <w:r>
        <w:rPr>
          <w:rFonts w:ascii="Arial Narrow"/>
          <w:spacing w:val="-4"/>
          <w:sz w:val="20"/>
        </w:rPr>
        <w:t xml:space="preserve"> </w:t>
      </w:r>
      <w:r>
        <w:rPr>
          <w:rFonts w:ascii="Arial Narrow"/>
          <w:sz w:val="20"/>
        </w:rPr>
        <w:t>bird</w:t>
      </w:r>
      <w:r>
        <w:rPr>
          <w:rFonts w:ascii="Arial Narrow"/>
          <w:spacing w:val="-3"/>
          <w:sz w:val="20"/>
        </w:rPr>
        <w:t xml:space="preserve"> </w:t>
      </w:r>
      <w:r>
        <w:rPr>
          <w:rFonts w:ascii="Arial Narrow"/>
          <w:sz w:val="20"/>
        </w:rPr>
        <w:t>flew</w:t>
      </w:r>
      <w:r>
        <w:rPr>
          <w:rFonts w:ascii="Arial Narrow"/>
          <w:spacing w:val="-4"/>
          <w:sz w:val="20"/>
        </w:rPr>
        <w:t xml:space="preserve"> </w:t>
      </w:r>
      <w:r>
        <w:rPr>
          <w:rFonts w:ascii="Arial Narrow"/>
          <w:sz w:val="20"/>
        </w:rPr>
        <w:t>to</w:t>
      </w:r>
      <w:r>
        <w:rPr>
          <w:rFonts w:ascii="Arial Narrow"/>
          <w:spacing w:val="-3"/>
          <w:sz w:val="20"/>
        </w:rPr>
        <w:t xml:space="preserve"> </w:t>
      </w:r>
      <w:r>
        <w:rPr>
          <w:rFonts w:ascii="Arial Narrow"/>
          <w:sz w:val="20"/>
        </w:rPr>
        <w:t>the</w:t>
      </w:r>
      <w:r>
        <w:rPr>
          <w:rFonts w:ascii="Arial Narrow"/>
          <w:spacing w:val="-3"/>
          <w:sz w:val="20"/>
        </w:rPr>
        <w:t xml:space="preserve"> </w:t>
      </w:r>
      <w:r>
        <w:rPr>
          <w:rFonts w:ascii="Arial Narrow"/>
          <w:spacing w:val="-2"/>
          <w:sz w:val="20"/>
        </w:rPr>
        <w:t>cornfield.</w:t>
      </w:r>
    </w:p>
    <w:p w14:paraId="3650FACA" w14:textId="77777777" w:rsidR="00043761" w:rsidRDefault="00000000">
      <w:pPr>
        <w:pStyle w:val="ListParagraph"/>
        <w:numPr>
          <w:ilvl w:val="0"/>
          <w:numId w:val="15"/>
        </w:numPr>
        <w:tabs>
          <w:tab w:val="left" w:pos="873"/>
        </w:tabs>
        <w:spacing w:before="1"/>
        <w:ind w:left="873" w:hanging="359"/>
        <w:rPr>
          <w:rFonts w:ascii="Arial Narrow"/>
          <w:sz w:val="20"/>
        </w:rPr>
      </w:pPr>
      <w:r>
        <w:rPr>
          <w:rFonts w:ascii="Arial Narrow"/>
          <w:sz w:val="20"/>
        </w:rPr>
        <w:t>Mario</w:t>
      </w:r>
      <w:r>
        <w:rPr>
          <w:rFonts w:ascii="Arial Narrow"/>
          <w:spacing w:val="-5"/>
          <w:sz w:val="20"/>
        </w:rPr>
        <w:t xml:space="preserve"> </w:t>
      </w:r>
      <w:r>
        <w:rPr>
          <w:rFonts w:ascii="Arial Narrow"/>
          <w:sz w:val="20"/>
        </w:rPr>
        <w:t>looked</w:t>
      </w:r>
      <w:r>
        <w:rPr>
          <w:rFonts w:ascii="Arial Narrow"/>
          <w:spacing w:val="-5"/>
          <w:sz w:val="20"/>
        </w:rPr>
        <w:t xml:space="preserve"> </w:t>
      </w:r>
      <w:r>
        <w:rPr>
          <w:rFonts w:ascii="Arial Narrow"/>
          <w:sz w:val="20"/>
        </w:rPr>
        <w:t>for</w:t>
      </w:r>
      <w:r>
        <w:rPr>
          <w:rFonts w:ascii="Arial Narrow"/>
          <w:spacing w:val="-5"/>
          <w:sz w:val="20"/>
        </w:rPr>
        <w:t xml:space="preserve"> </w:t>
      </w:r>
      <w:r>
        <w:rPr>
          <w:rFonts w:ascii="Arial Narrow"/>
          <w:spacing w:val="-2"/>
          <w:sz w:val="20"/>
        </w:rPr>
        <w:t>Ricky.</w:t>
      </w:r>
    </w:p>
    <w:p w14:paraId="5BB1EB60" w14:textId="77777777" w:rsidR="00043761" w:rsidRDefault="00043761">
      <w:pPr>
        <w:pStyle w:val="BodyText"/>
        <w:spacing w:before="1"/>
        <w:rPr>
          <w:rFonts w:ascii="Arial Narrow"/>
          <w:sz w:val="20"/>
        </w:rPr>
      </w:pPr>
    </w:p>
    <w:p w14:paraId="539FB377" w14:textId="77777777" w:rsidR="00043761" w:rsidRDefault="00000000">
      <w:pPr>
        <w:ind w:left="153"/>
        <w:rPr>
          <w:rFonts w:ascii="Arial Narrow"/>
          <w:sz w:val="20"/>
        </w:rPr>
      </w:pPr>
      <w:r>
        <w:rPr>
          <w:rFonts w:ascii="Arial Narrow"/>
          <w:sz w:val="20"/>
        </w:rPr>
        <w:t>Look</w:t>
      </w:r>
      <w:r>
        <w:rPr>
          <w:rFonts w:ascii="Arial Narrow"/>
          <w:spacing w:val="-4"/>
          <w:sz w:val="20"/>
        </w:rPr>
        <w:t xml:space="preserve"> </w:t>
      </w:r>
      <w:r>
        <w:rPr>
          <w:rFonts w:ascii="Arial Narrow"/>
          <w:sz w:val="20"/>
        </w:rPr>
        <w:t>at</w:t>
      </w:r>
      <w:r>
        <w:rPr>
          <w:rFonts w:ascii="Arial Narrow"/>
          <w:spacing w:val="-3"/>
          <w:sz w:val="20"/>
        </w:rPr>
        <w:t xml:space="preserve"> </w:t>
      </w:r>
      <w:r>
        <w:rPr>
          <w:rFonts w:ascii="Arial Narrow"/>
          <w:sz w:val="20"/>
        </w:rPr>
        <w:t>the</w:t>
      </w:r>
      <w:r>
        <w:rPr>
          <w:rFonts w:ascii="Arial Narrow"/>
          <w:spacing w:val="-4"/>
          <w:sz w:val="20"/>
        </w:rPr>
        <w:t xml:space="preserve"> </w:t>
      </w:r>
      <w:r>
        <w:rPr>
          <w:rFonts w:ascii="Arial Narrow"/>
          <w:sz w:val="20"/>
        </w:rPr>
        <w:t>first</w:t>
      </w:r>
      <w:r>
        <w:rPr>
          <w:rFonts w:ascii="Arial Narrow"/>
          <w:spacing w:val="-3"/>
          <w:sz w:val="20"/>
        </w:rPr>
        <w:t xml:space="preserve"> </w:t>
      </w:r>
      <w:r>
        <w:rPr>
          <w:rFonts w:ascii="Arial Narrow"/>
          <w:spacing w:val="-2"/>
          <w:sz w:val="20"/>
        </w:rPr>
        <w:t>sentence.</w:t>
      </w:r>
    </w:p>
    <w:p w14:paraId="30B4C428" w14:textId="77777777" w:rsidR="00043761" w:rsidRDefault="00000000">
      <w:pPr>
        <w:tabs>
          <w:tab w:val="left" w:pos="1450"/>
          <w:tab w:val="left" w:pos="2587"/>
        </w:tabs>
        <w:spacing w:before="227"/>
        <w:ind w:left="382" w:right="6692" w:hanging="229"/>
        <w:rPr>
          <w:rFonts w:ascii="Arial Narrow"/>
          <w:sz w:val="20"/>
        </w:rPr>
      </w:pPr>
      <w:r>
        <w:rPr>
          <w:rFonts w:ascii="Arial Narrow"/>
          <w:color w:val="5B9BD5"/>
          <w:sz w:val="20"/>
          <w:u w:val="single" w:color="5B9BD5"/>
        </w:rPr>
        <w:t>The dog</w:t>
      </w:r>
      <w:r>
        <w:rPr>
          <w:rFonts w:ascii="Arial Narrow"/>
          <w:color w:val="5B9BD5"/>
          <w:sz w:val="20"/>
        </w:rPr>
        <w:t xml:space="preserve"> </w:t>
      </w:r>
      <w:r>
        <w:rPr>
          <w:rFonts w:ascii="Arial Narrow"/>
          <w:color w:val="ED7D31"/>
          <w:sz w:val="20"/>
          <w:u w:val="single" w:color="ED7D31"/>
        </w:rPr>
        <w:t>helped the monkey.</w:t>
      </w:r>
      <w:r>
        <w:rPr>
          <w:rFonts w:ascii="Arial Narrow"/>
          <w:color w:val="ED7D31"/>
          <w:sz w:val="20"/>
        </w:rPr>
        <w:tab/>
      </w:r>
      <w:r>
        <w:rPr>
          <w:rFonts w:ascii="Arial Narrow"/>
          <w:color w:val="ED7D31"/>
          <w:spacing w:val="-37"/>
          <w:sz w:val="20"/>
        </w:rPr>
        <w:t xml:space="preserve"> </w:t>
      </w:r>
      <w:r>
        <w:rPr>
          <w:rFonts w:ascii="Arial Narrow"/>
          <w:i/>
          <w:color w:val="4472C4"/>
          <w:sz w:val="20"/>
        </w:rPr>
        <w:t>The</w:t>
      </w:r>
      <w:r>
        <w:rPr>
          <w:rFonts w:ascii="Arial Narrow"/>
          <w:i/>
          <w:color w:val="4472C4"/>
          <w:spacing w:val="-1"/>
          <w:sz w:val="20"/>
        </w:rPr>
        <w:t xml:space="preserve"> </w:t>
      </w:r>
      <w:r>
        <w:rPr>
          <w:rFonts w:ascii="Arial Narrow"/>
          <w:i/>
          <w:color w:val="4472C4"/>
          <w:sz w:val="20"/>
        </w:rPr>
        <w:t>dog</w:t>
      </w:r>
      <w:r>
        <w:rPr>
          <w:rFonts w:ascii="Arial Narrow"/>
          <w:i/>
          <w:color w:val="4472C4"/>
          <w:spacing w:val="40"/>
          <w:sz w:val="20"/>
        </w:rPr>
        <w:t xml:space="preserve"> </w:t>
      </w:r>
      <w:r>
        <w:rPr>
          <w:rFonts w:ascii="Arial Narrow"/>
          <w:sz w:val="20"/>
        </w:rPr>
        <w:t>is</w:t>
      </w:r>
      <w:r>
        <w:rPr>
          <w:rFonts w:ascii="Arial Narrow"/>
          <w:spacing w:val="-2"/>
          <w:sz w:val="20"/>
        </w:rPr>
        <w:t xml:space="preserve"> </w:t>
      </w:r>
      <w:r>
        <w:rPr>
          <w:rFonts w:ascii="Arial Narrow"/>
          <w:sz w:val="20"/>
        </w:rPr>
        <w:t>the</w:t>
      </w:r>
      <w:r>
        <w:rPr>
          <w:rFonts w:ascii="Arial Narrow"/>
          <w:spacing w:val="-2"/>
          <w:sz w:val="20"/>
        </w:rPr>
        <w:t xml:space="preserve"> </w:t>
      </w:r>
      <w:r>
        <w:rPr>
          <w:rFonts w:ascii="Arial Narrow"/>
          <w:sz w:val="20"/>
        </w:rPr>
        <w:t>one</w:t>
      </w:r>
      <w:r>
        <w:rPr>
          <w:rFonts w:ascii="Arial Narrow"/>
          <w:spacing w:val="-2"/>
          <w:sz w:val="20"/>
        </w:rPr>
        <w:t xml:space="preserve"> </w:t>
      </w:r>
      <w:r>
        <w:rPr>
          <w:rFonts w:ascii="Arial Narrow"/>
          <w:sz w:val="20"/>
        </w:rPr>
        <w:t>being</w:t>
      </w:r>
      <w:r>
        <w:rPr>
          <w:rFonts w:ascii="Arial Narrow"/>
          <w:spacing w:val="-2"/>
          <w:sz w:val="20"/>
        </w:rPr>
        <w:t xml:space="preserve"> </w:t>
      </w:r>
      <w:r>
        <w:rPr>
          <w:rFonts w:ascii="Arial Narrow"/>
          <w:sz w:val="20"/>
        </w:rPr>
        <w:t>talked</w:t>
      </w:r>
      <w:r>
        <w:rPr>
          <w:rFonts w:ascii="Arial Narrow"/>
          <w:spacing w:val="-2"/>
          <w:sz w:val="20"/>
        </w:rPr>
        <w:t xml:space="preserve"> </w:t>
      </w:r>
      <w:r>
        <w:rPr>
          <w:rFonts w:ascii="Arial Narrow"/>
          <w:sz w:val="20"/>
        </w:rPr>
        <w:t>about</w:t>
      </w:r>
      <w:r>
        <w:rPr>
          <w:rFonts w:ascii="Arial Narrow"/>
          <w:spacing w:val="-2"/>
          <w:sz w:val="20"/>
        </w:rPr>
        <w:t xml:space="preserve"> </w:t>
      </w:r>
      <w:r>
        <w:rPr>
          <w:rFonts w:ascii="Arial Narrow"/>
          <w:sz w:val="20"/>
        </w:rPr>
        <w:t>in</w:t>
      </w:r>
      <w:r>
        <w:rPr>
          <w:rFonts w:ascii="Arial Narrow"/>
          <w:spacing w:val="-2"/>
          <w:sz w:val="20"/>
        </w:rPr>
        <w:t xml:space="preserve"> </w:t>
      </w:r>
      <w:r>
        <w:rPr>
          <w:rFonts w:ascii="Arial Narrow"/>
          <w:sz w:val="20"/>
        </w:rPr>
        <w:t>the</w:t>
      </w:r>
      <w:r>
        <w:rPr>
          <w:rFonts w:ascii="Arial Narrow"/>
          <w:spacing w:val="-2"/>
          <w:sz w:val="20"/>
        </w:rPr>
        <w:t xml:space="preserve"> </w:t>
      </w:r>
      <w:r>
        <w:rPr>
          <w:rFonts w:ascii="Arial Narrow"/>
          <w:sz w:val="20"/>
        </w:rPr>
        <w:t>sentence.</w:t>
      </w:r>
      <w:r>
        <w:rPr>
          <w:rFonts w:ascii="Arial Narrow"/>
          <w:spacing w:val="-2"/>
          <w:sz w:val="20"/>
        </w:rPr>
        <w:t xml:space="preserve"> </w:t>
      </w:r>
      <w:r>
        <w:rPr>
          <w:rFonts w:ascii="Arial Narrow"/>
          <w:sz w:val="20"/>
        </w:rPr>
        <w:t>This</w:t>
      </w:r>
      <w:r>
        <w:rPr>
          <w:rFonts w:ascii="Arial Narrow"/>
          <w:spacing w:val="-2"/>
          <w:sz w:val="20"/>
        </w:rPr>
        <w:t xml:space="preserve"> </w:t>
      </w:r>
      <w:r>
        <w:rPr>
          <w:rFonts w:ascii="Arial Narrow"/>
          <w:sz w:val="20"/>
        </w:rPr>
        <w:t>is</w:t>
      </w:r>
      <w:r>
        <w:rPr>
          <w:rFonts w:ascii="Arial Narrow"/>
          <w:spacing w:val="-2"/>
          <w:sz w:val="20"/>
        </w:rPr>
        <w:t xml:space="preserve"> </w:t>
      </w:r>
      <w:r>
        <w:rPr>
          <w:rFonts w:ascii="Arial Narrow"/>
          <w:sz w:val="20"/>
        </w:rPr>
        <w:t>the</w:t>
      </w:r>
      <w:r>
        <w:rPr>
          <w:rFonts w:ascii="Arial Narrow"/>
          <w:spacing w:val="-2"/>
          <w:sz w:val="20"/>
        </w:rPr>
        <w:t xml:space="preserve"> </w:t>
      </w:r>
      <w:r>
        <w:rPr>
          <w:rFonts w:ascii="Arial Narrow"/>
          <w:sz w:val="20"/>
        </w:rPr>
        <w:t xml:space="preserve">subject. </w:t>
      </w:r>
      <w:r>
        <w:rPr>
          <w:rFonts w:ascii="Arial Narrow"/>
          <w:spacing w:val="-10"/>
          <w:sz w:val="20"/>
        </w:rPr>
        <w:t>S</w:t>
      </w:r>
      <w:r>
        <w:rPr>
          <w:rFonts w:ascii="Arial Narrow"/>
          <w:sz w:val="20"/>
        </w:rPr>
        <w:tab/>
      </w:r>
      <w:r>
        <w:rPr>
          <w:rFonts w:ascii="Arial Narrow"/>
          <w:spacing w:val="-10"/>
          <w:sz w:val="20"/>
        </w:rPr>
        <w:t>P</w:t>
      </w:r>
      <w:r>
        <w:rPr>
          <w:rFonts w:ascii="Arial Narrow"/>
          <w:sz w:val="20"/>
        </w:rPr>
        <w:tab/>
      </w:r>
      <w:r>
        <w:rPr>
          <w:rFonts w:ascii="Arial Narrow"/>
          <w:i/>
          <w:color w:val="ED7D31"/>
          <w:sz w:val="20"/>
        </w:rPr>
        <w:t>helped</w:t>
      </w:r>
      <w:r>
        <w:rPr>
          <w:rFonts w:ascii="Arial Narrow"/>
          <w:i/>
          <w:color w:val="ED7D31"/>
          <w:spacing w:val="-8"/>
          <w:sz w:val="20"/>
        </w:rPr>
        <w:t xml:space="preserve"> </w:t>
      </w:r>
      <w:r>
        <w:rPr>
          <w:rFonts w:ascii="Arial Narrow"/>
          <w:i/>
          <w:color w:val="ED7D31"/>
          <w:sz w:val="20"/>
        </w:rPr>
        <w:t>the</w:t>
      </w:r>
      <w:r>
        <w:rPr>
          <w:rFonts w:ascii="Arial Narrow"/>
          <w:i/>
          <w:color w:val="ED7D31"/>
          <w:spacing w:val="-5"/>
          <w:sz w:val="20"/>
        </w:rPr>
        <w:t xml:space="preserve"> </w:t>
      </w:r>
      <w:r>
        <w:rPr>
          <w:rFonts w:ascii="Arial Narrow"/>
          <w:i/>
          <w:color w:val="ED7D31"/>
          <w:sz w:val="20"/>
        </w:rPr>
        <w:t>monkey</w:t>
      </w:r>
      <w:r>
        <w:rPr>
          <w:rFonts w:ascii="Arial Narrow"/>
          <w:i/>
          <w:color w:val="ED7D31"/>
          <w:spacing w:val="-5"/>
          <w:sz w:val="20"/>
        </w:rPr>
        <w:t xml:space="preserve"> </w:t>
      </w:r>
      <w:r>
        <w:rPr>
          <w:rFonts w:ascii="Arial Narrow"/>
          <w:sz w:val="20"/>
        </w:rPr>
        <w:t>tells</w:t>
      </w:r>
      <w:r>
        <w:rPr>
          <w:rFonts w:ascii="Arial Narrow"/>
          <w:spacing w:val="-5"/>
          <w:sz w:val="20"/>
        </w:rPr>
        <w:t xml:space="preserve"> </w:t>
      </w:r>
      <w:r>
        <w:rPr>
          <w:rFonts w:ascii="Arial Narrow"/>
          <w:sz w:val="20"/>
        </w:rPr>
        <w:t>something</w:t>
      </w:r>
      <w:r>
        <w:rPr>
          <w:rFonts w:ascii="Arial Narrow"/>
          <w:spacing w:val="-5"/>
          <w:sz w:val="20"/>
        </w:rPr>
        <w:t xml:space="preserve"> </w:t>
      </w:r>
      <w:r>
        <w:rPr>
          <w:rFonts w:ascii="Arial Narrow"/>
          <w:sz w:val="20"/>
        </w:rPr>
        <w:t>about</w:t>
      </w:r>
      <w:r>
        <w:rPr>
          <w:rFonts w:ascii="Arial Narrow"/>
          <w:spacing w:val="-5"/>
          <w:sz w:val="20"/>
        </w:rPr>
        <w:t xml:space="preserve"> </w:t>
      </w:r>
      <w:r>
        <w:rPr>
          <w:rFonts w:ascii="Arial Narrow"/>
          <w:sz w:val="20"/>
        </w:rPr>
        <w:t>the</w:t>
      </w:r>
      <w:r>
        <w:rPr>
          <w:rFonts w:ascii="Arial Narrow"/>
          <w:spacing w:val="-5"/>
          <w:sz w:val="20"/>
        </w:rPr>
        <w:t xml:space="preserve"> </w:t>
      </w:r>
      <w:r>
        <w:rPr>
          <w:rFonts w:ascii="Arial Narrow"/>
          <w:sz w:val="20"/>
        </w:rPr>
        <w:t>subject.</w:t>
      </w:r>
      <w:r>
        <w:rPr>
          <w:rFonts w:ascii="Arial Narrow"/>
          <w:spacing w:val="-5"/>
          <w:sz w:val="20"/>
        </w:rPr>
        <w:t xml:space="preserve"> </w:t>
      </w:r>
      <w:r>
        <w:rPr>
          <w:rFonts w:ascii="Arial Narrow"/>
          <w:sz w:val="20"/>
        </w:rPr>
        <w:t>This</w:t>
      </w:r>
      <w:r>
        <w:rPr>
          <w:rFonts w:ascii="Arial Narrow"/>
          <w:spacing w:val="-5"/>
          <w:sz w:val="20"/>
        </w:rPr>
        <w:t xml:space="preserve"> </w:t>
      </w:r>
      <w:r>
        <w:rPr>
          <w:rFonts w:ascii="Arial Narrow"/>
          <w:sz w:val="20"/>
        </w:rPr>
        <w:t>is</w:t>
      </w:r>
      <w:r>
        <w:rPr>
          <w:rFonts w:ascii="Arial Narrow"/>
          <w:spacing w:val="-5"/>
          <w:sz w:val="20"/>
        </w:rPr>
        <w:t xml:space="preserve"> </w:t>
      </w:r>
      <w:r>
        <w:rPr>
          <w:rFonts w:ascii="Arial Narrow"/>
          <w:sz w:val="20"/>
        </w:rPr>
        <w:t>the</w:t>
      </w:r>
      <w:r>
        <w:rPr>
          <w:rFonts w:ascii="Arial Narrow"/>
          <w:spacing w:val="-5"/>
          <w:sz w:val="20"/>
        </w:rPr>
        <w:t xml:space="preserve"> </w:t>
      </w:r>
      <w:r>
        <w:rPr>
          <w:rFonts w:ascii="Arial Narrow"/>
          <w:spacing w:val="-2"/>
          <w:sz w:val="20"/>
        </w:rPr>
        <w:t>predicate.</w:t>
      </w:r>
    </w:p>
    <w:p w14:paraId="21D609E6" w14:textId="77777777" w:rsidR="00043761" w:rsidRDefault="00043761">
      <w:pPr>
        <w:pStyle w:val="BodyText"/>
        <w:spacing w:before="3"/>
        <w:rPr>
          <w:rFonts w:ascii="Arial Narrow"/>
          <w:sz w:val="20"/>
        </w:rPr>
      </w:pPr>
    </w:p>
    <w:p w14:paraId="2B468E74" w14:textId="77777777" w:rsidR="00043761" w:rsidRDefault="00000000">
      <w:pPr>
        <w:spacing w:line="477" w:lineRule="auto"/>
        <w:ind w:left="153" w:right="3222"/>
        <w:rPr>
          <w:rFonts w:ascii="Arial Narrow"/>
          <w:sz w:val="20"/>
        </w:rPr>
      </w:pPr>
      <w:r>
        <w:rPr>
          <w:rFonts w:ascii="Arial Narrow"/>
          <w:sz w:val="20"/>
        </w:rPr>
        <w:t>They</w:t>
      </w:r>
      <w:r>
        <w:rPr>
          <w:rFonts w:ascii="Arial Narrow"/>
          <w:spacing w:val="-2"/>
          <w:sz w:val="20"/>
        </w:rPr>
        <w:t xml:space="preserve"> </w:t>
      </w:r>
      <w:r>
        <w:rPr>
          <w:rFonts w:ascii="Arial Narrow"/>
          <w:sz w:val="20"/>
        </w:rPr>
        <w:t>express</w:t>
      </w:r>
      <w:r>
        <w:rPr>
          <w:rFonts w:ascii="Arial Narrow"/>
          <w:spacing w:val="-2"/>
          <w:sz w:val="20"/>
        </w:rPr>
        <w:t xml:space="preserve"> </w:t>
      </w:r>
      <w:r>
        <w:rPr>
          <w:rFonts w:ascii="Arial Narrow"/>
          <w:sz w:val="20"/>
        </w:rPr>
        <w:t>clear</w:t>
      </w:r>
      <w:r>
        <w:rPr>
          <w:rFonts w:ascii="Arial Narrow"/>
          <w:spacing w:val="-2"/>
          <w:sz w:val="20"/>
        </w:rPr>
        <w:t xml:space="preserve"> </w:t>
      </w:r>
      <w:r>
        <w:rPr>
          <w:rFonts w:ascii="Arial Narrow"/>
          <w:sz w:val="20"/>
        </w:rPr>
        <w:t>and</w:t>
      </w:r>
      <w:r>
        <w:rPr>
          <w:rFonts w:ascii="Arial Narrow"/>
          <w:spacing w:val="-2"/>
          <w:sz w:val="20"/>
        </w:rPr>
        <w:t xml:space="preserve"> </w:t>
      </w:r>
      <w:r>
        <w:rPr>
          <w:rFonts w:ascii="Arial Narrow"/>
          <w:sz w:val="20"/>
        </w:rPr>
        <w:t>complete</w:t>
      </w:r>
      <w:r>
        <w:rPr>
          <w:rFonts w:ascii="Arial Narrow"/>
          <w:spacing w:val="-2"/>
          <w:sz w:val="20"/>
        </w:rPr>
        <w:t xml:space="preserve"> </w:t>
      </w:r>
      <w:r>
        <w:rPr>
          <w:rFonts w:ascii="Arial Narrow"/>
          <w:sz w:val="20"/>
        </w:rPr>
        <w:t>thought.</w:t>
      </w:r>
      <w:r>
        <w:rPr>
          <w:rFonts w:ascii="Arial Narrow"/>
          <w:spacing w:val="-2"/>
          <w:sz w:val="20"/>
        </w:rPr>
        <w:t xml:space="preserve"> </w:t>
      </w:r>
      <w:r>
        <w:rPr>
          <w:rFonts w:ascii="Arial Narrow"/>
          <w:sz w:val="20"/>
        </w:rPr>
        <w:t>They</w:t>
      </w:r>
      <w:r>
        <w:rPr>
          <w:rFonts w:ascii="Arial Narrow"/>
          <w:spacing w:val="-2"/>
          <w:sz w:val="20"/>
        </w:rPr>
        <w:t xml:space="preserve"> </w:t>
      </w:r>
      <w:r>
        <w:rPr>
          <w:rFonts w:ascii="Arial Narrow"/>
          <w:sz w:val="20"/>
        </w:rPr>
        <w:t>have</w:t>
      </w:r>
      <w:r>
        <w:rPr>
          <w:rFonts w:ascii="Arial Narrow"/>
          <w:spacing w:val="-2"/>
          <w:sz w:val="20"/>
        </w:rPr>
        <w:t xml:space="preserve"> </w:t>
      </w:r>
      <w:r>
        <w:rPr>
          <w:rFonts w:ascii="Arial Narrow"/>
          <w:sz w:val="20"/>
        </w:rPr>
        <w:t>subjects</w:t>
      </w:r>
      <w:r>
        <w:rPr>
          <w:rFonts w:ascii="Arial Narrow"/>
          <w:spacing w:val="-2"/>
          <w:sz w:val="20"/>
        </w:rPr>
        <w:t xml:space="preserve"> </w:t>
      </w:r>
      <w:r>
        <w:rPr>
          <w:rFonts w:ascii="Arial Narrow"/>
          <w:sz w:val="20"/>
        </w:rPr>
        <w:t>and</w:t>
      </w:r>
      <w:r>
        <w:rPr>
          <w:rFonts w:ascii="Arial Narrow"/>
          <w:spacing w:val="-2"/>
          <w:sz w:val="20"/>
        </w:rPr>
        <w:t xml:space="preserve"> </w:t>
      </w:r>
      <w:r>
        <w:rPr>
          <w:rFonts w:ascii="Arial Narrow"/>
          <w:sz w:val="20"/>
        </w:rPr>
        <w:t>predicates.</w:t>
      </w:r>
      <w:r>
        <w:rPr>
          <w:rFonts w:ascii="Arial Narrow"/>
          <w:spacing w:val="40"/>
          <w:sz w:val="20"/>
        </w:rPr>
        <w:t xml:space="preserve"> </w:t>
      </w:r>
      <w:r>
        <w:rPr>
          <w:rFonts w:ascii="Arial Narrow"/>
          <w:sz w:val="20"/>
        </w:rPr>
        <w:t>All</w:t>
      </w:r>
      <w:r>
        <w:rPr>
          <w:rFonts w:ascii="Arial Narrow"/>
          <w:spacing w:val="-2"/>
          <w:sz w:val="20"/>
        </w:rPr>
        <w:t xml:space="preserve"> </w:t>
      </w:r>
      <w:r>
        <w:rPr>
          <w:rFonts w:ascii="Arial Narrow"/>
          <w:sz w:val="20"/>
        </w:rPr>
        <w:t>of</w:t>
      </w:r>
      <w:r>
        <w:rPr>
          <w:rFonts w:ascii="Arial Narrow"/>
          <w:spacing w:val="-2"/>
          <w:sz w:val="20"/>
        </w:rPr>
        <w:t xml:space="preserve"> </w:t>
      </w:r>
      <w:r>
        <w:rPr>
          <w:rFonts w:ascii="Arial Narrow"/>
          <w:sz w:val="20"/>
        </w:rPr>
        <w:t>these</w:t>
      </w:r>
      <w:r>
        <w:rPr>
          <w:rFonts w:ascii="Arial Narrow"/>
          <w:spacing w:val="-2"/>
          <w:sz w:val="20"/>
        </w:rPr>
        <w:t xml:space="preserve"> </w:t>
      </w:r>
      <w:r>
        <w:rPr>
          <w:rFonts w:ascii="Arial Narrow"/>
          <w:sz w:val="20"/>
        </w:rPr>
        <w:t>are</w:t>
      </w:r>
      <w:r>
        <w:rPr>
          <w:rFonts w:ascii="Arial Narrow"/>
          <w:spacing w:val="-2"/>
          <w:sz w:val="20"/>
        </w:rPr>
        <w:t xml:space="preserve"> </w:t>
      </w:r>
      <w:r>
        <w:rPr>
          <w:rFonts w:ascii="Arial Narrow"/>
          <w:sz w:val="20"/>
        </w:rPr>
        <w:t xml:space="preserve">called </w:t>
      </w:r>
      <w:r>
        <w:rPr>
          <w:rFonts w:ascii="Arial Narrow"/>
          <w:sz w:val="20"/>
          <w:u w:val="single"/>
        </w:rPr>
        <w:t>sentences.</w:t>
      </w:r>
      <w:r>
        <w:rPr>
          <w:rFonts w:ascii="Arial Narrow"/>
          <w:spacing w:val="-4"/>
          <w:sz w:val="20"/>
          <w:u w:val="single"/>
        </w:rPr>
        <w:t xml:space="preserve"> </w:t>
      </w:r>
      <w:r>
        <w:rPr>
          <w:rFonts w:ascii="Arial Narrow"/>
          <w:sz w:val="20"/>
        </w:rPr>
        <w:t>(Do</w:t>
      </w:r>
      <w:r>
        <w:rPr>
          <w:rFonts w:ascii="Arial Narrow"/>
          <w:spacing w:val="-2"/>
          <w:sz w:val="20"/>
        </w:rPr>
        <w:t xml:space="preserve"> </w:t>
      </w:r>
      <w:r>
        <w:rPr>
          <w:rFonts w:ascii="Arial Narrow"/>
          <w:sz w:val="20"/>
        </w:rPr>
        <w:t>the</w:t>
      </w:r>
      <w:r>
        <w:rPr>
          <w:rFonts w:ascii="Arial Narrow"/>
          <w:spacing w:val="-2"/>
          <w:sz w:val="20"/>
        </w:rPr>
        <w:t xml:space="preserve"> </w:t>
      </w:r>
      <w:r>
        <w:rPr>
          <w:rFonts w:ascii="Arial Narrow"/>
          <w:sz w:val="20"/>
        </w:rPr>
        <w:t>same</w:t>
      </w:r>
      <w:r>
        <w:rPr>
          <w:rFonts w:ascii="Arial Narrow"/>
          <w:spacing w:val="-2"/>
          <w:sz w:val="20"/>
        </w:rPr>
        <w:t xml:space="preserve"> </w:t>
      </w:r>
      <w:r>
        <w:rPr>
          <w:rFonts w:ascii="Arial Narrow"/>
          <w:sz w:val="20"/>
        </w:rPr>
        <w:t>for</w:t>
      </w:r>
      <w:r>
        <w:rPr>
          <w:rFonts w:ascii="Arial Narrow"/>
          <w:spacing w:val="-2"/>
          <w:sz w:val="20"/>
        </w:rPr>
        <w:t xml:space="preserve"> </w:t>
      </w:r>
      <w:r>
        <w:rPr>
          <w:rFonts w:ascii="Arial Narrow"/>
          <w:sz w:val="20"/>
        </w:rPr>
        <w:t>the</w:t>
      </w:r>
      <w:r>
        <w:rPr>
          <w:rFonts w:ascii="Arial Narrow"/>
          <w:spacing w:val="-2"/>
          <w:sz w:val="20"/>
        </w:rPr>
        <w:t xml:space="preserve"> </w:t>
      </w:r>
      <w:r>
        <w:rPr>
          <w:rFonts w:ascii="Arial Narrow"/>
          <w:sz w:val="20"/>
        </w:rPr>
        <w:t>numbers</w:t>
      </w:r>
      <w:r>
        <w:rPr>
          <w:rFonts w:ascii="Arial Narrow"/>
          <w:spacing w:val="-2"/>
          <w:sz w:val="20"/>
        </w:rPr>
        <w:t xml:space="preserve"> </w:t>
      </w:r>
      <w:r>
        <w:rPr>
          <w:rFonts w:ascii="Arial Narrow"/>
          <w:sz w:val="20"/>
        </w:rPr>
        <w:t>2</w:t>
      </w:r>
      <w:r>
        <w:rPr>
          <w:rFonts w:ascii="Arial Narrow"/>
          <w:spacing w:val="-2"/>
          <w:sz w:val="20"/>
        </w:rPr>
        <w:t xml:space="preserve"> </w:t>
      </w:r>
      <w:r>
        <w:rPr>
          <w:rFonts w:ascii="Arial Narrow"/>
          <w:sz w:val="20"/>
        </w:rPr>
        <w:t>and</w:t>
      </w:r>
      <w:r>
        <w:rPr>
          <w:rFonts w:ascii="Arial Narrow"/>
          <w:spacing w:val="-2"/>
          <w:sz w:val="20"/>
        </w:rPr>
        <w:t xml:space="preserve"> </w:t>
      </w:r>
      <w:r>
        <w:rPr>
          <w:rFonts w:ascii="Arial Narrow"/>
          <w:sz w:val="20"/>
        </w:rPr>
        <w:t>3) Look at the group of words below. Identify which are sentences and which are non-sentences.</w:t>
      </w:r>
    </w:p>
    <w:p w14:paraId="4CD3C012" w14:textId="77777777" w:rsidR="00043761" w:rsidRDefault="00000000">
      <w:pPr>
        <w:pStyle w:val="ListParagraph"/>
        <w:numPr>
          <w:ilvl w:val="0"/>
          <w:numId w:val="14"/>
        </w:numPr>
        <w:tabs>
          <w:tab w:val="left" w:pos="873"/>
        </w:tabs>
        <w:spacing w:before="3"/>
        <w:ind w:left="873" w:hanging="359"/>
        <w:rPr>
          <w:rFonts w:ascii="Arial Narrow"/>
          <w:sz w:val="20"/>
        </w:rPr>
      </w:pPr>
      <w:r>
        <w:rPr>
          <w:rFonts w:ascii="Arial Narrow"/>
          <w:sz w:val="20"/>
        </w:rPr>
        <w:t>you</w:t>
      </w:r>
      <w:r>
        <w:rPr>
          <w:rFonts w:ascii="Arial Narrow"/>
          <w:spacing w:val="-3"/>
          <w:sz w:val="20"/>
        </w:rPr>
        <w:t xml:space="preserve"> </w:t>
      </w:r>
      <w:r>
        <w:rPr>
          <w:rFonts w:ascii="Arial Narrow"/>
          <w:sz w:val="20"/>
        </w:rPr>
        <w:t>and</w:t>
      </w:r>
      <w:r>
        <w:rPr>
          <w:rFonts w:ascii="Arial Narrow"/>
          <w:spacing w:val="-3"/>
          <w:sz w:val="20"/>
        </w:rPr>
        <w:t xml:space="preserve"> </w:t>
      </w:r>
      <w:r>
        <w:rPr>
          <w:rFonts w:ascii="Arial Narrow"/>
          <w:spacing w:val="-5"/>
          <w:sz w:val="20"/>
        </w:rPr>
        <w:t>me</w:t>
      </w:r>
    </w:p>
    <w:p w14:paraId="727C5AC3" w14:textId="77777777" w:rsidR="00043761" w:rsidRDefault="00000000">
      <w:pPr>
        <w:pStyle w:val="ListParagraph"/>
        <w:numPr>
          <w:ilvl w:val="0"/>
          <w:numId w:val="14"/>
        </w:numPr>
        <w:tabs>
          <w:tab w:val="left" w:pos="873"/>
        </w:tabs>
        <w:spacing w:before="1"/>
        <w:ind w:left="873" w:hanging="359"/>
        <w:rPr>
          <w:rFonts w:ascii="Arial Narrow"/>
          <w:sz w:val="20"/>
        </w:rPr>
      </w:pPr>
      <w:r>
        <w:rPr>
          <w:rFonts w:ascii="Arial Narrow"/>
          <w:sz w:val="20"/>
        </w:rPr>
        <w:t>Mario</w:t>
      </w:r>
      <w:r>
        <w:rPr>
          <w:rFonts w:ascii="Arial Narrow"/>
          <w:spacing w:val="-6"/>
          <w:sz w:val="20"/>
        </w:rPr>
        <w:t xml:space="preserve"> </w:t>
      </w:r>
      <w:r>
        <w:rPr>
          <w:rFonts w:ascii="Arial Narrow"/>
          <w:sz w:val="20"/>
        </w:rPr>
        <w:t>looked</w:t>
      </w:r>
      <w:r>
        <w:rPr>
          <w:rFonts w:ascii="Arial Narrow"/>
          <w:spacing w:val="-6"/>
          <w:sz w:val="20"/>
        </w:rPr>
        <w:t xml:space="preserve"> </w:t>
      </w:r>
      <w:r>
        <w:rPr>
          <w:rFonts w:ascii="Arial Narrow"/>
          <w:spacing w:val="-2"/>
          <w:sz w:val="20"/>
        </w:rPr>
        <w:t>away.</w:t>
      </w:r>
    </w:p>
    <w:p w14:paraId="27B2DE15" w14:textId="77777777" w:rsidR="00043761" w:rsidRDefault="00000000">
      <w:pPr>
        <w:pStyle w:val="ListParagraph"/>
        <w:numPr>
          <w:ilvl w:val="0"/>
          <w:numId w:val="14"/>
        </w:numPr>
        <w:tabs>
          <w:tab w:val="left" w:pos="873"/>
        </w:tabs>
        <w:spacing w:before="1" w:line="228" w:lineRule="exact"/>
        <w:ind w:left="873" w:hanging="359"/>
        <w:rPr>
          <w:rFonts w:ascii="Arial Narrow"/>
          <w:sz w:val="20"/>
        </w:rPr>
      </w:pPr>
      <w:r>
        <w:rPr>
          <w:rFonts w:ascii="Arial Narrow"/>
          <w:sz w:val="20"/>
        </w:rPr>
        <w:t>make</w:t>
      </w:r>
      <w:r>
        <w:rPr>
          <w:rFonts w:ascii="Arial Narrow"/>
          <w:spacing w:val="-5"/>
          <w:sz w:val="20"/>
        </w:rPr>
        <w:t xml:space="preserve"> all</w:t>
      </w:r>
    </w:p>
    <w:p w14:paraId="13FE8D32" w14:textId="77777777" w:rsidR="00043761" w:rsidRDefault="00000000">
      <w:pPr>
        <w:pStyle w:val="ListParagraph"/>
        <w:numPr>
          <w:ilvl w:val="0"/>
          <w:numId w:val="14"/>
        </w:numPr>
        <w:tabs>
          <w:tab w:val="left" w:pos="873"/>
        </w:tabs>
        <w:spacing w:line="228" w:lineRule="exact"/>
        <w:ind w:left="873" w:hanging="359"/>
        <w:rPr>
          <w:rFonts w:ascii="Arial Narrow"/>
          <w:sz w:val="20"/>
        </w:rPr>
      </w:pPr>
      <w:r>
        <w:rPr>
          <w:rFonts w:ascii="Arial Narrow"/>
          <w:sz w:val="20"/>
        </w:rPr>
        <w:t>Dana</w:t>
      </w:r>
      <w:r>
        <w:rPr>
          <w:rFonts w:ascii="Arial Narrow"/>
          <w:spacing w:val="-5"/>
          <w:sz w:val="20"/>
        </w:rPr>
        <w:t xml:space="preserve"> </w:t>
      </w:r>
      <w:r>
        <w:rPr>
          <w:rFonts w:ascii="Arial Narrow"/>
          <w:sz w:val="20"/>
        </w:rPr>
        <w:t>likes</w:t>
      </w:r>
      <w:r>
        <w:rPr>
          <w:rFonts w:ascii="Arial Narrow"/>
          <w:spacing w:val="-4"/>
          <w:sz w:val="20"/>
        </w:rPr>
        <w:t xml:space="preserve"> </w:t>
      </w:r>
      <w:r>
        <w:rPr>
          <w:rFonts w:ascii="Arial Narrow"/>
          <w:spacing w:val="-5"/>
          <w:sz w:val="20"/>
        </w:rPr>
        <w:t>me.</w:t>
      </w:r>
    </w:p>
    <w:p w14:paraId="277B682B" w14:textId="77777777" w:rsidR="00043761" w:rsidRDefault="00043761">
      <w:pPr>
        <w:pStyle w:val="BodyText"/>
        <w:spacing w:before="2"/>
        <w:rPr>
          <w:rFonts w:ascii="Arial Narrow"/>
          <w:sz w:val="20"/>
        </w:rPr>
      </w:pPr>
    </w:p>
    <w:p w14:paraId="44580B85" w14:textId="77777777" w:rsidR="00043761" w:rsidRDefault="00000000">
      <w:pPr>
        <w:ind w:left="153" w:right="4534"/>
        <w:rPr>
          <w:rFonts w:ascii="Arial Narrow" w:hAnsi="Arial Narrow"/>
          <w:sz w:val="20"/>
        </w:rPr>
      </w:pPr>
      <w:r>
        <w:rPr>
          <w:rFonts w:ascii="Arial Narrow" w:hAnsi="Arial Narrow"/>
          <w:sz w:val="20"/>
        </w:rPr>
        <w:t>Let</w:t>
      </w:r>
      <w:r>
        <w:rPr>
          <w:rFonts w:ascii="Arial Narrow" w:hAnsi="Arial Narrow"/>
          <w:spacing w:val="-2"/>
          <w:sz w:val="20"/>
        </w:rPr>
        <w:t xml:space="preserve"> </w:t>
      </w:r>
      <w:r>
        <w:rPr>
          <w:rFonts w:ascii="Arial Narrow" w:hAnsi="Arial Narrow"/>
          <w:sz w:val="20"/>
        </w:rPr>
        <w:t>us</w:t>
      </w:r>
      <w:r>
        <w:rPr>
          <w:rFonts w:ascii="Arial Narrow" w:hAnsi="Arial Narrow"/>
          <w:spacing w:val="-2"/>
          <w:sz w:val="20"/>
        </w:rPr>
        <w:t xml:space="preserve"> </w:t>
      </w:r>
      <w:r>
        <w:rPr>
          <w:rFonts w:ascii="Arial Narrow" w:hAnsi="Arial Narrow"/>
          <w:sz w:val="20"/>
        </w:rPr>
        <w:t>identify</w:t>
      </w:r>
      <w:r>
        <w:rPr>
          <w:rFonts w:ascii="Arial Narrow" w:hAnsi="Arial Narrow"/>
          <w:spacing w:val="-2"/>
          <w:sz w:val="20"/>
        </w:rPr>
        <w:t xml:space="preserve"> </w:t>
      </w:r>
      <w:r>
        <w:rPr>
          <w:rFonts w:ascii="Arial Narrow" w:hAnsi="Arial Narrow"/>
          <w:sz w:val="20"/>
        </w:rPr>
        <w:t>whether</w:t>
      </w:r>
      <w:r>
        <w:rPr>
          <w:rFonts w:ascii="Arial Narrow" w:hAnsi="Arial Narrow"/>
          <w:spacing w:val="-2"/>
          <w:sz w:val="20"/>
        </w:rPr>
        <w:t xml:space="preserve"> </w:t>
      </w:r>
      <w:r>
        <w:rPr>
          <w:rFonts w:ascii="Arial Narrow" w:hAnsi="Arial Narrow"/>
          <w:sz w:val="20"/>
        </w:rPr>
        <w:t>the</w:t>
      </w:r>
      <w:r>
        <w:rPr>
          <w:rFonts w:ascii="Arial Narrow" w:hAnsi="Arial Narrow"/>
          <w:spacing w:val="-2"/>
          <w:sz w:val="20"/>
        </w:rPr>
        <w:t xml:space="preserve"> </w:t>
      </w:r>
      <w:r>
        <w:rPr>
          <w:rFonts w:ascii="Arial Narrow" w:hAnsi="Arial Narrow"/>
          <w:sz w:val="20"/>
        </w:rPr>
        <w:t>group</w:t>
      </w:r>
      <w:r>
        <w:rPr>
          <w:rFonts w:ascii="Arial Narrow" w:hAnsi="Arial Narrow"/>
          <w:spacing w:val="-2"/>
          <w:sz w:val="20"/>
        </w:rPr>
        <w:t xml:space="preserve"> </w:t>
      </w:r>
      <w:r>
        <w:rPr>
          <w:rFonts w:ascii="Arial Narrow" w:hAnsi="Arial Narrow"/>
          <w:sz w:val="20"/>
        </w:rPr>
        <w:t>of</w:t>
      </w:r>
      <w:r>
        <w:rPr>
          <w:rFonts w:ascii="Arial Narrow" w:hAnsi="Arial Narrow"/>
          <w:spacing w:val="-2"/>
          <w:sz w:val="20"/>
        </w:rPr>
        <w:t xml:space="preserve"> </w:t>
      </w:r>
      <w:r>
        <w:rPr>
          <w:rFonts w:ascii="Arial Narrow" w:hAnsi="Arial Narrow"/>
          <w:sz w:val="20"/>
        </w:rPr>
        <w:t>words</w:t>
      </w:r>
      <w:r>
        <w:rPr>
          <w:rFonts w:ascii="Arial Narrow" w:hAnsi="Arial Narrow"/>
          <w:spacing w:val="-2"/>
          <w:sz w:val="20"/>
        </w:rPr>
        <w:t xml:space="preserve"> </w:t>
      </w:r>
      <w:r>
        <w:rPr>
          <w:rFonts w:ascii="Arial Narrow" w:hAnsi="Arial Narrow"/>
          <w:sz w:val="20"/>
        </w:rPr>
        <w:t>are</w:t>
      </w:r>
      <w:r>
        <w:rPr>
          <w:rFonts w:ascii="Arial Narrow" w:hAnsi="Arial Narrow"/>
          <w:spacing w:val="-2"/>
          <w:sz w:val="20"/>
        </w:rPr>
        <w:t xml:space="preserve"> </w:t>
      </w:r>
      <w:r>
        <w:rPr>
          <w:rFonts w:ascii="Arial Narrow" w:hAnsi="Arial Narrow"/>
          <w:sz w:val="20"/>
        </w:rPr>
        <w:t>sentences</w:t>
      </w:r>
      <w:r>
        <w:rPr>
          <w:rFonts w:ascii="Arial Narrow" w:hAnsi="Arial Narrow"/>
          <w:spacing w:val="-2"/>
          <w:sz w:val="20"/>
        </w:rPr>
        <w:t xml:space="preserve"> </w:t>
      </w:r>
      <w:r>
        <w:rPr>
          <w:rFonts w:ascii="Arial Narrow" w:hAnsi="Arial Narrow"/>
          <w:sz w:val="20"/>
        </w:rPr>
        <w:t>or</w:t>
      </w:r>
      <w:r>
        <w:rPr>
          <w:rFonts w:ascii="Arial Narrow" w:hAnsi="Arial Narrow"/>
          <w:spacing w:val="-2"/>
          <w:sz w:val="20"/>
        </w:rPr>
        <w:t xml:space="preserve"> </w:t>
      </w:r>
      <w:r>
        <w:rPr>
          <w:rFonts w:ascii="Arial Narrow" w:hAnsi="Arial Narrow"/>
          <w:sz w:val="20"/>
        </w:rPr>
        <w:t>not.</w:t>
      </w:r>
      <w:r>
        <w:rPr>
          <w:rFonts w:ascii="Arial Narrow" w:hAnsi="Arial Narrow"/>
          <w:spacing w:val="-2"/>
          <w:sz w:val="20"/>
        </w:rPr>
        <w:t xml:space="preserve"> </w:t>
      </w:r>
      <w:r>
        <w:rPr>
          <w:rFonts w:ascii="Arial Narrow" w:hAnsi="Arial Narrow"/>
          <w:sz w:val="20"/>
        </w:rPr>
        <w:t>Look</w:t>
      </w:r>
      <w:r>
        <w:rPr>
          <w:rFonts w:ascii="Arial Narrow" w:hAnsi="Arial Narrow"/>
          <w:spacing w:val="-2"/>
          <w:sz w:val="20"/>
        </w:rPr>
        <w:t xml:space="preserve"> </w:t>
      </w:r>
      <w:r>
        <w:rPr>
          <w:rFonts w:ascii="Arial Narrow" w:hAnsi="Arial Narrow"/>
          <w:sz w:val="20"/>
        </w:rPr>
        <w:t>at</w:t>
      </w:r>
      <w:r>
        <w:rPr>
          <w:rFonts w:ascii="Arial Narrow" w:hAnsi="Arial Narrow"/>
          <w:spacing w:val="-2"/>
          <w:sz w:val="20"/>
        </w:rPr>
        <w:t xml:space="preserve"> </w:t>
      </w:r>
      <w:r>
        <w:rPr>
          <w:rFonts w:ascii="Arial Narrow" w:hAnsi="Arial Narrow"/>
          <w:sz w:val="20"/>
        </w:rPr>
        <w:t>number</w:t>
      </w:r>
      <w:r>
        <w:rPr>
          <w:rFonts w:ascii="Arial Narrow" w:hAnsi="Arial Narrow"/>
          <w:spacing w:val="-2"/>
          <w:sz w:val="20"/>
        </w:rPr>
        <w:t xml:space="preserve"> </w:t>
      </w:r>
      <w:r>
        <w:rPr>
          <w:rFonts w:ascii="Arial Narrow" w:hAnsi="Arial Narrow"/>
          <w:sz w:val="20"/>
        </w:rPr>
        <w:t>1</w:t>
      </w:r>
      <w:r>
        <w:rPr>
          <w:rFonts w:ascii="Arial Narrow" w:hAnsi="Arial Narrow"/>
          <w:spacing w:val="-3"/>
          <w:sz w:val="20"/>
        </w:rPr>
        <w:t xml:space="preserve"> </w:t>
      </w:r>
      <w:r>
        <w:rPr>
          <w:rFonts w:ascii="Arial Narrow" w:hAnsi="Arial Narrow"/>
          <w:sz w:val="20"/>
        </w:rPr>
        <w:t>-</w:t>
      </w:r>
      <w:r>
        <w:rPr>
          <w:rFonts w:ascii="Arial Narrow" w:hAnsi="Arial Narrow"/>
          <w:spacing w:val="-2"/>
          <w:sz w:val="20"/>
        </w:rPr>
        <w:t xml:space="preserve"> </w:t>
      </w:r>
      <w:r>
        <w:rPr>
          <w:rFonts w:ascii="Arial Narrow" w:hAnsi="Arial Narrow"/>
          <w:color w:val="4472C4"/>
          <w:sz w:val="20"/>
        </w:rPr>
        <w:t>you</w:t>
      </w:r>
      <w:r>
        <w:rPr>
          <w:rFonts w:ascii="Arial Narrow" w:hAnsi="Arial Narrow"/>
          <w:color w:val="4472C4"/>
          <w:spacing w:val="-2"/>
          <w:sz w:val="20"/>
        </w:rPr>
        <w:t xml:space="preserve"> </w:t>
      </w:r>
      <w:r>
        <w:rPr>
          <w:rFonts w:ascii="Arial Narrow" w:hAnsi="Arial Narrow"/>
          <w:color w:val="4472C4"/>
          <w:sz w:val="20"/>
        </w:rPr>
        <w:t>and</w:t>
      </w:r>
      <w:r>
        <w:rPr>
          <w:rFonts w:ascii="Arial Narrow" w:hAnsi="Arial Narrow"/>
          <w:color w:val="4472C4"/>
          <w:spacing w:val="-2"/>
          <w:sz w:val="20"/>
        </w:rPr>
        <w:t xml:space="preserve"> </w:t>
      </w:r>
      <w:r>
        <w:rPr>
          <w:rFonts w:ascii="Arial Narrow" w:hAnsi="Arial Narrow"/>
          <w:color w:val="4472C4"/>
          <w:sz w:val="20"/>
        </w:rPr>
        <w:t>me</w:t>
      </w:r>
      <w:r>
        <w:rPr>
          <w:rFonts w:ascii="Arial Narrow" w:hAnsi="Arial Narrow"/>
          <w:color w:val="4472C4"/>
          <w:spacing w:val="-2"/>
          <w:sz w:val="20"/>
        </w:rPr>
        <w:t xml:space="preserve"> </w:t>
      </w:r>
      <w:r>
        <w:rPr>
          <w:rFonts w:ascii="Arial Narrow" w:hAnsi="Arial Narrow"/>
          <w:sz w:val="20"/>
        </w:rPr>
        <w:t>–</w:t>
      </w:r>
      <w:r>
        <w:rPr>
          <w:rFonts w:ascii="Arial Narrow" w:hAnsi="Arial Narrow"/>
          <w:spacing w:val="-2"/>
          <w:sz w:val="20"/>
        </w:rPr>
        <w:t xml:space="preserve"> </w:t>
      </w:r>
      <w:r>
        <w:rPr>
          <w:rFonts w:ascii="Arial Narrow" w:hAnsi="Arial Narrow"/>
          <w:sz w:val="20"/>
        </w:rPr>
        <w:t>Does</w:t>
      </w:r>
      <w:r>
        <w:rPr>
          <w:rFonts w:ascii="Arial Narrow" w:hAnsi="Arial Narrow"/>
          <w:spacing w:val="-2"/>
          <w:sz w:val="20"/>
        </w:rPr>
        <w:t xml:space="preserve"> </w:t>
      </w:r>
      <w:r>
        <w:rPr>
          <w:rFonts w:ascii="Arial Narrow" w:hAnsi="Arial Narrow"/>
          <w:sz w:val="20"/>
        </w:rPr>
        <w:t>this</w:t>
      </w:r>
      <w:r>
        <w:rPr>
          <w:rFonts w:ascii="Arial Narrow" w:hAnsi="Arial Narrow"/>
          <w:spacing w:val="-2"/>
          <w:sz w:val="20"/>
        </w:rPr>
        <w:t xml:space="preserve"> </w:t>
      </w:r>
      <w:r>
        <w:rPr>
          <w:rFonts w:ascii="Arial Narrow" w:hAnsi="Arial Narrow"/>
          <w:sz w:val="20"/>
        </w:rPr>
        <w:t>have</w:t>
      </w:r>
      <w:r>
        <w:rPr>
          <w:rFonts w:ascii="Arial Narrow" w:hAnsi="Arial Narrow"/>
          <w:spacing w:val="-2"/>
          <w:sz w:val="20"/>
        </w:rPr>
        <w:t xml:space="preserve"> </w:t>
      </w:r>
      <w:r>
        <w:rPr>
          <w:rFonts w:ascii="Arial Narrow" w:hAnsi="Arial Narrow"/>
          <w:sz w:val="20"/>
        </w:rPr>
        <w:t>a</w:t>
      </w:r>
      <w:r>
        <w:rPr>
          <w:rFonts w:ascii="Arial Narrow" w:hAnsi="Arial Narrow"/>
          <w:spacing w:val="-2"/>
          <w:sz w:val="20"/>
        </w:rPr>
        <w:t xml:space="preserve"> </w:t>
      </w:r>
      <w:r>
        <w:rPr>
          <w:rFonts w:ascii="Arial Narrow" w:hAnsi="Arial Narrow"/>
          <w:sz w:val="20"/>
        </w:rPr>
        <w:t>subject?</w:t>
      </w:r>
      <w:r>
        <w:rPr>
          <w:rFonts w:ascii="Arial Narrow" w:hAnsi="Arial Narrow"/>
          <w:spacing w:val="-2"/>
          <w:sz w:val="20"/>
        </w:rPr>
        <w:t xml:space="preserve"> </w:t>
      </w:r>
      <w:r>
        <w:rPr>
          <w:rFonts w:ascii="Arial Narrow" w:hAnsi="Arial Narrow"/>
          <w:sz w:val="20"/>
        </w:rPr>
        <w:t>predicate? (Do the same for numbers 2-4)</w:t>
      </w:r>
    </w:p>
    <w:p w14:paraId="00BEB540" w14:textId="77777777" w:rsidR="00043761" w:rsidRDefault="00000000">
      <w:pPr>
        <w:spacing w:before="227"/>
        <w:ind w:left="153"/>
        <w:rPr>
          <w:rFonts w:ascii="Arial Narrow"/>
          <w:b/>
          <w:sz w:val="20"/>
        </w:rPr>
      </w:pPr>
      <w:r>
        <w:rPr>
          <w:rFonts w:ascii="Arial Narrow"/>
          <w:b/>
          <w:sz w:val="20"/>
        </w:rPr>
        <w:t>Sequence</w:t>
      </w:r>
      <w:r>
        <w:rPr>
          <w:rFonts w:ascii="Arial Narrow"/>
          <w:b/>
          <w:spacing w:val="-6"/>
          <w:sz w:val="20"/>
        </w:rPr>
        <w:t xml:space="preserve"> </w:t>
      </w:r>
      <w:r>
        <w:rPr>
          <w:rFonts w:ascii="Arial Narrow"/>
          <w:b/>
          <w:sz w:val="20"/>
        </w:rPr>
        <w:t>the</w:t>
      </w:r>
      <w:r>
        <w:rPr>
          <w:rFonts w:ascii="Arial Narrow"/>
          <w:b/>
          <w:spacing w:val="-5"/>
          <w:sz w:val="20"/>
        </w:rPr>
        <w:t xml:space="preserve"> </w:t>
      </w:r>
      <w:r>
        <w:rPr>
          <w:rFonts w:ascii="Arial Narrow"/>
          <w:b/>
          <w:spacing w:val="-2"/>
          <w:sz w:val="20"/>
        </w:rPr>
        <w:t>Words:</w:t>
      </w:r>
    </w:p>
    <w:p w14:paraId="2F3C1A1D" w14:textId="77777777" w:rsidR="00043761" w:rsidRDefault="00000000">
      <w:pPr>
        <w:pStyle w:val="ListParagraph"/>
        <w:numPr>
          <w:ilvl w:val="0"/>
          <w:numId w:val="13"/>
        </w:numPr>
        <w:tabs>
          <w:tab w:val="left" w:pos="873"/>
        </w:tabs>
        <w:spacing w:before="1"/>
        <w:ind w:left="873" w:hanging="359"/>
        <w:rPr>
          <w:rFonts w:ascii="Arial Narrow"/>
          <w:sz w:val="20"/>
        </w:rPr>
      </w:pPr>
      <w:r>
        <w:rPr>
          <w:rFonts w:ascii="Arial Narrow"/>
          <w:sz w:val="20"/>
        </w:rPr>
        <w:t>Listen</w:t>
      </w:r>
      <w:r>
        <w:rPr>
          <w:rFonts w:ascii="Arial Narrow"/>
          <w:spacing w:val="-5"/>
          <w:sz w:val="20"/>
        </w:rPr>
        <w:t xml:space="preserve"> </w:t>
      </w:r>
      <w:r>
        <w:rPr>
          <w:rFonts w:ascii="Arial Narrow"/>
          <w:sz w:val="20"/>
        </w:rPr>
        <w:t>as</w:t>
      </w:r>
      <w:r>
        <w:rPr>
          <w:rFonts w:ascii="Arial Narrow"/>
          <w:spacing w:val="-4"/>
          <w:sz w:val="20"/>
        </w:rPr>
        <w:t xml:space="preserve"> </w:t>
      </w:r>
      <w:r>
        <w:rPr>
          <w:rFonts w:ascii="Arial Narrow"/>
          <w:sz w:val="20"/>
        </w:rPr>
        <w:t>I</w:t>
      </w:r>
      <w:r>
        <w:rPr>
          <w:rFonts w:ascii="Arial Narrow"/>
          <w:spacing w:val="-4"/>
          <w:sz w:val="20"/>
        </w:rPr>
        <w:t xml:space="preserve"> </w:t>
      </w:r>
      <w:r>
        <w:rPr>
          <w:rFonts w:ascii="Arial Narrow"/>
          <w:sz w:val="20"/>
        </w:rPr>
        <w:t>read</w:t>
      </w:r>
      <w:r>
        <w:rPr>
          <w:rFonts w:ascii="Arial Narrow"/>
          <w:spacing w:val="-5"/>
          <w:sz w:val="20"/>
        </w:rPr>
        <w:t xml:space="preserve"> </w:t>
      </w:r>
      <w:r>
        <w:rPr>
          <w:rFonts w:ascii="Arial Narrow"/>
          <w:sz w:val="20"/>
        </w:rPr>
        <w:t>some</w:t>
      </w:r>
      <w:r>
        <w:rPr>
          <w:rFonts w:ascii="Arial Narrow"/>
          <w:spacing w:val="-4"/>
          <w:sz w:val="20"/>
        </w:rPr>
        <w:t xml:space="preserve"> </w:t>
      </w:r>
      <w:r>
        <w:rPr>
          <w:rFonts w:ascii="Arial Narrow"/>
          <w:sz w:val="20"/>
        </w:rPr>
        <w:t>sentences</w:t>
      </w:r>
      <w:r>
        <w:rPr>
          <w:rFonts w:ascii="Arial Narrow"/>
          <w:spacing w:val="-4"/>
          <w:sz w:val="20"/>
        </w:rPr>
        <w:t xml:space="preserve"> </w:t>
      </w:r>
      <w:r>
        <w:rPr>
          <w:rFonts w:ascii="Arial Narrow"/>
          <w:sz w:val="20"/>
        </w:rPr>
        <w:t>from</w:t>
      </w:r>
      <w:r>
        <w:rPr>
          <w:rFonts w:ascii="Arial Narrow"/>
          <w:spacing w:val="-5"/>
          <w:sz w:val="20"/>
        </w:rPr>
        <w:t xml:space="preserve"> </w:t>
      </w:r>
      <w:r>
        <w:rPr>
          <w:rFonts w:ascii="Arial Narrow"/>
          <w:sz w:val="20"/>
        </w:rPr>
        <w:t>the</w:t>
      </w:r>
      <w:r>
        <w:rPr>
          <w:rFonts w:ascii="Arial Narrow"/>
          <w:spacing w:val="-4"/>
          <w:sz w:val="20"/>
        </w:rPr>
        <w:t xml:space="preserve"> </w:t>
      </w:r>
      <w:r>
        <w:rPr>
          <w:rFonts w:ascii="Arial Narrow"/>
          <w:spacing w:val="-2"/>
          <w:sz w:val="20"/>
        </w:rPr>
        <w:t>story.</w:t>
      </w:r>
    </w:p>
    <w:p w14:paraId="2FC2976A" w14:textId="77777777" w:rsidR="00043761" w:rsidRDefault="00000000">
      <w:pPr>
        <w:pStyle w:val="ListParagraph"/>
        <w:numPr>
          <w:ilvl w:val="0"/>
          <w:numId w:val="13"/>
        </w:numPr>
        <w:tabs>
          <w:tab w:val="left" w:pos="873"/>
        </w:tabs>
        <w:spacing w:before="1"/>
        <w:ind w:left="873" w:hanging="359"/>
        <w:rPr>
          <w:rFonts w:ascii="Arial Narrow"/>
          <w:sz w:val="20"/>
        </w:rPr>
      </w:pPr>
      <w:r>
        <w:rPr>
          <w:rFonts w:ascii="Arial Narrow"/>
          <w:sz w:val="20"/>
        </w:rPr>
        <w:t>Rearrange</w:t>
      </w:r>
      <w:r>
        <w:rPr>
          <w:rFonts w:ascii="Arial Narrow"/>
          <w:spacing w:val="-7"/>
          <w:sz w:val="20"/>
        </w:rPr>
        <w:t xml:space="preserve"> </w:t>
      </w:r>
      <w:r>
        <w:rPr>
          <w:rFonts w:ascii="Arial Narrow"/>
          <w:sz w:val="20"/>
        </w:rPr>
        <w:t>the</w:t>
      </w:r>
      <w:r>
        <w:rPr>
          <w:rFonts w:ascii="Arial Narrow"/>
          <w:spacing w:val="-4"/>
          <w:sz w:val="20"/>
        </w:rPr>
        <w:t xml:space="preserve"> </w:t>
      </w:r>
      <w:r>
        <w:rPr>
          <w:rFonts w:ascii="Arial Narrow"/>
          <w:sz w:val="20"/>
        </w:rPr>
        <w:t>words</w:t>
      </w:r>
      <w:r>
        <w:rPr>
          <w:rFonts w:ascii="Arial Narrow"/>
          <w:spacing w:val="-4"/>
          <w:sz w:val="20"/>
        </w:rPr>
        <w:t xml:space="preserve"> </w:t>
      </w:r>
      <w:r>
        <w:rPr>
          <w:rFonts w:ascii="Arial Narrow"/>
          <w:sz w:val="20"/>
        </w:rPr>
        <w:t>in</w:t>
      </w:r>
      <w:r>
        <w:rPr>
          <w:rFonts w:ascii="Arial Narrow"/>
          <w:spacing w:val="-5"/>
          <w:sz w:val="20"/>
        </w:rPr>
        <w:t xml:space="preserve"> </w:t>
      </w:r>
      <w:r>
        <w:rPr>
          <w:rFonts w:ascii="Arial Narrow"/>
          <w:sz w:val="20"/>
        </w:rPr>
        <w:t>each</w:t>
      </w:r>
      <w:r>
        <w:rPr>
          <w:rFonts w:ascii="Arial Narrow"/>
          <w:spacing w:val="-4"/>
          <w:sz w:val="20"/>
        </w:rPr>
        <w:t xml:space="preserve"> </w:t>
      </w:r>
      <w:r>
        <w:rPr>
          <w:rFonts w:ascii="Arial Narrow"/>
          <w:sz w:val="20"/>
        </w:rPr>
        <w:t>number</w:t>
      </w:r>
      <w:r>
        <w:rPr>
          <w:rFonts w:ascii="Arial Narrow"/>
          <w:spacing w:val="-4"/>
          <w:sz w:val="20"/>
        </w:rPr>
        <w:t xml:space="preserve"> </w:t>
      </w:r>
      <w:r>
        <w:rPr>
          <w:rFonts w:ascii="Arial Narrow"/>
          <w:sz w:val="20"/>
        </w:rPr>
        <w:t>to</w:t>
      </w:r>
      <w:r>
        <w:rPr>
          <w:rFonts w:ascii="Arial Narrow"/>
          <w:spacing w:val="-5"/>
          <w:sz w:val="20"/>
        </w:rPr>
        <w:t xml:space="preserve"> </w:t>
      </w:r>
      <w:r>
        <w:rPr>
          <w:rFonts w:ascii="Arial Narrow"/>
          <w:sz w:val="20"/>
        </w:rPr>
        <w:t>form</w:t>
      </w:r>
      <w:r>
        <w:rPr>
          <w:rFonts w:ascii="Arial Narrow"/>
          <w:spacing w:val="-3"/>
          <w:sz w:val="20"/>
        </w:rPr>
        <w:t xml:space="preserve"> </w:t>
      </w:r>
      <w:r>
        <w:rPr>
          <w:rFonts w:ascii="Arial Narrow"/>
          <w:sz w:val="20"/>
        </w:rPr>
        <w:t>a</w:t>
      </w:r>
      <w:r>
        <w:rPr>
          <w:rFonts w:ascii="Arial Narrow"/>
          <w:spacing w:val="-4"/>
          <w:sz w:val="20"/>
        </w:rPr>
        <w:t xml:space="preserve"> </w:t>
      </w:r>
      <w:r>
        <w:rPr>
          <w:rFonts w:ascii="Arial Narrow"/>
          <w:sz w:val="20"/>
        </w:rPr>
        <w:t>simple</w:t>
      </w:r>
      <w:r>
        <w:rPr>
          <w:rFonts w:ascii="Arial Narrow"/>
          <w:spacing w:val="-4"/>
          <w:sz w:val="20"/>
        </w:rPr>
        <w:t xml:space="preserve"> </w:t>
      </w:r>
      <w:r>
        <w:rPr>
          <w:rFonts w:ascii="Arial Narrow"/>
          <w:spacing w:val="-2"/>
          <w:sz w:val="20"/>
        </w:rPr>
        <w:t>sentence.</w:t>
      </w:r>
    </w:p>
    <w:p w14:paraId="57378A6C" w14:textId="77777777" w:rsidR="00043761" w:rsidRDefault="00000000">
      <w:pPr>
        <w:pStyle w:val="ListParagraph"/>
        <w:numPr>
          <w:ilvl w:val="0"/>
          <w:numId w:val="13"/>
        </w:numPr>
        <w:tabs>
          <w:tab w:val="left" w:pos="873"/>
        </w:tabs>
        <w:spacing w:before="1"/>
        <w:ind w:left="873" w:hanging="359"/>
        <w:rPr>
          <w:rFonts w:ascii="Arial Narrow"/>
          <w:sz w:val="20"/>
        </w:rPr>
      </w:pPr>
      <w:r>
        <w:rPr>
          <w:rFonts w:ascii="Arial Narrow"/>
          <w:sz w:val="20"/>
        </w:rPr>
        <w:t>Write</w:t>
      </w:r>
      <w:r>
        <w:rPr>
          <w:rFonts w:ascii="Arial Narrow"/>
          <w:spacing w:val="-7"/>
          <w:sz w:val="20"/>
        </w:rPr>
        <w:t xml:space="preserve"> </w:t>
      </w:r>
      <w:r>
        <w:rPr>
          <w:rFonts w:ascii="Arial Narrow"/>
          <w:sz w:val="20"/>
        </w:rPr>
        <w:t>the</w:t>
      </w:r>
      <w:r>
        <w:rPr>
          <w:rFonts w:ascii="Arial Narrow"/>
          <w:spacing w:val="-5"/>
          <w:sz w:val="20"/>
        </w:rPr>
        <w:t xml:space="preserve"> </w:t>
      </w:r>
      <w:r>
        <w:rPr>
          <w:rFonts w:ascii="Arial Narrow"/>
          <w:sz w:val="20"/>
        </w:rPr>
        <w:t>correct</w:t>
      </w:r>
      <w:r>
        <w:rPr>
          <w:rFonts w:ascii="Arial Narrow"/>
          <w:spacing w:val="-4"/>
          <w:sz w:val="20"/>
        </w:rPr>
        <w:t xml:space="preserve"> </w:t>
      </w:r>
      <w:r>
        <w:rPr>
          <w:rFonts w:ascii="Arial Narrow"/>
          <w:sz w:val="20"/>
        </w:rPr>
        <w:t>punctuation</w:t>
      </w:r>
      <w:r>
        <w:rPr>
          <w:rFonts w:ascii="Arial Narrow"/>
          <w:spacing w:val="-5"/>
          <w:sz w:val="20"/>
        </w:rPr>
        <w:t xml:space="preserve"> </w:t>
      </w:r>
      <w:r>
        <w:rPr>
          <w:rFonts w:ascii="Arial Narrow"/>
          <w:sz w:val="20"/>
        </w:rPr>
        <w:t>mark</w:t>
      </w:r>
      <w:r>
        <w:rPr>
          <w:rFonts w:ascii="Arial Narrow"/>
          <w:spacing w:val="-4"/>
          <w:sz w:val="20"/>
        </w:rPr>
        <w:t xml:space="preserve"> </w:t>
      </w:r>
      <w:r>
        <w:rPr>
          <w:rFonts w:ascii="Arial Narrow"/>
          <w:sz w:val="20"/>
        </w:rPr>
        <w:t>at</w:t>
      </w:r>
      <w:r>
        <w:rPr>
          <w:rFonts w:ascii="Arial Narrow"/>
          <w:spacing w:val="-5"/>
          <w:sz w:val="20"/>
        </w:rPr>
        <w:t xml:space="preserve"> </w:t>
      </w:r>
      <w:r>
        <w:rPr>
          <w:rFonts w:ascii="Arial Narrow"/>
          <w:sz w:val="20"/>
        </w:rPr>
        <w:t>the</w:t>
      </w:r>
      <w:r>
        <w:rPr>
          <w:rFonts w:ascii="Arial Narrow"/>
          <w:spacing w:val="-5"/>
          <w:sz w:val="20"/>
        </w:rPr>
        <w:t xml:space="preserve"> </w:t>
      </w:r>
      <w:r>
        <w:rPr>
          <w:rFonts w:ascii="Arial Narrow"/>
          <w:sz w:val="20"/>
        </w:rPr>
        <w:t>end</w:t>
      </w:r>
      <w:r>
        <w:rPr>
          <w:rFonts w:ascii="Arial Narrow"/>
          <w:spacing w:val="-4"/>
          <w:sz w:val="20"/>
        </w:rPr>
        <w:t xml:space="preserve"> </w:t>
      </w:r>
      <w:r>
        <w:rPr>
          <w:rFonts w:ascii="Arial Narrow"/>
          <w:sz w:val="20"/>
        </w:rPr>
        <w:t>of</w:t>
      </w:r>
      <w:r>
        <w:rPr>
          <w:rFonts w:ascii="Arial Narrow"/>
          <w:spacing w:val="-5"/>
          <w:sz w:val="20"/>
        </w:rPr>
        <w:t xml:space="preserve"> </w:t>
      </w:r>
      <w:r>
        <w:rPr>
          <w:rFonts w:ascii="Arial Narrow"/>
          <w:sz w:val="20"/>
        </w:rPr>
        <w:t>each</w:t>
      </w:r>
      <w:r>
        <w:rPr>
          <w:rFonts w:ascii="Arial Narrow"/>
          <w:spacing w:val="-4"/>
          <w:sz w:val="20"/>
        </w:rPr>
        <w:t xml:space="preserve"> </w:t>
      </w:r>
      <w:r>
        <w:rPr>
          <w:rFonts w:ascii="Arial Narrow"/>
          <w:spacing w:val="-2"/>
          <w:sz w:val="20"/>
        </w:rPr>
        <w:t>sentence.</w:t>
      </w:r>
    </w:p>
    <w:p w14:paraId="08C62951" w14:textId="77777777" w:rsidR="00043761" w:rsidRDefault="00043761">
      <w:pPr>
        <w:pStyle w:val="BodyText"/>
        <w:spacing w:before="2"/>
        <w:rPr>
          <w:rFonts w:ascii="Arial Narrow"/>
          <w:sz w:val="20"/>
        </w:rPr>
      </w:pPr>
    </w:p>
    <w:p w14:paraId="352BBC94" w14:textId="77777777" w:rsidR="00043761" w:rsidRDefault="00000000">
      <w:pPr>
        <w:pStyle w:val="ListParagraph"/>
        <w:numPr>
          <w:ilvl w:val="1"/>
          <w:numId w:val="13"/>
        </w:numPr>
        <w:tabs>
          <w:tab w:val="left" w:pos="873"/>
        </w:tabs>
        <w:ind w:left="873" w:hanging="359"/>
        <w:rPr>
          <w:rFonts w:ascii="Arial Narrow"/>
          <w:sz w:val="20"/>
        </w:rPr>
      </w:pPr>
      <w:r>
        <w:rPr>
          <w:rFonts w:ascii="Arial Narrow"/>
          <w:sz w:val="20"/>
        </w:rPr>
        <w:t>looked</w:t>
      </w:r>
      <w:r>
        <w:rPr>
          <w:rFonts w:ascii="Arial Narrow"/>
          <w:spacing w:val="-5"/>
          <w:sz w:val="20"/>
        </w:rPr>
        <w:t xml:space="preserve"> </w:t>
      </w:r>
      <w:r>
        <w:rPr>
          <w:rFonts w:ascii="Arial Narrow"/>
          <w:sz w:val="20"/>
        </w:rPr>
        <w:t>Mario</w:t>
      </w:r>
      <w:r>
        <w:rPr>
          <w:rFonts w:ascii="Arial Narrow"/>
          <w:spacing w:val="-4"/>
          <w:sz w:val="20"/>
        </w:rPr>
        <w:t xml:space="preserve"> </w:t>
      </w:r>
      <w:r>
        <w:rPr>
          <w:rFonts w:ascii="Arial Narrow"/>
          <w:sz w:val="20"/>
        </w:rPr>
        <w:t>his</w:t>
      </w:r>
      <w:r>
        <w:rPr>
          <w:rFonts w:ascii="Arial Narrow"/>
          <w:spacing w:val="-4"/>
          <w:sz w:val="20"/>
        </w:rPr>
        <w:t xml:space="preserve"> </w:t>
      </w:r>
      <w:r>
        <w:rPr>
          <w:rFonts w:ascii="Arial Narrow"/>
          <w:sz w:val="20"/>
        </w:rPr>
        <w:t>at</w:t>
      </w:r>
      <w:r>
        <w:rPr>
          <w:rFonts w:ascii="Arial Narrow"/>
          <w:spacing w:val="-4"/>
          <w:sz w:val="20"/>
        </w:rPr>
        <w:t xml:space="preserve"> eyes</w:t>
      </w:r>
    </w:p>
    <w:p w14:paraId="69EE3D6C" w14:textId="77777777" w:rsidR="00043761" w:rsidRDefault="00043761">
      <w:pPr>
        <w:pStyle w:val="ListParagraph"/>
        <w:rPr>
          <w:rFonts w:ascii="Arial Narrow"/>
          <w:sz w:val="20"/>
        </w:rPr>
        <w:sectPr w:rsidR="00043761">
          <w:headerReference w:type="default" r:id="rId197"/>
          <w:footerReference w:type="default" r:id="rId198"/>
          <w:pgSz w:w="15840" w:h="12240" w:orient="landscape"/>
          <w:pgMar w:top="640" w:right="566" w:bottom="280" w:left="566" w:header="0" w:footer="0" w:gutter="0"/>
          <w:cols w:space="720"/>
        </w:sectPr>
      </w:pPr>
    </w:p>
    <w:p w14:paraId="73B75942" w14:textId="77777777" w:rsidR="00043761" w:rsidRDefault="00043761">
      <w:pPr>
        <w:pStyle w:val="BodyText"/>
        <w:spacing w:before="9"/>
        <w:rPr>
          <w:rFonts w:ascii="Arial Narrow"/>
          <w:sz w:val="5"/>
        </w:rPr>
      </w:pPr>
    </w:p>
    <w:p w14:paraId="5BE830EF" w14:textId="77777777" w:rsidR="00043761" w:rsidRDefault="00000000">
      <w:pPr>
        <w:spacing w:line="20" w:lineRule="exact"/>
        <w:ind w:left="874"/>
        <w:rPr>
          <w:rFonts w:ascii="Arial Narrow"/>
          <w:sz w:val="2"/>
        </w:rPr>
      </w:pPr>
      <w:r>
        <w:rPr>
          <w:rFonts w:ascii="Arial Narrow"/>
          <w:noProof/>
          <w:sz w:val="2"/>
        </w:rPr>
        <mc:AlternateContent>
          <mc:Choice Requires="wpg">
            <w:drawing>
              <wp:inline distT="0" distB="0" distL="0" distR="0" wp14:anchorId="785B49CA" wp14:editId="612AD5AC">
                <wp:extent cx="3533140" cy="6985"/>
                <wp:effectExtent l="9525" t="0" r="635" b="2539"/>
                <wp:docPr id="204" name="Group 2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33140" cy="6985"/>
                          <a:chOff x="0" y="0"/>
                          <a:chExt cx="3533140" cy="6985"/>
                        </a:xfrm>
                      </wpg:grpSpPr>
                      <wps:wsp>
                        <wps:cNvPr id="205" name="Graphic 205"/>
                        <wps:cNvSpPr/>
                        <wps:spPr>
                          <a:xfrm>
                            <a:off x="0" y="3200"/>
                            <a:ext cx="3533140" cy="1270"/>
                          </a:xfrm>
                          <a:custGeom>
                            <a:avLst/>
                            <a:gdLst/>
                            <a:ahLst/>
                            <a:cxnLst/>
                            <a:rect l="l" t="t" r="r" b="b"/>
                            <a:pathLst>
                              <a:path w="3533140">
                                <a:moveTo>
                                  <a:pt x="0" y="0"/>
                                </a:moveTo>
                                <a:lnTo>
                                  <a:pt x="3533034" y="0"/>
                                </a:lnTo>
                              </a:path>
                            </a:pathLst>
                          </a:custGeom>
                          <a:ln w="6400">
                            <a:solidFill>
                              <a:srgbClr val="000000"/>
                            </a:solidFill>
                            <a:prstDash val="solid"/>
                          </a:ln>
                        </wps:spPr>
                        <wps:bodyPr wrap="square" lIns="0" tIns="0" rIns="0" bIns="0" rtlCol="0">
                          <a:prstTxWarp prst="textNoShape">
                            <a:avLst/>
                          </a:prstTxWarp>
                          <a:noAutofit/>
                        </wps:bodyPr>
                      </wps:wsp>
                    </wpg:wgp>
                  </a:graphicData>
                </a:graphic>
              </wp:inline>
            </w:drawing>
          </mc:Choice>
          <mc:Fallback>
            <w:pict>
              <v:group w14:anchorId="0B3BDF6C" id="Group 204" o:spid="_x0000_s1026" style="width:278.2pt;height:.55pt;mso-position-horizontal-relative:char;mso-position-vertical-relative:line" coordsize="35331,6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">
                <v:shape id="Graphic 205" o:spid="_x0000_s1027" style="position:absolute;top:32;width:35331;height:12;visibility:visible;mso-wrap-style:square;v-text-anchor:top" coordsize="3533140,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" path="m,l3533034,e" filled="f" strokeweight=".17778mm">
                  <v:path arrowok="t"/>
                </v:shape>
                <w10:anchorlock/>
              </v:group>
            </w:pict>
          </mc:Fallback>
        </mc:AlternateContent>
      </w:r>
    </w:p>
    <w:p w14:paraId="75AA39AE" w14:textId="77777777" w:rsidR="00043761" w:rsidRDefault="00000000">
      <w:pPr>
        <w:pStyle w:val="ListParagraph"/>
        <w:numPr>
          <w:ilvl w:val="1"/>
          <w:numId w:val="13"/>
        </w:numPr>
        <w:tabs>
          <w:tab w:val="left" w:pos="873"/>
        </w:tabs>
        <w:spacing w:before="4"/>
        <w:ind w:left="873" w:hanging="359"/>
        <w:rPr>
          <w:rFonts w:ascii="Arial Narrow"/>
          <w:sz w:val="20"/>
        </w:rPr>
      </w:pPr>
      <w:r>
        <w:rPr>
          <w:rFonts w:ascii="Arial Narrow"/>
          <w:sz w:val="20"/>
        </w:rPr>
        <w:t>you</w:t>
      </w:r>
      <w:r>
        <w:rPr>
          <w:rFonts w:ascii="Arial Narrow"/>
          <w:spacing w:val="-3"/>
          <w:sz w:val="20"/>
        </w:rPr>
        <w:t xml:space="preserve"> </w:t>
      </w:r>
      <w:r>
        <w:rPr>
          <w:rFonts w:ascii="Arial Narrow"/>
          <w:sz w:val="20"/>
        </w:rPr>
        <w:t>are</w:t>
      </w:r>
      <w:r>
        <w:rPr>
          <w:rFonts w:ascii="Arial Narrow"/>
          <w:spacing w:val="-3"/>
          <w:sz w:val="20"/>
        </w:rPr>
        <w:t xml:space="preserve"> </w:t>
      </w:r>
      <w:r>
        <w:rPr>
          <w:rFonts w:ascii="Arial Narrow"/>
          <w:spacing w:val="-2"/>
          <w:sz w:val="20"/>
        </w:rPr>
        <w:t>Where</w:t>
      </w:r>
    </w:p>
    <w:p w14:paraId="1E73C7E4" w14:textId="77777777" w:rsidR="00043761" w:rsidRDefault="00000000">
      <w:pPr>
        <w:pStyle w:val="BodyText"/>
        <w:spacing w:before="7"/>
        <w:rPr>
          <w:rFonts w:ascii="Arial Narrow"/>
          <w:sz w:val="15"/>
        </w:rPr>
      </w:pPr>
      <w:r>
        <w:rPr>
          <w:rFonts w:ascii="Arial Narrow"/>
          <w:noProof/>
          <w:sz w:val="15"/>
        </w:rPr>
        <mc:AlternateContent>
          <mc:Choice Requires="wps">
            <w:drawing>
              <wp:anchor distT="0" distB="0" distL="0" distR="0" simplePos="0" relativeHeight="487615488" behindDoc="1" locked="0" layoutInCell="1" allowOverlap="1" wp14:anchorId="43541B19" wp14:editId="0CA07257">
                <wp:simplePos x="0" y="0"/>
                <wp:positionH relativeFrom="page">
                  <wp:posOffset>914400</wp:posOffset>
                </wp:positionH>
                <wp:positionV relativeFrom="paragraph">
                  <wp:posOffset>129218</wp:posOffset>
                </wp:positionV>
                <wp:extent cx="3533140" cy="1270"/>
                <wp:effectExtent l="0" t="0" r="0" b="0"/>
                <wp:wrapTopAndBottom/>
                <wp:docPr id="206" name="Graphic 20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33140" cy="1270"/>
                        </a:xfrm>
                        <a:custGeom>
                          <a:avLst/>
                          <a:gdLst/>
                          <a:ahLst/>
                          <a:cxnLst/>
                          <a:rect l="l" t="t" r="r" b="b"/>
                          <a:pathLst>
                            <a:path w="3533140">
                              <a:moveTo>
                                <a:pt x="0" y="0"/>
                              </a:moveTo>
                              <a:lnTo>
                                <a:pt x="3533034" y="0"/>
                              </a:lnTo>
                            </a:path>
                          </a:pathLst>
                        </a:custGeom>
                        <a:ln w="640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64CB233" id="Graphic 206" o:spid="_x0000_s1026" style="position:absolute;margin-left:1in;margin-top:10.15pt;width:278.2pt;height:.1pt;z-index:-15700992;visibility:visible;mso-wrap-style:square;mso-wrap-distance-left:0;mso-wrap-distance-top:0;mso-wrap-distance-right:0;mso-wrap-distance-bottom:0;mso-position-horizontal:absolute;mso-position-horizontal-relative:page;mso-position-vertical:absolute;mso-position-vertical-relative:text;v-text-anchor:top" coordsize="353314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" path="m,l3533034,e" filled="f" strokeweight=".17778mm">
                <v:path arrowok="t"/>
                <w10:wrap type="topAndBottom" anchorx="page"/>
              </v:shape>
            </w:pict>
          </mc:Fallback>
        </mc:AlternateContent>
      </w:r>
    </w:p>
    <w:p w14:paraId="5AC83D15" w14:textId="77777777" w:rsidR="00043761" w:rsidRDefault="00000000">
      <w:pPr>
        <w:pStyle w:val="ListParagraph"/>
        <w:numPr>
          <w:ilvl w:val="1"/>
          <w:numId w:val="13"/>
        </w:numPr>
        <w:tabs>
          <w:tab w:val="left" w:pos="873"/>
        </w:tabs>
        <w:spacing w:before="17"/>
        <w:ind w:left="873" w:hanging="359"/>
        <w:rPr>
          <w:rFonts w:ascii="Arial Narrow"/>
          <w:sz w:val="20"/>
        </w:rPr>
      </w:pPr>
      <w:r>
        <w:rPr>
          <w:rFonts w:ascii="Arial Narrow"/>
          <w:sz w:val="20"/>
        </w:rPr>
        <w:t>have</w:t>
      </w:r>
      <w:r>
        <w:rPr>
          <w:rFonts w:ascii="Arial Narrow"/>
          <w:spacing w:val="-4"/>
          <w:sz w:val="20"/>
        </w:rPr>
        <w:t xml:space="preserve"> </w:t>
      </w:r>
      <w:r>
        <w:rPr>
          <w:rFonts w:ascii="Arial Narrow"/>
          <w:sz w:val="20"/>
        </w:rPr>
        <w:t>to</w:t>
      </w:r>
      <w:r>
        <w:rPr>
          <w:rFonts w:ascii="Arial Narrow"/>
          <w:spacing w:val="-3"/>
          <w:sz w:val="20"/>
        </w:rPr>
        <w:t xml:space="preserve"> </w:t>
      </w:r>
      <w:r>
        <w:rPr>
          <w:rFonts w:ascii="Arial Narrow"/>
          <w:sz w:val="20"/>
        </w:rPr>
        <w:t>I</w:t>
      </w:r>
      <w:r>
        <w:rPr>
          <w:rFonts w:ascii="Arial Narrow"/>
          <w:spacing w:val="-4"/>
          <w:sz w:val="20"/>
        </w:rPr>
        <w:t xml:space="preserve"> </w:t>
      </w:r>
      <w:r>
        <w:rPr>
          <w:rFonts w:ascii="Arial Narrow"/>
          <w:sz w:val="20"/>
        </w:rPr>
        <w:t>my</w:t>
      </w:r>
      <w:r>
        <w:rPr>
          <w:rFonts w:ascii="Arial Narrow"/>
          <w:spacing w:val="-3"/>
          <w:sz w:val="20"/>
        </w:rPr>
        <w:t xml:space="preserve"> </w:t>
      </w:r>
      <w:r>
        <w:rPr>
          <w:rFonts w:ascii="Arial Narrow"/>
          <w:sz w:val="20"/>
        </w:rPr>
        <w:t>mother</w:t>
      </w:r>
      <w:r>
        <w:rPr>
          <w:rFonts w:ascii="Arial Narrow"/>
          <w:spacing w:val="-3"/>
          <w:sz w:val="20"/>
        </w:rPr>
        <w:t xml:space="preserve"> </w:t>
      </w:r>
      <w:r>
        <w:rPr>
          <w:rFonts w:ascii="Arial Narrow"/>
          <w:spacing w:val="-4"/>
          <w:sz w:val="20"/>
        </w:rPr>
        <w:t>tell</w:t>
      </w:r>
    </w:p>
    <w:p w14:paraId="4EDC44DD" w14:textId="77777777" w:rsidR="00043761" w:rsidRDefault="00000000">
      <w:pPr>
        <w:pStyle w:val="BodyText"/>
        <w:spacing w:before="11"/>
        <w:rPr>
          <w:rFonts w:ascii="Arial Narrow"/>
          <w:sz w:val="17"/>
        </w:rPr>
      </w:pPr>
      <w:r>
        <w:rPr>
          <w:rFonts w:ascii="Arial Narrow"/>
          <w:noProof/>
          <w:sz w:val="17"/>
        </w:rPr>
        <mc:AlternateContent>
          <mc:Choice Requires="wps">
            <w:drawing>
              <wp:anchor distT="0" distB="0" distL="0" distR="0" simplePos="0" relativeHeight="487616000" behindDoc="1" locked="0" layoutInCell="1" allowOverlap="1" wp14:anchorId="024F286F" wp14:editId="31CEDFF9">
                <wp:simplePos x="0" y="0"/>
                <wp:positionH relativeFrom="page">
                  <wp:posOffset>914400</wp:posOffset>
                </wp:positionH>
                <wp:positionV relativeFrom="paragraph">
                  <wp:posOffset>146296</wp:posOffset>
                </wp:positionV>
                <wp:extent cx="3568065" cy="1270"/>
                <wp:effectExtent l="0" t="0" r="0" b="0"/>
                <wp:wrapTopAndBottom/>
                <wp:docPr id="207" name="Graphic 207"/>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68065" cy="1270"/>
                        </a:xfrm>
                        <a:custGeom>
                          <a:avLst/>
                          <a:gdLst/>
                          <a:ahLst/>
                          <a:cxnLst/>
                          <a:rect l="l" t="t" r="r" b="b"/>
                          <a:pathLst>
                            <a:path w="3568065">
                              <a:moveTo>
                                <a:pt x="0" y="0"/>
                              </a:moveTo>
                              <a:lnTo>
                                <a:pt x="3567789" y="0"/>
                              </a:lnTo>
                            </a:path>
                          </a:pathLst>
                        </a:custGeom>
                        <a:ln w="701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7E2072EC" id="Graphic 207" o:spid="_x0000_s1026" style="position:absolute;margin-left:1in;margin-top:11.5pt;width:280.95pt;height:.1pt;z-index:-15700480;visibility:visible;mso-wrap-style:square;mso-wrap-distance-left:0;mso-wrap-distance-top:0;mso-wrap-distance-right:0;mso-wrap-distance-bottom:0;mso-position-horizontal:absolute;mso-position-horizontal-relative:page;mso-position-vertical:absolute;mso-position-vertical-relative:text;v-text-anchor:top" coordsize="35680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" path="m,l3567789,e" filled="f" strokeweight=".19472mm">
                <v:path arrowok="t"/>
                <w10:wrap type="topAndBottom" anchorx="page"/>
              </v:shape>
            </w:pict>
          </mc:Fallback>
        </mc:AlternateContent>
      </w:r>
    </w:p>
    <w:p w14:paraId="734AC440" w14:textId="77777777" w:rsidR="00043761" w:rsidRDefault="00043761">
      <w:pPr>
        <w:pStyle w:val="BodyText"/>
        <w:spacing w:before="40"/>
        <w:rPr>
          <w:rFonts w:ascii="Arial Narrow"/>
          <w:sz w:val="20"/>
        </w:rPr>
      </w:pPr>
    </w:p>
    <w:p w14:paraId="1657AFA8" w14:textId="77777777" w:rsidR="00043761" w:rsidRDefault="00000000">
      <w:pPr>
        <w:pStyle w:val="ListParagraph"/>
        <w:numPr>
          <w:ilvl w:val="1"/>
          <w:numId w:val="13"/>
        </w:numPr>
        <w:tabs>
          <w:tab w:val="left" w:pos="873"/>
        </w:tabs>
        <w:ind w:left="873" w:hanging="359"/>
        <w:rPr>
          <w:rFonts w:ascii="Arial Narrow"/>
        </w:rPr>
      </w:pPr>
      <w:r>
        <w:rPr>
          <w:rFonts w:ascii="Arial Narrow"/>
          <w:sz w:val="20"/>
        </w:rPr>
        <w:t>went</w:t>
      </w:r>
      <w:r>
        <w:rPr>
          <w:rFonts w:ascii="Arial Narrow"/>
          <w:spacing w:val="-5"/>
          <w:sz w:val="20"/>
        </w:rPr>
        <w:t xml:space="preserve"> </w:t>
      </w:r>
      <w:r>
        <w:rPr>
          <w:rFonts w:ascii="Arial Narrow"/>
          <w:sz w:val="20"/>
        </w:rPr>
        <w:t>home</w:t>
      </w:r>
      <w:r>
        <w:rPr>
          <w:rFonts w:ascii="Arial Narrow"/>
          <w:spacing w:val="-4"/>
          <w:sz w:val="20"/>
        </w:rPr>
        <w:t xml:space="preserve"> </w:t>
      </w:r>
      <w:r>
        <w:rPr>
          <w:rFonts w:ascii="Arial Narrow"/>
          <w:sz w:val="20"/>
        </w:rPr>
        <w:t>Mario</w:t>
      </w:r>
      <w:r>
        <w:rPr>
          <w:rFonts w:ascii="Arial Narrow"/>
          <w:spacing w:val="-4"/>
          <w:sz w:val="20"/>
        </w:rPr>
        <w:t xml:space="preserve"> back</w:t>
      </w:r>
    </w:p>
    <w:p w14:paraId="3CFA82CB" w14:textId="77777777" w:rsidR="00043761" w:rsidRDefault="00000000">
      <w:pPr>
        <w:pStyle w:val="BodyText"/>
        <w:spacing w:before="7"/>
        <w:rPr>
          <w:rFonts w:ascii="Arial Narrow"/>
          <w:sz w:val="17"/>
        </w:rPr>
      </w:pPr>
      <w:r>
        <w:rPr>
          <w:rFonts w:ascii="Arial Narrow"/>
          <w:noProof/>
          <w:sz w:val="17"/>
        </w:rPr>
        <mc:AlternateContent>
          <mc:Choice Requires="wps">
            <w:drawing>
              <wp:anchor distT="0" distB="0" distL="0" distR="0" simplePos="0" relativeHeight="487616512" behindDoc="1" locked="0" layoutInCell="1" allowOverlap="1" wp14:anchorId="68732F65" wp14:editId="25EE21AA">
                <wp:simplePos x="0" y="0"/>
                <wp:positionH relativeFrom="page">
                  <wp:posOffset>914400</wp:posOffset>
                </wp:positionH>
                <wp:positionV relativeFrom="paragraph">
                  <wp:posOffset>143603</wp:posOffset>
                </wp:positionV>
                <wp:extent cx="3568065" cy="1270"/>
                <wp:effectExtent l="0" t="0" r="0" b="0"/>
                <wp:wrapTopAndBottom/>
                <wp:docPr id="208" name="Graphic 20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68065" cy="1270"/>
                        </a:xfrm>
                        <a:custGeom>
                          <a:avLst/>
                          <a:gdLst/>
                          <a:ahLst/>
                          <a:cxnLst/>
                          <a:rect l="l" t="t" r="r" b="b"/>
                          <a:pathLst>
                            <a:path w="3568065">
                              <a:moveTo>
                                <a:pt x="0" y="0"/>
                              </a:moveTo>
                              <a:lnTo>
                                <a:pt x="3567789" y="0"/>
                              </a:lnTo>
                            </a:path>
                          </a:pathLst>
                        </a:custGeom>
                        <a:ln w="701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61D0D9A9" id="Graphic 208" o:spid="_x0000_s1026" style="position:absolute;margin-left:1in;margin-top:11.3pt;width:280.95pt;height:.1pt;z-index:-15699968;visibility:visible;mso-wrap-style:square;mso-wrap-distance-left:0;mso-wrap-distance-top:0;mso-wrap-distance-right:0;mso-wrap-distance-bottom:0;mso-position-horizontal:absolute;mso-position-horizontal-relative:page;mso-position-vertical:absolute;mso-position-vertical-relative:text;v-text-anchor:top" coordsize="35680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" path="m,l3567789,e" filled="f" strokeweight=".19472mm">
                <v:path arrowok="t"/>
                <w10:wrap type="topAndBottom" anchorx="page"/>
              </v:shape>
            </w:pict>
          </mc:Fallback>
        </mc:AlternateContent>
      </w:r>
    </w:p>
    <w:p w14:paraId="71787983" w14:textId="77777777" w:rsidR="00043761" w:rsidRDefault="00000000">
      <w:pPr>
        <w:pStyle w:val="ListParagraph"/>
        <w:numPr>
          <w:ilvl w:val="1"/>
          <w:numId w:val="13"/>
        </w:numPr>
        <w:tabs>
          <w:tab w:val="left" w:pos="873"/>
        </w:tabs>
        <w:spacing w:before="16"/>
        <w:ind w:left="873" w:hanging="359"/>
        <w:rPr>
          <w:rFonts w:ascii="Arial Narrow"/>
        </w:rPr>
      </w:pPr>
      <w:r>
        <w:rPr>
          <w:rFonts w:ascii="Arial Narrow"/>
          <w:sz w:val="20"/>
        </w:rPr>
        <w:t>sound</w:t>
      </w:r>
      <w:r>
        <w:rPr>
          <w:rFonts w:ascii="Arial Narrow"/>
          <w:spacing w:val="-5"/>
          <w:sz w:val="20"/>
        </w:rPr>
        <w:t xml:space="preserve"> </w:t>
      </w:r>
      <w:r>
        <w:rPr>
          <w:rFonts w:ascii="Arial Narrow"/>
          <w:sz w:val="20"/>
        </w:rPr>
        <w:t>That</w:t>
      </w:r>
      <w:r>
        <w:rPr>
          <w:rFonts w:ascii="Arial Narrow"/>
          <w:spacing w:val="-5"/>
          <w:sz w:val="20"/>
        </w:rPr>
        <w:t xml:space="preserve"> </w:t>
      </w:r>
      <w:r>
        <w:rPr>
          <w:rFonts w:ascii="Arial Narrow"/>
          <w:sz w:val="20"/>
        </w:rPr>
        <w:t>great</w:t>
      </w:r>
      <w:r>
        <w:rPr>
          <w:rFonts w:ascii="Arial Narrow"/>
          <w:spacing w:val="-4"/>
          <w:sz w:val="20"/>
        </w:rPr>
        <w:t xml:space="preserve"> </w:t>
      </w:r>
      <w:r>
        <w:rPr>
          <w:rFonts w:ascii="Arial Narrow"/>
          <w:spacing w:val="-5"/>
          <w:sz w:val="20"/>
        </w:rPr>
        <w:t>is</w:t>
      </w:r>
    </w:p>
    <w:p w14:paraId="35DA99A4" w14:textId="77777777" w:rsidR="00043761" w:rsidRDefault="00000000">
      <w:pPr>
        <w:pStyle w:val="BodyText"/>
        <w:spacing w:before="6"/>
        <w:rPr>
          <w:rFonts w:ascii="Arial Narrow"/>
          <w:sz w:val="17"/>
        </w:rPr>
      </w:pPr>
      <w:r>
        <w:rPr>
          <w:rFonts w:ascii="Arial Narrow"/>
          <w:noProof/>
          <w:sz w:val="17"/>
        </w:rPr>
        <mc:AlternateContent>
          <mc:Choice Requires="wps">
            <w:drawing>
              <wp:anchor distT="0" distB="0" distL="0" distR="0" simplePos="0" relativeHeight="487617024" behindDoc="1" locked="0" layoutInCell="1" allowOverlap="1" wp14:anchorId="3B8E46C8" wp14:editId="5C3E4032">
                <wp:simplePos x="0" y="0"/>
                <wp:positionH relativeFrom="page">
                  <wp:posOffset>914400</wp:posOffset>
                </wp:positionH>
                <wp:positionV relativeFrom="paragraph">
                  <wp:posOffset>143026</wp:posOffset>
                </wp:positionV>
                <wp:extent cx="3568065" cy="1270"/>
                <wp:effectExtent l="0" t="0" r="0" b="0"/>
                <wp:wrapTopAndBottom/>
                <wp:docPr id="209" name="Graphic 20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68065" cy="1270"/>
                        </a:xfrm>
                        <a:custGeom>
                          <a:avLst/>
                          <a:gdLst/>
                          <a:ahLst/>
                          <a:cxnLst/>
                          <a:rect l="l" t="t" r="r" b="b"/>
                          <a:pathLst>
                            <a:path w="3568065">
                              <a:moveTo>
                                <a:pt x="0" y="0"/>
                              </a:moveTo>
                              <a:lnTo>
                                <a:pt x="3567789" y="0"/>
                              </a:lnTo>
                            </a:path>
                          </a:pathLst>
                        </a:custGeom>
                        <a:ln w="7010">
                          <a:solidFill>
                            <a:srgbClr val="000000"/>
                          </a:solidFill>
                          <a:prstDash val="solid"/>
                        </a:ln>
                      </wps:spPr>
                      <wps:bodyPr wrap="square" lIns="0" tIns="0" rIns="0" bIns="0" rtlCol="0">
                        <a:prstTxWarp prst="textNoShape">
                          <a:avLst/>
                        </a:prstTxWarp>
                        <a:noAutofit/>
                      </wps:bodyPr>
                    </wps:wsp>
                  </a:graphicData>
                </a:graphic>
              </wp:anchor>
            </w:drawing>
          </mc:Choice>
          <mc:Fallback>
            <w:pict>
              <v:shape w14:anchorId="4996BCAA" id="Graphic 209" o:spid="_x0000_s1026" style="position:absolute;margin-left:1in;margin-top:11.25pt;width:280.95pt;height:.1pt;z-index:-15699456;visibility:visible;mso-wrap-style:square;mso-wrap-distance-left:0;mso-wrap-distance-top:0;mso-wrap-distance-right:0;mso-wrap-distance-bottom:0;mso-position-horizontal:absolute;mso-position-horizontal-relative:page;mso-position-vertical:absolute;mso-position-vertical-relative:text;v-text-anchor:top" coordsize="3568065,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" path="m,l3567789,e" filled="f" strokeweight=".19472mm">
                <v:path arrowok="t"/>
                <w10:wrap type="topAndBottom" anchorx="page"/>
              </v:shape>
            </w:pict>
          </mc:Fallback>
        </mc:AlternateContent>
      </w:r>
    </w:p>
    <w:p w14:paraId="1E44F695" w14:textId="77777777" w:rsidR="00043761" w:rsidRDefault="00043761">
      <w:pPr>
        <w:pStyle w:val="BodyText"/>
        <w:spacing w:before="17"/>
        <w:rPr>
          <w:rFonts w:ascii="Arial Narrow"/>
        </w:rPr>
      </w:pPr>
    </w:p>
    <w:p w14:paraId="56B468FA" w14:textId="77777777" w:rsidR="00043761" w:rsidRDefault="00000000">
      <w:pPr>
        <w:pStyle w:val="Heading2"/>
        <w:spacing w:before="1" w:line="240" w:lineRule="auto"/>
        <w:jc w:val="left"/>
        <w:rPr>
          <w:rFonts w:ascii="Arial Narrow"/>
          <w:u w:val="none"/>
        </w:rPr>
      </w:pPr>
      <w:r>
        <w:rPr>
          <w:rFonts w:ascii="Arial Narrow"/>
          <w:u w:val="none"/>
        </w:rPr>
        <w:t>POST</w:t>
      </w:r>
      <w:r>
        <w:rPr>
          <w:rFonts w:ascii="Arial Narrow"/>
          <w:spacing w:val="-6"/>
          <w:u w:val="none"/>
        </w:rPr>
        <w:t xml:space="preserve"> </w:t>
      </w:r>
      <w:r>
        <w:rPr>
          <w:rFonts w:ascii="Arial Narrow"/>
          <w:spacing w:val="-2"/>
          <w:u w:val="none"/>
        </w:rPr>
        <w:t>ACTIVITY</w:t>
      </w:r>
    </w:p>
    <w:p w14:paraId="622C1729" w14:textId="77777777" w:rsidR="00043761" w:rsidRDefault="00000000">
      <w:pPr>
        <w:pStyle w:val="Heading3"/>
        <w:spacing w:before="1" w:line="251" w:lineRule="exact"/>
        <w:ind w:left="153"/>
        <w:rPr>
          <w:rFonts w:ascii="Arial Narrow"/>
        </w:rPr>
      </w:pPr>
      <w:r>
        <w:rPr>
          <w:rFonts w:ascii="Arial Narrow"/>
        </w:rPr>
        <w:t>Talking</w:t>
      </w:r>
      <w:r>
        <w:rPr>
          <w:rFonts w:ascii="Arial Narrow"/>
          <w:spacing w:val="-7"/>
        </w:rPr>
        <w:t xml:space="preserve"> </w:t>
      </w:r>
      <w:r>
        <w:rPr>
          <w:rFonts w:ascii="Arial Narrow"/>
          <w:spacing w:val="-2"/>
        </w:rPr>
        <w:t>Pictures:</w:t>
      </w:r>
    </w:p>
    <w:p w14:paraId="50815FA7" w14:textId="77777777" w:rsidR="00043761" w:rsidRDefault="00000000">
      <w:pPr>
        <w:pStyle w:val="ListParagraph"/>
        <w:numPr>
          <w:ilvl w:val="0"/>
          <w:numId w:val="12"/>
        </w:numPr>
        <w:tabs>
          <w:tab w:val="left" w:pos="873"/>
        </w:tabs>
        <w:spacing w:line="251" w:lineRule="exact"/>
        <w:ind w:left="873" w:hanging="359"/>
        <w:rPr>
          <w:rFonts w:ascii="Arial Narrow"/>
        </w:rPr>
      </w:pPr>
      <w:r>
        <w:rPr>
          <w:rFonts w:ascii="Arial Narrow"/>
        </w:rPr>
        <w:t>Look</w:t>
      </w:r>
      <w:r>
        <w:rPr>
          <w:rFonts w:ascii="Arial Narrow"/>
          <w:spacing w:val="-6"/>
        </w:rPr>
        <w:t xml:space="preserve"> </w:t>
      </w:r>
      <w:r>
        <w:rPr>
          <w:rFonts w:ascii="Arial Narrow"/>
        </w:rPr>
        <w:t>at</w:t>
      </w:r>
      <w:r>
        <w:rPr>
          <w:rFonts w:ascii="Arial Narrow"/>
          <w:spacing w:val="-4"/>
        </w:rPr>
        <w:t xml:space="preserve"> </w:t>
      </w:r>
      <w:r>
        <w:rPr>
          <w:rFonts w:ascii="Arial Narrow"/>
        </w:rPr>
        <w:t>the</w:t>
      </w:r>
      <w:r>
        <w:rPr>
          <w:rFonts w:ascii="Arial Narrow"/>
          <w:spacing w:val="-3"/>
        </w:rPr>
        <w:t xml:space="preserve"> </w:t>
      </w:r>
      <w:r>
        <w:rPr>
          <w:rFonts w:ascii="Arial Narrow"/>
        </w:rPr>
        <w:t>series</w:t>
      </w:r>
      <w:r>
        <w:rPr>
          <w:rFonts w:ascii="Arial Narrow"/>
          <w:spacing w:val="-4"/>
        </w:rPr>
        <w:t xml:space="preserve"> </w:t>
      </w:r>
      <w:r>
        <w:rPr>
          <w:rFonts w:ascii="Arial Narrow"/>
        </w:rPr>
        <w:t>of</w:t>
      </w:r>
      <w:r>
        <w:rPr>
          <w:rFonts w:ascii="Arial Narrow"/>
          <w:spacing w:val="-4"/>
        </w:rPr>
        <w:t xml:space="preserve"> </w:t>
      </w:r>
      <w:r>
        <w:rPr>
          <w:rFonts w:ascii="Arial Narrow"/>
        </w:rPr>
        <w:t>pictures</w:t>
      </w:r>
      <w:r>
        <w:rPr>
          <w:rFonts w:ascii="Arial Narrow"/>
          <w:spacing w:val="-3"/>
        </w:rPr>
        <w:t xml:space="preserve"> </w:t>
      </w:r>
      <w:r>
        <w:rPr>
          <w:rFonts w:ascii="Arial Narrow"/>
        </w:rPr>
        <w:t>in</w:t>
      </w:r>
      <w:r>
        <w:rPr>
          <w:rFonts w:ascii="Arial Narrow"/>
          <w:spacing w:val="-4"/>
        </w:rPr>
        <w:t xml:space="preserve"> </w:t>
      </w:r>
      <w:r>
        <w:rPr>
          <w:rFonts w:ascii="Arial Narrow"/>
        </w:rPr>
        <w:t>each</w:t>
      </w:r>
      <w:r>
        <w:rPr>
          <w:rFonts w:ascii="Arial Narrow"/>
          <w:spacing w:val="-4"/>
        </w:rPr>
        <w:t xml:space="preserve"> </w:t>
      </w:r>
      <w:r>
        <w:rPr>
          <w:rFonts w:ascii="Arial Narrow"/>
        </w:rPr>
        <w:t>row</w:t>
      </w:r>
      <w:r>
        <w:rPr>
          <w:rFonts w:ascii="Arial Narrow"/>
          <w:spacing w:val="-3"/>
        </w:rPr>
        <w:t xml:space="preserve"> </w:t>
      </w:r>
      <w:r>
        <w:rPr>
          <w:rFonts w:ascii="Arial Narrow"/>
        </w:rPr>
        <w:t>in</w:t>
      </w:r>
      <w:r>
        <w:rPr>
          <w:rFonts w:ascii="Arial Narrow"/>
          <w:spacing w:val="-4"/>
        </w:rPr>
        <w:t xml:space="preserve"> </w:t>
      </w:r>
      <w:r>
        <w:rPr>
          <w:rFonts w:ascii="Arial Narrow"/>
        </w:rPr>
        <w:t>left</w:t>
      </w:r>
      <w:r>
        <w:rPr>
          <w:rFonts w:ascii="Arial Narrow"/>
          <w:spacing w:val="-3"/>
        </w:rPr>
        <w:t xml:space="preserve"> </w:t>
      </w:r>
      <w:r>
        <w:rPr>
          <w:rFonts w:ascii="Arial Narrow"/>
          <w:spacing w:val="-2"/>
        </w:rPr>
        <w:t>column.</w:t>
      </w:r>
    </w:p>
    <w:p w14:paraId="0E3F68C1" w14:textId="77777777" w:rsidR="00043761" w:rsidRDefault="00000000">
      <w:pPr>
        <w:pStyle w:val="ListParagraph"/>
        <w:numPr>
          <w:ilvl w:val="0"/>
          <w:numId w:val="12"/>
        </w:numPr>
        <w:tabs>
          <w:tab w:val="left" w:pos="873"/>
        </w:tabs>
        <w:spacing w:before="2"/>
        <w:ind w:left="873" w:hanging="359"/>
        <w:rPr>
          <w:rFonts w:ascii="Arial Narrow"/>
        </w:rPr>
      </w:pPr>
      <w:r>
        <w:rPr>
          <w:rFonts w:ascii="Arial Narrow"/>
        </w:rPr>
        <w:t>Try</w:t>
      </w:r>
      <w:r>
        <w:rPr>
          <w:rFonts w:ascii="Arial Narrow"/>
          <w:spacing w:val="-7"/>
        </w:rPr>
        <w:t xml:space="preserve"> </w:t>
      </w:r>
      <w:r>
        <w:rPr>
          <w:rFonts w:ascii="Arial Narrow"/>
        </w:rPr>
        <w:t>to</w:t>
      </w:r>
      <w:r>
        <w:rPr>
          <w:rFonts w:ascii="Arial Narrow"/>
          <w:spacing w:val="-4"/>
        </w:rPr>
        <w:t xml:space="preserve"> </w:t>
      </w:r>
      <w:r>
        <w:rPr>
          <w:rFonts w:ascii="Arial Narrow"/>
        </w:rPr>
        <w:t>replace</w:t>
      </w:r>
      <w:r>
        <w:rPr>
          <w:rFonts w:ascii="Arial Narrow"/>
          <w:spacing w:val="-4"/>
        </w:rPr>
        <w:t xml:space="preserve"> </w:t>
      </w:r>
      <w:r>
        <w:rPr>
          <w:rFonts w:ascii="Arial Narrow"/>
        </w:rPr>
        <w:t>each</w:t>
      </w:r>
      <w:r>
        <w:rPr>
          <w:rFonts w:ascii="Arial Narrow"/>
          <w:spacing w:val="-4"/>
        </w:rPr>
        <w:t xml:space="preserve"> </w:t>
      </w:r>
      <w:r>
        <w:rPr>
          <w:rFonts w:ascii="Arial Narrow"/>
        </w:rPr>
        <w:t>picture</w:t>
      </w:r>
      <w:r>
        <w:rPr>
          <w:rFonts w:ascii="Arial Narrow"/>
          <w:spacing w:val="-4"/>
        </w:rPr>
        <w:t xml:space="preserve"> </w:t>
      </w:r>
      <w:r>
        <w:rPr>
          <w:rFonts w:ascii="Arial Narrow"/>
        </w:rPr>
        <w:t>with</w:t>
      </w:r>
      <w:r>
        <w:rPr>
          <w:rFonts w:ascii="Arial Narrow"/>
          <w:spacing w:val="-4"/>
        </w:rPr>
        <w:t xml:space="preserve"> </w:t>
      </w:r>
      <w:r>
        <w:rPr>
          <w:rFonts w:ascii="Arial Narrow"/>
        </w:rPr>
        <w:t>the</w:t>
      </w:r>
      <w:r>
        <w:rPr>
          <w:rFonts w:ascii="Arial Narrow"/>
          <w:spacing w:val="-5"/>
        </w:rPr>
        <w:t xml:space="preserve"> </w:t>
      </w:r>
      <w:r>
        <w:rPr>
          <w:rFonts w:ascii="Arial Narrow"/>
        </w:rPr>
        <w:t>words</w:t>
      </w:r>
      <w:r>
        <w:rPr>
          <w:rFonts w:ascii="Arial Narrow"/>
          <w:spacing w:val="-4"/>
        </w:rPr>
        <w:t xml:space="preserve"> </w:t>
      </w:r>
      <w:r>
        <w:rPr>
          <w:rFonts w:ascii="Arial Narrow"/>
        </w:rPr>
        <w:t>you</w:t>
      </w:r>
      <w:r>
        <w:rPr>
          <w:rFonts w:ascii="Arial Narrow"/>
          <w:spacing w:val="-4"/>
        </w:rPr>
        <w:t xml:space="preserve"> </w:t>
      </w:r>
      <w:r>
        <w:rPr>
          <w:rFonts w:ascii="Arial Narrow"/>
        </w:rPr>
        <w:t>learned</w:t>
      </w:r>
      <w:r>
        <w:rPr>
          <w:rFonts w:ascii="Arial Narrow"/>
          <w:spacing w:val="43"/>
        </w:rPr>
        <w:t xml:space="preserve"> </w:t>
      </w:r>
      <w:r>
        <w:rPr>
          <w:rFonts w:ascii="Arial Narrow"/>
        </w:rPr>
        <w:t>this</w:t>
      </w:r>
      <w:r>
        <w:rPr>
          <w:rFonts w:ascii="Arial Narrow"/>
          <w:spacing w:val="-4"/>
        </w:rPr>
        <w:t xml:space="preserve"> </w:t>
      </w:r>
      <w:r>
        <w:rPr>
          <w:rFonts w:ascii="Arial Narrow"/>
          <w:spacing w:val="-2"/>
        </w:rPr>
        <w:t>week.</w:t>
      </w:r>
    </w:p>
    <w:p w14:paraId="31A27AD9" w14:textId="77777777" w:rsidR="00043761" w:rsidRDefault="00000000">
      <w:pPr>
        <w:pStyle w:val="ListParagraph"/>
        <w:numPr>
          <w:ilvl w:val="0"/>
          <w:numId w:val="12"/>
        </w:numPr>
        <w:tabs>
          <w:tab w:val="left" w:pos="873"/>
        </w:tabs>
        <w:spacing w:before="2"/>
        <w:ind w:left="873" w:hanging="359"/>
        <w:rPr>
          <w:rFonts w:ascii="Arial Narrow"/>
        </w:rPr>
      </w:pPr>
      <w:r>
        <w:rPr>
          <w:rFonts w:ascii="Arial Narrow"/>
        </w:rPr>
        <w:t>Write</w:t>
      </w:r>
      <w:r>
        <w:rPr>
          <w:rFonts w:ascii="Arial Narrow"/>
          <w:spacing w:val="-5"/>
        </w:rPr>
        <w:t xml:space="preserve"> </w:t>
      </w:r>
      <w:r>
        <w:rPr>
          <w:rFonts w:ascii="Arial Narrow"/>
        </w:rPr>
        <w:t>your</w:t>
      </w:r>
      <w:r>
        <w:rPr>
          <w:rFonts w:ascii="Arial Narrow"/>
          <w:spacing w:val="-4"/>
        </w:rPr>
        <w:t xml:space="preserve"> </w:t>
      </w:r>
      <w:r>
        <w:rPr>
          <w:rFonts w:ascii="Arial Narrow"/>
        </w:rPr>
        <w:t>answer</w:t>
      </w:r>
      <w:r>
        <w:rPr>
          <w:rFonts w:ascii="Arial Narrow"/>
          <w:spacing w:val="-4"/>
        </w:rPr>
        <w:t xml:space="preserve"> </w:t>
      </w:r>
      <w:r>
        <w:rPr>
          <w:rFonts w:ascii="Arial Narrow"/>
        </w:rPr>
        <w:t>in</w:t>
      </w:r>
      <w:r>
        <w:rPr>
          <w:rFonts w:ascii="Arial Narrow"/>
          <w:spacing w:val="-4"/>
        </w:rPr>
        <w:t xml:space="preserve"> </w:t>
      </w:r>
      <w:r>
        <w:rPr>
          <w:rFonts w:ascii="Arial Narrow"/>
        </w:rPr>
        <w:t>the</w:t>
      </w:r>
      <w:r>
        <w:rPr>
          <w:rFonts w:ascii="Arial Narrow"/>
          <w:spacing w:val="-4"/>
        </w:rPr>
        <w:t xml:space="preserve"> </w:t>
      </w:r>
      <w:r>
        <w:rPr>
          <w:rFonts w:ascii="Arial Narrow"/>
        </w:rPr>
        <w:t>right</w:t>
      </w:r>
      <w:r>
        <w:rPr>
          <w:rFonts w:ascii="Arial Narrow"/>
          <w:spacing w:val="-4"/>
        </w:rPr>
        <w:t xml:space="preserve"> </w:t>
      </w:r>
      <w:r>
        <w:rPr>
          <w:rFonts w:ascii="Arial Narrow"/>
          <w:spacing w:val="-2"/>
        </w:rPr>
        <w:t>column.</w:t>
      </w:r>
    </w:p>
    <w:p w14:paraId="414F9C4A" w14:textId="77777777" w:rsidR="00043761" w:rsidRDefault="00043761">
      <w:pPr>
        <w:pStyle w:val="BodyText"/>
        <w:rPr>
          <w:rFonts w:ascii="Arial Narrow"/>
          <w:sz w:val="14"/>
        </w:rPr>
      </w:pPr>
    </w:p>
    <w:p w14:paraId="262BAB56" w14:textId="77777777" w:rsidR="00043761" w:rsidRDefault="00043761">
      <w:pPr>
        <w:pStyle w:val="BodyText"/>
        <w:rPr>
          <w:rFonts w:ascii="Arial Narrow"/>
          <w:sz w:val="14"/>
        </w:rPr>
        <w:sectPr w:rsidR="00043761">
          <w:headerReference w:type="default" r:id="rId199"/>
          <w:footerReference w:type="default" r:id="rId200"/>
          <w:pgSz w:w="15840" w:h="12240" w:orient="landscape"/>
          <w:pgMar w:top="860" w:right="566" w:bottom="0" w:left="566" w:header="0" w:footer="0" w:gutter="0"/>
          <w:cols w:space="720"/>
        </w:sectPr>
      </w:pPr>
    </w:p>
    <w:p w14:paraId="7458BDA8" w14:textId="77777777" w:rsidR="00043761" w:rsidRDefault="00000000">
      <w:pPr>
        <w:spacing w:before="101"/>
        <w:ind w:right="817"/>
        <w:jc w:val="right"/>
        <w:rPr>
          <w:rFonts w:ascii="Arial Narrow"/>
          <w:b/>
        </w:rPr>
      </w:pPr>
      <w:r>
        <w:rPr>
          <w:rFonts w:ascii="Arial Narrow"/>
          <w:b/>
          <w:noProof/>
        </w:rPr>
        <mc:AlternateContent>
          <mc:Choice Requires="wpg">
            <w:drawing>
              <wp:anchor distT="0" distB="0" distL="0" distR="0" simplePos="0" relativeHeight="462144000" behindDoc="1" locked="0" layoutInCell="1" allowOverlap="1" wp14:anchorId="5B319A53" wp14:editId="18FA4C07">
                <wp:simplePos x="0" y="0"/>
                <wp:positionH relativeFrom="page">
                  <wp:posOffset>457200</wp:posOffset>
                </wp:positionH>
                <wp:positionV relativeFrom="paragraph">
                  <wp:posOffset>58006</wp:posOffset>
                </wp:positionV>
                <wp:extent cx="9116695" cy="4413885"/>
                <wp:effectExtent l="0" t="0" r="0" b="0"/>
                <wp:wrapNone/>
                <wp:docPr id="210" name="Group 2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116695" cy="4413885"/>
                          <a:chOff x="0" y="0"/>
                          <a:chExt cx="9116695" cy="4413885"/>
                        </a:xfrm>
                      </wpg:grpSpPr>
                      <wps:wsp>
                        <wps:cNvPr id="211" name="Graphic 211"/>
                        <wps:cNvSpPr/>
                        <wps:spPr>
                          <a:xfrm>
                            <a:off x="6096" y="6095"/>
                            <a:ext cx="9104630" cy="192405"/>
                          </a:xfrm>
                          <a:custGeom>
                            <a:avLst/>
                            <a:gdLst/>
                            <a:ahLst/>
                            <a:cxnLst/>
                            <a:rect l="l" t="t" r="r" b="b"/>
                            <a:pathLst>
                              <a:path w="9104630" h="192405">
                                <a:moveTo>
                                  <a:pt x="368795" y="0"/>
                                </a:moveTo>
                                <a:lnTo>
                                  <a:pt x="0" y="0"/>
                                </a:lnTo>
                                <a:lnTo>
                                  <a:pt x="0" y="192024"/>
                                </a:lnTo>
                                <a:lnTo>
                                  <a:pt x="368795" y="192024"/>
                                </a:lnTo>
                                <a:lnTo>
                                  <a:pt x="368795" y="0"/>
                                </a:lnTo>
                                <a:close/>
                              </a:path>
                              <a:path w="9104630" h="192405">
                                <a:moveTo>
                                  <a:pt x="5309616" y="0"/>
                                </a:moveTo>
                                <a:lnTo>
                                  <a:pt x="374904" y="0"/>
                                </a:lnTo>
                                <a:lnTo>
                                  <a:pt x="374904" y="192024"/>
                                </a:lnTo>
                                <a:lnTo>
                                  <a:pt x="5309616" y="192024"/>
                                </a:lnTo>
                                <a:lnTo>
                                  <a:pt x="5309616" y="0"/>
                                </a:lnTo>
                                <a:close/>
                              </a:path>
                              <a:path w="9104630" h="192405">
                                <a:moveTo>
                                  <a:pt x="9104376" y="0"/>
                                </a:moveTo>
                                <a:lnTo>
                                  <a:pt x="5315712" y="0"/>
                                </a:lnTo>
                                <a:lnTo>
                                  <a:pt x="5315712" y="192024"/>
                                </a:lnTo>
                                <a:lnTo>
                                  <a:pt x="9104376" y="192024"/>
                                </a:lnTo>
                                <a:lnTo>
                                  <a:pt x="9104376" y="0"/>
                                </a:lnTo>
                                <a:close/>
                              </a:path>
                            </a:pathLst>
                          </a:custGeom>
                          <a:solidFill>
                            <a:srgbClr val="0070C0"/>
                          </a:solidFill>
                        </wps:spPr>
                        <wps:bodyPr wrap="square" lIns="0" tIns="0" rIns="0" bIns="0" rtlCol="0">
                          <a:prstTxWarp prst="textNoShape">
                            <a:avLst/>
                          </a:prstTxWarp>
                          <a:noAutofit/>
                        </wps:bodyPr>
                      </wps:wsp>
                      <wps:wsp>
                        <wps:cNvPr id="212" name="Graphic 212"/>
                        <wps:cNvSpPr/>
                        <wps:spPr>
                          <a:xfrm>
                            <a:off x="0" y="0"/>
                            <a:ext cx="9116695" cy="198120"/>
                          </a:xfrm>
                          <a:custGeom>
                            <a:avLst/>
                            <a:gdLst/>
                            <a:ahLst/>
                            <a:cxnLst/>
                            <a:rect l="l" t="t" r="r" b="b"/>
                            <a:pathLst>
                              <a:path w="9116695" h="198120">
                                <a:moveTo>
                                  <a:pt x="9116568" y="0"/>
                                </a:moveTo>
                                <a:lnTo>
                                  <a:pt x="9116568" y="0"/>
                                </a:lnTo>
                                <a:lnTo>
                                  <a:pt x="0" y="0"/>
                                </a:lnTo>
                                <a:lnTo>
                                  <a:pt x="0" y="6096"/>
                                </a:lnTo>
                                <a:lnTo>
                                  <a:pt x="0" y="198120"/>
                                </a:lnTo>
                                <a:lnTo>
                                  <a:pt x="6096" y="198120"/>
                                </a:lnTo>
                                <a:lnTo>
                                  <a:pt x="6096" y="6096"/>
                                </a:lnTo>
                                <a:lnTo>
                                  <a:pt x="374891" y="6096"/>
                                </a:lnTo>
                                <a:lnTo>
                                  <a:pt x="374891" y="198120"/>
                                </a:lnTo>
                                <a:lnTo>
                                  <a:pt x="381000" y="198120"/>
                                </a:lnTo>
                                <a:lnTo>
                                  <a:pt x="381000" y="6096"/>
                                </a:lnTo>
                                <a:lnTo>
                                  <a:pt x="5315712" y="6096"/>
                                </a:lnTo>
                                <a:lnTo>
                                  <a:pt x="5315712" y="198120"/>
                                </a:lnTo>
                                <a:lnTo>
                                  <a:pt x="5321808" y="198120"/>
                                </a:lnTo>
                                <a:lnTo>
                                  <a:pt x="5321808" y="6096"/>
                                </a:lnTo>
                                <a:lnTo>
                                  <a:pt x="9110472" y="6096"/>
                                </a:lnTo>
                                <a:lnTo>
                                  <a:pt x="9110472" y="198120"/>
                                </a:lnTo>
                                <a:lnTo>
                                  <a:pt x="9116568" y="198120"/>
                                </a:lnTo>
                                <a:lnTo>
                                  <a:pt x="9116568" y="6096"/>
                                </a:lnTo>
                                <a:lnTo>
                                  <a:pt x="9116568" y="0"/>
                                </a:lnTo>
                                <a:close/>
                              </a:path>
                            </a:pathLst>
                          </a:custGeom>
                          <a:solidFill>
                            <a:srgbClr val="000000"/>
                          </a:solidFill>
                        </wps:spPr>
                        <wps:bodyPr wrap="square" lIns="0" tIns="0" rIns="0" bIns="0" rtlCol="0">
                          <a:prstTxWarp prst="textNoShape">
                            <a:avLst/>
                          </a:prstTxWarp>
                          <a:noAutofit/>
                        </wps:bodyPr>
                      </wps:wsp>
                      <wps:wsp>
                        <wps:cNvPr id="213" name="Graphic 213"/>
                        <wps:cNvSpPr/>
                        <wps:spPr>
                          <a:xfrm>
                            <a:off x="6095" y="204215"/>
                            <a:ext cx="368935" cy="1442085"/>
                          </a:xfrm>
                          <a:custGeom>
                            <a:avLst/>
                            <a:gdLst/>
                            <a:ahLst/>
                            <a:cxnLst/>
                            <a:rect l="l" t="t" r="r" b="b"/>
                            <a:pathLst>
                              <a:path w="368935" h="1442085">
                                <a:moveTo>
                                  <a:pt x="368808" y="0"/>
                                </a:moveTo>
                                <a:lnTo>
                                  <a:pt x="0" y="0"/>
                                </a:lnTo>
                                <a:lnTo>
                                  <a:pt x="0" y="1441703"/>
                                </a:lnTo>
                                <a:lnTo>
                                  <a:pt x="368808" y="1441703"/>
                                </a:lnTo>
                                <a:lnTo>
                                  <a:pt x="368808" y="0"/>
                                </a:lnTo>
                                <a:close/>
                              </a:path>
                            </a:pathLst>
                          </a:custGeom>
                          <a:solidFill>
                            <a:srgbClr val="0070C0"/>
                          </a:solidFill>
                        </wps:spPr>
                        <wps:bodyPr wrap="square" lIns="0" tIns="0" rIns="0" bIns="0" rtlCol="0">
                          <a:prstTxWarp prst="textNoShape">
                            <a:avLst/>
                          </a:prstTxWarp>
                          <a:noAutofit/>
                        </wps:bodyPr>
                      </wps:wsp>
                      <wps:wsp>
                        <wps:cNvPr id="214" name="Graphic 214"/>
                        <wps:cNvSpPr/>
                        <wps:spPr>
                          <a:xfrm>
                            <a:off x="0" y="198119"/>
                            <a:ext cx="9116695" cy="1447800"/>
                          </a:xfrm>
                          <a:custGeom>
                            <a:avLst/>
                            <a:gdLst/>
                            <a:ahLst/>
                            <a:cxnLst/>
                            <a:rect l="l" t="t" r="r" b="b"/>
                            <a:pathLst>
                              <a:path w="9116695" h="1447800">
                                <a:moveTo>
                                  <a:pt x="9116568" y="0"/>
                                </a:moveTo>
                                <a:lnTo>
                                  <a:pt x="9116568" y="0"/>
                                </a:lnTo>
                                <a:lnTo>
                                  <a:pt x="0" y="0"/>
                                </a:lnTo>
                                <a:lnTo>
                                  <a:pt x="0" y="6096"/>
                                </a:lnTo>
                                <a:lnTo>
                                  <a:pt x="0" y="1447800"/>
                                </a:lnTo>
                                <a:lnTo>
                                  <a:pt x="6096" y="1447800"/>
                                </a:lnTo>
                                <a:lnTo>
                                  <a:pt x="6096" y="6096"/>
                                </a:lnTo>
                                <a:lnTo>
                                  <a:pt x="374891" y="6096"/>
                                </a:lnTo>
                                <a:lnTo>
                                  <a:pt x="374891" y="1447800"/>
                                </a:lnTo>
                                <a:lnTo>
                                  <a:pt x="381000" y="1447800"/>
                                </a:lnTo>
                                <a:lnTo>
                                  <a:pt x="381000" y="6096"/>
                                </a:lnTo>
                                <a:lnTo>
                                  <a:pt x="5315712" y="6096"/>
                                </a:lnTo>
                                <a:lnTo>
                                  <a:pt x="5315712" y="1447800"/>
                                </a:lnTo>
                                <a:lnTo>
                                  <a:pt x="5321808" y="1447800"/>
                                </a:lnTo>
                                <a:lnTo>
                                  <a:pt x="5321808" y="6096"/>
                                </a:lnTo>
                                <a:lnTo>
                                  <a:pt x="9110472" y="6096"/>
                                </a:lnTo>
                                <a:lnTo>
                                  <a:pt x="9110472" y="1447800"/>
                                </a:lnTo>
                                <a:lnTo>
                                  <a:pt x="9116568" y="1447800"/>
                                </a:lnTo>
                                <a:lnTo>
                                  <a:pt x="9116568" y="6096"/>
                                </a:lnTo>
                                <a:lnTo>
                                  <a:pt x="9116568" y="0"/>
                                </a:lnTo>
                                <a:close/>
                              </a:path>
                            </a:pathLst>
                          </a:custGeom>
                          <a:solidFill>
                            <a:srgbClr val="000000"/>
                          </a:solidFill>
                        </wps:spPr>
                        <wps:bodyPr wrap="square" lIns="0" tIns="0" rIns="0" bIns="0" rtlCol="0">
                          <a:prstTxWarp prst="textNoShape">
                            <a:avLst/>
                          </a:prstTxWarp>
                          <a:noAutofit/>
                        </wps:bodyPr>
                      </wps:wsp>
                      <wps:wsp>
                        <wps:cNvPr id="215" name="Graphic 215"/>
                        <wps:cNvSpPr/>
                        <wps:spPr>
                          <a:xfrm>
                            <a:off x="6095" y="1652016"/>
                            <a:ext cx="368935" cy="1445260"/>
                          </a:xfrm>
                          <a:custGeom>
                            <a:avLst/>
                            <a:gdLst/>
                            <a:ahLst/>
                            <a:cxnLst/>
                            <a:rect l="l" t="t" r="r" b="b"/>
                            <a:pathLst>
                              <a:path w="368935" h="1445260">
                                <a:moveTo>
                                  <a:pt x="368808" y="0"/>
                                </a:moveTo>
                                <a:lnTo>
                                  <a:pt x="0" y="0"/>
                                </a:lnTo>
                                <a:lnTo>
                                  <a:pt x="0" y="1444751"/>
                                </a:lnTo>
                                <a:lnTo>
                                  <a:pt x="368808" y="1444751"/>
                                </a:lnTo>
                                <a:lnTo>
                                  <a:pt x="368808" y="0"/>
                                </a:lnTo>
                                <a:close/>
                              </a:path>
                            </a:pathLst>
                          </a:custGeom>
                          <a:solidFill>
                            <a:srgbClr val="0070C0"/>
                          </a:solidFill>
                        </wps:spPr>
                        <wps:bodyPr wrap="square" lIns="0" tIns="0" rIns="0" bIns="0" rtlCol="0">
                          <a:prstTxWarp prst="textNoShape">
                            <a:avLst/>
                          </a:prstTxWarp>
                          <a:noAutofit/>
                        </wps:bodyPr>
                      </wps:wsp>
                      <wps:wsp>
                        <wps:cNvPr id="216" name="Graphic 216"/>
                        <wps:cNvSpPr/>
                        <wps:spPr>
                          <a:xfrm>
                            <a:off x="0" y="1645919"/>
                            <a:ext cx="9116695" cy="1450975"/>
                          </a:xfrm>
                          <a:custGeom>
                            <a:avLst/>
                            <a:gdLst/>
                            <a:ahLst/>
                            <a:cxnLst/>
                            <a:rect l="l" t="t" r="r" b="b"/>
                            <a:pathLst>
                              <a:path w="9116695" h="1450975">
                                <a:moveTo>
                                  <a:pt x="9116568" y="0"/>
                                </a:moveTo>
                                <a:lnTo>
                                  <a:pt x="9116568" y="0"/>
                                </a:lnTo>
                                <a:lnTo>
                                  <a:pt x="0" y="0"/>
                                </a:lnTo>
                                <a:lnTo>
                                  <a:pt x="0" y="6096"/>
                                </a:lnTo>
                                <a:lnTo>
                                  <a:pt x="0" y="1450848"/>
                                </a:lnTo>
                                <a:lnTo>
                                  <a:pt x="6096" y="1450848"/>
                                </a:lnTo>
                                <a:lnTo>
                                  <a:pt x="6096" y="6096"/>
                                </a:lnTo>
                                <a:lnTo>
                                  <a:pt x="374891" y="6096"/>
                                </a:lnTo>
                                <a:lnTo>
                                  <a:pt x="374891" y="1450848"/>
                                </a:lnTo>
                                <a:lnTo>
                                  <a:pt x="381000" y="1450848"/>
                                </a:lnTo>
                                <a:lnTo>
                                  <a:pt x="381000" y="6096"/>
                                </a:lnTo>
                                <a:lnTo>
                                  <a:pt x="5315712" y="6096"/>
                                </a:lnTo>
                                <a:lnTo>
                                  <a:pt x="5315712" y="1450848"/>
                                </a:lnTo>
                                <a:lnTo>
                                  <a:pt x="5321808" y="1450848"/>
                                </a:lnTo>
                                <a:lnTo>
                                  <a:pt x="5321808" y="6096"/>
                                </a:lnTo>
                                <a:lnTo>
                                  <a:pt x="9110472" y="6096"/>
                                </a:lnTo>
                                <a:lnTo>
                                  <a:pt x="9110472" y="1450848"/>
                                </a:lnTo>
                                <a:lnTo>
                                  <a:pt x="9116568" y="1450848"/>
                                </a:lnTo>
                                <a:lnTo>
                                  <a:pt x="9116568" y="6096"/>
                                </a:lnTo>
                                <a:lnTo>
                                  <a:pt x="9116568" y="0"/>
                                </a:lnTo>
                                <a:close/>
                              </a:path>
                            </a:pathLst>
                          </a:custGeom>
                          <a:solidFill>
                            <a:srgbClr val="000000"/>
                          </a:solidFill>
                        </wps:spPr>
                        <wps:bodyPr wrap="square" lIns="0" tIns="0" rIns="0" bIns="0" rtlCol="0">
                          <a:prstTxWarp prst="textNoShape">
                            <a:avLst/>
                          </a:prstTxWarp>
                          <a:noAutofit/>
                        </wps:bodyPr>
                      </wps:wsp>
                      <wps:wsp>
                        <wps:cNvPr id="217" name="Graphic 217"/>
                        <wps:cNvSpPr/>
                        <wps:spPr>
                          <a:xfrm>
                            <a:off x="6095" y="3102864"/>
                            <a:ext cx="368935" cy="960119"/>
                          </a:xfrm>
                          <a:custGeom>
                            <a:avLst/>
                            <a:gdLst/>
                            <a:ahLst/>
                            <a:cxnLst/>
                            <a:rect l="l" t="t" r="r" b="b"/>
                            <a:pathLst>
                              <a:path w="368935" h="960119">
                                <a:moveTo>
                                  <a:pt x="368808" y="0"/>
                                </a:moveTo>
                                <a:lnTo>
                                  <a:pt x="0" y="0"/>
                                </a:lnTo>
                                <a:lnTo>
                                  <a:pt x="0" y="960119"/>
                                </a:lnTo>
                                <a:lnTo>
                                  <a:pt x="368808" y="960119"/>
                                </a:lnTo>
                                <a:lnTo>
                                  <a:pt x="368808" y="0"/>
                                </a:lnTo>
                                <a:close/>
                              </a:path>
                            </a:pathLst>
                          </a:custGeom>
                          <a:solidFill>
                            <a:srgbClr val="0070C0"/>
                          </a:solidFill>
                        </wps:spPr>
                        <wps:bodyPr wrap="square" lIns="0" tIns="0" rIns="0" bIns="0" rtlCol="0">
                          <a:prstTxWarp prst="textNoShape">
                            <a:avLst/>
                          </a:prstTxWarp>
                          <a:noAutofit/>
                        </wps:bodyPr>
                      </wps:wsp>
                      <wps:wsp>
                        <wps:cNvPr id="218" name="Graphic 218"/>
                        <wps:cNvSpPr/>
                        <wps:spPr>
                          <a:xfrm>
                            <a:off x="0" y="3096767"/>
                            <a:ext cx="9116695" cy="975360"/>
                          </a:xfrm>
                          <a:custGeom>
                            <a:avLst/>
                            <a:gdLst/>
                            <a:ahLst/>
                            <a:cxnLst/>
                            <a:rect l="l" t="t" r="r" b="b"/>
                            <a:pathLst>
                              <a:path w="9116695" h="975360">
                                <a:moveTo>
                                  <a:pt x="9116568" y="0"/>
                                </a:moveTo>
                                <a:lnTo>
                                  <a:pt x="9110472" y="0"/>
                                </a:lnTo>
                                <a:lnTo>
                                  <a:pt x="9110472" y="6096"/>
                                </a:lnTo>
                                <a:lnTo>
                                  <a:pt x="9110472" y="969264"/>
                                </a:lnTo>
                                <a:lnTo>
                                  <a:pt x="5321808" y="969264"/>
                                </a:lnTo>
                                <a:lnTo>
                                  <a:pt x="5321808" y="6096"/>
                                </a:lnTo>
                                <a:lnTo>
                                  <a:pt x="9110472" y="6096"/>
                                </a:lnTo>
                                <a:lnTo>
                                  <a:pt x="9110472" y="0"/>
                                </a:lnTo>
                                <a:lnTo>
                                  <a:pt x="5321808" y="0"/>
                                </a:lnTo>
                                <a:lnTo>
                                  <a:pt x="5315712" y="0"/>
                                </a:lnTo>
                                <a:lnTo>
                                  <a:pt x="5315712" y="6096"/>
                                </a:lnTo>
                                <a:lnTo>
                                  <a:pt x="5315712" y="969264"/>
                                </a:lnTo>
                                <a:lnTo>
                                  <a:pt x="381000" y="969264"/>
                                </a:lnTo>
                                <a:lnTo>
                                  <a:pt x="381000" y="6096"/>
                                </a:lnTo>
                                <a:lnTo>
                                  <a:pt x="5315712" y="6096"/>
                                </a:lnTo>
                                <a:lnTo>
                                  <a:pt x="5315712" y="0"/>
                                </a:lnTo>
                                <a:lnTo>
                                  <a:pt x="381000" y="0"/>
                                </a:lnTo>
                                <a:lnTo>
                                  <a:pt x="374891" y="0"/>
                                </a:lnTo>
                                <a:lnTo>
                                  <a:pt x="374891" y="6096"/>
                                </a:lnTo>
                                <a:lnTo>
                                  <a:pt x="374891" y="969264"/>
                                </a:lnTo>
                                <a:lnTo>
                                  <a:pt x="6096" y="969264"/>
                                </a:lnTo>
                                <a:lnTo>
                                  <a:pt x="6096" y="6096"/>
                                </a:lnTo>
                                <a:lnTo>
                                  <a:pt x="374891" y="6096"/>
                                </a:lnTo>
                                <a:lnTo>
                                  <a:pt x="374891" y="0"/>
                                </a:lnTo>
                                <a:lnTo>
                                  <a:pt x="6096" y="0"/>
                                </a:lnTo>
                                <a:lnTo>
                                  <a:pt x="0" y="0"/>
                                </a:lnTo>
                                <a:lnTo>
                                  <a:pt x="0" y="6096"/>
                                </a:lnTo>
                                <a:lnTo>
                                  <a:pt x="0" y="969264"/>
                                </a:lnTo>
                                <a:lnTo>
                                  <a:pt x="0" y="975360"/>
                                </a:lnTo>
                                <a:lnTo>
                                  <a:pt x="6096" y="975360"/>
                                </a:lnTo>
                                <a:lnTo>
                                  <a:pt x="9116568" y="975360"/>
                                </a:lnTo>
                                <a:lnTo>
                                  <a:pt x="9116568" y="969264"/>
                                </a:lnTo>
                                <a:lnTo>
                                  <a:pt x="9116568" y="6096"/>
                                </a:lnTo>
                                <a:lnTo>
                                  <a:pt x="9116568" y="0"/>
                                </a:lnTo>
                                <a:close/>
                              </a:path>
                            </a:pathLst>
                          </a:custGeom>
                          <a:solidFill>
                            <a:srgbClr val="000000"/>
                          </a:solidFill>
                        </wps:spPr>
                        <wps:bodyPr wrap="square" lIns="0" tIns="0" rIns="0" bIns="0" rtlCol="0">
                          <a:prstTxWarp prst="textNoShape">
                            <a:avLst/>
                          </a:prstTxWarp>
                          <a:noAutofit/>
                        </wps:bodyPr>
                      </wps:wsp>
                      <pic:pic xmlns:pic="http://schemas.openxmlformats.org/drawingml/2006/picture">
                        <pic:nvPicPr>
                          <pic:cNvPr id="219" name="Image 219"/>
                          <pic:cNvPicPr/>
                        </pic:nvPicPr>
                        <pic:blipFill>
                          <a:blip r:embed="rId201" cstate="print"/>
                          <a:stretch>
                            <a:fillRect/>
                          </a:stretch>
                        </pic:blipFill>
                        <pic:spPr>
                          <a:xfrm>
                            <a:off x="926591" y="524255"/>
                            <a:ext cx="2173224" cy="755903"/>
                          </a:xfrm>
                          <a:prstGeom prst="rect">
                            <a:avLst/>
                          </a:prstGeom>
                        </pic:spPr>
                      </pic:pic>
                      <pic:pic xmlns:pic="http://schemas.openxmlformats.org/drawingml/2006/picture">
                        <pic:nvPicPr>
                          <pic:cNvPr id="220" name="Image 220"/>
                          <pic:cNvPicPr/>
                        </pic:nvPicPr>
                        <pic:blipFill>
                          <a:blip r:embed="rId202" cstate="print"/>
                          <a:stretch>
                            <a:fillRect/>
                          </a:stretch>
                        </pic:blipFill>
                        <pic:spPr>
                          <a:xfrm>
                            <a:off x="2627376" y="289559"/>
                            <a:ext cx="722376" cy="1191768"/>
                          </a:xfrm>
                          <a:prstGeom prst="rect">
                            <a:avLst/>
                          </a:prstGeom>
                        </pic:spPr>
                      </pic:pic>
                      <pic:pic xmlns:pic="http://schemas.openxmlformats.org/drawingml/2006/picture">
                        <pic:nvPicPr>
                          <pic:cNvPr id="221" name="Image 221"/>
                          <pic:cNvPicPr/>
                        </pic:nvPicPr>
                        <pic:blipFill>
                          <a:blip r:embed="rId203" cstate="print"/>
                          <a:stretch>
                            <a:fillRect/>
                          </a:stretch>
                        </pic:blipFill>
                        <pic:spPr>
                          <a:xfrm>
                            <a:off x="384047" y="1667255"/>
                            <a:ext cx="1088136" cy="1127759"/>
                          </a:xfrm>
                          <a:prstGeom prst="rect">
                            <a:avLst/>
                          </a:prstGeom>
                        </pic:spPr>
                      </pic:pic>
                      <pic:pic xmlns:pic="http://schemas.openxmlformats.org/drawingml/2006/picture">
                        <pic:nvPicPr>
                          <pic:cNvPr id="222" name="Image 222"/>
                          <pic:cNvPicPr/>
                        </pic:nvPicPr>
                        <pic:blipFill>
                          <a:blip r:embed="rId204" cstate="print"/>
                          <a:stretch>
                            <a:fillRect/>
                          </a:stretch>
                        </pic:blipFill>
                        <pic:spPr>
                          <a:xfrm>
                            <a:off x="447038" y="1730886"/>
                            <a:ext cx="909319" cy="948690"/>
                          </a:xfrm>
                          <a:prstGeom prst="rect">
                            <a:avLst/>
                          </a:prstGeom>
                        </pic:spPr>
                      </pic:pic>
                      <wps:wsp>
                        <wps:cNvPr id="223" name="Graphic 223"/>
                        <wps:cNvSpPr/>
                        <wps:spPr>
                          <a:xfrm>
                            <a:off x="427988" y="1711836"/>
                            <a:ext cx="947419" cy="986790"/>
                          </a:xfrm>
                          <a:custGeom>
                            <a:avLst/>
                            <a:gdLst/>
                            <a:ahLst/>
                            <a:cxnLst/>
                            <a:rect l="l" t="t" r="r" b="b"/>
                            <a:pathLst>
                              <a:path w="947419" h="986790">
                                <a:moveTo>
                                  <a:pt x="947420" y="0"/>
                                </a:moveTo>
                                <a:lnTo>
                                  <a:pt x="0" y="0"/>
                                </a:lnTo>
                                <a:lnTo>
                                  <a:pt x="0" y="986790"/>
                                </a:lnTo>
                                <a:lnTo>
                                  <a:pt x="947420" y="986790"/>
                                </a:lnTo>
                                <a:lnTo>
                                  <a:pt x="947420" y="0"/>
                                </a:lnTo>
                                <a:close/>
                              </a:path>
                            </a:pathLst>
                          </a:custGeom>
                          <a:ln w="3810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4" name="Image 224"/>
                          <pic:cNvPicPr/>
                        </pic:nvPicPr>
                        <pic:blipFill>
                          <a:blip r:embed="rId205" cstate="print"/>
                          <a:stretch>
                            <a:fillRect/>
                          </a:stretch>
                        </pic:blipFill>
                        <pic:spPr>
                          <a:xfrm>
                            <a:off x="1313688" y="1563624"/>
                            <a:ext cx="722376" cy="1194816"/>
                          </a:xfrm>
                          <a:prstGeom prst="rect">
                            <a:avLst/>
                          </a:prstGeom>
                        </pic:spPr>
                      </pic:pic>
                      <pic:pic xmlns:pic="http://schemas.openxmlformats.org/drawingml/2006/picture">
                        <pic:nvPicPr>
                          <pic:cNvPr id="225" name="Image 225"/>
                          <pic:cNvPicPr/>
                        </pic:nvPicPr>
                        <pic:blipFill>
                          <a:blip r:embed="rId206" cstate="print"/>
                          <a:stretch>
                            <a:fillRect/>
                          </a:stretch>
                        </pic:blipFill>
                        <pic:spPr>
                          <a:xfrm>
                            <a:off x="1886711" y="1612391"/>
                            <a:ext cx="1237488" cy="1234439"/>
                          </a:xfrm>
                          <a:prstGeom prst="rect">
                            <a:avLst/>
                          </a:prstGeom>
                        </pic:spPr>
                      </pic:pic>
                      <pic:pic xmlns:pic="http://schemas.openxmlformats.org/drawingml/2006/picture">
                        <pic:nvPicPr>
                          <pic:cNvPr id="226" name="Image 226"/>
                          <pic:cNvPicPr/>
                        </pic:nvPicPr>
                        <pic:blipFill>
                          <a:blip r:embed="rId207" cstate="print"/>
                          <a:stretch>
                            <a:fillRect/>
                          </a:stretch>
                        </pic:blipFill>
                        <pic:spPr>
                          <a:xfrm>
                            <a:off x="1950717" y="1675005"/>
                            <a:ext cx="1056640" cy="1056639"/>
                          </a:xfrm>
                          <a:prstGeom prst="rect">
                            <a:avLst/>
                          </a:prstGeom>
                        </pic:spPr>
                      </pic:pic>
                      <wps:wsp>
                        <wps:cNvPr id="227" name="Graphic 227"/>
                        <wps:cNvSpPr/>
                        <wps:spPr>
                          <a:xfrm>
                            <a:off x="1931667" y="1655955"/>
                            <a:ext cx="1094740" cy="1094740"/>
                          </a:xfrm>
                          <a:custGeom>
                            <a:avLst/>
                            <a:gdLst/>
                            <a:ahLst/>
                            <a:cxnLst/>
                            <a:rect l="l" t="t" r="r" b="b"/>
                            <a:pathLst>
                              <a:path w="1094740" h="1094740">
                                <a:moveTo>
                                  <a:pt x="0" y="0"/>
                                </a:moveTo>
                                <a:lnTo>
                                  <a:pt x="1094740" y="0"/>
                                </a:lnTo>
                                <a:lnTo>
                                  <a:pt x="1094740" y="1094740"/>
                                </a:lnTo>
                                <a:lnTo>
                                  <a:pt x="0" y="1094740"/>
                                </a:lnTo>
                                <a:lnTo>
                                  <a:pt x="0" y="0"/>
                                </a:lnTo>
                                <a:close/>
                              </a:path>
                            </a:pathLst>
                          </a:custGeom>
                          <a:ln w="3810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28" name="Image 228"/>
                          <pic:cNvPicPr/>
                        </pic:nvPicPr>
                        <pic:blipFill>
                          <a:blip r:embed="rId202" cstate="print"/>
                          <a:stretch>
                            <a:fillRect/>
                          </a:stretch>
                        </pic:blipFill>
                        <pic:spPr>
                          <a:xfrm>
                            <a:off x="2980944" y="1555496"/>
                            <a:ext cx="722376" cy="1190751"/>
                          </a:xfrm>
                          <a:prstGeom prst="rect">
                            <a:avLst/>
                          </a:prstGeom>
                        </pic:spPr>
                      </pic:pic>
                      <pic:pic xmlns:pic="http://schemas.openxmlformats.org/drawingml/2006/picture">
                        <pic:nvPicPr>
                          <pic:cNvPr id="229" name="Image 229"/>
                          <pic:cNvPicPr/>
                        </pic:nvPicPr>
                        <pic:blipFill>
                          <a:blip r:embed="rId208" cstate="print"/>
                          <a:stretch>
                            <a:fillRect/>
                          </a:stretch>
                        </pic:blipFill>
                        <pic:spPr>
                          <a:xfrm>
                            <a:off x="3642359" y="1639823"/>
                            <a:ext cx="1011936" cy="1207008"/>
                          </a:xfrm>
                          <a:prstGeom prst="rect">
                            <a:avLst/>
                          </a:prstGeom>
                        </pic:spPr>
                      </pic:pic>
                      <pic:pic xmlns:pic="http://schemas.openxmlformats.org/drawingml/2006/picture">
                        <pic:nvPicPr>
                          <pic:cNvPr id="230" name="Image 230"/>
                          <pic:cNvPicPr/>
                        </pic:nvPicPr>
                        <pic:blipFill>
                          <a:blip r:embed="rId209" cstate="print"/>
                          <a:stretch>
                            <a:fillRect/>
                          </a:stretch>
                        </pic:blipFill>
                        <pic:spPr>
                          <a:xfrm>
                            <a:off x="3705861" y="1702311"/>
                            <a:ext cx="832373" cy="1028700"/>
                          </a:xfrm>
                          <a:prstGeom prst="rect">
                            <a:avLst/>
                          </a:prstGeom>
                        </pic:spPr>
                      </pic:pic>
                      <wps:wsp>
                        <wps:cNvPr id="231" name="Graphic 231"/>
                        <wps:cNvSpPr/>
                        <wps:spPr>
                          <a:xfrm>
                            <a:off x="3686811" y="1683261"/>
                            <a:ext cx="870585" cy="1066800"/>
                          </a:xfrm>
                          <a:custGeom>
                            <a:avLst/>
                            <a:gdLst/>
                            <a:ahLst/>
                            <a:cxnLst/>
                            <a:rect l="l" t="t" r="r" b="b"/>
                            <a:pathLst>
                              <a:path w="870585" h="1066800">
                                <a:moveTo>
                                  <a:pt x="0" y="0"/>
                                </a:moveTo>
                                <a:lnTo>
                                  <a:pt x="870474" y="0"/>
                                </a:lnTo>
                                <a:lnTo>
                                  <a:pt x="870474" y="1066800"/>
                                </a:lnTo>
                                <a:lnTo>
                                  <a:pt x="0" y="1066800"/>
                                </a:lnTo>
                                <a:lnTo>
                                  <a:pt x="0" y="0"/>
                                </a:lnTo>
                                <a:close/>
                              </a:path>
                            </a:pathLst>
                          </a:custGeom>
                          <a:ln w="3810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32" name="Image 232"/>
                          <pic:cNvPicPr/>
                        </pic:nvPicPr>
                        <pic:blipFill>
                          <a:blip r:embed="rId210" cstate="print"/>
                          <a:stretch>
                            <a:fillRect/>
                          </a:stretch>
                        </pic:blipFill>
                        <pic:spPr>
                          <a:xfrm>
                            <a:off x="511811" y="3270742"/>
                            <a:ext cx="1012190" cy="1048385"/>
                          </a:xfrm>
                          <a:prstGeom prst="rect">
                            <a:avLst/>
                          </a:prstGeom>
                        </pic:spPr>
                      </pic:pic>
                      <pic:pic xmlns:pic="http://schemas.openxmlformats.org/drawingml/2006/picture">
                        <pic:nvPicPr>
                          <pic:cNvPr id="233" name="Image 233"/>
                          <pic:cNvPicPr/>
                        </pic:nvPicPr>
                        <pic:blipFill>
                          <a:blip r:embed="rId205" cstate="print"/>
                          <a:stretch>
                            <a:fillRect/>
                          </a:stretch>
                        </pic:blipFill>
                        <pic:spPr>
                          <a:xfrm>
                            <a:off x="1386839" y="3102863"/>
                            <a:ext cx="722376" cy="1194816"/>
                          </a:xfrm>
                          <a:prstGeom prst="rect">
                            <a:avLst/>
                          </a:prstGeom>
                        </pic:spPr>
                      </pic:pic>
                      <pic:pic xmlns:pic="http://schemas.openxmlformats.org/drawingml/2006/picture">
                        <pic:nvPicPr>
                          <pic:cNvPr id="234" name="Image 234"/>
                          <pic:cNvPicPr/>
                        </pic:nvPicPr>
                        <pic:blipFill>
                          <a:blip r:embed="rId211" cstate="print"/>
                          <a:stretch>
                            <a:fillRect/>
                          </a:stretch>
                        </pic:blipFill>
                        <pic:spPr>
                          <a:xfrm>
                            <a:off x="2042160" y="3203447"/>
                            <a:ext cx="1005839" cy="1124712"/>
                          </a:xfrm>
                          <a:prstGeom prst="rect">
                            <a:avLst/>
                          </a:prstGeom>
                        </pic:spPr>
                      </pic:pic>
                      <pic:pic xmlns:pic="http://schemas.openxmlformats.org/drawingml/2006/picture">
                        <pic:nvPicPr>
                          <pic:cNvPr id="235" name="Image 235"/>
                          <pic:cNvPicPr/>
                        </pic:nvPicPr>
                        <pic:blipFill>
                          <a:blip r:embed="rId212" cstate="print"/>
                          <a:stretch>
                            <a:fillRect/>
                          </a:stretch>
                        </pic:blipFill>
                        <pic:spPr>
                          <a:xfrm>
                            <a:off x="2103753" y="3264672"/>
                            <a:ext cx="828039" cy="947419"/>
                          </a:xfrm>
                          <a:prstGeom prst="rect">
                            <a:avLst/>
                          </a:prstGeom>
                        </pic:spPr>
                      </pic:pic>
                      <wps:wsp>
                        <wps:cNvPr id="236" name="Graphic 236"/>
                        <wps:cNvSpPr/>
                        <wps:spPr>
                          <a:xfrm>
                            <a:off x="2084703" y="3245622"/>
                            <a:ext cx="866140" cy="985519"/>
                          </a:xfrm>
                          <a:custGeom>
                            <a:avLst/>
                            <a:gdLst/>
                            <a:ahLst/>
                            <a:cxnLst/>
                            <a:rect l="l" t="t" r="r" b="b"/>
                            <a:pathLst>
                              <a:path w="866140" h="985519">
                                <a:moveTo>
                                  <a:pt x="0" y="0"/>
                                </a:moveTo>
                                <a:lnTo>
                                  <a:pt x="866140" y="0"/>
                                </a:lnTo>
                                <a:lnTo>
                                  <a:pt x="866140" y="985520"/>
                                </a:lnTo>
                                <a:lnTo>
                                  <a:pt x="0" y="985520"/>
                                </a:lnTo>
                                <a:lnTo>
                                  <a:pt x="0" y="0"/>
                                </a:lnTo>
                                <a:close/>
                              </a:path>
                            </a:pathLst>
                          </a:custGeom>
                          <a:ln w="3810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37" name="Image 237"/>
                          <pic:cNvPicPr/>
                        </pic:nvPicPr>
                        <pic:blipFill>
                          <a:blip r:embed="rId213" cstate="print"/>
                          <a:stretch>
                            <a:fillRect/>
                          </a:stretch>
                        </pic:blipFill>
                        <pic:spPr>
                          <a:xfrm>
                            <a:off x="3617976" y="3230879"/>
                            <a:ext cx="1182624" cy="1182624"/>
                          </a:xfrm>
                          <a:prstGeom prst="rect">
                            <a:avLst/>
                          </a:prstGeom>
                        </pic:spPr>
                      </pic:pic>
                      <pic:pic xmlns:pic="http://schemas.openxmlformats.org/drawingml/2006/picture">
                        <pic:nvPicPr>
                          <pic:cNvPr id="238" name="Image 238"/>
                          <pic:cNvPicPr/>
                        </pic:nvPicPr>
                        <pic:blipFill>
                          <a:blip r:embed="rId214" cstate="print"/>
                          <a:stretch>
                            <a:fillRect/>
                          </a:stretch>
                        </pic:blipFill>
                        <pic:spPr>
                          <a:xfrm>
                            <a:off x="3680461" y="3292333"/>
                            <a:ext cx="1004569" cy="1004569"/>
                          </a:xfrm>
                          <a:prstGeom prst="rect">
                            <a:avLst/>
                          </a:prstGeom>
                        </pic:spPr>
                      </pic:pic>
                      <wps:wsp>
                        <wps:cNvPr id="239" name="Graphic 239"/>
                        <wps:cNvSpPr/>
                        <wps:spPr>
                          <a:xfrm>
                            <a:off x="3661411" y="3273282"/>
                            <a:ext cx="1042669" cy="1042669"/>
                          </a:xfrm>
                          <a:custGeom>
                            <a:avLst/>
                            <a:gdLst/>
                            <a:ahLst/>
                            <a:cxnLst/>
                            <a:rect l="l" t="t" r="r" b="b"/>
                            <a:pathLst>
                              <a:path w="1042669" h="1042669">
                                <a:moveTo>
                                  <a:pt x="0" y="0"/>
                                </a:moveTo>
                                <a:lnTo>
                                  <a:pt x="1042670" y="0"/>
                                </a:lnTo>
                                <a:lnTo>
                                  <a:pt x="1042670" y="1042670"/>
                                </a:lnTo>
                                <a:lnTo>
                                  <a:pt x="0" y="1042670"/>
                                </a:lnTo>
                                <a:lnTo>
                                  <a:pt x="0" y="0"/>
                                </a:lnTo>
                                <a:close/>
                              </a:path>
                            </a:pathLst>
                          </a:custGeom>
                          <a:ln w="3810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40" name="Image 240"/>
                          <pic:cNvPicPr/>
                        </pic:nvPicPr>
                        <pic:blipFill>
                          <a:blip r:embed="rId205" cstate="print"/>
                          <a:stretch>
                            <a:fillRect/>
                          </a:stretch>
                        </pic:blipFill>
                        <pic:spPr>
                          <a:xfrm>
                            <a:off x="2929127" y="3194303"/>
                            <a:ext cx="722376" cy="1194816"/>
                          </a:xfrm>
                          <a:prstGeom prst="rect">
                            <a:avLst/>
                          </a:prstGeom>
                        </pic:spPr>
                      </pic:pic>
                      <pic:pic xmlns:pic="http://schemas.openxmlformats.org/drawingml/2006/picture">
                        <pic:nvPicPr>
                          <pic:cNvPr id="241" name="Image 241"/>
                          <pic:cNvPicPr/>
                        </pic:nvPicPr>
                        <pic:blipFill>
                          <a:blip r:embed="rId215" cstate="print"/>
                          <a:stretch>
                            <a:fillRect/>
                          </a:stretch>
                        </pic:blipFill>
                        <pic:spPr>
                          <a:xfrm>
                            <a:off x="3243072" y="234695"/>
                            <a:ext cx="1484376" cy="1487424"/>
                          </a:xfrm>
                          <a:prstGeom prst="rect">
                            <a:avLst/>
                          </a:prstGeom>
                        </pic:spPr>
                      </pic:pic>
                      <pic:pic xmlns:pic="http://schemas.openxmlformats.org/drawingml/2006/picture">
                        <pic:nvPicPr>
                          <pic:cNvPr id="242" name="Image 242"/>
                          <pic:cNvPicPr/>
                        </pic:nvPicPr>
                        <pic:blipFill>
                          <a:blip r:embed="rId216" cstate="print"/>
                          <a:stretch>
                            <a:fillRect/>
                          </a:stretch>
                        </pic:blipFill>
                        <pic:spPr>
                          <a:xfrm>
                            <a:off x="3305811" y="298342"/>
                            <a:ext cx="1306194" cy="1306195"/>
                          </a:xfrm>
                          <a:prstGeom prst="rect">
                            <a:avLst/>
                          </a:prstGeom>
                        </pic:spPr>
                      </pic:pic>
                      <wps:wsp>
                        <wps:cNvPr id="243" name="Graphic 243"/>
                        <wps:cNvSpPr/>
                        <wps:spPr>
                          <a:xfrm>
                            <a:off x="3286761" y="279292"/>
                            <a:ext cx="1344295" cy="1344295"/>
                          </a:xfrm>
                          <a:custGeom>
                            <a:avLst/>
                            <a:gdLst/>
                            <a:ahLst/>
                            <a:cxnLst/>
                            <a:rect l="l" t="t" r="r" b="b"/>
                            <a:pathLst>
                              <a:path w="1344295" h="1344295">
                                <a:moveTo>
                                  <a:pt x="1344295" y="0"/>
                                </a:moveTo>
                                <a:lnTo>
                                  <a:pt x="0" y="0"/>
                                </a:lnTo>
                                <a:lnTo>
                                  <a:pt x="0" y="1344295"/>
                                </a:lnTo>
                                <a:lnTo>
                                  <a:pt x="1344295" y="1344295"/>
                                </a:lnTo>
                                <a:lnTo>
                                  <a:pt x="1344295" y="0"/>
                                </a:lnTo>
                                <a:close/>
                              </a:path>
                            </a:pathLst>
                          </a:custGeom>
                          <a:ln w="38100">
                            <a:solidFill>
                              <a:srgbClr val="000000"/>
                            </a:solidFill>
                            <a:prstDash val="solid"/>
                          </a:ln>
                        </wps:spPr>
                        <wps:bodyPr wrap="square" lIns="0" tIns="0" rIns="0" bIns="0" rtlCol="0">
                          <a:prstTxWarp prst="textNoShape">
                            <a:avLst/>
                          </a:prstTxWarp>
                          <a:noAutofit/>
                        </wps:bodyPr>
                      </wps:wsp>
                    </wpg:wgp>
                  </a:graphicData>
                </a:graphic>
              </wp:anchor>
            </w:drawing>
          </mc:Choice>
          <mc:Fallback>
            <w:pict>
              <v:group w14:anchorId="51E1BEA8" id="Group 210" o:spid="_x0000_s1026" style="position:absolute;margin-left:36pt;margin-top:4.55pt;width:717.85pt;height:347.55pt;z-index:-41172480;mso-wrap-distance-left:0;mso-wrap-distance-right:0;mso-position-horizontal-relative:page" coordsize="91166,44138"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">
                <v:shape id="Graphic 211" o:spid="_x0000_s1027" style="position:absolute;left:60;top:60;width:91047;height:1925;visibility:visible;mso-wrap-style:square;v-text-anchor:top" coordsize="9104630,1924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" path="m368795,l,,,192024r368795,l368795,xem5309616,l374904,r,192024l5309616,192024,5309616,xem9104376,l5315712,r,192024l9104376,192024,9104376,xe" fillcolor="#0070c0" stroked="f">
                  <v:path arrowok="t"/>
                </v:shape>
                <v:shape id="Graphic 212" o:spid="_x0000_s1028" style="position:absolute;width:91166;height:1981;visibility:visible;mso-wrap-style:square;v-text-anchor:top" coordsize="9116695,198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" path="m9116568,r,l,,,6096,,198120r6096,l6096,6096r368795,l374891,198120r6109,l381000,6096r4934712,l5315712,198120r6096,l5321808,6096r3788664,l9110472,198120r6096,l9116568,6096r,-6096xe" fillcolor="black" stroked="f">
                  <v:path arrowok="t"/>
                </v:shape>
                <v:shape id="Graphic 213" o:spid="_x0000_s1029" style="position:absolute;left:60;top:2042;width:3690;height:14421;visibility:visible;mso-wrap-style:square;v-text-anchor:top" coordsize="368935,14420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" path="m368808,l,,,1441703r368808,l368808,xe" fillcolor="#0070c0" stroked="f">
                  <v:path arrowok="t"/>
                </v:shape>
                <v:shape id="Graphic 214" o:spid="_x0000_s1030" style="position:absolute;top:1981;width:91166;height:14478;visibility:visible;mso-wrap-style:square;v-text-anchor:top" coordsize="9116695,1447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" path="m9116568,r,l,,,6096,,1447800r6096,l6096,6096r368795,l374891,1447800r6109,l381000,6096r4934712,l5315712,1447800r6096,l5321808,6096r3788664,l9110472,1447800r6096,l9116568,6096r,-6096xe" fillcolor="black" stroked="f">
                  <v:path arrowok="t"/>
                </v:shape>
                <v:shape id="Graphic 215" o:spid="_x0000_s1031" style="position:absolute;left:60;top:16520;width:3690;height:14452;visibility:visible;mso-wrap-style:square;v-text-anchor:top" coordsize="368935,14452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" path="m368808,l,,,1444751r368808,l368808,xe" fillcolor="#0070c0" stroked="f">
                  <v:path arrowok="t"/>
                </v:shape>
                <v:shape id="Graphic 216" o:spid="_x0000_s1032" style="position:absolute;top:16459;width:91166;height:14509;visibility:visible;mso-wrap-style:square;v-text-anchor:top" coordsize="9116695,14509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" path="m9116568,r,l,,,6096,,1450848r6096,l6096,6096r368795,l374891,1450848r6109,l381000,6096r4934712,l5315712,1450848r6096,l5321808,6096r3788664,l9110472,1450848r6096,l9116568,6096r,-6096xe" fillcolor="black" stroked="f">
                  <v:path arrowok="t"/>
                </v:shape>
                <v:shape id="Graphic 217" o:spid="_x0000_s1033" style="position:absolute;left:60;top:31028;width:3690;height:9601;visibility:visible;mso-wrap-style:square;v-text-anchor:top" coordsize="368935,9601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" path="m368808,l,,,960119r368808,l368808,xe" fillcolor="#0070c0" stroked="f">
                  <v:path arrowok="t"/>
                </v:shape>
                <v:shape id="Graphic 218" o:spid="_x0000_s1034" style="position:absolute;top:30967;width:91166;height:9754;visibility:visible;mso-wrap-style:square;v-text-anchor:top" coordsize="9116695,97536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" path="m9116568,r-6096,l9110472,6096r,963168l5321808,969264r,-963168l9110472,6096r,-6096l5321808,r-6096,l5315712,6096r,963168l381000,969264r,-963168l5315712,6096r,-6096l381000,r-6109,l374891,6096r,963168l6096,969264r,-963168l374891,6096r,-6096l6096,,,,,6096,,969264r,6096l6096,975360r9110472,l9116568,969264r,-963168l9116568,xe" fillcolor="black" stroked="f">
                  <v:path arrowok="t"/>
                </v:shape>
                <v:shape id="Image 219" o:spid="_x0000_s1035" type="#_x0000_t75" style="position:absolute;left:9265;top:5242;width:21733;height:75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">
                  <v:imagedata r:id="rId217" o:title=""/>
                </v:shape>
                <v:shape id="Image 220" o:spid="_x0000_s1036" type="#_x0000_t75" style="position:absolute;left:26273;top:2895;width:7224;height:119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">
                  <v:imagedata r:id="rId218" o:title=""/>
                </v:shape>
                <v:shape id="Image 221" o:spid="_x0000_s1037" type="#_x0000_t75" style="position:absolute;left:3840;top:16672;width:10881;height:1127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">
                  <v:imagedata r:id="rId219" o:title=""/>
                </v:shape>
                <v:shape id="Image 222" o:spid="_x0000_s1038" type="#_x0000_t75" style="position:absolute;left:4470;top:17308;width:9093;height:94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">
                  <v:imagedata r:id="rId220" o:title=""/>
                </v:shape>
                <v:shape id="Graphic 223" o:spid="_x0000_s1039" style="position:absolute;left:4279;top:17118;width:9475;height:9868;visibility:visible;mso-wrap-style:square;v-text-anchor:top" coordsize="947419,9867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" path="m947420,l,,,986790r947420,l947420,xe" filled="f" strokeweight="3pt">
                  <v:path arrowok="t"/>
                </v:shape>
                <v:shape id="Image 224" o:spid="_x0000_s1040" type="#_x0000_t75" style="position:absolute;left:13136;top:15636;width:7224;height:119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">
                  <v:imagedata r:id="rId221" o:title=""/>
                </v:shape>
                <v:shape id="Image 225" o:spid="_x0000_s1041" type="#_x0000_t75" style="position:absolute;left:18867;top:16123;width:12374;height:123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">
                  <v:imagedata r:id="rId222" o:title=""/>
                </v:shape>
                <v:shape id="Image 226" o:spid="_x0000_s1042" type="#_x0000_t75" style="position:absolute;left:19507;top:16750;width:10566;height:105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">
                  <v:imagedata r:id="rId223" o:title=""/>
                </v:shape>
                <v:shape id="Graphic 227" o:spid="_x0000_s1043" style="position:absolute;left:19316;top:16559;width:10948;height:10947;visibility:visible;mso-wrap-style:square;v-text-anchor:top" coordsize="1094740,1094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" path="m,l1094740,r,1094740l,1094740,,xe" filled="f" strokeweight="3pt">
                  <v:path arrowok="t"/>
                </v:shape>
                <v:shape id="Image 228" o:spid="_x0000_s1044" type="#_x0000_t75" style="position:absolute;left:29809;top:15554;width:7224;height:1190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">
                  <v:imagedata r:id="rId218" o:title=""/>
                </v:shape>
                <v:shape id="Image 229" o:spid="_x0000_s1045" type="#_x0000_t75" style="position:absolute;left:36423;top:16398;width:10119;height:1207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">
                  <v:imagedata r:id="rId224" o:title=""/>
                </v:shape>
                <v:shape id="Image 230" o:spid="_x0000_s1046" type="#_x0000_t75" style="position:absolute;left:37058;top:17023;width:8324;height:102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">
                  <v:imagedata r:id="rId225" o:title=""/>
                </v:shape>
                <v:shape id="Graphic 231" o:spid="_x0000_s1047" style="position:absolute;left:36868;top:16832;width:8705;height:10668;visibility:visible;mso-wrap-style:square;v-text-anchor:top" coordsize="870585,10668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" path="m,l870474,r,1066800l,1066800,,xe" filled="f" strokeweight="3pt">
                  <v:path arrowok="t"/>
                </v:shape>
                <v:shape id="Image 232" o:spid="_x0000_s1048" type="#_x0000_t75" style="position:absolute;left:5118;top:32707;width:10122;height:104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">
                  <v:imagedata r:id="rId226" o:title=""/>
                </v:shape>
                <v:shape id="Image 233" o:spid="_x0000_s1049" type="#_x0000_t75" style="position:absolute;left:13868;top:31028;width:7224;height:119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">
                  <v:imagedata r:id="rId221" o:title=""/>
                </v:shape>
                <v:shape id="Image 234" o:spid="_x0000_s1050" type="#_x0000_t75" style="position:absolute;left:20421;top:32034;width:10058;height:1124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">
                  <v:imagedata r:id="rId227" o:title=""/>
                </v:shape>
                <v:shape id="Image 235" o:spid="_x0000_s1051" type="#_x0000_t75" style="position:absolute;left:21037;top:32646;width:8280;height:94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">
                  <v:imagedata r:id="rId228" o:title=""/>
                </v:shape>
                <v:shape id="Graphic 236" o:spid="_x0000_s1052" style="position:absolute;left:20847;top:32456;width:8661;height:9855;visibility:visible;mso-wrap-style:square;v-text-anchor:top" coordsize="866140,98551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" path="m,l866140,r,985520l,985520,,xe" filled="f" strokeweight="3pt">
                  <v:path arrowok="t"/>
                </v:shape>
                <v:shape id="Image 237" o:spid="_x0000_s1053" type="#_x0000_t75" style="position:absolute;left:36179;top:32308;width:11827;height:118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">
                  <v:imagedata r:id="rId229" o:title=""/>
                </v:shape>
                <v:shape id="Image 238" o:spid="_x0000_s1054" type="#_x0000_t75" style="position:absolute;left:36804;top:32923;width:10046;height:100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">
                  <v:imagedata r:id="rId230" o:title=""/>
                </v:shape>
                <v:shape id="Graphic 239" o:spid="_x0000_s1055" style="position:absolute;left:36614;top:32732;width:10426;height:10427;visibility:visible;mso-wrap-style:square;v-text-anchor:top" coordsize="1042669,1042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" path="m,l1042670,r,1042670l,1042670,,xe" filled="f" strokeweight="3pt">
                  <v:path arrowok="t"/>
                </v:shape>
                <v:shape id="Image 240" o:spid="_x0000_s1056" type="#_x0000_t75" style="position:absolute;left:29291;top:31943;width:7224;height:119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">
                  <v:imagedata r:id="rId221" o:title=""/>
                </v:shape>
                <v:shape id="Image 241" o:spid="_x0000_s1057" type="#_x0000_t75" style="position:absolute;left:32430;top:2346;width:14844;height:148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">
                  <v:imagedata r:id="rId231" o:title=""/>
                </v:shape>
                <v:shape id="Image 242" o:spid="_x0000_s1058" type="#_x0000_t75" style="position:absolute;left:33058;top:2983;width:13062;height:130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">
                  <v:imagedata r:id="rId232" o:title=""/>
                </v:shape>
                <v:shape id="Graphic 243" o:spid="_x0000_s1059" style="position:absolute;left:32867;top:2792;width:13443;height:13443;visibility:visible;mso-wrap-style:square;v-text-anchor:top" coordsize="1344295,13442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" path="m1344295,l,,,1344295r1344295,l1344295,xe" filled="f" strokeweight="3pt">
                  <v:path arrowok="t"/>
                </v:shape>
                <w10:wrap anchorx="page"/>
              </v:group>
            </w:pict>
          </mc:Fallback>
        </mc:AlternateContent>
      </w:r>
      <w:r>
        <w:rPr>
          <w:rFonts w:ascii="Arial Narrow"/>
          <w:b/>
          <w:color w:val="FFFFFF"/>
          <w:spacing w:val="-2"/>
        </w:rPr>
        <w:t>Pictures</w:t>
      </w:r>
    </w:p>
    <w:p w14:paraId="0B70D7D0" w14:textId="77777777" w:rsidR="00043761" w:rsidRDefault="00000000">
      <w:pPr>
        <w:tabs>
          <w:tab w:val="left" w:pos="2237"/>
          <w:tab w:val="left" w:pos="4502"/>
        </w:tabs>
        <w:spacing w:before="239"/>
        <w:ind w:left="406"/>
        <w:rPr>
          <w:rFonts w:ascii="Calibri"/>
          <w:position w:val="-11"/>
          <w:sz w:val="144"/>
        </w:rPr>
      </w:pPr>
      <w:r>
        <w:rPr>
          <w:rFonts w:ascii="Arial Narrow"/>
          <w:color w:val="FFFFFF"/>
          <w:spacing w:val="-10"/>
          <w:position w:val="22"/>
        </w:rPr>
        <w:t>1</w:t>
      </w:r>
      <w:r>
        <w:rPr>
          <w:rFonts w:ascii="Arial Narrow"/>
          <w:color w:val="FFFFFF"/>
          <w:position w:val="22"/>
        </w:rPr>
        <w:tab/>
      </w:r>
      <w:r>
        <w:rPr>
          <w:rFonts w:ascii="Arial Narrow"/>
          <w:b/>
          <w:spacing w:val="-5"/>
          <w:sz w:val="96"/>
        </w:rPr>
        <w:t>Who</w:t>
      </w:r>
      <w:r>
        <w:rPr>
          <w:rFonts w:ascii="Arial Narrow"/>
          <w:b/>
          <w:sz w:val="96"/>
        </w:rPr>
        <w:tab/>
      </w:r>
      <w:r>
        <w:rPr>
          <w:rFonts w:ascii="Calibri"/>
          <w:spacing w:val="-10"/>
          <w:position w:val="-11"/>
          <w:sz w:val="144"/>
        </w:rPr>
        <w:t>+</w:t>
      </w:r>
    </w:p>
    <w:p w14:paraId="0313EAC2" w14:textId="77777777" w:rsidR="00043761" w:rsidRDefault="00000000">
      <w:pPr>
        <w:tabs>
          <w:tab w:val="left" w:pos="2433"/>
          <w:tab w:val="left" w:pos="5059"/>
        </w:tabs>
        <w:spacing w:before="233"/>
        <w:ind w:left="406"/>
        <w:rPr>
          <w:rFonts w:ascii="Calibri"/>
          <w:position w:val="1"/>
          <w:sz w:val="144"/>
        </w:rPr>
      </w:pPr>
      <w:r>
        <w:rPr>
          <w:rFonts w:ascii="Arial Narrow"/>
          <w:color w:val="FFFFFF"/>
          <w:spacing w:val="-10"/>
          <w:position w:val="6"/>
        </w:rPr>
        <w:t>2</w:t>
      </w:r>
      <w:r>
        <w:rPr>
          <w:rFonts w:ascii="Arial Narrow"/>
          <w:color w:val="FFFFFF"/>
          <w:position w:val="6"/>
        </w:rPr>
        <w:tab/>
      </w:r>
      <w:r>
        <w:rPr>
          <w:rFonts w:ascii="Calibri"/>
          <w:spacing w:val="-10"/>
          <w:sz w:val="144"/>
        </w:rPr>
        <w:t>+</w:t>
      </w:r>
      <w:r>
        <w:rPr>
          <w:rFonts w:ascii="Calibri"/>
          <w:sz w:val="144"/>
        </w:rPr>
        <w:tab/>
      </w:r>
      <w:r>
        <w:rPr>
          <w:rFonts w:ascii="Calibri"/>
          <w:spacing w:val="-10"/>
          <w:position w:val="1"/>
          <w:sz w:val="144"/>
        </w:rPr>
        <w:t>+</w:t>
      </w:r>
    </w:p>
    <w:p w14:paraId="2E21BDB0" w14:textId="77777777" w:rsidR="00043761" w:rsidRDefault="00000000">
      <w:pPr>
        <w:tabs>
          <w:tab w:val="left" w:pos="2549"/>
          <w:tab w:val="left" w:pos="4977"/>
        </w:tabs>
        <w:spacing w:before="670"/>
        <w:ind w:left="406"/>
        <w:rPr>
          <w:rFonts w:ascii="Calibri"/>
          <w:position w:val="-71"/>
          <w:sz w:val="144"/>
        </w:rPr>
      </w:pPr>
      <w:r>
        <w:rPr>
          <w:rFonts w:ascii="Arial Narrow"/>
          <w:color w:val="FFFFFF"/>
          <w:spacing w:val="-10"/>
        </w:rPr>
        <w:t>3</w:t>
      </w:r>
      <w:r>
        <w:rPr>
          <w:rFonts w:ascii="Arial Narrow"/>
          <w:color w:val="FFFFFF"/>
        </w:rPr>
        <w:tab/>
      </w:r>
      <w:r>
        <w:rPr>
          <w:rFonts w:ascii="Calibri"/>
          <w:spacing w:val="-10"/>
          <w:position w:val="-57"/>
          <w:sz w:val="144"/>
        </w:rPr>
        <w:t>+</w:t>
      </w:r>
      <w:r>
        <w:rPr>
          <w:rFonts w:ascii="Calibri"/>
          <w:position w:val="-57"/>
          <w:sz w:val="144"/>
        </w:rPr>
        <w:tab/>
      </w:r>
      <w:r>
        <w:rPr>
          <w:rFonts w:ascii="Calibri"/>
          <w:spacing w:val="-10"/>
          <w:position w:val="-71"/>
          <w:sz w:val="144"/>
        </w:rPr>
        <w:t>+</w:t>
      </w:r>
    </w:p>
    <w:p w14:paraId="5F76DF08" w14:textId="77777777" w:rsidR="00043761" w:rsidRDefault="00000000">
      <w:pPr>
        <w:spacing w:before="101"/>
        <w:ind w:left="406"/>
        <w:rPr>
          <w:rFonts w:ascii="Arial Narrow"/>
          <w:b/>
        </w:rPr>
      </w:pPr>
      <w:r>
        <w:br w:type="column"/>
      </w:r>
      <w:r>
        <w:rPr>
          <w:rFonts w:ascii="Arial Narrow"/>
          <w:b/>
          <w:color w:val="FFFFFF"/>
        </w:rPr>
        <w:t>Sentence</w:t>
      </w:r>
      <w:r>
        <w:rPr>
          <w:rFonts w:ascii="Arial Narrow"/>
          <w:b/>
          <w:color w:val="FFFFFF"/>
          <w:spacing w:val="-8"/>
        </w:rPr>
        <w:t xml:space="preserve"> </w:t>
      </w:r>
      <w:r>
        <w:rPr>
          <w:rFonts w:ascii="Arial Narrow"/>
          <w:b/>
          <w:color w:val="FFFFFF"/>
          <w:spacing w:val="-2"/>
        </w:rPr>
        <w:t>Formed</w:t>
      </w:r>
    </w:p>
    <w:p w14:paraId="6E571B6E" w14:textId="77777777" w:rsidR="00043761" w:rsidRDefault="00043761">
      <w:pPr>
        <w:rPr>
          <w:rFonts w:ascii="Arial Narrow"/>
          <w:b/>
        </w:rPr>
        <w:sectPr w:rsidR="00043761">
          <w:type w:val="continuous"/>
          <w:pgSz w:w="15840" w:h="12240" w:orient="landscape"/>
          <w:pgMar w:top="0" w:right="566" w:bottom="0" w:left="566" w:header="0" w:footer="0" w:gutter="0"/>
          <w:cols w:num="2" w:space="720" w:equalWidth="0">
            <w:col w:w="5817" w:space="4535"/>
            <w:col w:w="4356"/>
          </w:cols>
        </w:sectPr>
      </w:pPr>
    </w:p>
    <w:tbl>
      <w:tblPr>
        <w:tblW w:w="0" w:type="auto"/>
        <w:tblInd w:w="1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90"/>
        <w:gridCol w:w="7780"/>
        <w:gridCol w:w="5975"/>
      </w:tblGrid>
      <w:tr w:rsidR="00043761" w14:paraId="62AE1420" w14:textId="77777777">
        <w:trPr>
          <w:trHeight w:val="757"/>
        </w:trPr>
        <w:tc>
          <w:tcPr>
            <w:tcW w:w="590" w:type="dxa"/>
            <w:shd w:val="clear" w:color="auto" w:fill="0070C0"/>
          </w:tcPr>
          <w:p w14:paraId="1EC44FE3" w14:textId="77777777" w:rsidR="00043761" w:rsidRDefault="00043761">
            <w:pPr>
              <w:pStyle w:val="TableParagraph"/>
              <w:rPr>
                <w:rFonts w:ascii="Times New Roman"/>
                <w:sz w:val="26"/>
              </w:rPr>
            </w:pPr>
          </w:p>
        </w:tc>
        <w:tc>
          <w:tcPr>
            <w:tcW w:w="7780" w:type="dxa"/>
          </w:tcPr>
          <w:p w14:paraId="6C3973EE" w14:textId="77777777" w:rsidR="00043761" w:rsidRDefault="00043761">
            <w:pPr>
              <w:pStyle w:val="TableParagraph"/>
              <w:rPr>
                <w:rFonts w:ascii="Times New Roman"/>
                <w:sz w:val="26"/>
              </w:rPr>
            </w:pPr>
          </w:p>
        </w:tc>
        <w:tc>
          <w:tcPr>
            <w:tcW w:w="5975" w:type="dxa"/>
          </w:tcPr>
          <w:p w14:paraId="732161B3" w14:textId="77777777" w:rsidR="00043761" w:rsidRDefault="00043761">
            <w:pPr>
              <w:pStyle w:val="TableParagraph"/>
              <w:rPr>
                <w:rFonts w:ascii="Times New Roman"/>
                <w:sz w:val="26"/>
              </w:rPr>
            </w:pPr>
          </w:p>
        </w:tc>
      </w:tr>
      <w:tr w:rsidR="00043761" w14:paraId="659022B4" w14:textId="77777777">
        <w:trPr>
          <w:trHeight w:val="1708"/>
        </w:trPr>
        <w:tc>
          <w:tcPr>
            <w:tcW w:w="590" w:type="dxa"/>
            <w:shd w:val="clear" w:color="auto" w:fill="0070C0"/>
          </w:tcPr>
          <w:p w14:paraId="4B46F274" w14:textId="77777777" w:rsidR="00043761" w:rsidRDefault="00043761">
            <w:pPr>
              <w:pStyle w:val="TableParagraph"/>
              <w:rPr>
                <w:rFonts w:ascii="Arial Narrow"/>
                <w:b/>
              </w:rPr>
            </w:pPr>
          </w:p>
          <w:p w14:paraId="7BD03C61" w14:textId="77777777" w:rsidR="00043761" w:rsidRDefault="00043761">
            <w:pPr>
              <w:pStyle w:val="TableParagraph"/>
              <w:spacing w:before="219"/>
              <w:rPr>
                <w:rFonts w:ascii="Arial Narrow"/>
                <w:b/>
              </w:rPr>
            </w:pPr>
          </w:p>
          <w:p w14:paraId="7EA9592F" w14:textId="77777777" w:rsidR="00043761" w:rsidRDefault="00000000">
            <w:pPr>
              <w:pStyle w:val="TableParagraph"/>
              <w:spacing w:before="1"/>
              <w:ind w:left="15"/>
              <w:jc w:val="center"/>
              <w:rPr>
                <w:rFonts w:ascii="Arial Narrow"/>
              </w:rPr>
            </w:pPr>
            <w:r>
              <w:rPr>
                <w:rFonts w:ascii="Arial Narrow"/>
                <w:noProof/>
              </w:rPr>
              <mc:AlternateContent>
                <mc:Choice Requires="wpg">
                  <w:drawing>
                    <wp:anchor distT="0" distB="0" distL="0" distR="0" simplePos="0" relativeHeight="462144512" behindDoc="1" locked="0" layoutInCell="1" allowOverlap="1" wp14:anchorId="55437545" wp14:editId="17F6B1E8">
                      <wp:simplePos x="0" y="0"/>
                      <wp:positionH relativeFrom="column">
                        <wp:posOffset>490727</wp:posOffset>
                      </wp:positionH>
                      <wp:positionV relativeFrom="paragraph">
                        <wp:posOffset>-462824</wp:posOffset>
                      </wp:positionV>
                      <wp:extent cx="4770120" cy="2377440"/>
                      <wp:effectExtent l="0" t="0" r="0" b="0"/>
                      <wp:wrapNone/>
                      <wp:docPr id="244" name="Group 2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4770120" cy="2377440"/>
                                <a:chOff x="0" y="0"/>
                                <a:chExt cx="4770120" cy="2377440"/>
                              </a:xfrm>
                            </wpg:grpSpPr>
                            <pic:pic xmlns:pic="http://schemas.openxmlformats.org/drawingml/2006/picture">
                              <pic:nvPicPr>
                                <pic:cNvPr id="245" name="Image 245"/>
                                <pic:cNvPicPr/>
                              </pic:nvPicPr>
                              <pic:blipFill>
                                <a:blip r:embed="rId233" cstate="print"/>
                                <a:stretch>
                                  <a:fillRect/>
                                </a:stretch>
                              </pic:blipFill>
                              <pic:spPr>
                                <a:xfrm>
                                  <a:off x="0" y="15240"/>
                                  <a:ext cx="1377696" cy="1060703"/>
                                </a:xfrm>
                                <a:prstGeom prst="rect">
                                  <a:avLst/>
                                </a:prstGeom>
                              </pic:spPr>
                            </pic:pic>
                            <pic:pic xmlns:pic="http://schemas.openxmlformats.org/drawingml/2006/picture">
                              <pic:nvPicPr>
                                <pic:cNvPr id="246" name="Image 246"/>
                                <pic:cNvPicPr/>
                              </pic:nvPicPr>
                              <pic:blipFill>
                                <a:blip r:embed="rId234" cstate="print"/>
                                <a:stretch>
                                  <a:fillRect/>
                                </a:stretch>
                              </pic:blipFill>
                              <pic:spPr>
                                <a:xfrm>
                                  <a:off x="61318" y="79072"/>
                                  <a:ext cx="1199514" cy="880690"/>
                                </a:xfrm>
                                <a:prstGeom prst="rect">
                                  <a:avLst/>
                                </a:prstGeom>
                              </pic:spPr>
                            </pic:pic>
                            <wps:wsp>
                              <wps:cNvPr id="247" name="Graphic 247"/>
                              <wps:cNvSpPr/>
                              <wps:spPr>
                                <a:xfrm>
                                  <a:off x="42268" y="60022"/>
                                  <a:ext cx="1237615" cy="918844"/>
                                </a:xfrm>
                                <a:custGeom>
                                  <a:avLst/>
                                  <a:gdLst/>
                                  <a:ahLst/>
                                  <a:cxnLst/>
                                  <a:rect l="l" t="t" r="r" b="b"/>
                                  <a:pathLst>
                                    <a:path w="1237615" h="918844">
                                      <a:moveTo>
                                        <a:pt x="0" y="0"/>
                                      </a:moveTo>
                                      <a:lnTo>
                                        <a:pt x="1237615" y="0"/>
                                      </a:lnTo>
                                      <a:lnTo>
                                        <a:pt x="1237615" y="918790"/>
                                      </a:lnTo>
                                      <a:lnTo>
                                        <a:pt x="0" y="918790"/>
                                      </a:lnTo>
                                      <a:lnTo>
                                        <a:pt x="0" y="0"/>
                                      </a:lnTo>
                                      <a:close/>
                                    </a:path>
                                  </a:pathLst>
                                </a:custGeom>
                                <a:ln w="3810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48" name="Image 248"/>
                                <pic:cNvPicPr/>
                              </pic:nvPicPr>
                              <pic:blipFill>
                                <a:blip r:embed="rId235" cstate="print"/>
                                <a:stretch>
                                  <a:fillRect/>
                                </a:stretch>
                              </pic:blipFill>
                              <pic:spPr>
                                <a:xfrm>
                                  <a:off x="1167383" y="137160"/>
                                  <a:ext cx="719327" cy="1191768"/>
                                </a:xfrm>
                                <a:prstGeom prst="rect">
                                  <a:avLst/>
                                </a:prstGeom>
                              </pic:spPr>
                            </pic:pic>
                            <pic:pic xmlns:pic="http://schemas.openxmlformats.org/drawingml/2006/picture">
                              <pic:nvPicPr>
                                <pic:cNvPr id="249" name="Image 249"/>
                                <pic:cNvPicPr/>
                              </pic:nvPicPr>
                              <pic:blipFill>
                                <a:blip r:embed="rId236" cstate="print"/>
                                <a:stretch>
                                  <a:fillRect/>
                                </a:stretch>
                              </pic:blipFill>
                              <pic:spPr>
                                <a:xfrm>
                                  <a:off x="1783079" y="0"/>
                                  <a:ext cx="1072895" cy="1075944"/>
                                </a:xfrm>
                                <a:prstGeom prst="rect">
                                  <a:avLst/>
                                </a:prstGeom>
                              </pic:spPr>
                            </pic:pic>
                            <pic:pic xmlns:pic="http://schemas.openxmlformats.org/drawingml/2006/picture">
                              <pic:nvPicPr>
                                <pic:cNvPr id="250" name="Image 250"/>
                                <pic:cNvPicPr/>
                              </pic:nvPicPr>
                              <pic:blipFill>
                                <a:blip r:embed="rId237" cstate="print"/>
                                <a:stretch>
                                  <a:fillRect/>
                                </a:stretch>
                              </pic:blipFill>
                              <pic:spPr>
                                <a:xfrm>
                                  <a:off x="1844927" y="63832"/>
                                  <a:ext cx="894079" cy="894079"/>
                                </a:xfrm>
                                <a:prstGeom prst="rect">
                                  <a:avLst/>
                                </a:prstGeom>
                              </pic:spPr>
                            </pic:pic>
                            <wps:wsp>
                              <wps:cNvPr id="251" name="Graphic 251"/>
                              <wps:cNvSpPr/>
                              <wps:spPr>
                                <a:xfrm>
                                  <a:off x="1825877" y="44782"/>
                                  <a:ext cx="932180" cy="932180"/>
                                </a:xfrm>
                                <a:custGeom>
                                  <a:avLst/>
                                  <a:gdLst/>
                                  <a:ahLst/>
                                  <a:cxnLst/>
                                  <a:rect l="l" t="t" r="r" b="b"/>
                                  <a:pathLst>
                                    <a:path w="932180" h="932180">
                                      <a:moveTo>
                                        <a:pt x="0" y="0"/>
                                      </a:moveTo>
                                      <a:lnTo>
                                        <a:pt x="932180" y="0"/>
                                      </a:lnTo>
                                      <a:lnTo>
                                        <a:pt x="932180" y="932180"/>
                                      </a:lnTo>
                                      <a:lnTo>
                                        <a:pt x="0" y="932180"/>
                                      </a:lnTo>
                                      <a:lnTo>
                                        <a:pt x="0" y="0"/>
                                      </a:lnTo>
                                      <a:close/>
                                    </a:path>
                                  </a:pathLst>
                                </a:custGeom>
                                <a:ln w="3810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52" name="Image 252"/>
                                <pic:cNvPicPr/>
                              </pic:nvPicPr>
                              <pic:blipFill>
                                <a:blip r:embed="rId202" cstate="print"/>
                                <a:stretch>
                                  <a:fillRect/>
                                </a:stretch>
                              </pic:blipFill>
                              <pic:spPr>
                                <a:xfrm>
                                  <a:off x="2734055" y="140207"/>
                                  <a:ext cx="722376" cy="1191768"/>
                                </a:xfrm>
                                <a:prstGeom prst="rect">
                                  <a:avLst/>
                                </a:prstGeom>
                              </pic:spPr>
                            </pic:pic>
                            <pic:pic xmlns:pic="http://schemas.openxmlformats.org/drawingml/2006/picture">
                              <pic:nvPicPr>
                                <pic:cNvPr id="253" name="Image 253"/>
                                <pic:cNvPicPr/>
                              </pic:nvPicPr>
                              <pic:blipFill>
                                <a:blip r:embed="rId238" cstate="print"/>
                                <a:stretch>
                                  <a:fillRect/>
                                </a:stretch>
                              </pic:blipFill>
                              <pic:spPr>
                                <a:xfrm>
                                  <a:off x="3432047" y="30480"/>
                                  <a:ext cx="1295400" cy="1085088"/>
                                </a:xfrm>
                                <a:prstGeom prst="rect">
                                  <a:avLst/>
                                </a:prstGeom>
                              </pic:spPr>
                            </pic:pic>
                            <pic:pic xmlns:pic="http://schemas.openxmlformats.org/drawingml/2006/picture">
                              <pic:nvPicPr>
                                <pic:cNvPr id="254" name="Image 254"/>
                                <pic:cNvPicPr/>
                              </pic:nvPicPr>
                              <pic:blipFill>
                                <a:blip r:embed="rId239" cstate="print"/>
                                <a:stretch>
                                  <a:fillRect/>
                                </a:stretch>
                              </pic:blipFill>
                              <pic:spPr>
                                <a:xfrm>
                                  <a:off x="3495927" y="93044"/>
                                  <a:ext cx="1115060" cy="905461"/>
                                </a:xfrm>
                                <a:prstGeom prst="rect">
                                  <a:avLst/>
                                </a:prstGeom>
                              </pic:spPr>
                            </pic:pic>
                            <wps:wsp>
                              <wps:cNvPr id="255" name="Graphic 255"/>
                              <wps:cNvSpPr/>
                              <wps:spPr>
                                <a:xfrm>
                                  <a:off x="3476877" y="73994"/>
                                  <a:ext cx="1153160" cy="943610"/>
                                </a:xfrm>
                                <a:custGeom>
                                  <a:avLst/>
                                  <a:gdLst/>
                                  <a:ahLst/>
                                  <a:cxnLst/>
                                  <a:rect l="l" t="t" r="r" b="b"/>
                                  <a:pathLst>
                                    <a:path w="1153160" h="943610">
                                      <a:moveTo>
                                        <a:pt x="0" y="0"/>
                                      </a:moveTo>
                                      <a:lnTo>
                                        <a:pt x="1153160" y="0"/>
                                      </a:lnTo>
                                      <a:lnTo>
                                        <a:pt x="1153160" y="943562"/>
                                      </a:lnTo>
                                      <a:lnTo>
                                        <a:pt x="0" y="943562"/>
                                      </a:lnTo>
                                      <a:lnTo>
                                        <a:pt x="0" y="0"/>
                                      </a:lnTo>
                                      <a:close/>
                                    </a:path>
                                  </a:pathLst>
                                </a:custGeom>
                                <a:ln w="3810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56" name="Image 256"/>
                                <pic:cNvPicPr/>
                              </pic:nvPicPr>
                              <pic:blipFill>
                                <a:blip r:embed="rId205" cstate="print"/>
                                <a:stretch>
                                  <a:fillRect/>
                                </a:stretch>
                              </pic:blipFill>
                              <pic:spPr>
                                <a:xfrm>
                                  <a:off x="1045463" y="1109472"/>
                                  <a:ext cx="722376" cy="1194815"/>
                                </a:xfrm>
                                <a:prstGeom prst="rect">
                                  <a:avLst/>
                                </a:prstGeom>
                              </pic:spPr>
                            </pic:pic>
                            <pic:pic xmlns:pic="http://schemas.openxmlformats.org/drawingml/2006/picture">
                              <pic:nvPicPr>
                                <pic:cNvPr id="257" name="Image 257"/>
                                <pic:cNvPicPr/>
                              </pic:nvPicPr>
                              <pic:blipFill>
                                <a:blip r:embed="rId240" cstate="print"/>
                                <a:stretch>
                                  <a:fillRect/>
                                </a:stretch>
                              </pic:blipFill>
                              <pic:spPr>
                                <a:xfrm>
                                  <a:off x="3535679" y="1143000"/>
                                  <a:ext cx="1234439" cy="1234439"/>
                                </a:xfrm>
                                <a:prstGeom prst="rect">
                                  <a:avLst/>
                                </a:prstGeom>
                              </pic:spPr>
                            </pic:pic>
                            <pic:pic xmlns:pic="http://schemas.openxmlformats.org/drawingml/2006/picture">
                              <pic:nvPicPr>
                                <pic:cNvPr id="258" name="Image 258"/>
                                <pic:cNvPicPr/>
                              </pic:nvPicPr>
                              <pic:blipFill>
                                <a:blip r:embed="rId207" cstate="print"/>
                                <a:stretch>
                                  <a:fillRect/>
                                </a:stretch>
                              </pic:blipFill>
                              <pic:spPr>
                                <a:xfrm>
                                  <a:off x="3597527" y="1205561"/>
                                  <a:ext cx="1056639" cy="1056639"/>
                                </a:xfrm>
                                <a:prstGeom prst="rect">
                                  <a:avLst/>
                                </a:prstGeom>
                              </pic:spPr>
                            </pic:pic>
                            <wps:wsp>
                              <wps:cNvPr id="259" name="Graphic 259"/>
                              <wps:cNvSpPr/>
                              <wps:spPr>
                                <a:xfrm>
                                  <a:off x="3578477" y="1186511"/>
                                  <a:ext cx="1094740" cy="1094740"/>
                                </a:xfrm>
                                <a:custGeom>
                                  <a:avLst/>
                                  <a:gdLst/>
                                  <a:ahLst/>
                                  <a:cxnLst/>
                                  <a:rect l="l" t="t" r="r" b="b"/>
                                  <a:pathLst>
                                    <a:path w="1094740" h="1094740">
                                      <a:moveTo>
                                        <a:pt x="0" y="0"/>
                                      </a:moveTo>
                                      <a:lnTo>
                                        <a:pt x="1094740" y="0"/>
                                      </a:lnTo>
                                      <a:lnTo>
                                        <a:pt x="1094740" y="1094740"/>
                                      </a:lnTo>
                                      <a:lnTo>
                                        <a:pt x="0" y="1094740"/>
                                      </a:lnTo>
                                      <a:lnTo>
                                        <a:pt x="0" y="0"/>
                                      </a:lnTo>
                                      <a:close/>
                                    </a:path>
                                  </a:pathLst>
                                </a:custGeom>
                                <a:ln w="3810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60" name="Image 260"/>
                                <pic:cNvPicPr/>
                              </pic:nvPicPr>
                              <pic:blipFill>
                                <a:blip r:embed="rId202" cstate="print"/>
                                <a:stretch>
                                  <a:fillRect/>
                                </a:stretch>
                              </pic:blipFill>
                              <pic:spPr>
                                <a:xfrm>
                                  <a:off x="2874264" y="1143000"/>
                                  <a:ext cx="722376" cy="1191768"/>
                                </a:xfrm>
                                <a:prstGeom prst="rect">
                                  <a:avLst/>
                                </a:prstGeom>
                              </pic:spPr>
                            </pic:pic>
                            <pic:pic xmlns:pic="http://schemas.openxmlformats.org/drawingml/2006/picture">
                              <pic:nvPicPr>
                                <pic:cNvPr id="261" name="Image 261"/>
                                <pic:cNvPicPr/>
                              </pic:nvPicPr>
                              <pic:blipFill>
                                <a:blip r:embed="rId241" cstate="print"/>
                                <a:stretch>
                                  <a:fillRect/>
                                </a:stretch>
                              </pic:blipFill>
                              <pic:spPr>
                                <a:xfrm>
                                  <a:off x="1865376" y="1298447"/>
                                  <a:ext cx="1072896" cy="1072896"/>
                                </a:xfrm>
                                <a:prstGeom prst="rect">
                                  <a:avLst/>
                                </a:prstGeom>
                              </pic:spPr>
                            </pic:pic>
                            <pic:pic xmlns:pic="http://schemas.openxmlformats.org/drawingml/2006/picture">
                              <pic:nvPicPr>
                                <pic:cNvPr id="262" name="Image 262"/>
                                <pic:cNvPicPr/>
                              </pic:nvPicPr>
                              <pic:blipFill>
                                <a:blip r:embed="rId111" cstate="print"/>
                                <a:stretch>
                                  <a:fillRect/>
                                </a:stretch>
                              </pic:blipFill>
                              <pic:spPr>
                                <a:xfrm>
                                  <a:off x="1926841" y="1360148"/>
                                  <a:ext cx="894080" cy="894080"/>
                                </a:xfrm>
                                <a:prstGeom prst="rect">
                                  <a:avLst/>
                                </a:prstGeom>
                              </pic:spPr>
                            </pic:pic>
                            <wps:wsp>
                              <wps:cNvPr id="263" name="Graphic 263"/>
                              <wps:cNvSpPr/>
                              <wps:spPr>
                                <a:xfrm>
                                  <a:off x="1907791" y="1341098"/>
                                  <a:ext cx="932180" cy="932180"/>
                                </a:xfrm>
                                <a:custGeom>
                                  <a:avLst/>
                                  <a:gdLst/>
                                  <a:ahLst/>
                                  <a:cxnLst/>
                                  <a:rect l="l" t="t" r="r" b="b"/>
                                  <a:pathLst>
                                    <a:path w="932180" h="932180">
                                      <a:moveTo>
                                        <a:pt x="0" y="0"/>
                                      </a:moveTo>
                                      <a:lnTo>
                                        <a:pt x="932180" y="0"/>
                                      </a:lnTo>
                                      <a:lnTo>
                                        <a:pt x="932180" y="932180"/>
                                      </a:lnTo>
                                      <a:lnTo>
                                        <a:pt x="0" y="932180"/>
                                      </a:lnTo>
                                      <a:lnTo>
                                        <a:pt x="0" y="0"/>
                                      </a:lnTo>
                                      <a:close/>
                                    </a:path>
                                  </a:pathLst>
                                </a:custGeom>
                                <a:ln w="38100">
                                  <a:solidFill>
                                    <a:srgbClr val="000000"/>
                                  </a:solidFill>
                                  <a:prstDash val="solid"/>
                                </a:ln>
                              </wps:spPr>
                              <wps:bodyPr wrap="square" lIns="0" tIns="0" rIns="0" bIns="0" rtlCol="0">
                                <a:prstTxWarp prst="textNoShape">
                                  <a:avLst/>
                                </a:prstTxWarp>
                                <a:noAutofit/>
                              </wps:bodyPr>
                            </wps:wsp>
                            <pic:pic xmlns:pic="http://schemas.openxmlformats.org/drawingml/2006/picture">
                              <pic:nvPicPr>
                                <pic:cNvPr id="264" name="Image 264"/>
                                <pic:cNvPicPr/>
                              </pic:nvPicPr>
                              <pic:blipFill>
                                <a:blip r:embed="rId242" cstate="print"/>
                                <a:stretch>
                                  <a:fillRect/>
                                </a:stretch>
                              </pic:blipFill>
                              <pic:spPr>
                                <a:xfrm>
                                  <a:off x="100584" y="1493519"/>
                                  <a:ext cx="1100328" cy="716279"/>
                                </a:xfrm>
                                <a:prstGeom prst="rect">
                                  <a:avLst/>
                                </a:prstGeom>
                              </pic:spPr>
                            </pic:pic>
                          </wpg:wgp>
                        </a:graphicData>
                      </a:graphic>
                    </wp:anchor>
                  </w:drawing>
                </mc:Choice>
                <mc:Fallback>
                  <w:pict>
                    <v:group w14:anchorId="4FDB7479" id="Group 244" o:spid="_x0000_s1026" style="position:absolute;margin-left:38.65pt;margin-top:-36.45pt;width:375.6pt;height:187.2pt;z-index:-41171968;mso-wrap-distance-left:0;mso-wrap-distance-right:0" coordsize="47701,23774" o:gfxdata="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">
                      <v:shape id="Image 245" o:spid="_x0000_s1027" type="#_x0000_t75" style="position:absolute;top:152;width:13776;height:106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">
                        <v:imagedata r:id="rId243" o:title=""/>
                      </v:shape>
                      <v:shape id="Image 246" o:spid="_x0000_s1028" type="#_x0000_t75" style="position:absolute;left:613;top:790;width:11995;height:880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">
                        <v:imagedata r:id="rId244" o:title=""/>
                      </v:shape>
                      <v:shape id="Graphic 247" o:spid="_x0000_s1029" style="position:absolute;left:422;top:600;width:12376;height:9188;visibility:visible;mso-wrap-style:square;v-text-anchor:top" coordsize="1237615,918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" path="m,l1237615,r,918790l,918790,,xe" filled="f" strokeweight="3pt">
                        <v:path arrowok="t"/>
                      </v:shape>
                      <v:shape id="Image 248" o:spid="_x0000_s1030" type="#_x0000_t75" style="position:absolute;left:11673;top:1371;width:7194;height:1191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">
                        <v:imagedata r:id="rId245" o:title=""/>
                      </v:shape>
                      <v:shape id="Image 249" o:spid="_x0000_s1031" type="#_x0000_t75" style="position:absolute;left:17830;width:10729;height:107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">
                        <v:imagedata r:id="rId246" o:title=""/>
                      </v:shape>
                      <v:shape id="Image 250" o:spid="_x0000_s1032" type="#_x0000_t75" style="position:absolute;left:18449;top:638;width:8941;height:89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">
                        <v:imagedata r:id="rId247" o:title=""/>
                      </v:shape>
                      <v:shape id="Graphic 251" o:spid="_x0000_s1033" style="position:absolute;left:18258;top:447;width:9322;height:9322;visibility:visible;mso-wrap-style:square;v-text-anchor:top" coordsize="932180,932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" path="m,l932180,r,932180l,932180,,xe" filled="f" strokeweight="3pt">
                        <v:path arrowok="t"/>
                      </v:shape>
                      <v:shape id="Image 252" o:spid="_x0000_s1034" type="#_x0000_t75" style="position:absolute;left:27340;top:1402;width:7224;height:11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">
                        <v:imagedata r:id="rId218" o:title=""/>
                      </v:shape>
                      <v:shape id="Image 253" o:spid="_x0000_s1035" type="#_x0000_t75" style="position:absolute;left:34320;top:304;width:12954;height:1085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">
                        <v:imagedata r:id="rId248" o:title=""/>
                      </v:shape>
                      <v:shape id="Image 254" o:spid="_x0000_s1036" type="#_x0000_t75" style="position:absolute;left:34959;top:930;width:11150;height:905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">
                        <v:imagedata r:id="rId249" o:title=""/>
                      </v:shape>
                      <v:shape id="Graphic 255" o:spid="_x0000_s1037" style="position:absolute;left:34768;top:739;width:11532;height:9437;visibility:visible;mso-wrap-style:square;v-text-anchor:top" coordsize="1153160,9436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" path="m,l1153160,r,943562l,943562,,xe" filled="f" strokeweight="3pt">
                        <v:path arrowok="t"/>
                      </v:shape>
                      <v:shape id="Image 256" o:spid="_x0000_s1038" type="#_x0000_t75" style="position:absolute;left:10454;top:11094;width:7224;height:119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">
                        <v:imagedata r:id="rId221" o:title=""/>
                      </v:shape>
                      <v:shape id="Image 257" o:spid="_x0000_s1039" type="#_x0000_t75" style="position:absolute;left:35356;top:11430;width:12345;height:123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">
                        <v:imagedata r:id="rId250" o:title=""/>
                      </v:shape>
                      <v:shape id="Image 258" o:spid="_x0000_s1040" type="#_x0000_t75" style="position:absolute;left:35975;top:12055;width:10566;height:105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">
                        <v:imagedata r:id="rId223" o:title=""/>
                      </v:shape>
                      <v:shape id="Graphic 259" o:spid="_x0000_s1041" style="position:absolute;left:35784;top:11865;width:10948;height:10947;visibility:visible;mso-wrap-style:square;v-text-anchor:top" coordsize="1094740,10947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" path="m,l1094740,r,1094740l,1094740,,xe" filled="f" strokeweight="3pt">
                        <v:path arrowok="t"/>
                      </v:shape>
                      <v:shape id="Image 260" o:spid="_x0000_s1042" type="#_x0000_t75" style="position:absolute;left:28742;top:11430;width:7224;height:1191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">
                        <v:imagedata r:id="rId218" o:title=""/>
                      </v:shape>
                      <v:shape id="Image 261" o:spid="_x0000_s1043" type="#_x0000_t75" style="position:absolute;left:18653;top:12984;width:10729;height:1072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">
                        <v:imagedata r:id="rId251" o:title=""/>
                      </v:shape>
                      <v:shape id="Image 262" o:spid="_x0000_s1044" type="#_x0000_t75" style="position:absolute;left:19268;top:13601;width:8941;height:894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">
                        <v:imagedata r:id="rId113" o:title=""/>
                      </v:shape>
                      <v:shape id="Graphic 263" o:spid="_x0000_s1045" style="position:absolute;left:19077;top:13410;width:9322;height:9322;visibility:visible;mso-wrap-style:square;v-text-anchor:top" coordsize="932180,932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" path="m,l932180,r,932180l,932180,,xe" filled="f" strokeweight="3pt">
                        <v:path arrowok="t"/>
                      </v:shape>
                      <v:shape id="Image 264" o:spid="_x0000_s1046" type="#_x0000_t75" style="position:absolute;left:1005;top:14935;width:11004;height:716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">
                        <v:imagedata r:id="rId252" o:title=""/>
                      </v:shape>
                    </v:group>
                  </w:pict>
                </mc:Fallback>
              </mc:AlternateContent>
            </w:r>
            <w:r>
              <w:rPr>
                <w:rFonts w:ascii="Arial Narrow"/>
                <w:color w:val="FFFFFF"/>
                <w:spacing w:val="-10"/>
              </w:rPr>
              <w:t>4</w:t>
            </w:r>
          </w:p>
        </w:tc>
        <w:tc>
          <w:tcPr>
            <w:tcW w:w="7780" w:type="dxa"/>
          </w:tcPr>
          <w:p w14:paraId="41CF5B55" w14:textId="77777777" w:rsidR="00043761" w:rsidRDefault="00000000">
            <w:pPr>
              <w:pStyle w:val="TableParagraph"/>
              <w:tabs>
                <w:tab w:val="left" w:pos="2467"/>
              </w:tabs>
              <w:spacing w:before="256" w:line="1432" w:lineRule="exact"/>
              <w:ind w:right="119"/>
              <w:jc w:val="center"/>
              <w:rPr>
                <w:rFonts w:ascii="Calibri"/>
                <w:sz w:val="144"/>
              </w:rPr>
            </w:pPr>
            <w:r>
              <w:rPr>
                <w:rFonts w:ascii="Calibri"/>
                <w:spacing w:val="-10"/>
                <w:sz w:val="144"/>
              </w:rPr>
              <w:t>+</w:t>
            </w:r>
            <w:r>
              <w:rPr>
                <w:rFonts w:ascii="Calibri"/>
                <w:sz w:val="144"/>
              </w:rPr>
              <w:tab/>
            </w:r>
            <w:r>
              <w:rPr>
                <w:rFonts w:ascii="Calibri"/>
                <w:spacing w:val="-10"/>
                <w:sz w:val="144"/>
              </w:rPr>
              <w:t>+</w:t>
            </w:r>
          </w:p>
        </w:tc>
        <w:tc>
          <w:tcPr>
            <w:tcW w:w="5975" w:type="dxa"/>
          </w:tcPr>
          <w:p w14:paraId="4AEF9E13" w14:textId="77777777" w:rsidR="00043761" w:rsidRDefault="00043761">
            <w:pPr>
              <w:pStyle w:val="TableParagraph"/>
              <w:rPr>
                <w:rFonts w:ascii="Times New Roman"/>
                <w:sz w:val="26"/>
              </w:rPr>
            </w:pPr>
          </w:p>
        </w:tc>
      </w:tr>
      <w:tr w:rsidR="00043761" w14:paraId="75D5FDF7" w14:textId="77777777">
        <w:trPr>
          <w:trHeight w:val="2020"/>
        </w:trPr>
        <w:tc>
          <w:tcPr>
            <w:tcW w:w="590" w:type="dxa"/>
            <w:shd w:val="clear" w:color="auto" w:fill="0070C0"/>
          </w:tcPr>
          <w:p w14:paraId="6590517E" w14:textId="77777777" w:rsidR="00043761" w:rsidRDefault="00043761">
            <w:pPr>
              <w:pStyle w:val="TableParagraph"/>
              <w:rPr>
                <w:rFonts w:ascii="Arial Narrow"/>
                <w:b/>
              </w:rPr>
            </w:pPr>
          </w:p>
          <w:p w14:paraId="6C934382" w14:textId="77777777" w:rsidR="00043761" w:rsidRDefault="00043761">
            <w:pPr>
              <w:pStyle w:val="TableParagraph"/>
              <w:rPr>
                <w:rFonts w:ascii="Arial Narrow"/>
                <w:b/>
              </w:rPr>
            </w:pPr>
          </w:p>
          <w:p w14:paraId="6891D247" w14:textId="77777777" w:rsidR="00043761" w:rsidRDefault="00043761">
            <w:pPr>
              <w:pStyle w:val="TableParagraph"/>
              <w:spacing w:before="125"/>
              <w:rPr>
                <w:rFonts w:ascii="Arial Narrow"/>
                <w:b/>
              </w:rPr>
            </w:pPr>
          </w:p>
          <w:p w14:paraId="3D3CD7F8" w14:textId="77777777" w:rsidR="00043761" w:rsidRDefault="00000000">
            <w:pPr>
              <w:pStyle w:val="TableParagraph"/>
              <w:spacing w:before="1"/>
              <w:ind w:left="15"/>
              <w:jc w:val="center"/>
              <w:rPr>
                <w:rFonts w:ascii="Arial Narrow"/>
              </w:rPr>
            </w:pPr>
            <w:r>
              <w:rPr>
                <w:rFonts w:ascii="Arial Narrow"/>
                <w:color w:val="FFFFFF"/>
                <w:spacing w:val="-10"/>
              </w:rPr>
              <w:t>5</w:t>
            </w:r>
          </w:p>
        </w:tc>
        <w:tc>
          <w:tcPr>
            <w:tcW w:w="7780" w:type="dxa"/>
          </w:tcPr>
          <w:p w14:paraId="62360754" w14:textId="77777777" w:rsidR="00043761" w:rsidRDefault="00000000">
            <w:pPr>
              <w:pStyle w:val="TableParagraph"/>
              <w:tabs>
                <w:tab w:val="left" w:pos="4920"/>
              </w:tabs>
              <w:spacing w:before="68"/>
              <w:ind w:left="485"/>
              <w:rPr>
                <w:rFonts w:ascii="Calibri"/>
                <w:position w:val="-15"/>
                <w:sz w:val="144"/>
              </w:rPr>
            </w:pPr>
            <w:r>
              <w:rPr>
                <w:rFonts w:ascii="Arial Narrow"/>
                <w:b/>
                <w:sz w:val="72"/>
              </w:rPr>
              <w:t>What</w:t>
            </w:r>
            <w:r>
              <w:rPr>
                <w:rFonts w:ascii="Arial Narrow"/>
                <w:b/>
                <w:spacing w:val="-54"/>
                <w:sz w:val="72"/>
              </w:rPr>
              <w:t xml:space="preserve"> </w:t>
            </w:r>
            <w:r>
              <w:rPr>
                <w:rFonts w:ascii="Calibri"/>
                <w:spacing w:val="-10"/>
                <w:position w:val="-10"/>
                <w:sz w:val="144"/>
              </w:rPr>
              <w:t>+</w:t>
            </w:r>
            <w:r>
              <w:rPr>
                <w:rFonts w:ascii="Calibri"/>
                <w:position w:val="-10"/>
                <w:sz w:val="144"/>
              </w:rPr>
              <w:tab/>
            </w:r>
            <w:r>
              <w:rPr>
                <w:rFonts w:ascii="Calibri"/>
                <w:spacing w:val="-10"/>
                <w:position w:val="-15"/>
                <w:sz w:val="144"/>
              </w:rPr>
              <w:t>+</w:t>
            </w:r>
          </w:p>
        </w:tc>
        <w:tc>
          <w:tcPr>
            <w:tcW w:w="5975" w:type="dxa"/>
          </w:tcPr>
          <w:p w14:paraId="4DC4113C" w14:textId="77777777" w:rsidR="00043761" w:rsidRDefault="00043761">
            <w:pPr>
              <w:pStyle w:val="TableParagraph"/>
              <w:rPr>
                <w:rFonts w:ascii="Times New Roman"/>
                <w:sz w:val="26"/>
              </w:rPr>
            </w:pPr>
          </w:p>
        </w:tc>
      </w:tr>
    </w:tbl>
    <w:p w14:paraId="2D7CDE66" w14:textId="77777777" w:rsidR="00043761" w:rsidRDefault="00043761">
      <w:pPr>
        <w:pStyle w:val="BodyText"/>
        <w:spacing w:before="18"/>
        <w:rPr>
          <w:rFonts w:ascii="Arial Narrow"/>
          <w:b/>
        </w:rPr>
      </w:pPr>
    </w:p>
    <w:p w14:paraId="2A6CB7A9" w14:textId="77777777" w:rsidR="00043761" w:rsidRDefault="00000000">
      <w:pPr>
        <w:pStyle w:val="Heading3"/>
        <w:spacing w:before="1"/>
        <w:ind w:left="153"/>
        <w:rPr>
          <w:rFonts w:ascii="Arial Narrow"/>
        </w:rPr>
      </w:pPr>
      <w:r>
        <w:rPr>
          <w:rFonts w:ascii="Arial Narrow"/>
          <w:spacing w:val="-2"/>
        </w:rPr>
        <w:t>Key-to-correction</w:t>
      </w:r>
    </w:p>
    <w:p w14:paraId="27CEA89C" w14:textId="77777777" w:rsidR="00043761" w:rsidRDefault="00000000">
      <w:pPr>
        <w:pStyle w:val="ListParagraph"/>
        <w:numPr>
          <w:ilvl w:val="0"/>
          <w:numId w:val="11"/>
        </w:numPr>
        <w:tabs>
          <w:tab w:val="left" w:pos="873"/>
        </w:tabs>
        <w:spacing w:before="1" w:line="251" w:lineRule="exact"/>
        <w:ind w:left="873" w:hanging="359"/>
        <w:rPr>
          <w:rFonts w:ascii="Arial Narrow"/>
        </w:rPr>
      </w:pPr>
      <w:r>
        <w:rPr>
          <w:rFonts w:ascii="Arial Narrow"/>
        </w:rPr>
        <w:t>Who</w:t>
      </w:r>
      <w:r>
        <w:rPr>
          <w:rFonts w:ascii="Arial Narrow"/>
          <w:spacing w:val="-3"/>
        </w:rPr>
        <w:t xml:space="preserve"> </w:t>
      </w:r>
      <w:r>
        <w:rPr>
          <w:rFonts w:ascii="Arial Narrow"/>
        </w:rPr>
        <w:t>are</w:t>
      </w:r>
      <w:r>
        <w:rPr>
          <w:rFonts w:ascii="Arial Narrow"/>
          <w:spacing w:val="-3"/>
        </w:rPr>
        <w:t xml:space="preserve"> </w:t>
      </w:r>
      <w:r>
        <w:rPr>
          <w:rFonts w:ascii="Arial Narrow"/>
          <w:spacing w:val="-2"/>
        </w:rPr>
        <w:t>talking?</w:t>
      </w:r>
    </w:p>
    <w:p w14:paraId="3E2736D3" w14:textId="77777777" w:rsidR="00043761" w:rsidRDefault="00000000">
      <w:pPr>
        <w:pStyle w:val="ListParagraph"/>
        <w:numPr>
          <w:ilvl w:val="0"/>
          <w:numId w:val="11"/>
        </w:numPr>
        <w:tabs>
          <w:tab w:val="left" w:pos="873"/>
        </w:tabs>
        <w:spacing w:line="251" w:lineRule="exact"/>
        <w:ind w:left="873" w:hanging="359"/>
        <w:rPr>
          <w:rFonts w:ascii="Arial Narrow"/>
        </w:rPr>
      </w:pPr>
      <w:r>
        <w:rPr>
          <w:rFonts w:ascii="Arial Narrow"/>
        </w:rPr>
        <w:t>Ricky,</w:t>
      </w:r>
      <w:r>
        <w:rPr>
          <w:rFonts w:ascii="Arial Narrow"/>
          <w:spacing w:val="-5"/>
        </w:rPr>
        <w:t xml:space="preserve"> </w:t>
      </w:r>
      <w:r>
        <w:rPr>
          <w:rFonts w:ascii="Arial Narrow"/>
        </w:rPr>
        <w:t>the</w:t>
      </w:r>
      <w:r>
        <w:rPr>
          <w:rFonts w:ascii="Arial Narrow"/>
          <w:spacing w:val="-5"/>
        </w:rPr>
        <w:t xml:space="preserve"> </w:t>
      </w:r>
      <w:r>
        <w:rPr>
          <w:rFonts w:ascii="Arial Narrow"/>
        </w:rPr>
        <w:t>rooster</w:t>
      </w:r>
      <w:r>
        <w:rPr>
          <w:rFonts w:ascii="Arial Narrow"/>
          <w:spacing w:val="-5"/>
        </w:rPr>
        <w:t xml:space="preserve"> </w:t>
      </w:r>
      <w:r>
        <w:rPr>
          <w:rFonts w:ascii="Arial Narrow"/>
        </w:rPr>
        <w:t>eats</w:t>
      </w:r>
      <w:r>
        <w:rPr>
          <w:rFonts w:ascii="Arial Narrow"/>
          <w:spacing w:val="-4"/>
        </w:rPr>
        <w:t xml:space="preserve"> </w:t>
      </w:r>
      <w:r>
        <w:rPr>
          <w:rFonts w:ascii="Arial Narrow"/>
          <w:spacing w:val="-2"/>
        </w:rPr>
        <w:t>corn.</w:t>
      </w:r>
    </w:p>
    <w:p w14:paraId="016F0171" w14:textId="77777777" w:rsidR="00043761" w:rsidRDefault="00000000">
      <w:pPr>
        <w:pStyle w:val="ListParagraph"/>
        <w:numPr>
          <w:ilvl w:val="0"/>
          <w:numId w:val="11"/>
        </w:numPr>
        <w:tabs>
          <w:tab w:val="left" w:pos="873"/>
        </w:tabs>
        <w:spacing w:before="2"/>
        <w:ind w:left="873" w:hanging="359"/>
        <w:rPr>
          <w:rFonts w:ascii="Arial Narrow"/>
        </w:rPr>
      </w:pPr>
      <w:r>
        <w:rPr>
          <w:rFonts w:ascii="Arial Narrow"/>
        </w:rPr>
        <w:t>Cathy,</w:t>
      </w:r>
      <w:r>
        <w:rPr>
          <w:rFonts w:ascii="Arial Narrow"/>
          <w:spacing w:val="-5"/>
        </w:rPr>
        <w:t xml:space="preserve"> </w:t>
      </w:r>
      <w:r>
        <w:rPr>
          <w:rFonts w:ascii="Arial Narrow"/>
        </w:rPr>
        <w:t>the</w:t>
      </w:r>
      <w:r>
        <w:rPr>
          <w:rFonts w:ascii="Arial Narrow"/>
          <w:spacing w:val="-4"/>
        </w:rPr>
        <w:t xml:space="preserve"> </w:t>
      </w:r>
      <w:r>
        <w:rPr>
          <w:rFonts w:ascii="Arial Narrow"/>
        </w:rPr>
        <w:t>cat</w:t>
      </w:r>
      <w:r>
        <w:rPr>
          <w:rFonts w:ascii="Arial Narrow"/>
          <w:spacing w:val="-5"/>
        </w:rPr>
        <w:t xml:space="preserve"> </w:t>
      </w:r>
      <w:r>
        <w:rPr>
          <w:rFonts w:ascii="Arial Narrow"/>
        </w:rPr>
        <w:t>drinks</w:t>
      </w:r>
      <w:r>
        <w:rPr>
          <w:rFonts w:ascii="Arial Narrow"/>
          <w:spacing w:val="-4"/>
        </w:rPr>
        <w:t xml:space="preserve"> </w:t>
      </w:r>
      <w:r>
        <w:rPr>
          <w:rFonts w:ascii="Arial Narrow"/>
          <w:spacing w:val="-2"/>
        </w:rPr>
        <w:t>milk.</w:t>
      </w:r>
    </w:p>
    <w:p w14:paraId="1A96F5CA" w14:textId="77777777" w:rsidR="00043761" w:rsidRDefault="00000000">
      <w:pPr>
        <w:pStyle w:val="ListParagraph"/>
        <w:numPr>
          <w:ilvl w:val="0"/>
          <w:numId w:val="11"/>
        </w:numPr>
        <w:tabs>
          <w:tab w:val="left" w:pos="873"/>
        </w:tabs>
        <w:spacing w:before="2" w:line="251" w:lineRule="exact"/>
        <w:ind w:left="873" w:hanging="359"/>
        <w:rPr>
          <w:rFonts w:ascii="Arial Narrow"/>
        </w:rPr>
      </w:pPr>
      <w:r>
        <w:rPr>
          <w:rFonts w:ascii="Arial Narrow"/>
        </w:rPr>
        <w:t>Belle,</w:t>
      </w:r>
      <w:r>
        <w:rPr>
          <w:rFonts w:ascii="Arial Narrow"/>
          <w:spacing w:val="-4"/>
        </w:rPr>
        <w:t xml:space="preserve"> </w:t>
      </w:r>
      <w:r>
        <w:rPr>
          <w:rFonts w:ascii="Arial Narrow"/>
        </w:rPr>
        <w:t>the</w:t>
      </w:r>
      <w:r>
        <w:rPr>
          <w:rFonts w:ascii="Arial Narrow"/>
          <w:spacing w:val="-4"/>
        </w:rPr>
        <w:t xml:space="preserve"> </w:t>
      </w:r>
      <w:r>
        <w:rPr>
          <w:rFonts w:ascii="Arial Narrow"/>
        </w:rPr>
        <w:t>bird</w:t>
      </w:r>
      <w:r>
        <w:rPr>
          <w:rFonts w:ascii="Arial Narrow"/>
          <w:spacing w:val="-4"/>
        </w:rPr>
        <w:t xml:space="preserve"> </w:t>
      </w:r>
      <w:r>
        <w:rPr>
          <w:rFonts w:ascii="Arial Narrow"/>
        </w:rPr>
        <w:t>flies</w:t>
      </w:r>
      <w:r>
        <w:rPr>
          <w:rFonts w:ascii="Arial Narrow"/>
          <w:spacing w:val="-4"/>
        </w:rPr>
        <w:t xml:space="preserve"> </w:t>
      </w:r>
      <w:r>
        <w:rPr>
          <w:rFonts w:ascii="Arial Narrow"/>
        </w:rPr>
        <w:t>to</w:t>
      </w:r>
      <w:r>
        <w:rPr>
          <w:rFonts w:ascii="Arial Narrow"/>
          <w:spacing w:val="-4"/>
        </w:rPr>
        <w:t xml:space="preserve"> </w:t>
      </w:r>
      <w:r>
        <w:rPr>
          <w:rFonts w:ascii="Arial Narrow"/>
        </w:rPr>
        <w:t>the</w:t>
      </w:r>
      <w:r>
        <w:rPr>
          <w:rFonts w:ascii="Arial Narrow"/>
          <w:spacing w:val="-3"/>
        </w:rPr>
        <w:t xml:space="preserve"> </w:t>
      </w:r>
      <w:r>
        <w:rPr>
          <w:rFonts w:ascii="Arial Narrow"/>
          <w:spacing w:val="-2"/>
        </w:rPr>
        <w:t>cornfield.</w:t>
      </w:r>
    </w:p>
    <w:p w14:paraId="2C600088" w14:textId="77777777" w:rsidR="00043761" w:rsidRDefault="00000000">
      <w:pPr>
        <w:pStyle w:val="ListParagraph"/>
        <w:numPr>
          <w:ilvl w:val="0"/>
          <w:numId w:val="11"/>
        </w:numPr>
        <w:tabs>
          <w:tab w:val="left" w:pos="873"/>
        </w:tabs>
        <w:spacing w:line="251" w:lineRule="exact"/>
        <w:ind w:left="873" w:hanging="359"/>
        <w:rPr>
          <w:rFonts w:ascii="Arial Narrow"/>
        </w:rPr>
      </w:pPr>
      <w:r>
        <w:rPr>
          <w:rFonts w:ascii="Arial Narrow"/>
        </w:rPr>
        <w:t>What</w:t>
      </w:r>
      <w:r>
        <w:rPr>
          <w:rFonts w:ascii="Arial Narrow"/>
          <w:spacing w:val="-5"/>
        </w:rPr>
        <w:t xml:space="preserve"> </w:t>
      </w:r>
      <w:r>
        <w:rPr>
          <w:rFonts w:ascii="Arial Narrow"/>
        </w:rPr>
        <w:t>does</w:t>
      </w:r>
      <w:r>
        <w:rPr>
          <w:rFonts w:ascii="Arial Narrow"/>
          <w:spacing w:val="-5"/>
        </w:rPr>
        <w:t xml:space="preserve"> </w:t>
      </w:r>
      <w:r>
        <w:rPr>
          <w:rFonts w:ascii="Arial Narrow"/>
        </w:rPr>
        <w:t>Mario,</w:t>
      </w:r>
      <w:r>
        <w:rPr>
          <w:rFonts w:ascii="Arial Narrow"/>
          <w:spacing w:val="-4"/>
        </w:rPr>
        <w:t xml:space="preserve"> </w:t>
      </w:r>
      <w:r>
        <w:rPr>
          <w:rFonts w:ascii="Arial Narrow"/>
        </w:rPr>
        <w:t>the</w:t>
      </w:r>
      <w:r>
        <w:rPr>
          <w:rFonts w:ascii="Arial Narrow"/>
          <w:spacing w:val="-5"/>
        </w:rPr>
        <w:t xml:space="preserve"> </w:t>
      </w:r>
      <w:r>
        <w:rPr>
          <w:rFonts w:ascii="Arial Narrow"/>
        </w:rPr>
        <w:t>monkey</w:t>
      </w:r>
      <w:r>
        <w:rPr>
          <w:rFonts w:ascii="Arial Narrow"/>
          <w:spacing w:val="-4"/>
        </w:rPr>
        <w:t xml:space="preserve"> eat?</w:t>
      </w:r>
    </w:p>
    <w:p w14:paraId="7A011E95" w14:textId="77777777" w:rsidR="00043761" w:rsidRDefault="00043761">
      <w:pPr>
        <w:pStyle w:val="ListParagraph"/>
        <w:spacing w:line="251" w:lineRule="exact"/>
        <w:rPr>
          <w:rFonts w:ascii="Arial Narrow"/>
        </w:rPr>
        <w:sectPr w:rsidR="00043761">
          <w:headerReference w:type="default" r:id="rId253"/>
          <w:footerReference w:type="default" r:id="rId254"/>
          <w:pgSz w:w="15840" w:h="12240" w:orient="landscape"/>
          <w:pgMar w:top="700" w:right="566" w:bottom="280" w:left="566" w:header="0" w:footer="0" w:gutter="0"/>
          <w:cols w:space="720"/>
        </w:sectPr>
      </w:pPr>
    </w:p>
    <w:p w14:paraId="17FF3307" w14:textId="77777777" w:rsidR="00043761" w:rsidRDefault="00000000">
      <w:pPr>
        <w:pStyle w:val="Heading2"/>
        <w:spacing w:before="81"/>
        <w:ind w:left="3" w:right="1"/>
        <w:rPr>
          <w:u w:val="none"/>
        </w:rPr>
      </w:pPr>
      <w:r>
        <w:rPr>
          <w:u w:val="none"/>
        </w:rPr>
        <w:lastRenderedPageBreak/>
        <w:t>APPENDIX</w:t>
      </w:r>
      <w:r>
        <w:rPr>
          <w:spacing w:val="-8"/>
          <w:u w:val="none"/>
        </w:rPr>
        <w:t xml:space="preserve"> </w:t>
      </w:r>
      <w:r>
        <w:rPr>
          <w:spacing w:val="-5"/>
          <w:u w:val="none"/>
        </w:rPr>
        <w:t>2B</w:t>
      </w:r>
    </w:p>
    <w:p w14:paraId="34555D33" w14:textId="77777777" w:rsidR="00043761" w:rsidRDefault="00000000">
      <w:pPr>
        <w:ind w:left="2250" w:right="2246" w:hanging="1"/>
        <w:jc w:val="center"/>
        <w:rPr>
          <w:rFonts w:ascii="Arial"/>
          <w:b/>
        </w:rPr>
      </w:pPr>
      <w:r>
        <w:rPr>
          <w:rFonts w:ascii="Arial"/>
          <w:b/>
          <w:u w:val="thick"/>
        </w:rPr>
        <w:t>LESSON EXEMPLARS FOR KEY STAGE 1:</w:t>
      </w:r>
      <w:r>
        <w:rPr>
          <w:rFonts w:ascii="Arial"/>
          <w:b/>
        </w:rPr>
        <w:t xml:space="preserve"> </w:t>
      </w:r>
      <w:r>
        <w:rPr>
          <w:rFonts w:ascii="Arial"/>
          <w:b/>
          <w:u w:val="thick"/>
        </w:rPr>
        <w:t>LANGUAGE</w:t>
      </w:r>
      <w:r>
        <w:rPr>
          <w:rFonts w:ascii="Arial"/>
          <w:b/>
          <w:spacing w:val="-8"/>
          <w:u w:val="thick"/>
        </w:rPr>
        <w:t xml:space="preserve"> </w:t>
      </w:r>
      <w:r>
        <w:rPr>
          <w:rFonts w:ascii="Arial"/>
          <w:b/>
          <w:u w:val="thick"/>
        </w:rPr>
        <w:t>AND</w:t>
      </w:r>
      <w:r>
        <w:rPr>
          <w:rFonts w:ascii="Arial"/>
          <w:b/>
          <w:spacing w:val="-8"/>
          <w:u w:val="thick"/>
        </w:rPr>
        <w:t xml:space="preserve"> </w:t>
      </w:r>
      <w:r>
        <w:rPr>
          <w:rFonts w:ascii="Arial"/>
          <w:b/>
          <w:u w:val="thick"/>
        </w:rPr>
        <w:t>READING</w:t>
      </w:r>
      <w:r>
        <w:rPr>
          <w:rFonts w:ascii="Arial"/>
          <w:b/>
          <w:spacing w:val="-8"/>
          <w:u w:val="thick"/>
        </w:rPr>
        <w:t xml:space="preserve"> </w:t>
      </w:r>
      <w:r>
        <w:rPr>
          <w:rFonts w:ascii="Arial"/>
          <w:b/>
          <w:u w:val="thick"/>
        </w:rPr>
        <w:t>AND</w:t>
      </w:r>
      <w:r>
        <w:rPr>
          <w:rFonts w:ascii="Arial"/>
          <w:b/>
          <w:spacing w:val="-8"/>
          <w:u w:val="thick"/>
        </w:rPr>
        <w:t xml:space="preserve"> </w:t>
      </w:r>
      <w:r>
        <w:rPr>
          <w:rFonts w:ascii="Arial"/>
          <w:b/>
          <w:u w:val="thick"/>
        </w:rPr>
        <w:t>LITERACY</w:t>
      </w:r>
    </w:p>
    <w:p w14:paraId="49E53635" w14:textId="77777777" w:rsidR="00043761" w:rsidRDefault="00000000">
      <w:pPr>
        <w:spacing w:before="9" w:line="500" w:lineRule="atLeast"/>
        <w:ind w:left="23" w:right="2295" w:firstLine="2746"/>
        <w:rPr>
          <w:rFonts w:ascii="Arial"/>
        </w:rPr>
      </w:pPr>
      <w:r>
        <w:rPr>
          <w:rFonts w:ascii="Arial"/>
          <w:b/>
        </w:rPr>
        <w:t>Lesson</w:t>
      </w:r>
      <w:r>
        <w:rPr>
          <w:rFonts w:ascii="Arial"/>
          <w:b/>
          <w:spacing w:val="-7"/>
        </w:rPr>
        <w:t xml:space="preserve"> </w:t>
      </w:r>
      <w:r>
        <w:rPr>
          <w:rFonts w:ascii="Arial"/>
          <w:b/>
        </w:rPr>
        <w:t>Plan</w:t>
      </w:r>
      <w:r>
        <w:rPr>
          <w:rFonts w:ascii="Arial"/>
          <w:b/>
          <w:spacing w:val="-7"/>
        </w:rPr>
        <w:t xml:space="preserve"> </w:t>
      </w:r>
      <w:r>
        <w:rPr>
          <w:rFonts w:ascii="Arial"/>
          <w:b/>
        </w:rPr>
        <w:t>in</w:t>
      </w:r>
      <w:r>
        <w:rPr>
          <w:rFonts w:ascii="Arial"/>
          <w:b/>
          <w:spacing w:val="-7"/>
        </w:rPr>
        <w:t xml:space="preserve"> </w:t>
      </w:r>
      <w:r>
        <w:rPr>
          <w:rFonts w:ascii="Arial"/>
          <w:b/>
        </w:rPr>
        <w:t>Language</w:t>
      </w:r>
      <w:r>
        <w:rPr>
          <w:rFonts w:ascii="Arial"/>
          <w:b/>
          <w:spacing w:val="-7"/>
        </w:rPr>
        <w:t xml:space="preserve"> </w:t>
      </w:r>
      <w:r>
        <w:rPr>
          <w:rFonts w:ascii="Arial"/>
          <w:b/>
        </w:rPr>
        <w:t>Grade</w:t>
      </w:r>
      <w:r>
        <w:rPr>
          <w:rFonts w:ascii="Arial"/>
          <w:b/>
          <w:spacing w:val="-7"/>
        </w:rPr>
        <w:t xml:space="preserve"> </w:t>
      </w:r>
      <w:r>
        <w:rPr>
          <w:rFonts w:ascii="Arial"/>
          <w:b/>
        </w:rPr>
        <w:t xml:space="preserve">1 Topic: </w:t>
      </w:r>
      <w:r>
        <w:rPr>
          <w:rFonts w:ascii="Arial"/>
        </w:rPr>
        <w:t>Sharing about Family through Symbols and Words</w:t>
      </w:r>
    </w:p>
    <w:p w14:paraId="795D706F" w14:textId="77777777" w:rsidR="00043761" w:rsidRDefault="00000000">
      <w:pPr>
        <w:spacing w:before="5"/>
        <w:ind w:left="23"/>
        <w:jc w:val="both"/>
        <w:rPr>
          <w:rFonts w:ascii="Arial"/>
        </w:rPr>
      </w:pPr>
      <w:r>
        <w:rPr>
          <w:rFonts w:ascii="Arial"/>
          <w:b/>
        </w:rPr>
        <w:t>Duration:</w:t>
      </w:r>
      <w:r>
        <w:rPr>
          <w:rFonts w:ascii="Arial"/>
          <w:b/>
          <w:spacing w:val="-6"/>
        </w:rPr>
        <w:t xml:space="preserve"> </w:t>
      </w:r>
      <w:r>
        <w:rPr>
          <w:rFonts w:ascii="Arial"/>
        </w:rPr>
        <w:t>One</w:t>
      </w:r>
      <w:r>
        <w:rPr>
          <w:rFonts w:ascii="Arial"/>
          <w:spacing w:val="-5"/>
        </w:rPr>
        <w:t xml:space="preserve"> </w:t>
      </w:r>
      <w:r>
        <w:rPr>
          <w:rFonts w:ascii="Arial"/>
        </w:rPr>
        <w:t>session</w:t>
      </w:r>
      <w:r>
        <w:rPr>
          <w:rFonts w:ascii="Arial"/>
          <w:spacing w:val="-6"/>
        </w:rPr>
        <w:t xml:space="preserve"> </w:t>
      </w:r>
      <w:r>
        <w:rPr>
          <w:rFonts w:ascii="Arial"/>
        </w:rPr>
        <w:t>(50</w:t>
      </w:r>
      <w:r>
        <w:rPr>
          <w:rFonts w:ascii="Arial"/>
          <w:spacing w:val="-5"/>
        </w:rPr>
        <w:t xml:space="preserve"> </w:t>
      </w:r>
      <w:r>
        <w:rPr>
          <w:rFonts w:ascii="Arial"/>
          <w:spacing w:val="-2"/>
        </w:rPr>
        <w:t>minutes)</w:t>
      </w:r>
    </w:p>
    <w:p w14:paraId="10AF42B8" w14:textId="77777777" w:rsidR="00043761" w:rsidRDefault="00000000">
      <w:pPr>
        <w:pStyle w:val="Heading3"/>
        <w:spacing w:before="251"/>
        <w:ind w:left="23"/>
        <w:jc w:val="both"/>
      </w:pPr>
      <w:r>
        <w:t>Content</w:t>
      </w:r>
      <w:r>
        <w:rPr>
          <w:spacing w:val="-7"/>
        </w:rPr>
        <w:t xml:space="preserve"> </w:t>
      </w:r>
      <w:r>
        <w:rPr>
          <w:spacing w:val="-2"/>
        </w:rPr>
        <w:t>Standards:</w:t>
      </w:r>
    </w:p>
    <w:p w14:paraId="2E9F5201" w14:textId="77777777" w:rsidR="00043761" w:rsidRDefault="00000000">
      <w:pPr>
        <w:pStyle w:val="BodyText"/>
        <w:spacing w:before="2"/>
        <w:ind w:left="23" w:right="17"/>
        <w:jc w:val="both"/>
        <w:rPr>
          <w:rFonts w:ascii="Arial"/>
        </w:rPr>
      </w:pPr>
      <w:r>
        <w:rPr>
          <w:rFonts w:ascii="Arial"/>
        </w:rPr>
        <w:t>The</w:t>
      </w:r>
      <w:r>
        <w:rPr>
          <w:rFonts w:ascii="Arial"/>
          <w:spacing w:val="-9"/>
        </w:rPr>
        <w:t xml:space="preserve"> </w:t>
      </w:r>
      <w:r>
        <w:rPr>
          <w:rFonts w:ascii="Arial"/>
        </w:rPr>
        <w:t>learners</w:t>
      </w:r>
      <w:r>
        <w:rPr>
          <w:rFonts w:ascii="Arial"/>
          <w:spacing w:val="-10"/>
        </w:rPr>
        <w:t xml:space="preserve"> </w:t>
      </w:r>
      <w:r>
        <w:rPr>
          <w:rFonts w:ascii="Arial"/>
        </w:rPr>
        <w:t>demonstrate</w:t>
      </w:r>
      <w:r>
        <w:rPr>
          <w:rFonts w:ascii="Arial"/>
          <w:spacing w:val="-9"/>
        </w:rPr>
        <w:t xml:space="preserve"> </w:t>
      </w:r>
      <w:r>
        <w:rPr>
          <w:rFonts w:ascii="Arial"/>
        </w:rPr>
        <w:t>developmentally-appropriate</w:t>
      </w:r>
      <w:r>
        <w:rPr>
          <w:rFonts w:ascii="Arial"/>
          <w:spacing w:val="-9"/>
        </w:rPr>
        <w:t xml:space="preserve"> </w:t>
      </w:r>
      <w:r>
        <w:rPr>
          <w:rFonts w:ascii="Arial"/>
        </w:rPr>
        <w:t>language</w:t>
      </w:r>
      <w:r>
        <w:rPr>
          <w:rFonts w:ascii="Arial"/>
          <w:spacing w:val="-9"/>
        </w:rPr>
        <w:t xml:space="preserve"> </w:t>
      </w:r>
      <w:r>
        <w:rPr>
          <w:rFonts w:ascii="Arial"/>
        </w:rPr>
        <w:t>for</w:t>
      </w:r>
      <w:r>
        <w:rPr>
          <w:rFonts w:ascii="Arial"/>
          <w:spacing w:val="-9"/>
        </w:rPr>
        <w:t xml:space="preserve"> </w:t>
      </w:r>
      <w:r>
        <w:rPr>
          <w:rFonts w:ascii="Arial"/>
        </w:rPr>
        <w:t>interacting</w:t>
      </w:r>
      <w:r>
        <w:rPr>
          <w:rFonts w:ascii="Arial"/>
          <w:spacing w:val="-9"/>
        </w:rPr>
        <w:t xml:space="preserve"> </w:t>
      </w:r>
      <w:r>
        <w:rPr>
          <w:rFonts w:ascii="Arial"/>
        </w:rPr>
        <w:t>with</w:t>
      </w:r>
      <w:r>
        <w:rPr>
          <w:rFonts w:ascii="Arial"/>
          <w:spacing w:val="-9"/>
        </w:rPr>
        <w:t xml:space="preserve"> </w:t>
      </w:r>
      <w:r>
        <w:rPr>
          <w:rFonts w:ascii="Arial"/>
        </w:rPr>
        <w:t>others</w:t>
      </w:r>
      <w:r>
        <w:rPr>
          <w:rFonts w:ascii="Arial"/>
          <w:spacing w:val="-9"/>
        </w:rPr>
        <w:t xml:space="preserve"> </w:t>
      </w:r>
      <w:r>
        <w:rPr>
          <w:rFonts w:ascii="Arial"/>
        </w:rPr>
        <w:t xml:space="preserve">in the classroom, and expressing meanings about familiar topics; they engage with and enjoy listening to a range of texts; and recognize familiar images, icons, and symbols in their </w:t>
      </w:r>
      <w:r>
        <w:rPr>
          <w:rFonts w:ascii="Arial"/>
          <w:spacing w:val="-2"/>
        </w:rPr>
        <w:t>environment.</w:t>
      </w:r>
    </w:p>
    <w:p w14:paraId="3119BCF1" w14:textId="77777777" w:rsidR="00043761" w:rsidRDefault="00000000">
      <w:pPr>
        <w:pStyle w:val="Heading3"/>
        <w:spacing w:before="250"/>
        <w:ind w:left="23"/>
        <w:jc w:val="both"/>
      </w:pPr>
      <w:r>
        <w:t>Performance</w:t>
      </w:r>
      <w:r>
        <w:rPr>
          <w:spacing w:val="-11"/>
        </w:rPr>
        <w:t xml:space="preserve"> </w:t>
      </w:r>
      <w:r>
        <w:rPr>
          <w:spacing w:val="-2"/>
        </w:rPr>
        <w:t>Standards:</w:t>
      </w:r>
    </w:p>
    <w:p w14:paraId="43723574" w14:textId="77777777" w:rsidR="00043761" w:rsidRDefault="00000000">
      <w:pPr>
        <w:pStyle w:val="BodyText"/>
        <w:spacing w:before="2"/>
        <w:ind w:left="23" w:right="12"/>
        <w:jc w:val="both"/>
        <w:rPr>
          <w:rFonts w:ascii="Arial" w:hAnsi="Arial"/>
        </w:rPr>
      </w:pPr>
      <w:r>
        <w:rPr>
          <w:rFonts w:ascii="Arial" w:hAnsi="Arial"/>
        </w:rPr>
        <w:t>The learners use their developing vocabulary to talk about themselves, their families, and other</w:t>
      </w:r>
      <w:r>
        <w:rPr>
          <w:rFonts w:ascii="Arial" w:hAnsi="Arial"/>
          <w:spacing w:val="-2"/>
        </w:rPr>
        <w:t xml:space="preserve"> </w:t>
      </w:r>
      <w:r>
        <w:rPr>
          <w:rFonts w:ascii="Arial" w:hAnsi="Arial"/>
        </w:rPr>
        <w:t>everyday</w:t>
      </w:r>
      <w:r>
        <w:rPr>
          <w:rFonts w:ascii="Arial" w:hAnsi="Arial"/>
          <w:spacing w:val="-2"/>
        </w:rPr>
        <w:t xml:space="preserve"> </w:t>
      </w:r>
      <w:r>
        <w:rPr>
          <w:rFonts w:ascii="Arial" w:hAnsi="Arial"/>
        </w:rPr>
        <w:t>topics;</w:t>
      </w:r>
      <w:r>
        <w:rPr>
          <w:rFonts w:ascii="Arial" w:hAnsi="Arial"/>
          <w:spacing w:val="-1"/>
        </w:rPr>
        <w:t xml:space="preserve"> </w:t>
      </w:r>
      <w:r>
        <w:rPr>
          <w:rFonts w:ascii="Arial" w:hAnsi="Arial"/>
        </w:rPr>
        <w:t>they</w:t>
      </w:r>
      <w:r>
        <w:rPr>
          <w:rFonts w:ascii="Arial" w:hAnsi="Arial"/>
          <w:spacing w:val="-2"/>
        </w:rPr>
        <w:t xml:space="preserve"> </w:t>
      </w:r>
      <w:r>
        <w:rPr>
          <w:rFonts w:ascii="Arial" w:hAnsi="Arial"/>
        </w:rPr>
        <w:t>follow</w:t>
      </w:r>
      <w:r>
        <w:rPr>
          <w:rFonts w:ascii="Arial" w:hAnsi="Arial"/>
          <w:spacing w:val="-2"/>
        </w:rPr>
        <w:t xml:space="preserve"> </w:t>
      </w:r>
      <w:r>
        <w:rPr>
          <w:rFonts w:ascii="Arial" w:hAnsi="Arial"/>
        </w:rPr>
        <w:t>teacher’s</w:t>
      </w:r>
      <w:r>
        <w:rPr>
          <w:rFonts w:ascii="Arial" w:hAnsi="Arial"/>
          <w:spacing w:val="-2"/>
        </w:rPr>
        <w:t xml:space="preserve"> </w:t>
      </w:r>
      <w:r>
        <w:rPr>
          <w:rFonts w:ascii="Arial" w:hAnsi="Arial"/>
        </w:rPr>
        <w:t>instructions</w:t>
      </w:r>
      <w:r>
        <w:rPr>
          <w:rFonts w:ascii="Arial" w:hAnsi="Arial"/>
          <w:spacing w:val="-2"/>
        </w:rPr>
        <w:t xml:space="preserve"> </w:t>
      </w:r>
      <w:r>
        <w:rPr>
          <w:rFonts w:ascii="Arial" w:hAnsi="Arial"/>
        </w:rPr>
        <w:t>and</w:t>
      </w:r>
      <w:r>
        <w:rPr>
          <w:rFonts w:ascii="Arial" w:hAnsi="Arial"/>
          <w:spacing w:val="-2"/>
        </w:rPr>
        <w:t xml:space="preserve"> </w:t>
      </w:r>
      <w:r>
        <w:rPr>
          <w:rFonts w:ascii="Arial" w:hAnsi="Arial"/>
        </w:rPr>
        <w:t>answer</w:t>
      </w:r>
      <w:r>
        <w:rPr>
          <w:rFonts w:ascii="Arial" w:hAnsi="Arial"/>
          <w:spacing w:val="-2"/>
        </w:rPr>
        <w:t xml:space="preserve"> </w:t>
      </w:r>
      <w:r>
        <w:rPr>
          <w:rFonts w:ascii="Arial" w:hAnsi="Arial"/>
        </w:rPr>
        <w:t>questions.</w:t>
      </w:r>
      <w:r>
        <w:rPr>
          <w:rFonts w:ascii="Arial" w:hAnsi="Arial"/>
          <w:spacing w:val="-1"/>
        </w:rPr>
        <w:t xml:space="preserve"> </w:t>
      </w:r>
      <w:r>
        <w:rPr>
          <w:rFonts w:ascii="Arial" w:hAnsi="Arial"/>
        </w:rPr>
        <w:t>They</w:t>
      </w:r>
      <w:r>
        <w:rPr>
          <w:rFonts w:ascii="Arial" w:hAnsi="Arial"/>
          <w:spacing w:val="-2"/>
        </w:rPr>
        <w:t xml:space="preserve"> </w:t>
      </w:r>
      <w:r>
        <w:rPr>
          <w:rFonts w:ascii="Arial" w:hAnsi="Arial"/>
        </w:rPr>
        <w:t>listen</w:t>
      </w:r>
      <w:r>
        <w:rPr>
          <w:rFonts w:ascii="Arial" w:hAnsi="Arial"/>
          <w:spacing w:val="-2"/>
        </w:rPr>
        <w:t xml:space="preserve"> </w:t>
      </w:r>
      <w:r>
        <w:rPr>
          <w:rFonts w:ascii="Arial" w:hAnsi="Arial"/>
        </w:rPr>
        <w:t>to and respond to stories; and identify images, icons, and symbols from the environment and familiar texts.</w:t>
      </w:r>
    </w:p>
    <w:p w14:paraId="0F797D0F" w14:textId="77777777" w:rsidR="00043761" w:rsidRDefault="00000000">
      <w:pPr>
        <w:pStyle w:val="Heading3"/>
        <w:spacing w:before="250"/>
        <w:ind w:left="23"/>
        <w:jc w:val="both"/>
      </w:pPr>
      <w:r>
        <w:t>Learning</w:t>
      </w:r>
      <w:r>
        <w:rPr>
          <w:spacing w:val="-10"/>
        </w:rPr>
        <w:t xml:space="preserve"> </w:t>
      </w:r>
      <w:r>
        <w:t>Competencies</w:t>
      </w:r>
      <w:r>
        <w:rPr>
          <w:spacing w:val="-10"/>
        </w:rPr>
        <w:t xml:space="preserve"> </w:t>
      </w:r>
      <w:r>
        <w:rPr>
          <w:spacing w:val="-2"/>
        </w:rPr>
        <w:t>Covered:</w:t>
      </w:r>
    </w:p>
    <w:p w14:paraId="42BF5ABA" w14:textId="77777777" w:rsidR="00043761" w:rsidRDefault="00000000">
      <w:pPr>
        <w:pStyle w:val="ListParagraph"/>
        <w:numPr>
          <w:ilvl w:val="0"/>
          <w:numId w:val="10"/>
        </w:numPr>
        <w:tabs>
          <w:tab w:val="left" w:pos="742"/>
        </w:tabs>
        <w:spacing w:before="2"/>
        <w:ind w:left="742" w:hanging="359"/>
        <w:jc w:val="both"/>
      </w:pPr>
      <w:r>
        <w:t>LANG1LIO-I-1</w:t>
      </w:r>
      <w:r>
        <w:rPr>
          <w:spacing w:val="-7"/>
        </w:rPr>
        <w:t xml:space="preserve"> </w:t>
      </w:r>
      <w:r>
        <w:t>a.</w:t>
      </w:r>
      <w:r>
        <w:rPr>
          <w:spacing w:val="-6"/>
        </w:rPr>
        <w:t xml:space="preserve"> </w:t>
      </w:r>
      <w:r>
        <w:t>Talk</w:t>
      </w:r>
      <w:r>
        <w:rPr>
          <w:spacing w:val="-7"/>
        </w:rPr>
        <w:t xml:space="preserve"> </w:t>
      </w:r>
      <w:r>
        <w:t>about</w:t>
      </w:r>
      <w:r>
        <w:rPr>
          <w:spacing w:val="-6"/>
        </w:rPr>
        <w:t xml:space="preserve"> </w:t>
      </w:r>
      <w:r>
        <w:t>one’s</w:t>
      </w:r>
      <w:r>
        <w:rPr>
          <w:spacing w:val="-7"/>
        </w:rPr>
        <w:t xml:space="preserve"> </w:t>
      </w:r>
      <w:r>
        <w:t>personal</w:t>
      </w:r>
      <w:r>
        <w:rPr>
          <w:spacing w:val="-6"/>
        </w:rPr>
        <w:t xml:space="preserve"> </w:t>
      </w:r>
      <w:r>
        <w:t>experiences</w:t>
      </w:r>
      <w:r>
        <w:rPr>
          <w:spacing w:val="-7"/>
        </w:rPr>
        <w:t xml:space="preserve"> </w:t>
      </w:r>
      <w:r>
        <w:t>(oneself</w:t>
      </w:r>
      <w:r>
        <w:rPr>
          <w:spacing w:val="-6"/>
        </w:rPr>
        <w:t xml:space="preserve"> </w:t>
      </w:r>
      <w:r>
        <w:t>and</w:t>
      </w:r>
      <w:r>
        <w:rPr>
          <w:spacing w:val="-6"/>
        </w:rPr>
        <w:t xml:space="preserve"> </w:t>
      </w:r>
      <w:r>
        <w:rPr>
          <w:spacing w:val="-2"/>
        </w:rPr>
        <w:t>family)</w:t>
      </w:r>
    </w:p>
    <w:p w14:paraId="420866D7" w14:textId="77777777" w:rsidR="00043761" w:rsidRDefault="00000000">
      <w:pPr>
        <w:pStyle w:val="ListParagraph"/>
        <w:numPr>
          <w:ilvl w:val="0"/>
          <w:numId w:val="10"/>
        </w:numPr>
        <w:tabs>
          <w:tab w:val="left" w:pos="743"/>
        </w:tabs>
        <w:spacing w:before="1"/>
        <w:ind w:right="19"/>
        <w:jc w:val="both"/>
      </w:pPr>
      <w:r>
        <w:t>LANG1LIO-I-2</w:t>
      </w:r>
      <w:r>
        <w:rPr>
          <w:spacing w:val="-16"/>
        </w:rPr>
        <w:t xml:space="preserve"> </w:t>
      </w:r>
      <w:r>
        <w:t>a.</w:t>
      </w:r>
      <w:r>
        <w:rPr>
          <w:spacing w:val="-15"/>
        </w:rPr>
        <w:t xml:space="preserve"> </w:t>
      </w:r>
      <w:r>
        <w:t>&amp;</w:t>
      </w:r>
      <w:r>
        <w:rPr>
          <w:spacing w:val="-15"/>
        </w:rPr>
        <w:t xml:space="preserve"> </w:t>
      </w:r>
      <w:r>
        <w:t>b.</w:t>
      </w:r>
      <w:r>
        <w:rPr>
          <w:spacing w:val="-16"/>
        </w:rPr>
        <w:t xml:space="preserve"> </w:t>
      </w:r>
      <w:r>
        <w:t>Participate</w:t>
      </w:r>
      <w:r>
        <w:rPr>
          <w:spacing w:val="-15"/>
        </w:rPr>
        <w:t xml:space="preserve"> </w:t>
      </w:r>
      <w:r>
        <w:t>in</w:t>
      </w:r>
      <w:r>
        <w:rPr>
          <w:spacing w:val="-15"/>
        </w:rPr>
        <w:t xml:space="preserve"> </w:t>
      </w:r>
      <w:r>
        <w:t>classroom</w:t>
      </w:r>
      <w:r>
        <w:rPr>
          <w:spacing w:val="-15"/>
        </w:rPr>
        <w:t xml:space="preserve"> </w:t>
      </w:r>
      <w:r>
        <w:t>interactions</w:t>
      </w:r>
      <w:r>
        <w:rPr>
          <w:spacing w:val="-16"/>
        </w:rPr>
        <w:t xml:space="preserve"> </w:t>
      </w:r>
      <w:r>
        <w:t>using</w:t>
      </w:r>
      <w:r>
        <w:rPr>
          <w:spacing w:val="-15"/>
        </w:rPr>
        <w:t xml:space="preserve"> </w:t>
      </w:r>
      <w:r>
        <w:t>verbal</w:t>
      </w:r>
      <w:r>
        <w:rPr>
          <w:spacing w:val="-15"/>
        </w:rPr>
        <w:t xml:space="preserve"> </w:t>
      </w:r>
      <w:r>
        <w:t>and</w:t>
      </w:r>
      <w:r>
        <w:rPr>
          <w:spacing w:val="-16"/>
        </w:rPr>
        <w:t xml:space="preserve"> </w:t>
      </w:r>
      <w:r>
        <w:t>non-verbal responses (Respond to teacher’s one-step instructions; Ask questions)</w:t>
      </w:r>
    </w:p>
    <w:p w14:paraId="575E14B4" w14:textId="77777777" w:rsidR="00043761" w:rsidRDefault="00000000">
      <w:pPr>
        <w:pStyle w:val="ListParagraph"/>
        <w:numPr>
          <w:ilvl w:val="0"/>
          <w:numId w:val="10"/>
        </w:numPr>
        <w:tabs>
          <w:tab w:val="left" w:pos="743"/>
        </w:tabs>
        <w:ind w:right="20"/>
        <w:jc w:val="both"/>
      </w:pPr>
      <w:r>
        <w:t>LANG1LIO-I-3 a. &amp; c. Use common and socially acceptable expressions (Use simple and appropriate personal greetings; Greet and respond appropriately to greetings)</w:t>
      </w:r>
    </w:p>
    <w:p w14:paraId="4F4D2BFC" w14:textId="77777777" w:rsidR="00043761" w:rsidRDefault="00000000">
      <w:pPr>
        <w:pStyle w:val="ListParagraph"/>
        <w:numPr>
          <w:ilvl w:val="0"/>
          <w:numId w:val="10"/>
        </w:numPr>
        <w:tabs>
          <w:tab w:val="left" w:pos="742"/>
        </w:tabs>
        <w:spacing w:before="1" w:line="251" w:lineRule="exact"/>
        <w:ind w:left="742" w:hanging="359"/>
        <w:jc w:val="both"/>
      </w:pPr>
      <w:r>
        <w:t>LANG1LDEI-I-1</w:t>
      </w:r>
      <w:r>
        <w:rPr>
          <w:spacing w:val="-6"/>
        </w:rPr>
        <w:t xml:space="preserve"> </w:t>
      </w:r>
      <w:r>
        <w:t>a.</w:t>
      </w:r>
      <w:r>
        <w:rPr>
          <w:spacing w:val="-5"/>
        </w:rPr>
        <w:t xml:space="preserve"> </w:t>
      </w:r>
      <w:r>
        <w:t>Express</w:t>
      </w:r>
      <w:r>
        <w:rPr>
          <w:spacing w:val="-6"/>
        </w:rPr>
        <w:t xml:space="preserve"> </w:t>
      </w:r>
      <w:r>
        <w:t>ideas</w:t>
      </w:r>
      <w:r>
        <w:rPr>
          <w:spacing w:val="-5"/>
        </w:rPr>
        <w:t xml:space="preserve"> </w:t>
      </w:r>
      <w:r>
        <w:t>using</w:t>
      </w:r>
      <w:r>
        <w:rPr>
          <w:spacing w:val="-5"/>
        </w:rPr>
        <w:t xml:space="preserve"> </w:t>
      </w:r>
      <w:r>
        <w:t>a</w:t>
      </w:r>
      <w:r>
        <w:rPr>
          <w:spacing w:val="-6"/>
        </w:rPr>
        <w:t xml:space="preserve"> </w:t>
      </w:r>
      <w:r>
        <w:t>variety</w:t>
      </w:r>
      <w:r>
        <w:rPr>
          <w:spacing w:val="-5"/>
        </w:rPr>
        <w:t xml:space="preserve"> </w:t>
      </w:r>
      <w:r>
        <w:t>of</w:t>
      </w:r>
      <w:r>
        <w:rPr>
          <w:spacing w:val="-5"/>
        </w:rPr>
        <w:t xml:space="preserve"> </w:t>
      </w:r>
      <w:r>
        <w:t>symbols</w:t>
      </w:r>
      <w:r>
        <w:rPr>
          <w:spacing w:val="-6"/>
        </w:rPr>
        <w:t xml:space="preserve"> </w:t>
      </w:r>
      <w:r>
        <w:t>(oneself</w:t>
      </w:r>
      <w:r>
        <w:rPr>
          <w:spacing w:val="-5"/>
        </w:rPr>
        <w:t xml:space="preserve"> </w:t>
      </w:r>
      <w:r>
        <w:t>and</w:t>
      </w:r>
      <w:r>
        <w:rPr>
          <w:spacing w:val="-5"/>
        </w:rPr>
        <w:t xml:space="preserve"> </w:t>
      </w:r>
      <w:r>
        <w:rPr>
          <w:spacing w:val="-2"/>
        </w:rPr>
        <w:t>family)</w:t>
      </w:r>
    </w:p>
    <w:p w14:paraId="5E9D4048" w14:textId="77777777" w:rsidR="00043761" w:rsidRDefault="00000000">
      <w:pPr>
        <w:pStyle w:val="ListParagraph"/>
        <w:numPr>
          <w:ilvl w:val="0"/>
          <w:numId w:val="10"/>
        </w:numPr>
        <w:tabs>
          <w:tab w:val="left" w:pos="743"/>
        </w:tabs>
        <w:ind w:right="17"/>
        <w:jc w:val="both"/>
      </w:pPr>
      <w:r>
        <w:t>LANG1LDEI-I-2 a. &amp; c. Use words to represent ideas and events related to oneself and family (words that represent people, animals, objects, locations (naming words); words that represent qualities or attributes (describing words))</w:t>
      </w:r>
    </w:p>
    <w:p w14:paraId="51B7ECE9" w14:textId="77777777" w:rsidR="00043761" w:rsidRDefault="00000000">
      <w:pPr>
        <w:pStyle w:val="ListParagraph"/>
        <w:numPr>
          <w:ilvl w:val="0"/>
          <w:numId w:val="10"/>
        </w:numPr>
        <w:tabs>
          <w:tab w:val="left" w:pos="743"/>
        </w:tabs>
        <w:spacing w:before="5" w:line="237" w:lineRule="auto"/>
        <w:ind w:right="17"/>
        <w:jc w:val="both"/>
      </w:pPr>
      <w:r>
        <w:t>LANG1LDEI-I-5 Participate in and contribute to group oral language activities (e.g., singing, chanting, sabayang bigkas).</w:t>
      </w:r>
    </w:p>
    <w:p w14:paraId="18088FEC" w14:textId="77777777" w:rsidR="00043761" w:rsidRDefault="00000000">
      <w:pPr>
        <w:pStyle w:val="ListParagraph"/>
        <w:numPr>
          <w:ilvl w:val="0"/>
          <w:numId w:val="10"/>
        </w:numPr>
        <w:tabs>
          <w:tab w:val="left" w:pos="743"/>
        </w:tabs>
        <w:spacing w:before="1"/>
        <w:ind w:right="18"/>
        <w:jc w:val="both"/>
      </w:pPr>
      <w:r>
        <w:t>LANG1AL-I-1</w:t>
      </w:r>
      <w:r>
        <w:rPr>
          <w:spacing w:val="-16"/>
        </w:rPr>
        <w:t xml:space="preserve"> </w:t>
      </w:r>
      <w:r>
        <w:t>Notice</w:t>
      </w:r>
      <w:r>
        <w:rPr>
          <w:spacing w:val="-15"/>
        </w:rPr>
        <w:t xml:space="preserve"> </w:t>
      </w:r>
      <w:r>
        <w:t>the</w:t>
      </w:r>
      <w:r>
        <w:rPr>
          <w:spacing w:val="-15"/>
        </w:rPr>
        <w:t xml:space="preserve"> </w:t>
      </w:r>
      <w:r>
        <w:t>features</w:t>
      </w:r>
      <w:r>
        <w:rPr>
          <w:spacing w:val="-16"/>
        </w:rPr>
        <w:t xml:space="preserve"> </w:t>
      </w:r>
      <w:r>
        <w:t>(e.g.,</w:t>
      </w:r>
      <w:r>
        <w:rPr>
          <w:spacing w:val="-15"/>
        </w:rPr>
        <w:t xml:space="preserve"> </w:t>
      </w:r>
      <w:r>
        <w:t>sounds,</w:t>
      </w:r>
      <w:r>
        <w:rPr>
          <w:spacing w:val="-15"/>
        </w:rPr>
        <w:t xml:space="preserve"> </w:t>
      </w:r>
      <w:r>
        <w:t>intonation,</w:t>
      </w:r>
      <w:r>
        <w:rPr>
          <w:spacing w:val="-15"/>
        </w:rPr>
        <w:t xml:space="preserve"> </w:t>
      </w:r>
      <w:r>
        <w:t>signs)</w:t>
      </w:r>
      <w:r>
        <w:rPr>
          <w:spacing w:val="-16"/>
        </w:rPr>
        <w:t xml:space="preserve"> </w:t>
      </w:r>
      <w:r>
        <w:t>of</w:t>
      </w:r>
      <w:r>
        <w:rPr>
          <w:spacing w:val="-15"/>
        </w:rPr>
        <w:t xml:space="preserve"> </w:t>
      </w:r>
      <w:r>
        <w:t>their</w:t>
      </w:r>
      <w:r>
        <w:rPr>
          <w:spacing w:val="-15"/>
        </w:rPr>
        <w:t xml:space="preserve"> </w:t>
      </w:r>
      <w:r>
        <w:t>first</w:t>
      </w:r>
      <w:r>
        <w:rPr>
          <w:spacing w:val="-16"/>
        </w:rPr>
        <w:t xml:space="preserve"> </w:t>
      </w:r>
      <w:r>
        <w:t>language and other languages in one’s context.</w:t>
      </w:r>
    </w:p>
    <w:p w14:paraId="1B860C15" w14:textId="77777777" w:rsidR="00043761" w:rsidRDefault="00000000">
      <w:pPr>
        <w:pStyle w:val="ListParagraph"/>
        <w:numPr>
          <w:ilvl w:val="0"/>
          <w:numId w:val="10"/>
        </w:numPr>
        <w:tabs>
          <w:tab w:val="left" w:pos="742"/>
        </w:tabs>
        <w:spacing w:line="251" w:lineRule="exact"/>
        <w:ind w:left="742" w:hanging="359"/>
        <w:jc w:val="both"/>
      </w:pPr>
      <w:r>
        <w:t>LANG1IT-I-1</w:t>
      </w:r>
      <w:r>
        <w:rPr>
          <w:spacing w:val="-7"/>
        </w:rPr>
        <w:t xml:space="preserve"> </w:t>
      </w:r>
      <w:r>
        <w:t>View</w:t>
      </w:r>
      <w:r>
        <w:rPr>
          <w:spacing w:val="-4"/>
        </w:rPr>
        <w:t xml:space="preserve"> </w:t>
      </w:r>
      <w:r>
        <w:t>and</w:t>
      </w:r>
      <w:r>
        <w:rPr>
          <w:spacing w:val="-5"/>
        </w:rPr>
        <w:t xml:space="preserve"> </w:t>
      </w:r>
      <w:r>
        <w:t>listen</w:t>
      </w:r>
      <w:r>
        <w:rPr>
          <w:spacing w:val="-4"/>
        </w:rPr>
        <w:t xml:space="preserve"> </w:t>
      </w:r>
      <w:r>
        <w:t>to</w:t>
      </w:r>
      <w:r>
        <w:rPr>
          <w:spacing w:val="-5"/>
        </w:rPr>
        <w:t xml:space="preserve"> </w:t>
      </w:r>
      <w:r>
        <w:t>a</w:t>
      </w:r>
      <w:r>
        <w:rPr>
          <w:spacing w:val="-4"/>
        </w:rPr>
        <w:t xml:space="preserve"> </w:t>
      </w:r>
      <w:r>
        <w:t>range</w:t>
      </w:r>
      <w:r>
        <w:rPr>
          <w:spacing w:val="-5"/>
        </w:rPr>
        <w:t xml:space="preserve"> </w:t>
      </w:r>
      <w:r>
        <w:t>of</w:t>
      </w:r>
      <w:r>
        <w:rPr>
          <w:spacing w:val="-4"/>
        </w:rPr>
        <w:t xml:space="preserve"> </w:t>
      </w:r>
      <w:r>
        <w:t>texts</w:t>
      </w:r>
      <w:r>
        <w:rPr>
          <w:spacing w:val="-5"/>
        </w:rPr>
        <w:t xml:space="preserve"> </w:t>
      </w:r>
      <w:r>
        <w:t>for</w:t>
      </w:r>
      <w:r>
        <w:rPr>
          <w:spacing w:val="-4"/>
        </w:rPr>
        <w:t xml:space="preserve"> </w:t>
      </w:r>
      <w:r>
        <w:t>enjoyment</w:t>
      </w:r>
      <w:r>
        <w:rPr>
          <w:spacing w:val="-5"/>
        </w:rPr>
        <w:t xml:space="preserve"> </w:t>
      </w:r>
      <w:r>
        <w:t>and</w:t>
      </w:r>
      <w:r>
        <w:rPr>
          <w:spacing w:val="-4"/>
        </w:rPr>
        <w:t xml:space="preserve"> </w:t>
      </w:r>
      <w:r>
        <w:rPr>
          <w:spacing w:val="-2"/>
        </w:rPr>
        <w:t>interest.</w:t>
      </w:r>
    </w:p>
    <w:p w14:paraId="008A2FB7" w14:textId="77777777" w:rsidR="00043761" w:rsidRDefault="00000000">
      <w:pPr>
        <w:pStyle w:val="ListParagraph"/>
        <w:numPr>
          <w:ilvl w:val="0"/>
          <w:numId w:val="10"/>
        </w:numPr>
        <w:tabs>
          <w:tab w:val="left" w:pos="743"/>
        </w:tabs>
        <w:spacing w:before="1"/>
        <w:ind w:right="19"/>
        <w:jc w:val="both"/>
      </w:pPr>
      <w:r>
        <w:rPr>
          <w:noProof/>
        </w:rPr>
        <w:drawing>
          <wp:anchor distT="0" distB="0" distL="0" distR="0" simplePos="0" relativeHeight="15759360" behindDoc="0" locked="0" layoutInCell="1" allowOverlap="1" wp14:anchorId="6E13E2F3" wp14:editId="0BF68409">
            <wp:simplePos x="0" y="0"/>
            <wp:positionH relativeFrom="page">
              <wp:posOffset>909637</wp:posOffset>
            </wp:positionH>
            <wp:positionV relativeFrom="paragraph">
              <wp:posOffset>441504</wp:posOffset>
            </wp:positionV>
            <wp:extent cx="5741035" cy="10160"/>
            <wp:effectExtent l="0" t="0" r="0" b="0"/>
            <wp:wrapNone/>
            <wp:docPr id="265" name="Image 26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5" name="Image 265"/>
                    <pic:cNvPicPr/>
                  </pic:nvPicPr>
                  <pic:blipFill>
                    <a:blip r:embed="rId255" cstate="print"/>
                    <a:stretch>
                      <a:fillRect/>
                    </a:stretch>
                  </pic:blipFill>
                  <pic:spPr>
                    <a:xfrm>
                      <a:off x="0" y="0"/>
                      <a:ext cx="5741035" cy="10160"/>
                    </a:xfrm>
                    <a:prstGeom prst="rect">
                      <a:avLst/>
                    </a:prstGeom>
                  </pic:spPr>
                </pic:pic>
              </a:graphicData>
            </a:graphic>
          </wp:anchor>
        </w:drawing>
      </w:r>
      <w:r>
        <w:t>LANG1IT-I-2 Recognize icons and symbols in various texts found in familiar contexts (e.g., printed and digital texts, books, magazines, environmental print).</w:t>
      </w:r>
    </w:p>
    <w:p w14:paraId="505527CB" w14:textId="77777777" w:rsidR="00043761" w:rsidRDefault="00043761">
      <w:pPr>
        <w:pStyle w:val="BodyText"/>
        <w:rPr>
          <w:rFonts w:ascii="Arial"/>
        </w:rPr>
      </w:pPr>
    </w:p>
    <w:p w14:paraId="6DE465F2" w14:textId="77777777" w:rsidR="00043761" w:rsidRDefault="00043761">
      <w:pPr>
        <w:pStyle w:val="BodyText"/>
        <w:spacing w:before="1"/>
        <w:rPr>
          <w:rFonts w:ascii="Arial"/>
        </w:rPr>
      </w:pPr>
    </w:p>
    <w:p w14:paraId="6E27D9FD" w14:textId="77777777" w:rsidR="00043761" w:rsidRDefault="00000000">
      <w:pPr>
        <w:pStyle w:val="Heading3"/>
        <w:ind w:left="23"/>
      </w:pPr>
      <w:r>
        <w:rPr>
          <w:spacing w:val="-2"/>
        </w:rPr>
        <w:t>Objectives:</w:t>
      </w:r>
    </w:p>
    <w:p w14:paraId="09E2C077" w14:textId="77777777" w:rsidR="00043761" w:rsidRDefault="00000000">
      <w:pPr>
        <w:pStyle w:val="ListParagraph"/>
        <w:numPr>
          <w:ilvl w:val="0"/>
          <w:numId w:val="9"/>
        </w:numPr>
        <w:tabs>
          <w:tab w:val="left" w:pos="741"/>
          <w:tab w:val="left" w:pos="743"/>
        </w:tabs>
        <w:spacing w:before="3" w:line="237" w:lineRule="auto"/>
        <w:ind w:right="18"/>
      </w:pPr>
      <w:r>
        <w:t>To talk about their personal experiences related to their family using verbal and non-verbal responses.</w:t>
      </w:r>
    </w:p>
    <w:p w14:paraId="5AFE4AF4" w14:textId="77777777" w:rsidR="00043761" w:rsidRDefault="00000000">
      <w:pPr>
        <w:pStyle w:val="ListParagraph"/>
        <w:numPr>
          <w:ilvl w:val="0"/>
          <w:numId w:val="9"/>
        </w:numPr>
        <w:tabs>
          <w:tab w:val="left" w:pos="741"/>
        </w:tabs>
        <w:spacing w:before="1"/>
        <w:ind w:left="741" w:hanging="358"/>
      </w:pPr>
      <w:r>
        <w:t>To</w:t>
      </w:r>
      <w:r>
        <w:rPr>
          <w:spacing w:val="-7"/>
        </w:rPr>
        <w:t xml:space="preserve"> </w:t>
      </w:r>
      <w:r>
        <w:t>use</w:t>
      </w:r>
      <w:r>
        <w:rPr>
          <w:spacing w:val="-5"/>
        </w:rPr>
        <w:t xml:space="preserve"> </w:t>
      </w:r>
      <w:r>
        <w:t>drawings,</w:t>
      </w:r>
      <w:r>
        <w:rPr>
          <w:spacing w:val="-5"/>
        </w:rPr>
        <w:t xml:space="preserve"> </w:t>
      </w:r>
      <w:r>
        <w:t>emojis,</w:t>
      </w:r>
      <w:r>
        <w:rPr>
          <w:spacing w:val="-5"/>
        </w:rPr>
        <w:t xml:space="preserve"> </w:t>
      </w:r>
      <w:r>
        <w:t>and</w:t>
      </w:r>
      <w:r>
        <w:rPr>
          <w:spacing w:val="-5"/>
        </w:rPr>
        <w:t xml:space="preserve"> </w:t>
      </w:r>
      <w:r>
        <w:t>words</w:t>
      </w:r>
      <w:r>
        <w:rPr>
          <w:spacing w:val="-4"/>
        </w:rPr>
        <w:t xml:space="preserve"> </w:t>
      </w:r>
      <w:r>
        <w:t>to</w:t>
      </w:r>
      <w:r>
        <w:rPr>
          <w:spacing w:val="-5"/>
        </w:rPr>
        <w:t xml:space="preserve"> </w:t>
      </w:r>
      <w:r>
        <w:t>express</w:t>
      </w:r>
      <w:r>
        <w:rPr>
          <w:spacing w:val="-5"/>
        </w:rPr>
        <w:t xml:space="preserve"> </w:t>
      </w:r>
      <w:r>
        <w:t>ideas</w:t>
      </w:r>
      <w:r>
        <w:rPr>
          <w:spacing w:val="-5"/>
        </w:rPr>
        <w:t xml:space="preserve"> </w:t>
      </w:r>
      <w:r>
        <w:t>about</w:t>
      </w:r>
      <w:r>
        <w:rPr>
          <w:spacing w:val="-5"/>
        </w:rPr>
        <w:t xml:space="preserve"> </w:t>
      </w:r>
      <w:r>
        <w:t>their</w:t>
      </w:r>
      <w:r>
        <w:rPr>
          <w:spacing w:val="-4"/>
        </w:rPr>
        <w:t xml:space="preserve"> </w:t>
      </w:r>
      <w:r>
        <w:rPr>
          <w:spacing w:val="-2"/>
        </w:rPr>
        <w:t>family.</w:t>
      </w:r>
    </w:p>
    <w:p w14:paraId="688E558B" w14:textId="77777777" w:rsidR="00043761" w:rsidRDefault="00000000">
      <w:pPr>
        <w:pStyle w:val="ListParagraph"/>
        <w:numPr>
          <w:ilvl w:val="0"/>
          <w:numId w:val="9"/>
        </w:numPr>
        <w:tabs>
          <w:tab w:val="left" w:pos="741"/>
        </w:tabs>
        <w:spacing w:before="2" w:line="251" w:lineRule="exact"/>
        <w:ind w:left="741" w:hanging="358"/>
      </w:pPr>
      <w:r>
        <w:t>To</w:t>
      </w:r>
      <w:r>
        <w:rPr>
          <w:spacing w:val="-7"/>
        </w:rPr>
        <w:t xml:space="preserve"> </w:t>
      </w:r>
      <w:r>
        <w:t>participate</w:t>
      </w:r>
      <w:r>
        <w:rPr>
          <w:spacing w:val="-4"/>
        </w:rPr>
        <w:t xml:space="preserve"> </w:t>
      </w:r>
      <w:r>
        <w:t>in</w:t>
      </w:r>
      <w:r>
        <w:rPr>
          <w:spacing w:val="-5"/>
        </w:rPr>
        <w:t xml:space="preserve"> </w:t>
      </w:r>
      <w:r>
        <w:t>a</w:t>
      </w:r>
      <w:r>
        <w:rPr>
          <w:spacing w:val="-5"/>
        </w:rPr>
        <w:t xml:space="preserve"> </w:t>
      </w:r>
      <w:r>
        <w:t>group</w:t>
      </w:r>
      <w:r>
        <w:rPr>
          <w:spacing w:val="-5"/>
        </w:rPr>
        <w:t xml:space="preserve"> </w:t>
      </w:r>
      <w:r>
        <w:t>activity</w:t>
      </w:r>
      <w:r>
        <w:rPr>
          <w:spacing w:val="-4"/>
        </w:rPr>
        <w:t xml:space="preserve"> </w:t>
      </w:r>
      <w:r>
        <w:t>where</w:t>
      </w:r>
      <w:r>
        <w:rPr>
          <w:spacing w:val="-5"/>
        </w:rPr>
        <w:t xml:space="preserve"> </w:t>
      </w:r>
      <w:r>
        <w:t>they</w:t>
      </w:r>
      <w:r>
        <w:rPr>
          <w:spacing w:val="-4"/>
        </w:rPr>
        <w:t xml:space="preserve"> </w:t>
      </w:r>
      <w:r>
        <w:t>sing</w:t>
      </w:r>
      <w:r>
        <w:rPr>
          <w:spacing w:val="-5"/>
        </w:rPr>
        <w:t xml:space="preserve"> </w:t>
      </w:r>
      <w:r>
        <w:t>or</w:t>
      </w:r>
      <w:r>
        <w:rPr>
          <w:spacing w:val="-4"/>
        </w:rPr>
        <w:t xml:space="preserve"> </w:t>
      </w:r>
      <w:r>
        <w:t>chant</w:t>
      </w:r>
      <w:r>
        <w:rPr>
          <w:spacing w:val="-5"/>
        </w:rPr>
        <w:t xml:space="preserve"> </w:t>
      </w:r>
      <w:r>
        <w:t>about</w:t>
      </w:r>
      <w:r>
        <w:rPr>
          <w:spacing w:val="-4"/>
        </w:rPr>
        <w:t xml:space="preserve"> </w:t>
      </w:r>
      <w:r>
        <w:rPr>
          <w:spacing w:val="-2"/>
        </w:rPr>
        <w:t>family.</w:t>
      </w:r>
    </w:p>
    <w:p w14:paraId="3774ACB5" w14:textId="77777777" w:rsidR="00043761" w:rsidRDefault="00000000">
      <w:pPr>
        <w:pStyle w:val="ListParagraph"/>
        <w:numPr>
          <w:ilvl w:val="0"/>
          <w:numId w:val="9"/>
        </w:numPr>
        <w:tabs>
          <w:tab w:val="left" w:pos="741"/>
          <w:tab w:val="left" w:pos="743"/>
        </w:tabs>
        <w:ind w:right="15"/>
      </w:pPr>
      <w:r>
        <w:rPr>
          <w:noProof/>
        </w:rPr>
        <w:drawing>
          <wp:anchor distT="0" distB="0" distL="0" distR="0" simplePos="0" relativeHeight="15759872" behindDoc="0" locked="0" layoutInCell="1" allowOverlap="1" wp14:anchorId="0B33F536" wp14:editId="6352C4F9">
            <wp:simplePos x="0" y="0"/>
            <wp:positionH relativeFrom="page">
              <wp:posOffset>909637</wp:posOffset>
            </wp:positionH>
            <wp:positionV relativeFrom="paragraph">
              <wp:posOffset>440709</wp:posOffset>
            </wp:positionV>
            <wp:extent cx="5741035" cy="10160"/>
            <wp:effectExtent l="0" t="0" r="0" b="0"/>
            <wp:wrapNone/>
            <wp:docPr id="266" name="Image 26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6" name="Image 266"/>
                    <pic:cNvPicPr/>
                  </pic:nvPicPr>
                  <pic:blipFill>
                    <a:blip r:embed="rId255" cstate="print"/>
                    <a:stretch>
                      <a:fillRect/>
                    </a:stretch>
                  </pic:blipFill>
                  <pic:spPr>
                    <a:xfrm>
                      <a:off x="0" y="0"/>
                      <a:ext cx="5741035" cy="10160"/>
                    </a:xfrm>
                    <a:prstGeom prst="rect">
                      <a:avLst/>
                    </a:prstGeom>
                  </pic:spPr>
                </pic:pic>
              </a:graphicData>
            </a:graphic>
          </wp:anchor>
        </w:drawing>
      </w:r>
      <w:r>
        <w:t>To</w:t>
      </w:r>
      <w:r>
        <w:rPr>
          <w:spacing w:val="80"/>
          <w:w w:val="150"/>
        </w:rPr>
        <w:t xml:space="preserve"> </w:t>
      </w:r>
      <w:r>
        <w:t>recognize</w:t>
      </w:r>
      <w:r>
        <w:rPr>
          <w:spacing w:val="80"/>
          <w:w w:val="150"/>
        </w:rPr>
        <w:t xml:space="preserve"> </w:t>
      </w:r>
      <w:r>
        <w:t>and</w:t>
      </w:r>
      <w:r>
        <w:rPr>
          <w:spacing w:val="80"/>
          <w:w w:val="150"/>
        </w:rPr>
        <w:t xml:space="preserve"> </w:t>
      </w:r>
      <w:r>
        <w:t>understand</w:t>
      </w:r>
      <w:r>
        <w:rPr>
          <w:spacing w:val="80"/>
          <w:w w:val="150"/>
        </w:rPr>
        <w:t xml:space="preserve"> </w:t>
      </w:r>
      <w:r>
        <w:t>the</w:t>
      </w:r>
      <w:r>
        <w:rPr>
          <w:spacing w:val="80"/>
          <w:w w:val="150"/>
        </w:rPr>
        <w:t xml:space="preserve"> </w:t>
      </w:r>
      <w:r>
        <w:t>importance</w:t>
      </w:r>
      <w:r>
        <w:rPr>
          <w:spacing w:val="80"/>
          <w:w w:val="150"/>
        </w:rPr>
        <w:t xml:space="preserve"> </w:t>
      </w:r>
      <w:r>
        <w:t>of</w:t>
      </w:r>
      <w:r>
        <w:rPr>
          <w:spacing w:val="80"/>
          <w:w w:val="150"/>
        </w:rPr>
        <w:t xml:space="preserve"> </w:t>
      </w:r>
      <w:r>
        <w:t>greetings</w:t>
      </w:r>
      <w:r>
        <w:rPr>
          <w:spacing w:val="80"/>
          <w:w w:val="150"/>
        </w:rPr>
        <w:t xml:space="preserve"> </w:t>
      </w:r>
      <w:r>
        <w:t>and</w:t>
      </w:r>
      <w:r>
        <w:rPr>
          <w:spacing w:val="80"/>
          <w:w w:val="150"/>
        </w:rPr>
        <w:t xml:space="preserve"> </w:t>
      </w:r>
      <w:r>
        <w:t>responding appropriately to them.</w:t>
      </w:r>
    </w:p>
    <w:p w14:paraId="12127539" w14:textId="77777777" w:rsidR="00043761" w:rsidRDefault="00043761">
      <w:pPr>
        <w:pStyle w:val="BodyText"/>
        <w:spacing w:before="252"/>
        <w:rPr>
          <w:rFonts w:ascii="Arial"/>
        </w:rPr>
      </w:pPr>
    </w:p>
    <w:p w14:paraId="6927BA89" w14:textId="77777777" w:rsidR="00043761" w:rsidRDefault="00000000">
      <w:pPr>
        <w:pStyle w:val="Heading3"/>
        <w:ind w:left="23"/>
      </w:pPr>
      <w:r>
        <w:rPr>
          <w:spacing w:val="-2"/>
        </w:rPr>
        <w:t>Before/Pre-Lesson</w:t>
      </w:r>
      <w:r>
        <w:rPr>
          <w:spacing w:val="17"/>
        </w:rPr>
        <w:t xml:space="preserve"> </w:t>
      </w:r>
      <w:r>
        <w:rPr>
          <w:spacing w:val="-2"/>
        </w:rPr>
        <w:t>Proper:</w:t>
      </w:r>
    </w:p>
    <w:p w14:paraId="342C07C4" w14:textId="77777777" w:rsidR="00043761" w:rsidRDefault="00000000">
      <w:pPr>
        <w:pStyle w:val="ListParagraph"/>
        <w:numPr>
          <w:ilvl w:val="1"/>
          <w:numId w:val="9"/>
        </w:numPr>
        <w:tabs>
          <w:tab w:val="left" w:pos="742"/>
        </w:tabs>
        <w:spacing w:before="1"/>
        <w:ind w:left="742" w:hanging="359"/>
        <w:rPr>
          <w:b/>
        </w:rPr>
      </w:pPr>
      <w:r>
        <w:rPr>
          <w:b/>
        </w:rPr>
        <w:t>Activating</w:t>
      </w:r>
      <w:r>
        <w:rPr>
          <w:b/>
          <w:spacing w:val="-8"/>
        </w:rPr>
        <w:t xml:space="preserve"> </w:t>
      </w:r>
      <w:r>
        <w:rPr>
          <w:b/>
        </w:rPr>
        <w:t>Prior</w:t>
      </w:r>
      <w:r>
        <w:rPr>
          <w:b/>
          <w:spacing w:val="-7"/>
        </w:rPr>
        <w:t xml:space="preserve"> </w:t>
      </w:r>
      <w:r>
        <w:rPr>
          <w:b/>
          <w:spacing w:val="-2"/>
        </w:rPr>
        <w:t>Knowledge:</w:t>
      </w:r>
    </w:p>
    <w:p w14:paraId="1832B68F" w14:textId="77777777" w:rsidR="00043761" w:rsidRDefault="00000000">
      <w:pPr>
        <w:pStyle w:val="ListParagraph"/>
        <w:numPr>
          <w:ilvl w:val="2"/>
          <w:numId w:val="9"/>
        </w:numPr>
        <w:tabs>
          <w:tab w:val="left" w:pos="1463"/>
        </w:tabs>
        <w:spacing w:before="4" w:line="237" w:lineRule="auto"/>
        <w:ind w:right="20"/>
      </w:pPr>
      <w:r>
        <w:rPr>
          <w:i/>
        </w:rPr>
        <w:t>Activity:</w:t>
      </w:r>
      <w:r>
        <w:rPr>
          <w:i/>
          <w:spacing w:val="40"/>
        </w:rPr>
        <w:t xml:space="preserve"> </w:t>
      </w:r>
      <w:r>
        <w:t>Quick</w:t>
      </w:r>
      <w:r>
        <w:rPr>
          <w:spacing w:val="40"/>
        </w:rPr>
        <w:t xml:space="preserve"> </w:t>
      </w:r>
      <w:r>
        <w:t>quiz</w:t>
      </w:r>
      <w:r>
        <w:rPr>
          <w:spacing w:val="40"/>
        </w:rPr>
        <w:t xml:space="preserve"> </w:t>
      </w:r>
      <w:r>
        <w:t>or</w:t>
      </w:r>
      <w:r>
        <w:rPr>
          <w:spacing w:val="40"/>
        </w:rPr>
        <w:t xml:space="preserve"> </w:t>
      </w:r>
      <w:r>
        <w:t>a</w:t>
      </w:r>
      <w:r>
        <w:rPr>
          <w:spacing w:val="40"/>
        </w:rPr>
        <w:t xml:space="preserve"> </w:t>
      </w:r>
      <w:r>
        <w:t>short</w:t>
      </w:r>
      <w:r>
        <w:rPr>
          <w:spacing w:val="40"/>
        </w:rPr>
        <w:t xml:space="preserve"> </w:t>
      </w:r>
      <w:r>
        <w:t>discussion</w:t>
      </w:r>
      <w:r>
        <w:rPr>
          <w:spacing w:val="40"/>
        </w:rPr>
        <w:t xml:space="preserve"> </w:t>
      </w:r>
      <w:r>
        <w:t>about</w:t>
      </w:r>
      <w:r>
        <w:rPr>
          <w:spacing w:val="40"/>
        </w:rPr>
        <w:t xml:space="preserve"> </w:t>
      </w:r>
      <w:r>
        <w:t>their</w:t>
      </w:r>
      <w:r>
        <w:rPr>
          <w:spacing w:val="40"/>
        </w:rPr>
        <w:t xml:space="preserve"> </w:t>
      </w:r>
      <w:r>
        <w:t>family</w:t>
      </w:r>
      <w:r>
        <w:rPr>
          <w:spacing w:val="40"/>
        </w:rPr>
        <w:t xml:space="preserve"> </w:t>
      </w:r>
      <w:r>
        <w:t>members</w:t>
      </w:r>
      <w:r>
        <w:rPr>
          <w:spacing w:val="40"/>
        </w:rPr>
        <w:t xml:space="preserve"> </w:t>
      </w:r>
      <w:r>
        <w:t>and common symbols or emojis they know.</w:t>
      </w:r>
    </w:p>
    <w:p w14:paraId="6C9242F2" w14:textId="77777777" w:rsidR="00043761" w:rsidRDefault="00043761">
      <w:pPr>
        <w:pStyle w:val="ListParagraph"/>
        <w:spacing w:line="237" w:lineRule="auto"/>
        <w:sectPr w:rsidR="00043761">
          <w:headerReference w:type="default" r:id="rId256"/>
          <w:footerReference w:type="default" r:id="rId257"/>
          <w:pgSz w:w="11910" w:h="16840"/>
          <w:pgMar w:top="1340" w:right="1417" w:bottom="280" w:left="1417" w:header="0" w:footer="0" w:gutter="0"/>
          <w:cols w:space="720"/>
        </w:sectPr>
      </w:pPr>
    </w:p>
    <w:p w14:paraId="421F2431" w14:textId="77777777" w:rsidR="00043761" w:rsidRDefault="00000000">
      <w:pPr>
        <w:pStyle w:val="Heading3"/>
        <w:numPr>
          <w:ilvl w:val="1"/>
          <w:numId w:val="9"/>
        </w:numPr>
        <w:tabs>
          <w:tab w:val="left" w:pos="742"/>
        </w:tabs>
        <w:spacing w:before="81" w:line="251" w:lineRule="exact"/>
        <w:ind w:left="742" w:hanging="359"/>
      </w:pPr>
      <w:r>
        <w:lastRenderedPageBreak/>
        <w:t>Lesson</w:t>
      </w:r>
      <w:r>
        <w:rPr>
          <w:spacing w:val="-6"/>
        </w:rPr>
        <w:t xml:space="preserve"> </w:t>
      </w:r>
      <w:r>
        <w:rPr>
          <w:spacing w:val="-2"/>
        </w:rPr>
        <w:t>Purpose/Intention:</w:t>
      </w:r>
    </w:p>
    <w:p w14:paraId="3FBC4364" w14:textId="77777777" w:rsidR="00043761" w:rsidRDefault="00000000">
      <w:pPr>
        <w:pStyle w:val="ListParagraph"/>
        <w:numPr>
          <w:ilvl w:val="2"/>
          <w:numId w:val="9"/>
        </w:numPr>
        <w:tabs>
          <w:tab w:val="left" w:pos="1463"/>
        </w:tabs>
        <w:ind w:right="22"/>
      </w:pPr>
      <w:r>
        <w:t>Introduce</w:t>
      </w:r>
      <w:r>
        <w:rPr>
          <w:spacing w:val="-7"/>
        </w:rPr>
        <w:t xml:space="preserve"> </w:t>
      </w:r>
      <w:r>
        <w:t>students</w:t>
      </w:r>
      <w:r>
        <w:rPr>
          <w:spacing w:val="-7"/>
        </w:rPr>
        <w:t xml:space="preserve"> </w:t>
      </w:r>
      <w:r>
        <w:t>to</w:t>
      </w:r>
      <w:r>
        <w:rPr>
          <w:spacing w:val="-7"/>
        </w:rPr>
        <w:t xml:space="preserve"> </w:t>
      </w:r>
      <w:r>
        <w:t>the</w:t>
      </w:r>
      <w:r>
        <w:rPr>
          <w:spacing w:val="-7"/>
        </w:rPr>
        <w:t xml:space="preserve"> </w:t>
      </w:r>
      <w:r>
        <w:t>idea</w:t>
      </w:r>
      <w:r>
        <w:rPr>
          <w:spacing w:val="-7"/>
        </w:rPr>
        <w:t xml:space="preserve"> </w:t>
      </w:r>
      <w:r>
        <w:t>of</w:t>
      </w:r>
      <w:r>
        <w:rPr>
          <w:spacing w:val="-6"/>
        </w:rPr>
        <w:t xml:space="preserve"> </w:t>
      </w:r>
      <w:r>
        <w:t>sharing</w:t>
      </w:r>
      <w:r>
        <w:rPr>
          <w:spacing w:val="-7"/>
        </w:rPr>
        <w:t xml:space="preserve"> </w:t>
      </w:r>
      <w:r>
        <w:t>about</w:t>
      </w:r>
      <w:r>
        <w:rPr>
          <w:spacing w:val="-6"/>
        </w:rPr>
        <w:t xml:space="preserve"> </w:t>
      </w:r>
      <w:r>
        <w:t>their</w:t>
      </w:r>
      <w:r>
        <w:rPr>
          <w:spacing w:val="-7"/>
        </w:rPr>
        <w:t xml:space="preserve"> </w:t>
      </w:r>
      <w:r>
        <w:t>family</w:t>
      </w:r>
      <w:r>
        <w:rPr>
          <w:spacing w:val="-7"/>
        </w:rPr>
        <w:t xml:space="preserve"> </w:t>
      </w:r>
      <w:r>
        <w:t>using</w:t>
      </w:r>
      <w:r>
        <w:rPr>
          <w:spacing w:val="-7"/>
        </w:rPr>
        <w:t xml:space="preserve"> </w:t>
      </w:r>
      <w:r>
        <w:t>various</w:t>
      </w:r>
      <w:r>
        <w:rPr>
          <w:spacing w:val="-7"/>
        </w:rPr>
        <w:t xml:space="preserve"> </w:t>
      </w:r>
      <w:r>
        <w:t>forms of expression including symbols, drawings, and words.</w:t>
      </w:r>
    </w:p>
    <w:p w14:paraId="34723A21" w14:textId="77777777" w:rsidR="00043761" w:rsidRDefault="00000000">
      <w:pPr>
        <w:pStyle w:val="Heading3"/>
        <w:numPr>
          <w:ilvl w:val="1"/>
          <w:numId w:val="9"/>
        </w:numPr>
        <w:tabs>
          <w:tab w:val="left" w:pos="742"/>
        </w:tabs>
        <w:spacing w:before="1"/>
        <w:ind w:left="742" w:hanging="359"/>
      </w:pPr>
      <w:r>
        <w:t>Lesson</w:t>
      </w:r>
      <w:r>
        <w:rPr>
          <w:spacing w:val="-7"/>
        </w:rPr>
        <w:t xml:space="preserve"> </w:t>
      </w:r>
      <w:r>
        <w:t>Language</w:t>
      </w:r>
      <w:r>
        <w:rPr>
          <w:spacing w:val="-7"/>
        </w:rPr>
        <w:t xml:space="preserve"> </w:t>
      </w:r>
      <w:r>
        <w:rPr>
          <w:spacing w:val="-2"/>
        </w:rPr>
        <w:t>Practice:</w:t>
      </w:r>
    </w:p>
    <w:p w14:paraId="1D2CE5EC" w14:textId="77777777" w:rsidR="00043761" w:rsidRDefault="00000000">
      <w:pPr>
        <w:pStyle w:val="ListParagraph"/>
        <w:numPr>
          <w:ilvl w:val="2"/>
          <w:numId w:val="9"/>
        </w:numPr>
        <w:tabs>
          <w:tab w:val="left" w:pos="1462"/>
        </w:tabs>
        <w:spacing w:before="2" w:line="251" w:lineRule="exact"/>
        <w:ind w:left="1462" w:hanging="359"/>
      </w:pPr>
      <w:r>
        <w:t>Vocabulary</w:t>
      </w:r>
      <w:r>
        <w:rPr>
          <w:spacing w:val="-9"/>
        </w:rPr>
        <w:t xml:space="preserve"> </w:t>
      </w:r>
      <w:r>
        <w:t>words:</w:t>
      </w:r>
      <w:r>
        <w:rPr>
          <w:spacing w:val="-8"/>
        </w:rPr>
        <w:t xml:space="preserve"> </w:t>
      </w:r>
      <w:r>
        <w:t>family,</w:t>
      </w:r>
      <w:r>
        <w:rPr>
          <w:spacing w:val="-8"/>
        </w:rPr>
        <w:t xml:space="preserve"> </w:t>
      </w:r>
      <w:r>
        <w:t>greetings,</w:t>
      </w:r>
      <w:r>
        <w:rPr>
          <w:spacing w:val="-8"/>
        </w:rPr>
        <w:t xml:space="preserve"> </w:t>
      </w:r>
      <w:r>
        <w:t>emojis,</w:t>
      </w:r>
      <w:r>
        <w:rPr>
          <w:spacing w:val="-8"/>
        </w:rPr>
        <w:t xml:space="preserve"> </w:t>
      </w:r>
      <w:r>
        <w:t>drawings,</w:t>
      </w:r>
      <w:r>
        <w:rPr>
          <w:spacing w:val="-8"/>
        </w:rPr>
        <w:t xml:space="preserve"> </w:t>
      </w:r>
      <w:r>
        <w:rPr>
          <w:spacing w:val="-2"/>
        </w:rPr>
        <w:t>symbols.</w:t>
      </w:r>
    </w:p>
    <w:p w14:paraId="5E7D51B8" w14:textId="77777777" w:rsidR="00043761" w:rsidRDefault="00000000">
      <w:pPr>
        <w:pStyle w:val="ListParagraph"/>
        <w:numPr>
          <w:ilvl w:val="2"/>
          <w:numId w:val="9"/>
        </w:numPr>
        <w:tabs>
          <w:tab w:val="left" w:pos="1463"/>
        </w:tabs>
        <w:ind w:right="16"/>
      </w:pPr>
      <w:r>
        <w:rPr>
          <w:noProof/>
        </w:rPr>
        <w:drawing>
          <wp:anchor distT="0" distB="0" distL="0" distR="0" simplePos="0" relativeHeight="15760384" behindDoc="0" locked="0" layoutInCell="1" allowOverlap="1" wp14:anchorId="795B72AC" wp14:editId="444B381B">
            <wp:simplePos x="0" y="0"/>
            <wp:positionH relativeFrom="page">
              <wp:posOffset>909637</wp:posOffset>
            </wp:positionH>
            <wp:positionV relativeFrom="paragraph">
              <wp:posOffset>440317</wp:posOffset>
            </wp:positionV>
            <wp:extent cx="5741035" cy="10160"/>
            <wp:effectExtent l="0" t="0" r="0" b="0"/>
            <wp:wrapNone/>
            <wp:docPr id="267" name="Image 26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7" name="Image 267"/>
                    <pic:cNvPicPr/>
                  </pic:nvPicPr>
                  <pic:blipFill>
                    <a:blip r:embed="rId255" cstate="print"/>
                    <a:stretch>
                      <a:fillRect/>
                    </a:stretch>
                  </pic:blipFill>
                  <pic:spPr>
                    <a:xfrm>
                      <a:off x="0" y="0"/>
                      <a:ext cx="5741035" cy="10160"/>
                    </a:xfrm>
                    <a:prstGeom prst="rect">
                      <a:avLst/>
                    </a:prstGeom>
                  </pic:spPr>
                </pic:pic>
              </a:graphicData>
            </a:graphic>
          </wp:anchor>
        </w:drawing>
      </w:r>
      <w:r>
        <w:t>Sentence</w:t>
      </w:r>
      <w:r>
        <w:rPr>
          <w:spacing w:val="33"/>
        </w:rPr>
        <w:t xml:space="preserve"> </w:t>
      </w:r>
      <w:r>
        <w:t>structures:</w:t>
      </w:r>
      <w:r>
        <w:rPr>
          <w:spacing w:val="33"/>
        </w:rPr>
        <w:t xml:space="preserve"> </w:t>
      </w:r>
      <w:r>
        <w:t>"This</w:t>
      </w:r>
      <w:r>
        <w:rPr>
          <w:spacing w:val="33"/>
        </w:rPr>
        <w:t xml:space="preserve"> </w:t>
      </w:r>
      <w:r>
        <w:t>is</w:t>
      </w:r>
      <w:r>
        <w:rPr>
          <w:spacing w:val="33"/>
        </w:rPr>
        <w:t xml:space="preserve"> </w:t>
      </w:r>
      <w:r>
        <w:t>my</w:t>
      </w:r>
      <w:r>
        <w:rPr>
          <w:spacing w:val="33"/>
        </w:rPr>
        <w:t xml:space="preserve"> </w:t>
      </w:r>
      <w:r>
        <w:t>[family</w:t>
      </w:r>
      <w:r>
        <w:rPr>
          <w:spacing w:val="33"/>
        </w:rPr>
        <w:t xml:space="preserve"> </w:t>
      </w:r>
      <w:r>
        <w:t>member].",</w:t>
      </w:r>
      <w:r>
        <w:rPr>
          <w:spacing w:val="33"/>
        </w:rPr>
        <w:t xml:space="preserve"> </w:t>
      </w:r>
      <w:r>
        <w:t>"Hello,</w:t>
      </w:r>
      <w:r>
        <w:rPr>
          <w:spacing w:val="33"/>
        </w:rPr>
        <w:t xml:space="preserve"> </w:t>
      </w:r>
      <w:r>
        <w:t>[name].",</w:t>
      </w:r>
      <w:r>
        <w:rPr>
          <w:spacing w:val="33"/>
        </w:rPr>
        <w:t xml:space="preserve"> </w:t>
      </w:r>
      <w:r>
        <w:t>"I</w:t>
      </w:r>
      <w:r>
        <w:rPr>
          <w:spacing w:val="33"/>
        </w:rPr>
        <w:t xml:space="preserve"> </w:t>
      </w:r>
      <w:r>
        <w:t>feel [emotion] when I'm with my family."</w:t>
      </w:r>
    </w:p>
    <w:p w14:paraId="08B4E886" w14:textId="77777777" w:rsidR="00043761" w:rsidRDefault="00043761">
      <w:pPr>
        <w:pStyle w:val="BodyText"/>
        <w:spacing w:before="252"/>
        <w:rPr>
          <w:rFonts w:ascii="Arial"/>
        </w:rPr>
      </w:pPr>
    </w:p>
    <w:p w14:paraId="1F4906A4" w14:textId="77777777" w:rsidR="00043761" w:rsidRDefault="00000000">
      <w:pPr>
        <w:pStyle w:val="Heading3"/>
        <w:ind w:left="23"/>
      </w:pPr>
      <w:r>
        <w:t>During/Lesson</w:t>
      </w:r>
      <w:r>
        <w:rPr>
          <w:spacing w:val="-13"/>
        </w:rPr>
        <w:t xml:space="preserve"> </w:t>
      </w:r>
      <w:r>
        <w:rPr>
          <w:spacing w:val="-2"/>
        </w:rPr>
        <w:t>Proper:</w:t>
      </w:r>
    </w:p>
    <w:p w14:paraId="4F9090A0" w14:textId="77777777" w:rsidR="00043761" w:rsidRDefault="00000000">
      <w:pPr>
        <w:pStyle w:val="ListParagraph"/>
        <w:numPr>
          <w:ilvl w:val="1"/>
          <w:numId w:val="9"/>
        </w:numPr>
        <w:tabs>
          <w:tab w:val="left" w:pos="742"/>
        </w:tabs>
        <w:spacing w:before="2" w:line="251" w:lineRule="exact"/>
        <w:ind w:left="742" w:hanging="359"/>
        <w:rPr>
          <w:b/>
        </w:rPr>
      </w:pPr>
      <w:r>
        <w:rPr>
          <w:b/>
        </w:rPr>
        <w:t>Reading</w:t>
      </w:r>
      <w:r>
        <w:rPr>
          <w:b/>
          <w:spacing w:val="-5"/>
        </w:rPr>
        <w:t xml:space="preserve"> </w:t>
      </w:r>
      <w:r>
        <w:rPr>
          <w:b/>
        </w:rPr>
        <w:t>the</w:t>
      </w:r>
      <w:r>
        <w:rPr>
          <w:b/>
          <w:spacing w:val="-4"/>
        </w:rPr>
        <w:t xml:space="preserve"> </w:t>
      </w:r>
      <w:r>
        <w:rPr>
          <w:b/>
        </w:rPr>
        <w:t>Key</w:t>
      </w:r>
      <w:r>
        <w:rPr>
          <w:b/>
          <w:spacing w:val="-4"/>
        </w:rPr>
        <w:t xml:space="preserve"> </w:t>
      </w:r>
      <w:r>
        <w:rPr>
          <w:b/>
          <w:spacing w:val="-2"/>
        </w:rPr>
        <w:t>Idea/Stem:</w:t>
      </w:r>
    </w:p>
    <w:p w14:paraId="78093C2A" w14:textId="77777777" w:rsidR="00043761" w:rsidRDefault="00000000">
      <w:pPr>
        <w:pStyle w:val="ListParagraph"/>
        <w:numPr>
          <w:ilvl w:val="2"/>
          <w:numId w:val="9"/>
        </w:numPr>
        <w:tabs>
          <w:tab w:val="left" w:pos="1463"/>
        </w:tabs>
        <w:ind w:right="19"/>
      </w:pPr>
      <w:r>
        <w:t>Show</w:t>
      </w:r>
      <w:r>
        <w:rPr>
          <w:spacing w:val="78"/>
        </w:rPr>
        <w:t xml:space="preserve"> </w:t>
      </w:r>
      <w:r>
        <w:t>various</w:t>
      </w:r>
      <w:r>
        <w:rPr>
          <w:spacing w:val="78"/>
        </w:rPr>
        <w:t xml:space="preserve"> </w:t>
      </w:r>
      <w:r>
        <w:t>symbols</w:t>
      </w:r>
      <w:r>
        <w:rPr>
          <w:spacing w:val="78"/>
        </w:rPr>
        <w:t xml:space="preserve"> </w:t>
      </w:r>
      <w:r>
        <w:t>and</w:t>
      </w:r>
      <w:r>
        <w:rPr>
          <w:spacing w:val="78"/>
        </w:rPr>
        <w:t xml:space="preserve"> </w:t>
      </w:r>
      <w:r>
        <w:t>images</w:t>
      </w:r>
      <w:r>
        <w:rPr>
          <w:spacing w:val="78"/>
        </w:rPr>
        <w:t xml:space="preserve"> </w:t>
      </w:r>
      <w:r>
        <w:t>that</w:t>
      </w:r>
      <w:r>
        <w:rPr>
          <w:spacing w:val="76"/>
        </w:rPr>
        <w:t xml:space="preserve"> </w:t>
      </w:r>
      <w:r>
        <w:t>represent</w:t>
      </w:r>
      <w:r>
        <w:rPr>
          <w:spacing w:val="78"/>
        </w:rPr>
        <w:t xml:space="preserve"> </w:t>
      </w:r>
      <w:r>
        <w:t>family</w:t>
      </w:r>
      <w:r>
        <w:rPr>
          <w:spacing w:val="78"/>
        </w:rPr>
        <w:t xml:space="preserve"> </w:t>
      </w:r>
      <w:r>
        <w:t>members</w:t>
      </w:r>
      <w:r>
        <w:rPr>
          <w:spacing w:val="78"/>
        </w:rPr>
        <w:t xml:space="preserve"> </w:t>
      </w:r>
      <w:r>
        <w:t>and common greetings.</w:t>
      </w:r>
    </w:p>
    <w:p w14:paraId="155602A2" w14:textId="77777777" w:rsidR="00043761" w:rsidRDefault="00000000">
      <w:pPr>
        <w:pStyle w:val="Heading3"/>
        <w:numPr>
          <w:ilvl w:val="1"/>
          <w:numId w:val="9"/>
        </w:numPr>
        <w:tabs>
          <w:tab w:val="left" w:pos="742"/>
        </w:tabs>
        <w:spacing w:before="1"/>
        <w:ind w:left="742" w:hanging="359"/>
      </w:pPr>
      <w:r>
        <w:t>Developing</w:t>
      </w:r>
      <w:r>
        <w:rPr>
          <w:spacing w:val="-7"/>
        </w:rPr>
        <w:t xml:space="preserve"> </w:t>
      </w:r>
      <w:r>
        <w:t>Understanding</w:t>
      </w:r>
      <w:r>
        <w:rPr>
          <w:spacing w:val="-6"/>
        </w:rPr>
        <w:t xml:space="preserve"> </w:t>
      </w:r>
      <w:r>
        <w:t>of</w:t>
      </w:r>
      <w:r>
        <w:rPr>
          <w:spacing w:val="-6"/>
        </w:rPr>
        <w:t xml:space="preserve"> </w:t>
      </w:r>
      <w:r>
        <w:t>the</w:t>
      </w:r>
      <w:r>
        <w:rPr>
          <w:spacing w:val="-6"/>
        </w:rPr>
        <w:t xml:space="preserve"> </w:t>
      </w:r>
      <w:r>
        <w:t>Key</w:t>
      </w:r>
      <w:r>
        <w:rPr>
          <w:spacing w:val="-6"/>
        </w:rPr>
        <w:t xml:space="preserve"> </w:t>
      </w:r>
      <w:r>
        <w:rPr>
          <w:spacing w:val="-2"/>
        </w:rPr>
        <w:t>Idea/Stem:</w:t>
      </w:r>
    </w:p>
    <w:p w14:paraId="1FAFBF92" w14:textId="77777777" w:rsidR="00043761" w:rsidRDefault="00000000">
      <w:pPr>
        <w:pStyle w:val="ListParagraph"/>
        <w:numPr>
          <w:ilvl w:val="2"/>
          <w:numId w:val="9"/>
        </w:numPr>
        <w:tabs>
          <w:tab w:val="left" w:pos="1463"/>
        </w:tabs>
        <w:spacing w:before="3" w:line="237" w:lineRule="auto"/>
        <w:ind w:right="16"/>
      </w:pPr>
      <w:r>
        <w:rPr>
          <w:i/>
        </w:rPr>
        <w:t xml:space="preserve">Activity: </w:t>
      </w:r>
      <w:r>
        <w:t>Family Drawing - Students will draw their family members and use</w:t>
      </w:r>
      <w:r>
        <w:rPr>
          <w:spacing w:val="80"/>
          <w:w w:val="150"/>
        </w:rPr>
        <w:t xml:space="preserve"> </w:t>
      </w:r>
      <w:r>
        <w:t>emojis or symbols to express how they feel about each one.</w:t>
      </w:r>
    </w:p>
    <w:p w14:paraId="3454F8CA" w14:textId="77777777" w:rsidR="00043761" w:rsidRDefault="00000000">
      <w:pPr>
        <w:pStyle w:val="ListParagraph"/>
        <w:numPr>
          <w:ilvl w:val="2"/>
          <w:numId w:val="9"/>
        </w:numPr>
        <w:tabs>
          <w:tab w:val="left" w:pos="1463"/>
        </w:tabs>
        <w:spacing w:before="1"/>
        <w:ind w:right="15"/>
      </w:pPr>
      <w:r>
        <w:rPr>
          <w:i/>
        </w:rPr>
        <w:t>Discussion:</w:t>
      </w:r>
      <w:r>
        <w:rPr>
          <w:i/>
          <w:spacing w:val="40"/>
        </w:rPr>
        <w:t xml:space="preserve"> </w:t>
      </w:r>
      <w:r>
        <w:t>Talk</w:t>
      </w:r>
      <w:r>
        <w:rPr>
          <w:spacing w:val="40"/>
        </w:rPr>
        <w:t xml:space="preserve"> </w:t>
      </w:r>
      <w:r>
        <w:t>about</w:t>
      </w:r>
      <w:r>
        <w:rPr>
          <w:spacing w:val="40"/>
        </w:rPr>
        <w:t xml:space="preserve"> </w:t>
      </w:r>
      <w:r>
        <w:t>different</w:t>
      </w:r>
      <w:r>
        <w:rPr>
          <w:spacing w:val="40"/>
        </w:rPr>
        <w:t xml:space="preserve"> </w:t>
      </w:r>
      <w:r>
        <w:t>types</w:t>
      </w:r>
      <w:r>
        <w:rPr>
          <w:spacing w:val="40"/>
        </w:rPr>
        <w:t xml:space="preserve"> </w:t>
      </w:r>
      <w:r>
        <w:t>of</w:t>
      </w:r>
      <w:r>
        <w:rPr>
          <w:spacing w:val="40"/>
        </w:rPr>
        <w:t xml:space="preserve"> </w:t>
      </w:r>
      <w:r>
        <w:t>greetings</w:t>
      </w:r>
      <w:r>
        <w:rPr>
          <w:spacing w:val="40"/>
        </w:rPr>
        <w:t xml:space="preserve"> </w:t>
      </w:r>
      <w:r>
        <w:t>(hello,</w:t>
      </w:r>
      <w:r>
        <w:rPr>
          <w:spacing w:val="40"/>
        </w:rPr>
        <w:t xml:space="preserve"> </w:t>
      </w:r>
      <w:r>
        <w:t>goodbye,</w:t>
      </w:r>
      <w:r>
        <w:rPr>
          <w:spacing w:val="40"/>
        </w:rPr>
        <w:t xml:space="preserve"> </w:t>
      </w:r>
      <w:r>
        <w:t>good morning, etc.) and when to use them.</w:t>
      </w:r>
    </w:p>
    <w:p w14:paraId="3AD9326D" w14:textId="77777777" w:rsidR="00043761" w:rsidRDefault="00000000">
      <w:pPr>
        <w:pStyle w:val="Heading3"/>
        <w:numPr>
          <w:ilvl w:val="1"/>
          <w:numId w:val="9"/>
        </w:numPr>
        <w:tabs>
          <w:tab w:val="left" w:pos="742"/>
        </w:tabs>
        <w:spacing w:line="251" w:lineRule="exact"/>
        <w:ind w:left="742" w:hanging="359"/>
      </w:pPr>
      <w:r>
        <w:t>Deepening</w:t>
      </w:r>
      <w:r>
        <w:rPr>
          <w:spacing w:val="-6"/>
        </w:rPr>
        <w:t xml:space="preserve"> </w:t>
      </w:r>
      <w:r>
        <w:t>Understanding</w:t>
      </w:r>
      <w:r>
        <w:rPr>
          <w:spacing w:val="-6"/>
        </w:rPr>
        <w:t xml:space="preserve"> </w:t>
      </w:r>
      <w:r>
        <w:t>of</w:t>
      </w:r>
      <w:r>
        <w:rPr>
          <w:spacing w:val="-6"/>
        </w:rPr>
        <w:t xml:space="preserve"> </w:t>
      </w:r>
      <w:r>
        <w:t>the</w:t>
      </w:r>
      <w:r>
        <w:rPr>
          <w:spacing w:val="-6"/>
        </w:rPr>
        <w:t xml:space="preserve"> </w:t>
      </w:r>
      <w:r>
        <w:t>Key</w:t>
      </w:r>
      <w:r>
        <w:rPr>
          <w:spacing w:val="-6"/>
        </w:rPr>
        <w:t xml:space="preserve"> </w:t>
      </w:r>
      <w:r>
        <w:rPr>
          <w:spacing w:val="-2"/>
        </w:rPr>
        <w:t>Idea/Stem:</w:t>
      </w:r>
    </w:p>
    <w:p w14:paraId="39705FA8" w14:textId="77777777" w:rsidR="00043761" w:rsidRDefault="00000000">
      <w:pPr>
        <w:pStyle w:val="ListParagraph"/>
        <w:numPr>
          <w:ilvl w:val="2"/>
          <w:numId w:val="9"/>
        </w:numPr>
        <w:tabs>
          <w:tab w:val="left" w:pos="1463"/>
        </w:tabs>
        <w:spacing w:before="2"/>
        <w:ind w:right="15"/>
      </w:pPr>
      <w:r>
        <w:rPr>
          <w:i/>
        </w:rPr>
        <w:t>Activity:</w:t>
      </w:r>
      <w:r>
        <w:rPr>
          <w:i/>
          <w:spacing w:val="29"/>
        </w:rPr>
        <w:t xml:space="preserve"> </w:t>
      </w:r>
      <w:r>
        <w:t>Role</w:t>
      </w:r>
      <w:r>
        <w:rPr>
          <w:spacing w:val="29"/>
        </w:rPr>
        <w:t xml:space="preserve"> </w:t>
      </w:r>
      <w:r>
        <w:t>Play</w:t>
      </w:r>
      <w:r>
        <w:rPr>
          <w:spacing w:val="28"/>
        </w:rPr>
        <w:t xml:space="preserve"> </w:t>
      </w:r>
      <w:r>
        <w:t>-</w:t>
      </w:r>
      <w:r>
        <w:rPr>
          <w:spacing w:val="29"/>
        </w:rPr>
        <w:t xml:space="preserve"> </w:t>
      </w:r>
      <w:r>
        <w:t>Students</w:t>
      </w:r>
      <w:r>
        <w:rPr>
          <w:spacing w:val="29"/>
        </w:rPr>
        <w:t xml:space="preserve"> </w:t>
      </w:r>
      <w:r>
        <w:t>pair</w:t>
      </w:r>
      <w:r>
        <w:rPr>
          <w:spacing w:val="29"/>
        </w:rPr>
        <w:t xml:space="preserve"> </w:t>
      </w:r>
      <w:r>
        <w:t>up</w:t>
      </w:r>
      <w:r>
        <w:rPr>
          <w:spacing w:val="29"/>
        </w:rPr>
        <w:t xml:space="preserve"> </w:t>
      </w:r>
      <w:r>
        <w:t>and</w:t>
      </w:r>
      <w:r>
        <w:rPr>
          <w:spacing w:val="29"/>
        </w:rPr>
        <w:t xml:space="preserve"> </w:t>
      </w:r>
      <w:r>
        <w:t>practice</w:t>
      </w:r>
      <w:r>
        <w:rPr>
          <w:spacing w:val="29"/>
        </w:rPr>
        <w:t xml:space="preserve"> </w:t>
      </w:r>
      <w:r>
        <w:t>greeting</w:t>
      </w:r>
      <w:r>
        <w:rPr>
          <w:spacing w:val="29"/>
        </w:rPr>
        <w:t xml:space="preserve"> </w:t>
      </w:r>
      <w:r>
        <w:t>each</w:t>
      </w:r>
      <w:r>
        <w:rPr>
          <w:spacing w:val="29"/>
        </w:rPr>
        <w:t xml:space="preserve"> </w:t>
      </w:r>
      <w:r>
        <w:t>other</w:t>
      </w:r>
      <w:r>
        <w:rPr>
          <w:spacing w:val="29"/>
        </w:rPr>
        <w:t xml:space="preserve"> </w:t>
      </w:r>
      <w:r>
        <w:t>and asking about their families using their drawings as a reference.</w:t>
      </w:r>
    </w:p>
    <w:p w14:paraId="271284A1" w14:textId="77777777" w:rsidR="00043761" w:rsidRDefault="00000000">
      <w:pPr>
        <w:pStyle w:val="ListParagraph"/>
        <w:numPr>
          <w:ilvl w:val="2"/>
          <w:numId w:val="9"/>
        </w:numPr>
        <w:tabs>
          <w:tab w:val="left" w:pos="1463"/>
        </w:tabs>
        <w:ind w:right="15"/>
      </w:pPr>
      <w:r>
        <w:rPr>
          <w:noProof/>
        </w:rPr>
        <w:drawing>
          <wp:anchor distT="0" distB="0" distL="0" distR="0" simplePos="0" relativeHeight="15760896" behindDoc="0" locked="0" layoutInCell="1" allowOverlap="1" wp14:anchorId="14B434F5" wp14:editId="606069FA">
            <wp:simplePos x="0" y="0"/>
            <wp:positionH relativeFrom="page">
              <wp:posOffset>909637</wp:posOffset>
            </wp:positionH>
            <wp:positionV relativeFrom="paragraph">
              <wp:posOffset>440751</wp:posOffset>
            </wp:positionV>
            <wp:extent cx="5741035" cy="10160"/>
            <wp:effectExtent l="0" t="0" r="0" b="0"/>
            <wp:wrapNone/>
            <wp:docPr id="268" name="Image 26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8" name="Image 268"/>
                    <pic:cNvPicPr/>
                  </pic:nvPicPr>
                  <pic:blipFill>
                    <a:blip r:embed="rId255" cstate="print"/>
                    <a:stretch>
                      <a:fillRect/>
                    </a:stretch>
                  </pic:blipFill>
                  <pic:spPr>
                    <a:xfrm>
                      <a:off x="0" y="0"/>
                      <a:ext cx="5741035" cy="10160"/>
                    </a:xfrm>
                    <a:prstGeom prst="rect">
                      <a:avLst/>
                    </a:prstGeom>
                  </pic:spPr>
                </pic:pic>
              </a:graphicData>
            </a:graphic>
          </wp:anchor>
        </w:drawing>
      </w:r>
      <w:r>
        <w:rPr>
          <w:i/>
        </w:rPr>
        <w:t>Group</w:t>
      </w:r>
      <w:r>
        <w:rPr>
          <w:i/>
          <w:spacing w:val="-4"/>
        </w:rPr>
        <w:t xml:space="preserve"> </w:t>
      </w:r>
      <w:r>
        <w:rPr>
          <w:i/>
        </w:rPr>
        <w:t>Activity:</w:t>
      </w:r>
      <w:r>
        <w:rPr>
          <w:i/>
          <w:spacing w:val="-3"/>
        </w:rPr>
        <w:t xml:space="preserve"> </w:t>
      </w:r>
      <w:r>
        <w:t>Sing</w:t>
      </w:r>
      <w:r>
        <w:rPr>
          <w:spacing w:val="-3"/>
        </w:rPr>
        <w:t xml:space="preserve"> </w:t>
      </w:r>
      <w:r>
        <w:t>or</w:t>
      </w:r>
      <w:r>
        <w:rPr>
          <w:spacing w:val="-3"/>
        </w:rPr>
        <w:t xml:space="preserve"> </w:t>
      </w:r>
      <w:r>
        <w:t>chant</w:t>
      </w:r>
      <w:r>
        <w:rPr>
          <w:spacing w:val="-3"/>
        </w:rPr>
        <w:t xml:space="preserve"> </w:t>
      </w:r>
      <w:r>
        <w:t>a</w:t>
      </w:r>
      <w:r>
        <w:rPr>
          <w:spacing w:val="-3"/>
        </w:rPr>
        <w:t xml:space="preserve"> </w:t>
      </w:r>
      <w:r>
        <w:t>simple</w:t>
      </w:r>
      <w:r>
        <w:rPr>
          <w:spacing w:val="-3"/>
        </w:rPr>
        <w:t xml:space="preserve"> </w:t>
      </w:r>
      <w:r>
        <w:t>song</w:t>
      </w:r>
      <w:r>
        <w:rPr>
          <w:spacing w:val="-3"/>
        </w:rPr>
        <w:t xml:space="preserve"> </w:t>
      </w:r>
      <w:r>
        <w:t>about</w:t>
      </w:r>
      <w:r>
        <w:rPr>
          <w:spacing w:val="-3"/>
        </w:rPr>
        <w:t xml:space="preserve"> </w:t>
      </w:r>
      <w:r>
        <w:t>family.</w:t>
      </w:r>
      <w:r>
        <w:rPr>
          <w:spacing w:val="-3"/>
        </w:rPr>
        <w:t xml:space="preserve"> </w:t>
      </w:r>
      <w:r>
        <w:t>This</w:t>
      </w:r>
      <w:r>
        <w:rPr>
          <w:spacing w:val="-3"/>
        </w:rPr>
        <w:t xml:space="preserve"> </w:t>
      </w:r>
      <w:r>
        <w:t>can</w:t>
      </w:r>
      <w:r>
        <w:rPr>
          <w:spacing w:val="-3"/>
        </w:rPr>
        <w:t xml:space="preserve"> </w:t>
      </w:r>
      <w:r>
        <w:t>be</w:t>
      </w:r>
      <w:r>
        <w:rPr>
          <w:spacing w:val="-3"/>
        </w:rPr>
        <w:t xml:space="preserve"> </w:t>
      </w:r>
      <w:r>
        <w:t>a</w:t>
      </w:r>
      <w:r>
        <w:rPr>
          <w:spacing w:val="-3"/>
        </w:rPr>
        <w:t xml:space="preserve"> </w:t>
      </w:r>
      <w:r>
        <w:t>known song or a new one introduced by the teacher.</w:t>
      </w:r>
    </w:p>
    <w:p w14:paraId="0C76CABD" w14:textId="77777777" w:rsidR="00043761" w:rsidRDefault="00043761">
      <w:pPr>
        <w:pStyle w:val="BodyText"/>
        <w:spacing w:before="251"/>
        <w:rPr>
          <w:rFonts w:ascii="Arial"/>
        </w:rPr>
      </w:pPr>
    </w:p>
    <w:p w14:paraId="444C7B9E" w14:textId="77777777" w:rsidR="00043761" w:rsidRDefault="00000000">
      <w:pPr>
        <w:pStyle w:val="Heading3"/>
        <w:spacing w:before="1"/>
        <w:ind w:left="23"/>
      </w:pPr>
      <w:r>
        <w:rPr>
          <w:spacing w:val="-2"/>
        </w:rPr>
        <w:t>After/Post-Lesson</w:t>
      </w:r>
      <w:r>
        <w:rPr>
          <w:spacing w:val="17"/>
        </w:rPr>
        <w:t xml:space="preserve"> </w:t>
      </w:r>
      <w:r>
        <w:rPr>
          <w:spacing w:val="-2"/>
        </w:rPr>
        <w:t>Proper:</w:t>
      </w:r>
    </w:p>
    <w:p w14:paraId="452F36C3" w14:textId="77777777" w:rsidR="00043761" w:rsidRDefault="00000000">
      <w:pPr>
        <w:pStyle w:val="ListParagraph"/>
        <w:numPr>
          <w:ilvl w:val="1"/>
          <w:numId w:val="9"/>
        </w:numPr>
        <w:tabs>
          <w:tab w:val="left" w:pos="742"/>
        </w:tabs>
        <w:spacing w:before="1"/>
        <w:ind w:left="742" w:hanging="359"/>
        <w:rPr>
          <w:b/>
        </w:rPr>
      </w:pPr>
      <w:r>
        <w:rPr>
          <w:b/>
        </w:rPr>
        <w:t>Making</w:t>
      </w:r>
      <w:r>
        <w:rPr>
          <w:b/>
          <w:spacing w:val="-8"/>
        </w:rPr>
        <w:t xml:space="preserve"> </w:t>
      </w:r>
      <w:r>
        <w:rPr>
          <w:b/>
        </w:rPr>
        <w:t>Generalizations</w:t>
      </w:r>
      <w:r>
        <w:rPr>
          <w:b/>
          <w:spacing w:val="-8"/>
        </w:rPr>
        <w:t xml:space="preserve"> </w:t>
      </w:r>
      <w:r>
        <w:rPr>
          <w:b/>
        </w:rPr>
        <w:t>and</w:t>
      </w:r>
      <w:r>
        <w:rPr>
          <w:b/>
          <w:spacing w:val="-8"/>
        </w:rPr>
        <w:t xml:space="preserve"> </w:t>
      </w:r>
      <w:r>
        <w:rPr>
          <w:b/>
          <w:spacing w:val="-2"/>
        </w:rPr>
        <w:t>Abstractions:</w:t>
      </w:r>
    </w:p>
    <w:p w14:paraId="3F54B2ED" w14:textId="77777777" w:rsidR="00043761" w:rsidRDefault="00000000">
      <w:pPr>
        <w:pStyle w:val="ListParagraph"/>
        <w:numPr>
          <w:ilvl w:val="2"/>
          <w:numId w:val="9"/>
        </w:numPr>
        <w:tabs>
          <w:tab w:val="left" w:pos="1463"/>
        </w:tabs>
        <w:spacing w:before="3" w:line="237" w:lineRule="auto"/>
        <w:ind w:right="15"/>
      </w:pPr>
      <w:r>
        <w:rPr>
          <w:i/>
        </w:rPr>
        <w:t xml:space="preserve">Discussion: </w:t>
      </w:r>
      <w:r>
        <w:t>Reflect on the different ways they can talk about their family and how symbols can help express feelings and ideas.</w:t>
      </w:r>
    </w:p>
    <w:p w14:paraId="2F611101" w14:textId="77777777" w:rsidR="00043761" w:rsidRDefault="00000000">
      <w:pPr>
        <w:pStyle w:val="Heading3"/>
        <w:numPr>
          <w:ilvl w:val="1"/>
          <w:numId w:val="9"/>
        </w:numPr>
        <w:tabs>
          <w:tab w:val="left" w:pos="742"/>
        </w:tabs>
        <w:spacing w:before="1"/>
        <w:ind w:left="742" w:hanging="359"/>
      </w:pPr>
      <w:r>
        <w:t>Evaluating</w:t>
      </w:r>
      <w:r>
        <w:rPr>
          <w:spacing w:val="-10"/>
        </w:rPr>
        <w:t xml:space="preserve"> </w:t>
      </w:r>
      <w:r>
        <w:rPr>
          <w:spacing w:val="-2"/>
        </w:rPr>
        <w:t>Learning:</w:t>
      </w:r>
    </w:p>
    <w:p w14:paraId="39D62436" w14:textId="77777777" w:rsidR="00043761" w:rsidRDefault="00000000">
      <w:pPr>
        <w:pStyle w:val="ListParagraph"/>
        <w:numPr>
          <w:ilvl w:val="2"/>
          <w:numId w:val="9"/>
        </w:numPr>
        <w:tabs>
          <w:tab w:val="left" w:pos="1463"/>
        </w:tabs>
        <w:spacing w:before="2"/>
        <w:ind w:right="16"/>
      </w:pPr>
      <w:r>
        <w:rPr>
          <w:i/>
        </w:rPr>
        <w:t>Activity:</w:t>
      </w:r>
      <w:r>
        <w:rPr>
          <w:i/>
          <w:spacing w:val="-2"/>
        </w:rPr>
        <w:t xml:space="preserve"> </w:t>
      </w:r>
      <w:r>
        <w:t>Show</w:t>
      </w:r>
      <w:r>
        <w:rPr>
          <w:spacing w:val="-2"/>
        </w:rPr>
        <w:t xml:space="preserve"> </w:t>
      </w:r>
      <w:r>
        <w:t>&amp;</w:t>
      </w:r>
      <w:r>
        <w:rPr>
          <w:spacing w:val="-2"/>
        </w:rPr>
        <w:t xml:space="preserve"> </w:t>
      </w:r>
      <w:r>
        <w:t>Tell</w:t>
      </w:r>
      <w:r>
        <w:rPr>
          <w:spacing w:val="-2"/>
        </w:rPr>
        <w:t xml:space="preserve"> </w:t>
      </w:r>
      <w:r>
        <w:t>-</w:t>
      </w:r>
      <w:r>
        <w:rPr>
          <w:spacing w:val="-1"/>
        </w:rPr>
        <w:t xml:space="preserve"> </w:t>
      </w:r>
      <w:r>
        <w:t>Each</w:t>
      </w:r>
      <w:r>
        <w:rPr>
          <w:spacing w:val="-2"/>
        </w:rPr>
        <w:t xml:space="preserve"> </w:t>
      </w:r>
      <w:r>
        <w:t>student</w:t>
      </w:r>
      <w:r>
        <w:rPr>
          <w:spacing w:val="-1"/>
        </w:rPr>
        <w:t xml:space="preserve"> </w:t>
      </w:r>
      <w:r>
        <w:t>presents</w:t>
      </w:r>
      <w:r>
        <w:rPr>
          <w:spacing w:val="-2"/>
        </w:rPr>
        <w:t xml:space="preserve"> </w:t>
      </w:r>
      <w:r>
        <w:t>their</w:t>
      </w:r>
      <w:r>
        <w:rPr>
          <w:spacing w:val="-2"/>
        </w:rPr>
        <w:t xml:space="preserve"> </w:t>
      </w:r>
      <w:r>
        <w:t>family</w:t>
      </w:r>
      <w:r>
        <w:rPr>
          <w:spacing w:val="-2"/>
        </w:rPr>
        <w:t xml:space="preserve"> </w:t>
      </w:r>
      <w:r>
        <w:t>drawing</w:t>
      </w:r>
      <w:r>
        <w:rPr>
          <w:spacing w:val="-2"/>
        </w:rPr>
        <w:t xml:space="preserve"> </w:t>
      </w:r>
      <w:r>
        <w:t>to</w:t>
      </w:r>
      <w:r>
        <w:rPr>
          <w:spacing w:val="-2"/>
        </w:rPr>
        <w:t xml:space="preserve"> </w:t>
      </w:r>
      <w:r>
        <w:t>the</w:t>
      </w:r>
      <w:r>
        <w:rPr>
          <w:spacing w:val="-2"/>
        </w:rPr>
        <w:t xml:space="preserve"> </w:t>
      </w:r>
      <w:r>
        <w:t>class, using the vocabulary and sentence structures they've learned to describe it.</w:t>
      </w:r>
    </w:p>
    <w:p w14:paraId="67380514" w14:textId="77777777" w:rsidR="00043761" w:rsidRDefault="00000000">
      <w:pPr>
        <w:pStyle w:val="Heading3"/>
        <w:numPr>
          <w:ilvl w:val="1"/>
          <w:numId w:val="9"/>
        </w:numPr>
        <w:tabs>
          <w:tab w:val="left" w:pos="742"/>
        </w:tabs>
        <w:spacing w:line="251" w:lineRule="exact"/>
        <w:ind w:left="742" w:hanging="359"/>
      </w:pPr>
      <w:r>
        <w:t>Additional</w:t>
      </w:r>
      <w:r>
        <w:rPr>
          <w:spacing w:val="-8"/>
        </w:rPr>
        <w:t xml:space="preserve"> </w:t>
      </w:r>
      <w:r>
        <w:t>Activities</w:t>
      </w:r>
      <w:r>
        <w:rPr>
          <w:spacing w:val="-7"/>
        </w:rPr>
        <w:t xml:space="preserve"> </w:t>
      </w:r>
      <w:r>
        <w:t>for</w:t>
      </w:r>
      <w:r>
        <w:rPr>
          <w:spacing w:val="-7"/>
        </w:rPr>
        <w:t xml:space="preserve"> </w:t>
      </w:r>
      <w:r>
        <w:t>Application</w:t>
      </w:r>
      <w:r>
        <w:rPr>
          <w:spacing w:val="-7"/>
        </w:rPr>
        <w:t xml:space="preserve"> </w:t>
      </w:r>
      <w:r>
        <w:t>or</w:t>
      </w:r>
      <w:r>
        <w:rPr>
          <w:spacing w:val="-7"/>
        </w:rPr>
        <w:t xml:space="preserve"> </w:t>
      </w:r>
      <w:r>
        <w:rPr>
          <w:spacing w:val="-2"/>
        </w:rPr>
        <w:t>Remediation:</w:t>
      </w:r>
    </w:p>
    <w:p w14:paraId="6B27CBD2" w14:textId="77777777" w:rsidR="00043761" w:rsidRDefault="00000000">
      <w:pPr>
        <w:pStyle w:val="ListParagraph"/>
        <w:numPr>
          <w:ilvl w:val="2"/>
          <w:numId w:val="9"/>
        </w:numPr>
        <w:tabs>
          <w:tab w:val="left" w:pos="1463"/>
        </w:tabs>
        <w:spacing w:before="1"/>
        <w:ind w:right="18"/>
      </w:pPr>
      <w:r>
        <w:rPr>
          <w:i/>
        </w:rPr>
        <w:t xml:space="preserve">For Application: </w:t>
      </w:r>
      <w:r>
        <w:t>Students can create a mini-book or a card about their family using drawings, symbols, and words.</w:t>
      </w:r>
    </w:p>
    <w:p w14:paraId="70C32548" w14:textId="77777777" w:rsidR="00043761" w:rsidRDefault="00000000">
      <w:pPr>
        <w:pStyle w:val="ListParagraph"/>
        <w:numPr>
          <w:ilvl w:val="2"/>
          <w:numId w:val="9"/>
        </w:numPr>
        <w:tabs>
          <w:tab w:val="left" w:pos="1463"/>
        </w:tabs>
        <w:ind w:right="16"/>
      </w:pPr>
      <w:r>
        <w:rPr>
          <w:noProof/>
        </w:rPr>
        <w:drawing>
          <wp:anchor distT="0" distB="0" distL="0" distR="0" simplePos="0" relativeHeight="15761408" behindDoc="0" locked="0" layoutInCell="1" allowOverlap="1" wp14:anchorId="6DCE86E4" wp14:editId="2719C853">
            <wp:simplePos x="0" y="0"/>
            <wp:positionH relativeFrom="page">
              <wp:posOffset>909637</wp:posOffset>
            </wp:positionH>
            <wp:positionV relativeFrom="paragraph">
              <wp:posOffset>440749</wp:posOffset>
            </wp:positionV>
            <wp:extent cx="5741035" cy="10160"/>
            <wp:effectExtent l="0" t="0" r="0" b="0"/>
            <wp:wrapNone/>
            <wp:docPr id="269" name="Image 26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69" name="Image 269"/>
                    <pic:cNvPicPr/>
                  </pic:nvPicPr>
                  <pic:blipFill>
                    <a:blip r:embed="rId255" cstate="print"/>
                    <a:stretch>
                      <a:fillRect/>
                    </a:stretch>
                  </pic:blipFill>
                  <pic:spPr>
                    <a:xfrm>
                      <a:off x="0" y="0"/>
                      <a:ext cx="5741035" cy="10160"/>
                    </a:xfrm>
                    <a:prstGeom prst="rect">
                      <a:avLst/>
                    </a:prstGeom>
                  </pic:spPr>
                </pic:pic>
              </a:graphicData>
            </a:graphic>
          </wp:anchor>
        </w:drawing>
      </w:r>
      <w:r>
        <w:rPr>
          <w:i/>
        </w:rPr>
        <w:t xml:space="preserve">For Remediation: </w:t>
      </w:r>
      <w:r>
        <w:t>Provide additional practice sheets with symbols and words related to family for students to match or color.</w:t>
      </w:r>
    </w:p>
    <w:p w14:paraId="097A2DE0" w14:textId="77777777" w:rsidR="00043761" w:rsidRDefault="00043761">
      <w:pPr>
        <w:pStyle w:val="ListParagraph"/>
        <w:sectPr w:rsidR="00043761">
          <w:headerReference w:type="default" r:id="rId258"/>
          <w:footerReference w:type="default" r:id="rId259"/>
          <w:pgSz w:w="11910" w:h="16840"/>
          <w:pgMar w:top="1340" w:right="1417" w:bottom="280" w:left="1417" w:header="0" w:footer="0" w:gutter="0"/>
          <w:cols w:space="720"/>
        </w:sectPr>
      </w:pPr>
    </w:p>
    <w:p w14:paraId="2F3EA173" w14:textId="77777777" w:rsidR="00043761" w:rsidRDefault="00000000">
      <w:pPr>
        <w:pStyle w:val="Heading3"/>
        <w:spacing w:before="81"/>
        <w:ind w:left="3" w:right="1"/>
        <w:jc w:val="center"/>
      </w:pPr>
      <w:r>
        <w:lastRenderedPageBreak/>
        <w:t>Lesson</w:t>
      </w:r>
      <w:r>
        <w:rPr>
          <w:spacing w:val="-5"/>
        </w:rPr>
        <w:t xml:space="preserve"> </w:t>
      </w:r>
      <w:r>
        <w:t>Plan</w:t>
      </w:r>
      <w:r>
        <w:rPr>
          <w:spacing w:val="-5"/>
        </w:rPr>
        <w:t xml:space="preserve"> </w:t>
      </w:r>
      <w:r>
        <w:t>in</w:t>
      </w:r>
      <w:r>
        <w:rPr>
          <w:spacing w:val="-5"/>
        </w:rPr>
        <w:t xml:space="preserve"> </w:t>
      </w:r>
      <w:r>
        <w:t>Reading</w:t>
      </w:r>
      <w:r>
        <w:rPr>
          <w:spacing w:val="-5"/>
        </w:rPr>
        <w:t xml:space="preserve"> </w:t>
      </w:r>
      <w:r>
        <w:t>and</w:t>
      </w:r>
      <w:r>
        <w:rPr>
          <w:spacing w:val="-5"/>
        </w:rPr>
        <w:t xml:space="preserve"> </w:t>
      </w:r>
      <w:r>
        <w:t>Literacy</w:t>
      </w:r>
      <w:r>
        <w:rPr>
          <w:spacing w:val="-5"/>
        </w:rPr>
        <w:t xml:space="preserve"> </w:t>
      </w:r>
      <w:r>
        <w:t>Grade</w:t>
      </w:r>
      <w:r>
        <w:rPr>
          <w:spacing w:val="-5"/>
        </w:rPr>
        <w:t xml:space="preserve"> </w:t>
      </w:r>
      <w:r>
        <w:rPr>
          <w:spacing w:val="-10"/>
        </w:rPr>
        <w:t>1</w:t>
      </w:r>
    </w:p>
    <w:p w14:paraId="10C47FAA" w14:textId="77777777" w:rsidR="00043761" w:rsidRDefault="00000000">
      <w:pPr>
        <w:spacing w:before="251"/>
        <w:ind w:left="23"/>
        <w:jc w:val="both"/>
        <w:rPr>
          <w:rFonts w:ascii="Arial"/>
        </w:rPr>
      </w:pPr>
      <w:r>
        <w:rPr>
          <w:rFonts w:ascii="Arial"/>
          <w:b/>
        </w:rPr>
        <w:t>Topic:</w:t>
      </w:r>
      <w:r>
        <w:rPr>
          <w:rFonts w:ascii="Arial"/>
          <w:b/>
          <w:spacing w:val="-5"/>
        </w:rPr>
        <w:t xml:space="preserve"> </w:t>
      </w:r>
      <w:r>
        <w:rPr>
          <w:rFonts w:ascii="Arial"/>
        </w:rPr>
        <w:t>My</w:t>
      </w:r>
      <w:r>
        <w:rPr>
          <w:rFonts w:ascii="Arial"/>
          <w:spacing w:val="-4"/>
        </w:rPr>
        <w:t xml:space="preserve"> </w:t>
      </w:r>
      <w:r>
        <w:rPr>
          <w:rFonts w:ascii="Arial"/>
        </w:rPr>
        <w:t>Family</w:t>
      </w:r>
      <w:r>
        <w:rPr>
          <w:rFonts w:ascii="Arial"/>
          <w:spacing w:val="-4"/>
        </w:rPr>
        <w:t xml:space="preserve"> </w:t>
      </w:r>
      <w:r>
        <w:rPr>
          <w:rFonts w:ascii="Arial"/>
        </w:rPr>
        <w:t>and</w:t>
      </w:r>
      <w:r>
        <w:rPr>
          <w:rFonts w:ascii="Arial"/>
          <w:spacing w:val="-4"/>
        </w:rPr>
        <w:t xml:space="preserve"> </w:t>
      </w:r>
      <w:r>
        <w:rPr>
          <w:rFonts w:ascii="Arial"/>
          <w:spacing w:val="-5"/>
        </w:rPr>
        <w:t>Me</w:t>
      </w:r>
    </w:p>
    <w:p w14:paraId="5D6249CA" w14:textId="77777777" w:rsidR="00043761" w:rsidRDefault="00000000">
      <w:pPr>
        <w:spacing w:before="2"/>
        <w:ind w:left="23"/>
        <w:jc w:val="both"/>
        <w:rPr>
          <w:rFonts w:ascii="Arial"/>
        </w:rPr>
      </w:pPr>
      <w:r>
        <w:rPr>
          <w:rFonts w:ascii="Arial"/>
          <w:b/>
        </w:rPr>
        <w:t>Duration:</w:t>
      </w:r>
      <w:r>
        <w:rPr>
          <w:rFonts w:ascii="Arial"/>
          <w:b/>
          <w:spacing w:val="-6"/>
        </w:rPr>
        <w:t xml:space="preserve"> </w:t>
      </w:r>
      <w:r>
        <w:rPr>
          <w:rFonts w:ascii="Arial"/>
        </w:rPr>
        <w:t>One</w:t>
      </w:r>
      <w:r>
        <w:rPr>
          <w:rFonts w:ascii="Arial"/>
          <w:spacing w:val="-5"/>
        </w:rPr>
        <w:t xml:space="preserve"> </w:t>
      </w:r>
      <w:r>
        <w:rPr>
          <w:rFonts w:ascii="Arial"/>
        </w:rPr>
        <w:t>session</w:t>
      </w:r>
      <w:r>
        <w:rPr>
          <w:rFonts w:ascii="Arial"/>
          <w:spacing w:val="-6"/>
        </w:rPr>
        <w:t xml:space="preserve"> </w:t>
      </w:r>
      <w:r>
        <w:rPr>
          <w:rFonts w:ascii="Arial"/>
        </w:rPr>
        <w:t>(50</w:t>
      </w:r>
      <w:r>
        <w:rPr>
          <w:rFonts w:ascii="Arial"/>
          <w:spacing w:val="-5"/>
        </w:rPr>
        <w:t xml:space="preserve"> </w:t>
      </w:r>
      <w:r>
        <w:rPr>
          <w:rFonts w:ascii="Arial"/>
          <w:spacing w:val="-2"/>
        </w:rPr>
        <w:t>minutes)</w:t>
      </w:r>
    </w:p>
    <w:p w14:paraId="1EB5AA98" w14:textId="77777777" w:rsidR="00043761" w:rsidRDefault="00000000">
      <w:pPr>
        <w:pStyle w:val="Heading3"/>
        <w:spacing w:before="251"/>
        <w:ind w:left="23"/>
        <w:jc w:val="both"/>
      </w:pPr>
      <w:r>
        <w:t>Content</w:t>
      </w:r>
      <w:r>
        <w:rPr>
          <w:spacing w:val="-7"/>
        </w:rPr>
        <w:t xml:space="preserve"> </w:t>
      </w:r>
      <w:r>
        <w:rPr>
          <w:spacing w:val="-2"/>
        </w:rPr>
        <w:t>Standards:</w:t>
      </w:r>
    </w:p>
    <w:p w14:paraId="3A5E4563" w14:textId="77777777" w:rsidR="00043761" w:rsidRDefault="00000000">
      <w:pPr>
        <w:pStyle w:val="BodyText"/>
        <w:spacing w:before="1"/>
        <w:ind w:left="23" w:right="17"/>
        <w:jc w:val="both"/>
        <w:rPr>
          <w:rFonts w:ascii="Arial"/>
        </w:rPr>
      </w:pPr>
      <w:r>
        <w:rPr>
          <w:rFonts w:ascii="Arial"/>
        </w:rPr>
        <w:t>The learners demonstrate phonological awareness in decoding developmentally- and grade level-appropriate words; understand and create simple sentences to express meaning about oneself, family, and everyday topics (narrative and informational).</w:t>
      </w:r>
    </w:p>
    <w:p w14:paraId="4D98BB55" w14:textId="77777777" w:rsidR="00043761" w:rsidRDefault="00043761">
      <w:pPr>
        <w:pStyle w:val="BodyText"/>
        <w:spacing w:before="1"/>
        <w:rPr>
          <w:rFonts w:ascii="Arial"/>
        </w:rPr>
      </w:pPr>
    </w:p>
    <w:p w14:paraId="775799F2" w14:textId="77777777" w:rsidR="00043761" w:rsidRDefault="00000000">
      <w:pPr>
        <w:pStyle w:val="Heading3"/>
        <w:spacing w:line="251" w:lineRule="exact"/>
        <w:ind w:left="23"/>
      </w:pPr>
      <w:r>
        <w:t>Performance</w:t>
      </w:r>
      <w:r>
        <w:rPr>
          <w:spacing w:val="-11"/>
        </w:rPr>
        <w:t xml:space="preserve"> </w:t>
      </w:r>
      <w:r>
        <w:rPr>
          <w:spacing w:val="-2"/>
        </w:rPr>
        <w:t>Standards:</w:t>
      </w:r>
    </w:p>
    <w:p w14:paraId="76B9D298" w14:textId="77777777" w:rsidR="00043761" w:rsidRDefault="00000000">
      <w:pPr>
        <w:pStyle w:val="BodyText"/>
        <w:ind w:left="23"/>
        <w:rPr>
          <w:rFonts w:ascii="Arial"/>
        </w:rPr>
      </w:pPr>
      <w:r>
        <w:rPr>
          <w:rFonts w:ascii="Arial"/>
        </w:rPr>
        <w:t>The</w:t>
      </w:r>
      <w:r>
        <w:rPr>
          <w:rFonts w:ascii="Arial"/>
          <w:spacing w:val="40"/>
        </w:rPr>
        <w:t xml:space="preserve"> </w:t>
      </w:r>
      <w:r>
        <w:rPr>
          <w:rFonts w:ascii="Arial"/>
        </w:rPr>
        <w:t>learners</w:t>
      </w:r>
      <w:r>
        <w:rPr>
          <w:rFonts w:ascii="Arial"/>
          <w:spacing w:val="40"/>
        </w:rPr>
        <w:t xml:space="preserve"> </w:t>
      </w:r>
      <w:r>
        <w:rPr>
          <w:rFonts w:ascii="Arial"/>
        </w:rPr>
        <w:t>use</w:t>
      </w:r>
      <w:r>
        <w:rPr>
          <w:rFonts w:ascii="Arial"/>
          <w:spacing w:val="40"/>
        </w:rPr>
        <w:t xml:space="preserve"> </w:t>
      </w:r>
      <w:r>
        <w:rPr>
          <w:rFonts w:ascii="Arial"/>
        </w:rPr>
        <w:t>phonological</w:t>
      </w:r>
      <w:r>
        <w:rPr>
          <w:rFonts w:ascii="Arial"/>
          <w:spacing w:val="40"/>
        </w:rPr>
        <w:t xml:space="preserve"> </w:t>
      </w:r>
      <w:r>
        <w:rPr>
          <w:rFonts w:ascii="Arial"/>
        </w:rPr>
        <w:t>and</w:t>
      </w:r>
      <w:r>
        <w:rPr>
          <w:rFonts w:ascii="Arial"/>
          <w:spacing w:val="40"/>
        </w:rPr>
        <w:t xml:space="preserve"> </w:t>
      </w:r>
      <w:r>
        <w:rPr>
          <w:rFonts w:ascii="Arial"/>
        </w:rPr>
        <w:t>alphabetic</w:t>
      </w:r>
      <w:r>
        <w:rPr>
          <w:rFonts w:ascii="Arial"/>
          <w:spacing w:val="40"/>
        </w:rPr>
        <w:t xml:space="preserve"> </w:t>
      </w:r>
      <w:r>
        <w:rPr>
          <w:rFonts w:ascii="Arial"/>
        </w:rPr>
        <w:t>knowledge</w:t>
      </w:r>
      <w:r>
        <w:rPr>
          <w:rFonts w:ascii="Arial"/>
          <w:spacing w:val="40"/>
        </w:rPr>
        <w:t xml:space="preserve"> </w:t>
      </w:r>
      <w:r>
        <w:rPr>
          <w:rFonts w:ascii="Arial"/>
        </w:rPr>
        <w:t>to</w:t>
      </w:r>
      <w:r>
        <w:rPr>
          <w:rFonts w:ascii="Arial"/>
          <w:spacing w:val="40"/>
        </w:rPr>
        <w:t xml:space="preserve"> </w:t>
      </w:r>
      <w:r>
        <w:rPr>
          <w:rFonts w:ascii="Arial"/>
        </w:rPr>
        <w:t>read/write</w:t>
      </w:r>
      <w:r>
        <w:rPr>
          <w:rFonts w:ascii="Arial"/>
          <w:spacing w:val="40"/>
        </w:rPr>
        <w:t xml:space="preserve"> </w:t>
      </w:r>
      <w:r>
        <w:rPr>
          <w:rFonts w:ascii="Arial"/>
        </w:rPr>
        <w:t>words</w:t>
      </w:r>
      <w:r>
        <w:rPr>
          <w:rFonts w:ascii="Arial"/>
          <w:spacing w:val="40"/>
        </w:rPr>
        <w:t xml:space="preserve"> </w:t>
      </w:r>
      <w:r>
        <w:rPr>
          <w:rFonts w:ascii="Arial"/>
        </w:rPr>
        <w:t>accurately with/for meaning and narrate personal experiences with family and content-specific topics.</w:t>
      </w:r>
    </w:p>
    <w:p w14:paraId="51D110D2" w14:textId="77777777" w:rsidR="00043761" w:rsidRDefault="00043761">
      <w:pPr>
        <w:pStyle w:val="BodyText"/>
        <w:spacing w:before="3"/>
        <w:rPr>
          <w:rFonts w:ascii="Arial"/>
        </w:rPr>
      </w:pPr>
    </w:p>
    <w:p w14:paraId="5C7F2F04" w14:textId="77777777" w:rsidR="00043761" w:rsidRDefault="00000000">
      <w:pPr>
        <w:pStyle w:val="Heading3"/>
        <w:spacing w:line="251" w:lineRule="exact"/>
        <w:ind w:left="23"/>
      </w:pPr>
      <w:r>
        <w:t>Learning</w:t>
      </w:r>
      <w:r>
        <w:rPr>
          <w:spacing w:val="-10"/>
        </w:rPr>
        <w:t xml:space="preserve"> </w:t>
      </w:r>
      <w:r>
        <w:t>Competencies</w:t>
      </w:r>
      <w:r>
        <w:rPr>
          <w:spacing w:val="-10"/>
        </w:rPr>
        <w:t xml:space="preserve"> </w:t>
      </w:r>
      <w:r>
        <w:rPr>
          <w:spacing w:val="-2"/>
        </w:rPr>
        <w:t>Covered:</w:t>
      </w:r>
    </w:p>
    <w:p w14:paraId="163B876B" w14:textId="77777777" w:rsidR="00043761" w:rsidRDefault="00000000">
      <w:pPr>
        <w:pStyle w:val="ListParagraph"/>
        <w:numPr>
          <w:ilvl w:val="1"/>
          <w:numId w:val="9"/>
        </w:numPr>
        <w:tabs>
          <w:tab w:val="left" w:pos="742"/>
        </w:tabs>
        <w:spacing w:line="251" w:lineRule="exact"/>
        <w:ind w:left="742" w:hanging="359"/>
      </w:pPr>
      <w:r>
        <w:t>RL1PA-I-3</w:t>
      </w:r>
      <w:r>
        <w:rPr>
          <w:spacing w:val="-6"/>
        </w:rPr>
        <w:t xml:space="preserve"> </w:t>
      </w:r>
      <w:r>
        <w:t>Identify</w:t>
      </w:r>
      <w:r>
        <w:rPr>
          <w:spacing w:val="-6"/>
        </w:rPr>
        <w:t xml:space="preserve"> </w:t>
      </w:r>
      <w:r>
        <w:t>rhyming</w:t>
      </w:r>
      <w:r>
        <w:rPr>
          <w:spacing w:val="-6"/>
        </w:rPr>
        <w:t xml:space="preserve"> </w:t>
      </w:r>
      <w:r>
        <w:t>words</w:t>
      </w:r>
      <w:r>
        <w:rPr>
          <w:spacing w:val="-6"/>
        </w:rPr>
        <w:t xml:space="preserve"> </w:t>
      </w:r>
      <w:r>
        <w:t>in</w:t>
      </w:r>
      <w:r>
        <w:rPr>
          <w:spacing w:val="-6"/>
        </w:rPr>
        <w:t xml:space="preserve"> </w:t>
      </w:r>
      <w:r>
        <w:t>nursery</w:t>
      </w:r>
      <w:r>
        <w:rPr>
          <w:spacing w:val="-6"/>
        </w:rPr>
        <w:t xml:space="preserve"> </w:t>
      </w:r>
      <w:r>
        <w:t>rhymes,</w:t>
      </w:r>
      <w:r>
        <w:rPr>
          <w:spacing w:val="-6"/>
        </w:rPr>
        <w:t xml:space="preserve"> </w:t>
      </w:r>
      <w:r>
        <w:t>poems,</w:t>
      </w:r>
      <w:r>
        <w:rPr>
          <w:spacing w:val="-6"/>
        </w:rPr>
        <w:t xml:space="preserve"> </w:t>
      </w:r>
      <w:r>
        <w:t>and</w:t>
      </w:r>
      <w:r>
        <w:rPr>
          <w:spacing w:val="-6"/>
        </w:rPr>
        <w:t xml:space="preserve"> </w:t>
      </w:r>
      <w:r>
        <w:rPr>
          <w:spacing w:val="-2"/>
        </w:rPr>
        <w:t>chants</w:t>
      </w:r>
    </w:p>
    <w:p w14:paraId="04C6DAFB" w14:textId="77777777" w:rsidR="00043761" w:rsidRDefault="00000000">
      <w:pPr>
        <w:pStyle w:val="ListParagraph"/>
        <w:numPr>
          <w:ilvl w:val="1"/>
          <w:numId w:val="9"/>
        </w:numPr>
        <w:tabs>
          <w:tab w:val="left" w:pos="742"/>
        </w:tabs>
        <w:spacing w:before="1"/>
        <w:ind w:left="742" w:hanging="359"/>
      </w:pPr>
      <w:r>
        <w:t>RL1PA-I-5</w:t>
      </w:r>
      <w:r>
        <w:rPr>
          <w:spacing w:val="-10"/>
        </w:rPr>
        <w:t xml:space="preserve"> </w:t>
      </w:r>
      <w:r>
        <w:t>Identify</w:t>
      </w:r>
      <w:r>
        <w:rPr>
          <w:spacing w:val="-7"/>
        </w:rPr>
        <w:t xml:space="preserve"> </w:t>
      </w:r>
      <w:r>
        <w:t>initial</w:t>
      </w:r>
      <w:r>
        <w:rPr>
          <w:spacing w:val="-8"/>
        </w:rPr>
        <w:t xml:space="preserve"> </w:t>
      </w:r>
      <w:r>
        <w:t>sounds</w:t>
      </w:r>
      <w:r>
        <w:rPr>
          <w:spacing w:val="-7"/>
        </w:rPr>
        <w:t xml:space="preserve"> </w:t>
      </w:r>
      <w:r>
        <w:t>(vowels,</w:t>
      </w:r>
      <w:r>
        <w:rPr>
          <w:spacing w:val="-8"/>
        </w:rPr>
        <w:t xml:space="preserve"> </w:t>
      </w:r>
      <w:r>
        <w:t>consonants,</w:t>
      </w:r>
      <w:r>
        <w:rPr>
          <w:spacing w:val="-7"/>
        </w:rPr>
        <w:t xml:space="preserve"> </w:t>
      </w:r>
      <w:r>
        <w:t>and</w:t>
      </w:r>
      <w:r>
        <w:rPr>
          <w:spacing w:val="-8"/>
        </w:rPr>
        <w:t xml:space="preserve"> </w:t>
      </w:r>
      <w:r>
        <w:t>semi-vowels,</w:t>
      </w:r>
      <w:r>
        <w:rPr>
          <w:spacing w:val="-7"/>
        </w:rPr>
        <w:t xml:space="preserve"> </w:t>
      </w:r>
      <w:r>
        <w:t>if</w:t>
      </w:r>
      <w:r>
        <w:rPr>
          <w:spacing w:val="-7"/>
        </w:rPr>
        <w:t xml:space="preserve"> </w:t>
      </w:r>
      <w:r>
        <w:rPr>
          <w:spacing w:val="-4"/>
        </w:rPr>
        <w:t>any)</w:t>
      </w:r>
    </w:p>
    <w:p w14:paraId="5BCB911E" w14:textId="77777777" w:rsidR="00043761" w:rsidRDefault="00000000">
      <w:pPr>
        <w:pStyle w:val="ListParagraph"/>
        <w:numPr>
          <w:ilvl w:val="1"/>
          <w:numId w:val="9"/>
        </w:numPr>
        <w:tabs>
          <w:tab w:val="left" w:pos="742"/>
        </w:tabs>
        <w:spacing w:before="2" w:line="251" w:lineRule="exact"/>
        <w:ind w:left="742" w:hanging="359"/>
      </w:pPr>
      <w:r>
        <w:t>RL1PWS-I-1</w:t>
      </w:r>
      <w:r>
        <w:rPr>
          <w:spacing w:val="-7"/>
        </w:rPr>
        <w:t xml:space="preserve"> </w:t>
      </w:r>
      <w:r>
        <w:t>Produce</w:t>
      </w:r>
      <w:r>
        <w:rPr>
          <w:spacing w:val="-5"/>
        </w:rPr>
        <w:t xml:space="preserve"> </w:t>
      </w:r>
      <w:r>
        <w:t>the</w:t>
      </w:r>
      <w:r>
        <w:rPr>
          <w:spacing w:val="-5"/>
        </w:rPr>
        <w:t xml:space="preserve"> </w:t>
      </w:r>
      <w:r>
        <w:t>sound</w:t>
      </w:r>
      <w:r>
        <w:rPr>
          <w:spacing w:val="-5"/>
        </w:rPr>
        <w:t xml:space="preserve"> </w:t>
      </w:r>
      <w:r>
        <w:t>of</w:t>
      </w:r>
      <w:r>
        <w:rPr>
          <w:spacing w:val="-5"/>
        </w:rPr>
        <w:t xml:space="preserve"> </w:t>
      </w:r>
      <w:r>
        <w:t>the</w:t>
      </w:r>
      <w:r>
        <w:rPr>
          <w:spacing w:val="-5"/>
        </w:rPr>
        <w:t xml:space="preserve"> </w:t>
      </w:r>
      <w:r>
        <w:t>letters</w:t>
      </w:r>
      <w:r>
        <w:rPr>
          <w:spacing w:val="-5"/>
        </w:rPr>
        <w:t xml:space="preserve"> </w:t>
      </w:r>
      <w:r>
        <w:t>of</w:t>
      </w:r>
      <w:r>
        <w:rPr>
          <w:spacing w:val="-4"/>
        </w:rPr>
        <w:t xml:space="preserve"> </w:t>
      </w:r>
      <w:r>
        <w:rPr>
          <w:spacing w:val="-5"/>
        </w:rPr>
        <w:t>L1</w:t>
      </w:r>
    </w:p>
    <w:p w14:paraId="2B8B261C" w14:textId="77777777" w:rsidR="00043761" w:rsidRDefault="00000000">
      <w:pPr>
        <w:pStyle w:val="ListParagraph"/>
        <w:numPr>
          <w:ilvl w:val="1"/>
          <w:numId w:val="9"/>
        </w:numPr>
        <w:tabs>
          <w:tab w:val="left" w:pos="742"/>
        </w:tabs>
        <w:spacing w:line="251" w:lineRule="exact"/>
        <w:ind w:left="742" w:hanging="359"/>
      </w:pPr>
      <w:r>
        <w:t>RL1PWS-I-4</w:t>
      </w:r>
      <w:r>
        <w:rPr>
          <w:spacing w:val="-8"/>
        </w:rPr>
        <w:t xml:space="preserve"> </w:t>
      </w:r>
      <w:r>
        <w:t>Substitute</w:t>
      </w:r>
      <w:r>
        <w:rPr>
          <w:spacing w:val="-6"/>
        </w:rPr>
        <w:t xml:space="preserve"> </w:t>
      </w:r>
      <w:r>
        <w:t>individual</w:t>
      </w:r>
      <w:r>
        <w:rPr>
          <w:spacing w:val="-6"/>
        </w:rPr>
        <w:t xml:space="preserve"> </w:t>
      </w:r>
      <w:r>
        <w:t>sounds</w:t>
      </w:r>
      <w:r>
        <w:rPr>
          <w:spacing w:val="-6"/>
        </w:rPr>
        <w:t xml:space="preserve"> </w:t>
      </w:r>
      <w:r>
        <w:t>in</w:t>
      </w:r>
      <w:r>
        <w:rPr>
          <w:spacing w:val="-5"/>
        </w:rPr>
        <w:t xml:space="preserve"> </w:t>
      </w:r>
      <w:r>
        <w:t>simple</w:t>
      </w:r>
      <w:r>
        <w:rPr>
          <w:spacing w:val="-6"/>
        </w:rPr>
        <w:t xml:space="preserve"> </w:t>
      </w:r>
      <w:r>
        <w:t>words</w:t>
      </w:r>
      <w:r>
        <w:rPr>
          <w:spacing w:val="-6"/>
        </w:rPr>
        <w:t xml:space="preserve"> </w:t>
      </w:r>
      <w:r>
        <w:t>to</w:t>
      </w:r>
      <w:r>
        <w:rPr>
          <w:spacing w:val="-6"/>
        </w:rPr>
        <w:t xml:space="preserve"> </w:t>
      </w:r>
      <w:r>
        <w:t>make</w:t>
      </w:r>
      <w:r>
        <w:rPr>
          <w:spacing w:val="-6"/>
        </w:rPr>
        <w:t xml:space="preserve"> </w:t>
      </w:r>
      <w:r>
        <w:t>new</w:t>
      </w:r>
      <w:r>
        <w:rPr>
          <w:spacing w:val="-5"/>
        </w:rPr>
        <w:t xml:space="preserve"> </w:t>
      </w:r>
      <w:r>
        <w:rPr>
          <w:spacing w:val="-2"/>
        </w:rPr>
        <w:t>words</w:t>
      </w:r>
    </w:p>
    <w:p w14:paraId="1441BD77" w14:textId="77777777" w:rsidR="00043761" w:rsidRDefault="00000000">
      <w:pPr>
        <w:pStyle w:val="ListParagraph"/>
        <w:numPr>
          <w:ilvl w:val="1"/>
          <w:numId w:val="9"/>
        </w:numPr>
        <w:tabs>
          <w:tab w:val="left" w:pos="742"/>
        </w:tabs>
        <w:spacing w:before="1"/>
        <w:ind w:left="742" w:hanging="359"/>
      </w:pPr>
      <w:r>
        <w:t>RL1PWS-I-5</w:t>
      </w:r>
      <w:r>
        <w:rPr>
          <w:spacing w:val="-6"/>
        </w:rPr>
        <w:t xml:space="preserve"> </w:t>
      </w:r>
      <w:r>
        <w:t>Sound</w:t>
      </w:r>
      <w:r>
        <w:rPr>
          <w:spacing w:val="-6"/>
        </w:rPr>
        <w:t xml:space="preserve"> </w:t>
      </w:r>
      <w:r>
        <w:t>out</w:t>
      </w:r>
      <w:r>
        <w:rPr>
          <w:spacing w:val="-6"/>
        </w:rPr>
        <w:t xml:space="preserve"> </w:t>
      </w:r>
      <w:r>
        <w:t>words</w:t>
      </w:r>
      <w:r>
        <w:rPr>
          <w:spacing w:val="-5"/>
        </w:rPr>
        <w:t xml:space="preserve"> </w:t>
      </w:r>
      <w:r>
        <w:rPr>
          <w:spacing w:val="-2"/>
        </w:rPr>
        <w:t>accurately</w:t>
      </w:r>
    </w:p>
    <w:p w14:paraId="390E4809" w14:textId="77777777" w:rsidR="00043761" w:rsidRDefault="00000000">
      <w:pPr>
        <w:pStyle w:val="ListParagraph"/>
        <w:numPr>
          <w:ilvl w:val="1"/>
          <w:numId w:val="9"/>
        </w:numPr>
        <w:tabs>
          <w:tab w:val="left" w:pos="742"/>
        </w:tabs>
        <w:spacing w:before="1" w:line="251" w:lineRule="exact"/>
        <w:ind w:left="742" w:hanging="359"/>
      </w:pPr>
      <w:r>
        <w:t>RL1VWK-I-1</w:t>
      </w:r>
      <w:r>
        <w:rPr>
          <w:spacing w:val="-7"/>
        </w:rPr>
        <w:t xml:space="preserve"> </w:t>
      </w:r>
      <w:r>
        <w:t>Use</w:t>
      </w:r>
      <w:r>
        <w:rPr>
          <w:spacing w:val="-6"/>
        </w:rPr>
        <w:t xml:space="preserve"> </w:t>
      </w:r>
      <w:r>
        <w:t>vocabulary</w:t>
      </w:r>
      <w:r>
        <w:rPr>
          <w:spacing w:val="-6"/>
        </w:rPr>
        <w:t xml:space="preserve"> </w:t>
      </w:r>
      <w:r>
        <w:t>referring</w:t>
      </w:r>
      <w:r>
        <w:rPr>
          <w:spacing w:val="-7"/>
        </w:rPr>
        <w:t xml:space="preserve"> </w:t>
      </w:r>
      <w:r>
        <w:t>to</w:t>
      </w:r>
      <w:r>
        <w:rPr>
          <w:spacing w:val="-6"/>
        </w:rPr>
        <w:t xml:space="preserve"> </w:t>
      </w:r>
      <w:r>
        <w:t>oneself</w:t>
      </w:r>
      <w:r>
        <w:rPr>
          <w:spacing w:val="-6"/>
        </w:rPr>
        <w:t xml:space="preserve"> </w:t>
      </w:r>
      <w:r>
        <w:t>and</w:t>
      </w:r>
      <w:r>
        <w:rPr>
          <w:spacing w:val="-6"/>
        </w:rPr>
        <w:t xml:space="preserve"> </w:t>
      </w:r>
      <w:r>
        <w:rPr>
          <w:spacing w:val="-2"/>
        </w:rPr>
        <w:t>family</w:t>
      </w:r>
    </w:p>
    <w:p w14:paraId="73EE57E2" w14:textId="77777777" w:rsidR="00043761" w:rsidRDefault="00000000">
      <w:pPr>
        <w:pStyle w:val="ListParagraph"/>
        <w:numPr>
          <w:ilvl w:val="1"/>
          <w:numId w:val="9"/>
        </w:numPr>
        <w:tabs>
          <w:tab w:val="left" w:pos="743"/>
        </w:tabs>
        <w:ind w:right="14"/>
        <w:jc w:val="both"/>
      </w:pPr>
      <w:r>
        <w:t>RL1VWK-I-2 a &amp; b Identify words with different functions (naming and describing words): words that label persons, places, things, animals, actions, situations, ideas, and emotions; words that describe persons, places, things, animals, actions, situations, ideas, and emotions</w:t>
      </w:r>
    </w:p>
    <w:p w14:paraId="19AE7868" w14:textId="77777777" w:rsidR="00043761" w:rsidRDefault="00000000">
      <w:pPr>
        <w:pStyle w:val="ListParagraph"/>
        <w:numPr>
          <w:ilvl w:val="1"/>
          <w:numId w:val="9"/>
        </w:numPr>
        <w:tabs>
          <w:tab w:val="left" w:pos="742"/>
        </w:tabs>
        <w:ind w:left="742" w:hanging="359"/>
        <w:jc w:val="both"/>
      </w:pPr>
      <w:r>
        <w:t>RL1BPK-1-3</w:t>
      </w:r>
      <w:r>
        <w:rPr>
          <w:spacing w:val="-7"/>
        </w:rPr>
        <w:t xml:space="preserve"> </w:t>
      </w:r>
      <w:r>
        <w:t>Read</w:t>
      </w:r>
      <w:r>
        <w:rPr>
          <w:spacing w:val="-6"/>
        </w:rPr>
        <w:t xml:space="preserve"> </w:t>
      </w:r>
      <w:r>
        <w:t>high</w:t>
      </w:r>
      <w:r>
        <w:rPr>
          <w:spacing w:val="-7"/>
        </w:rPr>
        <w:t xml:space="preserve"> </w:t>
      </w:r>
      <w:r>
        <w:t>frequency</w:t>
      </w:r>
      <w:r>
        <w:rPr>
          <w:spacing w:val="-6"/>
        </w:rPr>
        <w:t xml:space="preserve"> </w:t>
      </w:r>
      <w:r>
        <w:t>words</w:t>
      </w:r>
      <w:r>
        <w:rPr>
          <w:spacing w:val="-7"/>
        </w:rPr>
        <w:t xml:space="preserve"> </w:t>
      </w:r>
      <w:r>
        <w:t>accurately</w:t>
      </w:r>
      <w:r>
        <w:rPr>
          <w:spacing w:val="-6"/>
        </w:rPr>
        <w:t xml:space="preserve"> </w:t>
      </w:r>
      <w:r>
        <w:t>for</w:t>
      </w:r>
      <w:r>
        <w:rPr>
          <w:spacing w:val="-6"/>
        </w:rPr>
        <w:t xml:space="preserve"> </w:t>
      </w:r>
      <w:r>
        <w:rPr>
          <w:spacing w:val="-2"/>
        </w:rPr>
        <w:t>meaning</w:t>
      </w:r>
    </w:p>
    <w:p w14:paraId="554DF8A2" w14:textId="77777777" w:rsidR="00043761" w:rsidRDefault="00000000">
      <w:pPr>
        <w:pStyle w:val="ListParagraph"/>
        <w:numPr>
          <w:ilvl w:val="1"/>
          <w:numId w:val="9"/>
        </w:numPr>
        <w:tabs>
          <w:tab w:val="left" w:pos="743"/>
        </w:tabs>
        <w:spacing w:before="1"/>
        <w:ind w:right="16"/>
        <w:jc w:val="both"/>
      </w:pPr>
      <w:r>
        <w:t>RL1CAT-I-1 a &amp; e Comprehend stories (Note important details in stories (character, setting, and events; Sequence stories with at least 3 events; Infer the character’s feelings and traits; Predict possible ending; Relate story events to one’s experience)</w:t>
      </w:r>
    </w:p>
    <w:p w14:paraId="2B484A4D" w14:textId="77777777" w:rsidR="00043761" w:rsidRDefault="00000000">
      <w:pPr>
        <w:pStyle w:val="ListParagraph"/>
        <w:numPr>
          <w:ilvl w:val="1"/>
          <w:numId w:val="9"/>
        </w:numPr>
        <w:tabs>
          <w:tab w:val="left" w:pos="742"/>
        </w:tabs>
        <w:spacing w:line="252" w:lineRule="exact"/>
        <w:ind w:left="742" w:hanging="359"/>
        <w:jc w:val="both"/>
      </w:pPr>
      <w:r>
        <w:rPr>
          <w:noProof/>
        </w:rPr>
        <w:drawing>
          <wp:anchor distT="0" distB="0" distL="0" distR="0" simplePos="0" relativeHeight="15761920" behindDoc="0" locked="0" layoutInCell="1" allowOverlap="1" wp14:anchorId="2326D66B" wp14:editId="23FC9E8A">
            <wp:simplePos x="0" y="0"/>
            <wp:positionH relativeFrom="page">
              <wp:posOffset>909637</wp:posOffset>
            </wp:positionH>
            <wp:positionV relativeFrom="paragraph">
              <wp:posOffset>280131</wp:posOffset>
            </wp:positionV>
            <wp:extent cx="5741035" cy="10160"/>
            <wp:effectExtent l="0" t="0" r="0" b="0"/>
            <wp:wrapNone/>
            <wp:docPr id="270" name="Image 27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0" name="Image 270"/>
                    <pic:cNvPicPr/>
                  </pic:nvPicPr>
                  <pic:blipFill>
                    <a:blip r:embed="rId255" cstate="print"/>
                    <a:stretch>
                      <a:fillRect/>
                    </a:stretch>
                  </pic:blipFill>
                  <pic:spPr>
                    <a:xfrm>
                      <a:off x="0" y="0"/>
                      <a:ext cx="5741035" cy="10160"/>
                    </a:xfrm>
                    <a:prstGeom prst="rect">
                      <a:avLst/>
                    </a:prstGeom>
                  </pic:spPr>
                </pic:pic>
              </a:graphicData>
            </a:graphic>
          </wp:anchor>
        </w:drawing>
      </w:r>
      <w:r>
        <w:t>RL1CCT-I-1</w:t>
      </w:r>
      <w:r>
        <w:rPr>
          <w:spacing w:val="-7"/>
        </w:rPr>
        <w:t xml:space="preserve"> </w:t>
      </w:r>
      <w:r>
        <w:t>a</w:t>
      </w:r>
      <w:r>
        <w:rPr>
          <w:spacing w:val="-7"/>
        </w:rPr>
        <w:t xml:space="preserve"> </w:t>
      </w:r>
      <w:r>
        <w:t>Narrate</w:t>
      </w:r>
      <w:r>
        <w:rPr>
          <w:spacing w:val="-6"/>
        </w:rPr>
        <w:t xml:space="preserve"> </w:t>
      </w:r>
      <w:r>
        <w:t>one’s</w:t>
      </w:r>
      <w:r>
        <w:rPr>
          <w:spacing w:val="-7"/>
        </w:rPr>
        <w:t xml:space="preserve"> </w:t>
      </w:r>
      <w:r>
        <w:t>personal</w:t>
      </w:r>
      <w:r>
        <w:rPr>
          <w:spacing w:val="-7"/>
        </w:rPr>
        <w:t xml:space="preserve"> </w:t>
      </w:r>
      <w:r>
        <w:t>experiences</w:t>
      </w:r>
      <w:r>
        <w:rPr>
          <w:spacing w:val="-6"/>
        </w:rPr>
        <w:t xml:space="preserve"> </w:t>
      </w:r>
      <w:r>
        <w:t>(oneself</w:t>
      </w:r>
      <w:r>
        <w:rPr>
          <w:spacing w:val="-7"/>
        </w:rPr>
        <w:t xml:space="preserve"> </w:t>
      </w:r>
      <w:r>
        <w:t>and</w:t>
      </w:r>
      <w:r>
        <w:rPr>
          <w:spacing w:val="-6"/>
        </w:rPr>
        <w:t xml:space="preserve"> </w:t>
      </w:r>
      <w:r>
        <w:rPr>
          <w:spacing w:val="-2"/>
        </w:rPr>
        <w:t>family)</w:t>
      </w:r>
    </w:p>
    <w:p w14:paraId="0F573196" w14:textId="77777777" w:rsidR="00043761" w:rsidRDefault="00043761">
      <w:pPr>
        <w:pStyle w:val="BodyText"/>
        <w:spacing w:before="252"/>
        <w:rPr>
          <w:rFonts w:ascii="Arial"/>
        </w:rPr>
      </w:pPr>
    </w:p>
    <w:p w14:paraId="1F15F128" w14:textId="77777777" w:rsidR="00043761" w:rsidRDefault="00000000">
      <w:pPr>
        <w:pStyle w:val="Heading3"/>
        <w:ind w:left="23"/>
      </w:pPr>
      <w:r>
        <w:rPr>
          <w:spacing w:val="-2"/>
        </w:rPr>
        <w:t>Objectives:</w:t>
      </w:r>
    </w:p>
    <w:p w14:paraId="27D13EB6" w14:textId="77777777" w:rsidR="00043761" w:rsidRDefault="00000000">
      <w:pPr>
        <w:pStyle w:val="ListParagraph"/>
        <w:numPr>
          <w:ilvl w:val="0"/>
          <w:numId w:val="8"/>
        </w:numPr>
        <w:tabs>
          <w:tab w:val="left" w:pos="741"/>
        </w:tabs>
        <w:spacing w:before="2"/>
        <w:ind w:left="741" w:hanging="358"/>
      </w:pPr>
      <w:r>
        <w:t>Demonstrate</w:t>
      </w:r>
      <w:r>
        <w:rPr>
          <w:spacing w:val="-12"/>
        </w:rPr>
        <w:t xml:space="preserve"> </w:t>
      </w:r>
      <w:r>
        <w:t>phonological</w:t>
      </w:r>
      <w:r>
        <w:rPr>
          <w:spacing w:val="-10"/>
        </w:rPr>
        <w:t xml:space="preserve"> </w:t>
      </w:r>
      <w:r>
        <w:t>awareness</w:t>
      </w:r>
      <w:r>
        <w:rPr>
          <w:spacing w:val="-12"/>
        </w:rPr>
        <w:t xml:space="preserve"> </w:t>
      </w:r>
      <w:r>
        <w:t>by</w:t>
      </w:r>
      <w:r>
        <w:rPr>
          <w:spacing w:val="-11"/>
        </w:rPr>
        <w:t xml:space="preserve"> </w:t>
      </w:r>
      <w:r>
        <w:t>identifying</w:t>
      </w:r>
      <w:r>
        <w:rPr>
          <w:spacing w:val="-12"/>
        </w:rPr>
        <w:t xml:space="preserve"> </w:t>
      </w:r>
      <w:r>
        <w:t>rhyming</w:t>
      </w:r>
      <w:r>
        <w:rPr>
          <w:spacing w:val="-11"/>
        </w:rPr>
        <w:t xml:space="preserve"> </w:t>
      </w:r>
      <w:r>
        <w:t>words</w:t>
      </w:r>
      <w:r>
        <w:rPr>
          <w:spacing w:val="-12"/>
        </w:rPr>
        <w:t xml:space="preserve"> </w:t>
      </w:r>
      <w:r>
        <w:t>and</w:t>
      </w:r>
      <w:r>
        <w:rPr>
          <w:spacing w:val="-11"/>
        </w:rPr>
        <w:t xml:space="preserve"> </w:t>
      </w:r>
      <w:r>
        <w:t>initial</w:t>
      </w:r>
      <w:r>
        <w:rPr>
          <w:spacing w:val="-10"/>
        </w:rPr>
        <w:t xml:space="preserve"> </w:t>
      </w:r>
      <w:r>
        <w:rPr>
          <w:spacing w:val="-2"/>
        </w:rPr>
        <w:t>sounds.</w:t>
      </w:r>
    </w:p>
    <w:p w14:paraId="215F81EB" w14:textId="77777777" w:rsidR="00043761" w:rsidRDefault="00000000">
      <w:pPr>
        <w:pStyle w:val="ListParagraph"/>
        <w:numPr>
          <w:ilvl w:val="0"/>
          <w:numId w:val="8"/>
        </w:numPr>
        <w:tabs>
          <w:tab w:val="left" w:pos="741"/>
        </w:tabs>
        <w:spacing w:before="1" w:line="251" w:lineRule="exact"/>
        <w:ind w:left="741" w:hanging="358"/>
      </w:pPr>
      <w:r>
        <w:t>Read</w:t>
      </w:r>
      <w:r>
        <w:rPr>
          <w:spacing w:val="-6"/>
        </w:rPr>
        <w:t xml:space="preserve"> </w:t>
      </w:r>
      <w:r>
        <w:t>and</w:t>
      </w:r>
      <w:r>
        <w:rPr>
          <w:spacing w:val="-5"/>
        </w:rPr>
        <w:t xml:space="preserve"> </w:t>
      </w:r>
      <w:r>
        <w:t>comprehend</w:t>
      </w:r>
      <w:r>
        <w:rPr>
          <w:spacing w:val="-5"/>
        </w:rPr>
        <w:t xml:space="preserve"> </w:t>
      </w:r>
      <w:r>
        <w:t>a</w:t>
      </w:r>
      <w:r>
        <w:rPr>
          <w:spacing w:val="-6"/>
        </w:rPr>
        <w:t xml:space="preserve"> </w:t>
      </w:r>
      <w:r>
        <w:t>short</w:t>
      </w:r>
      <w:r>
        <w:rPr>
          <w:spacing w:val="-5"/>
        </w:rPr>
        <w:t xml:space="preserve"> </w:t>
      </w:r>
      <w:r>
        <w:t>narrative</w:t>
      </w:r>
      <w:r>
        <w:rPr>
          <w:spacing w:val="-5"/>
        </w:rPr>
        <w:t xml:space="preserve"> </w:t>
      </w:r>
      <w:r>
        <w:t>about</w:t>
      </w:r>
      <w:r>
        <w:rPr>
          <w:spacing w:val="-5"/>
        </w:rPr>
        <w:t xml:space="preserve"> </w:t>
      </w:r>
      <w:r>
        <w:rPr>
          <w:spacing w:val="-2"/>
        </w:rPr>
        <w:t>family.</w:t>
      </w:r>
    </w:p>
    <w:p w14:paraId="6807D7E1" w14:textId="77777777" w:rsidR="00043761" w:rsidRDefault="00000000">
      <w:pPr>
        <w:pStyle w:val="ListParagraph"/>
        <w:numPr>
          <w:ilvl w:val="0"/>
          <w:numId w:val="8"/>
        </w:numPr>
        <w:tabs>
          <w:tab w:val="left" w:pos="741"/>
        </w:tabs>
        <w:spacing w:line="251" w:lineRule="exact"/>
        <w:ind w:left="741" w:hanging="358"/>
      </w:pPr>
      <w:r>
        <w:t>Narrate</w:t>
      </w:r>
      <w:r>
        <w:rPr>
          <w:spacing w:val="-6"/>
        </w:rPr>
        <w:t xml:space="preserve"> </w:t>
      </w:r>
      <w:r>
        <w:t>a</w:t>
      </w:r>
      <w:r>
        <w:rPr>
          <w:spacing w:val="-6"/>
        </w:rPr>
        <w:t xml:space="preserve"> </w:t>
      </w:r>
      <w:r>
        <w:t>personal</w:t>
      </w:r>
      <w:r>
        <w:rPr>
          <w:spacing w:val="-6"/>
        </w:rPr>
        <w:t xml:space="preserve"> </w:t>
      </w:r>
      <w:r>
        <w:t>experience</w:t>
      </w:r>
      <w:r>
        <w:rPr>
          <w:spacing w:val="-6"/>
        </w:rPr>
        <w:t xml:space="preserve"> </w:t>
      </w:r>
      <w:r>
        <w:t>related</w:t>
      </w:r>
      <w:r>
        <w:rPr>
          <w:spacing w:val="-5"/>
        </w:rPr>
        <w:t xml:space="preserve"> </w:t>
      </w:r>
      <w:r>
        <w:t>to</w:t>
      </w:r>
      <w:r>
        <w:rPr>
          <w:spacing w:val="-6"/>
        </w:rPr>
        <w:t xml:space="preserve"> </w:t>
      </w:r>
      <w:r>
        <w:t>family</w:t>
      </w:r>
      <w:r>
        <w:rPr>
          <w:spacing w:val="-6"/>
        </w:rPr>
        <w:t xml:space="preserve"> </w:t>
      </w:r>
      <w:r>
        <w:t>using</w:t>
      </w:r>
      <w:r>
        <w:rPr>
          <w:spacing w:val="-6"/>
        </w:rPr>
        <w:t xml:space="preserve"> </w:t>
      </w:r>
      <w:r>
        <w:t>simple</w:t>
      </w:r>
      <w:r>
        <w:rPr>
          <w:spacing w:val="-7"/>
        </w:rPr>
        <w:t xml:space="preserve"> </w:t>
      </w:r>
      <w:r>
        <w:rPr>
          <w:spacing w:val="-2"/>
        </w:rPr>
        <w:t>sentences.</w:t>
      </w:r>
    </w:p>
    <w:p w14:paraId="0FF1C5D5" w14:textId="77777777" w:rsidR="00043761" w:rsidRDefault="00000000">
      <w:pPr>
        <w:pStyle w:val="ListParagraph"/>
        <w:numPr>
          <w:ilvl w:val="0"/>
          <w:numId w:val="8"/>
        </w:numPr>
        <w:tabs>
          <w:tab w:val="left" w:pos="741"/>
        </w:tabs>
        <w:spacing w:before="2"/>
        <w:ind w:left="741" w:hanging="358"/>
      </w:pPr>
      <w:r>
        <w:rPr>
          <w:noProof/>
        </w:rPr>
        <w:drawing>
          <wp:anchor distT="0" distB="0" distL="0" distR="0" simplePos="0" relativeHeight="15762432" behindDoc="0" locked="0" layoutInCell="1" allowOverlap="1" wp14:anchorId="2D5ADB8A" wp14:editId="11A51AF2">
            <wp:simplePos x="0" y="0"/>
            <wp:positionH relativeFrom="page">
              <wp:posOffset>909637</wp:posOffset>
            </wp:positionH>
            <wp:positionV relativeFrom="paragraph">
              <wp:posOffset>281332</wp:posOffset>
            </wp:positionV>
            <wp:extent cx="5741035" cy="10160"/>
            <wp:effectExtent l="0" t="0" r="0" b="0"/>
            <wp:wrapNone/>
            <wp:docPr id="271" name="Image 27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1" name="Image 271"/>
                    <pic:cNvPicPr/>
                  </pic:nvPicPr>
                  <pic:blipFill>
                    <a:blip r:embed="rId255" cstate="print"/>
                    <a:stretch>
                      <a:fillRect/>
                    </a:stretch>
                  </pic:blipFill>
                  <pic:spPr>
                    <a:xfrm>
                      <a:off x="0" y="0"/>
                      <a:ext cx="5741035" cy="10160"/>
                    </a:xfrm>
                    <a:prstGeom prst="rect">
                      <a:avLst/>
                    </a:prstGeom>
                  </pic:spPr>
                </pic:pic>
              </a:graphicData>
            </a:graphic>
          </wp:anchor>
        </w:drawing>
      </w:r>
      <w:r>
        <w:t>Identify</w:t>
      </w:r>
      <w:r>
        <w:rPr>
          <w:spacing w:val="-7"/>
        </w:rPr>
        <w:t xml:space="preserve"> </w:t>
      </w:r>
      <w:r>
        <w:t>and</w:t>
      </w:r>
      <w:r>
        <w:rPr>
          <w:spacing w:val="-5"/>
        </w:rPr>
        <w:t xml:space="preserve"> </w:t>
      </w:r>
      <w:r>
        <w:t>write</w:t>
      </w:r>
      <w:r>
        <w:rPr>
          <w:spacing w:val="-5"/>
        </w:rPr>
        <w:t xml:space="preserve"> </w:t>
      </w:r>
      <w:r>
        <w:t>words</w:t>
      </w:r>
      <w:r>
        <w:rPr>
          <w:spacing w:val="-5"/>
        </w:rPr>
        <w:t xml:space="preserve"> </w:t>
      </w:r>
      <w:r>
        <w:t>related</w:t>
      </w:r>
      <w:r>
        <w:rPr>
          <w:spacing w:val="-5"/>
        </w:rPr>
        <w:t xml:space="preserve"> </w:t>
      </w:r>
      <w:r>
        <w:t>to</w:t>
      </w:r>
      <w:r>
        <w:rPr>
          <w:spacing w:val="-5"/>
        </w:rPr>
        <w:t xml:space="preserve"> </w:t>
      </w:r>
      <w:r>
        <w:rPr>
          <w:spacing w:val="-2"/>
        </w:rPr>
        <w:t>family.</w:t>
      </w:r>
    </w:p>
    <w:p w14:paraId="493F2FDB" w14:textId="77777777" w:rsidR="00043761" w:rsidRDefault="00043761">
      <w:pPr>
        <w:pStyle w:val="BodyText"/>
        <w:spacing w:before="252"/>
        <w:rPr>
          <w:rFonts w:ascii="Arial"/>
        </w:rPr>
      </w:pPr>
    </w:p>
    <w:p w14:paraId="181BB63C" w14:textId="77777777" w:rsidR="00043761" w:rsidRDefault="00000000">
      <w:pPr>
        <w:pStyle w:val="Heading3"/>
        <w:ind w:left="23"/>
      </w:pPr>
      <w:r>
        <w:rPr>
          <w:spacing w:val="-2"/>
        </w:rPr>
        <w:t>Before/Pre-Lesson</w:t>
      </w:r>
      <w:r>
        <w:rPr>
          <w:spacing w:val="17"/>
        </w:rPr>
        <w:t xml:space="preserve"> </w:t>
      </w:r>
      <w:r>
        <w:rPr>
          <w:spacing w:val="-2"/>
        </w:rPr>
        <w:t>Proper:</w:t>
      </w:r>
    </w:p>
    <w:p w14:paraId="7A2ACED2" w14:textId="77777777" w:rsidR="00043761" w:rsidRDefault="00000000">
      <w:pPr>
        <w:pStyle w:val="ListParagraph"/>
        <w:numPr>
          <w:ilvl w:val="1"/>
          <w:numId w:val="8"/>
        </w:numPr>
        <w:tabs>
          <w:tab w:val="left" w:pos="742"/>
        </w:tabs>
        <w:spacing w:before="2"/>
        <w:ind w:left="742" w:hanging="359"/>
        <w:rPr>
          <w:b/>
        </w:rPr>
      </w:pPr>
      <w:r>
        <w:rPr>
          <w:b/>
        </w:rPr>
        <w:t>Activating</w:t>
      </w:r>
      <w:r>
        <w:rPr>
          <w:b/>
          <w:spacing w:val="-8"/>
        </w:rPr>
        <w:t xml:space="preserve"> </w:t>
      </w:r>
      <w:r>
        <w:rPr>
          <w:b/>
        </w:rPr>
        <w:t>Prior</w:t>
      </w:r>
      <w:r>
        <w:rPr>
          <w:b/>
          <w:spacing w:val="-7"/>
        </w:rPr>
        <w:t xml:space="preserve"> </w:t>
      </w:r>
      <w:r>
        <w:rPr>
          <w:b/>
          <w:spacing w:val="-2"/>
        </w:rPr>
        <w:t>Knowledge:</w:t>
      </w:r>
    </w:p>
    <w:p w14:paraId="574D42E0" w14:textId="77777777" w:rsidR="00043761" w:rsidRDefault="00000000">
      <w:pPr>
        <w:pStyle w:val="ListParagraph"/>
        <w:numPr>
          <w:ilvl w:val="2"/>
          <w:numId w:val="8"/>
        </w:numPr>
        <w:tabs>
          <w:tab w:val="left" w:pos="1462"/>
        </w:tabs>
        <w:spacing w:before="1" w:line="251" w:lineRule="exact"/>
        <w:ind w:left="1462" w:hanging="359"/>
      </w:pPr>
      <w:r>
        <w:rPr>
          <w:i/>
        </w:rPr>
        <w:t>Activity:</w:t>
      </w:r>
      <w:r>
        <w:rPr>
          <w:i/>
          <w:spacing w:val="-6"/>
        </w:rPr>
        <w:t xml:space="preserve"> </w:t>
      </w:r>
      <w:r>
        <w:t>Sing</w:t>
      </w:r>
      <w:r>
        <w:rPr>
          <w:spacing w:val="-5"/>
        </w:rPr>
        <w:t xml:space="preserve"> </w:t>
      </w:r>
      <w:r>
        <w:t>a</w:t>
      </w:r>
      <w:r>
        <w:rPr>
          <w:spacing w:val="-5"/>
        </w:rPr>
        <w:t xml:space="preserve"> </w:t>
      </w:r>
      <w:r>
        <w:t>familiar</w:t>
      </w:r>
      <w:r>
        <w:rPr>
          <w:spacing w:val="-5"/>
        </w:rPr>
        <w:t xml:space="preserve"> </w:t>
      </w:r>
      <w:r>
        <w:t>nursery</w:t>
      </w:r>
      <w:r>
        <w:rPr>
          <w:spacing w:val="-5"/>
        </w:rPr>
        <w:t xml:space="preserve"> </w:t>
      </w:r>
      <w:r>
        <w:t>rhyme</w:t>
      </w:r>
      <w:r>
        <w:rPr>
          <w:spacing w:val="-5"/>
        </w:rPr>
        <w:t xml:space="preserve"> </w:t>
      </w:r>
      <w:r>
        <w:t>with</w:t>
      </w:r>
      <w:r>
        <w:rPr>
          <w:spacing w:val="-5"/>
        </w:rPr>
        <w:t xml:space="preserve"> </w:t>
      </w:r>
      <w:r>
        <w:t>the</w:t>
      </w:r>
      <w:r>
        <w:rPr>
          <w:spacing w:val="-5"/>
        </w:rPr>
        <w:t xml:space="preserve"> </w:t>
      </w:r>
      <w:r>
        <w:rPr>
          <w:spacing w:val="-2"/>
        </w:rPr>
        <w:t>class.</w:t>
      </w:r>
    </w:p>
    <w:p w14:paraId="4A0B7D7E" w14:textId="77777777" w:rsidR="00043761" w:rsidRDefault="00000000">
      <w:pPr>
        <w:pStyle w:val="Heading3"/>
        <w:numPr>
          <w:ilvl w:val="1"/>
          <w:numId w:val="8"/>
        </w:numPr>
        <w:tabs>
          <w:tab w:val="left" w:pos="742"/>
        </w:tabs>
        <w:spacing w:line="251" w:lineRule="exact"/>
        <w:ind w:left="742" w:hanging="359"/>
      </w:pPr>
      <w:r>
        <w:t>Lesson</w:t>
      </w:r>
      <w:r>
        <w:rPr>
          <w:spacing w:val="-6"/>
        </w:rPr>
        <w:t xml:space="preserve"> </w:t>
      </w:r>
      <w:r>
        <w:rPr>
          <w:spacing w:val="-2"/>
        </w:rPr>
        <w:t>Purpose/Intention:</w:t>
      </w:r>
    </w:p>
    <w:p w14:paraId="35DA16C0" w14:textId="77777777" w:rsidR="00043761" w:rsidRDefault="00000000">
      <w:pPr>
        <w:pStyle w:val="ListParagraph"/>
        <w:numPr>
          <w:ilvl w:val="2"/>
          <w:numId w:val="8"/>
        </w:numPr>
        <w:tabs>
          <w:tab w:val="left" w:pos="1463"/>
        </w:tabs>
        <w:spacing w:before="1"/>
        <w:ind w:right="21"/>
      </w:pPr>
      <w:r>
        <w:t>Introduce</w:t>
      </w:r>
      <w:r>
        <w:rPr>
          <w:spacing w:val="40"/>
        </w:rPr>
        <w:t xml:space="preserve"> </w:t>
      </w:r>
      <w:r>
        <w:t>students</w:t>
      </w:r>
      <w:r>
        <w:rPr>
          <w:spacing w:val="40"/>
        </w:rPr>
        <w:t xml:space="preserve"> </w:t>
      </w:r>
      <w:r>
        <w:t>to</w:t>
      </w:r>
      <w:r>
        <w:rPr>
          <w:spacing w:val="40"/>
        </w:rPr>
        <w:t xml:space="preserve"> </w:t>
      </w:r>
      <w:r>
        <w:t>phonological</w:t>
      </w:r>
      <w:r>
        <w:rPr>
          <w:spacing w:val="40"/>
        </w:rPr>
        <w:t xml:space="preserve"> </w:t>
      </w:r>
      <w:r>
        <w:t>awareness</w:t>
      </w:r>
      <w:r>
        <w:rPr>
          <w:spacing w:val="40"/>
        </w:rPr>
        <w:t xml:space="preserve"> </w:t>
      </w:r>
      <w:r>
        <w:t>concepts</w:t>
      </w:r>
      <w:r>
        <w:rPr>
          <w:spacing w:val="40"/>
        </w:rPr>
        <w:t xml:space="preserve"> </w:t>
      </w:r>
      <w:r>
        <w:t>and</w:t>
      </w:r>
      <w:r>
        <w:rPr>
          <w:spacing w:val="40"/>
        </w:rPr>
        <w:t xml:space="preserve"> </w:t>
      </w:r>
      <w:r>
        <w:t>provide</w:t>
      </w:r>
      <w:r>
        <w:rPr>
          <w:spacing w:val="40"/>
        </w:rPr>
        <w:t xml:space="preserve"> </w:t>
      </w:r>
      <w:r>
        <w:t>an</w:t>
      </w:r>
      <w:r>
        <w:rPr>
          <w:spacing w:val="80"/>
        </w:rPr>
        <w:t xml:space="preserve"> </w:t>
      </w:r>
      <w:r>
        <w:t>opportunity for them to express personal experiences about their family.</w:t>
      </w:r>
    </w:p>
    <w:p w14:paraId="0AA7A4A3" w14:textId="77777777" w:rsidR="00043761" w:rsidRDefault="00000000">
      <w:pPr>
        <w:pStyle w:val="Heading3"/>
        <w:numPr>
          <w:ilvl w:val="1"/>
          <w:numId w:val="8"/>
        </w:numPr>
        <w:tabs>
          <w:tab w:val="left" w:pos="742"/>
        </w:tabs>
        <w:spacing w:line="251" w:lineRule="exact"/>
        <w:ind w:left="742" w:hanging="359"/>
      </w:pPr>
      <w:r>
        <w:t>Lesson</w:t>
      </w:r>
      <w:r>
        <w:rPr>
          <w:spacing w:val="-7"/>
        </w:rPr>
        <w:t xml:space="preserve"> </w:t>
      </w:r>
      <w:r>
        <w:t>Language</w:t>
      </w:r>
      <w:r>
        <w:rPr>
          <w:spacing w:val="-7"/>
        </w:rPr>
        <w:t xml:space="preserve"> </w:t>
      </w:r>
      <w:r>
        <w:rPr>
          <w:spacing w:val="-2"/>
        </w:rPr>
        <w:t>Practice:</w:t>
      </w:r>
    </w:p>
    <w:p w14:paraId="5C63AF5F" w14:textId="77777777" w:rsidR="00043761" w:rsidRDefault="00000000">
      <w:pPr>
        <w:pStyle w:val="ListParagraph"/>
        <w:numPr>
          <w:ilvl w:val="2"/>
          <w:numId w:val="8"/>
        </w:numPr>
        <w:tabs>
          <w:tab w:val="left" w:pos="1462"/>
        </w:tabs>
        <w:spacing w:before="2"/>
        <w:ind w:left="1462" w:hanging="359"/>
      </w:pPr>
      <w:r>
        <w:rPr>
          <w:noProof/>
        </w:rPr>
        <w:drawing>
          <wp:anchor distT="0" distB="0" distL="0" distR="0" simplePos="0" relativeHeight="15762944" behindDoc="0" locked="0" layoutInCell="1" allowOverlap="1" wp14:anchorId="06077947" wp14:editId="67C45795">
            <wp:simplePos x="0" y="0"/>
            <wp:positionH relativeFrom="page">
              <wp:posOffset>909637</wp:posOffset>
            </wp:positionH>
            <wp:positionV relativeFrom="paragraph">
              <wp:posOffset>281532</wp:posOffset>
            </wp:positionV>
            <wp:extent cx="5741035" cy="10160"/>
            <wp:effectExtent l="0" t="0" r="0" b="0"/>
            <wp:wrapNone/>
            <wp:docPr id="272" name="Image 27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2" name="Image 272"/>
                    <pic:cNvPicPr/>
                  </pic:nvPicPr>
                  <pic:blipFill>
                    <a:blip r:embed="rId255" cstate="print"/>
                    <a:stretch>
                      <a:fillRect/>
                    </a:stretch>
                  </pic:blipFill>
                  <pic:spPr>
                    <a:xfrm>
                      <a:off x="0" y="0"/>
                      <a:ext cx="5741035" cy="10160"/>
                    </a:xfrm>
                    <a:prstGeom prst="rect">
                      <a:avLst/>
                    </a:prstGeom>
                  </pic:spPr>
                </pic:pic>
              </a:graphicData>
            </a:graphic>
          </wp:anchor>
        </w:drawing>
      </w:r>
      <w:r>
        <w:t>Vocabulary</w:t>
      </w:r>
      <w:r>
        <w:rPr>
          <w:spacing w:val="-10"/>
        </w:rPr>
        <w:t xml:space="preserve"> </w:t>
      </w:r>
      <w:r>
        <w:t>words:</w:t>
      </w:r>
      <w:r>
        <w:rPr>
          <w:spacing w:val="-7"/>
        </w:rPr>
        <w:t xml:space="preserve"> </w:t>
      </w:r>
      <w:r>
        <w:t>family,</w:t>
      </w:r>
      <w:r>
        <w:rPr>
          <w:spacing w:val="-7"/>
        </w:rPr>
        <w:t xml:space="preserve"> </w:t>
      </w:r>
      <w:r>
        <w:t>rhyme,</w:t>
      </w:r>
      <w:r>
        <w:rPr>
          <w:spacing w:val="-8"/>
        </w:rPr>
        <w:t xml:space="preserve"> </w:t>
      </w:r>
      <w:r>
        <w:t>syllable,</w:t>
      </w:r>
      <w:r>
        <w:rPr>
          <w:spacing w:val="-7"/>
        </w:rPr>
        <w:t xml:space="preserve"> </w:t>
      </w:r>
      <w:r>
        <w:t>sound,</w:t>
      </w:r>
      <w:r>
        <w:rPr>
          <w:spacing w:val="-7"/>
        </w:rPr>
        <w:t xml:space="preserve"> </w:t>
      </w:r>
      <w:r>
        <w:rPr>
          <w:spacing w:val="-2"/>
        </w:rPr>
        <w:t>letter.</w:t>
      </w:r>
    </w:p>
    <w:p w14:paraId="774BA527" w14:textId="77777777" w:rsidR="00043761" w:rsidRDefault="00043761">
      <w:pPr>
        <w:pStyle w:val="BodyText"/>
        <w:spacing w:before="252"/>
        <w:rPr>
          <w:rFonts w:ascii="Arial"/>
        </w:rPr>
      </w:pPr>
    </w:p>
    <w:p w14:paraId="2C0BBA9C" w14:textId="77777777" w:rsidR="00043761" w:rsidRDefault="00000000">
      <w:pPr>
        <w:pStyle w:val="Heading3"/>
        <w:ind w:left="23"/>
      </w:pPr>
      <w:r>
        <w:t>During/Lesson</w:t>
      </w:r>
      <w:r>
        <w:rPr>
          <w:spacing w:val="-13"/>
        </w:rPr>
        <w:t xml:space="preserve"> </w:t>
      </w:r>
      <w:r>
        <w:rPr>
          <w:spacing w:val="-2"/>
        </w:rPr>
        <w:t>Proper:</w:t>
      </w:r>
    </w:p>
    <w:p w14:paraId="5902CCCF" w14:textId="77777777" w:rsidR="00043761" w:rsidRDefault="00000000">
      <w:pPr>
        <w:pStyle w:val="ListParagraph"/>
        <w:numPr>
          <w:ilvl w:val="1"/>
          <w:numId w:val="8"/>
        </w:numPr>
        <w:tabs>
          <w:tab w:val="left" w:pos="742"/>
        </w:tabs>
        <w:spacing w:before="2"/>
        <w:ind w:left="742" w:hanging="359"/>
        <w:rPr>
          <w:b/>
        </w:rPr>
      </w:pPr>
      <w:r>
        <w:rPr>
          <w:b/>
        </w:rPr>
        <w:t>Reading</w:t>
      </w:r>
      <w:r>
        <w:rPr>
          <w:b/>
          <w:spacing w:val="-5"/>
        </w:rPr>
        <w:t xml:space="preserve"> </w:t>
      </w:r>
      <w:r>
        <w:rPr>
          <w:b/>
        </w:rPr>
        <w:t>the</w:t>
      </w:r>
      <w:r>
        <w:rPr>
          <w:b/>
          <w:spacing w:val="-4"/>
        </w:rPr>
        <w:t xml:space="preserve"> </w:t>
      </w:r>
      <w:r>
        <w:rPr>
          <w:b/>
        </w:rPr>
        <w:t>Key</w:t>
      </w:r>
      <w:r>
        <w:rPr>
          <w:b/>
          <w:spacing w:val="-4"/>
        </w:rPr>
        <w:t xml:space="preserve"> </w:t>
      </w:r>
      <w:r>
        <w:rPr>
          <w:b/>
          <w:spacing w:val="-2"/>
        </w:rPr>
        <w:t>Idea/Stem:</w:t>
      </w:r>
    </w:p>
    <w:p w14:paraId="5B780EBE" w14:textId="77777777" w:rsidR="00043761" w:rsidRDefault="00000000">
      <w:pPr>
        <w:pStyle w:val="ListParagraph"/>
        <w:numPr>
          <w:ilvl w:val="2"/>
          <w:numId w:val="8"/>
        </w:numPr>
        <w:tabs>
          <w:tab w:val="left" w:pos="1463"/>
        </w:tabs>
        <w:spacing w:before="3" w:line="237" w:lineRule="auto"/>
        <w:ind w:right="19"/>
      </w:pPr>
      <w:r>
        <w:t xml:space="preserve">Read aloud a short narrative about a family, emphasizing rhyming words and </w:t>
      </w:r>
      <w:r>
        <w:rPr>
          <w:spacing w:val="-2"/>
        </w:rPr>
        <w:t>intonation.</w:t>
      </w:r>
    </w:p>
    <w:p w14:paraId="27DA7E4B" w14:textId="77777777" w:rsidR="00043761" w:rsidRDefault="00043761">
      <w:pPr>
        <w:pStyle w:val="BodyText"/>
        <w:spacing w:before="2"/>
        <w:rPr>
          <w:rFonts w:ascii="Arial"/>
        </w:rPr>
      </w:pPr>
    </w:p>
    <w:p w14:paraId="042BD2F9" w14:textId="77777777" w:rsidR="00043761" w:rsidRDefault="00000000">
      <w:pPr>
        <w:pStyle w:val="Heading3"/>
        <w:numPr>
          <w:ilvl w:val="1"/>
          <w:numId w:val="8"/>
        </w:numPr>
        <w:tabs>
          <w:tab w:val="left" w:pos="742"/>
        </w:tabs>
        <w:spacing w:before="1"/>
        <w:ind w:left="742" w:hanging="359"/>
        <w:jc w:val="both"/>
      </w:pPr>
      <w:r>
        <w:t>Developing</w:t>
      </w:r>
      <w:r>
        <w:rPr>
          <w:spacing w:val="-7"/>
        </w:rPr>
        <w:t xml:space="preserve"> </w:t>
      </w:r>
      <w:r>
        <w:t>Understanding</w:t>
      </w:r>
      <w:r>
        <w:rPr>
          <w:spacing w:val="-6"/>
        </w:rPr>
        <w:t xml:space="preserve"> </w:t>
      </w:r>
      <w:r>
        <w:t>of</w:t>
      </w:r>
      <w:r>
        <w:rPr>
          <w:spacing w:val="-6"/>
        </w:rPr>
        <w:t xml:space="preserve"> </w:t>
      </w:r>
      <w:r>
        <w:t>the</w:t>
      </w:r>
      <w:r>
        <w:rPr>
          <w:spacing w:val="-6"/>
        </w:rPr>
        <w:t xml:space="preserve"> </w:t>
      </w:r>
      <w:r>
        <w:t>Key</w:t>
      </w:r>
      <w:r>
        <w:rPr>
          <w:spacing w:val="-6"/>
        </w:rPr>
        <w:t xml:space="preserve"> </w:t>
      </w:r>
      <w:r>
        <w:rPr>
          <w:spacing w:val="-2"/>
        </w:rPr>
        <w:t>Idea/Stem:</w:t>
      </w:r>
    </w:p>
    <w:p w14:paraId="20495820" w14:textId="77777777" w:rsidR="00043761" w:rsidRDefault="00043761">
      <w:pPr>
        <w:pStyle w:val="Heading3"/>
        <w:jc w:val="both"/>
        <w:sectPr w:rsidR="00043761">
          <w:headerReference w:type="default" r:id="rId260"/>
          <w:footerReference w:type="default" r:id="rId261"/>
          <w:pgSz w:w="11910" w:h="16840"/>
          <w:pgMar w:top="1340" w:right="1417" w:bottom="280" w:left="1417" w:header="0" w:footer="0" w:gutter="0"/>
          <w:cols w:space="720"/>
        </w:sectPr>
      </w:pPr>
    </w:p>
    <w:p w14:paraId="38C689E9" w14:textId="77777777" w:rsidR="00043761" w:rsidRDefault="00000000">
      <w:pPr>
        <w:pStyle w:val="ListParagraph"/>
        <w:numPr>
          <w:ilvl w:val="1"/>
          <w:numId w:val="8"/>
        </w:numPr>
        <w:tabs>
          <w:tab w:val="left" w:pos="1462"/>
        </w:tabs>
        <w:spacing w:before="81" w:line="251" w:lineRule="exact"/>
        <w:ind w:left="1462" w:hanging="359"/>
        <w:jc w:val="both"/>
      </w:pPr>
      <w:r>
        <w:rPr>
          <w:i/>
        </w:rPr>
        <w:lastRenderedPageBreak/>
        <w:t>Activity:</w:t>
      </w:r>
      <w:r>
        <w:rPr>
          <w:i/>
          <w:spacing w:val="-6"/>
        </w:rPr>
        <w:t xml:space="preserve"> </w:t>
      </w:r>
      <w:r>
        <w:t>Rhyming</w:t>
      </w:r>
      <w:r>
        <w:rPr>
          <w:spacing w:val="-6"/>
        </w:rPr>
        <w:t xml:space="preserve"> </w:t>
      </w:r>
      <w:r>
        <w:t>Game</w:t>
      </w:r>
      <w:r>
        <w:rPr>
          <w:spacing w:val="-5"/>
        </w:rPr>
        <w:t xml:space="preserve"> </w:t>
      </w:r>
      <w:r>
        <w:t>-</w:t>
      </w:r>
      <w:r>
        <w:rPr>
          <w:spacing w:val="-6"/>
        </w:rPr>
        <w:t xml:space="preserve"> </w:t>
      </w:r>
      <w:r>
        <w:t>Students</w:t>
      </w:r>
      <w:r>
        <w:rPr>
          <w:spacing w:val="-5"/>
        </w:rPr>
        <w:t xml:space="preserve"> </w:t>
      </w:r>
      <w:r>
        <w:t>identify</w:t>
      </w:r>
      <w:r>
        <w:rPr>
          <w:spacing w:val="-6"/>
        </w:rPr>
        <w:t xml:space="preserve"> </w:t>
      </w:r>
      <w:r>
        <w:t>rhyming</w:t>
      </w:r>
      <w:r>
        <w:rPr>
          <w:spacing w:val="-6"/>
        </w:rPr>
        <w:t xml:space="preserve"> </w:t>
      </w:r>
      <w:r>
        <w:t>words</w:t>
      </w:r>
      <w:r>
        <w:rPr>
          <w:spacing w:val="-5"/>
        </w:rPr>
        <w:t xml:space="preserve"> </w:t>
      </w:r>
      <w:r>
        <w:t>from</w:t>
      </w:r>
      <w:r>
        <w:rPr>
          <w:spacing w:val="-6"/>
        </w:rPr>
        <w:t xml:space="preserve"> </w:t>
      </w:r>
      <w:r>
        <w:t>the</w:t>
      </w:r>
      <w:r>
        <w:rPr>
          <w:spacing w:val="-5"/>
        </w:rPr>
        <w:t xml:space="preserve"> </w:t>
      </w:r>
      <w:r>
        <w:rPr>
          <w:spacing w:val="-2"/>
        </w:rPr>
        <w:t>narrative.</w:t>
      </w:r>
    </w:p>
    <w:p w14:paraId="33A571A8" w14:textId="77777777" w:rsidR="00043761" w:rsidRDefault="00000000">
      <w:pPr>
        <w:pStyle w:val="ListParagraph"/>
        <w:numPr>
          <w:ilvl w:val="1"/>
          <w:numId w:val="8"/>
        </w:numPr>
        <w:tabs>
          <w:tab w:val="left" w:pos="1462"/>
        </w:tabs>
        <w:spacing w:line="251" w:lineRule="exact"/>
        <w:ind w:left="1462" w:hanging="359"/>
        <w:jc w:val="both"/>
      </w:pPr>
      <w:r>
        <w:rPr>
          <w:i/>
        </w:rPr>
        <w:t>Discussion:</w:t>
      </w:r>
      <w:r>
        <w:rPr>
          <w:i/>
          <w:spacing w:val="-7"/>
        </w:rPr>
        <w:t xml:space="preserve"> </w:t>
      </w:r>
      <w:r>
        <w:t>Talk</w:t>
      </w:r>
      <w:r>
        <w:rPr>
          <w:spacing w:val="-6"/>
        </w:rPr>
        <w:t xml:space="preserve"> </w:t>
      </w:r>
      <w:r>
        <w:t>about</w:t>
      </w:r>
      <w:r>
        <w:rPr>
          <w:spacing w:val="-7"/>
        </w:rPr>
        <w:t xml:space="preserve"> </w:t>
      </w:r>
      <w:r>
        <w:t>different</w:t>
      </w:r>
      <w:r>
        <w:rPr>
          <w:spacing w:val="-6"/>
        </w:rPr>
        <w:t xml:space="preserve"> </w:t>
      </w:r>
      <w:r>
        <w:t>family</w:t>
      </w:r>
      <w:r>
        <w:rPr>
          <w:spacing w:val="-7"/>
        </w:rPr>
        <w:t xml:space="preserve"> </w:t>
      </w:r>
      <w:r>
        <w:t>members</w:t>
      </w:r>
      <w:r>
        <w:rPr>
          <w:spacing w:val="-6"/>
        </w:rPr>
        <w:t xml:space="preserve"> </w:t>
      </w:r>
      <w:r>
        <w:t>and</w:t>
      </w:r>
      <w:r>
        <w:rPr>
          <w:spacing w:val="-6"/>
        </w:rPr>
        <w:t xml:space="preserve"> </w:t>
      </w:r>
      <w:r>
        <w:rPr>
          <w:spacing w:val="-2"/>
        </w:rPr>
        <w:t>roles.</w:t>
      </w:r>
    </w:p>
    <w:p w14:paraId="6D0614D8" w14:textId="77777777" w:rsidR="00043761" w:rsidRDefault="00000000">
      <w:pPr>
        <w:pStyle w:val="Heading3"/>
        <w:numPr>
          <w:ilvl w:val="0"/>
          <w:numId w:val="7"/>
        </w:numPr>
        <w:tabs>
          <w:tab w:val="left" w:pos="742"/>
        </w:tabs>
        <w:spacing w:before="2"/>
        <w:ind w:left="742" w:hanging="359"/>
        <w:jc w:val="both"/>
      </w:pPr>
      <w:r>
        <w:t>Deepening</w:t>
      </w:r>
      <w:r>
        <w:rPr>
          <w:spacing w:val="-6"/>
        </w:rPr>
        <w:t xml:space="preserve"> </w:t>
      </w:r>
      <w:r>
        <w:t>Understanding</w:t>
      </w:r>
      <w:r>
        <w:rPr>
          <w:spacing w:val="-6"/>
        </w:rPr>
        <w:t xml:space="preserve"> </w:t>
      </w:r>
      <w:r>
        <w:t>of</w:t>
      </w:r>
      <w:r>
        <w:rPr>
          <w:spacing w:val="-6"/>
        </w:rPr>
        <w:t xml:space="preserve"> </w:t>
      </w:r>
      <w:r>
        <w:t>the</w:t>
      </w:r>
      <w:r>
        <w:rPr>
          <w:spacing w:val="-6"/>
        </w:rPr>
        <w:t xml:space="preserve"> </w:t>
      </w:r>
      <w:r>
        <w:t>Key</w:t>
      </w:r>
      <w:r>
        <w:rPr>
          <w:spacing w:val="-6"/>
        </w:rPr>
        <w:t xml:space="preserve"> </w:t>
      </w:r>
      <w:r>
        <w:rPr>
          <w:spacing w:val="-2"/>
        </w:rPr>
        <w:t>Idea/Stem:</w:t>
      </w:r>
    </w:p>
    <w:p w14:paraId="1D5A8201" w14:textId="77777777" w:rsidR="00043761" w:rsidRDefault="00000000">
      <w:pPr>
        <w:pStyle w:val="ListParagraph"/>
        <w:numPr>
          <w:ilvl w:val="1"/>
          <w:numId w:val="7"/>
        </w:numPr>
        <w:tabs>
          <w:tab w:val="left" w:pos="1463"/>
        </w:tabs>
        <w:spacing w:before="1"/>
        <w:ind w:right="17"/>
        <w:jc w:val="both"/>
      </w:pPr>
      <w:r>
        <w:rPr>
          <w:i/>
        </w:rPr>
        <w:t xml:space="preserve">Activity: </w:t>
      </w:r>
      <w:r>
        <w:t>Phonological Awareness Practice - Use cards with images of family members.</w:t>
      </w:r>
      <w:r>
        <w:rPr>
          <w:spacing w:val="-11"/>
        </w:rPr>
        <w:t xml:space="preserve"> </w:t>
      </w:r>
      <w:r>
        <w:t>Students</w:t>
      </w:r>
      <w:r>
        <w:rPr>
          <w:spacing w:val="-11"/>
        </w:rPr>
        <w:t xml:space="preserve"> </w:t>
      </w:r>
      <w:r>
        <w:t>identify</w:t>
      </w:r>
      <w:r>
        <w:rPr>
          <w:spacing w:val="-11"/>
        </w:rPr>
        <w:t xml:space="preserve"> </w:t>
      </w:r>
      <w:r>
        <w:t>initial</w:t>
      </w:r>
      <w:r>
        <w:rPr>
          <w:spacing w:val="-11"/>
        </w:rPr>
        <w:t xml:space="preserve"> </w:t>
      </w:r>
      <w:r>
        <w:t>sounds</w:t>
      </w:r>
      <w:r>
        <w:rPr>
          <w:spacing w:val="-11"/>
        </w:rPr>
        <w:t xml:space="preserve"> </w:t>
      </w:r>
      <w:r>
        <w:t>of</w:t>
      </w:r>
      <w:r>
        <w:rPr>
          <w:spacing w:val="-11"/>
        </w:rPr>
        <w:t xml:space="preserve"> </w:t>
      </w:r>
      <w:r>
        <w:t>each</w:t>
      </w:r>
      <w:r>
        <w:rPr>
          <w:spacing w:val="-11"/>
        </w:rPr>
        <w:t xml:space="preserve"> </w:t>
      </w:r>
      <w:r>
        <w:t>word</w:t>
      </w:r>
      <w:r>
        <w:rPr>
          <w:spacing w:val="-11"/>
        </w:rPr>
        <w:t xml:space="preserve"> </w:t>
      </w:r>
      <w:r>
        <w:t>and</w:t>
      </w:r>
      <w:r>
        <w:rPr>
          <w:spacing w:val="-11"/>
        </w:rPr>
        <w:t xml:space="preserve"> </w:t>
      </w:r>
      <w:r>
        <w:t>segment</w:t>
      </w:r>
      <w:r>
        <w:rPr>
          <w:spacing w:val="-11"/>
        </w:rPr>
        <w:t xml:space="preserve"> </w:t>
      </w:r>
      <w:r>
        <w:t>the</w:t>
      </w:r>
      <w:r>
        <w:rPr>
          <w:spacing w:val="-11"/>
        </w:rPr>
        <w:t xml:space="preserve"> </w:t>
      </w:r>
      <w:r>
        <w:t>words into syllables.</w:t>
      </w:r>
    </w:p>
    <w:p w14:paraId="343A2A9E" w14:textId="77777777" w:rsidR="00043761" w:rsidRDefault="00000000">
      <w:pPr>
        <w:pStyle w:val="ListParagraph"/>
        <w:numPr>
          <w:ilvl w:val="1"/>
          <w:numId w:val="7"/>
        </w:numPr>
        <w:tabs>
          <w:tab w:val="left" w:pos="1463"/>
        </w:tabs>
        <w:ind w:right="16"/>
        <w:jc w:val="both"/>
      </w:pPr>
      <w:r>
        <w:rPr>
          <w:i/>
        </w:rPr>
        <w:t xml:space="preserve">Narrative Activity: </w:t>
      </w:r>
      <w:r>
        <w:t>Students narrate a personal experience about their family using guided prompts.</w:t>
      </w:r>
    </w:p>
    <w:p w14:paraId="3681C977" w14:textId="77777777" w:rsidR="00043761" w:rsidRDefault="00000000">
      <w:pPr>
        <w:pStyle w:val="Heading3"/>
        <w:spacing w:before="252"/>
        <w:ind w:left="23"/>
        <w:jc w:val="both"/>
      </w:pPr>
      <w:r>
        <w:rPr>
          <w:noProof/>
        </w:rPr>
        <w:drawing>
          <wp:anchor distT="0" distB="0" distL="0" distR="0" simplePos="0" relativeHeight="15763456" behindDoc="0" locked="0" layoutInCell="1" allowOverlap="1" wp14:anchorId="7260D135" wp14:editId="0746D58B">
            <wp:simplePos x="0" y="0"/>
            <wp:positionH relativeFrom="page">
              <wp:posOffset>909637</wp:posOffset>
            </wp:positionH>
            <wp:positionV relativeFrom="paragraph">
              <wp:posOffset>119036</wp:posOffset>
            </wp:positionV>
            <wp:extent cx="5741035" cy="10160"/>
            <wp:effectExtent l="0" t="0" r="0" b="0"/>
            <wp:wrapNone/>
            <wp:docPr id="273" name="Image 27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3" name="Image 273"/>
                    <pic:cNvPicPr/>
                  </pic:nvPicPr>
                  <pic:blipFill>
                    <a:blip r:embed="rId255" cstate="print"/>
                    <a:stretch>
                      <a:fillRect/>
                    </a:stretch>
                  </pic:blipFill>
                  <pic:spPr>
                    <a:xfrm>
                      <a:off x="0" y="0"/>
                      <a:ext cx="5741035" cy="10160"/>
                    </a:xfrm>
                    <a:prstGeom prst="rect">
                      <a:avLst/>
                    </a:prstGeom>
                  </pic:spPr>
                </pic:pic>
              </a:graphicData>
            </a:graphic>
          </wp:anchor>
        </w:drawing>
      </w:r>
      <w:r>
        <w:rPr>
          <w:spacing w:val="-2"/>
        </w:rPr>
        <w:t>After/Post-Lesson</w:t>
      </w:r>
      <w:r>
        <w:rPr>
          <w:spacing w:val="17"/>
        </w:rPr>
        <w:t xml:space="preserve"> </w:t>
      </w:r>
      <w:r>
        <w:rPr>
          <w:spacing w:val="-2"/>
        </w:rPr>
        <w:t>Proper:</w:t>
      </w:r>
    </w:p>
    <w:p w14:paraId="2C1A9A72" w14:textId="77777777" w:rsidR="00043761" w:rsidRDefault="00000000">
      <w:pPr>
        <w:pStyle w:val="ListParagraph"/>
        <w:numPr>
          <w:ilvl w:val="0"/>
          <w:numId w:val="7"/>
        </w:numPr>
        <w:tabs>
          <w:tab w:val="left" w:pos="742"/>
        </w:tabs>
        <w:spacing w:before="2" w:line="251" w:lineRule="exact"/>
        <w:ind w:left="742" w:hanging="359"/>
        <w:jc w:val="both"/>
        <w:rPr>
          <w:b/>
        </w:rPr>
      </w:pPr>
      <w:r>
        <w:rPr>
          <w:b/>
        </w:rPr>
        <w:t>Making</w:t>
      </w:r>
      <w:r>
        <w:rPr>
          <w:b/>
          <w:spacing w:val="-8"/>
        </w:rPr>
        <w:t xml:space="preserve"> </w:t>
      </w:r>
      <w:r>
        <w:rPr>
          <w:b/>
        </w:rPr>
        <w:t>Generalizations</w:t>
      </w:r>
      <w:r>
        <w:rPr>
          <w:b/>
          <w:spacing w:val="-8"/>
        </w:rPr>
        <w:t xml:space="preserve"> </w:t>
      </w:r>
      <w:r>
        <w:rPr>
          <w:b/>
        </w:rPr>
        <w:t>and</w:t>
      </w:r>
      <w:r>
        <w:rPr>
          <w:b/>
          <w:spacing w:val="-8"/>
        </w:rPr>
        <w:t xml:space="preserve"> </w:t>
      </w:r>
      <w:r>
        <w:rPr>
          <w:b/>
          <w:spacing w:val="-2"/>
        </w:rPr>
        <w:t>Abstractions:</w:t>
      </w:r>
    </w:p>
    <w:p w14:paraId="13A3D472" w14:textId="77777777" w:rsidR="00043761" w:rsidRDefault="00000000">
      <w:pPr>
        <w:pStyle w:val="ListParagraph"/>
        <w:numPr>
          <w:ilvl w:val="1"/>
          <w:numId w:val="7"/>
        </w:numPr>
        <w:tabs>
          <w:tab w:val="left" w:pos="1463"/>
        </w:tabs>
        <w:ind w:right="15"/>
        <w:jc w:val="both"/>
      </w:pPr>
      <w:r>
        <w:rPr>
          <w:i/>
        </w:rPr>
        <w:t xml:space="preserve">Discussion: </w:t>
      </w:r>
      <w:r>
        <w:t>Reflect on the importance of family and how different words and sounds help in expressing ideas about family.</w:t>
      </w:r>
    </w:p>
    <w:p w14:paraId="0F19C267" w14:textId="77777777" w:rsidR="00043761" w:rsidRDefault="00000000">
      <w:pPr>
        <w:pStyle w:val="Heading3"/>
        <w:numPr>
          <w:ilvl w:val="0"/>
          <w:numId w:val="7"/>
        </w:numPr>
        <w:tabs>
          <w:tab w:val="left" w:pos="742"/>
        </w:tabs>
        <w:spacing w:before="1"/>
        <w:ind w:left="742" w:hanging="359"/>
        <w:jc w:val="both"/>
      </w:pPr>
      <w:r>
        <w:t>Evaluating</w:t>
      </w:r>
      <w:r>
        <w:rPr>
          <w:spacing w:val="-10"/>
        </w:rPr>
        <w:t xml:space="preserve"> </w:t>
      </w:r>
      <w:r>
        <w:rPr>
          <w:spacing w:val="-2"/>
        </w:rPr>
        <w:t>Learning:</w:t>
      </w:r>
    </w:p>
    <w:p w14:paraId="6A43AA9A" w14:textId="77777777" w:rsidR="00043761" w:rsidRDefault="00000000">
      <w:pPr>
        <w:pStyle w:val="ListParagraph"/>
        <w:numPr>
          <w:ilvl w:val="1"/>
          <w:numId w:val="7"/>
        </w:numPr>
        <w:tabs>
          <w:tab w:val="left" w:pos="1463"/>
        </w:tabs>
        <w:spacing w:before="1"/>
        <w:ind w:right="15"/>
        <w:jc w:val="both"/>
      </w:pPr>
      <w:r>
        <w:rPr>
          <w:i/>
        </w:rPr>
        <w:t>Activity:</w:t>
      </w:r>
      <w:r>
        <w:rPr>
          <w:i/>
          <w:spacing w:val="-3"/>
        </w:rPr>
        <w:t xml:space="preserve"> </w:t>
      </w:r>
      <w:r>
        <w:t>Word</w:t>
      </w:r>
      <w:r>
        <w:rPr>
          <w:spacing w:val="-3"/>
        </w:rPr>
        <w:t xml:space="preserve"> </w:t>
      </w:r>
      <w:r>
        <w:t>Creation</w:t>
      </w:r>
      <w:r>
        <w:rPr>
          <w:spacing w:val="-2"/>
        </w:rPr>
        <w:t xml:space="preserve"> </w:t>
      </w:r>
      <w:r>
        <w:t>-</w:t>
      </w:r>
      <w:r>
        <w:rPr>
          <w:spacing w:val="-2"/>
        </w:rPr>
        <w:t xml:space="preserve"> </w:t>
      </w:r>
      <w:r>
        <w:t>Students</w:t>
      </w:r>
      <w:r>
        <w:rPr>
          <w:spacing w:val="-2"/>
        </w:rPr>
        <w:t xml:space="preserve"> </w:t>
      </w:r>
      <w:r>
        <w:t>will</w:t>
      </w:r>
      <w:r>
        <w:rPr>
          <w:spacing w:val="-2"/>
        </w:rPr>
        <w:t xml:space="preserve"> </w:t>
      </w:r>
      <w:r>
        <w:t>be</w:t>
      </w:r>
      <w:r>
        <w:rPr>
          <w:spacing w:val="-2"/>
        </w:rPr>
        <w:t xml:space="preserve"> </w:t>
      </w:r>
      <w:r>
        <w:t>given</w:t>
      </w:r>
      <w:r>
        <w:rPr>
          <w:spacing w:val="-2"/>
        </w:rPr>
        <w:t xml:space="preserve"> </w:t>
      </w:r>
      <w:r>
        <w:t>simple</w:t>
      </w:r>
      <w:r>
        <w:rPr>
          <w:spacing w:val="-2"/>
        </w:rPr>
        <w:t xml:space="preserve"> </w:t>
      </w:r>
      <w:r>
        <w:t>words</w:t>
      </w:r>
      <w:r>
        <w:rPr>
          <w:spacing w:val="-2"/>
        </w:rPr>
        <w:t xml:space="preserve"> </w:t>
      </w:r>
      <w:r>
        <w:t>related</w:t>
      </w:r>
      <w:r>
        <w:rPr>
          <w:spacing w:val="-2"/>
        </w:rPr>
        <w:t xml:space="preserve"> </w:t>
      </w:r>
      <w:r>
        <w:t>to</w:t>
      </w:r>
      <w:r>
        <w:rPr>
          <w:spacing w:val="-2"/>
        </w:rPr>
        <w:t xml:space="preserve"> </w:t>
      </w:r>
      <w:r>
        <w:t xml:space="preserve">family. They'll sound out the words and create new words by substituting individual </w:t>
      </w:r>
      <w:r>
        <w:rPr>
          <w:spacing w:val="-2"/>
        </w:rPr>
        <w:t>sounds.</w:t>
      </w:r>
    </w:p>
    <w:p w14:paraId="40F4D732" w14:textId="77777777" w:rsidR="00043761" w:rsidRDefault="00000000">
      <w:pPr>
        <w:pStyle w:val="ListParagraph"/>
        <w:numPr>
          <w:ilvl w:val="1"/>
          <w:numId w:val="7"/>
        </w:numPr>
        <w:tabs>
          <w:tab w:val="left" w:pos="1463"/>
        </w:tabs>
        <w:spacing w:before="2" w:line="237" w:lineRule="auto"/>
        <w:ind w:right="16"/>
        <w:jc w:val="both"/>
      </w:pPr>
      <w:r>
        <w:rPr>
          <w:i/>
        </w:rPr>
        <w:t>Writing</w:t>
      </w:r>
      <w:r>
        <w:rPr>
          <w:i/>
          <w:spacing w:val="-3"/>
        </w:rPr>
        <w:t xml:space="preserve"> </w:t>
      </w:r>
      <w:r>
        <w:rPr>
          <w:i/>
        </w:rPr>
        <w:t>Activity:</w:t>
      </w:r>
      <w:r>
        <w:rPr>
          <w:i/>
          <w:spacing w:val="-3"/>
        </w:rPr>
        <w:t xml:space="preserve"> </w:t>
      </w:r>
      <w:r>
        <w:t>Students</w:t>
      </w:r>
      <w:r>
        <w:rPr>
          <w:spacing w:val="-3"/>
        </w:rPr>
        <w:t xml:space="preserve"> </w:t>
      </w:r>
      <w:r>
        <w:t>write</w:t>
      </w:r>
      <w:r>
        <w:rPr>
          <w:spacing w:val="-3"/>
        </w:rPr>
        <w:t xml:space="preserve"> </w:t>
      </w:r>
      <w:r>
        <w:t>a</w:t>
      </w:r>
      <w:r>
        <w:rPr>
          <w:spacing w:val="-3"/>
        </w:rPr>
        <w:t xml:space="preserve"> </w:t>
      </w:r>
      <w:r>
        <w:t>few</w:t>
      </w:r>
      <w:r>
        <w:rPr>
          <w:spacing w:val="-4"/>
        </w:rPr>
        <w:t xml:space="preserve"> </w:t>
      </w:r>
      <w:r>
        <w:t>sentences</w:t>
      </w:r>
      <w:r>
        <w:rPr>
          <w:spacing w:val="-3"/>
        </w:rPr>
        <w:t xml:space="preserve"> </w:t>
      </w:r>
      <w:r>
        <w:t>about</w:t>
      </w:r>
      <w:r>
        <w:rPr>
          <w:spacing w:val="-3"/>
        </w:rPr>
        <w:t xml:space="preserve"> </w:t>
      </w:r>
      <w:r>
        <w:t>their</w:t>
      </w:r>
      <w:r>
        <w:rPr>
          <w:spacing w:val="-3"/>
        </w:rPr>
        <w:t xml:space="preserve"> </w:t>
      </w:r>
      <w:r>
        <w:t>family</w:t>
      </w:r>
      <w:r>
        <w:rPr>
          <w:spacing w:val="-3"/>
        </w:rPr>
        <w:t xml:space="preserve"> </w:t>
      </w:r>
      <w:r>
        <w:t>using</w:t>
      </w:r>
      <w:r>
        <w:rPr>
          <w:spacing w:val="-3"/>
        </w:rPr>
        <w:t xml:space="preserve"> </w:t>
      </w:r>
      <w:r>
        <w:t>words they've learned.</w:t>
      </w:r>
    </w:p>
    <w:p w14:paraId="0BF07FAB" w14:textId="77777777" w:rsidR="00043761" w:rsidRDefault="00000000">
      <w:pPr>
        <w:pStyle w:val="Heading3"/>
        <w:numPr>
          <w:ilvl w:val="0"/>
          <w:numId w:val="7"/>
        </w:numPr>
        <w:tabs>
          <w:tab w:val="left" w:pos="742"/>
        </w:tabs>
        <w:spacing w:before="1"/>
        <w:ind w:left="742" w:hanging="359"/>
        <w:jc w:val="both"/>
      </w:pPr>
      <w:r>
        <w:t>Additional</w:t>
      </w:r>
      <w:r>
        <w:rPr>
          <w:spacing w:val="-8"/>
        </w:rPr>
        <w:t xml:space="preserve"> </w:t>
      </w:r>
      <w:r>
        <w:t>Activities</w:t>
      </w:r>
      <w:r>
        <w:rPr>
          <w:spacing w:val="-7"/>
        </w:rPr>
        <w:t xml:space="preserve"> </w:t>
      </w:r>
      <w:r>
        <w:t>for</w:t>
      </w:r>
      <w:r>
        <w:rPr>
          <w:spacing w:val="-7"/>
        </w:rPr>
        <w:t xml:space="preserve"> </w:t>
      </w:r>
      <w:r>
        <w:t>Application</w:t>
      </w:r>
      <w:r>
        <w:rPr>
          <w:spacing w:val="-7"/>
        </w:rPr>
        <w:t xml:space="preserve"> </w:t>
      </w:r>
      <w:r>
        <w:t>or</w:t>
      </w:r>
      <w:r>
        <w:rPr>
          <w:spacing w:val="-7"/>
        </w:rPr>
        <w:t xml:space="preserve"> </w:t>
      </w:r>
      <w:r>
        <w:rPr>
          <w:spacing w:val="-2"/>
        </w:rPr>
        <w:t>Remediation:</w:t>
      </w:r>
    </w:p>
    <w:p w14:paraId="245E892E" w14:textId="77777777" w:rsidR="00043761" w:rsidRDefault="00000000">
      <w:pPr>
        <w:pStyle w:val="ListParagraph"/>
        <w:numPr>
          <w:ilvl w:val="1"/>
          <w:numId w:val="7"/>
        </w:numPr>
        <w:tabs>
          <w:tab w:val="left" w:pos="1462"/>
        </w:tabs>
        <w:spacing w:before="1" w:line="251" w:lineRule="exact"/>
        <w:ind w:left="1462" w:hanging="359"/>
        <w:jc w:val="both"/>
      </w:pPr>
      <w:r>
        <w:rPr>
          <w:i/>
        </w:rPr>
        <w:t>For</w:t>
      </w:r>
      <w:r>
        <w:rPr>
          <w:i/>
          <w:spacing w:val="-6"/>
        </w:rPr>
        <w:t xml:space="preserve"> </w:t>
      </w:r>
      <w:r>
        <w:rPr>
          <w:i/>
        </w:rPr>
        <w:t>Application:</w:t>
      </w:r>
      <w:r>
        <w:rPr>
          <w:i/>
          <w:spacing w:val="-5"/>
        </w:rPr>
        <w:t xml:space="preserve"> </w:t>
      </w:r>
      <w:r>
        <w:t>Create</w:t>
      </w:r>
      <w:r>
        <w:rPr>
          <w:spacing w:val="-5"/>
        </w:rPr>
        <w:t xml:space="preserve"> </w:t>
      </w:r>
      <w:r>
        <w:t>a</w:t>
      </w:r>
      <w:r>
        <w:rPr>
          <w:spacing w:val="-5"/>
        </w:rPr>
        <w:t xml:space="preserve"> </w:t>
      </w:r>
      <w:r>
        <w:t>mini</w:t>
      </w:r>
      <w:r>
        <w:rPr>
          <w:spacing w:val="-5"/>
        </w:rPr>
        <w:t xml:space="preserve"> </w:t>
      </w:r>
      <w:r>
        <w:t>family</w:t>
      </w:r>
      <w:r>
        <w:rPr>
          <w:spacing w:val="-6"/>
        </w:rPr>
        <w:t xml:space="preserve"> </w:t>
      </w:r>
      <w:r>
        <w:t>book</w:t>
      </w:r>
      <w:r>
        <w:rPr>
          <w:spacing w:val="-5"/>
        </w:rPr>
        <w:t xml:space="preserve"> </w:t>
      </w:r>
      <w:r>
        <w:t>using</w:t>
      </w:r>
      <w:r>
        <w:rPr>
          <w:spacing w:val="-5"/>
        </w:rPr>
        <w:t xml:space="preserve"> </w:t>
      </w:r>
      <w:r>
        <w:t>drawings</w:t>
      </w:r>
      <w:r>
        <w:rPr>
          <w:spacing w:val="-5"/>
        </w:rPr>
        <w:t xml:space="preserve"> </w:t>
      </w:r>
      <w:r>
        <w:t>and</w:t>
      </w:r>
      <w:r>
        <w:rPr>
          <w:spacing w:val="-5"/>
        </w:rPr>
        <w:t xml:space="preserve"> </w:t>
      </w:r>
      <w:r>
        <w:rPr>
          <w:spacing w:val="-2"/>
        </w:rPr>
        <w:t>words.</w:t>
      </w:r>
    </w:p>
    <w:p w14:paraId="59C17D2E" w14:textId="77777777" w:rsidR="00043761" w:rsidRDefault="00000000">
      <w:pPr>
        <w:pStyle w:val="ListParagraph"/>
        <w:numPr>
          <w:ilvl w:val="1"/>
          <w:numId w:val="7"/>
        </w:numPr>
        <w:tabs>
          <w:tab w:val="left" w:pos="1463"/>
        </w:tabs>
        <w:ind w:right="14"/>
        <w:jc w:val="both"/>
      </w:pPr>
      <w:r>
        <w:rPr>
          <w:noProof/>
        </w:rPr>
        <w:drawing>
          <wp:anchor distT="0" distB="0" distL="0" distR="0" simplePos="0" relativeHeight="15763968" behindDoc="0" locked="0" layoutInCell="1" allowOverlap="1" wp14:anchorId="437AEF91" wp14:editId="5E455EBF">
            <wp:simplePos x="0" y="0"/>
            <wp:positionH relativeFrom="page">
              <wp:posOffset>909637</wp:posOffset>
            </wp:positionH>
            <wp:positionV relativeFrom="paragraph">
              <wp:posOffset>441217</wp:posOffset>
            </wp:positionV>
            <wp:extent cx="5741035" cy="10160"/>
            <wp:effectExtent l="0" t="0" r="0" b="0"/>
            <wp:wrapNone/>
            <wp:docPr id="274" name="Image 27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4" name="Image 274"/>
                    <pic:cNvPicPr/>
                  </pic:nvPicPr>
                  <pic:blipFill>
                    <a:blip r:embed="rId255" cstate="print"/>
                    <a:stretch>
                      <a:fillRect/>
                    </a:stretch>
                  </pic:blipFill>
                  <pic:spPr>
                    <a:xfrm>
                      <a:off x="0" y="0"/>
                      <a:ext cx="5741035" cy="10160"/>
                    </a:xfrm>
                    <a:prstGeom prst="rect">
                      <a:avLst/>
                    </a:prstGeom>
                  </pic:spPr>
                </pic:pic>
              </a:graphicData>
            </a:graphic>
          </wp:anchor>
        </w:drawing>
      </w:r>
      <w:r>
        <w:rPr>
          <w:i/>
        </w:rPr>
        <w:t xml:space="preserve">For Remediation: </w:t>
      </w:r>
      <w:r>
        <w:t>Provide additional phonological awareness practice sheets for students to match rhyming words or segment words into syllables.</w:t>
      </w:r>
    </w:p>
    <w:p w14:paraId="6EEC34E2" w14:textId="77777777" w:rsidR="00043761" w:rsidRDefault="00043761">
      <w:pPr>
        <w:pStyle w:val="ListParagraph"/>
        <w:jc w:val="both"/>
        <w:sectPr w:rsidR="00043761">
          <w:headerReference w:type="default" r:id="rId262"/>
          <w:footerReference w:type="default" r:id="rId263"/>
          <w:pgSz w:w="11910" w:h="16840"/>
          <w:pgMar w:top="1340" w:right="1417" w:bottom="280" w:left="1417" w:header="0" w:footer="0" w:gutter="0"/>
          <w:cols w:space="720"/>
        </w:sectPr>
      </w:pPr>
    </w:p>
    <w:p w14:paraId="76B5C6DF" w14:textId="77777777" w:rsidR="00043761" w:rsidRDefault="00000000">
      <w:pPr>
        <w:pStyle w:val="Heading2"/>
        <w:spacing w:before="80"/>
        <w:ind w:left="0" w:right="139"/>
        <w:rPr>
          <w:u w:val="none"/>
        </w:rPr>
      </w:pPr>
      <w:r>
        <w:rPr>
          <w:u w:val="none"/>
        </w:rPr>
        <w:lastRenderedPageBreak/>
        <w:t>APPENDIX</w:t>
      </w:r>
      <w:r>
        <w:rPr>
          <w:spacing w:val="-8"/>
          <w:u w:val="none"/>
        </w:rPr>
        <w:t xml:space="preserve"> </w:t>
      </w:r>
      <w:r>
        <w:rPr>
          <w:spacing w:val="-10"/>
          <w:u w:val="none"/>
        </w:rPr>
        <w:t>3</w:t>
      </w:r>
    </w:p>
    <w:p w14:paraId="369B541F" w14:textId="77777777" w:rsidR="00043761" w:rsidRDefault="00000000">
      <w:pPr>
        <w:spacing w:line="251" w:lineRule="exact"/>
        <w:ind w:right="139"/>
        <w:jc w:val="center"/>
        <w:rPr>
          <w:rFonts w:ascii="Arial"/>
          <w:b/>
        </w:rPr>
      </w:pPr>
      <w:r>
        <w:rPr>
          <w:rFonts w:ascii="Arial"/>
          <w:b/>
          <w:u w:val="thick"/>
        </w:rPr>
        <w:t>WORD</w:t>
      </w:r>
      <w:r>
        <w:rPr>
          <w:rFonts w:ascii="Arial"/>
          <w:b/>
          <w:spacing w:val="-4"/>
          <w:u w:val="thick"/>
        </w:rPr>
        <w:t xml:space="preserve"> </w:t>
      </w:r>
      <w:r>
        <w:rPr>
          <w:rFonts w:ascii="Arial"/>
          <w:b/>
          <w:u w:val="thick"/>
        </w:rPr>
        <w:t>LISTS</w:t>
      </w:r>
      <w:r>
        <w:rPr>
          <w:rFonts w:ascii="Arial"/>
          <w:b/>
          <w:spacing w:val="-4"/>
          <w:u w:val="thick"/>
        </w:rPr>
        <w:t xml:space="preserve"> </w:t>
      </w:r>
      <w:r>
        <w:rPr>
          <w:rFonts w:ascii="Arial"/>
          <w:b/>
          <w:u w:val="thick"/>
        </w:rPr>
        <w:t>FOR</w:t>
      </w:r>
      <w:r>
        <w:rPr>
          <w:rFonts w:ascii="Arial"/>
          <w:b/>
          <w:spacing w:val="-4"/>
          <w:u w:val="thick"/>
        </w:rPr>
        <w:t xml:space="preserve"> </w:t>
      </w:r>
      <w:r>
        <w:rPr>
          <w:rFonts w:ascii="Arial"/>
          <w:b/>
          <w:u w:val="thick"/>
        </w:rPr>
        <w:t>KEY</w:t>
      </w:r>
      <w:r>
        <w:rPr>
          <w:rFonts w:ascii="Arial"/>
          <w:b/>
          <w:spacing w:val="-4"/>
          <w:u w:val="thick"/>
        </w:rPr>
        <w:t xml:space="preserve"> </w:t>
      </w:r>
      <w:r>
        <w:rPr>
          <w:rFonts w:ascii="Arial"/>
          <w:b/>
          <w:u w:val="thick"/>
        </w:rPr>
        <w:t>STAGE</w:t>
      </w:r>
      <w:r>
        <w:rPr>
          <w:rFonts w:ascii="Arial"/>
          <w:b/>
          <w:spacing w:val="-4"/>
          <w:u w:val="thick"/>
        </w:rPr>
        <w:t xml:space="preserve"> </w:t>
      </w:r>
      <w:r>
        <w:rPr>
          <w:rFonts w:ascii="Arial"/>
          <w:b/>
          <w:spacing w:val="-10"/>
          <w:u w:val="thick"/>
        </w:rPr>
        <w:t>1</w:t>
      </w:r>
    </w:p>
    <w:p w14:paraId="7FF6ED85" w14:textId="77777777" w:rsidR="00043761" w:rsidRDefault="00043761">
      <w:pPr>
        <w:pStyle w:val="BodyText"/>
        <w:spacing w:before="2"/>
        <w:rPr>
          <w:rFonts w:ascii="Arial"/>
          <w:b/>
        </w:rPr>
      </w:pPr>
    </w:p>
    <w:p w14:paraId="3F02F35D" w14:textId="77777777" w:rsidR="00043761" w:rsidRDefault="00000000">
      <w:pPr>
        <w:pStyle w:val="Heading3"/>
        <w:spacing w:before="1"/>
        <w:ind w:left="0" w:right="140"/>
        <w:jc w:val="center"/>
      </w:pPr>
      <w:r>
        <w:t>Basic</w:t>
      </w:r>
      <w:r>
        <w:rPr>
          <w:spacing w:val="-5"/>
        </w:rPr>
        <w:t xml:space="preserve"> </w:t>
      </w:r>
      <w:r>
        <w:t>Sight</w:t>
      </w:r>
      <w:r>
        <w:rPr>
          <w:spacing w:val="-5"/>
        </w:rPr>
        <w:t xml:space="preserve"> </w:t>
      </w:r>
      <w:r>
        <w:rPr>
          <w:spacing w:val="-2"/>
        </w:rPr>
        <w:t>Words</w:t>
      </w:r>
    </w:p>
    <w:p w14:paraId="6F3F0DED" w14:textId="77777777" w:rsidR="00043761" w:rsidRDefault="00000000">
      <w:pPr>
        <w:pStyle w:val="BodyText"/>
        <w:spacing w:before="1"/>
        <w:rPr>
          <w:rFonts w:ascii="Arial"/>
          <w:b/>
          <w:sz w:val="20"/>
        </w:rPr>
      </w:pPr>
      <w:r>
        <w:rPr>
          <w:rFonts w:ascii="Arial"/>
          <w:b/>
          <w:noProof/>
          <w:sz w:val="20"/>
        </w:rPr>
        <mc:AlternateContent>
          <mc:Choice Requires="wps">
            <w:drawing>
              <wp:anchor distT="0" distB="0" distL="0" distR="0" simplePos="0" relativeHeight="487623680" behindDoc="1" locked="0" layoutInCell="1" allowOverlap="1" wp14:anchorId="2650B3C2" wp14:editId="010CE250">
                <wp:simplePos x="0" y="0"/>
                <wp:positionH relativeFrom="page">
                  <wp:posOffset>917447</wp:posOffset>
                </wp:positionH>
                <wp:positionV relativeFrom="paragraph">
                  <wp:posOffset>165395</wp:posOffset>
                </wp:positionV>
                <wp:extent cx="5937885" cy="165100"/>
                <wp:effectExtent l="0" t="0" r="0" b="0"/>
                <wp:wrapTopAndBottom/>
                <wp:docPr id="275" name="Textbox 27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37885" cy="165100"/>
                        </a:xfrm>
                        <a:prstGeom prst="rect">
                          <a:avLst/>
                        </a:prstGeom>
                        <a:solidFill>
                          <a:srgbClr val="0070C0"/>
                        </a:solidFill>
                        <a:ln w="6096">
                          <a:solidFill>
                            <a:srgbClr val="000000"/>
                          </a:solidFill>
                          <a:prstDash val="solid"/>
                        </a:ln>
                      </wps:spPr>
                      <wps:txbx>
                        <w:txbxContent>
                          <w:p w14:paraId="5048F6F8" w14:textId="77777777" w:rsidR="00043761" w:rsidRDefault="00000000">
                            <w:pPr>
                              <w:spacing w:line="248" w:lineRule="exact"/>
                              <w:ind w:left="4"/>
                              <w:jc w:val="center"/>
                              <w:rPr>
                                <w:rFonts w:ascii="Arial"/>
                                <w:b/>
                                <w:color w:val="000000"/>
                              </w:rPr>
                            </w:pPr>
                            <w:r>
                              <w:rPr>
                                <w:rFonts w:ascii="Arial"/>
                                <w:b/>
                                <w:color w:val="FFFFFF"/>
                              </w:rPr>
                              <w:t>GRADE</w:t>
                            </w:r>
                            <w:r>
                              <w:rPr>
                                <w:rFonts w:ascii="Arial"/>
                                <w:b/>
                                <w:color w:val="FFFFFF"/>
                                <w:spacing w:val="-5"/>
                              </w:rPr>
                              <w:t xml:space="preserve"> </w:t>
                            </w:r>
                            <w:r>
                              <w:rPr>
                                <w:rFonts w:ascii="Arial"/>
                                <w:b/>
                                <w:color w:val="FFFFFF"/>
                                <w:spacing w:val="-10"/>
                              </w:rPr>
                              <w:t>2</w:t>
                            </w:r>
                          </w:p>
                        </w:txbxContent>
                      </wps:txbx>
                      <wps:bodyPr wrap="square" lIns="0" tIns="0" rIns="0" bIns="0" rtlCol="0">
                        <a:noAutofit/>
                      </wps:bodyPr>
                    </wps:wsp>
                  </a:graphicData>
                </a:graphic>
              </wp:anchor>
            </w:drawing>
          </mc:Choice>
          <mc:Fallback>
            <w:pict>
              <v:shape w14:anchorId="2650B3C2" id="Textbox 275" o:spid="_x0000_s1074" type="#_x0000_t202" style="position:absolute;margin-left:72.25pt;margin-top:13pt;width:467.55pt;height:13pt;z-index:-1569280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" fillcolor="#0070c0" strokeweight=".48pt">
                <v:path arrowok="t"/>
                <v:textbox inset="0,0,0,0">
                  <w:txbxContent>
                    <w:p w14:paraId="5048F6F8" w14:textId="77777777" w:rsidR="00043761" w:rsidRDefault="00000000">
                      <w:pPr>
                        <w:spacing w:line="248" w:lineRule="exact"/>
                        <w:ind w:left="4"/>
                        <w:jc w:val="center"/>
                        <w:rPr>
                          <w:rFonts w:ascii="Arial"/>
                          <w:b/>
                          <w:color w:val="000000"/>
                        </w:rPr>
                      </w:pPr>
                      <w:r>
                        <w:rPr>
                          <w:rFonts w:ascii="Arial"/>
                          <w:b/>
                          <w:color w:val="FFFFFF"/>
                        </w:rPr>
                        <w:t>GRADE</w:t>
                      </w:r>
                      <w:r>
                        <w:rPr>
                          <w:rFonts w:ascii="Arial"/>
                          <w:b/>
                          <w:color w:val="FFFFFF"/>
                          <w:spacing w:val="-5"/>
                        </w:rPr>
                        <w:t xml:space="preserve"> </w:t>
                      </w:r>
                      <w:r>
                        <w:rPr>
                          <w:rFonts w:ascii="Arial"/>
                          <w:b/>
                          <w:color w:val="FFFFFF"/>
                          <w:spacing w:val="-10"/>
                        </w:rPr>
                        <w:t>2</w:t>
                      </w:r>
                    </w:p>
                  </w:txbxContent>
                </v:textbox>
                <w10:wrap type="topAndBottom" anchorx="page"/>
              </v:shape>
            </w:pict>
          </mc:Fallback>
        </mc:AlternateContent>
      </w:r>
    </w:p>
    <w:p w14:paraId="61062073" w14:textId="77777777" w:rsidR="00043761" w:rsidRDefault="00043761">
      <w:pPr>
        <w:pStyle w:val="BodyText"/>
        <w:spacing w:before="29"/>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62D61F2F" w14:textId="77777777">
        <w:trPr>
          <w:trHeight w:val="254"/>
        </w:trPr>
        <w:tc>
          <w:tcPr>
            <w:tcW w:w="1843" w:type="dxa"/>
          </w:tcPr>
          <w:p w14:paraId="4317D696" w14:textId="77777777" w:rsidR="00043761" w:rsidRDefault="00000000">
            <w:pPr>
              <w:pStyle w:val="TableParagraph"/>
              <w:spacing w:line="234" w:lineRule="exact"/>
              <w:ind w:left="15" w:right="1"/>
              <w:jc w:val="center"/>
              <w:rPr>
                <w:rFonts w:ascii="Arial"/>
              </w:rPr>
            </w:pPr>
            <w:r>
              <w:rPr>
                <w:rFonts w:ascii="Arial"/>
                <w:spacing w:val="-10"/>
              </w:rPr>
              <w:t>a</w:t>
            </w:r>
          </w:p>
        </w:tc>
        <w:tc>
          <w:tcPr>
            <w:tcW w:w="1886" w:type="dxa"/>
          </w:tcPr>
          <w:p w14:paraId="0490072C" w14:textId="77777777" w:rsidR="00043761" w:rsidRDefault="00000000">
            <w:pPr>
              <w:pStyle w:val="TableParagraph"/>
              <w:spacing w:line="234" w:lineRule="exact"/>
              <w:ind w:left="6"/>
              <w:jc w:val="center"/>
              <w:rPr>
                <w:rFonts w:ascii="Arial"/>
              </w:rPr>
            </w:pPr>
            <w:r>
              <w:rPr>
                <w:rFonts w:ascii="Arial"/>
                <w:spacing w:val="-5"/>
              </w:rPr>
              <w:t>and</w:t>
            </w:r>
          </w:p>
        </w:tc>
        <w:tc>
          <w:tcPr>
            <w:tcW w:w="1876" w:type="dxa"/>
          </w:tcPr>
          <w:p w14:paraId="246FCBD3" w14:textId="77777777" w:rsidR="00043761" w:rsidRDefault="00000000">
            <w:pPr>
              <w:pStyle w:val="TableParagraph"/>
              <w:spacing w:line="234" w:lineRule="exact"/>
              <w:ind w:left="14" w:right="1"/>
              <w:jc w:val="center"/>
              <w:rPr>
                <w:rFonts w:ascii="Arial"/>
              </w:rPr>
            </w:pPr>
            <w:r>
              <w:rPr>
                <w:rFonts w:ascii="Arial"/>
                <w:spacing w:val="-4"/>
              </w:rPr>
              <w:t>away</w:t>
            </w:r>
          </w:p>
        </w:tc>
        <w:tc>
          <w:tcPr>
            <w:tcW w:w="1871" w:type="dxa"/>
          </w:tcPr>
          <w:p w14:paraId="6FEB10E7" w14:textId="77777777" w:rsidR="00043761" w:rsidRDefault="00000000">
            <w:pPr>
              <w:pStyle w:val="TableParagraph"/>
              <w:spacing w:line="234" w:lineRule="exact"/>
              <w:ind w:left="11"/>
              <w:jc w:val="center"/>
              <w:rPr>
                <w:rFonts w:ascii="Arial"/>
              </w:rPr>
            </w:pPr>
            <w:r>
              <w:rPr>
                <w:rFonts w:ascii="Arial"/>
                <w:spacing w:val="-4"/>
              </w:rPr>
              <w:t>look</w:t>
            </w:r>
          </w:p>
        </w:tc>
        <w:tc>
          <w:tcPr>
            <w:tcW w:w="1871" w:type="dxa"/>
          </w:tcPr>
          <w:p w14:paraId="27F4510D" w14:textId="77777777" w:rsidR="00043761" w:rsidRDefault="00000000">
            <w:pPr>
              <w:pStyle w:val="TableParagraph"/>
              <w:spacing w:line="234" w:lineRule="exact"/>
              <w:ind w:left="11" w:right="1"/>
              <w:jc w:val="center"/>
              <w:rPr>
                <w:rFonts w:ascii="Arial"/>
              </w:rPr>
            </w:pPr>
            <w:r>
              <w:rPr>
                <w:rFonts w:ascii="Arial"/>
                <w:spacing w:val="-4"/>
              </w:rPr>
              <w:t>make</w:t>
            </w:r>
          </w:p>
        </w:tc>
      </w:tr>
      <w:tr w:rsidR="00043761" w14:paraId="4CCB70F0" w14:textId="77777777">
        <w:trPr>
          <w:trHeight w:val="253"/>
        </w:trPr>
        <w:tc>
          <w:tcPr>
            <w:tcW w:w="1843" w:type="dxa"/>
          </w:tcPr>
          <w:p w14:paraId="4B774882" w14:textId="77777777" w:rsidR="00043761" w:rsidRDefault="00000000">
            <w:pPr>
              <w:pStyle w:val="TableParagraph"/>
              <w:spacing w:line="234" w:lineRule="exact"/>
              <w:ind w:left="15" w:right="1"/>
              <w:jc w:val="center"/>
              <w:rPr>
                <w:rFonts w:ascii="Arial"/>
              </w:rPr>
            </w:pPr>
            <w:r>
              <w:rPr>
                <w:rFonts w:ascii="Arial"/>
                <w:spacing w:val="-5"/>
              </w:rPr>
              <w:t>me</w:t>
            </w:r>
          </w:p>
        </w:tc>
        <w:tc>
          <w:tcPr>
            <w:tcW w:w="1886" w:type="dxa"/>
          </w:tcPr>
          <w:p w14:paraId="3A25756C" w14:textId="77777777" w:rsidR="00043761" w:rsidRDefault="00000000">
            <w:pPr>
              <w:pStyle w:val="TableParagraph"/>
              <w:spacing w:line="234" w:lineRule="exact"/>
              <w:ind w:left="6"/>
              <w:jc w:val="center"/>
              <w:rPr>
                <w:rFonts w:ascii="Arial"/>
              </w:rPr>
            </w:pPr>
            <w:r>
              <w:rPr>
                <w:rFonts w:ascii="Arial"/>
                <w:spacing w:val="-5"/>
              </w:rPr>
              <w:t>you</w:t>
            </w:r>
          </w:p>
        </w:tc>
        <w:tc>
          <w:tcPr>
            <w:tcW w:w="1876" w:type="dxa"/>
          </w:tcPr>
          <w:p w14:paraId="4A16940A" w14:textId="77777777" w:rsidR="00043761" w:rsidRDefault="00000000">
            <w:pPr>
              <w:pStyle w:val="TableParagraph"/>
              <w:spacing w:line="234" w:lineRule="exact"/>
              <w:ind w:left="14" w:right="1"/>
              <w:jc w:val="center"/>
              <w:rPr>
                <w:rFonts w:ascii="Arial"/>
              </w:rPr>
            </w:pPr>
            <w:r>
              <w:rPr>
                <w:rFonts w:ascii="Arial"/>
                <w:spacing w:val="-5"/>
              </w:rPr>
              <w:t>all</w:t>
            </w:r>
          </w:p>
        </w:tc>
        <w:tc>
          <w:tcPr>
            <w:tcW w:w="1871" w:type="dxa"/>
          </w:tcPr>
          <w:p w14:paraId="5F3A1B5F" w14:textId="77777777" w:rsidR="00043761" w:rsidRDefault="00000000">
            <w:pPr>
              <w:pStyle w:val="TableParagraph"/>
              <w:spacing w:line="234" w:lineRule="exact"/>
              <w:ind w:left="11" w:right="1"/>
              <w:jc w:val="center"/>
              <w:rPr>
                <w:rFonts w:ascii="Arial"/>
              </w:rPr>
            </w:pPr>
            <w:r>
              <w:rPr>
                <w:rFonts w:ascii="Arial"/>
                <w:spacing w:val="-5"/>
              </w:rPr>
              <w:t>am</w:t>
            </w:r>
          </w:p>
        </w:tc>
        <w:tc>
          <w:tcPr>
            <w:tcW w:w="1871" w:type="dxa"/>
          </w:tcPr>
          <w:p w14:paraId="53390040" w14:textId="77777777" w:rsidR="00043761" w:rsidRDefault="00000000">
            <w:pPr>
              <w:pStyle w:val="TableParagraph"/>
              <w:spacing w:line="234" w:lineRule="exact"/>
              <w:ind w:left="11"/>
              <w:jc w:val="center"/>
              <w:rPr>
                <w:rFonts w:ascii="Arial"/>
              </w:rPr>
            </w:pPr>
            <w:r>
              <w:rPr>
                <w:rFonts w:ascii="Arial"/>
                <w:spacing w:val="-4"/>
              </w:rPr>
              <w:t>like</w:t>
            </w:r>
          </w:p>
        </w:tc>
      </w:tr>
      <w:tr w:rsidR="00043761" w14:paraId="165D4330" w14:textId="77777777">
        <w:trPr>
          <w:trHeight w:val="249"/>
        </w:trPr>
        <w:tc>
          <w:tcPr>
            <w:tcW w:w="1843" w:type="dxa"/>
          </w:tcPr>
          <w:p w14:paraId="33B89149" w14:textId="77777777" w:rsidR="00043761" w:rsidRDefault="00000000">
            <w:pPr>
              <w:pStyle w:val="TableParagraph"/>
              <w:spacing w:line="229" w:lineRule="exact"/>
              <w:ind w:left="15" w:right="1"/>
              <w:jc w:val="center"/>
              <w:rPr>
                <w:rFonts w:ascii="Arial"/>
              </w:rPr>
            </w:pPr>
            <w:r>
              <w:rPr>
                <w:rFonts w:ascii="Arial"/>
                <w:spacing w:val="-4"/>
              </w:rPr>
              <w:t>must</w:t>
            </w:r>
          </w:p>
        </w:tc>
        <w:tc>
          <w:tcPr>
            <w:tcW w:w="1886" w:type="dxa"/>
          </w:tcPr>
          <w:p w14:paraId="4AAA7F27" w14:textId="77777777" w:rsidR="00043761" w:rsidRDefault="00000000">
            <w:pPr>
              <w:pStyle w:val="TableParagraph"/>
              <w:spacing w:line="229" w:lineRule="exact"/>
              <w:ind w:left="6"/>
              <w:jc w:val="center"/>
              <w:rPr>
                <w:rFonts w:ascii="Arial"/>
              </w:rPr>
            </w:pPr>
            <w:r>
              <w:rPr>
                <w:rFonts w:ascii="Arial"/>
                <w:spacing w:val="-5"/>
              </w:rPr>
              <w:t>new</w:t>
            </w:r>
          </w:p>
        </w:tc>
        <w:tc>
          <w:tcPr>
            <w:tcW w:w="1876" w:type="dxa"/>
          </w:tcPr>
          <w:p w14:paraId="09DCC8A6" w14:textId="77777777" w:rsidR="00043761" w:rsidRDefault="00000000">
            <w:pPr>
              <w:pStyle w:val="TableParagraph"/>
              <w:spacing w:line="229" w:lineRule="exact"/>
              <w:ind w:left="14" w:right="1"/>
              <w:jc w:val="center"/>
              <w:rPr>
                <w:rFonts w:ascii="Arial"/>
              </w:rPr>
            </w:pPr>
            <w:r>
              <w:rPr>
                <w:rFonts w:ascii="Arial"/>
                <w:spacing w:val="-2"/>
              </w:rPr>
              <w:t>there</w:t>
            </w:r>
          </w:p>
        </w:tc>
        <w:tc>
          <w:tcPr>
            <w:tcW w:w="1871" w:type="dxa"/>
          </w:tcPr>
          <w:p w14:paraId="760A34BC" w14:textId="77777777" w:rsidR="00043761" w:rsidRDefault="00000000">
            <w:pPr>
              <w:pStyle w:val="TableParagraph"/>
              <w:spacing w:line="229" w:lineRule="exact"/>
              <w:ind w:left="11" w:right="1"/>
              <w:jc w:val="center"/>
              <w:rPr>
                <w:rFonts w:ascii="Arial"/>
              </w:rPr>
            </w:pPr>
            <w:r>
              <w:rPr>
                <w:rFonts w:ascii="Arial"/>
                <w:spacing w:val="-4"/>
              </w:rPr>
              <w:t>they</w:t>
            </w:r>
          </w:p>
        </w:tc>
        <w:tc>
          <w:tcPr>
            <w:tcW w:w="1871" w:type="dxa"/>
          </w:tcPr>
          <w:p w14:paraId="0096057D" w14:textId="77777777" w:rsidR="00043761" w:rsidRDefault="00000000">
            <w:pPr>
              <w:pStyle w:val="TableParagraph"/>
              <w:spacing w:line="229" w:lineRule="exact"/>
              <w:ind w:left="11" w:right="1"/>
              <w:jc w:val="center"/>
              <w:rPr>
                <w:rFonts w:ascii="Arial"/>
              </w:rPr>
            </w:pPr>
            <w:r>
              <w:rPr>
                <w:rFonts w:ascii="Arial"/>
                <w:spacing w:val="-4"/>
              </w:rPr>
              <w:t>this</w:t>
            </w:r>
          </w:p>
        </w:tc>
      </w:tr>
      <w:tr w:rsidR="00043761" w14:paraId="1DA4AA68" w14:textId="77777777">
        <w:trPr>
          <w:trHeight w:val="253"/>
        </w:trPr>
        <w:tc>
          <w:tcPr>
            <w:tcW w:w="1843" w:type="dxa"/>
          </w:tcPr>
          <w:p w14:paraId="12E73373" w14:textId="77777777" w:rsidR="00043761" w:rsidRDefault="00000000">
            <w:pPr>
              <w:pStyle w:val="TableParagraph"/>
              <w:spacing w:line="234" w:lineRule="exact"/>
              <w:ind w:left="15" w:right="1"/>
              <w:jc w:val="center"/>
              <w:rPr>
                <w:rFonts w:ascii="Arial"/>
              </w:rPr>
            </w:pPr>
            <w:r>
              <w:rPr>
                <w:rFonts w:ascii="Arial"/>
                <w:spacing w:val="-2"/>
              </w:rPr>
              <w:t>funny</w:t>
            </w:r>
          </w:p>
        </w:tc>
        <w:tc>
          <w:tcPr>
            <w:tcW w:w="1886" w:type="dxa"/>
          </w:tcPr>
          <w:p w14:paraId="4AAD8BCB" w14:textId="77777777" w:rsidR="00043761" w:rsidRDefault="00000000">
            <w:pPr>
              <w:pStyle w:val="TableParagraph"/>
              <w:spacing w:line="234" w:lineRule="exact"/>
              <w:ind w:left="6"/>
              <w:jc w:val="center"/>
              <w:rPr>
                <w:rFonts w:ascii="Arial"/>
              </w:rPr>
            </w:pPr>
            <w:r>
              <w:rPr>
                <w:rFonts w:ascii="Arial"/>
                <w:spacing w:val="-5"/>
              </w:rPr>
              <w:t>go</w:t>
            </w:r>
          </w:p>
        </w:tc>
        <w:tc>
          <w:tcPr>
            <w:tcW w:w="1876" w:type="dxa"/>
          </w:tcPr>
          <w:p w14:paraId="7ED8D81A" w14:textId="77777777" w:rsidR="00043761" w:rsidRDefault="00000000">
            <w:pPr>
              <w:pStyle w:val="TableParagraph"/>
              <w:spacing w:line="234" w:lineRule="exact"/>
              <w:ind w:left="14" w:right="1"/>
              <w:jc w:val="center"/>
              <w:rPr>
                <w:rFonts w:ascii="Arial"/>
              </w:rPr>
            </w:pPr>
            <w:r>
              <w:rPr>
                <w:rFonts w:ascii="Arial"/>
                <w:spacing w:val="-4"/>
              </w:rPr>
              <w:t>help</w:t>
            </w:r>
          </w:p>
        </w:tc>
        <w:tc>
          <w:tcPr>
            <w:tcW w:w="1871" w:type="dxa"/>
          </w:tcPr>
          <w:p w14:paraId="5FE74E70" w14:textId="77777777" w:rsidR="00043761" w:rsidRDefault="00000000">
            <w:pPr>
              <w:pStyle w:val="TableParagraph"/>
              <w:spacing w:line="234" w:lineRule="exact"/>
              <w:ind w:left="11" w:right="1"/>
              <w:jc w:val="center"/>
              <w:rPr>
                <w:rFonts w:ascii="Arial"/>
              </w:rPr>
            </w:pPr>
            <w:r>
              <w:rPr>
                <w:rFonts w:ascii="Arial"/>
                <w:spacing w:val="-5"/>
              </w:rPr>
              <w:t>see</w:t>
            </w:r>
          </w:p>
        </w:tc>
        <w:tc>
          <w:tcPr>
            <w:tcW w:w="1871" w:type="dxa"/>
          </w:tcPr>
          <w:p w14:paraId="47B8F53B" w14:textId="77777777" w:rsidR="00043761" w:rsidRDefault="00000000">
            <w:pPr>
              <w:pStyle w:val="TableParagraph"/>
              <w:spacing w:line="234" w:lineRule="exact"/>
              <w:ind w:left="11" w:right="1"/>
              <w:jc w:val="center"/>
              <w:rPr>
                <w:rFonts w:ascii="Arial"/>
              </w:rPr>
            </w:pPr>
            <w:r>
              <w:rPr>
                <w:rFonts w:ascii="Arial"/>
                <w:spacing w:val="-5"/>
              </w:rPr>
              <w:t>the</w:t>
            </w:r>
          </w:p>
        </w:tc>
      </w:tr>
      <w:tr w:rsidR="00043761" w14:paraId="4CA2409B" w14:textId="77777777">
        <w:trPr>
          <w:trHeight w:val="254"/>
        </w:trPr>
        <w:tc>
          <w:tcPr>
            <w:tcW w:w="1843" w:type="dxa"/>
          </w:tcPr>
          <w:p w14:paraId="512A26AE" w14:textId="77777777" w:rsidR="00043761" w:rsidRDefault="00000000">
            <w:pPr>
              <w:pStyle w:val="TableParagraph"/>
              <w:spacing w:line="234" w:lineRule="exact"/>
              <w:ind w:left="15" w:right="1"/>
              <w:jc w:val="center"/>
              <w:rPr>
                <w:rFonts w:ascii="Arial"/>
              </w:rPr>
            </w:pPr>
            <w:r>
              <w:rPr>
                <w:rFonts w:ascii="Arial"/>
                <w:spacing w:val="-2"/>
              </w:rPr>
              <w:t>three</w:t>
            </w:r>
          </w:p>
        </w:tc>
        <w:tc>
          <w:tcPr>
            <w:tcW w:w="1886" w:type="dxa"/>
          </w:tcPr>
          <w:p w14:paraId="591AC550" w14:textId="77777777" w:rsidR="00043761" w:rsidRDefault="00000000">
            <w:pPr>
              <w:pStyle w:val="TableParagraph"/>
              <w:spacing w:line="234" w:lineRule="exact"/>
              <w:ind w:left="6"/>
              <w:jc w:val="center"/>
              <w:rPr>
                <w:rFonts w:ascii="Arial"/>
              </w:rPr>
            </w:pPr>
            <w:r>
              <w:rPr>
                <w:rFonts w:ascii="Arial"/>
                <w:spacing w:val="-4"/>
              </w:rPr>
              <w:t>came</w:t>
            </w:r>
          </w:p>
        </w:tc>
        <w:tc>
          <w:tcPr>
            <w:tcW w:w="1876" w:type="dxa"/>
          </w:tcPr>
          <w:p w14:paraId="731081AD" w14:textId="77777777" w:rsidR="00043761" w:rsidRDefault="00000000">
            <w:pPr>
              <w:pStyle w:val="TableParagraph"/>
              <w:spacing w:line="234" w:lineRule="exact"/>
              <w:ind w:left="14" w:right="1"/>
              <w:jc w:val="center"/>
              <w:rPr>
                <w:rFonts w:ascii="Arial"/>
              </w:rPr>
            </w:pPr>
            <w:r>
              <w:rPr>
                <w:rFonts w:ascii="Arial"/>
                <w:spacing w:val="-5"/>
              </w:rPr>
              <w:t>did</w:t>
            </w:r>
          </w:p>
        </w:tc>
        <w:tc>
          <w:tcPr>
            <w:tcW w:w="1871" w:type="dxa"/>
          </w:tcPr>
          <w:p w14:paraId="5B4BAE1A" w14:textId="77777777" w:rsidR="00043761" w:rsidRDefault="00000000">
            <w:pPr>
              <w:pStyle w:val="TableParagraph"/>
              <w:spacing w:line="234" w:lineRule="exact"/>
              <w:ind w:left="11" w:right="1"/>
              <w:jc w:val="center"/>
              <w:rPr>
                <w:rFonts w:ascii="Arial"/>
              </w:rPr>
            </w:pPr>
            <w:r>
              <w:rPr>
                <w:rFonts w:ascii="Arial"/>
                <w:spacing w:val="-5"/>
              </w:rPr>
              <w:t>do</w:t>
            </w:r>
          </w:p>
        </w:tc>
        <w:tc>
          <w:tcPr>
            <w:tcW w:w="1871" w:type="dxa"/>
          </w:tcPr>
          <w:p w14:paraId="0162F6C9" w14:textId="77777777" w:rsidR="00043761" w:rsidRDefault="00000000">
            <w:pPr>
              <w:pStyle w:val="TableParagraph"/>
              <w:spacing w:line="234" w:lineRule="exact"/>
              <w:ind w:left="11" w:right="1"/>
              <w:jc w:val="center"/>
              <w:rPr>
                <w:rFonts w:ascii="Arial"/>
              </w:rPr>
            </w:pPr>
            <w:r>
              <w:rPr>
                <w:rFonts w:ascii="Arial"/>
                <w:spacing w:val="-5"/>
              </w:rPr>
              <w:t>ran</w:t>
            </w:r>
          </w:p>
        </w:tc>
      </w:tr>
      <w:tr w:rsidR="00043761" w14:paraId="299A0D50" w14:textId="77777777">
        <w:trPr>
          <w:trHeight w:val="254"/>
        </w:trPr>
        <w:tc>
          <w:tcPr>
            <w:tcW w:w="1843" w:type="dxa"/>
          </w:tcPr>
          <w:p w14:paraId="07954E02" w14:textId="77777777" w:rsidR="00043761" w:rsidRDefault="00000000">
            <w:pPr>
              <w:pStyle w:val="TableParagraph"/>
              <w:spacing w:line="234" w:lineRule="exact"/>
              <w:ind w:left="15" w:right="1"/>
              <w:jc w:val="center"/>
              <w:rPr>
                <w:rFonts w:ascii="Arial"/>
              </w:rPr>
            </w:pPr>
            <w:r>
              <w:rPr>
                <w:rFonts w:ascii="Arial"/>
                <w:spacing w:val="-4"/>
              </w:rPr>
              <w:t>ride</w:t>
            </w:r>
          </w:p>
        </w:tc>
        <w:tc>
          <w:tcPr>
            <w:tcW w:w="1886" w:type="dxa"/>
          </w:tcPr>
          <w:p w14:paraId="05DE5D8D" w14:textId="77777777" w:rsidR="00043761" w:rsidRDefault="00000000">
            <w:pPr>
              <w:pStyle w:val="TableParagraph"/>
              <w:spacing w:line="234" w:lineRule="exact"/>
              <w:ind w:left="6"/>
              <w:jc w:val="center"/>
              <w:rPr>
                <w:rFonts w:ascii="Arial"/>
              </w:rPr>
            </w:pPr>
            <w:r>
              <w:rPr>
                <w:rFonts w:ascii="Arial"/>
                <w:spacing w:val="-5"/>
              </w:rPr>
              <w:t>saw</w:t>
            </w:r>
          </w:p>
        </w:tc>
        <w:tc>
          <w:tcPr>
            <w:tcW w:w="1876" w:type="dxa"/>
          </w:tcPr>
          <w:p w14:paraId="3EB78DE4" w14:textId="77777777" w:rsidR="00043761" w:rsidRDefault="00000000">
            <w:pPr>
              <w:pStyle w:val="TableParagraph"/>
              <w:spacing w:line="234" w:lineRule="exact"/>
              <w:ind w:left="14"/>
              <w:jc w:val="center"/>
              <w:rPr>
                <w:rFonts w:ascii="Arial"/>
              </w:rPr>
            </w:pPr>
            <w:r>
              <w:rPr>
                <w:rFonts w:ascii="Arial"/>
                <w:spacing w:val="-4"/>
              </w:rPr>
              <w:t>with</w:t>
            </w:r>
          </w:p>
        </w:tc>
        <w:tc>
          <w:tcPr>
            <w:tcW w:w="1871" w:type="dxa"/>
          </w:tcPr>
          <w:p w14:paraId="22CB28FD" w14:textId="77777777" w:rsidR="00043761" w:rsidRDefault="00000000">
            <w:pPr>
              <w:pStyle w:val="TableParagraph"/>
              <w:spacing w:line="234" w:lineRule="exact"/>
              <w:ind w:left="11" w:right="1"/>
              <w:jc w:val="center"/>
              <w:rPr>
                <w:rFonts w:ascii="Arial"/>
              </w:rPr>
            </w:pPr>
            <w:r>
              <w:rPr>
                <w:rFonts w:ascii="Arial"/>
                <w:spacing w:val="-5"/>
              </w:rPr>
              <w:t>yes</w:t>
            </w:r>
          </w:p>
        </w:tc>
        <w:tc>
          <w:tcPr>
            <w:tcW w:w="1871" w:type="dxa"/>
          </w:tcPr>
          <w:p w14:paraId="66F03E7C" w14:textId="77777777" w:rsidR="00043761" w:rsidRDefault="00000000">
            <w:pPr>
              <w:pStyle w:val="TableParagraph"/>
              <w:spacing w:line="234" w:lineRule="exact"/>
              <w:ind w:left="11" w:right="1"/>
              <w:jc w:val="center"/>
              <w:rPr>
                <w:rFonts w:ascii="Arial"/>
              </w:rPr>
            </w:pPr>
            <w:r>
              <w:rPr>
                <w:rFonts w:ascii="Arial"/>
                <w:spacing w:val="-5"/>
              </w:rPr>
              <w:t>for</w:t>
            </w:r>
          </w:p>
        </w:tc>
      </w:tr>
    </w:tbl>
    <w:p w14:paraId="15FD8FFB" w14:textId="77777777" w:rsidR="00043761" w:rsidRDefault="00043761">
      <w:pPr>
        <w:pStyle w:val="BodyText"/>
        <w:spacing w:before="26"/>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2"/>
        <w:gridCol w:w="1867"/>
        <w:gridCol w:w="1872"/>
        <w:gridCol w:w="1867"/>
        <w:gridCol w:w="1872"/>
      </w:tblGrid>
      <w:tr w:rsidR="00043761" w14:paraId="289985F6" w14:textId="77777777">
        <w:trPr>
          <w:trHeight w:val="249"/>
        </w:trPr>
        <w:tc>
          <w:tcPr>
            <w:tcW w:w="1872" w:type="dxa"/>
          </w:tcPr>
          <w:p w14:paraId="3B894276" w14:textId="77777777" w:rsidR="00043761" w:rsidRDefault="00000000">
            <w:pPr>
              <w:pStyle w:val="TableParagraph"/>
              <w:spacing w:line="229" w:lineRule="exact"/>
              <w:ind w:left="14" w:right="2"/>
              <w:jc w:val="center"/>
              <w:rPr>
                <w:rFonts w:ascii="Arial"/>
              </w:rPr>
            </w:pPr>
            <w:r>
              <w:rPr>
                <w:rFonts w:ascii="Arial"/>
                <w:spacing w:val="-5"/>
              </w:rPr>
              <w:t>big</w:t>
            </w:r>
          </w:p>
        </w:tc>
        <w:tc>
          <w:tcPr>
            <w:tcW w:w="1867" w:type="dxa"/>
          </w:tcPr>
          <w:p w14:paraId="1BC77E23" w14:textId="77777777" w:rsidR="00043761" w:rsidRDefault="00000000">
            <w:pPr>
              <w:pStyle w:val="TableParagraph"/>
              <w:spacing w:line="229" w:lineRule="exact"/>
              <w:ind w:left="9" w:right="2"/>
              <w:jc w:val="center"/>
              <w:rPr>
                <w:rFonts w:ascii="Arial"/>
              </w:rPr>
            </w:pPr>
            <w:r>
              <w:rPr>
                <w:rFonts w:ascii="Arial"/>
                <w:spacing w:val="-4"/>
              </w:rPr>
              <w:t>blue</w:t>
            </w:r>
          </w:p>
        </w:tc>
        <w:tc>
          <w:tcPr>
            <w:tcW w:w="1872" w:type="dxa"/>
          </w:tcPr>
          <w:p w14:paraId="4F3ED350" w14:textId="77777777" w:rsidR="00043761" w:rsidRDefault="00000000">
            <w:pPr>
              <w:pStyle w:val="TableParagraph"/>
              <w:spacing w:line="229" w:lineRule="exact"/>
              <w:ind w:left="14" w:right="2"/>
              <w:jc w:val="center"/>
              <w:rPr>
                <w:rFonts w:ascii="Arial"/>
              </w:rPr>
            </w:pPr>
            <w:r>
              <w:rPr>
                <w:rFonts w:ascii="Arial"/>
                <w:spacing w:val="-5"/>
              </w:rPr>
              <w:t>can</w:t>
            </w:r>
          </w:p>
        </w:tc>
        <w:tc>
          <w:tcPr>
            <w:tcW w:w="1867" w:type="dxa"/>
          </w:tcPr>
          <w:p w14:paraId="383D92A8" w14:textId="77777777" w:rsidR="00043761" w:rsidRDefault="00000000">
            <w:pPr>
              <w:pStyle w:val="TableParagraph"/>
              <w:spacing w:line="229" w:lineRule="exact"/>
              <w:ind w:left="9" w:right="2"/>
              <w:jc w:val="center"/>
              <w:rPr>
                <w:rFonts w:ascii="Arial"/>
              </w:rPr>
            </w:pPr>
            <w:r>
              <w:rPr>
                <w:rFonts w:ascii="Arial"/>
                <w:spacing w:val="-5"/>
              </w:rPr>
              <w:t>my</w:t>
            </w:r>
          </w:p>
        </w:tc>
        <w:tc>
          <w:tcPr>
            <w:tcW w:w="1872" w:type="dxa"/>
          </w:tcPr>
          <w:p w14:paraId="2D3014C5" w14:textId="77777777" w:rsidR="00043761" w:rsidRDefault="00000000">
            <w:pPr>
              <w:pStyle w:val="TableParagraph"/>
              <w:spacing w:line="229" w:lineRule="exact"/>
              <w:ind w:left="14" w:right="1"/>
              <w:jc w:val="center"/>
              <w:rPr>
                <w:rFonts w:ascii="Arial"/>
              </w:rPr>
            </w:pPr>
            <w:r>
              <w:rPr>
                <w:rFonts w:ascii="Arial"/>
                <w:spacing w:val="-5"/>
              </w:rPr>
              <w:t>not</w:t>
            </w:r>
          </w:p>
        </w:tc>
      </w:tr>
      <w:tr w:rsidR="00043761" w14:paraId="49C580B3" w14:textId="77777777">
        <w:trPr>
          <w:trHeight w:val="254"/>
        </w:trPr>
        <w:tc>
          <w:tcPr>
            <w:tcW w:w="1872" w:type="dxa"/>
          </w:tcPr>
          <w:p w14:paraId="24B4F148" w14:textId="77777777" w:rsidR="00043761" w:rsidRDefault="00000000">
            <w:pPr>
              <w:pStyle w:val="TableParagraph"/>
              <w:spacing w:line="234" w:lineRule="exact"/>
              <w:ind w:left="14" w:right="2"/>
              <w:jc w:val="center"/>
              <w:rPr>
                <w:rFonts w:ascii="Arial"/>
              </w:rPr>
            </w:pPr>
            <w:r>
              <w:rPr>
                <w:rFonts w:ascii="Arial"/>
                <w:spacing w:val="-5"/>
              </w:rPr>
              <w:t>one</w:t>
            </w:r>
          </w:p>
        </w:tc>
        <w:tc>
          <w:tcPr>
            <w:tcW w:w="1867" w:type="dxa"/>
          </w:tcPr>
          <w:p w14:paraId="4C991280" w14:textId="77777777" w:rsidR="00043761" w:rsidRDefault="00000000">
            <w:pPr>
              <w:pStyle w:val="TableParagraph"/>
              <w:spacing w:line="234" w:lineRule="exact"/>
              <w:ind w:left="9" w:right="1"/>
              <w:jc w:val="center"/>
              <w:rPr>
                <w:rFonts w:ascii="Arial"/>
              </w:rPr>
            </w:pPr>
            <w:r>
              <w:rPr>
                <w:rFonts w:ascii="Arial"/>
                <w:spacing w:val="-5"/>
              </w:rPr>
              <w:t>are</w:t>
            </w:r>
          </w:p>
        </w:tc>
        <w:tc>
          <w:tcPr>
            <w:tcW w:w="1872" w:type="dxa"/>
          </w:tcPr>
          <w:p w14:paraId="27678CF2" w14:textId="77777777" w:rsidR="00043761" w:rsidRDefault="00000000">
            <w:pPr>
              <w:pStyle w:val="TableParagraph"/>
              <w:spacing w:line="234" w:lineRule="exact"/>
              <w:ind w:left="14" w:right="2"/>
              <w:jc w:val="center"/>
              <w:rPr>
                <w:rFonts w:ascii="Arial"/>
              </w:rPr>
            </w:pPr>
            <w:r>
              <w:rPr>
                <w:rFonts w:ascii="Arial"/>
                <w:spacing w:val="-5"/>
              </w:rPr>
              <w:t>at</w:t>
            </w:r>
          </w:p>
        </w:tc>
        <w:tc>
          <w:tcPr>
            <w:tcW w:w="1867" w:type="dxa"/>
          </w:tcPr>
          <w:p w14:paraId="4A96EE97" w14:textId="77777777" w:rsidR="00043761" w:rsidRDefault="00000000">
            <w:pPr>
              <w:pStyle w:val="TableParagraph"/>
              <w:spacing w:line="234" w:lineRule="exact"/>
              <w:ind w:left="9" w:right="1"/>
              <w:jc w:val="center"/>
              <w:rPr>
                <w:rFonts w:ascii="Arial"/>
              </w:rPr>
            </w:pPr>
            <w:r>
              <w:rPr>
                <w:rFonts w:ascii="Arial"/>
                <w:spacing w:val="-5"/>
              </w:rPr>
              <w:t>ate</w:t>
            </w:r>
          </w:p>
        </w:tc>
        <w:tc>
          <w:tcPr>
            <w:tcW w:w="1872" w:type="dxa"/>
          </w:tcPr>
          <w:p w14:paraId="1B4BE60F" w14:textId="77777777" w:rsidR="00043761" w:rsidRDefault="00000000">
            <w:pPr>
              <w:pStyle w:val="TableParagraph"/>
              <w:spacing w:line="234" w:lineRule="exact"/>
              <w:ind w:left="14" w:right="1"/>
              <w:jc w:val="center"/>
              <w:rPr>
                <w:rFonts w:ascii="Arial"/>
              </w:rPr>
            </w:pPr>
            <w:r>
              <w:rPr>
                <w:rFonts w:ascii="Arial"/>
                <w:spacing w:val="-5"/>
              </w:rPr>
              <w:t>no</w:t>
            </w:r>
          </w:p>
        </w:tc>
      </w:tr>
      <w:tr w:rsidR="00043761" w14:paraId="3EBFEEED" w14:textId="77777777">
        <w:trPr>
          <w:trHeight w:val="253"/>
        </w:trPr>
        <w:tc>
          <w:tcPr>
            <w:tcW w:w="1872" w:type="dxa"/>
          </w:tcPr>
          <w:p w14:paraId="38E73629" w14:textId="77777777" w:rsidR="00043761" w:rsidRDefault="00000000">
            <w:pPr>
              <w:pStyle w:val="TableParagraph"/>
              <w:spacing w:line="234" w:lineRule="exact"/>
              <w:ind w:left="14" w:right="2"/>
              <w:jc w:val="center"/>
              <w:rPr>
                <w:rFonts w:ascii="Arial"/>
              </w:rPr>
            </w:pPr>
            <w:r>
              <w:rPr>
                <w:rFonts w:ascii="Arial"/>
                <w:spacing w:val="-2"/>
              </w:rPr>
              <w:t>three</w:t>
            </w:r>
          </w:p>
        </w:tc>
        <w:tc>
          <w:tcPr>
            <w:tcW w:w="1867" w:type="dxa"/>
          </w:tcPr>
          <w:p w14:paraId="19158249" w14:textId="77777777" w:rsidR="00043761" w:rsidRDefault="00000000">
            <w:pPr>
              <w:pStyle w:val="TableParagraph"/>
              <w:spacing w:line="234" w:lineRule="exact"/>
              <w:ind w:left="9" w:right="1"/>
              <w:jc w:val="center"/>
              <w:rPr>
                <w:rFonts w:ascii="Arial"/>
              </w:rPr>
            </w:pPr>
            <w:r>
              <w:rPr>
                <w:rFonts w:ascii="Arial"/>
                <w:spacing w:val="-4"/>
              </w:rPr>
              <w:t>came</w:t>
            </w:r>
          </w:p>
        </w:tc>
        <w:tc>
          <w:tcPr>
            <w:tcW w:w="1872" w:type="dxa"/>
          </w:tcPr>
          <w:p w14:paraId="6933F79E" w14:textId="77777777" w:rsidR="00043761" w:rsidRDefault="00000000">
            <w:pPr>
              <w:pStyle w:val="TableParagraph"/>
              <w:spacing w:line="234" w:lineRule="exact"/>
              <w:ind w:left="14" w:right="1"/>
              <w:jc w:val="center"/>
              <w:rPr>
                <w:rFonts w:ascii="Arial"/>
              </w:rPr>
            </w:pPr>
            <w:r>
              <w:rPr>
                <w:rFonts w:ascii="Arial"/>
                <w:spacing w:val="-5"/>
              </w:rPr>
              <w:t>did</w:t>
            </w:r>
          </w:p>
        </w:tc>
        <w:tc>
          <w:tcPr>
            <w:tcW w:w="1867" w:type="dxa"/>
          </w:tcPr>
          <w:p w14:paraId="09AF6515" w14:textId="77777777" w:rsidR="00043761" w:rsidRDefault="00000000">
            <w:pPr>
              <w:pStyle w:val="TableParagraph"/>
              <w:spacing w:line="234" w:lineRule="exact"/>
              <w:ind w:left="9" w:right="1"/>
              <w:jc w:val="center"/>
              <w:rPr>
                <w:rFonts w:ascii="Arial"/>
              </w:rPr>
            </w:pPr>
            <w:r>
              <w:rPr>
                <w:rFonts w:ascii="Arial"/>
                <w:spacing w:val="-5"/>
              </w:rPr>
              <w:t>do</w:t>
            </w:r>
          </w:p>
        </w:tc>
        <w:tc>
          <w:tcPr>
            <w:tcW w:w="1872" w:type="dxa"/>
          </w:tcPr>
          <w:p w14:paraId="28C593B2" w14:textId="77777777" w:rsidR="00043761" w:rsidRDefault="00000000">
            <w:pPr>
              <w:pStyle w:val="TableParagraph"/>
              <w:spacing w:line="234" w:lineRule="exact"/>
              <w:ind w:left="14" w:right="1"/>
              <w:jc w:val="center"/>
              <w:rPr>
                <w:rFonts w:ascii="Arial"/>
              </w:rPr>
            </w:pPr>
            <w:r>
              <w:rPr>
                <w:rFonts w:ascii="Arial"/>
                <w:spacing w:val="-5"/>
              </w:rPr>
              <w:t>ran</w:t>
            </w:r>
          </w:p>
        </w:tc>
      </w:tr>
      <w:tr w:rsidR="00043761" w14:paraId="10194CC8" w14:textId="77777777">
        <w:trPr>
          <w:trHeight w:val="254"/>
        </w:trPr>
        <w:tc>
          <w:tcPr>
            <w:tcW w:w="1872" w:type="dxa"/>
          </w:tcPr>
          <w:p w14:paraId="643DDD13" w14:textId="77777777" w:rsidR="00043761" w:rsidRDefault="00000000">
            <w:pPr>
              <w:pStyle w:val="TableParagraph"/>
              <w:spacing w:line="234" w:lineRule="exact"/>
              <w:ind w:left="14" w:right="2"/>
              <w:jc w:val="center"/>
              <w:rPr>
                <w:rFonts w:ascii="Arial"/>
              </w:rPr>
            </w:pPr>
            <w:r>
              <w:rPr>
                <w:rFonts w:ascii="Arial"/>
                <w:spacing w:val="-4"/>
              </w:rPr>
              <w:t>ride</w:t>
            </w:r>
          </w:p>
        </w:tc>
        <w:tc>
          <w:tcPr>
            <w:tcW w:w="1867" w:type="dxa"/>
          </w:tcPr>
          <w:p w14:paraId="34572015" w14:textId="77777777" w:rsidR="00043761" w:rsidRDefault="00000000">
            <w:pPr>
              <w:pStyle w:val="TableParagraph"/>
              <w:spacing w:line="234" w:lineRule="exact"/>
              <w:ind w:left="9" w:right="2"/>
              <w:jc w:val="center"/>
              <w:rPr>
                <w:rFonts w:ascii="Arial"/>
              </w:rPr>
            </w:pPr>
            <w:r>
              <w:rPr>
                <w:rFonts w:ascii="Arial"/>
                <w:spacing w:val="-5"/>
              </w:rPr>
              <w:t>saw</w:t>
            </w:r>
          </w:p>
        </w:tc>
        <w:tc>
          <w:tcPr>
            <w:tcW w:w="1872" w:type="dxa"/>
          </w:tcPr>
          <w:p w14:paraId="0D769AFA" w14:textId="77777777" w:rsidR="00043761" w:rsidRDefault="00000000">
            <w:pPr>
              <w:pStyle w:val="TableParagraph"/>
              <w:spacing w:line="234" w:lineRule="exact"/>
              <w:ind w:left="14" w:right="1"/>
              <w:jc w:val="center"/>
              <w:rPr>
                <w:rFonts w:ascii="Arial"/>
              </w:rPr>
            </w:pPr>
            <w:r>
              <w:rPr>
                <w:rFonts w:ascii="Arial"/>
                <w:spacing w:val="-4"/>
              </w:rPr>
              <w:t>with</w:t>
            </w:r>
          </w:p>
        </w:tc>
        <w:tc>
          <w:tcPr>
            <w:tcW w:w="1867" w:type="dxa"/>
          </w:tcPr>
          <w:p w14:paraId="1A241807" w14:textId="77777777" w:rsidR="00043761" w:rsidRDefault="00000000">
            <w:pPr>
              <w:pStyle w:val="TableParagraph"/>
              <w:spacing w:line="234" w:lineRule="exact"/>
              <w:ind w:left="9" w:right="1"/>
              <w:jc w:val="center"/>
              <w:rPr>
                <w:rFonts w:ascii="Arial"/>
              </w:rPr>
            </w:pPr>
            <w:r>
              <w:rPr>
                <w:rFonts w:ascii="Arial"/>
                <w:spacing w:val="-5"/>
              </w:rPr>
              <w:t>yes</w:t>
            </w:r>
          </w:p>
        </w:tc>
        <w:tc>
          <w:tcPr>
            <w:tcW w:w="1872" w:type="dxa"/>
          </w:tcPr>
          <w:p w14:paraId="75BA88A6" w14:textId="77777777" w:rsidR="00043761" w:rsidRDefault="00000000">
            <w:pPr>
              <w:pStyle w:val="TableParagraph"/>
              <w:spacing w:line="234" w:lineRule="exact"/>
              <w:ind w:left="14" w:right="1"/>
              <w:jc w:val="center"/>
              <w:rPr>
                <w:rFonts w:ascii="Arial"/>
              </w:rPr>
            </w:pPr>
            <w:r>
              <w:rPr>
                <w:rFonts w:ascii="Arial"/>
                <w:spacing w:val="-5"/>
              </w:rPr>
              <w:t>for</w:t>
            </w:r>
          </w:p>
        </w:tc>
      </w:tr>
      <w:tr w:rsidR="00043761" w14:paraId="745D85D1" w14:textId="77777777">
        <w:trPr>
          <w:trHeight w:val="253"/>
        </w:trPr>
        <w:tc>
          <w:tcPr>
            <w:tcW w:w="1872" w:type="dxa"/>
          </w:tcPr>
          <w:p w14:paraId="35A34D87" w14:textId="77777777" w:rsidR="00043761" w:rsidRDefault="00000000">
            <w:pPr>
              <w:pStyle w:val="TableParagraph"/>
              <w:spacing w:line="234" w:lineRule="exact"/>
              <w:ind w:left="14" w:right="2"/>
              <w:jc w:val="center"/>
              <w:rPr>
                <w:rFonts w:ascii="Arial"/>
              </w:rPr>
            </w:pPr>
            <w:r>
              <w:rPr>
                <w:rFonts w:ascii="Arial"/>
                <w:spacing w:val="-5"/>
              </w:rPr>
              <w:t>big</w:t>
            </w:r>
          </w:p>
        </w:tc>
        <w:tc>
          <w:tcPr>
            <w:tcW w:w="1867" w:type="dxa"/>
          </w:tcPr>
          <w:p w14:paraId="54E208B6" w14:textId="77777777" w:rsidR="00043761" w:rsidRDefault="00000000">
            <w:pPr>
              <w:pStyle w:val="TableParagraph"/>
              <w:spacing w:line="234" w:lineRule="exact"/>
              <w:ind w:left="9" w:right="2"/>
              <w:jc w:val="center"/>
              <w:rPr>
                <w:rFonts w:ascii="Arial"/>
              </w:rPr>
            </w:pPr>
            <w:r>
              <w:rPr>
                <w:rFonts w:ascii="Arial"/>
                <w:spacing w:val="-4"/>
              </w:rPr>
              <w:t>blue</w:t>
            </w:r>
          </w:p>
        </w:tc>
        <w:tc>
          <w:tcPr>
            <w:tcW w:w="1872" w:type="dxa"/>
          </w:tcPr>
          <w:p w14:paraId="7E7511B2" w14:textId="77777777" w:rsidR="00043761" w:rsidRDefault="00000000">
            <w:pPr>
              <w:pStyle w:val="TableParagraph"/>
              <w:spacing w:line="234" w:lineRule="exact"/>
              <w:ind w:left="14" w:right="2"/>
              <w:jc w:val="center"/>
              <w:rPr>
                <w:rFonts w:ascii="Arial"/>
              </w:rPr>
            </w:pPr>
            <w:r>
              <w:rPr>
                <w:rFonts w:ascii="Arial"/>
                <w:spacing w:val="-5"/>
              </w:rPr>
              <w:t>can</w:t>
            </w:r>
          </w:p>
        </w:tc>
        <w:tc>
          <w:tcPr>
            <w:tcW w:w="1867" w:type="dxa"/>
          </w:tcPr>
          <w:p w14:paraId="6C34C2DC" w14:textId="77777777" w:rsidR="00043761" w:rsidRDefault="00000000">
            <w:pPr>
              <w:pStyle w:val="TableParagraph"/>
              <w:spacing w:line="234" w:lineRule="exact"/>
              <w:ind w:left="9" w:right="2"/>
              <w:jc w:val="center"/>
              <w:rPr>
                <w:rFonts w:ascii="Arial"/>
              </w:rPr>
            </w:pPr>
            <w:r>
              <w:rPr>
                <w:rFonts w:ascii="Arial"/>
                <w:spacing w:val="-5"/>
              </w:rPr>
              <w:t>my</w:t>
            </w:r>
          </w:p>
        </w:tc>
        <w:tc>
          <w:tcPr>
            <w:tcW w:w="1872" w:type="dxa"/>
          </w:tcPr>
          <w:p w14:paraId="3F247306" w14:textId="77777777" w:rsidR="00043761" w:rsidRDefault="00000000">
            <w:pPr>
              <w:pStyle w:val="TableParagraph"/>
              <w:spacing w:line="234" w:lineRule="exact"/>
              <w:ind w:left="14" w:right="1"/>
              <w:jc w:val="center"/>
              <w:rPr>
                <w:rFonts w:ascii="Arial"/>
              </w:rPr>
            </w:pPr>
            <w:r>
              <w:rPr>
                <w:rFonts w:ascii="Arial"/>
                <w:spacing w:val="-5"/>
              </w:rPr>
              <w:t>not</w:t>
            </w:r>
          </w:p>
        </w:tc>
      </w:tr>
      <w:tr w:rsidR="00043761" w14:paraId="043AD3E0" w14:textId="77777777">
        <w:trPr>
          <w:trHeight w:val="249"/>
        </w:trPr>
        <w:tc>
          <w:tcPr>
            <w:tcW w:w="1872" w:type="dxa"/>
          </w:tcPr>
          <w:p w14:paraId="42E39E8F" w14:textId="77777777" w:rsidR="00043761" w:rsidRDefault="00000000">
            <w:pPr>
              <w:pStyle w:val="TableParagraph"/>
              <w:spacing w:line="229" w:lineRule="exact"/>
              <w:ind w:left="14" w:right="2"/>
              <w:jc w:val="center"/>
              <w:rPr>
                <w:rFonts w:ascii="Arial"/>
              </w:rPr>
            </w:pPr>
            <w:r>
              <w:rPr>
                <w:rFonts w:ascii="Arial"/>
                <w:spacing w:val="-5"/>
              </w:rPr>
              <w:t>one</w:t>
            </w:r>
          </w:p>
        </w:tc>
        <w:tc>
          <w:tcPr>
            <w:tcW w:w="1867" w:type="dxa"/>
          </w:tcPr>
          <w:p w14:paraId="3146A2B3" w14:textId="77777777" w:rsidR="00043761" w:rsidRDefault="00000000">
            <w:pPr>
              <w:pStyle w:val="TableParagraph"/>
              <w:spacing w:line="229" w:lineRule="exact"/>
              <w:ind w:left="9" w:right="1"/>
              <w:jc w:val="center"/>
              <w:rPr>
                <w:rFonts w:ascii="Arial"/>
              </w:rPr>
            </w:pPr>
            <w:r>
              <w:rPr>
                <w:rFonts w:ascii="Arial"/>
                <w:spacing w:val="-5"/>
              </w:rPr>
              <w:t>are</w:t>
            </w:r>
          </w:p>
        </w:tc>
        <w:tc>
          <w:tcPr>
            <w:tcW w:w="1872" w:type="dxa"/>
          </w:tcPr>
          <w:p w14:paraId="7DDC8331" w14:textId="77777777" w:rsidR="00043761" w:rsidRDefault="00000000">
            <w:pPr>
              <w:pStyle w:val="TableParagraph"/>
              <w:spacing w:line="229" w:lineRule="exact"/>
              <w:ind w:left="14" w:right="2"/>
              <w:jc w:val="center"/>
              <w:rPr>
                <w:rFonts w:ascii="Arial"/>
              </w:rPr>
            </w:pPr>
            <w:r>
              <w:rPr>
                <w:rFonts w:ascii="Arial"/>
                <w:spacing w:val="-5"/>
              </w:rPr>
              <w:t>at</w:t>
            </w:r>
          </w:p>
        </w:tc>
        <w:tc>
          <w:tcPr>
            <w:tcW w:w="1867" w:type="dxa"/>
          </w:tcPr>
          <w:p w14:paraId="0FA1EAA9" w14:textId="77777777" w:rsidR="00043761" w:rsidRDefault="00000000">
            <w:pPr>
              <w:pStyle w:val="TableParagraph"/>
              <w:spacing w:line="229" w:lineRule="exact"/>
              <w:ind w:left="9" w:right="1"/>
              <w:jc w:val="center"/>
              <w:rPr>
                <w:rFonts w:ascii="Arial"/>
              </w:rPr>
            </w:pPr>
            <w:r>
              <w:rPr>
                <w:rFonts w:ascii="Arial"/>
                <w:spacing w:val="-5"/>
              </w:rPr>
              <w:t>ate</w:t>
            </w:r>
          </w:p>
        </w:tc>
        <w:tc>
          <w:tcPr>
            <w:tcW w:w="1872" w:type="dxa"/>
          </w:tcPr>
          <w:p w14:paraId="51B4129C" w14:textId="77777777" w:rsidR="00043761" w:rsidRDefault="00000000">
            <w:pPr>
              <w:pStyle w:val="TableParagraph"/>
              <w:spacing w:line="229" w:lineRule="exact"/>
              <w:ind w:left="14" w:right="1"/>
              <w:jc w:val="center"/>
              <w:rPr>
                <w:rFonts w:ascii="Arial"/>
              </w:rPr>
            </w:pPr>
            <w:r>
              <w:rPr>
                <w:rFonts w:ascii="Arial"/>
                <w:spacing w:val="-5"/>
              </w:rPr>
              <w:t>no</w:t>
            </w:r>
          </w:p>
        </w:tc>
      </w:tr>
    </w:tbl>
    <w:p w14:paraId="5FDEECC0" w14:textId="77777777" w:rsidR="00043761" w:rsidRDefault="00043761">
      <w:pPr>
        <w:pStyle w:val="BodyText"/>
        <w:spacing w:before="26"/>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2"/>
        <w:gridCol w:w="1867"/>
        <w:gridCol w:w="1872"/>
        <w:gridCol w:w="1867"/>
        <w:gridCol w:w="1872"/>
      </w:tblGrid>
      <w:tr w:rsidR="00043761" w14:paraId="2D743264" w14:textId="77777777">
        <w:trPr>
          <w:trHeight w:val="253"/>
        </w:trPr>
        <w:tc>
          <w:tcPr>
            <w:tcW w:w="1872" w:type="dxa"/>
          </w:tcPr>
          <w:p w14:paraId="062D5A52" w14:textId="77777777" w:rsidR="00043761" w:rsidRDefault="00000000">
            <w:pPr>
              <w:pStyle w:val="TableParagraph"/>
              <w:spacing w:line="234" w:lineRule="exact"/>
              <w:ind w:left="14" w:right="2"/>
              <w:jc w:val="center"/>
              <w:rPr>
                <w:rFonts w:ascii="Arial"/>
              </w:rPr>
            </w:pPr>
            <w:r>
              <w:rPr>
                <w:rFonts w:ascii="Arial"/>
                <w:spacing w:val="-5"/>
              </w:rPr>
              <w:t>now</w:t>
            </w:r>
          </w:p>
        </w:tc>
        <w:tc>
          <w:tcPr>
            <w:tcW w:w="1867" w:type="dxa"/>
          </w:tcPr>
          <w:p w14:paraId="14EEA3BB" w14:textId="77777777" w:rsidR="00043761" w:rsidRDefault="00000000">
            <w:pPr>
              <w:pStyle w:val="TableParagraph"/>
              <w:spacing w:line="234" w:lineRule="exact"/>
              <w:ind w:left="9" w:right="2"/>
              <w:jc w:val="center"/>
              <w:rPr>
                <w:rFonts w:ascii="Arial"/>
              </w:rPr>
            </w:pPr>
            <w:r>
              <w:rPr>
                <w:rFonts w:ascii="Arial"/>
                <w:spacing w:val="-5"/>
              </w:rPr>
              <w:t>on</w:t>
            </w:r>
          </w:p>
        </w:tc>
        <w:tc>
          <w:tcPr>
            <w:tcW w:w="1872" w:type="dxa"/>
          </w:tcPr>
          <w:p w14:paraId="220BE94B" w14:textId="77777777" w:rsidR="00043761" w:rsidRDefault="00000000">
            <w:pPr>
              <w:pStyle w:val="TableParagraph"/>
              <w:spacing w:line="234" w:lineRule="exact"/>
              <w:ind w:left="14" w:right="1"/>
              <w:jc w:val="center"/>
              <w:rPr>
                <w:rFonts w:ascii="Arial"/>
              </w:rPr>
            </w:pPr>
            <w:r>
              <w:rPr>
                <w:rFonts w:ascii="Arial"/>
                <w:spacing w:val="-5"/>
              </w:rPr>
              <w:t>too</w:t>
            </w:r>
          </w:p>
        </w:tc>
        <w:tc>
          <w:tcPr>
            <w:tcW w:w="1867" w:type="dxa"/>
          </w:tcPr>
          <w:p w14:paraId="3E01AA1A" w14:textId="77777777" w:rsidR="00043761" w:rsidRDefault="00000000">
            <w:pPr>
              <w:pStyle w:val="TableParagraph"/>
              <w:spacing w:line="234" w:lineRule="exact"/>
              <w:ind w:left="9" w:right="1"/>
              <w:jc w:val="center"/>
              <w:rPr>
                <w:rFonts w:ascii="Arial"/>
              </w:rPr>
            </w:pPr>
            <w:r>
              <w:rPr>
                <w:rFonts w:ascii="Arial"/>
                <w:spacing w:val="-2"/>
              </w:rPr>
              <w:t>under</w:t>
            </w:r>
          </w:p>
        </w:tc>
        <w:tc>
          <w:tcPr>
            <w:tcW w:w="1872" w:type="dxa"/>
          </w:tcPr>
          <w:p w14:paraId="60E788B3" w14:textId="77777777" w:rsidR="00043761" w:rsidRDefault="00000000">
            <w:pPr>
              <w:pStyle w:val="TableParagraph"/>
              <w:spacing w:line="234" w:lineRule="exact"/>
              <w:ind w:left="14" w:right="1"/>
              <w:jc w:val="center"/>
              <w:rPr>
                <w:rFonts w:ascii="Arial"/>
              </w:rPr>
            </w:pPr>
            <w:r>
              <w:rPr>
                <w:rFonts w:ascii="Arial"/>
                <w:spacing w:val="-4"/>
              </w:rPr>
              <w:t>want</w:t>
            </w:r>
          </w:p>
        </w:tc>
      </w:tr>
      <w:tr w:rsidR="00043761" w14:paraId="1A632EC9" w14:textId="77777777">
        <w:trPr>
          <w:trHeight w:val="254"/>
        </w:trPr>
        <w:tc>
          <w:tcPr>
            <w:tcW w:w="1872" w:type="dxa"/>
          </w:tcPr>
          <w:p w14:paraId="5DBDE75D" w14:textId="77777777" w:rsidR="00043761" w:rsidRDefault="00000000">
            <w:pPr>
              <w:pStyle w:val="TableParagraph"/>
              <w:spacing w:line="234" w:lineRule="exact"/>
              <w:ind w:left="14" w:right="2"/>
              <w:jc w:val="center"/>
              <w:rPr>
                <w:rFonts w:ascii="Arial"/>
              </w:rPr>
            </w:pPr>
            <w:r>
              <w:rPr>
                <w:rFonts w:ascii="Arial"/>
                <w:spacing w:val="-4"/>
              </w:rPr>
              <w:t>here</w:t>
            </w:r>
          </w:p>
        </w:tc>
        <w:tc>
          <w:tcPr>
            <w:tcW w:w="1867" w:type="dxa"/>
          </w:tcPr>
          <w:p w14:paraId="5961CE19" w14:textId="77777777" w:rsidR="00043761" w:rsidRDefault="00000000">
            <w:pPr>
              <w:pStyle w:val="TableParagraph"/>
              <w:spacing w:line="234" w:lineRule="exact"/>
              <w:ind w:left="9" w:right="1"/>
              <w:jc w:val="center"/>
              <w:rPr>
                <w:rFonts w:ascii="Arial"/>
              </w:rPr>
            </w:pPr>
            <w:r>
              <w:rPr>
                <w:rFonts w:ascii="Arial"/>
                <w:spacing w:val="-10"/>
              </w:rPr>
              <w:t>I</w:t>
            </w:r>
          </w:p>
        </w:tc>
        <w:tc>
          <w:tcPr>
            <w:tcW w:w="1872" w:type="dxa"/>
          </w:tcPr>
          <w:p w14:paraId="182C83D4" w14:textId="77777777" w:rsidR="00043761" w:rsidRDefault="00000000">
            <w:pPr>
              <w:pStyle w:val="TableParagraph"/>
              <w:spacing w:line="234" w:lineRule="exact"/>
              <w:ind w:left="14" w:right="1"/>
              <w:jc w:val="center"/>
              <w:rPr>
                <w:rFonts w:ascii="Arial"/>
              </w:rPr>
            </w:pPr>
            <w:r>
              <w:rPr>
                <w:rFonts w:ascii="Arial"/>
                <w:spacing w:val="-5"/>
              </w:rPr>
              <w:t>in</w:t>
            </w:r>
          </w:p>
        </w:tc>
        <w:tc>
          <w:tcPr>
            <w:tcW w:w="1867" w:type="dxa"/>
          </w:tcPr>
          <w:p w14:paraId="7ECA2152" w14:textId="77777777" w:rsidR="00043761" w:rsidRDefault="00000000">
            <w:pPr>
              <w:pStyle w:val="TableParagraph"/>
              <w:spacing w:line="234" w:lineRule="exact"/>
              <w:ind w:left="9" w:right="1"/>
              <w:jc w:val="center"/>
              <w:rPr>
                <w:rFonts w:ascii="Arial"/>
              </w:rPr>
            </w:pPr>
            <w:r>
              <w:rPr>
                <w:rFonts w:ascii="Arial"/>
                <w:spacing w:val="-5"/>
              </w:rPr>
              <w:t>to</w:t>
            </w:r>
          </w:p>
        </w:tc>
        <w:tc>
          <w:tcPr>
            <w:tcW w:w="1872" w:type="dxa"/>
          </w:tcPr>
          <w:p w14:paraId="2B6D47AB" w14:textId="77777777" w:rsidR="00043761" w:rsidRDefault="00000000">
            <w:pPr>
              <w:pStyle w:val="TableParagraph"/>
              <w:spacing w:line="234" w:lineRule="exact"/>
              <w:ind w:left="14" w:right="1"/>
              <w:jc w:val="center"/>
              <w:rPr>
                <w:rFonts w:ascii="Arial"/>
              </w:rPr>
            </w:pPr>
            <w:r>
              <w:rPr>
                <w:rFonts w:ascii="Arial"/>
                <w:spacing w:val="-5"/>
              </w:rPr>
              <w:t>Two</w:t>
            </w:r>
          </w:p>
        </w:tc>
      </w:tr>
      <w:tr w:rsidR="00043761" w14:paraId="735F566B" w14:textId="77777777">
        <w:trPr>
          <w:trHeight w:val="249"/>
        </w:trPr>
        <w:tc>
          <w:tcPr>
            <w:tcW w:w="1872" w:type="dxa"/>
          </w:tcPr>
          <w:p w14:paraId="6A068951" w14:textId="77777777" w:rsidR="00043761" w:rsidRDefault="00000000">
            <w:pPr>
              <w:pStyle w:val="TableParagraph"/>
              <w:spacing w:line="229" w:lineRule="exact"/>
              <w:ind w:left="14" w:right="2"/>
              <w:jc w:val="center"/>
              <w:rPr>
                <w:rFonts w:ascii="Arial"/>
              </w:rPr>
            </w:pPr>
            <w:r>
              <w:rPr>
                <w:rFonts w:ascii="Arial"/>
                <w:spacing w:val="-5"/>
              </w:rPr>
              <w:t>up</w:t>
            </w:r>
          </w:p>
        </w:tc>
        <w:tc>
          <w:tcPr>
            <w:tcW w:w="1867" w:type="dxa"/>
          </w:tcPr>
          <w:p w14:paraId="17CEE064" w14:textId="77777777" w:rsidR="00043761" w:rsidRDefault="00000000">
            <w:pPr>
              <w:pStyle w:val="TableParagraph"/>
              <w:spacing w:line="229" w:lineRule="exact"/>
              <w:ind w:left="9" w:right="2"/>
              <w:jc w:val="center"/>
              <w:rPr>
                <w:rFonts w:ascii="Arial"/>
              </w:rPr>
            </w:pPr>
            <w:r>
              <w:rPr>
                <w:rFonts w:ascii="Arial"/>
                <w:spacing w:val="-5"/>
              </w:rPr>
              <w:t>eat</w:t>
            </w:r>
          </w:p>
        </w:tc>
        <w:tc>
          <w:tcPr>
            <w:tcW w:w="1872" w:type="dxa"/>
          </w:tcPr>
          <w:p w14:paraId="76830862" w14:textId="77777777" w:rsidR="00043761" w:rsidRDefault="00000000">
            <w:pPr>
              <w:pStyle w:val="TableParagraph"/>
              <w:spacing w:line="229" w:lineRule="exact"/>
              <w:ind w:left="14" w:right="2"/>
              <w:jc w:val="center"/>
              <w:rPr>
                <w:rFonts w:ascii="Arial"/>
              </w:rPr>
            </w:pPr>
            <w:r>
              <w:rPr>
                <w:rFonts w:ascii="Arial"/>
                <w:spacing w:val="-4"/>
              </w:rPr>
              <w:t>four</w:t>
            </w:r>
          </w:p>
        </w:tc>
        <w:tc>
          <w:tcPr>
            <w:tcW w:w="1867" w:type="dxa"/>
          </w:tcPr>
          <w:p w14:paraId="1BE59050" w14:textId="77777777" w:rsidR="00043761" w:rsidRDefault="00000000">
            <w:pPr>
              <w:pStyle w:val="TableParagraph"/>
              <w:spacing w:line="229" w:lineRule="exact"/>
              <w:ind w:left="9" w:right="1"/>
              <w:jc w:val="center"/>
              <w:rPr>
                <w:rFonts w:ascii="Arial"/>
              </w:rPr>
            </w:pPr>
            <w:r>
              <w:rPr>
                <w:rFonts w:ascii="Arial"/>
                <w:spacing w:val="-5"/>
              </w:rPr>
              <w:t>get</w:t>
            </w:r>
          </w:p>
        </w:tc>
        <w:tc>
          <w:tcPr>
            <w:tcW w:w="1872" w:type="dxa"/>
          </w:tcPr>
          <w:p w14:paraId="50DE1884" w14:textId="77777777" w:rsidR="00043761" w:rsidRDefault="00000000">
            <w:pPr>
              <w:pStyle w:val="TableParagraph"/>
              <w:spacing w:line="229" w:lineRule="exact"/>
              <w:ind w:left="14" w:right="1"/>
              <w:jc w:val="center"/>
              <w:rPr>
                <w:rFonts w:ascii="Arial"/>
              </w:rPr>
            </w:pPr>
            <w:r>
              <w:rPr>
                <w:rFonts w:ascii="Arial"/>
                <w:spacing w:val="-5"/>
              </w:rPr>
              <w:t>say</w:t>
            </w:r>
          </w:p>
        </w:tc>
      </w:tr>
      <w:tr w:rsidR="00043761" w14:paraId="3789CD7D" w14:textId="77777777">
        <w:trPr>
          <w:trHeight w:val="253"/>
        </w:trPr>
        <w:tc>
          <w:tcPr>
            <w:tcW w:w="1872" w:type="dxa"/>
          </w:tcPr>
          <w:p w14:paraId="2B83383D" w14:textId="77777777" w:rsidR="00043761" w:rsidRDefault="00000000">
            <w:pPr>
              <w:pStyle w:val="TableParagraph"/>
              <w:spacing w:line="234" w:lineRule="exact"/>
              <w:ind w:left="14" w:right="2"/>
              <w:jc w:val="center"/>
              <w:rPr>
                <w:rFonts w:ascii="Arial"/>
              </w:rPr>
            </w:pPr>
            <w:r>
              <w:rPr>
                <w:rFonts w:ascii="Arial"/>
                <w:spacing w:val="-5"/>
              </w:rPr>
              <w:t>she</w:t>
            </w:r>
          </w:p>
        </w:tc>
        <w:tc>
          <w:tcPr>
            <w:tcW w:w="1867" w:type="dxa"/>
          </w:tcPr>
          <w:p w14:paraId="64114F41" w14:textId="77777777" w:rsidR="00043761" w:rsidRDefault="00000000">
            <w:pPr>
              <w:pStyle w:val="TableParagraph"/>
              <w:spacing w:line="234" w:lineRule="exact"/>
              <w:ind w:left="9" w:right="2"/>
              <w:jc w:val="center"/>
              <w:rPr>
                <w:rFonts w:ascii="Arial"/>
              </w:rPr>
            </w:pPr>
            <w:r>
              <w:rPr>
                <w:rFonts w:ascii="Arial"/>
                <w:spacing w:val="-5"/>
              </w:rPr>
              <w:t>so</w:t>
            </w:r>
          </w:p>
        </w:tc>
        <w:tc>
          <w:tcPr>
            <w:tcW w:w="1872" w:type="dxa"/>
          </w:tcPr>
          <w:p w14:paraId="071A5B51" w14:textId="77777777" w:rsidR="00043761" w:rsidRDefault="00000000">
            <w:pPr>
              <w:pStyle w:val="TableParagraph"/>
              <w:spacing w:line="234" w:lineRule="exact"/>
              <w:ind w:left="14" w:right="1"/>
              <w:jc w:val="center"/>
              <w:rPr>
                <w:rFonts w:ascii="Arial"/>
              </w:rPr>
            </w:pPr>
            <w:r>
              <w:rPr>
                <w:rFonts w:ascii="Arial"/>
                <w:spacing w:val="-4"/>
              </w:rPr>
              <w:t>come</w:t>
            </w:r>
          </w:p>
        </w:tc>
        <w:tc>
          <w:tcPr>
            <w:tcW w:w="1867" w:type="dxa"/>
          </w:tcPr>
          <w:p w14:paraId="192DD8B8" w14:textId="77777777" w:rsidR="00043761" w:rsidRDefault="00000000">
            <w:pPr>
              <w:pStyle w:val="TableParagraph"/>
              <w:spacing w:line="234" w:lineRule="exact"/>
              <w:ind w:left="9" w:right="1"/>
              <w:jc w:val="center"/>
              <w:rPr>
                <w:rFonts w:ascii="Arial"/>
              </w:rPr>
            </w:pPr>
            <w:r>
              <w:rPr>
                <w:rFonts w:ascii="Arial"/>
                <w:spacing w:val="-4"/>
              </w:rPr>
              <w:t>down</w:t>
            </w:r>
          </w:p>
        </w:tc>
        <w:tc>
          <w:tcPr>
            <w:tcW w:w="1872" w:type="dxa"/>
          </w:tcPr>
          <w:p w14:paraId="0EDFB75B" w14:textId="77777777" w:rsidR="00043761" w:rsidRDefault="00000000">
            <w:pPr>
              <w:pStyle w:val="TableParagraph"/>
              <w:spacing w:line="234" w:lineRule="exact"/>
              <w:ind w:left="14" w:right="1"/>
              <w:jc w:val="center"/>
              <w:rPr>
                <w:rFonts w:ascii="Arial"/>
              </w:rPr>
            </w:pPr>
            <w:r>
              <w:rPr>
                <w:rFonts w:ascii="Arial"/>
                <w:spacing w:val="-4"/>
              </w:rPr>
              <w:t>find</w:t>
            </w:r>
          </w:p>
        </w:tc>
      </w:tr>
      <w:tr w:rsidR="00043761" w14:paraId="00E11A12" w14:textId="77777777">
        <w:trPr>
          <w:trHeight w:val="254"/>
        </w:trPr>
        <w:tc>
          <w:tcPr>
            <w:tcW w:w="1872" w:type="dxa"/>
          </w:tcPr>
          <w:p w14:paraId="3C9D0D6D" w14:textId="77777777" w:rsidR="00043761" w:rsidRDefault="00000000">
            <w:pPr>
              <w:pStyle w:val="TableParagraph"/>
              <w:spacing w:line="234" w:lineRule="exact"/>
              <w:ind w:left="14" w:right="2"/>
              <w:jc w:val="center"/>
              <w:rPr>
                <w:rFonts w:ascii="Arial"/>
              </w:rPr>
            </w:pPr>
            <w:r>
              <w:rPr>
                <w:rFonts w:ascii="Arial"/>
                <w:color w:val="373737"/>
                <w:spacing w:val="-4"/>
              </w:rPr>
              <w:t>play</w:t>
            </w:r>
          </w:p>
        </w:tc>
        <w:tc>
          <w:tcPr>
            <w:tcW w:w="1867" w:type="dxa"/>
          </w:tcPr>
          <w:p w14:paraId="7018E058" w14:textId="77777777" w:rsidR="00043761" w:rsidRDefault="00000000">
            <w:pPr>
              <w:pStyle w:val="TableParagraph"/>
              <w:spacing w:line="234" w:lineRule="exact"/>
              <w:ind w:left="9" w:right="1"/>
              <w:jc w:val="center"/>
              <w:rPr>
                <w:rFonts w:ascii="Arial"/>
              </w:rPr>
            </w:pPr>
            <w:r>
              <w:rPr>
                <w:rFonts w:ascii="Arial"/>
                <w:color w:val="373737"/>
                <w:spacing w:val="-5"/>
              </w:rPr>
              <w:t>red</w:t>
            </w:r>
          </w:p>
        </w:tc>
        <w:tc>
          <w:tcPr>
            <w:tcW w:w="1872" w:type="dxa"/>
          </w:tcPr>
          <w:p w14:paraId="05637055" w14:textId="77777777" w:rsidR="00043761" w:rsidRDefault="00000000">
            <w:pPr>
              <w:pStyle w:val="TableParagraph"/>
              <w:spacing w:line="234" w:lineRule="exact"/>
              <w:ind w:left="14" w:right="1"/>
              <w:jc w:val="center"/>
              <w:rPr>
                <w:rFonts w:ascii="Arial"/>
              </w:rPr>
            </w:pPr>
            <w:r>
              <w:rPr>
                <w:rFonts w:ascii="Arial"/>
                <w:color w:val="373737"/>
                <w:spacing w:val="-5"/>
              </w:rPr>
              <w:t>run</w:t>
            </w:r>
          </w:p>
        </w:tc>
        <w:tc>
          <w:tcPr>
            <w:tcW w:w="1867" w:type="dxa"/>
          </w:tcPr>
          <w:p w14:paraId="52D910C5" w14:textId="77777777" w:rsidR="00043761" w:rsidRDefault="00000000">
            <w:pPr>
              <w:pStyle w:val="TableParagraph"/>
              <w:spacing w:line="234" w:lineRule="exact"/>
              <w:ind w:left="9" w:right="1"/>
              <w:jc w:val="center"/>
              <w:rPr>
                <w:rFonts w:ascii="Arial"/>
              </w:rPr>
            </w:pPr>
            <w:r>
              <w:rPr>
                <w:rFonts w:ascii="Arial"/>
                <w:color w:val="373737"/>
                <w:spacing w:val="-5"/>
              </w:rPr>
              <w:t>be</w:t>
            </w:r>
          </w:p>
        </w:tc>
        <w:tc>
          <w:tcPr>
            <w:tcW w:w="1872" w:type="dxa"/>
          </w:tcPr>
          <w:p w14:paraId="6C652FA1" w14:textId="77777777" w:rsidR="00043761" w:rsidRDefault="00000000">
            <w:pPr>
              <w:pStyle w:val="TableParagraph"/>
              <w:spacing w:line="234" w:lineRule="exact"/>
              <w:ind w:left="14" w:right="1"/>
              <w:jc w:val="center"/>
              <w:rPr>
                <w:rFonts w:ascii="Arial"/>
              </w:rPr>
            </w:pPr>
            <w:r>
              <w:rPr>
                <w:rFonts w:ascii="Arial"/>
                <w:color w:val="373737"/>
                <w:spacing w:val="-2"/>
              </w:rPr>
              <w:t>black</w:t>
            </w:r>
          </w:p>
        </w:tc>
      </w:tr>
      <w:tr w:rsidR="00043761" w14:paraId="760F61A2" w14:textId="77777777">
        <w:trPr>
          <w:trHeight w:val="253"/>
        </w:trPr>
        <w:tc>
          <w:tcPr>
            <w:tcW w:w="1872" w:type="dxa"/>
          </w:tcPr>
          <w:p w14:paraId="56B1CB47" w14:textId="77777777" w:rsidR="00043761" w:rsidRDefault="00000000">
            <w:pPr>
              <w:pStyle w:val="TableParagraph"/>
              <w:spacing w:line="234" w:lineRule="exact"/>
              <w:ind w:left="14" w:right="2"/>
              <w:jc w:val="center"/>
              <w:rPr>
                <w:rFonts w:ascii="Arial"/>
              </w:rPr>
            </w:pPr>
            <w:r>
              <w:rPr>
                <w:rFonts w:ascii="Arial"/>
                <w:color w:val="373737"/>
                <w:spacing w:val="-2"/>
              </w:rPr>
              <w:t>brown</w:t>
            </w:r>
          </w:p>
        </w:tc>
        <w:tc>
          <w:tcPr>
            <w:tcW w:w="1867" w:type="dxa"/>
          </w:tcPr>
          <w:p w14:paraId="7DD0391C" w14:textId="77777777" w:rsidR="00043761" w:rsidRDefault="00000000">
            <w:pPr>
              <w:pStyle w:val="TableParagraph"/>
              <w:spacing w:line="234" w:lineRule="exact"/>
              <w:ind w:left="9" w:right="2"/>
              <w:jc w:val="center"/>
              <w:rPr>
                <w:rFonts w:ascii="Arial"/>
              </w:rPr>
            </w:pPr>
            <w:r>
              <w:rPr>
                <w:rFonts w:ascii="Arial"/>
                <w:color w:val="373737"/>
                <w:spacing w:val="-5"/>
              </w:rPr>
              <w:t>our</w:t>
            </w:r>
          </w:p>
        </w:tc>
        <w:tc>
          <w:tcPr>
            <w:tcW w:w="1872" w:type="dxa"/>
          </w:tcPr>
          <w:p w14:paraId="382BD611" w14:textId="77777777" w:rsidR="00043761" w:rsidRDefault="00000000">
            <w:pPr>
              <w:pStyle w:val="TableParagraph"/>
              <w:spacing w:line="234" w:lineRule="exact"/>
              <w:ind w:left="14" w:right="2"/>
              <w:jc w:val="center"/>
              <w:rPr>
                <w:rFonts w:ascii="Arial"/>
              </w:rPr>
            </w:pPr>
            <w:r>
              <w:rPr>
                <w:rFonts w:ascii="Arial"/>
                <w:color w:val="373737"/>
                <w:spacing w:val="-5"/>
              </w:rPr>
              <w:t>out</w:t>
            </w:r>
          </w:p>
        </w:tc>
        <w:tc>
          <w:tcPr>
            <w:tcW w:w="1867" w:type="dxa"/>
          </w:tcPr>
          <w:p w14:paraId="04C01D6D" w14:textId="77777777" w:rsidR="00043761" w:rsidRDefault="00000000">
            <w:pPr>
              <w:pStyle w:val="TableParagraph"/>
              <w:spacing w:line="234" w:lineRule="exact"/>
              <w:ind w:left="9" w:right="1"/>
              <w:jc w:val="center"/>
              <w:rPr>
                <w:rFonts w:ascii="Arial"/>
              </w:rPr>
            </w:pPr>
            <w:r>
              <w:rPr>
                <w:rFonts w:ascii="Arial"/>
                <w:color w:val="373737"/>
                <w:spacing w:val="-2"/>
              </w:rPr>
              <w:t>please</w:t>
            </w:r>
          </w:p>
        </w:tc>
        <w:tc>
          <w:tcPr>
            <w:tcW w:w="1872" w:type="dxa"/>
          </w:tcPr>
          <w:p w14:paraId="59358A81" w14:textId="77777777" w:rsidR="00043761" w:rsidRDefault="00000000">
            <w:pPr>
              <w:pStyle w:val="TableParagraph"/>
              <w:spacing w:line="234" w:lineRule="exact"/>
              <w:ind w:left="14" w:right="1"/>
              <w:jc w:val="center"/>
              <w:rPr>
                <w:rFonts w:ascii="Arial"/>
              </w:rPr>
            </w:pPr>
            <w:r>
              <w:rPr>
                <w:rFonts w:ascii="Arial"/>
                <w:color w:val="373737"/>
                <w:spacing w:val="-5"/>
              </w:rPr>
              <w:t>was</w:t>
            </w:r>
          </w:p>
        </w:tc>
      </w:tr>
    </w:tbl>
    <w:p w14:paraId="47217DD6" w14:textId="77777777" w:rsidR="00043761" w:rsidRDefault="00043761">
      <w:pPr>
        <w:pStyle w:val="BodyText"/>
        <w:spacing w:before="27"/>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2"/>
        <w:gridCol w:w="1867"/>
        <w:gridCol w:w="1872"/>
        <w:gridCol w:w="1867"/>
        <w:gridCol w:w="1872"/>
      </w:tblGrid>
      <w:tr w:rsidR="00043761" w14:paraId="29CF0B17" w14:textId="77777777">
        <w:trPr>
          <w:trHeight w:val="249"/>
        </w:trPr>
        <w:tc>
          <w:tcPr>
            <w:tcW w:w="1872" w:type="dxa"/>
          </w:tcPr>
          <w:p w14:paraId="6AE5497D" w14:textId="77777777" w:rsidR="00043761" w:rsidRDefault="00000000">
            <w:pPr>
              <w:pStyle w:val="TableParagraph"/>
              <w:spacing w:line="229" w:lineRule="exact"/>
              <w:ind w:left="14" w:right="2"/>
              <w:jc w:val="center"/>
              <w:rPr>
                <w:rFonts w:ascii="Arial"/>
              </w:rPr>
            </w:pPr>
            <w:r>
              <w:rPr>
                <w:rFonts w:ascii="Arial"/>
                <w:color w:val="373737"/>
                <w:spacing w:val="-4"/>
              </w:rPr>
              <w:t>well</w:t>
            </w:r>
          </w:p>
        </w:tc>
        <w:tc>
          <w:tcPr>
            <w:tcW w:w="1867" w:type="dxa"/>
          </w:tcPr>
          <w:p w14:paraId="79413CF0" w14:textId="77777777" w:rsidR="00043761" w:rsidRDefault="00000000">
            <w:pPr>
              <w:pStyle w:val="TableParagraph"/>
              <w:spacing w:line="229" w:lineRule="exact"/>
              <w:ind w:left="9" w:right="1"/>
              <w:jc w:val="center"/>
              <w:rPr>
                <w:rFonts w:ascii="Arial"/>
              </w:rPr>
            </w:pPr>
            <w:r>
              <w:rPr>
                <w:rFonts w:ascii="Arial"/>
                <w:color w:val="373737"/>
                <w:spacing w:val="-4"/>
              </w:rPr>
              <w:t>went</w:t>
            </w:r>
          </w:p>
        </w:tc>
        <w:tc>
          <w:tcPr>
            <w:tcW w:w="1872" w:type="dxa"/>
          </w:tcPr>
          <w:p w14:paraId="56CBBF31" w14:textId="77777777" w:rsidR="00043761" w:rsidRDefault="00000000">
            <w:pPr>
              <w:pStyle w:val="TableParagraph"/>
              <w:spacing w:line="229" w:lineRule="exact"/>
              <w:ind w:left="14" w:right="1"/>
              <w:jc w:val="center"/>
              <w:rPr>
                <w:rFonts w:ascii="Arial"/>
              </w:rPr>
            </w:pPr>
            <w:r>
              <w:rPr>
                <w:rFonts w:ascii="Arial"/>
                <w:color w:val="373737"/>
                <w:spacing w:val="-5"/>
              </w:rPr>
              <w:t>is</w:t>
            </w:r>
          </w:p>
        </w:tc>
        <w:tc>
          <w:tcPr>
            <w:tcW w:w="1867" w:type="dxa"/>
          </w:tcPr>
          <w:p w14:paraId="6172AC51" w14:textId="77777777" w:rsidR="00043761" w:rsidRDefault="00000000">
            <w:pPr>
              <w:pStyle w:val="TableParagraph"/>
              <w:spacing w:line="229" w:lineRule="exact"/>
              <w:ind w:left="9" w:right="1"/>
              <w:jc w:val="center"/>
              <w:rPr>
                <w:rFonts w:ascii="Arial"/>
              </w:rPr>
            </w:pPr>
            <w:r>
              <w:rPr>
                <w:rFonts w:ascii="Arial"/>
                <w:color w:val="373737"/>
                <w:spacing w:val="-5"/>
              </w:rPr>
              <w:t>it</w:t>
            </w:r>
          </w:p>
        </w:tc>
        <w:tc>
          <w:tcPr>
            <w:tcW w:w="1872" w:type="dxa"/>
          </w:tcPr>
          <w:p w14:paraId="07498063" w14:textId="77777777" w:rsidR="00043761" w:rsidRDefault="00000000">
            <w:pPr>
              <w:pStyle w:val="TableParagraph"/>
              <w:spacing w:line="229" w:lineRule="exact"/>
              <w:ind w:left="14" w:right="1"/>
              <w:jc w:val="center"/>
              <w:rPr>
                <w:rFonts w:ascii="Arial"/>
              </w:rPr>
            </w:pPr>
            <w:r>
              <w:rPr>
                <w:rFonts w:ascii="Arial"/>
                <w:color w:val="373737"/>
                <w:spacing w:val="-4"/>
              </w:rPr>
              <w:t>jump</w:t>
            </w:r>
          </w:p>
        </w:tc>
      </w:tr>
      <w:tr w:rsidR="00043761" w14:paraId="003447AF" w14:textId="77777777">
        <w:trPr>
          <w:trHeight w:val="253"/>
        </w:trPr>
        <w:tc>
          <w:tcPr>
            <w:tcW w:w="1872" w:type="dxa"/>
          </w:tcPr>
          <w:p w14:paraId="06E942E2" w14:textId="77777777" w:rsidR="00043761" w:rsidRDefault="00000000">
            <w:pPr>
              <w:pStyle w:val="TableParagraph"/>
              <w:spacing w:line="234" w:lineRule="exact"/>
              <w:ind w:left="14" w:right="2"/>
              <w:jc w:val="center"/>
              <w:rPr>
                <w:rFonts w:ascii="Arial"/>
              </w:rPr>
            </w:pPr>
            <w:r>
              <w:rPr>
                <w:rFonts w:ascii="Arial"/>
                <w:color w:val="373737"/>
                <w:spacing w:val="-5"/>
              </w:rPr>
              <w:t>we</w:t>
            </w:r>
          </w:p>
        </w:tc>
        <w:tc>
          <w:tcPr>
            <w:tcW w:w="1867" w:type="dxa"/>
          </w:tcPr>
          <w:p w14:paraId="3DB77D31" w14:textId="77777777" w:rsidR="00043761" w:rsidRDefault="00000000">
            <w:pPr>
              <w:pStyle w:val="TableParagraph"/>
              <w:spacing w:line="234" w:lineRule="exact"/>
              <w:ind w:left="9" w:right="1"/>
              <w:jc w:val="center"/>
              <w:rPr>
                <w:rFonts w:ascii="Arial"/>
              </w:rPr>
            </w:pPr>
            <w:r>
              <w:rPr>
                <w:rFonts w:ascii="Arial"/>
                <w:color w:val="373737"/>
                <w:spacing w:val="-2"/>
              </w:rPr>
              <w:t>where</w:t>
            </w:r>
          </w:p>
        </w:tc>
        <w:tc>
          <w:tcPr>
            <w:tcW w:w="1872" w:type="dxa"/>
          </w:tcPr>
          <w:p w14:paraId="434A9745" w14:textId="77777777" w:rsidR="00043761" w:rsidRDefault="00000000">
            <w:pPr>
              <w:pStyle w:val="TableParagraph"/>
              <w:spacing w:line="234" w:lineRule="exact"/>
              <w:ind w:left="14" w:right="2"/>
              <w:jc w:val="center"/>
              <w:rPr>
                <w:rFonts w:ascii="Arial"/>
              </w:rPr>
            </w:pPr>
            <w:r>
              <w:rPr>
                <w:rFonts w:ascii="Arial"/>
                <w:color w:val="373737"/>
                <w:spacing w:val="-2"/>
              </w:rPr>
              <w:t>yellow</w:t>
            </w:r>
          </w:p>
        </w:tc>
        <w:tc>
          <w:tcPr>
            <w:tcW w:w="1867" w:type="dxa"/>
          </w:tcPr>
          <w:p w14:paraId="1F99FD12" w14:textId="77777777" w:rsidR="00043761" w:rsidRDefault="00000000">
            <w:pPr>
              <w:pStyle w:val="TableParagraph"/>
              <w:spacing w:line="234" w:lineRule="exact"/>
              <w:ind w:left="9" w:right="1"/>
              <w:jc w:val="center"/>
              <w:rPr>
                <w:rFonts w:ascii="Arial"/>
              </w:rPr>
            </w:pPr>
            <w:r>
              <w:rPr>
                <w:rFonts w:ascii="Arial"/>
                <w:color w:val="373737"/>
                <w:spacing w:val="-4"/>
              </w:rPr>
              <w:t>good</w:t>
            </w:r>
          </w:p>
        </w:tc>
        <w:tc>
          <w:tcPr>
            <w:tcW w:w="1872" w:type="dxa"/>
          </w:tcPr>
          <w:p w14:paraId="718E6E8F" w14:textId="77777777" w:rsidR="00043761" w:rsidRDefault="00000000">
            <w:pPr>
              <w:pStyle w:val="TableParagraph"/>
              <w:spacing w:line="234" w:lineRule="exact"/>
              <w:ind w:left="14" w:right="1"/>
              <w:jc w:val="center"/>
              <w:rPr>
                <w:rFonts w:ascii="Arial"/>
              </w:rPr>
            </w:pPr>
            <w:r>
              <w:rPr>
                <w:rFonts w:ascii="Arial"/>
                <w:color w:val="373737"/>
                <w:spacing w:val="-4"/>
              </w:rPr>
              <w:t>have</w:t>
            </w:r>
          </w:p>
        </w:tc>
      </w:tr>
      <w:tr w:rsidR="00043761" w14:paraId="5BAF1916" w14:textId="77777777">
        <w:trPr>
          <w:trHeight w:val="254"/>
        </w:trPr>
        <w:tc>
          <w:tcPr>
            <w:tcW w:w="1872" w:type="dxa"/>
          </w:tcPr>
          <w:p w14:paraId="70AEAF0E" w14:textId="77777777" w:rsidR="00043761" w:rsidRDefault="00000000">
            <w:pPr>
              <w:pStyle w:val="TableParagraph"/>
              <w:spacing w:line="234" w:lineRule="exact"/>
              <w:ind w:left="14" w:right="2"/>
              <w:jc w:val="center"/>
              <w:rPr>
                <w:rFonts w:ascii="Arial"/>
              </w:rPr>
            </w:pPr>
            <w:r>
              <w:rPr>
                <w:rFonts w:ascii="Arial"/>
                <w:color w:val="373737"/>
                <w:spacing w:val="-4"/>
              </w:rPr>
              <w:t>play</w:t>
            </w:r>
          </w:p>
        </w:tc>
        <w:tc>
          <w:tcPr>
            <w:tcW w:w="1867" w:type="dxa"/>
          </w:tcPr>
          <w:p w14:paraId="787EABE9" w14:textId="77777777" w:rsidR="00043761" w:rsidRDefault="00000000">
            <w:pPr>
              <w:pStyle w:val="TableParagraph"/>
              <w:spacing w:line="234" w:lineRule="exact"/>
              <w:ind w:left="9" w:right="1"/>
              <w:jc w:val="center"/>
              <w:rPr>
                <w:rFonts w:ascii="Arial"/>
              </w:rPr>
            </w:pPr>
            <w:r>
              <w:rPr>
                <w:rFonts w:ascii="Arial"/>
                <w:color w:val="373737"/>
                <w:spacing w:val="-5"/>
              </w:rPr>
              <w:t>red</w:t>
            </w:r>
          </w:p>
        </w:tc>
        <w:tc>
          <w:tcPr>
            <w:tcW w:w="1872" w:type="dxa"/>
          </w:tcPr>
          <w:p w14:paraId="2E961397" w14:textId="77777777" w:rsidR="00043761" w:rsidRDefault="00000000">
            <w:pPr>
              <w:pStyle w:val="TableParagraph"/>
              <w:spacing w:line="234" w:lineRule="exact"/>
              <w:ind w:left="14" w:right="1"/>
              <w:jc w:val="center"/>
              <w:rPr>
                <w:rFonts w:ascii="Arial"/>
              </w:rPr>
            </w:pPr>
            <w:r>
              <w:rPr>
                <w:rFonts w:ascii="Arial"/>
                <w:color w:val="373737"/>
                <w:spacing w:val="-5"/>
              </w:rPr>
              <w:t>run</w:t>
            </w:r>
          </w:p>
        </w:tc>
        <w:tc>
          <w:tcPr>
            <w:tcW w:w="1867" w:type="dxa"/>
          </w:tcPr>
          <w:p w14:paraId="4E7A4AC4" w14:textId="77777777" w:rsidR="00043761" w:rsidRDefault="00000000">
            <w:pPr>
              <w:pStyle w:val="TableParagraph"/>
              <w:spacing w:line="234" w:lineRule="exact"/>
              <w:ind w:left="9" w:right="1"/>
              <w:jc w:val="center"/>
              <w:rPr>
                <w:rFonts w:ascii="Arial"/>
              </w:rPr>
            </w:pPr>
            <w:r>
              <w:rPr>
                <w:rFonts w:ascii="Arial"/>
                <w:color w:val="373737"/>
                <w:spacing w:val="-5"/>
              </w:rPr>
              <w:t>be</w:t>
            </w:r>
          </w:p>
        </w:tc>
        <w:tc>
          <w:tcPr>
            <w:tcW w:w="1872" w:type="dxa"/>
          </w:tcPr>
          <w:p w14:paraId="449322E9" w14:textId="77777777" w:rsidR="00043761" w:rsidRDefault="00000000">
            <w:pPr>
              <w:pStyle w:val="TableParagraph"/>
              <w:spacing w:line="234" w:lineRule="exact"/>
              <w:ind w:left="14" w:right="1"/>
              <w:jc w:val="center"/>
              <w:rPr>
                <w:rFonts w:ascii="Arial"/>
              </w:rPr>
            </w:pPr>
            <w:r>
              <w:rPr>
                <w:rFonts w:ascii="Arial"/>
                <w:color w:val="373737"/>
                <w:spacing w:val="-2"/>
              </w:rPr>
              <w:t>black</w:t>
            </w:r>
          </w:p>
        </w:tc>
      </w:tr>
      <w:tr w:rsidR="00043761" w14:paraId="714A971A" w14:textId="77777777">
        <w:trPr>
          <w:trHeight w:val="253"/>
        </w:trPr>
        <w:tc>
          <w:tcPr>
            <w:tcW w:w="1872" w:type="dxa"/>
          </w:tcPr>
          <w:p w14:paraId="67625607" w14:textId="77777777" w:rsidR="00043761" w:rsidRDefault="00000000">
            <w:pPr>
              <w:pStyle w:val="TableParagraph"/>
              <w:spacing w:line="234" w:lineRule="exact"/>
              <w:ind w:left="14" w:right="2"/>
              <w:jc w:val="center"/>
              <w:rPr>
                <w:rFonts w:ascii="Arial"/>
              </w:rPr>
            </w:pPr>
            <w:r>
              <w:rPr>
                <w:rFonts w:ascii="Arial"/>
                <w:color w:val="373737"/>
                <w:spacing w:val="-2"/>
              </w:rPr>
              <w:t>brown</w:t>
            </w:r>
          </w:p>
        </w:tc>
        <w:tc>
          <w:tcPr>
            <w:tcW w:w="1867" w:type="dxa"/>
          </w:tcPr>
          <w:p w14:paraId="428B401B" w14:textId="77777777" w:rsidR="00043761" w:rsidRDefault="00000000">
            <w:pPr>
              <w:pStyle w:val="TableParagraph"/>
              <w:spacing w:line="234" w:lineRule="exact"/>
              <w:ind w:left="9" w:right="2"/>
              <w:jc w:val="center"/>
              <w:rPr>
                <w:rFonts w:ascii="Arial"/>
              </w:rPr>
            </w:pPr>
            <w:r>
              <w:rPr>
                <w:rFonts w:ascii="Arial"/>
                <w:color w:val="373737"/>
                <w:spacing w:val="-5"/>
              </w:rPr>
              <w:t>our</w:t>
            </w:r>
          </w:p>
        </w:tc>
        <w:tc>
          <w:tcPr>
            <w:tcW w:w="1872" w:type="dxa"/>
          </w:tcPr>
          <w:p w14:paraId="7327256C" w14:textId="77777777" w:rsidR="00043761" w:rsidRDefault="00000000">
            <w:pPr>
              <w:pStyle w:val="TableParagraph"/>
              <w:spacing w:line="234" w:lineRule="exact"/>
              <w:ind w:left="14" w:right="2"/>
              <w:jc w:val="center"/>
              <w:rPr>
                <w:rFonts w:ascii="Arial"/>
              </w:rPr>
            </w:pPr>
            <w:r>
              <w:rPr>
                <w:rFonts w:ascii="Arial"/>
                <w:color w:val="373737"/>
                <w:spacing w:val="-5"/>
              </w:rPr>
              <w:t>out</w:t>
            </w:r>
          </w:p>
        </w:tc>
        <w:tc>
          <w:tcPr>
            <w:tcW w:w="1867" w:type="dxa"/>
          </w:tcPr>
          <w:p w14:paraId="3FD3835D" w14:textId="77777777" w:rsidR="00043761" w:rsidRDefault="00000000">
            <w:pPr>
              <w:pStyle w:val="TableParagraph"/>
              <w:spacing w:line="234" w:lineRule="exact"/>
              <w:ind w:left="9" w:right="1"/>
              <w:jc w:val="center"/>
              <w:rPr>
                <w:rFonts w:ascii="Arial"/>
              </w:rPr>
            </w:pPr>
            <w:r>
              <w:rPr>
                <w:rFonts w:ascii="Arial"/>
                <w:color w:val="373737"/>
                <w:spacing w:val="-2"/>
              </w:rPr>
              <w:t>please</w:t>
            </w:r>
          </w:p>
        </w:tc>
        <w:tc>
          <w:tcPr>
            <w:tcW w:w="1872" w:type="dxa"/>
          </w:tcPr>
          <w:p w14:paraId="30636C9D" w14:textId="77777777" w:rsidR="00043761" w:rsidRDefault="00000000">
            <w:pPr>
              <w:pStyle w:val="TableParagraph"/>
              <w:spacing w:line="234" w:lineRule="exact"/>
              <w:ind w:left="14" w:right="1"/>
              <w:jc w:val="center"/>
              <w:rPr>
                <w:rFonts w:ascii="Arial"/>
              </w:rPr>
            </w:pPr>
            <w:r>
              <w:rPr>
                <w:rFonts w:ascii="Arial"/>
                <w:color w:val="373737"/>
                <w:spacing w:val="-5"/>
              </w:rPr>
              <w:t>was</w:t>
            </w:r>
          </w:p>
        </w:tc>
      </w:tr>
      <w:tr w:rsidR="00043761" w14:paraId="5D556598" w14:textId="77777777">
        <w:trPr>
          <w:trHeight w:val="253"/>
        </w:trPr>
        <w:tc>
          <w:tcPr>
            <w:tcW w:w="1872" w:type="dxa"/>
          </w:tcPr>
          <w:p w14:paraId="5593B901" w14:textId="77777777" w:rsidR="00043761" w:rsidRDefault="00000000">
            <w:pPr>
              <w:pStyle w:val="TableParagraph"/>
              <w:spacing w:line="234" w:lineRule="exact"/>
              <w:ind w:left="14" w:right="2"/>
              <w:jc w:val="center"/>
              <w:rPr>
                <w:rFonts w:ascii="Arial"/>
              </w:rPr>
            </w:pPr>
            <w:r>
              <w:rPr>
                <w:rFonts w:ascii="Arial"/>
                <w:color w:val="373737"/>
                <w:spacing w:val="-4"/>
              </w:rPr>
              <w:t>well</w:t>
            </w:r>
          </w:p>
        </w:tc>
        <w:tc>
          <w:tcPr>
            <w:tcW w:w="1867" w:type="dxa"/>
          </w:tcPr>
          <w:p w14:paraId="1F2D3F3F" w14:textId="77777777" w:rsidR="00043761" w:rsidRDefault="00000000">
            <w:pPr>
              <w:pStyle w:val="TableParagraph"/>
              <w:spacing w:line="234" w:lineRule="exact"/>
              <w:ind w:left="9" w:right="1"/>
              <w:jc w:val="center"/>
              <w:rPr>
                <w:rFonts w:ascii="Arial"/>
              </w:rPr>
            </w:pPr>
            <w:r>
              <w:rPr>
                <w:rFonts w:ascii="Arial"/>
                <w:color w:val="373737"/>
                <w:spacing w:val="-4"/>
              </w:rPr>
              <w:t>went</w:t>
            </w:r>
          </w:p>
        </w:tc>
        <w:tc>
          <w:tcPr>
            <w:tcW w:w="1872" w:type="dxa"/>
          </w:tcPr>
          <w:p w14:paraId="25E00C3C" w14:textId="77777777" w:rsidR="00043761" w:rsidRDefault="00000000">
            <w:pPr>
              <w:pStyle w:val="TableParagraph"/>
              <w:spacing w:line="234" w:lineRule="exact"/>
              <w:ind w:left="14" w:right="1"/>
              <w:jc w:val="center"/>
              <w:rPr>
                <w:rFonts w:ascii="Arial"/>
              </w:rPr>
            </w:pPr>
            <w:r>
              <w:rPr>
                <w:rFonts w:ascii="Arial"/>
                <w:color w:val="373737"/>
                <w:spacing w:val="-5"/>
              </w:rPr>
              <w:t>is</w:t>
            </w:r>
          </w:p>
        </w:tc>
        <w:tc>
          <w:tcPr>
            <w:tcW w:w="1867" w:type="dxa"/>
          </w:tcPr>
          <w:p w14:paraId="1F42240E" w14:textId="77777777" w:rsidR="00043761" w:rsidRDefault="00000000">
            <w:pPr>
              <w:pStyle w:val="TableParagraph"/>
              <w:spacing w:line="234" w:lineRule="exact"/>
              <w:ind w:left="9" w:right="1"/>
              <w:jc w:val="center"/>
              <w:rPr>
                <w:rFonts w:ascii="Arial"/>
              </w:rPr>
            </w:pPr>
            <w:r>
              <w:rPr>
                <w:rFonts w:ascii="Arial"/>
                <w:color w:val="373737"/>
                <w:spacing w:val="-5"/>
              </w:rPr>
              <w:t>it</w:t>
            </w:r>
          </w:p>
        </w:tc>
        <w:tc>
          <w:tcPr>
            <w:tcW w:w="1872" w:type="dxa"/>
          </w:tcPr>
          <w:p w14:paraId="476DE0C9" w14:textId="77777777" w:rsidR="00043761" w:rsidRDefault="00000000">
            <w:pPr>
              <w:pStyle w:val="TableParagraph"/>
              <w:spacing w:line="234" w:lineRule="exact"/>
              <w:ind w:left="14" w:right="1"/>
              <w:jc w:val="center"/>
              <w:rPr>
                <w:rFonts w:ascii="Arial"/>
              </w:rPr>
            </w:pPr>
            <w:r>
              <w:rPr>
                <w:rFonts w:ascii="Arial"/>
                <w:color w:val="373737"/>
                <w:spacing w:val="-4"/>
              </w:rPr>
              <w:t>jump</w:t>
            </w:r>
          </w:p>
        </w:tc>
      </w:tr>
      <w:tr w:rsidR="00043761" w14:paraId="33FBE3C5" w14:textId="77777777">
        <w:trPr>
          <w:trHeight w:val="249"/>
        </w:trPr>
        <w:tc>
          <w:tcPr>
            <w:tcW w:w="1872" w:type="dxa"/>
          </w:tcPr>
          <w:p w14:paraId="30276B9C" w14:textId="77777777" w:rsidR="00043761" w:rsidRDefault="00000000">
            <w:pPr>
              <w:pStyle w:val="TableParagraph"/>
              <w:spacing w:line="229" w:lineRule="exact"/>
              <w:ind w:left="14" w:right="2"/>
              <w:jc w:val="center"/>
              <w:rPr>
                <w:rFonts w:ascii="Arial"/>
              </w:rPr>
            </w:pPr>
            <w:r>
              <w:rPr>
                <w:rFonts w:ascii="Arial"/>
                <w:color w:val="373737"/>
                <w:spacing w:val="-5"/>
              </w:rPr>
              <w:t>we</w:t>
            </w:r>
          </w:p>
        </w:tc>
        <w:tc>
          <w:tcPr>
            <w:tcW w:w="1867" w:type="dxa"/>
          </w:tcPr>
          <w:p w14:paraId="73580F05" w14:textId="77777777" w:rsidR="00043761" w:rsidRDefault="00000000">
            <w:pPr>
              <w:pStyle w:val="TableParagraph"/>
              <w:spacing w:line="229" w:lineRule="exact"/>
              <w:ind w:left="9" w:right="1"/>
              <w:jc w:val="center"/>
              <w:rPr>
                <w:rFonts w:ascii="Arial"/>
              </w:rPr>
            </w:pPr>
            <w:r>
              <w:rPr>
                <w:rFonts w:ascii="Arial"/>
                <w:color w:val="373737"/>
                <w:spacing w:val="-2"/>
              </w:rPr>
              <w:t>where</w:t>
            </w:r>
          </w:p>
        </w:tc>
        <w:tc>
          <w:tcPr>
            <w:tcW w:w="1872" w:type="dxa"/>
          </w:tcPr>
          <w:p w14:paraId="14451A5F" w14:textId="77777777" w:rsidR="00043761" w:rsidRDefault="00000000">
            <w:pPr>
              <w:pStyle w:val="TableParagraph"/>
              <w:spacing w:line="229" w:lineRule="exact"/>
              <w:ind w:left="14" w:right="2"/>
              <w:jc w:val="center"/>
              <w:rPr>
                <w:rFonts w:ascii="Arial"/>
              </w:rPr>
            </w:pPr>
            <w:r>
              <w:rPr>
                <w:rFonts w:ascii="Arial"/>
                <w:color w:val="373737"/>
                <w:spacing w:val="-2"/>
              </w:rPr>
              <w:t>yellow</w:t>
            </w:r>
          </w:p>
        </w:tc>
        <w:tc>
          <w:tcPr>
            <w:tcW w:w="1867" w:type="dxa"/>
          </w:tcPr>
          <w:p w14:paraId="3A116330" w14:textId="77777777" w:rsidR="00043761" w:rsidRDefault="00000000">
            <w:pPr>
              <w:pStyle w:val="TableParagraph"/>
              <w:spacing w:line="229" w:lineRule="exact"/>
              <w:ind w:left="9" w:right="1"/>
              <w:jc w:val="center"/>
              <w:rPr>
                <w:rFonts w:ascii="Arial"/>
              </w:rPr>
            </w:pPr>
            <w:r>
              <w:rPr>
                <w:rFonts w:ascii="Arial"/>
                <w:color w:val="373737"/>
                <w:spacing w:val="-4"/>
              </w:rPr>
              <w:t>good</w:t>
            </w:r>
          </w:p>
        </w:tc>
        <w:tc>
          <w:tcPr>
            <w:tcW w:w="1872" w:type="dxa"/>
          </w:tcPr>
          <w:p w14:paraId="4816F683" w14:textId="77777777" w:rsidR="00043761" w:rsidRDefault="00000000">
            <w:pPr>
              <w:pStyle w:val="TableParagraph"/>
              <w:spacing w:line="229" w:lineRule="exact"/>
              <w:ind w:left="14" w:right="1"/>
              <w:jc w:val="center"/>
              <w:rPr>
                <w:rFonts w:ascii="Arial"/>
              </w:rPr>
            </w:pPr>
            <w:r>
              <w:rPr>
                <w:rFonts w:ascii="Arial"/>
                <w:color w:val="373737"/>
                <w:spacing w:val="-4"/>
              </w:rPr>
              <w:t>have</w:t>
            </w:r>
          </w:p>
        </w:tc>
      </w:tr>
    </w:tbl>
    <w:p w14:paraId="615DD0C9" w14:textId="77777777" w:rsidR="00043761" w:rsidRDefault="00043761">
      <w:pPr>
        <w:pStyle w:val="BodyText"/>
        <w:spacing w:before="27"/>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2"/>
        <w:gridCol w:w="1867"/>
        <w:gridCol w:w="1872"/>
        <w:gridCol w:w="1867"/>
        <w:gridCol w:w="1872"/>
      </w:tblGrid>
      <w:tr w:rsidR="00043761" w14:paraId="21252CD2" w14:textId="77777777">
        <w:trPr>
          <w:trHeight w:val="253"/>
        </w:trPr>
        <w:tc>
          <w:tcPr>
            <w:tcW w:w="1872" w:type="dxa"/>
          </w:tcPr>
          <w:p w14:paraId="671F8F27" w14:textId="77777777" w:rsidR="00043761" w:rsidRDefault="00000000">
            <w:pPr>
              <w:pStyle w:val="TableParagraph"/>
              <w:spacing w:line="234" w:lineRule="exact"/>
              <w:ind w:left="14" w:right="2"/>
              <w:jc w:val="center"/>
              <w:rPr>
                <w:rFonts w:ascii="Arial"/>
              </w:rPr>
            </w:pPr>
            <w:r>
              <w:rPr>
                <w:rFonts w:ascii="Arial"/>
                <w:spacing w:val="-10"/>
              </w:rPr>
              <w:t>I</w:t>
            </w:r>
          </w:p>
        </w:tc>
        <w:tc>
          <w:tcPr>
            <w:tcW w:w="1867" w:type="dxa"/>
          </w:tcPr>
          <w:p w14:paraId="40C3A6BB" w14:textId="77777777" w:rsidR="00043761" w:rsidRDefault="00000000">
            <w:pPr>
              <w:pStyle w:val="TableParagraph"/>
              <w:spacing w:line="234" w:lineRule="exact"/>
              <w:ind w:left="9" w:right="1"/>
              <w:jc w:val="center"/>
              <w:rPr>
                <w:rFonts w:ascii="Arial"/>
              </w:rPr>
            </w:pPr>
            <w:r>
              <w:rPr>
                <w:rFonts w:ascii="Arial"/>
                <w:spacing w:val="-5"/>
              </w:rPr>
              <w:t>in</w:t>
            </w:r>
          </w:p>
        </w:tc>
        <w:tc>
          <w:tcPr>
            <w:tcW w:w="1872" w:type="dxa"/>
          </w:tcPr>
          <w:p w14:paraId="2CE02C6D" w14:textId="77777777" w:rsidR="00043761" w:rsidRDefault="00000000">
            <w:pPr>
              <w:pStyle w:val="TableParagraph"/>
              <w:spacing w:line="234" w:lineRule="exact"/>
              <w:ind w:left="14" w:right="2"/>
              <w:jc w:val="center"/>
              <w:rPr>
                <w:rFonts w:ascii="Arial"/>
              </w:rPr>
            </w:pPr>
            <w:r>
              <w:rPr>
                <w:rFonts w:ascii="Arial"/>
                <w:spacing w:val="-5"/>
              </w:rPr>
              <w:t>to</w:t>
            </w:r>
          </w:p>
        </w:tc>
        <w:tc>
          <w:tcPr>
            <w:tcW w:w="1867" w:type="dxa"/>
          </w:tcPr>
          <w:p w14:paraId="2F1518EE" w14:textId="77777777" w:rsidR="00043761" w:rsidRDefault="00000000">
            <w:pPr>
              <w:pStyle w:val="TableParagraph"/>
              <w:spacing w:line="234" w:lineRule="exact"/>
              <w:ind w:left="9" w:right="1"/>
              <w:jc w:val="center"/>
              <w:rPr>
                <w:rFonts w:ascii="Arial"/>
              </w:rPr>
            </w:pPr>
            <w:r>
              <w:rPr>
                <w:rFonts w:ascii="Arial"/>
                <w:spacing w:val="-5"/>
              </w:rPr>
              <w:t>two</w:t>
            </w:r>
          </w:p>
        </w:tc>
        <w:tc>
          <w:tcPr>
            <w:tcW w:w="1872" w:type="dxa"/>
          </w:tcPr>
          <w:p w14:paraId="576A394D" w14:textId="77777777" w:rsidR="00043761" w:rsidRDefault="00000000">
            <w:pPr>
              <w:pStyle w:val="TableParagraph"/>
              <w:spacing w:line="234" w:lineRule="exact"/>
              <w:ind w:left="14" w:right="1"/>
              <w:jc w:val="center"/>
              <w:rPr>
                <w:rFonts w:ascii="Arial"/>
              </w:rPr>
            </w:pPr>
            <w:r>
              <w:rPr>
                <w:rFonts w:ascii="Arial"/>
                <w:spacing w:val="-5"/>
              </w:rPr>
              <w:t>up</w:t>
            </w:r>
          </w:p>
        </w:tc>
      </w:tr>
      <w:tr w:rsidR="00043761" w14:paraId="0F4FDDCD" w14:textId="77777777">
        <w:trPr>
          <w:trHeight w:val="253"/>
        </w:trPr>
        <w:tc>
          <w:tcPr>
            <w:tcW w:w="1872" w:type="dxa"/>
          </w:tcPr>
          <w:p w14:paraId="2A3532B5" w14:textId="77777777" w:rsidR="00043761" w:rsidRDefault="00000000">
            <w:pPr>
              <w:pStyle w:val="TableParagraph"/>
              <w:spacing w:line="234" w:lineRule="exact"/>
              <w:ind w:left="14" w:right="2"/>
              <w:jc w:val="center"/>
              <w:rPr>
                <w:rFonts w:ascii="Arial"/>
              </w:rPr>
            </w:pPr>
            <w:r>
              <w:rPr>
                <w:rFonts w:ascii="Arial"/>
                <w:spacing w:val="-5"/>
              </w:rPr>
              <w:t>eat</w:t>
            </w:r>
          </w:p>
        </w:tc>
        <w:tc>
          <w:tcPr>
            <w:tcW w:w="1867" w:type="dxa"/>
          </w:tcPr>
          <w:p w14:paraId="55E708FE" w14:textId="77777777" w:rsidR="00043761" w:rsidRDefault="00000000">
            <w:pPr>
              <w:pStyle w:val="TableParagraph"/>
              <w:spacing w:line="234" w:lineRule="exact"/>
              <w:ind w:left="9" w:right="2"/>
              <w:jc w:val="center"/>
              <w:rPr>
                <w:rFonts w:ascii="Arial"/>
              </w:rPr>
            </w:pPr>
            <w:r>
              <w:rPr>
                <w:rFonts w:ascii="Arial"/>
                <w:spacing w:val="-4"/>
              </w:rPr>
              <w:t>four</w:t>
            </w:r>
          </w:p>
        </w:tc>
        <w:tc>
          <w:tcPr>
            <w:tcW w:w="1872" w:type="dxa"/>
          </w:tcPr>
          <w:p w14:paraId="1B50DDCE" w14:textId="77777777" w:rsidR="00043761" w:rsidRDefault="00000000">
            <w:pPr>
              <w:pStyle w:val="TableParagraph"/>
              <w:spacing w:line="234" w:lineRule="exact"/>
              <w:ind w:left="14" w:right="2"/>
              <w:jc w:val="center"/>
              <w:rPr>
                <w:rFonts w:ascii="Arial"/>
              </w:rPr>
            </w:pPr>
            <w:r>
              <w:rPr>
                <w:rFonts w:ascii="Arial"/>
                <w:spacing w:val="-5"/>
              </w:rPr>
              <w:t>get</w:t>
            </w:r>
          </w:p>
        </w:tc>
        <w:tc>
          <w:tcPr>
            <w:tcW w:w="1867" w:type="dxa"/>
          </w:tcPr>
          <w:p w14:paraId="0859E009" w14:textId="77777777" w:rsidR="00043761" w:rsidRDefault="00000000">
            <w:pPr>
              <w:pStyle w:val="TableParagraph"/>
              <w:spacing w:line="234" w:lineRule="exact"/>
              <w:ind w:left="9" w:right="1"/>
              <w:jc w:val="center"/>
              <w:rPr>
                <w:rFonts w:ascii="Arial"/>
              </w:rPr>
            </w:pPr>
            <w:r>
              <w:rPr>
                <w:rFonts w:ascii="Arial"/>
                <w:spacing w:val="-5"/>
              </w:rPr>
              <w:t>say</w:t>
            </w:r>
          </w:p>
        </w:tc>
        <w:tc>
          <w:tcPr>
            <w:tcW w:w="1872" w:type="dxa"/>
          </w:tcPr>
          <w:p w14:paraId="7AF47595" w14:textId="77777777" w:rsidR="00043761" w:rsidRDefault="00000000">
            <w:pPr>
              <w:pStyle w:val="TableParagraph"/>
              <w:spacing w:line="234" w:lineRule="exact"/>
              <w:ind w:left="14" w:right="1"/>
              <w:jc w:val="center"/>
              <w:rPr>
                <w:rFonts w:ascii="Arial"/>
              </w:rPr>
            </w:pPr>
            <w:r>
              <w:rPr>
                <w:rFonts w:ascii="Arial"/>
                <w:spacing w:val="-5"/>
              </w:rPr>
              <w:t>she</w:t>
            </w:r>
          </w:p>
        </w:tc>
      </w:tr>
      <w:tr w:rsidR="00043761" w14:paraId="6D45BF13" w14:textId="77777777">
        <w:trPr>
          <w:trHeight w:val="249"/>
        </w:trPr>
        <w:tc>
          <w:tcPr>
            <w:tcW w:w="1872" w:type="dxa"/>
          </w:tcPr>
          <w:p w14:paraId="05FCC0F1" w14:textId="77777777" w:rsidR="00043761" w:rsidRDefault="00000000">
            <w:pPr>
              <w:pStyle w:val="TableParagraph"/>
              <w:spacing w:line="229" w:lineRule="exact"/>
              <w:ind w:left="14" w:right="2"/>
              <w:jc w:val="center"/>
              <w:rPr>
                <w:rFonts w:ascii="Arial"/>
              </w:rPr>
            </w:pPr>
            <w:r>
              <w:rPr>
                <w:rFonts w:ascii="Arial"/>
                <w:spacing w:val="-5"/>
              </w:rPr>
              <w:t>so</w:t>
            </w:r>
          </w:p>
        </w:tc>
        <w:tc>
          <w:tcPr>
            <w:tcW w:w="1867" w:type="dxa"/>
          </w:tcPr>
          <w:p w14:paraId="4C828B42" w14:textId="77777777" w:rsidR="00043761" w:rsidRDefault="00000000">
            <w:pPr>
              <w:pStyle w:val="TableParagraph"/>
              <w:spacing w:line="229" w:lineRule="exact"/>
              <w:ind w:left="9" w:right="1"/>
              <w:jc w:val="center"/>
              <w:rPr>
                <w:rFonts w:ascii="Arial"/>
              </w:rPr>
            </w:pPr>
            <w:r>
              <w:rPr>
                <w:rFonts w:ascii="Arial"/>
                <w:spacing w:val="-4"/>
              </w:rPr>
              <w:t>come</w:t>
            </w:r>
          </w:p>
        </w:tc>
        <w:tc>
          <w:tcPr>
            <w:tcW w:w="1872" w:type="dxa"/>
          </w:tcPr>
          <w:p w14:paraId="4725352C" w14:textId="77777777" w:rsidR="00043761" w:rsidRDefault="00000000">
            <w:pPr>
              <w:pStyle w:val="TableParagraph"/>
              <w:spacing w:line="229" w:lineRule="exact"/>
              <w:ind w:left="14" w:right="1"/>
              <w:jc w:val="center"/>
              <w:rPr>
                <w:rFonts w:ascii="Arial"/>
              </w:rPr>
            </w:pPr>
            <w:r>
              <w:rPr>
                <w:rFonts w:ascii="Arial"/>
                <w:spacing w:val="-4"/>
              </w:rPr>
              <w:t>down</w:t>
            </w:r>
          </w:p>
        </w:tc>
        <w:tc>
          <w:tcPr>
            <w:tcW w:w="1867" w:type="dxa"/>
          </w:tcPr>
          <w:p w14:paraId="7975BCC9" w14:textId="77777777" w:rsidR="00043761" w:rsidRDefault="00000000">
            <w:pPr>
              <w:pStyle w:val="TableParagraph"/>
              <w:spacing w:line="229" w:lineRule="exact"/>
              <w:ind w:left="9" w:right="1"/>
              <w:jc w:val="center"/>
              <w:rPr>
                <w:rFonts w:ascii="Arial"/>
              </w:rPr>
            </w:pPr>
            <w:r>
              <w:rPr>
                <w:rFonts w:ascii="Arial"/>
                <w:spacing w:val="-4"/>
              </w:rPr>
              <w:t>find</w:t>
            </w:r>
          </w:p>
        </w:tc>
        <w:tc>
          <w:tcPr>
            <w:tcW w:w="1872" w:type="dxa"/>
          </w:tcPr>
          <w:p w14:paraId="34D86920" w14:textId="77777777" w:rsidR="00043761" w:rsidRDefault="00000000">
            <w:pPr>
              <w:pStyle w:val="TableParagraph"/>
              <w:spacing w:line="229" w:lineRule="exact"/>
              <w:ind w:left="14" w:right="1"/>
              <w:jc w:val="center"/>
              <w:rPr>
                <w:rFonts w:ascii="Arial"/>
              </w:rPr>
            </w:pPr>
            <w:r>
              <w:rPr>
                <w:rFonts w:ascii="Arial"/>
                <w:color w:val="373737"/>
                <w:spacing w:val="-4"/>
              </w:rPr>
              <w:t>play</w:t>
            </w:r>
          </w:p>
        </w:tc>
      </w:tr>
      <w:tr w:rsidR="00043761" w14:paraId="08E9F500" w14:textId="77777777">
        <w:trPr>
          <w:trHeight w:val="254"/>
        </w:trPr>
        <w:tc>
          <w:tcPr>
            <w:tcW w:w="1872" w:type="dxa"/>
          </w:tcPr>
          <w:p w14:paraId="27C01C90" w14:textId="77777777" w:rsidR="00043761" w:rsidRDefault="00000000">
            <w:pPr>
              <w:pStyle w:val="TableParagraph"/>
              <w:spacing w:line="234" w:lineRule="exact"/>
              <w:ind w:left="14" w:right="2"/>
              <w:jc w:val="center"/>
              <w:rPr>
                <w:rFonts w:ascii="Arial"/>
              </w:rPr>
            </w:pPr>
            <w:r>
              <w:rPr>
                <w:rFonts w:ascii="Arial"/>
                <w:color w:val="373737"/>
                <w:spacing w:val="-5"/>
              </w:rPr>
              <w:t>red</w:t>
            </w:r>
          </w:p>
        </w:tc>
        <w:tc>
          <w:tcPr>
            <w:tcW w:w="1867" w:type="dxa"/>
          </w:tcPr>
          <w:p w14:paraId="10148014" w14:textId="77777777" w:rsidR="00043761" w:rsidRDefault="00000000">
            <w:pPr>
              <w:pStyle w:val="TableParagraph"/>
              <w:spacing w:line="234" w:lineRule="exact"/>
              <w:ind w:left="9" w:right="1"/>
              <w:jc w:val="center"/>
              <w:rPr>
                <w:rFonts w:ascii="Arial"/>
              </w:rPr>
            </w:pPr>
            <w:r>
              <w:rPr>
                <w:rFonts w:ascii="Arial"/>
                <w:color w:val="373737"/>
                <w:spacing w:val="-5"/>
              </w:rPr>
              <w:t>run</w:t>
            </w:r>
          </w:p>
        </w:tc>
        <w:tc>
          <w:tcPr>
            <w:tcW w:w="1872" w:type="dxa"/>
          </w:tcPr>
          <w:p w14:paraId="7D8248D7" w14:textId="77777777" w:rsidR="00043761" w:rsidRDefault="00000000">
            <w:pPr>
              <w:pStyle w:val="TableParagraph"/>
              <w:spacing w:line="234" w:lineRule="exact"/>
              <w:ind w:left="14" w:right="2"/>
              <w:jc w:val="center"/>
              <w:rPr>
                <w:rFonts w:ascii="Arial"/>
              </w:rPr>
            </w:pPr>
            <w:r>
              <w:rPr>
                <w:rFonts w:ascii="Arial"/>
                <w:color w:val="373737"/>
                <w:spacing w:val="-5"/>
              </w:rPr>
              <w:t>be</w:t>
            </w:r>
          </w:p>
        </w:tc>
        <w:tc>
          <w:tcPr>
            <w:tcW w:w="1867" w:type="dxa"/>
          </w:tcPr>
          <w:p w14:paraId="0A316E8C" w14:textId="77777777" w:rsidR="00043761" w:rsidRDefault="00000000">
            <w:pPr>
              <w:pStyle w:val="TableParagraph"/>
              <w:spacing w:line="234" w:lineRule="exact"/>
              <w:ind w:left="9" w:right="1"/>
              <w:jc w:val="center"/>
              <w:rPr>
                <w:rFonts w:ascii="Arial"/>
              </w:rPr>
            </w:pPr>
            <w:r>
              <w:rPr>
                <w:rFonts w:ascii="Arial"/>
                <w:color w:val="373737"/>
                <w:spacing w:val="-2"/>
              </w:rPr>
              <w:t>black</w:t>
            </w:r>
          </w:p>
        </w:tc>
        <w:tc>
          <w:tcPr>
            <w:tcW w:w="1872" w:type="dxa"/>
          </w:tcPr>
          <w:p w14:paraId="256AAFE0" w14:textId="77777777" w:rsidR="00043761" w:rsidRDefault="00000000">
            <w:pPr>
              <w:pStyle w:val="TableParagraph"/>
              <w:spacing w:line="234" w:lineRule="exact"/>
              <w:ind w:left="14" w:right="1"/>
              <w:jc w:val="center"/>
              <w:rPr>
                <w:rFonts w:ascii="Arial"/>
              </w:rPr>
            </w:pPr>
            <w:r>
              <w:rPr>
                <w:rFonts w:ascii="Arial"/>
                <w:color w:val="373737"/>
                <w:spacing w:val="-2"/>
              </w:rPr>
              <w:t>brown</w:t>
            </w:r>
          </w:p>
        </w:tc>
      </w:tr>
      <w:tr w:rsidR="00043761" w14:paraId="6CD4389E" w14:textId="77777777">
        <w:trPr>
          <w:trHeight w:val="253"/>
        </w:trPr>
        <w:tc>
          <w:tcPr>
            <w:tcW w:w="1872" w:type="dxa"/>
          </w:tcPr>
          <w:p w14:paraId="1268C590" w14:textId="77777777" w:rsidR="00043761" w:rsidRDefault="00000000">
            <w:pPr>
              <w:pStyle w:val="TableParagraph"/>
              <w:spacing w:line="234" w:lineRule="exact"/>
              <w:ind w:left="14" w:right="2"/>
              <w:jc w:val="center"/>
              <w:rPr>
                <w:rFonts w:ascii="Arial"/>
              </w:rPr>
            </w:pPr>
            <w:r>
              <w:rPr>
                <w:rFonts w:ascii="Arial"/>
                <w:color w:val="373737"/>
                <w:spacing w:val="-5"/>
              </w:rPr>
              <w:t>our</w:t>
            </w:r>
          </w:p>
        </w:tc>
        <w:tc>
          <w:tcPr>
            <w:tcW w:w="1867" w:type="dxa"/>
          </w:tcPr>
          <w:p w14:paraId="586FE081" w14:textId="77777777" w:rsidR="00043761" w:rsidRDefault="00000000">
            <w:pPr>
              <w:pStyle w:val="TableParagraph"/>
              <w:spacing w:line="234" w:lineRule="exact"/>
              <w:ind w:left="9" w:right="2"/>
              <w:jc w:val="center"/>
              <w:rPr>
                <w:rFonts w:ascii="Arial"/>
              </w:rPr>
            </w:pPr>
            <w:r>
              <w:rPr>
                <w:rFonts w:ascii="Arial"/>
                <w:color w:val="373737"/>
                <w:spacing w:val="-5"/>
              </w:rPr>
              <w:t>out</w:t>
            </w:r>
          </w:p>
        </w:tc>
        <w:tc>
          <w:tcPr>
            <w:tcW w:w="1872" w:type="dxa"/>
          </w:tcPr>
          <w:p w14:paraId="5704A1BC" w14:textId="77777777" w:rsidR="00043761" w:rsidRDefault="00000000">
            <w:pPr>
              <w:pStyle w:val="TableParagraph"/>
              <w:spacing w:line="234" w:lineRule="exact"/>
              <w:ind w:left="14" w:right="2"/>
              <w:jc w:val="center"/>
              <w:rPr>
                <w:rFonts w:ascii="Arial"/>
              </w:rPr>
            </w:pPr>
            <w:r>
              <w:rPr>
                <w:rFonts w:ascii="Arial"/>
                <w:color w:val="373737"/>
                <w:spacing w:val="-2"/>
              </w:rPr>
              <w:t>please</w:t>
            </w:r>
          </w:p>
        </w:tc>
        <w:tc>
          <w:tcPr>
            <w:tcW w:w="1867" w:type="dxa"/>
          </w:tcPr>
          <w:p w14:paraId="67BD8036" w14:textId="77777777" w:rsidR="00043761" w:rsidRDefault="00000000">
            <w:pPr>
              <w:pStyle w:val="TableParagraph"/>
              <w:spacing w:line="234" w:lineRule="exact"/>
              <w:ind w:left="9" w:right="1"/>
              <w:jc w:val="center"/>
              <w:rPr>
                <w:rFonts w:ascii="Arial"/>
              </w:rPr>
            </w:pPr>
            <w:r>
              <w:rPr>
                <w:rFonts w:ascii="Arial"/>
                <w:color w:val="373737"/>
                <w:spacing w:val="-5"/>
              </w:rPr>
              <w:t>was</w:t>
            </w:r>
          </w:p>
        </w:tc>
        <w:tc>
          <w:tcPr>
            <w:tcW w:w="1872" w:type="dxa"/>
          </w:tcPr>
          <w:p w14:paraId="6BEC8C6E" w14:textId="77777777" w:rsidR="00043761" w:rsidRDefault="00000000">
            <w:pPr>
              <w:pStyle w:val="TableParagraph"/>
              <w:spacing w:line="234" w:lineRule="exact"/>
              <w:ind w:left="14" w:right="1"/>
              <w:jc w:val="center"/>
              <w:rPr>
                <w:rFonts w:ascii="Arial"/>
              </w:rPr>
            </w:pPr>
            <w:r>
              <w:rPr>
                <w:rFonts w:ascii="Arial"/>
                <w:color w:val="373737"/>
                <w:spacing w:val="-4"/>
              </w:rPr>
              <w:t>well</w:t>
            </w:r>
          </w:p>
        </w:tc>
      </w:tr>
      <w:tr w:rsidR="00043761" w14:paraId="48540060" w14:textId="77777777">
        <w:trPr>
          <w:trHeight w:val="253"/>
        </w:trPr>
        <w:tc>
          <w:tcPr>
            <w:tcW w:w="1872" w:type="dxa"/>
          </w:tcPr>
          <w:p w14:paraId="248CEB87" w14:textId="77777777" w:rsidR="00043761" w:rsidRDefault="00000000">
            <w:pPr>
              <w:pStyle w:val="TableParagraph"/>
              <w:spacing w:line="234" w:lineRule="exact"/>
              <w:ind w:left="14" w:right="2"/>
              <w:jc w:val="center"/>
              <w:rPr>
                <w:rFonts w:ascii="Arial"/>
              </w:rPr>
            </w:pPr>
            <w:r>
              <w:rPr>
                <w:rFonts w:ascii="Arial"/>
                <w:color w:val="373737"/>
                <w:spacing w:val="-4"/>
              </w:rPr>
              <w:t>went</w:t>
            </w:r>
          </w:p>
        </w:tc>
        <w:tc>
          <w:tcPr>
            <w:tcW w:w="1867" w:type="dxa"/>
          </w:tcPr>
          <w:p w14:paraId="4D3463B2" w14:textId="77777777" w:rsidR="00043761" w:rsidRDefault="00000000">
            <w:pPr>
              <w:pStyle w:val="TableParagraph"/>
              <w:spacing w:line="234" w:lineRule="exact"/>
              <w:ind w:left="9" w:right="1"/>
              <w:jc w:val="center"/>
              <w:rPr>
                <w:rFonts w:ascii="Arial"/>
              </w:rPr>
            </w:pPr>
            <w:r>
              <w:rPr>
                <w:rFonts w:ascii="Arial"/>
                <w:color w:val="373737"/>
                <w:spacing w:val="-5"/>
              </w:rPr>
              <w:t>is</w:t>
            </w:r>
          </w:p>
        </w:tc>
        <w:tc>
          <w:tcPr>
            <w:tcW w:w="1872" w:type="dxa"/>
          </w:tcPr>
          <w:p w14:paraId="6DE192B5" w14:textId="77777777" w:rsidR="00043761" w:rsidRDefault="00000000">
            <w:pPr>
              <w:pStyle w:val="TableParagraph"/>
              <w:spacing w:line="234" w:lineRule="exact"/>
              <w:ind w:left="14" w:right="1"/>
              <w:jc w:val="center"/>
              <w:rPr>
                <w:rFonts w:ascii="Arial"/>
              </w:rPr>
            </w:pPr>
            <w:r>
              <w:rPr>
                <w:rFonts w:ascii="Arial"/>
                <w:color w:val="373737"/>
                <w:spacing w:val="-5"/>
              </w:rPr>
              <w:t>it</w:t>
            </w:r>
          </w:p>
        </w:tc>
        <w:tc>
          <w:tcPr>
            <w:tcW w:w="1867" w:type="dxa"/>
          </w:tcPr>
          <w:p w14:paraId="01C60AF1" w14:textId="77777777" w:rsidR="00043761" w:rsidRDefault="00000000">
            <w:pPr>
              <w:pStyle w:val="TableParagraph"/>
              <w:spacing w:line="234" w:lineRule="exact"/>
              <w:ind w:left="9" w:right="1"/>
              <w:jc w:val="center"/>
              <w:rPr>
                <w:rFonts w:ascii="Arial"/>
              </w:rPr>
            </w:pPr>
            <w:r>
              <w:rPr>
                <w:rFonts w:ascii="Arial"/>
                <w:color w:val="373737"/>
                <w:spacing w:val="-4"/>
              </w:rPr>
              <w:t>jump</w:t>
            </w:r>
          </w:p>
        </w:tc>
        <w:tc>
          <w:tcPr>
            <w:tcW w:w="1872" w:type="dxa"/>
          </w:tcPr>
          <w:p w14:paraId="259E634B" w14:textId="77777777" w:rsidR="00043761" w:rsidRDefault="00000000">
            <w:pPr>
              <w:pStyle w:val="TableParagraph"/>
              <w:spacing w:line="234" w:lineRule="exact"/>
              <w:ind w:left="14" w:right="1"/>
              <w:jc w:val="center"/>
              <w:rPr>
                <w:rFonts w:ascii="Arial"/>
              </w:rPr>
            </w:pPr>
            <w:r>
              <w:rPr>
                <w:rFonts w:ascii="Arial"/>
                <w:color w:val="373737"/>
                <w:spacing w:val="-5"/>
              </w:rPr>
              <w:t>we</w:t>
            </w:r>
          </w:p>
        </w:tc>
      </w:tr>
      <w:tr w:rsidR="00043761" w14:paraId="37B80847" w14:textId="77777777">
        <w:trPr>
          <w:trHeight w:val="253"/>
        </w:trPr>
        <w:tc>
          <w:tcPr>
            <w:tcW w:w="1872" w:type="dxa"/>
          </w:tcPr>
          <w:p w14:paraId="599F4255" w14:textId="77777777" w:rsidR="00043761" w:rsidRDefault="00000000">
            <w:pPr>
              <w:pStyle w:val="TableParagraph"/>
              <w:spacing w:line="234" w:lineRule="exact"/>
              <w:ind w:left="14" w:right="1"/>
              <w:jc w:val="center"/>
              <w:rPr>
                <w:rFonts w:ascii="Arial"/>
              </w:rPr>
            </w:pPr>
            <w:r>
              <w:rPr>
                <w:rFonts w:ascii="Arial"/>
                <w:color w:val="373737"/>
                <w:spacing w:val="-2"/>
              </w:rPr>
              <w:t>where</w:t>
            </w:r>
          </w:p>
        </w:tc>
        <w:tc>
          <w:tcPr>
            <w:tcW w:w="1867" w:type="dxa"/>
          </w:tcPr>
          <w:p w14:paraId="4DC0A074" w14:textId="77777777" w:rsidR="00043761" w:rsidRDefault="00000000">
            <w:pPr>
              <w:pStyle w:val="TableParagraph"/>
              <w:spacing w:line="234" w:lineRule="exact"/>
              <w:ind w:left="9" w:right="2"/>
              <w:jc w:val="center"/>
              <w:rPr>
                <w:rFonts w:ascii="Arial"/>
              </w:rPr>
            </w:pPr>
            <w:r>
              <w:rPr>
                <w:rFonts w:ascii="Arial"/>
                <w:color w:val="373737"/>
                <w:spacing w:val="-2"/>
              </w:rPr>
              <w:t>yellow</w:t>
            </w:r>
          </w:p>
        </w:tc>
        <w:tc>
          <w:tcPr>
            <w:tcW w:w="1872" w:type="dxa"/>
          </w:tcPr>
          <w:p w14:paraId="71D8595B" w14:textId="77777777" w:rsidR="00043761" w:rsidRDefault="00000000">
            <w:pPr>
              <w:pStyle w:val="TableParagraph"/>
              <w:spacing w:line="234" w:lineRule="exact"/>
              <w:ind w:left="14" w:right="2"/>
              <w:jc w:val="center"/>
              <w:rPr>
                <w:rFonts w:ascii="Arial"/>
              </w:rPr>
            </w:pPr>
            <w:r>
              <w:rPr>
                <w:rFonts w:ascii="Arial"/>
                <w:color w:val="373737"/>
                <w:spacing w:val="-4"/>
              </w:rPr>
              <w:t>good</w:t>
            </w:r>
          </w:p>
        </w:tc>
        <w:tc>
          <w:tcPr>
            <w:tcW w:w="1867" w:type="dxa"/>
          </w:tcPr>
          <w:p w14:paraId="13E8E263" w14:textId="77777777" w:rsidR="00043761" w:rsidRDefault="00000000">
            <w:pPr>
              <w:pStyle w:val="TableParagraph"/>
              <w:spacing w:line="234" w:lineRule="exact"/>
              <w:ind w:left="9" w:right="1"/>
              <w:jc w:val="center"/>
              <w:rPr>
                <w:rFonts w:ascii="Arial"/>
              </w:rPr>
            </w:pPr>
            <w:r>
              <w:rPr>
                <w:rFonts w:ascii="Arial"/>
                <w:color w:val="373737"/>
                <w:spacing w:val="-4"/>
              </w:rPr>
              <w:t>have</w:t>
            </w:r>
          </w:p>
        </w:tc>
        <w:tc>
          <w:tcPr>
            <w:tcW w:w="1872" w:type="dxa"/>
          </w:tcPr>
          <w:p w14:paraId="684199D9" w14:textId="77777777" w:rsidR="00043761" w:rsidRDefault="00000000">
            <w:pPr>
              <w:pStyle w:val="TableParagraph"/>
              <w:spacing w:line="234" w:lineRule="exact"/>
              <w:ind w:left="14" w:right="1"/>
              <w:jc w:val="center"/>
              <w:rPr>
                <w:rFonts w:ascii="Arial"/>
              </w:rPr>
            </w:pPr>
            <w:r>
              <w:rPr>
                <w:rFonts w:ascii="Arial"/>
                <w:color w:val="373737"/>
                <w:spacing w:val="-5"/>
              </w:rPr>
              <w:t>he</w:t>
            </w:r>
          </w:p>
        </w:tc>
      </w:tr>
      <w:tr w:rsidR="00043761" w14:paraId="75DE76D0" w14:textId="77777777">
        <w:trPr>
          <w:trHeight w:val="249"/>
        </w:trPr>
        <w:tc>
          <w:tcPr>
            <w:tcW w:w="1872" w:type="dxa"/>
          </w:tcPr>
          <w:p w14:paraId="2A225B98" w14:textId="77777777" w:rsidR="00043761" w:rsidRDefault="00000000">
            <w:pPr>
              <w:pStyle w:val="TableParagraph"/>
              <w:spacing w:line="229" w:lineRule="exact"/>
              <w:ind w:left="14" w:right="2"/>
              <w:jc w:val="center"/>
              <w:rPr>
                <w:rFonts w:ascii="Arial"/>
              </w:rPr>
            </w:pPr>
            <w:r>
              <w:rPr>
                <w:rFonts w:ascii="Arial"/>
                <w:color w:val="373737"/>
                <w:spacing w:val="-4"/>
              </w:rPr>
              <w:t>soon</w:t>
            </w:r>
          </w:p>
        </w:tc>
        <w:tc>
          <w:tcPr>
            <w:tcW w:w="1867" w:type="dxa"/>
          </w:tcPr>
          <w:p w14:paraId="03209ADB" w14:textId="77777777" w:rsidR="00043761" w:rsidRDefault="00000000">
            <w:pPr>
              <w:pStyle w:val="TableParagraph"/>
              <w:spacing w:line="229" w:lineRule="exact"/>
              <w:ind w:left="9" w:right="2"/>
              <w:jc w:val="center"/>
              <w:rPr>
                <w:rFonts w:ascii="Arial"/>
              </w:rPr>
            </w:pPr>
            <w:r>
              <w:rPr>
                <w:rFonts w:ascii="Arial"/>
                <w:color w:val="373737"/>
                <w:spacing w:val="-4"/>
              </w:rPr>
              <w:t>that</w:t>
            </w:r>
          </w:p>
        </w:tc>
        <w:tc>
          <w:tcPr>
            <w:tcW w:w="1872" w:type="dxa"/>
          </w:tcPr>
          <w:p w14:paraId="14E185B9" w14:textId="77777777" w:rsidR="00043761" w:rsidRDefault="00000000">
            <w:pPr>
              <w:pStyle w:val="TableParagraph"/>
              <w:spacing w:line="229" w:lineRule="exact"/>
              <w:ind w:left="14" w:right="1"/>
              <w:jc w:val="center"/>
              <w:rPr>
                <w:rFonts w:ascii="Arial"/>
              </w:rPr>
            </w:pPr>
            <w:r>
              <w:rPr>
                <w:rFonts w:ascii="Arial"/>
                <w:color w:val="373737"/>
                <w:spacing w:val="-5"/>
              </w:rPr>
              <w:t>who</w:t>
            </w:r>
          </w:p>
        </w:tc>
        <w:tc>
          <w:tcPr>
            <w:tcW w:w="1867" w:type="dxa"/>
          </w:tcPr>
          <w:p w14:paraId="2AD3CC99" w14:textId="77777777" w:rsidR="00043761" w:rsidRDefault="00000000">
            <w:pPr>
              <w:pStyle w:val="TableParagraph"/>
              <w:spacing w:line="229" w:lineRule="exact"/>
              <w:ind w:left="9" w:right="1"/>
              <w:jc w:val="center"/>
              <w:rPr>
                <w:rFonts w:ascii="Arial"/>
              </w:rPr>
            </w:pPr>
            <w:r>
              <w:rPr>
                <w:rFonts w:ascii="Arial"/>
                <w:color w:val="373737"/>
                <w:spacing w:val="-4"/>
              </w:rPr>
              <w:t>said</w:t>
            </w:r>
          </w:p>
        </w:tc>
        <w:tc>
          <w:tcPr>
            <w:tcW w:w="1872" w:type="dxa"/>
          </w:tcPr>
          <w:p w14:paraId="1A5CD184" w14:textId="77777777" w:rsidR="00043761" w:rsidRDefault="00000000">
            <w:pPr>
              <w:pStyle w:val="TableParagraph"/>
              <w:spacing w:line="229" w:lineRule="exact"/>
              <w:ind w:left="14" w:right="1"/>
              <w:jc w:val="center"/>
              <w:rPr>
                <w:rFonts w:ascii="Arial"/>
              </w:rPr>
            </w:pPr>
            <w:r>
              <w:rPr>
                <w:rFonts w:ascii="Arial"/>
                <w:color w:val="373737"/>
                <w:spacing w:val="-4"/>
              </w:rPr>
              <w:t>what</w:t>
            </w:r>
          </w:p>
        </w:tc>
      </w:tr>
      <w:tr w:rsidR="00043761" w14:paraId="2CA8B796" w14:textId="77777777">
        <w:trPr>
          <w:trHeight w:val="253"/>
        </w:trPr>
        <w:tc>
          <w:tcPr>
            <w:tcW w:w="1872" w:type="dxa"/>
          </w:tcPr>
          <w:p w14:paraId="7280FCCD" w14:textId="77777777" w:rsidR="00043761" w:rsidRDefault="00000000">
            <w:pPr>
              <w:pStyle w:val="TableParagraph"/>
              <w:spacing w:line="234" w:lineRule="exact"/>
              <w:ind w:left="14" w:right="2"/>
              <w:jc w:val="center"/>
              <w:rPr>
                <w:rFonts w:ascii="Arial"/>
              </w:rPr>
            </w:pPr>
            <w:r>
              <w:rPr>
                <w:rFonts w:ascii="Arial"/>
                <w:color w:val="373737"/>
                <w:spacing w:val="-4"/>
              </w:rPr>
              <w:t>into</w:t>
            </w:r>
          </w:p>
        </w:tc>
        <w:tc>
          <w:tcPr>
            <w:tcW w:w="1867" w:type="dxa"/>
          </w:tcPr>
          <w:p w14:paraId="596F2C66" w14:textId="77777777" w:rsidR="00043761" w:rsidRDefault="00000000">
            <w:pPr>
              <w:pStyle w:val="TableParagraph"/>
              <w:spacing w:line="234" w:lineRule="exact"/>
              <w:ind w:left="9" w:right="2"/>
              <w:jc w:val="center"/>
              <w:rPr>
                <w:rFonts w:ascii="Arial"/>
              </w:rPr>
            </w:pPr>
            <w:r>
              <w:rPr>
                <w:rFonts w:ascii="Arial"/>
                <w:color w:val="373737"/>
                <w:spacing w:val="-5"/>
              </w:rPr>
              <w:t>but</w:t>
            </w:r>
          </w:p>
        </w:tc>
        <w:tc>
          <w:tcPr>
            <w:tcW w:w="1872" w:type="dxa"/>
          </w:tcPr>
          <w:p w14:paraId="19071C80" w14:textId="77777777" w:rsidR="00043761" w:rsidRDefault="00000000">
            <w:pPr>
              <w:pStyle w:val="TableParagraph"/>
              <w:spacing w:line="234" w:lineRule="exact"/>
              <w:ind w:left="14" w:right="1"/>
              <w:jc w:val="center"/>
              <w:rPr>
                <w:rFonts w:ascii="Arial"/>
              </w:rPr>
            </w:pPr>
            <w:r>
              <w:rPr>
                <w:rFonts w:ascii="Arial"/>
                <w:color w:val="373737"/>
                <w:spacing w:val="-2"/>
              </w:rPr>
              <w:t>little</w:t>
            </w:r>
          </w:p>
        </w:tc>
        <w:tc>
          <w:tcPr>
            <w:tcW w:w="1867" w:type="dxa"/>
          </w:tcPr>
          <w:p w14:paraId="40DD0D00" w14:textId="77777777" w:rsidR="00043761" w:rsidRDefault="00000000">
            <w:pPr>
              <w:pStyle w:val="TableParagraph"/>
              <w:spacing w:line="234" w:lineRule="exact"/>
              <w:ind w:left="9" w:right="1"/>
              <w:jc w:val="center"/>
              <w:rPr>
                <w:rFonts w:ascii="Arial"/>
              </w:rPr>
            </w:pPr>
            <w:r>
              <w:rPr>
                <w:rFonts w:ascii="Arial"/>
                <w:color w:val="373737"/>
                <w:spacing w:val="-4"/>
              </w:rPr>
              <w:t>will</w:t>
            </w:r>
          </w:p>
        </w:tc>
        <w:tc>
          <w:tcPr>
            <w:tcW w:w="1872" w:type="dxa"/>
          </w:tcPr>
          <w:p w14:paraId="7B48A32C" w14:textId="77777777" w:rsidR="00043761" w:rsidRDefault="00000000">
            <w:pPr>
              <w:pStyle w:val="TableParagraph"/>
              <w:spacing w:line="234" w:lineRule="exact"/>
              <w:ind w:left="14" w:right="1"/>
              <w:jc w:val="center"/>
              <w:rPr>
                <w:rFonts w:ascii="Arial"/>
              </w:rPr>
            </w:pPr>
            <w:r>
              <w:rPr>
                <w:rFonts w:ascii="Arial"/>
                <w:color w:val="373737"/>
                <w:spacing w:val="-2"/>
              </w:rPr>
              <w:t>pretty</w:t>
            </w:r>
          </w:p>
        </w:tc>
      </w:tr>
      <w:tr w:rsidR="00043761" w14:paraId="220DD348" w14:textId="77777777">
        <w:trPr>
          <w:trHeight w:val="253"/>
        </w:trPr>
        <w:tc>
          <w:tcPr>
            <w:tcW w:w="1872" w:type="dxa"/>
          </w:tcPr>
          <w:p w14:paraId="5F97BED8" w14:textId="77777777" w:rsidR="00043761" w:rsidRDefault="00000000">
            <w:pPr>
              <w:pStyle w:val="TableParagraph"/>
              <w:spacing w:line="234" w:lineRule="exact"/>
              <w:ind w:left="14" w:right="2"/>
              <w:jc w:val="center"/>
              <w:rPr>
                <w:rFonts w:ascii="Arial"/>
              </w:rPr>
            </w:pPr>
            <w:r>
              <w:rPr>
                <w:rFonts w:ascii="Arial"/>
                <w:color w:val="373737"/>
                <w:spacing w:val="-2"/>
              </w:rPr>
              <w:t>white</w:t>
            </w:r>
          </w:p>
        </w:tc>
        <w:tc>
          <w:tcPr>
            <w:tcW w:w="1867" w:type="dxa"/>
          </w:tcPr>
          <w:p w14:paraId="5B815E00" w14:textId="77777777" w:rsidR="00043761" w:rsidRDefault="00043761">
            <w:pPr>
              <w:pStyle w:val="TableParagraph"/>
              <w:rPr>
                <w:rFonts w:ascii="Times New Roman"/>
                <w:sz w:val="18"/>
              </w:rPr>
            </w:pPr>
          </w:p>
        </w:tc>
        <w:tc>
          <w:tcPr>
            <w:tcW w:w="1872" w:type="dxa"/>
          </w:tcPr>
          <w:p w14:paraId="0D0017AB" w14:textId="77777777" w:rsidR="00043761" w:rsidRDefault="00043761">
            <w:pPr>
              <w:pStyle w:val="TableParagraph"/>
              <w:rPr>
                <w:rFonts w:ascii="Times New Roman"/>
                <w:sz w:val="18"/>
              </w:rPr>
            </w:pPr>
          </w:p>
        </w:tc>
        <w:tc>
          <w:tcPr>
            <w:tcW w:w="1867" w:type="dxa"/>
          </w:tcPr>
          <w:p w14:paraId="5798C3A7" w14:textId="77777777" w:rsidR="00043761" w:rsidRDefault="00043761">
            <w:pPr>
              <w:pStyle w:val="TableParagraph"/>
              <w:rPr>
                <w:rFonts w:ascii="Times New Roman"/>
                <w:sz w:val="18"/>
              </w:rPr>
            </w:pPr>
          </w:p>
        </w:tc>
        <w:tc>
          <w:tcPr>
            <w:tcW w:w="1872" w:type="dxa"/>
          </w:tcPr>
          <w:p w14:paraId="1A96B0EA" w14:textId="77777777" w:rsidR="00043761" w:rsidRDefault="00043761">
            <w:pPr>
              <w:pStyle w:val="TableParagraph"/>
              <w:rPr>
                <w:rFonts w:ascii="Times New Roman"/>
                <w:sz w:val="18"/>
              </w:rPr>
            </w:pPr>
          </w:p>
        </w:tc>
      </w:tr>
    </w:tbl>
    <w:p w14:paraId="076F3592" w14:textId="77777777" w:rsidR="00043761" w:rsidRDefault="00043761">
      <w:pPr>
        <w:pStyle w:val="BodyText"/>
        <w:spacing w:before="31"/>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2"/>
        <w:gridCol w:w="1867"/>
        <w:gridCol w:w="1872"/>
        <w:gridCol w:w="1867"/>
        <w:gridCol w:w="1872"/>
      </w:tblGrid>
      <w:tr w:rsidR="00043761" w14:paraId="7BECF5F9" w14:textId="77777777">
        <w:trPr>
          <w:trHeight w:val="254"/>
        </w:trPr>
        <w:tc>
          <w:tcPr>
            <w:tcW w:w="1872" w:type="dxa"/>
          </w:tcPr>
          <w:p w14:paraId="5066CF4C" w14:textId="77777777" w:rsidR="00043761" w:rsidRDefault="00000000">
            <w:pPr>
              <w:pStyle w:val="TableParagraph"/>
              <w:spacing w:line="234" w:lineRule="exact"/>
              <w:ind w:left="14" w:right="2"/>
              <w:jc w:val="center"/>
              <w:rPr>
                <w:rFonts w:ascii="Arial"/>
              </w:rPr>
            </w:pPr>
            <w:r>
              <w:rPr>
                <w:rFonts w:ascii="Arial"/>
                <w:spacing w:val="-10"/>
              </w:rPr>
              <w:t>a</w:t>
            </w:r>
          </w:p>
        </w:tc>
        <w:tc>
          <w:tcPr>
            <w:tcW w:w="1867" w:type="dxa"/>
          </w:tcPr>
          <w:p w14:paraId="132B655D" w14:textId="77777777" w:rsidR="00043761" w:rsidRDefault="00000000">
            <w:pPr>
              <w:pStyle w:val="TableParagraph"/>
              <w:spacing w:line="234" w:lineRule="exact"/>
              <w:ind w:left="9" w:right="2"/>
              <w:jc w:val="center"/>
              <w:rPr>
                <w:rFonts w:ascii="Arial"/>
              </w:rPr>
            </w:pPr>
            <w:r>
              <w:rPr>
                <w:rFonts w:ascii="Arial"/>
                <w:spacing w:val="-5"/>
              </w:rPr>
              <w:t>and</w:t>
            </w:r>
          </w:p>
        </w:tc>
        <w:tc>
          <w:tcPr>
            <w:tcW w:w="1872" w:type="dxa"/>
          </w:tcPr>
          <w:p w14:paraId="02DC5098" w14:textId="77777777" w:rsidR="00043761" w:rsidRDefault="00000000">
            <w:pPr>
              <w:pStyle w:val="TableParagraph"/>
              <w:spacing w:line="234" w:lineRule="exact"/>
              <w:ind w:left="14" w:right="2"/>
              <w:jc w:val="center"/>
              <w:rPr>
                <w:rFonts w:ascii="Arial"/>
              </w:rPr>
            </w:pPr>
            <w:r>
              <w:rPr>
                <w:rFonts w:ascii="Arial"/>
                <w:spacing w:val="-4"/>
              </w:rPr>
              <w:t>away</w:t>
            </w:r>
          </w:p>
        </w:tc>
        <w:tc>
          <w:tcPr>
            <w:tcW w:w="1867" w:type="dxa"/>
          </w:tcPr>
          <w:p w14:paraId="590C8659" w14:textId="77777777" w:rsidR="00043761" w:rsidRDefault="00000000">
            <w:pPr>
              <w:pStyle w:val="TableParagraph"/>
              <w:spacing w:line="234" w:lineRule="exact"/>
              <w:ind w:left="9" w:right="1"/>
              <w:jc w:val="center"/>
              <w:rPr>
                <w:rFonts w:ascii="Arial"/>
              </w:rPr>
            </w:pPr>
            <w:r>
              <w:rPr>
                <w:rFonts w:ascii="Arial"/>
                <w:spacing w:val="-4"/>
              </w:rPr>
              <w:t>look</w:t>
            </w:r>
          </w:p>
        </w:tc>
        <w:tc>
          <w:tcPr>
            <w:tcW w:w="1872" w:type="dxa"/>
          </w:tcPr>
          <w:p w14:paraId="508AE7D7" w14:textId="77777777" w:rsidR="00043761" w:rsidRDefault="00000000">
            <w:pPr>
              <w:pStyle w:val="TableParagraph"/>
              <w:spacing w:line="234" w:lineRule="exact"/>
              <w:ind w:left="14" w:right="1"/>
              <w:jc w:val="center"/>
              <w:rPr>
                <w:rFonts w:ascii="Arial"/>
              </w:rPr>
            </w:pPr>
            <w:r>
              <w:rPr>
                <w:rFonts w:ascii="Arial"/>
                <w:spacing w:val="-4"/>
              </w:rPr>
              <w:t>make</w:t>
            </w:r>
          </w:p>
        </w:tc>
      </w:tr>
      <w:tr w:rsidR="00043761" w14:paraId="654D6508" w14:textId="77777777">
        <w:trPr>
          <w:trHeight w:val="249"/>
        </w:trPr>
        <w:tc>
          <w:tcPr>
            <w:tcW w:w="1872" w:type="dxa"/>
          </w:tcPr>
          <w:p w14:paraId="4CA54D9D" w14:textId="77777777" w:rsidR="00043761" w:rsidRDefault="00000000">
            <w:pPr>
              <w:pStyle w:val="TableParagraph"/>
              <w:spacing w:line="229" w:lineRule="exact"/>
              <w:ind w:left="14" w:right="2"/>
              <w:jc w:val="center"/>
              <w:rPr>
                <w:rFonts w:ascii="Arial"/>
              </w:rPr>
            </w:pPr>
            <w:r>
              <w:rPr>
                <w:rFonts w:ascii="Arial"/>
                <w:spacing w:val="-5"/>
              </w:rPr>
              <w:t>me</w:t>
            </w:r>
          </w:p>
        </w:tc>
        <w:tc>
          <w:tcPr>
            <w:tcW w:w="1867" w:type="dxa"/>
          </w:tcPr>
          <w:p w14:paraId="7C9F591F" w14:textId="77777777" w:rsidR="00043761" w:rsidRDefault="00000000">
            <w:pPr>
              <w:pStyle w:val="TableParagraph"/>
              <w:spacing w:line="229" w:lineRule="exact"/>
              <w:ind w:left="9" w:right="2"/>
              <w:jc w:val="center"/>
              <w:rPr>
                <w:rFonts w:ascii="Arial"/>
              </w:rPr>
            </w:pPr>
            <w:r>
              <w:rPr>
                <w:rFonts w:ascii="Arial"/>
                <w:spacing w:val="-5"/>
              </w:rPr>
              <w:t>you</w:t>
            </w:r>
          </w:p>
        </w:tc>
        <w:tc>
          <w:tcPr>
            <w:tcW w:w="1872" w:type="dxa"/>
          </w:tcPr>
          <w:p w14:paraId="082AF958" w14:textId="77777777" w:rsidR="00043761" w:rsidRDefault="00000000">
            <w:pPr>
              <w:pStyle w:val="TableParagraph"/>
              <w:spacing w:line="229" w:lineRule="exact"/>
              <w:ind w:left="14" w:right="2"/>
              <w:jc w:val="center"/>
              <w:rPr>
                <w:rFonts w:ascii="Arial"/>
              </w:rPr>
            </w:pPr>
            <w:r>
              <w:rPr>
                <w:rFonts w:ascii="Arial"/>
                <w:spacing w:val="-5"/>
              </w:rPr>
              <w:t>all</w:t>
            </w:r>
          </w:p>
        </w:tc>
        <w:tc>
          <w:tcPr>
            <w:tcW w:w="1867" w:type="dxa"/>
          </w:tcPr>
          <w:p w14:paraId="73AC5AD7" w14:textId="77777777" w:rsidR="00043761" w:rsidRDefault="00000000">
            <w:pPr>
              <w:pStyle w:val="TableParagraph"/>
              <w:spacing w:line="229" w:lineRule="exact"/>
              <w:ind w:left="9" w:right="1"/>
              <w:jc w:val="center"/>
              <w:rPr>
                <w:rFonts w:ascii="Arial"/>
              </w:rPr>
            </w:pPr>
            <w:r>
              <w:rPr>
                <w:rFonts w:ascii="Arial"/>
                <w:spacing w:val="-5"/>
              </w:rPr>
              <w:t>am</w:t>
            </w:r>
          </w:p>
        </w:tc>
        <w:tc>
          <w:tcPr>
            <w:tcW w:w="1872" w:type="dxa"/>
          </w:tcPr>
          <w:p w14:paraId="3625DAF3" w14:textId="77777777" w:rsidR="00043761" w:rsidRDefault="00000000">
            <w:pPr>
              <w:pStyle w:val="TableParagraph"/>
              <w:spacing w:line="229" w:lineRule="exact"/>
              <w:ind w:left="14" w:right="1"/>
              <w:jc w:val="center"/>
              <w:rPr>
                <w:rFonts w:ascii="Arial"/>
              </w:rPr>
            </w:pPr>
            <w:r>
              <w:rPr>
                <w:rFonts w:ascii="Arial"/>
                <w:spacing w:val="-4"/>
              </w:rPr>
              <w:t>like</w:t>
            </w:r>
          </w:p>
        </w:tc>
      </w:tr>
      <w:tr w:rsidR="00043761" w14:paraId="2776CDF6" w14:textId="77777777">
        <w:trPr>
          <w:trHeight w:val="253"/>
        </w:trPr>
        <w:tc>
          <w:tcPr>
            <w:tcW w:w="1872" w:type="dxa"/>
          </w:tcPr>
          <w:p w14:paraId="6529CC0E" w14:textId="77777777" w:rsidR="00043761" w:rsidRDefault="00000000">
            <w:pPr>
              <w:pStyle w:val="TableParagraph"/>
              <w:spacing w:line="234" w:lineRule="exact"/>
              <w:ind w:left="14" w:right="2"/>
              <w:jc w:val="center"/>
              <w:rPr>
                <w:rFonts w:ascii="Arial"/>
              </w:rPr>
            </w:pPr>
            <w:r>
              <w:rPr>
                <w:rFonts w:ascii="Arial"/>
                <w:spacing w:val="-4"/>
              </w:rPr>
              <w:t>must</w:t>
            </w:r>
          </w:p>
        </w:tc>
        <w:tc>
          <w:tcPr>
            <w:tcW w:w="1867" w:type="dxa"/>
          </w:tcPr>
          <w:p w14:paraId="0F86215C" w14:textId="77777777" w:rsidR="00043761" w:rsidRDefault="00000000">
            <w:pPr>
              <w:pStyle w:val="TableParagraph"/>
              <w:spacing w:line="234" w:lineRule="exact"/>
              <w:ind w:left="9" w:right="2"/>
              <w:jc w:val="center"/>
              <w:rPr>
                <w:rFonts w:ascii="Arial"/>
              </w:rPr>
            </w:pPr>
            <w:r>
              <w:rPr>
                <w:rFonts w:ascii="Arial"/>
                <w:spacing w:val="-5"/>
              </w:rPr>
              <w:t>new</w:t>
            </w:r>
          </w:p>
        </w:tc>
        <w:tc>
          <w:tcPr>
            <w:tcW w:w="1872" w:type="dxa"/>
          </w:tcPr>
          <w:p w14:paraId="27BA8BF5" w14:textId="77777777" w:rsidR="00043761" w:rsidRDefault="00000000">
            <w:pPr>
              <w:pStyle w:val="TableParagraph"/>
              <w:spacing w:line="234" w:lineRule="exact"/>
              <w:ind w:left="14" w:right="2"/>
              <w:jc w:val="center"/>
              <w:rPr>
                <w:rFonts w:ascii="Arial"/>
              </w:rPr>
            </w:pPr>
            <w:r>
              <w:rPr>
                <w:rFonts w:ascii="Arial"/>
                <w:spacing w:val="-2"/>
              </w:rPr>
              <w:t>there</w:t>
            </w:r>
          </w:p>
        </w:tc>
        <w:tc>
          <w:tcPr>
            <w:tcW w:w="1867" w:type="dxa"/>
          </w:tcPr>
          <w:p w14:paraId="3A97FF0F" w14:textId="77777777" w:rsidR="00043761" w:rsidRDefault="00000000">
            <w:pPr>
              <w:pStyle w:val="TableParagraph"/>
              <w:spacing w:line="234" w:lineRule="exact"/>
              <w:ind w:left="9" w:right="1"/>
              <w:jc w:val="center"/>
              <w:rPr>
                <w:rFonts w:ascii="Arial"/>
              </w:rPr>
            </w:pPr>
            <w:r>
              <w:rPr>
                <w:rFonts w:ascii="Arial"/>
                <w:spacing w:val="-4"/>
              </w:rPr>
              <w:t>they</w:t>
            </w:r>
          </w:p>
        </w:tc>
        <w:tc>
          <w:tcPr>
            <w:tcW w:w="1872" w:type="dxa"/>
          </w:tcPr>
          <w:p w14:paraId="7420C01B" w14:textId="77777777" w:rsidR="00043761" w:rsidRDefault="00000000">
            <w:pPr>
              <w:pStyle w:val="TableParagraph"/>
              <w:spacing w:line="234" w:lineRule="exact"/>
              <w:ind w:left="14" w:right="1"/>
              <w:jc w:val="center"/>
              <w:rPr>
                <w:rFonts w:ascii="Arial"/>
              </w:rPr>
            </w:pPr>
            <w:r>
              <w:rPr>
                <w:rFonts w:ascii="Arial"/>
                <w:spacing w:val="-4"/>
              </w:rPr>
              <w:t>this</w:t>
            </w:r>
          </w:p>
        </w:tc>
      </w:tr>
    </w:tbl>
    <w:p w14:paraId="13C81D7A" w14:textId="77777777" w:rsidR="00043761" w:rsidRDefault="00043761">
      <w:pPr>
        <w:pStyle w:val="TableParagraph"/>
        <w:spacing w:line="234" w:lineRule="exact"/>
        <w:jc w:val="center"/>
        <w:rPr>
          <w:rFonts w:ascii="Arial"/>
        </w:rPr>
        <w:sectPr w:rsidR="00043761">
          <w:headerReference w:type="default" r:id="rId264"/>
          <w:footerReference w:type="default" r:id="rId265"/>
          <w:pgSz w:w="12240" w:h="15840"/>
          <w:pgMar w:top="1360" w:right="1275" w:bottom="280" w:left="1417" w:header="0" w:footer="0" w:gutter="0"/>
          <w:cols w:space="720"/>
        </w:sect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2"/>
        <w:gridCol w:w="1867"/>
        <w:gridCol w:w="1872"/>
        <w:gridCol w:w="1867"/>
        <w:gridCol w:w="1872"/>
      </w:tblGrid>
      <w:tr w:rsidR="00043761" w14:paraId="4862E10D" w14:textId="77777777">
        <w:trPr>
          <w:trHeight w:val="254"/>
        </w:trPr>
        <w:tc>
          <w:tcPr>
            <w:tcW w:w="1872" w:type="dxa"/>
          </w:tcPr>
          <w:p w14:paraId="7F1F9341" w14:textId="77777777" w:rsidR="00043761" w:rsidRDefault="00000000">
            <w:pPr>
              <w:pStyle w:val="TableParagraph"/>
              <w:spacing w:line="234" w:lineRule="exact"/>
              <w:ind w:left="14" w:right="2"/>
              <w:jc w:val="center"/>
              <w:rPr>
                <w:rFonts w:ascii="Arial"/>
              </w:rPr>
            </w:pPr>
            <w:r>
              <w:rPr>
                <w:rFonts w:ascii="Arial"/>
                <w:spacing w:val="-2"/>
              </w:rPr>
              <w:lastRenderedPageBreak/>
              <w:t>funny</w:t>
            </w:r>
          </w:p>
        </w:tc>
        <w:tc>
          <w:tcPr>
            <w:tcW w:w="1867" w:type="dxa"/>
          </w:tcPr>
          <w:p w14:paraId="79611ED1" w14:textId="77777777" w:rsidR="00043761" w:rsidRDefault="00000000">
            <w:pPr>
              <w:pStyle w:val="TableParagraph"/>
              <w:spacing w:line="234" w:lineRule="exact"/>
              <w:ind w:left="9" w:right="2"/>
              <w:jc w:val="center"/>
              <w:rPr>
                <w:rFonts w:ascii="Arial"/>
              </w:rPr>
            </w:pPr>
            <w:r>
              <w:rPr>
                <w:rFonts w:ascii="Arial"/>
                <w:spacing w:val="-5"/>
              </w:rPr>
              <w:t>go</w:t>
            </w:r>
          </w:p>
        </w:tc>
        <w:tc>
          <w:tcPr>
            <w:tcW w:w="1872" w:type="dxa"/>
          </w:tcPr>
          <w:p w14:paraId="1DE84205" w14:textId="77777777" w:rsidR="00043761" w:rsidRDefault="00000000">
            <w:pPr>
              <w:pStyle w:val="TableParagraph"/>
              <w:spacing w:line="234" w:lineRule="exact"/>
              <w:ind w:left="14" w:right="1"/>
              <w:jc w:val="center"/>
              <w:rPr>
                <w:rFonts w:ascii="Arial"/>
              </w:rPr>
            </w:pPr>
            <w:r>
              <w:rPr>
                <w:rFonts w:ascii="Arial"/>
                <w:spacing w:val="-4"/>
              </w:rPr>
              <w:t>help</w:t>
            </w:r>
          </w:p>
        </w:tc>
        <w:tc>
          <w:tcPr>
            <w:tcW w:w="1867" w:type="dxa"/>
          </w:tcPr>
          <w:p w14:paraId="72398AA9" w14:textId="77777777" w:rsidR="00043761" w:rsidRDefault="00000000">
            <w:pPr>
              <w:pStyle w:val="TableParagraph"/>
              <w:spacing w:line="234" w:lineRule="exact"/>
              <w:ind w:left="9" w:right="1"/>
              <w:jc w:val="center"/>
              <w:rPr>
                <w:rFonts w:ascii="Arial"/>
              </w:rPr>
            </w:pPr>
            <w:r>
              <w:rPr>
                <w:rFonts w:ascii="Arial"/>
                <w:spacing w:val="-5"/>
              </w:rPr>
              <w:t>see</w:t>
            </w:r>
          </w:p>
        </w:tc>
        <w:tc>
          <w:tcPr>
            <w:tcW w:w="1872" w:type="dxa"/>
          </w:tcPr>
          <w:p w14:paraId="24897539" w14:textId="77777777" w:rsidR="00043761" w:rsidRDefault="00000000">
            <w:pPr>
              <w:pStyle w:val="TableParagraph"/>
              <w:spacing w:line="234" w:lineRule="exact"/>
              <w:ind w:left="14" w:right="1"/>
              <w:jc w:val="center"/>
              <w:rPr>
                <w:rFonts w:ascii="Arial"/>
              </w:rPr>
            </w:pPr>
            <w:r>
              <w:rPr>
                <w:rFonts w:ascii="Arial"/>
                <w:spacing w:val="-5"/>
              </w:rPr>
              <w:t>the</w:t>
            </w:r>
          </w:p>
        </w:tc>
      </w:tr>
      <w:tr w:rsidR="00043761" w14:paraId="10DF0986" w14:textId="77777777">
        <w:trPr>
          <w:trHeight w:val="253"/>
        </w:trPr>
        <w:tc>
          <w:tcPr>
            <w:tcW w:w="1872" w:type="dxa"/>
          </w:tcPr>
          <w:p w14:paraId="1460854B" w14:textId="77777777" w:rsidR="00043761" w:rsidRDefault="00000000">
            <w:pPr>
              <w:pStyle w:val="TableParagraph"/>
              <w:spacing w:line="234" w:lineRule="exact"/>
              <w:ind w:left="14" w:right="2"/>
              <w:jc w:val="center"/>
              <w:rPr>
                <w:rFonts w:ascii="Arial"/>
              </w:rPr>
            </w:pPr>
            <w:r>
              <w:rPr>
                <w:rFonts w:ascii="Arial"/>
                <w:spacing w:val="-2"/>
              </w:rPr>
              <w:t>three</w:t>
            </w:r>
          </w:p>
        </w:tc>
        <w:tc>
          <w:tcPr>
            <w:tcW w:w="1867" w:type="dxa"/>
          </w:tcPr>
          <w:p w14:paraId="55E6525B" w14:textId="77777777" w:rsidR="00043761" w:rsidRDefault="00000000">
            <w:pPr>
              <w:pStyle w:val="TableParagraph"/>
              <w:spacing w:line="234" w:lineRule="exact"/>
              <w:ind w:left="9" w:right="1"/>
              <w:jc w:val="center"/>
              <w:rPr>
                <w:rFonts w:ascii="Arial"/>
              </w:rPr>
            </w:pPr>
            <w:r>
              <w:rPr>
                <w:rFonts w:ascii="Arial"/>
                <w:spacing w:val="-4"/>
              </w:rPr>
              <w:t>came</w:t>
            </w:r>
          </w:p>
        </w:tc>
        <w:tc>
          <w:tcPr>
            <w:tcW w:w="1872" w:type="dxa"/>
          </w:tcPr>
          <w:p w14:paraId="7FF24B2A" w14:textId="77777777" w:rsidR="00043761" w:rsidRDefault="00000000">
            <w:pPr>
              <w:pStyle w:val="TableParagraph"/>
              <w:spacing w:line="234" w:lineRule="exact"/>
              <w:ind w:left="14" w:right="1"/>
              <w:jc w:val="center"/>
              <w:rPr>
                <w:rFonts w:ascii="Arial"/>
              </w:rPr>
            </w:pPr>
            <w:r>
              <w:rPr>
                <w:rFonts w:ascii="Arial"/>
                <w:spacing w:val="-5"/>
              </w:rPr>
              <w:t>did</w:t>
            </w:r>
          </w:p>
        </w:tc>
        <w:tc>
          <w:tcPr>
            <w:tcW w:w="1867" w:type="dxa"/>
          </w:tcPr>
          <w:p w14:paraId="0D3A8FDC" w14:textId="77777777" w:rsidR="00043761" w:rsidRDefault="00000000">
            <w:pPr>
              <w:pStyle w:val="TableParagraph"/>
              <w:spacing w:line="234" w:lineRule="exact"/>
              <w:ind w:left="9" w:right="1"/>
              <w:jc w:val="center"/>
              <w:rPr>
                <w:rFonts w:ascii="Arial"/>
              </w:rPr>
            </w:pPr>
            <w:r>
              <w:rPr>
                <w:rFonts w:ascii="Arial"/>
                <w:spacing w:val="-5"/>
              </w:rPr>
              <w:t>do</w:t>
            </w:r>
          </w:p>
        </w:tc>
        <w:tc>
          <w:tcPr>
            <w:tcW w:w="1872" w:type="dxa"/>
          </w:tcPr>
          <w:p w14:paraId="1AAD994E" w14:textId="77777777" w:rsidR="00043761" w:rsidRDefault="00000000">
            <w:pPr>
              <w:pStyle w:val="TableParagraph"/>
              <w:spacing w:line="234" w:lineRule="exact"/>
              <w:ind w:left="14" w:right="1"/>
              <w:jc w:val="center"/>
              <w:rPr>
                <w:rFonts w:ascii="Arial"/>
              </w:rPr>
            </w:pPr>
            <w:r>
              <w:rPr>
                <w:rFonts w:ascii="Arial"/>
                <w:spacing w:val="-5"/>
              </w:rPr>
              <w:t>ran</w:t>
            </w:r>
          </w:p>
        </w:tc>
      </w:tr>
      <w:tr w:rsidR="00043761" w14:paraId="252C20E5" w14:textId="77777777">
        <w:trPr>
          <w:trHeight w:val="249"/>
        </w:trPr>
        <w:tc>
          <w:tcPr>
            <w:tcW w:w="1872" w:type="dxa"/>
          </w:tcPr>
          <w:p w14:paraId="577D1865" w14:textId="77777777" w:rsidR="00043761" w:rsidRDefault="00000000">
            <w:pPr>
              <w:pStyle w:val="TableParagraph"/>
              <w:spacing w:line="229" w:lineRule="exact"/>
              <w:ind w:left="14" w:right="2"/>
              <w:jc w:val="center"/>
              <w:rPr>
                <w:rFonts w:ascii="Arial"/>
              </w:rPr>
            </w:pPr>
            <w:r>
              <w:rPr>
                <w:rFonts w:ascii="Arial"/>
                <w:spacing w:val="-4"/>
              </w:rPr>
              <w:t>ride</w:t>
            </w:r>
          </w:p>
        </w:tc>
        <w:tc>
          <w:tcPr>
            <w:tcW w:w="1867" w:type="dxa"/>
          </w:tcPr>
          <w:p w14:paraId="751DB5CD" w14:textId="77777777" w:rsidR="00043761" w:rsidRDefault="00000000">
            <w:pPr>
              <w:pStyle w:val="TableParagraph"/>
              <w:spacing w:line="229" w:lineRule="exact"/>
              <w:ind w:left="9" w:right="2"/>
              <w:jc w:val="center"/>
              <w:rPr>
                <w:rFonts w:ascii="Arial"/>
              </w:rPr>
            </w:pPr>
            <w:r>
              <w:rPr>
                <w:rFonts w:ascii="Arial"/>
                <w:spacing w:val="-5"/>
              </w:rPr>
              <w:t>saw</w:t>
            </w:r>
          </w:p>
        </w:tc>
        <w:tc>
          <w:tcPr>
            <w:tcW w:w="1872" w:type="dxa"/>
          </w:tcPr>
          <w:p w14:paraId="0FD474E2" w14:textId="77777777" w:rsidR="00043761" w:rsidRDefault="00000000">
            <w:pPr>
              <w:pStyle w:val="TableParagraph"/>
              <w:spacing w:line="229" w:lineRule="exact"/>
              <w:ind w:left="14" w:right="1"/>
              <w:jc w:val="center"/>
              <w:rPr>
                <w:rFonts w:ascii="Arial"/>
              </w:rPr>
            </w:pPr>
            <w:r>
              <w:rPr>
                <w:rFonts w:ascii="Arial"/>
                <w:spacing w:val="-4"/>
              </w:rPr>
              <w:t>with</w:t>
            </w:r>
          </w:p>
        </w:tc>
        <w:tc>
          <w:tcPr>
            <w:tcW w:w="1867" w:type="dxa"/>
          </w:tcPr>
          <w:p w14:paraId="6494BBDF" w14:textId="77777777" w:rsidR="00043761" w:rsidRDefault="00000000">
            <w:pPr>
              <w:pStyle w:val="TableParagraph"/>
              <w:spacing w:line="229" w:lineRule="exact"/>
              <w:ind w:left="9" w:right="1"/>
              <w:jc w:val="center"/>
              <w:rPr>
                <w:rFonts w:ascii="Arial"/>
              </w:rPr>
            </w:pPr>
            <w:r>
              <w:rPr>
                <w:rFonts w:ascii="Arial"/>
                <w:spacing w:val="-5"/>
              </w:rPr>
              <w:t>yes</w:t>
            </w:r>
          </w:p>
        </w:tc>
        <w:tc>
          <w:tcPr>
            <w:tcW w:w="1872" w:type="dxa"/>
          </w:tcPr>
          <w:p w14:paraId="38F83593" w14:textId="77777777" w:rsidR="00043761" w:rsidRDefault="00000000">
            <w:pPr>
              <w:pStyle w:val="TableParagraph"/>
              <w:spacing w:line="229" w:lineRule="exact"/>
              <w:ind w:left="14" w:right="1"/>
              <w:jc w:val="center"/>
              <w:rPr>
                <w:rFonts w:ascii="Arial"/>
              </w:rPr>
            </w:pPr>
            <w:r>
              <w:rPr>
                <w:rFonts w:ascii="Arial"/>
                <w:spacing w:val="-5"/>
              </w:rPr>
              <w:t>for</w:t>
            </w:r>
          </w:p>
        </w:tc>
      </w:tr>
      <w:tr w:rsidR="00043761" w14:paraId="33B81D77" w14:textId="77777777">
        <w:trPr>
          <w:trHeight w:val="253"/>
        </w:trPr>
        <w:tc>
          <w:tcPr>
            <w:tcW w:w="1872" w:type="dxa"/>
          </w:tcPr>
          <w:p w14:paraId="28F6B886" w14:textId="77777777" w:rsidR="00043761" w:rsidRDefault="00000000">
            <w:pPr>
              <w:pStyle w:val="TableParagraph"/>
              <w:spacing w:line="234" w:lineRule="exact"/>
              <w:ind w:left="14" w:right="2"/>
              <w:jc w:val="center"/>
              <w:rPr>
                <w:rFonts w:ascii="Arial"/>
              </w:rPr>
            </w:pPr>
            <w:r>
              <w:rPr>
                <w:rFonts w:ascii="Arial"/>
                <w:spacing w:val="-5"/>
              </w:rPr>
              <w:t>big</w:t>
            </w:r>
          </w:p>
        </w:tc>
        <w:tc>
          <w:tcPr>
            <w:tcW w:w="1867" w:type="dxa"/>
          </w:tcPr>
          <w:p w14:paraId="1C11C386" w14:textId="77777777" w:rsidR="00043761" w:rsidRDefault="00000000">
            <w:pPr>
              <w:pStyle w:val="TableParagraph"/>
              <w:spacing w:line="234" w:lineRule="exact"/>
              <w:ind w:left="9" w:right="2"/>
              <w:jc w:val="center"/>
              <w:rPr>
                <w:rFonts w:ascii="Arial"/>
              </w:rPr>
            </w:pPr>
            <w:r>
              <w:rPr>
                <w:rFonts w:ascii="Arial"/>
                <w:spacing w:val="-4"/>
              </w:rPr>
              <w:t>blue</w:t>
            </w:r>
          </w:p>
        </w:tc>
        <w:tc>
          <w:tcPr>
            <w:tcW w:w="1872" w:type="dxa"/>
          </w:tcPr>
          <w:p w14:paraId="7086B329" w14:textId="77777777" w:rsidR="00043761" w:rsidRDefault="00000000">
            <w:pPr>
              <w:pStyle w:val="TableParagraph"/>
              <w:spacing w:line="234" w:lineRule="exact"/>
              <w:ind w:left="14" w:right="2"/>
              <w:jc w:val="center"/>
              <w:rPr>
                <w:rFonts w:ascii="Arial"/>
              </w:rPr>
            </w:pPr>
            <w:r>
              <w:rPr>
                <w:rFonts w:ascii="Arial"/>
                <w:spacing w:val="-5"/>
              </w:rPr>
              <w:t>can</w:t>
            </w:r>
          </w:p>
        </w:tc>
        <w:tc>
          <w:tcPr>
            <w:tcW w:w="1867" w:type="dxa"/>
          </w:tcPr>
          <w:p w14:paraId="7A9410AB" w14:textId="77777777" w:rsidR="00043761" w:rsidRDefault="00000000">
            <w:pPr>
              <w:pStyle w:val="TableParagraph"/>
              <w:spacing w:line="234" w:lineRule="exact"/>
              <w:ind w:left="9" w:right="2"/>
              <w:jc w:val="center"/>
              <w:rPr>
                <w:rFonts w:ascii="Arial"/>
              </w:rPr>
            </w:pPr>
            <w:r>
              <w:rPr>
                <w:rFonts w:ascii="Arial"/>
                <w:spacing w:val="-5"/>
              </w:rPr>
              <w:t>my</w:t>
            </w:r>
          </w:p>
        </w:tc>
        <w:tc>
          <w:tcPr>
            <w:tcW w:w="1872" w:type="dxa"/>
          </w:tcPr>
          <w:p w14:paraId="1D507C2A" w14:textId="77777777" w:rsidR="00043761" w:rsidRDefault="00000000">
            <w:pPr>
              <w:pStyle w:val="TableParagraph"/>
              <w:spacing w:line="234" w:lineRule="exact"/>
              <w:ind w:left="14" w:right="1"/>
              <w:jc w:val="center"/>
              <w:rPr>
                <w:rFonts w:ascii="Arial"/>
              </w:rPr>
            </w:pPr>
            <w:r>
              <w:rPr>
                <w:rFonts w:ascii="Arial"/>
                <w:spacing w:val="-5"/>
              </w:rPr>
              <w:t>not</w:t>
            </w:r>
          </w:p>
        </w:tc>
      </w:tr>
      <w:tr w:rsidR="00043761" w14:paraId="57749239" w14:textId="77777777">
        <w:trPr>
          <w:trHeight w:val="254"/>
        </w:trPr>
        <w:tc>
          <w:tcPr>
            <w:tcW w:w="1872" w:type="dxa"/>
          </w:tcPr>
          <w:p w14:paraId="394F3FA3" w14:textId="77777777" w:rsidR="00043761" w:rsidRDefault="00000000">
            <w:pPr>
              <w:pStyle w:val="TableParagraph"/>
              <w:spacing w:line="234" w:lineRule="exact"/>
              <w:ind w:left="14" w:right="2"/>
              <w:jc w:val="center"/>
              <w:rPr>
                <w:rFonts w:ascii="Arial"/>
              </w:rPr>
            </w:pPr>
            <w:r>
              <w:rPr>
                <w:rFonts w:ascii="Arial"/>
                <w:spacing w:val="-5"/>
              </w:rPr>
              <w:t>one</w:t>
            </w:r>
          </w:p>
        </w:tc>
        <w:tc>
          <w:tcPr>
            <w:tcW w:w="1867" w:type="dxa"/>
          </w:tcPr>
          <w:p w14:paraId="30492F26" w14:textId="77777777" w:rsidR="00043761" w:rsidRDefault="00000000">
            <w:pPr>
              <w:pStyle w:val="TableParagraph"/>
              <w:spacing w:line="234" w:lineRule="exact"/>
              <w:ind w:left="9" w:right="1"/>
              <w:jc w:val="center"/>
              <w:rPr>
                <w:rFonts w:ascii="Arial"/>
              </w:rPr>
            </w:pPr>
            <w:r>
              <w:rPr>
                <w:rFonts w:ascii="Arial"/>
                <w:spacing w:val="-5"/>
              </w:rPr>
              <w:t>are</w:t>
            </w:r>
          </w:p>
        </w:tc>
        <w:tc>
          <w:tcPr>
            <w:tcW w:w="1872" w:type="dxa"/>
          </w:tcPr>
          <w:p w14:paraId="02A2A3F8" w14:textId="77777777" w:rsidR="00043761" w:rsidRDefault="00000000">
            <w:pPr>
              <w:pStyle w:val="TableParagraph"/>
              <w:spacing w:line="234" w:lineRule="exact"/>
              <w:ind w:left="14" w:right="2"/>
              <w:jc w:val="center"/>
              <w:rPr>
                <w:rFonts w:ascii="Arial"/>
              </w:rPr>
            </w:pPr>
            <w:r>
              <w:rPr>
                <w:rFonts w:ascii="Arial"/>
                <w:spacing w:val="-5"/>
              </w:rPr>
              <w:t>at</w:t>
            </w:r>
          </w:p>
        </w:tc>
        <w:tc>
          <w:tcPr>
            <w:tcW w:w="1867" w:type="dxa"/>
          </w:tcPr>
          <w:p w14:paraId="3479086F" w14:textId="77777777" w:rsidR="00043761" w:rsidRDefault="00000000">
            <w:pPr>
              <w:pStyle w:val="TableParagraph"/>
              <w:spacing w:line="234" w:lineRule="exact"/>
              <w:ind w:left="9" w:right="1"/>
              <w:jc w:val="center"/>
              <w:rPr>
                <w:rFonts w:ascii="Arial"/>
              </w:rPr>
            </w:pPr>
            <w:r>
              <w:rPr>
                <w:rFonts w:ascii="Arial"/>
                <w:spacing w:val="-5"/>
              </w:rPr>
              <w:t>ate</w:t>
            </w:r>
          </w:p>
        </w:tc>
        <w:tc>
          <w:tcPr>
            <w:tcW w:w="1872" w:type="dxa"/>
          </w:tcPr>
          <w:p w14:paraId="22454BAB" w14:textId="77777777" w:rsidR="00043761" w:rsidRDefault="00000000">
            <w:pPr>
              <w:pStyle w:val="TableParagraph"/>
              <w:spacing w:line="234" w:lineRule="exact"/>
              <w:ind w:left="14" w:right="1"/>
              <w:jc w:val="center"/>
              <w:rPr>
                <w:rFonts w:ascii="Arial"/>
              </w:rPr>
            </w:pPr>
            <w:r>
              <w:rPr>
                <w:rFonts w:ascii="Arial"/>
                <w:spacing w:val="-5"/>
              </w:rPr>
              <w:t>no</w:t>
            </w:r>
          </w:p>
        </w:tc>
      </w:tr>
      <w:tr w:rsidR="00043761" w14:paraId="1B66E86B" w14:textId="77777777">
        <w:trPr>
          <w:trHeight w:val="254"/>
        </w:trPr>
        <w:tc>
          <w:tcPr>
            <w:tcW w:w="1872" w:type="dxa"/>
          </w:tcPr>
          <w:p w14:paraId="2E1A69E7" w14:textId="77777777" w:rsidR="00043761" w:rsidRDefault="00000000">
            <w:pPr>
              <w:pStyle w:val="TableParagraph"/>
              <w:spacing w:line="234" w:lineRule="exact"/>
              <w:ind w:left="14" w:right="2"/>
              <w:jc w:val="center"/>
              <w:rPr>
                <w:rFonts w:ascii="Arial"/>
              </w:rPr>
            </w:pPr>
            <w:r>
              <w:rPr>
                <w:rFonts w:ascii="Arial"/>
                <w:spacing w:val="-5"/>
              </w:rPr>
              <w:t>now</w:t>
            </w:r>
          </w:p>
        </w:tc>
        <w:tc>
          <w:tcPr>
            <w:tcW w:w="1867" w:type="dxa"/>
          </w:tcPr>
          <w:p w14:paraId="465D8A8D" w14:textId="77777777" w:rsidR="00043761" w:rsidRDefault="00000000">
            <w:pPr>
              <w:pStyle w:val="TableParagraph"/>
              <w:spacing w:line="234" w:lineRule="exact"/>
              <w:ind w:left="9" w:right="2"/>
              <w:jc w:val="center"/>
              <w:rPr>
                <w:rFonts w:ascii="Arial"/>
              </w:rPr>
            </w:pPr>
            <w:r>
              <w:rPr>
                <w:rFonts w:ascii="Arial"/>
                <w:spacing w:val="-5"/>
              </w:rPr>
              <w:t>on</w:t>
            </w:r>
          </w:p>
        </w:tc>
        <w:tc>
          <w:tcPr>
            <w:tcW w:w="1872" w:type="dxa"/>
          </w:tcPr>
          <w:p w14:paraId="0D990F94" w14:textId="77777777" w:rsidR="00043761" w:rsidRDefault="00000000">
            <w:pPr>
              <w:pStyle w:val="TableParagraph"/>
              <w:spacing w:line="234" w:lineRule="exact"/>
              <w:ind w:left="14" w:right="1"/>
              <w:jc w:val="center"/>
              <w:rPr>
                <w:rFonts w:ascii="Arial"/>
              </w:rPr>
            </w:pPr>
            <w:r>
              <w:rPr>
                <w:rFonts w:ascii="Arial"/>
                <w:spacing w:val="-5"/>
              </w:rPr>
              <w:t>too</w:t>
            </w:r>
          </w:p>
        </w:tc>
        <w:tc>
          <w:tcPr>
            <w:tcW w:w="1867" w:type="dxa"/>
          </w:tcPr>
          <w:p w14:paraId="43F757C3" w14:textId="77777777" w:rsidR="00043761" w:rsidRDefault="00000000">
            <w:pPr>
              <w:pStyle w:val="TableParagraph"/>
              <w:spacing w:line="234" w:lineRule="exact"/>
              <w:ind w:left="9" w:right="1"/>
              <w:jc w:val="center"/>
              <w:rPr>
                <w:rFonts w:ascii="Arial"/>
              </w:rPr>
            </w:pPr>
            <w:r>
              <w:rPr>
                <w:rFonts w:ascii="Arial"/>
                <w:spacing w:val="-2"/>
              </w:rPr>
              <w:t>under</w:t>
            </w:r>
          </w:p>
        </w:tc>
        <w:tc>
          <w:tcPr>
            <w:tcW w:w="1872" w:type="dxa"/>
          </w:tcPr>
          <w:p w14:paraId="02EEBA1F" w14:textId="77777777" w:rsidR="00043761" w:rsidRDefault="00000000">
            <w:pPr>
              <w:pStyle w:val="TableParagraph"/>
              <w:spacing w:line="234" w:lineRule="exact"/>
              <w:ind w:left="14" w:right="1"/>
              <w:jc w:val="center"/>
              <w:rPr>
                <w:rFonts w:ascii="Arial"/>
              </w:rPr>
            </w:pPr>
            <w:r>
              <w:rPr>
                <w:rFonts w:ascii="Arial"/>
                <w:spacing w:val="-4"/>
              </w:rPr>
              <w:t>want</w:t>
            </w:r>
          </w:p>
        </w:tc>
      </w:tr>
      <w:tr w:rsidR="00043761" w14:paraId="13298633" w14:textId="77777777">
        <w:trPr>
          <w:trHeight w:val="253"/>
        </w:trPr>
        <w:tc>
          <w:tcPr>
            <w:tcW w:w="1872" w:type="dxa"/>
          </w:tcPr>
          <w:p w14:paraId="55EF0A58" w14:textId="77777777" w:rsidR="00043761" w:rsidRDefault="00000000">
            <w:pPr>
              <w:pStyle w:val="TableParagraph"/>
              <w:spacing w:line="234" w:lineRule="exact"/>
              <w:ind w:left="14" w:right="2"/>
              <w:jc w:val="center"/>
              <w:rPr>
                <w:rFonts w:ascii="Arial"/>
              </w:rPr>
            </w:pPr>
            <w:r>
              <w:rPr>
                <w:rFonts w:ascii="Arial"/>
                <w:spacing w:val="-4"/>
              </w:rPr>
              <w:t>here</w:t>
            </w:r>
          </w:p>
        </w:tc>
        <w:tc>
          <w:tcPr>
            <w:tcW w:w="1867" w:type="dxa"/>
          </w:tcPr>
          <w:p w14:paraId="4E6CA8A9" w14:textId="77777777" w:rsidR="00043761" w:rsidRDefault="00000000">
            <w:pPr>
              <w:pStyle w:val="TableParagraph"/>
              <w:spacing w:line="234" w:lineRule="exact"/>
              <w:ind w:left="9" w:right="1"/>
              <w:jc w:val="center"/>
              <w:rPr>
                <w:rFonts w:ascii="Arial"/>
              </w:rPr>
            </w:pPr>
            <w:r>
              <w:rPr>
                <w:rFonts w:ascii="Arial"/>
                <w:spacing w:val="-10"/>
              </w:rPr>
              <w:t>I</w:t>
            </w:r>
          </w:p>
        </w:tc>
        <w:tc>
          <w:tcPr>
            <w:tcW w:w="1872" w:type="dxa"/>
          </w:tcPr>
          <w:p w14:paraId="398F3B4E" w14:textId="77777777" w:rsidR="00043761" w:rsidRDefault="00000000">
            <w:pPr>
              <w:pStyle w:val="TableParagraph"/>
              <w:spacing w:line="234" w:lineRule="exact"/>
              <w:ind w:left="14" w:right="1"/>
              <w:jc w:val="center"/>
              <w:rPr>
                <w:rFonts w:ascii="Arial"/>
              </w:rPr>
            </w:pPr>
            <w:r>
              <w:rPr>
                <w:rFonts w:ascii="Arial"/>
                <w:spacing w:val="-5"/>
              </w:rPr>
              <w:t>in</w:t>
            </w:r>
          </w:p>
        </w:tc>
        <w:tc>
          <w:tcPr>
            <w:tcW w:w="1867" w:type="dxa"/>
          </w:tcPr>
          <w:p w14:paraId="46E2E5FE" w14:textId="77777777" w:rsidR="00043761" w:rsidRDefault="00000000">
            <w:pPr>
              <w:pStyle w:val="TableParagraph"/>
              <w:spacing w:line="234" w:lineRule="exact"/>
              <w:ind w:left="9" w:right="1"/>
              <w:jc w:val="center"/>
              <w:rPr>
                <w:rFonts w:ascii="Arial"/>
              </w:rPr>
            </w:pPr>
            <w:r>
              <w:rPr>
                <w:rFonts w:ascii="Arial"/>
                <w:spacing w:val="-5"/>
              </w:rPr>
              <w:t>to</w:t>
            </w:r>
          </w:p>
        </w:tc>
        <w:tc>
          <w:tcPr>
            <w:tcW w:w="1872" w:type="dxa"/>
          </w:tcPr>
          <w:p w14:paraId="099E2621" w14:textId="77777777" w:rsidR="00043761" w:rsidRDefault="00000000">
            <w:pPr>
              <w:pStyle w:val="TableParagraph"/>
              <w:spacing w:line="234" w:lineRule="exact"/>
              <w:ind w:left="14" w:right="1"/>
              <w:jc w:val="center"/>
              <w:rPr>
                <w:rFonts w:ascii="Arial"/>
              </w:rPr>
            </w:pPr>
            <w:r>
              <w:rPr>
                <w:rFonts w:ascii="Arial"/>
                <w:spacing w:val="-5"/>
              </w:rPr>
              <w:t>two</w:t>
            </w:r>
          </w:p>
        </w:tc>
      </w:tr>
      <w:tr w:rsidR="00043761" w14:paraId="3BC6A57B" w14:textId="77777777">
        <w:trPr>
          <w:trHeight w:val="249"/>
        </w:trPr>
        <w:tc>
          <w:tcPr>
            <w:tcW w:w="1872" w:type="dxa"/>
          </w:tcPr>
          <w:p w14:paraId="3B0E0D92" w14:textId="77777777" w:rsidR="00043761" w:rsidRDefault="00000000">
            <w:pPr>
              <w:pStyle w:val="TableParagraph"/>
              <w:spacing w:line="229" w:lineRule="exact"/>
              <w:ind w:left="14" w:right="2"/>
              <w:jc w:val="center"/>
              <w:rPr>
                <w:rFonts w:ascii="Arial"/>
              </w:rPr>
            </w:pPr>
            <w:r>
              <w:rPr>
                <w:rFonts w:ascii="Arial"/>
                <w:spacing w:val="-5"/>
              </w:rPr>
              <w:t>up</w:t>
            </w:r>
          </w:p>
        </w:tc>
        <w:tc>
          <w:tcPr>
            <w:tcW w:w="1867" w:type="dxa"/>
          </w:tcPr>
          <w:p w14:paraId="252B78FA" w14:textId="77777777" w:rsidR="00043761" w:rsidRDefault="00000000">
            <w:pPr>
              <w:pStyle w:val="TableParagraph"/>
              <w:spacing w:line="229" w:lineRule="exact"/>
              <w:ind w:left="9" w:right="2"/>
              <w:jc w:val="center"/>
              <w:rPr>
                <w:rFonts w:ascii="Arial"/>
              </w:rPr>
            </w:pPr>
            <w:r>
              <w:rPr>
                <w:rFonts w:ascii="Arial"/>
                <w:spacing w:val="-5"/>
              </w:rPr>
              <w:t>eat</w:t>
            </w:r>
          </w:p>
        </w:tc>
        <w:tc>
          <w:tcPr>
            <w:tcW w:w="1872" w:type="dxa"/>
          </w:tcPr>
          <w:p w14:paraId="0FCCC79F" w14:textId="77777777" w:rsidR="00043761" w:rsidRDefault="00000000">
            <w:pPr>
              <w:pStyle w:val="TableParagraph"/>
              <w:spacing w:line="229" w:lineRule="exact"/>
              <w:ind w:left="14" w:right="2"/>
              <w:jc w:val="center"/>
              <w:rPr>
                <w:rFonts w:ascii="Arial"/>
              </w:rPr>
            </w:pPr>
            <w:r>
              <w:rPr>
                <w:rFonts w:ascii="Arial"/>
                <w:spacing w:val="-4"/>
              </w:rPr>
              <w:t>four</w:t>
            </w:r>
          </w:p>
        </w:tc>
        <w:tc>
          <w:tcPr>
            <w:tcW w:w="1867" w:type="dxa"/>
          </w:tcPr>
          <w:p w14:paraId="3E12C619" w14:textId="77777777" w:rsidR="00043761" w:rsidRDefault="00000000">
            <w:pPr>
              <w:pStyle w:val="TableParagraph"/>
              <w:spacing w:line="229" w:lineRule="exact"/>
              <w:ind w:left="9" w:right="1"/>
              <w:jc w:val="center"/>
              <w:rPr>
                <w:rFonts w:ascii="Arial"/>
              </w:rPr>
            </w:pPr>
            <w:r>
              <w:rPr>
                <w:rFonts w:ascii="Arial"/>
                <w:spacing w:val="-5"/>
              </w:rPr>
              <w:t>get</w:t>
            </w:r>
          </w:p>
        </w:tc>
        <w:tc>
          <w:tcPr>
            <w:tcW w:w="1872" w:type="dxa"/>
          </w:tcPr>
          <w:p w14:paraId="714694C8" w14:textId="77777777" w:rsidR="00043761" w:rsidRDefault="00000000">
            <w:pPr>
              <w:pStyle w:val="TableParagraph"/>
              <w:spacing w:line="229" w:lineRule="exact"/>
              <w:ind w:left="14" w:right="1"/>
              <w:jc w:val="center"/>
              <w:rPr>
                <w:rFonts w:ascii="Arial"/>
              </w:rPr>
            </w:pPr>
            <w:r>
              <w:rPr>
                <w:rFonts w:ascii="Arial"/>
                <w:spacing w:val="-5"/>
              </w:rPr>
              <w:t>say</w:t>
            </w:r>
          </w:p>
        </w:tc>
      </w:tr>
      <w:tr w:rsidR="00043761" w14:paraId="31164C86" w14:textId="77777777">
        <w:trPr>
          <w:trHeight w:val="253"/>
        </w:trPr>
        <w:tc>
          <w:tcPr>
            <w:tcW w:w="1872" w:type="dxa"/>
          </w:tcPr>
          <w:p w14:paraId="4EC73E05" w14:textId="77777777" w:rsidR="00043761" w:rsidRDefault="00000000">
            <w:pPr>
              <w:pStyle w:val="TableParagraph"/>
              <w:spacing w:line="234" w:lineRule="exact"/>
              <w:ind w:left="14" w:right="2"/>
              <w:jc w:val="center"/>
              <w:rPr>
                <w:rFonts w:ascii="Arial"/>
              </w:rPr>
            </w:pPr>
            <w:r>
              <w:rPr>
                <w:rFonts w:ascii="Arial"/>
                <w:spacing w:val="-5"/>
              </w:rPr>
              <w:t>she</w:t>
            </w:r>
          </w:p>
        </w:tc>
        <w:tc>
          <w:tcPr>
            <w:tcW w:w="1867" w:type="dxa"/>
          </w:tcPr>
          <w:p w14:paraId="4CA31397" w14:textId="77777777" w:rsidR="00043761" w:rsidRDefault="00000000">
            <w:pPr>
              <w:pStyle w:val="TableParagraph"/>
              <w:spacing w:line="234" w:lineRule="exact"/>
              <w:ind w:left="9" w:right="2"/>
              <w:jc w:val="center"/>
              <w:rPr>
                <w:rFonts w:ascii="Arial"/>
              </w:rPr>
            </w:pPr>
            <w:r>
              <w:rPr>
                <w:rFonts w:ascii="Arial"/>
                <w:spacing w:val="-5"/>
              </w:rPr>
              <w:t>so</w:t>
            </w:r>
          </w:p>
        </w:tc>
        <w:tc>
          <w:tcPr>
            <w:tcW w:w="1872" w:type="dxa"/>
          </w:tcPr>
          <w:p w14:paraId="27337687" w14:textId="77777777" w:rsidR="00043761" w:rsidRDefault="00000000">
            <w:pPr>
              <w:pStyle w:val="TableParagraph"/>
              <w:spacing w:line="234" w:lineRule="exact"/>
              <w:ind w:left="14" w:right="1"/>
              <w:jc w:val="center"/>
              <w:rPr>
                <w:rFonts w:ascii="Arial"/>
              </w:rPr>
            </w:pPr>
            <w:r>
              <w:rPr>
                <w:rFonts w:ascii="Arial"/>
                <w:spacing w:val="-4"/>
              </w:rPr>
              <w:t>come</w:t>
            </w:r>
          </w:p>
        </w:tc>
        <w:tc>
          <w:tcPr>
            <w:tcW w:w="1867" w:type="dxa"/>
          </w:tcPr>
          <w:p w14:paraId="7C56D761" w14:textId="77777777" w:rsidR="00043761" w:rsidRDefault="00000000">
            <w:pPr>
              <w:pStyle w:val="TableParagraph"/>
              <w:spacing w:line="234" w:lineRule="exact"/>
              <w:ind w:left="9" w:right="1"/>
              <w:jc w:val="center"/>
              <w:rPr>
                <w:rFonts w:ascii="Arial"/>
              </w:rPr>
            </w:pPr>
            <w:r>
              <w:rPr>
                <w:rFonts w:ascii="Arial"/>
                <w:spacing w:val="-4"/>
              </w:rPr>
              <w:t>down</w:t>
            </w:r>
          </w:p>
        </w:tc>
        <w:tc>
          <w:tcPr>
            <w:tcW w:w="1872" w:type="dxa"/>
          </w:tcPr>
          <w:p w14:paraId="2A91A93D" w14:textId="77777777" w:rsidR="00043761" w:rsidRDefault="00000000">
            <w:pPr>
              <w:pStyle w:val="TableParagraph"/>
              <w:spacing w:line="234" w:lineRule="exact"/>
              <w:ind w:left="14" w:right="1"/>
              <w:jc w:val="center"/>
              <w:rPr>
                <w:rFonts w:ascii="Arial"/>
              </w:rPr>
            </w:pPr>
            <w:r>
              <w:rPr>
                <w:rFonts w:ascii="Arial"/>
                <w:spacing w:val="-4"/>
              </w:rPr>
              <w:t>find</w:t>
            </w:r>
          </w:p>
        </w:tc>
      </w:tr>
      <w:tr w:rsidR="00043761" w14:paraId="5A2184E8" w14:textId="77777777">
        <w:trPr>
          <w:trHeight w:val="254"/>
        </w:trPr>
        <w:tc>
          <w:tcPr>
            <w:tcW w:w="1872" w:type="dxa"/>
          </w:tcPr>
          <w:p w14:paraId="3F826F78" w14:textId="77777777" w:rsidR="00043761" w:rsidRDefault="00000000">
            <w:pPr>
              <w:pStyle w:val="TableParagraph"/>
              <w:spacing w:line="234" w:lineRule="exact"/>
              <w:ind w:left="14" w:right="2"/>
              <w:jc w:val="center"/>
              <w:rPr>
                <w:rFonts w:ascii="Arial"/>
              </w:rPr>
            </w:pPr>
            <w:r>
              <w:rPr>
                <w:rFonts w:ascii="Arial"/>
                <w:color w:val="373737"/>
                <w:spacing w:val="-4"/>
              </w:rPr>
              <w:t>play</w:t>
            </w:r>
          </w:p>
        </w:tc>
        <w:tc>
          <w:tcPr>
            <w:tcW w:w="1867" w:type="dxa"/>
          </w:tcPr>
          <w:p w14:paraId="09FB30AE" w14:textId="77777777" w:rsidR="00043761" w:rsidRDefault="00000000">
            <w:pPr>
              <w:pStyle w:val="TableParagraph"/>
              <w:spacing w:line="234" w:lineRule="exact"/>
              <w:ind w:left="9" w:right="1"/>
              <w:jc w:val="center"/>
              <w:rPr>
                <w:rFonts w:ascii="Arial"/>
              </w:rPr>
            </w:pPr>
            <w:r>
              <w:rPr>
                <w:rFonts w:ascii="Arial"/>
                <w:color w:val="373737"/>
                <w:spacing w:val="-5"/>
              </w:rPr>
              <w:t>red</w:t>
            </w:r>
          </w:p>
        </w:tc>
        <w:tc>
          <w:tcPr>
            <w:tcW w:w="1872" w:type="dxa"/>
          </w:tcPr>
          <w:p w14:paraId="04872DC6" w14:textId="77777777" w:rsidR="00043761" w:rsidRDefault="00000000">
            <w:pPr>
              <w:pStyle w:val="TableParagraph"/>
              <w:spacing w:line="234" w:lineRule="exact"/>
              <w:ind w:left="14" w:right="1"/>
              <w:jc w:val="center"/>
              <w:rPr>
                <w:rFonts w:ascii="Arial"/>
              </w:rPr>
            </w:pPr>
            <w:r>
              <w:rPr>
                <w:rFonts w:ascii="Arial"/>
                <w:color w:val="373737"/>
                <w:spacing w:val="-5"/>
              </w:rPr>
              <w:t>run</w:t>
            </w:r>
          </w:p>
        </w:tc>
        <w:tc>
          <w:tcPr>
            <w:tcW w:w="1867" w:type="dxa"/>
          </w:tcPr>
          <w:p w14:paraId="50F3BF00" w14:textId="77777777" w:rsidR="00043761" w:rsidRDefault="00000000">
            <w:pPr>
              <w:pStyle w:val="TableParagraph"/>
              <w:spacing w:line="234" w:lineRule="exact"/>
              <w:ind w:left="9" w:right="1"/>
              <w:jc w:val="center"/>
              <w:rPr>
                <w:rFonts w:ascii="Arial"/>
              </w:rPr>
            </w:pPr>
            <w:r>
              <w:rPr>
                <w:rFonts w:ascii="Arial"/>
                <w:color w:val="373737"/>
                <w:spacing w:val="-5"/>
              </w:rPr>
              <w:t>be</w:t>
            </w:r>
          </w:p>
        </w:tc>
        <w:tc>
          <w:tcPr>
            <w:tcW w:w="1872" w:type="dxa"/>
          </w:tcPr>
          <w:p w14:paraId="31F33413" w14:textId="77777777" w:rsidR="00043761" w:rsidRDefault="00000000">
            <w:pPr>
              <w:pStyle w:val="TableParagraph"/>
              <w:spacing w:line="234" w:lineRule="exact"/>
              <w:ind w:left="14" w:right="1"/>
              <w:jc w:val="center"/>
              <w:rPr>
                <w:rFonts w:ascii="Arial"/>
              </w:rPr>
            </w:pPr>
            <w:r>
              <w:rPr>
                <w:rFonts w:ascii="Arial"/>
                <w:color w:val="373737"/>
                <w:spacing w:val="-2"/>
              </w:rPr>
              <w:t>black</w:t>
            </w:r>
          </w:p>
        </w:tc>
      </w:tr>
      <w:tr w:rsidR="00043761" w14:paraId="0F035BEA" w14:textId="77777777">
        <w:trPr>
          <w:trHeight w:val="254"/>
        </w:trPr>
        <w:tc>
          <w:tcPr>
            <w:tcW w:w="1872" w:type="dxa"/>
          </w:tcPr>
          <w:p w14:paraId="52F4A779" w14:textId="77777777" w:rsidR="00043761" w:rsidRDefault="00000000">
            <w:pPr>
              <w:pStyle w:val="TableParagraph"/>
              <w:spacing w:line="234" w:lineRule="exact"/>
              <w:ind w:left="14" w:right="2"/>
              <w:jc w:val="center"/>
              <w:rPr>
                <w:rFonts w:ascii="Arial"/>
              </w:rPr>
            </w:pPr>
            <w:r>
              <w:rPr>
                <w:rFonts w:ascii="Arial"/>
                <w:color w:val="373737"/>
                <w:spacing w:val="-2"/>
              </w:rPr>
              <w:t>brown</w:t>
            </w:r>
          </w:p>
        </w:tc>
        <w:tc>
          <w:tcPr>
            <w:tcW w:w="1867" w:type="dxa"/>
          </w:tcPr>
          <w:p w14:paraId="0EC9BC14" w14:textId="77777777" w:rsidR="00043761" w:rsidRDefault="00000000">
            <w:pPr>
              <w:pStyle w:val="TableParagraph"/>
              <w:spacing w:line="234" w:lineRule="exact"/>
              <w:ind w:left="9" w:right="2"/>
              <w:jc w:val="center"/>
              <w:rPr>
                <w:rFonts w:ascii="Arial"/>
              </w:rPr>
            </w:pPr>
            <w:r>
              <w:rPr>
                <w:rFonts w:ascii="Arial"/>
                <w:color w:val="373737"/>
                <w:spacing w:val="-5"/>
              </w:rPr>
              <w:t>our</w:t>
            </w:r>
          </w:p>
        </w:tc>
        <w:tc>
          <w:tcPr>
            <w:tcW w:w="1872" w:type="dxa"/>
          </w:tcPr>
          <w:p w14:paraId="6C410D0D" w14:textId="77777777" w:rsidR="00043761" w:rsidRDefault="00000000">
            <w:pPr>
              <w:pStyle w:val="TableParagraph"/>
              <w:spacing w:line="234" w:lineRule="exact"/>
              <w:ind w:left="14" w:right="2"/>
              <w:jc w:val="center"/>
              <w:rPr>
                <w:rFonts w:ascii="Arial"/>
              </w:rPr>
            </w:pPr>
            <w:r>
              <w:rPr>
                <w:rFonts w:ascii="Arial"/>
                <w:color w:val="373737"/>
                <w:spacing w:val="-5"/>
              </w:rPr>
              <w:t>out</w:t>
            </w:r>
          </w:p>
        </w:tc>
        <w:tc>
          <w:tcPr>
            <w:tcW w:w="1867" w:type="dxa"/>
          </w:tcPr>
          <w:p w14:paraId="169E97FF" w14:textId="77777777" w:rsidR="00043761" w:rsidRDefault="00000000">
            <w:pPr>
              <w:pStyle w:val="TableParagraph"/>
              <w:spacing w:line="234" w:lineRule="exact"/>
              <w:ind w:left="9" w:right="1"/>
              <w:jc w:val="center"/>
              <w:rPr>
                <w:rFonts w:ascii="Arial"/>
              </w:rPr>
            </w:pPr>
            <w:r>
              <w:rPr>
                <w:rFonts w:ascii="Arial"/>
                <w:color w:val="373737"/>
                <w:spacing w:val="-2"/>
              </w:rPr>
              <w:t>please</w:t>
            </w:r>
          </w:p>
        </w:tc>
        <w:tc>
          <w:tcPr>
            <w:tcW w:w="1872" w:type="dxa"/>
          </w:tcPr>
          <w:p w14:paraId="5D39D73E" w14:textId="77777777" w:rsidR="00043761" w:rsidRDefault="00000000">
            <w:pPr>
              <w:pStyle w:val="TableParagraph"/>
              <w:spacing w:line="234" w:lineRule="exact"/>
              <w:ind w:left="14" w:right="1"/>
              <w:jc w:val="center"/>
              <w:rPr>
                <w:rFonts w:ascii="Arial"/>
              </w:rPr>
            </w:pPr>
            <w:r>
              <w:rPr>
                <w:rFonts w:ascii="Arial"/>
                <w:color w:val="373737"/>
                <w:spacing w:val="-5"/>
              </w:rPr>
              <w:t>was</w:t>
            </w:r>
          </w:p>
        </w:tc>
      </w:tr>
      <w:tr w:rsidR="00043761" w14:paraId="7BD2C32C" w14:textId="77777777">
        <w:trPr>
          <w:trHeight w:val="249"/>
        </w:trPr>
        <w:tc>
          <w:tcPr>
            <w:tcW w:w="1872" w:type="dxa"/>
          </w:tcPr>
          <w:p w14:paraId="0EE9D330" w14:textId="77777777" w:rsidR="00043761" w:rsidRDefault="00000000">
            <w:pPr>
              <w:pStyle w:val="TableParagraph"/>
              <w:spacing w:line="229" w:lineRule="exact"/>
              <w:ind w:left="14" w:right="2"/>
              <w:jc w:val="center"/>
              <w:rPr>
                <w:rFonts w:ascii="Arial"/>
              </w:rPr>
            </w:pPr>
            <w:r>
              <w:rPr>
                <w:rFonts w:ascii="Arial"/>
                <w:color w:val="373737"/>
                <w:spacing w:val="-4"/>
              </w:rPr>
              <w:t>well</w:t>
            </w:r>
          </w:p>
        </w:tc>
        <w:tc>
          <w:tcPr>
            <w:tcW w:w="1867" w:type="dxa"/>
          </w:tcPr>
          <w:p w14:paraId="3B578E3D" w14:textId="77777777" w:rsidR="00043761" w:rsidRDefault="00000000">
            <w:pPr>
              <w:pStyle w:val="TableParagraph"/>
              <w:spacing w:line="229" w:lineRule="exact"/>
              <w:ind w:left="9" w:right="1"/>
              <w:jc w:val="center"/>
              <w:rPr>
                <w:rFonts w:ascii="Arial"/>
              </w:rPr>
            </w:pPr>
            <w:r>
              <w:rPr>
                <w:rFonts w:ascii="Arial"/>
                <w:color w:val="373737"/>
                <w:spacing w:val="-4"/>
              </w:rPr>
              <w:t>went</w:t>
            </w:r>
          </w:p>
        </w:tc>
        <w:tc>
          <w:tcPr>
            <w:tcW w:w="1872" w:type="dxa"/>
          </w:tcPr>
          <w:p w14:paraId="28F87DAC" w14:textId="77777777" w:rsidR="00043761" w:rsidRDefault="00000000">
            <w:pPr>
              <w:pStyle w:val="TableParagraph"/>
              <w:spacing w:line="229" w:lineRule="exact"/>
              <w:ind w:left="14" w:right="1"/>
              <w:jc w:val="center"/>
              <w:rPr>
                <w:rFonts w:ascii="Arial"/>
              </w:rPr>
            </w:pPr>
            <w:r>
              <w:rPr>
                <w:rFonts w:ascii="Arial"/>
                <w:color w:val="373737"/>
                <w:spacing w:val="-5"/>
              </w:rPr>
              <w:t>is</w:t>
            </w:r>
          </w:p>
        </w:tc>
        <w:tc>
          <w:tcPr>
            <w:tcW w:w="1867" w:type="dxa"/>
          </w:tcPr>
          <w:p w14:paraId="5FF9FC36" w14:textId="77777777" w:rsidR="00043761" w:rsidRDefault="00000000">
            <w:pPr>
              <w:pStyle w:val="TableParagraph"/>
              <w:spacing w:line="229" w:lineRule="exact"/>
              <w:ind w:left="9" w:right="1"/>
              <w:jc w:val="center"/>
              <w:rPr>
                <w:rFonts w:ascii="Arial"/>
              </w:rPr>
            </w:pPr>
            <w:r>
              <w:rPr>
                <w:rFonts w:ascii="Arial"/>
                <w:color w:val="373737"/>
                <w:spacing w:val="-5"/>
              </w:rPr>
              <w:t>it</w:t>
            </w:r>
          </w:p>
        </w:tc>
        <w:tc>
          <w:tcPr>
            <w:tcW w:w="1872" w:type="dxa"/>
          </w:tcPr>
          <w:p w14:paraId="144D7D76" w14:textId="77777777" w:rsidR="00043761" w:rsidRDefault="00000000">
            <w:pPr>
              <w:pStyle w:val="TableParagraph"/>
              <w:spacing w:line="229" w:lineRule="exact"/>
              <w:ind w:left="14" w:right="1"/>
              <w:jc w:val="center"/>
              <w:rPr>
                <w:rFonts w:ascii="Arial"/>
              </w:rPr>
            </w:pPr>
            <w:r>
              <w:rPr>
                <w:rFonts w:ascii="Arial"/>
                <w:color w:val="373737"/>
                <w:spacing w:val="-4"/>
              </w:rPr>
              <w:t>jump</w:t>
            </w:r>
          </w:p>
        </w:tc>
      </w:tr>
      <w:tr w:rsidR="00043761" w14:paraId="6C236A85" w14:textId="77777777">
        <w:trPr>
          <w:trHeight w:val="254"/>
        </w:trPr>
        <w:tc>
          <w:tcPr>
            <w:tcW w:w="1872" w:type="dxa"/>
          </w:tcPr>
          <w:p w14:paraId="5F966EBC" w14:textId="77777777" w:rsidR="00043761" w:rsidRDefault="00000000">
            <w:pPr>
              <w:pStyle w:val="TableParagraph"/>
              <w:spacing w:line="234" w:lineRule="exact"/>
              <w:ind w:left="14" w:right="2"/>
              <w:jc w:val="center"/>
              <w:rPr>
                <w:rFonts w:ascii="Arial"/>
              </w:rPr>
            </w:pPr>
            <w:r>
              <w:rPr>
                <w:rFonts w:ascii="Arial"/>
                <w:color w:val="373737"/>
                <w:spacing w:val="-5"/>
              </w:rPr>
              <w:t>we</w:t>
            </w:r>
          </w:p>
        </w:tc>
        <w:tc>
          <w:tcPr>
            <w:tcW w:w="1867" w:type="dxa"/>
          </w:tcPr>
          <w:p w14:paraId="292316F6" w14:textId="77777777" w:rsidR="00043761" w:rsidRDefault="00000000">
            <w:pPr>
              <w:pStyle w:val="TableParagraph"/>
              <w:spacing w:line="234" w:lineRule="exact"/>
              <w:ind w:left="9" w:right="1"/>
              <w:jc w:val="center"/>
              <w:rPr>
                <w:rFonts w:ascii="Arial"/>
              </w:rPr>
            </w:pPr>
            <w:r>
              <w:rPr>
                <w:rFonts w:ascii="Arial"/>
                <w:color w:val="373737"/>
                <w:spacing w:val="-2"/>
              </w:rPr>
              <w:t>where</w:t>
            </w:r>
          </w:p>
        </w:tc>
        <w:tc>
          <w:tcPr>
            <w:tcW w:w="1872" w:type="dxa"/>
          </w:tcPr>
          <w:p w14:paraId="4234AE17" w14:textId="77777777" w:rsidR="00043761" w:rsidRDefault="00000000">
            <w:pPr>
              <w:pStyle w:val="TableParagraph"/>
              <w:spacing w:line="234" w:lineRule="exact"/>
              <w:ind w:left="14" w:right="2"/>
              <w:jc w:val="center"/>
              <w:rPr>
                <w:rFonts w:ascii="Arial"/>
              </w:rPr>
            </w:pPr>
            <w:r>
              <w:rPr>
                <w:rFonts w:ascii="Arial"/>
                <w:color w:val="373737"/>
                <w:spacing w:val="-2"/>
              </w:rPr>
              <w:t>yellow</w:t>
            </w:r>
          </w:p>
        </w:tc>
        <w:tc>
          <w:tcPr>
            <w:tcW w:w="1867" w:type="dxa"/>
          </w:tcPr>
          <w:p w14:paraId="7A077035" w14:textId="77777777" w:rsidR="00043761" w:rsidRDefault="00000000">
            <w:pPr>
              <w:pStyle w:val="TableParagraph"/>
              <w:spacing w:line="234" w:lineRule="exact"/>
              <w:ind w:left="9" w:right="1"/>
              <w:jc w:val="center"/>
              <w:rPr>
                <w:rFonts w:ascii="Arial"/>
              </w:rPr>
            </w:pPr>
            <w:r>
              <w:rPr>
                <w:rFonts w:ascii="Arial"/>
                <w:color w:val="373737"/>
                <w:spacing w:val="-4"/>
              </w:rPr>
              <w:t>good</w:t>
            </w:r>
          </w:p>
        </w:tc>
        <w:tc>
          <w:tcPr>
            <w:tcW w:w="1872" w:type="dxa"/>
          </w:tcPr>
          <w:p w14:paraId="0A68A8E1" w14:textId="77777777" w:rsidR="00043761" w:rsidRDefault="00000000">
            <w:pPr>
              <w:pStyle w:val="TableParagraph"/>
              <w:spacing w:line="234" w:lineRule="exact"/>
              <w:ind w:left="14" w:right="1"/>
              <w:jc w:val="center"/>
              <w:rPr>
                <w:rFonts w:ascii="Arial"/>
              </w:rPr>
            </w:pPr>
            <w:r>
              <w:rPr>
                <w:rFonts w:ascii="Arial"/>
                <w:color w:val="373737"/>
                <w:spacing w:val="-4"/>
              </w:rPr>
              <w:t>have</w:t>
            </w:r>
          </w:p>
        </w:tc>
      </w:tr>
      <w:tr w:rsidR="00043761" w14:paraId="5CE06938" w14:textId="77777777">
        <w:trPr>
          <w:trHeight w:val="253"/>
        </w:trPr>
        <w:tc>
          <w:tcPr>
            <w:tcW w:w="1872" w:type="dxa"/>
          </w:tcPr>
          <w:p w14:paraId="25BA65A8" w14:textId="77777777" w:rsidR="00043761" w:rsidRDefault="00000000">
            <w:pPr>
              <w:pStyle w:val="TableParagraph"/>
              <w:spacing w:line="234" w:lineRule="exact"/>
              <w:ind w:left="14" w:right="2"/>
              <w:jc w:val="center"/>
              <w:rPr>
                <w:rFonts w:ascii="Arial"/>
              </w:rPr>
            </w:pPr>
            <w:r>
              <w:rPr>
                <w:rFonts w:ascii="Arial"/>
                <w:color w:val="373737"/>
                <w:spacing w:val="-5"/>
              </w:rPr>
              <w:t>he</w:t>
            </w:r>
          </w:p>
        </w:tc>
        <w:tc>
          <w:tcPr>
            <w:tcW w:w="1867" w:type="dxa"/>
          </w:tcPr>
          <w:p w14:paraId="7ADAA2E3" w14:textId="77777777" w:rsidR="00043761" w:rsidRDefault="00000000">
            <w:pPr>
              <w:pStyle w:val="TableParagraph"/>
              <w:spacing w:line="234" w:lineRule="exact"/>
              <w:ind w:left="9" w:right="2"/>
              <w:jc w:val="center"/>
              <w:rPr>
                <w:rFonts w:ascii="Arial"/>
              </w:rPr>
            </w:pPr>
            <w:r>
              <w:rPr>
                <w:rFonts w:ascii="Arial"/>
                <w:color w:val="373737"/>
                <w:spacing w:val="-4"/>
              </w:rPr>
              <w:t>soon</w:t>
            </w:r>
          </w:p>
        </w:tc>
        <w:tc>
          <w:tcPr>
            <w:tcW w:w="1872" w:type="dxa"/>
          </w:tcPr>
          <w:p w14:paraId="30A7DBE5" w14:textId="77777777" w:rsidR="00043761" w:rsidRDefault="00000000">
            <w:pPr>
              <w:pStyle w:val="TableParagraph"/>
              <w:spacing w:line="234" w:lineRule="exact"/>
              <w:ind w:left="14" w:right="2"/>
              <w:jc w:val="center"/>
              <w:rPr>
                <w:rFonts w:ascii="Arial"/>
              </w:rPr>
            </w:pPr>
            <w:r>
              <w:rPr>
                <w:rFonts w:ascii="Arial"/>
                <w:color w:val="373737"/>
                <w:spacing w:val="-4"/>
              </w:rPr>
              <w:t>that</w:t>
            </w:r>
          </w:p>
        </w:tc>
        <w:tc>
          <w:tcPr>
            <w:tcW w:w="1867" w:type="dxa"/>
          </w:tcPr>
          <w:p w14:paraId="32ABBCBB" w14:textId="77777777" w:rsidR="00043761" w:rsidRDefault="00000000">
            <w:pPr>
              <w:pStyle w:val="TableParagraph"/>
              <w:spacing w:line="234" w:lineRule="exact"/>
              <w:ind w:left="9" w:right="1"/>
              <w:jc w:val="center"/>
              <w:rPr>
                <w:rFonts w:ascii="Arial"/>
              </w:rPr>
            </w:pPr>
            <w:r>
              <w:rPr>
                <w:rFonts w:ascii="Arial"/>
                <w:color w:val="373737"/>
                <w:spacing w:val="-5"/>
              </w:rPr>
              <w:t>who</w:t>
            </w:r>
          </w:p>
        </w:tc>
        <w:tc>
          <w:tcPr>
            <w:tcW w:w="1872" w:type="dxa"/>
          </w:tcPr>
          <w:p w14:paraId="017411ED" w14:textId="77777777" w:rsidR="00043761" w:rsidRDefault="00000000">
            <w:pPr>
              <w:pStyle w:val="TableParagraph"/>
              <w:spacing w:line="234" w:lineRule="exact"/>
              <w:ind w:left="14" w:right="1"/>
              <w:jc w:val="center"/>
              <w:rPr>
                <w:rFonts w:ascii="Arial"/>
              </w:rPr>
            </w:pPr>
            <w:r>
              <w:rPr>
                <w:rFonts w:ascii="Arial"/>
                <w:color w:val="373737"/>
                <w:spacing w:val="-4"/>
              </w:rPr>
              <w:t>said</w:t>
            </w:r>
          </w:p>
        </w:tc>
      </w:tr>
      <w:tr w:rsidR="00043761" w14:paraId="38FA8BA2" w14:textId="77777777">
        <w:trPr>
          <w:trHeight w:val="254"/>
        </w:trPr>
        <w:tc>
          <w:tcPr>
            <w:tcW w:w="1872" w:type="dxa"/>
          </w:tcPr>
          <w:p w14:paraId="2831650F" w14:textId="77777777" w:rsidR="00043761" w:rsidRDefault="00000000">
            <w:pPr>
              <w:pStyle w:val="TableParagraph"/>
              <w:spacing w:line="234" w:lineRule="exact"/>
              <w:ind w:left="14" w:right="2"/>
              <w:jc w:val="center"/>
              <w:rPr>
                <w:rFonts w:ascii="Arial"/>
              </w:rPr>
            </w:pPr>
            <w:r>
              <w:rPr>
                <w:rFonts w:ascii="Arial"/>
                <w:color w:val="373737"/>
                <w:spacing w:val="-4"/>
              </w:rPr>
              <w:t>what</w:t>
            </w:r>
          </w:p>
        </w:tc>
        <w:tc>
          <w:tcPr>
            <w:tcW w:w="1867" w:type="dxa"/>
          </w:tcPr>
          <w:p w14:paraId="09FEBBFB" w14:textId="77777777" w:rsidR="00043761" w:rsidRDefault="00000000">
            <w:pPr>
              <w:pStyle w:val="TableParagraph"/>
              <w:spacing w:line="234" w:lineRule="exact"/>
              <w:ind w:left="9" w:right="1"/>
              <w:jc w:val="center"/>
              <w:rPr>
                <w:rFonts w:ascii="Arial"/>
              </w:rPr>
            </w:pPr>
            <w:r>
              <w:rPr>
                <w:rFonts w:ascii="Arial"/>
                <w:color w:val="373737"/>
                <w:spacing w:val="-4"/>
              </w:rPr>
              <w:t>into</w:t>
            </w:r>
          </w:p>
        </w:tc>
        <w:tc>
          <w:tcPr>
            <w:tcW w:w="1872" w:type="dxa"/>
          </w:tcPr>
          <w:p w14:paraId="0C7E4342" w14:textId="77777777" w:rsidR="00043761" w:rsidRDefault="00000000">
            <w:pPr>
              <w:pStyle w:val="TableParagraph"/>
              <w:spacing w:line="234" w:lineRule="exact"/>
              <w:ind w:left="14" w:right="2"/>
              <w:jc w:val="center"/>
              <w:rPr>
                <w:rFonts w:ascii="Arial"/>
              </w:rPr>
            </w:pPr>
            <w:r>
              <w:rPr>
                <w:rFonts w:ascii="Arial"/>
                <w:color w:val="373737"/>
                <w:spacing w:val="-5"/>
              </w:rPr>
              <w:t>but</w:t>
            </w:r>
          </w:p>
        </w:tc>
        <w:tc>
          <w:tcPr>
            <w:tcW w:w="1867" w:type="dxa"/>
          </w:tcPr>
          <w:p w14:paraId="62E701DB" w14:textId="77777777" w:rsidR="00043761" w:rsidRDefault="00000000">
            <w:pPr>
              <w:pStyle w:val="TableParagraph"/>
              <w:spacing w:line="234" w:lineRule="exact"/>
              <w:ind w:left="9" w:right="1"/>
              <w:jc w:val="center"/>
              <w:rPr>
                <w:rFonts w:ascii="Arial"/>
              </w:rPr>
            </w:pPr>
            <w:r>
              <w:rPr>
                <w:rFonts w:ascii="Arial"/>
                <w:color w:val="373737"/>
                <w:spacing w:val="-2"/>
              </w:rPr>
              <w:t>little</w:t>
            </w:r>
          </w:p>
        </w:tc>
        <w:tc>
          <w:tcPr>
            <w:tcW w:w="1872" w:type="dxa"/>
          </w:tcPr>
          <w:p w14:paraId="533F2851" w14:textId="77777777" w:rsidR="00043761" w:rsidRDefault="00000000">
            <w:pPr>
              <w:pStyle w:val="TableParagraph"/>
              <w:spacing w:line="234" w:lineRule="exact"/>
              <w:ind w:left="14" w:right="1"/>
              <w:jc w:val="center"/>
              <w:rPr>
                <w:rFonts w:ascii="Arial"/>
              </w:rPr>
            </w:pPr>
            <w:r>
              <w:rPr>
                <w:rFonts w:ascii="Arial"/>
                <w:color w:val="373737"/>
                <w:spacing w:val="-4"/>
              </w:rPr>
              <w:t>will</w:t>
            </w:r>
          </w:p>
        </w:tc>
      </w:tr>
      <w:tr w:rsidR="00043761" w14:paraId="1961B96C" w14:textId="77777777">
        <w:trPr>
          <w:trHeight w:val="254"/>
        </w:trPr>
        <w:tc>
          <w:tcPr>
            <w:tcW w:w="1872" w:type="dxa"/>
          </w:tcPr>
          <w:p w14:paraId="7ECBA861" w14:textId="77777777" w:rsidR="00043761" w:rsidRDefault="00000000">
            <w:pPr>
              <w:pStyle w:val="TableParagraph"/>
              <w:spacing w:line="234" w:lineRule="exact"/>
              <w:ind w:left="14" w:right="1"/>
              <w:jc w:val="center"/>
              <w:rPr>
                <w:rFonts w:ascii="Arial"/>
              </w:rPr>
            </w:pPr>
            <w:r>
              <w:rPr>
                <w:rFonts w:ascii="Arial"/>
                <w:color w:val="373737"/>
                <w:spacing w:val="-2"/>
              </w:rPr>
              <w:t>pretty</w:t>
            </w:r>
          </w:p>
        </w:tc>
        <w:tc>
          <w:tcPr>
            <w:tcW w:w="1867" w:type="dxa"/>
          </w:tcPr>
          <w:p w14:paraId="66078BF8" w14:textId="77777777" w:rsidR="00043761" w:rsidRDefault="00000000">
            <w:pPr>
              <w:pStyle w:val="TableParagraph"/>
              <w:spacing w:line="234" w:lineRule="exact"/>
              <w:ind w:left="9" w:right="1"/>
              <w:jc w:val="center"/>
              <w:rPr>
                <w:rFonts w:ascii="Arial"/>
              </w:rPr>
            </w:pPr>
            <w:r>
              <w:rPr>
                <w:rFonts w:ascii="Arial"/>
                <w:color w:val="373737"/>
                <w:spacing w:val="-2"/>
              </w:rPr>
              <w:t>white</w:t>
            </w:r>
          </w:p>
        </w:tc>
        <w:tc>
          <w:tcPr>
            <w:tcW w:w="1872" w:type="dxa"/>
          </w:tcPr>
          <w:p w14:paraId="4A919750" w14:textId="77777777" w:rsidR="00043761" w:rsidRDefault="00043761">
            <w:pPr>
              <w:pStyle w:val="TableParagraph"/>
              <w:rPr>
                <w:rFonts w:ascii="Times New Roman"/>
                <w:sz w:val="18"/>
              </w:rPr>
            </w:pPr>
          </w:p>
        </w:tc>
        <w:tc>
          <w:tcPr>
            <w:tcW w:w="1867" w:type="dxa"/>
          </w:tcPr>
          <w:p w14:paraId="4E66B952" w14:textId="77777777" w:rsidR="00043761" w:rsidRDefault="00043761">
            <w:pPr>
              <w:pStyle w:val="TableParagraph"/>
              <w:rPr>
                <w:rFonts w:ascii="Times New Roman"/>
                <w:sz w:val="18"/>
              </w:rPr>
            </w:pPr>
          </w:p>
        </w:tc>
        <w:tc>
          <w:tcPr>
            <w:tcW w:w="1872" w:type="dxa"/>
          </w:tcPr>
          <w:p w14:paraId="55E04FC9" w14:textId="77777777" w:rsidR="00043761" w:rsidRDefault="00043761">
            <w:pPr>
              <w:pStyle w:val="TableParagraph"/>
              <w:rPr>
                <w:rFonts w:ascii="Times New Roman"/>
                <w:sz w:val="18"/>
              </w:rPr>
            </w:pPr>
          </w:p>
        </w:tc>
      </w:tr>
    </w:tbl>
    <w:p w14:paraId="5513312F" w14:textId="77777777" w:rsidR="00043761" w:rsidRDefault="00043761">
      <w:pPr>
        <w:pStyle w:val="BodyText"/>
        <w:spacing w:before="44" w:after="1"/>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4F116DAF" w14:textId="77777777">
        <w:trPr>
          <w:trHeight w:val="253"/>
        </w:trPr>
        <w:tc>
          <w:tcPr>
            <w:tcW w:w="1843" w:type="dxa"/>
          </w:tcPr>
          <w:p w14:paraId="5C52C6D1" w14:textId="77777777" w:rsidR="00043761" w:rsidRDefault="00000000">
            <w:pPr>
              <w:pStyle w:val="TableParagraph"/>
              <w:spacing w:line="234" w:lineRule="exact"/>
              <w:ind w:left="15" w:right="1"/>
              <w:jc w:val="center"/>
              <w:rPr>
                <w:rFonts w:ascii="Arial"/>
              </w:rPr>
            </w:pPr>
            <w:r>
              <w:rPr>
                <w:rFonts w:ascii="Arial"/>
                <w:color w:val="373737"/>
                <w:spacing w:val="-2"/>
                <w:shd w:val="clear" w:color="auto" w:fill="F0F0F0"/>
              </w:rPr>
              <w:t>after</w:t>
            </w:r>
          </w:p>
        </w:tc>
        <w:tc>
          <w:tcPr>
            <w:tcW w:w="1886" w:type="dxa"/>
          </w:tcPr>
          <w:p w14:paraId="6EA22B98" w14:textId="77777777" w:rsidR="00043761" w:rsidRDefault="00000000">
            <w:pPr>
              <w:pStyle w:val="TableParagraph"/>
              <w:spacing w:line="234" w:lineRule="exact"/>
              <w:ind w:left="6"/>
              <w:jc w:val="center"/>
              <w:rPr>
                <w:rFonts w:ascii="Arial"/>
              </w:rPr>
            </w:pPr>
            <w:r>
              <w:rPr>
                <w:rFonts w:ascii="Arial"/>
                <w:color w:val="373737"/>
                <w:spacing w:val="-2"/>
                <w:shd w:val="clear" w:color="auto" w:fill="F0F0F0"/>
              </w:rPr>
              <w:t>again</w:t>
            </w:r>
          </w:p>
        </w:tc>
        <w:tc>
          <w:tcPr>
            <w:tcW w:w="1876" w:type="dxa"/>
          </w:tcPr>
          <w:p w14:paraId="5E6F6718" w14:textId="77777777" w:rsidR="00043761" w:rsidRDefault="00000000">
            <w:pPr>
              <w:pStyle w:val="TableParagraph"/>
              <w:spacing w:line="234" w:lineRule="exact"/>
              <w:ind w:left="14"/>
              <w:jc w:val="center"/>
              <w:rPr>
                <w:rFonts w:ascii="Arial"/>
              </w:rPr>
            </w:pPr>
            <w:r>
              <w:rPr>
                <w:rFonts w:ascii="Arial"/>
                <w:color w:val="373737"/>
                <w:spacing w:val="-4"/>
                <w:shd w:val="clear" w:color="auto" w:fill="F0F0F0"/>
              </w:rPr>
              <w:t>walk</w:t>
            </w:r>
          </w:p>
        </w:tc>
        <w:tc>
          <w:tcPr>
            <w:tcW w:w="1871" w:type="dxa"/>
          </w:tcPr>
          <w:p w14:paraId="72D2EDBD" w14:textId="77777777" w:rsidR="00043761" w:rsidRDefault="00000000">
            <w:pPr>
              <w:pStyle w:val="TableParagraph"/>
              <w:spacing w:line="234" w:lineRule="exact"/>
              <w:ind w:left="11" w:right="1"/>
              <w:jc w:val="center"/>
              <w:rPr>
                <w:rFonts w:ascii="Arial"/>
              </w:rPr>
            </w:pPr>
            <w:r>
              <w:rPr>
                <w:rFonts w:ascii="Arial"/>
                <w:color w:val="373737"/>
                <w:spacing w:val="-4"/>
              </w:rPr>
              <w:t>just</w:t>
            </w:r>
          </w:p>
        </w:tc>
        <w:tc>
          <w:tcPr>
            <w:tcW w:w="1871" w:type="dxa"/>
          </w:tcPr>
          <w:p w14:paraId="20F76CB0" w14:textId="77777777" w:rsidR="00043761" w:rsidRDefault="00000000">
            <w:pPr>
              <w:pStyle w:val="TableParagraph"/>
              <w:spacing w:line="234" w:lineRule="exact"/>
              <w:ind w:left="11" w:right="1"/>
              <w:jc w:val="center"/>
              <w:rPr>
                <w:rFonts w:ascii="Arial"/>
              </w:rPr>
            </w:pPr>
            <w:r>
              <w:rPr>
                <w:rFonts w:ascii="Arial"/>
                <w:color w:val="373737"/>
                <w:spacing w:val="-4"/>
              </w:rPr>
              <w:t>know</w:t>
            </w:r>
          </w:p>
        </w:tc>
      </w:tr>
      <w:tr w:rsidR="00043761" w14:paraId="6BDB27FF" w14:textId="77777777">
        <w:trPr>
          <w:trHeight w:val="253"/>
        </w:trPr>
        <w:tc>
          <w:tcPr>
            <w:tcW w:w="1843" w:type="dxa"/>
          </w:tcPr>
          <w:p w14:paraId="6AA9B2EE" w14:textId="77777777" w:rsidR="00043761" w:rsidRDefault="00000000">
            <w:pPr>
              <w:pStyle w:val="TableParagraph"/>
              <w:spacing w:line="234" w:lineRule="exact"/>
              <w:ind w:left="15" w:right="1"/>
              <w:jc w:val="center"/>
              <w:rPr>
                <w:rFonts w:ascii="Arial"/>
              </w:rPr>
            </w:pPr>
            <w:r>
              <w:rPr>
                <w:rFonts w:ascii="Arial"/>
                <w:color w:val="373737"/>
                <w:spacing w:val="-4"/>
              </w:rPr>
              <w:t>were</w:t>
            </w:r>
          </w:p>
        </w:tc>
        <w:tc>
          <w:tcPr>
            <w:tcW w:w="1886" w:type="dxa"/>
          </w:tcPr>
          <w:p w14:paraId="0B4244EF" w14:textId="77777777" w:rsidR="00043761" w:rsidRDefault="00000000">
            <w:pPr>
              <w:pStyle w:val="TableParagraph"/>
              <w:spacing w:line="234" w:lineRule="exact"/>
              <w:ind w:left="6"/>
              <w:jc w:val="center"/>
              <w:rPr>
                <w:rFonts w:ascii="Arial"/>
              </w:rPr>
            </w:pPr>
            <w:r>
              <w:rPr>
                <w:rFonts w:ascii="Arial"/>
                <w:color w:val="373737"/>
                <w:spacing w:val="-4"/>
                <w:shd w:val="clear" w:color="auto" w:fill="F0F0F0"/>
              </w:rPr>
              <w:t>then</w:t>
            </w:r>
          </w:p>
        </w:tc>
        <w:tc>
          <w:tcPr>
            <w:tcW w:w="1876" w:type="dxa"/>
          </w:tcPr>
          <w:p w14:paraId="085B2A98" w14:textId="77777777" w:rsidR="00043761" w:rsidRDefault="00000000">
            <w:pPr>
              <w:pStyle w:val="TableParagraph"/>
              <w:spacing w:line="234" w:lineRule="exact"/>
              <w:ind w:left="14" w:right="1"/>
              <w:jc w:val="center"/>
              <w:rPr>
                <w:rFonts w:ascii="Arial"/>
              </w:rPr>
            </w:pPr>
            <w:r>
              <w:rPr>
                <w:rFonts w:ascii="Arial"/>
                <w:color w:val="373737"/>
                <w:spacing w:val="-2"/>
                <w:shd w:val="clear" w:color="auto" w:fill="F0F0F0"/>
              </w:rPr>
              <w:t>think</w:t>
            </w:r>
          </w:p>
        </w:tc>
        <w:tc>
          <w:tcPr>
            <w:tcW w:w="1871" w:type="dxa"/>
          </w:tcPr>
          <w:p w14:paraId="2C7DAB50" w14:textId="77777777" w:rsidR="00043761" w:rsidRDefault="00000000">
            <w:pPr>
              <w:pStyle w:val="TableParagraph"/>
              <w:spacing w:line="234" w:lineRule="exact"/>
              <w:ind w:left="11"/>
              <w:jc w:val="center"/>
              <w:rPr>
                <w:rFonts w:ascii="Arial"/>
              </w:rPr>
            </w:pPr>
            <w:r>
              <w:rPr>
                <w:rFonts w:ascii="Arial"/>
                <w:color w:val="373737"/>
                <w:spacing w:val="-4"/>
                <w:shd w:val="clear" w:color="auto" w:fill="F0F0F0"/>
              </w:rPr>
              <w:t>when</w:t>
            </w:r>
          </w:p>
        </w:tc>
        <w:tc>
          <w:tcPr>
            <w:tcW w:w="1871" w:type="dxa"/>
          </w:tcPr>
          <w:p w14:paraId="6C21E856" w14:textId="77777777" w:rsidR="00043761" w:rsidRDefault="00000000">
            <w:pPr>
              <w:pStyle w:val="TableParagraph"/>
              <w:spacing w:line="234" w:lineRule="exact"/>
              <w:ind w:left="11"/>
              <w:jc w:val="center"/>
              <w:rPr>
                <w:rFonts w:ascii="Arial"/>
              </w:rPr>
            </w:pPr>
            <w:r>
              <w:rPr>
                <w:rFonts w:ascii="Arial"/>
                <w:color w:val="373737"/>
                <w:spacing w:val="-4"/>
              </w:rPr>
              <w:t>live</w:t>
            </w:r>
          </w:p>
        </w:tc>
      </w:tr>
      <w:tr w:rsidR="00043761" w14:paraId="630D79B2" w14:textId="77777777">
        <w:trPr>
          <w:trHeight w:val="253"/>
        </w:trPr>
        <w:tc>
          <w:tcPr>
            <w:tcW w:w="1843" w:type="dxa"/>
          </w:tcPr>
          <w:p w14:paraId="519A4C1C" w14:textId="77777777" w:rsidR="00043761" w:rsidRDefault="00000000">
            <w:pPr>
              <w:pStyle w:val="TableParagraph"/>
              <w:spacing w:line="234" w:lineRule="exact"/>
              <w:ind w:left="15" w:right="1"/>
              <w:jc w:val="center"/>
              <w:rPr>
                <w:rFonts w:ascii="Arial"/>
              </w:rPr>
            </w:pPr>
            <w:r>
              <w:rPr>
                <w:rFonts w:ascii="Arial"/>
                <w:color w:val="373737"/>
                <w:spacing w:val="-5"/>
              </w:rPr>
              <w:t>may</w:t>
            </w:r>
          </w:p>
        </w:tc>
        <w:tc>
          <w:tcPr>
            <w:tcW w:w="1886" w:type="dxa"/>
          </w:tcPr>
          <w:p w14:paraId="2766AC5C" w14:textId="77777777" w:rsidR="00043761" w:rsidRDefault="00000000">
            <w:pPr>
              <w:pStyle w:val="TableParagraph"/>
              <w:spacing w:line="234" w:lineRule="exact"/>
              <w:ind w:left="6"/>
              <w:jc w:val="center"/>
              <w:rPr>
                <w:rFonts w:ascii="Arial"/>
              </w:rPr>
            </w:pPr>
            <w:r>
              <w:rPr>
                <w:rFonts w:ascii="Arial"/>
                <w:color w:val="373737"/>
                <w:spacing w:val="-5"/>
              </w:rPr>
              <w:t>of</w:t>
            </w:r>
          </w:p>
        </w:tc>
        <w:tc>
          <w:tcPr>
            <w:tcW w:w="1876" w:type="dxa"/>
          </w:tcPr>
          <w:p w14:paraId="28EF0543" w14:textId="77777777" w:rsidR="00043761" w:rsidRDefault="00000000">
            <w:pPr>
              <w:pStyle w:val="TableParagraph"/>
              <w:spacing w:line="234" w:lineRule="exact"/>
              <w:ind w:left="14"/>
              <w:jc w:val="center"/>
              <w:rPr>
                <w:rFonts w:ascii="Arial"/>
              </w:rPr>
            </w:pPr>
            <w:r>
              <w:rPr>
                <w:rFonts w:ascii="Arial"/>
                <w:color w:val="373737"/>
                <w:spacing w:val="-4"/>
                <w:shd w:val="clear" w:color="auto" w:fill="F0F0F0"/>
              </w:rPr>
              <w:t>some</w:t>
            </w:r>
          </w:p>
        </w:tc>
        <w:tc>
          <w:tcPr>
            <w:tcW w:w="1871" w:type="dxa"/>
          </w:tcPr>
          <w:p w14:paraId="74A9ABE3" w14:textId="77777777" w:rsidR="00043761" w:rsidRDefault="00000000">
            <w:pPr>
              <w:pStyle w:val="TableParagraph"/>
              <w:spacing w:line="234" w:lineRule="exact"/>
              <w:ind w:left="11" w:right="1"/>
              <w:jc w:val="center"/>
              <w:rPr>
                <w:rFonts w:ascii="Arial"/>
              </w:rPr>
            </w:pPr>
            <w:r>
              <w:rPr>
                <w:rFonts w:ascii="Arial"/>
                <w:color w:val="373737"/>
                <w:spacing w:val="-4"/>
                <w:shd w:val="clear" w:color="auto" w:fill="F0F0F0"/>
              </w:rPr>
              <w:t>stop</w:t>
            </w:r>
          </w:p>
        </w:tc>
        <w:tc>
          <w:tcPr>
            <w:tcW w:w="1871" w:type="dxa"/>
          </w:tcPr>
          <w:p w14:paraId="2C34076C" w14:textId="77777777" w:rsidR="00043761" w:rsidRDefault="00000000">
            <w:pPr>
              <w:pStyle w:val="TableParagraph"/>
              <w:spacing w:line="234" w:lineRule="exact"/>
              <w:ind w:left="11" w:right="1"/>
              <w:jc w:val="center"/>
              <w:rPr>
                <w:rFonts w:ascii="Arial"/>
              </w:rPr>
            </w:pPr>
            <w:r>
              <w:rPr>
                <w:rFonts w:ascii="Arial"/>
                <w:color w:val="373737"/>
                <w:spacing w:val="-4"/>
                <w:shd w:val="clear" w:color="auto" w:fill="F0F0F0"/>
              </w:rPr>
              <w:t>take</w:t>
            </w:r>
          </w:p>
        </w:tc>
      </w:tr>
      <w:tr w:rsidR="00043761" w14:paraId="35CCB7BC" w14:textId="77777777">
        <w:trPr>
          <w:trHeight w:val="254"/>
        </w:trPr>
        <w:tc>
          <w:tcPr>
            <w:tcW w:w="1843" w:type="dxa"/>
          </w:tcPr>
          <w:p w14:paraId="17029C1A" w14:textId="77777777" w:rsidR="00043761" w:rsidRDefault="00000000">
            <w:pPr>
              <w:pStyle w:val="TableParagraph"/>
              <w:spacing w:line="234" w:lineRule="exact"/>
              <w:ind w:left="15" w:right="1"/>
              <w:jc w:val="center"/>
              <w:rPr>
                <w:rFonts w:ascii="Arial"/>
              </w:rPr>
            </w:pPr>
            <w:r>
              <w:rPr>
                <w:rFonts w:ascii="Arial"/>
                <w:color w:val="373737"/>
                <w:spacing w:val="-5"/>
              </w:rPr>
              <w:t>an</w:t>
            </w:r>
          </w:p>
        </w:tc>
        <w:tc>
          <w:tcPr>
            <w:tcW w:w="1886" w:type="dxa"/>
          </w:tcPr>
          <w:p w14:paraId="5A2B3D47" w14:textId="77777777" w:rsidR="00043761" w:rsidRDefault="00000000">
            <w:pPr>
              <w:pStyle w:val="TableParagraph"/>
              <w:spacing w:line="234" w:lineRule="exact"/>
              <w:ind w:left="6"/>
              <w:jc w:val="center"/>
              <w:rPr>
                <w:rFonts w:ascii="Arial"/>
              </w:rPr>
            </w:pPr>
            <w:r>
              <w:rPr>
                <w:rFonts w:ascii="Arial"/>
                <w:color w:val="373737"/>
                <w:spacing w:val="-5"/>
              </w:rPr>
              <w:t>any</w:t>
            </w:r>
          </w:p>
        </w:tc>
        <w:tc>
          <w:tcPr>
            <w:tcW w:w="1876" w:type="dxa"/>
          </w:tcPr>
          <w:p w14:paraId="47DAB099" w14:textId="77777777" w:rsidR="00043761" w:rsidRDefault="00000000">
            <w:pPr>
              <w:pStyle w:val="TableParagraph"/>
              <w:spacing w:line="234" w:lineRule="exact"/>
              <w:ind w:left="14" w:right="1"/>
              <w:jc w:val="center"/>
              <w:rPr>
                <w:rFonts w:ascii="Arial"/>
              </w:rPr>
            </w:pPr>
            <w:r>
              <w:rPr>
                <w:rFonts w:ascii="Arial"/>
                <w:color w:val="373737"/>
                <w:spacing w:val="-5"/>
              </w:rPr>
              <w:t>as</w:t>
            </w:r>
          </w:p>
        </w:tc>
        <w:tc>
          <w:tcPr>
            <w:tcW w:w="1871" w:type="dxa"/>
          </w:tcPr>
          <w:p w14:paraId="2BB5B553" w14:textId="77777777" w:rsidR="00043761" w:rsidRDefault="00000000">
            <w:pPr>
              <w:pStyle w:val="TableParagraph"/>
              <w:spacing w:line="234" w:lineRule="exact"/>
              <w:ind w:left="11" w:right="1"/>
              <w:jc w:val="center"/>
              <w:rPr>
                <w:rFonts w:ascii="Arial"/>
              </w:rPr>
            </w:pPr>
            <w:r>
              <w:rPr>
                <w:rFonts w:ascii="Arial"/>
                <w:color w:val="373737"/>
                <w:spacing w:val="-2"/>
                <w:shd w:val="clear" w:color="auto" w:fill="F0F0F0"/>
              </w:rPr>
              <w:t>every</w:t>
            </w:r>
            <w:r>
              <w:rPr>
                <w:rFonts w:ascii="Arial"/>
                <w:color w:val="373737"/>
                <w:spacing w:val="40"/>
                <w:shd w:val="clear" w:color="auto" w:fill="F0F0F0"/>
              </w:rPr>
              <w:t xml:space="preserve"> </w:t>
            </w:r>
          </w:p>
        </w:tc>
        <w:tc>
          <w:tcPr>
            <w:tcW w:w="1871" w:type="dxa"/>
          </w:tcPr>
          <w:p w14:paraId="74F9FF86" w14:textId="77777777" w:rsidR="00043761" w:rsidRDefault="00000000">
            <w:pPr>
              <w:pStyle w:val="TableParagraph"/>
              <w:spacing w:line="234" w:lineRule="exact"/>
              <w:ind w:left="11"/>
              <w:jc w:val="center"/>
              <w:rPr>
                <w:rFonts w:ascii="Arial"/>
              </w:rPr>
            </w:pPr>
            <w:r>
              <w:rPr>
                <w:rFonts w:ascii="Arial"/>
                <w:color w:val="373737"/>
                <w:spacing w:val="-5"/>
                <w:shd w:val="clear" w:color="auto" w:fill="F0F0F0"/>
              </w:rPr>
              <w:t>fly</w:t>
            </w:r>
          </w:p>
        </w:tc>
      </w:tr>
      <w:tr w:rsidR="00043761" w14:paraId="2325C9F5" w14:textId="77777777">
        <w:trPr>
          <w:trHeight w:val="249"/>
        </w:trPr>
        <w:tc>
          <w:tcPr>
            <w:tcW w:w="1843" w:type="dxa"/>
          </w:tcPr>
          <w:p w14:paraId="09B16B1C" w14:textId="77777777" w:rsidR="00043761" w:rsidRDefault="00000000">
            <w:pPr>
              <w:pStyle w:val="TableParagraph"/>
              <w:spacing w:line="229" w:lineRule="exact"/>
              <w:ind w:left="15" w:right="1"/>
              <w:jc w:val="center"/>
              <w:rPr>
                <w:rFonts w:ascii="Arial"/>
              </w:rPr>
            </w:pPr>
            <w:r>
              <w:rPr>
                <w:rFonts w:ascii="Arial"/>
                <w:color w:val="373737"/>
                <w:spacing w:val="-4"/>
                <w:shd w:val="clear" w:color="auto" w:fill="F0F0F0"/>
              </w:rPr>
              <w:t>from</w:t>
            </w:r>
          </w:p>
        </w:tc>
        <w:tc>
          <w:tcPr>
            <w:tcW w:w="1886" w:type="dxa"/>
          </w:tcPr>
          <w:p w14:paraId="7666D368" w14:textId="77777777" w:rsidR="00043761" w:rsidRDefault="00000000">
            <w:pPr>
              <w:pStyle w:val="TableParagraph"/>
              <w:spacing w:line="229" w:lineRule="exact"/>
              <w:ind w:left="6"/>
              <w:jc w:val="center"/>
              <w:rPr>
                <w:rFonts w:ascii="Arial"/>
              </w:rPr>
            </w:pPr>
            <w:r>
              <w:rPr>
                <w:rFonts w:ascii="Arial"/>
                <w:color w:val="373737"/>
                <w:spacing w:val="-5"/>
              </w:rPr>
              <w:t>has</w:t>
            </w:r>
          </w:p>
        </w:tc>
        <w:tc>
          <w:tcPr>
            <w:tcW w:w="1876" w:type="dxa"/>
          </w:tcPr>
          <w:p w14:paraId="61C92C7F" w14:textId="77777777" w:rsidR="00043761" w:rsidRDefault="00000000">
            <w:pPr>
              <w:pStyle w:val="TableParagraph"/>
              <w:spacing w:line="229" w:lineRule="exact"/>
              <w:ind w:left="14" w:right="1"/>
              <w:jc w:val="center"/>
              <w:rPr>
                <w:rFonts w:ascii="Arial"/>
              </w:rPr>
            </w:pPr>
            <w:r>
              <w:rPr>
                <w:rFonts w:ascii="Arial"/>
                <w:color w:val="373737"/>
                <w:spacing w:val="-5"/>
              </w:rPr>
              <w:t>her</w:t>
            </w:r>
          </w:p>
        </w:tc>
        <w:tc>
          <w:tcPr>
            <w:tcW w:w="1871" w:type="dxa"/>
          </w:tcPr>
          <w:p w14:paraId="7DBCFDBE" w14:textId="77777777" w:rsidR="00043761" w:rsidRDefault="00000000">
            <w:pPr>
              <w:pStyle w:val="TableParagraph"/>
              <w:spacing w:line="229" w:lineRule="exact"/>
              <w:ind w:left="11"/>
              <w:jc w:val="center"/>
              <w:rPr>
                <w:rFonts w:ascii="Arial"/>
              </w:rPr>
            </w:pPr>
            <w:r>
              <w:rPr>
                <w:rFonts w:ascii="Arial"/>
                <w:color w:val="373737"/>
                <w:spacing w:val="-5"/>
              </w:rPr>
              <w:t>him</w:t>
            </w:r>
          </w:p>
        </w:tc>
        <w:tc>
          <w:tcPr>
            <w:tcW w:w="1871" w:type="dxa"/>
          </w:tcPr>
          <w:p w14:paraId="565F5AA8" w14:textId="77777777" w:rsidR="00043761" w:rsidRDefault="00000000">
            <w:pPr>
              <w:pStyle w:val="TableParagraph"/>
              <w:spacing w:line="229" w:lineRule="exact"/>
              <w:ind w:left="11" w:right="1"/>
              <w:jc w:val="center"/>
              <w:rPr>
                <w:rFonts w:ascii="Arial"/>
              </w:rPr>
            </w:pPr>
            <w:r>
              <w:rPr>
                <w:rFonts w:ascii="Arial"/>
                <w:color w:val="373737"/>
                <w:spacing w:val="-5"/>
                <w:shd w:val="clear" w:color="auto" w:fill="F0F0F0"/>
              </w:rPr>
              <w:t>old</w:t>
            </w:r>
          </w:p>
        </w:tc>
      </w:tr>
      <w:tr w:rsidR="00043761" w14:paraId="2259B972" w14:textId="77777777">
        <w:trPr>
          <w:trHeight w:val="253"/>
        </w:trPr>
        <w:tc>
          <w:tcPr>
            <w:tcW w:w="1843" w:type="dxa"/>
          </w:tcPr>
          <w:p w14:paraId="7BC17732" w14:textId="77777777" w:rsidR="00043761" w:rsidRDefault="00000000">
            <w:pPr>
              <w:pStyle w:val="TableParagraph"/>
              <w:spacing w:line="234" w:lineRule="exact"/>
              <w:ind w:left="15" w:right="1"/>
              <w:jc w:val="center"/>
              <w:rPr>
                <w:rFonts w:ascii="Arial"/>
              </w:rPr>
            </w:pPr>
            <w:r>
              <w:rPr>
                <w:rFonts w:ascii="Arial"/>
                <w:color w:val="373737"/>
                <w:spacing w:val="-4"/>
                <w:shd w:val="clear" w:color="auto" w:fill="F0F0F0"/>
              </w:rPr>
              <w:t>once</w:t>
            </w:r>
          </w:p>
        </w:tc>
        <w:tc>
          <w:tcPr>
            <w:tcW w:w="1886" w:type="dxa"/>
          </w:tcPr>
          <w:p w14:paraId="4806A609" w14:textId="77777777" w:rsidR="00043761" w:rsidRDefault="00000000">
            <w:pPr>
              <w:pStyle w:val="TableParagraph"/>
              <w:spacing w:line="234" w:lineRule="exact"/>
              <w:ind w:left="6"/>
              <w:jc w:val="center"/>
              <w:rPr>
                <w:rFonts w:ascii="Arial"/>
              </w:rPr>
            </w:pPr>
            <w:r>
              <w:rPr>
                <w:rFonts w:ascii="Arial"/>
                <w:color w:val="373737"/>
                <w:spacing w:val="-4"/>
                <w:shd w:val="clear" w:color="auto" w:fill="F0F0F0"/>
              </w:rPr>
              <w:t>open</w:t>
            </w:r>
          </w:p>
        </w:tc>
        <w:tc>
          <w:tcPr>
            <w:tcW w:w="1876" w:type="dxa"/>
          </w:tcPr>
          <w:p w14:paraId="421C7E43" w14:textId="77777777" w:rsidR="00043761" w:rsidRDefault="00000000">
            <w:pPr>
              <w:pStyle w:val="TableParagraph"/>
              <w:spacing w:line="234" w:lineRule="exact"/>
              <w:ind w:left="14" w:right="1"/>
              <w:jc w:val="center"/>
              <w:rPr>
                <w:rFonts w:ascii="Arial"/>
              </w:rPr>
            </w:pPr>
            <w:r>
              <w:rPr>
                <w:rFonts w:ascii="Arial"/>
                <w:color w:val="373737"/>
                <w:spacing w:val="-2"/>
              </w:rPr>
              <w:t>thank</w:t>
            </w:r>
          </w:p>
        </w:tc>
        <w:tc>
          <w:tcPr>
            <w:tcW w:w="1871" w:type="dxa"/>
          </w:tcPr>
          <w:p w14:paraId="5A24A5C2" w14:textId="77777777" w:rsidR="00043761" w:rsidRDefault="00000000">
            <w:pPr>
              <w:pStyle w:val="TableParagraph"/>
              <w:spacing w:line="234" w:lineRule="exact"/>
              <w:ind w:left="11"/>
              <w:jc w:val="center"/>
              <w:rPr>
                <w:rFonts w:ascii="Arial"/>
              </w:rPr>
            </w:pPr>
            <w:r>
              <w:rPr>
                <w:rFonts w:ascii="Arial"/>
                <w:color w:val="373737"/>
                <w:spacing w:val="-4"/>
              </w:rPr>
              <w:t>them</w:t>
            </w:r>
          </w:p>
        </w:tc>
        <w:tc>
          <w:tcPr>
            <w:tcW w:w="1871" w:type="dxa"/>
          </w:tcPr>
          <w:p w14:paraId="4AF7E003" w14:textId="77777777" w:rsidR="00043761" w:rsidRDefault="00000000">
            <w:pPr>
              <w:pStyle w:val="TableParagraph"/>
              <w:spacing w:line="234" w:lineRule="exact"/>
              <w:ind w:left="11" w:right="1"/>
              <w:jc w:val="center"/>
              <w:rPr>
                <w:rFonts w:ascii="Arial"/>
              </w:rPr>
            </w:pPr>
            <w:r>
              <w:rPr>
                <w:rFonts w:ascii="Arial"/>
                <w:color w:val="373737"/>
                <w:spacing w:val="-5"/>
              </w:rPr>
              <w:t>ask</w:t>
            </w:r>
          </w:p>
        </w:tc>
      </w:tr>
    </w:tbl>
    <w:p w14:paraId="672C0289" w14:textId="77777777" w:rsidR="00043761" w:rsidRDefault="00043761">
      <w:pPr>
        <w:pStyle w:val="BodyText"/>
        <w:spacing w:before="28"/>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2"/>
        <w:gridCol w:w="1867"/>
        <w:gridCol w:w="1872"/>
        <w:gridCol w:w="1867"/>
        <w:gridCol w:w="1872"/>
      </w:tblGrid>
      <w:tr w:rsidR="00043761" w14:paraId="63E57CF5" w14:textId="77777777">
        <w:trPr>
          <w:trHeight w:val="253"/>
        </w:trPr>
        <w:tc>
          <w:tcPr>
            <w:tcW w:w="1872" w:type="dxa"/>
          </w:tcPr>
          <w:p w14:paraId="1E6A1D7C" w14:textId="77777777" w:rsidR="00043761" w:rsidRDefault="00000000">
            <w:pPr>
              <w:pStyle w:val="TableParagraph"/>
              <w:spacing w:line="234" w:lineRule="exact"/>
              <w:ind w:left="14" w:right="2"/>
              <w:jc w:val="center"/>
              <w:rPr>
                <w:rFonts w:ascii="Arial"/>
              </w:rPr>
            </w:pPr>
            <w:r>
              <w:rPr>
                <w:rFonts w:ascii="Arial"/>
                <w:color w:val="373737"/>
                <w:spacing w:val="-4"/>
                <w:shd w:val="clear" w:color="auto" w:fill="F0F0F0"/>
              </w:rPr>
              <w:t>give</w:t>
            </w:r>
          </w:p>
        </w:tc>
        <w:tc>
          <w:tcPr>
            <w:tcW w:w="1867" w:type="dxa"/>
          </w:tcPr>
          <w:p w14:paraId="67F9DE1C" w14:textId="77777777" w:rsidR="00043761" w:rsidRDefault="00000000">
            <w:pPr>
              <w:pStyle w:val="TableParagraph"/>
              <w:spacing w:line="234" w:lineRule="exact"/>
              <w:ind w:left="9" w:right="2"/>
              <w:jc w:val="center"/>
              <w:rPr>
                <w:rFonts w:ascii="Arial"/>
              </w:rPr>
            </w:pPr>
            <w:r>
              <w:rPr>
                <w:rFonts w:ascii="Arial"/>
                <w:color w:val="373737"/>
                <w:spacing w:val="-5"/>
                <w:shd w:val="clear" w:color="auto" w:fill="F0F0F0"/>
              </w:rPr>
              <w:t>by</w:t>
            </w:r>
          </w:p>
        </w:tc>
        <w:tc>
          <w:tcPr>
            <w:tcW w:w="1872" w:type="dxa"/>
          </w:tcPr>
          <w:p w14:paraId="77CABD9F" w14:textId="77777777" w:rsidR="00043761" w:rsidRDefault="00000000">
            <w:pPr>
              <w:pStyle w:val="TableParagraph"/>
              <w:spacing w:line="234" w:lineRule="exact"/>
              <w:ind w:left="14" w:right="1"/>
              <w:jc w:val="center"/>
              <w:rPr>
                <w:rFonts w:ascii="Arial"/>
              </w:rPr>
            </w:pPr>
            <w:r>
              <w:rPr>
                <w:rFonts w:ascii="Arial"/>
                <w:color w:val="373737"/>
                <w:spacing w:val="-2"/>
                <w:shd w:val="clear" w:color="auto" w:fill="F0F0F0"/>
              </w:rPr>
              <w:t>could</w:t>
            </w:r>
          </w:p>
        </w:tc>
        <w:tc>
          <w:tcPr>
            <w:tcW w:w="1867" w:type="dxa"/>
          </w:tcPr>
          <w:p w14:paraId="37D97AB8" w14:textId="77777777" w:rsidR="00043761" w:rsidRDefault="00000000">
            <w:pPr>
              <w:pStyle w:val="TableParagraph"/>
              <w:spacing w:line="234" w:lineRule="exact"/>
              <w:ind w:left="9" w:right="1"/>
              <w:jc w:val="center"/>
              <w:rPr>
                <w:rFonts w:ascii="Arial"/>
              </w:rPr>
            </w:pPr>
            <w:r>
              <w:rPr>
                <w:rFonts w:ascii="Arial"/>
                <w:color w:val="373737"/>
                <w:spacing w:val="-5"/>
              </w:rPr>
              <w:t>his</w:t>
            </w:r>
          </w:p>
        </w:tc>
        <w:tc>
          <w:tcPr>
            <w:tcW w:w="1872" w:type="dxa"/>
          </w:tcPr>
          <w:p w14:paraId="2D45A55C" w14:textId="77777777" w:rsidR="00043761" w:rsidRDefault="00000000">
            <w:pPr>
              <w:pStyle w:val="TableParagraph"/>
              <w:spacing w:line="234" w:lineRule="exact"/>
              <w:ind w:left="14" w:right="1"/>
              <w:jc w:val="center"/>
              <w:rPr>
                <w:rFonts w:ascii="Arial"/>
              </w:rPr>
            </w:pPr>
            <w:r>
              <w:rPr>
                <w:rFonts w:ascii="Arial"/>
                <w:color w:val="373737"/>
                <w:spacing w:val="-2"/>
              </w:rPr>
              <w:t>going</w:t>
            </w:r>
          </w:p>
        </w:tc>
      </w:tr>
      <w:tr w:rsidR="00043761" w14:paraId="60ECE2F9" w14:textId="77777777">
        <w:trPr>
          <w:trHeight w:val="249"/>
        </w:trPr>
        <w:tc>
          <w:tcPr>
            <w:tcW w:w="1872" w:type="dxa"/>
          </w:tcPr>
          <w:p w14:paraId="75F7A83B" w14:textId="77777777" w:rsidR="00043761" w:rsidRDefault="00000000">
            <w:pPr>
              <w:pStyle w:val="TableParagraph"/>
              <w:spacing w:line="229" w:lineRule="exact"/>
              <w:ind w:left="14" w:right="2"/>
              <w:jc w:val="center"/>
              <w:rPr>
                <w:rFonts w:ascii="Arial"/>
              </w:rPr>
            </w:pPr>
            <w:r>
              <w:rPr>
                <w:rFonts w:ascii="Arial"/>
                <w:color w:val="373737"/>
                <w:spacing w:val="-5"/>
              </w:rPr>
              <w:t>had</w:t>
            </w:r>
          </w:p>
        </w:tc>
        <w:tc>
          <w:tcPr>
            <w:tcW w:w="1867" w:type="dxa"/>
          </w:tcPr>
          <w:p w14:paraId="38FDC87C" w14:textId="77777777" w:rsidR="00043761" w:rsidRDefault="00000000">
            <w:pPr>
              <w:pStyle w:val="TableParagraph"/>
              <w:spacing w:line="229" w:lineRule="exact"/>
              <w:ind w:left="9" w:right="2"/>
              <w:jc w:val="center"/>
              <w:rPr>
                <w:rFonts w:ascii="Arial"/>
              </w:rPr>
            </w:pPr>
            <w:r>
              <w:rPr>
                <w:rFonts w:ascii="Arial"/>
                <w:color w:val="373737"/>
                <w:spacing w:val="-4"/>
                <w:shd w:val="clear" w:color="auto" w:fill="F0F0F0"/>
              </w:rPr>
              <w:t>over</w:t>
            </w:r>
          </w:p>
        </w:tc>
        <w:tc>
          <w:tcPr>
            <w:tcW w:w="1872" w:type="dxa"/>
          </w:tcPr>
          <w:p w14:paraId="7B0109FF" w14:textId="77777777" w:rsidR="00043761" w:rsidRDefault="00000000">
            <w:pPr>
              <w:pStyle w:val="TableParagraph"/>
              <w:spacing w:line="229" w:lineRule="exact"/>
              <w:ind w:left="14" w:right="2"/>
              <w:jc w:val="center"/>
              <w:rPr>
                <w:rFonts w:ascii="Arial"/>
              </w:rPr>
            </w:pPr>
            <w:r>
              <w:rPr>
                <w:rFonts w:ascii="Arial"/>
                <w:color w:val="373737"/>
                <w:spacing w:val="-5"/>
                <w:shd w:val="clear" w:color="auto" w:fill="F0F0F0"/>
              </w:rPr>
              <w:t>how</w:t>
            </w:r>
          </w:p>
        </w:tc>
        <w:tc>
          <w:tcPr>
            <w:tcW w:w="1867" w:type="dxa"/>
          </w:tcPr>
          <w:p w14:paraId="71E96A61" w14:textId="77777777" w:rsidR="00043761" w:rsidRDefault="00000000">
            <w:pPr>
              <w:pStyle w:val="TableParagraph"/>
              <w:spacing w:line="229" w:lineRule="exact"/>
              <w:ind w:left="9" w:right="1"/>
              <w:jc w:val="center"/>
              <w:rPr>
                <w:rFonts w:ascii="Arial"/>
              </w:rPr>
            </w:pPr>
            <w:r>
              <w:rPr>
                <w:rFonts w:ascii="Arial"/>
                <w:color w:val="373737"/>
                <w:spacing w:val="-5"/>
                <w:shd w:val="clear" w:color="auto" w:fill="F0F0F0"/>
              </w:rPr>
              <w:t>let</w:t>
            </w:r>
          </w:p>
        </w:tc>
        <w:tc>
          <w:tcPr>
            <w:tcW w:w="1872" w:type="dxa"/>
          </w:tcPr>
          <w:p w14:paraId="22A2F710" w14:textId="77777777" w:rsidR="00043761" w:rsidRDefault="00000000">
            <w:pPr>
              <w:pStyle w:val="TableParagraph"/>
              <w:spacing w:line="229" w:lineRule="exact"/>
              <w:ind w:left="14" w:right="1"/>
              <w:jc w:val="center"/>
              <w:rPr>
                <w:rFonts w:ascii="Arial"/>
              </w:rPr>
            </w:pPr>
            <w:r>
              <w:rPr>
                <w:rFonts w:ascii="Arial"/>
                <w:color w:val="373737"/>
                <w:spacing w:val="-5"/>
              </w:rPr>
              <w:t>Put</w:t>
            </w:r>
          </w:p>
        </w:tc>
      </w:tr>
      <w:tr w:rsidR="00043761" w14:paraId="111151F4" w14:textId="77777777">
        <w:trPr>
          <w:trHeight w:val="253"/>
        </w:trPr>
        <w:tc>
          <w:tcPr>
            <w:tcW w:w="1872" w:type="dxa"/>
          </w:tcPr>
          <w:p w14:paraId="7ACC5334" w14:textId="77777777" w:rsidR="00043761" w:rsidRDefault="00000000">
            <w:pPr>
              <w:pStyle w:val="TableParagraph"/>
              <w:spacing w:line="234" w:lineRule="exact"/>
              <w:ind w:left="14" w:right="2"/>
              <w:jc w:val="center"/>
              <w:rPr>
                <w:rFonts w:ascii="Arial"/>
              </w:rPr>
            </w:pPr>
            <w:r>
              <w:rPr>
                <w:rFonts w:ascii="Arial"/>
                <w:color w:val="373737"/>
                <w:spacing w:val="-2"/>
              </w:rPr>
              <w:t>round</w:t>
            </w:r>
          </w:p>
        </w:tc>
        <w:tc>
          <w:tcPr>
            <w:tcW w:w="1867" w:type="dxa"/>
          </w:tcPr>
          <w:p w14:paraId="0BA0EF8D" w14:textId="77777777" w:rsidR="00043761" w:rsidRDefault="00000000">
            <w:pPr>
              <w:pStyle w:val="TableParagraph"/>
              <w:spacing w:line="234" w:lineRule="exact"/>
              <w:ind w:left="9" w:right="2"/>
              <w:jc w:val="center"/>
              <w:rPr>
                <w:rFonts w:ascii="Arial"/>
              </w:rPr>
            </w:pPr>
            <w:r>
              <w:rPr>
                <w:rFonts w:ascii="Arial"/>
                <w:color w:val="373737"/>
                <w:spacing w:val="-2"/>
                <w:shd w:val="clear" w:color="auto" w:fill="F0F0F0"/>
              </w:rPr>
              <w:t>after</w:t>
            </w:r>
          </w:p>
        </w:tc>
        <w:tc>
          <w:tcPr>
            <w:tcW w:w="1872" w:type="dxa"/>
          </w:tcPr>
          <w:p w14:paraId="381298DD" w14:textId="77777777" w:rsidR="00043761" w:rsidRDefault="00000000">
            <w:pPr>
              <w:pStyle w:val="TableParagraph"/>
              <w:spacing w:line="234" w:lineRule="exact"/>
              <w:ind w:left="14" w:right="1"/>
              <w:jc w:val="center"/>
              <w:rPr>
                <w:rFonts w:ascii="Arial"/>
              </w:rPr>
            </w:pPr>
            <w:r>
              <w:rPr>
                <w:rFonts w:ascii="Arial"/>
                <w:color w:val="373737"/>
                <w:spacing w:val="-2"/>
                <w:shd w:val="clear" w:color="auto" w:fill="F0F0F0"/>
              </w:rPr>
              <w:t>again</w:t>
            </w:r>
          </w:p>
        </w:tc>
        <w:tc>
          <w:tcPr>
            <w:tcW w:w="1867" w:type="dxa"/>
          </w:tcPr>
          <w:p w14:paraId="3C7F294E" w14:textId="77777777" w:rsidR="00043761" w:rsidRDefault="00000000">
            <w:pPr>
              <w:pStyle w:val="TableParagraph"/>
              <w:spacing w:line="234" w:lineRule="exact"/>
              <w:ind w:left="9" w:right="1"/>
              <w:jc w:val="center"/>
              <w:rPr>
                <w:rFonts w:ascii="Arial"/>
              </w:rPr>
            </w:pPr>
            <w:r>
              <w:rPr>
                <w:rFonts w:ascii="Arial"/>
                <w:color w:val="373737"/>
                <w:spacing w:val="-4"/>
                <w:shd w:val="clear" w:color="auto" w:fill="F0F0F0"/>
              </w:rPr>
              <w:t>walk</w:t>
            </w:r>
          </w:p>
        </w:tc>
        <w:tc>
          <w:tcPr>
            <w:tcW w:w="1872" w:type="dxa"/>
          </w:tcPr>
          <w:p w14:paraId="75607910" w14:textId="77777777" w:rsidR="00043761" w:rsidRDefault="00000000">
            <w:pPr>
              <w:pStyle w:val="TableParagraph"/>
              <w:spacing w:line="234" w:lineRule="exact"/>
              <w:ind w:left="14" w:right="1"/>
              <w:jc w:val="center"/>
              <w:rPr>
                <w:rFonts w:ascii="Arial"/>
              </w:rPr>
            </w:pPr>
            <w:r>
              <w:rPr>
                <w:rFonts w:ascii="Arial"/>
                <w:color w:val="373737"/>
                <w:spacing w:val="-4"/>
              </w:rPr>
              <w:t>just</w:t>
            </w:r>
          </w:p>
        </w:tc>
      </w:tr>
      <w:tr w:rsidR="00043761" w14:paraId="4D89DEC2" w14:textId="77777777">
        <w:trPr>
          <w:trHeight w:val="253"/>
        </w:trPr>
        <w:tc>
          <w:tcPr>
            <w:tcW w:w="1872" w:type="dxa"/>
          </w:tcPr>
          <w:p w14:paraId="6081A9EC" w14:textId="77777777" w:rsidR="00043761" w:rsidRDefault="00000000">
            <w:pPr>
              <w:pStyle w:val="TableParagraph"/>
              <w:spacing w:line="234" w:lineRule="exact"/>
              <w:ind w:left="14" w:right="2"/>
              <w:jc w:val="center"/>
              <w:rPr>
                <w:rFonts w:ascii="Arial"/>
              </w:rPr>
            </w:pPr>
            <w:r>
              <w:rPr>
                <w:rFonts w:ascii="Arial"/>
                <w:color w:val="373737"/>
                <w:spacing w:val="-4"/>
              </w:rPr>
              <w:t>know</w:t>
            </w:r>
          </w:p>
        </w:tc>
        <w:tc>
          <w:tcPr>
            <w:tcW w:w="1867" w:type="dxa"/>
          </w:tcPr>
          <w:p w14:paraId="6960A9FC" w14:textId="77777777" w:rsidR="00043761" w:rsidRDefault="00000000">
            <w:pPr>
              <w:pStyle w:val="TableParagraph"/>
              <w:spacing w:line="234" w:lineRule="exact"/>
              <w:ind w:left="9" w:right="1"/>
              <w:jc w:val="center"/>
              <w:rPr>
                <w:rFonts w:ascii="Arial"/>
              </w:rPr>
            </w:pPr>
            <w:r>
              <w:rPr>
                <w:rFonts w:ascii="Arial"/>
                <w:color w:val="373737"/>
                <w:spacing w:val="-4"/>
              </w:rPr>
              <w:t>were</w:t>
            </w:r>
          </w:p>
        </w:tc>
        <w:tc>
          <w:tcPr>
            <w:tcW w:w="1872" w:type="dxa"/>
          </w:tcPr>
          <w:p w14:paraId="3C660DED" w14:textId="77777777" w:rsidR="00043761" w:rsidRDefault="00000000">
            <w:pPr>
              <w:pStyle w:val="TableParagraph"/>
              <w:spacing w:line="234" w:lineRule="exact"/>
              <w:ind w:left="14" w:right="1"/>
              <w:jc w:val="center"/>
              <w:rPr>
                <w:rFonts w:ascii="Arial"/>
              </w:rPr>
            </w:pPr>
            <w:r>
              <w:rPr>
                <w:rFonts w:ascii="Arial"/>
                <w:color w:val="373737"/>
                <w:spacing w:val="-4"/>
                <w:shd w:val="clear" w:color="auto" w:fill="F0F0F0"/>
              </w:rPr>
              <w:t>then</w:t>
            </w:r>
          </w:p>
        </w:tc>
        <w:tc>
          <w:tcPr>
            <w:tcW w:w="1867" w:type="dxa"/>
          </w:tcPr>
          <w:p w14:paraId="32310DB9" w14:textId="77777777" w:rsidR="00043761" w:rsidRDefault="00000000">
            <w:pPr>
              <w:pStyle w:val="TableParagraph"/>
              <w:spacing w:line="234" w:lineRule="exact"/>
              <w:ind w:left="9" w:right="1"/>
              <w:jc w:val="center"/>
              <w:rPr>
                <w:rFonts w:ascii="Arial"/>
              </w:rPr>
            </w:pPr>
            <w:r>
              <w:rPr>
                <w:rFonts w:ascii="Arial"/>
                <w:color w:val="373737"/>
                <w:spacing w:val="-2"/>
                <w:shd w:val="clear" w:color="auto" w:fill="F0F0F0"/>
              </w:rPr>
              <w:t>think</w:t>
            </w:r>
          </w:p>
        </w:tc>
        <w:tc>
          <w:tcPr>
            <w:tcW w:w="1872" w:type="dxa"/>
          </w:tcPr>
          <w:p w14:paraId="1EE836C5" w14:textId="77777777" w:rsidR="00043761" w:rsidRDefault="00000000">
            <w:pPr>
              <w:pStyle w:val="TableParagraph"/>
              <w:spacing w:line="234" w:lineRule="exact"/>
              <w:ind w:left="14" w:right="1"/>
              <w:jc w:val="center"/>
              <w:rPr>
                <w:rFonts w:ascii="Arial"/>
              </w:rPr>
            </w:pPr>
            <w:r>
              <w:rPr>
                <w:rFonts w:ascii="Arial"/>
                <w:color w:val="373737"/>
                <w:spacing w:val="-4"/>
                <w:shd w:val="clear" w:color="auto" w:fill="F0F0F0"/>
              </w:rPr>
              <w:t>when</w:t>
            </w:r>
          </w:p>
        </w:tc>
      </w:tr>
      <w:tr w:rsidR="00043761" w14:paraId="40CB847D" w14:textId="77777777">
        <w:trPr>
          <w:trHeight w:val="254"/>
        </w:trPr>
        <w:tc>
          <w:tcPr>
            <w:tcW w:w="1872" w:type="dxa"/>
          </w:tcPr>
          <w:p w14:paraId="3D33A559" w14:textId="77777777" w:rsidR="00043761" w:rsidRDefault="00000000">
            <w:pPr>
              <w:pStyle w:val="TableParagraph"/>
              <w:spacing w:line="234" w:lineRule="exact"/>
              <w:ind w:left="14" w:right="2"/>
              <w:jc w:val="center"/>
              <w:rPr>
                <w:rFonts w:ascii="Arial"/>
              </w:rPr>
            </w:pPr>
            <w:r>
              <w:rPr>
                <w:rFonts w:ascii="Arial"/>
                <w:color w:val="373737"/>
                <w:spacing w:val="-4"/>
              </w:rPr>
              <w:t>live</w:t>
            </w:r>
          </w:p>
        </w:tc>
        <w:tc>
          <w:tcPr>
            <w:tcW w:w="1867" w:type="dxa"/>
          </w:tcPr>
          <w:p w14:paraId="015B1E41" w14:textId="77777777" w:rsidR="00043761" w:rsidRDefault="00000000">
            <w:pPr>
              <w:pStyle w:val="TableParagraph"/>
              <w:spacing w:line="234" w:lineRule="exact"/>
              <w:ind w:left="9" w:right="1"/>
              <w:jc w:val="center"/>
              <w:rPr>
                <w:rFonts w:ascii="Arial"/>
              </w:rPr>
            </w:pPr>
            <w:r>
              <w:rPr>
                <w:rFonts w:ascii="Arial"/>
                <w:color w:val="373737"/>
                <w:spacing w:val="-5"/>
              </w:rPr>
              <w:t>may</w:t>
            </w:r>
          </w:p>
        </w:tc>
        <w:tc>
          <w:tcPr>
            <w:tcW w:w="1872" w:type="dxa"/>
          </w:tcPr>
          <w:p w14:paraId="1FA44BB4" w14:textId="77777777" w:rsidR="00043761" w:rsidRDefault="00000000">
            <w:pPr>
              <w:pStyle w:val="TableParagraph"/>
              <w:spacing w:line="234" w:lineRule="exact"/>
              <w:ind w:left="14" w:right="2"/>
              <w:jc w:val="center"/>
              <w:rPr>
                <w:rFonts w:ascii="Arial"/>
              </w:rPr>
            </w:pPr>
            <w:r>
              <w:rPr>
                <w:rFonts w:ascii="Arial"/>
                <w:color w:val="373737"/>
                <w:spacing w:val="-5"/>
              </w:rPr>
              <w:t>of</w:t>
            </w:r>
          </w:p>
        </w:tc>
        <w:tc>
          <w:tcPr>
            <w:tcW w:w="1867" w:type="dxa"/>
          </w:tcPr>
          <w:p w14:paraId="7CF8F2AF" w14:textId="77777777" w:rsidR="00043761" w:rsidRDefault="00000000">
            <w:pPr>
              <w:pStyle w:val="TableParagraph"/>
              <w:spacing w:line="234" w:lineRule="exact"/>
              <w:ind w:left="9" w:right="1"/>
              <w:jc w:val="center"/>
              <w:rPr>
                <w:rFonts w:ascii="Arial"/>
              </w:rPr>
            </w:pPr>
            <w:r>
              <w:rPr>
                <w:rFonts w:ascii="Arial"/>
                <w:color w:val="373737"/>
                <w:spacing w:val="-4"/>
                <w:shd w:val="clear" w:color="auto" w:fill="F0F0F0"/>
              </w:rPr>
              <w:t>some</w:t>
            </w:r>
          </w:p>
        </w:tc>
        <w:tc>
          <w:tcPr>
            <w:tcW w:w="1872" w:type="dxa"/>
          </w:tcPr>
          <w:p w14:paraId="7583150D" w14:textId="77777777" w:rsidR="00043761" w:rsidRDefault="00000000">
            <w:pPr>
              <w:pStyle w:val="TableParagraph"/>
              <w:spacing w:line="234" w:lineRule="exact"/>
              <w:ind w:left="14" w:right="1"/>
              <w:jc w:val="center"/>
              <w:rPr>
                <w:rFonts w:ascii="Arial"/>
              </w:rPr>
            </w:pPr>
            <w:r>
              <w:rPr>
                <w:rFonts w:ascii="Arial"/>
                <w:color w:val="373737"/>
                <w:spacing w:val="-4"/>
                <w:shd w:val="clear" w:color="auto" w:fill="F0F0F0"/>
              </w:rPr>
              <w:t>stop</w:t>
            </w:r>
          </w:p>
        </w:tc>
      </w:tr>
    </w:tbl>
    <w:p w14:paraId="5AA6977C" w14:textId="77777777" w:rsidR="00043761" w:rsidRDefault="00043761">
      <w:pPr>
        <w:pStyle w:val="BodyText"/>
        <w:spacing w:before="27"/>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2"/>
        <w:gridCol w:w="1867"/>
        <w:gridCol w:w="1872"/>
        <w:gridCol w:w="1867"/>
        <w:gridCol w:w="1872"/>
      </w:tblGrid>
      <w:tr w:rsidR="00043761" w14:paraId="59CDE09F" w14:textId="77777777">
        <w:trPr>
          <w:trHeight w:val="249"/>
        </w:trPr>
        <w:tc>
          <w:tcPr>
            <w:tcW w:w="1872" w:type="dxa"/>
          </w:tcPr>
          <w:p w14:paraId="440E555A" w14:textId="77777777" w:rsidR="00043761" w:rsidRDefault="00000000">
            <w:pPr>
              <w:pStyle w:val="TableParagraph"/>
              <w:spacing w:line="229" w:lineRule="exact"/>
              <w:ind w:left="14" w:right="2"/>
              <w:jc w:val="center"/>
              <w:rPr>
                <w:rFonts w:ascii="Arial"/>
              </w:rPr>
            </w:pPr>
            <w:r>
              <w:rPr>
                <w:rFonts w:ascii="Arial"/>
                <w:color w:val="373737"/>
                <w:spacing w:val="-5"/>
              </w:rPr>
              <w:t>an</w:t>
            </w:r>
          </w:p>
        </w:tc>
        <w:tc>
          <w:tcPr>
            <w:tcW w:w="1867" w:type="dxa"/>
          </w:tcPr>
          <w:p w14:paraId="74ED2759" w14:textId="77777777" w:rsidR="00043761" w:rsidRDefault="00000000">
            <w:pPr>
              <w:pStyle w:val="TableParagraph"/>
              <w:spacing w:line="229" w:lineRule="exact"/>
              <w:ind w:left="9" w:right="2"/>
              <w:jc w:val="center"/>
              <w:rPr>
                <w:rFonts w:ascii="Arial"/>
              </w:rPr>
            </w:pPr>
            <w:r>
              <w:rPr>
                <w:rFonts w:ascii="Arial"/>
                <w:color w:val="373737"/>
                <w:spacing w:val="-5"/>
              </w:rPr>
              <w:t>any</w:t>
            </w:r>
          </w:p>
        </w:tc>
        <w:tc>
          <w:tcPr>
            <w:tcW w:w="1872" w:type="dxa"/>
          </w:tcPr>
          <w:p w14:paraId="490B7060" w14:textId="77777777" w:rsidR="00043761" w:rsidRDefault="00000000">
            <w:pPr>
              <w:pStyle w:val="TableParagraph"/>
              <w:spacing w:line="229" w:lineRule="exact"/>
              <w:ind w:left="14" w:right="2"/>
              <w:jc w:val="center"/>
              <w:rPr>
                <w:rFonts w:ascii="Arial"/>
              </w:rPr>
            </w:pPr>
            <w:r>
              <w:rPr>
                <w:rFonts w:ascii="Arial"/>
                <w:color w:val="373737"/>
                <w:spacing w:val="-5"/>
              </w:rPr>
              <w:t>as</w:t>
            </w:r>
          </w:p>
        </w:tc>
        <w:tc>
          <w:tcPr>
            <w:tcW w:w="1867" w:type="dxa"/>
          </w:tcPr>
          <w:p w14:paraId="56E2F435" w14:textId="77777777" w:rsidR="00043761" w:rsidRDefault="00000000">
            <w:pPr>
              <w:pStyle w:val="TableParagraph"/>
              <w:spacing w:line="229" w:lineRule="exact"/>
              <w:ind w:left="9"/>
              <w:jc w:val="center"/>
              <w:rPr>
                <w:rFonts w:ascii="Arial"/>
              </w:rPr>
            </w:pPr>
            <w:r>
              <w:rPr>
                <w:rFonts w:ascii="Arial"/>
                <w:color w:val="373737"/>
                <w:spacing w:val="-2"/>
                <w:shd w:val="clear" w:color="auto" w:fill="F0F0F0"/>
              </w:rPr>
              <w:t>every</w:t>
            </w:r>
            <w:r>
              <w:rPr>
                <w:rFonts w:ascii="Arial"/>
                <w:color w:val="373737"/>
                <w:spacing w:val="40"/>
                <w:shd w:val="clear" w:color="auto" w:fill="F0F0F0"/>
              </w:rPr>
              <w:t xml:space="preserve"> </w:t>
            </w:r>
          </w:p>
        </w:tc>
        <w:tc>
          <w:tcPr>
            <w:tcW w:w="1872" w:type="dxa"/>
          </w:tcPr>
          <w:p w14:paraId="5BBF6D38" w14:textId="77777777" w:rsidR="00043761" w:rsidRDefault="00000000">
            <w:pPr>
              <w:pStyle w:val="TableParagraph"/>
              <w:spacing w:line="229" w:lineRule="exact"/>
              <w:ind w:left="14" w:right="1"/>
              <w:jc w:val="center"/>
              <w:rPr>
                <w:rFonts w:ascii="Arial"/>
              </w:rPr>
            </w:pPr>
            <w:r>
              <w:rPr>
                <w:rFonts w:ascii="Arial"/>
                <w:color w:val="373737"/>
                <w:spacing w:val="-5"/>
                <w:shd w:val="clear" w:color="auto" w:fill="F0F0F0"/>
              </w:rPr>
              <w:t>fly</w:t>
            </w:r>
          </w:p>
        </w:tc>
      </w:tr>
      <w:tr w:rsidR="00043761" w14:paraId="0364CF4D" w14:textId="77777777">
        <w:trPr>
          <w:trHeight w:val="254"/>
        </w:trPr>
        <w:tc>
          <w:tcPr>
            <w:tcW w:w="1872" w:type="dxa"/>
          </w:tcPr>
          <w:p w14:paraId="4A2F2773" w14:textId="77777777" w:rsidR="00043761" w:rsidRDefault="00000000">
            <w:pPr>
              <w:pStyle w:val="TableParagraph"/>
              <w:spacing w:line="234" w:lineRule="exact"/>
              <w:ind w:left="14" w:right="2"/>
              <w:jc w:val="center"/>
              <w:rPr>
                <w:rFonts w:ascii="Arial"/>
              </w:rPr>
            </w:pPr>
            <w:r>
              <w:rPr>
                <w:rFonts w:ascii="Arial"/>
                <w:color w:val="373737"/>
                <w:spacing w:val="-4"/>
                <w:shd w:val="clear" w:color="auto" w:fill="F0F0F0"/>
              </w:rPr>
              <w:t>from</w:t>
            </w:r>
          </w:p>
        </w:tc>
        <w:tc>
          <w:tcPr>
            <w:tcW w:w="1867" w:type="dxa"/>
          </w:tcPr>
          <w:p w14:paraId="0E095201" w14:textId="77777777" w:rsidR="00043761" w:rsidRDefault="00000000">
            <w:pPr>
              <w:pStyle w:val="TableParagraph"/>
              <w:spacing w:line="234" w:lineRule="exact"/>
              <w:ind w:left="9" w:right="2"/>
              <w:jc w:val="center"/>
              <w:rPr>
                <w:rFonts w:ascii="Arial"/>
              </w:rPr>
            </w:pPr>
            <w:r>
              <w:rPr>
                <w:rFonts w:ascii="Arial"/>
                <w:color w:val="373737"/>
                <w:spacing w:val="-5"/>
              </w:rPr>
              <w:t>has</w:t>
            </w:r>
          </w:p>
        </w:tc>
        <w:tc>
          <w:tcPr>
            <w:tcW w:w="1872" w:type="dxa"/>
          </w:tcPr>
          <w:p w14:paraId="169BA112" w14:textId="77777777" w:rsidR="00043761" w:rsidRDefault="00000000">
            <w:pPr>
              <w:pStyle w:val="TableParagraph"/>
              <w:spacing w:line="234" w:lineRule="exact"/>
              <w:ind w:left="14" w:right="2"/>
              <w:jc w:val="center"/>
              <w:rPr>
                <w:rFonts w:ascii="Arial"/>
              </w:rPr>
            </w:pPr>
            <w:r>
              <w:rPr>
                <w:rFonts w:ascii="Arial"/>
                <w:color w:val="373737"/>
                <w:spacing w:val="-5"/>
              </w:rPr>
              <w:t>her</w:t>
            </w:r>
          </w:p>
        </w:tc>
        <w:tc>
          <w:tcPr>
            <w:tcW w:w="1867" w:type="dxa"/>
          </w:tcPr>
          <w:p w14:paraId="6B7EE58F" w14:textId="77777777" w:rsidR="00043761" w:rsidRDefault="00000000">
            <w:pPr>
              <w:pStyle w:val="TableParagraph"/>
              <w:spacing w:line="234" w:lineRule="exact"/>
              <w:ind w:left="9" w:right="1"/>
              <w:jc w:val="center"/>
              <w:rPr>
                <w:rFonts w:ascii="Arial"/>
              </w:rPr>
            </w:pPr>
            <w:r>
              <w:rPr>
                <w:rFonts w:ascii="Arial"/>
                <w:color w:val="373737"/>
                <w:spacing w:val="-5"/>
              </w:rPr>
              <w:t>him</w:t>
            </w:r>
          </w:p>
        </w:tc>
        <w:tc>
          <w:tcPr>
            <w:tcW w:w="1872" w:type="dxa"/>
          </w:tcPr>
          <w:p w14:paraId="7E399DB9" w14:textId="77777777" w:rsidR="00043761" w:rsidRDefault="00000000">
            <w:pPr>
              <w:pStyle w:val="TableParagraph"/>
              <w:spacing w:line="234" w:lineRule="exact"/>
              <w:ind w:left="14" w:right="1"/>
              <w:jc w:val="center"/>
              <w:rPr>
                <w:rFonts w:ascii="Arial"/>
              </w:rPr>
            </w:pPr>
            <w:r>
              <w:rPr>
                <w:rFonts w:ascii="Arial"/>
                <w:color w:val="373737"/>
                <w:spacing w:val="-5"/>
                <w:shd w:val="clear" w:color="auto" w:fill="F0F0F0"/>
              </w:rPr>
              <w:t>old</w:t>
            </w:r>
          </w:p>
        </w:tc>
      </w:tr>
      <w:tr w:rsidR="00043761" w14:paraId="0583B1FA" w14:textId="77777777">
        <w:trPr>
          <w:trHeight w:val="253"/>
        </w:trPr>
        <w:tc>
          <w:tcPr>
            <w:tcW w:w="1872" w:type="dxa"/>
          </w:tcPr>
          <w:p w14:paraId="4D7171A6" w14:textId="77777777" w:rsidR="00043761" w:rsidRDefault="00000000">
            <w:pPr>
              <w:pStyle w:val="TableParagraph"/>
              <w:spacing w:line="234" w:lineRule="exact"/>
              <w:ind w:left="14" w:right="2"/>
              <w:jc w:val="center"/>
              <w:rPr>
                <w:rFonts w:ascii="Arial"/>
              </w:rPr>
            </w:pPr>
            <w:r>
              <w:rPr>
                <w:rFonts w:ascii="Arial"/>
                <w:color w:val="373737"/>
                <w:spacing w:val="-4"/>
                <w:shd w:val="clear" w:color="auto" w:fill="F0F0F0"/>
              </w:rPr>
              <w:t>once</w:t>
            </w:r>
          </w:p>
        </w:tc>
        <w:tc>
          <w:tcPr>
            <w:tcW w:w="1867" w:type="dxa"/>
          </w:tcPr>
          <w:p w14:paraId="1421BB62" w14:textId="77777777" w:rsidR="00043761" w:rsidRDefault="00000000">
            <w:pPr>
              <w:pStyle w:val="TableParagraph"/>
              <w:spacing w:line="234" w:lineRule="exact"/>
              <w:ind w:left="9" w:right="2"/>
              <w:jc w:val="center"/>
              <w:rPr>
                <w:rFonts w:ascii="Arial"/>
              </w:rPr>
            </w:pPr>
            <w:r>
              <w:rPr>
                <w:rFonts w:ascii="Arial"/>
                <w:color w:val="373737"/>
                <w:spacing w:val="-4"/>
                <w:shd w:val="clear" w:color="auto" w:fill="F0F0F0"/>
              </w:rPr>
              <w:t>open</w:t>
            </w:r>
          </w:p>
        </w:tc>
        <w:tc>
          <w:tcPr>
            <w:tcW w:w="1872" w:type="dxa"/>
          </w:tcPr>
          <w:p w14:paraId="6D1E5C6A" w14:textId="77777777" w:rsidR="00043761" w:rsidRDefault="00000000">
            <w:pPr>
              <w:pStyle w:val="TableParagraph"/>
              <w:spacing w:line="234" w:lineRule="exact"/>
              <w:ind w:left="14" w:right="2"/>
              <w:jc w:val="center"/>
              <w:rPr>
                <w:rFonts w:ascii="Arial"/>
              </w:rPr>
            </w:pPr>
            <w:r>
              <w:rPr>
                <w:rFonts w:ascii="Arial"/>
                <w:color w:val="373737"/>
                <w:spacing w:val="-2"/>
              </w:rPr>
              <w:t>thank</w:t>
            </w:r>
          </w:p>
        </w:tc>
        <w:tc>
          <w:tcPr>
            <w:tcW w:w="1867" w:type="dxa"/>
          </w:tcPr>
          <w:p w14:paraId="40CC4917" w14:textId="77777777" w:rsidR="00043761" w:rsidRDefault="00000000">
            <w:pPr>
              <w:pStyle w:val="TableParagraph"/>
              <w:spacing w:line="234" w:lineRule="exact"/>
              <w:ind w:left="9" w:right="1"/>
              <w:jc w:val="center"/>
              <w:rPr>
                <w:rFonts w:ascii="Arial"/>
              </w:rPr>
            </w:pPr>
            <w:r>
              <w:rPr>
                <w:rFonts w:ascii="Arial"/>
                <w:color w:val="373737"/>
                <w:spacing w:val="-4"/>
              </w:rPr>
              <w:t>them</w:t>
            </w:r>
          </w:p>
        </w:tc>
        <w:tc>
          <w:tcPr>
            <w:tcW w:w="1872" w:type="dxa"/>
          </w:tcPr>
          <w:p w14:paraId="781CD77C" w14:textId="77777777" w:rsidR="00043761" w:rsidRDefault="00000000">
            <w:pPr>
              <w:pStyle w:val="TableParagraph"/>
              <w:spacing w:line="234" w:lineRule="exact"/>
              <w:ind w:left="14" w:right="1"/>
              <w:jc w:val="center"/>
              <w:rPr>
                <w:rFonts w:ascii="Arial"/>
              </w:rPr>
            </w:pPr>
            <w:r>
              <w:rPr>
                <w:rFonts w:ascii="Arial"/>
                <w:color w:val="373737"/>
                <w:spacing w:val="-5"/>
              </w:rPr>
              <w:t>ask</w:t>
            </w:r>
          </w:p>
        </w:tc>
      </w:tr>
      <w:tr w:rsidR="00043761" w14:paraId="65CD07DC" w14:textId="77777777">
        <w:trPr>
          <w:trHeight w:val="254"/>
        </w:trPr>
        <w:tc>
          <w:tcPr>
            <w:tcW w:w="1872" w:type="dxa"/>
          </w:tcPr>
          <w:p w14:paraId="284F7619" w14:textId="77777777" w:rsidR="00043761" w:rsidRDefault="00000000">
            <w:pPr>
              <w:pStyle w:val="TableParagraph"/>
              <w:spacing w:line="234" w:lineRule="exact"/>
              <w:ind w:left="14" w:right="2"/>
              <w:jc w:val="center"/>
              <w:rPr>
                <w:rFonts w:ascii="Arial"/>
              </w:rPr>
            </w:pPr>
            <w:r>
              <w:rPr>
                <w:rFonts w:ascii="Arial"/>
                <w:color w:val="373737"/>
                <w:spacing w:val="-4"/>
                <w:shd w:val="clear" w:color="auto" w:fill="F0F0F0"/>
              </w:rPr>
              <w:t>give</w:t>
            </w:r>
          </w:p>
        </w:tc>
        <w:tc>
          <w:tcPr>
            <w:tcW w:w="1867" w:type="dxa"/>
          </w:tcPr>
          <w:p w14:paraId="0B72725B" w14:textId="77777777" w:rsidR="00043761" w:rsidRDefault="00000000">
            <w:pPr>
              <w:pStyle w:val="TableParagraph"/>
              <w:spacing w:line="234" w:lineRule="exact"/>
              <w:ind w:left="9" w:right="2"/>
              <w:jc w:val="center"/>
              <w:rPr>
                <w:rFonts w:ascii="Arial"/>
              </w:rPr>
            </w:pPr>
            <w:r>
              <w:rPr>
                <w:rFonts w:ascii="Arial"/>
                <w:color w:val="373737"/>
                <w:spacing w:val="-5"/>
                <w:shd w:val="clear" w:color="auto" w:fill="F0F0F0"/>
              </w:rPr>
              <w:t>by</w:t>
            </w:r>
          </w:p>
        </w:tc>
        <w:tc>
          <w:tcPr>
            <w:tcW w:w="1872" w:type="dxa"/>
          </w:tcPr>
          <w:p w14:paraId="4099B54C" w14:textId="77777777" w:rsidR="00043761" w:rsidRDefault="00000000">
            <w:pPr>
              <w:pStyle w:val="TableParagraph"/>
              <w:spacing w:line="234" w:lineRule="exact"/>
              <w:ind w:left="14" w:right="1"/>
              <w:jc w:val="center"/>
              <w:rPr>
                <w:rFonts w:ascii="Arial"/>
              </w:rPr>
            </w:pPr>
            <w:r>
              <w:rPr>
                <w:rFonts w:ascii="Arial"/>
                <w:color w:val="373737"/>
                <w:spacing w:val="-2"/>
                <w:shd w:val="clear" w:color="auto" w:fill="F0F0F0"/>
              </w:rPr>
              <w:t>could</w:t>
            </w:r>
          </w:p>
        </w:tc>
        <w:tc>
          <w:tcPr>
            <w:tcW w:w="1867" w:type="dxa"/>
          </w:tcPr>
          <w:p w14:paraId="63CCECD7" w14:textId="77777777" w:rsidR="00043761" w:rsidRDefault="00000000">
            <w:pPr>
              <w:pStyle w:val="TableParagraph"/>
              <w:spacing w:line="234" w:lineRule="exact"/>
              <w:ind w:left="9" w:right="1"/>
              <w:jc w:val="center"/>
              <w:rPr>
                <w:rFonts w:ascii="Arial"/>
              </w:rPr>
            </w:pPr>
            <w:r>
              <w:rPr>
                <w:rFonts w:ascii="Arial"/>
                <w:color w:val="373737"/>
                <w:spacing w:val="-5"/>
              </w:rPr>
              <w:t>his</w:t>
            </w:r>
          </w:p>
        </w:tc>
        <w:tc>
          <w:tcPr>
            <w:tcW w:w="1872" w:type="dxa"/>
          </w:tcPr>
          <w:p w14:paraId="47A6D1D7" w14:textId="77777777" w:rsidR="00043761" w:rsidRDefault="00000000">
            <w:pPr>
              <w:pStyle w:val="TableParagraph"/>
              <w:spacing w:line="234" w:lineRule="exact"/>
              <w:ind w:left="14" w:right="1"/>
              <w:jc w:val="center"/>
              <w:rPr>
                <w:rFonts w:ascii="Arial"/>
              </w:rPr>
            </w:pPr>
            <w:r>
              <w:rPr>
                <w:rFonts w:ascii="Arial"/>
                <w:color w:val="373737"/>
                <w:spacing w:val="-2"/>
              </w:rPr>
              <w:t>going</w:t>
            </w:r>
          </w:p>
        </w:tc>
      </w:tr>
      <w:tr w:rsidR="00043761" w14:paraId="2E61A000" w14:textId="77777777">
        <w:trPr>
          <w:trHeight w:val="253"/>
        </w:trPr>
        <w:tc>
          <w:tcPr>
            <w:tcW w:w="1872" w:type="dxa"/>
          </w:tcPr>
          <w:p w14:paraId="05B36C33" w14:textId="77777777" w:rsidR="00043761" w:rsidRDefault="00000000">
            <w:pPr>
              <w:pStyle w:val="TableParagraph"/>
              <w:spacing w:line="234" w:lineRule="exact"/>
              <w:ind w:left="14" w:right="2"/>
              <w:jc w:val="center"/>
              <w:rPr>
                <w:rFonts w:ascii="Arial"/>
              </w:rPr>
            </w:pPr>
            <w:r>
              <w:rPr>
                <w:rFonts w:ascii="Arial"/>
                <w:color w:val="373737"/>
                <w:spacing w:val="-5"/>
              </w:rPr>
              <w:t>had</w:t>
            </w:r>
          </w:p>
        </w:tc>
        <w:tc>
          <w:tcPr>
            <w:tcW w:w="1867" w:type="dxa"/>
          </w:tcPr>
          <w:p w14:paraId="4F4A9BDF" w14:textId="77777777" w:rsidR="00043761" w:rsidRDefault="00000000">
            <w:pPr>
              <w:pStyle w:val="TableParagraph"/>
              <w:spacing w:line="234" w:lineRule="exact"/>
              <w:ind w:left="9" w:right="2"/>
              <w:jc w:val="center"/>
              <w:rPr>
                <w:rFonts w:ascii="Arial"/>
              </w:rPr>
            </w:pPr>
            <w:r>
              <w:rPr>
                <w:rFonts w:ascii="Arial"/>
                <w:color w:val="373737"/>
                <w:spacing w:val="-4"/>
                <w:shd w:val="clear" w:color="auto" w:fill="F0F0F0"/>
              </w:rPr>
              <w:t>over</w:t>
            </w:r>
          </w:p>
        </w:tc>
        <w:tc>
          <w:tcPr>
            <w:tcW w:w="1872" w:type="dxa"/>
          </w:tcPr>
          <w:p w14:paraId="7C4A8E74" w14:textId="77777777" w:rsidR="00043761" w:rsidRDefault="00000000">
            <w:pPr>
              <w:pStyle w:val="TableParagraph"/>
              <w:spacing w:line="234" w:lineRule="exact"/>
              <w:ind w:left="14" w:right="2"/>
              <w:jc w:val="center"/>
              <w:rPr>
                <w:rFonts w:ascii="Arial"/>
              </w:rPr>
            </w:pPr>
            <w:r>
              <w:rPr>
                <w:rFonts w:ascii="Arial"/>
                <w:color w:val="373737"/>
                <w:spacing w:val="-5"/>
                <w:shd w:val="clear" w:color="auto" w:fill="F0F0F0"/>
              </w:rPr>
              <w:t>how</w:t>
            </w:r>
          </w:p>
        </w:tc>
        <w:tc>
          <w:tcPr>
            <w:tcW w:w="1867" w:type="dxa"/>
          </w:tcPr>
          <w:p w14:paraId="5347ED2E" w14:textId="77777777" w:rsidR="00043761" w:rsidRDefault="00000000">
            <w:pPr>
              <w:pStyle w:val="TableParagraph"/>
              <w:spacing w:line="234" w:lineRule="exact"/>
              <w:ind w:left="9" w:right="1"/>
              <w:jc w:val="center"/>
              <w:rPr>
                <w:rFonts w:ascii="Arial"/>
              </w:rPr>
            </w:pPr>
            <w:r>
              <w:rPr>
                <w:rFonts w:ascii="Arial"/>
                <w:color w:val="373737"/>
                <w:spacing w:val="-5"/>
                <w:shd w:val="clear" w:color="auto" w:fill="F0F0F0"/>
              </w:rPr>
              <w:t>let</w:t>
            </w:r>
          </w:p>
        </w:tc>
        <w:tc>
          <w:tcPr>
            <w:tcW w:w="1872" w:type="dxa"/>
          </w:tcPr>
          <w:p w14:paraId="0962CD10" w14:textId="77777777" w:rsidR="00043761" w:rsidRDefault="00000000">
            <w:pPr>
              <w:pStyle w:val="TableParagraph"/>
              <w:spacing w:line="234" w:lineRule="exact"/>
              <w:ind w:left="14" w:right="1"/>
              <w:jc w:val="center"/>
              <w:rPr>
                <w:rFonts w:ascii="Arial"/>
              </w:rPr>
            </w:pPr>
            <w:r>
              <w:rPr>
                <w:rFonts w:ascii="Arial"/>
                <w:color w:val="373737"/>
                <w:spacing w:val="-5"/>
              </w:rPr>
              <w:t>Put</w:t>
            </w:r>
          </w:p>
        </w:tc>
      </w:tr>
      <w:tr w:rsidR="00043761" w14:paraId="6E7DCDBC" w14:textId="77777777">
        <w:trPr>
          <w:trHeight w:val="249"/>
        </w:trPr>
        <w:tc>
          <w:tcPr>
            <w:tcW w:w="1872" w:type="dxa"/>
          </w:tcPr>
          <w:p w14:paraId="7243FAE3" w14:textId="77777777" w:rsidR="00043761" w:rsidRDefault="00000000">
            <w:pPr>
              <w:pStyle w:val="TableParagraph"/>
              <w:spacing w:line="229" w:lineRule="exact"/>
              <w:ind w:left="14" w:right="2"/>
              <w:jc w:val="center"/>
              <w:rPr>
                <w:rFonts w:ascii="Arial"/>
              </w:rPr>
            </w:pPr>
            <w:r>
              <w:rPr>
                <w:rFonts w:ascii="Arial"/>
                <w:color w:val="373737"/>
                <w:spacing w:val="-2"/>
              </w:rPr>
              <w:t>round</w:t>
            </w:r>
          </w:p>
        </w:tc>
        <w:tc>
          <w:tcPr>
            <w:tcW w:w="1867" w:type="dxa"/>
          </w:tcPr>
          <w:p w14:paraId="34FCBCF8" w14:textId="77777777" w:rsidR="00043761" w:rsidRDefault="00000000">
            <w:pPr>
              <w:pStyle w:val="TableParagraph"/>
              <w:spacing w:line="229" w:lineRule="exact"/>
              <w:ind w:left="9" w:right="1"/>
              <w:jc w:val="center"/>
              <w:rPr>
                <w:rFonts w:ascii="Arial"/>
              </w:rPr>
            </w:pPr>
            <w:r>
              <w:rPr>
                <w:rFonts w:ascii="Arial"/>
                <w:color w:val="373737"/>
                <w:spacing w:val="-4"/>
                <w:shd w:val="clear" w:color="auto" w:fill="F0F0F0"/>
              </w:rPr>
              <w:t>take</w:t>
            </w:r>
          </w:p>
        </w:tc>
        <w:tc>
          <w:tcPr>
            <w:tcW w:w="1872" w:type="dxa"/>
          </w:tcPr>
          <w:p w14:paraId="5EEA3C26" w14:textId="77777777" w:rsidR="00043761" w:rsidRDefault="00043761">
            <w:pPr>
              <w:pStyle w:val="TableParagraph"/>
              <w:rPr>
                <w:rFonts w:ascii="Times New Roman"/>
                <w:sz w:val="18"/>
              </w:rPr>
            </w:pPr>
          </w:p>
        </w:tc>
        <w:tc>
          <w:tcPr>
            <w:tcW w:w="1867" w:type="dxa"/>
          </w:tcPr>
          <w:p w14:paraId="5B1277A3" w14:textId="77777777" w:rsidR="00043761" w:rsidRDefault="00043761">
            <w:pPr>
              <w:pStyle w:val="TableParagraph"/>
              <w:rPr>
                <w:rFonts w:ascii="Times New Roman"/>
                <w:sz w:val="18"/>
              </w:rPr>
            </w:pPr>
          </w:p>
        </w:tc>
        <w:tc>
          <w:tcPr>
            <w:tcW w:w="1872" w:type="dxa"/>
          </w:tcPr>
          <w:p w14:paraId="6E848F63" w14:textId="77777777" w:rsidR="00043761" w:rsidRDefault="00043761">
            <w:pPr>
              <w:pStyle w:val="TableParagraph"/>
              <w:rPr>
                <w:rFonts w:ascii="Times New Roman"/>
                <w:sz w:val="18"/>
              </w:rPr>
            </w:pPr>
          </w:p>
        </w:tc>
      </w:tr>
    </w:tbl>
    <w:p w14:paraId="6B4AA067" w14:textId="77777777" w:rsidR="00043761" w:rsidRDefault="00043761">
      <w:pPr>
        <w:pStyle w:val="BodyText"/>
        <w:spacing w:before="26"/>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65994184" w14:textId="77777777">
        <w:trPr>
          <w:trHeight w:val="254"/>
        </w:trPr>
        <w:tc>
          <w:tcPr>
            <w:tcW w:w="1843" w:type="dxa"/>
          </w:tcPr>
          <w:p w14:paraId="28F87A0B" w14:textId="77777777" w:rsidR="00043761" w:rsidRDefault="00000000">
            <w:pPr>
              <w:pStyle w:val="TableParagraph"/>
              <w:spacing w:line="234" w:lineRule="exact"/>
              <w:ind w:left="15" w:right="1"/>
              <w:jc w:val="center"/>
              <w:rPr>
                <w:rFonts w:ascii="Arial"/>
              </w:rPr>
            </w:pPr>
            <w:r>
              <w:rPr>
                <w:rFonts w:ascii="Arial"/>
                <w:spacing w:val="-10"/>
              </w:rPr>
              <w:t>a</w:t>
            </w:r>
          </w:p>
        </w:tc>
        <w:tc>
          <w:tcPr>
            <w:tcW w:w="1886" w:type="dxa"/>
          </w:tcPr>
          <w:p w14:paraId="5F6EBDC1" w14:textId="77777777" w:rsidR="00043761" w:rsidRDefault="00000000">
            <w:pPr>
              <w:pStyle w:val="TableParagraph"/>
              <w:spacing w:line="234" w:lineRule="exact"/>
              <w:ind w:left="6"/>
              <w:jc w:val="center"/>
              <w:rPr>
                <w:rFonts w:ascii="Arial"/>
              </w:rPr>
            </w:pPr>
            <w:r>
              <w:rPr>
                <w:rFonts w:ascii="Arial"/>
                <w:spacing w:val="-2"/>
              </w:rPr>
              <w:t>about</w:t>
            </w:r>
          </w:p>
        </w:tc>
        <w:tc>
          <w:tcPr>
            <w:tcW w:w="1876" w:type="dxa"/>
          </w:tcPr>
          <w:p w14:paraId="36727313" w14:textId="77777777" w:rsidR="00043761" w:rsidRDefault="00000000">
            <w:pPr>
              <w:pStyle w:val="TableParagraph"/>
              <w:spacing w:line="234" w:lineRule="exact"/>
              <w:ind w:left="14" w:right="1"/>
              <w:jc w:val="center"/>
              <w:rPr>
                <w:rFonts w:ascii="Arial"/>
              </w:rPr>
            </w:pPr>
            <w:r>
              <w:rPr>
                <w:rFonts w:ascii="Arial"/>
                <w:spacing w:val="-5"/>
              </w:rPr>
              <w:t>all</w:t>
            </w:r>
          </w:p>
        </w:tc>
        <w:tc>
          <w:tcPr>
            <w:tcW w:w="1871" w:type="dxa"/>
          </w:tcPr>
          <w:p w14:paraId="5FB57133" w14:textId="77777777" w:rsidR="00043761" w:rsidRDefault="00000000">
            <w:pPr>
              <w:pStyle w:val="TableParagraph"/>
              <w:spacing w:line="234" w:lineRule="exact"/>
              <w:ind w:left="11" w:right="1"/>
              <w:jc w:val="center"/>
              <w:rPr>
                <w:rFonts w:ascii="Arial"/>
              </w:rPr>
            </w:pPr>
            <w:r>
              <w:rPr>
                <w:rFonts w:ascii="Arial"/>
                <w:spacing w:val="-4"/>
              </w:rPr>
              <w:t>been</w:t>
            </w:r>
          </w:p>
        </w:tc>
        <w:tc>
          <w:tcPr>
            <w:tcW w:w="1871" w:type="dxa"/>
          </w:tcPr>
          <w:p w14:paraId="4EC48E70" w14:textId="77777777" w:rsidR="00043761" w:rsidRDefault="00000000">
            <w:pPr>
              <w:pStyle w:val="TableParagraph"/>
              <w:spacing w:line="234" w:lineRule="exact"/>
              <w:ind w:left="11" w:right="1"/>
              <w:jc w:val="center"/>
              <w:rPr>
                <w:rFonts w:ascii="Arial"/>
              </w:rPr>
            </w:pPr>
            <w:r>
              <w:rPr>
                <w:rFonts w:ascii="Arial"/>
                <w:spacing w:val="-5"/>
              </w:rPr>
              <w:t>but</w:t>
            </w:r>
          </w:p>
        </w:tc>
      </w:tr>
      <w:tr w:rsidR="00043761" w14:paraId="39972FD6" w14:textId="77777777">
        <w:trPr>
          <w:trHeight w:val="253"/>
        </w:trPr>
        <w:tc>
          <w:tcPr>
            <w:tcW w:w="1843" w:type="dxa"/>
          </w:tcPr>
          <w:p w14:paraId="43735532" w14:textId="77777777" w:rsidR="00043761" w:rsidRDefault="00000000">
            <w:pPr>
              <w:pStyle w:val="TableParagraph"/>
              <w:spacing w:line="234" w:lineRule="exact"/>
              <w:ind w:left="15" w:right="1"/>
              <w:jc w:val="center"/>
              <w:rPr>
                <w:rFonts w:ascii="Arial"/>
              </w:rPr>
            </w:pPr>
            <w:r>
              <w:rPr>
                <w:rFonts w:ascii="Arial"/>
                <w:spacing w:val="-5"/>
              </w:rPr>
              <w:t>by</w:t>
            </w:r>
          </w:p>
        </w:tc>
        <w:tc>
          <w:tcPr>
            <w:tcW w:w="1886" w:type="dxa"/>
          </w:tcPr>
          <w:p w14:paraId="3A983CC0" w14:textId="77777777" w:rsidR="00043761" w:rsidRDefault="00000000">
            <w:pPr>
              <w:pStyle w:val="TableParagraph"/>
              <w:spacing w:line="234" w:lineRule="exact"/>
              <w:ind w:left="6"/>
              <w:jc w:val="center"/>
              <w:rPr>
                <w:rFonts w:ascii="Arial"/>
              </w:rPr>
            </w:pPr>
            <w:r>
              <w:rPr>
                <w:rFonts w:ascii="Arial"/>
                <w:spacing w:val="-4"/>
              </w:rPr>
              <w:t>down</w:t>
            </w:r>
          </w:p>
        </w:tc>
        <w:tc>
          <w:tcPr>
            <w:tcW w:w="1876" w:type="dxa"/>
          </w:tcPr>
          <w:p w14:paraId="7D5F6691" w14:textId="77777777" w:rsidR="00043761" w:rsidRDefault="00000000">
            <w:pPr>
              <w:pStyle w:val="TableParagraph"/>
              <w:spacing w:line="234" w:lineRule="exact"/>
              <w:ind w:left="14" w:right="1"/>
              <w:jc w:val="center"/>
              <w:rPr>
                <w:rFonts w:ascii="Arial"/>
              </w:rPr>
            </w:pPr>
            <w:r>
              <w:rPr>
                <w:rFonts w:ascii="Arial"/>
                <w:spacing w:val="-4"/>
              </w:rPr>
              <w:t>each</w:t>
            </w:r>
          </w:p>
        </w:tc>
        <w:tc>
          <w:tcPr>
            <w:tcW w:w="1871" w:type="dxa"/>
          </w:tcPr>
          <w:p w14:paraId="4FEEBA31" w14:textId="77777777" w:rsidR="00043761" w:rsidRDefault="00000000">
            <w:pPr>
              <w:pStyle w:val="TableParagraph"/>
              <w:spacing w:line="234" w:lineRule="exact"/>
              <w:ind w:left="11" w:right="1"/>
              <w:jc w:val="center"/>
              <w:rPr>
                <w:rFonts w:ascii="Arial"/>
              </w:rPr>
            </w:pPr>
            <w:r>
              <w:rPr>
                <w:rFonts w:ascii="Arial"/>
                <w:spacing w:val="-4"/>
              </w:rPr>
              <w:t>find</w:t>
            </w:r>
          </w:p>
        </w:tc>
        <w:tc>
          <w:tcPr>
            <w:tcW w:w="1871" w:type="dxa"/>
          </w:tcPr>
          <w:p w14:paraId="1469CAD6" w14:textId="77777777" w:rsidR="00043761" w:rsidRDefault="00000000">
            <w:pPr>
              <w:pStyle w:val="TableParagraph"/>
              <w:spacing w:line="234" w:lineRule="exact"/>
              <w:ind w:left="11" w:right="1"/>
              <w:jc w:val="center"/>
              <w:rPr>
                <w:rFonts w:ascii="Arial"/>
              </w:rPr>
            </w:pPr>
            <w:r>
              <w:rPr>
                <w:rFonts w:ascii="Arial"/>
                <w:spacing w:val="-4"/>
              </w:rPr>
              <w:t>have</w:t>
            </w:r>
          </w:p>
        </w:tc>
      </w:tr>
      <w:tr w:rsidR="00043761" w14:paraId="65E36E37" w14:textId="77777777">
        <w:trPr>
          <w:trHeight w:val="249"/>
        </w:trPr>
        <w:tc>
          <w:tcPr>
            <w:tcW w:w="1843" w:type="dxa"/>
          </w:tcPr>
          <w:p w14:paraId="7812F224" w14:textId="77777777" w:rsidR="00043761" w:rsidRDefault="00000000">
            <w:pPr>
              <w:pStyle w:val="TableParagraph"/>
              <w:spacing w:line="229" w:lineRule="exact"/>
              <w:ind w:left="15" w:right="1"/>
              <w:jc w:val="center"/>
              <w:rPr>
                <w:rFonts w:ascii="Arial"/>
              </w:rPr>
            </w:pPr>
            <w:r>
              <w:rPr>
                <w:rFonts w:ascii="Arial"/>
                <w:spacing w:val="-5"/>
              </w:rPr>
              <w:t>he</w:t>
            </w:r>
          </w:p>
        </w:tc>
        <w:tc>
          <w:tcPr>
            <w:tcW w:w="1886" w:type="dxa"/>
          </w:tcPr>
          <w:p w14:paraId="09E04146" w14:textId="77777777" w:rsidR="00043761" w:rsidRDefault="00000000">
            <w:pPr>
              <w:pStyle w:val="TableParagraph"/>
              <w:spacing w:line="229" w:lineRule="exact"/>
              <w:ind w:left="6"/>
              <w:jc w:val="center"/>
              <w:rPr>
                <w:rFonts w:ascii="Arial"/>
              </w:rPr>
            </w:pPr>
            <w:r>
              <w:rPr>
                <w:rFonts w:ascii="Arial"/>
                <w:spacing w:val="-5"/>
              </w:rPr>
              <w:t>her</w:t>
            </w:r>
          </w:p>
        </w:tc>
        <w:tc>
          <w:tcPr>
            <w:tcW w:w="1876" w:type="dxa"/>
          </w:tcPr>
          <w:p w14:paraId="7B34C702" w14:textId="77777777" w:rsidR="00043761" w:rsidRDefault="00000000">
            <w:pPr>
              <w:pStyle w:val="TableParagraph"/>
              <w:spacing w:line="229" w:lineRule="exact"/>
              <w:ind w:left="14" w:right="1"/>
              <w:jc w:val="center"/>
              <w:rPr>
                <w:rFonts w:ascii="Arial"/>
              </w:rPr>
            </w:pPr>
            <w:r>
              <w:rPr>
                <w:rFonts w:ascii="Arial"/>
                <w:spacing w:val="-5"/>
              </w:rPr>
              <w:t>is</w:t>
            </w:r>
          </w:p>
        </w:tc>
        <w:tc>
          <w:tcPr>
            <w:tcW w:w="1871" w:type="dxa"/>
          </w:tcPr>
          <w:p w14:paraId="32C39ADA" w14:textId="77777777" w:rsidR="00043761" w:rsidRDefault="00000000">
            <w:pPr>
              <w:pStyle w:val="TableParagraph"/>
              <w:spacing w:line="229" w:lineRule="exact"/>
              <w:ind w:left="11" w:right="1"/>
              <w:jc w:val="center"/>
              <w:rPr>
                <w:rFonts w:ascii="Arial"/>
              </w:rPr>
            </w:pPr>
            <w:r>
              <w:rPr>
                <w:rFonts w:ascii="Arial"/>
                <w:spacing w:val="-5"/>
              </w:rPr>
              <w:t>it</w:t>
            </w:r>
          </w:p>
        </w:tc>
        <w:tc>
          <w:tcPr>
            <w:tcW w:w="1871" w:type="dxa"/>
          </w:tcPr>
          <w:p w14:paraId="1518723E" w14:textId="77777777" w:rsidR="00043761" w:rsidRDefault="00000000">
            <w:pPr>
              <w:pStyle w:val="TableParagraph"/>
              <w:spacing w:line="229" w:lineRule="exact"/>
              <w:ind w:left="11" w:right="1"/>
              <w:jc w:val="center"/>
              <w:rPr>
                <w:rFonts w:ascii="Arial"/>
              </w:rPr>
            </w:pPr>
            <w:r>
              <w:rPr>
                <w:rFonts w:ascii="Arial"/>
                <w:spacing w:val="-5"/>
              </w:rPr>
              <w:t>its</w:t>
            </w:r>
          </w:p>
        </w:tc>
      </w:tr>
      <w:tr w:rsidR="00043761" w14:paraId="53427D24" w14:textId="77777777">
        <w:trPr>
          <w:trHeight w:val="254"/>
        </w:trPr>
        <w:tc>
          <w:tcPr>
            <w:tcW w:w="1843" w:type="dxa"/>
          </w:tcPr>
          <w:p w14:paraId="61082EF0" w14:textId="77777777" w:rsidR="00043761" w:rsidRDefault="00000000">
            <w:pPr>
              <w:pStyle w:val="TableParagraph"/>
              <w:spacing w:line="234" w:lineRule="exact"/>
              <w:ind w:left="15" w:right="1"/>
              <w:jc w:val="center"/>
              <w:rPr>
                <w:rFonts w:ascii="Arial"/>
              </w:rPr>
            </w:pPr>
            <w:r>
              <w:rPr>
                <w:rFonts w:ascii="Arial"/>
                <w:spacing w:val="-4"/>
              </w:rPr>
              <w:t>more</w:t>
            </w:r>
          </w:p>
        </w:tc>
        <w:tc>
          <w:tcPr>
            <w:tcW w:w="1886" w:type="dxa"/>
          </w:tcPr>
          <w:p w14:paraId="11FD89CD" w14:textId="77777777" w:rsidR="00043761" w:rsidRDefault="00000000">
            <w:pPr>
              <w:pStyle w:val="TableParagraph"/>
              <w:spacing w:line="234" w:lineRule="exact"/>
              <w:ind w:left="6" w:right="1"/>
              <w:jc w:val="center"/>
              <w:rPr>
                <w:rFonts w:ascii="Arial"/>
              </w:rPr>
            </w:pPr>
            <w:r>
              <w:rPr>
                <w:rFonts w:ascii="Arial"/>
                <w:spacing w:val="-5"/>
              </w:rPr>
              <w:t>my</w:t>
            </w:r>
          </w:p>
        </w:tc>
        <w:tc>
          <w:tcPr>
            <w:tcW w:w="1876" w:type="dxa"/>
          </w:tcPr>
          <w:p w14:paraId="469C446E" w14:textId="77777777" w:rsidR="00043761" w:rsidRDefault="00000000">
            <w:pPr>
              <w:pStyle w:val="TableParagraph"/>
              <w:spacing w:line="234" w:lineRule="exact"/>
              <w:ind w:left="14" w:right="1"/>
              <w:jc w:val="center"/>
              <w:rPr>
                <w:rFonts w:ascii="Arial"/>
              </w:rPr>
            </w:pPr>
            <w:r>
              <w:rPr>
                <w:rFonts w:ascii="Arial"/>
                <w:spacing w:val="-5"/>
              </w:rPr>
              <w:t>no</w:t>
            </w:r>
          </w:p>
        </w:tc>
        <w:tc>
          <w:tcPr>
            <w:tcW w:w="1871" w:type="dxa"/>
          </w:tcPr>
          <w:p w14:paraId="73FA0A52" w14:textId="77777777" w:rsidR="00043761" w:rsidRDefault="00000000">
            <w:pPr>
              <w:pStyle w:val="TableParagraph"/>
              <w:spacing w:line="234" w:lineRule="exact"/>
              <w:ind w:left="11" w:right="1"/>
              <w:jc w:val="center"/>
              <w:rPr>
                <w:rFonts w:ascii="Arial"/>
              </w:rPr>
            </w:pPr>
            <w:r>
              <w:rPr>
                <w:rFonts w:ascii="Arial"/>
                <w:spacing w:val="-2"/>
              </w:rPr>
              <w:t>other</w:t>
            </w:r>
          </w:p>
        </w:tc>
        <w:tc>
          <w:tcPr>
            <w:tcW w:w="1871" w:type="dxa"/>
          </w:tcPr>
          <w:p w14:paraId="5A6AEE3D" w14:textId="77777777" w:rsidR="00043761" w:rsidRDefault="00000000">
            <w:pPr>
              <w:pStyle w:val="TableParagraph"/>
              <w:spacing w:line="234" w:lineRule="exact"/>
              <w:ind w:left="11" w:right="1"/>
              <w:jc w:val="center"/>
              <w:rPr>
                <w:rFonts w:ascii="Arial"/>
              </w:rPr>
            </w:pPr>
            <w:r>
              <w:rPr>
                <w:rFonts w:ascii="Arial"/>
                <w:spacing w:val="-5"/>
              </w:rPr>
              <w:t>out</w:t>
            </w:r>
          </w:p>
        </w:tc>
      </w:tr>
      <w:tr w:rsidR="00043761" w14:paraId="3773EF17" w14:textId="77777777">
        <w:trPr>
          <w:trHeight w:val="254"/>
        </w:trPr>
        <w:tc>
          <w:tcPr>
            <w:tcW w:w="1843" w:type="dxa"/>
          </w:tcPr>
          <w:p w14:paraId="38C7A5E5" w14:textId="77777777" w:rsidR="00043761" w:rsidRDefault="00000000">
            <w:pPr>
              <w:pStyle w:val="TableParagraph"/>
              <w:spacing w:line="234" w:lineRule="exact"/>
              <w:ind w:left="15" w:right="1"/>
              <w:jc w:val="center"/>
              <w:rPr>
                <w:rFonts w:ascii="Arial"/>
              </w:rPr>
            </w:pPr>
            <w:r>
              <w:rPr>
                <w:rFonts w:ascii="Arial"/>
                <w:spacing w:val="-4"/>
              </w:rPr>
              <w:t>part</w:t>
            </w:r>
          </w:p>
        </w:tc>
        <w:tc>
          <w:tcPr>
            <w:tcW w:w="1886" w:type="dxa"/>
          </w:tcPr>
          <w:p w14:paraId="5E341789" w14:textId="77777777" w:rsidR="00043761" w:rsidRDefault="00000000">
            <w:pPr>
              <w:pStyle w:val="TableParagraph"/>
              <w:spacing w:line="234" w:lineRule="exact"/>
              <w:ind w:left="6"/>
              <w:jc w:val="center"/>
              <w:rPr>
                <w:rFonts w:ascii="Arial"/>
              </w:rPr>
            </w:pPr>
            <w:r>
              <w:rPr>
                <w:rFonts w:ascii="Arial"/>
                <w:spacing w:val="-4"/>
              </w:rPr>
              <w:t>that</w:t>
            </w:r>
          </w:p>
        </w:tc>
        <w:tc>
          <w:tcPr>
            <w:tcW w:w="1876" w:type="dxa"/>
          </w:tcPr>
          <w:p w14:paraId="0F77B857" w14:textId="77777777" w:rsidR="00043761" w:rsidRDefault="00000000">
            <w:pPr>
              <w:pStyle w:val="TableParagraph"/>
              <w:spacing w:line="234" w:lineRule="exact"/>
              <w:ind w:left="14" w:right="1"/>
              <w:jc w:val="center"/>
              <w:rPr>
                <w:rFonts w:ascii="Arial"/>
              </w:rPr>
            </w:pPr>
            <w:r>
              <w:rPr>
                <w:rFonts w:ascii="Arial"/>
                <w:spacing w:val="-5"/>
              </w:rPr>
              <w:t>the</w:t>
            </w:r>
          </w:p>
        </w:tc>
        <w:tc>
          <w:tcPr>
            <w:tcW w:w="1871" w:type="dxa"/>
          </w:tcPr>
          <w:p w14:paraId="7EE7A5B6" w14:textId="77777777" w:rsidR="00043761" w:rsidRDefault="00000000">
            <w:pPr>
              <w:pStyle w:val="TableParagraph"/>
              <w:spacing w:line="234" w:lineRule="exact"/>
              <w:ind w:left="11" w:right="1"/>
              <w:jc w:val="center"/>
              <w:rPr>
                <w:rFonts w:ascii="Arial"/>
              </w:rPr>
            </w:pPr>
            <w:r>
              <w:rPr>
                <w:rFonts w:ascii="Arial"/>
                <w:spacing w:val="-2"/>
              </w:rPr>
              <w:t>their</w:t>
            </w:r>
          </w:p>
        </w:tc>
        <w:tc>
          <w:tcPr>
            <w:tcW w:w="1871" w:type="dxa"/>
          </w:tcPr>
          <w:p w14:paraId="17CD3B98" w14:textId="77777777" w:rsidR="00043761" w:rsidRDefault="00000000">
            <w:pPr>
              <w:pStyle w:val="TableParagraph"/>
              <w:spacing w:line="234" w:lineRule="exact"/>
              <w:ind w:left="11" w:right="1"/>
              <w:jc w:val="center"/>
              <w:rPr>
                <w:rFonts w:ascii="Arial"/>
              </w:rPr>
            </w:pPr>
            <w:r>
              <w:rPr>
                <w:rFonts w:ascii="Arial"/>
                <w:spacing w:val="-5"/>
              </w:rPr>
              <w:t>to</w:t>
            </w:r>
          </w:p>
        </w:tc>
      </w:tr>
      <w:tr w:rsidR="00043761" w14:paraId="26A1D5F4" w14:textId="77777777">
        <w:trPr>
          <w:trHeight w:val="253"/>
        </w:trPr>
        <w:tc>
          <w:tcPr>
            <w:tcW w:w="1843" w:type="dxa"/>
          </w:tcPr>
          <w:p w14:paraId="75A81A06" w14:textId="77777777" w:rsidR="00043761" w:rsidRDefault="00000000">
            <w:pPr>
              <w:pStyle w:val="TableParagraph"/>
              <w:spacing w:line="234" w:lineRule="exact"/>
              <w:ind w:left="15" w:right="1"/>
              <w:jc w:val="center"/>
              <w:rPr>
                <w:rFonts w:ascii="Arial"/>
              </w:rPr>
            </w:pPr>
            <w:r>
              <w:rPr>
                <w:rFonts w:ascii="Arial"/>
                <w:spacing w:val="-5"/>
              </w:rPr>
              <w:t>two</w:t>
            </w:r>
          </w:p>
        </w:tc>
        <w:tc>
          <w:tcPr>
            <w:tcW w:w="1886" w:type="dxa"/>
          </w:tcPr>
          <w:p w14:paraId="4CFB3BC2" w14:textId="77777777" w:rsidR="00043761" w:rsidRDefault="00000000">
            <w:pPr>
              <w:pStyle w:val="TableParagraph"/>
              <w:spacing w:line="234" w:lineRule="exact"/>
              <w:ind w:left="6"/>
              <w:jc w:val="center"/>
              <w:rPr>
                <w:rFonts w:ascii="Arial"/>
              </w:rPr>
            </w:pPr>
            <w:r>
              <w:rPr>
                <w:rFonts w:ascii="Arial"/>
                <w:spacing w:val="-5"/>
              </w:rPr>
              <w:t>up</w:t>
            </w:r>
          </w:p>
        </w:tc>
        <w:tc>
          <w:tcPr>
            <w:tcW w:w="1876" w:type="dxa"/>
          </w:tcPr>
          <w:p w14:paraId="5D306AC0" w14:textId="77777777" w:rsidR="00043761" w:rsidRDefault="00000000">
            <w:pPr>
              <w:pStyle w:val="TableParagraph"/>
              <w:spacing w:line="234" w:lineRule="exact"/>
              <w:ind w:left="14"/>
              <w:jc w:val="center"/>
              <w:rPr>
                <w:rFonts w:ascii="Arial"/>
              </w:rPr>
            </w:pPr>
            <w:r>
              <w:rPr>
                <w:rFonts w:ascii="Arial"/>
                <w:spacing w:val="-4"/>
              </w:rPr>
              <w:t>when</w:t>
            </w:r>
          </w:p>
        </w:tc>
        <w:tc>
          <w:tcPr>
            <w:tcW w:w="1871" w:type="dxa"/>
          </w:tcPr>
          <w:p w14:paraId="257C2975" w14:textId="77777777" w:rsidR="00043761" w:rsidRDefault="00000000">
            <w:pPr>
              <w:pStyle w:val="TableParagraph"/>
              <w:spacing w:line="234" w:lineRule="exact"/>
              <w:ind w:left="11"/>
              <w:jc w:val="center"/>
              <w:rPr>
                <w:rFonts w:ascii="Arial"/>
              </w:rPr>
            </w:pPr>
            <w:r>
              <w:rPr>
                <w:rFonts w:ascii="Arial"/>
                <w:spacing w:val="-2"/>
              </w:rPr>
              <w:t>which</w:t>
            </w:r>
          </w:p>
        </w:tc>
        <w:tc>
          <w:tcPr>
            <w:tcW w:w="1871" w:type="dxa"/>
          </w:tcPr>
          <w:p w14:paraId="274F41F3" w14:textId="77777777" w:rsidR="00043761" w:rsidRDefault="00000000">
            <w:pPr>
              <w:pStyle w:val="TableParagraph"/>
              <w:spacing w:line="234" w:lineRule="exact"/>
              <w:ind w:left="11"/>
              <w:jc w:val="center"/>
              <w:rPr>
                <w:rFonts w:ascii="Arial"/>
              </w:rPr>
            </w:pPr>
            <w:r>
              <w:rPr>
                <w:rFonts w:ascii="Arial"/>
                <w:spacing w:val="-5"/>
              </w:rPr>
              <w:t>who</w:t>
            </w:r>
          </w:p>
        </w:tc>
      </w:tr>
    </w:tbl>
    <w:p w14:paraId="2999C0D7" w14:textId="77777777" w:rsidR="00043761" w:rsidRDefault="00043761">
      <w:pPr>
        <w:pStyle w:val="BodyText"/>
        <w:spacing w:before="26"/>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26932146" w14:textId="77777777">
        <w:trPr>
          <w:trHeight w:val="249"/>
        </w:trPr>
        <w:tc>
          <w:tcPr>
            <w:tcW w:w="1843" w:type="dxa"/>
          </w:tcPr>
          <w:p w14:paraId="0A87D1B9" w14:textId="77777777" w:rsidR="00043761" w:rsidRDefault="00000000">
            <w:pPr>
              <w:pStyle w:val="TableParagraph"/>
              <w:spacing w:line="229" w:lineRule="exact"/>
              <w:ind w:left="15" w:right="1"/>
              <w:jc w:val="center"/>
              <w:rPr>
                <w:rFonts w:ascii="Arial"/>
              </w:rPr>
            </w:pPr>
            <w:r>
              <w:rPr>
                <w:rFonts w:ascii="Arial"/>
                <w:spacing w:val="-5"/>
              </w:rPr>
              <w:t>am</w:t>
            </w:r>
          </w:p>
        </w:tc>
        <w:tc>
          <w:tcPr>
            <w:tcW w:w="1886" w:type="dxa"/>
          </w:tcPr>
          <w:p w14:paraId="178562FA" w14:textId="77777777" w:rsidR="00043761" w:rsidRDefault="00000000">
            <w:pPr>
              <w:pStyle w:val="TableParagraph"/>
              <w:spacing w:line="229" w:lineRule="exact"/>
              <w:ind w:left="6"/>
              <w:jc w:val="center"/>
              <w:rPr>
                <w:rFonts w:ascii="Arial"/>
              </w:rPr>
            </w:pPr>
            <w:r>
              <w:rPr>
                <w:rFonts w:ascii="Arial"/>
                <w:spacing w:val="-5"/>
              </w:rPr>
              <w:t>an</w:t>
            </w:r>
          </w:p>
        </w:tc>
        <w:tc>
          <w:tcPr>
            <w:tcW w:w="1876" w:type="dxa"/>
          </w:tcPr>
          <w:p w14:paraId="7332D035" w14:textId="77777777" w:rsidR="00043761" w:rsidRDefault="00000000">
            <w:pPr>
              <w:pStyle w:val="TableParagraph"/>
              <w:spacing w:line="229" w:lineRule="exact"/>
              <w:ind w:left="14" w:right="1"/>
              <w:jc w:val="center"/>
              <w:rPr>
                <w:rFonts w:ascii="Arial"/>
              </w:rPr>
            </w:pPr>
            <w:r>
              <w:rPr>
                <w:rFonts w:ascii="Arial"/>
                <w:spacing w:val="-5"/>
              </w:rPr>
              <w:t>and</w:t>
            </w:r>
          </w:p>
        </w:tc>
        <w:tc>
          <w:tcPr>
            <w:tcW w:w="1871" w:type="dxa"/>
          </w:tcPr>
          <w:p w14:paraId="7F6A74B7" w14:textId="77777777" w:rsidR="00043761" w:rsidRDefault="00000000">
            <w:pPr>
              <w:pStyle w:val="TableParagraph"/>
              <w:spacing w:line="229" w:lineRule="exact"/>
              <w:ind w:left="11" w:right="1"/>
              <w:jc w:val="center"/>
              <w:rPr>
                <w:rFonts w:ascii="Arial"/>
              </w:rPr>
            </w:pPr>
            <w:r>
              <w:rPr>
                <w:rFonts w:ascii="Arial"/>
                <w:spacing w:val="-2"/>
              </w:rPr>
              <w:t>called</w:t>
            </w:r>
          </w:p>
        </w:tc>
        <w:tc>
          <w:tcPr>
            <w:tcW w:w="1871" w:type="dxa"/>
          </w:tcPr>
          <w:p w14:paraId="320C8D3D" w14:textId="77777777" w:rsidR="00043761" w:rsidRDefault="00000000">
            <w:pPr>
              <w:pStyle w:val="TableParagraph"/>
              <w:spacing w:line="229" w:lineRule="exact"/>
              <w:ind w:left="11" w:right="1"/>
              <w:jc w:val="center"/>
              <w:rPr>
                <w:rFonts w:ascii="Arial"/>
              </w:rPr>
            </w:pPr>
            <w:r>
              <w:rPr>
                <w:rFonts w:ascii="Arial"/>
                <w:spacing w:val="-5"/>
              </w:rPr>
              <w:t>can</w:t>
            </w:r>
          </w:p>
        </w:tc>
      </w:tr>
      <w:tr w:rsidR="00043761" w14:paraId="23F4748C" w14:textId="77777777">
        <w:trPr>
          <w:trHeight w:val="253"/>
        </w:trPr>
        <w:tc>
          <w:tcPr>
            <w:tcW w:w="1843" w:type="dxa"/>
          </w:tcPr>
          <w:p w14:paraId="7570322C" w14:textId="77777777" w:rsidR="00043761" w:rsidRDefault="00000000">
            <w:pPr>
              <w:pStyle w:val="TableParagraph"/>
              <w:spacing w:line="234" w:lineRule="exact"/>
              <w:ind w:left="15" w:right="1"/>
              <w:jc w:val="center"/>
              <w:rPr>
                <w:rFonts w:ascii="Arial"/>
              </w:rPr>
            </w:pPr>
            <w:r>
              <w:rPr>
                <w:rFonts w:ascii="Arial"/>
                <w:spacing w:val="-4"/>
              </w:rPr>
              <w:t>come</w:t>
            </w:r>
          </w:p>
        </w:tc>
        <w:tc>
          <w:tcPr>
            <w:tcW w:w="1886" w:type="dxa"/>
          </w:tcPr>
          <w:p w14:paraId="6C41C794" w14:textId="77777777" w:rsidR="00043761" w:rsidRDefault="00000000">
            <w:pPr>
              <w:pStyle w:val="TableParagraph"/>
              <w:spacing w:line="234" w:lineRule="exact"/>
              <w:ind w:left="6"/>
              <w:jc w:val="center"/>
              <w:rPr>
                <w:rFonts w:ascii="Arial"/>
              </w:rPr>
            </w:pPr>
            <w:r>
              <w:rPr>
                <w:rFonts w:ascii="Arial"/>
                <w:spacing w:val="-2"/>
              </w:rPr>
              <w:t>first</w:t>
            </w:r>
          </w:p>
        </w:tc>
        <w:tc>
          <w:tcPr>
            <w:tcW w:w="1876" w:type="dxa"/>
          </w:tcPr>
          <w:p w14:paraId="329273E0" w14:textId="77777777" w:rsidR="00043761" w:rsidRDefault="00000000">
            <w:pPr>
              <w:pStyle w:val="TableParagraph"/>
              <w:spacing w:line="234" w:lineRule="exact"/>
              <w:ind w:left="14" w:right="1"/>
              <w:jc w:val="center"/>
              <w:rPr>
                <w:rFonts w:ascii="Arial"/>
              </w:rPr>
            </w:pPr>
            <w:r>
              <w:rPr>
                <w:rFonts w:ascii="Arial"/>
                <w:spacing w:val="-5"/>
              </w:rPr>
              <w:t>for</w:t>
            </w:r>
          </w:p>
        </w:tc>
        <w:tc>
          <w:tcPr>
            <w:tcW w:w="1871" w:type="dxa"/>
          </w:tcPr>
          <w:p w14:paraId="37741CA3" w14:textId="77777777" w:rsidR="00043761" w:rsidRDefault="00000000">
            <w:pPr>
              <w:pStyle w:val="TableParagraph"/>
              <w:spacing w:line="234" w:lineRule="exact"/>
              <w:ind w:left="11"/>
              <w:jc w:val="center"/>
              <w:rPr>
                <w:rFonts w:ascii="Arial"/>
              </w:rPr>
            </w:pPr>
            <w:r>
              <w:rPr>
                <w:rFonts w:ascii="Arial"/>
                <w:spacing w:val="-4"/>
              </w:rPr>
              <w:t>from</w:t>
            </w:r>
          </w:p>
        </w:tc>
        <w:tc>
          <w:tcPr>
            <w:tcW w:w="1871" w:type="dxa"/>
          </w:tcPr>
          <w:p w14:paraId="7C7B5EE5" w14:textId="77777777" w:rsidR="00043761" w:rsidRDefault="00000000">
            <w:pPr>
              <w:pStyle w:val="TableParagraph"/>
              <w:spacing w:line="234" w:lineRule="exact"/>
              <w:ind w:left="11"/>
              <w:jc w:val="center"/>
              <w:rPr>
                <w:rFonts w:ascii="Arial"/>
              </w:rPr>
            </w:pPr>
            <w:r>
              <w:rPr>
                <w:rFonts w:ascii="Arial"/>
                <w:spacing w:val="-5"/>
              </w:rPr>
              <w:t>him</w:t>
            </w:r>
          </w:p>
        </w:tc>
      </w:tr>
      <w:tr w:rsidR="00043761" w14:paraId="567F7E38" w14:textId="77777777">
        <w:trPr>
          <w:trHeight w:val="254"/>
        </w:trPr>
        <w:tc>
          <w:tcPr>
            <w:tcW w:w="1843" w:type="dxa"/>
          </w:tcPr>
          <w:p w14:paraId="7427F45A" w14:textId="77777777" w:rsidR="00043761" w:rsidRDefault="00000000">
            <w:pPr>
              <w:pStyle w:val="TableParagraph"/>
              <w:spacing w:line="234" w:lineRule="exact"/>
              <w:ind w:left="15" w:right="1"/>
              <w:jc w:val="center"/>
              <w:rPr>
                <w:rFonts w:ascii="Arial"/>
              </w:rPr>
            </w:pPr>
            <w:r>
              <w:rPr>
                <w:rFonts w:ascii="Arial"/>
                <w:spacing w:val="-5"/>
              </w:rPr>
              <w:t>his</w:t>
            </w:r>
          </w:p>
        </w:tc>
        <w:tc>
          <w:tcPr>
            <w:tcW w:w="1886" w:type="dxa"/>
          </w:tcPr>
          <w:p w14:paraId="3BD60433" w14:textId="77777777" w:rsidR="00043761" w:rsidRDefault="00000000">
            <w:pPr>
              <w:pStyle w:val="TableParagraph"/>
              <w:spacing w:line="234" w:lineRule="exact"/>
              <w:ind w:left="6"/>
              <w:jc w:val="center"/>
              <w:rPr>
                <w:rFonts w:ascii="Arial"/>
              </w:rPr>
            </w:pPr>
            <w:r>
              <w:rPr>
                <w:rFonts w:ascii="Arial"/>
                <w:spacing w:val="-5"/>
              </w:rPr>
              <w:t>how</w:t>
            </w:r>
          </w:p>
        </w:tc>
        <w:tc>
          <w:tcPr>
            <w:tcW w:w="1876" w:type="dxa"/>
          </w:tcPr>
          <w:p w14:paraId="1C6BFAC3" w14:textId="77777777" w:rsidR="00043761" w:rsidRDefault="00000000">
            <w:pPr>
              <w:pStyle w:val="TableParagraph"/>
              <w:spacing w:line="234" w:lineRule="exact"/>
              <w:ind w:left="14"/>
              <w:jc w:val="center"/>
              <w:rPr>
                <w:rFonts w:ascii="Arial"/>
              </w:rPr>
            </w:pPr>
            <w:r>
              <w:rPr>
                <w:rFonts w:ascii="Arial"/>
                <w:spacing w:val="-4"/>
              </w:rPr>
              <w:t>like</w:t>
            </w:r>
          </w:p>
        </w:tc>
        <w:tc>
          <w:tcPr>
            <w:tcW w:w="1871" w:type="dxa"/>
          </w:tcPr>
          <w:p w14:paraId="757FC355" w14:textId="77777777" w:rsidR="00043761" w:rsidRDefault="00000000">
            <w:pPr>
              <w:pStyle w:val="TableParagraph"/>
              <w:spacing w:line="234" w:lineRule="exact"/>
              <w:ind w:left="11"/>
              <w:jc w:val="center"/>
              <w:rPr>
                <w:rFonts w:ascii="Arial"/>
              </w:rPr>
            </w:pPr>
            <w:r>
              <w:rPr>
                <w:rFonts w:ascii="Arial"/>
                <w:spacing w:val="-4"/>
              </w:rPr>
              <w:t>long</w:t>
            </w:r>
          </w:p>
        </w:tc>
        <w:tc>
          <w:tcPr>
            <w:tcW w:w="1871" w:type="dxa"/>
          </w:tcPr>
          <w:p w14:paraId="4175926F" w14:textId="77777777" w:rsidR="00043761" w:rsidRDefault="00000000">
            <w:pPr>
              <w:pStyle w:val="TableParagraph"/>
              <w:spacing w:line="234" w:lineRule="exact"/>
              <w:ind w:left="11"/>
              <w:jc w:val="center"/>
              <w:rPr>
                <w:rFonts w:ascii="Arial"/>
              </w:rPr>
            </w:pPr>
            <w:r>
              <w:rPr>
                <w:rFonts w:ascii="Arial"/>
                <w:spacing w:val="-4"/>
              </w:rPr>
              <w:t>look</w:t>
            </w:r>
          </w:p>
        </w:tc>
      </w:tr>
      <w:tr w:rsidR="00043761" w14:paraId="73D0022D" w14:textId="77777777">
        <w:trPr>
          <w:trHeight w:val="253"/>
        </w:trPr>
        <w:tc>
          <w:tcPr>
            <w:tcW w:w="1843" w:type="dxa"/>
          </w:tcPr>
          <w:p w14:paraId="741A18A3" w14:textId="77777777" w:rsidR="00043761" w:rsidRDefault="00000000">
            <w:pPr>
              <w:pStyle w:val="TableParagraph"/>
              <w:spacing w:line="234" w:lineRule="exact"/>
              <w:ind w:left="15" w:right="1"/>
              <w:jc w:val="center"/>
              <w:rPr>
                <w:rFonts w:ascii="Arial"/>
              </w:rPr>
            </w:pPr>
            <w:r>
              <w:rPr>
                <w:rFonts w:ascii="Arial"/>
                <w:spacing w:val="-5"/>
              </w:rPr>
              <w:t>not</w:t>
            </w:r>
          </w:p>
        </w:tc>
        <w:tc>
          <w:tcPr>
            <w:tcW w:w="1886" w:type="dxa"/>
          </w:tcPr>
          <w:p w14:paraId="28300D71" w14:textId="77777777" w:rsidR="00043761" w:rsidRDefault="00000000">
            <w:pPr>
              <w:pStyle w:val="TableParagraph"/>
              <w:spacing w:line="234" w:lineRule="exact"/>
              <w:ind w:left="6"/>
              <w:jc w:val="center"/>
              <w:rPr>
                <w:rFonts w:ascii="Arial"/>
              </w:rPr>
            </w:pPr>
            <w:r>
              <w:rPr>
                <w:rFonts w:ascii="Arial"/>
                <w:spacing w:val="-5"/>
              </w:rPr>
              <w:t>now</w:t>
            </w:r>
          </w:p>
        </w:tc>
        <w:tc>
          <w:tcPr>
            <w:tcW w:w="1876" w:type="dxa"/>
          </w:tcPr>
          <w:p w14:paraId="56807500" w14:textId="77777777" w:rsidR="00043761" w:rsidRDefault="00000000">
            <w:pPr>
              <w:pStyle w:val="TableParagraph"/>
              <w:spacing w:line="234" w:lineRule="exact"/>
              <w:ind w:left="14" w:right="1"/>
              <w:jc w:val="center"/>
              <w:rPr>
                <w:rFonts w:ascii="Arial"/>
              </w:rPr>
            </w:pPr>
            <w:r>
              <w:rPr>
                <w:rFonts w:ascii="Arial"/>
                <w:spacing w:val="-2"/>
              </w:rPr>
              <w:t>number</w:t>
            </w:r>
          </w:p>
        </w:tc>
        <w:tc>
          <w:tcPr>
            <w:tcW w:w="1871" w:type="dxa"/>
          </w:tcPr>
          <w:p w14:paraId="19156FBF" w14:textId="77777777" w:rsidR="00043761" w:rsidRDefault="00000000">
            <w:pPr>
              <w:pStyle w:val="TableParagraph"/>
              <w:spacing w:line="234" w:lineRule="exact"/>
              <w:ind w:left="11" w:right="1"/>
              <w:jc w:val="center"/>
              <w:rPr>
                <w:rFonts w:ascii="Arial"/>
              </w:rPr>
            </w:pPr>
            <w:r>
              <w:rPr>
                <w:rFonts w:ascii="Arial"/>
                <w:spacing w:val="-2"/>
              </w:rPr>
              <w:t>people</w:t>
            </w:r>
          </w:p>
        </w:tc>
        <w:tc>
          <w:tcPr>
            <w:tcW w:w="1871" w:type="dxa"/>
          </w:tcPr>
          <w:p w14:paraId="666CB7B2" w14:textId="77777777" w:rsidR="00043761" w:rsidRDefault="00000000">
            <w:pPr>
              <w:pStyle w:val="TableParagraph"/>
              <w:spacing w:line="234" w:lineRule="exact"/>
              <w:ind w:left="11" w:right="1"/>
              <w:jc w:val="center"/>
              <w:rPr>
                <w:rFonts w:ascii="Arial"/>
              </w:rPr>
            </w:pPr>
            <w:r>
              <w:rPr>
                <w:rFonts w:ascii="Arial"/>
                <w:spacing w:val="-4"/>
              </w:rPr>
              <w:t>said</w:t>
            </w:r>
          </w:p>
        </w:tc>
      </w:tr>
      <w:tr w:rsidR="00043761" w14:paraId="6ABCA21A" w14:textId="77777777">
        <w:trPr>
          <w:trHeight w:val="254"/>
        </w:trPr>
        <w:tc>
          <w:tcPr>
            <w:tcW w:w="1843" w:type="dxa"/>
          </w:tcPr>
          <w:p w14:paraId="0DF06260" w14:textId="77777777" w:rsidR="00043761" w:rsidRDefault="00000000">
            <w:pPr>
              <w:pStyle w:val="TableParagraph"/>
              <w:spacing w:line="234" w:lineRule="exact"/>
              <w:ind w:left="15" w:right="1"/>
              <w:jc w:val="center"/>
              <w:rPr>
                <w:rFonts w:ascii="Arial"/>
              </w:rPr>
            </w:pPr>
            <w:r>
              <w:rPr>
                <w:rFonts w:ascii="Arial"/>
                <w:spacing w:val="-5"/>
              </w:rPr>
              <w:t>see</w:t>
            </w:r>
          </w:p>
        </w:tc>
        <w:tc>
          <w:tcPr>
            <w:tcW w:w="1886" w:type="dxa"/>
          </w:tcPr>
          <w:p w14:paraId="59FAB140" w14:textId="77777777" w:rsidR="00043761" w:rsidRDefault="00000000">
            <w:pPr>
              <w:pStyle w:val="TableParagraph"/>
              <w:spacing w:line="234" w:lineRule="exact"/>
              <w:ind w:left="6"/>
              <w:jc w:val="center"/>
              <w:rPr>
                <w:rFonts w:ascii="Arial"/>
              </w:rPr>
            </w:pPr>
            <w:r>
              <w:rPr>
                <w:rFonts w:ascii="Arial"/>
                <w:spacing w:val="-4"/>
              </w:rPr>
              <w:t>them</w:t>
            </w:r>
          </w:p>
        </w:tc>
        <w:tc>
          <w:tcPr>
            <w:tcW w:w="1876" w:type="dxa"/>
          </w:tcPr>
          <w:p w14:paraId="016EBCD2" w14:textId="77777777" w:rsidR="00043761" w:rsidRDefault="00000000">
            <w:pPr>
              <w:pStyle w:val="TableParagraph"/>
              <w:spacing w:line="234" w:lineRule="exact"/>
              <w:ind w:left="14" w:right="1"/>
              <w:jc w:val="center"/>
              <w:rPr>
                <w:rFonts w:ascii="Arial"/>
              </w:rPr>
            </w:pPr>
            <w:r>
              <w:rPr>
                <w:rFonts w:ascii="Arial"/>
                <w:spacing w:val="-4"/>
              </w:rPr>
              <w:t>then</w:t>
            </w:r>
          </w:p>
        </w:tc>
        <w:tc>
          <w:tcPr>
            <w:tcW w:w="1871" w:type="dxa"/>
          </w:tcPr>
          <w:p w14:paraId="104E6C3B" w14:textId="77777777" w:rsidR="00043761" w:rsidRDefault="00000000">
            <w:pPr>
              <w:pStyle w:val="TableParagraph"/>
              <w:spacing w:line="234" w:lineRule="exact"/>
              <w:ind w:left="11" w:right="1"/>
              <w:jc w:val="center"/>
              <w:rPr>
                <w:rFonts w:ascii="Arial"/>
              </w:rPr>
            </w:pPr>
            <w:r>
              <w:rPr>
                <w:rFonts w:ascii="Arial"/>
                <w:spacing w:val="-2"/>
              </w:rPr>
              <w:t>there</w:t>
            </w:r>
          </w:p>
        </w:tc>
        <w:tc>
          <w:tcPr>
            <w:tcW w:w="1871" w:type="dxa"/>
          </w:tcPr>
          <w:p w14:paraId="2B9ABFCB" w14:textId="77777777" w:rsidR="00043761" w:rsidRDefault="00000000">
            <w:pPr>
              <w:pStyle w:val="TableParagraph"/>
              <w:spacing w:line="234" w:lineRule="exact"/>
              <w:ind w:left="11" w:right="1"/>
              <w:jc w:val="center"/>
              <w:rPr>
                <w:rFonts w:ascii="Arial"/>
              </w:rPr>
            </w:pPr>
            <w:r>
              <w:rPr>
                <w:rFonts w:ascii="Arial"/>
                <w:spacing w:val="-5"/>
              </w:rPr>
              <w:t>use</w:t>
            </w:r>
          </w:p>
        </w:tc>
      </w:tr>
    </w:tbl>
    <w:p w14:paraId="61A3AF59" w14:textId="77777777" w:rsidR="00043761" w:rsidRDefault="00043761">
      <w:pPr>
        <w:pStyle w:val="TableParagraph"/>
        <w:spacing w:line="234" w:lineRule="exact"/>
        <w:jc w:val="center"/>
        <w:rPr>
          <w:rFonts w:ascii="Arial"/>
        </w:rPr>
        <w:sectPr w:rsidR="00043761">
          <w:headerReference w:type="default" r:id="rId266"/>
          <w:footerReference w:type="default" r:id="rId267"/>
          <w:pgSz w:w="12240" w:h="15840"/>
          <w:pgMar w:top="1420" w:right="1275" w:bottom="280" w:left="1417" w:header="0" w:footer="0" w:gutter="0"/>
          <w:cols w:space="720"/>
        </w:sect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63713C68" w14:textId="77777777">
        <w:trPr>
          <w:trHeight w:val="254"/>
        </w:trPr>
        <w:tc>
          <w:tcPr>
            <w:tcW w:w="1843" w:type="dxa"/>
          </w:tcPr>
          <w:p w14:paraId="5F8AE111" w14:textId="77777777" w:rsidR="00043761" w:rsidRDefault="00000000">
            <w:pPr>
              <w:pStyle w:val="TableParagraph"/>
              <w:spacing w:line="234" w:lineRule="exact"/>
              <w:ind w:left="15" w:right="1"/>
              <w:jc w:val="center"/>
              <w:rPr>
                <w:rFonts w:ascii="Arial"/>
              </w:rPr>
            </w:pPr>
            <w:r>
              <w:rPr>
                <w:rFonts w:ascii="Arial"/>
                <w:spacing w:val="-5"/>
              </w:rPr>
              <w:lastRenderedPageBreak/>
              <w:t>was</w:t>
            </w:r>
          </w:p>
        </w:tc>
        <w:tc>
          <w:tcPr>
            <w:tcW w:w="1886" w:type="dxa"/>
          </w:tcPr>
          <w:p w14:paraId="6DE92D0D" w14:textId="77777777" w:rsidR="00043761" w:rsidRDefault="00000000">
            <w:pPr>
              <w:pStyle w:val="TableParagraph"/>
              <w:spacing w:line="234" w:lineRule="exact"/>
              <w:ind w:left="6"/>
              <w:jc w:val="center"/>
              <w:rPr>
                <w:rFonts w:ascii="Arial"/>
              </w:rPr>
            </w:pPr>
            <w:r>
              <w:rPr>
                <w:rFonts w:ascii="Arial"/>
                <w:spacing w:val="-2"/>
              </w:rPr>
              <w:t>water</w:t>
            </w:r>
          </w:p>
        </w:tc>
        <w:tc>
          <w:tcPr>
            <w:tcW w:w="1876" w:type="dxa"/>
          </w:tcPr>
          <w:p w14:paraId="257250CC" w14:textId="77777777" w:rsidR="00043761" w:rsidRDefault="00000000">
            <w:pPr>
              <w:pStyle w:val="TableParagraph"/>
              <w:spacing w:line="234" w:lineRule="exact"/>
              <w:ind w:left="14" w:right="1"/>
              <w:jc w:val="center"/>
              <w:rPr>
                <w:rFonts w:ascii="Arial"/>
              </w:rPr>
            </w:pPr>
            <w:r>
              <w:rPr>
                <w:rFonts w:ascii="Arial"/>
                <w:spacing w:val="-4"/>
              </w:rPr>
              <w:t>will</w:t>
            </w:r>
          </w:p>
        </w:tc>
        <w:tc>
          <w:tcPr>
            <w:tcW w:w="1871" w:type="dxa"/>
          </w:tcPr>
          <w:p w14:paraId="2D926C5D" w14:textId="77777777" w:rsidR="00043761" w:rsidRDefault="00000000">
            <w:pPr>
              <w:pStyle w:val="TableParagraph"/>
              <w:spacing w:line="234" w:lineRule="exact"/>
              <w:ind w:left="11"/>
              <w:jc w:val="center"/>
              <w:rPr>
                <w:rFonts w:ascii="Arial"/>
              </w:rPr>
            </w:pPr>
            <w:r>
              <w:rPr>
                <w:rFonts w:ascii="Arial"/>
                <w:spacing w:val="-4"/>
              </w:rPr>
              <w:t>with</w:t>
            </w:r>
          </w:p>
        </w:tc>
        <w:tc>
          <w:tcPr>
            <w:tcW w:w="1871" w:type="dxa"/>
          </w:tcPr>
          <w:p w14:paraId="655405D9" w14:textId="77777777" w:rsidR="00043761" w:rsidRDefault="00000000">
            <w:pPr>
              <w:pStyle w:val="TableParagraph"/>
              <w:spacing w:line="234" w:lineRule="exact"/>
              <w:ind w:left="11" w:right="1"/>
              <w:jc w:val="center"/>
              <w:rPr>
                <w:rFonts w:ascii="Arial"/>
              </w:rPr>
            </w:pPr>
            <w:r>
              <w:rPr>
                <w:rFonts w:ascii="Arial"/>
                <w:spacing w:val="-2"/>
              </w:rPr>
              <w:t>Words</w:t>
            </w:r>
          </w:p>
        </w:tc>
      </w:tr>
      <w:tr w:rsidR="00043761" w14:paraId="68C00A4C" w14:textId="77777777">
        <w:trPr>
          <w:trHeight w:val="253"/>
        </w:trPr>
        <w:tc>
          <w:tcPr>
            <w:tcW w:w="1843" w:type="dxa"/>
          </w:tcPr>
          <w:p w14:paraId="0A27552D" w14:textId="77777777" w:rsidR="00043761" w:rsidRDefault="00000000">
            <w:pPr>
              <w:pStyle w:val="TableParagraph"/>
              <w:spacing w:line="234" w:lineRule="exact"/>
              <w:ind w:left="15" w:right="1"/>
              <w:jc w:val="center"/>
              <w:rPr>
                <w:rFonts w:ascii="Arial"/>
              </w:rPr>
            </w:pPr>
            <w:r>
              <w:rPr>
                <w:rFonts w:ascii="Arial"/>
                <w:spacing w:val="-5"/>
              </w:rPr>
              <w:t>are</w:t>
            </w:r>
          </w:p>
        </w:tc>
        <w:tc>
          <w:tcPr>
            <w:tcW w:w="1886" w:type="dxa"/>
          </w:tcPr>
          <w:p w14:paraId="21FB4856" w14:textId="77777777" w:rsidR="00043761" w:rsidRDefault="00000000">
            <w:pPr>
              <w:pStyle w:val="TableParagraph"/>
              <w:spacing w:line="234" w:lineRule="exact"/>
              <w:ind w:left="6"/>
              <w:jc w:val="center"/>
              <w:rPr>
                <w:rFonts w:ascii="Arial"/>
              </w:rPr>
            </w:pPr>
            <w:r>
              <w:rPr>
                <w:rFonts w:ascii="Arial"/>
                <w:spacing w:val="-5"/>
              </w:rPr>
              <w:t>as</w:t>
            </w:r>
          </w:p>
        </w:tc>
        <w:tc>
          <w:tcPr>
            <w:tcW w:w="1876" w:type="dxa"/>
          </w:tcPr>
          <w:p w14:paraId="4012CC6E" w14:textId="77777777" w:rsidR="00043761" w:rsidRDefault="00000000">
            <w:pPr>
              <w:pStyle w:val="TableParagraph"/>
              <w:spacing w:line="234" w:lineRule="exact"/>
              <w:ind w:left="14" w:right="1"/>
              <w:jc w:val="center"/>
              <w:rPr>
                <w:rFonts w:ascii="Arial"/>
              </w:rPr>
            </w:pPr>
            <w:r>
              <w:rPr>
                <w:rFonts w:ascii="Arial"/>
                <w:spacing w:val="-5"/>
              </w:rPr>
              <w:t>at</w:t>
            </w:r>
          </w:p>
        </w:tc>
        <w:tc>
          <w:tcPr>
            <w:tcW w:w="1871" w:type="dxa"/>
          </w:tcPr>
          <w:p w14:paraId="2C3972DA" w14:textId="77777777" w:rsidR="00043761" w:rsidRDefault="00000000">
            <w:pPr>
              <w:pStyle w:val="TableParagraph"/>
              <w:spacing w:line="234" w:lineRule="exact"/>
              <w:ind w:left="11" w:right="1"/>
              <w:jc w:val="center"/>
              <w:rPr>
                <w:rFonts w:ascii="Arial"/>
              </w:rPr>
            </w:pPr>
            <w:r>
              <w:rPr>
                <w:rFonts w:ascii="Arial"/>
                <w:spacing w:val="-2"/>
              </w:rPr>
              <w:t>could</w:t>
            </w:r>
          </w:p>
        </w:tc>
        <w:tc>
          <w:tcPr>
            <w:tcW w:w="1871" w:type="dxa"/>
          </w:tcPr>
          <w:p w14:paraId="32F7D556" w14:textId="77777777" w:rsidR="00043761" w:rsidRDefault="00000000">
            <w:pPr>
              <w:pStyle w:val="TableParagraph"/>
              <w:spacing w:line="234" w:lineRule="exact"/>
              <w:ind w:left="11" w:right="1"/>
              <w:jc w:val="center"/>
              <w:rPr>
                <w:rFonts w:ascii="Arial"/>
              </w:rPr>
            </w:pPr>
            <w:r>
              <w:rPr>
                <w:rFonts w:ascii="Arial"/>
                <w:spacing w:val="-5"/>
              </w:rPr>
              <w:t>day</w:t>
            </w:r>
          </w:p>
        </w:tc>
      </w:tr>
    </w:tbl>
    <w:p w14:paraId="2A57FF72" w14:textId="77777777" w:rsidR="00043761" w:rsidRDefault="00043761">
      <w:pPr>
        <w:pStyle w:val="BodyText"/>
        <w:spacing w:before="40"/>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3A50CC6E" w14:textId="77777777">
        <w:trPr>
          <w:trHeight w:val="253"/>
        </w:trPr>
        <w:tc>
          <w:tcPr>
            <w:tcW w:w="1843" w:type="dxa"/>
          </w:tcPr>
          <w:p w14:paraId="0CEF793B" w14:textId="77777777" w:rsidR="00043761" w:rsidRDefault="00000000">
            <w:pPr>
              <w:pStyle w:val="TableParagraph"/>
              <w:spacing w:line="234" w:lineRule="exact"/>
              <w:ind w:left="15" w:right="1"/>
              <w:jc w:val="center"/>
              <w:rPr>
                <w:rFonts w:ascii="Arial"/>
              </w:rPr>
            </w:pPr>
            <w:r>
              <w:rPr>
                <w:rFonts w:ascii="Arial"/>
                <w:spacing w:val="-5"/>
              </w:rPr>
              <w:t>did</w:t>
            </w:r>
          </w:p>
        </w:tc>
        <w:tc>
          <w:tcPr>
            <w:tcW w:w="1886" w:type="dxa"/>
          </w:tcPr>
          <w:p w14:paraId="5A0A847B" w14:textId="77777777" w:rsidR="00043761" w:rsidRDefault="00000000">
            <w:pPr>
              <w:pStyle w:val="TableParagraph"/>
              <w:spacing w:line="234" w:lineRule="exact"/>
              <w:ind w:left="6"/>
              <w:jc w:val="center"/>
              <w:rPr>
                <w:rFonts w:ascii="Arial"/>
              </w:rPr>
            </w:pPr>
            <w:r>
              <w:rPr>
                <w:rFonts w:ascii="Arial"/>
                <w:spacing w:val="-5"/>
              </w:rPr>
              <w:t>get</w:t>
            </w:r>
          </w:p>
        </w:tc>
        <w:tc>
          <w:tcPr>
            <w:tcW w:w="1876" w:type="dxa"/>
          </w:tcPr>
          <w:p w14:paraId="6089376D" w14:textId="77777777" w:rsidR="00043761" w:rsidRDefault="00000000">
            <w:pPr>
              <w:pStyle w:val="TableParagraph"/>
              <w:spacing w:line="234" w:lineRule="exact"/>
              <w:ind w:left="14" w:right="1"/>
              <w:jc w:val="center"/>
              <w:rPr>
                <w:rFonts w:ascii="Arial"/>
              </w:rPr>
            </w:pPr>
            <w:r>
              <w:rPr>
                <w:rFonts w:ascii="Arial"/>
                <w:spacing w:val="-5"/>
              </w:rPr>
              <w:t>go</w:t>
            </w:r>
          </w:p>
        </w:tc>
        <w:tc>
          <w:tcPr>
            <w:tcW w:w="1871" w:type="dxa"/>
          </w:tcPr>
          <w:p w14:paraId="0B203B26" w14:textId="77777777" w:rsidR="00043761" w:rsidRDefault="00000000">
            <w:pPr>
              <w:pStyle w:val="TableParagraph"/>
              <w:spacing w:line="234" w:lineRule="exact"/>
              <w:ind w:left="11" w:right="1"/>
              <w:jc w:val="center"/>
              <w:rPr>
                <w:rFonts w:ascii="Arial"/>
              </w:rPr>
            </w:pPr>
            <w:r>
              <w:rPr>
                <w:rFonts w:ascii="Arial"/>
                <w:spacing w:val="-5"/>
              </w:rPr>
              <w:t>had</w:t>
            </w:r>
          </w:p>
        </w:tc>
        <w:tc>
          <w:tcPr>
            <w:tcW w:w="1871" w:type="dxa"/>
          </w:tcPr>
          <w:p w14:paraId="6E89DF84" w14:textId="77777777" w:rsidR="00043761" w:rsidRDefault="00000000">
            <w:pPr>
              <w:pStyle w:val="TableParagraph"/>
              <w:spacing w:line="234" w:lineRule="exact"/>
              <w:ind w:left="11" w:right="1"/>
              <w:jc w:val="center"/>
              <w:rPr>
                <w:rFonts w:ascii="Arial"/>
              </w:rPr>
            </w:pPr>
            <w:r>
              <w:rPr>
                <w:rFonts w:ascii="Arial"/>
                <w:spacing w:val="-10"/>
              </w:rPr>
              <w:t>I</w:t>
            </w:r>
          </w:p>
        </w:tc>
      </w:tr>
      <w:tr w:rsidR="00043761" w14:paraId="09368BAC" w14:textId="77777777">
        <w:trPr>
          <w:trHeight w:val="254"/>
        </w:trPr>
        <w:tc>
          <w:tcPr>
            <w:tcW w:w="1843" w:type="dxa"/>
          </w:tcPr>
          <w:p w14:paraId="48BF6D01" w14:textId="77777777" w:rsidR="00043761" w:rsidRDefault="00000000">
            <w:pPr>
              <w:pStyle w:val="TableParagraph"/>
              <w:spacing w:line="234" w:lineRule="exact"/>
              <w:ind w:left="15" w:right="1"/>
              <w:jc w:val="center"/>
              <w:rPr>
                <w:rFonts w:ascii="Arial"/>
              </w:rPr>
            </w:pPr>
            <w:r>
              <w:rPr>
                <w:rFonts w:ascii="Arial"/>
                <w:spacing w:val="-5"/>
              </w:rPr>
              <w:t>if</w:t>
            </w:r>
          </w:p>
        </w:tc>
        <w:tc>
          <w:tcPr>
            <w:tcW w:w="1886" w:type="dxa"/>
          </w:tcPr>
          <w:p w14:paraId="72C59F6B" w14:textId="77777777" w:rsidR="00043761" w:rsidRDefault="00000000">
            <w:pPr>
              <w:pStyle w:val="TableParagraph"/>
              <w:spacing w:line="234" w:lineRule="exact"/>
              <w:ind w:left="6"/>
              <w:jc w:val="center"/>
              <w:rPr>
                <w:rFonts w:ascii="Arial"/>
              </w:rPr>
            </w:pPr>
            <w:r>
              <w:rPr>
                <w:rFonts w:ascii="Arial"/>
                <w:spacing w:val="-5"/>
              </w:rPr>
              <w:t>in</w:t>
            </w:r>
          </w:p>
        </w:tc>
        <w:tc>
          <w:tcPr>
            <w:tcW w:w="1876" w:type="dxa"/>
          </w:tcPr>
          <w:p w14:paraId="2281C6D5" w14:textId="77777777" w:rsidR="00043761" w:rsidRDefault="00000000">
            <w:pPr>
              <w:pStyle w:val="TableParagraph"/>
              <w:spacing w:line="234" w:lineRule="exact"/>
              <w:ind w:left="14" w:right="1"/>
              <w:jc w:val="center"/>
              <w:rPr>
                <w:rFonts w:ascii="Arial"/>
              </w:rPr>
            </w:pPr>
            <w:r>
              <w:rPr>
                <w:rFonts w:ascii="Arial"/>
                <w:spacing w:val="-4"/>
              </w:rPr>
              <w:t>made</w:t>
            </w:r>
          </w:p>
        </w:tc>
        <w:tc>
          <w:tcPr>
            <w:tcW w:w="1871" w:type="dxa"/>
          </w:tcPr>
          <w:p w14:paraId="67B58FB3" w14:textId="77777777" w:rsidR="00043761" w:rsidRDefault="00000000">
            <w:pPr>
              <w:pStyle w:val="TableParagraph"/>
              <w:spacing w:line="234" w:lineRule="exact"/>
              <w:ind w:left="11" w:right="1"/>
              <w:jc w:val="center"/>
              <w:rPr>
                <w:rFonts w:ascii="Arial"/>
              </w:rPr>
            </w:pPr>
            <w:r>
              <w:rPr>
                <w:rFonts w:ascii="Arial"/>
                <w:spacing w:val="-4"/>
              </w:rPr>
              <w:t>make</w:t>
            </w:r>
          </w:p>
        </w:tc>
        <w:tc>
          <w:tcPr>
            <w:tcW w:w="1871" w:type="dxa"/>
          </w:tcPr>
          <w:p w14:paraId="3B56BA51" w14:textId="77777777" w:rsidR="00043761" w:rsidRDefault="00000000">
            <w:pPr>
              <w:pStyle w:val="TableParagraph"/>
              <w:spacing w:line="234" w:lineRule="exact"/>
              <w:ind w:left="11" w:right="1"/>
              <w:jc w:val="center"/>
              <w:rPr>
                <w:rFonts w:ascii="Arial"/>
              </w:rPr>
            </w:pPr>
            <w:r>
              <w:rPr>
                <w:rFonts w:ascii="Arial"/>
                <w:spacing w:val="-4"/>
              </w:rPr>
              <w:t>many</w:t>
            </w:r>
          </w:p>
        </w:tc>
      </w:tr>
      <w:tr w:rsidR="00043761" w14:paraId="70FE3E78" w14:textId="77777777">
        <w:trPr>
          <w:trHeight w:val="254"/>
        </w:trPr>
        <w:tc>
          <w:tcPr>
            <w:tcW w:w="1843" w:type="dxa"/>
          </w:tcPr>
          <w:p w14:paraId="0C98FB96" w14:textId="77777777" w:rsidR="00043761" w:rsidRDefault="00000000">
            <w:pPr>
              <w:pStyle w:val="TableParagraph"/>
              <w:spacing w:line="234" w:lineRule="exact"/>
              <w:ind w:left="15" w:right="1"/>
              <w:jc w:val="center"/>
              <w:rPr>
                <w:rFonts w:ascii="Arial"/>
              </w:rPr>
            </w:pPr>
            <w:r>
              <w:rPr>
                <w:rFonts w:ascii="Arial"/>
                <w:spacing w:val="-5"/>
              </w:rPr>
              <w:t>of</w:t>
            </w:r>
          </w:p>
        </w:tc>
        <w:tc>
          <w:tcPr>
            <w:tcW w:w="1886" w:type="dxa"/>
          </w:tcPr>
          <w:p w14:paraId="63F86283" w14:textId="77777777" w:rsidR="00043761" w:rsidRDefault="00000000">
            <w:pPr>
              <w:pStyle w:val="TableParagraph"/>
              <w:spacing w:line="234" w:lineRule="exact"/>
              <w:ind w:left="6"/>
              <w:jc w:val="center"/>
              <w:rPr>
                <w:rFonts w:ascii="Arial"/>
              </w:rPr>
            </w:pPr>
            <w:r>
              <w:rPr>
                <w:rFonts w:ascii="Arial"/>
                <w:spacing w:val="-5"/>
              </w:rPr>
              <w:t>on</w:t>
            </w:r>
          </w:p>
        </w:tc>
        <w:tc>
          <w:tcPr>
            <w:tcW w:w="1876" w:type="dxa"/>
          </w:tcPr>
          <w:p w14:paraId="4AE81E32" w14:textId="77777777" w:rsidR="00043761" w:rsidRDefault="00000000">
            <w:pPr>
              <w:pStyle w:val="TableParagraph"/>
              <w:spacing w:line="234" w:lineRule="exact"/>
              <w:ind w:left="14" w:right="1"/>
              <w:jc w:val="center"/>
              <w:rPr>
                <w:rFonts w:ascii="Arial"/>
              </w:rPr>
            </w:pPr>
            <w:r>
              <w:rPr>
                <w:rFonts w:ascii="Arial"/>
                <w:spacing w:val="-5"/>
              </w:rPr>
              <w:t>one</w:t>
            </w:r>
          </w:p>
        </w:tc>
        <w:tc>
          <w:tcPr>
            <w:tcW w:w="1871" w:type="dxa"/>
          </w:tcPr>
          <w:p w14:paraId="45DB3F80" w14:textId="77777777" w:rsidR="00043761" w:rsidRDefault="00000000">
            <w:pPr>
              <w:pStyle w:val="TableParagraph"/>
              <w:spacing w:line="234" w:lineRule="exact"/>
              <w:ind w:left="11" w:right="1"/>
              <w:jc w:val="center"/>
              <w:rPr>
                <w:rFonts w:ascii="Arial"/>
              </w:rPr>
            </w:pPr>
            <w:r>
              <w:rPr>
                <w:rFonts w:ascii="Arial"/>
                <w:spacing w:val="-5"/>
              </w:rPr>
              <w:t>she</w:t>
            </w:r>
          </w:p>
        </w:tc>
        <w:tc>
          <w:tcPr>
            <w:tcW w:w="1871" w:type="dxa"/>
          </w:tcPr>
          <w:p w14:paraId="071FFB74" w14:textId="77777777" w:rsidR="00043761" w:rsidRDefault="00000000">
            <w:pPr>
              <w:pStyle w:val="TableParagraph"/>
              <w:spacing w:line="234" w:lineRule="exact"/>
              <w:ind w:left="11" w:right="1"/>
              <w:jc w:val="center"/>
              <w:rPr>
                <w:rFonts w:ascii="Arial"/>
              </w:rPr>
            </w:pPr>
            <w:r>
              <w:rPr>
                <w:rFonts w:ascii="Arial"/>
                <w:spacing w:val="-5"/>
              </w:rPr>
              <w:t>so</w:t>
            </w:r>
          </w:p>
        </w:tc>
      </w:tr>
      <w:tr w:rsidR="00043761" w14:paraId="6DD88F02" w14:textId="77777777">
        <w:trPr>
          <w:trHeight w:val="253"/>
        </w:trPr>
        <w:tc>
          <w:tcPr>
            <w:tcW w:w="1843" w:type="dxa"/>
          </w:tcPr>
          <w:p w14:paraId="64AF7DAC" w14:textId="77777777" w:rsidR="00043761" w:rsidRDefault="00000000">
            <w:pPr>
              <w:pStyle w:val="TableParagraph"/>
              <w:spacing w:line="234" w:lineRule="exact"/>
              <w:ind w:left="15" w:right="1"/>
              <w:jc w:val="center"/>
              <w:rPr>
                <w:rFonts w:ascii="Arial"/>
              </w:rPr>
            </w:pPr>
            <w:r>
              <w:rPr>
                <w:rFonts w:ascii="Arial"/>
                <w:spacing w:val="-4"/>
              </w:rPr>
              <w:t>some</w:t>
            </w:r>
          </w:p>
        </w:tc>
        <w:tc>
          <w:tcPr>
            <w:tcW w:w="1886" w:type="dxa"/>
          </w:tcPr>
          <w:p w14:paraId="3B7527E5" w14:textId="77777777" w:rsidR="00043761" w:rsidRDefault="00000000">
            <w:pPr>
              <w:pStyle w:val="TableParagraph"/>
              <w:spacing w:line="234" w:lineRule="exact"/>
              <w:ind w:left="6"/>
              <w:jc w:val="center"/>
              <w:rPr>
                <w:rFonts w:ascii="Arial"/>
              </w:rPr>
            </w:pPr>
            <w:r>
              <w:rPr>
                <w:rFonts w:ascii="Arial"/>
                <w:spacing w:val="-2"/>
              </w:rPr>
              <w:t>these</w:t>
            </w:r>
          </w:p>
        </w:tc>
        <w:tc>
          <w:tcPr>
            <w:tcW w:w="1876" w:type="dxa"/>
          </w:tcPr>
          <w:p w14:paraId="18885210" w14:textId="77777777" w:rsidR="00043761" w:rsidRDefault="00000000">
            <w:pPr>
              <w:pStyle w:val="TableParagraph"/>
              <w:spacing w:line="234" w:lineRule="exact"/>
              <w:ind w:left="14" w:right="1"/>
              <w:jc w:val="center"/>
              <w:rPr>
                <w:rFonts w:ascii="Arial"/>
              </w:rPr>
            </w:pPr>
            <w:r>
              <w:rPr>
                <w:rFonts w:ascii="Arial"/>
                <w:spacing w:val="-4"/>
              </w:rPr>
              <w:t>they</w:t>
            </w:r>
          </w:p>
        </w:tc>
        <w:tc>
          <w:tcPr>
            <w:tcW w:w="1871" w:type="dxa"/>
          </w:tcPr>
          <w:p w14:paraId="40C0E96F" w14:textId="77777777" w:rsidR="00043761" w:rsidRDefault="00000000">
            <w:pPr>
              <w:pStyle w:val="TableParagraph"/>
              <w:spacing w:line="234" w:lineRule="exact"/>
              <w:ind w:left="11" w:right="1"/>
              <w:jc w:val="center"/>
              <w:rPr>
                <w:rFonts w:ascii="Arial"/>
              </w:rPr>
            </w:pPr>
            <w:r>
              <w:rPr>
                <w:rFonts w:ascii="Arial"/>
                <w:spacing w:val="-4"/>
              </w:rPr>
              <w:t>this</w:t>
            </w:r>
          </w:p>
        </w:tc>
        <w:tc>
          <w:tcPr>
            <w:tcW w:w="1871" w:type="dxa"/>
          </w:tcPr>
          <w:p w14:paraId="43C814F3" w14:textId="77777777" w:rsidR="00043761" w:rsidRDefault="00000000">
            <w:pPr>
              <w:pStyle w:val="TableParagraph"/>
              <w:spacing w:line="234" w:lineRule="exact"/>
              <w:ind w:left="11"/>
              <w:jc w:val="center"/>
              <w:rPr>
                <w:rFonts w:ascii="Arial"/>
              </w:rPr>
            </w:pPr>
            <w:r>
              <w:rPr>
                <w:rFonts w:ascii="Arial"/>
                <w:spacing w:val="-5"/>
              </w:rPr>
              <w:t>way</w:t>
            </w:r>
          </w:p>
        </w:tc>
      </w:tr>
      <w:tr w:rsidR="00043761" w14:paraId="3CE04FFF" w14:textId="77777777">
        <w:trPr>
          <w:trHeight w:val="249"/>
        </w:trPr>
        <w:tc>
          <w:tcPr>
            <w:tcW w:w="1843" w:type="dxa"/>
          </w:tcPr>
          <w:p w14:paraId="27F32CAD" w14:textId="77777777" w:rsidR="00043761" w:rsidRDefault="00000000">
            <w:pPr>
              <w:pStyle w:val="TableParagraph"/>
              <w:spacing w:line="229" w:lineRule="exact"/>
              <w:ind w:left="15" w:right="1"/>
              <w:jc w:val="center"/>
              <w:rPr>
                <w:rFonts w:ascii="Arial"/>
              </w:rPr>
            </w:pPr>
            <w:r>
              <w:rPr>
                <w:rFonts w:ascii="Arial"/>
                <w:spacing w:val="-5"/>
              </w:rPr>
              <w:t>we</w:t>
            </w:r>
          </w:p>
        </w:tc>
        <w:tc>
          <w:tcPr>
            <w:tcW w:w="1886" w:type="dxa"/>
          </w:tcPr>
          <w:p w14:paraId="3705A085" w14:textId="77777777" w:rsidR="00043761" w:rsidRDefault="00000000">
            <w:pPr>
              <w:pStyle w:val="TableParagraph"/>
              <w:spacing w:line="229" w:lineRule="exact"/>
              <w:ind w:left="6"/>
              <w:jc w:val="center"/>
              <w:rPr>
                <w:rFonts w:ascii="Arial"/>
              </w:rPr>
            </w:pPr>
            <w:r>
              <w:rPr>
                <w:rFonts w:ascii="Arial"/>
                <w:spacing w:val="-4"/>
              </w:rPr>
              <w:t>were</w:t>
            </w:r>
          </w:p>
        </w:tc>
        <w:tc>
          <w:tcPr>
            <w:tcW w:w="1876" w:type="dxa"/>
          </w:tcPr>
          <w:p w14:paraId="6DEBE694" w14:textId="77777777" w:rsidR="00043761" w:rsidRDefault="00000000">
            <w:pPr>
              <w:pStyle w:val="TableParagraph"/>
              <w:spacing w:line="229" w:lineRule="exact"/>
              <w:ind w:left="14"/>
              <w:jc w:val="center"/>
              <w:rPr>
                <w:rFonts w:ascii="Arial"/>
              </w:rPr>
            </w:pPr>
            <w:r>
              <w:rPr>
                <w:rFonts w:ascii="Arial"/>
                <w:spacing w:val="-2"/>
              </w:rPr>
              <w:t>would</w:t>
            </w:r>
          </w:p>
        </w:tc>
        <w:tc>
          <w:tcPr>
            <w:tcW w:w="1871" w:type="dxa"/>
          </w:tcPr>
          <w:p w14:paraId="0DF9BAEC" w14:textId="77777777" w:rsidR="00043761" w:rsidRDefault="00000000">
            <w:pPr>
              <w:pStyle w:val="TableParagraph"/>
              <w:spacing w:line="229" w:lineRule="exact"/>
              <w:ind w:left="11"/>
              <w:jc w:val="center"/>
              <w:rPr>
                <w:rFonts w:ascii="Arial"/>
              </w:rPr>
            </w:pPr>
            <w:r>
              <w:rPr>
                <w:rFonts w:ascii="Arial"/>
                <w:spacing w:val="-2"/>
              </w:rPr>
              <w:t>write</w:t>
            </w:r>
          </w:p>
        </w:tc>
        <w:tc>
          <w:tcPr>
            <w:tcW w:w="1871" w:type="dxa"/>
          </w:tcPr>
          <w:p w14:paraId="4084ACA7" w14:textId="77777777" w:rsidR="00043761" w:rsidRDefault="00000000">
            <w:pPr>
              <w:pStyle w:val="TableParagraph"/>
              <w:spacing w:line="229" w:lineRule="exact"/>
              <w:ind w:left="11" w:right="1"/>
              <w:jc w:val="center"/>
              <w:rPr>
                <w:rFonts w:ascii="Arial"/>
              </w:rPr>
            </w:pPr>
            <w:r>
              <w:rPr>
                <w:rFonts w:ascii="Arial"/>
                <w:spacing w:val="-5"/>
              </w:rPr>
              <w:t>you</w:t>
            </w:r>
          </w:p>
        </w:tc>
      </w:tr>
      <w:tr w:rsidR="00043761" w14:paraId="45E65726" w14:textId="77777777">
        <w:trPr>
          <w:trHeight w:val="253"/>
        </w:trPr>
        <w:tc>
          <w:tcPr>
            <w:tcW w:w="1843" w:type="dxa"/>
          </w:tcPr>
          <w:p w14:paraId="0469AE80" w14:textId="77777777" w:rsidR="00043761" w:rsidRDefault="00000000">
            <w:pPr>
              <w:pStyle w:val="TableParagraph"/>
              <w:spacing w:line="234" w:lineRule="exact"/>
              <w:ind w:left="15" w:right="1"/>
              <w:jc w:val="center"/>
              <w:rPr>
                <w:rFonts w:ascii="Arial"/>
              </w:rPr>
            </w:pPr>
            <w:r>
              <w:rPr>
                <w:rFonts w:ascii="Arial"/>
                <w:spacing w:val="-5"/>
              </w:rPr>
              <w:t>be</w:t>
            </w:r>
          </w:p>
        </w:tc>
        <w:tc>
          <w:tcPr>
            <w:tcW w:w="1886" w:type="dxa"/>
          </w:tcPr>
          <w:p w14:paraId="65581534" w14:textId="77777777" w:rsidR="00043761" w:rsidRDefault="00000000">
            <w:pPr>
              <w:pStyle w:val="TableParagraph"/>
              <w:spacing w:line="234" w:lineRule="exact"/>
              <w:ind w:left="6"/>
              <w:jc w:val="center"/>
              <w:rPr>
                <w:rFonts w:ascii="Arial"/>
              </w:rPr>
            </w:pPr>
            <w:r>
              <w:rPr>
                <w:rFonts w:ascii="Arial"/>
                <w:spacing w:val="-4"/>
              </w:rPr>
              <w:t>into</w:t>
            </w:r>
          </w:p>
        </w:tc>
        <w:tc>
          <w:tcPr>
            <w:tcW w:w="1876" w:type="dxa"/>
          </w:tcPr>
          <w:p w14:paraId="7F324846" w14:textId="77777777" w:rsidR="00043761" w:rsidRDefault="00000000">
            <w:pPr>
              <w:pStyle w:val="TableParagraph"/>
              <w:spacing w:line="234" w:lineRule="exact"/>
              <w:ind w:left="14" w:right="1"/>
              <w:jc w:val="center"/>
              <w:rPr>
                <w:rFonts w:ascii="Arial"/>
              </w:rPr>
            </w:pPr>
            <w:r>
              <w:rPr>
                <w:rFonts w:ascii="Arial"/>
                <w:spacing w:val="-4"/>
              </w:rPr>
              <w:t>than</w:t>
            </w:r>
          </w:p>
        </w:tc>
        <w:tc>
          <w:tcPr>
            <w:tcW w:w="1871" w:type="dxa"/>
          </w:tcPr>
          <w:p w14:paraId="470BA435" w14:textId="77777777" w:rsidR="00043761" w:rsidRDefault="00000000">
            <w:pPr>
              <w:pStyle w:val="TableParagraph"/>
              <w:spacing w:line="234" w:lineRule="exact"/>
              <w:ind w:left="11" w:right="1"/>
              <w:jc w:val="center"/>
              <w:rPr>
                <w:rFonts w:ascii="Arial"/>
              </w:rPr>
            </w:pPr>
            <w:r>
              <w:rPr>
                <w:rFonts w:ascii="Arial"/>
                <w:spacing w:val="-5"/>
              </w:rPr>
              <w:t>do</w:t>
            </w:r>
          </w:p>
        </w:tc>
        <w:tc>
          <w:tcPr>
            <w:tcW w:w="1871" w:type="dxa"/>
          </w:tcPr>
          <w:p w14:paraId="24A76BFC" w14:textId="77777777" w:rsidR="00043761" w:rsidRDefault="00000000">
            <w:pPr>
              <w:pStyle w:val="TableParagraph"/>
              <w:spacing w:line="234" w:lineRule="exact"/>
              <w:ind w:left="11" w:right="1"/>
              <w:jc w:val="center"/>
              <w:rPr>
                <w:rFonts w:ascii="Arial"/>
              </w:rPr>
            </w:pPr>
            <w:r>
              <w:rPr>
                <w:rFonts w:ascii="Arial"/>
                <w:spacing w:val="-5"/>
              </w:rPr>
              <w:t>may</w:t>
            </w:r>
          </w:p>
        </w:tc>
      </w:tr>
      <w:tr w:rsidR="00043761" w14:paraId="548B9126" w14:textId="77777777">
        <w:trPr>
          <w:trHeight w:val="254"/>
        </w:trPr>
        <w:tc>
          <w:tcPr>
            <w:tcW w:w="1843" w:type="dxa"/>
          </w:tcPr>
          <w:p w14:paraId="30AA13EA" w14:textId="77777777" w:rsidR="00043761" w:rsidRDefault="00000000">
            <w:pPr>
              <w:pStyle w:val="TableParagraph"/>
              <w:spacing w:line="234" w:lineRule="exact"/>
              <w:ind w:left="15" w:right="1"/>
              <w:jc w:val="center"/>
              <w:rPr>
                <w:rFonts w:ascii="Arial"/>
              </w:rPr>
            </w:pPr>
            <w:r>
              <w:rPr>
                <w:rFonts w:ascii="Arial"/>
                <w:spacing w:val="-4"/>
              </w:rPr>
              <w:t>time</w:t>
            </w:r>
          </w:p>
        </w:tc>
        <w:tc>
          <w:tcPr>
            <w:tcW w:w="1886" w:type="dxa"/>
          </w:tcPr>
          <w:p w14:paraId="07CAB9F3" w14:textId="77777777" w:rsidR="00043761" w:rsidRDefault="00000000">
            <w:pPr>
              <w:pStyle w:val="TableParagraph"/>
              <w:spacing w:line="234" w:lineRule="exact"/>
              <w:ind w:left="6"/>
              <w:jc w:val="center"/>
              <w:rPr>
                <w:rFonts w:ascii="Arial"/>
              </w:rPr>
            </w:pPr>
            <w:r>
              <w:rPr>
                <w:rFonts w:ascii="Arial"/>
                <w:spacing w:val="-5"/>
              </w:rPr>
              <w:t>has</w:t>
            </w:r>
          </w:p>
        </w:tc>
        <w:tc>
          <w:tcPr>
            <w:tcW w:w="1876" w:type="dxa"/>
          </w:tcPr>
          <w:p w14:paraId="074C4CC3" w14:textId="77777777" w:rsidR="00043761" w:rsidRDefault="00000000">
            <w:pPr>
              <w:pStyle w:val="TableParagraph"/>
              <w:spacing w:line="234" w:lineRule="exact"/>
              <w:ind w:left="14" w:right="1"/>
              <w:jc w:val="center"/>
              <w:rPr>
                <w:rFonts w:ascii="Arial"/>
              </w:rPr>
            </w:pPr>
            <w:r>
              <w:rPr>
                <w:rFonts w:ascii="Arial"/>
                <w:spacing w:val="-5"/>
              </w:rPr>
              <w:t>or</w:t>
            </w:r>
          </w:p>
        </w:tc>
        <w:tc>
          <w:tcPr>
            <w:tcW w:w="1871" w:type="dxa"/>
          </w:tcPr>
          <w:p w14:paraId="15299222" w14:textId="77777777" w:rsidR="00043761" w:rsidRDefault="00000000">
            <w:pPr>
              <w:pStyle w:val="TableParagraph"/>
              <w:spacing w:line="234" w:lineRule="exact"/>
              <w:ind w:left="11"/>
              <w:jc w:val="center"/>
              <w:rPr>
                <w:rFonts w:ascii="Arial"/>
              </w:rPr>
            </w:pPr>
            <w:r>
              <w:rPr>
                <w:rFonts w:ascii="Arial"/>
                <w:spacing w:val="-4"/>
              </w:rPr>
              <w:t>what</w:t>
            </w:r>
          </w:p>
        </w:tc>
        <w:tc>
          <w:tcPr>
            <w:tcW w:w="1871" w:type="dxa"/>
          </w:tcPr>
          <w:p w14:paraId="76D7EC27" w14:textId="77777777" w:rsidR="00043761" w:rsidRDefault="00000000">
            <w:pPr>
              <w:pStyle w:val="TableParagraph"/>
              <w:spacing w:line="234" w:lineRule="exact"/>
              <w:ind w:left="11" w:right="1"/>
              <w:jc w:val="center"/>
              <w:rPr>
                <w:rFonts w:ascii="Arial"/>
              </w:rPr>
            </w:pPr>
            <w:r>
              <w:rPr>
                <w:rFonts w:ascii="Arial"/>
                <w:spacing w:val="-4"/>
              </w:rPr>
              <w:t>your</w:t>
            </w:r>
          </w:p>
        </w:tc>
      </w:tr>
    </w:tbl>
    <w:p w14:paraId="094C37C0" w14:textId="77777777" w:rsidR="00043761" w:rsidRDefault="00043761">
      <w:pPr>
        <w:pStyle w:val="BodyText"/>
        <w:spacing w:before="27"/>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270A9EA8" w14:textId="77777777">
        <w:trPr>
          <w:trHeight w:val="249"/>
        </w:trPr>
        <w:tc>
          <w:tcPr>
            <w:tcW w:w="1843" w:type="dxa"/>
          </w:tcPr>
          <w:p w14:paraId="4C03652A" w14:textId="77777777" w:rsidR="00043761" w:rsidRDefault="00000000">
            <w:pPr>
              <w:pStyle w:val="TableParagraph"/>
              <w:spacing w:line="229" w:lineRule="exact"/>
              <w:ind w:left="15" w:right="1"/>
              <w:jc w:val="center"/>
              <w:rPr>
                <w:rFonts w:ascii="Arial"/>
              </w:rPr>
            </w:pPr>
            <w:r>
              <w:rPr>
                <w:rFonts w:ascii="Arial"/>
                <w:spacing w:val="-2"/>
              </w:rPr>
              <w:t>always</w:t>
            </w:r>
          </w:p>
        </w:tc>
        <w:tc>
          <w:tcPr>
            <w:tcW w:w="1886" w:type="dxa"/>
          </w:tcPr>
          <w:p w14:paraId="394CE0BD" w14:textId="77777777" w:rsidR="00043761" w:rsidRDefault="00000000">
            <w:pPr>
              <w:pStyle w:val="TableParagraph"/>
              <w:spacing w:line="229" w:lineRule="exact"/>
              <w:ind w:left="6"/>
              <w:jc w:val="center"/>
              <w:rPr>
                <w:rFonts w:ascii="Arial"/>
              </w:rPr>
            </w:pPr>
            <w:r>
              <w:rPr>
                <w:rFonts w:ascii="Arial"/>
                <w:spacing w:val="-2"/>
              </w:rPr>
              <w:t>around</w:t>
            </w:r>
          </w:p>
        </w:tc>
        <w:tc>
          <w:tcPr>
            <w:tcW w:w="1876" w:type="dxa"/>
          </w:tcPr>
          <w:p w14:paraId="55567C63" w14:textId="77777777" w:rsidR="00043761" w:rsidRDefault="00000000">
            <w:pPr>
              <w:pStyle w:val="TableParagraph"/>
              <w:spacing w:line="229" w:lineRule="exact"/>
              <w:ind w:left="14" w:right="1"/>
              <w:jc w:val="center"/>
              <w:rPr>
                <w:rFonts w:ascii="Arial"/>
              </w:rPr>
            </w:pPr>
            <w:r>
              <w:rPr>
                <w:rFonts w:ascii="Arial"/>
                <w:spacing w:val="-2"/>
              </w:rPr>
              <w:t>because</w:t>
            </w:r>
          </w:p>
        </w:tc>
        <w:tc>
          <w:tcPr>
            <w:tcW w:w="1871" w:type="dxa"/>
          </w:tcPr>
          <w:p w14:paraId="71EED7F9" w14:textId="77777777" w:rsidR="00043761" w:rsidRDefault="00000000">
            <w:pPr>
              <w:pStyle w:val="TableParagraph"/>
              <w:spacing w:line="229" w:lineRule="exact"/>
              <w:ind w:left="11" w:right="1"/>
              <w:jc w:val="center"/>
              <w:rPr>
                <w:rFonts w:ascii="Arial"/>
              </w:rPr>
            </w:pPr>
            <w:r>
              <w:rPr>
                <w:rFonts w:ascii="Arial"/>
                <w:spacing w:val="-4"/>
              </w:rPr>
              <w:t>been</w:t>
            </w:r>
          </w:p>
        </w:tc>
        <w:tc>
          <w:tcPr>
            <w:tcW w:w="1871" w:type="dxa"/>
          </w:tcPr>
          <w:p w14:paraId="72E06EE1" w14:textId="77777777" w:rsidR="00043761" w:rsidRDefault="00000000">
            <w:pPr>
              <w:pStyle w:val="TableParagraph"/>
              <w:spacing w:line="229" w:lineRule="exact"/>
              <w:ind w:left="11"/>
              <w:jc w:val="center"/>
              <w:rPr>
                <w:rFonts w:ascii="Arial"/>
              </w:rPr>
            </w:pPr>
            <w:r>
              <w:rPr>
                <w:rFonts w:ascii="Arial"/>
                <w:spacing w:val="-2"/>
              </w:rPr>
              <w:t>before</w:t>
            </w:r>
          </w:p>
        </w:tc>
      </w:tr>
      <w:tr w:rsidR="00043761" w14:paraId="358A6212" w14:textId="77777777">
        <w:trPr>
          <w:trHeight w:val="254"/>
        </w:trPr>
        <w:tc>
          <w:tcPr>
            <w:tcW w:w="1843" w:type="dxa"/>
          </w:tcPr>
          <w:p w14:paraId="5D7562AE" w14:textId="77777777" w:rsidR="00043761" w:rsidRDefault="00000000">
            <w:pPr>
              <w:pStyle w:val="TableParagraph"/>
              <w:spacing w:line="234" w:lineRule="exact"/>
              <w:ind w:left="15" w:right="1"/>
              <w:jc w:val="center"/>
              <w:rPr>
                <w:rFonts w:ascii="Arial"/>
              </w:rPr>
            </w:pPr>
            <w:r>
              <w:rPr>
                <w:rFonts w:ascii="Arial"/>
                <w:spacing w:val="-4"/>
              </w:rPr>
              <w:t>best</w:t>
            </w:r>
          </w:p>
        </w:tc>
        <w:tc>
          <w:tcPr>
            <w:tcW w:w="1886" w:type="dxa"/>
          </w:tcPr>
          <w:p w14:paraId="7B578A45" w14:textId="77777777" w:rsidR="00043761" w:rsidRDefault="00000000">
            <w:pPr>
              <w:pStyle w:val="TableParagraph"/>
              <w:spacing w:line="234" w:lineRule="exact"/>
              <w:ind w:left="6"/>
              <w:jc w:val="center"/>
              <w:rPr>
                <w:rFonts w:ascii="Arial"/>
              </w:rPr>
            </w:pPr>
            <w:r>
              <w:rPr>
                <w:rFonts w:ascii="Arial"/>
                <w:spacing w:val="-4"/>
              </w:rPr>
              <w:t>both</w:t>
            </w:r>
          </w:p>
        </w:tc>
        <w:tc>
          <w:tcPr>
            <w:tcW w:w="1876" w:type="dxa"/>
          </w:tcPr>
          <w:p w14:paraId="686069D5" w14:textId="77777777" w:rsidR="00043761" w:rsidRDefault="00000000">
            <w:pPr>
              <w:pStyle w:val="TableParagraph"/>
              <w:spacing w:line="234" w:lineRule="exact"/>
              <w:ind w:left="14" w:right="1"/>
              <w:jc w:val="center"/>
              <w:rPr>
                <w:rFonts w:ascii="Arial"/>
              </w:rPr>
            </w:pPr>
            <w:r>
              <w:rPr>
                <w:rFonts w:ascii="Arial"/>
                <w:spacing w:val="-5"/>
              </w:rPr>
              <w:t>buy</w:t>
            </w:r>
          </w:p>
        </w:tc>
        <w:tc>
          <w:tcPr>
            <w:tcW w:w="1871" w:type="dxa"/>
          </w:tcPr>
          <w:p w14:paraId="55C8F874" w14:textId="77777777" w:rsidR="00043761" w:rsidRDefault="00000000">
            <w:pPr>
              <w:pStyle w:val="TableParagraph"/>
              <w:spacing w:line="234" w:lineRule="exact"/>
              <w:ind w:left="11" w:right="1"/>
              <w:jc w:val="center"/>
              <w:rPr>
                <w:rFonts w:ascii="Arial"/>
              </w:rPr>
            </w:pPr>
            <w:r>
              <w:rPr>
                <w:rFonts w:ascii="Arial"/>
                <w:spacing w:val="-4"/>
              </w:rPr>
              <w:t>call</w:t>
            </w:r>
          </w:p>
        </w:tc>
        <w:tc>
          <w:tcPr>
            <w:tcW w:w="1871" w:type="dxa"/>
          </w:tcPr>
          <w:p w14:paraId="19F05F72" w14:textId="77777777" w:rsidR="00043761" w:rsidRDefault="00000000">
            <w:pPr>
              <w:pStyle w:val="TableParagraph"/>
              <w:spacing w:line="234" w:lineRule="exact"/>
              <w:ind w:left="11" w:right="1"/>
              <w:jc w:val="center"/>
              <w:rPr>
                <w:rFonts w:ascii="Arial"/>
              </w:rPr>
            </w:pPr>
            <w:r>
              <w:rPr>
                <w:rFonts w:ascii="Arial"/>
                <w:spacing w:val="-4"/>
              </w:rPr>
              <w:t>cold</w:t>
            </w:r>
          </w:p>
        </w:tc>
      </w:tr>
      <w:tr w:rsidR="00043761" w14:paraId="3172BF2D" w14:textId="77777777">
        <w:trPr>
          <w:trHeight w:val="253"/>
        </w:trPr>
        <w:tc>
          <w:tcPr>
            <w:tcW w:w="1843" w:type="dxa"/>
          </w:tcPr>
          <w:p w14:paraId="18E11539" w14:textId="77777777" w:rsidR="00043761" w:rsidRDefault="00000000">
            <w:pPr>
              <w:pStyle w:val="TableParagraph"/>
              <w:spacing w:line="234" w:lineRule="exact"/>
              <w:ind w:left="15" w:right="1"/>
              <w:jc w:val="center"/>
              <w:rPr>
                <w:rFonts w:ascii="Arial"/>
              </w:rPr>
            </w:pPr>
            <w:r>
              <w:rPr>
                <w:rFonts w:ascii="Arial"/>
                <w:spacing w:val="-4"/>
              </w:rPr>
              <w:t>does</w:t>
            </w:r>
          </w:p>
        </w:tc>
        <w:tc>
          <w:tcPr>
            <w:tcW w:w="1886" w:type="dxa"/>
          </w:tcPr>
          <w:p w14:paraId="0DF7E687" w14:textId="77777777" w:rsidR="00043761" w:rsidRDefault="00000000">
            <w:pPr>
              <w:pStyle w:val="TableParagraph"/>
              <w:spacing w:line="234" w:lineRule="exact"/>
              <w:ind w:left="6"/>
              <w:jc w:val="center"/>
              <w:rPr>
                <w:rFonts w:ascii="Arial" w:hAnsi="Arial"/>
              </w:rPr>
            </w:pPr>
            <w:r>
              <w:rPr>
                <w:rFonts w:ascii="Arial" w:hAnsi="Arial"/>
                <w:spacing w:val="-2"/>
              </w:rPr>
              <w:t>don’t</w:t>
            </w:r>
          </w:p>
        </w:tc>
        <w:tc>
          <w:tcPr>
            <w:tcW w:w="1876" w:type="dxa"/>
          </w:tcPr>
          <w:p w14:paraId="7A539312" w14:textId="77777777" w:rsidR="00043761" w:rsidRDefault="00000000">
            <w:pPr>
              <w:pStyle w:val="TableParagraph"/>
              <w:spacing w:line="234" w:lineRule="exact"/>
              <w:ind w:left="14" w:right="1"/>
              <w:jc w:val="center"/>
              <w:rPr>
                <w:rFonts w:ascii="Arial"/>
              </w:rPr>
            </w:pPr>
            <w:r>
              <w:rPr>
                <w:rFonts w:ascii="Arial"/>
                <w:spacing w:val="-4"/>
              </w:rPr>
              <w:t>fast</w:t>
            </w:r>
          </w:p>
        </w:tc>
        <w:tc>
          <w:tcPr>
            <w:tcW w:w="1871" w:type="dxa"/>
          </w:tcPr>
          <w:p w14:paraId="733E050F" w14:textId="77777777" w:rsidR="00043761" w:rsidRDefault="00000000">
            <w:pPr>
              <w:pStyle w:val="TableParagraph"/>
              <w:spacing w:line="234" w:lineRule="exact"/>
              <w:ind w:left="11" w:right="1"/>
              <w:jc w:val="center"/>
              <w:rPr>
                <w:rFonts w:ascii="Arial"/>
              </w:rPr>
            </w:pPr>
            <w:r>
              <w:rPr>
                <w:rFonts w:ascii="Arial"/>
                <w:spacing w:val="-2"/>
              </w:rPr>
              <w:t>first</w:t>
            </w:r>
          </w:p>
        </w:tc>
        <w:tc>
          <w:tcPr>
            <w:tcW w:w="1871" w:type="dxa"/>
          </w:tcPr>
          <w:p w14:paraId="2D550377" w14:textId="77777777" w:rsidR="00043761" w:rsidRDefault="00000000">
            <w:pPr>
              <w:pStyle w:val="TableParagraph"/>
              <w:spacing w:line="234" w:lineRule="exact"/>
              <w:ind w:left="11" w:right="1"/>
              <w:jc w:val="center"/>
              <w:rPr>
                <w:rFonts w:ascii="Arial"/>
              </w:rPr>
            </w:pPr>
            <w:r>
              <w:rPr>
                <w:rFonts w:ascii="Arial"/>
                <w:spacing w:val="-4"/>
              </w:rPr>
              <w:t>five</w:t>
            </w:r>
          </w:p>
        </w:tc>
      </w:tr>
      <w:tr w:rsidR="00043761" w14:paraId="44DBF1CB" w14:textId="77777777">
        <w:trPr>
          <w:trHeight w:val="254"/>
        </w:trPr>
        <w:tc>
          <w:tcPr>
            <w:tcW w:w="1843" w:type="dxa"/>
          </w:tcPr>
          <w:p w14:paraId="1A1CFE1D" w14:textId="77777777" w:rsidR="00043761" w:rsidRDefault="00000000">
            <w:pPr>
              <w:pStyle w:val="TableParagraph"/>
              <w:spacing w:line="234" w:lineRule="exact"/>
              <w:ind w:left="15" w:right="1"/>
              <w:jc w:val="center"/>
              <w:rPr>
                <w:rFonts w:ascii="Arial"/>
              </w:rPr>
            </w:pPr>
            <w:r>
              <w:rPr>
                <w:rFonts w:ascii="Arial"/>
                <w:spacing w:val="-2"/>
              </w:rPr>
              <w:t>found</w:t>
            </w:r>
          </w:p>
        </w:tc>
        <w:tc>
          <w:tcPr>
            <w:tcW w:w="1886" w:type="dxa"/>
          </w:tcPr>
          <w:p w14:paraId="654D4D10" w14:textId="77777777" w:rsidR="00043761" w:rsidRDefault="00000000">
            <w:pPr>
              <w:pStyle w:val="TableParagraph"/>
              <w:spacing w:line="234" w:lineRule="exact"/>
              <w:ind w:left="6"/>
              <w:jc w:val="center"/>
              <w:rPr>
                <w:rFonts w:ascii="Arial"/>
              </w:rPr>
            </w:pPr>
            <w:r>
              <w:rPr>
                <w:rFonts w:ascii="Arial"/>
                <w:spacing w:val="-4"/>
              </w:rPr>
              <w:t>gave</w:t>
            </w:r>
          </w:p>
        </w:tc>
        <w:tc>
          <w:tcPr>
            <w:tcW w:w="1876" w:type="dxa"/>
          </w:tcPr>
          <w:p w14:paraId="6192574C" w14:textId="77777777" w:rsidR="00043761" w:rsidRDefault="00000000">
            <w:pPr>
              <w:pStyle w:val="TableParagraph"/>
              <w:spacing w:line="234" w:lineRule="exact"/>
              <w:ind w:left="14" w:right="1"/>
              <w:jc w:val="center"/>
              <w:rPr>
                <w:rFonts w:ascii="Arial"/>
              </w:rPr>
            </w:pPr>
            <w:r>
              <w:rPr>
                <w:rFonts w:ascii="Arial"/>
                <w:spacing w:val="-4"/>
              </w:rPr>
              <w:t>goes</w:t>
            </w:r>
          </w:p>
        </w:tc>
        <w:tc>
          <w:tcPr>
            <w:tcW w:w="1871" w:type="dxa"/>
          </w:tcPr>
          <w:p w14:paraId="462BDB72" w14:textId="77777777" w:rsidR="00043761" w:rsidRDefault="00000000">
            <w:pPr>
              <w:pStyle w:val="TableParagraph"/>
              <w:spacing w:line="234" w:lineRule="exact"/>
              <w:ind w:left="11" w:right="1"/>
              <w:jc w:val="center"/>
              <w:rPr>
                <w:rFonts w:ascii="Arial"/>
              </w:rPr>
            </w:pPr>
            <w:r>
              <w:rPr>
                <w:rFonts w:ascii="Arial"/>
                <w:spacing w:val="-2"/>
              </w:rPr>
              <w:t>green</w:t>
            </w:r>
          </w:p>
        </w:tc>
        <w:tc>
          <w:tcPr>
            <w:tcW w:w="1871" w:type="dxa"/>
          </w:tcPr>
          <w:p w14:paraId="1B8E8047" w14:textId="77777777" w:rsidR="00043761" w:rsidRDefault="00000000">
            <w:pPr>
              <w:pStyle w:val="TableParagraph"/>
              <w:spacing w:line="234" w:lineRule="exact"/>
              <w:ind w:left="11" w:right="1"/>
              <w:jc w:val="center"/>
              <w:rPr>
                <w:rFonts w:ascii="Arial"/>
              </w:rPr>
            </w:pPr>
            <w:r>
              <w:rPr>
                <w:rFonts w:ascii="Arial"/>
                <w:spacing w:val="-5"/>
              </w:rPr>
              <w:t>its</w:t>
            </w:r>
          </w:p>
        </w:tc>
      </w:tr>
      <w:tr w:rsidR="00043761" w14:paraId="09BDD4AA" w14:textId="77777777">
        <w:trPr>
          <w:trHeight w:val="254"/>
        </w:trPr>
        <w:tc>
          <w:tcPr>
            <w:tcW w:w="1843" w:type="dxa"/>
          </w:tcPr>
          <w:p w14:paraId="44D7D5F5" w14:textId="77777777" w:rsidR="00043761" w:rsidRDefault="00000000">
            <w:pPr>
              <w:pStyle w:val="TableParagraph"/>
              <w:spacing w:line="234" w:lineRule="exact"/>
              <w:ind w:left="15" w:right="1"/>
              <w:jc w:val="center"/>
              <w:rPr>
                <w:rFonts w:ascii="Arial"/>
              </w:rPr>
            </w:pPr>
            <w:r>
              <w:rPr>
                <w:rFonts w:ascii="Arial"/>
                <w:spacing w:val="-4"/>
              </w:rPr>
              <w:t>made</w:t>
            </w:r>
          </w:p>
        </w:tc>
        <w:tc>
          <w:tcPr>
            <w:tcW w:w="1886" w:type="dxa"/>
          </w:tcPr>
          <w:p w14:paraId="2737F059" w14:textId="77777777" w:rsidR="00043761" w:rsidRDefault="00000000">
            <w:pPr>
              <w:pStyle w:val="TableParagraph"/>
              <w:spacing w:line="234" w:lineRule="exact"/>
              <w:ind w:left="6"/>
              <w:jc w:val="center"/>
              <w:rPr>
                <w:rFonts w:ascii="Arial"/>
              </w:rPr>
            </w:pPr>
            <w:r>
              <w:rPr>
                <w:rFonts w:ascii="Arial"/>
                <w:spacing w:val="-4"/>
              </w:rPr>
              <w:t>many</w:t>
            </w:r>
          </w:p>
        </w:tc>
        <w:tc>
          <w:tcPr>
            <w:tcW w:w="1876" w:type="dxa"/>
          </w:tcPr>
          <w:p w14:paraId="280C3FBB" w14:textId="77777777" w:rsidR="00043761" w:rsidRDefault="00000000">
            <w:pPr>
              <w:pStyle w:val="TableParagraph"/>
              <w:spacing w:line="234" w:lineRule="exact"/>
              <w:ind w:left="14" w:right="1"/>
              <w:jc w:val="center"/>
              <w:rPr>
                <w:rFonts w:ascii="Arial"/>
              </w:rPr>
            </w:pPr>
            <w:r>
              <w:rPr>
                <w:rFonts w:ascii="Arial"/>
                <w:spacing w:val="-5"/>
              </w:rPr>
              <w:t>off</w:t>
            </w:r>
          </w:p>
        </w:tc>
        <w:tc>
          <w:tcPr>
            <w:tcW w:w="1871" w:type="dxa"/>
          </w:tcPr>
          <w:p w14:paraId="78F5A1A7" w14:textId="77777777" w:rsidR="00043761" w:rsidRDefault="00000000">
            <w:pPr>
              <w:pStyle w:val="TableParagraph"/>
              <w:spacing w:line="234" w:lineRule="exact"/>
              <w:ind w:left="11" w:right="1"/>
              <w:jc w:val="center"/>
              <w:rPr>
                <w:rFonts w:ascii="Arial"/>
              </w:rPr>
            </w:pPr>
            <w:r>
              <w:rPr>
                <w:rFonts w:ascii="Arial"/>
                <w:spacing w:val="-5"/>
              </w:rPr>
              <w:t>or</w:t>
            </w:r>
          </w:p>
        </w:tc>
        <w:tc>
          <w:tcPr>
            <w:tcW w:w="1871" w:type="dxa"/>
          </w:tcPr>
          <w:p w14:paraId="024770C5" w14:textId="77777777" w:rsidR="00043761" w:rsidRDefault="00000000">
            <w:pPr>
              <w:pStyle w:val="TableParagraph"/>
              <w:spacing w:line="234" w:lineRule="exact"/>
              <w:ind w:left="11" w:right="1"/>
              <w:jc w:val="center"/>
              <w:rPr>
                <w:rFonts w:ascii="Arial"/>
              </w:rPr>
            </w:pPr>
            <w:r>
              <w:rPr>
                <w:rFonts w:ascii="Arial"/>
                <w:spacing w:val="-4"/>
              </w:rPr>
              <w:t>pull</w:t>
            </w:r>
          </w:p>
        </w:tc>
      </w:tr>
      <w:tr w:rsidR="00043761" w14:paraId="1E39DD56" w14:textId="77777777">
        <w:trPr>
          <w:trHeight w:val="249"/>
        </w:trPr>
        <w:tc>
          <w:tcPr>
            <w:tcW w:w="1843" w:type="dxa"/>
          </w:tcPr>
          <w:p w14:paraId="52943FD9" w14:textId="77777777" w:rsidR="00043761" w:rsidRDefault="00000000">
            <w:pPr>
              <w:pStyle w:val="TableParagraph"/>
              <w:spacing w:line="229" w:lineRule="exact"/>
              <w:ind w:left="15" w:right="1"/>
              <w:jc w:val="center"/>
              <w:rPr>
                <w:rFonts w:ascii="Arial"/>
              </w:rPr>
            </w:pPr>
            <w:r>
              <w:rPr>
                <w:rFonts w:ascii="Arial"/>
                <w:spacing w:val="-4"/>
              </w:rPr>
              <w:t>read</w:t>
            </w:r>
          </w:p>
        </w:tc>
        <w:tc>
          <w:tcPr>
            <w:tcW w:w="1886" w:type="dxa"/>
          </w:tcPr>
          <w:p w14:paraId="1C623A3F" w14:textId="77777777" w:rsidR="00043761" w:rsidRDefault="00000000">
            <w:pPr>
              <w:pStyle w:val="TableParagraph"/>
              <w:spacing w:line="229" w:lineRule="exact"/>
              <w:ind w:left="6"/>
              <w:jc w:val="center"/>
              <w:rPr>
                <w:rFonts w:ascii="Arial"/>
              </w:rPr>
            </w:pPr>
            <w:r>
              <w:rPr>
                <w:rFonts w:ascii="Arial"/>
                <w:spacing w:val="-2"/>
              </w:rPr>
              <w:t>right</w:t>
            </w:r>
          </w:p>
        </w:tc>
        <w:tc>
          <w:tcPr>
            <w:tcW w:w="1876" w:type="dxa"/>
          </w:tcPr>
          <w:p w14:paraId="7F6145F2" w14:textId="77777777" w:rsidR="00043761" w:rsidRDefault="00000000">
            <w:pPr>
              <w:pStyle w:val="TableParagraph"/>
              <w:spacing w:line="229" w:lineRule="exact"/>
              <w:ind w:left="14" w:right="1"/>
              <w:jc w:val="center"/>
              <w:rPr>
                <w:rFonts w:ascii="Arial"/>
              </w:rPr>
            </w:pPr>
            <w:r>
              <w:rPr>
                <w:rFonts w:ascii="Arial"/>
                <w:spacing w:val="-4"/>
              </w:rPr>
              <w:t>sing</w:t>
            </w:r>
          </w:p>
        </w:tc>
        <w:tc>
          <w:tcPr>
            <w:tcW w:w="1871" w:type="dxa"/>
          </w:tcPr>
          <w:p w14:paraId="51C5448E" w14:textId="77777777" w:rsidR="00043761" w:rsidRDefault="00000000">
            <w:pPr>
              <w:pStyle w:val="TableParagraph"/>
              <w:spacing w:line="229" w:lineRule="exact"/>
              <w:ind w:left="11" w:right="1"/>
              <w:jc w:val="center"/>
              <w:rPr>
                <w:rFonts w:ascii="Arial"/>
              </w:rPr>
            </w:pPr>
            <w:r>
              <w:rPr>
                <w:rFonts w:ascii="Arial"/>
                <w:spacing w:val="-5"/>
              </w:rPr>
              <w:t>sit</w:t>
            </w:r>
          </w:p>
        </w:tc>
        <w:tc>
          <w:tcPr>
            <w:tcW w:w="1871" w:type="dxa"/>
          </w:tcPr>
          <w:p w14:paraId="17E3EE4E" w14:textId="77777777" w:rsidR="00043761" w:rsidRDefault="00000000">
            <w:pPr>
              <w:pStyle w:val="TableParagraph"/>
              <w:spacing w:line="229" w:lineRule="exact"/>
              <w:ind w:left="11" w:right="1"/>
              <w:jc w:val="center"/>
              <w:rPr>
                <w:rFonts w:ascii="Arial"/>
              </w:rPr>
            </w:pPr>
            <w:r>
              <w:rPr>
                <w:rFonts w:ascii="Arial"/>
                <w:spacing w:val="-2"/>
              </w:rPr>
              <w:t>sleep</w:t>
            </w:r>
          </w:p>
        </w:tc>
      </w:tr>
    </w:tbl>
    <w:p w14:paraId="2CECEC28" w14:textId="77777777" w:rsidR="00043761" w:rsidRDefault="00043761">
      <w:pPr>
        <w:pStyle w:val="BodyText"/>
        <w:spacing w:before="25"/>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308486E3" w14:textId="77777777">
        <w:trPr>
          <w:trHeight w:val="253"/>
        </w:trPr>
        <w:tc>
          <w:tcPr>
            <w:tcW w:w="1843" w:type="dxa"/>
          </w:tcPr>
          <w:p w14:paraId="182C920D" w14:textId="77777777" w:rsidR="00043761" w:rsidRDefault="00000000">
            <w:pPr>
              <w:pStyle w:val="TableParagraph"/>
              <w:spacing w:line="234" w:lineRule="exact"/>
              <w:ind w:left="15" w:right="1"/>
              <w:jc w:val="center"/>
              <w:rPr>
                <w:rFonts w:ascii="Arial"/>
              </w:rPr>
            </w:pPr>
            <w:r>
              <w:rPr>
                <w:rFonts w:ascii="Arial"/>
                <w:spacing w:val="-4"/>
              </w:rPr>
              <w:t>tell</w:t>
            </w:r>
          </w:p>
        </w:tc>
        <w:tc>
          <w:tcPr>
            <w:tcW w:w="1886" w:type="dxa"/>
          </w:tcPr>
          <w:p w14:paraId="00EBB632" w14:textId="77777777" w:rsidR="00043761" w:rsidRDefault="00000000">
            <w:pPr>
              <w:pStyle w:val="TableParagraph"/>
              <w:spacing w:line="234" w:lineRule="exact"/>
              <w:ind w:left="6"/>
              <w:jc w:val="center"/>
              <w:rPr>
                <w:rFonts w:ascii="Arial"/>
              </w:rPr>
            </w:pPr>
            <w:r>
              <w:rPr>
                <w:rFonts w:ascii="Arial"/>
                <w:spacing w:val="-2"/>
              </w:rPr>
              <w:t>their</w:t>
            </w:r>
          </w:p>
        </w:tc>
        <w:tc>
          <w:tcPr>
            <w:tcW w:w="1876" w:type="dxa"/>
          </w:tcPr>
          <w:p w14:paraId="6DB95BDA" w14:textId="77777777" w:rsidR="00043761" w:rsidRDefault="00000000">
            <w:pPr>
              <w:pStyle w:val="TableParagraph"/>
              <w:spacing w:line="234" w:lineRule="exact"/>
              <w:ind w:left="14" w:right="1"/>
              <w:jc w:val="center"/>
              <w:rPr>
                <w:rFonts w:ascii="Arial"/>
              </w:rPr>
            </w:pPr>
            <w:r>
              <w:rPr>
                <w:rFonts w:ascii="Arial"/>
                <w:spacing w:val="-2"/>
              </w:rPr>
              <w:t>these</w:t>
            </w:r>
          </w:p>
        </w:tc>
        <w:tc>
          <w:tcPr>
            <w:tcW w:w="1871" w:type="dxa"/>
          </w:tcPr>
          <w:p w14:paraId="7B05A32B" w14:textId="77777777" w:rsidR="00043761" w:rsidRDefault="00000000">
            <w:pPr>
              <w:pStyle w:val="TableParagraph"/>
              <w:spacing w:line="234" w:lineRule="exact"/>
              <w:ind w:left="11" w:right="1"/>
              <w:jc w:val="center"/>
              <w:rPr>
                <w:rFonts w:ascii="Arial"/>
              </w:rPr>
            </w:pPr>
            <w:r>
              <w:rPr>
                <w:rFonts w:ascii="Arial"/>
                <w:spacing w:val="-2"/>
              </w:rPr>
              <w:t>those</w:t>
            </w:r>
          </w:p>
        </w:tc>
        <w:tc>
          <w:tcPr>
            <w:tcW w:w="1871" w:type="dxa"/>
          </w:tcPr>
          <w:p w14:paraId="2251A06F" w14:textId="77777777" w:rsidR="00043761" w:rsidRDefault="00000000">
            <w:pPr>
              <w:pStyle w:val="TableParagraph"/>
              <w:spacing w:line="234" w:lineRule="exact"/>
              <w:ind w:left="11" w:right="1"/>
              <w:jc w:val="center"/>
              <w:rPr>
                <w:rFonts w:ascii="Arial"/>
              </w:rPr>
            </w:pPr>
            <w:r>
              <w:rPr>
                <w:rFonts w:ascii="Arial"/>
                <w:spacing w:val="-4"/>
              </w:rPr>
              <w:t>upon</w:t>
            </w:r>
          </w:p>
        </w:tc>
      </w:tr>
      <w:tr w:rsidR="00043761" w14:paraId="36753C7B" w14:textId="77777777">
        <w:trPr>
          <w:trHeight w:val="253"/>
        </w:trPr>
        <w:tc>
          <w:tcPr>
            <w:tcW w:w="1843" w:type="dxa"/>
          </w:tcPr>
          <w:p w14:paraId="67376DA8" w14:textId="77777777" w:rsidR="00043761" w:rsidRDefault="00000000">
            <w:pPr>
              <w:pStyle w:val="TableParagraph"/>
              <w:spacing w:line="234" w:lineRule="exact"/>
              <w:ind w:left="15" w:right="1"/>
              <w:jc w:val="center"/>
              <w:rPr>
                <w:rFonts w:ascii="Arial"/>
              </w:rPr>
            </w:pPr>
            <w:r>
              <w:rPr>
                <w:rFonts w:ascii="Arial"/>
                <w:spacing w:val="-5"/>
              </w:rPr>
              <w:t>us</w:t>
            </w:r>
          </w:p>
        </w:tc>
        <w:tc>
          <w:tcPr>
            <w:tcW w:w="1886" w:type="dxa"/>
          </w:tcPr>
          <w:p w14:paraId="5476B2E7" w14:textId="77777777" w:rsidR="00043761" w:rsidRDefault="00000000">
            <w:pPr>
              <w:pStyle w:val="TableParagraph"/>
              <w:spacing w:line="234" w:lineRule="exact"/>
              <w:ind w:left="6"/>
              <w:jc w:val="center"/>
              <w:rPr>
                <w:rFonts w:ascii="Arial"/>
              </w:rPr>
            </w:pPr>
            <w:r>
              <w:rPr>
                <w:rFonts w:ascii="Arial"/>
                <w:spacing w:val="-5"/>
              </w:rPr>
              <w:t>use</w:t>
            </w:r>
          </w:p>
        </w:tc>
        <w:tc>
          <w:tcPr>
            <w:tcW w:w="1876" w:type="dxa"/>
          </w:tcPr>
          <w:p w14:paraId="68BA1ED5" w14:textId="77777777" w:rsidR="00043761" w:rsidRDefault="00000000">
            <w:pPr>
              <w:pStyle w:val="TableParagraph"/>
              <w:spacing w:line="234" w:lineRule="exact"/>
              <w:ind w:left="14"/>
              <w:jc w:val="center"/>
              <w:rPr>
                <w:rFonts w:ascii="Arial"/>
              </w:rPr>
            </w:pPr>
            <w:r>
              <w:rPr>
                <w:rFonts w:ascii="Arial"/>
                <w:spacing w:val="-4"/>
              </w:rPr>
              <w:t>very</w:t>
            </w:r>
          </w:p>
        </w:tc>
        <w:tc>
          <w:tcPr>
            <w:tcW w:w="1871" w:type="dxa"/>
          </w:tcPr>
          <w:p w14:paraId="473DC631" w14:textId="77777777" w:rsidR="00043761" w:rsidRDefault="00000000">
            <w:pPr>
              <w:pStyle w:val="TableParagraph"/>
              <w:spacing w:line="234" w:lineRule="exact"/>
              <w:ind w:left="11"/>
              <w:jc w:val="center"/>
              <w:rPr>
                <w:rFonts w:ascii="Arial"/>
              </w:rPr>
            </w:pPr>
            <w:r>
              <w:rPr>
                <w:rFonts w:ascii="Arial"/>
                <w:spacing w:val="-4"/>
              </w:rPr>
              <w:t>wash</w:t>
            </w:r>
          </w:p>
        </w:tc>
        <w:tc>
          <w:tcPr>
            <w:tcW w:w="1871" w:type="dxa"/>
          </w:tcPr>
          <w:p w14:paraId="27E92676" w14:textId="77777777" w:rsidR="00043761" w:rsidRDefault="00000000">
            <w:pPr>
              <w:pStyle w:val="TableParagraph"/>
              <w:spacing w:line="234" w:lineRule="exact"/>
              <w:ind w:left="11"/>
              <w:jc w:val="center"/>
              <w:rPr>
                <w:rFonts w:ascii="Arial"/>
              </w:rPr>
            </w:pPr>
            <w:r>
              <w:rPr>
                <w:rFonts w:ascii="Arial"/>
                <w:spacing w:val="-2"/>
              </w:rPr>
              <w:t>which</w:t>
            </w:r>
          </w:p>
        </w:tc>
      </w:tr>
      <w:tr w:rsidR="00043761" w14:paraId="5565F0DD" w14:textId="77777777">
        <w:trPr>
          <w:trHeight w:val="254"/>
        </w:trPr>
        <w:tc>
          <w:tcPr>
            <w:tcW w:w="1843" w:type="dxa"/>
          </w:tcPr>
          <w:p w14:paraId="4A9E1CB1" w14:textId="77777777" w:rsidR="00043761" w:rsidRDefault="00000000">
            <w:pPr>
              <w:pStyle w:val="TableParagraph"/>
              <w:spacing w:line="234" w:lineRule="exact"/>
              <w:ind w:left="15" w:right="1"/>
              <w:jc w:val="center"/>
              <w:rPr>
                <w:rFonts w:ascii="Arial"/>
              </w:rPr>
            </w:pPr>
            <w:r>
              <w:rPr>
                <w:rFonts w:ascii="Arial"/>
                <w:spacing w:val="-5"/>
              </w:rPr>
              <w:t>why</w:t>
            </w:r>
          </w:p>
        </w:tc>
        <w:tc>
          <w:tcPr>
            <w:tcW w:w="1886" w:type="dxa"/>
          </w:tcPr>
          <w:p w14:paraId="2EBF7C42" w14:textId="77777777" w:rsidR="00043761" w:rsidRDefault="00000000">
            <w:pPr>
              <w:pStyle w:val="TableParagraph"/>
              <w:spacing w:line="234" w:lineRule="exact"/>
              <w:ind w:left="6"/>
              <w:jc w:val="center"/>
              <w:rPr>
                <w:rFonts w:ascii="Arial"/>
              </w:rPr>
            </w:pPr>
            <w:r>
              <w:rPr>
                <w:rFonts w:ascii="Arial"/>
                <w:spacing w:val="-4"/>
              </w:rPr>
              <w:t>wish</w:t>
            </w:r>
          </w:p>
        </w:tc>
        <w:tc>
          <w:tcPr>
            <w:tcW w:w="1876" w:type="dxa"/>
          </w:tcPr>
          <w:p w14:paraId="030EAE2C" w14:textId="77777777" w:rsidR="00043761" w:rsidRDefault="00000000">
            <w:pPr>
              <w:pStyle w:val="TableParagraph"/>
              <w:spacing w:line="234" w:lineRule="exact"/>
              <w:ind w:left="14"/>
              <w:jc w:val="center"/>
              <w:rPr>
                <w:rFonts w:ascii="Arial"/>
              </w:rPr>
            </w:pPr>
            <w:r>
              <w:rPr>
                <w:rFonts w:ascii="Arial"/>
                <w:spacing w:val="-4"/>
              </w:rPr>
              <w:t>work</w:t>
            </w:r>
          </w:p>
        </w:tc>
        <w:tc>
          <w:tcPr>
            <w:tcW w:w="1871" w:type="dxa"/>
          </w:tcPr>
          <w:p w14:paraId="653C7851" w14:textId="77777777" w:rsidR="00043761" w:rsidRDefault="00000000">
            <w:pPr>
              <w:pStyle w:val="TableParagraph"/>
              <w:spacing w:line="234" w:lineRule="exact"/>
              <w:ind w:left="11"/>
              <w:jc w:val="center"/>
              <w:rPr>
                <w:rFonts w:ascii="Arial"/>
              </w:rPr>
            </w:pPr>
            <w:r>
              <w:rPr>
                <w:rFonts w:ascii="Arial"/>
                <w:spacing w:val="-2"/>
              </w:rPr>
              <w:t>would</w:t>
            </w:r>
          </w:p>
        </w:tc>
        <w:tc>
          <w:tcPr>
            <w:tcW w:w="1871" w:type="dxa"/>
          </w:tcPr>
          <w:p w14:paraId="5BE0AD51" w14:textId="77777777" w:rsidR="00043761" w:rsidRDefault="00000000">
            <w:pPr>
              <w:pStyle w:val="TableParagraph"/>
              <w:spacing w:line="234" w:lineRule="exact"/>
              <w:ind w:left="11"/>
              <w:jc w:val="center"/>
              <w:rPr>
                <w:rFonts w:ascii="Arial"/>
              </w:rPr>
            </w:pPr>
            <w:r>
              <w:rPr>
                <w:rFonts w:ascii="Arial"/>
                <w:spacing w:val="-2"/>
              </w:rPr>
              <w:t>write</w:t>
            </w:r>
          </w:p>
        </w:tc>
      </w:tr>
      <w:tr w:rsidR="00043761" w14:paraId="6FFC6B75" w14:textId="77777777">
        <w:trPr>
          <w:trHeight w:val="249"/>
        </w:trPr>
        <w:tc>
          <w:tcPr>
            <w:tcW w:w="1843" w:type="dxa"/>
          </w:tcPr>
          <w:p w14:paraId="42D63277" w14:textId="77777777" w:rsidR="00043761" w:rsidRDefault="00000000">
            <w:pPr>
              <w:pStyle w:val="TableParagraph"/>
              <w:spacing w:line="229" w:lineRule="exact"/>
              <w:ind w:left="15" w:right="1"/>
              <w:jc w:val="center"/>
              <w:rPr>
                <w:rFonts w:ascii="Arial"/>
              </w:rPr>
            </w:pPr>
            <w:r>
              <w:rPr>
                <w:rFonts w:ascii="Arial"/>
                <w:spacing w:val="-4"/>
              </w:rPr>
              <w:t>your</w:t>
            </w:r>
          </w:p>
        </w:tc>
        <w:tc>
          <w:tcPr>
            <w:tcW w:w="1886" w:type="dxa"/>
          </w:tcPr>
          <w:p w14:paraId="2E5AD374" w14:textId="77777777" w:rsidR="00043761" w:rsidRDefault="00000000">
            <w:pPr>
              <w:pStyle w:val="TableParagraph"/>
              <w:spacing w:line="229" w:lineRule="exact"/>
              <w:ind w:left="6"/>
              <w:jc w:val="center"/>
              <w:rPr>
                <w:rFonts w:ascii="Arial"/>
              </w:rPr>
            </w:pPr>
            <w:r>
              <w:rPr>
                <w:rFonts w:ascii="Arial"/>
                <w:spacing w:val="-2"/>
              </w:rPr>
              <w:t>about</w:t>
            </w:r>
          </w:p>
        </w:tc>
        <w:tc>
          <w:tcPr>
            <w:tcW w:w="1876" w:type="dxa"/>
          </w:tcPr>
          <w:p w14:paraId="6D6EC2E8" w14:textId="77777777" w:rsidR="00043761" w:rsidRDefault="00000000">
            <w:pPr>
              <w:pStyle w:val="TableParagraph"/>
              <w:spacing w:line="229" w:lineRule="exact"/>
              <w:ind w:left="14" w:right="1"/>
              <w:jc w:val="center"/>
              <w:rPr>
                <w:rFonts w:ascii="Arial"/>
              </w:rPr>
            </w:pPr>
            <w:r>
              <w:rPr>
                <w:rFonts w:ascii="Arial"/>
                <w:spacing w:val="-2"/>
              </w:rPr>
              <w:t>better</w:t>
            </w:r>
          </w:p>
        </w:tc>
        <w:tc>
          <w:tcPr>
            <w:tcW w:w="1871" w:type="dxa"/>
          </w:tcPr>
          <w:p w14:paraId="4D384035" w14:textId="77777777" w:rsidR="00043761" w:rsidRDefault="00000000">
            <w:pPr>
              <w:pStyle w:val="TableParagraph"/>
              <w:spacing w:line="229" w:lineRule="exact"/>
              <w:ind w:left="11" w:right="1"/>
              <w:jc w:val="center"/>
              <w:rPr>
                <w:rFonts w:ascii="Arial"/>
              </w:rPr>
            </w:pPr>
            <w:r>
              <w:rPr>
                <w:rFonts w:ascii="Arial"/>
                <w:spacing w:val="-2"/>
              </w:rPr>
              <w:t>bring</w:t>
            </w:r>
          </w:p>
        </w:tc>
        <w:tc>
          <w:tcPr>
            <w:tcW w:w="1871" w:type="dxa"/>
          </w:tcPr>
          <w:p w14:paraId="020409E6" w14:textId="77777777" w:rsidR="00043761" w:rsidRDefault="00000000">
            <w:pPr>
              <w:pStyle w:val="TableParagraph"/>
              <w:spacing w:line="229" w:lineRule="exact"/>
              <w:ind w:left="11"/>
              <w:jc w:val="center"/>
              <w:rPr>
                <w:rFonts w:ascii="Arial"/>
              </w:rPr>
            </w:pPr>
            <w:r>
              <w:rPr>
                <w:rFonts w:ascii="Arial"/>
                <w:spacing w:val="-2"/>
              </w:rPr>
              <w:t>carry</w:t>
            </w:r>
          </w:p>
        </w:tc>
      </w:tr>
      <w:tr w:rsidR="00043761" w14:paraId="6998F5E2" w14:textId="77777777">
        <w:trPr>
          <w:trHeight w:val="253"/>
        </w:trPr>
        <w:tc>
          <w:tcPr>
            <w:tcW w:w="1843" w:type="dxa"/>
          </w:tcPr>
          <w:p w14:paraId="41B35C78" w14:textId="77777777" w:rsidR="00043761" w:rsidRDefault="00000000">
            <w:pPr>
              <w:pStyle w:val="TableParagraph"/>
              <w:spacing w:line="234" w:lineRule="exact"/>
              <w:ind w:left="15" w:right="1"/>
              <w:jc w:val="center"/>
              <w:rPr>
                <w:rFonts w:ascii="Arial"/>
              </w:rPr>
            </w:pPr>
            <w:r>
              <w:rPr>
                <w:rFonts w:ascii="Arial"/>
                <w:spacing w:val="-2"/>
              </w:rPr>
              <w:t>clean</w:t>
            </w:r>
          </w:p>
        </w:tc>
        <w:tc>
          <w:tcPr>
            <w:tcW w:w="1886" w:type="dxa"/>
          </w:tcPr>
          <w:p w14:paraId="18EF46D5" w14:textId="77777777" w:rsidR="00043761" w:rsidRDefault="00000000">
            <w:pPr>
              <w:pStyle w:val="TableParagraph"/>
              <w:spacing w:line="234" w:lineRule="exact"/>
              <w:ind w:left="6"/>
              <w:jc w:val="center"/>
              <w:rPr>
                <w:rFonts w:ascii="Arial"/>
              </w:rPr>
            </w:pPr>
            <w:r>
              <w:rPr>
                <w:rFonts w:ascii="Arial"/>
                <w:spacing w:val="-5"/>
              </w:rPr>
              <w:t>cut</w:t>
            </w:r>
          </w:p>
        </w:tc>
        <w:tc>
          <w:tcPr>
            <w:tcW w:w="1876" w:type="dxa"/>
          </w:tcPr>
          <w:p w14:paraId="2E7D07B0" w14:textId="77777777" w:rsidR="00043761" w:rsidRDefault="00000000">
            <w:pPr>
              <w:pStyle w:val="TableParagraph"/>
              <w:spacing w:line="234" w:lineRule="exact"/>
              <w:ind w:left="14" w:right="1"/>
              <w:jc w:val="center"/>
              <w:rPr>
                <w:rFonts w:ascii="Arial"/>
              </w:rPr>
            </w:pPr>
            <w:r>
              <w:rPr>
                <w:rFonts w:ascii="Arial"/>
                <w:spacing w:val="-4"/>
              </w:rPr>
              <w:t>done</w:t>
            </w:r>
          </w:p>
        </w:tc>
        <w:tc>
          <w:tcPr>
            <w:tcW w:w="1871" w:type="dxa"/>
          </w:tcPr>
          <w:p w14:paraId="0D9CA828" w14:textId="77777777" w:rsidR="00043761" w:rsidRDefault="00000000">
            <w:pPr>
              <w:pStyle w:val="TableParagraph"/>
              <w:spacing w:line="234" w:lineRule="exact"/>
              <w:ind w:left="11" w:right="1"/>
              <w:jc w:val="center"/>
              <w:rPr>
                <w:rFonts w:ascii="Arial"/>
              </w:rPr>
            </w:pPr>
            <w:r>
              <w:rPr>
                <w:rFonts w:ascii="Arial"/>
                <w:spacing w:val="-4"/>
              </w:rPr>
              <w:t>draw</w:t>
            </w:r>
          </w:p>
        </w:tc>
        <w:tc>
          <w:tcPr>
            <w:tcW w:w="1871" w:type="dxa"/>
          </w:tcPr>
          <w:p w14:paraId="4DEBC95E" w14:textId="77777777" w:rsidR="00043761" w:rsidRDefault="00000000">
            <w:pPr>
              <w:pStyle w:val="TableParagraph"/>
              <w:spacing w:line="234" w:lineRule="exact"/>
              <w:ind w:left="11" w:right="1"/>
              <w:jc w:val="center"/>
              <w:rPr>
                <w:rFonts w:ascii="Arial"/>
              </w:rPr>
            </w:pPr>
            <w:r>
              <w:rPr>
                <w:rFonts w:ascii="Arial"/>
                <w:spacing w:val="-2"/>
              </w:rPr>
              <w:t>drink</w:t>
            </w:r>
          </w:p>
        </w:tc>
      </w:tr>
      <w:tr w:rsidR="00043761" w14:paraId="6B3A86CE" w14:textId="77777777">
        <w:trPr>
          <w:trHeight w:val="254"/>
        </w:trPr>
        <w:tc>
          <w:tcPr>
            <w:tcW w:w="1843" w:type="dxa"/>
          </w:tcPr>
          <w:p w14:paraId="2C1DDE08" w14:textId="77777777" w:rsidR="00043761" w:rsidRDefault="00000000">
            <w:pPr>
              <w:pStyle w:val="TableParagraph"/>
              <w:spacing w:line="234" w:lineRule="exact"/>
              <w:ind w:left="15" w:right="1"/>
              <w:jc w:val="center"/>
              <w:rPr>
                <w:rFonts w:ascii="Arial"/>
              </w:rPr>
            </w:pPr>
            <w:r>
              <w:rPr>
                <w:rFonts w:ascii="Arial"/>
                <w:spacing w:val="-2"/>
              </w:rPr>
              <w:t>eight</w:t>
            </w:r>
          </w:p>
        </w:tc>
        <w:tc>
          <w:tcPr>
            <w:tcW w:w="1886" w:type="dxa"/>
          </w:tcPr>
          <w:p w14:paraId="10DBA736" w14:textId="77777777" w:rsidR="00043761" w:rsidRDefault="00000000">
            <w:pPr>
              <w:pStyle w:val="TableParagraph"/>
              <w:spacing w:line="234" w:lineRule="exact"/>
              <w:ind w:left="6"/>
              <w:jc w:val="center"/>
              <w:rPr>
                <w:rFonts w:ascii="Arial"/>
              </w:rPr>
            </w:pPr>
            <w:r>
              <w:rPr>
                <w:rFonts w:ascii="Arial"/>
                <w:spacing w:val="-4"/>
              </w:rPr>
              <w:t>fall</w:t>
            </w:r>
          </w:p>
        </w:tc>
        <w:tc>
          <w:tcPr>
            <w:tcW w:w="1876" w:type="dxa"/>
          </w:tcPr>
          <w:p w14:paraId="55AA6EF9" w14:textId="77777777" w:rsidR="00043761" w:rsidRDefault="00000000">
            <w:pPr>
              <w:pStyle w:val="TableParagraph"/>
              <w:spacing w:line="234" w:lineRule="exact"/>
              <w:ind w:left="14" w:right="1"/>
              <w:jc w:val="center"/>
              <w:rPr>
                <w:rFonts w:ascii="Arial"/>
              </w:rPr>
            </w:pPr>
            <w:r>
              <w:rPr>
                <w:rFonts w:ascii="Arial"/>
                <w:spacing w:val="-5"/>
              </w:rPr>
              <w:t>far</w:t>
            </w:r>
          </w:p>
        </w:tc>
        <w:tc>
          <w:tcPr>
            <w:tcW w:w="1871" w:type="dxa"/>
          </w:tcPr>
          <w:p w14:paraId="067034AE" w14:textId="77777777" w:rsidR="00043761" w:rsidRDefault="00000000">
            <w:pPr>
              <w:pStyle w:val="TableParagraph"/>
              <w:spacing w:line="234" w:lineRule="exact"/>
              <w:ind w:left="11" w:right="1"/>
              <w:jc w:val="center"/>
              <w:rPr>
                <w:rFonts w:ascii="Arial"/>
              </w:rPr>
            </w:pPr>
            <w:r>
              <w:rPr>
                <w:rFonts w:ascii="Arial"/>
                <w:spacing w:val="-4"/>
              </w:rPr>
              <w:t>full</w:t>
            </w:r>
          </w:p>
        </w:tc>
        <w:tc>
          <w:tcPr>
            <w:tcW w:w="1871" w:type="dxa"/>
          </w:tcPr>
          <w:p w14:paraId="19A1B21B" w14:textId="77777777" w:rsidR="00043761" w:rsidRDefault="00000000">
            <w:pPr>
              <w:pStyle w:val="TableParagraph"/>
              <w:spacing w:line="234" w:lineRule="exact"/>
              <w:ind w:left="11" w:right="1"/>
              <w:jc w:val="center"/>
              <w:rPr>
                <w:rFonts w:ascii="Arial"/>
              </w:rPr>
            </w:pPr>
            <w:r>
              <w:rPr>
                <w:rFonts w:ascii="Arial"/>
                <w:spacing w:val="-5"/>
              </w:rPr>
              <w:t>got</w:t>
            </w:r>
          </w:p>
        </w:tc>
      </w:tr>
    </w:tbl>
    <w:p w14:paraId="3F52743D" w14:textId="77777777" w:rsidR="00043761" w:rsidRDefault="00043761">
      <w:pPr>
        <w:pStyle w:val="BodyText"/>
        <w:spacing w:before="27"/>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07D87B1A" w14:textId="77777777">
        <w:trPr>
          <w:trHeight w:val="249"/>
        </w:trPr>
        <w:tc>
          <w:tcPr>
            <w:tcW w:w="1843" w:type="dxa"/>
          </w:tcPr>
          <w:p w14:paraId="5942151C" w14:textId="77777777" w:rsidR="00043761" w:rsidRDefault="00000000">
            <w:pPr>
              <w:pStyle w:val="TableParagraph"/>
              <w:spacing w:line="229" w:lineRule="exact"/>
              <w:ind w:left="15" w:right="1"/>
              <w:jc w:val="center"/>
              <w:rPr>
                <w:rFonts w:ascii="Arial"/>
              </w:rPr>
            </w:pPr>
            <w:r>
              <w:rPr>
                <w:rFonts w:ascii="Arial"/>
                <w:spacing w:val="-4"/>
              </w:rPr>
              <w:t>grow</w:t>
            </w:r>
          </w:p>
        </w:tc>
        <w:tc>
          <w:tcPr>
            <w:tcW w:w="1886" w:type="dxa"/>
          </w:tcPr>
          <w:p w14:paraId="5730C1EA" w14:textId="77777777" w:rsidR="00043761" w:rsidRDefault="00000000">
            <w:pPr>
              <w:pStyle w:val="TableParagraph"/>
              <w:spacing w:line="229" w:lineRule="exact"/>
              <w:ind w:left="6"/>
              <w:jc w:val="center"/>
              <w:rPr>
                <w:rFonts w:ascii="Arial"/>
              </w:rPr>
            </w:pPr>
            <w:r>
              <w:rPr>
                <w:rFonts w:ascii="Arial"/>
                <w:spacing w:val="-4"/>
              </w:rPr>
              <w:t>hold</w:t>
            </w:r>
          </w:p>
        </w:tc>
        <w:tc>
          <w:tcPr>
            <w:tcW w:w="1876" w:type="dxa"/>
          </w:tcPr>
          <w:p w14:paraId="048C19AF" w14:textId="77777777" w:rsidR="00043761" w:rsidRDefault="00000000">
            <w:pPr>
              <w:pStyle w:val="TableParagraph"/>
              <w:spacing w:line="229" w:lineRule="exact"/>
              <w:ind w:left="14" w:right="1"/>
              <w:jc w:val="center"/>
              <w:rPr>
                <w:rFonts w:ascii="Arial"/>
              </w:rPr>
            </w:pPr>
            <w:r>
              <w:rPr>
                <w:rFonts w:ascii="Arial"/>
                <w:spacing w:val="-5"/>
              </w:rPr>
              <w:t>hot</w:t>
            </w:r>
          </w:p>
        </w:tc>
        <w:tc>
          <w:tcPr>
            <w:tcW w:w="1871" w:type="dxa"/>
          </w:tcPr>
          <w:p w14:paraId="0DC202BA" w14:textId="77777777" w:rsidR="00043761" w:rsidRDefault="00000000">
            <w:pPr>
              <w:pStyle w:val="TableParagraph"/>
              <w:spacing w:line="229" w:lineRule="exact"/>
              <w:ind w:left="11" w:right="1"/>
              <w:jc w:val="center"/>
              <w:rPr>
                <w:rFonts w:ascii="Arial"/>
              </w:rPr>
            </w:pPr>
            <w:r>
              <w:rPr>
                <w:rFonts w:ascii="Arial"/>
                <w:spacing w:val="-4"/>
              </w:rPr>
              <w:t>hurt</w:t>
            </w:r>
          </w:p>
        </w:tc>
        <w:tc>
          <w:tcPr>
            <w:tcW w:w="1871" w:type="dxa"/>
          </w:tcPr>
          <w:p w14:paraId="66EF5D3A" w14:textId="77777777" w:rsidR="00043761" w:rsidRDefault="00000000">
            <w:pPr>
              <w:pStyle w:val="TableParagraph"/>
              <w:spacing w:line="229" w:lineRule="exact"/>
              <w:ind w:left="11" w:right="1"/>
              <w:jc w:val="center"/>
              <w:rPr>
                <w:rFonts w:ascii="Arial"/>
              </w:rPr>
            </w:pPr>
            <w:r>
              <w:rPr>
                <w:rFonts w:ascii="Arial"/>
                <w:spacing w:val="-5"/>
              </w:rPr>
              <w:t>if</w:t>
            </w:r>
          </w:p>
        </w:tc>
      </w:tr>
      <w:tr w:rsidR="00043761" w14:paraId="6B921AC7" w14:textId="77777777">
        <w:trPr>
          <w:trHeight w:val="253"/>
        </w:trPr>
        <w:tc>
          <w:tcPr>
            <w:tcW w:w="1843" w:type="dxa"/>
          </w:tcPr>
          <w:p w14:paraId="16F73FAF" w14:textId="77777777" w:rsidR="00043761" w:rsidRDefault="00000000">
            <w:pPr>
              <w:pStyle w:val="TableParagraph"/>
              <w:spacing w:line="234" w:lineRule="exact"/>
              <w:ind w:left="15" w:right="1"/>
              <w:jc w:val="center"/>
              <w:rPr>
                <w:rFonts w:ascii="Arial"/>
              </w:rPr>
            </w:pPr>
            <w:r>
              <w:rPr>
                <w:rFonts w:ascii="Arial"/>
                <w:spacing w:val="-4"/>
              </w:rPr>
              <w:t>keep</w:t>
            </w:r>
          </w:p>
        </w:tc>
        <w:tc>
          <w:tcPr>
            <w:tcW w:w="1886" w:type="dxa"/>
          </w:tcPr>
          <w:p w14:paraId="2652C8A2" w14:textId="77777777" w:rsidR="00043761" w:rsidRDefault="00000000">
            <w:pPr>
              <w:pStyle w:val="TableParagraph"/>
              <w:spacing w:line="234" w:lineRule="exact"/>
              <w:ind w:left="6"/>
              <w:jc w:val="center"/>
              <w:rPr>
                <w:rFonts w:ascii="Arial"/>
              </w:rPr>
            </w:pPr>
            <w:r>
              <w:rPr>
                <w:rFonts w:ascii="Arial"/>
                <w:spacing w:val="-4"/>
              </w:rPr>
              <w:t>kind</w:t>
            </w:r>
          </w:p>
        </w:tc>
        <w:tc>
          <w:tcPr>
            <w:tcW w:w="1876" w:type="dxa"/>
          </w:tcPr>
          <w:p w14:paraId="50E7C132" w14:textId="77777777" w:rsidR="00043761" w:rsidRDefault="00000000">
            <w:pPr>
              <w:pStyle w:val="TableParagraph"/>
              <w:spacing w:line="234" w:lineRule="exact"/>
              <w:ind w:left="14"/>
              <w:jc w:val="center"/>
              <w:rPr>
                <w:rFonts w:ascii="Arial"/>
              </w:rPr>
            </w:pPr>
            <w:r>
              <w:rPr>
                <w:rFonts w:ascii="Arial"/>
                <w:spacing w:val="-2"/>
              </w:rPr>
              <w:t>laugh</w:t>
            </w:r>
          </w:p>
        </w:tc>
        <w:tc>
          <w:tcPr>
            <w:tcW w:w="1871" w:type="dxa"/>
          </w:tcPr>
          <w:p w14:paraId="65EB8CE7" w14:textId="77777777" w:rsidR="00043761" w:rsidRDefault="00000000">
            <w:pPr>
              <w:pStyle w:val="TableParagraph"/>
              <w:spacing w:line="234" w:lineRule="exact"/>
              <w:ind w:left="11" w:right="1"/>
              <w:jc w:val="center"/>
              <w:rPr>
                <w:rFonts w:ascii="Arial"/>
              </w:rPr>
            </w:pPr>
            <w:r>
              <w:rPr>
                <w:rFonts w:ascii="Arial"/>
                <w:spacing w:val="-2"/>
              </w:rPr>
              <w:t>light</w:t>
            </w:r>
          </w:p>
        </w:tc>
        <w:tc>
          <w:tcPr>
            <w:tcW w:w="1871" w:type="dxa"/>
          </w:tcPr>
          <w:p w14:paraId="18896FC8" w14:textId="77777777" w:rsidR="00043761" w:rsidRDefault="00000000">
            <w:pPr>
              <w:pStyle w:val="TableParagraph"/>
              <w:spacing w:line="234" w:lineRule="exact"/>
              <w:ind w:left="11"/>
              <w:jc w:val="center"/>
              <w:rPr>
                <w:rFonts w:ascii="Arial"/>
              </w:rPr>
            </w:pPr>
            <w:r>
              <w:rPr>
                <w:rFonts w:ascii="Arial"/>
                <w:spacing w:val="-4"/>
              </w:rPr>
              <w:t>long</w:t>
            </w:r>
          </w:p>
        </w:tc>
      </w:tr>
      <w:tr w:rsidR="00043761" w14:paraId="609462EE" w14:textId="77777777">
        <w:trPr>
          <w:trHeight w:val="253"/>
        </w:trPr>
        <w:tc>
          <w:tcPr>
            <w:tcW w:w="1843" w:type="dxa"/>
          </w:tcPr>
          <w:p w14:paraId="5F1A3D4D" w14:textId="77777777" w:rsidR="00043761" w:rsidRDefault="00000000">
            <w:pPr>
              <w:pStyle w:val="TableParagraph"/>
              <w:spacing w:line="234" w:lineRule="exact"/>
              <w:ind w:left="15" w:right="1"/>
              <w:jc w:val="center"/>
              <w:rPr>
                <w:rFonts w:ascii="Arial"/>
              </w:rPr>
            </w:pPr>
            <w:r>
              <w:rPr>
                <w:rFonts w:ascii="Arial"/>
                <w:spacing w:val="-4"/>
              </w:rPr>
              <w:t>much</w:t>
            </w:r>
          </w:p>
        </w:tc>
        <w:tc>
          <w:tcPr>
            <w:tcW w:w="1886" w:type="dxa"/>
          </w:tcPr>
          <w:p w14:paraId="0CAE9A4D" w14:textId="77777777" w:rsidR="00043761" w:rsidRDefault="00000000">
            <w:pPr>
              <w:pStyle w:val="TableParagraph"/>
              <w:spacing w:line="234" w:lineRule="exact"/>
              <w:ind w:left="6"/>
              <w:jc w:val="center"/>
              <w:rPr>
                <w:rFonts w:ascii="Arial"/>
              </w:rPr>
            </w:pPr>
            <w:r>
              <w:rPr>
                <w:rFonts w:ascii="Arial"/>
                <w:spacing w:val="-2"/>
              </w:rPr>
              <w:t>myself</w:t>
            </w:r>
          </w:p>
        </w:tc>
        <w:tc>
          <w:tcPr>
            <w:tcW w:w="1876" w:type="dxa"/>
          </w:tcPr>
          <w:p w14:paraId="216241F5" w14:textId="77777777" w:rsidR="00043761" w:rsidRDefault="00000000">
            <w:pPr>
              <w:pStyle w:val="TableParagraph"/>
              <w:spacing w:line="234" w:lineRule="exact"/>
              <w:ind w:left="14" w:right="1"/>
              <w:jc w:val="center"/>
              <w:rPr>
                <w:rFonts w:ascii="Arial"/>
              </w:rPr>
            </w:pPr>
            <w:r>
              <w:rPr>
                <w:rFonts w:ascii="Arial"/>
                <w:spacing w:val="-2"/>
              </w:rPr>
              <w:t>never</w:t>
            </w:r>
          </w:p>
        </w:tc>
        <w:tc>
          <w:tcPr>
            <w:tcW w:w="1871" w:type="dxa"/>
          </w:tcPr>
          <w:p w14:paraId="51892081" w14:textId="77777777" w:rsidR="00043761" w:rsidRDefault="00000000">
            <w:pPr>
              <w:pStyle w:val="TableParagraph"/>
              <w:spacing w:line="234" w:lineRule="exact"/>
              <w:ind w:left="11" w:right="1"/>
              <w:jc w:val="center"/>
              <w:rPr>
                <w:rFonts w:ascii="Arial"/>
              </w:rPr>
            </w:pPr>
            <w:r>
              <w:rPr>
                <w:rFonts w:ascii="Arial"/>
                <w:spacing w:val="-4"/>
              </w:rPr>
              <w:t>only</w:t>
            </w:r>
          </w:p>
        </w:tc>
        <w:tc>
          <w:tcPr>
            <w:tcW w:w="1871" w:type="dxa"/>
          </w:tcPr>
          <w:p w14:paraId="14B0E02A" w14:textId="77777777" w:rsidR="00043761" w:rsidRDefault="00000000">
            <w:pPr>
              <w:pStyle w:val="TableParagraph"/>
              <w:spacing w:line="234" w:lineRule="exact"/>
              <w:ind w:left="11" w:right="1"/>
              <w:jc w:val="center"/>
              <w:rPr>
                <w:rFonts w:ascii="Arial"/>
              </w:rPr>
            </w:pPr>
            <w:r>
              <w:rPr>
                <w:rFonts w:ascii="Arial"/>
                <w:spacing w:val="-5"/>
              </w:rPr>
              <w:t>own</w:t>
            </w:r>
          </w:p>
        </w:tc>
      </w:tr>
      <w:tr w:rsidR="00043761" w14:paraId="1B7F1168" w14:textId="77777777">
        <w:trPr>
          <w:trHeight w:val="254"/>
        </w:trPr>
        <w:tc>
          <w:tcPr>
            <w:tcW w:w="1843" w:type="dxa"/>
          </w:tcPr>
          <w:p w14:paraId="37A41CBA" w14:textId="77777777" w:rsidR="00043761" w:rsidRDefault="00000000">
            <w:pPr>
              <w:pStyle w:val="TableParagraph"/>
              <w:spacing w:line="234" w:lineRule="exact"/>
              <w:ind w:left="15" w:right="1"/>
              <w:jc w:val="center"/>
              <w:rPr>
                <w:rFonts w:ascii="Arial"/>
              </w:rPr>
            </w:pPr>
            <w:r>
              <w:rPr>
                <w:rFonts w:ascii="Arial"/>
                <w:spacing w:val="-4"/>
              </w:rPr>
              <w:t>pick</w:t>
            </w:r>
          </w:p>
        </w:tc>
        <w:tc>
          <w:tcPr>
            <w:tcW w:w="1886" w:type="dxa"/>
          </w:tcPr>
          <w:p w14:paraId="2DEEE45D" w14:textId="77777777" w:rsidR="00043761" w:rsidRDefault="00000000">
            <w:pPr>
              <w:pStyle w:val="TableParagraph"/>
              <w:spacing w:line="234" w:lineRule="exact"/>
              <w:ind w:left="6"/>
              <w:jc w:val="center"/>
              <w:rPr>
                <w:rFonts w:ascii="Arial"/>
              </w:rPr>
            </w:pPr>
            <w:r>
              <w:rPr>
                <w:rFonts w:ascii="Arial"/>
                <w:spacing w:val="-2"/>
              </w:rPr>
              <w:t>seven</w:t>
            </w:r>
          </w:p>
        </w:tc>
        <w:tc>
          <w:tcPr>
            <w:tcW w:w="1876" w:type="dxa"/>
          </w:tcPr>
          <w:p w14:paraId="40BB80A1" w14:textId="77777777" w:rsidR="00043761" w:rsidRDefault="00000000">
            <w:pPr>
              <w:pStyle w:val="TableParagraph"/>
              <w:spacing w:line="234" w:lineRule="exact"/>
              <w:ind w:left="14" w:right="1"/>
              <w:jc w:val="center"/>
              <w:rPr>
                <w:rFonts w:ascii="Arial"/>
              </w:rPr>
            </w:pPr>
            <w:r>
              <w:rPr>
                <w:rFonts w:ascii="Arial"/>
                <w:spacing w:val="-2"/>
              </w:rPr>
              <w:t>shall</w:t>
            </w:r>
          </w:p>
        </w:tc>
        <w:tc>
          <w:tcPr>
            <w:tcW w:w="1871" w:type="dxa"/>
          </w:tcPr>
          <w:p w14:paraId="744266D8" w14:textId="77777777" w:rsidR="00043761" w:rsidRDefault="00000000">
            <w:pPr>
              <w:pStyle w:val="TableParagraph"/>
              <w:spacing w:line="234" w:lineRule="exact"/>
              <w:ind w:left="11" w:right="1"/>
              <w:jc w:val="center"/>
              <w:rPr>
                <w:rFonts w:ascii="Arial"/>
              </w:rPr>
            </w:pPr>
            <w:r>
              <w:rPr>
                <w:rFonts w:ascii="Arial"/>
                <w:spacing w:val="-4"/>
              </w:rPr>
              <w:t>show</w:t>
            </w:r>
          </w:p>
        </w:tc>
        <w:tc>
          <w:tcPr>
            <w:tcW w:w="1871" w:type="dxa"/>
          </w:tcPr>
          <w:p w14:paraId="32705BD0" w14:textId="77777777" w:rsidR="00043761" w:rsidRDefault="00000000">
            <w:pPr>
              <w:pStyle w:val="TableParagraph"/>
              <w:spacing w:line="234" w:lineRule="exact"/>
              <w:ind w:left="11" w:right="1"/>
              <w:jc w:val="center"/>
              <w:rPr>
                <w:rFonts w:ascii="Arial"/>
              </w:rPr>
            </w:pPr>
            <w:r>
              <w:rPr>
                <w:rFonts w:ascii="Arial"/>
                <w:spacing w:val="-5"/>
              </w:rPr>
              <w:t>six</w:t>
            </w:r>
          </w:p>
        </w:tc>
      </w:tr>
      <w:tr w:rsidR="00043761" w14:paraId="11610055" w14:textId="77777777">
        <w:trPr>
          <w:trHeight w:val="253"/>
        </w:trPr>
        <w:tc>
          <w:tcPr>
            <w:tcW w:w="1843" w:type="dxa"/>
          </w:tcPr>
          <w:p w14:paraId="74CB8A43" w14:textId="77777777" w:rsidR="00043761" w:rsidRDefault="00000000">
            <w:pPr>
              <w:pStyle w:val="TableParagraph"/>
              <w:spacing w:line="234" w:lineRule="exact"/>
              <w:ind w:left="15" w:right="1"/>
              <w:jc w:val="center"/>
              <w:rPr>
                <w:rFonts w:ascii="Arial"/>
              </w:rPr>
            </w:pPr>
            <w:r>
              <w:rPr>
                <w:rFonts w:ascii="Arial"/>
                <w:spacing w:val="-2"/>
              </w:rPr>
              <w:t>small</w:t>
            </w:r>
          </w:p>
        </w:tc>
        <w:tc>
          <w:tcPr>
            <w:tcW w:w="1886" w:type="dxa"/>
          </w:tcPr>
          <w:p w14:paraId="3F84111E" w14:textId="77777777" w:rsidR="00043761" w:rsidRDefault="00000000">
            <w:pPr>
              <w:pStyle w:val="TableParagraph"/>
              <w:spacing w:line="234" w:lineRule="exact"/>
              <w:ind w:left="6"/>
              <w:jc w:val="center"/>
              <w:rPr>
                <w:rFonts w:ascii="Arial"/>
              </w:rPr>
            </w:pPr>
            <w:r>
              <w:rPr>
                <w:rFonts w:ascii="Arial"/>
                <w:spacing w:val="-2"/>
              </w:rPr>
              <w:t>start</w:t>
            </w:r>
          </w:p>
        </w:tc>
        <w:tc>
          <w:tcPr>
            <w:tcW w:w="1876" w:type="dxa"/>
          </w:tcPr>
          <w:p w14:paraId="48919193" w14:textId="77777777" w:rsidR="00043761" w:rsidRDefault="00000000">
            <w:pPr>
              <w:pStyle w:val="TableParagraph"/>
              <w:spacing w:line="234" w:lineRule="exact"/>
              <w:ind w:left="14" w:right="1"/>
              <w:jc w:val="center"/>
              <w:rPr>
                <w:rFonts w:ascii="Arial"/>
              </w:rPr>
            </w:pPr>
            <w:r>
              <w:rPr>
                <w:rFonts w:ascii="Arial"/>
                <w:spacing w:val="-5"/>
              </w:rPr>
              <w:t>ten</w:t>
            </w:r>
          </w:p>
        </w:tc>
        <w:tc>
          <w:tcPr>
            <w:tcW w:w="1871" w:type="dxa"/>
          </w:tcPr>
          <w:p w14:paraId="138AA0E7" w14:textId="77777777" w:rsidR="00043761" w:rsidRDefault="00000000">
            <w:pPr>
              <w:pStyle w:val="TableParagraph"/>
              <w:spacing w:line="234" w:lineRule="exact"/>
              <w:ind w:left="11" w:right="1"/>
              <w:jc w:val="center"/>
              <w:rPr>
                <w:rFonts w:ascii="Arial"/>
              </w:rPr>
            </w:pPr>
            <w:r>
              <w:rPr>
                <w:rFonts w:ascii="Arial"/>
                <w:spacing w:val="-2"/>
              </w:rPr>
              <w:t>today</w:t>
            </w:r>
          </w:p>
        </w:tc>
        <w:tc>
          <w:tcPr>
            <w:tcW w:w="1871" w:type="dxa"/>
          </w:tcPr>
          <w:p w14:paraId="484B71FE" w14:textId="77777777" w:rsidR="00043761" w:rsidRDefault="00000000">
            <w:pPr>
              <w:pStyle w:val="TableParagraph"/>
              <w:spacing w:line="234" w:lineRule="exact"/>
              <w:ind w:left="11" w:right="1"/>
              <w:jc w:val="center"/>
              <w:rPr>
                <w:rFonts w:ascii="Arial"/>
              </w:rPr>
            </w:pPr>
            <w:r>
              <w:rPr>
                <w:rFonts w:ascii="Arial"/>
                <w:spacing w:val="-2"/>
              </w:rPr>
              <w:t>together</w:t>
            </w:r>
          </w:p>
        </w:tc>
      </w:tr>
      <w:tr w:rsidR="00043761" w14:paraId="366276F8" w14:textId="77777777">
        <w:trPr>
          <w:trHeight w:val="249"/>
        </w:trPr>
        <w:tc>
          <w:tcPr>
            <w:tcW w:w="1843" w:type="dxa"/>
          </w:tcPr>
          <w:p w14:paraId="5156754D" w14:textId="77777777" w:rsidR="00043761" w:rsidRDefault="00000000">
            <w:pPr>
              <w:pStyle w:val="TableParagraph"/>
              <w:spacing w:line="229" w:lineRule="exact"/>
              <w:ind w:left="15" w:right="1"/>
              <w:jc w:val="center"/>
              <w:rPr>
                <w:rFonts w:ascii="Arial"/>
              </w:rPr>
            </w:pPr>
            <w:r>
              <w:rPr>
                <w:rFonts w:ascii="Arial"/>
                <w:spacing w:val="-5"/>
              </w:rPr>
              <w:t>try</w:t>
            </w:r>
          </w:p>
        </w:tc>
        <w:tc>
          <w:tcPr>
            <w:tcW w:w="1886" w:type="dxa"/>
          </w:tcPr>
          <w:p w14:paraId="7CDEDC31" w14:textId="77777777" w:rsidR="00043761" w:rsidRDefault="00000000">
            <w:pPr>
              <w:pStyle w:val="TableParagraph"/>
              <w:spacing w:line="229" w:lineRule="exact"/>
              <w:ind w:left="6"/>
              <w:jc w:val="center"/>
              <w:rPr>
                <w:rFonts w:ascii="Arial"/>
              </w:rPr>
            </w:pPr>
            <w:r>
              <w:rPr>
                <w:rFonts w:ascii="Arial"/>
                <w:spacing w:val="-4"/>
              </w:rPr>
              <w:t>warm</w:t>
            </w:r>
          </w:p>
        </w:tc>
        <w:tc>
          <w:tcPr>
            <w:tcW w:w="1876" w:type="dxa"/>
          </w:tcPr>
          <w:p w14:paraId="0CB2401C" w14:textId="77777777" w:rsidR="00043761" w:rsidRDefault="00043761">
            <w:pPr>
              <w:pStyle w:val="TableParagraph"/>
              <w:rPr>
                <w:rFonts w:ascii="Times New Roman"/>
                <w:sz w:val="18"/>
              </w:rPr>
            </w:pPr>
          </w:p>
        </w:tc>
        <w:tc>
          <w:tcPr>
            <w:tcW w:w="1871" w:type="dxa"/>
          </w:tcPr>
          <w:p w14:paraId="2D5232D6" w14:textId="77777777" w:rsidR="00043761" w:rsidRDefault="00043761">
            <w:pPr>
              <w:pStyle w:val="TableParagraph"/>
              <w:rPr>
                <w:rFonts w:ascii="Times New Roman"/>
                <w:sz w:val="18"/>
              </w:rPr>
            </w:pPr>
          </w:p>
        </w:tc>
        <w:tc>
          <w:tcPr>
            <w:tcW w:w="1871" w:type="dxa"/>
          </w:tcPr>
          <w:p w14:paraId="45750C37" w14:textId="77777777" w:rsidR="00043761" w:rsidRDefault="00043761">
            <w:pPr>
              <w:pStyle w:val="TableParagraph"/>
              <w:rPr>
                <w:rFonts w:ascii="Times New Roman"/>
                <w:sz w:val="18"/>
              </w:rPr>
            </w:pPr>
          </w:p>
        </w:tc>
      </w:tr>
    </w:tbl>
    <w:p w14:paraId="7A7ACB87" w14:textId="77777777" w:rsidR="00043761" w:rsidRDefault="00043761">
      <w:pPr>
        <w:pStyle w:val="BodyText"/>
        <w:spacing w:before="27"/>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13F4B1C6" w14:textId="77777777">
        <w:trPr>
          <w:trHeight w:val="253"/>
        </w:trPr>
        <w:tc>
          <w:tcPr>
            <w:tcW w:w="1843" w:type="dxa"/>
          </w:tcPr>
          <w:p w14:paraId="53DEE62A" w14:textId="77777777" w:rsidR="00043761" w:rsidRDefault="00000000">
            <w:pPr>
              <w:pStyle w:val="TableParagraph"/>
              <w:spacing w:line="234" w:lineRule="exact"/>
              <w:ind w:left="15" w:right="1"/>
              <w:jc w:val="center"/>
              <w:rPr>
                <w:rFonts w:ascii="Arial"/>
              </w:rPr>
            </w:pPr>
            <w:r>
              <w:rPr>
                <w:rFonts w:ascii="Arial"/>
                <w:spacing w:val="-4"/>
              </w:rPr>
              <w:t>over</w:t>
            </w:r>
          </w:p>
        </w:tc>
        <w:tc>
          <w:tcPr>
            <w:tcW w:w="1886" w:type="dxa"/>
          </w:tcPr>
          <w:p w14:paraId="2930B74B" w14:textId="77777777" w:rsidR="00043761" w:rsidRDefault="00000000">
            <w:pPr>
              <w:pStyle w:val="TableParagraph"/>
              <w:spacing w:line="234" w:lineRule="exact"/>
              <w:ind w:left="6"/>
              <w:jc w:val="center"/>
              <w:rPr>
                <w:rFonts w:ascii="Arial"/>
              </w:rPr>
            </w:pPr>
            <w:r>
              <w:rPr>
                <w:rFonts w:ascii="Arial"/>
                <w:spacing w:val="-5"/>
              </w:rPr>
              <w:t>say</w:t>
            </w:r>
          </w:p>
        </w:tc>
        <w:tc>
          <w:tcPr>
            <w:tcW w:w="1876" w:type="dxa"/>
          </w:tcPr>
          <w:p w14:paraId="4CF49083" w14:textId="77777777" w:rsidR="00043761" w:rsidRDefault="00000000">
            <w:pPr>
              <w:pStyle w:val="TableParagraph"/>
              <w:spacing w:line="234" w:lineRule="exact"/>
              <w:ind w:left="14" w:right="1"/>
              <w:jc w:val="center"/>
              <w:rPr>
                <w:rFonts w:ascii="Arial"/>
              </w:rPr>
            </w:pPr>
            <w:r>
              <w:rPr>
                <w:rFonts w:ascii="Arial"/>
                <w:spacing w:val="-5"/>
              </w:rPr>
              <w:t>set</w:t>
            </w:r>
          </w:p>
        </w:tc>
        <w:tc>
          <w:tcPr>
            <w:tcW w:w="1871" w:type="dxa"/>
          </w:tcPr>
          <w:p w14:paraId="5D58CA61" w14:textId="77777777" w:rsidR="00043761" w:rsidRDefault="00000000">
            <w:pPr>
              <w:pStyle w:val="TableParagraph"/>
              <w:spacing w:line="234" w:lineRule="exact"/>
              <w:ind w:left="11" w:right="1"/>
              <w:jc w:val="center"/>
              <w:rPr>
                <w:rFonts w:ascii="Arial"/>
              </w:rPr>
            </w:pPr>
            <w:r>
              <w:rPr>
                <w:rFonts w:ascii="Arial"/>
                <w:spacing w:val="-5"/>
              </w:rPr>
              <w:t>try</w:t>
            </w:r>
          </w:p>
        </w:tc>
        <w:tc>
          <w:tcPr>
            <w:tcW w:w="1871" w:type="dxa"/>
          </w:tcPr>
          <w:p w14:paraId="3258CE72" w14:textId="77777777" w:rsidR="00043761" w:rsidRDefault="00000000">
            <w:pPr>
              <w:pStyle w:val="TableParagraph"/>
              <w:spacing w:line="234" w:lineRule="exact"/>
              <w:ind w:right="721"/>
              <w:jc w:val="right"/>
              <w:rPr>
                <w:rFonts w:ascii="Arial"/>
              </w:rPr>
            </w:pPr>
            <w:r>
              <w:rPr>
                <w:rFonts w:ascii="Arial"/>
                <w:spacing w:val="-5"/>
              </w:rPr>
              <w:t>new</w:t>
            </w:r>
          </w:p>
        </w:tc>
      </w:tr>
      <w:tr w:rsidR="00043761" w14:paraId="44B0F36F" w14:textId="77777777">
        <w:trPr>
          <w:trHeight w:val="254"/>
        </w:trPr>
        <w:tc>
          <w:tcPr>
            <w:tcW w:w="1843" w:type="dxa"/>
          </w:tcPr>
          <w:p w14:paraId="2D54C1E9" w14:textId="77777777" w:rsidR="00043761" w:rsidRDefault="00000000">
            <w:pPr>
              <w:pStyle w:val="TableParagraph"/>
              <w:spacing w:line="234" w:lineRule="exact"/>
              <w:ind w:left="15" w:right="1"/>
              <w:jc w:val="center"/>
              <w:rPr>
                <w:rFonts w:ascii="Arial"/>
              </w:rPr>
            </w:pPr>
            <w:r>
              <w:rPr>
                <w:rFonts w:ascii="Arial"/>
                <w:spacing w:val="-2"/>
              </w:rPr>
              <w:t>great</w:t>
            </w:r>
          </w:p>
        </w:tc>
        <w:tc>
          <w:tcPr>
            <w:tcW w:w="1886" w:type="dxa"/>
          </w:tcPr>
          <w:p w14:paraId="279FDE57" w14:textId="77777777" w:rsidR="00043761" w:rsidRDefault="00000000">
            <w:pPr>
              <w:pStyle w:val="TableParagraph"/>
              <w:spacing w:line="234" w:lineRule="exact"/>
              <w:ind w:left="6"/>
              <w:jc w:val="center"/>
              <w:rPr>
                <w:rFonts w:ascii="Arial"/>
              </w:rPr>
            </w:pPr>
            <w:r>
              <w:rPr>
                <w:rFonts w:ascii="Arial"/>
                <w:spacing w:val="-5"/>
              </w:rPr>
              <w:t>put</w:t>
            </w:r>
          </w:p>
        </w:tc>
        <w:tc>
          <w:tcPr>
            <w:tcW w:w="1876" w:type="dxa"/>
          </w:tcPr>
          <w:p w14:paraId="3B216927" w14:textId="77777777" w:rsidR="00043761" w:rsidRDefault="00000000">
            <w:pPr>
              <w:pStyle w:val="TableParagraph"/>
              <w:spacing w:line="234" w:lineRule="exact"/>
              <w:ind w:left="14" w:right="1"/>
              <w:jc w:val="center"/>
              <w:rPr>
                <w:rFonts w:ascii="Arial"/>
              </w:rPr>
            </w:pPr>
            <w:r>
              <w:rPr>
                <w:rFonts w:ascii="Arial"/>
                <w:spacing w:val="-4"/>
              </w:rPr>
              <w:t>kind</w:t>
            </w:r>
          </w:p>
        </w:tc>
        <w:tc>
          <w:tcPr>
            <w:tcW w:w="1871" w:type="dxa"/>
          </w:tcPr>
          <w:p w14:paraId="0BCBC3D4" w14:textId="77777777" w:rsidR="00043761" w:rsidRDefault="00000000">
            <w:pPr>
              <w:pStyle w:val="TableParagraph"/>
              <w:spacing w:line="234" w:lineRule="exact"/>
              <w:ind w:left="11" w:right="1"/>
              <w:jc w:val="center"/>
              <w:rPr>
                <w:rFonts w:ascii="Arial"/>
              </w:rPr>
            </w:pPr>
            <w:r>
              <w:rPr>
                <w:rFonts w:ascii="Arial"/>
                <w:color w:val="333333"/>
                <w:spacing w:val="-2"/>
              </w:rPr>
              <w:t>sound</w:t>
            </w:r>
          </w:p>
        </w:tc>
        <w:tc>
          <w:tcPr>
            <w:tcW w:w="1871" w:type="dxa"/>
          </w:tcPr>
          <w:p w14:paraId="23245A82" w14:textId="77777777" w:rsidR="00043761" w:rsidRDefault="00000000">
            <w:pPr>
              <w:pStyle w:val="TableParagraph"/>
              <w:spacing w:line="234" w:lineRule="exact"/>
              <w:ind w:right="622"/>
              <w:jc w:val="right"/>
              <w:rPr>
                <w:rFonts w:ascii="Arial"/>
              </w:rPr>
            </w:pPr>
            <w:r>
              <w:rPr>
                <w:rFonts w:ascii="Arial"/>
                <w:color w:val="333333"/>
                <w:spacing w:val="-2"/>
              </w:rPr>
              <w:t>where</w:t>
            </w:r>
          </w:p>
        </w:tc>
      </w:tr>
      <w:tr w:rsidR="00043761" w14:paraId="7772E06F" w14:textId="77777777">
        <w:trPr>
          <w:trHeight w:val="253"/>
        </w:trPr>
        <w:tc>
          <w:tcPr>
            <w:tcW w:w="1843" w:type="dxa"/>
          </w:tcPr>
          <w:p w14:paraId="5377CABB" w14:textId="77777777" w:rsidR="00043761" w:rsidRDefault="00000000">
            <w:pPr>
              <w:pStyle w:val="TableParagraph"/>
              <w:spacing w:line="234" w:lineRule="exact"/>
              <w:ind w:left="15" w:right="1"/>
              <w:jc w:val="center"/>
              <w:rPr>
                <w:rFonts w:ascii="Arial"/>
              </w:rPr>
            </w:pPr>
            <w:r>
              <w:rPr>
                <w:rFonts w:ascii="Arial"/>
                <w:color w:val="333333"/>
                <w:spacing w:val="-5"/>
              </w:rPr>
              <w:t>end</w:t>
            </w:r>
          </w:p>
        </w:tc>
        <w:tc>
          <w:tcPr>
            <w:tcW w:w="1886" w:type="dxa"/>
          </w:tcPr>
          <w:p w14:paraId="35A946DE" w14:textId="77777777" w:rsidR="00043761" w:rsidRDefault="00000000">
            <w:pPr>
              <w:pStyle w:val="TableParagraph"/>
              <w:spacing w:line="234" w:lineRule="exact"/>
              <w:ind w:left="6"/>
              <w:jc w:val="center"/>
              <w:rPr>
                <w:rFonts w:ascii="Arial"/>
              </w:rPr>
            </w:pPr>
            <w:r>
              <w:rPr>
                <w:rFonts w:ascii="Arial"/>
                <w:color w:val="333333"/>
                <w:spacing w:val="-4"/>
              </w:rPr>
              <w:t>hand</w:t>
            </w:r>
          </w:p>
        </w:tc>
        <w:tc>
          <w:tcPr>
            <w:tcW w:w="1876" w:type="dxa"/>
          </w:tcPr>
          <w:p w14:paraId="3A1091CF" w14:textId="77777777" w:rsidR="00043761" w:rsidRDefault="00000000">
            <w:pPr>
              <w:pStyle w:val="TableParagraph"/>
              <w:spacing w:line="234" w:lineRule="exact"/>
              <w:ind w:left="14" w:right="1"/>
              <w:jc w:val="center"/>
              <w:rPr>
                <w:rFonts w:ascii="Arial"/>
              </w:rPr>
            </w:pPr>
            <w:r>
              <w:rPr>
                <w:rFonts w:ascii="Arial"/>
                <w:color w:val="333333"/>
                <w:spacing w:val="-4"/>
              </w:rPr>
              <w:t>take</w:t>
            </w:r>
          </w:p>
        </w:tc>
        <w:tc>
          <w:tcPr>
            <w:tcW w:w="1871" w:type="dxa"/>
          </w:tcPr>
          <w:p w14:paraId="28B67FE7" w14:textId="77777777" w:rsidR="00043761" w:rsidRDefault="00000000">
            <w:pPr>
              <w:pStyle w:val="TableParagraph"/>
              <w:spacing w:line="234" w:lineRule="exact"/>
              <w:ind w:left="11" w:right="1"/>
              <w:jc w:val="center"/>
              <w:rPr>
                <w:rFonts w:ascii="Arial"/>
              </w:rPr>
            </w:pPr>
            <w:r>
              <w:rPr>
                <w:rFonts w:ascii="Arial"/>
                <w:color w:val="333333"/>
                <w:spacing w:val="-4"/>
              </w:rPr>
              <w:t>help</w:t>
            </w:r>
          </w:p>
        </w:tc>
        <w:tc>
          <w:tcPr>
            <w:tcW w:w="1871" w:type="dxa"/>
          </w:tcPr>
          <w:p w14:paraId="7C558241" w14:textId="77777777" w:rsidR="00043761" w:rsidRDefault="00000000">
            <w:pPr>
              <w:pStyle w:val="TableParagraph"/>
              <w:spacing w:line="234" w:lineRule="exact"/>
              <w:ind w:right="684"/>
              <w:jc w:val="right"/>
              <w:rPr>
                <w:rFonts w:ascii="Arial"/>
              </w:rPr>
            </w:pPr>
            <w:r>
              <w:rPr>
                <w:rFonts w:ascii="Arial"/>
                <w:color w:val="333333"/>
                <w:spacing w:val="-4"/>
              </w:rPr>
              <w:t>does</w:t>
            </w:r>
          </w:p>
        </w:tc>
      </w:tr>
      <w:tr w:rsidR="00043761" w14:paraId="58BBD59C" w14:textId="77777777">
        <w:trPr>
          <w:trHeight w:val="249"/>
        </w:trPr>
        <w:tc>
          <w:tcPr>
            <w:tcW w:w="1843" w:type="dxa"/>
          </w:tcPr>
          <w:p w14:paraId="0D190707" w14:textId="77777777" w:rsidR="00043761" w:rsidRDefault="00000000">
            <w:pPr>
              <w:pStyle w:val="TableParagraph"/>
              <w:spacing w:line="229" w:lineRule="exact"/>
              <w:ind w:left="15" w:right="1"/>
              <w:jc w:val="center"/>
              <w:rPr>
                <w:rFonts w:ascii="Arial"/>
              </w:rPr>
            </w:pPr>
            <w:r>
              <w:rPr>
                <w:rFonts w:ascii="Arial"/>
                <w:color w:val="333333"/>
                <w:spacing w:val="-2"/>
              </w:rPr>
              <w:t>picture</w:t>
            </w:r>
          </w:p>
        </w:tc>
        <w:tc>
          <w:tcPr>
            <w:tcW w:w="1886" w:type="dxa"/>
          </w:tcPr>
          <w:p w14:paraId="142F3F08" w14:textId="77777777" w:rsidR="00043761" w:rsidRDefault="00000000">
            <w:pPr>
              <w:pStyle w:val="TableParagraph"/>
              <w:spacing w:line="229" w:lineRule="exact"/>
              <w:ind w:left="6"/>
              <w:jc w:val="center"/>
              <w:rPr>
                <w:rFonts w:ascii="Arial"/>
              </w:rPr>
            </w:pPr>
            <w:r>
              <w:rPr>
                <w:rFonts w:ascii="Arial"/>
                <w:color w:val="333333"/>
                <w:spacing w:val="-4"/>
              </w:rPr>
              <w:t>only</w:t>
            </w:r>
          </w:p>
        </w:tc>
        <w:tc>
          <w:tcPr>
            <w:tcW w:w="1876" w:type="dxa"/>
          </w:tcPr>
          <w:p w14:paraId="7391E52D" w14:textId="77777777" w:rsidR="00043761" w:rsidRDefault="00000000">
            <w:pPr>
              <w:pStyle w:val="TableParagraph"/>
              <w:spacing w:line="229" w:lineRule="exact"/>
              <w:ind w:left="14" w:right="1"/>
              <w:jc w:val="center"/>
              <w:rPr>
                <w:rFonts w:ascii="Arial"/>
              </w:rPr>
            </w:pPr>
            <w:r>
              <w:rPr>
                <w:rFonts w:ascii="Arial"/>
                <w:color w:val="333333"/>
                <w:spacing w:val="-2"/>
              </w:rPr>
              <w:t>through</w:t>
            </w:r>
          </w:p>
        </w:tc>
        <w:tc>
          <w:tcPr>
            <w:tcW w:w="1871" w:type="dxa"/>
          </w:tcPr>
          <w:p w14:paraId="3F11F64B" w14:textId="77777777" w:rsidR="00043761" w:rsidRDefault="00000000">
            <w:pPr>
              <w:pStyle w:val="TableParagraph"/>
              <w:spacing w:line="229" w:lineRule="exact"/>
              <w:ind w:left="11" w:right="1"/>
              <w:jc w:val="center"/>
              <w:rPr>
                <w:rFonts w:ascii="Arial"/>
              </w:rPr>
            </w:pPr>
            <w:r>
              <w:rPr>
                <w:rFonts w:ascii="Arial"/>
                <w:color w:val="333333"/>
                <w:spacing w:val="-2"/>
              </w:rPr>
              <w:t>another</w:t>
            </w:r>
          </w:p>
        </w:tc>
        <w:tc>
          <w:tcPr>
            <w:tcW w:w="1871" w:type="dxa"/>
          </w:tcPr>
          <w:p w14:paraId="2F227A55" w14:textId="77777777" w:rsidR="00043761" w:rsidRDefault="00000000">
            <w:pPr>
              <w:pStyle w:val="TableParagraph"/>
              <w:spacing w:line="229" w:lineRule="exact"/>
              <w:ind w:right="653"/>
              <w:jc w:val="right"/>
              <w:rPr>
                <w:rFonts w:ascii="Arial"/>
              </w:rPr>
            </w:pPr>
            <w:r>
              <w:rPr>
                <w:rFonts w:ascii="Arial"/>
                <w:color w:val="333333"/>
                <w:spacing w:val="-2"/>
              </w:rPr>
              <w:t>again</w:t>
            </w:r>
          </w:p>
        </w:tc>
      </w:tr>
      <w:tr w:rsidR="00043761" w14:paraId="712EDAD3" w14:textId="77777777">
        <w:trPr>
          <w:trHeight w:val="254"/>
        </w:trPr>
        <w:tc>
          <w:tcPr>
            <w:tcW w:w="1843" w:type="dxa"/>
          </w:tcPr>
          <w:p w14:paraId="38FEAD7F" w14:textId="77777777" w:rsidR="00043761" w:rsidRDefault="00000000">
            <w:pPr>
              <w:pStyle w:val="TableParagraph"/>
              <w:spacing w:line="234" w:lineRule="exact"/>
              <w:ind w:left="15" w:right="1"/>
              <w:jc w:val="center"/>
              <w:rPr>
                <w:rFonts w:ascii="Arial"/>
              </w:rPr>
            </w:pPr>
            <w:r>
              <w:rPr>
                <w:rFonts w:ascii="Arial"/>
                <w:color w:val="333333"/>
                <w:spacing w:val="-2"/>
              </w:rPr>
              <w:t>little</w:t>
            </w:r>
          </w:p>
        </w:tc>
        <w:tc>
          <w:tcPr>
            <w:tcW w:w="1886" w:type="dxa"/>
          </w:tcPr>
          <w:p w14:paraId="1D52A33A" w14:textId="77777777" w:rsidR="00043761" w:rsidRDefault="00000000">
            <w:pPr>
              <w:pStyle w:val="TableParagraph"/>
              <w:spacing w:line="234" w:lineRule="exact"/>
              <w:ind w:left="6"/>
              <w:jc w:val="center"/>
              <w:rPr>
                <w:rFonts w:ascii="Arial"/>
              </w:rPr>
            </w:pPr>
            <w:r>
              <w:rPr>
                <w:rFonts w:ascii="Arial"/>
                <w:color w:val="333333"/>
                <w:spacing w:val="-4"/>
              </w:rPr>
              <w:t>much</w:t>
            </w:r>
          </w:p>
        </w:tc>
        <w:tc>
          <w:tcPr>
            <w:tcW w:w="1876" w:type="dxa"/>
          </w:tcPr>
          <w:p w14:paraId="064CA37E" w14:textId="77777777" w:rsidR="00043761" w:rsidRDefault="00000000">
            <w:pPr>
              <w:pStyle w:val="TableParagraph"/>
              <w:spacing w:line="234" w:lineRule="exact"/>
              <w:ind w:left="14" w:right="1"/>
              <w:jc w:val="center"/>
              <w:rPr>
                <w:rFonts w:ascii="Arial"/>
              </w:rPr>
            </w:pPr>
            <w:r>
              <w:rPr>
                <w:rFonts w:ascii="Arial"/>
                <w:color w:val="333333"/>
                <w:spacing w:val="-4"/>
              </w:rPr>
              <w:t>well</w:t>
            </w:r>
          </w:p>
        </w:tc>
        <w:tc>
          <w:tcPr>
            <w:tcW w:w="1871" w:type="dxa"/>
          </w:tcPr>
          <w:p w14:paraId="4528CDD3" w14:textId="77777777" w:rsidR="00043761" w:rsidRDefault="00000000">
            <w:pPr>
              <w:pStyle w:val="TableParagraph"/>
              <w:spacing w:line="234" w:lineRule="exact"/>
              <w:ind w:left="11" w:right="1"/>
              <w:jc w:val="center"/>
              <w:rPr>
                <w:rFonts w:ascii="Arial"/>
              </w:rPr>
            </w:pPr>
            <w:r>
              <w:rPr>
                <w:rFonts w:ascii="Arial"/>
                <w:color w:val="333333"/>
                <w:spacing w:val="-2"/>
              </w:rPr>
              <w:t>change</w:t>
            </w:r>
          </w:p>
        </w:tc>
        <w:tc>
          <w:tcPr>
            <w:tcW w:w="1871" w:type="dxa"/>
          </w:tcPr>
          <w:p w14:paraId="496CE235" w14:textId="77777777" w:rsidR="00043761" w:rsidRDefault="00000000">
            <w:pPr>
              <w:pStyle w:val="TableParagraph"/>
              <w:spacing w:line="234" w:lineRule="exact"/>
              <w:ind w:right="690"/>
              <w:jc w:val="right"/>
              <w:rPr>
                <w:rFonts w:ascii="Arial"/>
              </w:rPr>
            </w:pPr>
            <w:r>
              <w:rPr>
                <w:rFonts w:ascii="Arial"/>
                <w:color w:val="333333"/>
                <w:spacing w:val="-4"/>
              </w:rPr>
              <w:t>work</w:t>
            </w:r>
          </w:p>
        </w:tc>
      </w:tr>
      <w:tr w:rsidR="00043761" w14:paraId="2188E9CD" w14:textId="77777777">
        <w:trPr>
          <w:trHeight w:val="254"/>
        </w:trPr>
        <w:tc>
          <w:tcPr>
            <w:tcW w:w="1843" w:type="dxa"/>
          </w:tcPr>
          <w:p w14:paraId="2D8DCD1C" w14:textId="77777777" w:rsidR="00043761" w:rsidRDefault="00000000">
            <w:pPr>
              <w:pStyle w:val="TableParagraph"/>
              <w:spacing w:line="234" w:lineRule="exact"/>
              <w:ind w:left="15"/>
              <w:jc w:val="center"/>
              <w:rPr>
                <w:rFonts w:ascii="Arial"/>
              </w:rPr>
            </w:pPr>
            <w:r>
              <w:rPr>
                <w:rFonts w:ascii="Arial"/>
                <w:color w:val="333333"/>
                <w:spacing w:val="-2"/>
              </w:rPr>
              <w:t>before</w:t>
            </w:r>
          </w:p>
        </w:tc>
        <w:tc>
          <w:tcPr>
            <w:tcW w:w="1886" w:type="dxa"/>
          </w:tcPr>
          <w:p w14:paraId="340279C6" w14:textId="77777777" w:rsidR="00043761" w:rsidRDefault="00000000">
            <w:pPr>
              <w:pStyle w:val="TableParagraph"/>
              <w:spacing w:line="234" w:lineRule="exact"/>
              <w:ind w:left="6"/>
              <w:jc w:val="center"/>
              <w:rPr>
                <w:rFonts w:ascii="Arial"/>
              </w:rPr>
            </w:pPr>
            <w:r>
              <w:rPr>
                <w:rFonts w:ascii="Arial"/>
                <w:color w:val="333333"/>
                <w:spacing w:val="-2"/>
              </w:rPr>
              <w:t>large</w:t>
            </w:r>
          </w:p>
        </w:tc>
        <w:tc>
          <w:tcPr>
            <w:tcW w:w="1876" w:type="dxa"/>
          </w:tcPr>
          <w:p w14:paraId="5E066929" w14:textId="77777777" w:rsidR="00043761" w:rsidRDefault="00000000">
            <w:pPr>
              <w:pStyle w:val="TableParagraph"/>
              <w:spacing w:line="234" w:lineRule="exact"/>
              <w:ind w:left="14" w:right="1"/>
              <w:jc w:val="center"/>
              <w:rPr>
                <w:rFonts w:ascii="Arial"/>
              </w:rPr>
            </w:pPr>
            <w:r>
              <w:rPr>
                <w:rFonts w:ascii="Arial"/>
                <w:color w:val="333333"/>
                <w:spacing w:val="-5"/>
              </w:rPr>
              <w:t>off</w:t>
            </w:r>
          </w:p>
        </w:tc>
        <w:tc>
          <w:tcPr>
            <w:tcW w:w="1871" w:type="dxa"/>
          </w:tcPr>
          <w:p w14:paraId="36FD27A1" w14:textId="77777777" w:rsidR="00043761" w:rsidRDefault="00000000">
            <w:pPr>
              <w:pStyle w:val="TableParagraph"/>
              <w:spacing w:line="234" w:lineRule="exact"/>
              <w:ind w:left="11" w:right="1"/>
              <w:jc w:val="center"/>
              <w:rPr>
                <w:rFonts w:ascii="Arial"/>
              </w:rPr>
            </w:pPr>
            <w:r>
              <w:rPr>
                <w:rFonts w:ascii="Arial"/>
                <w:color w:val="333333"/>
                <w:spacing w:val="-4"/>
              </w:rPr>
              <w:t>know</w:t>
            </w:r>
          </w:p>
        </w:tc>
        <w:tc>
          <w:tcPr>
            <w:tcW w:w="1871" w:type="dxa"/>
          </w:tcPr>
          <w:p w14:paraId="28E62E3F" w14:textId="77777777" w:rsidR="00043761" w:rsidRDefault="00000000">
            <w:pPr>
              <w:pStyle w:val="TableParagraph"/>
              <w:spacing w:line="234" w:lineRule="exact"/>
              <w:ind w:left="11"/>
              <w:jc w:val="center"/>
              <w:rPr>
                <w:rFonts w:ascii="Arial"/>
              </w:rPr>
            </w:pPr>
            <w:r>
              <w:rPr>
                <w:rFonts w:ascii="Arial"/>
                <w:color w:val="333333"/>
                <w:spacing w:val="-4"/>
              </w:rPr>
              <w:t>line</w:t>
            </w:r>
          </w:p>
        </w:tc>
      </w:tr>
    </w:tbl>
    <w:p w14:paraId="1C7E18D2" w14:textId="77777777" w:rsidR="00043761" w:rsidRDefault="00043761">
      <w:pPr>
        <w:pStyle w:val="BodyText"/>
        <w:spacing w:before="26"/>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4FA9F032" w14:textId="77777777">
        <w:trPr>
          <w:trHeight w:val="249"/>
        </w:trPr>
        <w:tc>
          <w:tcPr>
            <w:tcW w:w="1843" w:type="dxa"/>
          </w:tcPr>
          <w:p w14:paraId="2C8ADE5F" w14:textId="77777777" w:rsidR="00043761" w:rsidRDefault="00000000">
            <w:pPr>
              <w:pStyle w:val="TableParagraph"/>
              <w:spacing w:line="229" w:lineRule="exact"/>
              <w:ind w:left="15" w:right="1"/>
              <w:jc w:val="center"/>
              <w:rPr>
                <w:rFonts w:ascii="Arial"/>
              </w:rPr>
            </w:pPr>
            <w:r>
              <w:rPr>
                <w:rFonts w:ascii="Arial"/>
                <w:color w:val="333333"/>
                <w:spacing w:val="-4"/>
              </w:rPr>
              <w:t>must</w:t>
            </w:r>
          </w:p>
        </w:tc>
        <w:tc>
          <w:tcPr>
            <w:tcW w:w="1886" w:type="dxa"/>
          </w:tcPr>
          <w:p w14:paraId="6681B12F" w14:textId="77777777" w:rsidR="00043761" w:rsidRDefault="00000000">
            <w:pPr>
              <w:pStyle w:val="TableParagraph"/>
              <w:spacing w:line="229" w:lineRule="exact"/>
              <w:ind w:left="6"/>
              <w:jc w:val="center"/>
              <w:rPr>
                <w:rFonts w:ascii="Arial"/>
              </w:rPr>
            </w:pPr>
            <w:r>
              <w:rPr>
                <w:rFonts w:ascii="Arial"/>
                <w:color w:val="333333"/>
                <w:spacing w:val="-4"/>
              </w:rPr>
              <w:t>play</w:t>
            </w:r>
          </w:p>
        </w:tc>
        <w:tc>
          <w:tcPr>
            <w:tcW w:w="1876" w:type="dxa"/>
          </w:tcPr>
          <w:p w14:paraId="18774DA4" w14:textId="77777777" w:rsidR="00043761" w:rsidRDefault="00000000">
            <w:pPr>
              <w:pStyle w:val="TableParagraph"/>
              <w:spacing w:line="229" w:lineRule="exact"/>
              <w:ind w:left="14" w:right="1"/>
              <w:jc w:val="center"/>
              <w:rPr>
                <w:rFonts w:ascii="Arial"/>
              </w:rPr>
            </w:pPr>
            <w:r>
              <w:rPr>
                <w:rFonts w:ascii="Arial"/>
                <w:color w:val="333333"/>
                <w:spacing w:val="-2"/>
              </w:rPr>
              <w:t>place</w:t>
            </w:r>
          </w:p>
        </w:tc>
        <w:tc>
          <w:tcPr>
            <w:tcW w:w="1871" w:type="dxa"/>
          </w:tcPr>
          <w:p w14:paraId="33EA3FD5" w14:textId="77777777" w:rsidR="00043761" w:rsidRDefault="00000000">
            <w:pPr>
              <w:pStyle w:val="TableParagraph"/>
              <w:spacing w:line="229" w:lineRule="exact"/>
              <w:ind w:left="11" w:right="1"/>
              <w:jc w:val="center"/>
              <w:rPr>
                <w:rFonts w:ascii="Arial"/>
              </w:rPr>
            </w:pPr>
            <w:r>
              <w:rPr>
                <w:rFonts w:ascii="Arial"/>
                <w:color w:val="333333"/>
                <w:spacing w:val="-2"/>
              </w:rPr>
              <w:t>right</w:t>
            </w:r>
          </w:p>
        </w:tc>
        <w:tc>
          <w:tcPr>
            <w:tcW w:w="1871" w:type="dxa"/>
          </w:tcPr>
          <w:p w14:paraId="3C9F8B25" w14:textId="77777777" w:rsidR="00043761" w:rsidRDefault="00000000">
            <w:pPr>
              <w:pStyle w:val="TableParagraph"/>
              <w:spacing w:line="229" w:lineRule="exact"/>
              <w:ind w:left="11" w:right="1"/>
              <w:jc w:val="center"/>
              <w:rPr>
                <w:rFonts w:ascii="Arial"/>
              </w:rPr>
            </w:pPr>
            <w:r>
              <w:rPr>
                <w:rFonts w:ascii="Arial"/>
                <w:color w:val="333333"/>
                <w:spacing w:val="-5"/>
              </w:rPr>
              <w:t>big</w:t>
            </w:r>
          </w:p>
        </w:tc>
      </w:tr>
      <w:tr w:rsidR="00043761" w14:paraId="68302BD5" w14:textId="77777777">
        <w:trPr>
          <w:trHeight w:val="254"/>
        </w:trPr>
        <w:tc>
          <w:tcPr>
            <w:tcW w:w="1843" w:type="dxa"/>
          </w:tcPr>
          <w:p w14:paraId="45707B44" w14:textId="77777777" w:rsidR="00043761" w:rsidRDefault="00000000">
            <w:pPr>
              <w:pStyle w:val="TableParagraph"/>
              <w:spacing w:line="234" w:lineRule="exact"/>
              <w:ind w:left="15" w:right="1"/>
              <w:jc w:val="center"/>
              <w:rPr>
                <w:rFonts w:ascii="Arial"/>
              </w:rPr>
            </w:pPr>
            <w:r>
              <w:rPr>
                <w:rFonts w:ascii="Arial"/>
                <w:color w:val="333333"/>
                <w:spacing w:val="-2"/>
              </w:rPr>
              <w:t>spell</w:t>
            </w:r>
          </w:p>
        </w:tc>
        <w:tc>
          <w:tcPr>
            <w:tcW w:w="1886" w:type="dxa"/>
          </w:tcPr>
          <w:p w14:paraId="0735B606" w14:textId="77777777" w:rsidR="00043761" w:rsidRDefault="00000000">
            <w:pPr>
              <w:pStyle w:val="TableParagraph"/>
              <w:spacing w:line="234" w:lineRule="exact"/>
              <w:ind w:left="6"/>
              <w:jc w:val="center"/>
              <w:rPr>
                <w:rFonts w:ascii="Arial"/>
              </w:rPr>
            </w:pPr>
            <w:r>
              <w:rPr>
                <w:rFonts w:ascii="Arial"/>
                <w:color w:val="333333"/>
                <w:spacing w:val="-2"/>
              </w:rPr>
              <w:t>years</w:t>
            </w:r>
          </w:p>
        </w:tc>
        <w:tc>
          <w:tcPr>
            <w:tcW w:w="1876" w:type="dxa"/>
          </w:tcPr>
          <w:p w14:paraId="3294C13F" w14:textId="77777777" w:rsidR="00043761" w:rsidRDefault="00000000">
            <w:pPr>
              <w:pStyle w:val="TableParagraph"/>
              <w:spacing w:line="234" w:lineRule="exact"/>
              <w:ind w:left="14" w:right="1"/>
              <w:jc w:val="center"/>
              <w:rPr>
                <w:rFonts w:ascii="Arial"/>
              </w:rPr>
            </w:pPr>
            <w:r>
              <w:rPr>
                <w:rFonts w:ascii="Arial"/>
                <w:color w:val="333333"/>
                <w:spacing w:val="-5"/>
              </w:rPr>
              <w:t>too</w:t>
            </w:r>
          </w:p>
        </w:tc>
        <w:tc>
          <w:tcPr>
            <w:tcW w:w="1871" w:type="dxa"/>
          </w:tcPr>
          <w:p w14:paraId="0FC66927" w14:textId="77777777" w:rsidR="00043761" w:rsidRDefault="00000000">
            <w:pPr>
              <w:pStyle w:val="TableParagraph"/>
              <w:spacing w:line="234" w:lineRule="exact"/>
              <w:ind w:left="11" w:right="1"/>
              <w:jc w:val="center"/>
              <w:rPr>
                <w:rFonts w:ascii="Arial"/>
              </w:rPr>
            </w:pPr>
            <w:r>
              <w:rPr>
                <w:rFonts w:ascii="Arial"/>
                <w:color w:val="333333"/>
                <w:spacing w:val="-4"/>
              </w:rPr>
              <w:t>even</w:t>
            </w:r>
          </w:p>
        </w:tc>
        <w:tc>
          <w:tcPr>
            <w:tcW w:w="1871" w:type="dxa"/>
          </w:tcPr>
          <w:p w14:paraId="49BCB9C9" w14:textId="77777777" w:rsidR="00043761" w:rsidRDefault="00000000">
            <w:pPr>
              <w:pStyle w:val="TableParagraph"/>
              <w:spacing w:line="234" w:lineRule="exact"/>
              <w:ind w:left="11" w:right="1"/>
              <w:jc w:val="center"/>
              <w:rPr>
                <w:rFonts w:ascii="Arial"/>
              </w:rPr>
            </w:pPr>
            <w:r>
              <w:rPr>
                <w:rFonts w:ascii="Arial"/>
                <w:color w:val="333333"/>
                <w:spacing w:val="-5"/>
              </w:rPr>
              <w:t>air</w:t>
            </w:r>
          </w:p>
        </w:tc>
      </w:tr>
      <w:tr w:rsidR="00043761" w14:paraId="25E5FE90" w14:textId="77777777">
        <w:trPr>
          <w:trHeight w:val="254"/>
        </w:trPr>
        <w:tc>
          <w:tcPr>
            <w:tcW w:w="1843" w:type="dxa"/>
          </w:tcPr>
          <w:p w14:paraId="1B0E8617" w14:textId="77777777" w:rsidR="00043761" w:rsidRDefault="00000000">
            <w:pPr>
              <w:pStyle w:val="TableParagraph"/>
              <w:spacing w:line="234" w:lineRule="exact"/>
              <w:ind w:left="15" w:right="1"/>
              <w:jc w:val="center"/>
              <w:rPr>
                <w:rFonts w:ascii="Arial"/>
              </w:rPr>
            </w:pPr>
            <w:r>
              <w:rPr>
                <w:rFonts w:ascii="Arial"/>
                <w:color w:val="333333"/>
                <w:spacing w:val="-4"/>
              </w:rPr>
              <w:t>live</w:t>
            </w:r>
          </w:p>
        </w:tc>
        <w:tc>
          <w:tcPr>
            <w:tcW w:w="1886" w:type="dxa"/>
          </w:tcPr>
          <w:p w14:paraId="173ACF90" w14:textId="77777777" w:rsidR="00043761" w:rsidRDefault="00000000">
            <w:pPr>
              <w:pStyle w:val="TableParagraph"/>
              <w:spacing w:line="234" w:lineRule="exact"/>
              <w:ind w:left="6"/>
              <w:jc w:val="center"/>
              <w:rPr>
                <w:rFonts w:ascii="Arial"/>
              </w:rPr>
            </w:pPr>
            <w:r>
              <w:rPr>
                <w:rFonts w:ascii="Arial"/>
                <w:color w:val="333333"/>
                <w:spacing w:val="-2"/>
              </w:rPr>
              <w:t>means</w:t>
            </w:r>
          </w:p>
        </w:tc>
        <w:tc>
          <w:tcPr>
            <w:tcW w:w="1876" w:type="dxa"/>
          </w:tcPr>
          <w:p w14:paraId="46398B6C" w14:textId="77777777" w:rsidR="00043761" w:rsidRDefault="00000000">
            <w:pPr>
              <w:pStyle w:val="TableParagraph"/>
              <w:spacing w:line="234" w:lineRule="exact"/>
              <w:ind w:left="14" w:right="1"/>
              <w:jc w:val="center"/>
              <w:rPr>
                <w:rFonts w:ascii="Arial"/>
              </w:rPr>
            </w:pPr>
            <w:r>
              <w:rPr>
                <w:rFonts w:ascii="Arial"/>
                <w:color w:val="333333"/>
                <w:spacing w:val="-4"/>
              </w:rPr>
              <w:t>such</w:t>
            </w:r>
          </w:p>
        </w:tc>
        <w:tc>
          <w:tcPr>
            <w:tcW w:w="1871" w:type="dxa"/>
          </w:tcPr>
          <w:p w14:paraId="28A68C59" w14:textId="77777777" w:rsidR="00043761" w:rsidRDefault="00000000">
            <w:pPr>
              <w:pStyle w:val="TableParagraph"/>
              <w:spacing w:line="234" w:lineRule="exact"/>
              <w:ind w:left="11" w:right="1"/>
              <w:jc w:val="center"/>
              <w:rPr>
                <w:rFonts w:ascii="Arial"/>
              </w:rPr>
            </w:pPr>
            <w:r>
              <w:rPr>
                <w:rFonts w:ascii="Arial"/>
                <w:color w:val="333333"/>
                <w:spacing w:val="-4"/>
              </w:rPr>
              <w:t>away</w:t>
            </w:r>
          </w:p>
        </w:tc>
        <w:tc>
          <w:tcPr>
            <w:tcW w:w="1871" w:type="dxa"/>
          </w:tcPr>
          <w:p w14:paraId="1862EB35" w14:textId="77777777" w:rsidR="00043761" w:rsidRDefault="00000000">
            <w:pPr>
              <w:pStyle w:val="TableParagraph"/>
              <w:spacing w:line="234" w:lineRule="exact"/>
              <w:ind w:left="11" w:right="1"/>
              <w:jc w:val="center"/>
              <w:rPr>
                <w:rFonts w:ascii="Arial"/>
              </w:rPr>
            </w:pPr>
            <w:r>
              <w:rPr>
                <w:rFonts w:ascii="Arial"/>
                <w:color w:val="333333"/>
                <w:spacing w:val="-5"/>
              </w:rPr>
              <w:t>me</w:t>
            </w:r>
          </w:p>
        </w:tc>
      </w:tr>
      <w:tr w:rsidR="00043761" w14:paraId="09E08ADA" w14:textId="77777777">
        <w:trPr>
          <w:trHeight w:val="253"/>
        </w:trPr>
        <w:tc>
          <w:tcPr>
            <w:tcW w:w="1843" w:type="dxa"/>
          </w:tcPr>
          <w:p w14:paraId="03639788" w14:textId="77777777" w:rsidR="00043761" w:rsidRDefault="00000000">
            <w:pPr>
              <w:pStyle w:val="TableParagraph"/>
              <w:spacing w:line="234" w:lineRule="exact"/>
              <w:ind w:left="15" w:right="1"/>
              <w:jc w:val="center"/>
              <w:rPr>
                <w:rFonts w:ascii="Arial"/>
              </w:rPr>
            </w:pPr>
            <w:r>
              <w:rPr>
                <w:rFonts w:ascii="Arial"/>
                <w:color w:val="333333"/>
                <w:spacing w:val="-5"/>
              </w:rPr>
              <w:t>old</w:t>
            </w:r>
          </w:p>
        </w:tc>
        <w:tc>
          <w:tcPr>
            <w:tcW w:w="1886" w:type="dxa"/>
          </w:tcPr>
          <w:p w14:paraId="1EB8FF3F" w14:textId="77777777" w:rsidR="00043761" w:rsidRDefault="00000000">
            <w:pPr>
              <w:pStyle w:val="TableParagraph"/>
              <w:spacing w:line="234" w:lineRule="exact"/>
              <w:ind w:left="6"/>
              <w:jc w:val="center"/>
              <w:rPr>
                <w:rFonts w:ascii="Arial"/>
              </w:rPr>
            </w:pPr>
            <w:r>
              <w:rPr>
                <w:rFonts w:ascii="Arial"/>
                <w:color w:val="333333"/>
                <w:spacing w:val="-2"/>
              </w:rPr>
              <w:t>because</w:t>
            </w:r>
          </w:p>
        </w:tc>
        <w:tc>
          <w:tcPr>
            <w:tcW w:w="1876" w:type="dxa"/>
          </w:tcPr>
          <w:p w14:paraId="3A24C843" w14:textId="77777777" w:rsidR="00043761" w:rsidRDefault="00000000">
            <w:pPr>
              <w:pStyle w:val="TableParagraph"/>
              <w:spacing w:line="234" w:lineRule="exact"/>
              <w:ind w:left="14" w:right="1"/>
              <w:jc w:val="center"/>
              <w:rPr>
                <w:rFonts w:ascii="Arial"/>
              </w:rPr>
            </w:pPr>
            <w:r>
              <w:rPr>
                <w:rFonts w:ascii="Arial"/>
                <w:color w:val="333333"/>
                <w:spacing w:val="-2"/>
              </w:rPr>
              <w:t>animal</w:t>
            </w:r>
          </w:p>
        </w:tc>
        <w:tc>
          <w:tcPr>
            <w:tcW w:w="1871" w:type="dxa"/>
          </w:tcPr>
          <w:p w14:paraId="30238AE8" w14:textId="77777777" w:rsidR="00043761" w:rsidRDefault="00000000">
            <w:pPr>
              <w:pStyle w:val="TableParagraph"/>
              <w:spacing w:line="234" w:lineRule="exact"/>
              <w:ind w:left="11" w:right="1"/>
              <w:jc w:val="center"/>
              <w:rPr>
                <w:rFonts w:ascii="Arial"/>
              </w:rPr>
            </w:pPr>
            <w:r>
              <w:rPr>
                <w:rFonts w:ascii="Arial"/>
                <w:color w:val="333333"/>
                <w:spacing w:val="-4"/>
              </w:rPr>
              <w:t>back</w:t>
            </w:r>
          </w:p>
        </w:tc>
        <w:tc>
          <w:tcPr>
            <w:tcW w:w="1871" w:type="dxa"/>
          </w:tcPr>
          <w:p w14:paraId="5E94B494" w14:textId="77777777" w:rsidR="00043761" w:rsidRDefault="00000000">
            <w:pPr>
              <w:pStyle w:val="TableParagraph"/>
              <w:spacing w:line="234" w:lineRule="exact"/>
              <w:ind w:left="11" w:right="1"/>
              <w:jc w:val="center"/>
              <w:rPr>
                <w:rFonts w:ascii="Arial"/>
              </w:rPr>
            </w:pPr>
            <w:r>
              <w:rPr>
                <w:rFonts w:ascii="Arial"/>
                <w:color w:val="333333"/>
                <w:spacing w:val="-5"/>
              </w:rPr>
              <w:t>any</w:t>
            </w:r>
          </w:p>
        </w:tc>
      </w:tr>
      <w:tr w:rsidR="00043761" w14:paraId="627F7ACA" w14:textId="77777777">
        <w:trPr>
          <w:trHeight w:val="253"/>
        </w:trPr>
        <w:tc>
          <w:tcPr>
            <w:tcW w:w="1843" w:type="dxa"/>
          </w:tcPr>
          <w:p w14:paraId="063B950E" w14:textId="77777777" w:rsidR="00043761" w:rsidRDefault="00000000">
            <w:pPr>
              <w:pStyle w:val="TableParagraph"/>
              <w:spacing w:line="234" w:lineRule="exact"/>
              <w:ind w:left="15" w:right="1"/>
              <w:jc w:val="center"/>
              <w:rPr>
                <w:rFonts w:ascii="Arial"/>
              </w:rPr>
            </w:pPr>
            <w:r>
              <w:rPr>
                <w:rFonts w:ascii="Arial"/>
                <w:color w:val="333333"/>
                <w:spacing w:val="-4"/>
              </w:rPr>
              <w:t>turn</w:t>
            </w:r>
          </w:p>
        </w:tc>
        <w:tc>
          <w:tcPr>
            <w:tcW w:w="1886" w:type="dxa"/>
          </w:tcPr>
          <w:p w14:paraId="36D1F4FB" w14:textId="77777777" w:rsidR="00043761" w:rsidRDefault="00000000">
            <w:pPr>
              <w:pStyle w:val="TableParagraph"/>
              <w:spacing w:line="234" w:lineRule="exact"/>
              <w:ind w:left="6"/>
              <w:jc w:val="center"/>
              <w:rPr>
                <w:rFonts w:ascii="Arial"/>
              </w:rPr>
            </w:pPr>
            <w:r>
              <w:rPr>
                <w:rFonts w:ascii="Arial"/>
                <w:color w:val="333333"/>
                <w:spacing w:val="-2"/>
              </w:rPr>
              <w:t>house</w:t>
            </w:r>
          </w:p>
        </w:tc>
        <w:tc>
          <w:tcPr>
            <w:tcW w:w="1876" w:type="dxa"/>
          </w:tcPr>
          <w:p w14:paraId="2FB0122F" w14:textId="77777777" w:rsidR="00043761" w:rsidRDefault="00000000">
            <w:pPr>
              <w:pStyle w:val="TableParagraph"/>
              <w:spacing w:line="234" w:lineRule="exact"/>
              <w:ind w:left="14" w:right="1"/>
              <w:jc w:val="center"/>
              <w:rPr>
                <w:rFonts w:ascii="Arial"/>
              </w:rPr>
            </w:pPr>
            <w:r>
              <w:rPr>
                <w:rFonts w:ascii="Arial"/>
                <w:color w:val="333333"/>
                <w:spacing w:val="-4"/>
              </w:rPr>
              <w:t>give</w:t>
            </w:r>
          </w:p>
        </w:tc>
        <w:tc>
          <w:tcPr>
            <w:tcW w:w="1871" w:type="dxa"/>
          </w:tcPr>
          <w:p w14:paraId="10B6561D" w14:textId="77777777" w:rsidR="00043761" w:rsidRDefault="00000000">
            <w:pPr>
              <w:pStyle w:val="TableParagraph"/>
              <w:spacing w:line="234" w:lineRule="exact"/>
              <w:ind w:left="11"/>
              <w:jc w:val="center"/>
              <w:rPr>
                <w:rFonts w:ascii="Arial"/>
              </w:rPr>
            </w:pPr>
            <w:r>
              <w:rPr>
                <w:rFonts w:ascii="Arial"/>
                <w:color w:val="333333"/>
                <w:spacing w:val="-4"/>
              </w:rPr>
              <w:t>same</w:t>
            </w:r>
          </w:p>
        </w:tc>
        <w:tc>
          <w:tcPr>
            <w:tcW w:w="1871" w:type="dxa"/>
          </w:tcPr>
          <w:p w14:paraId="3E12637D" w14:textId="77777777" w:rsidR="00043761" w:rsidRDefault="00000000">
            <w:pPr>
              <w:pStyle w:val="TableParagraph"/>
              <w:spacing w:line="234" w:lineRule="exact"/>
              <w:ind w:left="11"/>
              <w:jc w:val="center"/>
              <w:rPr>
                <w:rFonts w:ascii="Arial"/>
              </w:rPr>
            </w:pPr>
            <w:r>
              <w:rPr>
                <w:rFonts w:ascii="Arial"/>
                <w:color w:val="333333"/>
                <w:spacing w:val="-4"/>
              </w:rPr>
              <w:t>here</w:t>
            </w:r>
          </w:p>
        </w:tc>
      </w:tr>
      <w:tr w:rsidR="00043761" w14:paraId="4398E21F" w14:textId="77777777">
        <w:trPr>
          <w:trHeight w:val="254"/>
        </w:trPr>
        <w:tc>
          <w:tcPr>
            <w:tcW w:w="1843" w:type="dxa"/>
          </w:tcPr>
          <w:p w14:paraId="4F96830E" w14:textId="77777777" w:rsidR="00043761" w:rsidRDefault="00000000">
            <w:pPr>
              <w:pStyle w:val="TableParagraph"/>
              <w:spacing w:line="234" w:lineRule="exact"/>
              <w:ind w:left="15" w:right="1"/>
              <w:jc w:val="center"/>
              <w:rPr>
                <w:rFonts w:ascii="Arial"/>
              </w:rPr>
            </w:pPr>
            <w:r>
              <w:rPr>
                <w:rFonts w:ascii="Arial"/>
                <w:color w:val="333333"/>
                <w:spacing w:val="-2"/>
              </w:rPr>
              <w:t>point</w:t>
            </w:r>
          </w:p>
        </w:tc>
        <w:tc>
          <w:tcPr>
            <w:tcW w:w="1886" w:type="dxa"/>
          </w:tcPr>
          <w:p w14:paraId="5C2E8A99" w14:textId="77777777" w:rsidR="00043761" w:rsidRDefault="00000000">
            <w:pPr>
              <w:pStyle w:val="TableParagraph"/>
              <w:spacing w:line="234" w:lineRule="exact"/>
              <w:ind w:left="6"/>
              <w:jc w:val="center"/>
              <w:rPr>
                <w:rFonts w:ascii="Arial"/>
              </w:rPr>
            </w:pPr>
            <w:r>
              <w:rPr>
                <w:rFonts w:ascii="Arial"/>
                <w:color w:val="333333"/>
                <w:spacing w:val="-4"/>
              </w:rPr>
              <w:t>most</w:t>
            </w:r>
          </w:p>
        </w:tc>
        <w:tc>
          <w:tcPr>
            <w:tcW w:w="1876" w:type="dxa"/>
          </w:tcPr>
          <w:p w14:paraId="0087F99C" w14:textId="77777777" w:rsidR="00043761" w:rsidRDefault="00000000">
            <w:pPr>
              <w:pStyle w:val="TableParagraph"/>
              <w:spacing w:line="234" w:lineRule="exact"/>
              <w:ind w:left="14" w:right="1"/>
              <w:jc w:val="center"/>
              <w:rPr>
                <w:rFonts w:ascii="Arial"/>
              </w:rPr>
            </w:pPr>
            <w:r>
              <w:rPr>
                <w:rFonts w:ascii="Arial"/>
                <w:color w:val="333333"/>
                <w:spacing w:val="-4"/>
              </w:rPr>
              <w:t>tell</w:t>
            </w:r>
          </w:p>
        </w:tc>
        <w:tc>
          <w:tcPr>
            <w:tcW w:w="1871" w:type="dxa"/>
          </w:tcPr>
          <w:p w14:paraId="7B7F89F8" w14:textId="77777777" w:rsidR="00043761" w:rsidRDefault="00000000">
            <w:pPr>
              <w:pStyle w:val="TableParagraph"/>
              <w:spacing w:line="234" w:lineRule="exact"/>
              <w:ind w:left="11"/>
              <w:jc w:val="center"/>
              <w:rPr>
                <w:rFonts w:ascii="Arial"/>
              </w:rPr>
            </w:pPr>
            <w:r>
              <w:rPr>
                <w:rFonts w:ascii="Arial"/>
                <w:color w:val="333333"/>
                <w:spacing w:val="-5"/>
              </w:rPr>
              <w:t>why</w:t>
            </w:r>
          </w:p>
        </w:tc>
        <w:tc>
          <w:tcPr>
            <w:tcW w:w="1871" w:type="dxa"/>
          </w:tcPr>
          <w:p w14:paraId="66DCE70E" w14:textId="77777777" w:rsidR="00043761" w:rsidRDefault="00000000">
            <w:pPr>
              <w:pStyle w:val="TableParagraph"/>
              <w:spacing w:line="234" w:lineRule="exact"/>
              <w:ind w:left="11" w:right="1"/>
              <w:jc w:val="center"/>
              <w:rPr>
                <w:rFonts w:ascii="Arial"/>
              </w:rPr>
            </w:pPr>
            <w:r>
              <w:rPr>
                <w:rFonts w:ascii="Arial"/>
                <w:color w:val="333333"/>
                <w:spacing w:val="-4"/>
              </w:rPr>
              <w:t>page</w:t>
            </w:r>
          </w:p>
        </w:tc>
      </w:tr>
    </w:tbl>
    <w:p w14:paraId="5B279787" w14:textId="77777777" w:rsidR="00043761" w:rsidRDefault="00043761">
      <w:pPr>
        <w:pStyle w:val="BodyText"/>
        <w:spacing w:before="21"/>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68E4588A" w14:textId="77777777">
        <w:trPr>
          <w:trHeight w:val="254"/>
        </w:trPr>
        <w:tc>
          <w:tcPr>
            <w:tcW w:w="1843" w:type="dxa"/>
          </w:tcPr>
          <w:p w14:paraId="18ECEED6" w14:textId="77777777" w:rsidR="00043761" w:rsidRDefault="00000000">
            <w:pPr>
              <w:pStyle w:val="TableParagraph"/>
              <w:spacing w:line="234" w:lineRule="exact"/>
              <w:ind w:left="15" w:right="1"/>
              <w:jc w:val="center"/>
              <w:rPr>
                <w:rFonts w:ascii="Arial"/>
              </w:rPr>
            </w:pPr>
            <w:r>
              <w:rPr>
                <w:rFonts w:ascii="Arial"/>
                <w:color w:val="333333"/>
                <w:spacing w:val="-4"/>
              </w:rPr>
              <w:t>very</w:t>
            </w:r>
          </w:p>
        </w:tc>
        <w:tc>
          <w:tcPr>
            <w:tcW w:w="1886" w:type="dxa"/>
          </w:tcPr>
          <w:p w14:paraId="54934495" w14:textId="77777777" w:rsidR="00043761" w:rsidRDefault="00000000">
            <w:pPr>
              <w:pStyle w:val="TableParagraph"/>
              <w:spacing w:line="234" w:lineRule="exact"/>
              <w:ind w:left="6"/>
              <w:jc w:val="center"/>
              <w:rPr>
                <w:rFonts w:ascii="Arial"/>
              </w:rPr>
            </w:pPr>
            <w:r>
              <w:rPr>
                <w:rFonts w:ascii="Arial"/>
                <w:color w:val="333333"/>
                <w:spacing w:val="-5"/>
              </w:rPr>
              <w:t>boy</w:t>
            </w:r>
          </w:p>
        </w:tc>
        <w:tc>
          <w:tcPr>
            <w:tcW w:w="1876" w:type="dxa"/>
          </w:tcPr>
          <w:p w14:paraId="30BAF4DA" w14:textId="77777777" w:rsidR="00043761" w:rsidRDefault="00000000">
            <w:pPr>
              <w:pStyle w:val="TableParagraph"/>
              <w:spacing w:line="234" w:lineRule="exact"/>
              <w:ind w:left="14" w:right="1"/>
              <w:jc w:val="center"/>
              <w:rPr>
                <w:rFonts w:ascii="Arial"/>
              </w:rPr>
            </w:pPr>
            <w:r>
              <w:rPr>
                <w:rFonts w:ascii="Arial"/>
                <w:color w:val="333333"/>
                <w:spacing w:val="-5"/>
              </w:rPr>
              <w:t>ask</w:t>
            </w:r>
          </w:p>
        </w:tc>
        <w:tc>
          <w:tcPr>
            <w:tcW w:w="1871" w:type="dxa"/>
          </w:tcPr>
          <w:p w14:paraId="0F50182E" w14:textId="77777777" w:rsidR="00043761" w:rsidRDefault="00000000">
            <w:pPr>
              <w:pStyle w:val="TableParagraph"/>
              <w:spacing w:line="234" w:lineRule="exact"/>
              <w:ind w:left="11" w:right="1"/>
              <w:jc w:val="center"/>
              <w:rPr>
                <w:rFonts w:ascii="Arial"/>
              </w:rPr>
            </w:pPr>
            <w:r>
              <w:rPr>
                <w:rFonts w:ascii="Arial"/>
                <w:color w:val="333333"/>
                <w:spacing w:val="-2"/>
              </w:rPr>
              <w:t>letter</w:t>
            </w:r>
          </w:p>
        </w:tc>
        <w:tc>
          <w:tcPr>
            <w:tcW w:w="1871" w:type="dxa"/>
          </w:tcPr>
          <w:p w14:paraId="0EBC4D0B" w14:textId="77777777" w:rsidR="00043761" w:rsidRDefault="00000000">
            <w:pPr>
              <w:pStyle w:val="TableParagraph"/>
              <w:spacing w:line="234" w:lineRule="exact"/>
              <w:ind w:left="11" w:right="1"/>
              <w:jc w:val="center"/>
              <w:rPr>
                <w:rFonts w:ascii="Arial"/>
              </w:rPr>
            </w:pPr>
            <w:r>
              <w:rPr>
                <w:rFonts w:ascii="Arial"/>
                <w:color w:val="333333"/>
                <w:spacing w:val="-2"/>
              </w:rPr>
              <w:t>after</w:t>
            </w:r>
          </w:p>
        </w:tc>
      </w:tr>
      <w:tr w:rsidR="00043761" w14:paraId="238F3293" w14:textId="77777777">
        <w:trPr>
          <w:trHeight w:val="253"/>
        </w:trPr>
        <w:tc>
          <w:tcPr>
            <w:tcW w:w="1843" w:type="dxa"/>
          </w:tcPr>
          <w:p w14:paraId="1B259328" w14:textId="77777777" w:rsidR="00043761" w:rsidRDefault="00000000">
            <w:pPr>
              <w:pStyle w:val="TableParagraph"/>
              <w:spacing w:line="234" w:lineRule="exact"/>
              <w:ind w:left="15" w:right="1"/>
              <w:jc w:val="center"/>
              <w:rPr>
                <w:rFonts w:ascii="Arial"/>
              </w:rPr>
            </w:pPr>
            <w:r>
              <w:rPr>
                <w:rFonts w:ascii="Arial"/>
                <w:color w:val="333333"/>
                <w:spacing w:val="-2"/>
              </w:rPr>
              <w:t>follow</w:t>
            </w:r>
          </w:p>
        </w:tc>
        <w:tc>
          <w:tcPr>
            <w:tcW w:w="1886" w:type="dxa"/>
          </w:tcPr>
          <w:p w14:paraId="0B8B2406" w14:textId="77777777" w:rsidR="00043761" w:rsidRDefault="00000000">
            <w:pPr>
              <w:pStyle w:val="TableParagraph"/>
              <w:spacing w:line="234" w:lineRule="exact"/>
              <w:ind w:left="6"/>
              <w:jc w:val="center"/>
              <w:rPr>
                <w:rFonts w:ascii="Arial"/>
              </w:rPr>
            </w:pPr>
            <w:r>
              <w:rPr>
                <w:rFonts w:ascii="Arial"/>
                <w:color w:val="333333"/>
                <w:spacing w:val="-4"/>
              </w:rPr>
              <w:t>went</w:t>
            </w:r>
          </w:p>
        </w:tc>
        <w:tc>
          <w:tcPr>
            <w:tcW w:w="1876" w:type="dxa"/>
          </w:tcPr>
          <w:p w14:paraId="73F1C062" w14:textId="77777777" w:rsidR="00043761" w:rsidRDefault="00000000">
            <w:pPr>
              <w:pStyle w:val="TableParagraph"/>
              <w:spacing w:line="234" w:lineRule="exact"/>
              <w:ind w:left="14" w:right="1"/>
              <w:jc w:val="center"/>
              <w:rPr>
                <w:rFonts w:ascii="Arial"/>
              </w:rPr>
            </w:pPr>
            <w:r>
              <w:rPr>
                <w:rFonts w:ascii="Arial"/>
                <w:color w:val="333333"/>
                <w:spacing w:val="-2"/>
              </w:rPr>
              <w:t>mother</w:t>
            </w:r>
          </w:p>
        </w:tc>
        <w:tc>
          <w:tcPr>
            <w:tcW w:w="1871" w:type="dxa"/>
          </w:tcPr>
          <w:p w14:paraId="1C6E7760" w14:textId="77777777" w:rsidR="00043761" w:rsidRDefault="00000000">
            <w:pPr>
              <w:pStyle w:val="TableParagraph"/>
              <w:spacing w:line="234" w:lineRule="exact"/>
              <w:ind w:left="11" w:right="1"/>
              <w:jc w:val="center"/>
              <w:rPr>
                <w:rFonts w:ascii="Arial"/>
              </w:rPr>
            </w:pPr>
            <w:r>
              <w:rPr>
                <w:rFonts w:ascii="Arial"/>
                <w:color w:val="333333"/>
                <w:spacing w:val="-2"/>
              </w:rPr>
              <w:t>things</w:t>
            </w:r>
          </w:p>
        </w:tc>
        <w:tc>
          <w:tcPr>
            <w:tcW w:w="1871" w:type="dxa"/>
          </w:tcPr>
          <w:p w14:paraId="54E65672" w14:textId="77777777" w:rsidR="00043761" w:rsidRDefault="00000000">
            <w:pPr>
              <w:pStyle w:val="TableParagraph"/>
              <w:spacing w:line="234" w:lineRule="exact"/>
              <w:ind w:left="11"/>
              <w:jc w:val="center"/>
              <w:rPr>
                <w:rFonts w:ascii="Arial"/>
              </w:rPr>
            </w:pPr>
            <w:r>
              <w:rPr>
                <w:rFonts w:ascii="Arial"/>
                <w:color w:val="333333"/>
                <w:spacing w:val="-4"/>
              </w:rPr>
              <w:t>came</w:t>
            </w:r>
          </w:p>
        </w:tc>
      </w:tr>
      <w:tr w:rsidR="00043761" w14:paraId="6B198EA2" w14:textId="77777777">
        <w:trPr>
          <w:trHeight w:val="254"/>
        </w:trPr>
        <w:tc>
          <w:tcPr>
            <w:tcW w:w="1843" w:type="dxa"/>
          </w:tcPr>
          <w:p w14:paraId="4793FF1A" w14:textId="77777777" w:rsidR="00043761" w:rsidRDefault="00000000">
            <w:pPr>
              <w:pStyle w:val="TableParagraph"/>
              <w:spacing w:line="234" w:lineRule="exact"/>
              <w:ind w:left="15" w:right="1"/>
              <w:jc w:val="center"/>
              <w:rPr>
                <w:rFonts w:ascii="Arial"/>
              </w:rPr>
            </w:pPr>
            <w:r>
              <w:rPr>
                <w:rFonts w:ascii="Arial"/>
                <w:color w:val="333333"/>
                <w:spacing w:val="-5"/>
              </w:rPr>
              <w:t>men</w:t>
            </w:r>
          </w:p>
        </w:tc>
        <w:tc>
          <w:tcPr>
            <w:tcW w:w="1886" w:type="dxa"/>
          </w:tcPr>
          <w:p w14:paraId="13AE7026" w14:textId="77777777" w:rsidR="00043761" w:rsidRDefault="00000000">
            <w:pPr>
              <w:pStyle w:val="TableParagraph"/>
              <w:spacing w:line="234" w:lineRule="exact"/>
              <w:ind w:left="6" w:right="1"/>
              <w:jc w:val="center"/>
              <w:rPr>
                <w:rFonts w:ascii="Arial"/>
              </w:rPr>
            </w:pPr>
            <w:r>
              <w:rPr>
                <w:rFonts w:ascii="Arial"/>
                <w:color w:val="333333"/>
                <w:spacing w:val="-2"/>
              </w:rPr>
              <w:t>answer</w:t>
            </w:r>
          </w:p>
        </w:tc>
        <w:tc>
          <w:tcPr>
            <w:tcW w:w="1876" w:type="dxa"/>
          </w:tcPr>
          <w:p w14:paraId="26112445" w14:textId="77777777" w:rsidR="00043761" w:rsidRDefault="00000000">
            <w:pPr>
              <w:pStyle w:val="TableParagraph"/>
              <w:spacing w:line="234" w:lineRule="exact"/>
              <w:ind w:left="14" w:right="1"/>
              <w:jc w:val="center"/>
              <w:rPr>
                <w:rFonts w:ascii="Arial"/>
              </w:rPr>
            </w:pPr>
            <w:r>
              <w:rPr>
                <w:rFonts w:ascii="Arial"/>
                <w:color w:val="333333"/>
                <w:spacing w:val="-5"/>
              </w:rPr>
              <w:t>our</w:t>
            </w:r>
          </w:p>
        </w:tc>
        <w:tc>
          <w:tcPr>
            <w:tcW w:w="1871" w:type="dxa"/>
          </w:tcPr>
          <w:p w14:paraId="7AA922F6" w14:textId="77777777" w:rsidR="00043761" w:rsidRDefault="00000000">
            <w:pPr>
              <w:pStyle w:val="TableParagraph"/>
              <w:spacing w:line="234" w:lineRule="exact"/>
              <w:ind w:left="11"/>
              <w:jc w:val="center"/>
              <w:rPr>
                <w:rFonts w:ascii="Arial"/>
              </w:rPr>
            </w:pPr>
            <w:r>
              <w:rPr>
                <w:rFonts w:ascii="Arial"/>
                <w:color w:val="333333"/>
                <w:spacing w:val="-4"/>
              </w:rPr>
              <w:t>want</w:t>
            </w:r>
          </w:p>
        </w:tc>
        <w:tc>
          <w:tcPr>
            <w:tcW w:w="1871" w:type="dxa"/>
          </w:tcPr>
          <w:p w14:paraId="45AF248A" w14:textId="77777777" w:rsidR="00043761" w:rsidRDefault="00000000">
            <w:pPr>
              <w:pStyle w:val="TableParagraph"/>
              <w:spacing w:line="234" w:lineRule="exact"/>
              <w:ind w:left="11" w:right="1"/>
              <w:jc w:val="center"/>
              <w:rPr>
                <w:rFonts w:ascii="Arial"/>
              </w:rPr>
            </w:pPr>
            <w:r>
              <w:rPr>
                <w:rFonts w:ascii="Arial"/>
                <w:color w:val="333333"/>
                <w:spacing w:val="-4"/>
              </w:rPr>
              <w:t>read</w:t>
            </w:r>
          </w:p>
        </w:tc>
      </w:tr>
    </w:tbl>
    <w:p w14:paraId="4E81C826" w14:textId="77777777" w:rsidR="00043761" w:rsidRDefault="00043761">
      <w:pPr>
        <w:pStyle w:val="TableParagraph"/>
        <w:spacing w:line="234" w:lineRule="exact"/>
        <w:jc w:val="center"/>
        <w:rPr>
          <w:rFonts w:ascii="Arial"/>
        </w:rPr>
        <w:sectPr w:rsidR="00043761">
          <w:headerReference w:type="default" r:id="rId268"/>
          <w:footerReference w:type="default" r:id="rId269"/>
          <w:pgSz w:w="12240" w:h="15840"/>
          <w:pgMar w:top="1420" w:right="1275" w:bottom="280" w:left="1417" w:header="0" w:footer="0" w:gutter="0"/>
          <w:cols w:space="720"/>
        </w:sect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36C59385" w14:textId="77777777">
        <w:trPr>
          <w:trHeight w:val="254"/>
        </w:trPr>
        <w:tc>
          <w:tcPr>
            <w:tcW w:w="1843" w:type="dxa"/>
          </w:tcPr>
          <w:p w14:paraId="63E837D6" w14:textId="77777777" w:rsidR="00043761" w:rsidRDefault="00000000">
            <w:pPr>
              <w:pStyle w:val="TableParagraph"/>
              <w:spacing w:line="234" w:lineRule="exact"/>
              <w:ind w:left="15" w:right="1"/>
              <w:jc w:val="center"/>
              <w:rPr>
                <w:rFonts w:ascii="Arial"/>
              </w:rPr>
            </w:pPr>
            <w:r>
              <w:rPr>
                <w:rFonts w:ascii="Arial"/>
                <w:color w:val="333333"/>
                <w:spacing w:val="-2"/>
              </w:rPr>
              <w:lastRenderedPageBreak/>
              <w:t>found</w:t>
            </w:r>
          </w:p>
        </w:tc>
        <w:tc>
          <w:tcPr>
            <w:tcW w:w="1886" w:type="dxa"/>
          </w:tcPr>
          <w:p w14:paraId="5EB30B5F" w14:textId="77777777" w:rsidR="00043761" w:rsidRDefault="00000000">
            <w:pPr>
              <w:pStyle w:val="TableParagraph"/>
              <w:spacing w:line="234" w:lineRule="exact"/>
              <w:ind w:left="6"/>
              <w:jc w:val="center"/>
              <w:rPr>
                <w:rFonts w:ascii="Arial"/>
              </w:rPr>
            </w:pPr>
            <w:r>
              <w:rPr>
                <w:rFonts w:ascii="Arial"/>
                <w:color w:val="333333"/>
                <w:spacing w:val="-4"/>
              </w:rPr>
              <w:t>just</w:t>
            </w:r>
          </w:p>
        </w:tc>
        <w:tc>
          <w:tcPr>
            <w:tcW w:w="1876" w:type="dxa"/>
          </w:tcPr>
          <w:p w14:paraId="15C8144E" w14:textId="77777777" w:rsidR="00043761" w:rsidRDefault="00000000">
            <w:pPr>
              <w:pStyle w:val="TableParagraph"/>
              <w:spacing w:line="234" w:lineRule="exact"/>
              <w:ind w:left="14" w:right="1"/>
              <w:jc w:val="center"/>
              <w:rPr>
                <w:rFonts w:ascii="Arial"/>
              </w:rPr>
            </w:pPr>
            <w:r>
              <w:rPr>
                <w:rFonts w:ascii="Arial"/>
                <w:color w:val="333333"/>
                <w:spacing w:val="-4"/>
              </w:rPr>
              <w:t>show</w:t>
            </w:r>
          </w:p>
        </w:tc>
        <w:tc>
          <w:tcPr>
            <w:tcW w:w="1871" w:type="dxa"/>
          </w:tcPr>
          <w:p w14:paraId="37BFB12E" w14:textId="77777777" w:rsidR="00043761" w:rsidRDefault="00000000">
            <w:pPr>
              <w:pStyle w:val="TableParagraph"/>
              <w:spacing w:line="234" w:lineRule="exact"/>
              <w:ind w:left="11" w:right="1"/>
              <w:jc w:val="center"/>
              <w:rPr>
                <w:rFonts w:ascii="Arial"/>
              </w:rPr>
            </w:pPr>
            <w:r>
              <w:rPr>
                <w:rFonts w:ascii="Arial"/>
                <w:color w:val="333333"/>
                <w:spacing w:val="-4"/>
              </w:rPr>
              <w:t>need</w:t>
            </w:r>
          </w:p>
        </w:tc>
        <w:tc>
          <w:tcPr>
            <w:tcW w:w="1871" w:type="dxa"/>
          </w:tcPr>
          <w:p w14:paraId="4FFCF811" w14:textId="77777777" w:rsidR="00043761" w:rsidRDefault="00000000">
            <w:pPr>
              <w:pStyle w:val="TableParagraph"/>
              <w:spacing w:line="234" w:lineRule="exact"/>
              <w:ind w:left="11" w:right="1"/>
              <w:jc w:val="center"/>
              <w:rPr>
                <w:rFonts w:ascii="Arial"/>
              </w:rPr>
            </w:pPr>
            <w:r>
              <w:rPr>
                <w:rFonts w:ascii="Arial"/>
                <w:color w:val="333333"/>
                <w:spacing w:val="-2"/>
              </w:rPr>
              <w:t>study</w:t>
            </w:r>
          </w:p>
        </w:tc>
      </w:tr>
      <w:tr w:rsidR="00043761" w14:paraId="1FDCC2B6" w14:textId="77777777">
        <w:trPr>
          <w:trHeight w:val="253"/>
        </w:trPr>
        <w:tc>
          <w:tcPr>
            <w:tcW w:w="1843" w:type="dxa"/>
          </w:tcPr>
          <w:p w14:paraId="54B92C02" w14:textId="77777777" w:rsidR="00043761" w:rsidRDefault="00000000">
            <w:pPr>
              <w:pStyle w:val="TableParagraph"/>
              <w:spacing w:line="234" w:lineRule="exact"/>
              <w:ind w:left="15" w:right="1"/>
              <w:jc w:val="center"/>
              <w:rPr>
                <w:rFonts w:ascii="Arial"/>
              </w:rPr>
            </w:pPr>
            <w:r>
              <w:rPr>
                <w:rFonts w:ascii="Arial"/>
                <w:color w:val="333333"/>
                <w:spacing w:val="-4"/>
              </w:rPr>
              <w:t>name</w:t>
            </w:r>
          </w:p>
        </w:tc>
        <w:tc>
          <w:tcPr>
            <w:tcW w:w="1886" w:type="dxa"/>
          </w:tcPr>
          <w:p w14:paraId="5EDA28A2" w14:textId="77777777" w:rsidR="00043761" w:rsidRDefault="00000000">
            <w:pPr>
              <w:pStyle w:val="TableParagraph"/>
              <w:spacing w:line="234" w:lineRule="exact"/>
              <w:ind w:left="6"/>
              <w:jc w:val="center"/>
              <w:rPr>
                <w:rFonts w:ascii="Arial"/>
              </w:rPr>
            </w:pPr>
            <w:r>
              <w:rPr>
                <w:rFonts w:ascii="Arial"/>
                <w:color w:val="333333"/>
                <w:spacing w:val="-4"/>
              </w:rPr>
              <w:t>also</w:t>
            </w:r>
          </w:p>
        </w:tc>
        <w:tc>
          <w:tcPr>
            <w:tcW w:w="1876" w:type="dxa"/>
          </w:tcPr>
          <w:p w14:paraId="7255BBDF" w14:textId="77777777" w:rsidR="00043761" w:rsidRDefault="00000000">
            <w:pPr>
              <w:pStyle w:val="TableParagraph"/>
              <w:spacing w:line="234" w:lineRule="exact"/>
              <w:ind w:left="14"/>
              <w:jc w:val="center"/>
              <w:rPr>
                <w:rFonts w:ascii="Arial"/>
              </w:rPr>
            </w:pPr>
            <w:r>
              <w:rPr>
                <w:rFonts w:ascii="Arial"/>
                <w:color w:val="333333"/>
                <w:spacing w:val="-4"/>
              </w:rPr>
              <w:t>land</w:t>
            </w:r>
          </w:p>
        </w:tc>
        <w:tc>
          <w:tcPr>
            <w:tcW w:w="1871" w:type="dxa"/>
          </w:tcPr>
          <w:p w14:paraId="5E153EDD" w14:textId="77777777" w:rsidR="00043761" w:rsidRDefault="00000000">
            <w:pPr>
              <w:pStyle w:val="TableParagraph"/>
              <w:spacing w:line="234" w:lineRule="exact"/>
              <w:ind w:left="11" w:right="1"/>
              <w:jc w:val="center"/>
              <w:rPr>
                <w:rFonts w:ascii="Arial"/>
              </w:rPr>
            </w:pPr>
            <w:r>
              <w:rPr>
                <w:rFonts w:ascii="Arial"/>
                <w:color w:val="333333"/>
                <w:spacing w:val="-4"/>
              </w:rPr>
              <w:t>still</w:t>
            </w:r>
          </w:p>
        </w:tc>
        <w:tc>
          <w:tcPr>
            <w:tcW w:w="1871" w:type="dxa"/>
          </w:tcPr>
          <w:p w14:paraId="70199101" w14:textId="77777777" w:rsidR="00043761" w:rsidRDefault="00000000">
            <w:pPr>
              <w:pStyle w:val="TableParagraph"/>
              <w:spacing w:line="234" w:lineRule="exact"/>
              <w:ind w:left="11"/>
              <w:jc w:val="center"/>
              <w:rPr>
                <w:rFonts w:ascii="Arial"/>
              </w:rPr>
            </w:pPr>
            <w:r>
              <w:rPr>
                <w:rFonts w:ascii="Arial"/>
                <w:color w:val="333333"/>
                <w:spacing w:val="-4"/>
              </w:rPr>
              <w:t>name</w:t>
            </w:r>
          </w:p>
        </w:tc>
      </w:tr>
      <w:tr w:rsidR="00043761" w14:paraId="14C6C4E0" w14:textId="77777777">
        <w:trPr>
          <w:trHeight w:val="249"/>
        </w:trPr>
        <w:tc>
          <w:tcPr>
            <w:tcW w:w="1843" w:type="dxa"/>
          </w:tcPr>
          <w:p w14:paraId="73267098" w14:textId="77777777" w:rsidR="00043761" w:rsidRDefault="00000000">
            <w:pPr>
              <w:pStyle w:val="TableParagraph"/>
              <w:spacing w:line="229" w:lineRule="exact"/>
              <w:ind w:left="15" w:right="1"/>
              <w:jc w:val="center"/>
              <w:rPr>
                <w:rFonts w:ascii="Arial"/>
              </w:rPr>
            </w:pPr>
            <w:r>
              <w:rPr>
                <w:rFonts w:ascii="Arial"/>
                <w:color w:val="333333"/>
                <w:spacing w:val="-4"/>
              </w:rPr>
              <w:t>good</w:t>
            </w:r>
          </w:p>
        </w:tc>
        <w:tc>
          <w:tcPr>
            <w:tcW w:w="1886" w:type="dxa"/>
          </w:tcPr>
          <w:p w14:paraId="24BA6511" w14:textId="77777777" w:rsidR="00043761" w:rsidRDefault="00000000">
            <w:pPr>
              <w:pStyle w:val="TableParagraph"/>
              <w:spacing w:line="229" w:lineRule="exact"/>
              <w:ind w:left="6"/>
              <w:jc w:val="center"/>
              <w:rPr>
                <w:rFonts w:ascii="Arial"/>
              </w:rPr>
            </w:pPr>
            <w:r>
              <w:rPr>
                <w:rFonts w:ascii="Arial"/>
                <w:color w:val="333333"/>
                <w:spacing w:val="-2"/>
              </w:rPr>
              <w:t>around</w:t>
            </w:r>
          </w:p>
        </w:tc>
        <w:tc>
          <w:tcPr>
            <w:tcW w:w="1876" w:type="dxa"/>
          </w:tcPr>
          <w:p w14:paraId="1DC3FBBE" w14:textId="77777777" w:rsidR="00043761" w:rsidRDefault="00000000">
            <w:pPr>
              <w:pStyle w:val="TableParagraph"/>
              <w:spacing w:line="229" w:lineRule="exact"/>
              <w:ind w:left="14" w:right="1"/>
              <w:jc w:val="center"/>
              <w:rPr>
                <w:rFonts w:ascii="Arial"/>
              </w:rPr>
            </w:pPr>
            <w:r>
              <w:rPr>
                <w:rFonts w:ascii="Arial"/>
                <w:color w:val="333333"/>
                <w:spacing w:val="-2"/>
              </w:rPr>
              <w:t>different</w:t>
            </w:r>
          </w:p>
        </w:tc>
        <w:tc>
          <w:tcPr>
            <w:tcW w:w="1871" w:type="dxa"/>
          </w:tcPr>
          <w:p w14:paraId="029D7534" w14:textId="77777777" w:rsidR="00043761" w:rsidRDefault="00000000">
            <w:pPr>
              <w:pStyle w:val="TableParagraph"/>
              <w:spacing w:line="229" w:lineRule="exact"/>
              <w:ind w:left="11"/>
              <w:jc w:val="center"/>
              <w:rPr>
                <w:rFonts w:ascii="Arial"/>
              </w:rPr>
            </w:pPr>
            <w:r>
              <w:rPr>
                <w:rFonts w:ascii="Arial"/>
                <w:color w:val="333333"/>
                <w:spacing w:val="-2"/>
              </w:rPr>
              <w:t>learn</w:t>
            </w:r>
          </w:p>
        </w:tc>
        <w:tc>
          <w:tcPr>
            <w:tcW w:w="1871" w:type="dxa"/>
          </w:tcPr>
          <w:p w14:paraId="6DA602D0" w14:textId="77777777" w:rsidR="00043761" w:rsidRDefault="00000000">
            <w:pPr>
              <w:pStyle w:val="TableParagraph"/>
              <w:spacing w:line="229" w:lineRule="exact"/>
              <w:ind w:left="11" w:right="1"/>
              <w:jc w:val="center"/>
              <w:rPr>
                <w:rFonts w:ascii="Arial"/>
              </w:rPr>
            </w:pPr>
            <w:r>
              <w:rPr>
                <w:rFonts w:ascii="Arial"/>
                <w:color w:val="333333"/>
                <w:spacing w:val="-4"/>
              </w:rPr>
              <w:t>good</w:t>
            </w:r>
          </w:p>
        </w:tc>
      </w:tr>
      <w:tr w:rsidR="00043761" w14:paraId="6735B3C3" w14:textId="77777777">
        <w:trPr>
          <w:trHeight w:val="253"/>
        </w:trPr>
        <w:tc>
          <w:tcPr>
            <w:tcW w:w="1843" w:type="dxa"/>
          </w:tcPr>
          <w:p w14:paraId="287B91BB" w14:textId="77777777" w:rsidR="00043761" w:rsidRDefault="00043761">
            <w:pPr>
              <w:pStyle w:val="TableParagraph"/>
              <w:rPr>
                <w:rFonts w:ascii="Times New Roman"/>
                <w:sz w:val="18"/>
              </w:rPr>
            </w:pPr>
          </w:p>
        </w:tc>
        <w:tc>
          <w:tcPr>
            <w:tcW w:w="1886" w:type="dxa"/>
          </w:tcPr>
          <w:p w14:paraId="279269EF" w14:textId="77777777" w:rsidR="00043761" w:rsidRDefault="00043761">
            <w:pPr>
              <w:pStyle w:val="TableParagraph"/>
              <w:rPr>
                <w:rFonts w:ascii="Times New Roman"/>
                <w:sz w:val="18"/>
              </w:rPr>
            </w:pPr>
          </w:p>
        </w:tc>
        <w:tc>
          <w:tcPr>
            <w:tcW w:w="1876" w:type="dxa"/>
          </w:tcPr>
          <w:p w14:paraId="36F6B5BD" w14:textId="77777777" w:rsidR="00043761" w:rsidRDefault="00043761">
            <w:pPr>
              <w:pStyle w:val="TableParagraph"/>
              <w:rPr>
                <w:rFonts w:ascii="Times New Roman"/>
                <w:sz w:val="18"/>
              </w:rPr>
            </w:pPr>
          </w:p>
        </w:tc>
        <w:tc>
          <w:tcPr>
            <w:tcW w:w="1871" w:type="dxa"/>
          </w:tcPr>
          <w:p w14:paraId="31A6EB2D" w14:textId="77777777" w:rsidR="00043761" w:rsidRDefault="00043761">
            <w:pPr>
              <w:pStyle w:val="TableParagraph"/>
              <w:rPr>
                <w:rFonts w:ascii="Times New Roman"/>
                <w:sz w:val="18"/>
              </w:rPr>
            </w:pPr>
          </w:p>
        </w:tc>
        <w:tc>
          <w:tcPr>
            <w:tcW w:w="1871" w:type="dxa"/>
          </w:tcPr>
          <w:p w14:paraId="6B98FD2E" w14:textId="77777777" w:rsidR="00043761" w:rsidRDefault="00043761">
            <w:pPr>
              <w:pStyle w:val="TableParagraph"/>
              <w:rPr>
                <w:rFonts w:ascii="Times New Roman"/>
                <w:sz w:val="18"/>
              </w:rPr>
            </w:pPr>
          </w:p>
        </w:tc>
      </w:tr>
    </w:tbl>
    <w:p w14:paraId="123E28F8" w14:textId="77777777" w:rsidR="00043761" w:rsidRDefault="00000000">
      <w:pPr>
        <w:pStyle w:val="BodyText"/>
        <w:spacing w:before="22"/>
        <w:rPr>
          <w:rFonts w:ascii="Arial"/>
          <w:b/>
          <w:sz w:val="20"/>
        </w:rPr>
      </w:pPr>
      <w:r>
        <w:rPr>
          <w:rFonts w:ascii="Arial"/>
          <w:b/>
          <w:noProof/>
          <w:sz w:val="20"/>
        </w:rPr>
        <mc:AlternateContent>
          <mc:Choice Requires="wps">
            <w:drawing>
              <wp:anchor distT="0" distB="0" distL="0" distR="0" simplePos="0" relativeHeight="487624192" behindDoc="1" locked="0" layoutInCell="1" allowOverlap="1" wp14:anchorId="6652B974" wp14:editId="0EA17F4C">
                <wp:simplePos x="0" y="0"/>
                <wp:positionH relativeFrom="page">
                  <wp:posOffset>917447</wp:posOffset>
                </wp:positionH>
                <wp:positionV relativeFrom="paragraph">
                  <wp:posOffset>178435</wp:posOffset>
                </wp:positionV>
                <wp:extent cx="5937885" cy="167640"/>
                <wp:effectExtent l="0" t="0" r="0" b="0"/>
                <wp:wrapTopAndBottom/>
                <wp:docPr id="276" name="Textbox 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37885" cy="167640"/>
                        </a:xfrm>
                        <a:prstGeom prst="rect">
                          <a:avLst/>
                        </a:prstGeom>
                        <a:solidFill>
                          <a:srgbClr val="0070C0"/>
                        </a:solidFill>
                        <a:ln w="6096">
                          <a:solidFill>
                            <a:srgbClr val="000000"/>
                          </a:solidFill>
                          <a:prstDash val="solid"/>
                        </a:ln>
                      </wps:spPr>
                      <wps:txbx>
                        <w:txbxContent>
                          <w:p w14:paraId="5A80F650" w14:textId="77777777" w:rsidR="00043761" w:rsidRDefault="00000000">
                            <w:pPr>
                              <w:ind w:left="4"/>
                              <w:jc w:val="center"/>
                              <w:rPr>
                                <w:rFonts w:ascii="Arial"/>
                                <w:b/>
                                <w:color w:val="000000"/>
                              </w:rPr>
                            </w:pPr>
                            <w:r>
                              <w:rPr>
                                <w:rFonts w:ascii="Arial"/>
                                <w:b/>
                                <w:color w:val="FFFFFF"/>
                              </w:rPr>
                              <w:t>GRADE</w:t>
                            </w:r>
                            <w:r>
                              <w:rPr>
                                <w:rFonts w:ascii="Arial"/>
                                <w:b/>
                                <w:color w:val="FFFFFF"/>
                                <w:spacing w:val="-5"/>
                              </w:rPr>
                              <w:t xml:space="preserve"> </w:t>
                            </w:r>
                            <w:r>
                              <w:rPr>
                                <w:rFonts w:ascii="Arial"/>
                                <w:b/>
                                <w:color w:val="FFFFFF"/>
                                <w:spacing w:val="-10"/>
                              </w:rPr>
                              <w:t>3</w:t>
                            </w:r>
                          </w:p>
                        </w:txbxContent>
                      </wps:txbx>
                      <wps:bodyPr wrap="square" lIns="0" tIns="0" rIns="0" bIns="0" rtlCol="0">
                        <a:noAutofit/>
                      </wps:bodyPr>
                    </wps:wsp>
                  </a:graphicData>
                </a:graphic>
              </wp:anchor>
            </w:drawing>
          </mc:Choice>
          <mc:Fallback>
            <w:pict>
              <v:shape w14:anchorId="6652B974" id="Textbox 276" o:spid="_x0000_s1075" type="#_x0000_t202" style="position:absolute;margin-left:72.25pt;margin-top:14.05pt;width:467.55pt;height:13.2pt;z-index:-1569228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" fillcolor="#0070c0" strokeweight=".48pt">
                <v:path arrowok="t"/>
                <v:textbox inset="0,0,0,0">
                  <w:txbxContent>
                    <w:p w14:paraId="5A80F650" w14:textId="77777777" w:rsidR="00043761" w:rsidRDefault="00000000">
                      <w:pPr>
                        <w:ind w:left="4"/>
                        <w:jc w:val="center"/>
                        <w:rPr>
                          <w:rFonts w:ascii="Arial"/>
                          <w:b/>
                          <w:color w:val="000000"/>
                        </w:rPr>
                      </w:pPr>
                      <w:r>
                        <w:rPr>
                          <w:rFonts w:ascii="Arial"/>
                          <w:b/>
                          <w:color w:val="FFFFFF"/>
                        </w:rPr>
                        <w:t>GRADE</w:t>
                      </w:r>
                      <w:r>
                        <w:rPr>
                          <w:rFonts w:ascii="Arial"/>
                          <w:b/>
                          <w:color w:val="FFFFFF"/>
                          <w:spacing w:val="-5"/>
                        </w:rPr>
                        <w:t xml:space="preserve"> </w:t>
                      </w:r>
                      <w:r>
                        <w:rPr>
                          <w:rFonts w:ascii="Arial"/>
                          <w:b/>
                          <w:color w:val="FFFFFF"/>
                          <w:spacing w:val="-10"/>
                        </w:rPr>
                        <w:t>3</w:t>
                      </w:r>
                    </w:p>
                  </w:txbxContent>
                </v:textbox>
                <w10:wrap type="topAndBottom" anchorx="page"/>
              </v:shape>
            </w:pict>
          </mc:Fallback>
        </mc:AlternateContent>
      </w:r>
    </w:p>
    <w:p w14:paraId="75B65F7F" w14:textId="77777777" w:rsidR="00043761" w:rsidRDefault="00043761">
      <w:pPr>
        <w:pStyle w:val="BodyText"/>
        <w:spacing w:before="29"/>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125FEE91" w14:textId="77777777">
        <w:trPr>
          <w:trHeight w:val="249"/>
        </w:trPr>
        <w:tc>
          <w:tcPr>
            <w:tcW w:w="1843" w:type="dxa"/>
          </w:tcPr>
          <w:p w14:paraId="707A8E2F" w14:textId="77777777" w:rsidR="00043761" w:rsidRDefault="00000000">
            <w:pPr>
              <w:pStyle w:val="TableParagraph"/>
              <w:spacing w:line="229" w:lineRule="exact"/>
              <w:ind w:left="15" w:right="1"/>
              <w:jc w:val="center"/>
              <w:rPr>
                <w:rFonts w:ascii="Arial"/>
              </w:rPr>
            </w:pPr>
            <w:r>
              <w:rPr>
                <w:rFonts w:ascii="Arial"/>
                <w:color w:val="333333"/>
                <w:spacing w:val="-2"/>
              </w:rPr>
              <w:t>sentence</w:t>
            </w:r>
          </w:p>
        </w:tc>
        <w:tc>
          <w:tcPr>
            <w:tcW w:w="1886" w:type="dxa"/>
          </w:tcPr>
          <w:p w14:paraId="28AD9571" w14:textId="77777777" w:rsidR="00043761" w:rsidRDefault="00000000">
            <w:pPr>
              <w:pStyle w:val="TableParagraph"/>
              <w:spacing w:line="229" w:lineRule="exact"/>
              <w:ind w:left="6"/>
              <w:jc w:val="center"/>
              <w:rPr>
                <w:rFonts w:ascii="Arial"/>
              </w:rPr>
            </w:pPr>
            <w:r>
              <w:rPr>
                <w:rFonts w:ascii="Arial"/>
                <w:color w:val="333333"/>
                <w:spacing w:val="-4"/>
              </w:rPr>
              <w:t>form</w:t>
            </w:r>
          </w:p>
        </w:tc>
        <w:tc>
          <w:tcPr>
            <w:tcW w:w="1876" w:type="dxa"/>
          </w:tcPr>
          <w:p w14:paraId="264AC6FA" w14:textId="77777777" w:rsidR="00043761" w:rsidRDefault="00000000">
            <w:pPr>
              <w:pStyle w:val="TableParagraph"/>
              <w:spacing w:line="229" w:lineRule="exact"/>
              <w:ind w:left="14"/>
              <w:jc w:val="center"/>
              <w:rPr>
                <w:rFonts w:ascii="Arial"/>
              </w:rPr>
            </w:pPr>
            <w:r>
              <w:rPr>
                <w:rFonts w:ascii="Arial"/>
                <w:color w:val="333333"/>
                <w:spacing w:val="-4"/>
              </w:rPr>
              <w:t>home</w:t>
            </w:r>
          </w:p>
        </w:tc>
        <w:tc>
          <w:tcPr>
            <w:tcW w:w="1871" w:type="dxa"/>
          </w:tcPr>
          <w:p w14:paraId="1DC01DC5" w14:textId="77777777" w:rsidR="00043761" w:rsidRDefault="00000000">
            <w:pPr>
              <w:pStyle w:val="TableParagraph"/>
              <w:spacing w:line="229" w:lineRule="exact"/>
              <w:ind w:left="11"/>
              <w:jc w:val="center"/>
              <w:rPr>
                <w:rFonts w:ascii="Arial"/>
              </w:rPr>
            </w:pPr>
            <w:r>
              <w:rPr>
                <w:rFonts w:ascii="Arial"/>
                <w:color w:val="333333"/>
                <w:spacing w:val="-2"/>
              </w:rPr>
              <w:t>should</w:t>
            </w:r>
          </w:p>
        </w:tc>
        <w:tc>
          <w:tcPr>
            <w:tcW w:w="1871" w:type="dxa"/>
          </w:tcPr>
          <w:p w14:paraId="6E42C3D7" w14:textId="77777777" w:rsidR="00043761" w:rsidRDefault="00000000">
            <w:pPr>
              <w:pStyle w:val="TableParagraph"/>
              <w:spacing w:line="229" w:lineRule="exact"/>
              <w:ind w:left="11" w:right="1"/>
              <w:jc w:val="center"/>
              <w:rPr>
                <w:rFonts w:ascii="Arial"/>
              </w:rPr>
            </w:pPr>
            <w:r>
              <w:rPr>
                <w:rFonts w:ascii="Arial"/>
                <w:color w:val="333333"/>
                <w:spacing w:val="-5"/>
              </w:rPr>
              <w:t>man</w:t>
            </w:r>
          </w:p>
        </w:tc>
      </w:tr>
      <w:tr w:rsidR="00043761" w14:paraId="62103959" w14:textId="77777777">
        <w:trPr>
          <w:trHeight w:val="253"/>
        </w:trPr>
        <w:tc>
          <w:tcPr>
            <w:tcW w:w="1843" w:type="dxa"/>
          </w:tcPr>
          <w:p w14:paraId="054FF40A" w14:textId="77777777" w:rsidR="00043761" w:rsidRDefault="00000000">
            <w:pPr>
              <w:pStyle w:val="TableParagraph"/>
              <w:spacing w:line="234" w:lineRule="exact"/>
              <w:ind w:left="15" w:right="1"/>
              <w:jc w:val="center"/>
              <w:rPr>
                <w:rFonts w:ascii="Arial"/>
              </w:rPr>
            </w:pPr>
            <w:r>
              <w:rPr>
                <w:rFonts w:ascii="Arial"/>
                <w:color w:val="333333"/>
                <w:spacing w:val="-2"/>
              </w:rPr>
              <w:t>three</w:t>
            </w:r>
          </w:p>
        </w:tc>
        <w:tc>
          <w:tcPr>
            <w:tcW w:w="1886" w:type="dxa"/>
          </w:tcPr>
          <w:p w14:paraId="6751E26C" w14:textId="77777777" w:rsidR="00043761" w:rsidRDefault="00000000">
            <w:pPr>
              <w:pStyle w:val="TableParagraph"/>
              <w:spacing w:line="234" w:lineRule="exact"/>
              <w:ind w:left="6"/>
              <w:jc w:val="center"/>
              <w:rPr>
                <w:rFonts w:ascii="Arial"/>
              </w:rPr>
            </w:pPr>
            <w:r>
              <w:rPr>
                <w:rFonts w:ascii="Arial"/>
                <w:color w:val="333333"/>
                <w:spacing w:val="-5"/>
              </w:rPr>
              <w:t>us</w:t>
            </w:r>
          </w:p>
        </w:tc>
        <w:tc>
          <w:tcPr>
            <w:tcW w:w="1876" w:type="dxa"/>
          </w:tcPr>
          <w:p w14:paraId="4B682B51" w14:textId="77777777" w:rsidR="00043761" w:rsidRDefault="00000000">
            <w:pPr>
              <w:pStyle w:val="TableParagraph"/>
              <w:spacing w:line="234" w:lineRule="exact"/>
              <w:ind w:left="14"/>
              <w:jc w:val="center"/>
              <w:rPr>
                <w:rFonts w:ascii="Arial"/>
              </w:rPr>
            </w:pPr>
            <w:r>
              <w:rPr>
                <w:rFonts w:ascii="Arial"/>
                <w:color w:val="333333"/>
                <w:spacing w:val="-2"/>
              </w:rPr>
              <w:t>America</w:t>
            </w:r>
          </w:p>
        </w:tc>
        <w:tc>
          <w:tcPr>
            <w:tcW w:w="1871" w:type="dxa"/>
          </w:tcPr>
          <w:p w14:paraId="76529358" w14:textId="77777777" w:rsidR="00043761" w:rsidRDefault="00000000">
            <w:pPr>
              <w:pStyle w:val="TableParagraph"/>
              <w:spacing w:line="234" w:lineRule="exact"/>
              <w:ind w:left="11" w:right="1"/>
              <w:jc w:val="center"/>
              <w:rPr>
                <w:rFonts w:ascii="Arial"/>
              </w:rPr>
            </w:pPr>
            <w:r>
              <w:rPr>
                <w:rFonts w:ascii="Arial"/>
                <w:color w:val="333333"/>
                <w:spacing w:val="-2"/>
              </w:rPr>
              <w:t>think</w:t>
            </w:r>
          </w:p>
        </w:tc>
        <w:tc>
          <w:tcPr>
            <w:tcW w:w="1871" w:type="dxa"/>
          </w:tcPr>
          <w:p w14:paraId="58EB9DC3" w14:textId="77777777" w:rsidR="00043761" w:rsidRDefault="00000000">
            <w:pPr>
              <w:pStyle w:val="TableParagraph"/>
              <w:spacing w:line="234" w:lineRule="exact"/>
              <w:ind w:left="11" w:right="1"/>
              <w:jc w:val="center"/>
              <w:rPr>
                <w:rFonts w:ascii="Arial"/>
              </w:rPr>
            </w:pPr>
            <w:r>
              <w:rPr>
                <w:rFonts w:ascii="Arial"/>
                <w:color w:val="333333"/>
                <w:spacing w:val="-2"/>
              </w:rPr>
              <w:t>small</w:t>
            </w:r>
          </w:p>
        </w:tc>
      </w:tr>
      <w:tr w:rsidR="00043761" w14:paraId="43625967" w14:textId="77777777">
        <w:trPr>
          <w:trHeight w:val="254"/>
        </w:trPr>
        <w:tc>
          <w:tcPr>
            <w:tcW w:w="1843" w:type="dxa"/>
          </w:tcPr>
          <w:p w14:paraId="237500AC" w14:textId="77777777" w:rsidR="00043761" w:rsidRDefault="00000000">
            <w:pPr>
              <w:pStyle w:val="TableParagraph"/>
              <w:spacing w:line="234" w:lineRule="exact"/>
              <w:ind w:left="15" w:right="1"/>
              <w:jc w:val="center"/>
              <w:rPr>
                <w:rFonts w:ascii="Arial"/>
              </w:rPr>
            </w:pPr>
            <w:r>
              <w:rPr>
                <w:rFonts w:ascii="Arial"/>
                <w:color w:val="333333"/>
                <w:spacing w:val="-4"/>
              </w:rPr>
              <w:t>move</w:t>
            </w:r>
          </w:p>
        </w:tc>
        <w:tc>
          <w:tcPr>
            <w:tcW w:w="1886" w:type="dxa"/>
          </w:tcPr>
          <w:p w14:paraId="5AA78B31" w14:textId="77777777" w:rsidR="00043761" w:rsidRDefault="00000000">
            <w:pPr>
              <w:pStyle w:val="TableParagraph"/>
              <w:spacing w:line="234" w:lineRule="exact"/>
              <w:ind w:left="6"/>
              <w:jc w:val="center"/>
              <w:rPr>
                <w:rFonts w:ascii="Arial"/>
              </w:rPr>
            </w:pPr>
            <w:r>
              <w:rPr>
                <w:rFonts w:ascii="Arial"/>
                <w:color w:val="333333"/>
                <w:spacing w:val="-2"/>
              </w:rPr>
              <w:t>world</w:t>
            </w:r>
          </w:p>
        </w:tc>
        <w:tc>
          <w:tcPr>
            <w:tcW w:w="1876" w:type="dxa"/>
          </w:tcPr>
          <w:p w14:paraId="6893C64B" w14:textId="77777777" w:rsidR="00043761" w:rsidRDefault="00000000">
            <w:pPr>
              <w:pStyle w:val="TableParagraph"/>
              <w:spacing w:line="234" w:lineRule="exact"/>
              <w:ind w:left="14" w:right="1"/>
              <w:jc w:val="center"/>
              <w:rPr>
                <w:rFonts w:ascii="Arial"/>
              </w:rPr>
            </w:pPr>
            <w:r>
              <w:rPr>
                <w:rFonts w:ascii="Arial"/>
                <w:color w:val="333333"/>
                <w:spacing w:val="-4"/>
              </w:rPr>
              <w:t>high</w:t>
            </w:r>
          </w:p>
        </w:tc>
        <w:tc>
          <w:tcPr>
            <w:tcW w:w="1871" w:type="dxa"/>
          </w:tcPr>
          <w:p w14:paraId="082B0FE1" w14:textId="77777777" w:rsidR="00043761" w:rsidRDefault="00000000">
            <w:pPr>
              <w:pStyle w:val="TableParagraph"/>
              <w:spacing w:line="234" w:lineRule="exact"/>
              <w:ind w:left="11" w:right="1"/>
              <w:jc w:val="center"/>
              <w:rPr>
                <w:rFonts w:ascii="Arial"/>
              </w:rPr>
            </w:pPr>
            <w:r>
              <w:rPr>
                <w:rFonts w:ascii="Arial"/>
                <w:color w:val="333333"/>
                <w:spacing w:val="-5"/>
              </w:rPr>
              <w:t>saw</w:t>
            </w:r>
          </w:p>
        </w:tc>
        <w:tc>
          <w:tcPr>
            <w:tcW w:w="1871" w:type="dxa"/>
          </w:tcPr>
          <w:p w14:paraId="770CDC0A" w14:textId="77777777" w:rsidR="00043761" w:rsidRDefault="00000000">
            <w:pPr>
              <w:pStyle w:val="TableParagraph"/>
              <w:spacing w:line="234" w:lineRule="exact"/>
              <w:ind w:left="11" w:right="1"/>
              <w:jc w:val="center"/>
              <w:rPr>
                <w:rFonts w:ascii="Arial"/>
              </w:rPr>
            </w:pPr>
            <w:r>
              <w:rPr>
                <w:rFonts w:ascii="Arial"/>
                <w:color w:val="333333"/>
                <w:spacing w:val="-2"/>
              </w:rPr>
              <w:t>important</w:t>
            </w:r>
          </w:p>
        </w:tc>
      </w:tr>
      <w:tr w:rsidR="00043761" w14:paraId="48B10D0E" w14:textId="77777777">
        <w:trPr>
          <w:trHeight w:val="254"/>
        </w:trPr>
        <w:tc>
          <w:tcPr>
            <w:tcW w:w="1843" w:type="dxa"/>
          </w:tcPr>
          <w:p w14:paraId="2F0CA24E" w14:textId="77777777" w:rsidR="00043761" w:rsidRDefault="00000000">
            <w:pPr>
              <w:pStyle w:val="TableParagraph"/>
              <w:spacing w:line="234" w:lineRule="exact"/>
              <w:ind w:left="15" w:right="1"/>
              <w:jc w:val="center"/>
              <w:rPr>
                <w:rFonts w:ascii="Arial"/>
              </w:rPr>
            </w:pPr>
            <w:r>
              <w:rPr>
                <w:rFonts w:ascii="Arial"/>
                <w:color w:val="333333"/>
                <w:spacing w:val="-4"/>
              </w:rPr>
              <w:t>miss</w:t>
            </w:r>
          </w:p>
        </w:tc>
        <w:tc>
          <w:tcPr>
            <w:tcW w:w="1886" w:type="dxa"/>
          </w:tcPr>
          <w:p w14:paraId="12BB54AB" w14:textId="77777777" w:rsidR="00043761" w:rsidRDefault="00000000">
            <w:pPr>
              <w:pStyle w:val="TableParagraph"/>
              <w:spacing w:line="234" w:lineRule="exact"/>
              <w:ind w:left="6"/>
              <w:jc w:val="center"/>
              <w:rPr>
                <w:rFonts w:ascii="Arial"/>
              </w:rPr>
            </w:pPr>
            <w:r>
              <w:rPr>
                <w:rFonts w:ascii="Arial"/>
                <w:color w:val="333333"/>
                <w:spacing w:val="-2"/>
              </w:rPr>
              <w:t>every</w:t>
            </w:r>
          </w:p>
        </w:tc>
        <w:tc>
          <w:tcPr>
            <w:tcW w:w="1876" w:type="dxa"/>
          </w:tcPr>
          <w:p w14:paraId="37ABDECA" w14:textId="77777777" w:rsidR="00043761" w:rsidRDefault="00000000">
            <w:pPr>
              <w:pStyle w:val="TableParagraph"/>
              <w:spacing w:line="234" w:lineRule="exact"/>
              <w:ind w:left="14" w:right="1"/>
              <w:jc w:val="center"/>
              <w:rPr>
                <w:rFonts w:ascii="Arial"/>
              </w:rPr>
            </w:pPr>
            <w:r>
              <w:rPr>
                <w:rFonts w:ascii="Arial"/>
                <w:color w:val="333333"/>
                <w:spacing w:val="-4"/>
              </w:rPr>
              <w:t>left</w:t>
            </w:r>
          </w:p>
        </w:tc>
        <w:tc>
          <w:tcPr>
            <w:tcW w:w="1871" w:type="dxa"/>
          </w:tcPr>
          <w:p w14:paraId="578ECDD6" w14:textId="77777777" w:rsidR="00043761" w:rsidRDefault="00000000">
            <w:pPr>
              <w:pStyle w:val="TableParagraph"/>
              <w:spacing w:line="234" w:lineRule="exact"/>
              <w:ind w:left="11" w:right="1"/>
              <w:jc w:val="center"/>
              <w:rPr>
                <w:rFonts w:ascii="Arial"/>
              </w:rPr>
            </w:pPr>
            <w:r>
              <w:rPr>
                <w:rFonts w:ascii="Arial"/>
                <w:color w:val="333333"/>
                <w:spacing w:val="-2"/>
              </w:rPr>
              <w:t>until</w:t>
            </w:r>
          </w:p>
        </w:tc>
        <w:tc>
          <w:tcPr>
            <w:tcW w:w="1871" w:type="dxa"/>
          </w:tcPr>
          <w:p w14:paraId="1C7B7E82" w14:textId="77777777" w:rsidR="00043761" w:rsidRDefault="00000000">
            <w:pPr>
              <w:pStyle w:val="TableParagraph"/>
              <w:spacing w:line="234" w:lineRule="exact"/>
              <w:ind w:left="11"/>
              <w:jc w:val="center"/>
              <w:rPr>
                <w:rFonts w:ascii="Arial"/>
              </w:rPr>
            </w:pPr>
            <w:r>
              <w:rPr>
                <w:rFonts w:ascii="Arial"/>
                <w:color w:val="333333"/>
                <w:spacing w:val="-4"/>
              </w:rPr>
              <w:t>idea</w:t>
            </w:r>
          </w:p>
        </w:tc>
      </w:tr>
      <w:tr w:rsidR="00043761" w14:paraId="5EC92005" w14:textId="77777777">
        <w:trPr>
          <w:trHeight w:val="249"/>
        </w:trPr>
        <w:tc>
          <w:tcPr>
            <w:tcW w:w="1843" w:type="dxa"/>
          </w:tcPr>
          <w:p w14:paraId="4B4EA508" w14:textId="77777777" w:rsidR="00043761" w:rsidRDefault="00000000">
            <w:pPr>
              <w:pStyle w:val="TableParagraph"/>
              <w:spacing w:line="229" w:lineRule="exact"/>
              <w:ind w:left="15" w:right="1"/>
              <w:jc w:val="center"/>
              <w:rPr>
                <w:rFonts w:ascii="Arial"/>
              </w:rPr>
            </w:pPr>
            <w:r>
              <w:rPr>
                <w:rFonts w:ascii="Arial"/>
                <w:color w:val="333333"/>
                <w:spacing w:val="-4"/>
              </w:rPr>
              <w:t>near</w:t>
            </w:r>
          </w:p>
        </w:tc>
        <w:tc>
          <w:tcPr>
            <w:tcW w:w="1886" w:type="dxa"/>
          </w:tcPr>
          <w:p w14:paraId="231E00AB" w14:textId="77777777" w:rsidR="00043761" w:rsidRDefault="00000000">
            <w:pPr>
              <w:pStyle w:val="TableParagraph"/>
              <w:spacing w:line="229" w:lineRule="exact"/>
              <w:ind w:left="6"/>
              <w:jc w:val="center"/>
              <w:rPr>
                <w:rFonts w:ascii="Arial"/>
              </w:rPr>
            </w:pPr>
            <w:r>
              <w:rPr>
                <w:rFonts w:ascii="Arial"/>
                <w:color w:val="333333"/>
                <w:spacing w:val="-2"/>
              </w:rPr>
              <w:t>don't</w:t>
            </w:r>
          </w:p>
        </w:tc>
        <w:tc>
          <w:tcPr>
            <w:tcW w:w="1876" w:type="dxa"/>
          </w:tcPr>
          <w:p w14:paraId="510C7504" w14:textId="77777777" w:rsidR="00043761" w:rsidRDefault="00000000">
            <w:pPr>
              <w:pStyle w:val="TableParagraph"/>
              <w:spacing w:line="229" w:lineRule="exact"/>
              <w:ind w:left="14" w:right="1"/>
              <w:jc w:val="center"/>
              <w:rPr>
                <w:rFonts w:ascii="Arial"/>
              </w:rPr>
            </w:pPr>
            <w:r>
              <w:rPr>
                <w:rFonts w:ascii="Arial"/>
                <w:color w:val="333333"/>
                <w:spacing w:val="-2"/>
              </w:rPr>
              <w:t>children</w:t>
            </w:r>
          </w:p>
        </w:tc>
        <w:tc>
          <w:tcPr>
            <w:tcW w:w="1871" w:type="dxa"/>
          </w:tcPr>
          <w:p w14:paraId="65F1EC93" w14:textId="77777777" w:rsidR="00043761" w:rsidRDefault="00000000">
            <w:pPr>
              <w:pStyle w:val="TableParagraph"/>
              <w:spacing w:line="229" w:lineRule="exact"/>
              <w:ind w:left="11" w:right="1"/>
              <w:jc w:val="center"/>
              <w:rPr>
                <w:rFonts w:ascii="Arial"/>
              </w:rPr>
            </w:pPr>
            <w:r>
              <w:rPr>
                <w:rFonts w:ascii="Arial"/>
                <w:color w:val="333333"/>
                <w:spacing w:val="-2"/>
              </w:rPr>
              <w:t>enough</w:t>
            </w:r>
          </w:p>
        </w:tc>
        <w:tc>
          <w:tcPr>
            <w:tcW w:w="1871" w:type="dxa"/>
          </w:tcPr>
          <w:p w14:paraId="0D0DA03E" w14:textId="77777777" w:rsidR="00043761" w:rsidRDefault="00000000">
            <w:pPr>
              <w:pStyle w:val="TableParagraph"/>
              <w:spacing w:line="229" w:lineRule="exact"/>
              <w:ind w:left="11" w:right="1"/>
              <w:jc w:val="center"/>
              <w:rPr>
                <w:rFonts w:ascii="Arial"/>
              </w:rPr>
            </w:pPr>
            <w:r>
              <w:rPr>
                <w:rFonts w:ascii="Arial"/>
                <w:color w:val="333333"/>
                <w:spacing w:val="-5"/>
              </w:rPr>
              <w:t>add</w:t>
            </w:r>
          </w:p>
        </w:tc>
      </w:tr>
      <w:tr w:rsidR="00043761" w14:paraId="67073A6A" w14:textId="77777777">
        <w:trPr>
          <w:trHeight w:val="254"/>
        </w:trPr>
        <w:tc>
          <w:tcPr>
            <w:tcW w:w="1843" w:type="dxa"/>
          </w:tcPr>
          <w:p w14:paraId="64DE542E" w14:textId="77777777" w:rsidR="00043761" w:rsidRDefault="00000000">
            <w:pPr>
              <w:pStyle w:val="TableParagraph"/>
              <w:spacing w:line="234" w:lineRule="exact"/>
              <w:ind w:left="15" w:right="1"/>
              <w:jc w:val="center"/>
              <w:rPr>
                <w:rFonts w:ascii="Arial"/>
              </w:rPr>
            </w:pPr>
            <w:r>
              <w:rPr>
                <w:rFonts w:ascii="Arial"/>
                <w:color w:val="333333"/>
                <w:spacing w:val="-5"/>
              </w:rPr>
              <w:t>few</w:t>
            </w:r>
          </w:p>
        </w:tc>
        <w:tc>
          <w:tcPr>
            <w:tcW w:w="1886" w:type="dxa"/>
          </w:tcPr>
          <w:p w14:paraId="405045EC" w14:textId="77777777" w:rsidR="00043761" w:rsidRDefault="00000000">
            <w:pPr>
              <w:pStyle w:val="TableParagraph"/>
              <w:spacing w:line="234" w:lineRule="exact"/>
              <w:ind w:left="6"/>
              <w:jc w:val="center"/>
              <w:rPr>
                <w:rFonts w:ascii="Arial"/>
              </w:rPr>
            </w:pPr>
            <w:r>
              <w:rPr>
                <w:rFonts w:ascii="Arial"/>
                <w:color w:val="333333"/>
                <w:spacing w:val="-4"/>
              </w:rPr>
              <w:t>side</w:t>
            </w:r>
          </w:p>
        </w:tc>
        <w:tc>
          <w:tcPr>
            <w:tcW w:w="1876" w:type="dxa"/>
          </w:tcPr>
          <w:p w14:paraId="62974713" w14:textId="77777777" w:rsidR="00043761" w:rsidRDefault="00000000">
            <w:pPr>
              <w:pStyle w:val="TableParagraph"/>
              <w:spacing w:line="234" w:lineRule="exact"/>
              <w:ind w:left="14" w:right="1"/>
              <w:jc w:val="center"/>
              <w:rPr>
                <w:rFonts w:ascii="Arial"/>
              </w:rPr>
            </w:pPr>
            <w:r>
              <w:rPr>
                <w:rFonts w:ascii="Arial"/>
                <w:color w:val="333333"/>
                <w:spacing w:val="-5"/>
              </w:rPr>
              <w:t>eat</w:t>
            </w:r>
          </w:p>
        </w:tc>
        <w:tc>
          <w:tcPr>
            <w:tcW w:w="1871" w:type="dxa"/>
          </w:tcPr>
          <w:p w14:paraId="608E83A9" w14:textId="77777777" w:rsidR="00043761" w:rsidRDefault="00000000">
            <w:pPr>
              <w:pStyle w:val="TableParagraph"/>
              <w:spacing w:line="234" w:lineRule="exact"/>
              <w:ind w:left="11" w:right="1"/>
              <w:jc w:val="center"/>
              <w:rPr>
                <w:rFonts w:ascii="Arial"/>
              </w:rPr>
            </w:pPr>
            <w:r>
              <w:rPr>
                <w:rFonts w:ascii="Arial"/>
                <w:color w:val="333333"/>
                <w:spacing w:val="-4"/>
              </w:rPr>
              <w:t>food</w:t>
            </w:r>
          </w:p>
        </w:tc>
        <w:tc>
          <w:tcPr>
            <w:tcW w:w="1871" w:type="dxa"/>
          </w:tcPr>
          <w:p w14:paraId="565DC97A" w14:textId="77777777" w:rsidR="00043761" w:rsidRDefault="00000000">
            <w:pPr>
              <w:pStyle w:val="TableParagraph"/>
              <w:spacing w:line="234" w:lineRule="exact"/>
              <w:ind w:left="11"/>
              <w:jc w:val="center"/>
              <w:rPr>
                <w:rFonts w:ascii="Arial"/>
              </w:rPr>
            </w:pPr>
            <w:r>
              <w:rPr>
                <w:rFonts w:ascii="Arial"/>
                <w:color w:val="333333"/>
                <w:spacing w:val="-2"/>
              </w:rPr>
              <w:t>while</w:t>
            </w:r>
          </w:p>
        </w:tc>
      </w:tr>
    </w:tbl>
    <w:p w14:paraId="1B58E055" w14:textId="77777777" w:rsidR="00043761" w:rsidRDefault="00043761">
      <w:pPr>
        <w:pStyle w:val="BodyText"/>
        <w:spacing w:before="25"/>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02D8A403" w14:textId="77777777">
        <w:trPr>
          <w:trHeight w:val="254"/>
        </w:trPr>
        <w:tc>
          <w:tcPr>
            <w:tcW w:w="1843" w:type="dxa"/>
          </w:tcPr>
          <w:p w14:paraId="3BA2DEF7" w14:textId="77777777" w:rsidR="00043761" w:rsidRDefault="00000000">
            <w:pPr>
              <w:pStyle w:val="TableParagraph"/>
              <w:spacing w:line="234" w:lineRule="exact"/>
              <w:ind w:left="15" w:right="1"/>
              <w:jc w:val="center"/>
              <w:rPr>
                <w:rFonts w:ascii="Arial"/>
              </w:rPr>
            </w:pPr>
            <w:r>
              <w:rPr>
                <w:rFonts w:ascii="Arial"/>
                <w:color w:val="333333"/>
                <w:spacing w:val="-4"/>
              </w:rPr>
              <w:t>feet</w:t>
            </w:r>
          </w:p>
        </w:tc>
        <w:tc>
          <w:tcPr>
            <w:tcW w:w="1886" w:type="dxa"/>
          </w:tcPr>
          <w:p w14:paraId="72508B82" w14:textId="77777777" w:rsidR="00043761" w:rsidRDefault="00000000">
            <w:pPr>
              <w:pStyle w:val="TableParagraph"/>
              <w:spacing w:line="234" w:lineRule="exact"/>
              <w:ind w:left="6"/>
              <w:jc w:val="center"/>
              <w:rPr>
                <w:rFonts w:ascii="Arial"/>
              </w:rPr>
            </w:pPr>
            <w:r>
              <w:rPr>
                <w:rFonts w:ascii="Arial"/>
                <w:color w:val="333333"/>
                <w:spacing w:val="-4"/>
              </w:rPr>
              <w:t>face</w:t>
            </w:r>
          </w:p>
        </w:tc>
        <w:tc>
          <w:tcPr>
            <w:tcW w:w="1876" w:type="dxa"/>
          </w:tcPr>
          <w:p w14:paraId="1704FC01" w14:textId="77777777" w:rsidR="00043761" w:rsidRDefault="00000000">
            <w:pPr>
              <w:pStyle w:val="TableParagraph"/>
              <w:spacing w:line="234" w:lineRule="exact"/>
              <w:ind w:left="14" w:right="1"/>
              <w:jc w:val="center"/>
              <w:rPr>
                <w:rFonts w:ascii="Arial"/>
              </w:rPr>
            </w:pPr>
            <w:r>
              <w:rPr>
                <w:rFonts w:ascii="Arial"/>
                <w:color w:val="333333"/>
                <w:spacing w:val="-2"/>
              </w:rPr>
              <w:t>between</w:t>
            </w:r>
          </w:p>
        </w:tc>
        <w:tc>
          <w:tcPr>
            <w:tcW w:w="1871" w:type="dxa"/>
          </w:tcPr>
          <w:p w14:paraId="35447CEB" w14:textId="77777777" w:rsidR="00043761" w:rsidRDefault="00000000">
            <w:pPr>
              <w:pStyle w:val="TableParagraph"/>
              <w:spacing w:line="234" w:lineRule="exact"/>
              <w:ind w:left="11" w:right="1"/>
              <w:jc w:val="center"/>
              <w:rPr>
                <w:rFonts w:ascii="Arial"/>
              </w:rPr>
            </w:pPr>
            <w:r>
              <w:rPr>
                <w:rFonts w:ascii="Arial"/>
                <w:color w:val="333333"/>
                <w:spacing w:val="-2"/>
              </w:rPr>
              <w:t>along</w:t>
            </w:r>
          </w:p>
        </w:tc>
        <w:tc>
          <w:tcPr>
            <w:tcW w:w="1871" w:type="dxa"/>
          </w:tcPr>
          <w:p w14:paraId="1F7912F2" w14:textId="77777777" w:rsidR="00043761" w:rsidRDefault="00000000">
            <w:pPr>
              <w:pStyle w:val="TableParagraph"/>
              <w:spacing w:line="234" w:lineRule="exact"/>
              <w:ind w:left="11" w:right="1"/>
              <w:jc w:val="center"/>
              <w:rPr>
                <w:rFonts w:ascii="Arial"/>
              </w:rPr>
            </w:pPr>
            <w:r>
              <w:rPr>
                <w:rFonts w:ascii="Arial"/>
                <w:color w:val="333333"/>
                <w:spacing w:val="-5"/>
              </w:rPr>
              <w:t>car</w:t>
            </w:r>
          </w:p>
        </w:tc>
      </w:tr>
      <w:tr w:rsidR="00043761" w14:paraId="5903E09E" w14:textId="77777777">
        <w:trPr>
          <w:trHeight w:val="254"/>
        </w:trPr>
        <w:tc>
          <w:tcPr>
            <w:tcW w:w="1843" w:type="dxa"/>
          </w:tcPr>
          <w:p w14:paraId="4C18AF40" w14:textId="77777777" w:rsidR="00043761" w:rsidRDefault="00000000">
            <w:pPr>
              <w:pStyle w:val="TableParagraph"/>
              <w:spacing w:line="234" w:lineRule="exact"/>
              <w:ind w:left="15"/>
              <w:jc w:val="center"/>
              <w:rPr>
                <w:rFonts w:ascii="Arial"/>
              </w:rPr>
            </w:pPr>
            <w:r>
              <w:rPr>
                <w:rFonts w:ascii="Arial"/>
                <w:color w:val="333333"/>
                <w:spacing w:val="-2"/>
              </w:rPr>
              <w:t>watch</w:t>
            </w:r>
          </w:p>
        </w:tc>
        <w:tc>
          <w:tcPr>
            <w:tcW w:w="1886" w:type="dxa"/>
          </w:tcPr>
          <w:p w14:paraId="6A0811E0" w14:textId="77777777" w:rsidR="00043761" w:rsidRDefault="00000000">
            <w:pPr>
              <w:pStyle w:val="TableParagraph"/>
              <w:spacing w:line="234" w:lineRule="exact"/>
              <w:ind w:left="6"/>
              <w:jc w:val="center"/>
              <w:rPr>
                <w:rFonts w:ascii="Arial"/>
              </w:rPr>
            </w:pPr>
            <w:r>
              <w:rPr>
                <w:rFonts w:ascii="Arial"/>
                <w:color w:val="333333"/>
                <w:spacing w:val="-5"/>
              </w:rPr>
              <w:t>own</w:t>
            </w:r>
          </w:p>
        </w:tc>
        <w:tc>
          <w:tcPr>
            <w:tcW w:w="1876" w:type="dxa"/>
          </w:tcPr>
          <w:p w14:paraId="52A2B73C" w14:textId="77777777" w:rsidR="00043761" w:rsidRDefault="00000000">
            <w:pPr>
              <w:pStyle w:val="TableParagraph"/>
              <w:spacing w:line="234" w:lineRule="exact"/>
              <w:ind w:left="14" w:right="1"/>
              <w:jc w:val="center"/>
              <w:rPr>
                <w:rFonts w:ascii="Arial"/>
              </w:rPr>
            </w:pPr>
            <w:r>
              <w:rPr>
                <w:rFonts w:ascii="Arial"/>
                <w:color w:val="333333"/>
                <w:spacing w:val="-2"/>
              </w:rPr>
              <w:t>might</w:t>
            </w:r>
          </w:p>
        </w:tc>
        <w:tc>
          <w:tcPr>
            <w:tcW w:w="1871" w:type="dxa"/>
          </w:tcPr>
          <w:p w14:paraId="475C521C" w14:textId="77777777" w:rsidR="00043761" w:rsidRDefault="00000000">
            <w:pPr>
              <w:pStyle w:val="TableParagraph"/>
              <w:spacing w:line="234" w:lineRule="exact"/>
              <w:ind w:left="11" w:right="1"/>
              <w:jc w:val="center"/>
              <w:rPr>
                <w:rFonts w:ascii="Arial"/>
              </w:rPr>
            </w:pPr>
            <w:r>
              <w:rPr>
                <w:rFonts w:ascii="Arial"/>
                <w:color w:val="333333"/>
                <w:spacing w:val="-4"/>
              </w:rPr>
              <w:t>mile</w:t>
            </w:r>
          </w:p>
        </w:tc>
        <w:tc>
          <w:tcPr>
            <w:tcW w:w="1871" w:type="dxa"/>
          </w:tcPr>
          <w:p w14:paraId="3BC6E9CB" w14:textId="77777777" w:rsidR="00043761" w:rsidRDefault="00000000">
            <w:pPr>
              <w:pStyle w:val="TableParagraph"/>
              <w:spacing w:line="234" w:lineRule="exact"/>
              <w:ind w:left="11" w:right="1"/>
              <w:jc w:val="center"/>
              <w:rPr>
                <w:rFonts w:ascii="Arial"/>
              </w:rPr>
            </w:pPr>
            <w:r>
              <w:rPr>
                <w:rFonts w:ascii="Arial"/>
                <w:color w:val="333333"/>
                <w:spacing w:val="-5"/>
              </w:rPr>
              <w:t>far</w:t>
            </w:r>
          </w:p>
        </w:tc>
      </w:tr>
      <w:tr w:rsidR="00043761" w14:paraId="01F4FC5B" w14:textId="77777777">
        <w:trPr>
          <w:trHeight w:val="249"/>
        </w:trPr>
        <w:tc>
          <w:tcPr>
            <w:tcW w:w="1843" w:type="dxa"/>
          </w:tcPr>
          <w:p w14:paraId="04CCFF5E" w14:textId="77777777" w:rsidR="00043761" w:rsidRDefault="00000000">
            <w:pPr>
              <w:pStyle w:val="TableParagraph"/>
              <w:spacing w:line="229" w:lineRule="exact"/>
              <w:ind w:left="15" w:right="1"/>
              <w:jc w:val="center"/>
              <w:rPr>
                <w:rFonts w:ascii="Arial"/>
              </w:rPr>
            </w:pPr>
            <w:r>
              <w:rPr>
                <w:rFonts w:ascii="Arial"/>
                <w:color w:val="333333"/>
                <w:spacing w:val="-2"/>
              </w:rPr>
              <w:t>below</w:t>
            </w:r>
          </w:p>
        </w:tc>
        <w:tc>
          <w:tcPr>
            <w:tcW w:w="1886" w:type="dxa"/>
          </w:tcPr>
          <w:p w14:paraId="476D7730" w14:textId="77777777" w:rsidR="00043761" w:rsidRDefault="00000000">
            <w:pPr>
              <w:pStyle w:val="TableParagraph"/>
              <w:spacing w:line="229" w:lineRule="exact"/>
              <w:ind w:left="6"/>
              <w:jc w:val="center"/>
              <w:rPr>
                <w:rFonts w:ascii="Arial"/>
              </w:rPr>
            </w:pPr>
            <w:r>
              <w:rPr>
                <w:rFonts w:ascii="Arial"/>
                <w:color w:val="333333"/>
                <w:spacing w:val="-2"/>
              </w:rPr>
              <w:t>close</w:t>
            </w:r>
          </w:p>
        </w:tc>
        <w:tc>
          <w:tcPr>
            <w:tcW w:w="1876" w:type="dxa"/>
          </w:tcPr>
          <w:p w14:paraId="4D825590" w14:textId="77777777" w:rsidR="00043761" w:rsidRDefault="00000000">
            <w:pPr>
              <w:pStyle w:val="TableParagraph"/>
              <w:spacing w:line="229" w:lineRule="exact"/>
              <w:ind w:left="14" w:right="1"/>
              <w:jc w:val="center"/>
              <w:rPr>
                <w:rFonts w:ascii="Arial"/>
              </w:rPr>
            </w:pPr>
            <w:r>
              <w:rPr>
                <w:rFonts w:ascii="Arial"/>
                <w:color w:val="333333"/>
                <w:spacing w:val="-2"/>
              </w:rPr>
              <w:t>night</w:t>
            </w:r>
          </w:p>
        </w:tc>
        <w:tc>
          <w:tcPr>
            <w:tcW w:w="1871" w:type="dxa"/>
          </w:tcPr>
          <w:p w14:paraId="1C194916" w14:textId="77777777" w:rsidR="00043761" w:rsidRDefault="00000000">
            <w:pPr>
              <w:pStyle w:val="TableParagraph"/>
              <w:spacing w:line="229" w:lineRule="exact"/>
              <w:ind w:left="11" w:right="1"/>
              <w:jc w:val="center"/>
              <w:rPr>
                <w:rFonts w:ascii="Arial"/>
              </w:rPr>
            </w:pPr>
            <w:r>
              <w:rPr>
                <w:rFonts w:ascii="Arial"/>
                <w:color w:val="333333"/>
                <w:spacing w:val="-2"/>
              </w:rPr>
              <w:t>Indian</w:t>
            </w:r>
          </w:p>
        </w:tc>
        <w:tc>
          <w:tcPr>
            <w:tcW w:w="1871" w:type="dxa"/>
          </w:tcPr>
          <w:p w14:paraId="11158752" w14:textId="77777777" w:rsidR="00043761" w:rsidRDefault="00000000">
            <w:pPr>
              <w:pStyle w:val="TableParagraph"/>
              <w:spacing w:line="229" w:lineRule="exact"/>
              <w:ind w:left="11"/>
              <w:jc w:val="center"/>
              <w:rPr>
                <w:rFonts w:ascii="Arial"/>
              </w:rPr>
            </w:pPr>
            <w:r>
              <w:rPr>
                <w:rFonts w:ascii="Arial"/>
                <w:color w:val="333333"/>
                <w:spacing w:val="-2"/>
              </w:rPr>
              <w:t>country</w:t>
            </w:r>
          </w:p>
        </w:tc>
      </w:tr>
      <w:tr w:rsidR="00043761" w14:paraId="716CEC93" w14:textId="77777777">
        <w:trPr>
          <w:trHeight w:val="253"/>
        </w:trPr>
        <w:tc>
          <w:tcPr>
            <w:tcW w:w="1843" w:type="dxa"/>
          </w:tcPr>
          <w:p w14:paraId="2E81DEF0" w14:textId="77777777" w:rsidR="00043761" w:rsidRDefault="00000000">
            <w:pPr>
              <w:pStyle w:val="TableParagraph"/>
              <w:spacing w:line="234" w:lineRule="exact"/>
              <w:ind w:left="15" w:right="1"/>
              <w:jc w:val="center"/>
              <w:rPr>
                <w:rFonts w:ascii="Arial"/>
              </w:rPr>
            </w:pPr>
            <w:r>
              <w:rPr>
                <w:rFonts w:ascii="Arial"/>
                <w:color w:val="333333"/>
                <w:spacing w:val="-2"/>
              </w:rPr>
              <w:t>something</w:t>
            </w:r>
          </w:p>
        </w:tc>
        <w:tc>
          <w:tcPr>
            <w:tcW w:w="1886" w:type="dxa"/>
          </w:tcPr>
          <w:p w14:paraId="475279A7" w14:textId="77777777" w:rsidR="00043761" w:rsidRDefault="00000000">
            <w:pPr>
              <w:pStyle w:val="TableParagraph"/>
              <w:spacing w:line="234" w:lineRule="exact"/>
              <w:ind w:left="6"/>
              <w:jc w:val="center"/>
              <w:rPr>
                <w:rFonts w:ascii="Arial"/>
              </w:rPr>
            </w:pPr>
            <w:r>
              <w:rPr>
                <w:rFonts w:ascii="Arial"/>
                <w:color w:val="333333"/>
                <w:spacing w:val="-4"/>
              </w:rPr>
              <w:t>walk</w:t>
            </w:r>
          </w:p>
        </w:tc>
        <w:tc>
          <w:tcPr>
            <w:tcW w:w="1876" w:type="dxa"/>
          </w:tcPr>
          <w:p w14:paraId="4211CBB1" w14:textId="77777777" w:rsidR="00043761" w:rsidRDefault="00000000">
            <w:pPr>
              <w:pStyle w:val="TableParagraph"/>
              <w:spacing w:line="234" w:lineRule="exact"/>
              <w:ind w:left="14" w:right="1"/>
              <w:jc w:val="center"/>
              <w:rPr>
                <w:rFonts w:ascii="Arial"/>
              </w:rPr>
            </w:pPr>
            <w:r>
              <w:rPr>
                <w:rFonts w:ascii="Arial"/>
                <w:color w:val="333333"/>
                <w:spacing w:val="-4"/>
              </w:rPr>
              <w:t>real</w:t>
            </w:r>
          </w:p>
        </w:tc>
        <w:tc>
          <w:tcPr>
            <w:tcW w:w="1871" w:type="dxa"/>
          </w:tcPr>
          <w:p w14:paraId="3FC01ED7" w14:textId="77777777" w:rsidR="00043761" w:rsidRDefault="00000000">
            <w:pPr>
              <w:pStyle w:val="TableParagraph"/>
              <w:spacing w:line="234" w:lineRule="exact"/>
              <w:ind w:left="11" w:right="1"/>
              <w:jc w:val="center"/>
              <w:rPr>
                <w:rFonts w:ascii="Arial"/>
              </w:rPr>
            </w:pPr>
            <w:r>
              <w:rPr>
                <w:rFonts w:ascii="Arial"/>
                <w:color w:val="333333"/>
                <w:spacing w:val="-2"/>
              </w:rPr>
              <w:t>plant</w:t>
            </w:r>
          </w:p>
        </w:tc>
        <w:tc>
          <w:tcPr>
            <w:tcW w:w="1871" w:type="dxa"/>
          </w:tcPr>
          <w:p w14:paraId="486BFA44" w14:textId="77777777" w:rsidR="00043761" w:rsidRDefault="00000000">
            <w:pPr>
              <w:pStyle w:val="TableParagraph"/>
              <w:spacing w:line="234" w:lineRule="exact"/>
              <w:ind w:left="11" w:right="1"/>
              <w:jc w:val="center"/>
              <w:rPr>
                <w:rFonts w:ascii="Arial"/>
              </w:rPr>
            </w:pPr>
            <w:r>
              <w:rPr>
                <w:rFonts w:ascii="Arial"/>
                <w:color w:val="333333"/>
                <w:spacing w:val="-4"/>
              </w:rPr>
              <w:t>seem</w:t>
            </w:r>
          </w:p>
        </w:tc>
      </w:tr>
      <w:tr w:rsidR="00043761" w14:paraId="71817326" w14:textId="77777777">
        <w:trPr>
          <w:trHeight w:val="253"/>
        </w:trPr>
        <w:tc>
          <w:tcPr>
            <w:tcW w:w="1843" w:type="dxa"/>
          </w:tcPr>
          <w:p w14:paraId="7ABCB67D" w14:textId="77777777" w:rsidR="00043761" w:rsidRDefault="00000000">
            <w:pPr>
              <w:pStyle w:val="TableParagraph"/>
              <w:spacing w:line="234" w:lineRule="exact"/>
              <w:ind w:left="15" w:right="1"/>
              <w:jc w:val="center"/>
              <w:rPr>
                <w:rFonts w:ascii="Arial"/>
              </w:rPr>
            </w:pPr>
            <w:r>
              <w:rPr>
                <w:rFonts w:ascii="Arial"/>
                <w:color w:val="333333"/>
                <w:spacing w:val="-2"/>
              </w:rPr>
              <w:t>white</w:t>
            </w:r>
          </w:p>
        </w:tc>
        <w:tc>
          <w:tcPr>
            <w:tcW w:w="1886" w:type="dxa"/>
          </w:tcPr>
          <w:p w14:paraId="34B1D99D" w14:textId="77777777" w:rsidR="00043761" w:rsidRDefault="00000000">
            <w:pPr>
              <w:pStyle w:val="TableParagraph"/>
              <w:spacing w:line="234" w:lineRule="exact"/>
              <w:ind w:left="6"/>
              <w:jc w:val="center"/>
              <w:rPr>
                <w:rFonts w:ascii="Arial"/>
              </w:rPr>
            </w:pPr>
            <w:r>
              <w:rPr>
                <w:rFonts w:ascii="Arial"/>
                <w:color w:val="333333"/>
                <w:spacing w:val="-2"/>
              </w:rPr>
              <w:t>almost</w:t>
            </w:r>
          </w:p>
        </w:tc>
        <w:tc>
          <w:tcPr>
            <w:tcW w:w="1876" w:type="dxa"/>
          </w:tcPr>
          <w:p w14:paraId="25F62DC9" w14:textId="77777777" w:rsidR="00043761" w:rsidRDefault="00000000">
            <w:pPr>
              <w:pStyle w:val="TableParagraph"/>
              <w:spacing w:line="234" w:lineRule="exact"/>
              <w:ind w:left="14" w:right="1"/>
              <w:jc w:val="center"/>
              <w:rPr>
                <w:rFonts w:ascii="Arial"/>
              </w:rPr>
            </w:pPr>
            <w:r>
              <w:rPr>
                <w:rFonts w:ascii="Arial"/>
                <w:color w:val="333333"/>
                <w:spacing w:val="-2"/>
              </w:rPr>
              <w:t>plant</w:t>
            </w:r>
          </w:p>
        </w:tc>
        <w:tc>
          <w:tcPr>
            <w:tcW w:w="1871" w:type="dxa"/>
          </w:tcPr>
          <w:p w14:paraId="70473203" w14:textId="77777777" w:rsidR="00043761" w:rsidRDefault="00000000">
            <w:pPr>
              <w:pStyle w:val="TableParagraph"/>
              <w:spacing w:line="234" w:lineRule="exact"/>
              <w:ind w:left="11" w:right="1"/>
              <w:jc w:val="center"/>
              <w:rPr>
                <w:rFonts w:ascii="Arial"/>
              </w:rPr>
            </w:pPr>
            <w:r>
              <w:rPr>
                <w:rFonts w:ascii="Arial"/>
                <w:color w:val="333333"/>
                <w:spacing w:val="-4"/>
              </w:rPr>
              <w:t>last</w:t>
            </w:r>
          </w:p>
        </w:tc>
        <w:tc>
          <w:tcPr>
            <w:tcW w:w="1871" w:type="dxa"/>
          </w:tcPr>
          <w:p w14:paraId="76568D8E" w14:textId="77777777" w:rsidR="00043761" w:rsidRDefault="00000000">
            <w:pPr>
              <w:pStyle w:val="TableParagraph"/>
              <w:spacing w:line="234" w:lineRule="exact"/>
              <w:ind w:left="11" w:right="1"/>
              <w:jc w:val="center"/>
              <w:rPr>
                <w:rFonts w:ascii="Arial"/>
              </w:rPr>
            </w:pPr>
            <w:r>
              <w:rPr>
                <w:rFonts w:ascii="Arial"/>
                <w:color w:val="333333"/>
                <w:spacing w:val="-4"/>
              </w:rPr>
              <w:t>next</w:t>
            </w:r>
          </w:p>
        </w:tc>
      </w:tr>
      <w:tr w:rsidR="00043761" w14:paraId="29581A02" w14:textId="77777777">
        <w:trPr>
          <w:trHeight w:val="253"/>
        </w:trPr>
        <w:tc>
          <w:tcPr>
            <w:tcW w:w="1843" w:type="dxa"/>
          </w:tcPr>
          <w:p w14:paraId="0E2B6EAC" w14:textId="77777777" w:rsidR="00043761" w:rsidRDefault="00000000">
            <w:pPr>
              <w:pStyle w:val="TableParagraph"/>
              <w:spacing w:line="234" w:lineRule="exact"/>
              <w:ind w:left="15" w:right="1"/>
              <w:jc w:val="center"/>
              <w:rPr>
                <w:rFonts w:ascii="Arial"/>
              </w:rPr>
            </w:pPr>
            <w:r>
              <w:rPr>
                <w:rFonts w:ascii="Arial"/>
                <w:color w:val="333333"/>
                <w:spacing w:val="-5"/>
              </w:rPr>
              <w:t>sea</w:t>
            </w:r>
          </w:p>
        </w:tc>
        <w:tc>
          <w:tcPr>
            <w:tcW w:w="1886" w:type="dxa"/>
          </w:tcPr>
          <w:p w14:paraId="33416552" w14:textId="77777777" w:rsidR="00043761" w:rsidRDefault="00000000">
            <w:pPr>
              <w:pStyle w:val="TableParagraph"/>
              <w:spacing w:line="234" w:lineRule="exact"/>
              <w:ind w:left="6"/>
              <w:jc w:val="center"/>
              <w:rPr>
                <w:rFonts w:ascii="Arial"/>
              </w:rPr>
            </w:pPr>
            <w:r>
              <w:rPr>
                <w:rFonts w:ascii="Arial"/>
                <w:color w:val="333333"/>
                <w:spacing w:val="-5"/>
              </w:rPr>
              <w:t>let</w:t>
            </w:r>
          </w:p>
        </w:tc>
        <w:tc>
          <w:tcPr>
            <w:tcW w:w="1876" w:type="dxa"/>
          </w:tcPr>
          <w:p w14:paraId="6ED8D467" w14:textId="77777777" w:rsidR="00043761" w:rsidRDefault="00000000">
            <w:pPr>
              <w:pStyle w:val="TableParagraph"/>
              <w:spacing w:line="234" w:lineRule="exact"/>
              <w:ind w:left="14" w:right="1"/>
              <w:jc w:val="center"/>
              <w:rPr>
                <w:rFonts w:ascii="Arial"/>
              </w:rPr>
            </w:pPr>
            <w:r>
              <w:rPr>
                <w:rFonts w:ascii="Arial"/>
                <w:color w:val="333333"/>
                <w:spacing w:val="-4"/>
              </w:rPr>
              <w:t>last</w:t>
            </w:r>
          </w:p>
        </w:tc>
        <w:tc>
          <w:tcPr>
            <w:tcW w:w="1871" w:type="dxa"/>
          </w:tcPr>
          <w:p w14:paraId="0F59568D" w14:textId="77777777" w:rsidR="00043761" w:rsidRDefault="00000000">
            <w:pPr>
              <w:pStyle w:val="TableParagraph"/>
              <w:spacing w:line="234" w:lineRule="exact"/>
              <w:ind w:left="11" w:right="1"/>
              <w:jc w:val="center"/>
              <w:rPr>
                <w:rFonts w:ascii="Arial"/>
              </w:rPr>
            </w:pPr>
            <w:r>
              <w:rPr>
                <w:rFonts w:ascii="Arial"/>
                <w:color w:val="333333"/>
                <w:spacing w:val="-2"/>
              </w:rPr>
              <w:t>school</w:t>
            </w:r>
          </w:p>
        </w:tc>
        <w:tc>
          <w:tcPr>
            <w:tcW w:w="1871" w:type="dxa"/>
          </w:tcPr>
          <w:p w14:paraId="715A1EAF" w14:textId="77777777" w:rsidR="00043761" w:rsidRDefault="00000000">
            <w:pPr>
              <w:pStyle w:val="TableParagraph"/>
              <w:spacing w:line="234" w:lineRule="exact"/>
              <w:ind w:left="11"/>
              <w:jc w:val="center"/>
              <w:rPr>
                <w:rFonts w:ascii="Arial"/>
              </w:rPr>
            </w:pPr>
            <w:r>
              <w:rPr>
                <w:rFonts w:ascii="Arial"/>
                <w:color w:val="333333"/>
                <w:spacing w:val="-4"/>
              </w:rPr>
              <w:t>hard</w:t>
            </w:r>
          </w:p>
        </w:tc>
      </w:tr>
    </w:tbl>
    <w:p w14:paraId="33EA9113" w14:textId="77777777" w:rsidR="00043761" w:rsidRDefault="00043761">
      <w:pPr>
        <w:pStyle w:val="BodyText"/>
        <w:spacing w:before="27"/>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14EBAEF7" w14:textId="77777777">
        <w:trPr>
          <w:trHeight w:val="249"/>
        </w:trPr>
        <w:tc>
          <w:tcPr>
            <w:tcW w:w="1843" w:type="dxa"/>
          </w:tcPr>
          <w:p w14:paraId="48CC5148" w14:textId="77777777" w:rsidR="00043761" w:rsidRDefault="00000000">
            <w:pPr>
              <w:pStyle w:val="TableParagraph"/>
              <w:spacing w:line="229" w:lineRule="exact"/>
              <w:ind w:left="15" w:right="1"/>
              <w:jc w:val="center"/>
              <w:rPr>
                <w:rFonts w:ascii="Arial"/>
              </w:rPr>
            </w:pPr>
            <w:r>
              <w:rPr>
                <w:rFonts w:ascii="Arial"/>
                <w:color w:val="333333"/>
                <w:spacing w:val="-2"/>
              </w:rPr>
              <w:t>began</w:t>
            </w:r>
          </w:p>
        </w:tc>
        <w:tc>
          <w:tcPr>
            <w:tcW w:w="1886" w:type="dxa"/>
          </w:tcPr>
          <w:p w14:paraId="615706A7" w14:textId="77777777" w:rsidR="00043761" w:rsidRDefault="00000000">
            <w:pPr>
              <w:pStyle w:val="TableParagraph"/>
              <w:spacing w:line="229" w:lineRule="exact"/>
              <w:ind w:left="6"/>
              <w:jc w:val="center"/>
              <w:rPr>
                <w:rFonts w:ascii="Arial"/>
              </w:rPr>
            </w:pPr>
            <w:r>
              <w:rPr>
                <w:rFonts w:ascii="Arial"/>
                <w:color w:val="333333"/>
                <w:spacing w:val="-2"/>
              </w:rPr>
              <w:t>above</w:t>
            </w:r>
          </w:p>
        </w:tc>
        <w:tc>
          <w:tcPr>
            <w:tcW w:w="1876" w:type="dxa"/>
          </w:tcPr>
          <w:p w14:paraId="62A72A27" w14:textId="77777777" w:rsidR="00043761" w:rsidRDefault="00000000">
            <w:pPr>
              <w:pStyle w:val="TableParagraph"/>
              <w:spacing w:line="229" w:lineRule="exact"/>
              <w:ind w:left="14" w:right="1"/>
              <w:jc w:val="center"/>
              <w:rPr>
                <w:rFonts w:ascii="Arial"/>
              </w:rPr>
            </w:pPr>
            <w:r>
              <w:rPr>
                <w:rFonts w:ascii="Arial"/>
                <w:color w:val="333333"/>
                <w:spacing w:val="-2"/>
              </w:rPr>
              <w:t>school</w:t>
            </w:r>
          </w:p>
        </w:tc>
        <w:tc>
          <w:tcPr>
            <w:tcW w:w="1871" w:type="dxa"/>
          </w:tcPr>
          <w:p w14:paraId="4209132D" w14:textId="77777777" w:rsidR="00043761" w:rsidRDefault="00000000">
            <w:pPr>
              <w:pStyle w:val="TableParagraph"/>
              <w:spacing w:line="229" w:lineRule="exact"/>
              <w:ind w:left="11" w:right="1"/>
              <w:jc w:val="center"/>
              <w:rPr>
                <w:rFonts w:ascii="Arial"/>
              </w:rPr>
            </w:pPr>
            <w:r>
              <w:rPr>
                <w:rFonts w:ascii="Arial"/>
                <w:color w:val="333333"/>
                <w:spacing w:val="-2"/>
              </w:rPr>
              <w:t>father</w:t>
            </w:r>
          </w:p>
        </w:tc>
        <w:tc>
          <w:tcPr>
            <w:tcW w:w="1871" w:type="dxa"/>
          </w:tcPr>
          <w:p w14:paraId="71318C99" w14:textId="77777777" w:rsidR="00043761" w:rsidRDefault="00000000">
            <w:pPr>
              <w:pStyle w:val="TableParagraph"/>
              <w:spacing w:line="229" w:lineRule="exact"/>
              <w:ind w:left="11" w:right="1"/>
              <w:jc w:val="center"/>
              <w:rPr>
                <w:rFonts w:ascii="Arial"/>
              </w:rPr>
            </w:pPr>
            <w:r>
              <w:rPr>
                <w:rFonts w:ascii="Arial"/>
                <w:color w:val="333333"/>
                <w:spacing w:val="-4"/>
              </w:rPr>
              <w:t>open</w:t>
            </w:r>
          </w:p>
        </w:tc>
      </w:tr>
      <w:tr w:rsidR="00043761" w14:paraId="759BAF7C" w14:textId="77777777">
        <w:trPr>
          <w:trHeight w:val="253"/>
        </w:trPr>
        <w:tc>
          <w:tcPr>
            <w:tcW w:w="1843" w:type="dxa"/>
          </w:tcPr>
          <w:p w14:paraId="30A3E411" w14:textId="77777777" w:rsidR="00043761" w:rsidRDefault="00000000">
            <w:pPr>
              <w:pStyle w:val="TableParagraph"/>
              <w:spacing w:line="234" w:lineRule="exact"/>
              <w:ind w:left="15" w:right="1"/>
              <w:jc w:val="center"/>
              <w:rPr>
                <w:rFonts w:ascii="Arial"/>
              </w:rPr>
            </w:pPr>
            <w:r>
              <w:rPr>
                <w:rFonts w:ascii="Arial"/>
                <w:color w:val="333333"/>
                <w:spacing w:val="-4"/>
              </w:rPr>
              <w:t>grow</w:t>
            </w:r>
          </w:p>
        </w:tc>
        <w:tc>
          <w:tcPr>
            <w:tcW w:w="1886" w:type="dxa"/>
          </w:tcPr>
          <w:p w14:paraId="1A712BB5" w14:textId="77777777" w:rsidR="00043761" w:rsidRDefault="00000000">
            <w:pPr>
              <w:pStyle w:val="TableParagraph"/>
              <w:spacing w:line="234" w:lineRule="exact"/>
              <w:ind w:left="6"/>
              <w:jc w:val="center"/>
              <w:rPr>
                <w:rFonts w:ascii="Arial"/>
              </w:rPr>
            </w:pPr>
            <w:r>
              <w:rPr>
                <w:rFonts w:ascii="Arial"/>
                <w:color w:val="333333"/>
                <w:spacing w:val="-4"/>
              </w:rPr>
              <w:t>girl</w:t>
            </w:r>
          </w:p>
        </w:tc>
        <w:tc>
          <w:tcPr>
            <w:tcW w:w="1876" w:type="dxa"/>
          </w:tcPr>
          <w:p w14:paraId="02A675D5" w14:textId="77777777" w:rsidR="00043761" w:rsidRDefault="00000000">
            <w:pPr>
              <w:pStyle w:val="TableParagraph"/>
              <w:spacing w:line="234" w:lineRule="exact"/>
              <w:ind w:left="14" w:right="1"/>
              <w:jc w:val="center"/>
              <w:rPr>
                <w:rFonts w:ascii="Arial"/>
              </w:rPr>
            </w:pPr>
            <w:r>
              <w:rPr>
                <w:rFonts w:ascii="Arial"/>
                <w:color w:val="333333"/>
                <w:spacing w:val="-2"/>
              </w:rPr>
              <w:t>father</w:t>
            </w:r>
          </w:p>
        </w:tc>
        <w:tc>
          <w:tcPr>
            <w:tcW w:w="1871" w:type="dxa"/>
          </w:tcPr>
          <w:p w14:paraId="47030CE6" w14:textId="77777777" w:rsidR="00043761" w:rsidRDefault="00000000">
            <w:pPr>
              <w:pStyle w:val="TableParagraph"/>
              <w:spacing w:line="234" w:lineRule="exact"/>
              <w:ind w:left="11" w:right="1"/>
              <w:jc w:val="center"/>
              <w:rPr>
                <w:rFonts w:ascii="Arial"/>
              </w:rPr>
            </w:pPr>
            <w:r>
              <w:rPr>
                <w:rFonts w:ascii="Arial"/>
                <w:color w:val="333333"/>
                <w:spacing w:val="-4"/>
              </w:rPr>
              <w:t>keep</w:t>
            </w:r>
          </w:p>
        </w:tc>
        <w:tc>
          <w:tcPr>
            <w:tcW w:w="1871" w:type="dxa"/>
          </w:tcPr>
          <w:p w14:paraId="5B12A6F3" w14:textId="77777777" w:rsidR="00043761" w:rsidRDefault="00000000">
            <w:pPr>
              <w:pStyle w:val="TableParagraph"/>
              <w:spacing w:line="234" w:lineRule="exact"/>
              <w:ind w:left="11"/>
              <w:jc w:val="center"/>
              <w:rPr>
                <w:rFonts w:ascii="Arial"/>
              </w:rPr>
            </w:pPr>
            <w:r>
              <w:rPr>
                <w:rFonts w:ascii="Arial"/>
                <w:color w:val="333333"/>
                <w:spacing w:val="-2"/>
              </w:rPr>
              <w:t>example</w:t>
            </w:r>
          </w:p>
        </w:tc>
      </w:tr>
      <w:tr w:rsidR="00043761" w14:paraId="56ED528E" w14:textId="77777777">
        <w:trPr>
          <w:trHeight w:val="254"/>
        </w:trPr>
        <w:tc>
          <w:tcPr>
            <w:tcW w:w="1843" w:type="dxa"/>
          </w:tcPr>
          <w:p w14:paraId="70A827DF" w14:textId="77777777" w:rsidR="00043761" w:rsidRDefault="00000000">
            <w:pPr>
              <w:pStyle w:val="TableParagraph"/>
              <w:spacing w:line="234" w:lineRule="exact"/>
              <w:ind w:left="15" w:right="1"/>
              <w:jc w:val="center"/>
              <w:rPr>
                <w:rFonts w:ascii="Arial"/>
              </w:rPr>
            </w:pPr>
            <w:r>
              <w:rPr>
                <w:rFonts w:ascii="Arial"/>
                <w:color w:val="333333"/>
                <w:spacing w:val="-4"/>
              </w:rPr>
              <w:t>took</w:t>
            </w:r>
          </w:p>
        </w:tc>
        <w:tc>
          <w:tcPr>
            <w:tcW w:w="1886" w:type="dxa"/>
          </w:tcPr>
          <w:p w14:paraId="7E0E91B7" w14:textId="77777777" w:rsidR="00043761" w:rsidRDefault="00000000">
            <w:pPr>
              <w:pStyle w:val="TableParagraph"/>
              <w:spacing w:line="234" w:lineRule="exact"/>
              <w:ind w:left="6"/>
              <w:jc w:val="center"/>
              <w:rPr>
                <w:rFonts w:ascii="Arial"/>
              </w:rPr>
            </w:pPr>
            <w:r>
              <w:rPr>
                <w:rFonts w:ascii="Arial"/>
                <w:color w:val="333333"/>
                <w:spacing w:val="-2"/>
              </w:rPr>
              <w:t>sometimes</w:t>
            </w:r>
          </w:p>
        </w:tc>
        <w:tc>
          <w:tcPr>
            <w:tcW w:w="1876" w:type="dxa"/>
          </w:tcPr>
          <w:p w14:paraId="0FF9157D" w14:textId="77777777" w:rsidR="00043761" w:rsidRDefault="00000000">
            <w:pPr>
              <w:pStyle w:val="TableParagraph"/>
              <w:spacing w:line="234" w:lineRule="exact"/>
              <w:ind w:left="14" w:right="1"/>
              <w:jc w:val="center"/>
              <w:rPr>
                <w:rFonts w:ascii="Arial"/>
              </w:rPr>
            </w:pPr>
            <w:r>
              <w:rPr>
                <w:rFonts w:ascii="Arial"/>
                <w:color w:val="333333"/>
                <w:spacing w:val="-4"/>
              </w:rPr>
              <w:t>keep</w:t>
            </w:r>
          </w:p>
        </w:tc>
        <w:tc>
          <w:tcPr>
            <w:tcW w:w="1871" w:type="dxa"/>
          </w:tcPr>
          <w:p w14:paraId="61BA2790" w14:textId="77777777" w:rsidR="00043761" w:rsidRDefault="00000000">
            <w:pPr>
              <w:pStyle w:val="TableParagraph"/>
              <w:spacing w:line="234" w:lineRule="exact"/>
              <w:ind w:left="11" w:right="1"/>
              <w:jc w:val="center"/>
              <w:rPr>
                <w:rFonts w:ascii="Arial"/>
              </w:rPr>
            </w:pPr>
            <w:r>
              <w:rPr>
                <w:rFonts w:ascii="Arial"/>
                <w:color w:val="333333"/>
                <w:spacing w:val="-4"/>
              </w:rPr>
              <w:t>tree</w:t>
            </w:r>
          </w:p>
        </w:tc>
        <w:tc>
          <w:tcPr>
            <w:tcW w:w="1871" w:type="dxa"/>
          </w:tcPr>
          <w:p w14:paraId="3D8CA045" w14:textId="77777777" w:rsidR="00043761" w:rsidRDefault="00000000">
            <w:pPr>
              <w:pStyle w:val="TableParagraph"/>
              <w:spacing w:line="234" w:lineRule="exact"/>
              <w:ind w:left="11" w:right="1"/>
              <w:jc w:val="center"/>
              <w:rPr>
                <w:rFonts w:ascii="Arial"/>
              </w:rPr>
            </w:pPr>
            <w:r>
              <w:rPr>
                <w:rFonts w:ascii="Arial"/>
                <w:color w:val="333333"/>
                <w:spacing w:val="-2"/>
              </w:rPr>
              <w:t>begin</w:t>
            </w:r>
          </w:p>
        </w:tc>
      </w:tr>
      <w:tr w:rsidR="00043761" w14:paraId="770CF24C" w14:textId="77777777">
        <w:trPr>
          <w:trHeight w:val="253"/>
        </w:trPr>
        <w:tc>
          <w:tcPr>
            <w:tcW w:w="1843" w:type="dxa"/>
          </w:tcPr>
          <w:p w14:paraId="6984E31B" w14:textId="77777777" w:rsidR="00043761" w:rsidRDefault="00000000">
            <w:pPr>
              <w:pStyle w:val="TableParagraph"/>
              <w:spacing w:line="234" w:lineRule="exact"/>
              <w:ind w:left="15" w:right="1"/>
              <w:jc w:val="center"/>
              <w:rPr>
                <w:rFonts w:ascii="Arial"/>
              </w:rPr>
            </w:pPr>
            <w:r>
              <w:rPr>
                <w:rFonts w:ascii="Arial"/>
                <w:color w:val="333333"/>
                <w:spacing w:val="-2"/>
              </w:rPr>
              <w:t>river</w:t>
            </w:r>
          </w:p>
        </w:tc>
        <w:tc>
          <w:tcPr>
            <w:tcW w:w="1886" w:type="dxa"/>
          </w:tcPr>
          <w:p w14:paraId="2A0974A0" w14:textId="77777777" w:rsidR="00043761" w:rsidRDefault="00000000">
            <w:pPr>
              <w:pStyle w:val="TableParagraph"/>
              <w:spacing w:line="234" w:lineRule="exact"/>
              <w:ind w:left="6"/>
              <w:jc w:val="center"/>
              <w:rPr>
                <w:rFonts w:ascii="Arial"/>
              </w:rPr>
            </w:pPr>
            <w:r>
              <w:rPr>
                <w:rFonts w:ascii="Arial"/>
                <w:color w:val="333333"/>
                <w:spacing w:val="-2"/>
              </w:rPr>
              <w:t>mountains</w:t>
            </w:r>
          </w:p>
        </w:tc>
        <w:tc>
          <w:tcPr>
            <w:tcW w:w="1876" w:type="dxa"/>
          </w:tcPr>
          <w:p w14:paraId="47CBF498" w14:textId="77777777" w:rsidR="00043761" w:rsidRDefault="00000000">
            <w:pPr>
              <w:pStyle w:val="TableParagraph"/>
              <w:spacing w:line="234" w:lineRule="exact"/>
              <w:ind w:left="14" w:right="1"/>
              <w:jc w:val="center"/>
              <w:rPr>
                <w:rFonts w:ascii="Arial"/>
              </w:rPr>
            </w:pPr>
            <w:r>
              <w:rPr>
                <w:rFonts w:ascii="Arial"/>
                <w:color w:val="333333"/>
                <w:spacing w:val="-4"/>
              </w:rPr>
              <w:t>tree</w:t>
            </w:r>
          </w:p>
        </w:tc>
        <w:tc>
          <w:tcPr>
            <w:tcW w:w="1871" w:type="dxa"/>
          </w:tcPr>
          <w:p w14:paraId="76733638" w14:textId="77777777" w:rsidR="00043761" w:rsidRDefault="00000000">
            <w:pPr>
              <w:pStyle w:val="TableParagraph"/>
              <w:spacing w:line="234" w:lineRule="exact"/>
              <w:ind w:left="11" w:right="1"/>
              <w:jc w:val="center"/>
              <w:rPr>
                <w:rFonts w:ascii="Arial"/>
              </w:rPr>
            </w:pPr>
            <w:r>
              <w:rPr>
                <w:rFonts w:ascii="Arial"/>
                <w:color w:val="333333"/>
                <w:spacing w:val="-2"/>
              </w:rPr>
              <w:t>never</w:t>
            </w:r>
          </w:p>
        </w:tc>
        <w:tc>
          <w:tcPr>
            <w:tcW w:w="1871" w:type="dxa"/>
          </w:tcPr>
          <w:p w14:paraId="3CF3FBBA" w14:textId="77777777" w:rsidR="00043761" w:rsidRDefault="00000000">
            <w:pPr>
              <w:pStyle w:val="TableParagraph"/>
              <w:spacing w:line="234" w:lineRule="exact"/>
              <w:ind w:left="11"/>
              <w:jc w:val="center"/>
              <w:rPr>
                <w:rFonts w:ascii="Arial"/>
              </w:rPr>
            </w:pPr>
            <w:r>
              <w:rPr>
                <w:rFonts w:ascii="Arial"/>
                <w:color w:val="333333"/>
                <w:spacing w:val="-4"/>
              </w:rPr>
              <w:t>life</w:t>
            </w:r>
          </w:p>
        </w:tc>
      </w:tr>
      <w:tr w:rsidR="00043761" w14:paraId="376FAD7F" w14:textId="77777777">
        <w:trPr>
          <w:trHeight w:val="249"/>
        </w:trPr>
        <w:tc>
          <w:tcPr>
            <w:tcW w:w="1843" w:type="dxa"/>
          </w:tcPr>
          <w:p w14:paraId="46B844BF" w14:textId="77777777" w:rsidR="00043761" w:rsidRDefault="00000000">
            <w:pPr>
              <w:pStyle w:val="TableParagraph"/>
              <w:spacing w:line="229" w:lineRule="exact"/>
              <w:ind w:left="15" w:right="1"/>
              <w:jc w:val="center"/>
              <w:rPr>
                <w:rFonts w:ascii="Arial"/>
              </w:rPr>
            </w:pPr>
            <w:r>
              <w:rPr>
                <w:rFonts w:ascii="Arial"/>
                <w:color w:val="333333"/>
                <w:spacing w:val="-4"/>
              </w:rPr>
              <w:t>four</w:t>
            </w:r>
          </w:p>
        </w:tc>
        <w:tc>
          <w:tcPr>
            <w:tcW w:w="1886" w:type="dxa"/>
          </w:tcPr>
          <w:p w14:paraId="26322609" w14:textId="77777777" w:rsidR="00043761" w:rsidRDefault="00000000">
            <w:pPr>
              <w:pStyle w:val="TableParagraph"/>
              <w:spacing w:line="229" w:lineRule="exact"/>
              <w:ind w:left="6"/>
              <w:jc w:val="center"/>
              <w:rPr>
                <w:rFonts w:ascii="Arial"/>
              </w:rPr>
            </w:pPr>
            <w:r>
              <w:rPr>
                <w:rFonts w:ascii="Arial"/>
                <w:color w:val="333333"/>
                <w:spacing w:val="-5"/>
              </w:rPr>
              <w:t>cut</w:t>
            </w:r>
          </w:p>
        </w:tc>
        <w:tc>
          <w:tcPr>
            <w:tcW w:w="1876" w:type="dxa"/>
          </w:tcPr>
          <w:p w14:paraId="6CE9E828" w14:textId="77777777" w:rsidR="00043761" w:rsidRDefault="00000000">
            <w:pPr>
              <w:pStyle w:val="TableParagraph"/>
              <w:spacing w:line="229" w:lineRule="exact"/>
              <w:ind w:left="14"/>
              <w:jc w:val="center"/>
              <w:rPr>
                <w:rFonts w:ascii="Arial"/>
              </w:rPr>
            </w:pPr>
            <w:r>
              <w:rPr>
                <w:rFonts w:ascii="Arial"/>
                <w:color w:val="333333"/>
                <w:spacing w:val="-2"/>
              </w:rPr>
              <w:t>start</w:t>
            </w:r>
          </w:p>
        </w:tc>
        <w:tc>
          <w:tcPr>
            <w:tcW w:w="1871" w:type="dxa"/>
          </w:tcPr>
          <w:p w14:paraId="647C2BE8" w14:textId="77777777" w:rsidR="00043761" w:rsidRDefault="00000000">
            <w:pPr>
              <w:pStyle w:val="TableParagraph"/>
              <w:spacing w:line="229" w:lineRule="exact"/>
              <w:ind w:left="11" w:right="1"/>
              <w:jc w:val="center"/>
              <w:rPr>
                <w:rFonts w:ascii="Arial"/>
              </w:rPr>
            </w:pPr>
            <w:r>
              <w:rPr>
                <w:rFonts w:ascii="Arial"/>
                <w:color w:val="333333"/>
                <w:spacing w:val="-2"/>
              </w:rPr>
              <w:t>always</w:t>
            </w:r>
          </w:p>
        </w:tc>
        <w:tc>
          <w:tcPr>
            <w:tcW w:w="1871" w:type="dxa"/>
          </w:tcPr>
          <w:p w14:paraId="0AAD5A59" w14:textId="77777777" w:rsidR="00043761" w:rsidRDefault="00000000">
            <w:pPr>
              <w:pStyle w:val="TableParagraph"/>
              <w:spacing w:line="229" w:lineRule="exact"/>
              <w:ind w:left="11"/>
              <w:jc w:val="center"/>
              <w:rPr>
                <w:rFonts w:ascii="Arial"/>
              </w:rPr>
            </w:pPr>
            <w:r>
              <w:rPr>
                <w:rFonts w:ascii="Arial"/>
                <w:color w:val="333333"/>
                <w:spacing w:val="-2"/>
              </w:rPr>
              <w:t>carry</w:t>
            </w:r>
          </w:p>
        </w:tc>
      </w:tr>
      <w:tr w:rsidR="00043761" w14:paraId="106431F6" w14:textId="77777777">
        <w:trPr>
          <w:trHeight w:val="253"/>
        </w:trPr>
        <w:tc>
          <w:tcPr>
            <w:tcW w:w="1843" w:type="dxa"/>
          </w:tcPr>
          <w:p w14:paraId="525FBE92" w14:textId="77777777" w:rsidR="00043761" w:rsidRDefault="00000000">
            <w:pPr>
              <w:pStyle w:val="TableParagraph"/>
              <w:spacing w:line="234" w:lineRule="exact"/>
              <w:ind w:left="15" w:right="1"/>
              <w:jc w:val="center"/>
              <w:rPr>
                <w:rFonts w:ascii="Arial"/>
              </w:rPr>
            </w:pPr>
            <w:r>
              <w:rPr>
                <w:rFonts w:ascii="Arial"/>
                <w:color w:val="333333"/>
                <w:spacing w:val="-2"/>
              </w:rPr>
              <w:t>young</w:t>
            </w:r>
          </w:p>
        </w:tc>
        <w:tc>
          <w:tcPr>
            <w:tcW w:w="1886" w:type="dxa"/>
          </w:tcPr>
          <w:p w14:paraId="3E1ED449" w14:textId="77777777" w:rsidR="00043761" w:rsidRDefault="00000000">
            <w:pPr>
              <w:pStyle w:val="TableParagraph"/>
              <w:spacing w:line="234" w:lineRule="exact"/>
              <w:ind w:left="6"/>
              <w:jc w:val="center"/>
              <w:rPr>
                <w:rFonts w:ascii="Arial"/>
              </w:rPr>
            </w:pPr>
            <w:r>
              <w:rPr>
                <w:rFonts w:ascii="Arial"/>
                <w:color w:val="333333"/>
                <w:spacing w:val="-4"/>
              </w:rPr>
              <w:t>city</w:t>
            </w:r>
          </w:p>
        </w:tc>
        <w:tc>
          <w:tcPr>
            <w:tcW w:w="1876" w:type="dxa"/>
          </w:tcPr>
          <w:p w14:paraId="3FC2C7EA" w14:textId="77777777" w:rsidR="00043761" w:rsidRDefault="00000000">
            <w:pPr>
              <w:pStyle w:val="TableParagraph"/>
              <w:spacing w:line="234" w:lineRule="exact"/>
              <w:ind w:left="14" w:right="1"/>
              <w:jc w:val="center"/>
              <w:rPr>
                <w:rFonts w:ascii="Arial"/>
              </w:rPr>
            </w:pPr>
            <w:r>
              <w:rPr>
                <w:rFonts w:ascii="Arial"/>
                <w:color w:val="333333"/>
                <w:spacing w:val="-2"/>
              </w:rPr>
              <w:t>those</w:t>
            </w:r>
          </w:p>
        </w:tc>
        <w:tc>
          <w:tcPr>
            <w:tcW w:w="1871" w:type="dxa"/>
          </w:tcPr>
          <w:p w14:paraId="2E7C3C38" w14:textId="77777777" w:rsidR="00043761" w:rsidRDefault="00000000">
            <w:pPr>
              <w:pStyle w:val="TableParagraph"/>
              <w:spacing w:line="234" w:lineRule="exact"/>
              <w:ind w:left="11"/>
              <w:jc w:val="center"/>
              <w:rPr>
                <w:rFonts w:ascii="Arial"/>
              </w:rPr>
            </w:pPr>
            <w:r>
              <w:rPr>
                <w:rFonts w:ascii="Arial"/>
                <w:color w:val="333333"/>
                <w:spacing w:val="-2"/>
              </w:rPr>
              <w:t>state</w:t>
            </w:r>
          </w:p>
        </w:tc>
        <w:tc>
          <w:tcPr>
            <w:tcW w:w="1871" w:type="dxa"/>
          </w:tcPr>
          <w:p w14:paraId="6F1EEC82" w14:textId="77777777" w:rsidR="00043761" w:rsidRDefault="00000000">
            <w:pPr>
              <w:pStyle w:val="TableParagraph"/>
              <w:spacing w:line="234" w:lineRule="exact"/>
              <w:ind w:left="11" w:right="1"/>
              <w:jc w:val="center"/>
              <w:rPr>
                <w:rFonts w:ascii="Arial"/>
              </w:rPr>
            </w:pPr>
            <w:r>
              <w:rPr>
                <w:rFonts w:ascii="Arial"/>
                <w:color w:val="333333"/>
                <w:spacing w:val="-4"/>
              </w:rPr>
              <w:t>talk</w:t>
            </w:r>
          </w:p>
        </w:tc>
      </w:tr>
    </w:tbl>
    <w:p w14:paraId="6EDD7239" w14:textId="77777777" w:rsidR="00043761" w:rsidRDefault="00043761">
      <w:pPr>
        <w:pStyle w:val="BodyText"/>
        <w:spacing w:before="27"/>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10396AF7" w14:textId="77777777">
        <w:trPr>
          <w:trHeight w:val="254"/>
        </w:trPr>
        <w:tc>
          <w:tcPr>
            <w:tcW w:w="1843" w:type="dxa"/>
          </w:tcPr>
          <w:p w14:paraId="4073D5F7" w14:textId="77777777" w:rsidR="00043761" w:rsidRDefault="00000000">
            <w:pPr>
              <w:pStyle w:val="TableParagraph"/>
              <w:spacing w:line="234" w:lineRule="exact"/>
              <w:ind w:left="15"/>
              <w:jc w:val="center"/>
              <w:rPr>
                <w:rFonts w:ascii="Arial"/>
              </w:rPr>
            </w:pPr>
            <w:r>
              <w:rPr>
                <w:rFonts w:ascii="Arial"/>
                <w:color w:val="333333"/>
                <w:spacing w:val="-2"/>
              </w:rPr>
              <w:t>earth</w:t>
            </w:r>
          </w:p>
        </w:tc>
        <w:tc>
          <w:tcPr>
            <w:tcW w:w="1886" w:type="dxa"/>
          </w:tcPr>
          <w:p w14:paraId="36E435E1" w14:textId="77777777" w:rsidR="00043761" w:rsidRDefault="00000000">
            <w:pPr>
              <w:pStyle w:val="TableParagraph"/>
              <w:spacing w:line="234" w:lineRule="exact"/>
              <w:ind w:left="6"/>
              <w:jc w:val="center"/>
              <w:rPr>
                <w:rFonts w:ascii="Arial"/>
              </w:rPr>
            </w:pPr>
            <w:r>
              <w:rPr>
                <w:rFonts w:ascii="Arial"/>
                <w:color w:val="333333"/>
                <w:spacing w:val="-4"/>
              </w:rPr>
              <w:t>both</w:t>
            </w:r>
          </w:p>
        </w:tc>
        <w:tc>
          <w:tcPr>
            <w:tcW w:w="1876" w:type="dxa"/>
          </w:tcPr>
          <w:p w14:paraId="6BF3C7B6" w14:textId="77777777" w:rsidR="00043761" w:rsidRDefault="00000000">
            <w:pPr>
              <w:pStyle w:val="TableParagraph"/>
              <w:spacing w:line="234" w:lineRule="exact"/>
              <w:ind w:left="14" w:right="1"/>
              <w:jc w:val="center"/>
              <w:rPr>
                <w:rFonts w:ascii="Arial"/>
              </w:rPr>
            </w:pPr>
            <w:r>
              <w:rPr>
                <w:rFonts w:ascii="Arial"/>
                <w:color w:val="333333"/>
                <w:spacing w:val="-4"/>
              </w:rPr>
              <w:t>once</w:t>
            </w:r>
          </w:p>
        </w:tc>
        <w:tc>
          <w:tcPr>
            <w:tcW w:w="1871" w:type="dxa"/>
          </w:tcPr>
          <w:p w14:paraId="02417C32" w14:textId="77777777" w:rsidR="00043761" w:rsidRDefault="00000000">
            <w:pPr>
              <w:pStyle w:val="TableParagraph"/>
              <w:spacing w:line="234" w:lineRule="exact"/>
              <w:ind w:left="11" w:right="1"/>
              <w:jc w:val="center"/>
              <w:rPr>
                <w:rFonts w:ascii="Arial"/>
              </w:rPr>
            </w:pPr>
            <w:r>
              <w:rPr>
                <w:rFonts w:ascii="Arial"/>
                <w:color w:val="333333"/>
                <w:spacing w:val="-4"/>
              </w:rPr>
              <w:t>soon</w:t>
            </w:r>
          </w:p>
        </w:tc>
        <w:tc>
          <w:tcPr>
            <w:tcW w:w="1871" w:type="dxa"/>
          </w:tcPr>
          <w:p w14:paraId="25462D02" w14:textId="77777777" w:rsidR="00043761" w:rsidRDefault="00000000">
            <w:pPr>
              <w:pStyle w:val="TableParagraph"/>
              <w:spacing w:line="234" w:lineRule="exact"/>
              <w:ind w:left="11" w:right="1"/>
              <w:jc w:val="center"/>
              <w:rPr>
                <w:rFonts w:ascii="Arial"/>
              </w:rPr>
            </w:pPr>
            <w:r>
              <w:rPr>
                <w:rFonts w:ascii="Arial"/>
                <w:color w:val="333333"/>
                <w:spacing w:val="-4"/>
              </w:rPr>
              <w:t>eyes</w:t>
            </w:r>
          </w:p>
        </w:tc>
      </w:tr>
      <w:tr w:rsidR="00043761" w14:paraId="66C31F35" w14:textId="77777777">
        <w:trPr>
          <w:trHeight w:val="253"/>
        </w:trPr>
        <w:tc>
          <w:tcPr>
            <w:tcW w:w="1843" w:type="dxa"/>
          </w:tcPr>
          <w:p w14:paraId="05C949EB" w14:textId="77777777" w:rsidR="00043761" w:rsidRDefault="00000000">
            <w:pPr>
              <w:pStyle w:val="TableParagraph"/>
              <w:spacing w:line="234" w:lineRule="exact"/>
              <w:ind w:left="15" w:right="1"/>
              <w:jc w:val="center"/>
              <w:rPr>
                <w:rFonts w:ascii="Arial"/>
              </w:rPr>
            </w:pPr>
            <w:r>
              <w:rPr>
                <w:rFonts w:ascii="Arial"/>
                <w:color w:val="333333"/>
                <w:spacing w:val="-2"/>
              </w:rPr>
              <w:t>paper</w:t>
            </w:r>
          </w:p>
        </w:tc>
        <w:tc>
          <w:tcPr>
            <w:tcW w:w="1886" w:type="dxa"/>
          </w:tcPr>
          <w:p w14:paraId="16257B17" w14:textId="77777777" w:rsidR="00043761" w:rsidRDefault="00000000">
            <w:pPr>
              <w:pStyle w:val="TableParagraph"/>
              <w:spacing w:line="234" w:lineRule="exact"/>
              <w:ind w:left="6"/>
              <w:jc w:val="center"/>
              <w:rPr>
                <w:rFonts w:ascii="Arial"/>
              </w:rPr>
            </w:pPr>
            <w:r>
              <w:rPr>
                <w:rFonts w:ascii="Arial"/>
                <w:color w:val="333333"/>
                <w:spacing w:val="-4"/>
              </w:rPr>
              <w:t>book</w:t>
            </w:r>
          </w:p>
        </w:tc>
        <w:tc>
          <w:tcPr>
            <w:tcW w:w="1876" w:type="dxa"/>
          </w:tcPr>
          <w:p w14:paraId="36EFD61B" w14:textId="77777777" w:rsidR="00043761" w:rsidRDefault="00000000">
            <w:pPr>
              <w:pStyle w:val="TableParagraph"/>
              <w:spacing w:line="234" w:lineRule="exact"/>
              <w:ind w:left="14" w:right="1"/>
              <w:jc w:val="center"/>
              <w:rPr>
                <w:rFonts w:ascii="Arial"/>
              </w:rPr>
            </w:pPr>
            <w:r>
              <w:rPr>
                <w:rFonts w:ascii="Arial"/>
                <w:color w:val="333333"/>
                <w:spacing w:val="-4"/>
              </w:rPr>
              <w:t>list</w:t>
            </w:r>
          </w:p>
        </w:tc>
        <w:tc>
          <w:tcPr>
            <w:tcW w:w="1871" w:type="dxa"/>
          </w:tcPr>
          <w:p w14:paraId="29F59EDB" w14:textId="77777777" w:rsidR="00043761" w:rsidRDefault="00000000">
            <w:pPr>
              <w:pStyle w:val="TableParagraph"/>
              <w:spacing w:line="234" w:lineRule="exact"/>
              <w:ind w:left="11" w:right="1"/>
              <w:jc w:val="center"/>
              <w:rPr>
                <w:rFonts w:ascii="Arial"/>
              </w:rPr>
            </w:pPr>
            <w:r>
              <w:rPr>
                <w:rFonts w:ascii="Arial"/>
                <w:color w:val="333333"/>
                <w:spacing w:val="-2"/>
              </w:rPr>
              <w:t>light</w:t>
            </w:r>
          </w:p>
        </w:tc>
        <w:tc>
          <w:tcPr>
            <w:tcW w:w="1871" w:type="dxa"/>
          </w:tcPr>
          <w:p w14:paraId="4EDBF141" w14:textId="77777777" w:rsidR="00043761" w:rsidRDefault="00000000">
            <w:pPr>
              <w:pStyle w:val="TableParagraph"/>
              <w:spacing w:line="234" w:lineRule="exact"/>
              <w:ind w:left="11" w:right="1"/>
              <w:jc w:val="center"/>
              <w:rPr>
                <w:rFonts w:ascii="Arial"/>
              </w:rPr>
            </w:pPr>
            <w:r>
              <w:rPr>
                <w:rFonts w:ascii="Arial"/>
                <w:color w:val="333333"/>
                <w:spacing w:val="-2"/>
              </w:rPr>
              <w:t>together</w:t>
            </w:r>
          </w:p>
        </w:tc>
      </w:tr>
      <w:tr w:rsidR="00043761" w14:paraId="7B174CC2" w14:textId="77777777">
        <w:trPr>
          <w:trHeight w:val="249"/>
        </w:trPr>
        <w:tc>
          <w:tcPr>
            <w:tcW w:w="1843" w:type="dxa"/>
          </w:tcPr>
          <w:p w14:paraId="669110DD" w14:textId="77777777" w:rsidR="00043761" w:rsidRDefault="00000000">
            <w:pPr>
              <w:pStyle w:val="TableParagraph"/>
              <w:spacing w:line="229" w:lineRule="exact"/>
              <w:ind w:left="15" w:right="1"/>
              <w:jc w:val="center"/>
              <w:rPr>
                <w:rFonts w:ascii="Arial"/>
              </w:rPr>
            </w:pPr>
            <w:r>
              <w:rPr>
                <w:rFonts w:ascii="Arial"/>
                <w:color w:val="333333"/>
                <w:spacing w:val="-4"/>
              </w:rPr>
              <w:t>hear</w:t>
            </w:r>
          </w:p>
        </w:tc>
        <w:tc>
          <w:tcPr>
            <w:tcW w:w="1886" w:type="dxa"/>
          </w:tcPr>
          <w:p w14:paraId="6640DB9B" w14:textId="77777777" w:rsidR="00043761" w:rsidRDefault="00000000">
            <w:pPr>
              <w:pStyle w:val="TableParagraph"/>
              <w:spacing w:line="229" w:lineRule="exact"/>
              <w:ind w:left="6"/>
              <w:jc w:val="center"/>
              <w:rPr>
                <w:rFonts w:ascii="Arial"/>
              </w:rPr>
            </w:pPr>
            <w:r>
              <w:rPr>
                <w:rFonts w:ascii="Arial"/>
                <w:color w:val="333333"/>
                <w:spacing w:val="-4"/>
              </w:rPr>
              <w:t>song</w:t>
            </w:r>
          </w:p>
        </w:tc>
        <w:tc>
          <w:tcPr>
            <w:tcW w:w="1876" w:type="dxa"/>
          </w:tcPr>
          <w:p w14:paraId="6135A3AC" w14:textId="77777777" w:rsidR="00043761" w:rsidRDefault="00000000">
            <w:pPr>
              <w:pStyle w:val="TableParagraph"/>
              <w:spacing w:line="229" w:lineRule="exact"/>
              <w:ind w:left="14" w:right="1"/>
              <w:jc w:val="center"/>
              <w:rPr>
                <w:rFonts w:ascii="Arial"/>
              </w:rPr>
            </w:pPr>
            <w:r>
              <w:rPr>
                <w:rFonts w:ascii="Arial"/>
                <w:color w:val="333333"/>
                <w:spacing w:val="-2"/>
              </w:rPr>
              <w:t>thought</w:t>
            </w:r>
          </w:p>
        </w:tc>
        <w:tc>
          <w:tcPr>
            <w:tcW w:w="1871" w:type="dxa"/>
          </w:tcPr>
          <w:p w14:paraId="61D4D992" w14:textId="77777777" w:rsidR="00043761" w:rsidRDefault="00000000">
            <w:pPr>
              <w:pStyle w:val="TableParagraph"/>
              <w:spacing w:line="229" w:lineRule="exact"/>
              <w:ind w:left="11" w:right="1"/>
              <w:jc w:val="center"/>
              <w:rPr>
                <w:rFonts w:ascii="Arial"/>
              </w:rPr>
            </w:pPr>
            <w:r>
              <w:rPr>
                <w:rFonts w:ascii="Arial"/>
                <w:color w:val="333333"/>
                <w:spacing w:val="-5"/>
              </w:rPr>
              <w:t>got</w:t>
            </w:r>
          </w:p>
        </w:tc>
        <w:tc>
          <w:tcPr>
            <w:tcW w:w="1871" w:type="dxa"/>
          </w:tcPr>
          <w:p w14:paraId="3DAB98F2" w14:textId="77777777" w:rsidR="00043761" w:rsidRDefault="00000000">
            <w:pPr>
              <w:pStyle w:val="TableParagraph"/>
              <w:spacing w:line="229" w:lineRule="exact"/>
              <w:ind w:left="11" w:right="1"/>
              <w:jc w:val="center"/>
              <w:rPr>
                <w:rFonts w:ascii="Arial"/>
              </w:rPr>
            </w:pPr>
            <w:r>
              <w:rPr>
                <w:rFonts w:ascii="Arial"/>
                <w:color w:val="333333"/>
                <w:spacing w:val="-4"/>
              </w:rPr>
              <w:t>stop</w:t>
            </w:r>
          </w:p>
        </w:tc>
      </w:tr>
      <w:tr w:rsidR="00043761" w14:paraId="5B93D44C" w14:textId="77777777">
        <w:trPr>
          <w:trHeight w:val="254"/>
        </w:trPr>
        <w:tc>
          <w:tcPr>
            <w:tcW w:w="1843" w:type="dxa"/>
          </w:tcPr>
          <w:p w14:paraId="47E8AE4E" w14:textId="77777777" w:rsidR="00043761" w:rsidRDefault="00000000">
            <w:pPr>
              <w:pStyle w:val="TableParagraph"/>
              <w:spacing w:line="234" w:lineRule="exact"/>
              <w:ind w:left="15" w:right="1"/>
              <w:jc w:val="center"/>
              <w:rPr>
                <w:rFonts w:ascii="Arial"/>
              </w:rPr>
            </w:pPr>
            <w:r>
              <w:rPr>
                <w:rFonts w:ascii="Arial"/>
                <w:color w:val="333333"/>
                <w:spacing w:val="-2"/>
              </w:rPr>
              <w:t>being</w:t>
            </w:r>
          </w:p>
        </w:tc>
        <w:tc>
          <w:tcPr>
            <w:tcW w:w="1886" w:type="dxa"/>
          </w:tcPr>
          <w:p w14:paraId="4473BBAE" w14:textId="77777777" w:rsidR="00043761" w:rsidRDefault="00000000">
            <w:pPr>
              <w:pStyle w:val="TableParagraph"/>
              <w:spacing w:line="234" w:lineRule="exact"/>
              <w:ind w:left="6"/>
              <w:jc w:val="center"/>
              <w:rPr>
                <w:rFonts w:ascii="Arial"/>
              </w:rPr>
            </w:pPr>
            <w:r>
              <w:rPr>
                <w:rFonts w:ascii="Arial"/>
                <w:color w:val="333333"/>
                <w:spacing w:val="-4"/>
              </w:rPr>
              <w:t>head</w:t>
            </w:r>
          </w:p>
        </w:tc>
        <w:tc>
          <w:tcPr>
            <w:tcW w:w="1876" w:type="dxa"/>
          </w:tcPr>
          <w:p w14:paraId="26F3D7C8" w14:textId="77777777" w:rsidR="00043761" w:rsidRDefault="00000000">
            <w:pPr>
              <w:pStyle w:val="TableParagraph"/>
              <w:spacing w:line="234" w:lineRule="exact"/>
              <w:ind w:left="14" w:right="1"/>
              <w:jc w:val="center"/>
              <w:rPr>
                <w:rFonts w:ascii="Arial"/>
              </w:rPr>
            </w:pPr>
            <w:r>
              <w:rPr>
                <w:rFonts w:ascii="Arial"/>
                <w:color w:val="333333"/>
                <w:spacing w:val="-2"/>
              </w:rPr>
              <w:t>group</w:t>
            </w:r>
          </w:p>
        </w:tc>
        <w:tc>
          <w:tcPr>
            <w:tcW w:w="1871" w:type="dxa"/>
          </w:tcPr>
          <w:p w14:paraId="73A9D7C3" w14:textId="77777777" w:rsidR="00043761" w:rsidRDefault="00000000">
            <w:pPr>
              <w:pStyle w:val="TableParagraph"/>
              <w:spacing w:line="234" w:lineRule="exact"/>
              <w:ind w:left="11"/>
              <w:jc w:val="center"/>
              <w:rPr>
                <w:rFonts w:ascii="Arial"/>
              </w:rPr>
            </w:pPr>
            <w:r>
              <w:rPr>
                <w:rFonts w:ascii="Arial"/>
                <w:color w:val="333333"/>
                <w:spacing w:val="-2"/>
              </w:rPr>
              <w:t>without</w:t>
            </w:r>
          </w:p>
        </w:tc>
        <w:tc>
          <w:tcPr>
            <w:tcW w:w="1871" w:type="dxa"/>
          </w:tcPr>
          <w:p w14:paraId="55C75850" w14:textId="77777777" w:rsidR="00043761" w:rsidRDefault="00000000">
            <w:pPr>
              <w:pStyle w:val="TableParagraph"/>
              <w:spacing w:line="234" w:lineRule="exact"/>
              <w:ind w:left="11"/>
              <w:jc w:val="center"/>
              <w:rPr>
                <w:rFonts w:ascii="Arial"/>
              </w:rPr>
            </w:pPr>
            <w:r>
              <w:rPr>
                <w:rFonts w:ascii="Arial"/>
                <w:color w:val="333333"/>
                <w:spacing w:val="-2"/>
              </w:rPr>
              <w:t>leave</w:t>
            </w:r>
          </w:p>
        </w:tc>
      </w:tr>
      <w:tr w:rsidR="00043761" w14:paraId="6536F7EC" w14:textId="77777777">
        <w:trPr>
          <w:trHeight w:val="253"/>
        </w:trPr>
        <w:tc>
          <w:tcPr>
            <w:tcW w:w="1843" w:type="dxa"/>
          </w:tcPr>
          <w:p w14:paraId="51443C47" w14:textId="77777777" w:rsidR="00043761" w:rsidRDefault="00000000">
            <w:pPr>
              <w:pStyle w:val="TableParagraph"/>
              <w:spacing w:line="234" w:lineRule="exact"/>
              <w:ind w:left="15" w:right="1"/>
              <w:jc w:val="center"/>
              <w:rPr>
                <w:rFonts w:ascii="Arial"/>
              </w:rPr>
            </w:pPr>
            <w:r>
              <w:rPr>
                <w:rFonts w:ascii="Arial"/>
                <w:color w:val="333333"/>
                <w:spacing w:val="-2"/>
              </w:rPr>
              <w:t>under</w:t>
            </w:r>
          </w:p>
        </w:tc>
        <w:tc>
          <w:tcPr>
            <w:tcW w:w="1886" w:type="dxa"/>
          </w:tcPr>
          <w:p w14:paraId="41C9535F" w14:textId="77777777" w:rsidR="00043761" w:rsidRDefault="00000000">
            <w:pPr>
              <w:pStyle w:val="TableParagraph"/>
              <w:spacing w:line="234" w:lineRule="exact"/>
              <w:ind w:left="6"/>
              <w:jc w:val="center"/>
              <w:rPr>
                <w:rFonts w:ascii="Arial"/>
              </w:rPr>
            </w:pPr>
            <w:r>
              <w:rPr>
                <w:rFonts w:ascii="Arial"/>
                <w:color w:val="333333"/>
                <w:spacing w:val="-2"/>
              </w:rPr>
              <w:t>often</w:t>
            </w:r>
          </w:p>
        </w:tc>
        <w:tc>
          <w:tcPr>
            <w:tcW w:w="1876" w:type="dxa"/>
          </w:tcPr>
          <w:p w14:paraId="63904CB6" w14:textId="77777777" w:rsidR="00043761" w:rsidRDefault="00000000">
            <w:pPr>
              <w:pStyle w:val="TableParagraph"/>
              <w:spacing w:line="234" w:lineRule="exact"/>
              <w:ind w:left="14" w:right="1"/>
              <w:jc w:val="center"/>
              <w:rPr>
                <w:rFonts w:ascii="Arial"/>
              </w:rPr>
            </w:pPr>
            <w:r>
              <w:rPr>
                <w:rFonts w:ascii="Arial"/>
                <w:color w:val="333333"/>
                <w:spacing w:val="-2"/>
              </w:rPr>
              <w:t>second</w:t>
            </w:r>
          </w:p>
        </w:tc>
        <w:tc>
          <w:tcPr>
            <w:tcW w:w="1871" w:type="dxa"/>
          </w:tcPr>
          <w:p w14:paraId="31DBBCDB" w14:textId="77777777" w:rsidR="00043761" w:rsidRDefault="00000000">
            <w:pPr>
              <w:pStyle w:val="TableParagraph"/>
              <w:spacing w:line="234" w:lineRule="exact"/>
              <w:ind w:left="11"/>
              <w:jc w:val="center"/>
              <w:rPr>
                <w:rFonts w:ascii="Arial"/>
              </w:rPr>
            </w:pPr>
            <w:r>
              <w:rPr>
                <w:rFonts w:ascii="Arial"/>
                <w:color w:val="333333"/>
                <w:spacing w:val="-2"/>
              </w:rPr>
              <w:t>family</w:t>
            </w:r>
          </w:p>
        </w:tc>
        <w:tc>
          <w:tcPr>
            <w:tcW w:w="1871" w:type="dxa"/>
          </w:tcPr>
          <w:p w14:paraId="55E8F61F" w14:textId="77777777" w:rsidR="00043761" w:rsidRDefault="00000000">
            <w:pPr>
              <w:pStyle w:val="TableParagraph"/>
              <w:spacing w:line="234" w:lineRule="exact"/>
              <w:ind w:left="11"/>
              <w:jc w:val="center"/>
              <w:rPr>
                <w:rFonts w:ascii="Arial"/>
              </w:rPr>
            </w:pPr>
            <w:r>
              <w:rPr>
                <w:rFonts w:ascii="Arial"/>
                <w:color w:val="333333"/>
                <w:spacing w:val="-2"/>
              </w:rPr>
              <w:t>story</w:t>
            </w:r>
          </w:p>
        </w:tc>
      </w:tr>
      <w:tr w:rsidR="00043761" w14:paraId="33E74ADD" w14:textId="77777777">
        <w:trPr>
          <w:trHeight w:val="254"/>
        </w:trPr>
        <w:tc>
          <w:tcPr>
            <w:tcW w:w="1843" w:type="dxa"/>
          </w:tcPr>
          <w:p w14:paraId="08D211D2" w14:textId="77777777" w:rsidR="00043761" w:rsidRDefault="00000000">
            <w:pPr>
              <w:pStyle w:val="TableParagraph"/>
              <w:spacing w:line="234" w:lineRule="exact"/>
              <w:ind w:left="15" w:right="1"/>
              <w:jc w:val="center"/>
              <w:rPr>
                <w:rFonts w:ascii="Arial"/>
              </w:rPr>
            </w:pPr>
            <w:r>
              <w:rPr>
                <w:rFonts w:ascii="Arial"/>
                <w:color w:val="333333"/>
                <w:spacing w:val="-5"/>
              </w:rPr>
              <w:t>run</w:t>
            </w:r>
          </w:p>
        </w:tc>
        <w:tc>
          <w:tcPr>
            <w:tcW w:w="1886" w:type="dxa"/>
          </w:tcPr>
          <w:p w14:paraId="7E026D24" w14:textId="77777777" w:rsidR="00043761" w:rsidRDefault="00000000">
            <w:pPr>
              <w:pStyle w:val="TableParagraph"/>
              <w:spacing w:line="234" w:lineRule="exact"/>
              <w:ind w:left="6"/>
              <w:jc w:val="center"/>
              <w:rPr>
                <w:rFonts w:ascii="Arial"/>
              </w:rPr>
            </w:pPr>
            <w:r>
              <w:rPr>
                <w:rFonts w:ascii="Arial"/>
                <w:color w:val="333333"/>
                <w:spacing w:val="-4"/>
              </w:rPr>
              <w:t>late</w:t>
            </w:r>
          </w:p>
        </w:tc>
        <w:tc>
          <w:tcPr>
            <w:tcW w:w="1876" w:type="dxa"/>
          </w:tcPr>
          <w:p w14:paraId="3E2205B3" w14:textId="77777777" w:rsidR="00043761" w:rsidRDefault="00000000">
            <w:pPr>
              <w:pStyle w:val="TableParagraph"/>
              <w:spacing w:line="234" w:lineRule="exact"/>
              <w:ind w:left="14" w:right="1"/>
              <w:jc w:val="center"/>
              <w:rPr>
                <w:rFonts w:ascii="Arial"/>
              </w:rPr>
            </w:pPr>
            <w:r>
              <w:rPr>
                <w:rFonts w:ascii="Arial"/>
                <w:color w:val="333333"/>
                <w:spacing w:val="-4"/>
              </w:rPr>
              <w:t>it's</w:t>
            </w:r>
          </w:p>
        </w:tc>
        <w:tc>
          <w:tcPr>
            <w:tcW w:w="1871" w:type="dxa"/>
          </w:tcPr>
          <w:p w14:paraId="3A41752D" w14:textId="77777777" w:rsidR="00043761" w:rsidRDefault="00000000">
            <w:pPr>
              <w:pStyle w:val="TableParagraph"/>
              <w:spacing w:line="234" w:lineRule="exact"/>
              <w:ind w:left="11" w:right="1"/>
              <w:jc w:val="center"/>
              <w:rPr>
                <w:rFonts w:ascii="Arial"/>
              </w:rPr>
            </w:pPr>
            <w:r>
              <w:rPr>
                <w:rFonts w:ascii="Arial"/>
                <w:color w:val="333333"/>
                <w:spacing w:val="-4"/>
              </w:rPr>
              <w:t>body</w:t>
            </w:r>
          </w:p>
        </w:tc>
        <w:tc>
          <w:tcPr>
            <w:tcW w:w="1871" w:type="dxa"/>
          </w:tcPr>
          <w:p w14:paraId="7C390E52" w14:textId="77777777" w:rsidR="00043761" w:rsidRDefault="00000000">
            <w:pPr>
              <w:pStyle w:val="TableParagraph"/>
              <w:spacing w:line="234" w:lineRule="exact"/>
              <w:ind w:left="11" w:right="1"/>
              <w:jc w:val="center"/>
              <w:rPr>
                <w:rFonts w:ascii="Arial"/>
              </w:rPr>
            </w:pPr>
            <w:r>
              <w:rPr>
                <w:rFonts w:ascii="Arial"/>
                <w:color w:val="333333"/>
                <w:spacing w:val="-2"/>
              </w:rPr>
              <w:t>order</w:t>
            </w:r>
          </w:p>
        </w:tc>
      </w:tr>
    </w:tbl>
    <w:p w14:paraId="4B2FC97D" w14:textId="77777777" w:rsidR="00043761" w:rsidRDefault="00043761">
      <w:pPr>
        <w:pStyle w:val="BodyText"/>
        <w:spacing w:before="26"/>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28121968" w14:textId="77777777">
        <w:trPr>
          <w:trHeight w:val="249"/>
        </w:trPr>
        <w:tc>
          <w:tcPr>
            <w:tcW w:w="1843" w:type="dxa"/>
          </w:tcPr>
          <w:p w14:paraId="0351AC03" w14:textId="77777777" w:rsidR="00043761" w:rsidRDefault="00000000">
            <w:pPr>
              <w:pStyle w:val="TableParagraph"/>
              <w:spacing w:line="229" w:lineRule="exact"/>
              <w:ind w:left="15" w:right="1"/>
              <w:jc w:val="center"/>
              <w:rPr>
                <w:rFonts w:ascii="Arial"/>
              </w:rPr>
            </w:pPr>
            <w:r>
              <w:rPr>
                <w:rFonts w:ascii="Arial"/>
                <w:color w:val="333333"/>
                <w:spacing w:val="-2"/>
              </w:rPr>
              <w:t>listen</w:t>
            </w:r>
          </w:p>
        </w:tc>
        <w:tc>
          <w:tcPr>
            <w:tcW w:w="1886" w:type="dxa"/>
          </w:tcPr>
          <w:p w14:paraId="6F409C45" w14:textId="77777777" w:rsidR="00043761" w:rsidRDefault="00000000">
            <w:pPr>
              <w:pStyle w:val="TableParagraph"/>
              <w:spacing w:line="229" w:lineRule="exact"/>
              <w:ind w:left="6"/>
              <w:jc w:val="center"/>
              <w:rPr>
                <w:rFonts w:ascii="Arial"/>
              </w:rPr>
            </w:pPr>
            <w:r>
              <w:rPr>
                <w:rFonts w:ascii="Arial"/>
                <w:color w:val="333333"/>
                <w:spacing w:val="-4"/>
              </w:rPr>
              <w:t>farm</w:t>
            </w:r>
          </w:p>
        </w:tc>
        <w:tc>
          <w:tcPr>
            <w:tcW w:w="1876" w:type="dxa"/>
          </w:tcPr>
          <w:p w14:paraId="1CB7F137" w14:textId="77777777" w:rsidR="00043761" w:rsidRDefault="00000000">
            <w:pPr>
              <w:pStyle w:val="TableParagraph"/>
              <w:spacing w:line="229" w:lineRule="exact"/>
              <w:ind w:left="14" w:right="1"/>
              <w:jc w:val="center"/>
              <w:rPr>
                <w:rFonts w:ascii="Arial"/>
              </w:rPr>
            </w:pPr>
            <w:r>
              <w:rPr>
                <w:rFonts w:ascii="Arial"/>
                <w:color w:val="333333"/>
                <w:spacing w:val="-2"/>
              </w:rPr>
              <w:t>music</w:t>
            </w:r>
          </w:p>
        </w:tc>
        <w:tc>
          <w:tcPr>
            <w:tcW w:w="1871" w:type="dxa"/>
          </w:tcPr>
          <w:p w14:paraId="57AD95FC" w14:textId="77777777" w:rsidR="00043761" w:rsidRDefault="00000000">
            <w:pPr>
              <w:pStyle w:val="TableParagraph"/>
              <w:spacing w:line="229" w:lineRule="exact"/>
              <w:ind w:left="11" w:right="1"/>
              <w:jc w:val="center"/>
              <w:rPr>
                <w:rFonts w:ascii="Arial"/>
              </w:rPr>
            </w:pPr>
            <w:r>
              <w:rPr>
                <w:rFonts w:ascii="Arial"/>
                <w:color w:val="333333"/>
                <w:spacing w:val="-5"/>
              </w:rPr>
              <w:t>red</w:t>
            </w:r>
          </w:p>
        </w:tc>
        <w:tc>
          <w:tcPr>
            <w:tcW w:w="1871" w:type="dxa"/>
          </w:tcPr>
          <w:p w14:paraId="395FB791" w14:textId="77777777" w:rsidR="00043761" w:rsidRDefault="00000000">
            <w:pPr>
              <w:pStyle w:val="TableParagraph"/>
              <w:spacing w:line="229" w:lineRule="exact"/>
              <w:ind w:left="11"/>
              <w:jc w:val="center"/>
              <w:rPr>
                <w:rFonts w:ascii="Arial"/>
              </w:rPr>
            </w:pPr>
            <w:r>
              <w:rPr>
                <w:rFonts w:ascii="Arial"/>
                <w:color w:val="333333"/>
                <w:spacing w:val="-4"/>
              </w:rPr>
              <w:t>wind</w:t>
            </w:r>
          </w:p>
        </w:tc>
      </w:tr>
      <w:tr w:rsidR="00043761" w14:paraId="7878E085" w14:textId="77777777">
        <w:trPr>
          <w:trHeight w:val="254"/>
        </w:trPr>
        <w:tc>
          <w:tcPr>
            <w:tcW w:w="1843" w:type="dxa"/>
          </w:tcPr>
          <w:p w14:paraId="59657B8D" w14:textId="77777777" w:rsidR="00043761" w:rsidRDefault="00000000">
            <w:pPr>
              <w:pStyle w:val="TableParagraph"/>
              <w:spacing w:line="234" w:lineRule="exact"/>
              <w:ind w:left="15" w:right="1"/>
              <w:jc w:val="center"/>
              <w:rPr>
                <w:rFonts w:ascii="Arial"/>
              </w:rPr>
            </w:pPr>
            <w:r>
              <w:rPr>
                <w:rFonts w:ascii="Arial"/>
                <w:color w:val="333333"/>
                <w:spacing w:val="-2"/>
              </w:rPr>
              <w:t>pulled</w:t>
            </w:r>
          </w:p>
        </w:tc>
        <w:tc>
          <w:tcPr>
            <w:tcW w:w="1886" w:type="dxa"/>
          </w:tcPr>
          <w:p w14:paraId="2541C915" w14:textId="77777777" w:rsidR="00043761" w:rsidRDefault="00000000">
            <w:pPr>
              <w:pStyle w:val="TableParagraph"/>
              <w:spacing w:line="234" w:lineRule="exact"/>
              <w:ind w:left="6"/>
              <w:jc w:val="center"/>
              <w:rPr>
                <w:rFonts w:ascii="Arial"/>
              </w:rPr>
            </w:pPr>
            <w:r>
              <w:rPr>
                <w:rFonts w:ascii="Arial"/>
                <w:color w:val="333333"/>
                <w:spacing w:val="-2"/>
              </w:rPr>
              <w:t>color</w:t>
            </w:r>
          </w:p>
        </w:tc>
        <w:tc>
          <w:tcPr>
            <w:tcW w:w="1876" w:type="dxa"/>
          </w:tcPr>
          <w:p w14:paraId="67CC03F1" w14:textId="77777777" w:rsidR="00043761" w:rsidRDefault="00000000">
            <w:pPr>
              <w:pStyle w:val="TableParagraph"/>
              <w:spacing w:line="234" w:lineRule="exact"/>
              <w:ind w:left="14" w:right="1"/>
              <w:jc w:val="center"/>
              <w:rPr>
                <w:rFonts w:ascii="Arial"/>
              </w:rPr>
            </w:pPr>
            <w:r>
              <w:rPr>
                <w:rFonts w:ascii="Arial"/>
                <w:color w:val="333333"/>
                <w:spacing w:val="-4"/>
              </w:rPr>
              <w:t>door</w:t>
            </w:r>
          </w:p>
        </w:tc>
        <w:tc>
          <w:tcPr>
            <w:tcW w:w="1871" w:type="dxa"/>
          </w:tcPr>
          <w:p w14:paraId="18C0222C" w14:textId="77777777" w:rsidR="00043761" w:rsidRDefault="00000000">
            <w:pPr>
              <w:pStyle w:val="TableParagraph"/>
              <w:spacing w:line="234" w:lineRule="exact"/>
              <w:ind w:left="11" w:right="1"/>
              <w:jc w:val="center"/>
              <w:rPr>
                <w:rFonts w:ascii="Arial"/>
              </w:rPr>
            </w:pPr>
            <w:r>
              <w:rPr>
                <w:rFonts w:ascii="Arial"/>
                <w:color w:val="333333"/>
                <w:spacing w:val="-4"/>
              </w:rPr>
              <w:t>rock</w:t>
            </w:r>
          </w:p>
        </w:tc>
        <w:tc>
          <w:tcPr>
            <w:tcW w:w="1871" w:type="dxa"/>
          </w:tcPr>
          <w:p w14:paraId="1DEBC1DC" w14:textId="77777777" w:rsidR="00043761" w:rsidRDefault="00000000">
            <w:pPr>
              <w:pStyle w:val="TableParagraph"/>
              <w:spacing w:line="234" w:lineRule="exact"/>
              <w:ind w:left="11" w:right="1"/>
              <w:jc w:val="center"/>
              <w:rPr>
                <w:rFonts w:ascii="Arial"/>
              </w:rPr>
            </w:pPr>
            <w:r>
              <w:rPr>
                <w:rFonts w:ascii="Arial"/>
                <w:color w:val="333333"/>
                <w:spacing w:val="-4"/>
              </w:rPr>
              <w:t>draw</w:t>
            </w:r>
          </w:p>
        </w:tc>
      </w:tr>
      <w:tr w:rsidR="00043761" w14:paraId="47892BF1" w14:textId="77777777">
        <w:trPr>
          <w:trHeight w:val="254"/>
        </w:trPr>
        <w:tc>
          <w:tcPr>
            <w:tcW w:w="1843" w:type="dxa"/>
          </w:tcPr>
          <w:p w14:paraId="504A5915" w14:textId="77777777" w:rsidR="00043761" w:rsidRDefault="00000000">
            <w:pPr>
              <w:pStyle w:val="TableParagraph"/>
              <w:spacing w:line="234" w:lineRule="exact"/>
              <w:ind w:left="15" w:right="1"/>
              <w:jc w:val="center"/>
              <w:rPr>
                <w:rFonts w:ascii="Arial"/>
              </w:rPr>
            </w:pPr>
            <w:r>
              <w:rPr>
                <w:rFonts w:ascii="Arial"/>
                <w:color w:val="333333"/>
                <w:spacing w:val="-2"/>
              </w:rPr>
              <w:t>stand</w:t>
            </w:r>
          </w:p>
        </w:tc>
        <w:tc>
          <w:tcPr>
            <w:tcW w:w="1886" w:type="dxa"/>
          </w:tcPr>
          <w:p w14:paraId="4F4863C1" w14:textId="77777777" w:rsidR="00043761" w:rsidRDefault="00000000">
            <w:pPr>
              <w:pStyle w:val="TableParagraph"/>
              <w:spacing w:line="234" w:lineRule="exact"/>
              <w:ind w:left="6"/>
              <w:jc w:val="center"/>
              <w:rPr>
                <w:rFonts w:ascii="Arial"/>
              </w:rPr>
            </w:pPr>
            <w:r>
              <w:rPr>
                <w:rFonts w:ascii="Arial"/>
                <w:color w:val="333333"/>
                <w:spacing w:val="-4"/>
              </w:rPr>
              <w:t>sure</w:t>
            </w:r>
          </w:p>
        </w:tc>
        <w:tc>
          <w:tcPr>
            <w:tcW w:w="1876" w:type="dxa"/>
          </w:tcPr>
          <w:p w14:paraId="2727B6E3" w14:textId="77777777" w:rsidR="00043761" w:rsidRDefault="00000000">
            <w:pPr>
              <w:pStyle w:val="TableParagraph"/>
              <w:spacing w:line="234" w:lineRule="exact"/>
              <w:ind w:left="14" w:right="1"/>
              <w:jc w:val="center"/>
              <w:rPr>
                <w:rFonts w:ascii="Arial"/>
              </w:rPr>
            </w:pPr>
            <w:r>
              <w:rPr>
                <w:rFonts w:ascii="Arial"/>
                <w:color w:val="333333"/>
                <w:spacing w:val="-2"/>
              </w:rPr>
              <w:t>space</w:t>
            </w:r>
          </w:p>
        </w:tc>
        <w:tc>
          <w:tcPr>
            <w:tcW w:w="1871" w:type="dxa"/>
          </w:tcPr>
          <w:p w14:paraId="399FD8CA" w14:textId="77777777" w:rsidR="00043761" w:rsidRDefault="00000000">
            <w:pPr>
              <w:pStyle w:val="TableParagraph"/>
              <w:spacing w:line="234" w:lineRule="exact"/>
              <w:ind w:left="11" w:right="1"/>
              <w:jc w:val="center"/>
              <w:rPr>
                <w:rFonts w:ascii="Arial"/>
              </w:rPr>
            </w:pPr>
            <w:r>
              <w:rPr>
                <w:rFonts w:ascii="Arial"/>
                <w:color w:val="333333"/>
                <w:spacing w:val="-2"/>
              </w:rPr>
              <w:t>voice</w:t>
            </w:r>
          </w:p>
        </w:tc>
        <w:tc>
          <w:tcPr>
            <w:tcW w:w="1871" w:type="dxa"/>
          </w:tcPr>
          <w:p w14:paraId="444C8B4F" w14:textId="77777777" w:rsidR="00043761" w:rsidRDefault="00000000">
            <w:pPr>
              <w:pStyle w:val="TableParagraph"/>
              <w:spacing w:line="234" w:lineRule="exact"/>
              <w:ind w:left="11" w:right="1"/>
              <w:jc w:val="center"/>
              <w:rPr>
                <w:rFonts w:ascii="Arial"/>
              </w:rPr>
            </w:pPr>
            <w:r>
              <w:rPr>
                <w:rFonts w:ascii="Arial"/>
                <w:color w:val="333333"/>
                <w:spacing w:val="-5"/>
              </w:rPr>
              <w:t>sun</w:t>
            </w:r>
          </w:p>
        </w:tc>
      </w:tr>
      <w:tr w:rsidR="00043761" w14:paraId="38F31583" w14:textId="77777777">
        <w:trPr>
          <w:trHeight w:val="253"/>
        </w:trPr>
        <w:tc>
          <w:tcPr>
            <w:tcW w:w="1843" w:type="dxa"/>
          </w:tcPr>
          <w:p w14:paraId="74679902" w14:textId="77777777" w:rsidR="00043761" w:rsidRDefault="00000000">
            <w:pPr>
              <w:pStyle w:val="TableParagraph"/>
              <w:spacing w:line="234" w:lineRule="exact"/>
              <w:ind w:left="15" w:right="1"/>
              <w:jc w:val="center"/>
              <w:rPr>
                <w:rFonts w:ascii="Arial"/>
              </w:rPr>
            </w:pPr>
            <w:r>
              <w:rPr>
                <w:rFonts w:ascii="Arial"/>
                <w:color w:val="333333"/>
                <w:spacing w:val="-2"/>
              </w:rPr>
              <w:t>become</w:t>
            </w:r>
          </w:p>
        </w:tc>
        <w:tc>
          <w:tcPr>
            <w:tcW w:w="1886" w:type="dxa"/>
          </w:tcPr>
          <w:p w14:paraId="4565E779" w14:textId="77777777" w:rsidR="00043761" w:rsidRDefault="00000000">
            <w:pPr>
              <w:pStyle w:val="TableParagraph"/>
              <w:spacing w:line="234" w:lineRule="exact"/>
              <w:ind w:left="6"/>
              <w:jc w:val="center"/>
              <w:rPr>
                <w:rFonts w:ascii="Arial"/>
              </w:rPr>
            </w:pPr>
            <w:r>
              <w:rPr>
                <w:rFonts w:ascii="Arial"/>
                <w:color w:val="333333"/>
                <w:spacing w:val="-2"/>
              </w:rPr>
              <w:t>covered</w:t>
            </w:r>
          </w:p>
        </w:tc>
        <w:tc>
          <w:tcPr>
            <w:tcW w:w="1876" w:type="dxa"/>
          </w:tcPr>
          <w:p w14:paraId="716DEFA3" w14:textId="77777777" w:rsidR="00043761" w:rsidRDefault="00000000">
            <w:pPr>
              <w:pStyle w:val="TableParagraph"/>
              <w:spacing w:line="234" w:lineRule="exact"/>
              <w:ind w:left="14" w:right="1"/>
              <w:jc w:val="center"/>
              <w:rPr>
                <w:rFonts w:ascii="Arial"/>
              </w:rPr>
            </w:pPr>
            <w:r>
              <w:rPr>
                <w:rFonts w:ascii="Arial"/>
                <w:color w:val="333333"/>
                <w:spacing w:val="-4"/>
              </w:rPr>
              <w:t>seen</w:t>
            </w:r>
          </w:p>
        </w:tc>
        <w:tc>
          <w:tcPr>
            <w:tcW w:w="1871" w:type="dxa"/>
          </w:tcPr>
          <w:p w14:paraId="218F2286" w14:textId="77777777" w:rsidR="00043761" w:rsidRDefault="00000000">
            <w:pPr>
              <w:pStyle w:val="TableParagraph"/>
              <w:spacing w:line="234" w:lineRule="exact"/>
              <w:ind w:left="11" w:right="1"/>
              <w:jc w:val="center"/>
              <w:rPr>
                <w:rFonts w:ascii="Arial"/>
              </w:rPr>
            </w:pPr>
            <w:r>
              <w:rPr>
                <w:rFonts w:ascii="Arial"/>
                <w:color w:val="333333"/>
                <w:spacing w:val="-2"/>
              </w:rPr>
              <w:t>questions</w:t>
            </w:r>
          </w:p>
        </w:tc>
        <w:tc>
          <w:tcPr>
            <w:tcW w:w="1871" w:type="dxa"/>
          </w:tcPr>
          <w:p w14:paraId="0B2C2E26" w14:textId="77777777" w:rsidR="00043761" w:rsidRDefault="00000000">
            <w:pPr>
              <w:pStyle w:val="TableParagraph"/>
              <w:spacing w:line="234" w:lineRule="exact"/>
              <w:ind w:left="11" w:right="1"/>
              <w:jc w:val="center"/>
              <w:rPr>
                <w:rFonts w:ascii="Arial"/>
              </w:rPr>
            </w:pPr>
            <w:r>
              <w:rPr>
                <w:rFonts w:ascii="Arial"/>
                <w:color w:val="333333"/>
                <w:spacing w:val="-5"/>
              </w:rPr>
              <w:t>top</w:t>
            </w:r>
          </w:p>
        </w:tc>
      </w:tr>
      <w:tr w:rsidR="00043761" w14:paraId="48E56662" w14:textId="77777777">
        <w:trPr>
          <w:trHeight w:val="249"/>
        </w:trPr>
        <w:tc>
          <w:tcPr>
            <w:tcW w:w="1843" w:type="dxa"/>
          </w:tcPr>
          <w:p w14:paraId="608D14C9" w14:textId="77777777" w:rsidR="00043761" w:rsidRDefault="00000000">
            <w:pPr>
              <w:pStyle w:val="TableParagraph"/>
              <w:spacing w:line="229" w:lineRule="exact"/>
              <w:ind w:left="15" w:right="1"/>
              <w:jc w:val="center"/>
              <w:rPr>
                <w:rFonts w:ascii="Arial"/>
              </w:rPr>
            </w:pPr>
            <w:r>
              <w:rPr>
                <w:rFonts w:ascii="Arial"/>
                <w:color w:val="333333"/>
                <w:spacing w:val="-4"/>
              </w:rPr>
              <w:t>fast</w:t>
            </w:r>
          </w:p>
        </w:tc>
        <w:tc>
          <w:tcPr>
            <w:tcW w:w="1886" w:type="dxa"/>
          </w:tcPr>
          <w:p w14:paraId="1F6346D4" w14:textId="77777777" w:rsidR="00043761" w:rsidRDefault="00000000">
            <w:pPr>
              <w:pStyle w:val="TableParagraph"/>
              <w:spacing w:line="229" w:lineRule="exact"/>
              <w:ind w:left="6"/>
              <w:jc w:val="center"/>
              <w:rPr>
                <w:rFonts w:ascii="Arial"/>
              </w:rPr>
            </w:pPr>
            <w:r>
              <w:rPr>
                <w:rFonts w:ascii="Arial"/>
                <w:color w:val="333333"/>
                <w:spacing w:val="-4"/>
              </w:rPr>
              <w:t>cold</w:t>
            </w:r>
          </w:p>
        </w:tc>
        <w:tc>
          <w:tcPr>
            <w:tcW w:w="1876" w:type="dxa"/>
          </w:tcPr>
          <w:p w14:paraId="3EA0E465" w14:textId="77777777" w:rsidR="00043761" w:rsidRDefault="00000000">
            <w:pPr>
              <w:pStyle w:val="TableParagraph"/>
              <w:spacing w:line="229" w:lineRule="exact"/>
              <w:ind w:left="14" w:right="1"/>
              <w:jc w:val="center"/>
              <w:rPr>
                <w:rFonts w:ascii="Arial"/>
              </w:rPr>
            </w:pPr>
            <w:r>
              <w:rPr>
                <w:rFonts w:ascii="Arial"/>
                <w:color w:val="333333"/>
                <w:spacing w:val="-4"/>
              </w:rPr>
              <w:t>fish</w:t>
            </w:r>
          </w:p>
        </w:tc>
        <w:tc>
          <w:tcPr>
            <w:tcW w:w="1871" w:type="dxa"/>
          </w:tcPr>
          <w:p w14:paraId="3D66C511" w14:textId="77777777" w:rsidR="00043761" w:rsidRDefault="00000000">
            <w:pPr>
              <w:pStyle w:val="TableParagraph"/>
              <w:spacing w:line="229" w:lineRule="exact"/>
              <w:ind w:left="11" w:right="1"/>
              <w:jc w:val="center"/>
              <w:rPr>
                <w:rFonts w:ascii="Arial"/>
              </w:rPr>
            </w:pPr>
            <w:r>
              <w:rPr>
                <w:rFonts w:ascii="Arial"/>
                <w:color w:val="333333"/>
                <w:spacing w:val="-4"/>
              </w:rPr>
              <w:t>ship</w:t>
            </w:r>
          </w:p>
        </w:tc>
        <w:tc>
          <w:tcPr>
            <w:tcW w:w="1871" w:type="dxa"/>
          </w:tcPr>
          <w:p w14:paraId="2AA2F6DE" w14:textId="77777777" w:rsidR="00043761" w:rsidRDefault="00000000">
            <w:pPr>
              <w:pStyle w:val="TableParagraph"/>
              <w:spacing w:line="229" w:lineRule="exact"/>
              <w:ind w:left="11" w:right="1"/>
              <w:jc w:val="center"/>
              <w:rPr>
                <w:rFonts w:ascii="Arial"/>
              </w:rPr>
            </w:pPr>
            <w:r>
              <w:rPr>
                <w:rFonts w:ascii="Arial"/>
                <w:color w:val="333333"/>
                <w:spacing w:val="-2"/>
              </w:rPr>
              <w:t>several</w:t>
            </w:r>
          </w:p>
        </w:tc>
      </w:tr>
      <w:tr w:rsidR="00043761" w14:paraId="336952E4" w14:textId="77777777">
        <w:trPr>
          <w:trHeight w:val="254"/>
        </w:trPr>
        <w:tc>
          <w:tcPr>
            <w:tcW w:w="1843" w:type="dxa"/>
          </w:tcPr>
          <w:p w14:paraId="23959F3C" w14:textId="77777777" w:rsidR="00043761" w:rsidRDefault="00000000">
            <w:pPr>
              <w:pStyle w:val="TableParagraph"/>
              <w:spacing w:line="234" w:lineRule="exact"/>
              <w:ind w:left="15" w:right="1"/>
              <w:jc w:val="center"/>
              <w:rPr>
                <w:rFonts w:ascii="Arial"/>
              </w:rPr>
            </w:pPr>
            <w:r>
              <w:rPr>
                <w:rFonts w:ascii="Arial"/>
                <w:color w:val="333333"/>
                <w:spacing w:val="-2"/>
              </w:rPr>
              <w:t>cried</w:t>
            </w:r>
          </w:p>
        </w:tc>
        <w:tc>
          <w:tcPr>
            <w:tcW w:w="1886" w:type="dxa"/>
          </w:tcPr>
          <w:p w14:paraId="3E0A8E46" w14:textId="77777777" w:rsidR="00043761" w:rsidRDefault="00000000">
            <w:pPr>
              <w:pStyle w:val="TableParagraph"/>
              <w:spacing w:line="234" w:lineRule="exact"/>
              <w:ind w:left="6"/>
              <w:jc w:val="center"/>
              <w:rPr>
                <w:rFonts w:ascii="Arial"/>
              </w:rPr>
            </w:pPr>
            <w:r>
              <w:rPr>
                <w:rFonts w:ascii="Arial"/>
                <w:color w:val="333333"/>
                <w:spacing w:val="-4"/>
              </w:rPr>
              <w:t>area</w:t>
            </w:r>
          </w:p>
        </w:tc>
        <w:tc>
          <w:tcPr>
            <w:tcW w:w="1876" w:type="dxa"/>
          </w:tcPr>
          <w:p w14:paraId="3600E63A" w14:textId="77777777" w:rsidR="00043761" w:rsidRDefault="00000000">
            <w:pPr>
              <w:pStyle w:val="TableParagraph"/>
              <w:spacing w:line="234" w:lineRule="exact"/>
              <w:ind w:left="14" w:right="1"/>
              <w:jc w:val="center"/>
              <w:rPr>
                <w:rFonts w:ascii="Arial"/>
              </w:rPr>
            </w:pPr>
            <w:r>
              <w:rPr>
                <w:rFonts w:ascii="Arial"/>
                <w:color w:val="333333"/>
                <w:spacing w:val="-2"/>
              </w:rPr>
              <w:t>across</w:t>
            </w:r>
          </w:p>
        </w:tc>
        <w:tc>
          <w:tcPr>
            <w:tcW w:w="1871" w:type="dxa"/>
          </w:tcPr>
          <w:p w14:paraId="5B8D0DE5" w14:textId="77777777" w:rsidR="00043761" w:rsidRDefault="00000000">
            <w:pPr>
              <w:pStyle w:val="TableParagraph"/>
              <w:spacing w:line="234" w:lineRule="exact"/>
              <w:ind w:left="11" w:right="1"/>
              <w:jc w:val="center"/>
              <w:rPr>
                <w:rFonts w:ascii="Arial"/>
              </w:rPr>
            </w:pPr>
            <w:r>
              <w:rPr>
                <w:rFonts w:ascii="Arial"/>
                <w:color w:val="333333"/>
                <w:spacing w:val="-4"/>
              </w:rPr>
              <w:t>hold</w:t>
            </w:r>
          </w:p>
        </w:tc>
        <w:tc>
          <w:tcPr>
            <w:tcW w:w="1871" w:type="dxa"/>
          </w:tcPr>
          <w:p w14:paraId="4D5AE754" w14:textId="77777777" w:rsidR="00043761" w:rsidRDefault="00000000">
            <w:pPr>
              <w:pStyle w:val="TableParagraph"/>
              <w:spacing w:line="234" w:lineRule="exact"/>
              <w:ind w:left="11" w:right="1"/>
              <w:jc w:val="center"/>
              <w:rPr>
                <w:rFonts w:ascii="Arial"/>
              </w:rPr>
            </w:pPr>
            <w:r>
              <w:rPr>
                <w:rFonts w:ascii="Arial"/>
                <w:color w:val="333333"/>
                <w:spacing w:val="-4"/>
              </w:rPr>
              <w:t>plan</w:t>
            </w:r>
          </w:p>
        </w:tc>
      </w:tr>
    </w:tbl>
    <w:p w14:paraId="6A9DB258" w14:textId="77777777" w:rsidR="00043761" w:rsidRDefault="00043761">
      <w:pPr>
        <w:pStyle w:val="BodyText"/>
        <w:spacing w:before="25"/>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335A6C90" w14:textId="77777777">
        <w:trPr>
          <w:trHeight w:val="253"/>
        </w:trPr>
        <w:tc>
          <w:tcPr>
            <w:tcW w:w="1843" w:type="dxa"/>
          </w:tcPr>
          <w:p w14:paraId="3ECFB8AE" w14:textId="77777777" w:rsidR="00043761" w:rsidRDefault="00000000">
            <w:pPr>
              <w:pStyle w:val="TableParagraph"/>
              <w:spacing w:line="234" w:lineRule="exact"/>
              <w:ind w:left="15" w:right="1"/>
              <w:jc w:val="center"/>
              <w:rPr>
                <w:rFonts w:ascii="Arial"/>
              </w:rPr>
            </w:pPr>
            <w:r>
              <w:rPr>
                <w:rFonts w:ascii="Arial"/>
                <w:color w:val="333333"/>
                <w:spacing w:val="-4"/>
              </w:rPr>
              <w:t>mark</w:t>
            </w:r>
          </w:p>
        </w:tc>
        <w:tc>
          <w:tcPr>
            <w:tcW w:w="1886" w:type="dxa"/>
          </w:tcPr>
          <w:p w14:paraId="41ECB577" w14:textId="77777777" w:rsidR="00043761" w:rsidRDefault="00000000">
            <w:pPr>
              <w:pStyle w:val="TableParagraph"/>
              <w:spacing w:line="234" w:lineRule="exact"/>
              <w:ind w:left="6"/>
              <w:jc w:val="center"/>
              <w:rPr>
                <w:rFonts w:ascii="Arial"/>
              </w:rPr>
            </w:pPr>
            <w:r>
              <w:rPr>
                <w:rFonts w:ascii="Arial"/>
                <w:color w:val="333333"/>
                <w:spacing w:val="-2"/>
              </w:rPr>
              <w:t>today</w:t>
            </w:r>
          </w:p>
        </w:tc>
        <w:tc>
          <w:tcPr>
            <w:tcW w:w="1876" w:type="dxa"/>
          </w:tcPr>
          <w:p w14:paraId="30FA704C" w14:textId="77777777" w:rsidR="00043761" w:rsidRDefault="00000000">
            <w:pPr>
              <w:pStyle w:val="TableParagraph"/>
              <w:spacing w:line="234" w:lineRule="exact"/>
              <w:ind w:left="14" w:right="1"/>
              <w:jc w:val="center"/>
              <w:rPr>
                <w:rFonts w:ascii="Arial"/>
              </w:rPr>
            </w:pPr>
            <w:r>
              <w:rPr>
                <w:rFonts w:ascii="Arial"/>
                <w:color w:val="333333"/>
                <w:spacing w:val="-2"/>
              </w:rPr>
              <w:t>himself</w:t>
            </w:r>
          </w:p>
        </w:tc>
        <w:tc>
          <w:tcPr>
            <w:tcW w:w="1871" w:type="dxa"/>
          </w:tcPr>
          <w:p w14:paraId="12B2D3D3" w14:textId="77777777" w:rsidR="00043761" w:rsidRDefault="00000000">
            <w:pPr>
              <w:pStyle w:val="TableParagraph"/>
              <w:spacing w:line="234" w:lineRule="exact"/>
              <w:ind w:left="11" w:right="1"/>
              <w:jc w:val="center"/>
              <w:rPr>
                <w:rFonts w:ascii="Arial"/>
              </w:rPr>
            </w:pPr>
            <w:r>
              <w:rPr>
                <w:rFonts w:ascii="Arial"/>
                <w:color w:val="333333"/>
                <w:spacing w:val="-2"/>
              </w:rPr>
              <w:t>notice</w:t>
            </w:r>
          </w:p>
        </w:tc>
        <w:tc>
          <w:tcPr>
            <w:tcW w:w="1871" w:type="dxa"/>
          </w:tcPr>
          <w:p w14:paraId="717512AD" w14:textId="77777777" w:rsidR="00043761" w:rsidRDefault="00000000">
            <w:pPr>
              <w:pStyle w:val="TableParagraph"/>
              <w:spacing w:line="234" w:lineRule="exact"/>
              <w:ind w:left="11" w:right="1"/>
              <w:jc w:val="center"/>
              <w:rPr>
                <w:rFonts w:ascii="Arial"/>
              </w:rPr>
            </w:pPr>
            <w:r>
              <w:rPr>
                <w:rFonts w:ascii="Arial"/>
                <w:color w:val="333333"/>
                <w:spacing w:val="-5"/>
              </w:rPr>
              <w:t>dog</w:t>
            </w:r>
          </w:p>
        </w:tc>
      </w:tr>
      <w:tr w:rsidR="00043761" w14:paraId="5F3165DF" w14:textId="77777777">
        <w:trPr>
          <w:trHeight w:val="253"/>
        </w:trPr>
        <w:tc>
          <w:tcPr>
            <w:tcW w:w="1843" w:type="dxa"/>
          </w:tcPr>
          <w:p w14:paraId="2F039194" w14:textId="77777777" w:rsidR="00043761" w:rsidRDefault="00000000">
            <w:pPr>
              <w:pStyle w:val="TableParagraph"/>
              <w:spacing w:line="234" w:lineRule="exact"/>
              <w:ind w:left="15" w:right="1"/>
              <w:jc w:val="center"/>
              <w:rPr>
                <w:rFonts w:ascii="Arial"/>
              </w:rPr>
            </w:pPr>
            <w:r>
              <w:rPr>
                <w:rFonts w:ascii="Arial"/>
                <w:color w:val="333333"/>
                <w:spacing w:val="-2"/>
              </w:rPr>
              <w:t>during</w:t>
            </w:r>
          </w:p>
        </w:tc>
        <w:tc>
          <w:tcPr>
            <w:tcW w:w="1886" w:type="dxa"/>
          </w:tcPr>
          <w:p w14:paraId="36F49642" w14:textId="77777777" w:rsidR="00043761" w:rsidRDefault="00000000">
            <w:pPr>
              <w:pStyle w:val="TableParagraph"/>
              <w:spacing w:line="234" w:lineRule="exact"/>
              <w:ind w:left="6"/>
              <w:jc w:val="center"/>
              <w:rPr>
                <w:rFonts w:ascii="Arial"/>
              </w:rPr>
            </w:pPr>
            <w:r>
              <w:rPr>
                <w:rFonts w:ascii="Arial"/>
                <w:color w:val="333333"/>
                <w:spacing w:val="-2"/>
              </w:rPr>
              <w:t>toward</w:t>
            </w:r>
          </w:p>
        </w:tc>
        <w:tc>
          <w:tcPr>
            <w:tcW w:w="1876" w:type="dxa"/>
          </w:tcPr>
          <w:p w14:paraId="6035445B" w14:textId="77777777" w:rsidR="00043761" w:rsidRDefault="00000000">
            <w:pPr>
              <w:pStyle w:val="TableParagraph"/>
              <w:spacing w:line="234" w:lineRule="exact"/>
              <w:ind w:left="14"/>
              <w:jc w:val="center"/>
              <w:rPr>
                <w:rFonts w:ascii="Arial"/>
              </w:rPr>
            </w:pPr>
            <w:r>
              <w:rPr>
                <w:rFonts w:ascii="Arial"/>
                <w:color w:val="333333"/>
                <w:spacing w:val="-2"/>
              </w:rPr>
              <w:t>south</w:t>
            </w:r>
          </w:p>
        </w:tc>
        <w:tc>
          <w:tcPr>
            <w:tcW w:w="1871" w:type="dxa"/>
          </w:tcPr>
          <w:p w14:paraId="768C43DA" w14:textId="77777777" w:rsidR="00043761" w:rsidRDefault="00000000">
            <w:pPr>
              <w:pStyle w:val="TableParagraph"/>
              <w:spacing w:line="234" w:lineRule="exact"/>
              <w:ind w:left="11" w:right="1"/>
              <w:jc w:val="center"/>
              <w:rPr>
                <w:rFonts w:ascii="Arial"/>
              </w:rPr>
            </w:pPr>
            <w:r>
              <w:rPr>
                <w:rFonts w:ascii="Arial"/>
                <w:color w:val="333333"/>
                <w:spacing w:val="-2"/>
              </w:rPr>
              <w:t>horse</w:t>
            </w:r>
          </w:p>
        </w:tc>
        <w:tc>
          <w:tcPr>
            <w:tcW w:w="1871" w:type="dxa"/>
          </w:tcPr>
          <w:p w14:paraId="7E13F881" w14:textId="77777777" w:rsidR="00043761" w:rsidRDefault="00000000">
            <w:pPr>
              <w:pStyle w:val="TableParagraph"/>
              <w:spacing w:line="234" w:lineRule="exact"/>
              <w:ind w:left="11" w:right="1"/>
              <w:jc w:val="center"/>
              <w:rPr>
                <w:rFonts w:ascii="Arial"/>
              </w:rPr>
            </w:pPr>
            <w:r>
              <w:rPr>
                <w:rFonts w:ascii="Arial"/>
                <w:color w:val="333333"/>
                <w:spacing w:val="-2"/>
              </w:rPr>
              <w:t>short</w:t>
            </w:r>
          </w:p>
        </w:tc>
      </w:tr>
      <w:tr w:rsidR="00043761" w14:paraId="64FE1CDF" w14:textId="77777777">
        <w:trPr>
          <w:trHeight w:val="249"/>
        </w:trPr>
        <w:tc>
          <w:tcPr>
            <w:tcW w:w="1843" w:type="dxa"/>
          </w:tcPr>
          <w:p w14:paraId="051E0357" w14:textId="77777777" w:rsidR="00043761" w:rsidRDefault="00000000">
            <w:pPr>
              <w:pStyle w:val="TableParagraph"/>
              <w:spacing w:line="229" w:lineRule="exact"/>
              <w:ind w:left="15" w:right="1"/>
              <w:jc w:val="center"/>
              <w:rPr>
                <w:rFonts w:ascii="Arial"/>
              </w:rPr>
            </w:pPr>
            <w:r>
              <w:rPr>
                <w:rFonts w:ascii="Arial"/>
                <w:color w:val="333333"/>
                <w:spacing w:val="-4"/>
              </w:rPr>
              <w:t>five</w:t>
            </w:r>
          </w:p>
        </w:tc>
        <w:tc>
          <w:tcPr>
            <w:tcW w:w="1886" w:type="dxa"/>
          </w:tcPr>
          <w:p w14:paraId="6B72E696" w14:textId="77777777" w:rsidR="00043761" w:rsidRDefault="00000000">
            <w:pPr>
              <w:pStyle w:val="TableParagraph"/>
              <w:spacing w:line="229" w:lineRule="exact"/>
              <w:ind w:left="6"/>
              <w:jc w:val="center"/>
              <w:rPr>
                <w:rFonts w:ascii="Arial"/>
              </w:rPr>
            </w:pPr>
            <w:r>
              <w:rPr>
                <w:rFonts w:ascii="Arial"/>
                <w:color w:val="333333"/>
                <w:spacing w:val="-4"/>
              </w:rPr>
              <w:t>sing</w:t>
            </w:r>
          </w:p>
        </w:tc>
        <w:tc>
          <w:tcPr>
            <w:tcW w:w="1876" w:type="dxa"/>
          </w:tcPr>
          <w:p w14:paraId="3204FB5C" w14:textId="77777777" w:rsidR="00043761" w:rsidRDefault="00000000">
            <w:pPr>
              <w:pStyle w:val="TableParagraph"/>
              <w:spacing w:line="229" w:lineRule="exact"/>
              <w:ind w:left="14" w:right="1"/>
              <w:jc w:val="center"/>
              <w:rPr>
                <w:rFonts w:ascii="Arial"/>
              </w:rPr>
            </w:pPr>
            <w:r>
              <w:rPr>
                <w:rFonts w:ascii="Arial"/>
                <w:color w:val="333333"/>
                <w:spacing w:val="-2"/>
              </w:rPr>
              <w:t>birds</w:t>
            </w:r>
          </w:p>
        </w:tc>
        <w:tc>
          <w:tcPr>
            <w:tcW w:w="1871" w:type="dxa"/>
          </w:tcPr>
          <w:p w14:paraId="042BBD6F" w14:textId="77777777" w:rsidR="00043761" w:rsidRDefault="00000000">
            <w:pPr>
              <w:pStyle w:val="TableParagraph"/>
              <w:spacing w:line="229" w:lineRule="exact"/>
              <w:ind w:left="11" w:right="1"/>
              <w:jc w:val="center"/>
              <w:rPr>
                <w:rFonts w:ascii="Arial"/>
              </w:rPr>
            </w:pPr>
            <w:r>
              <w:rPr>
                <w:rFonts w:ascii="Arial"/>
                <w:color w:val="333333"/>
                <w:spacing w:val="-2"/>
              </w:rPr>
              <w:t>better</w:t>
            </w:r>
          </w:p>
        </w:tc>
        <w:tc>
          <w:tcPr>
            <w:tcW w:w="1871" w:type="dxa"/>
          </w:tcPr>
          <w:p w14:paraId="1D0F09F7" w14:textId="77777777" w:rsidR="00043761" w:rsidRDefault="00000000">
            <w:pPr>
              <w:pStyle w:val="TableParagraph"/>
              <w:spacing w:line="229" w:lineRule="exact"/>
              <w:ind w:left="11" w:right="1"/>
              <w:jc w:val="center"/>
              <w:rPr>
                <w:rFonts w:ascii="Arial"/>
              </w:rPr>
            </w:pPr>
            <w:r>
              <w:rPr>
                <w:rFonts w:ascii="Arial"/>
                <w:color w:val="333333"/>
                <w:spacing w:val="-4"/>
              </w:rPr>
              <w:t>step</w:t>
            </w:r>
          </w:p>
        </w:tc>
      </w:tr>
      <w:tr w:rsidR="00043761" w14:paraId="486BFCC4" w14:textId="77777777">
        <w:trPr>
          <w:trHeight w:val="253"/>
        </w:trPr>
        <w:tc>
          <w:tcPr>
            <w:tcW w:w="1843" w:type="dxa"/>
          </w:tcPr>
          <w:p w14:paraId="03A6968B" w14:textId="77777777" w:rsidR="00043761" w:rsidRDefault="00000000">
            <w:pPr>
              <w:pStyle w:val="TableParagraph"/>
              <w:spacing w:line="234" w:lineRule="exact"/>
              <w:ind w:left="15" w:right="1"/>
              <w:jc w:val="center"/>
              <w:rPr>
                <w:rFonts w:ascii="Arial"/>
              </w:rPr>
            </w:pPr>
            <w:r>
              <w:rPr>
                <w:rFonts w:ascii="Arial"/>
                <w:color w:val="333333"/>
                <w:spacing w:val="-5"/>
              </w:rPr>
              <w:t>war</w:t>
            </w:r>
          </w:p>
        </w:tc>
        <w:tc>
          <w:tcPr>
            <w:tcW w:w="1886" w:type="dxa"/>
          </w:tcPr>
          <w:p w14:paraId="28EA0BD1" w14:textId="77777777" w:rsidR="00043761" w:rsidRDefault="00000000">
            <w:pPr>
              <w:pStyle w:val="TableParagraph"/>
              <w:spacing w:line="234" w:lineRule="exact"/>
              <w:ind w:left="6"/>
              <w:jc w:val="center"/>
              <w:rPr>
                <w:rFonts w:ascii="Arial"/>
              </w:rPr>
            </w:pPr>
            <w:r>
              <w:rPr>
                <w:rFonts w:ascii="Arial"/>
                <w:color w:val="333333"/>
                <w:spacing w:val="-2"/>
              </w:rPr>
              <w:t>problem</w:t>
            </w:r>
          </w:p>
        </w:tc>
        <w:tc>
          <w:tcPr>
            <w:tcW w:w="1876" w:type="dxa"/>
          </w:tcPr>
          <w:p w14:paraId="35D4290B" w14:textId="77777777" w:rsidR="00043761" w:rsidRDefault="00000000">
            <w:pPr>
              <w:pStyle w:val="TableParagraph"/>
              <w:spacing w:line="234" w:lineRule="exact"/>
              <w:ind w:left="14" w:right="1"/>
              <w:jc w:val="center"/>
              <w:rPr>
                <w:rFonts w:ascii="Arial"/>
              </w:rPr>
            </w:pPr>
            <w:r>
              <w:rPr>
                <w:rFonts w:ascii="Arial"/>
                <w:color w:val="333333"/>
                <w:spacing w:val="-4"/>
              </w:rPr>
              <w:t>best</w:t>
            </w:r>
          </w:p>
        </w:tc>
        <w:tc>
          <w:tcPr>
            <w:tcW w:w="1871" w:type="dxa"/>
          </w:tcPr>
          <w:p w14:paraId="273755DA" w14:textId="77777777" w:rsidR="00043761" w:rsidRDefault="00000000">
            <w:pPr>
              <w:pStyle w:val="TableParagraph"/>
              <w:spacing w:line="234" w:lineRule="exact"/>
              <w:ind w:left="11" w:right="1"/>
              <w:jc w:val="center"/>
              <w:rPr>
                <w:rFonts w:ascii="Arial"/>
              </w:rPr>
            </w:pPr>
            <w:r>
              <w:rPr>
                <w:rFonts w:ascii="Arial"/>
                <w:color w:val="333333"/>
                <w:spacing w:val="-2"/>
              </w:rPr>
              <w:t>morning</w:t>
            </w:r>
          </w:p>
        </w:tc>
        <w:tc>
          <w:tcPr>
            <w:tcW w:w="1871" w:type="dxa"/>
          </w:tcPr>
          <w:p w14:paraId="10E55148" w14:textId="77777777" w:rsidR="00043761" w:rsidRDefault="00000000">
            <w:pPr>
              <w:pStyle w:val="TableParagraph"/>
              <w:spacing w:line="234" w:lineRule="exact"/>
              <w:ind w:left="11" w:right="1"/>
              <w:jc w:val="center"/>
              <w:rPr>
                <w:rFonts w:ascii="Arial"/>
              </w:rPr>
            </w:pPr>
            <w:r>
              <w:rPr>
                <w:rFonts w:ascii="Arial"/>
                <w:color w:val="333333"/>
                <w:spacing w:val="-2"/>
              </w:rPr>
              <w:t>ground</w:t>
            </w:r>
          </w:p>
        </w:tc>
      </w:tr>
      <w:tr w:rsidR="00043761" w14:paraId="481487A6" w14:textId="77777777">
        <w:trPr>
          <w:trHeight w:val="254"/>
        </w:trPr>
        <w:tc>
          <w:tcPr>
            <w:tcW w:w="1843" w:type="dxa"/>
          </w:tcPr>
          <w:p w14:paraId="71CCBB39" w14:textId="77777777" w:rsidR="00043761" w:rsidRDefault="00000000">
            <w:pPr>
              <w:pStyle w:val="TableParagraph"/>
              <w:spacing w:line="234" w:lineRule="exact"/>
              <w:ind w:left="15"/>
              <w:jc w:val="center"/>
              <w:rPr>
                <w:rFonts w:ascii="Arial"/>
              </w:rPr>
            </w:pPr>
            <w:r>
              <w:rPr>
                <w:rFonts w:ascii="Arial"/>
                <w:color w:val="333333"/>
                <w:spacing w:val="-2"/>
              </w:rPr>
              <w:t>complete</w:t>
            </w:r>
          </w:p>
        </w:tc>
        <w:tc>
          <w:tcPr>
            <w:tcW w:w="1886" w:type="dxa"/>
          </w:tcPr>
          <w:p w14:paraId="5637799C" w14:textId="77777777" w:rsidR="00043761" w:rsidRDefault="00000000">
            <w:pPr>
              <w:pStyle w:val="TableParagraph"/>
              <w:spacing w:line="234" w:lineRule="exact"/>
              <w:ind w:left="6" w:right="1"/>
              <w:jc w:val="center"/>
              <w:rPr>
                <w:rFonts w:ascii="Arial"/>
              </w:rPr>
            </w:pPr>
            <w:r>
              <w:rPr>
                <w:rFonts w:ascii="Arial"/>
                <w:color w:val="333333"/>
                <w:spacing w:val="-2"/>
              </w:rPr>
              <w:t>however</w:t>
            </w:r>
          </w:p>
        </w:tc>
        <w:tc>
          <w:tcPr>
            <w:tcW w:w="1876" w:type="dxa"/>
          </w:tcPr>
          <w:p w14:paraId="294131E9" w14:textId="77777777" w:rsidR="00043761" w:rsidRDefault="00000000">
            <w:pPr>
              <w:pStyle w:val="TableParagraph"/>
              <w:spacing w:line="234" w:lineRule="exact"/>
              <w:ind w:left="14" w:right="1"/>
              <w:jc w:val="center"/>
              <w:rPr>
                <w:rFonts w:ascii="Arial"/>
              </w:rPr>
            </w:pPr>
            <w:r>
              <w:rPr>
                <w:rFonts w:ascii="Arial"/>
                <w:color w:val="333333"/>
                <w:spacing w:val="-2"/>
              </w:rPr>
              <w:t>passed</w:t>
            </w:r>
          </w:p>
        </w:tc>
        <w:tc>
          <w:tcPr>
            <w:tcW w:w="1871" w:type="dxa"/>
          </w:tcPr>
          <w:p w14:paraId="45248220" w14:textId="77777777" w:rsidR="00043761" w:rsidRDefault="00000000">
            <w:pPr>
              <w:pStyle w:val="TableParagraph"/>
              <w:spacing w:line="234" w:lineRule="exact"/>
              <w:ind w:left="11" w:right="1"/>
              <w:jc w:val="center"/>
              <w:rPr>
                <w:rFonts w:ascii="Arial"/>
              </w:rPr>
            </w:pPr>
            <w:r>
              <w:rPr>
                <w:rFonts w:ascii="Arial"/>
                <w:color w:val="333333"/>
                <w:spacing w:val="-4"/>
              </w:rPr>
              <w:t>fall</w:t>
            </w:r>
          </w:p>
        </w:tc>
        <w:tc>
          <w:tcPr>
            <w:tcW w:w="1871" w:type="dxa"/>
          </w:tcPr>
          <w:p w14:paraId="24A0CE3C" w14:textId="77777777" w:rsidR="00043761" w:rsidRDefault="00000000">
            <w:pPr>
              <w:pStyle w:val="TableParagraph"/>
              <w:spacing w:line="234" w:lineRule="exact"/>
              <w:ind w:left="11"/>
              <w:jc w:val="center"/>
              <w:rPr>
                <w:rFonts w:ascii="Arial"/>
              </w:rPr>
            </w:pPr>
            <w:r>
              <w:rPr>
                <w:rFonts w:ascii="Arial"/>
                <w:color w:val="333333"/>
                <w:spacing w:val="-4"/>
              </w:rPr>
              <w:t>room</w:t>
            </w:r>
          </w:p>
        </w:tc>
      </w:tr>
      <w:tr w:rsidR="00043761" w14:paraId="5A82DEED" w14:textId="77777777">
        <w:trPr>
          <w:trHeight w:val="253"/>
        </w:trPr>
        <w:tc>
          <w:tcPr>
            <w:tcW w:w="1843" w:type="dxa"/>
          </w:tcPr>
          <w:p w14:paraId="56A4B974" w14:textId="77777777" w:rsidR="00043761" w:rsidRDefault="00000000">
            <w:pPr>
              <w:pStyle w:val="TableParagraph"/>
              <w:spacing w:line="234" w:lineRule="exact"/>
              <w:ind w:left="15"/>
              <w:jc w:val="center"/>
              <w:rPr>
                <w:rFonts w:ascii="Arial"/>
              </w:rPr>
            </w:pPr>
            <w:r>
              <w:rPr>
                <w:rFonts w:ascii="Arial"/>
                <w:color w:val="333333"/>
                <w:spacing w:val="-5"/>
              </w:rPr>
              <w:t>low</w:t>
            </w:r>
          </w:p>
        </w:tc>
        <w:tc>
          <w:tcPr>
            <w:tcW w:w="1886" w:type="dxa"/>
          </w:tcPr>
          <w:p w14:paraId="086B824B" w14:textId="77777777" w:rsidR="00043761" w:rsidRDefault="00000000">
            <w:pPr>
              <w:pStyle w:val="TableParagraph"/>
              <w:spacing w:line="234" w:lineRule="exact"/>
              <w:ind w:left="6" w:right="1"/>
              <w:jc w:val="center"/>
              <w:rPr>
                <w:rFonts w:ascii="Arial"/>
              </w:rPr>
            </w:pPr>
            <w:r>
              <w:rPr>
                <w:rFonts w:ascii="Arial"/>
                <w:color w:val="333333"/>
                <w:spacing w:val="-2"/>
              </w:rPr>
              <w:t>vowel</w:t>
            </w:r>
          </w:p>
        </w:tc>
        <w:tc>
          <w:tcPr>
            <w:tcW w:w="1876" w:type="dxa"/>
          </w:tcPr>
          <w:p w14:paraId="1F7220FC" w14:textId="77777777" w:rsidR="00043761" w:rsidRDefault="00000000">
            <w:pPr>
              <w:pStyle w:val="TableParagraph"/>
              <w:spacing w:line="234" w:lineRule="exact"/>
              <w:ind w:left="14" w:right="1"/>
              <w:jc w:val="center"/>
              <w:rPr>
                <w:rFonts w:ascii="Arial"/>
              </w:rPr>
            </w:pPr>
            <w:r>
              <w:rPr>
                <w:rFonts w:ascii="Arial"/>
                <w:color w:val="333333"/>
                <w:spacing w:val="-4"/>
              </w:rPr>
              <w:t>king</w:t>
            </w:r>
          </w:p>
        </w:tc>
        <w:tc>
          <w:tcPr>
            <w:tcW w:w="1871" w:type="dxa"/>
          </w:tcPr>
          <w:p w14:paraId="78681DB0" w14:textId="77777777" w:rsidR="00043761" w:rsidRDefault="00000000">
            <w:pPr>
              <w:pStyle w:val="TableParagraph"/>
              <w:spacing w:line="234" w:lineRule="exact"/>
              <w:ind w:left="11" w:right="1"/>
              <w:jc w:val="center"/>
              <w:rPr>
                <w:rFonts w:ascii="Arial"/>
              </w:rPr>
            </w:pPr>
            <w:r>
              <w:rPr>
                <w:rFonts w:ascii="Arial"/>
                <w:color w:val="333333"/>
                <w:spacing w:val="-4"/>
              </w:rPr>
              <w:t>knew</w:t>
            </w:r>
          </w:p>
        </w:tc>
        <w:tc>
          <w:tcPr>
            <w:tcW w:w="1871" w:type="dxa"/>
          </w:tcPr>
          <w:p w14:paraId="4D47E757" w14:textId="77777777" w:rsidR="00043761" w:rsidRDefault="00000000">
            <w:pPr>
              <w:pStyle w:val="TableParagraph"/>
              <w:spacing w:line="234" w:lineRule="exact"/>
              <w:ind w:left="11"/>
              <w:jc w:val="center"/>
              <w:rPr>
                <w:rFonts w:ascii="Arial"/>
              </w:rPr>
            </w:pPr>
            <w:r>
              <w:rPr>
                <w:rFonts w:ascii="Arial"/>
                <w:color w:val="333333"/>
                <w:spacing w:val="-2"/>
              </w:rPr>
              <w:t>hours</w:t>
            </w:r>
          </w:p>
        </w:tc>
      </w:tr>
    </w:tbl>
    <w:p w14:paraId="69AF20A2" w14:textId="77777777" w:rsidR="00043761" w:rsidRDefault="00043761">
      <w:pPr>
        <w:pStyle w:val="TableParagraph"/>
        <w:spacing w:line="234" w:lineRule="exact"/>
        <w:jc w:val="center"/>
        <w:rPr>
          <w:rFonts w:ascii="Arial"/>
        </w:rPr>
        <w:sectPr w:rsidR="00043761">
          <w:headerReference w:type="default" r:id="rId270"/>
          <w:footerReference w:type="default" r:id="rId271"/>
          <w:pgSz w:w="12240" w:h="15840"/>
          <w:pgMar w:top="1420" w:right="1275" w:bottom="280" w:left="1417" w:header="0" w:footer="0" w:gutter="0"/>
          <w:cols w:space="720"/>
        </w:sect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20D8E5D8" w14:textId="77777777">
        <w:trPr>
          <w:trHeight w:val="249"/>
        </w:trPr>
        <w:tc>
          <w:tcPr>
            <w:tcW w:w="1843" w:type="dxa"/>
          </w:tcPr>
          <w:p w14:paraId="7E83CE53" w14:textId="77777777" w:rsidR="00043761" w:rsidRDefault="00000000">
            <w:pPr>
              <w:pStyle w:val="TableParagraph"/>
              <w:spacing w:line="229" w:lineRule="exact"/>
              <w:ind w:left="15" w:right="1"/>
              <w:jc w:val="center"/>
              <w:rPr>
                <w:rFonts w:ascii="Arial"/>
              </w:rPr>
            </w:pPr>
            <w:r>
              <w:rPr>
                <w:rFonts w:ascii="Arial"/>
                <w:spacing w:val="-2"/>
              </w:rPr>
              <w:lastRenderedPageBreak/>
              <w:t>always</w:t>
            </w:r>
          </w:p>
        </w:tc>
        <w:tc>
          <w:tcPr>
            <w:tcW w:w="1886" w:type="dxa"/>
          </w:tcPr>
          <w:p w14:paraId="218F4070" w14:textId="77777777" w:rsidR="00043761" w:rsidRDefault="00000000">
            <w:pPr>
              <w:pStyle w:val="TableParagraph"/>
              <w:spacing w:line="229" w:lineRule="exact"/>
              <w:ind w:left="6"/>
              <w:jc w:val="center"/>
              <w:rPr>
                <w:rFonts w:ascii="Arial"/>
              </w:rPr>
            </w:pPr>
            <w:r>
              <w:rPr>
                <w:rFonts w:ascii="Arial"/>
                <w:spacing w:val="-2"/>
              </w:rPr>
              <w:t>around</w:t>
            </w:r>
          </w:p>
        </w:tc>
        <w:tc>
          <w:tcPr>
            <w:tcW w:w="1876" w:type="dxa"/>
          </w:tcPr>
          <w:p w14:paraId="0FA7CCF3" w14:textId="77777777" w:rsidR="00043761" w:rsidRDefault="00000000">
            <w:pPr>
              <w:pStyle w:val="TableParagraph"/>
              <w:spacing w:line="229" w:lineRule="exact"/>
              <w:ind w:left="14" w:right="1"/>
              <w:jc w:val="center"/>
              <w:rPr>
                <w:rFonts w:ascii="Arial"/>
              </w:rPr>
            </w:pPr>
            <w:r>
              <w:rPr>
                <w:rFonts w:ascii="Arial"/>
                <w:spacing w:val="-2"/>
              </w:rPr>
              <w:t>because</w:t>
            </w:r>
          </w:p>
        </w:tc>
        <w:tc>
          <w:tcPr>
            <w:tcW w:w="1871" w:type="dxa"/>
          </w:tcPr>
          <w:p w14:paraId="336E4BF6" w14:textId="77777777" w:rsidR="00043761" w:rsidRDefault="00000000">
            <w:pPr>
              <w:pStyle w:val="TableParagraph"/>
              <w:spacing w:line="229" w:lineRule="exact"/>
              <w:ind w:left="11" w:right="1"/>
              <w:jc w:val="center"/>
              <w:rPr>
                <w:rFonts w:ascii="Arial"/>
              </w:rPr>
            </w:pPr>
            <w:r>
              <w:rPr>
                <w:rFonts w:ascii="Arial"/>
                <w:spacing w:val="-4"/>
              </w:rPr>
              <w:t>been</w:t>
            </w:r>
          </w:p>
        </w:tc>
        <w:tc>
          <w:tcPr>
            <w:tcW w:w="1871" w:type="dxa"/>
          </w:tcPr>
          <w:p w14:paraId="2964F35C" w14:textId="77777777" w:rsidR="00043761" w:rsidRDefault="00000000">
            <w:pPr>
              <w:pStyle w:val="TableParagraph"/>
              <w:spacing w:line="229" w:lineRule="exact"/>
              <w:ind w:left="11"/>
              <w:jc w:val="center"/>
              <w:rPr>
                <w:rFonts w:ascii="Arial"/>
              </w:rPr>
            </w:pPr>
            <w:r>
              <w:rPr>
                <w:rFonts w:ascii="Arial"/>
                <w:spacing w:val="-2"/>
              </w:rPr>
              <w:t>before</w:t>
            </w:r>
          </w:p>
        </w:tc>
      </w:tr>
      <w:tr w:rsidR="00043761" w14:paraId="48A57991" w14:textId="77777777">
        <w:trPr>
          <w:trHeight w:val="254"/>
        </w:trPr>
        <w:tc>
          <w:tcPr>
            <w:tcW w:w="1843" w:type="dxa"/>
          </w:tcPr>
          <w:p w14:paraId="3BF645A4" w14:textId="77777777" w:rsidR="00043761" w:rsidRDefault="00000000">
            <w:pPr>
              <w:pStyle w:val="TableParagraph"/>
              <w:spacing w:line="234" w:lineRule="exact"/>
              <w:ind w:left="15" w:right="1"/>
              <w:jc w:val="center"/>
              <w:rPr>
                <w:rFonts w:ascii="Arial"/>
              </w:rPr>
            </w:pPr>
            <w:r>
              <w:rPr>
                <w:rFonts w:ascii="Arial"/>
                <w:spacing w:val="-4"/>
              </w:rPr>
              <w:t>best</w:t>
            </w:r>
          </w:p>
        </w:tc>
        <w:tc>
          <w:tcPr>
            <w:tcW w:w="1886" w:type="dxa"/>
          </w:tcPr>
          <w:p w14:paraId="71DA8AED" w14:textId="77777777" w:rsidR="00043761" w:rsidRDefault="00000000">
            <w:pPr>
              <w:pStyle w:val="TableParagraph"/>
              <w:spacing w:line="234" w:lineRule="exact"/>
              <w:ind w:left="6"/>
              <w:jc w:val="center"/>
              <w:rPr>
                <w:rFonts w:ascii="Arial"/>
              </w:rPr>
            </w:pPr>
            <w:r>
              <w:rPr>
                <w:rFonts w:ascii="Arial"/>
                <w:spacing w:val="-4"/>
              </w:rPr>
              <w:t>both</w:t>
            </w:r>
          </w:p>
        </w:tc>
        <w:tc>
          <w:tcPr>
            <w:tcW w:w="1876" w:type="dxa"/>
          </w:tcPr>
          <w:p w14:paraId="6810AAF2" w14:textId="77777777" w:rsidR="00043761" w:rsidRDefault="00000000">
            <w:pPr>
              <w:pStyle w:val="TableParagraph"/>
              <w:spacing w:line="234" w:lineRule="exact"/>
              <w:ind w:left="14" w:right="1"/>
              <w:jc w:val="center"/>
              <w:rPr>
                <w:rFonts w:ascii="Arial"/>
              </w:rPr>
            </w:pPr>
            <w:r>
              <w:rPr>
                <w:rFonts w:ascii="Arial"/>
                <w:spacing w:val="-5"/>
              </w:rPr>
              <w:t>buy</w:t>
            </w:r>
          </w:p>
        </w:tc>
        <w:tc>
          <w:tcPr>
            <w:tcW w:w="1871" w:type="dxa"/>
          </w:tcPr>
          <w:p w14:paraId="627AE1B3" w14:textId="77777777" w:rsidR="00043761" w:rsidRDefault="00000000">
            <w:pPr>
              <w:pStyle w:val="TableParagraph"/>
              <w:spacing w:line="234" w:lineRule="exact"/>
              <w:ind w:left="11" w:right="1"/>
              <w:jc w:val="center"/>
              <w:rPr>
                <w:rFonts w:ascii="Arial"/>
              </w:rPr>
            </w:pPr>
            <w:r>
              <w:rPr>
                <w:rFonts w:ascii="Arial"/>
                <w:spacing w:val="-4"/>
              </w:rPr>
              <w:t>call</w:t>
            </w:r>
          </w:p>
        </w:tc>
        <w:tc>
          <w:tcPr>
            <w:tcW w:w="1871" w:type="dxa"/>
          </w:tcPr>
          <w:p w14:paraId="1F317D6D" w14:textId="77777777" w:rsidR="00043761" w:rsidRDefault="00000000">
            <w:pPr>
              <w:pStyle w:val="TableParagraph"/>
              <w:spacing w:line="234" w:lineRule="exact"/>
              <w:ind w:left="11" w:right="1"/>
              <w:jc w:val="center"/>
              <w:rPr>
                <w:rFonts w:ascii="Arial"/>
              </w:rPr>
            </w:pPr>
            <w:r>
              <w:rPr>
                <w:rFonts w:ascii="Arial"/>
                <w:spacing w:val="-4"/>
              </w:rPr>
              <w:t>cold</w:t>
            </w:r>
          </w:p>
        </w:tc>
      </w:tr>
      <w:tr w:rsidR="00043761" w14:paraId="2CA4AB8C" w14:textId="77777777">
        <w:trPr>
          <w:trHeight w:val="253"/>
        </w:trPr>
        <w:tc>
          <w:tcPr>
            <w:tcW w:w="1843" w:type="dxa"/>
          </w:tcPr>
          <w:p w14:paraId="0F3587A5" w14:textId="77777777" w:rsidR="00043761" w:rsidRDefault="00000000">
            <w:pPr>
              <w:pStyle w:val="TableParagraph"/>
              <w:spacing w:line="234" w:lineRule="exact"/>
              <w:ind w:left="15" w:right="1"/>
              <w:jc w:val="center"/>
              <w:rPr>
                <w:rFonts w:ascii="Arial"/>
              </w:rPr>
            </w:pPr>
            <w:r>
              <w:rPr>
                <w:rFonts w:ascii="Arial"/>
                <w:spacing w:val="-4"/>
              </w:rPr>
              <w:t>does</w:t>
            </w:r>
          </w:p>
        </w:tc>
        <w:tc>
          <w:tcPr>
            <w:tcW w:w="1886" w:type="dxa"/>
          </w:tcPr>
          <w:p w14:paraId="13A181DC" w14:textId="77777777" w:rsidR="00043761" w:rsidRDefault="00000000">
            <w:pPr>
              <w:pStyle w:val="TableParagraph"/>
              <w:spacing w:line="234" w:lineRule="exact"/>
              <w:ind w:left="6"/>
              <w:jc w:val="center"/>
              <w:rPr>
                <w:rFonts w:ascii="Arial" w:hAnsi="Arial"/>
              </w:rPr>
            </w:pPr>
            <w:r>
              <w:rPr>
                <w:rFonts w:ascii="Arial" w:hAnsi="Arial"/>
                <w:spacing w:val="-2"/>
              </w:rPr>
              <w:t>don’t</w:t>
            </w:r>
          </w:p>
        </w:tc>
        <w:tc>
          <w:tcPr>
            <w:tcW w:w="1876" w:type="dxa"/>
          </w:tcPr>
          <w:p w14:paraId="35FFA240" w14:textId="77777777" w:rsidR="00043761" w:rsidRDefault="00000000">
            <w:pPr>
              <w:pStyle w:val="TableParagraph"/>
              <w:spacing w:line="234" w:lineRule="exact"/>
              <w:ind w:left="14" w:right="1"/>
              <w:jc w:val="center"/>
              <w:rPr>
                <w:rFonts w:ascii="Arial"/>
              </w:rPr>
            </w:pPr>
            <w:r>
              <w:rPr>
                <w:rFonts w:ascii="Arial"/>
                <w:spacing w:val="-4"/>
              </w:rPr>
              <w:t>fast</w:t>
            </w:r>
          </w:p>
        </w:tc>
        <w:tc>
          <w:tcPr>
            <w:tcW w:w="1871" w:type="dxa"/>
          </w:tcPr>
          <w:p w14:paraId="2B00361C" w14:textId="77777777" w:rsidR="00043761" w:rsidRDefault="00000000">
            <w:pPr>
              <w:pStyle w:val="TableParagraph"/>
              <w:spacing w:line="234" w:lineRule="exact"/>
              <w:ind w:left="11" w:right="1"/>
              <w:jc w:val="center"/>
              <w:rPr>
                <w:rFonts w:ascii="Arial"/>
              </w:rPr>
            </w:pPr>
            <w:r>
              <w:rPr>
                <w:rFonts w:ascii="Arial"/>
                <w:spacing w:val="-2"/>
              </w:rPr>
              <w:t>first</w:t>
            </w:r>
          </w:p>
        </w:tc>
        <w:tc>
          <w:tcPr>
            <w:tcW w:w="1871" w:type="dxa"/>
          </w:tcPr>
          <w:p w14:paraId="4228A73D" w14:textId="77777777" w:rsidR="00043761" w:rsidRDefault="00000000">
            <w:pPr>
              <w:pStyle w:val="TableParagraph"/>
              <w:spacing w:line="234" w:lineRule="exact"/>
              <w:ind w:left="11" w:right="1"/>
              <w:jc w:val="center"/>
              <w:rPr>
                <w:rFonts w:ascii="Arial"/>
              </w:rPr>
            </w:pPr>
            <w:r>
              <w:rPr>
                <w:rFonts w:ascii="Arial"/>
                <w:spacing w:val="-4"/>
              </w:rPr>
              <w:t>five</w:t>
            </w:r>
          </w:p>
        </w:tc>
      </w:tr>
      <w:tr w:rsidR="00043761" w14:paraId="76F90E7E" w14:textId="77777777">
        <w:trPr>
          <w:trHeight w:val="254"/>
        </w:trPr>
        <w:tc>
          <w:tcPr>
            <w:tcW w:w="1843" w:type="dxa"/>
          </w:tcPr>
          <w:p w14:paraId="4455F246" w14:textId="77777777" w:rsidR="00043761" w:rsidRDefault="00000000">
            <w:pPr>
              <w:pStyle w:val="TableParagraph"/>
              <w:spacing w:line="234" w:lineRule="exact"/>
              <w:ind w:left="15" w:right="1"/>
              <w:jc w:val="center"/>
              <w:rPr>
                <w:rFonts w:ascii="Arial"/>
              </w:rPr>
            </w:pPr>
            <w:r>
              <w:rPr>
                <w:rFonts w:ascii="Arial"/>
                <w:spacing w:val="-2"/>
              </w:rPr>
              <w:t>found</w:t>
            </w:r>
          </w:p>
        </w:tc>
        <w:tc>
          <w:tcPr>
            <w:tcW w:w="1886" w:type="dxa"/>
          </w:tcPr>
          <w:p w14:paraId="303C4E28" w14:textId="77777777" w:rsidR="00043761" w:rsidRDefault="00000000">
            <w:pPr>
              <w:pStyle w:val="TableParagraph"/>
              <w:spacing w:line="234" w:lineRule="exact"/>
              <w:ind w:left="6"/>
              <w:jc w:val="center"/>
              <w:rPr>
                <w:rFonts w:ascii="Arial"/>
              </w:rPr>
            </w:pPr>
            <w:r>
              <w:rPr>
                <w:rFonts w:ascii="Arial"/>
                <w:spacing w:val="-4"/>
              </w:rPr>
              <w:t>gave</w:t>
            </w:r>
          </w:p>
        </w:tc>
        <w:tc>
          <w:tcPr>
            <w:tcW w:w="1876" w:type="dxa"/>
          </w:tcPr>
          <w:p w14:paraId="148F2F7F" w14:textId="77777777" w:rsidR="00043761" w:rsidRDefault="00000000">
            <w:pPr>
              <w:pStyle w:val="TableParagraph"/>
              <w:spacing w:line="234" w:lineRule="exact"/>
              <w:ind w:left="14" w:right="1"/>
              <w:jc w:val="center"/>
              <w:rPr>
                <w:rFonts w:ascii="Arial"/>
              </w:rPr>
            </w:pPr>
            <w:r>
              <w:rPr>
                <w:rFonts w:ascii="Arial"/>
                <w:spacing w:val="-4"/>
              </w:rPr>
              <w:t>goes</w:t>
            </w:r>
          </w:p>
        </w:tc>
        <w:tc>
          <w:tcPr>
            <w:tcW w:w="1871" w:type="dxa"/>
          </w:tcPr>
          <w:p w14:paraId="541DE23E" w14:textId="77777777" w:rsidR="00043761" w:rsidRDefault="00000000">
            <w:pPr>
              <w:pStyle w:val="TableParagraph"/>
              <w:spacing w:line="234" w:lineRule="exact"/>
              <w:ind w:left="11" w:right="1"/>
              <w:jc w:val="center"/>
              <w:rPr>
                <w:rFonts w:ascii="Arial"/>
              </w:rPr>
            </w:pPr>
            <w:r>
              <w:rPr>
                <w:rFonts w:ascii="Arial"/>
                <w:spacing w:val="-2"/>
              </w:rPr>
              <w:t>green</w:t>
            </w:r>
          </w:p>
        </w:tc>
        <w:tc>
          <w:tcPr>
            <w:tcW w:w="1871" w:type="dxa"/>
          </w:tcPr>
          <w:p w14:paraId="197D4CD4" w14:textId="77777777" w:rsidR="00043761" w:rsidRDefault="00000000">
            <w:pPr>
              <w:pStyle w:val="TableParagraph"/>
              <w:spacing w:line="234" w:lineRule="exact"/>
              <w:ind w:left="11" w:right="1"/>
              <w:jc w:val="center"/>
              <w:rPr>
                <w:rFonts w:ascii="Arial"/>
              </w:rPr>
            </w:pPr>
            <w:r>
              <w:rPr>
                <w:rFonts w:ascii="Arial"/>
                <w:spacing w:val="-5"/>
              </w:rPr>
              <w:t>its</w:t>
            </w:r>
          </w:p>
        </w:tc>
      </w:tr>
      <w:tr w:rsidR="00043761" w14:paraId="2B94DEB7" w14:textId="77777777">
        <w:trPr>
          <w:trHeight w:val="254"/>
        </w:trPr>
        <w:tc>
          <w:tcPr>
            <w:tcW w:w="1843" w:type="dxa"/>
          </w:tcPr>
          <w:p w14:paraId="4BAE01CA" w14:textId="77777777" w:rsidR="00043761" w:rsidRDefault="00000000">
            <w:pPr>
              <w:pStyle w:val="TableParagraph"/>
              <w:spacing w:line="234" w:lineRule="exact"/>
              <w:ind w:left="15" w:right="1"/>
              <w:jc w:val="center"/>
              <w:rPr>
                <w:rFonts w:ascii="Arial"/>
              </w:rPr>
            </w:pPr>
            <w:r>
              <w:rPr>
                <w:rFonts w:ascii="Arial"/>
                <w:spacing w:val="-4"/>
              </w:rPr>
              <w:t>made</w:t>
            </w:r>
          </w:p>
        </w:tc>
        <w:tc>
          <w:tcPr>
            <w:tcW w:w="1886" w:type="dxa"/>
          </w:tcPr>
          <w:p w14:paraId="6D8792B3" w14:textId="77777777" w:rsidR="00043761" w:rsidRDefault="00000000">
            <w:pPr>
              <w:pStyle w:val="TableParagraph"/>
              <w:spacing w:line="234" w:lineRule="exact"/>
              <w:ind w:left="6"/>
              <w:jc w:val="center"/>
              <w:rPr>
                <w:rFonts w:ascii="Arial"/>
              </w:rPr>
            </w:pPr>
            <w:r>
              <w:rPr>
                <w:rFonts w:ascii="Arial"/>
                <w:spacing w:val="-4"/>
              </w:rPr>
              <w:t>many</w:t>
            </w:r>
          </w:p>
        </w:tc>
        <w:tc>
          <w:tcPr>
            <w:tcW w:w="1876" w:type="dxa"/>
          </w:tcPr>
          <w:p w14:paraId="0513C196" w14:textId="77777777" w:rsidR="00043761" w:rsidRDefault="00000000">
            <w:pPr>
              <w:pStyle w:val="TableParagraph"/>
              <w:spacing w:line="234" w:lineRule="exact"/>
              <w:ind w:left="14" w:right="1"/>
              <w:jc w:val="center"/>
              <w:rPr>
                <w:rFonts w:ascii="Arial"/>
              </w:rPr>
            </w:pPr>
            <w:r>
              <w:rPr>
                <w:rFonts w:ascii="Arial"/>
                <w:spacing w:val="-5"/>
              </w:rPr>
              <w:t>off</w:t>
            </w:r>
          </w:p>
        </w:tc>
        <w:tc>
          <w:tcPr>
            <w:tcW w:w="1871" w:type="dxa"/>
          </w:tcPr>
          <w:p w14:paraId="61F641FA" w14:textId="77777777" w:rsidR="00043761" w:rsidRDefault="00000000">
            <w:pPr>
              <w:pStyle w:val="TableParagraph"/>
              <w:spacing w:line="234" w:lineRule="exact"/>
              <w:ind w:left="11" w:right="1"/>
              <w:jc w:val="center"/>
              <w:rPr>
                <w:rFonts w:ascii="Arial"/>
              </w:rPr>
            </w:pPr>
            <w:r>
              <w:rPr>
                <w:rFonts w:ascii="Arial"/>
                <w:spacing w:val="-5"/>
              </w:rPr>
              <w:t>or</w:t>
            </w:r>
          </w:p>
        </w:tc>
        <w:tc>
          <w:tcPr>
            <w:tcW w:w="1871" w:type="dxa"/>
          </w:tcPr>
          <w:p w14:paraId="3F4DED49" w14:textId="77777777" w:rsidR="00043761" w:rsidRDefault="00000000">
            <w:pPr>
              <w:pStyle w:val="TableParagraph"/>
              <w:spacing w:line="234" w:lineRule="exact"/>
              <w:ind w:left="11" w:right="1"/>
              <w:jc w:val="center"/>
              <w:rPr>
                <w:rFonts w:ascii="Arial"/>
              </w:rPr>
            </w:pPr>
            <w:r>
              <w:rPr>
                <w:rFonts w:ascii="Arial"/>
                <w:spacing w:val="-4"/>
              </w:rPr>
              <w:t>pull</w:t>
            </w:r>
          </w:p>
        </w:tc>
      </w:tr>
      <w:tr w:rsidR="00043761" w14:paraId="05DD72A8" w14:textId="77777777">
        <w:trPr>
          <w:trHeight w:val="253"/>
        </w:trPr>
        <w:tc>
          <w:tcPr>
            <w:tcW w:w="1843" w:type="dxa"/>
          </w:tcPr>
          <w:p w14:paraId="0930DA1E" w14:textId="77777777" w:rsidR="00043761" w:rsidRDefault="00000000">
            <w:pPr>
              <w:pStyle w:val="TableParagraph"/>
              <w:spacing w:line="234" w:lineRule="exact"/>
              <w:ind w:left="15" w:right="1"/>
              <w:jc w:val="center"/>
              <w:rPr>
                <w:rFonts w:ascii="Arial"/>
              </w:rPr>
            </w:pPr>
            <w:r>
              <w:rPr>
                <w:rFonts w:ascii="Arial"/>
                <w:spacing w:val="-4"/>
              </w:rPr>
              <w:t>read</w:t>
            </w:r>
          </w:p>
        </w:tc>
        <w:tc>
          <w:tcPr>
            <w:tcW w:w="1886" w:type="dxa"/>
          </w:tcPr>
          <w:p w14:paraId="322C56E3" w14:textId="77777777" w:rsidR="00043761" w:rsidRDefault="00000000">
            <w:pPr>
              <w:pStyle w:val="TableParagraph"/>
              <w:spacing w:line="234" w:lineRule="exact"/>
              <w:ind w:left="6"/>
              <w:jc w:val="center"/>
              <w:rPr>
                <w:rFonts w:ascii="Arial"/>
              </w:rPr>
            </w:pPr>
            <w:r>
              <w:rPr>
                <w:rFonts w:ascii="Arial"/>
                <w:spacing w:val="-2"/>
              </w:rPr>
              <w:t>right</w:t>
            </w:r>
          </w:p>
        </w:tc>
        <w:tc>
          <w:tcPr>
            <w:tcW w:w="1876" w:type="dxa"/>
          </w:tcPr>
          <w:p w14:paraId="6A0E1FD3" w14:textId="77777777" w:rsidR="00043761" w:rsidRDefault="00000000">
            <w:pPr>
              <w:pStyle w:val="TableParagraph"/>
              <w:spacing w:line="234" w:lineRule="exact"/>
              <w:ind w:left="14" w:right="1"/>
              <w:jc w:val="center"/>
              <w:rPr>
                <w:rFonts w:ascii="Arial"/>
              </w:rPr>
            </w:pPr>
            <w:r>
              <w:rPr>
                <w:rFonts w:ascii="Arial"/>
                <w:spacing w:val="-4"/>
              </w:rPr>
              <w:t>sing</w:t>
            </w:r>
          </w:p>
        </w:tc>
        <w:tc>
          <w:tcPr>
            <w:tcW w:w="1871" w:type="dxa"/>
          </w:tcPr>
          <w:p w14:paraId="3AE7C7EE" w14:textId="77777777" w:rsidR="00043761" w:rsidRDefault="00000000">
            <w:pPr>
              <w:pStyle w:val="TableParagraph"/>
              <w:spacing w:line="234" w:lineRule="exact"/>
              <w:ind w:left="11" w:right="1"/>
              <w:jc w:val="center"/>
              <w:rPr>
                <w:rFonts w:ascii="Arial"/>
              </w:rPr>
            </w:pPr>
            <w:r>
              <w:rPr>
                <w:rFonts w:ascii="Arial"/>
                <w:spacing w:val="-5"/>
              </w:rPr>
              <w:t>sit</w:t>
            </w:r>
          </w:p>
        </w:tc>
        <w:tc>
          <w:tcPr>
            <w:tcW w:w="1871" w:type="dxa"/>
          </w:tcPr>
          <w:p w14:paraId="68EDCCFA" w14:textId="77777777" w:rsidR="00043761" w:rsidRDefault="00000000">
            <w:pPr>
              <w:pStyle w:val="TableParagraph"/>
              <w:spacing w:line="234" w:lineRule="exact"/>
              <w:ind w:left="11" w:right="1"/>
              <w:jc w:val="center"/>
              <w:rPr>
                <w:rFonts w:ascii="Arial"/>
              </w:rPr>
            </w:pPr>
            <w:r>
              <w:rPr>
                <w:rFonts w:ascii="Arial"/>
                <w:spacing w:val="-2"/>
              </w:rPr>
              <w:t>sleep</w:t>
            </w:r>
          </w:p>
        </w:tc>
      </w:tr>
    </w:tbl>
    <w:p w14:paraId="1B8456B9" w14:textId="77777777" w:rsidR="00043761" w:rsidRDefault="00043761">
      <w:pPr>
        <w:pStyle w:val="BodyText"/>
        <w:spacing w:before="35" w:after="1"/>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724EB201" w14:textId="77777777">
        <w:trPr>
          <w:trHeight w:val="254"/>
        </w:trPr>
        <w:tc>
          <w:tcPr>
            <w:tcW w:w="1843" w:type="dxa"/>
          </w:tcPr>
          <w:p w14:paraId="3EFFB9D2" w14:textId="77777777" w:rsidR="00043761" w:rsidRDefault="00000000">
            <w:pPr>
              <w:pStyle w:val="TableParagraph"/>
              <w:spacing w:line="234" w:lineRule="exact"/>
              <w:ind w:left="15" w:right="1"/>
              <w:jc w:val="center"/>
              <w:rPr>
                <w:rFonts w:ascii="Arial"/>
              </w:rPr>
            </w:pPr>
            <w:r>
              <w:rPr>
                <w:rFonts w:ascii="Arial"/>
                <w:spacing w:val="-4"/>
              </w:rPr>
              <w:t>tell</w:t>
            </w:r>
          </w:p>
        </w:tc>
        <w:tc>
          <w:tcPr>
            <w:tcW w:w="1886" w:type="dxa"/>
          </w:tcPr>
          <w:p w14:paraId="7388731F" w14:textId="77777777" w:rsidR="00043761" w:rsidRDefault="00000000">
            <w:pPr>
              <w:pStyle w:val="TableParagraph"/>
              <w:spacing w:line="234" w:lineRule="exact"/>
              <w:ind w:left="6"/>
              <w:jc w:val="center"/>
              <w:rPr>
                <w:rFonts w:ascii="Arial"/>
              </w:rPr>
            </w:pPr>
            <w:r>
              <w:rPr>
                <w:rFonts w:ascii="Arial"/>
                <w:spacing w:val="-2"/>
              </w:rPr>
              <w:t>their</w:t>
            </w:r>
          </w:p>
        </w:tc>
        <w:tc>
          <w:tcPr>
            <w:tcW w:w="1876" w:type="dxa"/>
          </w:tcPr>
          <w:p w14:paraId="54B55130" w14:textId="77777777" w:rsidR="00043761" w:rsidRDefault="00000000">
            <w:pPr>
              <w:pStyle w:val="TableParagraph"/>
              <w:spacing w:line="234" w:lineRule="exact"/>
              <w:ind w:left="14" w:right="1"/>
              <w:jc w:val="center"/>
              <w:rPr>
                <w:rFonts w:ascii="Arial"/>
              </w:rPr>
            </w:pPr>
            <w:r>
              <w:rPr>
                <w:rFonts w:ascii="Arial"/>
                <w:spacing w:val="-2"/>
              </w:rPr>
              <w:t>these</w:t>
            </w:r>
          </w:p>
        </w:tc>
        <w:tc>
          <w:tcPr>
            <w:tcW w:w="1871" w:type="dxa"/>
          </w:tcPr>
          <w:p w14:paraId="4AF8920D" w14:textId="77777777" w:rsidR="00043761" w:rsidRDefault="00000000">
            <w:pPr>
              <w:pStyle w:val="TableParagraph"/>
              <w:spacing w:line="234" w:lineRule="exact"/>
              <w:ind w:left="11" w:right="1"/>
              <w:jc w:val="center"/>
              <w:rPr>
                <w:rFonts w:ascii="Arial"/>
              </w:rPr>
            </w:pPr>
            <w:r>
              <w:rPr>
                <w:rFonts w:ascii="Arial"/>
                <w:spacing w:val="-2"/>
              </w:rPr>
              <w:t>those</w:t>
            </w:r>
          </w:p>
        </w:tc>
        <w:tc>
          <w:tcPr>
            <w:tcW w:w="1871" w:type="dxa"/>
          </w:tcPr>
          <w:p w14:paraId="3D07E0FA" w14:textId="77777777" w:rsidR="00043761" w:rsidRDefault="00000000">
            <w:pPr>
              <w:pStyle w:val="TableParagraph"/>
              <w:spacing w:line="234" w:lineRule="exact"/>
              <w:ind w:left="11" w:right="1"/>
              <w:jc w:val="center"/>
              <w:rPr>
                <w:rFonts w:ascii="Arial"/>
              </w:rPr>
            </w:pPr>
            <w:r>
              <w:rPr>
                <w:rFonts w:ascii="Arial"/>
                <w:spacing w:val="-4"/>
              </w:rPr>
              <w:t>upon</w:t>
            </w:r>
          </w:p>
        </w:tc>
      </w:tr>
      <w:tr w:rsidR="00043761" w14:paraId="604E1B87" w14:textId="77777777">
        <w:trPr>
          <w:trHeight w:val="253"/>
        </w:trPr>
        <w:tc>
          <w:tcPr>
            <w:tcW w:w="1843" w:type="dxa"/>
          </w:tcPr>
          <w:p w14:paraId="500FD2BD" w14:textId="77777777" w:rsidR="00043761" w:rsidRDefault="00000000">
            <w:pPr>
              <w:pStyle w:val="TableParagraph"/>
              <w:spacing w:line="234" w:lineRule="exact"/>
              <w:ind w:left="15" w:right="1"/>
              <w:jc w:val="center"/>
              <w:rPr>
                <w:rFonts w:ascii="Arial"/>
              </w:rPr>
            </w:pPr>
            <w:r>
              <w:rPr>
                <w:rFonts w:ascii="Arial"/>
                <w:spacing w:val="-5"/>
              </w:rPr>
              <w:t>us</w:t>
            </w:r>
          </w:p>
        </w:tc>
        <w:tc>
          <w:tcPr>
            <w:tcW w:w="1886" w:type="dxa"/>
          </w:tcPr>
          <w:p w14:paraId="0A14789A" w14:textId="77777777" w:rsidR="00043761" w:rsidRDefault="00000000">
            <w:pPr>
              <w:pStyle w:val="TableParagraph"/>
              <w:spacing w:line="234" w:lineRule="exact"/>
              <w:ind w:left="6"/>
              <w:jc w:val="center"/>
              <w:rPr>
                <w:rFonts w:ascii="Arial"/>
              </w:rPr>
            </w:pPr>
            <w:r>
              <w:rPr>
                <w:rFonts w:ascii="Arial"/>
                <w:spacing w:val="-5"/>
              </w:rPr>
              <w:t>use</w:t>
            </w:r>
          </w:p>
        </w:tc>
        <w:tc>
          <w:tcPr>
            <w:tcW w:w="1876" w:type="dxa"/>
          </w:tcPr>
          <w:p w14:paraId="4E635A8D" w14:textId="77777777" w:rsidR="00043761" w:rsidRDefault="00000000">
            <w:pPr>
              <w:pStyle w:val="TableParagraph"/>
              <w:spacing w:line="234" w:lineRule="exact"/>
              <w:ind w:left="14"/>
              <w:jc w:val="center"/>
              <w:rPr>
                <w:rFonts w:ascii="Arial"/>
              </w:rPr>
            </w:pPr>
            <w:r>
              <w:rPr>
                <w:rFonts w:ascii="Arial"/>
                <w:spacing w:val="-4"/>
              </w:rPr>
              <w:t>very</w:t>
            </w:r>
          </w:p>
        </w:tc>
        <w:tc>
          <w:tcPr>
            <w:tcW w:w="1871" w:type="dxa"/>
          </w:tcPr>
          <w:p w14:paraId="5495AC50" w14:textId="77777777" w:rsidR="00043761" w:rsidRDefault="00000000">
            <w:pPr>
              <w:pStyle w:val="TableParagraph"/>
              <w:spacing w:line="234" w:lineRule="exact"/>
              <w:ind w:left="11"/>
              <w:jc w:val="center"/>
              <w:rPr>
                <w:rFonts w:ascii="Arial"/>
              </w:rPr>
            </w:pPr>
            <w:r>
              <w:rPr>
                <w:rFonts w:ascii="Arial"/>
                <w:spacing w:val="-4"/>
              </w:rPr>
              <w:t>wash</w:t>
            </w:r>
          </w:p>
        </w:tc>
        <w:tc>
          <w:tcPr>
            <w:tcW w:w="1871" w:type="dxa"/>
          </w:tcPr>
          <w:p w14:paraId="0D0051C8" w14:textId="77777777" w:rsidR="00043761" w:rsidRDefault="00000000">
            <w:pPr>
              <w:pStyle w:val="TableParagraph"/>
              <w:spacing w:line="234" w:lineRule="exact"/>
              <w:ind w:left="11"/>
              <w:jc w:val="center"/>
              <w:rPr>
                <w:rFonts w:ascii="Arial"/>
              </w:rPr>
            </w:pPr>
            <w:r>
              <w:rPr>
                <w:rFonts w:ascii="Arial"/>
                <w:spacing w:val="-2"/>
              </w:rPr>
              <w:t>which</w:t>
            </w:r>
          </w:p>
        </w:tc>
      </w:tr>
      <w:tr w:rsidR="00043761" w14:paraId="11240162" w14:textId="77777777">
        <w:trPr>
          <w:trHeight w:val="254"/>
        </w:trPr>
        <w:tc>
          <w:tcPr>
            <w:tcW w:w="1843" w:type="dxa"/>
          </w:tcPr>
          <w:p w14:paraId="2F82FAE3" w14:textId="77777777" w:rsidR="00043761" w:rsidRDefault="00000000">
            <w:pPr>
              <w:pStyle w:val="TableParagraph"/>
              <w:spacing w:line="234" w:lineRule="exact"/>
              <w:ind w:left="15" w:right="1"/>
              <w:jc w:val="center"/>
              <w:rPr>
                <w:rFonts w:ascii="Arial"/>
              </w:rPr>
            </w:pPr>
            <w:r>
              <w:rPr>
                <w:rFonts w:ascii="Arial"/>
                <w:spacing w:val="-5"/>
              </w:rPr>
              <w:t>why</w:t>
            </w:r>
          </w:p>
        </w:tc>
        <w:tc>
          <w:tcPr>
            <w:tcW w:w="1886" w:type="dxa"/>
          </w:tcPr>
          <w:p w14:paraId="4EDF9F12" w14:textId="77777777" w:rsidR="00043761" w:rsidRDefault="00000000">
            <w:pPr>
              <w:pStyle w:val="TableParagraph"/>
              <w:spacing w:line="234" w:lineRule="exact"/>
              <w:ind w:left="6"/>
              <w:jc w:val="center"/>
              <w:rPr>
                <w:rFonts w:ascii="Arial"/>
              </w:rPr>
            </w:pPr>
            <w:r>
              <w:rPr>
                <w:rFonts w:ascii="Arial"/>
                <w:spacing w:val="-4"/>
              </w:rPr>
              <w:t>wish</w:t>
            </w:r>
          </w:p>
        </w:tc>
        <w:tc>
          <w:tcPr>
            <w:tcW w:w="1876" w:type="dxa"/>
          </w:tcPr>
          <w:p w14:paraId="73E64FC0" w14:textId="77777777" w:rsidR="00043761" w:rsidRDefault="00000000">
            <w:pPr>
              <w:pStyle w:val="TableParagraph"/>
              <w:spacing w:line="234" w:lineRule="exact"/>
              <w:ind w:left="14"/>
              <w:jc w:val="center"/>
              <w:rPr>
                <w:rFonts w:ascii="Arial"/>
              </w:rPr>
            </w:pPr>
            <w:r>
              <w:rPr>
                <w:rFonts w:ascii="Arial"/>
                <w:spacing w:val="-4"/>
              </w:rPr>
              <w:t>work</w:t>
            </w:r>
          </w:p>
        </w:tc>
        <w:tc>
          <w:tcPr>
            <w:tcW w:w="1871" w:type="dxa"/>
          </w:tcPr>
          <w:p w14:paraId="658E6D43" w14:textId="77777777" w:rsidR="00043761" w:rsidRDefault="00000000">
            <w:pPr>
              <w:pStyle w:val="TableParagraph"/>
              <w:spacing w:line="234" w:lineRule="exact"/>
              <w:ind w:left="11"/>
              <w:jc w:val="center"/>
              <w:rPr>
                <w:rFonts w:ascii="Arial"/>
              </w:rPr>
            </w:pPr>
            <w:r>
              <w:rPr>
                <w:rFonts w:ascii="Arial"/>
                <w:spacing w:val="-2"/>
              </w:rPr>
              <w:t>would</w:t>
            </w:r>
          </w:p>
        </w:tc>
        <w:tc>
          <w:tcPr>
            <w:tcW w:w="1871" w:type="dxa"/>
          </w:tcPr>
          <w:p w14:paraId="24028E90" w14:textId="77777777" w:rsidR="00043761" w:rsidRDefault="00000000">
            <w:pPr>
              <w:pStyle w:val="TableParagraph"/>
              <w:spacing w:line="234" w:lineRule="exact"/>
              <w:ind w:left="11"/>
              <w:jc w:val="center"/>
              <w:rPr>
                <w:rFonts w:ascii="Arial"/>
              </w:rPr>
            </w:pPr>
            <w:r>
              <w:rPr>
                <w:rFonts w:ascii="Arial"/>
                <w:spacing w:val="-2"/>
              </w:rPr>
              <w:t>write</w:t>
            </w:r>
          </w:p>
        </w:tc>
      </w:tr>
      <w:tr w:rsidR="00043761" w14:paraId="0DFA5A58" w14:textId="77777777">
        <w:trPr>
          <w:trHeight w:val="249"/>
        </w:trPr>
        <w:tc>
          <w:tcPr>
            <w:tcW w:w="1843" w:type="dxa"/>
          </w:tcPr>
          <w:p w14:paraId="2D55C2A0" w14:textId="77777777" w:rsidR="00043761" w:rsidRDefault="00000000">
            <w:pPr>
              <w:pStyle w:val="TableParagraph"/>
              <w:spacing w:line="229" w:lineRule="exact"/>
              <w:ind w:left="15" w:right="1"/>
              <w:jc w:val="center"/>
              <w:rPr>
                <w:rFonts w:ascii="Arial"/>
              </w:rPr>
            </w:pPr>
            <w:r>
              <w:rPr>
                <w:rFonts w:ascii="Arial"/>
                <w:spacing w:val="-4"/>
              </w:rPr>
              <w:t>your</w:t>
            </w:r>
          </w:p>
        </w:tc>
        <w:tc>
          <w:tcPr>
            <w:tcW w:w="1886" w:type="dxa"/>
          </w:tcPr>
          <w:p w14:paraId="4E184C8A" w14:textId="77777777" w:rsidR="00043761" w:rsidRDefault="00000000">
            <w:pPr>
              <w:pStyle w:val="TableParagraph"/>
              <w:spacing w:line="229" w:lineRule="exact"/>
              <w:ind w:left="6"/>
              <w:jc w:val="center"/>
              <w:rPr>
                <w:rFonts w:ascii="Arial"/>
              </w:rPr>
            </w:pPr>
            <w:r>
              <w:rPr>
                <w:rFonts w:ascii="Arial"/>
                <w:spacing w:val="-2"/>
              </w:rPr>
              <w:t>about</w:t>
            </w:r>
          </w:p>
        </w:tc>
        <w:tc>
          <w:tcPr>
            <w:tcW w:w="1876" w:type="dxa"/>
          </w:tcPr>
          <w:p w14:paraId="153D30DD" w14:textId="77777777" w:rsidR="00043761" w:rsidRDefault="00000000">
            <w:pPr>
              <w:pStyle w:val="TableParagraph"/>
              <w:spacing w:line="229" w:lineRule="exact"/>
              <w:ind w:left="14" w:right="1"/>
              <w:jc w:val="center"/>
              <w:rPr>
                <w:rFonts w:ascii="Arial"/>
              </w:rPr>
            </w:pPr>
            <w:r>
              <w:rPr>
                <w:rFonts w:ascii="Arial"/>
                <w:spacing w:val="-2"/>
              </w:rPr>
              <w:t>better</w:t>
            </w:r>
          </w:p>
        </w:tc>
        <w:tc>
          <w:tcPr>
            <w:tcW w:w="1871" w:type="dxa"/>
          </w:tcPr>
          <w:p w14:paraId="678842E2" w14:textId="77777777" w:rsidR="00043761" w:rsidRDefault="00000000">
            <w:pPr>
              <w:pStyle w:val="TableParagraph"/>
              <w:spacing w:line="229" w:lineRule="exact"/>
              <w:ind w:left="11" w:right="1"/>
              <w:jc w:val="center"/>
              <w:rPr>
                <w:rFonts w:ascii="Arial"/>
              </w:rPr>
            </w:pPr>
            <w:r>
              <w:rPr>
                <w:rFonts w:ascii="Arial"/>
                <w:spacing w:val="-2"/>
              </w:rPr>
              <w:t>bring</w:t>
            </w:r>
          </w:p>
        </w:tc>
        <w:tc>
          <w:tcPr>
            <w:tcW w:w="1871" w:type="dxa"/>
          </w:tcPr>
          <w:p w14:paraId="717AC592" w14:textId="77777777" w:rsidR="00043761" w:rsidRDefault="00000000">
            <w:pPr>
              <w:pStyle w:val="TableParagraph"/>
              <w:spacing w:line="229" w:lineRule="exact"/>
              <w:ind w:left="11"/>
              <w:jc w:val="center"/>
              <w:rPr>
                <w:rFonts w:ascii="Arial"/>
              </w:rPr>
            </w:pPr>
            <w:r>
              <w:rPr>
                <w:rFonts w:ascii="Arial"/>
                <w:spacing w:val="-2"/>
              </w:rPr>
              <w:t>carry</w:t>
            </w:r>
          </w:p>
        </w:tc>
      </w:tr>
      <w:tr w:rsidR="00043761" w14:paraId="69751F07" w14:textId="77777777">
        <w:trPr>
          <w:trHeight w:val="253"/>
        </w:trPr>
        <w:tc>
          <w:tcPr>
            <w:tcW w:w="1843" w:type="dxa"/>
          </w:tcPr>
          <w:p w14:paraId="58688F73" w14:textId="77777777" w:rsidR="00043761" w:rsidRDefault="00000000">
            <w:pPr>
              <w:pStyle w:val="TableParagraph"/>
              <w:spacing w:line="234" w:lineRule="exact"/>
              <w:ind w:left="15" w:right="1"/>
              <w:jc w:val="center"/>
              <w:rPr>
                <w:rFonts w:ascii="Arial"/>
              </w:rPr>
            </w:pPr>
            <w:r>
              <w:rPr>
                <w:rFonts w:ascii="Arial"/>
                <w:spacing w:val="-2"/>
              </w:rPr>
              <w:t>clean</w:t>
            </w:r>
          </w:p>
        </w:tc>
        <w:tc>
          <w:tcPr>
            <w:tcW w:w="1886" w:type="dxa"/>
          </w:tcPr>
          <w:p w14:paraId="3E54126F" w14:textId="77777777" w:rsidR="00043761" w:rsidRDefault="00000000">
            <w:pPr>
              <w:pStyle w:val="TableParagraph"/>
              <w:spacing w:line="234" w:lineRule="exact"/>
              <w:ind w:left="6"/>
              <w:jc w:val="center"/>
              <w:rPr>
                <w:rFonts w:ascii="Arial"/>
              </w:rPr>
            </w:pPr>
            <w:r>
              <w:rPr>
                <w:rFonts w:ascii="Arial"/>
                <w:spacing w:val="-5"/>
              </w:rPr>
              <w:t>cut</w:t>
            </w:r>
          </w:p>
        </w:tc>
        <w:tc>
          <w:tcPr>
            <w:tcW w:w="1876" w:type="dxa"/>
          </w:tcPr>
          <w:p w14:paraId="3A53F621" w14:textId="77777777" w:rsidR="00043761" w:rsidRDefault="00000000">
            <w:pPr>
              <w:pStyle w:val="TableParagraph"/>
              <w:spacing w:line="234" w:lineRule="exact"/>
              <w:ind w:left="14" w:right="1"/>
              <w:jc w:val="center"/>
              <w:rPr>
                <w:rFonts w:ascii="Arial"/>
              </w:rPr>
            </w:pPr>
            <w:r>
              <w:rPr>
                <w:rFonts w:ascii="Arial"/>
                <w:spacing w:val="-4"/>
              </w:rPr>
              <w:t>done</w:t>
            </w:r>
          </w:p>
        </w:tc>
        <w:tc>
          <w:tcPr>
            <w:tcW w:w="1871" w:type="dxa"/>
          </w:tcPr>
          <w:p w14:paraId="4216269B" w14:textId="77777777" w:rsidR="00043761" w:rsidRDefault="00000000">
            <w:pPr>
              <w:pStyle w:val="TableParagraph"/>
              <w:spacing w:line="234" w:lineRule="exact"/>
              <w:ind w:left="11" w:right="1"/>
              <w:jc w:val="center"/>
              <w:rPr>
                <w:rFonts w:ascii="Arial"/>
              </w:rPr>
            </w:pPr>
            <w:r>
              <w:rPr>
                <w:rFonts w:ascii="Arial"/>
                <w:spacing w:val="-4"/>
              </w:rPr>
              <w:t>draw</w:t>
            </w:r>
          </w:p>
        </w:tc>
        <w:tc>
          <w:tcPr>
            <w:tcW w:w="1871" w:type="dxa"/>
          </w:tcPr>
          <w:p w14:paraId="66D3E13F" w14:textId="77777777" w:rsidR="00043761" w:rsidRDefault="00000000">
            <w:pPr>
              <w:pStyle w:val="TableParagraph"/>
              <w:spacing w:line="234" w:lineRule="exact"/>
              <w:ind w:left="11" w:right="1"/>
              <w:jc w:val="center"/>
              <w:rPr>
                <w:rFonts w:ascii="Arial"/>
              </w:rPr>
            </w:pPr>
            <w:r>
              <w:rPr>
                <w:rFonts w:ascii="Arial"/>
                <w:spacing w:val="-2"/>
              </w:rPr>
              <w:t>drink</w:t>
            </w:r>
          </w:p>
        </w:tc>
      </w:tr>
      <w:tr w:rsidR="00043761" w14:paraId="50651930" w14:textId="77777777">
        <w:trPr>
          <w:trHeight w:val="254"/>
        </w:trPr>
        <w:tc>
          <w:tcPr>
            <w:tcW w:w="1843" w:type="dxa"/>
          </w:tcPr>
          <w:p w14:paraId="4D343405" w14:textId="77777777" w:rsidR="00043761" w:rsidRDefault="00000000">
            <w:pPr>
              <w:pStyle w:val="TableParagraph"/>
              <w:spacing w:line="234" w:lineRule="exact"/>
              <w:ind w:left="15" w:right="1"/>
              <w:jc w:val="center"/>
              <w:rPr>
                <w:rFonts w:ascii="Arial"/>
              </w:rPr>
            </w:pPr>
            <w:r>
              <w:rPr>
                <w:rFonts w:ascii="Arial"/>
                <w:spacing w:val="-2"/>
              </w:rPr>
              <w:t>eight</w:t>
            </w:r>
          </w:p>
        </w:tc>
        <w:tc>
          <w:tcPr>
            <w:tcW w:w="1886" w:type="dxa"/>
          </w:tcPr>
          <w:p w14:paraId="66BC93E8" w14:textId="77777777" w:rsidR="00043761" w:rsidRDefault="00000000">
            <w:pPr>
              <w:pStyle w:val="TableParagraph"/>
              <w:spacing w:line="234" w:lineRule="exact"/>
              <w:ind w:left="6"/>
              <w:jc w:val="center"/>
              <w:rPr>
                <w:rFonts w:ascii="Arial"/>
              </w:rPr>
            </w:pPr>
            <w:r>
              <w:rPr>
                <w:rFonts w:ascii="Arial"/>
                <w:spacing w:val="-4"/>
              </w:rPr>
              <w:t>fall</w:t>
            </w:r>
          </w:p>
        </w:tc>
        <w:tc>
          <w:tcPr>
            <w:tcW w:w="1876" w:type="dxa"/>
          </w:tcPr>
          <w:p w14:paraId="6B83214A" w14:textId="77777777" w:rsidR="00043761" w:rsidRDefault="00000000">
            <w:pPr>
              <w:pStyle w:val="TableParagraph"/>
              <w:spacing w:line="234" w:lineRule="exact"/>
              <w:ind w:left="14" w:right="1"/>
              <w:jc w:val="center"/>
              <w:rPr>
                <w:rFonts w:ascii="Arial"/>
              </w:rPr>
            </w:pPr>
            <w:r>
              <w:rPr>
                <w:rFonts w:ascii="Arial"/>
                <w:spacing w:val="-5"/>
              </w:rPr>
              <w:t>far</w:t>
            </w:r>
          </w:p>
        </w:tc>
        <w:tc>
          <w:tcPr>
            <w:tcW w:w="1871" w:type="dxa"/>
          </w:tcPr>
          <w:p w14:paraId="20A1174F" w14:textId="77777777" w:rsidR="00043761" w:rsidRDefault="00000000">
            <w:pPr>
              <w:pStyle w:val="TableParagraph"/>
              <w:spacing w:line="234" w:lineRule="exact"/>
              <w:ind w:left="11" w:right="1"/>
              <w:jc w:val="center"/>
              <w:rPr>
                <w:rFonts w:ascii="Arial"/>
              </w:rPr>
            </w:pPr>
            <w:r>
              <w:rPr>
                <w:rFonts w:ascii="Arial"/>
                <w:spacing w:val="-4"/>
              </w:rPr>
              <w:t>full</w:t>
            </w:r>
          </w:p>
        </w:tc>
        <w:tc>
          <w:tcPr>
            <w:tcW w:w="1871" w:type="dxa"/>
          </w:tcPr>
          <w:p w14:paraId="5F07FC40" w14:textId="77777777" w:rsidR="00043761" w:rsidRDefault="00000000">
            <w:pPr>
              <w:pStyle w:val="TableParagraph"/>
              <w:spacing w:line="234" w:lineRule="exact"/>
              <w:ind w:left="11" w:right="1"/>
              <w:jc w:val="center"/>
              <w:rPr>
                <w:rFonts w:ascii="Arial"/>
              </w:rPr>
            </w:pPr>
            <w:r>
              <w:rPr>
                <w:rFonts w:ascii="Arial"/>
                <w:spacing w:val="-5"/>
              </w:rPr>
              <w:t>got</w:t>
            </w:r>
          </w:p>
        </w:tc>
      </w:tr>
    </w:tbl>
    <w:p w14:paraId="51841C88" w14:textId="77777777" w:rsidR="00043761" w:rsidRDefault="00043761">
      <w:pPr>
        <w:pStyle w:val="BodyText"/>
        <w:spacing w:before="26"/>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4ACC3754" w14:textId="77777777">
        <w:trPr>
          <w:trHeight w:val="254"/>
        </w:trPr>
        <w:tc>
          <w:tcPr>
            <w:tcW w:w="1843" w:type="dxa"/>
          </w:tcPr>
          <w:p w14:paraId="54475BEE" w14:textId="77777777" w:rsidR="00043761" w:rsidRDefault="00000000">
            <w:pPr>
              <w:pStyle w:val="TableParagraph"/>
              <w:spacing w:line="234" w:lineRule="exact"/>
              <w:ind w:left="15" w:right="1"/>
              <w:jc w:val="center"/>
              <w:rPr>
                <w:rFonts w:ascii="Arial"/>
              </w:rPr>
            </w:pPr>
            <w:r>
              <w:rPr>
                <w:rFonts w:ascii="Arial"/>
                <w:spacing w:val="-4"/>
              </w:rPr>
              <w:t>grow</w:t>
            </w:r>
          </w:p>
        </w:tc>
        <w:tc>
          <w:tcPr>
            <w:tcW w:w="1886" w:type="dxa"/>
          </w:tcPr>
          <w:p w14:paraId="509EA116" w14:textId="77777777" w:rsidR="00043761" w:rsidRDefault="00000000">
            <w:pPr>
              <w:pStyle w:val="TableParagraph"/>
              <w:spacing w:line="234" w:lineRule="exact"/>
              <w:ind w:left="6"/>
              <w:jc w:val="center"/>
              <w:rPr>
                <w:rFonts w:ascii="Arial"/>
              </w:rPr>
            </w:pPr>
            <w:r>
              <w:rPr>
                <w:rFonts w:ascii="Arial"/>
                <w:spacing w:val="-4"/>
              </w:rPr>
              <w:t>hold</w:t>
            </w:r>
          </w:p>
        </w:tc>
        <w:tc>
          <w:tcPr>
            <w:tcW w:w="1876" w:type="dxa"/>
          </w:tcPr>
          <w:p w14:paraId="7096AAD9" w14:textId="77777777" w:rsidR="00043761" w:rsidRDefault="00000000">
            <w:pPr>
              <w:pStyle w:val="TableParagraph"/>
              <w:spacing w:line="234" w:lineRule="exact"/>
              <w:ind w:left="14" w:right="1"/>
              <w:jc w:val="center"/>
              <w:rPr>
                <w:rFonts w:ascii="Arial"/>
              </w:rPr>
            </w:pPr>
            <w:r>
              <w:rPr>
                <w:rFonts w:ascii="Arial"/>
                <w:spacing w:val="-5"/>
              </w:rPr>
              <w:t>hot</w:t>
            </w:r>
          </w:p>
        </w:tc>
        <w:tc>
          <w:tcPr>
            <w:tcW w:w="1871" w:type="dxa"/>
          </w:tcPr>
          <w:p w14:paraId="5F252936" w14:textId="77777777" w:rsidR="00043761" w:rsidRDefault="00000000">
            <w:pPr>
              <w:pStyle w:val="TableParagraph"/>
              <w:spacing w:line="234" w:lineRule="exact"/>
              <w:ind w:left="11" w:right="1"/>
              <w:jc w:val="center"/>
              <w:rPr>
                <w:rFonts w:ascii="Arial"/>
              </w:rPr>
            </w:pPr>
            <w:r>
              <w:rPr>
                <w:rFonts w:ascii="Arial"/>
                <w:spacing w:val="-4"/>
              </w:rPr>
              <w:t>hurt</w:t>
            </w:r>
          </w:p>
        </w:tc>
        <w:tc>
          <w:tcPr>
            <w:tcW w:w="1871" w:type="dxa"/>
          </w:tcPr>
          <w:p w14:paraId="2FAAE97D" w14:textId="77777777" w:rsidR="00043761" w:rsidRDefault="00000000">
            <w:pPr>
              <w:pStyle w:val="TableParagraph"/>
              <w:spacing w:line="234" w:lineRule="exact"/>
              <w:ind w:left="11" w:right="1"/>
              <w:jc w:val="center"/>
              <w:rPr>
                <w:rFonts w:ascii="Arial"/>
              </w:rPr>
            </w:pPr>
            <w:r>
              <w:rPr>
                <w:rFonts w:ascii="Arial"/>
                <w:spacing w:val="-5"/>
              </w:rPr>
              <w:t>if</w:t>
            </w:r>
          </w:p>
        </w:tc>
      </w:tr>
      <w:tr w:rsidR="00043761" w14:paraId="6C2F7278" w14:textId="77777777">
        <w:trPr>
          <w:trHeight w:val="249"/>
        </w:trPr>
        <w:tc>
          <w:tcPr>
            <w:tcW w:w="1843" w:type="dxa"/>
          </w:tcPr>
          <w:p w14:paraId="17735FF8" w14:textId="77777777" w:rsidR="00043761" w:rsidRDefault="00000000">
            <w:pPr>
              <w:pStyle w:val="TableParagraph"/>
              <w:spacing w:line="229" w:lineRule="exact"/>
              <w:ind w:left="15" w:right="1"/>
              <w:jc w:val="center"/>
              <w:rPr>
                <w:rFonts w:ascii="Arial"/>
              </w:rPr>
            </w:pPr>
            <w:r>
              <w:rPr>
                <w:rFonts w:ascii="Arial"/>
                <w:spacing w:val="-4"/>
              </w:rPr>
              <w:t>keep</w:t>
            </w:r>
          </w:p>
        </w:tc>
        <w:tc>
          <w:tcPr>
            <w:tcW w:w="1886" w:type="dxa"/>
          </w:tcPr>
          <w:p w14:paraId="40356763" w14:textId="77777777" w:rsidR="00043761" w:rsidRDefault="00000000">
            <w:pPr>
              <w:pStyle w:val="TableParagraph"/>
              <w:spacing w:line="229" w:lineRule="exact"/>
              <w:ind w:left="6"/>
              <w:jc w:val="center"/>
              <w:rPr>
                <w:rFonts w:ascii="Arial"/>
              </w:rPr>
            </w:pPr>
            <w:r>
              <w:rPr>
                <w:rFonts w:ascii="Arial"/>
                <w:spacing w:val="-4"/>
              </w:rPr>
              <w:t>kind</w:t>
            </w:r>
          </w:p>
        </w:tc>
        <w:tc>
          <w:tcPr>
            <w:tcW w:w="1876" w:type="dxa"/>
          </w:tcPr>
          <w:p w14:paraId="5BCC26F1" w14:textId="77777777" w:rsidR="00043761" w:rsidRDefault="00000000">
            <w:pPr>
              <w:pStyle w:val="TableParagraph"/>
              <w:spacing w:line="229" w:lineRule="exact"/>
              <w:ind w:left="14"/>
              <w:jc w:val="center"/>
              <w:rPr>
                <w:rFonts w:ascii="Arial"/>
              </w:rPr>
            </w:pPr>
            <w:r>
              <w:rPr>
                <w:rFonts w:ascii="Arial"/>
                <w:spacing w:val="-2"/>
              </w:rPr>
              <w:t>laugh</w:t>
            </w:r>
          </w:p>
        </w:tc>
        <w:tc>
          <w:tcPr>
            <w:tcW w:w="1871" w:type="dxa"/>
          </w:tcPr>
          <w:p w14:paraId="41FECD8F" w14:textId="77777777" w:rsidR="00043761" w:rsidRDefault="00000000">
            <w:pPr>
              <w:pStyle w:val="TableParagraph"/>
              <w:spacing w:line="229" w:lineRule="exact"/>
              <w:ind w:left="11" w:right="1"/>
              <w:jc w:val="center"/>
              <w:rPr>
                <w:rFonts w:ascii="Arial"/>
              </w:rPr>
            </w:pPr>
            <w:r>
              <w:rPr>
                <w:rFonts w:ascii="Arial"/>
                <w:spacing w:val="-2"/>
              </w:rPr>
              <w:t>light</w:t>
            </w:r>
          </w:p>
        </w:tc>
        <w:tc>
          <w:tcPr>
            <w:tcW w:w="1871" w:type="dxa"/>
          </w:tcPr>
          <w:p w14:paraId="6720B0E7" w14:textId="77777777" w:rsidR="00043761" w:rsidRDefault="00000000">
            <w:pPr>
              <w:pStyle w:val="TableParagraph"/>
              <w:spacing w:line="229" w:lineRule="exact"/>
              <w:ind w:left="11"/>
              <w:jc w:val="center"/>
              <w:rPr>
                <w:rFonts w:ascii="Arial"/>
              </w:rPr>
            </w:pPr>
            <w:r>
              <w:rPr>
                <w:rFonts w:ascii="Arial"/>
                <w:spacing w:val="-4"/>
              </w:rPr>
              <w:t>long</w:t>
            </w:r>
          </w:p>
        </w:tc>
      </w:tr>
      <w:tr w:rsidR="00043761" w14:paraId="0B1047DB" w14:textId="77777777">
        <w:trPr>
          <w:trHeight w:val="253"/>
        </w:trPr>
        <w:tc>
          <w:tcPr>
            <w:tcW w:w="1843" w:type="dxa"/>
          </w:tcPr>
          <w:p w14:paraId="73475CA7" w14:textId="77777777" w:rsidR="00043761" w:rsidRDefault="00000000">
            <w:pPr>
              <w:pStyle w:val="TableParagraph"/>
              <w:spacing w:line="234" w:lineRule="exact"/>
              <w:ind w:left="15" w:right="1"/>
              <w:jc w:val="center"/>
              <w:rPr>
                <w:rFonts w:ascii="Arial"/>
              </w:rPr>
            </w:pPr>
            <w:r>
              <w:rPr>
                <w:rFonts w:ascii="Arial"/>
                <w:spacing w:val="-4"/>
              </w:rPr>
              <w:t>much</w:t>
            </w:r>
          </w:p>
        </w:tc>
        <w:tc>
          <w:tcPr>
            <w:tcW w:w="1886" w:type="dxa"/>
          </w:tcPr>
          <w:p w14:paraId="13BA64A3" w14:textId="77777777" w:rsidR="00043761" w:rsidRDefault="00000000">
            <w:pPr>
              <w:pStyle w:val="TableParagraph"/>
              <w:spacing w:line="234" w:lineRule="exact"/>
              <w:ind w:left="6"/>
              <w:jc w:val="center"/>
              <w:rPr>
                <w:rFonts w:ascii="Arial"/>
              </w:rPr>
            </w:pPr>
            <w:r>
              <w:rPr>
                <w:rFonts w:ascii="Arial"/>
                <w:spacing w:val="-2"/>
              </w:rPr>
              <w:t>myself</w:t>
            </w:r>
          </w:p>
        </w:tc>
        <w:tc>
          <w:tcPr>
            <w:tcW w:w="1876" w:type="dxa"/>
          </w:tcPr>
          <w:p w14:paraId="70B37F54" w14:textId="77777777" w:rsidR="00043761" w:rsidRDefault="00000000">
            <w:pPr>
              <w:pStyle w:val="TableParagraph"/>
              <w:spacing w:line="234" w:lineRule="exact"/>
              <w:ind w:left="14" w:right="1"/>
              <w:jc w:val="center"/>
              <w:rPr>
                <w:rFonts w:ascii="Arial"/>
              </w:rPr>
            </w:pPr>
            <w:r>
              <w:rPr>
                <w:rFonts w:ascii="Arial"/>
                <w:spacing w:val="-2"/>
              </w:rPr>
              <w:t>never</w:t>
            </w:r>
          </w:p>
        </w:tc>
        <w:tc>
          <w:tcPr>
            <w:tcW w:w="1871" w:type="dxa"/>
          </w:tcPr>
          <w:p w14:paraId="3128A99C" w14:textId="77777777" w:rsidR="00043761" w:rsidRDefault="00000000">
            <w:pPr>
              <w:pStyle w:val="TableParagraph"/>
              <w:spacing w:line="234" w:lineRule="exact"/>
              <w:ind w:left="11" w:right="1"/>
              <w:jc w:val="center"/>
              <w:rPr>
                <w:rFonts w:ascii="Arial"/>
              </w:rPr>
            </w:pPr>
            <w:r>
              <w:rPr>
                <w:rFonts w:ascii="Arial"/>
                <w:spacing w:val="-4"/>
              </w:rPr>
              <w:t>only</w:t>
            </w:r>
          </w:p>
        </w:tc>
        <w:tc>
          <w:tcPr>
            <w:tcW w:w="1871" w:type="dxa"/>
          </w:tcPr>
          <w:p w14:paraId="7FFF9551" w14:textId="77777777" w:rsidR="00043761" w:rsidRDefault="00000000">
            <w:pPr>
              <w:pStyle w:val="TableParagraph"/>
              <w:spacing w:line="234" w:lineRule="exact"/>
              <w:ind w:left="11" w:right="1"/>
              <w:jc w:val="center"/>
              <w:rPr>
                <w:rFonts w:ascii="Arial"/>
              </w:rPr>
            </w:pPr>
            <w:r>
              <w:rPr>
                <w:rFonts w:ascii="Arial"/>
                <w:spacing w:val="-5"/>
              </w:rPr>
              <w:t>own</w:t>
            </w:r>
          </w:p>
        </w:tc>
      </w:tr>
      <w:tr w:rsidR="00043761" w14:paraId="291A586D" w14:textId="77777777">
        <w:trPr>
          <w:trHeight w:val="254"/>
        </w:trPr>
        <w:tc>
          <w:tcPr>
            <w:tcW w:w="1843" w:type="dxa"/>
          </w:tcPr>
          <w:p w14:paraId="0AA140C1" w14:textId="77777777" w:rsidR="00043761" w:rsidRDefault="00000000">
            <w:pPr>
              <w:pStyle w:val="TableParagraph"/>
              <w:spacing w:line="234" w:lineRule="exact"/>
              <w:ind w:left="15" w:right="1"/>
              <w:jc w:val="center"/>
              <w:rPr>
                <w:rFonts w:ascii="Arial"/>
              </w:rPr>
            </w:pPr>
            <w:r>
              <w:rPr>
                <w:rFonts w:ascii="Arial"/>
                <w:spacing w:val="-4"/>
              </w:rPr>
              <w:t>pick</w:t>
            </w:r>
          </w:p>
        </w:tc>
        <w:tc>
          <w:tcPr>
            <w:tcW w:w="1886" w:type="dxa"/>
          </w:tcPr>
          <w:p w14:paraId="673DD552" w14:textId="77777777" w:rsidR="00043761" w:rsidRDefault="00000000">
            <w:pPr>
              <w:pStyle w:val="TableParagraph"/>
              <w:spacing w:line="234" w:lineRule="exact"/>
              <w:ind w:left="6"/>
              <w:jc w:val="center"/>
              <w:rPr>
                <w:rFonts w:ascii="Arial"/>
              </w:rPr>
            </w:pPr>
            <w:r>
              <w:rPr>
                <w:rFonts w:ascii="Arial"/>
                <w:spacing w:val="-2"/>
              </w:rPr>
              <w:t>seven</w:t>
            </w:r>
          </w:p>
        </w:tc>
        <w:tc>
          <w:tcPr>
            <w:tcW w:w="1876" w:type="dxa"/>
          </w:tcPr>
          <w:p w14:paraId="4A2DA73F" w14:textId="77777777" w:rsidR="00043761" w:rsidRDefault="00000000">
            <w:pPr>
              <w:pStyle w:val="TableParagraph"/>
              <w:spacing w:line="234" w:lineRule="exact"/>
              <w:ind w:left="14" w:right="1"/>
              <w:jc w:val="center"/>
              <w:rPr>
                <w:rFonts w:ascii="Arial"/>
              </w:rPr>
            </w:pPr>
            <w:r>
              <w:rPr>
                <w:rFonts w:ascii="Arial"/>
                <w:spacing w:val="-2"/>
              </w:rPr>
              <w:t>shall</w:t>
            </w:r>
          </w:p>
        </w:tc>
        <w:tc>
          <w:tcPr>
            <w:tcW w:w="1871" w:type="dxa"/>
          </w:tcPr>
          <w:p w14:paraId="5475EA69" w14:textId="77777777" w:rsidR="00043761" w:rsidRDefault="00000000">
            <w:pPr>
              <w:pStyle w:val="TableParagraph"/>
              <w:spacing w:line="234" w:lineRule="exact"/>
              <w:ind w:left="11" w:right="1"/>
              <w:jc w:val="center"/>
              <w:rPr>
                <w:rFonts w:ascii="Arial"/>
              </w:rPr>
            </w:pPr>
            <w:r>
              <w:rPr>
                <w:rFonts w:ascii="Arial"/>
                <w:spacing w:val="-4"/>
              </w:rPr>
              <w:t>show</w:t>
            </w:r>
          </w:p>
        </w:tc>
        <w:tc>
          <w:tcPr>
            <w:tcW w:w="1871" w:type="dxa"/>
          </w:tcPr>
          <w:p w14:paraId="4AAEA5C5" w14:textId="77777777" w:rsidR="00043761" w:rsidRDefault="00000000">
            <w:pPr>
              <w:pStyle w:val="TableParagraph"/>
              <w:spacing w:line="234" w:lineRule="exact"/>
              <w:ind w:left="11" w:right="1"/>
              <w:jc w:val="center"/>
              <w:rPr>
                <w:rFonts w:ascii="Arial"/>
              </w:rPr>
            </w:pPr>
            <w:r>
              <w:rPr>
                <w:rFonts w:ascii="Arial"/>
                <w:spacing w:val="-5"/>
              </w:rPr>
              <w:t>six</w:t>
            </w:r>
          </w:p>
        </w:tc>
      </w:tr>
      <w:tr w:rsidR="00043761" w14:paraId="286DB2EE" w14:textId="77777777">
        <w:trPr>
          <w:trHeight w:val="253"/>
        </w:trPr>
        <w:tc>
          <w:tcPr>
            <w:tcW w:w="1843" w:type="dxa"/>
          </w:tcPr>
          <w:p w14:paraId="72BF099D" w14:textId="77777777" w:rsidR="00043761" w:rsidRDefault="00000000">
            <w:pPr>
              <w:pStyle w:val="TableParagraph"/>
              <w:spacing w:line="234" w:lineRule="exact"/>
              <w:ind w:left="15" w:right="1"/>
              <w:jc w:val="center"/>
              <w:rPr>
                <w:rFonts w:ascii="Arial"/>
              </w:rPr>
            </w:pPr>
            <w:r>
              <w:rPr>
                <w:rFonts w:ascii="Arial"/>
                <w:spacing w:val="-2"/>
              </w:rPr>
              <w:t>small</w:t>
            </w:r>
          </w:p>
        </w:tc>
        <w:tc>
          <w:tcPr>
            <w:tcW w:w="1886" w:type="dxa"/>
          </w:tcPr>
          <w:p w14:paraId="25E0B8D5" w14:textId="77777777" w:rsidR="00043761" w:rsidRDefault="00000000">
            <w:pPr>
              <w:pStyle w:val="TableParagraph"/>
              <w:spacing w:line="234" w:lineRule="exact"/>
              <w:ind w:left="6"/>
              <w:jc w:val="center"/>
              <w:rPr>
                <w:rFonts w:ascii="Arial"/>
              </w:rPr>
            </w:pPr>
            <w:r>
              <w:rPr>
                <w:rFonts w:ascii="Arial"/>
                <w:spacing w:val="-2"/>
              </w:rPr>
              <w:t>start</w:t>
            </w:r>
          </w:p>
        </w:tc>
        <w:tc>
          <w:tcPr>
            <w:tcW w:w="1876" w:type="dxa"/>
          </w:tcPr>
          <w:p w14:paraId="391F9354" w14:textId="77777777" w:rsidR="00043761" w:rsidRDefault="00000000">
            <w:pPr>
              <w:pStyle w:val="TableParagraph"/>
              <w:spacing w:line="234" w:lineRule="exact"/>
              <w:ind w:left="14" w:right="1"/>
              <w:jc w:val="center"/>
              <w:rPr>
                <w:rFonts w:ascii="Arial"/>
              </w:rPr>
            </w:pPr>
            <w:r>
              <w:rPr>
                <w:rFonts w:ascii="Arial"/>
                <w:spacing w:val="-5"/>
              </w:rPr>
              <w:t>ten</w:t>
            </w:r>
          </w:p>
        </w:tc>
        <w:tc>
          <w:tcPr>
            <w:tcW w:w="1871" w:type="dxa"/>
          </w:tcPr>
          <w:p w14:paraId="0B63D017" w14:textId="77777777" w:rsidR="00043761" w:rsidRDefault="00000000">
            <w:pPr>
              <w:pStyle w:val="TableParagraph"/>
              <w:spacing w:line="234" w:lineRule="exact"/>
              <w:ind w:left="11" w:right="1"/>
              <w:jc w:val="center"/>
              <w:rPr>
                <w:rFonts w:ascii="Arial"/>
              </w:rPr>
            </w:pPr>
            <w:r>
              <w:rPr>
                <w:rFonts w:ascii="Arial"/>
                <w:spacing w:val="-2"/>
              </w:rPr>
              <w:t>today</w:t>
            </w:r>
          </w:p>
        </w:tc>
        <w:tc>
          <w:tcPr>
            <w:tcW w:w="1871" w:type="dxa"/>
          </w:tcPr>
          <w:p w14:paraId="0F32BC47" w14:textId="77777777" w:rsidR="00043761" w:rsidRDefault="00000000">
            <w:pPr>
              <w:pStyle w:val="TableParagraph"/>
              <w:spacing w:line="234" w:lineRule="exact"/>
              <w:ind w:left="11" w:right="1"/>
              <w:jc w:val="center"/>
              <w:rPr>
                <w:rFonts w:ascii="Arial"/>
              </w:rPr>
            </w:pPr>
            <w:r>
              <w:rPr>
                <w:rFonts w:ascii="Arial"/>
                <w:spacing w:val="-2"/>
              </w:rPr>
              <w:t>together</w:t>
            </w:r>
          </w:p>
        </w:tc>
      </w:tr>
      <w:tr w:rsidR="00043761" w14:paraId="7DF9EA43" w14:textId="77777777">
        <w:trPr>
          <w:trHeight w:val="253"/>
        </w:trPr>
        <w:tc>
          <w:tcPr>
            <w:tcW w:w="1843" w:type="dxa"/>
          </w:tcPr>
          <w:p w14:paraId="137624B6" w14:textId="77777777" w:rsidR="00043761" w:rsidRDefault="00000000">
            <w:pPr>
              <w:pStyle w:val="TableParagraph"/>
              <w:spacing w:line="234" w:lineRule="exact"/>
              <w:ind w:left="15" w:right="1"/>
              <w:jc w:val="center"/>
              <w:rPr>
                <w:rFonts w:ascii="Arial"/>
              </w:rPr>
            </w:pPr>
            <w:r>
              <w:rPr>
                <w:rFonts w:ascii="Arial"/>
                <w:spacing w:val="-5"/>
              </w:rPr>
              <w:t>try</w:t>
            </w:r>
          </w:p>
        </w:tc>
        <w:tc>
          <w:tcPr>
            <w:tcW w:w="1886" w:type="dxa"/>
          </w:tcPr>
          <w:p w14:paraId="366B2233" w14:textId="77777777" w:rsidR="00043761" w:rsidRDefault="00000000">
            <w:pPr>
              <w:pStyle w:val="TableParagraph"/>
              <w:spacing w:line="234" w:lineRule="exact"/>
              <w:ind w:left="6"/>
              <w:jc w:val="center"/>
              <w:rPr>
                <w:rFonts w:ascii="Arial"/>
              </w:rPr>
            </w:pPr>
            <w:r>
              <w:rPr>
                <w:rFonts w:ascii="Arial"/>
                <w:spacing w:val="-4"/>
              </w:rPr>
              <w:t>warm</w:t>
            </w:r>
          </w:p>
        </w:tc>
        <w:tc>
          <w:tcPr>
            <w:tcW w:w="1876" w:type="dxa"/>
          </w:tcPr>
          <w:p w14:paraId="470BCE53" w14:textId="77777777" w:rsidR="00043761" w:rsidRDefault="00043761">
            <w:pPr>
              <w:pStyle w:val="TableParagraph"/>
              <w:rPr>
                <w:rFonts w:ascii="Times New Roman"/>
                <w:sz w:val="18"/>
              </w:rPr>
            </w:pPr>
          </w:p>
        </w:tc>
        <w:tc>
          <w:tcPr>
            <w:tcW w:w="1871" w:type="dxa"/>
          </w:tcPr>
          <w:p w14:paraId="2AF73127" w14:textId="77777777" w:rsidR="00043761" w:rsidRDefault="00043761">
            <w:pPr>
              <w:pStyle w:val="TableParagraph"/>
              <w:rPr>
                <w:rFonts w:ascii="Times New Roman"/>
                <w:sz w:val="18"/>
              </w:rPr>
            </w:pPr>
          </w:p>
        </w:tc>
        <w:tc>
          <w:tcPr>
            <w:tcW w:w="1871" w:type="dxa"/>
          </w:tcPr>
          <w:p w14:paraId="68256754" w14:textId="77777777" w:rsidR="00043761" w:rsidRDefault="00043761">
            <w:pPr>
              <w:pStyle w:val="TableParagraph"/>
              <w:rPr>
                <w:rFonts w:ascii="Times New Roman"/>
                <w:sz w:val="18"/>
              </w:rPr>
            </w:pPr>
          </w:p>
        </w:tc>
      </w:tr>
    </w:tbl>
    <w:p w14:paraId="779D09FE" w14:textId="77777777" w:rsidR="00043761" w:rsidRDefault="00043761">
      <w:pPr>
        <w:pStyle w:val="BodyText"/>
        <w:rPr>
          <w:rFonts w:ascii="Arial"/>
          <w:b/>
          <w:sz w:val="20"/>
        </w:rPr>
      </w:pPr>
    </w:p>
    <w:p w14:paraId="5E9546A3" w14:textId="77777777" w:rsidR="00043761" w:rsidRDefault="00043761">
      <w:pPr>
        <w:pStyle w:val="BodyText"/>
        <w:spacing w:before="46" w:after="1"/>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7497257B" w14:textId="77777777">
        <w:trPr>
          <w:trHeight w:val="253"/>
        </w:trPr>
        <w:tc>
          <w:tcPr>
            <w:tcW w:w="1843" w:type="dxa"/>
          </w:tcPr>
          <w:p w14:paraId="1FC3D4AD" w14:textId="77777777" w:rsidR="00043761" w:rsidRDefault="00000000">
            <w:pPr>
              <w:pStyle w:val="TableParagraph"/>
              <w:spacing w:line="234" w:lineRule="exact"/>
              <w:ind w:left="15" w:right="1"/>
              <w:jc w:val="center"/>
              <w:rPr>
                <w:rFonts w:ascii="Arial"/>
              </w:rPr>
            </w:pPr>
            <w:r>
              <w:rPr>
                <w:rFonts w:ascii="Arial"/>
                <w:spacing w:val="-4"/>
              </w:rPr>
              <w:t>over</w:t>
            </w:r>
          </w:p>
        </w:tc>
        <w:tc>
          <w:tcPr>
            <w:tcW w:w="1886" w:type="dxa"/>
          </w:tcPr>
          <w:p w14:paraId="36C2B52F" w14:textId="77777777" w:rsidR="00043761" w:rsidRDefault="00000000">
            <w:pPr>
              <w:pStyle w:val="TableParagraph"/>
              <w:spacing w:line="234" w:lineRule="exact"/>
              <w:ind w:left="6"/>
              <w:jc w:val="center"/>
              <w:rPr>
                <w:rFonts w:ascii="Arial"/>
              </w:rPr>
            </w:pPr>
            <w:r>
              <w:rPr>
                <w:rFonts w:ascii="Arial"/>
                <w:spacing w:val="-5"/>
              </w:rPr>
              <w:t>say</w:t>
            </w:r>
          </w:p>
        </w:tc>
        <w:tc>
          <w:tcPr>
            <w:tcW w:w="1876" w:type="dxa"/>
          </w:tcPr>
          <w:p w14:paraId="66AD98B9" w14:textId="77777777" w:rsidR="00043761" w:rsidRDefault="00000000">
            <w:pPr>
              <w:pStyle w:val="TableParagraph"/>
              <w:spacing w:line="234" w:lineRule="exact"/>
              <w:ind w:left="14" w:right="1"/>
              <w:jc w:val="center"/>
              <w:rPr>
                <w:rFonts w:ascii="Arial"/>
              </w:rPr>
            </w:pPr>
            <w:r>
              <w:rPr>
                <w:rFonts w:ascii="Arial"/>
                <w:spacing w:val="-5"/>
              </w:rPr>
              <w:t>set</w:t>
            </w:r>
          </w:p>
        </w:tc>
        <w:tc>
          <w:tcPr>
            <w:tcW w:w="1871" w:type="dxa"/>
          </w:tcPr>
          <w:p w14:paraId="2CC8EA71" w14:textId="77777777" w:rsidR="00043761" w:rsidRDefault="00000000">
            <w:pPr>
              <w:pStyle w:val="TableParagraph"/>
              <w:spacing w:line="234" w:lineRule="exact"/>
              <w:ind w:left="11" w:right="1"/>
              <w:jc w:val="center"/>
              <w:rPr>
                <w:rFonts w:ascii="Arial"/>
              </w:rPr>
            </w:pPr>
            <w:r>
              <w:rPr>
                <w:rFonts w:ascii="Arial"/>
                <w:spacing w:val="-5"/>
              </w:rPr>
              <w:t>try</w:t>
            </w:r>
          </w:p>
        </w:tc>
        <w:tc>
          <w:tcPr>
            <w:tcW w:w="1871" w:type="dxa"/>
          </w:tcPr>
          <w:p w14:paraId="32D6C6D8" w14:textId="77777777" w:rsidR="00043761" w:rsidRDefault="00000000">
            <w:pPr>
              <w:pStyle w:val="TableParagraph"/>
              <w:spacing w:line="234" w:lineRule="exact"/>
              <w:ind w:right="721"/>
              <w:jc w:val="right"/>
              <w:rPr>
                <w:rFonts w:ascii="Arial"/>
              </w:rPr>
            </w:pPr>
            <w:r>
              <w:rPr>
                <w:rFonts w:ascii="Arial"/>
                <w:spacing w:val="-5"/>
              </w:rPr>
              <w:t>new</w:t>
            </w:r>
          </w:p>
        </w:tc>
      </w:tr>
      <w:tr w:rsidR="00043761" w14:paraId="757D8BA1" w14:textId="77777777">
        <w:trPr>
          <w:trHeight w:val="253"/>
        </w:trPr>
        <w:tc>
          <w:tcPr>
            <w:tcW w:w="1843" w:type="dxa"/>
          </w:tcPr>
          <w:p w14:paraId="6585D7CB" w14:textId="77777777" w:rsidR="00043761" w:rsidRDefault="00000000">
            <w:pPr>
              <w:pStyle w:val="TableParagraph"/>
              <w:spacing w:line="234" w:lineRule="exact"/>
              <w:ind w:left="15" w:right="1"/>
              <w:jc w:val="center"/>
              <w:rPr>
                <w:rFonts w:ascii="Arial"/>
              </w:rPr>
            </w:pPr>
            <w:r>
              <w:rPr>
                <w:rFonts w:ascii="Arial"/>
                <w:spacing w:val="-2"/>
              </w:rPr>
              <w:t>great</w:t>
            </w:r>
          </w:p>
        </w:tc>
        <w:tc>
          <w:tcPr>
            <w:tcW w:w="1886" w:type="dxa"/>
          </w:tcPr>
          <w:p w14:paraId="5AB4672D" w14:textId="77777777" w:rsidR="00043761" w:rsidRDefault="00000000">
            <w:pPr>
              <w:pStyle w:val="TableParagraph"/>
              <w:spacing w:line="234" w:lineRule="exact"/>
              <w:ind w:left="6"/>
              <w:jc w:val="center"/>
              <w:rPr>
                <w:rFonts w:ascii="Arial"/>
              </w:rPr>
            </w:pPr>
            <w:r>
              <w:rPr>
                <w:rFonts w:ascii="Arial"/>
                <w:spacing w:val="-5"/>
              </w:rPr>
              <w:t>put</w:t>
            </w:r>
          </w:p>
        </w:tc>
        <w:tc>
          <w:tcPr>
            <w:tcW w:w="1876" w:type="dxa"/>
          </w:tcPr>
          <w:p w14:paraId="55E720C8" w14:textId="77777777" w:rsidR="00043761" w:rsidRDefault="00000000">
            <w:pPr>
              <w:pStyle w:val="TableParagraph"/>
              <w:spacing w:line="234" w:lineRule="exact"/>
              <w:ind w:left="14" w:right="1"/>
              <w:jc w:val="center"/>
              <w:rPr>
                <w:rFonts w:ascii="Arial"/>
              </w:rPr>
            </w:pPr>
            <w:r>
              <w:rPr>
                <w:rFonts w:ascii="Arial"/>
                <w:spacing w:val="-4"/>
              </w:rPr>
              <w:t>kind</w:t>
            </w:r>
          </w:p>
        </w:tc>
        <w:tc>
          <w:tcPr>
            <w:tcW w:w="1871" w:type="dxa"/>
          </w:tcPr>
          <w:p w14:paraId="1EE18707" w14:textId="77777777" w:rsidR="00043761" w:rsidRDefault="00000000">
            <w:pPr>
              <w:pStyle w:val="TableParagraph"/>
              <w:spacing w:line="234" w:lineRule="exact"/>
              <w:ind w:left="11" w:right="1"/>
              <w:jc w:val="center"/>
              <w:rPr>
                <w:rFonts w:ascii="Arial"/>
              </w:rPr>
            </w:pPr>
            <w:r>
              <w:rPr>
                <w:rFonts w:ascii="Arial"/>
                <w:color w:val="333333"/>
                <w:spacing w:val="-2"/>
              </w:rPr>
              <w:t>sound</w:t>
            </w:r>
          </w:p>
        </w:tc>
        <w:tc>
          <w:tcPr>
            <w:tcW w:w="1871" w:type="dxa"/>
          </w:tcPr>
          <w:p w14:paraId="4D05E05F" w14:textId="77777777" w:rsidR="00043761" w:rsidRDefault="00000000">
            <w:pPr>
              <w:pStyle w:val="TableParagraph"/>
              <w:spacing w:line="234" w:lineRule="exact"/>
              <w:ind w:right="622"/>
              <w:jc w:val="right"/>
              <w:rPr>
                <w:rFonts w:ascii="Arial"/>
              </w:rPr>
            </w:pPr>
            <w:r>
              <w:rPr>
                <w:rFonts w:ascii="Arial"/>
                <w:color w:val="333333"/>
                <w:spacing w:val="-2"/>
              </w:rPr>
              <w:t>where</w:t>
            </w:r>
          </w:p>
        </w:tc>
      </w:tr>
      <w:tr w:rsidR="00043761" w14:paraId="6591E1D7" w14:textId="77777777">
        <w:trPr>
          <w:trHeight w:val="249"/>
        </w:trPr>
        <w:tc>
          <w:tcPr>
            <w:tcW w:w="1843" w:type="dxa"/>
          </w:tcPr>
          <w:p w14:paraId="6C6287A3" w14:textId="77777777" w:rsidR="00043761" w:rsidRDefault="00000000">
            <w:pPr>
              <w:pStyle w:val="TableParagraph"/>
              <w:spacing w:line="229" w:lineRule="exact"/>
              <w:ind w:left="15" w:right="1"/>
              <w:jc w:val="center"/>
              <w:rPr>
                <w:rFonts w:ascii="Arial"/>
              </w:rPr>
            </w:pPr>
            <w:r>
              <w:rPr>
                <w:rFonts w:ascii="Arial"/>
                <w:color w:val="333333"/>
                <w:spacing w:val="-5"/>
              </w:rPr>
              <w:t>end</w:t>
            </w:r>
          </w:p>
        </w:tc>
        <w:tc>
          <w:tcPr>
            <w:tcW w:w="1886" w:type="dxa"/>
          </w:tcPr>
          <w:p w14:paraId="1AFA64A4" w14:textId="77777777" w:rsidR="00043761" w:rsidRDefault="00000000">
            <w:pPr>
              <w:pStyle w:val="TableParagraph"/>
              <w:spacing w:line="229" w:lineRule="exact"/>
              <w:ind w:left="6"/>
              <w:jc w:val="center"/>
              <w:rPr>
                <w:rFonts w:ascii="Arial"/>
              </w:rPr>
            </w:pPr>
            <w:r>
              <w:rPr>
                <w:rFonts w:ascii="Arial"/>
                <w:color w:val="333333"/>
                <w:spacing w:val="-4"/>
              </w:rPr>
              <w:t>hand</w:t>
            </w:r>
          </w:p>
        </w:tc>
        <w:tc>
          <w:tcPr>
            <w:tcW w:w="1876" w:type="dxa"/>
          </w:tcPr>
          <w:p w14:paraId="12F394C3" w14:textId="77777777" w:rsidR="00043761" w:rsidRDefault="00000000">
            <w:pPr>
              <w:pStyle w:val="TableParagraph"/>
              <w:spacing w:line="229" w:lineRule="exact"/>
              <w:ind w:left="14" w:right="1"/>
              <w:jc w:val="center"/>
              <w:rPr>
                <w:rFonts w:ascii="Arial"/>
              </w:rPr>
            </w:pPr>
            <w:r>
              <w:rPr>
                <w:rFonts w:ascii="Arial"/>
                <w:color w:val="333333"/>
                <w:spacing w:val="-4"/>
              </w:rPr>
              <w:t>take</w:t>
            </w:r>
          </w:p>
        </w:tc>
        <w:tc>
          <w:tcPr>
            <w:tcW w:w="1871" w:type="dxa"/>
          </w:tcPr>
          <w:p w14:paraId="259EC4A0" w14:textId="77777777" w:rsidR="00043761" w:rsidRDefault="00000000">
            <w:pPr>
              <w:pStyle w:val="TableParagraph"/>
              <w:spacing w:line="229" w:lineRule="exact"/>
              <w:ind w:left="11" w:right="1"/>
              <w:jc w:val="center"/>
              <w:rPr>
                <w:rFonts w:ascii="Arial"/>
              </w:rPr>
            </w:pPr>
            <w:r>
              <w:rPr>
                <w:rFonts w:ascii="Arial"/>
                <w:color w:val="333333"/>
                <w:spacing w:val="-4"/>
              </w:rPr>
              <w:t>help</w:t>
            </w:r>
          </w:p>
        </w:tc>
        <w:tc>
          <w:tcPr>
            <w:tcW w:w="1871" w:type="dxa"/>
          </w:tcPr>
          <w:p w14:paraId="56E9E20D" w14:textId="77777777" w:rsidR="00043761" w:rsidRDefault="00000000">
            <w:pPr>
              <w:pStyle w:val="TableParagraph"/>
              <w:spacing w:line="229" w:lineRule="exact"/>
              <w:ind w:right="684"/>
              <w:jc w:val="right"/>
              <w:rPr>
                <w:rFonts w:ascii="Arial"/>
              </w:rPr>
            </w:pPr>
            <w:r>
              <w:rPr>
                <w:rFonts w:ascii="Arial"/>
                <w:color w:val="333333"/>
                <w:spacing w:val="-4"/>
              </w:rPr>
              <w:t>does</w:t>
            </w:r>
          </w:p>
        </w:tc>
      </w:tr>
      <w:tr w:rsidR="00043761" w14:paraId="4F62AC78" w14:textId="77777777">
        <w:trPr>
          <w:trHeight w:val="254"/>
        </w:trPr>
        <w:tc>
          <w:tcPr>
            <w:tcW w:w="1843" w:type="dxa"/>
          </w:tcPr>
          <w:p w14:paraId="2891DC22" w14:textId="77777777" w:rsidR="00043761" w:rsidRDefault="00000000">
            <w:pPr>
              <w:pStyle w:val="TableParagraph"/>
              <w:spacing w:line="234" w:lineRule="exact"/>
              <w:ind w:left="15" w:right="1"/>
              <w:jc w:val="center"/>
              <w:rPr>
                <w:rFonts w:ascii="Arial"/>
              </w:rPr>
            </w:pPr>
            <w:r>
              <w:rPr>
                <w:rFonts w:ascii="Arial"/>
                <w:color w:val="333333"/>
                <w:spacing w:val="-2"/>
              </w:rPr>
              <w:t>picture</w:t>
            </w:r>
          </w:p>
        </w:tc>
        <w:tc>
          <w:tcPr>
            <w:tcW w:w="1886" w:type="dxa"/>
          </w:tcPr>
          <w:p w14:paraId="7EB6D4D2" w14:textId="77777777" w:rsidR="00043761" w:rsidRDefault="00000000">
            <w:pPr>
              <w:pStyle w:val="TableParagraph"/>
              <w:spacing w:line="234" w:lineRule="exact"/>
              <w:ind w:left="6"/>
              <w:jc w:val="center"/>
              <w:rPr>
                <w:rFonts w:ascii="Arial"/>
              </w:rPr>
            </w:pPr>
            <w:r>
              <w:rPr>
                <w:rFonts w:ascii="Arial"/>
                <w:color w:val="333333"/>
                <w:spacing w:val="-4"/>
              </w:rPr>
              <w:t>only</w:t>
            </w:r>
          </w:p>
        </w:tc>
        <w:tc>
          <w:tcPr>
            <w:tcW w:w="1876" w:type="dxa"/>
          </w:tcPr>
          <w:p w14:paraId="470F7FA3" w14:textId="77777777" w:rsidR="00043761" w:rsidRDefault="00000000">
            <w:pPr>
              <w:pStyle w:val="TableParagraph"/>
              <w:spacing w:line="234" w:lineRule="exact"/>
              <w:ind w:left="14" w:right="1"/>
              <w:jc w:val="center"/>
              <w:rPr>
                <w:rFonts w:ascii="Arial"/>
              </w:rPr>
            </w:pPr>
            <w:r>
              <w:rPr>
                <w:rFonts w:ascii="Arial"/>
                <w:color w:val="333333"/>
                <w:spacing w:val="-2"/>
              </w:rPr>
              <w:t>through</w:t>
            </w:r>
          </w:p>
        </w:tc>
        <w:tc>
          <w:tcPr>
            <w:tcW w:w="1871" w:type="dxa"/>
          </w:tcPr>
          <w:p w14:paraId="38A07A17" w14:textId="77777777" w:rsidR="00043761" w:rsidRDefault="00000000">
            <w:pPr>
              <w:pStyle w:val="TableParagraph"/>
              <w:spacing w:line="234" w:lineRule="exact"/>
              <w:ind w:left="11" w:right="1"/>
              <w:jc w:val="center"/>
              <w:rPr>
                <w:rFonts w:ascii="Arial"/>
              </w:rPr>
            </w:pPr>
            <w:r>
              <w:rPr>
                <w:rFonts w:ascii="Arial"/>
                <w:color w:val="333333"/>
                <w:spacing w:val="-2"/>
              </w:rPr>
              <w:t>another</w:t>
            </w:r>
          </w:p>
        </w:tc>
        <w:tc>
          <w:tcPr>
            <w:tcW w:w="1871" w:type="dxa"/>
          </w:tcPr>
          <w:p w14:paraId="7F789114" w14:textId="77777777" w:rsidR="00043761" w:rsidRDefault="00000000">
            <w:pPr>
              <w:pStyle w:val="TableParagraph"/>
              <w:spacing w:line="234" w:lineRule="exact"/>
              <w:ind w:right="653"/>
              <w:jc w:val="right"/>
              <w:rPr>
                <w:rFonts w:ascii="Arial"/>
              </w:rPr>
            </w:pPr>
            <w:r>
              <w:rPr>
                <w:rFonts w:ascii="Arial"/>
                <w:color w:val="333333"/>
                <w:spacing w:val="-2"/>
              </w:rPr>
              <w:t>again</w:t>
            </w:r>
          </w:p>
        </w:tc>
      </w:tr>
      <w:tr w:rsidR="00043761" w14:paraId="1B55A2E0" w14:textId="77777777">
        <w:trPr>
          <w:trHeight w:val="253"/>
        </w:trPr>
        <w:tc>
          <w:tcPr>
            <w:tcW w:w="1843" w:type="dxa"/>
          </w:tcPr>
          <w:p w14:paraId="177F4958" w14:textId="77777777" w:rsidR="00043761" w:rsidRDefault="00000000">
            <w:pPr>
              <w:pStyle w:val="TableParagraph"/>
              <w:spacing w:line="234" w:lineRule="exact"/>
              <w:ind w:left="15" w:right="1"/>
              <w:jc w:val="center"/>
              <w:rPr>
                <w:rFonts w:ascii="Arial"/>
              </w:rPr>
            </w:pPr>
            <w:r>
              <w:rPr>
                <w:rFonts w:ascii="Arial"/>
                <w:color w:val="333333"/>
                <w:spacing w:val="-2"/>
              </w:rPr>
              <w:t>little</w:t>
            </w:r>
          </w:p>
        </w:tc>
        <w:tc>
          <w:tcPr>
            <w:tcW w:w="1886" w:type="dxa"/>
          </w:tcPr>
          <w:p w14:paraId="092D6EF8" w14:textId="77777777" w:rsidR="00043761" w:rsidRDefault="00000000">
            <w:pPr>
              <w:pStyle w:val="TableParagraph"/>
              <w:spacing w:line="234" w:lineRule="exact"/>
              <w:ind w:left="6"/>
              <w:jc w:val="center"/>
              <w:rPr>
                <w:rFonts w:ascii="Arial"/>
              </w:rPr>
            </w:pPr>
            <w:r>
              <w:rPr>
                <w:rFonts w:ascii="Arial"/>
                <w:color w:val="333333"/>
                <w:spacing w:val="-4"/>
              </w:rPr>
              <w:t>much</w:t>
            </w:r>
          </w:p>
        </w:tc>
        <w:tc>
          <w:tcPr>
            <w:tcW w:w="1876" w:type="dxa"/>
          </w:tcPr>
          <w:p w14:paraId="2F06C3D6" w14:textId="77777777" w:rsidR="00043761" w:rsidRDefault="00000000">
            <w:pPr>
              <w:pStyle w:val="TableParagraph"/>
              <w:spacing w:line="234" w:lineRule="exact"/>
              <w:ind w:left="14" w:right="1"/>
              <w:jc w:val="center"/>
              <w:rPr>
                <w:rFonts w:ascii="Arial"/>
              </w:rPr>
            </w:pPr>
            <w:r>
              <w:rPr>
                <w:rFonts w:ascii="Arial"/>
                <w:color w:val="333333"/>
                <w:spacing w:val="-4"/>
              </w:rPr>
              <w:t>well</w:t>
            </w:r>
          </w:p>
        </w:tc>
        <w:tc>
          <w:tcPr>
            <w:tcW w:w="1871" w:type="dxa"/>
          </w:tcPr>
          <w:p w14:paraId="3193B4DF" w14:textId="77777777" w:rsidR="00043761" w:rsidRDefault="00000000">
            <w:pPr>
              <w:pStyle w:val="TableParagraph"/>
              <w:spacing w:line="234" w:lineRule="exact"/>
              <w:ind w:left="11" w:right="1"/>
              <w:jc w:val="center"/>
              <w:rPr>
                <w:rFonts w:ascii="Arial"/>
              </w:rPr>
            </w:pPr>
            <w:r>
              <w:rPr>
                <w:rFonts w:ascii="Arial"/>
                <w:color w:val="333333"/>
                <w:spacing w:val="-2"/>
              </w:rPr>
              <w:t>change</w:t>
            </w:r>
          </w:p>
        </w:tc>
        <w:tc>
          <w:tcPr>
            <w:tcW w:w="1871" w:type="dxa"/>
          </w:tcPr>
          <w:p w14:paraId="0A8E9779" w14:textId="77777777" w:rsidR="00043761" w:rsidRDefault="00000000">
            <w:pPr>
              <w:pStyle w:val="TableParagraph"/>
              <w:spacing w:line="234" w:lineRule="exact"/>
              <w:ind w:right="690"/>
              <w:jc w:val="right"/>
              <w:rPr>
                <w:rFonts w:ascii="Arial"/>
              </w:rPr>
            </w:pPr>
            <w:r>
              <w:rPr>
                <w:rFonts w:ascii="Arial"/>
                <w:color w:val="333333"/>
                <w:spacing w:val="-4"/>
              </w:rPr>
              <w:t>work</w:t>
            </w:r>
          </w:p>
        </w:tc>
      </w:tr>
      <w:tr w:rsidR="00043761" w14:paraId="0E8A9722" w14:textId="77777777">
        <w:trPr>
          <w:trHeight w:val="253"/>
        </w:trPr>
        <w:tc>
          <w:tcPr>
            <w:tcW w:w="1843" w:type="dxa"/>
          </w:tcPr>
          <w:p w14:paraId="3F561B68" w14:textId="77777777" w:rsidR="00043761" w:rsidRDefault="00000000">
            <w:pPr>
              <w:pStyle w:val="TableParagraph"/>
              <w:spacing w:line="234" w:lineRule="exact"/>
              <w:ind w:left="15"/>
              <w:jc w:val="center"/>
              <w:rPr>
                <w:rFonts w:ascii="Arial"/>
              </w:rPr>
            </w:pPr>
            <w:r>
              <w:rPr>
                <w:rFonts w:ascii="Arial"/>
                <w:color w:val="333333"/>
                <w:spacing w:val="-2"/>
              </w:rPr>
              <w:t>before</w:t>
            </w:r>
          </w:p>
        </w:tc>
        <w:tc>
          <w:tcPr>
            <w:tcW w:w="1886" w:type="dxa"/>
          </w:tcPr>
          <w:p w14:paraId="656628D0" w14:textId="77777777" w:rsidR="00043761" w:rsidRDefault="00000000">
            <w:pPr>
              <w:pStyle w:val="TableParagraph"/>
              <w:spacing w:line="234" w:lineRule="exact"/>
              <w:ind w:left="6"/>
              <w:jc w:val="center"/>
              <w:rPr>
                <w:rFonts w:ascii="Arial"/>
              </w:rPr>
            </w:pPr>
            <w:r>
              <w:rPr>
                <w:rFonts w:ascii="Arial"/>
                <w:color w:val="333333"/>
                <w:spacing w:val="-2"/>
              </w:rPr>
              <w:t>large</w:t>
            </w:r>
          </w:p>
        </w:tc>
        <w:tc>
          <w:tcPr>
            <w:tcW w:w="1876" w:type="dxa"/>
          </w:tcPr>
          <w:p w14:paraId="1B38B112" w14:textId="77777777" w:rsidR="00043761" w:rsidRDefault="00000000">
            <w:pPr>
              <w:pStyle w:val="TableParagraph"/>
              <w:spacing w:line="234" w:lineRule="exact"/>
              <w:ind w:left="14" w:right="1"/>
              <w:jc w:val="center"/>
              <w:rPr>
                <w:rFonts w:ascii="Arial"/>
              </w:rPr>
            </w:pPr>
            <w:r>
              <w:rPr>
                <w:rFonts w:ascii="Arial"/>
                <w:color w:val="333333"/>
                <w:spacing w:val="-5"/>
              </w:rPr>
              <w:t>off</w:t>
            </w:r>
          </w:p>
        </w:tc>
        <w:tc>
          <w:tcPr>
            <w:tcW w:w="1871" w:type="dxa"/>
          </w:tcPr>
          <w:p w14:paraId="68EDBC87" w14:textId="77777777" w:rsidR="00043761" w:rsidRDefault="00000000">
            <w:pPr>
              <w:pStyle w:val="TableParagraph"/>
              <w:spacing w:line="234" w:lineRule="exact"/>
              <w:ind w:left="11" w:right="1"/>
              <w:jc w:val="center"/>
              <w:rPr>
                <w:rFonts w:ascii="Arial"/>
              </w:rPr>
            </w:pPr>
            <w:r>
              <w:rPr>
                <w:rFonts w:ascii="Arial"/>
                <w:color w:val="333333"/>
                <w:spacing w:val="-4"/>
              </w:rPr>
              <w:t>know</w:t>
            </w:r>
          </w:p>
        </w:tc>
        <w:tc>
          <w:tcPr>
            <w:tcW w:w="1871" w:type="dxa"/>
          </w:tcPr>
          <w:p w14:paraId="036681B4" w14:textId="77777777" w:rsidR="00043761" w:rsidRDefault="00000000">
            <w:pPr>
              <w:pStyle w:val="TableParagraph"/>
              <w:spacing w:line="234" w:lineRule="exact"/>
              <w:ind w:left="11"/>
              <w:jc w:val="center"/>
              <w:rPr>
                <w:rFonts w:ascii="Arial"/>
              </w:rPr>
            </w:pPr>
            <w:r>
              <w:rPr>
                <w:rFonts w:ascii="Arial"/>
                <w:color w:val="333333"/>
                <w:spacing w:val="-4"/>
              </w:rPr>
              <w:t>line</w:t>
            </w:r>
          </w:p>
        </w:tc>
      </w:tr>
    </w:tbl>
    <w:p w14:paraId="75D4A46D" w14:textId="77777777" w:rsidR="00043761" w:rsidRDefault="00043761">
      <w:pPr>
        <w:pStyle w:val="BodyText"/>
        <w:spacing w:before="23"/>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3F3D8CF2" w14:textId="77777777">
        <w:trPr>
          <w:trHeight w:val="253"/>
        </w:trPr>
        <w:tc>
          <w:tcPr>
            <w:tcW w:w="1843" w:type="dxa"/>
          </w:tcPr>
          <w:p w14:paraId="79B4E8D3" w14:textId="77777777" w:rsidR="00043761" w:rsidRDefault="00000000">
            <w:pPr>
              <w:pStyle w:val="TableParagraph"/>
              <w:spacing w:line="234" w:lineRule="exact"/>
              <w:ind w:left="15" w:right="1"/>
              <w:jc w:val="center"/>
              <w:rPr>
                <w:rFonts w:ascii="Arial"/>
              </w:rPr>
            </w:pPr>
            <w:r>
              <w:rPr>
                <w:rFonts w:ascii="Arial"/>
                <w:color w:val="333333"/>
                <w:spacing w:val="-4"/>
              </w:rPr>
              <w:t>must</w:t>
            </w:r>
          </w:p>
        </w:tc>
        <w:tc>
          <w:tcPr>
            <w:tcW w:w="1886" w:type="dxa"/>
          </w:tcPr>
          <w:p w14:paraId="2C54D0FA" w14:textId="77777777" w:rsidR="00043761" w:rsidRDefault="00000000">
            <w:pPr>
              <w:pStyle w:val="TableParagraph"/>
              <w:spacing w:line="234" w:lineRule="exact"/>
              <w:ind w:left="6"/>
              <w:jc w:val="center"/>
              <w:rPr>
                <w:rFonts w:ascii="Arial"/>
              </w:rPr>
            </w:pPr>
            <w:r>
              <w:rPr>
                <w:rFonts w:ascii="Arial"/>
                <w:color w:val="333333"/>
                <w:spacing w:val="-4"/>
              </w:rPr>
              <w:t>play</w:t>
            </w:r>
          </w:p>
        </w:tc>
        <w:tc>
          <w:tcPr>
            <w:tcW w:w="1876" w:type="dxa"/>
          </w:tcPr>
          <w:p w14:paraId="4CE1D711" w14:textId="77777777" w:rsidR="00043761" w:rsidRDefault="00000000">
            <w:pPr>
              <w:pStyle w:val="TableParagraph"/>
              <w:spacing w:line="234" w:lineRule="exact"/>
              <w:ind w:left="14" w:right="1"/>
              <w:jc w:val="center"/>
              <w:rPr>
                <w:rFonts w:ascii="Arial"/>
              </w:rPr>
            </w:pPr>
            <w:r>
              <w:rPr>
                <w:rFonts w:ascii="Arial"/>
                <w:color w:val="333333"/>
                <w:spacing w:val="-2"/>
              </w:rPr>
              <w:t>place</w:t>
            </w:r>
          </w:p>
        </w:tc>
        <w:tc>
          <w:tcPr>
            <w:tcW w:w="1871" w:type="dxa"/>
          </w:tcPr>
          <w:p w14:paraId="0F0495A0" w14:textId="77777777" w:rsidR="00043761" w:rsidRDefault="00000000">
            <w:pPr>
              <w:pStyle w:val="TableParagraph"/>
              <w:spacing w:line="234" w:lineRule="exact"/>
              <w:ind w:left="11" w:right="1"/>
              <w:jc w:val="center"/>
              <w:rPr>
                <w:rFonts w:ascii="Arial"/>
              </w:rPr>
            </w:pPr>
            <w:r>
              <w:rPr>
                <w:rFonts w:ascii="Arial"/>
                <w:color w:val="333333"/>
                <w:spacing w:val="-2"/>
              </w:rPr>
              <w:t>right</w:t>
            </w:r>
          </w:p>
        </w:tc>
        <w:tc>
          <w:tcPr>
            <w:tcW w:w="1871" w:type="dxa"/>
          </w:tcPr>
          <w:p w14:paraId="3DECC490" w14:textId="77777777" w:rsidR="00043761" w:rsidRDefault="00000000">
            <w:pPr>
              <w:pStyle w:val="TableParagraph"/>
              <w:spacing w:line="234" w:lineRule="exact"/>
              <w:ind w:left="11" w:right="1"/>
              <w:jc w:val="center"/>
              <w:rPr>
                <w:rFonts w:ascii="Arial"/>
              </w:rPr>
            </w:pPr>
            <w:r>
              <w:rPr>
                <w:rFonts w:ascii="Arial"/>
                <w:color w:val="333333"/>
                <w:spacing w:val="-5"/>
              </w:rPr>
              <w:t>big</w:t>
            </w:r>
          </w:p>
        </w:tc>
      </w:tr>
      <w:tr w:rsidR="00043761" w14:paraId="2EEA2258" w14:textId="77777777">
        <w:trPr>
          <w:trHeight w:val="253"/>
        </w:trPr>
        <w:tc>
          <w:tcPr>
            <w:tcW w:w="1843" w:type="dxa"/>
          </w:tcPr>
          <w:p w14:paraId="37550871" w14:textId="77777777" w:rsidR="00043761" w:rsidRDefault="00000000">
            <w:pPr>
              <w:pStyle w:val="TableParagraph"/>
              <w:spacing w:line="234" w:lineRule="exact"/>
              <w:ind w:left="15" w:right="1"/>
              <w:jc w:val="center"/>
              <w:rPr>
                <w:rFonts w:ascii="Arial"/>
              </w:rPr>
            </w:pPr>
            <w:r>
              <w:rPr>
                <w:rFonts w:ascii="Arial"/>
                <w:color w:val="333333"/>
                <w:spacing w:val="-2"/>
              </w:rPr>
              <w:t>spell</w:t>
            </w:r>
          </w:p>
        </w:tc>
        <w:tc>
          <w:tcPr>
            <w:tcW w:w="1886" w:type="dxa"/>
          </w:tcPr>
          <w:p w14:paraId="54319970" w14:textId="77777777" w:rsidR="00043761" w:rsidRDefault="00000000">
            <w:pPr>
              <w:pStyle w:val="TableParagraph"/>
              <w:spacing w:line="234" w:lineRule="exact"/>
              <w:ind w:left="6"/>
              <w:jc w:val="center"/>
              <w:rPr>
                <w:rFonts w:ascii="Arial"/>
              </w:rPr>
            </w:pPr>
            <w:r>
              <w:rPr>
                <w:rFonts w:ascii="Arial"/>
                <w:color w:val="333333"/>
                <w:spacing w:val="-2"/>
              </w:rPr>
              <w:t>years</w:t>
            </w:r>
          </w:p>
        </w:tc>
        <w:tc>
          <w:tcPr>
            <w:tcW w:w="1876" w:type="dxa"/>
          </w:tcPr>
          <w:p w14:paraId="0DD834FB" w14:textId="77777777" w:rsidR="00043761" w:rsidRDefault="00000000">
            <w:pPr>
              <w:pStyle w:val="TableParagraph"/>
              <w:spacing w:line="234" w:lineRule="exact"/>
              <w:ind w:left="14" w:right="1"/>
              <w:jc w:val="center"/>
              <w:rPr>
                <w:rFonts w:ascii="Arial"/>
              </w:rPr>
            </w:pPr>
            <w:r>
              <w:rPr>
                <w:rFonts w:ascii="Arial"/>
                <w:color w:val="333333"/>
                <w:spacing w:val="-5"/>
              </w:rPr>
              <w:t>too</w:t>
            </w:r>
          </w:p>
        </w:tc>
        <w:tc>
          <w:tcPr>
            <w:tcW w:w="1871" w:type="dxa"/>
          </w:tcPr>
          <w:p w14:paraId="3A754C1D" w14:textId="77777777" w:rsidR="00043761" w:rsidRDefault="00000000">
            <w:pPr>
              <w:pStyle w:val="TableParagraph"/>
              <w:spacing w:line="234" w:lineRule="exact"/>
              <w:ind w:left="11" w:right="1"/>
              <w:jc w:val="center"/>
              <w:rPr>
                <w:rFonts w:ascii="Arial"/>
              </w:rPr>
            </w:pPr>
            <w:r>
              <w:rPr>
                <w:rFonts w:ascii="Arial"/>
                <w:color w:val="333333"/>
                <w:spacing w:val="-4"/>
              </w:rPr>
              <w:t>even</w:t>
            </w:r>
          </w:p>
        </w:tc>
        <w:tc>
          <w:tcPr>
            <w:tcW w:w="1871" w:type="dxa"/>
          </w:tcPr>
          <w:p w14:paraId="40F5C096" w14:textId="77777777" w:rsidR="00043761" w:rsidRDefault="00000000">
            <w:pPr>
              <w:pStyle w:val="TableParagraph"/>
              <w:spacing w:line="234" w:lineRule="exact"/>
              <w:ind w:left="11" w:right="1"/>
              <w:jc w:val="center"/>
              <w:rPr>
                <w:rFonts w:ascii="Arial"/>
              </w:rPr>
            </w:pPr>
            <w:r>
              <w:rPr>
                <w:rFonts w:ascii="Arial"/>
                <w:color w:val="333333"/>
                <w:spacing w:val="-5"/>
              </w:rPr>
              <w:t>air</w:t>
            </w:r>
          </w:p>
        </w:tc>
      </w:tr>
      <w:tr w:rsidR="00043761" w14:paraId="2585716F" w14:textId="77777777">
        <w:trPr>
          <w:trHeight w:val="253"/>
        </w:trPr>
        <w:tc>
          <w:tcPr>
            <w:tcW w:w="1843" w:type="dxa"/>
          </w:tcPr>
          <w:p w14:paraId="67345A5D" w14:textId="77777777" w:rsidR="00043761" w:rsidRDefault="00000000">
            <w:pPr>
              <w:pStyle w:val="TableParagraph"/>
              <w:spacing w:line="234" w:lineRule="exact"/>
              <w:ind w:left="15" w:right="1"/>
              <w:jc w:val="center"/>
              <w:rPr>
                <w:rFonts w:ascii="Arial"/>
              </w:rPr>
            </w:pPr>
            <w:r>
              <w:rPr>
                <w:rFonts w:ascii="Arial"/>
                <w:color w:val="333333"/>
                <w:spacing w:val="-4"/>
              </w:rPr>
              <w:t>live</w:t>
            </w:r>
          </w:p>
        </w:tc>
        <w:tc>
          <w:tcPr>
            <w:tcW w:w="1886" w:type="dxa"/>
          </w:tcPr>
          <w:p w14:paraId="5E7B9E2A" w14:textId="77777777" w:rsidR="00043761" w:rsidRDefault="00000000">
            <w:pPr>
              <w:pStyle w:val="TableParagraph"/>
              <w:spacing w:line="234" w:lineRule="exact"/>
              <w:ind w:left="6"/>
              <w:jc w:val="center"/>
              <w:rPr>
                <w:rFonts w:ascii="Arial"/>
              </w:rPr>
            </w:pPr>
            <w:r>
              <w:rPr>
                <w:rFonts w:ascii="Arial"/>
                <w:color w:val="333333"/>
                <w:spacing w:val="-2"/>
              </w:rPr>
              <w:t>means</w:t>
            </w:r>
          </w:p>
        </w:tc>
        <w:tc>
          <w:tcPr>
            <w:tcW w:w="1876" w:type="dxa"/>
          </w:tcPr>
          <w:p w14:paraId="476F9F2D" w14:textId="77777777" w:rsidR="00043761" w:rsidRDefault="00000000">
            <w:pPr>
              <w:pStyle w:val="TableParagraph"/>
              <w:spacing w:line="234" w:lineRule="exact"/>
              <w:ind w:left="14" w:right="1"/>
              <w:jc w:val="center"/>
              <w:rPr>
                <w:rFonts w:ascii="Arial"/>
              </w:rPr>
            </w:pPr>
            <w:r>
              <w:rPr>
                <w:rFonts w:ascii="Arial"/>
                <w:color w:val="333333"/>
                <w:spacing w:val="-4"/>
              </w:rPr>
              <w:t>such</w:t>
            </w:r>
          </w:p>
        </w:tc>
        <w:tc>
          <w:tcPr>
            <w:tcW w:w="1871" w:type="dxa"/>
          </w:tcPr>
          <w:p w14:paraId="203A6D19" w14:textId="77777777" w:rsidR="00043761" w:rsidRDefault="00000000">
            <w:pPr>
              <w:pStyle w:val="TableParagraph"/>
              <w:spacing w:line="234" w:lineRule="exact"/>
              <w:ind w:left="11" w:right="1"/>
              <w:jc w:val="center"/>
              <w:rPr>
                <w:rFonts w:ascii="Arial"/>
              </w:rPr>
            </w:pPr>
            <w:r>
              <w:rPr>
                <w:rFonts w:ascii="Arial"/>
                <w:color w:val="333333"/>
                <w:spacing w:val="-4"/>
              </w:rPr>
              <w:t>away</w:t>
            </w:r>
          </w:p>
        </w:tc>
        <w:tc>
          <w:tcPr>
            <w:tcW w:w="1871" w:type="dxa"/>
          </w:tcPr>
          <w:p w14:paraId="7C781332" w14:textId="77777777" w:rsidR="00043761" w:rsidRDefault="00000000">
            <w:pPr>
              <w:pStyle w:val="TableParagraph"/>
              <w:spacing w:line="234" w:lineRule="exact"/>
              <w:ind w:left="11" w:right="1"/>
              <w:jc w:val="center"/>
              <w:rPr>
                <w:rFonts w:ascii="Arial"/>
              </w:rPr>
            </w:pPr>
            <w:r>
              <w:rPr>
                <w:rFonts w:ascii="Arial"/>
                <w:color w:val="333333"/>
                <w:spacing w:val="-5"/>
              </w:rPr>
              <w:t>me</w:t>
            </w:r>
          </w:p>
        </w:tc>
      </w:tr>
      <w:tr w:rsidR="00043761" w14:paraId="3219274B" w14:textId="77777777">
        <w:trPr>
          <w:trHeight w:val="253"/>
        </w:trPr>
        <w:tc>
          <w:tcPr>
            <w:tcW w:w="1843" w:type="dxa"/>
          </w:tcPr>
          <w:p w14:paraId="0B5D6401" w14:textId="77777777" w:rsidR="00043761" w:rsidRDefault="00000000">
            <w:pPr>
              <w:pStyle w:val="TableParagraph"/>
              <w:spacing w:line="234" w:lineRule="exact"/>
              <w:ind w:left="15" w:right="1"/>
              <w:jc w:val="center"/>
              <w:rPr>
                <w:rFonts w:ascii="Arial"/>
              </w:rPr>
            </w:pPr>
            <w:r>
              <w:rPr>
                <w:rFonts w:ascii="Arial"/>
                <w:color w:val="333333"/>
                <w:spacing w:val="-5"/>
              </w:rPr>
              <w:t>old</w:t>
            </w:r>
          </w:p>
        </w:tc>
        <w:tc>
          <w:tcPr>
            <w:tcW w:w="1886" w:type="dxa"/>
          </w:tcPr>
          <w:p w14:paraId="18D22214" w14:textId="77777777" w:rsidR="00043761" w:rsidRDefault="00000000">
            <w:pPr>
              <w:pStyle w:val="TableParagraph"/>
              <w:spacing w:line="234" w:lineRule="exact"/>
              <w:ind w:left="6"/>
              <w:jc w:val="center"/>
              <w:rPr>
                <w:rFonts w:ascii="Arial"/>
              </w:rPr>
            </w:pPr>
            <w:r>
              <w:rPr>
                <w:rFonts w:ascii="Arial"/>
                <w:color w:val="333333"/>
                <w:spacing w:val="-2"/>
              </w:rPr>
              <w:t>because</w:t>
            </w:r>
          </w:p>
        </w:tc>
        <w:tc>
          <w:tcPr>
            <w:tcW w:w="1876" w:type="dxa"/>
          </w:tcPr>
          <w:p w14:paraId="50721715" w14:textId="77777777" w:rsidR="00043761" w:rsidRDefault="00000000">
            <w:pPr>
              <w:pStyle w:val="TableParagraph"/>
              <w:spacing w:line="234" w:lineRule="exact"/>
              <w:ind w:left="14" w:right="1"/>
              <w:jc w:val="center"/>
              <w:rPr>
                <w:rFonts w:ascii="Arial"/>
              </w:rPr>
            </w:pPr>
            <w:r>
              <w:rPr>
                <w:rFonts w:ascii="Arial"/>
                <w:color w:val="333333"/>
                <w:spacing w:val="-2"/>
              </w:rPr>
              <w:t>animal</w:t>
            </w:r>
          </w:p>
        </w:tc>
        <w:tc>
          <w:tcPr>
            <w:tcW w:w="1871" w:type="dxa"/>
          </w:tcPr>
          <w:p w14:paraId="43EC54D9" w14:textId="77777777" w:rsidR="00043761" w:rsidRDefault="00000000">
            <w:pPr>
              <w:pStyle w:val="TableParagraph"/>
              <w:spacing w:line="234" w:lineRule="exact"/>
              <w:ind w:left="11" w:right="1"/>
              <w:jc w:val="center"/>
              <w:rPr>
                <w:rFonts w:ascii="Arial"/>
              </w:rPr>
            </w:pPr>
            <w:r>
              <w:rPr>
                <w:rFonts w:ascii="Arial"/>
                <w:color w:val="333333"/>
                <w:spacing w:val="-4"/>
              </w:rPr>
              <w:t>back</w:t>
            </w:r>
          </w:p>
        </w:tc>
        <w:tc>
          <w:tcPr>
            <w:tcW w:w="1871" w:type="dxa"/>
          </w:tcPr>
          <w:p w14:paraId="5C7FE8F7" w14:textId="77777777" w:rsidR="00043761" w:rsidRDefault="00000000">
            <w:pPr>
              <w:pStyle w:val="TableParagraph"/>
              <w:spacing w:line="234" w:lineRule="exact"/>
              <w:ind w:left="11" w:right="1"/>
              <w:jc w:val="center"/>
              <w:rPr>
                <w:rFonts w:ascii="Arial"/>
              </w:rPr>
            </w:pPr>
            <w:r>
              <w:rPr>
                <w:rFonts w:ascii="Arial"/>
                <w:color w:val="333333"/>
                <w:spacing w:val="-5"/>
              </w:rPr>
              <w:t>any</w:t>
            </w:r>
          </w:p>
        </w:tc>
      </w:tr>
      <w:tr w:rsidR="00043761" w14:paraId="6A85970E" w14:textId="77777777">
        <w:trPr>
          <w:trHeight w:val="249"/>
        </w:trPr>
        <w:tc>
          <w:tcPr>
            <w:tcW w:w="1843" w:type="dxa"/>
          </w:tcPr>
          <w:p w14:paraId="0A0540BD" w14:textId="77777777" w:rsidR="00043761" w:rsidRDefault="00000000">
            <w:pPr>
              <w:pStyle w:val="TableParagraph"/>
              <w:spacing w:line="229" w:lineRule="exact"/>
              <w:ind w:left="15" w:right="1"/>
              <w:jc w:val="center"/>
              <w:rPr>
                <w:rFonts w:ascii="Arial"/>
              </w:rPr>
            </w:pPr>
            <w:r>
              <w:rPr>
                <w:rFonts w:ascii="Arial"/>
                <w:color w:val="333333"/>
                <w:spacing w:val="-4"/>
              </w:rPr>
              <w:t>turn</w:t>
            </w:r>
          </w:p>
        </w:tc>
        <w:tc>
          <w:tcPr>
            <w:tcW w:w="1886" w:type="dxa"/>
          </w:tcPr>
          <w:p w14:paraId="069159FF" w14:textId="77777777" w:rsidR="00043761" w:rsidRDefault="00000000">
            <w:pPr>
              <w:pStyle w:val="TableParagraph"/>
              <w:spacing w:line="229" w:lineRule="exact"/>
              <w:ind w:left="6"/>
              <w:jc w:val="center"/>
              <w:rPr>
                <w:rFonts w:ascii="Arial"/>
              </w:rPr>
            </w:pPr>
            <w:r>
              <w:rPr>
                <w:rFonts w:ascii="Arial"/>
                <w:color w:val="333333"/>
                <w:spacing w:val="-2"/>
              </w:rPr>
              <w:t>house</w:t>
            </w:r>
          </w:p>
        </w:tc>
        <w:tc>
          <w:tcPr>
            <w:tcW w:w="1876" w:type="dxa"/>
          </w:tcPr>
          <w:p w14:paraId="11363C1E" w14:textId="77777777" w:rsidR="00043761" w:rsidRDefault="00000000">
            <w:pPr>
              <w:pStyle w:val="TableParagraph"/>
              <w:spacing w:line="229" w:lineRule="exact"/>
              <w:ind w:left="14" w:right="1"/>
              <w:jc w:val="center"/>
              <w:rPr>
                <w:rFonts w:ascii="Arial"/>
              </w:rPr>
            </w:pPr>
            <w:r>
              <w:rPr>
                <w:rFonts w:ascii="Arial"/>
                <w:color w:val="333333"/>
                <w:spacing w:val="-4"/>
              </w:rPr>
              <w:t>give</w:t>
            </w:r>
          </w:p>
        </w:tc>
        <w:tc>
          <w:tcPr>
            <w:tcW w:w="1871" w:type="dxa"/>
          </w:tcPr>
          <w:p w14:paraId="68AD1261" w14:textId="77777777" w:rsidR="00043761" w:rsidRDefault="00000000">
            <w:pPr>
              <w:pStyle w:val="TableParagraph"/>
              <w:spacing w:line="229" w:lineRule="exact"/>
              <w:ind w:left="11"/>
              <w:jc w:val="center"/>
              <w:rPr>
                <w:rFonts w:ascii="Arial"/>
              </w:rPr>
            </w:pPr>
            <w:r>
              <w:rPr>
                <w:rFonts w:ascii="Arial"/>
                <w:color w:val="333333"/>
                <w:spacing w:val="-4"/>
              </w:rPr>
              <w:t>same</w:t>
            </w:r>
          </w:p>
        </w:tc>
        <w:tc>
          <w:tcPr>
            <w:tcW w:w="1871" w:type="dxa"/>
          </w:tcPr>
          <w:p w14:paraId="52A6F804" w14:textId="77777777" w:rsidR="00043761" w:rsidRDefault="00000000">
            <w:pPr>
              <w:pStyle w:val="TableParagraph"/>
              <w:spacing w:line="229" w:lineRule="exact"/>
              <w:ind w:left="11"/>
              <w:jc w:val="center"/>
              <w:rPr>
                <w:rFonts w:ascii="Arial"/>
              </w:rPr>
            </w:pPr>
            <w:r>
              <w:rPr>
                <w:rFonts w:ascii="Arial"/>
                <w:color w:val="333333"/>
                <w:spacing w:val="-4"/>
              </w:rPr>
              <w:t>here</w:t>
            </w:r>
          </w:p>
        </w:tc>
      </w:tr>
      <w:tr w:rsidR="00043761" w14:paraId="31BB6AE5" w14:textId="77777777">
        <w:trPr>
          <w:trHeight w:val="253"/>
        </w:trPr>
        <w:tc>
          <w:tcPr>
            <w:tcW w:w="1843" w:type="dxa"/>
          </w:tcPr>
          <w:p w14:paraId="2200D99E" w14:textId="77777777" w:rsidR="00043761" w:rsidRDefault="00000000">
            <w:pPr>
              <w:pStyle w:val="TableParagraph"/>
              <w:spacing w:line="234" w:lineRule="exact"/>
              <w:ind w:left="15" w:right="1"/>
              <w:jc w:val="center"/>
              <w:rPr>
                <w:rFonts w:ascii="Arial"/>
              </w:rPr>
            </w:pPr>
            <w:r>
              <w:rPr>
                <w:rFonts w:ascii="Arial"/>
                <w:color w:val="333333"/>
                <w:spacing w:val="-2"/>
              </w:rPr>
              <w:t>point</w:t>
            </w:r>
          </w:p>
        </w:tc>
        <w:tc>
          <w:tcPr>
            <w:tcW w:w="1886" w:type="dxa"/>
          </w:tcPr>
          <w:p w14:paraId="15A93A99" w14:textId="77777777" w:rsidR="00043761" w:rsidRDefault="00000000">
            <w:pPr>
              <w:pStyle w:val="TableParagraph"/>
              <w:spacing w:line="234" w:lineRule="exact"/>
              <w:ind w:left="6"/>
              <w:jc w:val="center"/>
              <w:rPr>
                <w:rFonts w:ascii="Arial"/>
              </w:rPr>
            </w:pPr>
            <w:r>
              <w:rPr>
                <w:rFonts w:ascii="Arial"/>
                <w:color w:val="333333"/>
                <w:spacing w:val="-4"/>
              </w:rPr>
              <w:t>most</w:t>
            </w:r>
          </w:p>
        </w:tc>
        <w:tc>
          <w:tcPr>
            <w:tcW w:w="1876" w:type="dxa"/>
          </w:tcPr>
          <w:p w14:paraId="1839BBE7" w14:textId="77777777" w:rsidR="00043761" w:rsidRDefault="00000000">
            <w:pPr>
              <w:pStyle w:val="TableParagraph"/>
              <w:spacing w:line="234" w:lineRule="exact"/>
              <w:ind w:left="14" w:right="1"/>
              <w:jc w:val="center"/>
              <w:rPr>
                <w:rFonts w:ascii="Arial"/>
              </w:rPr>
            </w:pPr>
            <w:r>
              <w:rPr>
                <w:rFonts w:ascii="Arial"/>
                <w:color w:val="333333"/>
                <w:spacing w:val="-4"/>
              </w:rPr>
              <w:t>tell</w:t>
            </w:r>
          </w:p>
        </w:tc>
        <w:tc>
          <w:tcPr>
            <w:tcW w:w="1871" w:type="dxa"/>
          </w:tcPr>
          <w:p w14:paraId="79EA48DB" w14:textId="77777777" w:rsidR="00043761" w:rsidRDefault="00000000">
            <w:pPr>
              <w:pStyle w:val="TableParagraph"/>
              <w:spacing w:line="234" w:lineRule="exact"/>
              <w:ind w:left="11"/>
              <w:jc w:val="center"/>
              <w:rPr>
                <w:rFonts w:ascii="Arial"/>
              </w:rPr>
            </w:pPr>
            <w:r>
              <w:rPr>
                <w:rFonts w:ascii="Arial"/>
                <w:color w:val="333333"/>
                <w:spacing w:val="-5"/>
              </w:rPr>
              <w:t>why</w:t>
            </w:r>
          </w:p>
        </w:tc>
        <w:tc>
          <w:tcPr>
            <w:tcW w:w="1871" w:type="dxa"/>
          </w:tcPr>
          <w:p w14:paraId="2BFA05C0" w14:textId="77777777" w:rsidR="00043761" w:rsidRDefault="00000000">
            <w:pPr>
              <w:pStyle w:val="TableParagraph"/>
              <w:spacing w:line="234" w:lineRule="exact"/>
              <w:ind w:left="11" w:right="1"/>
              <w:jc w:val="center"/>
              <w:rPr>
                <w:rFonts w:ascii="Arial"/>
              </w:rPr>
            </w:pPr>
            <w:r>
              <w:rPr>
                <w:rFonts w:ascii="Arial"/>
                <w:color w:val="333333"/>
                <w:spacing w:val="-4"/>
              </w:rPr>
              <w:t>page</w:t>
            </w:r>
          </w:p>
        </w:tc>
      </w:tr>
    </w:tbl>
    <w:p w14:paraId="7E00AC5A" w14:textId="77777777" w:rsidR="00043761" w:rsidRDefault="00043761">
      <w:pPr>
        <w:pStyle w:val="BodyText"/>
        <w:spacing w:before="29"/>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01D4D436" w14:textId="77777777">
        <w:trPr>
          <w:trHeight w:val="253"/>
        </w:trPr>
        <w:tc>
          <w:tcPr>
            <w:tcW w:w="1843" w:type="dxa"/>
          </w:tcPr>
          <w:p w14:paraId="7AE0FEBD" w14:textId="77777777" w:rsidR="00043761" w:rsidRDefault="00000000">
            <w:pPr>
              <w:pStyle w:val="TableParagraph"/>
              <w:spacing w:line="234" w:lineRule="exact"/>
              <w:ind w:left="15" w:right="1"/>
              <w:jc w:val="center"/>
              <w:rPr>
                <w:rFonts w:ascii="Arial"/>
              </w:rPr>
            </w:pPr>
            <w:r>
              <w:rPr>
                <w:rFonts w:ascii="Arial"/>
                <w:color w:val="333333"/>
                <w:spacing w:val="-4"/>
              </w:rPr>
              <w:t>very</w:t>
            </w:r>
          </w:p>
        </w:tc>
        <w:tc>
          <w:tcPr>
            <w:tcW w:w="1886" w:type="dxa"/>
          </w:tcPr>
          <w:p w14:paraId="24999737" w14:textId="77777777" w:rsidR="00043761" w:rsidRDefault="00000000">
            <w:pPr>
              <w:pStyle w:val="TableParagraph"/>
              <w:spacing w:line="234" w:lineRule="exact"/>
              <w:ind w:left="6"/>
              <w:jc w:val="center"/>
              <w:rPr>
                <w:rFonts w:ascii="Arial"/>
              </w:rPr>
            </w:pPr>
            <w:r>
              <w:rPr>
                <w:rFonts w:ascii="Arial"/>
                <w:color w:val="333333"/>
                <w:spacing w:val="-5"/>
              </w:rPr>
              <w:t>boy</w:t>
            </w:r>
          </w:p>
        </w:tc>
        <w:tc>
          <w:tcPr>
            <w:tcW w:w="1876" w:type="dxa"/>
          </w:tcPr>
          <w:p w14:paraId="334AEAE1" w14:textId="77777777" w:rsidR="00043761" w:rsidRDefault="00000000">
            <w:pPr>
              <w:pStyle w:val="TableParagraph"/>
              <w:spacing w:line="234" w:lineRule="exact"/>
              <w:ind w:left="14" w:right="1"/>
              <w:jc w:val="center"/>
              <w:rPr>
                <w:rFonts w:ascii="Arial"/>
              </w:rPr>
            </w:pPr>
            <w:r>
              <w:rPr>
                <w:rFonts w:ascii="Arial"/>
                <w:color w:val="333333"/>
                <w:spacing w:val="-5"/>
              </w:rPr>
              <w:t>ask</w:t>
            </w:r>
          </w:p>
        </w:tc>
        <w:tc>
          <w:tcPr>
            <w:tcW w:w="1871" w:type="dxa"/>
          </w:tcPr>
          <w:p w14:paraId="5C2181AB" w14:textId="77777777" w:rsidR="00043761" w:rsidRDefault="00000000">
            <w:pPr>
              <w:pStyle w:val="TableParagraph"/>
              <w:spacing w:line="234" w:lineRule="exact"/>
              <w:ind w:left="11" w:right="1"/>
              <w:jc w:val="center"/>
              <w:rPr>
                <w:rFonts w:ascii="Arial"/>
              </w:rPr>
            </w:pPr>
            <w:r>
              <w:rPr>
                <w:rFonts w:ascii="Arial"/>
                <w:color w:val="333333"/>
                <w:spacing w:val="-2"/>
              </w:rPr>
              <w:t>letter</w:t>
            </w:r>
          </w:p>
        </w:tc>
        <w:tc>
          <w:tcPr>
            <w:tcW w:w="1871" w:type="dxa"/>
          </w:tcPr>
          <w:p w14:paraId="0C78655A" w14:textId="77777777" w:rsidR="00043761" w:rsidRDefault="00000000">
            <w:pPr>
              <w:pStyle w:val="TableParagraph"/>
              <w:spacing w:line="234" w:lineRule="exact"/>
              <w:ind w:left="11" w:right="1"/>
              <w:jc w:val="center"/>
              <w:rPr>
                <w:rFonts w:ascii="Arial"/>
              </w:rPr>
            </w:pPr>
            <w:r>
              <w:rPr>
                <w:rFonts w:ascii="Arial"/>
                <w:color w:val="333333"/>
                <w:spacing w:val="-2"/>
              </w:rPr>
              <w:t>after</w:t>
            </w:r>
          </w:p>
        </w:tc>
      </w:tr>
      <w:tr w:rsidR="00043761" w14:paraId="23EB1913" w14:textId="77777777">
        <w:trPr>
          <w:trHeight w:val="254"/>
        </w:trPr>
        <w:tc>
          <w:tcPr>
            <w:tcW w:w="1843" w:type="dxa"/>
          </w:tcPr>
          <w:p w14:paraId="5CDDDD07" w14:textId="77777777" w:rsidR="00043761" w:rsidRDefault="00000000">
            <w:pPr>
              <w:pStyle w:val="TableParagraph"/>
              <w:spacing w:line="234" w:lineRule="exact"/>
              <w:ind w:left="15" w:right="1"/>
              <w:jc w:val="center"/>
              <w:rPr>
                <w:rFonts w:ascii="Arial"/>
              </w:rPr>
            </w:pPr>
            <w:r>
              <w:rPr>
                <w:rFonts w:ascii="Arial"/>
                <w:color w:val="333333"/>
                <w:spacing w:val="-2"/>
              </w:rPr>
              <w:t>follow</w:t>
            </w:r>
          </w:p>
        </w:tc>
        <w:tc>
          <w:tcPr>
            <w:tcW w:w="1886" w:type="dxa"/>
          </w:tcPr>
          <w:p w14:paraId="46754557" w14:textId="77777777" w:rsidR="00043761" w:rsidRDefault="00000000">
            <w:pPr>
              <w:pStyle w:val="TableParagraph"/>
              <w:spacing w:line="234" w:lineRule="exact"/>
              <w:ind w:left="6"/>
              <w:jc w:val="center"/>
              <w:rPr>
                <w:rFonts w:ascii="Arial"/>
              </w:rPr>
            </w:pPr>
            <w:r>
              <w:rPr>
                <w:rFonts w:ascii="Arial"/>
                <w:color w:val="333333"/>
                <w:spacing w:val="-4"/>
              </w:rPr>
              <w:t>went</w:t>
            </w:r>
          </w:p>
        </w:tc>
        <w:tc>
          <w:tcPr>
            <w:tcW w:w="1876" w:type="dxa"/>
          </w:tcPr>
          <w:p w14:paraId="1BF1E563" w14:textId="77777777" w:rsidR="00043761" w:rsidRDefault="00000000">
            <w:pPr>
              <w:pStyle w:val="TableParagraph"/>
              <w:spacing w:line="234" w:lineRule="exact"/>
              <w:ind w:left="14" w:right="1"/>
              <w:jc w:val="center"/>
              <w:rPr>
                <w:rFonts w:ascii="Arial"/>
              </w:rPr>
            </w:pPr>
            <w:r>
              <w:rPr>
                <w:rFonts w:ascii="Arial"/>
                <w:color w:val="333333"/>
                <w:spacing w:val="-2"/>
              </w:rPr>
              <w:t>mother</w:t>
            </w:r>
          </w:p>
        </w:tc>
        <w:tc>
          <w:tcPr>
            <w:tcW w:w="1871" w:type="dxa"/>
          </w:tcPr>
          <w:p w14:paraId="29F9C515" w14:textId="77777777" w:rsidR="00043761" w:rsidRDefault="00000000">
            <w:pPr>
              <w:pStyle w:val="TableParagraph"/>
              <w:spacing w:line="234" w:lineRule="exact"/>
              <w:ind w:left="11" w:right="1"/>
              <w:jc w:val="center"/>
              <w:rPr>
                <w:rFonts w:ascii="Arial"/>
              </w:rPr>
            </w:pPr>
            <w:r>
              <w:rPr>
                <w:rFonts w:ascii="Arial"/>
                <w:color w:val="333333"/>
                <w:spacing w:val="-2"/>
              </w:rPr>
              <w:t>things</w:t>
            </w:r>
          </w:p>
        </w:tc>
        <w:tc>
          <w:tcPr>
            <w:tcW w:w="1871" w:type="dxa"/>
          </w:tcPr>
          <w:p w14:paraId="6E0A805B" w14:textId="77777777" w:rsidR="00043761" w:rsidRDefault="00000000">
            <w:pPr>
              <w:pStyle w:val="TableParagraph"/>
              <w:spacing w:line="234" w:lineRule="exact"/>
              <w:ind w:left="11"/>
              <w:jc w:val="center"/>
              <w:rPr>
                <w:rFonts w:ascii="Arial"/>
              </w:rPr>
            </w:pPr>
            <w:r>
              <w:rPr>
                <w:rFonts w:ascii="Arial"/>
                <w:color w:val="333333"/>
                <w:spacing w:val="-4"/>
              </w:rPr>
              <w:t>came</w:t>
            </w:r>
          </w:p>
        </w:tc>
      </w:tr>
      <w:tr w:rsidR="00043761" w14:paraId="559F17B0" w14:textId="77777777">
        <w:trPr>
          <w:trHeight w:val="249"/>
        </w:trPr>
        <w:tc>
          <w:tcPr>
            <w:tcW w:w="1843" w:type="dxa"/>
          </w:tcPr>
          <w:p w14:paraId="0D2DA4AE" w14:textId="77777777" w:rsidR="00043761" w:rsidRDefault="00000000">
            <w:pPr>
              <w:pStyle w:val="TableParagraph"/>
              <w:spacing w:line="229" w:lineRule="exact"/>
              <w:ind w:left="15" w:right="1"/>
              <w:jc w:val="center"/>
              <w:rPr>
                <w:rFonts w:ascii="Arial"/>
              </w:rPr>
            </w:pPr>
            <w:r>
              <w:rPr>
                <w:rFonts w:ascii="Arial"/>
                <w:color w:val="333333"/>
                <w:spacing w:val="-5"/>
              </w:rPr>
              <w:t>men</w:t>
            </w:r>
          </w:p>
        </w:tc>
        <w:tc>
          <w:tcPr>
            <w:tcW w:w="1886" w:type="dxa"/>
          </w:tcPr>
          <w:p w14:paraId="2B135239" w14:textId="77777777" w:rsidR="00043761" w:rsidRDefault="00000000">
            <w:pPr>
              <w:pStyle w:val="TableParagraph"/>
              <w:spacing w:line="229" w:lineRule="exact"/>
              <w:ind w:left="6" w:right="1"/>
              <w:jc w:val="center"/>
              <w:rPr>
                <w:rFonts w:ascii="Arial"/>
              </w:rPr>
            </w:pPr>
            <w:r>
              <w:rPr>
                <w:rFonts w:ascii="Arial"/>
                <w:color w:val="333333"/>
                <w:spacing w:val="-2"/>
              </w:rPr>
              <w:t>answer</w:t>
            </w:r>
          </w:p>
        </w:tc>
        <w:tc>
          <w:tcPr>
            <w:tcW w:w="1876" w:type="dxa"/>
          </w:tcPr>
          <w:p w14:paraId="1F46123A" w14:textId="77777777" w:rsidR="00043761" w:rsidRDefault="00000000">
            <w:pPr>
              <w:pStyle w:val="TableParagraph"/>
              <w:spacing w:line="229" w:lineRule="exact"/>
              <w:ind w:left="14" w:right="1"/>
              <w:jc w:val="center"/>
              <w:rPr>
                <w:rFonts w:ascii="Arial"/>
              </w:rPr>
            </w:pPr>
            <w:r>
              <w:rPr>
                <w:rFonts w:ascii="Arial"/>
                <w:color w:val="333333"/>
                <w:spacing w:val="-5"/>
              </w:rPr>
              <w:t>our</w:t>
            </w:r>
          </w:p>
        </w:tc>
        <w:tc>
          <w:tcPr>
            <w:tcW w:w="1871" w:type="dxa"/>
          </w:tcPr>
          <w:p w14:paraId="5E35F36A" w14:textId="77777777" w:rsidR="00043761" w:rsidRDefault="00000000">
            <w:pPr>
              <w:pStyle w:val="TableParagraph"/>
              <w:spacing w:line="229" w:lineRule="exact"/>
              <w:ind w:left="11"/>
              <w:jc w:val="center"/>
              <w:rPr>
                <w:rFonts w:ascii="Arial"/>
              </w:rPr>
            </w:pPr>
            <w:r>
              <w:rPr>
                <w:rFonts w:ascii="Arial"/>
                <w:color w:val="333333"/>
                <w:spacing w:val="-4"/>
              </w:rPr>
              <w:t>want</w:t>
            </w:r>
          </w:p>
        </w:tc>
        <w:tc>
          <w:tcPr>
            <w:tcW w:w="1871" w:type="dxa"/>
          </w:tcPr>
          <w:p w14:paraId="56C81A20" w14:textId="77777777" w:rsidR="00043761" w:rsidRDefault="00000000">
            <w:pPr>
              <w:pStyle w:val="TableParagraph"/>
              <w:spacing w:line="229" w:lineRule="exact"/>
              <w:ind w:left="11" w:right="1"/>
              <w:jc w:val="center"/>
              <w:rPr>
                <w:rFonts w:ascii="Arial"/>
              </w:rPr>
            </w:pPr>
            <w:r>
              <w:rPr>
                <w:rFonts w:ascii="Arial"/>
                <w:color w:val="333333"/>
                <w:spacing w:val="-4"/>
              </w:rPr>
              <w:t>read</w:t>
            </w:r>
          </w:p>
        </w:tc>
      </w:tr>
      <w:tr w:rsidR="00043761" w14:paraId="417E4368" w14:textId="77777777">
        <w:trPr>
          <w:trHeight w:val="253"/>
        </w:trPr>
        <w:tc>
          <w:tcPr>
            <w:tcW w:w="1843" w:type="dxa"/>
          </w:tcPr>
          <w:p w14:paraId="535CA183" w14:textId="77777777" w:rsidR="00043761" w:rsidRDefault="00000000">
            <w:pPr>
              <w:pStyle w:val="TableParagraph"/>
              <w:spacing w:line="234" w:lineRule="exact"/>
              <w:ind w:left="15" w:right="1"/>
              <w:jc w:val="center"/>
              <w:rPr>
                <w:rFonts w:ascii="Arial"/>
              </w:rPr>
            </w:pPr>
            <w:r>
              <w:rPr>
                <w:rFonts w:ascii="Arial"/>
                <w:color w:val="333333"/>
                <w:spacing w:val="-2"/>
              </w:rPr>
              <w:t>found</w:t>
            </w:r>
          </w:p>
        </w:tc>
        <w:tc>
          <w:tcPr>
            <w:tcW w:w="1886" w:type="dxa"/>
          </w:tcPr>
          <w:p w14:paraId="23AD11FB" w14:textId="77777777" w:rsidR="00043761" w:rsidRDefault="00000000">
            <w:pPr>
              <w:pStyle w:val="TableParagraph"/>
              <w:spacing w:line="234" w:lineRule="exact"/>
              <w:ind w:left="6"/>
              <w:jc w:val="center"/>
              <w:rPr>
                <w:rFonts w:ascii="Arial"/>
              </w:rPr>
            </w:pPr>
            <w:r>
              <w:rPr>
                <w:rFonts w:ascii="Arial"/>
                <w:color w:val="333333"/>
                <w:spacing w:val="-4"/>
              </w:rPr>
              <w:t>just</w:t>
            </w:r>
          </w:p>
        </w:tc>
        <w:tc>
          <w:tcPr>
            <w:tcW w:w="1876" w:type="dxa"/>
          </w:tcPr>
          <w:p w14:paraId="41979988" w14:textId="77777777" w:rsidR="00043761" w:rsidRDefault="00000000">
            <w:pPr>
              <w:pStyle w:val="TableParagraph"/>
              <w:spacing w:line="234" w:lineRule="exact"/>
              <w:ind w:left="14" w:right="1"/>
              <w:jc w:val="center"/>
              <w:rPr>
                <w:rFonts w:ascii="Arial"/>
              </w:rPr>
            </w:pPr>
            <w:r>
              <w:rPr>
                <w:rFonts w:ascii="Arial"/>
                <w:color w:val="333333"/>
                <w:spacing w:val="-4"/>
              </w:rPr>
              <w:t>show</w:t>
            </w:r>
          </w:p>
        </w:tc>
        <w:tc>
          <w:tcPr>
            <w:tcW w:w="1871" w:type="dxa"/>
          </w:tcPr>
          <w:p w14:paraId="6FE9DDF4" w14:textId="77777777" w:rsidR="00043761" w:rsidRDefault="00000000">
            <w:pPr>
              <w:pStyle w:val="TableParagraph"/>
              <w:spacing w:line="234" w:lineRule="exact"/>
              <w:ind w:left="11" w:right="1"/>
              <w:jc w:val="center"/>
              <w:rPr>
                <w:rFonts w:ascii="Arial"/>
              </w:rPr>
            </w:pPr>
            <w:r>
              <w:rPr>
                <w:rFonts w:ascii="Arial"/>
                <w:color w:val="333333"/>
                <w:spacing w:val="-4"/>
              </w:rPr>
              <w:t>need</w:t>
            </w:r>
          </w:p>
        </w:tc>
        <w:tc>
          <w:tcPr>
            <w:tcW w:w="1871" w:type="dxa"/>
          </w:tcPr>
          <w:p w14:paraId="79F4DAE4" w14:textId="77777777" w:rsidR="00043761" w:rsidRDefault="00000000">
            <w:pPr>
              <w:pStyle w:val="TableParagraph"/>
              <w:spacing w:line="234" w:lineRule="exact"/>
              <w:ind w:left="11" w:right="1"/>
              <w:jc w:val="center"/>
              <w:rPr>
                <w:rFonts w:ascii="Arial"/>
              </w:rPr>
            </w:pPr>
            <w:r>
              <w:rPr>
                <w:rFonts w:ascii="Arial"/>
                <w:color w:val="333333"/>
                <w:spacing w:val="-2"/>
              </w:rPr>
              <w:t>study</w:t>
            </w:r>
          </w:p>
        </w:tc>
      </w:tr>
      <w:tr w:rsidR="00043761" w14:paraId="4C962C2F" w14:textId="77777777">
        <w:trPr>
          <w:trHeight w:val="253"/>
        </w:trPr>
        <w:tc>
          <w:tcPr>
            <w:tcW w:w="1843" w:type="dxa"/>
          </w:tcPr>
          <w:p w14:paraId="23ECB9E2" w14:textId="77777777" w:rsidR="00043761" w:rsidRDefault="00000000">
            <w:pPr>
              <w:pStyle w:val="TableParagraph"/>
              <w:spacing w:line="234" w:lineRule="exact"/>
              <w:ind w:left="15" w:right="1"/>
              <w:jc w:val="center"/>
              <w:rPr>
                <w:rFonts w:ascii="Arial"/>
              </w:rPr>
            </w:pPr>
            <w:r>
              <w:rPr>
                <w:rFonts w:ascii="Arial"/>
                <w:color w:val="333333"/>
                <w:spacing w:val="-4"/>
              </w:rPr>
              <w:t>name</w:t>
            </w:r>
          </w:p>
        </w:tc>
        <w:tc>
          <w:tcPr>
            <w:tcW w:w="1886" w:type="dxa"/>
          </w:tcPr>
          <w:p w14:paraId="4BA3E96B" w14:textId="77777777" w:rsidR="00043761" w:rsidRDefault="00000000">
            <w:pPr>
              <w:pStyle w:val="TableParagraph"/>
              <w:spacing w:line="234" w:lineRule="exact"/>
              <w:ind w:left="6"/>
              <w:jc w:val="center"/>
              <w:rPr>
                <w:rFonts w:ascii="Arial"/>
              </w:rPr>
            </w:pPr>
            <w:r>
              <w:rPr>
                <w:rFonts w:ascii="Arial"/>
                <w:color w:val="333333"/>
                <w:spacing w:val="-4"/>
              </w:rPr>
              <w:t>also</w:t>
            </w:r>
          </w:p>
        </w:tc>
        <w:tc>
          <w:tcPr>
            <w:tcW w:w="1876" w:type="dxa"/>
          </w:tcPr>
          <w:p w14:paraId="6A3E914C" w14:textId="77777777" w:rsidR="00043761" w:rsidRDefault="00000000">
            <w:pPr>
              <w:pStyle w:val="TableParagraph"/>
              <w:spacing w:line="234" w:lineRule="exact"/>
              <w:ind w:left="14"/>
              <w:jc w:val="center"/>
              <w:rPr>
                <w:rFonts w:ascii="Arial"/>
              </w:rPr>
            </w:pPr>
            <w:r>
              <w:rPr>
                <w:rFonts w:ascii="Arial"/>
                <w:color w:val="333333"/>
                <w:spacing w:val="-4"/>
              </w:rPr>
              <w:t>land</w:t>
            </w:r>
          </w:p>
        </w:tc>
        <w:tc>
          <w:tcPr>
            <w:tcW w:w="1871" w:type="dxa"/>
          </w:tcPr>
          <w:p w14:paraId="7D59123B" w14:textId="77777777" w:rsidR="00043761" w:rsidRDefault="00000000">
            <w:pPr>
              <w:pStyle w:val="TableParagraph"/>
              <w:spacing w:line="234" w:lineRule="exact"/>
              <w:ind w:left="11" w:right="1"/>
              <w:jc w:val="center"/>
              <w:rPr>
                <w:rFonts w:ascii="Arial"/>
              </w:rPr>
            </w:pPr>
            <w:r>
              <w:rPr>
                <w:rFonts w:ascii="Arial"/>
                <w:color w:val="333333"/>
                <w:spacing w:val="-4"/>
              </w:rPr>
              <w:t>still</w:t>
            </w:r>
          </w:p>
        </w:tc>
        <w:tc>
          <w:tcPr>
            <w:tcW w:w="1871" w:type="dxa"/>
          </w:tcPr>
          <w:p w14:paraId="5D1D6AC7" w14:textId="77777777" w:rsidR="00043761" w:rsidRDefault="00000000">
            <w:pPr>
              <w:pStyle w:val="TableParagraph"/>
              <w:spacing w:line="234" w:lineRule="exact"/>
              <w:ind w:left="11"/>
              <w:jc w:val="center"/>
              <w:rPr>
                <w:rFonts w:ascii="Arial"/>
              </w:rPr>
            </w:pPr>
            <w:r>
              <w:rPr>
                <w:rFonts w:ascii="Arial"/>
                <w:color w:val="333333"/>
                <w:spacing w:val="-4"/>
              </w:rPr>
              <w:t>name</w:t>
            </w:r>
          </w:p>
        </w:tc>
      </w:tr>
      <w:tr w:rsidR="00043761" w14:paraId="3B8A857F" w14:textId="77777777">
        <w:trPr>
          <w:trHeight w:val="254"/>
        </w:trPr>
        <w:tc>
          <w:tcPr>
            <w:tcW w:w="1843" w:type="dxa"/>
          </w:tcPr>
          <w:p w14:paraId="3829E363" w14:textId="77777777" w:rsidR="00043761" w:rsidRDefault="00000000">
            <w:pPr>
              <w:pStyle w:val="TableParagraph"/>
              <w:spacing w:line="234" w:lineRule="exact"/>
              <w:ind w:left="15" w:right="1"/>
              <w:jc w:val="center"/>
              <w:rPr>
                <w:rFonts w:ascii="Arial"/>
              </w:rPr>
            </w:pPr>
            <w:r>
              <w:rPr>
                <w:rFonts w:ascii="Arial"/>
                <w:color w:val="333333"/>
                <w:spacing w:val="-4"/>
              </w:rPr>
              <w:t>good</w:t>
            </w:r>
          </w:p>
        </w:tc>
        <w:tc>
          <w:tcPr>
            <w:tcW w:w="1886" w:type="dxa"/>
          </w:tcPr>
          <w:p w14:paraId="3A051E6A" w14:textId="77777777" w:rsidR="00043761" w:rsidRDefault="00000000">
            <w:pPr>
              <w:pStyle w:val="TableParagraph"/>
              <w:spacing w:line="234" w:lineRule="exact"/>
              <w:ind w:left="6"/>
              <w:jc w:val="center"/>
              <w:rPr>
                <w:rFonts w:ascii="Arial"/>
              </w:rPr>
            </w:pPr>
            <w:r>
              <w:rPr>
                <w:rFonts w:ascii="Arial"/>
                <w:color w:val="333333"/>
                <w:spacing w:val="-2"/>
              </w:rPr>
              <w:t>around</w:t>
            </w:r>
          </w:p>
        </w:tc>
        <w:tc>
          <w:tcPr>
            <w:tcW w:w="1876" w:type="dxa"/>
          </w:tcPr>
          <w:p w14:paraId="716C8CFD" w14:textId="77777777" w:rsidR="00043761" w:rsidRDefault="00000000">
            <w:pPr>
              <w:pStyle w:val="TableParagraph"/>
              <w:spacing w:line="234" w:lineRule="exact"/>
              <w:ind w:left="14" w:right="1"/>
              <w:jc w:val="center"/>
              <w:rPr>
                <w:rFonts w:ascii="Arial"/>
              </w:rPr>
            </w:pPr>
            <w:r>
              <w:rPr>
                <w:rFonts w:ascii="Arial"/>
                <w:color w:val="333333"/>
                <w:spacing w:val="-2"/>
              </w:rPr>
              <w:t>different</w:t>
            </w:r>
          </w:p>
        </w:tc>
        <w:tc>
          <w:tcPr>
            <w:tcW w:w="1871" w:type="dxa"/>
          </w:tcPr>
          <w:p w14:paraId="6C69C6DC" w14:textId="77777777" w:rsidR="00043761" w:rsidRDefault="00000000">
            <w:pPr>
              <w:pStyle w:val="TableParagraph"/>
              <w:spacing w:line="234" w:lineRule="exact"/>
              <w:ind w:left="11"/>
              <w:jc w:val="center"/>
              <w:rPr>
                <w:rFonts w:ascii="Arial"/>
              </w:rPr>
            </w:pPr>
            <w:r>
              <w:rPr>
                <w:rFonts w:ascii="Arial"/>
                <w:color w:val="333333"/>
                <w:spacing w:val="-2"/>
              </w:rPr>
              <w:t>learn</w:t>
            </w:r>
          </w:p>
        </w:tc>
        <w:tc>
          <w:tcPr>
            <w:tcW w:w="1871" w:type="dxa"/>
          </w:tcPr>
          <w:p w14:paraId="30FED6FD" w14:textId="77777777" w:rsidR="00043761" w:rsidRDefault="00000000">
            <w:pPr>
              <w:pStyle w:val="TableParagraph"/>
              <w:spacing w:line="234" w:lineRule="exact"/>
              <w:ind w:left="11" w:right="1"/>
              <w:jc w:val="center"/>
              <w:rPr>
                <w:rFonts w:ascii="Arial"/>
              </w:rPr>
            </w:pPr>
            <w:r>
              <w:rPr>
                <w:rFonts w:ascii="Arial"/>
                <w:color w:val="333333"/>
                <w:spacing w:val="-4"/>
              </w:rPr>
              <w:t>good</w:t>
            </w:r>
          </w:p>
        </w:tc>
      </w:tr>
      <w:tr w:rsidR="00043761" w14:paraId="55200F80" w14:textId="77777777">
        <w:trPr>
          <w:trHeight w:val="254"/>
        </w:trPr>
        <w:tc>
          <w:tcPr>
            <w:tcW w:w="1843" w:type="dxa"/>
          </w:tcPr>
          <w:p w14:paraId="4C302DF5" w14:textId="77777777" w:rsidR="00043761" w:rsidRDefault="00043761">
            <w:pPr>
              <w:pStyle w:val="TableParagraph"/>
              <w:rPr>
                <w:rFonts w:ascii="Times New Roman"/>
                <w:sz w:val="18"/>
              </w:rPr>
            </w:pPr>
          </w:p>
        </w:tc>
        <w:tc>
          <w:tcPr>
            <w:tcW w:w="1886" w:type="dxa"/>
          </w:tcPr>
          <w:p w14:paraId="6F5FDB28" w14:textId="77777777" w:rsidR="00043761" w:rsidRDefault="00043761">
            <w:pPr>
              <w:pStyle w:val="TableParagraph"/>
              <w:rPr>
                <w:rFonts w:ascii="Times New Roman"/>
                <w:sz w:val="18"/>
              </w:rPr>
            </w:pPr>
          </w:p>
        </w:tc>
        <w:tc>
          <w:tcPr>
            <w:tcW w:w="1876" w:type="dxa"/>
          </w:tcPr>
          <w:p w14:paraId="4B676E7D" w14:textId="77777777" w:rsidR="00043761" w:rsidRDefault="00043761">
            <w:pPr>
              <w:pStyle w:val="TableParagraph"/>
              <w:rPr>
                <w:rFonts w:ascii="Times New Roman"/>
                <w:sz w:val="18"/>
              </w:rPr>
            </w:pPr>
          </w:p>
        </w:tc>
        <w:tc>
          <w:tcPr>
            <w:tcW w:w="1871" w:type="dxa"/>
          </w:tcPr>
          <w:p w14:paraId="5A068D0C" w14:textId="77777777" w:rsidR="00043761" w:rsidRDefault="00043761">
            <w:pPr>
              <w:pStyle w:val="TableParagraph"/>
              <w:rPr>
                <w:rFonts w:ascii="Times New Roman"/>
                <w:sz w:val="18"/>
              </w:rPr>
            </w:pPr>
          </w:p>
        </w:tc>
        <w:tc>
          <w:tcPr>
            <w:tcW w:w="1871" w:type="dxa"/>
          </w:tcPr>
          <w:p w14:paraId="485DE4D1" w14:textId="77777777" w:rsidR="00043761" w:rsidRDefault="00043761">
            <w:pPr>
              <w:pStyle w:val="TableParagraph"/>
              <w:rPr>
                <w:rFonts w:ascii="Times New Roman"/>
                <w:sz w:val="18"/>
              </w:rPr>
            </w:pPr>
          </w:p>
        </w:tc>
      </w:tr>
    </w:tbl>
    <w:p w14:paraId="49FF78B7" w14:textId="77777777" w:rsidR="00043761" w:rsidRDefault="00043761">
      <w:pPr>
        <w:pStyle w:val="BodyText"/>
        <w:spacing w:before="22"/>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0E597E57" w14:textId="77777777">
        <w:trPr>
          <w:trHeight w:val="254"/>
        </w:trPr>
        <w:tc>
          <w:tcPr>
            <w:tcW w:w="1843" w:type="dxa"/>
          </w:tcPr>
          <w:p w14:paraId="68C6EECD" w14:textId="77777777" w:rsidR="00043761" w:rsidRDefault="00000000">
            <w:pPr>
              <w:pStyle w:val="TableParagraph"/>
              <w:spacing w:line="234" w:lineRule="exact"/>
              <w:ind w:left="15" w:right="1"/>
              <w:jc w:val="center"/>
              <w:rPr>
                <w:rFonts w:ascii="Arial"/>
              </w:rPr>
            </w:pPr>
            <w:r>
              <w:rPr>
                <w:rFonts w:ascii="Arial"/>
                <w:color w:val="333333"/>
                <w:spacing w:val="-2"/>
              </w:rPr>
              <w:t>sentence</w:t>
            </w:r>
          </w:p>
        </w:tc>
        <w:tc>
          <w:tcPr>
            <w:tcW w:w="1886" w:type="dxa"/>
          </w:tcPr>
          <w:p w14:paraId="32C42503" w14:textId="77777777" w:rsidR="00043761" w:rsidRDefault="00000000">
            <w:pPr>
              <w:pStyle w:val="TableParagraph"/>
              <w:spacing w:line="234" w:lineRule="exact"/>
              <w:ind w:left="6"/>
              <w:jc w:val="center"/>
              <w:rPr>
                <w:rFonts w:ascii="Arial"/>
              </w:rPr>
            </w:pPr>
            <w:r>
              <w:rPr>
                <w:rFonts w:ascii="Arial"/>
                <w:color w:val="333333"/>
                <w:spacing w:val="-4"/>
              </w:rPr>
              <w:t>form</w:t>
            </w:r>
          </w:p>
        </w:tc>
        <w:tc>
          <w:tcPr>
            <w:tcW w:w="1876" w:type="dxa"/>
          </w:tcPr>
          <w:p w14:paraId="29CCA534" w14:textId="77777777" w:rsidR="00043761" w:rsidRDefault="00000000">
            <w:pPr>
              <w:pStyle w:val="TableParagraph"/>
              <w:spacing w:line="234" w:lineRule="exact"/>
              <w:ind w:left="14"/>
              <w:jc w:val="center"/>
              <w:rPr>
                <w:rFonts w:ascii="Arial"/>
              </w:rPr>
            </w:pPr>
            <w:r>
              <w:rPr>
                <w:rFonts w:ascii="Arial"/>
                <w:color w:val="333333"/>
                <w:spacing w:val="-4"/>
              </w:rPr>
              <w:t>home</w:t>
            </w:r>
          </w:p>
        </w:tc>
        <w:tc>
          <w:tcPr>
            <w:tcW w:w="1871" w:type="dxa"/>
          </w:tcPr>
          <w:p w14:paraId="2AEA8FD0" w14:textId="77777777" w:rsidR="00043761" w:rsidRDefault="00000000">
            <w:pPr>
              <w:pStyle w:val="TableParagraph"/>
              <w:spacing w:line="234" w:lineRule="exact"/>
              <w:ind w:left="11"/>
              <w:jc w:val="center"/>
              <w:rPr>
                <w:rFonts w:ascii="Arial"/>
              </w:rPr>
            </w:pPr>
            <w:r>
              <w:rPr>
                <w:rFonts w:ascii="Arial"/>
                <w:color w:val="333333"/>
                <w:spacing w:val="-2"/>
              </w:rPr>
              <w:t>should</w:t>
            </w:r>
          </w:p>
        </w:tc>
        <w:tc>
          <w:tcPr>
            <w:tcW w:w="1871" w:type="dxa"/>
          </w:tcPr>
          <w:p w14:paraId="039BE2D4" w14:textId="77777777" w:rsidR="00043761" w:rsidRDefault="00000000">
            <w:pPr>
              <w:pStyle w:val="TableParagraph"/>
              <w:spacing w:line="234" w:lineRule="exact"/>
              <w:ind w:left="11" w:right="1"/>
              <w:jc w:val="center"/>
              <w:rPr>
                <w:rFonts w:ascii="Arial"/>
              </w:rPr>
            </w:pPr>
            <w:r>
              <w:rPr>
                <w:rFonts w:ascii="Arial"/>
                <w:color w:val="333333"/>
                <w:spacing w:val="-5"/>
              </w:rPr>
              <w:t>man</w:t>
            </w:r>
          </w:p>
        </w:tc>
      </w:tr>
      <w:tr w:rsidR="00043761" w14:paraId="0840CD01" w14:textId="77777777">
        <w:trPr>
          <w:trHeight w:val="254"/>
        </w:trPr>
        <w:tc>
          <w:tcPr>
            <w:tcW w:w="1843" w:type="dxa"/>
          </w:tcPr>
          <w:p w14:paraId="1A50803D" w14:textId="77777777" w:rsidR="00043761" w:rsidRDefault="00000000">
            <w:pPr>
              <w:pStyle w:val="TableParagraph"/>
              <w:spacing w:line="234" w:lineRule="exact"/>
              <w:ind w:left="15" w:right="1"/>
              <w:jc w:val="center"/>
              <w:rPr>
                <w:rFonts w:ascii="Arial"/>
              </w:rPr>
            </w:pPr>
            <w:r>
              <w:rPr>
                <w:rFonts w:ascii="Arial"/>
                <w:color w:val="333333"/>
                <w:spacing w:val="-2"/>
              </w:rPr>
              <w:t>three</w:t>
            </w:r>
          </w:p>
        </w:tc>
        <w:tc>
          <w:tcPr>
            <w:tcW w:w="1886" w:type="dxa"/>
          </w:tcPr>
          <w:p w14:paraId="1D545338" w14:textId="77777777" w:rsidR="00043761" w:rsidRDefault="00000000">
            <w:pPr>
              <w:pStyle w:val="TableParagraph"/>
              <w:spacing w:line="234" w:lineRule="exact"/>
              <w:ind w:left="6"/>
              <w:jc w:val="center"/>
              <w:rPr>
                <w:rFonts w:ascii="Arial"/>
              </w:rPr>
            </w:pPr>
            <w:r>
              <w:rPr>
                <w:rFonts w:ascii="Arial"/>
                <w:color w:val="333333"/>
                <w:spacing w:val="-5"/>
              </w:rPr>
              <w:t>us</w:t>
            </w:r>
          </w:p>
        </w:tc>
        <w:tc>
          <w:tcPr>
            <w:tcW w:w="1876" w:type="dxa"/>
          </w:tcPr>
          <w:p w14:paraId="47094184" w14:textId="77777777" w:rsidR="00043761" w:rsidRDefault="00000000">
            <w:pPr>
              <w:pStyle w:val="TableParagraph"/>
              <w:spacing w:line="234" w:lineRule="exact"/>
              <w:ind w:left="14"/>
              <w:jc w:val="center"/>
              <w:rPr>
                <w:rFonts w:ascii="Arial"/>
              </w:rPr>
            </w:pPr>
            <w:r>
              <w:rPr>
                <w:rFonts w:ascii="Arial"/>
                <w:color w:val="333333"/>
                <w:spacing w:val="-2"/>
              </w:rPr>
              <w:t>America</w:t>
            </w:r>
          </w:p>
        </w:tc>
        <w:tc>
          <w:tcPr>
            <w:tcW w:w="1871" w:type="dxa"/>
          </w:tcPr>
          <w:p w14:paraId="49234B4E" w14:textId="77777777" w:rsidR="00043761" w:rsidRDefault="00000000">
            <w:pPr>
              <w:pStyle w:val="TableParagraph"/>
              <w:spacing w:line="234" w:lineRule="exact"/>
              <w:ind w:left="11" w:right="1"/>
              <w:jc w:val="center"/>
              <w:rPr>
                <w:rFonts w:ascii="Arial"/>
              </w:rPr>
            </w:pPr>
            <w:r>
              <w:rPr>
                <w:rFonts w:ascii="Arial"/>
                <w:color w:val="333333"/>
                <w:spacing w:val="-2"/>
              </w:rPr>
              <w:t>think</w:t>
            </w:r>
          </w:p>
        </w:tc>
        <w:tc>
          <w:tcPr>
            <w:tcW w:w="1871" w:type="dxa"/>
          </w:tcPr>
          <w:p w14:paraId="6A0CCDD1" w14:textId="77777777" w:rsidR="00043761" w:rsidRDefault="00000000">
            <w:pPr>
              <w:pStyle w:val="TableParagraph"/>
              <w:spacing w:line="234" w:lineRule="exact"/>
              <w:ind w:left="11" w:right="1"/>
              <w:jc w:val="center"/>
              <w:rPr>
                <w:rFonts w:ascii="Arial"/>
              </w:rPr>
            </w:pPr>
            <w:r>
              <w:rPr>
                <w:rFonts w:ascii="Arial"/>
                <w:color w:val="333333"/>
                <w:spacing w:val="-2"/>
              </w:rPr>
              <w:t>small</w:t>
            </w:r>
          </w:p>
        </w:tc>
      </w:tr>
      <w:tr w:rsidR="00043761" w14:paraId="785D7254" w14:textId="77777777">
        <w:trPr>
          <w:trHeight w:val="253"/>
        </w:trPr>
        <w:tc>
          <w:tcPr>
            <w:tcW w:w="1843" w:type="dxa"/>
          </w:tcPr>
          <w:p w14:paraId="39055F6D" w14:textId="77777777" w:rsidR="00043761" w:rsidRDefault="00000000">
            <w:pPr>
              <w:pStyle w:val="TableParagraph"/>
              <w:spacing w:line="234" w:lineRule="exact"/>
              <w:ind w:left="15" w:right="1"/>
              <w:jc w:val="center"/>
              <w:rPr>
                <w:rFonts w:ascii="Arial"/>
              </w:rPr>
            </w:pPr>
            <w:r>
              <w:rPr>
                <w:rFonts w:ascii="Arial"/>
                <w:color w:val="333333"/>
                <w:spacing w:val="-4"/>
              </w:rPr>
              <w:t>move</w:t>
            </w:r>
          </w:p>
        </w:tc>
        <w:tc>
          <w:tcPr>
            <w:tcW w:w="1886" w:type="dxa"/>
          </w:tcPr>
          <w:p w14:paraId="1E2ABE0E" w14:textId="77777777" w:rsidR="00043761" w:rsidRDefault="00000000">
            <w:pPr>
              <w:pStyle w:val="TableParagraph"/>
              <w:spacing w:line="234" w:lineRule="exact"/>
              <w:ind w:left="6"/>
              <w:jc w:val="center"/>
              <w:rPr>
                <w:rFonts w:ascii="Arial"/>
              </w:rPr>
            </w:pPr>
            <w:r>
              <w:rPr>
                <w:rFonts w:ascii="Arial"/>
                <w:color w:val="333333"/>
                <w:spacing w:val="-2"/>
              </w:rPr>
              <w:t>world</w:t>
            </w:r>
          </w:p>
        </w:tc>
        <w:tc>
          <w:tcPr>
            <w:tcW w:w="1876" w:type="dxa"/>
          </w:tcPr>
          <w:p w14:paraId="68C9D050" w14:textId="77777777" w:rsidR="00043761" w:rsidRDefault="00000000">
            <w:pPr>
              <w:pStyle w:val="TableParagraph"/>
              <w:spacing w:line="234" w:lineRule="exact"/>
              <w:ind w:left="14" w:right="1"/>
              <w:jc w:val="center"/>
              <w:rPr>
                <w:rFonts w:ascii="Arial"/>
              </w:rPr>
            </w:pPr>
            <w:r>
              <w:rPr>
                <w:rFonts w:ascii="Arial"/>
                <w:color w:val="333333"/>
                <w:spacing w:val="-4"/>
              </w:rPr>
              <w:t>high</w:t>
            </w:r>
          </w:p>
        </w:tc>
        <w:tc>
          <w:tcPr>
            <w:tcW w:w="1871" w:type="dxa"/>
          </w:tcPr>
          <w:p w14:paraId="214973DE" w14:textId="77777777" w:rsidR="00043761" w:rsidRDefault="00000000">
            <w:pPr>
              <w:pStyle w:val="TableParagraph"/>
              <w:spacing w:line="234" w:lineRule="exact"/>
              <w:ind w:left="11" w:right="1"/>
              <w:jc w:val="center"/>
              <w:rPr>
                <w:rFonts w:ascii="Arial"/>
              </w:rPr>
            </w:pPr>
            <w:r>
              <w:rPr>
                <w:rFonts w:ascii="Arial"/>
                <w:color w:val="333333"/>
                <w:spacing w:val="-5"/>
              </w:rPr>
              <w:t>saw</w:t>
            </w:r>
          </w:p>
        </w:tc>
        <w:tc>
          <w:tcPr>
            <w:tcW w:w="1871" w:type="dxa"/>
          </w:tcPr>
          <w:p w14:paraId="19EEC738" w14:textId="77777777" w:rsidR="00043761" w:rsidRDefault="00000000">
            <w:pPr>
              <w:pStyle w:val="TableParagraph"/>
              <w:spacing w:line="234" w:lineRule="exact"/>
              <w:ind w:left="11" w:right="1"/>
              <w:jc w:val="center"/>
              <w:rPr>
                <w:rFonts w:ascii="Arial"/>
              </w:rPr>
            </w:pPr>
            <w:r>
              <w:rPr>
                <w:rFonts w:ascii="Arial"/>
                <w:color w:val="333333"/>
                <w:spacing w:val="-2"/>
              </w:rPr>
              <w:t>important</w:t>
            </w:r>
          </w:p>
        </w:tc>
      </w:tr>
      <w:tr w:rsidR="00043761" w14:paraId="08BE8619" w14:textId="77777777">
        <w:trPr>
          <w:trHeight w:val="249"/>
        </w:trPr>
        <w:tc>
          <w:tcPr>
            <w:tcW w:w="1843" w:type="dxa"/>
          </w:tcPr>
          <w:p w14:paraId="33F7E931" w14:textId="77777777" w:rsidR="00043761" w:rsidRDefault="00000000">
            <w:pPr>
              <w:pStyle w:val="TableParagraph"/>
              <w:spacing w:line="229" w:lineRule="exact"/>
              <w:ind w:left="15" w:right="1"/>
              <w:jc w:val="center"/>
              <w:rPr>
                <w:rFonts w:ascii="Arial"/>
              </w:rPr>
            </w:pPr>
            <w:r>
              <w:rPr>
                <w:rFonts w:ascii="Arial"/>
                <w:color w:val="333333"/>
                <w:spacing w:val="-4"/>
              </w:rPr>
              <w:t>miss</w:t>
            </w:r>
          </w:p>
        </w:tc>
        <w:tc>
          <w:tcPr>
            <w:tcW w:w="1886" w:type="dxa"/>
          </w:tcPr>
          <w:p w14:paraId="48B9CD33" w14:textId="77777777" w:rsidR="00043761" w:rsidRDefault="00000000">
            <w:pPr>
              <w:pStyle w:val="TableParagraph"/>
              <w:spacing w:line="229" w:lineRule="exact"/>
              <w:ind w:left="6"/>
              <w:jc w:val="center"/>
              <w:rPr>
                <w:rFonts w:ascii="Arial"/>
              </w:rPr>
            </w:pPr>
            <w:r>
              <w:rPr>
                <w:rFonts w:ascii="Arial"/>
                <w:color w:val="333333"/>
                <w:spacing w:val="-2"/>
              </w:rPr>
              <w:t>every</w:t>
            </w:r>
          </w:p>
        </w:tc>
        <w:tc>
          <w:tcPr>
            <w:tcW w:w="1876" w:type="dxa"/>
          </w:tcPr>
          <w:p w14:paraId="1B01F38C" w14:textId="77777777" w:rsidR="00043761" w:rsidRDefault="00000000">
            <w:pPr>
              <w:pStyle w:val="TableParagraph"/>
              <w:spacing w:line="229" w:lineRule="exact"/>
              <w:ind w:left="14" w:right="1"/>
              <w:jc w:val="center"/>
              <w:rPr>
                <w:rFonts w:ascii="Arial"/>
              </w:rPr>
            </w:pPr>
            <w:r>
              <w:rPr>
                <w:rFonts w:ascii="Arial"/>
                <w:color w:val="333333"/>
                <w:spacing w:val="-4"/>
              </w:rPr>
              <w:t>left</w:t>
            </w:r>
          </w:p>
        </w:tc>
        <w:tc>
          <w:tcPr>
            <w:tcW w:w="1871" w:type="dxa"/>
          </w:tcPr>
          <w:p w14:paraId="34E9096B" w14:textId="77777777" w:rsidR="00043761" w:rsidRDefault="00000000">
            <w:pPr>
              <w:pStyle w:val="TableParagraph"/>
              <w:spacing w:line="229" w:lineRule="exact"/>
              <w:ind w:left="11" w:right="1"/>
              <w:jc w:val="center"/>
              <w:rPr>
                <w:rFonts w:ascii="Arial"/>
              </w:rPr>
            </w:pPr>
            <w:r>
              <w:rPr>
                <w:rFonts w:ascii="Arial"/>
                <w:color w:val="333333"/>
                <w:spacing w:val="-2"/>
              </w:rPr>
              <w:t>until</w:t>
            </w:r>
          </w:p>
        </w:tc>
        <w:tc>
          <w:tcPr>
            <w:tcW w:w="1871" w:type="dxa"/>
          </w:tcPr>
          <w:p w14:paraId="6B1B1341" w14:textId="77777777" w:rsidR="00043761" w:rsidRDefault="00000000">
            <w:pPr>
              <w:pStyle w:val="TableParagraph"/>
              <w:spacing w:line="229" w:lineRule="exact"/>
              <w:ind w:left="11"/>
              <w:jc w:val="center"/>
              <w:rPr>
                <w:rFonts w:ascii="Arial"/>
              </w:rPr>
            </w:pPr>
            <w:r>
              <w:rPr>
                <w:rFonts w:ascii="Arial"/>
                <w:color w:val="333333"/>
                <w:spacing w:val="-4"/>
              </w:rPr>
              <w:t>idea</w:t>
            </w:r>
          </w:p>
        </w:tc>
      </w:tr>
    </w:tbl>
    <w:p w14:paraId="102B2CB3" w14:textId="77777777" w:rsidR="00043761" w:rsidRDefault="00043761">
      <w:pPr>
        <w:pStyle w:val="TableParagraph"/>
        <w:spacing w:line="229" w:lineRule="exact"/>
        <w:jc w:val="center"/>
        <w:rPr>
          <w:rFonts w:ascii="Arial"/>
        </w:rPr>
        <w:sectPr w:rsidR="00043761">
          <w:headerReference w:type="default" r:id="rId272"/>
          <w:footerReference w:type="default" r:id="rId273"/>
          <w:pgSz w:w="12240" w:h="15840"/>
          <w:pgMar w:top="1680" w:right="1275" w:bottom="280" w:left="1417" w:header="0" w:footer="0" w:gutter="0"/>
          <w:cols w:space="720"/>
        </w:sect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0BECDF1B" w14:textId="77777777">
        <w:trPr>
          <w:trHeight w:val="254"/>
        </w:trPr>
        <w:tc>
          <w:tcPr>
            <w:tcW w:w="1843" w:type="dxa"/>
          </w:tcPr>
          <w:p w14:paraId="635E8AAB" w14:textId="77777777" w:rsidR="00043761" w:rsidRDefault="00000000">
            <w:pPr>
              <w:pStyle w:val="TableParagraph"/>
              <w:spacing w:line="234" w:lineRule="exact"/>
              <w:ind w:left="15" w:right="1"/>
              <w:jc w:val="center"/>
              <w:rPr>
                <w:rFonts w:ascii="Arial"/>
              </w:rPr>
            </w:pPr>
            <w:r>
              <w:rPr>
                <w:rFonts w:ascii="Arial"/>
                <w:color w:val="333333"/>
                <w:spacing w:val="-4"/>
              </w:rPr>
              <w:lastRenderedPageBreak/>
              <w:t>near</w:t>
            </w:r>
          </w:p>
        </w:tc>
        <w:tc>
          <w:tcPr>
            <w:tcW w:w="1886" w:type="dxa"/>
          </w:tcPr>
          <w:p w14:paraId="3CFAB270" w14:textId="77777777" w:rsidR="00043761" w:rsidRDefault="00000000">
            <w:pPr>
              <w:pStyle w:val="TableParagraph"/>
              <w:spacing w:line="234" w:lineRule="exact"/>
              <w:ind w:left="6"/>
              <w:jc w:val="center"/>
              <w:rPr>
                <w:rFonts w:ascii="Arial"/>
              </w:rPr>
            </w:pPr>
            <w:r>
              <w:rPr>
                <w:rFonts w:ascii="Arial"/>
                <w:color w:val="333333"/>
                <w:spacing w:val="-2"/>
              </w:rPr>
              <w:t>don't</w:t>
            </w:r>
          </w:p>
        </w:tc>
        <w:tc>
          <w:tcPr>
            <w:tcW w:w="1876" w:type="dxa"/>
          </w:tcPr>
          <w:p w14:paraId="789C573D" w14:textId="77777777" w:rsidR="00043761" w:rsidRDefault="00000000">
            <w:pPr>
              <w:pStyle w:val="TableParagraph"/>
              <w:spacing w:line="234" w:lineRule="exact"/>
              <w:ind w:left="14" w:right="1"/>
              <w:jc w:val="center"/>
              <w:rPr>
                <w:rFonts w:ascii="Arial"/>
              </w:rPr>
            </w:pPr>
            <w:r>
              <w:rPr>
                <w:rFonts w:ascii="Arial"/>
                <w:color w:val="333333"/>
                <w:spacing w:val="-2"/>
              </w:rPr>
              <w:t>children</w:t>
            </w:r>
          </w:p>
        </w:tc>
        <w:tc>
          <w:tcPr>
            <w:tcW w:w="1871" w:type="dxa"/>
          </w:tcPr>
          <w:p w14:paraId="20CBB639" w14:textId="77777777" w:rsidR="00043761" w:rsidRDefault="00000000">
            <w:pPr>
              <w:pStyle w:val="TableParagraph"/>
              <w:spacing w:line="234" w:lineRule="exact"/>
              <w:ind w:left="11" w:right="1"/>
              <w:jc w:val="center"/>
              <w:rPr>
                <w:rFonts w:ascii="Arial"/>
              </w:rPr>
            </w:pPr>
            <w:r>
              <w:rPr>
                <w:rFonts w:ascii="Arial"/>
                <w:color w:val="333333"/>
                <w:spacing w:val="-2"/>
              </w:rPr>
              <w:t>enough</w:t>
            </w:r>
          </w:p>
        </w:tc>
        <w:tc>
          <w:tcPr>
            <w:tcW w:w="1871" w:type="dxa"/>
          </w:tcPr>
          <w:p w14:paraId="421A744F" w14:textId="77777777" w:rsidR="00043761" w:rsidRDefault="00000000">
            <w:pPr>
              <w:pStyle w:val="TableParagraph"/>
              <w:spacing w:line="234" w:lineRule="exact"/>
              <w:ind w:left="11" w:right="1"/>
              <w:jc w:val="center"/>
              <w:rPr>
                <w:rFonts w:ascii="Arial"/>
              </w:rPr>
            </w:pPr>
            <w:r>
              <w:rPr>
                <w:rFonts w:ascii="Arial"/>
                <w:color w:val="333333"/>
                <w:spacing w:val="-5"/>
              </w:rPr>
              <w:t>add</w:t>
            </w:r>
          </w:p>
        </w:tc>
      </w:tr>
      <w:tr w:rsidR="00043761" w14:paraId="70C3BF7F" w14:textId="77777777">
        <w:trPr>
          <w:trHeight w:val="253"/>
        </w:trPr>
        <w:tc>
          <w:tcPr>
            <w:tcW w:w="1843" w:type="dxa"/>
          </w:tcPr>
          <w:p w14:paraId="1937D193" w14:textId="77777777" w:rsidR="00043761" w:rsidRDefault="00000000">
            <w:pPr>
              <w:pStyle w:val="TableParagraph"/>
              <w:spacing w:line="234" w:lineRule="exact"/>
              <w:ind w:left="15" w:right="1"/>
              <w:jc w:val="center"/>
              <w:rPr>
                <w:rFonts w:ascii="Arial"/>
              </w:rPr>
            </w:pPr>
            <w:r>
              <w:rPr>
                <w:rFonts w:ascii="Arial"/>
                <w:color w:val="333333"/>
                <w:spacing w:val="-5"/>
              </w:rPr>
              <w:t>few</w:t>
            </w:r>
          </w:p>
        </w:tc>
        <w:tc>
          <w:tcPr>
            <w:tcW w:w="1886" w:type="dxa"/>
          </w:tcPr>
          <w:p w14:paraId="0D6FA1D0" w14:textId="77777777" w:rsidR="00043761" w:rsidRDefault="00000000">
            <w:pPr>
              <w:pStyle w:val="TableParagraph"/>
              <w:spacing w:line="234" w:lineRule="exact"/>
              <w:ind w:left="6"/>
              <w:jc w:val="center"/>
              <w:rPr>
                <w:rFonts w:ascii="Arial"/>
              </w:rPr>
            </w:pPr>
            <w:r>
              <w:rPr>
                <w:rFonts w:ascii="Arial"/>
                <w:color w:val="333333"/>
                <w:spacing w:val="-4"/>
              </w:rPr>
              <w:t>side</w:t>
            </w:r>
          </w:p>
        </w:tc>
        <w:tc>
          <w:tcPr>
            <w:tcW w:w="1876" w:type="dxa"/>
          </w:tcPr>
          <w:p w14:paraId="0E9F5EE4" w14:textId="77777777" w:rsidR="00043761" w:rsidRDefault="00000000">
            <w:pPr>
              <w:pStyle w:val="TableParagraph"/>
              <w:spacing w:line="234" w:lineRule="exact"/>
              <w:ind w:left="14" w:right="1"/>
              <w:jc w:val="center"/>
              <w:rPr>
                <w:rFonts w:ascii="Arial"/>
              </w:rPr>
            </w:pPr>
            <w:r>
              <w:rPr>
                <w:rFonts w:ascii="Arial"/>
                <w:color w:val="333333"/>
                <w:spacing w:val="-5"/>
              </w:rPr>
              <w:t>eat</w:t>
            </w:r>
          </w:p>
        </w:tc>
        <w:tc>
          <w:tcPr>
            <w:tcW w:w="1871" w:type="dxa"/>
          </w:tcPr>
          <w:p w14:paraId="1307F865" w14:textId="77777777" w:rsidR="00043761" w:rsidRDefault="00000000">
            <w:pPr>
              <w:pStyle w:val="TableParagraph"/>
              <w:spacing w:line="234" w:lineRule="exact"/>
              <w:ind w:left="11" w:right="1"/>
              <w:jc w:val="center"/>
              <w:rPr>
                <w:rFonts w:ascii="Arial"/>
              </w:rPr>
            </w:pPr>
            <w:r>
              <w:rPr>
                <w:rFonts w:ascii="Arial"/>
                <w:color w:val="333333"/>
                <w:spacing w:val="-4"/>
              </w:rPr>
              <w:t>food</w:t>
            </w:r>
          </w:p>
        </w:tc>
        <w:tc>
          <w:tcPr>
            <w:tcW w:w="1871" w:type="dxa"/>
          </w:tcPr>
          <w:p w14:paraId="33D0EA92" w14:textId="77777777" w:rsidR="00043761" w:rsidRDefault="00000000">
            <w:pPr>
              <w:pStyle w:val="TableParagraph"/>
              <w:spacing w:line="234" w:lineRule="exact"/>
              <w:ind w:left="11"/>
              <w:jc w:val="center"/>
              <w:rPr>
                <w:rFonts w:ascii="Arial"/>
              </w:rPr>
            </w:pPr>
            <w:r>
              <w:rPr>
                <w:rFonts w:ascii="Arial"/>
                <w:color w:val="333333"/>
                <w:spacing w:val="-2"/>
              </w:rPr>
              <w:t>while</w:t>
            </w:r>
          </w:p>
        </w:tc>
      </w:tr>
    </w:tbl>
    <w:p w14:paraId="209670E3" w14:textId="77777777" w:rsidR="00043761" w:rsidRDefault="00043761">
      <w:pPr>
        <w:pStyle w:val="BodyText"/>
        <w:spacing w:before="40"/>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0658C1E6" w14:textId="77777777">
        <w:trPr>
          <w:trHeight w:val="253"/>
        </w:trPr>
        <w:tc>
          <w:tcPr>
            <w:tcW w:w="1843" w:type="dxa"/>
          </w:tcPr>
          <w:p w14:paraId="467570C8" w14:textId="77777777" w:rsidR="00043761" w:rsidRDefault="00000000">
            <w:pPr>
              <w:pStyle w:val="TableParagraph"/>
              <w:spacing w:line="234" w:lineRule="exact"/>
              <w:ind w:left="15" w:right="1"/>
              <w:jc w:val="center"/>
              <w:rPr>
                <w:rFonts w:ascii="Arial"/>
              </w:rPr>
            </w:pPr>
            <w:r>
              <w:rPr>
                <w:rFonts w:ascii="Arial"/>
                <w:color w:val="333333"/>
                <w:spacing w:val="-4"/>
              </w:rPr>
              <w:t>feet</w:t>
            </w:r>
          </w:p>
        </w:tc>
        <w:tc>
          <w:tcPr>
            <w:tcW w:w="1886" w:type="dxa"/>
          </w:tcPr>
          <w:p w14:paraId="22748AF7" w14:textId="77777777" w:rsidR="00043761" w:rsidRDefault="00000000">
            <w:pPr>
              <w:pStyle w:val="TableParagraph"/>
              <w:spacing w:line="234" w:lineRule="exact"/>
              <w:ind w:left="6"/>
              <w:jc w:val="center"/>
              <w:rPr>
                <w:rFonts w:ascii="Arial"/>
              </w:rPr>
            </w:pPr>
            <w:r>
              <w:rPr>
                <w:rFonts w:ascii="Arial"/>
                <w:color w:val="333333"/>
                <w:spacing w:val="-4"/>
              </w:rPr>
              <w:t>face</w:t>
            </w:r>
          </w:p>
        </w:tc>
        <w:tc>
          <w:tcPr>
            <w:tcW w:w="1876" w:type="dxa"/>
          </w:tcPr>
          <w:p w14:paraId="6C03E531" w14:textId="77777777" w:rsidR="00043761" w:rsidRDefault="00000000">
            <w:pPr>
              <w:pStyle w:val="TableParagraph"/>
              <w:spacing w:line="234" w:lineRule="exact"/>
              <w:ind w:left="14" w:right="1"/>
              <w:jc w:val="center"/>
              <w:rPr>
                <w:rFonts w:ascii="Arial"/>
              </w:rPr>
            </w:pPr>
            <w:r>
              <w:rPr>
                <w:rFonts w:ascii="Arial"/>
                <w:color w:val="333333"/>
                <w:spacing w:val="-2"/>
              </w:rPr>
              <w:t>between</w:t>
            </w:r>
          </w:p>
        </w:tc>
        <w:tc>
          <w:tcPr>
            <w:tcW w:w="1871" w:type="dxa"/>
          </w:tcPr>
          <w:p w14:paraId="6C7C833B" w14:textId="77777777" w:rsidR="00043761" w:rsidRDefault="00000000">
            <w:pPr>
              <w:pStyle w:val="TableParagraph"/>
              <w:spacing w:line="234" w:lineRule="exact"/>
              <w:ind w:left="11" w:right="1"/>
              <w:jc w:val="center"/>
              <w:rPr>
                <w:rFonts w:ascii="Arial"/>
              </w:rPr>
            </w:pPr>
            <w:r>
              <w:rPr>
                <w:rFonts w:ascii="Arial"/>
                <w:color w:val="333333"/>
                <w:spacing w:val="-2"/>
              </w:rPr>
              <w:t>along</w:t>
            </w:r>
          </w:p>
        </w:tc>
        <w:tc>
          <w:tcPr>
            <w:tcW w:w="1871" w:type="dxa"/>
          </w:tcPr>
          <w:p w14:paraId="7FC36724" w14:textId="77777777" w:rsidR="00043761" w:rsidRDefault="00000000">
            <w:pPr>
              <w:pStyle w:val="TableParagraph"/>
              <w:spacing w:line="234" w:lineRule="exact"/>
              <w:ind w:left="11" w:right="1"/>
              <w:jc w:val="center"/>
              <w:rPr>
                <w:rFonts w:ascii="Arial"/>
              </w:rPr>
            </w:pPr>
            <w:r>
              <w:rPr>
                <w:rFonts w:ascii="Arial"/>
                <w:color w:val="333333"/>
                <w:spacing w:val="-5"/>
              </w:rPr>
              <w:t>car</w:t>
            </w:r>
          </w:p>
        </w:tc>
      </w:tr>
      <w:tr w:rsidR="00043761" w14:paraId="703E6E6B" w14:textId="77777777">
        <w:trPr>
          <w:trHeight w:val="254"/>
        </w:trPr>
        <w:tc>
          <w:tcPr>
            <w:tcW w:w="1843" w:type="dxa"/>
          </w:tcPr>
          <w:p w14:paraId="161344BD" w14:textId="77777777" w:rsidR="00043761" w:rsidRDefault="00000000">
            <w:pPr>
              <w:pStyle w:val="TableParagraph"/>
              <w:spacing w:line="234" w:lineRule="exact"/>
              <w:ind w:left="15"/>
              <w:jc w:val="center"/>
              <w:rPr>
                <w:rFonts w:ascii="Arial"/>
              </w:rPr>
            </w:pPr>
            <w:r>
              <w:rPr>
                <w:rFonts w:ascii="Arial"/>
                <w:color w:val="333333"/>
                <w:spacing w:val="-2"/>
              </w:rPr>
              <w:t>watch</w:t>
            </w:r>
          </w:p>
        </w:tc>
        <w:tc>
          <w:tcPr>
            <w:tcW w:w="1886" w:type="dxa"/>
          </w:tcPr>
          <w:p w14:paraId="7C40B244" w14:textId="77777777" w:rsidR="00043761" w:rsidRDefault="00000000">
            <w:pPr>
              <w:pStyle w:val="TableParagraph"/>
              <w:spacing w:line="234" w:lineRule="exact"/>
              <w:ind w:left="6"/>
              <w:jc w:val="center"/>
              <w:rPr>
                <w:rFonts w:ascii="Arial"/>
              </w:rPr>
            </w:pPr>
            <w:r>
              <w:rPr>
                <w:rFonts w:ascii="Arial"/>
                <w:color w:val="333333"/>
                <w:spacing w:val="-5"/>
              </w:rPr>
              <w:t>own</w:t>
            </w:r>
          </w:p>
        </w:tc>
        <w:tc>
          <w:tcPr>
            <w:tcW w:w="1876" w:type="dxa"/>
          </w:tcPr>
          <w:p w14:paraId="5903CFF7" w14:textId="77777777" w:rsidR="00043761" w:rsidRDefault="00000000">
            <w:pPr>
              <w:pStyle w:val="TableParagraph"/>
              <w:spacing w:line="234" w:lineRule="exact"/>
              <w:ind w:left="14" w:right="1"/>
              <w:jc w:val="center"/>
              <w:rPr>
                <w:rFonts w:ascii="Arial"/>
              </w:rPr>
            </w:pPr>
            <w:r>
              <w:rPr>
                <w:rFonts w:ascii="Arial"/>
                <w:color w:val="333333"/>
                <w:spacing w:val="-2"/>
              </w:rPr>
              <w:t>might</w:t>
            </w:r>
          </w:p>
        </w:tc>
        <w:tc>
          <w:tcPr>
            <w:tcW w:w="1871" w:type="dxa"/>
          </w:tcPr>
          <w:p w14:paraId="024E1AEA" w14:textId="77777777" w:rsidR="00043761" w:rsidRDefault="00000000">
            <w:pPr>
              <w:pStyle w:val="TableParagraph"/>
              <w:spacing w:line="234" w:lineRule="exact"/>
              <w:ind w:left="11" w:right="1"/>
              <w:jc w:val="center"/>
              <w:rPr>
                <w:rFonts w:ascii="Arial"/>
              </w:rPr>
            </w:pPr>
            <w:r>
              <w:rPr>
                <w:rFonts w:ascii="Arial"/>
                <w:color w:val="333333"/>
                <w:spacing w:val="-4"/>
              </w:rPr>
              <w:t>mile</w:t>
            </w:r>
          </w:p>
        </w:tc>
        <w:tc>
          <w:tcPr>
            <w:tcW w:w="1871" w:type="dxa"/>
          </w:tcPr>
          <w:p w14:paraId="096B30DE" w14:textId="77777777" w:rsidR="00043761" w:rsidRDefault="00000000">
            <w:pPr>
              <w:pStyle w:val="TableParagraph"/>
              <w:spacing w:line="234" w:lineRule="exact"/>
              <w:ind w:left="11" w:right="1"/>
              <w:jc w:val="center"/>
              <w:rPr>
                <w:rFonts w:ascii="Arial"/>
              </w:rPr>
            </w:pPr>
            <w:r>
              <w:rPr>
                <w:rFonts w:ascii="Arial"/>
                <w:color w:val="333333"/>
                <w:spacing w:val="-5"/>
              </w:rPr>
              <w:t>far</w:t>
            </w:r>
          </w:p>
        </w:tc>
      </w:tr>
      <w:tr w:rsidR="00043761" w14:paraId="5FAE3ADD" w14:textId="77777777">
        <w:trPr>
          <w:trHeight w:val="254"/>
        </w:trPr>
        <w:tc>
          <w:tcPr>
            <w:tcW w:w="1843" w:type="dxa"/>
          </w:tcPr>
          <w:p w14:paraId="261EF16E" w14:textId="77777777" w:rsidR="00043761" w:rsidRDefault="00000000">
            <w:pPr>
              <w:pStyle w:val="TableParagraph"/>
              <w:spacing w:line="234" w:lineRule="exact"/>
              <w:ind w:left="15" w:right="1"/>
              <w:jc w:val="center"/>
              <w:rPr>
                <w:rFonts w:ascii="Arial"/>
              </w:rPr>
            </w:pPr>
            <w:r>
              <w:rPr>
                <w:rFonts w:ascii="Arial"/>
                <w:color w:val="333333"/>
                <w:spacing w:val="-2"/>
              </w:rPr>
              <w:t>below</w:t>
            </w:r>
          </w:p>
        </w:tc>
        <w:tc>
          <w:tcPr>
            <w:tcW w:w="1886" w:type="dxa"/>
          </w:tcPr>
          <w:p w14:paraId="0C20C92E" w14:textId="77777777" w:rsidR="00043761" w:rsidRDefault="00000000">
            <w:pPr>
              <w:pStyle w:val="TableParagraph"/>
              <w:spacing w:line="234" w:lineRule="exact"/>
              <w:ind w:left="6"/>
              <w:jc w:val="center"/>
              <w:rPr>
                <w:rFonts w:ascii="Arial"/>
              </w:rPr>
            </w:pPr>
            <w:r>
              <w:rPr>
                <w:rFonts w:ascii="Arial"/>
                <w:color w:val="333333"/>
                <w:spacing w:val="-2"/>
              </w:rPr>
              <w:t>close</w:t>
            </w:r>
          </w:p>
        </w:tc>
        <w:tc>
          <w:tcPr>
            <w:tcW w:w="1876" w:type="dxa"/>
          </w:tcPr>
          <w:p w14:paraId="60D2905F" w14:textId="77777777" w:rsidR="00043761" w:rsidRDefault="00000000">
            <w:pPr>
              <w:pStyle w:val="TableParagraph"/>
              <w:spacing w:line="234" w:lineRule="exact"/>
              <w:ind w:left="14" w:right="1"/>
              <w:jc w:val="center"/>
              <w:rPr>
                <w:rFonts w:ascii="Arial"/>
              </w:rPr>
            </w:pPr>
            <w:r>
              <w:rPr>
                <w:rFonts w:ascii="Arial"/>
                <w:color w:val="333333"/>
                <w:spacing w:val="-2"/>
              </w:rPr>
              <w:t>night</w:t>
            </w:r>
          </w:p>
        </w:tc>
        <w:tc>
          <w:tcPr>
            <w:tcW w:w="1871" w:type="dxa"/>
          </w:tcPr>
          <w:p w14:paraId="08F9823A" w14:textId="77777777" w:rsidR="00043761" w:rsidRDefault="00000000">
            <w:pPr>
              <w:pStyle w:val="TableParagraph"/>
              <w:spacing w:line="234" w:lineRule="exact"/>
              <w:ind w:left="11" w:right="1"/>
              <w:jc w:val="center"/>
              <w:rPr>
                <w:rFonts w:ascii="Arial"/>
              </w:rPr>
            </w:pPr>
            <w:r>
              <w:rPr>
                <w:rFonts w:ascii="Arial"/>
                <w:color w:val="333333"/>
                <w:spacing w:val="-2"/>
              </w:rPr>
              <w:t>Indian</w:t>
            </w:r>
          </w:p>
        </w:tc>
        <w:tc>
          <w:tcPr>
            <w:tcW w:w="1871" w:type="dxa"/>
          </w:tcPr>
          <w:p w14:paraId="6705AC42" w14:textId="77777777" w:rsidR="00043761" w:rsidRDefault="00000000">
            <w:pPr>
              <w:pStyle w:val="TableParagraph"/>
              <w:spacing w:line="234" w:lineRule="exact"/>
              <w:ind w:left="11"/>
              <w:jc w:val="center"/>
              <w:rPr>
                <w:rFonts w:ascii="Arial"/>
              </w:rPr>
            </w:pPr>
            <w:r>
              <w:rPr>
                <w:rFonts w:ascii="Arial"/>
                <w:color w:val="333333"/>
                <w:spacing w:val="-2"/>
              </w:rPr>
              <w:t>country</w:t>
            </w:r>
          </w:p>
        </w:tc>
      </w:tr>
      <w:tr w:rsidR="00043761" w14:paraId="638ADFC3" w14:textId="77777777">
        <w:trPr>
          <w:trHeight w:val="253"/>
        </w:trPr>
        <w:tc>
          <w:tcPr>
            <w:tcW w:w="1843" w:type="dxa"/>
          </w:tcPr>
          <w:p w14:paraId="3A1516CA" w14:textId="77777777" w:rsidR="00043761" w:rsidRDefault="00000000">
            <w:pPr>
              <w:pStyle w:val="TableParagraph"/>
              <w:spacing w:line="234" w:lineRule="exact"/>
              <w:ind w:left="15" w:right="1"/>
              <w:jc w:val="center"/>
              <w:rPr>
                <w:rFonts w:ascii="Arial"/>
              </w:rPr>
            </w:pPr>
            <w:r>
              <w:rPr>
                <w:rFonts w:ascii="Arial"/>
                <w:color w:val="333333"/>
                <w:spacing w:val="-2"/>
              </w:rPr>
              <w:t>something</w:t>
            </w:r>
          </w:p>
        </w:tc>
        <w:tc>
          <w:tcPr>
            <w:tcW w:w="1886" w:type="dxa"/>
          </w:tcPr>
          <w:p w14:paraId="56180971" w14:textId="77777777" w:rsidR="00043761" w:rsidRDefault="00000000">
            <w:pPr>
              <w:pStyle w:val="TableParagraph"/>
              <w:spacing w:line="234" w:lineRule="exact"/>
              <w:ind w:left="6"/>
              <w:jc w:val="center"/>
              <w:rPr>
                <w:rFonts w:ascii="Arial"/>
              </w:rPr>
            </w:pPr>
            <w:r>
              <w:rPr>
                <w:rFonts w:ascii="Arial"/>
                <w:color w:val="333333"/>
                <w:spacing w:val="-4"/>
              </w:rPr>
              <w:t>walk</w:t>
            </w:r>
          </w:p>
        </w:tc>
        <w:tc>
          <w:tcPr>
            <w:tcW w:w="1876" w:type="dxa"/>
          </w:tcPr>
          <w:p w14:paraId="732F0785" w14:textId="77777777" w:rsidR="00043761" w:rsidRDefault="00000000">
            <w:pPr>
              <w:pStyle w:val="TableParagraph"/>
              <w:spacing w:line="234" w:lineRule="exact"/>
              <w:ind w:left="14" w:right="1"/>
              <w:jc w:val="center"/>
              <w:rPr>
                <w:rFonts w:ascii="Arial"/>
              </w:rPr>
            </w:pPr>
            <w:r>
              <w:rPr>
                <w:rFonts w:ascii="Arial"/>
                <w:color w:val="333333"/>
                <w:spacing w:val="-4"/>
              </w:rPr>
              <w:t>real</w:t>
            </w:r>
          </w:p>
        </w:tc>
        <w:tc>
          <w:tcPr>
            <w:tcW w:w="1871" w:type="dxa"/>
          </w:tcPr>
          <w:p w14:paraId="6E40607D" w14:textId="77777777" w:rsidR="00043761" w:rsidRDefault="00000000">
            <w:pPr>
              <w:pStyle w:val="TableParagraph"/>
              <w:spacing w:line="234" w:lineRule="exact"/>
              <w:ind w:left="11" w:right="1"/>
              <w:jc w:val="center"/>
              <w:rPr>
                <w:rFonts w:ascii="Arial"/>
              </w:rPr>
            </w:pPr>
            <w:r>
              <w:rPr>
                <w:rFonts w:ascii="Arial"/>
                <w:color w:val="333333"/>
                <w:spacing w:val="-2"/>
              </w:rPr>
              <w:t>plant</w:t>
            </w:r>
          </w:p>
        </w:tc>
        <w:tc>
          <w:tcPr>
            <w:tcW w:w="1871" w:type="dxa"/>
          </w:tcPr>
          <w:p w14:paraId="36C2A042" w14:textId="77777777" w:rsidR="00043761" w:rsidRDefault="00000000">
            <w:pPr>
              <w:pStyle w:val="TableParagraph"/>
              <w:spacing w:line="234" w:lineRule="exact"/>
              <w:ind w:left="11" w:right="1"/>
              <w:jc w:val="center"/>
              <w:rPr>
                <w:rFonts w:ascii="Arial"/>
              </w:rPr>
            </w:pPr>
            <w:r>
              <w:rPr>
                <w:rFonts w:ascii="Arial"/>
                <w:color w:val="333333"/>
                <w:spacing w:val="-4"/>
              </w:rPr>
              <w:t>seem</w:t>
            </w:r>
          </w:p>
        </w:tc>
      </w:tr>
      <w:tr w:rsidR="00043761" w14:paraId="024D05AD" w14:textId="77777777">
        <w:trPr>
          <w:trHeight w:val="249"/>
        </w:trPr>
        <w:tc>
          <w:tcPr>
            <w:tcW w:w="1843" w:type="dxa"/>
          </w:tcPr>
          <w:p w14:paraId="61B7293C" w14:textId="77777777" w:rsidR="00043761" w:rsidRDefault="00000000">
            <w:pPr>
              <w:pStyle w:val="TableParagraph"/>
              <w:spacing w:line="229" w:lineRule="exact"/>
              <w:ind w:left="15" w:right="1"/>
              <w:jc w:val="center"/>
              <w:rPr>
                <w:rFonts w:ascii="Arial"/>
              </w:rPr>
            </w:pPr>
            <w:r>
              <w:rPr>
                <w:rFonts w:ascii="Arial"/>
                <w:color w:val="333333"/>
                <w:spacing w:val="-2"/>
              </w:rPr>
              <w:t>white</w:t>
            </w:r>
          </w:p>
        </w:tc>
        <w:tc>
          <w:tcPr>
            <w:tcW w:w="1886" w:type="dxa"/>
          </w:tcPr>
          <w:p w14:paraId="4AB5C421" w14:textId="77777777" w:rsidR="00043761" w:rsidRDefault="00000000">
            <w:pPr>
              <w:pStyle w:val="TableParagraph"/>
              <w:spacing w:line="229" w:lineRule="exact"/>
              <w:ind w:left="6"/>
              <w:jc w:val="center"/>
              <w:rPr>
                <w:rFonts w:ascii="Arial"/>
              </w:rPr>
            </w:pPr>
            <w:r>
              <w:rPr>
                <w:rFonts w:ascii="Arial"/>
                <w:color w:val="333333"/>
                <w:spacing w:val="-2"/>
              </w:rPr>
              <w:t>almost</w:t>
            </w:r>
          </w:p>
        </w:tc>
        <w:tc>
          <w:tcPr>
            <w:tcW w:w="1876" w:type="dxa"/>
          </w:tcPr>
          <w:p w14:paraId="3A31FDF4" w14:textId="77777777" w:rsidR="00043761" w:rsidRDefault="00000000">
            <w:pPr>
              <w:pStyle w:val="TableParagraph"/>
              <w:spacing w:line="229" w:lineRule="exact"/>
              <w:ind w:left="14" w:right="1"/>
              <w:jc w:val="center"/>
              <w:rPr>
                <w:rFonts w:ascii="Arial"/>
              </w:rPr>
            </w:pPr>
            <w:r>
              <w:rPr>
                <w:rFonts w:ascii="Arial"/>
                <w:color w:val="333333"/>
                <w:spacing w:val="-2"/>
              </w:rPr>
              <w:t>plant</w:t>
            </w:r>
          </w:p>
        </w:tc>
        <w:tc>
          <w:tcPr>
            <w:tcW w:w="1871" w:type="dxa"/>
          </w:tcPr>
          <w:p w14:paraId="2AE85CEC" w14:textId="77777777" w:rsidR="00043761" w:rsidRDefault="00000000">
            <w:pPr>
              <w:pStyle w:val="TableParagraph"/>
              <w:spacing w:line="229" w:lineRule="exact"/>
              <w:ind w:left="11" w:right="1"/>
              <w:jc w:val="center"/>
              <w:rPr>
                <w:rFonts w:ascii="Arial"/>
              </w:rPr>
            </w:pPr>
            <w:r>
              <w:rPr>
                <w:rFonts w:ascii="Arial"/>
                <w:color w:val="333333"/>
                <w:spacing w:val="-4"/>
              </w:rPr>
              <w:t>last</w:t>
            </w:r>
          </w:p>
        </w:tc>
        <w:tc>
          <w:tcPr>
            <w:tcW w:w="1871" w:type="dxa"/>
          </w:tcPr>
          <w:p w14:paraId="2F419710" w14:textId="77777777" w:rsidR="00043761" w:rsidRDefault="00000000">
            <w:pPr>
              <w:pStyle w:val="TableParagraph"/>
              <w:spacing w:line="229" w:lineRule="exact"/>
              <w:ind w:left="11" w:right="1"/>
              <w:jc w:val="center"/>
              <w:rPr>
                <w:rFonts w:ascii="Arial"/>
              </w:rPr>
            </w:pPr>
            <w:r>
              <w:rPr>
                <w:rFonts w:ascii="Arial"/>
                <w:color w:val="333333"/>
                <w:spacing w:val="-4"/>
              </w:rPr>
              <w:t>next</w:t>
            </w:r>
          </w:p>
        </w:tc>
      </w:tr>
      <w:tr w:rsidR="00043761" w14:paraId="4D97558E" w14:textId="77777777">
        <w:trPr>
          <w:trHeight w:val="253"/>
        </w:trPr>
        <w:tc>
          <w:tcPr>
            <w:tcW w:w="1843" w:type="dxa"/>
          </w:tcPr>
          <w:p w14:paraId="5FDF6E8D" w14:textId="77777777" w:rsidR="00043761" w:rsidRDefault="00000000">
            <w:pPr>
              <w:pStyle w:val="TableParagraph"/>
              <w:spacing w:line="234" w:lineRule="exact"/>
              <w:ind w:left="15" w:right="1"/>
              <w:jc w:val="center"/>
              <w:rPr>
                <w:rFonts w:ascii="Arial"/>
              </w:rPr>
            </w:pPr>
            <w:r>
              <w:rPr>
                <w:rFonts w:ascii="Arial"/>
                <w:color w:val="333333"/>
                <w:spacing w:val="-5"/>
              </w:rPr>
              <w:t>sea</w:t>
            </w:r>
          </w:p>
        </w:tc>
        <w:tc>
          <w:tcPr>
            <w:tcW w:w="1886" w:type="dxa"/>
          </w:tcPr>
          <w:p w14:paraId="19A0F39D" w14:textId="77777777" w:rsidR="00043761" w:rsidRDefault="00000000">
            <w:pPr>
              <w:pStyle w:val="TableParagraph"/>
              <w:spacing w:line="234" w:lineRule="exact"/>
              <w:ind w:left="6"/>
              <w:jc w:val="center"/>
              <w:rPr>
                <w:rFonts w:ascii="Arial"/>
              </w:rPr>
            </w:pPr>
            <w:r>
              <w:rPr>
                <w:rFonts w:ascii="Arial"/>
                <w:color w:val="333333"/>
                <w:spacing w:val="-5"/>
              </w:rPr>
              <w:t>let</w:t>
            </w:r>
          </w:p>
        </w:tc>
        <w:tc>
          <w:tcPr>
            <w:tcW w:w="1876" w:type="dxa"/>
          </w:tcPr>
          <w:p w14:paraId="4EAE9717" w14:textId="77777777" w:rsidR="00043761" w:rsidRDefault="00000000">
            <w:pPr>
              <w:pStyle w:val="TableParagraph"/>
              <w:spacing w:line="234" w:lineRule="exact"/>
              <w:ind w:left="14" w:right="1"/>
              <w:jc w:val="center"/>
              <w:rPr>
                <w:rFonts w:ascii="Arial"/>
              </w:rPr>
            </w:pPr>
            <w:r>
              <w:rPr>
                <w:rFonts w:ascii="Arial"/>
                <w:color w:val="333333"/>
                <w:spacing w:val="-4"/>
              </w:rPr>
              <w:t>last</w:t>
            </w:r>
          </w:p>
        </w:tc>
        <w:tc>
          <w:tcPr>
            <w:tcW w:w="1871" w:type="dxa"/>
          </w:tcPr>
          <w:p w14:paraId="1AE72B05" w14:textId="77777777" w:rsidR="00043761" w:rsidRDefault="00000000">
            <w:pPr>
              <w:pStyle w:val="TableParagraph"/>
              <w:spacing w:line="234" w:lineRule="exact"/>
              <w:ind w:left="11" w:right="1"/>
              <w:jc w:val="center"/>
              <w:rPr>
                <w:rFonts w:ascii="Arial"/>
              </w:rPr>
            </w:pPr>
            <w:r>
              <w:rPr>
                <w:rFonts w:ascii="Arial"/>
                <w:color w:val="333333"/>
                <w:spacing w:val="-2"/>
              </w:rPr>
              <w:t>school</w:t>
            </w:r>
          </w:p>
        </w:tc>
        <w:tc>
          <w:tcPr>
            <w:tcW w:w="1871" w:type="dxa"/>
          </w:tcPr>
          <w:p w14:paraId="316A143E" w14:textId="77777777" w:rsidR="00043761" w:rsidRDefault="00000000">
            <w:pPr>
              <w:pStyle w:val="TableParagraph"/>
              <w:spacing w:line="234" w:lineRule="exact"/>
              <w:ind w:left="11"/>
              <w:jc w:val="center"/>
              <w:rPr>
                <w:rFonts w:ascii="Arial"/>
              </w:rPr>
            </w:pPr>
            <w:r>
              <w:rPr>
                <w:rFonts w:ascii="Arial"/>
                <w:color w:val="333333"/>
                <w:spacing w:val="-4"/>
              </w:rPr>
              <w:t>hard</w:t>
            </w:r>
          </w:p>
        </w:tc>
      </w:tr>
    </w:tbl>
    <w:p w14:paraId="41BA09EB" w14:textId="77777777" w:rsidR="00043761" w:rsidRDefault="00043761">
      <w:pPr>
        <w:pStyle w:val="BodyText"/>
        <w:spacing w:before="27"/>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6BB1E47C" w14:textId="77777777">
        <w:trPr>
          <w:trHeight w:val="254"/>
        </w:trPr>
        <w:tc>
          <w:tcPr>
            <w:tcW w:w="1843" w:type="dxa"/>
          </w:tcPr>
          <w:p w14:paraId="191B5457" w14:textId="77777777" w:rsidR="00043761" w:rsidRDefault="00000000">
            <w:pPr>
              <w:pStyle w:val="TableParagraph"/>
              <w:spacing w:line="234" w:lineRule="exact"/>
              <w:ind w:left="15" w:right="1"/>
              <w:jc w:val="center"/>
              <w:rPr>
                <w:rFonts w:ascii="Arial"/>
              </w:rPr>
            </w:pPr>
            <w:r>
              <w:rPr>
                <w:rFonts w:ascii="Arial"/>
                <w:color w:val="333333"/>
                <w:spacing w:val="-2"/>
              </w:rPr>
              <w:t>began</w:t>
            </w:r>
          </w:p>
        </w:tc>
        <w:tc>
          <w:tcPr>
            <w:tcW w:w="1886" w:type="dxa"/>
          </w:tcPr>
          <w:p w14:paraId="487F4A86" w14:textId="77777777" w:rsidR="00043761" w:rsidRDefault="00000000">
            <w:pPr>
              <w:pStyle w:val="TableParagraph"/>
              <w:spacing w:line="234" w:lineRule="exact"/>
              <w:ind w:left="6"/>
              <w:jc w:val="center"/>
              <w:rPr>
                <w:rFonts w:ascii="Arial"/>
              </w:rPr>
            </w:pPr>
            <w:r>
              <w:rPr>
                <w:rFonts w:ascii="Arial"/>
                <w:color w:val="333333"/>
                <w:spacing w:val="-2"/>
              </w:rPr>
              <w:t>above</w:t>
            </w:r>
          </w:p>
        </w:tc>
        <w:tc>
          <w:tcPr>
            <w:tcW w:w="1876" w:type="dxa"/>
          </w:tcPr>
          <w:p w14:paraId="565AC401" w14:textId="77777777" w:rsidR="00043761" w:rsidRDefault="00000000">
            <w:pPr>
              <w:pStyle w:val="TableParagraph"/>
              <w:spacing w:line="234" w:lineRule="exact"/>
              <w:ind w:left="14" w:right="1"/>
              <w:jc w:val="center"/>
              <w:rPr>
                <w:rFonts w:ascii="Arial"/>
              </w:rPr>
            </w:pPr>
            <w:r>
              <w:rPr>
                <w:rFonts w:ascii="Arial"/>
                <w:color w:val="333333"/>
                <w:spacing w:val="-2"/>
              </w:rPr>
              <w:t>school</w:t>
            </w:r>
          </w:p>
        </w:tc>
        <w:tc>
          <w:tcPr>
            <w:tcW w:w="1871" w:type="dxa"/>
          </w:tcPr>
          <w:p w14:paraId="731E4595" w14:textId="77777777" w:rsidR="00043761" w:rsidRDefault="00000000">
            <w:pPr>
              <w:pStyle w:val="TableParagraph"/>
              <w:spacing w:line="234" w:lineRule="exact"/>
              <w:ind w:left="11" w:right="1"/>
              <w:jc w:val="center"/>
              <w:rPr>
                <w:rFonts w:ascii="Arial"/>
              </w:rPr>
            </w:pPr>
            <w:r>
              <w:rPr>
                <w:rFonts w:ascii="Arial"/>
                <w:color w:val="333333"/>
                <w:spacing w:val="-2"/>
              </w:rPr>
              <w:t>father</w:t>
            </w:r>
          </w:p>
        </w:tc>
        <w:tc>
          <w:tcPr>
            <w:tcW w:w="1871" w:type="dxa"/>
          </w:tcPr>
          <w:p w14:paraId="6B60628E" w14:textId="77777777" w:rsidR="00043761" w:rsidRDefault="00000000">
            <w:pPr>
              <w:pStyle w:val="TableParagraph"/>
              <w:spacing w:line="234" w:lineRule="exact"/>
              <w:ind w:left="11" w:right="1"/>
              <w:jc w:val="center"/>
              <w:rPr>
                <w:rFonts w:ascii="Arial"/>
              </w:rPr>
            </w:pPr>
            <w:r>
              <w:rPr>
                <w:rFonts w:ascii="Arial"/>
                <w:color w:val="333333"/>
                <w:spacing w:val="-4"/>
              </w:rPr>
              <w:t>open</w:t>
            </w:r>
          </w:p>
        </w:tc>
      </w:tr>
      <w:tr w:rsidR="00043761" w14:paraId="1B8A54D0" w14:textId="77777777">
        <w:trPr>
          <w:trHeight w:val="249"/>
        </w:trPr>
        <w:tc>
          <w:tcPr>
            <w:tcW w:w="1843" w:type="dxa"/>
          </w:tcPr>
          <w:p w14:paraId="22974F7A" w14:textId="77777777" w:rsidR="00043761" w:rsidRDefault="00000000">
            <w:pPr>
              <w:pStyle w:val="TableParagraph"/>
              <w:spacing w:line="229" w:lineRule="exact"/>
              <w:ind w:left="15" w:right="1"/>
              <w:jc w:val="center"/>
              <w:rPr>
                <w:rFonts w:ascii="Arial"/>
              </w:rPr>
            </w:pPr>
            <w:r>
              <w:rPr>
                <w:rFonts w:ascii="Arial"/>
                <w:color w:val="333333"/>
                <w:spacing w:val="-4"/>
              </w:rPr>
              <w:t>grow</w:t>
            </w:r>
          </w:p>
        </w:tc>
        <w:tc>
          <w:tcPr>
            <w:tcW w:w="1886" w:type="dxa"/>
          </w:tcPr>
          <w:p w14:paraId="21D0BA7D" w14:textId="77777777" w:rsidR="00043761" w:rsidRDefault="00000000">
            <w:pPr>
              <w:pStyle w:val="TableParagraph"/>
              <w:spacing w:line="229" w:lineRule="exact"/>
              <w:ind w:left="6"/>
              <w:jc w:val="center"/>
              <w:rPr>
                <w:rFonts w:ascii="Arial"/>
              </w:rPr>
            </w:pPr>
            <w:r>
              <w:rPr>
                <w:rFonts w:ascii="Arial"/>
                <w:color w:val="333333"/>
                <w:spacing w:val="-4"/>
              </w:rPr>
              <w:t>girl</w:t>
            </w:r>
          </w:p>
        </w:tc>
        <w:tc>
          <w:tcPr>
            <w:tcW w:w="1876" w:type="dxa"/>
          </w:tcPr>
          <w:p w14:paraId="5F8F059B" w14:textId="77777777" w:rsidR="00043761" w:rsidRDefault="00000000">
            <w:pPr>
              <w:pStyle w:val="TableParagraph"/>
              <w:spacing w:line="229" w:lineRule="exact"/>
              <w:ind w:left="14" w:right="1"/>
              <w:jc w:val="center"/>
              <w:rPr>
                <w:rFonts w:ascii="Arial"/>
              </w:rPr>
            </w:pPr>
            <w:r>
              <w:rPr>
                <w:rFonts w:ascii="Arial"/>
                <w:color w:val="333333"/>
                <w:spacing w:val="-2"/>
              </w:rPr>
              <w:t>father</w:t>
            </w:r>
          </w:p>
        </w:tc>
        <w:tc>
          <w:tcPr>
            <w:tcW w:w="1871" w:type="dxa"/>
          </w:tcPr>
          <w:p w14:paraId="0CD6EDFE" w14:textId="77777777" w:rsidR="00043761" w:rsidRDefault="00000000">
            <w:pPr>
              <w:pStyle w:val="TableParagraph"/>
              <w:spacing w:line="229" w:lineRule="exact"/>
              <w:ind w:left="11" w:right="1"/>
              <w:jc w:val="center"/>
              <w:rPr>
                <w:rFonts w:ascii="Arial"/>
              </w:rPr>
            </w:pPr>
            <w:r>
              <w:rPr>
                <w:rFonts w:ascii="Arial"/>
                <w:color w:val="333333"/>
                <w:spacing w:val="-4"/>
              </w:rPr>
              <w:t>keep</w:t>
            </w:r>
          </w:p>
        </w:tc>
        <w:tc>
          <w:tcPr>
            <w:tcW w:w="1871" w:type="dxa"/>
          </w:tcPr>
          <w:p w14:paraId="2C74E538" w14:textId="77777777" w:rsidR="00043761" w:rsidRDefault="00000000">
            <w:pPr>
              <w:pStyle w:val="TableParagraph"/>
              <w:spacing w:line="229" w:lineRule="exact"/>
              <w:ind w:left="11"/>
              <w:jc w:val="center"/>
              <w:rPr>
                <w:rFonts w:ascii="Arial"/>
              </w:rPr>
            </w:pPr>
            <w:r>
              <w:rPr>
                <w:rFonts w:ascii="Arial"/>
                <w:color w:val="333333"/>
                <w:spacing w:val="-2"/>
              </w:rPr>
              <w:t>example</w:t>
            </w:r>
          </w:p>
        </w:tc>
      </w:tr>
      <w:tr w:rsidR="00043761" w14:paraId="5190DD77" w14:textId="77777777">
        <w:trPr>
          <w:trHeight w:val="254"/>
        </w:trPr>
        <w:tc>
          <w:tcPr>
            <w:tcW w:w="1843" w:type="dxa"/>
          </w:tcPr>
          <w:p w14:paraId="24E45D45" w14:textId="77777777" w:rsidR="00043761" w:rsidRDefault="00000000">
            <w:pPr>
              <w:pStyle w:val="TableParagraph"/>
              <w:spacing w:line="234" w:lineRule="exact"/>
              <w:ind w:left="15" w:right="1"/>
              <w:jc w:val="center"/>
              <w:rPr>
                <w:rFonts w:ascii="Arial"/>
              </w:rPr>
            </w:pPr>
            <w:r>
              <w:rPr>
                <w:rFonts w:ascii="Arial"/>
                <w:color w:val="333333"/>
                <w:spacing w:val="-4"/>
              </w:rPr>
              <w:t>took</w:t>
            </w:r>
          </w:p>
        </w:tc>
        <w:tc>
          <w:tcPr>
            <w:tcW w:w="1886" w:type="dxa"/>
          </w:tcPr>
          <w:p w14:paraId="67DAF243" w14:textId="77777777" w:rsidR="00043761" w:rsidRDefault="00000000">
            <w:pPr>
              <w:pStyle w:val="TableParagraph"/>
              <w:spacing w:line="234" w:lineRule="exact"/>
              <w:ind w:left="6"/>
              <w:jc w:val="center"/>
              <w:rPr>
                <w:rFonts w:ascii="Arial"/>
              </w:rPr>
            </w:pPr>
            <w:r>
              <w:rPr>
                <w:rFonts w:ascii="Arial"/>
                <w:color w:val="333333"/>
                <w:spacing w:val="-2"/>
              </w:rPr>
              <w:t>sometimes</w:t>
            </w:r>
          </w:p>
        </w:tc>
        <w:tc>
          <w:tcPr>
            <w:tcW w:w="1876" w:type="dxa"/>
          </w:tcPr>
          <w:p w14:paraId="558CD825" w14:textId="77777777" w:rsidR="00043761" w:rsidRDefault="00000000">
            <w:pPr>
              <w:pStyle w:val="TableParagraph"/>
              <w:spacing w:line="234" w:lineRule="exact"/>
              <w:ind w:left="14" w:right="1"/>
              <w:jc w:val="center"/>
              <w:rPr>
                <w:rFonts w:ascii="Arial"/>
              </w:rPr>
            </w:pPr>
            <w:r>
              <w:rPr>
                <w:rFonts w:ascii="Arial"/>
                <w:color w:val="333333"/>
                <w:spacing w:val="-4"/>
              </w:rPr>
              <w:t>keep</w:t>
            </w:r>
          </w:p>
        </w:tc>
        <w:tc>
          <w:tcPr>
            <w:tcW w:w="1871" w:type="dxa"/>
          </w:tcPr>
          <w:p w14:paraId="174CDB2F" w14:textId="77777777" w:rsidR="00043761" w:rsidRDefault="00000000">
            <w:pPr>
              <w:pStyle w:val="TableParagraph"/>
              <w:spacing w:line="234" w:lineRule="exact"/>
              <w:ind w:left="11" w:right="1"/>
              <w:jc w:val="center"/>
              <w:rPr>
                <w:rFonts w:ascii="Arial"/>
              </w:rPr>
            </w:pPr>
            <w:r>
              <w:rPr>
                <w:rFonts w:ascii="Arial"/>
                <w:color w:val="333333"/>
                <w:spacing w:val="-4"/>
              </w:rPr>
              <w:t>tree</w:t>
            </w:r>
          </w:p>
        </w:tc>
        <w:tc>
          <w:tcPr>
            <w:tcW w:w="1871" w:type="dxa"/>
          </w:tcPr>
          <w:p w14:paraId="7A816872" w14:textId="77777777" w:rsidR="00043761" w:rsidRDefault="00000000">
            <w:pPr>
              <w:pStyle w:val="TableParagraph"/>
              <w:spacing w:line="234" w:lineRule="exact"/>
              <w:ind w:left="11" w:right="1"/>
              <w:jc w:val="center"/>
              <w:rPr>
                <w:rFonts w:ascii="Arial"/>
              </w:rPr>
            </w:pPr>
            <w:r>
              <w:rPr>
                <w:rFonts w:ascii="Arial"/>
                <w:color w:val="333333"/>
                <w:spacing w:val="-2"/>
              </w:rPr>
              <w:t>begin</w:t>
            </w:r>
          </w:p>
        </w:tc>
      </w:tr>
      <w:tr w:rsidR="00043761" w14:paraId="345BCF46" w14:textId="77777777">
        <w:trPr>
          <w:trHeight w:val="253"/>
        </w:trPr>
        <w:tc>
          <w:tcPr>
            <w:tcW w:w="1843" w:type="dxa"/>
          </w:tcPr>
          <w:p w14:paraId="3D8D0868" w14:textId="77777777" w:rsidR="00043761" w:rsidRDefault="00000000">
            <w:pPr>
              <w:pStyle w:val="TableParagraph"/>
              <w:spacing w:line="234" w:lineRule="exact"/>
              <w:ind w:left="15" w:right="1"/>
              <w:jc w:val="center"/>
              <w:rPr>
                <w:rFonts w:ascii="Arial"/>
              </w:rPr>
            </w:pPr>
            <w:r>
              <w:rPr>
                <w:rFonts w:ascii="Arial"/>
                <w:color w:val="333333"/>
                <w:spacing w:val="-2"/>
              </w:rPr>
              <w:t>river</w:t>
            </w:r>
          </w:p>
        </w:tc>
        <w:tc>
          <w:tcPr>
            <w:tcW w:w="1886" w:type="dxa"/>
          </w:tcPr>
          <w:p w14:paraId="66884004" w14:textId="77777777" w:rsidR="00043761" w:rsidRDefault="00000000">
            <w:pPr>
              <w:pStyle w:val="TableParagraph"/>
              <w:spacing w:line="234" w:lineRule="exact"/>
              <w:ind w:left="6"/>
              <w:jc w:val="center"/>
              <w:rPr>
                <w:rFonts w:ascii="Arial"/>
              </w:rPr>
            </w:pPr>
            <w:r>
              <w:rPr>
                <w:rFonts w:ascii="Arial"/>
                <w:color w:val="333333"/>
                <w:spacing w:val="-2"/>
              </w:rPr>
              <w:t>mountains</w:t>
            </w:r>
          </w:p>
        </w:tc>
        <w:tc>
          <w:tcPr>
            <w:tcW w:w="1876" w:type="dxa"/>
          </w:tcPr>
          <w:p w14:paraId="140CC92D" w14:textId="77777777" w:rsidR="00043761" w:rsidRDefault="00000000">
            <w:pPr>
              <w:pStyle w:val="TableParagraph"/>
              <w:spacing w:line="234" w:lineRule="exact"/>
              <w:ind w:left="14" w:right="1"/>
              <w:jc w:val="center"/>
              <w:rPr>
                <w:rFonts w:ascii="Arial"/>
              </w:rPr>
            </w:pPr>
            <w:r>
              <w:rPr>
                <w:rFonts w:ascii="Arial"/>
                <w:color w:val="333333"/>
                <w:spacing w:val="-4"/>
              </w:rPr>
              <w:t>tree</w:t>
            </w:r>
          </w:p>
        </w:tc>
        <w:tc>
          <w:tcPr>
            <w:tcW w:w="1871" w:type="dxa"/>
          </w:tcPr>
          <w:p w14:paraId="498E7028" w14:textId="77777777" w:rsidR="00043761" w:rsidRDefault="00000000">
            <w:pPr>
              <w:pStyle w:val="TableParagraph"/>
              <w:spacing w:line="234" w:lineRule="exact"/>
              <w:ind w:left="11" w:right="1"/>
              <w:jc w:val="center"/>
              <w:rPr>
                <w:rFonts w:ascii="Arial"/>
              </w:rPr>
            </w:pPr>
            <w:r>
              <w:rPr>
                <w:rFonts w:ascii="Arial"/>
                <w:color w:val="333333"/>
                <w:spacing w:val="-2"/>
              </w:rPr>
              <w:t>never</w:t>
            </w:r>
          </w:p>
        </w:tc>
        <w:tc>
          <w:tcPr>
            <w:tcW w:w="1871" w:type="dxa"/>
          </w:tcPr>
          <w:p w14:paraId="787179D5" w14:textId="77777777" w:rsidR="00043761" w:rsidRDefault="00000000">
            <w:pPr>
              <w:pStyle w:val="TableParagraph"/>
              <w:spacing w:line="234" w:lineRule="exact"/>
              <w:ind w:left="11"/>
              <w:jc w:val="center"/>
              <w:rPr>
                <w:rFonts w:ascii="Arial"/>
              </w:rPr>
            </w:pPr>
            <w:r>
              <w:rPr>
                <w:rFonts w:ascii="Arial"/>
                <w:color w:val="333333"/>
                <w:spacing w:val="-4"/>
              </w:rPr>
              <w:t>life</w:t>
            </w:r>
          </w:p>
        </w:tc>
      </w:tr>
      <w:tr w:rsidR="00043761" w14:paraId="48F4A31E" w14:textId="77777777">
        <w:trPr>
          <w:trHeight w:val="254"/>
        </w:trPr>
        <w:tc>
          <w:tcPr>
            <w:tcW w:w="1843" w:type="dxa"/>
          </w:tcPr>
          <w:p w14:paraId="412B83AD" w14:textId="77777777" w:rsidR="00043761" w:rsidRDefault="00000000">
            <w:pPr>
              <w:pStyle w:val="TableParagraph"/>
              <w:spacing w:line="234" w:lineRule="exact"/>
              <w:ind w:left="15" w:right="1"/>
              <w:jc w:val="center"/>
              <w:rPr>
                <w:rFonts w:ascii="Arial"/>
              </w:rPr>
            </w:pPr>
            <w:r>
              <w:rPr>
                <w:rFonts w:ascii="Arial"/>
                <w:color w:val="333333"/>
                <w:spacing w:val="-4"/>
              </w:rPr>
              <w:t>four</w:t>
            </w:r>
          </w:p>
        </w:tc>
        <w:tc>
          <w:tcPr>
            <w:tcW w:w="1886" w:type="dxa"/>
          </w:tcPr>
          <w:p w14:paraId="3D67561F" w14:textId="77777777" w:rsidR="00043761" w:rsidRDefault="00000000">
            <w:pPr>
              <w:pStyle w:val="TableParagraph"/>
              <w:spacing w:line="234" w:lineRule="exact"/>
              <w:ind w:left="6"/>
              <w:jc w:val="center"/>
              <w:rPr>
                <w:rFonts w:ascii="Arial"/>
              </w:rPr>
            </w:pPr>
            <w:r>
              <w:rPr>
                <w:rFonts w:ascii="Arial"/>
                <w:color w:val="333333"/>
                <w:spacing w:val="-5"/>
              </w:rPr>
              <w:t>cut</w:t>
            </w:r>
          </w:p>
        </w:tc>
        <w:tc>
          <w:tcPr>
            <w:tcW w:w="1876" w:type="dxa"/>
          </w:tcPr>
          <w:p w14:paraId="405FA7AC" w14:textId="77777777" w:rsidR="00043761" w:rsidRDefault="00000000">
            <w:pPr>
              <w:pStyle w:val="TableParagraph"/>
              <w:spacing w:line="234" w:lineRule="exact"/>
              <w:ind w:left="14"/>
              <w:jc w:val="center"/>
              <w:rPr>
                <w:rFonts w:ascii="Arial"/>
              </w:rPr>
            </w:pPr>
            <w:r>
              <w:rPr>
                <w:rFonts w:ascii="Arial"/>
                <w:color w:val="333333"/>
                <w:spacing w:val="-2"/>
              </w:rPr>
              <w:t>start</w:t>
            </w:r>
          </w:p>
        </w:tc>
        <w:tc>
          <w:tcPr>
            <w:tcW w:w="1871" w:type="dxa"/>
          </w:tcPr>
          <w:p w14:paraId="30B0451B" w14:textId="77777777" w:rsidR="00043761" w:rsidRDefault="00000000">
            <w:pPr>
              <w:pStyle w:val="TableParagraph"/>
              <w:spacing w:line="234" w:lineRule="exact"/>
              <w:ind w:left="11" w:right="1"/>
              <w:jc w:val="center"/>
              <w:rPr>
                <w:rFonts w:ascii="Arial"/>
              </w:rPr>
            </w:pPr>
            <w:r>
              <w:rPr>
                <w:rFonts w:ascii="Arial"/>
                <w:color w:val="333333"/>
                <w:spacing w:val="-2"/>
              </w:rPr>
              <w:t>always</w:t>
            </w:r>
          </w:p>
        </w:tc>
        <w:tc>
          <w:tcPr>
            <w:tcW w:w="1871" w:type="dxa"/>
          </w:tcPr>
          <w:p w14:paraId="7557EB8E" w14:textId="77777777" w:rsidR="00043761" w:rsidRDefault="00000000">
            <w:pPr>
              <w:pStyle w:val="TableParagraph"/>
              <w:spacing w:line="234" w:lineRule="exact"/>
              <w:ind w:left="11"/>
              <w:jc w:val="center"/>
              <w:rPr>
                <w:rFonts w:ascii="Arial"/>
              </w:rPr>
            </w:pPr>
            <w:r>
              <w:rPr>
                <w:rFonts w:ascii="Arial"/>
                <w:color w:val="333333"/>
                <w:spacing w:val="-2"/>
              </w:rPr>
              <w:t>carry</w:t>
            </w:r>
          </w:p>
        </w:tc>
      </w:tr>
      <w:tr w:rsidR="00043761" w14:paraId="3A99D09F" w14:textId="77777777">
        <w:trPr>
          <w:trHeight w:val="254"/>
        </w:trPr>
        <w:tc>
          <w:tcPr>
            <w:tcW w:w="1843" w:type="dxa"/>
          </w:tcPr>
          <w:p w14:paraId="6C228B8A" w14:textId="77777777" w:rsidR="00043761" w:rsidRDefault="00000000">
            <w:pPr>
              <w:pStyle w:val="TableParagraph"/>
              <w:spacing w:line="234" w:lineRule="exact"/>
              <w:ind w:left="15" w:right="1"/>
              <w:jc w:val="center"/>
              <w:rPr>
                <w:rFonts w:ascii="Arial"/>
              </w:rPr>
            </w:pPr>
            <w:r>
              <w:rPr>
                <w:rFonts w:ascii="Arial"/>
                <w:color w:val="333333"/>
                <w:spacing w:val="-2"/>
              </w:rPr>
              <w:t>young</w:t>
            </w:r>
          </w:p>
        </w:tc>
        <w:tc>
          <w:tcPr>
            <w:tcW w:w="1886" w:type="dxa"/>
          </w:tcPr>
          <w:p w14:paraId="04501E94" w14:textId="77777777" w:rsidR="00043761" w:rsidRDefault="00000000">
            <w:pPr>
              <w:pStyle w:val="TableParagraph"/>
              <w:spacing w:line="234" w:lineRule="exact"/>
              <w:ind w:left="6"/>
              <w:jc w:val="center"/>
              <w:rPr>
                <w:rFonts w:ascii="Arial"/>
              </w:rPr>
            </w:pPr>
            <w:r>
              <w:rPr>
                <w:rFonts w:ascii="Arial"/>
                <w:color w:val="333333"/>
                <w:spacing w:val="-4"/>
              </w:rPr>
              <w:t>city</w:t>
            </w:r>
          </w:p>
        </w:tc>
        <w:tc>
          <w:tcPr>
            <w:tcW w:w="1876" w:type="dxa"/>
          </w:tcPr>
          <w:p w14:paraId="10B1C78B" w14:textId="77777777" w:rsidR="00043761" w:rsidRDefault="00000000">
            <w:pPr>
              <w:pStyle w:val="TableParagraph"/>
              <w:spacing w:line="234" w:lineRule="exact"/>
              <w:ind w:left="14" w:right="1"/>
              <w:jc w:val="center"/>
              <w:rPr>
                <w:rFonts w:ascii="Arial"/>
              </w:rPr>
            </w:pPr>
            <w:r>
              <w:rPr>
                <w:rFonts w:ascii="Arial"/>
                <w:color w:val="333333"/>
                <w:spacing w:val="-2"/>
              </w:rPr>
              <w:t>those</w:t>
            </w:r>
          </w:p>
        </w:tc>
        <w:tc>
          <w:tcPr>
            <w:tcW w:w="1871" w:type="dxa"/>
          </w:tcPr>
          <w:p w14:paraId="0F40E6AE" w14:textId="77777777" w:rsidR="00043761" w:rsidRDefault="00000000">
            <w:pPr>
              <w:pStyle w:val="TableParagraph"/>
              <w:spacing w:line="234" w:lineRule="exact"/>
              <w:ind w:left="11"/>
              <w:jc w:val="center"/>
              <w:rPr>
                <w:rFonts w:ascii="Arial"/>
              </w:rPr>
            </w:pPr>
            <w:r>
              <w:rPr>
                <w:rFonts w:ascii="Arial"/>
                <w:color w:val="333333"/>
                <w:spacing w:val="-2"/>
              </w:rPr>
              <w:t>state</w:t>
            </w:r>
          </w:p>
        </w:tc>
        <w:tc>
          <w:tcPr>
            <w:tcW w:w="1871" w:type="dxa"/>
          </w:tcPr>
          <w:p w14:paraId="47DE6A1E" w14:textId="77777777" w:rsidR="00043761" w:rsidRDefault="00000000">
            <w:pPr>
              <w:pStyle w:val="TableParagraph"/>
              <w:spacing w:line="234" w:lineRule="exact"/>
              <w:ind w:left="11" w:right="1"/>
              <w:jc w:val="center"/>
              <w:rPr>
                <w:rFonts w:ascii="Arial"/>
              </w:rPr>
            </w:pPr>
            <w:r>
              <w:rPr>
                <w:rFonts w:ascii="Arial"/>
                <w:color w:val="333333"/>
                <w:spacing w:val="-4"/>
              </w:rPr>
              <w:t>talk</w:t>
            </w:r>
          </w:p>
        </w:tc>
      </w:tr>
    </w:tbl>
    <w:p w14:paraId="39E547CB" w14:textId="77777777" w:rsidR="00043761" w:rsidRDefault="00043761">
      <w:pPr>
        <w:pStyle w:val="BodyText"/>
        <w:spacing w:before="20"/>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314B414B" w14:textId="77777777">
        <w:trPr>
          <w:trHeight w:val="253"/>
        </w:trPr>
        <w:tc>
          <w:tcPr>
            <w:tcW w:w="1843" w:type="dxa"/>
          </w:tcPr>
          <w:p w14:paraId="2BFFFD08" w14:textId="77777777" w:rsidR="00043761" w:rsidRDefault="00000000">
            <w:pPr>
              <w:pStyle w:val="TableParagraph"/>
              <w:spacing w:line="234" w:lineRule="exact"/>
              <w:ind w:left="15"/>
              <w:jc w:val="center"/>
              <w:rPr>
                <w:rFonts w:ascii="Arial"/>
              </w:rPr>
            </w:pPr>
            <w:r>
              <w:rPr>
                <w:rFonts w:ascii="Arial"/>
                <w:color w:val="333333"/>
                <w:spacing w:val="-2"/>
              </w:rPr>
              <w:t>earth</w:t>
            </w:r>
          </w:p>
        </w:tc>
        <w:tc>
          <w:tcPr>
            <w:tcW w:w="1886" w:type="dxa"/>
          </w:tcPr>
          <w:p w14:paraId="169ADDEC" w14:textId="77777777" w:rsidR="00043761" w:rsidRDefault="00000000">
            <w:pPr>
              <w:pStyle w:val="TableParagraph"/>
              <w:spacing w:line="234" w:lineRule="exact"/>
              <w:ind w:left="6"/>
              <w:jc w:val="center"/>
              <w:rPr>
                <w:rFonts w:ascii="Arial"/>
              </w:rPr>
            </w:pPr>
            <w:r>
              <w:rPr>
                <w:rFonts w:ascii="Arial"/>
                <w:color w:val="333333"/>
                <w:spacing w:val="-4"/>
              </w:rPr>
              <w:t>both</w:t>
            </w:r>
          </w:p>
        </w:tc>
        <w:tc>
          <w:tcPr>
            <w:tcW w:w="1876" w:type="dxa"/>
          </w:tcPr>
          <w:p w14:paraId="4E405B2F" w14:textId="77777777" w:rsidR="00043761" w:rsidRDefault="00000000">
            <w:pPr>
              <w:pStyle w:val="TableParagraph"/>
              <w:spacing w:line="234" w:lineRule="exact"/>
              <w:ind w:left="14" w:right="1"/>
              <w:jc w:val="center"/>
              <w:rPr>
                <w:rFonts w:ascii="Arial"/>
              </w:rPr>
            </w:pPr>
            <w:r>
              <w:rPr>
                <w:rFonts w:ascii="Arial"/>
                <w:color w:val="333333"/>
                <w:spacing w:val="-4"/>
              </w:rPr>
              <w:t>once</w:t>
            </w:r>
          </w:p>
        </w:tc>
        <w:tc>
          <w:tcPr>
            <w:tcW w:w="1871" w:type="dxa"/>
          </w:tcPr>
          <w:p w14:paraId="15F6F99C" w14:textId="77777777" w:rsidR="00043761" w:rsidRDefault="00000000">
            <w:pPr>
              <w:pStyle w:val="TableParagraph"/>
              <w:spacing w:line="234" w:lineRule="exact"/>
              <w:ind w:left="11" w:right="1"/>
              <w:jc w:val="center"/>
              <w:rPr>
                <w:rFonts w:ascii="Arial"/>
              </w:rPr>
            </w:pPr>
            <w:r>
              <w:rPr>
                <w:rFonts w:ascii="Arial"/>
                <w:color w:val="333333"/>
                <w:spacing w:val="-4"/>
              </w:rPr>
              <w:t>soon</w:t>
            </w:r>
          </w:p>
        </w:tc>
        <w:tc>
          <w:tcPr>
            <w:tcW w:w="1871" w:type="dxa"/>
          </w:tcPr>
          <w:p w14:paraId="3ED29FDA" w14:textId="77777777" w:rsidR="00043761" w:rsidRDefault="00000000">
            <w:pPr>
              <w:pStyle w:val="TableParagraph"/>
              <w:spacing w:line="234" w:lineRule="exact"/>
              <w:ind w:left="11" w:right="1"/>
              <w:jc w:val="center"/>
              <w:rPr>
                <w:rFonts w:ascii="Arial"/>
              </w:rPr>
            </w:pPr>
            <w:r>
              <w:rPr>
                <w:rFonts w:ascii="Arial"/>
                <w:color w:val="333333"/>
                <w:spacing w:val="-4"/>
              </w:rPr>
              <w:t>eyes</w:t>
            </w:r>
          </w:p>
        </w:tc>
      </w:tr>
      <w:tr w:rsidR="00043761" w14:paraId="7A15D338" w14:textId="77777777">
        <w:trPr>
          <w:trHeight w:val="253"/>
        </w:trPr>
        <w:tc>
          <w:tcPr>
            <w:tcW w:w="1843" w:type="dxa"/>
          </w:tcPr>
          <w:p w14:paraId="2F149E95" w14:textId="77777777" w:rsidR="00043761" w:rsidRDefault="00000000">
            <w:pPr>
              <w:pStyle w:val="TableParagraph"/>
              <w:spacing w:line="234" w:lineRule="exact"/>
              <w:ind w:left="15" w:right="1"/>
              <w:jc w:val="center"/>
              <w:rPr>
                <w:rFonts w:ascii="Arial"/>
              </w:rPr>
            </w:pPr>
            <w:r>
              <w:rPr>
                <w:rFonts w:ascii="Arial"/>
                <w:color w:val="333333"/>
                <w:spacing w:val="-2"/>
              </w:rPr>
              <w:t>paper</w:t>
            </w:r>
          </w:p>
        </w:tc>
        <w:tc>
          <w:tcPr>
            <w:tcW w:w="1886" w:type="dxa"/>
          </w:tcPr>
          <w:p w14:paraId="451486C8" w14:textId="77777777" w:rsidR="00043761" w:rsidRDefault="00000000">
            <w:pPr>
              <w:pStyle w:val="TableParagraph"/>
              <w:spacing w:line="234" w:lineRule="exact"/>
              <w:ind w:left="6"/>
              <w:jc w:val="center"/>
              <w:rPr>
                <w:rFonts w:ascii="Arial"/>
              </w:rPr>
            </w:pPr>
            <w:r>
              <w:rPr>
                <w:rFonts w:ascii="Arial"/>
                <w:color w:val="333333"/>
                <w:spacing w:val="-4"/>
              </w:rPr>
              <w:t>book</w:t>
            </w:r>
          </w:p>
        </w:tc>
        <w:tc>
          <w:tcPr>
            <w:tcW w:w="1876" w:type="dxa"/>
          </w:tcPr>
          <w:p w14:paraId="3F837987" w14:textId="77777777" w:rsidR="00043761" w:rsidRDefault="00000000">
            <w:pPr>
              <w:pStyle w:val="TableParagraph"/>
              <w:spacing w:line="234" w:lineRule="exact"/>
              <w:ind w:left="14" w:right="1"/>
              <w:jc w:val="center"/>
              <w:rPr>
                <w:rFonts w:ascii="Arial"/>
              </w:rPr>
            </w:pPr>
            <w:r>
              <w:rPr>
                <w:rFonts w:ascii="Arial"/>
                <w:color w:val="333333"/>
                <w:spacing w:val="-4"/>
              </w:rPr>
              <w:t>list</w:t>
            </w:r>
          </w:p>
        </w:tc>
        <w:tc>
          <w:tcPr>
            <w:tcW w:w="1871" w:type="dxa"/>
          </w:tcPr>
          <w:p w14:paraId="31DA05D6" w14:textId="77777777" w:rsidR="00043761" w:rsidRDefault="00000000">
            <w:pPr>
              <w:pStyle w:val="TableParagraph"/>
              <w:spacing w:line="234" w:lineRule="exact"/>
              <w:ind w:left="11" w:right="1"/>
              <w:jc w:val="center"/>
              <w:rPr>
                <w:rFonts w:ascii="Arial"/>
              </w:rPr>
            </w:pPr>
            <w:r>
              <w:rPr>
                <w:rFonts w:ascii="Arial"/>
                <w:color w:val="333333"/>
                <w:spacing w:val="-2"/>
              </w:rPr>
              <w:t>light</w:t>
            </w:r>
          </w:p>
        </w:tc>
        <w:tc>
          <w:tcPr>
            <w:tcW w:w="1871" w:type="dxa"/>
          </w:tcPr>
          <w:p w14:paraId="141EBBC3" w14:textId="77777777" w:rsidR="00043761" w:rsidRDefault="00000000">
            <w:pPr>
              <w:pStyle w:val="TableParagraph"/>
              <w:spacing w:line="234" w:lineRule="exact"/>
              <w:ind w:left="11" w:right="1"/>
              <w:jc w:val="center"/>
              <w:rPr>
                <w:rFonts w:ascii="Arial"/>
              </w:rPr>
            </w:pPr>
            <w:r>
              <w:rPr>
                <w:rFonts w:ascii="Arial"/>
                <w:color w:val="333333"/>
                <w:spacing w:val="-2"/>
              </w:rPr>
              <w:t>together</w:t>
            </w:r>
          </w:p>
        </w:tc>
      </w:tr>
      <w:tr w:rsidR="00043761" w14:paraId="77BFC114" w14:textId="77777777">
        <w:trPr>
          <w:trHeight w:val="253"/>
        </w:trPr>
        <w:tc>
          <w:tcPr>
            <w:tcW w:w="1843" w:type="dxa"/>
          </w:tcPr>
          <w:p w14:paraId="32551211" w14:textId="77777777" w:rsidR="00043761" w:rsidRDefault="00000000">
            <w:pPr>
              <w:pStyle w:val="TableParagraph"/>
              <w:spacing w:line="234" w:lineRule="exact"/>
              <w:ind w:left="15" w:right="1"/>
              <w:jc w:val="center"/>
              <w:rPr>
                <w:rFonts w:ascii="Arial"/>
              </w:rPr>
            </w:pPr>
            <w:r>
              <w:rPr>
                <w:rFonts w:ascii="Arial"/>
                <w:color w:val="333333"/>
                <w:spacing w:val="-4"/>
              </w:rPr>
              <w:t>hear</w:t>
            </w:r>
          </w:p>
        </w:tc>
        <w:tc>
          <w:tcPr>
            <w:tcW w:w="1886" w:type="dxa"/>
          </w:tcPr>
          <w:p w14:paraId="04A2E06F" w14:textId="77777777" w:rsidR="00043761" w:rsidRDefault="00000000">
            <w:pPr>
              <w:pStyle w:val="TableParagraph"/>
              <w:spacing w:line="234" w:lineRule="exact"/>
              <w:ind w:left="6"/>
              <w:jc w:val="center"/>
              <w:rPr>
                <w:rFonts w:ascii="Arial"/>
              </w:rPr>
            </w:pPr>
            <w:r>
              <w:rPr>
                <w:rFonts w:ascii="Arial"/>
                <w:color w:val="333333"/>
                <w:spacing w:val="-4"/>
              </w:rPr>
              <w:t>song</w:t>
            </w:r>
          </w:p>
        </w:tc>
        <w:tc>
          <w:tcPr>
            <w:tcW w:w="1876" w:type="dxa"/>
          </w:tcPr>
          <w:p w14:paraId="7788B606" w14:textId="77777777" w:rsidR="00043761" w:rsidRDefault="00000000">
            <w:pPr>
              <w:pStyle w:val="TableParagraph"/>
              <w:spacing w:line="234" w:lineRule="exact"/>
              <w:ind w:left="14" w:right="1"/>
              <w:jc w:val="center"/>
              <w:rPr>
                <w:rFonts w:ascii="Arial"/>
              </w:rPr>
            </w:pPr>
            <w:r>
              <w:rPr>
                <w:rFonts w:ascii="Arial"/>
                <w:color w:val="333333"/>
                <w:spacing w:val="-2"/>
              </w:rPr>
              <w:t>thought</w:t>
            </w:r>
          </w:p>
        </w:tc>
        <w:tc>
          <w:tcPr>
            <w:tcW w:w="1871" w:type="dxa"/>
          </w:tcPr>
          <w:p w14:paraId="52BBEAC1" w14:textId="77777777" w:rsidR="00043761" w:rsidRDefault="00000000">
            <w:pPr>
              <w:pStyle w:val="TableParagraph"/>
              <w:spacing w:line="234" w:lineRule="exact"/>
              <w:ind w:left="11" w:right="1"/>
              <w:jc w:val="center"/>
              <w:rPr>
                <w:rFonts w:ascii="Arial"/>
              </w:rPr>
            </w:pPr>
            <w:r>
              <w:rPr>
                <w:rFonts w:ascii="Arial"/>
                <w:color w:val="333333"/>
                <w:spacing w:val="-5"/>
              </w:rPr>
              <w:t>got</w:t>
            </w:r>
          </w:p>
        </w:tc>
        <w:tc>
          <w:tcPr>
            <w:tcW w:w="1871" w:type="dxa"/>
          </w:tcPr>
          <w:p w14:paraId="0E29E195" w14:textId="77777777" w:rsidR="00043761" w:rsidRDefault="00000000">
            <w:pPr>
              <w:pStyle w:val="TableParagraph"/>
              <w:spacing w:line="234" w:lineRule="exact"/>
              <w:ind w:left="11" w:right="1"/>
              <w:jc w:val="center"/>
              <w:rPr>
                <w:rFonts w:ascii="Arial"/>
              </w:rPr>
            </w:pPr>
            <w:r>
              <w:rPr>
                <w:rFonts w:ascii="Arial"/>
                <w:color w:val="333333"/>
                <w:spacing w:val="-4"/>
              </w:rPr>
              <w:t>stop</w:t>
            </w:r>
          </w:p>
        </w:tc>
      </w:tr>
      <w:tr w:rsidR="00043761" w14:paraId="43A3BB7E" w14:textId="77777777">
        <w:trPr>
          <w:trHeight w:val="254"/>
        </w:trPr>
        <w:tc>
          <w:tcPr>
            <w:tcW w:w="1843" w:type="dxa"/>
          </w:tcPr>
          <w:p w14:paraId="125F2610" w14:textId="77777777" w:rsidR="00043761" w:rsidRDefault="00000000">
            <w:pPr>
              <w:pStyle w:val="TableParagraph"/>
              <w:spacing w:line="234" w:lineRule="exact"/>
              <w:ind w:left="15" w:right="1"/>
              <w:jc w:val="center"/>
              <w:rPr>
                <w:rFonts w:ascii="Arial"/>
              </w:rPr>
            </w:pPr>
            <w:r>
              <w:rPr>
                <w:rFonts w:ascii="Arial"/>
                <w:color w:val="333333"/>
                <w:spacing w:val="-2"/>
              </w:rPr>
              <w:t>being</w:t>
            </w:r>
          </w:p>
        </w:tc>
        <w:tc>
          <w:tcPr>
            <w:tcW w:w="1886" w:type="dxa"/>
          </w:tcPr>
          <w:p w14:paraId="6743E8C9" w14:textId="77777777" w:rsidR="00043761" w:rsidRDefault="00000000">
            <w:pPr>
              <w:pStyle w:val="TableParagraph"/>
              <w:spacing w:line="234" w:lineRule="exact"/>
              <w:ind w:left="6"/>
              <w:jc w:val="center"/>
              <w:rPr>
                <w:rFonts w:ascii="Arial"/>
              </w:rPr>
            </w:pPr>
            <w:r>
              <w:rPr>
                <w:rFonts w:ascii="Arial"/>
                <w:color w:val="333333"/>
                <w:spacing w:val="-4"/>
              </w:rPr>
              <w:t>head</w:t>
            </w:r>
          </w:p>
        </w:tc>
        <w:tc>
          <w:tcPr>
            <w:tcW w:w="1876" w:type="dxa"/>
          </w:tcPr>
          <w:p w14:paraId="334650F8" w14:textId="77777777" w:rsidR="00043761" w:rsidRDefault="00000000">
            <w:pPr>
              <w:pStyle w:val="TableParagraph"/>
              <w:spacing w:line="234" w:lineRule="exact"/>
              <w:ind w:left="14" w:right="1"/>
              <w:jc w:val="center"/>
              <w:rPr>
                <w:rFonts w:ascii="Arial"/>
              </w:rPr>
            </w:pPr>
            <w:r>
              <w:rPr>
                <w:rFonts w:ascii="Arial"/>
                <w:color w:val="333333"/>
                <w:spacing w:val="-2"/>
              </w:rPr>
              <w:t>group</w:t>
            </w:r>
          </w:p>
        </w:tc>
        <w:tc>
          <w:tcPr>
            <w:tcW w:w="1871" w:type="dxa"/>
          </w:tcPr>
          <w:p w14:paraId="2B9D0DCA" w14:textId="77777777" w:rsidR="00043761" w:rsidRDefault="00000000">
            <w:pPr>
              <w:pStyle w:val="TableParagraph"/>
              <w:spacing w:line="234" w:lineRule="exact"/>
              <w:ind w:left="11"/>
              <w:jc w:val="center"/>
              <w:rPr>
                <w:rFonts w:ascii="Arial"/>
              </w:rPr>
            </w:pPr>
            <w:r>
              <w:rPr>
                <w:rFonts w:ascii="Arial"/>
                <w:color w:val="333333"/>
                <w:spacing w:val="-2"/>
              </w:rPr>
              <w:t>without</w:t>
            </w:r>
          </w:p>
        </w:tc>
        <w:tc>
          <w:tcPr>
            <w:tcW w:w="1871" w:type="dxa"/>
          </w:tcPr>
          <w:p w14:paraId="4326D41A" w14:textId="77777777" w:rsidR="00043761" w:rsidRDefault="00000000">
            <w:pPr>
              <w:pStyle w:val="TableParagraph"/>
              <w:spacing w:line="234" w:lineRule="exact"/>
              <w:ind w:left="11"/>
              <w:jc w:val="center"/>
              <w:rPr>
                <w:rFonts w:ascii="Arial"/>
              </w:rPr>
            </w:pPr>
            <w:r>
              <w:rPr>
                <w:rFonts w:ascii="Arial"/>
                <w:color w:val="333333"/>
                <w:spacing w:val="-2"/>
              </w:rPr>
              <w:t>leave</w:t>
            </w:r>
          </w:p>
        </w:tc>
      </w:tr>
      <w:tr w:rsidR="00043761" w14:paraId="7947AA96" w14:textId="77777777">
        <w:trPr>
          <w:trHeight w:val="249"/>
        </w:trPr>
        <w:tc>
          <w:tcPr>
            <w:tcW w:w="1843" w:type="dxa"/>
          </w:tcPr>
          <w:p w14:paraId="7B5CA6A3" w14:textId="77777777" w:rsidR="00043761" w:rsidRDefault="00000000">
            <w:pPr>
              <w:pStyle w:val="TableParagraph"/>
              <w:spacing w:line="229" w:lineRule="exact"/>
              <w:ind w:left="15" w:right="1"/>
              <w:jc w:val="center"/>
              <w:rPr>
                <w:rFonts w:ascii="Arial"/>
              </w:rPr>
            </w:pPr>
            <w:r>
              <w:rPr>
                <w:rFonts w:ascii="Arial"/>
                <w:color w:val="333333"/>
                <w:spacing w:val="-2"/>
              </w:rPr>
              <w:t>under</w:t>
            </w:r>
          </w:p>
        </w:tc>
        <w:tc>
          <w:tcPr>
            <w:tcW w:w="1886" w:type="dxa"/>
          </w:tcPr>
          <w:p w14:paraId="2C71C190" w14:textId="77777777" w:rsidR="00043761" w:rsidRDefault="00000000">
            <w:pPr>
              <w:pStyle w:val="TableParagraph"/>
              <w:spacing w:line="229" w:lineRule="exact"/>
              <w:ind w:left="6"/>
              <w:jc w:val="center"/>
              <w:rPr>
                <w:rFonts w:ascii="Arial"/>
              </w:rPr>
            </w:pPr>
            <w:r>
              <w:rPr>
                <w:rFonts w:ascii="Arial"/>
                <w:color w:val="333333"/>
                <w:spacing w:val="-2"/>
              </w:rPr>
              <w:t>often</w:t>
            </w:r>
          </w:p>
        </w:tc>
        <w:tc>
          <w:tcPr>
            <w:tcW w:w="1876" w:type="dxa"/>
          </w:tcPr>
          <w:p w14:paraId="231B7F04" w14:textId="77777777" w:rsidR="00043761" w:rsidRDefault="00000000">
            <w:pPr>
              <w:pStyle w:val="TableParagraph"/>
              <w:spacing w:line="229" w:lineRule="exact"/>
              <w:ind w:left="14" w:right="1"/>
              <w:jc w:val="center"/>
              <w:rPr>
                <w:rFonts w:ascii="Arial"/>
              </w:rPr>
            </w:pPr>
            <w:r>
              <w:rPr>
                <w:rFonts w:ascii="Arial"/>
                <w:color w:val="333333"/>
                <w:spacing w:val="-2"/>
              </w:rPr>
              <w:t>second</w:t>
            </w:r>
          </w:p>
        </w:tc>
        <w:tc>
          <w:tcPr>
            <w:tcW w:w="1871" w:type="dxa"/>
          </w:tcPr>
          <w:p w14:paraId="70E47DCA" w14:textId="77777777" w:rsidR="00043761" w:rsidRDefault="00000000">
            <w:pPr>
              <w:pStyle w:val="TableParagraph"/>
              <w:spacing w:line="229" w:lineRule="exact"/>
              <w:ind w:left="11"/>
              <w:jc w:val="center"/>
              <w:rPr>
                <w:rFonts w:ascii="Arial"/>
              </w:rPr>
            </w:pPr>
            <w:r>
              <w:rPr>
                <w:rFonts w:ascii="Arial"/>
                <w:color w:val="333333"/>
                <w:spacing w:val="-2"/>
              </w:rPr>
              <w:t>family</w:t>
            </w:r>
          </w:p>
        </w:tc>
        <w:tc>
          <w:tcPr>
            <w:tcW w:w="1871" w:type="dxa"/>
          </w:tcPr>
          <w:p w14:paraId="08BA9736" w14:textId="77777777" w:rsidR="00043761" w:rsidRDefault="00000000">
            <w:pPr>
              <w:pStyle w:val="TableParagraph"/>
              <w:spacing w:line="229" w:lineRule="exact"/>
              <w:ind w:left="11"/>
              <w:jc w:val="center"/>
              <w:rPr>
                <w:rFonts w:ascii="Arial"/>
              </w:rPr>
            </w:pPr>
            <w:r>
              <w:rPr>
                <w:rFonts w:ascii="Arial"/>
                <w:color w:val="333333"/>
                <w:spacing w:val="-2"/>
              </w:rPr>
              <w:t>story</w:t>
            </w:r>
          </w:p>
        </w:tc>
      </w:tr>
      <w:tr w:rsidR="00043761" w14:paraId="0B5F588B" w14:textId="77777777">
        <w:trPr>
          <w:trHeight w:val="253"/>
        </w:trPr>
        <w:tc>
          <w:tcPr>
            <w:tcW w:w="1843" w:type="dxa"/>
          </w:tcPr>
          <w:p w14:paraId="4D6830A1" w14:textId="77777777" w:rsidR="00043761" w:rsidRDefault="00000000">
            <w:pPr>
              <w:pStyle w:val="TableParagraph"/>
              <w:spacing w:line="234" w:lineRule="exact"/>
              <w:ind w:left="15" w:right="1"/>
              <w:jc w:val="center"/>
              <w:rPr>
                <w:rFonts w:ascii="Arial"/>
              </w:rPr>
            </w:pPr>
            <w:r>
              <w:rPr>
                <w:rFonts w:ascii="Arial"/>
                <w:color w:val="333333"/>
                <w:spacing w:val="-5"/>
              </w:rPr>
              <w:t>run</w:t>
            </w:r>
          </w:p>
        </w:tc>
        <w:tc>
          <w:tcPr>
            <w:tcW w:w="1886" w:type="dxa"/>
          </w:tcPr>
          <w:p w14:paraId="311E7F4F" w14:textId="77777777" w:rsidR="00043761" w:rsidRDefault="00000000">
            <w:pPr>
              <w:pStyle w:val="TableParagraph"/>
              <w:spacing w:line="234" w:lineRule="exact"/>
              <w:ind w:left="6"/>
              <w:jc w:val="center"/>
              <w:rPr>
                <w:rFonts w:ascii="Arial"/>
              </w:rPr>
            </w:pPr>
            <w:r>
              <w:rPr>
                <w:rFonts w:ascii="Arial"/>
                <w:color w:val="333333"/>
                <w:spacing w:val="-4"/>
              </w:rPr>
              <w:t>late</w:t>
            </w:r>
          </w:p>
        </w:tc>
        <w:tc>
          <w:tcPr>
            <w:tcW w:w="1876" w:type="dxa"/>
          </w:tcPr>
          <w:p w14:paraId="7A06C5F9" w14:textId="77777777" w:rsidR="00043761" w:rsidRDefault="00000000">
            <w:pPr>
              <w:pStyle w:val="TableParagraph"/>
              <w:spacing w:line="234" w:lineRule="exact"/>
              <w:ind w:left="14" w:right="1"/>
              <w:jc w:val="center"/>
              <w:rPr>
                <w:rFonts w:ascii="Arial"/>
              </w:rPr>
            </w:pPr>
            <w:r>
              <w:rPr>
                <w:rFonts w:ascii="Arial"/>
                <w:color w:val="333333"/>
                <w:spacing w:val="-4"/>
              </w:rPr>
              <w:t>it's</w:t>
            </w:r>
          </w:p>
        </w:tc>
        <w:tc>
          <w:tcPr>
            <w:tcW w:w="1871" w:type="dxa"/>
          </w:tcPr>
          <w:p w14:paraId="70E5DE36" w14:textId="77777777" w:rsidR="00043761" w:rsidRDefault="00000000">
            <w:pPr>
              <w:pStyle w:val="TableParagraph"/>
              <w:spacing w:line="234" w:lineRule="exact"/>
              <w:ind w:left="11" w:right="1"/>
              <w:jc w:val="center"/>
              <w:rPr>
                <w:rFonts w:ascii="Arial"/>
              </w:rPr>
            </w:pPr>
            <w:r>
              <w:rPr>
                <w:rFonts w:ascii="Arial"/>
                <w:color w:val="333333"/>
                <w:spacing w:val="-4"/>
              </w:rPr>
              <w:t>body</w:t>
            </w:r>
          </w:p>
        </w:tc>
        <w:tc>
          <w:tcPr>
            <w:tcW w:w="1871" w:type="dxa"/>
          </w:tcPr>
          <w:p w14:paraId="3D8AA817" w14:textId="77777777" w:rsidR="00043761" w:rsidRDefault="00000000">
            <w:pPr>
              <w:pStyle w:val="TableParagraph"/>
              <w:spacing w:line="234" w:lineRule="exact"/>
              <w:ind w:left="11" w:right="1"/>
              <w:jc w:val="center"/>
              <w:rPr>
                <w:rFonts w:ascii="Arial"/>
              </w:rPr>
            </w:pPr>
            <w:r>
              <w:rPr>
                <w:rFonts w:ascii="Arial"/>
                <w:color w:val="333333"/>
                <w:spacing w:val="-2"/>
              </w:rPr>
              <w:t>order</w:t>
            </w:r>
          </w:p>
        </w:tc>
      </w:tr>
    </w:tbl>
    <w:p w14:paraId="63D48C55" w14:textId="77777777" w:rsidR="00043761" w:rsidRDefault="00043761">
      <w:pPr>
        <w:pStyle w:val="BodyText"/>
        <w:spacing w:before="28"/>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56E35174" w14:textId="77777777">
        <w:trPr>
          <w:trHeight w:val="253"/>
        </w:trPr>
        <w:tc>
          <w:tcPr>
            <w:tcW w:w="1843" w:type="dxa"/>
          </w:tcPr>
          <w:p w14:paraId="6C188FCA" w14:textId="77777777" w:rsidR="00043761" w:rsidRDefault="00000000">
            <w:pPr>
              <w:pStyle w:val="TableParagraph"/>
              <w:spacing w:line="234" w:lineRule="exact"/>
              <w:ind w:left="15" w:right="1"/>
              <w:jc w:val="center"/>
              <w:rPr>
                <w:rFonts w:ascii="Arial"/>
              </w:rPr>
            </w:pPr>
            <w:r>
              <w:rPr>
                <w:rFonts w:ascii="Arial"/>
                <w:color w:val="333333"/>
                <w:spacing w:val="-2"/>
              </w:rPr>
              <w:t>listen</w:t>
            </w:r>
          </w:p>
        </w:tc>
        <w:tc>
          <w:tcPr>
            <w:tcW w:w="1886" w:type="dxa"/>
          </w:tcPr>
          <w:p w14:paraId="05511C57" w14:textId="77777777" w:rsidR="00043761" w:rsidRDefault="00000000">
            <w:pPr>
              <w:pStyle w:val="TableParagraph"/>
              <w:spacing w:line="234" w:lineRule="exact"/>
              <w:ind w:left="6"/>
              <w:jc w:val="center"/>
              <w:rPr>
                <w:rFonts w:ascii="Arial"/>
              </w:rPr>
            </w:pPr>
            <w:r>
              <w:rPr>
                <w:rFonts w:ascii="Arial"/>
                <w:color w:val="333333"/>
                <w:spacing w:val="-4"/>
              </w:rPr>
              <w:t>farm</w:t>
            </w:r>
          </w:p>
        </w:tc>
        <w:tc>
          <w:tcPr>
            <w:tcW w:w="1876" w:type="dxa"/>
          </w:tcPr>
          <w:p w14:paraId="13B8F513" w14:textId="77777777" w:rsidR="00043761" w:rsidRDefault="00000000">
            <w:pPr>
              <w:pStyle w:val="TableParagraph"/>
              <w:spacing w:line="234" w:lineRule="exact"/>
              <w:ind w:left="14" w:right="1"/>
              <w:jc w:val="center"/>
              <w:rPr>
                <w:rFonts w:ascii="Arial"/>
              </w:rPr>
            </w:pPr>
            <w:r>
              <w:rPr>
                <w:rFonts w:ascii="Arial"/>
                <w:color w:val="333333"/>
                <w:spacing w:val="-2"/>
              </w:rPr>
              <w:t>music</w:t>
            </w:r>
          </w:p>
        </w:tc>
        <w:tc>
          <w:tcPr>
            <w:tcW w:w="1871" w:type="dxa"/>
          </w:tcPr>
          <w:p w14:paraId="399E879C" w14:textId="77777777" w:rsidR="00043761" w:rsidRDefault="00000000">
            <w:pPr>
              <w:pStyle w:val="TableParagraph"/>
              <w:spacing w:line="234" w:lineRule="exact"/>
              <w:ind w:left="11" w:right="1"/>
              <w:jc w:val="center"/>
              <w:rPr>
                <w:rFonts w:ascii="Arial"/>
              </w:rPr>
            </w:pPr>
            <w:r>
              <w:rPr>
                <w:rFonts w:ascii="Arial"/>
                <w:color w:val="333333"/>
                <w:spacing w:val="-5"/>
              </w:rPr>
              <w:t>red</w:t>
            </w:r>
          </w:p>
        </w:tc>
        <w:tc>
          <w:tcPr>
            <w:tcW w:w="1871" w:type="dxa"/>
          </w:tcPr>
          <w:p w14:paraId="11C53DDF" w14:textId="77777777" w:rsidR="00043761" w:rsidRDefault="00000000">
            <w:pPr>
              <w:pStyle w:val="TableParagraph"/>
              <w:spacing w:line="234" w:lineRule="exact"/>
              <w:ind w:left="11"/>
              <w:jc w:val="center"/>
              <w:rPr>
                <w:rFonts w:ascii="Arial"/>
              </w:rPr>
            </w:pPr>
            <w:r>
              <w:rPr>
                <w:rFonts w:ascii="Arial"/>
                <w:color w:val="333333"/>
                <w:spacing w:val="-4"/>
              </w:rPr>
              <w:t>wind</w:t>
            </w:r>
          </w:p>
        </w:tc>
      </w:tr>
      <w:tr w:rsidR="00043761" w14:paraId="7219D1E2" w14:textId="77777777">
        <w:trPr>
          <w:trHeight w:val="249"/>
        </w:trPr>
        <w:tc>
          <w:tcPr>
            <w:tcW w:w="1843" w:type="dxa"/>
          </w:tcPr>
          <w:p w14:paraId="69B8A6E1" w14:textId="77777777" w:rsidR="00043761" w:rsidRDefault="00000000">
            <w:pPr>
              <w:pStyle w:val="TableParagraph"/>
              <w:spacing w:line="229" w:lineRule="exact"/>
              <w:ind w:left="15" w:right="1"/>
              <w:jc w:val="center"/>
              <w:rPr>
                <w:rFonts w:ascii="Arial"/>
              </w:rPr>
            </w:pPr>
            <w:r>
              <w:rPr>
                <w:rFonts w:ascii="Arial"/>
                <w:color w:val="333333"/>
                <w:spacing w:val="-2"/>
              </w:rPr>
              <w:t>pulled</w:t>
            </w:r>
          </w:p>
        </w:tc>
        <w:tc>
          <w:tcPr>
            <w:tcW w:w="1886" w:type="dxa"/>
          </w:tcPr>
          <w:p w14:paraId="6BE6FA79" w14:textId="77777777" w:rsidR="00043761" w:rsidRDefault="00000000">
            <w:pPr>
              <w:pStyle w:val="TableParagraph"/>
              <w:spacing w:line="229" w:lineRule="exact"/>
              <w:ind w:left="6"/>
              <w:jc w:val="center"/>
              <w:rPr>
                <w:rFonts w:ascii="Arial"/>
              </w:rPr>
            </w:pPr>
            <w:r>
              <w:rPr>
                <w:rFonts w:ascii="Arial"/>
                <w:color w:val="333333"/>
                <w:spacing w:val="-2"/>
              </w:rPr>
              <w:t>color</w:t>
            </w:r>
          </w:p>
        </w:tc>
        <w:tc>
          <w:tcPr>
            <w:tcW w:w="1876" w:type="dxa"/>
          </w:tcPr>
          <w:p w14:paraId="1723F403" w14:textId="77777777" w:rsidR="00043761" w:rsidRDefault="00000000">
            <w:pPr>
              <w:pStyle w:val="TableParagraph"/>
              <w:spacing w:line="229" w:lineRule="exact"/>
              <w:ind w:left="14" w:right="1"/>
              <w:jc w:val="center"/>
              <w:rPr>
                <w:rFonts w:ascii="Arial"/>
              </w:rPr>
            </w:pPr>
            <w:r>
              <w:rPr>
                <w:rFonts w:ascii="Arial"/>
                <w:color w:val="333333"/>
                <w:spacing w:val="-4"/>
              </w:rPr>
              <w:t>door</w:t>
            </w:r>
          </w:p>
        </w:tc>
        <w:tc>
          <w:tcPr>
            <w:tcW w:w="1871" w:type="dxa"/>
          </w:tcPr>
          <w:p w14:paraId="5954DAE6" w14:textId="77777777" w:rsidR="00043761" w:rsidRDefault="00000000">
            <w:pPr>
              <w:pStyle w:val="TableParagraph"/>
              <w:spacing w:line="229" w:lineRule="exact"/>
              <w:ind w:left="11" w:right="1"/>
              <w:jc w:val="center"/>
              <w:rPr>
                <w:rFonts w:ascii="Arial"/>
              </w:rPr>
            </w:pPr>
            <w:r>
              <w:rPr>
                <w:rFonts w:ascii="Arial"/>
                <w:color w:val="333333"/>
                <w:spacing w:val="-4"/>
              </w:rPr>
              <w:t>rock</w:t>
            </w:r>
          </w:p>
        </w:tc>
        <w:tc>
          <w:tcPr>
            <w:tcW w:w="1871" w:type="dxa"/>
          </w:tcPr>
          <w:p w14:paraId="275E9228" w14:textId="77777777" w:rsidR="00043761" w:rsidRDefault="00000000">
            <w:pPr>
              <w:pStyle w:val="TableParagraph"/>
              <w:spacing w:line="229" w:lineRule="exact"/>
              <w:ind w:left="11" w:right="1"/>
              <w:jc w:val="center"/>
              <w:rPr>
                <w:rFonts w:ascii="Arial"/>
              </w:rPr>
            </w:pPr>
            <w:r>
              <w:rPr>
                <w:rFonts w:ascii="Arial"/>
                <w:color w:val="333333"/>
                <w:spacing w:val="-4"/>
              </w:rPr>
              <w:t>draw</w:t>
            </w:r>
          </w:p>
        </w:tc>
      </w:tr>
      <w:tr w:rsidR="00043761" w14:paraId="6F11C026" w14:textId="77777777">
        <w:trPr>
          <w:trHeight w:val="253"/>
        </w:trPr>
        <w:tc>
          <w:tcPr>
            <w:tcW w:w="1843" w:type="dxa"/>
          </w:tcPr>
          <w:p w14:paraId="6395C4A2" w14:textId="77777777" w:rsidR="00043761" w:rsidRDefault="00000000">
            <w:pPr>
              <w:pStyle w:val="TableParagraph"/>
              <w:spacing w:line="234" w:lineRule="exact"/>
              <w:ind w:left="15" w:right="1"/>
              <w:jc w:val="center"/>
              <w:rPr>
                <w:rFonts w:ascii="Arial"/>
              </w:rPr>
            </w:pPr>
            <w:r>
              <w:rPr>
                <w:rFonts w:ascii="Arial"/>
                <w:color w:val="333333"/>
                <w:spacing w:val="-2"/>
              </w:rPr>
              <w:t>stand</w:t>
            </w:r>
          </w:p>
        </w:tc>
        <w:tc>
          <w:tcPr>
            <w:tcW w:w="1886" w:type="dxa"/>
          </w:tcPr>
          <w:p w14:paraId="03A56CAC" w14:textId="77777777" w:rsidR="00043761" w:rsidRDefault="00000000">
            <w:pPr>
              <w:pStyle w:val="TableParagraph"/>
              <w:spacing w:line="234" w:lineRule="exact"/>
              <w:ind w:left="6"/>
              <w:jc w:val="center"/>
              <w:rPr>
                <w:rFonts w:ascii="Arial"/>
              </w:rPr>
            </w:pPr>
            <w:r>
              <w:rPr>
                <w:rFonts w:ascii="Arial"/>
                <w:color w:val="333333"/>
                <w:spacing w:val="-4"/>
              </w:rPr>
              <w:t>sure</w:t>
            </w:r>
          </w:p>
        </w:tc>
        <w:tc>
          <w:tcPr>
            <w:tcW w:w="1876" w:type="dxa"/>
          </w:tcPr>
          <w:p w14:paraId="7C46B296" w14:textId="77777777" w:rsidR="00043761" w:rsidRDefault="00000000">
            <w:pPr>
              <w:pStyle w:val="TableParagraph"/>
              <w:spacing w:line="234" w:lineRule="exact"/>
              <w:ind w:left="14" w:right="1"/>
              <w:jc w:val="center"/>
              <w:rPr>
                <w:rFonts w:ascii="Arial"/>
              </w:rPr>
            </w:pPr>
            <w:r>
              <w:rPr>
                <w:rFonts w:ascii="Arial"/>
                <w:color w:val="333333"/>
                <w:spacing w:val="-2"/>
              </w:rPr>
              <w:t>space</w:t>
            </w:r>
          </w:p>
        </w:tc>
        <w:tc>
          <w:tcPr>
            <w:tcW w:w="1871" w:type="dxa"/>
          </w:tcPr>
          <w:p w14:paraId="3F3E15DC" w14:textId="77777777" w:rsidR="00043761" w:rsidRDefault="00000000">
            <w:pPr>
              <w:pStyle w:val="TableParagraph"/>
              <w:spacing w:line="234" w:lineRule="exact"/>
              <w:ind w:left="11" w:right="1"/>
              <w:jc w:val="center"/>
              <w:rPr>
                <w:rFonts w:ascii="Arial"/>
              </w:rPr>
            </w:pPr>
            <w:r>
              <w:rPr>
                <w:rFonts w:ascii="Arial"/>
                <w:color w:val="333333"/>
                <w:spacing w:val="-2"/>
              </w:rPr>
              <w:t>voice</w:t>
            </w:r>
          </w:p>
        </w:tc>
        <w:tc>
          <w:tcPr>
            <w:tcW w:w="1871" w:type="dxa"/>
          </w:tcPr>
          <w:p w14:paraId="4BD96C04" w14:textId="77777777" w:rsidR="00043761" w:rsidRDefault="00000000">
            <w:pPr>
              <w:pStyle w:val="TableParagraph"/>
              <w:spacing w:line="234" w:lineRule="exact"/>
              <w:ind w:left="11" w:right="1"/>
              <w:jc w:val="center"/>
              <w:rPr>
                <w:rFonts w:ascii="Arial"/>
              </w:rPr>
            </w:pPr>
            <w:r>
              <w:rPr>
                <w:rFonts w:ascii="Arial"/>
                <w:color w:val="333333"/>
                <w:spacing w:val="-5"/>
              </w:rPr>
              <w:t>sun</w:t>
            </w:r>
          </w:p>
        </w:tc>
      </w:tr>
      <w:tr w:rsidR="00043761" w14:paraId="6CCED0B0" w14:textId="77777777">
        <w:trPr>
          <w:trHeight w:val="253"/>
        </w:trPr>
        <w:tc>
          <w:tcPr>
            <w:tcW w:w="1843" w:type="dxa"/>
          </w:tcPr>
          <w:p w14:paraId="170564D3" w14:textId="77777777" w:rsidR="00043761" w:rsidRDefault="00000000">
            <w:pPr>
              <w:pStyle w:val="TableParagraph"/>
              <w:spacing w:line="234" w:lineRule="exact"/>
              <w:ind w:left="15" w:right="1"/>
              <w:jc w:val="center"/>
              <w:rPr>
                <w:rFonts w:ascii="Arial"/>
              </w:rPr>
            </w:pPr>
            <w:r>
              <w:rPr>
                <w:rFonts w:ascii="Arial"/>
                <w:color w:val="333333"/>
                <w:spacing w:val="-2"/>
              </w:rPr>
              <w:t>become</w:t>
            </w:r>
          </w:p>
        </w:tc>
        <w:tc>
          <w:tcPr>
            <w:tcW w:w="1886" w:type="dxa"/>
          </w:tcPr>
          <w:p w14:paraId="44F99F3C" w14:textId="77777777" w:rsidR="00043761" w:rsidRDefault="00000000">
            <w:pPr>
              <w:pStyle w:val="TableParagraph"/>
              <w:spacing w:line="234" w:lineRule="exact"/>
              <w:ind w:left="6"/>
              <w:jc w:val="center"/>
              <w:rPr>
                <w:rFonts w:ascii="Arial"/>
              </w:rPr>
            </w:pPr>
            <w:r>
              <w:rPr>
                <w:rFonts w:ascii="Arial"/>
                <w:color w:val="333333"/>
                <w:spacing w:val="-2"/>
              </w:rPr>
              <w:t>covered</w:t>
            </w:r>
          </w:p>
        </w:tc>
        <w:tc>
          <w:tcPr>
            <w:tcW w:w="1876" w:type="dxa"/>
          </w:tcPr>
          <w:p w14:paraId="375E9D8F" w14:textId="77777777" w:rsidR="00043761" w:rsidRDefault="00000000">
            <w:pPr>
              <w:pStyle w:val="TableParagraph"/>
              <w:spacing w:line="234" w:lineRule="exact"/>
              <w:ind w:left="14" w:right="1"/>
              <w:jc w:val="center"/>
              <w:rPr>
                <w:rFonts w:ascii="Arial"/>
              </w:rPr>
            </w:pPr>
            <w:r>
              <w:rPr>
                <w:rFonts w:ascii="Arial"/>
                <w:color w:val="333333"/>
                <w:spacing w:val="-4"/>
              </w:rPr>
              <w:t>seen</w:t>
            </w:r>
          </w:p>
        </w:tc>
        <w:tc>
          <w:tcPr>
            <w:tcW w:w="1871" w:type="dxa"/>
          </w:tcPr>
          <w:p w14:paraId="43CF4BD8" w14:textId="77777777" w:rsidR="00043761" w:rsidRDefault="00000000">
            <w:pPr>
              <w:pStyle w:val="TableParagraph"/>
              <w:spacing w:line="234" w:lineRule="exact"/>
              <w:ind w:left="11" w:right="1"/>
              <w:jc w:val="center"/>
              <w:rPr>
                <w:rFonts w:ascii="Arial"/>
              </w:rPr>
            </w:pPr>
            <w:r>
              <w:rPr>
                <w:rFonts w:ascii="Arial"/>
                <w:color w:val="333333"/>
                <w:spacing w:val="-2"/>
              </w:rPr>
              <w:t>questions</w:t>
            </w:r>
          </w:p>
        </w:tc>
        <w:tc>
          <w:tcPr>
            <w:tcW w:w="1871" w:type="dxa"/>
          </w:tcPr>
          <w:p w14:paraId="029D6F98" w14:textId="77777777" w:rsidR="00043761" w:rsidRDefault="00000000">
            <w:pPr>
              <w:pStyle w:val="TableParagraph"/>
              <w:spacing w:line="234" w:lineRule="exact"/>
              <w:ind w:left="11" w:right="1"/>
              <w:jc w:val="center"/>
              <w:rPr>
                <w:rFonts w:ascii="Arial"/>
              </w:rPr>
            </w:pPr>
            <w:r>
              <w:rPr>
                <w:rFonts w:ascii="Arial"/>
                <w:color w:val="333333"/>
                <w:spacing w:val="-5"/>
              </w:rPr>
              <w:t>top</w:t>
            </w:r>
          </w:p>
        </w:tc>
      </w:tr>
      <w:tr w:rsidR="00043761" w14:paraId="3D63C254" w14:textId="77777777">
        <w:trPr>
          <w:trHeight w:val="254"/>
        </w:trPr>
        <w:tc>
          <w:tcPr>
            <w:tcW w:w="1843" w:type="dxa"/>
          </w:tcPr>
          <w:p w14:paraId="5528F22A" w14:textId="77777777" w:rsidR="00043761" w:rsidRDefault="00000000">
            <w:pPr>
              <w:pStyle w:val="TableParagraph"/>
              <w:spacing w:line="234" w:lineRule="exact"/>
              <w:ind w:left="15" w:right="1"/>
              <w:jc w:val="center"/>
              <w:rPr>
                <w:rFonts w:ascii="Arial"/>
              </w:rPr>
            </w:pPr>
            <w:r>
              <w:rPr>
                <w:rFonts w:ascii="Arial"/>
                <w:color w:val="333333"/>
                <w:spacing w:val="-4"/>
              </w:rPr>
              <w:t>fast</w:t>
            </w:r>
          </w:p>
        </w:tc>
        <w:tc>
          <w:tcPr>
            <w:tcW w:w="1886" w:type="dxa"/>
          </w:tcPr>
          <w:p w14:paraId="1EDF1A57" w14:textId="77777777" w:rsidR="00043761" w:rsidRDefault="00000000">
            <w:pPr>
              <w:pStyle w:val="TableParagraph"/>
              <w:spacing w:line="234" w:lineRule="exact"/>
              <w:ind w:left="6"/>
              <w:jc w:val="center"/>
              <w:rPr>
                <w:rFonts w:ascii="Arial"/>
              </w:rPr>
            </w:pPr>
            <w:r>
              <w:rPr>
                <w:rFonts w:ascii="Arial"/>
                <w:color w:val="333333"/>
                <w:spacing w:val="-4"/>
              </w:rPr>
              <w:t>cold</w:t>
            </w:r>
          </w:p>
        </w:tc>
        <w:tc>
          <w:tcPr>
            <w:tcW w:w="1876" w:type="dxa"/>
          </w:tcPr>
          <w:p w14:paraId="7002305A" w14:textId="77777777" w:rsidR="00043761" w:rsidRDefault="00000000">
            <w:pPr>
              <w:pStyle w:val="TableParagraph"/>
              <w:spacing w:line="234" w:lineRule="exact"/>
              <w:ind w:left="14" w:right="1"/>
              <w:jc w:val="center"/>
              <w:rPr>
                <w:rFonts w:ascii="Arial"/>
              </w:rPr>
            </w:pPr>
            <w:r>
              <w:rPr>
                <w:rFonts w:ascii="Arial"/>
                <w:color w:val="333333"/>
                <w:spacing w:val="-4"/>
              </w:rPr>
              <w:t>fish</w:t>
            </w:r>
          </w:p>
        </w:tc>
        <w:tc>
          <w:tcPr>
            <w:tcW w:w="1871" w:type="dxa"/>
          </w:tcPr>
          <w:p w14:paraId="1F05E81B" w14:textId="77777777" w:rsidR="00043761" w:rsidRDefault="00000000">
            <w:pPr>
              <w:pStyle w:val="TableParagraph"/>
              <w:spacing w:line="234" w:lineRule="exact"/>
              <w:ind w:left="11" w:right="1"/>
              <w:jc w:val="center"/>
              <w:rPr>
                <w:rFonts w:ascii="Arial"/>
              </w:rPr>
            </w:pPr>
            <w:r>
              <w:rPr>
                <w:rFonts w:ascii="Arial"/>
                <w:color w:val="333333"/>
                <w:spacing w:val="-4"/>
              </w:rPr>
              <w:t>ship</w:t>
            </w:r>
          </w:p>
        </w:tc>
        <w:tc>
          <w:tcPr>
            <w:tcW w:w="1871" w:type="dxa"/>
          </w:tcPr>
          <w:p w14:paraId="40A60D94" w14:textId="77777777" w:rsidR="00043761" w:rsidRDefault="00000000">
            <w:pPr>
              <w:pStyle w:val="TableParagraph"/>
              <w:spacing w:line="234" w:lineRule="exact"/>
              <w:ind w:left="11" w:right="1"/>
              <w:jc w:val="center"/>
              <w:rPr>
                <w:rFonts w:ascii="Arial"/>
              </w:rPr>
            </w:pPr>
            <w:r>
              <w:rPr>
                <w:rFonts w:ascii="Arial"/>
                <w:color w:val="333333"/>
                <w:spacing w:val="-2"/>
              </w:rPr>
              <w:t>several</w:t>
            </w:r>
          </w:p>
        </w:tc>
      </w:tr>
      <w:tr w:rsidR="00043761" w14:paraId="5A730AEF" w14:textId="77777777">
        <w:trPr>
          <w:trHeight w:val="253"/>
        </w:trPr>
        <w:tc>
          <w:tcPr>
            <w:tcW w:w="1843" w:type="dxa"/>
          </w:tcPr>
          <w:p w14:paraId="3722E902" w14:textId="77777777" w:rsidR="00043761" w:rsidRDefault="00000000">
            <w:pPr>
              <w:pStyle w:val="TableParagraph"/>
              <w:spacing w:line="234" w:lineRule="exact"/>
              <w:ind w:left="15" w:right="1"/>
              <w:jc w:val="center"/>
              <w:rPr>
                <w:rFonts w:ascii="Arial"/>
              </w:rPr>
            </w:pPr>
            <w:r>
              <w:rPr>
                <w:rFonts w:ascii="Arial"/>
                <w:color w:val="333333"/>
                <w:spacing w:val="-2"/>
              </w:rPr>
              <w:t>cried</w:t>
            </w:r>
          </w:p>
        </w:tc>
        <w:tc>
          <w:tcPr>
            <w:tcW w:w="1886" w:type="dxa"/>
          </w:tcPr>
          <w:p w14:paraId="5151B90F" w14:textId="77777777" w:rsidR="00043761" w:rsidRDefault="00000000">
            <w:pPr>
              <w:pStyle w:val="TableParagraph"/>
              <w:spacing w:line="234" w:lineRule="exact"/>
              <w:ind w:left="6"/>
              <w:jc w:val="center"/>
              <w:rPr>
                <w:rFonts w:ascii="Arial"/>
              </w:rPr>
            </w:pPr>
            <w:r>
              <w:rPr>
                <w:rFonts w:ascii="Arial"/>
                <w:color w:val="333333"/>
                <w:spacing w:val="-4"/>
              </w:rPr>
              <w:t>area</w:t>
            </w:r>
          </w:p>
        </w:tc>
        <w:tc>
          <w:tcPr>
            <w:tcW w:w="1876" w:type="dxa"/>
          </w:tcPr>
          <w:p w14:paraId="47354B4A" w14:textId="77777777" w:rsidR="00043761" w:rsidRDefault="00000000">
            <w:pPr>
              <w:pStyle w:val="TableParagraph"/>
              <w:spacing w:line="234" w:lineRule="exact"/>
              <w:ind w:left="14" w:right="1"/>
              <w:jc w:val="center"/>
              <w:rPr>
                <w:rFonts w:ascii="Arial"/>
              </w:rPr>
            </w:pPr>
            <w:r>
              <w:rPr>
                <w:rFonts w:ascii="Arial"/>
                <w:color w:val="333333"/>
                <w:spacing w:val="-2"/>
              </w:rPr>
              <w:t>across</w:t>
            </w:r>
          </w:p>
        </w:tc>
        <w:tc>
          <w:tcPr>
            <w:tcW w:w="1871" w:type="dxa"/>
          </w:tcPr>
          <w:p w14:paraId="629643BA" w14:textId="77777777" w:rsidR="00043761" w:rsidRDefault="00000000">
            <w:pPr>
              <w:pStyle w:val="TableParagraph"/>
              <w:spacing w:line="234" w:lineRule="exact"/>
              <w:ind w:left="11" w:right="1"/>
              <w:jc w:val="center"/>
              <w:rPr>
                <w:rFonts w:ascii="Arial"/>
              </w:rPr>
            </w:pPr>
            <w:r>
              <w:rPr>
                <w:rFonts w:ascii="Arial"/>
                <w:color w:val="333333"/>
                <w:spacing w:val="-4"/>
              </w:rPr>
              <w:t>hold</w:t>
            </w:r>
          </w:p>
        </w:tc>
        <w:tc>
          <w:tcPr>
            <w:tcW w:w="1871" w:type="dxa"/>
          </w:tcPr>
          <w:p w14:paraId="39B11B59" w14:textId="77777777" w:rsidR="00043761" w:rsidRDefault="00000000">
            <w:pPr>
              <w:pStyle w:val="TableParagraph"/>
              <w:spacing w:line="234" w:lineRule="exact"/>
              <w:ind w:left="11" w:right="1"/>
              <w:jc w:val="center"/>
              <w:rPr>
                <w:rFonts w:ascii="Arial"/>
              </w:rPr>
            </w:pPr>
            <w:r>
              <w:rPr>
                <w:rFonts w:ascii="Arial"/>
                <w:color w:val="333333"/>
                <w:spacing w:val="-4"/>
              </w:rPr>
              <w:t>plan</w:t>
            </w:r>
          </w:p>
        </w:tc>
      </w:tr>
    </w:tbl>
    <w:p w14:paraId="0A77585B" w14:textId="77777777" w:rsidR="00043761" w:rsidRDefault="00043761">
      <w:pPr>
        <w:pStyle w:val="BodyText"/>
        <w:spacing w:before="23"/>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43"/>
        <w:gridCol w:w="1886"/>
        <w:gridCol w:w="1876"/>
        <w:gridCol w:w="1871"/>
        <w:gridCol w:w="1871"/>
      </w:tblGrid>
      <w:tr w:rsidR="00043761" w14:paraId="6CBABCF1" w14:textId="77777777">
        <w:trPr>
          <w:trHeight w:val="254"/>
        </w:trPr>
        <w:tc>
          <w:tcPr>
            <w:tcW w:w="1843" w:type="dxa"/>
          </w:tcPr>
          <w:p w14:paraId="1F855342" w14:textId="77777777" w:rsidR="00043761" w:rsidRDefault="00000000">
            <w:pPr>
              <w:pStyle w:val="TableParagraph"/>
              <w:spacing w:line="234" w:lineRule="exact"/>
              <w:ind w:left="15" w:right="1"/>
              <w:jc w:val="center"/>
              <w:rPr>
                <w:rFonts w:ascii="Arial"/>
              </w:rPr>
            </w:pPr>
            <w:r>
              <w:rPr>
                <w:rFonts w:ascii="Arial"/>
                <w:color w:val="333333"/>
                <w:spacing w:val="-4"/>
              </w:rPr>
              <w:t>mark</w:t>
            </w:r>
          </w:p>
        </w:tc>
        <w:tc>
          <w:tcPr>
            <w:tcW w:w="1886" w:type="dxa"/>
          </w:tcPr>
          <w:p w14:paraId="58D7C74B" w14:textId="77777777" w:rsidR="00043761" w:rsidRDefault="00000000">
            <w:pPr>
              <w:pStyle w:val="TableParagraph"/>
              <w:spacing w:line="234" w:lineRule="exact"/>
              <w:ind w:left="6"/>
              <w:jc w:val="center"/>
              <w:rPr>
                <w:rFonts w:ascii="Arial"/>
              </w:rPr>
            </w:pPr>
            <w:r>
              <w:rPr>
                <w:rFonts w:ascii="Arial"/>
                <w:color w:val="333333"/>
                <w:spacing w:val="-2"/>
              </w:rPr>
              <w:t>today</w:t>
            </w:r>
          </w:p>
        </w:tc>
        <w:tc>
          <w:tcPr>
            <w:tcW w:w="1876" w:type="dxa"/>
          </w:tcPr>
          <w:p w14:paraId="69056A8D" w14:textId="77777777" w:rsidR="00043761" w:rsidRDefault="00000000">
            <w:pPr>
              <w:pStyle w:val="TableParagraph"/>
              <w:spacing w:line="234" w:lineRule="exact"/>
              <w:ind w:left="14" w:right="1"/>
              <w:jc w:val="center"/>
              <w:rPr>
                <w:rFonts w:ascii="Arial"/>
              </w:rPr>
            </w:pPr>
            <w:r>
              <w:rPr>
                <w:rFonts w:ascii="Arial"/>
                <w:color w:val="333333"/>
                <w:spacing w:val="-2"/>
              </w:rPr>
              <w:t>himself</w:t>
            </w:r>
          </w:p>
        </w:tc>
        <w:tc>
          <w:tcPr>
            <w:tcW w:w="1871" w:type="dxa"/>
          </w:tcPr>
          <w:p w14:paraId="0FD5890E" w14:textId="77777777" w:rsidR="00043761" w:rsidRDefault="00000000">
            <w:pPr>
              <w:pStyle w:val="TableParagraph"/>
              <w:spacing w:line="234" w:lineRule="exact"/>
              <w:ind w:left="11" w:right="1"/>
              <w:jc w:val="center"/>
              <w:rPr>
                <w:rFonts w:ascii="Arial"/>
              </w:rPr>
            </w:pPr>
            <w:r>
              <w:rPr>
                <w:rFonts w:ascii="Arial"/>
                <w:color w:val="333333"/>
                <w:spacing w:val="-2"/>
              </w:rPr>
              <w:t>notice</w:t>
            </w:r>
          </w:p>
        </w:tc>
        <w:tc>
          <w:tcPr>
            <w:tcW w:w="1871" w:type="dxa"/>
          </w:tcPr>
          <w:p w14:paraId="0DF78BCC" w14:textId="77777777" w:rsidR="00043761" w:rsidRDefault="00000000">
            <w:pPr>
              <w:pStyle w:val="TableParagraph"/>
              <w:spacing w:line="234" w:lineRule="exact"/>
              <w:ind w:left="11" w:right="1"/>
              <w:jc w:val="center"/>
              <w:rPr>
                <w:rFonts w:ascii="Arial"/>
              </w:rPr>
            </w:pPr>
            <w:r>
              <w:rPr>
                <w:rFonts w:ascii="Arial"/>
                <w:color w:val="333333"/>
                <w:spacing w:val="-5"/>
              </w:rPr>
              <w:t>dog</w:t>
            </w:r>
          </w:p>
        </w:tc>
      </w:tr>
      <w:tr w:rsidR="00043761" w14:paraId="29738B24" w14:textId="77777777">
        <w:trPr>
          <w:trHeight w:val="253"/>
        </w:trPr>
        <w:tc>
          <w:tcPr>
            <w:tcW w:w="1843" w:type="dxa"/>
          </w:tcPr>
          <w:p w14:paraId="52EF4D5B" w14:textId="77777777" w:rsidR="00043761" w:rsidRDefault="00000000">
            <w:pPr>
              <w:pStyle w:val="TableParagraph"/>
              <w:spacing w:line="234" w:lineRule="exact"/>
              <w:ind w:left="15" w:right="1"/>
              <w:jc w:val="center"/>
              <w:rPr>
                <w:rFonts w:ascii="Arial"/>
              </w:rPr>
            </w:pPr>
            <w:r>
              <w:rPr>
                <w:rFonts w:ascii="Arial"/>
                <w:color w:val="333333"/>
                <w:spacing w:val="-2"/>
              </w:rPr>
              <w:t>during</w:t>
            </w:r>
          </w:p>
        </w:tc>
        <w:tc>
          <w:tcPr>
            <w:tcW w:w="1886" w:type="dxa"/>
          </w:tcPr>
          <w:p w14:paraId="417773CD" w14:textId="77777777" w:rsidR="00043761" w:rsidRDefault="00000000">
            <w:pPr>
              <w:pStyle w:val="TableParagraph"/>
              <w:spacing w:line="234" w:lineRule="exact"/>
              <w:ind w:left="6"/>
              <w:jc w:val="center"/>
              <w:rPr>
                <w:rFonts w:ascii="Arial"/>
              </w:rPr>
            </w:pPr>
            <w:r>
              <w:rPr>
                <w:rFonts w:ascii="Arial"/>
                <w:color w:val="333333"/>
                <w:spacing w:val="-2"/>
              </w:rPr>
              <w:t>toward</w:t>
            </w:r>
          </w:p>
        </w:tc>
        <w:tc>
          <w:tcPr>
            <w:tcW w:w="1876" w:type="dxa"/>
          </w:tcPr>
          <w:p w14:paraId="1EA24DDA" w14:textId="77777777" w:rsidR="00043761" w:rsidRDefault="00000000">
            <w:pPr>
              <w:pStyle w:val="TableParagraph"/>
              <w:spacing w:line="234" w:lineRule="exact"/>
              <w:ind w:left="14"/>
              <w:jc w:val="center"/>
              <w:rPr>
                <w:rFonts w:ascii="Arial"/>
              </w:rPr>
            </w:pPr>
            <w:r>
              <w:rPr>
                <w:rFonts w:ascii="Arial"/>
                <w:color w:val="333333"/>
                <w:spacing w:val="-2"/>
              </w:rPr>
              <w:t>south</w:t>
            </w:r>
          </w:p>
        </w:tc>
        <w:tc>
          <w:tcPr>
            <w:tcW w:w="1871" w:type="dxa"/>
          </w:tcPr>
          <w:p w14:paraId="53915785" w14:textId="77777777" w:rsidR="00043761" w:rsidRDefault="00000000">
            <w:pPr>
              <w:pStyle w:val="TableParagraph"/>
              <w:spacing w:line="234" w:lineRule="exact"/>
              <w:ind w:left="11" w:right="1"/>
              <w:jc w:val="center"/>
              <w:rPr>
                <w:rFonts w:ascii="Arial"/>
              </w:rPr>
            </w:pPr>
            <w:r>
              <w:rPr>
                <w:rFonts w:ascii="Arial"/>
                <w:color w:val="333333"/>
                <w:spacing w:val="-2"/>
              </w:rPr>
              <w:t>horse</w:t>
            </w:r>
          </w:p>
        </w:tc>
        <w:tc>
          <w:tcPr>
            <w:tcW w:w="1871" w:type="dxa"/>
          </w:tcPr>
          <w:p w14:paraId="09D7736B" w14:textId="77777777" w:rsidR="00043761" w:rsidRDefault="00000000">
            <w:pPr>
              <w:pStyle w:val="TableParagraph"/>
              <w:spacing w:line="234" w:lineRule="exact"/>
              <w:ind w:left="11" w:right="1"/>
              <w:jc w:val="center"/>
              <w:rPr>
                <w:rFonts w:ascii="Arial"/>
              </w:rPr>
            </w:pPr>
            <w:r>
              <w:rPr>
                <w:rFonts w:ascii="Arial"/>
                <w:color w:val="333333"/>
                <w:spacing w:val="-2"/>
              </w:rPr>
              <w:t>short</w:t>
            </w:r>
          </w:p>
        </w:tc>
      </w:tr>
      <w:tr w:rsidR="00043761" w14:paraId="3C7E3C00" w14:textId="77777777">
        <w:trPr>
          <w:trHeight w:val="254"/>
        </w:trPr>
        <w:tc>
          <w:tcPr>
            <w:tcW w:w="1843" w:type="dxa"/>
          </w:tcPr>
          <w:p w14:paraId="50ADB18E" w14:textId="77777777" w:rsidR="00043761" w:rsidRDefault="00000000">
            <w:pPr>
              <w:pStyle w:val="TableParagraph"/>
              <w:spacing w:line="234" w:lineRule="exact"/>
              <w:ind w:left="15" w:right="1"/>
              <w:jc w:val="center"/>
              <w:rPr>
                <w:rFonts w:ascii="Arial"/>
              </w:rPr>
            </w:pPr>
            <w:r>
              <w:rPr>
                <w:rFonts w:ascii="Arial"/>
                <w:color w:val="333333"/>
                <w:spacing w:val="-4"/>
              </w:rPr>
              <w:t>five</w:t>
            </w:r>
          </w:p>
        </w:tc>
        <w:tc>
          <w:tcPr>
            <w:tcW w:w="1886" w:type="dxa"/>
          </w:tcPr>
          <w:p w14:paraId="32816762" w14:textId="77777777" w:rsidR="00043761" w:rsidRDefault="00000000">
            <w:pPr>
              <w:pStyle w:val="TableParagraph"/>
              <w:spacing w:line="234" w:lineRule="exact"/>
              <w:ind w:left="6"/>
              <w:jc w:val="center"/>
              <w:rPr>
                <w:rFonts w:ascii="Arial"/>
              </w:rPr>
            </w:pPr>
            <w:r>
              <w:rPr>
                <w:rFonts w:ascii="Arial"/>
                <w:color w:val="333333"/>
                <w:spacing w:val="-4"/>
              </w:rPr>
              <w:t>sing</w:t>
            </w:r>
          </w:p>
        </w:tc>
        <w:tc>
          <w:tcPr>
            <w:tcW w:w="1876" w:type="dxa"/>
          </w:tcPr>
          <w:p w14:paraId="2967E96E" w14:textId="77777777" w:rsidR="00043761" w:rsidRDefault="00000000">
            <w:pPr>
              <w:pStyle w:val="TableParagraph"/>
              <w:spacing w:line="234" w:lineRule="exact"/>
              <w:ind w:left="14" w:right="1"/>
              <w:jc w:val="center"/>
              <w:rPr>
                <w:rFonts w:ascii="Arial"/>
              </w:rPr>
            </w:pPr>
            <w:r>
              <w:rPr>
                <w:rFonts w:ascii="Arial"/>
                <w:color w:val="333333"/>
                <w:spacing w:val="-2"/>
              </w:rPr>
              <w:t>birds</w:t>
            </w:r>
          </w:p>
        </w:tc>
        <w:tc>
          <w:tcPr>
            <w:tcW w:w="1871" w:type="dxa"/>
          </w:tcPr>
          <w:p w14:paraId="1272D7BD" w14:textId="77777777" w:rsidR="00043761" w:rsidRDefault="00000000">
            <w:pPr>
              <w:pStyle w:val="TableParagraph"/>
              <w:spacing w:line="234" w:lineRule="exact"/>
              <w:ind w:left="11" w:right="1"/>
              <w:jc w:val="center"/>
              <w:rPr>
                <w:rFonts w:ascii="Arial"/>
              </w:rPr>
            </w:pPr>
            <w:r>
              <w:rPr>
                <w:rFonts w:ascii="Arial"/>
                <w:color w:val="333333"/>
                <w:spacing w:val="-2"/>
              </w:rPr>
              <w:t>better</w:t>
            </w:r>
          </w:p>
        </w:tc>
        <w:tc>
          <w:tcPr>
            <w:tcW w:w="1871" w:type="dxa"/>
          </w:tcPr>
          <w:p w14:paraId="5ACB18AB" w14:textId="77777777" w:rsidR="00043761" w:rsidRDefault="00000000">
            <w:pPr>
              <w:pStyle w:val="TableParagraph"/>
              <w:spacing w:line="234" w:lineRule="exact"/>
              <w:ind w:left="11" w:right="1"/>
              <w:jc w:val="center"/>
              <w:rPr>
                <w:rFonts w:ascii="Arial"/>
              </w:rPr>
            </w:pPr>
            <w:r>
              <w:rPr>
                <w:rFonts w:ascii="Arial"/>
                <w:color w:val="333333"/>
                <w:spacing w:val="-4"/>
              </w:rPr>
              <w:t>step</w:t>
            </w:r>
          </w:p>
        </w:tc>
      </w:tr>
      <w:tr w:rsidR="00043761" w14:paraId="06685DF8" w14:textId="77777777">
        <w:trPr>
          <w:trHeight w:val="253"/>
        </w:trPr>
        <w:tc>
          <w:tcPr>
            <w:tcW w:w="1843" w:type="dxa"/>
          </w:tcPr>
          <w:p w14:paraId="51D0AAB5" w14:textId="77777777" w:rsidR="00043761" w:rsidRDefault="00000000">
            <w:pPr>
              <w:pStyle w:val="TableParagraph"/>
              <w:spacing w:line="234" w:lineRule="exact"/>
              <w:ind w:left="15" w:right="1"/>
              <w:jc w:val="center"/>
              <w:rPr>
                <w:rFonts w:ascii="Arial"/>
              </w:rPr>
            </w:pPr>
            <w:r>
              <w:rPr>
                <w:rFonts w:ascii="Arial"/>
                <w:color w:val="333333"/>
                <w:spacing w:val="-5"/>
              </w:rPr>
              <w:t>war</w:t>
            </w:r>
          </w:p>
        </w:tc>
        <w:tc>
          <w:tcPr>
            <w:tcW w:w="1886" w:type="dxa"/>
          </w:tcPr>
          <w:p w14:paraId="4D31D25F" w14:textId="77777777" w:rsidR="00043761" w:rsidRDefault="00000000">
            <w:pPr>
              <w:pStyle w:val="TableParagraph"/>
              <w:spacing w:line="234" w:lineRule="exact"/>
              <w:ind w:left="6"/>
              <w:jc w:val="center"/>
              <w:rPr>
                <w:rFonts w:ascii="Arial"/>
              </w:rPr>
            </w:pPr>
            <w:r>
              <w:rPr>
                <w:rFonts w:ascii="Arial"/>
                <w:color w:val="333333"/>
                <w:spacing w:val="-2"/>
              </w:rPr>
              <w:t>problem</w:t>
            </w:r>
          </w:p>
        </w:tc>
        <w:tc>
          <w:tcPr>
            <w:tcW w:w="1876" w:type="dxa"/>
          </w:tcPr>
          <w:p w14:paraId="0B606094" w14:textId="77777777" w:rsidR="00043761" w:rsidRDefault="00000000">
            <w:pPr>
              <w:pStyle w:val="TableParagraph"/>
              <w:spacing w:line="234" w:lineRule="exact"/>
              <w:ind w:left="14" w:right="1"/>
              <w:jc w:val="center"/>
              <w:rPr>
                <w:rFonts w:ascii="Arial"/>
              </w:rPr>
            </w:pPr>
            <w:r>
              <w:rPr>
                <w:rFonts w:ascii="Arial"/>
                <w:color w:val="333333"/>
                <w:spacing w:val="-4"/>
              </w:rPr>
              <w:t>best</w:t>
            </w:r>
          </w:p>
        </w:tc>
        <w:tc>
          <w:tcPr>
            <w:tcW w:w="1871" w:type="dxa"/>
          </w:tcPr>
          <w:p w14:paraId="0B65CDFC" w14:textId="77777777" w:rsidR="00043761" w:rsidRDefault="00000000">
            <w:pPr>
              <w:pStyle w:val="TableParagraph"/>
              <w:spacing w:line="234" w:lineRule="exact"/>
              <w:ind w:left="11" w:right="1"/>
              <w:jc w:val="center"/>
              <w:rPr>
                <w:rFonts w:ascii="Arial"/>
              </w:rPr>
            </w:pPr>
            <w:r>
              <w:rPr>
                <w:rFonts w:ascii="Arial"/>
                <w:color w:val="333333"/>
                <w:spacing w:val="-2"/>
              </w:rPr>
              <w:t>morning</w:t>
            </w:r>
          </w:p>
        </w:tc>
        <w:tc>
          <w:tcPr>
            <w:tcW w:w="1871" w:type="dxa"/>
          </w:tcPr>
          <w:p w14:paraId="5B9BE335" w14:textId="77777777" w:rsidR="00043761" w:rsidRDefault="00000000">
            <w:pPr>
              <w:pStyle w:val="TableParagraph"/>
              <w:spacing w:line="234" w:lineRule="exact"/>
              <w:ind w:left="11" w:right="1"/>
              <w:jc w:val="center"/>
              <w:rPr>
                <w:rFonts w:ascii="Arial"/>
              </w:rPr>
            </w:pPr>
            <w:r>
              <w:rPr>
                <w:rFonts w:ascii="Arial"/>
                <w:color w:val="333333"/>
                <w:spacing w:val="-2"/>
              </w:rPr>
              <w:t>ground</w:t>
            </w:r>
          </w:p>
        </w:tc>
      </w:tr>
      <w:tr w:rsidR="00043761" w14:paraId="55A08653" w14:textId="77777777">
        <w:trPr>
          <w:trHeight w:val="249"/>
        </w:trPr>
        <w:tc>
          <w:tcPr>
            <w:tcW w:w="1843" w:type="dxa"/>
          </w:tcPr>
          <w:p w14:paraId="6CE9B447" w14:textId="77777777" w:rsidR="00043761" w:rsidRDefault="00000000">
            <w:pPr>
              <w:pStyle w:val="TableParagraph"/>
              <w:spacing w:line="229" w:lineRule="exact"/>
              <w:ind w:left="15"/>
              <w:jc w:val="center"/>
              <w:rPr>
                <w:rFonts w:ascii="Arial"/>
              </w:rPr>
            </w:pPr>
            <w:r>
              <w:rPr>
                <w:rFonts w:ascii="Arial"/>
                <w:color w:val="333333"/>
                <w:spacing w:val="-2"/>
              </w:rPr>
              <w:t>complete</w:t>
            </w:r>
          </w:p>
        </w:tc>
        <w:tc>
          <w:tcPr>
            <w:tcW w:w="1886" w:type="dxa"/>
          </w:tcPr>
          <w:p w14:paraId="5CB6090B" w14:textId="77777777" w:rsidR="00043761" w:rsidRDefault="00000000">
            <w:pPr>
              <w:pStyle w:val="TableParagraph"/>
              <w:spacing w:line="229" w:lineRule="exact"/>
              <w:ind w:left="6" w:right="1"/>
              <w:jc w:val="center"/>
              <w:rPr>
                <w:rFonts w:ascii="Arial"/>
              </w:rPr>
            </w:pPr>
            <w:r>
              <w:rPr>
                <w:rFonts w:ascii="Arial"/>
                <w:color w:val="333333"/>
                <w:spacing w:val="-2"/>
              </w:rPr>
              <w:t>however</w:t>
            </w:r>
          </w:p>
        </w:tc>
        <w:tc>
          <w:tcPr>
            <w:tcW w:w="1876" w:type="dxa"/>
          </w:tcPr>
          <w:p w14:paraId="4E85D193" w14:textId="77777777" w:rsidR="00043761" w:rsidRDefault="00000000">
            <w:pPr>
              <w:pStyle w:val="TableParagraph"/>
              <w:spacing w:line="229" w:lineRule="exact"/>
              <w:ind w:left="14" w:right="1"/>
              <w:jc w:val="center"/>
              <w:rPr>
                <w:rFonts w:ascii="Arial"/>
              </w:rPr>
            </w:pPr>
            <w:r>
              <w:rPr>
                <w:rFonts w:ascii="Arial"/>
                <w:color w:val="333333"/>
                <w:spacing w:val="-2"/>
              </w:rPr>
              <w:t>passed</w:t>
            </w:r>
          </w:p>
        </w:tc>
        <w:tc>
          <w:tcPr>
            <w:tcW w:w="1871" w:type="dxa"/>
          </w:tcPr>
          <w:p w14:paraId="7EC5C16D" w14:textId="77777777" w:rsidR="00043761" w:rsidRDefault="00000000">
            <w:pPr>
              <w:pStyle w:val="TableParagraph"/>
              <w:spacing w:line="229" w:lineRule="exact"/>
              <w:ind w:left="11" w:right="1"/>
              <w:jc w:val="center"/>
              <w:rPr>
                <w:rFonts w:ascii="Arial"/>
              </w:rPr>
            </w:pPr>
            <w:r>
              <w:rPr>
                <w:rFonts w:ascii="Arial"/>
                <w:color w:val="333333"/>
                <w:spacing w:val="-4"/>
              </w:rPr>
              <w:t>fall</w:t>
            </w:r>
          </w:p>
        </w:tc>
        <w:tc>
          <w:tcPr>
            <w:tcW w:w="1871" w:type="dxa"/>
          </w:tcPr>
          <w:p w14:paraId="039A6850" w14:textId="77777777" w:rsidR="00043761" w:rsidRDefault="00000000">
            <w:pPr>
              <w:pStyle w:val="TableParagraph"/>
              <w:spacing w:line="229" w:lineRule="exact"/>
              <w:ind w:left="11"/>
              <w:jc w:val="center"/>
              <w:rPr>
                <w:rFonts w:ascii="Arial"/>
              </w:rPr>
            </w:pPr>
            <w:r>
              <w:rPr>
                <w:rFonts w:ascii="Arial"/>
                <w:color w:val="333333"/>
                <w:spacing w:val="-4"/>
              </w:rPr>
              <w:t>room</w:t>
            </w:r>
          </w:p>
        </w:tc>
      </w:tr>
      <w:tr w:rsidR="00043761" w14:paraId="790B0A24" w14:textId="77777777">
        <w:trPr>
          <w:trHeight w:val="254"/>
        </w:trPr>
        <w:tc>
          <w:tcPr>
            <w:tcW w:w="1843" w:type="dxa"/>
          </w:tcPr>
          <w:p w14:paraId="0A4E0003" w14:textId="77777777" w:rsidR="00043761" w:rsidRDefault="00000000">
            <w:pPr>
              <w:pStyle w:val="TableParagraph"/>
              <w:spacing w:line="234" w:lineRule="exact"/>
              <w:ind w:left="15"/>
              <w:jc w:val="center"/>
              <w:rPr>
                <w:rFonts w:ascii="Arial"/>
              </w:rPr>
            </w:pPr>
            <w:r>
              <w:rPr>
                <w:rFonts w:ascii="Arial"/>
                <w:color w:val="333333"/>
                <w:spacing w:val="-5"/>
              </w:rPr>
              <w:t>low</w:t>
            </w:r>
          </w:p>
        </w:tc>
        <w:tc>
          <w:tcPr>
            <w:tcW w:w="1886" w:type="dxa"/>
          </w:tcPr>
          <w:p w14:paraId="6D632F1B" w14:textId="77777777" w:rsidR="00043761" w:rsidRDefault="00000000">
            <w:pPr>
              <w:pStyle w:val="TableParagraph"/>
              <w:spacing w:line="234" w:lineRule="exact"/>
              <w:ind w:left="6" w:right="1"/>
              <w:jc w:val="center"/>
              <w:rPr>
                <w:rFonts w:ascii="Arial"/>
              </w:rPr>
            </w:pPr>
            <w:r>
              <w:rPr>
                <w:rFonts w:ascii="Arial"/>
                <w:color w:val="333333"/>
                <w:spacing w:val="-2"/>
              </w:rPr>
              <w:t>vowel</w:t>
            </w:r>
          </w:p>
        </w:tc>
        <w:tc>
          <w:tcPr>
            <w:tcW w:w="1876" w:type="dxa"/>
          </w:tcPr>
          <w:p w14:paraId="11130B9C" w14:textId="77777777" w:rsidR="00043761" w:rsidRDefault="00000000">
            <w:pPr>
              <w:pStyle w:val="TableParagraph"/>
              <w:spacing w:line="234" w:lineRule="exact"/>
              <w:ind w:left="14" w:right="1"/>
              <w:jc w:val="center"/>
              <w:rPr>
                <w:rFonts w:ascii="Arial"/>
              </w:rPr>
            </w:pPr>
            <w:r>
              <w:rPr>
                <w:rFonts w:ascii="Arial"/>
                <w:color w:val="333333"/>
                <w:spacing w:val="-4"/>
              </w:rPr>
              <w:t>king</w:t>
            </w:r>
          </w:p>
        </w:tc>
        <w:tc>
          <w:tcPr>
            <w:tcW w:w="1871" w:type="dxa"/>
          </w:tcPr>
          <w:p w14:paraId="22B10942" w14:textId="77777777" w:rsidR="00043761" w:rsidRDefault="00000000">
            <w:pPr>
              <w:pStyle w:val="TableParagraph"/>
              <w:spacing w:line="234" w:lineRule="exact"/>
              <w:ind w:left="11" w:right="1"/>
              <w:jc w:val="center"/>
              <w:rPr>
                <w:rFonts w:ascii="Arial"/>
              </w:rPr>
            </w:pPr>
            <w:r>
              <w:rPr>
                <w:rFonts w:ascii="Arial"/>
                <w:color w:val="333333"/>
                <w:spacing w:val="-4"/>
              </w:rPr>
              <w:t>knew</w:t>
            </w:r>
          </w:p>
        </w:tc>
        <w:tc>
          <w:tcPr>
            <w:tcW w:w="1871" w:type="dxa"/>
          </w:tcPr>
          <w:p w14:paraId="7CBCFB8B" w14:textId="77777777" w:rsidR="00043761" w:rsidRDefault="00000000">
            <w:pPr>
              <w:pStyle w:val="TableParagraph"/>
              <w:spacing w:line="234" w:lineRule="exact"/>
              <w:ind w:left="11"/>
              <w:jc w:val="center"/>
              <w:rPr>
                <w:rFonts w:ascii="Arial"/>
              </w:rPr>
            </w:pPr>
            <w:r>
              <w:rPr>
                <w:rFonts w:ascii="Arial"/>
                <w:color w:val="333333"/>
                <w:spacing w:val="-2"/>
              </w:rPr>
              <w:t>hours</w:t>
            </w:r>
          </w:p>
        </w:tc>
      </w:tr>
    </w:tbl>
    <w:p w14:paraId="3790F0A7" w14:textId="77777777" w:rsidR="00043761" w:rsidRDefault="00043761">
      <w:pPr>
        <w:pStyle w:val="TableParagraph"/>
        <w:spacing w:line="234" w:lineRule="exact"/>
        <w:jc w:val="center"/>
        <w:rPr>
          <w:rFonts w:ascii="Arial"/>
        </w:rPr>
        <w:sectPr w:rsidR="00043761">
          <w:headerReference w:type="default" r:id="rId274"/>
          <w:footerReference w:type="default" r:id="rId275"/>
          <w:pgSz w:w="12240" w:h="15840"/>
          <w:pgMar w:top="1420" w:right="1275" w:bottom="280" w:left="1417" w:header="0" w:footer="0" w:gutter="0"/>
          <w:cols w:space="720"/>
        </w:sectPr>
      </w:pPr>
    </w:p>
    <w:p w14:paraId="4E6D0DF5" w14:textId="77777777" w:rsidR="00043761" w:rsidRDefault="00000000">
      <w:pPr>
        <w:pStyle w:val="Heading3"/>
        <w:spacing w:before="80"/>
        <w:ind w:left="0" w:right="140"/>
        <w:jc w:val="center"/>
      </w:pPr>
      <w:r>
        <w:lastRenderedPageBreak/>
        <w:t>High</w:t>
      </w:r>
      <w:r>
        <w:rPr>
          <w:spacing w:val="-7"/>
        </w:rPr>
        <w:t xml:space="preserve"> </w:t>
      </w:r>
      <w:r>
        <w:t>Frequency</w:t>
      </w:r>
      <w:r>
        <w:rPr>
          <w:spacing w:val="-6"/>
        </w:rPr>
        <w:t xml:space="preserve"> </w:t>
      </w:r>
      <w:r>
        <w:rPr>
          <w:spacing w:val="-2"/>
        </w:rPr>
        <w:t>Words</w:t>
      </w:r>
    </w:p>
    <w:p w14:paraId="48BD614C" w14:textId="77777777" w:rsidR="00043761" w:rsidRDefault="00043761">
      <w:pPr>
        <w:pStyle w:val="BodyText"/>
        <w:spacing w:before="21"/>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2"/>
        <w:gridCol w:w="1867"/>
        <w:gridCol w:w="1872"/>
        <w:gridCol w:w="1867"/>
        <w:gridCol w:w="1872"/>
      </w:tblGrid>
      <w:tr w:rsidR="00043761" w14:paraId="5637773E" w14:textId="77777777">
        <w:trPr>
          <w:trHeight w:val="253"/>
        </w:trPr>
        <w:tc>
          <w:tcPr>
            <w:tcW w:w="9350" w:type="dxa"/>
            <w:gridSpan w:val="5"/>
            <w:shd w:val="clear" w:color="auto" w:fill="0070C0"/>
          </w:tcPr>
          <w:p w14:paraId="244A6CAA" w14:textId="77777777" w:rsidR="00043761" w:rsidRDefault="00000000">
            <w:pPr>
              <w:pStyle w:val="TableParagraph"/>
              <w:spacing w:line="234" w:lineRule="exact"/>
              <w:ind w:left="14"/>
              <w:jc w:val="center"/>
              <w:rPr>
                <w:rFonts w:ascii="Arial"/>
                <w:b/>
              </w:rPr>
            </w:pPr>
            <w:r>
              <w:rPr>
                <w:rFonts w:ascii="Arial"/>
                <w:b/>
                <w:color w:val="FFFFFF"/>
              </w:rPr>
              <w:t>GRADE</w:t>
            </w:r>
            <w:r>
              <w:rPr>
                <w:rFonts w:ascii="Arial"/>
                <w:b/>
                <w:color w:val="FFFFFF"/>
                <w:spacing w:val="-5"/>
              </w:rPr>
              <w:t xml:space="preserve"> </w:t>
            </w:r>
            <w:r>
              <w:rPr>
                <w:rFonts w:ascii="Arial"/>
                <w:b/>
                <w:color w:val="FFFFFF"/>
                <w:spacing w:val="-10"/>
              </w:rPr>
              <w:t>2</w:t>
            </w:r>
          </w:p>
        </w:tc>
      </w:tr>
      <w:tr w:rsidR="00043761" w14:paraId="01116BFE" w14:textId="77777777">
        <w:trPr>
          <w:trHeight w:val="254"/>
        </w:trPr>
        <w:tc>
          <w:tcPr>
            <w:tcW w:w="1872" w:type="dxa"/>
          </w:tcPr>
          <w:p w14:paraId="28E67C49" w14:textId="77777777" w:rsidR="00043761" w:rsidRDefault="00000000">
            <w:pPr>
              <w:pStyle w:val="TableParagraph"/>
              <w:spacing w:line="234" w:lineRule="exact"/>
              <w:ind w:left="14" w:right="2"/>
              <w:jc w:val="center"/>
              <w:rPr>
                <w:rFonts w:ascii="Arial"/>
              </w:rPr>
            </w:pPr>
            <w:r>
              <w:rPr>
                <w:rFonts w:ascii="Arial"/>
                <w:spacing w:val="-10"/>
              </w:rPr>
              <w:t>a</w:t>
            </w:r>
          </w:p>
        </w:tc>
        <w:tc>
          <w:tcPr>
            <w:tcW w:w="1867" w:type="dxa"/>
          </w:tcPr>
          <w:p w14:paraId="2D3AD28A" w14:textId="77777777" w:rsidR="00043761" w:rsidRDefault="00000000">
            <w:pPr>
              <w:pStyle w:val="TableParagraph"/>
              <w:spacing w:line="234" w:lineRule="exact"/>
              <w:ind w:left="9" w:right="2"/>
              <w:jc w:val="center"/>
              <w:rPr>
                <w:rFonts w:ascii="Arial"/>
              </w:rPr>
            </w:pPr>
            <w:r>
              <w:rPr>
                <w:rFonts w:ascii="Arial"/>
                <w:spacing w:val="-5"/>
              </w:rPr>
              <w:t>and</w:t>
            </w:r>
          </w:p>
        </w:tc>
        <w:tc>
          <w:tcPr>
            <w:tcW w:w="1872" w:type="dxa"/>
          </w:tcPr>
          <w:p w14:paraId="44ABBFB0" w14:textId="77777777" w:rsidR="00043761" w:rsidRDefault="00000000">
            <w:pPr>
              <w:pStyle w:val="TableParagraph"/>
              <w:spacing w:line="234" w:lineRule="exact"/>
              <w:ind w:left="14" w:right="2"/>
              <w:jc w:val="center"/>
              <w:rPr>
                <w:rFonts w:ascii="Arial"/>
              </w:rPr>
            </w:pPr>
            <w:r>
              <w:rPr>
                <w:rFonts w:ascii="Arial"/>
                <w:spacing w:val="-5"/>
              </w:rPr>
              <w:t>as</w:t>
            </w:r>
          </w:p>
        </w:tc>
        <w:tc>
          <w:tcPr>
            <w:tcW w:w="1867" w:type="dxa"/>
          </w:tcPr>
          <w:p w14:paraId="0BE5AEB0" w14:textId="77777777" w:rsidR="00043761" w:rsidRDefault="00000000">
            <w:pPr>
              <w:pStyle w:val="TableParagraph"/>
              <w:spacing w:line="234" w:lineRule="exact"/>
              <w:ind w:left="9" w:right="1"/>
              <w:jc w:val="center"/>
              <w:rPr>
                <w:rFonts w:ascii="Arial"/>
              </w:rPr>
            </w:pPr>
            <w:r>
              <w:rPr>
                <w:rFonts w:ascii="Arial"/>
                <w:spacing w:val="-5"/>
              </w:rPr>
              <w:t>at</w:t>
            </w:r>
          </w:p>
        </w:tc>
        <w:tc>
          <w:tcPr>
            <w:tcW w:w="1872" w:type="dxa"/>
          </w:tcPr>
          <w:p w14:paraId="056B510F" w14:textId="77777777" w:rsidR="00043761" w:rsidRDefault="00000000">
            <w:pPr>
              <w:pStyle w:val="TableParagraph"/>
              <w:spacing w:line="234" w:lineRule="exact"/>
              <w:ind w:left="14" w:right="1"/>
              <w:jc w:val="center"/>
              <w:rPr>
                <w:rFonts w:ascii="Arial"/>
              </w:rPr>
            </w:pPr>
            <w:r>
              <w:rPr>
                <w:rFonts w:ascii="Arial"/>
                <w:spacing w:val="-5"/>
              </w:rPr>
              <w:t>be</w:t>
            </w:r>
          </w:p>
        </w:tc>
      </w:tr>
      <w:tr w:rsidR="00043761" w14:paraId="38E5E66C" w14:textId="77777777">
        <w:trPr>
          <w:trHeight w:val="253"/>
        </w:trPr>
        <w:tc>
          <w:tcPr>
            <w:tcW w:w="1872" w:type="dxa"/>
          </w:tcPr>
          <w:p w14:paraId="1468A3F3" w14:textId="77777777" w:rsidR="00043761" w:rsidRDefault="00000000">
            <w:pPr>
              <w:pStyle w:val="TableParagraph"/>
              <w:spacing w:line="234" w:lineRule="exact"/>
              <w:ind w:left="14" w:right="2"/>
              <w:jc w:val="center"/>
              <w:rPr>
                <w:rFonts w:ascii="Arial"/>
              </w:rPr>
            </w:pPr>
            <w:r>
              <w:rPr>
                <w:rFonts w:ascii="Arial"/>
                <w:spacing w:val="-5"/>
              </w:rPr>
              <w:t>by</w:t>
            </w:r>
          </w:p>
        </w:tc>
        <w:tc>
          <w:tcPr>
            <w:tcW w:w="1867" w:type="dxa"/>
          </w:tcPr>
          <w:p w14:paraId="0D666F5B" w14:textId="77777777" w:rsidR="00043761" w:rsidRDefault="00000000">
            <w:pPr>
              <w:pStyle w:val="TableParagraph"/>
              <w:spacing w:line="234" w:lineRule="exact"/>
              <w:ind w:left="9" w:right="2"/>
              <w:jc w:val="center"/>
              <w:rPr>
                <w:rFonts w:ascii="Arial"/>
              </w:rPr>
            </w:pPr>
            <w:r>
              <w:rPr>
                <w:rFonts w:ascii="Arial"/>
                <w:spacing w:val="-5"/>
              </w:rPr>
              <w:t>for</w:t>
            </w:r>
          </w:p>
        </w:tc>
        <w:tc>
          <w:tcPr>
            <w:tcW w:w="1872" w:type="dxa"/>
          </w:tcPr>
          <w:p w14:paraId="2DCABF61" w14:textId="77777777" w:rsidR="00043761" w:rsidRDefault="00000000">
            <w:pPr>
              <w:pStyle w:val="TableParagraph"/>
              <w:spacing w:line="234" w:lineRule="exact"/>
              <w:ind w:left="14" w:right="1"/>
              <w:jc w:val="center"/>
              <w:rPr>
                <w:rFonts w:ascii="Arial"/>
              </w:rPr>
            </w:pPr>
            <w:r>
              <w:rPr>
                <w:rFonts w:ascii="Arial"/>
                <w:spacing w:val="-4"/>
              </w:rPr>
              <w:t>from</w:t>
            </w:r>
          </w:p>
        </w:tc>
        <w:tc>
          <w:tcPr>
            <w:tcW w:w="1867" w:type="dxa"/>
          </w:tcPr>
          <w:p w14:paraId="561CA8BE" w14:textId="77777777" w:rsidR="00043761" w:rsidRDefault="00000000">
            <w:pPr>
              <w:pStyle w:val="TableParagraph"/>
              <w:spacing w:line="234" w:lineRule="exact"/>
              <w:ind w:left="9" w:right="1"/>
              <w:jc w:val="center"/>
              <w:rPr>
                <w:rFonts w:ascii="Arial"/>
              </w:rPr>
            </w:pPr>
            <w:r>
              <w:rPr>
                <w:rFonts w:ascii="Arial"/>
                <w:spacing w:val="-5"/>
              </w:rPr>
              <w:t>has</w:t>
            </w:r>
          </w:p>
        </w:tc>
        <w:tc>
          <w:tcPr>
            <w:tcW w:w="1872" w:type="dxa"/>
          </w:tcPr>
          <w:p w14:paraId="24826192" w14:textId="77777777" w:rsidR="00043761" w:rsidRDefault="00000000">
            <w:pPr>
              <w:pStyle w:val="TableParagraph"/>
              <w:spacing w:line="234" w:lineRule="exact"/>
              <w:ind w:left="14" w:right="1"/>
              <w:jc w:val="center"/>
              <w:rPr>
                <w:rFonts w:ascii="Arial"/>
              </w:rPr>
            </w:pPr>
            <w:r>
              <w:rPr>
                <w:rFonts w:ascii="Arial"/>
                <w:spacing w:val="-4"/>
              </w:rPr>
              <w:t>have</w:t>
            </w:r>
          </w:p>
        </w:tc>
      </w:tr>
      <w:tr w:rsidR="00043761" w14:paraId="21B6E8F9" w14:textId="77777777">
        <w:trPr>
          <w:trHeight w:val="254"/>
        </w:trPr>
        <w:tc>
          <w:tcPr>
            <w:tcW w:w="1872" w:type="dxa"/>
          </w:tcPr>
          <w:p w14:paraId="66C5828A" w14:textId="77777777" w:rsidR="00043761" w:rsidRDefault="00000000">
            <w:pPr>
              <w:pStyle w:val="TableParagraph"/>
              <w:spacing w:line="234" w:lineRule="exact"/>
              <w:ind w:left="14" w:right="2"/>
              <w:jc w:val="center"/>
              <w:rPr>
                <w:rFonts w:ascii="Arial"/>
              </w:rPr>
            </w:pPr>
            <w:r>
              <w:rPr>
                <w:rFonts w:ascii="Arial"/>
                <w:spacing w:val="-5"/>
              </w:rPr>
              <w:t>he</w:t>
            </w:r>
          </w:p>
        </w:tc>
        <w:tc>
          <w:tcPr>
            <w:tcW w:w="1867" w:type="dxa"/>
          </w:tcPr>
          <w:p w14:paraId="422DE902" w14:textId="77777777" w:rsidR="00043761" w:rsidRDefault="00000000">
            <w:pPr>
              <w:pStyle w:val="TableParagraph"/>
              <w:spacing w:line="234" w:lineRule="exact"/>
              <w:ind w:left="9" w:right="2"/>
              <w:jc w:val="center"/>
              <w:rPr>
                <w:rFonts w:ascii="Arial"/>
              </w:rPr>
            </w:pPr>
            <w:r>
              <w:rPr>
                <w:rFonts w:ascii="Arial"/>
                <w:spacing w:val="-5"/>
              </w:rPr>
              <w:t>her</w:t>
            </w:r>
          </w:p>
        </w:tc>
        <w:tc>
          <w:tcPr>
            <w:tcW w:w="1872" w:type="dxa"/>
          </w:tcPr>
          <w:p w14:paraId="7650DBBF" w14:textId="77777777" w:rsidR="00043761" w:rsidRDefault="00000000">
            <w:pPr>
              <w:pStyle w:val="TableParagraph"/>
              <w:spacing w:line="234" w:lineRule="exact"/>
              <w:ind w:left="14" w:right="1"/>
              <w:jc w:val="center"/>
              <w:rPr>
                <w:rFonts w:ascii="Arial"/>
              </w:rPr>
            </w:pPr>
            <w:r>
              <w:rPr>
                <w:rFonts w:ascii="Arial"/>
                <w:spacing w:val="-5"/>
              </w:rPr>
              <w:t>him</w:t>
            </w:r>
          </w:p>
        </w:tc>
        <w:tc>
          <w:tcPr>
            <w:tcW w:w="1867" w:type="dxa"/>
          </w:tcPr>
          <w:p w14:paraId="170B2F6B" w14:textId="77777777" w:rsidR="00043761" w:rsidRDefault="00000000">
            <w:pPr>
              <w:pStyle w:val="TableParagraph"/>
              <w:spacing w:line="234" w:lineRule="exact"/>
              <w:ind w:left="9" w:right="1"/>
              <w:jc w:val="center"/>
              <w:rPr>
                <w:rFonts w:ascii="Arial"/>
              </w:rPr>
            </w:pPr>
            <w:r>
              <w:rPr>
                <w:rFonts w:ascii="Arial"/>
                <w:spacing w:val="-5"/>
              </w:rPr>
              <w:t>his</w:t>
            </w:r>
          </w:p>
        </w:tc>
        <w:tc>
          <w:tcPr>
            <w:tcW w:w="1872" w:type="dxa"/>
          </w:tcPr>
          <w:p w14:paraId="2326C742" w14:textId="77777777" w:rsidR="00043761" w:rsidRDefault="00000000">
            <w:pPr>
              <w:pStyle w:val="TableParagraph"/>
              <w:spacing w:line="234" w:lineRule="exact"/>
              <w:ind w:left="14" w:right="1"/>
              <w:jc w:val="center"/>
              <w:rPr>
                <w:rFonts w:ascii="Arial"/>
              </w:rPr>
            </w:pPr>
            <w:r>
              <w:rPr>
                <w:rFonts w:ascii="Arial"/>
                <w:spacing w:val="-10"/>
              </w:rPr>
              <w:t>I</w:t>
            </w:r>
          </w:p>
        </w:tc>
      </w:tr>
      <w:tr w:rsidR="00043761" w14:paraId="1152F8A0" w14:textId="77777777">
        <w:trPr>
          <w:trHeight w:val="249"/>
        </w:trPr>
        <w:tc>
          <w:tcPr>
            <w:tcW w:w="1872" w:type="dxa"/>
          </w:tcPr>
          <w:p w14:paraId="01146291" w14:textId="77777777" w:rsidR="00043761" w:rsidRDefault="00000000">
            <w:pPr>
              <w:pStyle w:val="TableParagraph"/>
              <w:spacing w:line="229" w:lineRule="exact"/>
              <w:ind w:left="14" w:right="2"/>
              <w:jc w:val="center"/>
              <w:rPr>
                <w:rFonts w:ascii="Arial"/>
              </w:rPr>
            </w:pPr>
            <w:r>
              <w:rPr>
                <w:rFonts w:ascii="Arial"/>
                <w:spacing w:val="-5"/>
              </w:rPr>
              <w:t>in</w:t>
            </w:r>
          </w:p>
        </w:tc>
        <w:tc>
          <w:tcPr>
            <w:tcW w:w="1867" w:type="dxa"/>
          </w:tcPr>
          <w:p w14:paraId="0615FA72" w14:textId="77777777" w:rsidR="00043761" w:rsidRDefault="00000000">
            <w:pPr>
              <w:pStyle w:val="TableParagraph"/>
              <w:spacing w:line="229" w:lineRule="exact"/>
              <w:ind w:left="9" w:right="1"/>
              <w:jc w:val="center"/>
              <w:rPr>
                <w:rFonts w:ascii="Arial"/>
              </w:rPr>
            </w:pPr>
            <w:r>
              <w:rPr>
                <w:rFonts w:ascii="Arial"/>
                <w:spacing w:val="-5"/>
              </w:rPr>
              <w:t>is</w:t>
            </w:r>
          </w:p>
        </w:tc>
        <w:tc>
          <w:tcPr>
            <w:tcW w:w="1872" w:type="dxa"/>
          </w:tcPr>
          <w:p w14:paraId="14358983" w14:textId="77777777" w:rsidR="00043761" w:rsidRDefault="00000000">
            <w:pPr>
              <w:pStyle w:val="TableParagraph"/>
              <w:spacing w:line="229" w:lineRule="exact"/>
              <w:ind w:left="14" w:right="1"/>
              <w:jc w:val="center"/>
              <w:rPr>
                <w:rFonts w:ascii="Arial"/>
              </w:rPr>
            </w:pPr>
            <w:r>
              <w:rPr>
                <w:rFonts w:ascii="Arial"/>
                <w:spacing w:val="-5"/>
              </w:rPr>
              <w:t>it</w:t>
            </w:r>
          </w:p>
        </w:tc>
        <w:tc>
          <w:tcPr>
            <w:tcW w:w="1867" w:type="dxa"/>
          </w:tcPr>
          <w:p w14:paraId="64E91800" w14:textId="77777777" w:rsidR="00043761" w:rsidRDefault="00000000">
            <w:pPr>
              <w:pStyle w:val="TableParagraph"/>
              <w:spacing w:line="229" w:lineRule="exact"/>
              <w:ind w:left="9" w:right="2"/>
              <w:jc w:val="center"/>
              <w:rPr>
                <w:rFonts w:ascii="Arial"/>
              </w:rPr>
            </w:pPr>
            <w:r>
              <w:rPr>
                <w:rFonts w:ascii="Arial"/>
                <w:spacing w:val="-5"/>
              </w:rPr>
              <w:t>me</w:t>
            </w:r>
          </w:p>
        </w:tc>
        <w:tc>
          <w:tcPr>
            <w:tcW w:w="1872" w:type="dxa"/>
          </w:tcPr>
          <w:p w14:paraId="5D4A956A" w14:textId="77777777" w:rsidR="00043761" w:rsidRDefault="00000000">
            <w:pPr>
              <w:pStyle w:val="TableParagraph"/>
              <w:spacing w:line="229" w:lineRule="exact"/>
              <w:ind w:left="14" w:right="2"/>
              <w:jc w:val="center"/>
              <w:rPr>
                <w:rFonts w:ascii="Arial"/>
              </w:rPr>
            </w:pPr>
            <w:r>
              <w:rPr>
                <w:rFonts w:ascii="Arial"/>
                <w:spacing w:val="-5"/>
              </w:rPr>
              <w:t>my</w:t>
            </w:r>
          </w:p>
        </w:tc>
      </w:tr>
      <w:tr w:rsidR="00043761" w14:paraId="1D812E29" w14:textId="77777777">
        <w:trPr>
          <w:trHeight w:val="253"/>
        </w:trPr>
        <w:tc>
          <w:tcPr>
            <w:tcW w:w="1872" w:type="dxa"/>
          </w:tcPr>
          <w:p w14:paraId="3718C1EE" w14:textId="77777777" w:rsidR="00043761" w:rsidRDefault="00000000">
            <w:pPr>
              <w:pStyle w:val="TableParagraph"/>
              <w:spacing w:line="234" w:lineRule="exact"/>
              <w:ind w:left="14" w:right="2"/>
              <w:jc w:val="center"/>
              <w:rPr>
                <w:rFonts w:ascii="Arial"/>
              </w:rPr>
            </w:pPr>
            <w:r>
              <w:rPr>
                <w:rFonts w:ascii="Arial"/>
                <w:spacing w:val="-5"/>
              </w:rPr>
              <w:t>of</w:t>
            </w:r>
          </w:p>
        </w:tc>
        <w:tc>
          <w:tcPr>
            <w:tcW w:w="1867" w:type="dxa"/>
          </w:tcPr>
          <w:p w14:paraId="4BD49CF4" w14:textId="77777777" w:rsidR="00043761" w:rsidRDefault="00000000">
            <w:pPr>
              <w:pStyle w:val="TableParagraph"/>
              <w:spacing w:line="234" w:lineRule="exact"/>
              <w:ind w:left="9" w:right="2"/>
              <w:jc w:val="center"/>
              <w:rPr>
                <w:rFonts w:ascii="Arial"/>
              </w:rPr>
            </w:pPr>
            <w:r>
              <w:rPr>
                <w:rFonts w:ascii="Arial"/>
                <w:spacing w:val="-5"/>
              </w:rPr>
              <w:t>on</w:t>
            </w:r>
          </w:p>
        </w:tc>
        <w:tc>
          <w:tcPr>
            <w:tcW w:w="1872" w:type="dxa"/>
          </w:tcPr>
          <w:p w14:paraId="36962025" w14:textId="77777777" w:rsidR="00043761" w:rsidRDefault="00000000">
            <w:pPr>
              <w:pStyle w:val="TableParagraph"/>
              <w:spacing w:line="234" w:lineRule="exact"/>
              <w:ind w:left="14" w:right="2"/>
              <w:jc w:val="center"/>
              <w:rPr>
                <w:rFonts w:ascii="Arial"/>
              </w:rPr>
            </w:pPr>
            <w:r>
              <w:rPr>
                <w:rFonts w:ascii="Arial"/>
                <w:spacing w:val="-5"/>
              </w:rPr>
              <w:t>one</w:t>
            </w:r>
          </w:p>
        </w:tc>
        <w:tc>
          <w:tcPr>
            <w:tcW w:w="1867" w:type="dxa"/>
          </w:tcPr>
          <w:p w14:paraId="385C0DAC" w14:textId="77777777" w:rsidR="00043761" w:rsidRDefault="00000000">
            <w:pPr>
              <w:pStyle w:val="TableParagraph"/>
              <w:spacing w:line="234" w:lineRule="exact"/>
              <w:ind w:left="9" w:right="1"/>
              <w:jc w:val="center"/>
              <w:rPr>
                <w:rFonts w:ascii="Arial"/>
              </w:rPr>
            </w:pPr>
            <w:r>
              <w:rPr>
                <w:rFonts w:ascii="Arial"/>
                <w:spacing w:val="-5"/>
              </w:rPr>
              <w:t>or</w:t>
            </w:r>
          </w:p>
        </w:tc>
        <w:tc>
          <w:tcPr>
            <w:tcW w:w="1872" w:type="dxa"/>
          </w:tcPr>
          <w:p w14:paraId="3E855E58" w14:textId="77777777" w:rsidR="00043761" w:rsidRDefault="00000000">
            <w:pPr>
              <w:pStyle w:val="TableParagraph"/>
              <w:spacing w:line="234" w:lineRule="exact"/>
              <w:ind w:left="14" w:right="1"/>
              <w:jc w:val="center"/>
              <w:rPr>
                <w:rFonts w:ascii="Arial"/>
              </w:rPr>
            </w:pPr>
            <w:r>
              <w:rPr>
                <w:rFonts w:ascii="Arial"/>
                <w:spacing w:val="-4"/>
              </w:rPr>
              <w:t>said</w:t>
            </w:r>
          </w:p>
        </w:tc>
      </w:tr>
      <w:tr w:rsidR="00043761" w14:paraId="3E57B044" w14:textId="77777777">
        <w:trPr>
          <w:trHeight w:val="254"/>
        </w:trPr>
        <w:tc>
          <w:tcPr>
            <w:tcW w:w="1872" w:type="dxa"/>
          </w:tcPr>
          <w:p w14:paraId="7FD4ACB6" w14:textId="77777777" w:rsidR="00043761" w:rsidRDefault="00000000">
            <w:pPr>
              <w:pStyle w:val="TableParagraph"/>
              <w:spacing w:line="234" w:lineRule="exact"/>
              <w:ind w:left="14" w:right="2"/>
              <w:jc w:val="center"/>
              <w:rPr>
                <w:rFonts w:ascii="Arial"/>
              </w:rPr>
            </w:pPr>
            <w:r>
              <w:rPr>
                <w:rFonts w:ascii="Arial"/>
                <w:spacing w:val="-5"/>
              </w:rPr>
              <w:t>she</w:t>
            </w:r>
          </w:p>
        </w:tc>
        <w:tc>
          <w:tcPr>
            <w:tcW w:w="1867" w:type="dxa"/>
          </w:tcPr>
          <w:p w14:paraId="1CF2CFCF" w14:textId="77777777" w:rsidR="00043761" w:rsidRDefault="00000000">
            <w:pPr>
              <w:pStyle w:val="TableParagraph"/>
              <w:spacing w:line="234" w:lineRule="exact"/>
              <w:ind w:left="9" w:right="2"/>
              <w:jc w:val="center"/>
              <w:rPr>
                <w:rFonts w:ascii="Arial"/>
              </w:rPr>
            </w:pPr>
            <w:r>
              <w:rPr>
                <w:rFonts w:ascii="Arial"/>
                <w:spacing w:val="-4"/>
              </w:rPr>
              <w:t>that</w:t>
            </w:r>
          </w:p>
        </w:tc>
        <w:tc>
          <w:tcPr>
            <w:tcW w:w="1872" w:type="dxa"/>
          </w:tcPr>
          <w:p w14:paraId="2A1AFE42" w14:textId="77777777" w:rsidR="00043761" w:rsidRDefault="00000000">
            <w:pPr>
              <w:pStyle w:val="TableParagraph"/>
              <w:spacing w:line="234" w:lineRule="exact"/>
              <w:ind w:left="14" w:right="1"/>
              <w:jc w:val="center"/>
              <w:rPr>
                <w:rFonts w:ascii="Arial"/>
              </w:rPr>
            </w:pPr>
            <w:r>
              <w:rPr>
                <w:rFonts w:ascii="Arial"/>
                <w:spacing w:val="-5"/>
              </w:rPr>
              <w:t>the</w:t>
            </w:r>
          </w:p>
        </w:tc>
        <w:tc>
          <w:tcPr>
            <w:tcW w:w="1867" w:type="dxa"/>
          </w:tcPr>
          <w:p w14:paraId="6898FD72" w14:textId="77777777" w:rsidR="00043761" w:rsidRDefault="00000000">
            <w:pPr>
              <w:pStyle w:val="TableParagraph"/>
              <w:spacing w:line="234" w:lineRule="exact"/>
              <w:ind w:left="9" w:right="1"/>
              <w:jc w:val="center"/>
              <w:rPr>
                <w:rFonts w:ascii="Arial"/>
              </w:rPr>
            </w:pPr>
            <w:r>
              <w:rPr>
                <w:rFonts w:ascii="Arial"/>
                <w:spacing w:val="-2"/>
              </w:rPr>
              <w:t>there</w:t>
            </w:r>
          </w:p>
        </w:tc>
        <w:tc>
          <w:tcPr>
            <w:tcW w:w="1872" w:type="dxa"/>
          </w:tcPr>
          <w:p w14:paraId="503FE597" w14:textId="77777777" w:rsidR="00043761" w:rsidRDefault="00000000">
            <w:pPr>
              <w:pStyle w:val="TableParagraph"/>
              <w:spacing w:line="234" w:lineRule="exact"/>
              <w:ind w:left="14" w:right="1"/>
              <w:jc w:val="center"/>
              <w:rPr>
                <w:rFonts w:ascii="Arial"/>
              </w:rPr>
            </w:pPr>
            <w:r>
              <w:rPr>
                <w:rFonts w:ascii="Arial"/>
                <w:spacing w:val="-4"/>
              </w:rPr>
              <w:t>they</w:t>
            </w:r>
          </w:p>
        </w:tc>
      </w:tr>
      <w:tr w:rsidR="00043761" w14:paraId="5D4F360C" w14:textId="77777777">
        <w:trPr>
          <w:trHeight w:val="253"/>
        </w:trPr>
        <w:tc>
          <w:tcPr>
            <w:tcW w:w="1872" w:type="dxa"/>
          </w:tcPr>
          <w:p w14:paraId="4511F572" w14:textId="77777777" w:rsidR="00043761" w:rsidRDefault="00000000">
            <w:pPr>
              <w:pStyle w:val="TableParagraph"/>
              <w:spacing w:line="234" w:lineRule="exact"/>
              <w:ind w:left="14" w:right="2"/>
              <w:jc w:val="center"/>
              <w:rPr>
                <w:rFonts w:ascii="Arial"/>
              </w:rPr>
            </w:pPr>
            <w:r>
              <w:rPr>
                <w:rFonts w:ascii="Arial"/>
                <w:spacing w:val="-5"/>
              </w:rPr>
              <w:t>to</w:t>
            </w:r>
          </w:p>
        </w:tc>
        <w:tc>
          <w:tcPr>
            <w:tcW w:w="1867" w:type="dxa"/>
          </w:tcPr>
          <w:p w14:paraId="5D0200F6" w14:textId="77777777" w:rsidR="00043761" w:rsidRDefault="00000000">
            <w:pPr>
              <w:pStyle w:val="TableParagraph"/>
              <w:spacing w:line="234" w:lineRule="exact"/>
              <w:ind w:left="9" w:right="1"/>
              <w:jc w:val="center"/>
              <w:rPr>
                <w:rFonts w:ascii="Arial"/>
              </w:rPr>
            </w:pPr>
            <w:r>
              <w:rPr>
                <w:rFonts w:ascii="Arial"/>
                <w:spacing w:val="-5"/>
              </w:rPr>
              <w:t>was</w:t>
            </w:r>
          </w:p>
        </w:tc>
        <w:tc>
          <w:tcPr>
            <w:tcW w:w="1872" w:type="dxa"/>
          </w:tcPr>
          <w:p w14:paraId="30EBC272" w14:textId="77777777" w:rsidR="00043761" w:rsidRDefault="00000000">
            <w:pPr>
              <w:pStyle w:val="TableParagraph"/>
              <w:spacing w:line="234" w:lineRule="exact"/>
              <w:ind w:left="14" w:right="2"/>
              <w:jc w:val="center"/>
              <w:rPr>
                <w:rFonts w:ascii="Arial"/>
              </w:rPr>
            </w:pPr>
            <w:r>
              <w:rPr>
                <w:rFonts w:ascii="Arial"/>
                <w:spacing w:val="-5"/>
              </w:rPr>
              <w:t>we</w:t>
            </w:r>
          </w:p>
        </w:tc>
        <w:tc>
          <w:tcPr>
            <w:tcW w:w="1867" w:type="dxa"/>
          </w:tcPr>
          <w:p w14:paraId="5F8F6A86" w14:textId="77777777" w:rsidR="00043761" w:rsidRDefault="00000000">
            <w:pPr>
              <w:pStyle w:val="TableParagraph"/>
              <w:spacing w:line="234" w:lineRule="exact"/>
              <w:ind w:left="9" w:right="1"/>
              <w:jc w:val="center"/>
              <w:rPr>
                <w:rFonts w:ascii="Arial"/>
              </w:rPr>
            </w:pPr>
            <w:r>
              <w:rPr>
                <w:rFonts w:ascii="Arial"/>
                <w:spacing w:val="-4"/>
              </w:rPr>
              <w:t>with</w:t>
            </w:r>
          </w:p>
        </w:tc>
        <w:tc>
          <w:tcPr>
            <w:tcW w:w="1872" w:type="dxa"/>
          </w:tcPr>
          <w:p w14:paraId="1BF69217" w14:textId="77777777" w:rsidR="00043761" w:rsidRDefault="00000000">
            <w:pPr>
              <w:pStyle w:val="TableParagraph"/>
              <w:spacing w:line="234" w:lineRule="exact"/>
              <w:ind w:left="14" w:right="1"/>
              <w:jc w:val="center"/>
              <w:rPr>
                <w:rFonts w:ascii="Arial"/>
              </w:rPr>
            </w:pPr>
            <w:r>
              <w:rPr>
                <w:rFonts w:ascii="Arial"/>
                <w:spacing w:val="-5"/>
              </w:rPr>
              <w:t>you</w:t>
            </w:r>
          </w:p>
        </w:tc>
      </w:tr>
      <w:tr w:rsidR="00043761" w14:paraId="1CCF1F41" w14:textId="77777777">
        <w:trPr>
          <w:trHeight w:val="249"/>
        </w:trPr>
        <w:tc>
          <w:tcPr>
            <w:tcW w:w="1872" w:type="dxa"/>
          </w:tcPr>
          <w:p w14:paraId="42D96551" w14:textId="77777777" w:rsidR="00043761" w:rsidRDefault="00000000">
            <w:pPr>
              <w:pStyle w:val="TableParagraph"/>
              <w:spacing w:line="229" w:lineRule="exact"/>
              <w:ind w:left="14" w:right="2"/>
              <w:jc w:val="center"/>
              <w:rPr>
                <w:rFonts w:ascii="Arial"/>
              </w:rPr>
            </w:pPr>
            <w:r>
              <w:rPr>
                <w:rFonts w:ascii="Arial"/>
                <w:spacing w:val="-2"/>
              </w:rPr>
              <w:t>about</w:t>
            </w:r>
          </w:p>
        </w:tc>
        <w:tc>
          <w:tcPr>
            <w:tcW w:w="1867" w:type="dxa"/>
          </w:tcPr>
          <w:p w14:paraId="2910B10A" w14:textId="77777777" w:rsidR="00043761" w:rsidRDefault="00000000">
            <w:pPr>
              <w:pStyle w:val="TableParagraph"/>
              <w:spacing w:line="229" w:lineRule="exact"/>
              <w:ind w:left="9" w:right="2"/>
              <w:jc w:val="center"/>
              <w:rPr>
                <w:rFonts w:ascii="Arial"/>
              </w:rPr>
            </w:pPr>
            <w:r>
              <w:rPr>
                <w:rFonts w:ascii="Arial"/>
                <w:spacing w:val="-2"/>
              </w:rPr>
              <w:t>after</w:t>
            </w:r>
          </w:p>
        </w:tc>
        <w:tc>
          <w:tcPr>
            <w:tcW w:w="1872" w:type="dxa"/>
          </w:tcPr>
          <w:p w14:paraId="00649398" w14:textId="77777777" w:rsidR="00043761" w:rsidRDefault="00000000">
            <w:pPr>
              <w:pStyle w:val="TableParagraph"/>
              <w:spacing w:line="229" w:lineRule="exact"/>
              <w:ind w:left="14" w:right="1"/>
              <w:jc w:val="center"/>
              <w:rPr>
                <w:rFonts w:ascii="Arial"/>
              </w:rPr>
            </w:pPr>
            <w:r>
              <w:rPr>
                <w:rFonts w:ascii="Arial"/>
                <w:spacing w:val="-2"/>
              </w:rPr>
              <w:t>again</w:t>
            </w:r>
          </w:p>
        </w:tc>
        <w:tc>
          <w:tcPr>
            <w:tcW w:w="1867" w:type="dxa"/>
          </w:tcPr>
          <w:p w14:paraId="2D7EE238" w14:textId="77777777" w:rsidR="00043761" w:rsidRDefault="00000000">
            <w:pPr>
              <w:pStyle w:val="TableParagraph"/>
              <w:spacing w:line="229" w:lineRule="exact"/>
              <w:ind w:left="9" w:right="1"/>
              <w:jc w:val="center"/>
              <w:rPr>
                <w:rFonts w:ascii="Arial"/>
              </w:rPr>
            </w:pPr>
            <w:r>
              <w:rPr>
                <w:rFonts w:ascii="Arial"/>
                <w:spacing w:val="-5"/>
              </w:rPr>
              <w:t>all</w:t>
            </w:r>
          </w:p>
        </w:tc>
        <w:tc>
          <w:tcPr>
            <w:tcW w:w="1872" w:type="dxa"/>
          </w:tcPr>
          <w:p w14:paraId="77B95A6E" w14:textId="77777777" w:rsidR="00043761" w:rsidRDefault="00000000">
            <w:pPr>
              <w:pStyle w:val="TableParagraph"/>
              <w:spacing w:line="229" w:lineRule="exact"/>
              <w:ind w:left="14" w:right="1"/>
              <w:jc w:val="center"/>
              <w:rPr>
                <w:rFonts w:ascii="Arial"/>
              </w:rPr>
            </w:pPr>
            <w:r>
              <w:rPr>
                <w:rFonts w:ascii="Arial"/>
                <w:spacing w:val="-5"/>
              </w:rPr>
              <w:t>an</w:t>
            </w:r>
          </w:p>
        </w:tc>
      </w:tr>
      <w:tr w:rsidR="00043761" w14:paraId="0687B581" w14:textId="77777777">
        <w:trPr>
          <w:trHeight w:val="254"/>
        </w:trPr>
        <w:tc>
          <w:tcPr>
            <w:tcW w:w="1872" w:type="dxa"/>
          </w:tcPr>
          <w:p w14:paraId="50EECCAA" w14:textId="77777777" w:rsidR="00043761" w:rsidRDefault="00000000">
            <w:pPr>
              <w:pStyle w:val="TableParagraph"/>
              <w:spacing w:line="234" w:lineRule="exact"/>
              <w:ind w:left="14" w:right="2"/>
              <w:jc w:val="center"/>
              <w:rPr>
                <w:rFonts w:ascii="Arial"/>
              </w:rPr>
            </w:pPr>
            <w:r>
              <w:rPr>
                <w:rFonts w:ascii="Arial"/>
                <w:spacing w:val="-5"/>
              </w:rPr>
              <w:t>any</w:t>
            </w:r>
          </w:p>
        </w:tc>
        <w:tc>
          <w:tcPr>
            <w:tcW w:w="1867" w:type="dxa"/>
          </w:tcPr>
          <w:p w14:paraId="742E7D9B" w14:textId="77777777" w:rsidR="00043761" w:rsidRDefault="00000000">
            <w:pPr>
              <w:pStyle w:val="TableParagraph"/>
              <w:spacing w:line="234" w:lineRule="exact"/>
              <w:ind w:left="9" w:right="1"/>
              <w:jc w:val="center"/>
              <w:rPr>
                <w:rFonts w:ascii="Arial"/>
              </w:rPr>
            </w:pPr>
            <w:r>
              <w:rPr>
                <w:rFonts w:ascii="Arial"/>
                <w:spacing w:val="-5"/>
              </w:rPr>
              <w:t>are</w:t>
            </w:r>
          </w:p>
        </w:tc>
        <w:tc>
          <w:tcPr>
            <w:tcW w:w="1872" w:type="dxa"/>
          </w:tcPr>
          <w:p w14:paraId="36959A12" w14:textId="77777777" w:rsidR="00043761" w:rsidRDefault="00000000">
            <w:pPr>
              <w:pStyle w:val="TableParagraph"/>
              <w:spacing w:line="234" w:lineRule="exact"/>
              <w:ind w:left="14" w:right="2"/>
              <w:jc w:val="center"/>
              <w:rPr>
                <w:rFonts w:ascii="Arial"/>
              </w:rPr>
            </w:pPr>
            <w:r>
              <w:rPr>
                <w:rFonts w:ascii="Arial"/>
                <w:spacing w:val="-5"/>
              </w:rPr>
              <w:t>as</w:t>
            </w:r>
          </w:p>
        </w:tc>
        <w:tc>
          <w:tcPr>
            <w:tcW w:w="1867" w:type="dxa"/>
          </w:tcPr>
          <w:p w14:paraId="24447AA2" w14:textId="77777777" w:rsidR="00043761" w:rsidRDefault="00000000">
            <w:pPr>
              <w:pStyle w:val="TableParagraph"/>
              <w:spacing w:line="234" w:lineRule="exact"/>
              <w:ind w:left="9" w:right="1"/>
              <w:jc w:val="center"/>
              <w:rPr>
                <w:rFonts w:ascii="Arial"/>
              </w:rPr>
            </w:pPr>
            <w:r>
              <w:rPr>
                <w:rFonts w:ascii="Arial"/>
                <w:spacing w:val="-5"/>
              </w:rPr>
              <w:t>ask</w:t>
            </w:r>
          </w:p>
        </w:tc>
        <w:tc>
          <w:tcPr>
            <w:tcW w:w="1872" w:type="dxa"/>
          </w:tcPr>
          <w:p w14:paraId="72216760" w14:textId="77777777" w:rsidR="00043761" w:rsidRDefault="00000000">
            <w:pPr>
              <w:pStyle w:val="TableParagraph"/>
              <w:spacing w:line="234" w:lineRule="exact"/>
              <w:ind w:left="14" w:right="1"/>
              <w:jc w:val="center"/>
              <w:rPr>
                <w:rFonts w:ascii="Arial"/>
              </w:rPr>
            </w:pPr>
            <w:r>
              <w:rPr>
                <w:rFonts w:ascii="Arial"/>
                <w:spacing w:val="-5"/>
              </w:rPr>
              <w:t>by</w:t>
            </w:r>
          </w:p>
        </w:tc>
      </w:tr>
      <w:tr w:rsidR="00043761" w14:paraId="3CBA7872" w14:textId="77777777">
        <w:trPr>
          <w:trHeight w:val="253"/>
        </w:trPr>
        <w:tc>
          <w:tcPr>
            <w:tcW w:w="1872" w:type="dxa"/>
          </w:tcPr>
          <w:p w14:paraId="1F4AD16F" w14:textId="77777777" w:rsidR="00043761" w:rsidRDefault="00000000">
            <w:pPr>
              <w:pStyle w:val="TableParagraph"/>
              <w:spacing w:line="234" w:lineRule="exact"/>
              <w:ind w:left="14" w:right="2"/>
              <w:jc w:val="center"/>
              <w:rPr>
                <w:rFonts w:ascii="Arial"/>
              </w:rPr>
            </w:pPr>
            <w:r>
              <w:rPr>
                <w:rFonts w:ascii="Arial"/>
                <w:spacing w:val="-2"/>
              </w:rPr>
              <w:t>could</w:t>
            </w:r>
          </w:p>
        </w:tc>
        <w:tc>
          <w:tcPr>
            <w:tcW w:w="1867" w:type="dxa"/>
          </w:tcPr>
          <w:p w14:paraId="14515250" w14:textId="77777777" w:rsidR="00043761" w:rsidRDefault="00000000">
            <w:pPr>
              <w:pStyle w:val="TableParagraph"/>
              <w:spacing w:line="234" w:lineRule="exact"/>
              <w:ind w:left="9" w:right="2"/>
              <w:jc w:val="center"/>
              <w:rPr>
                <w:rFonts w:ascii="Arial"/>
              </w:rPr>
            </w:pPr>
            <w:r>
              <w:rPr>
                <w:rFonts w:ascii="Arial"/>
                <w:spacing w:val="-5"/>
              </w:rPr>
              <w:t>day</w:t>
            </w:r>
          </w:p>
        </w:tc>
        <w:tc>
          <w:tcPr>
            <w:tcW w:w="1872" w:type="dxa"/>
          </w:tcPr>
          <w:p w14:paraId="0ECF8961" w14:textId="77777777" w:rsidR="00043761" w:rsidRDefault="00000000">
            <w:pPr>
              <w:pStyle w:val="TableParagraph"/>
              <w:spacing w:line="234" w:lineRule="exact"/>
              <w:ind w:left="14" w:right="1"/>
              <w:jc w:val="center"/>
              <w:rPr>
                <w:rFonts w:ascii="Arial"/>
              </w:rPr>
            </w:pPr>
            <w:r>
              <w:rPr>
                <w:rFonts w:ascii="Arial"/>
                <w:spacing w:val="-5"/>
              </w:rPr>
              <w:t>did</w:t>
            </w:r>
          </w:p>
        </w:tc>
        <w:tc>
          <w:tcPr>
            <w:tcW w:w="1867" w:type="dxa"/>
          </w:tcPr>
          <w:p w14:paraId="4AD5F833" w14:textId="77777777" w:rsidR="00043761" w:rsidRDefault="00000000">
            <w:pPr>
              <w:pStyle w:val="TableParagraph"/>
              <w:spacing w:line="234" w:lineRule="exact"/>
              <w:ind w:left="9" w:right="1"/>
              <w:jc w:val="center"/>
              <w:rPr>
                <w:rFonts w:ascii="Arial"/>
              </w:rPr>
            </w:pPr>
            <w:r>
              <w:rPr>
                <w:rFonts w:ascii="Arial"/>
                <w:spacing w:val="-5"/>
              </w:rPr>
              <w:t>do</w:t>
            </w:r>
          </w:p>
        </w:tc>
        <w:tc>
          <w:tcPr>
            <w:tcW w:w="1872" w:type="dxa"/>
          </w:tcPr>
          <w:p w14:paraId="0D9F8B95" w14:textId="77777777" w:rsidR="00043761" w:rsidRDefault="00000000">
            <w:pPr>
              <w:pStyle w:val="TableParagraph"/>
              <w:spacing w:line="234" w:lineRule="exact"/>
              <w:ind w:left="14" w:right="1"/>
              <w:jc w:val="center"/>
              <w:rPr>
                <w:rFonts w:ascii="Arial"/>
              </w:rPr>
            </w:pPr>
            <w:r>
              <w:rPr>
                <w:rFonts w:ascii="Arial"/>
                <w:spacing w:val="-4"/>
              </w:rPr>
              <w:t>each</w:t>
            </w:r>
          </w:p>
        </w:tc>
      </w:tr>
      <w:tr w:rsidR="00043761" w14:paraId="3B9D4031" w14:textId="77777777">
        <w:trPr>
          <w:trHeight w:val="254"/>
        </w:trPr>
        <w:tc>
          <w:tcPr>
            <w:tcW w:w="1872" w:type="dxa"/>
          </w:tcPr>
          <w:p w14:paraId="58AB726C" w14:textId="77777777" w:rsidR="00043761" w:rsidRDefault="00000000">
            <w:pPr>
              <w:pStyle w:val="TableParagraph"/>
              <w:spacing w:line="234" w:lineRule="exact"/>
              <w:ind w:left="14" w:right="2"/>
              <w:jc w:val="center"/>
              <w:rPr>
                <w:rFonts w:ascii="Arial"/>
              </w:rPr>
            </w:pPr>
            <w:r>
              <w:rPr>
                <w:rFonts w:ascii="Arial"/>
                <w:spacing w:val="-4"/>
              </w:rPr>
              <w:t>even</w:t>
            </w:r>
          </w:p>
        </w:tc>
        <w:tc>
          <w:tcPr>
            <w:tcW w:w="1867" w:type="dxa"/>
          </w:tcPr>
          <w:p w14:paraId="44517E3D" w14:textId="77777777" w:rsidR="00043761" w:rsidRDefault="00000000">
            <w:pPr>
              <w:pStyle w:val="TableParagraph"/>
              <w:spacing w:line="234" w:lineRule="exact"/>
              <w:ind w:left="9" w:right="1"/>
              <w:jc w:val="center"/>
              <w:rPr>
                <w:rFonts w:ascii="Arial"/>
              </w:rPr>
            </w:pPr>
            <w:r>
              <w:rPr>
                <w:rFonts w:ascii="Arial"/>
                <w:spacing w:val="-2"/>
              </w:rPr>
              <w:t>every</w:t>
            </w:r>
          </w:p>
        </w:tc>
        <w:tc>
          <w:tcPr>
            <w:tcW w:w="1872" w:type="dxa"/>
          </w:tcPr>
          <w:p w14:paraId="0564BE4F" w14:textId="77777777" w:rsidR="00043761" w:rsidRDefault="00000000">
            <w:pPr>
              <w:pStyle w:val="TableParagraph"/>
              <w:spacing w:line="234" w:lineRule="exact"/>
              <w:ind w:left="14" w:right="1"/>
              <w:jc w:val="center"/>
              <w:rPr>
                <w:rFonts w:ascii="Arial"/>
              </w:rPr>
            </w:pPr>
            <w:r>
              <w:rPr>
                <w:rFonts w:ascii="Arial"/>
                <w:spacing w:val="-4"/>
              </w:rPr>
              <w:t>find</w:t>
            </w:r>
          </w:p>
        </w:tc>
        <w:tc>
          <w:tcPr>
            <w:tcW w:w="1867" w:type="dxa"/>
          </w:tcPr>
          <w:p w14:paraId="04E58F81" w14:textId="77777777" w:rsidR="00043761" w:rsidRDefault="00000000">
            <w:pPr>
              <w:pStyle w:val="TableParagraph"/>
              <w:spacing w:line="234" w:lineRule="exact"/>
              <w:ind w:left="9" w:right="1"/>
              <w:jc w:val="center"/>
              <w:rPr>
                <w:rFonts w:ascii="Arial"/>
              </w:rPr>
            </w:pPr>
            <w:r>
              <w:rPr>
                <w:rFonts w:ascii="Arial"/>
                <w:spacing w:val="-4"/>
              </w:rPr>
              <w:t>from</w:t>
            </w:r>
          </w:p>
        </w:tc>
        <w:tc>
          <w:tcPr>
            <w:tcW w:w="1872" w:type="dxa"/>
          </w:tcPr>
          <w:p w14:paraId="75BF012E" w14:textId="77777777" w:rsidR="00043761" w:rsidRDefault="00000000">
            <w:pPr>
              <w:pStyle w:val="TableParagraph"/>
              <w:spacing w:line="234" w:lineRule="exact"/>
              <w:ind w:left="14" w:right="1"/>
              <w:jc w:val="center"/>
              <w:rPr>
                <w:rFonts w:ascii="Arial"/>
              </w:rPr>
            </w:pPr>
            <w:r>
              <w:rPr>
                <w:rFonts w:ascii="Arial"/>
                <w:spacing w:val="-5"/>
              </w:rPr>
              <w:t>get</w:t>
            </w:r>
          </w:p>
        </w:tc>
      </w:tr>
      <w:tr w:rsidR="00043761" w14:paraId="6B71548B" w14:textId="77777777">
        <w:trPr>
          <w:trHeight w:val="253"/>
        </w:trPr>
        <w:tc>
          <w:tcPr>
            <w:tcW w:w="1872" w:type="dxa"/>
          </w:tcPr>
          <w:p w14:paraId="1AB462A8" w14:textId="77777777" w:rsidR="00043761" w:rsidRDefault="00000000">
            <w:pPr>
              <w:pStyle w:val="TableParagraph"/>
              <w:spacing w:line="234" w:lineRule="exact"/>
              <w:ind w:left="14" w:right="2"/>
              <w:jc w:val="center"/>
              <w:rPr>
                <w:rFonts w:ascii="Arial"/>
              </w:rPr>
            </w:pPr>
            <w:r>
              <w:rPr>
                <w:rFonts w:ascii="Arial"/>
                <w:spacing w:val="-5"/>
              </w:rPr>
              <w:t>go</w:t>
            </w:r>
          </w:p>
        </w:tc>
        <w:tc>
          <w:tcPr>
            <w:tcW w:w="1867" w:type="dxa"/>
          </w:tcPr>
          <w:p w14:paraId="15398C1E" w14:textId="77777777" w:rsidR="00043761" w:rsidRDefault="00000000">
            <w:pPr>
              <w:pStyle w:val="TableParagraph"/>
              <w:spacing w:line="234" w:lineRule="exact"/>
              <w:ind w:left="9" w:right="2"/>
              <w:jc w:val="center"/>
              <w:rPr>
                <w:rFonts w:ascii="Arial"/>
              </w:rPr>
            </w:pPr>
            <w:r>
              <w:rPr>
                <w:rFonts w:ascii="Arial"/>
                <w:spacing w:val="-5"/>
              </w:rPr>
              <w:t>had</w:t>
            </w:r>
          </w:p>
        </w:tc>
        <w:tc>
          <w:tcPr>
            <w:tcW w:w="1872" w:type="dxa"/>
          </w:tcPr>
          <w:p w14:paraId="5BC12081" w14:textId="77777777" w:rsidR="00043761" w:rsidRDefault="00000000">
            <w:pPr>
              <w:pStyle w:val="TableParagraph"/>
              <w:spacing w:line="234" w:lineRule="exact"/>
              <w:ind w:left="14" w:right="2"/>
              <w:jc w:val="center"/>
              <w:rPr>
                <w:rFonts w:ascii="Arial"/>
              </w:rPr>
            </w:pPr>
            <w:r>
              <w:rPr>
                <w:rFonts w:ascii="Arial"/>
                <w:spacing w:val="-5"/>
              </w:rPr>
              <w:t>has</w:t>
            </w:r>
          </w:p>
        </w:tc>
        <w:tc>
          <w:tcPr>
            <w:tcW w:w="1867" w:type="dxa"/>
          </w:tcPr>
          <w:p w14:paraId="1B08EB41" w14:textId="77777777" w:rsidR="00043761" w:rsidRDefault="00000000">
            <w:pPr>
              <w:pStyle w:val="TableParagraph"/>
              <w:spacing w:line="234" w:lineRule="exact"/>
              <w:ind w:left="9" w:right="1"/>
              <w:jc w:val="center"/>
              <w:rPr>
                <w:rFonts w:ascii="Arial"/>
              </w:rPr>
            </w:pPr>
            <w:r>
              <w:rPr>
                <w:rFonts w:ascii="Arial"/>
                <w:spacing w:val="-4"/>
              </w:rPr>
              <w:t>have</w:t>
            </w:r>
          </w:p>
        </w:tc>
        <w:tc>
          <w:tcPr>
            <w:tcW w:w="1872" w:type="dxa"/>
          </w:tcPr>
          <w:p w14:paraId="4035CFCA" w14:textId="77777777" w:rsidR="00043761" w:rsidRDefault="00000000">
            <w:pPr>
              <w:pStyle w:val="TableParagraph"/>
              <w:spacing w:line="234" w:lineRule="exact"/>
              <w:ind w:left="14" w:right="1"/>
              <w:jc w:val="center"/>
              <w:rPr>
                <w:rFonts w:ascii="Arial"/>
              </w:rPr>
            </w:pPr>
            <w:r>
              <w:rPr>
                <w:rFonts w:ascii="Arial"/>
                <w:spacing w:val="-5"/>
              </w:rPr>
              <w:t>he</w:t>
            </w:r>
          </w:p>
        </w:tc>
      </w:tr>
      <w:tr w:rsidR="00043761" w14:paraId="51BFCC2C" w14:textId="77777777">
        <w:trPr>
          <w:trHeight w:val="249"/>
        </w:trPr>
        <w:tc>
          <w:tcPr>
            <w:tcW w:w="1872" w:type="dxa"/>
          </w:tcPr>
          <w:p w14:paraId="75C5425E" w14:textId="77777777" w:rsidR="00043761" w:rsidRDefault="00000000">
            <w:pPr>
              <w:pStyle w:val="TableParagraph"/>
              <w:spacing w:line="229" w:lineRule="exact"/>
              <w:ind w:left="14" w:right="2"/>
              <w:jc w:val="center"/>
              <w:rPr>
                <w:rFonts w:ascii="Arial"/>
              </w:rPr>
            </w:pPr>
            <w:r>
              <w:rPr>
                <w:rFonts w:ascii="Arial"/>
                <w:spacing w:val="-5"/>
              </w:rPr>
              <w:t>her</w:t>
            </w:r>
          </w:p>
        </w:tc>
        <w:tc>
          <w:tcPr>
            <w:tcW w:w="1867" w:type="dxa"/>
          </w:tcPr>
          <w:p w14:paraId="2B900351" w14:textId="77777777" w:rsidR="00043761" w:rsidRDefault="00000000">
            <w:pPr>
              <w:pStyle w:val="TableParagraph"/>
              <w:spacing w:line="229" w:lineRule="exact"/>
              <w:ind w:left="9" w:right="1"/>
              <w:jc w:val="center"/>
              <w:rPr>
                <w:rFonts w:ascii="Arial"/>
              </w:rPr>
            </w:pPr>
            <w:r>
              <w:rPr>
                <w:rFonts w:ascii="Arial"/>
                <w:spacing w:val="-5"/>
              </w:rPr>
              <w:t>Him</w:t>
            </w:r>
          </w:p>
        </w:tc>
        <w:tc>
          <w:tcPr>
            <w:tcW w:w="1872" w:type="dxa"/>
          </w:tcPr>
          <w:p w14:paraId="4EDBF4F2" w14:textId="77777777" w:rsidR="00043761" w:rsidRDefault="00000000">
            <w:pPr>
              <w:pStyle w:val="TableParagraph"/>
              <w:spacing w:line="229" w:lineRule="exact"/>
              <w:ind w:left="14" w:right="1"/>
              <w:jc w:val="center"/>
              <w:rPr>
                <w:rFonts w:ascii="Arial"/>
              </w:rPr>
            </w:pPr>
            <w:r>
              <w:rPr>
                <w:rFonts w:ascii="Arial"/>
                <w:spacing w:val="-5"/>
              </w:rPr>
              <w:t>his</w:t>
            </w:r>
          </w:p>
        </w:tc>
        <w:tc>
          <w:tcPr>
            <w:tcW w:w="1867" w:type="dxa"/>
          </w:tcPr>
          <w:p w14:paraId="6750BC6E" w14:textId="77777777" w:rsidR="00043761" w:rsidRDefault="00000000">
            <w:pPr>
              <w:pStyle w:val="TableParagraph"/>
              <w:spacing w:line="229" w:lineRule="exact"/>
              <w:ind w:left="9" w:right="1"/>
              <w:jc w:val="center"/>
              <w:rPr>
                <w:rFonts w:ascii="Arial"/>
              </w:rPr>
            </w:pPr>
            <w:r>
              <w:rPr>
                <w:rFonts w:ascii="Arial"/>
                <w:spacing w:val="-5"/>
              </w:rPr>
              <w:t>how</w:t>
            </w:r>
          </w:p>
        </w:tc>
        <w:tc>
          <w:tcPr>
            <w:tcW w:w="1872" w:type="dxa"/>
          </w:tcPr>
          <w:p w14:paraId="1F59C3F8" w14:textId="77777777" w:rsidR="00043761" w:rsidRDefault="00000000">
            <w:pPr>
              <w:pStyle w:val="TableParagraph"/>
              <w:spacing w:line="229" w:lineRule="exact"/>
              <w:ind w:left="14" w:right="1"/>
              <w:jc w:val="center"/>
              <w:rPr>
                <w:rFonts w:ascii="Arial"/>
              </w:rPr>
            </w:pPr>
            <w:r>
              <w:rPr>
                <w:rFonts w:ascii="Arial"/>
                <w:spacing w:val="-10"/>
              </w:rPr>
              <w:t>I</w:t>
            </w:r>
          </w:p>
        </w:tc>
      </w:tr>
      <w:tr w:rsidR="00043761" w14:paraId="04AA7AE7" w14:textId="77777777">
        <w:trPr>
          <w:trHeight w:val="254"/>
        </w:trPr>
        <w:tc>
          <w:tcPr>
            <w:tcW w:w="1872" w:type="dxa"/>
          </w:tcPr>
          <w:p w14:paraId="46088DF9" w14:textId="77777777" w:rsidR="00043761" w:rsidRDefault="00000000">
            <w:pPr>
              <w:pStyle w:val="TableParagraph"/>
              <w:spacing w:line="234" w:lineRule="exact"/>
              <w:ind w:left="14" w:right="2"/>
              <w:jc w:val="center"/>
              <w:rPr>
                <w:rFonts w:ascii="Arial"/>
              </w:rPr>
            </w:pPr>
            <w:r>
              <w:rPr>
                <w:rFonts w:ascii="Arial"/>
                <w:spacing w:val="-5"/>
              </w:rPr>
              <w:t>if</w:t>
            </w:r>
          </w:p>
        </w:tc>
        <w:tc>
          <w:tcPr>
            <w:tcW w:w="1867" w:type="dxa"/>
          </w:tcPr>
          <w:p w14:paraId="513B6911" w14:textId="77777777" w:rsidR="00043761" w:rsidRDefault="00000000">
            <w:pPr>
              <w:pStyle w:val="TableParagraph"/>
              <w:spacing w:line="234" w:lineRule="exact"/>
              <w:ind w:left="9" w:right="1"/>
              <w:jc w:val="center"/>
              <w:rPr>
                <w:rFonts w:ascii="Arial"/>
              </w:rPr>
            </w:pPr>
            <w:r>
              <w:rPr>
                <w:rFonts w:ascii="Arial"/>
                <w:spacing w:val="-4"/>
              </w:rPr>
              <w:t>into</w:t>
            </w:r>
          </w:p>
        </w:tc>
        <w:tc>
          <w:tcPr>
            <w:tcW w:w="1872" w:type="dxa"/>
          </w:tcPr>
          <w:p w14:paraId="6F3A8252" w14:textId="77777777" w:rsidR="00043761" w:rsidRDefault="00000000">
            <w:pPr>
              <w:pStyle w:val="TableParagraph"/>
              <w:spacing w:line="234" w:lineRule="exact"/>
              <w:ind w:left="14" w:right="1"/>
              <w:jc w:val="center"/>
              <w:rPr>
                <w:rFonts w:ascii="Arial"/>
              </w:rPr>
            </w:pPr>
            <w:r>
              <w:rPr>
                <w:rFonts w:ascii="Arial"/>
                <w:spacing w:val="-5"/>
              </w:rPr>
              <w:t>it</w:t>
            </w:r>
          </w:p>
        </w:tc>
        <w:tc>
          <w:tcPr>
            <w:tcW w:w="1867" w:type="dxa"/>
          </w:tcPr>
          <w:p w14:paraId="32A67921" w14:textId="77777777" w:rsidR="00043761" w:rsidRDefault="00000000">
            <w:pPr>
              <w:pStyle w:val="TableParagraph"/>
              <w:spacing w:line="234" w:lineRule="exact"/>
              <w:ind w:left="9" w:right="1"/>
              <w:jc w:val="center"/>
              <w:rPr>
                <w:rFonts w:ascii="Arial"/>
              </w:rPr>
            </w:pPr>
            <w:r>
              <w:rPr>
                <w:rFonts w:ascii="Arial"/>
                <w:spacing w:val="-5"/>
              </w:rPr>
              <w:t>its</w:t>
            </w:r>
          </w:p>
        </w:tc>
        <w:tc>
          <w:tcPr>
            <w:tcW w:w="1872" w:type="dxa"/>
          </w:tcPr>
          <w:p w14:paraId="3781ABD9" w14:textId="77777777" w:rsidR="00043761" w:rsidRDefault="00000000">
            <w:pPr>
              <w:pStyle w:val="TableParagraph"/>
              <w:spacing w:line="234" w:lineRule="exact"/>
              <w:ind w:left="14" w:right="1"/>
              <w:jc w:val="center"/>
              <w:rPr>
                <w:rFonts w:ascii="Arial"/>
              </w:rPr>
            </w:pPr>
            <w:r>
              <w:rPr>
                <w:rFonts w:ascii="Arial"/>
                <w:spacing w:val="-4"/>
              </w:rPr>
              <w:t>just</w:t>
            </w:r>
          </w:p>
        </w:tc>
      </w:tr>
      <w:tr w:rsidR="00043761" w14:paraId="36F14854" w14:textId="77777777">
        <w:trPr>
          <w:trHeight w:val="253"/>
        </w:trPr>
        <w:tc>
          <w:tcPr>
            <w:tcW w:w="1872" w:type="dxa"/>
          </w:tcPr>
          <w:p w14:paraId="1B39A5F2" w14:textId="77777777" w:rsidR="00043761" w:rsidRDefault="00000000">
            <w:pPr>
              <w:pStyle w:val="TableParagraph"/>
              <w:spacing w:line="234" w:lineRule="exact"/>
              <w:ind w:left="14" w:right="2"/>
              <w:jc w:val="center"/>
              <w:rPr>
                <w:rFonts w:ascii="Arial"/>
              </w:rPr>
            </w:pPr>
            <w:r>
              <w:rPr>
                <w:rFonts w:ascii="Arial"/>
                <w:spacing w:val="-4"/>
              </w:rPr>
              <w:t>know</w:t>
            </w:r>
          </w:p>
        </w:tc>
        <w:tc>
          <w:tcPr>
            <w:tcW w:w="1867" w:type="dxa"/>
          </w:tcPr>
          <w:p w14:paraId="0D9FE6F8" w14:textId="77777777" w:rsidR="00043761" w:rsidRDefault="00000000">
            <w:pPr>
              <w:pStyle w:val="TableParagraph"/>
              <w:spacing w:line="234" w:lineRule="exact"/>
              <w:ind w:left="9" w:right="1"/>
              <w:jc w:val="center"/>
              <w:rPr>
                <w:rFonts w:ascii="Arial"/>
              </w:rPr>
            </w:pPr>
            <w:r>
              <w:rPr>
                <w:rFonts w:ascii="Arial"/>
                <w:spacing w:val="-4"/>
              </w:rPr>
              <w:t>like</w:t>
            </w:r>
          </w:p>
        </w:tc>
        <w:tc>
          <w:tcPr>
            <w:tcW w:w="1872" w:type="dxa"/>
          </w:tcPr>
          <w:p w14:paraId="4A6C7875" w14:textId="77777777" w:rsidR="00043761" w:rsidRDefault="00000000">
            <w:pPr>
              <w:pStyle w:val="TableParagraph"/>
              <w:spacing w:line="234" w:lineRule="exact"/>
              <w:ind w:left="14" w:right="1"/>
              <w:jc w:val="center"/>
              <w:rPr>
                <w:rFonts w:ascii="Arial"/>
              </w:rPr>
            </w:pPr>
            <w:r>
              <w:rPr>
                <w:rFonts w:ascii="Arial"/>
                <w:spacing w:val="-2"/>
              </w:rPr>
              <w:t>little</w:t>
            </w:r>
          </w:p>
        </w:tc>
        <w:tc>
          <w:tcPr>
            <w:tcW w:w="1867" w:type="dxa"/>
          </w:tcPr>
          <w:p w14:paraId="3E55FB78" w14:textId="77777777" w:rsidR="00043761" w:rsidRDefault="00000000">
            <w:pPr>
              <w:pStyle w:val="TableParagraph"/>
              <w:spacing w:line="234" w:lineRule="exact"/>
              <w:ind w:left="9" w:right="1"/>
              <w:jc w:val="center"/>
              <w:rPr>
                <w:rFonts w:ascii="Arial"/>
              </w:rPr>
            </w:pPr>
            <w:r>
              <w:rPr>
                <w:rFonts w:ascii="Arial"/>
                <w:spacing w:val="-4"/>
              </w:rPr>
              <w:t>long</w:t>
            </w:r>
          </w:p>
        </w:tc>
        <w:tc>
          <w:tcPr>
            <w:tcW w:w="1872" w:type="dxa"/>
          </w:tcPr>
          <w:p w14:paraId="039CF1B4" w14:textId="77777777" w:rsidR="00043761" w:rsidRDefault="00000000">
            <w:pPr>
              <w:pStyle w:val="TableParagraph"/>
              <w:spacing w:line="234" w:lineRule="exact"/>
              <w:ind w:left="14" w:right="1"/>
              <w:jc w:val="center"/>
              <w:rPr>
                <w:rFonts w:ascii="Arial"/>
              </w:rPr>
            </w:pPr>
            <w:r>
              <w:rPr>
                <w:rFonts w:ascii="Arial"/>
                <w:spacing w:val="-4"/>
              </w:rPr>
              <w:t>make</w:t>
            </w:r>
          </w:p>
        </w:tc>
      </w:tr>
      <w:tr w:rsidR="00043761" w14:paraId="4B60ECBC" w14:textId="77777777">
        <w:trPr>
          <w:trHeight w:val="253"/>
        </w:trPr>
        <w:tc>
          <w:tcPr>
            <w:tcW w:w="1872" w:type="dxa"/>
          </w:tcPr>
          <w:p w14:paraId="6170925C" w14:textId="77777777" w:rsidR="00043761" w:rsidRDefault="00000000">
            <w:pPr>
              <w:pStyle w:val="TableParagraph"/>
              <w:spacing w:line="234" w:lineRule="exact"/>
              <w:ind w:left="14" w:right="2"/>
              <w:jc w:val="center"/>
              <w:rPr>
                <w:rFonts w:ascii="Arial"/>
              </w:rPr>
            </w:pPr>
            <w:r>
              <w:rPr>
                <w:rFonts w:ascii="Arial"/>
                <w:spacing w:val="-4"/>
              </w:rPr>
              <w:t>many</w:t>
            </w:r>
          </w:p>
        </w:tc>
        <w:tc>
          <w:tcPr>
            <w:tcW w:w="1867" w:type="dxa"/>
          </w:tcPr>
          <w:p w14:paraId="36ABB714" w14:textId="77777777" w:rsidR="00043761" w:rsidRDefault="00000000">
            <w:pPr>
              <w:pStyle w:val="TableParagraph"/>
              <w:spacing w:line="234" w:lineRule="exact"/>
              <w:ind w:left="9" w:right="1"/>
              <w:jc w:val="center"/>
              <w:rPr>
                <w:rFonts w:ascii="Arial"/>
              </w:rPr>
            </w:pPr>
            <w:r>
              <w:rPr>
                <w:rFonts w:ascii="Arial"/>
                <w:spacing w:val="-5"/>
              </w:rPr>
              <w:t>may</w:t>
            </w:r>
          </w:p>
        </w:tc>
        <w:tc>
          <w:tcPr>
            <w:tcW w:w="1872" w:type="dxa"/>
          </w:tcPr>
          <w:p w14:paraId="749B4411" w14:textId="77777777" w:rsidR="00043761" w:rsidRDefault="00000000">
            <w:pPr>
              <w:pStyle w:val="TableParagraph"/>
              <w:spacing w:line="234" w:lineRule="exact"/>
              <w:ind w:left="14" w:right="1"/>
              <w:jc w:val="center"/>
              <w:rPr>
                <w:rFonts w:ascii="Arial"/>
              </w:rPr>
            </w:pPr>
            <w:r>
              <w:rPr>
                <w:rFonts w:ascii="Arial"/>
                <w:spacing w:val="-4"/>
              </w:rPr>
              <w:t>more</w:t>
            </w:r>
          </w:p>
        </w:tc>
        <w:tc>
          <w:tcPr>
            <w:tcW w:w="1867" w:type="dxa"/>
          </w:tcPr>
          <w:p w14:paraId="038F3D29" w14:textId="77777777" w:rsidR="00043761" w:rsidRDefault="00000000">
            <w:pPr>
              <w:pStyle w:val="TableParagraph"/>
              <w:spacing w:line="234" w:lineRule="exact"/>
              <w:ind w:left="9" w:right="1"/>
              <w:jc w:val="center"/>
              <w:rPr>
                <w:rFonts w:ascii="Arial"/>
              </w:rPr>
            </w:pPr>
            <w:r>
              <w:rPr>
                <w:rFonts w:ascii="Arial"/>
                <w:spacing w:val="-4"/>
              </w:rPr>
              <w:t>most</w:t>
            </w:r>
          </w:p>
        </w:tc>
        <w:tc>
          <w:tcPr>
            <w:tcW w:w="1872" w:type="dxa"/>
          </w:tcPr>
          <w:p w14:paraId="292A0079" w14:textId="77777777" w:rsidR="00043761" w:rsidRDefault="00000000">
            <w:pPr>
              <w:pStyle w:val="TableParagraph"/>
              <w:spacing w:line="234" w:lineRule="exact"/>
              <w:ind w:left="14" w:right="2"/>
              <w:jc w:val="center"/>
              <w:rPr>
                <w:rFonts w:ascii="Arial"/>
              </w:rPr>
            </w:pPr>
            <w:r>
              <w:rPr>
                <w:rFonts w:ascii="Arial"/>
                <w:spacing w:val="-5"/>
              </w:rPr>
              <w:t>my</w:t>
            </w:r>
          </w:p>
        </w:tc>
      </w:tr>
      <w:tr w:rsidR="00043761" w14:paraId="12928033" w14:textId="77777777">
        <w:trPr>
          <w:trHeight w:val="253"/>
        </w:trPr>
        <w:tc>
          <w:tcPr>
            <w:tcW w:w="1872" w:type="dxa"/>
          </w:tcPr>
          <w:p w14:paraId="6066CCC6" w14:textId="77777777" w:rsidR="00043761" w:rsidRDefault="00000000">
            <w:pPr>
              <w:pStyle w:val="TableParagraph"/>
              <w:spacing w:line="234" w:lineRule="exact"/>
              <w:ind w:left="14" w:right="2"/>
              <w:jc w:val="center"/>
              <w:rPr>
                <w:rFonts w:ascii="Arial"/>
              </w:rPr>
            </w:pPr>
            <w:r>
              <w:rPr>
                <w:rFonts w:ascii="Arial"/>
                <w:spacing w:val="-5"/>
              </w:rPr>
              <w:t>new</w:t>
            </w:r>
          </w:p>
        </w:tc>
        <w:tc>
          <w:tcPr>
            <w:tcW w:w="1867" w:type="dxa"/>
          </w:tcPr>
          <w:p w14:paraId="62CAB805" w14:textId="77777777" w:rsidR="00043761" w:rsidRDefault="00000000">
            <w:pPr>
              <w:pStyle w:val="TableParagraph"/>
              <w:spacing w:line="234" w:lineRule="exact"/>
              <w:ind w:left="9" w:right="2"/>
              <w:jc w:val="center"/>
              <w:rPr>
                <w:rFonts w:ascii="Arial"/>
              </w:rPr>
            </w:pPr>
            <w:r>
              <w:rPr>
                <w:rFonts w:ascii="Arial"/>
                <w:spacing w:val="-5"/>
              </w:rPr>
              <w:t>no</w:t>
            </w:r>
          </w:p>
        </w:tc>
        <w:tc>
          <w:tcPr>
            <w:tcW w:w="1872" w:type="dxa"/>
          </w:tcPr>
          <w:p w14:paraId="16028DD5" w14:textId="77777777" w:rsidR="00043761" w:rsidRDefault="00000000">
            <w:pPr>
              <w:pStyle w:val="TableParagraph"/>
              <w:spacing w:line="234" w:lineRule="exact"/>
              <w:ind w:left="14" w:right="2"/>
              <w:jc w:val="center"/>
              <w:rPr>
                <w:rFonts w:ascii="Arial"/>
              </w:rPr>
            </w:pPr>
            <w:r>
              <w:rPr>
                <w:rFonts w:ascii="Arial"/>
                <w:spacing w:val="-5"/>
              </w:rPr>
              <w:t>not</w:t>
            </w:r>
          </w:p>
        </w:tc>
        <w:tc>
          <w:tcPr>
            <w:tcW w:w="1867" w:type="dxa"/>
          </w:tcPr>
          <w:p w14:paraId="7B07DB13" w14:textId="77777777" w:rsidR="00043761" w:rsidRDefault="00000000">
            <w:pPr>
              <w:pStyle w:val="TableParagraph"/>
              <w:spacing w:line="234" w:lineRule="exact"/>
              <w:ind w:left="9" w:right="1"/>
              <w:jc w:val="center"/>
              <w:rPr>
                <w:rFonts w:ascii="Arial"/>
              </w:rPr>
            </w:pPr>
            <w:r>
              <w:rPr>
                <w:rFonts w:ascii="Arial"/>
                <w:spacing w:val="-5"/>
              </w:rPr>
              <w:t>now</w:t>
            </w:r>
          </w:p>
        </w:tc>
        <w:tc>
          <w:tcPr>
            <w:tcW w:w="1872" w:type="dxa"/>
          </w:tcPr>
          <w:p w14:paraId="776C58AB" w14:textId="77777777" w:rsidR="00043761" w:rsidRDefault="00000000">
            <w:pPr>
              <w:pStyle w:val="TableParagraph"/>
              <w:spacing w:line="234" w:lineRule="exact"/>
              <w:ind w:left="14" w:right="1"/>
              <w:jc w:val="center"/>
              <w:rPr>
                <w:rFonts w:ascii="Arial"/>
              </w:rPr>
            </w:pPr>
            <w:r>
              <w:rPr>
                <w:rFonts w:ascii="Arial"/>
                <w:spacing w:val="-5"/>
              </w:rPr>
              <w:t>of</w:t>
            </w:r>
          </w:p>
        </w:tc>
      </w:tr>
      <w:tr w:rsidR="00043761" w14:paraId="5758A956" w14:textId="77777777">
        <w:trPr>
          <w:trHeight w:val="249"/>
        </w:trPr>
        <w:tc>
          <w:tcPr>
            <w:tcW w:w="1872" w:type="dxa"/>
          </w:tcPr>
          <w:p w14:paraId="194CE38B" w14:textId="77777777" w:rsidR="00043761" w:rsidRDefault="00000000">
            <w:pPr>
              <w:pStyle w:val="TableParagraph"/>
              <w:spacing w:line="229" w:lineRule="exact"/>
              <w:ind w:left="14" w:right="2"/>
              <w:jc w:val="center"/>
              <w:rPr>
                <w:rFonts w:ascii="Arial"/>
              </w:rPr>
            </w:pPr>
            <w:r>
              <w:rPr>
                <w:rFonts w:ascii="Arial"/>
                <w:spacing w:val="-5"/>
              </w:rPr>
              <w:t>off</w:t>
            </w:r>
          </w:p>
        </w:tc>
        <w:tc>
          <w:tcPr>
            <w:tcW w:w="1867" w:type="dxa"/>
          </w:tcPr>
          <w:p w14:paraId="35C21C1F" w14:textId="77777777" w:rsidR="00043761" w:rsidRDefault="00000000">
            <w:pPr>
              <w:pStyle w:val="TableParagraph"/>
              <w:spacing w:line="229" w:lineRule="exact"/>
              <w:ind w:left="9" w:right="2"/>
              <w:jc w:val="center"/>
              <w:rPr>
                <w:rFonts w:ascii="Arial"/>
              </w:rPr>
            </w:pPr>
            <w:r>
              <w:rPr>
                <w:rFonts w:ascii="Arial"/>
                <w:spacing w:val="-5"/>
              </w:rPr>
              <w:t>on</w:t>
            </w:r>
          </w:p>
        </w:tc>
        <w:tc>
          <w:tcPr>
            <w:tcW w:w="1872" w:type="dxa"/>
          </w:tcPr>
          <w:p w14:paraId="72BD95D1" w14:textId="77777777" w:rsidR="00043761" w:rsidRDefault="00000000">
            <w:pPr>
              <w:pStyle w:val="TableParagraph"/>
              <w:spacing w:line="229" w:lineRule="exact"/>
              <w:ind w:left="14" w:right="2"/>
              <w:jc w:val="center"/>
              <w:rPr>
                <w:rFonts w:ascii="Arial"/>
              </w:rPr>
            </w:pPr>
            <w:r>
              <w:rPr>
                <w:rFonts w:ascii="Arial"/>
                <w:spacing w:val="-5"/>
              </w:rPr>
              <w:t>one</w:t>
            </w:r>
          </w:p>
        </w:tc>
        <w:tc>
          <w:tcPr>
            <w:tcW w:w="1867" w:type="dxa"/>
          </w:tcPr>
          <w:p w14:paraId="6E297AD8" w14:textId="77777777" w:rsidR="00043761" w:rsidRDefault="00000000">
            <w:pPr>
              <w:pStyle w:val="TableParagraph"/>
              <w:spacing w:line="229" w:lineRule="exact"/>
              <w:ind w:left="9" w:right="1"/>
              <w:jc w:val="center"/>
              <w:rPr>
                <w:rFonts w:ascii="Arial"/>
              </w:rPr>
            </w:pPr>
            <w:r>
              <w:rPr>
                <w:rFonts w:ascii="Arial"/>
                <w:spacing w:val="-4"/>
              </w:rPr>
              <w:t>only</w:t>
            </w:r>
          </w:p>
        </w:tc>
        <w:tc>
          <w:tcPr>
            <w:tcW w:w="1872" w:type="dxa"/>
          </w:tcPr>
          <w:p w14:paraId="485A9D7D" w14:textId="77777777" w:rsidR="00043761" w:rsidRDefault="00000000">
            <w:pPr>
              <w:pStyle w:val="TableParagraph"/>
              <w:spacing w:line="229" w:lineRule="exact"/>
              <w:ind w:left="14" w:right="1"/>
              <w:jc w:val="center"/>
              <w:rPr>
                <w:rFonts w:ascii="Arial"/>
              </w:rPr>
            </w:pPr>
            <w:r>
              <w:rPr>
                <w:rFonts w:ascii="Arial"/>
                <w:spacing w:val="-5"/>
              </w:rPr>
              <w:t>or</w:t>
            </w:r>
          </w:p>
        </w:tc>
      </w:tr>
      <w:tr w:rsidR="00043761" w14:paraId="1699E390" w14:textId="77777777">
        <w:trPr>
          <w:trHeight w:val="254"/>
        </w:trPr>
        <w:tc>
          <w:tcPr>
            <w:tcW w:w="1872" w:type="dxa"/>
          </w:tcPr>
          <w:p w14:paraId="7F653BC7" w14:textId="77777777" w:rsidR="00043761" w:rsidRDefault="00000000">
            <w:pPr>
              <w:pStyle w:val="TableParagraph"/>
              <w:spacing w:line="234" w:lineRule="exact"/>
              <w:ind w:left="14" w:right="2"/>
              <w:jc w:val="center"/>
              <w:rPr>
                <w:rFonts w:ascii="Arial"/>
              </w:rPr>
            </w:pPr>
            <w:r>
              <w:rPr>
                <w:rFonts w:ascii="Arial"/>
                <w:spacing w:val="-2"/>
              </w:rPr>
              <w:t>other</w:t>
            </w:r>
          </w:p>
        </w:tc>
        <w:tc>
          <w:tcPr>
            <w:tcW w:w="1867" w:type="dxa"/>
          </w:tcPr>
          <w:p w14:paraId="69B344F1" w14:textId="77777777" w:rsidR="00043761" w:rsidRDefault="00000000">
            <w:pPr>
              <w:pStyle w:val="TableParagraph"/>
              <w:spacing w:line="234" w:lineRule="exact"/>
              <w:ind w:left="9" w:right="2"/>
              <w:jc w:val="center"/>
              <w:rPr>
                <w:rFonts w:ascii="Arial"/>
              </w:rPr>
            </w:pPr>
            <w:r>
              <w:rPr>
                <w:rFonts w:ascii="Arial"/>
                <w:spacing w:val="-5"/>
              </w:rPr>
              <w:t>our</w:t>
            </w:r>
          </w:p>
        </w:tc>
        <w:tc>
          <w:tcPr>
            <w:tcW w:w="1872" w:type="dxa"/>
          </w:tcPr>
          <w:p w14:paraId="1D68B0F0" w14:textId="77777777" w:rsidR="00043761" w:rsidRDefault="00000000">
            <w:pPr>
              <w:pStyle w:val="TableParagraph"/>
              <w:spacing w:line="234" w:lineRule="exact"/>
              <w:ind w:left="14" w:right="2"/>
              <w:jc w:val="center"/>
              <w:rPr>
                <w:rFonts w:ascii="Arial"/>
              </w:rPr>
            </w:pPr>
            <w:r>
              <w:rPr>
                <w:rFonts w:ascii="Arial"/>
                <w:spacing w:val="-5"/>
              </w:rPr>
              <w:t>out</w:t>
            </w:r>
          </w:p>
        </w:tc>
        <w:tc>
          <w:tcPr>
            <w:tcW w:w="1867" w:type="dxa"/>
          </w:tcPr>
          <w:p w14:paraId="5458A36E" w14:textId="77777777" w:rsidR="00043761" w:rsidRDefault="00000000">
            <w:pPr>
              <w:pStyle w:val="TableParagraph"/>
              <w:spacing w:line="234" w:lineRule="exact"/>
              <w:ind w:left="9" w:right="1"/>
              <w:jc w:val="center"/>
              <w:rPr>
                <w:rFonts w:ascii="Arial"/>
              </w:rPr>
            </w:pPr>
            <w:r>
              <w:rPr>
                <w:rFonts w:ascii="Arial"/>
                <w:spacing w:val="-4"/>
              </w:rPr>
              <w:t>over</w:t>
            </w:r>
          </w:p>
        </w:tc>
        <w:tc>
          <w:tcPr>
            <w:tcW w:w="1872" w:type="dxa"/>
          </w:tcPr>
          <w:p w14:paraId="67828E4C" w14:textId="77777777" w:rsidR="00043761" w:rsidRDefault="00000000">
            <w:pPr>
              <w:pStyle w:val="TableParagraph"/>
              <w:spacing w:line="234" w:lineRule="exact"/>
              <w:ind w:left="14" w:right="1"/>
              <w:jc w:val="center"/>
              <w:rPr>
                <w:rFonts w:ascii="Arial"/>
              </w:rPr>
            </w:pPr>
            <w:r>
              <w:rPr>
                <w:rFonts w:ascii="Arial"/>
                <w:spacing w:val="-5"/>
              </w:rPr>
              <w:t>own</w:t>
            </w:r>
          </w:p>
        </w:tc>
      </w:tr>
      <w:tr w:rsidR="00043761" w14:paraId="39D27FC3" w14:textId="77777777">
        <w:trPr>
          <w:trHeight w:val="253"/>
        </w:trPr>
        <w:tc>
          <w:tcPr>
            <w:tcW w:w="1872" w:type="dxa"/>
          </w:tcPr>
          <w:p w14:paraId="28BBB8A5" w14:textId="77777777" w:rsidR="00043761" w:rsidRDefault="00000000">
            <w:pPr>
              <w:pStyle w:val="TableParagraph"/>
              <w:spacing w:line="234" w:lineRule="exact"/>
              <w:ind w:left="14" w:right="2"/>
              <w:jc w:val="center"/>
              <w:rPr>
                <w:rFonts w:ascii="Arial"/>
              </w:rPr>
            </w:pPr>
            <w:r>
              <w:rPr>
                <w:rFonts w:ascii="Arial"/>
                <w:spacing w:val="-4"/>
              </w:rPr>
              <w:t>part</w:t>
            </w:r>
          </w:p>
        </w:tc>
        <w:tc>
          <w:tcPr>
            <w:tcW w:w="1867" w:type="dxa"/>
          </w:tcPr>
          <w:p w14:paraId="44A767A9" w14:textId="77777777" w:rsidR="00043761" w:rsidRDefault="00000000">
            <w:pPr>
              <w:pStyle w:val="TableParagraph"/>
              <w:spacing w:line="234" w:lineRule="exact"/>
              <w:ind w:left="9" w:right="1"/>
              <w:jc w:val="center"/>
              <w:rPr>
                <w:rFonts w:ascii="Arial"/>
              </w:rPr>
            </w:pPr>
            <w:r>
              <w:rPr>
                <w:rFonts w:ascii="Arial"/>
                <w:spacing w:val="-2"/>
              </w:rPr>
              <w:t>people</w:t>
            </w:r>
          </w:p>
        </w:tc>
        <w:tc>
          <w:tcPr>
            <w:tcW w:w="1872" w:type="dxa"/>
          </w:tcPr>
          <w:p w14:paraId="65409070" w14:textId="77777777" w:rsidR="00043761" w:rsidRDefault="00000000">
            <w:pPr>
              <w:pStyle w:val="TableParagraph"/>
              <w:spacing w:line="234" w:lineRule="exact"/>
              <w:ind w:left="14" w:right="2"/>
              <w:jc w:val="center"/>
              <w:rPr>
                <w:rFonts w:ascii="Arial"/>
              </w:rPr>
            </w:pPr>
            <w:r>
              <w:rPr>
                <w:rFonts w:ascii="Arial"/>
                <w:spacing w:val="-5"/>
              </w:rPr>
              <w:t>she</w:t>
            </w:r>
          </w:p>
        </w:tc>
        <w:tc>
          <w:tcPr>
            <w:tcW w:w="1867" w:type="dxa"/>
          </w:tcPr>
          <w:p w14:paraId="78F214EA" w14:textId="77777777" w:rsidR="00043761" w:rsidRDefault="00000000">
            <w:pPr>
              <w:pStyle w:val="TableParagraph"/>
              <w:spacing w:line="234" w:lineRule="exact"/>
              <w:ind w:left="9" w:right="1"/>
              <w:jc w:val="center"/>
              <w:rPr>
                <w:rFonts w:ascii="Arial"/>
              </w:rPr>
            </w:pPr>
            <w:r>
              <w:rPr>
                <w:rFonts w:ascii="Arial"/>
                <w:spacing w:val="-2"/>
              </w:rPr>
              <w:t>should</w:t>
            </w:r>
          </w:p>
        </w:tc>
        <w:tc>
          <w:tcPr>
            <w:tcW w:w="1872" w:type="dxa"/>
          </w:tcPr>
          <w:p w14:paraId="7A195B5A" w14:textId="77777777" w:rsidR="00043761" w:rsidRDefault="00000000">
            <w:pPr>
              <w:pStyle w:val="TableParagraph"/>
              <w:spacing w:line="234" w:lineRule="exact"/>
              <w:ind w:left="14" w:right="1"/>
              <w:jc w:val="center"/>
              <w:rPr>
                <w:rFonts w:ascii="Arial"/>
              </w:rPr>
            </w:pPr>
            <w:r>
              <w:rPr>
                <w:rFonts w:ascii="Arial"/>
                <w:spacing w:val="-5"/>
              </w:rPr>
              <w:t>so</w:t>
            </w:r>
          </w:p>
        </w:tc>
      </w:tr>
      <w:tr w:rsidR="00043761" w14:paraId="3ED03B97" w14:textId="77777777">
        <w:trPr>
          <w:trHeight w:val="253"/>
        </w:trPr>
        <w:tc>
          <w:tcPr>
            <w:tcW w:w="1872" w:type="dxa"/>
          </w:tcPr>
          <w:p w14:paraId="5B7C1D40" w14:textId="77777777" w:rsidR="00043761" w:rsidRDefault="00000000">
            <w:pPr>
              <w:pStyle w:val="TableParagraph"/>
              <w:spacing w:line="234" w:lineRule="exact"/>
              <w:ind w:left="14" w:right="2"/>
              <w:jc w:val="center"/>
              <w:rPr>
                <w:rFonts w:ascii="Arial"/>
              </w:rPr>
            </w:pPr>
            <w:r>
              <w:rPr>
                <w:rFonts w:ascii="Arial"/>
                <w:spacing w:val="-4"/>
              </w:rPr>
              <w:t>some</w:t>
            </w:r>
          </w:p>
        </w:tc>
        <w:tc>
          <w:tcPr>
            <w:tcW w:w="1867" w:type="dxa"/>
          </w:tcPr>
          <w:p w14:paraId="437B100B" w14:textId="77777777" w:rsidR="00043761" w:rsidRDefault="00000000">
            <w:pPr>
              <w:pStyle w:val="TableParagraph"/>
              <w:spacing w:line="234" w:lineRule="exact"/>
              <w:ind w:left="9" w:right="1"/>
              <w:jc w:val="center"/>
              <w:rPr>
                <w:rFonts w:ascii="Arial"/>
              </w:rPr>
            </w:pPr>
            <w:r>
              <w:rPr>
                <w:rFonts w:ascii="Arial"/>
                <w:spacing w:val="-4"/>
              </w:rPr>
              <w:t>than</w:t>
            </w:r>
          </w:p>
        </w:tc>
        <w:tc>
          <w:tcPr>
            <w:tcW w:w="1872" w:type="dxa"/>
          </w:tcPr>
          <w:p w14:paraId="63235022" w14:textId="77777777" w:rsidR="00043761" w:rsidRDefault="00000000">
            <w:pPr>
              <w:pStyle w:val="TableParagraph"/>
              <w:spacing w:line="234" w:lineRule="exact"/>
              <w:ind w:left="14" w:right="2"/>
              <w:jc w:val="center"/>
              <w:rPr>
                <w:rFonts w:ascii="Arial"/>
              </w:rPr>
            </w:pPr>
            <w:r>
              <w:rPr>
                <w:rFonts w:ascii="Arial"/>
                <w:spacing w:val="-4"/>
              </w:rPr>
              <w:t>that</w:t>
            </w:r>
          </w:p>
        </w:tc>
        <w:tc>
          <w:tcPr>
            <w:tcW w:w="1867" w:type="dxa"/>
          </w:tcPr>
          <w:p w14:paraId="5CC615E5" w14:textId="77777777" w:rsidR="00043761" w:rsidRDefault="00000000">
            <w:pPr>
              <w:pStyle w:val="TableParagraph"/>
              <w:spacing w:line="234" w:lineRule="exact"/>
              <w:ind w:left="9" w:right="1"/>
              <w:jc w:val="center"/>
              <w:rPr>
                <w:rFonts w:ascii="Arial"/>
              </w:rPr>
            </w:pPr>
            <w:r>
              <w:rPr>
                <w:rFonts w:ascii="Arial"/>
                <w:spacing w:val="-5"/>
              </w:rPr>
              <w:t>the</w:t>
            </w:r>
          </w:p>
        </w:tc>
        <w:tc>
          <w:tcPr>
            <w:tcW w:w="1872" w:type="dxa"/>
          </w:tcPr>
          <w:p w14:paraId="3642E176" w14:textId="77777777" w:rsidR="00043761" w:rsidRDefault="00000000">
            <w:pPr>
              <w:pStyle w:val="TableParagraph"/>
              <w:spacing w:line="234" w:lineRule="exact"/>
              <w:ind w:left="14" w:right="1"/>
              <w:jc w:val="center"/>
              <w:rPr>
                <w:rFonts w:ascii="Arial"/>
              </w:rPr>
            </w:pPr>
            <w:r>
              <w:rPr>
                <w:rFonts w:ascii="Arial"/>
                <w:spacing w:val="-2"/>
              </w:rPr>
              <w:t>their</w:t>
            </w:r>
          </w:p>
        </w:tc>
      </w:tr>
      <w:tr w:rsidR="00043761" w14:paraId="11E49213" w14:textId="77777777">
        <w:trPr>
          <w:trHeight w:val="253"/>
        </w:trPr>
        <w:tc>
          <w:tcPr>
            <w:tcW w:w="1872" w:type="dxa"/>
          </w:tcPr>
          <w:p w14:paraId="558AF3E2" w14:textId="77777777" w:rsidR="00043761" w:rsidRDefault="00000000">
            <w:pPr>
              <w:pStyle w:val="TableParagraph"/>
              <w:spacing w:line="234" w:lineRule="exact"/>
              <w:ind w:left="14" w:right="2"/>
              <w:jc w:val="center"/>
              <w:rPr>
                <w:rFonts w:ascii="Arial"/>
              </w:rPr>
            </w:pPr>
            <w:r>
              <w:rPr>
                <w:rFonts w:ascii="Arial"/>
                <w:spacing w:val="-4"/>
              </w:rPr>
              <w:t>them</w:t>
            </w:r>
          </w:p>
        </w:tc>
        <w:tc>
          <w:tcPr>
            <w:tcW w:w="1867" w:type="dxa"/>
          </w:tcPr>
          <w:p w14:paraId="4EBB11BF" w14:textId="77777777" w:rsidR="00043761" w:rsidRDefault="00000000">
            <w:pPr>
              <w:pStyle w:val="TableParagraph"/>
              <w:spacing w:line="234" w:lineRule="exact"/>
              <w:ind w:left="9" w:right="1"/>
              <w:jc w:val="center"/>
              <w:rPr>
                <w:rFonts w:ascii="Arial"/>
              </w:rPr>
            </w:pPr>
            <w:r>
              <w:rPr>
                <w:rFonts w:ascii="Arial"/>
                <w:spacing w:val="-4"/>
              </w:rPr>
              <w:t>then</w:t>
            </w:r>
          </w:p>
        </w:tc>
        <w:tc>
          <w:tcPr>
            <w:tcW w:w="1872" w:type="dxa"/>
          </w:tcPr>
          <w:p w14:paraId="79A4B4C2" w14:textId="77777777" w:rsidR="00043761" w:rsidRDefault="00000000">
            <w:pPr>
              <w:pStyle w:val="TableParagraph"/>
              <w:spacing w:line="234" w:lineRule="exact"/>
              <w:ind w:left="14" w:right="2"/>
              <w:jc w:val="center"/>
              <w:rPr>
                <w:rFonts w:ascii="Arial"/>
              </w:rPr>
            </w:pPr>
            <w:r>
              <w:rPr>
                <w:rFonts w:ascii="Arial"/>
                <w:spacing w:val="-2"/>
              </w:rPr>
              <w:t>there</w:t>
            </w:r>
          </w:p>
        </w:tc>
        <w:tc>
          <w:tcPr>
            <w:tcW w:w="1867" w:type="dxa"/>
          </w:tcPr>
          <w:p w14:paraId="3EB777A7" w14:textId="77777777" w:rsidR="00043761" w:rsidRDefault="00000000">
            <w:pPr>
              <w:pStyle w:val="TableParagraph"/>
              <w:spacing w:line="234" w:lineRule="exact"/>
              <w:ind w:left="9" w:right="1"/>
              <w:jc w:val="center"/>
              <w:rPr>
                <w:rFonts w:ascii="Arial"/>
              </w:rPr>
            </w:pPr>
            <w:r>
              <w:rPr>
                <w:rFonts w:ascii="Arial"/>
                <w:spacing w:val="-2"/>
              </w:rPr>
              <w:t>these</w:t>
            </w:r>
          </w:p>
        </w:tc>
        <w:tc>
          <w:tcPr>
            <w:tcW w:w="1872" w:type="dxa"/>
          </w:tcPr>
          <w:p w14:paraId="1F762134" w14:textId="77777777" w:rsidR="00043761" w:rsidRDefault="00000000">
            <w:pPr>
              <w:pStyle w:val="TableParagraph"/>
              <w:spacing w:line="234" w:lineRule="exact"/>
              <w:ind w:left="14" w:right="1"/>
              <w:jc w:val="center"/>
              <w:rPr>
                <w:rFonts w:ascii="Arial"/>
              </w:rPr>
            </w:pPr>
            <w:r>
              <w:rPr>
                <w:rFonts w:ascii="Arial"/>
                <w:spacing w:val="-4"/>
              </w:rPr>
              <w:t>they</w:t>
            </w:r>
          </w:p>
        </w:tc>
      </w:tr>
      <w:tr w:rsidR="00043761" w14:paraId="2B0B4D45" w14:textId="77777777">
        <w:trPr>
          <w:trHeight w:val="249"/>
        </w:trPr>
        <w:tc>
          <w:tcPr>
            <w:tcW w:w="1872" w:type="dxa"/>
          </w:tcPr>
          <w:p w14:paraId="08C48FA3" w14:textId="77777777" w:rsidR="00043761" w:rsidRDefault="00000000">
            <w:pPr>
              <w:pStyle w:val="TableParagraph"/>
              <w:spacing w:line="229" w:lineRule="exact"/>
              <w:ind w:left="14" w:right="2"/>
              <w:jc w:val="center"/>
              <w:rPr>
                <w:rFonts w:ascii="Arial"/>
              </w:rPr>
            </w:pPr>
            <w:r>
              <w:rPr>
                <w:rFonts w:ascii="Arial"/>
                <w:spacing w:val="-2"/>
              </w:rPr>
              <w:t>thing</w:t>
            </w:r>
          </w:p>
        </w:tc>
        <w:tc>
          <w:tcPr>
            <w:tcW w:w="1867" w:type="dxa"/>
          </w:tcPr>
          <w:p w14:paraId="77C7248C" w14:textId="77777777" w:rsidR="00043761" w:rsidRDefault="00000000">
            <w:pPr>
              <w:pStyle w:val="TableParagraph"/>
              <w:spacing w:line="229" w:lineRule="exact"/>
              <w:ind w:left="9" w:right="1"/>
              <w:jc w:val="center"/>
              <w:rPr>
                <w:rFonts w:ascii="Arial"/>
              </w:rPr>
            </w:pPr>
            <w:r>
              <w:rPr>
                <w:rFonts w:ascii="Arial"/>
                <w:spacing w:val="-2"/>
              </w:rPr>
              <w:t>think</w:t>
            </w:r>
          </w:p>
        </w:tc>
        <w:tc>
          <w:tcPr>
            <w:tcW w:w="1872" w:type="dxa"/>
          </w:tcPr>
          <w:p w14:paraId="2DD201E0" w14:textId="77777777" w:rsidR="00043761" w:rsidRDefault="00000000">
            <w:pPr>
              <w:pStyle w:val="TableParagraph"/>
              <w:spacing w:line="229" w:lineRule="exact"/>
              <w:ind w:left="14" w:right="1"/>
              <w:jc w:val="center"/>
              <w:rPr>
                <w:rFonts w:ascii="Arial"/>
              </w:rPr>
            </w:pPr>
            <w:r>
              <w:rPr>
                <w:rFonts w:ascii="Arial"/>
                <w:spacing w:val="-4"/>
              </w:rPr>
              <w:t>this</w:t>
            </w:r>
          </w:p>
        </w:tc>
        <w:tc>
          <w:tcPr>
            <w:tcW w:w="1867" w:type="dxa"/>
          </w:tcPr>
          <w:p w14:paraId="6C9EC151" w14:textId="77777777" w:rsidR="00043761" w:rsidRDefault="00000000">
            <w:pPr>
              <w:pStyle w:val="TableParagraph"/>
              <w:spacing w:line="229" w:lineRule="exact"/>
              <w:ind w:left="9" w:right="1"/>
              <w:jc w:val="center"/>
              <w:rPr>
                <w:rFonts w:ascii="Arial"/>
              </w:rPr>
            </w:pPr>
            <w:r>
              <w:rPr>
                <w:rFonts w:ascii="Arial"/>
                <w:spacing w:val="-5"/>
              </w:rPr>
              <w:t>to</w:t>
            </w:r>
          </w:p>
        </w:tc>
        <w:tc>
          <w:tcPr>
            <w:tcW w:w="1872" w:type="dxa"/>
          </w:tcPr>
          <w:p w14:paraId="216B438D" w14:textId="77777777" w:rsidR="00043761" w:rsidRDefault="00000000">
            <w:pPr>
              <w:pStyle w:val="TableParagraph"/>
              <w:spacing w:line="229" w:lineRule="exact"/>
              <w:ind w:left="14" w:right="1"/>
              <w:jc w:val="center"/>
              <w:rPr>
                <w:rFonts w:ascii="Arial"/>
              </w:rPr>
            </w:pPr>
            <w:r>
              <w:rPr>
                <w:rFonts w:ascii="Arial"/>
                <w:spacing w:val="-5"/>
              </w:rPr>
              <w:t>too</w:t>
            </w:r>
          </w:p>
        </w:tc>
      </w:tr>
      <w:tr w:rsidR="00043761" w14:paraId="214DBC05" w14:textId="77777777">
        <w:trPr>
          <w:trHeight w:val="254"/>
        </w:trPr>
        <w:tc>
          <w:tcPr>
            <w:tcW w:w="1872" w:type="dxa"/>
          </w:tcPr>
          <w:p w14:paraId="6BA009C2" w14:textId="77777777" w:rsidR="00043761" w:rsidRDefault="00000000">
            <w:pPr>
              <w:pStyle w:val="TableParagraph"/>
              <w:spacing w:line="234" w:lineRule="exact"/>
              <w:ind w:left="14" w:right="2"/>
              <w:jc w:val="center"/>
              <w:rPr>
                <w:rFonts w:ascii="Arial"/>
              </w:rPr>
            </w:pPr>
            <w:r>
              <w:rPr>
                <w:rFonts w:ascii="Arial"/>
                <w:spacing w:val="-5"/>
              </w:rPr>
              <w:t>up</w:t>
            </w:r>
          </w:p>
        </w:tc>
        <w:tc>
          <w:tcPr>
            <w:tcW w:w="1867" w:type="dxa"/>
          </w:tcPr>
          <w:p w14:paraId="75A3526E" w14:textId="77777777" w:rsidR="00043761" w:rsidRDefault="00000000">
            <w:pPr>
              <w:pStyle w:val="TableParagraph"/>
              <w:spacing w:line="234" w:lineRule="exact"/>
              <w:ind w:left="9" w:right="2"/>
              <w:jc w:val="center"/>
              <w:rPr>
                <w:rFonts w:ascii="Arial"/>
              </w:rPr>
            </w:pPr>
            <w:r>
              <w:rPr>
                <w:rFonts w:ascii="Arial"/>
                <w:spacing w:val="-5"/>
              </w:rPr>
              <w:t>us</w:t>
            </w:r>
          </w:p>
        </w:tc>
        <w:tc>
          <w:tcPr>
            <w:tcW w:w="1872" w:type="dxa"/>
          </w:tcPr>
          <w:p w14:paraId="159E4903" w14:textId="77777777" w:rsidR="00043761" w:rsidRDefault="00000000">
            <w:pPr>
              <w:pStyle w:val="TableParagraph"/>
              <w:spacing w:line="234" w:lineRule="exact"/>
              <w:ind w:left="14" w:right="2"/>
              <w:jc w:val="center"/>
              <w:rPr>
                <w:rFonts w:ascii="Arial"/>
              </w:rPr>
            </w:pPr>
            <w:r>
              <w:rPr>
                <w:rFonts w:ascii="Arial"/>
                <w:spacing w:val="-5"/>
              </w:rPr>
              <w:t>use</w:t>
            </w:r>
          </w:p>
        </w:tc>
        <w:tc>
          <w:tcPr>
            <w:tcW w:w="1867" w:type="dxa"/>
          </w:tcPr>
          <w:p w14:paraId="7463C616" w14:textId="77777777" w:rsidR="00043761" w:rsidRDefault="00000000">
            <w:pPr>
              <w:pStyle w:val="TableParagraph"/>
              <w:spacing w:line="234" w:lineRule="exact"/>
              <w:ind w:left="9" w:right="1"/>
              <w:jc w:val="center"/>
              <w:rPr>
                <w:rFonts w:ascii="Arial"/>
              </w:rPr>
            </w:pPr>
            <w:r>
              <w:rPr>
                <w:rFonts w:ascii="Arial"/>
                <w:spacing w:val="-4"/>
              </w:rPr>
              <w:t>very</w:t>
            </w:r>
          </w:p>
        </w:tc>
        <w:tc>
          <w:tcPr>
            <w:tcW w:w="1872" w:type="dxa"/>
          </w:tcPr>
          <w:p w14:paraId="32B33D91" w14:textId="77777777" w:rsidR="00043761" w:rsidRDefault="00000000">
            <w:pPr>
              <w:pStyle w:val="TableParagraph"/>
              <w:spacing w:line="234" w:lineRule="exact"/>
              <w:ind w:left="14" w:right="1"/>
              <w:jc w:val="center"/>
              <w:rPr>
                <w:rFonts w:ascii="Arial"/>
              </w:rPr>
            </w:pPr>
            <w:r>
              <w:rPr>
                <w:rFonts w:ascii="Arial"/>
                <w:spacing w:val="-4"/>
              </w:rPr>
              <w:t>want</w:t>
            </w:r>
          </w:p>
        </w:tc>
      </w:tr>
      <w:tr w:rsidR="00043761" w14:paraId="1E5AC70D" w14:textId="77777777">
        <w:trPr>
          <w:trHeight w:val="253"/>
        </w:trPr>
        <w:tc>
          <w:tcPr>
            <w:tcW w:w="1872" w:type="dxa"/>
          </w:tcPr>
          <w:p w14:paraId="3E32C536" w14:textId="77777777" w:rsidR="00043761" w:rsidRDefault="00000000">
            <w:pPr>
              <w:pStyle w:val="TableParagraph"/>
              <w:spacing w:line="234" w:lineRule="exact"/>
              <w:ind w:left="14" w:right="2"/>
              <w:jc w:val="center"/>
              <w:rPr>
                <w:rFonts w:ascii="Arial"/>
              </w:rPr>
            </w:pPr>
            <w:r>
              <w:rPr>
                <w:rFonts w:ascii="Arial"/>
                <w:spacing w:val="-5"/>
              </w:rPr>
              <w:t>was</w:t>
            </w:r>
          </w:p>
        </w:tc>
        <w:tc>
          <w:tcPr>
            <w:tcW w:w="1867" w:type="dxa"/>
          </w:tcPr>
          <w:p w14:paraId="3CC487B4" w14:textId="77777777" w:rsidR="00043761" w:rsidRDefault="00000000">
            <w:pPr>
              <w:pStyle w:val="TableParagraph"/>
              <w:spacing w:line="234" w:lineRule="exact"/>
              <w:ind w:left="9" w:right="2"/>
              <w:jc w:val="center"/>
              <w:rPr>
                <w:rFonts w:ascii="Arial"/>
              </w:rPr>
            </w:pPr>
            <w:r>
              <w:rPr>
                <w:rFonts w:ascii="Arial"/>
                <w:spacing w:val="-5"/>
              </w:rPr>
              <w:t>we</w:t>
            </w:r>
          </w:p>
        </w:tc>
        <w:tc>
          <w:tcPr>
            <w:tcW w:w="1872" w:type="dxa"/>
          </w:tcPr>
          <w:p w14:paraId="5A96CB1F" w14:textId="77777777" w:rsidR="00043761" w:rsidRDefault="00000000">
            <w:pPr>
              <w:pStyle w:val="TableParagraph"/>
              <w:spacing w:line="234" w:lineRule="exact"/>
              <w:ind w:left="14" w:right="1"/>
              <w:jc w:val="center"/>
              <w:rPr>
                <w:rFonts w:ascii="Arial"/>
              </w:rPr>
            </w:pPr>
            <w:r>
              <w:rPr>
                <w:rFonts w:ascii="Arial"/>
                <w:spacing w:val="-4"/>
              </w:rPr>
              <w:t>well</w:t>
            </w:r>
          </w:p>
        </w:tc>
        <w:tc>
          <w:tcPr>
            <w:tcW w:w="1867" w:type="dxa"/>
          </w:tcPr>
          <w:p w14:paraId="65FB5015" w14:textId="77777777" w:rsidR="00043761" w:rsidRDefault="00000000">
            <w:pPr>
              <w:pStyle w:val="TableParagraph"/>
              <w:spacing w:line="234" w:lineRule="exact"/>
              <w:ind w:left="9" w:right="1"/>
              <w:jc w:val="center"/>
              <w:rPr>
                <w:rFonts w:ascii="Arial"/>
              </w:rPr>
            </w:pPr>
            <w:r>
              <w:rPr>
                <w:rFonts w:ascii="Arial"/>
                <w:spacing w:val="-4"/>
              </w:rPr>
              <w:t>went</w:t>
            </w:r>
          </w:p>
        </w:tc>
        <w:tc>
          <w:tcPr>
            <w:tcW w:w="1872" w:type="dxa"/>
          </w:tcPr>
          <w:p w14:paraId="753C1E13" w14:textId="77777777" w:rsidR="00043761" w:rsidRDefault="00000000">
            <w:pPr>
              <w:pStyle w:val="TableParagraph"/>
              <w:spacing w:line="234" w:lineRule="exact"/>
              <w:ind w:left="14" w:right="1"/>
              <w:jc w:val="center"/>
              <w:rPr>
                <w:rFonts w:ascii="Arial"/>
              </w:rPr>
            </w:pPr>
            <w:r>
              <w:rPr>
                <w:rFonts w:ascii="Arial"/>
                <w:spacing w:val="-4"/>
              </w:rPr>
              <w:t>were</w:t>
            </w:r>
          </w:p>
        </w:tc>
      </w:tr>
      <w:tr w:rsidR="00043761" w14:paraId="5840DF0D" w14:textId="77777777">
        <w:trPr>
          <w:trHeight w:val="253"/>
        </w:trPr>
        <w:tc>
          <w:tcPr>
            <w:tcW w:w="1872" w:type="dxa"/>
          </w:tcPr>
          <w:p w14:paraId="1B92F2D9" w14:textId="77777777" w:rsidR="00043761" w:rsidRDefault="00000000">
            <w:pPr>
              <w:pStyle w:val="TableParagraph"/>
              <w:spacing w:line="234" w:lineRule="exact"/>
              <w:ind w:left="14" w:right="2"/>
              <w:jc w:val="center"/>
              <w:rPr>
                <w:rFonts w:ascii="Arial"/>
              </w:rPr>
            </w:pPr>
            <w:r>
              <w:rPr>
                <w:rFonts w:ascii="Arial"/>
                <w:spacing w:val="-4"/>
              </w:rPr>
              <w:t>what</w:t>
            </w:r>
          </w:p>
        </w:tc>
        <w:tc>
          <w:tcPr>
            <w:tcW w:w="1867" w:type="dxa"/>
          </w:tcPr>
          <w:p w14:paraId="6F7B405A" w14:textId="77777777" w:rsidR="00043761" w:rsidRDefault="00000000">
            <w:pPr>
              <w:pStyle w:val="TableParagraph"/>
              <w:spacing w:line="234" w:lineRule="exact"/>
              <w:ind w:left="9" w:right="1"/>
              <w:jc w:val="center"/>
              <w:rPr>
                <w:rFonts w:ascii="Arial"/>
              </w:rPr>
            </w:pPr>
            <w:r>
              <w:rPr>
                <w:rFonts w:ascii="Arial"/>
                <w:spacing w:val="-4"/>
              </w:rPr>
              <w:t>when</w:t>
            </w:r>
          </w:p>
        </w:tc>
        <w:tc>
          <w:tcPr>
            <w:tcW w:w="1872" w:type="dxa"/>
          </w:tcPr>
          <w:p w14:paraId="6660AE82" w14:textId="77777777" w:rsidR="00043761" w:rsidRDefault="00000000">
            <w:pPr>
              <w:pStyle w:val="TableParagraph"/>
              <w:spacing w:line="234" w:lineRule="exact"/>
              <w:ind w:left="14" w:right="1"/>
              <w:jc w:val="center"/>
              <w:rPr>
                <w:rFonts w:ascii="Arial"/>
              </w:rPr>
            </w:pPr>
            <w:r>
              <w:rPr>
                <w:rFonts w:ascii="Arial"/>
                <w:spacing w:val="-2"/>
              </w:rPr>
              <w:t>where</w:t>
            </w:r>
          </w:p>
        </w:tc>
        <w:tc>
          <w:tcPr>
            <w:tcW w:w="1867" w:type="dxa"/>
          </w:tcPr>
          <w:p w14:paraId="2613AE22" w14:textId="77777777" w:rsidR="00043761" w:rsidRDefault="00000000">
            <w:pPr>
              <w:pStyle w:val="TableParagraph"/>
              <w:spacing w:line="234" w:lineRule="exact"/>
              <w:ind w:left="9" w:right="1"/>
              <w:jc w:val="center"/>
              <w:rPr>
                <w:rFonts w:ascii="Arial"/>
              </w:rPr>
            </w:pPr>
            <w:r>
              <w:rPr>
                <w:rFonts w:ascii="Arial"/>
                <w:spacing w:val="-2"/>
              </w:rPr>
              <w:t>which</w:t>
            </w:r>
          </w:p>
        </w:tc>
        <w:tc>
          <w:tcPr>
            <w:tcW w:w="1872" w:type="dxa"/>
          </w:tcPr>
          <w:p w14:paraId="5C0C2052" w14:textId="77777777" w:rsidR="00043761" w:rsidRDefault="00000000">
            <w:pPr>
              <w:pStyle w:val="TableParagraph"/>
              <w:spacing w:line="234" w:lineRule="exact"/>
              <w:ind w:left="14" w:right="1"/>
              <w:jc w:val="center"/>
              <w:rPr>
                <w:rFonts w:ascii="Arial"/>
              </w:rPr>
            </w:pPr>
            <w:r>
              <w:rPr>
                <w:rFonts w:ascii="Arial"/>
                <w:spacing w:val="-5"/>
              </w:rPr>
              <w:t>who</w:t>
            </w:r>
          </w:p>
        </w:tc>
      </w:tr>
      <w:tr w:rsidR="00043761" w14:paraId="4F68AB80" w14:textId="77777777">
        <w:trPr>
          <w:trHeight w:val="249"/>
        </w:trPr>
        <w:tc>
          <w:tcPr>
            <w:tcW w:w="1872" w:type="dxa"/>
          </w:tcPr>
          <w:p w14:paraId="4BB9D9D4" w14:textId="77777777" w:rsidR="00043761" w:rsidRDefault="00000000">
            <w:pPr>
              <w:pStyle w:val="TableParagraph"/>
              <w:spacing w:line="229" w:lineRule="exact"/>
              <w:ind w:left="14" w:right="2"/>
              <w:jc w:val="center"/>
              <w:rPr>
                <w:rFonts w:ascii="Arial"/>
              </w:rPr>
            </w:pPr>
            <w:r>
              <w:rPr>
                <w:rFonts w:ascii="Arial"/>
                <w:spacing w:val="-4"/>
              </w:rPr>
              <w:t>will</w:t>
            </w:r>
          </w:p>
        </w:tc>
        <w:tc>
          <w:tcPr>
            <w:tcW w:w="1867" w:type="dxa"/>
          </w:tcPr>
          <w:p w14:paraId="33E66745" w14:textId="77777777" w:rsidR="00043761" w:rsidRDefault="00000000">
            <w:pPr>
              <w:pStyle w:val="TableParagraph"/>
              <w:spacing w:line="229" w:lineRule="exact"/>
              <w:ind w:left="9" w:right="1"/>
              <w:jc w:val="center"/>
              <w:rPr>
                <w:rFonts w:ascii="Arial"/>
              </w:rPr>
            </w:pPr>
            <w:r>
              <w:rPr>
                <w:rFonts w:ascii="Arial"/>
                <w:spacing w:val="-4"/>
              </w:rPr>
              <w:t>with</w:t>
            </w:r>
          </w:p>
        </w:tc>
        <w:tc>
          <w:tcPr>
            <w:tcW w:w="1872" w:type="dxa"/>
          </w:tcPr>
          <w:p w14:paraId="29147FF5" w14:textId="77777777" w:rsidR="00043761" w:rsidRDefault="00000000">
            <w:pPr>
              <w:pStyle w:val="TableParagraph"/>
              <w:spacing w:line="229" w:lineRule="exact"/>
              <w:ind w:left="14" w:right="1"/>
              <w:jc w:val="center"/>
              <w:rPr>
                <w:rFonts w:ascii="Arial"/>
              </w:rPr>
            </w:pPr>
            <w:r>
              <w:rPr>
                <w:rFonts w:ascii="Arial"/>
                <w:spacing w:val="-2"/>
              </w:rPr>
              <w:t>would</w:t>
            </w:r>
          </w:p>
        </w:tc>
        <w:tc>
          <w:tcPr>
            <w:tcW w:w="1867" w:type="dxa"/>
          </w:tcPr>
          <w:p w14:paraId="127DB532" w14:textId="77777777" w:rsidR="00043761" w:rsidRDefault="00000000">
            <w:pPr>
              <w:pStyle w:val="TableParagraph"/>
              <w:spacing w:line="229" w:lineRule="exact"/>
              <w:ind w:left="9" w:right="1"/>
              <w:jc w:val="center"/>
              <w:rPr>
                <w:rFonts w:ascii="Arial"/>
              </w:rPr>
            </w:pPr>
            <w:r>
              <w:rPr>
                <w:rFonts w:ascii="Arial"/>
                <w:spacing w:val="-4"/>
              </w:rPr>
              <w:t>year</w:t>
            </w:r>
          </w:p>
        </w:tc>
        <w:tc>
          <w:tcPr>
            <w:tcW w:w="1872" w:type="dxa"/>
          </w:tcPr>
          <w:p w14:paraId="7B9CF4CF" w14:textId="77777777" w:rsidR="00043761" w:rsidRDefault="00000000">
            <w:pPr>
              <w:pStyle w:val="TableParagraph"/>
              <w:spacing w:line="229" w:lineRule="exact"/>
              <w:ind w:left="14" w:right="1"/>
              <w:jc w:val="center"/>
              <w:rPr>
                <w:rFonts w:ascii="Arial"/>
              </w:rPr>
            </w:pPr>
            <w:r>
              <w:rPr>
                <w:rFonts w:ascii="Arial"/>
                <w:spacing w:val="-5"/>
              </w:rPr>
              <w:t>you</w:t>
            </w:r>
          </w:p>
        </w:tc>
      </w:tr>
      <w:tr w:rsidR="00043761" w14:paraId="52762AF1" w14:textId="77777777">
        <w:trPr>
          <w:trHeight w:val="253"/>
        </w:trPr>
        <w:tc>
          <w:tcPr>
            <w:tcW w:w="1872" w:type="dxa"/>
          </w:tcPr>
          <w:p w14:paraId="7D88228A" w14:textId="77777777" w:rsidR="00043761" w:rsidRDefault="00000000">
            <w:pPr>
              <w:pStyle w:val="TableParagraph"/>
              <w:spacing w:line="234" w:lineRule="exact"/>
              <w:ind w:left="14" w:right="2"/>
              <w:jc w:val="center"/>
              <w:rPr>
                <w:rFonts w:ascii="Arial"/>
              </w:rPr>
            </w:pPr>
            <w:r>
              <w:rPr>
                <w:rFonts w:ascii="Arial"/>
                <w:spacing w:val="-4"/>
              </w:rPr>
              <w:t>your</w:t>
            </w:r>
          </w:p>
        </w:tc>
        <w:tc>
          <w:tcPr>
            <w:tcW w:w="1867" w:type="dxa"/>
          </w:tcPr>
          <w:p w14:paraId="6AA20E8D" w14:textId="77777777" w:rsidR="00043761" w:rsidRDefault="00043761">
            <w:pPr>
              <w:pStyle w:val="TableParagraph"/>
              <w:rPr>
                <w:rFonts w:ascii="Times New Roman"/>
                <w:sz w:val="18"/>
              </w:rPr>
            </w:pPr>
          </w:p>
        </w:tc>
        <w:tc>
          <w:tcPr>
            <w:tcW w:w="1872" w:type="dxa"/>
          </w:tcPr>
          <w:p w14:paraId="66153254" w14:textId="77777777" w:rsidR="00043761" w:rsidRDefault="00043761">
            <w:pPr>
              <w:pStyle w:val="TableParagraph"/>
              <w:rPr>
                <w:rFonts w:ascii="Times New Roman"/>
                <w:sz w:val="18"/>
              </w:rPr>
            </w:pPr>
          </w:p>
        </w:tc>
        <w:tc>
          <w:tcPr>
            <w:tcW w:w="1867" w:type="dxa"/>
          </w:tcPr>
          <w:p w14:paraId="5638AB10" w14:textId="77777777" w:rsidR="00043761" w:rsidRDefault="00043761">
            <w:pPr>
              <w:pStyle w:val="TableParagraph"/>
              <w:rPr>
                <w:rFonts w:ascii="Times New Roman"/>
                <w:sz w:val="18"/>
              </w:rPr>
            </w:pPr>
          </w:p>
        </w:tc>
        <w:tc>
          <w:tcPr>
            <w:tcW w:w="1872" w:type="dxa"/>
          </w:tcPr>
          <w:p w14:paraId="570769E4" w14:textId="77777777" w:rsidR="00043761" w:rsidRDefault="00043761">
            <w:pPr>
              <w:pStyle w:val="TableParagraph"/>
              <w:rPr>
                <w:rFonts w:ascii="Times New Roman"/>
                <w:sz w:val="18"/>
              </w:rPr>
            </w:pPr>
          </w:p>
        </w:tc>
      </w:tr>
    </w:tbl>
    <w:p w14:paraId="1A5A3499" w14:textId="77777777" w:rsidR="00043761" w:rsidRDefault="00043761">
      <w:pPr>
        <w:pStyle w:val="BodyText"/>
        <w:spacing w:before="40"/>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2"/>
        <w:gridCol w:w="1867"/>
        <w:gridCol w:w="1872"/>
        <w:gridCol w:w="1867"/>
        <w:gridCol w:w="1872"/>
      </w:tblGrid>
      <w:tr w:rsidR="00043761" w14:paraId="570BF763" w14:textId="77777777">
        <w:trPr>
          <w:trHeight w:val="253"/>
        </w:trPr>
        <w:tc>
          <w:tcPr>
            <w:tcW w:w="9350" w:type="dxa"/>
            <w:gridSpan w:val="5"/>
            <w:shd w:val="clear" w:color="auto" w:fill="0070C0"/>
          </w:tcPr>
          <w:p w14:paraId="11A08B48" w14:textId="77777777" w:rsidR="00043761" w:rsidRDefault="00000000">
            <w:pPr>
              <w:pStyle w:val="TableParagraph"/>
              <w:spacing w:line="234" w:lineRule="exact"/>
              <w:ind w:left="14"/>
              <w:jc w:val="center"/>
              <w:rPr>
                <w:rFonts w:ascii="Arial"/>
                <w:b/>
              </w:rPr>
            </w:pPr>
            <w:r>
              <w:rPr>
                <w:rFonts w:ascii="Arial"/>
                <w:b/>
                <w:color w:val="FFFFFF"/>
              </w:rPr>
              <w:t>GRADE</w:t>
            </w:r>
            <w:r>
              <w:rPr>
                <w:rFonts w:ascii="Arial"/>
                <w:b/>
                <w:color w:val="FFFFFF"/>
                <w:spacing w:val="-5"/>
              </w:rPr>
              <w:t xml:space="preserve"> </w:t>
            </w:r>
            <w:r>
              <w:rPr>
                <w:rFonts w:ascii="Arial"/>
                <w:b/>
                <w:color w:val="FFFFFF"/>
                <w:spacing w:val="-10"/>
              </w:rPr>
              <w:t>3</w:t>
            </w:r>
          </w:p>
        </w:tc>
      </w:tr>
      <w:tr w:rsidR="00043761" w14:paraId="38F9B768" w14:textId="77777777">
        <w:trPr>
          <w:trHeight w:val="253"/>
        </w:trPr>
        <w:tc>
          <w:tcPr>
            <w:tcW w:w="1872" w:type="dxa"/>
          </w:tcPr>
          <w:p w14:paraId="011E6D95" w14:textId="77777777" w:rsidR="00043761" w:rsidRDefault="00000000">
            <w:pPr>
              <w:pStyle w:val="TableParagraph"/>
              <w:spacing w:line="234" w:lineRule="exact"/>
              <w:ind w:left="14" w:right="2"/>
              <w:jc w:val="center"/>
              <w:rPr>
                <w:rFonts w:ascii="Arial"/>
              </w:rPr>
            </w:pPr>
            <w:r>
              <w:rPr>
                <w:rFonts w:ascii="Arial"/>
                <w:spacing w:val="-2"/>
              </w:rPr>
              <w:t>above</w:t>
            </w:r>
          </w:p>
        </w:tc>
        <w:tc>
          <w:tcPr>
            <w:tcW w:w="1867" w:type="dxa"/>
          </w:tcPr>
          <w:p w14:paraId="075E8DBA" w14:textId="77777777" w:rsidR="00043761" w:rsidRDefault="00000000">
            <w:pPr>
              <w:pStyle w:val="TableParagraph"/>
              <w:spacing w:line="234" w:lineRule="exact"/>
              <w:ind w:left="9" w:right="2"/>
              <w:jc w:val="center"/>
              <w:rPr>
                <w:rFonts w:ascii="Arial"/>
              </w:rPr>
            </w:pPr>
            <w:r>
              <w:rPr>
                <w:rFonts w:ascii="Arial"/>
                <w:spacing w:val="-2"/>
              </w:rPr>
              <w:t>almost</w:t>
            </w:r>
          </w:p>
        </w:tc>
        <w:tc>
          <w:tcPr>
            <w:tcW w:w="1872" w:type="dxa"/>
          </w:tcPr>
          <w:p w14:paraId="516FCC92" w14:textId="77777777" w:rsidR="00043761" w:rsidRDefault="00000000">
            <w:pPr>
              <w:pStyle w:val="TableParagraph"/>
              <w:spacing w:line="234" w:lineRule="exact"/>
              <w:ind w:left="14" w:right="2"/>
              <w:jc w:val="center"/>
              <w:rPr>
                <w:rFonts w:ascii="Arial"/>
              </w:rPr>
            </w:pPr>
            <w:r>
              <w:rPr>
                <w:rFonts w:ascii="Arial"/>
                <w:spacing w:val="-4"/>
              </w:rPr>
              <w:t>also</w:t>
            </w:r>
          </w:p>
        </w:tc>
        <w:tc>
          <w:tcPr>
            <w:tcW w:w="1867" w:type="dxa"/>
          </w:tcPr>
          <w:p w14:paraId="4907E4A1" w14:textId="77777777" w:rsidR="00043761" w:rsidRDefault="00000000">
            <w:pPr>
              <w:pStyle w:val="TableParagraph"/>
              <w:spacing w:line="234" w:lineRule="exact"/>
              <w:ind w:left="9" w:right="1"/>
              <w:jc w:val="center"/>
              <w:rPr>
                <w:rFonts w:ascii="Arial"/>
              </w:rPr>
            </w:pPr>
            <w:r>
              <w:rPr>
                <w:rFonts w:ascii="Arial"/>
                <w:spacing w:val="-2"/>
              </w:rPr>
              <w:t>always</w:t>
            </w:r>
          </w:p>
        </w:tc>
        <w:tc>
          <w:tcPr>
            <w:tcW w:w="1872" w:type="dxa"/>
          </w:tcPr>
          <w:p w14:paraId="4EDABFB7" w14:textId="77777777" w:rsidR="00043761" w:rsidRDefault="00000000">
            <w:pPr>
              <w:pStyle w:val="TableParagraph"/>
              <w:spacing w:line="234" w:lineRule="exact"/>
              <w:ind w:left="14" w:right="1"/>
              <w:jc w:val="center"/>
              <w:rPr>
                <w:rFonts w:ascii="Arial"/>
              </w:rPr>
            </w:pPr>
            <w:r>
              <w:rPr>
                <w:rFonts w:ascii="Arial"/>
                <w:spacing w:val="-2"/>
              </w:rPr>
              <w:t>among</w:t>
            </w:r>
          </w:p>
        </w:tc>
      </w:tr>
      <w:tr w:rsidR="00043761" w14:paraId="489E4E71" w14:textId="77777777">
        <w:trPr>
          <w:trHeight w:val="249"/>
        </w:trPr>
        <w:tc>
          <w:tcPr>
            <w:tcW w:w="1872" w:type="dxa"/>
          </w:tcPr>
          <w:p w14:paraId="5EFDE825" w14:textId="77777777" w:rsidR="00043761" w:rsidRDefault="00000000">
            <w:pPr>
              <w:pStyle w:val="TableParagraph"/>
              <w:spacing w:line="229" w:lineRule="exact"/>
              <w:ind w:left="14" w:right="2"/>
              <w:jc w:val="center"/>
              <w:rPr>
                <w:rFonts w:ascii="Arial"/>
              </w:rPr>
            </w:pPr>
            <w:r>
              <w:rPr>
                <w:rFonts w:ascii="Arial"/>
                <w:spacing w:val="-2"/>
              </w:rPr>
              <w:t>another</w:t>
            </w:r>
          </w:p>
        </w:tc>
        <w:tc>
          <w:tcPr>
            <w:tcW w:w="1867" w:type="dxa"/>
          </w:tcPr>
          <w:p w14:paraId="4DBFCBB3" w14:textId="77777777" w:rsidR="00043761" w:rsidRDefault="00000000">
            <w:pPr>
              <w:pStyle w:val="TableParagraph"/>
              <w:spacing w:line="229" w:lineRule="exact"/>
              <w:ind w:left="9" w:right="2"/>
              <w:jc w:val="center"/>
              <w:rPr>
                <w:rFonts w:ascii="Arial"/>
              </w:rPr>
            </w:pPr>
            <w:r>
              <w:rPr>
                <w:rFonts w:ascii="Arial"/>
                <w:spacing w:val="-2"/>
              </w:rPr>
              <w:t>because</w:t>
            </w:r>
          </w:p>
        </w:tc>
        <w:tc>
          <w:tcPr>
            <w:tcW w:w="1872" w:type="dxa"/>
          </w:tcPr>
          <w:p w14:paraId="51F68052" w14:textId="77777777" w:rsidR="00043761" w:rsidRDefault="00000000">
            <w:pPr>
              <w:pStyle w:val="TableParagraph"/>
              <w:spacing w:line="229" w:lineRule="exact"/>
              <w:ind w:left="14" w:right="1"/>
              <w:jc w:val="center"/>
              <w:rPr>
                <w:rFonts w:ascii="Arial"/>
              </w:rPr>
            </w:pPr>
            <w:r>
              <w:rPr>
                <w:rFonts w:ascii="Arial"/>
                <w:spacing w:val="-2"/>
              </w:rPr>
              <w:t>before</w:t>
            </w:r>
          </w:p>
        </w:tc>
        <w:tc>
          <w:tcPr>
            <w:tcW w:w="1867" w:type="dxa"/>
          </w:tcPr>
          <w:p w14:paraId="78A5B203" w14:textId="77777777" w:rsidR="00043761" w:rsidRDefault="00000000">
            <w:pPr>
              <w:pStyle w:val="TableParagraph"/>
              <w:spacing w:line="229" w:lineRule="exact"/>
              <w:ind w:left="9" w:right="2"/>
              <w:jc w:val="center"/>
              <w:rPr>
                <w:rFonts w:ascii="Arial"/>
              </w:rPr>
            </w:pPr>
            <w:r>
              <w:rPr>
                <w:rFonts w:ascii="Arial"/>
                <w:spacing w:val="-2"/>
              </w:rPr>
              <w:t>believe</w:t>
            </w:r>
          </w:p>
        </w:tc>
        <w:tc>
          <w:tcPr>
            <w:tcW w:w="1872" w:type="dxa"/>
          </w:tcPr>
          <w:p w14:paraId="07AB1055" w14:textId="77777777" w:rsidR="00043761" w:rsidRDefault="00000000">
            <w:pPr>
              <w:pStyle w:val="TableParagraph"/>
              <w:spacing w:line="229" w:lineRule="exact"/>
              <w:ind w:left="14" w:right="1"/>
              <w:jc w:val="center"/>
              <w:rPr>
                <w:rFonts w:ascii="Arial"/>
              </w:rPr>
            </w:pPr>
            <w:r>
              <w:rPr>
                <w:rFonts w:ascii="Arial"/>
                <w:spacing w:val="-2"/>
              </w:rPr>
              <w:t>between</w:t>
            </w:r>
          </w:p>
        </w:tc>
      </w:tr>
      <w:tr w:rsidR="00043761" w14:paraId="1FA81844" w14:textId="77777777">
        <w:trPr>
          <w:trHeight w:val="253"/>
        </w:trPr>
        <w:tc>
          <w:tcPr>
            <w:tcW w:w="1872" w:type="dxa"/>
          </w:tcPr>
          <w:p w14:paraId="7C341C6A" w14:textId="77777777" w:rsidR="00043761" w:rsidRDefault="00000000">
            <w:pPr>
              <w:pStyle w:val="TableParagraph"/>
              <w:spacing w:line="234" w:lineRule="exact"/>
              <w:ind w:left="14" w:right="2"/>
              <w:jc w:val="center"/>
              <w:rPr>
                <w:rFonts w:ascii="Arial"/>
              </w:rPr>
            </w:pPr>
            <w:r>
              <w:rPr>
                <w:rFonts w:ascii="Arial"/>
                <w:spacing w:val="-5"/>
              </w:rPr>
              <w:t>big</w:t>
            </w:r>
          </w:p>
        </w:tc>
        <w:tc>
          <w:tcPr>
            <w:tcW w:w="1867" w:type="dxa"/>
          </w:tcPr>
          <w:p w14:paraId="763306C4" w14:textId="77777777" w:rsidR="00043761" w:rsidRDefault="00000000">
            <w:pPr>
              <w:pStyle w:val="TableParagraph"/>
              <w:spacing w:line="234" w:lineRule="exact"/>
              <w:ind w:left="9" w:right="1"/>
              <w:jc w:val="center"/>
              <w:rPr>
                <w:rFonts w:ascii="Arial"/>
              </w:rPr>
            </w:pPr>
            <w:r>
              <w:rPr>
                <w:rFonts w:ascii="Arial"/>
                <w:spacing w:val="-4"/>
              </w:rPr>
              <w:t>both</w:t>
            </w:r>
          </w:p>
        </w:tc>
        <w:tc>
          <w:tcPr>
            <w:tcW w:w="1872" w:type="dxa"/>
          </w:tcPr>
          <w:p w14:paraId="1E977B93" w14:textId="77777777" w:rsidR="00043761" w:rsidRDefault="00000000">
            <w:pPr>
              <w:pStyle w:val="TableParagraph"/>
              <w:spacing w:line="234" w:lineRule="exact"/>
              <w:ind w:left="14" w:right="1"/>
              <w:jc w:val="center"/>
              <w:rPr>
                <w:rFonts w:ascii="Arial"/>
              </w:rPr>
            </w:pPr>
            <w:r>
              <w:rPr>
                <w:rFonts w:ascii="Arial"/>
                <w:spacing w:val="-2"/>
              </w:rPr>
              <w:t>carry</w:t>
            </w:r>
          </w:p>
        </w:tc>
        <w:tc>
          <w:tcPr>
            <w:tcW w:w="1867" w:type="dxa"/>
          </w:tcPr>
          <w:p w14:paraId="346C7F4F" w14:textId="77777777" w:rsidR="00043761" w:rsidRDefault="00000000">
            <w:pPr>
              <w:pStyle w:val="TableParagraph"/>
              <w:spacing w:line="234" w:lineRule="exact"/>
              <w:ind w:left="9" w:right="1"/>
              <w:jc w:val="center"/>
              <w:rPr>
                <w:rFonts w:ascii="Arial"/>
              </w:rPr>
            </w:pPr>
            <w:r>
              <w:rPr>
                <w:rFonts w:ascii="Arial"/>
                <w:spacing w:val="-2"/>
              </w:rPr>
              <w:t>certain</w:t>
            </w:r>
          </w:p>
        </w:tc>
        <w:tc>
          <w:tcPr>
            <w:tcW w:w="1872" w:type="dxa"/>
          </w:tcPr>
          <w:p w14:paraId="415CC96C" w14:textId="77777777" w:rsidR="00043761" w:rsidRDefault="00000000">
            <w:pPr>
              <w:pStyle w:val="TableParagraph"/>
              <w:spacing w:line="234" w:lineRule="exact"/>
              <w:ind w:left="14" w:right="1"/>
              <w:jc w:val="center"/>
              <w:rPr>
                <w:rFonts w:ascii="Arial"/>
              </w:rPr>
            </w:pPr>
            <w:r>
              <w:rPr>
                <w:rFonts w:ascii="Arial"/>
                <w:spacing w:val="-2"/>
              </w:rPr>
              <w:t>change</w:t>
            </w:r>
          </w:p>
        </w:tc>
      </w:tr>
      <w:tr w:rsidR="00043761" w14:paraId="2593CCFB" w14:textId="77777777">
        <w:trPr>
          <w:trHeight w:val="253"/>
        </w:trPr>
        <w:tc>
          <w:tcPr>
            <w:tcW w:w="1872" w:type="dxa"/>
          </w:tcPr>
          <w:p w14:paraId="0EB7AEFD" w14:textId="77777777" w:rsidR="00043761" w:rsidRDefault="00000000">
            <w:pPr>
              <w:pStyle w:val="TableParagraph"/>
              <w:spacing w:line="234" w:lineRule="exact"/>
              <w:ind w:left="14" w:right="2"/>
              <w:jc w:val="center"/>
              <w:rPr>
                <w:rFonts w:ascii="Arial"/>
              </w:rPr>
            </w:pPr>
            <w:r>
              <w:rPr>
                <w:rFonts w:ascii="Arial"/>
                <w:spacing w:val="-4"/>
              </w:rPr>
              <w:t>city</w:t>
            </w:r>
          </w:p>
        </w:tc>
        <w:tc>
          <w:tcPr>
            <w:tcW w:w="1867" w:type="dxa"/>
          </w:tcPr>
          <w:p w14:paraId="37C0E1EC" w14:textId="77777777" w:rsidR="00043761" w:rsidRDefault="00000000">
            <w:pPr>
              <w:pStyle w:val="TableParagraph"/>
              <w:spacing w:line="234" w:lineRule="exact"/>
              <w:ind w:left="9" w:right="2"/>
              <w:jc w:val="center"/>
              <w:rPr>
                <w:rFonts w:ascii="Arial"/>
              </w:rPr>
            </w:pPr>
            <w:r>
              <w:rPr>
                <w:rFonts w:ascii="Arial"/>
                <w:spacing w:val="-2"/>
              </w:rPr>
              <w:t>close</w:t>
            </w:r>
          </w:p>
        </w:tc>
        <w:tc>
          <w:tcPr>
            <w:tcW w:w="1872" w:type="dxa"/>
          </w:tcPr>
          <w:p w14:paraId="7DA7F58B" w14:textId="77777777" w:rsidR="00043761" w:rsidRDefault="00000000">
            <w:pPr>
              <w:pStyle w:val="TableParagraph"/>
              <w:spacing w:line="234" w:lineRule="exact"/>
              <w:ind w:left="14" w:right="1"/>
              <w:jc w:val="center"/>
              <w:rPr>
                <w:rFonts w:ascii="Arial"/>
              </w:rPr>
            </w:pPr>
            <w:r>
              <w:rPr>
                <w:rFonts w:ascii="Arial"/>
                <w:spacing w:val="-4"/>
              </w:rPr>
              <w:t>come</w:t>
            </w:r>
          </w:p>
        </w:tc>
        <w:tc>
          <w:tcPr>
            <w:tcW w:w="1867" w:type="dxa"/>
          </w:tcPr>
          <w:p w14:paraId="2F83DB65" w14:textId="77777777" w:rsidR="00043761" w:rsidRDefault="00000000">
            <w:pPr>
              <w:pStyle w:val="TableParagraph"/>
              <w:spacing w:line="234" w:lineRule="exact"/>
              <w:ind w:left="9" w:right="1"/>
              <w:jc w:val="center"/>
              <w:rPr>
                <w:rFonts w:ascii="Arial"/>
              </w:rPr>
            </w:pPr>
            <w:r>
              <w:rPr>
                <w:rFonts w:ascii="Arial"/>
                <w:spacing w:val="-2"/>
              </w:rPr>
              <w:t>could</w:t>
            </w:r>
          </w:p>
        </w:tc>
        <w:tc>
          <w:tcPr>
            <w:tcW w:w="1872" w:type="dxa"/>
          </w:tcPr>
          <w:p w14:paraId="70847BF1" w14:textId="77777777" w:rsidR="00043761" w:rsidRDefault="00000000">
            <w:pPr>
              <w:pStyle w:val="TableParagraph"/>
              <w:spacing w:line="234" w:lineRule="exact"/>
              <w:ind w:left="14"/>
              <w:jc w:val="center"/>
              <w:rPr>
                <w:rFonts w:ascii="Arial"/>
              </w:rPr>
            </w:pPr>
            <w:r>
              <w:rPr>
                <w:rFonts w:ascii="Arial"/>
                <w:spacing w:val="-2"/>
              </w:rPr>
              <w:t>country</w:t>
            </w:r>
          </w:p>
        </w:tc>
      </w:tr>
      <w:tr w:rsidR="00043761" w14:paraId="1BEE9D72" w14:textId="77777777">
        <w:trPr>
          <w:trHeight w:val="253"/>
        </w:trPr>
        <w:tc>
          <w:tcPr>
            <w:tcW w:w="1872" w:type="dxa"/>
          </w:tcPr>
          <w:p w14:paraId="322B798C" w14:textId="77777777" w:rsidR="00043761" w:rsidRDefault="00000000">
            <w:pPr>
              <w:pStyle w:val="TableParagraph"/>
              <w:spacing w:line="234" w:lineRule="exact"/>
              <w:ind w:left="14" w:right="2"/>
              <w:jc w:val="center"/>
              <w:rPr>
                <w:rFonts w:ascii="Arial"/>
              </w:rPr>
            </w:pPr>
            <w:r>
              <w:rPr>
                <w:rFonts w:ascii="Arial"/>
                <w:spacing w:val="-2"/>
              </w:rPr>
              <w:t>course</w:t>
            </w:r>
          </w:p>
        </w:tc>
        <w:tc>
          <w:tcPr>
            <w:tcW w:w="1867" w:type="dxa"/>
          </w:tcPr>
          <w:p w14:paraId="48E2CAD2" w14:textId="77777777" w:rsidR="00043761" w:rsidRDefault="00000000">
            <w:pPr>
              <w:pStyle w:val="TableParagraph"/>
              <w:spacing w:line="234" w:lineRule="exact"/>
              <w:ind w:left="9" w:right="2"/>
              <w:jc w:val="center"/>
              <w:rPr>
                <w:rFonts w:ascii="Arial"/>
              </w:rPr>
            </w:pPr>
            <w:r>
              <w:rPr>
                <w:rFonts w:ascii="Arial"/>
                <w:spacing w:val="-2"/>
              </w:rPr>
              <w:t>different</w:t>
            </w:r>
          </w:p>
        </w:tc>
        <w:tc>
          <w:tcPr>
            <w:tcW w:w="1872" w:type="dxa"/>
          </w:tcPr>
          <w:p w14:paraId="3F8BC7C2" w14:textId="77777777" w:rsidR="00043761" w:rsidRDefault="00000000">
            <w:pPr>
              <w:pStyle w:val="TableParagraph"/>
              <w:spacing w:line="234" w:lineRule="exact"/>
              <w:ind w:left="14" w:right="2"/>
              <w:jc w:val="center"/>
              <w:rPr>
                <w:rFonts w:ascii="Arial"/>
              </w:rPr>
            </w:pPr>
            <w:r>
              <w:rPr>
                <w:rFonts w:ascii="Arial"/>
                <w:spacing w:val="-5"/>
              </w:rPr>
              <w:t>do</w:t>
            </w:r>
          </w:p>
        </w:tc>
        <w:tc>
          <w:tcPr>
            <w:tcW w:w="1867" w:type="dxa"/>
          </w:tcPr>
          <w:p w14:paraId="707B45C6" w14:textId="77777777" w:rsidR="00043761" w:rsidRDefault="00000000">
            <w:pPr>
              <w:pStyle w:val="TableParagraph"/>
              <w:spacing w:line="234" w:lineRule="exact"/>
              <w:ind w:left="9" w:right="1"/>
              <w:jc w:val="center"/>
              <w:rPr>
                <w:rFonts w:ascii="Arial"/>
              </w:rPr>
            </w:pPr>
            <w:r>
              <w:rPr>
                <w:rFonts w:ascii="Arial"/>
                <w:spacing w:val="-4"/>
              </w:rPr>
              <w:t>does</w:t>
            </w:r>
          </w:p>
        </w:tc>
        <w:tc>
          <w:tcPr>
            <w:tcW w:w="1872" w:type="dxa"/>
          </w:tcPr>
          <w:p w14:paraId="4430B723" w14:textId="77777777" w:rsidR="00043761" w:rsidRDefault="00000000">
            <w:pPr>
              <w:pStyle w:val="TableParagraph"/>
              <w:spacing w:line="234" w:lineRule="exact"/>
              <w:ind w:left="14" w:right="1"/>
              <w:jc w:val="center"/>
              <w:rPr>
                <w:rFonts w:ascii="Arial"/>
              </w:rPr>
            </w:pPr>
            <w:r>
              <w:rPr>
                <w:rFonts w:ascii="Arial"/>
                <w:spacing w:val="-4"/>
              </w:rPr>
              <w:t>down</w:t>
            </w:r>
          </w:p>
        </w:tc>
      </w:tr>
      <w:tr w:rsidR="00043761" w14:paraId="057BE581" w14:textId="77777777">
        <w:trPr>
          <w:trHeight w:val="254"/>
        </w:trPr>
        <w:tc>
          <w:tcPr>
            <w:tcW w:w="1872" w:type="dxa"/>
          </w:tcPr>
          <w:p w14:paraId="2C1AEF30" w14:textId="77777777" w:rsidR="00043761" w:rsidRDefault="00000000">
            <w:pPr>
              <w:pStyle w:val="TableParagraph"/>
              <w:spacing w:line="234" w:lineRule="exact"/>
              <w:ind w:left="14" w:right="2"/>
              <w:jc w:val="center"/>
              <w:rPr>
                <w:rFonts w:ascii="Arial"/>
              </w:rPr>
            </w:pPr>
            <w:r>
              <w:rPr>
                <w:rFonts w:ascii="Arial"/>
                <w:spacing w:val="-2"/>
              </w:rPr>
              <w:t>during</w:t>
            </w:r>
          </w:p>
        </w:tc>
        <w:tc>
          <w:tcPr>
            <w:tcW w:w="1867" w:type="dxa"/>
          </w:tcPr>
          <w:p w14:paraId="2056D6F0" w14:textId="77777777" w:rsidR="00043761" w:rsidRDefault="00000000">
            <w:pPr>
              <w:pStyle w:val="TableParagraph"/>
              <w:spacing w:line="234" w:lineRule="exact"/>
              <w:ind w:left="9" w:right="2"/>
              <w:jc w:val="center"/>
              <w:rPr>
                <w:rFonts w:ascii="Arial"/>
              </w:rPr>
            </w:pPr>
            <w:r>
              <w:rPr>
                <w:rFonts w:ascii="Arial"/>
                <w:spacing w:val="-4"/>
              </w:rPr>
              <w:t>each</w:t>
            </w:r>
          </w:p>
        </w:tc>
        <w:tc>
          <w:tcPr>
            <w:tcW w:w="1872" w:type="dxa"/>
          </w:tcPr>
          <w:p w14:paraId="3E806824" w14:textId="77777777" w:rsidR="00043761" w:rsidRDefault="00000000">
            <w:pPr>
              <w:pStyle w:val="TableParagraph"/>
              <w:spacing w:line="234" w:lineRule="exact"/>
              <w:ind w:left="14" w:right="1"/>
              <w:jc w:val="center"/>
              <w:rPr>
                <w:rFonts w:ascii="Arial"/>
              </w:rPr>
            </w:pPr>
            <w:r>
              <w:rPr>
                <w:rFonts w:ascii="Arial"/>
                <w:spacing w:val="-2"/>
              </w:rPr>
              <w:t>early</w:t>
            </w:r>
          </w:p>
        </w:tc>
        <w:tc>
          <w:tcPr>
            <w:tcW w:w="1867" w:type="dxa"/>
          </w:tcPr>
          <w:p w14:paraId="5F27F455" w14:textId="77777777" w:rsidR="00043761" w:rsidRDefault="00000000">
            <w:pPr>
              <w:pStyle w:val="TableParagraph"/>
              <w:spacing w:line="234" w:lineRule="exact"/>
              <w:ind w:left="9" w:right="1"/>
              <w:jc w:val="center"/>
              <w:rPr>
                <w:rFonts w:ascii="Arial"/>
              </w:rPr>
            </w:pPr>
            <w:r>
              <w:rPr>
                <w:rFonts w:ascii="Arial"/>
                <w:spacing w:val="-2"/>
              </w:rPr>
              <w:t>earth</w:t>
            </w:r>
          </w:p>
        </w:tc>
        <w:tc>
          <w:tcPr>
            <w:tcW w:w="1872" w:type="dxa"/>
          </w:tcPr>
          <w:p w14:paraId="1AD5571E" w14:textId="77777777" w:rsidR="00043761" w:rsidRDefault="00000000">
            <w:pPr>
              <w:pStyle w:val="TableParagraph"/>
              <w:spacing w:line="234" w:lineRule="exact"/>
              <w:ind w:left="14" w:right="1"/>
              <w:jc w:val="center"/>
              <w:rPr>
                <w:rFonts w:ascii="Arial"/>
              </w:rPr>
            </w:pPr>
            <w:r>
              <w:rPr>
                <w:rFonts w:ascii="Arial"/>
                <w:spacing w:val="-5"/>
              </w:rPr>
              <w:t>end</w:t>
            </w:r>
          </w:p>
        </w:tc>
      </w:tr>
      <w:tr w:rsidR="00043761" w14:paraId="520E188F" w14:textId="77777777">
        <w:trPr>
          <w:trHeight w:val="249"/>
        </w:trPr>
        <w:tc>
          <w:tcPr>
            <w:tcW w:w="1872" w:type="dxa"/>
          </w:tcPr>
          <w:p w14:paraId="7D2043E7" w14:textId="77777777" w:rsidR="00043761" w:rsidRDefault="00000000">
            <w:pPr>
              <w:pStyle w:val="TableParagraph"/>
              <w:spacing w:line="229" w:lineRule="exact"/>
              <w:ind w:left="14" w:right="2"/>
              <w:jc w:val="center"/>
              <w:rPr>
                <w:rFonts w:ascii="Arial"/>
              </w:rPr>
            </w:pPr>
            <w:r>
              <w:rPr>
                <w:rFonts w:ascii="Arial"/>
                <w:spacing w:val="-2"/>
              </w:rPr>
              <w:t>enough</w:t>
            </w:r>
          </w:p>
        </w:tc>
        <w:tc>
          <w:tcPr>
            <w:tcW w:w="1867" w:type="dxa"/>
          </w:tcPr>
          <w:p w14:paraId="59D9DE0B" w14:textId="77777777" w:rsidR="00043761" w:rsidRDefault="00000000">
            <w:pPr>
              <w:pStyle w:val="TableParagraph"/>
              <w:spacing w:line="229" w:lineRule="exact"/>
              <w:ind w:left="9" w:right="2"/>
              <w:jc w:val="center"/>
              <w:rPr>
                <w:rFonts w:ascii="Arial"/>
              </w:rPr>
            </w:pPr>
            <w:r>
              <w:rPr>
                <w:rFonts w:ascii="Arial"/>
                <w:spacing w:val="-4"/>
              </w:rPr>
              <w:t>even</w:t>
            </w:r>
          </w:p>
        </w:tc>
        <w:tc>
          <w:tcPr>
            <w:tcW w:w="1872" w:type="dxa"/>
          </w:tcPr>
          <w:p w14:paraId="16281FD8" w14:textId="77777777" w:rsidR="00043761" w:rsidRDefault="00000000">
            <w:pPr>
              <w:pStyle w:val="TableParagraph"/>
              <w:spacing w:line="229" w:lineRule="exact"/>
              <w:ind w:left="14" w:right="2"/>
              <w:jc w:val="center"/>
              <w:rPr>
                <w:rFonts w:ascii="Arial"/>
              </w:rPr>
            </w:pPr>
            <w:r>
              <w:rPr>
                <w:rFonts w:ascii="Arial"/>
                <w:spacing w:val="-4"/>
              </w:rPr>
              <w:t>ever</w:t>
            </w:r>
          </w:p>
        </w:tc>
        <w:tc>
          <w:tcPr>
            <w:tcW w:w="1867" w:type="dxa"/>
          </w:tcPr>
          <w:p w14:paraId="1C5A5EC3" w14:textId="77777777" w:rsidR="00043761" w:rsidRDefault="00000000">
            <w:pPr>
              <w:pStyle w:val="TableParagraph"/>
              <w:spacing w:line="229" w:lineRule="exact"/>
              <w:ind w:left="9" w:right="1"/>
              <w:jc w:val="center"/>
              <w:rPr>
                <w:rFonts w:ascii="Arial"/>
              </w:rPr>
            </w:pPr>
            <w:r>
              <w:rPr>
                <w:rFonts w:ascii="Arial"/>
                <w:spacing w:val="-5"/>
              </w:rPr>
              <w:t>eye</w:t>
            </w:r>
          </w:p>
        </w:tc>
        <w:tc>
          <w:tcPr>
            <w:tcW w:w="1872" w:type="dxa"/>
          </w:tcPr>
          <w:p w14:paraId="51F228A5" w14:textId="77777777" w:rsidR="00043761" w:rsidRDefault="00000000">
            <w:pPr>
              <w:pStyle w:val="TableParagraph"/>
              <w:spacing w:line="229" w:lineRule="exact"/>
              <w:ind w:left="14" w:right="1"/>
              <w:jc w:val="center"/>
              <w:rPr>
                <w:rFonts w:ascii="Arial"/>
              </w:rPr>
            </w:pPr>
            <w:r>
              <w:rPr>
                <w:rFonts w:ascii="Arial"/>
                <w:spacing w:val="-4"/>
              </w:rPr>
              <w:t>face</w:t>
            </w:r>
          </w:p>
        </w:tc>
      </w:tr>
      <w:tr w:rsidR="00043761" w14:paraId="06A2F493" w14:textId="77777777">
        <w:trPr>
          <w:trHeight w:val="253"/>
        </w:trPr>
        <w:tc>
          <w:tcPr>
            <w:tcW w:w="1872" w:type="dxa"/>
          </w:tcPr>
          <w:p w14:paraId="01D0FEE5" w14:textId="77777777" w:rsidR="00043761" w:rsidRDefault="00000000">
            <w:pPr>
              <w:pStyle w:val="TableParagraph"/>
              <w:spacing w:line="234" w:lineRule="exact"/>
              <w:ind w:left="14" w:right="2"/>
              <w:jc w:val="center"/>
              <w:rPr>
                <w:rFonts w:ascii="Arial"/>
              </w:rPr>
            </w:pPr>
            <w:r>
              <w:rPr>
                <w:rFonts w:ascii="Arial"/>
                <w:spacing w:val="-2"/>
              </w:rPr>
              <w:t>family</w:t>
            </w:r>
          </w:p>
        </w:tc>
        <w:tc>
          <w:tcPr>
            <w:tcW w:w="1867" w:type="dxa"/>
          </w:tcPr>
          <w:p w14:paraId="49CF3B9B" w14:textId="77777777" w:rsidR="00043761" w:rsidRDefault="00000000">
            <w:pPr>
              <w:pStyle w:val="TableParagraph"/>
              <w:spacing w:line="234" w:lineRule="exact"/>
              <w:ind w:left="9" w:right="2"/>
              <w:jc w:val="center"/>
              <w:rPr>
                <w:rFonts w:ascii="Arial"/>
              </w:rPr>
            </w:pPr>
            <w:r>
              <w:rPr>
                <w:rFonts w:ascii="Arial"/>
                <w:spacing w:val="-5"/>
              </w:rPr>
              <w:t>far</w:t>
            </w:r>
          </w:p>
        </w:tc>
        <w:tc>
          <w:tcPr>
            <w:tcW w:w="1872" w:type="dxa"/>
          </w:tcPr>
          <w:p w14:paraId="2E2E8DCB" w14:textId="77777777" w:rsidR="00043761" w:rsidRDefault="00000000">
            <w:pPr>
              <w:pStyle w:val="TableParagraph"/>
              <w:spacing w:line="234" w:lineRule="exact"/>
              <w:ind w:left="14" w:right="2"/>
              <w:jc w:val="center"/>
              <w:rPr>
                <w:rFonts w:ascii="Arial"/>
              </w:rPr>
            </w:pPr>
            <w:r>
              <w:rPr>
                <w:rFonts w:ascii="Arial"/>
                <w:spacing w:val="-4"/>
              </w:rPr>
              <w:t>feel</w:t>
            </w:r>
          </w:p>
        </w:tc>
        <w:tc>
          <w:tcPr>
            <w:tcW w:w="1867" w:type="dxa"/>
          </w:tcPr>
          <w:p w14:paraId="4B025F1D" w14:textId="77777777" w:rsidR="00043761" w:rsidRDefault="00000000">
            <w:pPr>
              <w:pStyle w:val="TableParagraph"/>
              <w:spacing w:line="234" w:lineRule="exact"/>
              <w:ind w:left="9" w:right="1"/>
              <w:jc w:val="center"/>
              <w:rPr>
                <w:rFonts w:ascii="Arial"/>
              </w:rPr>
            </w:pPr>
            <w:r>
              <w:rPr>
                <w:rFonts w:ascii="Arial"/>
                <w:spacing w:val="-5"/>
              </w:rPr>
              <w:t>few</w:t>
            </w:r>
          </w:p>
        </w:tc>
        <w:tc>
          <w:tcPr>
            <w:tcW w:w="1872" w:type="dxa"/>
          </w:tcPr>
          <w:p w14:paraId="3507C87B" w14:textId="77777777" w:rsidR="00043761" w:rsidRDefault="00000000">
            <w:pPr>
              <w:pStyle w:val="TableParagraph"/>
              <w:spacing w:line="234" w:lineRule="exact"/>
              <w:ind w:left="14" w:right="1"/>
              <w:jc w:val="center"/>
              <w:rPr>
                <w:rFonts w:ascii="Arial"/>
              </w:rPr>
            </w:pPr>
            <w:r>
              <w:rPr>
                <w:rFonts w:ascii="Arial"/>
                <w:spacing w:val="-2"/>
              </w:rPr>
              <w:t>finally</w:t>
            </w:r>
          </w:p>
        </w:tc>
      </w:tr>
      <w:tr w:rsidR="00043761" w14:paraId="692ACD8A" w14:textId="77777777">
        <w:trPr>
          <w:trHeight w:val="253"/>
        </w:trPr>
        <w:tc>
          <w:tcPr>
            <w:tcW w:w="1872" w:type="dxa"/>
          </w:tcPr>
          <w:p w14:paraId="348D4F5E" w14:textId="77777777" w:rsidR="00043761" w:rsidRDefault="00000000">
            <w:pPr>
              <w:pStyle w:val="TableParagraph"/>
              <w:spacing w:line="234" w:lineRule="exact"/>
              <w:ind w:left="14" w:right="2"/>
              <w:jc w:val="center"/>
              <w:rPr>
                <w:rFonts w:ascii="Arial"/>
              </w:rPr>
            </w:pPr>
            <w:r>
              <w:rPr>
                <w:rFonts w:ascii="Arial"/>
                <w:spacing w:val="-4"/>
              </w:rPr>
              <w:t>find</w:t>
            </w:r>
          </w:p>
        </w:tc>
        <w:tc>
          <w:tcPr>
            <w:tcW w:w="1867" w:type="dxa"/>
          </w:tcPr>
          <w:p w14:paraId="2C2AAA2F" w14:textId="77777777" w:rsidR="00043761" w:rsidRDefault="00000000">
            <w:pPr>
              <w:pStyle w:val="TableParagraph"/>
              <w:spacing w:line="234" w:lineRule="exact"/>
              <w:ind w:left="9" w:right="1"/>
              <w:jc w:val="center"/>
              <w:rPr>
                <w:rFonts w:ascii="Arial"/>
              </w:rPr>
            </w:pPr>
            <w:r>
              <w:rPr>
                <w:rFonts w:ascii="Arial"/>
                <w:spacing w:val="-2"/>
              </w:rPr>
              <w:t>follow</w:t>
            </w:r>
          </w:p>
        </w:tc>
        <w:tc>
          <w:tcPr>
            <w:tcW w:w="1872" w:type="dxa"/>
          </w:tcPr>
          <w:p w14:paraId="7BCF892A" w14:textId="77777777" w:rsidR="00043761" w:rsidRDefault="00000000">
            <w:pPr>
              <w:pStyle w:val="TableParagraph"/>
              <w:spacing w:line="234" w:lineRule="exact"/>
              <w:ind w:left="14" w:right="1"/>
              <w:jc w:val="center"/>
              <w:rPr>
                <w:rFonts w:ascii="Arial"/>
              </w:rPr>
            </w:pPr>
            <w:r>
              <w:rPr>
                <w:rFonts w:ascii="Arial"/>
                <w:spacing w:val="-4"/>
              </w:rPr>
              <w:t>food</w:t>
            </w:r>
          </w:p>
        </w:tc>
        <w:tc>
          <w:tcPr>
            <w:tcW w:w="1867" w:type="dxa"/>
          </w:tcPr>
          <w:p w14:paraId="63CE0405" w14:textId="77777777" w:rsidR="00043761" w:rsidRDefault="00000000">
            <w:pPr>
              <w:pStyle w:val="TableParagraph"/>
              <w:spacing w:line="234" w:lineRule="exact"/>
              <w:ind w:left="9" w:right="1"/>
              <w:jc w:val="center"/>
              <w:rPr>
                <w:rFonts w:ascii="Arial"/>
              </w:rPr>
            </w:pPr>
            <w:r>
              <w:rPr>
                <w:rFonts w:ascii="Arial"/>
                <w:spacing w:val="-2"/>
              </w:rPr>
              <w:t>friend</w:t>
            </w:r>
          </w:p>
        </w:tc>
        <w:tc>
          <w:tcPr>
            <w:tcW w:w="1872" w:type="dxa"/>
          </w:tcPr>
          <w:p w14:paraId="717D2614" w14:textId="77777777" w:rsidR="00043761" w:rsidRDefault="00000000">
            <w:pPr>
              <w:pStyle w:val="TableParagraph"/>
              <w:spacing w:line="234" w:lineRule="exact"/>
              <w:ind w:left="14" w:right="1"/>
              <w:jc w:val="center"/>
              <w:rPr>
                <w:rFonts w:ascii="Arial"/>
              </w:rPr>
            </w:pPr>
            <w:r>
              <w:rPr>
                <w:rFonts w:ascii="Arial"/>
                <w:spacing w:val="-4"/>
              </w:rPr>
              <w:t>full</w:t>
            </w:r>
          </w:p>
        </w:tc>
      </w:tr>
      <w:tr w:rsidR="00043761" w14:paraId="125F591F" w14:textId="77777777">
        <w:trPr>
          <w:trHeight w:val="254"/>
        </w:trPr>
        <w:tc>
          <w:tcPr>
            <w:tcW w:w="1872" w:type="dxa"/>
          </w:tcPr>
          <w:p w14:paraId="2A1C2623" w14:textId="77777777" w:rsidR="00043761" w:rsidRDefault="00000000">
            <w:pPr>
              <w:pStyle w:val="TableParagraph"/>
              <w:spacing w:line="234" w:lineRule="exact"/>
              <w:ind w:left="14" w:right="2"/>
              <w:jc w:val="center"/>
              <w:rPr>
                <w:rFonts w:ascii="Arial"/>
              </w:rPr>
            </w:pPr>
            <w:r>
              <w:rPr>
                <w:rFonts w:ascii="Arial"/>
                <w:spacing w:val="-4"/>
              </w:rPr>
              <w:t>game</w:t>
            </w:r>
          </w:p>
        </w:tc>
        <w:tc>
          <w:tcPr>
            <w:tcW w:w="1867" w:type="dxa"/>
          </w:tcPr>
          <w:p w14:paraId="14EFE1FC" w14:textId="77777777" w:rsidR="00043761" w:rsidRDefault="00000000">
            <w:pPr>
              <w:pStyle w:val="TableParagraph"/>
              <w:spacing w:line="234" w:lineRule="exact"/>
              <w:ind w:left="9" w:right="2"/>
              <w:jc w:val="center"/>
              <w:rPr>
                <w:rFonts w:ascii="Arial"/>
              </w:rPr>
            </w:pPr>
            <w:r>
              <w:rPr>
                <w:rFonts w:ascii="Arial"/>
                <w:spacing w:val="-4"/>
              </w:rPr>
              <w:t>gave</w:t>
            </w:r>
          </w:p>
        </w:tc>
        <w:tc>
          <w:tcPr>
            <w:tcW w:w="1872" w:type="dxa"/>
          </w:tcPr>
          <w:p w14:paraId="51BD4F25" w14:textId="77777777" w:rsidR="00043761" w:rsidRDefault="00000000">
            <w:pPr>
              <w:pStyle w:val="TableParagraph"/>
              <w:spacing w:line="234" w:lineRule="exact"/>
              <w:ind w:left="14" w:right="2"/>
              <w:jc w:val="center"/>
              <w:rPr>
                <w:rFonts w:ascii="Arial"/>
              </w:rPr>
            </w:pPr>
            <w:r>
              <w:rPr>
                <w:rFonts w:ascii="Arial"/>
                <w:spacing w:val="-5"/>
              </w:rPr>
              <w:t>get</w:t>
            </w:r>
          </w:p>
        </w:tc>
        <w:tc>
          <w:tcPr>
            <w:tcW w:w="1867" w:type="dxa"/>
          </w:tcPr>
          <w:p w14:paraId="66922D09" w14:textId="77777777" w:rsidR="00043761" w:rsidRDefault="00000000">
            <w:pPr>
              <w:pStyle w:val="TableParagraph"/>
              <w:spacing w:line="234" w:lineRule="exact"/>
              <w:ind w:left="9" w:right="1"/>
              <w:jc w:val="center"/>
              <w:rPr>
                <w:rFonts w:ascii="Arial"/>
              </w:rPr>
            </w:pPr>
            <w:r>
              <w:rPr>
                <w:rFonts w:ascii="Arial"/>
                <w:spacing w:val="-4"/>
              </w:rPr>
              <w:t>girl</w:t>
            </w:r>
          </w:p>
        </w:tc>
        <w:tc>
          <w:tcPr>
            <w:tcW w:w="1872" w:type="dxa"/>
          </w:tcPr>
          <w:p w14:paraId="10D69002" w14:textId="77777777" w:rsidR="00043761" w:rsidRDefault="00000000">
            <w:pPr>
              <w:pStyle w:val="TableParagraph"/>
              <w:spacing w:line="234" w:lineRule="exact"/>
              <w:ind w:left="14" w:right="1"/>
              <w:jc w:val="center"/>
              <w:rPr>
                <w:rFonts w:ascii="Arial"/>
              </w:rPr>
            </w:pPr>
            <w:r>
              <w:rPr>
                <w:rFonts w:ascii="Arial"/>
                <w:spacing w:val="-4"/>
              </w:rPr>
              <w:t>give</w:t>
            </w:r>
          </w:p>
        </w:tc>
      </w:tr>
      <w:tr w:rsidR="00043761" w14:paraId="39F56FB4" w14:textId="77777777">
        <w:trPr>
          <w:trHeight w:val="249"/>
        </w:trPr>
        <w:tc>
          <w:tcPr>
            <w:tcW w:w="1872" w:type="dxa"/>
          </w:tcPr>
          <w:p w14:paraId="6EEABD2C" w14:textId="77777777" w:rsidR="00043761" w:rsidRDefault="00000000">
            <w:pPr>
              <w:pStyle w:val="TableParagraph"/>
              <w:spacing w:line="229" w:lineRule="exact"/>
              <w:ind w:left="14" w:right="2"/>
              <w:jc w:val="center"/>
              <w:rPr>
                <w:rFonts w:ascii="Arial"/>
              </w:rPr>
            </w:pPr>
            <w:r>
              <w:rPr>
                <w:rFonts w:ascii="Arial"/>
                <w:spacing w:val="-5"/>
              </w:rPr>
              <w:t>go</w:t>
            </w:r>
          </w:p>
        </w:tc>
        <w:tc>
          <w:tcPr>
            <w:tcW w:w="1867" w:type="dxa"/>
          </w:tcPr>
          <w:p w14:paraId="3E6822B1" w14:textId="77777777" w:rsidR="00043761" w:rsidRDefault="00000000">
            <w:pPr>
              <w:pStyle w:val="TableParagraph"/>
              <w:spacing w:line="229" w:lineRule="exact"/>
              <w:ind w:left="9" w:right="2"/>
              <w:jc w:val="center"/>
              <w:rPr>
                <w:rFonts w:ascii="Arial"/>
              </w:rPr>
            </w:pPr>
            <w:r>
              <w:rPr>
                <w:rFonts w:ascii="Arial"/>
                <w:spacing w:val="-4"/>
              </w:rPr>
              <w:t>good</w:t>
            </w:r>
          </w:p>
        </w:tc>
        <w:tc>
          <w:tcPr>
            <w:tcW w:w="1872" w:type="dxa"/>
          </w:tcPr>
          <w:p w14:paraId="3C07B4BF" w14:textId="77777777" w:rsidR="00043761" w:rsidRDefault="00000000">
            <w:pPr>
              <w:pStyle w:val="TableParagraph"/>
              <w:spacing w:line="229" w:lineRule="exact"/>
              <w:ind w:left="14" w:right="2"/>
              <w:jc w:val="center"/>
              <w:rPr>
                <w:rFonts w:ascii="Arial"/>
              </w:rPr>
            </w:pPr>
            <w:r>
              <w:rPr>
                <w:rFonts w:ascii="Arial"/>
                <w:spacing w:val="-5"/>
              </w:rPr>
              <w:t>got</w:t>
            </w:r>
          </w:p>
        </w:tc>
        <w:tc>
          <w:tcPr>
            <w:tcW w:w="1867" w:type="dxa"/>
          </w:tcPr>
          <w:p w14:paraId="0EADD211" w14:textId="77777777" w:rsidR="00043761" w:rsidRDefault="00000000">
            <w:pPr>
              <w:pStyle w:val="TableParagraph"/>
              <w:spacing w:line="229" w:lineRule="exact"/>
              <w:ind w:left="9" w:right="1"/>
              <w:jc w:val="center"/>
              <w:rPr>
                <w:rFonts w:ascii="Arial"/>
              </w:rPr>
            </w:pPr>
            <w:r>
              <w:rPr>
                <w:rFonts w:ascii="Arial"/>
                <w:spacing w:val="-2"/>
              </w:rPr>
              <w:t>great</w:t>
            </w:r>
          </w:p>
        </w:tc>
        <w:tc>
          <w:tcPr>
            <w:tcW w:w="1872" w:type="dxa"/>
          </w:tcPr>
          <w:p w14:paraId="3D607F03" w14:textId="77777777" w:rsidR="00043761" w:rsidRDefault="00000000">
            <w:pPr>
              <w:pStyle w:val="TableParagraph"/>
              <w:spacing w:line="229" w:lineRule="exact"/>
              <w:ind w:left="14" w:right="1"/>
              <w:jc w:val="center"/>
              <w:rPr>
                <w:rFonts w:ascii="Arial"/>
              </w:rPr>
            </w:pPr>
            <w:r>
              <w:rPr>
                <w:rFonts w:ascii="Arial"/>
                <w:spacing w:val="-5"/>
              </w:rPr>
              <w:t>had</w:t>
            </w:r>
          </w:p>
        </w:tc>
      </w:tr>
      <w:tr w:rsidR="00043761" w14:paraId="1D241607" w14:textId="77777777">
        <w:trPr>
          <w:trHeight w:val="253"/>
        </w:trPr>
        <w:tc>
          <w:tcPr>
            <w:tcW w:w="1872" w:type="dxa"/>
          </w:tcPr>
          <w:p w14:paraId="17CB2F86" w14:textId="77777777" w:rsidR="00043761" w:rsidRDefault="00000000">
            <w:pPr>
              <w:pStyle w:val="TableParagraph"/>
              <w:spacing w:line="234" w:lineRule="exact"/>
              <w:ind w:left="14" w:right="2"/>
              <w:jc w:val="center"/>
              <w:rPr>
                <w:rFonts w:ascii="Arial"/>
              </w:rPr>
            </w:pPr>
            <w:r>
              <w:rPr>
                <w:rFonts w:ascii="Arial"/>
                <w:spacing w:val="-4"/>
              </w:rPr>
              <w:t>hand</w:t>
            </w:r>
          </w:p>
        </w:tc>
        <w:tc>
          <w:tcPr>
            <w:tcW w:w="1867" w:type="dxa"/>
          </w:tcPr>
          <w:p w14:paraId="68EAE711" w14:textId="77777777" w:rsidR="00043761" w:rsidRDefault="00000000">
            <w:pPr>
              <w:pStyle w:val="TableParagraph"/>
              <w:spacing w:line="234" w:lineRule="exact"/>
              <w:ind w:left="9" w:right="1"/>
              <w:jc w:val="center"/>
              <w:rPr>
                <w:rFonts w:ascii="Arial"/>
              </w:rPr>
            </w:pPr>
            <w:r>
              <w:rPr>
                <w:rFonts w:ascii="Arial"/>
                <w:spacing w:val="-4"/>
              </w:rPr>
              <w:t>hard</w:t>
            </w:r>
          </w:p>
        </w:tc>
        <w:tc>
          <w:tcPr>
            <w:tcW w:w="1872" w:type="dxa"/>
          </w:tcPr>
          <w:p w14:paraId="16AF6AA5" w14:textId="77777777" w:rsidR="00043761" w:rsidRDefault="00000000">
            <w:pPr>
              <w:pStyle w:val="TableParagraph"/>
              <w:spacing w:line="234" w:lineRule="exact"/>
              <w:ind w:left="14" w:right="2"/>
              <w:jc w:val="center"/>
              <w:rPr>
                <w:rFonts w:ascii="Arial"/>
              </w:rPr>
            </w:pPr>
            <w:r>
              <w:rPr>
                <w:rFonts w:ascii="Arial"/>
                <w:spacing w:val="-5"/>
              </w:rPr>
              <w:t>has</w:t>
            </w:r>
          </w:p>
        </w:tc>
        <w:tc>
          <w:tcPr>
            <w:tcW w:w="1867" w:type="dxa"/>
          </w:tcPr>
          <w:p w14:paraId="629AEBE5" w14:textId="77777777" w:rsidR="00043761" w:rsidRDefault="00000000">
            <w:pPr>
              <w:pStyle w:val="TableParagraph"/>
              <w:spacing w:line="234" w:lineRule="exact"/>
              <w:ind w:left="9" w:right="1"/>
              <w:jc w:val="center"/>
              <w:rPr>
                <w:rFonts w:ascii="Arial"/>
              </w:rPr>
            </w:pPr>
            <w:r>
              <w:rPr>
                <w:rFonts w:ascii="Arial"/>
                <w:spacing w:val="-4"/>
              </w:rPr>
              <w:t>have</w:t>
            </w:r>
          </w:p>
        </w:tc>
        <w:tc>
          <w:tcPr>
            <w:tcW w:w="1872" w:type="dxa"/>
          </w:tcPr>
          <w:p w14:paraId="6C58939E" w14:textId="77777777" w:rsidR="00043761" w:rsidRDefault="00000000">
            <w:pPr>
              <w:pStyle w:val="TableParagraph"/>
              <w:spacing w:line="234" w:lineRule="exact"/>
              <w:ind w:left="14" w:right="1"/>
              <w:jc w:val="center"/>
              <w:rPr>
                <w:rFonts w:ascii="Arial"/>
              </w:rPr>
            </w:pPr>
            <w:r>
              <w:rPr>
                <w:rFonts w:ascii="Arial"/>
                <w:spacing w:val="-5"/>
              </w:rPr>
              <w:t>he</w:t>
            </w:r>
          </w:p>
        </w:tc>
      </w:tr>
      <w:tr w:rsidR="00043761" w14:paraId="746EF408" w14:textId="77777777">
        <w:trPr>
          <w:trHeight w:val="254"/>
        </w:trPr>
        <w:tc>
          <w:tcPr>
            <w:tcW w:w="1872" w:type="dxa"/>
          </w:tcPr>
          <w:p w14:paraId="0C6DC750" w14:textId="77777777" w:rsidR="00043761" w:rsidRDefault="00000000">
            <w:pPr>
              <w:pStyle w:val="TableParagraph"/>
              <w:spacing w:line="234" w:lineRule="exact"/>
              <w:ind w:left="14" w:right="2"/>
              <w:jc w:val="center"/>
              <w:rPr>
                <w:rFonts w:ascii="Arial"/>
              </w:rPr>
            </w:pPr>
            <w:r>
              <w:rPr>
                <w:rFonts w:ascii="Arial"/>
                <w:spacing w:val="-4"/>
              </w:rPr>
              <w:t>head</w:t>
            </w:r>
          </w:p>
        </w:tc>
        <w:tc>
          <w:tcPr>
            <w:tcW w:w="1867" w:type="dxa"/>
          </w:tcPr>
          <w:p w14:paraId="6A840773" w14:textId="77777777" w:rsidR="00043761" w:rsidRDefault="00000000">
            <w:pPr>
              <w:pStyle w:val="TableParagraph"/>
              <w:spacing w:line="234" w:lineRule="exact"/>
              <w:ind w:left="9" w:right="2"/>
              <w:jc w:val="center"/>
              <w:rPr>
                <w:rFonts w:ascii="Arial"/>
              </w:rPr>
            </w:pPr>
            <w:r>
              <w:rPr>
                <w:rFonts w:ascii="Arial"/>
                <w:spacing w:val="-4"/>
              </w:rPr>
              <w:t>hear</w:t>
            </w:r>
          </w:p>
        </w:tc>
        <w:tc>
          <w:tcPr>
            <w:tcW w:w="1872" w:type="dxa"/>
          </w:tcPr>
          <w:p w14:paraId="661EBA3D" w14:textId="77777777" w:rsidR="00043761" w:rsidRDefault="00000000">
            <w:pPr>
              <w:pStyle w:val="TableParagraph"/>
              <w:spacing w:line="234" w:lineRule="exact"/>
              <w:ind w:left="14" w:right="1"/>
              <w:jc w:val="center"/>
              <w:rPr>
                <w:rFonts w:ascii="Arial"/>
              </w:rPr>
            </w:pPr>
            <w:r>
              <w:rPr>
                <w:rFonts w:ascii="Arial"/>
                <w:spacing w:val="-4"/>
              </w:rPr>
              <w:t>help</w:t>
            </w:r>
          </w:p>
        </w:tc>
        <w:tc>
          <w:tcPr>
            <w:tcW w:w="1867" w:type="dxa"/>
          </w:tcPr>
          <w:p w14:paraId="43DBB2D7" w14:textId="77777777" w:rsidR="00043761" w:rsidRDefault="00000000">
            <w:pPr>
              <w:pStyle w:val="TableParagraph"/>
              <w:spacing w:line="234" w:lineRule="exact"/>
              <w:ind w:left="9" w:right="1"/>
              <w:jc w:val="center"/>
              <w:rPr>
                <w:rFonts w:ascii="Arial"/>
              </w:rPr>
            </w:pPr>
            <w:r>
              <w:rPr>
                <w:rFonts w:ascii="Arial"/>
                <w:spacing w:val="-4"/>
              </w:rPr>
              <w:t>high</w:t>
            </w:r>
          </w:p>
        </w:tc>
        <w:tc>
          <w:tcPr>
            <w:tcW w:w="1872" w:type="dxa"/>
          </w:tcPr>
          <w:p w14:paraId="5E68C589" w14:textId="77777777" w:rsidR="00043761" w:rsidRDefault="00000000">
            <w:pPr>
              <w:pStyle w:val="TableParagraph"/>
              <w:spacing w:line="234" w:lineRule="exact"/>
              <w:ind w:left="14" w:right="1"/>
              <w:jc w:val="center"/>
              <w:rPr>
                <w:rFonts w:ascii="Arial"/>
              </w:rPr>
            </w:pPr>
            <w:r>
              <w:rPr>
                <w:rFonts w:ascii="Arial"/>
                <w:spacing w:val="-4"/>
              </w:rPr>
              <w:t>hold</w:t>
            </w:r>
          </w:p>
        </w:tc>
      </w:tr>
      <w:tr w:rsidR="00043761" w14:paraId="33FE93C9" w14:textId="77777777">
        <w:trPr>
          <w:trHeight w:val="254"/>
        </w:trPr>
        <w:tc>
          <w:tcPr>
            <w:tcW w:w="1872" w:type="dxa"/>
          </w:tcPr>
          <w:p w14:paraId="5F94B9E3" w14:textId="77777777" w:rsidR="00043761" w:rsidRDefault="00000000">
            <w:pPr>
              <w:pStyle w:val="TableParagraph"/>
              <w:spacing w:line="234" w:lineRule="exact"/>
              <w:ind w:left="14" w:right="2"/>
              <w:jc w:val="center"/>
              <w:rPr>
                <w:rFonts w:ascii="Arial"/>
              </w:rPr>
            </w:pPr>
            <w:r>
              <w:rPr>
                <w:rFonts w:ascii="Arial"/>
                <w:spacing w:val="-4"/>
              </w:rPr>
              <w:t>home</w:t>
            </w:r>
          </w:p>
        </w:tc>
        <w:tc>
          <w:tcPr>
            <w:tcW w:w="1867" w:type="dxa"/>
          </w:tcPr>
          <w:p w14:paraId="67AC115B" w14:textId="77777777" w:rsidR="00043761" w:rsidRDefault="00000000">
            <w:pPr>
              <w:pStyle w:val="TableParagraph"/>
              <w:spacing w:line="234" w:lineRule="exact"/>
              <w:ind w:left="9" w:right="2"/>
              <w:jc w:val="center"/>
              <w:rPr>
                <w:rFonts w:ascii="Arial"/>
              </w:rPr>
            </w:pPr>
            <w:r>
              <w:rPr>
                <w:rFonts w:ascii="Arial"/>
                <w:spacing w:val="-2"/>
              </w:rPr>
              <w:t>house</w:t>
            </w:r>
          </w:p>
        </w:tc>
        <w:tc>
          <w:tcPr>
            <w:tcW w:w="1872" w:type="dxa"/>
          </w:tcPr>
          <w:p w14:paraId="4F22AC5F" w14:textId="77777777" w:rsidR="00043761" w:rsidRDefault="00000000">
            <w:pPr>
              <w:pStyle w:val="TableParagraph"/>
              <w:spacing w:line="234" w:lineRule="exact"/>
              <w:ind w:left="14" w:right="2"/>
              <w:jc w:val="center"/>
              <w:rPr>
                <w:rFonts w:ascii="Arial"/>
              </w:rPr>
            </w:pPr>
            <w:r>
              <w:rPr>
                <w:rFonts w:ascii="Arial"/>
                <w:spacing w:val="-5"/>
              </w:rPr>
              <w:t>how</w:t>
            </w:r>
          </w:p>
        </w:tc>
        <w:tc>
          <w:tcPr>
            <w:tcW w:w="1867" w:type="dxa"/>
          </w:tcPr>
          <w:p w14:paraId="003B89F7" w14:textId="77777777" w:rsidR="00043761" w:rsidRDefault="00000000">
            <w:pPr>
              <w:pStyle w:val="TableParagraph"/>
              <w:spacing w:line="234" w:lineRule="exact"/>
              <w:ind w:left="9" w:right="2"/>
              <w:jc w:val="center"/>
              <w:rPr>
                <w:rFonts w:ascii="Arial"/>
              </w:rPr>
            </w:pPr>
            <w:r>
              <w:rPr>
                <w:rFonts w:ascii="Arial"/>
                <w:spacing w:val="-2"/>
              </w:rPr>
              <w:t>however</w:t>
            </w:r>
          </w:p>
        </w:tc>
        <w:tc>
          <w:tcPr>
            <w:tcW w:w="1872" w:type="dxa"/>
          </w:tcPr>
          <w:p w14:paraId="072866DB" w14:textId="77777777" w:rsidR="00043761" w:rsidRDefault="00000000">
            <w:pPr>
              <w:pStyle w:val="TableParagraph"/>
              <w:spacing w:line="234" w:lineRule="exact"/>
              <w:ind w:left="14" w:right="1"/>
              <w:jc w:val="center"/>
              <w:rPr>
                <w:rFonts w:ascii="Arial"/>
              </w:rPr>
            </w:pPr>
            <w:r>
              <w:rPr>
                <w:rFonts w:ascii="Arial"/>
                <w:spacing w:val="-5"/>
              </w:rPr>
              <w:t>if</w:t>
            </w:r>
          </w:p>
        </w:tc>
      </w:tr>
      <w:tr w:rsidR="00043761" w14:paraId="38768E2A" w14:textId="77777777">
        <w:trPr>
          <w:trHeight w:val="253"/>
        </w:trPr>
        <w:tc>
          <w:tcPr>
            <w:tcW w:w="1872" w:type="dxa"/>
          </w:tcPr>
          <w:p w14:paraId="48785F06" w14:textId="77777777" w:rsidR="00043761" w:rsidRDefault="00000000">
            <w:pPr>
              <w:pStyle w:val="TableParagraph"/>
              <w:spacing w:line="234" w:lineRule="exact"/>
              <w:ind w:left="14" w:right="2"/>
              <w:jc w:val="center"/>
              <w:rPr>
                <w:rFonts w:ascii="Arial"/>
              </w:rPr>
            </w:pPr>
            <w:r>
              <w:rPr>
                <w:rFonts w:ascii="Arial"/>
                <w:spacing w:val="-2"/>
              </w:rPr>
              <w:t>important</w:t>
            </w:r>
          </w:p>
        </w:tc>
        <w:tc>
          <w:tcPr>
            <w:tcW w:w="1867" w:type="dxa"/>
          </w:tcPr>
          <w:p w14:paraId="4CE2520B" w14:textId="77777777" w:rsidR="00043761" w:rsidRDefault="00000000">
            <w:pPr>
              <w:pStyle w:val="TableParagraph"/>
              <w:spacing w:line="234" w:lineRule="exact"/>
              <w:ind w:left="9" w:right="1"/>
              <w:jc w:val="center"/>
              <w:rPr>
                <w:rFonts w:ascii="Arial"/>
              </w:rPr>
            </w:pPr>
            <w:r>
              <w:rPr>
                <w:rFonts w:ascii="Arial"/>
                <w:spacing w:val="-5"/>
              </w:rPr>
              <w:t>in</w:t>
            </w:r>
          </w:p>
        </w:tc>
        <w:tc>
          <w:tcPr>
            <w:tcW w:w="1872" w:type="dxa"/>
          </w:tcPr>
          <w:p w14:paraId="21723E86" w14:textId="77777777" w:rsidR="00043761" w:rsidRDefault="00000000">
            <w:pPr>
              <w:pStyle w:val="TableParagraph"/>
              <w:spacing w:line="234" w:lineRule="exact"/>
              <w:ind w:left="14" w:right="1"/>
              <w:jc w:val="center"/>
              <w:rPr>
                <w:rFonts w:ascii="Arial"/>
              </w:rPr>
            </w:pPr>
            <w:r>
              <w:rPr>
                <w:rFonts w:ascii="Arial"/>
                <w:spacing w:val="-2"/>
              </w:rPr>
              <w:t>including</w:t>
            </w:r>
          </w:p>
        </w:tc>
        <w:tc>
          <w:tcPr>
            <w:tcW w:w="1867" w:type="dxa"/>
          </w:tcPr>
          <w:p w14:paraId="36D55BF1" w14:textId="77777777" w:rsidR="00043761" w:rsidRDefault="00000000">
            <w:pPr>
              <w:pStyle w:val="TableParagraph"/>
              <w:spacing w:line="234" w:lineRule="exact"/>
              <w:ind w:left="9" w:right="1"/>
              <w:jc w:val="center"/>
              <w:rPr>
                <w:rFonts w:ascii="Arial"/>
              </w:rPr>
            </w:pPr>
            <w:r>
              <w:rPr>
                <w:rFonts w:ascii="Arial"/>
                <w:spacing w:val="-2"/>
              </w:rPr>
              <w:t>inside</w:t>
            </w:r>
          </w:p>
        </w:tc>
        <w:tc>
          <w:tcPr>
            <w:tcW w:w="1872" w:type="dxa"/>
          </w:tcPr>
          <w:p w14:paraId="32350E69" w14:textId="77777777" w:rsidR="00043761" w:rsidRDefault="00000000">
            <w:pPr>
              <w:pStyle w:val="TableParagraph"/>
              <w:spacing w:line="234" w:lineRule="exact"/>
              <w:ind w:left="14" w:right="1"/>
              <w:jc w:val="center"/>
              <w:rPr>
                <w:rFonts w:ascii="Arial"/>
              </w:rPr>
            </w:pPr>
            <w:r>
              <w:rPr>
                <w:rFonts w:ascii="Arial"/>
                <w:spacing w:val="-2"/>
              </w:rPr>
              <w:t>instead</w:t>
            </w:r>
          </w:p>
        </w:tc>
      </w:tr>
      <w:tr w:rsidR="00043761" w14:paraId="6ACFD661" w14:textId="77777777">
        <w:trPr>
          <w:trHeight w:val="249"/>
        </w:trPr>
        <w:tc>
          <w:tcPr>
            <w:tcW w:w="1872" w:type="dxa"/>
          </w:tcPr>
          <w:p w14:paraId="3738A7B1" w14:textId="77777777" w:rsidR="00043761" w:rsidRDefault="00000000">
            <w:pPr>
              <w:pStyle w:val="TableParagraph"/>
              <w:spacing w:line="229" w:lineRule="exact"/>
              <w:ind w:left="14" w:right="2"/>
              <w:jc w:val="center"/>
              <w:rPr>
                <w:rFonts w:ascii="Arial"/>
              </w:rPr>
            </w:pPr>
            <w:r>
              <w:rPr>
                <w:rFonts w:ascii="Arial"/>
                <w:spacing w:val="-4"/>
              </w:rPr>
              <w:t>into</w:t>
            </w:r>
          </w:p>
        </w:tc>
        <w:tc>
          <w:tcPr>
            <w:tcW w:w="1867" w:type="dxa"/>
          </w:tcPr>
          <w:p w14:paraId="13860141" w14:textId="77777777" w:rsidR="00043761" w:rsidRDefault="00000000">
            <w:pPr>
              <w:pStyle w:val="TableParagraph"/>
              <w:spacing w:line="229" w:lineRule="exact"/>
              <w:ind w:left="9" w:right="1"/>
              <w:jc w:val="center"/>
              <w:rPr>
                <w:rFonts w:ascii="Arial"/>
              </w:rPr>
            </w:pPr>
            <w:r>
              <w:rPr>
                <w:rFonts w:ascii="Arial"/>
                <w:spacing w:val="-4"/>
              </w:rPr>
              <w:t>just</w:t>
            </w:r>
          </w:p>
        </w:tc>
        <w:tc>
          <w:tcPr>
            <w:tcW w:w="1872" w:type="dxa"/>
          </w:tcPr>
          <w:p w14:paraId="16EAC6D3" w14:textId="77777777" w:rsidR="00043761" w:rsidRDefault="00000000">
            <w:pPr>
              <w:pStyle w:val="TableParagraph"/>
              <w:spacing w:line="229" w:lineRule="exact"/>
              <w:ind w:left="14" w:right="2"/>
              <w:jc w:val="center"/>
              <w:rPr>
                <w:rFonts w:ascii="Arial"/>
              </w:rPr>
            </w:pPr>
            <w:r>
              <w:rPr>
                <w:rFonts w:ascii="Arial"/>
                <w:spacing w:val="-4"/>
              </w:rPr>
              <w:t>keep</w:t>
            </w:r>
          </w:p>
        </w:tc>
        <w:tc>
          <w:tcPr>
            <w:tcW w:w="1867" w:type="dxa"/>
          </w:tcPr>
          <w:p w14:paraId="47DA4692" w14:textId="77777777" w:rsidR="00043761" w:rsidRDefault="00000000">
            <w:pPr>
              <w:pStyle w:val="TableParagraph"/>
              <w:spacing w:line="229" w:lineRule="exact"/>
              <w:ind w:left="9" w:right="1"/>
              <w:jc w:val="center"/>
              <w:rPr>
                <w:rFonts w:ascii="Arial"/>
              </w:rPr>
            </w:pPr>
            <w:r>
              <w:rPr>
                <w:rFonts w:ascii="Arial"/>
                <w:spacing w:val="-4"/>
              </w:rPr>
              <w:t>kind</w:t>
            </w:r>
          </w:p>
        </w:tc>
        <w:tc>
          <w:tcPr>
            <w:tcW w:w="1872" w:type="dxa"/>
          </w:tcPr>
          <w:p w14:paraId="1BD2388A" w14:textId="77777777" w:rsidR="00043761" w:rsidRDefault="00000000">
            <w:pPr>
              <w:pStyle w:val="TableParagraph"/>
              <w:spacing w:line="229" w:lineRule="exact"/>
              <w:ind w:left="14" w:right="1"/>
              <w:jc w:val="center"/>
              <w:rPr>
                <w:rFonts w:ascii="Arial"/>
              </w:rPr>
            </w:pPr>
            <w:r>
              <w:rPr>
                <w:rFonts w:ascii="Arial"/>
                <w:spacing w:val="-4"/>
              </w:rPr>
              <w:t>knew</w:t>
            </w:r>
          </w:p>
        </w:tc>
      </w:tr>
    </w:tbl>
    <w:p w14:paraId="426035AF" w14:textId="77777777" w:rsidR="00043761" w:rsidRDefault="00043761">
      <w:pPr>
        <w:pStyle w:val="TableParagraph"/>
        <w:spacing w:line="229" w:lineRule="exact"/>
        <w:jc w:val="center"/>
        <w:rPr>
          <w:rFonts w:ascii="Arial"/>
        </w:rPr>
        <w:sectPr w:rsidR="00043761">
          <w:headerReference w:type="default" r:id="rId276"/>
          <w:footerReference w:type="default" r:id="rId277"/>
          <w:pgSz w:w="12240" w:h="15840"/>
          <w:pgMar w:top="1360" w:right="1275" w:bottom="280" w:left="1417" w:header="0" w:footer="0" w:gutter="0"/>
          <w:cols w:space="720"/>
        </w:sect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872"/>
        <w:gridCol w:w="1867"/>
        <w:gridCol w:w="1872"/>
        <w:gridCol w:w="1867"/>
        <w:gridCol w:w="1872"/>
      </w:tblGrid>
      <w:tr w:rsidR="00043761" w14:paraId="1E707DC9" w14:textId="77777777">
        <w:trPr>
          <w:trHeight w:val="254"/>
        </w:trPr>
        <w:tc>
          <w:tcPr>
            <w:tcW w:w="1872" w:type="dxa"/>
          </w:tcPr>
          <w:p w14:paraId="7FF84A85" w14:textId="77777777" w:rsidR="00043761" w:rsidRDefault="00000000">
            <w:pPr>
              <w:pStyle w:val="TableParagraph"/>
              <w:spacing w:line="234" w:lineRule="exact"/>
              <w:ind w:left="14" w:right="2"/>
              <w:jc w:val="center"/>
              <w:rPr>
                <w:rFonts w:ascii="Arial"/>
              </w:rPr>
            </w:pPr>
            <w:r>
              <w:rPr>
                <w:rFonts w:ascii="Arial"/>
                <w:spacing w:val="-5"/>
              </w:rPr>
              <w:lastRenderedPageBreak/>
              <w:t>how</w:t>
            </w:r>
          </w:p>
        </w:tc>
        <w:tc>
          <w:tcPr>
            <w:tcW w:w="1867" w:type="dxa"/>
          </w:tcPr>
          <w:p w14:paraId="734FC93F" w14:textId="77777777" w:rsidR="00043761" w:rsidRDefault="00000000">
            <w:pPr>
              <w:pStyle w:val="TableParagraph"/>
              <w:spacing w:line="234" w:lineRule="exact"/>
              <w:ind w:left="9" w:right="1"/>
              <w:jc w:val="center"/>
              <w:rPr>
                <w:rFonts w:ascii="Arial"/>
              </w:rPr>
            </w:pPr>
            <w:r>
              <w:rPr>
                <w:rFonts w:ascii="Arial"/>
                <w:spacing w:val="-4"/>
              </w:rPr>
              <w:t>last</w:t>
            </w:r>
          </w:p>
        </w:tc>
        <w:tc>
          <w:tcPr>
            <w:tcW w:w="1872" w:type="dxa"/>
          </w:tcPr>
          <w:p w14:paraId="56E87CAF" w14:textId="77777777" w:rsidR="00043761" w:rsidRDefault="00000000">
            <w:pPr>
              <w:pStyle w:val="TableParagraph"/>
              <w:spacing w:line="234" w:lineRule="exact"/>
              <w:ind w:left="14" w:right="1"/>
              <w:jc w:val="center"/>
              <w:rPr>
                <w:rFonts w:ascii="Arial"/>
              </w:rPr>
            </w:pPr>
            <w:r>
              <w:rPr>
                <w:rFonts w:ascii="Arial"/>
                <w:spacing w:val="-2"/>
              </w:rPr>
              <w:t>learn</w:t>
            </w:r>
          </w:p>
        </w:tc>
        <w:tc>
          <w:tcPr>
            <w:tcW w:w="1867" w:type="dxa"/>
          </w:tcPr>
          <w:p w14:paraId="300416B9" w14:textId="77777777" w:rsidR="00043761" w:rsidRDefault="00000000">
            <w:pPr>
              <w:pStyle w:val="TableParagraph"/>
              <w:spacing w:line="234" w:lineRule="exact"/>
              <w:ind w:left="9" w:right="1"/>
              <w:jc w:val="center"/>
              <w:rPr>
                <w:rFonts w:ascii="Arial"/>
              </w:rPr>
            </w:pPr>
            <w:r>
              <w:rPr>
                <w:rFonts w:ascii="Arial"/>
                <w:spacing w:val="-2"/>
              </w:rPr>
              <w:t>leave</w:t>
            </w:r>
          </w:p>
        </w:tc>
        <w:tc>
          <w:tcPr>
            <w:tcW w:w="1872" w:type="dxa"/>
          </w:tcPr>
          <w:p w14:paraId="27E8862F" w14:textId="77777777" w:rsidR="00043761" w:rsidRDefault="00000000">
            <w:pPr>
              <w:pStyle w:val="TableParagraph"/>
              <w:spacing w:line="234" w:lineRule="exact"/>
              <w:ind w:left="14" w:right="1"/>
              <w:jc w:val="center"/>
              <w:rPr>
                <w:rFonts w:ascii="Arial"/>
              </w:rPr>
            </w:pPr>
            <w:r>
              <w:rPr>
                <w:rFonts w:ascii="Arial"/>
                <w:spacing w:val="-4"/>
              </w:rPr>
              <w:t>left</w:t>
            </w:r>
          </w:p>
        </w:tc>
      </w:tr>
      <w:tr w:rsidR="00043761" w14:paraId="52E5D58A" w14:textId="77777777">
        <w:trPr>
          <w:trHeight w:val="253"/>
        </w:trPr>
        <w:tc>
          <w:tcPr>
            <w:tcW w:w="1872" w:type="dxa"/>
          </w:tcPr>
          <w:p w14:paraId="5C965126" w14:textId="77777777" w:rsidR="00043761" w:rsidRDefault="00000000">
            <w:pPr>
              <w:pStyle w:val="TableParagraph"/>
              <w:spacing w:line="234" w:lineRule="exact"/>
              <w:ind w:left="14" w:right="2"/>
              <w:jc w:val="center"/>
              <w:rPr>
                <w:rFonts w:ascii="Arial"/>
              </w:rPr>
            </w:pPr>
            <w:r>
              <w:rPr>
                <w:rFonts w:ascii="Arial"/>
                <w:spacing w:val="-5"/>
              </w:rPr>
              <w:t>let</w:t>
            </w:r>
          </w:p>
        </w:tc>
        <w:tc>
          <w:tcPr>
            <w:tcW w:w="1867" w:type="dxa"/>
          </w:tcPr>
          <w:p w14:paraId="0DB40370" w14:textId="77777777" w:rsidR="00043761" w:rsidRDefault="00000000">
            <w:pPr>
              <w:pStyle w:val="TableParagraph"/>
              <w:spacing w:line="234" w:lineRule="exact"/>
              <w:ind w:left="9" w:right="1"/>
              <w:jc w:val="center"/>
              <w:rPr>
                <w:rFonts w:ascii="Arial"/>
              </w:rPr>
            </w:pPr>
            <w:r>
              <w:rPr>
                <w:rFonts w:ascii="Arial"/>
                <w:spacing w:val="-4"/>
              </w:rPr>
              <w:t>life</w:t>
            </w:r>
          </w:p>
        </w:tc>
        <w:tc>
          <w:tcPr>
            <w:tcW w:w="1872" w:type="dxa"/>
          </w:tcPr>
          <w:p w14:paraId="4DF490FD" w14:textId="77777777" w:rsidR="00043761" w:rsidRDefault="00000000">
            <w:pPr>
              <w:pStyle w:val="TableParagraph"/>
              <w:spacing w:line="234" w:lineRule="exact"/>
              <w:ind w:left="14" w:right="1"/>
              <w:jc w:val="center"/>
              <w:rPr>
                <w:rFonts w:ascii="Arial"/>
              </w:rPr>
            </w:pPr>
            <w:r>
              <w:rPr>
                <w:rFonts w:ascii="Arial"/>
                <w:spacing w:val="-2"/>
              </w:rPr>
              <w:t>light</w:t>
            </w:r>
          </w:p>
        </w:tc>
        <w:tc>
          <w:tcPr>
            <w:tcW w:w="1867" w:type="dxa"/>
          </w:tcPr>
          <w:p w14:paraId="3A6B27AE" w14:textId="77777777" w:rsidR="00043761" w:rsidRDefault="00000000">
            <w:pPr>
              <w:pStyle w:val="TableParagraph"/>
              <w:spacing w:line="234" w:lineRule="exact"/>
              <w:ind w:left="9" w:right="1"/>
              <w:jc w:val="center"/>
              <w:rPr>
                <w:rFonts w:ascii="Arial"/>
              </w:rPr>
            </w:pPr>
            <w:r>
              <w:rPr>
                <w:rFonts w:ascii="Arial"/>
                <w:spacing w:val="-4"/>
              </w:rPr>
              <w:t>like</w:t>
            </w:r>
          </w:p>
        </w:tc>
        <w:tc>
          <w:tcPr>
            <w:tcW w:w="1872" w:type="dxa"/>
          </w:tcPr>
          <w:p w14:paraId="3BDE1C06" w14:textId="77777777" w:rsidR="00043761" w:rsidRDefault="00000000">
            <w:pPr>
              <w:pStyle w:val="TableParagraph"/>
              <w:spacing w:line="234" w:lineRule="exact"/>
              <w:ind w:left="14" w:right="1"/>
              <w:jc w:val="center"/>
              <w:rPr>
                <w:rFonts w:ascii="Arial"/>
              </w:rPr>
            </w:pPr>
            <w:r>
              <w:rPr>
                <w:rFonts w:ascii="Arial"/>
                <w:spacing w:val="-4"/>
              </w:rPr>
              <w:t>line</w:t>
            </w:r>
          </w:p>
        </w:tc>
      </w:tr>
      <w:tr w:rsidR="00043761" w14:paraId="7255D644" w14:textId="77777777">
        <w:trPr>
          <w:trHeight w:val="249"/>
        </w:trPr>
        <w:tc>
          <w:tcPr>
            <w:tcW w:w="1872" w:type="dxa"/>
          </w:tcPr>
          <w:p w14:paraId="563DF449" w14:textId="77777777" w:rsidR="00043761" w:rsidRDefault="00000000">
            <w:pPr>
              <w:pStyle w:val="TableParagraph"/>
              <w:spacing w:line="229" w:lineRule="exact"/>
              <w:ind w:left="14" w:right="2"/>
              <w:jc w:val="center"/>
              <w:rPr>
                <w:rFonts w:ascii="Arial"/>
              </w:rPr>
            </w:pPr>
            <w:r>
              <w:rPr>
                <w:rFonts w:ascii="Arial"/>
                <w:spacing w:val="-4"/>
              </w:rPr>
              <w:t>list</w:t>
            </w:r>
          </w:p>
        </w:tc>
        <w:tc>
          <w:tcPr>
            <w:tcW w:w="1867" w:type="dxa"/>
          </w:tcPr>
          <w:p w14:paraId="21D1769A" w14:textId="77777777" w:rsidR="00043761" w:rsidRDefault="00000000">
            <w:pPr>
              <w:pStyle w:val="TableParagraph"/>
              <w:spacing w:line="229" w:lineRule="exact"/>
              <w:ind w:left="9" w:right="1"/>
              <w:jc w:val="center"/>
              <w:rPr>
                <w:rFonts w:ascii="Arial"/>
              </w:rPr>
            </w:pPr>
            <w:r>
              <w:rPr>
                <w:rFonts w:ascii="Arial"/>
                <w:spacing w:val="-2"/>
              </w:rPr>
              <w:t>little</w:t>
            </w:r>
          </w:p>
        </w:tc>
        <w:tc>
          <w:tcPr>
            <w:tcW w:w="1872" w:type="dxa"/>
          </w:tcPr>
          <w:p w14:paraId="7BBFC2DD" w14:textId="77777777" w:rsidR="00043761" w:rsidRDefault="00000000">
            <w:pPr>
              <w:pStyle w:val="TableParagraph"/>
              <w:spacing w:line="229" w:lineRule="exact"/>
              <w:ind w:left="14" w:right="1"/>
              <w:jc w:val="center"/>
              <w:rPr>
                <w:rFonts w:ascii="Arial"/>
              </w:rPr>
            </w:pPr>
            <w:r>
              <w:rPr>
                <w:rFonts w:ascii="Arial"/>
                <w:spacing w:val="-4"/>
              </w:rPr>
              <w:t>live</w:t>
            </w:r>
          </w:p>
        </w:tc>
        <w:tc>
          <w:tcPr>
            <w:tcW w:w="1867" w:type="dxa"/>
          </w:tcPr>
          <w:p w14:paraId="06A39F16" w14:textId="77777777" w:rsidR="00043761" w:rsidRDefault="00000000">
            <w:pPr>
              <w:pStyle w:val="TableParagraph"/>
              <w:spacing w:line="229" w:lineRule="exact"/>
              <w:ind w:left="9" w:right="1"/>
              <w:jc w:val="center"/>
              <w:rPr>
                <w:rFonts w:ascii="Arial"/>
              </w:rPr>
            </w:pPr>
            <w:r>
              <w:rPr>
                <w:rFonts w:ascii="Arial"/>
                <w:spacing w:val="-4"/>
              </w:rPr>
              <w:t>long</w:t>
            </w:r>
          </w:p>
        </w:tc>
        <w:tc>
          <w:tcPr>
            <w:tcW w:w="1872" w:type="dxa"/>
          </w:tcPr>
          <w:p w14:paraId="4E1AB9C7" w14:textId="77777777" w:rsidR="00043761" w:rsidRDefault="00000000">
            <w:pPr>
              <w:pStyle w:val="TableParagraph"/>
              <w:spacing w:line="229" w:lineRule="exact"/>
              <w:ind w:left="14" w:right="1"/>
              <w:jc w:val="center"/>
              <w:rPr>
                <w:rFonts w:ascii="Arial"/>
              </w:rPr>
            </w:pPr>
            <w:r>
              <w:rPr>
                <w:rFonts w:ascii="Arial"/>
                <w:spacing w:val="-4"/>
              </w:rPr>
              <w:t>look</w:t>
            </w:r>
          </w:p>
        </w:tc>
      </w:tr>
      <w:tr w:rsidR="00043761" w14:paraId="7BAE8568" w14:textId="77777777">
        <w:trPr>
          <w:trHeight w:val="253"/>
        </w:trPr>
        <w:tc>
          <w:tcPr>
            <w:tcW w:w="1872" w:type="dxa"/>
          </w:tcPr>
          <w:p w14:paraId="6209D9C6" w14:textId="77777777" w:rsidR="00043761" w:rsidRDefault="00000000">
            <w:pPr>
              <w:pStyle w:val="TableParagraph"/>
              <w:spacing w:line="234" w:lineRule="exact"/>
              <w:ind w:left="14" w:right="1"/>
              <w:jc w:val="center"/>
              <w:rPr>
                <w:rFonts w:ascii="Arial"/>
              </w:rPr>
            </w:pPr>
            <w:r>
              <w:rPr>
                <w:rFonts w:ascii="Arial"/>
                <w:spacing w:val="-5"/>
              </w:rPr>
              <w:t>low</w:t>
            </w:r>
          </w:p>
        </w:tc>
        <w:tc>
          <w:tcPr>
            <w:tcW w:w="1867" w:type="dxa"/>
          </w:tcPr>
          <w:p w14:paraId="2EF47080" w14:textId="77777777" w:rsidR="00043761" w:rsidRDefault="00000000">
            <w:pPr>
              <w:pStyle w:val="TableParagraph"/>
              <w:spacing w:line="234" w:lineRule="exact"/>
              <w:ind w:left="9" w:right="1"/>
              <w:jc w:val="center"/>
              <w:rPr>
                <w:rFonts w:ascii="Arial"/>
              </w:rPr>
            </w:pPr>
            <w:r>
              <w:rPr>
                <w:rFonts w:ascii="Arial"/>
                <w:spacing w:val="-4"/>
              </w:rPr>
              <w:t>made</w:t>
            </w:r>
          </w:p>
        </w:tc>
        <w:tc>
          <w:tcPr>
            <w:tcW w:w="1872" w:type="dxa"/>
          </w:tcPr>
          <w:p w14:paraId="728CA3BB" w14:textId="77777777" w:rsidR="00043761" w:rsidRDefault="00000000">
            <w:pPr>
              <w:pStyle w:val="TableParagraph"/>
              <w:spacing w:line="234" w:lineRule="exact"/>
              <w:ind w:left="14" w:right="1"/>
              <w:jc w:val="center"/>
              <w:rPr>
                <w:rFonts w:ascii="Arial"/>
              </w:rPr>
            </w:pPr>
            <w:r>
              <w:rPr>
                <w:rFonts w:ascii="Arial"/>
                <w:spacing w:val="-4"/>
              </w:rPr>
              <w:t>make</w:t>
            </w:r>
          </w:p>
        </w:tc>
        <w:tc>
          <w:tcPr>
            <w:tcW w:w="1867" w:type="dxa"/>
          </w:tcPr>
          <w:p w14:paraId="187236D8" w14:textId="77777777" w:rsidR="00043761" w:rsidRDefault="00000000">
            <w:pPr>
              <w:pStyle w:val="TableParagraph"/>
              <w:spacing w:line="234" w:lineRule="exact"/>
              <w:ind w:left="9" w:right="1"/>
              <w:jc w:val="center"/>
              <w:rPr>
                <w:rFonts w:ascii="Arial"/>
              </w:rPr>
            </w:pPr>
            <w:r>
              <w:rPr>
                <w:rFonts w:ascii="Arial"/>
                <w:spacing w:val="-5"/>
              </w:rPr>
              <w:t>man</w:t>
            </w:r>
          </w:p>
        </w:tc>
        <w:tc>
          <w:tcPr>
            <w:tcW w:w="1872" w:type="dxa"/>
          </w:tcPr>
          <w:p w14:paraId="70AEC453" w14:textId="77777777" w:rsidR="00043761" w:rsidRDefault="00000000">
            <w:pPr>
              <w:pStyle w:val="TableParagraph"/>
              <w:spacing w:line="234" w:lineRule="exact"/>
              <w:ind w:left="14" w:right="1"/>
              <w:jc w:val="center"/>
              <w:rPr>
                <w:rFonts w:ascii="Arial"/>
              </w:rPr>
            </w:pPr>
            <w:r>
              <w:rPr>
                <w:rFonts w:ascii="Arial"/>
                <w:spacing w:val="-4"/>
              </w:rPr>
              <w:t>many</w:t>
            </w:r>
          </w:p>
        </w:tc>
      </w:tr>
      <w:tr w:rsidR="00043761" w14:paraId="16F77278" w14:textId="77777777">
        <w:trPr>
          <w:trHeight w:val="254"/>
        </w:trPr>
        <w:tc>
          <w:tcPr>
            <w:tcW w:w="1872" w:type="dxa"/>
          </w:tcPr>
          <w:p w14:paraId="7140DE4A" w14:textId="77777777" w:rsidR="00043761" w:rsidRDefault="00000000">
            <w:pPr>
              <w:pStyle w:val="TableParagraph"/>
              <w:spacing w:line="234" w:lineRule="exact"/>
              <w:ind w:left="14" w:right="2"/>
              <w:jc w:val="center"/>
              <w:rPr>
                <w:rFonts w:ascii="Arial"/>
              </w:rPr>
            </w:pPr>
            <w:r>
              <w:rPr>
                <w:rFonts w:ascii="Arial"/>
                <w:spacing w:val="-5"/>
              </w:rPr>
              <w:t>may</w:t>
            </w:r>
          </w:p>
        </w:tc>
        <w:tc>
          <w:tcPr>
            <w:tcW w:w="1867" w:type="dxa"/>
          </w:tcPr>
          <w:p w14:paraId="609CB24B" w14:textId="77777777" w:rsidR="00043761" w:rsidRDefault="00000000">
            <w:pPr>
              <w:pStyle w:val="TableParagraph"/>
              <w:spacing w:line="234" w:lineRule="exact"/>
              <w:ind w:left="9" w:right="1"/>
              <w:jc w:val="center"/>
              <w:rPr>
                <w:rFonts w:ascii="Arial"/>
              </w:rPr>
            </w:pPr>
            <w:r>
              <w:rPr>
                <w:rFonts w:ascii="Arial"/>
                <w:spacing w:val="-4"/>
              </w:rPr>
              <w:t>mean</w:t>
            </w:r>
          </w:p>
        </w:tc>
        <w:tc>
          <w:tcPr>
            <w:tcW w:w="1872" w:type="dxa"/>
          </w:tcPr>
          <w:p w14:paraId="7670D95C" w14:textId="77777777" w:rsidR="00043761" w:rsidRDefault="00000000">
            <w:pPr>
              <w:pStyle w:val="TableParagraph"/>
              <w:spacing w:line="234" w:lineRule="exact"/>
              <w:ind w:left="14" w:right="2"/>
              <w:jc w:val="center"/>
              <w:rPr>
                <w:rFonts w:ascii="Arial"/>
              </w:rPr>
            </w:pPr>
            <w:r>
              <w:rPr>
                <w:rFonts w:ascii="Arial"/>
                <w:spacing w:val="-2"/>
              </w:rPr>
              <w:t>might</w:t>
            </w:r>
          </w:p>
        </w:tc>
        <w:tc>
          <w:tcPr>
            <w:tcW w:w="1867" w:type="dxa"/>
          </w:tcPr>
          <w:p w14:paraId="624F90C3" w14:textId="77777777" w:rsidR="00043761" w:rsidRDefault="00000000">
            <w:pPr>
              <w:pStyle w:val="TableParagraph"/>
              <w:spacing w:line="234" w:lineRule="exact"/>
              <w:ind w:left="9" w:right="1"/>
              <w:jc w:val="center"/>
              <w:rPr>
                <w:rFonts w:ascii="Arial"/>
              </w:rPr>
            </w:pPr>
            <w:r>
              <w:rPr>
                <w:rFonts w:ascii="Arial"/>
                <w:spacing w:val="-4"/>
              </w:rPr>
              <w:t>mile</w:t>
            </w:r>
          </w:p>
        </w:tc>
        <w:tc>
          <w:tcPr>
            <w:tcW w:w="1872" w:type="dxa"/>
          </w:tcPr>
          <w:p w14:paraId="217169E0" w14:textId="77777777" w:rsidR="00043761" w:rsidRDefault="00000000">
            <w:pPr>
              <w:pStyle w:val="TableParagraph"/>
              <w:spacing w:line="234" w:lineRule="exact"/>
              <w:ind w:left="14" w:right="1"/>
              <w:jc w:val="center"/>
              <w:rPr>
                <w:rFonts w:ascii="Arial"/>
              </w:rPr>
            </w:pPr>
            <w:r>
              <w:rPr>
                <w:rFonts w:ascii="Arial"/>
                <w:spacing w:val="-4"/>
              </w:rPr>
              <w:t>miss</w:t>
            </w:r>
          </w:p>
        </w:tc>
      </w:tr>
      <w:tr w:rsidR="00043761" w14:paraId="7091D05F" w14:textId="77777777">
        <w:trPr>
          <w:trHeight w:val="254"/>
        </w:trPr>
        <w:tc>
          <w:tcPr>
            <w:tcW w:w="1872" w:type="dxa"/>
          </w:tcPr>
          <w:p w14:paraId="2DEF32FF" w14:textId="77777777" w:rsidR="00043761" w:rsidRDefault="00000000">
            <w:pPr>
              <w:pStyle w:val="TableParagraph"/>
              <w:spacing w:line="234" w:lineRule="exact"/>
              <w:ind w:left="14" w:right="2"/>
              <w:jc w:val="center"/>
              <w:rPr>
                <w:rFonts w:ascii="Arial"/>
              </w:rPr>
            </w:pPr>
            <w:r>
              <w:rPr>
                <w:rFonts w:ascii="Arial"/>
                <w:spacing w:val="-4"/>
              </w:rPr>
              <w:t>more</w:t>
            </w:r>
          </w:p>
        </w:tc>
        <w:tc>
          <w:tcPr>
            <w:tcW w:w="1867" w:type="dxa"/>
          </w:tcPr>
          <w:p w14:paraId="4C842C77" w14:textId="77777777" w:rsidR="00043761" w:rsidRDefault="00000000">
            <w:pPr>
              <w:pStyle w:val="TableParagraph"/>
              <w:spacing w:line="234" w:lineRule="exact"/>
              <w:ind w:left="9" w:right="2"/>
              <w:jc w:val="center"/>
              <w:rPr>
                <w:rFonts w:ascii="Arial"/>
              </w:rPr>
            </w:pPr>
            <w:r>
              <w:rPr>
                <w:rFonts w:ascii="Arial"/>
                <w:spacing w:val="-4"/>
              </w:rPr>
              <w:t>most</w:t>
            </w:r>
          </w:p>
        </w:tc>
        <w:tc>
          <w:tcPr>
            <w:tcW w:w="1872" w:type="dxa"/>
          </w:tcPr>
          <w:p w14:paraId="05AAA42E" w14:textId="77777777" w:rsidR="00043761" w:rsidRDefault="00000000">
            <w:pPr>
              <w:pStyle w:val="TableParagraph"/>
              <w:spacing w:line="234" w:lineRule="exact"/>
              <w:ind w:left="14" w:right="2"/>
              <w:jc w:val="center"/>
              <w:rPr>
                <w:rFonts w:ascii="Arial"/>
              </w:rPr>
            </w:pPr>
            <w:r>
              <w:rPr>
                <w:rFonts w:ascii="Arial"/>
                <w:spacing w:val="-2"/>
              </w:rPr>
              <w:t>mother</w:t>
            </w:r>
          </w:p>
        </w:tc>
        <w:tc>
          <w:tcPr>
            <w:tcW w:w="1867" w:type="dxa"/>
          </w:tcPr>
          <w:p w14:paraId="7E692F1B" w14:textId="77777777" w:rsidR="00043761" w:rsidRDefault="00000000">
            <w:pPr>
              <w:pStyle w:val="TableParagraph"/>
              <w:spacing w:line="234" w:lineRule="exact"/>
              <w:ind w:left="9" w:right="1"/>
              <w:jc w:val="center"/>
              <w:rPr>
                <w:rFonts w:ascii="Arial"/>
              </w:rPr>
            </w:pPr>
            <w:r>
              <w:rPr>
                <w:rFonts w:ascii="Arial"/>
                <w:spacing w:val="-4"/>
              </w:rPr>
              <w:t>move</w:t>
            </w:r>
          </w:p>
        </w:tc>
        <w:tc>
          <w:tcPr>
            <w:tcW w:w="1872" w:type="dxa"/>
          </w:tcPr>
          <w:p w14:paraId="24411A11" w14:textId="77777777" w:rsidR="00043761" w:rsidRDefault="00000000">
            <w:pPr>
              <w:pStyle w:val="TableParagraph"/>
              <w:spacing w:line="234" w:lineRule="exact"/>
              <w:ind w:left="14" w:right="1"/>
              <w:jc w:val="center"/>
              <w:rPr>
                <w:rFonts w:ascii="Arial"/>
              </w:rPr>
            </w:pPr>
            <w:r>
              <w:rPr>
                <w:rFonts w:ascii="Arial"/>
                <w:spacing w:val="-4"/>
              </w:rPr>
              <w:t>much</w:t>
            </w:r>
          </w:p>
        </w:tc>
      </w:tr>
      <w:tr w:rsidR="00043761" w14:paraId="0963D0E3" w14:textId="77777777">
        <w:trPr>
          <w:trHeight w:val="253"/>
        </w:trPr>
        <w:tc>
          <w:tcPr>
            <w:tcW w:w="1872" w:type="dxa"/>
          </w:tcPr>
          <w:p w14:paraId="24F3B051" w14:textId="77777777" w:rsidR="00043761" w:rsidRDefault="00000000">
            <w:pPr>
              <w:pStyle w:val="TableParagraph"/>
              <w:spacing w:line="234" w:lineRule="exact"/>
              <w:ind w:left="14" w:right="2"/>
              <w:jc w:val="center"/>
              <w:rPr>
                <w:rFonts w:ascii="Arial"/>
              </w:rPr>
            </w:pPr>
            <w:r>
              <w:rPr>
                <w:rFonts w:ascii="Arial"/>
                <w:spacing w:val="-4"/>
              </w:rPr>
              <w:t>name</w:t>
            </w:r>
          </w:p>
        </w:tc>
        <w:tc>
          <w:tcPr>
            <w:tcW w:w="1867" w:type="dxa"/>
          </w:tcPr>
          <w:p w14:paraId="33BFEB2B" w14:textId="77777777" w:rsidR="00043761" w:rsidRDefault="00000000">
            <w:pPr>
              <w:pStyle w:val="TableParagraph"/>
              <w:spacing w:line="234" w:lineRule="exact"/>
              <w:ind w:left="9" w:right="2"/>
              <w:jc w:val="center"/>
              <w:rPr>
                <w:rFonts w:ascii="Arial"/>
              </w:rPr>
            </w:pPr>
            <w:r>
              <w:rPr>
                <w:rFonts w:ascii="Arial"/>
                <w:spacing w:val="-4"/>
              </w:rPr>
              <w:t>need</w:t>
            </w:r>
          </w:p>
        </w:tc>
        <w:tc>
          <w:tcPr>
            <w:tcW w:w="1872" w:type="dxa"/>
          </w:tcPr>
          <w:p w14:paraId="64AD9EFF" w14:textId="77777777" w:rsidR="00043761" w:rsidRDefault="00000000">
            <w:pPr>
              <w:pStyle w:val="TableParagraph"/>
              <w:spacing w:line="234" w:lineRule="exact"/>
              <w:ind w:left="14" w:right="2"/>
              <w:jc w:val="center"/>
              <w:rPr>
                <w:rFonts w:ascii="Arial"/>
              </w:rPr>
            </w:pPr>
            <w:r>
              <w:rPr>
                <w:rFonts w:ascii="Arial"/>
                <w:spacing w:val="-2"/>
              </w:rPr>
              <w:t>never</w:t>
            </w:r>
          </w:p>
        </w:tc>
        <w:tc>
          <w:tcPr>
            <w:tcW w:w="1867" w:type="dxa"/>
          </w:tcPr>
          <w:p w14:paraId="73B97653" w14:textId="77777777" w:rsidR="00043761" w:rsidRDefault="00000000">
            <w:pPr>
              <w:pStyle w:val="TableParagraph"/>
              <w:spacing w:line="234" w:lineRule="exact"/>
              <w:ind w:left="9" w:right="1"/>
              <w:jc w:val="center"/>
              <w:rPr>
                <w:rFonts w:ascii="Arial"/>
              </w:rPr>
            </w:pPr>
            <w:r>
              <w:rPr>
                <w:rFonts w:ascii="Arial"/>
                <w:spacing w:val="-5"/>
              </w:rPr>
              <w:t>new</w:t>
            </w:r>
          </w:p>
        </w:tc>
        <w:tc>
          <w:tcPr>
            <w:tcW w:w="1872" w:type="dxa"/>
          </w:tcPr>
          <w:p w14:paraId="2CFD3841" w14:textId="77777777" w:rsidR="00043761" w:rsidRDefault="00000000">
            <w:pPr>
              <w:pStyle w:val="TableParagraph"/>
              <w:spacing w:line="234" w:lineRule="exact"/>
              <w:ind w:left="14" w:right="1"/>
              <w:jc w:val="center"/>
              <w:rPr>
                <w:rFonts w:ascii="Arial"/>
              </w:rPr>
            </w:pPr>
            <w:r>
              <w:rPr>
                <w:rFonts w:ascii="Arial"/>
                <w:spacing w:val="-4"/>
              </w:rPr>
              <w:t>next</w:t>
            </w:r>
          </w:p>
        </w:tc>
      </w:tr>
      <w:tr w:rsidR="00043761" w14:paraId="77556BB4" w14:textId="77777777">
        <w:trPr>
          <w:trHeight w:val="249"/>
        </w:trPr>
        <w:tc>
          <w:tcPr>
            <w:tcW w:w="1872" w:type="dxa"/>
          </w:tcPr>
          <w:p w14:paraId="55513B94" w14:textId="77777777" w:rsidR="00043761" w:rsidRDefault="00000000">
            <w:pPr>
              <w:pStyle w:val="TableParagraph"/>
              <w:spacing w:line="229" w:lineRule="exact"/>
              <w:ind w:left="14" w:right="2"/>
              <w:jc w:val="center"/>
              <w:rPr>
                <w:rFonts w:ascii="Arial"/>
              </w:rPr>
            </w:pPr>
            <w:r>
              <w:rPr>
                <w:rFonts w:ascii="Arial"/>
                <w:spacing w:val="-2"/>
              </w:rPr>
              <w:t>night</w:t>
            </w:r>
          </w:p>
        </w:tc>
        <w:tc>
          <w:tcPr>
            <w:tcW w:w="1867" w:type="dxa"/>
          </w:tcPr>
          <w:p w14:paraId="28676F90" w14:textId="77777777" w:rsidR="00043761" w:rsidRDefault="00000000">
            <w:pPr>
              <w:pStyle w:val="TableParagraph"/>
              <w:spacing w:line="229" w:lineRule="exact"/>
              <w:ind w:left="9" w:right="2"/>
              <w:jc w:val="center"/>
              <w:rPr>
                <w:rFonts w:ascii="Arial"/>
              </w:rPr>
            </w:pPr>
            <w:r>
              <w:rPr>
                <w:rFonts w:ascii="Arial"/>
                <w:spacing w:val="-5"/>
              </w:rPr>
              <w:t>not</w:t>
            </w:r>
          </w:p>
        </w:tc>
        <w:tc>
          <w:tcPr>
            <w:tcW w:w="1872" w:type="dxa"/>
          </w:tcPr>
          <w:p w14:paraId="232FB624" w14:textId="77777777" w:rsidR="00043761" w:rsidRDefault="00000000">
            <w:pPr>
              <w:pStyle w:val="TableParagraph"/>
              <w:spacing w:line="229" w:lineRule="exact"/>
              <w:ind w:left="14" w:right="2"/>
              <w:jc w:val="center"/>
              <w:rPr>
                <w:rFonts w:ascii="Arial"/>
              </w:rPr>
            </w:pPr>
            <w:r>
              <w:rPr>
                <w:rFonts w:ascii="Arial"/>
                <w:spacing w:val="-5"/>
              </w:rPr>
              <w:t>now</w:t>
            </w:r>
          </w:p>
        </w:tc>
        <w:tc>
          <w:tcPr>
            <w:tcW w:w="1867" w:type="dxa"/>
          </w:tcPr>
          <w:p w14:paraId="786B39D9" w14:textId="77777777" w:rsidR="00043761" w:rsidRDefault="00000000">
            <w:pPr>
              <w:pStyle w:val="TableParagraph"/>
              <w:spacing w:line="229" w:lineRule="exact"/>
              <w:ind w:left="9" w:right="1"/>
              <w:jc w:val="center"/>
              <w:rPr>
                <w:rFonts w:ascii="Arial"/>
              </w:rPr>
            </w:pPr>
            <w:r>
              <w:rPr>
                <w:rFonts w:ascii="Arial"/>
                <w:spacing w:val="-2"/>
              </w:rPr>
              <w:t>number</w:t>
            </w:r>
          </w:p>
        </w:tc>
        <w:tc>
          <w:tcPr>
            <w:tcW w:w="1872" w:type="dxa"/>
          </w:tcPr>
          <w:p w14:paraId="44973191" w14:textId="77777777" w:rsidR="00043761" w:rsidRDefault="00000000">
            <w:pPr>
              <w:pStyle w:val="TableParagraph"/>
              <w:spacing w:line="229" w:lineRule="exact"/>
              <w:ind w:left="14" w:right="1"/>
              <w:jc w:val="center"/>
              <w:rPr>
                <w:rFonts w:ascii="Arial"/>
              </w:rPr>
            </w:pPr>
            <w:r>
              <w:rPr>
                <w:rFonts w:ascii="Arial"/>
                <w:spacing w:val="-5"/>
              </w:rPr>
              <w:t>off</w:t>
            </w:r>
          </w:p>
        </w:tc>
      </w:tr>
      <w:tr w:rsidR="00043761" w14:paraId="58CD65A9" w14:textId="77777777">
        <w:trPr>
          <w:trHeight w:val="253"/>
        </w:trPr>
        <w:tc>
          <w:tcPr>
            <w:tcW w:w="1872" w:type="dxa"/>
          </w:tcPr>
          <w:p w14:paraId="2311C50A" w14:textId="77777777" w:rsidR="00043761" w:rsidRDefault="00000000">
            <w:pPr>
              <w:pStyle w:val="TableParagraph"/>
              <w:spacing w:line="234" w:lineRule="exact"/>
              <w:ind w:left="14" w:right="2"/>
              <w:jc w:val="center"/>
              <w:rPr>
                <w:rFonts w:ascii="Arial"/>
              </w:rPr>
            </w:pPr>
            <w:r>
              <w:rPr>
                <w:rFonts w:ascii="Arial"/>
                <w:spacing w:val="-2"/>
              </w:rPr>
              <w:t>often</w:t>
            </w:r>
          </w:p>
        </w:tc>
        <w:tc>
          <w:tcPr>
            <w:tcW w:w="1867" w:type="dxa"/>
          </w:tcPr>
          <w:p w14:paraId="7BC0D2CB" w14:textId="77777777" w:rsidR="00043761" w:rsidRDefault="00000000">
            <w:pPr>
              <w:pStyle w:val="TableParagraph"/>
              <w:spacing w:line="234" w:lineRule="exact"/>
              <w:ind w:left="9" w:right="1"/>
              <w:jc w:val="center"/>
              <w:rPr>
                <w:rFonts w:ascii="Arial"/>
              </w:rPr>
            </w:pPr>
            <w:r>
              <w:rPr>
                <w:rFonts w:ascii="Arial"/>
                <w:spacing w:val="-5"/>
              </w:rPr>
              <w:t>old</w:t>
            </w:r>
          </w:p>
        </w:tc>
        <w:tc>
          <w:tcPr>
            <w:tcW w:w="1872" w:type="dxa"/>
          </w:tcPr>
          <w:p w14:paraId="2F639E7F" w14:textId="77777777" w:rsidR="00043761" w:rsidRDefault="00000000">
            <w:pPr>
              <w:pStyle w:val="TableParagraph"/>
              <w:spacing w:line="234" w:lineRule="exact"/>
              <w:ind w:left="14" w:right="2"/>
              <w:jc w:val="center"/>
              <w:rPr>
                <w:rFonts w:ascii="Arial"/>
              </w:rPr>
            </w:pPr>
            <w:r>
              <w:rPr>
                <w:rFonts w:ascii="Arial"/>
                <w:spacing w:val="-4"/>
              </w:rPr>
              <w:t>once</w:t>
            </w:r>
          </w:p>
        </w:tc>
        <w:tc>
          <w:tcPr>
            <w:tcW w:w="1867" w:type="dxa"/>
          </w:tcPr>
          <w:p w14:paraId="1BC44595" w14:textId="77777777" w:rsidR="00043761" w:rsidRDefault="00000000">
            <w:pPr>
              <w:pStyle w:val="TableParagraph"/>
              <w:spacing w:line="234" w:lineRule="exact"/>
              <w:ind w:left="9" w:right="1"/>
              <w:jc w:val="center"/>
              <w:rPr>
                <w:rFonts w:ascii="Arial"/>
              </w:rPr>
            </w:pPr>
            <w:r>
              <w:rPr>
                <w:rFonts w:ascii="Arial"/>
                <w:spacing w:val="-4"/>
              </w:rPr>
              <w:t>only</w:t>
            </w:r>
          </w:p>
        </w:tc>
        <w:tc>
          <w:tcPr>
            <w:tcW w:w="1872" w:type="dxa"/>
          </w:tcPr>
          <w:p w14:paraId="53AE17A1" w14:textId="77777777" w:rsidR="00043761" w:rsidRDefault="00000000">
            <w:pPr>
              <w:pStyle w:val="TableParagraph"/>
              <w:spacing w:line="234" w:lineRule="exact"/>
              <w:ind w:left="14" w:right="1"/>
              <w:jc w:val="center"/>
              <w:rPr>
                <w:rFonts w:ascii="Arial"/>
              </w:rPr>
            </w:pPr>
            <w:r>
              <w:rPr>
                <w:rFonts w:ascii="Arial"/>
                <w:spacing w:val="-4"/>
              </w:rPr>
              <w:t>open</w:t>
            </w:r>
          </w:p>
        </w:tc>
      </w:tr>
      <w:tr w:rsidR="00043761" w14:paraId="41843F1F" w14:textId="77777777">
        <w:trPr>
          <w:trHeight w:val="254"/>
        </w:trPr>
        <w:tc>
          <w:tcPr>
            <w:tcW w:w="1872" w:type="dxa"/>
          </w:tcPr>
          <w:p w14:paraId="5AC1ECFE" w14:textId="77777777" w:rsidR="00043761" w:rsidRDefault="00000000">
            <w:pPr>
              <w:pStyle w:val="TableParagraph"/>
              <w:spacing w:line="234" w:lineRule="exact"/>
              <w:ind w:left="14" w:right="2"/>
              <w:jc w:val="center"/>
              <w:rPr>
                <w:rFonts w:ascii="Arial"/>
              </w:rPr>
            </w:pPr>
            <w:r>
              <w:rPr>
                <w:rFonts w:ascii="Arial"/>
                <w:spacing w:val="-5"/>
              </w:rPr>
              <w:t>out</w:t>
            </w:r>
          </w:p>
        </w:tc>
        <w:tc>
          <w:tcPr>
            <w:tcW w:w="1867" w:type="dxa"/>
          </w:tcPr>
          <w:p w14:paraId="5CADBBFD" w14:textId="77777777" w:rsidR="00043761" w:rsidRDefault="00000000">
            <w:pPr>
              <w:pStyle w:val="TableParagraph"/>
              <w:spacing w:line="234" w:lineRule="exact"/>
              <w:ind w:left="9" w:right="2"/>
              <w:jc w:val="center"/>
              <w:rPr>
                <w:rFonts w:ascii="Arial"/>
              </w:rPr>
            </w:pPr>
            <w:r>
              <w:rPr>
                <w:rFonts w:ascii="Arial"/>
                <w:spacing w:val="-4"/>
              </w:rPr>
              <w:t>over</w:t>
            </w:r>
          </w:p>
        </w:tc>
        <w:tc>
          <w:tcPr>
            <w:tcW w:w="1872" w:type="dxa"/>
          </w:tcPr>
          <w:p w14:paraId="1011D272" w14:textId="77777777" w:rsidR="00043761" w:rsidRDefault="00000000">
            <w:pPr>
              <w:pStyle w:val="TableParagraph"/>
              <w:spacing w:line="234" w:lineRule="exact"/>
              <w:ind w:left="14" w:right="1"/>
              <w:jc w:val="center"/>
              <w:rPr>
                <w:rFonts w:ascii="Arial"/>
              </w:rPr>
            </w:pPr>
            <w:r>
              <w:rPr>
                <w:rFonts w:ascii="Arial"/>
                <w:spacing w:val="-5"/>
              </w:rPr>
              <w:t>own</w:t>
            </w:r>
          </w:p>
        </w:tc>
        <w:tc>
          <w:tcPr>
            <w:tcW w:w="1867" w:type="dxa"/>
          </w:tcPr>
          <w:p w14:paraId="16C32AB8" w14:textId="77777777" w:rsidR="00043761" w:rsidRDefault="00000000">
            <w:pPr>
              <w:pStyle w:val="TableParagraph"/>
              <w:spacing w:line="234" w:lineRule="exact"/>
              <w:ind w:left="9" w:right="1"/>
              <w:jc w:val="center"/>
              <w:rPr>
                <w:rFonts w:ascii="Arial"/>
              </w:rPr>
            </w:pPr>
            <w:r>
              <w:rPr>
                <w:rFonts w:ascii="Arial"/>
                <w:spacing w:val="-4"/>
              </w:rPr>
              <w:t>page</w:t>
            </w:r>
          </w:p>
        </w:tc>
        <w:tc>
          <w:tcPr>
            <w:tcW w:w="1872" w:type="dxa"/>
          </w:tcPr>
          <w:p w14:paraId="584A9D60" w14:textId="77777777" w:rsidR="00043761" w:rsidRDefault="00000000">
            <w:pPr>
              <w:pStyle w:val="TableParagraph"/>
              <w:spacing w:line="234" w:lineRule="exact"/>
              <w:ind w:left="14" w:right="1"/>
              <w:jc w:val="center"/>
              <w:rPr>
                <w:rFonts w:ascii="Arial"/>
              </w:rPr>
            </w:pPr>
            <w:r>
              <w:rPr>
                <w:rFonts w:ascii="Arial"/>
                <w:spacing w:val="-4"/>
              </w:rPr>
              <w:t>part</w:t>
            </w:r>
          </w:p>
        </w:tc>
      </w:tr>
      <w:tr w:rsidR="00043761" w14:paraId="47537986" w14:textId="77777777">
        <w:trPr>
          <w:trHeight w:val="254"/>
        </w:trPr>
        <w:tc>
          <w:tcPr>
            <w:tcW w:w="1872" w:type="dxa"/>
          </w:tcPr>
          <w:p w14:paraId="09765A89" w14:textId="77777777" w:rsidR="00043761" w:rsidRDefault="00000000">
            <w:pPr>
              <w:pStyle w:val="TableParagraph"/>
              <w:spacing w:line="234" w:lineRule="exact"/>
              <w:ind w:left="14" w:right="2"/>
              <w:jc w:val="center"/>
              <w:rPr>
                <w:rFonts w:ascii="Arial"/>
              </w:rPr>
            </w:pPr>
            <w:r>
              <w:rPr>
                <w:rFonts w:ascii="Arial"/>
                <w:spacing w:val="-2"/>
              </w:rPr>
              <w:t>people</w:t>
            </w:r>
          </w:p>
        </w:tc>
        <w:tc>
          <w:tcPr>
            <w:tcW w:w="1867" w:type="dxa"/>
          </w:tcPr>
          <w:p w14:paraId="1C7BFE2E" w14:textId="77777777" w:rsidR="00043761" w:rsidRDefault="00000000">
            <w:pPr>
              <w:pStyle w:val="TableParagraph"/>
              <w:spacing w:line="234" w:lineRule="exact"/>
              <w:ind w:left="9" w:right="2"/>
              <w:jc w:val="center"/>
              <w:rPr>
                <w:rFonts w:ascii="Arial"/>
              </w:rPr>
            </w:pPr>
            <w:r>
              <w:rPr>
                <w:rFonts w:ascii="Arial"/>
                <w:spacing w:val="-2"/>
              </w:rPr>
              <w:t>place</w:t>
            </w:r>
          </w:p>
        </w:tc>
        <w:tc>
          <w:tcPr>
            <w:tcW w:w="1872" w:type="dxa"/>
          </w:tcPr>
          <w:p w14:paraId="5BD2FE54" w14:textId="77777777" w:rsidR="00043761" w:rsidRDefault="00000000">
            <w:pPr>
              <w:pStyle w:val="TableParagraph"/>
              <w:spacing w:line="234" w:lineRule="exact"/>
              <w:ind w:left="14" w:right="2"/>
              <w:jc w:val="center"/>
              <w:rPr>
                <w:rFonts w:ascii="Arial"/>
              </w:rPr>
            </w:pPr>
            <w:r>
              <w:rPr>
                <w:rFonts w:ascii="Arial"/>
                <w:spacing w:val="-2"/>
              </w:rPr>
              <w:t>plant</w:t>
            </w:r>
          </w:p>
        </w:tc>
        <w:tc>
          <w:tcPr>
            <w:tcW w:w="1867" w:type="dxa"/>
          </w:tcPr>
          <w:p w14:paraId="4873D1A1" w14:textId="77777777" w:rsidR="00043761" w:rsidRDefault="00000000">
            <w:pPr>
              <w:pStyle w:val="TableParagraph"/>
              <w:spacing w:line="234" w:lineRule="exact"/>
              <w:ind w:left="9" w:right="1"/>
              <w:jc w:val="center"/>
              <w:rPr>
                <w:rFonts w:ascii="Arial"/>
              </w:rPr>
            </w:pPr>
            <w:r>
              <w:rPr>
                <w:rFonts w:ascii="Arial"/>
                <w:spacing w:val="-4"/>
              </w:rPr>
              <w:t>play</w:t>
            </w:r>
          </w:p>
        </w:tc>
        <w:tc>
          <w:tcPr>
            <w:tcW w:w="1872" w:type="dxa"/>
          </w:tcPr>
          <w:p w14:paraId="1E3DE3A9" w14:textId="77777777" w:rsidR="00043761" w:rsidRDefault="00000000">
            <w:pPr>
              <w:pStyle w:val="TableParagraph"/>
              <w:spacing w:line="234" w:lineRule="exact"/>
              <w:ind w:left="14" w:right="1"/>
              <w:jc w:val="center"/>
              <w:rPr>
                <w:rFonts w:ascii="Arial"/>
              </w:rPr>
            </w:pPr>
            <w:r>
              <w:rPr>
                <w:rFonts w:ascii="Arial"/>
                <w:spacing w:val="-2"/>
              </w:rPr>
              <w:t>point</w:t>
            </w:r>
          </w:p>
        </w:tc>
      </w:tr>
      <w:tr w:rsidR="00043761" w14:paraId="2F66FA11" w14:textId="77777777">
        <w:trPr>
          <w:trHeight w:val="249"/>
        </w:trPr>
        <w:tc>
          <w:tcPr>
            <w:tcW w:w="1872" w:type="dxa"/>
          </w:tcPr>
          <w:p w14:paraId="6869ED2F" w14:textId="77777777" w:rsidR="00043761" w:rsidRDefault="00000000">
            <w:pPr>
              <w:pStyle w:val="TableParagraph"/>
              <w:spacing w:line="229" w:lineRule="exact"/>
              <w:ind w:left="14" w:right="2"/>
              <w:jc w:val="center"/>
              <w:rPr>
                <w:rFonts w:ascii="Arial"/>
              </w:rPr>
            </w:pPr>
            <w:r>
              <w:rPr>
                <w:rFonts w:ascii="Arial"/>
                <w:spacing w:val="-5"/>
              </w:rPr>
              <w:t>put</w:t>
            </w:r>
          </w:p>
        </w:tc>
        <w:tc>
          <w:tcPr>
            <w:tcW w:w="1867" w:type="dxa"/>
          </w:tcPr>
          <w:p w14:paraId="42BD064E" w14:textId="77777777" w:rsidR="00043761" w:rsidRDefault="00000000">
            <w:pPr>
              <w:pStyle w:val="TableParagraph"/>
              <w:spacing w:line="229" w:lineRule="exact"/>
              <w:ind w:left="9" w:right="1"/>
              <w:jc w:val="center"/>
              <w:rPr>
                <w:rFonts w:ascii="Arial"/>
              </w:rPr>
            </w:pPr>
            <w:r>
              <w:rPr>
                <w:rFonts w:ascii="Arial"/>
                <w:spacing w:val="-4"/>
              </w:rPr>
              <w:t>read</w:t>
            </w:r>
          </w:p>
        </w:tc>
        <w:tc>
          <w:tcPr>
            <w:tcW w:w="1872" w:type="dxa"/>
          </w:tcPr>
          <w:p w14:paraId="68A7BD31" w14:textId="77777777" w:rsidR="00043761" w:rsidRDefault="00000000">
            <w:pPr>
              <w:pStyle w:val="TableParagraph"/>
              <w:spacing w:line="229" w:lineRule="exact"/>
              <w:ind w:left="14" w:right="2"/>
              <w:jc w:val="center"/>
              <w:rPr>
                <w:rFonts w:ascii="Arial"/>
              </w:rPr>
            </w:pPr>
            <w:r>
              <w:rPr>
                <w:rFonts w:ascii="Arial"/>
                <w:spacing w:val="-4"/>
              </w:rPr>
              <w:t>real</w:t>
            </w:r>
          </w:p>
        </w:tc>
        <w:tc>
          <w:tcPr>
            <w:tcW w:w="1867" w:type="dxa"/>
          </w:tcPr>
          <w:p w14:paraId="0611FF5C" w14:textId="77777777" w:rsidR="00043761" w:rsidRDefault="00000000">
            <w:pPr>
              <w:pStyle w:val="TableParagraph"/>
              <w:spacing w:line="229" w:lineRule="exact"/>
              <w:ind w:left="9" w:right="1"/>
              <w:jc w:val="center"/>
              <w:rPr>
                <w:rFonts w:ascii="Arial"/>
              </w:rPr>
            </w:pPr>
            <w:r>
              <w:rPr>
                <w:rFonts w:ascii="Arial"/>
                <w:spacing w:val="-2"/>
              </w:rPr>
              <w:t>right</w:t>
            </w:r>
          </w:p>
        </w:tc>
        <w:tc>
          <w:tcPr>
            <w:tcW w:w="1872" w:type="dxa"/>
          </w:tcPr>
          <w:p w14:paraId="7B7E17E1" w14:textId="77777777" w:rsidR="00043761" w:rsidRDefault="00000000">
            <w:pPr>
              <w:pStyle w:val="TableParagraph"/>
              <w:spacing w:line="229" w:lineRule="exact"/>
              <w:ind w:left="14" w:right="1"/>
              <w:jc w:val="center"/>
              <w:rPr>
                <w:rFonts w:ascii="Arial"/>
              </w:rPr>
            </w:pPr>
            <w:r>
              <w:rPr>
                <w:rFonts w:ascii="Arial"/>
                <w:spacing w:val="-2"/>
              </w:rPr>
              <w:t>river</w:t>
            </w:r>
          </w:p>
        </w:tc>
      </w:tr>
      <w:tr w:rsidR="00043761" w14:paraId="07402B4D" w14:textId="77777777">
        <w:trPr>
          <w:trHeight w:val="254"/>
        </w:trPr>
        <w:tc>
          <w:tcPr>
            <w:tcW w:w="1872" w:type="dxa"/>
          </w:tcPr>
          <w:p w14:paraId="1C94243C" w14:textId="77777777" w:rsidR="00043761" w:rsidRDefault="00000000">
            <w:pPr>
              <w:pStyle w:val="TableParagraph"/>
              <w:spacing w:line="234" w:lineRule="exact"/>
              <w:ind w:left="14" w:right="2"/>
              <w:jc w:val="center"/>
              <w:rPr>
                <w:rFonts w:ascii="Arial"/>
              </w:rPr>
            </w:pPr>
            <w:r>
              <w:rPr>
                <w:rFonts w:ascii="Arial"/>
                <w:spacing w:val="-4"/>
              </w:rPr>
              <w:t>said</w:t>
            </w:r>
          </w:p>
        </w:tc>
        <w:tc>
          <w:tcPr>
            <w:tcW w:w="1867" w:type="dxa"/>
          </w:tcPr>
          <w:p w14:paraId="7A3EE544" w14:textId="77777777" w:rsidR="00043761" w:rsidRDefault="00000000">
            <w:pPr>
              <w:pStyle w:val="TableParagraph"/>
              <w:spacing w:line="234" w:lineRule="exact"/>
              <w:ind w:left="9" w:right="1"/>
              <w:jc w:val="center"/>
              <w:rPr>
                <w:rFonts w:ascii="Arial"/>
              </w:rPr>
            </w:pPr>
            <w:r>
              <w:rPr>
                <w:rFonts w:ascii="Arial"/>
                <w:spacing w:val="-4"/>
              </w:rPr>
              <w:t>same</w:t>
            </w:r>
          </w:p>
        </w:tc>
        <w:tc>
          <w:tcPr>
            <w:tcW w:w="1872" w:type="dxa"/>
          </w:tcPr>
          <w:p w14:paraId="59EE48E1" w14:textId="77777777" w:rsidR="00043761" w:rsidRDefault="00000000">
            <w:pPr>
              <w:pStyle w:val="TableParagraph"/>
              <w:spacing w:line="234" w:lineRule="exact"/>
              <w:ind w:left="14" w:right="2"/>
              <w:jc w:val="center"/>
              <w:rPr>
                <w:rFonts w:ascii="Arial"/>
              </w:rPr>
            </w:pPr>
            <w:r>
              <w:rPr>
                <w:rFonts w:ascii="Arial"/>
                <w:spacing w:val="-5"/>
              </w:rPr>
              <w:t>saw</w:t>
            </w:r>
          </w:p>
        </w:tc>
        <w:tc>
          <w:tcPr>
            <w:tcW w:w="1867" w:type="dxa"/>
          </w:tcPr>
          <w:p w14:paraId="256EBE3A" w14:textId="77777777" w:rsidR="00043761" w:rsidRDefault="00000000">
            <w:pPr>
              <w:pStyle w:val="TableParagraph"/>
              <w:spacing w:line="234" w:lineRule="exact"/>
              <w:ind w:left="9" w:right="2"/>
              <w:jc w:val="center"/>
              <w:rPr>
                <w:rFonts w:ascii="Arial"/>
              </w:rPr>
            </w:pPr>
            <w:r>
              <w:rPr>
                <w:rFonts w:ascii="Arial"/>
                <w:spacing w:val="-2"/>
              </w:rPr>
              <w:t>school</w:t>
            </w:r>
          </w:p>
        </w:tc>
        <w:tc>
          <w:tcPr>
            <w:tcW w:w="1872" w:type="dxa"/>
          </w:tcPr>
          <w:p w14:paraId="24846C6C" w14:textId="77777777" w:rsidR="00043761" w:rsidRDefault="00000000">
            <w:pPr>
              <w:pStyle w:val="TableParagraph"/>
              <w:spacing w:line="234" w:lineRule="exact"/>
              <w:ind w:left="14" w:right="1"/>
              <w:jc w:val="center"/>
              <w:rPr>
                <w:rFonts w:ascii="Arial"/>
              </w:rPr>
            </w:pPr>
            <w:r>
              <w:rPr>
                <w:rFonts w:ascii="Arial"/>
                <w:spacing w:val="-2"/>
              </w:rPr>
              <w:t>second</w:t>
            </w:r>
          </w:p>
        </w:tc>
      </w:tr>
      <w:tr w:rsidR="00043761" w14:paraId="3C36021E" w14:textId="77777777">
        <w:trPr>
          <w:trHeight w:val="253"/>
        </w:trPr>
        <w:tc>
          <w:tcPr>
            <w:tcW w:w="1872" w:type="dxa"/>
          </w:tcPr>
          <w:p w14:paraId="43C9E810" w14:textId="77777777" w:rsidR="00043761" w:rsidRDefault="00000000">
            <w:pPr>
              <w:pStyle w:val="TableParagraph"/>
              <w:spacing w:line="234" w:lineRule="exact"/>
              <w:ind w:left="14" w:right="2"/>
              <w:jc w:val="center"/>
              <w:rPr>
                <w:rFonts w:ascii="Arial"/>
              </w:rPr>
            </w:pPr>
            <w:r>
              <w:rPr>
                <w:rFonts w:ascii="Arial"/>
                <w:spacing w:val="-5"/>
              </w:rPr>
              <w:t>see</w:t>
            </w:r>
          </w:p>
        </w:tc>
        <w:tc>
          <w:tcPr>
            <w:tcW w:w="1867" w:type="dxa"/>
          </w:tcPr>
          <w:p w14:paraId="33D88568" w14:textId="77777777" w:rsidR="00043761" w:rsidRDefault="00000000">
            <w:pPr>
              <w:pStyle w:val="TableParagraph"/>
              <w:spacing w:line="234" w:lineRule="exact"/>
              <w:ind w:left="9" w:right="1"/>
              <w:jc w:val="center"/>
              <w:rPr>
                <w:rFonts w:ascii="Arial"/>
              </w:rPr>
            </w:pPr>
            <w:r>
              <w:rPr>
                <w:rFonts w:ascii="Arial"/>
                <w:spacing w:val="-4"/>
              </w:rPr>
              <w:t>seem</w:t>
            </w:r>
          </w:p>
        </w:tc>
        <w:tc>
          <w:tcPr>
            <w:tcW w:w="1872" w:type="dxa"/>
          </w:tcPr>
          <w:p w14:paraId="1482A739" w14:textId="77777777" w:rsidR="00043761" w:rsidRDefault="00000000">
            <w:pPr>
              <w:pStyle w:val="TableParagraph"/>
              <w:spacing w:line="234" w:lineRule="exact"/>
              <w:ind w:left="14" w:right="2"/>
              <w:jc w:val="center"/>
              <w:rPr>
                <w:rFonts w:ascii="Arial"/>
              </w:rPr>
            </w:pPr>
            <w:r>
              <w:rPr>
                <w:rFonts w:ascii="Arial"/>
                <w:spacing w:val="-4"/>
              </w:rPr>
              <w:t>self</w:t>
            </w:r>
          </w:p>
        </w:tc>
        <w:tc>
          <w:tcPr>
            <w:tcW w:w="1867" w:type="dxa"/>
          </w:tcPr>
          <w:p w14:paraId="7355F146" w14:textId="77777777" w:rsidR="00043761" w:rsidRDefault="00000000">
            <w:pPr>
              <w:pStyle w:val="TableParagraph"/>
              <w:spacing w:line="234" w:lineRule="exact"/>
              <w:ind w:left="9" w:right="1"/>
              <w:jc w:val="center"/>
              <w:rPr>
                <w:rFonts w:ascii="Arial"/>
              </w:rPr>
            </w:pPr>
            <w:r>
              <w:rPr>
                <w:rFonts w:ascii="Arial"/>
                <w:spacing w:val="-2"/>
              </w:rPr>
              <w:t>several</w:t>
            </w:r>
          </w:p>
        </w:tc>
        <w:tc>
          <w:tcPr>
            <w:tcW w:w="1872" w:type="dxa"/>
          </w:tcPr>
          <w:p w14:paraId="4315F3C7" w14:textId="77777777" w:rsidR="00043761" w:rsidRDefault="00000000">
            <w:pPr>
              <w:pStyle w:val="TableParagraph"/>
              <w:spacing w:line="234" w:lineRule="exact"/>
              <w:ind w:left="14" w:right="1"/>
              <w:jc w:val="center"/>
              <w:rPr>
                <w:rFonts w:ascii="Arial"/>
              </w:rPr>
            </w:pPr>
            <w:r>
              <w:rPr>
                <w:rFonts w:ascii="Arial"/>
                <w:spacing w:val="-2"/>
              </w:rPr>
              <w:t>shall</w:t>
            </w:r>
          </w:p>
        </w:tc>
      </w:tr>
      <w:tr w:rsidR="00043761" w14:paraId="76CFD5A8" w14:textId="77777777">
        <w:trPr>
          <w:trHeight w:val="254"/>
        </w:trPr>
        <w:tc>
          <w:tcPr>
            <w:tcW w:w="1872" w:type="dxa"/>
          </w:tcPr>
          <w:p w14:paraId="7EFC1728" w14:textId="77777777" w:rsidR="00043761" w:rsidRDefault="00000000">
            <w:pPr>
              <w:pStyle w:val="TableParagraph"/>
              <w:spacing w:line="234" w:lineRule="exact"/>
              <w:ind w:left="14" w:right="2"/>
              <w:jc w:val="center"/>
              <w:rPr>
                <w:rFonts w:ascii="Arial"/>
              </w:rPr>
            </w:pPr>
            <w:r>
              <w:rPr>
                <w:rFonts w:ascii="Arial"/>
                <w:spacing w:val="-2"/>
              </w:rPr>
              <w:t>should</w:t>
            </w:r>
          </w:p>
        </w:tc>
        <w:tc>
          <w:tcPr>
            <w:tcW w:w="1867" w:type="dxa"/>
          </w:tcPr>
          <w:p w14:paraId="281146B4" w14:textId="77777777" w:rsidR="00043761" w:rsidRDefault="00000000">
            <w:pPr>
              <w:pStyle w:val="TableParagraph"/>
              <w:spacing w:line="234" w:lineRule="exact"/>
              <w:ind w:left="9" w:right="2"/>
              <w:jc w:val="center"/>
              <w:rPr>
                <w:rFonts w:ascii="Arial"/>
              </w:rPr>
            </w:pPr>
            <w:r>
              <w:rPr>
                <w:rFonts w:ascii="Arial"/>
                <w:spacing w:val="-4"/>
              </w:rPr>
              <w:t>show</w:t>
            </w:r>
          </w:p>
        </w:tc>
        <w:tc>
          <w:tcPr>
            <w:tcW w:w="1872" w:type="dxa"/>
          </w:tcPr>
          <w:p w14:paraId="39D233E5" w14:textId="77777777" w:rsidR="00043761" w:rsidRDefault="00000000">
            <w:pPr>
              <w:pStyle w:val="TableParagraph"/>
              <w:spacing w:line="234" w:lineRule="exact"/>
              <w:ind w:left="14" w:right="2"/>
              <w:jc w:val="center"/>
              <w:rPr>
                <w:rFonts w:ascii="Arial"/>
              </w:rPr>
            </w:pPr>
            <w:r>
              <w:rPr>
                <w:rFonts w:ascii="Arial"/>
                <w:spacing w:val="-4"/>
              </w:rPr>
              <w:t>side</w:t>
            </w:r>
          </w:p>
        </w:tc>
        <w:tc>
          <w:tcPr>
            <w:tcW w:w="1867" w:type="dxa"/>
          </w:tcPr>
          <w:p w14:paraId="501D9D20" w14:textId="77777777" w:rsidR="00043761" w:rsidRDefault="00000000">
            <w:pPr>
              <w:pStyle w:val="TableParagraph"/>
              <w:spacing w:line="234" w:lineRule="exact"/>
              <w:ind w:left="9" w:right="1"/>
              <w:jc w:val="center"/>
              <w:rPr>
                <w:rFonts w:ascii="Arial"/>
              </w:rPr>
            </w:pPr>
            <w:r>
              <w:rPr>
                <w:rFonts w:ascii="Arial"/>
                <w:spacing w:val="-2"/>
              </w:rPr>
              <w:t>simple</w:t>
            </w:r>
          </w:p>
        </w:tc>
        <w:tc>
          <w:tcPr>
            <w:tcW w:w="1872" w:type="dxa"/>
          </w:tcPr>
          <w:p w14:paraId="1B21B2AA" w14:textId="77777777" w:rsidR="00043761" w:rsidRDefault="00000000">
            <w:pPr>
              <w:pStyle w:val="TableParagraph"/>
              <w:spacing w:line="234" w:lineRule="exact"/>
              <w:ind w:left="14" w:right="1"/>
              <w:jc w:val="center"/>
              <w:rPr>
                <w:rFonts w:ascii="Arial"/>
              </w:rPr>
            </w:pPr>
            <w:r>
              <w:rPr>
                <w:rFonts w:ascii="Arial"/>
                <w:spacing w:val="-2"/>
              </w:rPr>
              <w:t>since</w:t>
            </w:r>
          </w:p>
        </w:tc>
      </w:tr>
      <w:tr w:rsidR="00043761" w14:paraId="351BC11A" w14:textId="77777777">
        <w:trPr>
          <w:trHeight w:val="254"/>
        </w:trPr>
        <w:tc>
          <w:tcPr>
            <w:tcW w:w="1872" w:type="dxa"/>
          </w:tcPr>
          <w:p w14:paraId="1E448D30" w14:textId="77777777" w:rsidR="00043761" w:rsidRDefault="00000000">
            <w:pPr>
              <w:pStyle w:val="TableParagraph"/>
              <w:spacing w:line="234" w:lineRule="exact"/>
              <w:ind w:left="14" w:right="2"/>
              <w:jc w:val="center"/>
              <w:rPr>
                <w:rFonts w:ascii="Arial"/>
              </w:rPr>
            </w:pPr>
            <w:r>
              <w:rPr>
                <w:rFonts w:ascii="Arial"/>
                <w:spacing w:val="-2"/>
              </w:rPr>
              <w:t>small</w:t>
            </w:r>
          </w:p>
        </w:tc>
        <w:tc>
          <w:tcPr>
            <w:tcW w:w="1867" w:type="dxa"/>
          </w:tcPr>
          <w:p w14:paraId="46E9275B" w14:textId="77777777" w:rsidR="00043761" w:rsidRDefault="00000000">
            <w:pPr>
              <w:pStyle w:val="TableParagraph"/>
              <w:spacing w:line="234" w:lineRule="exact"/>
              <w:ind w:left="9" w:right="1"/>
              <w:jc w:val="center"/>
              <w:rPr>
                <w:rFonts w:ascii="Arial"/>
              </w:rPr>
            </w:pPr>
            <w:r>
              <w:rPr>
                <w:rFonts w:ascii="Arial"/>
                <w:spacing w:val="-4"/>
              </w:rPr>
              <w:t>some</w:t>
            </w:r>
          </w:p>
        </w:tc>
        <w:tc>
          <w:tcPr>
            <w:tcW w:w="1872" w:type="dxa"/>
          </w:tcPr>
          <w:p w14:paraId="79979B62" w14:textId="77777777" w:rsidR="00043761" w:rsidRDefault="00000000">
            <w:pPr>
              <w:pStyle w:val="TableParagraph"/>
              <w:spacing w:line="234" w:lineRule="exact"/>
              <w:ind w:left="14" w:right="2"/>
              <w:jc w:val="center"/>
              <w:rPr>
                <w:rFonts w:ascii="Arial"/>
              </w:rPr>
            </w:pPr>
            <w:r>
              <w:rPr>
                <w:rFonts w:ascii="Arial"/>
                <w:spacing w:val="-4"/>
              </w:rPr>
              <w:t>soon</w:t>
            </w:r>
          </w:p>
        </w:tc>
        <w:tc>
          <w:tcPr>
            <w:tcW w:w="1867" w:type="dxa"/>
          </w:tcPr>
          <w:p w14:paraId="4830E9D3" w14:textId="77777777" w:rsidR="00043761" w:rsidRDefault="00000000">
            <w:pPr>
              <w:pStyle w:val="TableParagraph"/>
              <w:spacing w:line="234" w:lineRule="exact"/>
              <w:ind w:left="9" w:right="1"/>
              <w:jc w:val="center"/>
              <w:rPr>
                <w:rFonts w:ascii="Arial"/>
              </w:rPr>
            </w:pPr>
            <w:r>
              <w:rPr>
                <w:rFonts w:ascii="Arial"/>
                <w:spacing w:val="-2"/>
              </w:rPr>
              <w:t>sound</w:t>
            </w:r>
          </w:p>
        </w:tc>
        <w:tc>
          <w:tcPr>
            <w:tcW w:w="1872" w:type="dxa"/>
          </w:tcPr>
          <w:p w14:paraId="17871ACC" w14:textId="77777777" w:rsidR="00043761" w:rsidRDefault="00000000">
            <w:pPr>
              <w:pStyle w:val="TableParagraph"/>
              <w:spacing w:line="234" w:lineRule="exact"/>
              <w:ind w:left="14" w:right="1"/>
              <w:jc w:val="center"/>
              <w:rPr>
                <w:rFonts w:ascii="Arial"/>
              </w:rPr>
            </w:pPr>
            <w:r>
              <w:rPr>
                <w:rFonts w:ascii="Arial"/>
                <w:spacing w:val="-2"/>
              </w:rPr>
              <w:t>spell</w:t>
            </w:r>
          </w:p>
        </w:tc>
      </w:tr>
      <w:tr w:rsidR="00043761" w14:paraId="58EB4083" w14:textId="77777777">
        <w:trPr>
          <w:trHeight w:val="249"/>
        </w:trPr>
        <w:tc>
          <w:tcPr>
            <w:tcW w:w="1872" w:type="dxa"/>
          </w:tcPr>
          <w:p w14:paraId="04CBD6BE" w14:textId="77777777" w:rsidR="00043761" w:rsidRDefault="00000000">
            <w:pPr>
              <w:pStyle w:val="TableParagraph"/>
              <w:spacing w:line="229" w:lineRule="exact"/>
              <w:ind w:left="14" w:right="2"/>
              <w:jc w:val="center"/>
              <w:rPr>
                <w:rFonts w:ascii="Arial"/>
              </w:rPr>
            </w:pPr>
            <w:r>
              <w:rPr>
                <w:rFonts w:ascii="Arial"/>
                <w:spacing w:val="-2"/>
              </w:rPr>
              <w:t>start</w:t>
            </w:r>
          </w:p>
        </w:tc>
        <w:tc>
          <w:tcPr>
            <w:tcW w:w="1867" w:type="dxa"/>
          </w:tcPr>
          <w:p w14:paraId="1AF9F7C4" w14:textId="77777777" w:rsidR="00043761" w:rsidRDefault="00000000">
            <w:pPr>
              <w:pStyle w:val="TableParagraph"/>
              <w:spacing w:line="229" w:lineRule="exact"/>
              <w:ind w:left="9" w:right="1"/>
              <w:jc w:val="center"/>
              <w:rPr>
                <w:rFonts w:ascii="Arial"/>
              </w:rPr>
            </w:pPr>
            <w:r>
              <w:rPr>
                <w:rFonts w:ascii="Arial"/>
                <w:spacing w:val="-2"/>
              </w:rPr>
              <w:t>study</w:t>
            </w:r>
          </w:p>
        </w:tc>
        <w:tc>
          <w:tcPr>
            <w:tcW w:w="1872" w:type="dxa"/>
          </w:tcPr>
          <w:p w14:paraId="02A2CB49" w14:textId="77777777" w:rsidR="00043761" w:rsidRDefault="00000000">
            <w:pPr>
              <w:pStyle w:val="TableParagraph"/>
              <w:spacing w:line="229" w:lineRule="exact"/>
              <w:ind w:left="14" w:right="1"/>
              <w:jc w:val="center"/>
              <w:rPr>
                <w:rFonts w:ascii="Arial"/>
              </w:rPr>
            </w:pPr>
            <w:r>
              <w:rPr>
                <w:rFonts w:ascii="Arial"/>
                <w:spacing w:val="-2"/>
              </w:rPr>
              <w:t>state</w:t>
            </w:r>
          </w:p>
        </w:tc>
        <w:tc>
          <w:tcPr>
            <w:tcW w:w="1867" w:type="dxa"/>
          </w:tcPr>
          <w:p w14:paraId="3A5D6206" w14:textId="77777777" w:rsidR="00043761" w:rsidRDefault="00000000">
            <w:pPr>
              <w:pStyle w:val="TableParagraph"/>
              <w:spacing w:line="229" w:lineRule="exact"/>
              <w:ind w:left="9" w:right="1"/>
              <w:jc w:val="center"/>
              <w:rPr>
                <w:rFonts w:ascii="Arial"/>
              </w:rPr>
            </w:pPr>
            <w:r>
              <w:rPr>
                <w:rFonts w:ascii="Arial"/>
                <w:spacing w:val="-4"/>
              </w:rPr>
              <w:t>still</w:t>
            </w:r>
          </w:p>
        </w:tc>
        <w:tc>
          <w:tcPr>
            <w:tcW w:w="1872" w:type="dxa"/>
          </w:tcPr>
          <w:p w14:paraId="2B8643FE" w14:textId="77777777" w:rsidR="00043761" w:rsidRDefault="00000000">
            <w:pPr>
              <w:pStyle w:val="TableParagraph"/>
              <w:spacing w:line="229" w:lineRule="exact"/>
              <w:ind w:left="14" w:right="1"/>
              <w:jc w:val="center"/>
              <w:rPr>
                <w:rFonts w:ascii="Arial"/>
              </w:rPr>
            </w:pPr>
            <w:r>
              <w:rPr>
                <w:rFonts w:ascii="Arial"/>
                <w:spacing w:val="-4"/>
              </w:rPr>
              <w:t>such</w:t>
            </w:r>
          </w:p>
        </w:tc>
      </w:tr>
      <w:tr w:rsidR="00043761" w14:paraId="171EF2D8" w14:textId="77777777">
        <w:trPr>
          <w:trHeight w:val="253"/>
        </w:trPr>
        <w:tc>
          <w:tcPr>
            <w:tcW w:w="1872" w:type="dxa"/>
          </w:tcPr>
          <w:p w14:paraId="5416C83E" w14:textId="77777777" w:rsidR="00043761" w:rsidRDefault="00000000">
            <w:pPr>
              <w:pStyle w:val="TableParagraph"/>
              <w:spacing w:line="234" w:lineRule="exact"/>
              <w:ind w:left="14" w:right="2"/>
              <w:jc w:val="center"/>
              <w:rPr>
                <w:rFonts w:ascii="Arial"/>
              </w:rPr>
            </w:pPr>
            <w:r>
              <w:rPr>
                <w:rFonts w:ascii="Arial"/>
                <w:spacing w:val="-4"/>
              </w:rPr>
              <w:t>take</w:t>
            </w:r>
          </w:p>
        </w:tc>
        <w:tc>
          <w:tcPr>
            <w:tcW w:w="1867" w:type="dxa"/>
          </w:tcPr>
          <w:p w14:paraId="090CC686" w14:textId="77777777" w:rsidR="00043761" w:rsidRDefault="00043761">
            <w:pPr>
              <w:pStyle w:val="TableParagraph"/>
              <w:rPr>
                <w:rFonts w:ascii="Times New Roman"/>
                <w:sz w:val="18"/>
              </w:rPr>
            </w:pPr>
          </w:p>
        </w:tc>
        <w:tc>
          <w:tcPr>
            <w:tcW w:w="1872" w:type="dxa"/>
          </w:tcPr>
          <w:p w14:paraId="4A28A78B" w14:textId="77777777" w:rsidR="00043761" w:rsidRDefault="00043761">
            <w:pPr>
              <w:pStyle w:val="TableParagraph"/>
              <w:rPr>
                <w:rFonts w:ascii="Times New Roman"/>
                <w:sz w:val="18"/>
              </w:rPr>
            </w:pPr>
          </w:p>
        </w:tc>
        <w:tc>
          <w:tcPr>
            <w:tcW w:w="1867" w:type="dxa"/>
          </w:tcPr>
          <w:p w14:paraId="14B0676D" w14:textId="77777777" w:rsidR="00043761" w:rsidRDefault="00043761">
            <w:pPr>
              <w:pStyle w:val="TableParagraph"/>
              <w:rPr>
                <w:rFonts w:ascii="Times New Roman"/>
                <w:sz w:val="18"/>
              </w:rPr>
            </w:pPr>
          </w:p>
        </w:tc>
        <w:tc>
          <w:tcPr>
            <w:tcW w:w="1872" w:type="dxa"/>
          </w:tcPr>
          <w:p w14:paraId="4E7C719A" w14:textId="77777777" w:rsidR="00043761" w:rsidRDefault="00043761">
            <w:pPr>
              <w:pStyle w:val="TableParagraph"/>
              <w:rPr>
                <w:rFonts w:ascii="Times New Roman"/>
                <w:sz w:val="18"/>
              </w:rPr>
            </w:pPr>
          </w:p>
        </w:tc>
      </w:tr>
    </w:tbl>
    <w:p w14:paraId="19571067" w14:textId="77777777" w:rsidR="00043761" w:rsidRDefault="00043761">
      <w:pPr>
        <w:pStyle w:val="BodyText"/>
        <w:spacing w:before="27"/>
        <w:rPr>
          <w:rFonts w:ascii="Arial"/>
          <w:b/>
        </w:rPr>
      </w:pPr>
    </w:p>
    <w:p w14:paraId="3C1D0148" w14:textId="77777777" w:rsidR="00043761" w:rsidRDefault="00000000">
      <w:pPr>
        <w:spacing w:before="1"/>
        <w:ind w:left="23"/>
        <w:rPr>
          <w:rFonts w:ascii="Arial"/>
          <w:i/>
        </w:rPr>
      </w:pPr>
      <w:r>
        <w:rPr>
          <w:rFonts w:ascii="Arial"/>
          <w:i/>
        </w:rPr>
        <w:t>Note:</w:t>
      </w:r>
      <w:r>
        <w:rPr>
          <w:rFonts w:ascii="Arial"/>
          <w:i/>
          <w:spacing w:val="-7"/>
        </w:rPr>
        <w:t xml:space="preserve"> </w:t>
      </w:r>
      <w:r>
        <w:rPr>
          <w:rFonts w:ascii="Arial"/>
          <w:i/>
        </w:rPr>
        <w:t>Some</w:t>
      </w:r>
      <w:r>
        <w:rPr>
          <w:rFonts w:ascii="Arial"/>
          <w:i/>
          <w:spacing w:val="-5"/>
        </w:rPr>
        <w:t xml:space="preserve"> </w:t>
      </w:r>
      <w:r>
        <w:rPr>
          <w:rFonts w:ascii="Arial"/>
          <w:i/>
        </w:rPr>
        <w:t>high</w:t>
      </w:r>
      <w:r>
        <w:rPr>
          <w:rFonts w:ascii="Arial"/>
          <w:i/>
          <w:spacing w:val="-5"/>
        </w:rPr>
        <w:t xml:space="preserve"> </w:t>
      </w:r>
      <w:r>
        <w:rPr>
          <w:rFonts w:ascii="Arial"/>
          <w:i/>
        </w:rPr>
        <w:t>frequency</w:t>
      </w:r>
      <w:r>
        <w:rPr>
          <w:rFonts w:ascii="Arial"/>
          <w:i/>
          <w:spacing w:val="-5"/>
        </w:rPr>
        <w:t xml:space="preserve"> </w:t>
      </w:r>
      <w:r>
        <w:rPr>
          <w:rFonts w:ascii="Arial"/>
          <w:i/>
        </w:rPr>
        <w:t>words</w:t>
      </w:r>
      <w:r>
        <w:rPr>
          <w:rFonts w:ascii="Arial"/>
          <w:i/>
          <w:spacing w:val="-6"/>
        </w:rPr>
        <w:t xml:space="preserve"> </w:t>
      </w:r>
      <w:r>
        <w:rPr>
          <w:rFonts w:ascii="Arial"/>
          <w:i/>
        </w:rPr>
        <w:t>may</w:t>
      </w:r>
      <w:r>
        <w:rPr>
          <w:rFonts w:ascii="Arial"/>
          <w:i/>
          <w:spacing w:val="-4"/>
        </w:rPr>
        <w:t xml:space="preserve"> </w:t>
      </w:r>
      <w:r>
        <w:rPr>
          <w:rFonts w:ascii="Arial"/>
          <w:i/>
        </w:rPr>
        <w:t>also</w:t>
      </w:r>
      <w:r>
        <w:rPr>
          <w:rFonts w:ascii="Arial"/>
          <w:i/>
          <w:spacing w:val="-5"/>
        </w:rPr>
        <w:t xml:space="preserve"> </w:t>
      </w:r>
      <w:r>
        <w:rPr>
          <w:rFonts w:ascii="Arial"/>
          <w:i/>
        </w:rPr>
        <w:t>be</w:t>
      </w:r>
      <w:r>
        <w:rPr>
          <w:rFonts w:ascii="Arial"/>
          <w:i/>
          <w:spacing w:val="-5"/>
        </w:rPr>
        <w:t xml:space="preserve"> </w:t>
      </w:r>
      <w:r>
        <w:rPr>
          <w:rFonts w:ascii="Arial"/>
          <w:i/>
        </w:rPr>
        <w:t>considered</w:t>
      </w:r>
      <w:r>
        <w:rPr>
          <w:rFonts w:ascii="Arial"/>
          <w:i/>
          <w:spacing w:val="-5"/>
        </w:rPr>
        <w:t xml:space="preserve"> </w:t>
      </w:r>
      <w:r>
        <w:rPr>
          <w:rFonts w:ascii="Arial"/>
          <w:i/>
        </w:rPr>
        <w:t>as</w:t>
      </w:r>
      <w:r>
        <w:rPr>
          <w:rFonts w:ascii="Arial"/>
          <w:i/>
          <w:spacing w:val="-4"/>
        </w:rPr>
        <w:t xml:space="preserve"> </w:t>
      </w:r>
      <w:r>
        <w:rPr>
          <w:rFonts w:ascii="Arial"/>
          <w:i/>
        </w:rPr>
        <w:t>sight</w:t>
      </w:r>
      <w:r>
        <w:rPr>
          <w:rFonts w:ascii="Arial"/>
          <w:i/>
          <w:spacing w:val="-4"/>
        </w:rPr>
        <w:t xml:space="preserve"> </w:t>
      </w:r>
      <w:r>
        <w:rPr>
          <w:rFonts w:ascii="Arial"/>
          <w:i/>
          <w:spacing w:val="-2"/>
        </w:rPr>
        <w:t>words.</w:t>
      </w:r>
    </w:p>
    <w:p w14:paraId="3FC6F408" w14:textId="77777777" w:rsidR="00043761" w:rsidRDefault="00043761">
      <w:pPr>
        <w:rPr>
          <w:rFonts w:ascii="Arial"/>
          <w:i/>
        </w:rPr>
        <w:sectPr w:rsidR="00043761">
          <w:headerReference w:type="default" r:id="rId278"/>
          <w:footerReference w:type="default" r:id="rId279"/>
          <w:pgSz w:w="12240" w:h="15840"/>
          <w:pgMar w:top="1420" w:right="1275" w:bottom="280" w:left="1417" w:header="0" w:footer="0" w:gutter="0"/>
          <w:cols w:space="720"/>
        </w:sectPr>
      </w:pPr>
    </w:p>
    <w:p w14:paraId="4E8CBEAE" w14:textId="77777777" w:rsidR="00043761" w:rsidRDefault="00000000">
      <w:pPr>
        <w:pStyle w:val="Heading3"/>
        <w:spacing w:before="80"/>
        <w:ind w:left="0" w:right="139"/>
        <w:jc w:val="center"/>
      </w:pPr>
      <w:r>
        <w:rPr>
          <w:noProof/>
        </w:rPr>
        <w:lastRenderedPageBreak/>
        <mc:AlternateContent>
          <mc:Choice Requires="wps">
            <w:drawing>
              <wp:anchor distT="0" distB="0" distL="0" distR="0" simplePos="0" relativeHeight="15765504" behindDoc="0" locked="0" layoutInCell="1" allowOverlap="1" wp14:anchorId="649D319E" wp14:editId="7D855E46">
                <wp:simplePos x="0" y="0"/>
                <wp:positionH relativeFrom="page">
                  <wp:posOffset>876300</wp:posOffset>
                </wp:positionH>
                <wp:positionV relativeFrom="paragraph">
                  <wp:posOffset>370840</wp:posOffset>
                </wp:positionV>
                <wp:extent cx="6019800" cy="7546975"/>
                <wp:effectExtent l="0" t="0" r="0" b="0"/>
                <wp:wrapNone/>
                <wp:docPr id="277" name="Textbox 27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19800" cy="7546975"/>
                        </a:xfrm>
                        <a:prstGeom prst="rect">
                          <a:avLst/>
                        </a:prstGeom>
                      </wps:spPr>
                      <wps:txbx>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51"/>
                              <w:gridCol w:w="2472"/>
                              <w:gridCol w:w="1982"/>
                              <w:gridCol w:w="2644"/>
                            </w:tblGrid>
                            <w:tr w:rsidR="00043761" w14:paraId="0419C056" w14:textId="77777777">
                              <w:trPr>
                                <w:trHeight w:val="253"/>
                              </w:trPr>
                              <w:tc>
                                <w:tcPr>
                                  <w:tcW w:w="2251" w:type="dxa"/>
                                </w:tcPr>
                                <w:p w14:paraId="73EC1BA9" w14:textId="77777777" w:rsidR="00043761" w:rsidRDefault="00043761">
                                  <w:pPr>
                                    <w:pStyle w:val="TableParagraph"/>
                                    <w:rPr>
                                      <w:rFonts w:ascii="Times New Roman"/>
                                      <w:sz w:val="18"/>
                                    </w:rPr>
                                  </w:pPr>
                                </w:p>
                              </w:tc>
                              <w:tc>
                                <w:tcPr>
                                  <w:tcW w:w="2472" w:type="dxa"/>
                                </w:tcPr>
                                <w:p w14:paraId="43EE2705" w14:textId="77777777" w:rsidR="00043761" w:rsidRDefault="00000000">
                                  <w:pPr>
                                    <w:pStyle w:val="TableParagraph"/>
                                    <w:spacing w:line="234" w:lineRule="exact"/>
                                    <w:ind w:right="829"/>
                                    <w:jc w:val="right"/>
                                    <w:rPr>
                                      <w:rFonts w:ascii="Arial"/>
                                    </w:rPr>
                                  </w:pPr>
                                  <w:r>
                                    <w:rPr>
                                      <w:rFonts w:ascii="Arial"/>
                                    </w:rPr>
                                    <w:t>Grade</w:t>
                                  </w:r>
                                  <w:r>
                                    <w:rPr>
                                      <w:rFonts w:ascii="Arial"/>
                                      <w:spacing w:val="-5"/>
                                    </w:rPr>
                                    <w:t xml:space="preserve"> </w:t>
                                  </w:r>
                                  <w:r>
                                    <w:rPr>
                                      <w:rFonts w:ascii="Arial"/>
                                      <w:spacing w:val="-10"/>
                                    </w:rPr>
                                    <w:t>1</w:t>
                                  </w:r>
                                </w:p>
                              </w:tc>
                              <w:tc>
                                <w:tcPr>
                                  <w:tcW w:w="1982" w:type="dxa"/>
                                </w:tcPr>
                                <w:p w14:paraId="225BB1C7" w14:textId="77777777" w:rsidR="00043761" w:rsidRDefault="00000000">
                                  <w:pPr>
                                    <w:pStyle w:val="TableParagraph"/>
                                    <w:spacing w:line="234" w:lineRule="exact"/>
                                    <w:ind w:left="592"/>
                                    <w:rPr>
                                      <w:rFonts w:ascii="Arial"/>
                                    </w:rPr>
                                  </w:pPr>
                                  <w:r>
                                    <w:rPr>
                                      <w:rFonts w:ascii="Arial"/>
                                    </w:rPr>
                                    <w:t>Grade</w:t>
                                  </w:r>
                                  <w:r>
                                    <w:rPr>
                                      <w:rFonts w:ascii="Arial"/>
                                      <w:spacing w:val="-5"/>
                                    </w:rPr>
                                    <w:t xml:space="preserve"> </w:t>
                                  </w:r>
                                  <w:r>
                                    <w:rPr>
                                      <w:rFonts w:ascii="Arial"/>
                                      <w:spacing w:val="-10"/>
                                    </w:rPr>
                                    <w:t>2</w:t>
                                  </w:r>
                                </w:p>
                              </w:tc>
                              <w:tc>
                                <w:tcPr>
                                  <w:tcW w:w="2644" w:type="dxa"/>
                                </w:tcPr>
                                <w:p w14:paraId="32BFD34B" w14:textId="77777777" w:rsidR="00043761" w:rsidRDefault="00000000">
                                  <w:pPr>
                                    <w:pStyle w:val="TableParagraph"/>
                                    <w:spacing w:line="234" w:lineRule="exact"/>
                                    <w:ind w:left="14"/>
                                    <w:jc w:val="center"/>
                                    <w:rPr>
                                      <w:rFonts w:ascii="Arial"/>
                                    </w:rPr>
                                  </w:pPr>
                                  <w:r>
                                    <w:rPr>
                                      <w:rFonts w:ascii="Arial"/>
                                    </w:rPr>
                                    <w:t>Grade</w:t>
                                  </w:r>
                                  <w:r>
                                    <w:rPr>
                                      <w:rFonts w:ascii="Arial"/>
                                      <w:spacing w:val="-5"/>
                                    </w:rPr>
                                    <w:t xml:space="preserve"> </w:t>
                                  </w:r>
                                  <w:r>
                                    <w:rPr>
                                      <w:rFonts w:ascii="Arial"/>
                                      <w:spacing w:val="-10"/>
                                    </w:rPr>
                                    <w:t>3</w:t>
                                  </w:r>
                                </w:p>
                              </w:tc>
                            </w:tr>
                            <w:tr w:rsidR="00043761" w14:paraId="2F0476AB" w14:textId="77777777">
                              <w:trPr>
                                <w:trHeight w:val="2130"/>
                              </w:trPr>
                              <w:tc>
                                <w:tcPr>
                                  <w:tcW w:w="2251" w:type="dxa"/>
                                </w:tcPr>
                                <w:p w14:paraId="6AF45FC8" w14:textId="77777777" w:rsidR="00043761" w:rsidRDefault="00043761">
                                  <w:pPr>
                                    <w:pStyle w:val="TableParagraph"/>
                                    <w:rPr>
                                      <w:rFonts w:ascii="Arial"/>
                                    </w:rPr>
                                  </w:pPr>
                                </w:p>
                                <w:p w14:paraId="3C0B72DE" w14:textId="77777777" w:rsidR="00043761" w:rsidRDefault="00043761">
                                  <w:pPr>
                                    <w:pStyle w:val="TableParagraph"/>
                                    <w:rPr>
                                      <w:rFonts w:ascii="Arial"/>
                                    </w:rPr>
                                  </w:pPr>
                                </w:p>
                                <w:p w14:paraId="1E428831" w14:textId="77777777" w:rsidR="00043761" w:rsidRDefault="00043761">
                                  <w:pPr>
                                    <w:pStyle w:val="TableParagraph"/>
                                    <w:spacing w:before="148"/>
                                    <w:rPr>
                                      <w:rFonts w:ascii="Arial"/>
                                    </w:rPr>
                                  </w:pPr>
                                </w:p>
                                <w:p w14:paraId="796F7599" w14:textId="77777777" w:rsidR="00043761" w:rsidRDefault="00000000">
                                  <w:pPr>
                                    <w:pStyle w:val="TableParagraph"/>
                                    <w:ind w:left="215"/>
                                    <w:rPr>
                                      <w:rFonts w:ascii="Arial"/>
                                    </w:rPr>
                                  </w:pPr>
                                  <w:r>
                                    <w:rPr>
                                      <w:rFonts w:ascii="Arial"/>
                                      <w:spacing w:val="-2"/>
                                    </w:rPr>
                                    <w:t>Numbers</w:t>
                                  </w:r>
                                </w:p>
                              </w:tc>
                              <w:tc>
                                <w:tcPr>
                                  <w:tcW w:w="2472" w:type="dxa"/>
                                </w:tcPr>
                                <w:p w14:paraId="43FF5875" w14:textId="77777777" w:rsidR="00043761" w:rsidRDefault="00000000">
                                  <w:pPr>
                                    <w:pStyle w:val="TableParagraph"/>
                                    <w:spacing w:before="33"/>
                                    <w:ind w:left="158" w:right="88"/>
                                    <w:rPr>
                                      <w:rFonts w:ascii="Arial"/>
                                    </w:rPr>
                                  </w:pPr>
                                  <w:r>
                                    <w:rPr>
                                      <w:rFonts w:ascii="Arial"/>
                                    </w:rPr>
                                    <w:t>Q1:</w:t>
                                  </w:r>
                                  <w:r>
                                    <w:rPr>
                                      <w:rFonts w:ascii="Arial"/>
                                      <w:spacing w:val="-13"/>
                                    </w:rPr>
                                    <w:t xml:space="preserve"> </w:t>
                                  </w:r>
                                  <w:r>
                                    <w:rPr>
                                      <w:rFonts w:ascii="Arial"/>
                                    </w:rPr>
                                    <w:t>whole</w:t>
                                  </w:r>
                                  <w:r>
                                    <w:rPr>
                                      <w:rFonts w:ascii="Arial"/>
                                      <w:spacing w:val="-13"/>
                                    </w:rPr>
                                    <w:t xml:space="preserve"> </w:t>
                                  </w:r>
                                  <w:r>
                                    <w:rPr>
                                      <w:rFonts w:ascii="Arial"/>
                                    </w:rPr>
                                    <w:t>numbers</w:t>
                                  </w:r>
                                  <w:r>
                                    <w:rPr>
                                      <w:rFonts w:ascii="Arial"/>
                                      <w:spacing w:val="-13"/>
                                    </w:rPr>
                                    <w:t xml:space="preserve"> </w:t>
                                  </w:r>
                                  <w:r>
                                    <w:rPr>
                                      <w:rFonts w:ascii="Arial"/>
                                    </w:rPr>
                                    <w:t>0 to 100</w:t>
                                  </w:r>
                                </w:p>
                                <w:p w14:paraId="35F14D4E" w14:textId="77777777" w:rsidR="00043761" w:rsidRDefault="00000000">
                                  <w:pPr>
                                    <w:pStyle w:val="TableParagraph"/>
                                    <w:spacing w:before="70"/>
                                    <w:ind w:left="158" w:right="88"/>
                                    <w:rPr>
                                      <w:rFonts w:ascii="Arial"/>
                                    </w:rPr>
                                  </w:pPr>
                                  <w:r>
                                    <w:rPr>
                                      <w:rFonts w:ascii="Arial"/>
                                    </w:rPr>
                                    <w:t>Q2:</w:t>
                                  </w:r>
                                  <w:r>
                                    <w:rPr>
                                      <w:rFonts w:ascii="Arial"/>
                                      <w:spacing w:val="-10"/>
                                    </w:rPr>
                                    <w:t xml:space="preserve"> </w:t>
                                  </w:r>
                                  <w:r>
                                    <w:rPr>
                                      <w:rFonts w:ascii="Arial"/>
                                    </w:rPr>
                                    <w:t>count</w:t>
                                  </w:r>
                                  <w:r>
                                    <w:rPr>
                                      <w:rFonts w:ascii="Arial"/>
                                      <w:spacing w:val="-10"/>
                                    </w:rPr>
                                    <w:t xml:space="preserve"> </w:t>
                                  </w:r>
                                  <w:r>
                                    <w:rPr>
                                      <w:rFonts w:ascii="Arial"/>
                                    </w:rPr>
                                    <w:t>by</w:t>
                                  </w:r>
                                  <w:r>
                                    <w:rPr>
                                      <w:rFonts w:ascii="Arial"/>
                                      <w:spacing w:val="-10"/>
                                    </w:rPr>
                                    <w:t xml:space="preserve"> </w:t>
                                  </w:r>
                                  <w:r>
                                    <w:rPr>
                                      <w:rFonts w:ascii="Arial"/>
                                    </w:rPr>
                                    <w:t>2s,</w:t>
                                  </w:r>
                                  <w:r>
                                    <w:rPr>
                                      <w:rFonts w:ascii="Arial"/>
                                      <w:spacing w:val="-10"/>
                                    </w:rPr>
                                    <w:t xml:space="preserve"> </w:t>
                                  </w:r>
                                  <w:r>
                                    <w:rPr>
                                      <w:rFonts w:ascii="Arial"/>
                                    </w:rPr>
                                    <w:t>count by 5s, count by 10s</w:t>
                                  </w:r>
                                </w:p>
                                <w:p w14:paraId="052F8A26" w14:textId="77777777" w:rsidR="00043761" w:rsidRDefault="00000000">
                                  <w:pPr>
                                    <w:pStyle w:val="TableParagraph"/>
                                    <w:spacing w:before="56"/>
                                    <w:ind w:left="158"/>
                                    <w:rPr>
                                      <w:rFonts w:ascii="Arial"/>
                                    </w:rPr>
                                  </w:pPr>
                                  <w:r>
                                    <w:rPr>
                                      <w:rFonts w:ascii="Arial"/>
                                    </w:rPr>
                                    <w:t>Q3:</w:t>
                                  </w:r>
                                  <w:r>
                                    <w:rPr>
                                      <w:rFonts w:ascii="Arial"/>
                                      <w:spacing w:val="-4"/>
                                    </w:rPr>
                                    <w:t xml:space="preserve"> </w:t>
                                  </w:r>
                                  <w:r>
                                    <w:rPr>
                                      <w:rFonts w:ascii="Arial"/>
                                    </w:rPr>
                                    <w:t>coin,</w:t>
                                  </w:r>
                                  <w:r>
                                    <w:rPr>
                                      <w:rFonts w:ascii="Arial"/>
                                      <w:spacing w:val="-4"/>
                                    </w:rPr>
                                    <w:t xml:space="preserve"> </w:t>
                                  </w:r>
                                  <w:r>
                                    <w:rPr>
                                      <w:rFonts w:ascii="Arial"/>
                                      <w:spacing w:val="-2"/>
                                    </w:rPr>
                                    <w:t>bills</w:t>
                                  </w:r>
                                </w:p>
                              </w:tc>
                              <w:tc>
                                <w:tcPr>
                                  <w:tcW w:w="1982" w:type="dxa"/>
                                </w:tcPr>
                                <w:p w14:paraId="0BD37AFF" w14:textId="77777777" w:rsidR="00043761" w:rsidRDefault="00000000">
                                  <w:pPr>
                                    <w:pStyle w:val="TableParagraph"/>
                                    <w:ind w:left="75" w:right="535"/>
                                    <w:rPr>
                                      <w:rFonts w:ascii="Arial"/>
                                    </w:rPr>
                                  </w:pPr>
                                  <w:r>
                                    <w:rPr>
                                      <w:rFonts w:ascii="Arial"/>
                                    </w:rPr>
                                    <w:t>Q1: whole numbers</w:t>
                                  </w:r>
                                  <w:r>
                                    <w:rPr>
                                      <w:rFonts w:ascii="Arial"/>
                                      <w:spacing w:val="-16"/>
                                    </w:rPr>
                                    <w:t xml:space="preserve"> </w:t>
                                  </w:r>
                                  <w:r>
                                    <w:rPr>
                                      <w:rFonts w:ascii="Arial"/>
                                    </w:rPr>
                                    <w:t>101-</w:t>
                                  </w:r>
                                </w:p>
                                <w:p w14:paraId="4B223C0A" w14:textId="77777777" w:rsidR="00043761" w:rsidRDefault="00000000">
                                  <w:pPr>
                                    <w:pStyle w:val="TableParagraph"/>
                                    <w:spacing w:line="251" w:lineRule="exact"/>
                                    <w:ind w:left="75"/>
                                    <w:rPr>
                                      <w:rFonts w:ascii="Arial"/>
                                    </w:rPr>
                                  </w:pPr>
                                  <w:r>
                                    <w:rPr>
                                      <w:rFonts w:ascii="Arial"/>
                                      <w:spacing w:val="-4"/>
                                    </w:rPr>
                                    <w:t>1000</w:t>
                                  </w:r>
                                </w:p>
                                <w:p w14:paraId="7B661655" w14:textId="77777777" w:rsidR="00043761" w:rsidRDefault="00000000">
                                  <w:pPr>
                                    <w:pStyle w:val="TableParagraph"/>
                                    <w:spacing w:before="164"/>
                                    <w:ind w:left="75"/>
                                    <w:rPr>
                                      <w:rFonts w:ascii="Arial"/>
                                    </w:rPr>
                                  </w:pPr>
                                  <w:r>
                                    <w:rPr>
                                      <w:rFonts w:ascii="Arial"/>
                                    </w:rPr>
                                    <w:t>Q1:</w:t>
                                  </w:r>
                                  <w:r>
                                    <w:rPr>
                                      <w:rFonts w:ascii="Arial"/>
                                      <w:spacing w:val="-4"/>
                                    </w:rPr>
                                    <w:t xml:space="preserve"> </w:t>
                                  </w:r>
                                  <w:r>
                                    <w:rPr>
                                      <w:rFonts w:ascii="Arial"/>
                                    </w:rPr>
                                    <w:t>count</w:t>
                                  </w:r>
                                  <w:r>
                                    <w:rPr>
                                      <w:rFonts w:ascii="Arial"/>
                                      <w:spacing w:val="-3"/>
                                    </w:rPr>
                                    <w:t xml:space="preserve"> </w:t>
                                  </w:r>
                                  <w:r>
                                    <w:rPr>
                                      <w:rFonts w:ascii="Arial"/>
                                    </w:rPr>
                                    <w:t>by</w:t>
                                  </w:r>
                                  <w:r>
                                    <w:rPr>
                                      <w:rFonts w:ascii="Arial"/>
                                      <w:spacing w:val="-3"/>
                                    </w:rPr>
                                    <w:t xml:space="preserve"> </w:t>
                                  </w:r>
                                  <w:r>
                                    <w:rPr>
                                      <w:rFonts w:ascii="Arial"/>
                                      <w:spacing w:val="-4"/>
                                    </w:rPr>
                                    <w:t>100s</w:t>
                                  </w:r>
                                </w:p>
                                <w:p w14:paraId="1673BEC1" w14:textId="77777777" w:rsidR="00043761" w:rsidRDefault="00000000">
                                  <w:pPr>
                                    <w:pStyle w:val="TableParagraph"/>
                                    <w:spacing w:before="160"/>
                                    <w:ind w:left="75" w:right="510"/>
                                    <w:rPr>
                                      <w:rFonts w:ascii="Arial"/>
                                    </w:rPr>
                                  </w:pPr>
                                  <w:r>
                                    <w:rPr>
                                      <w:rFonts w:ascii="Arial"/>
                                    </w:rPr>
                                    <w:t>Q1:</w:t>
                                  </w:r>
                                  <w:r>
                                    <w:rPr>
                                      <w:rFonts w:ascii="Arial"/>
                                      <w:spacing w:val="-16"/>
                                    </w:rPr>
                                    <w:t xml:space="preserve"> </w:t>
                                  </w:r>
                                  <w:r>
                                    <w:rPr>
                                      <w:rFonts w:ascii="Arial"/>
                                    </w:rPr>
                                    <w:t xml:space="preserve">expanded </w:t>
                                  </w:r>
                                  <w:r>
                                    <w:rPr>
                                      <w:rFonts w:ascii="Arial"/>
                                      <w:spacing w:val="-4"/>
                                    </w:rPr>
                                    <w:t>form</w:t>
                                  </w:r>
                                </w:p>
                                <w:p w14:paraId="7169BFF6" w14:textId="77777777" w:rsidR="00043761" w:rsidRDefault="00000000">
                                  <w:pPr>
                                    <w:pStyle w:val="TableParagraph"/>
                                    <w:spacing w:before="17"/>
                                    <w:ind w:left="75"/>
                                    <w:rPr>
                                      <w:rFonts w:ascii="Arial"/>
                                    </w:rPr>
                                  </w:pPr>
                                  <w:r>
                                    <w:rPr>
                                      <w:rFonts w:ascii="Arial"/>
                                    </w:rPr>
                                    <w:t>Q3:</w:t>
                                  </w:r>
                                  <w:r>
                                    <w:rPr>
                                      <w:rFonts w:ascii="Arial"/>
                                      <w:spacing w:val="-4"/>
                                    </w:rPr>
                                    <w:t xml:space="preserve"> </w:t>
                                  </w:r>
                                  <w:r>
                                    <w:rPr>
                                      <w:rFonts w:ascii="Arial"/>
                                    </w:rPr>
                                    <w:t>odd,</w:t>
                                  </w:r>
                                  <w:r>
                                    <w:rPr>
                                      <w:rFonts w:ascii="Arial"/>
                                      <w:spacing w:val="-3"/>
                                    </w:rPr>
                                    <w:t xml:space="preserve"> </w:t>
                                  </w:r>
                                  <w:r>
                                    <w:rPr>
                                      <w:rFonts w:ascii="Arial"/>
                                      <w:spacing w:val="-4"/>
                                    </w:rPr>
                                    <w:t>even</w:t>
                                  </w:r>
                                </w:p>
                              </w:tc>
                              <w:tc>
                                <w:tcPr>
                                  <w:tcW w:w="2644" w:type="dxa"/>
                                </w:tcPr>
                                <w:p w14:paraId="00F63602" w14:textId="77777777" w:rsidR="00043761" w:rsidRDefault="00000000">
                                  <w:pPr>
                                    <w:pStyle w:val="TableParagraph"/>
                                    <w:spacing w:before="33"/>
                                    <w:ind w:left="216" w:right="-42"/>
                                    <w:rPr>
                                      <w:rFonts w:ascii="Arial"/>
                                    </w:rPr>
                                  </w:pPr>
                                  <w:r>
                                    <w:rPr>
                                      <w:rFonts w:ascii="Arial"/>
                                    </w:rPr>
                                    <w:t>Q1:</w:t>
                                  </w:r>
                                  <w:r>
                                    <w:rPr>
                                      <w:rFonts w:ascii="Arial"/>
                                      <w:spacing w:val="-13"/>
                                    </w:rPr>
                                    <w:t xml:space="preserve"> </w:t>
                                  </w:r>
                                  <w:r>
                                    <w:rPr>
                                      <w:rFonts w:ascii="Arial"/>
                                    </w:rPr>
                                    <w:t>whole</w:t>
                                  </w:r>
                                  <w:r>
                                    <w:rPr>
                                      <w:rFonts w:ascii="Arial"/>
                                      <w:spacing w:val="-13"/>
                                    </w:rPr>
                                    <w:t xml:space="preserve"> </w:t>
                                  </w:r>
                                  <w:r>
                                    <w:rPr>
                                      <w:rFonts w:ascii="Arial"/>
                                    </w:rPr>
                                    <w:t>numbers</w:t>
                                  </w:r>
                                  <w:r>
                                    <w:rPr>
                                      <w:rFonts w:ascii="Arial"/>
                                      <w:spacing w:val="-13"/>
                                    </w:rPr>
                                    <w:t xml:space="preserve"> </w:t>
                                  </w:r>
                                  <w:r>
                                    <w:rPr>
                                      <w:rFonts w:ascii="Arial"/>
                                    </w:rPr>
                                    <w:t>1001 10000 including words</w:t>
                                  </w:r>
                                </w:p>
                                <w:p w14:paraId="0082A51A" w14:textId="77777777" w:rsidR="00043761" w:rsidRDefault="00000000">
                                  <w:pPr>
                                    <w:pStyle w:val="TableParagraph"/>
                                    <w:spacing w:before="200"/>
                                    <w:ind w:left="216"/>
                                    <w:rPr>
                                      <w:rFonts w:ascii="Arial"/>
                                    </w:rPr>
                                  </w:pPr>
                                  <w:r>
                                    <w:rPr>
                                      <w:rFonts w:ascii="Arial"/>
                                    </w:rPr>
                                    <w:t>Q1:</w:t>
                                  </w:r>
                                  <w:r>
                                    <w:rPr>
                                      <w:rFonts w:ascii="Arial"/>
                                      <w:spacing w:val="-6"/>
                                    </w:rPr>
                                    <w:t xml:space="preserve"> </w:t>
                                  </w:r>
                                  <w:r>
                                    <w:rPr>
                                      <w:rFonts w:ascii="Arial"/>
                                    </w:rPr>
                                    <w:t>rounding</w:t>
                                  </w:r>
                                  <w:r>
                                    <w:rPr>
                                      <w:rFonts w:ascii="Arial"/>
                                      <w:spacing w:val="-5"/>
                                    </w:rPr>
                                    <w:t xml:space="preserve"> </w:t>
                                  </w:r>
                                  <w:r>
                                    <w:rPr>
                                      <w:rFonts w:ascii="Arial"/>
                                      <w:spacing w:val="-2"/>
                                    </w:rPr>
                                    <w:t>numbers</w:t>
                                  </w:r>
                                </w:p>
                              </w:tc>
                            </w:tr>
                            <w:tr w:rsidR="00043761" w14:paraId="71A7F35E" w14:textId="77777777">
                              <w:trPr>
                                <w:trHeight w:val="1012"/>
                              </w:trPr>
                              <w:tc>
                                <w:tcPr>
                                  <w:tcW w:w="2251" w:type="dxa"/>
                                </w:tcPr>
                                <w:p w14:paraId="59494124" w14:textId="77777777" w:rsidR="00043761" w:rsidRDefault="00000000">
                                  <w:pPr>
                                    <w:pStyle w:val="TableParagraph"/>
                                    <w:ind w:left="110"/>
                                    <w:rPr>
                                      <w:rFonts w:ascii="Arial"/>
                                    </w:rPr>
                                  </w:pPr>
                                  <w:r>
                                    <w:rPr>
                                      <w:rFonts w:ascii="Arial"/>
                                      <w:spacing w:val="-2"/>
                                    </w:rPr>
                                    <w:t>Models</w:t>
                                  </w:r>
                                </w:p>
                              </w:tc>
                              <w:tc>
                                <w:tcPr>
                                  <w:tcW w:w="2472" w:type="dxa"/>
                                </w:tcPr>
                                <w:p w14:paraId="6A54EA6A" w14:textId="77777777" w:rsidR="00043761" w:rsidRDefault="00000000">
                                  <w:pPr>
                                    <w:pStyle w:val="TableParagraph"/>
                                    <w:spacing w:before="2" w:line="237" w:lineRule="auto"/>
                                    <w:ind w:left="105" w:right="88"/>
                                    <w:rPr>
                                      <w:rFonts w:ascii="Arial"/>
                                    </w:rPr>
                                  </w:pPr>
                                  <w:r>
                                    <w:rPr>
                                      <w:rFonts w:ascii="Arial"/>
                                    </w:rPr>
                                    <w:t>Q1:</w:t>
                                  </w:r>
                                  <w:r>
                                    <w:rPr>
                                      <w:rFonts w:ascii="Arial"/>
                                      <w:spacing w:val="-13"/>
                                    </w:rPr>
                                    <w:t xml:space="preserve"> </w:t>
                                  </w:r>
                                  <w:r>
                                    <w:rPr>
                                      <w:rFonts w:ascii="Arial"/>
                                    </w:rPr>
                                    <w:t>number</w:t>
                                  </w:r>
                                  <w:r>
                                    <w:rPr>
                                      <w:rFonts w:ascii="Arial"/>
                                      <w:spacing w:val="-13"/>
                                    </w:rPr>
                                    <w:t xml:space="preserve"> </w:t>
                                  </w:r>
                                  <w:r>
                                    <w:rPr>
                                      <w:rFonts w:ascii="Arial"/>
                                    </w:rPr>
                                    <w:t>line,</w:t>
                                  </w:r>
                                  <w:r>
                                    <w:rPr>
                                      <w:rFonts w:ascii="Arial"/>
                                      <w:spacing w:val="-13"/>
                                    </w:rPr>
                                    <w:t xml:space="preserve"> </w:t>
                                  </w:r>
                                  <w:r>
                                    <w:rPr>
                                      <w:rFonts w:ascii="Arial"/>
                                    </w:rPr>
                                    <w:t>block models, bar models</w:t>
                                  </w:r>
                                </w:p>
                              </w:tc>
                              <w:tc>
                                <w:tcPr>
                                  <w:tcW w:w="1982" w:type="dxa"/>
                                </w:tcPr>
                                <w:p w14:paraId="56B1CF0E" w14:textId="77777777" w:rsidR="00043761" w:rsidRDefault="00000000">
                                  <w:pPr>
                                    <w:pStyle w:val="TableParagraph"/>
                                    <w:ind w:left="105"/>
                                    <w:rPr>
                                      <w:rFonts w:ascii="Arial"/>
                                    </w:rPr>
                                  </w:pPr>
                                  <w:r>
                                    <w:rPr>
                                      <w:rFonts w:ascii="Arial"/>
                                    </w:rPr>
                                    <w:t>Q3:</w:t>
                                  </w:r>
                                  <w:r>
                                    <w:rPr>
                                      <w:rFonts w:ascii="Arial"/>
                                      <w:spacing w:val="-16"/>
                                    </w:rPr>
                                    <w:t xml:space="preserve"> </w:t>
                                  </w:r>
                                  <w:r>
                                    <w:rPr>
                                      <w:rFonts w:ascii="Arial"/>
                                    </w:rPr>
                                    <w:t>square</w:t>
                                  </w:r>
                                  <w:r>
                                    <w:rPr>
                                      <w:rFonts w:ascii="Arial"/>
                                      <w:spacing w:val="-15"/>
                                    </w:rPr>
                                    <w:t xml:space="preserve"> </w:t>
                                  </w:r>
                                  <w:r>
                                    <w:rPr>
                                      <w:rFonts w:ascii="Arial"/>
                                    </w:rPr>
                                    <w:t>grids, fraction tiles, fraction chart</w:t>
                                  </w:r>
                                </w:p>
                              </w:tc>
                              <w:tc>
                                <w:tcPr>
                                  <w:tcW w:w="2644" w:type="dxa"/>
                                </w:tcPr>
                                <w:p w14:paraId="7E613129" w14:textId="77777777" w:rsidR="00043761" w:rsidRDefault="00000000">
                                  <w:pPr>
                                    <w:pStyle w:val="TableParagraph"/>
                                    <w:ind w:left="110"/>
                                    <w:rPr>
                                      <w:rFonts w:ascii="Arial"/>
                                    </w:rPr>
                                  </w:pPr>
                                  <w:r>
                                    <w:rPr>
                                      <w:rFonts w:ascii="Arial"/>
                                    </w:rPr>
                                    <w:t>Rounding</w:t>
                                  </w:r>
                                  <w:r>
                                    <w:rPr>
                                      <w:rFonts w:ascii="Arial"/>
                                      <w:spacing w:val="-8"/>
                                    </w:rPr>
                                    <w:t xml:space="preserve"> </w:t>
                                  </w:r>
                                  <w:r>
                                    <w:rPr>
                                      <w:rFonts w:ascii="Arial"/>
                                      <w:spacing w:val="-2"/>
                                    </w:rPr>
                                    <w:t>number</w:t>
                                  </w:r>
                                </w:p>
                              </w:tc>
                            </w:tr>
                            <w:tr w:rsidR="00043761" w14:paraId="23B63F44" w14:textId="77777777">
                              <w:trPr>
                                <w:trHeight w:val="758"/>
                              </w:trPr>
                              <w:tc>
                                <w:tcPr>
                                  <w:tcW w:w="2251" w:type="dxa"/>
                                </w:tcPr>
                                <w:p w14:paraId="5330588E" w14:textId="77777777" w:rsidR="00043761" w:rsidRDefault="00000000">
                                  <w:pPr>
                                    <w:pStyle w:val="TableParagraph"/>
                                    <w:spacing w:line="248" w:lineRule="exact"/>
                                    <w:ind w:left="110"/>
                                    <w:rPr>
                                      <w:rFonts w:ascii="Arial"/>
                                    </w:rPr>
                                  </w:pPr>
                                  <w:r>
                                    <w:rPr>
                                      <w:rFonts w:ascii="Arial"/>
                                    </w:rPr>
                                    <w:t>Place</w:t>
                                  </w:r>
                                  <w:r>
                                    <w:rPr>
                                      <w:rFonts w:ascii="Arial"/>
                                      <w:spacing w:val="-6"/>
                                    </w:rPr>
                                    <w:t xml:space="preserve"> </w:t>
                                  </w:r>
                                  <w:r>
                                    <w:rPr>
                                      <w:rFonts w:ascii="Arial"/>
                                    </w:rPr>
                                    <w:t>value/</w:t>
                                  </w:r>
                                  <w:r>
                                    <w:rPr>
                                      <w:rFonts w:ascii="Arial"/>
                                      <w:spacing w:val="-5"/>
                                    </w:rPr>
                                    <w:t xml:space="preserve"> </w:t>
                                  </w:r>
                                  <w:r>
                                    <w:rPr>
                                      <w:rFonts w:ascii="Arial"/>
                                      <w:spacing w:val="-2"/>
                                    </w:rPr>
                                    <w:t>value</w:t>
                                  </w:r>
                                </w:p>
                              </w:tc>
                              <w:tc>
                                <w:tcPr>
                                  <w:tcW w:w="2472" w:type="dxa"/>
                                </w:tcPr>
                                <w:p w14:paraId="00C21FB9" w14:textId="77777777" w:rsidR="00043761" w:rsidRDefault="00000000">
                                  <w:pPr>
                                    <w:pStyle w:val="TableParagraph"/>
                                    <w:spacing w:line="242" w:lineRule="auto"/>
                                    <w:ind w:left="105" w:right="88"/>
                                    <w:rPr>
                                      <w:rFonts w:ascii="Arial"/>
                                    </w:rPr>
                                  </w:pPr>
                                  <w:r>
                                    <w:rPr>
                                      <w:rFonts w:ascii="Arial"/>
                                    </w:rPr>
                                    <w:t>Q1:</w:t>
                                  </w:r>
                                  <w:r>
                                    <w:rPr>
                                      <w:rFonts w:ascii="Arial"/>
                                      <w:spacing w:val="-13"/>
                                    </w:rPr>
                                    <w:t xml:space="preserve"> </w:t>
                                  </w:r>
                                  <w:r>
                                    <w:rPr>
                                      <w:rFonts w:ascii="Arial"/>
                                    </w:rPr>
                                    <w:t>ones</w:t>
                                  </w:r>
                                  <w:r>
                                    <w:rPr>
                                      <w:rFonts w:ascii="Arial"/>
                                      <w:spacing w:val="-13"/>
                                    </w:rPr>
                                    <w:t xml:space="preserve"> </w:t>
                                  </w:r>
                                  <w:r>
                                    <w:rPr>
                                      <w:rFonts w:ascii="Arial"/>
                                    </w:rPr>
                                    <w:t>and</w:t>
                                  </w:r>
                                  <w:r>
                                    <w:rPr>
                                      <w:rFonts w:ascii="Arial"/>
                                      <w:spacing w:val="-13"/>
                                    </w:rPr>
                                    <w:t xml:space="preserve"> </w:t>
                                  </w:r>
                                  <w:r>
                                    <w:rPr>
                                      <w:rFonts w:ascii="Arial"/>
                                    </w:rPr>
                                    <w:t xml:space="preserve">tens, </w:t>
                                  </w:r>
                                  <w:r>
                                    <w:rPr>
                                      <w:rFonts w:ascii="Arial"/>
                                      <w:spacing w:val="-2"/>
                                    </w:rPr>
                                    <w:t>value</w:t>
                                  </w:r>
                                </w:p>
                              </w:tc>
                              <w:tc>
                                <w:tcPr>
                                  <w:tcW w:w="1982" w:type="dxa"/>
                                </w:tcPr>
                                <w:p w14:paraId="3247B168" w14:textId="77777777" w:rsidR="00043761" w:rsidRDefault="00000000">
                                  <w:pPr>
                                    <w:pStyle w:val="TableParagraph"/>
                                    <w:spacing w:line="248" w:lineRule="exact"/>
                                    <w:ind w:left="105"/>
                                    <w:rPr>
                                      <w:rFonts w:ascii="Arial"/>
                                    </w:rPr>
                                  </w:pPr>
                                  <w:r>
                                    <w:rPr>
                                      <w:rFonts w:ascii="Arial"/>
                                    </w:rPr>
                                    <w:t>Q1:</w:t>
                                  </w:r>
                                  <w:r>
                                    <w:rPr>
                                      <w:rFonts w:ascii="Arial"/>
                                      <w:spacing w:val="-3"/>
                                    </w:rPr>
                                    <w:t xml:space="preserve"> </w:t>
                                  </w:r>
                                  <w:r>
                                    <w:rPr>
                                      <w:rFonts w:ascii="Arial"/>
                                      <w:spacing w:val="-2"/>
                                    </w:rPr>
                                    <w:t>hundreds</w:t>
                                  </w:r>
                                </w:p>
                              </w:tc>
                              <w:tc>
                                <w:tcPr>
                                  <w:tcW w:w="2644" w:type="dxa"/>
                                </w:tcPr>
                                <w:p w14:paraId="036DBB47" w14:textId="77777777" w:rsidR="00043761" w:rsidRDefault="00000000">
                                  <w:pPr>
                                    <w:pStyle w:val="TableParagraph"/>
                                    <w:spacing w:line="248" w:lineRule="exact"/>
                                    <w:ind w:left="110"/>
                                    <w:rPr>
                                      <w:rFonts w:ascii="Arial"/>
                                    </w:rPr>
                                  </w:pPr>
                                  <w:r>
                                    <w:rPr>
                                      <w:rFonts w:ascii="Arial"/>
                                    </w:rPr>
                                    <w:t>Q1:</w:t>
                                  </w:r>
                                  <w:r>
                                    <w:rPr>
                                      <w:rFonts w:ascii="Arial"/>
                                      <w:spacing w:val="-3"/>
                                    </w:rPr>
                                    <w:t xml:space="preserve"> </w:t>
                                  </w:r>
                                  <w:r>
                                    <w:rPr>
                                      <w:rFonts w:ascii="Arial"/>
                                      <w:spacing w:val="-2"/>
                                    </w:rPr>
                                    <w:t>thousands</w:t>
                                  </w:r>
                                </w:p>
                              </w:tc>
                            </w:tr>
                            <w:tr w:rsidR="00043761" w14:paraId="1F468EF1" w14:textId="77777777">
                              <w:trPr>
                                <w:trHeight w:val="758"/>
                              </w:trPr>
                              <w:tc>
                                <w:tcPr>
                                  <w:tcW w:w="2251" w:type="dxa"/>
                                </w:tcPr>
                                <w:p w14:paraId="21A5D2D5" w14:textId="77777777" w:rsidR="00043761" w:rsidRDefault="00000000">
                                  <w:pPr>
                                    <w:pStyle w:val="TableParagraph"/>
                                    <w:ind w:left="110"/>
                                    <w:rPr>
                                      <w:rFonts w:ascii="Arial"/>
                                    </w:rPr>
                                  </w:pPr>
                                  <w:r>
                                    <w:rPr>
                                      <w:rFonts w:ascii="Arial"/>
                                    </w:rPr>
                                    <w:t>ordinal</w:t>
                                  </w:r>
                                  <w:r>
                                    <w:rPr>
                                      <w:rFonts w:ascii="Arial"/>
                                      <w:spacing w:val="-7"/>
                                    </w:rPr>
                                    <w:t xml:space="preserve"> </w:t>
                                  </w:r>
                                  <w:r>
                                    <w:rPr>
                                      <w:rFonts w:ascii="Arial"/>
                                      <w:spacing w:val="-2"/>
                                    </w:rPr>
                                    <w:t>numbers</w:t>
                                  </w:r>
                                </w:p>
                              </w:tc>
                              <w:tc>
                                <w:tcPr>
                                  <w:tcW w:w="2472" w:type="dxa"/>
                                </w:tcPr>
                                <w:p w14:paraId="7195FD45" w14:textId="77777777" w:rsidR="00043761" w:rsidRDefault="00000000">
                                  <w:pPr>
                                    <w:pStyle w:val="TableParagraph"/>
                                    <w:ind w:right="788"/>
                                    <w:jc w:val="right"/>
                                    <w:rPr>
                                      <w:rFonts w:ascii="Arial"/>
                                    </w:rPr>
                                  </w:pPr>
                                  <w:r>
                                    <w:rPr>
                                      <w:rFonts w:ascii="Arial"/>
                                    </w:rPr>
                                    <w:t>Q1:</w:t>
                                  </w:r>
                                  <w:r>
                                    <w:rPr>
                                      <w:rFonts w:ascii="Arial"/>
                                      <w:spacing w:val="-4"/>
                                    </w:rPr>
                                    <w:t xml:space="preserve"> </w:t>
                                  </w:r>
                                  <w:r>
                                    <w:rPr>
                                      <w:rFonts w:ascii="Arial"/>
                                    </w:rPr>
                                    <w:t>first</w:t>
                                  </w:r>
                                  <w:r>
                                    <w:rPr>
                                      <w:rFonts w:ascii="Arial"/>
                                      <w:spacing w:val="-3"/>
                                    </w:rPr>
                                    <w:t xml:space="preserve"> </w:t>
                                  </w:r>
                                  <w:r>
                                    <w:rPr>
                                      <w:rFonts w:ascii="Arial"/>
                                    </w:rPr>
                                    <w:t>to</w:t>
                                  </w:r>
                                  <w:r>
                                    <w:rPr>
                                      <w:rFonts w:ascii="Arial"/>
                                      <w:spacing w:val="-3"/>
                                    </w:rPr>
                                    <w:t xml:space="preserve"> </w:t>
                                  </w:r>
                                  <w:r>
                                    <w:rPr>
                                      <w:rFonts w:ascii="Arial"/>
                                      <w:spacing w:val="-2"/>
                                    </w:rPr>
                                    <w:t>tenth</w:t>
                                  </w:r>
                                </w:p>
                              </w:tc>
                              <w:tc>
                                <w:tcPr>
                                  <w:tcW w:w="1982" w:type="dxa"/>
                                </w:tcPr>
                                <w:p w14:paraId="222237FE" w14:textId="77777777" w:rsidR="00043761" w:rsidRDefault="00000000">
                                  <w:pPr>
                                    <w:pStyle w:val="TableParagraph"/>
                                    <w:spacing w:before="2" w:line="237" w:lineRule="auto"/>
                                    <w:ind w:left="105"/>
                                    <w:rPr>
                                      <w:rFonts w:ascii="Arial"/>
                                    </w:rPr>
                                  </w:pPr>
                                  <w:r>
                                    <w:rPr>
                                      <w:rFonts w:ascii="Arial"/>
                                    </w:rPr>
                                    <w:t>Q1:</w:t>
                                  </w:r>
                                  <w:r>
                                    <w:rPr>
                                      <w:rFonts w:ascii="Arial"/>
                                      <w:spacing w:val="-16"/>
                                    </w:rPr>
                                    <w:t xml:space="preserve"> </w:t>
                                  </w:r>
                                  <w:r>
                                    <w:rPr>
                                      <w:rFonts w:ascii="Arial"/>
                                    </w:rPr>
                                    <w:t>eleventh</w:t>
                                  </w:r>
                                  <w:r>
                                    <w:rPr>
                                      <w:rFonts w:ascii="Arial"/>
                                      <w:spacing w:val="-15"/>
                                    </w:rPr>
                                    <w:t xml:space="preserve"> </w:t>
                                  </w:r>
                                  <w:r>
                                    <w:rPr>
                                      <w:rFonts w:ascii="Arial"/>
                                    </w:rPr>
                                    <w:t xml:space="preserve">to </w:t>
                                  </w:r>
                                  <w:r>
                                    <w:rPr>
                                      <w:rFonts w:ascii="Arial"/>
                                      <w:spacing w:val="-2"/>
                                    </w:rPr>
                                    <w:t>twentieth</w:t>
                                  </w:r>
                                </w:p>
                              </w:tc>
                              <w:tc>
                                <w:tcPr>
                                  <w:tcW w:w="2644" w:type="dxa"/>
                                </w:tcPr>
                                <w:p w14:paraId="15CAC725" w14:textId="77777777" w:rsidR="00043761" w:rsidRDefault="00000000">
                                  <w:pPr>
                                    <w:pStyle w:val="TableParagraph"/>
                                    <w:spacing w:before="2" w:line="237" w:lineRule="auto"/>
                                    <w:ind w:left="110" w:right="-42"/>
                                    <w:rPr>
                                      <w:rFonts w:ascii="Arial"/>
                                    </w:rPr>
                                  </w:pPr>
                                  <w:r>
                                    <w:rPr>
                                      <w:rFonts w:ascii="Arial"/>
                                    </w:rPr>
                                    <w:t>Q1:</w:t>
                                  </w:r>
                                  <w:r>
                                    <w:rPr>
                                      <w:rFonts w:ascii="Arial"/>
                                      <w:spacing w:val="-12"/>
                                    </w:rPr>
                                    <w:t xml:space="preserve"> </w:t>
                                  </w:r>
                                  <w:r>
                                    <w:rPr>
                                      <w:rFonts w:ascii="Arial"/>
                                    </w:rPr>
                                    <w:t>twenty</w:t>
                                  </w:r>
                                  <w:r>
                                    <w:rPr>
                                      <w:rFonts w:ascii="Arial"/>
                                      <w:spacing w:val="-12"/>
                                    </w:rPr>
                                    <w:t xml:space="preserve"> </w:t>
                                  </w:r>
                                  <w:r>
                                    <w:rPr>
                                      <w:rFonts w:ascii="Arial"/>
                                    </w:rPr>
                                    <w:t>first</w:t>
                                  </w:r>
                                  <w:r>
                                    <w:rPr>
                                      <w:rFonts w:ascii="Arial"/>
                                      <w:spacing w:val="-12"/>
                                    </w:rPr>
                                    <w:t xml:space="preserve"> </w:t>
                                  </w:r>
                                  <w:r>
                                    <w:rPr>
                                      <w:rFonts w:ascii="Arial"/>
                                    </w:rPr>
                                    <w:t xml:space="preserve">to </w:t>
                                  </w:r>
                                  <w:r>
                                    <w:rPr>
                                      <w:rFonts w:ascii="Arial"/>
                                      <w:spacing w:val="-2"/>
                                    </w:rPr>
                                    <w:t>hundredth</w:t>
                                  </w:r>
                                </w:p>
                              </w:tc>
                            </w:tr>
                            <w:tr w:rsidR="00043761" w14:paraId="2B4ABA8C" w14:textId="77777777">
                              <w:trPr>
                                <w:trHeight w:val="1012"/>
                              </w:trPr>
                              <w:tc>
                                <w:tcPr>
                                  <w:tcW w:w="2251" w:type="dxa"/>
                                </w:tcPr>
                                <w:p w14:paraId="70E66560" w14:textId="77777777" w:rsidR="00043761" w:rsidRDefault="00000000">
                                  <w:pPr>
                                    <w:pStyle w:val="TableParagraph"/>
                                    <w:ind w:left="110"/>
                                    <w:rPr>
                                      <w:rFonts w:ascii="Arial"/>
                                    </w:rPr>
                                  </w:pPr>
                                  <w:r>
                                    <w:rPr>
                                      <w:rFonts w:ascii="Arial"/>
                                      <w:spacing w:val="-2"/>
                                    </w:rPr>
                                    <w:t>fractions</w:t>
                                  </w:r>
                                </w:p>
                              </w:tc>
                              <w:tc>
                                <w:tcPr>
                                  <w:tcW w:w="2472" w:type="dxa"/>
                                </w:tcPr>
                                <w:p w14:paraId="51CC0C0F" w14:textId="77777777" w:rsidR="00043761" w:rsidRDefault="00000000">
                                  <w:pPr>
                                    <w:pStyle w:val="TableParagraph"/>
                                    <w:ind w:left="105"/>
                                    <w:rPr>
                                      <w:rFonts w:ascii="Arial"/>
                                    </w:rPr>
                                  </w:pPr>
                                  <w:r>
                                    <w:rPr>
                                      <w:rFonts w:ascii="Arial"/>
                                    </w:rPr>
                                    <w:t>Q3:</w:t>
                                  </w:r>
                                  <w:r>
                                    <w:rPr>
                                      <w:rFonts w:ascii="Arial"/>
                                      <w:spacing w:val="-4"/>
                                    </w:rPr>
                                    <w:t xml:space="preserve"> </w:t>
                                  </w:r>
                                  <w:r>
                                    <w:rPr>
                                      <w:rFonts w:ascii="Arial"/>
                                    </w:rPr>
                                    <w:t>1/2,</w:t>
                                  </w:r>
                                  <w:r>
                                    <w:rPr>
                                      <w:rFonts w:ascii="Arial"/>
                                      <w:spacing w:val="-3"/>
                                    </w:rPr>
                                    <w:t xml:space="preserve"> </w:t>
                                  </w:r>
                                  <w:r>
                                    <w:rPr>
                                      <w:rFonts w:ascii="Arial"/>
                                      <w:spacing w:val="-4"/>
                                    </w:rPr>
                                    <w:t>1/4,</w:t>
                                  </w:r>
                                </w:p>
                                <w:p w14:paraId="1BF782C7" w14:textId="77777777" w:rsidR="00043761" w:rsidRDefault="00000000">
                                  <w:pPr>
                                    <w:pStyle w:val="TableParagraph"/>
                                    <w:spacing w:before="3" w:line="237" w:lineRule="auto"/>
                                    <w:ind w:left="105" w:right="934"/>
                                    <w:rPr>
                                      <w:rFonts w:ascii="Arial"/>
                                    </w:rPr>
                                  </w:pPr>
                                  <w:r>
                                    <w:rPr>
                                      <w:rFonts w:ascii="Arial"/>
                                      <w:spacing w:val="-2"/>
                                    </w:rPr>
                                    <w:t>numerator, denominator</w:t>
                                  </w:r>
                                </w:p>
                              </w:tc>
                              <w:tc>
                                <w:tcPr>
                                  <w:tcW w:w="1982" w:type="dxa"/>
                                </w:tcPr>
                                <w:p w14:paraId="0160D248" w14:textId="77777777" w:rsidR="00043761" w:rsidRDefault="00000000">
                                  <w:pPr>
                                    <w:pStyle w:val="TableParagraph"/>
                                    <w:ind w:left="105" w:right="811"/>
                                    <w:rPr>
                                      <w:rFonts w:ascii="Arial"/>
                                    </w:rPr>
                                  </w:pPr>
                                  <w:r>
                                    <w:rPr>
                                      <w:rFonts w:ascii="Arial"/>
                                    </w:rPr>
                                    <w:t>Q3:</w:t>
                                  </w:r>
                                  <w:r>
                                    <w:rPr>
                                      <w:rFonts w:ascii="Arial"/>
                                      <w:spacing w:val="-16"/>
                                    </w:rPr>
                                    <w:t xml:space="preserve"> </w:t>
                                  </w:r>
                                  <w:r>
                                    <w:rPr>
                                      <w:rFonts w:ascii="Arial"/>
                                    </w:rPr>
                                    <w:t xml:space="preserve">similar </w:t>
                                  </w:r>
                                  <w:r>
                                    <w:rPr>
                                      <w:rFonts w:ascii="Arial"/>
                                      <w:spacing w:val="-2"/>
                                    </w:rPr>
                                    <w:t>fraction</w:t>
                                  </w:r>
                                </w:p>
                              </w:tc>
                              <w:tc>
                                <w:tcPr>
                                  <w:tcW w:w="2644" w:type="dxa"/>
                                </w:tcPr>
                                <w:p w14:paraId="7A6FBA4B" w14:textId="77777777" w:rsidR="00043761" w:rsidRDefault="00000000">
                                  <w:pPr>
                                    <w:pStyle w:val="TableParagraph"/>
                                    <w:ind w:left="110" w:right="820"/>
                                    <w:rPr>
                                      <w:rFonts w:ascii="Arial"/>
                                    </w:rPr>
                                  </w:pPr>
                                  <w:r>
                                    <w:rPr>
                                      <w:rFonts w:ascii="Arial"/>
                                    </w:rPr>
                                    <w:t>Q3: equivalent, dissimilar</w:t>
                                  </w:r>
                                  <w:r>
                                    <w:rPr>
                                      <w:rFonts w:ascii="Arial"/>
                                      <w:spacing w:val="-16"/>
                                    </w:rPr>
                                    <w:t xml:space="preserve"> </w:t>
                                  </w:r>
                                  <w:r>
                                    <w:rPr>
                                      <w:rFonts w:ascii="Arial"/>
                                    </w:rPr>
                                    <w:t>fraction</w:t>
                                  </w:r>
                                </w:p>
                              </w:tc>
                            </w:tr>
                            <w:tr w:rsidR="00043761" w14:paraId="6B59630E" w14:textId="77777777">
                              <w:trPr>
                                <w:trHeight w:val="2303"/>
                              </w:trPr>
                              <w:tc>
                                <w:tcPr>
                                  <w:tcW w:w="2251" w:type="dxa"/>
                                </w:tcPr>
                                <w:p w14:paraId="6CE35011" w14:textId="77777777" w:rsidR="00043761" w:rsidRDefault="00043761">
                                  <w:pPr>
                                    <w:pStyle w:val="TableParagraph"/>
                                    <w:rPr>
                                      <w:rFonts w:ascii="Arial"/>
                                    </w:rPr>
                                  </w:pPr>
                                </w:p>
                                <w:p w14:paraId="678399C1" w14:textId="77777777" w:rsidR="00043761" w:rsidRDefault="00043761">
                                  <w:pPr>
                                    <w:pStyle w:val="TableParagraph"/>
                                    <w:rPr>
                                      <w:rFonts w:ascii="Arial"/>
                                    </w:rPr>
                                  </w:pPr>
                                </w:p>
                                <w:p w14:paraId="3EAE6B70" w14:textId="77777777" w:rsidR="00043761" w:rsidRDefault="00043761">
                                  <w:pPr>
                                    <w:pStyle w:val="TableParagraph"/>
                                    <w:rPr>
                                      <w:rFonts w:ascii="Arial"/>
                                    </w:rPr>
                                  </w:pPr>
                                </w:p>
                                <w:p w14:paraId="445C77DC" w14:textId="77777777" w:rsidR="00043761" w:rsidRDefault="00043761">
                                  <w:pPr>
                                    <w:pStyle w:val="TableParagraph"/>
                                    <w:spacing w:before="10"/>
                                    <w:rPr>
                                      <w:rFonts w:ascii="Arial"/>
                                    </w:rPr>
                                  </w:pPr>
                                </w:p>
                                <w:p w14:paraId="2A6F1A66" w14:textId="77777777" w:rsidR="00043761" w:rsidRDefault="00000000">
                                  <w:pPr>
                                    <w:pStyle w:val="TableParagraph"/>
                                    <w:ind w:left="215"/>
                                    <w:rPr>
                                      <w:rFonts w:ascii="Arial"/>
                                    </w:rPr>
                                  </w:pPr>
                                  <w:r>
                                    <w:rPr>
                                      <w:rFonts w:ascii="Arial"/>
                                      <w:spacing w:val="-2"/>
                                    </w:rPr>
                                    <w:t>Operations</w:t>
                                  </w:r>
                                </w:p>
                              </w:tc>
                              <w:tc>
                                <w:tcPr>
                                  <w:tcW w:w="2472" w:type="dxa"/>
                                </w:tcPr>
                                <w:p w14:paraId="03548EFA" w14:textId="77777777" w:rsidR="00043761" w:rsidRDefault="00000000">
                                  <w:pPr>
                                    <w:pStyle w:val="TableParagraph"/>
                                    <w:spacing w:before="2" w:line="237" w:lineRule="auto"/>
                                    <w:ind w:left="105" w:right="88"/>
                                    <w:rPr>
                                      <w:rFonts w:ascii="Arial"/>
                                    </w:rPr>
                                  </w:pPr>
                                  <w:r>
                                    <w:rPr>
                                      <w:rFonts w:ascii="Arial"/>
                                    </w:rPr>
                                    <w:t>Q1:</w:t>
                                  </w:r>
                                  <w:r>
                                    <w:rPr>
                                      <w:rFonts w:ascii="Arial"/>
                                      <w:spacing w:val="-16"/>
                                    </w:rPr>
                                    <w:t xml:space="preserve"> </w:t>
                                  </w:r>
                                  <w:r>
                                    <w:rPr>
                                      <w:rFonts w:ascii="Arial"/>
                                    </w:rPr>
                                    <w:t>addition,</w:t>
                                  </w:r>
                                  <w:r>
                                    <w:rPr>
                                      <w:rFonts w:ascii="Arial"/>
                                      <w:spacing w:val="-15"/>
                                    </w:rPr>
                                    <w:t xml:space="preserve"> </w:t>
                                  </w:r>
                                  <w:r>
                                    <w:rPr>
                                      <w:rFonts w:ascii="Arial"/>
                                    </w:rPr>
                                    <w:t>addends, sum, plus</w:t>
                                  </w:r>
                                </w:p>
                              </w:tc>
                              <w:tc>
                                <w:tcPr>
                                  <w:tcW w:w="1982" w:type="dxa"/>
                                </w:tcPr>
                                <w:p w14:paraId="5DFDD114" w14:textId="77777777" w:rsidR="00043761" w:rsidRDefault="00000000">
                                  <w:pPr>
                                    <w:pStyle w:val="TableParagraph"/>
                                    <w:ind w:left="105" w:right="172"/>
                                    <w:rPr>
                                      <w:rFonts w:ascii="Arial"/>
                                    </w:rPr>
                                  </w:pPr>
                                  <w:r>
                                    <w:rPr>
                                      <w:rFonts w:ascii="Arial"/>
                                    </w:rPr>
                                    <w:t xml:space="preserve">Q2: regrouping Q2: multiples, equal quantity, </w:t>
                                  </w:r>
                                  <w:r>
                                    <w:rPr>
                                      <w:rFonts w:ascii="Arial"/>
                                      <w:spacing w:val="-2"/>
                                    </w:rPr>
                                    <w:t xml:space="preserve">inverse, multiplicand, multiplier, </w:t>
                                  </w:r>
                                  <w:r>
                                    <w:rPr>
                                      <w:rFonts w:ascii="Arial"/>
                                    </w:rPr>
                                    <w:t>product,</w:t>
                                  </w:r>
                                  <w:r>
                                    <w:rPr>
                                      <w:rFonts w:ascii="Arial"/>
                                      <w:spacing w:val="-16"/>
                                    </w:rPr>
                                    <w:t xml:space="preserve"> </w:t>
                                  </w:r>
                                  <w:r>
                                    <w:rPr>
                                      <w:rFonts w:ascii="Arial"/>
                                    </w:rPr>
                                    <w:t>factors</w:t>
                                  </w:r>
                                </w:p>
                              </w:tc>
                              <w:tc>
                                <w:tcPr>
                                  <w:tcW w:w="2644" w:type="dxa"/>
                                </w:tcPr>
                                <w:p w14:paraId="6D4AD850" w14:textId="77777777" w:rsidR="00043761" w:rsidRDefault="00043761">
                                  <w:pPr>
                                    <w:pStyle w:val="TableParagraph"/>
                                    <w:rPr>
                                      <w:rFonts w:ascii="Times New Roman"/>
                                    </w:rPr>
                                  </w:pPr>
                                </w:p>
                              </w:tc>
                            </w:tr>
                            <w:tr w:rsidR="00043761" w14:paraId="33BE42E6" w14:textId="77777777">
                              <w:trPr>
                                <w:trHeight w:val="758"/>
                              </w:trPr>
                              <w:tc>
                                <w:tcPr>
                                  <w:tcW w:w="2251" w:type="dxa"/>
                                </w:tcPr>
                                <w:p w14:paraId="5F3A02CD" w14:textId="77777777" w:rsidR="00043761" w:rsidRDefault="00000000">
                                  <w:pPr>
                                    <w:pStyle w:val="TableParagraph"/>
                                    <w:ind w:left="110"/>
                                    <w:rPr>
                                      <w:rFonts w:ascii="Arial"/>
                                    </w:rPr>
                                  </w:pPr>
                                  <w:r>
                                    <w:rPr>
                                      <w:rFonts w:ascii="Arial"/>
                                    </w:rPr>
                                    <w:t>comparative</w:t>
                                  </w:r>
                                  <w:r>
                                    <w:rPr>
                                      <w:rFonts w:ascii="Arial"/>
                                      <w:spacing w:val="-11"/>
                                    </w:rPr>
                                    <w:t xml:space="preserve"> </w:t>
                                  </w:r>
                                  <w:r>
                                    <w:rPr>
                                      <w:rFonts w:ascii="Arial"/>
                                      <w:spacing w:val="-2"/>
                                    </w:rPr>
                                    <w:t>words</w:t>
                                  </w:r>
                                </w:p>
                              </w:tc>
                              <w:tc>
                                <w:tcPr>
                                  <w:tcW w:w="2472" w:type="dxa"/>
                                </w:tcPr>
                                <w:p w14:paraId="4F8A4FE8" w14:textId="77777777" w:rsidR="00043761" w:rsidRDefault="00000000">
                                  <w:pPr>
                                    <w:pStyle w:val="TableParagraph"/>
                                    <w:ind w:left="105" w:right="88"/>
                                    <w:rPr>
                                      <w:rFonts w:ascii="Arial"/>
                                    </w:rPr>
                                  </w:pPr>
                                  <w:r>
                                    <w:rPr>
                                      <w:rFonts w:ascii="Arial"/>
                                    </w:rPr>
                                    <w:t>Q1:</w:t>
                                  </w:r>
                                  <w:r>
                                    <w:rPr>
                                      <w:rFonts w:ascii="Arial"/>
                                      <w:spacing w:val="-13"/>
                                    </w:rPr>
                                    <w:t xml:space="preserve"> </w:t>
                                  </w:r>
                                  <w:r>
                                    <w:rPr>
                                      <w:rFonts w:ascii="Arial"/>
                                    </w:rPr>
                                    <w:t>greater</w:t>
                                  </w:r>
                                  <w:r>
                                    <w:rPr>
                                      <w:rFonts w:ascii="Arial"/>
                                      <w:spacing w:val="-13"/>
                                    </w:rPr>
                                    <w:t xml:space="preserve"> </w:t>
                                  </w:r>
                                  <w:r>
                                    <w:rPr>
                                      <w:rFonts w:ascii="Arial"/>
                                    </w:rPr>
                                    <w:t>than,</w:t>
                                  </w:r>
                                  <w:r>
                                    <w:rPr>
                                      <w:rFonts w:ascii="Arial"/>
                                      <w:spacing w:val="-13"/>
                                    </w:rPr>
                                    <w:t xml:space="preserve"> </w:t>
                                  </w:r>
                                  <w:r>
                                    <w:rPr>
                                      <w:rFonts w:ascii="Arial"/>
                                    </w:rPr>
                                    <w:t>less than, equal</w:t>
                                  </w:r>
                                </w:p>
                              </w:tc>
                              <w:tc>
                                <w:tcPr>
                                  <w:tcW w:w="1982" w:type="dxa"/>
                                </w:tcPr>
                                <w:p w14:paraId="08286488" w14:textId="77777777" w:rsidR="00043761" w:rsidRDefault="00043761">
                                  <w:pPr>
                                    <w:pStyle w:val="TableParagraph"/>
                                    <w:rPr>
                                      <w:rFonts w:ascii="Times New Roman"/>
                                    </w:rPr>
                                  </w:pPr>
                                </w:p>
                              </w:tc>
                              <w:tc>
                                <w:tcPr>
                                  <w:tcW w:w="2644" w:type="dxa"/>
                                </w:tcPr>
                                <w:p w14:paraId="10A56271" w14:textId="77777777" w:rsidR="00043761" w:rsidRDefault="00043761">
                                  <w:pPr>
                                    <w:pStyle w:val="TableParagraph"/>
                                    <w:rPr>
                                      <w:rFonts w:ascii="Times New Roman"/>
                                    </w:rPr>
                                  </w:pPr>
                                </w:p>
                              </w:tc>
                            </w:tr>
                            <w:tr w:rsidR="00043761" w14:paraId="6DA35908" w14:textId="77777777">
                              <w:trPr>
                                <w:trHeight w:val="757"/>
                              </w:trPr>
                              <w:tc>
                                <w:tcPr>
                                  <w:tcW w:w="2251" w:type="dxa"/>
                                </w:tcPr>
                                <w:p w14:paraId="25192DB9" w14:textId="77777777" w:rsidR="00043761" w:rsidRDefault="00000000">
                                  <w:pPr>
                                    <w:pStyle w:val="TableParagraph"/>
                                    <w:ind w:left="110"/>
                                    <w:rPr>
                                      <w:rFonts w:ascii="Arial"/>
                                    </w:rPr>
                                  </w:pPr>
                                  <w:r>
                                    <w:rPr>
                                      <w:rFonts w:ascii="Arial"/>
                                      <w:spacing w:val="-2"/>
                                    </w:rPr>
                                    <w:t>order/arrangement</w:t>
                                  </w:r>
                                </w:p>
                              </w:tc>
                              <w:tc>
                                <w:tcPr>
                                  <w:tcW w:w="2472" w:type="dxa"/>
                                </w:tcPr>
                                <w:p w14:paraId="51FBE693" w14:textId="77777777" w:rsidR="00043761" w:rsidRDefault="00000000">
                                  <w:pPr>
                                    <w:pStyle w:val="TableParagraph"/>
                                    <w:ind w:left="105" w:right="88"/>
                                    <w:rPr>
                                      <w:rFonts w:ascii="Arial"/>
                                    </w:rPr>
                                  </w:pPr>
                                  <w:r>
                                    <w:rPr>
                                      <w:rFonts w:ascii="Arial"/>
                                    </w:rPr>
                                    <w:t>Q1:</w:t>
                                  </w:r>
                                  <w:r>
                                    <w:rPr>
                                      <w:rFonts w:ascii="Arial"/>
                                      <w:spacing w:val="-13"/>
                                    </w:rPr>
                                    <w:t xml:space="preserve"> </w:t>
                                  </w:r>
                                  <w:r>
                                    <w:rPr>
                                      <w:rFonts w:ascii="Arial"/>
                                    </w:rPr>
                                    <w:t>least</w:t>
                                  </w:r>
                                  <w:r>
                                    <w:rPr>
                                      <w:rFonts w:ascii="Arial"/>
                                      <w:spacing w:val="-13"/>
                                    </w:rPr>
                                    <w:t xml:space="preserve"> </w:t>
                                  </w:r>
                                  <w:r>
                                    <w:rPr>
                                      <w:rFonts w:ascii="Arial"/>
                                    </w:rPr>
                                    <w:t>to</w:t>
                                  </w:r>
                                  <w:r>
                                    <w:rPr>
                                      <w:rFonts w:ascii="Arial"/>
                                      <w:spacing w:val="-13"/>
                                    </w:rPr>
                                    <w:t xml:space="preserve"> </w:t>
                                  </w:r>
                                  <w:r>
                                    <w:rPr>
                                      <w:rFonts w:ascii="Arial"/>
                                    </w:rPr>
                                    <w:t>greatest, greatest to least</w:t>
                                  </w:r>
                                </w:p>
                              </w:tc>
                              <w:tc>
                                <w:tcPr>
                                  <w:tcW w:w="1982" w:type="dxa"/>
                                </w:tcPr>
                                <w:p w14:paraId="47C98379" w14:textId="77777777" w:rsidR="00043761" w:rsidRDefault="00000000">
                                  <w:pPr>
                                    <w:pStyle w:val="TableParagraph"/>
                                    <w:ind w:left="105" w:right="383"/>
                                    <w:rPr>
                                      <w:rFonts w:ascii="Arial"/>
                                    </w:rPr>
                                  </w:pPr>
                                  <w:r>
                                    <w:rPr>
                                      <w:rFonts w:ascii="Arial"/>
                                    </w:rPr>
                                    <w:t>Q1:</w:t>
                                  </w:r>
                                  <w:r>
                                    <w:rPr>
                                      <w:rFonts w:ascii="Arial"/>
                                      <w:spacing w:val="-16"/>
                                    </w:rPr>
                                    <w:t xml:space="preserve"> </w:t>
                                  </w:r>
                                  <w:r>
                                    <w:rPr>
                                      <w:rFonts w:ascii="Arial"/>
                                    </w:rPr>
                                    <w:t xml:space="preserve">increasing, </w:t>
                                  </w:r>
                                  <w:r>
                                    <w:rPr>
                                      <w:rFonts w:ascii="Arial"/>
                                      <w:spacing w:val="-2"/>
                                    </w:rPr>
                                    <w:t>decreasing</w:t>
                                  </w:r>
                                </w:p>
                              </w:tc>
                              <w:tc>
                                <w:tcPr>
                                  <w:tcW w:w="2644" w:type="dxa"/>
                                </w:tcPr>
                                <w:p w14:paraId="18C58C48" w14:textId="77777777" w:rsidR="00043761" w:rsidRDefault="00043761">
                                  <w:pPr>
                                    <w:pStyle w:val="TableParagraph"/>
                                    <w:rPr>
                                      <w:rFonts w:ascii="Times New Roman"/>
                                    </w:rPr>
                                  </w:pPr>
                                </w:p>
                              </w:tc>
                            </w:tr>
                            <w:tr w:rsidR="00043761" w14:paraId="24EB7136" w14:textId="77777777">
                              <w:trPr>
                                <w:trHeight w:val="762"/>
                              </w:trPr>
                              <w:tc>
                                <w:tcPr>
                                  <w:tcW w:w="2251" w:type="dxa"/>
                                </w:tcPr>
                                <w:p w14:paraId="2E9B6E8F" w14:textId="77777777" w:rsidR="00043761" w:rsidRDefault="00000000">
                                  <w:pPr>
                                    <w:pStyle w:val="TableParagraph"/>
                                    <w:ind w:left="110"/>
                                    <w:rPr>
                                      <w:rFonts w:ascii="Arial"/>
                                    </w:rPr>
                                  </w:pPr>
                                  <w:r>
                                    <w:rPr>
                                      <w:rFonts w:ascii="Arial"/>
                                      <w:spacing w:val="-2"/>
                                    </w:rPr>
                                    <w:t>relationships</w:t>
                                  </w:r>
                                </w:p>
                              </w:tc>
                              <w:tc>
                                <w:tcPr>
                                  <w:tcW w:w="2472" w:type="dxa"/>
                                </w:tcPr>
                                <w:p w14:paraId="1BED3819" w14:textId="77777777" w:rsidR="00043761" w:rsidRDefault="00000000">
                                  <w:pPr>
                                    <w:pStyle w:val="TableParagraph"/>
                                    <w:ind w:left="105" w:right="934"/>
                                    <w:rPr>
                                      <w:rFonts w:ascii="Arial"/>
                                    </w:rPr>
                                  </w:pPr>
                                  <w:r>
                                    <w:rPr>
                                      <w:rFonts w:ascii="Arial"/>
                                    </w:rPr>
                                    <w:t>Q2:</w:t>
                                  </w:r>
                                  <w:r>
                                    <w:rPr>
                                      <w:rFonts w:ascii="Arial"/>
                                      <w:spacing w:val="-16"/>
                                    </w:rPr>
                                    <w:t xml:space="preserve"> </w:t>
                                  </w:r>
                                  <w:r>
                                    <w:rPr>
                                      <w:rFonts w:ascii="Arial"/>
                                    </w:rPr>
                                    <w:t xml:space="preserve">equivalent </w:t>
                                  </w:r>
                                  <w:r>
                                    <w:rPr>
                                      <w:rFonts w:ascii="Arial"/>
                                      <w:spacing w:val="-2"/>
                                    </w:rPr>
                                    <w:t>expression</w:t>
                                  </w:r>
                                </w:p>
                              </w:tc>
                              <w:tc>
                                <w:tcPr>
                                  <w:tcW w:w="1982" w:type="dxa"/>
                                </w:tcPr>
                                <w:p w14:paraId="768DC9E1" w14:textId="77777777" w:rsidR="00043761" w:rsidRDefault="00043761">
                                  <w:pPr>
                                    <w:pStyle w:val="TableParagraph"/>
                                    <w:rPr>
                                      <w:rFonts w:ascii="Times New Roman"/>
                                    </w:rPr>
                                  </w:pPr>
                                </w:p>
                              </w:tc>
                              <w:tc>
                                <w:tcPr>
                                  <w:tcW w:w="2644" w:type="dxa"/>
                                </w:tcPr>
                                <w:p w14:paraId="3886C2C9" w14:textId="77777777" w:rsidR="00043761" w:rsidRDefault="00043761">
                                  <w:pPr>
                                    <w:pStyle w:val="TableParagraph"/>
                                    <w:rPr>
                                      <w:rFonts w:ascii="Times New Roman"/>
                                    </w:rPr>
                                  </w:pPr>
                                </w:p>
                              </w:tc>
                            </w:tr>
                            <w:tr w:rsidR="00043761" w14:paraId="7FF3CC88" w14:textId="77777777">
                              <w:trPr>
                                <w:trHeight w:val="1262"/>
                              </w:trPr>
                              <w:tc>
                                <w:tcPr>
                                  <w:tcW w:w="2251" w:type="dxa"/>
                                </w:tcPr>
                                <w:p w14:paraId="7762F670" w14:textId="77777777" w:rsidR="00043761" w:rsidRDefault="00000000">
                                  <w:pPr>
                                    <w:pStyle w:val="TableParagraph"/>
                                    <w:spacing w:line="248" w:lineRule="exact"/>
                                    <w:ind w:left="110"/>
                                    <w:rPr>
                                      <w:rFonts w:ascii="Arial"/>
                                    </w:rPr>
                                  </w:pPr>
                                  <w:r>
                                    <w:rPr>
                                      <w:rFonts w:ascii="Arial"/>
                                    </w:rPr>
                                    <w:t>grouping</w:t>
                                  </w:r>
                                  <w:r>
                                    <w:rPr>
                                      <w:rFonts w:ascii="Arial"/>
                                      <w:spacing w:val="-8"/>
                                    </w:rPr>
                                    <w:t xml:space="preserve"> </w:t>
                                  </w:r>
                                  <w:r>
                                    <w:rPr>
                                      <w:rFonts w:ascii="Arial"/>
                                      <w:spacing w:val="-2"/>
                                    </w:rPr>
                                    <w:t>symbols</w:t>
                                  </w:r>
                                </w:p>
                              </w:tc>
                              <w:tc>
                                <w:tcPr>
                                  <w:tcW w:w="2472" w:type="dxa"/>
                                </w:tcPr>
                                <w:p w14:paraId="2A950E04" w14:textId="77777777" w:rsidR="00043761" w:rsidRDefault="00000000">
                                  <w:pPr>
                                    <w:pStyle w:val="TableParagraph"/>
                                    <w:spacing w:line="248" w:lineRule="exact"/>
                                    <w:ind w:left="105"/>
                                    <w:rPr>
                                      <w:rFonts w:ascii="Arial"/>
                                    </w:rPr>
                                  </w:pPr>
                                  <w:r>
                                    <w:rPr>
                                      <w:rFonts w:ascii="Arial"/>
                                    </w:rPr>
                                    <w:t>Q1:</w:t>
                                  </w:r>
                                  <w:r>
                                    <w:rPr>
                                      <w:rFonts w:ascii="Arial"/>
                                      <w:spacing w:val="-3"/>
                                    </w:rPr>
                                    <w:t xml:space="preserve"> </w:t>
                                  </w:r>
                                  <w:r>
                                    <w:rPr>
                                      <w:rFonts w:ascii="Arial"/>
                                      <w:spacing w:val="-2"/>
                                    </w:rPr>
                                    <w:t>parenthesis</w:t>
                                  </w:r>
                                </w:p>
                                <w:p w14:paraId="33477583" w14:textId="77777777" w:rsidR="00043761" w:rsidRDefault="00000000">
                                  <w:pPr>
                                    <w:pStyle w:val="TableParagraph"/>
                                    <w:spacing w:before="1"/>
                                    <w:ind w:left="105" w:right="88"/>
                                    <w:rPr>
                                      <w:rFonts w:ascii="Arial"/>
                                    </w:rPr>
                                  </w:pPr>
                                  <w:r>
                                    <w:rPr>
                                      <w:rFonts w:ascii="Arial"/>
                                    </w:rPr>
                                    <w:t>Q4:</w:t>
                                  </w:r>
                                  <w:r>
                                    <w:rPr>
                                      <w:rFonts w:ascii="Arial"/>
                                      <w:spacing w:val="-16"/>
                                    </w:rPr>
                                    <w:t xml:space="preserve"> </w:t>
                                  </w:r>
                                  <w:r>
                                    <w:rPr>
                                      <w:rFonts w:ascii="Arial"/>
                                    </w:rPr>
                                    <w:t>square,</w:t>
                                  </w:r>
                                  <w:r>
                                    <w:rPr>
                                      <w:rFonts w:ascii="Arial"/>
                                      <w:spacing w:val="-15"/>
                                    </w:rPr>
                                    <w:t xml:space="preserve"> </w:t>
                                  </w:r>
                                  <w:r>
                                    <w:rPr>
                                      <w:rFonts w:ascii="Arial"/>
                                    </w:rPr>
                                    <w:t>rectangle, triangle, circle</w:t>
                                  </w:r>
                                </w:p>
                              </w:tc>
                              <w:tc>
                                <w:tcPr>
                                  <w:tcW w:w="1982" w:type="dxa"/>
                                </w:tcPr>
                                <w:p w14:paraId="5773F60F" w14:textId="77777777" w:rsidR="00043761" w:rsidRDefault="00000000">
                                  <w:pPr>
                                    <w:pStyle w:val="TableParagraph"/>
                                    <w:spacing w:line="242" w:lineRule="auto"/>
                                    <w:ind w:left="105" w:right="446"/>
                                    <w:rPr>
                                      <w:rFonts w:ascii="Arial"/>
                                    </w:rPr>
                                  </w:pPr>
                                  <w:r>
                                    <w:rPr>
                                      <w:rFonts w:ascii="Arial"/>
                                    </w:rPr>
                                    <w:t>Q3:</w:t>
                                  </w:r>
                                  <w:r>
                                    <w:rPr>
                                      <w:rFonts w:ascii="Arial"/>
                                      <w:spacing w:val="-16"/>
                                    </w:rPr>
                                    <w:t xml:space="preserve"> </w:t>
                                  </w:r>
                                  <w:r>
                                    <w:rPr>
                                      <w:rFonts w:ascii="Arial"/>
                                    </w:rPr>
                                    <w:t xml:space="preserve">half-circle, </w:t>
                                  </w:r>
                                  <w:r>
                                    <w:rPr>
                                      <w:rFonts w:ascii="Arial"/>
                                      <w:spacing w:val="-2"/>
                                    </w:rPr>
                                    <w:t>quarter-circle</w:t>
                                  </w:r>
                                </w:p>
                              </w:tc>
                              <w:tc>
                                <w:tcPr>
                                  <w:tcW w:w="2644" w:type="dxa"/>
                                </w:tcPr>
                                <w:p w14:paraId="16B384A1" w14:textId="77777777" w:rsidR="00043761" w:rsidRDefault="00000000">
                                  <w:pPr>
                                    <w:pStyle w:val="TableParagraph"/>
                                    <w:spacing w:line="242" w:lineRule="auto"/>
                                    <w:ind w:left="110" w:right="76"/>
                                    <w:rPr>
                                      <w:rFonts w:ascii="Arial"/>
                                    </w:rPr>
                                  </w:pPr>
                                  <w:r>
                                    <w:rPr>
                                      <w:rFonts w:ascii="Arial"/>
                                    </w:rPr>
                                    <w:t>Q3: point, line, line segment,</w:t>
                                  </w:r>
                                  <w:r>
                                    <w:rPr>
                                      <w:rFonts w:ascii="Arial"/>
                                      <w:spacing w:val="-16"/>
                                    </w:rPr>
                                    <w:t xml:space="preserve"> </w:t>
                                  </w:r>
                                  <w:r>
                                    <w:rPr>
                                      <w:rFonts w:ascii="Arial"/>
                                    </w:rPr>
                                    <w:t>ray,</w:t>
                                  </w:r>
                                  <w:r>
                                    <w:rPr>
                                      <w:rFonts w:ascii="Arial"/>
                                      <w:spacing w:val="-15"/>
                                    </w:rPr>
                                    <w:t xml:space="preserve"> </w:t>
                                  </w:r>
                                  <w:r>
                                    <w:rPr>
                                      <w:rFonts w:ascii="Arial"/>
                                    </w:rPr>
                                    <w:t xml:space="preserve">parallel, </w:t>
                                  </w:r>
                                  <w:r>
                                    <w:rPr>
                                      <w:rFonts w:ascii="Arial"/>
                                      <w:spacing w:val="-2"/>
                                    </w:rPr>
                                    <w:t>intersecting, perpendicular</w:t>
                                  </w:r>
                                </w:p>
                              </w:tc>
                            </w:tr>
                          </w:tbl>
                          <w:p w14:paraId="46FA7883" w14:textId="77777777" w:rsidR="00043761" w:rsidRDefault="00043761">
                            <w:pPr>
                              <w:pStyle w:val="BodyText"/>
                            </w:pPr>
                          </w:p>
                        </w:txbxContent>
                      </wps:txbx>
                      <wps:bodyPr wrap="square" lIns="0" tIns="0" rIns="0" bIns="0" rtlCol="0">
                        <a:noAutofit/>
                      </wps:bodyPr>
                    </wps:wsp>
                  </a:graphicData>
                </a:graphic>
              </wp:anchor>
            </w:drawing>
          </mc:Choice>
          <mc:Fallback>
            <w:pict>
              <v:shape w14:anchorId="649D319E" id="Textbox 277" o:spid="_x0000_s1076" type="#_x0000_t202" style="position:absolute;left:0;text-align:left;margin-left:69pt;margin-top:29.2pt;width:474pt;height:594.25pt;z-index:157655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" filled="f" stroked="f">
                <v:textbox inset="0,0,0,0">
                  <w:txbxContent>
                    <w:tbl>
                      <w:tblPr>
                        <w:tblW w:w="0" w:type="auto"/>
                        <w:tblInd w:w="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51"/>
                        <w:gridCol w:w="2472"/>
                        <w:gridCol w:w="1982"/>
                        <w:gridCol w:w="2644"/>
                      </w:tblGrid>
                      <w:tr w:rsidR="00043761" w14:paraId="0419C056" w14:textId="77777777">
                        <w:trPr>
                          <w:trHeight w:val="253"/>
                        </w:trPr>
                        <w:tc>
                          <w:tcPr>
                            <w:tcW w:w="2251" w:type="dxa"/>
                          </w:tcPr>
                          <w:p w14:paraId="73EC1BA9" w14:textId="77777777" w:rsidR="00043761" w:rsidRDefault="00043761">
                            <w:pPr>
                              <w:pStyle w:val="TableParagraph"/>
                              <w:rPr>
                                <w:rFonts w:ascii="Times New Roman"/>
                                <w:sz w:val="18"/>
                              </w:rPr>
                            </w:pPr>
                          </w:p>
                        </w:tc>
                        <w:tc>
                          <w:tcPr>
                            <w:tcW w:w="2472" w:type="dxa"/>
                          </w:tcPr>
                          <w:p w14:paraId="43EE2705" w14:textId="77777777" w:rsidR="00043761" w:rsidRDefault="00000000">
                            <w:pPr>
                              <w:pStyle w:val="TableParagraph"/>
                              <w:spacing w:line="234" w:lineRule="exact"/>
                              <w:ind w:right="829"/>
                              <w:jc w:val="right"/>
                              <w:rPr>
                                <w:rFonts w:ascii="Arial"/>
                              </w:rPr>
                            </w:pPr>
                            <w:r>
                              <w:rPr>
                                <w:rFonts w:ascii="Arial"/>
                              </w:rPr>
                              <w:t>Grade</w:t>
                            </w:r>
                            <w:r>
                              <w:rPr>
                                <w:rFonts w:ascii="Arial"/>
                                <w:spacing w:val="-5"/>
                              </w:rPr>
                              <w:t xml:space="preserve"> </w:t>
                            </w:r>
                            <w:r>
                              <w:rPr>
                                <w:rFonts w:ascii="Arial"/>
                                <w:spacing w:val="-10"/>
                              </w:rPr>
                              <w:t>1</w:t>
                            </w:r>
                          </w:p>
                        </w:tc>
                        <w:tc>
                          <w:tcPr>
                            <w:tcW w:w="1982" w:type="dxa"/>
                          </w:tcPr>
                          <w:p w14:paraId="225BB1C7" w14:textId="77777777" w:rsidR="00043761" w:rsidRDefault="00000000">
                            <w:pPr>
                              <w:pStyle w:val="TableParagraph"/>
                              <w:spacing w:line="234" w:lineRule="exact"/>
                              <w:ind w:left="592"/>
                              <w:rPr>
                                <w:rFonts w:ascii="Arial"/>
                              </w:rPr>
                            </w:pPr>
                            <w:r>
                              <w:rPr>
                                <w:rFonts w:ascii="Arial"/>
                              </w:rPr>
                              <w:t>Grade</w:t>
                            </w:r>
                            <w:r>
                              <w:rPr>
                                <w:rFonts w:ascii="Arial"/>
                                <w:spacing w:val="-5"/>
                              </w:rPr>
                              <w:t xml:space="preserve"> </w:t>
                            </w:r>
                            <w:r>
                              <w:rPr>
                                <w:rFonts w:ascii="Arial"/>
                                <w:spacing w:val="-10"/>
                              </w:rPr>
                              <w:t>2</w:t>
                            </w:r>
                          </w:p>
                        </w:tc>
                        <w:tc>
                          <w:tcPr>
                            <w:tcW w:w="2644" w:type="dxa"/>
                          </w:tcPr>
                          <w:p w14:paraId="32BFD34B" w14:textId="77777777" w:rsidR="00043761" w:rsidRDefault="00000000">
                            <w:pPr>
                              <w:pStyle w:val="TableParagraph"/>
                              <w:spacing w:line="234" w:lineRule="exact"/>
                              <w:ind w:left="14"/>
                              <w:jc w:val="center"/>
                              <w:rPr>
                                <w:rFonts w:ascii="Arial"/>
                              </w:rPr>
                            </w:pPr>
                            <w:r>
                              <w:rPr>
                                <w:rFonts w:ascii="Arial"/>
                              </w:rPr>
                              <w:t>Grade</w:t>
                            </w:r>
                            <w:r>
                              <w:rPr>
                                <w:rFonts w:ascii="Arial"/>
                                <w:spacing w:val="-5"/>
                              </w:rPr>
                              <w:t xml:space="preserve"> </w:t>
                            </w:r>
                            <w:r>
                              <w:rPr>
                                <w:rFonts w:ascii="Arial"/>
                                <w:spacing w:val="-10"/>
                              </w:rPr>
                              <w:t>3</w:t>
                            </w:r>
                          </w:p>
                        </w:tc>
                      </w:tr>
                      <w:tr w:rsidR="00043761" w14:paraId="2F0476AB" w14:textId="77777777">
                        <w:trPr>
                          <w:trHeight w:val="2130"/>
                        </w:trPr>
                        <w:tc>
                          <w:tcPr>
                            <w:tcW w:w="2251" w:type="dxa"/>
                          </w:tcPr>
                          <w:p w14:paraId="6AF45FC8" w14:textId="77777777" w:rsidR="00043761" w:rsidRDefault="00043761">
                            <w:pPr>
                              <w:pStyle w:val="TableParagraph"/>
                              <w:rPr>
                                <w:rFonts w:ascii="Arial"/>
                              </w:rPr>
                            </w:pPr>
                          </w:p>
                          <w:p w14:paraId="3C0B72DE" w14:textId="77777777" w:rsidR="00043761" w:rsidRDefault="00043761">
                            <w:pPr>
                              <w:pStyle w:val="TableParagraph"/>
                              <w:rPr>
                                <w:rFonts w:ascii="Arial"/>
                              </w:rPr>
                            </w:pPr>
                          </w:p>
                          <w:p w14:paraId="1E428831" w14:textId="77777777" w:rsidR="00043761" w:rsidRDefault="00043761">
                            <w:pPr>
                              <w:pStyle w:val="TableParagraph"/>
                              <w:spacing w:before="148"/>
                              <w:rPr>
                                <w:rFonts w:ascii="Arial"/>
                              </w:rPr>
                            </w:pPr>
                          </w:p>
                          <w:p w14:paraId="796F7599" w14:textId="77777777" w:rsidR="00043761" w:rsidRDefault="00000000">
                            <w:pPr>
                              <w:pStyle w:val="TableParagraph"/>
                              <w:ind w:left="215"/>
                              <w:rPr>
                                <w:rFonts w:ascii="Arial"/>
                              </w:rPr>
                            </w:pPr>
                            <w:r>
                              <w:rPr>
                                <w:rFonts w:ascii="Arial"/>
                                <w:spacing w:val="-2"/>
                              </w:rPr>
                              <w:t>Numbers</w:t>
                            </w:r>
                          </w:p>
                        </w:tc>
                        <w:tc>
                          <w:tcPr>
                            <w:tcW w:w="2472" w:type="dxa"/>
                          </w:tcPr>
                          <w:p w14:paraId="43FF5875" w14:textId="77777777" w:rsidR="00043761" w:rsidRDefault="00000000">
                            <w:pPr>
                              <w:pStyle w:val="TableParagraph"/>
                              <w:spacing w:before="33"/>
                              <w:ind w:left="158" w:right="88"/>
                              <w:rPr>
                                <w:rFonts w:ascii="Arial"/>
                              </w:rPr>
                            </w:pPr>
                            <w:r>
                              <w:rPr>
                                <w:rFonts w:ascii="Arial"/>
                              </w:rPr>
                              <w:t>Q1:</w:t>
                            </w:r>
                            <w:r>
                              <w:rPr>
                                <w:rFonts w:ascii="Arial"/>
                                <w:spacing w:val="-13"/>
                              </w:rPr>
                              <w:t xml:space="preserve"> </w:t>
                            </w:r>
                            <w:r>
                              <w:rPr>
                                <w:rFonts w:ascii="Arial"/>
                              </w:rPr>
                              <w:t>whole</w:t>
                            </w:r>
                            <w:r>
                              <w:rPr>
                                <w:rFonts w:ascii="Arial"/>
                                <w:spacing w:val="-13"/>
                              </w:rPr>
                              <w:t xml:space="preserve"> </w:t>
                            </w:r>
                            <w:r>
                              <w:rPr>
                                <w:rFonts w:ascii="Arial"/>
                              </w:rPr>
                              <w:t>numbers</w:t>
                            </w:r>
                            <w:r>
                              <w:rPr>
                                <w:rFonts w:ascii="Arial"/>
                                <w:spacing w:val="-13"/>
                              </w:rPr>
                              <w:t xml:space="preserve"> </w:t>
                            </w:r>
                            <w:r>
                              <w:rPr>
                                <w:rFonts w:ascii="Arial"/>
                              </w:rPr>
                              <w:t>0 to 100</w:t>
                            </w:r>
                          </w:p>
                          <w:p w14:paraId="35F14D4E" w14:textId="77777777" w:rsidR="00043761" w:rsidRDefault="00000000">
                            <w:pPr>
                              <w:pStyle w:val="TableParagraph"/>
                              <w:spacing w:before="70"/>
                              <w:ind w:left="158" w:right="88"/>
                              <w:rPr>
                                <w:rFonts w:ascii="Arial"/>
                              </w:rPr>
                            </w:pPr>
                            <w:r>
                              <w:rPr>
                                <w:rFonts w:ascii="Arial"/>
                              </w:rPr>
                              <w:t>Q2:</w:t>
                            </w:r>
                            <w:r>
                              <w:rPr>
                                <w:rFonts w:ascii="Arial"/>
                                <w:spacing w:val="-10"/>
                              </w:rPr>
                              <w:t xml:space="preserve"> </w:t>
                            </w:r>
                            <w:r>
                              <w:rPr>
                                <w:rFonts w:ascii="Arial"/>
                              </w:rPr>
                              <w:t>count</w:t>
                            </w:r>
                            <w:r>
                              <w:rPr>
                                <w:rFonts w:ascii="Arial"/>
                                <w:spacing w:val="-10"/>
                              </w:rPr>
                              <w:t xml:space="preserve"> </w:t>
                            </w:r>
                            <w:r>
                              <w:rPr>
                                <w:rFonts w:ascii="Arial"/>
                              </w:rPr>
                              <w:t>by</w:t>
                            </w:r>
                            <w:r>
                              <w:rPr>
                                <w:rFonts w:ascii="Arial"/>
                                <w:spacing w:val="-10"/>
                              </w:rPr>
                              <w:t xml:space="preserve"> </w:t>
                            </w:r>
                            <w:r>
                              <w:rPr>
                                <w:rFonts w:ascii="Arial"/>
                              </w:rPr>
                              <w:t>2s,</w:t>
                            </w:r>
                            <w:r>
                              <w:rPr>
                                <w:rFonts w:ascii="Arial"/>
                                <w:spacing w:val="-10"/>
                              </w:rPr>
                              <w:t xml:space="preserve"> </w:t>
                            </w:r>
                            <w:r>
                              <w:rPr>
                                <w:rFonts w:ascii="Arial"/>
                              </w:rPr>
                              <w:t>count by 5s, count by 10s</w:t>
                            </w:r>
                          </w:p>
                          <w:p w14:paraId="052F8A26" w14:textId="77777777" w:rsidR="00043761" w:rsidRDefault="00000000">
                            <w:pPr>
                              <w:pStyle w:val="TableParagraph"/>
                              <w:spacing w:before="56"/>
                              <w:ind w:left="158"/>
                              <w:rPr>
                                <w:rFonts w:ascii="Arial"/>
                              </w:rPr>
                            </w:pPr>
                            <w:r>
                              <w:rPr>
                                <w:rFonts w:ascii="Arial"/>
                              </w:rPr>
                              <w:t>Q3:</w:t>
                            </w:r>
                            <w:r>
                              <w:rPr>
                                <w:rFonts w:ascii="Arial"/>
                                <w:spacing w:val="-4"/>
                              </w:rPr>
                              <w:t xml:space="preserve"> </w:t>
                            </w:r>
                            <w:r>
                              <w:rPr>
                                <w:rFonts w:ascii="Arial"/>
                              </w:rPr>
                              <w:t>coin,</w:t>
                            </w:r>
                            <w:r>
                              <w:rPr>
                                <w:rFonts w:ascii="Arial"/>
                                <w:spacing w:val="-4"/>
                              </w:rPr>
                              <w:t xml:space="preserve"> </w:t>
                            </w:r>
                            <w:r>
                              <w:rPr>
                                <w:rFonts w:ascii="Arial"/>
                                <w:spacing w:val="-2"/>
                              </w:rPr>
                              <w:t>bills</w:t>
                            </w:r>
                          </w:p>
                        </w:tc>
                        <w:tc>
                          <w:tcPr>
                            <w:tcW w:w="1982" w:type="dxa"/>
                          </w:tcPr>
                          <w:p w14:paraId="0BD37AFF" w14:textId="77777777" w:rsidR="00043761" w:rsidRDefault="00000000">
                            <w:pPr>
                              <w:pStyle w:val="TableParagraph"/>
                              <w:ind w:left="75" w:right="535"/>
                              <w:rPr>
                                <w:rFonts w:ascii="Arial"/>
                              </w:rPr>
                            </w:pPr>
                            <w:r>
                              <w:rPr>
                                <w:rFonts w:ascii="Arial"/>
                              </w:rPr>
                              <w:t>Q1: whole numbers</w:t>
                            </w:r>
                            <w:r>
                              <w:rPr>
                                <w:rFonts w:ascii="Arial"/>
                                <w:spacing w:val="-16"/>
                              </w:rPr>
                              <w:t xml:space="preserve"> </w:t>
                            </w:r>
                            <w:r>
                              <w:rPr>
                                <w:rFonts w:ascii="Arial"/>
                              </w:rPr>
                              <w:t>101-</w:t>
                            </w:r>
                          </w:p>
                          <w:p w14:paraId="4B223C0A" w14:textId="77777777" w:rsidR="00043761" w:rsidRDefault="00000000">
                            <w:pPr>
                              <w:pStyle w:val="TableParagraph"/>
                              <w:spacing w:line="251" w:lineRule="exact"/>
                              <w:ind w:left="75"/>
                              <w:rPr>
                                <w:rFonts w:ascii="Arial"/>
                              </w:rPr>
                            </w:pPr>
                            <w:r>
                              <w:rPr>
                                <w:rFonts w:ascii="Arial"/>
                                <w:spacing w:val="-4"/>
                              </w:rPr>
                              <w:t>1000</w:t>
                            </w:r>
                          </w:p>
                          <w:p w14:paraId="7B661655" w14:textId="77777777" w:rsidR="00043761" w:rsidRDefault="00000000">
                            <w:pPr>
                              <w:pStyle w:val="TableParagraph"/>
                              <w:spacing w:before="164"/>
                              <w:ind w:left="75"/>
                              <w:rPr>
                                <w:rFonts w:ascii="Arial"/>
                              </w:rPr>
                            </w:pPr>
                            <w:r>
                              <w:rPr>
                                <w:rFonts w:ascii="Arial"/>
                              </w:rPr>
                              <w:t>Q1:</w:t>
                            </w:r>
                            <w:r>
                              <w:rPr>
                                <w:rFonts w:ascii="Arial"/>
                                <w:spacing w:val="-4"/>
                              </w:rPr>
                              <w:t xml:space="preserve"> </w:t>
                            </w:r>
                            <w:r>
                              <w:rPr>
                                <w:rFonts w:ascii="Arial"/>
                              </w:rPr>
                              <w:t>count</w:t>
                            </w:r>
                            <w:r>
                              <w:rPr>
                                <w:rFonts w:ascii="Arial"/>
                                <w:spacing w:val="-3"/>
                              </w:rPr>
                              <w:t xml:space="preserve"> </w:t>
                            </w:r>
                            <w:r>
                              <w:rPr>
                                <w:rFonts w:ascii="Arial"/>
                              </w:rPr>
                              <w:t>by</w:t>
                            </w:r>
                            <w:r>
                              <w:rPr>
                                <w:rFonts w:ascii="Arial"/>
                                <w:spacing w:val="-3"/>
                              </w:rPr>
                              <w:t xml:space="preserve"> </w:t>
                            </w:r>
                            <w:r>
                              <w:rPr>
                                <w:rFonts w:ascii="Arial"/>
                                <w:spacing w:val="-4"/>
                              </w:rPr>
                              <w:t>100s</w:t>
                            </w:r>
                          </w:p>
                          <w:p w14:paraId="1673BEC1" w14:textId="77777777" w:rsidR="00043761" w:rsidRDefault="00000000">
                            <w:pPr>
                              <w:pStyle w:val="TableParagraph"/>
                              <w:spacing w:before="160"/>
                              <w:ind w:left="75" w:right="510"/>
                              <w:rPr>
                                <w:rFonts w:ascii="Arial"/>
                              </w:rPr>
                            </w:pPr>
                            <w:r>
                              <w:rPr>
                                <w:rFonts w:ascii="Arial"/>
                              </w:rPr>
                              <w:t>Q1:</w:t>
                            </w:r>
                            <w:r>
                              <w:rPr>
                                <w:rFonts w:ascii="Arial"/>
                                <w:spacing w:val="-16"/>
                              </w:rPr>
                              <w:t xml:space="preserve"> </w:t>
                            </w:r>
                            <w:r>
                              <w:rPr>
                                <w:rFonts w:ascii="Arial"/>
                              </w:rPr>
                              <w:t xml:space="preserve">expanded </w:t>
                            </w:r>
                            <w:r>
                              <w:rPr>
                                <w:rFonts w:ascii="Arial"/>
                                <w:spacing w:val="-4"/>
                              </w:rPr>
                              <w:t>form</w:t>
                            </w:r>
                          </w:p>
                          <w:p w14:paraId="7169BFF6" w14:textId="77777777" w:rsidR="00043761" w:rsidRDefault="00000000">
                            <w:pPr>
                              <w:pStyle w:val="TableParagraph"/>
                              <w:spacing w:before="17"/>
                              <w:ind w:left="75"/>
                              <w:rPr>
                                <w:rFonts w:ascii="Arial"/>
                              </w:rPr>
                            </w:pPr>
                            <w:r>
                              <w:rPr>
                                <w:rFonts w:ascii="Arial"/>
                              </w:rPr>
                              <w:t>Q3:</w:t>
                            </w:r>
                            <w:r>
                              <w:rPr>
                                <w:rFonts w:ascii="Arial"/>
                                <w:spacing w:val="-4"/>
                              </w:rPr>
                              <w:t xml:space="preserve"> </w:t>
                            </w:r>
                            <w:r>
                              <w:rPr>
                                <w:rFonts w:ascii="Arial"/>
                              </w:rPr>
                              <w:t>odd,</w:t>
                            </w:r>
                            <w:r>
                              <w:rPr>
                                <w:rFonts w:ascii="Arial"/>
                                <w:spacing w:val="-3"/>
                              </w:rPr>
                              <w:t xml:space="preserve"> </w:t>
                            </w:r>
                            <w:r>
                              <w:rPr>
                                <w:rFonts w:ascii="Arial"/>
                                <w:spacing w:val="-4"/>
                              </w:rPr>
                              <w:t>even</w:t>
                            </w:r>
                          </w:p>
                        </w:tc>
                        <w:tc>
                          <w:tcPr>
                            <w:tcW w:w="2644" w:type="dxa"/>
                          </w:tcPr>
                          <w:p w14:paraId="00F63602" w14:textId="77777777" w:rsidR="00043761" w:rsidRDefault="00000000">
                            <w:pPr>
                              <w:pStyle w:val="TableParagraph"/>
                              <w:spacing w:before="33"/>
                              <w:ind w:left="216" w:right="-42"/>
                              <w:rPr>
                                <w:rFonts w:ascii="Arial"/>
                              </w:rPr>
                            </w:pPr>
                            <w:r>
                              <w:rPr>
                                <w:rFonts w:ascii="Arial"/>
                              </w:rPr>
                              <w:t>Q1:</w:t>
                            </w:r>
                            <w:r>
                              <w:rPr>
                                <w:rFonts w:ascii="Arial"/>
                                <w:spacing w:val="-13"/>
                              </w:rPr>
                              <w:t xml:space="preserve"> </w:t>
                            </w:r>
                            <w:r>
                              <w:rPr>
                                <w:rFonts w:ascii="Arial"/>
                              </w:rPr>
                              <w:t>whole</w:t>
                            </w:r>
                            <w:r>
                              <w:rPr>
                                <w:rFonts w:ascii="Arial"/>
                                <w:spacing w:val="-13"/>
                              </w:rPr>
                              <w:t xml:space="preserve"> </w:t>
                            </w:r>
                            <w:r>
                              <w:rPr>
                                <w:rFonts w:ascii="Arial"/>
                              </w:rPr>
                              <w:t>numbers</w:t>
                            </w:r>
                            <w:r>
                              <w:rPr>
                                <w:rFonts w:ascii="Arial"/>
                                <w:spacing w:val="-13"/>
                              </w:rPr>
                              <w:t xml:space="preserve"> </w:t>
                            </w:r>
                            <w:r>
                              <w:rPr>
                                <w:rFonts w:ascii="Arial"/>
                              </w:rPr>
                              <w:t>1001 10000 including words</w:t>
                            </w:r>
                          </w:p>
                          <w:p w14:paraId="0082A51A" w14:textId="77777777" w:rsidR="00043761" w:rsidRDefault="00000000">
                            <w:pPr>
                              <w:pStyle w:val="TableParagraph"/>
                              <w:spacing w:before="200"/>
                              <w:ind w:left="216"/>
                              <w:rPr>
                                <w:rFonts w:ascii="Arial"/>
                              </w:rPr>
                            </w:pPr>
                            <w:r>
                              <w:rPr>
                                <w:rFonts w:ascii="Arial"/>
                              </w:rPr>
                              <w:t>Q1:</w:t>
                            </w:r>
                            <w:r>
                              <w:rPr>
                                <w:rFonts w:ascii="Arial"/>
                                <w:spacing w:val="-6"/>
                              </w:rPr>
                              <w:t xml:space="preserve"> </w:t>
                            </w:r>
                            <w:r>
                              <w:rPr>
                                <w:rFonts w:ascii="Arial"/>
                              </w:rPr>
                              <w:t>rounding</w:t>
                            </w:r>
                            <w:r>
                              <w:rPr>
                                <w:rFonts w:ascii="Arial"/>
                                <w:spacing w:val="-5"/>
                              </w:rPr>
                              <w:t xml:space="preserve"> </w:t>
                            </w:r>
                            <w:r>
                              <w:rPr>
                                <w:rFonts w:ascii="Arial"/>
                                <w:spacing w:val="-2"/>
                              </w:rPr>
                              <w:t>numbers</w:t>
                            </w:r>
                          </w:p>
                        </w:tc>
                      </w:tr>
                      <w:tr w:rsidR="00043761" w14:paraId="71A7F35E" w14:textId="77777777">
                        <w:trPr>
                          <w:trHeight w:val="1012"/>
                        </w:trPr>
                        <w:tc>
                          <w:tcPr>
                            <w:tcW w:w="2251" w:type="dxa"/>
                          </w:tcPr>
                          <w:p w14:paraId="59494124" w14:textId="77777777" w:rsidR="00043761" w:rsidRDefault="00000000">
                            <w:pPr>
                              <w:pStyle w:val="TableParagraph"/>
                              <w:ind w:left="110"/>
                              <w:rPr>
                                <w:rFonts w:ascii="Arial"/>
                              </w:rPr>
                            </w:pPr>
                            <w:r>
                              <w:rPr>
                                <w:rFonts w:ascii="Arial"/>
                                <w:spacing w:val="-2"/>
                              </w:rPr>
                              <w:t>Models</w:t>
                            </w:r>
                          </w:p>
                        </w:tc>
                        <w:tc>
                          <w:tcPr>
                            <w:tcW w:w="2472" w:type="dxa"/>
                          </w:tcPr>
                          <w:p w14:paraId="6A54EA6A" w14:textId="77777777" w:rsidR="00043761" w:rsidRDefault="00000000">
                            <w:pPr>
                              <w:pStyle w:val="TableParagraph"/>
                              <w:spacing w:before="2" w:line="237" w:lineRule="auto"/>
                              <w:ind w:left="105" w:right="88"/>
                              <w:rPr>
                                <w:rFonts w:ascii="Arial"/>
                              </w:rPr>
                            </w:pPr>
                            <w:r>
                              <w:rPr>
                                <w:rFonts w:ascii="Arial"/>
                              </w:rPr>
                              <w:t>Q1:</w:t>
                            </w:r>
                            <w:r>
                              <w:rPr>
                                <w:rFonts w:ascii="Arial"/>
                                <w:spacing w:val="-13"/>
                              </w:rPr>
                              <w:t xml:space="preserve"> </w:t>
                            </w:r>
                            <w:r>
                              <w:rPr>
                                <w:rFonts w:ascii="Arial"/>
                              </w:rPr>
                              <w:t>number</w:t>
                            </w:r>
                            <w:r>
                              <w:rPr>
                                <w:rFonts w:ascii="Arial"/>
                                <w:spacing w:val="-13"/>
                              </w:rPr>
                              <w:t xml:space="preserve"> </w:t>
                            </w:r>
                            <w:r>
                              <w:rPr>
                                <w:rFonts w:ascii="Arial"/>
                              </w:rPr>
                              <w:t>line,</w:t>
                            </w:r>
                            <w:r>
                              <w:rPr>
                                <w:rFonts w:ascii="Arial"/>
                                <w:spacing w:val="-13"/>
                              </w:rPr>
                              <w:t xml:space="preserve"> </w:t>
                            </w:r>
                            <w:r>
                              <w:rPr>
                                <w:rFonts w:ascii="Arial"/>
                              </w:rPr>
                              <w:t>block models, bar models</w:t>
                            </w:r>
                          </w:p>
                        </w:tc>
                        <w:tc>
                          <w:tcPr>
                            <w:tcW w:w="1982" w:type="dxa"/>
                          </w:tcPr>
                          <w:p w14:paraId="56B1CF0E" w14:textId="77777777" w:rsidR="00043761" w:rsidRDefault="00000000">
                            <w:pPr>
                              <w:pStyle w:val="TableParagraph"/>
                              <w:ind w:left="105"/>
                              <w:rPr>
                                <w:rFonts w:ascii="Arial"/>
                              </w:rPr>
                            </w:pPr>
                            <w:r>
                              <w:rPr>
                                <w:rFonts w:ascii="Arial"/>
                              </w:rPr>
                              <w:t>Q3:</w:t>
                            </w:r>
                            <w:r>
                              <w:rPr>
                                <w:rFonts w:ascii="Arial"/>
                                <w:spacing w:val="-16"/>
                              </w:rPr>
                              <w:t xml:space="preserve"> </w:t>
                            </w:r>
                            <w:r>
                              <w:rPr>
                                <w:rFonts w:ascii="Arial"/>
                              </w:rPr>
                              <w:t>square</w:t>
                            </w:r>
                            <w:r>
                              <w:rPr>
                                <w:rFonts w:ascii="Arial"/>
                                <w:spacing w:val="-15"/>
                              </w:rPr>
                              <w:t xml:space="preserve"> </w:t>
                            </w:r>
                            <w:r>
                              <w:rPr>
                                <w:rFonts w:ascii="Arial"/>
                              </w:rPr>
                              <w:t>grids, fraction tiles, fraction chart</w:t>
                            </w:r>
                          </w:p>
                        </w:tc>
                        <w:tc>
                          <w:tcPr>
                            <w:tcW w:w="2644" w:type="dxa"/>
                          </w:tcPr>
                          <w:p w14:paraId="7E613129" w14:textId="77777777" w:rsidR="00043761" w:rsidRDefault="00000000">
                            <w:pPr>
                              <w:pStyle w:val="TableParagraph"/>
                              <w:ind w:left="110"/>
                              <w:rPr>
                                <w:rFonts w:ascii="Arial"/>
                              </w:rPr>
                            </w:pPr>
                            <w:r>
                              <w:rPr>
                                <w:rFonts w:ascii="Arial"/>
                              </w:rPr>
                              <w:t>Rounding</w:t>
                            </w:r>
                            <w:r>
                              <w:rPr>
                                <w:rFonts w:ascii="Arial"/>
                                <w:spacing w:val="-8"/>
                              </w:rPr>
                              <w:t xml:space="preserve"> </w:t>
                            </w:r>
                            <w:r>
                              <w:rPr>
                                <w:rFonts w:ascii="Arial"/>
                                <w:spacing w:val="-2"/>
                              </w:rPr>
                              <w:t>number</w:t>
                            </w:r>
                          </w:p>
                        </w:tc>
                      </w:tr>
                      <w:tr w:rsidR="00043761" w14:paraId="23B63F44" w14:textId="77777777">
                        <w:trPr>
                          <w:trHeight w:val="758"/>
                        </w:trPr>
                        <w:tc>
                          <w:tcPr>
                            <w:tcW w:w="2251" w:type="dxa"/>
                          </w:tcPr>
                          <w:p w14:paraId="5330588E" w14:textId="77777777" w:rsidR="00043761" w:rsidRDefault="00000000">
                            <w:pPr>
                              <w:pStyle w:val="TableParagraph"/>
                              <w:spacing w:line="248" w:lineRule="exact"/>
                              <w:ind w:left="110"/>
                              <w:rPr>
                                <w:rFonts w:ascii="Arial"/>
                              </w:rPr>
                            </w:pPr>
                            <w:r>
                              <w:rPr>
                                <w:rFonts w:ascii="Arial"/>
                              </w:rPr>
                              <w:t>Place</w:t>
                            </w:r>
                            <w:r>
                              <w:rPr>
                                <w:rFonts w:ascii="Arial"/>
                                <w:spacing w:val="-6"/>
                              </w:rPr>
                              <w:t xml:space="preserve"> </w:t>
                            </w:r>
                            <w:r>
                              <w:rPr>
                                <w:rFonts w:ascii="Arial"/>
                              </w:rPr>
                              <w:t>value/</w:t>
                            </w:r>
                            <w:r>
                              <w:rPr>
                                <w:rFonts w:ascii="Arial"/>
                                <w:spacing w:val="-5"/>
                              </w:rPr>
                              <w:t xml:space="preserve"> </w:t>
                            </w:r>
                            <w:r>
                              <w:rPr>
                                <w:rFonts w:ascii="Arial"/>
                                <w:spacing w:val="-2"/>
                              </w:rPr>
                              <w:t>value</w:t>
                            </w:r>
                          </w:p>
                        </w:tc>
                        <w:tc>
                          <w:tcPr>
                            <w:tcW w:w="2472" w:type="dxa"/>
                          </w:tcPr>
                          <w:p w14:paraId="00C21FB9" w14:textId="77777777" w:rsidR="00043761" w:rsidRDefault="00000000">
                            <w:pPr>
                              <w:pStyle w:val="TableParagraph"/>
                              <w:spacing w:line="242" w:lineRule="auto"/>
                              <w:ind w:left="105" w:right="88"/>
                              <w:rPr>
                                <w:rFonts w:ascii="Arial"/>
                              </w:rPr>
                            </w:pPr>
                            <w:r>
                              <w:rPr>
                                <w:rFonts w:ascii="Arial"/>
                              </w:rPr>
                              <w:t>Q1:</w:t>
                            </w:r>
                            <w:r>
                              <w:rPr>
                                <w:rFonts w:ascii="Arial"/>
                                <w:spacing w:val="-13"/>
                              </w:rPr>
                              <w:t xml:space="preserve"> </w:t>
                            </w:r>
                            <w:r>
                              <w:rPr>
                                <w:rFonts w:ascii="Arial"/>
                              </w:rPr>
                              <w:t>ones</w:t>
                            </w:r>
                            <w:r>
                              <w:rPr>
                                <w:rFonts w:ascii="Arial"/>
                                <w:spacing w:val="-13"/>
                              </w:rPr>
                              <w:t xml:space="preserve"> </w:t>
                            </w:r>
                            <w:r>
                              <w:rPr>
                                <w:rFonts w:ascii="Arial"/>
                              </w:rPr>
                              <w:t>and</w:t>
                            </w:r>
                            <w:r>
                              <w:rPr>
                                <w:rFonts w:ascii="Arial"/>
                                <w:spacing w:val="-13"/>
                              </w:rPr>
                              <w:t xml:space="preserve"> </w:t>
                            </w:r>
                            <w:r>
                              <w:rPr>
                                <w:rFonts w:ascii="Arial"/>
                              </w:rPr>
                              <w:t xml:space="preserve">tens, </w:t>
                            </w:r>
                            <w:r>
                              <w:rPr>
                                <w:rFonts w:ascii="Arial"/>
                                <w:spacing w:val="-2"/>
                              </w:rPr>
                              <w:t>value</w:t>
                            </w:r>
                          </w:p>
                        </w:tc>
                        <w:tc>
                          <w:tcPr>
                            <w:tcW w:w="1982" w:type="dxa"/>
                          </w:tcPr>
                          <w:p w14:paraId="3247B168" w14:textId="77777777" w:rsidR="00043761" w:rsidRDefault="00000000">
                            <w:pPr>
                              <w:pStyle w:val="TableParagraph"/>
                              <w:spacing w:line="248" w:lineRule="exact"/>
                              <w:ind w:left="105"/>
                              <w:rPr>
                                <w:rFonts w:ascii="Arial"/>
                              </w:rPr>
                            </w:pPr>
                            <w:r>
                              <w:rPr>
                                <w:rFonts w:ascii="Arial"/>
                              </w:rPr>
                              <w:t>Q1:</w:t>
                            </w:r>
                            <w:r>
                              <w:rPr>
                                <w:rFonts w:ascii="Arial"/>
                                <w:spacing w:val="-3"/>
                              </w:rPr>
                              <w:t xml:space="preserve"> </w:t>
                            </w:r>
                            <w:r>
                              <w:rPr>
                                <w:rFonts w:ascii="Arial"/>
                                <w:spacing w:val="-2"/>
                              </w:rPr>
                              <w:t>hundreds</w:t>
                            </w:r>
                          </w:p>
                        </w:tc>
                        <w:tc>
                          <w:tcPr>
                            <w:tcW w:w="2644" w:type="dxa"/>
                          </w:tcPr>
                          <w:p w14:paraId="036DBB47" w14:textId="77777777" w:rsidR="00043761" w:rsidRDefault="00000000">
                            <w:pPr>
                              <w:pStyle w:val="TableParagraph"/>
                              <w:spacing w:line="248" w:lineRule="exact"/>
                              <w:ind w:left="110"/>
                              <w:rPr>
                                <w:rFonts w:ascii="Arial"/>
                              </w:rPr>
                            </w:pPr>
                            <w:r>
                              <w:rPr>
                                <w:rFonts w:ascii="Arial"/>
                              </w:rPr>
                              <w:t>Q1:</w:t>
                            </w:r>
                            <w:r>
                              <w:rPr>
                                <w:rFonts w:ascii="Arial"/>
                                <w:spacing w:val="-3"/>
                              </w:rPr>
                              <w:t xml:space="preserve"> </w:t>
                            </w:r>
                            <w:r>
                              <w:rPr>
                                <w:rFonts w:ascii="Arial"/>
                                <w:spacing w:val="-2"/>
                              </w:rPr>
                              <w:t>thousands</w:t>
                            </w:r>
                          </w:p>
                        </w:tc>
                      </w:tr>
                      <w:tr w:rsidR="00043761" w14:paraId="1F468EF1" w14:textId="77777777">
                        <w:trPr>
                          <w:trHeight w:val="758"/>
                        </w:trPr>
                        <w:tc>
                          <w:tcPr>
                            <w:tcW w:w="2251" w:type="dxa"/>
                          </w:tcPr>
                          <w:p w14:paraId="21A5D2D5" w14:textId="77777777" w:rsidR="00043761" w:rsidRDefault="00000000">
                            <w:pPr>
                              <w:pStyle w:val="TableParagraph"/>
                              <w:ind w:left="110"/>
                              <w:rPr>
                                <w:rFonts w:ascii="Arial"/>
                              </w:rPr>
                            </w:pPr>
                            <w:r>
                              <w:rPr>
                                <w:rFonts w:ascii="Arial"/>
                              </w:rPr>
                              <w:t>ordinal</w:t>
                            </w:r>
                            <w:r>
                              <w:rPr>
                                <w:rFonts w:ascii="Arial"/>
                                <w:spacing w:val="-7"/>
                              </w:rPr>
                              <w:t xml:space="preserve"> </w:t>
                            </w:r>
                            <w:r>
                              <w:rPr>
                                <w:rFonts w:ascii="Arial"/>
                                <w:spacing w:val="-2"/>
                              </w:rPr>
                              <w:t>numbers</w:t>
                            </w:r>
                          </w:p>
                        </w:tc>
                        <w:tc>
                          <w:tcPr>
                            <w:tcW w:w="2472" w:type="dxa"/>
                          </w:tcPr>
                          <w:p w14:paraId="7195FD45" w14:textId="77777777" w:rsidR="00043761" w:rsidRDefault="00000000">
                            <w:pPr>
                              <w:pStyle w:val="TableParagraph"/>
                              <w:ind w:right="788"/>
                              <w:jc w:val="right"/>
                              <w:rPr>
                                <w:rFonts w:ascii="Arial"/>
                              </w:rPr>
                            </w:pPr>
                            <w:r>
                              <w:rPr>
                                <w:rFonts w:ascii="Arial"/>
                              </w:rPr>
                              <w:t>Q1:</w:t>
                            </w:r>
                            <w:r>
                              <w:rPr>
                                <w:rFonts w:ascii="Arial"/>
                                <w:spacing w:val="-4"/>
                              </w:rPr>
                              <w:t xml:space="preserve"> </w:t>
                            </w:r>
                            <w:r>
                              <w:rPr>
                                <w:rFonts w:ascii="Arial"/>
                              </w:rPr>
                              <w:t>first</w:t>
                            </w:r>
                            <w:r>
                              <w:rPr>
                                <w:rFonts w:ascii="Arial"/>
                                <w:spacing w:val="-3"/>
                              </w:rPr>
                              <w:t xml:space="preserve"> </w:t>
                            </w:r>
                            <w:r>
                              <w:rPr>
                                <w:rFonts w:ascii="Arial"/>
                              </w:rPr>
                              <w:t>to</w:t>
                            </w:r>
                            <w:r>
                              <w:rPr>
                                <w:rFonts w:ascii="Arial"/>
                                <w:spacing w:val="-3"/>
                              </w:rPr>
                              <w:t xml:space="preserve"> </w:t>
                            </w:r>
                            <w:r>
                              <w:rPr>
                                <w:rFonts w:ascii="Arial"/>
                                <w:spacing w:val="-2"/>
                              </w:rPr>
                              <w:t>tenth</w:t>
                            </w:r>
                          </w:p>
                        </w:tc>
                        <w:tc>
                          <w:tcPr>
                            <w:tcW w:w="1982" w:type="dxa"/>
                          </w:tcPr>
                          <w:p w14:paraId="222237FE" w14:textId="77777777" w:rsidR="00043761" w:rsidRDefault="00000000">
                            <w:pPr>
                              <w:pStyle w:val="TableParagraph"/>
                              <w:spacing w:before="2" w:line="237" w:lineRule="auto"/>
                              <w:ind w:left="105"/>
                              <w:rPr>
                                <w:rFonts w:ascii="Arial"/>
                              </w:rPr>
                            </w:pPr>
                            <w:r>
                              <w:rPr>
                                <w:rFonts w:ascii="Arial"/>
                              </w:rPr>
                              <w:t>Q1:</w:t>
                            </w:r>
                            <w:r>
                              <w:rPr>
                                <w:rFonts w:ascii="Arial"/>
                                <w:spacing w:val="-16"/>
                              </w:rPr>
                              <w:t xml:space="preserve"> </w:t>
                            </w:r>
                            <w:r>
                              <w:rPr>
                                <w:rFonts w:ascii="Arial"/>
                              </w:rPr>
                              <w:t>eleventh</w:t>
                            </w:r>
                            <w:r>
                              <w:rPr>
                                <w:rFonts w:ascii="Arial"/>
                                <w:spacing w:val="-15"/>
                              </w:rPr>
                              <w:t xml:space="preserve"> </w:t>
                            </w:r>
                            <w:r>
                              <w:rPr>
                                <w:rFonts w:ascii="Arial"/>
                              </w:rPr>
                              <w:t xml:space="preserve">to </w:t>
                            </w:r>
                            <w:r>
                              <w:rPr>
                                <w:rFonts w:ascii="Arial"/>
                                <w:spacing w:val="-2"/>
                              </w:rPr>
                              <w:t>twentieth</w:t>
                            </w:r>
                          </w:p>
                        </w:tc>
                        <w:tc>
                          <w:tcPr>
                            <w:tcW w:w="2644" w:type="dxa"/>
                          </w:tcPr>
                          <w:p w14:paraId="15CAC725" w14:textId="77777777" w:rsidR="00043761" w:rsidRDefault="00000000">
                            <w:pPr>
                              <w:pStyle w:val="TableParagraph"/>
                              <w:spacing w:before="2" w:line="237" w:lineRule="auto"/>
                              <w:ind w:left="110" w:right="-42"/>
                              <w:rPr>
                                <w:rFonts w:ascii="Arial"/>
                              </w:rPr>
                            </w:pPr>
                            <w:r>
                              <w:rPr>
                                <w:rFonts w:ascii="Arial"/>
                              </w:rPr>
                              <w:t>Q1:</w:t>
                            </w:r>
                            <w:r>
                              <w:rPr>
                                <w:rFonts w:ascii="Arial"/>
                                <w:spacing w:val="-12"/>
                              </w:rPr>
                              <w:t xml:space="preserve"> </w:t>
                            </w:r>
                            <w:r>
                              <w:rPr>
                                <w:rFonts w:ascii="Arial"/>
                              </w:rPr>
                              <w:t>twenty</w:t>
                            </w:r>
                            <w:r>
                              <w:rPr>
                                <w:rFonts w:ascii="Arial"/>
                                <w:spacing w:val="-12"/>
                              </w:rPr>
                              <w:t xml:space="preserve"> </w:t>
                            </w:r>
                            <w:r>
                              <w:rPr>
                                <w:rFonts w:ascii="Arial"/>
                              </w:rPr>
                              <w:t>first</w:t>
                            </w:r>
                            <w:r>
                              <w:rPr>
                                <w:rFonts w:ascii="Arial"/>
                                <w:spacing w:val="-12"/>
                              </w:rPr>
                              <w:t xml:space="preserve"> </w:t>
                            </w:r>
                            <w:r>
                              <w:rPr>
                                <w:rFonts w:ascii="Arial"/>
                              </w:rPr>
                              <w:t xml:space="preserve">to </w:t>
                            </w:r>
                            <w:r>
                              <w:rPr>
                                <w:rFonts w:ascii="Arial"/>
                                <w:spacing w:val="-2"/>
                              </w:rPr>
                              <w:t>hundredth</w:t>
                            </w:r>
                          </w:p>
                        </w:tc>
                      </w:tr>
                      <w:tr w:rsidR="00043761" w14:paraId="2B4ABA8C" w14:textId="77777777">
                        <w:trPr>
                          <w:trHeight w:val="1012"/>
                        </w:trPr>
                        <w:tc>
                          <w:tcPr>
                            <w:tcW w:w="2251" w:type="dxa"/>
                          </w:tcPr>
                          <w:p w14:paraId="70E66560" w14:textId="77777777" w:rsidR="00043761" w:rsidRDefault="00000000">
                            <w:pPr>
                              <w:pStyle w:val="TableParagraph"/>
                              <w:ind w:left="110"/>
                              <w:rPr>
                                <w:rFonts w:ascii="Arial"/>
                              </w:rPr>
                            </w:pPr>
                            <w:r>
                              <w:rPr>
                                <w:rFonts w:ascii="Arial"/>
                                <w:spacing w:val="-2"/>
                              </w:rPr>
                              <w:t>fractions</w:t>
                            </w:r>
                          </w:p>
                        </w:tc>
                        <w:tc>
                          <w:tcPr>
                            <w:tcW w:w="2472" w:type="dxa"/>
                          </w:tcPr>
                          <w:p w14:paraId="51CC0C0F" w14:textId="77777777" w:rsidR="00043761" w:rsidRDefault="00000000">
                            <w:pPr>
                              <w:pStyle w:val="TableParagraph"/>
                              <w:ind w:left="105"/>
                              <w:rPr>
                                <w:rFonts w:ascii="Arial"/>
                              </w:rPr>
                            </w:pPr>
                            <w:r>
                              <w:rPr>
                                <w:rFonts w:ascii="Arial"/>
                              </w:rPr>
                              <w:t>Q3:</w:t>
                            </w:r>
                            <w:r>
                              <w:rPr>
                                <w:rFonts w:ascii="Arial"/>
                                <w:spacing w:val="-4"/>
                              </w:rPr>
                              <w:t xml:space="preserve"> </w:t>
                            </w:r>
                            <w:r>
                              <w:rPr>
                                <w:rFonts w:ascii="Arial"/>
                              </w:rPr>
                              <w:t>1/2,</w:t>
                            </w:r>
                            <w:r>
                              <w:rPr>
                                <w:rFonts w:ascii="Arial"/>
                                <w:spacing w:val="-3"/>
                              </w:rPr>
                              <w:t xml:space="preserve"> </w:t>
                            </w:r>
                            <w:r>
                              <w:rPr>
                                <w:rFonts w:ascii="Arial"/>
                                <w:spacing w:val="-4"/>
                              </w:rPr>
                              <w:t>1/4,</w:t>
                            </w:r>
                          </w:p>
                          <w:p w14:paraId="1BF782C7" w14:textId="77777777" w:rsidR="00043761" w:rsidRDefault="00000000">
                            <w:pPr>
                              <w:pStyle w:val="TableParagraph"/>
                              <w:spacing w:before="3" w:line="237" w:lineRule="auto"/>
                              <w:ind w:left="105" w:right="934"/>
                              <w:rPr>
                                <w:rFonts w:ascii="Arial"/>
                              </w:rPr>
                            </w:pPr>
                            <w:r>
                              <w:rPr>
                                <w:rFonts w:ascii="Arial"/>
                                <w:spacing w:val="-2"/>
                              </w:rPr>
                              <w:t>numerator, denominator</w:t>
                            </w:r>
                          </w:p>
                        </w:tc>
                        <w:tc>
                          <w:tcPr>
                            <w:tcW w:w="1982" w:type="dxa"/>
                          </w:tcPr>
                          <w:p w14:paraId="0160D248" w14:textId="77777777" w:rsidR="00043761" w:rsidRDefault="00000000">
                            <w:pPr>
                              <w:pStyle w:val="TableParagraph"/>
                              <w:ind w:left="105" w:right="811"/>
                              <w:rPr>
                                <w:rFonts w:ascii="Arial"/>
                              </w:rPr>
                            </w:pPr>
                            <w:r>
                              <w:rPr>
                                <w:rFonts w:ascii="Arial"/>
                              </w:rPr>
                              <w:t>Q3:</w:t>
                            </w:r>
                            <w:r>
                              <w:rPr>
                                <w:rFonts w:ascii="Arial"/>
                                <w:spacing w:val="-16"/>
                              </w:rPr>
                              <w:t xml:space="preserve"> </w:t>
                            </w:r>
                            <w:r>
                              <w:rPr>
                                <w:rFonts w:ascii="Arial"/>
                              </w:rPr>
                              <w:t xml:space="preserve">similar </w:t>
                            </w:r>
                            <w:r>
                              <w:rPr>
                                <w:rFonts w:ascii="Arial"/>
                                <w:spacing w:val="-2"/>
                              </w:rPr>
                              <w:t>fraction</w:t>
                            </w:r>
                          </w:p>
                        </w:tc>
                        <w:tc>
                          <w:tcPr>
                            <w:tcW w:w="2644" w:type="dxa"/>
                          </w:tcPr>
                          <w:p w14:paraId="7A6FBA4B" w14:textId="77777777" w:rsidR="00043761" w:rsidRDefault="00000000">
                            <w:pPr>
                              <w:pStyle w:val="TableParagraph"/>
                              <w:ind w:left="110" w:right="820"/>
                              <w:rPr>
                                <w:rFonts w:ascii="Arial"/>
                              </w:rPr>
                            </w:pPr>
                            <w:r>
                              <w:rPr>
                                <w:rFonts w:ascii="Arial"/>
                              </w:rPr>
                              <w:t>Q3: equivalent, dissimilar</w:t>
                            </w:r>
                            <w:r>
                              <w:rPr>
                                <w:rFonts w:ascii="Arial"/>
                                <w:spacing w:val="-16"/>
                              </w:rPr>
                              <w:t xml:space="preserve"> </w:t>
                            </w:r>
                            <w:r>
                              <w:rPr>
                                <w:rFonts w:ascii="Arial"/>
                              </w:rPr>
                              <w:t>fraction</w:t>
                            </w:r>
                          </w:p>
                        </w:tc>
                      </w:tr>
                      <w:tr w:rsidR="00043761" w14:paraId="6B59630E" w14:textId="77777777">
                        <w:trPr>
                          <w:trHeight w:val="2303"/>
                        </w:trPr>
                        <w:tc>
                          <w:tcPr>
                            <w:tcW w:w="2251" w:type="dxa"/>
                          </w:tcPr>
                          <w:p w14:paraId="6CE35011" w14:textId="77777777" w:rsidR="00043761" w:rsidRDefault="00043761">
                            <w:pPr>
                              <w:pStyle w:val="TableParagraph"/>
                              <w:rPr>
                                <w:rFonts w:ascii="Arial"/>
                              </w:rPr>
                            </w:pPr>
                          </w:p>
                          <w:p w14:paraId="678399C1" w14:textId="77777777" w:rsidR="00043761" w:rsidRDefault="00043761">
                            <w:pPr>
                              <w:pStyle w:val="TableParagraph"/>
                              <w:rPr>
                                <w:rFonts w:ascii="Arial"/>
                              </w:rPr>
                            </w:pPr>
                          </w:p>
                          <w:p w14:paraId="3EAE6B70" w14:textId="77777777" w:rsidR="00043761" w:rsidRDefault="00043761">
                            <w:pPr>
                              <w:pStyle w:val="TableParagraph"/>
                              <w:rPr>
                                <w:rFonts w:ascii="Arial"/>
                              </w:rPr>
                            </w:pPr>
                          </w:p>
                          <w:p w14:paraId="445C77DC" w14:textId="77777777" w:rsidR="00043761" w:rsidRDefault="00043761">
                            <w:pPr>
                              <w:pStyle w:val="TableParagraph"/>
                              <w:spacing w:before="10"/>
                              <w:rPr>
                                <w:rFonts w:ascii="Arial"/>
                              </w:rPr>
                            </w:pPr>
                          </w:p>
                          <w:p w14:paraId="2A6F1A66" w14:textId="77777777" w:rsidR="00043761" w:rsidRDefault="00000000">
                            <w:pPr>
                              <w:pStyle w:val="TableParagraph"/>
                              <w:ind w:left="215"/>
                              <w:rPr>
                                <w:rFonts w:ascii="Arial"/>
                              </w:rPr>
                            </w:pPr>
                            <w:r>
                              <w:rPr>
                                <w:rFonts w:ascii="Arial"/>
                                <w:spacing w:val="-2"/>
                              </w:rPr>
                              <w:t>Operations</w:t>
                            </w:r>
                          </w:p>
                        </w:tc>
                        <w:tc>
                          <w:tcPr>
                            <w:tcW w:w="2472" w:type="dxa"/>
                          </w:tcPr>
                          <w:p w14:paraId="03548EFA" w14:textId="77777777" w:rsidR="00043761" w:rsidRDefault="00000000">
                            <w:pPr>
                              <w:pStyle w:val="TableParagraph"/>
                              <w:spacing w:before="2" w:line="237" w:lineRule="auto"/>
                              <w:ind w:left="105" w:right="88"/>
                              <w:rPr>
                                <w:rFonts w:ascii="Arial"/>
                              </w:rPr>
                            </w:pPr>
                            <w:r>
                              <w:rPr>
                                <w:rFonts w:ascii="Arial"/>
                              </w:rPr>
                              <w:t>Q1:</w:t>
                            </w:r>
                            <w:r>
                              <w:rPr>
                                <w:rFonts w:ascii="Arial"/>
                                <w:spacing w:val="-16"/>
                              </w:rPr>
                              <w:t xml:space="preserve"> </w:t>
                            </w:r>
                            <w:r>
                              <w:rPr>
                                <w:rFonts w:ascii="Arial"/>
                              </w:rPr>
                              <w:t>addition,</w:t>
                            </w:r>
                            <w:r>
                              <w:rPr>
                                <w:rFonts w:ascii="Arial"/>
                                <w:spacing w:val="-15"/>
                              </w:rPr>
                              <w:t xml:space="preserve"> </w:t>
                            </w:r>
                            <w:r>
                              <w:rPr>
                                <w:rFonts w:ascii="Arial"/>
                              </w:rPr>
                              <w:t>addends, sum, plus</w:t>
                            </w:r>
                          </w:p>
                        </w:tc>
                        <w:tc>
                          <w:tcPr>
                            <w:tcW w:w="1982" w:type="dxa"/>
                          </w:tcPr>
                          <w:p w14:paraId="5DFDD114" w14:textId="77777777" w:rsidR="00043761" w:rsidRDefault="00000000">
                            <w:pPr>
                              <w:pStyle w:val="TableParagraph"/>
                              <w:ind w:left="105" w:right="172"/>
                              <w:rPr>
                                <w:rFonts w:ascii="Arial"/>
                              </w:rPr>
                            </w:pPr>
                            <w:r>
                              <w:rPr>
                                <w:rFonts w:ascii="Arial"/>
                              </w:rPr>
                              <w:t xml:space="preserve">Q2: regrouping Q2: multiples, equal quantity, </w:t>
                            </w:r>
                            <w:r>
                              <w:rPr>
                                <w:rFonts w:ascii="Arial"/>
                                <w:spacing w:val="-2"/>
                              </w:rPr>
                              <w:t xml:space="preserve">inverse, multiplicand, multiplier, </w:t>
                            </w:r>
                            <w:r>
                              <w:rPr>
                                <w:rFonts w:ascii="Arial"/>
                              </w:rPr>
                              <w:t>product,</w:t>
                            </w:r>
                            <w:r>
                              <w:rPr>
                                <w:rFonts w:ascii="Arial"/>
                                <w:spacing w:val="-16"/>
                              </w:rPr>
                              <w:t xml:space="preserve"> </w:t>
                            </w:r>
                            <w:r>
                              <w:rPr>
                                <w:rFonts w:ascii="Arial"/>
                              </w:rPr>
                              <w:t>factors</w:t>
                            </w:r>
                          </w:p>
                        </w:tc>
                        <w:tc>
                          <w:tcPr>
                            <w:tcW w:w="2644" w:type="dxa"/>
                          </w:tcPr>
                          <w:p w14:paraId="6D4AD850" w14:textId="77777777" w:rsidR="00043761" w:rsidRDefault="00043761">
                            <w:pPr>
                              <w:pStyle w:val="TableParagraph"/>
                              <w:rPr>
                                <w:rFonts w:ascii="Times New Roman"/>
                              </w:rPr>
                            </w:pPr>
                          </w:p>
                        </w:tc>
                      </w:tr>
                      <w:tr w:rsidR="00043761" w14:paraId="33BE42E6" w14:textId="77777777">
                        <w:trPr>
                          <w:trHeight w:val="758"/>
                        </w:trPr>
                        <w:tc>
                          <w:tcPr>
                            <w:tcW w:w="2251" w:type="dxa"/>
                          </w:tcPr>
                          <w:p w14:paraId="5F3A02CD" w14:textId="77777777" w:rsidR="00043761" w:rsidRDefault="00000000">
                            <w:pPr>
                              <w:pStyle w:val="TableParagraph"/>
                              <w:ind w:left="110"/>
                              <w:rPr>
                                <w:rFonts w:ascii="Arial"/>
                              </w:rPr>
                            </w:pPr>
                            <w:r>
                              <w:rPr>
                                <w:rFonts w:ascii="Arial"/>
                              </w:rPr>
                              <w:t>comparative</w:t>
                            </w:r>
                            <w:r>
                              <w:rPr>
                                <w:rFonts w:ascii="Arial"/>
                                <w:spacing w:val="-11"/>
                              </w:rPr>
                              <w:t xml:space="preserve"> </w:t>
                            </w:r>
                            <w:r>
                              <w:rPr>
                                <w:rFonts w:ascii="Arial"/>
                                <w:spacing w:val="-2"/>
                              </w:rPr>
                              <w:t>words</w:t>
                            </w:r>
                          </w:p>
                        </w:tc>
                        <w:tc>
                          <w:tcPr>
                            <w:tcW w:w="2472" w:type="dxa"/>
                          </w:tcPr>
                          <w:p w14:paraId="4F8A4FE8" w14:textId="77777777" w:rsidR="00043761" w:rsidRDefault="00000000">
                            <w:pPr>
                              <w:pStyle w:val="TableParagraph"/>
                              <w:ind w:left="105" w:right="88"/>
                              <w:rPr>
                                <w:rFonts w:ascii="Arial"/>
                              </w:rPr>
                            </w:pPr>
                            <w:r>
                              <w:rPr>
                                <w:rFonts w:ascii="Arial"/>
                              </w:rPr>
                              <w:t>Q1:</w:t>
                            </w:r>
                            <w:r>
                              <w:rPr>
                                <w:rFonts w:ascii="Arial"/>
                                <w:spacing w:val="-13"/>
                              </w:rPr>
                              <w:t xml:space="preserve"> </w:t>
                            </w:r>
                            <w:r>
                              <w:rPr>
                                <w:rFonts w:ascii="Arial"/>
                              </w:rPr>
                              <w:t>greater</w:t>
                            </w:r>
                            <w:r>
                              <w:rPr>
                                <w:rFonts w:ascii="Arial"/>
                                <w:spacing w:val="-13"/>
                              </w:rPr>
                              <w:t xml:space="preserve"> </w:t>
                            </w:r>
                            <w:r>
                              <w:rPr>
                                <w:rFonts w:ascii="Arial"/>
                              </w:rPr>
                              <w:t>than,</w:t>
                            </w:r>
                            <w:r>
                              <w:rPr>
                                <w:rFonts w:ascii="Arial"/>
                                <w:spacing w:val="-13"/>
                              </w:rPr>
                              <w:t xml:space="preserve"> </w:t>
                            </w:r>
                            <w:r>
                              <w:rPr>
                                <w:rFonts w:ascii="Arial"/>
                              </w:rPr>
                              <w:t>less than, equal</w:t>
                            </w:r>
                          </w:p>
                        </w:tc>
                        <w:tc>
                          <w:tcPr>
                            <w:tcW w:w="1982" w:type="dxa"/>
                          </w:tcPr>
                          <w:p w14:paraId="08286488" w14:textId="77777777" w:rsidR="00043761" w:rsidRDefault="00043761">
                            <w:pPr>
                              <w:pStyle w:val="TableParagraph"/>
                              <w:rPr>
                                <w:rFonts w:ascii="Times New Roman"/>
                              </w:rPr>
                            </w:pPr>
                          </w:p>
                        </w:tc>
                        <w:tc>
                          <w:tcPr>
                            <w:tcW w:w="2644" w:type="dxa"/>
                          </w:tcPr>
                          <w:p w14:paraId="10A56271" w14:textId="77777777" w:rsidR="00043761" w:rsidRDefault="00043761">
                            <w:pPr>
                              <w:pStyle w:val="TableParagraph"/>
                              <w:rPr>
                                <w:rFonts w:ascii="Times New Roman"/>
                              </w:rPr>
                            </w:pPr>
                          </w:p>
                        </w:tc>
                      </w:tr>
                      <w:tr w:rsidR="00043761" w14:paraId="6DA35908" w14:textId="77777777">
                        <w:trPr>
                          <w:trHeight w:val="757"/>
                        </w:trPr>
                        <w:tc>
                          <w:tcPr>
                            <w:tcW w:w="2251" w:type="dxa"/>
                          </w:tcPr>
                          <w:p w14:paraId="25192DB9" w14:textId="77777777" w:rsidR="00043761" w:rsidRDefault="00000000">
                            <w:pPr>
                              <w:pStyle w:val="TableParagraph"/>
                              <w:ind w:left="110"/>
                              <w:rPr>
                                <w:rFonts w:ascii="Arial"/>
                              </w:rPr>
                            </w:pPr>
                            <w:r>
                              <w:rPr>
                                <w:rFonts w:ascii="Arial"/>
                                <w:spacing w:val="-2"/>
                              </w:rPr>
                              <w:t>order/arrangement</w:t>
                            </w:r>
                          </w:p>
                        </w:tc>
                        <w:tc>
                          <w:tcPr>
                            <w:tcW w:w="2472" w:type="dxa"/>
                          </w:tcPr>
                          <w:p w14:paraId="51FBE693" w14:textId="77777777" w:rsidR="00043761" w:rsidRDefault="00000000">
                            <w:pPr>
                              <w:pStyle w:val="TableParagraph"/>
                              <w:ind w:left="105" w:right="88"/>
                              <w:rPr>
                                <w:rFonts w:ascii="Arial"/>
                              </w:rPr>
                            </w:pPr>
                            <w:r>
                              <w:rPr>
                                <w:rFonts w:ascii="Arial"/>
                              </w:rPr>
                              <w:t>Q1:</w:t>
                            </w:r>
                            <w:r>
                              <w:rPr>
                                <w:rFonts w:ascii="Arial"/>
                                <w:spacing w:val="-13"/>
                              </w:rPr>
                              <w:t xml:space="preserve"> </w:t>
                            </w:r>
                            <w:r>
                              <w:rPr>
                                <w:rFonts w:ascii="Arial"/>
                              </w:rPr>
                              <w:t>least</w:t>
                            </w:r>
                            <w:r>
                              <w:rPr>
                                <w:rFonts w:ascii="Arial"/>
                                <w:spacing w:val="-13"/>
                              </w:rPr>
                              <w:t xml:space="preserve"> </w:t>
                            </w:r>
                            <w:r>
                              <w:rPr>
                                <w:rFonts w:ascii="Arial"/>
                              </w:rPr>
                              <w:t>to</w:t>
                            </w:r>
                            <w:r>
                              <w:rPr>
                                <w:rFonts w:ascii="Arial"/>
                                <w:spacing w:val="-13"/>
                              </w:rPr>
                              <w:t xml:space="preserve"> </w:t>
                            </w:r>
                            <w:r>
                              <w:rPr>
                                <w:rFonts w:ascii="Arial"/>
                              </w:rPr>
                              <w:t>greatest, greatest to least</w:t>
                            </w:r>
                          </w:p>
                        </w:tc>
                        <w:tc>
                          <w:tcPr>
                            <w:tcW w:w="1982" w:type="dxa"/>
                          </w:tcPr>
                          <w:p w14:paraId="47C98379" w14:textId="77777777" w:rsidR="00043761" w:rsidRDefault="00000000">
                            <w:pPr>
                              <w:pStyle w:val="TableParagraph"/>
                              <w:ind w:left="105" w:right="383"/>
                              <w:rPr>
                                <w:rFonts w:ascii="Arial"/>
                              </w:rPr>
                            </w:pPr>
                            <w:r>
                              <w:rPr>
                                <w:rFonts w:ascii="Arial"/>
                              </w:rPr>
                              <w:t>Q1:</w:t>
                            </w:r>
                            <w:r>
                              <w:rPr>
                                <w:rFonts w:ascii="Arial"/>
                                <w:spacing w:val="-16"/>
                              </w:rPr>
                              <w:t xml:space="preserve"> </w:t>
                            </w:r>
                            <w:r>
                              <w:rPr>
                                <w:rFonts w:ascii="Arial"/>
                              </w:rPr>
                              <w:t xml:space="preserve">increasing, </w:t>
                            </w:r>
                            <w:r>
                              <w:rPr>
                                <w:rFonts w:ascii="Arial"/>
                                <w:spacing w:val="-2"/>
                              </w:rPr>
                              <w:t>decreasing</w:t>
                            </w:r>
                          </w:p>
                        </w:tc>
                        <w:tc>
                          <w:tcPr>
                            <w:tcW w:w="2644" w:type="dxa"/>
                          </w:tcPr>
                          <w:p w14:paraId="18C58C48" w14:textId="77777777" w:rsidR="00043761" w:rsidRDefault="00043761">
                            <w:pPr>
                              <w:pStyle w:val="TableParagraph"/>
                              <w:rPr>
                                <w:rFonts w:ascii="Times New Roman"/>
                              </w:rPr>
                            </w:pPr>
                          </w:p>
                        </w:tc>
                      </w:tr>
                      <w:tr w:rsidR="00043761" w14:paraId="24EB7136" w14:textId="77777777">
                        <w:trPr>
                          <w:trHeight w:val="762"/>
                        </w:trPr>
                        <w:tc>
                          <w:tcPr>
                            <w:tcW w:w="2251" w:type="dxa"/>
                          </w:tcPr>
                          <w:p w14:paraId="2E9B6E8F" w14:textId="77777777" w:rsidR="00043761" w:rsidRDefault="00000000">
                            <w:pPr>
                              <w:pStyle w:val="TableParagraph"/>
                              <w:ind w:left="110"/>
                              <w:rPr>
                                <w:rFonts w:ascii="Arial"/>
                              </w:rPr>
                            </w:pPr>
                            <w:r>
                              <w:rPr>
                                <w:rFonts w:ascii="Arial"/>
                                <w:spacing w:val="-2"/>
                              </w:rPr>
                              <w:t>relationships</w:t>
                            </w:r>
                          </w:p>
                        </w:tc>
                        <w:tc>
                          <w:tcPr>
                            <w:tcW w:w="2472" w:type="dxa"/>
                          </w:tcPr>
                          <w:p w14:paraId="1BED3819" w14:textId="77777777" w:rsidR="00043761" w:rsidRDefault="00000000">
                            <w:pPr>
                              <w:pStyle w:val="TableParagraph"/>
                              <w:ind w:left="105" w:right="934"/>
                              <w:rPr>
                                <w:rFonts w:ascii="Arial"/>
                              </w:rPr>
                            </w:pPr>
                            <w:r>
                              <w:rPr>
                                <w:rFonts w:ascii="Arial"/>
                              </w:rPr>
                              <w:t>Q2:</w:t>
                            </w:r>
                            <w:r>
                              <w:rPr>
                                <w:rFonts w:ascii="Arial"/>
                                <w:spacing w:val="-16"/>
                              </w:rPr>
                              <w:t xml:space="preserve"> </w:t>
                            </w:r>
                            <w:r>
                              <w:rPr>
                                <w:rFonts w:ascii="Arial"/>
                              </w:rPr>
                              <w:t xml:space="preserve">equivalent </w:t>
                            </w:r>
                            <w:r>
                              <w:rPr>
                                <w:rFonts w:ascii="Arial"/>
                                <w:spacing w:val="-2"/>
                              </w:rPr>
                              <w:t>expression</w:t>
                            </w:r>
                          </w:p>
                        </w:tc>
                        <w:tc>
                          <w:tcPr>
                            <w:tcW w:w="1982" w:type="dxa"/>
                          </w:tcPr>
                          <w:p w14:paraId="768DC9E1" w14:textId="77777777" w:rsidR="00043761" w:rsidRDefault="00043761">
                            <w:pPr>
                              <w:pStyle w:val="TableParagraph"/>
                              <w:rPr>
                                <w:rFonts w:ascii="Times New Roman"/>
                              </w:rPr>
                            </w:pPr>
                          </w:p>
                        </w:tc>
                        <w:tc>
                          <w:tcPr>
                            <w:tcW w:w="2644" w:type="dxa"/>
                          </w:tcPr>
                          <w:p w14:paraId="3886C2C9" w14:textId="77777777" w:rsidR="00043761" w:rsidRDefault="00043761">
                            <w:pPr>
                              <w:pStyle w:val="TableParagraph"/>
                              <w:rPr>
                                <w:rFonts w:ascii="Times New Roman"/>
                              </w:rPr>
                            </w:pPr>
                          </w:p>
                        </w:tc>
                      </w:tr>
                      <w:tr w:rsidR="00043761" w14:paraId="7FF3CC88" w14:textId="77777777">
                        <w:trPr>
                          <w:trHeight w:val="1262"/>
                        </w:trPr>
                        <w:tc>
                          <w:tcPr>
                            <w:tcW w:w="2251" w:type="dxa"/>
                          </w:tcPr>
                          <w:p w14:paraId="7762F670" w14:textId="77777777" w:rsidR="00043761" w:rsidRDefault="00000000">
                            <w:pPr>
                              <w:pStyle w:val="TableParagraph"/>
                              <w:spacing w:line="248" w:lineRule="exact"/>
                              <w:ind w:left="110"/>
                              <w:rPr>
                                <w:rFonts w:ascii="Arial"/>
                              </w:rPr>
                            </w:pPr>
                            <w:r>
                              <w:rPr>
                                <w:rFonts w:ascii="Arial"/>
                              </w:rPr>
                              <w:t>grouping</w:t>
                            </w:r>
                            <w:r>
                              <w:rPr>
                                <w:rFonts w:ascii="Arial"/>
                                <w:spacing w:val="-8"/>
                              </w:rPr>
                              <w:t xml:space="preserve"> </w:t>
                            </w:r>
                            <w:r>
                              <w:rPr>
                                <w:rFonts w:ascii="Arial"/>
                                <w:spacing w:val="-2"/>
                              </w:rPr>
                              <w:t>symbols</w:t>
                            </w:r>
                          </w:p>
                        </w:tc>
                        <w:tc>
                          <w:tcPr>
                            <w:tcW w:w="2472" w:type="dxa"/>
                          </w:tcPr>
                          <w:p w14:paraId="2A950E04" w14:textId="77777777" w:rsidR="00043761" w:rsidRDefault="00000000">
                            <w:pPr>
                              <w:pStyle w:val="TableParagraph"/>
                              <w:spacing w:line="248" w:lineRule="exact"/>
                              <w:ind w:left="105"/>
                              <w:rPr>
                                <w:rFonts w:ascii="Arial"/>
                              </w:rPr>
                            </w:pPr>
                            <w:r>
                              <w:rPr>
                                <w:rFonts w:ascii="Arial"/>
                              </w:rPr>
                              <w:t>Q1:</w:t>
                            </w:r>
                            <w:r>
                              <w:rPr>
                                <w:rFonts w:ascii="Arial"/>
                                <w:spacing w:val="-3"/>
                              </w:rPr>
                              <w:t xml:space="preserve"> </w:t>
                            </w:r>
                            <w:r>
                              <w:rPr>
                                <w:rFonts w:ascii="Arial"/>
                                <w:spacing w:val="-2"/>
                              </w:rPr>
                              <w:t>parenthesis</w:t>
                            </w:r>
                          </w:p>
                          <w:p w14:paraId="33477583" w14:textId="77777777" w:rsidR="00043761" w:rsidRDefault="00000000">
                            <w:pPr>
                              <w:pStyle w:val="TableParagraph"/>
                              <w:spacing w:before="1"/>
                              <w:ind w:left="105" w:right="88"/>
                              <w:rPr>
                                <w:rFonts w:ascii="Arial"/>
                              </w:rPr>
                            </w:pPr>
                            <w:r>
                              <w:rPr>
                                <w:rFonts w:ascii="Arial"/>
                              </w:rPr>
                              <w:t>Q4:</w:t>
                            </w:r>
                            <w:r>
                              <w:rPr>
                                <w:rFonts w:ascii="Arial"/>
                                <w:spacing w:val="-16"/>
                              </w:rPr>
                              <w:t xml:space="preserve"> </w:t>
                            </w:r>
                            <w:r>
                              <w:rPr>
                                <w:rFonts w:ascii="Arial"/>
                              </w:rPr>
                              <w:t>square,</w:t>
                            </w:r>
                            <w:r>
                              <w:rPr>
                                <w:rFonts w:ascii="Arial"/>
                                <w:spacing w:val="-15"/>
                              </w:rPr>
                              <w:t xml:space="preserve"> </w:t>
                            </w:r>
                            <w:r>
                              <w:rPr>
                                <w:rFonts w:ascii="Arial"/>
                              </w:rPr>
                              <w:t>rectangle, triangle, circle</w:t>
                            </w:r>
                          </w:p>
                        </w:tc>
                        <w:tc>
                          <w:tcPr>
                            <w:tcW w:w="1982" w:type="dxa"/>
                          </w:tcPr>
                          <w:p w14:paraId="5773F60F" w14:textId="77777777" w:rsidR="00043761" w:rsidRDefault="00000000">
                            <w:pPr>
                              <w:pStyle w:val="TableParagraph"/>
                              <w:spacing w:line="242" w:lineRule="auto"/>
                              <w:ind w:left="105" w:right="446"/>
                              <w:rPr>
                                <w:rFonts w:ascii="Arial"/>
                              </w:rPr>
                            </w:pPr>
                            <w:r>
                              <w:rPr>
                                <w:rFonts w:ascii="Arial"/>
                              </w:rPr>
                              <w:t>Q3:</w:t>
                            </w:r>
                            <w:r>
                              <w:rPr>
                                <w:rFonts w:ascii="Arial"/>
                                <w:spacing w:val="-16"/>
                              </w:rPr>
                              <w:t xml:space="preserve"> </w:t>
                            </w:r>
                            <w:r>
                              <w:rPr>
                                <w:rFonts w:ascii="Arial"/>
                              </w:rPr>
                              <w:t xml:space="preserve">half-circle, </w:t>
                            </w:r>
                            <w:r>
                              <w:rPr>
                                <w:rFonts w:ascii="Arial"/>
                                <w:spacing w:val="-2"/>
                              </w:rPr>
                              <w:t>quarter-circle</w:t>
                            </w:r>
                          </w:p>
                        </w:tc>
                        <w:tc>
                          <w:tcPr>
                            <w:tcW w:w="2644" w:type="dxa"/>
                          </w:tcPr>
                          <w:p w14:paraId="16B384A1" w14:textId="77777777" w:rsidR="00043761" w:rsidRDefault="00000000">
                            <w:pPr>
                              <w:pStyle w:val="TableParagraph"/>
                              <w:spacing w:line="242" w:lineRule="auto"/>
                              <w:ind w:left="110" w:right="76"/>
                              <w:rPr>
                                <w:rFonts w:ascii="Arial"/>
                              </w:rPr>
                            </w:pPr>
                            <w:r>
                              <w:rPr>
                                <w:rFonts w:ascii="Arial"/>
                              </w:rPr>
                              <w:t>Q3: point, line, line segment,</w:t>
                            </w:r>
                            <w:r>
                              <w:rPr>
                                <w:rFonts w:ascii="Arial"/>
                                <w:spacing w:val="-16"/>
                              </w:rPr>
                              <w:t xml:space="preserve"> </w:t>
                            </w:r>
                            <w:r>
                              <w:rPr>
                                <w:rFonts w:ascii="Arial"/>
                              </w:rPr>
                              <w:t>ray,</w:t>
                            </w:r>
                            <w:r>
                              <w:rPr>
                                <w:rFonts w:ascii="Arial"/>
                                <w:spacing w:val="-15"/>
                              </w:rPr>
                              <w:t xml:space="preserve"> </w:t>
                            </w:r>
                            <w:r>
                              <w:rPr>
                                <w:rFonts w:ascii="Arial"/>
                              </w:rPr>
                              <w:t xml:space="preserve">parallel, </w:t>
                            </w:r>
                            <w:r>
                              <w:rPr>
                                <w:rFonts w:ascii="Arial"/>
                                <w:spacing w:val="-2"/>
                              </w:rPr>
                              <w:t>intersecting, perpendicular</w:t>
                            </w:r>
                          </w:p>
                        </w:tc>
                      </w:tr>
                    </w:tbl>
                    <w:p w14:paraId="46FA7883" w14:textId="77777777" w:rsidR="00043761" w:rsidRDefault="00043761">
                      <w:pPr>
                        <w:pStyle w:val="BodyText"/>
                      </w:pPr>
                    </w:p>
                  </w:txbxContent>
                </v:textbox>
                <w10:wrap anchorx="page"/>
              </v:shape>
            </w:pict>
          </mc:Fallback>
        </mc:AlternateContent>
      </w:r>
      <w:r>
        <w:t>Content-Specific</w:t>
      </w:r>
      <w:r>
        <w:rPr>
          <w:spacing w:val="-10"/>
        </w:rPr>
        <w:t xml:space="preserve"> </w:t>
      </w:r>
      <w:r>
        <w:t>Words</w:t>
      </w:r>
      <w:r>
        <w:rPr>
          <w:spacing w:val="-8"/>
        </w:rPr>
        <w:t xml:space="preserve"> </w:t>
      </w:r>
      <w:r>
        <w:t>in</w:t>
      </w:r>
      <w:r>
        <w:rPr>
          <w:spacing w:val="-7"/>
        </w:rPr>
        <w:t xml:space="preserve"> </w:t>
      </w:r>
      <w:r>
        <w:rPr>
          <w:spacing w:val="-2"/>
        </w:rPr>
        <w:t>Mathematics</w:t>
      </w:r>
    </w:p>
    <w:p w14:paraId="087C0902" w14:textId="77777777" w:rsidR="00043761" w:rsidRDefault="00043761">
      <w:pPr>
        <w:pStyle w:val="BodyText"/>
        <w:rPr>
          <w:rFonts w:ascii="Arial"/>
          <w:b/>
        </w:rPr>
      </w:pPr>
    </w:p>
    <w:p w14:paraId="19724581" w14:textId="77777777" w:rsidR="00043761" w:rsidRDefault="00043761">
      <w:pPr>
        <w:pStyle w:val="BodyText"/>
        <w:spacing w:before="52"/>
        <w:rPr>
          <w:rFonts w:ascii="Arial"/>
          <w:b/>
        </w:rPr>
      </w:pPr>
    </w:p>
    <w:p w14:paraId="4FE12D0B" w14:textId="77777777" w:rsidR="00043761" w:rsidRDefault="00000000">
      <w:pPr>
        <w:ind w:right="64"/>
        <w:jc w:val="right"/>
        <w:rPr>
          <w:rFonts w:ascii="Arial"/>
        </w:rPr>
      </w:pPr>
      <w:r>
        <w:rPr>
          <w:rFonts w:ascii="Arial"/>
          <w:spacing w:val="-10"/>
        </w:rPr>
        <w:t>-</w:t>
      </w:r>
    </w:p>
    <w:p w14:paraId="0C89EE45" w14:textId="77777777" w:rsidR="00043761" w:rsidRDefault="00043761">
      <w:pPr>
        <w:jc w:val="right"/>
        <w:rPr>
          <w:rFonts w:ascii="Arial"/>
        </w:rPr>
        <w:sectPr w:rsidR="00043761">
          <w:headerReference w:type="default" r:id="rId280"/>
          <w:footerReference w:type="default" r:id="rId281"/>
          <w:pgSz w:w="12240" w:h="15840"/>
          <w:pgMar w:top="1360" w:right="1275" w:bottom="280" w:left="1417" w:header="0" w:footer="0" w:gutter="0"/>
          <w:cols w:space="720"/>
        </w:sect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251"/>
        <w:gridCol w:w="2472"/>
        <w:gridCol w:w="1982"/>
        <w:gridCol w:w="2644"/>
      </w:tblGrid>
      <w:tr w:rsidR="00043761" w14:paraId="4DE99A5D" w14:textId="77777777">
        <w:trPr>
          <w:trHeight w:val="1012"/>
        </w:trPr>
        <w:tc>
          <w:tcPr>
            <w:tcW w:w="2251" w:type="dxa"/>
          </w:tcPr>
          <w:p w14:paraId="2286766E" w14:textId="77777777" w:rsidR="00043761" w:rsidRDefault="00000000">
            <w:pPr>
              <w:pStyle w:val="TableParagraph"/>
              <w:spacing w:before="2" w:line="237" w:lineRule="auto"/>
              <w:ind w:left="110"/>
              <w:rPr>
                <w:rFonts w:ascii="Arial"/>
              </w:rPr>
            </w:pPr>
            <w:r>
              <w:rPr>
                <w:rFonts w:ascii="Arial"/>
              </w:rPr>
              <w:lastRenderedPageBreak/>
              <w:t>Geometric</w:t>
            </w:r>
            <w:r>
              <w:rPr>
                <w:rFonts w:ascii="Arial"/>
                <w:spacing w:val="36"/>
              </w:rPr>
              <w:t xml:space="preserve"> </w:t>
            </w:r>
            <w:r>
              <w:rPr>
                <w:rFonts w:ascii="Arial"/>
              </w:rPr>
              <w:t>shapes</w:t>
            </w:r>
            <w:r>
              <w:rPr>
                <w:rFonts w:ascii="Arial"/>
                <w:spacing w:val="-13"/>
              </w:rPr>
              <w:t xml:space="preserve"> </w:t>
            </w:r>
            <w:r>
              <w:rPr>
                <w:rFonts w:ascii="Arial"/>
              </w:rPr>
              <w:t xml:space="preserve">/ </w:t>
            </w:r>
            <w:r>
              <w:rPr>
                <w:rFonts w:ascii="Arial"/>
                <w:spacing w:val="-2"/>
              </w:rPr>
              <w:t>terms</w:t>
            </w:r>
          </w:p>
        </w:tc>
        <w:tc>
          <w:tcPr>
            <w:tcW w:w="2472" w:type="dxa"/>
          </w:tcPr>
          <w:p w14:paraId="1B7A17A1" w14:textId="77777777" w:rsidR="00043761" w:rsidRDefault="00000000">
            <w:pPr>
              <w:pStyle w:val="TableParagraph"/>
              <w:ind w:left="105" w:right="88"/>
              <w:rPr>
                <w:rFonts w:ascii="Arial"/>
              </w:rPr>
            </w:pPr>
            <w:r>
              <w:rPr>
                <w:rFonts w:ascii="Arial"/>
              </w:rPr>
              <w:t>Q4:</w:t>
            </w:r>
            <w:r>
              <w:rPr>
                <w:rFonts w:ascii="Arial"/>
                <w:spacing w:val="-16"/>
              </w:rPr>
              <w:t xml:space="preserve"> </w:t>
            </w:r>
            <w:r>
              <w:rPr>
                <w:rFonts w:ascii="Arial"/>
              </w:rPr>
              <w:t>dimension,</w:t>
            </w:r>
            <w:r>
              <w:rPr>
                <w:rFonts w:ascii="Arial"/>
                <w:spacing w:val="-15"/>
              </w:rPr>
              <w:t xml:space="preserve"> </w:t>
            </w:r>
            <w:r>
              <w:rPr>
                <w:rFonts w:ascii="Arial"/>
              </w:rPr>
              <w:t xml:space="preserve">sides, corners, orientation, </w:t>
            </w:r>
            <w:r>
              <w:rPr>
                <w:rFonts w:ascii="Arial"/>
                <w:spacing w:val="-2"/>
              </w:rPr>
              <w:t>attribute</w:t>
            </w:r>
          </w:p>
        </w:tc>
        <w:tc>
          <w:tcPr>
            <w:tcW w:w="1982" w:type="dxa"/>
          </w:tcPr>
          <w:p w14:paraId="35E941C6" w14:textId="77777777" w:rsidR="00043761" w:rsidRDefault="00000000">
            <w:pPr>
              <w:pStyle w:val="TableParagraph"/>
              <w:ind w:left="105" w:right="432"/>
              <w:rPr>
                <w:rFonts w:ascii="Arial"/>
              </w:rPr>
            </w:pPr>
            <w:r>
              <w:rPr>
                <w:rFonts w:ascii="Arial"/>
              </w:rPr>
              <w:t>Q3:</w:t>
            </w:r>
            <w:r>
              <w:rPr>
                <w:rFonts w:ascii="Arial"/>
                <w:spacing w:val="-16"/>
              </w:rPr>
              <w:t xml:space="preserve"> </w:t>
            </w:r>
            <w:r>
              <w:rPr>
                <w:rFonts w:ascii="Arial"/>
              </w:rPr>
              <w:t xml:space="preserve">symmetry, </w:t>
            </w:r>
            <w:r>
              <w:rPr>
                <w:rFonts w:ascii="Arial"/>
                <w:spacing w:val="-2"/>
              </w:rPr>
              <w:t>tessellate, tessellation</w:t>
            </w:r>
          </w:p>
        </w:tc>
        <w:tc>
          <w:tcPr>
            <w:tcW w:w="2644" w:type="dxa"/>
          </w:tcPr>
          <w:p w14:paraId="508D0AF1" w14:textId="77777777" w:rsidR="00043761" w:rsidRDefault="00000000">
            <w:pPr>
              <w:pStyle w:val="TableParagraph"/>
              <w:spacing w:before="2" w:line="237" w:lineRule="auto"/>
              <w:ind w:left="110" w:right="-42"/>
              <w:rPr>
                <w:rFonts w:ascii="Arial"/>
              </w:rPr>
            </w:pPr>
            <w:r>
              <w:rPr>
                <w:rFonts w:ascii="Arial"/>
              </w:rPr>
              <w:t>Q3:</w:t>
            </w:r>
            <w:r>
              <w:rPr>
                <w:rFonts w:ascii="Arial"/>
                <w:spacing w:val="-16"/>
              </w:rPr>
              <w:t xml:space="preserve"> </w:t>
            </w:r>
            <w:r>
              <w:rPr>
                <w:rFonts w:ascii="Arial"/>
              </w:rPr>
              <w:t>congruent</w:t>
            </w:r>
            <w:r>
              <w:rPr>
                <w:rFonts w:ascii="Arial"/>
                <w:spacing w:val="-15"/>
              </w:rPr>
              <w:t xml:space="preserve"> </w:t>
            </w:r>
            <w:r>
              <w:rPr>
                <w:rFonts w:ascii="Arial"/>
              </w:rPr>
              <w:t xml:space="preserve">line </w:t>
            </w:r>
            <w:r>
              <w:rPr>
                <w:rFonts w:ascii="Arial"/>
                <w:spacing w:val="-2"/>
              </w:rPr>
              <w:t>segment</w:t>
            </w:r>
          </w:p>
        </w:tc>
      </w:tr>
      <w:tr w:rsidR="00043761" w14:paraId="5E70AC3C" w14:textId="77777777">
        <w:trPr>
          <w:trHeight w:val="1012"/>
        </w:trPr>
        <w:tc>
          <w:tcPr>
            <w:tcW w:w="2251" w:type="dxa"/>
          </w:tcPr>
          <w:p w14:paraId="15D3C152" w14:textId="77777777" w:rsidR="00043761" w:rsidRDefault="00000000">
            <w:pPr>
              <w:pStyle w:val="TableParagraph"/>
              <w:ind w:left="110"/>
              <w:rPr>
                <w:rFonts w:ascii="Arial"/>
              </w:rPr>
            </w:pPr>
            <w:r>
              <w:rPr>
                <w:rFonts w:ascii="Arial"/>
                <w:spacing w:val="-2"/>
              </w:rPr>
              <w:t>Units</w:t>
            </w:r>
          </w:p>
        </w:tc>
        <w:tc>
          <w:tcPr>
            <w:tcW w:w="2472" w:type="dxa"/>
          </w:tcPr>
          <w:p w14:paraId="77AC30F7" w14:textId="77777777" w:rsidR="00043761" w:rsidRDefault="00043761">
            <w:pPr>
              <w:pStyle w:val="TableParagraph"/>
              <w:rPr>
                <w:rFonts w:ascii="Times New Roman"/>
              </w:rPr>
            </w:pPr>
          </w:p>
        </w:tc>
        <w:tc>
          <w:tcPr>
            <w:tcW w:w="1982" w:type="dxa"/>
          </w:tcPr>
          <w:p w14:paraId="23DF6D31" w14:textId="77777777" w:rsidR="00043761" w:rsidRDefault="00000000">
            <w:pPr>
              <w:pStyle w:val="TableParagraph"/>
              <w:spacing w:before="2" w:line="237" w:lineRule="auto"/>
              <w:ind w:left="105" w:right="823"/>
              <w:rPr>
                <w:rFonts w:ascii="Arial"/>
              </w:rPr>
            </w:pPr>
            <w:r>
              <w:rPr>
                <w:rFonts w:ascii="Arial"/>
              </w:rPr>
              <w:t>Q4:</w:t>
            </w:r>
            <w:r>
              <w:rPr>
                <w:rFonts w:ascii="Arial"/>
                <w:spacing w:val="-16"/>
              </w:rPr>
              <w:t xml:space="preserve"> </w:t>
            </w:r>
            <w:r>
              <w:rPr>
                <w:rFonts w:ascii="Arial"/>
              </w:rPr>
              <w:t xml:space="preserve">meter, </w:t>
            </w:r>
            <w:r>
              <w:rPr>
                <w:rFonts w:ascii="Arial"/>
                <w:spacing w:val="-2"/>
              </w:rPr>
              <w:t>centimeter</w:t>
            </w:r>
          </w:p>
        </w:tc>
        <w:tc>
          <w:tcPr>
            <w:tcW w:w="2644" w:type="dxa"/>
          </w:tcPr>
          <w:p w14:paraId="4D6CB536" w14:textId="77777777" w:rsidR="00043761" w:rsidRDefault="00000000">
            <w:pPr>
              <w:pStyle w:val="TableParagraph"/>
              <w:ind w:left="110" w:right="-42"/>
              <w:rPr>
                <w:rFonts w:ascii="Arial"/>
              </w:rPr>
            </w:pPr>
            <w:r>
              <w:rPr>
                <w:rFonts w:ascii="Arial"/>
              </w:rPr>
              <w:t>Q3: gram, kilogram, milligram,</w:t>
            </w:r>
            <w:r>
              <w:rPr>
                <w:rFonts w:ascii="Arial"/>
                <w:spacing w:val="-16"/>
              </w:rPr>
              <w:t xml:space="preserve"> </w:t>
            </w:r>
            <w:r>
              <w:rPr>
                <w:rFonts w:ascii="Arial"/>
              </w:rPr>
              <w:t>liter,</w:t>
            </w:r>
            <w:r>
              <w:rPr>
                <w:rFonts w:ascii="Arial"/>
                <w:spacing w:val="-15"/>
              </w:rPr>
              <w:t xml:space="preserve"> </w:t>
            </w:r>
            <w:r>
              <w:rPr>
                <w:rFonts w:ascii="Arial"/>
              </w:rPr>
              <w:t xml:space="preserve">milliliter, </w:t>
            </w:r>
            <w:r>
              <w:rPr>
                <w:rFonts w:ascii="Arial"/>
                <w:spacing w:val="-2"/>
              </w:rPr>
              <w:t>kilometer</w:t>
            </w:r>
          </w:p>
        </w:tc>
      </w:tr>
      <w:tr w:rsidR="00043761" w14:paraId="161D6617" w14:textId="77777777">
        <w:trPr>
          <w:trHeight w:val="757"/>
        </w:trPr>
        <w:tc>
          <w:tcPr>
            <w:tcW w:w="2251" w:type="dxa"/>
          </w:tcPr>
          <w:p w14:paraId="238C6EE9" w14:textId="77777777" w:rsidR="00043761" w:rsidRDefault="00000000">
            <w:pPr>
              <w:pStyle w:val="TableParagraph"/>
              <w:spacing w:before="2" w:line="237" w:lineRule="auto"/>
              <w:ind w:left="110" w:right="26"/>
              <w:rPr>
                <w:rFonts w:ascii="Arial"/>
              </w:rPr>
            </w:pPr>
            <w:r>
              <w:rPr>
                <w:rFonts w:ascii="Arial"/>
                <w:spacing w:val="-2"/>
              </w:rPr>
              <w:t>measuring instruments</w:t>
            </w:r>
          </w:p>
        </w:tc>
        <w:tc>
          <w:tcPr>
            <w:tcW w:w="2472" w:type="dxa"/>
          </w:tcPr>
          <w:p w14:paraId="5D87B6D0" w14:textId="77777777" w:rsidR="00043761" w:rsidRDefault="00000000">
            <w:pPr>
              <w:pStyle w:val="TableParagraph"/>
              <w:ind w:left="105"/>
              <w:rPr>
                <w:rFonts w:ascii="Arial"/>
              </w:rPr>
            </w:pPr>
            <w:r>
              <w:rPr>
                <w:rFonts w:ascii="Arial"/>
              </w:rPr>
              <w:t>Q4:</w:t>
            </w:r>
            <w:r>
              <w:rPr>
                <w:rFonts w:ascii="Arial"/>
                <w:spacing w:val="-3"/>
              </w:rPr>
              <w:t xml:space="preserve"> </w:t>
            </w:r>
            <w:r>
              <w:rPr>
                <w:rFonts w:ascii="Arial"/>
                <w:spacing w:val="-2"/>
              </w:rPr>
              <w:t>length</w:t>
            </w:r>
          </w:p>
        </w:tc>
        <w:tc>
          <w:tcPr>
            <w:tcW w:w="1982" w:type="dxa"/>
          </w:tcPr>
          <w:p w14:paraId="3A7D1F0E" w14:textId="77777777" w:rsidR="00043761" w:rsidRDefault="00000000">
            <w:pPr>
              <w:pStyle w:val="TableParagraph"/>
              <w:spacing w:before="2" w:line="237" w:lineRule="auto"/>
              <w:ind w:left="105" w:right="456"/>
              <w:rPr>
                <w:rFonts w:ascii="Arial"/>
              </w:rPr>
            </w:pPr>
            <w:r>
              <w:rPr>
                <w:rFonts w:ascii="Arial"/>
              </w:rPr>
              <w:t>Q4:</w:t>
            </w:r>
            <w:r>
              <w:rPr>
                <w:rFonts w:ascii="Arial"/>
                <w:spacing w:val="-16"/>
              </w:rPr>
              <w:t xml:space="preserve"> </w:t>
            </w:r>
            <w:r>
              <w:rPr>
                <w:rFonts w:ascii="Arial"/>
              </w:rPr>
              <w:t xml:space="preserve">perimeter, </w:t>
            </w:r>
            <w:r>
              <w:rPr>
                <w:rFonts w:ascii="Arial"/>
                <w:spacing w:val="-4"/>
              </w:rPr>
              <w:t>area</w:t>
            </w:r>
          </w:p>
        </w:tc>
        <w:tc>
          <w:tcPr>
            <w:tcW w:w="2644" w:type="dxa"/>
          </w:tcPr>
          <w:p w14:paraId="6D1D3F97" w14:textId="77777777" w:rsidR="00043761" w:rsidRDefault="00000000">
            <w:pPr>
              <w:pStyle w:val="TableParagraph"/>
              <w:ind w:left="110"/>
              <w:rPr>
                <w:rFonts w:ascii="Arial"/>
              </w:rPr>
            </w:pPr>
            <w:r>
              <w:rPr>
                <w:rFonts w:ascii="Arial"/>
              </w:rPr>
              <w:t>Q3:</w:t>
            </w:r>
            <w:r>
              <w:rPr>
                <w:rFonts w:ascii="Arial"/>
                <w:spacing w:val="-4"/>
              </w:rPr>
              <w:t xml:space="preserve"> </w:t>
            </w:r>
            <w:r>
              <w:rPr>
                <w:rFonts w:ascii="Arial"/>
              </w:rPr>
              <w:t>mass,</w:t>
            </w:r>
            <w:r>
              <w:rPr>
                <w:rFonts w:ascii="Arial"/>
                <w:spacing w:val="-4"/>
              </w:rPr>
              <w:t xml:space="preserve"> </w:t>
            </w:r>
            <w:r>
              <w:rPr>
                <w:rFonts w:ascii="Arial"/>
                <w:spacing w:val="-2"/>
              </w:rPr>
              <w:t>capacity</w:t>
            </w:r>
          </w:p>
        </w:tc>
      </w:tr>
      <w:tr w:rsidR="00043761" w14:paraId="63044D5A" w14:textId="77777777">
        <w:trPr>
          <w:trHeight w:val="1266"/>
        </w:trPr>
        <w:tc>
          <w:tcPr>
            <w:tcW w:w="2251" w:type="dxa"/>
          </w:tcPr>
          <w:p w14:paraId="00E238EE" w14:textId="77777777" w:rsidR="00043761" w:rsidRDefault="00043761">
            <w:pPr>
              <w:pStyle w:val="TableParagraph"/>
              <w:spacing w:before="135"/>
              <w:rPr>
                <w:rFonts w:ascii="Arial"/>
              </w:rPr>
            </w:pPr>
          </w:p>
          <w:p w14:paraId="01AEBB43" w14:textId="77777777" w:rsidR="00043761" w:rsidRDefault="00000000">
            <w:pPr>
              <w:pStyle w:val="TableParagraph"/>
              <w:ind w:left="215"/>
              <w:rPr>
                <w:rFonts w:ascii="Arial"/>
              </w:rPr>
            </w:pPr>
            <w:r>
              <w:rPr>
                <w:rFonts w:ascii="Arial"/>
              </w:rPr>
              <w:t>graphs</w:t>
            </w:r>
            <w:r>
              <w:rPr>
                <w:rFonts w:ascii="Arial"/>
                <w:spacing w:val="-5"/>
              </w:rPr>
              <w:t xml:space="preserve"> </w:t>
            </w:r>
            <w:r>
              <w:rPr>
                <w:rFonts w:ascii="Arial"/>
              </w:rPr>
              <w:t>and</w:t>
            </w:r>
            <w:r>
              <w:rPr>
                <w:rFonts w:ascii="Arial"/>
                <w:spacing w:val="-4"/>
              </w:rPr>
              <w:t xml:space="preserve"> </w:t>
            </w:r>
            <w:r>
              <w:rPr>
                <w:rFonts w:ascii="Arial"/>
                <w:spacing w:val="-2"/>
              </w:rPr>
              <w:t>tables</w:t>
            </w:r>
          </w:p>
        </w:tc>
        <w:tc>
          <w:tcPr>
            <w:tcW w:w="2472" w:type="dxa"/>
          </w:tcPr>
          <w:p w14:paraId="2752A0AE" w14:textId="77777777" w:rsidR="00043761" w:rsidRDefault="00000000">
            <w:pPr>
              <w:pStyle w:val="TableParagraph"/>
              <w:ind w:left="105"/>
              <w:rPr>
                <w:rFonts w:ascii="Arial"/>
              </w:rPr>
            </w:pPr>
            <w:r>
              <w:rPr>
                <w:rFonts w:ascii="Arial"/>
              </w:rPr>
              <w:t>Q4:</w:t>
            </w:r>
            <w:r>
              <w:rPr>
                <w:rFonts w:ascii="Arial"/>
                <w:spacing w:val="-3"/>
              </w:rPr>
              <w:t xml:space="preserve"> </w:t>
            </w:r>
            <w:r>
              <w:rPr>
                <w:rFonts w:ascii="Arial"/>
                <w:spacing w:val="-2"/>
              </w:rPr>
              <w:t>pictograph</w:t>
            </w:r>
          </w:p>
        </w:tc>
        <w:tc>
          <w:tcPr>
            <w:tcW w:w="1982" w:type="dxa"/>
          </w:tcPr>
          <w:p w14:paraId="27EB000D" w14:textId="77777777" w:rsidR="00043761" w:rsidRDefault="00000000">
            <w:pPr>
              <w:pStyle w:val="TableParagraph"/>
              <w:ind w:left="105" w:right="395"/>
              <w:rPr>
                <w:rFonts w:ascii="Arial"/>
              </w:rPr>
            </w:pPr>
            <w:r>
              <w:rPr>
                <w:rFonts w:ascii="Arial"/>
              </w:rPr>
              <w:t>Q4: analog, digital,</w:t>
            </w:r>
            <w:r>
              <w:rPr>
                <w:rFonts w:ascii="Arial"/>
                <w:spacing w:val="-16"/>
              </w:rPr>
              <w:t xml:space="preserve"> </w:t>
            </w:r>
            <w:r>
              <w:rPr>
                <w:rFonts w:ascii="Arial"/>
              </w:rPr>
              <w:t xml:space="preserve">elapsed </w:t>
            </w:r>
            <w:r>
              <w:rPr>
                <w:rFonts w:ascii="Arial"/>
                <w:spacing w:val="-4"/>
              </w:rPr>
              <w:t>time</w:t>
            </w:r>
          </w:p>
          <w:p w14:paraId="7D6DACD3" w14:textId="77777777" w:rsidR="00043761" w:rsidRDefault="00000000">
            <w:pPr>
              <w:pStyle w:val="TableParagraph"/>
              <w:spacing w:line="252" w:lineRule="exact"/>
              <w:ind w:left="105"/>
              <w:rPr>
                <w:rFonts w:ascii="Arial"/>
              </w:rPr>
            </w:pPr>
            <w:r>
              <w:rPr>
                <w:rFonts w:ascii="Arial"/>
              </w:rPr>
              <w:t>Q4:</w:t>
            </w:r>
            <w:r>
              <w:rPr>
                <w:rFonts w:ascii="Arial"/>
                <w:spacing w:val="-5"/>
              </w:rPr>
              <w:t xml:space="preserve"> </w:t>
            </w:r>
            <w:r>
              <w:rPr>
                <w:rFonts w:ascii="Arial"/>
                <w:spacing w:val="-2"/>
              </w:rPr>
              <w:t>scale</w:t>
            </w:r>
          </w:p>
        </w:tc>
        <w:tc>
          <w:tcPr>
            <w:tcW w:w="2644" w:type="dxa"/>
          </w:tcPr>
          <w:p w14:paraId="738C28C0" w14:textId="77777777" w:rsidR="00043761" w:rsidRDefault="00000000">
            <w:pPr>
              <w:pStyle w:val="TableParagraph"/>
              <w:ind w:left="110"/>
              <w:rPr>
                <w:rFonts w:ascii="Arial"/>
              </w:rPr>
            </w:pPr>
            <w:r>
              <w:rPr>
                <w:rFonts w:ascii="Arial"/>
              </w:rPr>
              <w:t>Q4:</w:t>
            </w:r>
            <w:r>
              <w:rPr>
                <w:rFonts w:ascii="Arial"/>
                <w:spacing w:val="-4"/>
              </w:rPr>
              <w:t xml:space="preserve"> </w:t>
            </w:r>
            <w:r>
              <w:rPr>
                <w:rFonts w:ascii="Arial"/>
              </w:rPr>
              <w:t>single</w:t>
            </w:r>
            <w:r>
              <w:rPr>
                <w:rFonts w:ascii="Arial"/>
                <w:spacing w:val="-4"/>
              </w:rPr>
              <w:t xml:space="preserve"> </w:t>
            </w:r>
            <w:r>
              <w:rPr>
                <w:rFonts w:ascii="Arial"/>
              </w:rPr>
              <w:t>bar</w:t>
            </w:r>
            <w:r>
              <w:rPr>
                <w:rFonts w:ascii="Arial"/>
                <w:spacing w:val="-3"/>
              </w:rPr>
              <w:t xml:space="preserve"> </w:t>
            </w:r>
            <w:r>
              <w:rPr>
                <w:rFonts w:ascii="Arial"/>
                <w:spacing w:val="-2"/>
              </w:rPr>
              <w:t>graph</w:t>
            </w:r>
          </w:p>
        </w:tc>
      </w:tr>
      <w:tr w:rsidR="00043761" w14:paraId="64DE1003" w14:textId="77777777">
        <w:trPr>
          <w:trHeight w:val="1261"/>
        </w:trPr>
        <w:tc>
          <w:tcPr>
            <w:tcW w:w="2251" w:type="dxa"/>
          </w:tcPr>
          <w:p w14:paraId="37185C6C" w14:textId="77777777" w:rsidR="00043761" w:rsidRDefault="00000000">
            <w:pPr>
              <w:pStyle w:val="TableParagraph"/>
              <w:spacing w:line="248" w:lineRule="exact"/>
              <w:ind w:left="110"/>
              <w:rPr>
                <w:rFonts w:ascii="Arial"/>
              </w:rPr>
            </w:pPr>
            <w:r>
              <w:rPr>
                <w:rFonts w:ascii="Arial"/>
                <w:spacing w:val="-2"/>
              </w:rPr>
              <w:t>properties</w:t>
            </w:r>
          </w:p>
        </w:tc>
        <w:tc>
          <w:tcPr>
            <w:tcW w:w="2472" w:type="dxa"/>
          </w:tcPr>
          <w:p w14:paraId="3C9E7633" w14:textId="77777777" w:rsidR="00043761" w:rsidRDefault="00043761">
            <w:pPr>
              <w:pStyle w:val="TableParagraph"/>
              <w:rPr>
                <w:rFonts w:ascii="Times New Roman"/>
              </w:rPr>
            </w:pPr>
          </w:p>
        </w:tc>
        <w:tc>
          <w:tcPr>
            <w:tcW w:w="1982" w:type="dxa"/>
          </w:tcPr>
          <w:p w14:paraId="262949A3" w14:textId="77777777" w:rsidR="00043761" w:rsidRDefault="00000000">
            <w:pPr>
              <w:pStyle w:val="TableParagraph"/>
              <w:ind w:left="105" w:right="535"/>
              <w:rPr>
                <w:rFonts w:ascii="Arial"/>
              </w:rPr>
            </w:pPr>
            <w:r>
              <w:rPr>
                <w:rFonts w:ascii="Arial"/>
              </w:rPr>
              <w:t xml:space="preserve">Q1: identity, </w:t>
            </w:r>
            <w:r>
              <w:rPr>
                <w:rFonts w:ascii="Arial"/>
                <w:spacing w:val="-2"/>
              </w:rPr>
              <w:t>commutative, associative property</w:t>
            </w:r>
          </w:p>
        </w:tc>
        <w:tc>
          <w:tcPr>
            <w:tcW w:w="2644" w:type="dxa"/>
          </w:tcPr>
          <w:p w14:paraId="18FAB428" w14:textId="77777777" w:rsidR="00043761" w:rsidRDefault="00000000">
            <w:pPr>
              <w:pStyle w:val="TableParagraph"/>
              <w:spacing w:line="248" w:lineRule="exact"/>
              <w:ind w:left="110"/>
              <w:rPr>
                <w:rFonts w:ascii="Arial"/>
              </w:rPr>
            </w:pPr>
            <w:r>
              <w:rPr>
                <w:rFonts w:ascii="Arial"/>
              </w:rPr>
              <w:t>Q2:</w:t>
            </w:r>
            <w:r>
              <w:rPr>
                <w:rFonts w:ascii="Arial"/>
                <w:spacing w:val="-8"/>
              </w:rPr>
              <w:t xml:space="preserve"> </w:t>
            </w:r>
            <w:r>
              <w:rPr>
                <w:rFonts w:ascii="Arial"/>
              </w:rPr>
              <w:t>distributive</w:t>
            </w:r>
            <w:r>
              <w:rPr>
                <w:rFonts w:ascii="Arial"/>
                <w:spacing w:val="-7"/>
              </w:rPr>
              <w:t xml:space="preserve"> </w:t>
            </w:r>
            <w:r>
              <w:rPr>
                <w:rFonts w:ascii="Arial"/>
                <w:spacing w:val="-2"/>
              </w:rPr>
              <w:t>property</w:t>
            </w:r>
          </w:p>
        </w:tc>
      </w:tr>
      <w:tr w:rsidR="00043761" w14:paraId="2E86E458" w14:textId="77777777">
        <w:trPr>
          <w:trHeight w:val="508"/>
        </w:trPr>
        <w:tc>
          <w:tcPr>
            <w:tcW w:w="2251" w:type="dxa"/>
          </w:tcPr>
          <w:p w14:paraId="361926BF" w14:textId="77777777" w:rsidR="00043761" w:rsidRDefault="00000000">
            <w:pPr>
              <w:pStyle w:val="TableParagraph"/>
              <w:ind w:left="110"/>
              <w:rPr>
                <w:rFonts w:ascii="Arial"/>
              </w:rPr>
            </w:pPr>
            <w:r>
              <w:rPr>
                <w:rFonts w:ascii="Arial"/>
                <w:spacing w:val="-2"/>
              </w:rPr>
              <w:t>patterns</w:t>
            </w:r>
          </w:p>
        </w:tc>
        <w:tc>
          <w:tcPr>
            <w:tcW w:w="2472" w:type="dxa"/>
          </w:tcPr>
          <w:p w14:paraId="7DF03730" w14:textId="77777777" w:rsidR="00043761" w:rsidRDefault="00000000">
            <w:pPr>
              <w:pStyle w:val="TableParagraph"/>
              <w:ind w:left="105"/>
              <w:rPr>
                <w:rFonts w:ascii="Arial"/>
              </w:rPr>
            </w:pPr>
            <w:r>
              <w:rPr>
                <w:rFonts w:ascii="Arial"/>
              </w:rPr>
              <w:t>Q3:</w:t>
            </w:r>
            <w:r>
              <w:rPr>
                <w:rFonts w:ascii="Arial"/>
                <w:spacing w:val="-5"/>
              </w:rPr>
              <w:t xml:space="preserve"> </w:t>
            </w:r>
            <w:r>
              <w:rPr>
                <w:rFonts w:ascii="Arial"/>
                <w:spacing w:val="-2"/>
              </w:rPr>
              <w:t>pattern</w:t>
            </w:r>
          </w:p>
        </w:tc>
        <w:tc>
          <w:tcPr>
            <w:tcW w:w="1982" w:type="dxa"/>
          </w:tcPr>
          <w:p w14:paraId="0382296C" w14:textId="77777777" w:rsidR="00043761" w:rsidRDefault="00043761">
            <w:pPr>
              <w:pStyle w:val="TableParagraph"/>
              <w:rPr>
                <w:rFonts w:ascii="Times New Roman"/>
              </w:rPr>
            </w:pPr>
          </w:p>
        </w:tc>
        <w:tc>
          <w:tcPr>
            <w:tcW w:w="2644" w:type="dxa"/>
          </w:tcPr>
          <w:p w14:paraId="337BC6D0" w14:textId="77777777" w:rsidR="00043761" w:rsidRDefault="00043761">
            <w:pPr>
              <w:pStyle w:val="TableParagraph"/>
              <w:rPr>
                <w:rFonts w:ascii="Times New Roman"/>
              </w:rPr>
            </w:pPr>
          </w:p>
        </w:tc>
      </w:tr>
      <w:tr w:rsidR="00043761" w14:paraId="49C2672A" w14:textId="77777777">
        <w:trPr>
          <w:trHeight w:val="757"/>
        </w:trPr>
        <w:tc>
          <w:tcPr>
            <w:tcW w:w="2251" w:type="dxa"/>
          </w:tcPr>
          <w:p w14:paraId="07F2C217" w14:textId="77777777" w:rsidR="00043761" w:rsidRDefault="00000000">
            <w:pPr>
              <w:pStyle w:val="TableParagraph"/>
              <w:spacing w:line="248" w:lineRule="exact"/>
              <w:ind w:left="110"/>
              <w:rPr>
                <w:rFonts w:ascii="Arial"/>
              </w:rPr>
            </w:pPr>
            <w:r>
              <w:rPr>
                <w:rFonts w:ascii="Arial"/>
              </w:rPr>
              <w:t>Problem</w:t>
            </w:r>
            <w:r>
              <w:rPr>
                <w:rFonts w:ascii="Arial"/>
                <w:spacing w:val="-7"/>
              </w:rPr>
              <w:t xml:space="preserve"> </w:t>
            </w:r>
            <w:r>
              <w:rPr>
                <w:rFonts w:ascii="Arial"/>
                <w:spacing w:val="-2"/>
              </w:rPr>
              <w:t>Solving</w:t>
            </w:r>
          </w:p>
        </w:tc>
        <w:tc>
          <w:tcPr>
            <w:tcW w:w="2472" w:type="dxa"/>
          </w:tcPr>
          <w:p w14:paraId="070C8FBA" w14:textId="77777777" w:rsidR="00043761" w:rsidRDefault="00043761">
            <w:pPr>
              <w:pStyle w:val="TableParagraph"/>
              <w:rPr>
                <w:rFonts w:ascii="Times New Roman"/>
              </w:rPr>
            </w:pPr>
          </w:p>
        </w:tc>
        <w:tc>
          <w:tcPr>
            <w:tcW w:w="1982" w:type="dxa"/>
          </w:tcPr>
          <w:p w14:paraId="07F27BDC" w14:textId="77777777" w:rsidR="00043761" w:rsidRDefault="00000000">
            <w:pPr>
              <w:pStyle w:val="TableParagraph"/>
              <w:spacing w:line="242" w:lineRule="auto"/>
              <w:ind w:left="105"/>
              <w:rPr>
                <w:rFonts w:ascii="Arial"/>
              </w:rPr>
            </w:pPr>
            <w:r>
              <w:rPr>
                <w:rFonts w:ascii="Arial"/>
              </w:rPr>
              <w:t>Q1:</w:t>
            </w:r>
            <w:r>
              <w:rPr>
                <w:rFonts w:ascii="Arial"/>
                <w:spacing w:val="-16"/>
              </w:rPr>
              <w:t xml:space="preserve"> </w:t>
            </w:r>
            <w:r>
              <w:rPr>
                <w:rFonts w:ascii="Arial"/>
              </w:rPr>
              <w:t>routine,</w:t>
            </w:r>
            <w:r>
              <w:rPr>
                <w:rFonts w:ascii="Arial"/>
                <w:spacing w:val="-15"/>
              </w:rPr>
              <w:t xml:space="preserve"> </w:t>
            </w:r>
            <w:r>
              <w:rPr>
                <w:rFonts w:ascii="Arial"/>
              </w:rPr>
              <w:t>non-</w:t>
            </w:r>
            <w:r>
              <w:rPr>
                <w:rFonts w:ascii="Arial"/>
                <w:spacing w:val="-2"/>
              </w:rPr>
              <w:t>routine</w:t>
            </w:r>
          </w:p>
        </w:tc>
        <w:tc>
          <w:tcPr>
            <w:tcW w:w="2644" w:type="dxa"/>
          </w:tcPr>
          <w:p w14:paraId="7C865D9E" w14:textId="77777777" w:rsidR="00043761" w:rsidRDefault="00043761">
            <w:pPr>
              <w:pStyle w:val="TableParagraph"/>
              <w:rPr>
                <w:rFonts w:ascii="Times New Roman"/>
              </w:rPr>
            </w:pPr>
          </w:p>
        </w:tc>
      </w:tr>
      <w:tr w:rsidR="00043761" w14:paraId="707FDA5D" w14:textId="77777777">
        <w:trPr>
          <w:trHeight w:val="503"/>
        </w:trPr>
        <w:tc>
          <w:tcPr>
            <w:tcW w:w="2251" w:type="dxa"/>
          </w:tcPr>
          <w:p w14:paraId="41FC9E55" w14:textId="77777777" w:rsidR="00043761" w:rsidRDefault="00000000">
            <w:pPr>
              <w:pStyle w:val="TableParagraph"/>
              <w:ind w:left="110"/>
              <w:rPr>
                <w:rFonts w:ascii="Arial"/>
              </w:rPr>
            </w:pPr>
            <w:r>
              <w:rPr>
                <w:rFonts w:ascii="Arial"/>
                <w:spacing w:val="-2"/>
              </w:rPr>
              <w:t>Probability</w:t>
            </w:r>
          </w:p>
        </w:tc>
        <w:tc>
          <w:tcPr>
            <w:tcW w:w="2472" w:type="dxa"/>
          </w:tcPr>
          <w:p w14:paraId="1353082F" w14:textId="77777777" w:rsidR="00043761" w:rsidRDefault="00043761">
            <w:pPr>
              <w:pStyle w:val="TableParagraph"/>
              <w:rPr>
                <w:rFonts w:ascii="Times New Roman"/>
              </w:rPr>
            </w:pPr>
          </w:p>
        </w:tc>
        <w:tc>
          <w:tcPr>
            <w:tcW w:w="1982" w:type="dxa"/>
          </w:tcPr>
          <w:p w14:paraId="736DBCBA" w14:textId="77777777" w:rsidR="00043761" w:rsidRDefault="00043761">
            <w:pPr>
              <w:pStyle w:val="TableParagraph"/>
              <w:rPr>
                <w:rFonts w:ascii="Times New Roman"/>
              </w:rPr>
            </w:pPr>
          </w:p>
        </w:tc>
        <w:tc>
          <w:tcPr>
            <w:tcW w:w="2644" w:type="dxa"/>
          </w:tcPr>
          <w:p w14:paraId="53EE1A9D" w14:textId="77777777" w:rsidR="00043761" w:rsidRDefault="00000000">
            <w:pPr>
              <w:pStyle w:val="TableParagraph"/>
              <w:ind w:left="110"/>
              <w:rPr>
                <w:rFonts w:ascii="Arial"/>
              </w:rPr>
            </w:pPr>
            <w:r>
              <w:rPr>
                <w:rFonts w:ascii="Arial"/>
              </w:rPr>
              <w:t>Q4:</w:t>
            </w:r>
            <w:r>
              <w:rPr>
                <w:rFonts w:ascii="Arial"/>
                <w:spacing w:val="-5"/>
              </w:rPr>
              <w:t xml:space="preserve"> </w:t>
            </w:r>
            <w:r>
              <w:rPr>
                <w:rFonts w:ascii="Arial"/>
                <w:spacing w:val="-2"/>
              </w:rPr>
              <w:t>probability</w:t>
            </w:r>
          </w:p>
        </w:tc>
      </w:tr>
    </w:tbl>
    <w:p w14:paraId="73E9201D" w14:textId="77777777" w:rsidR="00043761" w:rsidRDefault="00043761">
      <w:pPr>
        <w:pStyle w:val="TableParagraph"/>
        <w:rPr>
          <w:rFonts w:ascii="Arial"/>
        </w:rPr>
        <w:sectPr w:rsidR="00043761">
          <w:headerReference w:type="default" r:id="rId282"/>
          <w:footerReference w:type="default" r:id="rId283"/>
          <w:pgSz w:w="12240" w:h="15840"/>
          <w:pgMar w:top="1420" w:right="1275" w:bottom="280" w:left="1417" w:header="0" w:footer="0" w:gutter="0"/>
          <w:cols w:space="720"/>
        </w:sectPr>
      </w:pPr>
    </w:p>
    <w:p w14:paraId="5181DBF7" w14:textId="77777777" w:rsidR="00043761" w:rsidRDefault="00000000">
      <w:pPr>
        <w:pStyle w:val="Heading3"/>
        <w:spacing w:before="80"/>
        <w:ind w:left="0" w:right="139"/>
        <w:jc w:val="center"/>
      </w:pPr>
      <w:r>
        <w:lastRenderedPageBreak/>
        <w:t>Content-Specific</w:t>
      </w:r>
      <w:r>
        <w:rPr>
          <w:spacing w:val="-8"/>
        </w:rPr>
        <w:t xml:space="preserve"> </w:t>
      </w:r>
      <w:r>
        <w:t>Words</w:t>
      </w:r>
      <w:r>
        <w:rPr>
          <w:spacing w:val="-8"/>
        </w:rPr>
        <w:t xml:space="preserve"> </w:t>
      </w:r>
      <w:r>
        <w:t>in</w:t>
      </w:r>
      <w:r>
        <w:rPr>
          <w:spacing w:val="-7"/>
        </w:rPr>
        <w:t xml:space="preserve"> </w:t>
      </w:r>
      <w:r>
        <w:rPr>
          <w:spacing w:val="-2"/>
        </w:rPr>
        <w:t>Science</w:t>
      </w:r>
    </w:p>
    <w:p w14:paraId="7DE06E11" w14:textId="77777777" w:rsidR="00043761" w:rsidRDefault="00000000">
      <w:pPr>
        <w:spacing w:before="251"/>
        <w:ind w:right="139"/>
        <w:jc w:val="center"/>
        <w:rPr>
          <w:rFonts w:ascii="Arial"/>
          <w:i/>
        </w:rPr>
      </w:pPr>
      <w:r>
        <w:rPr>
          <w:rFonts w:ascii="Arial"/>
          <w:i/>
        </w:rPr>
        <w:t>Grade</w:t>
      </w:r>
      <w:r>
        <w:rPr>
          <w:rFonts w:ascii="Arial"/>
          <w:i/>
          <w:spacing w:val="-5"/>
        </w:rPr>
        <w:t xml:space="preserve"> </w:t>
      </w:r>
      <w:r>
        <w:rPr>
          <w:rFonts w:ascii="Arial"/>
          <w:i/>
          <w:spacing w:val="-10"/>
        </w:rPr>
        <w:t>1</w:t>
      </w:r>
    </w:p>
    <w:p w14:paraId="25EB6C20" w14:textId="77777777" w:rsidR="00043761" w:rsidRDefault="00043761">
      <w:pPr>
        <w:pStyle w:val="BodyText"/>
        <w:spacing w:before="25" w:after="1"/>
        <w:rPr>
          <w:rFonts w:ascii="Arial"/>
          <w:i/>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5"/>
        <w:gridCol w:w="2409"/>
        <w:gridCol w:w="1276"/>
        <w:gridCol w:w="1271"/>
        <w:gridCol w:w="1276"/>
      </w:tblGrid>
      <w:tr w:rsidR="00043761" w14:paraId="07E02BA9" w14:textId="77777777">
        <w:trPr>
          <w:trHeight w:val="503"/>
        </w:trPr>
        <w:tc>
          <w:tcPr>
            <w:tcW w:w="3115" w:type="dxa"/>
          </w:tcPr>
          <w:p w14:paraId="539FDB78" w14:textId="77777777" w:rsidR="00043761" w:rsidRDefault="00000000">
            <w:pPr>
              <w:pStyle w:val="TableParagraph"/>
              <w:spacing w:line="250" w:lineRule="exact"/>
              <w:ind w:left="110" w:right="140"/>
              <w:rPr>
                <w:rFonts w:ascii="Arial"/>
                <w:b/>
              </w:rPr>
            </w:pPr>
            <w:r>
              <w:rPr>
                <w:rFonts w:ascii="Arial"/>
                <w:b/>
              </w:rPr>
              <w:t>Competency</w:t>
            </w:r>
            <w:r>
              <w:rPr>
                <w:rFonts w:ascii="Arial"/>
                <w:b/>
                <w:spacing w:val="-13"/>
              </w:rPr>
              <w:t xml:space="preserve"> </w:t>
            </w:r>
            <w:r>
              <w:rPr>
                <w:rFonts w:ascii="Arial"/>
                <w:b/>
              </w:rPr>
              <w:t>in</w:t>
            </w:r>
            <w:r>
              <w:rPr>
                <w:rFonts w:ascii="Arial"/>
                <w:b/>
                <w:spacing w:val="-13"/>
              </w:rPr>
              <w:t xml:space="preserve"> </w:t>
            </w:r>
            <w:r>
              <w:rPr>
                <w:rFonts w:ascii="Arial"/>
                <w:b/>
              </w:rPr>
              <w:t>the</w:t>
            </w:r>
            <w:r>
              <w:rPr>
                <w:rFonts w:ascii="Arial"/>
                <w:b/>
                <w:spacing w:val="-13"/>
              </w:rPr>
              <w:t xml:space="preserve"> </w:t>
            </w:r>
            <w:r>
              <w:rPr>
                <w:rFonts w:ascii="Arial"/>
                <w:b/>
              </w:rPr>
              <w:t>Grade Level standards</w:t>
            </w:r>
          </w:p>
        </w:tc>
        <w:tc>
          <w:tcPr>
            <w:tcW w:w="2409" w:type="dxa"/>
          </w:tcPr>
          <w:p w14:paraId="36B36E40" w14:textId="77777777" w:rsidR="00043761" w:rsidRDefault="00000000">
            <w:pPr>
              <w:pStyle w:val="TableParagraph"/>
              <w:spacing w:line="250" w:lineRule="exact"/>
              <w:ind w:left="105"/>
              <w:rPr>
                <w:rFonts w:ascii="Arial"/>
                <w:b/>
              </w:rPr>
            </w:pPr>
            <w:r>
              <w:rPr>
                <w:rFonts w:ascii="Arial"/>
                <w:b/>
                <w:spacing w:val="-2"/>
              </w:rPr>
              <w:t>Knowledge/skills needed</w:t>
            </w:r>
          </w:p>
        </w:tc>
        <w:tc>
          <w:tcPr>
            <w:tcW w:w="1276" w:type="dxa"/>
          </w:tcPr>
          <w:p w14:paraId="1C99570F" w14:textId="77777777" w:rsidR="00043761" w:rsidRDefault="00000000">
            <w:pPr>
              <w:pStyle w:val="TableParagraph"/>
              <w:ind w:left="106"/>
              <w:rPr>
                <w:rFonts w:ascii="Arial"/>
                <w:b/>
              </w:rPr>
            </w:pPr>
            <w:r>
              <w:rPr>
                <w:rFonts w:ascii="Arial"/>
                <w:b/>
                <w:spacing w:val="-2"/>
              </w:rPr>
              <w:t>English</w:t>
            </w:r>
          </w:p>
        </w:tc>
        <w:tc>
          <w:tcPr>
            <w:tcW w:w="1271" w:type="dxa"/>
          </w:tcPr>
          <w:p w14:paraId="41AD8AB4" w14:textId="77777777" w:rsidR="00043761" w:rsidRDefault="00000000">
            <w:pPr>
              <w:pStyle w:val="TableParagraph"/>
              <w:ind w:left="106"/>
              <w:rPr>
                <w:rFonts w:ascii="Arial"/>
                <w:b/>
              </w:rPr>
            </w:pPr>
            <w:r>
              <w:rPr>
                <w:rFonts w:ascii="Arial"/>
                <w:b/>
                <w:spacing w:val="-2"/>
              </w:rPr>
              <w:t>Filipino</w:t>
            </w:r>
          </w:p>
        </w:tc>
        <w:tc>
          <w:tcPr>
            <w:tcW w:w="1276" w:type="dxa"/>
          </w:tcPr>
          <w:p w14:paraId="39AEF455" w14:textId="77777777" w:rsidR="00043761" w:rsidRDefault="00000000">
            <w:pPr>
              <w:pStyle w:val="TableParagraph"/>
              <w:ind w:left="112"/>
              <w:rPr>
                <w:rFonts w:ascii="Arial"/>
                <w:b/>
              </w:rPr>
            </w:pPr>
            <w:r>
              <w:rPr>
                <w:rFonts w:ascii="Arial"/>
                <w:b/>
                <w:spacing w:val="-5"/>
              </w:rPr>
              <w:t>MT</w:t>
            </w:r>
          </w:p>
        </w:tc>
      </w:tr>
      <w:tr w:rsidR="00043761" w14:paraId="162500F5" w14:textId="77777777">
        <w:trPr>
          <w:trHeight w:val="1012"/>
        </w:trPr>
        <w:tc>
          <w:tcPr>
            <w:tcW w:w="3115" w:type="dxa"/>
          </w:tcPr>
          <w:p w14:paraId="3DF7B083" w14:textId="77777777" w:rsidR="00043761" w:rsidRDefault="00000000">
            <w:pPr>
              <w:pStyle w:val="TableParagraph"/>
              <w:ind w:left="110" w:right="140"/>
              <w:rPr>
                <w:rFonts w:ascii="Arial"/>
              </w:rPr>
            </w:pPr>
            <w:r>
              <w:rPr>
                <w:rFonts w:ascii="Arial"/>
              </w:rPr>
              <w:t>Identify</w:t>
            </w:r>
            <w:r>
              <w:rPr>
                <w:rFonts w:ascii="Arial"/>
                <w:spacing w:val="-13"/>
              </w:rPr>
              <w:t xml:space="preserve"> </w:t>
            </w:r>
            <w:r>
              <w:rPr>
                <w:rFonts w:ascii="Arial"/>
              </w:rPr>
              <w:t>external</w:t>
            </w:r>
            <w:r>
              <w:rPr>
                <w:rFonts w:ascii="Arial"/>
                <w:spacing w:val="-13"/>
              </w:rPr>
              <w:t xml:space="preserve"> </w:t>
            </w:r>
            <w:r>
              <w:rPr>
                <w:rFonts w:ascii="Arial"/>
              </w:rPr>
              <w:t>parts</w:t>
            </w:r>
            <w:r>
              <w:rPr>
                <w:rFonts w:ascii="Arial"/>
                <w:spacing w:val="-13"/>
              </w:rPr>
              <w:t xml:space="preserve"> </w:t>
            </w:r>
            <w:r>
              <w:rPr>
                <w:rFonts w:ascii="Arial"/>
              </w:rPr>
              <w:t>of animals and plants</w:t>
            </w:r>
          </w:p>
        </w:tc>
        <w:tc>
          <w:tcPr>
            <w:tcW w:w="2409" w:type="dxa"/>
          </w:tcPr>
          <w:p w14:paraId="623B5B51" w14:textId="77777777" w:rsidR="00043761" w:rsidRDefault="00000000">
            <w:pPr>
              <w:pStyle w:val="TableParagraph"/>
              <w:ind w:left="105"/>
              <w:rPr>
                <w:rFonts w:ascii="Arial"/>
              </w:rPr>
            </w:pPr>
            <w:r>
              <w:rPr>
                <w:rFonts w:ascii="Arial"/>
              </w:rPr>
              <w:t>Words that identify external parts of</w:t>
            </w:r>
          </w:p>
          <w:p w14:paraId="1A2B2871" w14:textId="77777777" w:rsidR="00043761" w:rsidRDefault="00000000">
            <w:pPr>
              <w:pStyle w:val="TableParagraph"/>
              <w:spacing w:line="250" w:lineRule="exact"/>
              <w:ind w:left="105"/>
              <w:rPr>
                <w:rFonts w:ascii="Arial"/>
              </w:rPr>
            </w:pPr>
            <w:r>
              <w:rPr>
                <w:rFonts w:ascii="Arial"/>
              </w:rPr>
              <w:t>common</w:t>
            </w:r>
            <w:r>
              <w:rPr>
                <w:rFonts w:ascii="Arial"/>
                <w:spacing w:val="-16"/>
              </w:rPr>
              <w:t xml:space="preserve"> </w:t>
            </w:r>
            <w:r>
              <w:rPr>
                <w:rFonts w:ascii="Arial"/>
              </w:rPr>
              <w:t>animals</w:t>
            </w:r>
            <w:r>
              <w:rPr>
                <w:rFonts w:ascii="Arial"/>
                <w:spacing w:val="-15"/>
              </w:rPr>
              <w:t xml:space="preserve"> </w:t>
            </w:r>
            <w:r>
              <w:rPr>
                <w:rFonts w:ascii="Arial"/>
              </w:rPr>
              <w:t xml:space="preserve">and </w:t>
            </w:r>
            <w:r>
              <w:rPr>
                <w:rFonts w:ascii="Arial"/>
                <w:spacing w:val="-2"/>
              </w:rPr>
              <w:t>plants</w:t>
            </w:r>
          </w:p>
        </w:tc>
        <w:tc>
          <w:tcPr>
            <w:tcW w:w="1276" w:type="dxa"/>
          </w:tcPr>
          <w:p w14:paraId="04BB2DC1" w14:textId="77777777" w:rsidR="00043761" w:rsidRDefault="00043761">
            <w:pPr>
              <w:pStyle w:val="TableParagraph"/>
              <w:rPr>
                <w:rFonts w:ascii="Times New Roman"/>
              </w:rPr>
            </w:pPr>
          </w:p>
        </w:tc>
        <w:tc>
          <w:tcPr>
            <w:tcW w:w="1271" w:type="dxa"/>
          </w:tcPr>
          <w:p w14:paraId="1BD6E928" w14:textId="77777777" w:rsidR="00043761" w:rsidRDefault="00043761">
            <w:pPr>
              <w:pStyle w:val="TableParagraph"/>
              <w:rPr>
                <w:rFonts w:ascii="Times New Roman"/>
              </w:rPr>
            </w:pPr>
          </w:p>
        </w:tc>
        <w:tc>
          <w:tcPr>
            <w:tcW w:w="1276" w:type="dxa"/>
          </w:tcPr>
          <w:p w14:paraId="1EBB652C" w14:textId="77777777" w:rsidR="00043761" w:rsidRDefault="00043761">
            <w:pPr>
              <w:pStyle w:val="TableParagraph"/>
              <w:rPr>
                <w:rFonts w:ascii="Times New Roman"/>
              </w:rPr>
            </w:pPr>
          </w:p>
        </w:tc>
      </w:tr>
      <w:tr w:rsidR="00043761" w14:paraId="4D939436" w14:textId="77777777">
        <w:trPr>
          <w:trHeight w:val="1012"/>
        </w:trPr>
        <w:tc>
          <w:tcPr>
            <w:tcW w:w="3115" w:type="dxa"/>
          </w:tcPr>
          <w:p w14:paraId="24A284C8" w14:textId="77777777" w:rsidR="00043761" w:rsidRDefault="00000000">
            <w:pPr>
              <w:pStyle w:val="TableParagraph"/>
              <w:ind w:left="110" w:right="140"/>
              <w:rPr>
                <w:rFonts w:ascii="Arial"/>
              </w:rPr>
            </w:pPr>
            <w:r>
              <w:rPr>
                <w:rFonts w:ascii="Arial"/>
              </w:rPr>
              <w:t>Tell</w:t>
            </w:r>
            <w:r>
              <w:rPr>
                <w:rFonts w:ascii="Arial"/>
                <w:spacing w:val="-10"/>
              </w:rPr>
              <w:t xml:space="preserve"> </w:t>
            </w:r>
            <w:r>
              <w:rPr>
                <w:rFonts w:ascii="Arial"/>
              </w:rPr>
              <w:t>the</w:t>
            </w:r>
            <w:r>
              <w:rPr>
                <w:rFonts w:ascii="Arial"/>
                <w:spacing w:val="-10"/>
              </w:rPr>
              <w:t xml:space="preserve"> </w:t>
            </w:r>
            <w:r>
              <w:rPr>
                <w:rFonts w:ascii="Arial"/>
              </w:rPr>
              <w:t>shape,</w:t>
            </w:r>
            <w:r>
              <w:rPr>
                <w:rFonts w:ascii="Arial"/>
                <w:spacing w:val="-10"/>
              </w:rPr>
              <w:t xml:space="preserve"> </w:t>
            </w:r>
            <w:r>
              <w:rPr>
                <w:rFonts w:ascii="Arial"/>
              </w:rPr>
              <w:t>color,</w:t>
            </w:r>
            <w:r>
              <w:rPr>
                <w:rFonts w:ascii="Arial"/>
                <w:spacing w:val="-10"/>
              </w:rPr>
              <w:t xml:space="preserve"> </w:t>
            </w:r>
            <w:r>
              <w:rPr>
                <w:rFonts w:ascii="Arial"/>
              </w:rPr>
              <w:t>texture, taste and size of things around them</w:t>
            </w:r>
          </w:p>
        </w:tc>
        <w:tc>
          <w:tcPr>
            <w:tcW w:w="2409" w:type="dxa"/>
          </w:tcPr>
          <w:p w14:paraId="09CCB4F7" w14:textId="77777777" w:rsidR="00043761" w:rsidRDefault="00000000">
            <w:pPr>
              <w:pStyle w:val="TableParagraph"/>
              <w:ind w:left="105" w:right="192"/>
              <w:rPr>
                <w:rFonts w:ascii="Arial"/>
              </w:rPr>
            </w:pPr>
            <w:r>
              <w:rPr>
                <w:rFonts w:ascii="Arial"/>
              </w:rPr>
              <w:t>Words</w:t>
            </w:r>
            <w:r>
              <w:rPr>
                <w:rFonts w:ascii="Arial"/>
                <w:spacing w:val="-16"/>
              </w:rPr>
              <w:t xml:space="preserve"> </w:t>
            </w:r>
            <w:r>
              <w:rPr>
                <w:rFonts w:ascii="Arial"/>
              </w:rPr>
              <w:t>that</w:t>
            </w:r>
            <w:r>
              <w:rPr>
                <w:rFonts w:ascii="Arial"/>
                <w:spacing w:val="-15"/>
              </w:rPr>
              <w:t xml:space="preserve"> </w:t>
            </w:r>
            <w:r>
              <w:rPr>
                <w:rFonts w:ascii="Arial"/>
              </w:rPr>
              <w:t>describe the shape, color,</w:t>
            </w:r>
          </w:p>
          <w:p w14:paraId="0D472613" w14:textId="77777777" w:rsidR="00043761" w:rsidRDefault="00000000">
            <w:pPr>
              <w:pStyle w:val="TableParagraph"/>
              <w:spacing w:line="254" w:lineRule="exact"/>
              <w:ind w:left="105" w:right="192"/>
              <w:rPr>
                <w:rFonts w:ascii="Arial"/>
              </w:rPr>
            </w:pPr>
            <w:r>
              <w:rPr>
                <w:rFonts w:ascii="Arial"/>
              </w:rPr>
              <w:t>texture,</w:t>
            </w:r>
            <w:r>
              <w:rPr>
                <w:rFonts w:ascii="Arial"/>
                <w:spacing w:val="-16"/>
              </w:rPr>
              <w:t xml:space="preserve"> </w:t>
            </w:r>
            <w:r>
              <w:rPr>
                <w:rFonts w:ascii="Arial"/>
              </w:rPr>
              <w:t>taste,</w:t>
            </w:r>
            <w:r>
              <w:rPr>
                <w:rFonts w:ascii="Arial"/>
                <w:spacing w:val="-15"/>
              </w:rPr>
              <w:t xml:space="preserve"> </w:t>
            </w:r>
            <w:r>
              <w:rPr>
                <w:rFonts w:ascii="Arial"/>
              </w:rPr>
              <w:t>and size of objects</w:t>
            </w:r>
          </w:p>
        </w:tc>
        <w:tc>
          <w:tcPr>
            <w:tcW w:w="1276" w:type="dxa"/>
          </w:tcPr>
          <w:p w14:paraId="7D8C5F2C" w14:textId="77777777" w:rsidR="00043761" w:rsidRDefault="00043761">
            <w:pPr>
              <w:pStyle w:val="TableParagraph"/>
              <w:rPr>
                <w:rFonts w:ascii="Times New Roman"/>
              </w:rPr>
            </w:pPr>
          </w:p>
        </w:tc>
        <w:tc>
          <w:tcPr>
            <w:tcW w:w="1271" w:type="dxa"/>
          </w:tcPr>
          <w:p w14:paraId="0D2C04A3" w14:textId="77777777" w:rsidR="00043761" w:rsidRDefault="00043761">
            <w:pPr>
              <w:pStyle w:val="TableParagraph"/>
              <w:rPr>
                <w:rFonts w:ascii="Times New Roman"/>
              </w:rPr>
            </w:pPr>
          </w:p>
        </w:tc>
        <w:tc>
          <w:tcPr>
            <w:tcW w:w="1276" w:type="dxa"/>
          </w:tcPr>
          <w:p w14:paraId="6CBA992F" w14:textId="77777777" w:rsidR="00043761" w:rsidRDefault="00043761">
            <w:pPr>
              <w:pStyle w:val="TableParagraph"/>
              <w:rPr>
                <w:rFonts w:ascii="Times New Roman"/>
              </w:rPr>
            </w:pPr>
          </w:p>
        </w:tc>
      </w:tr>
      <w:tr w:rsidR="00043761" w14:paraId="094FFBEC" w14:textId="77777777">
        <w:trPr>
          <w:trHeight w:val="756"/>
        </w:trPr>
        <w:tc>
          <w:tcPr>
            <w:tcW w:w="3115" w:type="dxa"/>
          </w:tcPr>
          <w:p w14:paraId="31A9CA70" w14:textId="77777777" w:rsidR="00043761" w:rsidRDefault="00000000">
            <w:pPr>
              <w:pStyle w:val="TableParagraph"/>
              <w:ind w:left="110" w:right="140"/>
              <w:rPr>
                <w:rFonts w:ascii="Arial"/>
              </w:rPr>
            </w:pPr>
            <w:r>
              <w:rPr>
                <w:rFonts w:ascii="Arial"/>
              </w:rPr>
              <w:t>Describe similarities and differences</w:t>
            </w:r>
            <w:r>
              <w:rPr>
                <w:rFonts w:ascii="Arial"/>
                <w:spacing w:val="-13"/>
              </w:rPr>
              <w:t xml:space="preserve"> </w:t>
            </w:r>
            <w:r>
              <w:rPr>
                <w:rFonts w:ascii="Arial"/>
              </w:rPr>
              <w:t>given</w:t>
            </w:r>
            <w:r>
              <w:rPr>
                <w:rFonts w:ascii="Arial"/>
                <w:spacing w:val="-13"/>
              </w:rPr>
              <w:t xml:space="preserve"> </w:t>
            </w:r>
            <w:r>
              <w:rPr>
                <w:rFonts w:ascii="Arial"/>
              </w:rPr>
              <w:t>two</w:t>
            </w:r>
            <w:r>
              <w:rPr>
                <w:rFonts w:ascii="Arial"/>
                <w:spacing w:val="-13"/>
              </w:rPr>
              <w:t xml:space="preserve"> </w:t>
            </w:r>
            <w:r>
              <w:rPr>
                <w:rFonts w:ascii="Arial"/>
              </w:rPr>
              <w:t>objects</w:t>
            </w:r>
          </w:p>
        </w:tc>
        <w:tc>
          <w:tcPr>
            <w:tcW w:w="2409" w:type="dxa"/>
          </w:tcPr>
          <w:p w14:paraId="59C7F6F7" w14:textId="77777777" w:rsidR="00043761" w:rsidRDefault="00000000">
            <w:pPr>
              <w:pStyle w:val="TableParagraph"/>
              <w:spacing w:line="251" w:lineRule="exact"/>
              <w:ind w:left="105"/>
              <w:rPr>
                <w:rFonts w:ascii="Arial"/>
              </w:rPr>
            </w:pPr>
            <w:r>
              <w:rPr>
                <w:rFonts w:ascii="Arial"/>
              </w:rPr>
              <w:t>Words</w:t>
            </w:r>
            <w:r>
              <w:rPr>
                <w:rFonts w:ascii="Arial"/>
                <w:spacing w:val="-4"/>
              </w:rPr>
              <w:t xml:space="preserve"> </w:t>
            </w:r>
            <w:r>
              <w:rPr>
                <w:rFonts w:ascii="Arial"/>
              </w:rPr>
              <w:t>used</w:t>
            </w:r>
            <w:r>
              <w:rPr>
                <w:rFonts w:ascii="Arial"/>
                <w:spacing w:val="-4"/>
              </w:rPr>
              <w:t xml:space="preserve"> </w:t>
            </w:r>
            <w:r>
              <w:rPr>
                <w:rFonts w:ascii="Arial"/>
              </w:rPr>
              <w:t>to</w:t>
            </w:r>
            <w:r>
              <w:rPr>
                <w:rFonts w:ascii="Arial"/>
                <w:spacing w:val="-3"/>
              </w:rPr>
              <w:t xml:space="preserve"> </w:t>
            </w:r>
            <w:r>
              <w:rPr>
                <w:rFonts w:ascii="Arial"/>
                <w:spacing w:val="-4"/>
              </w:rPr>
              <w:t>show</w:t>
            </w:r>
          </w:p>
          <w:p w14:paraId="675A381F" w14:textId="77777777" w:rsidR="00043761" w:rsidRDefault="00000000">
            <w:pPr>
              <w:pStyle w:val="TableParagraph"/>
              <w:spacing w:line="250" w:lineRule="exact"/>
              <w:ind w:left="105" w:right="724"/>
              <w:rPr>
                <w:rFonts w:ascii="Arial"/>
              </w:rPr>
            </w:pPr>
            <w:r>
              <w:rPr>
                <w:rFonts w:ascii="Arial"/>
              </w:rPr>
              <w:t>comparison</w:t>
            </w:r>
            <w:r>
              <w:rPr>
                <w:rFonts w:ascii="Arial"/>
                <w:spacing w:val="-16"/>
              </w:rPr>
              <w:t xml:space="preserve"> </w:t>
            </w:r>
            <w:r>
              <w:rPr>
                <w:rFonts w:ascii="Arial"/>
              </w:rPr>
              <w:t xml:space="preserve">and </w:t>
            </w:r>
            <w:r>
              <w:rPr>
                <w:rFonts w:ascii="Arial"/>
                <w:spacing w:val="-2"/>
              </w:rPr>
              <w:t>contrast</w:t>
            </w:r>
          </w:p>
        </w:tc>
        <w:tc>
          <w:tcPr>
            <w:tcW w:w="1276" w:type="dxa"/>
          </w:tcPr>
          <w:p w14:paraId="0B27E7AA" w14:textId="77777777" w:rsidR="00043761" w:rsidRDefault="00043761">
            <w:pPr>
              <w:pStyle w:val="TableParagraph"/>
              <w:rPr>
                <w:rFonts w:ascii="Times New Roman"/>
              </w:rPr>
            </w:pPr>
          </w:p>
        </w:tc>
        <w:tc>
          <w:tcPr>
            <w:tcW w:w="1271" w:type="dxa"/>
          </w:tcPr>
          <w:p w14:paraId="14EF158A" w14:textId="77777777" w:rsidR="00043761" w:rsidRDefault="00043761">
            <w:pPr>
              <w:pStyle w:val="TableParagraph"/>
              <w:rPr>
                <w:rFonts w:ascii="Times New Roman"/>
              </w:rPr>
            </w:pPr>
          </w:p>
        </w:tc>
        <w:tc>
          <w:tcPr>
            <w:tcW w:w="1276" w:type="dxa"/>
          </w:tcPr>
          <w:p w14:paraId="331A0C20" w14:textId="77777777" w:rsidR="00043761" w:rsidRDefault="00043761">
            <w:pPr>
              <w:pStyle w:val="TableParagraph"/>
              <w:rPr>
                <w:rFonts w:ascii="Times New Roman"/>
              </w:rPr>
            </w:pPr>
          </w:p>
        </w:tc>
      </w:tr>
      <w:tr w:rsidR="00043761" w14:paraId="65EC08DB" w14:textId="77777777">
        <w:trPr>
          <w:trHeight w:val="1266"/>
        </w:trPr>
        <w:tc>
          <w:tcPr>
            <w:tcW w:w="3115" w:type="dxa"/>
          </w:tcPr>
          <w:p w14:paraId="5C804D79" w14:textId="77777777" w:rsidR="00043761" w:rsidRDefault="00000000">
            <w:pPr>
              <w:pStyle w:val="TableParagraph"/>
              <w:ind w:left="110" w:right="140"/>
              <w:rPr>
                <w:rFonts w:ascii="Arial"/>
              </w:rPr>
            </w:pPr>
            <w:r>
              <w:rPr>
                <w:rFonts w:ascii="Arial"/>
              </w:rPr>
              <w:t>Differentiate sounds produced</w:t>
            </w:r>
            <w:r>
              <w:rPr>
                <w:rFonts w:ascii="Arial"/>
                <w:spacing w:val="-16"/>
              </w:rPr>
              <w:t xml:space="preserve"> </w:t>
            </w:r>
            <w:r>
              <w:rPr>
                <w:rFonts w:ascii="Arial"/>
              </w:rPr>
              <w:t>by</w:t>
            </w:r>
            <w:r>
              <w:rPr>
                <w:rFonts w:ascii="Arial"/>
                <w:spacing w:val="-15"/>
              </w:rPr>
              <w:t xml:space="preserve"> </w:t>
            </w:r>
            <w:r>
              <w:rPr>
                <w:rFonts w:ascii="Arial"/>
              </w:rPr>
              <w:t>animals, vehicles,</w:t>
            </w:r>
            <w:r>
              <w:rPr>
                <w:rFonts w:ascii="Arial"/>
                <w:spacing w:val="-16"/>
              </w:rPr>
              <w:t xml:space="preserve"> </w:t>
            </w:r>
            <w:r>
              <w:rPr>
                <w:rFonts w:ascii="Arial"/>
              </w:rPr>
              <w:t>and</w:t>
            </w:r>
            <w:r>
              <w:rPr>
                <w:rFonts w:ascii="Arial"/>
                <w:spacing w:val="-15"/>
              </w:rPr>
              <w:t xml:space="preserve"> </w:t>
            </w:r>
            <w:r>
              <w:rPr>
                <w:rFonts w:ascii="Arial"/>
              </w:rPr>
              <w:t xml:space="preserve">musical </w:t>
            </w:r>
            <w:r>
              <w:rPr>
                <w:rFonts w:ascii="Arial"/>
                <w:spacing w:val="-2"/>
              </w:rPr>
              <w:t>instruments</w:t>
            </w:r>
          </w:p>
        </w:tc>
        <w:tc>
          <w:tcPr>
            <w:tcW w:w="2409" w:type="dxa"/>
          </w:tcPr>
          <w:p w14:paraId="4128F266" w14:textId="77777777" w:rsidR="00043761" w:rsidRDefault="00000000">
            <w:pPr>
              <w:pStyle w:val="TableParagraph"/>
              <w:ind w:left="105"/>
              <w:rPr>
                <w:rFonts w:ascii="Arial"/>
              </w:rPr>
            </w:pPr>
            <w:r>
              <w:rPr>
                <w:rFonts w:ascii="Arial"/>
              </w:rPr>
              <w:t>Words that represent and describe the sounds produced by animals,</w:t>
            </w:r>
            <w:r>
              <w:rPr>
                <w:rFonts w:ascii="Arial"/>
                <w:spacing w:val="-16"/>
              </w:rPr>
              <w:t xml:space="preserve"> </w:t>
            </w:r>
            <w:r>
              <w:rPr>
                <w:rFonts w:ascii="Arial"/>
              </w:rPr>
              <w:t>vehicles,</w:t>
            </w:r>
            <w:r>
              <w:rPr>
                <w:rFonts w:ascii="Arial"/>
                <w:spacing w:val="-15"/>
              </w:rPr>
              <w:t xml:space="preserve"> </w:t>
            </w:r>
            <w:r>
              <w:rPr>
                <w:rFonts w:ascii="Arial"/>
              </w:rPr>
              <w:t>and</w:t>
            </w:r>
          </w:p>
          <w:p w14:paraId="5AE80BEB" w14:textId="77777777" w:rsidR="00043761" w:rsidRDefault="00000000">
            <w:pPr>
              <w:pStyle w:val="TableParagraph"/>
              <w:spacing w:line="234" w:lineRule="exact"/>
              <w:ind w:left="105"/>
              <w:rPr>
                <w:rFonts w:ascii="Arial"/>
              </w:rPr>
            </w:pPr>
            <w:r>
              <w:rPr>
                <w:rFonts w:ascii="Arial"/>
              </w:rPr>
              <w:t>musical</w:t>
            </w:r>
            <w:r>
              <w:rPr>
                <w:rFonts w:ascii="Arial"/>
                <w:spacing w:val="-7"/>
              </w:rPr>
              <w:t xml:space="preserve"> </w:t>
            </w:r>
            <w:r>
              <w:rPr>
                <w:rFonts w:ascii="Arial"/>
                <w:spacing w:val="-2"/>
              </w:rPr>
              <w:t>instruments</w:t>
            </w:r>
          </w:p>
        </w:tc>
        <w:tc>
          <w:tcPr>
            <w:tcW w:w="1276" w:type="dxa"/>
          </w:tcPr>
          <w:p w14:paraId="131E208C" w14:textId="77777777" w:rsidR="00043761" w:rsidRDefault="00043761">
            <w:pPr>
              <w:pStyle w:val="TableParagraph"/>
              <w:rPr>
                <w:rFonts w:ascii="Times New Roman"/>
              </w:rPr>
            </w:pPr>
          </w:p>
        </w:tc>
        <w:tc>
          <w:tcPr>
            <w:tcW w:w="1271" w:type="dxa"/>
          </w:tcPr>
          <w:p w14:paraId="05D35D1A" w14:textId="77777777" w:rsidR="00043761" w:rsidRDefault="00043761">
            <w:pPr>
              <w:pStyle w:val="TableParagraph"/>
              <w:rPr>
                <w:rFonts w:ascii="Times New Roman"/>
              </w:rPr>
            </w:pPr>
          </w:p>
        </w:tc>
        <w:tc>
          <w:tcPr>
            <w:tcW w:w="1276" w:type="dxa"/>
          </w:tcPr>
          <w:p w14:paraId="18A75171" w14:textId="77777777" w:rsidR="00043761" w:rsidRDefault="00043761">
            <w:pPr>
              <w:pStyle w:val="TableParagraph"/>
              <w:rPr>
                <w:rFonts w:ascii="Times New Roman"/>
              </w:rPr>
            </w:pPr>
          </w:p>
        </w:tc>
      </w:tr>
      <w:tr w:rsidR="00043761" w14:paraId="476A6EAF" w14:textId="77777777">
        <w:trPr>
          <w:trHeight w:val="503"/>
        </w:trPr>
        <w:tc>
          <w:tcPr>
            <w:tcW w:w="3115" w:type="dxa"/>
          </w:tcPr>
          <w:p w14:paraId="2B1CAB3A" w14:textId="77777777" w:rsidR="00043761" w:rsidRDefault="00000000">
            <w:pPr>
              <w:pStyle w:val="TableParagraph"/>
              <w:ind w:left="110"/>
              <w:rPr>
                <w:rFonts w:ascii="Arial"/>
              </w:rPr>
            </w:pPr>
            <w:r>
              <w:rPr>
                <w:rFonts w:ascii="Arial"/>
              </w:rPr>
              <w:t>Describe</w:t>
            </w:r>
            <w:r>
              <w:rPr>
                <w:rFonts w:ascii="Arial"/>
                <w:spacing w:val="-6"/>
              </w:rPr>
              <w:t xml:space="preserve"> </w:t>
            </w:r>
            <w:r>
              <w:rPr>
                <w:rFonts w:ascii="Arial"/>
              </w:rPr>
              <w:t>the</w:t>
            </w:r>
            <w:r>
              <w:rPr>
                <w:rFonts w:ascii="Arial"/>
                <w:spacing w:val="-5"/>
              </w:rPr>
              <w:t xml:space="preserve"> </w:t>
            </w:r>
            <w:r>
              <w:rPr>
                <w:rFonts w:ascii="Arial"/>
                <w:spacing w:val="-2"/>
              </w:rPr>
              <w:t>weather</w:t>
            </w:r>
          </w:p>
        </w:tc>
        <w:tc>
          <w:tcPr>
            <w:tcW w:w="2409" w:type="dxa"/>
          </w:tcPr>
          <w:p w14:paraId="05E1989B" w14:textId="77777777" w:rsidR="00043761" w:rsidRDefault="00000000">
            <w:pPr>
              <w:pStyle w:val="TableParagraph"/>
              <w:spacing w:line="250" w:lineRule="exact"/>
              <w:ind w:left="105"/>
              <w:rPr>
                <w:rFonts w:ascii="Arial"/>
              </w:rPr>
            </w:pPr>
            <w:r>
              <w:rPr>
                <w:rFonts w:ascii="Arial"/>
              </w:rPr>
              <w:t>Words</w:t>
            </w:r>
            <w:r>
              <w:rPr>
                <w:rFonts w:ascii="Arial"/>
                <w:spacing w:val="-16"/>
              </w:rPr>
              <w:t xml:space="preserve"> </w:t>
            </w:r>
            <w:r>
              <w:rPr>
                <w:rFonts w:ascii="Arial"/>
              </w:rPr>
              <w:t>that</w:t>
            </w:r>
            <w:r>
              <w:rPr>
                <w:rFonts w:ascii="Arial"/>
                <w:spacing w:val="-15"/>
              </w:rPr>
              <w:t xml:space="preserve"> </w:t>
            </w:r>
            <w:r>
              <w:rPr>
                <w:rFonts w:ascii="Arial"/>
              </w:rPr>
              <w:t xml:space="preserve">describe </w:t>
            </w:r>
            <w:r>
              <w:rPr>
                <w:rFonts w:ascii="Arial"/>
                <w:spacing w:val="-2"/>
              </w:rPr>
              <w:t>weather</w:t>
            </w:r>
          </w:p>
        </w:tc>
        <w:tc>
          <w:tcPr>
            <w:tcW w:w="1276" w:type="dxa"/>
          </w:tcPr>
          <w:p w14:paraId="3AA81F31" w14:textId="77777777" w:rsidR="00043761" w:rsidRDefault="00043761">
            <w:pPr>
              <w:pStyle w:val="TableParagraph"/>
              <w:rPr>
                <w:rFonts w:ascii="Times New Roman"/>
              </w:rPr>
            </w:pPr>
          </w:p>
        </w:tc>
        <w:tc>
          <w:tcPr>
            <w:tcW w:w="1271" w:type="dxa"/>
          </w:tcPr>
          <w:p w14:paraId="5EC16D12" w14:textId="77777777" w:rsidR="00043761" w:rsidRDefault="00043761">
            <w:pPr>
              <w:pStyle w:val="TableParagraph"/>
              <w:rPr>
                <w:rFonts w:ascii="Times New Roman"/>
              </w:rPr>
            </w:pPr>
          </w:p>
        </w:tc>
        <w:tc>
          <w:tcPr>
            <w:tcW w:w="1276" w:type="dxa"/>
          </w:tcPr>
          <w:p w14:paraId="3D823650" w14:textId="77777777" w:rsidR="00043761" w:rsidRDefault="00043761">
            <w:pPr>
              <w:pStyle w:val="TableParagraph"/>
              <w:rPr>
                <w:rFonts w:ascii="Times New Roman"/>
              </w:rPr>
            </w:pPr>
          </w:p>
        </w:tc>
      </w:tr>
    </w:tbl>
    <w:p w14:paraId="5924FE53" w14:textId="77777777" w:rsidR="00043761" w:rsidRDefault="00043761">
      <w:pPr>
        <w:pStyle w:val="BodyText"/>
        <w:spacing w:before="3"/>
        <w:rPr>
          <w:rFonts w:ascii="Arial"/>
          <w:i/>
        </w:rPr>
      </w:pPr>
    </w:p>
    <w:p w14:paraId="7B3D8C51" w14:textId="77777777" w:rsidR="00043761" w:rsidRDefault="00000000">
      <w:pPr>
        <w:spacing w:before="1"/>
        <w:ind w:right="139"/>
        <w:jc w:val="center"/>
        <w:rPr>
          <w:rFonts w:ascii="Arial"/>
          <w:i/>
        </w:rPr>
      </w:pPr>
      <w:r>
        <w:rPr>
          <w:rFonts w:ascii="Arial"/>
          <w:i/>
        </w:rPr>
        <w:t>Grade</w:t>
      </w:r>
      <w:r>
        <w:rPr>
          <w:rFonts w:ascii="Arial"/>
          <w:i/>
          <w:spacing w:val="-5"/>
        </w:rPr>
        <w:t xml:space="preserve"> </w:t>
      </w:r>
      <w:r>
        <w:rPr>
          <w:rFonts w:ascii="Arial"/>
          <w:i/>
          <w:spacing w:val="-10"/>
        </w:rPr>
        <w:t>2</w:t>
      </w:r>
    </w:p>
    <w:p w14:paraId="033CFB49" w14:textId="77777777" w:rsidR="00043761" w:rsidRDefault="00043761">
      <w:pPr>
        <w:pStyle w:val="BodyText"/>
        <w:spacing w:before="25"/>
        <w:rPr>
          <w:rFonts w:ascii="Arial"/>
          <w:i/>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115"/>
        <w:gridCol w:w="2409"/>
        <w:gridCol w:w="1276"/>
        <w:gridCol w:w="1271"/>
        <w:gridCol w:w="1276"/>
      </w:tblGrid>
      <w:tr w:rsidR="00043761" w14:paraId="690289CE" w14:textId="77777777">
        <w:trPr>
          <w:trHeight w:val="503"/>
        </w:trPr>
        <w:tc>
          <w:tcPr>
            <w:tcW w:w="3115" w:type="dxa"/>
          </w:tcPr>
          <w:p w14:paraId="5580DCBC" w14:textId="77777777" w:rsidR="00043761" w:rsidRDefault="00000000">
            <w:pPr>
              <w:pStyle w:val="TableParagraph"/>
              <w:spacing w:line="248" w:lineRule="exact"/>
              <w:ind w:left="110"/>
              <w:rPr>
                <w:rFonts w:ascii="Arial"/>
                <w:b/>
              </w:rPr>
            </w:pPr>
            <w:r>
              <w:rPr>
                <w:rFonts w:ascii="Arial"/>
                <w:b/>
              </w:rPr>
              <w:t>Competency</w:t>
            </w:r>
            <w:r>
              <w:rPr>
                <w:rFonts w:ascii="Arial"/>
                <w:b/>
                <w:spacing w:val="-5"/>
              </w:rPr>
              <w:t xml:space="preserve"> </w:t>
            </w:r>
            <w:r>
              <w:rPr>
                <w:rFonts w:ascii="Arial"/>
                <w:b/>
              </w:rPr>
              <w:t>in</w:t>
            </w:r>
            <w:r>
              <w:rPr>
                <w:rFonts w:ascii="Arial"/>
                <w:b/>
                <w:spacing w:val="-5"/>
              </w:rPr>
              <w:t xml:space="preserve"> </w:t>
            </w:r>
            <w:r>
              <w:rPr>
                <w:rFonts w:ascii="Arial"/>
                <w:b/>
              </w:rPr>
              <w:t>the</w:t>
            </w:r>
            <w:r>
              <w:rPr>
                <w:rFonts w:ascii="Arial"/>
                <w:b/>
                <w:spacing w:val="-5"/>
              </w:rPr>
              <w:t xml:space="preserve"> </w:t>
            </w:r>
            <w:r>
              <w:rPr>
                <w:rFonts w:ascii="Arial"/>
                <w:b/>
                <w:spacing w:val="-2"/>
              </w:rPr>
              <w:t>Grade</w:t>
            </w:r>
          </w:p>
          <w:p w14:paraId="4BA10180" w14:textId="77777777" w:rsidR="00043761" w:rsidRDefault="00000000">
            <w:pPr>
              <w:pStyle w:val="TableParagraph"/>
              <w:spacing w:before="1" w:line="234" w:lineRule="exact"/>
              <w:ind w:left="110"/>
              <w:rPr>
                <w:rFonts w:ascii="Arial"/>
                <w:b/>
              </w:rPr>
            </w:pPr>
            <w:r>
              <w:rPr>
                <w:rFonts w:ascii="Arial"/>
                <w:b/>
              </w:rPr>
              <w:t>Level</w:t>
            </w:r>
            <w:r>
              <w:rPr>
                <w:rFonts w:ascii="Arial"/>
                <w:b/>
                <w:spacing w:val="-5"/>
              </w:rPr>
              <w:t xml:space="preserve"> </w:t>
            </w:r>
            <w:r>
              <w:rPr>
                <w:rFonts w:ascii="Arial"/>
                <w:b/>
                <w:spacing w:val="-2"/>
              </w:rPr>
              <w:t>standards</w:t>
            </w:r>
          </w:p>
        </w:tc>
        <w:tc>
          <w:tcPr>
            <w:tcW w:w="2409" w:type="dxa"/>
          </w:tcPr>
          <w:p w14:paraId="7AC356E0" w14:textId="77777777" w:rsidR="00043761" w:rsidRDefault="00000000">
            <w:pPr>
              <w:pStyle w:val="TableParagraph"/>
              <w:spacing w:line="248" w:lineRule="exact"/>
              <w:ind w:left="105"/>
              <w:rPr>
                <w:rFonts w:ascii="Arial"/>
                <w:b/>
              </w:rPr>
            </w:pPr>
            <w:r>
              <w:rPr>
                <w:rFonts w:ascii="Arial"/>
                <w:b/>
                <w:spacing w:val="-2"/>
              </w:rPr>
              <w:t>Knowledge/skills</w:t>
            </w:r>
          </w:p>
          <w:p w14:paraId="32E8C53D" w14:textId="77777777" w:rsidR="00043761" w:rsidRDefault="00000000">
            <w:pPr>
              <w:pStyle w:val="TableParagraph"/>
              <w:spacing w:before="1" w:line="234" w:lineRule="exact"/>
              <w:ind w:left="105"/>
              <w:rPr>
                <w:rFonts w:ascii="Arial"/>
                <w:b/>
              </w:rPr>
            </w:pPr>
            <w:r>
              <w:rPr>
                <w:rFonts w:ascii="Arial"/>
                <w:b/>
                <w:spacing w:val="-2"/>
              </w:rPr>
              <w:t>needed</w:t>
            </w:r>
          </w:p>
        </w:tc>
        <w:tc>
          <w:tcPr>
            <w:tcW w:w="1276" w:type="dxa"/>
          </w:tcPr>
          <w:p w14:paraId="26E3845C" w14:textId="77777777" w:rsidR="00043761" w:rsidRDefault="00000000">
            <w:pPr>
              <w:pStyle w:val="TableParagraph"/>
              <w:spacing w:line="248" w:lineRule="exact"/>
              <w:ind w:left="106"/>
              <w:rPr>
                <w:rFonts w:ascii="Arial"/>
                <w:b/>
              </w:rPr>
            </w:pPr>
            <w:r>
              <w:rPr>
                <w:rFonts w:ascii="Arial"/>
                <w:b/>
                <w:spacing w:val="-2"/>
              </w:rPr>
              <w:t>English</w:t>
            </w:r>
          </w:p>
        </w:tc>
        <w:tc>
          <w:tcPr>
            <w:tcW w:w="1271" w:type="dxa"/>
          </w:tcPr>
          <w:p w14:paraId="0159970A" w14:textId="77777777" w:rsidR="00043761" w:rsidRDefault="00000000">
            <w:pPr>
              <w:pStyle w:val="TableParagraph"/>
              <w:spacing w:line="248" w:lineRule="exact"/>
              <w:ind w:left="106"/>
              <w:rPr>
                <w:rFonts w:ascii="Arial"/>
                <w:b/>
              </w:rPr>
            </w:pPr>
            <w:r>
              <w:rPr>
                <w:rFonts w:ascii="Arial"/>
                <w:b/>
                <w:spacing w:val="-2"/>
              </w:rPr>
              <w:t>Filipino</w:t>
            </w:r>
          </w:p>
        </w:tc>
        <w:tc>
          <w:tcPr>
            <w:tcW w:w="1276" w:type="dxa"/>
          </w:tcPr>
          <w:p w14:paraId="65041766" w14:textId="77777777" w:rsidR="00043761" w:rsidRDefault="00000000">
            <w:pPr>
              <w:pStyle w:val="TableParagraph"/>
              <w:spacing w:line="248" w:lineRule="exact"/>
              <w:ind w:left="112"/>
              <w:rPr>
                <w:rFonts w:ascii="Arial"/>
                <w:b/>
              </w:rPr>
            </w:pPr>
            <w:r>
              <w:rPr>
                <w:rFonts w:ascii="Arial"/>
                <w:b/>
                <w:spacing w:val="-5"/>
              </w:rPr>
              <w:t>MT</w:t>
            </w:r>
          </w:p>
        </w:tc>
      </w:tr>
      <w:tr w:rsidR="00043761" w14:paraId="09A16A9A" w14:textId="77777777">
        <w:trPr>
          <w:trHeight w:val="1266"/>
        </w:trPr>
        <w:tc>
          <w:tcPr>
            <w:tcW w:w="3115" w:type="dxa"/>
          </w:tcPr>
          <w:p w14:paraId="216DA2C4" w14:textId="77777777" w:rsidR="00043761" w:rsidRDefault="00000000">
            <w:pPr>
              <w:pStyle w:val="TableParagraph"/>
              <w:ind w:left="110"/>
              <w:rPr>
                <w:rFonts w:ascii="Arial"/>
              </w:rPr>
            </w:pPr>
            <w:r>
              <w:rPr>
                <w:rFonts w:ascii="Arial"/>
              </w:rPr>
              <w:t>Compare</w:t>
            </w:r>
            <w:r>
              <w:rPr>
                <w:rFonts w:ascii="Arial"/>
                <w:spacing w:val="-10"/>
              </w:rPr>
              <w:t xml:space="preserve"> </w:t>
            </w:r>
            <w:r>
              <w:rPr>
                <w:rFonts w:ascii="Arial"/>
              </w:rPr>
              <w:t>two</w:t>
            </w:r>
            <w:r>
              <w:rPr>
                <w:rFonts w:ascii="Arial"/>
                <w:spacing w:val="-10"/>
              </w:rPr>
              <w:t xml:space="preserve"> </w:t>
            </w:r>
            <w:r>
              <w:rPr>
                <w:rFonts w:ascii="Arial"/>
              </w:rPr>
              <w:t>or</w:t>
            </w:r>
            <w:r>
              <w:rPr>
                <w:rFonts w:ascii="Arial"/>
                <w:spacing w:val="-10"/>
              </w:rPr>
              <w:t xml:space="preserve"> </w:t>
            </w:r>
            <w:r>
              <w:rPr>
                <w:rFonts w:ascii="Arial"/>
              </w:rPr>
              <w:t>more</w:t>
            </w:r>
            <w:r>
              <w:rPr>
                <w:rFonts w:ascii="Arial"/>
                <w:spacing w:val="-10"/>
              </w:rPr>
              <w:t xml:space="preserve"> </w:t>
            </w:r>
            <w:r>
              <w:rPr>
                <w:rFonts w:ascii="Arial"/>
              </w:rPr>
              <w:t xml:space="preserve">objects with reference to their </w:t>
            </w:r>
            <w:r>
              <w:rPr>
                <w:rFonts w:ascii="Arial"/>
                <w:spacing w:val="-2"/>
              </w:rPr>
              <w:t>properties</w:t>
            </w:r>
          </w:p>
        </w:tc>
        <w:tc>
          <w:tcPr>
            <w:tcW w:w="2409" w:type="dxa"/>
          </w:tcPr>
          <w:p w14:paraId="060A0782" w14:textId="77777777" w:rsidR="00043761" w:rsidRDefault="00000000">
            <w:pPr>
              <w:pStyle w:val="TableParagraph"/>
              <w:ind w:left="105" w:right="192"/>
              <w:rPr>
                <w:rFonts w:ascii="Arial"/>
              </w:rPr>
            </w:pPr>
            <w:r>
              <w:rPr>
                <w:rFonts w:ascii="Arial"/>
              </w:rPr>
              <w:t>Words used to show comparison and contrast on the physical</w:t>
            </w:r>
            <w:r>
              <w:rPr>
                <w:rFonts w:ascii="Arial"/>
                <w:spacing w:val="-16"/>
              </w:rPr>
              <w:t xml:space="preserve"> </w:t>
            </w:r>
            <w:r>
              <w:rPr>
                <w:rFonts w:ascii="Arial"/>
              </w:rPr>
              <w:t>properties</w:t>
            </w:r>
            <w:r>
              <w:rPr>
                <w:rFonts w:ascii="Arial"/>
                <w:spacing w:val="-15"/>
              </w:rPr>
              <w:t xml:space="preserve"> </w:t>
            </w:r>
            <w:r>
              <w:rPr>
                <w:rFonts w:ascii="Arial"/>
              </w:rPr>
              <w:t>of</w:t>
            </w:r>
          </w:p>
          <w:p w14:paraId="49CEB295" w14:textId="77777777" w:rsidR="00043761" w:rsidRDefault="00000000">
            <w:pPr>
              <w:pStyle w:val="TableParagraph"/>
              <w:spacing w:line="234" w:lineRule="exact"/>
              <w:ind w:left="105"/>
              <w:rPr>
                <w:rFonts w:ascii="Arial"/>
              </w:rPr>
            </w:pPr>
            <w:r>
              <w:rPr>
                <w:rFonts w:ascii="Arial"/>
                <w:spacing w:val="-2"/>
              </w:rPr>
              <w:t>objects</w:t>
            </w:r>
          </w:p>
        </w:tc>
        <w:tc>
          <w:tcPr>
            <w:tcW w:w="1276" w:type="dxa"/>
          </w:tcPr>
          <w:p w14:paraId="19A5EC5A" w14:textId="77777777" w:rsidR="00043761" w:rsidRDefault="00043761">
            <w:pPr>
              <w:pStyle w:val="TableParagraph"/>
              <w:rPr>
                <w:rFonts w:ascii="Times New Roman"/>
              </w:rPr>
            </w:pPr>
          </w:p>
        </w:tc>
        <w:tc>
          <w:tcPr>
            <w:tcW w:w="1271" w:type="dxa"/>
          </w:tcPr>
          <w:p w14:paraId="0D68F398" w14:textId="77777777" w:rsidR="00043761" w:rsidRDefault="00043761">
            <w:pPr>
              <w:pStyle w:val="TableParagraph"/>
              <w:rPr>
                <w:rFonts w:ascii="Times New Roman"/>
              </w:rPr>
            </w:pPr>
          </w:p>
        </w:tc>
        <w:tc>
          <w:tcPr>
            <w:tcW w:w="1276" w:type="dxa"/>
          </w:tcPr>
          <w:p w14:paraId="0E55B8DB" w14:textId="77777777" w:rsidR="00043761" w:rsidRDefault="00043761">
            <w:pPr>
              <w:pStyle w:val="TableParagraph"/>
              <w:rPr>
                <w:rFonts w:ascii="Times New Roman"/>
              </w:rPr>
            </w:pPr>
          </w:p>
        </w:tc>
      </w:tr>
      <w:tr w:rsidR="00043761" w14:paraId="7777D95F" w14:textId="77777777">
        <w:trPr>
          <w:trHeight w:val="1516"/>
        </w:trPr>
        <w:tc>
          <w:tcPr>
            <w:tcW w:w="3115" w:type="dxa"/>
          </w:tcPr>
          <w:p w14:paraId="10833C89" w14:textId="77777777" w:rsidR="00043761" w:rsidRDefault="00000000">
            <w:pPr>
              <w:pStyle w:val="TableParagraph"/>
              <w:spacing w:line="242" w:lineRule="auto"/>
              <w:ind w:left="110" w:right="140"/>
              <w:rPr>
                <w:rFonts w:ascii="Arial"/>
              </w:rPr>
            </w:pPr>
            <w:r>
              <w:rPr>
                <w:rFonts w:ascii="Arial"/>
              </w:rPr>
              <w:t>Tell</w:t>
            </w:r>
            <w:r>
              <w:rPr>
                <w:rFonts w:ascii="Arial"/>
                <w:spacing w:val="-10"/>
              </w:rPr>
              <w:t xml:space="preserve"> </w:t>
            </w:r>
            <w:r>
              <w:rPr>
                <w:rFonts w:ascii="Arial"/>
              </w:rPr>
              <w:t>short</w:t>
            </w:r>
            <w:r>
              <w:rPr>
                <w:rFonts w:ascii="Arial"/>
                <w:spacing w:val="-10"/>
              </w:rPr>
              <w:t xml:space="preserve"> </w:t>
            </w:r>
            <w:r>
              <w:rPr>
                <w:rFonts w:ascii="Arial"/>
              </w:rPr>
              <w:t>stories</w:t>
            </w:r>
            <w:r>
              <w:rPr>
                <w:rFonts w:ascii="Arial"/>
                <w:spacing w:val="-10"/>
              </w:rPr>
              <w:t xml:space="preserve"> </w:t>
            </w:r>
            <w:r>
              <w:rPr>
                <w:rFonts w:ascii="Arial"/>
              </w:rPr>
              <w:t>about</w:t>
            </w:r>
            <w:r>
              <w:rPr>
                <w:rFonts w:ascii="Arial"/>
                <w:spacing w:val="-10"/>
              </w:rPr>
              <w:t xml:space="preserve"> </w:t>
            </w:r>
            <w:r>
              <w:rPr>
                <w:rFonts w:ascii="Arial"/>
              </w:rPr>
              <w:t>what they do, what they seen, or what they feel</w:t>
            </w:r>
          </w:p>
        </w:tc>
        <w:tc>
          <w:tcPr>
            <w:tcW w:w="2409" w:type="dxa"/>
          </w:tcPr>
          <w:p w14:paraId="15B61C27" w14:textId="77777777" w:rsidR="00043761" w:rsidRDefault="00000000">
            <w:pPr>
              <w:pStyle w:val="TableParagraph"/>
              <w:ind w:left="105" w:right="192"/>
              <w:rPr>
                <w:rFonts w:ascii="Arial"/>
              </w:rPr>
            </w:pPr>
            <w:r>
              <w:rPr>
                <w:rFonts w:ascii="Arial"/>
              </w:rPr>
              <w:t>Words</w:t>
            </w:r>
            <w:r>
              <w:rPr>
                <w:rFonts w:ascii="Arial"/>
                <w:spacing w:val="-16"/>
              </w:rPr>
              <w:t xml:space="preserve"> </w:t>
            </w:r>
            <w:r>
              <w:rPr>
                <w:rFonts w:ascii="Arial"/>
              </w:rPr>
              <w:t>that</w:t>
            </w:r>
            <w:r>
              <w:rPr>
                <w:rFonts w:ascii="Arial"/>
                <w:spacing w:val="-15"/>
              </w:rPr>
              <w:t xml:space="preserve"> </w:t>
            </w:r>
            <w:r>
              <w:rPr>
                <w:rFonts w:ascii="Arial"/>
              </w:rPr>
              <w:t xml:space="preserve">describe actions, adjectives that describes </w:t>
            </w:r>
            <w:r>
              <w:rPr>
                <w:rFonts w:ascii="Arial"/>
                <w:spacing w:val="-2"/>
              </w:rPr>
              <w:t xml:space="preserve">physical </w:t>
            </w:r>
            <w:r>
              <w:rPr>
                <w:rFonts w:ascii="Arial"/>
              </w:rPr>
              <w:t>characteristics of</w:t>
            </w:r>
          </w:p>
          <w:p w14:paraId="0662C97B" w14:textId="77777777" w:rsidR="00043761" w:rsidRDefault="00000000">
            <w:pPr>
              <w:pStyle w:val="TableParagraph"/>
              <w:spacing w:line="234" w:lineRule="exact"/>
              <w:ind w:left="105"/>
              <w:rPr>
                <w:rFonts w:ascii="Arial"/>
              </w:rPr>
            </w:pPr>
            <w:r>
              <w:rPr>
                <w:rFonts w:ascii="Arial"/>
              </w:rPr>
              <w:t>objects,</w:t>
            </w:r>
            <w:r>
              <w:rPr>
                <w:rFonts w:ascii="Arial"/>
                <w:spacing w:val="-8"/>
              </w:rPr>
              <w:t xml:space="preserve"> </w:t>
            </w:r>
            <w:r>
              <w:rPr>
                <w:rFonts w:ascii="Arial"/>
              </w:rPr>
              <w:t>and</w:t>
            </w:r>
            <w:r>
              <w:rPr>
                <w:rFonts w:ascii="Arial"/>
                <w:spacing w:val="-5"/>
              </w:rPr>
              <w:t xml:space="preserve"> </w:t>
            </w:r>
            <w:r>
              <w:rPr>
                <w:rFonts w:ascii="Arial"/>
                <w:spacing w:val="-2"/>
              </w:rPr>
              <w:t>feelings</w:t>
            </w:r>
          </w:p>
        </w:tc>
        <w:tc>
          <w:tcPr>
            <w:tcW w:w="1276" w:type="dxa"/>
          </w:tcPr>
          <w:p w14:paraId="16D827D6" w14:textId="77777777" w:rsidR="00043761" w:rsidRDefault="00043761">
            <w:pPr>
              <w:pStyle w:val="TableParagraph"/>
              <w:rPr>
                <w:rFonts w:ascii="Times New Roman"/>
              </w:rPr>
            </w:pPr>
          </w:p>
        </w:tc>
        <w:tc>
          <w:tcPr>
            <w:tcW w:w="1271" w:type="dxa"/>
          </w:tcPr>
          <w:p w14:paraId="7D7D0066" w14:textId="77777777" w:rsidR="00043761" w:rsidRDefault="00043761">
            <w:pPr>
              <w:pStyle w:val="TableParagraph"/>
              <w:rPr>
                <w:rFonts w:ascii="Times New Roman"/>
              </w:rPr>
            </w:pPr>
          </w:p>
        </w:tc>
        <w:tc>
          <w:tcPr>
            <w:tcW w:w="1276" w:type="dxa"/>
          </w:tcPr>
          <w:p w14:paraId="3F854A15" w14:textId="77777777" w:rsidR="00043761" w:rsidRDefault="00043761">
            <w:pPr>
              <w:pStyle w:val="TableParagraph"/>
              <w:rPr>
                <w:rFonts w:ascii="Times New Roman"/>
              </w:rPr>
            </w:pPr>
          </w:p>
        </w:tc>
      </w:tr>
    </w:tbl>
    <w:p w14:paraId="4BDB183B" w14:textId="77777777" w:rsidR="00043761" w:rsidRDefault="00000000">
      <w:pPr>
        <w:spacing w:before="251"/>
        <w:ind w:right="139"/>
        <w:jc w:val="center"/>
        <w:rPr>
          <w:rFonts w:ascii="Arial"/>
          <w:i/>
        </w:rPr>
      </w:pPr>
      <w:r>
        <w:rPr>
          <w:rFonts w:ascii="Arial"/>
          <w:i/>
        </w:rPr>
        <w:t>Grade</w:t>
      </w:r>
      <w:r>
        <w:rPr>
          <w:rFonts w:ascii="Arial"/>
          <w:i/>
          <w:spacing w:val="-5"/>
        </w:rPr>
        <w:t xml:space="preserve"> </w:t>
      </w:r>
      <w:r>
        <w:rPr>
          <w:rFonts w:ascii="Arial"/>
          <w:i/>
          <w:spacing w:val="-10"/>
        </w:rPr>
        <w:t>3</w:t>
      </w:r>
    </w:p>
    <w:p w14:paraId="2F3D800D" w14:textId="77777777" w:rsidR="00043761" w:rsidRDefault="00043761">
      <w:pPr>
        <w:pStyle w:val="BodyText"/>
        <w:spacing w:before="25" w:after="1"/>
        <w:rPr>
          <w:rFonts w:ascii="Arial"/>
          <w:i/>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38"/>
        <w:gridCol w:w="2683"/>
        <w:gridCol w:w="1243"/>
        <w:gridCol w:w="1238"/>
        <w:gridCol w:w="1147"/>
      </w:tblGrid>
      <w:tr w:rsidR="00043761" w14:paraId="505D5F09" w14:textId="77777777">
        <w:trPr>
          <w:trHeight w:val="508"/>
        </w:trPr>
        <w:tc>
          <w:tcPr>
            <w:tcW w:w="3038" w:type="dxa"/>
          </w:tcPr>
          <w:p w14:paraId="65664CC9" w14:textId="77777777" w:rsidR="00043761" w:rsidRDefault="00000000">
            <w:pPr>
              <w:pStyle w:val="TableParagraph"/>
              <w:spacing w:line="254" w:lineRule="exact"/>
              <w:ind w:left="110" w:right="143"/>
              <w:rPr>
                <w:rFonts w:ascii="Arial"/>
                <w:b/>
              </w:rPr>
            </w:pPr>
            <w:r>
              <w:rPr>
                <w:rFonts w:ascii="Arial"/>
                <w:b/>
              </w:rPr>
              <w:t>Competency</w:t>
            </w:r>
            <w:r>
              <w:rPr>
                <w:rFonts w:ascii="Arial"/>
                <w:b/>
                <w:spacing w:val="-13"/>
              </w:rPr>
              <w:t xml:space="preserve"> </w:t>
            </w:r>
            <w:r>
              <w:rPr>
                <w:rFonts w:ascii="Arial"/>
                <w:b/>
              </w:rPr>
              <w:t>in</w:t>
            </w:r>
            <w:r>
              <w:rPr>
                <w:rFonts w:ascii="Arial"/>
                <w:b/>
                <w:spacing w:val="-13"/>
              </w:rPr>
              <w:t xml:space="preserve"> </w:t>
            </w:r>
            <w:r>
              <w:rPr>
                <w:rFonts w:ascii="Arial"/>
                <w:b/>
              </w:rPr>
              <w:t>the</w:t>
            </w:r>
            <w:r>
              <w:rPr>
                <w:rFonts w:ascii="Arial"/>
                <w:b/>
                <w:spacing w:val="-13"/>
              </w:rPr>
              <w:t xml:space="preserve"> </w:t>
            </w:r>
            <w:r>
              <w:rPr>
                <w:rFonts w:ascii="Arial"/>
                <w:b/>
              </w:rPr>
              <w:t>Grade Level standards</w:t>
            </w:r>
          </w:p>
        </w:tc>
        <w:tc>
          <w:tcPr>
            <w:tcW w:w="2683" w:type="dxa"/>
          </w:tcPr>
          <w:p w14:paraId="209CA199" w14:textId="77777777" w:rsidR="00043761" w:rsidRDefault="00000000">
            <w:pPr>
              <w:pStyle w:val="TableParagraph"/>
              <w:spacing w:line="254" w:lineRule="exact"/>
              <w:ind w:left="105" w:right="76"/>
              <w:rPr>
                <w:rFonts w:ascii="Arial"/>
                <w:b/>
              </w:rPr>
            </w:pPr>
            <w:r>
              <w:rPr>
                <w:rFonts w:ascii="Arial"/>
                <w:b/>
                <w:spacing w:val="-2"/>
              </w:rPr>
              <w:t>Knowledge/skills needed</w:t>
            </w:r>
          </w:p>
        </w:tc>
        <w:tc>
          <w:tcPr>
            <w:tcW w:w="1243" w:type="dxa"/>
          </w:tcPr>
          <w:p w14:paraId="33F0379C" w14:textId="77777777" w:rsidR="00043761" w:rsidRDefault="00000000">
            <w:pPr>
              <w:pStyle w:val="TableParagraph"/>
              <w:ind w:left="110"/>
              <w:rPr>
                <w:rFonts w:ascii="Arial"/>
                <w:b/>
              </w:rPr>
            </w:pPr>
            <w:r>
              <w:rPr>
                <w:rFonts w:ascii="Arial"/>
                <w:b/>
                <w:spacing w:val="-2"/>
              </w:rPr>
              <w:t>English</w:t>
            </w:r>
          </w:p>
        </w:tc>
        <w:tc>
          <w:tcPr>
            <w:tcW w:w="1238" w:type="dxa"/>
          </w:tcPr>
          <w:p w14:paraId="21922B06" w14:textId="77777777" w:rsidR="00043761" w:rsidRDefault="00000000">
            <w:pPr>
              <w:pStyle w:val="TableParagraph"/>
              <w:ind w:left="106"/>
              <w:rPr>
                <w:rFonts w:ascii="Arial"/>
                <w:b/>
              </w:rPr>
            </w:pPr>
            <w:r>
              <w:rPr>
                <w:rFonts w:ascii="Arial"/>
                <w:b/>
                <w:spacing w:val="-2"/>
              </w:rPr>
              <w:t>Filipino</w:t>
            </w:r>
          </w:p>
        </w:tc>
        <w:tc>
          <w:tcPr>
            <w:tcW w:w="1147" w:type="dxa"/>
          </w:tcPr>
          <w:p w14:paraId="7F89465D" w14:textId="77777777" w:rsidR="00043761" w:rsidRDefault="00000000">
            <w:pPr>
              <w:pStyle w:val="TableParagraph"/>
              <w:ind w:left="106"/>
              <w:rPr>
                <w:rFonts w:ascii="Arial"/>
                <w:b/>
              </w:rPr>
            </w:pPr>
            <w:r>
              <w:rPr>
                <w:rFonts w:ascii="Arial"/>
                <w:b/>
                <w:spacing w:val="-5"/>
              </w:rPr>
              <w:t>MT</w:t>
            </w:r>
          </w:p>
        </w:tc>
      </w:tr>
      <w:tr w:rsidR="00043761" w14:paraId="438EF4EA" w14:textId="77777777">
        <w:trPr>
          <w:trHeight w:val="1261"/>
        </w:trPr>
        <w:tc>
          <w:tcPr>
            <w:tcW w:w="3038" w:type="dxa"/>
          </w:tcPr>
          <w:p w14:paraId="2913C2D9" w14:textId="77777777" w:rsidR="00043761" w:rsidRDefault="00000000">
            <w:pPr>
              <w:pStyle w:val="TableParagraph"/>
              <w:spacing w:line="242" w:lineRule="auto"/>
              <w:ind w:left="110" w:right="143"/>
              <w:rPr>
                <w:rFonts w:ascii="Arial"/>
              </w:rPr>
            </w:pPr>
            <w:r>
              <w:rPr>
                <w:rFonts w:ascii="Arial"/>
              </w:rPr>
              <w:t>Characteristics of solids, liquids, and gas (mass, shape,</w:t>
            </w:r>
            <w:r>
              <w:rPr>
                <w:rFonts w:ascii="Arial"/>
                <w:spacing w:val="-16"/>
              </w:rPr>
              <w:t xml:space="preserve"> </w:t>
            </w:r>
            <w:r>
              <w:rPr>
                <w:rFonts w:ascii="Arial"/>
              </w:rPr>
              <w:t>hardness,</w:t>
            </w:r>
            <w:r>
              <w:rPr>
                <w:rFonts w:ascii="Arial"/>
                <w:spacing w:val="-15"/>
              </w:rPr>
              <w:t xml:space="preserve"> </w:t>
            </w:r>
            <w:r>
              <w:rPr>
                <w:rFonts w:ascii="Arial"/>
              </w:rPr>
              <w:t xml:space="preserve">volume, </w:t>
            </w:r>
            <w:r>
              <w:rPr>
                <w:rFonts w:ascii="Arial"/>
                <w:spacing w:val="-2"/>
              </w:rPr>
              <w:t>flexibility)</w:t>
            </w:r>
          </w:p>
        </w:tc>
        <w:tc>
          <w:tcPr>
            <w:tcW w:w="2683" w:type="dxa"/>
          </w:tcPr>
          <w:p w14:paraId="7626CBDB" w14:textId="77777777" w:rsidR="00043761" w:rsidRDefault="00000000">
            <w:pPr>
              <w:pStyle w:val="TableParagraph"/>
              <w:spacing w:line="242" w:lineRule="auto"/>
              <w:ind w:left="105" w:right="76"/>
              <w:rPr>
                <w:rFonts w:ascii="Arial"/>
              </w:rPr>
            </w:pPr>
            <w:r>
              <w:rPr>
                <w:rFonts w:ascii="Arial"/>
              </w:rPr>
              <w:t>Words that describe mass,</w:t>
            </w:r>
            <w:r>
              <w:rPr>
                <w:rFonts w:ascii="Arial"/>
                <w:spacing w:val="-16"/>
              </w:rPr>
              <w:t xml:space="preserve"> </w:t>
            </w:r>
            <w:r>
              <w:rPr>
                <w:rFonts w:ascii="Arial"/>
              </w:rPr>
              <w:t>shape,</w:t>
            </w:r>
            <w:r>
              <w:rPr>
                <w:rFonts w:ascii="Arial"/>
                <w:spacing w:val="-15"/>
              </w:rPr>
              <w:t xml:space="preserve"> </w:t>
            </w:r>
            <w:r>
              <w:rPr>
                <w:rFonts w:ascii="Arial"/>
              </w:rPr>
              <w:t>hardness, volume, flexibility</w:t>
            </w:r>
          </w:p>
        </w:tc>
        <w:tc>
          <w:tcPr>
            <w:tcW w:w="1243" w:type="dxa"/>
          </w:tcPr>
          <w:p w14:paraId="49678645" w14:textId="77777777" w:rsidR="00043761" w:rsidRDefault="00043761">
            <w:pPr>
              <w:pStyle w:val="TableParagraph"/>
              <w:rPr>
                <w:rFonts w:ascii="Times New Roman"/>
              </w:rPr>
            </w:pPr>
          </w:p>
        </w:tc>
        <w:tc>
          <w:tcPr>
            <w:tcW w:w="1238" w:type="dxa"/>
          </w:tcPr>
          <w:p w14:paraId="2396ECB2" w14:textId="77777777" w:rsidR="00043761" w:rsidRDefault="00043761">
            <w:pPr>
              <w:pStyle w:val="TableParagraph"/>
              <w:rPr>
                <w:rFonts w:ascii="Times New Roman"/>
              </w:rPr>
            </w:pPr>
          </w:p>
        </w:tc>
        <w:tc>
          <w:tcPr>
            <w:tcW w:w="1147" w:type="dxa"/>
          </w:tcPr>
          <w:p w14:paraId="70032428" w14:textId="77777777" w:rsidR="00043761" w:rsidRDefault="00043761">
            <w:pPr>
              <w:pStyle w:val="TableParagraph"/>
              <w:rPr>
                <w:rFonts w:ascii="Times New Roman"/>
              </w:rPr>
            </w:pPr>
          </w:p>
        </w:tc>
      </w:tr>
    </w:tbl>
    <w:p w14:paraId="5E567B84" w14:textId="77777777" w:rsidR="00043761" w:rsidRDefault="00043761">
      <w:pPr>
        <w:pStyle w:val="TableParagraph"/>
        <w:rPr>
          <w:rFonts w:ascii="Times New Roman"/>
        </w:rPr>
        <w:sectPr w:rsidR="00043761">
          <w:headerReference w:type="default" r:id="rId284"/>
          <w:footerReference w:type="default" r:id="rId285"/>
          <w:pgSz w:w="12240" w:h="15840"/>
          <w:pgMar w:top="1360" w:right="1275" w:bottom="280" w:left="1417" w:header="0" w:footer="0" w:gutter="0"/>
          <w:cols w:space="720"/>
        </w:sect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3038"/>
        <w:gridCol w:w="2683"/>
        <w:gridCol w:w="1243"/>
        <w:gridCol w:w="1238"/>
        <w:gridCol w:w="1147"/>
      </w:tblGrid>
      <w:tr w:rsidR="00043761" w14:paraId="5B6B3686" w14:textId="77777777">
        <w:trPr>
          <w:trHeight w:val="1266"/>
        </w:trPr>
        <w:tc>
          <w:tcPr>
            <w:tcW w:w="3038" w:type="dxa"/>
          </w:tcPr>
          <w:p w14:paraId="36CD4DDF" w14:textId="77777777" w:rsidR="00043761" w:rsidRDefault="00000000">
            <w:pPr>
              <w:pStyle w:val="TableParagraph"/>
              <w:ind w:left="110" w:right="143"/>
              <w:rPr>
                <w:rFonts w:ascii="Arial"/>
              </w:rPr>
            </w:pPr>
            <w:r>
              <w:rPr>
                <w:rFonts w:ascii="Arial"/>
              </w:rPr>
              <w:lastRenderedPageBreak/>
              <w:t>describe</w:t>
            </w:r>
            <w:r>
              <w:rPr>
                <w:rFonts w:ascii="Arial"/>
                <w:spacing w:val="-13"/>
              </w:rPr>
              <w:t xml:space="preserve"> </w:t>
            </w:r>
            <w:r>
              <w:rPr>
                <w:rFonts w:ascii="Arial"/>
              </w:rPr>
              <w:t>the</w:t>
            </w:r>
            <w:r>
              <w:rPr>
                <w:rFonts w:ascii="Arial"/>
                <w:spacing w:val="-13"/>
              </w:rPr>
              <w:t xml:space="preserve"> </w:t>
            </w:r>
            <w:r>
              <w:rPr>
                <w:rFonts w:ascii="Arial"/>
              </w:rPr>
              <w:t>movements</w:t>
            </w:r>
            <w:r>
              <w:rPr>
                <w:rFonts w:ascii="Arial"/>
                <w:spacing w:val="-13"/>
              </w:rPr>
              <w:t xml:space="preserve"> </w:t>
            </w:r>
            <w:r>
              <w:rPr>
                <w:rFonts w:ascii="Arial"/>
              </w:rPr>
              <w:t xml:space="preserve">of objects such as fast/slow, </w:t>
            </w:r>
            <w:r>
              <w:rPr>
                <w:rFonts w:ascii="Arial"/>
                <w:spacing w:val="-2"/>
              </w:rPr>
              <w:t>forward/backward, stretching/compressing</w:t>
            </w:r>
          </w:p>
        </w:tc>
        <w:tc>
          <w:tcPr>
            <w:tcW w:w="2683" w:type="dxa"/>
          </w:tcPr>
          <w:p w14:paraId="7D313275" w14:textId="77777777" w:rsidR="00043761" w:rsidRDefault="00000000">
            <w:pPr>
              <w:pStyle w:val="TableParagraph"/>
              <w:ind w:left="105" w:right="76"/>
              <w:rPr>
                <w:rFonts w:ascii="Arial"/>
              </w:rPr>
            </w:pPr>
            <w:r>
              <w:rPr>
                <w:rFonts w:ascii="Arial"/>
              </w:rPr>
              <w:t>Words</w:t>
            </w:r>
            <w:r>
              <w:rPr>
                <w:rFonts w:ascii="Arial"/>
                <w:spacing w:val="-13"/>
              </w:rPr>
              <w:t xml:space="preserve"> </w:t>
            </w:r>
            <w:r>
              <w:rPr>
                <w:rFonts w:ascii="Arial"/>
              </w:rPr>
              <w:t>that</w:t>
            </w:r>
            <w:r>
              <w:rPr>
                <w:rFonts w:ascii="Arial"/>
                <w:spacing w:val="-13"/>
              </w:rPr>
              <w:t xml:space="preserve"> </w:t>
            </w:r>
            <w:r>
              <w:rPr>
                <w:rFonts w:ascii="Arial"/>
              </w:rPr>
              <w:t>describe</w:t>
            </w:r>
            <w:r>
              <w:rPr>
                <w:rFonts w:ascii="Arial"/>
                <w:spacing w:val="-13"/>
              </w:rPr>
              <w:t xml:space="preserve"> </w:t>
            </w:r>
            <w:r>
              <w:rPr>
                <w:rFonts w:ascii="Arial"/>
              </w:rPr>
              <w:t xml:space="preserve">rate and direction of motion such as fast/slow, </w:t>
            </w:r>
            <w:r>
              <w:rPr>
                <w:rFonts w:ascii="Arial"/>
                <w:spacing w:val="-2"/>
              </w:rPr>
              <w:t>forward/backward,</w:t>
            </w:r>
          </w:p>
          <w:p w14:paraId="6369B986" w14:textId="77777777" w:rsidR="00043761" w:rsidRDefault="00000000">
            <w:pPr>
              <w:pStyle w:val="TableParagraph"/>
              <w:spacing w:line="234" w:lineRule="exact"/>
              <w:ind w:left="105"/>
              <w:rPr>
                <w:rFonts w:ascii="Arial"/>
              </w:rPr>
            </w:pPr>
            <w:r>
              <w:rPr>
                <w:rFonts w:ascii="Arial"/>
                <w:spacing w:val="-2"/>
              </w:rPr>
              <w:t>stretching/compressing</w:t>
            </w:r>
          </w:p>
        </w:tc>
        <w:tc>
          <w:tcPr>
            <w:tcW w:w="1243" w:type="dxa"/>
          </w:tcPr>
          <w:p w14:paraId="69FF2FCE" w14:textId="77777777" w:rsidR="00043761" w:rsidRDefault="00043761">
            <w:pPr>
              <w:pStyle w:val="TableParagraph"/>
              <w:rPr>
                <w:rFonts w:ascii="Times New Roman"/>
              </w:rPr>
            </w:pPr>
          </w:p>
        </w:tc>
        <w:tc>
          <w:tcPr>
            <w:tcW w:w="1238" w:type="dxa"/>
          </w:tcPr>
          <w:p w14:paraId="7DD9E1C6" w14:textId="77777777" w:rsidR="00043761" w:rsidRDefault="00043761">
            <w:pPr>
              <w:pStyle w:val="TableParagraph"/>
              <w:rPr>
                <w:rFonts w:ascii="Times New Roman"/>
              </w:rPr>
            </w:pPr>
          </w:p>
        </w:tc>
        <w:tc>
          <w:tcPr>
            <w:tcW w:w="1147" w:type="dxa"/>
          </w:tcPr>
          <w:p w14:paraId="2AB7775F" w14:textId="77777777" w:rsidR="00043761" w:rsidRDefault="00043761">
            <w:pPr>
              <w:pStyle w:val="TableParagraph"/>
              <w:rPr>
                <w:rFonts w:ascii="Times New Roman"/>
              </w:rPr>
            </w:pPr>
          </w:p>
        </w:tc>
      </w:tr>
      <w:tr w:rsidR="00043761" w14:paraId="158D8268" w14:textId="77777777">
        <w:trPr>
          <w:trHeight w:val="757"/>
        </w:trPr>
        <w:tc>
          <w:tcPr>
            <w:tcW w:w="3038" w:type="dxa"/>
          </w:tcPr>
          <w:p w14:paraId="3B17A9AB" w14:textId="77777777" w:rsidR="00043761" w:rsidRDefault="00000000">
            <w:pPr>
              <w:pStyle w:val="TableParagraph"/>
              <w:spacing w:line="242" w:lineRule="auto"/>
              <w:ind w:left="110" w:right="143"/>
              <w:rPr>
                <w:rFonts w:ascii="Arial"/>
              </w:rPr>
            </w:pPr>
            <w:r>
              <w:rPr>
                <w:rFonts w:ascii="Arial"/>
              </w:rPr>
              <w:t>Describe the different nonliving</w:t>
            </w:r>
            <w:r>
              <w:rPr>
                <w:rFonts w:ascii="Arial"/>
                <w:spacing w:val="-10"/>
              </w:rPr>
              <w:t xml:space="preserve"> </w:t>
            </w:r>
            <w:r>
              <w:rPr>
                <w:rFonts w:ascii="Arial"/>
              </w:rPr>
              <w:t>things</w:t>
            </w:r>
            <w:r>
              <w:rPr>
                <w:rFonts w:ascii="Arial"/>
                <w:spacing w:val="-10"/>
              </w:rPr>
              <w:t xml:space="preserve"> </w:t>
            </w:r>
            <w:r>
              <w:rPr>
                <w:rFonts w:ascii="Arial"/>
              </w:rPr>
              <w:t>found</w:t>
            </w:r>
            <w:r>
              <w:rPr>
                <w:rFonts w:ascii="Arial"/>
                <w:spacing w:val="-10"/>
              </w:rPr>
              <w:t xml:space="preserve"> </w:t>
            </w:r>
            <w:r>
              <w:rPr>
                <w:rFonts w:ascii="Arial"/>
              </w:rPr>
              <w:t>in</w:t>
            </w:r>
            <w:r>
              <w:rPr>
                <w:rFonts w:ascii="Arial"/>
                <w:spacing w:val="-10"/>
              </w:rPr>
              <w:t xml:space="preserve"> </w:t>
            </w:r>
            <w:r>
              <w:rPr>
                <w:rFonts w:ascii="Arial"/>
              </w:rPr>
              <w:t>the</w:t>
            </w:r>
          </w:p>
          <w:p w14:paraId="15D4C9AF" w14:textId="77777777" w:rsidR="00043761" w:rsidRDefault="00000000">
            <w:pPr>
              <w:pStyle w:val="TableParagraph"/>
              <w:spacing w:line="232" w:lineRule="exact"/>
              <w:ind w:left="110"/>
              <w:rPr>
                <w:rFonts w:ascii="Arial"/>
              </w:rPr>
            </w:pPr>
            <w:r>
              <w:rPr>
                <w:rFonts w:ascii="Arial"/>
                <w:spacing w:val="-2"/>
              </w:rPr>
              <w:t>environment</w:t>
            </w:r>
          </w:p>
        </w:tc>
        <w:tc>
          <w:tcPr>
            <w:tcW w:w="2683" w:type="dxa"/>
          </w:tcPr>
          <w:p w14:paraId="1F49F9C5" w14:textId="77777777" w:rsidR="00043761" w:rsidRDefault="00000000">
            <w:pPr>
              <w:pStyle w:val="TableParagraph"/>
              <w:spacing w:line="242" w:lineRule="auto"/>
              <w:ind w:left="105" w:right="76"/>
              <w:rPr>
                <w:rFonts w:ascii="Arial"/>
              </w:rPr>
            </w:pPr>
            <w:r>
              <w:rPr>
                <w:rFonts w:ascii="Arial"/>
              </w:rPr>
              <w:t>Words that describe nonliving</w:t>
            </w:r>
            <w:r>
              <w:rPr>
                <w:rFonts w:ascii="Arial"/>
                <w:spacing w:val="-16"/>
              </w:rPr>
              <w:t xml:space="preserve"> </w:t>
            </w:r>
            <w:r>
              <w:rPr>
                <w:rFonts w:ascii="Arial"/>
              </w:rPr>
              <w:t>things</w:t>
            </w:r>
            <w:r>
              <w:rPr>
                <w:rFonts w:ascii="Arial"/>
                <w:spacing w:val="-15"/>
              </w:rPr>
              <w:t xml:space="preserve"> </w:t>
            </w:r>
            <w:r>
              <w:rPr>
                <w:rFonts w:ascii="Arial"/>
              </w:rPr>
              <w:t>(rocks,</w:t>
            </w:r>
          </w:p>
          <w:p w14:paraId="73FFC112" w14:textId="77777777" w:rsidR="00043761" w:rsidRDefault="00000000">
            <w:pPr>
              <w:pStyle w:val="TableParagraph"/>
              <w:spacing w:line="232" w:lineRule="exact"/>
              <w:ind w:left="105"/>
              <w:rPr>
                <w:rFonts w:ascii="Arial"/>
              </w:rPr>
            </w:pPr>
            <w:r>
              <w:rPr>
                <w:rFonts w:ascii="Arial"/>
              </w:rPr>
              <w:t>air,</w:t>
            </w:r>
            <w:r>
              <w:rPr>
                <w:rFonts w:ascii="Arial"/>
                <w:spacing w:val="-5"/>
              </w:rPr>
              <w:t xml:space="preserve"> </w:t>
            </w:r>
            <w:r>
              <w:rPr>
                <w:rFonts w:ascii="Arial"/>
              </w:rPr>
              <w:t>wood,</w:t>
            </w:r>
            <w:r>
              <w:rPr>
                <w:rFonts w:ascii="Arial"/>
                <w:spacing w:val="-5"/>
              </w:rPr>
              <w:t xml:space="preserve"> </w:t>
            </w:r>
            <w:r>
              <w:rPr>
                <w:rFonts w:ascii="Arial"/>
              </w:rPr>
              <w:t>water,</w:t>
            </w:r>
            <w:r>
              <w:rPr>
                <w:rFonts w:ascii="Arial"/>
                <w:spacing w:val="-5"/>
              </w:rPr>
              <w:t xml:space="preserve"> </w:t>
            </w:r>
            <w:r>
              <w:rPr>
                <w:rFonts w:ascii="Arial"/>
                <w:spacing w:val="-2"/>
              </w:rPr>
              <w:t>metal)</w:t>
            </w:r>
          </w:p>
        </w:tc>
        <w:tc>
          <w:tcPr>
            <w:tcW w:w="1243" w:type="dxa"/>
          </w:tcPr>
          <w:p w14:paraId="359ECCD2" w14:textId="77777777" w:rsidR="00043761" w:rsidRDefault="00043761">
            <w:pPr>
              <w:pStyle w:val="TableParagraph"/>
              <w:rPr>
                <w:rFonts w:ascii="Times New Roman"/>
              </w:rPr>
            </w:pPr>
          </w:p>
        </w:tc>
        <w:tc>
          <w:tcPr>
            <w:tcW w:w="1238" w:type="dxa"/>
          </w:tcPr>
          <w:p w14:paraId="282462BE" w14:textId="77777777" w:rsidR="00043761" w:rsidRDefault="00043761">
            <w:pPr>
              <w:pStyle w:val="TableParagraph"/>
              <w:rPr>
                <w:rFonts w:ascii="Times New Roman"/>
              </w:rPr>
            </w:pPr>
          </w:p>
        </w:tc>
        <w:tc>
          <w:tcPr>
            <w:tcW w:w="1147" w:type="dxa"/>
          </w:tcPr>
          <w:p w14:paraId="16ECCD52" w14:textId="77777777" w:rsidR="00043761" w:rsidRDefault="00043761">
            <w:pPr>
              <w:pStyle w:val="TableParagraph"/>
              <w:rPr>
                <w:rFonts w:ascii="Times New Roman"/>
              </w:rPr>
            </w:pPr>
          </w:p>
        </w:tc>
      </w:tr>
      <w:tr w:rsidR="00043761" w14:paraId="3E7CBE1D" w14:textId="77777777">
        <w:trPr>
          <w:trHeight w:val="1262"/>
        </w:trPr>
        <w:tc>
          <w:tcPr>
            <w:tcW w:w="3038" w:type="dxa"/>
          </w:tcPr>
          <w:p w14:paraId="70D08B6C" w14:textId="77777777" w:rsidR="00043761" w:rsidRDefault="00000000">
            <w:pPr>
              <w:pStyle w:val="TableParagraph"/>
              <w:ind w:left="110" w:right="143"/>
              <w:rPr>
                <w:rFonts w:ascii="Arial"/>
              </w:rPr>
            </w:pPr>
            <w:r>
              <w:rPr>
                <w:rFonts w:ascii="Arial"/>
              </w:rPr>
              <w:t>Distinguish the different landforms</w:t>
            </w:r>
            <w:r>
              <w:rPr>
                <w:rFonts w:ascii="Arial"/>
                <w:spacing w:val="-13"/>
              </w:rPr>
              <w:t xml:space="preserve"> </w:t>
            </w:r>
            <w:r>
              <w:rPr>
                <w:rFonts w:ascii="Arial"/>
              </w:rPr>
              <w:t>and</w:t>
            </w:r>
            <w:r>
              <w:rPr>
                <w:rFonts w:ascii="Arial"/>
                <w:spacing w:val="-13"/>
              </w:rPr>
              <w:t xml:space="preserve"> </w:t>
            </w:r>
            <w:r>
              <w:rPr>
                <w:rFonts w:ascii="Arial"/>
              </w:rPr>
              <w:t>bodies</w:t>
            </w:r>
            <w:r>
              <w:rPr>
                <w:rFonts w:ascii="Arial"/>
                <w:spacing w:val="-13"/>
              </w:rPr>
              <w:t xml:space="preserve"> </w:t>
            </w:r>
            <w:r>
              <w:rPr>
                <w:rFonts w:ascii="Arial"/>
              </w:rPr>
              <w:t xml:space="preserve">of water found in the </w:t>
            </w:r>
            <w:r>
              <w:rPr>
                <w:rFonts w:ascii="Arial"/>
                <w:spacing w:val="-2"/>
              </w:rPr>
              <w:t>community</w:t>
            </w:r>
          </w:p>
        </w:tc>
        <w:tc>
          <w:tcPr>
            <w:tcW w:w="2683" w:type="dxa"/>
          </w:tcPr>
          <w:p w14:paraId="0B819E8E" w14:textId="77777777" w:rsidR="00043761" w:rsidRDefault="00000000">
            <w:pPr>
              <w:pStyle w:val="TableParagraph"/>
              <w:ind w:left="105" w:right="76"/>
              <w:rPr>
                <w:rFonts w:ascii="Arial"/>
              </w:rPr>
            </w:pPr>
            <w:r>
              <w:rPr>
                <w:rFonts w:ascii="Arial"/>
              </w:rPr>
              <w:t>Words that describe landforms</w:t>
            </w:r>
            <w:r>
              <w:rPr>
                <w:rFonts w:ascii="Arial"/>
                <w:spacing w:val="-13"/>
              </w:rPr>
              <w:t xml:space="preserve"> </w:t>
            </w:r>
            <w:r>
              <w:rPr>
                <w:rFonts w:ascii="Arial"/>
              </w:rPr>
              <w:t>and</w:t>
            </w:r>
            <w:r>
              <w:rPr>
                <w:rFonts w:ascii="Arial"/>
                <w:spacing w:val="-13"/>
              </w:rPr>
              <w:t xml:space="preserve"> </w:t>
            </w:r>
            <w:r>
              <w:rPr>
                <w:rFonts w:ascii="Arial"/>
              </w:rPr>
              <w:t>bodies</w:t>
            </w:r>
            <w:r>
              <w:rPr>
                <w:rFonts w:ascii="Arial"/>
                <w:spacing w:val="-13"/>
              </w:rPr>
              <w:t xml:space="preserve"> </w:t>
            </w:r>
            <w:r>
              <w:rPr>
                <w:rFonts w:ascii="Arial"/>
              </w:rPr>
              <w:t>of water (like tall, deep, wide, etc.)</w:t>
            </w:r>
          </w:p>
        </w:tc>
        <w:tc>
          <w:tcPr>
            <w:tcW w:w="1243" w:type="dxa"/>
          </w:tcPr>
          <w:p w14:paraId="06AC6BDB" w14:textId="77777777" w:rsidR="00043761" w:rsidRDefault="00043761">
            <w:pPr>
              <w:pStyle w:val="TableParagraph"/>
              <w:rPr>
                <w:rFonts w:ascii="Times New Roman"/>
              </w:rPr>
            </w:pPr>
          </w:p>
        </w:tc>
        <w:tc>
          <w:tcPr>
            <w:tcW w:w="1238" w:type="dxa"/>
          </w:tcPr>
          <w:p w14:paraId="1FB261DD" w14:textId="77777777" w:rsidR="00043761" w:rsidRDefault="00043761">
            <w:pPr>
              <w:pStyle w:val="TableParagraph"/>
              <w:rPr>
                <w:rFonts w:ascii="Times New Roman"/>
              </w:rPr>
            </w:pPr>
          </w:p>
        </w:tc>
        <w:tc>
          <w:tcPr>
            <w:tcW w:w="1147" w:type="dxa"/>
          </w:tcPr>
          <w:p w14:paraId="196122B2" w14:textId="77777777" w:rsidR="00043761" w:rsidRDefault="00043761">
            <w:pPr>
              <w:pStyle w:val="TableParagraph"/>
              <w:rPr>
                <w:rFonts w:ascii="Times New Roman"/>
              </w:rPr>
            </w:pPr>
          </w:p>
        </w:tc>
      </w:tr>
    </w:tbl>
    <w:p w14:paraId="529621E5" w14:textId="77777777" w:rsidR="00043761" w:rsidRDefault="00043761">
      <w:pPr>
        <w:pStyle w:val="TableParagraph"/>
        <w:rPr>
          <w:rFonts w:ascii="Times New Roman"/>
        </w:rPr>
        <w:sectPr w:rsidR="00043761">
          <w:headerReference w:type="default" r:id="rId286"/>
          <w:footerReference w:type="default" r:id="rId287"/>
          <w:pgSz w:w="12240" w:h="15840"/>
          <w:pgMar w:top="1420" w:right="1275" w:bottom="280" w:left="1417" w:header="0" w:footer="0" w:gutter="0"/>
          <w:cols w:space="720"/>
        </w:sectPr>
      </w:pPr>
    </w:p>
    <w:p w14:paraId="649F3358" w14:textId="77777777" w:rsidR="00043761" w:rsidRDefault="00000000">
      <w:pPr>
        <w:spacing w:before="81" w:line="251" w:lineRule="exact"/>
        <w:ind w:left="3" w:right="1"/>
        <w:jc w:val="center"/>
        <w:rPr>
          <w:rFonts w:ascii="Arial"/>
          <w:b/>
        </w:rPr>
      </w:pPr>
      <w:r>
        <w:rPr>
          <w:rFonts w:ascii="Arial"/>
          <w:b/>
        </w:rPr>
        <w:lastRenderedPageBreak/>
        <w:t>APPENDIX</w:t>
      </w:r>
      <w:r>
        <w:rPr>
          <w:rFonts w:ascii="Arial"/>
          <w:b/>
          <w:spacing w:val="-8"/>
        </w:rPr>
        <w:t xml:space="preserve"> </w:t>
      </w:r>
      <w:r>
        <w:rPr>
          <w:rFonts w:ascii="Arial"/>
          <w:b/>
          <w:spacing w:val="-10"/>
        </w:rPr>
        <w:t>4</w:t>
      </w:r>
    </w:p>
    <w:p w14:paraId="4A81990D" w14:textId="77777777" w:rsidR="00043761" w:rsidRDefault="00000000">
      <w:pPr>
        <w:spacing w:line="251" w:lineRule="exact"/>
        <w:ind w:left="3"/>
        <w:jc w:val="center"/>
        <w:rPr>
          <w:rFonts w:ascii="Arial"/>
          <w:b/>
        </w:rPr>
      </w:pPr>
      <w:r>
        <w:rPr>
          <w:rFonts w:ascii="Arial"/>
          <w:b/>
          <w:u w:val="thick"/>
        </w:rPr>
        <w:t>SUGGESTED</w:t>
      </w:r>
      <w:r>
        <w:rPr>
          <w:rFonts w:ascii="Arial"/>
          <w:b/>
          <w:spacing w:val="-6"/>
          <w:u w:val="thick"/>
        </w:rPr>
        <w:t xml:space="preserve"> </w:t>
      </w:r>
      <w:r>
        <w:rPr>
          <w:rFonts w:ascii="Arial"/>
          <w:b/>
          <w:u w:val="thick"/>
        </w:rPr>
        <w:t>READINGS</w:t>
      </w:r>
      <w:r>
        <w:rPr>
          <w:rFonts w:ascii="Arial"/>
          <w:b/>
          <w:spacing w:val="-5"/>
          <w:u w:val="thick"/>
        </w:rPr>
        <w:t xml:space="preserve"> </w:t>
      </w:r>
      <w:r>
        <w:rPr>
          <w:rFonts w:ascii="Arial"/>
          <w:b/>
          <w:u w:val="thick"/>
        </w:rPr>
        <w:t>FOR</w:t>
      </w:r>
      <w:r>
        <w:rPr>
          <w:rFonts w:ascii="Arial"/>
          <w:b/>
          <w:spacing w:val="-6"/>
          <w:u w:val="thick"/>
        </w:rPr>
        <w:t xml:space="preserve"> </w:t>
      </w:r>
      <w:r>
        <w:rPr>
          <w:rFonts w:ascii="Arial"/>
          <w:b/>
          <w:u w:val="thick"/>
        </w:rPr>
        <w:t>KEY</w:t>
      </w:r>
      <w:r>
        <w:rPr>
          <w:rFonts w:ascii="Arial"/>
          <w:b/>
          <w:spacing w:val="-5"/>
          <w:u w:val="thick"/>
        </w:rPr>
        <w:t xml:space="preserve"> </w:t>
      </w:r>
      <w:r>
        <w:rPr>
          <w:rFonts w:ascii="Arial"/>
          <w:b/>
          <w:u w:val="thick"/>
        </w:rPr>
        <w:t>STAGE</w:t>
      </w:r>
      <w:r>
        <w:rPr>
          <w:rFonts w:ascii="Arial"/>
          <w:b/>
          <w:spacing w:val="-6"/>
          <w:u w:val="thick"/>
        </w:rPr>
        <w:t xml:space="preserve"> </w:t>
      </w:r>
      <w:r>
        <w:rPr>
          <w:rFonts w:ascii="Arial"/>
          <w:b/>
          <w:u w:val="thick"/>
        </w:rPr>
        <w:t>1:</w:t>
      </w:r>
      <w:r>
        <w:rPr>
          <w:rFonts w:ascii="Arial"/>
          <w:b/>
          <w:spacing w:val="-5"/>
          <w:u w:val="thick"/>
        </w:rPr>
        <w:t xml:space="preserve"> </w:t>
      </w:r>
      <w:r>
        <w:rPr>
          <w:rFonts w:ascii="Arial"/>
          <w:b/>
          <w:u w:val="thick"/>
        </w:rPr>
        <w:t>LITERARY</w:t>
      </w:r>
      <w:r>
        <w:rPr>
          <w:rFonts w:ascii="Arial"/>
          <w:b/>
          <w:spacing w:val="-5"/>
          <w:u w:val="thick"/>
        </w:rPr>
        <w:t xml:space="preserve"> </w:t>
      </w:r>
      <w:r>
        <w:rPr>
          <w:rFonts w:ascii="Arial"/>
          <w:b/>
          <w:spacing w:val="-2"/>
          <w:u w:val="thick"/>
        </w:rPr>
        <w:t>TEXTS</w:t>
      </w:r>
    </w:p>
    <w:p w14:paraId="68D958A5" w14:textId="77777777" w:rsidR="00043761" w:rsidRDefault="00043761">
      <w:pPr>
        <w:pStyle w:val="BodyText"/>
        <w:spacing w:before="26"/>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14"/>
      </w:tblGrid>
      <w:tr w:rsidR="00043761" w14:paraId="7D3E3DF2" w14:textId="77777777">
        <w:trPr>
          <w:trHeight w:val="254"/>
        </w:trPr>
        <w:tc>
          <w:tcPr>
            <w:tcW w:w="9014" w:type="dxa"/>
            <w:shd w:val="clear" w:color="auto" w:fill="0070C0"/>
          </w:tcPr>
          <w:p w14:paraId="752A925F" w14:textId="77777777" w:rsidR="00043761" w:rsidRDefault="00000000">
            <w:pPr>
              <w:pStyle w:val="TableParagraph"/>
              <w:spacing w:line="234" w:lineRule="exact"/>
              <w:ind w:left="17"/>
              <w:jc w:val="center"/>
              <w:rPr>
                <w:rFonts w:ascii="Arial"/>
                <w:b/>
              </w:rPr>
            </w:pPr>
            <w:r>
              <w:rPr>
                <w:rFonts w:ascii="Arial"/>
                <w:b/>
                <w:color w:val="FFFFFF"/>
              </w:rPr>
              <w:t>GRADE</w:t>
            </w:r>
            <w:r>
              <w:rPr>
                <w:rFonts w:ascii="Arial"/>
                <w:b/>
                <w:color w:val="FFFFFF"/>
                <w:spacing w:val="-5"/>
              </w:rPr>
              <w:t xml:space="preserve"> </w:t>
            </w:r>
            <w:r>
              <w:rPr>
                <w:rFonts w:ascii="Arial"/>
                <w:b/>
                <w:color w:val="FFFFFF"/>
                <w:spacing w:val="-10"/>
              </w:rPr>
              <w:t>2</w:t>
            </w:r>
          </w:p>
        </w:tc>
      </w:tr>
      <w:tr w:rsidR="00043761" w14:paraId="31CD846D" w14:textId="77777777">
        <w:trPr>
          <w:trHeight w:val="12901"/>
        </w:trPr>
        <w:tc>
          <w:tcPr>
            <w:tcW w:w="9014" w:type="dxa"/>
          </w:tcPr>
          <w:p w14:paraId="57DB5B6F" w14:textId="77777777" w:rsidR="00043761" w:rsidRDefault="00000000">
            <w:pPr>
              <w:pStyle w:val="TableParagraph"/>
              <w:spacing w:before="2" w:line="237" w:lineRule="auto"/>
              <w:ind w:left="110" w:right="91"/>
              <w:jc w:val="both"/>
              <w:rPr>
                <w:rFonts w:ascii="Arial"/>
              </w:rPr>
            </w:pPr>
            <w:r>
              <w:rPr>
                <w:rFonts w:ascii="Arial"/>
              </w:rPr>
              <w:t>"The Very Hungry Caterpillar" by Eric Carle: This picture book follows the journey of a caterpillar</w:t>
            </w:r>
            <w:r>
              <w:rPr>
                <w:rFonts w:ascii="Arial"/>
                <w:spacing w:val="-16"/>
              </w:rPr>
              <w:t xml:space="preserve"> </w:t>
            </w:r>
            <w:r>
              <w:rPr>
                <w:rFonts w:ascii="Arial"/>
              </w:rPr>
              <w:t>as</w:t>
            </w:r>
            <w:r>
              <w:rPr>
                <w:rFonts w:ascii="Arial"/>
                <w:spacing w:val="-15"/>
              </w:rPr>
              <w:t xml:space="preserve"> </w:t>
            </w:r>
            <w:r>
              <w:rPr>
                <w:rFonts w:ascii="Arial"/>
              </w:rPr>
              <w:t>it</w:t>
            </w:r>
            <w:r>
              <w:rPr>
                <w:rFonts w:ascii="Arial"/>
                <w:spacing w:val="-15"/>
              </w:rPr>
              <w:t xml:space="preserve"> </w:t>
            </w:r>
            <w:r>
              <w:rPr>
                <w:rFonts w:ascii="Arial"/>
              </w:rPr>
              <w:t>eats</w:t>
            </w:r>
            <w:r>
              <w:rPr>
                <w:rFonts w:ascii="Arial"/>
                <w:spacing w:val="-16"/>
              </w:rPr>
              <w:t xml:space="preserve"> </w:t>
            </w:r>
            <w:r>
              <w:rPr>
                <w:rFonts w:ascii="Arial"/>
              </w:rPr>
              <w:t>its</w:t>
            </w:r>
            <w:r>
              <w:rPr>
                <w:rFonts w:ascii="Arial"/>
                <w:spacing w:val="-15"/>
              </w:rPr>
              <w:t xml:space="preserve"> </w:t>
            </w:r>
            <w:r>
              <w:rPr>
                <w:rFonts w:ascii="Arial"/>
              </w:rPr>
              <w:t>way</w:t>
            </w:r>
            <w:r>
              <w:rPr>
                <w:rFonts w:ascii="Arial"/>
                <w:spacing w:val="-15"/>
              </w:rPr>
              <w:t xml:space="preserve"> </w:t>
            </w:r>
            <w:r>
              <w:rPr>
                <w:rFonts w:ascii="Arial"/>
              </w:rPr>
              <w:t>through</w:t>
            </w:r>
            <w:r>
              <w:rPr>
                <w:rFonts w:ascii="Arial"/>
                <w:spacing w:val="-15"/>
              </w:rPr>
              <w:t xml:space="preserve"> </w:t>
            </w:r>
            <w:r>
              <w:rPr>
                <w:rFonts w:ascii="Arial"/>
              </w:rPr>
              <w:t>various</w:t>
            </w:r>
            <w:r>
              <w:rPr>
                <w:rFonts w:ascii="Arial"/>
                <w:spacing w:val="-16"/>
              </w:rPr>
              <w:t xml:space="preserve"> </w:t>
            </w:r>
            <w:r>
              <w:rPr>
                <w:rFonts w:ascii="Arial"/>
              </w:rPr>
              <w:t>types</w:t>
            </w:r>
            <w:r>
              <w:rPr>
                <w:rFonts w:ascii="Arial"/>
                <w:spacing w:val="-15"/>
              </w:rPr>
              <w:t xml:space="preserve"> </w:t>
            </w:r>
            <w:r>
              <w:rPr>
                <w:rFonts w:ascii="Arial"/>
              </w:rPr>
              <w:t>of</w:t>
            </w:r>
            <w:r>
              <w:rPr>
                <w:rFonts w:ascii="Arial"/>
                <w:spacing w:val="-15"/>
              </w:rPr>
              <w:t xml:space="preserve"> </w:t>
            </w:r>
            <w:r>
              <w:rPr>
                <w:rFonts w:ascii="Arial"/>
              </w:rPr>
              <w:t>food</w:t>
            </w:r>
            <w:r>
              <w:rPr>
                <w:rFonts w:ascii="Arial"/>
                <w:spacing w:val="-16"/>
              </w:rPr>
              <w:t xml:space="preserve"> </w:t>
            </w:r>
            <w:r>
              <w:rPr>
                <w:rFonts w:ascii="Arial"/>
              </w:rPr>
              <w:t>before</w:t>
            </w:r>
            <w:r>
              <w:rPr>
                <w:rFonts w:ascii="Arial"/>
                <w:spacing w:val="-15"/>
              </w:rPr>
              <w:t xml:space="preserve"> </w:t>
            </w:r>
            <w:r>
              <w:rPr>
                <w:rFonts w:ascii="Arial"/>
              </w:rPr>
              <w:t>transforming</w:t>
            </w:r>
            <w:r>
              <w:rPr>
                <w:rFonts w:ascii="Arial"/>
                <w:spacing w:val="-15"/>
              </w:rPr>
              <w:t xml:space="preserve"> </w:t>
            </w:r>
            <w:r>
              <w:rPr>
                <w:rFonts w:ascii="Arial"/>
              </w:rPr>
              <w:t>into</w:t>
            </w:r>
            <w:r>
              <w:rPr>
                <w:rFonts w:ascii="Arial"/>
                <w:spacing w:val="-15"/>
              </w:rPr>
              <w:t xml:space="preserve"> </w:t>
            </w:r>
            <w:r>
              <w:rPr>
                <w:rFonts w:ascii="Arial"/>
              </w:rPr>
              <w:t>a</w:t>
            </w:r>
            <w:r>
              <w:rPr>
                <w:rFonts w:ascii="Arial"/>
                <w:spacing w:val="-16"/>
              </w:rPr>
              <w:t xml:space="preserve"> </w:t>
            </w:r>
            <w:r>
              <w:rPr>
                <w:rFonts w:ascii="Arial"/>
              </w:rPr>
              <w:t>butterfly.</w:t>
            </w:r>
          </w:p>
          <w:p w14:paraId="154F882B" w14:textId="77777777" w:rsidR="00043761" w:rsidRDefault="00043761">
            <w:pPr>
              <w:pStyle w:val="TableParagraph"/>
              <w:spacing w:before="2"/>
              <w:rPr>
                <w:rFonts w:ascii="Arial"/>
                <w:b/>
              </w:rPr>
            </w:pPr>
          </w:p>
          <w:p w14:paraId="2727A11B" w14:textId="77777777" w:rsidR="00043761" w:rsidRDefault="00000000">
            <w:pPr>
              <w:pStyle w:val="TableParagraph"/>
              <w:ind w:left="110" w:right="92"/>
              <w:jc w:val="both"/>
              <w:rPr>
                <w:rFonts w:ascii="Arial"/>
              </w:rPr>
            </w:pPr>
            <w:r>
              <w:rPr>
                <w:rFonts w:ascii="Arial"/>
              </w:rPr>
              <w:t xml:space="preserve">"Where the Wild Things Are" by Maurice Sendak: This is a story of imagination and adventure, following a young boy named Max who journeys to a land inhabited by wild </w:t>
            </w:r>
            <w:r>
              <w:rPr>
                <w:rFonts w:ascii="Arial"/>
                <w:spacing w:val="-2"/>
              </w:rPr>
              <w:t>creatures.</w:t>
            </w:r>
          </w:p>
          <w:p w14:paraId="365C473A" w14:textId="77777777" w:rsidR="00043761" w:rsidRDefault="00043761">
            <w:pPr>
              <w:pStyle w:val="TableParagraph"/>
              <w:spacing w:before="3"/>
              <w:rPr>
                <w:rFonts w:ascii="Arial"/>
                <w:b/>
              </w:rPr>
            </w:pPr>
          </w:p>
          <w:p w14:paraId="0D253B50" w14:textId="77777777" w:rsidR="00043761" w:rsidRDefault="00000000">
            <w:pPr>
              <w:pStyle w:val="TableParagraph"/>
              <w:spacing w:line="237" w:lineRule="auto"/>
              <w:ind w:left="110" w:right="93"/>
              <w:jc w:val="both"/>
              <w:rPr>
                <w:rFonts w:ascii="Arial"/>
              </w:rPr>
            </w:pPr>
            <w:r>
              <w:rPr>
                <w:rFonts w:ascii="Arial"/>
              </w:rPr>
              <w:t>"The Giving Tree" by Shel Silverstein: A heartwarming tale of selfless love and sacrifice between a tree and a boy.</w:t>
            </w:r>
          </w:p>
          <w:p w14:paraId="68612B3A" w14:textId="77777777" w:rsidR="00043761" w:rsidRDefault="00043761">
            <w:pPr>
              <w:pStyle w:val="TableParagraph"/>
              <w:spacing w:before="4"/>
              <w:rPr>
                <w:rFonts w:ascii="Arial"/>
                <w:b/>
              </w:rPr>
            </w:pPr>
          </w:p>
          <w:p w14:paraId="72C42EA1" w14:textId="77777777" w:rsidR="00043761" w:rsidRDefault="00000000">
            <w:pPr>
              <w:pStyle w:val="TableParagraph"/>
              <w:spacing w:before="1" w:line="237" w:lineRule="auto"/>
              <w:ind w:left="110" w:right="96"/>
              <w:jc w:val="both"/>
              <w:rPr>
                <w:rFonts w:ascii="Arial"/>
              </w:rPr>
            </w:pPr>
            <w:r>
              <w:rPr>
                <w:rFonts w:ascii="Arial"/>
              </w:rPr>
              <w:t>"If You Give a Mouse a Cookie" by Laura Numeroff: A whimsical story that explores the chain of events that might occur if a mouse is given a cookie.</w:t>
            </w:r>
          </w:p>
          <w:p w14:paraId="6B3DB92B" w14:textId="77777777" w:rsidR="00043761" w:rsidRDefault="00043761">
            <w:pPr>
              <w:pStyle w:val="TableParagraph"/>
              <w:spacing w:before="2"/>
              <w:rPr>
                <w:rFonts w:ascii="Arial"/>
                <w:b/>
              </w:rPr>
            </w:pPr>
          </w:p>
          <w:p w14:paraId="39F58901" w14:textId="77777777" w:rsidR="00043761" w:rsidRDefault="00000000">
            <w:pPr>
              <w:pStyle w:val="TableParagraph"/>
              <w:ind w:left="110" w:right="51"/>
              <w:rPr>
                <w:rFonts w:ascii="Arial"/>
              </w:rPr>
            </w:pPr>
            <w:r>
              <w:rPr>
                <w:rFonts w:ascii="Arial"/>
              </w:rPr>
              <w:t>"Corduroy"</w:t>
            </w:r>
            <w:r>
              <w:rPr>
                <w:rFonts w:ascii="Arial"/>
                <w:spacing w:val="-6"/>
              </w:rPr>
              <w:t xml:space="preserve"> </w:t>
            </w:r>
            <w:r>
              <w:rPr>
                <w:rFonts w:ascii="Arial"/>
              </w:rPr>
              <w:t>by</w:t>
            </w:r>
            <w:r>
              <w:rPr>
                <w:rFonts w:ascii="Arial"/>
                <w:spacing w:val="-7"/>
              </w:rPr>
              <w:t xml:space="preserve"> </w:t>
            </w:r>
            <w:r>
              <w:rPr>
                <w:rFonts w:ascii="Arial"/>
              </w:rPr>
              <w:t>Don</w:t>
            </w:r>
            <w:r>
              <w:rPr>
                <w:rFonts w:ascii="Arial"/>
                <w:spacing w:val="-6"/>
              </w:rPr>
              <w:t xml:space="preserve"> </w:t>
            </w:r>
            <w:r>
              <w:rPr>
                <w:rFonts w:ascii="Arial"/>
              </w:rPr>
              <w:t>Freeman:</w:t>
            </w:r>
            <w:r>
              <w:rPr>
                <w:rFonts w:ascii="Arial"/>
                <w:spacing w:val="-7"/>
              </w:rPr>
              <w:t xml:space="preserve"> </w:t>
            </w:r>
            <w:r>
              <w:rPr>
                <w:rFonts w:ascii="Arial"/>
              </w:rPr>
              <w:t>This</w:t>
            </w:r>
            <w:r>
              <w:rPr>
                <w:rFonts w:ascii="Arial"/>
                <w:spacing w:val="-6"/>
              </w:rPr>
              <w:t xml:space="preserve"> </w:t>
            </w:r>
            <w:r>
              <w:rPr>
                <w:rFonts w:ascii="Arial"/>
              </w:rPr>
              <w:t>story</w:t>
            </w:r>
            <w:r>
              <w:rPr>
                <w:rFonts w:ascii="Arial"/>
                <w:spacing w:val="-7"/>
              </w:rPr>
              <w:t xml:space="preserve"> </w:t>
            </w:r>
            <w:r>
              <w:rPr>
                <w:rFonts w:ascii="Arial"/>
              </w:rPr>
              <w:t>features</w:t>
            </w:r>
            <w:r>
              <w:rPr>
                <w:rFonts w:ascii="Arial"/>
                <w:spacing w:val="-6"/>
              </w:rPr>
              <w:t xml:space="preserve"> </w:t>
            </w:r>
            <w:r>
              <w:rPr>
                <w:rFonts w:ascii="Arial"/>
              </w:rPr>
              <w:t>a</w:t>
            </w:r>
            <w:r>
              <w:rPr>
                <w:rFonts w:ascii="Arial"/>
                <w:spacing w:val="-4"/>
              </w:rPr>
              <w:t xml:space="preserve"> </w:t>
            </w:r>
            <w:r>
              <w:rPr>
                <w:rFonts w:ascii="Arial"/>
              </w:rPr>
              <w:t>department</w:t>
            </w:r>
            <w:r>
              <w:rPr>
                <w:rFonts w:ascii="Arial"/>
                <w:spacing w:val="-6"/>
              </w:rPr>
              <w:t xml:space="preserve"> </w:t>
            </w:r>
            <w:r>
              <w:rPr>
                <w:rFonts w:ascii="Arial"/>
              </w:rPr>
              <w:t>store</w:t>
            </w:r>
            <w:r>
              <w:rPr>
                <w:rFonts w:ascii="Arial"/>
                <w:spacing w:val="-7"/>
              </w:rPr>
              <w:t xml:space="preserve"> </w:t>
            </w:r>
            <w:r>
              <w:rPr>
                <w:rFonts w:ascii="Arial"/>
              </w:rPr>
              <w:t>teddy</w:t>
            </w:r>
            <w:r>
              <w:rPr>
                <w:rFonts w:ascii="Arial"/>
                <w:spacing w:val="-6"/>
              </w:rPr>
              <w:t xml:space="preserve"> </w:t>
            </w:r>
            <w:r>
              <w:rPr>
                <w:rFonts w:ascii="Arial"/>
              </w:rPr>
              <w:t>bear</w:t>
            </w:r>
            <w:r>
              <w:rPr>
                <w:rFonts w:ascii="Arial"/>
                <w:spacing w:val="-7"/>
              </w:rPr>
              <w:t xml:space="preserve"> </w:t>
            </w:r>
            <w:r>
              <w:rPr>
                <w:rFonts w:ascii="Arial"/>
              </w:rPr>
              <w:t>that</w:t>
            </w:r>
            <w:r>
              <w:rPr>
                <w:rFonts w:ascii="Arial"/>
                <w:spacing w:val="-6"/>
              </w:rPr>
              <w:t xml:space="preserve"> </w:t>
            </w:r>
            <w:r>
              <w:rPr>
                <w:rFonts w:ascii="Arial"/>
              </w:rPr>
              <w:t>comes to life and seeks to find a missing button in the hope of being bought.</w:t>
            </w:r>
          </w:p>
          <w:p w14:paraId="1B95B1E0" w14:textId="77777777" w:rsidR="00043761" w:rsidRDefault="00000000">
            <w:pPr>
              <w:pStyle w:val="TableParagraph"/>
              <w:spacing w:before="252"/>
              <w:ind w:left="110" w:right="51"/>
              <w:rPr>
                <w:rFonts w:ascii="Arial"/>
              </w:rPr>
            </w:pPr>
            <w:r>
              <w:rPr>
                <w:rFonts w:ascii="Arial"/>
              </w:rPr>
              <w:t>"Chicka</w:t>
            </w:r>
            <w:r>
              <w:rPr>
                <w:rFonts w:ascii="Arial"/>
                <w:spacing w:val="-9"/>
              </w:rPr>
              <w:t xml:space="preserve"> </w:t>
            </w:r>
            <w:r>
              <w:rPr>
                <w:rFonts w:ascii="Arial"/>
              </w:rPr>
              <w:t>Chicka</w:t>
            </w:r>
            <w:r>
              <w:rPr>
                <w:rFonts w:ascii="Arial"/>
                <w:spacing w:val="-9"/>
              </w:rPr>
              <w:t xml:space="preserve"> </w:t>
            </w:r>
            <w:r>
              <w:rPr>
                <w:rFonts w:ascii="Arial"/>
              </w:rPr>
              <w:t>Boom</w:t>
            </w:r>
            <w:r>
              <w:rPr>
                <w:rFonts w:ascii="Arial"/>
                <w:spacing w:val="-9"/>
              </w:rPr>
              <w:t xml:space="preserve"> </w:t>
            </w:r>
            <w:r>
              <w:rPr>
                <w:rFonts w:ascii="Arial"/>
              </w:rPr>
              <w:t>Boom"</w:t>
            </w:r>
            <w:r>
              <w:rPr>
                <w:rFonts w:ascii="Arial"/>
                <w:spacing w:val="-9"/>
              </w:rPr>
              <w:t xml:space="preserve"> </w:t>
            </w:r>
            <w:r>
              <w:rPr>
                <w:rFonts w:ascii="Arial"/>
              </w:rPr>
              <w:t>by</w:t>
            </w:r>
            <w:r>
              <w:rPr>
                <w:rFonts w:ascii="Arial"/>
                <w:spacing w:val="-9"/>
              </w:rPr>
              <w:t xml:space="preserve"> </w:t>
            </w:r>
            <w:r>
              <w:rPr>
                <w:rFonts w:ascii="Arial"/>
              </w:rPr>
              <w:t>Bill</w:t>
            </w:r>
            <w:r>
              <w:rPr>
                <w:rFonts w:ascii="Arial"/>
                <w:spacing w:val="-8"/>
              </w:rPr>
              <w:t xml:space="preserve"> </w:t>
            </w:r>
            <w:r>
              <w:rPr>
                <w:rFonts w:ascii="Arial"/>
              </w:rPr>
              <w:t>Martin</w:t>
            </w:r>
            <w:r>
              <w:rPr>
                <w:rFonts w:ascii="Arial"/>
                <w:spacing w:val="-9"/>
              </w:rPr>
              <w:t xml:space="preserve"> </w:t>
            </w:r>
            <w:r>
              <w:rPr>
                <w:rFonts w:ascii="Arial"/>
              </w:rPr>
              <w:t>Jr.</w:t>
            </w:r>
            <w:r>
              <w:rPr>
                <w:rFonts w:ascii="Arial"/>
                <w:spacing w:val="-9"/>
              </w:rPr>
              <w:t xml:space="preserve"> </w:t>
            </w:r>
            <w:r>
              <w:rPr>
                <w:rFonts w:ascii="Arial"/>
              </w:rPr>
              <w:t>and</w:t>
            </w:r>
            <w:r>
              <w:rPr>
                <w:rFonts w:ascii="Arial"/>
                <w:spacing w:val="-9"/>
              </w:rPr>
              <w:t xml:space="preserve"> </w:t>
            </w:r>
            <w:r>
              <w:rPr>
                <w:rFonts w:ascii="Arial"/>
              </w:rPr>
              <w:t>John</w:t>
            </w:r>
            <w:r>
              <w:rPr>
                <w:rFonts w:ascii="Arial"/>
                <w:spacing w:val="-9"/>
              </w:rPr>
              <w:t xml:space="preserve"> </w:t>
            </w:r>
            <w:r>
              <w:rPr>
                <w:rFonts w:ascii="Arial"/>
              </w:rPr>
              <w:t>Archambault:</w:t>
            </w:r>
            <w:r>
              <w:rPr>
                <w:rFonts w:ascii="Arial"/>
                <w:spacing w:val="-9"/>
              </w:rPr>
              <w:t xml:space="preserve"> </w:t>
            </w:r>
            <w:r>
              <w:rPr>
                <w:rFonts w:ascii="Arial"/>
              </w:rPr>
              <w:t>An</w:t>
            </w:r>
            <w:r>
              <w:rPr>
                <w:rFonts w:ascii="Arial"/>
                <w:spacing w:val="-9"/>
              </w:rPr>
              <w:t xml:space="preserve"> </w:t>
            </w:r>
            <w:r>
              <w:rPr>
                <w:rFonts w:ascii="Arial"/>
              </w:rPr>
              <w:t>alphabet</w:t>
            </w:r>
            <w:r>
              <w:rPr>
                <w:rFonts w:ascii="Arial"/>
                <w:spacing w:val="-9"/>
              </w:rPr>
              <w:t xml:space="preserve"> </w:t>
            </w:r>
            <w:r>
              <w:rPr>
                <w:rFonts w:ascii="Arial"/>
              </w:rPr>
              <w:t>rhyming book where the letters of the alphabet climb up a coconut tree.</w:t>
            </w:r>
          </w:p>
          <w:p w14:paraId="58D58EED" w14:textId="77777777" w:rsidR="00043761" w:rsidRDefault="00043761">
            <w:pPr>
              <w:pStyle w:val="TableParagraph"/>
              <w:rPr>
                <w:rFonts w:ascii="Arial"/>
                <w:b/>
              </w:rPr>
            </w:pPr>
          </w:p>
          <w:p w14:paraId="13D90EEA" w14:textId="77777777" w:rsidR="00043761" w:rsidRDefault="00000000">
            <w:pPr>
              <w:pStyle w:val="TableParagraph"/>
              <w:ind w:left="110" w:right="51"/>
              <w:rPr>
                <w:rFonts w:ascii="Arial"/>
              </w:rPr>
            </w:pPr>
            <w:r>
              <w:rPr>
                <w:rFonts w:ascii="Arial"/>
              </w:rPr>
              <w:t>"Green Eggs and Ham" by Dr. Seuss: A humorous and engaging story that encourages</w:t>
            </w:r>
            <w:r>
              <w:rPr>
                <w:rFonts w:ascii="Arial"/>
                <w:spacing w:val="80"/>
              </w:rPr>
              <w:t xml:space="preserve"> </w:t>
            </w:r>
            <w:r>
              <w:rPr>
                <w:rFonts w:ascii="Arial"/>
              </w:rPr>
              <w:t>readers to try new things, even if they seem strange at first.</w:t>
            </w:r>
          </w:p>
          <w:p w14:paraId="091DE14E" w14:textId="77777777" w:rsidR="00043761" w:rsidRDefault="00000000">
            <w:pPr>
              <w:pStyle w:val="TableParagraph"/>
              <w:spacing w:before="252"/>
              <w:ind w:left="110" w:right="51"/>
              <w:rPr>
                <w:rFonts w:ascii="Arial"/>
              </w:rPr>
            </w:pPr>
            <w:r>
              <w:rPr>
                <w:rFonts w:ascii="Arial"/>
              </w:rPr>
              <w:t>"The</w:t>
            </w:r>
            <w:r>
              <w:rPr>
                <w:rFonts w:ascii="Arial"/>
                <w:spacing w:val="-2"/>
              </w:rPr>
              <w:t xml:space="preserve"> </w:t>
            </w:r>
            <w:r>
              <w:rPr>
                <w:rFonts w:ascii="Arial"/>
              </w:rPr>
              <w:t>Rainbow</w:t>
            </w:r>
            <w:r>
              <w:rPr>
                <w:rFonts w:ascii="Arial"/>
                <w:spacing w:val="-2"/>
              </w:rPr>
              <w:t xml:space="preserve"> </w:t>
            </w:r>
            <w:r>
              <w:rPr>
                <w:rFonts w:ascii="Arial"/>
              </w:rPr>
              <w:t>Fish"</w:t>
            </w:r>
            <w:r>
              <w:rPr>
                <w:rFonts w:ascii="Arial"/>
                <w:spacing w:val="-2"/>
              </w:rPr>
              <w:t xml:space="preserve"> </w:t>
            </w:r>
            <w:r>
              <w:rPr>
                <w:rFonts w:ascii="Arial"/>
              </w:rPr>
              <w:t>by</w:t>
            </w:r>
            <w:r>
              <w:rPr>
                <w:rFonts w:ascii="Arial"/>
                <w:spacing w:val="-2"/>
              </w:rPr>
              <w:t xml:space="preserve"> </w:t>
            </w:r>
            <w:r>
              <w:rPr>
                <w:rFonts w:ascii="Arial"/>
              </w:rPr>
              <w:t>Marcus</w:t>
            </w:r>
            <w:r>
              <w:rPr>
                <w:rFonts w:ascii="Arial"/>
                <w:spacing w:val="-2"/>
              </w:rPr>
              <w:t xml:space="preserve"> </w:t>
            </w:r>
            <w:r>
              <w:rPr>
                <w:rFonts w:ascii="Arial"/>
              </w:rPr>
              <w:t>Pfister:</w:t>
            </w:r>
            <w:r>
              <w:rPr>
                <w:rFonts w:ascii="Arial"/>
                <w:spacing w:val="-2"/>
              </w:rPr>
              <w:t xml:space="preserve"> </w:t>
            </w:r>
            <w:r>
              <w:rPr>
                <w:rFonts w:ascii="Arial"/>
              </w:rPr>
              <w:t>A</w:t>
            </w:r>
            <w:r>
              <w:rPr>
                <w:rFonts w:ascii="Arial"/>
                <w:spacing w:val="-2"/>
              </w:rPr>
              <w:t xml:space="preserve"> </w:t>
            </w:r>
            <w:r>
              <w:rPr>
                <w:rFonts w:ascii="Arial"/>
              </w:rPr>
              <w:t>tale</w:t>
            </w:r>
            <w:r>
              <w:rPr>
                <w:rFonts w:ascii="Arial"/>
                <w:spacing w:val="-2"/>
              </w:rPr>
              <w:t xml:space="preserve"> </w:t>
            </w:r>
            <w:r>
              <w:rPr>
                <w:rFonts w:ascii="Arial"/>
              </w:rPr>
              <w:t>of</w:t>
            </w:r>
            <w:r>
              <w:rPr>
                <w:rFonts w:ascii="Arial"/>
                <w:spacing w:val="-2"/>
              </w:rPr>
              <w:t xml:space="preserve"> </w:t>
            </w:r>
            <w:r>
              <w:rPr>
                <w:rFonts w:ascii="Arial"/>
              </w:rPr>
              <w:t>a</w:t>
            </w:r>
            <w:r>
              <w:rPr>
                <w:rFonts w:ascii="Arial"/>
                <w:spacing w:val="-2"/>
              </w:rPr>
              <w:t xml:space="preserve"> </w:t>
            </w:r>
            <w:r>
              <w:rPr>
                <w:rFonts w:ascii="Arial"/>
              </w:rPr>
              <w:t>beautiful</w:t>
            </w:r>
            <w:r>
              <w:rPr>
                <w:rFonts w:ascii="Arial"/>
                <w:spacing w:val="-2"/>
              </w:rPr>
              <w:t xml:space="preserve"> </w:t>
            </w:r>
            <w:r>
              <w:rPr>
                <w:rFonts w:ascii="Arial"/>
              </w:rPr>
              <w:t>fish</w:t>
            </w:r>
            <w:r>
              <w:rPr>
                <w:rFonts w:ascii="Arial"/>
                <w:spacing w:val="-2"/>
              </w:rPr>
              <w:t xml:space="preserve"> </w:t>
            </w:r>
            <w:r>
              <w:rPr>
                <w:rFonts w:ascii="Arial"/>
              </w:rPr>
              <w:t>who</w:t>
            </w:r>
            <w:r>
              <w:rPr>
                <w:rFonts w:ascii="Arial"/>
                <w:spacing w:val="-2"/>
              </w:rPr>
              <w:t xml:space="preserve"> </w:t>
            </w:r>
            <w:r>
              <w:rPr>
                <w:rFonts w:ascii="Arial"/>
              </w:rPr>
              <w:t>learns</w:t>
            </w:r>
            <w:r>
              <w:rPr>
                <w:rFonts w:ascii="Arial"/>
                <w:spacing w:val="-2"/>
              </w:rPr>
              <w:t xml:space="preserve"> </w:t>
            </w:r>
            <w:r>
              <w:rPr>
                <w:rFonts w:ascii="Arial"/>
              </w:rPr>
              <w:t>about</w:t>
            </w:r>
            <w:r>
              <w:rPr>
                <w:rFonts w:ascii="Arial"/>
                <w:spacing w:val="-2"/>
              </w:rPr>
              <w:t xml:space="preserve"> </w:t>
            </w:r>
            <w:r>
              <w:rPr>
                <w:rFonts w:ascii="Arial"/>
              </w:rPr>
              <w:t>the</w:t>
            </w:r>
            <w:r>
              <w:rPr>
                <w:rFonts w:ascii="Arial"/>
                <w:spacing w:val="-2"/>
              </w:rPr>
              <w:t xml:space="preserve"> </w:t>
            </w:r>
            <w:r>
              <w:rPr>
                <w:rFonts w:ascii="Arial"/>
              </w:rPr>
              <w:t>joy</w:t>
            </w:r>
            <w:r>
              <w:rPr>
                <w:rFonts w:ascii="Arial"/>
                <w:spacing w:val="-2"/>
              </w:rPr>
              <w:t xml:space="preserve"> </w:t>
            </w:r>
            <w:r>
              <w:rPr>
                <w:rFonts w:ascii="Arial"/>
              </w:rPr>
              <w:t xml:space="preserve">of </w:t>
            </w:r>
            <w:r>
              <w:rPr>
                <w:rFonts w:ascii="Arial"/>
                <w:spacing w:val="-2"/>
              </w:rPr>
              <w:t>sharing.</w:t>
            </w:r>
          </w:p>
          <w:p w14:paraId="5A592CF3" w14:textId="77777777" w:rsidR="00043761" w:rsidRDefault="00043761">
            <w:pPr>
              <w:pStyle w:val="TableParagraph"/>
              <w:rPr>
                <w:rFonts w:ascii="Arial"/>
                <w:b/>
              </w:rPr>
            </w:pPr>
          </w:p>
          <w:p w14:paraId="2A1E4849" w14:textId="77777777" w:rsidR="00043761" w:rsidRDefault="00000000">
            <w:pPr>
              <w:pStyle w:val="TableParagraph"/>
              <w:ind w:left="110" w:right="51"/>
              <w:rPr>
                <w:rFonts w:ascii="Arial"/>
              </w:rPr>
            </w:pPr>
            <w:r>
              <w:rPr>
                <w:rFonts w:ascii="Arial"/>
              </w:rPr>
              <w:t>"Madeline"</w:t>
            </w:r>
            <w:r>
              <w:rPr>
                <w:rFonts w:ascii="Arial"/>
                <w:spacing w:val="-5"/>
              </w:rPr>
              <w:t xml:space="preserve"> </w:t>
            </w:r>
            <w:r>
              <w:rPr>
                <w:rFonts w:ascii="Arial"/>
              </w:rPr>
              <w:t>by</w:t>
            </w:r>
            <w:r>
              <w:rPr>
                <w:rFonts w:ascii="Arial"/>
                <w:spacing w:val="-6"/>
              </w:rPr>
              <w:t xml:space="preserve"> </w:t>
            </w:r>
            <w:r>
              <w:rPr>
                <w:rFonts w:ascii="Arial"/>
              </w:rPr>
              <w:t>Ludwig</w:t>
            </w:r>
            <w:r>
              <w:rPr>
                <w:rFonts w:ascii="Arial"/>
                <w:spacing w:val="-6"/>
              </w:rPr>
              <w:t xml:space="preserve"> </w:t>
            </w:r>
            <w:r>
              <w:rPr>
                <w:rFonts w:ascii="Arial"/>
              </w:rPr>
              <w:t>Bemelmans:</w:t>
            </w:r>
            <w:r>
              <w:rPr>
                <w:rFonts w:ascii="Arial"/>
                <w:spacing w:val="-5"/>
              </w:rPr>
              <w:t xml:space="preserve"> </w:t>
            </w:r>
            <w:r>
              <w:rPr>
                <w:rFonts w:ascii="Arial"/>
              </w:rPr>
              <w:t>The</w:t>
            </w:r>
            <w:r>
              <w:rPr>
                <w:rFonts w:ascii="Arial"/>
                <w:spacing w:val="-6"/>
              </w:rPr>
              <w:t xml:space="preserve"> </w:t>
            </w:r>
            <w:r>
              <w:rPr>
                <w:rFonts w:ascii="Arial"/>
              </w:rPr>
              <w:t>story</w:t>
            </w:r>
            <w:r>
              <w:rPr>
                <w:rFonts w:ascii="Arial"/>
                <w:spacing w:val="-6"/>
              </w:rPr>
              <w:t xml:space="preserve"> </w:t>
            </w:r>
            <w:r>
              <w:rPr>
                <w:rFonts w:ascii="Arial"/>
              </w:rPr>
              <w:t>of</w:t>
            </w:r>
            <w:r>
              <w:rPr>
                <w:rFonts w:ascii="Arial"/>
                <w:spacing w:val="-5"/>
              </w:rPr>
              <w:t xml:space="preserve"> </w:t>
            </w:r>
            <w:r>
              <w:rPr>
                <w:rFonts w:ascii="Arial"/>
              </w:rPr>
              <w:t>a</w:t>
            </w:r>
            <w:r>
              <w:rPr>
                <w:rFonts w:ascii="Arial"/>
                <w:spacing w:val="-6"/>
              </w:rPr>
              <w:t xml:space="preserve"> </w:t>
            </w:r>
            <w:r>
              <w:rPr>
                <w:rFonts w:ascii="Arial"/>
              </w:rPr>
              <w:t>brave</w:t>
            </w:r>
            <w:r>
              <w:rPr>
                <w:rFonts w:ascii="Arial"/>
                <w:spacing w:val="-6"/>
              </w:rPr>
              <w:t xml:space="preserve"> </w:t>
            </w:r>
            <w:r>
              <w:rPr>
                <w:rFonts w:ascii="Arial"/>
              </w:rPr>
              <w:t>and</w:t>
            </w:r>
            <w:r>
              <w:rPr>
                <w:rFonts w:ascii="Arial"/>
                <w:spacing w:val="-6"/>
              </w:rPr>
              <w:t xml:space="preserve"> </w:t>
            </w:r>
            <w:r>
              <w:rPr>
                <w:rFonts w:ascii="Arial"/>
              </w:rPr>
              <w:t>independent</w:t>
            </w:r>
            <w:r>
              <w:rPr>
                <w:rFonts w:ascii="Arial"/>
                <w:spacing w:val="-5"/>
              </w:rPr>
              <w:t xml:space="preserve"> </w:t>
            </w:r>
            <w:r>
              <w:rPr>
                <w:rFonts w:ascii="Arial"/>
              </w:rPr>
              <w:t>girl</w:t>
            </w:r>
            <w:r>
              <w:rPr>
                <w:rFonts w:ascii="Arial"/>
                <w:spacing w:val="-5"/>
              </w:rPr>
              <w:t xml:space="preserve"> </w:t>
            </w:r>
            <w:r>
              <w:rPr>
                <w:rFonts w:ascii="Arial"/>
              </w:rPr>
              <w:t>who</w:t>
            </w:r>
            <w:r>
              <w:rPr>
                <w:rFonts w:ascii="Arial"/>
                <w:spacing w:val="-6"/>
              </w:rPr>
              <w:t xml:space="preserve"> </w:t>
            </w:r>
            <w:r>
              <w:rPr>
                <w:rFonts w:ascii="Arial"/>
              </w:rPr>
              <w:t>lives</w:t>
            </w:r>
            <w:r>
              <w:rPr>
                <w:rFonts w:ascii="Arial"/>
                <w:spacing w:val="-6"/>
              </w:rPr>
              <w:t xml:space="preserve"> </w:t>
            </w:r>
            <w:r>
              <w:rPr>
                <w:rFonts w:ascii="Arial"/>
              </w:rPr>
              <w:t>in</w:t>
            </w:r>
            <w:r>
              <w:rPr>
                <w:rFonts w:ascii="Arial"/>
                <w:spacing w:val="-6"/>
              </w:rPr>
              <w:t xml:space="preserve"> </w:t>
            </w:r>
            <w:r>
              <w:rPr>
                <w:rFonts w:ascii="Arial"/>
              </w:rPr>
              <w:t>a Paris boarding school.</w:t>
            </w:r>
          </w:p>
          <w:p w14:paraId="66C7E279" w14:textId="77777777" w:rsidR="00043761" w:rsidRDefault="00000000">
            <w:pPr>
              <w:pStyle w:val="TableParagraph"/>
              <w:spacing w:before="252"/>
              <w:ind w:left="110" w:right="51"/>
              <w:rPr>
                <w:rFonts w:ascii="Arial"/>
              </w:rPr>
            </w:pPr>
            <w:r>
              <w:rPr>
                <w:rFonts w:ascii="Arial"/>
              </w:rPr>
              <w:t>"Stellaluna"</w:t>
            </w:r>
            <w:r>
              <w:rPr>
                <w:rFonts w:ascii="Arial"/>
                <w:spacing w:val="-10"/>
              </w:rPr>
              <w:t xml:space="preserve"> </w:t>
            </w:r>
            <w:r>
              <w:rPr>
                <w:rFonts w:ascii="Arial"/>
              </w:rPr>
              <w:t>by</w:t>
            </w:r>
            <w:r>
              <w:rPr>
                <w:rFonts w:ascii="Arial"/>
                <w:spacing w:val="-10"/>
              </w:rPr>
              <w:t xml:space="preserve"> </w:t>
            </w:r>
            <w:r>
              <w:rPr>
                <w:rFonts w:ascii="Arial"/>
              </w:rPr>
              <w:t>Janell</w:t>
            </w:r>
            <w:r>
              <w:rPr>
                <w:rFonts w:ascii="Arial"/>
                <w:spacing w:val="-9"/>
              </w:rPr>
              <w:t xml:space="preserve"> </w:t>
            </w:r>
            <w:r>
              <w:rPr>
                <w:rFonts w:ascii="Arial"/>
              </w:rPr>
              <w:t>Cannon:</w:t>
            </w:r>
            <w:r>
              <w:rPr>
                <w:rFonts w:ascii="Arial"/>
                <w:spacing w:val="-10"/>
              </w:rPr>
              <w:t xml:space="preserve"> </w:t>
            </w:r>
            <w:r>
              <w:rPr>
                <w:rFonts w:ascii="Arial"/>
              </w:rPr>
              <w:t>The</w:t>
            </w:r>
            <w:r>
              <w:rPr>
                <w:rFonts w:ascii="Arial"/>
                <w:spacing w:val="-10"/>
              </w:rPr>
              <w:t xml:space="preserve"> </w:t>
            </w:r>
            <w:r>
              <w:rPr>
                <w:rFonts w:ascii="Arial"/>
              </w:rPr>
              <w:t>journey</w:t>
            </w:r>
            <w:r>
              <w:rPr>
                <w:rFonts w:ascii="Arial"/>
                <w:spacing w:val="-10"/>
              </w:rPr>
              <w:t xml:space="preserve"> </w:t>
            </w:r>
            <w:r>
              <w:rPr>
                <w:rFonts w:ascii="Arial"/>
              </w:rPr>
              <w:t>of</w:t>
            </w:r>
            <w:r>
              <w:rPr>
                <w:rFonts w:ascii="Arial"/>
                <w:spacing w:val="-10"/>
              </w:rPr>
              <w:t xml:space="preserve"> </w:t>
            </w:r>
            <w:r>
              <w:rPr>
                <w:rFonts w:ascii="Arial"/>
              </w:rPr>
              <w:t>a</w:t>
            </w:r>
            <w:r>
              <w:rPr>
                <w:rFonts w:ascii="Arial"/>
                <w:spacing w:val="-10"/>
              </w:rPr>
              <w:t xml:space="preserve"> </w:t>
            </w:r>
            <w:r>
              <w:rPr>
                <w:rFonts w:ascii="Arial"/>
              </w:rPr>
              <w:t>baby</w:t>
            </w:r>
            <w:r>
              <w:rPr>
                <w:rFonts w:ascii="Arial"/>
                <w:spacing w:val="-10"/>
              </w:rPr>
              <w:t xml:space="preserve"> </w:t>
            </w:r>
            <w:r>
              <w:rPr>
                <w:rFonts w:ascii="Arial"/>
              </w:rPr>
              <w:t>bat</w:t>
            </w:r>
            <w:r>
              <w:rPr>
                <w:rFonts w:ascii="Arial"/>
                <w:spacing w:val="-10"/>
              </w:rPr>
              <w:t xml:space="preserve"> </w:t>
            </w:r>
            <w:r>
              <w:rPr>
                <w:rFonts w:ascii="Arial"/>
              </w:rPr>
              <w:t>who</w:t>
            </w:r>
            <w:r>
              <w:rPr>
                <w:rFonts w:ascii="Arial"/>
                <w:spacing w:val="-10"/>
              </w:rPr>
              <w:t xml:space="preserve"> </w:t>
            </w:r>
            <w:r>
              <w:rPr>
                <w:rFonts w:ascii="Arial"/>
              </w:rPr>
              <w:t>lands</w:t>
            </w:r>
            <w:r>
              <w:rPr>
                <w:rFonts w:ascii="Arial"/>
                <w:spacing w:val="-10"/>
              </w:rPr>
              <w:t xml:space="preserve"> </w:t>
            </w:r>
            <w:r>
              <w:rPr>
                <w:rFonts w:ascii="Arial"/>
              </w:rPr>
              <w:t>in</w:t>
            </w:r>
            <w:r>
              <w:rPr>
                <w:rFonts w:ascii="Arial"/>
                <w:spacing w:val="-10"/>
              </w:rPr>
              <w:t xml:space="preserve"> </w:t>
            </w:r>
            <w:r>
              <w:rPr>
                <w:rFonts w:ascii="Arial"/>
              </w:rPr>
              <w:t>a</w:t>
            </w:r>
            <w:r>
              <w:rPr>
                <w:rFonts w:ascii="Arial"/>
                <w:spacing w:val="-10"/>
              </w:rPr>
              <w:t xml:space="preserve"> </w:t>
            </w:r>
            <w:r>
              <w:rPr>
                <w:rFonts w:ascii="Arial"/>
              </w:rPr>
              <w:t>bird's</w:t>
            </w:r>
            <w:r>
              <w:rPr>
                <w:rFonts w:ascii="Arial"/>
                <w:spacing w:val="-10"/>
              </w:rPr>
              <w:t xml:space="preserve"> </w:t>
            </w:r>
            <w:r>
              <w:rPr>
                <w:rFonts w:ascii="Arial"/>
              </w:rPr>
              <w:t>nest</w:t>
            </w:r>
            <w:r>
              <w:rPr>
                <w:rFonts w:ascii="Arial"/>
                <w:spacing w:val="-10"/>
              </w:rPr>
              <w:t xml:space="preserve"> </w:t>
            </w:r>
            <w:r>
              <w:rPr>
                <w:rFonts w:ascii="Arial"/>
              </w:rPr>
              <w:t>and</w:t>
            </w:r>
            <w:r>
              <w:rPr>
                <w:rFonts w:ascii="Arial"/>
                <w:spacing w:val="-10"/>
              </w:rPr>
              <w:t xml:space="preserve"> </w:t>
            </w:r>
            <w:r>
              <w:rPr>
                <w:rFonts w:ascii="Arial"/>
              </w:rPr>
              <w:t>how she adapts and later reunites with her mother.</w:t>
            </w:r>
          </w:p>
          <w:p w14:paraId="1D482083" w14:textId="77777777" w:rsidR="00043761" w:rsidRDefault="00043761">
            <w:pPr>
              <w:pStyle w:val="TableParagraph"/>
              <w:spacing w:before="6"/>
              <w:rPr>
                <w:rFonts w:ascii="Arial"/>
                <w:b/>
              </w:rPr>
            </w:pPr>
          </w:p>
          <w:p w14:paraId="73141249" w14:textId="77777777" w:rsidR="00043761" w:rsidRDefault="00000000">
            <w:pPr>
              <w:pStyle w:val="TableParagraph"/>
              <w:spacing w:before="1" w:line="237" w:lineRule="auto"/>
              <w:ind w:left="110" w:right="96"/>
              <w:jc w:val="both"/>
              <w:rPr>
                <w:rFonts w:ascii="Arial"/>
              </w:rPr>
            </w:pPr>
            <w:r>
              <w:rPr>
                <w:rFonts w:ascii="Arial"/>
              </w:rPr>
              <w:t>"The Tale of Peter Rabbit" by Beatrix Potter: This story features a mischievous rabbit and the trouble he encounters in Mr. McGregor's vegetable garden.</w:t>
            </w:r>
          </w:p>
          <w:p w14:paraId="640E6C69" w14:textId="77777777" w:rsidR="00043761" w:rsidRDefault="00043761">
            <w:pPr>
              <w:pStyle w:val="TableParagraph"/>
              <w:spacing w:before="4"/>
              <w:rPr>
                <w:rFonts w:ascii="Arial"/>
                <w:b/>
              </w:rPr>
            </w:pPr>
          </w:p>
          <w:p w14:paraId="1861D595" w14:textId="77777777" w:rsidR="00043761" w:rsidRDefault="00000000">
            <w:pPr>
              <w:pStyle w:val="TableParagraph"/>
              <w:spacing w:line="237" w:lineRule="auto"/>
              <w:ind w:left="110" w:right="94"/>
              <w:jc w:val="both"/>
              <w:rPr>
                <w:rFonts w:ascii="Arial"/>
              </w:rPr>
            </w:pPr>
            <w:r>
              <w:rPr>
                <w:rFonts w:ascii="Arial"/>
              </w:rPr>
              <w:t>"Alexander</w:t>
            </w:r>
            <w:r>
              <w:rPr>
                <w:rFonts w:ascii="Arial"/>
                <w:spacing w:val="-8"/>
              </w:rPr>
              <w:t xml:space="preserve"> </w:t>
            </w:r>
            <w:r>
              <w:rPr>
                <w:rFonts w:ascii="Arial"/>
              </w:rPr>
              <w:t>and</w:t>
            </w:r>
            <w:r>
              <w:rPr>
                <w:rFonts w:ascii="Arial"/>
                <w:spacing w:val="-8"/>
              </w:rPr>
              <w:t xml:space="preserve"> </w:t>
            </w:r>
            <w:r>
              <w:rPr>
                <w:rFonts w:ascii="Arial"/>
              </w:rPr>
              <w:t>the</w:t>
            </w:r>
            <w:r>
              <w:rPr>
                <w:rFonts w:ascii="Arial"/>
                <w:spacing w:val="-8"/>
              </w:rPr>
              <w:t xml:space="preserve"> </w:t>
            </w:r>
            <w:r>
              <w:rPr>
                <w:rFonts w:ascii="Arial"/>
              </w:rPr>
              <w:t>Terrible,</w:t>
            </w:r>
            <w:r>
              <w:rPr>
                <w:rFonts w:ascii="Arial"/>
                <w:spacing w:val="-8"/>
              </w:rPr>
              <w:t xml:space="preserve"> </w:t>
            </w:r>
            <w:r>
              <w:rPr>
                <w:rFonts w:ascii="Arial"/>
              </w:rPr>
              <w:t>Horrible,</w:t>
            </w:r>
            <w:r>
              <w:rPr>
                <w:rFonts w:ascii="Arial"/>
                <w:spacing w:val="-8"/>
              </w:rPr>
              <w:t xml:space="preserve"> </w:t>
            </w:r>
            <w:r>
              <w:rPr>
                <w:rFonts w:ascii="Arial"/>
              </w:rPr>
              <w:t>No</w:t>
            </w:r>
            <w:r>
              <w:rPr>
                <w:rFonts w:ascii="Arial"/>
                <w:spacing w:val="-8"/>
              </w:rPr>
              <w:t xml:space="preserve"> </w:t>
            </w:r>
            <w:r>
              <w:rPr>
                <w:rFonts w:ascii="Arial"/>
              </w:rPr>
              <w:t>Good,</w:t>
            </w:r>
            <w:r>
              <w:rPr>
                <w:rFonts w:ascii="Arial"/>
                <w:spacing w:val="-8"/>
              </w:rPr>
              <w:t xml:space="preserve"> </w:t>
            </w:r>
            <w:r>
              <w:rPr>
                <w:rFonts w:ascii="Arial"/>
              </w:rPr>
              <w:t>Very</w:t>
            </w:r>
            <w:r>
              <w:rPr>
                <w:rFonts w:ascii="Arial"/>
                <w:spacing w:val="-8"/>
              </w:rPr>
              <w:t xml:space="preserve"> </w:t>
            </w:r>
            <w:r>
              <w:rPr>
                <w:rFonts w:ascii="Arial"/>
              </w:rPr>
              <w:t>Bad</w:t>
            </w:r>
            <w:r>
              <w:rPr>
                <w:rFonts w:ascii="Arial"/>
                <w:spacing w:val="-8"/>
              </w:rPr>
              <w:t xml:space="preserve"> </w:t>
            </w:r>
            <w:r>
              <w:rPr>
                <w:rFonts w:ascii="Arial"/>
              </w:rPr>
              <w:t>Day"</w:t>
            </w:r>
            <w:r>
              <w:rPr>
                <w:rFonts w:ascii="Arial"/>
                <w:spacing w:val="-8"/>
              </w:rPr>
              <w:t xml:space="preserve"> </w:t>
            </w:r>
            <w:r>
              <w:rPr>
                <w:rFonts w:ascii="Arial"/>
              </w:rPr>
              <w:t>by</w:t>
            </w:r>
            <w:r>
              <w:rPr>
                <w:rFonts w:ascii="Arial"/>
                <w:spacing w:val="-8"/>
              </w:rPr>
              <w:t xml:space="preserve"> </w:t>
            </w:r>
            <w:r>
              <w:rPr>
                <w:rFonts w:ascii="Arial"/>
              </w:rPr>
              <w:t>Judith</w:t>
            </w:r>
            <w:r>
              <w:rPr>
                <w:rFonts w:ascii="Arial"/>
                <w:spacing w:val="-8"/>
              </w:rPr>
              <w:t xml:space="preserve"> </w:t>
            </w:r>
            <w:r>
              <w:rPr>
                <w:rFonts w:ascii="Arial"/>
              </w:rPr>
              <w:t>Viorst:</w:t>
            </w:r>
            <w:r>
              <w:rPr>
                <w:rFonts w:ascii="Arial"/>
                <w:spacing w:val="-8"/>
              </w:rPr>
              <w:t xml:space="preserve"> </w:t>
            </w:r>
            <w:r>
              <w:rPr>
                <w:rFonts w:ascii="Arial"/>
              </w:rPr>
              <w:t>A</w:t>
            </w:r>
            <w:r>
              <w:rPr>
                <w:rFonts w:ascii="Arial"/>
                <w:spacing w:val="-8"/>
              </w:rPr>
              <w:t xml:space="preserve"> </w:t>
            </w:r>
            <w:r>
              <w:rPr>
                <w:rFonts w:ascii="Arial"/>
              </w:rPr>
              <w:t>relatable tale of a boy who experiences a series of misadventures throughout his day.</w:t>
            </w:r>
          </w:p>
          <w:p w14:paraId="7C4B7C02" w14:textId="77777777" w:rsidR="00043761" w:rsidRDefault="00043761">
            <w:pPr>
              <w:pStyle w:val="TableParagraph"/>
              <w:spacing w:before="4"/>
              <w:rPr>
                <w:rFonts w:ascii="Arial"/>
                <w:b/>
              </w:rPr>
            </w:pPr>
          </w:p>
          <w:p w14:paraId="76E1527B" w14:textId="77777777" w:rsidR="00043761" w:rsidRDefault="00000000">
            <w:pPr>
              <w:pStyle w:val="TableParagraph"/>
              <w:spacing w:before="1" w:line="237" w:lineRule="auto"/>
              <w:ind w:left="110" w:right="94"/>
              <w:jc w:val="both"/>
              <w:rPr>
                <w:rFonts w:ascii="Arial"/>
              </w:rPr>
            </w:pPr>
            <w:r>
              <w:rPr>
                <w:rFonts w:ascii="Arial"/>
              </w:rPr>
              <w:t>"The Snowy Day" by Ezra Jack Keats: The simple, charming story of a young boy experiencing the joy of a snowy day.</w:t>
            </w:r>
          </w:p>
          <w:p w14:paraId="3D263F55" w14:textId="77777777" w:rsidR="00043761" w:rsidRDefault="00043761">
            <w:pPr>
              <w:pStyle w:val="TableParagraph"/>
              <w:spacing w:before="2"/>
              <w:rPr>
                <w:rFonts w:ascii="Arial"/>
                <w:b/>
              </w:rPr>
            </w:pPr>
          </w:p>
          <w:p w14:paraId="7F586316" w14:textId="77777777" w:rsidR="00043761" w:rsidRDefault="00000000">
            <w:pPr>
              <w:pStyle w:val="TableParagraph"/>
              <w:ind w:left="110" w:right="51"/>
              <w:rPr>
                <w:rFonts w:ascii="Arial"/>
              </w:rPr>
            </w:pPr>
            <w:r>
              <w:rPr>
                <w:rFonts w:ascii="Arial"/>
              </w:rPr>
              <w:t>"Harold and the Purple Crayon" by Crockett Johnson: This is about a boy named Harold who creates his own adventures with a purple crayon.</w:t>
            </w:r>
          </w:p>
          <w:p w14:paraId="7CDE4092" w14:textId="77777777" w:rsidR="00043761" w:rsidRDefault="00000000">
            <w:pPr>
              <w:pStyle w:val="TableParagraph"/>
              <w:spacing w:before="253"/>
              <w:ind w:left="110" w:right="51"/>
              <w:rPr>
                <w:rFonts w:ascii="Arial"/>
              </w:rPr>
            </w:pPr>
            <w:r>
              <w:rPr>
                <w:rFonts w:ascii="Arial"/>
              </w:rPr>
              <w:t>"The</w:t>
            </w:r>
            <w:r>
              <w:rPr>
                <w:rFonts w:ascii="Arial"/>
                <w:spacing w:val="-11"/>
              </w:rPr>
              <w:t xml:space="preserve"> </w:t>
            </w:r>
            <w:r>
              <w:rPr>
                <w:rFonts w:ascii="Arial"/>
              </w:rPr>
              <w:t>Polar</w:t>
            </w:r>
            <w:r>
              <w:rPr>
                <w:rFonts w:ascii="Arial"/>
                <w:spacing w:val="-11"/>
              </w:rPr>
              <w:t xml:space="preserve"> </w:t>
            </w:r>
            <w:r>
              <w:rPr>
                <w:rFonts w:ascii="Arial"/>
              </w:rPr>
              <w:t>Express"</w:t>
            </w:r>
            <w:r>
              <w:rPr>
                <w:rFonts w:ascii="Arial"/>
                <w:spacing w:val="-11"/>
              </w:rPr>
              <w:t xml:space="preserve"> </w:t>
            </w:r>
            <w:r>
              <w:rPr>
                <w:rFonts w:ascii="Arial"/>
              </w:rPr>
              <w:t>by</w:t>
            </w:r>
            <w:r>
              <w:rPr>
                <w:rFonts w:ascii="Arial"/>
                <w:spacing w:val="-11"/>
              </w:rPr>
              <w:t xml:space="preserve"> </w:t>
            </w:r>
            <w:r>
              <w:rPr>
                <w:rFonts w:ascii="Arial"/>
              </w:rPr>
              <w:t>Chris</w:t>
            </w:r>
            <w:r>
              <w:rPr>
                <w:rFonts w:ascii="Arial"/>
                <w:spacing w:val="-11"/>
              </w:rPr>
              <w:t xml:space="preserve"> </w:t>
            </w:r>
            <w:r>
              <w:rPr>
                <w:rFonts w:ascii="Arial"/>
              </w:rPr>
              <w:t>Van</w:t>
            </w:r>
            <w:r>
              <w:rPr>
                <w:rFonts w:ascii="Arial"/>
                <w:spacing w:val="-11"/>
              </w:rPr>
              <w:t xml:space="preserve"> </w:t>
            </w:r>
            <w:r>
              <w:rPr>
                <w:rFonts w:ascii="Arial"/>
              </w:rPr>
              <w:t>Allsburg:</w:t>
            </w:r>
            <w:r>
              <w:rPr>
                <w:rFonts w:ascii="Arial"/>
                <w:spacing w:val="-10"/>
              </w:rPr>
              <w:t xml:space="preserve"> </w:t>
            </w:r>
            <w:r>
              <w:rPr>
                <w:rFonts w:ascii="Arial"/>
              </w:rPr>
              <w:t>A</w:t>
            </w:r>
            <w:r>
              <w:rPr>
                <w:rFonts w:ascii="Arial"/>
                <w:spacing w:val="-11"/>
              </w:rPr>
              <w:t xml:space="preserve"> </w:t>
            </w:r>
            <w:r>
              <w:rPr>
                <w:rFonts w:ascii="Arial"/>
              </w:rPr>
              <w:t>magical</w:t>
            </w:r>
            <w:r>
              <w:rPr>
                <w:rFonts w:ascii="Arial"/>
                <w:spacing w:val="-10"/>
              </w:rPr>
              <w:t xml:space="preserve"> </w:t>
            </w:r>
            <w:r>
              <w:rPr>
                <w:rFonts w:ascii="Arial"/>
              </w:rPr>
              <w:t>tale</w:t>
            </w:r>
            <w:r>
              <w:rPr>
                <w:rFonts w:ascii="Arial"/>
                <w:spacing w:val="-11"/>
              </w:rPr>
              <w:t xml:space="preserve"> </w:t>
            </w:r>
            <w:r>
              <w:rPr>
                <w:rFonts w:ascii="Arial"/>
              </w:rPr>
              <w:t>of</w:t>
            </w:r>
            <w:r>
              <w:rPr>
                <w:rFonts w:ascii="Arial"/>
                <w:spacing w:val="-10"/>
              </w:rPr>
              <w:t xml:space="preserve"> </w:t>
            </w:r>
            <w:r>
              <w:rPr>
                <w:rFonts w:ascii="Arial"/>
              </w:rPr>
              <w:t>a</w:t>
            </w:r>
            <w:r>
              <w:rPr>
                <w:rFonts w:ascii="Arial"/>
                <w:spacing w:val="-11"/>
              </w:rPr>
              <w:t xml:space="preserve"> </w:t>
            </w:r>
            <w:r>
              <w:rPr>
                <w:rFonts w:ascii="Arial"/>
              </w:rPr>
              <w:t>boy's</w:t>
            </w:r>
            <w:r>
              <w:rPr>
                <w:rFonts w:ascii="Arial"/>
                <w:spacing w:val="-11"/>
              </w:rPr>
              <w:t xml:space="preserve"> </w:t>
            </w:r>
            <w:r>
              <w:rPr>
                <w:rFonts w:ascii="Arial"/>
              </w:rPr>
              <w:t>Christmas</w:t>
            </w:r>
            <w:r>
              <w:rPr>
                <w:rFonts w:ascii="Arial"/>
                <w:spacing w:val="-11"/>
              </w:rPr>
              <w:t xml:space="preserve"> </w:t>
            </w:r>
            <w:r>
              <w:rPr>
                <w:rFonts w:ascii="Arial"/>
              </w:rPr>
              <w:t>Eve</w:t>
            </w:r>
            <w:r>
              <w:rPr>
                <w:rFonts w:ascii="Arial"/>
                <w:spacing w:val="-11"/>
              </w:rPr>
              <w:t xml:space="preserve"> </w:t>
            </w:r>
            <w:r>
              <w:rPr>
                <w:rFonts w:ascii="Arial"/>
              </w:rPr>
              <w:t>journey to the North Pole.</w:t>
            </w:r>
          </w:p>
          <w:p w14:paraId="75600B5C" w14:textId="77777777" w:rsidR="00043761" w:rsidRDefault="00000000">
            <w:pPr>
              <w:pStyle w:val="TableParagraph"/>
              <w:spacing w:before="252"/>
              <w:ind w:left="110" w:right="51"/>
              <w:rPr>
                <w:rFonts w:ascii="Arial"/>
              </w:rPr>
            </w:pPr>
            <w:r>
              <w:rPr>
                <w:rFonts w:ascii="Arial"/>
              </w:rPr>
              <w:t>"Amelia</w:t>
            </w:r>
            <w:r>
              <w:rPr>
                <w:rFonts w:ascii="Arial"/>
                <w:spacing w:val="36"/>
              </w:rPr>
              <w:t xml:space="preserve"> </w:t>
            </w:r>
            <w:r>
              <w:rPr>
                <w:rFonts w:ascii="Arial"/>
              </w:rPr>
              <w:t>Bedelia"</w:t>
            </w:r>
            <w:r>
              <w:rPr>
                <w:rFonts w:ascii="Arial"/>
                <w:spacing w:val="36"/>
              </w:rPr>
              <w:t xml:space="preserve"> </w:t>
            </w:r>
            <w:r>
              <w:rPr>
                <w:rFonts w:ascii="Arial"/>
              </w:rPr>
              <w:t>by</w:t>
            </w:r>
            <w:r>
              <w:rPr>
                <w:rFonts w:ascii="Arial"/>
                <w:spacing w:val="36"/>
              </w:rPr>
              <w:t xml:space="preserve"> </w:t>
            </w:r>
            <w:r>
              <w:rPr>
                <w:rFonts w:ascii="Arial"/>
              </w:rPr>
              <w:t>Peggy</w:t>
            </w:r>
            <w:r>
              <w:rPr>
                <w:rFonts w:ascii="Arial"/>
                <w:spacing w:val="36"/>
              </w:rPr>
              <w:t xml:space="preserve"> </w:t>
            </w:r>
            <w:r>
              <w:rPr>
                <w:rFonts w:ascii="Arial"/>
              </w:rPr>
              <w:t>Parish:</w:t>
            </w:r>
            <w:r>
              <w:rPr>
                <w:rFonts w:ascii="Arial"/>
                <w:spacing w:val="36"/>
              </w:rPr>
              <w:t xml:space="preserve"> </w:t>
            </w:r>
            <w:r>
              <w:rPr>
                <w:rFonts w:ascii="Arial"/>
              </w:rPr>
              <w:t>Amelia</w:t>
            </w:r>
            <w:r>
              <w:rPr>
                <w:rFonts w:ascii="Arial"/>
                <w:spacing w:val="36"/>
              </w:rPr>
              <w:t xml:space="preserve"> </w:t>
            </w:r>
            <w:r>
              <w:rPr>
                <w:rFonts w:ascii="Arial"/>
              </w:rPr>
              <w:t>Bedelia</w:t>
            </w:r>
            <w:r>
              <w:rPr>
                <w:rFonts w:ascii="Arial"/>
                <w:spacing w:val="36"/>
              </w:rPr>
              <w:t xml:space="preserve"> </w:t>
            </w:r>
            <w:r>
              <w:rPr>
                <w:rFonts w:ascii="Arial"/>
              </w:rPr>
              <w:t>takes</w:t>
            </w:r>
            <w:r>
              <w:rPr>
                <w:rFonts w:ascii="Arial"/>
                <w:spacing w:val="36"/>
              </w:rPr>
              <w:t xml:space="preserve"> </w:t>
            </w:r>
            <w:r>
              <w:rPr>
                <w:rFonts w:ascii="Arial"/>
              </w:rPr>
              <w:t>everything</w:t>
            </w:r>
            <w:r>
              <w:rPr>
                <w:rFonts w:ascii="Arial"/>
                <w:spacing w:val="36"/>
              </w:rPr>
              <w:t xml:space="preserve"> </w:t>
            </w:r>
            <w:r>
              <w:rPr>
                <w:rFonts w:ascii="Arial"/>
              </w:rPr>
              <w:t>literally,</w:t>
            </w:r>
            <w:r>
              <w:rPr>
                <w:rFonts w:ascii="Arial"/>
                <w:spacing w:val="36"/>
              </w:rPr>
              <w:t xml:space="preserve"> </w:t>
            </w:r>
            <w:r>
              <w:rPr>
                <w:rFonts w:ascii="Arial"/>
              </w:rPr>
              <w:t>leading</w:t>
            </w:r>
            <w:r>
              <w:rPr>
                <w:rFonts w:ascii="Arial"/>
                <w:spacing w:val="36"/>
              </w:rPr>
              <w:t xml:space="preserve"> </w:t>
            </w:r>
            <w:r>
              <w:rPr>
                <w:rFonts w:ascii="Arial"/>
              </w:rPr>
              <w:t>to humorous misunderstandings.</w:t>
            </w:r>
          </w:p>
          <w:p w14:paraId="00A0BF0A" w14:textId="77777777" w:rsidR="00043761" w:rsidRDefault="00000000">
            <w:pPr>
              <w:pStyle w:val="TableParagraph"/>
              <w:spacing w:before="235" w:line="250" w:lineRule="atLeast"/>
              <w:ind w:left="110" w:right="51"/>
              <w:rPr>
                <w:rFonts w:ascii="Arial"/>
              </w:rPr>
            </w:pPr>
            <w:r>
              <w:rPr>
                <w:rFonts w:ascii="Arial"/>
              </w:rPr>
              <w:t>"Because</w:t>
            </w:r>
            <w:r>
              <w:rPr>
                <w:rFonts w:ascii="Arial"/>
                <w:spacing w:val="24"/>
              </w:rPr>
              <w:t xml:space="preserve"> </w:t>
            </w:r>
            <w:r>
              <w:rPr>
                <w:rFonts w:ascii="Arial"/>
              </w:rPr>
              <w:t>of</w:t>
            </w:r>
            <w:r>
              <w:rPr>
                <w:rFonts w:ascii="Arial"/>
                <w:spacing w:val="24"/>
              </w:rPr>
              <w:t xml:space="preserve"> </w:t>
            </w:r>
            <w:r>
              <w:rPr>
                <w:rFonts w:ascii="Arial"/>
              </w:rPr>
              <w:t>Winn-Dixie"</w:t>
            </w:r>
            <w:r>
              <w:rPr>
                <w:rFonts w:ascii="Arial"/>
                <w:spacing w:val="24"/>
              </w:rPr>
              <w:t xml:space="preserve"> </w:t>
            </w:r>
            <w:r>
              <w:rPr>
                <w:rFonts w:ascii="Arial"/>
              </w:rPr>
              <w:t>by</w:t>
            </w:r>
            <w:r>
              <w:rPr>
                <w:rFonts w:ascii="Arial"/>
                <w:spacing w:val="24"/>
              </w:rPr>
              <w:t xml:space="preserve"> </w:t>
            </w:r>
            <w:r>
              <w:rPr>
                <w:rFonts w:ascii="Arial"/>
              </w:rPr>
              <w:t>Kate</w:t>
            </w:r>
            <w:r>
              <w:rPr>
                <w:rFonts w:ascii="Arial"/>
                <w:spacing w:val="24"/>
              </w:rPr>
              <w:t xml:space="preserve"> </w:t>
            </w:r>
            <w:r>
              <w:rPr>
                <w:rFonts w:ascii="Arial"/>
              </w:rPr>
              <w:t>DiCamillo:</w:t>
            </w:r>
            <w:r>
              <w:rPr>
                <w:rFonts w:ascii="Arial"/>
                <w:spacing w:val="24"/>
              </w:rPr>
              <w:t xml:space="preserve"> </w:t>
            </w:r>
            <w:r>
              <w:rPr>
                <w:rFonts w:ascii="Arial"/>
              </w:rPr>
              <w:t>This</w:t>
            </w:r>
            <w:r>
              <w:rPr>
                <w:rFonts w:ascii="Arial"/>
                <w:spacing w:val="24"/>
              </w:rPr>
              <w:t xml:space="preserve"> </w:t>
            </w:r>
            <w:r>
              <w:rPr>
                <w:rFonts w:ascii="Arial"/>
              </w:rPr>
              <w:t>story</w:t>
            </w:r>
            <w:r>
              <w:rPr>
                <w:rFonts w:ascii="Arial"/>
                <w:spacing w:val="24"/>
              </w:rPr>
              <w:t xml:space="preserve"> </w:t>
            </w:r>
            <w:r>
              <w:rPr>
                <w:rFonts w:ascii="Arial"/>
              </w:rPr>
              <w:t>tells</w:t>
            </w:r>
            <w:r>
              <w:rPr>
                <w:rFonts w:ascii="Arial"/>
                <w:spacing w:val="24"/>
              </w:rPr>
              <w:t xml:space="preserve"> </w:t>
            </w:r>
            <w:r>
              <w:rPr>
                <w:rFonts w:ascii="Arial"/>
              </w:rPr>
              <w:t>of</w:t>
            </w:r>
            <w:r>
              <w:rPr>
                <w:rFonts w:ascii="Arial"/>
                <w:spacing w:val="24"/>
              </w:rPr>
              <w:t xml:space="preserve"> </w:t>
            </w:r>
            <w:r>
              <w:rPr>
                <w:rFonts w:ascii="Arial"/>
              </w:rPr>
              <w:t>a</w:t>
            </w:r>
            <w:r>
              <w:rPr>
                <w:rFonts w:ascii="Arial"/>
                <w:spacing w:val="24"/>
              </w:rPr>
              <w:t xml:space="preserve"> </w:t>
            </w:r>
            <w:r>
              <w:rPr>
                <w:rFonts w:ascii="Arial"/>
              </w:rPr>
              <w:t>young</w:t>
            </w:r>
            <w:r>
              <w:rPr>
                <w:rFonts w:ascii="Arial"/>
                <w:spacing w:val="24"/>
              </w:rPr>
              <w:t xml:space="preserve"> </w:t>
            </w:r>
            <w:r>
              <w:rPr>
                <w:rFonts w:ascii="Arial"/>
              </w:rPr>
              <w:t>girl</w:t>
            </w:r>
            <w:r>
              <w:rPr>
                <w:rFonts w:ascii="Arial"/>
                <w:spacing w:val="24"/>
              </w:rPr>
              <w:t xml:space="preserve"> </w:t>
            </w:r>
            <w:r>
              <w:rPr>
                <w:rFonts w:ascii="Arial"/>
              </w:rPr>
              <w:t>and</w:t>
            </w:r>
            <w:r>
              <w:rPr>
                <w:rFonts w:ascii="Arial"/>
                <w:spacing w:val="24"/>
              </w:rPr>
              <w:t xml:space="preserve"> </w:t>
            </w:r>
            <w:r>
              <w:rPr>
                <w:rFonts w:ascii="Arial"/>
              </w:rPr>
              <w:t>her</w:t>
            </w:r>
            <w:r>
              <w:rPr>
                <w:rFonts w:ascii="Arial"/>
                <w:spacing w:val="24"/>
              </w:rPr>
              <w:t xml:space="preserve"> </w:t>
            </w:r>
            <w:r>
              <w:rPr>
                <w:rFonts w:ascii="Arial"/>
              </w:rPr>
              <w:t>big-hearted dog who help her make friends in the small Florida town.</w:t>
            </w:r>
          </w:p>
        </w:tc>
      </w:tr>
    </w:tbl>
    <w:p w14:paraId="345E205E" w14:textId="77777777" w:rsidR="00043761" w:rsidRDefault="00043761">
      <w:pPr>
        <w:pStyle w:val="TableParagraph"/>
        <w:spacing w:line="250" w:lineRule="atLeast"/>
        <w:rPr>
          <w:rFonts w:ascii="Arial"/>
        </w:rPr>
        <w:sectPr w:rsidR="00043761">
          <w:headerReference w:type="default" r:id="rId288"/>
          <w:footerReference w:type="default" r:id="rId289"/>
          <w:pgSz w:w="11910" w:h="16840"/>
          <w:pgMar w:top="1340" w:right="1417" w:bottom="280" w:left="1417" w:header="0" w:footer="0" w:gutter="0"/>
          <w:cols w:space="720"/>
        </w:sect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14"/>
      </w:tblGrid>
      <w:tr w:rsidR="00043761" w14:paraId="61BDBF8C" w14:textId="77777777">
        <w:trPr>
          <w:trHeight w:val="2025"/>
        </w:trPr>
        <w:tc>
          <w:tcPr>
            <w:tcW w:w="9014" w:type="dxa"/>
          </w:tcPr>
          <w:p w14:paraId="1A0C822A" w14:textId="77777777" w:rsidR="00043761" w:rsidRDefault="00000000">
            <w:pPr>
              <w:pStyle w:val="TableParagraph"/>
              <w:spacing w:before="2" w:line="237" w:lineRule="auto"/>
              <w:ind w:left="110" w:right="51"/>
              <w:rPr>
                <w:rFonts w:ascii="Arial"/>
              </w:rPr>
            </w:pPr>
            <w:r>
              <w:rPr>
                <w:rFonts w:ascii="Arial"/>
              </w:rPr>
              <w:lastRenderedPageBreak/>
              <w:t>"Ramona</w:t>
            </w:r>
            <w:r>
              <w:rPr>
                <w:rFonts w:ascii="Arial"/>
                <w:spacing w:val="-13"/>
              </w:rPr>
              <w:t xml:space="preserve"> </w:t>
            </w:r>
            <w:r>
              <w:rPr>
                <w:rFonts w:ascii="Arial"/>
              </w:rPr>
              <w:t>the</w:t>
            </w:r>
            <w:r>
              <w:rPr>
                <w:rFonts w:ascii="Arial"/>
                <w:spacing w:val="-13"/>
              </w:rPr>
              <w:t xml:space="preserve"> </w:t>
            </w:r>
            <w:r>
              <w:rPr>
                <w:rFonts w:ascii="Arial"/>
              </w:rPr>
              <w:t>Pest"</w:t>
            </w:r>
            <w:r>
              <w:rPr>
                <w:rFonts w:ascii="Arial"/>
                <w:spacing w:val="-13"/>
              </w:rPr>
              <w:t xml:space="preserve"> </w:t>
            </w:r>
            <w:r>
              <w:rPr>
                <w:rFonts w:ascii="Arial"/>
              </w:rPr>
              <w:t>by</w:t>
            </w:r>
            <w:r>
              <w:rPr>
                <w:rFonts w:ascii="Arial"/>
                <w:spacing w:val="-13"/>
              </w:rPr>
              <w:t xml:space="preserve"> </w:t>
            </w:r>
            <w:r>
              <w:rPr>
                <w:rFonts w:ascii="Arial"/>
              </w:rPr>
              <w:t>Beverly</w:t>
            </w:r>
            <w:r>
              <w:rPr>
                <w:rFonts w:ascii="Arial"/>
                <w:spacing w:val="-13"/>
              </w:rPr>
              <w:t xml:space="preserve"> </w:t>
            </w:r>
            <w:r>
              <w:rPr>
                <w:rFonts w:ascii="Arial"/>
              </w:rPr>
              <w:t>Cleary:</w:t>
            </w:r>
            <w:r>
              <w:rPr>
                <w:rFonts w:ascii="Arial"/>
                <w:spacing w:val="-12"/>
              </w:rPr>
              <w:t xml:space="preserve"> </w:t>
            </w:r>
            <w:r>
              <w:rPr>
                <w:rFonts w:ascii="Arial"/>
              </w:rPr>
              <w:t>A</w:t>
            </w:r>
            <w:r>
              <w:rPr>
                <w:rFonts w:ascii="Arial"/>
                <w:spacing w:val="-13"/>
              </w:rPr>
              <w:t xml:space="preserve"> </w:t>
            </w:r>
            <w:r>
              <w:rPr>
                <w:rFonts w:ascii="Arial"/>
              </w:rPr>
              <w:t>classic</w:t>
            </w:r>
            <w:r>
              <w:rPr>
                <w:rFonts w:ascii="Arial"/>
                <w:spacing w:val="-13"/>
              </w:rPr>
              <w:t xml:space="preserve"> </w:t>
            </w:r>
            <w:r>
              <w:rPr>
                <w:rFonts w:ascii="Arial"/>
              </w:rPr>
              <w:t>story</w:t>
            </w:r>
            <w:r>
              <w:rPr>
                <w:rFonts w:ascii="Arial"/>
                <w:spacing w:val="-13"/>
              </w:rPr>
              <w:t xml:space="preserve"> </w:t>
            </w:r>
            <w:r>
              <w:rPr>
                <w:rFonts w:ascii="Arial"/>
              </w:rPr>
              <w:t>about</w:t>
            </w:r>
            <w:r>
              <w:rPr>
                <w:rFonts w:ascii="Arial"/>
                <w:spacing w:val="-12"/>
              </w:rPr>
              <w:t xml:space="preserve"> </w:t>
            </w:r>
            <w:r>
              <w:rPr>
                <w:rFonts w:ascii="Arial"/>
              </w:rPr>
              <w:t>Ramona</w:t>
            </w:r>
            <w:r>
              <w:rPr>
                <w:rFonts w:ascii="Arial"/>
                <w:spacing w:val="-13"/>
              </w:rPr>
              <w:t xml:space="preserve"> </w:t>
            </w:r>
            <w:r>
              <w:rPr>
                <w:rFonts w:ascii="Arial"/>
              </w:rPr>
              <w:t>Quimby,</w:t>
            </w:r>
            <w:r>
              <w:rPr>
                <w:rFonts w:ascii="Arial"/>
                <w:spacing w:val="-12"/>
              </w:rPr>
              <w:t xml:space="preserve"> </w:t>
            </w:r>
            <w:r>
              <w:rPr>
                <w:rFonts w:ascii="Arial"/>
              </w:rPr>
              <w:t>a</w:t>
            </w:r>
            <w:r>
              <w:rPr>
                <w:rFonts w:ascii="Arial"/>
                <w:spacing w:val="-13"/>
              </w:rPr>
              <w:t xml:space="preserve"> </w:t>
            </w:r>
            <w:r>
              <w:rPr>
                <w:rFonts w:ascii="Arial"/>
              </w:rPr>
              <w:t>curious</w:t>
            </w:r>
            <w:r>
              <w:rPr>
                <w:rFonts w:ascii="Arial"/>
                <w:spacing w:val="-13"/>
              </w:rPr>
              <w:t xml:space="preserve"> </w:t>
            </w:r>
            <w:r>
              <w:rPr>
                <w:rFonts w:ascii="Arial"/>
              </w:rPr>
              <w:t>and feisty elementary school girl.</w:t>
            </w:r>
          </w:p>
          <w:p w14:paraId="6CEA5671" w14:textId="77777777" w:rsidR="00043761" w:rsidRDefault="00043761">
            <w:pPr>
              <w:pStyle w:val="TableParagraph"/>
              <w:spacing w:before="2"/>
              <w:rPr>
                <w:rFonts w:ascii="Arial"/>
                <w:b/>
              </w:rPr>
            </w:pPr>
          </w:p>
          <w:p w14:paraId="750312B0" w14:textId="77777777" w:rsidR="00043761" w:rsidRDefault="00000000">
            <w:pPr>
              <w:pStyle w:val="TableParagraph"/>
              <w:ind w:left="110" w:right="51"/>
              <w:rPr>
                <w:rFonts w:ascii="Arial"/>
              </w:rPr>
            </w:pPr>
            <w:r>
              <w:rPr>
                <w:rFonts w:ascii="Arial"/>
              </w:rPr>
              <w:t>"Frog and Toad Are Friends" by Arnold Lobel: A collection of heartwarming stories about the adventures of best friends Frog and Toad.</w:t>
            </w:r>
          </w:p>
          <w:p w14:paraId="11F0E63F" w14:textId="77777777" w:rsidR="00043761" w:rsidRDefault="00000000">
            <w:pPr>
              <w:pStyle w:val="TableParagraph"/>
              <w:spacing w:before="235" w:line="250" w:lineRule="atLeast"/>
              <w:ind w:left="110" w:right="51"/>
              <w:rPr>
                <w:rFonts w:ascii="Arial"/>
              </w:rPr>
            </w:pPr>
            <w:r>
              <w:rPr>
                <w:rFonts w:ascii="Arial"/>
              </w:rPr>
              <w:t>"Little</w:t>
            </w:r>
            <w:r>
              <w:rPr>
                <w:rFonts w:ascii="Arial"/>
                <w:spacing w:val="40"/>
              </w:rPr>
              <w:t xml:space="preserve"> </w:t>
            </w:r>
            <w:r>
              <w:rPr>
                <w:rFonts w:ascii="Arial"/>
              </w:rPr>
              <w:t>Bear"</w:t>
            </w:r>
            <w:r>
              <w:rPr>
                <w:rFonts w:ascii="Arial"/>
                <w:spacing w:val="40"/>
              </w:rPr>
              <w:t xml:space="preserve"> </w:t>
            </w:r>
            <w:r>
              <w:rPr>
                <w:rFonts w:ascii="Arial"/>
              </w:rPr>
              <w:t>by</w:t>
            </w:r>
            <w:r>
              <w:rPr>
                <w:rFonts w:ascii="Arial"/>
                <w:spacing w:val="40"/>
              </w:rPr>
              <w:t xml:space="preserve"> </w:t>
            </w:r>
            <w:r>
              <w:rPr>
                <w:rFonts w:ascii="Arial"/>
              </w:rPr>
              <w:t>Else</w:t>
            </w:r>
            <w:r>
              <w:rPr>
                <w:rFonts w:ascii="Arial"/>
                <w:spacing w:val="40"/>
              </w:rPr>
              <w:t xml:space="preserve"> </w:t>
            </w:r>
            <w:r>
              <w:rPr>
                <w:rFonts w:ascii="Arial"/>
              </w:rPr>
              <w:t>Holmelund</w:t>
            </w:r>
            <w:r>
              <w:rPr>
                <w:rFonts w:ascii="Arial"/>
                <w:spacing w:val="40"/>
              </w:rPr>
              <w:t xml:space="preserve"> </w:t>
            </w:r>
            <w:r>
              <w:rPr>
                <w:rFonts w:ascii="Arial"/>
              </w:rPr>
              <w:t>Minarik:</w:t>
            </w:r>
            <w:r>
              <w:rPr>
                <w:rFonts w:ascii="Arial"/>
                <w:spacing w:val="40"/>
              </w:rPr>
              <w:t xml:space="preserve"> </w:t>
            </w:r>
            <w:r>
              <w:rPr>
                <w:rFonts w:ascii="Arial"/>
              </w:rPr>
              <w:t>This</w:t>
            </w:r>
            <w:r>
              <w:rPr>
                <w:rFonts w:ascii="Arial"/>
                <w:spacing w:val="40"/>
              </w:rPr>
              <w:t xml:space="preserve"> </w:t>
            </w:r>
            <w:r>
              <w:rPr>
                <w:rFonts w:ascii="Arial"/>
              </w:rPr>
              <w:t>early</w:t>
            </w:r>
            <w:r>
              <w:rPr>
                <w:rFonts w:ascii="Arial"/>
                <w:spacing w:val="40"/>
              </w:rPr>
              <w:t xml:space="preserve"> </w:t>
            </w:r>
            <w:r>
              <w:rPr>
                <w:rFonts w:ascii="Arial"/>
              </w:rPr>
              <w:t>reader</w:t>
            </w:r>
            <w:r>
              <w:rPr>
                <w:rFonts w:ascii="Arial"/>
                <w:spacing w:val="40"/>
              </w:rPr>
              <w:t xml:space="preserve"> </w:t>
            </w:r>
            <w:r>
              <w:rPr>
                <w:rFonts w:ascii="Arial"/>
              </w:rPr>
              <w:t>book</w:t>
            </w:r>
            <w:r>
              <w:rPr>
                <w:rFonts w:ascii="Arial"/>
                <w:spacing w:val="40"/>
              </w:rPr>
              <w:t xml:space="preserve"> </w:t>
            </w:r>
            <w:r>
              <w:rPr>
                <w:rFonts w:ascii="Arial"/>
              </w:rPr>
              <w:t>follows</w:t>
            </w:r>
            <w:r>
              <w:rPr>
                <w:rFonts w:ascii="Arial"/>
                <w:spacing w:val="40"/>
              </w:rPr>
              <w:t xml:space="preserve"> </w:t>
            </w:r>
            <w:r>
              <w:rPr>
                <w:rFonts w:ascii="Arial"/>
              </w:rPr>
              <w:t>Little</w:t>
            </w:r>
            <w:r>
              <w:rPr>
                <w:rFonts w:ascii="Arial"/>
                <w:spacing w:val="40"/>
              </w:rPr>
              <w:t xml:space="preserve"> </w:t>
            </w:r>
            <w:r>
              <w:rPr>
                <w:rFonts w:ascii="Arial"/>
              </w:rPr>
              <w:t>Bear's adventures and his mother's enduring love.</w:t>
            </w:r>
          </w:p>
        </w:tc>
      </w:tr>
      <w:tr w:rsidR="00043761" w14:paraId="55400DA6" w14:textId="77777777">
        <w:trPr>
          <w:trHeight w:val="253"/>
        </w:trPr>
        <w:tc>
          <w:tcPr>
            <w:tcW w:w="9014" w:type="dxa"/>
            <w:shd w:val="clear" w:color="auto" w:fill="0070C0"/>
          </w:tcPr>
          <w:p w14:paraId="476A54B2" w14:textId="77777777" w:rsidR="00043761" w:rsidRDefault="00000000">
            <w:pPr>
              <w:pStyle w:val="TableParagraph"/>
              <w:spacing w:line="234" w:lineRule="exact"/>
              <w:ind w:left="17"/>
              <w:jc w:val="center"/>
              <w:rPr>
                <w:rFonts w:ascii="Arial"/>
                <w:b/>
              </w:rPr>
            </w:pPr>
            <w:r>
              <w:rPr>
                <w:rFonts w:ascii="Arial"/>
                <w:b/>
                <w:color w:val="FFFFFF"/>
              </w:rPr>
              <w:t>GRADE</w:t>
            </w:r>
            <w:r>
              <w:rPr>
                <w:rFonts w:ascii="Arial"/>
                <w:b/>
                <w:color w:val="FFFFFF"/>
                <w:spacing w:val="-5"/>
              </w:rPr>
              <w:t xml:space="preserve"> </w:t>
            </w:r>
            <w:r>
              <w:rPr>
                <w:rFonts w:ascii="Arial"/>
                <w:b/>
                <w:color w:val="FFFFFF"/>
                <w:spacing w:val="-10"/>
              </w:rPr>
              <w:t>3</w:t>
            </w:r>
          </w:p>
        </w:tc>
      </w:tr>
      <w:tr w:rsidR="00043761" w14:paraId="252BBD0B" w14:textId="77777777">
        <w:trPr>
          <w:trHeight w:val="7588"/>
        </w:trPr>
        <w:tc>
          <w:tcPr>
            <w:tcW w:w="9014" w:type="dxa"/>
          </w:tcPr>
          <w:p w14:paraId="1558831B" w14:textId="77777777" w:rsidR="00043761" w:rsidRDefault="00000000">
            <w:pPr>
              <w:pStyle w:val="TableParagraph"/>
              <w:spacing w:line="242" w:lineRule="auto"/>
              <w:ind w:left="110" w:right="94"/>
              <w:jc w:val="both"/>
              <w:rPr>
                <w:rFonts w:ascii="Arial"/>
              </w:rPr>
            </w:pPr>
            <w:r>
              <w:rPr>
                <w:rFonts w:ascii="Arial"/>
              </w:rPr>
              <w:t>"Charlotte's Web" by E.B. White: A touching story about the unlikely friendship between a pig named Wilbur and a spider named Charlotte.</w:t>
            </w:r>
          </w:p>
          <w:p w14:paraId="7FAA6890" w14:textId="77777777" w:rsidR="00043761" w:rsidRDefault="00000000">
            <w:pPr>
              <w:pStyle w:val="TableParagraph"/>
              <w:spacing w:before="242"/>
              <w:ind w:left="110" w:right="51"/>
              <w:rPr>
                <w:rFonts w:ascii="Arial"/>
              </w:rPr>
            </w:pPr>
            <w:r>
              <w:rPr>
                <w:rFonts w:ascii="Arial"/>
              </w:rPr>
              <w:t>"Stuart</w:t>
            </w:r>
            <w:r>
              <w:rPr>
                <w:rFonts w:ascii="Arial"/>
                <w:spacing w:val="-3"/>
              </w:rPr>
              <w:t xml:space="preserve"> </w:t>
            </w:r>
            <w:r>
              <w:rPr>
                <w:rFonts w:ascii="Arial"/>
              </w:rPr>
              <w:t>Little"</w:t>
            </w:r>
            <w:r>
              <w:rPr>
                <w:rFonts w:ascii="Arial"/>
                <w:spacing w:val="-3"/>
              </w:rPr>
              <w:t xml:space="preserve"> </w:t>
            </w:r>
            <w:r>
              <w:rPr>
                <w:rFonts w:ascii="Arial"/>
              </w:rPr>
              <w:t>by</w:t>
            </w:r>
            <w:r>
              <w:rPr>
                <w:rFonts w:ascii="Arial"/>
                <w:spacing w:val="-3"/>
              </w:rPr>
              <w:t xml:space="preserve"> </w:t>
            </w:r>
            <w:r>
              <w:rPr>
                <w:rFonts w:ascii="Arial"/>
              </w:rPr>
              <w:t>E.B.</w:t>
            </w:r>
            <w:r>
              <w:rPr>
                <w:rFonts w:ascii="Arial"/>
                <w:spacing w:val="-3"/>
              </w:rPr>
              <w:t xml:space="preserve"> </w:t>
            </w:r>
            <w:r>
              <w:rPr>
                <w:rFonts w:ascii="Arial"/>
              </w:rPr>
              <w:t>White:</w:t>
            </w:r>
            <w:r>
              <w:rPr>
                <w:rFonts w:ascii="Arial"/>
                <w:spacing w:val="-3"/>
              </w:rPr>
              <w:t xml:space="preserve"> </w:t>
            </w:r>
            <w:r>
              <w:rPr>
                <w:rFonts w:ascii="Arial"/>
              </w:rPr>
              <w:t>The</w:t>
            </w:r>
            <w:r>
              <w:rPr>
                <w:rFonts w:ascii="Arial"/>
                <w:spacing w:val="-3"/>
              </w:rPr>
              <w:t xml:space="preserve"> </w:t>
            </w:r>
            <w:r>
              <w:rPr>
                <w:rFonts w:ascii="Arial"/>
              </w:rPr>
              <w:t>adventures</w:t>
            </w:r>
            <w:r>
              <w:rPr>
                <w:rFonts w:ascii="Arial"/>
                <w:spacing w:val="-3"/>
              </w:rPr>
              <w:t xml:space="preserve"> </w:t>
            </w:r>
            <w:r>
              <w:rPr>
                <w:rFonts w:ascii="Arial"/>
              </w:rPr>
              <w:t>of</w:t>
            </w:r>
            <w:r>
              <w:rPr>
                <w:rFonts w:ascii="Arial"/>
                <w:spacing w:val="-3"/>
              </w:rPr>
              <w:t xml:space="preserve"> </w:t>
            </w:r>
            <w:r>
              <w:rPr>
                <w:rFonts w:ascii="Arial"/>
              </w:rPr>
              <w:t>a</w:t>
            </w:r>
            <w:r>
              <w:rPr>
                <w:rFonts w:ascii="Arial"/>
                <w:spacing w:val="-3"/>
              </w:rPr>
              <w:t xml:space="preserve"> </w:t>
            </w:r>
            <w:r>
              <w:rPr>
                <w:rFonts w:ascii="Arial"/>
              </w:rPr>
              <w:t>charming</w:t>
            </w:r>
            <w:r>
              <w:rPr>
                <w:rFonts w:ascii="Arial"/>
                <w:spacing w:val="-3"/>
              </w:rPr>
              <w:t xml:space="preserve"> </w:t>
            </w:r>
            <w:r>
              <w:rPr>
                <w:rFonts w:ascii="Arial"/>
              </w:rPr>
              <w:t>mouse</w:t>
            </w:r>
            <w:r>
              <w:rPr>
                <w:rFonts w:ascii="Arial"/>
                <w:spacing w:val="-3"/>
              </w:rPr>
              <w:t xml:space="preserve"> </w:t>
            </w:r>
            <w:r>
              <w:rPr>
                <w:rFonts w:ascii="Arial"/>
              </w:rPr>
              <w:t>named</w:t>
            </w:r>
            <w:r>
              <w:rPr>
                <w:rFonts w:ascii="Arial"/>
                <w:spacing w:val="-3"/>
              </w:rPr>
              <w:t xml:space="preserve"> </w:t>
            </w:r>
            <w:r>
              <w:rPr>
                <w:rFonts w:ascii="Arial"/>
              </w:rPr>
              <w:t>Stuart</w:t>
            </w:r>
            <w:r>
              <w:rPr>
                <w:rFonts w:ascii="Arial"/>
                <w:spacing w:val="-3"/>
              </w:rPr>
              <w:t xml:space="preserve"> </w:t>
            </w:r>
            <w:r>
              <w:rPr>
                <w:rFonts w:ascii="Arial"/>
              </w:rPr>
              <w:t>Little</w:t>
            </w:r>
            <w:r>
              <w:rPr>
                <w:rFonts w:ascii="Arial"/>
                <w:spacing w:val="-3"/>
              </w:rPr>
              <w:t xml:space="preserve"> </w:t>
            </w:r>
            <w:r>
              <w:rPr>
                <w:rFonts w:ascii="Arial"/>
              </w:rPr>
              <w:t>who lives with a human family in New York City.</w:t>
            </w:r>
          </w:p>
          <w:p w14:paraId="477A60A3" w14:textId="77777777" w:rsidR="00043761" w:rsidRDefault="00043761">
            <w:pPr>
              <w:pStyle w:val="TableParagraph"/>
              <w:spacing w:before="6"/>
              <w:rPr>
                <w:rFonts w:ascii="Arial"/>
                <w:b/>
              </w:rPr>
            </w:pPr>
          </w:p>
          <w:p w14:paraId="3CDA1EAA" w14:textId="77777777" w:rsidR="00043761" w:rsidRDefault="00000000">
            <w:pPr>
              <w:pStyle w:val="TableParagraph"/>
              <w:spacing w:line="237" w:lineRule="auto"/>
              <w:ind w:left="110" w:right="91"/>
              <w:jc w:val="both"/>
              <w:rPr>
                <w:rFonts w:ascii="Arial"/>
              </w:rPr>
            </w:pPr>
            <w:r>
              <w:rPr>
                <w:rFonts w:ascii="Arial"/>
              </w:rPr>
              <w:t>"Sarah, Plain and Tall" by Patricia MacLachlan: A historical novel about a mail-order bride who moves from Maine to the Midwest to join a widower and his two children.</w:t>
            </w:r>
          </w:p>
          <w:p w14:paraId="16D7243F" w14:textId="77777777" w:rsidR="00043761" w:rsidRDefault="00043761">
            <w:pPr>
              <w:pStyle w:val="TableParagraph"/>
              <w:spacing w:before="3"/>
              <w:rPr>
                <w:rFonts w:ascii="Arial"/>
                <w:b/>
              </w:rPr>
            </w:pPr>
          </w:p>
          <w:p w14:paraId="5696391C" w14:textId="77777777" w:rsidR="00043761" w:rsidRDefault="00000000">
            <w:pPr>
              <w:pStyle w:val="TableParagraph"/>
              <w:ind w:left="110" w:right="90"/>
              <w:jc w:val="both"/>
              <w:rPr>
                <w:rFonts w:ascii="Arial"/>
              </w:rPr>
            </w:pPr>
            <w:r>
              <w:rPr>
                <w:rFonts w:ascii="Arial"/>
              </w:rPr>
              <w:t>"The Magic Tree House" series by Mary Pope Osborne: A series that follows two children, Jack and Annie, who discover a magical tree house filled with books that transport them through time and space.</w:t>
            </w:r>
          </w:p>
          <w:p w14:paraId="5C19D82A" w14:textId="77777777" w:rsidR="00043761" w:rsidRDefault="00000000">
            <w:pPr>
              <w:pStyle w:val="TableParagraph"/>
              <w:spacing w:before="249"/>
              <w:ind w:left="110" w:right="51"/>
              <w:rPr>
                <w:rFonts w:ascii="Arial"/>
              </w:rPr>
            </w:pPr>
            <w:r>
              <w:rPr>
                <w:rFonts w:ascii="Arial"/>
              </w:rPr>
              <w:t>"The Boxcar Children" by Gertrude Chandler Warner: The story of four orphaned children who create a home for themselves in an abandoned boxcar in the forest.</w:t>
            </w:r>
          </w:p>
          <w:p w14:paraId="668699CC" w14:textId="77777777" w:rsidR="00043761" w:rsidRDefault="00043761">
            <w:pPr>
              <w:pStyle w:val="TableParagraph"/>
              <w:spacing w:before="6"/>
              <w:rPr>
                <w:rFonts w:ascii="Arial"/>
                <w:b/>
              </w:rPr>
            </w:pPr>
          </w:p>
          <w:p w14:paraId="54C71F71" w14:textId="77777777" w:rsidR="00043761" w:rsidRDefault="00000000">
            <w:pPr>
              <w:pStyle w:val="TableParagraph"/>
              <w:spacing w:line="237" w:lineRule="auto"/>
              <w:ind w:left="110" w:right="95"/>
              <w:jc w:val="both"/>
              <w:rPr>
                <w:rFonts w:ascii="Arial"/>
              </w:rPr>
            </w:pPr>
            <w:r>
              <w:rPr>
                <w:rFonts w:ascii="Arial"/>
              </w:rPr>
              <w:t>"The Borrowers" by Mary Norton: A fantasy novel about tiny people who live in the walls and floors of an English house.</w:t>
            </w:r>
          </w:p>
          <w:p w14:paraId="760E2750" w14:textId="77777777" w:rsidR="00043761" w:rsidRDefault="00043761">
            <w:pPr>
              <w:pStyle w:val="TableParagraph"/>
              <w:spacing w:before="5"/>
              <w:rPr>
                <w:rFonts w:ascii="Arial"/>
                <w:b/>
              </w:rPr>
            </w:pPr>
          </w:p>
          <w:p w14:paraId="18070C2B" w14:textId="77777777" w:rsidR="00043761" w:rsidRDefault="00000000">
            <w:pPr>
              <w:pStyle w:val="TableParagraph"/>
              <w:spacing w:line="237" w:lineRule="auto"/>
              <w:ind w:left="110" w:right="89"/>
              <w:jc w:val="both"/>
              <w:rPr>
                <w:rFonts w:ascii="Arial"/>
              </w:rPr>
            </w:pPr>
            <w:r>
              <w:rPr>
                <w:rFonts w:ascii="Arial"/>
              </w:rPr>
              <w:t>"Pippi Longstocking" by Astrid Lindgren: The escapades of an extraordinary girl with incredible strength and a talent for getting into mischief.</w:t>
            </w:r>
          </w:p>
          <w:p w14:paraId="616A9ADF" w14:textId="77777777" w:rsidR="00043761" w:rsidRDefault="00043761">
            <w:pPr>
              <w:pStyle w:val="TableParagraph"/>
              <w:spacing w:before="4"/>
              <w:rPr>
                <w:rFonts w:ascii="Arial"/>
                <w:b/>
              </w:rPr>
            </w:pPr>
          </w:p>
          <w:p w14:paraId="51C44144" w14:textId="77777777" w:rsidR="00043761" w:rsidRDefault="00000000">
            <w:pPr>
              <w:pStyle w:val="TableParagraph"/>
              <w:spacing w:line="237" w:lineRule="auto"/>
              <w:ind w:left="110" w:right="96"/>
              <w:jc w:val="both"/>
              <w:rPr>
                <w:rFonts w:ascii="Arial"/>
              </w:rPr>
            </w:pPr>
            <w:r>
              <w:rPr>
                <w:rFonts w:ascii="Arial"/>
              </w:rPr>
              <w:t>"Frindle" by Andrew Clements: A boy invents a new word and starts a battle with his language arts teacher and the school.</w:t>
            </w:r>
          </w:p>
          <w:p w14:paraId="7108A8E3" w14:textId="77777777" w:rsidR="00043761" w:rsidRDefault="00043761">
            <w:pPr>
              <w:pStyle w:val="TableParagraph"/>
              <w:spacing w:before="3"/>
              <w:rPr>
                <w:rFonts w:ascii="Arial"/>
                <w:b/>
              </w:rPr>
            </w:pPr>
          </w:p>
          <w:p w14:paraId="74440ED6" w14:textId="77777777" w:rsidR="00043761" w:rsidRDefault="00000000">
            <w:pPr>
              <w:pStyle w:val="TableParagraph"/>
              <w:ind w:left="110" w:right="51"/>
              <w:rPr>
                <w:rFonts w:ascii="Arial"/>
              </w:rPr>
            </w:pPr>
            <w:r>
              <w:rPr>
                <w:rFonts w:ascii="Arial"/>
              </w:rPr>
              <w:t>"The Phantom Tollbooth" by Norton Juster: A bored boy named Milo receives a magical</w:t>
            </w:r>
            <w:r>
              <w:rPr>
                <w:rFonts w:ascii="Arial"/>
                <w:spacing w:val="40"/>
              </w:rPr>
              <w:t xml:space="preserve"> </w:t>
            </w:r>
            <w:r>
              <w:rPr>
                <w:rFonts w:ascii="Arial"/>
              </w:rPr>
              <w:t>tollbooth that transports him to a land where he learns the importance of education.</w:t>
            </w:r>
          </w:p>
          <w:p w14:paraId="71FA2A0A" w14:textId="77777777" w:rsidR="00043761" w:rsidRDefault="00000000">
            <w:pPr>
              <w:pStyle w:val="TableParagraph"/>
              <w:spacing w:before="235" w:line="250" w:lineRule="atLeast"/>
              <w:ind w:left="110" w:right="51"/>
              <w:rPr>
                <w:rFonts w:ascii="Arial"/>
              </w:rPr>
            </w:pPr>
            <w:r>
              <w:rPr>
                <w:rFonts w:ascii="Arial"/>
              </w:rPr>
              <w:t>"James and the Giant Peach" by Roald Dahl: A boy embarks on a fantastical journey with insect friends in a giant peach.</w:t>
            </w:r>
          </w:p>
        </w:tc>
      </w:tr>
    </w:tbl>
    <w:p w14:paraId="1A0008C5" w14:textId="77777777" w:rsidR="00043761" w:rsidRDefault="00043761">
      <w:pPr>
        <w:pStyle w:val="TableParagraph"/>
        <w:spacing w:line="250" w:lineRule="atLeast"/>
        <w:rPr>
          <w:rFonts w:ascii="Arial"/>
        </w:rPr>
        <w:sectPr w:rsidR="00043761">
          <w:headerReference w:type="default" r:id="rId290"/>
          <w:footerReference w:type="default" r:id="rId291"/>
          <w:pgSz w:w="11910" w:h="16840"/>
          <w:pgMar w:top="1400" w:right="1417" w:bottom="280" w:left="1417" w:header="0" w:footer="0" w:gutter="0"/>
          <w:cols w:space="720"/>
        </w:sectPr>
      </w:pPr>
    </w:p>
    <w:p w14:paraId="0E5D22C5" w14:textId="77777777" w:rsidR="00043761" w:rsidRDefault="00000000">
      <w:pPr>
        <w:spacing w:before="81" w:line="251" w:lineRule="exact"/>
        <w:ind w:left="3" w:right="1"/>
        <w:jc w:val="center"/>
        <w:rPr>
          <w:rFonts w:ascii="Arial"/>
          <w:b/>
        </w:rPr>
      </w:pPr>
      <w:r>
        <w:rPr>
          <w:rFonts w:ascii="Arial"/>
          <w:b/>
        </w:rPr>
        <w:lastRenderedPageBreak/>
        <w:t>APPENDIX</w:t>
      </w:r>
      <w:r>
        <w:rPr>
          <w:rFonts w:ascii="Arial"/>
          <w:b/>
          <w:spacing w:val="-8"/>
        </w:rPr>
        <w:t xml:space="preserve"> </w:t>
      </w:r>
      <w:r>
        <w:rPr>
          <w:rFonts w:ascii="Arial"/>
          <w:b/>
          <w:spacing w:val="-10"/>
        </w:rPr>
        <w:t>5</w:t>
      </w:r>
    </w:p>
    <w:p w14:paraId="260B91B2" w14:textId="77777777" w:rsidR="00043761" w:rsidRDefault="00000000">
      <w:pPr>
        <w:spacing w:line="251" w:lineRule="exact"/>
        <w:ind w:left="3" w:right="1"/>
        <w:jc w:val="center"/>
        <w:rPr>
          <w:rFonts w:ascii="Arial"/>
          <w:b/>
        </w:rPr>
      </w:pPr>
      <w:r>
        <w:rPr>
          <w:rFonts w:ascii="Arial"/>
          <w:b/>
          <w:u w:val="thick"/>
        </w:rPr>
        <w:t>LESSON</w:t>
      </w:r>
      <w:r>
        <w:rPr>
          <w:rFonts w:ascii="Arial"/>
          <w:b/>
          <w:spacing w:val="-5"/>
          <w:u w:val="thick"/>
        </w:rPr>
        <w:t xml:space="preserve"> </w:t>
      </w:r>
      <w:r>
        <w:rPr>
          <w:rFonts w:ascii="Arial"/>
          <w:b/>
          <w:u w:val="thick"/>
        </w:rPr>
        <w:t>EXEMPLAR</w:t>
      </w:r>
      <w:r>
        <w:rPr>
          <w:rFonts w:ascii="Arial"/>
          <w:b/>
          <w:spacing w:val="-5"/>
          <w:u w:val="thick"/>
        </w:rPr>
        <w:t xml:space="preserve"> </w:t>
      </w:r>
      <w:r>
        <w:rPr>
          <w:rFonts w:ascii="Arial"/>
          <w:b/>
          <w:u w:val="thick"/>
        </w:rPr>
        <w:t>FOR</w:t>
      </w:r>
      <w:r>
        <w:rPr>
          <w:rFonts w:ascii="Arial"/>
          <w:b/>
          <w:spacing w:val="-5"/>
          <w:u w:val="thick"/>
        </w:rPr>
        <w:t xml:space="preserve"> </w:t>
      </w:r>
      <w:r>
        <w:rPr>
          <w:rFonts w:ascii="Arial"/>
          <w:b/>
          <w:u w:val="thick"/>
        </w:rPr>
        <w:t>KEY</w:t>
      </w:r>
      <w:r>
        <w:rPr>
          <w:rFonts w:ascii="Arial"/>
          <w:b/>
          <w:spacing w:val="-5"/>
          <w:u w:val="thick"/>
        </w:rPr>
        <w:t xml:space="preserve"> </w:t>
      </w:r>
      <w:r>
        <w:rPr>
          <w:rFonts w:ascii="Arial"/>
          <w:b/>
          <w:u w:val="thick"/>
        </w:rPr>
        <w:t>STAGE</w:t>
      </w:r>
      <w:r>
        <w:rPr>
          <w:rFonts w:ascii="Arial"/>
          <w:b/>
          <w:spacing w:val="-5"/>
          <w:u w:val="thick"/>
        </w:rPr>
        <w:t xml:space="preserve"> </w:t>
      </w:r>
      <w:r>
        <w:rPr>
          <w:rFonts w:ascii="Arial"/>
          <w:b/>
          <w:spacing w:val="-10"/>
          <w:u w:val="thick"/>
        </w:rPr>
        <w:t>2</w:t>
      </w:r>
    </w:p>
    <w:p w14:paraId="24E120FF" w14:textId="77777777" w:rsidR="00043761" w:rsidRDefault="00000000">
      <w:pPr>
        <w:spacing w:before="9" w:line="500" w:lineRule="atLeast"/>
        <w:ind w:left="23" w:right="2295" w:firstLine="2868"/>
        <w:rPr>
          <w:rFonts w:ascii="Arial"/>
        </w:rPr>
      </w:pPr>
      <w:r>
        <w:rPr>
          <w:rFonts w:ascii="Arial"/>
          <w:b/>
        </w:rPr>
        <w:t>Lesson Plan in English Grade 4 Topic:</w:t>
      </w:r>
      <w:r>
        <w:rPr>
          <w:rFonts w:ascii="Arial"/>
          <w:b/>
          <w:spacing w:val="-5"/>
        </w:rPr>
        <w:t xml:space="preserve"> </w:t>
      </w:r>
      <w:r>
        <w:rPr>
          <w:rFonts w:ascii="Arial"/>
        </w:rPr>
        <w:t>"A</w:t>
      </w:r>
      <w:r>
        <w:rPr>
          <w:rFonts w:ascii="Arial"/>
          <w:spacing w:val="-5"/>
        </w:rPr>
        <w:t xml:space="preserve"> </w:t>
      </w:r>
      <w:r>
        <w:rPr>
          <w:rFonts w:ascii="Arial"/>
        </w:rPr>
        <w:t>Birthday</w:t>
      </w:r>
      <w:r>
        <w:rPr>
          <w:rFonts w:ascii="Arial"/>
          <w:spacing w:val="-5"/>
        </w:rPr>
        <w:t xml:space="preserve"> </w:t>
      </w:r>
      <w:r>
        <w:rPr>
          <w:rFonts w:ascii="Arial"/>
        </w:rPr>
        <w:t>Celebration:</w:t>
      </w:r>
      <w:r>
        <w:rPr>
          <w:rFonts w:ascii="Arial"/>
          <w:spacing w:val="-5"/>
        </w:rPr>
        <w:t xml:space="preserve"> </w:t>
      </w:r>
      <w:r>
        <w:rPr>
          <w:rFonts w:ascii="Arial"/>
        </w:rPr>
        <w:t>Story,</w:t>
      </w:r>
      <w:r>
        <w:rPr>
          <w:rFonts w:ascii="Arial"/>
          <w:spacing w:val="-5"/>
        </w:rPr>
        <w:t xml:space="preserve"> </w:t>
      </w:r>
      <w:r>
        <w:rPr>
          <w:rFonts w:ascii="Arial"/>
        </w:rPr>
        <w:t>Symbols,</w:t>
      </w:r>
      <w:r>
        <w:rPr>
          <w:rFonts w:ascii="Arial"/>
          <w:spacing w:val="-5"/>
        </w:rPr>
        <w:t xml:space="preserve"> </w:t>
      </w:r>
      <w:r>
        <w:rPr>
          <w:rFonts w:ascii="Arial"/>
        </w:rPr>
        <w:t>and</w:t>
      </w:r>
      <w:r>
        <w:rPr>
          <w:rFonts w:ascii="Arial"/>
          <w:spacing w:val="-5"/>
        </w:rPr>
        <w:t xml:space="preserve"> </w:t>
      </w:r>
      <w:r>
        <w:rPr>
          <w:rFonts w:ascii="Arial"/>
        </w:rPr>
        <w:t>Sentences"</w:t>
      </w:r>
    </w:p>
    <w:p w14:paraId="6BBBAD7A" w14:textId="77777777" w:rsidR="00043761" w:rsidRDefault="00000000">
      <w:pPr>
        <w:spacing w:before="6"/>
        <w:ind w:left="23"/>
        <w:jc w:val="both"/>
        <w:rPr>
          <w:rFonts w:ascii="Arial"/>
        </w:rPr>
      </w:pPr>
      <w:r>
        <w:rPr>
          <w:rFonts w:ascii="Arial"/>
          <w:b/>
        </w:rPr>
        <w:t>Duration:</w:t>
      </w:r>
      <w:r>
        <w:rPr>
          <w:rFonts w:ascii="Arial"/>
          <w:b/>
          <w:spacing w:val="-6"/>
        </w:rPr>
        <w:t xml:space="preserve"> </w:t>
      </w:r>
      <w:r>
        <w:rPr>
          <w:rFonts w:ascii="Arial"/>
        </w:rPr>
        <w:t>One</w:t>
      </w:r>
      <w:r>
        <w:rPr>
          <w:rFonts w:ascii="Arial"/>
          <w:spacing w:val="-5"/>
        </w:rPr>
        <w:t xml:space="preserve"> </w:t>
      </w:r>
      <w:r>
        <w:rPr>
          <w:rFonts w:ascii="Arial"/>
        </w:rPr>
        <w:t>session</w:t>
      </w:r>
      <w:r>
        <w:rPr>
          <w:rFonts w:ascii="Arial"/>
          <w:spacing w:val="-6"/>
        </w:rPr>
        <w:t xml:space="preserve"> </w:t>
      </w:r>
      <w:r>
        <w:rPr>
          <w:rFonts w:ascii="Arial"/>
        </w:rPr>
        <w:t>(50</w:t>
      </w:r>
      <w:r>
        <w:rPr>
          <w:rFonts w:ascii="Arial"/>
          <w:spacing w:val="-5"/>
        </w:rPr>
        <w:t xml:space="preserve"> </w:t>
      </w:r>
      <w:r>
        <w:rPr>
          <w:rFonts w:ascii="Arial"/>
          <w:spacing w:val="-2"/>
        </w:rPr>
        <w:t>minutes)</w:t>
      </w:r>
    </w:p>
    <w:p w14:paraId="19FB0F2B" w14:textId="77777777" w:rsidR="00043761" w:rsidRDefault="00000000">
      <w:pPr>
        <w:pStyle w:val="Heading3"/>
        <w:spacing w:before="251"/>
        <w:ind w:left="23"/>
        <w:jc w:val="both"/>
      </w:pPr>
      <w:r>
        <w:t>Content</w:t>
      </w:r>
      <w:r>
        <w:rPr>
          <w:spacing w:val="-7"/>
        </w:rPr>
        <w:t xml:space="preserve"> </w:t>
      </w:r>
      <w:r>
        <w:rPr>
          <w:spacing w:val="-2"/>
        </w:rPr>
        <w:t>Standards:</w:t>
      </w:r>
    </w:p>
    <w:p w14:paraId="4F81A330" w14:textId="77777777" w:rsidR="00043761" w:rsidRDefault="00000000">
      <w:pPr>
        <w:pStyle w:val="BodyText"/>
        <w:spacing w:before="1"/>
        <w:ind w:left="23" w:right="15"/>
        <w:jc w:val="both"/>
        <w:rPr>
          <w:rFonts w:ascii="Arial" w:hAnsi="Arial"/>
        </w:rPr>
      </w:pPr>
      <w:r>
        <w:rPr>
          <w:rFonts w:ascii="Arial" w:hAnsi="Arial"/>
        </w:rPr>
        <w:t>The learners demonstrate their expanding vocabulary knowledge and grammatical awareness, comprehension of literary and informational texts, and composing and creating processes; and their receptive and productive skills in order to produce age-appropriate and gender-responsive texts based on one’s purpose, context, and target audience.</w:t>
      </w:r>
    </w:p>
    <w:p w14:paraId="3B5E359D" w14:textId="77777777" w:rsidR="00043761" w:rsidRDefault="00043761">
      <w:pPr>
        <w:pStyle w:val="BodyText"/>
        <w:spacing w:before="2"/>
        <w:rPr>
          <w:rFonts w:ascii="Arial"/>
        </w:rPr>
      </w:pPr>
    </w:p>
    <w:p w14:paraId="283BA553" w14:textId="77777777" w:rsidR="00043761" w:rsidRDefault="00000000">
      <w:pPr>
        <w:pStyle w:val="Heading3"/>
        <w:spacing w:line="251" w:lineRule="exact"/>
        <w:ind w:left="23"/>
        <w:jc w:val="both"/>
      </w:pPr>
      <w:r>
        <w:t>Performance</w:t>
      </w:r>
      <w:r>
        <w:rPr>
          <w:spacing w:val="-11"/>
        </w:rPr>
        <w:t xml:space="preserve"> </w:t>
      </w:r>
      <w:r>
        <w:rPr>
          <w:spacing w:val="-2"/>
        </w:rPr>
        <w:t>Standards:</w:t>
      </w:r>
    </w:p>
    <w:p w14:paraId="13421A1A" w14:textId="77777777" w:rsidR="00043761" w:rsidRDefault="00000000">
      <w:pPr>
        <w:pStyle w:val="BodyText"/>
        <w:ind w:left="23" w:right="14"/>
        <w:jc w:val="both"/>
        <w:rPr>
          <w:rFonts w:ascii="Arial"/>
        </w:rPr>
      </w:pPr>
      <w:r>
        <w:rPr>
          <w:rFonts w:ascii="Arial"/>
        </w:rPr>
        <w:t>The learners apply comprehension of literary and informational texts and produce narrative and expository texts (enumeration-description) based on their purpose, context (mealtimes and birthdays), and target audience using simple, compound, and complex sentences, and age-appropriate and gender-sensitive language.</w:t>
      </w:r>
    </w:p>
    <w:p w14:paraId="69F00CB8" w14:textId="77777777" w:rsidR="00043761" w:rsidRDefault="00043761">
      <w:pPr>
        <w:pStyle w:val="BodyText"/>
        <w:spacing w:before="1"/>
        <w:rPr>
          <w:rFonts w:ascii="Arial"/>
        </w:rPr>
      </w:pPr>
    </w:p>
    <w:p w14:paraId="3924CE4E" w14:textId="77777777" w:rsidR="00043761" w:rsidRDefault="00000000">
      <w:pPr>
        <w:pStyle w:val="Heading3"/>
        <w:spacing w:line="251" w:lineRule="exact"/>
        <w:ind w:left="23"/>
      </w:pPr>
      <w:r>
        <w:t>Learning</w:t>
      </w:r>
      <w:r>
        <w:rPr>
          <w:spacing w:val="-10"/>
        </w:rPr>
        <w:t xml:space="preserve"> </w:t>
      </w:r>
      <w:r>
        <w:t>Competencies</w:t>
      </w:r>
      <w:r>
        <w:rPr>
          <w:spacing w:val="-10"/>
        </w:rPr>
        <w:t xml:space="preserve"> </w:t>
      </w:r>
      <w:r>
        <w:rPr>
          <w:spacing w:val="-2"/>
        </w:rPr>
        <w:t>Covered:</w:t>
      </w:r>
    </w:p>
    <w:p w14:paraId="540B498C" w14:textId="77777777" w:rsidR="00043761" w:rsidRDefault="00000000">
      <w:pPr>
        <w:pStyle w:val="ListParagraph"/>
        <w:numPr>
          <w:ilvl w:val="0"/>
          <w:numId w:val="6"/>
        </w:numPr>
        <w:tabs>
          <w:tab w:val="left" w:pos="743"/>
        </w:tabs>
        <w:ind w:right="17"/>
      </w:pPr>
      <w:r>
        <w:t>EN4LR-I-1</w:t>
      </w:r>
      <w:r>
        <w:rPr>
          <w:spacing w:val="-11"/>
        </w:rPr>
        <w:t xml:space="preserve"> </w:t>
      </w:r>
      <w:r>
        <w:t>(1,</w:t>
      </w:r>
      <w:r>
        <w:rPr>
          <w:spacing w:val="-11"/>
        </w:rPr>
        <w:t xml:space="preserve"> </w:t>
      </w:r>
      <w:r>
        <w:t>3,</w:t>
      </w:r>
      <w:r>
        <w:rPr>
          <w:spacing w:val="-11"/>
        </w:rPr>
        <w:t xml:space="preserve"> </w:t>
      </w:r>
      <w:r>
        <w:t>7,</w:t>
      </w:r>
      <w:r>
        <w:rPr>
          <w:spacing w:val="-11"/>
        </w:rPr>
        <w:t xml:space="preserve"> </w:t>
      </w:r>
      <w:r>
        <w:t>9):</w:t>
      </w:r>
      <w:r>
        <w:rPr>
          <w:spacing w:val="-11"/>
        </w:rPr>
        <w:t xml:space="preserve"> </w:t>
      </w:r>
      <w:r>
        <w:t>noting</w:t>
      </w:r>
      <w:r>
        <w:rPr>
          <w:spacing w:val="-11"/>
        </w:rPr>
        <w:t xml:space="preserve"> </w:t>
      </w:r>
      <w:r>
        <w:t>important</w:t>
      </w:r>
      <w:r>
        <w:rPr>
          <w:spacing w:val="-11"/>
        </w:rPr>
        <w:t xml:space="preserve"> </w:t>
      </w:r>
      <w:r>
        <w:t>elements</w:t>
      </w:r>
      <w:r>
        <w:rPr>
          <w:spacing w:val="-11"/>
        </w:rPr>
        <w:t xml:space="preserve"> </w:t>
      </w:r>
      <w:r>
        <w:t>(story</w:t>
      </w:r>
      <w:r>
        <w:rPr>
          <w:spacing w:val="-11"/>
        </w:rPr>
        <w:t xml:space="preserve"> </w:t>
      </w:r>
      <w:r>
        <w:t>grammar);</w:t>
      </w:r>
      <w:r>
        <w:rPr>
          <w:spacing w:val="-11"/>
        </w:rPr>
        <w:t xml:space="preserve"> </w:t>
      </w:r>
      <w:r>
        <w:t>sequencing</w:t>
      </w:r>
      <w:r>
        <w:rPr>
          <w:spacing w:val="-11"/>
        </w:rPr>
        <w:t xml:space="preserve"> </w:t>
      </w:r>
      <w:r>
        <w:t>at</w:t>
      </w:r>
      <w:r>
        <w:rPr>
          <w:spacing w:val="-11"/>
        </w:rPr>
        <w:t xml:space="preserve"> </w:t>
      </w:r>
      <w:r>
        <w:t>least 6 events; making predictions: outcomes of events; identifying the main idea</w:t>
      </w:r>
    </w:p>
    <w:p w14:paraId="50115713" w14:textId="77777777" w:rsidR="00043761" w:rsidRDefault="00000000">
      <w:pPr>
        <w:pStyle w:val="ListParagraph"/>
        <w:numPr>
          <w:ilvl w:val="0"/>
          <w:numId w:val="6"/>
        </w:numPr>
        <w:tabs>
          <w:tab w:val="left" w:pos="743"/>
        </w:tabs>
        <w:spacing w:before="1"/>
        <w:ind w:right="18"/>
      </w:pPr>
      <w:r>
        <w:t>EN4SW-I-2 Use tone and mood appropriately for one’s purpose, context, and target audience: informal</w:t>
      </w:r>
    </w:p>
    <w:p w14:paraId="44465E3A" w14:textId="77777777" w:rsidR="00043761" w:rsidRDefault="00000000">
      <w:pPr>
        <w:pStyle w:val="ListParagraph"/>
        <w:numPr>
          <w:ilvl w:val="0"/>
          <w:numId w:val="6"/>
        </w:numPr>
        <w:tabs>
          <w:tab w:val="left" w:pos="743"/>
        </w:tabs>
        <w:ind w:right="16"/>
      </w:pPr>
      <w:r>
        <w:t>EN4SW-I-3</w:t>
      </w:r>
      <w:r>
        <w:rPr>
          <w:spacing w:val="35"/>
        </w:rPr>
        <w:t xml:space="preserve"> </w:t>
      </w:r>
      <w:r>
        <w:t>(1a,</w:t>
      </w:r>
      <w:r>
        <w:rPr>
          <w:spacing w:val="35"/>
        </w:rPr>
        <w:t xml:space="preserve"> </w:t>
      </w:r>
      <w:r>
        <w:t>2,</w:t>
      </w:r>
      <w:r>
        <w:rPr>
          <w:spacing w:val="35"/>
        </w:rPr>
        <w:t xml:space="preserve"> </w:t>
      </w:r>
      <w:r>
        <w:t>3a):</w:t>
      </w:r>
      <w:r>
        <w:rPr>
          <w:spacing w:val="35"/>
        </w:rPr>
        <w:t xml:space="preserve"> </w:t>
      </w:r>
      <w:r>
        <w:t>using</w:t>
      </w:r>
      <w:r>
        <w:rPr>
          <w:spacing w:val="35"/>
        </w:rPr>
        <w:t xml:space="preserve"> </w:t>
      </w:r>
      <w:r>
        <w:t>subject-verb</w:t>
      </w:r>
      <w:r>
        <w:rPr>
          <w:spacing w:val="35"/>
        </w:rPr>
        <w:t xml:space="preserve"> </w:t>
      </w:r>
      <w:r>
        <w:t>agreement</w:t>
      </w:r>
      <w:r>
        <w:rPr>
          <w:spacing w:val="36"/>
        </w:rPr>
        <w:t xml:space="preserve"> </w:t>
      </w:r>
      <w:r>
        <w:t>(number</w:t>
      </w:r>
      <w:r>
        <w:rPr>
          <w:spacing w:val="35"/>
        </w:rPr>
        <w:t xml:space="preserve"> </w:t>
      </w:r>
      <w:r>
        <w:t>of</w:t>
      </w:r>
      <w:r>
        <w:rPr>
          <w:spacing w:val="36"/>
        </w:rPr>
        <w:t xml:space="preserve"> </w:t>
      </w:r>
      <w:r>
        <w:t>nouns:</w:t>
      </w:r>
      <w:r>
        <w:rPr>
          <w:spacing w:val="36"/>
        </w:rPr>
        <w:t xml:space="preserve"> </w:t>
      </w:r>
      <w:r>
        <w:t>regular); using kinds of verbs: action; using tenses of verbs (simple)</w:t>
      </w:r>
    </w:p>
    <w:p w14:paraId="5A99A73E" w14:textId="77777777" w:rsidR="00043761" w:rsidRDefault="00000000">
      <w:pPr>
        <w:pStyle w:val="ListParagraph"/>
        <w:numPr>
          <w:ilvl w:val="0"/>
          <w:numId w:val="6"/>
        </w:numPr>
        <w:tabs>
          <w:tab w:val="left" w:pos="743"/>
        </w:tabs>
        <w:spacing w:before="3" w:line="237" w:lineRule="auto"/>
        <w:ind w:right="19"/>
      </w:pPr>
      <w:r>
        <w:t>EN4SW-I-4 Produce text with introduction, body, and conclusion in conveying idea: using introduction, body, and conclusion</w:t>
      </w:r>
    </w:p>
    <w:p w14:paraId="53B1DD00" w14:textId="77777777" w:rsidR="00043761" w:rsidRDefault="00000000">
      <w:pPr>
        <w:pStyle w:val="ListParagraph"/>
        <w:numPr>
          <w:ilvl w:val="0"/>
          <w:numId w:val="6"/>
        </w:numPr>
        <w:tabs>
          <w:tab w:val="left" w:pos="743"/>
        </w:tabs>
        <w:spacing w:before="1"/>
        <w:ind w:right="15"/>
        <w:jc w:val="both"/>
      </w:pPr>
      <w:r>
        <w:t xml:space="preserve">EN4SW-I-5 (1a) Express ideas appropriately (age-appropriate, gender-responsive, culture sensitive) for one’s purpose, context, and target audience: using text types </w:t>
      </w:r>
      <w:r>
        <w:rPr>
          <w:spacing w:val="-2"/>
        </w:rPr>
        <w:t>(narrative)</w:t>
      </w:r>
    </w:p>
    <w:p w14:paraId="69781CEB" w14:textId="77777777" w:rsidR="00043761" w:rsidRDefault="00000000">
      <w:pPr>
        <w:pStyle w:val="ListParagraph"/>
        <w:numPr>
          <w:ilvl w:val="0"/>
          <w:numId w:val="6"/>
        </w:numPr>
        <w:tabs>
          <w:tab w:val="left" w:pos="743"/>
        </w:tabs>
        <w:ind w:right="17"/>
        <w:jc w:val="both"/>
      </w:pPr>
      <w:r>
        <w:t>EN4SW-I-6</w:t>
      </w:r>
      <w:r>
        <w:rPr>
          <w:spacing w:val="-9"/>
        </w:rPr>
        <w:t xml:space="preserve"> </w:t>
      </w:r>
      <w:r>
        <w:t>(1,</w:t>
      </w:r>
      <w:r>
        <w:rPr>
          <w:spacing w:val="-9"/>
        </w:rPr>
        <w:t xml:space="preserve"> </w:t>
      </w:r>
      <w:r>
        <w:t>2):</w:t>
      </w:r>
      <w:r>
        <w:rPr>
          <w:spacing w:val="-9"/>
        </w:rPr>
        <w:t xml:space="preserve"> </w:t>
      </w:r>
      <w:r>
        <w:t>Use</w:t>
      </w:r>
      <w:r>
        <w:rPr>
          <w:spacing w:val="-9"/>
        </w:rPr>
        <w:t xml:space="preserve"> </w:t>
      </w:r>
      <w:r>
        <w:t>appropriate</w:t>
      </w:r>
      <w:r>
        <w:rPr>
          <w:spacing w:val="-9"/>
        </w:rPr>
        <w:t xml:space="preserve"> </w:t>
      </w:r>
      <w:r>
        <w:t>non-verbal</w:t>
      </w:r>
      <w:r>
        <w:rPr>
          <w:spacing w:val="-9"/>
        </w:rPr>
        <w:t xml:space="preserve"> </w:t>
      </w:r>
      <w:r>
        <w:t>cues</w:t>
      </w:r>
      <w:r>
        <w:rPr>
          <w:spacing w:val="-9"/>
        </w:rPr>
        <w:t xml:space="preserve"> </w:t>
      </w:r>
      <w:r>
        <w:t>for</w:t>
      </w:r>
      <w:r>
        <w:rPr>
          <w:spacing w:val="-9"/>
        </w:rPr>
        <w:t xml:space="preserve"> </w:t>
      </w:r>
      <w:r>
        <w:t>clarity</w:t>
      </w:r>
      <w:r>
        <w:rPr>
          <w:spacing w:val="-9"/>
        </w:rPr>
        <w:t xml:space="preserve"> </w:t>
      </w:r>
      <w:r>
        <w:t>of</w:t>
      </w:r>
      <w:r>
        <w:rPr>
          <w:spacing w:val="-9"/>
        </w:rPr>
        <w:t xml:space="preserve"> </w:t>
      </w:r>
      <w:r>
        <w:t>context,</w:t>
      </w:r>
      <w:r>
        <w:rPr>
          <w:spacing w:val="-9"/>
        </w:rPr>
        <w:t xml:space="preserve"> </w:t>
      </w:r>
      <w:r>
        <w:t>purpose,</w:t>
      </w:r>
      <w:r>
        <w:rPr>
          <w:spacing w:val="-9"/>
        </w:rPr>
        <w:t xml:space="preserve"> </w:t>
      </w:r>
      <w:r>
        <w:t>and meaning: using facial expressions; using gestures</w:t>
      </w:r>
    </w:p>
    <w:p w14:paraId="3FFA4DFF" w14:textId="77777777" w:rsidR="00043761" w:rsidRDefault="00000000">
      <w:pPr>
        <w:pStyle w:val="ListParagraph"/>
        <w:numPr>
          <w:ilvl w:val="0"/>
          <w:numId w:val="6"/>
        </w:numPr>
        <w:tabs>
          <w:tab w:val="left" w:pos="742"/>
        </w:tabs>
        <w:spacing w:before="2" w:line="251" w:lineRule="exact"/>
        <w:ind w:left="742" w:hanging="359"/>
        <w:jc w:val="both"/>
      </w:pPr>
      <w:r>
        <w:t>EN4VR-I-1</w:t>
      </w:r>
      <w:r>
        <w:rPr>
          <w:spacing w:val="-8"/>
        </w:rPr>
        <w:t xml:space="preserve"> </w:t>
      </w:r>
      <w:r>
        <w:t>Identify</w:t>
      </w:r>
      <w:r>
        <w:rPr>
          <w:spacing w:val="-8"/>
        </w:rPr>
        <w:t xml:space="preserve"> </w:t>
      </w:r>
      <w:r>
        <w:t>visual</w:t>
      </w:r>
      <w:r>
        <w:rPr>
          <w:spacing w:val="-7"/>
        </w:rPr>
        <w:t xml:space="preserve"> </w:t>
      </w:r>
      <w:r>
        <w:rPr>
          <w:spacing w:val="-2"/>
        </w:rPr>
        <w:t>elements</w:t>
      </w:r>
    </w:p>
    <w:p w14:paraId="008EF553" w14:textId="77777777" w:rsidR="00043761" w:rsidRDefault="00000000">
      <w:pPr>
        <w:pStyle w:val="ListParagraph"/>
        <w:numPr>
          <w:ilvl w:val="0"/>
          <w:numId w:val="6"/>
        </w:numPr>
        <w:tabs>
          <w:tab w:val="left" w:pos="743"/>
        </w:tabs>
        <w:ind w:right="16"/>
        <w:jc w:val="both"/>
      </w:pPr>
      <w:r>
        <w:t xml:space="preserve">EN4VR-I-2 (1, 2, 3): Derive meaning based on the visual elements: interpreting lines, shapes, and colors used to convey meaning; interpreting images/ideas that are explicitly used to influence viewers (symbolism); identifying the purpose of the visual </w:t>
      </w:r>
      <w:r>
        <w:rPr>
          <w:spacing w:val="-4"/>
        </w:rPr>
        <w:t>text</w:t>
      </w:r>
    </w:p>
    <w:p w14:paraId="076621C9" w14:textId="77777777" w:rsidR="00043761" w:rsidRDefault="00000000">
      <w:pPr>
        <w:pStyle w:val="ListParagraph"/>
        <w:numPr>
          <w:ilvl w:val="0"/>
          <w:numId w:val="6"/>
        </w:numPr>
        <w:tabs>
          <w:tab w:val="left" w:pos="742"/>
        </w:tabs>
        <w:ind w:left="742" w:hanging="359"/>
        <w:jc w:val="both"/>
      </w:pPr>
      <w:r>
        <w:t>EN4VR-I-3</w:t>
      </w:r>
      <w:r>
        <w:rPr>
          <w:spacing w:val="-7"/>
        </w:rPr>
        <w:t xml:space="preserve"> </w:t>
      </w:r>
      <w:r>
        <w:t>Identify</w:t>
      </w:r>
      <w:r>
        <w:rPr>
          <w:spacing w:val="-6"/>
        </w:rPr>
        <w:t xml:space="preserve"> </w:t>
      </w:r>
      <w:r>
        <w:t>real</w:t>
      </w:r>
      <w:r>
        <w:rPr>
          <w:spacing w:val="-6"/>
        </w:rPr>
        <w:t xml:space="preserve"> </w:t>
      </w:r>
      <w:r>
        <w:t>or</w:t>
      </w:r>
      <w:r>
        <w:rPr>
          <w:spacing w:val="-6"/>
        </w:rPr>
        <w:t xml:space="preserve"> </w:t>
      </w:r>
      <w:r>
        <w:t>make-believe,</w:t>
      </w:r>
      <w:r>
        <w:rPr>
          <w:spacing w:val="-7"/>
        </w:rPr>
        <w:t xml:space="preserve"> </w:t>
      </w:r>
      <w:r>
        <w:t>fact</w:t>
      </w:r>
      <w:r>
        <w:rPr>
          <w:spacing w:val="-6"/>
        </w:rPr>
        <w:t xml:space="preserve"> </w:t>
      </w:r>
      <w:r>
        <w:t>or</w:t>
      </w:r>
      <w:r>
        <w:rPr>
          <w:spacing w:val="-6"/>
        </w:rPr>
        <w:t xml:space="preserve"> </w:t>
      </w:r>
      <w:r>
        <w:t>non-fact</w:t>
      </w:r>
      <w:r>
        <w:rPr>
          <w:spacing w:val="-6"/>
        </w:rPr>
        <w:t xml:space="preserve"> </w:t>
      </w:r>
      <w:r>
        <w:rPr>
          <w:spacing w:val="-2"/>
        </w:rPr>
        <w:t>images</w:t>
      </w:r>
    </w:p>
    <w:p w14:paraId="742ACB13" w14:textId="77777777" w:rsidR="00043761" w:rsidRDefault="00000000">
      <w:pPr>
        <w:pStyle w:val="ListParagraph"/>
        <w:numPr>
          <w:ilvl w:val="0"/>
          <w:numId w:val="6"/>
        </w:numPr>
        <w:tabs>
          <w:tab w:val="left" w:pos="742"/>
        </w:tabs>
        <w:spacing w:before="1"/>
        <w:ind w:left="742" w:hanging="359"/>
        <w:jc w:val="both"/>
      </w:pPr>
      <w:r>
        <w:rPr>
          <w:noProof/>
        </w:rPr>
        <w:drawing>
          <wp:anchor distT="0" distB="0" distL="0" distR="0" simplePos="0" relativeHeight="15766016" behindDoc="0" locked="0" layoutInCell="1" allowOverlap="1" wp14:anchorId="007EA882" wp14:editId="1613271F">
            <wp:simplePos x="0" y="0"/>
            <wp:positionH relativeFrom="page">
              <wp:posOffset>909637</wp:posOffset>
            </wp:positionH>
            <wp:positionV relativeFrom="paragraph">
              <wp:posOffset>280326</wp:posOffset>
            </wp:positionV>
            <wp:extent cx="5741035" cy="10160"/>
            <wp:effectExtent l="0" t="0" r="0" b="0"/>
            <wp:wrapNone/>
            <wp:docPr id="278" name="Image 27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8" name="Image 278"/>
                    <pic:cNvPicPr/>
                  </pic:nvPicPr>
                  <pic:blipFill>
                    <a:blip r:embed="rId255" cstate="print"/>
                    <a:stretch>
                      <a:fillRect/>
                    </a:stretch>
                  </pic:blipFill>
                  <pic:spPr>
                    <a:xfrm>
                      <a:off x="0" y="0"/>
                      <a:ext cx="5741035" cy="10160"/>
                    </a:xfrm>
                    <a:prstGeom prst="rect">
                      <a:avLst/>
                    </a:prstGeom>
                  </pic:spPr>
                </pic:pic>
              </a:graphicData>
            </a:graphic>
          </wp:anchor>
        </w:drawing>
      </w:r>
      <w:r>
        <w:t>EN4VR-I-4</w:t>
      </w:r>
      <w:r>
        <w:rPr>
          <w:spacing w:val="-11"/>
        </w:rPr>
        <w:t xml:space="preserve"> </w:t>
      </w:r>
      <w:r>
        <w:t>Identify</w:t>
      </w:r>
      <w:r>
        <w:rPr>
          <w:spacing w:val="-9"/>
        </w:rPr>
        <w:t xml:space="preserve"> </w:t>
      </w:r>
      <w:r>
        <w:t>multimedia</w:t>
      </w:r>
      <w:r>
        <w:rPr>
          <w:spacing w:val="-9"/>
        </w:rPr>
        <w:t xml:space="preserve"> </w:t>
      </w:r>
      <w:r>
        <w:t>elements:</w:t>
      </w:r>
      <w:r>
        <w:rPr>
          <w:spacing w:val="-8"/>
        </w:rPr>
        <w:t xml:space="preserve"> </w:t>
      </w:r>
      <w:r>
        <w:t>text</w:t>
      </w:r>
      <w:r>
        <w:rPr>
          <w:spacing w:val="-9"/>
        </w:rPr>
        <w:t xml:space="preserve"> </w:t>
      </w:r>
      <w:r>
        <w:t>(headlines,</w:t>
      </w:r>
      <w:r>
        <w:rPr>
          <w:spacing w:val="-9"/>
        </w:rPr>
        <w:t xml:space="preserve"> </w:t>
      </w:r>
      <w:r>
        <w:t>subtitles,</w:t>
      </w:r>
      <w:r>
        <w:rPr>
          <w:spacing w:val="-8"/>
        </w:rPr>
        <w:t xml:space="preserve"> </w:t>
      </w:r>
      <w:r>
        <w:rPr>
          <w:spacing w:val="-2"/>
        </w:rPr>
        <w:t>slogans)</w:t>
      </w:r>
    </w:p>
    <w:p w14:paraId="28BD7FF1" w14:textId="77777777" w:rsidR="00043761" w:rsidRDefault="00043761">
      <w:pPr>
        <w:pStyle w:val="BodyText"/>
        <w:spacing w:before="252"/>
        <w:rPr>
          <w:rFonts w:ascii="Arial"/>
        </w:rPr>
      </w:pPr>
    </w:p>
    <w:p w14:paraId="08E20F4E" w14:textId="77777777" w:rsidR="00043761" w:rsidRDefault="00000000">
      <w:pPr>
        <w:pStyle w:val="Heading3"/>
        <w:ind w:left="23"/>
      </w:pPr>
      <w:r>
        <w:rPr>
          <w:spacing w:val="-2"/>
        </w:rPr>
        <w:t>Objectives:</w:t>
      </w:r>
    </w:p>
    <w:p w14:paraId="6371D323" w14:textId="77777777" w:rsidR="00043761" w:rsidRDefault="00000000">
      <w:pPr>
        <w:pStyle w:val="ListParagraph"/>
        <w:numPr>
          <w:ilvl w:val="0"/>
          <w:numId w:val="5"/>
        </w:numPr>
        <w:tabs>
          <w:tab w:val="left" w:pos="741"/>
          <w:tab w:val="left" w:pos="743"/>
        </w:tabs>
        <w:spacing w:before="4" w:line="237" w:lineRule="auto"/>
        <w:ind w:right="18"/>
      </w:pPr>
      <w:r>
        <w:t>To</w:t>
      </w:r>
      <w:r>
        <w:rPr>
          <w:spacing w:val="78"/>
        </w:rPr>
        <w:t xml:space="preserve"> </w:t>
      </w:r>
      <w:r>
        <w:t>comprehend</w:t>
      </w:r>
      <w:r>
        <w:rPr>
          <w:spacing w:val="78"/>
        </w:rPr>
        <w:t xml:space="preserve"> </w:t>
      </w:r>
      <w:r>
        <w:t>a</w:t>
      </w:r>
      <w:r>
        <w:rPr>
          <w:spacing w:val="78"/>
        </w:rPr>
        <w:t xml:space="preserve"> </w:t>
      </w:r>
      <w:r>
        <w:t>short</w:t>
      </w:r>
      <w:r>
        <w:rPr>
          <w:spacing w:val="78"/>
        </w:rPr>
        <w:t xml:space="preserve"> </w:t>
      </w:r>
      <w:r>
        <w:t>narrative</w:t>
      </w:r>
      <w:r>
        <w:rPr>
          <w:spacing w:val="78"/>
        </w:rPr>
        <w:t xml:space="preserve"> </w:t>
      </w:r>
      <w:r>
        <w:t>text</w:t>
      </w:r>
      <w:r>
        <w:rPr>
          <w:spacing w:val="78"/>
        </w:rPr>
        <w:t xml:space="preserve"> </w:t>
      </w:r>
      <w:r>
        <w:t>about</w:t>
      </w:r>
      <w:r>
        <w:rPr>
          <w:spacing w:val="78"/>
        </w:rPr>
        <w:t xml:space="preserve"> </w:t>
      </w:r>
      <w:r>
        <w:t>a</w:t>
      </w:r>
      <w:r>
        <w:rPr>
          <w:spacing w:val="76"/>
        </w:rPr>
        <w:t xml:space="preserve"> </w:t>
      </w:r>
      <w:r>
        <w:t>birthday</w:t>
      </w:r>
      <w:r>
        <w:rPr>
          <w:spacing w:val="78"/>
        </w:rPr>
        <w:t xml:space="preserve"> </w:t>
      </w:r>
      <w:r>
        <w:t>celebration,</w:t>
      </w:r>
      <w:r>
        <w:rPr>
          <w:spacing w:val="78"/>
        </w:rPr>
        <w:t xml:space="preserve"> </w:t>
      </w:r>
      <w:r>
        <w:t>identifying important story elements and making predictions about outcomes.</w:t>
      </w:r>
    </w:p>
    <w:p w14:paraId="20BDE193" w14:textId="77777777" w:rsidR="00043761" w:rsidRDefault="00000000">
      <w:pPr>
        <w:pStyle w:val="ListParagraph"/>
        <w:numPr>
          <w:ilvl w:val="0"/>
          <w:numId w:val="5"/>
        </w:numPr>
        <w:tabs>
          <w:tab w:val="left" w:pos="741"/>
          <w:tab w:val="left" w:pos="743"/>
        </w:tabs>
        <w:spacing w:before="1"/>
        <w:ind w:right="15"/>
      </w:pPr>
      <w:r>
        <w:t>To</w:t>
      </w:r>
      <w:r>
        <w:rPr>
          <w:spacing w:val="-14"/>
        </w:rPr>
        <w:t xml:space="preserve"> </w:t>
      </w:r>
      <w:r>
        <w:t>identify</w:t>
      </w:r>
      <w:r>
        <w:rPr>
          <w:spacing w:val="-14"/>
        </w:rPr>
        <w:t xml:space="preserve"> </w:t>
      </w:r>
      <w:r>
        <w:t>and</w:t>
      </w:r>
      <w:r>
        <w:rPr>
          <w:spacing w:val="-14"/>
        </w:rPr>
        <w:t xml:space="preserve"> </w:t>
      </w:r>
      <w:r>
        <w:t>interpret</w:t>
      </w:r>
      <w:r>
        <w:rPr>
          <w:spacing w:val="-14"/>
        </w:rPr>
        <w:t xml:space="preserve"> </w:t>
      </w:r>
      <w:r>
        <w:t>visual</w:t>
      </w:r>
      <w:r>
        <w:rPr>
          <w:spacing w:val="-14"/>
        </w:rPr>
        <w:t xml:space="preserve"> </w:t>
      </w:r>
      <w:r>
        <w:t>elements</w:t>
      </w:r>
      <w:r>
        <w:rPr>
          <w:spacing w:val="-14"/>
        </w:rPr>
        <w:t xml:space="preserve"> </w:t>
      </w:r>
      <w:r>
        <w:t>in</w:t>
      </w:r>
      <w:r>
        <w:rPr>
          <w:spacing w:val="-14"/>
        </w:rPr>
        <w:t xml:space="preserve"> </w:t>
      </w:r>
      <w:r>
        <w:t>the</w:t>
      </w:r>
      <w:r>
        <w:rPr>
          <w:spacing w:val="-14"/>
        </w:rPr>
        <w:t xml:space="preserve"> </w:t>
      </w:r>
      <w:r>
        <w:t>story,</w:t>
      </w:r>
      <w:r>
        <w:rPr>
          <w:spacing w:val="-14"/>
        </w:rPr>
        <w:t xml:space="preserve"> </w:t>
      </w:r>
      <w:r>
        <w:t>differentiating</w:t>
      </w:r>
      <w:r>
        <w:rPr>
          <w:spacing w:val="-14"/>
        </w:rPr>
        <w:t xml:space="preserve"> </w:t>
      </w:r>
      <w:r>
        <w:t>between</w:t>
      </w:r>
      <w:r>
        <w:rPr>
          <w:spacing w:val="-14"/>
        </w:rPr>
        <w:t xml:space="preserve"> </w:t>
      </w:r>
      <w:r>
        <w:t>reality</w:t>
      </w:r>
      <w:r>
        <w:rPr>
          <w:spacing w:val="-14"/>
        </w:rPr>
        <w:t xml:space="preserve"> </w:t>
      </w:r>
      <w:r>
        <w:t xml:space="preserve">and </w:t>
      </w:r>
      <w:r>
        <w:rPr>
          <w:spacing w:val="-2"/>
        </w:rPr>
        <w:t>fantasy.</w:t>
      </w:r>
    </w:p>
    <w:p w14:paraId="2F83818C" w14:textId="77777777" w:rsidR="00043761" w:rsidRDefault="00000000">
      <w:pPr>
        <w:pStyle w:val="ListParagraph"/>
        <w:numPr>
          <w:ilvl w:val="0"/>
          <w:numId w:val="5"/>
        </w:numPr>
        <w:tabs>
          <w:tab w:val="left" w:pos="741"/>
          <w:tab w:val="left" w:pos="743"/>
        </w:tabs>
        <w:ind w:right="14"/>
      </w:pPr>
      <w:r>
        <w:rPr>
          <w:noProof/>
        </w:rPr>
        <w:drawing>
          <wp:anchor distT="0" distB="0" distL="0" distR="0" simplePos="0" relativeHeight="15766528" behindDoc="0" locked="0" layoutInCell="1" allowOverlap="1" wp14:anchorId="77D083F6" wp14:editId="15636673">
            <wp:simplePos x="0" y="0"/>
            <wp:positionH relativeFrom="page">
              <wp:posOffset>909637</wp:posOffset>
            </wp:positionH>
            <wp:positionV relativeFrom="paragraph">
              <wp:posOffset>440989</wp:posOffset>
            </wp:positionV>
            <wp:extent cx="5741035" cy="10160"/>
            <wp:effectExtent l="0" t="0" r="0" b="0"/>
            <wp:wrapNone/>
            <wp:docPr id="279" name="Image 2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9" name="Image 279"/>
                    <pic:cNvPicPr/>
                  </pic:nvPicPr>
                  <pic:blipFill>
                    <a:blip r:embed="rId255" cstate="print"/>
                    <a:stretch>
                      <a:fillRect/>
                    </a:stretch>
                  </pic:blipFill>
                  <pic:spPr>
                    <a:xfrm>
                      <a:off x="0" y="0"/>
                      <a:ext cx="5741035" cy="10160"/>
                    </a:xfrm>
                    <a:prstGeom prst="rect">
                      <a:avLst/>
                    </a:prstGeom>
                  </pic:spPr>
                </pic:pic>
              </a:graphicData>
            </a:graphic>
          </wp:anchor>
        </w:drawing>
      </w:r>
      <w:r>
        <w:t>To</w:t>
      </w:r>
      <w:r>
        <w:rPr>
          <w:spacing w:val="-4"/>
        </w:rPr>
        <w:t xml:space="preserve"> </w:t>
      </w:r>
      <w:r>
        <w:t>compose</w:t>
      </w:r>
      <w:r>
        <w:rPr>
          <w:spacing w:val="-4"/>
        </w:rPr>
        <w:t xml:space="preserve"> </w:t>
      </w:r>
      <w:r>
        <w:t>sentences</w:t>
      </w:r>
      <w:r>
        <w:rPr>
          <w:spacing w:val="-4"/>
        </w:rPr>
        <w:t xml:space="preserve"> </w:t>
      </w:r>
      <w:r>
        <w:t>using</w:t>
      </w:r>
      <w:r>
        <w:rPr>
          <w:spacing w:val="-4"/>
        </w:rPr>
        <w:t xml:space="preserve"> </w:t>
      </w:r>
      <w:r>
        <w:t>vocabulary</w:t>
      </w:r>
      <w:r>
        <w:rPr>
          <w:spacing w:val="-4"/>
        </w:rPr>
        <w:t xml:space="preserve"> </w:t>
      </w:r>
      <w:r>
        <w:t>from</w:t>
      </w:r>
      <w:r>
        <w:rPr>
          <w:spacing w:val="-4"/>
        </w:rPr>
        <w:t xml:space="preserve"> </w:t>
      </w:r>
      <w:r>
        <w:t>the</w:t>
      </w:r>
      <w:r>
        <w:rPr>
          <w:spacing w:val="-4"/>
        </w:rPr>
        <w:t xml:space="preserve"> </w:t>
      </w:r>
      <w:r>
        <w:t>story,</w:t>
      </w:r>
      <w:r>
        <w:rPr>
          <w:spacing w:val="-4"/>
        </w:rPr>
        <w:t xml:space="preserve"> </w:t>
      </w:r>
      <w:r>
        <w:t>emphasizing</w:t>
      </w:r>
      <w:r>
        <w:rPr>
          <w:spacing w:val="-4"/>
        </w:rPr>
        <w:t xml:space="preserve"> </w:t>
      </w:r>
      <w:r>
        <w:t>the</w:t>
      </w:r>
      <w:r>
        <w:rPr>
          <w:spacing w:val="-4"/>
        </w:rPr>
        <w:t xml:space="preserve"> </w:t>
      </w:r>
      <w:r>
        <w:t>use</w:t>
      </w:r>
      <w:r>
        <w:rPr>
          <w:spacing w:val="-4"/>
        </w:rPr>
        <w:t xml:space="preserve"> </w:t>
      </w:r>
      <w:r>
        <w:t>of</w:t>
      </w:r>
      <w:r>
        <w:rPr>
          <w:spacing w:val="-4"/>
        </w:rPr>
        <w:t xml:space="preserve"> </w:t>
      </w:r>
      <w:r>
        <w:t>tone, mood, and appropriate non-verbal cues.</w:t>
      </w:r>
    </w:p>
    <w:p w14:paraId="630D93BA" w14:textId="77777777" w:rsidR="00043761" w:rsidRDefault="00043761">
      <w:pPr>
        <w:pStyle w:val="ListParagraph"/>
        <w:sectPr w:rsidR="00043761">
          <w:headerReference w:type="default" r:id="rId292"/>
          <w:footerReference w:type="default" r:id="rId293"/>
          <w:pgSz w:w="11910" w:h="16840"/>
          <w:pgMar w:top="1340" w:right="1417" w:bottom="280" w:left="1417" w:header="0" w:footer="0" w:gutter="0"/>
          <w:cols w:space="720"/>
        </w:sectPr>
      </w:pPr>
    </w:p>
    <w:p w14:paraId="1AE9256F" w14:textId="77777777" w:rsidR="00043761" w:rsidRDefault="00000000">
      <w:pPr>
        <w:pStyle w:val="Heading3"/>
        <w:spacing w:before="81" w:line="251" w:lineRule="exact"/>
        <w:ind w:left="23"/>
      </w:pPr>
      <w:r>
        <w:rPr>
          <w:spacing w:val="-2"/>
        </w:rPr>
        <w:lastRenderedPageBreak/>
        <w:t>Before/Pre-Lesson</w:t>
      </w:r>
      <w:r>
        <w:rPr>
          <w:spacing w:val="17"/>
        </w:rPr>
        <w:t xml:space="preserve"> </w:t>
      </w:r>
      <w:r>
        <w:rPr>
          <w:spacing w:val="-2"/>
        </w:rPr>
        <w:t>Proper:</w:t>
      </w:r>
    </w:p>
    <w:p w14:paraId="7D4DC526" w14:textId="77777777" w:rsidR="00043761" w:rsidRDefault="00000000">
      <w:pPr>
        <w:pStyle w:val="ListParagraph"/>
        <w:numPr>
          <w:ilvl w:val="1"/>
          <w:numId w:val="5"/>
        </w:numPr>
        <w:tabs>
          <w:tab w:val="left" w:pos="742"/>
        </w:tabs>
        <w:spacing w:line="251" w:lineRule="exact"/>
        <w:ind w:left="742" w:hanging="359"/>
        <w:rPr>
          <w:b/>
        </w:rPr>
      </w:pPr>
      <w:r>
        <w:rPr>
          <w:b/>
        </w:rPr>
        <w:t>Activating</w:t>
      </w:r>
      <w:r>
        <w:rPr>
          <w:b/>
          <w:spacing w:val="-8"/>
        </w:rPr>
        <w:t xml:space="preserve"> </w:t>
      </w:r>
      <w:r>
        <w:rPr>
          <w:b/>
        </w:rPr>
        <w:t>Prior</w:t>
      </w:r>
      <w:r>
        <w:rPr>
          <w:b/>
          <w:spacing w:val="-7"/>
        </w:rPr>
        <w:t xml:space="preserve"> </w:t>
      </w:r>
      <w:r>
        <w:rPr>
          <w:b/>
          <w:spacing w:val="-2"/>
        </w:rPr>
        <w:t>Knowledge:</w:t>
      </w:r>
    </w:p>
    <w:p w14:paraId="2B913AFE" w14:textId="77777777" w:rsidR="00043761" w:rsidRDefault="00000000">
      <w:pPr>
        <w:pStyle w:val="ListParagraph"/>
        <w:numPr>
          <w:ilvl w:val="2"/>
          <w:numId w:val="5"/>
        </w:numPr>
        <w:tabs>
          <w:tab w:val="left" w:pos="1463"/>
        </w:tabs>
        <w:spacing w:before="2"/>
        <w:ind w:right="14"/>
      </w:pPr>
      <w:r>
        <w:rPr>
          <w:i/>
        </w:rPr>
        <w:t>Activity:</w:t>
      </w:r>
      <w:r>
        <w:rPr>
          <w:i/>
          <w:spacing w:val="80"/>
          <w:w w:val="150"/>
        </w:rPr>
        <w:t xml:space="preserve"> </w:t>
      </w:r>
      <w:r>
        <w:t>Brief</w:t>
      </w:r>
      <w:r>
        <w:rPr>
          <w:spacing w:val="80"/>
          <w:w w:val="150"/>
        </w:rPr>
        <w:t xml:space="preserve"> </w:t>
      </w:r>
      <w:r>
        <w:t>discussion</w:t>
      </w:r>
      <w:r>
        <w:rPr>
          <w:spacing w:val="80"/>
          <w:w w:val="150"/>
        </w:rPr>
        <w:t xml:space="preserve"> </w:t>
      </w:r>
      <w:r>
        <w:t>about</w:t>
      </w:r>
      <w:r>
        <w:rPr>
          <w:spacing w:val="80"/>
          <w:w w:val="150"/>
        </w:rPr>
        <w:t xml:space="preserve"> </w:t>
      </w:r>
      <w:r>
        <w:t>students'</w:t>
      </w:r>
      <w:r>
        <w:rPr>
          <w:spacing w:val="80"/>
          <w:w w:val="150"/>
        </w:rPr>
        <w:t xml:space="preserve"> </w:t>
      </w:r>
      <w:r>
        <w:t>experiences</w:t>
      </w:r>
      <w:r>
        <w:rPr>
          <w:spacing w:val="80"/>
          <w:w w:val="150"/>
        </w:rPr>
        <w:t xml:space="preserve"> </w:t>
      </w:r>
      <w:r>
        <w:t>during</w:t>
      </w:r>
      <w:r>
        <w:rPr>
          <w:spacing w:val="80"/>
          <w:w w:val="150"/>
        </w:rPr>
        <w:t xml:space="preserve"> </w:t>
      </w:r>
      <w:r>
        <w:t xml:space="preserve">birthday </w:t>
      </w:r>
      <w:r>
        <w:rPr>
          <w:spacing w:val="-2"/>
        </w:rPr>
        <w:t>celebrations.</w:t>
      </w:r>
    </w:p>
    <w:p w14:paraId="7D90E33C" w14:textId="77777777" w:rsidR="00043761" w:rsidRDefault="00000000">
      <w:pPr>
        <w:pStyle w:val="Heading3"/>
        <w:numPr>
          <w:ilvl w:val="1"/>
          <w:numId w:val="5"/>
        </w:numPr>
        <w:tabs>
          <w:tab w:val="left" w:pos="742"/>
        </w:tabs>
        <w:spacing w:before="3" w:line="251" w:lineRule="exact"/>
        <w:ind w:left="742" w:hanging="359"/>
      </w:pPr>
      <w:r>
        <w:t>Lesson</w:t>
      </w:r>
      <w:r>
        <w:rPr>
          <w:spacing w:val="-6"/>
        </w:rPr>
        <w:t xml:space="preserve"> </w:t>
      </w:r>
      <w:r>
        <w:rPr>
          <w:spacing w:val="-2"/>
        </w:rPr>
        <w:t>Purpose/Intention:</w:t>
      </w:r>
    </w:p>
    <w:p w14:paraId="3A6A6125" w14:textId="77777777" w:rsidR="00043761" w:rsidRDefault="00000000">
      <w:pPr>
        <w:pStyle w:val="ListParagraph"/>
        <w:numPr>
          <w:ilvl w:val="2"/>
          <w:numId w:val="5"/>
        </w:numPr>
        <w:tabs>
          <w:tab w:val="left" w:pos="1463"/>
        </w:tabs>
        <w:ind w:right="21"/>
      </w:pPr>
      <w:r>
        <w:t>Introduce</w:t>
      </w:r>
      <w:r>
        <w:rPr>
          <w:spacing w:val="31"/>
        </w:rPr>
        <w:t xml:space="preserve"> </w:t>
      </w:r>
      <w:r>
        <w:t>students</w:t>
      </w:r>
      <w:r>
        <w:rPr>
          <w:spacing w:val="31"/>
        </w:rPr>
        <w:t xml:space="preserve"> </w:t>
      </w:r>
      <w:r>
        <w:t>to</w:t>
      </w:r>
      <w:r>
        <w:rPr>
          <w:spacing w:val="31"/>
        </w:rPr>
        <w:t xml:space="preserve"> </w:t>
      </w:r>
      <w:r>
        <w:t>the</w:t>
      </w:r>
      <w:r>
        <w:rPr>
          <w:spacing w:val="31"/>
        </w:rPr>
        <w:t xml:space="preserve"> </w:t>
      </w:r>
      <w:r>
        <w:t>elements</w:t>
      </w:r>
      <w:r>
        <w:rPr>
          <w:spacing w:val="31"/>
        </w:rPr>
        <w:t xml:space="preserve"> </w:t>
      </w:r>
      <w:r>
        <w:t>of</w:t>
      </w:r>
      <w:r>
        <w:rPr>
          <w:spacing w:val="31"/>
        </w:rPr>
        <w:t xml:space="preserve"> </w:t>
      </w:r>
      <w:r>
        <w:t>a</w:t>
      </w:r>
      <w:r>
        <w:rPr>
          <w:spacing w:val="31"/>
        </w:rPr>
        <w:t xml:space="preserve"> </w:t>
      </w:r>
      <w:r>
        <w:t>narrative</w:t>
      </w:r>
      <w:r>
        <w:rPr>
          <w:spacing w:val="31"/>
        </w:rPr>
        <w:t xml:space="preserve"> </w:t>
      </w:r>
      <w:r>
        <w:t>and</w:t>
      </w:r>
      <w:r>
        <w:rPr>
          <w:spacing w:val="31"/>
        </w:rPr>
        <w:t xml:space="preserve"> </w:t>
      </w:r>
      <w:r>
        <w:t>visual</w:t>
      </w:r>
      <w:r>
        <w:rPr>
          <w:spacing w:val="31"/>
        </w:rPr>
        <w:t xml:space="preserve"> </w:t>
      </w:r>
      <w:r>
        <w:t>symbols</w:t>
      </w:r>
      <w:r>
        <w:rPr>
          <w:spacing w:val="31"/>
        </w:rPr>
        <w:t xml:space="preserve"> </w:t>
      </w:r>
      <w:r>
        <w:t>while creating meaningful sentences.</w:t>
      </w:r>
    </w:p>
    <w:p w14:paraId="1E1D9518" w14:textId="77777777" w:rsidR="00043761" w:rsidRDefault="00000000">
      <w:pPr>
        <w:pStyle w:val="Heading3"/>
        <w:numPr>
          <w:ilvl w:val="1"/>
          <w:numId w:val="5"/>
        </w:numPr>
        <w:tabs>
          <w:tab w:val="left" w:pos="742"/>
        </w:tabs>
        <w:spacing w:before="1" w:line="251" w:lineRule="exact"/>
        <w:ind w:left="742" w:hanging="359"/>
      </w:pPr>
      <w:r>
        <w:t>Lesson</w:t>
      </w:r>
      <w:r>
        <w:rPr>
          <w:spacing w:val="-7"/>
        </w:rPr>
        <w:t xml:space="preserve"> </w:t>
      </w:r>
      <w:r>
        <w:t>Language</w:t>
      </w:r>
      <w:r>
        <w:rPr>
          <w:spacing w:val="-7"/>
        </w:rPr>
        <w:t xml:space="preserve"> </w:t>
      </w:r>
      <w:r>
        <w:rPr>
          <w:spacing w:val="-2"/>
        </w:rPr>
        <w:t>Practice:</w:t>
      </w:r>
    </w:p>
    <w:p w14:paraId="6FED8C96" w14:textId="77777777" w:rsidR="00043761" w:rsidRDefault="00000000">
      <w:pPr>
        <w:pStyle w:val="ListParagraph"/>
        <w:numPr>
          <w:ilvl w:val="2"/>
          <w:numId w:val="5"/>
        </w:numPr>
        <w:tabs>
          <w:tab w:val="left" w:pos="1462"/>
        </w:tabs>
        <w:spacing w:line="251" w:lineRule="exact"/>
        <w:ind w:left="1462" w:hanging="359"/>
      </w:pPr>
      <w:r>
        <w:rPr>
          <w:noProof/>
        </w:rPr>
        <w:drawing>
          <wp:anchor distT="0" distB="0" distL="0" distR="0" simplePos="0" relativeHeight="15767040" behindDoc="0" locked="0" layoutInCell="1" allowOverlap="1" wp14:anchorId="215DFF34" wp14:editId="2E1434ED">
            <wp:simplePos x="0" y="0"/>
            <wp:positionH relativeFrom="page">
              <wp:posOffset>909637</wp:posOffset>
            </wp:positionH>
            <wp:positionV relativeFrom="paragraph">
              <wp:posOffset>279917</wp:posOffset>
            </wp:positionV>
            <wp:extent cx="5741035" cy="10160"/>
            <wp:effectExtent l="0" t="0" r="0" b="0"/>
            <wp:wrapNone/>
            <wp:docPr id="280" name="Image 28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0" name="Image 280"/>
                    <pic:cNvPicPr/>
                  </pic:nvPicPr>
                  <pic:blipFill>
                    <a:blip r:embed="rId255" cstate="print"/>
                    <a:stretch>
                      <a:fillRect/>
                    </a:stretch>
                  </pic:blipFill>
                  <pic:spPr>
                    <a:xfrm>
                      <a:off x="0" y="0"/>
                      <a:ext cx="5741035" cy="10160"/>
                    </a:xfrm>
                    <a:prstGeom prst="rect">
                      <a:avLst/>
                    </a:prstGeom>
                  </pic:spPr>
                </pic:pic>
              </a:graphicData>
            </a:graphic>
          </wp:anchor>
        </w:drawing>
      </w:r>
      <w:r>
        <w:t>Vocabulary</w:t>
      </w:r>
      <w:r>
        <w:rPr>
          <w:spacing w:val="-8"/>
        </w:rPr>
        <w:t xml:space="preserve"> </w:t>
      </w:r>
      <w:r>
        <w:t>words:</w:t>
      </w:r>
      <w:r>
        <w:rPr>
          <w:spacing w:val="-8"/>
        </w:rPr>
        <w:t xml:space="preserve"> </w:t>
      </w:r>
      <w:r>
        <w:t>celebration,</w:t>
      </w:r>
      <w:r>
        <w:rPr>
          <w:spacing w:val="-8"/>
        </w:rPr>
        <w:t xml:space="preserve"> </w:t>
      </w:r>
      <w:r>
        <w:t>symbol,</w:t>
      </w:r>
      <w:r>
        <w:rPr>
          <w:spacing w:val="-7"/>
        </w:rPr>
        <w:t xml:space="preserve"> </w:t>
      </w:r>
      <w:r>
        <w:t>mood,</w:t>
      </w:r>
      <w:r>
        <w:rPr>
          <w:spacing w:val="-8"/>
        </w:rPr>
        <w:t xml:space="preserve"> </w:t>
      </w:r>
      <w:r>
        <w:t>plot,</w:t>
      </w:r>
      <w:r>
        <w:rPr>
          <w:spacing w:val="-8"/>
        </w:rPr>
        <w:t xml:space="preserve"> </w:t>
      </w:r>
      <w:r>
        <w:t>sequence,</w:t>
      </w:r>
      <w:r>
        <w:rPr>
          <w:spacing w:val="-7"/>
        </w:rPr>
        <w:t xml:space="preserve"> </w:t>
      </w:r>
      <w:r>
        <w:rPr>
          <w:spacing w:val="-2"/>
        </w:rPr>
        <w:t>narrative.</w:t>
      </w:r>
    </w:p>
    <w:p w14:paraId="073752A7" w14:textId="77777777" w:rsidR="00043761" w:rsidRDefault="00043761">
      <w:pPr>
        <w:pStyle w:val="BodyText"/>
        <w:spacing w:before="252"/>
        <w:rPr>
          <w:rFonts w:ascii="Arial"/>
        </w:rPr>
      </w:pPr>
    </w:p>
    <w:p w14:paraId="706A8364" w14:textId="77777777" w:rsidR="00043761" w:rsidRDefault="00000000">
      <w:pPr>
        <w:pStyle w:val="Heading3"/>
        <w:ind w:left="23"/>
        <w:jc w:val="both"/>
      </w:pPr>
      <w:r>
        <w:t>During/Lesson</w:t>
      </w:r>
      <w:r>
        <w:rPr>
          <w:spacing w:val="-13"/>
        </w:rPr>
        <w:t xml:space="preserve"> </w:t>
      </w:r>
      <w:r>
        <w:rPr>
          <w:spacing w:val="-2"/>
        </w:rPr>
        <w:t>Proper:</w:t>
      </w:r>
    </w:p>
    <w:p w14:paraId="413F9268" w14:textId="77777777" w:rsidR="00043761" w:rsidRDefault="00000000">
      <w:pPr>
        <w:pStyle w:val="ListParagraph"/>
        <w:numPr>
          <w:ilvl w:val="1"/>
          <w:numId w:val="5"/>
        </w:numPr>
        <w:tabs>
          <w:tab w:val="left" w:pos="742"/>
        </w:tabs>
        <w:spacing w:before="2"/>
        <w:ind w:left="742" w:hanging="359"/>
        <w:jc w:val="both"/>
        <w:rPr>
          <w:b/>
        </w:rPr>
      </w:pPr>
      <w:r>
        <w:rPr>
          <w:b/>
        </w:rPr>
        <w:t>Reading</w:t>
      </w:r>
      <w:r>
        <w:rPr>
          <w:b/>
          <w:spacing w:val="-5"/>
        </w:rPr>
        <w:t xml:space="preserve"> </w:t>
      </w:r>
      <w:r>
        <w:rPr>
          <w:b/>
        </w:rPr>
        <w:t>the</w:t>
      </w:r>
      <w:r>
        <w:rPr>
          <w:b/>
          <w:spacing w:val="-4"/>
        </w:rPr>
        <w:t xml:space="preserve"> </w:t>
      </w:r>
      <w:r>
        <w:rPr>
          <w:b/>
        </w:rPr>
        <w:t>Key</w:t>
      </w:r>
      <w:r>
        <w:rPr>
          <w:b/>
          <w:spacing w:val="-4"/>
        </w:rPr>
        <w:t xml:space="preserve"> </w:t>
      </w:r>
      <w:r>
        <w:rPr>
          <w:b/>
          <w:spacing w:val="-2"/>
        </w:rPr>
        <w:t>Idea/Stem:</w:t>
      </w:r>
    </w:p>
    <w:p w14:paraId="3EE07C05" w14:textId="77777777" w:rsidR="00043761" w:rsidRDefault="00000000">
      <w:pPr>
        <w:pStyle w:val="ListParagraph"/>
        <w:numPr>
          <w:ilvl w:val="2"/>
          <w:numId w:val="5"/>
        </w:numPr>
        <w:tabs>
          <w:tab w:val="left" w:pos="1463"/>
        </w:tabs>
        <w:spacing w:before="1"/>
        <w:ind w:right="13"/>
        <w:jc w:val="both"/>
      </w:pPr>
      <w:r>
        <w:t>Read aloud a short narrative about a birthday celebration, using visual aids (illustrations or multimedia elements like text headlines or slogans) to complement the story.</w:t>
      </w:r>
    </w:p>
    <w:p w14:paraId="4502964C" w14:textId="77777777" w:rsidR="00043761" w:rsidRDefault="00000000">
      <w:pPr>
        <w:pStyle w:val="Heading3"/>
        <w:numPr>
          <w:ilvl w:val="1"/>
          <w:numId w:val="5"/>
        </w:numPr>
        <w:tabs>
          <w:tab w:val="left" w:pos="742"/>
        </w:tabs>
        <w:spacing w:line="252" w:lineRule="exact"/>
        <w:ind w:left="742" w:hanging="359"/>
        <w:jc w:val="both"/>
      </w:pPr>
      <w:r>
        <w:t>Developing</w:t>
      </w:r>
      <w:r>
        <w:rPr>
          <w:spacing w:val="-7"/>
        </w:rPr>
        <w:t xml:space="preserve"> </w:t>
      </w:r>
      <w:r>
        <w:t>Understanding</w:t>
      </w:r>
      <w:r>
        <w:rPr>
          <w:spacing w:val="-6"/>
        </w:rPr>
        <w:t xml:space="preserve"> </w:t>
      </w:r>
      <w:r>
        <w:t>of</w:t>
      </w:r>
      <w:r>
        <w:rPr>
          <w:spacing w:val="-6"/>
        </w:rPr>
        <w:t xml:space="preserve"> </w:t>
      </w:r>
      <w:r>
        <w:t>the</w:t>
      </w:r>
      <w:r>
        <w:rPr>
          <w:spacing w:val="-6"/>
        </w:rPr>
        <w:t xml:space="preserve"> </w:t>
      </w:r>
      <w:r>
        <w:t>Key</w:t>
      </w:r>
      <w:r>
        <w:rPr>
          <w:spacing w:val="-6"/>
        </w:rPr>
        <w:t xml:space="preserve"> </w:t>
      </w:r>
      <w:r>
        <w:rPr>
          <w:spacing w:val="-2"/>
        </w:rPr>
        <w:t>Idea/Stem:</w:t>
      </w:r>
    </w:p>
    <w:p w14:paraId="0F4CAA38" w14:textId="77777777" w:rsidR="00043761" w:rsidRDefault="00000000">
      <w:pPr>
        <w:pStyle w:val="ListParagraph"/>
        <w:numPr>
          <w:ilvl w:val="2"/>
          <w:numId w:val="5"/>
        </w:numPr>
        <w:tabs>
          <w:tab w:val="left" w:pos="1463"/>
        </w:tabs>
        <w:spacing w:before="4" w:line="237" w:lineRule="auto"/>
        <w:ind w:right="17"/>
        <w:jc w:val="both"/>
      </w:pPr>
      <w:r>
        <w:rPr>
          <w:i/>
        </w:rPr>
        <w:t xml:space="preserve">Activity: </w:t>
      </w:r>
      <w:r>
        <w:t>Story Elements Chart - Students fill in a chart noting important elements like setting, characters, and plot.</w:t>
      </w:r>
    </w:p>
    <w:p w14:paraId="0B2ADA33" w14:textId="77777777" w:rsidR="00043761" w:rsidRDefault="00000000">
      <w:pPr>
        <w:pStyle w:val="ListParagraph"/>
        <w:numPr>
          <w:ilvl w:val="2"/>
          <w:numId w:val="5"/>
        </w:numPr>
        <w:tabs>
          <w:tab w:val="left" w:pos="1462"/>
        </w:tabs>
        <w:spacing w:before="1"/>
        <w:ind w:left="1462" w:hanging="359"/>
        <w:jc w:val="both"/>
      </w:pPr>
      <w:r>
        <w:rPr>
          <w:i/>
        </w:rPr>
        <w:t>Discussion:</w:t>
      </w:r>
      <w:r>
        <w:rPr>
          <w:i/>
          <w:spacing w:val="-7"/>
        </w:rPr>
        <w:t xml:space="preserve"> </w:t>
      </w:r>
      <w:r>
        <w:t>Analyze</w:t>
      </w:r>
      <w:r>
        <w:rPr>
          <w:spacing w:val="-5"/>
        </w:rPr>
        <w:t xml:space="preserve"> </w:t>
      </w:r>
      <w:r>
        <w:t>the</w:t>
      </w:r>
      <w:r>
        <w:rPr>
          <w:spacing w:val="-5"/>
        </w:rPr>
        <w:t xml:space="preserve"> </w:t>
      </w:r>
      <w:r>
        <w:t>author's</w:t>
      </w:r>
      <w:r>
        <w:rPr>
          <w:spacing w:val="-5"/>
        </w:rPr>
        <w:t xml:space="preserve"> </w:t>
      </w:r>
      <w:r>
        <w:t>purpose</w:t>
      </w:r>
      <w:r>
        <w:rPr>
          <w:spacing w:val="-5"/>
        </w:rPr>
        <w:t xml:space="preserve"> </w:t>
      </w:r>
      <w:r>
        <w:t>and</w:t>
      </w:r>
      <w:r>
        <w:rPr>
          <w:spacing w:val="-5"/>
        </w:rPr>
        <w:t xml:space="preserve"> </w:t>
      </w:r>
      <w:r>
        <w:t>point</w:t>
      </w:r>
      <w:r>
        <w:rPr>
          <w:spacing w:val="-5"/>
        </w:rPr>
        <w:t xml:space="preserve"> </w:t>
      </w:r>
      <w:r>
        <w:t>of</w:t>
      </w:r>
      <w:r>
        <w:rPr>
          <w:spacing w:val="-5"/>
        </w:rPr>
        <w:t xml:space="preserve"> </w:t>
      </w:r>
      <w:r>
        <w:t>view</w:t>
      </w:r>
      <w:r>
        <w:rPr>
          <w:spacing w:val="-5"/>
        </w:rPr>
        <w:t xml:space="preserve"> </w:t>
      </w:r>
      <w:r>
        <w:t>in</w:t>
      </w:r>
      <w:r>
        <w:rPr>
          <w:spacing w:val="-5"/>
        </w:rPr>
        <w:t xml:space="preserve"> </w:t>
      </w:r>
      <w:r>
        <w:t>the</w:t>
      </w:r>
      <w:r>
        <w:rPr>
          <w:spacing w:val="-5"/>
        </w:rPr>
        <w:t xml:space="preserve"> </w:t>
      </w:r>
      <w:r>
        <w:rPr>
          <w:spacing w:val="-2"/>
        </w:rPr>
        <w:t>story.</w:t>
      </w:r>
    </w:p>
    <w:p w14:paraId="06017E51" w14:textId="77777777" w:rsidR="00043761" w:rsidRDefault="00000000">
      <w:pPr>
        <w:pStyle w:val="Heading3"/>
        <w:numPr>
          <w:ilvl w:val="1"/>
          <w:numId w:val="5"/>
        </w:numPr>
        <w:tabs>
          <w:tab w:val="left" w:pos="742"/>
        </w:tabs>
        <w:spacing w:before="1" w:line="251" w:lineRule="exact"/>
        <w:ind w:left="742" w:hanging="359"/>
        <w:jc w:val="both"/>
      </w:pPr>
      <w:r>
        <w:t>Deepening</w:t>
      </w:r>
      <w:r>
        <w:rPr>
          <w:spacing w:val="-6"/>
        </w:rPr>
        <w:t xml:space="preserve"> </w:t>
      </w:r>
      <w:r>
        <w:t>Understanding</w:t>
      </w:r>
      <w:r>
        <w:rPr>
          <w:spacing w:val="-6"/>
        </w:rPr>
        <w:t xml:space="preserve"> </w:t>
      </w:r>
      <w:r>
        <w:t>of</w:t>
      </w:r>
      <w:r>
        <w:rPr>
          <w:spacing w:val="-6"/>
        </w:rPr>
        <w:t xml:space="preserve"> </w:t>
      </w:r>
      <w:r>
        <w:t>the</w:t>
      </w:r>
      <w:r>
        <w:rPr>
          <w:spacing w:val="-6"/>
        </w:rPr>
        <w:t xml:space="preserve"> </w:t>
      </w:r>
      <w:r>
        <w:t>Key</w:t>
      </w:r>
      <w:r>
        <w:rPr>
          <w:spacing w:val="-6"/>
        </w:rPr>
        <w:t xml:space="preserve"> </w:t>
      </w:r>
      <w:r>
        <w:rPr>
          <w:spacing w:val="-2"/>
        </w:rPr>
        <w:t>Idea/Stem:</w:t>
      </w:r>
    </w:p>
    <w:p w14:paraId="0257AE37" w14:textId="77777777" w:rsidR="00043761" w:rsidRDefault="00000000">
      <w:pPr>
        <w:pStyle w:val="ListParagraph"/>
        <w:numPr>
          <w:ilvl w:val="2"/>
          <w:numId w:val="5"/>
        </w:numPr>
        <w:tabs>
          <w:tab w:val="left" w:pos="1463"/>
        </w:tabs>
        <w:ind w:right="16"/>
        <w:jc w:val="both"/>
      </w:pPr>
      <w:r>
        <w:rPr>
          <w:i/>
        </w:rPr>
        <w:t>Activity:</w:t>
      </w:r>
      <w:r>
        <w:rPr>
          <w:i/>
          <w:spacing w:val="-3"/>
        </w:rPr>
        <w:t xml:space="preserve"> </w:t>
      </w:r>
      <w:r>
        <w:t>Visual</w:t>
      </w:r>
      <w:r>
        <w:rPr>
          <w:spacing w:val="-3"/>
        </w:rPr>
        <w:t xml:space="preserve"> </w:t>
      </w:r>
      <w:r>
        <w:t>Symbol</w:t>
      </w:r>
      <w:r>
        <w:rPr>
          <w:spacing w:val="-3"/>
        </w:rPr>
        <w:t xml:space="preserve"> </w:t>
      </w:r>
      <w:r>
        <w:t>Hunt</w:t>
      </w:r>
      <w:r>
        <w:rPr>
          <w:spacing w:val="-3"/>
        </w:rPr>
        <w:t xml:space="preserve"> </w:t>
      </w:r>
      <w:r>
        <w:t>-</w:t>
      </w:r>
      <w:r>
        <w:rPr>
          <w:spacing w:val="-3"/>
        </w:rPr>
        <w:t xml:space="preserve"> </w:t>
      </w:r>
      <w:r>
        <w:t>Students</w:t>
      </w:r>
      <w:r>
        <w:rPr>
          <w:spacing w:val="-3"/>
        </w:rPr>
        <w:t xml:space="preserve"> </w:t>
      </w:r>
      <w:r>
        <w:t>identify</w:t>
      </w:r>
      <w:r>
        <w:rPr>
          <w:spacing w:val="-3"/>
        </w:rPr>
        <w:t xml:space="preserve"> </w:t>
      </w:r>
      <w:r>
        <w:t>and</w:t>
      </w:r>
      <w:r>
        <w:rPr>
          <w:spacing w:val="-3"/>
        </w:rPr>
        <w:t xml:space="preserve"> </w:t>
      </w:r>
      <w:r>
        <w:t>interpret</w:t>
      </w:r>
      <w:r>
        <w:rPr>
          <w:spacing w:val="-3"/>
        </w:rPr>
        <w:t xml:space="preserve"> </w:t>
      </w:r>
      <w:r>
        <w:t>visual</w:t>
      </w:r>
      <w:r>
        <w:rPr>
          <w:spacing w:val="-3"/>
        </w:rPr>
        <w:t xml:space="preserve"> </w:t>
      </w:r>
      <w:r>
        <w:t>symbols</w:t>
      </w:r>
      <w:r>
        <w:rPr>
          <w:spacing w:val="-3"/>
        </w:rPr>
        <w:t xml:space="preserve"> </w:t>
      </w:r>
      <w:r>
        <w:t>in the story, differentiating between real and make-believe images.</w:t>
      </w:r>
    </w:p>
    <w:p w14:paraId="78C31DB6" w14:textId="77777777" w:rsidR="00043761" w:rsidRDefault="00000000">
      <w:pPr>
        <w:pStyle w:val="ListParagraph"/>
        <w:numPr>
          <w:ilvl w:val="2"/>
          <w:numId w:val="5"/>
        </w:numPr>
        <w:tabs>
          <w:tab w:val="left" w:pos="1463"/>
        </w:tabs>
        <w:spacing w:before="1"/>
        <w:ind w:right="18"/>
        <w:jc w:val="both"/>
      </w:pPr>
      <w:r>
        <w:rPr>
          <w:noProof/>
        </w:rPr>
        <w:drawing>
          <wp:anchor distT="0" distB="0" distL="0" distR="0" simplePos="0" relativeHeight="15767552" behindDoc="0" locked="0" layoutInCell="1" allowOverlap="1" wp14:anchorId="583F2311" wp14:editId="09311B25">
            <wp:simplePos x="0" y="0"/>
            <wp:positionH relativeFrom="page">
              <wp:posOffset>909637</wp:posOffset>
            </wp:positionH>
            <wp:positionV relativeFrom="paragraph">
              <wp:posOffset>762447</wp:posOffset>
            </wp:positionV>
            <wp:extent cx="5741035" cy="10160"/>
            <wp:effectExtent l="0" t="0" r="0" b="0"/>
            <wp:wrapNone/>
            <wp:docPr id="281" name="Image 2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1" name="Image 281"/>
                    <pic:cNvPicPr/>
                  </pic:nvPicPr>
                  <pic:blipFill>
                    <a:blip r:embed="rId294" cstate="print"/>
                    <a:stretch>
                      <a:fillRect/>
                    </a:stretch>
                  </pic:blipFill>
                  <pic:spPr>
                    <a:xfrm>
                      <a:off x="0" y="0"/>
                      <a:ext cx="5741035" cy="10160"/>
                    </a:xfrm>
                    <a:prstGeom prst="rect">
                      <a:avLst/>
                    </a:prstGeom>
                  </pic:spPr>
                </pic:pic>
              </a:graphicData>
            </a:graphic>
          </wp:anchor>
        </w:drawing>
      </w:r>
      <w:r>
        <w:rPr>
          <w:i/>
        </w:rPr>
        <w:t xml:space="preserve">Group Activity: </w:t>
      </w:r>
      <w:r>
        <w:t>Sentence Creation - In groups, students compose sentences about the story, focusing on using tone, mood, and proper subject-verb agreement. They'll also practice using non-verbal cues like facial expressions and gestures to convey meaning.</w:t>
      </w:r>
    </w:p>
    <w:p w14:paraId="7057D5FD" w14:textId="77777777" w:rsidR="00043761" w:rsidRDefault="00043761">
      <w:pPr>
        <w:pStyle w:val="BodyText"/>
        <w:spacing w:before="252"/>
        <w:rPr>
          <w:rFonts w:ascii="Arial"/>
        </w:rPr>
      </w:pPr>
    </w:p>
    <w:p w14:paraId="74B93A07" w14:textId="77777777" w:rsidR="00043761" w:rsidRDefault="00000000">
      <w:pPr>
        <w:pStyle w:val="Heading3"/>
        <w:ind w:left="23"/>
        <w:jc w:val="both"/>
      </w:pPr>
      <w:r>
        <w:rPr>
          <w:spacing w:val="-2"/>
        </w:rPr>
        <w:t>After/Post-Lesson</w:t>
      </w:r>
      <w:r>
        <w:rPr>
          <w:spacing w:val="17"/>
        </w:rPr>
        <w:t xml:space="preserve"> </w:t>
      </w:r>
      <w:r>
        <w:rPr>
          <w:spacing w:val="-2"/>
        </w:rPr>
        <w:t>Proper:</w:t>
      </w:r>
    </w:p>
    <w:p w14:paraId="00F406C6" w14:textId="77777777" w:rsidR="00043761" w:rsidRDefault="00000000">
      <w:pPr>
        <w:pStyle w:val="ListParagraph"/>
        <w:numPr>
          <w:ilvl w:val="1"/>
          <w:numId w:val="5"/>
        </w:numPr>
        <w:tabs>
          <w:tab w:val="left" w:pos="742"/>
        </w:tabs>
        <w:spacing w:before="1"/>
        <w:ind w:left="742" w:hanging="359"/>
        <w:jc w:val="both"/>
        <w:rPr>
          <w:b/>
        </w:rPr>
      </w:pPr>
      <w:r>
        <w:rPr>
          <w:b/>
        </w:rPr>
        <w:t>Making</w:t>
      </w:r>
      <w:r>
        <w:rPr>
          <w:b/>
          <w:spacing w:val="-8"/>
        </w:rPr>
        <w:t xml:space="preserve"> </w:t>
      </w:r>
      <w:r>
        <w:rPr>
          <w:b/>
        </w:rPr>
        <w:t>Generalizations</w:t>
      </w:r>
      <w:r>
        <w:rPr>
          <w:b/>
          <w:spacing w:val="-8"/>
        </w:rPr>
        <w:t xml:space="preserve"> </w:t>
      </w:r>
      <w:r>
        <w:rPr>
          <w:b/>
        </w:rPr>
        <w:t>and</w:t>
      </w:r>
      <w:r>
        <w:rPr>
          <w:b/>
          <w:spacing w:val="-8"/>
        </w:rPr>
        <w:t xml:space="preserve"> </w:t>
      </w:r>
      <w:r>
        <w:rPr>
          <w:b/>
          <w:spacing w:val="-2"/>
        </w:rPr>
        <w:t>Abstractions:</w:t>
      </w:r>
    </w:p>
    <w:p w14:paraId="2CB48085" w14:textId="77777777" w:rsidR="00043761" w:rsidRDefault="00000000">
      <w:pPr>
        <w:pStyle w:val="ListParagraph"/>
        <w:numPr>
          <w:ilvl w:val="2"/>
          <w:numId w:val="5"/>
        </w:numPr>
        <w:tabs>
          <w:tab w:val="left" w:pos="1463"/>
        </w:tabs>
        <w:spacing w:before="4" w:line="237" w:lineRule="auto"/>
        <w:ind w:right="14"/>
        <w:jc w:val="both"/>
      </w:pPr>
      <w:r>
        <w:rPr>
          <w:i/>
        </w:rPr>
        <w:t>Discussion:</w:t>
      </w:r>
      <w:r>
        <w:rPr>
          <w:i/>
          <w:spacing w:val="-6"/>
        </w:rPr>
        <w:t xml:space="preserve"> </w:t>
      </w:r>
      <w:r>
        <w:t>Reflect</w:t>
      </w:r>
      <w:r>
        <w:rPr>
          <w:spacing w:val="-6"/>
        </w:rPr>
        <w:t xml:space="preserve"> </w:t>
      </w:r>
      <w:r>
        <w:t>on</w:t>
      </w:r>
      <w:r>
        <w:rPr>
          <w:spacing w:val="-6"/>
        </w:rPr>
        <w:t xml:space="preserve"> </w:t>
      </w:r>
      <w:r>
        <w:t>the</w:t>
      </w:r>
      <w:r>
        <w:rPr>
          <w:spacing w:val="-6"/>
        </w:rPr>
        <w:t xml:space="preserve"> </w:t>
      </w:r>
      <w:r>
        <w:t>power</w:t>
      </w:r>
      <w:r>
        <w:rPr>
          <w:spacing w:val="-6"/>
        </w:rPr>
        <w:t xml:space="preserve"> </w:t>
      </w:r>
      <w:r>
        <w:t>of</w:t>
      </w:r>
      <w:r>
        <w:rPr>
          <w:spacing w:val="-6"/>
        </w:rPr>
        <w:t xml:space="preserve"> </w:t>
      </w:r>
      <w:r>
        <w:t>narratives</w:t>
      </w:r>
      <w:r>
        <w:rPr>
          <w:spacing w:val="-6"/>
        </w:rPr>
        <w:t xml:space="preserve"> </w:t>
      </w:r>
      <w:r>
        <w:t>to</w:t>
      </w:r>
      <w:r>
        <w:rPr>
          <w:spacing w:val="-6"/>
        </w:rPr>
        <w:t xml:space="preserve"> </w:t>
      </w:r>
      <w:r>
        <w:t>convey</w:t>
      </w:r>
      <w:r>
        <w:rPr>
          <w:spacing w:val="-6"/>
        </w:rPr>
        <w:t xml:space="preserve"> </w:t>
      </w:r>
      <w:r>
        <w:t>experiences</w:t>
      </w:r>
      <w:r>
        <w:rPr>
          <w:spacing w:val="-6"/>
        </w:rPr>
        <w:t xml:space="preserve"> </w:t>
      </w:r>
      <w:r>
        <w:t>and</w:t>
      </w:r>
      <w:r>
        <w:rPr>
          <w:spacing w:val="-6"/>
        </w:rPr>
        <w:t xml:space="preserve"> </w:t>
      </w:r>
      <w:r>
        <w:t>how visual elements enhance comprehension.</w:t>
      </w:r>
    </w:p>
    <w:p w14:paraId="23B336B3" w14:textId="77777777" w:rsidR="00043761" w:rsidRDefault="00000000">
      <w:pPr>
        <w:pStyle w:val="Heading3"/>
        <w:numPr>
          <w:ilvl w:val="1"/>
          <w:numId w:val="5"/>
        </w:numPr>
        <w:tabs>
          <w:tab w:val="left" w:pos="742"/>
        </w:tabs>
        <w:spacing w:before="1"/>
        <w:ind w:left="742" w:hanging="359"/>
        <w:jc w:val="both"/>
      </w:pPr>
      <w:r>
        <w:t>Evaluating</w:t>
      </w:r>
      <w:r>
        <w:rPr>
          <w:spacing w:val="-10"/>
        </w:rPr>
        <w:t xml:space="preserve"> </w:t>
      </w:r>
      <w:r>
        <w:rPr>
          <w:spacing w:val="-2"/>
        </w:rPr>
        <w:t>Learning:</w:t>
      </w:r>
    </w:p>
    <w:p w14:paraId="2D4641D7" w14:textId="77777777" w:rsidR="00043761" w:rsidRDefault="00000000">
      <w:pPr>
        <w:pStyle w:val="ListParagraph"/>
        <w:numPr>
          <w:ilvl w:val="2"/>
          <w:numId w:val="5"/>
        </w:numPr>
        <w:tabs>
          <w:tab w:val="left" w:pos="1463"/>
        </w:tabs>
        <w:spacing w:before="1"/>
        <w:ind w:right="15"/>
        <w:jc w:val="both"/>
      </w:pPr>
      <w:r>
        <w:rPr>
          <w:i/>
        </w:rPr>
        <w:t xml:space="preserve">Activity: </w:t>
      </w:r>
      <w:r>
        <w:t>Story Retell - Students will briefly retell the story in their own words, emphasizing the main events and using appropriate tone and mood. They will also identify and explain one visual symbol from the story.</w:t>
      </w:r>
    </w:p>
    <w:p w14:paraId="7B5897E7" w14:textId="77777777" w:rsidR="00043761" w:rsidRDefault="00000000">
      <w:pPr>
        <w:pStyle w:val="Heading3"/>
        <w:numPr>
          <w:ilvl w:val="1"/>
          <w:numId w:val="5"/>
        </w:numPr>
        <w:tabs>
          <w:tab w:val="left" w:pos="742"/>
        </w:tabs>
        <w:spacing w:line="251" w:lineRule="exact"/>
        <w:ind w:left="742" w:hanging="359"/>
        <w:jc w:val="both"/>
      </w:pPr>
      <w:r>
        <w:t>Additional</w:t>
      </w:r>
      <w:r>
        <w:rPr>
          <w:spacing w:val="-8"/>
        </w:rPr>
        <w:t xml:space="preserve"> </w:t>
      </w:r>
      <w:r>
        <w:t>Activities</w:t>
      </w:r>
      <w:r>
        <w:rPr>
          <w:spacing w:val="-7"/>
        </w:rPr>
        <w:t xml:space="preserve"> </w:t>
      </w:r>
      <w:r>
        <w:t>for</w:t>
      </w:r>
      <w:r>
        <w:rPr>
          <w:spacing w:val="-7"/>
        </w:rPr>
        <w:t xml:space="preserve"> </w:t>
      </w:r>
      <w:r>
        <w:t>Application</w:t>
      </w:r>
      <w:r>
        <w:rPr>
          <w:spacing w:val="-7"/>
        </w:rPr>
        <w:t xml:space="preserve"> </w:t>
      </w:r>
      <w:r>
        <w:t>or</w:t>
      </w:r>
      <w:r>
        <w:rPr>
          <w:spacing w:val="-7"/>
        </w:rPr>
        <w:t xml:space="preserve"> </w:t>
      </w:r>
      <w:r>
        <w:rPr>
          <w:spacing w:val="-2"/>
        </w:rPr>
        <w:t>Remediation:</w:t>
      </w:r>
    </w:p>
    <w:p w14:paraId="10C8635B" w14:textId="77777777" w:rsidR="00043761" w:rsidRDefault="00000000">
      <w:pPr>
        <w:pStyle w:val="ListParagraph"/>
        <w:numPr>
          <w:ilvl w:val="2"/>
          <w:numId w:val="5"/>
        </w:numPr>
        <w:tabs>
          <w:tab w:val="left" w:pos="1463"/>
        </w:tabs>
        <w:ind w:right="14"/>
        <w:jc w:val="both"/>
      </w:pPr>
      <w:r>
        <w:rPr>
          <w:i/>
        </w:rPr>
        <w:t xml:space="preserve">For Application: </w:t>
      </w:r>
      <w:r>
        <w:t>Students can create a short illustrated narrative about their own birthday or another special event, using symbols and visual elements.</w:t>
      </w:r>
    </w:p>
    <w:p w14:paraId="7298619D" w14:textId="77777777" w:rsidR="00043761" w:rsidRDefault="00000000">
      <w:pPr>
        <w:pStyle w:val="ListParagraph"/>
        <w:numPr>
          <w:ilvl w:val="2"/>
          <w:numId w:val="5"/>
        </w:numPr>
        <w:tabs>
          <w:tab w:val="left" w:pos="1463"/>
        </w:tabs>
        <w:spacing w:before="2"/>
        <w:ind w:right="16"/>
        <w:jc w:val="both"/>
      </w:pPr>
      <w:r>
        <w:rPr>
          <w:noProof/>
        </w:rPr>
        <w:drawing>
          <wp:anchor distT="0" distB="0" distL="0" distR="0" simplePos="0" relativeHeight="15768064" behindDoc="0" locked="0" layoutInCell="1" allowOverlap="1" wp14:anchorId="3BEB175C" wp14:editId="44EBF1BF">
            <wp:simplePos x="0" y="0"/>
            <wp:positionH relativeFrom="page">
              <wp:posOffset>909637</wp:posOffset>
            </wp:positionH>
            <wp:positionV relativeFrom="paragraph">
              <wp:posOffset>441330</wp:posOffset>
            </wp:positionV>
            <wp:extent cx="5741035" cy="10160"/>
            <wp:effectExtent l="0" t="0" r="0" b="0"/>
            <wp:wrapNone/>
            <wp:docPr id="282" name="Image 28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2" name="Image 282"/>
                    <pic:cNvPicPr/>
                  </pic:nvPicPr>
                  <pic:blipFill>
                    <a:blip r:embed="rId294" cstate="print"/>
                    <a:stretch>
                      <a:fillRect/>
                    </a:stretch>
                  </pic:blipFill>
                  <pic:spPr>
                    <a:xfrm>
                      <a:off x="0" y="0"/>
                      <a:ext cx="5741035" cy="10160"/>
                    </a:xfrm>
                    <a:prstGeom prst="rect">
                      <a:avLst/>
                    </a:prstGeom>
                  </pic:spPr>
                </pic:pic>
              </a:graphicData>
            </a:graphic>
          </wp:anchor>
        </w:drawing>
      </w:r>
      <w:r>
        <w:rPr>
          <w:i/>
        </w:rPr>
        <w:t xml:space="preserve">For Remediation: </w:t>
      </w:r>
      <w:r>
        <w:t>Provide additional reading passages with a focus on identifying story elements and interpreting visual symbols.</w:t>
      </w:r>
    </w:p>
    <w:p w14:paraId="5AE5AFC8" w14:textId="77777777" w:rsidR="00043761" w:rsidRDefault="00043761">
      <w:pPr>
        <w:pStyle w:val="ListParagraph"/>
        <w:jc w:val="both"/>
        <w:sectPr w:rsidR="00043761">
          <w:headerReference w:type="default" r:id="rId295"/>
          <w:footerReference w:type="default" r:id="rId296"/>
          <w:pgSz w:w="11910" w:h="16840"/>
          <w:pgMar w:top="1340" w:right="1417" w:bottom="280" w:left="1417" w:header="0" w:footer="0" w:gutter="0"/>
          <w:cols w:space="720"/>
        </w:sectPr>
      </w:pPr>
    </w:p>
    <w:p w14:paraId="38956D4A" w14:textId="77777777" w:rsidR="00043761" w:rsidRDefault="00000000">
      <w:pPr>
        <w:spacing w:before="81" w:line="251" w:lineRule="exact"/>
        <w:ind w:left="3" w:right="1"/>
        <w:jc w:val="center"/>
        <w:rPr>
          <w:rFonts w:ascii="Arial"/>
          <w:b/>
        </w:rPr>
      </w:pPr>
      <w:r>
        <w:rPr>
          <w:rFonts w:ascii="Arial"/>
          <w:b/>
        </w:rPr>
        <w:lastRenderedPageBreak/>
        <w:t>APPENDIX</w:t>
      </w:r>
      <w:r>
        <w:rPr>
          <w:rFonts w:ascii="Arial"/>
          <w:b/>
          <w:spacing w:val="-8"/>
        </w:rPr>
        <w:t xml:space="preserve"> </w:t>
      </w:r>
      <w:r>
        <w:rPr>
          <w:rFonts w:ascii="Arial"/>
          <w:b/>
          <w:spacing w:val="-10"/>
        </w:rPr>
        <w:t>6</w:t>
      </w:r>
    </w:p>
    <w:p w14:paraId="578E7D5C" w14:textId="77777777" w:rsidR="00043761" w:rsidRDefault="00000000">
      <w:pPr>
        <w:spacing w:line="251" w:lineRule="exact"/>
        <w:ind w:left="3"/>
        <w:jc w:val="center"/>
        <w:rPr>
          <w:rFonts w:ascii="Arial"/>
          <w:b/>
        </w:rPr>
      </w:pPr>
      <w:r>
        <w:rPr>
          <w:rFonts w:ascii="Arial"/>
          <w:b/>
          <w:u w:val="thick"/>
        </w:rPr>
        <w:t>SUGGESTED</w:t>
      </w:r>
      <w:r>
        <w:rPr>
          <w:rFonts w:ascii="Arial"/>
          <w:b/>
          <w:spacing w:val="-6"/>
          <w:u w:val="thick"/>
        </w:rPr>
        <w:t xml:space="preserve"> </w:t>
      </w:r>
      <w:r>
        <w:rPr>
          <w:rFonts w:ascii="Arial"/>
          <w:b/>
          <w:u w:val="thick"/>
        </w:rPr>
        <w:t>READINGS</w:t>
      </w:r>
      <w:r>
        <w:rPr>
          <w:rFonts w:ascii="Arial"/>
          <w:b/>
          <w:spacing w:val="-5"/>
          <w:u w:val="thick"/>
        </w:rPr>
        <w:t xml:space="preserve"> </w:t>
      </w:r>
      <w:r>
        <w:rPr>
          <w:rFonts w:ascii="Arial"/>
          <w:b/>
          <w:u w:val="thick"/>
        </w:rPr>
        <w:t>FOR</w:t>
      </w:r>
      <w:r>
        <w:rPr>
          <w:rFonts w:ascii="Arial"/>
          <w:b/>
          <w:spacing w:val="-6"/>
          <w:u w:val="thick"/>
        </w:rPr>
        <w:t xml:space="preserve"> </w:t>
      </w:r>
      <w:r>
        <w:rPr>
          <w:rFonts w:ascii="Arial"/>
          <w:b/>
          <w:u w:val="thick"/>
        </w:rPr>
        <w:t>KEY</w:t>
      </w:r>
      <w:r>
        <w:rPr>
          <w:rFonts w:ascii="Arial"/>
          <w:b/>
          <w:spacing w:val="-5"/>
          <w:u w:val="thick"/>
        </w:rPr>
        <w:t xml:space="preserve"> </w:t>
      </w:r>
      <w:r>
        <w:rPr>
          <w:rFonts w:ascii="Arial"/>
          <w:b/>
          <w:u w:val="thick"/>
        </w:rPr>
        <w:t>STAGE</w:t>
      </w:r>
      <w:r>
        <w:rPr>
          <w:rFonts w:ascii="Arial"/>
          <w:b/>
          <w:spacing w:val="-6"/>
          <w:u w:val="thick"/>
        </w:rPr>
        <w:t xml:space="preserve"> </w:t>
      </w:r>
      <w:r>
        <w:rPr>
          <w:rFonts w:ascii="Arial"/>
          <w:b/>
          <w:u w:val="thick"/>
        </w:rPr>
        <w:t>2:</w:t>
      </w:r>
      <w:r>
        <w:rPr>
          <w:rFonts w:ascii="Arial"/>
          <w:b/>
          <w:spacing w:val="-5"/>
          <w:u w:val="thick"/>
        </w:rPr>
        <w:t xml:space="preserve"> </w:t>
      </w:r>
      <w:r>
        <w:rPr>
          <w:rFonts w:ascii="Arial"/>
          <w:b/>
          <w:u w:val="thick"/>
        </w:rPr>
        <w:t>LITERARY</w:t>
      </w:r>
      <w:r>
        <w:rPr>
          <w:rFonts w:ascii="Arial"/>
          <w:b/>
          <w:spacing w:val="-5"/>
          <w:u w:val="thick"/>
        </w:rPr>
        <w:t xml:space="preserve"> </w:t>
      </w:r>
      <w:r>
        <w:rPr>
          <w:rFonts w:ascii="Arial"/>
          <w:b/>
          <w:spacing w:val="-2"/>
          <w:u w:val="thick"/>
        </w:rPr>
        <w:t>TEXTS</w:t>
      </w:r>
    </w:p>
    <w:p w14:paraId="106C0539" w14:textId="77777777" w:rsidR="00043761" w:rsidRDefault="00043761">
      <w:pPr>
        <w:pStyle w:val="BodyText"/>
        <w:spacing w:before="26"/>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14"/>
      </w:tblGrid>
      <w:tr w:rsidR="00043761" w14:paraId="76D9C2C1" w14:textId="77777777">
        <w:trPr>
          <w:trHeight w:val="254"/>
        </w:trPr>
        <w:tc>
          <w:tcPr>
            <w:tcW w:w="9014" w:type="dxa"/>
            <w:shd w:val="clear" w:color="auto" w:fill="0070C0"/>
          </w:tcPr>
          <w:p w14:paraId="1B11042C" w14:textId="77777777" w:rsidR="00043761" w:rsidRDefault="00000000">
            <w:pPr>
              <w:pStyle w:val="TableParagraph"/>
              <w:spacing w:line="234" w:lineRule="exact"/>
              <w:ind w:left="17"/>
              <w:jc w:val="center"/>
              <w:rPr>
                <w:rFonts w:ascii="Arial"/>
                <w:b/>
              </w:rPr>
            </w:pPr>
            <w:r>
              <w:rPr>
                <w:rFonts w:ascii="Arial"/>
                <w:b/>
                <w:color w:val="FFFFFF"/>
              </w:rPr>
              <w:t>GRADE</w:t>
            </w:r>
            <w:r>
              <w:rPr>
                <w:rFonts w:ascii="Arial"/>
                <w:b/>
                <w:color w:val="FFFFFF"/>
                <w:spacing w:val="-5"/>
              </w:rPr>
              <w:t xml:space="preserve"> </w:t>
            </w:r>
            <w:r>
              <w:rPr>
                <w:rFonts w:ascii="Arial"/>
                <w:b/>
                <w:color w:val="FFFFFF"/>
                <w:spacing w:val="-10"/>
              </w:rPr>
              <w:t>4</w:t>
            </w:r>
          </w:p>
        </w:tc>
      </w:tr>
      <w:tr w:rsidR="00043761" w14:paraId="39AF170E" w14:textId="77777777">
        <w:trPr>
          <w:trHeight w:val="7333"/>
        </w:trPr>
        <w:tc>
          <w:tcPr>
            <w:tcW w:w="9014" w:type="dxa"/>
          </w:tcPr>
          <w:p w14:paraId="1B115DDA" w14:textId="77777777" w:rsidR="00043761" w:rsidRDefault="00000000">
            <w:pPr>
              <w:pStyle w:val="TableParagraph"/>
              <w:spacing w:before="2" w:line="237" w:lineRule="auto"/>
              <w:ind w:left="110" w:right="51"/>
              <w:rPr>
                <w:rFonts w:ascii="Arial"/>
              </w:rPr>
            </w:pPr>
            <w:r>
              <w:rPr>
                <w:rFonts w:ascii="Arial"/>
              </w:rPr>
              <w:t>"Tales of a Fourth Grade Nothing" by Judy Blume: Peter Hatcher deals with the antics of his troublesome younger brother, Fudge.</w:t>
            </w:r>
          </w:p>
          <w:p w14:paraId="044A31DE" w14:textId="77777777" w:rsidR="00043761" w:rsidRDefault="00043761">
            <w:pPr>
              <w:pStyle w:val="TableParagraph"/>
              <w:spacing w:before="2"/>
              <w:rPr>
                <w:rFonts w:ascii="Arial"/>
                <w:b/>
              </w:rPr>
            </w:pPr>
          </w:p>
          <w:p w14:paraId="2D67B192" w14:textId="77777777" w:rsidR="00043761" w:rsidRDefault="00000000">
            <w:pPr>
              <w:pStyle w:val="TableParagraph"/>
              <w:ind w:left="110" w:right="51"/>
              <w:rPr>
                <w:rFonts w:ascii="Arial"/>
              </w:rPr>
            </w:pPr>
            <w:r>
              <w:rPr>
                <w:rFonts w:ascii="Arial"/>
              </w:rPr>
              <w:t>"The</w:t>
            </w:r>
            <w:r>
              <w:rPr>
                <w:rFonts w:ascii="Arial"/>
                <w:spacing w:val="30"/>
              </w:rPr>
              <w:t xml:space="preserve"> </w:t>
            </w:r>
            <w:r>
              <w:rPr>
                <w:rFonts w:ascii="Arial"/>
              </w:rPr>
              <w:t>Lion,</w:t>
            </w:r>
            <w:r>
              <w:rPr>
                <w:rFonts w:ascii="Arial"/>
                <w:spacing w:val="30"/>
              </w:rPr>
              <w:t xml:space="preserve"> </w:t>
            </w:r>
            <w:r>
              <w:rPr>
                <w:rFonts w:ascii="Arial"/>
              </w:rPr>
              <w:t>the</w:t>
            </w:r>
            <w:r>
              <w:rPr>
                <w:rFonts w:ascii="Arial"/>
                <w:spacing w:val="30"/>
              </w:rPr>
              <w:t xml:space="preserve"> </w:t>
            </w:r>
            <w:r>
              <w:rPr>
                <w:rFonts w:ascii="Arial"/>
              </w:rPr>
              <w:t>Witch,</w:t>
            </w:r>
            <w:r>
              <w:rPr>
                <w:rFonts w:ascii="Arial"/>
                <w:spacing w:val="30"/>
              </w:rPr>
              <w:t xml:space="preserve"> </w:t>
            </w:r>
            <w:r>
              <w:rPr>
                <w:rFonts w:ascii="Arial"/>
              </w:rPr>
              <w:t>and</w:t>
            </w:r>
            <w:r>
              <w:rPr>
                <w:rFonts w:ascii="Arial"/>
                <w:spacing w:val="30"/>
              </w:rPr>
              <w:t xml:space="preserve"> </w:t>
            </w:r>
            <w:r>
              <w:rPr>
                <w:rFonts w:ascii="Arial"/>
              </w:rPr>
              <w:t>the</w:t>
            </w:r>
            <w:r>
              <w:rPr>
                <w:rFonts w:ascii="Arial"/>
                <w:spacing w:val="30"/>
              </w:rPr>
              <w:t xml:space="preserve"> </w:t>
            </w:r>
            <w:r>
              <w:rPr>
                <w:rFonts w:ascii="Arial"/>
              </w:rPr>
              <w:t>Wardrobe"</w:t>
            </w:r>
            <w:r>
              <w:rPr>
                <w:rFonts w:ascii="Arial"/>
                <w:spacing w:val="30"/>
              </w:rPr>
              <w:t xml:space="preserve"> </w:t>
            </w:r>
            <w:r>
              <w:rPr>
                <w:rFonts w:ascii="Arial"/>
              </w:rPr>
              <w:t>by</w:t>
            </w:r>
            <w:r>
              <w:rPr>
                <w:rFonts w:ascii="Arial"/>
                <w:spacing w:val="30"/>
              </w:rPr>
              <w:t xml:space="preserve"> </w:t>
            </w:r>
            <w:r>
              <w:rPr>
                <w:rFonts w:ascii="Arial"/>
              </w:rPr>
              <w:t>C.S.</w:t>
            </w:r>
            <w:r>
              <w:rPr>
                <w:rFonts w:ascii="Arial"/>
                <w:spacing w:val="32"/>
              </w:rPr>
              <w:t xml:space="preserve"> </w:t>
            </w:r>
            <w:r>
              <w:rPr>
                <w:rFonts w:ascii="Arial"/>
              </w:rPr>
              <w:t>Lewis:</w:t>
            </w:r>
            <w:r>
              <w:rPr>
                <w:rFonts w:ascii="Arial"/>
                <w:spacing w:val="30"/>
              </w:rPr>
              <w:t xml:space="preserve"> </w:t>
            </w:r>
            <w:r>
              <w:rPr>
                <w:rFonts w:ascii="Arial"/>
              </w:rPr>
              <w:t>Four</w:t>
            </w:r>
            <w:r>
              <w:rPr>
                <w:rFonts w:ascii="Arial"/>
                <w:spacing w:val="30"/>
              </w:rPr>
              <w:t xml:space="preserve"> </w:t>
            </w:r>
            <w:r>
              <w:rPr>
                <w:rFonts w:ascii="Arial"/>
              </w:rPr>
              <w:t>children</w:t>
            </w:r>
            <w:r>
              <w:rPr>
                <w:rFonts w:ascii="Arial"/>
                <w:spacing w:val="30"/>
              </w:rPr>
              <w:t xml:space="preserve"> </w:t>
            </w:r>
            <w:r>
              <w:rPr>
                <w:rFonts w:ascii="Arial"/>
              </w:rPr>
              <w:t>travel</w:t>
            </w:r>
            <w:r>
              <w:rPr>
                <w:rFonts w:ascii="Arial"/>
                <w:spacing w:val="30"/>
              </w:rPr>
              <w:t xml:space="preserve"> </w:t>
            </w:r>
            <w:r>
              <w:rPr>
                <w:rFonts w:ascii="Arial"/>
              </w:rPr>
              <w:t>through</w:t>
            </w:r>
            <w:r>
              <w:rPr>
                <w:rFonts w:ascii="Arial"/>
                <w:spacing w:val="30"/>
              </w:rPr>
              <w:t xml:space="preserve"> </w:t>
            </w:r>
            <w:r>
              <w:rPr>
                <w:rFonts w:ascii="Arial"/>
              </w:rPr>
              <w:t>a wardrobe to the magical world of Narnia, where they battle the evil White Witch.</w:t>
            </w:r>
          </w:p>
          <w:p w14:paraId="7E13F00C" w14:textId="77777777" w:rsidR="00043761" w:rsidRDefault="00000000">
            <w:pPr>
              <w:pStyle w:val="TableParagraph"/>
              <w:spacing w:before="253"/>
              <w:ind w:left="110" w:right="51"/>
              <w:rPr>
                <w:rFonts w:ascii="Arial"/>
              </w:rPr>
            </w:pPr>
            <w:r>
              <w:rPr>
                <w:rFonts w:ascii="Arial"/>
              </w:rPr>
              <w:t>"Charlie</w:t>
            </w:r>
            <w:r>
              <w:rPr>
                <w:rFonts w:ascii="Arial"/>
                <w:spacing w:val="-4"/>
              </w:rPr>
              <w:t xml:space="preserve"> </w:t>
            </w:r>
            <w:r>
              <w:rPr>
                <w:rFonts w:ascii="Arial"/>
              </w:rPr>
              <w:t>and</w:t>
            </w:r>
            <w:r>
              <w:rPr>
                <w:rFonts w:ascii="Arial"/>
                <w:spacing w:val="-4"/>
              </w:rPr>
              <w:t xml:space="preserve"> </w:t>
            </w:r>
            <w:r>
              <w:rPr>
                <w:rFonts w:ascii="Arial"/>
              </w:rPr>
              <w:t>the</w:t>
            </w:r>
            <w:r>
              <w:rPr>
                <w:rFonts w:ascii="Arial"/>
                <w:spacing w:val="-4"/>
              </w:rPr>
              <w:t xml:space="preserve"> </w:t>
            </w:r>
            <w:r>
              <w:rPr>
                <w:rFonts w:ascii="Arial"/>
              </w:rPr>
              <w:t>Chocolate</w:t>
            </w:r>
            <w:r>
              <w:rPr>
                <w:rFonts w:ascii="Arial"/>
                <w:spacing w:val="-4"/>
              </w:rPr>
              <w:t xml:space="preserve"> </w:t>
            </w:r>
            <w:r>
              <w:rPr>
                <w:rFonts w:ascii="Arial"/>
              </w:rPr>
              <w:t>Factory"</w:t>
            </w:r>
            <w:r>
              <w:rPr>
                <w:rFonts w:ascii="Arial"/>
                <w:spacing w:val="-4"/>
              </w:rPr>
              <w:t xml:space="preserve"> </w:t>
            </w:r>
            <w:r>
              <w:rPr>
                <w:rFonts w:ascii="Arial"/>
              </w:rPr>
              <w:t>by</w:t>
            </w:r>
            <w:r>
              <w:rPr>
                <w:rFonts w:ascii="Arial"/>
                <w:spacing w:val="-4"/>
              </w:rPr>
              <w:t xml:space="preserve"> </w:t>
            </w:r>
            <w:r>
              <w:rPr>
                <w:rFonts w:ascii="Arial"/>
              </w:rPr>
              <w:t>Roald</w:t>
            </w:r>
            <w:r>
              <w:rPr>
                <w:rFonts w:ascii="Arial"/>
                <w:spacing w:val="-4"/>
              </w:rPr>
              <w:t xml:space="preserve"> </w:t>
            </w:r>
            <w:r>
              <w:rPr>
                <w:rFonts w:ascii="Arial"/>
              </w:rPr>
              <w:t>Dahl:</w:t>
            </w:r>
            <w:r>
              <w:rPr>
                <w:rFonts w:ascii="Arial"/>
                <w:spacing w:val="-4"/>
              </w:rPr>
              <w:t xml:space="preserve"> </w:t>
            </w:r>
            <w:r>
              <w:rPr>
                <w:rFonts w:ascii="Arial"/>
              </w:rPr>
              <w:t>Charlie</w:t>
            </w:r>
            <w:r>
              <w:rPr>
                <w:rFonts w:ascii="Arial"/>
                <w:spacing w:val="-4"/>
              </w:rPr>
              <w:t xml:space="preserve"> </w:t>
            </w:r>
            <w:r>
              <w:rPr>
                <w:rFonts w:ascii="Arial"/>
              </w:rPr>
              <w:t>Bucket</w:t>
            </w:r>
            <w:r>
              <w:rPr>
                <w:rFonts w:ascii="Arial"/>
                <w:spacing w:val="-4"/>
              </w:rPr>
              <w:t xml:space="preserve"> </w:t>
            </w:r>
            <w:r>
              <w:rPr>
                <w:rFonts w:ascii="Arial"/>
              </w:rPr>
              <w:t>wins</w:t>
            </w:r>
            <w:r>
              <w:rPr>
                <w:rFonts w:ascii="Arial"/>
                <w:spacing w:val="-4"/>
              </w:rPr>
              <w:t xml:space="preserve"> </w:t>
            </w:r>
            <w:r>
              <w:rPr>
                <w:rFonts w:ascii="Arial"/>
              </w:rPr>
              <w:t>the</w:t>
            </w:r>
            <w:r>
              <w:rPr>
                <w:rFonts w:ascii="Arial"/>
                <w:spacing w:val="-4"/>
              </w:rPr>
              <w:t xml:space="preserve"> </w:t>
            </w:r>
            <w:r>
              <w:rPr>
                <w:rFonts w:ascii="Arial"/>
              </w:rPr>
              <w:t>chance</w:t>
            </w:r>
            <w:r>
              <w:rPr>
                <w:rFonts w:ascii="Arial"/>
                <w:spacing w:val="-4"/>
              </w:rPr>
              <w:t xml:space="preserve"> </w:t>
            </w:r>
            <w:r>
              <w:rPr>
                <w:rFonts w:ascii="Arial"/>
              </w:rPr>
              <w:t>to</w:t>
            </w:r>
            <w:r>
              <w:rPr>
                <w:rFonts w:ascii="Arial"/>
                <w:spacing w:val="-4"/>
              </w:rPr>
              <w:t xml:space="preserve"> </w:t>
            </w:r>
            <w:r>
              <w:rPr>
                <w:rFonts w:ascii="Arial"/>
              </w:rPr>
              <w:t>visit the world's most mysterious candy factory.</w:t>
            </w:r>
          </w:p>
          <w:p w14:paraId="5DECFD89" w14:textId="77777777" w:rsidR="00043761" w:rsidRDefault="00000000">
            <w:pPr>
              <w:pStyle w:val="TableParagraph"/>
              <w:spacing w:before="252"/>
              <w:ind w:left="110" w:right="51"/>
              <w:rPr>
                <w:rFonts w:ascii="Arial"/>
              </w:rPr>
            </w:pPr>
            <w:r>
              <w:rPr>
                <w:rFonts w:ascii="Arial"/>
              </w:rPr>
              <w:t>"Where</w:t>
            </w:r>
            <w:r>
              <w:rPr>
                <w:rFonts w:ascii="Arial"/>
                <w:spacing w:val="-1"/>
              </w:rPr>
              <w:t xml:space="preserve"> </w:t>
            </w:r>
            <w:r>
              <w:rPr>
                <w:rFonts w:ascii="Arial"/>
              </w:rPr>
              <w:t>the</w:t>
            </w:r>
            <w:r>
              <w:rPr>
                <w:rFonts w:ascii="Arial"/>
                <w:spacing w:val="-1"/>
              </w:rPr>
              <w:t xml:space="preserve"> </w:t>
            </w:r>
            <w:r>
              <w:rPr>
                <w:rFonts w:ascii="Arial"/>
              </w:rPr>
              <w:t>Red</w:t>
            </w:r>
            <w:r>
              <w:rPr>
                <w:rFonts w:ascii="Arial"/>
                <w:spacing w:val="-1"/>
              </w:rPr>
              <w:t xml:space="preserve"> </w:t>
            </w:r>
            <w:r>
              <w:rPr>
                <w:rFonts w:ascii="Arial"/>
              </w:rPr>
              <w:t>Fern</w:t>
            </w:r>
            <w:r>
              <w:rPr>
                <w:rFonts w:ascii="Arial"/>
                <w:spacing w:val="-1"/>
              </w:rPr>
              <w:t xml:space="preserve"> </w:t>
            </w:r>
            <w:r>
              <w:rPr>
                <w:rFonts w:ascii="Arial"/>
              </w:rPr>
              <w:t>Grows"</w:t>
            </w:r>
            <w:r>
              <w:rPr>
                <w:rFonts w:ascii="Arial"/>
                <w:spacing w:val="-1"/>
              </w:rPr>
              <w:t xml:space="preserve"> </w:t>
            </w:r>
            <w:r>
              <w:rPr>
                <w:rFonts w:ascii="Arial"/>
              </w:rPr>
              <w:t>by</w:t>
            </w:r>
            <w:r>
              <w:rPr>
                <w:rFonts w:ascii="Arial"/>
                <w:spacing w:val="-1"/>
              </w:rPr>
              <w:t xml:space="preserve"> </w:t>
            </w:r>
            <w:r>
              <w:rPr>
                <w:rFonts w:ascii="Arial"/>
              </w:rPr>
              <w:t>Wilson</w:t>
            </w:r>
            <w:r>
              <w:rPr>
                <w:rFonts w:ascii="Arial"/>
                <w:spacing w:val="-1"/>
              </w:rPr>
              <w:t xml:space="preserve"> </w:t>
            </w:r>
            <w:r>
              <w:rPr>
                <w:rFonts w:ascii="Arial"/>
              </w:rPr>
              <w:t>Rawls:</w:t>
            </w:r>
            <w:r>
              <w:rPr>
                <w:rFonts w:ascii="Arial"/>
                <w:spacing w:val="-1"/>
              </w:rPr>
              <w:t xml:space="preserve"> </w:t>
            </w:r>
            <w:r>
              <w:rPr>
                <w:rFonts w:ascii="Arial"/>
              </w:rPr>
              <w:t>A</w:t>
            </w:r>
            <w:r>
              <w:rPr>
                <w:rFonts w:ascii="Arial"/>
                <w:spacing w:val="-1"/>
              </w:rPr>
              <w:t xml:space="preserve"> </w:t>
            </w:r>
            <w:r>
              <w:rPr>
                <w:rFonts w:ascii="Arial"/>
              </w:rPr>
              <w:t>boy's</w:t>
            </w:r>
            <w:r>
              <w:rPr>
                <w:rFonts w:ascii="Arial"/>
                <w:spacing w:val="-1"/>
              </w:rPr>
              <w:t xml:space="preserve"> </w:t>
            </w:r>
            <w:r>
              <w:rPr>
                <w:rFonts w:ascii="Arial"/>
              </w:rPr>
              <w:t>dream</w:t>
            </w:r>
            <w:r>
              <w:rPr>
                <w:rFonts w:ascii="Arial"/>
                <w:spacing w:val="-1"/>
              </w:rPr>
              <w:t xml:space="preserve"> </w:t>
            </w:r>
            <w:r>
              <w:rPr>
                <w:rFonts w:ascii="Arial"/>
              </w:rPr>
              <w:t>of</w:t>
            </w:r>
            <w:r>
              <w:rPr>
                <w:rFonts w:ascii="Arial"/>
                <w:spacing w:val="-1"/>
              </w:rPr>
              <w:t xml:space="preserve"> </w:t>
            </w:r>
            <w:r>
              <w:rPr>
                <w:rFonts w:ascii="Arial"/>
              </w:rPr>
              <w:t>owning</w:t>
            </w:r>
            <w:r>
              <w:rPr>
                <w:rFonts w:ascii="Arial"/>
                <w:spacing w:val="-1"/>
              </w:rPr>
              <w:t xml:space="preserve"> </w:t>
            </w:r>
            <w:r>
              <w:rPr>
                <w:rFonts w:ascii="Arial"/>
              </w:rPr>
              <w:t>two</w:t>
            </w:r>
            <w:r>
              <w:rPr>
                <w:rFonts w:ascii="Arial"/>
                <w:spacing w:val="-1"/>
              </w:rPr>
              <w:t xml:space="preserve"> </w:t>
            </w:r>
            <w:r>
              <w:rPr>
                <w:rFonts w:ascii="Arial"/>
              </w:rPr>
              <w:t>hunting</w:t>
            </w:r>
            <w:r>
              <w:rPr>
                <w:rFonts w:ascii="Arial"/>
                <w:spacing w:val="-1"/>
              </w:rPr>
              <w:t xml:space="preserve"> </w:t>
            </w:r>
            <w:r>
              <w:rPr>
                <w:rFonts w:ascii="Arial"/>
              </w:rPr>
              <w:t>dogs in the Ozark Mountains.</w:t>
            </w:r>
          </w:p>
          <w:p w14:paraId="67C7504D" w14:textId="77777777" w:rsidR="00043761" w:rsidRDefault="00000000">
            <w:pPr>
              <w:pStyle w:val="TableParagraph"/>
              <w:spacing w:before="252"/>
              <w:ind w:left="110" w:right="51"/>
              <w:rPr>
                <w:rFonts w:ascii="Arial"/>
              </w:rPr>
            </w:pPr>
            <w:r>
              <w:rPr>
                <w:rFonts w:ascii="Arial"/>
              </w:rPr>
              <w:t>"Matilda"</w:t>
            </w:r>
            <w:r>
              <w:rPr>
                <w:rFonts w:ascii="Arial"/>
                <w:spacing w:val="40"/>
              </w:rPr>
              <w:t xml:space="preserve"> </w:t>
            </w:r>
            <w:r>
              <w:rPr>
                <w:rFonts w:ascii="Arial"/>
              </w:rPr>
              <w:t>by</w:t>
            </w:r>
            <w:r>
              <w:rPr>
                <w:rFonts w:ascii="Arial"/>
                <w:spacing w:val="40"/>
              </w:rPr>
              <w:t xml:space="preserve"> </w:t>
            </w:r>
            <w:r>
              <w:rPr>
                <w:rFonts w:ascii="Arial"/>
              </w:rPr>
              <w:t>Roald</w:t>
            </w:r>
            <w:r>
              <w:rPr>
                <w:rFonts w:ascii="Arial"/>
                <w:spacing w:val="40"/>
              </w:rPr>
              <w:t xml:space="preserve"> </w:t>
            </w:r>
            <w:r>
              <w:rPr>
                <w:rFonts w:ascii="Arial"/>
              </w:rPr>
              <w:t>Dahl:</w:t>
            </w:r>
            <w:r>
              <w:rPr>
                <w:rFonts w:ascii="Arial"/>
                <w:spacing w:val="40"/>
              </w:rPr>
              <w:t xml:space="preserve"> </w:t>
            </w:r>
            <w:r>
              <w:rPr>
                <w:rFonts w:ascii="Arial"/>
              </w:rPr>
              <w:t>Matilda</w:t>
            </w:r>
            <w:r>
              <w:rPr>
                <w:rFonts w:ascii="Arial"/>
                <w:spacing w:val="40"/>
              </w:rPr>
              <w:t xml:space="preserve"> </w:t>
            </w:r>
            <w:r>
              <w:rPr>
                <w:rFonts w:ascii="Arial"/>
              </w:rPr>
              <w:t>is</w:t>
            </w:r>
            <w:r>
              <w:rPr>
                <w:rFonts w:ascii="Arial"/>
                <w:spacing w:val="40"/>
              </w:rPr>
              <w:t xml:space="preserve"> </w:t>
            </w:r>
            <w:r>
              <w:rPr>
                <w:rFonts w:ascii="Arial"/>
              </w:rPr>
              <w:t>a</w:t>
            </w:r>
            <w:r>
              <w:rPr>
                <w:rFonts w:ascii="Arial"/>
                <w:spacing w:val="40"/>
              </w:rPr>
              <w:t xml:space="preserve"> </w:t>
            </w:r>
            <w:r>
              <w:rPr>
                <w:rFonts w:ascii="Arial"/>
              </w:rPr>
              <w:t>bright</w:t>
            </w:r>
            <w:r>
              <w:rPr>
                <w:rFonts w:ascii="Arial"/>
                <w:spacing w:val="40"/>
              </w:rPr>
              <w:t xml:space="preserve"> </w:t>
            </w:r>
            <w:r>
              <w:rPr>
                <w:rFonts w:ascii="Arial"/>
              </w:rPr>
              <w:t>young</w:t>
            </w:r>
            <w:r>
              <w:rPr>
                <w:rFonts w:ascii="Arial"/>
                <w:spacing w:val="40"/>
              </w:rPr>
              <w:t xml:space="preserve"> </w:t>
            </w:r>
            <w:r>
              <w:rPr>
                <w:rFonts w:ascii="Arial"/>
              </w:rPr>
              <w:t>girl</w:t>
            </w:r>
            <w:r>
              <w:rPr>
                <w:rFonts w:ascii="Arial"/>
                <w:spacing w:val="40"/>
              </w:rPr>
              <w:t xml:space="preserve"> </w:t>
            </w:r>
            <w:r>
              <w:rPr>
                <w:rFonts w:ascii="Arial"/>
              </w:rPr>
              <w:t>whose</w:t>
            </w:r>
            <w:r>
              <w:rPr>
                <w:rFonts w:ascii="Arial"/>
                <w:spacing w:val="40"/>
              </w:rPr>
              <w:t xml:space="preserve"> </w:t>
            </w:r>
            <w:r>
              <w:rPr>
                <w:rFonts w:ascii="Arial"/>
              </w:rPr>
              <w:t>horrible</w:t>
            </w:r>
            <w:r>
              <w:rPr>
                <w:rFonts w:ascii="Arial"/>
                <w:spacing w:val="40"/>
              </w:rPr>
              <w:t xml:space="preserve"> </w:t>
            </w:r>
            <w:r>
              <w:rPr>
                <w:rFonts w:ascii="Arial"/>
              </w:rPr>
              <w:t>parents</w:t>
            </w:r>
            <w:r>
              <w:rPr>
                <w:rFonts w:ascii="Arial"/>
                <w:spacing w:val="40"/>
              </w:rPr>
              <w:t xml:space="preserve"> </w:t>
            </w:r>
            <w:r>
              <w:rPr>
                <w:rFonts w:ascii="Arial"/>
              </w:rPr>
              <w:t>don't</w:t>
            </w:r>
            <w:r>
              <w:rPr>
                <w:rFonts w:ascii="Arial"/>
                <w:spacing w:val="40"/>
              </w:rPr>
              <w:t xml:space="preserve"> </w:t>
            </w:r>
            <w:r>
              <w:rPr>
                <w:rFonts w:ascii="Arial"/>
              </w:rPr>
              <w:t>appreciate her, but her life changes when she discovers she has telekinetic powers.</w:t>
            </w:r>
          </w:p>
          <w:p w14:paraId="64608A83" w14:textId="77777777" w:rsidR="00043761" w:rsidRDefault="00043761">
            <w:pPr>
              <w:pStyle w:val="TableParagraph"/>
              <w:rPr>
                <w:rFonts w:ascii="Arial"/>
                <w:b/>
              </w:rPr>
            </w:pPr>
          </w:p>
          <w:p w14:paraId="66AEBD0C" w14:textId="77777777" w:rsidR="00043761" w:rsidRDefault="00000000">
            <w:pPr>
              <w:pStyle w:val="TableParagraph"/>
              <w:ind w:left="110" w:right="51"/>
              <w:rPr>
                <w:rFonts w:ascii="Arial"/>
              </w:rPr>
            </w:pPr>
            <w:r>
              <w:rPr>
                <w:rFonts w:ascii="Arial"/>
              </w:rPr>
              <w:t>"Number</w:t>
            </w:r>
            <w:r>
              <w:rPr>
                <w:rFonts w:ascii="Arial"/>
                <w:spacing w:val="-5"/>
              </w:rPr>
              <w:t xml:space="preserve"> </w:t>
            </w:r>
            <w:r>
              <w:rPr>
                <w:rFonts w:ascii="Arial"/>
              </w:rPr>
              <w:t>the</w:t>
            </w:r>
            <w:r>
              <w:rPr>
                <w:rFonts w:ascii="Arial"/>
                <w:spacing w:val="-5"/>
              </w:rPr>
              <w:t xml:space="preserve"> </w:t>
            </w:r>
            <w:r>
              <w:rPr>
                <w:rFonts w:ascii="Arial"/>
              </w:rPr>
              <w:t>Stars"</w:t>
            </w:r>
            <w:r>
              <w:rPr>
                <w:rFonts w:ascii="Arial"/>
                <w:spacing w:val="-5"/>
              </w:rPr>
              <w:t xml:space="preserve"> </w:t>
            </w:r>
            <w:r>
              <w:rPr>
                <w:rFonts w:ascii="Arial"/>
              </w:rPr>
              <w:t>by</w:t>
            </w:r>
            <w:r>
              <w:rPr>
                <w:rFonts w:ascii="Arial"/>
                <w:spacing w:val="-5"/>
              </w:rPr>
              <w:t xml:space="preserve"> </w:t>
            </w:r>
            <w:r>
              <w:rPr>
                <w:rFonts w:ascii="Arial"/>
              </w:rPr>
              <w:t>Lois</w:t>
            </w:r>
            <w:r>
              <w:rPr>
                <w:rFonts w:ascii="Arial"/>
                <w:spacing w:val="-5"/>
              </w:rPr>
              <w:t xml:space="preserve"> </w:t>
            </w:r>
            <w:r>
              <w:rPr>
                <w:rFonts w:ascii="Arial"/>
              </w:rPr>
              <w:t>Lowry:</w:t>
            </w:r>
            <w:r>
              <w:rPr>
                <w:rFonts w:ascii="Arial"/>
                <w:spacing w:val="-5"/>
              </w:rPr>
              <w:t xml:space="preserve"> </w:t>
            </w:r>
            <w:r>
              <w:rPr>
                <w:rFonts w:ascii="Arial"/>
              </w:rPr>
              <w:t>Set</w:t>
            </w:r>
            <w:r>
              <w:rPr>
                <w:rFonts w:ascii="Arial"/>
                <w:spacing w:val="-5"/>
              </w:rPr>
              <w:t xml:space="preserve"> </w:t>
            </w:r>
            <w:r>
              <w:rPr>
                <w:rFonts w:ascii="Arial"/>
              </w:rPr>
              <w:t>during</w:t>
            </w:r>
            <w:r>
              <w:rPr>
                <w:rFonts w:ascii="Arial"/>
                <w:spacing w:val="-5"/>
              </w:rPr>
              <w:t xml:space="preserve"> </w:t>
            </w:r>
            <w:r>
              <w:rPr>
                <w:rFonts w:ascii="Arial"/>
              </w:rPr>
              <w:t>World</w:t>
            </w:r>
            <w:r>
              <w:rPr>
                <w:rFonts w:ascii="Arial"/>
                <w:spacing w:val="-5"/>
              </w:rPr>
              <w:t xml:space="preserve"> </w:t>
            </w:r>
            <w:r>
              <w:rPr>
                <w:rFonts w:ascii="Arial"/>
              </w:rPr>
              <w:t>War</w:t>
            </w:r>
            <w:r>
              <w:rPr>
                <w:rFonts w:ascii="Arial"/>
                <w:spacing w:val="-5"/>
              </w:rPr>
              <w:t xml:space="preserve"> </w:t>
            </w:r>
            <w:r>
              <w:rPr>
                <w:rFonts w:ascii="Arial"/>
              </w:rPr>
              <w:t>II,</w:t>
            </w:r>
            <w:r>
              <w:rPr>
                <w:rFonts w:ascii="Arial"/>
                <w:spacing w:val="-5"/>
              </w:rPr>
              <w:t xml:space="preserve"> </w:t>
            </w:r>
            <w:r>
              <w:rPr>
                <w:rFonts w:ascii="Arial"/>
              </w:rPr>
              <w:t>this</w:t>
            </w:r>
            <w:r>
              <w:rPr>
                <w:rFonts w:ascii="Arial"/>
                <w:spacing w:val="-5"/>
              </w:rPr>
              <w:t xml:space="preserve"> </w:t>
            </w:r>
            <w:r>
              <w:rPr>
                <w:rFonts w:ascii="Arial"/>
              </w:rPr>
              <w:t>novel</w:t>
            </w:r>
            <w:r>
              <w:rPr>
                <w:rFonts w:ascii="Arial"/>
                <w:spacing w:val="-5"/>
              </w:rPr>
              <w:t xml:space="preserve"> </w:t>
            </w:r>
            <w:r>
              <w:rPr>
                <w:rFonts w:ascii="Arial"/>
              </w:rPr>
              <w:t>follows</w:t>
            </w:r>
            <w:r>
              <w:rPr>
                <w:rFonts w:ascii="Arial"/>
                <w:spacing w:val="-5"/>
              </w:rPr>
              <w:t xml:space="preserve"> </w:t>
            </w:r>
            <w:r>
              <w:rPr>
                <w:rFonts w:ascii="Arial"/>
              </w:rPr>
              <w:t>a</w:t>
            </w:r>
            <w:r>
              <w:rPr>
                <w:rFonts w:ascii="Arial"/>
                <w:spacing w:val="-5"/>
              </w:rPr>
              <w:t xml:space="preserve"> </w:t>
            </w:r>
            <w:r>
              <w:rPr>
                <w:rFonts w:ascii="Arial"/>
              </w:rPr>
              <w:t>10-year-old Danish girl who helps her Jewish friend escape from the Nazis.</w:t>
            </w:r>
          </w:p>
          <w:p w14:paraId="5897600E" w14:textId="77777777" w:rsidR="00043761" w:rsidRDefault="00000000">
            <w:pPr>
              <w:pStyle w:val="TableParagraph"/>
              <w:spacing w:before="252"/>
              <w:ind w:left="110" w:right="51"/>
              <w:rPr>
                <w:rFonts w:ascii="Arial"/>
              </w:rPr>
            </w:pPr>
            <w:r>
              <w:rPr>
                <w:rFonts w:ascii="Arial"/>
              </w:rPr>
              <w:t>"The</w:t>
            </w:r>
            <w:r>
              <w:rPr>
                <w:rFonts w:ascii="Arial"/>
                <w:spacing w:val="-8"/>
              </w:rPr>
              <w:t xml:space="preserve"> </w:t>
            </w:r>
            <w:r>
              <w:rPr>
                <w:rFonts w:ascii="Arial"/>
              </w:rPr>
              <w:t>Secret</w:t>
            </w:r>
            <w:r>
              <w:rPr>
                <w:rFonts w:ascii="Arial"/>
                <w:spacing w:val="-8"/>
              </w:rPr>
              <w:t xml:space="preserve"> </w:t>
            </w:r>
            <w:r>
              <w:rPr>
                <w:rFonts w:ascii="Arial"/>
              </w:rPr>
              <w:t>Garden"</w:t>
            </w:r>
            <w:r>
              <w:rPr>
                <w:rFonts w:ascii="Arial"/>
                <w:spacing w:val="-8"/>
              </w:rPr>
              <w:t xml:space="preserve"> </w:t>
            </w:r>
            <w:r>
              <w:rPr>
                <w:rFonts w:ascii="Arial"/>
              </w:rPr>
              <w:t>by</w:t>
            </w:r>
            <w:r>
              <w:rPr>
                <w:rFonts w:ascii="Arial"/>
                <w:spacing w:val="-8"/>
              </w:rPr>
              <w:t xml:space="preserve"> </w:t>
            </w:r>
            <w:r>
              <w:rPr>
                <w:rFonts w:ascii="Arial"/>
              </w:rPr>
              <w:t>Frances</w:t>
            </w:r>
            <w:r>
              <w:rPr>
                <w:rFonts w:ascii="Arial"/>
                <w:spacing w:val="-8"/>
              </w:rPr>
              <w:t xml:space="preserve"> </w:t>
            </w:r>
            <w:r>
              <w:rPr>
                <w:rFonts w:ascii="Arial"/>
              </w:rPr>
              <w:t>Hodgson</w:t>
            </w:r>
            <w:r>
              <w:rPr>
                <w:rFonts w:ascii="Arial"/>
                <w:spacing w:val="-8"/>
              </w:rPr>
              <w:t xml:space="preserve"> </w:t>
            </w:r>
            <w:r>
              <w:rPr>
                <w:rFonts w:ascii="Arial"/>
              </w:rPr>
              <w:t>Burnett:</w:t>
            </w:r>
            <w:r>
              <w:rPr>
                <w:rFonts w:ascii="Arial"/>
                <w:spacing w:val="-8"/>
              </w:rPr>
              <w:t xml:space="preserve"> </w:t>
            </w:r>
            <w:r>
              <w:rPr>
                <w:rFonts w:ascii="Arial"/>
              </w:rPr>
              <w:t>A</w:t>
            </w:r>
            <w:r>
              <w:rPr>
                <w:rFonts w:ascii="Arial"/>
                <w:spacing w:val="-8"/>
              </w:rPr>
              <w:t xml:space="preserve"> </w:t>
            </w:r>
            <w:r>
              <w:rPr>
                <w:rFonts w:ascii="Arial"/>
              </w:rPr>
              <w:t>spoiled</w:t>
            </w:r>
            <w:r>
              <w:rPr>
                <w:rFonts w:ascii="Arial"/>
                <w:spacing w:val="-8"/>
              </w:rPr>
              <w:t xml:space="preserve"> </w:t>
            </w:r>
            <w:r>
              <w:rPr>
                <w:rFonts w:ascii="Arial"/>
              </w:rPr>
              <w:t>orphan</w:t>
            </w:r>
            <w:r>
              <w:rPr>
                <w:rFonts w:ascii="Arial"/>
                <w:spacing w:val="-8"/>
              </w:rPr>
              <w:t xml:space="preserve"> </w:t>
            </w:r>
            <w:r>
              <w:rPr>
                <w:rFonts w:ascii="Arial"/>
              </w:rPr>
              <w:t>girl</w:t>
            </w:r>
            <w:r>
              <w:rPr>
                <w:rFonts w:ascii="Arial"/>
                <w:spacing w:val="-8"/>
              </w:rPr>
              <w:t xml:space="preserve"> </w:t>
            </w:r>
            <w:r>
              <w:rPr>
                <w:rFonts w:ascii="Arial"/>
              </w:rPr>
              <w:t>discovers</w:t>
            </w:r>
            <w:r>
              <w:rPr>
                <w:rFonts w:ascii="Arial"/>
                <w:spacing w:val="-8"/>
              </w:rPr>
              <w:t xml:space="preserve"> </w:t>
            </w:r>
            <w:r>
              <w:rPr>
                <w:rFonts w:ascii="Arial"/>
              </w:rPr>
              <w:t>a</w:t>
            </w:r>
            <w:r>
              <w:rPr>
                <w:rFonts w:ascii="Arial"/>
                <w:spacing w:val="-8"/>
              </w:rPr>
              <w:t xml:space="preserve"> </w:t>
            </w:r>
            <w:r>
              <w:rPr>
                <w:rFonts w:ascii="Arial"/>
              </w:rPr>
              <w:t>secret garden and, in tending it, discovers the beauty of nurturing and being nurtured.</w:t>
            </w:r>
          </w:p>
          <w:p w14:paraId="424CEC1A" w14:textId="77777777" w:rsidR="00043761" w:rsidRDefault="00043761">
            <w:pPr>
              <w:pStyle w:val="TableParagraph"/>
              <w:rPr>
                <w:rFonts w:ascii="Arial"/>
                <w:b/>
              </w:rPr>
            </w:pPr>
          </w:p>
          <w:p w14:paraId="1C0A7452" w14:textId="77777777" w:rsidR="00043761" w:rsidRDefault="00000000">
            <w:pPr>
              <w:pStyle w:val="TableParagraph"/>
              <w:ind w:left="110" w:right="51"/>
              <w:rPr>
                <w:rFonts w:ascii="Arial"/>
              </w:rPr>
            </w:pPr>
            <w:r>
              <w:rPr>
                <w:rFonts w:ascii="Arial"/>
              </w:rPr>
              <w:t>"Holes"</w:t>
            </w:r>
            <w:r>
              <w:rPr>
                <w:rFonts w:ascii="Arial"/>
                <w:spacing w:val="-7"/>
              </w:rPr>
              <w:t xml:space="preserve"> </w:t>
            </w:r>
            <w:r>
              <w:rPr>
                <w:rFonts w:ascii="Arial"/>
              </w:rPr>
              <w:t>by</w:t>
            </w:r>
            <w:r>
              <w:rPr>
                <w:rFonts w:ascii="Arial"/>
                <w:spacing w:val="-7"/>
              </w:rPr>
              <w:t xml:space="preserve"> </w:t>
            </w:r>
            <w:r>
              <w:rPr>
                <w:rFonts w:ascii="Arial"/>
              </w:rPr>
              <w:t>Louis</w:t>
            </w:r>
            <w:r>
              <w:rPr>
                <w:rFonts w:ascii="Arial"/>
                <w:spacing w:val="-7"/>
              </w:rPr>
              <w:t xml:space="preserve"> </w:t>
            </w:r>
            <w:r>
              <w:rPr>
                <w:rFonts w:ascii="Arial"/>
              </w:rPr>
              <w:t>Sachar:</w:t>
            </w:r>
            <w:r>
              <w:rPr>
                <w:rFonts w:ascii="Arial"/>
                <w:spacing w:val="-7"/>
              </w:rPr>
              <w:t xml:space="preserve"> </w:t>
            </w:r>
            <w:r>
              <w:rPr>
                <w:rFonts w:ascii="Arial"/>
              </w:rPr>
              <w:t>Stanley</w:t>
            </w:r>
            <w:r>
              <w:rPr>
                <w:rFonts w:ascii="Arial"/>
                <w:spacing w:val="-7"/>
              </w:rPr>
              <w:t xml:space="preserve"> </w:t>
            </w:r>
            <w:r>
              <w:rPr>
                <w:rFonts w:ascii="Arial"/>
              </w:rPr>
              <w:t>Yelnats</w:t>
            </w:r>
            <w:r>
              <w:rPr>
                <w:rFonts w:ascii="Arial"/>
                <w:spacing w:val="-7"/>
              </w:rPr>
              <w:t xml:space="preserve"> </w:t>
            </w:r>
            <w:r>
              <w:rPr>
                <w:rFonts w:ascii="Arial"/>
              </w:rPr>
              <w:t>is</w:t>
            </w:r>
            <w:r>
              <w:rPr>
                <w:rFonts w:ascii="Arial"/>
                <w:spacing w:val="-7"/>
              </w:rPr>
              <w:t xml:space="preserve"> </w:t>
            </w:r>
            <w:r>
              <w:rPr>
                <w:rFonts w:ascii="Arial"/>
              </w:rPr>
              <w:t>sent</w:t>
            </w:r>
            <w:r>
              <w:rPr>
                <w:rFonts w:ascii="Arial"/>
                <w:spacing w:val="-7"/>
              </w:rPr>
              <w:t xml:space="preserve"> </w:t>
            </w:r>
            <w:r>
              <w:rPr>
                <w:rFonts w:ascii="Arial"/>
              </w:rPr>
              <w:t>to</w:t>
            </w:r>
            <w:r>
              <w:rPr>
                <w:rFonts w:ascii="Arial"/>
                <w:spacing w:val="-7"/>
              </w:rPr>
              <w:t xml:space="preserve"> </w:t>
            </w:r>
            <w:r>
              <w:rPr>
                <w:rFonts w:ascii="Arial"/>
              </w:rPr>
              <w:t>a</w:t>
            </w:r>
            <w:r>
              <w:rPr>
                <w:rFonts w:ascii="Arial"/>
                <w:spacing w:val="-7"/>
              </w:rPr>
              <w:t xml:space="preserve"> </w:t>
            </w:r>
            <w:r>
              <w:rPr>
                <w:rFonts w:ascii="Arial"/>
              </w:rPr>
              <w:t>detention</w:t>
            </w:r>
            <w:r>
              <w:rPr>
                <w:rFonts w:ascii="Arial"/>
                <w:spacing w:val="-7"/>
              </w:rPr>
              <w:t xml:space="preserve"> </w:t>
            </w:r>
            <w:r>
              <w:rPr>
                <w:rFonts w:ascii="Arial"/>
              </w:rPr>
              <w:t>center</w:t>
            </w:r>
            <w:r>
              <w:rPr>
                <w:rFonts w:ascii="Arial"/>
                <w:spacing w:val="-7"/>
              </w:rPr>
              <w:t xml:space="preserve"> </w:t>
            </w:r>
            <w:r>
              <w:rPr>
                <w:rFonts w:ascii="Arial"/>
              </w:rPr>
              <w:t>where</w:t>
            </w:r>
            <w:r>
              <w:rPr>
                <w:rFonts w:ascii="Arial"/>
                <w:spacing w:val="-7"/>
              </w:rPr>
              <w:t xml:space="preserve"> </w:t>
            </w:r>
            <w:r>
              <w:rPr>
                <w:rFonts w:ascii="Arial"/>
              </w:rPr>
              <w:t>the</w:t>
            </w:r>
            <w:r>
              <w:rPr>
                <w:rFonts w:ascii="Arial"/>
                <w:spacing w:val="-7"/>
              </w:rPr>
              <w:t xml:space="preserve"> </w:t>
            </w:r>
            <w:r>
              <w:rPr>
                <w:rFonts w:ascii="Arial"/>
              </w:rPr>
              <w:t>boys</w:t>
            </w:r>
            <w:r>
              <w:rPr>
                <w:rFonts w:ascii="Arial"/>
                <w:spacing w:val="-7"/>
              </w:rPr>
              <w:t xml:space="preserve"> </w:t>
            </w:r>
            <w:r>
              <w:rPr>
                <w:rFonts w:ascii="Arial"/>
              </w:rPr>
              <w:t>build character by digging holes, but there's more than character improvement going on.</w:t>
            </w:r>
          </w:p>
          <w:p w14:paraId="581D1D38" w14:textId="77777777" w:rsidR="00043761" w:rsidRDefault="00043761">
            <w:pPr>
              <w:pStyle w:val="TableParagraph"/>
              <w:spacing w:before="6"/>
              <w:rPr>
                <w:rFonts w:ascii="Arial"/>
                <w:b/>
              </w:rPr>
            </w:pPr>
          </w:p>
          <w:p w14:paraId="6FF6C65B" w14:textId="77777777" w:rsidR="00043761" w:rsidRDefault="00000000">
            <w:pPr>
              <w:pStyle w:val="TableParagraph"/>
              <w:spacing w:line="237" w:lineRule="auto"/>
              <w:ind w:left="110" w:right="51"/>
              <w:rPr>
                <w:rFonts w:ascii="Arial"/>
              </w:rPr>
            </w:pPr>
            <w:r>
              <w:rPr>
                <w:rFonts w:ascii="Arial"/>
              </w:rPr>
              <w:t>"The Little House" series by Laura Ingalls Wilder: A series of books based on the author's childhood in the American Midwest during the late 19th century.</w:t>
            </w:r>
          </w:p>
          <w:p w14:paraId="6924892B" w14:textId="77777777" w:rsidR="00043761" w:rsidRDefault="00000000">
            <w:pPr>
              <w:pStyle w:val="TableParagraph"/>
              <w:spacing w:before="239" w:line="250" w:lineRule="exact"/>
              <w:ind w:left="110" w:right="51"/>
              <w:rPr>
                <w:rFonts w:ascii="Arial"/>
              </w:rPr>
            </w:pPr>
            <w:r>
              <w:rPr>
                <w:rFonts w:ascii="Arial"/>
              </w:rPr>
              <w:t>"Island of the Blue Dolphins" by Scott O'Dell: Based on a true story, this novel follows a</w:t>
            </w:r>
            <w:r>
              <w:rPr>
                <w:rFonts w:ascii="Arial"/>
                <w:spacing w:val="80"/>
              </w:rPr>
              <w:t xml:space="preserve"> </w:t>
            </w:r>
            <w:r>
              <w:rPr>
                <w:rFonts w:ascii="Arial"/>
              </w:rPr>
              <w:t>young girl left alone for years on an island off the California coast.</w:t>
            </w:r>
          </w:p>
        </w:tc>
      </w:tr>
      <w:tr w:rsidR="00043761" w14:paraId="5DADFDE6" w14:textId="77777777">
        <w:trPr>
          <w:trHeight w:val="254"/>
        </w:trPr>
        <w:tc>
          <w:tcPr>
            <w:tcW w:w="9014" w:type="dxa"/>
            <w:shd w:val="clear" w:color="auto" w:fill="0070C0"/>
          </w:tcPr>
          <w:p w14:paraId="0D144529" w14:textId="77777777" w:rsidR="00043761" w:rsidRDefault="00000000">
            <w:pPr>
              <w:pStyle w:val="TableParagraph"/>
              <w:spacing w:line="234" w:lineRule="exact"/>
              <w:ind w:left="17" w:right="1"/>
              <w:jc w:val="center"/>
              <w:rPr>
                <w:rFonts w:ascii="Arial"/>
                <w:b/>
              </w:rPr>
            </w:pPr>
            <w:r>
              <w:rPr>
                <w:rFonts w:ascii="Arial"/>
                <w:b/>
                <w:color w:val="FFFFFF"/>
              </w:rPr>
              <w:t>GRADE</w:t>
            </w:r>
            <w:r>
              <w:rPr>
                <w:rFonts w:ascii="Arial"/>
                <w:b/>
                <w:color w:val="FFFFFF"/>
                <w:spacing w:val="-5"/>
              </w:rPr>
              <w:t xml:space="preserve"> </w:t>
            </w:r>
            <w:r>
              <w:rPr>
                <w:rFonts w:ascii="Arial"/>
                <w:b/>
                <w:color w:val="FFFFFF"/>
                <w:spacing w:val="-10"/>
              </w:rPr>
              <w:t>5</w:t>
            </w:r>
          </w:p>
        </w:tc>
      </w:tr>
      <w:tr w:rsidR="00043761" w14:paraId="20D747FC" w14:textId="77777777">
        <w:trPr>
          <w:trHeight w:val="5058"/>
        </w:trPr>
        <w:tc>
          <w:tcPr>
            <w:tcW w:w="9014" w:type="dxa"/>
          </w:tcPr>
          <w:p w14:paraId="76F24FBF" w14:textId="77777777" w:rsidR="00043761" w:rsidRDefault="00000000">
            <w:pPr>
              <w:pStyle w:val="TableParagraph"/>
              <w:ind w:left="110" w:right="51"/>
              <w:rPr>
                <w:rFonts w:ascii="Arial"/>
              </w:rPr>
            </w:pPr>
            <w:r>
              <w:rPr>
                <w:rFonts w:ascii="Arial"/>
              </w:rPr>
              <w:t>"Wonder"</w:t>
            </w:r>
            <w:r>
              <w:rPr>
                <w:rFonts w:ascii="Arial"/>
                <w:spacing w:val="-6"/>
              </w:rPr>
              <w:t xml:space="preserve"> </w:t>
            </w:r>
            <w:r>
              <w:rPr>
                <w:rFonts w:ascii="Arial"/>
              </w:rPr>
              <w:t>by</w:t>
            </w:r>
            <w:r>
              <w:rPr>
                <w:rFonts w:ascii="Arial"/>
                <w:spacing w:val="-6"/>
              </w:rPr>
              <w:t xml:space="preserve"> </w:t>
            </w:r>
            <w:r>
              <w:rPr>
                <w:rFonts w:ascii="Arial"/>
              </w:rPr>
              <w:t>R.J.</w:t>
            </w:r>
            <w:r>
              <w:rPr>
                <w:rFonts w:ascii="Arial"/>
                <w:spacing w:val="-6"/>
              </w:rPr>
              <w:t xml:space="preserve"> </w:t>
            </w:r>
            <w:r>
              <w:rPr>
                <w:rFonts w:ascii="Arial"/>
              </w:rPr>
              <w:t>Palacio:</w:t>
            </w:r>
            <w:r>
              <w:rPr>
                <w:rFonts w:ascii="Arial"/>
                <w:spacing w:val="-6"/>
              </w:rPr>
              <w:t xml:space="preserve"> </w:t>
            </w:r>
            <w:r>
              <w:rPr>
                <w:rFonts w:ascii="Arial"/>
              </w:rPr>
              <w:t>The</w:t>
            </w:r>
            <w:r>
              <w:rPr>
                <w:rFonts w:ascii="Arial"/>
                <w:spacing w:val="-6"/>
              </w:rPr>
              <w:t xml:space="preserve"> </w:t>
            </w:r>
            <w:r>
              <w:rPr>
                <w:rFonts w:ascii="Arial"/>
              </w:rPr>
              <w:t>story</w:t>
            </w:r>
            <w:r>
              <w:rPr>
                <w:rFonts w:ascii="Arial"/>
                <w:spacing w:val="-6"/>
              </w:rPr>
              <w:t xml:space="preserve"> </w:t>
            </w:r>
            <w:r>
              <w:rPr>
                <w:rFonts w:ascii="Arial"/>
              </w:rPr>
              <w:t>of</w:t>
            </w:r>
            <w:r>
              <w:rPr>
                <w:rFonts w:ascii="Arial"/>
                <w:spacing w:val="-6"/>
              </w:rPr>
              <w:t xml:space="preserve"> </w:t>
            </w:r>
            <w:r>
              <w:rPr>
                <w:rFonts w:ascii="Arial"/>
              </w:rPr>
              <w:t>Auggie</w:t>
            </w:r>
            <w:r>
              <w:rPr>
                <w:rFonts w:ascii="Arial"/>
                <w:spacing w:val="-6"/>
              </w:rPr>
              <w:t xml:space="preserve"> </w:t>
            </w:r>
            <w:r>
              <w:rPr>
                <w:rFonts w:ascii="Arial"/>
              </w:rPr>
              <w:t>Pullman,</w:t>
            </w:r>
            <w:r>
              <w:rPr>
                <w:rFonts w:ascii="Arial"/>
                <w:spacing w:val="-6"/>
              </w:rPr>
              <w:t xml:space="preserve"> </w:t>
            </w:r>
            <w:r>
              <w:rPr>
                <w:rFonts w:ascii="Arial"/>
              </w:rPr>
              <w:t>a</w:t>
            </w:r>
            <w:r>
              <w:rPr>
                <w:rFonts w:ascii="Arial"/>
                <w:spacing w:val="-6"/>
              </w:rPr>
              <w:t xml:space="preserve"> </w:t>
            </w:r>
            <w:r>
              <w:rPr>
                <w:rFonts w:ascii="Arial"/>
              </w:rPr>
              <w:t>boy</w:t>
            </w:r>
            <w:r>
              <w:rPr>
                <w:rFonts w:ascii="Arial"/>
                <w:spacing w:val="-6"/>
              </w:rPr>
              <w:t xml:space="preserve"> </w:t>
            </w:r>
            <w:r>
              <w:rPr>
                <w:rFonts w:ascii="Arial"/>
              </w:rPr>
              <w:t>with</w:t>
            </w:r>
            <w:r>
              <w:rPr>
                <w:rFonts w:ascii="Arial"/>
                <w:spacing w:val="-6"/>
              </w:rPr>
              <w:t xml:space="preserve"> </w:t>
            </w:r>
            <w:r>
              <w:rPr>
                <w:rFonts w:ascii="Arial"/>
              </w:rPr>
              <w:t>a</w:t>
            </w:r>
            <w:r>
              <w:rPr>
                <w:rFonts w:ascii="Arial"/>
                <w:spacing w:val="-6"/>
              </w:rPr>
              <w:t xml:space="preserve"> </w:t>
            </w:r>
            <w:r>
              <w:rPr>
                <w:rFonts w:ascii="Arial"/>
              </w:rPr>
              <w:t>facial</w:t>
            </w:r>
            <w:r>
              <w:rPr>
                <w:rFonts w:ascii="Arial"/>
                <w:spacing w:val="-6"/>
              </w:rPr>
              <w:t xml:space="preserve"> </w:t>
            </w:r>
            <w:r>
              <w:rPr>
                <w:rFonts w:ascii="Arial"/>
              </w:rPr>
              <w:t>deformity,</w:t>
            </w:r>
            <w:r>
              <w:rPr>
                <w:rFonts w:ascii="Arial"/>
                <w:spacing w:val="-6"/>
              </w:rPr>
              <w:t xml:space="preserve"> </w:t>
            </w:r>
            <w:r>
              <w:rPr>
                <w:rFonts w:ascii="Arial"/>
              </w:rPr>
              <w:t>as</w:t>
            </w:r>
            <w:r>
              <w:rPr>
                <w:rFonts w:ascii="Arial"/>
                <w:spacing w:val="-6"/>
              </w:rPr>
              <w:t xml:space="preserve"> </w:t>
            </w:r>
            <w:r>
              <w:rPr>
                <w:rFonts w:ascii="Arial"/>
              </w:rPr>
              <w:t>he starts 5th grade in a mainstream school.</w:t>
            </w:r>
          </w:p>
          <w:p w14:paraId="48EA4181" w14:textId="77777777" w:rsidR="00043761" w:rsidRDefault="00000000">
            <w:pPr>
              <w:pStyle w:val="TableParagraph"/>
              <w:spacing w:before="252"/>
              <w:ind w:left="110" w:right="51"/>
              <w:rPr>
                <w:rFonts w:ascii="Arial"/>
              </w:rPr>
            </w:pPr>
            <w:r>
              <w:rPr>
                <w:rFonts w:ascii="Arial"/>
              </w:rPr>
              <w:t>"Harry</w:t>
            </w:r>
            <w:r>
              <w:rPr>
                <w:rFonts w:ascii="Arial"/>
                <w:spacing w:val="-5"/>
              </w:rPr>
              <w:t xml:space="preserve"> </w:t>
            </w:r>
            <w:r>
              <w:rPr>
                <w:rFonts w:ascii="Arial"/>
              </w:rPr>
              <w:t>Potter</w:t>
            </w:r>
            <w:r>
              <w:rPr>
                <w:rFonts w:ascii="Arial"/>
                <w:spacing w:val="-5"/>
              </w:rPr>
              <w:t xml:space="preserve"> </w:t>
            </w:r>
            <w:r>
              <w:rPr>
                <w:rFonts w:ascii="Arial"/>
              </w:rPr>
              <w:t>and</w:t>
            </w:r>
            <w:r>
              <w:rPr>
                <w:rFonts w:ascii="Arial"/>
                <w:spacing w:val="-4"/>
              </w:rPr>
              <w:t xml:space="preserve"> </w:t>
            </w:r>
            <w:r>
              <w:rPr>
                <w:rFonts w:ascii="Arial"/>
              </w:rPr>
              <w:t>the</w:t>
            </w:r>
            <w:r>
              <w:rPr>
                <w:rFonts w:ascii="Arial"/>
                <w:spacing w:val="-5"/>
              </w:rPr>
              <w:t xml:space="preserve"> </w:t>
            </w:r>
            <w:r>
              <w:rPr>
                <w:rFonts w:ascii="Arial"/>
              </w:rPr>
              <w:t>Sorcerer's</w:t>
            </w:r>
            <w:r>
              <w:rPr>
                <w:rFonts w:ascii="Arial"/>
                <w:spacing w:val="-5"/>
              </w:rPr>
              <w:t xml:space="preserve"> </w:t>
            </w:r>
            <w:r>
              <w:rPr>
                <w:rFonts w:ascii="Arial"/>
              </w:rPr>
              <w:t>Stone"</w:t>
            </w:r>
            <w:r>
              <w:rPr>
                <w:rFonts w:ascii="Arial"/>
                <w:spacing w:val="-5"/>
              </w:rPr>
              <w:t xml:space="preserve"> </w:t>
            </w:r>
            <w:r>
              <w:rPr>
                <w:rFonts w:ascii="Arial"/>
              </w:rPr>
              <w:t>by</w:t>
            </w:r>
            <w:r>
              <w:rPr>
                <w:rFonts w:ascii="Arial"/>
                <w:spacing w:val="-5"/>
              </w:rPr>
              <w:t xml:space="preserve"> </w:t>
            </w:r>
            <w:r>
              <w:rPr>
                <w:rFonts w:ascii="Arial"/>
              </w:rPr>
              <w:t>J.K.</w:t>
            </w:r>
            <w:r>
              <w:rPr>
                <w:rFonts w:ascii="Arial"/>
                <w:spacing w:val="-4"/>
              </w:rPr>
              <w:t xml:space="preserve"> </w:t>
            </w:r>
            <w:r>
              <w:rPr>
                <w:rFonts w:ascii="Arial"/>
              </w:rPr>
              <w:t>Rowling:</w:t>
            </w:r>
            <w:r>
              <w:rPr>
                <w:rFonts w:ascii="Arial"/>
                <w:spacing w:val="-4"/>
              </w:rPr>
              <w:t xml:space="preserve"> </w:t>
            </w:r>
            <w:r>
              <w:rPr>
                <w:rFonts w:ascii="Arial"/>
              </w:rPr>
              <w:t>The</w:t>
            </w:r>
            <w:r>
              <w:rPr>
                <w:rFonts w:ascii="Arial"/>
                <w:spacing w:val="-5"/>
              </w:rPr>
              <w:t xml:space="preserve"> </w:t>
            </w:r>
            <w:r>
              <w:rPr>
                <w:rFonts w:ascii="Arial"/>
              </w:rPr>
              <w:t>start</w:t>
            </w:r>
            <w:r>
              <w:rPr>
                <w:rFonts w:ascii="Arial"/>
                <w:spacing w:val="-4"/>
              </w:rPr>
              <w:t xml:space="preserve"> </w:t>
            </w:r>
            <w:r>
              <w:rPr>
                <w:rFonts w:ascii="Arial"/>
              </w:rPr>
              <w:t>of</w:t>
            </w:r>
            <w:r>
              <w:rPr>
                <w:rFonts w:ascii="Arial"/>
                <w:spacing w:val="-4"/>
              </w:rPr>
              <w:t xml:space="preserve"> </w:t>
            </w:r>
            <w:r>
              <w:rPr>
                <w:rFonts w:ascii="Arial"/>
              </w:rPr>
              <w:t>Harry</w:t>
            </w:r>
            <w:r>
              <w:rPr>
                <w:rFonts w:ascii="Arial"/>
                <w:spacing w:val="-5"/>
              </w:rPr>
              <w:t xml:space="preserve"> </w:t>
            </w:r>
            <w:r>
              <w:rPr>
                <w:rFonts w:ascii="Arial"/>
              </w:rPr>
              <w:t>Potter's</w:t>
            </w:r>
            <w:r>
              <w:rPr>
                <w:rFonts w:ascii="Arial"/>
                <w:spacing w:val="-5"/>
              </w:rPr>
              <w:t xml:space="preserve"> </w:t>
            </w:r>
            <w:r>
              <w:rPr>
                <w:rFonts w:ascii="Arial"/>
              </w:rPr>
              <w:t>journey into the world of magic and his discovery of his destiny.</w:t>
            </w:r>
          </w:p>
          <w:p w14:paraId="5DDFDA16" w14:textId="77777777" w:rsidR="00043761" w:rsidRDefault="00000000">
            <w:pPr>
              <w:pStyle w:val="TableParagraph"/>
              <w:spacing w:before="252"/>
              <w:ind w:left="110" w:right="51"/>
              <w:rPr>
                <w:rFonts w:ascii="Arial"/>
              </w:rPr>
            </w:pPr>
            <w:r>
              <w:rPr>
                <w:rFonts w:ascii="Arial"/>
              </w:rPr>
              <w:t>"A</w:t>
            </w:r>
            <w:r>
              <w:rPr>
                <w:rFonts w:ascii="Arial"/>
                <w:spacing w:val="-14"/>
              </w:rPr>
              <w:t xml:space="preserve"> </w:t>
            </w:r>
            <w:r>
              <w:rPr>
                <w:rFonts w:ascii="Arial"/>
              </w:rPr>
              <w:t>Wrinkle</w:t>
            </w:r>
            <w:r>
              <w:rPr>
                <w:rFonts w:ascii="Arial"/>
                <w:spacing w:val="-14"/>
              </w:rPr>
              <w:t xml:space="preserve"> </w:t>
            </w:r>
            <w:r>
              <w:rPr>
                <w:rFonts w:ascii="Arial"/>
              </w:rPr>
              <w:t>in</w:t>
            </w:r>
            <w:r>
              <w:rPr>
                <w:rFonts w:ascii="Arial"/>
                <w:spacing w:val="-14"/>
              </w:rPr>
              <w:t xml:space="preserve"> </w:t>
            </w:r>
            <w:r>
              <w:rPr>
                <w:rFonts w:ascii="Arial"/>
              </w:rPr>
              <w:t>Time"</w:t>
            </w:r>
            <w:r>
              <w:rPr>
                <w:rFonts w:ascii="Arial"/>
                <w:spacing w:val="-14"/>
              </w:rPr>
              <w:t xml:space="preserve"> </w:t>
            </w:r>
            <w:r>
              <w:rPr>
                <w:rFonts w:ascii="Arial"/>
              </w:rPr>
              <w:t>by</w:t>
            </w:r>
            <w:r>
              <w:rPr>
                <w:rFonts w:ascii="Arial"/>
                <w:spacing w:val="-14"/>
              </w:rPr>
              <w:t xml:space="preserve"> </w:t>
            </w:r>
            <w:r>
              <w:rPr>
                <w:rFonts w:ascii="Arial"/>
              </w:rPr>
              <w:t>Madeleine</w:t>
            </w:r>
            <w:r>
              <w:rPr>
                <w:rFonts w:ascii="Arial"/>
                <w:spacing w:val="-14"/>
              </w:rPr>
              <w:t xml:space="preserve"> </w:t>
            </w:r>
            <w:r>
              <w:rPr>
                <w:rFonts w:ascii="Arial"/>
              </w:rPr>
              <w:t>L'Engle:</w:t>
            </w:r>
            <w:r>
              <w:rPr>
                <w:rFonts w:ascii="Arial"/>
                <w:spacing w:val="-14"/>
              </w:rPr>
              <w:t xml:space="preserve"> </w:t>
            </w:r>
            <w:r>
              <w:rPr>
                <w:rFonts w:ascii="Arial"/>
              </w:rPr>
              <w:t>A</w:t>
            </w:r>
            <w:r>
              <w:rPr>
                <w:rFonts w:ascii="Arial"/>
                <w:spacing w:val="-14"/>
              </w:rPr>
              <w:t xml:space="preserve"> </w:t>
            </w:r>
            <w:r>
              <w:rPr>
                <w:rFonts w:ascii="Arial"/>
              </w:rPr>
              <w:t>science</w:t>
            </w:r>
            <w:r>
              <w:rPr>
                <w:rFonts w:ascii="Arial"/>
                <w:spacing w:val="-14"/>
              </w:rPr>
              <w:t xml:space="preserve"> </w:t>
            </w:r>
            <w:r>
              <w:rPr>
                <w:rFonts w:ascii="Arial"/>
              </w:rPr>
              <w:t>fantasy</w:t>
            </w:r>
            <w:r>
              <w:rPr>
                <w:rFonts w:ascii="Arial"/>
                <w:spacing w:val="-14"/>
              </w:rPr>
              <w:t xml:space="preserve"> </w:t>
            </w:r>
            <w:r>
              <w:rPr>
                <w:rFonts w:ascii="Arial"/>
              </w:rPr>
              <w:t>novel</w:t>
            </w:r>
            <w:r>
              <w:rPr>
                <w:rFonts w:ascii="Arial"/>
                <w:spacing w:val="-14"/>
              </w:rPr>
              <w:t xml:space="preserve"> </w:t>
            </w:r>
            <w:r>
              <w:rPr>
                <w:rFonts w:ascii="Arial"/>
              </w:rPr>
              <w:t>about</w:t>
            </w:r>
            <w:r>
              <w:rPr>
                <w:rFonts w:ascii="Arial"/>
                <w:spacing w:val="-14"/>
              </w:rPr>
              <w:t xml:space="preserve"> </w:t>
            </w:r>
            <w:r>
              <w:rPr>
                <w:rFonts w:ascii="Arial"/>
              </w:rPr>
              <w:t>three</w:t>
            </w:r>
            <w:r>
              <w:rPr>
                <w:rFonts w:ascii="Arial"/>
                <w:spacing w:val="-14"/>
              </w:rPr>
              <w:t xml:space="preserve"> </w:t>
            </w:r>
            <w:r>
              <w:rPr>
                <w:rFonts w:ascii="Arial"/>
              </w:rPr>
              <w:t>children</w:t>
            </w:r>
            <w:r>
              <w:rPr>
                <w:rFonts w:ascii="Arial"/>
                <w:spacing w:val="-14"/>
              </w:rPr>
              <w:t xml:space="preserve"> </w:t>
            </w:r>
            <w:r>
              <w:rPr>
                <w:rFonts w:ascii="Arial"/>
              </w:rPr>
              <w:t>who travel through time and space to rescue their father from a distant planet.</w:t>
            </w:r>
          </w:p>
          <w:p w14:paraId="6FBE713B" w14:textId="77777777" w:rsidR="00043761" w:rsidRDefault="00043761">
            <w:pPr>
              <w:pStyle w:val="TableParagraph"/>
              <w:rPr>
                <w:rFonts w:ascii="Arial"/>
                <w:b/>
              </w:rPr>
            </w:pPr>
          </w:p>
          <w:p w14:paraId="780ACC35" w14:textId="77777777" w:rsidR="00043761" w:rsidRDefault="00000000">
            <w:pPr>
              <w:pStyle w:val="TableParagraph"/>
              <w:ind w:left="110" w:right="51"/>
              <w:rPr>
                <w:rFonts w:ascii="Arial"/>
              </w:rPr>
            </w:pPr>
            <w:r>
              <w:rPr>
                <w:rFonts w:ascii="Arial"/>
              </w:rPr>
              <w:t>"Bridge to Terabithia" by Katherine Paterson: The story of an unlikely friendship and the</w:t>
            </w:r>
            <w:r>
              <w:rPr>
                <w:rFonts w:ascii="Arial"/>
                <w:spacing w:val="40"/>
              </w:rPr>
              <w:t xml:space="preserve"> </w:t>
            </w:r>
            <w:r>
              <w:rPr>
                <w:rFonts w:ascii="Arial"/>
              </w:rPr>
              <w:t>imaginary kingdom they create together.</w:t>
            </w:r>
          </w:p>
          <w:p w14:paraId="5148FD1F" w14:textId="77777777" w:rsidR="00043761" w:rsidRDefault="00000000">
            <w:pPr>
              <w:pStyle w:val="TableParagraph"/>
              <w:spacing w:before="252"/>
              <w:ind w:left="110" w:right="96"/>
              <w:rPr>
                <w:rFonts w:ascii="Arial"/>
              </w:rPr>
            </w:pPr>
            <w:r>
              <w:rPr>
                <w:rFonts w:ascii="Arial"/>
              </w:rPr>
              <w:t>"Tuck Everlasting" by Natalie Babbitt: This story explores the concept of immortality when a young girl stumbles upon a family who has drunk from a magical spring.</w:t>
            </w:r>
          </w:p>
          <w:p w14:paraId="78236F71" w14:textId="77777777" w:rsidR="00043761" w:rsidRDefault="00043761">
            <w:pPr>
              <w:pStyle w:val="TableParagraph"/>
              <w:spacing w:before="6"/>
              <w:rPr>
                <w:rFonts w:ascii="Arial"/>
                <w:b/>
              </w:rPr>
            </w:pPr>
          </w:p>
          <w:p w14:paraId="02773273" w14:textId="77777777" w:rsidR="00043761" w:rsidRDefault="00000000">
            <w:pPr>
              <w:pStyle w:val="TableParagraph"/>
              <w:spacing w:before="1" w:line="237" w:lineRule="auto"/>
              <w:ind w:left="110" w:right="51"/>
              <w:rPr>
                <w:rFonts w:ascii="Arial"/>
              </w:rPr>
            </w:pPr>
            <w:r>
              <w:rPr>
                <w:rFonts w:ascii="Arial"/>
              </w:rPr>
              <w:t>"The</w:t>
            </w:r>
            <w:r>
              <w:rPr>
                <w:rFonts w:ascii="Arial"/>
                <w:spacing w:val="-3"/>
              </w:rPr>
              <w:t xml:space="preserve"> </w:t>
            </w:r>
            <w:r>
              <w:rPr>
                <w:rFonts w:ascii="Arial"/>
              </w:rPr>
              <w:t>Giver"</w:t>
            </w:r>
            <w:r>
              <w:rPr>
                <w:rFonts w:ascii="Arial"/>
                <w:spacing w:val="-2"/>
              </w:rPr>
              <w:t xml:space="preserve"> </w:t>
            </w:r>
            <w:r>
              <w:rPr>
                <w:rFonts w:ascii="Arial"/>
              </w:rPr>
              <w:t>by</w:t>
            </w:r>
            <w:r>
              <w:rPr>
                <w:rFonts w:ascii="Arial"/>
                <w:spacing w:val="-3"/>
              </w:rPr>
              <w:t xml:space="preserve"> </w:t>
            </w:r>
            <w:r>
              <w:rPr>
                <w:rFonts w:ascii="Arial"/>
              </w:rPr>
              <w:t>Lois</w:t>
            </w:r>
            <w:r>
              <w:rPr>
                <w:rFonts w:ascii="Arial"/>
                <w:spacing w:val="-3"/>
              </w:rPr>
              <w:t xml:space="preserve"> </w:t>
            </w:r>
            <w:r>
              <w:rPr>
                <w:rFonts w:ascii="Arial"/>
              </w:rPr>
              <w:t>Lowry:</w:t>
            </w:r>
            <w:r>
              <w:rPr>
                <w:rFonts w:ascii="Arial"/>
                <w:spacing w:val="-2"/>
              </w:rPr>
              <w:t xml:space="preserve"> </w:t>
            </w:r>
            <w:r>
              <w:rPr>
                <w:rFonts w:ascii="Arial"/>
              </w:rPr>
              <w:t>Jonas</w:t>
            </w:r>
            <w:r>
              <w:rPr>
                <w:rFonts w:ascii="Arial"/>
                <w:spacing w:val="-3"/>
              </w:rPr>
              <w:t xml:space="preserve"> </w:t>
            </w:r>
            <w:r>
              <w:rPr>
                <w:rFonts w:ascii="Arial"/>
              </w:rPr>
              <w:t>lives</w:t>
            </w:r>
            <w:r>
              <w:rPr>
                <w:rFonts w:ascii="Arial"/>
                <w:spacing w:val="-3"/>
              </w:rPr>
              <w:t xml:space="preserve"> </w:t>
            </w:r>
            <w:r>
              <w:rPr>
                <w:rFonts w:ascii="Arial"/>
              </w:rPr>
              <w:t>in</w:t>
            </w:r>
            <w:r>
              <w:rPr>
                <w:rFonts w:ascii="Arial"/>
                <w:spacing w:val="-3"/>
              </w:rPr>
              <w:t xml:space="preserve"> </w:t>
            </w:r>
            <w:r>
              <w:rPr>
                <w:rFonts w:ascii="Arial"/>
              </w:rPr>
              <w:t>a</w:t>
            </w:r>
            <w:r>
              <w:rPr>
                <w:rFonts w:ascii="Arial"/>
                <w:spacing w:val="-3"/>
              </w:rPr>
              <w:t xml:space="preserve"> </w:t>
            </w:r>
            <w:r>
              <w:rPr>
                <w:rFonts w:ascii="Arial"/>
              </w:rPr>
              <w:t>seemingly</w:t>
            </w:r>
            <w:r>
              <w:rPr>
                <w:rFonts w:ascii="Arial"/>
                <w:spacing w:val="-3"/>
              </w:rPr>
              <w:t xml:space="preserve"> </w:t>
            </w:r>
            <w:r>
              <w:rPr>
                <w:rFonts w:ascii="Arial"/>
              </w:rPr>
              <w:t>utopian</w:t>
            </w:r>
            <w:r>
              <w:rPr>
                <w:rFonts w:ascii="Arial"/>
                <w:spacing w:val="-3"/>
              </w:rPr>
              <w:t xml:space="preserve"> </w:t>
            </w:r>
            <w:r>
              <w:rPr>
                <w:rFonts w:ascii="Arial"/>
              </w:rPr>
              <w:t>society,</w:t>
            </w:r>
            <w:r>
              <w:rPr>
                <w:rFonts w:ascii="Arial"/>
                <w:spacing w:val="-2"/>
              </w:rPr>
              <w:t xml:space="preserve"> </w:t>
            </w:r>
            <w:r>
              <w:rPr>
                <w:rFonts w:ascii="Arial"/>
              </w:rPr>
              <w:t>but</w:t>
            </w:r>
            <w:r>
              <w:rPr>
                <w:rFonts w:ascii="Arial"/>
                <w:spacing w:val="-2"/>
              </w:rPr>
              <w:t xml:space="preserve"> </w:t>
            </w:r>
            <w:r>
              <w:rPr>
                <w:rFonts w:ascii="Arial"/>
              </w:rPr>
              <w:t>when</w:t>
            </w:r>
            <w:r>
              <w:rPr>
                <w:rFonts w:ascii="Arial"/>
                <w:spacing w:val="-3"/>
              </w:rPr>
              <w:t xml:space="preserve"> </w:t>
            </w:r>
            <w:r>
              <w:rPr>
                <w:rFonts w:ascii="Arial"/>
              </w:rPr>
              <w:t>he's</w:t>
            </w:r>
            <w:r>
              <w:rPr>
                <w:rFonts w:ascii="Arial"/>
                <w:spacing w:val="-3"/>
              </w:rPr>
              <w:t xml:space="preserve"> </w:t>
            </w:r>
            <w:r>
              <w:rPr>
                <w:rFonts w:ascii="Arial"/>
              </w:rPr>
              <w:t>given his life assignment as the "Receiver of Memory," he begins to question everything.</w:t>
            </w:r>
          </w:p>
          <w:p w14:paraId="31D70493" w14:textId="77777777" w:rsidR="00043761" w:rsidRDefault="00000000">
            <w:pPr>
              <w:pStyle w:val="TableParagraph"/>
              <w:spacing w:before="239" w:line="250" w:lineRule="exact"/>
              <w:ind w:left="110" w:right="51"/>
              <w:rPr>
                <w:rFonts w:ascii="Arial"/>
              </w:rPr>
            </w:pPr>
            <w:r>
              <w:rPr>
                <w:rFonts w:ascii="Arial"/>
              </w:rPr>
              <w:t>"Hatchet" by Gary Paulsen: A survival tale about a boy named Brian who must survive in the Canadian wilderness after a plane crash.</w:t>
            </w:r>
          </w:p>
        </w:tc>
      </w:tr>
    </w:tbl>
    <w:p w14:paraId="7DF14B16" w14:textId="77777777" w:rsidR="00043761" w:rsidRDefault="00043761">
      <w:pPr>
        <w:pStyle w:val="TableParagraph"/>
        <w:spacing w:line="250" w:lineRule="exact"/>
        <w:rPr>
          <w:rFonts w:ascii="Arial"/>
        </w:rPr>
        <w:sectPr w:rsidR="00043761">
          <w:headerReference w:type="default" r:id="rId297"/>
          <w:footerReference w:type="default" r:id="rId298"/>
          <w:pgSz w:w="11910" w:h="16840"/>
          <w:pgMar w:top="1340" w:right="1417" w:bottom="280" w:left="1417" w:header="0" w:footer="0" w:gutter="0"/>
          <w:cols w:space="720"/>
        </w:sect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9014"/>
      </w:tblGrid>
      <w:tr w:rsidR="00043761" w14:paraId="43E86C71" w14:textId="77777777">
        <w:trPr>
          <w:trHeight w:val="2025"/>
        </w:trPr>
        <w:tc>
          <w:tcPr>
            <w:tcW w:w="9014" w:type="dxa"/>
          </w:tcPr>
          <w:p w14:paraId="2CDA8234" w14:textId="77777777" w:rsidR="00043761" w:rsidRDefault="00000000">
            <w:pPr>
              <w:pStyle w:val="TableParagraph"/>
              <w:spacing w:before="2" w:line="237" w:lineRule="auto"/>
              <w:ind w:left="110" w:right="51"/>
              <w:rPr>
                <w:rFonts w:ascii="Arial"/>
              </w:rPr>
            </w:pPr>
            <w:r>
              <w:rPr>
                <w:rFonts w:ascii="Arial"/>
              </w:rPr>
              <w:lastRenderedPageBreak/>
              <w:t>"The Chronicles of Narnia" series by C.S. Lewis: A classic fantasy series about a group of English children who wander into a magical kingdom through a wardrobe.</w:t>
            </w:r>
          </w:p>
          <w:p w14:paraId="55C1DE6E" w14:textId="77777777" w:rsidR="00043761" w:rsidRDefault="00043761">
            <w:pPr>
              <w:pStyle w:val="TableParagraph"/>
              <w:spacing w:before="2"/>
              <w:rPr>
                <w:rFonts w:ascii="Arial"/>
                <w:b/>
              </w:rPr>
            </w:pPr>
          </w:p>
          <w:p w14:paraId="097EFE20" w14:textId="77777777" w:rsidR="00043761" w:rsidRDefault="00000000">
            <w:pPr>
              <w:pStyle w:val="TableParagraph"/>
              <w:ind w:left="110" w:right="51"/>
              <w:rPr>
                <w:rFonts w:ascii="Arial"/>
              </w:rPr>
            </w:pPr>
            <w:r>
              <w:rPr>
                <w:rFonts w:ascii="Arial"/>
              </w:rPr>
              <w:t>"Because of Mr. Terupt" by Rob Buyea: Told from multiple points of view, this story details how a teacher's impact can bring a class together.</w:t>
            </w:r>
          </w:p>
          <w:p w14:paraId="67E7D522" w14:textId="77777777" w:rsidR="00043761" w:rsidRDefault="00000000">
            <w:pPr>
              <w:pStyle w:val="TableParagraph"/>
              <w:spacing w:before="235" w:line="250" w:lineRule="atLeast"/>
              <w:ind w:left="110" w:right="51"/>
              <w:rPr>
                <w:rFonts w:ascii="Arial"/>
              </w:rPr>
            </w:pPr>
            <w:r>
              <w:rPr>
                <w:rFonts w:ascii="Arial"/>
              </w:rPr>
              <w:t>"Percy Jackson &amp; The Olympians: The Lightning Thief" by Rick Riordan: Percy Jackson</w:t>
            </w:r>
            <w:r>
              <w:rPr>
                <w:rFonts w:ascii="Arial"/>
                <w:spacing w:val="40"/>
              </w:rPr>
              <w:t xml:space="preserve"> </w:t>
            </w:r>
            <w:r>
              <w:rPr>
                <w:rFonts w:ascii="Arial"/>
              </w:rPr>
              <w:t>discovers he is a demigod and goes on an adventure to prevent a war among the gods.</w:t>
            </w:r>
          </w:p>
        </w:tc>
      </w:tr>
      <w:tr w:rsidR="00043761" w14:paraId="5DE97080" w14:textId="77777777">
        <w:trPr>
          <w:trHeight w:val="253"/>
        </w:trPr>
        <w:tc>
          <w:tcPr>
            <w:tcW w:w="9014" w:type="dxa"/>
            <w:shd w:val="clear" w:color="auto" w:fill="0070C0"/>
          </w:tcPr>
          <w:p w14:paraId="469504E4" w14:textId="77777777" w:rsidR="00043761" w:rsidRDefault="00000000">
            <w:pPr>
              <w:pStyle w:val="TableParagraph"/>
              <w:spacing w:line="234" w:lineRule="exact"/>
              <w:ind w:left="17" w:right="1"/>
              <w:jc w:val="center"/>
              <w:rPr>
                <w:rFonts w:ascii="Arial"/>
                <w:b/>
              </w:rPr>
            </w:pPr>
            <w:r>
              <w:rPr>
                <w:rFonts w:ascii="Arial"/>
                <w:b/>
                <w:color w:val="FFFFFF"/>
              </w:rPr>
              <w:t>GRADE</w:t>
            </w:r>
            <w:r>
              <w:rPr>
                <w:rFonts w:ascii="Arial"/>
                <w:b/>
                <w:color w:val="FFFFFF"/>
                <w:spacing w:val="-5"/>
              </w:rPr>
              <w:t xml:space="preserve"> </w:t>
            </w:r>
            <w:r>
              <w:rPr>
                <w:rFonts w:ascii="Arial"/>
                <w:b/>
                <w:color w:val="FFFFFF"/>
                <w:spacing w:val="-10"/>
              </w:rPr>
              <w:t>6</w:t>
            </w:r>
          </w:p>
        </w:tc>
      </w:tr>
      <w:tr w:rsidR="00043761" w14:paraId="5F34AF84" w14:textId="77777777">
        <w:trPr>
          <w:trHeight w:val="8092"/>
        </w:trPr>
        <w:tc>
          <w:tcPr>
            <w:tcW w:w="9014" w:type="dxa"/>
          </w:tcPr>
          <w:p w14:paraId="5F8DB7E3" w14:textId="77777777" w:rsidR="00043761" w:rsidRDefault="00000000">
            <w:pPr>
              <w:pStyle w:val="TableParagraph"/>
              <w:spacing w:line="242" w:lineRule="auto"/>
              <w:ind w:left="110" w:right="96"/>
              <w:jc w:val="both"/>
              <w:rPr>
                <w:rFonts w:ascii="Arial"/>
              </w:rPr>
            </w:pPr>
            <w:r>
              <w:rPr>
                <w:rFonts w:ascii="Arial"/>
              </w:rPr>
              <w:t>"The</w:t>
            </w:r>
            <w:r>
              <w:rPr>
                <w:rFonts w:ascii="Arial"/>
                <w:spacing w:val="-11"/>
              </w:rPr>
              <w:t xml:space="preserve"> </w:t>
            </w:r>
            <w:r>
              <w:rPr>
                <w:rFonts w:ascii="Arial"/>
              </w:rPr>
              <w:t>Hobbit"</w:t>
            </w:r>
            <w:r>
              <w:rPr>
                <w:rFonts w:ascii="Arial"/>
                <w:spacing w:val="-10"/>
              </w:rPr>
              <w:t xml:space="preserve"> </w:t>
            </w:r>
            <w:r>
              <w:rPr>
                <w:rFonts w:ascii="Arial"/>
              </w:rPr>
              <w:t>by</w:t>
            </w:r>
            <w:r>
              <w:rPr>
                <w:rFonts w:ascii="Arial"/>
                <w:spacing w:val="-11"/>
              </w:rPr>
              <w:t xml:space="preserve"> </w:t>
            </w:r>
            <w:r>
              <w:rPr>
                <w:rFonts w:ascii="Arial"/>
              </w:rPr>
              <w:t>J.R.R.</w:t>
            </w:r>
            <w:r>
              <w:rPr>
                <w:rFonts w:ascii="Arial"/>
                <w:spacing w:val="-10"/>
              </w:rPr>
              <w:t xml:space="preserve"> </w:t>
            </w:r>
            <w:r>
              <w:rPr>
                <w:rFonts w:ascii="Arial"/>
              </w:rPr>
              <w:t>Tolkien:</w:t>
            </w:r>
            <w:r>
              <w:rPr>
                <w:rFonts w:ascii="Arial"/>
                <w:spacing w:val="-10"/>
              </w:rPr>
              <w:t xml:space="preserve"> </w:t>
            </w:r>
            <w:r>
              <w:rPr>
                <w:rFonts w:ascii="Arial"/>
              </w:rPr>
              <w:t>The</w:t>
            </w:r>
            <w:r>
              <w:rPr>
                <w:rFonts w:ascii="Arial"/>
                <w:spacing w:val="-11"/>
              </w:rPr>
              <w:t xml:space="preserve"> </w:t>
            </w:r>
            <w:r>
              <w:rPr>
                <w:rFonts w:ascii="Arial"/>
              </w:rPr>
              <w:t>adventure</w:t>
            </w:r>
            <w:r>
              <w:rPr>
                <w:rFonts w:ascii="Arial"/>
                <w:spacing w:val="-11"/>
              </w:rPr>
              <w:t xml:space="preserve"> </w:t>
            </w:r>
            <w:r>
              <w:rPr>
                <w:rFonts w:ascii="Arial"/>
              </w:rPr>
              <w:t>of</w:t>
            </w:r>
            <w:r>
              <w:rPr>
                <w:rFonts w:ascii="Arial"/>
                <w:spacing w:val="-10"/>
              </w:rPr>
              <w:t xml:space="preserve"> </w:t>
            </w:r>
            <w:r>
              <w:rPr>
                <w:rFonts w:ascii="Arial"/>
              </w:rPr>
              <w:t>Bilbo</w:t>
            </w:r>
            <w:r>
              <w:rPr>
                <w:rFonts w:ascii="Arial"/>
                <w:spacing w:val="-11"/>
              </w:rPr>
              <w:t xml:space="preserve"> </w:t>
            </w:r>
            <w:r>
              <w:rPr>
                <w:rFonts w:ascii="Arial"/>
              </w:rPr>
              <w:t>Baggins</w:t>
            </w:r>
            <w:r>
              <w:rPr>
                <w:rFonts w:ascii="Arial"/>
                <w:spacing w:val="-11"/>
              </w:rPr>
              <w:t xml:space="preserve"> </w:t>
            </w:r>
            <w:r>
              <w:rPr>
                <w:rFonts w:ascii="Arial"/>
              </w:rPr>
              <w:t>as</w:t>
            </w:r>
            <w:r>
              <w:rPr>
                <w:rFonts w:ascii="Arial"/>
                <w:spacing w:val="-11"/>
              </w:rPr>
              <w:t xml:space="preserve"> </w:t>
            </w:r>
            <w:r>
              <w:rPr>
                <w:rFonts w:ascii="Arial"/>
              </w:rPr>
              <w:t>he</w:t>
            </w:r>
            <w:r>
              <w:rPr>
                <w:rFonts w:ascii="Arial"/>
                <w:spacing w:val="-11"/>
              </w:rPr>
              <w:t xml:space="preserve"> </w:t>
            </w:r>
            <w:r>
              <w:rPr>
                <w:rFonts w:ascii="Arial"/>
              </w:rPr>
              <w:t>journeys</w:t>
            </w:r>
            <w:r>
              <w:rPr>
                <w:rFonts w:ascii="Arial"/>
                <w:spacing w:val="-11"/>
              </w:rPr>
              <w:t xml:space="preserve"> </w:t>
            </w:r>
            <w:r>
              <w:rPr>
                <w:rFonts w:ascii="Arial"/>
              </w:rPr>
              <w:t>with</w:t>
            </w:r>
            <w:r>
              <w:rPr>
                <w:rFonts w:ascii="Arial"/>
                <w:spacing w:val="-11"/>
              </w:rPr>
              <w:t xml:space="preserve"> </w:t>
            </w:r>
            <w:r>
              <w:rPr>
                <w:rFonts w:ascii="Arial"/>
              </w:rPr>
              <w:t>a</w:t>
            </w:r>
            <w:r>
              <w:rPr>
                <w:rFonts w:ascii="Arial"/>
                <w:spacing w:val="-11"/>
              </w:rPr>
              <w:t xml:space="preserve"> </w:t>
            </w:r>
            <w:r>
              <w:rPr>
                <w:rFonts w:ascii="Arial"/>
              </w:rPr>
              <w:t>group of dwarves and the wizard Gandalf to reclaim a stolen treasure.</w:t>
            </w:r>
          </w:p>
          <w:p w14:paraId="5AD4740D" w14:textId="77777777" w:rsidR="00043761" w:rsidRDefault="00000000">
            <w:pPr>
              <w:pStyle w:val="TableParagraph"/>
              <w:spacing w:before="242"/>
              <w:ind w:left="110" w:right="95"/>
              <w:jc w:val="both"/>
              <w:rPr>
                <w:rFonts w:ascii="Arial"/>
              </w:rPr>
            </w:pPr>
            <w:r>
              <w:rPr>
                <w:rFonts w:ascii="Arial"/>
              </w:rPr>
              <w:t>"The</w:t>
            </w:r>
            <w:r>
              <w:rPr>
                <w:rFonts w:ascii="Arial"/>
                <w:spacing w:val="-13"/>
              </w:rPr>
              <w:t xml:space="preserve"> </w:t>
            </w:r>
            <w:r>
              <w:rPr>
                <w:rFonts w:ascii="Arial"/>
              </w:rPr>
              <w:t>Hunger</w:t>
            </w:r>
            <w:r>
              <w:rPr>
                <w:rFonts w:ascii="Arial"/>
                <w:spacing w:val="-13"/>
              </w:rPr>
              <w:t xml:space="preserve"> </w:t>
            </w:r>
            <w:r>
              <w:rPr>
                <w:rFonts w:ascii="Arial"/>
              </w:rPr>
              <w:t>Games"</w:t>
            </w:r>
            <w:r>
              <w:rPr>
                <w:rFonts w:ascii="Arial"/>
                <w:spacing w:val="-13"/>
              </w:rPr>
              <w:t xml:space="preserve"> </w:t>
            </w:r>
            <w:r>
              <w:rPr>
                <w:rFonts w:ascii="Arial"/>
              </w:rPr>
              <w:t>by</w:t>
            </w:r>
            <w:r>
              <w:rPr>
                <w:rFonts w:ascii="Arial"/>
                <w:spacing w:val="-13"/>
              </w:rPr>
              <w:t xml:space="preserve"> </w:t>
            </w:r>
            <w:r>
              <w:rPr>
                <w:rFonts w:ascii="Arial"/>
              </w:rPr>
              <w:t>Suzanne</w:t>
            </w:r>
            <w:r>
              <w:rPr>
                <w:rFonts w:ascii="Arial"/>
                <w:spacing w:val="-13"/>
              </w:rPr>
              <w:t xml:space="preserve"> </w:t>
            </w:r>
            <w:r>
              <w:rPr>
                <w:rFonts w:ascii="Arial"/>
              </w:rPr>
              <w:t>Collins:</w:t>
            </w:r>
            <w:r>
              <w:rPr>
                <w:rFonts w:ascii="Arial"/>
                <w:spacing w:val="-13"/>
              </w:rPr>
              <w:t xml:space="preserve"> </w:t>
            </w:r>
            <w:r>
              <w:rPr>
                <w:rFonts w:ascii="Arial"/>
              </w:rPr>
              <w:t>Katniss</w:t>
            </w:r>
            <w:r>
              <w:rPr>
                <w:rFonts w:ascii="Arial"/>
                <w:spacing w:val="-13"/>
              </w:rPr>
              <w:t xml:space="preserve"> </w:t>
            </w:r>
            <w:r>
              <w:rPr>
                <w:rFonts w:ascii="Arial"/>
              </w:rPr>
              <w:t>Everdeen</w:t>
            </w:r>
            <w:r>
              <w:rPr>
                <w:rFonts w:ascii="Arial"/>
                <w:spacing w:val="-13"/>
              </w:rPr>
              <w:t xml:space="preserve"> </w:t>
            </w:r>
            <w:r>
              <w:rPr>
                <w:rFonts w:ascii="Arial"/>
              </w:rPr>
              <w:t>volunteers</w:t>
            </w:r>
            <w:r>
              <w:rPr>
                <w:rFonts w:ascii="Arial"/>
                <w:spacing w:val="-13"/>
              </w:rPr>
              <w:t xml:space="preserve"> </w:t>
            </w:r>
            <w:r>
              <w:rPr>
                <w:rFonts w:ascii="Arial"/>
              </w:rPr>
              <w:t>to</w:t>
            </w:r>
            <w:r>
              <w:rPr>
                <w:rFonts w:ascii="Arial"/>
                <w:spacing w:val="-13"/>
              </w:rPr>
              <w:t xml:space="preserve"> </w:t>
            </w:r>
            <w:r>
              <w:rPr>
                <w:rFonts w:ascii="Arial"/>
              </w:rPr>
              <w:t>take</w:t>
            </w:r>
            <w:r>
              <w:rPr>
                <w:rFonts w:ascii="Arial"/>
                <w:spacing w:val="-13"/>
              </w:rPr>
              <w:t xml:space="preserve"> </w:t>
            </w:r>
            <w:r>
              <w:rPr>
                <w:rFonts w:ascii="Arial"/>
              </w:rPr>
              <w:t>her</w:t>
            </w:r>
            <w:r>
              <w:rPr>
                <w:rFonts w:ascii="Arial"/>
                <w:spacing w:val="-13"/>
              </w:rPr>
              <w:t xml:space="preserve"> </w:t>
            </w:r>
            <w:r>
              <w:rPr>
                <w:rFonts w:ascii="Arial"/>
              </w:rPr>
              <w:t>younger sister's place in a televised fight to the death in a dystopian future.</w:t>
            </w:r>
          </w:p>
          <w:p w14:paraId="237508D7" w14:textId="77777777" w:rsidR="00043761" w:rsidRDefault="00043761">
            <w:pPr>
              <w:pStyle w:val="TableParagraph"/>
              <w:spacing w:before="6"/>
              <w:rPr>
                <w:rFonts w:ascii="Arial"/>
                <w:b/>
              </w:rPr>
            </w:pPr>
          </w:p>
          <w:p w14:paraId="5BE0EC15" w14:textId="77777777" w:rsidR="00043761" w:rsidRDefault="00000000">
            <w:pPr>
              <w:pStyle w:val="TableParagraph"/>
              <w:spacing w:line="237" w:lineRule="auto"/>
              <w:ind w:left="110" w:right="97"/>
              <w:jc w:val="both"/>
              <w:rPr>
                <w:rFonts w:ascii="Arial"/>
              </w:rPr>
            </w:pPr>
            <w:r>
              <w:rPr>
                <w:rFonts w:ascii="Arial"/>
              </w:rPr>
              <w:t>"The</w:t>
            </w:r>
            <w:r>
              <w:rPr>
                <w:rFonts w:ascii="Arial"/>
                <w:spacing w:val="-2"/>
              </w:rPr>
              <w:t xml:space="preserve"> </w:t>
            </w:r>
            <w:r>
              <w:rPr>
                <w:rFonts w:ascii="Arial"/>
              </w:rPr>
              <w:t>Outsiders"</w:t>
            </w:r>
            <w:r>
              <w:rPr>
                <w:rFonts w:ascii="Arial"/>
                <w:spacing w:val="-1"/>
              </w:rPr>
              <w:t xml:space="preserve"> </w:t>
            </w:r>
            <w:r>
              <w:rPr>
                <w:rFonts w:ascii="Arial"/>
              </w:rPr>
              <w:t>by</w:t>
            </w:r>
            <w:r>
              <w:rPr>
                <w:rFonts w:ascii="Arial"/>
                <w:spacing w:val="-2"/>
              </w:rPr>
              <w:t xml:space="preserve"> </w:t>
            </w:r>
            <w:r>
              <w:rPr>
                <w:rFonts w:ascii="Arial"/>
              </w:rPr>
              <w:t>S.E.</w:t>
            </w:r>
            <w:r>
              <w:rPr>
                <w:rFonts w:ascii="Arial"/>
                <w:spacing w:val="-1"/>
              </w:rPr>
              <w:t xml:space="preserve"> </w:t>
            </w:r>
            <w:r>
              <w:rPr>
                <w:rFonts w:ascii="Arial"/>
              </w:rPr>
              <w:t>Hinton:</w:t>
            </w:r>
            <w:r>
              <w:rPr>
                <w:rFonts w:ascii="Arial"/>
                <w:spacing w:val="-1"/>
              </w:rPr>
              <w:t xml:space="preserve"> </w:t>
            </w:r>
            <w:r>
              <w:rPr>
                <w:rFonts w:ascii="Arial"/>
              </w:rPr>
              <w:t>A</w:t>
            </w:r>
            <w:r>
              <w:rPr>
                <w:rFonts w:ascii="Arial"/>
                <w:spacing w:val="-2"/>
              </w:rPr>
              <w:t xml:space="preserve"> </w:t>
            </w:r>
            <w:r>
              <w:rPr>
                <w:rFonts w:ascii="Arial"/>
              </w:rPr>
              <w:t>powerful</w:t>
            </w:r>
            <w:r>
              <w:rPr>
                <w:rFonts w:ascii="Arial"/>
                <w:spacing w:val="-1"/>
              </w:rPr>
              <w:t xml:space="preserve"> </w:t>
            </w:r>
            <w:r>
              <w:rPr>
                <w:rFonts w:ascii="Arial"/>
              </w:rPr>
              <w:t>look</w:t>
            </w:r>
            <w:r>
              <w:rPr>
                <w:rFonts w:ascii="Arial"/>
                <w:spacing w:val="-2"/>
              </w:rPr>
              <w:t xml:space="preserve"> </w:t>
            </w:r>
            <w:r>
              <w:rPr>
                <w:rFonts w:ascii="Arial"/>
              </w:rPr>
              <w:t>at</w:t>
            </w:r>
            <w:r>
              <w:rPr>
                <w:rFonts w:ascii="Arial"/>
                <w:spacing w:val="-1"/>
              </w:rPr>
              <w:t xml:space="preserve"> </w:t>
            </w:r>
            <w:r>
              <w:rPr>
                <w:rFonts w:ascii="Arial"/>
              </w:rPr>
              <w:t>the</w:t>
            </w:r>
            <w:r>
              <w:rPr>
                <w:rFonts w:ascii="Arial"/>
                <w:spacing w:val="-2"/>
              </w:rPr>
              <w:t xml:space="preserve"> </w:t>
            </w:r>
            <w:r>
              <w:rPr>
                <w:rFonts w:ascii="Arial"/>
              </w:rPr>
              <w:t>class</w:t>
            </w:r>
            <w:r>
              <w:rPr>
                <w:rFonts w:ascii="Arial"/>
                <w:spacing w:val="-2"/>
              </w:rPr>
              <w:t xml:space="preserve"> </w:t>
            </w:r>
            <w:r>
              <w:rPr>
                <w:rFonts w:ascii="Arial"/>
              </w:rPr>
              <w:t>and</w:t>
            </w:r>
            <w:r>
              <w:rPr>
                <w:rFonts w:ascii="Arial"/>
                <w:spacing w:val="-2"/>
              </w:rPr>
              <w:t xml:space="preserve"> </w:t>
            </w:r>
            <w:r>
              <w:rPr>
                <w:rFonts w:ascii="Arial"/>
              </w:rPr>
              <w:t>gang</w:t>
            </w:r>
            <w:r>
              <w:rPr>
                <w:rFonts w:ascii="Arial"/>
                <w:spacing w:val="-2"/>
              </w:rPr>
              <w:t xml:space="preserve"> </w:t>
            </w:r>
            <w:r>
              <w:rPr>
                <w:rFonts w:ascii="Arial"/>
              </w:rPr>
              <w:t>culture</w:t>
            </w:r>
            <w:r>
              <w:rPr>
                <w:rFonts w:ascii="Arial"/>
                <w:spacing w:val="-2"/>
              </w:rPr>
              <w:t xml:space="preserve"> </w:t>
            </w:r>
            <w:r>
              <w:rPr>
                <w:rFonts w:ascii="Arial"/>
              </w:rPr>
              <w:t>of</w:t>
            </w:r>
            <w:r>
              <w:rPr>
                <w:rFonts w:ascii="Arial"/>
                <w:spacing w:val="-1"/>
              </w:rPr>
              <w:t xml:space="preserve"> </w:t>
            </w:r>
            <w:r>
              <w:rPr>
                <w:rFonts w:ascii="Arial"/>
              </w:rPr>
              <w:t>the</w:t>
            </w:r>
            <w:r>
              <w:rPr>
                <w:rFonts w:ascii="Arial"/>
                <w:spacing w:val="-2"/>
              </w:rPr>
              <w:t xml:space="preserve"> </w:t>
            </w:r>
            <w:r>
              <w:rPr>
                <w:rFonts w:ascii="Arial"/>
              </w:rPr>
              <w:t>1960s through the eyes of teenage protagonist Ponyboy Curtis.</w:t>
            </w:r>
          </w:p>
          <w:p w14:paraId="5ECDC282" w14:textId="77777777" w:rsidR="00043761" w:rsidRDefault="00043761">
            <w:pPr>
              <w:pStyle w:val="TableParagraph"/>
              <w:spacing w:before="3"/>
              <w:rPr>
                <w:rFonts w:ascii="Arial"/>
                <w:b/>
              </w:rPr>
            </w:pPr>
          </w:p>
          <w:p w14:paraId="16ABF01D" w14:textId="77777777" w:rsidR="00043761" w:rsidRDefault="00000000">
            <w:pPr>
              <w:pStyle w:val="TableParagraph"/>
              <w:ind w:left="110" w:right="86"/>
              <w:jc w:val="both"/>
              <w:rPr>
                <w:rFonts w:ascii="Arial"/>
              </w:rPr>
            </w:pPr>
            <w:r>
              <w:rPr>
                <w:rFonts w:ascii="Arial"/>
              </w:rPr>
              <w:t xml:space="preserve">"Harry Potter and the Chamber of Secrets" by J.K. Rowling: The second book in the Harry Potter series in which Harry continues his magical education and uncovers dark secrets at </w:t>
            </w:r>
            <w:r>
              <w:rPr>
                <w:rFonts w:ascii="Arial"/>
                <w:spacing w:val="-2"/>
              </w:rPr>
              <w:t>Hogwarts.</w:t>
            </w:r>
          </w:p>
          <w:p w14:paraId="5D2737D0" w14:textId="77777777" w:rsidR="00043761" w:rsidRDefault="00000000">
            <w:pPr>
              <w:pStyle w:val="TableParagraph"/>
              <w:spacing w:before="249"/>
              <w:ind w:left="110" w:right="90"/>
              <w:jc w:val="both"/>
              <w:rPr>
                <w:rFonts w:ascii="Arial"/>
              </w:rPr>
            </w:pPr>
            <w:r>
              <w:rPr>
                <w:rFonts w:ascii="Arial"/>
              </w:rPr>
              <w:t xml:space="preserve">"Anne of Green Gables" by L.M. Montgomery: The story of Anne Shirley, an imaginative and talkative orphan girl who is accidentally adopted by the Cuthberts in the town of </w:t>
            </w:r>
            <w:r>
              <w:rPr>
                <w:rFonts w:ascii="Arial"/>
                <w:spacing w:val="-2"/>
              </w:rPr>
              <w:t>Avonlea.</w:t>
            </w:r>
          </w:p>
          <w:p w14:paraId="44951801" w14:textId="77777777" w:rsidR="00043761" w:rsidRDefault="00043761">
            <w:pPr>
              <w:pStyle w:val="TableParagraph"/>
              <w:spacing w:before="1"/>
              <w:rPr>
                <w:rFonts w:ascii="Arial"/>
                <w:b/>
              </w:rPr>
            </w:pPr>
          </w:p>
          <w:p w14:paraId="26C6B85B" w14:textId="77777777" w:rsidR="00043761" w:rsidRDefault="00000000">
            <w:pPr>
              <w:pStyle w:val="TableParagraph"/>
              <w:ind w:left="110" w:right="96"/>
              <w:jc w:val="both"/>
              <w:rPr>
                <w:rFonts w:ascii="Arial"/>
              </w:rPr>
            </w:pPr>
            <w:r>
              <w:rPr>
                <w:rFonts w:ascii="Arial"/>
              </w:rPr>
              <w:t>"The Phantom Tollbooth" by Norton Juster: A bored young boy named Milo receives a magical tollbooth and is transported to the Kingdom of Wisdom.</w:t>
            </w:r>
          </w:p>
          <w:p w14:paraId="309B344E" w14:textId="77777777" w:rsidR="00043761" w:rsidRDefault="00000000">
            <w:pPr>
              <w:pStyle w:val="TableParagraph"/>
              <w:spacing w:before="252"/>
              <w:ind w:left="110" w:right="94"/>
              <w:jc w:val="both"/>
              <w:rPr>
                <w:rFonts w:ascii="Arial"/>
              </w:rPr>
            </w:pPr>
            <w:r>
              <w:rPr>
                <w:rFonts w:ascii="Arial"/>
              </w:rPr>
              <w:t>"Roll of Thunder, Hear My Cry" by Mildred D. Taylor: The story of a poor African American family living in the South during the Great Depression.</w:t>
            </w:r>
          </w:p>
          <w:p w14:paraId="4D32657C" w14:textId="77777777" w:rsidR="00043761" w:rsidRDefault="00043761">
            <w:pPr>
              <w:pStyle w:val="TableParagraph"/>
              <w:rPr>
                <w:rFonts w:ascii="Arial"/>
                <w:b/>
              </w:rPr>
            </w:pPr>
          </w:p>
          <w:p w14:paraId="216C1506" w14:textId="77777777" w:rsidR="00043761" w:rsidRDefault="00000000">
            <w:pPr>
              <w:pStyle w:val="TableParagraph"/>
              <w:ind w:left="110" w:right="90"/>
              <w:jc w:val="both"/>
              <w:rPr>
                <w:rFonts w:ascii="Arial"/>
              </w:rPr>
            </w:pPr>
            <w:r>
              <w:rPr>
                <w:rFonts w:ascii="Arial"/>
              </w:rPr>
              <w:t>"Holes" by Louis Sachar: The story of Stanley Yelnats, a boy who is wrongfully sent to a brutal camp, where the camp warden makes the boys "build character" by digging holes every day.</w:t>
            </w:r>
          </w:p>
          <w:p w14:paraId="4A6F4BE3" w14:textId="77777777" w:rsidR="00043761" w:rsidRDefault="00043761">
            <w:pPr>
              <w:pStyle w:val="TableParagraph"/>
              <w:rPr>
                <w:rFonts w:ascii="Arial"/>
                <w:b/>
              </w:rPr>
            </w:pPr>
          </w:p>
          <w:p w14:paraId="2ABF32F6" w14:textId="77777777" w:rsidR="00043761" w:rsidRDefault="00000000">
            <w:pPr>
              <w:pStyle w:val="TableParagraph"/>
              <w:spacing w:before="1"/>
              <w:ind w:left="110" w:right="94"/>
              <w:jc w:val="both"/>
              <w:rPr>
                <w:rFonts w:ascii="Arial"/>
              </w:rPr>
            </w:pPr>
            <w:r>
              <w:rPr>
                <w:rFonts w:ascii="Arial"/>
              </w:rPr>
              <w:t>"The</w:t>
            </w:r>
            <w:r>
              <w:rPr>
                <w:rFonts w:ascii="Arial"/>
                <w:spacing w:val="-1"/>
              </w:rPr>
              <w:t xml:space="preserve"> </w:t>
            </w:r>
            <w:r>
              <w:rPr>
                <w:rFonts w:ascii="Arial"/>
              </w:rPr>
              <w:t>Westing</w:t>
            </w:r>
            <w:r>
              <w:rPr>
                <w:rFonts w:ascii="Arial"/>
                <w:spacing w:val="-1"/>
              </w:rPr>
              <w:t xml:space="preserve"> </w:t>
            </w:r>
            <w:r>
              <w:rPr>
                <w:rFonts w:ascii="Arial"/>
              </w:rPr>
              <w:t>Game"</w:t>
            </w:r>
            <w:r>
              <w:rPr>
                <w:rFonts w:ascii="Arial"/>
                <w:spacing w:val="-1"/>
              </w:rPr>
              <w:t xml:space="preserve"> </w:t>
            </w:r>
            <w:r>
              <w:rPr>
                <w:rFonts w:ascii="Arial"/>
              </w:rPr>
              <w:t>by</w:t>
            </w:r>
            <w:r>
              <w:rPr>
                <w:rFonts w:ascii="Arial"/>
                <w:spacing w:val="-1"/>
              </w:rPr>
              <w:t xml:space="preserve"> </w:t>
            </w:r>
            <w:r>
              <w:rPr>
                <w:rFonts w:ascii="Arial"/>
              </w:rPr>
              <w:t>Ellen</w:t>
            </w:r>
            <w:r>
              <w:rPr>
                <w:rFonts w:ascii="Arial"/>
                <w:spacing w:val="-1"/>
              </w:rPr>
              <w:t xml:space="preserve"> </w:t>
            </w:r>
            <w:r>
              <w:rPr>
                <w:rFonts w:ascii="Arial"/>
              </w:rPr>
              <w:t>Raskin:</w:t>
            </w:r>
            <w:r>
              <w:rPr>
                <w:rFonts w:ascii="Arial"/>
                <w:spacing w:val="-1"/>
              </w:rPr>
              <w:t xml:space="preserve"> </w:t>
            </w:r>
            <w:r>
              <w:rPr>
                <w:rFonts w:ascii="Arial"/>
              </w:rPr>
              <w:t>A</w:t>
            </w:r>
            <w:r>
              <w:rPr>
                <w:rFonts w:ascii="Arial"/>
                <w:spacing w:val="-1"/>
              </w:rPr>
              <w:t xml:space="preserve"> </w:t>
            </w:r>
            <w:r>
              <w:rPr>
                <w:rFonts w:ascii="Arial"/>
              </w:rPr>
              <w:t>gripping</w:t>
            </w:r>
            <w:r>
              <w:rPr>
                <w:rFonts w:ascii="Arial"/>
                <w:spacing w:val="-1"/>
              </w:rPr>
              <w:t xml:space="preserve"> </w:t>
            </w:r>
            <w:r>
              <w:rPr>
                <w:rFonts w:ascii="Arial"/>
              </w:rPr>
              <w:t>mystery</w:t>
            </w:r>
            <w:r>
              <w:rPr>
                <w:rFonts w:ascii="Arial"/>
                <w:spacing w:val="-1"/>
              </w:rPr>
              <w:t xml:space="preserve"> </w:t>
            </w:r>
            <w:r>
              <w:rPr>
                <w:rFonts w:ascii="Arial"/>
              </w:rPr>
              <w:t>novel</w:t>
            </w:r>
            <w:r>
              <w:rPr>
                <w:rFonts w:ascii="Arial"/>
                <w:spacing w:val="-1"/>
              </w:rPr>
              <w:t xml:space="preserve"> </w:t>
            </w:r>
            <w:r>
              <w:rPr>
                <w:rFonts w:ascii="Arial"/>
              </w:rPr>
              <w:t>where</w:t>
            </w:r>
            <w:r>
              <w:rPr>
                <w:rFonts w:ascii="Arial"/>
                <w:spacing w:val="-1"/>
              </w:rPr>
              <w:t xml:space="preserve"> </w:t>
            </w:r>
            <w:r>
              <w:rPr>
                <w:rFonts w:ascii="Arial"/>
              </w:rPr>
              <w:t>sixteen</w:t>
            </w:r>
            <w:r>
              <w:rPr>
                <w:rFonts w:ascii="Arial"/>
                <w:spacing w:val="-1"/>
              </w:rPr>
              <w:t xml:space="preserve"> </w:t>
            </w:r>
            <w:r>
              <w:rPr>
                <w:rFonts w:ascii="Arial"/>
              </w:rPr>
              <w:t>heirs</w:t>
            </w:r>
            <w:r>
              <w:rPr>
                <w:rFonts w:ascii="Arial"/>
                <w:spacing w:val="-1"/>
              </w:rPr>
              <w:t xml:space="preserve"> </w:t>
            </w:r>
            <w:r>
              <w:rPr>
                <w:rFonts w:ascii="Arial"/>
              </w:rPr>
              <w:t>play</w:t>
            </w:r>
            <w:r>
              <w:rPr>
                <w:rFonts w:ascii="Arial"/>
                <w:spacing w:val="-1"/>
              </w:rPr>
              <w:t xml:space="preserve"> </w:t>
            </w:r>
            <w:r>
              <w:rPr>
                <w:rFonts w:ascii="Arial"/>
              </w:rPr>
              <w:t>a game of clues to win the Westing fortune.</w:t>
            </w:r>
          </w:p>
          <w:p w14:paraId="0412C5A3" w14:textId="77777777" w:rsidR="00043761" w:rsidRDefault="00000000">
            <w:pPr>
              <w:pStyle w:val="TableParagraph"/>
              <w:spacing w:before="235" w:line="250" w:lineRule="atLeast"/>
              <w:ind w:left="110" w:right="95"/>
              <w:jc w:val="both"/>
              <w:rPr>
                <w:rFonts w:ascii="Arial"/>
              </w:rPr>
            </w:pPr>
            <w:r>
              <w:rPr>
                <w:rFonts w:ascii="Arial"/>
              </w:rPr>
              <w:t>"A Series of Unfortunate Events: The Bad Beginning" by Lemony Snicket: The first in a series of tales featuring the three Baudelaire children, who face an array of misfortunes.</w:t>
            </w:r>
          </w:p>
        </w:tc>
      </w:tr>
    </w:tbl>
    <w:p w14:paraId="033E48BA" w14:textId="77777777" w:rsidR="00043761" w:rsidRDefault="00043761">
      <w:pPr>
        <w:pStyle w:val="TableParagraph"/>
        <w:spacing w:line="250" w:lineRule="atLeast"/>
        <w:jc w:val="both"/>
        <w:rPr>
          <w:rFonts w:ascii="Arial"/>
        </w:rPr>
        <w:sectPr w:rsidR="00043761">
          <w:headerReference w:type="default" r:id="rId299"/>
          <w:footerReference w:type="default" r:id="rId300"/>
          <w:pgSz w:w="11910" w:h="16840"/>
          <w:pgMar w:top="1400" w:right="1417" w:bottom="280" w:left="1417" w:header="0" w:footer="0" w:gutter="0"/>
          <w:cols w:space="720"/>
        </w:sectPr>
      </w:pPr>
    </w:p>
    <w:p w14:paraId="0778BF05" w14:textId="77777777" w:rsidR="00043761" w:rsidRDefault="00000000">
      <w:pPr>
        <w:spacing w:before="81" w:line="251" w:lineRule="exact"/>
        <w:ind w:left="2" w:right="3"/>
        <w:jc w:val="center"/>
        <w:rPr>
          <w:rFonts w:ascii="Arial"/>
          <w:b/>
        </w:rPr>
      </w:pPr>
      <w:r>
        <w:rPr>
          <w:rFonts w:ascii="Arial"/>
          <w:b/>
        </w:rPr>
        <w:lastRenderedPageBreak/>
        <w:t>APPENDIX</w:t>
      </w:r>
      <w:r>
        <w:rPr>
          <w:rFonts w:ascii="Arial"/>
          <w:b/>
          <w:spacing w:val="-8"/>
        </w:rPr>
        <w:t xml:space="preserve"> </w:t>
      </w:r>
      <w:r>
        <w:rPr>
          <w:rFonts w:ascii="Arial"/>
          <w:b/>
          <w:spacing w:val="-10"/>
        </w:rPr>
        <w:t>7</w:t>
      </w:r>
    </w:p>
    <w:p w14:paraId="3E44E62E" w14:textId="77777777" w:rsidR="00043761" w:rsidRDefault="00000000">
      <w:pPr>
        <w:spacing w:line="251" w:lineRule="exact"/>
        <w:ind w:left="2" w:right="3"/>
        <w:jc w:val="center"/>
        <w:rPr>
          <w:rFonts w:ascii="Arial"/>
          <w:b/>
        </w:rPr>
      </w:pPr>
      <w:r>
        <w:rPr>
          <w:rFonts w:ascii="Arial"/>
          <w:b/>
          <w:u w:val="thick"/>
        </w:rPr>
        <w:t>LESSON</w:t>
      </w:r>
      <w:r>
        <w:rPr>
          <w:rFonts w:ascii="Arial"/>
          <w:b/>
          <w:spacing w:val="-6"/>
          <w:u w:val="thick"/>
        </w:rPr>
        <w:t xml:space="preserve"> </w:t>
      </w:r>
      <w:r>
        <w:rPr>
          <w:rFonts w:ascii="Arial"/>
          <w:b/>
          <w:u w:val="thick"/>
        </w:rPr>
        <w:t>EXEMPLARS</w:t>
      </w:r>
      <w:r>
        <w:rPr>
          <w:rFonts w:ascii="Arial"/>
          <w:b/>
          <w:spacing w:val="-5"/>
          <w:u w:val="thick"/>
        </w:rPr>
        <w:t xml:space="preserve"> </w:t>
      </w:r>
      <w:r>
        <w:rPr>
          <w:rFonts w:ascii="Arial"/>
          <w:b/>
          <w:u w:val="thick"/>
        </w:rPr>
        <w:t>FOR</w:t>
      </w:r>
      <w:r>
        <w:rPr>
          <w:rFonts w:ascii="Arial"/>
          <w:b/>
          <w:spacing w:val="-5"/>
          <w:u w:val="thick"/>
        </w:rPr>
        <w:t xml:space="preserve"> </w:t>
      </w:r>
      <w:r>
        <w:rPr>
          <w:rFonts w:ascii="Arial"/>
          <w:b/>
          <w:u w:val="thick"/>
        </w:rPr>
        <w:t>KEY</w:t>
      </w:r>
      <w:r>
        <w:rPr>
          <w:rFonts w:ascii="Arial"/>
          <w:b/>
          <w:spacing w:val="-5"/>
          <w:u w:val="thick"/>
        </w:rPr>
        <w:t xml:space="preserve"> </w:t>
      </w:r>
      <w:r>
        <w:rPr>
          <w:rFonts w:ascii="Arial"/>
          <w:b/>
          <w:u w:val="thick"/>
        </w:rPr>
        <w:t>STAGE</w:t>
      </w:r>
      <w:r>
        <w:rPr>
          <w:rFonts w:ascii="Arial"/>
          <w:b/>
          <w:spacing w:val="-5"/>
          <w:u w:val="thick"/>
        </w:rPr>
        <w:t xml:space="preserve"> </w:t>
      </w:r>
      <w:r>
        <w:rPr>
          <w:rFonts w:ascii="Arial"/>
          <w:b/>
          <w:spacing w:val="-10"/>
          <w:u w:val="thick"/>
        </w:rPr>
        <w:t>3</w:t>
      </w:r>
    </w:p>
    <w:p w14:paraId="743F487E" w14:textId="77777777" w:rsidR="00043761" w:rsidRDefault="00000000">
      <w:pPr>
        <w:spacing w:before="9" w:line="500" w:lineRule="atLeast"/>
        <w:ind w:left="23" w:right="2295" w:firstLine="2869"/>
        <w:rPr>
          <w:rFonts w:ascii="Arial"/>
        </w:rPr>
      </w:pPr>
      <w:r>
        <w:rPr>
          <w:rFonts w:ascii="Arial"/>
          <w:b/>
        </w:rPr>
        <w:t>Lesson</w:t>
      </w:r>
      <w:r>
        <w:rPr>
          <w:rFonts w:ascii="Arial"/>
          <w:b/>
          <w:spacing w:val="-8"/>
        </w:rPr>
        <w:t xml:space="preserve"> </w:t>
      </w:r>
      <w:r>
        <w:rPr>
          <w:rFonts w:ascii="Arial"/>
          <w:b/>
        </w:rPr>
        <w:t>Plan</w:t>
      </w:r>
      <w:r>
        <w:rPr>
          <w:rFonts w:ascii="Arial"/>
          <w:b/>
          <w:spacing w:val="-8"/>
        </w:rPr>
        <w:t xml:space="preserve"> </w:t>
      </w:r>
      <w:r>
        <w:rPr>
          <w:rFonts w:ascii="Arial"/>
          <w:b/>
        </w:rPr>
        <w:t>in</w:t>
      </w:r>
      <w:r>
        <w:rPr>
          <w:rFonts w:ascii="Arial"/>
          <w:b/>
          <w:spacing w:val="-8"/>
        </w:rPr>
        <w:t xml:space="preserve"> </w:t>
      </w:r>
      <w:r>
        <w:rPr>
          <w:rFonts w:ascii="Arial"/>
          <w:b/>
        </w:rPr>
        <w:t>English</w:t>
      </w:r>
      <w:r>
        <w:rPr>
          <w:rFonts w:ascii="Arial"/>
          <w:b/>
          <w:spacing w:val="-8"/>
        </w:rPr>
        <w:t xml:space="preserve"> </w:t>
      </w:r>
      <w:r>
        <w:rPr>
          <w:rFonts w:ascii="Arial"/>
          <w:b/>
        </w:rPr>
        <w:t>Grade</w:t>
      </w:r>
      <w:r>
        <w:rPr>
          <w:rFonts w:ascii="Arial"/>
          <w:b/>
          <w:spacing w:val="-8"/>
        </w:rPr>
        <w:t xml:space="preserve"> </w:t>
      </w:r>
      <w:r>
        <w:rPr>
          <w:rFonts w:ascii="Arial"/>
          <w:b/>
        </w:rPr>
        <w:t xml:space="preserve">7 Topic: </w:t>
      </w:r>
      <w:r>
        <w:rPr>
          <w:rFonts w:ascii="Arial"/>
        </w:rPr>
        <w:t>Analyzing "Dead Stars" by Paz Marquez Benitez</w:t>
      </w:r>
    </w:p>
    <w:p w14:paraId="3ACCF9DE" w14:textId="77777777" w:rsidR="00043761" w:rsidRDefault="00000000">
      <w:pPr>
        <w:spacing w:before="6"/>
        <w:ind w:left="23"/>
        <w:jc w:val="both"/>
        <w:rPr>
          <w:rFonts w:ascii="Arial"/>
        </w:rPr>
      </w:pPr>
      <w:r>
        <w:rPr>
          <w:rFonts w:ascii="Arial"/>
          <w:b/>
        </w:rPr>
        <w:t>Duration:</w:t>
      </w:r>
      <w:r>
        <w:rPr>
          <w:rFonts w:ascii="Arial"/>
          <w:b/>
          <w:spacing w:val="-6"/>
        </w:rPr>
        <w:t xml:space="preserve"> </w:t>
      </w:r>
      <w:r>
        <w:rPr>
          <w:rFonts w:ascii="Arial"/>
        </w:rPr>
        <w:t>One</w:t>
      </w:r>
      <w:r>
        <w:rPr>
          <w:rFonts w:ascii="Arial"/>
          <w:spacing w:val="-5"/>
        </w:rPr>
        <w:t xml:space="preserve"> </w:t>
      </w:r>
      <w:r>
        <w:rPr>
          <w:rFonts w:ascii="Arial"/>
        </w:rPr>
        <w:t>session</w:t>
      </w:r>
      <w:r>
        <w:rPr>
          <w:rFonts w:ascii="Arial"/>
          <w:spacing w:val="-6"/>
        </w:rPr>
        <w:t xml:space="preserve"> </w:t>
      </w:r>
      <w:r>
        <w:rPr>
          <w:rFonts w:ascii="Arial"/>
        </w:rPr>
        <w:t>(50</w:t>
      </w:r>
      <w:r>
        <w:rPr>
          <w:rFonts w:ascii="Arial"/>
          <w:spacing w:val="-5"/>
        </w:rPr>
        <w:t xml:space="preserve"> </w:t>
      </w:r>
      <w:r>
        <w:rPr>
          <w:rFonts w:ascii="Arial"/>
          <w:spacing w:val="-2"/>
        </w:rPr>
        <w:t>minutes)</w:t>
      </w:r>
    </w:p>
    <w:p w14:paraId="649A894C" w14:textId="77777777" w:rsidR="00043761" w:rsidRDefault="00000000">
      <w:pPr>
        <w:pStyle w:val="Heading3"/>
        <w:spacing w:before="251"/>
        <w:ind w:left="23"/>
        <w:jc w:val="both"/>
      </w:pPr>
      <w:r>
        <w:t>Content</w:t>
      </w:r>
      <w:r>
        <w:rPr>
          <w:spacing w:val="-7"/>
        </w:rPr>
        <w:t xml:space="preserve"> </w:t>
      </w:r>
      <w:r>
        <w:rPr>
          <w:spacing w:val="-2"/>
        </w:rPr>
        <w:t>Standards:</w:t>
      </w:r>
    </w:p>
    <w:p w14:paraId="179205AC" w14:textId="77777777" w:rsidR="00043761" w:rsidRDefault="00000000">
      <w:pPr>
        <w:pStyle w:val="BodyText"/>
        <w:spacing w:before="1"/>
        <w:ind w:left="23" w:right="17"/>
        <w:jc w:val="both"/>
        <w:rPr>
          <w:rFonts w:ascii="Arial"/>
        </w:rPr>
      </w:pPr>
      <w:r>
        <w:rPr>
          <w:rFonts w:ascii="Arial"/>
        </w:rPr>
        <w:t>The learners demonstrate their multiliteracies and communicative competence in evaluating Philippine literature (prose) for clarity of meaning, purpose, and target audience as a foundation for publishing original literary texts that reflect local and national identity.</w:t>
      </w:r>
    </w:p>
    <w:p w14:paraId="57F061E3" w14:textId="77777777" w:rsidR="00043761" w:rsidRDefault="00043761">
      <w:pPr>
        <w:pStyle w:val="BodyText"/>
        <w:spacing w:before="1"/>
        <w:rPr>
          <w:rFonts w:ascii="Arial"/>
        </w:rPr>
      </w:pPr>
    </w:p>
    <w:p w14:paraId="3BE82977" w14:textId="77777777" w:rsidR="00043761" w:rsidRDefault="00000000">
      <w:pPr>
        <w:pStyle w:val="Heading3"/>
        <w:ind w:left="23"/>
        <w:jc w:val="both"/>
      </w:pPr>
      <w:r>
        <w:t>Performance</w:t>
      </w:r>
      <w:r>
        <w:rPr>
          <w:spacing w:val="-11"/>
        </w:rPr>
        <w:t xml:space="preserve"> </w:t>
      </w:r>
      <w:r>
        <w:rPr>
          <w:spacing w:val="-2"/>
        </w:rPr>
        <w:t>Standards:</w:t>
      </w:r>
    </w:p>
    <w:p w14:paraId="548B9890" w14:textId="77777777" w:rsidR="00043761" w:rsidRDefault="00000000">
      <w:pPr>
        <w:pStyle w:val="BodyText"/>
        <w:spacing w:before="1"/>
        <w:ind w:left="23" w:right="18"/>
        <w:jc w:val="both"/>
        <w:rPr>
          <w:rFonts w:ascii="Arial"/>
        </w:rPr>
      </w:pPr>
      <w:r>
        <w:rPr>
          <w:rFonts w:ascii="Arial"/>
        </w:rPr>
        <w:t>The</w:t>
      </w:r>
      <w:r>
        <w:rPr>
          <w:rFonts w:ascii="Arial"/>
          <w:spacing w:val="-3"/>
        </w:rPr>
        <w:t xml:space="preserve"> </w:t>
      </w:r>
      <w:r>
        <w:rPr>
          <w:rFonts w:ascii="Arial"/>
        </w:rPr>
        <w:t>learners</w:t>
      </w:r>
      <w:r>
        <w:rPr>
          <w:rFonts w:ascii="Arial"/>
          <w:spacing w:val="-3"/>
        </w:rPr>
        <w:t xml:space="preserve"> </w:t>
      </w:r>
      <w:r>
        <w:rPr>
          <w:rFonts w:ascii="Arial"/>
        </w:rPr>
        <w:t>analyze</w:t>
      </w:r>
      <w:r>
        <w:rPr>
          <w:rFonts w:ascii="Arial"/>
          <w:spacing w:val="-3"/>
        </w:rPr>
        <w:t xml:space="preserve"> </w:t>
      </w:r>
      <w:r>
        <w:rPr>
          <w:rFonts w:ascii="Arial"/>
        </w:rPr>
        <w:t>the</w:t>
      </w:r>
      <w:r>
        <w:rPr>
          <w:rFonts w:ascii="Arial"/>
          <w:spacing w:val="-3"/>
        </w:rPr>
        <w:t xml:space="preserve"> </w:t>
      </w:r>
      <w:r>
        <w:rPr>
          <w:rFonts w:ascii="Arial"/>
        </w:rPr>
        <w:t>style,</w:t>
      </w:r>
      <w:r>
        <w:rPr>
          <w:rFonts w:ascii="Arial"/>
          <w:spacing w:val="-3"/>
        </w:rPr>
        <w:t xml:space="preserve"> </w:t>
      </w:r>
      <w:r>
        <w:rPr>
          <w:rFonts w:ascii="Arial"/>
        </w:rPr>
        <w:t>form,</w:t>
      </w:r>
      <w:r>
        <w:rPr>
          <w:rFonts w:ascii="Arial"/>
          <w:spacing w:val="-3"/>
        </w:rPr>
        <w:t xml:space="preserve"> </w:t>
      </w:r>
      <w:r>
        <w:rPr>
          <w:rFonts w:ascii="Arial"/>
        </w:rPr>
        <w:t>and</w:t>
      </w:r>
      <w:r>
        <w:rPr>
          <w:rFonts w:ascii="Arial"/>
          <w:spacing w:val="-3"/>
        </w:rPr>
        <w:t xml:space="preserve"> </w:t>
      </w:r>
      <w:r>
        <w:rPr>
          <w:rFonts w:ascii="Arial"/>
        </w:rPr>
        <w:t>features</w:t>
      </w:r>
      <w:r>
        <w:rPr>
          <w:rFonts w:ascii="Arial"/>
          <w:spacing w:val="-3"/>
        </w:rPr>
        <w:t xml:space="preserve"> </w:t>
      </w:r>
      <w:r>
        <w:rPr>
          <w:rFonts w:ascii="Arial"/>
        </w:rPr>
        <w:t>of</w:t>
      </w:r>
      <w:r>
        <w:rPr>
          <w:rFonts w:ascii="Arial"/>
          <w:spacing w:val="-3"/>
        </w:rPr>
        <w:t xml:space="preserve"> </w:t>
      </w:r>
      <w:r>
        <w:rPr>
          <w:rFonts w:ascii="Arial"/>
        </w:rPr>
        <w:t>Philippine</w:t>
      </w:r>
      <w:r>
        <w:rPr>
          <w:rFonts w:ascii="Arial"/>
          <w:spacing w:val="-3"/>
        </w:rPr>
        <w:t xml:space="preserve"> </w:t>
      </w:r>
      <w:r>
        <w:rPr>
          <w:rFonts w:ascii="Arial"/>
        </w:rPr>
        <w:t>prose</w:t>
      </w:r>
      <w:r>
        <w:rPr>
          <w:rFonts w:ascii="Arial"/>
          <w:spacing w:val="-3"/>
        </w:rPr>
        <w:t xml:space="preserve"> </w:t>
      </w:r>
      <w:r>
        <w:rPr>
          <w:rFonts w:ascii="Arial"/>
        </w:rPr>
        <w:t>(short</w:t>
      </w:r>
      <w:r>
        <w:rPr>
          <w:rFonts w:ascii="Arial"/>
          <w:spacing w:val="-3"/>
        </w:rPr>
        <w:t xml:space="preserve"> </w:t>
      </w:r>
      <w:r>
        <w:rPr>
          <w:rFonts w:ascii="Arial"/>
        </w:rPr>
        <w:t>story</w:t>
      </w:r>
      <w:r>
        <w:rPr>
          <w:rFonts w:ascii="Arial"/>
          <w:spacing w:val="-3"/>
        </w:rPr>
        <w:t xml:space="preserve"> </w:t>
      </w:r>
      <w:r>
        <w:rPr>
          <w:rFonts w:ascii="Arial"/>
        </w:rPr>
        <w:t>and</w:t>
      </w:r>
      <w:r>
        <w:rPr>
          <w:rFonts w:ascii="Arial"/>
          <w:spacing w:val="-3"/>
        </w:rPr>
        <w:t xml:space="preserve"> </w:t>
      </w:r>
      <w:r>
        <w:rPr>
          <w:rFonts w:ascii="Arial"/>
        </w:rPr>
        <w:t>novel); evaluate</w:t>
      </w:r>
      <w:r>
        <w:rPr>
          <w:rFonts w:ascii="Arial"/>
          <w:spacing w:val="-13"/>
        </w:rPr>
        <w:t xml:space="preserve"> </w:t>
      </w:r>
      <w:r>
        <w:rPr>
          <w:rFonts w:ascii="Arial"/>
        </w:rPr>
        <w:t>prose</w:t>
      </w:r>
      <w:r>
        <w:rPr>
          <w:rFonts w:ascii="Arial"/>
          <w:spacing w:val="-13"/>
        </w:rPr>
        <w:t xml:space="preserve"> </w:t>
      </w:r>
      <w:r>
        <w:rPr>
          <w:rFonts w:ascii="Arial"/>
        </w:rPr>
        <w:t>for</w:t>
      </w:r>
      <w:r>
        <w:rPr>
          <w:rFonts w:ascii="Arial"/>
          <w:spacing w:val="-13"/>
        </w:rPr>
        <w:t xml:space="preserve"> </w:t>
      </w:r>
      <w:r>
        <w:rPr>
          <w:rFonts w:ascii="Arial"/>
        </w:rPr>
        <w:t>clarity</w:t>
      </w:r>
      <w:r>
        <w:rPr>
          <w:rFonts w:ascii="Arial"/>
          <w:spacing w:val="-13"/>
        </w:rPr>
        <w:t xml:space="preserve"> </w:t>
      </w:r>
      <w:r>
        <w:rPr>
          <w:rFonts w:ascii="Arial"/>
        </w:rPr>
        <w:t>of</w:t>
      </w:r>
      <w:r>
        <w:rPr>
          <w:rFonts w:ascii="Arial"/>
          <w:spacing w:val="-13"/>
        </w:rPr>
        <w:t xml:space="preserve"> </w:t>
      </w:r>
      <w:r>
        <w:rPr>
          <w:rFonts w:ascii="Arial"/>
        </w:rPr>
        <w:t>meaning,</w:t>
      </w:r>
      <w:r>
        <w:rPr>
          <w:rFonts w:ascii="Arial"/>
          <w:spacing w:val="-13"/>
        </w:rPr>
        <w:t xml:space="preserve"> </w:t>
      </w:r>
      <w:r>
        <w:rPr>
          <w:rFonts w:ascii="Arial"/>
        </w:rPr>
        <w:t>purpose,</w:t>
      </w:r>
      <w:r>
        <w:rPr>
          <w:rFonts w:ascii="Arial"/>
          <w:spacing w:val="-13"/>
        </w:rPr>
        <w:t xml:space="preserve"> </w:t>
      </w:r>
      <w:r>
        <w:rPr>
          <w:rFonts w:ascii="Arial"/>
        </w:rPr>
        <w:t>and</w:t>
      </w:r>
      <w:r>
        <w:rPr>
          <w:rFonts w:ascii="Arial"/>
          <w:spacing w:val="-13"/>
        </w:rPr>
        <w:t xml:space="preserve"> </w:t>
      </w:r>
      <w:r>
        <w:rPr>
          <w:rFonts w:ascii="Arial"/>
        </w:rPr>
        <w:t>target</w:t>
      </w:r>
      <w:r>
        <w:rPr>
          <w:rFonts w:ascii="Arial"/>
          <w:spacing w:val="-13"/>
        </w:rPr>
        <w:t xml:space="preserve"> </w:t>
      </w:r>
      <w:r>
        <w:rPr>
          <w:rFonts w:ascii="Arial"/>
        </w:rPr>
        <w:t>audience;</w:t>
      </w:r>
      <w:r>
        <w:rPr>
          <w:rFonts w:ascii="Arial"/>
          <w:spacing w:val="-13"/>
        </w:rPr>
        <w:t xml:space="preserve"> </w:t>
      </w:r>
      <w:r>
        <w:rPr>
          <w:rFonts w:ascii="Arial"/>
        </w:rPr>
        <w:t>and</w:t>
      </w:r>
      <w:r>
        <w:rPr>
          <w:rFonts w:ascii="Arial"/>
          <w:spacing w:val="-13"/>
        </w:rPr>
        <w:t xml:space="preserve"> </w:t>
      </w:r>
      <w:r>
        <w:rPr>
          <w:rFonts w:ascii="Arial"/>
        </w:rPr>
        <w:t>compose</w:t>
      </w:r>
      <w:r>
        <w:rPr>
          <w:rFonts w:ascii="Arial"/>
          <w:spacing w:val="-13"/>
        </w:rPr>
        <w:t xml:space="preserve"> </w:t>
      </w:r>
      <w:r>
        <w:rPr>
          <w:rFonts w:ascii="Arial"/>
        </w:rPr>
        <w:t>and</w:t>
      </w:r>
      <w:r>
        <w:rPr>
          <w:rFonts w:ascii="Arial"/>
          <w:spacing w:val="-13"/>
        </w:rPr>
        <w:t xml:space="preserve"> </w:t>
      </w:r>
      <w:r>
        <w:rPr>
          <w:rFonts w:ascii="Arial"/>
        </w:rPr>
        <w:t>publish an original multimodal literary text (short story) that represents their meaning, purpose, and target audience, and reflects their local and national identity.</w:t>
      </w:r>
    </w:p>
    <w:p w14:paraId="0A68C074" w14:textId="77777777" w:rsidR="00043761" w:rsidRDefault="00000000">
      <w:pPr>
        <w:pStyle w:val="Heading3"/>
        <w:spacing w:before="251"/>
        <w:ind w:left="23"/>
      </w:pPr>
      <w:r>
        <w:t>Learning</w:t>
      </w:r>
      <w:r>
        <w:rPr>
          <w:spacing w:val="-10"/>
        </w:rPr>
        <w:t xml:space="preserve"> </w:t>
      </w:r>
      <w:r>
        <w:t>Competencies</w:t>
      </w:r>
      <w:r>
        <w:rPr>
          <w:spacing w:val="-10"/>
        </w:rPr>
        <w:t xml:space="preserve"> </w:t>
      </w:r>
      <w:r>
        <w:rPr>
          <w:spacing w:val="-2"/>
        </w:rPr>
        <w:t>Covered:</w:t>
      </w:r>
    </w:p>
    <w:p w14:paraId="6FABEA72" w14:textId="77777777" w:rsidR="00043761" w:rsidRDefault="00000000">
      <w:pPr>
        <w:pStyle w:val="ListParagraph"/>
        <w:numPr>
          <w:ilvl w:val="0"/>
          <w:numId w:val="4"/>
        </w:numPr>
        <w:tabs>
          <w:tab w:val="left" w:pos="743"/>
        </w:tabs>
        <w:spacing w:before="3" w:line="237" w:lineRule="auto"/>
        <w:ind w:right="22"/>
      </w:pPr>
      <w:r>
        <w:t>EN7LIT-II-1 Analyze literary texts as expressions of individual or communal values</w:t>
      </w:r>
      <w:r>
        <w:rPr>
          <w:spacing w:val="40"/>
        </w:rPr>
        <w:t xml:space="preserve"> </w:t>
      </w:r>
      <w:r>
        <w:t>within their structural context (1a: conflict, character, plot; 4: sociocultural context)</w:t>
      </w:r>
    </w:p>
    <w:p w14:paraId="314DFC1E" w14:textId="77777777" w:rsidR="00043761" w:rsidRDefault="00000000">
      <w:pPr>
        <w:pStyle w:val="ListParagraph"/>
        <w:numPr>
          <w:ilvl w:val="0"/>
          <w:numId w:val="4"/>
        </w:numPr>
        <w:tabs>
          <w:tab w:val="left" w:pos="743"/>
        </w:tabs>
        <w:spacing w:before="1"/>
        <w:ind w:right="23"/>
      </w:pPr>
      <w:r>
        <w:t>EN7LIT-II-2 Analyze the maxims, universal truths, and philosophies presented in the literary</w:t>
      </w:r>
      <w:r>
        <w:rPr>
          <w:spacing w:val="-2"/>
        </w:rPr>
        <w:t xml:space="preserve"> </w:t>
      </w:r>
      <w:r>
        <w:t>text</w:t>
      </w:r>
      <w:r>
        <w:rPr>
          <w:spacing w:val="-2"/>
        </w:rPr>
        <w:t xml:space="preserve"> </w:t>
      </w:r>
      <w:r>
        <w:t>as</w:t>
      </w:r>
      <w:r>
        <w:rPr>
          <w:spacing w:val="-2"/>
        </w:rPr>
        <w:t xml:space="preserve"> </w:t>
      </w:r>
      <w:r>
        <w:t>a</w:t>
      </w:r>
      <w:r>
        <w:rPr>
          <w:spacing w:val="-2"/>
        </w:rPr>
        <w:t xml:space="preserve"> </w:t>
      </w:r>
      <w:r>
        <w:t>means</w:t>
      </w:r>
      <w:r>
        <w:rPr>
          <w:spacing w:val="-2"/>
        </w:rPr>
        <w:t xml:space="preserve"> </w:t>
      </w:r>
      <w:r>
        <w:t>of</w:t>
      </w:r>
      <w:r>
        <w:rPr>
          <w:spacing w:val="-2"/>
        </w:rPr>
        <w:t xml:space="preserve"> </w:t>
      </w:r>
      <w:r>
        <w:t>valuing</w:t>
      </w:r>
      <w:r>
        <w:rPr>
          <w:spacing w:val="-2"/>
        </w:rPr>
        <w:t xml:space="preserve"> </w:t>
      </w:r>
      <w:r>
        <w:t>other</w:t>
      </w:r>
      <w:r>
        <w:rPr>
          <w:spacing w:val="-2"/>
        </w:rPr>
        <w:t xml:space="preserve"> </w:t>
      </w:r>
      <w:r>
        <w:t>people</w:t>
      </w:r>
      <w:r>
        <w:rPr>
          <w:spacing w:val="-2"/>
        </w:rPr>
        <w:t xml:space="preserve"> </w:t>
      </w:r>
      <w:r>
        <w:t>and</w:t>
      </w:r>
      <w:r>
        <w:rPr>
          <w:spacing w:val="-2"/>
        </w:rPr>
        <w:t xml:space="preserve"> </w:t>
      </w:r>
      <w:r>
        <w:t>their</w:t>
      </w:r>
      <w:r>
        <w:rPr>
          <w:spacing w:val="-2"/>
        </w:rPr>
        <w:t xml:space="preserve"> </w:t>
      </w:r>
      <w:r>
        <w:t>various</w:t>
      </w:r>
      <w:r>
        <w:rPr>
          <w:spacing w:val="-2"/>
        </w:rPr>
        <w:t xml:space="preserve"> </w:t>
      </w:r>
      <w:r>
        <w:t>circumstances</w:t>
      </w:r>
      <w:r>
        <w:rPr>
          <w:spacing w:val="-2"/>
        </w:rPr>
        <w:t xml:space="preserve"> </w:t>
      </w:r>
      <w:r>
        <w:t>in</w:t>
      </w:r>
      <w:r>
        <w:rPr>
          <w:spacing w:val="-2"/>
        </w:rPr>
        <w:t xml:space="preserve"> </w:t>
      </w:r>
      <w:r>
        <w:t>life</w:t>
      </w:r>
    </w:p>
    <w:p w14:paraId="17CDE989" w14:textId="77777777" w:rsidR="00043761" w:rsidRDefault="00000000">
      <w:pPr>
        <w:pStyle w:val="ListParagraph"/>
        <w:numPr>
          <w:ilvl w:val="0"/>
          <w:numId w:val="4"/>
        </w:numPr>
        <w:tabs>
          <w:tab w:val="left" w:pos="743"/>
        </w:tabs>
        <w:spacing w:before="5" w:line="237" w:lineRule="auto"/>
        <w:ind w:right="24"/>
      </w:pPr>
      <w:r>
        <w:t>EN7LIT-II-3</w:t>
      </w:r>
      <w:r>
        <w:rPr>
          <w:spacing w:val="-10"/>
        </w:rPr>
        <w:t xml:space="preserve"> </w:t>
      </w:r>
      <w:r>
        <w:t>Identify</w:t>
      </w:r>
      <w:r>
        <w:rPr>
          <w:spacing w:val="-10"/>
        </w:rPr>
        <w:t xml:space="preserve"> </w:t>
      </w:r>
      <w:r>
        <w:t>one’s</w:t>
      </w:r>
      <w:r>
        <w:rPr>
          <w:spacing w:val="-10"/>
        </w:rPr>
        <w:t xml:space="preserve"> </w:t>
      </w:r>
      <w:r>
        <w:t>meaning</w:t>
      </w:r>
      <w:r>
        <w:rPr>
          <w:spacing w:val="-10"/>
        </w:rPr>
        <w:t xml:space="preserve"> </w:t>
      </w:r>
      <w:r>
        <w:t>and</w:t>
      </w:r>
      <w:r>
        <w:rPr>
          <w:spacing w:val="-10"/>
        </w:rPr>
        <w:t xml:space="preserve"> </w:t>
      </w:r>
      <w:r>
        <w:t>purpose</w:t>
      </w:r>
      <w:r>
        <w:rPr>
          <w:spacing w:val="-10"/>
        </w:rPr>
        <w:t xml:space="preserve"> </w:t>
      </w:r>
      <w:r>
        <w:t>in</w:t>
      </w:r>
      <w:r>
        <w:rPr>
          <w:spacing w:val="-10"/>
        </w:rPr>
        <w:t xml:space="preserve"> </w:t>
      </w:r>
      <w:r>
        <w:t>selecting</w:t>
      </w:r>
      <w:r>
        <w:rPr>
          <w:spacing w:val="-10"/>
        </w:rPr>
        <w:t xml:space="preserve"> </w:t>
      </w:r>
      <w:r>
        <w:t>the</w:t>
      </w:r>
      <w:r>
        <w:rPr>
          <w:spacing w:val="-10"/>
        </w:rPr>
        <w:t xml:space="preserve"> </w:t>
      </w:r>
      <w:r>
        <w:t>type</w:t>
      </w:r>
      <w:r>
        <w:rPr>
          <w:spacing w:val="-10"/>
        </w:rPr>
        <w:t xml:space="preserve"> </w:t>
      </w:r>
      <w:r>
        <w:t>of</w:t>
      </w:r>
      <w:r>
        <w:rPr>
          <w:spacing w:val="-10"/>
        </w:rPr>
        <w:t xml:space="preserve"> </w:t>
      </w:r>
      <w:r>
        <w:t>literary</w:t>
      </w:r>
      <w:r>
        <w:rPr>
          <w:spacing w:val="-10"/>
        </w:rPr>
        <w:t xml:space="preserve"> </w:t>
      </w:r>
      <w:r>
        <w:t>text</w:t>
      </w:r>
      <w:r>
        <w:rPr>
          <w:spacing w:val="-10"/>
        </w:rPr>
        <w:t xml:space="preserve"> </w:t>
      </w:r>
      <w:r>
        <w:t xml:space="preserve">for </w:t>
      </w:r>
      <w:r>
        <w:rPr>
          <w:spacing w:val="-2"/>
        </w:rPr>
        <w:t>composition</w:t>
      </w:r>
    </w:p>
    <w:p w14:paraId="5184F00E" w14:textId="77777777" w:rsidR="00043761" w:rsidRDefault="00000000">
      <w:pPr>
        <w:pStyle w:val="ListParagraph"/>
        <w:numPr>
          <w:ilvl w:val="0"/>
          <w:numId w:val="4"/>
        </w:numPr>
        <w:tabs>
          <w:tab w:val="left" w:pos="742"/>
        </w:tabs>
        <w:spacing w:before="1"/>
        <w:ind w:left="742" w:hanging="359"/>
      </w:pPr>
      <w:r>
        <w:t>EN7LIT-II-4</w:t>
      </w:r>
      <w:r>
        <w:rPr>
          <w:spacing w:val="-10"/>
        </w:rPr>
        <w:t xml:space="preserve"> </w:t>
      </w:r>
      <w:r>
        <w:t>Compose</w:t>
      </w:r>
      <w:r>
        <w:rPr>
          <w:spacing w:val="-8"/>
        </w:rPr>
        <w:t xml:space="preserve"> </w:t>
      </w:r>
      <w:r>
        <w:t>literary</w:t>
      </w:r>
      <w:r>
        <w:rPr>
          <w:spacing w:val="-8"/>
        </w:rPr>
        <w:t xml:space="preserve"> </w:t>
      </w:r>
      <w:r>
        <w:t>texts</w:t>
      </w:r>
      <w:r>
        <w:rPr>
          <w:spacing w:val="-8"/>
        </w:rPr>
        <w:t xml:space="preserve"> </w:t>
      </w:r>
      <w:r>
        <w:t>using</w:t>
      </w:r>
      <w:r>
        <w:rPr>
          <w:spacing w:val="-8"/>
        </w:rPr>
        <w:t xml:space="preserve"> </w:t>
      </w:r>
      <w:r>
        <w:t>appropriate</w:t>
      </w:r>
      <w:r>
        <w:rPr>
          <w:spacing w:val="-7"/>
        </w:rPr>
        <w:t xml:space="preserve"> </w:t>
      </w:r>
      <w:r>
        <w:rPr>
          <w:spacing w:val="-2"/>
        </w:rPr>
        <w:t>structure</w:t>
      </w:r>
    </w:p>
    <w:p w14:paraId="73FA2745" w14:textId="77777777" w:rsidR="00043761" w:rsidRDefault="00000000">
      <w:pPr>
        <w:pStyle w:val="ListParagraph"/>
        <w:numPr>
          <w:ilvl w:val="0"/>
          <w:numId w:val="4"/>
        </w:numPr>
        <w:tabs>
          <w:tab w:val="left" w:pos="742"/>
        </w:tabs>
        <w:spacing w:before="2" w:line="251" w:lineRule="exact"/>
        <w:ind w:left="742" w:hanging="359"/>
      </w:pPr>
      <w:r>
        <w:t>EN7LIT-II-5</w:t>
      </w:r>
      <w:r>
        <w:rPr>
          <w:spacing w:val="-6"/>
        </w:rPr>
        <w:t xml:space="preserve"> </w:t>
      </w:r>
      <w:r>
        <w:t>Revise</w:t>
      </w:r>
      <w:r>
        <w:rPr>
          <w:spacing w:val="-6"/>
        </w:rPr>
        <w:t xml:space="preserve"> </w:t>
      </w:r>
      <w:r>
        <w:t>the</w:t>
      </w:r>
      <w:r>
        <w:rPr>
          <w:spacing w:val="-6"/>
        </w:rPr>
        <w:t xml:space="preserve"> </w:t>
      </w:r>
      <w:r>
        <w:t>literary</w:t>
      </w:r>
      <w:r>
        <w:rPr>
          <w:spacing w:val="-6"/>
        </w:rPr>
        <w:t xml:space="preserve"> </w:t>
      </w:r>
      <w:r>
        <w:t>texts</w:t>
      </w:r>
      <w:r>
        <w:rPr>
          <w:spacing w:val="-6"/>
        </w:rPr>
        <w:t xml:space="preserve"> </w:t>
      </w:r>
      <w:r>
        <w:t>for</w:t>
      </w:r>
      <w:r>
        <w:rPr>
          <w:spacing w:val="-6"/>
        </w:rPr>
        <w:t xml:space="preserve"> </w:t>
      </w:r>
      <w:r>
        <w:t>coherence</w:t>
      </w:r>
      <w:r>
        <w:rPr>
          <w:spacing w:val="-6"/>
        </w:rPr>
        <w:t xml:space="preserve"> </w:t>
      </w:r>
      <w:r>
        <w:t>and</w:t>
      </w:r>
      <w:r>
        <w:rPr>
          <w:spacing w:val="-6"/>
        </w:rPr>
        <w:t xml:space="preserve"> </w:t>
      </w:r>
      <w:r>
        <w:rPr>
          <w:spacing w:val="-2"/>
        </w:rPr>
        <w:t>cohesion</w:t>
      </w:r>
    </w:p>
    <w:p w14:paraId="5EC16844" w14:textId="77777777" w:rsidR="00043761" w:rsidRDefault="00000000">
      <w:pPr>
        <w:pStyle w:val="ListParagraph"/>
        <w:numPr>
          <w:ilvl w:val="0"/>
          <w:numId w:val="4"/>
        </w:numPr>
        <w:tabs>
          <w:tab w:val="left" w:pos="742"/>
        </w:tabs>
        <w:spacing w:line="251" w:lineRule="exact"/>
        <w:ind w:left="742" w:hanging="359"/>
      </w:pPr>
      <w:r>
        <w:rPr>
          <w:noProof/>
        </w:rPr>
        <w:drawing>
          <wp:anchor distT="0" distB="0" distL="0" distR="0" simplePos="0" relativeHeight="15768576" behindDoc="0" locked="0" layoutInCell="1" allowOverlap="1" wp14:anchorId="2AA6179C" wp14:editId="40E492BD">
            <wp:simplePos x="0" y="0"/>
            <wp:positionH relativeFrom="page">
              <wp:posOffset>909637</wp:posOffset>
            </wp:positionH>
            <wp:positionV relativeFrom="paragraph">
              <wp:posOffset>280108</wp:posOffset>
            </wp:positionV>
            <wp:extent cx="5741670" cy="10160"/>
            <wp:effectExtent l="0" t="0" r="0" b="0"/>
            <wp:wrapNone/>
            <wp:docPr id="283" name="Image 28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3" name="Image 283"/>
                    <pic:cNvPicPr/>
                  </pic:nvPicPr>
                  <pic:blipFill>
                    <a:blip r:embed="rId301" cstate="print"/>
                    <a:stretch>
                      <a:fillRect/>
                    </a:stretch>
                  </pic:blipFill>
                  <pic:spPr>
                    <a:xfrm>
                      <a:off x="0" y="0"/>
                      <a:ext cx="5741670" cy="10160"/>
                    </a:xfrm>
                    <a:prstGeom prst="rect">
                      <a:avLst/>
                    </a:prstGeom>
                  </pic:spPr>
                </pic:pic>
              </a:graphicData>
            </a:graphic>
          </wp:anchor>
        </w:drawing>
      </w:r>
      <w:r>
        <w:t>EN7LIT-II-6</w:t>
      </w:r>
      <w:r>
        <w:rPr>
          <w:spacing w:val="-9"/>
        </w:rPr>
        <w:t xml:space="preserve"> </w:t>
      </w:r>
      <w:r>
        <w:t>Publish</w:t>
      </w:r>
      <w:r>
        <w:rPr>
          <w:spacing w:val="-6"/>
        </w:rPr>
        <w:t xml:space="preserve"> </w:t>
      </w:r>
      <w:r>
        <w:t>an</w:t>
      </w:r>
      <w:r>
        <w:rPr>
          <w:spacing w:val="-7"/>
        </w:rPr>
        <w:t xml:space="preserve"> </w:t>
      </w:r>
      <w:r>
        <w:t>original</w:t>
      </w:r>
      <w:r>
        <w:rPr>
          <w:spacing w:val="-6"/>
        </w:rPr>
        <w:t xml:space="preserve"> </w:t>
      </w:r>
      <w:r>
        <w:t>literary</w:t>
      </w:r>
      <w:r>
        <w:rPr>
          <w:spacing w:val="-7"/>
        </w:rPr>
        <w:t xml:space="preserve"> </w:t>
      </w:r>
      <w:r>
        <w:t>text</w:t>
      </w:r>
      <w:r>
        <w:rPr>
          <w:spacing w:val="-6"/>
        </w:rPr>
        <w:t xml:space="preserve"> </w:t>
      </w:r>
      <w:r>
        <w:t>that</w:t>
      </w:r>
      <w:r>
        <w:rPr>
          <w:spacing w:val="-7"/>
        </w:rPr>
        <w:t xml:space="preserve"> </w:t>
      </w:r>
      <w:r>
        <w:t>reflects</w:t>
      </w:r>
      <w:r>
        <w:rPr>
          <w:spacing w:val="-6"/>
        </w:rPr>
        <w:t xml:space="preserve"> </w:t>
      </w:r>
      <w:r>
        <w:t>culture:</w:t>
      </w:r>
      <w:r>
        <w:rPr>
          <w:spacing w:val="-7"/>
        </w:rPr>
        <w:t xml:space="preserve"> </w:t>
      </w:r>
      <w:r>
        <w:t>short</w:t>
      </w:r>
      <w:r>
        <w:rPr>
          <w:spacing w:val="-6"/>
        </w:rPr>
        <w:t xml:space="preserve"> </w:t>
      </w:r>
      <w:r>
        <w:rPr>
          <w:spacing w:val="-2"/>
        </w:rPr>
        <w:t>story</w:t>
      </w:r>
    </w:p>
    <w:p w14:paraId="3CC9EF9D" w14:textId="77777777" w:rsidR="00043761" w:rsidRDefault="00043761">
      <w:pPr>
        <w:pStyle w:val="BodyText"/>
        <w:rPr>
          <w:rFonts w:ascii="Arial"/>
        </w:rPr>
      </w:pPr>
    </w:p>
    <w:p w14:paraId="29FA3DFE" w14:textId="77777777" w:rsidR="00043761" w:rsidRDefault="00043761">
      <w:pPr>
        <w:pStyle w:val="BodyText"/>
        <w:spacing w:before="4"/>
        <w:rPr>
          <w:rFonts w:ascii="Arial"/>
        </w:rPr>
      </w:pPr>
    </w:p>
    <w:p w14:paraId="0028F898" w14:textId="77777777" w:rsidR="00043761" w:rsidRDefault="00000000">
      <w:pPr>
        <w:pStyle w:val="Heading3"/>
        <w:spacing w:line="251" w:lineRule="exact"/>
        <w:ind w:left="23"/>
      </w:pPr>
      <w:r>
        <w:rPr>
          <w:spacing w:val="-2"/>
        </w:rPr>
        <w:t>Objectives:</w:t>
      </w:r>
    </w:p>
    <w:p w14:paraId="3ED57EFD" w14:textId="77777777" w:rsidR="00043761" w:rsidRDefault="00000000">
      <w:pPr>
        <w:pStyle w:val="ListParagraph"/>
        <w:numPr>
          <w:ilvl w:val="0"/>
          <w:numId w:val="3"/>
        </w:numPr>
        <w:tabs>
          <w:tab w:val="left" w:pos="741"/>
          <w:tab w:val="left" w:pos="743"/>
        </w:tabs>
        <w:ind w:right="18"/>
      </w:pPr>
      <w:r>
        <w:t>Analyze the prose "Dead Stars" in terms of its structural context, focusing on conflict, character, and plot.</w:t>
      </w:r>
    </w:p>
    <w:p w14:paraId="1F758A5A" w14:textId="77777777" w:rsidR="00043761" w:rsidRDefault="00000000">
      <w:pPr>
        <w:pStyle w:val="ListParagraph"/>
        <w:numPr>
          <w:ilvl w:val="0"/>
          <w:numId w:val="3"/>
        </w:numPr>
        <w:tabs>
          <w:tab w:val="left" w:pos="741"/>
          <w:tab w:val="left" w:pos="743"/>
        </w:tabs>
        <w:spacing w:before="3" w:line="237" w:lineRule="auto"/>
        <w:ind w:right="16"/>
      </w:pPr>
      <w:r>
        <w:t xml:space="preserve">Discuss the sociocultural context of the story as a reflection of Philippine values and </w:t>
      </w:r>
      <w:r>
        <w:rPr>
          <w:spacing w:val="-2"/>
        </w:rPr>
        <w:t>identity.</w:t>
      </w:r>
    </w:p>
    <w:p w14:paraId="7B4969C5" w14:textId="77777777" w:rsidR="00043761" w:rsidRDefault="00000000">
      <w:pPr>
        <w:pStyle w:val="ListParagraph"/>
        <w:numPr>
          <w:ilvl w:val="0"/>
          <w:numId w:val="3"/>
        </w:numPr>
        <w:tabs>
          <w:tab w:val="left" w:pos="741"/>
          <w:tab w:val="left" w:pos="743"/>
        </w:tabs>
        <w:spacing w:before="1"/>
        <w:ind w:right="19"/>
      </w:pPr>
      <w:r>
        <w:rPr>
          <w:noProof/>
        </w:rPr>
        <w:drawing>
          <wp:anchor distT="0" distB="0" distL="0" distR="0" simplePos="0" relativeHeight="15769600" behindDoc="0" locked="0" layoutInCell="1" allowOverlap="1" wp14:anchorId="1BDE390D" wp14:editId="373F59C7">
            <wp:simplePos x="0" y="0"/>
            <wp:positionH relativeFrom="page">
              <wp:posOffset>909637</wp:posOffset>
            </wp:positionH>
            <wp:positionV relativeFrom="paragraph">
              <wp:posOffset>441664</wp:posOffset>
            </wp:positionV>
            <wp:extent cx="5741670" cy="10160"/>
            <wp:effectExtent l="0" t="0" r="0" b="0"/>
            <wp:wrapNone/>
            <wp:docPr id="284" name="Image 28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4" name="Image 284"/>
                    <pic:cNvPicPr/>
                  </pic:nvPicPr>
                  <pic:blipFill>
                    <a:blip r:embed="rId301" cstate="print"/>
                    <a:stretch>
                      <a:fillRect/>
                    </a:stretch>
                  </pic:blipFill>
                  <pic:spPr>
                    <a:xfrm>
                      <a:off x="0" y="0"/>
                      <a:ext cx="5741670" cy="10160"/>
                    </a:xfrm>
                    <a:prstGeom prst="rect">
                      <a:avLst/>
                    </a:prstGeom>
                  </pic:spPr>
                </pic:pic>
              </a:graphicData>
            </a:graphic>
          </wp:anchor>
        </w:drawing>
      </w:r>
      <w:r>
        <w:t>Compose</w:t>
      </w:r>
      <w:r>
        <w:rPr>
          <w:spacing w:val="-8"/>
        </w:rPr>
        <w:t xml:space="preserve"> </w:t>
      </w:r>
      <w:r>
        <w:t>a</w:t>
      </w:r>
      <w:r>
        <w:rPr>
          <w:spacing w:val="-8"/>
        </w:rPr>
        <w:t xml:space="preserve"> </w:t>
      </w:r>
      <w:r>
        <w:t>brief</w:t>
      </w:r>
      <w:r>
        <w:rPr>
          <w:spacing w:val="-8"/>
        </w:rPr>
        <w:t xml:space="preserve"> </w:t>
      </w:r>
      <w:r>
        <w:t>narrative</w:t>
      </w:r>
      <w:r>
        <w:rPr>
          <w:spacing w:val="-8"/>
        </w:rPr>
        <w:t xml:space="preserve"> </w:t>
      </w:r>
      <w:r>
        <w:t>that</w:t>
      </w:r>
      <w:r>
        <w:rPr>
          <w:spacing w:val="-8"/>
        </w:rPr>
        <w:t xml:space="preserve"> </w:t>
      </w:r>
      <w:r>
        <w:t>mirrors</w:t>
      </w:r>
      <w:r>
        <w:rPr>
          <w:spacing w:val="-8"/>
        </w:rPr>
        <w:t xml:space="preserve"> </w:t>
      </w:r>
      <w:r>
        <w:t>the</w:t>
      </w:r>
      <w:r>
        <w:rPr>
          <w:spacing w:val="-8"/>
        </w:rPr>
        <w:t xml:space="preserve"> </w:t>
      </w:r>
      <w:r>
        <w:t>themes</w:t>
      </w:r>
      <w:r>
        <w:rPr>
          <w:spacing w:val="-8"/>
        </w:rPr>
        <w:t xml:space="preserve"> </w:t>
      </w:r>
      <w:r>
        <w:t>and</w:t>
      </w:r>
      <w:r>
        <w:rPr>
          <w:spacing w:val="-8"/>
        </w:rPr>
        <w:t xml:space="preserve"> </w:t>
      </w:r>
      <w:r>
        <w:t>style</w:t>
      </w:r>
      <w:r>
        <w:rPr>
          <w:spacing w:val="-8"/>
        </w:rPr>
        <w:t xml:space="preserve"> </w:t>
      </w:r>
      <w:r>
        <w:t>of</w:t>
      </w:r>
      <w:r>
        <w:rPr>
          <w:spacing w:val="-8"/>
        </w:rPr>
        <w:t xml:space="preserve"> </w:t>
      </w:r>
      <w:r>
        <w:t>"Dead</w:t>
      </w:r>
      <w:r>
        <w:rPr>
          <w:spacing w:val="-8"/>
        </w:rPr>
        <w:t xml:space="preserve"> </w:t>
      </w:r>
      <w:r>
        <w:t>Stars,"</w:t>
      </w:r>
      <w:r>
        <w:rPr>
          <w:spacing w:val="-8"/>
        </w:rPr>
        <w:t xml:space="preserve"> </w:t>
      </w:r>
      <w:r>
        <w:t>reflecting local and national identity.</w:t>
      </w:r>
    </w:p>
    <w:p w14:paraId="4A6BAAEB" w14:textId="77777777" w:rsidR="00043761" w:rsidRDefault="00043761">
      <w:pPr>
        <w:pStyle w:val="BodyText"/>
        <w:rPr>
          <w:rFonts w:ascii="Arial"/>
        </w:rPr>
      </w:pPr>
    </w:p>
    <w:p w14:paraId="1F88D90F" w14:textId="77777777" w:rsidR="00043761" w:rsidRDefault="00043761">
      <w:pPr>
        <w:pStyle w:val="BodyText"/>
        <w:spacing w:before="1"/>
        <w:rPr>
          <w:rFonts w:ascii="Arial"/>
        </w:rPr>
      </w:pPr>
    </w:p>
    <w:p w14:paraId="5FFBC633" w14:textId="77777777" w:rsidR="00043761" w:rsidRDefault="00000000">
      <w:pPr>
        <w:pStyle w:val="Heading3"/>
        <w:ind w:left="23"/>
      </w:pPr>
      <w:r>
        <w:rPr>
          <w:spacing w:val="-2"/>
        </w:rPr>
        <w:t>Before/Pre-Lesson</w:t>
      </w:r>
      <w:r>
        <w:rPr>
          <w:spacing w:val="17"/>
        </w:rPr>
        <w:t xml:space="preserve"> </w:t>
      </w:r>
      <w:r>
        <w:rPr>
          <w:spacing w:val="-2"/>
        </w:rPr>
        <w:t>Proper:</w:t>
      </w:r>
    </w:p>
    <w:p w14:paraId="58EF83BE" w14:textId="77777777" w:rsidR="00043761" w:rsidRDefault="00000000">
      <w:pPr>
        <w:pStyle w:val="ListParagraph"/>
        <w:numPr>
          <w:ilvl w:val="1"/>
          <w:numId w:val="3"/>
        </w:numPr>
        <w:tabs>
          <w:tab w:val="left" w:pos="742"/>
        </w:tabs>
        <w:spacing w:before="2" w:line="251" w:lineRule="exact"/>
        <w:ind w:left="742" w:hanging="359"/>
        <w:rPr>
          <w:b/>
        </w:rPr>
      </w:pPr>
      <w:r>
        <w:rPr>
          <w:b/>
        </w:rPr>
        <w:t>Activating</w:t>
      </w:r>
      <w:r>
        <w:rPr>
          <w:b/>
          <w:spacing w:val="-8"/>
        </w:rPr>
        <w:t xml:space="preserve"> </w:t>
      </w:r>
      <w:r>
        <w:rPr>
          <w:b/>
        </w:rPr>
        <w:t>Prior</w:t>
      </w:r>
      <w:r>
        <w:rPr>
          <w:b/>
          <w:spacing w:val="-7"/>
        </w:rPr>
        <w:t xml:space="preserve"> </w:t>
      </w:r>
      <w:r>
        <w:rPr>
          <w:b/>
          <w:spacing w:val="-2"/>
        </w:rPr>
        <w:t>Knowledge:</w:t>
      </w:r>
    </w:p>
    <w:p w14:paraId="779DFB78" w14:textId="77777777" w:rsidR="00043761" w:rsidRDefault="00000000">
      <w:pPr>
        <w:pStyle w:val="ListParagraph"/>
        <w:numPr>
          <w:ilvl w:val="2"/>
          <w:numId w:val="3"/>
        </w:numPr>
        <w:tabs>
          <w:tab w:val="left" w:pos="1463"/>
        </w:tabs>
        <w:ind w:right="23"/>
      </w:pPr>
      <w:r>
        <w:rPr>
          <w:i/>
        </w:rPr>
        <w:t>Activity:</w:t>
      </w:r>
      <w:r>
        <w:rPr>
          <w:i/>
          <w:spacing w:val="40"/>
        </w:rPr>
        <w:t xml:space="preserve"> </w:t>
      </w:r>
      <w:r>
        <w:t>Quick</w:t>
      </w:r>
      <w:r>
        <w:rPr>
          <w:spacing w:val="40"/>
        </w:rPr>
        <w:t xml:space="preserve"> </w:t>
      </w:r>
      <w:r>
        <w:t>recall</w:t>
      </w:r>
      <w:r>
        <w:rPr>
          <w:spacing w:val="40"/>
        </w:rPr>
        <w:t xml:space="preserve"> </w:t>
      </w:r>
      <w:r>
        <w:t>of</w:t>
      </w:r>
      <w:r>
        <w:rPr>
          <w:spacing w:val="40"/>
        </w:rPr>
        <w:t xml:space="preserve"> </w:t>
      </w:r>
      <w:r>
        <w:t>familiar</w:t>
      </w:r>
      <w:r>
        <w:rPr>
          <w:spacing w:val="40"/>
        </w:rPr>
        <w:t xml:space="preserve"> </w:t>
      </w:r>
      <w:r>
        <w:t>Filipino</w:t>
      </w:r>
      <w:r>
        <w:rPr>
          <w:spacing w:val="40"/>
        </w:rPr>
        <w:t xml:space="preserve"> </w:t>
      </w:r>
      <w:r>
        <w:t>narratives</w:t>
      </w:r>
      <w:r>
        <w:rPr>
          <w:spacing w:val="40"/>
        </w:rPr>
        <w:t xml:space="preserve"> </w:t>
      </w:r>
      <w:r>
        <w:t>or</w:t>
      </w:r>
      <w:r>
        <w:rPr>
          <w:spacing w:val="40"/>
        </w:rPr>
        <w:t xml:space="preserve"> </w:t>
      </w:r>
      <w:r>
        <w:t>short</w:t>
      </w:r>
      <w:r>
        <w:rPr>
          <w:spacing w:val="40"/>
        </w:rPr>
        <w:t xml:space="preserve"> </w:t>
      </w:r>
      <w:r>
        <w:t>stories</w:t>
      </w:r>
      <w:r>
        <w:rPr>
          <w:spacing w:val="40"/>
        </w:rPr>
        <w:t xml:space="preserve"> </w:t>
      </w:r>
      <w:r>
        <w:t>they've previously encountered.</w:t>
      </w:r>
    </w:p>
    <w:p w14:paraId="02C51692" w14:textId="77777777" w:rsidR="00043761" w:rsidRDefault="00000000">
      <w:pPr>
        <w:pStyle w:val="Heading3"/>
        <w:numPr>
          <w:ilvl w:val="1"/>
          <w:numId w:val="3"/>
        </w:numPr>
        <w:tabs>
          <w:tab w:val="left" w:pos="742"/>
        </w:tabs>
        <w:spacing w:before="1" w:line="251" w:lineRule="exact"/>
        <w:ind w:left="742" w:hanging="359"/>
      </w:pPr>
      <w:r>
        <w:t>Lesson</w:t>
      </w:r>
      <w:r>
        <w:rPr>
          <w:spacing w:val="-6"/>
        </w:rPr>
        <w:t xml:space="preserve"> </w:t>
      </w:r>
      <w:r>
        <w:rPr>
          <w:spacing w:val="-2"/>
        </w:rPr>
        <w:t>Purpose/Intention:</w:t>
      </w:r>
    </w:p>
    <w:p w14:paraId="5DFF88C6" w14:textId="77777777" w:rsidR="00043761" w:rsidRDefault="00000000">
      <w:pPr>
        <w:pStyle w:val="ListParagraph"/>
        <w:numPr>
          <w:ilvl w:val="2"/>
          <w:numId w:val="3"/>
        </w:numPr>
        <w:tabs>
          <w:tab w:val="left" w:pos="1463"/>
        </w:tabs>
        <w:ind w:right="24"/>
      </w:pPr>
      <w:r>
        <w:t>Introduce</w:t>
      </w:r>
      <w:r>
        <w:rPr>
          <w:spacing w:val="-8"/>
        </w:rPr>
        <w:t xml:space="preserve"> </w:t>
      </w:r>
      <w:r>
        <w:t>students</w:t>
      </w:r>
      <w:r>
        <w:rPr>
          <w:spacing w:val="-8"/>
        </w:rPr>
        <w:t xml:space="preserve"> </w:t>
      </w:r>
      <w:r>
        <w:t>to</w:t>
      </w:r>
      <w:r>
        <w:rPr>
          <w:spacing w:val="-8"/>
        </w:rPr>
        <w:t xml:space="preserve"> </w:t>
      </w:r>
      <w:r>
        <w:t>the</w:t>
      </w:r>
      <w:r>
        <w:rPr>
          <w:spacing w:val="-8"/>
        </w:rPr>
        <w:t xml:space="preserve"> </w:t>
      </w:r>
      <w:r>
        <w:t>prose</w:t>
      </w:r>
      <w:r>
        <w:rPr>
          <w:spacing w:val="-8"/>
        </w:rPr>
        <w:t xml:space="preserve"> </w:t>
      </w:r>
      <w:r>
        <w:t>"Dead</w:t>
      </w:r>
      <w:r>
        <w:rPr>
          <w:spacing w:val="-8"/>
        </w:rPr>
        <w:t xml:space="preserve"> </w:t>
      </w:r>
      <w:r>
        <w:t>Stars"</w:t>
      </w:r>
      <w:r>
        <w:rPr>
          <w:spacing w:val="-8"/>
        </w:rPr>
        <w:t xml:space="preserve"> </w:t>
      </w:r>
      <w:r>
        <w:t>as</w:t>
      </w:r>
      <w:r>
        <w:rPr>
          <w:spacing w:val="-8"/>
        </w:rPr>
        <w:t xml:space="preserve"> </w:t>
      </w:r>
      <w:r>
        <w:t>a</w:t>
      </w:r>
      <w:r>
        <w:rPr>
          <w:spacing w:val="-8"/>
        </w:rPr>
        <w:t xml:space="preserve"> </w:t>
      </w:r>
      <w:r>
        <w:t>significant</w:t>
      </w:r>
      <w:r>
        <w:rPr>
          <w:spacing w:val="-8"/>
        </w:rPr>
        <w:t xml:space="preserve"> </w:t>
      </w:r>
      <w:r>
        <w:t>work</w:t>
      </w:r>
      <w:r>
        <w:rPr>
          <w:spacing w:val="-8"/>
        </w:rPr>
        <w:t xml:space="preserve"> </w:t>
      </w:r>
      <w:r>
        <w:t>in</w:t>
      </w:r>
      <w:r>
        <w:rPr>
          <w:spacing w:val="-8"/>
        </w:rPr>
        <w:t xml:space="preserve"> </w:t>
      </w:r>
      <w:r>
        <w:t>Philippine literature and dissect its themes, style, and structure.</w:t>
      </w:r>
    </w:p>
    <w:p w14:paraId="2F2EF471" w14:textId="77777777" w:rsidR="00043761" w:rsidRDefault="00000000">
      <w:pPr>
        <w:pStyle w:val="Heading3"/>
        <w:numPr>
          <w:ilvl w:val="1"/>
          <w:numId w:val="3"/>
        </w:numPr>
        <w:tabs>
          <w:tab w:val="left" w:pos="742"/>
        </w:tabs>
        <w:spacing w:before="1" w:line="251" w:lineRule="exact"/>
        <w:ind w:left="742" w:hanging="359"/>
      </w:pPr>
      <w:r>
        <w:t>Lesson</w:t>
      </w:r>
      <w:r>
        <w:rPr>
          <w:spacing w:val="-7"/>
        </w:rPr>
        <w:t xml:space="preserve"> </w:t>
      </w:r>
      <w:r>
        <w:t>Language</w:t>
      </w:r>
      <w:r>
        <w:rPr>
          <w:spacing w:val="-7"/>
        </w:rPr>
        <w:t xml:space="preserve"> </w:t>
      </w:r>
      <w:r>
        <w:rPr>
          <w:spacing w:val="-2"/>
        </w:rPr>
        <w:t>Practice:</w:t>
      </w:r>
    </w:p>
    <w:p w14:paraId="37645BBB" w14:textId="77777777" w:rsidR="00043761" w:rsidRDefault="00000000">
      <w:pPr>
        <w:pStyle w:val="ListParagraph"/>
        <w:numPr>
          <w:ilvl w:val="2"/>
          <w:numId w:val="3"/>
        </w:numPr>
        <w:tabs>
          <w:tab w:val="left" w:pos="1463"/>
          <w:tab w:val="left" w:pos="2819"/>
          <w:tab w:val="left" w:pos="3722"/>
          <w:tab w:val="left" w:pos="4724"/>
          <w:tab w:val="left" w:pos="6595"/>
          <w:tab w:val="left" w:pos="7389"/>
          <w:tab w:val="left" w:pos="8061"/>
        </w:tabs>
        <w:ind w:right="20"/>
      </w:pPr>
      <w:r>
        <w:rPr>
          <w:noProof/>
        </w:rPr>
        <w:drawing>
          <wp:anchor distT="0" distB="0" distL="0" distR="0" simplePos="0" relativeHeight="15769088" behindDoc="0" locked="0" layoutInCell="1" allowOverlap="1" wp14:anchorId="1463E7A9" wp14:editId="57BAF2FE">
            <wp:simplePos x="0" y="0"/>
            <wp:positionH relativeFrom="page">
              <wp:posOffset>909637</wp:posOffset>
            </wp:positionH>
            <wp:positionV relativeFrom="paragraph">
              <wp:posOffset>441070</wp:posOffset>
            </wp:positionV>
            <wp:extent cx="5741670" cy="10160"/>
            <wp:effectExtent l="0" t="0" r="0" b="0"/>
            <wp:wrapNone/>
            <wp:docPr id="285" name="Image 285"/>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5" name="Image 285"/>
                    <pic:cNvPicPr/>
                  </pic:nvPicPr>
                  <pic:blipFill>
                    <a:blip r:embed="rId301" cstate="print"/>
                    <a:stretch>
                      <a:fillRect/>
                    </a:stretch>
                  </pic:blipFill>
                  <pic:spPr>
                    <a:xfrm>
                      <a:off x="0" y="0"/>
                      <a:ext cx="5741670" cy="10160"/>
                    </a:xfrm>
                    <a:prstGeom prst="rect">
                      <a:avLst/>
                    </a:prstGeom>
                  </pic:spPr>
                </pic:pic>
              </a:graphicData>
            </a:graphic>
          </wp:anchor>
        </w:drawing>
      </w:r>
      <w:r>
        <w:rPr>
          <w:spacing w:val="-2"/>
        </w:rPr>
        <w:t>Vocabulary</w:t>
      </w:r>
      <w:r>
        <w:tab/>
      </w:r>
      <w:r>
        <w:rPr>
          <w:spacing w:val="-2"/>
        </w:rPr>
        <w:t>words:</w:t>
      </w:r>
      <w:r>
        <w:tab/>
      </w:r>
      <w:r>
        <w:rPr>
          <w:spacing w:val="-2"/>
        </w:rPr>
        <w:t>conflict,</w:t>
      </w:r>
      <w:r>
        <w:tab/>
      </w:r>
      <w:r>
        <w:rPr>
          <w:spacing w:val="-2"/>
        </w:rPr>
        <w:t>characterization,</w:t>
      </w:r>
      <w:r>
        <w:tab/>
      </w:r>
      <w:r>
        <w:rPr>
          <w:spacing w:val="-2"/>
        </w:rPr>
        <w:t>linear</w:t>
      </w:r>
      <w:r>
        <w:tab/>
      </w:r>
      <w:r>
        <w:rPr>
          <w:spacing w:val="-2"/>
        </w:rPr>
        <w:t>plot,</w:t>
      </w:r>
      <w:r>
        <w:tab/>
      </w:r>
      <w:r>
        <w:rPr>
          <w:spacing w:val="-2"/>
        </w:rPr>
        <w:t xml:space="preserve">flashback, </w:t>
      </w:r>
      <w:r>
        <w:t>sociocultural context.</w:t>
      </w:r>
    </w:p>
    <w:p w14:paraId="201FF61E" w14:textId="77777777" w:rsidR="00043761" w:rsidRDefault="00043761">
      <w:pPr>
        <w:pStyle w:val="BodyText"/>
        <w:spacing w:before="252"/>
        <w:rPr>
          <w:rFonts w:ascii="Arial"/>
        </w:rPr>
      </w:pPr>
    </w:p>
    <w:p w14:paraId="0531A6EE" w14:textId="77777777" w:rsidR="00043761" w:rsidRDefault="00000000">
      <w:pPr>
        <w:pStyle w:val="Heading3"/>
        <w:ind w:left="23"/>
      </w:pPr>
      <w:r>
        <w:t>During/Lesson</w:t>
      </w:r>
      <w:r>
        <w:rPr>
          <w:spacing w:val="-13"/>
        </w:rPr>
        <w:t xml:space="preserve"> </w:t>
      </w:r>
      <w:r>
        <w:rPr>
          <w:spacing w:val="-2"/>
        </w:rPr>
        <w:t>Proper:</w:t>
      </w:r>
    </w:p>
    <w:p w14:paraId="5CDDBD9E" w14:textId="77777777" w:rsidR="00043761" w:rsidRDefault="00000000">
      <w:pPr>
        <w:pStyle w:val="ListParagraph"/>
        <w:numPr>
          <w:ilvl w:val="1"/>
          <w:numId w:val="3"/>
        </w:numPr>
        <w:tabs>
          <w:tab w:val="left" w:pos="742"/>
        </w:tabs>
        <w:spacing w:before="1"/>
        <w:ind w:left="742" w:hanging="359"/>
        <w:rPr>
          <w:b/>
        </w:rPr>
      </w:pPr>
      <w:r>
        <w:rPr>
          <w:b/>
        </w:rPr>
        <w:t>Reading</w:t>
      </w:r>
      <w:r>
        <w:rPr>
          <w:b/>
          <w:spacing w:val="-5"/>
        </w:rPr>
        <w:t xml:space="preserve"> </w:t>
      </w:r>
      <w:r>
        <w:rPr>
          <w:b/>
        </w:rPr>
        <w:t>the</w:t>
      </w:r>
      <w:r>
        <w:rPr>
          <w:b/>
          <w:spacing w:val="-4"/>
        </w:rPr>
        <w:t xml:space="preserve"> </w:t>
      </w:r>
      <w:r>
        <w:rPr>
          <w:b/>
        </w:rPr>
        <w:t>Key</w:t>
      </w:r>
      <w:r>
        <w:rPr>
          <w:b/>
          <w:spacing w:val="-4"/>
        </w:rPr>
        <w:t xml:space="preserve"> </w:t>
      </w:r>
      <w:r>
        <w:rPr>
          <w:b/>
          <w:spacing w:val="-2"/>
        </w:rPr>
        <w:t>Idea/Stem:</w:t>
      </w:r>
    </w:p>
    <w:p w14:paraId="41C04957" w14:textId="77777777" w:rsidR="00043761" w:rsidRDefault="00043761">
      <w:pPr>
        <w:pStyle w:val="ListParagraph"/>
        <w:rPr>
          <w:b/>
        </w:rPr>
        <w:sectPr w:rsidR="00043761">
          <w:headerReference w:type="default" r:id="rId302"/>
          <w:footerReference w:type="default" r:id="rId303"/>
          <w:pgSz w:w="11910" w:h="16840"/>
          <w:pgMar w:top="1340" w:right="1417" w:bottom="280" w:left="1417" w:header="0" w:footer="0" w:gutter="0"/>
          <w:cols w:space="720"/>
        </w:sectPr>
      </w:pPr>
    </w:p>
    <w:p w14:paraId="08CA5A83" w14:textId="77777777" w:rsidR="00043761" w:rsidRDefault="00000000">
      <w:pPr>
        <w:pStyle w:val="ListParagraph"/>
        <w:numPr>
          <w:ilvl w:val="2"/>
          <w:numId w:val="3"/>
        </w:numPr>
        <w:tabs>
          <w:tab w:val="left" w:pos="1463"/>
        </w:tabs>
        <w:spacing w:before="83" w:line="237" w:lineRule="auto"/>
        <w:ind w:right="18"/>
        <w:jc w:val="both"/>
      </w:pPr>
      <w:r>
        <w:lastRenderedPageBreak/>
        <w:t>Provide</w:t>
      </w:r>
      <w:r>
        <w:rPr>
          <w:spacing w:val="-9"/>
        </w:rPr>
        <w:t xml:space="preserve"> </w:t>
      </w:r>
      <w:r>
        <w:t>a</w:t>
      </w:r>
      <w:r>
        <w:rPr>
          <w:spacing w:val="-9"/>
        </w:rPr>
        <w:t xml:space="preserve"> </w:t>
      </w:r>
      <w:r>
        <w:t>brief</w:t>
      </w:r>
      <w:r>
        <w:rPr>
          <w:spacing w:val="-9"/>
        </w:rPr>
        <w:t xml:space="preserve"> </w:t>
      </w:r>
      <w:r>
        <w:t>background</w:t>
      </w:r>
      <w:r>
        <w:rPr>
          <w:spacing w:val="-9"/>
        </w:rPr>
        <w:t xml:space="preserve"> </w:t>
      </w:r>
      <w:r>
        <w:t>about</w:t>
      </w:r>
      <w:r>
        <w:rPr>
          <w:spacing w:val="-9"/>
        </w:rPr>
        <w:t xml:space="preserve"> </w:t>
      </w:r>
      <w:r>
        <w:t>Paz</w:t>
      </w:r>
      <w:r>
        <w:rPr>
          <w:spacing w:val="-9"/>
        </w:rPr>
        <w:t xml:space="preserve"> </w:t>
      </w:r>
      <w:r>
        <w:t>Marquez</w:t>
      </w:r>
      <w:r>
        <w:rPr>
          <w:spacing w:val="-9"/>
        </w:rPr>
        <w:t xml:space="preserve"> </w:t>
      </w:r>
      <w:r>
        <w:t>Benitez</w:t>
      </w:r>
      <w:r>
        <w:rPr>
          <w:spacing w:val="-9"/>
        </w:rPr>
        <w:t xml:space="preserve"> </w:t>
      </w:r>
      <w:r>
        <w:t>and</w:t>
      </w:r>
      <w:r>
        <w:rPr>
          <w:spacing w:val="-9"/>
        </w:rPr>
        <w:t xml:space="preserve"> </w:t>
      </w:r>
      <w:r>
        <w:t>her</w:t>
      </w:r>
      <w:r>
        <w:rPr>
          <w:spacing w:val="-9"/>
        </w:rPr>
        <w:t xml:space="preserve"> </w:t>
      </w:r>
      <w:r>
        <w:t>significance</w:t>
      </w:r>
      <w:r>
        <w:rPr>
          <w:spacing w:val="-9"/>
        </w:rPr>
        <w:t xml:space="preserve"> </w:t>
      </w:r>
      <w:r>
        <w:t>in Philippine literature. Introduce "Dead Stars" as her notable work.</w:t>
      </w:r>
    </w:p>
    <w:p w14:paraId="55FF0724" w14:textId="77777777" w:rsidR="00043761" w:rsidRDefault="00000000">
      <w:pPr>
        <w:pStyle w:val="Heading3"/>
        <w:numPr>
          <w:ilvl w:val="1"/>
          <w:numId w:val="3"/>
        </w:numPr>
        <w:tabs>
          <w:tab w:val="left" w:pos="742"/>
        </w:tabs>
        <w:spacing w:before="1"/>
        <w:ind w:left="742" w:hanging="359"/>
        <w:jc w:val="both"/>
      </w:pPr>
      <w:r>
        <w:t>Developing</w:t>
      </w:r>
      <w:r>
        <w:rPr>
          <w:spacing w:val="-7"/>
        </w:rPr>
        <w:t xml:space="preserve"> </w:t>
      </w:r>
      <w:r>
        <w:t>Understanding</w:t>
      </w:r>
      <w:r>
        <w:rPr>
          <w:spacing w:val="-6"/>
        </w:rPr>
        <w:t xml:space="preserve"> </w:t>
      </w:r>
      <w:r>
        <w:t>of</w:t>
      </w:r>
      <w:r>
        <w:rPr>
          <w:spacing w:val="-6"/>
        </w:rPr>
        <w:t xml:space="preserve"> </w:t>
      </w:r>
      <w:r>
        <w:t>the</w:t>
      </w:r>
      <w:r>
        <w:rPr>
          <w:spacing w:val="-6"/>
        </w:rPr>
        <w:t xml:space="preserve"> </w:t>
      </w:r>
      <w:r>
        <w:t>Key</w:t>
      </w:r>
      <w:r>
        <w:rPr>
          <w:spacing w:val="-6"/>
        </w:rPr>
        <w:t xml:space="preserve"> </w:t>
      </w:r>
      <w:r>
        <w:rPr>
          <w:spacing w:val="-2"/>
        </w:rPr>
        <w:t>Idea/Stem:</w:t>
      </w:r>
    </w:p>
    <w:p w14:paraId="33C1C8B8" w14:textId="77777777" w:rsidR="00043761" w:rsidRDefault="00000000">
      <w:pPr>
        <w:pStyle w:val="ListParagraph"/>
        <w:numPr>
          <w:ilvl w:val="2"/>
          <w:numId w:val="3"/>
        </w:numPr>
        <w:tabs>
          <w:tab w:val="left" w:pos="1463"/>
        </w:tabs>
        <w:spacing w:before="2"/>
        <w:ind w:right="20"/>
        <w:jc w:val="both"/>
      </w:pPr>
      <w:r>
        <w:rPr>
          <w:i/>
        </w:rPr>
        <w:t xml:space="preserve">Activity: </w:t>
      </w:r>
      <w:r>
        <w:t>Guided Reading - As the story is read aloud, students will identify instances</w:t>
      </w:r>
      <w:r>
        <w:rPr>
          <w:spacing w:val="-3"/>
        </w:rPr>
        <w:t xml:space="preserve"> </w:t>
      </w:r>
      <w:r>
        <w:t>of</w:t>
      </w:r>
      <w:r>
        <w:rPr>
          <w:spacing w:val="-3"/>
        </w:rPr>
        <w:t xml:space="preserve"> </w:t>
      </w:r>
      <w:r>
        <w:t>character</w:t>
      </w:r>
      <w:r>
        <w:rPr>
          <w:spacing w:val="-3"/>
        </w:rPr>
        <w:t xml:space="preserve"> </w:t>
      </w:r>
      <w:r>
        <w:t>vs.</w:t>
      </w:r>
      <w:r>
        <w:rPr>
          <w:spacing w:val="-3"/>
        </w:rPr>
        <w:t xml:space="preserve"> </w:t>
      </w:r>
      <w:r>
        <w:t>character</w:t>
      </w:r>
      <w:r>
        <w:rPr>
          <w:spacing w:val="-3"/>
        </w:rPr>
        <w:t xml:space="preserve"> </w:t>
      </w:r>
      <w:r>
        <w:t>and</w:t>
      </w:r>
      <w:r>
        <w:rPr>
          <w:spacing w:val="-3"/>
        </w:rPr>
        <w:t xml:space="preserve"> </w:t>
      </w:r>
      <w:r>
        <w:t>character</w:t>
      </w:r>
      <w:r>
        <w:rPr>
          <w:spacing w:val="-3"/>
        </w:rPr>
        <w:t xml:space="preserve"> </w:t>
      </w:r>
      <w:r>
        <w:t>vs.</w:t>
      </w:r>
      <w:r>
        <w:rPr>
          <w:spacing w:val="-3"/>
        </w:rPr>
        <w:t xml:space="preserve"> </w:t>
      </w:r>
      <w:r>
        <w:t>society</w:t>
      </w:r>
      <w:r>
        <w:rPr>
          <w:spacing w:val="-3"/>
        </w:rPr>
        <w:t xml:space="preserve"> </w:t>
      </w:r>
      <w:r>
        <w:t>conflicts.</w:t>
      </w:r>
      <w:r>
        <w:rPr>
          <w:spacing w:val="-3"/>
        </w:rPr>
        <w:t xml:space="preserve"> </w:t>
      </w:r>
      <w:r>
        <w:t>They'll also map out the plot, noting any flashbacks.</w:t>
      </w:r>
    </w:p>
    <w:p w14:paraId="2C3E101D" w14:textId="77777777" w:rsidR="00043761" w:rsidRDefault="00000000">
      <w:pPr>
        <w:pStyle w:val="Heading3"/>
        <w:numPr>
          <w:ilvl w:val="1"/>
          <w:numId w:val="3"/>
        </w:numPr>
        <w:tabs>
          <w:tab w:val="left" w:pos="742"/>
        </w:tabs>
        <w:spacing w:line="252" w:lineRule="exact"/>
        <w:ind w:left="742" w:hanging="359"/>
        <w:jc w:val="both"/>
      </w:pPr>
      <w:r>
        <w:t>Deepening</w:t>
      </w:r>
      <w:r>
        <w:rPr>
          <w:spacing w:val="-6"/>
        </w:rPr>
        <w:t xml:space="preserve"> </w:t>
      </w:r>
      <w:r>
        <w:t>Understanding</w:t>
      </w:r>
      <w:r>
        <w:rPr>
          <w:spacing w:val="-6"/>
        </w:rPr>
        <w:t xml:space="preserve"> </w:t>
      </w:r>
      <w:r>
        <w:t>of</w:t>
      </w:r>
      <w:r>
        <w:rPr>
          <w:spacing w:val="-6"/>
        </w:rPr>
        <w:t xml:space="preserve"> </w:t>
      </w:r>
      <w:r>
        <w:t>the</w:t>
      </w:r>
      <w:r>
        <w:rPr>
          <w:spacing w:val="-6"/>
        </w:rPr>
        <w:t xml:space="preserve"> </w:t>
      </w:r>
      <w:r>
        <w:t>Key</w:t>
      </w:r>
      <w:r>
        <w:rPr>
          <w:spacing w:val="-6"/>
        </w:rPr>
        <w:t xml:space="preserve"> </w:t>
      </w:r>
      <w:r>
        <w:rPr>
          <w:spacing w:val="-2"/>
        </w:rPr>
        <w:t>Idea/Stem:</w:t>
      </w:r>
    </w:p>
    <w:p w14:paraId="63FCF722" w14:textId="77777777" w:rsidR="00043761" w:rsidRDefault="00000000">
      <w:pPr>
        <w:pStyle w:val="ListParagraph"/>
        <w:numPr>
          <w:ilvl w:val="2"/>
          <w:numId w:val="3"/>
        </w:numPr>
        <w:tabs>
          <w:tab w:val="left" w:pos="1463"/>
        </w:tabs>
        <w:spacing w:before="3" w:line="237" w:lineRule="auto"/>
        <w:ind w:right="19"/>
        <w:jc w:val="both"/>
      </w:pPr>
      <w:r>
        <w:rPr>
          <w:i/>
        </w:rPr>
        <w:t>Discussion:</w:t>
      </w:r>
      <w:r>
        <w:rPr>
          <w:i/>
          <w:spacing w:val="-12"/>
        </w:rPr>
        <w:t xml:space="preserve"> </w:t>
      </w:r>
      <w:r>
        <w:t>Explore</w:t>
      </w:r>
      <w:r>
        <w:rPr>
          <w:spacing w:val="-12"/>
        </w:rPr>
        <w:t xml:space="preserve"> </w:t>
      </w:r>
      <w:r>
        <w:t>the</w:t>
      </w:r>
      <w:r>
        <w:rPr>
          <w:spacing w:val="-12"/>
        </w:rPr>
        <w:t xml:space="preserve"> </w:t>
      </w:r>
      <w:r>
        <w:t>sociocultural</w:t>
      </w:r>
      <w:r>
        <w:rPr>
          <w:spacing w:val="-12"/>
        </w:rPr>
        <w:t xml:space="preserve"> </w:t>
      </w:r>
      <w:r>
        <w:t>context</w:t>
      </w:r>
      <w:r>
        <w:rPr>
          <w:spacing w:val="-12"/>
        </w:rPr>
        <w:t xml:space="preserve"> </w:t>
      </w:r>
      <w:r>
        <w:t>of</w:t>
      </w:r>
      <w:r>
        <w:rPr>
          <w:spacing w:val="-12"/>
        </w:rPr>
        <w:t xml:space="preserve"> </w:t>
      </w:r>
      <w:r>
        <w:t>the</w:t>
      </w:r>
      <w:r>
        <w:rPr>
          <w:spacing w:val="-12"/>
        </w:rPr>
        <w:t xml:space="preserve"> </w:t>
      </w:r>
      <w:r>
        <w:t>story.</w:t>
      </w:r>
      <w:r>
        <w:rPr>
          <w:spacing w:val="-12"/>
        </w:rPr>
        <w:t xml:space="preserve"> </w:t>
      </w:r>
      <w:r>
        <w:t>Discuss</w:t>
      </w:r>
      <w:r>
        <w:rPr>
          <w:spacing w:val="-12"/>
        </w:rPr>
        <w:t xml:space="preserve"> </w:t>
      </w:r>
      <w:r>
        <w:t>how</w:t>
      </w:r>
      <w:r>
        <w:rPr>
          <w:spacing w:val="-12"/>
        </w:rPr>
        <w:t xml:space="preserve"> </w:t>
      </w:r>
      <w:r>
        <w:t>societal expectations and values influenced the characters' decisions.</w:t>
      </w:r>
    </w:p>
    <w:p w14:paraId="7AA1C1F1" w14:textId="77777777" w:rsidR="00043761" w:rsidRDefault="00000000">
      <w:pPr>
        <w:pStyle w:val="ListParagraph"/>
        <w:numPr>
          <w:ilvl w:val="2"/>
          <w:numId w:val="3"/>
        </w:numPr>
        <w:tabs>
          <w:tab w:val="left" w:pos="1463"/>
        </w:tabs>
        <w:spacing w:before="1"/>
        <w:ind w:right="24"/>
        <w:jc w:val="both"/>
      </w:pPr>
      <w:r>
        <w:rPr>
          <w:noProof/>
        </w:rPr>
        <w:drawing>
          <wp:anchor distT="0" distB="0" distL="0" distR="0" simplePos="0" relativeHeight="15770112" behindDoc="0" locked="0" layoutInCell="1" allowOverlap="1" wp14:anchorId="3A08E7BF" wp14:editId="02AF4C54">
            <wp:simplePos x="0" y="0"/>
            <wp:positionH relativeFrom="page">
              <wp:posOffset>909637</wp:posOffset>
            </wp:positionH>
            <wp:positionV relativeFrom="paragraph">
              <wp:posOffset>441765</wp:posOffset>
            </wp:positionV>
            <wp:extent cx="5741670" cy="10160"/>
            <wp:effectExtent l="0" t="0" r="0" b="0"/>
            <wp:wrapNone/>
            <wp:docPr id="286" name="Image 286"/>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6" name="Image 286"/>
                    <pic:cNvPicPr/>
                  </pic:nvPicPr>
                  <pic:blipFill>
                    <a:blip r:embed="rId301" cstate="print"/>
                    <a:stretch>
                      <a:fillRect/>
                    </a:stretch>
                  </pic:blipFill>
                  <pic:spPr>
                    <a:xfrm>
                      <a:off x="0" y="0"/>
                      <a:ext cx="5741670" cy="10160"/>
                    </a:xfrm>
                    <a:prstGeom prst="rect">
                      <a:avLst/>
                    </a:prstGeom>
                  </pic:spPr>
                </pic:pic>
              </a:graphicData>
            </a:graphic>
          </wp:anchor>
        </w:drawing>
      </w:r>
      <w:r>
        <w:rPr>
          <w:i/>
        </w:rPr>
        <w:t xml:space="preserve">Group Activity: </w:t>
      </w:r>
      <w:r>
        <w:t>In groups, students discuss and list the maxims, universal truths, and philosophies they identified in the story.</w:t>
      </w:r>
    </w:p>
    <w:p w14:paraId="2A9A3EA7" w14:textId="77777777" w:rsidR="00043761" w:rsidRDefault="00043761">
      <w:pPr>
        <w:pStyle w:val="BodyText"/>
        <w:rPr>
          <w:rFonts w:ascii="Arial"/>
        </w:rPr>
      </w:pPr>
    </w:p>
    <w:p w14:paraId="7A624922" w14:textId="77777777" w:rsidR="00043761" w:rsidRDefault="00043761">
      <w:pPr>
        <w:pStyle w:val="BodyText"/>
        <w:spacing w:before="1"/>
        <w:rPr>
          <w:rFonts w:ascii="Arial"/>
        </w:rPr>
      </w:pPr>
    </w:p>
    <w:p w14:paraId="279C8D99" w14:textId="77777777" w:rsidR="00043761" w:rsidRDefault="00000000">
      <w:pPr>
        <w:pStyle w:val="Heading3"/>
        <w:ind w:left="23"/>
        <w:jc w:val="both"/>
      </w:pPr>
      <w:r>
        <w:rPr>
          <w:spacing w:val="-2"/>
        </w:rPr>
        <w:t>After/Post-Lesson</w:t>
      </w:r>
      <w:r>
        <w:rPr>
          <w:spacing w:val="17"/>
        </w:rPr>
        <w:t xml:space="preserve"> </w:t>
      </w:r>
      <w:r>
        <w:rPr>
          <w:spacing w:val="-2"/>
        </w:rPr>
        <w:t>Proper:</w:t>
      </w:r>
    </w:p>
    <w:p w14:paraId="3BF0DDF4" w14:textId="77777777" w:rsidR="00043761" w:rsidRDefault="00000000">
      <w:pPr>
        <w:pStyle w:val="ListParagraph"/>
        <w:numPr>
          <w:ilvl w:val="1"/>
          <w:numId w:val="3"/>
        </w:numPr>
        <w:tabs>
          <w:tab w:val="left" w:pos="742"/>
        </w:tabs>
        <w:spacing w:before="2" w:line="251" w:lineRule="exact"/>
        <w:ind w:left="742" w:hanging="359"/>
        <w:jc w:val="both"/>
        <w:rPr>
          <w:b/>
        </w:rPr>
      </w:pPr>
      <w:r>
        <w:rPr>
          <w:b/>
        </w:rPr>
        <w:t>Making</w:t>
      </w:r>
      <w:r>
        <w:rPr>
          <w:b/>
          <w:spacing w:val="-8"/>
        </w:rPr>
        <w:t xml:space="preserve"> </w:t>
      </w:r>
      <w:r>
        <w:rPr>
          <w:b/>
        </w:rPr>
        <w:t>Generalizations</w:t>
      </w:r>
      <w:r>
        <w:rPr>
          <w:b/>
          <w:spacing w:val="-8"/>
        </w:rPr>
        <w:t xml:space="preserve"> </w:t>
      </w:r>
      <w:r>
        <w:rPr>
          <w:b/>
        </w:rPr>
        <w:t>and</w:t>
      </w:r>
      <w:r>
        <w:rPr>
          <w:b/>
          <w:spacing w:val="-8"/>
        </w:rPr>
        <w:t xml:space="preserve"> </w:t>
      </w:r>
      <w:r>
        <w:rPr>
          <w:b/>
          <w:spacing w:val="-2"/>
        </w:rPr>
        <w:t>Abstractions:</w:t>
      </w:r>
    </w:p>
    <w:p w14:paraId="227FBC66" w14:textId="77777777" w:rsidR="00043761" w:rsidRDefault="00000000">
      <w:pPr>
        <w:pStyle w:val="ListParagraph"/>
        <w:numPr>
          <w:ilvl w:val="2"/>
          <w:numId w:val="3"/>
        </w:numPr>
        <w:tabs>
          <w:tab w:val="left" w:pos="1463"/>
        </w:tabs>
        <w:ind w:right="19"/>
        <w:jc w:val="both"/>
      </w:pPr>
      <w:r>
        <w:rPr>
          <w:i/>
        </w:rPr>
        <w:t xml:space="preserve">Discussion: </w:t>
      </w:r>
      <w:r>
        <w:t>Reflect on how "Dead Stars" represents Philippine values and identity, and how literature can serve as a reflection of a nation's soul.</w:t>
      </w:r>
    </w:p>
    <w:p w14:paraId="196B57F8" w14:textId="77777777" w:rsidR="00043761" w:rsidRDefault="00000000">
      <w:pPr>
        <w:pStyle w:val="Heading3"/>
        <w:numPr>
          <w:ilvl w:val="1"/>
          <w:numId w:val="3"/>
        </w:numPr>
        <w:tabs>
          <w:tab w:val="left" w:pos="742"/>
        </w:tabs>
        <w:spacing w:before="1" w:line="251" w:lineRule="exact"/>
        <w:ind w:left="742" w:hanging="359"/>
        <w:jc w:val="both"/>
      </w:pPr>
      <w:r>
        <w:t>Evaluating</w:t>
      </w:r>
      <w:r>
        <w:rPr>
          <w:spacing w:val="-10"/>
        </w:rPr>
        <w:t xml:space="preserve"> </w:t>
      </w:r>
      <w:r>
        <w:rPr>
          <w:spacing w:val="-2"/>
        </w:rPr>
        <w:t>Learning:</w:t>
      </w:r>
    </w:p>
    <w:p w14:paraId="461A8070" w14:textId="77777777" w:rsidR="00043761" w:rsidRDefault="00000000">
      <w:pPr>
        <w:pStyle w:val="ListParagraph"/>
        <w:numPr>
          <w:ilvl w:val="2"/>
          <w:numId w:val="3"/>
        </w:numPr>
        <w:tabs>
          <w:tab w:val="left" w:pos="1463"/>
        </w:tabs>
        <w:ind w:right="21"/>
        <w:jc w:val="both"/>
      </w:pPr>
      <w:r>
        <w:rPr>
          <w:i/>
          <w:spacing w:val="-2"/>
        </w:rPr>
        <w:t>Activity:</w:t>
      </w:r>
      <w:r>
        <w:rPr>
          <w:i/>
          <w:spacing w:val="-6"/>
        </w:rPr>
        <w:t xml:space="preserve"> </w:t>
      </w:r>
      <w:r>
        <w:rPr>
          <w:spacing w:val="-2"/>
        </w:rPr>
        <w:t>Narrative</w:t>
      </w:r>
      <w:r>
        <w:rPr>
          <w:spacing w:val="-6"/>
        </w:rPr>
        <w:t xml:space="preserve"> </w:t>
      </w:r>
      <w:r>
        <w:rPr>
          <w:spacing w:val="-2"/>
        </w:rPr>
        <w:t>Creation</w:t>
      </w:r>
      <w:r>
        <w:rPr>
          <w:spacing w:val="-6"/>
        </w:rPr>
        <w:t xml:space="preserve"> </w:t>
      </w:r>
      <w:r>
        <w:rPr>
          <w:spacing w:val="-2"/>
        </w:rPr>
        <w:t>-</w:t>
      </w:r>
      <w:r>
        <w:rPr>
          <w:spacing w:val="-6"/>
        </w:rPr>
        <w:t xml:space="preserve"> </w:t>
      </w:r>
      <w:r>
        <w:rPr>
          <w:spacing w:val="-2"/>
        </w:rPr>
        <w:t>Students</w:t>
      </w:r>
      <w:r>
        <w:rPr>
          <w:spacing w:val="-6"/>
        </w:rPr>
        <w:t xml:space="preserve"> </w:t>
      </w:r>
      <w:r>
        <w:rPr>
          <w:spacing w:val="-2"/>
        </w:rPr>
        <w:t>will</w:t>
      </w:r>
      <w:r>
        <w:rPr>
          <w:spacing w:val="-6"/>
        </w:rPr>
        <w:t xml:space="preserve"> </w:t>
      </w:r>
      <w:r>
        <w:rPr>
          <w:spacing w:val="-2"/>
        </w:rPr>
        <w:t>compose</w:t>
      </w:r>
      <w:r>
        <w:rPr>
          <w:spacing w:val="-6"/>
        </w:rPr>
        <w:t xml:space="preserve"> </w:t>
      </w:r>
      <w:r>
        <w:rPr>
          <w:spacing w:val="-2"/>
        </w:rPr>
        <w:t>a</w:t>
      </w:r>
      <w:r>
        <w:rPr>
          <w:spacing w:val="-6"/>
        </w:rPr>
        <w:t xml:space="preserve"> </w:t>
      </w:r>
      <w:r>
        <w:rPr>
          <w:spacing w:val="-2"/>
        </w:rPr>
        <w:t>brief</w:t>
      </w:r>
      <w:r>
        <w:rPr>
          <w:spacing w:val="-6"/>
        </w:rPr>
        <w:t xml:space="preserve"> </w:t>
      </w:r>
      <w:r>
        <w:rPr>
          <w:spacing w:val="-2"/>
        </w:rPr>
        <w:t>narrative</w:t>
      </w:r>
      <w:r>
        <w:rPr>
          <w:spacing w:val="-6"/>
        </w:rPr>
        <w:t xml:space="preserve"> </w:t>
      </w:r>
      <w:r>
        <w:rPr>
          <w:spacing w:val="-2"/>
        </w:rPr>
        <w:t>that</w:t>
      </w:r>
      <w:r>
        <w:rPr>
          <w:spacing w:val="-6"/>
        </w:rPr>
        <w:t xml:space="preserve"> </w:t>
      </w:r>
      <w:r>
        <w:rPr>
          <w:spacing w:val="-2"/>
        </w:rPr>
        <w:t xml:space="preserve">mirrors </w:t>
      </w:r>
      <w:r>
        <w:t xml:space="preserve">the themes and style of "Dead Stars," ensuring it reflects local and national </w:t>
      </w:r>
      <w:r>
        <w:rPr>
          <w:spacing w:val="-2"/>
        </w:rPr>
        <w:t>identity.</w:t>
      </w:r>
    </w:p>
    <w:p w14:paraId="01BE1D23" w14:textId="77777777" w:rsidR="00043761" w:rsidRDefault="00000000">
      <w:pPr>
        <w:pStyle w:val="Heading3"/>
        <w:numPr>
          <w:ilvl w:val="1"/>
          <w:numId w:val="3"/>
        </w:numPr>
        <w:tabs>
          <w:tab w:val="left" w:pos="742"/>
        </w:tabs>
        <w:spacing w:line="252" w:lineRule="exact"/>
        <w:ind w:left="742" w:hanging="359"/>
        <w:jc w:val="both"/>
      </w:pPr>
      <w:r>
        <w:t>Additional</w:t>
      </w:r>
      <w:r>
        <w:rPr>
          <w:spacing w:val="-8"/>
        </w:rPr>
        <w:t xml:space="preserve"> </w:t>
      </w:r>
      <w:r>
        <w:t>Activities</w:t>
      </w:r>
      <w:r>
        <w:rPr>
          <w:spacing w:val="-7"/>
        </w:rPr>
        <w:t xml:space="preserve"> </w:t>
      </w:r>
      <w:r>
        <w:t>for</w:t>
      </w:r>
      <w:r>
        <w:rPr>
          <w:spacing w:val="-7"/>
        </w:rPr>
        <w:t xml:space="preserve"> </w:t>
      </w:r>
      <w:r>
        <w:t>Application</w:t>
      </w:r>
      <w:r>
        <w:rPr>
          <w:spacing w:val="-7"/>
        </w:rPr>
        <w:t xml:space="preserve"> </w:t>
      </w:r>
      <w:r>
        <w:t>or</w:t>
      </w:r>
      <w:r>
        <w:rPr>
          <w:spacing w:val="-7"/>
        </w:rPr>
        <w:t xml:space="preserve"> </w:t>
      </w:r>
      <w:r>
        <w:rPr>
          <w:spacing w:val="-2"/>
        </w:rPr>
        <w:t>Remediation:</w:t>
      </w:r>
    </w:p>
    <w:p w14:paraId="75707006" w14:textId="77777777" w:rsidR="00043761" w:rsidRDefault="00000000">
      <w:pPr>
        <w:pStyle w:val="ListParagraph"/>
        <w:numPr>
          <w:ilvl w:val="2"/>
          <w:numId w:val="3"/>
        </w:numPr>
        <w:tabs>
          <w:tab w:val="left" w:pos="1463"/>
        </w:tabs>
        <w:ind w:right="19"/>
        <w:jc w:val="both"/>
      </w:pPr>
      <w:r>
        <w:rPr>
          <w:i/>
        </w:rPr>
        <w:t xml:space="preserve">For Application: </w:t>
      </w:r>
      <w:r>
        <w:t>Students can further refine their narratives for a class publication or presentation in the next session.</w:t>
      </w:r>
    </w:p>
    <w:p w14:paraId="75868BBE" w14:textId="77777777" w:rsidR="00043761" w:rsidRDefault="00000000">
      <w:pPr>
        <w:pStyle w:val="ListParagraph"/>
        <w:numPr>
          <w:ilvl w:val="2"/>
          <w:numId w:val="3"/>
        </w:numPr>
        <w:tabs>
          <w:tab w:val="left" w:pos="1463"/>
        </w:tabs>
        <w:spacing w:before="4" w:line="237" w:lineRule="auto"/>
        <w:ind w:right="20"/>
        <w:jc w:val="both"/>
      </w:pPr>
      <w:r>
        <w:rPr>
          <w:noProof/>
        </w:rPr>
        <w:drawing>
          <wp:anchor distT="0" distB="0" distL="0" distR="0" simplePos="0" relativeHeight="15770624" behindDoc="0" locked="0" layoutInCell="1" allowOverlap="1" wp14:anchorId="1A0FE000" wp14:editId="6E111D4B">
            <wp:simplePos x="0" y="0"/>
            <wp:positionH relativeFrom="page">
              <wp:posOffset>909637</wp:posOffset>
            </wp:positionH>
            <wp:positionV relativeFrom="paragraph">
              <wp:posOffset>441074</wp:posOffset>
            </wp:positionV>
            <wp:extent cx="5741670" cy="10160"/>
            <wp:effectExtent l="0" t="0" r="0" b="0"/>
            <wp:wrapNone/>
            <wp:docPr id="287" name="Image 28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87" name="Image 287"/>
                    <pic:cNvPicPr/>
                  </pic:nvPicPr>
                  <pic:blipFill>
                    <a:blip r:embed="rId301" cstate="print"/>
                    <a:stretch>
                      <a:fillRect/>
                    </a:stretch>
                  </pic:blipFill>
                  <pic:spPr>
                    <a:xfrm>
                      <a:off x="0" y="0"/>
                      <a:ext cx="5741670" cy="10160"/>
                    </a:xfrm>
                    <a:prstGeom prst="rect">
                      <a:avLst/>
                    </a:prstGeom>
                  </pic:spPr>
                </pic:pic>
              </a:graphicData>
            </a:graphic>
          </wp:anchor>
        </w:drawing>
      </w:r>
      <w:r>
        <w:rPr>
          <w:i/>
        </w:rPr>
        <w:t>For</w:t>
      </w:r>
      <w:r>
        <w:rPr>
          <w:i/>
          <w:spacing w:val="-12"/>
        </w:rPr>
        <w:t xml:space="preserve"> </w:t>
      </w:r>
      <w:r>
        <w:rPr>
          <w:i/>
        </w:rPr>
        <w:t>Remediation:</w:t>
      </w:r>
      <w:r>
        <w:rPr>
          <w:i/>
          <w:spacing w:val="-12"/>
        </w:rPr>
        <w:t xml:space="preserve"> </w:t>
      </w:r>
      <w:r>
        <w:t>Provide</w:t>
      </w:r>
      <w:r>
        <w:rPr>
          <w:spacing w:val="-12"/>
        </w:rPr>
        <w:t xml:space="preserve"> </w:t>
      </w:r>
      <w:r>
        <w:t>additional</w:t>
      </w:r>
      <w:r>
        <w:rPr>
          <w:spacing w:val="-11"/>
        </w:rPr>
        <w:t xml:space="preserve"> </w:t>
      </w:r>
      <w:r>
        <w:t>excerpts</w:t>
      </w:r>
      <w:r>
        <w:rPr>
          <w:spacing w:val="-12"/>
        </w:rPr>
        <w:t xml:space="preserve"> </w:t>
      </w:r>
      <w:r>
        <w:t>from</w:t>
      </w:r>
      <w:r>
        <w:rPr>
          <w:spacing w:val="-12"/>
        </w:rPr>
        <w:t xml:space="preserve"> </w:t>
      </w:r>
      <w:r>
        <w:t>"Dead</w:t>
      </w:r>
      <w:r>
        <w:rPr>
          <w:spacing w:val="-12"/>
        </w:rPr>
        <w:t xml:space="preserve"> </w:t>
      </w:r>
      <w:r>
        <w:t>Stars"</w:t>
      </w:r>
      <w:r>
        <w:rPr>
          <w:spacing w:val="-12"/>
        </w:rPr>
        <w:t xml:space="preserve"> </w:t>
      </w:r>
      <w:r>
        <w:t>for</w:t>
      </w:r>
      <w:r>
        <w:rPr>
          <w:spacing w:val="-12"/>
        </w:rPr>
        <w:t xml:space="preserve"> </w:t>
      </w:r>
      <w:r>
        <w:t>students</w:t>
      </w:r>
      <w:r>
        <w:rPr>
          <w:spacing w:val="-12"/>
        </w:rPr>
        <w:t xml:space="preserve"> </w:t>
      </w:r>
      <w:r>
        <w:t>to practice analyzing in terms of plot, character, and conflict.</w:t>
      </w:r>
    </w:p>
    <w:p w14:paraId="45ABE8A4" w14:textId="77777777" w:rsidR="00043761" w:rsidRDefault="00043761">
      <w:pPr>
        <w:pStyle w:val="ListParagraph"/>
        <w:spacing w:line="237" w:lineRule="auto"/>
        <w:jc w:val="both"/>
        <w:sectPr w:rsidR="00043761">
          <w:headerReference w:type="default" r:id="rId304"/>
          <w:footerReference w:type="default" r:id="rId305"/>
          <w:pgSz w:w="11910" w:h="16840"/>
          <w:pgMar w:top="1340" w:right="1417" w:bottom="280" w:left="1417" w:header="0" w:footer="0" w:gutter="0"/>
          <w:cols w:space="720"/>
        </w:sectPr>
      </w:pPr>
    </w:p>
    <w:p w14:paraId="6F08B5B7" w14:textId="77777777" w:rsidR="00043761" w:rsidRDefault="00000000">
      <w:pPr>
        <w:spacing w:before="81"/>
        <w:ind w:left="2" w:right="3"/>
        <w:jc w:val="center"/>
        <w:rPr>
          <w:rFonts w:ascii="Arial"/>
          <w:b/>
        </w:rPr>
      </w:pPr>
      <w:r>
        <w:rPr>
          <w:rFonts w:ascii="Arial"/>
          <w:b/>
        </w:rPr>
        <w:lastRenderedPageBreak/>
        <w:t>Lesson</w:t>
      </w:r>
      <w:r>
        <w:rPr>
          <w:rFonts w:ascii="Arial"/>
          <w:b/>
          <w:spacing w:val="-5"/>
        </w:rPr>
        <w:t xml:space="preserve"> </w:t>
      </w:r>
      <w:r>
        <w:rPr>
          <w:rFonts w:ascii="Arial"/>
          <w:b/>
        </w:rPr>
        <w:t>Plan</w:t>
      </w:r>
      <w:r>
        <w:rPr>
          <w:rFonts w:ascii="Arial"/>
          <w:b/>
          <w:spacing w:val="-5"/>
        </w:rPr>
        <w:t xml:space="preserve"> </w:t>
      </w:r>
      <w:r>
        <w:rPr>
          <w:rFonts w:ascii="Arial"/>
          <w:b/>
        </w:rPr>
        <w:t>in</w:t>
      </w:r>
      <w:r>
        <w:rPr>
          <w:rFonts w:ascii="Arial"/>
          <w:b/>
          <w:spacing w:val="-5"/>
        </w:rPr>
        <w:t xml:space="preserve"> </w:t>
      </w:r>
      <w:r>
        <w:rPr>
          <w:rFonts w:ascii="Arial"/>
          <w:b/>
        </w:rPr>
        <w:t>English</w:t>
      </w:r>
      <w:r>
        <w:rPr>
          <w:rFonts w:ascii="Arial"/>
          <w:b/>
          <w:spacing w:val="-5"/>
        </w:rPr>
        <w:t xml:space="preserve"> </w:t>
      </w:r>
      <w:r>
        <w:rPr>
          <w:rFonts w:ascii="Arial"/>
          <w:b/>
        </w:rPr>
        <w:t>Grade</w:t>
      </w:r>
      <w:r>
        <w:rPr>
          <w:rFonts w:ascii="Arial"/>
          <w:b/>
          <w:spacing w:val="-4"/>
        </w:rPr>
        <w:t xml:space="preserve"> </w:t>
      </w:r>
      <w:r>
        <w:rPr>
          <w:rFonts w:ascii="Arial"/>
          <w:b/>
          <w:spacing w:val="-5"/>
        </w:rPr>
        <w:t>10</w:t>
      </w:r>
    </w:p>
    <w:p w14:paraId="3C301B07" w14:textId="77777777" w:rsidR="00043761" w:rsidRDefault="00043761">
      <w:pPr>
        <w:pStyle w:val="BodyText"/>
        <w:spacing w:before="21"/>
        <w:rPr>
          <w:rFonts w:ascii="Arial"/>
          <w:b/>
          <w:sz w:val="20"/>
        </w:r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88"/>
        <w:gridCol w:w="1603"/>
        <w:gridCol w:w="1757"/>
        <w:gridCol w:w="1637"/>
        <w:gridCol w:w="1935"/>
      </w:tblGrid>
      <w:tr w:rsidR="00043761" w14:paraId="3B2E4DB0" w14:textId="77777777">
        <w:trPr>
          <w:trHeight w:val="340"/>
        </w:trPr>
        <w:tc>
          <w:tcPr>
            <w:tcW w:w="2088" w:type="dxa"/>
            <w:shd w:val="clear" w:color="auto" w:fill="BFBFBF"/>
          </w:tcPr>
          <w:p w14:paraId="1C89A49A" w14:textId="77777777" w:rsidR="00043761" w:rsidRDefault="00043761">
            <w:pPr>
              <w:pStyle w:val="TableParagraph"/>
              <w:rPr>
                <w:rFonts w:ascii="Times New Roman"/>
              </w:rPr>
            </w:pPr>
          </w:p>
        </w:tc>
        <w:tc>
          <w:tcPr>
            <w:tcW w:w="1603" w:type="dxa"/>
            <w:shd w:val="clear" w:color="auto" w:fill="BFBFBF"/>
          </w:tcPr>
          <w:p w14:paraId="677C5F3E" w14:textId="77777777" w:rsidR="00043761" w:rsidRDefault="00000000">
            <w:pPr>
              <w:pStyle w:val="TableParagraph"/>
              <w:spacing w:before="43"/>
              <w:ind w:left="480"/>
              <w:rPr>
                <w:rFonts w:ascii="Arial"/>
                <w:b/>
              </w:rPr>
            </w:pPr>
            <w:r>
              <w:rPr>
                <w:rFonts w:ascii="Arial"/>
                <w:b/>
              </w:rPr>
              <w:t>DAY</w:t>
            </w:r>
            <w:r>
              <w:rPr>
                <w:rFonts w:ascii="Arial"/>
                <w:b/>
                <w:spacing w:val="-5"/>
              </w:rPr>
              <w:t xml:space="preserve"> </w:t>
            </w:r>
            <w:r>
              <w:rPr>
                <w:rFonts w:ascii="Arial"/>
                <w:b/>
                <w:spacing w:val="-12"/>
              </w:rPr>
              <w:t>1</w:t>
            </w:r>
          </w:p>
        </w:tc>
        <w:tc>
          <w:tcPr>
            <w:tcW w:w="1757" w:type="dxa"/>
            <w:shd w:val="clear" w:color="auto" w:fill="BFBFBF"/>
          </w:tcPr>
          <w:p w14:paraId="295EA950" w14:textId="77777777" w:rsidR="00043761" w:rsidRDefault="00000000">
            <w:pPr>
              <w:pStyle w:val="TableParagraph"/>
              <w:spacing w:before="43"/>
              <w:ind w:left="555"/>
              <w:rPr>
                <w:rFonts w:ascii="Arial"/>
                <w:b/>
              </w:rPr>
            </w:pPr>
            <w:r>
              <w:rPr>
                <w:rFonts w:ascii="Arial"/>
                <w:b/>
              </w:rPr>
              <w:t>DAY</w:t>
            </w:r>
            <w:r>
              <w:rPr>
                <w:rFonts w:ascii="Arial"/>
                <w:b/>
                <w:spacing w:val="-5"/>
              </w:rPr>
              <w:t xml:space="preserve"> </w:t>
            </w:r>
            <w:r>
              <w:rPr>
                <w:rFonts w:ascii="Arial"/>
                <w:b/>
                <w:spacing w:val="-12"/>
              </w:rPr>
              <w:t>2</w:t>
            </w:r>
          </w:p>
        </w:tc>
        <w:tc>
          <w:tcPr>
            <w:tcW w:w="1637" w:type="dxa"/>
            <w:shd w:val="clear" w:color="auto" w:fill="BFBFBF"/>
          </w:tcPr>
          <w:p w14:paraId="2F922919" w14:textId="77777777" w:rsidR="00043761" w:rsidRDefault="00000000">
            <w:pPr>
              <w:pStyle w:val="TableParagraph"/>
              <w:spacing w:before="43"/>
              <w:ind w:left="496"/>
              <w:rPr>
                <w:rFonts w:ascii="Arial"/>
                <w:b/>
              </w:rPr>
            </w:pPr>
            <w:r>
              <w:rPr>
                <w:rFonts w:ascii="Arial"/>
                <w:b/>
              </w:rPr>
              <w:t>DAY</w:t>
            </w:r>
            <w:r>
              <w:rPr>
                <w:rFonts w:ascii="Arial"/>
                <w:b/>
                <w:spacing w:val="-5"/>
              </w:rPr>
              <w:t xml:space="preserve"> </w:t>
            </w:r>
            <w:r>
              <w:rPr>
                <w:rFonts w:ascii="Arial"/>
                <w:b/>
                <w:spacing w:val="-12"/>
              </w:rPr>
              <w:t>3</w:t>
            </w:r>
          </w:p>
        </w:tc>
        <w:tc>
          <w:tcPr>
            <w:tcW w:w="1935" w:type="dxa"/>
            <w:shd w:val="clear" w:color="auto" w:fill="BFBFBF"/>
          </w:tcPr>
          <w:p w14:paraId="153F5F0E" w14:textId="77777777" w:rsidR="00043761" w:rsidRDefault="00000000">
            <w:pPr>
              <w:pStyle w:val="TableParagraph"/>
              <w:spacing w:before="43"/>
              <w:ind w:left="644"/>
              <w:rPr>
                <w:rFonts w:ascii="Arial"/>
                <w:b/>
              </w:rPr>
            </w:pPr>
            <w:r>
              <w:rPr>
                <w:rFonts w:ascii="Arial"/>
                <w:b/>
              </w:rPr>
              <w:t>DAY</w:t>
            </w:r>
            <w:r>
              <w:rPr>
                <w:rFonts w:ascii="Arial"/>
                <w:b/>
                <w:spacing w:val="-5"/>
              </w:rPr>
              <w:t xml:space="preserve"> </w:t>
            </w:r>
            <w:r>
              <w:rPr>
                <w:rFonts w:ascii="Arial"/>
                <w:b/>
                <w:spacing w:val="-12"/>
              </w:rPr>
              <w:t>4</w:t>
            </w:r>
          </w:p>
        </w:tc>
      </w:tr>
      <w:tr w:rsidR="00043761" w14:paraId="657DFDAB" w14:textId="77777777">
        <w:trPr>
          <w:trHeight w:val="340"/>
        </w:trPr>
        <w:tc>
          <w:tcPr>
            <w:tcW w:w="9020" w:type="dxa"/>
            <w:gridSpan w:val="5"/>
            <w:shd w:val="clear" w:color="auto" w:fill="D9D9D9"/>
          </w:tcPr>
          <w:p w14:paraId="7A673C37" w14:textId="77777777" w:rsidR="00043761" w:rsidRDefault="00000000">
            <w:pPr>
              <w:pStyle w:val="TableParagraph"/>
              <w:spacing w:before="43"/>
              <w:ind w:left="110"/>
              <w:rPr>
                <w:rFonts w:ascii="Arial"/>
                <w:b/>
              </w:rPr>
            </w:pPr>
            <w:r>
              <w:rPr>
                <w:rFonts w:ascii="Arial"/>
                <w:b/>
              </w:rPr>
              <w:t>I.</w:t>
            </w:r>
            <w:r>
              <w:rPr>
                <w:rFonts w:ascii="Arial"/>
                <w:b/>
                <w:spacing w:val="-7"/>
              </w:rPr>
              <w:t xml:space="preserve"> </w:t>
            </w:r>
            <w:r>
              <w:rPr>
                <w:rFonts w:ascii="Arial"/>
                <w:b/>
              </w:rPr>
              <w:t>CURRICULUM</w:t>
            </w:r>
            <w:r>
              <w:rPr>
                <w:rFonts w:ascii="Arial"/>
                <w:b/>
                <w:spacing w:val="-6"/>
              </w:rPr>
              <w:t xml:space="preserve"> </w:t>
            </w:r>
            <w:r>
              <w:rPr>
                <w:rFonts w:ascii="Arial"/>
                <w:b/>
              </w:rPr>
              <w:t>CONTENT,</w:t>
            </w:r>
            <w:r>
              <w:rPr>
                <w:rFonts w:ascii="Arial"/>
                <w:b/>
                <w:spacing w:val="-7"/>
              </w:rPr>
              <w:t xml:space="preserve"> </w:t>
            </w:r>
            <w:r>
              <w:rPr>
                <w:rFonts w:ascii="Arial"/>
                <w:b/>
              </w:rPr>
              <w:t>STANDARDS,</w:t>
            </w:r>
            <w:r>
              <w:rPr>
                <w:rFonts w:ascii="Arial"/>
                <w:b/>
                <w:spacing w:val="-6"/>
              </w:rPr>
              <w:t xml:space="preserve"> </w:t>
            </w:r>
            <w:r>
              <w:rPr>
                <w:rFonts w:ascii="Arial"/>
                <w:b/>
              </w:rPr>
              <w:t>AND</w:t>
            </w:r>
            <w:r>
              <w:rPr>
                <w:rFonts w:ascii="Arial"/>
                <w:b/>
                <w:spacing w:val="-7"/>
              </w:rPr>
              <w:t xml:space="preserve"> </w:t>
            </w:r>
            <w:r>
              <w:rPr>
                <w:rFonts w:ascii="Arial"/>
                <w:b/>
              </w:rPr>
              <w:t>LESSON</w:t>
            </w:r>
            <w:r>
              <w:rPr>
                <w:rFonts w:ascii="Arial"/>
                <w:b/>
                <w:spacing w:val="-6"/>
              </w:rPr>
              <w:t xml:space="preserve"> </w:t>
            </w:r>
            <w:r>
              <w:rPr>
                <w:rFonts w:ascii="Arial"/>
                <w:b/>
                <w:spacing w:val="-2"/>
              </w:rPr>
              <w:t>COMPETENCIES</w:t>
            </w:r>
          </w:p>
        </w:tc>
      </w:tr>
      <w:tr w:rsidR="00043761" w14:paraId="7149DD0A" w14:textId="77777777">
        <w:trPr>
          <w:trHeight w:val="1266"/>
        </w:trPr>
        <w:tc>
          <w:tcPr>
            <w:tcW w:w="2088" w:type="dxa"/>
          </w:tcPr>
          <w:p w14:paraId="2D797458" w14:textId="77777777" w:rsidR="00043761" w:rsidRDefault="00043761">
            <w:pPr>
              <w:pStyle w:val="TableParagraph"/>
              <w:spacing w:before="126"/>
              <w:rPr>
                <w:rFonts w:ascii="Arial"/>
                <w:b/>
              </w:rPr>
            </w:pPr>
          </w:p>
          <w:p w14:paraId="27712B0A" w14:textId="77777777" w:rsidR="00043761" w:rsidRDefault="00000000">
            <w:pPr>
              <w:pStyle w:val="TableParagraph"/>
              <w:ind w:left="470"/>
              <w:rPr>
                <w:rFonts w:ascii="Arial"/>
                <w:i/>
              </w:rPr>
            </w:pPr>
            <w:r>
              <w:rPr>
                <w:rFonts w:ascii="Arial"/>
                <w:i/>
              </w:rPr>
              <w:t>A.</w:t>
            </w:r>
            <w:r>
              <w:rPr>
                <w:rFonts w:ascii="Arial"/>
                <w:i/>
                <w:spacing w:val="58"/>
                <w:w w:val="150"/>
              </w:rPr>
              <w:t xml:space="preserve"> </w:t>
            </w:r>
            <w:r>
              <w:rPr>
                <w:rFonts w:ascii="Arial"/>
                <w:i/>
                <w:spacing w:val="-2"/>
              </w:rPr>
              <w:t>Content</w:t>
            </w:r>
          </w:p>
          <w:p w14:paraId="3B8CD4A8" w14:textId="77777777" w:rsidR="00043761" w:rsidRDefault="00000000">
            <w:pPr>
              <w:pStyle w:val="TableParagraph"/>
              <w:spacing w:before="1"/>
              <w:ind w:left="830"/>
              <w:rPr>
                <w:rFonts w:ascii="Arial"/>
                <w:i/>
              </w:rPr>
            </w:pPr>
            <w:r>
              <w:rPr>
                <w:rFonts w:ascii="Arial"/>
                <w:i/>
                <w:spacing w:val="-2"/>
              </w:rPr>
              <w:t>Standards</w:t>
            </w:r>
          </w:p>
        </w:tc>
        <w:tc>
          <w:tcPr>
            <w:tcW w:w="6932" w:type="dxa"/>
            <w:gridSpan w:val="4"/>
          </w:tcPr>
          <w:p w14:paraId="24C70973" w14:textId="77777777" w:rsidR="00043761" w:rsidRDefault="00000000">
            <w:pPr>
              <w:pStyle w:val="TableParagraph"/>
              <w:ind w:left="110" w:right="195"/>
              <w:rPr>
                <w:rFonts w:ascii="Arial"/>
              </w:rPr>
            </w:pPr>
            <w:r>
              <w:rPr>
                <w:rFonts w:ascii="Arial"/>
              </w:rPr>
              <w:t>The</w:t>
            </w:r>
            <w:r>
              <w:rPr>
                <w:rFonts w:ascii="Arial"/>
                <w:spacing w:val="-6"/>
              </w:rPr>
              <w:t xml:space="preserve"> </w:t>
            </w:r>
            <w:r>
              <w:rPr>
                <w:rFonts w:ascii="Arial"/>
              </w:rPr>
              <w:t>learners</w:t>
            </w:r>
            <w:r>
              <w:rPr>
                <w:rFonts w:ascii="Arial"/>
                <w:spacing w:val="-6"/>
              </w:rPr>
              <w:t xml:space="preserve"> </w:t>
            </w:r>
            <w:r>
              <w:rPr>
                <w:rFonts w:ascii="Arial"/>
              </w:rPr>
              <w:t>demonstrate</w:t>
            </w:r>
            <w:r>
              <w:rPr>
                <w:rFonts w:ascii="Arial"/>
                <w:spacing w:val="-6"/>
              </w:rPr>
              <w:t xml:space="preserve"> </w:t>
            </w:r>
            <w:r>
              <w:rPr>
                <w:rFonts w:ascii="Arial"/>
              </w:rPr>
              <w:t>their</w:t>
            </w:r>
            <w:r>
              <w:rPr>
                <w:rFonts w:ascii="Arial"/>
                <w:spacing w:val="-6"/>
              </w:rPr>
              <w:t xml:space="preserve"> </w:t>
            </w:r>
            <w:r>
              <w:rPr>
                <w:rFonts w:ascii="Arial"/>
              </w:rPr>
              <w:t>multiliteracies</w:t>
            </w:r>
            <w:r>
              <w:rPr>
                <w:rFonts w:ascii="Arial"/>
                <w:spacing w:val="-6"/>
              </w:rPr>
              <w:t xml:space="preserve"> </w:t>
            </w:r>
            <w:r>
              <w:rPr>
                <w:rFonts w:ascii="Arial"/>
              </w:rPr>
              <w:t>and</w:t>
            </w:r>
            <w:r>
              <w:rPr>
                <w:rFonts w:ascii="Arial"/>
                <w:spacing w:val="-6"/>
              </w:rPr>
              <w:t xml:space="preserve"> </w:t>
            </w:r>
            <w:r>
              <w:rPr>
                <w:rFonts w:ascii="Arial"/>
              </w:rPr>
              <w:t>communicative competence in evaluating World literature (poetry, prose, and drama) for clarity of meaning, purpose, and target audience as a foundation for publishing original literary texts that reflect their</w:t>
            </w:r>
          </w:p>
          <w:p w14:paraId="02C24125" w14:textId="77777777" w:rsidR="00043761" w:rsidRDefault="00000000">
            <w:pPr>
              <w:pStyle w:val="TableParagraph"/>
              <w:spacing w:line="234" w:lineRule="exact"/>
              <w:ind w:left="110"/>
              <w:rPr>
                <w:rFonts w:ascii="Arial"/>
              </w:rPr>
            </w:pPr>
            <w:r>
              <w:rPr>
                <w:rFonts w:ascii="Arial"/>
              </w:rPr>
              <w:t>expanding</w:t>
            </w:r>
            <w:r>
              <w:rPr>
                <w:rFonts w:ascii="Arial"/>
                <w:spacing w:val="-9"/>
              </w:rPr>
              <w:t xml:space="preserve"> </w:t>
            </w:r>
            <w:r>
              <w:rPr>
                <w:rFonts w:ascii="Arial"/>
              </w:rPr>
              <w:t>cultural</w:t>
            </w:r>
            <w:r>
              <w:rPr>
                <w:rFonts w:ascii="Arial"/>
                <w:spacing w:val="-8"/>
              </w:rPr>
              <w:t xml:space="preserve"> </w:t>
            </w:r>
            <w:r>
              <w:rPr>
                <w:rFonts w:ascii="Arial"/>
                <w:spacing w:val="-2"/>
              </w:rPr>
              <w:t>identity.</w:t>
            </w:r>
          </w:p>
        </w:tc>
      </w:tr>
      <w:tr w:rsidR="00043761" w14:paraId="537EFB26" w14:textId="77777777">
        <w:trPr>
          <w:trHeight w:val="1516"/>
        </w:trPr>
        <w:tc>
          <w:tcPr>
            <w:tcW w:w="2088" w:type="dxa"/>
          </w:tcPr>
          <w:p w14:paraId="39B1B61B" w14:textId="77777777" w:rsidR="00043761" w:rsidRDefault="00043761">
            <w:pPr>
              <w:pStyle w:val="TableParagraph"/>
              <w:spacing w:before="126"/>
              <w:rPr>
                <w:rFonts w:ascii="Arial"/>
                <w:b/>
              </w:rPr>
            </w:pPr>
          </w:p>
          <w:p w14:paraId="71A402BF" w14:textId="77777777" w:rsidR="00043761" w:rsidRDefault="00000000">
            <w:pPr>
              <w:pStyle w:val="TableParagraph"/>
              <w:ind w:left="830" w:right="130" w:hanging="360"/>
              <w:rPr>
                <w:rFonts w:ascii="Arial"/>
                <w:i/>
              </w:rPr>
            </w:pPr>
            <w:r>
              <w:rPr>
                <w:rFonts w:ascii="Arial"/>
                <w:i/>
              </w:rPr>
              <w:t>B.</w:t>
            </w:r>
            <w:r>
              <w:rPr>
                <w:rFonts w:ascii="Arial"/>
                <w:i/>
                <w:spacing w:val="40"/>
              </w:rPr>
              <w:t xml:space="preserve"> </w:t>
            </w:r>
            <w:r>
              <w:rPr>
                <w:rFonts w:ascii="Arial"/>
                <w:i/>
              </w:rPr>
              <w:t xml:space="preserve">Performanc </w:t>
            </w:r>
            <w:r>
              <w:rPr>
                <w:rFonts w:ascii="Arial"/>
                <w:i/>
                <w:spacing w:val="-10"/>
              </w:rPr>
              <w:t>e</w:t>
            </w:r>
            <w:r>
              <w:rPr>
                <w:rFonts w:ascii="Arial"/>
                <w:i/>
                <w:spacing w:val="40"/>
              </w:rPr>
              <w:t xml:space="preserve"> </w:t>
            </w:r>
            <w:r>
              <w:rPr>
                <w:rFonts w:ascii="Arial"/>
                <w:i/>
                <w:spacing w:val="-2"/>
              </w:rPr>
              <w:t>Standards</w:t>
            </w:r>
          </w:p>
        </w:tc>
        <w:tc>
          <w:tcPr>
            <w:tcW w:w="6932" w:type="dxa"/>
            <w:gridSpan w:val="4"/>
          </w:tcPr>
          <w:p w14:paraId="3C0A4A87" w14:textId="77777777" w:rsidR="00043761" w:rsidRDefault="00000000">
            <w:pPr>
              <w:pStyle w:val="TableParagraph"/>
              <w:ind w:left="110" w:right="129"/>
              <w:rPr>
                <w:rFonts w:ascii="Arial"/>
              </w:rPr>
            </w:pPr>
            <w:r>
              <w:rPr>
                <w:rFonts w:ascii="Arial"/>
              </w:rPr>
              <w:t>The</w:t>
            </w:r>
            <w:r>
              <w:rPr>
                <w:rFonts w:ascii="Arial"/>
                <w:spacing w:val="-3"/>
              </w:rPr>
              <w:t xml:space="preserve"> </w:t>
            </w:r>
            <w:r>
              <w:rPr>
                <w:rFonts w:ascii="Arial"/>
              </w:rPr>
              <w:t>learners</w:t>
            </w:r>
            <w:r>
              <w:rPr>
                <w:rFonts w:ascii="Arial"/>
                <w:spacing w:val="-3"/>
              </w:rPr>
              <w:t xml:space="preserve"> </w:t>
            </w:r>
            <w:r>
              <w:rPr>
                <w:rFonts w:ascii="Arial"/>
              </w:rPr>
              <w:t>analyze</w:t>
            </w:r>
            <w:r>
              <w:rPr>
                <w:rFonts w:ascii="Arial"/>
                <w:spacing w:val="-3"/>
              </w:rPr>
              <w:t xml:space="preserve"> </w:t>
            </w:r>
            <w:r>
              <w:rPr>
                <w:rFonts w:ascii="Arial"/>
              </w:rPr>
              <w:t>the</w:t>
            </w:r>
            <w:r>
              <w:rPr>
                <w:rFonts w:ascii="Arial"/>
                <w:spacing w:val="-3"/>
              </w:rPr>
              <w:t xml:space="preserve"> </w:t>
            </w:r>
            <w:r>
              <w:rPr>
                <w:rFonts w:ascii="Arial"/>
              </w:rPr>
              <w:t>style,</w:t>
            </w:r>
            <w:r>
              <w:rPr>
                <w:rFonts w:ascii="Arial"/>
                <w:spacing w:val="-3"/>
              </w:rPr>
              <w:t xml:space="preserve"> </w:t>
            </w:r>
            <w:r>
              <w:rPr>
                <w:rFonts w:ascii="Arial"/>
              </w:rPr>
              <w:t>form,</w:t>
            </w:r>
            <w:r>
              <w:rPr>
                <w:rFonts w:ascii="Arial"/>
                <w:spacing w:val="-3"/>
              </w:rPr>
              <w:t xml:space="preserve"> </w:t>
            </w:r>
            <w:r>
              <w:rPr>
                <w:rFonts w:ascii="Arial"/>
              </w:rPr>
              <w:t>and</w:t>
            </w:r>
            <w:r>
              <w:rPr>
                <w:rFonts w:ascii="Arial"/>
                <w:spacing w:val="-3"/>
              </w:rPr>
              <w:t xml:space="preserve"> </w:t>
            </w:r>
            <w:r>
              <w:rPr>
                <w:rFonts w:ascii="Arial"/>
              </w:rPr>
              <w:t>features</w:t>
            </w:r>
            <w:r>
              <w:rPr>
                <w:rFonts w:ascii="Arial"/>
                <w:spacing w:val="-3"/>
              </w:rPr>
              <w:t xml:space="preserve"> </w:t>
            </w:r>
            <w:r>
              <w:rPr>
                <w:rFonts w:ascii="Arial"/>
              </w:rPr>
              <w:t>of</w:t>
            </w:r>
            <w:r>
              <w:rPr>
                <w:rFonts w:ascii="Arial"/>
                <w:spacing w:val="-3"/>
              </w:rPr>
              <w:t xml:space="preserve"> </w:t>
            </w:r>
            <w:r>
              <w:rPr>
                <w:rFonts w:ascii="Arial"/>
              </w:rPr>
              <w:t>World</w:t>
            </w:r>
            <w:r>
              <w:rPr>
                <w:rFonts w:ascii="Arial"/>
                <w:spacing w:val="-3"/>
              </w:rPr>
              <w:t xml:space="preserve"> </w:t>
            </w:r>
            <w:r>
              <w:rPr>
                <w:rFonts w:ascii="Arial"/>
              </w:rPr>
              <w:t>literature (poetry, prose, and drama); evaluate literary texts for clarity of meaning, purpose, and target audience; and compose and publish an original multimodal literary text (short film) that represents their meaning,</w:t>
            </w:r>
            <w:r>
              <w:rPr>
                <w:rFonts w:ascii="Arial"/>
                <w:spacing w:val="-5"/>
              </w:rPr>
              <w:t xml:space="preserve"> </w:t>
            </w:r>
            <w:r>
              <w:rPr>
                <w:rFonts w:ascii="Arial"/>
              </w:rPr>
              <w:t>purpose,</w:t>
            </w:r>
            <w:r>
              <w:rPr>
                <w:rFonts w:ascii="Arial"/>
                <w:spacing w:val="-5"/>
              </w:rPr>
              <w:t xml:space="preserve"> </w:t>
            </w:r>
            <w:r>
              <w:rPr>
                <w:rFonts w:ascii="Arial"/>
              </w:rPr>
              <w:t>and</w:t>
            </w:r>
            <w:r>
              <w:rPr>
                <w:rFonts w:ascii="Arial"/>
                <w:spacing w:val="-5"/>
              </w:rPr>
              <w:t xml:space="preserve"> </w:t>
            </w:r>
            <w:r>
              <w:rPr>
                <w:rFonts w:ascii="Arial"/>
              </w:rPr>
              <w:t>target</w:t>
            </w:r>
            <w:r>
              <w:rPr>
                <w:rFonts w:ascii="Arial"/>
                <w:spacing w:val="-5"/>
              </w:rPr>
              <w:t xml:space="preserve"> </w:t>
            </w:r>
            <w:r>
              <w:rPr>
                <w:rFonts w:ascii="Arial"/>
              </w:rPr>
              <w:t>audience,</w:t>
            </w:r>
            <w:r>
              <w:rPr>
                <w:rFonts w:ascii="Arial"/>
                <w:spacing w:val="-5"/>
              </w:rPr>
              <w:t xml:space="preserve"> </w:t>
            </w:r>
            <w:r>
              <w:rPr>
                <w:rFonts w:ascii="Arial"/>
              </w:rPr>
              <w:t>and</w:t>
            </w:r>
            <w:r>
              <w:rPr>
                <w:rFonts w:ascii="Arial"/>
                <w:spacing w:val="-5"/>
              </w:rPr>
              <w:t xml:space="preserve"> </w:t>
            </w:r>
            <w:r>
              <w:rPr>
                <w:rFonts w:ascii="Arial"/>
              </w:rPr>
              <w:t>reflects</w:t>
            </w:r>
            <w:r>
              <w:rPr>
                <w:rFonts w:ascii="Arial"/>
                <w:spacing w:val="-5"/>
              </w:rPr>
              <w:t xml:space="preserve"> </w:t>
            </w:r>
            <w:r>
              <w:rPr>
                <w:rFonts w:ascii="Arial"/>
              </w:rPr>
              <w:t>their</w:t>
            </w:r>
            <w:r>
              <w:rPr>
                <w:rFonts w:ascii="Arial"/>
                <w:spacing w:val="-5"/>
              </w:rPr>
              <w:t xml:space="preserve"> </w:t>
            </w:r>
            <w:r>
              <w:rPr>
                <w:rFonts w:ascii="Arial"/>
              </w:rPr>
              <w:t>expanding</w:t>
            </w:r>
          </w:p>
          <w:p w14:paraId="71DA01AB" w14:textId="77777777" w:rsidR="00043761" w:rsidRDefault="00000000">
            <w:pPr>
              <w:pStyle w:val="TableParagraph"/>
              <w:spacing w:line="232" w:lineRule="exact"/>
              <w:ind w:left="110"/>
              <w:rPr>
                <w:rFonts w:ascii="Arial"/>
              </w:rPr>
            </w:pPr>
            <w:r>
              <w:rPr>
                <w:rFonts w:ascii="Arial"/>
              </w:rPr>
              <w:t>cultural</w:t>
            </w:r>
            <w:r>
              <w:rPr>
                <w:rFonts w:ascii="Arial"/>
                <w:spacing w:val="-8"/>
              </w:rPr>
              <w:t xml:space="preserve"> </w:t>
            </w:r>
            <w:r>
              <w:rPr>
                <w:rFonts w:ascii="Arial"/>
                <w:spacing w:val="-2"/>
              </w:rPr>
              <w:t>identity.</w:t>
            </w:r>
          </w:p>
        </w:tc>
      </w:tr>
      <w:tr w:rsidR="00043761" w14:paraId="3B5CDD3A" w14:textId="77777777">
        <w:trPr>
          <w:trHeight w:val="3124"/>
        </w:trPr>
        <w:tc>
          <w:tcPr>
            <w:tcW w:w="2088" w:type="dxa"/>
          </w:tcPr>
          <w:p w14:paraId="4975CEB9" w14:textId="77777777" w:rsidR="00043761" w:rsidRDefault="00043761">
            <w:pPr>
              <w:pStyle w:val="TableParagraph"/>
              <w:rPr>
                <w:rFonts w:ascii="Arial"/>
                <w:b/>
              </w:rPr>
            </w:pPr>
          </w:p>
          <w:p w14:paraId="47887AF4" w14:textId="77777777" w:rsidR="00043761" w:rsidRDefault="00043761">
            <w:pPr>
              <w:pStyle w:val="TableParagraph"/>
              <w:rPr>
                <w:rFonts w:ascii="Arial"/>
                <w:b/>
              </w:rPr>
            </w:pPr>
          </w:p>
          <w:p w14:paraId="59E1C41F" w14:textId="77777777" w:rsidR="00043761" w:rsidRDefault="00043761">
            <w:pPr>
              <w:pStyle w:val="TableParagraph"/>
              <w:rPr>
                <w:rFonts w:ascii="Arial"/>
                <w:b/>
              </w:rPr>
            </w:pPr>
          </w:p>
          <w:p w14:paraId="452DBF2A" w14:textId="77777777" w:rsidR="00043761" w:rsidRDefault="00043761">
            <w:pPr>
              <w:pStyle w:val="TableParagraph"/>
              <w:spacing w:before="168"/>
              <w:rPr>
                <w:rFonts w:ascii="Arial"/>
                <w:b/>
              </w:rPr>
            </w:pPr>
          </w:p>
          <w:p w14:paraId="070B894D" w14:textId="77777777" w:rsidR="00043761" w:rsidRDefault="00000000">
            <w:pPr>
              <w:pStyle w:val="TableParagraph"/>
              <w:ind w:left="830" w:hanging="360"/>
              <w:rPr>
                <w:rFonts w:ascii="Arial"/>
                <w:i/>
              </w:rPr>
            </w:pPr>
            <w:r>
              <w:rPr>
                <w:rFonts w:ascii="Arial"/>
                <w:i/>
              </w:rPr>
              <w:t>C.</w:t>
            </w:r>
            <w:r>
              <w:rPr>
                <w:rFonts w:ascii="Arial"/>
                <w:i/>
                <w:spacing w:val="40"/>
              </w:rPr>
              <w:t xml:space="preserve"> </w:t>
            </w:r>
            <w:r>
              <w:rPr>
                <w:rFonts w:ascii="Arial"/>
                <w:i/>
              </w:rPr>
              <w:t xml:space="preserve">Learning </w:t>
            </w:r>
            <w:r>
              <w:rPr>
                <w:rFonts w:ascii="Arial"/>
                <w:i/>
                <w:spacing w:val="-2"/>
              </w:rPr>
              <w:t xml:space="preserve">Competenc </w:t>
            </w:r>
            <w:r>
              <w:rPr>
                <w:rFonts w:ascii="Arial"/>
                <w:i/>
                <w:spacing w:val="-4"/>
              </w:rPr>
              <w:t>ies</w:t>
            </w:r>
          </w:p>
        </w:tc>
        <w:tc>
          <w:tcPr>
            <w:tcW w:w="6932" w:type="dxa"/>
            <w:gridSpan w:val="4"/>
          </w:tcPr>
          <w:p w14:paraId="609EF6AF" w14:textId="77777777" w:rsidR="00043761" w:rsidRDefault="00000000">
            <w:pPr>
              <w:pStyle w:val="TableParagraph"/>
              <w:numPr>
                <w:ilvl w:val="0"/>
                <w:numId w:val="2"/>
              </w:numPr>
              <w:tabs>
                <w:tab w:val="left" w:pos="830"/>
              </w:tabs>
              <w:ind w:right="499"/>
              <w:rPr>
                <w:rFonts w:ascii="Arial" w:hAnsi="Arial"/>
              </w:rPr>
            </w:pPr>
            <w:r>
              <w:rPr>
                <w:rFonts w:ascii="Arial" w:hAnsi="Arial"/>
              </w:rPr>
              <w:t>Analyze literary texts as expressions of individual or communal</w:t>
            </w:r>
            <w:r>
              <w:rPr>
                <w:rFonts w:ascii="Arial" w:hAnsi="Arial"/>
                <w:spacing w:val="-6"/>
              </w:rPr>
              <w:t xml:space="preserve"> </w:t>
            </w:r>
            <w:r>
              <w:rPr>
                <w:rFonts w:ascii="Arial" w:hAnsi="Arial"/>
              </w:rPr>
              <w:t>values</w:t>
            </w:r>
            <w:r>
              <w:rPr>
                <w:rFonts w:ascii="Arial" w:hAnsi="Arial"/>
                <w:spacing w:val="-6"/>
              </w:rPr>
              <w:t xml:space="preserve"> </w:t>
            </w:r>
            <w:r>
              <w:rPr>
                <w:rFonts w:ascii="Arial" w:hAnsi="Arial"/>
              </w:rPr>
              <w:t>within</w:t>
            </w:r>
            <w:r>
              <w:rPr>
                <w:rFonts w:ascii="Arial" w:hAnsi="Arial"/>
                <w:spacing w:val="-6"/>
              </w:rPr>
              <w:t xml:space="preserve"> </w:t>
            </w:r>
            <w:r>
              <w:rPr>
                <w:rFonts w:ascii="Arial" w:hAnsi="Arial"/>
              </w:rPr>
              <w:t>the</w:t>
            </w:r>
            <w:r>
              <w:rPr>
                <w:rFonts w:ascii="Arial" w:hAnsi="Arial"/>
                <w:spacing w:val="-6"/>
              </w:rPr>
              <w:t xml:space="preserve"> </w:t>
            </w:r>
            <w:r>
              <w:rPr>
                <w:rFonts w:ascii="Arial" w:hAnsi="Arial"/>
              </w:rPr>
              <w:t>following</w:t>
            </w:r>
            <w:r>
              <w:rPr>
                <w:rFonts w:ascii="Arial" w:hAnsi="Arial"/>
                <w:spacing w:val="-6"/>
              </w:rPr>
              <w:t xml:space="preserve"> </w:t>
            </w:r>
            <w:r>
              <w:rPr>
                <w:rFonts w:ascii="Arial" w:hAnsi="Arial"/>
              </w:rPr>
              <w:t>contexts:</w:t>
            </w:r>
            <w:r>
              <w:rPr>
                <w:rFonts w:ascii="Arial" w:hAnsi="Arial"/>
                <w:spacing w:val="-6"/>
              </w:rPr>
              <w:t xml:space="preserve"> </w:t>
            </w:r>
            <w:r>
              <w:rPr>
                <w:rFonts w:ascii="Arial" w:hAnsi="Arial"/>
              </w:rPr>
              <w:t>structural, biographical, historical, sociocultural, linguistic, and psychological contexts.</w:t>
            </w:r>
          </w:p>
          <w:p w14:paraId="4D6A7BC1" w14:textId="77777777" w:rsidR="00043761" w:rsidRDefault="00000000">
            <w:pPr>
              <w:pStyle w:val="TableParagraph"/>
              <w:numPr>
                <w:ilvl w:val="0"/>
                <w:numId w:val="2"/>
              </w:numPr>
              <w:tabs>
                <w:tab w:val="left" w:pos="830"/>
              </w:tabs>
              <w:spacing w:line="237" w:lineRule="auto"/>
              <w:ind w:right="609"/>
              <w:rPr>
                <w:rFonts w:ascii="Arial" w:hAnsi="Arial"/>
              </w:rPr>
            </w:pPr>
            <w:r>
              <w:rPr>
                <w:rFonts w:ascii="Arial" w:hAnsi="Arial"/>
              </w:rPr>
              <w:t>Analyze the maxims, universal truths, and philosophies presented</w:t>
            </w:r>
            <w:r>
              <w:rPr>
                <w:rFonts w:ascii="Arial" w:hAnsi="Arial"/>
                <w:spacing w:val="-4"/>
              </w:rPr>
              <w:t xml:space="preserve"> </w:t>
            </w:r>
            <w:r>
              <w:rPr>
                <w:rFonts w:ascii="Arial" w:hAnsi="Arial"/>
              </w:rPr>
              <w:t>in</w:t>
            </w:r>
            <w:r>
              <w:rPr>
                <w:rFonts w:ascii="Arial" w:hAnsi="Arial"/>
                <w:spacing w:val="-4"/>
              </w:rPr>
              <w:t xml:space="preserve"> </w:t>
            </w:r>
            <w:r>
              <w:rPr>
                <w:rFonts w:ascii="Arial" w:hAnsi="Arial"/>
              </w:rPr>
              <w:t>the</w:t>
            </w:r>
            <w:r>
              <w:rPr>
                <w:rFonts w:ascii="Arial" w:hAnsi="Arial"/>
                <w:spacing w:val="-4"/>
              </w:rPr>
              <w:t xml:space="preserve"> </w:t>
            </w:r>
            <w:r>
              <w:rPr>
                <w:rFonts w:ascii="Arial" w:hAnsi="Arial"/>
              </w:rPr>
              <w:t>literary</w:t>
            </w:r>
            <w:r>
              <w:rPr>
                <w:rFonts w:ascii="Arial" w:hAnsi="Arial"/>
                <w:spacing w:val="-4"/>
              </w:rPr>
              <w:t xml:space="preserve"> </w:t>
            </w:r>
            <w:r>
              <w:rPr>
                <w:rFonts w:ascii="Arial" w:hAnsi="Arial"/>
              </w:rPr>
              <w:t>text</w:t>
            </w:r>
            <w:r>
              <w:rPr>
                <w:rFonts w:ascii="Arial" w:hAnsi="Arial"/>
                <w:spacing w:val="-4"/>
              </w:rPr>
              <w:t xml:space="preserve"> </w:t>
            </w:r>
            <w:r>
              <w:rPr>
                <w:rFonts w:ascii="Arial" w:hAnsi="Arial"/>
              </w:rPr>
              <w:t>as</w:t>
            </w:r>
            <w:r>
              <w:rPr>
                <w:rFonts w:ascii="Arial" w:hAnsi="Arial"/>
                <w:spacing w:val="-4"/>
              </w:rPr>
              <w:t xml:space="preserve"> </w:t>
            </w:r>
            <w:r>
              <w:rPr>
                <w:rFonts w:ascii="Arial" w:hAnsi="Arial"/>
              </w:rPr>
              <w:t>a</w:t>
            </w:r>
            <w:r>
              <w:rPr>
                <w:rFonts w:ascii="Arial" w:hAnsi="Arial"/>
                <w:spacing w:val="-4"/>
              </w:rPr>
              <w:t xml:space="preserve"> </w:t>
            </w:r>
            <w:r>
              <w:rPr>
                <w:rFonts w:ascii="Arial" w:hAnsi="Arial"/>
              </w:rPr>
              <w:t>means</w:t>
            </w:r>
            <w:r>
              <w:rPr>
                <w:rFonts w:ascii="Arial" w:hAnsi="Arial"/>
                <w:spacing w:val="-4"/>
              </w:rPr>
              <w:t xml:space="preserve"> </w:t>
            </w:r>
            <w:r>
              <w:rPr>
                <w:rFonts w:ascii="Arial" w:hAnsi="Arial"/>
              </w:rPr>
              <w:t>of</w:t>
            </w:r>
            <w:r>
              <w:rPr>
                <w:rFonts w:ascii="Arial" w:hAnsi="Arial"/>
                <w:spacing w:val="-4"/>
              </w:rPr>
              <w:t xml:space="preserve"> </w:t>
            </w:r>
            <w:r>
              <w:rPr>
                <w:rFonts w:ascii="Arial" w:hAnsi="Arial"/>
              </w:rPr>
              <w:t>valuing</w:t>
            </w:r>
            <w:r>
              <w:rPr>
                <w:rFonts w:ascii="Arial" w:hAnsi="Arial"/>
                <w:spacing w:val="-4"/>
              </w:rPr>
              <w:t xml:space="preserve"> </w:t>
            </w:r>
            <w:r>
              <w:rPr>
                <w:rFonts w:ascii="Arial" w:hAnsi="Arial"/>
              </w:rPr>
              <w:t>other people and their various circumstances in life.</w:t>
            </w:r>
          </w:p>
          <w:p w14:paraId="091A6F56" w14:textId="77777777" w:rsidR="00043761" w:rsidRDefault="00000000">
            <w:pPr>
              <w:pStyle w:val="TableParagraph"/>
              <w:numPr>
                <w:ilvl w:val="0"/>
                <w:numId w:val="2"/>
              </w:numPr>
              <w:tabs>
                <w:tab w:val="left" w:pos="830"/>
              </w:tabs>
              <w:spacing w:before="3"/>
              <w:ind w:right="356"/>
              <w:rPr>
                <w:rFonts w:ascii="Arial" w:hAnsi="Arial"/>
              </w:rPr>
            </w:pPr>
            <w:r>
              <w:rPr>
                <w:rFonts w:ascii="Arial" w:hAnsi="Arial"/>
              </w:rPr>
              <w:t>Identify</w:t>
            </w:r>
            <w:r>
              <w:rPr>
                <w:rFonts w:ascii="Arial" w:hAnsi="Arial"/>
                <w:spacing w:val="-5"/>
              </w:rPr>
              <w:t xml:space="preserve"> </w:t>
            </w:r>
            <w:r>
              <w:rPr>
                <w:rFonts w:ascii="Arial" w:hAnsi="Arial"/>
              </w:rPr>
              <w:t>one’s</w:t>
            </w:r>
            <w:r>
              <w:rPr>
                <w:rFonts w:ascii="Arial" w:hAnsi="Arial"/>
                <w:spacing w:val="-5"/>
              </w:rPr>
              <w:t xml:space="preserve"> </w:t>
            </w:r>
            <w:r>
              <w:rPr>
                <w:rFonts w:ascii="Arial" w:hAnsi="Arial"/>
              </w:rPr>
              <w:t>meaning</w:t>
            </w:r>
            <w:r>
              <w:rPr>
                <w:rFonts w:ascii="Arial" w:hAnsi="Arial"/>
                <w:spacing w:val="-5"/>
              </w:rPr>
              <w:t xml:space="preserve"> </w:t>
            </w:r>
            <w:r>
              <w:rPr>
                <w:rFonts w:ascii="Arial" w:hAnsi="Arial"/>
              </w:rPr>
              <w:t>and</w:t>
            </w:r>
            <w:r>
              <w:rPr>
                <w:rFonts w:ascii="Arial" w:hAnsi="Arial"/>
                <w:spacing w:val="-5"/>
              </w:rPr>
              <w:t xml:space="preserve"> </w:t>
            </w:r>
            <w:r>
              <w:rPr>
                <w:rFonts w:ascii="Arial" w:hAnsi="Arial"/>
              </w:rPr>
              <w:t>purpose</w:t>
            </w:r>
            <w:r>
              <w:rPr>
                <w:rFonts w:ascii="Arial" w:hAnsi="Arial"/>
                <w:spacing w:val="-5"/>
              </w:rPr>
              <w:t xml:space="preserve"> </w:t>
            </w:r>
            <w:r>
              <w:rPr>
                <w:rFonts w:ascii="Arial" w:hAnsi="Arial"/>
              </w:rPr>
              <w:t>in</w:t>
            </w:r>
            <w:r>
              <w:rPr>
                <w:rFonts w:ascii="Arial" w:hAnsi="Arial"/>
                <w:spacing w:val="-5"/>
              </w:rPr>
              <w:t xml:space="preserve"> </w:t>
            </w:r>
            <w:r>
              <w:rPr>
                <w:rFonts w:ascii="Arial" w:hAnsi="Arial"/>
              </w:rPr>
              <w:t>selecting</w:t>
            </w:r>
            <w:r>
              <w:rPr>
                <w:rFonts w:ascii="Arial" w:hAnsi="Arial"/>
                <w:spacing w:val="-5"/>
              </w:rPr>
              <w:t xml:space="preserve"> </w:t>
            </w:r>
            <w:r>
              <w:rPr>
                <w:rFonts w:ascii="Arial" w:hAnsi="Arial"/>
              </w:rPr>
              <w:t>the</w:t>
            </w:r>
            <w:r>
              <w:rPr>
                <w:rFonts w:ascii="Arial" w:hAnsi="Arial"/>
                <w:spacing w:val="-5"/>
              </w:rPr>
              <w:t xml:space="preserve"> </w:t>
            </w:r>
            <w:r>
              <w:rPr>
                <w:rFonts w:ascii="Arial" w:hAnsi="Arial"/>
              </w:rPr>
              <w:t>type</w:t>
            </w:r>
            <w:r>
              <w:rPr>
                <w:rFonts w:ascii="Arial" w:hAnsi="Arial"/>
                <w:spacing w:val="-5"/>
              </w:rPr>
              <w:t xml:space="preserve"> </w:t>
            </w:r>
            <w:r>
              <w:rPr>
                <w:rFonts w:ascii="Arial" w:hAnsi="Arial"/>
              </w:rPr>
              <w:t>of literary text for composition.</w:t>
            </w:r>
          </w:p>
          <w:p w14:paraId="562DF003" w14:textId="77777777" w:rsidR="00043761" w:rsidRDefault="00000000">
            <w:pPr>
              <w:pStyle w:val="TableParagraph"/>
              <w:numPr>
                <w:ilvl w:val="0"/>
                <w:numId w:val="2"/>
              </w:numPr>
              <w:tabs>
                <w:tab w:val="left" w:pos="830"/>
              </w:tabs>
              <w:spacing w:before="1" w:line="267" w:lineRule="exact"/>
              <w:rPr>
                <w:rFonts w:ascii="Arial" w:hAnsi="Arial"/>
              </w:rPr>
            </w:pPr>
            <w:r>
              <w:rPr>
                <w:rFonts w:ascii="Arial" w:hAnsi="Arial"/>
              </w:rPr>
              <w:t>Compose</w:t>
            </w:r>
            <w:r>
              <w:rPr>
                <w:rFonts w:ascii="Arial" w:hAnsi="Arial"/>
                <w:spacing w:val="-10"/>
              </w:rPr>
              <w:t xml:space="preserve"> </w:t>
            </w:r>
            <w:r>
              <w:rPr>
                <w:rFonts w:ascii="Arial" w:hAnsi="Arial"/>
              </w:rPr>
              <w:t>literary</w:t>
            </w:r>
            <w:r>
              <w:rPr>
                <w:rFonts w:ascii="Arial" w:hAnsi="Arial"/>
                <w:spacing w:val="-7"/>
              </w:rPr>
              <w:t xml:space="preserve"> </w:t>
            </w:r>
            <w:r>
              <w:rPr>
                <w:rFonts w:ascii="Arial" w:hAnsi="Arial"/>
              </w:rPr>
              <w:t>texts</w:t>
            </w:r>
            <w:r>
              <w:rPr>
                <w:rFonts w:ascii="Arial" w:hAnsi="Arial"/>
                <w:spacing w:val="-7"/>
              </w:rPr>
              <w:t xml:space="preserve"> </w:t>
            </w:r>
            <w:r>
              <w:rPr>
                <w:rFonts w:ascii="Arial" w:hAnsi="Arial"/>
              </w:rPr>
              <w:t>using</w:t>
            </w:r>
            <w:r>
              <w:rPr>
                <w:rFonts w:ascii="Arial" w:hAnsi="Arial"/>
                <w:spacing w:val="-7"/>
              </w:rPr>
              <w:t xml:space="preserve"> </w:t>
            </w:r>
            <w:r>
              <w:rPr>
                <w:rFonts w:ascii="Arial" w:hAnsi="Arial"/>
              </w:rPr>
              <w:t>appropriate</w:t>
            </w:r>
            <w:r>
              <w:rPr>
                <w:rFonts w:ascii="Arial" w:hAnsi="Arial"/>
                <w:spacing w:val="-7"/>
              </w:rPr>
              <w:t xml:space="preserve"> </w:t>
            </w:r>
            <w:r>
              <w:rPr>
                <w:rFonts w:ascii="Arial" w:hAnsi="Arial"/>
                <w:spacing w:val="-2"/>
              </w:rPr>
              <w:t>structure.</w:t>
            </w:r>
          </w:p>
          <w:p w14:paraId="3B5D7EA7" w14:textId="77777777" w:rsidR="00043761" w:rsidRDefault="00000000">
            <w:pPr>
              <w:pStyle w:val="TableParagraph"/>
              <w:numPr>
                <w:ilvl w:val="0"/>
                <w:numId w:val="2"/>
              </w:numPr>
              <w:tabs>
                <w:tab w:val="left" w:pos="830"/>
              </w:tabs>
              <w:spacing w:line="266" w:lineRule="exact"/>
              <w:rPr>
                <w:rFonts w:ascii="Arial" w:hAnsi="Arial"/>
              </w:rPr>
            </w:pPr>
            <w:r>
              <w:rPr>
                <w:rFonts w:ascii="Arial" w:hAnsi="Arial"/>
              </w:rPr>
              <w:t>Revise</w:t>
            </w:r>
            <w:r>
              <w:rPr>
                <w:rFonts w:ascii="Arial" w:hAnsi="Arial"/>
                <w:spacing w:val="-6"/>
              </w:rPr>
              <w:t xml:space="preserve"> </w:t>
            </w:r>
            <w:r>
              <w:rPr>
                <w:rFonts w:ascii="Arial" w:hAnsi="Arial"/>
              </w:rPr>
              <w:t>the</w:t>
            </w:r>
            <w:r>
              <w:rPr>
                <w:rFonts w:ascii="Arial" w:hAnsi="Arial"/>
                <w:spacing w:val="-5"/>
              </w:rPr>
              <w:t xml:space="preserve"> </w:t>
            </w:r>
            <w:r>
              <w:rPr>
                <w:rFonts w:ascii="Arial" w:hAnsi="Arial"/>
              </w:rPr>
              <w:t>literary</w:t>
            </w:r>
            <w:r>
              <w:rPr>
                <w:rFonts w:ascii="Arial" w:hAnsi="Arial"/>
                <w:spacing w:val="-5"/>
              </w:rPr>
              <w:t xml:space="preserve"> </w:t>
            </w:r>
            <w:r>
              <w:rPr>
                <w:rFonts w:ascii="Arial" w:hAnsi="Arial"/>
              </w:rPr>
              <w:t>texts</w:t>
            </w:r>
            <w:r>
              <w:rPr>
                <w:rFonts w:ascii="Arial" w:hAnsi="Arial"/>
                <w:spacing w:val="-6"/>
              </w:rPr>
              <w:t xml:space="preserve"> </w:t>
            </w:r>
            <w:r>
              <w:rPr>
                <w:rFonts w:ascii="Arial" w:hAnsi="Arial"/>
              </w:rPr>
              <w:t>for</w:t>
            </w:r>
            <w:r>
              <w:rPr>
                <w:rFonts w:ascii="Arial" w:hAnsi="Arial"/>
                <w:spacing w:val="-5"/>
              </w:rPr>
              <w:t xml:space="preserve"> </w:t>
            </w:r>
            <w:r>
              <w:rPr>
                <w:rFonts w:ascii="Arial" w:hAnsi="Arial"/>
              </w:rPr>
              <w:t>coherence</w:t>
            </w:r>
            <w:r>
              <w:rPr>
                <w:rFonts w:ascii="Arial" w:hAnsi="Arial"/>
                <w:spacing w:val="-5"/>
              </w:rPr>
              <w:t xml:space="preserve"> </w:t>
            </w:r>
            <w:r>
              <w:rPr>
                <w:rFonts w:ascii="Arial" w:hAnsi="Arial"/>
              </w:rPr>
              <w:t>and</w:t>
            </w:r>
            <w:r>
              <w:rPr>
                <w:rFonts w:ascii="Arial" w:hAnsi="Arial"/>
                <w:spacing w:val="-5"/>
              </w:rPr>
              <w:t xml:space="preserve"> </w:t>
            </w:r>
            <w:r>
              <w:rPr>
                <w:rFonts w:ascii="Arial" w:hAnsi="Arial"/>
                <w:spacing w:val="-2"/>
              </w:rPr>
              <w:t>cohesion.</w:t>
            </w:r>
          </w:p>
          <w:p w14:paraId="0CD0A529" w14:textId="77777777" w:rsidR="00043761" w:rsidRDefault="00000000">
            <w:pPr>
              <w:pStyle w:val="TableParagraph"/>
              <w:numPr>
                <w:ilvl w:val="0"/>
                <w:numId w:val="2"/>
              </w:numPr>
              <w:tabs>
                <w:tab w:val="left" w:pos="830"/>
              </w:tabs>
              <w:spacing w:line="249" w:lineRule="exact"/>
              <w:rPr>
                <w:rFonts w:ascii="Arial" w:hAnsi="Arial"/>
              </w:rPr>
            </w:pPr>
            <w:r>
              <w:rPr>
                <w:rFonts w:ascii="Arial" w:hAnsi="Arial"/>
              </w:rPr>
              <w:t>Publish</w:t>
            </w:r>
            <w:r>
              <w:rPr>
                <w:rFonts w:ascii="Arial" w:hAnsi="Arial"/>
                <w:spacing w:val="-6"/>
              </w:rPr>
              <w:t xml:space="preserve"> </w:t>
            </w:r>
            <w:r>
              <w:rPr>
                <w:rFonts w:ascii="Arial" w:hAnsi="Arial"/>
              </w:rPr>
              <w:t>an</w:t>
            </w:r>
            <w:r>
              <w:rPr>
                <w:rFonts w:ascii="Arial" w:hAnsi="Arial"/>
                <w:spacing w:val="-6"/>
              </w:rPr>
              <w:t xml:space="preserve"> </w:t>
            </w:r>
            <w:r>
              <w:rPr>
                <w:rFonts w:ascii="Arial" w:hAnsi="Arial"/>
              </w:rPr>
              <w:t>original</w:t>
            </w:r>
            <w:r>
              <w:rPr>
                <w:rFonts w:ascii="Arial" w:hAnsi="Arial"/>
                <w:spacing w:val="-6"/>
              </w:rPr>
              <w:t xml:space="preserve"> </w:t>
            </w:r>
            <w:r>
              <w:rPr>
                <w:rFonts w:ascii="Arial" w:hAnsi="Arial"/>
              </w:rPr>
              <w:t>literary</w:t>
            </w:r>
            <w:r>
              <w:rPr>
                <w:rFonts w:ascii="Arial" w:hAnsi="Arial"/>
                <w:spacing w:val="-6"/>
              </w:rPr>
              <w:t xml:space="preserve"> </w:t>
            </w:r>
            <w:r>
              <w:rPr>
                <w:rFonts w:ascii="Arial" w:hAnsi="Arial"/>
              </w:rPr>
              <w:t>text</w:t>
            </w:r>
            <w:r>
              <w:rPr>
                <w:rFonts w:ascii="Arial" w:hAnsi="Arial"/>
                <w:spacing w:val="-6"/>
              </w:rPr>
              <w:t xml:space="preserve"> </w:t>
            </w:r>
            <w:r>
              <w:rPr>
                <w:rFonts w:ascii="Arial" w:hAnsi="Arial"/>
              </w:rPr>
              <w:t>that</w:t>
            </w:r>
            <w:r>
              <w:rPr>
                <w:rFonts w:ascii="Arial" w:hAnsi="Arial"/>
                <w:spacing w:val="-6"/>
              </w:rPr>
              <w:t xml:space="preserve"> </w:t>
            </w:r>
            <w:r>
              <w:rPr>
                <w:rFonts w:ascii="Arial" w:hAnsi="Arial"/>
              </w:rPr>
              <w:t>reflects</w:t>
            </w:r>
            <w:r>
              <w:rPr>
                <w:rFonts w:ascii="Arial" w:hAnsi="Arial"/>
                <w:spacing w:val="-6"/>
              </w:rPr>
              <w:t xml:space="preserve"> </w:t>
            </w:r>
            <w:r>
              <w:rPr>
                <w:rFonts w:ascii="Arial" w:hAnsi="Arial"/>
              </w:rPr>
              <w:t>culture:</w:t>
            </w:r>
            <w:r>
              <w:rPr>
                <w:rFonts w:ascii="Arial" w:hAnsi="Arial"/>
                <w:spacing w:val="-6"/>
              </w:rPr>
              <w:t xml:space="preserve"> </w:t>
            </w:r>
            <w:r>
              <w:rPr>
                <w:rFonts w:ascii="Arial" w:hAnsi="Arial"/>
              </w:rPr>
              <w:t>short</w:t>
            </w:r>
            <w:r>
              <w:rPr>
                <w:rFonts w:ascii="Arial" w:hAnsi="Arial"/>
                <w:spacing w:val="-6"/>
              </w:rPr>
              <w:t xml:space="preserve"> </w:t>
            </w:r>
            <w:r>
              <w:rPr>
                <w:rFonts w:ascii="Arial" w:hAnsi="Arial"/>
                <w:spacing w:val="-2"/>
              </w:rPr>
              <w:t>film.</w:t>
            </w:r>
          </w:p>
        </w:tc>
      </w:tr>
      <w:tr w:rsidR="00043761" w14:paraId="7E51893C" w14:textId="77777777">
        <w:trPr>
          <w:trHeight w:val="4122"/>
        </w:trPr>
        <w:tc>
          <w:tcPr>
            <w:tcW w:w="2088" w:type="dxa"/>
          </w:tcPr>
          <w:p w14:paraId="749FD0E9" w14:textId="77777777" w:rsidR="00043761" w:rsidRDefault="00043761">
            <w:pPr>
              <w:pStyle w:val="TableParagraph"/>
              <w:rPr>
                <w:rFonts w:ascii="Arial"/>
                <w:b/>
              </w:rPr>
            </w:pPr>
          </w:p>
          <w:p w14:paraId="321E687E" w14:textId="77777777" w:rsidR="00043761" w:rsidRDefault="00043761">
            <w:pPr>
              <w:pStyle w:val="TableParagraph"/>
              <w:rPr>
                <w:rFonts w:ascii="Arial"/>
                <w:b/>
              </w:rPr>
            </w:pPr>
          </w:p>
          <w:p w14:paraId="539B6856" w14:textId="77777777" w:rsidR="00043761" w:rsidRDefault="00043761">
            <w:pPr>
              <w:pStyle w:val="TableParagraph"/>
              <w:rPr>
                <w:rFonts w:ascii="Arial"/>
                <w:b/>
              </w:rPr>
            </w:pPr>
          </w:p>
          <w:p w14:paraId="0BFE9EC9" w14:textId="77777777" w:rsidR="00043761" w:rsidRDefault="00043761">
            <w:pPr>
              <w:pStyle w:val="TableParagraph"/>
              <w:rPr>
                <w:rFonts w:ascii="Arial"/>
                <w:b/>
              </w:rPr>
            </w:pPr>
          </w:p>
          <w:p w14:paraId="421E3BF1" w14:textId="77777777" w:rsidR="00043761" w:rsidRDefault="00043761">
            <w:pPr>
              <w:pStyle w:val="TableParagraph"/>
              <w:rPr>
                <w:rFonts w:ascii="Arial"/>
                <w:b/>
              </w:rPr>
            </w:pPr>
          </w:p>
          <w:p w14:paraId="1CEE6BDD" w14:textId="77777777" w:rsidR="00043761" w:rsidRDefault="00043761">
            <w:pPr>
              <w:pStyle w:val="TableParagraph"/>
              <w:rPr>
                <w:rFonts w:ascii="Arial"/>
                <w:b/>
              </w:rPr>
            </w:pPr>
          </w:p>
          <w:p w14:paraId="01ACB290" w14:textId="77777777" w:rsidR="00043761" w:rsidRDefault="00043761">
            <w:pPr>
              <w:pStyle w:val="TableParagraph"/>
              <w:spacing w:before="40"/>
              <w:rPr>
                <w:rFonts w:ascii="Arial"/>
                <w:b/>
              </w:rPr>
            </w:pPr>
          </w:p>
          <w:p w14:paraId="594AF768" w14:textId="77777777" w:rsidR="00043761" w:rsidRDefault="00000000">
            <w:pPr>
              <w:pStyle w:val="TableParagraph"/>
              <w:spacing w:line="237" w:lineRule="auto"/>
              <w:ind w:left="830" w:hanging="360"/>
              <w:rPr>
                <w:rFonts w:ascii="Arial"/>
                <w:i/>
              </w:rPr>
            </w:pPr>
            <w:r>
              <w:rPr>
                <w:rFonts w:ascii="Arial"/>
                <w:i/>
              </w:rPr>
              <w:t>D.</w:t>
            </w:r>
            <w:r>
              <w:rPr>
                <w:rFonts w:ascii="Arial"/>
                <w:i/>
                <w:spacing w:val="40"/>
              </w:rPr>
              <w:t xml:space="preserve"> </w:t>
            </w:r>
            <w:r>
              <w:rPr>
                <w:rFonts w:ascii="Arial"/>
                <w:i/>
              </w:rPr>
              <w:t xml:space="preserve">Learning </w:t>
            </w:r>
            <w:r>
              <w:rPr>
                <w:rFonts w:ascii="Arial"/>
                <w:i/>
                <w:spacing w:val="-2"/>
              </w:rPr>
              <w:t>Objectives</w:t>
            </w:r>
          </w:p>
        </w:tc>
        <w:tc>
          <w:tcPr>
            <w:tcW w:w="6932" w:type="dxa"/>
            <w:gridSpan w:val="4"/>
          </w:tcPr>
          <w:p w14:paraId="2C023A5C" w14:textId="77777777" w:rsidR="00043761" w:rsidRDefault="00000000">
            <w:pPr>
              <w:pStyle w:val="TableParagraph"/>
              <w:ind w:left="110"/>
              <w:rPr>
                <w:rFonts w:ascii="Arial"/>
              </w:rPr>
            </w:pPr>
            <w:r>
              <w:rPr>
                <w:rFonts w:ascii="Arial"/>
              </w:rPr>
              <w:t>At</w:t>
            </w:r>
            <w:r>
              <w:rPr>
                <w:rFonts w:ascii="Arial"/>
                <w:spacing w:val="-5"/>
              </w:rPr>
              <w:t xml:space="preserve"> </w:t>
            </w:r>
            <w:r>
              <w:rPr>
                <w:rFonts w:ascii="Arial"/>
              </w:rPr>
              <w:t>the</w:t>
            </w:r>
            <w:r>
              <w:rPr>
                <w:rFonts w:ascii="Arial"/>
                <w:spacing w:val="-5"/>
              </w:rPr>
              <w:t xml:space="preserve"> </w:t>
            </w:r>
            <w:r>
              <w:rPr>
                <w:rFonts w:ascii="Arial"/>
              </w:rPr>
              <w:t>end</w:t>
            </w:r>
            <w:r>
              <w:rPr>
                <w:rFonts w:ascii="Arial"/>
                <w:spacing w:val="-5"/>
              </w:rPr>
              <w:t xml:space="preserve"> </w:t>
            </w:r>
            <w:r>
              <w:rPr>
                <w:rFonts w:ascii="Arial"/>
              </w:rPr>
              <w:t>of</w:t>
            </w:r>
            <w:r>
              <w:rPr>
                <w:rFonts w:ascii="Arial"/>
                <w:spacing w:val="-5"/>
              </w:rPr>
              <w:t xml:space="preserve"> </w:t>
            </w:r>
            <w:r>
              <w:rPr>
                <w:rFonts w:ascii="Arial"/>
              </w:rPr>
              <w:t>the</w:t>
            </w:r>
            <w:r>
              <w:rPr>
                <w:rFonts w:ascii="Arial"/>
                <w:spacing w:val="-5"/>
              </w:rPr>
              <w:t xml:space="preserve"> </w:t>
            </w:r>
            <w:r>
              <w:rPr>
                <w:rFonts w:ascii="Arial"/>
              </w:rPr>
              <w:t>learning</w:t>
            </w:r>
            <w:r>
              <w:rPr>
                <w:rFonts w:ascii="Arial"/>
                <w:spacing w:val="-5"/>
              </w:rPr>
              <w:t xml:space="preserve"> </w:t>
            </w:r>
            <w:r>
              <w:rPr>
                <w:rFonts w:ascii="Arial"/>
              </w:rPr>
              <w:t>duration,</w:t>
            </w:r>
            <w:r>
              <w:rPr>
                <w:rFonts w:ascii="Arial"/>
                <w:spacing w:val="-5"/>
              </w:rPr>
              <w:t xml:space="preserve"> </w:t>
            </w:r>
            <w:r>
              <w:rPr>
                <w:rFonts w:ascii="Arial"/>
              </w:rPr>
              <w:t>learners</w:t>
            </w:r>
            <w:r>
              <w:rPr>
                <w:rFonts w:ascii="Arial"/>
                <w:spacing w:val="-5"/>
              </w:rPr>
              <w:t xml:space="preserve"> </w:t>
            </w:r>
            <w:r>
              <w:rPr>
                <w:rFonts w:ascii="Arial"/>
              </w:rPr>
              <w:t>are</w:t>
            </w:r>
            <w:r>
              <w:rPr>
                <w:rFonts w:ascii="Arial"/>
                <w:spacing w:val="-5"/>
              </w:rPr>
              <w:t xml:space="preserve"> </w:t>
            </w:r>
            <w:r>
              <w:rPr>
                <w:rFonts w:ascii="Arial"/>
              </w:rPr>
              <w:t>expected</w:t>
            </w:r>
            <w:r>
              <w:rPr>
                <w:rFonts w:ascii="Arial"/>
                <w:spacing w:val="-4"/>
              </w:rPr>
              <w:t xml:space="preserve"> </w:t>
            </w:r>
            <w:r>
              <w:rPr>
                <w:rFonts w:ascii="Arial"/>
                <w:spacing w:val="-5"/>
              </w:rPr>
              <w:t>to:</w:t>
            </w:r>
          </w:p>
          <w:p w14:paraId="6C85A347" w14:textId="77777777" w:rsidR="00043761" w:rsidRDefault="00000000">
            <w:pPr>
              <w:pStyle w:val="TableParagraph"/>
              <w:numPr>
                <w:ilvl w:val="0"/>
                <w:numId w:val="1"/>
              </w:numPr>
              <w:tabs>
                <w:tab w:val="left" w:pos="830"/>
              </w:tabs>
              <w:spacing w:before="250"/>
              <w:ind w:right="135"/>
              <w:rPr>
                <w:rFonts w:ascii="Arial" w:hAnsi="Arial"/>
              </w:rPr>
            </w:pPr>
            <w:r>
              <w:rPr>
                <w:rFonts w:ascii="Arial" w:hAnsi="Arial"/>
              </w:rPr>
              <w:t>to</w:t>
            </w:r>
            <w:r>
              <w:rPr>
                <w:rFonts w:ascii="Arial" w:hAnsi="Arial"/>
                <w:spacing w:val="-5"/>
              </w:rPr>
              <w:t xml:space="preserve"> </w:t>
            </w:r>
            <w:r>
              <w:rPr>
                <w:rFonts w:ascii="Arial" w:hAnsi="Arial"/>
              </w:rPr>
              <w:t>identify</w:t>
            </w:r>
            <w:r>
              <w:rPr>
                <w:rFonts w:ascii="Arial" w:hAnsi="Arial"/>
                <w:spacing w:val="-5"/>
              </w:rPr>
              <w:t xml:space="preserve"> </w:t>
            </w:r>
            <w:r>
              <w:rPr>
                <w:rFonts w:ascii="Arial" w:hAnsi="Arial"/>
              </w:rPr>
              <w:t>specific</w:t>
            </w:r>
            <w:r>
              <w:rPr>
                <w:rFonts w:ascii="Arial" w:hAnsi="Arial"/>
                <w:spacing w:val="-5"/>
              </w:rPr>
              <w:t xml:space="preserve"> </w:t>
            </w:r>
            <w:r>
              <w:rPr>
                <w:rFonts w:ascii="Arial" w:hAnsi="Arial"/>
              </w:rPr>
              <w:t>examples</w:t>
            </w:r>
            <w:r>
              <w:rPr>
                <w:rFonts w:ascii="Arial" w:hAnsi="Arial"/>
                <w:spacing w:val="-5"/>
              </w:rPr>
              <w:t xml:space="preserve"> </w:t>
            </w:r>
            <w:r>
              <w:rPr>
                <w:rFonts w:ascii="Arial" w:hAnsi="Arial"/>
              </w:rPr>
              <w:t>from</w:t>
            </w:r>
            <w:r>
              <w:rPr>
                <w:rFonts w:ascii="Arial" w:hAnsi="Arial"/>
                <w:spacing w:val="-5"/>
              </w:rPr>
              <w:t xml:space="preserve"> </w:t>
            </w:r>
            <w:r>
              <w:rPr>
                <w:rFonts w:ascii="Arial" w:hAnsi="Arial"/>
              </w:rPr>
              <w:t>the</w:t>
            </w:r>
            <w:r>
              <w:rPr>
                <w:rFonts w:ascii="Arial" w:hAnsi="Arial"/>
                <w:spacing w:val="-3"/>
              </w:rPr>
              <w:t xml:space="preserve"> </w:t>
            </w:r>
            <w:r>
              <w:rPr>
                <w:rFonts w:ascii="Arial" w:hAnsi="Arial"/>
              </w:rPr>
              <w:t>movie</w:t>
            </w:r>
            <w:r>
              <w:rPr>
                <w:rFonts w:ascii="Arial" w:hAnsi="Arial"/>
                <w:spacing w:val="-5"/>
              </w:rPr>
              <w:t xml:space="preserve"> </w:t>
            </w:r>
            <w:r>
              <w:rPr>
                <w:rFonts w:ascii="Arial" w:hAnsi="Arial"/>
              </w:rPr>
              <w:t>“Life</w:t>
            </w:r>
            <w:r>
              <w:rPr>
                <w:rFonts w:ascii="Arial" w:hAnsi="Arial"/>
                <w:spacing w:val="-5"/>
              </w:rPr>
              <w:t xml:space="preserve"> </w:t>
            </w:r>
            <w:r>
              <w:rPr>
                <w:rFonts w:ascii="Arial" w:hAnsi="Arial"/>
              </w:rPr>
              <w:t>is</w:t>
            </w:r>
            <w:r>
              <w:rPr>
                <w:rFonts w:ascii="Arial" w:hAnsi="Arial"/>
                <w:spacing w:val="-5"/>
              </w:rPr>
              <w:t xml:space="preserve"> </w:t>
            </w:r>
            <w:r>
              <w:rPr>
                <w:rFonts w:ascii="Arial" w:hAnsi="Arial"/>
              </w:rPr>
              <w:t>Beautiful” that illustrate its structural, biographical, historical, sociocultural, linguistic, and psychological contexts;</w:t>
            </w:r>
          </w:p>
          <w:p w14:paraId="5DD5BC0C" w14:textId="77777777" w:rsidR="00043761" w:rsidRDefault="00000000">
            <w:pPr>
              <w:pStyle w:val="TableParagraph"/>
              <w:numPr>
                <w:ilvl w:val="0"/>
                <w:numId w:val="1"/>
              </w:numPr>
              <w:tabs>
                <w:tab w:val="left" w:pos="830"/>
              </w:tabs>
              <w:spacing w:before="7" w:line="235" w:lineRule="auto"/>
              <w:ind w:right="429"/>
              <w:rPr>
                <w:rFonts w:ascii="Arial" w:hAnsi="Arial"/>
              </w:rPr>
            </w:pPr>
            <w:r>
              <w:rPr>
                <w:rFonts w:ascii="Arial" w:hAnsi="Arial"/>
              </w:rPr>
              <w:t>to</w:t>
            </w:r>
            <w:r>
              <w:rPr>
                <w:rFonts w:ascii="Arial" w:hAnsi="Arial"/>
                <w:spacing w:val="-4"/>
              </w:rPr>
              <w:t xml:space="preserve"> </w:t>
            </w:r>
            <w:r>
              <w:rPr>
                <w:rFonts w:ascii="Arial" w:hAnsi="Arial"/>
              </w:rPr>
              <w:t>provide</w:t>
            </w:r>
            <w:r>
              <w:rPr>
                <w:rFonts w:ascii="Arial" w:hAnsi="Arial"/>
                <w:spacing w:val="-4"/>
              </w:rPr>
              <w:t xml:space="preserve"> </w:t>
            </w:r>
            <w:r>
              <w:rPr>
                <w:rFonts w:ascii="Arial" w:hAnsi="Arial"/>
              </w:rPr>
              <w:t>evidence</w:t>
            </w:r>
            <w:r>
              <w:rPr>
                <w:rFonts w:ascii="Arial" w:hAnsi="Arial"/>
                <w:spacing w:val="-4"/>
              </w:rPr>
              <w:t xml:space="preserve"> </w:t>
            </w:r>
            <w:r>
              <w:rPr>
                <w:rFonts w:ascii="Arial" w:hAnsi="Arial"/>
              </w:rPr>
              <w:t>presented</w:t>
            </w:r>
            <w:r>
              <w:rPr>
                <w:rFonts w:ascii="Arial" w:hAnsi="Arial"/>
                <w:spacing w:val="-4"/>
              </w:rPr>
              <w:t xml:space="preserve"> </w:t>
            </w:r>
            <w:r>
              <w:rPr>
                <w:rFonts w:ascii="Arial" w:hAnsi="Arial"/>
              </w:rPr>
              <w:t>in</w:t>
            </w:r>
            <w:r>
              <w:rPr>
                <w:rFonts w:ascii="Arial" w:hAnsi="Arial"/>
                <w:spacing w:val="-4"/>
              </w:rPr>
              <w:t xml:space="preserve"> </w:t>
            </w:r>
            <w:r>
              <w:rPr>
                <w:rFonts w:ascii="Arial" w:hAnsi="Arial"/>
              </w:rPr>
              <w:t>the</w:t>
            </w:r>
            <w:r>
              <w:rPr>
                <w:rFonts w:ascii="Arial" w:hAnsi="Arial"/>
                <w:spacing w:val="-4"/>
              </w:rPr>
              <w:t xml:space="preserve"> </w:t>
            </w:r>
            <w:r>
              <w:rPr>
                <w:rFonts w:ascii="Arial" w:hAnsi="Arial"/>
              </w:rPr>
              <w:t>movie</w:t>
            </w:r>
            <w:r>
              <w:rPr>
                <w:rFonts w:ascii="Arial" w:hAnsi="Arial"/>
                <w:spacing w:val="-4"/>
              </w:rPr>
              <w:t xml:space="preserve"> </w:t>
            </w:r>
            <w:r>
              <w:rPr>
                <w:rFonts w:ascii="Arial" w:hAnsi="Arial"/>
              </w:rPr>
              <w:t>for</w:t>
            </w:r>
            <w:r>
              <w:rPr>
                <w:rFonts w:ascii="Arial" w:hAnsi="Arial"/>
                <w:spacing w:val="-4"/>
              </w:rPr>
              <w:t xml:space="preserve"> </w:t>
            </w:r>
            <w:r>
              <w:rPr>
                <w:rFonts w:ascii="Arial" w:hAnsi="Arial"/>
              </w:rPr>
              <w:t>each</w:t>
            </w:r>
            <w:r>
              <w:rPr>
                <w:rFonts w:ascii="Arial" w:hAnsi="Arial"/>
                <w:spacing w:val="-4"/>
              </w:rPr>
              <w:t xml:space="preserve"> </w:t>
            </w:r>
            <w:r>
              <w:rPr>
                <w:rFonts w:ascii="Arial" w:hAnsi="Arial"/>
              </w:rPr>
              <w:t>of</w:t>
            </w:r>
            <w:r>
              <w:rPr>
                <w:rFonts w:ascii="Arial" w:hAnsi="Arial"/>
                <w:spacing w:val="-4"/>
              </w:rPr>
              <w:t xml:space="preserve"> </w:t>
            </w:r>
            <w:r>
              <w:rPr>
                <w:rFonts w:ascii="Arial" w:hAnsi="Arial"/>
              </w:rPr>
              <w:t>the following: maxims, universal truths, or philosophies;</w:t>
            </w:r>
          </w:p>
          <w:p w14:paraId="6B9C0FDE" w14:textId="77777777" w:rsidR="00043761" w:rsidRDefault="00000000">
            <w:pPr>
              <w:pStyle w:val="TableParagraph"/>
              <w:numPr>
                <w:ilvl w:val="0"/>
                <w:numId w:val="1"/>
              </w:numPr>
              <w:tabs>
                <w:tab w:val="left" w:pos="830"/>
              </w:tabs>
              <w:spacing w:before="2"/>
              <w:ind w:right="266"/>
              <w:rPr>
                <w:rFonts w:ascii="Arial" w:hAnsi="Arial"/>
              </w:rPr>
            </w:pPr>
            <w:r>
              <w:rPr>
                <w:rFonts w:ascii="Arial" w:hAnsi="Arial"/>
              </w:rPr>
              <w:t>to discuss instances from the movie where characters showcased</w:t>
            </w:r>
            <w:r>
              <w:rPr>
                <w:rFonts w:ascii="Arial" w:hAnsi="Arial"/>
                <w:spacing w:val="-5"/>
              </w:rPr>
              <w:t xml:space="preserve"> </w:t>
            </w:r>
            <w:r>
              <w:rPr>
                <w:rFonts w:ascii="Arial" w:hAnsi="Arial"/>
              </w:rPr>
              <w:t>the</w:t>
            </w:r>
            <w:r>
              <w:rPr>
                <w:rFonts w:ascii="Arial" w:hAnsi="Arial"/>
                <w:spacing w:val="-5"/>
              </w:rPr>
              <w:t xml:space="preserve"> </w:t>
            </w:r>
            <w:r>
              <w:rPr>
                <w:rFonts w:ascii="Arial" w:hAnsi="Arial"/>
              </w:rPr>
              <w:t>importance</w:t>
            </w:r>
            <w:r>
              <w:rPr>
                <w:rFonts w:ascii="Arial" w:hAnsi="Arial"/>
                <w:spacing w:val="-5"/>
              </w:rPr>
              <w:t xml:space="preserve"> </w:t>
            </w:r>
            <w:r>
              <w:rPr>
                <w:rFonts w:ascii="Arial" w:hAnsi="Arial"/>
              </w:rPr>
              <w:t>of</w:t>
            </w:r>
            <w:r>
              <w:rPr>
                <w:rFonts w:ascii="Arial" w:hAnsi="Arial"/>
                <w:spacing w:val="-5"/>
              </w:rPr>
              <w:t xml:space="preserve"> </w:t>
            </w:r>
            <w:r>
              <w:rPr>
                <w:rFonts w:ascii="Arial" w:hAnsi="Arial"/>
              </w:rPr>
              <w:t>valuing</w:t>
            </w:r>
            <w:r>
              <w:rPr>
                <w:rFonts w:ascii="Arial" w:hAnsi="Arial"/>
                <w:spacing w:val="-5"/>
              </w:rPr>
              <w:t xml:space="preserve"> </w:t>
            </w:r>
            <w:r>
              <w:rPr>
                <w:rFonts w:ascii="Arial" w:hAnsi="Arial"/>
              </w:rPr>
              <w:t>other</w:t>
            </w:r>
            <w:r>
              <w:rPr>
                <w:rFonts w:ascii="Arial" w:hAnsi="Arial"/>
                <w:spacing w:val="-5"/>
              </w:rPr>
              <w:t xml:space="preserve"> </w:t>
            </w:r>
            <w:r>
              <w:rPr>
                <w:rFonts w:ascii="Arial" w:hAnsi="Arial"/>
              </w:rPr>
              <w:t>people</w:t>
            </w:r>
            <w:r>
              <w:rPr>
                <w:rFonts w:ascii="Arial" w:hAnsi="Arial"/>
                <w:spacing w:val="-5"/>
              </w:rPr>
              <w:t xml:space="preserve"> </w:t>
            </w:r>
            <w:r>
              <w:rPr>
                <w:rFonts w:ascii="Arial" w:hAnsi="Arial"/>
              </w:rPr>
              <w:t>and</w:t>
            </w:r>
            <w:r>
              <w:rPr>
                <w:rFonts w:ascii="Arial" w:hAnsi="Arial"/>
                <w:spacing w:val="-5"/>
              </w:rPr>
              <w:t xml:space="preserve"> </w:t>
            </w:r>
            <w:r>
              <w:rPr>
                <w:rFonts w:ascii="Arial" w:hAnsi="Arial"/>
              </w:rPr>
              <w:t>their circumstances in life;</w:t>
            </w:r>
          </w:p>
          <w:p w14:paraId="5D19ACFC" w14:textId="77777777" w:rsidR="00043761" w:rsidRDefault="00000000">
            <w:pPr>
              <w:pStyle w:val="TableParagraph"/>
              <w:numPr>
                <w:ilvl w:val="0"/>
                <w:numId w:val="1"/>
              </w:numPr>
              <w:tabs>
                <w:tab w:val="left" w:pos="830"/>
              </w:tabs>
              <w:ind w:right="437"/>
              <w:rPr>
                <w:rFonts w:ascii="Arial" w:hAnsi="Arial"/>
              </w:rPr>
            </w:pPr>
            <w:r>
              <w:rPr>
                <w:rFonts w:ascii="Arial" w:hAnsi="Arial"/>
              </w:rPr>
              <w:t>to produce a short film script that clearly incorporates a chosen</w:t>
            </w:r>
            <w:r>
              <w:rPr>
                <w:rFonts w:ascii="Arial" w:hAnsi="Arial"/>
                <w:spacing w:val="-6"/>
              </w:rPr>
              <w:t xml:space="preserve"> </w:t>
            </w:r>
            <w:r>
              <w:rPr>
                <w:rFonts w:ascii="Arial" w:hAnsi="Arial"/>
              </w:rPr>
              <w:t>literary</w:t>
            </w:r>
            <w:r>
              <w:rPr>
                <w:rFonts w:ascii="Arial" w:hAnsi="Arial"/>
                <w:spacing w:val="-6"/>
              </w:rPr>
              <w:t xml:space="preserve"> </w:t>
            </w:r>
            <w:r>
              <w:rPr>
                <w:rFonts w:ascii="Arial" w:hAnsi="Arial"/>
              </w:rPr>
              <w:t>technique,</w:t>
            </w:r>
            <w:r>
              <w:rPr>
                <w:rFonts w:ascii="Arial" w:hAnsi="Arial"/>
                <w:spacing w:val="-6"/>
              </w:rPr>
              <w:t xml:space="preserve"> </w:t>
            </w:r>
            <w:r>
              <w:rPr>
                <w:rFonts w:ascii="Arial" w:hAnsi="Arial"/>
              </w:rPr>
              <w:t>with</w:t>
            </w:r>
            <w:r>
              <w:rPr>
                <w:rFonts w:ascii="Arial" w:hAnsi="Arial"/>
                <w:spacing w:val="-6"/>
              </w:rPr>
              <w:t xml:space="preserve"> </w:t>
            </w:r>
            <w:r>
              <w:rPr>
                <w:rFonts w:ascii="Arial" w:hAnsi="Arial"/>
              </w:rPr>
              <w:t>an</w:t>
            </w:r>
            <w:r>
              <w:rPr>
                <w:rFonts w:ascii="Arial" w:hAnsi="Arial"/>
                <w:spacing w:val="-6"/>
              </w:rPr>
              <w:t xml:space="preserve"> </w:t>
            </w:r>
            <w:r>
              <w:rPr>
                <w:rFonts w:ascii="Arial" w:hAnsi="Arial"/>
              </w:rPr>
              <w:t>accompanying</w:t>
            </w:r>
            <w:r>
              <w:rPr>
                <w:rFonts w:ascii="Arial" w:hAnsi="Arial"/>
                <w:spacing w:val="-6"/>
              </w:rPr>
              <w:t xml:space="preserve"> </w:t>
            </w:r>
            <w:r>
              <w:rPr>
                <w:rFonts w:ascii="Arial" w:hAnsi="Arial"/>
              </w:rPr>
              <w:t>rationale explaining the technique chosen; and</w:t>
            </w:r>
          </w:p>
          <w:p w14:paraId="3D0E2AC5" w14:textId="77777777" w:rsidR="00043761" w:rsidRDefault="00000000">
            <w:pPr>
              <w:pStyle w:val="TableParagraph"/>
              <w:numPr>
                <w:ilvl w:val="0"/>
                <w:numId w:val="1"/>
              </w:numPr>
              <w:tabs>
                <w:tab w:val="left" w:pos="830"/>
              </w:tabs>
              <w:spacing w:before="3" w:line="235" w:lineRule="auto"/>
              <w:ind w:right="563"/>
              <w:rPr>
                <w:rFonts w:ascii="Arial" w:hAnsi="Arial"/>
              </w:rPr>
            </w:pPr>
            <w:r>
              <w:rPr>
                <w:rFonts w:ascii="Arial" w:hAnsi="Arial"/>
              </w:rPr>
              <w:t>to</w:t>
            </w:r>
            <w:r>
              <w:rPr>
                <w:rFonts w:ascii="Arial" w:hAnsi="Arial"/>
                <w:spacing w:val="-5"/>
              </w:rPr>
              <w:t xml:space="preserve"> </w:t>
            </w:r>
            <w:r>
              <w:rPr>
                <w:rFonts w:ascii="Arial" w:hAnsi="Arial"/>
              </w:rPr>
              <w:t>present</w:t>
            </w:r>
            <w:r>
              <w:rPr>
                <w:rFonts w:ascii="Arial" w:hAnsi="Arial"/>
                <w:spacing w:val="-5"/>
              </w:rPr>
              <w:t xml:space="preserve"> </w:t>
            </w:r>
            <w:r>
              <w:rPr>
                <w:rFonts w:ascii="Arial" w:hAnsi="Arial"/>
              </w:rPr>
              <w:t>a</w:t>
            </w:r>
            <w:r>
              <w:rPr>
                <w:rFonts w:ascii="Arial" w:hAnsi="Arial"/>
                <w:spacing w:val="-5"/>
              </w:rPr>
              <w:t xml:space="preserve"> </w:t>
            </w:r>
            <w:r>
              <w:rPr>
                <w:rFonts w:ascii="Arial" w:hAnsi="Arial"/>
              </w:rPr>
              <w:t>short</w:t>
            </w:r>
            <w:r>
              <w:rPr>
                <w:rFonts w:ascii="Arial" w:hAnsi="Arial"/>
                <w:spacing w:val="-5"/>
              </w:rPr>
              <w:t xml:space="preserve"> </w:t>
            </w:r>
            <w:r>
              <w:rPr>
                <w:rFonts w:ascii="Arial" w:hAnsi="Arial"/>
              </w:rPr>
              <w:t>film</w:t>
            </w:r>
            <w:r>
              <w:rPr>
                <w:rFonts w:ascii="Arial" w:hAnsi="Arial"/>
                <w:spacing w:val="-5"/>
              </w:rPr>
              <w:t xml:space="preserve"> </w:t>
            </w:r>
            <w:r>
              <w:rPr>
                <w:rFonts w:ascii="Arial" w:hAnsi="Arial"/>
              </w:rPr>
              <w:t>that</w:t>
            </w:r>
            <w:r>
              <w:rPr>
                <w:rFonts w:ascii="Arial" w:hAnsi="Arial"/>
                <w:spacing w:val="-5"/>
              </w:rPr>
              <w:t xml:space="preserve"> </w:t>
            </w:r>
            <w:r>
              <w:rPr>
                <w:rFonts w:ascii="Arial" w:hAnsi="Arial"/>
              </w:rPr>
              <w:t>visually</w:t>
            </w:r>
            <w:r>
              <w:rPr>
                <w:rFonts w:ascii="Arial" w:hAnsi="Arial"/>
                <w:spacing w:val="-5"/>
              </w:rPr>
              <w:t xml:space="preserve"> </w:t>
            </w:r>
            <w:r>
              <w:rPr>
                <w:rFonts w:ascii="Arial" w:hAnsi="Arial"/>
              </w:rPr>
              <w:t>and</w:t>
            </w:r>
            <w:r>
              <w:rPr>
                <w:rFonts w:ascii="Arial" w:hAnsi="Arial"/>
                <w:spacing w:val="-5"/>
              </w:rPr>
              <w:t xml:space="preserve"> </w:t>
            </w:r>
            <w:r>
              <w:rPr>
                <w:rFonts w:ascii="Arial" w:hAnsi="Arial"/>
              </w:rPr>
              <w:t>audibly</w:t>
            </w:r>
            <w:r>
              <w:rPr>
                <w:rFonts w:ascii="Arial" w:hAnsi="Arial"/>
                <w:spacing w:val="-5"/>
              </w:rPr>
              <w:t xml:space="preserve"> </w:t>
            </w:r>
            <w:r>
              <w:rPr>
                <w:rFonts w:ascii="Arial" w:hAnsi="Arial"/>
              </w:rPr>
              <w:t>embodies aspects of the learners’ cultural identity and clearly</w:t>
            </w:r>
          </w:p>
          <w:p w14:paraId="638B9EA2" w14:textId="77777777" w:rsidR="00043761" w:rsidRDefault="00000000">
            <w:pPr>
              <w:pStyle w:val="TableParagraph"/>
              <w:spacing w:before="3" w:line="234" w:lineRule="exact"/>
              <w:ind w:left="830"/>
              <w:rPr>
                <w:rFonts w:ascii="Arial" w:hAnsi="Arial"/>
              </w:rPr>
            </w:pPr>
            <w:r>
              <w:rPr>
                <w:rFonts w:ascii="Arial" w:hAnsi="Arial"/>
              </w:rPr>
              <w:t>references</w:t>
            </w:r>
            <w:r>
              <w:rPr>
                <w:rFonts w:ascii="Arial" w:hAnsi="Arial"/>
                <w:spacing w:val="-6"/>
              </w:rPr>
              <w:t xml:space="preserve"> </w:t>
            </w:r>
            <w:r>
              <w:rPr>
                <w:rFonts w:ascii="Arial" w:hAnsi="Arial"/>
              </w:rPr>
              <w:t>themes</w:t>
            </w:r>
            <w:r>
              <w:rPr>
                <w:rFonts w:ascii="Arial" w:hAnsi="Arial"/>
                <w:spacing w:val="-5"/>
              </w:rPr>
              <w:t xml:space="preserve"> </w:t>
            </w:r>
            <w:r>
              <w:rPr>
                <w:rFonts w:ascii="Arial" w:hAnsi="Arial"/>
              </w:rPr>
              <w:t>from</w:t>
            </w:r>
            <w:r>
              <w:rPr>
                <w:rFonts w:ascii="Arial" w:hAnsi="Arial"/>
                <w:spacing w:val="-5"/>
              </w:rPr>
              <w:t xml:space="preserve"> </w:t>
            </w:r>
            <w:r>
              <w:rPr>
                <w:rFonts w:ascii="Arial" w:hAnsi="Arial"/>
              </w:rPr>
              <w:t>“Life</w:t>
            </w:r>
            <w:r>
              <w:rPr>
                <w:rFonts w:ascii="Arial" w:hAnsi="Arial"/>
                <w:spacing w:val="-5"/>
              </w:rPr>
              <w:t xml:space="preserve"> </w:t>
            </w:r>
            <w:r>
              <w:rPr>
                <w:rFonts w:ascii="Arial" w:hAnsi="Arial"/>
              </w:rPr>
              <w:t>is</w:t>
            </w:r>
            <w:r>
              <w:rPr>
                <w:rFonts w:ascii="Arial" w:hAnsi="Arial"/>
                <w:spacing w:val="-5"/>
              </w:rPr>
              <w:t xml:space="preserve"> </w:t>
            </w:r>
            <w:r>
              <w:rPr>
                <w:rFonts w:ascii="Arial" w:hAnsi="Arial"/>
                <w:spacing w:val="-2"/>
              </w:rPr>
              <w:t>Beautiful."</w:t>
            </w:r>
          </w:p>
        </w:tc>
      </w:tr>
      <w:tr w:rsidR="00043761" w14:paraId="3F04CBF4" w14:textId="77777777">
        <w:trPr>
          <w:trHeight w:val="340"/>
        </w:trPr>
        <w:tc>
          <w:tcPr>
            <w:tcW w:w="2088" w:type="dxa"/>
            <w:shd w:val="clear" w:color="auto" w:fill="D9D9D9"/>
          </w:tcPr>
          <w:p w14:paraId="190AC194" w14:textId="77777777" w:rsidR="00043761" w:rsidRDefault="00000000">
            <w:pPr>
              <w:pStyle w:val="TableParagraph"/>
              <w:spacing w:before="43"/>
              <w:ind w:left="110"/>
              <w:rPr>
                <w:rFonts w:ascii="Arial"/>
                <w:b/>
              </w:rPr>
            </w:pPr>
            <w:r>
              <w:rPr>
                <w:rFonts w:ascii="Arial"/>
                <w:b/>
              </w:rPr>
              <w:t>II.</w:t>
            </w:r>
            <w:r>
              <w:rPr>
                <w:rFonts w:ascii="Arial"/>
                <w:b/>
                <w:spacing w:val="-3"/>
              </w:rPr>
              <w:t xml:space="preserve"> </w:t>
            </w:r>
            <w:r>
              <w:rPr>
                <w:rFonts w:ascii="Arial"/>
                <w:b/>
                <w:spacing w:val="-2"/>
              </w:rPr>
              <w:t>CONTENT</w:t>
            </w:r>
          </w:p>
        </w:tc>
        <w:tc>
          <w:tcPr>
            <w:tcW w:w="6932" w:type="dxa"/>
            <w:gridSpan w:val="4"/>
            <w:shd w:val="clear" w:color="auto" w:fill="D9D9D9"/>
          </w:tcPr>
          <w:p w14:paraId="4CB10B21" w14:textId="77777777" w:rsidR="00043761" w:rsidRDefault="00000000">
            <w:pPr>
              <w:pStyle w:val="TableParagraph"/>
              <w:spacing w:before="43"/>
              <w:ind w:left="110"/>
              <w:rPr>
                <w:rFonts w:ascii="Arial"/>
              </w:rPr>
            </w:pPr>
            <w:r>
              <w:rPr>
                <w:rFonts w:ascii="Arial"/>
              </w:rPr>
              <w:t>TEXT</w:t>
            </w:r>
            <w:r>
              <w:rPr>
                <w:rFonts w:ascii="Arial"/>
                <w:spacing w:val="-6"/>
              </w:rPr>
              <w:t xml:space="preserve"> </w:t>
            </w:r>
            <w:r>
              <w:rPr>
                <w:rFonts w:ascii="Arial"/>
              </w:rPr>
              <w:t>FOCUS:</w:t>
            </w:r>
            <w:r>
              <w:rPr>
                <w:rFonts w:ascii="Arial"/>
                <w:spacing w:val="-6"/>
              </w:rPr>
              <w:t xml:space="preserve"> </w:t>
            </w:r>
            <w:r>
              <w:rPr>
                <w:rFonts w:ascii="Arial"/>
              </w:rPr>
              <w:t>Literary</w:t>
            </w:r>
            <w:r>
              <w:rPr>
                <w:rFonts w:ascii="Arial"/>
                <w:spacing w:val="-5"/>
              </w:rPr>
              <w:t xml:space="preserve"> </w:t>
            </w:r>
            <w:r>
              <w:rPr>
                <w:rFonts w:ascii="Arial"/>
              </w:rPr>
              <w:t>Text</w:t>
            </w:r>
            <w:r>
              <w:rPr>
                <w:rFonts w:ascii="Arial"/>
                <w:spacing w:val="-6"/>
              </w:rPr>
              <w:t xml:space="preserve"> </w:t>
            </w:r>
            <w:r>
              <w:rPr>
                <w:rFonts w:ascii="Arial"/>
              </w:rPr>
              <w:t>(World</w:t>
            </w:r>
            <w:r>
              <w:rPr>
                <w:rFonts w:ascii="Arial"/>
                <w:spacing w:val="-5"/>
              </w:rPr>
              <w:t xml:space="preserve"> </w:t>
            </w:r>
            <w:r>
              <w:rPr>
                <w:rFonts w:ascii="Arial"/>
                <w:spacing w:val="-2"/>
              </w:rPr>
              <w:t>Literature)</w:t>
            </w:r>
          </w:p>
        </w:tc>
      </w:tr>
      <w:tr w:rsidR="00043761" w14:paraId="48A285B0" w14:textId="77777777">
        <w:trPr>
          <w:trHeight w:val="340"/>
        </w:trPr>
        <w:tc>
          <w:tcPr>
            <w:tcW w:w="9020" w:type="dxa"/>
            <w:gridSpan w:val="5"/>
            <w:shd w:val="clear" w:color="auto" w:fill="D9D9D9"/>
          </w:tcPr>
          <w:p w14:paraId="361116C0" w14:textId="77777777" w:rsidR="00043761" w:rsidRDefault="00000000">
            <w:pPr>
              <w:pStyle w:val="TableParagraph"/>
              <w:spacing w:before="43"/>
              <w:ind w:left="110"/>
              <w:rPr>
                <w:rFonts w:ascii="Arial"/>
                <w:b/>
              </w:rPr>
            </w:pPr>
            <w:r>
              <w:rPr>
                <w:rFonts w:ascii="Arial"/>
                <w:b/>
              </w:rPr>
              <w:t>III.</w:t>
            </w:r>
            <w:r>
              <w:rPr>
                <w:rFonts w:ascii="Arial"/>
                <w:b/>
                <w:spacing w:val="-6"/>
              </w:rPr>
              <w:t xml:space="preserve"> </w:t>
            </w:r>
            <w:r>
              <w:rPr>
                <w:rFonts w:ascii="Arial"/>
                <w:b/>
              </w:rPr>
              <w:t>LEARNING</w:t>
            </w:r>
            <w:r>
              <w:rPr>
                <w:rFonts w:ascii="Arial"/>
                <w:b/>
                <w:spacing w:val="-6"/>
              </w:rPr>
              <w:t xml:space="preserve"> </w:t>
            </w:r>
            <w:r>
              <w:rPr>
                <w:rFonts w:ascii="Arial"/>
                <w:b/>
                <w:spacing w:val="-2"/>
              </w:rPr>
              <w:t>RESOURCES</w:t>
            </w:r>
          </w:p>
        </w:tc>
      </w:tr>
      <w:tr w:rsidR="00043761" w14:paraId="3856AAB8" w14:textId="77777777">
        <w:trPr>
          <w:trHeight w:val="340"/>
        </w:trPr>
        <w:tc>
          <w:tcPr>
            <w:tcW w:w="2088" w:type="dxa"/>
          </w:tcPr>
          <w:p w14:paraId="1DEF84C9" w14:textId="77777777" w:rsidR="00043761" w:rsidRDefault="00000000">
            <w:pPr>
              <w:pStyle w:val="TableParagraph"/>
              <w:spacing w:before="43"/>
              <w:ind w:left="470"/>
              <w:rPr>
                <w:rFonts w:ascii="Arial"/>
                <w:i/>
              </w:rPr>
            </w:pPr>
            <w:r>
              <w:rPr>
                <w:rFonts w:ascii="Arial"/>
                <w:i/>
              </w:rPr>
              <w:t>A.</w:t>
            </w:r>
            <w:r>
              <w:rPr>
                <w:rFonts w:ascii="Arial"/>
                <w:i/>
                <w:spacing w:val="58"/>
                <w:w w:val="150"/>
              </w:rPr>
              <w:t xml:space="preserve"> </w:t>
            </w:r>
            <w:r>
              <w:rPr>
                <w:rFonts w:ascii="Arial"/>
                <w:i/>
                <w:spacing w:val="-2"/>
              </w:rPr>
              <w:t>References</w:t>
            </w:r>
          </w:p>
        </w:tc>
        <w:tc>
          <w:tcPr>
            <w:tcW w:w="1603" w:type="dxa"/>
          </w:tcPr>
          <w:p w14:paraId="08C5D051" w14:textId="77777777" w:rsidR="00043761" w:rsidRDefault="00043761">
            <w:pPr>
              <w:pStyle w:val="TableParagraph"/>
              <w:rPr>
                <w:rFonts w:ascii="Times New Roman"/>
              </w:rPr>
            </w:pPr>
          </w:p>
        </w:tc>
        <w:tc>
          <w:tcPr>
            <w:tcW w:w="1757" w:type="dxa"/>
          </w:tcPr>
          <w:p w14:paraId="27D556DE" w14:textId="77777777" w:rsidR="00043761" w:rsidRDefault="00043761">
            <w:pPr>
              <w:pStyle w:val="TableParagraph"/>
              <w:rPr>
                <w:rFonts w:ascii="Times New Roman"/>
              </w:rPr>
            </w:pPr>
          </w:p>
        </w:tc>
        <w:tc>
          <w:tcPr>
            <w:tcW w:w="1637" w:type="dxa"/>
          </w:tcPr>
          <w:p w14:paraId="3E725944" w14:textId="77777777" w:rsidR="00043761" w:rsidRDefault="00043761">
            <w:pPr>
              <w:pStyle w:val="TableParagraph"/>
              <w:rPr>
                <w:rFonts w:ascii="Times New Roman"/>
              </w:rPr>
            </w:pPr>
          </w:p>
        </w:tc>
        <w:tc>
          <w:tcPr>
            <w:tcW w:w="1935" w:type="dxa"/>
          </w:tcPr>
          <w:p w14:paraId="43D75EA5" w14:textId="77777777" w:rsidR="00043761" w:rsidRDefault="00043761">
            <w:pPr>
              <w:pStyle w:val="TableParagraph"/>
              <w:rPr>
                <w:rFonts w:ascii="Times New Roman"/>
              </w:rPr>
            </w:pPr>
          </w:p>
        </w:tc>
      </w:tr>
      <w:tr w:rsidR="00043761" w14:paraId="39135D45" w14:textId="77777777">
        <w:trPr>
          <w:trHeight w:val="758"/>
        </w:trPr>
        <w:tc>
          <w:tcPr>
            <w:tcW w:w="2088" w:type="dxa"/>
          </w:tcPr>
          <w:p w14:paraId="6FE03952" w14:textId="77777777" w:rsidR="00043761" w:rsidRDefault="00000000">
            <w:pPr>
              <w:pStyle w:val="TableParagraph"/>
              <w:spacing w:line="251" w:lineRule="exact"/>
              <w:ind w:left="470"/>
              <w:rPr>
                <w:rFonts w:ascii="Arial"/>
                <w:i/>
              </w:rPr>
            </w:pPr>
            <w:r>
              <w:rPr>
                <w:rFonts w:ascii="Arial"/>
                <w:i/>
              </w:rPr>
              <w:t>B.</w:t>
            </w:r>
            <w:r>
              <w:rPr>
                <w:rFonts w:ascii="Arial"/>
                <w:i/>
                <w:spacing w:val="58"/>
                <w:w w:val="150"/>
              </w:rPr>
              <w:t xml:space="preserve"> </w:t>
            </w:r>
            <w:r>
              <w:rPr>
                <w:rFonts w:ascii="Arial"/>
                <w:i/>
                <w:spacing w:val="-2"/>
              </w:rPr>
              <w:t>Other</w:t>
            </w:r>
          </w:p>
          <w:p w14:paraId="0803EEE3" w14:textId="77777777" w:rsidR="00043761" w:rsidRDefault="00000000">
            <w:pPr>
              <w:pStyle w:val="TableParagraph"/>
              <w:spacing w:line="254" w:lineRule="exact"/>
              <w:ind w:left="830"/>
              <w:rPr>
                <w:rFonts w:ascii="Arial"/>
                <w:i/>
              </w:rPr>
            </w:pPr>
            <w:r>
              <w:rPr>
                <w:rFonts w:ascii="Arial"/>
                <w:i/>
                <w:spacing w:val="-2"/>
              </w:rPr>
              <w:t>Learning Resources</w:t>
            </w:r>
          </w:p>
        </w:tc>
        <w:tc>
          <w:tcPr>
            <w:tcW w:w="1603" w:type="dxa"/>
          </w:tcPr>
          <w:p w14:paraId="19F023C1" w14:textId="77777777" w:rsidR="00043761" w:rsidRDefault="00043761">
            <w:pPr>
              <w:pStyle w:val="TableParagraph"/>
              <w:rPr>
                <w:rFonts w:ascii="Times New Roman"/>
              </w:rPr>
            </w:pPr>
          </w:p>
        </w:tc>
        <w:tc>
          <w:tcPr>
            <w:tcW w:w="1757" w:type="dxa"/>
          </w:tcPr>
          <w:p w14:paraId="2C9859D0" w14:textId="77777777" w:rsidR="00043761" w:rsidRDefault="00043761">
            <w:pPr>
              <w:pStyle w:val="TableParagraph"/>
              <w:rPr>
                <w:rFonts w:ascii="Times New Roman"/>
              </w:rPr>
            </w:pPr>
          </w:p>
        </w:tc>
        <w:tc>
          <w:tcPr>
            <w:tcW w:w="1637" w:type="dxa"/>
          </w:tcPr>
          <w:p w14:paraId="6BBA4AF7" w14:textId="77777777" w:rsidR="00043761" w:rsidRDefault="00043761">
            <w:pPr>
              <w:pStyle w:val="TableParagraph"/>
              <w:rPr>
                <w:rFonts w:ascii="Times New Roman"/>
              </w:rPr>
            </w:pPr>
          </w:p>
        </w:tc>
        <w:tc>
          <w:tcPr>
            <w:tcW w:w="1935" w:type="dxa"/>
          </w:tcPr>
          <w:p w14:paraId="64DACDBB" w14:textId="77777777" w:rsidR="00043761" w:rsidRDefault="00043761">
            <w:pPr>
              <w:pStyle w:val="TableParagraph"/>
              <w:rPr>
                <w:rFonts w:ascii="Times New Roman"/>
              </w:rPr>
            </w:pPr>
          </w:p>
        </w:tc>
      </w:tr>
      <w:tr w:rsidR="00043761" w14:paraId="60CA3FC6" w14:textId="77777777">
        <w:trPr>
          <w:trHeight w:val="339"/>
        </w:trPr>
        <w:tc>
          <w:tcPr>
            <w:tcW w:w="9020" w:type="dxa"/>
            <w:gridSpan w:val="5"/>
            <w:shd w:val="clear" w:color="auto" w:fill="D9D9D9"/>
          </w:tcPr>
          <w:p w14:paraId="36EDEDD8" w14:textId="77777777" w:rsidR="00043761" w:rsidRDefault="00000000">
            <w:pPr>
              <w:pStyle w:val="TableParagraph"/>
              <w:spacing w:before="42"/>
              <w:ind w:left="110"/>
              <w:rPr>
                <w:rFonts w:ascii="Arial"/>
                <w:b/>
              </w:rPr>
            </w:pPr>
            <w:r>
              <w:rPr>
                <w:rFonts w:ascii="Arial"/>
                <w:b/>
              </w:rPr>
              <w:t>IV.</w:t>
            </w:r>
            <w:r>
              <w:rPr>
                <w:rFonts w:ascii="Arial"/>
                <w:b/>
                <w:spacing w:val="-6"/>
              </w:rPr>
              <w:t xml:space="preserve"> </w:t>
            </w:r>
            <w:r>
              <w:rPr>
                <w:rFonts w:ascii="Arial"/>
                <w:b/>
              </w:rPr>
              <w:t>TEACHING</w:t>
            </w:r>
            <w:r>
              <w:rPr>
                <w:rFonts w:ascii="Arial"/>
                <w:b/>
                <w:spacing w:val="-5"/>
              </w:rPr>
              <w:t xml:space="preserve"> </w:t>
            </w:r>
            <w:r>
              <w:rPr>
                <w:rFonts w:ascii="Arial"/>
                <w:b/>
              </w:rPr>
              <w:t>AND</w:t>
            </w:r>
            <w:r>
              <w:rPr>
                <w:rFonts w:ascii="Arial"/>
                <w:b/>
                <w:spacing w:val="-6"/>
              </w:rPr>
              <w:t xml:space="preserve"> </w:t>
            </w:r>
            <w:r>
              <w:rPr>
                <w:rFonts w:ascii="Arial"/>
                <w:b/>
              </w:rPr>
              <w:t>LEARNING</w:t>
            </w:r>
            <w:r>
              <w:rPr>
                <w:rFonts w:ascii="Arial"/>
                <w:b/>
                <w:spacing w:val="-5"/>
              </w:rPr>
              <w:t xml:space="preserve"> </w:t>
            </w:r>
            <w:r>
              <w:rPr>
                <w:rFonts w:ascii="Arial"/>
                <w:b/>
                <w:spacing w:val="-2"/>
              </w:rPr>
              <w:t>PROCEDURES</w:t>
            </w:r>
          </w:p>
        </w:tc>
      </w:tr>
      <w:tr w:rsidR="00043761" w14:paraId="1B49EC7D" w14:textId="77777777">
        <w:trPr>
          <w:trHeight w:val="340"/>
        </w:trPr>
        <w:tc>
          <w:tcPr>
            <w:tcW w:w="9020" w:type="dxa"/>
            <w:gridSpan w:val="5"/>
            <w:shd w:val="clear" w:color="auto" w:fill="F2F2F2"/>
          </w:tcPr>
          <w:p w14:paraId="49FD73A2" w14:textId="77777777" w:rsidR="00043761" w:rsidRDefault="00000000">
            <w:pPr>
              <w:pStyle w:val="TableParagraph"/>
              <w:spacing w:before="43"/>
              <w:ind w:left="110"/>
              <w:rPr>
                <w:rFonts w:ascii="Arial"/>
                <w:b/>
              </w:rPr>
            </w:pPr>
            <w:r>
              <w:rPr>
                <w:rFonts w:ascii="Arial"/>
                <w:b/>
                <w:spacing w:val="-2"/>
              </w:rPr>
              <w:t>Before/Pre-Lesson</w:t>
            </w:r>
            <w:r>
              <w:rPr>
                <w:rFonts w:ascii="Arial"/>
                <w:b/>
                <w:spacing w:val="17"/>
              </w:rPr>
              <w:t xml:space="preserve"> </w:t>
            </w:r>
            <w:r>
              <w:rPr>
                <w:rFonts w:ascii="Arial"/>
                <w:b/>
                <w:spacing w:val="-2"/>
              </w:rPr>
              <w:t>Proper</w:t>
            </w:r>
          </w:p>
        </w:tc>
      </w:tr>
    </w:tbl>
    <w:p w14:paraId="7E023AB1" w14:textId="77777777" w:rsidR="00043761" w:rsidRDefault="00043761">
      <w:pPr>
        <w:pStyle w:val="TableParagraph"/>
        <w:rPr>
          <w:rFonts w:ascii="Arial"/>
          <w:b/>
        </w:rPr>
        <w:sectPr w:rsidR="00043761">
          <w:headerReference w:type="default" r:id="rId306"/>
          <w:footerReference w:type="default" r:id="rId307"/>
          <w:pgSz w:w="11910" w:h="16840"/>
          <w:pgMar w:top="1340" w:right="1417" w:bottom="280" w:left="1417" w:header="0" w:footer="0" w:gutter="0"/>
          <w:cols w:space="720"/>
        </w:sect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88"/>
        <w:gridCol w:w="1603"/>
        <w:gridCol w:w="1757"/>
        <w:gridCol w:w="1637"/>
        <w:gridCol w:w="1935"/>
      </w:tblGrid>
      <w:tr w:rsidR="00043761" w14:paraId="527EBF68" w14:textId="77777777">
        <w:trPr>
          <w:trHeight w:val="4046"/>
        </w:trPr>
        <w:tc>
          <w:tcPr>
            <w:tcW w:w="2088" w:type="dxa"/>
          </w:tcPr>
          <w:p w14:paraId="36929CDA" w14:textId="77777777" w:rsidR="00043761" w:rsidRDefault="00043761">
            <w:pPr>
              <w:pStyle w:val="TableParagraph"/>
              <w:rPr>
                <w:rFonts w:ascii="Arial"/>
                <w:b/>
              </w:rPr>
            </w:pPr>
          </w:p>
          <w:p w14:paraId="3198171C" w14:textId="77777777" w:rsidR="00043761" w:rsidRDefault="00043761">
            <w:pPr>
              <w:pStyle w:val="TableParagraph"/>
              <w:rPr>
                <w:rFonts w:ascii="Arial"/>
                <w:b/>
              </w:rPr>
            </w:pPr>
          </w:p>
          <w:p w14:paraId="32BB64B0" w14:textId="77777777" w:rsidR="00043761" w:rsidRDefault="00043761">
            <w:pPr>
              <w:pStyle w:val="TableParagraph"/>
              <w:rPr>
                <w:rFonts w:ascii="Arial"/>
                <w:b/>
              </w:rPr>
            </w:pPr>
          </w:p>
          <w:p w14:paraId="5A1293C5" w14:textId="77777777" w:rsidR="00043761" w:rsidRDefault="00043761">
            <w:pPr>
              <w:pStyle w:val="TableParagraph"/>
              <w:rPr>
                <w:rFonts w:ascii="Arial"/>
                <w:b/>
              </w:rPr>
            </w:pPr>
          </w:p>
          <w:p w14:paraId="15BBD29F" w14:textId="77777777" w:rsidR="00043761" w:rsidRDefault="00043761">
            <w:pPr>
              <w:pStyle w:val="TableParagraph"/>
              <w:rPr>
                <w:rFonts w:ascii="Arial"/>
                <w:b/>
              </w:rPr>
            </w:pPr>
          </w:p>
          <w:p w14:paraId="618BE05F" w14:textId="77777777" w:rsidR="00043761" w:rsidRDefault="00043761">
            <w:pPr>
              <w:pStyle w:val="TableParagraph"/>
              <w:rPr>
                <w:rFonts w:ascii="Arial"/>
                <w:b/>
              </w:rPr>
            </w:pPr>
          </w:p>
          <w:p w14:paraId="4E2B88B5" w14:textId="77777777" w:rsidR="00043761" w:rsidRDefault="00043761">
            <w:pPr>
              <w:pStyle w:val="TableParagraph"/>
              <w:spacing w:before="2"/>
              <w:rPr>
                <w:rFonts w:ascii="Arial"/>
                <w:b/>
              </w:rPr>
            </w:pPr>
          </w:p>
          <w:p w14:paraId="77286CAE" w14:textId="77777777" w:rsidR="00043761" w:rsidRDefault="00000000">
            <w:pPr>
              <w:pStyle w:val="TableParagraph"/>
              <w:spacing w:line="237" w:lineRule="auto"/>
              <w:ind w:left="110" w:right="484"/>
              <w:rPr>
                <w:rFonts w:ascii="Arial"/>
                <w:i/>
              </w:rPr>
            </w:pPr>
            <w:r>
              <w:rPr>
                <w:rFonts w:ascii="Arial"/>
                <w:i/>
              </w:rPr>
              <w:t>Activating</w:t>
            </w:r>
            <w:r>
              <w:rPr>
                <w:rFonts w:ascii="Arial"/>
                <w:i/>
                <w:spacing w:val="-16"/>
              </w:rPr>
              <w:t xml:space="preserve"> </w:t>
            </w:r>
            <w:r>
              <w:rPr>
                <w:rFonts w:ascii="Arial"/>
                <w:i/>
              </w:rPr>
              <w:t xml:space="preserve">Prior </w:t>
            </w:r>
            <w:r>
              <w:rPr>
                <w:rFonts w:ascii="Arial"/>
                <w:i/>
                <w:spacing w:val="-2"/>
              </w:rPr>
              <w:t>Knowledge</w:t>
            </w:r>
          </w:p>
        </w:tc>
        <w:tc>
          <w:tcPr>
            <w:tcW w:w="1603" w:type="dxa"/>
          </w:tcPr>
          <w:p w14:paraId="64DE42C0" w14:textId="77777777" w:rsidR="00043761" w:rsidRDefault="00000000">
            <w:pPr>
              <w:pStyle w:val="TableParagraph"/>
              <w:spacing w:before="249"/>
              <w:ind w:left="110" w:right="97"/>
              <w:rPr>
                <w:rFonts w:ascii="Arial"/>
              </w:rPr>
            </w:pPr>
            <w:r>
              <w:rPr>
                <w:rFonts w:ascii="Arial"/>
              </w:rPr>
              <w:t>Activity:</w:t>
            </w:r>
            <w:r>
              <w:rPr>
                <w:rFonts w:ascii="Arial"/>
                <w:spacing w:val="-16"/>
              </w:rPr>
              <w:t xml:space="preserve"> </w:t>
            </w:r>
            <w:r>
              <w:rPr>
                <w:rFonts w:ascii="Arial"/>
              </w:rPr>
              <w:t xml:space="preserve">Quick quiz or discussion on </w:t>
            </w:r>
            <w:r>
              <w:rPr>
                <w:rFonts w:ascii="Arial"/>
                <w:spacing w:val="-2"/>
              </w:rPr>
              <w:t xml:space="preserve">general knowledge </w:t>
            </w:r>
            <w:r>
              <w:rPr>
                <w:rFonts w:ascii="Arial"/>
              </w:rPr>
              <w:t xml:space="preserve">about World War II, </w:t>
            </w:r>
            <w:r>
              <w:rPr>
                <w:rFonts w:ascii="Arial"/>
                <w:spacing w:val="-2"/>
              </w:rPr>
              <w:t xml:space="preserve">concentration </w:t>
            </w:r>
            <w:r>
              <w:rPr>
                <w:rFonts w:ascii="Arial"/>
              </w:rPr>
              <w:t xml:space="preserve">camps, and the role of cinema in </w:t>
            </w:r>
            <w:r>
              <w:rPr>
                <w:rFonts w:ascii="Arial"/>
                <w:spacing w:val="-2"/>
              </w:rPr>
              <w:t>depicting historical events.</w:t>
            </w:r>
          </w:p>
        </w:tc>
        <w:tc>
          <w:tcPr>
            <w:tcW w:w="1757" w:type="dxa"/>
          </w:tcPr>
          <w:p w14:paraId="3DB39D30" w14:textId="77777777" w:rsidR="00043761" w:rsidRDefault="00043761">
            <w:pPr>
              <w:pStyle w:val="TableParagraph"/>
              <w:spacing w:before="126"/>
              <w:rPr>
                <w:rFonts w:ascii="Arial"/>
                <w:b/>
              </w:rPr>
            </w:pPr>
          </w:p>
          <w:p w14:paraId="2EA20152" w14:textId="77777777" w:rsidR="00043761" w:rsidRDefault="00000000">
            <w:pPr>
              <w:pStyle w:val="TableParagraph"/>
              <w:ind w:left="110" w:right="141"/>
              <w:rPr>
                <w:rFonts w:ascii="Arial"/>
              </w:rPr>
            </w:pPr>
            <w:r>
              <w:rPr>
                <w:rFonts w:ascii="Arial"/>
              </w:rPr>
              <w:t>Activity:</w:t>
            </w:r>
            <w:r>
              <w:rPr>
                <w:rFonts w:ascii="Arial"/>
                <w:spacing w:val="-1"/>
              </w:rPr>
              <w:t xml:space="preserve"> </w:t>
            </w:r>
            <w:r>
              <w:rPr>
                <w:rFonts w:ascii="Arial"/>
              </w:rPr>
              <w:t>Recap of previous lessons by asking</w:t>
            </w:r>
            <w:r>
              <w:rPr>
                <w:rFonts w:ascii="Arial"/>
                <w:spacing w:val="-16"/>
              </w:rPr>
              <w:t xml:space="preserve"> </w:t>
            </w:r>
            <w:r>
              <w:rPr>
                <w:rFonts w:ascii="Arial"/>
              </w:rPr>
              <w:t xml:space="preserve">learners to share one key point they learned about the film's </w:t>
            </w:r>
            <w:r>
              <w:rPr>
                <w:rFonts w:ascii="Arial"/>
                <w:spacing w:val="-2"/>
              </w:rPr>
              <w:t xml:space="preserve">structural, biographical, </w:t>
            </w:r>
            <w:r>
              <w:rPr>
                <w:rFonts w:ascii="Arial"/>
              </w:rPr>
              <w:t xml:space="preserve">historical, and </w:t>
            </w:r>
            <w:r>
              <w:rPr>
                <w:rFonts w:ascii="Arial"/>
                <w:spacing w:val="-2"/>
              </w:rPr>
              <w:t>sociocultural contexts.</w:t>
            </w:r>
          </w:p>
        </w:tc>
        <w:tc>
          <w:tcPr>
            <w:tcW w:w="1637" w:type="dxa"/>
          </w:tcPr>
          <w:p w14:paraId="18197A30" w14:textId="77777777" w:rsidR="00043761" w:rsidRDefault="00000000">
            <w:pPr>
              <w:pStyle w:val="TableParagraph"/>
              <w:ind w:left="110" w:right="132"/>
              <w:rPr>
                <w:rFonts w:ascii="Arial"/>
              </w:rPr>
            </w:pPr>
            <w:r>
              <w:rPr>
                <w:rFonts w:ascii="Arial"/>
              </w:rPr>
              <w:t xml:space="preserve">Activity: Mind Map - Ask learners to create a mind map or list down the main themes, </w:t>
            </w:r>
            <w:r>
              <w:rPr>
                <w:rFonts w:ascii="Arial"/>
                <w:spacing w:val="-2"/>
              </w:rPr>
              <w:t xml:space="preserve">maxims, universal </w:t>
            </w:r>
            <w:r>
              <w:rPr>
                <w:rFonts w:ascii="Arial"/>
              </w:rPr>
              <w:t xml:space="preserve">truths, and </w:t>
            </w:r>
            <w:r>
              <w:rPr>
                <w:rFonts w:ascii="Arial"/>
                <w:spacing w:val="-2"/>
              </w:rPr>
              <w:t xml:space="preserve">philosophies they've </w:t>
            </w:r>
            <w:r>
              <w:rPr>
                <w:rFonts w:ascii="Arial"/>
              </w:rPr>
              <w:t>identified</w:t>
            </w:r>
            <w:r>
              <w:rPr>
                <w:rFonts w:ascii="Arial"/>
                <w:spacing w:val="-16"/>
              </w:rPr>
              <w:t xml:space="preserve"> </w:t>
            </w:r>
            <w:r>
              <w:rPr>
                <w:rFonts w:ascii="Arial"/>
              </w:rPr>
              <w:t>from "Life is Beautiful" so</w:t>
            </w:r>
          </w:p>
          <w:p w14:paraId="24713D49" w14:textId="77777777" w:rsidR="00043761" w:rsidRDefault="00000000">
            <w:pPr>
              <w:pStyle w:val="TableParagraph"/>
              <w:spacing w:line="231" w:lineRule="exact"/>
              <w:ind w:left="110"/>
              <w:rPr>
                <w:rFonts w:ascii="Arial"/>
              </w:rPr>
            </w:pPr>
            <w:r>
              <w:rPr>
                <w:rFonts w:ascii="Arial"/>
                <w:spacing w:val="-4"/>
              </w:rPr>
              <w:t>far.</w:t>
            </w:r>
          </w:p>
        </w:tc>
        <w:tc>
          <w:tcPr>
            <w:tcW w:w="1935" w:type="dxa"/>
          </w:tcPr>
          <w:p w14:paraId="2748D5B0" w14:textId="77777777" w:rsidR="00043761" w:rsidRDefault="00043761">
            <w:pPr>
              <w:pStyle w:val="TableParagraph"/>
              <w:spacing w:before="250"/>
              <w:rPr>
                <w:rFonts w:ascii="Arial"/>
                <w:b/>
              </w:rPr>
            </w:pPr>
          </w:p>
          <w:p w14:paraId="303A954F" w14:textId="77777777" w:rsidR="00043761" w:rsidRDefault="00000000">
            <w:pPr>
              <w:pStyle w:val="TableParagraph"/>
              <w:spacing w:before="1"/>
              <w:ind w:left="110" w:right="99"/>
              <w:rPr>
                <w:rFonts w:ascii="Arial"/>
              </w:rPr>
            </w:pPr>
            <w:r>
              <w:rPr>
                <w:rFonts w:ascii="Arial"/>
                <w:spacing w:val="-2"/>
              </w:rPr>
              <w:t xml:space="preserve">Activity: Storyboard </w:t>
            </w:r>
            <w:r>
              <w:rPr>
                <w:rFonts w:ascii="Arial"/>
              </w:rPr>
              <w:t>Sharing - Ask learners to recall their script from the previous day and share one scene from their storyboard or describe</w:t>
            </w:r>
            <w:r>
              <w:rPr>
                <w:rFonts w:ascii="Arial"/>
                <w:spacing w:val="-16"/>
              </w:rPr>
              <w:t xml:space="preserve"> </w:t>
            </w:r>
            <w:r>
              <w:rPr>
                <w:rFonts w:ascii="Arial"/>
              </w:rPr>
              <w:t>a</w:t>
            </w:r>
            <w:r>
              <w:rPr>
                <w:rFonts w:ascii="Arial"/>
                <w:spacing w:val="-15"/>
              </w:rPr>
              <w:t xml:space="preserve"> </w:t>
            </w:r>
            <w:r>
              <w:rPr>
                <w:rFonts w:ascii="Arial"/>
              </w:rPr>
              <w:t xml:space="preserve">pivotal moment in their </w:t>
            </w:r>
            <w:r>
              <w:rPr>
                <w:rFonts w:ascii="Arial"/>
                <w:spacing w:val="-2"/>
              </w:rPr>
              <w:t>script.</w:t>
            </w:r>
          </w:p>
        </w:tc>
      </w:tr>
      <w:tr w:rsidR="00043761" w14:paraId="1A0985E9" w14:textId="77777777">
        <w:trPr>
          <w:trHeight w:val="5567"/>
        </w:trPr>
        <w:tc>
          <w:tcPr>
            <w:tcW w:w="2088" w:type="dxa"/>
          </w:tcPr>
          <w:p w14:paraId="6381CC1A" w14:textId="77777777" w:rsidR="00043761" w:rsidRDefault="00043761">
            <w:pPr>
              <w:pStyle w:val="TableParagraph"/>
              <w:rPr>
                <w:rFonts w:ascii="Arial"/>
                <w:b/>
              </w:rPr>
            </w:pPr>
          </w:p>
          <w:p w14:paraId="057FDAB0" w14:textId="77777777" w:rsidR="00043761" w:rsidRDefault="00043761">
            <w:pPr>
              <w:pStyle w:val="TableParagraph"/>
              <w:rPr>
                <w:rFonts w:ascii="Arial"/>
                <w:b/>
              </w:rPr>
            </w:pPr>
          </w:p>
          <w:p w14:paraId="14F5523B" w14:textId="77777777" w:rsidR="00043761" w:rsidRDefault="00043761">
            <w:pPr>
              <w:pStyle w:val="TableParagraph"/>
              <w:rPr>
                <w:rFonts w:ascii="Arial"/>
                <w:b/>
              </w:rPr>
            </w:pPr>
          </w:p>
          <w:p w14:paraId="22604F11" w14:textId="77777777" w:rsidR="00043761" w:rsidRDefault="00043761">
            <w:pPr>
              <w:pStyle w:val="TableParagraph"/>
              <w:rPr>
                <w:rFonts w:ascii="Arial"/>
                <w:b/>
              </w:rPr>
            </w:pPr>
          </w:p>
          <w:p w14:paraId="63C60A67" w14:textId="77777777" w:rsidR="00043761" w:rsidRDefault="00043761">
            <w:pPr>
              <w:pStyle w:val="TableParagraph"/>
              <w:rPr>
                <w:rFonts w:ascii="Arial"/>
                <w:b/>
              </w:rPr>
            </w:pPr>
          </w:p>
          <w:p w14:paraId="3F89F958" w14:textId="77777777" w:rsidR="00043761" w:rsidRDefault="00043761">
            <w:pPr>
              <w:pStyle w:val="TableParagraph"/>
              <w:rPr>
                <w:rFonts w:ascii="Arial"/>
                <w:b/>
              </w:rPr>
            </w:pPr>
          </w:p>
          <w:p w14:paraId="2B2F7C56" w14:textId="77777777" w:rsidR="00043761" w:rsidRDefault="00043761">
            <w:pPr>
              <w:pStyle w:val="TableParagraph"/>
              <w:rPr>
                <w:rFonts w:ascii="Arial"/>
                <w:b/>
              </w:rPr>
            </w:pPr>
          </w:p>
          <w:p w14:paraId="57C1C123" w14:textId="77777777" w:rsidR="00043761" w:rsidRDefault="00043761">
            <w:pPr>
              <w:pStyle w:val="TableParagraph"/>
              <w:rPr>
                <w:rFonts w:ascii="Arial"/>
                <w:b/>
              </w:rPr>
            </w:pPr>
          </w:p>
          <w:p w14:paraId="3F1B4A02" w14:textId="77777777" w:rsidR="00043761" w:rsidRDefault="00043761">
            <w:pPr>
              <w:pStyle w:val="TableParagraph"/>
              <w:spacing w:before="252"/>
              <w:rPr>
                <w:rFonts w:ascii="Arial"/>
                <w:b/>
              </w:rPr>
            </w:pPr>
          </w:p>
          <w:p w14:paraId="14F316F4" w14:textId="77777777" w:rsidR="00043761" w:rsidRDefault="00000000">
            <w:pPr>
              <w:pStyle w:val="TableParagraph"/>
              <w:ind w:left="110"/>
              <w:rPr>
                <w:rFonts w:ascii="Arial"/>
                <w:i/>
              </w:rPr>
            </w:pPr>
            <w:r>
              <w:rPr>
                <w:rFonts w:ascii="Arial"/>
                <w:i/>
                <w:spacing w:val="-2"/>
              </w:rPr>
              <w:t>Lesson Purpose/Intention</w:t>
            </w:r>
          </w:p>
        </w:tc>
        <w:tc>
          <w:tcPr>
            <w:tcW w:w="1603" w:type="dxa"/>
          </w:tcPr>
          <w:p w14:paraId="4CC45B84" w14:textId="77777777" w:rsidR="00043761" w:rsidRDefault="00000000">
            <w:pPr>
              <w:pStyle w:val="TableParagraph"/>
              <w:ind w:left="110" w:right="122"/>
              <w:rPr>
                <w:rFonts w:ascii="Arial"/>
              </w:rPr>
            </w:pPr>
            <w:r>
              <w:rPr>
                <w:rFonts w:ascii="Arial"/>
              </w:rPr>
              <w:t>To introduce learners to the film "Life is Beautiful" and initiate a deep</w:t>
            </w:r>
            <w:r>
              <w:rPr>
                <w:rFonts w:ascii="Arial"/>
                <w:spacing w:val="-16"/>
              </w:rPr>
              <w:t xml:space="preserve"> </w:t>
            </w:r>
            <w:r>
              <w:rPr>
                <w:rFonts w:ascii="Arial"/>
              </w:rPr>
              <w:t xml:space="preserve">analysis based on </w:t>
            </w:r>
            <w:r>
              <w:rPr>
                <w:rFonts w:ascii="Arial"/>
                <w:spacing w:val="-2"/>
              </w:rPr>
              <w:t xml:space="preserve">structural, biographical, </w:t>
            </w:r>
            <w:r>
              <w:rPr>
                <w:rFonts w:ascii="Arial"/>
              </w:rPr>
              <w:t>historical,</w:t>
            </w:r>
            <w:r>
              <w:rPr>
                <w:rFonts w:ascii="Arial"/>
                <w:spacing w:val="-16"/>
              </w:rPr>
              <w:t xml:space="preserve"> </w:t>
            </w:r>
            <w:r>
              <w:rPr>
                <w:rFonts w:ascii="Arial"/>
              </w:rPr>
              <w:t xml:space="preserve">and </w:t>
            </w:r>
            <w:r>
              <w:rPr>
                <w:rFonts w:ascii="Arial"/>
                <w:spacing w:val="-2"/>
              </w:rPr>
              <w:t xml:space="preserve">sociocultural </w:t>
            </w:r>
            <w:r>
              <w:rPr>
                <w:rFonts w:ascii="Arial"/>
              </w:rPr>
              <w:t>contexts.</w:t>
            </w:r>
            <w:r>
              <w:rPr>
                <w:rFonts w:ascii="Arial"/>
                <w:spacing w:val="-16"/>
              </w:rPr>
              <w:t xml:space="preserve"> </w:t>
            </w:r>
            <w:r>
              <w:rPr>
                <w:rFonts w:ascii="Arial"/>
              </w:rPr>
              <w:t>This analysis aims to pave the way for</w:t>
            </w:r>
            <w:r>
              <w:rPr>
                <w:rFonts w:ascii="Arial"/>
                <w:spacing w:val="40"/>
              </w:rPr>
              <w:t xml:space="preserve"> </w:t>
            </w:r>
            <w:r>
              <w:rPr>
                <w:rFonts w:ascii="Arial"/>
                <w:spacing w:val="-2"/>
              </w:rPr>
              <w:t xml:space="preserve">further </w:t>
            </w:r>
            <w:r>
              <w:rPr>
                <w:rFonts w:ascii="Arial"/>
              </w:rPr>
              <w:t>exploration</w:t>
            </w:r>
            <w:r>
              <w:rPr>
                <w:rFonts w:ascii="Arial"/>
                <w:spacing w:val="-1"/>
              </w:rPr>
              <w:t xml:space="preserve"> </w:t>
            </w:r>
            <w:r>
              <w:rPr>
                <w:rFonts w:ascii="Arial"/>
              </w:rPr>
              <w:t xml:space="preserve">of linguistic and </w:t>
            </w:r>
            <w:r>
              <w:rPr>
                <w:rFonts w:ascii="Arial"/>
                <w:spacing w:val="-2"/>
              </w:rPr>
              <w:t xml:space="preserve">psychological </w:t>
            </w:r>
            <w:r>
              <w:rPr>
                <w:rFonts w:ascii="Arial"/>
              </w:rPr>
              <w:t>themes in</w:t>
            </w:r>
          </w:p>
          <w:p w14:paraId="23F7BEBB" w14:textId="77777777" w:rsidR="00043761" w:rsidRDefault="00000000">
            <w:pPr>
              <w:pStyle w:val="TableParagraph"/>
              <w:spacing w:line="254" w:lineRule="exact"/>
              <w:ind w:left="110"/>
              <w:rPr>
                <w:rFonts w:ascii="Arial"/>
              </w:rPr>
            </w:pPr>
            <w:r>
              <w:rPr>
                <w:rFonts w:ascii="Arial"/>
                <w:spacing w:val="-2"/>
              </w:rPr>
              <w:t>subsequent lessons.</w:t>
            </w:r>
          </w:p>
        </w:tc>
        <w:tc>
          <w:tcPr>
            <w:tcW w:w="1757" w:type="dxa"/>
          </w:tcPr>
          <w:p w14:paraId="725CD55C" w14:textId="77777777" w:rsidR="00043761" w:rsidRDefault="00043761">
            <w:pPr>
              <w:pStyle w:val="TableParagraph"/>
              <w:rPr>
                <w:rFonts w:ascii="Arial"/>
                <w:b/>
              </w:rPr>
            </w:pPr>
          </w:p>
          <w:p w14:paraId="6E722AEC" w14:textId="77777777" w:rsidR="00043761" w:rsidRDefault="00043761">
            <w:pPr>
              <w:pStyle w:val="TableParagraph"/>
              <w:rPr>
                <w:rFonts w:ascii="Arial"/>
                <w:b/>
              </w:rPr>
            </w:pPr>
          </w:p>
          <w:p w14:paraId="2CE58D5B" w14:textId="77777777" w:rsidR="00043761" w:rsidRDefault="00043761">
            <w:pPr>
              <w:pStyle w:val="TableParagraph"/>
              <w:rPr>
                <w:rFonts w:ascii="Arial"/>
                <w:b/>
              </w:rPr>
            </w:pPr>
          </w:p>
          <w:p w14:paraId="7D6CAC01" w14:textId="77777777" w:rsidR="00043761" w:rsidRDefault="00043761">
            <w:pPr>
              <w:pStyle w:val="TableParagraph"/>
              <w:rPr>
                <w:rFonts w:ascii="Arial"/>
                <w:b/>
              </w:rPr>
            </w:pPr>
          </w:p>
          <w:p w14:paraId="4D0F9B4C" w14:textId="77777777" w:rsidR="00043761" w:rsidRDefault="00000000">
            <w:pPr>
              <w:pStyle w:val="TableParagraph"/>
              <w:ind w:left="110" w:right="177"/>
              <w:rPr>
                <w:rFonts w:ascii="Arial"/>
              </w:rPr>
            </w:pPr>
            <w:r>
              <w:rPr>
                <w:rFonts w:ascii="Arial"/>
              </w:rPr>
              <w:t xml:space="preserve">To delve into the linguistic </w:t>
            </w:r>
            <w:r>
              <w:rPr>
                <w:rFonts w:ascii="Arial"/>
                <w:spacing w:val="-4"/>
              </w:rPr>
              <w:t xml:space="preserve">and </w:t>
            </w:r>
            <w:r>
              <w:rPr>
                <w:rFonts w:ascii="Arial"/>
                <w:spacing w:val="-2"/>
              </w:rPr>
              <w:t xml:space="preserve">psychological </w:t>
            </w:r>
            <w:r>
              <w:rPr>
                <w:rFonts w:ascii="Arial"/>
              </w:rPr>
              <w:t xml:space="preserve">contexts of "Life is Beautiful" and identify the </w:t>
            </w:r>
            <w:r>
              <w:rPr>
                <w:rFonts w:ascii="Arial"/>
                <w:spacing w:val="-2"/>
              </w:rPr>
              <w:t xml:space="preserve">film's </w:t>
            </w:r>
            <w:r>
              <w:rPr>
                <w:rFonts w:ascii="Arial"/>
              </w:rPr>
              <w:t>presentation</w:t>
            </w:r>
            <w:r>
              <w:rPr>
                <w:rFonts w:ascii="Arial"/>
                <w:spacing w:val="-16"/>
              </w:rPr>
              <w:t xml:space="preserve"> </w:t>
            </w:r>
            <w:r>
              <w:rPr>
                <w:rFonts w:ascii="Arial"/>
              </w:rPr>
              <w:t xml:space="preserve">of </w:t>
            </w:r>
            <w:r>
              <w:rPr>
                <w:rFonts w:ascii="Arial"/>
                <w:spacing w:val="-2"/>
              </w:rPr>
              <w:t xml:space="preserve">maxims, universal </w:t>
            </w:r>
            <w:r>
              <w:rPr>
                <w:rFonts w:ascii="Arial"/>
              </w:rPr>
              <w:t xml:space="preserve">truths, and </w:t>
            </w:r>
            <w:r>
              <w:rPr>
                <w:rFonts w:ascii="Arial"/>
                <w:spacing w:val="-2"/>
              </w:rPr>
              <w:t>philosophies.</w:t>
            </w:r>
          </w:p>
        </w:tc>
        <w:tc>
          <w:tcPr>
            <w:tcW w:w="1637" w:type="dxa"/>
          </w:tcPr>
          <w:p w14:paraId="6AC5930A" w14:textId="77777777" w:rsidR="00043761" w:rsidRDefault="00043761">
            <w:pPr>
              <w:pStyle w:val="TableParagraph"/>
              <w:rPr>
                <w:rFonts w:ascii="Arial"/>
                <w:b/>
              </w:rPr>
            </w:pPr>
          </w:p>
          <w:p w14:paraId="38A6DE12" w14:textId="77777777" w:rsidR="00043761" w:rsidRDefault="00043761">
            <w:pPr>
              <w:pStyle w:val="TableParagraph"/>
              <w:rPr>
                <w:rFonts w:ascii="Arial"/>
                <w:b/>
              </w:rPr>
            </w:pPr>
          </w:p>
          <w:p w14:paraId="74A220B1" w14:textId="77777777" w:rsidR="00043761" w:rsidRDefault="00043761">
            <w:pPr>
              <w:pStyle w:val="TableParagraph"/>
              <w:rPr>
                <w:rFonts w:ascii="Arial"/>
                <w:b/>
              </w:rPr>
            </w:pPr>
          </w:p>
          <w:p w14:paraId="0ACD236F" w14:textId="77777777" w:rsidR="00043761" w:rsidRDefault="00043761">
            <w:pPr>
              <w:pStyle w:val="TableParagraph"/>
              <w:spacing w:before="125"/>
              <w:rPr>
                <w:rFonts w:ascii="Arial"/>
                <w:b/>
              </w:rPr>
            </w:pPr>
          </w:p>
          <w:p w14:paraId="7AD519FC" w14:textId="77777777" w:rsidR="00043761" w:rsidRDefault="00000000">
            <w:pPr>
              <w:pStyle w:val="TableParagraph"/>
              <w:ind w:left="110" w:right="118"/>
              <w:rPr>
                <w:rFonts w:ascii="Arial"/>
              </w:rPr>
            </w:pPr>
            <w:r>
              <w:rPr>
                <w:rFonts w:ascii="Arial"/>
              </w:rPr>
              <w:t>To guide learners</w:t>
            </w:r>
            <w:r>
              <w:rPr>
                <w:rFonts w:ascii="Arial"/>
                <w:spacing w:val="-16"/>
              </w:rPr>
              <w:t xml:space="preserve"> </w:t>
            </w:r>
            <w:r>
              <w:rPr>
                <w:rFonts w:ascii="Arial"/>
              </w:rPr>
              <w:t>in</w:t>
            </w:r>
            <w:r>
              <w:rPr>
                <w:rFonts w:ascii="Arial"/>
                <w:spacing w:val="-15"/>
              </w:rPr>
              <w:t xml:space="preserve"> </w:t>
            </w:r>
            <w:r>
              <w:rPr>
                <w:rFonts w:ascii="Arial"/>
              </w:rPr>
              <w:t xml:space="preserve">the creation of a short film script, taking </w:t>
            </w:r>
            <w:r>
              <w:rPr>
                <w:rFonts w:ascii="Arial"/>
                <w:spacing w:val="-2"/>
              </w:rPr>
              <w:t xml:space="preserve">inspiration </w:t>
            </w:r>
            <w:r>
              <w:rPr>
                <w:rFonts w:ascii="Arial"/>
              </w:rPr>
              <w:t xml:space="preserve">from a </w:t>
            </w:r>
            <w:r>
              <w:rPr>
                <w:rFonts w:ascii="Arial"/>
                <w:spacing w:val="-2"/>
              </w:rPr>
              <w:t xml:space="preserve">selected literary technique </w:t>
            </w:r>
            <w:r>
              <w:rPr>
                <w:rFonts w:ascii="Arial"/>
              </w:rPr>
              <w:t>identified</w:t>
            </w:r>
            <w:r>
              <w:rPr>
                <w:rFonts w:ascii="Arial"/>
                <w:spacing w:val="-16"/>
              </w:rPr>
              <w:t xml:space="preserve"> </w:t>
            </w:r>
            <w:r>
              <w:rPr>
                <w:rFonts w:ascii="Arial"/>
              </w:rPr>
              <w:t xml:space="preserve">from "Life is </w:t>
            </w:r>
            <w:r>
              <w:rPr>
                <w:rFonts w:ascii="Arial"/>
                <w:spacing w:val="-2"/>
              </w:rPr>
              <w:t>Beautiful."</w:t>
            </w:r>
          </w:p>
        </w:tc>
        <w:tc>
          <w:tcPr>
            <w:tcW w:w="1935" w:type="dxa"/>
          </w:tcPr>
          <w:p w14:paraId="5C52CF62" w14:textId="77777777" w:rsidR="00043761" w:rsidRDefault="00043761">
            <w:pPr>
              <w:pStyle w:val="TableParagraph"/>
              <w:rPr>
                <w:rFonts w:ascii="Arial"/>
                <w:b/>
              </w:rPr>
            </w:pPr>
          </w:p>
          <w:p w14:paraId="6FEABFBC" w14:textId="77777777" w:rsidR="00043761" w:rsidRDefault="00043761">
            <w:pPr>
              <w:pStyle w:val="TableParagraph"/>
              <w:rPr>
                <w:rFonts w:ascii="Arial"/>
                <w:b/>
              </w:rPr>
            </w:pPr>
          </w:p>
          <w:p w14:paraId="1BCA8709" w14:textId="77777777" w:rsidR="00043761" w:rsidRDefault="00043761">
            <w:pPr>
              <w:pStyle w:val="TableParagraph"/>
              <w:rPr>
                <w:rFonts w:ascii="Arial"/>
                <w:b/>
              </w:rPr>
            </w:pPr>
          </w:p>
          <w:p w14:paraId="43AB21F0" w14:textId="77777777" w:rsidR="00043761" w:rsidRDefault="00043761">
            <w:pPr>
              <w:pStyle w:val="TableParagraph"/>
              <w:rPr>
                <w:rFonts w:ascii="Arial"/>
                <w:b/>
              </w:rPr>
            </w:pPr>
          </w:p>
          <w:p w14:paraId="1741BA79" w14:textId="77777777" w:rsidR="00043761" w:rsidRDefault="00043761">
            <w:pPr>
              <w:pStyle w:val="TableParagraph"/>
              <w:spacing w:before="2"/>
              <w:rPr>
                <w:rFonts w:ascii="Arial"/>
                <w:b/>
              </w:rPr>
            </w:pPr>
          </w:p>
          <w:p w14:paraId="4F9B75F8" w14:textId="77777777" w:rsidR="00043761" w:rsidRDefault="00000000">
            <w:pPr>
              <w:pStyle w:val="TableParagraph"/>
              <w:ind w:left="110" w:right="99"/>
              <w:rPr>
                <w:rFonts w:ascii="Arial"/>
              </w:rPr>
            </w:pPr>
            <w:r>
              <w:rPr>
                <w:rFonts w:ascii="Arial"/>
              </w:rPr>
              <w:t>To</w:t>
            </w:r>
            <w:r>
              <w:rPr>
                <w:rFonts w:ascii="Arial"/>
                <w:spacing w:val="-16"/>
              </w:rPr>
              <w:t xml:space="preserve"> </w:t>
            </w:r>
            <w:r>
              <w:rPr>
                <w:rFonts w:ascii="Arial"/>
              </w:rPr>
              <w:t>guide</w:t>
            </w:r>
            <w:r>
              <w:rPr>
                <w:rFonts w:ascii="Arial"/>
                <w:spacing w:val="-15"/>
              </w:rPr>
              <w:t xml:space="preserve"> </w:t>
            </w:r>
            <w:r>
              <w:rPr>
                <w:rFonts w:ascii="Arial"/>
              </w:rPr>
              <w:t>learners in the production phase of their short film, ensuring it reflects their cultural identity and captures the essence of the themes they've understood from "Life</w:t>
            </w:r>
            <w:r>
              <w:rPr>
                <w:rFonts w:ascii="Arial"/>
                <w:spacing w:val="-16"/>
              </w:rPr>
              <w:t xml:space="preserve"> </w:t>
            </w:r>
            <w:r>
              <w:rPr>
                <w:rFonts w:ascii="Arial"/>
              </w:rPr>
              <w:t>is</w:t>
            </w:r>
            <w:r>
              <w:rPr>
                <w:rFonts w:ascii="Arial"/>
                <w:spacing w:val="-15"/>
              </w:rPr>
              <w:t xml:space="preserve"> </w:t>
            </w:r>
            <w:r>
              <w:rPr>
                <w:rFonts w:ascii="Arial"/>
              </w:rPr>
              <w:t>Beautiful."</w:t>
            </w:r>
          </w:p>
        </w:tc>
      </w:tr>
      <w:tr w:rsidR="00043761" w14:paraId="756829FF" w14:textId="77777777">
        <w:trPr>
          <w:trHeight w:val="4300"/>
        </w:trPr>
        <w:tc>
          <w:tcPr>
            <w:tcW w:w="2088" w:type="dxa"/>
          </w:tcPr>
          <w:p w14:paraId="7A62F4D0" w14:textId="77777777" w:rsidR="00043761" w:rsidRDefault="00043761">
            <w:pPr>
              <w:pStyle w:val="TableParagraph"/>
              <w:rPr>
                <w:rFonts w:ascii="Arial"/>
                <w:b/>
              </w:rPr>
            </w:pPr>
          </w:p>
          <w:p w14:paraId="4156C01B" w14:textId="77777777" w:rsidR="00043761" w:rsidRDefault="00043761">
            <w:pPr>
              <w:pStyle w:val="TableParagraph"/>
              <w:rPr>
                <w:rFonts w:ascii="Arial"/>
                <w:b/>
              </w:rPr>
            </w:pPr>
          </w:p>
          <w:p w14:paraId="38149F0E" w14:textId="77777777" w:rsidR="00043761" w:rsidRDefault="00043761">
            <w:pPr>
              <w:pStyle w:val="TableParagraph"/>
              <w:rPr>
                <w:rFonts w:ascii="Arial"/>
                <w:b/>
              </w:rPr>
            </w:pPr>
          </w:p>
          <w:p w14:paraId="0A26AE5C" w14:textId="77777777" w:rsidR="00043761" w:rsidRDefault="00043761">
            <w:pPr>
              <w:pStyle w:val="TableParagraph"/>
              <w:rPr>
                <w:rFonts w:ascii="Arial"/>
                <w:b/>
              </w:rPr>
            </w:pPr>
          </w:p>
          <w:p w14:paraId="08FBC3D6" w14:textId="77777777" w:rsidR="00043761" w:rsidRDefault="00043761">
            <w:pPr>
              <w:pStyle w:val="TableParagraph"/>
              <w:rPr>
                <w:rFonts w:ascii="Arial"/>
                <w:b/>
              </w:rPr>
            </w:pPr>
          </w:p>
          <w:p w14:paraId="3D949600" w14:textId="77777777" w:rsidR="00043761" w:rsidRDefault="00043761">
            <w:pPr>
              <w:pStyle w:val="TableParagraph"/>
              <w:rPr>
                <w:rFonts w:ascii="Arial"/>
                <w:b/>
              </w:rPr>
            </w:pPr>
          </w:p>
          <w:p w14:paraId="084B4CC1" w14:textId="77777777" w:rsidR="00043761" w:rsidRDefault="00043761">
            <w:pPr>
              <w:pStyle w:val="TableParagraph"/>
              <w:spacing w:before="125"/>
              <w:rPr>
                <w:rFonts w:ascii="Arial"/>
                <w:b/>
              </w:rPr>
            </w:pPr>
          </w:p>
          <w:p w14:paraId="4BCC37EB" w14:textId="77777777" w:rsidR="00043761" w:rsidRDefault="00000000">
            <w:pPr>
              <w:pStyle w:val="TableParagraph"/>
              <w:ind w:left="110" w:right="214"/>
              <w:rPr>
                <w:rFonts w:ascii="Arial"/>
                <w:i/>
              </w:rPr>
            </w:pPr>
            <w:r>
              <w:rPr>
                <w:rFonts w:ascii="Arial"/>
                <w:i/>
              </w:rPr>
              <w:t>Lesson</w:t>
            </w:r>
            <w:r>
              <w:rPr>
                <w:rFonts w:ascii="Arial"/>
                <w:i/>
                <w:spacing w:val="-16"/>
              </w:rPr>
              <w:t xml:space="preserve"> </w:t>
            </w:r>
            <w:r>
              <w:rPr>
                <w:rFonts w:ascii="Arial"/>
                <w:i/>
              </w:rPr>
              <w:t xml:space="preserve">Language </w:t>
            </w:r>
            <w:r>
              <w:rPr>
                <w:rFonts w:ascii="Arial"/>
                <w:i/>
                <w:spacing w:val="-2"/>
              </w:rPr>
              <w:t>Practice</w:t>
            </w:r>
          </w:p>
        </w:tc>
        <w:tc>
          <w:tcPr>
            <w:tcW w:w="1603" w:type="dxa"/>
          </w:tcPr>
          <w:p w14:paraId="748A07DD" w14:textId="77777777" w:rsidR="00043761" w:rsidRDefault="00000000">
            <w:pPr>
              <w:pStyle w:val="TableParagraph"/>
              <w:ind w:left="110"/>
              <w:rPr>
                <w:rFonts w:ascii="Arial"/>
              </w:rPr>
            </w:pPr>
            <w:r>
              <w:rPr>
                <w:rFonts w:ascii="Arial"/>
                <w:spacing w:val="-2"/>
              </w:rPr>
              <w:t xml:space="preserve">Vocabulary words: structure, biographical context, historical context, sociocultural </w:t>
            </w:r>
            <w:r>
              <w:rPr>
                <w:rFonts w:ascii="Arial"/>
              </w:rPr>
              <w:t>context, in medias res.</w:t>
            </w:r>
          </w:p>
          <w:p w14:paraId="6E5C8CCA" w14:textId="77777777" w:rsidR="00043761" w:rsidRDefault="00000000">
            <w:pPr>
              <w:pStyle w:val="TableParagraph"/>
              <w:spacing w:before="249"/>
              <w:ind w:left="110"/>
              <w:rPr>
                <w:rFonts w:ascii="Arial"/>
              </w:rPr>
            </w:pPr>
            <w:r>
              <w:rPr>
                <w:rFonts w:ascii="Arial"/>
                <w:spacing w:val="-2"/>
              </w:rPr>
              <w:t xml:space="preserve">Sentence </w:t>
            </w:r>
            <w:r>
              <w:rPr>
                <w:rFonts w:ascii="Arial"/>
              </w:rPr>
              <w:t>structures:</w:t>
            </w:r>
            <w:r>
              <w:rPr>
                <w:rFonts w:ascii="Arial"/>
                <w:spacing w:val="-16"/>
              </w:rPr>
              <w:t xml:space="preserve"> </w:t>
            </w:r>
            <w:r>
              <w:rPr>
                <w:rFonts w:ascii="Arial"/>
              </w:rPr>
              <w:t>"In the</w:t>
            </w:r>
            <w:r>
              <w:rPr>
                <w:rFonts w:ascii="Arial"/>
                <w:spacing w:val="-4"/>
              </w:rPr>
              <w:t xml:space="preserve"> </w:t>
            </w:r>
            <w:r>
              <w:rPr>
                <w:rFonts w:ascii="Arial"/>
              </w:rPr>
              <w:t>context</w:t>
            </w:r>
            <w:r>
              <w:rPr>
                <w:rFonts w:ascii="Arial"/>
                <w:spacing w:val="-4"/>
              </w:rPr>
              <w:t xml:space="preserve"> </w:t>
            </w:r>
            <w:r>
              <w:rPr>
                <w:rFonts w:ascii="Arial"/>
              </w:rPr>
              <w:t>of [type of context], the</w:t>
            </w:r>
          </w:p>
          <w:p w14:paraId="6F92039C" w14:textId="77777777" w:rsidR="00043761" w:rsidRDefault="00000000">
            <w:pPr>
              <w:pStyle w:val="TableParagraph"/>
              <w:spacing w:before="2" w:line="234" w:lineRule="exact"/>
              <w:ind w:left="110"/>
              <w:rPr>
                <w:rFonts w:ascii="Arial"/>
              </w:rPr>
            </w:pPr>
            <w:r>
              <w:rPr>
                <w:rFonts w:ascii="Arial"/>
              </w:rPr>
              <w:t>film</w:t>
            </w:r>
            <w:r>
              <w:rPr>
                <w:rFonts w:ascii="Arial"/>
                <w:spacing w:val="-4"/>
              </w:rPr>
              <w:t xml:space="preserve"> </w:t>
            </w:r>
            <w:r>
              <w:rPr>
                <w:rFonts w:ascii="Arial"/>
                <w:spacing w:val="-2"/>
              </w:rPr>
              <w:t>[specific</w:t>
            </w:r>
          </w:p>
        </w:tc>
        <w:tc>
          <w:tcPr>
            <w:tcW w:w="1757" w:type="dxa"/>
          </w:tcPr>
          <w:p w14:paraId="4FA17CF8" w14:textId="77777777" w:rsidR="00043761" w:rsidRDefault="00000000">
            <w:pPr>
              <w:pStyle w:val="TableParagraph"/>
              <w:ind w:left="110" w:right="117"/>
              <w:rPr>
                <w:rFonts w:ascii="Arial"/>
              </w:rPr>
            </w:pPr>
            <w:r>
              <w:rPr>
                <w:rFonts w:ascii="Arial"/>
                <w:spacing w:val="-2"/>
              </w:rPr>
              <w:t>Vocabulary words:</w:t>
            </w:r>
            <w:r>
              <w:rPr>
                <w:rFonts w:ascii="Arial"/>
                <w:spacing w:val="40"/>
              </w:rPr>
              <w:t xml:space="preserve"> </w:t>
            </w:r>
            <w:r>
              <w:rPr>
                <w:rFonts w:ascii="Arial"/>
                <w:spacing w:val="-2"/>
              </w:rPr>
              <w:t xml:space="preserve">linguistic context, psychological </w:t>
            </w:r>
            <w:r>
              <w:rPr>
                <w:rFonts w:ascii="Arial"/>
              </w:rPr>
              <w:t>context,</w:t>
            </w:r>
            <w:r>
              <w:rPr>
                <w:rFonts w:ascii="Arial"/>
                <w:spacing w:val="-16"/>
              </w:rPr>
              <w:t xml:space="preserve"> </w:t>
            </w:r>
            <w:r>
              <w:rPr>
                <w:rFonts w:ascii="Arial"/>
              </w:rPr>
              <w:t xml:space="preserve">deictic, </w:t>
            </w:r>
            <w:r>
              <w:rPr>
                <w:rFonts w:ascii="Arial"/>
                <w:spacing w:val="-2"/>
              </w:rPr>
              <w:t>co-text, collocation.</w:t>
            </w:r>
          </w:p>
          <w:p w14:paraId="01441555" w14:textId="77777777" w:rsidR="00043761" w:rsidRDefault="00000000">
            <w:pPr>
              <w:pStyle w:val="TableParagraph"/>
              <w:spacing w:before="251"/>
              <w:ind w:left="110" w:right="194"/>
              <w:rPr>
                <w:rFonts w:ascii="Arial"/>
              </w:rPr>
            </w:pPr>
            <w:r>
              <w:rPr>
                <w:rFonts w:ascii="Arial"/>
                <w:spacing w:val="-2"/>
              </w:rPr>
              <w:t xml:space="preserve">Sentence structures: </w:t>
            </w:r>
            <w:r>
              <w:rPr>
                <w:rFonts w:ascii="Arial"/>
              </w:rPr>
              <w:t>"The</w:t>
            </w:r>
            <w:r>
              <w:rPr>
                <w:rFonts w:ascii="Arial"/>
                <w:spacing w:val="-16"/>
              </w:rPr>
              <w:t xml:space="preserve"> </w:t>
            </w:r>
            <w:r>
              <w:rPr>
                <w:rFonts w:ascii="Arial"/>
              </w:rPr>
              <w:t>film</w:t>
            </w:r>
            <w:r>
              <w:rPr>
                <w:rFonts w:ascii="Arial"/>
                <w:spacing w:val="-15"/>
              </w:rPr>
              <w:t xml:space="preserve"> </w:t>
            </w:r>
            <w:r>
              <w:rPr>
                <w:rFonts w:ascii="Arial"/>
              </w:rPr>
              <w:t xml:space="preserve">uses </w:t>
            </w:r>
            <w:r>
              <w:rPr>
                <w:rFonts w:ascii="Arial"/>
                <w:spacing w:val="-2"/>
              </w:rPr>
              <w:t xml:space="preserve">[specific linguistic </w:t>
            </w:r>
            <w:r>
              <w:rPr>
                <w:rFonts w:ascii="Arial"/>
              </w:rPr>
              <w:t xml:space="preserve">feature] to </w:t>
            </w:r>
            <w:r>
              <w:rPr>
                <w:rFonts w:ascii="Arial"/>
                <w:spacing w:val="-2"/>
              </w:rPr>
              <w:t>convey</w:t>
            </w:r>
          </w:p>
          <w:p w14:paraId="2BF30C30" w14:textId="77777777" w:rsidR="00043761" w:rsidRDefault="00000000">
            <w:pPr>
              <w:pStyle w:val="TableParagraph"/>
              <w:spacing w:line="234" w:lineRule="exact"/>
              <w:ind w:left="110"/>
              <w:rPr>
                <w:rFonts w:ascii="Arial"/>
              </w:rPr>
            </w:pPr>
            <w:r>
              <w:rPr>
                <w:rFonts w:ascii="Arial"/>
                <w:spacing w:val="-2"/>
              </w:rPr>
              <w:t>[specific</w:t>
            </w:r>
          </w:p>
        </w:tc>
        <w:tc>
          <w:tcPr>
            <w:tcW w:w="1637" w:type="dxa"/>
          </w:tcPr>
          <w:p w14:paraId="26274AA8" w14:textId="77777777" w:rsidR="00043761" w:rsidRDefault="00000000">
            <w:pPr>
              <w:pStyle w:val="TableParagraph"/>
              <w:ind w:left="110" w:right="180"/>
              <w:rPr>
                <w:rFonts w:ascii="Arial"/>
              </w:rPr>
            </w:pPr>
            <w:r>
              <w:rPr>
                <w:rFonts w:ascii="Arial"/>
                <w:spacing w:val="-2"/>
              </w:rPr>
              <w:t xml:space="preserve">Vocabulary </w:t>
            </w:r>
            <w:r>
              <w:rPr>
                <w:rFonts w:ascii="Arial"/>
              </w:rPr>
              <w:t>words:</w:t>
            </w:r>
            <w:r>
              <w:rPr>
                <w:rFonts w:ascii="Arial"/>
                <w:spacing w:val="-16"/>
              </w:rPr>
              <w:t xml:space="preserve"> </w:t>
            </w:r>
            <w:r>
              <w:rPr>
                <w:rFonts w:ascii="Arial"/>
              </w:rPr>
              <w:t xml:space="preserve">script, </w:t>
            </w:r>
            <w:r>
              <w:rPr>
                <w:rFonts w:ascii="Arial"/>
                <w:spacing w:val="-2"/>
              </w:rPr>
              <w:t xml:space="preserve">motif, dialogue, narrative techniques, characterizati </w:t>
            </w:r>
            <w:r>
              <w:rPr>
                <w:rFonts w:ascii="Arial"/>
                <w:spacing w:val="-4"/>
              </w:rPr>
              <w:t>on.</w:t>
            </w:r>
          </w:p>
          <w:p w14:paraId="4C67DD5E" w14:textId="77777777" w:rsidR="00043761" w:rsidRDefault="00000000">
            <w:pPr>
              <w:pStyle w:val="TableParagraph"/>
              <w:spacing w:before="251"/>
              <w:ind w:left="110" w:right="118"/>
              <w:rPr>
                <w:rFonts w:ascii="Arial"/>
              </w:rPr>
            </w:pPr>
            <w:r>
              <w:rPr>
                <w:rFonts w:ascii="Arial"/>
                <w:spacing w:val="-2"/>
              </w:rPr>
              <w:t xml:space="preserve">Sentence </w:t>
            </w:r>
            <w:r>
              <w:rPr>
                <w:rFonts w:ascii="Arial"/>
              </w:rPr>
              <w:t>structures:</w:t>
            </w:r>
            <w:r>
              <w:rPr>
                <w:rFonts w:ascii="Arial"/>
                <w:spacing w:val="-16"/>
              </w:rPr>
              <w:t xml:space="preserve"> </w:t>
            </w:r>
            <w:r>
              <w:rPr>
                <w:rFonts w:ascii="Arial"/>
              </w:rPr>
              <w:t>"In my</w:t>
            </w:r>
            <w:r>
              <w:rPr>
                <w:rFonts w:ascii="Arial"/>
                <w:spacing w:val="-12"/>
              </w:rPr>
              <w:t xml:space="preserve"> </w:t>
            </w:r>
            <w:r>
              <w:rPr>
                <w:rFonts w:ascii="Arial"/>
              </w:rPr>
              <w:t>script,</w:t>
            </w:r>
            <w:r>
              <w:rPr>
                <w:rFonts w:ascii="Arial"/>
                <w:spacing w:val="-12"/>
              </w:rPr>
              <w:t xml:space="preserve"> </w:t>
            </w:r>
            <w:r>
              <w:rPr>
                <w:rFonts w:ascii="Arial"/>
              </w:rPr>
              <w:t>I've integrated</w:t>
            </w:r>
            <w:r>
              <w:rPr>
                <w:rFonts w:ascii="Arial"/>
                <w:spacing w:val="-16"/>
              </w:rPr>
              <w:t xml:space="preserve"> </w:t>
            </w:r>
            <w:r>
              <w:rPr>
                <w:rFonts w:ascii="Arial"/>
              </w:rPr>
              <w:t xml:space="preserve">the </w:t>
            </w:r>
            <w:r>
              <w:rPr>
                <w:rFonts w:ascii="Arial"/>
                <w:spacing w:val="-2"/>
              </w:rPr>
              <w:t xml:space="preserve">[specific literary </w:t>
            </w:r>
            <w:r>
              <w:rPr>
                <w:rFonts w:ascii="Arial"/>
              </w:rPr>
              <w:t>technique] by</w:t>
            </w:r>
          </w:p>
          <w:p w14:paraId="47A44889" w14:textId="77777777" w:rsidR="00043761" w:rsidRDefault="00000000">
            <w:pPr>
              <w:pStyle w:val="TableParagraph"/>
              <w:spacing w:line="234" w:lineRule="exact"/>
              <w:ind w:left="110"/>
              <w:rPr>
                <w:rFonts w:ascii="Arial"/>
              </w:rPr>
            </w:pPr>
            <w:r>
              <w:rPr>
                <w:rFonts w:ascii="Arial"/>
                <w:spacing w:val="-2"/>
              </w:rPr>
              <w:t>[specific</w:t>
            </w:r>
          </w:p>
        </w:tc>
        <w:tc>
          <w:tcPr>
            <w:tcW w:w="1935" w:type="dxa"/>
          </w:tcPr>
          <w:p w14:paraId="047F88CA" w14:textId="77777777" w:rsidR="00043761" w:rsidRDefault="00000000">
            <w:pPr>
              <w:pStyle w:val="TableParagraph"/>
              <w:ind w:left="110" w:right="149"/>
              <w:rPr>
                <w:rFonts w:ascii="Arial" w:hAnsi="Arial"/>
              </w:rPr>
            </w:pPr>
            <w:r>
              <w:rPr>
                <w:rFonts w:ascii="Arial" w:hAnsi="Arial"/>
                <w:spacing w:val="-2"/>
              </w:rPr>
              <w:t xml:space="preserve">Vocabulary words: production, cinematography, </w:t>
            </w:r>
            <w:r>
              <w:rPr>
                <w:rFonts w:ascii="Arial" w:hAnsi="Arial"/>
              </w:rPr>
              <w:t>editing,</w:t>
            </w:r>
            <w:r>
              <w:rPr>
                <w:rFonts w:ascii="Arial" w:hAnsi="Arial"/>
                <w:spacing w:val="-16"/>
              </w:rPr>
              <w:t xml:space="preserve"> </w:t>
            </w:r>
            <w:r>
              <w:rPr>
                <w:rFonts w:ascii="Arial" w:hAnsi="Arial"/>
              </w:rPr>
              <w:t xml:space="preserve">direction, </w:t>
            </w:r>
            <w:r>
              <w:rPr>
                <w:rFonts w:ascii="Arial" w:hAnsi="Arial"/>
                <w:spacing w:val="-2"/>
              </w:rPr>
              <w:t>mise-en-scène.</w:t>
            </w:r>
          </w:p>
          <w:p w14:paraId="2BAF58C5" w14:textId="77777777" w:rsidR="00043761" w:rsidRDefault="00043761">
            <w:pPr>
              <w:pStyle w:val="TableParagraph"/>
              <w:rPr>
                <w:rFonts w:ascii="Arial"/>
                <w:b/>
              </w:rPr>
            </w:pPr>
          </w:p>
          <w:p w14:paraId="00ED3791" w14:textId="77777777" w:rsidR="00043761" w:rsidRDefault="00000000">
            <w:pPr>
              <w:pStyle w:val="TableParagraph"/>
              <w:ind w:left="110" w:right="149"/>
              <w:rPr>
                <w:rFonts w:ascii="Arial"/>
              </w:rPr>
            </w:pPr>
            <w:r>
              <w:rPr>
                <w:rFonts w:ascii="Arial"/>
                <w:spacing w:val="-2"/>
              </w:rPr>
              <w:t xml:space="preserve">Sentence </w:t>
            </w:r>
            <w:r>
              <w:rPr>
                <w:rFonts w:ascii="Arial"/>
              </w:rPr>
              <w:t xml:space="preserve">structures: "In this scene, we aim to convey </w:t>
            </w:r>
            <w:r>
              <w:rPr>
                <w:rFonts w:ascii="Arial"/>
                <w:spacing w:val="-2"/>
              </w:rPr>
              <w:t xml:space="preserve">[specific theme/idea] </w:t>
            </w:r>
            <w:r>
              <w:rPr>
                <w:rFonts w:ascii="Arial"/>
              </w:rPr>
              <w:t>through</w:t>
            </w:r>
            <w:r>
              <w:rPr>
                <w:rFonts w:ascii="Arial"/>
                <w:spacing w:val="-14"/>
              </w:rPr>
              <w:t xml:space="preserve"> </w:t>
            </w:r>
            <w:r>
              <w:rPr>
                <w:rFonts w:ascii="Arial"/>
              </w:rPr>
              <w:t xml:space="preserve">[specific </w:t>
            </w:r>
            <w:r>
              <w:rPr>
                <w:rFonts w:ascii="Arial"/>
                <w:spacing w:val="-2"/>
              </w:rPr>
              <w:t>production method/techniqu</w:t>
            </w:r>
          </w:p>
          <w:p w14:paraId="2779596B" w14:textId="77777777" w:rsidR="00043761" w:rsidRDefault="00000000">
            <w:pPr>
              <w:pStyle w:val="TableParagraph"/>
              <w:spacing w:line="233" w:lineRule="exact"/>
              <w:ind w:left="110"/>
              <w:rPr>
                <w:rFonts w:ascii="Arial"/>
              </w:rPr>
            </w:pPr>
            <w:r>
              <w:rPr>
                <w:rFonts w:ascii="Arial"/>
                <w:spacing w:val="-4"/>
              </w:rPr>
              <w:t>e]."</w:t>
            </w:r>
          </w:p>
        </w:tc>
      </w:tr>
    </w:tbl>
    <w:p w14:paraId="382015F5" w14:textId="77777777" w:rsidR="00043761" w:rsidRDefault="00043761">
      <w:pPr>
        <w:pStyle w:val="TableParagraph"/>
        <w:spacing w:line="233" w:lineRule="exact"/>
        <w:rPr>
          <w:rFonts w:ascii="Arial"/>
        </w:rPr>
        <w:sectPr w:rsidR="00043761">
          <w:headerReference w:type="default" r:id="rId308"/>
          <w:footerReference w:type="default" r:id="rId309"/>
          <w:pgSz w:w="11910" w:h="16840"/>
          <w:pgMar w:top="1400" w:right="1417" w:bottom="280" w:left="1417" w:header="0" w:footer="0" w:gutter="0"/>
          <w:cols w:space="720"/>
        </w:sect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88"/>
        <w:gridCol w:w="1603"/>
        <w:gridCol w:w="1757"/>
        <w:gridCol w:w="1637"/>
        <w:gridCol w:w="1935"/>
      </w:tblGrid>
      <w:tr w:rsidR="00043761" w14:paraId="2BFA68D0" w14:textId="77777777">
        <w:trPr>
          <w:trHeight w:val="2529"/>
        </w:trPr>
        <w:tc>
          <w:tcPr>
            <w:tcW w:w="2088" w:type="dxa"/>
            <w:vMerge w:val="restart"/>
          </w:tcPr>
          <w:p w14:paraId="41F7330B" w14:textId="77777777" w:rsidR="00043761" w:rsidRDefault="00043761">
            <w:pPr>
              <w:pStyle w:val="TableParagraph"/>
              <w:rPr>
                <w:rFonts w:ascii="Times New Roman"/>
              </w:rPr>
            </w:pPr>
          </w:p>
        </w:tc>
        <w:tc>
          <w:tcPr>
            <w:tcW w:w="1603" w:type="dxa"/>
          </w:tcPr>
          <w:p w14:paraId="436DFB12" w14:textId="77777777" w:rsidR="00043761" w:rsidRDefault="00000000">
            <w:pPr>
              <w:pStyle w:val="TableParagraph"/>
              <w:spacing w:before="2" w:line="237" w:lineRule="auto"/>
              <w:ind w:left="110" w:right="194"/>
              <w:rPr>
                <w:rFonts w:ascii="Arial"/>
              </w:rPr>
            </w:pPr>
            <w:r>
              <w:rPr>
                <w:rFonts w:ascii="Arial"/>
                <w:spacing w:val="-2"/>
              </w:rPr>
              <w:t xml:space="preserve">observation </w:t>
            </w:r>
            <w:r>
              <w:rPr>
                <w:rFonts w:ascii="Arial"/>
              </w:rPr>
              <w:t>or detail]."</w:t>
            </w:r>
          </w:p>
        </w:tc>
        <w:tc>
          <w:tcPr>
            <w:tcW w:w="1757" w:type="dxa"/>
          </w:tcPr>
          <w:p w14:paraId="6D45C5B7" w14:textId="77777777" w:rsidR="00043761" w:rsidRDefault="00000000">
            <w:pPr>
              <w:pStyle w:val="TableParagraph"/>
              <w:ind w:left="110"/>
              <w:rPr>
                <w:rFonts w:ascii="Arial"/>
              </w:rPr>
            </w:pPr>
            <w:r>
              <w:rPr>
                <w:rFonts w:ascii="Arial"/>
                <w:spacing w:val="-2"/>
              </w:rPr>
              <w:t xml:space="preserve">idea/emotion]," </w:t>
            </w:r>
            <w:r>
              <w:rPr>
                <w:rFonts w:ascii="Arial"/>
              </w:rPr>
              <w:t xml:space="preserve">and "From a </w:t>
            </w:r>
            <w:r>
              <w:rPr>
                <w:rFonts w:ascii="Arial"/>
                <w:spacing w:val="-2"/>
              </w:rPr>
              <w:t xml:space="preserve">psychological perspective, [character's </w:t>
            </w:r>
            <w:r>
              <w:rPr>
                <w:rFonts w:ascii="Arial"/>
              </w:rPr>
              <w:t xml:space="preserve">name] exhibits </w:t>
            </w:r>
            <w:r>
              <w:rPr>
                <w:rFonts w:ascii="Arial"/>
                <w:spacing w:val="-2"/>
              </w:rPr>
              <w:t xml:space="preserve">[specific behavior/emoti </w:t>
            </w:r>
            <w:r>
              <w:rPr>
                <w:rFonts w:ascii="Arial"/>
              </w:rPr>
              <w:t>on] because</w:t>
            </w:r>
          </w:p>
          <w:p w14:paraId="28BEF811" w14:textId="77777777" w:rsidR="00043761" w:rsidRDefault="00000000">
            <w:pPr>
              <w:pStyle w:val="TableParagraph"/>
              <w:spacing w:line="233" w:lineRule="exact"/>
              <w:ind w:left="110"/>
              <w:rPr>
                <w:rFonts w:ascii="Arial"/>
              </w:rPr>
            </w:pPr>
            <w:r>
              <w:rPr>
                <w:rFonts w:ascii="Arial"/>
                <w:spacing w:val="-2"/>
              </w:rPr>
              <w:t>[reason]."</w:t>
            </w:r>
          </w:p>
        </w:tc>
        <w:tc>
          <w:tcPr>
            <w:tcW w:w="1637" w:type="dxa"/>
          </w:tcPr>
          <w:p w14:paraId="413F5DF2" w14:textId="77777777" w:rsidR="00043761" w:rsidRDefault="00000000">
            <w:pPr>
              <w:pStyle w:val="TableParagraph"/>
              <w:ind w:left="110" w:right="180"/>
              <w:rPr>
                <w:rFonts w:ascii="Arial"/>
              </w:rPr>
            </w:pPr>
            <w:r>
              <w:rPr>
                <w:rFonts w:ascii="Arial"/>
              </w:rPr>
              <w:t>method or example</w:t>
            </w:r>
            <w:r>
              <w:rPr>
                <w:rFonts w:ascii="Arial"/>
                <w:spacing w:val="-16"/>
              </w:rPr>
              <w:t xml:space="preserve"> </w:t>
            </w:r>
            <w:r>
              <w:rPr>
                <w:rFonts w:ascii="Arial"/>
              </w:rPr>
              <w:t>from their script]."</w:t>
            </w:r>
          </w:p>
        </w:tc>
        <w:tc>
          <w:tcPr>
            <w:tcW w:w="1935" w:type="dxa"/>
          </w:tcPr>
          <w:p w14:paraId="3703E87A" w14:textId="77777777" w:rsidR="00043761" w:rsidRDefault="00043761">
            <w:pPr>
              <w:pStyle w:val="TableParagraph"/>
              <w:rPr>
                <w:rFonts w:ascii="Times New Roman"/>
              </w:rPr>
            </w:pPr>
          </w:p>
        </w:tc>
      </w:tr>
      <w:tr w:rsidR="00043761" w14:paraId="07CD96FF" w14:textId="77777777">
        <w:trPr>
          <w:trHeight w:val="4554"/>
        </w:trPr>
        <w:tc>
          <w:tcPr>
            <w:tcW w:w="2088" w:type="dxa"/>
            <w:vMerge/>
            <w:tcBorders>
              <w:top w:val="nil"/>
            </w:tcBorders>
          </w:tcPr>
          <w:p w14:paraId="4093BAE5" w14:textId="77777777" w:rsidR="00043761" w:rsidRDefault="00043761">
            <w:pPr>
              <w:rPr>
                <w:sz w:val="2"/>
                <w:szCs w:val="2"/>
              </w:rPr>
            </w:pPr>
          </w:p>
        </w:tc>
        <w:tc>
          <w:tcPr>
            <w:tcW w:w="6932" w:type="dxa"/>
            <w:gridSpan w:val="4"/>
          </w:tcPr>
          <w:p w14:paraId="7E75BA08" w14:textId="77777777" w:rsidR="00043761" w:rsidRDefault="00000000">
            <w:pPr>
              <w:pStyle w:val="TableParagraph"/>
              <w:ind w:left="110" w:right="195"/>
              <w:rPr>
                <w:rFonts w:ascii="Arial"/>
                <w:i/>
              </w:rPr>
            </w:pPr>
            <w:r>
              <w:rPr>
                <w:rFonts w:ascii="Arial"/>
                <w:i/>
              </w:rPr>
              <w:t>*The</w:t>
            </w:r>
            <w:r>
              <w:rPr>
                <w:rFonts w:ascii="Arial"/>
                <w:i/>
                <w:spacing w:val="-6"/>
              </w:rPr>
              <w:t xml:space="preserve"> </w:t>
            </w:r>
            <w:r>
              <w:rPr>
                <w:rFonts w:ascii="Arial"/>
                <w:i/>
              </w:rPr>
              <w:t>proposed</w:t>
            </w:r>
            <w:r>
              <w:rPr>
                <w:rFonts w:ascii="Arial"/>
                <w:i/>
                <w:spacing w:val="-6"/>
              </w:rPr>
              <w:t xml:space="preserve"> </w:t>
            </w:r>
            <w:r>
              <w:rPr>
                <w:rFonts w:ascii="Arial"/>
                <w:i/>
              </w:rPr>
              <w:t>lesson</w:t>
            </w:r>
            <w:r>
              <w:rPr>
                <w:rFonts w:ascii="Arial"/>
                <w:i/>
                <w:spacing w:val="-6"/>
              </w:rPr>
              <w:t xml:space="preserve"> </w:t>
            </w:r>
            <w:r>
              <w:rPr>
                <w:rFonts w:ascii="Arial"/>
                <w:i/>
              </w:rPr>
              <w:t>language</w:t>
            </w:r>
            <w:r>
              <w:rPr>
                <w:rFonts w:ascii="Arial"/>
                <w:i/>
                <w:spacing w:val="-6"/>
              </w:rPr>
              <w:t xml:space="preserve"> </w:t>
            </w:r>
            <w:r>
              <w:rPr>
                <w:rFonts w:ascii="Arial"/>
                <w:i/>
              </w:rPr>
              <w:t>practice</w:t>
            </w:r>
            <w:r>
              <w:rPr>
                <w:rFonts w:ascii="Arial"/>
                <w:i/>
                <w:spacing w:val="-6"/>
              </w:rPr>
              <w:t xml:space="preserve"> </w:t>
            </w:r>
            <w:r>
              <w:rPr>
                <w:rFonts w:ascii="Arial"/>
                <w:i/>
              </w:rPr>
              <w:t>focusing</w:t>
            </w:r>
            <w:r>
              <w:rPr>
                <w:rFonts w:ascii="Arial"/>
                <w:i/>
                <w:spacing w:val="-6"/>
              </w:rPr>
              <w:t xml:space="preserve"> </w:t>
            </w:r>
            <w:r>
              <w:rPr>
                <w:rFonts w:ascii="Arial"/>
                <w:i/>
              </w:rPr>
              <w:t>on</w:t>
            </w:r>
            <w:r>
              <w:rPr>
                <w:rFonts w:ascii="Arial"/>
                <w:i/>
                <w:spacing w:val="-6"/>
              </w:rPr>
              <w:t xml:space="preserve"> </w:t>
            </w:r>
            <w:r>
              <w:rPr>
                <w:rFonts w:ascii="Arial"/>
                <w:i/>
              </w:rPr>
              <w:t>sentence structures</w:t>
            </w:r>
            <w:r>
              <w:rPr>
                <w:rFonts w:ascii="Arial"/>
                <w:i/>
                <w:spacing w:val="-4"/>
              </w:rPr>
              <w:t xml:space="preserve"> </w:t>
            </w:r>
            <w:r>
              <w:rPr>
                <w:rFonts w:ascii="Arial"/>
                <w:i/>
              </w:rPr>
              <w:t>is</w:t>
            </w:r>
            <w:r>
              <w:rPr>
                <w:rFonts w:ascii="Arial"/>
                <w:i/>
                <w:spacing w:val="-4"/>
              </w:rPr>
              <w:t xml:space="preserve"> </w:t>
            </w:r>
            <w:r>
              <w:rPr>
                <w:rFonts w:ascii="Arial"/>
                <w:i/>
              </w:rPr>
              <w:t>a</w:t>
            </w:r>
            <w:r>
              <w:rPr>
                <w:rFonts w:ascii="Arial"/>
                <w:i/>
                <w:spacing w:val="-4"/>
              </w:rPr>
              <w:t xml:space="preserve"> </w:t>
            </w:r>
            <w:r>
              <w:rPr>
                <w:rFonts w:ascii="Arial"/>
                <w:i/>
              </w:rPr>
              <w:t>suggested</w:t>
            </w:r>
            <w:r>
              <w:rPr>
                <w:rFonts w:ascii="Arial"/>
                <w:i/>
                <w:spacing w:val="-4"/>
              </w:rPr>
              <w:t xml:space="preserve"> </w:t>
            </w:r>
            <w:r>
              <w:rPr>
                <w:rFonts w:ascii="Arial"/>
                <w:i/>
              </w:rPr>
              <w:t>framework</w:t>
            </w:r>
            <w:r>
              <w:rPr>
                <w:rFonts w:ascii="Arial"/>
                <w:i/>
                <w:spacing w:val="-4"/>
              </w:rPr>
              <w:t xml:space="preserve"> </w:t>
            </w:r>
            <w:r>
              <w:rPr>
                <w:rFonts w:ascii="Arial"/>
                <w:i/>
              </w:rPr>
              <w:t>to</w:t>
            </w:r>
            <w:r>
              <w:rPr>
                <w:rFonts w:ascii="Arial"/>
                <w:i/>
                <w:spacing w:val="-4"/>
              </w:rPr>
              <w:t xml:space="preserve"> </w:t>
            </w:r>
            <w:r>
              <w:rPr>
                <w:rFonts w:ascii="Arial"/>
                <w:i/>
              </w:rPr>
              <w:t>help</w:t>
            </w:r>
            <w:r>
              <w:rPr>
                <w:rFonts w:ascii="Arial"/>
                <w:i/>
                <w:spacing w:val="-4"/>
              </w:rPr>
              <w:t xml:space="preserve"> </w:t>
            </w:r>
            <w:r>
              <w:rPr>
                <w:rFonts w:ascii="Arial"/>
                <w:i/>
              </w:rPr>
              <w:t>learners</w:t>
            </w:r>
            <w:r>
              <w:rPr>
                <w:rFonts w:ascii="Arial"/>
                <w:i/>
                <w:spacing w:val="-4"/>
              </w:rPr>
              <w:t xml:space="preserve"> </w:t>
            </w:r>
            <w:r>
              <w:rPr>
                <w:rFonts w:ascii="Arial"/>
                <w:i/>
              </w:rPr>
              <w:t>articulate observations about the film in relation to the various contexts (structural, biographical, historical, sociocultural, etc.).</w:t>
            </w:r>
          </w:p>
          <w:p w14:paraId="056EB2C1" w14:textId="77777777" w:rsidR="00043761" w:rsidRDefault="00000000">
            <w:pPr>
              <w:pStyle w:val="TableParagraph"/>
              <w:spacing w:before="250"/>
              <w:ind w:left="110"/>
              <w:rPr>
                <w:rFonts w:ascii="Arial"/>
                <w:i/>
              </w:rPr>
            </w:pPr>
            <w:r>
              <w:rPr>
                <w:rFonts w:ascii="Arial"/>
                <w:i/>
              </w:rPr>
              <w:t>Here's</w:t>
            </w:r>
            <w:r>
              <w:rPr>
                <w:rFonts w:ascii="Arial"/>
                <w:i/>
                <w:spacing w:val="-6"/>
              </w:rPr>
              <w:t xml:space="preserve"> </w:t>
            </w:r>
            <w:r>
              <w:rPr>
                <w:rFonts w:ascii="Arial"/>
                <w:i/>
              </w:rPr>
              <w:t>an</w:t>
            </w:r>
            <w:r>
              <w:rPr>
                <w:rFonts w:ascii="Arial"/>
                <w:i/>
                <w:spacing w:val="-4"/>
              </w:rPr>
              <w:t xml:space="preserve"> </w:t>
            </w:r>
            <w:r>
              <w:rPr>
                <w:rFonts w:ascii="Arial"/>
                <w:i/>
              </w:rPr>
              <w:t>example</w:t>
            </w:r>
            <w:r>
              <w:rPr>
                <w:rFonts w:ascii="Arial"/>
                <w:i/>
                <w:spacing w:val="-3"/>
              </w:rPr>
              <w:t xml:space="preserve"> </w:t>
            </w:r>
            <w:r>
              <w:rPr>
                <w:rFonts w:ascii="Arial"/>
                <w:i/>
              </w:rPr>
              <w:t>of</w:t>
            </w:r>
            <w:r>
              <w:rPr>
                <w:rFonts w:ascii="Arial"/>
                <w:i/>
                <w:spacing w:val="-4"/>
              </w:rPr>
              <w:t xml:space="preserve"> </w:t>
            </w:r>
            <w:r>
              <w:rPr>
                <w:rFonts w:ascii="Arial"/>
                <w:i/>
              </w:rPr>
              <w:t>how</w:t>
            </w:r>
            <w:r>
              <w:rPr>
                <w:rFonts w:ascii="Arial"/>
                <w:i/>
                <w:spacing w:val="-4"/>
              </w:rPr>
              <w:t xml:space="preserve"> </w:t>
            </w:r>
            <w:r>
              <w:rPr>
                <w:rFonts w:ascii="Arial"/>
                <w:i/>
              </w:rPr>
              <w:t>it</w:t>
            </w:r>
            <w:r>
              <w:rPr>
                <w:rFonts w:ascii="Arial"/>
                <w:i/>
                <w:spacing w:val="-3"/>
              </w:rPr>
              <w:t xml:space="preserve"> </w:t>
            </w:r>
            <w:r>
              <w:rPr>
                <w:rFonts w:ascii="Arial"/>
                <w:i/>
              </w:rPr>
              <w:t>might</w:t>
            </w:r>
            <w:r>
              <w:rPr>
                <w:rFonts w:ascii="Arial"/>
                <w:i/>
                <w:spacing w:val="-4"/>
              </w:rPr>
              <w:t xml:space="preserve"> </w:t>
            </w:r>
            <w:r>
              <w:rPr>
                <w:rFonts w:ascii="Arial"/>
                <w:i/>
              </w:rPr>
              <w:t>be</w:t>
            </w:r>
            <w:r>
              <w:rPr>
                <w:rFonts w:ascii="Arial"/>
                <w:i/>
                <w:spacing w:val="-3"/>
              </w:rPr>
              <w:t xml:space="preserve"> </w:t>
            </w:r>
            <w:r>
              <w:rPr>
                <w:rFonts w:ascii="Arial"/>
                <w:i/>
                <w:spacing w:val="-2"/>
              </w:rPr>
              <w:t>used:</w:t>
            </w:r>
          </w:p>
          <w:p w14:paraId="02CC54AF" w14:textId="77777777" w:rsidR="00043761" w:rsidRDefault="00043761">
            <w:pPr>
              <w:pStyle w:val="TableParagraph"/>
              <w:spacing w:before="3"/>
              <w:rPr>
                <w:rFonts w:ascii="Arial"/>
                <w:b/>
              </w:rPr>
            </w:pPr>
          </w:p>
          <w:p w14:paraId="73D96462" w14:textId="77777777" w:rsidR="00043761" w:rsidRDefault="00000000">
            <w:pPr>
              <w:pStyle w:val="TableParagraph"/>
              <w:ind w:left="110" w:right="195"/>
              <w:rPr>
                <w:rFonts w:ascii="Arial"/>
                <w:i/>
              </w:rPr>
            </w:pPr>
            <w:r>
              <w:rPr>
                <w:rFonts w:ascii="Arial"/>
                <w:i/>
              </w:rPr>
              <w:t>A</w:t>
            </w:r>
            <w:r>
              <w:rPr>
                <w:rFonts w:ascii="Arial"/>
                <w:i/>
                <w:spacing w:val="-4"/>
              </w:rPr>
              <w:t xml:space="preserve"> </w:t>
            </w:r>
            <w:r>
              <w:rPr>
                <w:rFonts w:ascii="Arial"/>
                <w:i/>
              </w:rPr>
              <w:t>learner</w:t>
            </w:r>
            <w:r>
              <w:rPr>
                <w:rFonts w:ascii="Arial"/>
                <w:i/>
                <w:spacing w:val="-4"/>
              </w:rPr>
              <w:t xml:space="preserve"> </w:t>
            </w:r>
            <w:r>
              <w:rPr>
                <w:rFonts w:ascii="Arial"/>
                <w:i/>
              </w:rPr>
              <w:t>wants</w:t>
            </w:r>
            <w:r>
              <w:rPr>
                <w:rFonts w:ascii="Arial"/>
                <w:i/>
                <w:spacing w:val="-4"/>
              </w:rPr>
              <w:t xml:space="preserve"> </w:t>
            </w:r>
            <w:r>
              <w:rPr>
                <w:rFonts w:ascii="Arial"/>
                <w:i/>
              </w:rPr>
              <w:t>to</w:t>
            </w:r>
            <w:r>
              <w:rPr>
                <w:rFonts w:ascii="Arial"/>
                <w:i/>
                <w:spacing w:val="-4"/>
              </w:rPr>
              <w:t xml:space="preserve"> </w:t>
            </w:r>
            <w:r>
              <w:rPr>
                <w:rFonts w:ascii="Arial"/>
                <w:i/>
              </w:rPr>
              <w:t>discuss</w:t>
            </w:r>
            <w:r>
              <w:rPr>
                <w:rFonts w:ascii="Arial"/>
                <w:i/>
                <w:spacing w:val="-4"/>
              </w:rPr>
              <w:t xml:space="preserve"> </w:t>
            </w:r>
            <w:r>
              <w:rPr>
                <w:rFonts w:ascii="Arial"/>
                <w:i/>
              </w:rPr>
              <w:t>the</w:t>
            </w:r>
            <w:r>
              <w:rPr>
                <w:rFonts w:ascii="Arial"/>
                <w:i/>
                <w:spacing w:val="-4"/>
              </w:rPr>
              <w:t xml:space="preserve"> </w:t>
            </w:r>
            <w:r>
              <w:rPr>
                <w:rFonts w:ascii="Arial"/>
                <w:i/>
              </w:rPr>
              <w:t>historical</w:t>
            </w:r>
            <w:r>
              <w:rPr>
                <w:rFonts w:ascii="Arial"/>
                <w:i/>
                <w:spacing w:val="-4"/>
              </w:rPr>
              <w:t xml:space="preserve"> </w:t>
            </w:r>
            <w:r>
              <w:rPr>
                <w:rFonts w:ascii="Arial"/>
                <w:i/>
              </w:rPr>
              <w:t>context</w:t>
            </w:r>
            <w:r>
              <w:rPr>
                <w:rFonts w:ascii="Arial"/>
                <w:i/>
                <w:spacing w:val="-4"/>
              </w:rPr>
              <w:t xml:space="preserve"> </w:t>
            </w:r>
            <w:r>
              <w:rPr>
                <w:rFonts w:ascii="Arial"/>
                <w:i/>
              </w:rPr>
              <w:t>of</w:t>
            </w:r>
            <w:r>
              <w:rPr>
                <w:rFonts w:ascii="Arial"/>
                <w:i/>
                <w:spacing w:val="-4"/>
              </w:rPr>
              <w:t xml:space="preserve"> </w:t>
            </w:r>
            <w:r>
              <w:rPr>
                <w:rFonts w:ascii="Arial"/>
                <w:i/>
              </w:rPr>
              <w:t>"Life</w:t>
            </w:r>
            <w:r>
              <w:rPr>
                <w:rFonts w:ascii="Arial"/>
                <w:i/>
                <w:spacing w:val="-4"/>
              </w:rPr>
              <w:t xml:space="preserve"> </w:t>
            </w:r>
            <w:r>
              <w:rPr>
                <w:rFonts w:ascii="Arial"/>
                <w:i/>
              </w:rPr>
              <w:t>is</w:t>
            </w:r>
            <w:r>
              <w:rPr>
                <w:rFonts w:ascii="Arial"/>
                <w:i/>
                <w:spacing w:val="-4"/>
              </w:rPr>
              <w:t xml:space="preserve"> </w:t>
            </w:r>
            <w:r>
              <w:rPr>
                <w:rFonts w:ascii="Arial"/>
                <w:i/>
              </w:rPr>
              <w:t xml:space="preserve">Beautiful" and highlight how the film depicts the horrors of concentration camps. Using the provided sentence structure, the learner might </w:t>
            </w:r>
            <w:r>
              <w:rPr>
                <w:rFonts w:ascii="Arial"/>
                <w:i/>
                <w:spacing w:val="-4"/>
              </w:rPr>
              <w:t>say:</w:t>
            </w:r>
          </w:p>
          <w:p w14:paraId="75ED0740" w14:textId="77777777" w:rsidR="00043761" w:rsidRDefault="00000000">
            <w:pPr>
              <w:pStyle w:val="TableParagraph"/>
              <w:spacing w:before="3" w:line="237" w:lineRule="auto"/>
              <w:ind w:left="110" w:right="195"/>
              <w:rPr>
                <w:rFonts w:ascii="Arial"/>
                <w:i/>
              </w:rPr>
            </w:pPr>
            <w:r>
              <w:rPr>
                <w:rFonts w:ascii="Arial"/>
                <w:i/>
              </w:rPr>
              <w:t>"In</w:t>
            </w:r>
            <w:r>
              <w:rPr>
                <w:rFonts w:ascii="Arial"/>
                <w:i/>
                <w:spacing w:val="-4"/>
              </w:rPr>
              <w:t xml:space="preserve"> </w:t>
            </w:r>
            <w:r>
              <w:rPr>
                <w:rFonts w:ascii="Arial"/>
                <w:i/>
              </w:rPr>
              <w:t>the</w:t>
            </w:r>
            <w:r>
              <w:rPr>
                <w:rFonts w:ascii="Arial"/>
                <w:i/>
                <w:spacing w:val="-4"/>
              </w:rPr>
              <w:t xml:space="preserve"> </w:t>
            </w:r>
            <w:r>
              <w:rPr>
                <w:rFonts w:ascii="Arial"/>
                <w:i/>
              </w:rPr>
              <w:t>context</w:t>
            </w:r>
            <w:r>
              <w:rPr>
                <w:rFonts w:ascii="Arial"/>
                <w:i/>
                <w:spacing w:val="-4"/>
              </w:rPr>
              <w:t xml:space="preserve"> </w:t>
            </w:r>
            <w:r>
              <w:rPr>
                <w:rFonts w:ascii="Arial"/>
                <w:i/>
              </w:rPr>
              <w:t>of</w:t>
            </w:r>
            <w:r>
              <w:rPr>
                <w:rFonts w:ascii="Arial"/>
                <w:i/>
                <w:spacing w:val="-4"/>
              </w:rPr>
              <w:t xml:space="preserve"> </w:t>
            </w:r>
            <w:r>
              <w:rPr>
                <w:rFonts w:ascii="Arial"/>
                <w:i/>
              </w:rPr>
              <w:t>historical</w:t>
            </w:r>
            <w:r>
              <w:rPr>
                <w:rFonts w:ascii="Arial"/>
                <w:i/>
                <w:spacing w:val="-4"/>
              </w:rPr>
              <w:t xml:space="preserve"> </w:t>
            </w:r>
            <w:r>
              <w:rPr>
                <w:rFonts w:ascii="Arial"/>
                <w:i/>
              </w:rPr>
              <w:t>events,</w:t>
            </w:r>
            <w:r>
              <w:rPr>
                <w:rFonts w:ascii="Arial"/>
                <w:i/>
                <w:spacing w:val="-4"/>
              </w:rPr>
              <w:t xml:space="preserve"> </w:t>
            </w:r>
            <w:r>
              <w:rPr>
                <w:rFonts w:ascii="Arial"/>
                <w:i/>
              </w:rPr>
              <w:t>the</w:t>
            </w:r>
            <w:r>
              <w:rPr>
                <w:rFonts w:ascii="Arial"/>
                <w:i/>
                <w:spacing w:val="-4"/>
              </w:rPr>
              <w:t xml:space="preserve"> </w:t>
            </w:r>
            <w:r>
              <w:rPr>
                <w:rFonts w:ascii="Arial"/>
                <w:i/>
              </w:rPr>
              <w:t>film</w:t>
            </w:r>
            <w:r>
              <w:rPr>
                <w:rFonts w:ascii="Arial"/>
                <w:i/>
                <w:spacing w:val="-4"/>
              </w:rPr>
              <w:t xml:space="preserve"> </w:t>
            </w:r>
            <w:r>
              <w:rPr>
                <w:rFonts w:ascii="Arial"/>
                <w:i/>
              </w:rPr>
              <w:t>shows</w:t>
            </w:r>
            <w:r>
              <w:rPr>
                <w:rFonts w:ascii="Arial"/>
                <w:i/>
                <w:spacing w:val="-4"/>
              </w:rPr>
              <w:t xml:space="preserve"> </w:t>
            </w:r>
            <w:r>
              <w:rPr>
                <w:rFonts w:ascii="Arial"/>
                <w:i/>
              </w:rPr>
              <w:t>the</w:t>
            </w:r>
            <w:r>
              <w:rPr>
                <w:rFonts w:ascii="Arial"/>
                <w:i/>
                <w:spacing w:val="-4"/>
              </w:rPr>
              <w:t xml:space="preserve"> </w:t>
            </w:r>
            <w:r>
              <w:rPr>
                <w:rFonts w:ascii="Arial"/>
                <w:i/>
              </w:rPr>
              <w:t>harsh</w:t>
            </w:r>
            <w:r>
              <w:rPr>
                <w:rFonts w:ascii="Arial"/>
                <w:i/>
                <w:spacing w:val="-4"/>
              </w:rPr>
              <w:t xml:space="preserve"> </w:t>
            </w:r>
            <w:r>
              <w:rPr>
                <w:rFonts w:ascii="Arial"/>
                <w:i/>
              </w:rPr>
              <w:t>realities and atrocities faced in concentration camps during World War II."</w:t>
            </w:r>
          </w:p>
          <w:p w14:paraId="213C1890" w14:textId="77777777" w:rsidR="00043761" w:rsidRDefault="00043761">
            <w:pPr>
              <w:pStyle w:val="TableParagraph"/>
              <w:spacing w:before="2"/>
              <w:rPr>
                <w:rFonts w:ascii="Arial"/>
                <w:b/>
              </w:rPr>
            </w:pPr>
          </w:p>
          <w:p w14:paraId="19871EF6" w14:textId="77777777" w:rsidR="00043761" w:rsidRDefault="00000000">
            <w:pPr>
              <w:pStyle w:val="TableParagraph"/>
              <w:ind w:left="110" w:right="129"/>
              <w:jc w:val="both"/>
              <w:rPr>
                <w:rFonts w:ascii="Arial"/>
                <w:i/>
              </w:rPr>
            </w:pPr>
            <w:r>
              <w:rPr>
                <w:rFonts w:ascii="Arial"/>
                <w:i/>
              </w:rPr>
              <w:t>By</w:t>
            </w:r>
            <w:r>
              <w:rPr>
                <w:rFonts w:ascii="Arial"/>
                <w:i/>
                <w:spacing w:val="-4"/>
              </w:rPr>
              <w:t xml:space="preserve"> </w:t>
            </w:r>
            <w:r>
              <w:rPr>
                <w:rFonts w:ascii="Arial"/>
                <w:i/>
              </w:rPr>
              <w:t>providing</w:t>
            </w:r>
            <w:r>
              <w:rPr>
                <w:rFonts w:ascii="Arial"/>
                <w:i/>
                <w:spacing w:val="-4"/>
              </w:rPr>
              <w:t xml:space="preserve"> </w:t>
            </w:r>
            <w:r>
              <w:rPr>
                <w:rFonts w:ascii="Arial"/>
                <w:i/>
              </w:rPr>
              <w:t>such</w:t>
            </w:r>
            <w:r>
              <w:rPr>
                <w:rFonts w:ascii="Arial"/>
                <w:i/>
                <w:spacing w:val="-4"/>
              </w:rPr>
              <w:t xml:space="preserve"> </w:t>
            </w:r>
            <w:r>
              <w:rPr>
                <w:rFonts w:ascii="Arial"/>
                <w:i/>
              </w:rPr>
              <w:t>a</w:t>
            </w:r>
            <w:r>
              <w:rPr>
                <w:rFonts w:ascii="Arial"/>
                <w:i/>
                <w:spacing w:val="-4"/>
              </w:rPr>
              <w:t xml:space="preserve"> </w:t>
            </w:r>
            <w:r>
              <w:rPr>
                <w:rFonts w:ascii="Arial"/>
                <w:i/>
              </w:rPr>
              <w:t>sentence</w:t>
            </w:r>
            <w:r>
              <w:rPr>
                <w:rFonts w:ascii="Arial"/>
                <w:i/>
                <w:spacing w:val="-4"/>
              </w:rPr>
              <w:t xml:space="preserve"> </w:t>
            </w:r>
            <w:r>
              <w:rPr>
                <w:rFonts w:ascii="Arial"/>
                <w:i/>
              </w:rPr>
              <w:t>structure,</w:t>
            </w:r>
            <w:r>
              <w:rPr>
                <w:rFonts w:ascii="Arial"/>
                <w:i/>
                <w:spacing w:val="-4"/>
              </w:rPr>
              <w:t xml:space="preserve"> </w:t>
            </w:r>
            <w:r>
              <w:rPr>
                <w:rFonts w:ascii="Arial"/>
                <w:i/>
              </w:rPr>
              <w:t>learners</w:t>
            </w:r>
            <w:r>
              <w:rPr>
                <w:rFonts w:ascii="Arial"/>
                <w:i/>
                <w:spacing w:val="-4"/>
              </w:rPr>
              <w:t xml:space="preserve"> </w:t>
            </w:r>
            <w:r>
              <w:rPr>
                <w:rFonts w:ascii="Arial"/>
                <w:i/>
              </w:rPr>
              <w:t>are</w:t>
            </w:r>
            <w:r>
              <w:rPr>
                <w:rFonts w:ascii="Arial"/>
                <w:i/>
                <w:spacing w:val="-4"/>
              </w:rPr>
              <w:t xml:space="preserve"> </w:t>
            </w:r>
            <w:r>
              <w:rPr>
                <w:rFonts w:ascii="Arial"/>
                <w:i/>
              </w:rPr>
              <w:t>given</w:t>
            </w:r>
            <w:r>
              <w:rPr>
                <w:rFonts w:ascii="Arial"/>
                <w:i/>
                <w:spacing w:val="-4"/>
              </w:rPr>
              <w:t xml:space="preserve"> </w:t>
            </w:r>
            <w:r>
              <w:rPr>
                <w:rFonts w:ascii="Arial"/>
                <w:i/>
              </w:rPr>
              <w:t>a</w:t>
            </w:r>
            <w:r>
              <w:rPr>
                <w:rFonts w:ascii="Arial"/>
                <w:i/>
                <w:spacing w:val="-4"/>
              </w:rPr>
              <w:t xml:space="preserve"> </w:t>
            </w:r>
            <w:r>
              <w:rPr>
                <w:rFonts w:ascii="Arial"/>
                <w:i/>
              </w:rPr>
              <w:t>scaffold or</w:t>
            </w:r>
            <w:r>
              <w:rPr>
                <w:rFonts w:ascii="Arial"/>
                <w:i/>
                <w:spacing w:val="-2"/>
              </w:rPr>
              <w:t xml:space="preserve"> </w:t>
            </w:r>
            <w:r>
              <w:rPr>
                <w:rFonts w:ascii="Arial"/>
                <w:i/>
              </w:rPr>
              <w:t>a</w:t>
            </w:r>
            <w:r>
              <w:rPr>
                <w:rFonts w:ascii="Arial"/>
                <w:i/>
                <w:spacing w:val="-2"/>
              </w:rPr>
              <w:t xml:space="preserve"> </w:t>
            </w:r>
            <w:r>
              <w:rPr>
                <w:rFonts w:ascii="Arial"/>
                <w:i/>
              </w:rPr>
              <w:t>template</w:t>
            </w:r>
            <w:r>
              <w:rPr>
                <w:rFonts w:ascii="Arial"/>
                <w:i/>
                <w:spacing w:val="-2"/>
              </w:rPr>
              <w:t xml:space="preserve"> </w:t>
            </w:r>
            <w:r>
              <w:rPr>
                <w:rFonts w:ascii="Arial"/>
                <w:i/>
              </w:rPr>
              <w:t>to</w:t>
            </w:r>
            <w:r>
              <w:rPr>
                <w:rFonts w:ascii="Arial"/>
                <w:i/>
                <w:spacing w:val="-2"/>
              </w:rPr>
              <w:t xml:space="preserve"> </w:t>
            </w:r>
            <w:r>
              <w:rPr>
                <w:rFonts w:ascii="Arial"/>
                <w:i/>
              </w:rPr>
              <w:t>help</w:t>
            </w:r>
            <w:r>
              <w:rPr>
                <w:rFonts w:ascii="Arial"/>
                <w:i/>
                <w:spacing w:val="-2"/>
              </w:rPr>
              <w:t xml:space="preserve"> </w:t>
            </w:r>
            <w:r>
              <w:rPr>
                <w:rFonts w:ascii="Arial"/>
                <w:i/>
              </w:rPr>
              <w:t>them</w:t>
            </w:r>
            <w:r>
              <w:rPr>
                <w:rFonts w:ascii="Arial"/>
                <w:i/>
                <w:spacing w:val="-2"/>
              </w:rPr>
              <w:t xml:space="preserve"> </w:t>
            </w:r>
            <w:r>
              <w:rPr>
                <w:rFonts w:ascii="Arial"/>
                <w:i/>
              </w:rPr>
              <w:t>frame</w:t>
            </w:r>
            <w:r>
              <w:rPr>
                <w:rFonts w:ascii="Arial"/>
                <w:i/>
                <w:spacing w:val="-2"/>
              </w:rPr>
              <w:t xml:space="preserve"> </w:t>
            </w:r>
            <w:r>
              <w:rPr>
                <w:rFonts w:ascii="Arial"/>
                <w:i/>
              </w:rPr>
              <w:t>their</w:t>
            </w:r>
            <w:r>
              <w:rPr>
                <w:rFonts w:ascii="Arial"/>
                <w:i/>
                <w:spacing w:val="-2"/>
              </w:rPr>
              <w:t xml:space="preserve"> </w:t>
            </w:r>
            <w:r>
              <w:rPr>
                <w:rFonts w:ascii="Arial"/>
                <w:i/>
              </w:rPr>
              <w:t>thoughts.</w:t>
            </w:r>
            <w:r>
              <w:rPr>
                <w:rFonts w:ascii="Arial"/>
                <w:i/>
                <w:spacing w:val="-2"/>
              </w:rPr>
              <w:t xml:space="preserve"> </w:t>
            </w:r>
            <w:r>
              <w:rPr>
                <w:rFonts w:ascii="Arial"/>
                <w:i/>
              </w:rPr>
              <w:t>It</w:t>
            </w:r>
            <w:r>
              <w:rPr>
                <w:rFonts w:ascii="Arial"/>
                <w:i/>
                <w:spacing w:val="-2"/>
              </w:rPr>
              <w:t xml:space="preserve"> </w:t>
            </w:r>
            <w:r>
              <w:rPr>
                <w:rFonts w:ascii="Arial"/>
                <w:i/>
              </w:rPr>
              <w:t>can</w:t>
            </w:r>
            <w:r>
              <w:rPr>
                <w:rFonts w:ascii="Arial"/>
                <w:i/>
                <w:spacing w:val="-2"/>
              </w:rPr>
              <w:t xml:space="preserve"> </w:t>
            </w:r>
            <w:r>
              <w:rPr>
                <w:rFonts w:ascii="Arial"/>
                <w:i/>
              </w:rPr>
              <w:t>be</w:t>
            </w:r>
            <w:r>
              <w:rPr>
                <w:rFonts w:ascii="Arial"/>
                <w:i/>
                <w:spacing w:val="-2"/>
              </w:rPr>
              <w:t xml:space="preserve"> </w:t>
            </w:r>
            <w:r>
              <w:rPr>
                <w:rFonts w:ascii="Arial"/>
                <w:i/>
              </w:rPr>
              <w:t>particularly helpful for learners who may struggle with phrasing or organizing</w:t>
            </w:r>
          </w:p>
          <w:p w14:paraId="6FBB8441" w14:textId="77777777" w:rsidR="00043761" w:rsidRDefault="00000000">
            <w:pPr>
              <w:pStyle w:val="TableParagraph"/>
              <w:spacing w:line="234" w:lineRule="exact"/>
              <w:ind w:left="110"/>
              <w:jc w:val="both"/>
              <w:rPr>
                <w:rFonts w:ascii="Arial"/>
                <w:i/>
              </w:rPr>
            </w:pPr>
            <w:r>
              <w:rPr>
                <w:rFonts w:ascii="Arial"/>
                <w:i/>
              </w:rPr>
              <w:t>their</w:t>
            </w:r>
            <w:r>
              <w:rPr>
                <w:rFonts w:ascii="Arial"/>
                <w:i/>
                <w:spacing w:val="-9"/>
              </w:rPr>
              <w:t xml:space="preserve"> </w:t>
            </w:r>
            <w:r>
              <w:rPr>
                <w:rFonts w:ascii="Arial"/>
                <w:i/>
              </w:rPr>
              <w:t>observations</w:t>
            </w:r>
            <w:r>
              <w:rPr>
                <w:rFonts w:ascii="Arial"/>
                <w:i/>
                <w:spacing w:val="-8"/>
              </w:rPr>
              <w:t xml:space="preserve"> </w:t>
            </w:r>
            <w:r>
              <w:rPr>
                <w:rFonts w:ascii="Arial"/>
                <w:i/>
                <w:spacing w:val="-2"/>
              </w:rPr>
              <w:t>effectively.</w:t>
            </w:r>
          </w:p>
        </w:tc>
      </w:tr>
      <w:tr w:rsidR="00043761" w14:paraId="5C1641FC" w14:textId="77777777">
        <w:trPr>
          <w:trHeight w:val="340"/>
        </w:trPr>
        <w:tc>
          <w:tcPr>
            <w:tcW w:w="9020" w:type="dxa"/>
            <w:gridSpan w:val="5"/>
            <w:shd w:val="clear" w:color="auto" w:fill="F2F2F2"/>
          </w:tcPr>
          <w:p w14:paraId="75265EF8" w14:textId="77777777" w:rsidR="00043761" w:rsidRDefault="00000000">
            <w:pPr>
              <w:pStyle w:val="TableParagraph"/>
              <w:spacing w:before="43"/>
              <w:ind w:left="110"/>
              <w:rPr>
                <w:rFonts w:ascii="Arial"/>
                <w:b/>
              </w:rPr>
            </w:pPr>
            <w:r>
              <w:rPr>
                <w:rFonts w:ascii="Arial"/>
                <w:b/>
              </w:rPr>
              <w:t>During/Lesson</w:t>
            </w:r>
            <w:r>
              <w:rPr>
                <w:rFonts w:ascii="Arial"/>
                <w:b/>
                <w:spacing w:val="-13"/>
              </w:rPr>
              <w:t xml:space="preserve"> </w:t>
            </w:r>
            <w:r>
              <w:rPr>
                <w:rFonts w:ascii="Arial"/>
                <w:b/>
                <w:spacing w:val="-2"/>
              </w:rPr>
              <w:t>Proper</w:t>
            </w:r>
          </w:p>
        </w:tc>
      </w:tr>
      <w:tr w:rsidR="00043761" w14:paraId="2CF9ABE4" w14:textId="77777777">
        <w:trPr>
          <w:trHeight w:val="3033"/>
        </w:trPr>
        <w:tc>
          <w:tcPr>
            <w:tcW w:w="2088" w:type="dxa"/>
          </w:tcPr>
          <w:p w14:paraId="5CEE3DFB" w14:textId="77777777" w:rsidR="00043761" w:rsidRDefault="00043761">
            <w:pPr>
              <w:pStyle w:val="TableParagraph"/>
              <w:rPr>
                <w:rFonts w:ascii="Arial"/>
                <w:b/>
              </w:rPr>
            </w:pPr>
          </w:p>
          <w:p w14:paraId="3ACCB36E" w14:textId="77777777" w:rsidR="00043761" w:rsidRDefault="00043761">
            <w:pPr>
              <w:pStyle w:val="TableParagraph"/>
              <w:rPr>
                <w:rFonts w:ascii="Arial"/>
                <w:b/>
              </w:rPr>
            </w:pPr>
          </w:p>
          <w:p w14:paraId="5A0C565B" w14:textId="77777777" w:rsidR="00043761" w:rsidRDefault="00043761">
            <w:pPr>
              <w:pStyle w:val="TableParagraph"/>
              <w:rPr>
                <w:rFonts w:ascii="Arial"/>
                <w:b/>
              </w:rPr>
            </w:pPr>
          </w:p>
          <w:p w14:paraId="2659C145" w14:textId="77777777" w:rsidR="00043761" w:rsidRDefault="00043761">
            <w:pPr>
              <w:pStyle w:val="TableParagraph"/>
              <w:spacing w:before="250"/>
              <w:rPr>
                <w:rFonts w:ascii="Arial"/>
                <w:b/>
              </w:rPr>
            </w:pPr>
          </w:p>
          <w:p w14:paraId="5C58303C" w14:textId="77777777" w:rsidR="00043761" w:rsidRDefault="00000000">
            <w:pPr>
              <w:pStyle w:val="TableParagraph"/>
              <w:ind w:left="110"/>
              <w:rPr>
                <w:rFonts w:ascii="Arial"/>
                <w:i/>
              </w:rPr>
            </w:pPr>
            <w:r>
              <w:rPr>
                <w:rFonts w:ascii="Arial"/>
                <w:i/>
              </w:rPr>
              <w:t>Reading</w:t>
            </w:r>
            <w:r>
              <w:rPr>
                <w:rFonts w:ascii="Arial"/>
                <w:i/>
                <w:spacing w:val="-16"/>
              </w:rPr>
              <w:t xml:space="preserve"> </w:t>
            </w:r>
            <w:r>
              <w:rPr>
                <w:rFonts w:ascii="Arial"/>
                <w:i/>
              </w:rPr>
              <w:t>the</w:t>
            </w:r>
            <w:r>
              <w:rPr>
                <w:rFonts w:ascii="Arial"/>
                <w:i/>
                <w:spacing w:val="-15"/>
              </w:rPr>
              <w:t xml:space="preserve"> </w:t>
            </w:r>
            <w:r>
              <w:rPr>
                <w:rFonts w:ascii="Arial"/>
                <w:i/>
              </w:rPr>
              <w:t xml:space="preserve">Key </w:t>
            </w:r>
            <w:r>
              <w:rPr>
                <w:rFonts w:ascii="Arial"/>
                <w:i/>
                <w:spacing w:val="-2"/>
              </w:rPr>
              <w:t>Idea/Stem</w:t>
            </w:r>
          </w:p>
        </w:tc>
        <w:tc>
          <w:tcPr>
            <w:tcW w:w="1603" w:type="dxa"/>
          </w:tcPr>
          <w:p w14:paraId="3E3F422B" w14:textId="77777777" w:rsidR="00043761" w:rsidRDefault="00043761">
            <w:pPr>
              <w:pStyle w:val="TableParagraph"/>
              <w:spacing w:before="250"/>
              <w:rPr>
                <w:rFonts w:ascii="Arial"/>
                <w:b/>
              </w:rPr>
            </w:pPr>
          </w:p>
          <w:p w14:paraId="1BDA3354" w14:textId="77777777" w:rsidR="00043761" w:rsidRDefault="00000000">
            <w:pPr>
              <w:pStyle w:val="TableParagraph"/>
              <w:spacing w:before="1"/>
              <w:ind w:left="110" w:right="135"/>
              <w:rPr>
                <w:rFonts w:ascii="Arial"/>
              </w:rPr>
            </w:pPr>
            <w:r>
              <w:rPr>
                <w:rFonts w:ascii="Arial"/>
                <w:spacing w:val="-2"/>
              </w:rPr>
              <w:t>Introduction</w:t>
            </w:r>
            <w:r>
              <w:rPr>
                <w:rFonts w:ascii="Arial"/>
                <w:spacing w:val="40"/>
              </w:rPr>
              <w:t xml:space="preserve"> </w:t>
            </w:r>
            <w:r>
              <w:rPr>
                <w:rFonts w:ascii="Arial"/>
              </w:rPr>
              <w:t>to "Life is Beautiful" by providing a brief</w:t>
            </w:r>
            <w:r>
              <w:rPr>
                <w:rFonts w:ascii="Arial"/>
                <w:spacing w:val="-16"/>
              </w:rPr>
              <w:t xml:space="preserve"> </w:t>
            </w:r>
            <w:r>
              <w:rPr>
                <w:rFonts w:ascii="Arial"/>
              </w:rPr>
              <w:t>synopsis without</w:t>
            </w:r>
            <w:r>
              <w:rPr>
                <w:rFonts w:ascii="Arial"/>
                <w:spacing w:val="-16"/>
              </w:rPr>
              <w:t xml:space="preserve"> </w:t>
            </w:r>
            <w:r>
              <w:rPr>
                <w:rFonts w:ascii="Arial"/>
              </w:rPr>
              <w:t>giving away major plot points.</w:t>
            </w:r>
          </w:p>
        </w:tc>
        <w:tc>
          <w:tcPr>
            <w:tcW w:w="1757" w:type="dxa"/>
          </w:tcPr>
          <w:p w14:paraId="1CEFF0D7" w14:textId="77777777" w:rsidR="00043761" w:rsidRDefault="00000000">
            <w:pPr>
              <w:pStyle w:val="TableParagraph"/>
              <w:spacing w:before="249"/>
              <w:ind w:left="110" w:right="165"/>
              <w:rPr>
                <w:rFonts w:ascii="Arial"/>
              </w:rPr>
            </w:pPr>
            <w:r>
              <w:rPr>
                <w:rFonts w:ascii="Arial"/>
              </w:rPr>
              <w:t xml:space="preserve">Brief overview </w:t>
            </w:r>
            <w:r>
              <w:rPr>
                <w:rFonts w:ascii="Arial"/>
                <w:spacing w:val="-4"/>
              </w:rPr>
              <w:t xml:space="preserve">and </w:t>
            </w:r>
            <w:r>
              <w:rPr>
                <w:rFonts w:ascii="Arial"/>
              </w:rPr>
              <w:t xml:space="preserve">explanation of what linguistic </w:t>
            </w:r>
            <w:r>
              <w:rPr>
                <w:rFonts w:ascii="Arial"/>
                <w:spacing w:val="-4"/>
              </w:rPr>
              <w:t xml:space="preserve">and </w:t>
            </w:r>
            <w:r>
              <w:rPr>
                <w:rFonts w:ascii="Arial"/>
                <w:spacing w:val="-2"/>
              </w:rPr>
              <w:t xml:space="preserve">psychological </w:t>
            </w:r>
            <w:r>
              <w:rPr>
                <w:rFonts w:ascii="Arial"/>
              </w:rPr>
              <w:t>contexts</w:t>
            </w:r>
            <w:r>
              <w:rPr>
                <w:rFonts w:ascii="Arial"/>
                <w:spacing w:val="-16"/>
              </w:rPr>
              <w:t xml:space="preserve"> </w:t>
            </w:r>
            <w:r>
              <w:rPr>
                <w:rFonts w:ascii="Arial"/>
              </w:rPr>
              <w:t xml:space="preserve">entail, especially in relation to film </w:t>
            </w:r>
            <w:r>
              <w:rPr>
                <w:rFonts w:ascii="Arial"/>
                <w:spacing w:val="-2"/>
              </w:rPr>
              <w:t>analysis.</w:t>
            </w:r>
          </w:p>
        </w:tc>
        <w:tc>
          <w:tcPr>
            <w:tcW w:w="1637" w:type="dxa"/>
          </w:tcPr>
          <w:p w14:paraId="3BF71AFB" w14:textId="77777777" w:rsidR="00043761" w:rsidRDefault="00000000">
            <w:pPr>
              <w:pStyle w:val="TableParagraph"/>
              <w:spacing w:before="249"/>
              <w:ind w:left="110" w:right="228"/>
              <w:rPr>
                <w:rFonts w:ascii="Arial"/>
              </w:rPr>
            </w:pPr>
            <w:r>
              <w:rPr>
                <w:rFonts w:ascii="Arial"/>
              </w:rPr>
              <w:t>Introduce</w:t>
            </w:r>
            <w:r>
              <w:rPr>
                <w:rFonts w:ascii="Arial"/>
                <w:spacing w:val="-16"/>
              </w:rPr>
              <w:t xml:space="preserve"> </w:t>
            </w:r>
            <w:r>
              <w:rPr>
                <w:rFonts w:ascii="Arial"/>
              </w:rPr>
              <w:t xml:space="preserve">the </w:t>
            </w:r>
            <w:r>
              <w:rPr>
                <w:rFonts w:ascii="Arial"/>
                <w:spacing w:val="-2"/>
              </w:rPr>
              <w:t xml:space="preserve">importance </w:t>
            </w:r>
            <w:r>
              <w:rPr>
                <w:rFonts w:ascii="Arial"/>
              </w:rPr>
              <w:t xml:space="preserve">and process </w:t>
            </w:r>
            <w:r>
              <w:rPr>
                <w:rFonts w:ascii="Arial"/>
                <w:spacing w:val="-6"/>
              </w:rPr>
              <w:t xml:space="preserve">of </w:t>
            </w:r>
            <w:r>
              <w:rPr>
                <w:rFonts w:ascii="Arial"/>
                <w:spacing w:val="-2"/>
              </w:rPr>
              <w:t xml:space="preserve">scriptwriting, emphasizing </w:t>
            </w:r>
            <w:r>
              <w:rPr>
                <w:rFonts w:ascii="Arial"/>
                <w:spacing w:val="-4"/>
              </w:rPr>
              <w:t xml:space="preserve">the </w:t>
            </w:r>
            <w:r>
              <w:rPr>
                <w:rFonts w:ascii="Arial"/>
                <w:spacing w:val="-2"/>
              </w:rPr>
              <w:t xml:space="preserve">incorporation </w:t>
            </w:r>
            <w:r>
              <w:rPr>
                <w:rFonts w:ascii="Arial"/>
              </w:rPr>
              <w:t xml:space="preserve">of literary </w:t>
            </w:r>
            <w:r>
              <w:rPr>
                <w:rFonts w:ascii="Arial"/>
                <w:spacing w:val="-2"/>
              </w:rPr>
              <w:t>techniques.</w:t>
            </w:r>
          </w:p>
        </w:tc>
        <w:tc>
          <w:tcPr>
            <w:tcW w:w="1935" w:type="dxa"/>
          </w:tcPr>
          <w:p w14:paraId="11D2F5D7" w14:textId="77777777" w:rsidR="00043761" w:rsidRDefault="00000000">
            <w:pPr>
              <w:pStyle w:val="TableParagraph"/>
              <w:ind w:left="110" w:right="101"/>
              <w:rPr>
                <w:rFonts w:ascii="Arial"/>
              </w:rPr>
            </w:pPr>
            <w:r>
              <w:rPr>
                <w:rFonts w:ascii="Arial"/>
              </w:rPr>
              <w:t>Introduce the basic</w:t>
            </w:r>
            <w:r>
              <w:rPr>
                <w:rFonts w:ascii="Arial"/>
                <w:spacing w:val="-16"/>
              </w:rPr>
              <w:t xml:space="preserve"> </w:t>
            </w:r>
            <w:r>
              <w:rPr>
                <w:rFonts w:ascii="Arial"/>
              </w:rPr>
              <w:t>elements</w:t>
            </w:r>
            <w:r>
              <w:rPr>
                <w:rFonts w:ascii="Arial"/>
                <w:spacing w:val="-15"/>
              </w:rPr>
              <w:t xml:space="preserve"> </w:t>
            </w:r>
            <w:r>
              <w:rPr>
                <w:rFonts w:ascii="Arial"/>
              </w:rPr>
              <w:t xml:space="preserve">of film production, highlighting the importance of each stage in bringing a script to life and ensuring the </w:t>
            </w:r>
            <w:r>
              <w:rPr>
                <w:rFonts w:ascii="Arial"/>
                <w:spacing w:val="-2"/>
              </w:rPr>
              <w:t xml:space="preserve">intended </w:t>
            </w:r>
            <w:r>
              <w:rPr>
                <w:rFonts w:ascii="Arial"/>
              </w:rPr>
              <w:t>message is</w:t>
            </w:r>
          </w:p>
          <w:p w14:paraId="652DE6BC" w14:textId="77777777" w:rsidR="00043761" w:rsidRDefault="00000000">
            <w:pPr>
              <w:pStyle w:val="TableParagraph"/>
              <w:spacing w:line="231" w:lineRule="exact"/>
              <w:ind w:left="110"/>
              <w:rPr>
                <w:rFonts w:ascii="Arial"/>
              </w:rPr>
            </w:pPr>
            <w:r>
              <w:rPr>
                <w:rFonts w:ascii="Arial"/>
                <w:spacing w:val="-2"/>
              </w:rPr>
              <w:t>conveyed.</w:t>
            </w:r>
          </w:p>
        </w:tc>
      </w:tr>
      <w:tr w:rsidR="00043761" w14:paraId="13D3599A" w14:textId="77777777">
        <w:trPr>
          <w:trHeight w:val="3292"/>
        </w:trPr>
        <w:tc>
          <w:tcPr>
            <w:tcW w:w="2088" w:type="dxa"/>
          </w:tcPr>
          <w:p w14:paraId="01440B65" w14:textId="77777777" w:rsidR="00043761" w:rsidRDefault="00043761">
            <w:pPr>
              <w:pStyle w:val="TableParagraph"/>
              <w:rPr>
                <w:rFonts w:ascii="Arial"/>
                <w:b/>
              </w:rPr>
            </w:pPr>
          </w:p>
          <w:p w14:paraId="2A75D2B2" w14:textId="77777777" w:rsidR="00043761" w:rsidRDefault="00043761">
            <w:pPr>
              <w:pStyle w:val="TableParagraph"/>
              <w:rPr>
                <w:rFonts w:ascii="Arial"/>
                <w:b/>
              </w:rPr>
            </w:pPr>
          </w:p>
          <w:p w14:paraId="0520C891" w14:textId="77777777" w:rsidR="00043761" w:rsidRDefault="00043761">
            <w:pPr>
              <w:pStyle w:val="TableParagraph"/>
              <w:rPr>
                <w:rFonts w:ascii="Arial"/>
                <w:b/>
              </w:rPr>
            </w:pPr>
          </w:p>
          <w:p w14:paraId="55BB0FBF" w14:textId="77777777" w:rsidR="00043761" w:rsidRDefault="00043761">
            <w:pPr>
              <w:pStyle w:val="TableParagraph"/>
              <w:rPr>
                <w:rFonts w:ascii="Arial"/>
                <w:b/>
              </w:rPr>
            </w:pPr>
          </w:p>
          <w:p w14:paraId="0457E2E7" w14:textId="77777777" w:rsidR="00043761" w:rsidRDefault="00043761">
            <w:pPr>
              <w:pStyle w:val="TableParagraph"/>
              <w:spacing w:before="2"/>
              <w:rPr>
                <w:rFonts w:ascii="Arial"/>
                <w:b/>
              </w:rPr>
            </w:pPr>
          </w:p>
          <w:p w14:paraId="3AA85EE2" w14:textId="77777777" w:rsidR="00043761" w:rsidRDefault="00000000">
            <w:pPr>
              <w:pStyle w:val="TableParagraph"/>
              <w:ind w:left="110" w:right="6"/>
              <w:rPr>
                <w:rFonts w:ascii="Arial"/>
                <w:i/>
              </w:rPr>
            </w:pPr>
            <w:r>
              <w:rPr>
                <w:rFonts w:ascii="Arial"/>
                <w:i/>
                <w:spacing w:val="-2"/>
              </w:rPr>
              <w:t xml:space="preserve">Developing </w:t>
            </w:r>
            <w:r>
              <w:rPr>
                <w:rFonts w:ascii="Arial"/>
                <w:i/>
              </w:rPr>
              <w:t>Understanding of the</w:t>
            </w:r>
            <w:r>
              <w:rPr>
                <w:rFonts w:ascii="Arial"/>
                <w:i/>
                <w:spacing w:val="-16"/>
              </w:rPr>
              <w:t xml:space="preserve"> </w:t>
            </w:r>
            <w:r>
              <w:rPr>
                <w:rFonts w:ascii="Arial"/>
                <w:i/>
              </w:rPr>
              <w:t>Key</w:t>
            </w:r>
            <w:r>
              <w:rPr>
                <w:rFonts w:ascii="Arial"/>
                <w:i/>
                <w:spacing w:val="-15"/>
              </w:rPr>
              <w:t xml:space="preserve"> </w:t>
            </w:r>
            <w:r>
              <w:rPr>
                <w:rFonts w:ascii="Arial"/>
                <w:i/>
              </w:rPr>
              <w:t>Idea/Stem</w:t>
            </w:r>
          </w:p>
        </w:tc>
        <w:tc>
          <w:tcPr>
            <w:tcW w:w="1603" w:type="dxa"/>
          </w:tcPr>
          <w:p w14:paraId="684CC8F5" w14:textId="77777777" w:rsidR="00043761" w:rsidRDefault="00000000">
            <w:pPr>
              <w:pStyle w:val="TableParagraph"/>
              <w:ind w:left="110" w:right="146"/>
              <w:rPr>
                <w:rFonts w:ascii="Arial"/>
              </w:rPr>
            </w:pPr>
            <w:r>
              <w:rPr>
                <w:rFonts w:ascii="Arial"/>
                <w:spacing w:val="-2"/>
              </w:rPr>
              <w:t xml:space="preserve">Activity: Group discussions </w:t>
            </w:r>
            <w:r>
              <w:rPr>
                <w:rFonts w:ascii="Arial"/>
              </w:rPr>
              <w:t xml:space="preserve">on the film's </w:t>
            </w:r>
            <w:r>
              <w:rPr>
                <w:rFonts w:ascii="Arial"/>
                <w:spacing w:val="-2"/>
              </w:rPr>
              <w:t xml:space="preserve">structural context, </w:t>
            </w:r>
            <w:r>
              <w:rPr>
                <w:rFonts w:ascii="Arial"/>
              </w:rPr>
              <w:t>focusing on conflict types (character</w:t>
            </w:r>
            <w:r>
              <w:rPr>
                <w:rFonts w:ascii="Arial"/>
                <w:spacing w:val="-16"/>
              </w:rPr>
              <w:t xml:space="preserve"> </w:t>
            </w:r>
            <w:r>
              <w:rPr>
                <w:rFonts w:ascii="Arial"/>
              </w:rPr>
              <w:t xml:space="preserve">vs. </w:t>
            </w:r>
            <w:r>
              <w:rPr>
                <w:rFonts w:ascii="Arial"/>
                <w:spacing w:val="-2"/>
              </w:rPr>
              <w:t>character, society, nature/</w:t>
            </w:r>
          </w:p>
          <w:p w14:paraId="64C65C6F" w14:textId="77777777" w:rsidR="00043761" w:rsidRDefault="00000000">
            <w:pPr>
              <w:pStyle w:val="TableParagraph"/>
              <w:spacing w:before="2" w:line="234" w:lineRule="exact"/>
              <w:ind w:left="110"/>
              <w:rPr>
                <w:rFonts w:ascii="Arial"/>
              </w:rPr>
            </w:pPr>
            <w:r>
              <w:rPr>
                <w:rFonts w:ascii="Arial"/>
                <w:spacing w:val="-2"/>
              </w:rPr>
              <w:t>environment,</w:t>
            </w:r>
          </w:p>
        </w:tc>
        <w:tc>
          <w:tcPr>
            <w:tcW w:w="1757" w:type="dxa"/>
          </w:tcPr>
          <w:p w14:paraId="28D4EAB6" w14:textId="77777777" w:rsidR="00043761" w:rsidRDefault="00000000">
            <w:pPr>
              <w:pStyle w:val="TableParagraph"/>
              <w:ind w:left="110" w:right="105"/>
              <w:rPr>
                <w:rFonts w:ascii="Arial"/>
              </w:rPr>
            </w:pPr>
            <w:r>
              <w:rPr>
                <w:rFonts w:ascii="Arial"/>
              </w:rPr>
              <w:t>Activity: Clips Viewing</w:t>
            </w:r>
            <w:r>
              <w:rPr>
                <w:rFonts w:ascii="Arial"/>
                <w:spacing w:val="-13"/>
              </w:rPr>
              <w:t xml:space="preserve"> </w:t>
            </w:r>
            <w:r>
              <w:rPr>
                <w:rFonts w:ascii="Arial"/>
              </w:rPr>
              <w:t>-</w:t>
            </w:r>
            <w:r>
              <w:rPr>
                <w:rFonts w:ascii="Arial"/>
                <w:spacing w:val="-13"/>
              </w:rPr>
              <w:t xml:space="preserve"> </w:t>
            </w:r>
            <w:r>
              <w:rPr>
                <w:rFonts w:ascii="Arial"/>
              </w:rPr>
              <w:t>Show clips from the film that</w:t>
            </w:r>
            <w:r>
              <w:rPr>
                <w:rFonts w:ascii="Arial"/>
                <w:spacing w:val="40"/>
              </w:rPr>
              <w:t xml:space="preserve"> </w:t>
            </w:r>
            <w:r>
              <w:rPr>
                <w:rFonts w:ascii="Arial"/>
              </w:rPr>
              <w:t>provide</w:t>
            </w:r>
            <w:r>
              <w:rPr>
                <w:rFonts w:ascii="Arial"/>
                <w:spacing w:val="-16"/>
              </w:rPr>
              <w:t xml:space="preserve"> </w:t>
            </w:r>
            <w:r>
              <w:rPr>
                <w:rFonts w:ascii="Arial"/>
              </w:rPr>
              <w:t>insights into its</w:t>
            </w:r>
            <w:r>
              <w:rPr>
                <w:rFonts w:ascii="Arial"/>
                <w:spacing w:val="40"/>
              </w:rPr>
              <w:t xml:space="preserve"> </w:t>
            </w:r>
            <w:r>
              <w:rPr>
                <w:rFonts w:ascii="Arial"/>
              </w:rPr>
              <w:t xml:space="preserve">linguistic and </w:t>
            </w:r>
            <w:r>
              <w:rPr>
                <w:rFonts w:ascii="Arial"/>
                <w:spacing w:val="-2"/>
              </w:rPr>
              <w:t>psychological aspects.</w:t>
            </w:r>
          </w:p>
          <w:p w14:paraId="0B3D2089" w14:textId="77777777" w:rsidR="00043761" w:rsidRDefault="00000000">
            <w:pPr>
              <w:pStyle w:val="TableParagraph"/>
              <w:spacing w:line="254" w:lineRule="exact"/>
              <w:ind w:left="110" w:right="177"/>
              <w:rPr>
                <w:rFonts w:ascii="Arial"/>
              </w:rPr>
            </w:pPr>
            <w:r>
              <w:rPr>
                <w:rFonts w:ascii="Arial"/>
                <w:spacing w:val="-2"/>
              </w:rPr>
              <w:t xml:space="preserve">Learners </w:t>
            </w:r>
            <w:r>
              <w:rPr>
                <w:rFonts w:ascii="Arial"/>
              </w:rPr>
              <w:t xml:space="preserve">should note </w:t>
            </w:r>
            <w:r>
              <w:rPr>
                <w:rFonts w:ascii="Arial"/>
                <w:spacing w:val="-2"/>
              </w:rPr>
              <w:t xml:space="preserve">observations </w:t>
            </w:r>
            <w:r>
              <w:rPr>
                <w:rFonts w:ascii="Arial"/>
              </w:rPr>
              <w:t>related to</w:t>
            </w:r>
          </w:p>
        </w:tc>
        <w:tc>
          <w:tcPr>
            <w:tcW w:w="1637" w:type="dxa"/>
          </w:tcPr>
          <w:p w14:paraId="4315E822" w14:textId="77777777" w:rsidR="00043761" w:rsidRDefault="00000000">
            <w:pPr>
              <w:pStyle w:val="TableParagraph"/>
              <w:ind w:left="110" w:right="145"/>
              <w:rPr>
                <w:rFonts w:ascii="Arial"/>
              </w:rPr>
            </w:pPr>
            <w:r>
              <w:rPr>
                <w:rFonts w:ascii="Arial"/>
                <w:spacing w:val="-2"/>
              </w:rPr>
              <w:t xml:space="preserve">Activity: Literary Techniques </w:t>
            </w:r>
            <w:r>
              <w:rPr>
                <w:rFonts w:ascii="Arial"/>
              </w:rPr>
              <w:t xml:space="preserve">Review - Using a </w:t>
            </w:r>
            <w:r>
              <w:rPr>
                <w:rFonts w:ascii="Arial"/>
                <w:spacing w:val="-2"/>
              </w:rPr>
              <w:t xml:space="preserve">presentation </w:t>
            </w:r>
            <w:r>
              <w:rPr>
                <w:rFonts w:ascii="Arial"/>
              </w:rPr>
              <w:t>or handout, quickly</w:t>
            </w:r>
            <w:r>
              <w:rPr>
                <w:rFonts w:ascii="Arial"/>
                <w:spacing w:val="-16"/>
              </w:rPr>
              <w:t xml:space="preserve"> </w:t>
            </w:r>
            <w:r>
              <w:rPr>
                <w:rFonts w:ascii="Arial"/>
              </w:rPr>
              <w:t xml:space="preserve">review </w:t>
            </w:r>
            <w:r>
              <w:rPr>
                <w:rFonts w:ascii="Arial"/>
                <w:spacing w:val="-2"/>
              </w:rPr>
              <w:t>various</w:t>
            </w:r>
            <w:r>
              <w:rPr>
                <w:rFonts w:ascii="Arial"/>
                <w:spacing w:val="40"/>
              </w:rPr>
              <w:t xml:space="preserve"> </w:t>
            </w:r>
            <w:r>
              <w:rPr>
                <w:rFonts w:ascii="Arial"/>
                <w:spacing w:val="-2"/>
              </w:rPr>
              <w:t xml:space="preserve">literary techniques, </w:t>
            </w:r>
            <w:r>
              <w:rPr>
                <w:rFonts w:ascii="Arial"/>
              </w:rPr>
              <w:t>like motifs,</w:t>
            </w:r>
          </w:p>
          <w:p w14:paraId="3A773B51" w14:textId="77777777" w:rsidR="00043761" w:rsidRDefault="00000000">
            <w:pPr>
              <w:pStyle w:val="TableParagraph"/>
              <w:spacing w:before="2" w:line="234" w:lineRule="exact"/>
              <w:ind w:left="110"/>
              <w:rPr>
                <w:rFonts w:ascii="Arial"/>
              </w:rPr>
            </w:pPr>
            <w:r>
              <w:rPr>
                <w:rFonts w:ascii="Arial"/>
                <w:spacing w:val="-2"/>
              </w:rPr>
              <w:t>dialogue</w:t>
            </w:r>
          </w:p>
        </w:tc>
        <w:tc>
          <w:tcPr>
            <w:tcW w:w="1935" w:type="dxa"/>
          </w:tcPr>
          <w:p w14:paraId="0B2B5989" w14:textId="77777777" w:rsidR="00043761" w:rsidRDefault="00000000">
            <w:pPr>
              <w:pStyle w:val="TableParagraph"/>
              <w:ind w:left="110" w:right="148"/>
              <w:rPr>
                <w:rFonts w:ascii="Arial"/>
              </w:rPr>
            </w:pPr>
            <w:r>
              <w:rPr>
                <w:rFonts w:ascii="Arial"/>
              </w:rPr>
              <w:t xml:space="preserve">Activity: Film </w:t>
            </w:r>
            <w:r>
              <w:rPr>
                <w:rFonts w:ascii="Arial"/>
                <w:spacing w:val="-2"/>
              </w:rPr>
              <w:t xml:space="preserve">Production </w:t>
            </w:r>
            <w:r>
              <w:rPr>
                <w:rFonts w:ascii="Arial"/>
              </w:rPr>
              <w:t>Stations</w:t>
            </w:r>
            <w:r>
              <w:rPr>
                <w:rFonts w:ascii="Arial"/>
                <w:spacing w:val="-1"/>
              </w:rPr>
              <w:t xml:space="preserve"> </w:t>
            </w:r>
            <w:r>
              <w:rPr>
                <w:rFonts w:ascii="Arial"/>
              </w:rPr>
              <w:t>-</w:t>
            </w:r>
            <w:r>
              <w:rPr>
                <w:rFonts w:ascii="Arial"/>
                <w:spacing w:val="-1"/>
              </w:rPr>
              <w:t xml:space="preserve"> </w:t>
            </w:r>
            <w:r>
              <w:rPr>
                <w:rFonts w:ascii="Arial"/>
              </w:rPr>
              <w:t>Set</w:t>
            </w:r>
            <w:r>
              <w:rPr>
                <w:rFonts w:ascii="Arial"/>
                <w:spacing w:val="-1"/>
              </w:rPr>
              <w:t xml:space="preserve"> </w:t>
            </w:r>
            <w:r>
              <w:rPr>
                <w:rFonts w:ascii="Arial"/>
              </w:rPr>
              <w:t xml:space="preserve">up </w:t>
            </w:r>
            <w:r>
              <w:rPr>
                <w:rFonts w:ascii="Arial"/>
                <w:spacing w:val="-2"/>
              </w:rPr>
              <w:t xml:space="preserve">different </w:t>
            </w:r>
            <w:r>
              <w:rPr>
                <w:rFonts w:ascii="Arial"/>
              </w:rPr>
              <w:t>"stations" or areas in the classroom</w:t>
            </w:r>
            <w:r>
              <w:rPr>
                <w:rFonts w:ascii="Arial"/>
                <w:spacing w:val="-16"/>
              </w:rPr>
              <w:t xml:space="preserve"> </w:t>
            </w:r>
            <w:r>
              <w:rPr>
                <w:rFonts w:ascii="Arial"/>
              </w:rPr>
              <w:t>where learners can learn about and experiment with various aspects of film</w:t>
            </w:r>
          </w:p>
          <w:p w14:paraId="19169EB6" w14:textId="77777777" w:rsidR="00043761" w:rsidRDefault="00000000">
            <w:pPr>
              <w:pStyle w:val="TableParagraph"/>
              <w:spacing w:before="2" w:line="234" w:lineRule="exact"/>
              <w:ind w:left="110"/>
              <w:rPr>
                <w:rFonts w:ascii="Arial"/>
              </w:rPr>
            </w:pPr>
            <w:r>
              <w:rPr>
                <w:rFonts w:ascii="Arial"/>
              </w:rPr>
              <w:t>production.</w:t>
            </w:r>
            <w:r>
              <w:rPr>
                <w:rFonts w:ascii="Arial"/>
                <w:spacing w:val="-11"/>
              </w:rPr>
              <w:t xml:space="preserve"> </w:t>
            </w:r>
            <w:r>
              <w:rPr>
                <w:rFonts w:ascii="Arial"/>
                <w:spacing w:val="-4"/>
              </w:rPr>
              <w:t>This</w:t>
            </w:r>
          </w:p>
        </w:tc>
      </w:tr>
    </w:tbl>
    <w:p w14:paraId="2E21263D" w14:textId="77777777" w:rsidR="00043761" w:rsidRDefault="00043761">
      <w:pPr>
        <w:pStyle w:val="TableParagraph"/>
        <w:spacing w:line="234" w:lineRule="exact"/>
        <w:rPr>
          <w:rFonts w:ascii="Arial"/>
        </w:rPr>
        <w:sectPr w:rsidR="00043761">
          <w:headerReference w:type="default" r:id="rId310"/>
          <w:footerReference w:type="default" r:id="rId311"/>
          <w:pgSz w:w="11910" w:h="16840"/>
          <w:pgMar w:top="1400" w:right="1417" w:bottom="280" w:left="1417" w:header="0" w:footer="0" w:gutter="0"/>
          <w:cols w:space="720"/>
        </w:sect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88"/>
        <w:gridCol w:w="1603"/>
        <w:gridCol w:w="1757"/>
        <w:gridCol w:w="1637"/>
        <w:gridCol w:w="1935"/>
      </w:tblGrid>
      <w:tr w:rsidR="00043761" w14:paraId="18C1B1D0" w14:textId="77777777">
        <w:trPr>
          <w:trHeight w:val="5313"/>
        </w:trPr>
        <w:tc>
          <w:tcPr>
            <w:tcW w:w="2088" w:type="dxa"/>
          </w:tcPr>
          <w:p w14:paraId="48C4BBF7" w14:textId="77777777" w:rsidR="00043761" w:rsidRDefault="00043761">
            <w:pPr>
              <w:pStyle w:val="TableParagraph"/>
              <w:rPr>
                <w:rFonts w:ascii="Times New Roman"/>
              </w:rPr>
            </w:pPr>
          </w:p>
        </w:tc>
        <w:tc>
          <w:tcPr>
            <w:tcW w:w="1603" w:type="dxa"/>
          </w:tcPr>
          <w:p w14:paraId="3E6BC959" w14:textId="77777777" w:rsidR="00043761" w:rsidRDefault="00000000">
            <w:pPr>
              <w:pStyle w:val="TableParagraph"/>
              <w:ind w:left="110" w:right="97"/>
              <w:rPr>
                <w:rFonts w:ascii="Arial"/>
              </w:rPr>
            </w:pPr>
            <w:r>
              <w:rPr>
                <w:rFonts w:ascii="Arial"/>
                <w:spacing w:val="-2"/>
              </w:rPr>
              <w:t xml:space="preserve">self), characters, </w:t>
            </w:r>
            <w:r>
              <w:rPr>
                <w:rFonts w:ascii="Arial"/>
              </w:rPr>
              <w:t>and</w:t>
            </w:r>
            <w:r>
              <w:rPr>
                <w:rFonts w:ascii="Arial"/>
                <w:spacing w:val="-16"/>
              </w:rPr>
              <w:t xml:space="preserve"> </w:t>
            </w:r>
            <w:r>
              <w:rPr>
                <w:rFonts w:ascii="Arial"/>
              </w:rPr>
              <w:t>the</w:t>
            </w:r>
            <w:r>
              <w:rPr>
                <w:rFonts w:ascii="Arial"/>
                <w:spacing w:val="-15"/>
              </w:rPr>
              <w:t xml:space="preserve"> </w:t>
            </w:r>
            <w:r>
              <w:rPr>
                <w:rFonts w:ascii="Arial"/>
              </w:rPr>
              <w:t xml:space="preserve">initial </w:t>
            </w:r>
            <w:r>
              <w:rPr>
                <w:rFonts w:ascii="Arial"/>
                <w:spacing w:val="-2"/>
              </w:rPr>
              <w:t>plot.</w:t>
            </w:r>
          </w:p>
          <w:p w14:paraId="48183446" w14:textId="77777777" w:rsidR="00043761" w:rsidRDefault="00000000">
            <w:pPr>
              <w:pStyle w:val="TableParagraph"/>
              <w:spacing w:before="250"/>
              <w:ind w:left="110" w:right="122"/>
              <w:rPr>
                <w:rFonts w:ascii="Arial"/>
              </w:rPr>
            </w:pPr>
            <w:r>
              <w:rPr>
                <w:rFonts w:ascii="Arial"/>
                <w:spacing w:val="-2"/>
              </w:rPr>
              <w:t xml:space="preserve">Discussion: Sharing </w:t>
            </w:r>
            <w:r>
              <w:rPr>
                <w:rFonts w:ascii="Arial"/>
              </w:rPr>
              <w:t>insights</w:t>
            </w:r>
            <w:r>
              <w:rPr>
                <w:rFonts w:ascii="Arial"/>
                <w:spacing w:val="-16"/>
              </w:rPr>
              <w:t xml:space="preserve"> </w:t>
            </w:r>
            <w:r>
              <w:rPr>
                <w:rFonts w:ascii="Arial"/>
              </w:rPr>
              <w:t xml:space="preserve">about how the </w:t>
            </w:r>
            <w:r>
              <w:rPr>
                <w:rFonts w:ascii="Arial"/>
                <w:spacing w:val="-2"/>
              </w:rPr>
              <w:t xml:space="preserve">movie </w:t>
            </w:r>
            <w:r>
              <w:rPr>
                <w:rFonts w:ascii="Arial"/>
              </w:rPr>
              <w:t xml:space="preserve">portrays its </w:t>
            </w:r>
            <w:r>
              <w:rPr>
                <w:rFonts w:ascii="Arial"/>
                <w:spacing w:val="-2"/>
              </w:rPr>
              <w:t xml:space="preserve">biographical, </w:t>
            </w:r>
            <w:r>
              <w:rPr>
                <w:rFonts w:ascii="Arial"/>
              </w:rPr>
              <w:t>historical,</w:t>
            </w:r>
            <w:r>
              <w:rPr>
                <w:rFonts w:ascii="Arial"/>
                <w:spacing w:val="-16"/>
              </w:rPr>
              <w:t xml:space="preserve"> </w:t>
            </w:r>
            <w:r>
              <w:rPr>
                <w:rFonts w:ascii="Arial"/>
              </w:rPr>
              <w:t xml:space="preserve">and </w:t>
            </w:r>
            <w:r>
              <w:rPr>
                <w:rFonts w:ascii="Arial"/>
                <w:spacing w:val="-2"/>
              </w:rPr>
              <w:t>sociocultural contexts.</w:t>
            </w:r>
          </w:p>
        </w:tc>
        <w:tc>
          <w:tcPr>
            <w:tcW w:w="1757" w:type="dxa"/>
          </w:tcPr>
          <w:p w14:paraId="639A2C35" w14:textId="77777777" w:rsidR="00043761" w:rsidRDefault="00000000">
            <w:pPr>
              <w:pStyle w:val="TableParagraph"/>
              <w:ind w:left="110" w:right="275"/>
              <w:rPr>
                <w:rFonts w:ascii="Arial"/>
              </w:rPr>
            </w:pPr>
            <w:r>
              <w:rPr>
                <w:rFonts w:ascii="Arial"/>
                <w:spacing w:val="-2"/>
              </w:rPr>
              <w:t xml:space="preserve">dialogues, </w:t>
            </w:r>
            <w:r>
              <w:rPr>
                <w:rFonts w:ascii="Arial"/>
              </w:rPr>
              <w:t>narration,</w:t>
            </w:r>
            <w:r>
              <w:rPr>
                <w:rFonts w:ascii="Arial"/>
                <w:spacing w:val="-16"/>
              </w:rPr>
              <w:t xml:space="preserve"> </w:t>
            </w:r>
            <w:r>
              <w:rPr>
                <w:rFonts w:ascii="Arial"/>
              </w:rPr>
              <w:t xml:space="preserve">and </w:t>
            </w:r>
            <w:r>
              <w:rPr>
                <w:rFonts w:ascii="Arial"/>
                <w:spacing w:val="-2"/>
              </w:rPr>
              <w:t>character behaviors.</w:t>
            </w:r>
          </w:p>
          <w:p w14:paraId="2C9ED1BC" w14:textId="77777777" w:rsidR="00043761" w:rsidRDefault="00000000">
            <w:pPr>
              <w:pStyle w:val="TableParagraph"/>
              <w:spacing w:before="250"/>
              <w:ind w:left="110" w:right="105"/>
              <w:rPr>
                <w:rFonts w:ascii="Arial"/>
              </w:rPr>
            </w:pPr>
            <w:r>
              <w:rPr>
                <w:rFonts w:ascii="Arial"/>
                <w:spacing w:val="-2"/>
              </w:rPr>
              <w:t xml:space="preserve">Discussion: Class </w:t>
            </w:r>
            <w:r>
              <w:rPr>
                <w:rFonts w:ascii="Arial"/>
              </w:rPr>
              <w:t xml:space="preserve">discussion on </w:t>
            </w:r>
            <w:r>
              <w:rPr>
                <w:rFonts w:ascii="Arial"/>
                <w:spacing w:val="-2"/>
              </w:rPr>
              <w:t xml:space="preserve">initial observations, emphasizing </w:t>
            </w:r>
            <w:r>
              <w:rPr>
                <w:rFonts w:ascii="Arial"/>
              </w:rPr>
              <w:t>the deictic elements, co-</w:t>
            </w:r>
            <w:r>
              <w:rPr>
                <w:rFonts w:ascii="Arial"/>
                <w:spacing w:val="-2"/>
              </w:rPr>
              <w:t>text,</w:t>
            </w:r>
            <w:r>
              <w:rPr>
                <w:rFonts w:ascii="Arial"/>
                <w:spacing w:val="40"/>
              </w:rPr>
              <w:t xml:space="preserve"> </w:t>
            </w:r>
            <w:r>
              <w:rPr>
                <w:rFonts w:ascii="Arial"/>
              </w:rPr>
              <w:t>collocation,</w:t>
            </w:r>
            <w:r>
              <w:rPr>
                <w:rFonts w:ascii="Arial"/>
                <w:spacing w:val="-16"/>
              </w:rPr>
              <w:t xml:space="preserve"> </w:t>
            </w:r>
            <w:r>
              <w:rPr>
                <w:rFonts w:ascii="Arial"/>
              </w:rPr>
              <w:t xml:space="preserve">and </w:t>
            </w:r>
            <w:r>
              <w:rPr>
                <w:rFonts w:ascii="Arial"/>
                <w:spacing w:val="-2"/>
              </w:rPr>
              <w:t>characters' psychological motivations.</w:t>
            </w:r>
          </w:p>
        </w:tc>
        <w:tc>
          <w:tcPr>
            <w:tcW w:w="1637" w:type="dxa"/>
          </w:tcPr>
          <w:p w14:paraId="63E0E306" w14:textId="77777777" w:rsidR="00043761" w:rsidRDefault="00000000">
            <w:pPr>
              <w:pStyle w:val="TableParagraph"/>
              <w:ind w:left="110" w:right="228"/>
              <w:rPr>
                <w:rFonts w:ascii="Arial"/>
              </w:rPr>
            </w:pPr>
            <w:r>
              <w:rPr>
                <w:rFonts w:ascii="Arial"/>
              </w:rPr>
              <w:t xml:space="preserve">styles, and </w:t>
            </w:r>
            <w:r>
              <w:rPr>
                <w:rFonts w:ascii="Arial"/>
                <w:spacing w:val="-2"/>
              </w:rPr>
              <w:t xml:space="preserve">narrative techniques, providing examples </w:t>
            </w:r>
            <w:r>
              <w:rPr>
                <w:rFonts w:ascii="Arial"/>
                <w:spacing w:val="-4"/>
              </w:rPr>
              <w:t xml:space="preserve">from </w:t>
            </w:r>
            <w:r>
              <w:rPr>
                <w:rFonts w:ascii="Arial"/>
                <w:spacing w:val="-2"/>
              </w:rPr>
              <w:t xml:space="preserve">renowned </w:t>
            </w:r>
            <w:r>
              <w:rPr>
                <w:rFonts w:ascii="Arial"/>
              </w:rPr>
              <w:t xml:space="preserve">films or </w:t>
            </w:r>
            <w:r>
              <w:rPr>
                <w:rFonts w:ascii="Arial"/>
                <w:spacing w:val="-2"/>
              </w:rPr>
              <w:t>literature.</w:t>
            </w:r>
          </w:p>
          <w:p w14:paraId="45725331" w14:textId="77777777" w:rsidR="00043761" w:rsidRDefault="00000000">
            <w:pPr>
              <w:pStyle w:val="TableParagraph"/>
              <w:spacing w:before="252"/>
              <w:ind w:left="110" w:right="96"/>
              <w:rPr>
                <w:rFonts w:ascii="Arial"/>
              </w:rPr>
            </w:pPr>
            <w:r>
              <w:rPr>
                <w:rFonts w:ascii="Arial"/>
                <w:spacing w:val="-2"/>
              </w:rPr>
              <w:t xml:space="preserve">Discussion: </w:t>
            </w:r>
            <w:r>
              <w:rPr>
                <w:rFonts w:ascii="Arial"/>
              </w:rPr>
              <w:t>Share</w:t>
            </w:r>
            <w:r>
              <w:rPr>
                <w:rFonts w:ascii="Arial"/>
                <w:spacing w:val="-14"/>
              </w:rPr>
              <w:t xml:space="preserve"> </w:t>
            </w:r>
            <w:r>
              <w:rPr>
                <w:rFonts w:ascii="Arial"/>
              </w:rPr>
              <w:t xml:space="preserve">insights about how "Life is </w:t>
            </w:r>
            <w:r>
              <w:rPr>
                <w:rFonts w:ascii="Arial"/>
                <w:spacing w:val="-2"/>
              </w:rPr>
              <w:t xml:space="preserve">Beautiful" </w:t>
            </w:r>
            <w:r>
              <w:rPr>
                <w:rFonts w:ascii="Arial"/>
              </w:rPr>
              <w:t>employs</w:t>
            </w:r>
            <w:r>
              <w:rPr>
                <w:rFonts w:ascii="Arial"/>
                <w:spacing w:val="-16"/>
              </w:rPr>
              <w:t xml:space="preserve"> </w:t>
            </w:r>
            <w:r>
              <w:rPr>
                <w:rFonts w:ascii="Arial"/>
              </w:rPr>
              <w:t xml:space="preserve">these </w:t>
            </w:r>
            <w:r>
              <w:rPr>
                <w:rFonts w:ascii="Arial"/>
                <w:spacing w:val="-2"/>
              </w:rPr>
              <w:t xml:space="preserve">techniques </w:t>
            </w:r>
            <w:r>
              <w:rPr>
                <w:rFonts w:ascii="Arial"/>
              </w:rPr>
              <w:t>and how they contribute to</w:t>
            </w:r>
          </w:p>
          <w:p w14:paraId="4DEE5BDC" w14:textId="77777777" w:rsidR="00043761" w:rsidRDefault="00000000">
            <w:pPr>
              <w:pStyle w:val="TableParagraph"/>
              <w:spacing w:line="254" w:lineRule="exact"/>
              <w:ind w:left="110" w:right="651"/>
              <w:rPr>
                <w:rFonts w:ascii="Arial"/>
              </w:rPr>
            </w:pPr>
            <w:r>
              <w:rPr>
                <w:rFonts w:ascii="Arial"/>
              </w:rPr>
              <w:t>the</w:t>
            </w:r>
            <w:r>
              <w:rPr>
                <w:rFonts w:ascii="Arial"/>
                <w:spacing w:val="-16"/>
              </w:rPr>
              <w:t xml:space="preserve"> </w:t>
            </w:r>
            <w:r>
              <w:rPr>
                <w:rFonts w:ascii="Arial"/>
              </w:rPr>
              <w:t xml:space="preserve">film's </w:t>
            </w:r>
            <w:r>
              <w:rPr>
                <w:rFonts w:ascii="Arial"/>
                <w:spacing w:val="-2"/>
              </w:rPr>
              <w:t>impact.</w:t>
            </w:r>
          </w:p>
        </w:tc>
        <w:tc>
          <w:tcPr>
            <w:tcW w:w="1935" w:type="dxa"/>
          </w:tcPr>
          <w:p w14:paraId="4C46F7B0" w14:textId="77777777" w:rsidR="00043761" w:rsidRDefault="00000000">
            <w:pPr>
              <w:pStyle w:val="TableParagraph"/>
              <w:ind w:left="110" w:right="149"/>
              <w:rPr>
                <w:rFonts w:ascii="Arial"/>
              </w:rPr>
            </w:pPr>
            <w:r>
              <w:rPr>
                <w:rFonts w:ascii="Arial"/>
              </w:rPr>
              <w:t xml:space="preserve">can include stations for </w:t>
            </w:r>
            <w:r>
              <w:rPr>
                <w:rFonts w:ascii="Arial"/>
                <w:spacing w:val="-2"/>
              </w:rPr>
              <w:t xml:space="preserve">storyboarding, </w:t>
            </w:r>
            <w:r>
              <w:rPr>
                <w:rFonts w:ascii="Arial"/>
              </w:rPr>
              <w:t xml:space="preserve">basic filming </w:t>
            </w:r>
            <w:r>
              <w:rPr>
                <w:rFonts w:ascii="Arial"/>
                <w:spacing w:val="-2"/>
              </w:rPr>
              <w:t xml:space="preserve">techniques, </w:t>
            </w:r>
            <w:r>
              <w:rPr>
                <w:rFonts w:ascii="Arial"/>
              </w:rPr>
              <w:t>sound</w:t>
            </w:r>
            <w:r>
              <w:rPr>
                <w:rFonts w:ascii="Arial"/>
                <w:spacing w:val="-14"/>
              </w:rPr>
              <w:t xml:space="preserve"> </w:t>
            </w:r>
            <w:r>
              <w:rPr>
                <w:rFonts w:ascii="Arial"/>
              </w:rPr>
              <w:t xml:space="preserve">editing, </w:t>
            </w:r>
            <w:r>
              <w:rPr>
                <w:rFonts w:ascii="Arial"/>
                <w:spacing w:val="-4"/>
              </w:rPr>
              <w:t>etc.</w:t>
            </w:r>
          </w:p>
          <w:p w14:paraId="599902F0" w14:textId="77777777" w:rsidR="00043761" w:rsidRDefault="00000000">
            <w:pPr>
              <w:pStyle w:val="TableParagraph"/>
              <w:spacing w:before="249"/>
              <w:ind w:left="110" w:right="269"/>
              <w:rPr>
                <w:rFonts w:ascii="Arial"/>
              </w:rPr>
            </w:pPr>
            <w:r>
              <w:rPr>
                <w:rFonts w:ascii="Arial"/>
                <w:spacing w:val="-2"/>
              </w:rPr>
              <w:t xml:space="preserve">Discussion: </w:t>
            </w:r>
            <w:r>
              <w:rPr>
                <w:rFonts w:ascii="Arial"/>
              </w:rPr>
              <w:t xml:space="preserve">Emphasize the importance of </w:t>
            </w:r>
            <w:r>
              <w:rPr>
                <w:rFonts w:ascii="Arial"/>
                <w:spacing w:val="-2"/>
              </w:rPr>
              <w:t xml:space="preserve">cultural representation </w:t>
            </w:r>
            <w:r>
              <w:rPr>
                <w:rFonts w:ascii="Arial"/>
              </w:rPr>
              <w:t>and</w:t>
            </w:r>
            <w:r>
              <w:rPr>
                <w:rFonts w:ascii="Arial"/>
                <w:spacing w:val="-16"/>
              </w:rPr>
              <w:t xml:space="preserve"> </w:t>
            </w:r>
            <w:r>
              <w:rPr>
                <w:rFonts w:ascii="Arial"/>
              </w:rPr>
              <w:t>authenticity in their films.</w:t>
            </w:r>
          </w:p>
          <w:p w14:paraId="5E128F85" w14:textId="77777777" w:rsidR="00043761" w:rsidRDefault="00000000">
            <w:pPr>
              <w:pStyle w:val="TableParagraph"/>
              <w:spacing w:before="1"/>
              <w:ind w:left="110" w:right="165"/>
              <w:rPr>
                <w:rFonts w:ascii="Arial"/>
              </w:rPr>
            </w:pPr>
            <w:r>
              <w:rPr>
                <w:rFonts w:ascii="Arial"/>
              </w:rPr>
              <w:t>Discuss how "Life</w:t>
            </w:r>
            <w:r>
              <w:rPr>
                <w:rFonts w:ascii="Arial"/>
                <w:spacing w:val="-16"/>
              </w:rPr>
              <w:t xml:space="preserve"> </w:t>
            </w:r>
            <w:r>
              <w:rPr>
                <w:rFonts w:ascii="Arial"/>
              </w:rPr>
              <w:t>is</w:t>
            </w:r>
            <w:r>
              <w:rPr>
                <w:rFonts w:ascii="Arial"/>
                <w:spacing w:val="-15"/>
              </w:rPr>
              <w:t xml:space="preserve"> </w:t>
            </w:r>
            <w:r>
              <w:rPr>
                <w:rFonts w:ascii="Arial"/>
              </w:rPr>
              <w:t xml:space="preserve">Beautiful" </w:t>
            </w:r>
            <w:r>
              <w:rPr>
                <w:rFonts w:ascii="Arial"/>
                <w:spacing w:val="-2"/>
              </w:rPr>
              <w:t xml:space="preserve">remained </w:t>
            </w:r>
            <w:r>
              <w:rPr>
                <w:rFonts w:ascii="Arial"/>
              </w:rPr>
              <w:t>authentic to its</w:t>
            </w:r>
          </w:p>
          <w:p w14:paraId="0918D575" w14:textId="77777777" w:rsidR="00043761" w:rsidRDefault="00000000">
            <w:pPr>
              <w:pStyle w:val="TableParagraph"/>
              <w:spacing w:line="254" w:lineRule="exact"/>
              <w:ind w:left="110" w:right="734"/>
              <w:rPr>
                <w:rFonts w:ascii="Arial"/>
              </w:rPr>
            </w:pPr>
            <w:r>
              <w:rPr>
                <w:rFonts w:ascii="Arial"/>
              </w:rPr>
              <w:t>setting</w:t>
            </w:r>
            <w:r>
              <w:rPr>
                <w:rFonts w:ascii="Arial"/>
                <w:spacing w:val="-16"/>
              </w:rPr>
              <w:t xml:space="preserve"> </w:t>
            </w:r>
            <w:r>
              <w:rPr>
                <w:rFonts w:ascii="Arial"/>
              </w:rPr>
              <w:t xml:space="preserve">and </w:t>
            </w:r>
            <w:r>
              <w:rPr>
                <w:rFonts w:ascii="Arial"/>
                <w:spacing w:val="-2"/>
              </w:rPr>
              <w:t>themes.</w:t>
            </w:r>
          </w:p>
        </w:tc>
      </w:tr>
      <w:tr w:rsidR="00043761" w14:paraId="7DF57642" w14:textId="77777777">
        <w:trPr>
          <w:trHeight w:val="8601"/>
        </w:trPr>
        <w:tc>
          <w:tcPr>
            <w:tcW w:w="2088" w:type="dxa"/>
          </w:tcPr>
          <w:p w14:paraId="59CF36E7" w14:textId="77777777" w:rsidR="00043761" w:rsidRDefault="00043761">
            <w:pPr>
              <w:pStyle w:val="TableParagraph"/>
              <w:rPr>
                <w:rFonts w:ascii="Arial"/>
                <w:b/>
              </w:rPr>
            </w:pPr>
          </w:p>
          <w:p w14:paraId="7D7A1A8D" w14:textId="77777777" w:rsidR="00043761" w:rsidRDefault="00043761">
            <w:pPr>
              <w:pStyle w:val="TableParagraph"/>
              <w:rPr>
                <w:rFonts w:ascii="Arial"/>
                <w:b/>
              </w:rPr>
            </w:pPr>
          </w:p>
          <w:p w14:paraId="50597CDF" w14:textId="77777777" w:rsidR="00043761" w:rsidRDefault="00043761">
            <w:pPr>
              <w:pStyle w:val="TableParagraph"/>
              <w:rPr>
                <w:rFonts w:ascii="Arial"/>
                <w:b/>
              </w:rPr>
            </w:pPr>
          </w:p>
          <w:p w14:paraId="14185559" w14:textId="77777777" w:rsidR="00043761" w:rsidRDefault="00043761">
            <w:pPr>
              <w:pStyle w:val="TableParagraph"/>
              <w:rPr>
                <w:rFonts w:ascii="Arial"/>
                <w:b/>
              </w:rPr>
            </w:pPr>
          </w:p>
          <w:p w14:paraId="048F051D" w14:textId="77777777" w:rsidR="00043761" w:rsidRDefault="00043761">
            <w:pPr>
              <w:pStyle w:val="TableParagraph"/>
              <w:rPr>
                <w:rFonts w:ascii="Arial"/>
                <w:b/>
              </w:rPr>
            </w:pPr>
          </w:p>
          <w:p w14:paraId="7DC3CB79" w14:textId="77777777" w:rsidR="00043761" w:rsidRDefault="00043761">
            <w:pPr>
              <w:pStyle w:val="TableParagraph"/>
              <w:rPr>
                <w:rFonts w:ascii="Arial"/>
                <w:b/>
              </w:rPr>
            </w:pPr>
          </w:p>
          <w:p w14:paraId="5B61EC06" w14:textId="77777777" w:rsidR="00043761" w:rsidRDefault="00043761">
            <w:pPr>
              <w:pStyle w:val="TableParagraph"/>
              <w:rPr>
                <w:rFonts w:ascii="Arial"/>
                <w:b/>
              </w:rPr>
            </w:pPr>
          </w:p>
          <w:p w14:paraId="56A880D0" w14:textId="77777777" w:rsidR="00043761" w:rsidRDefault="00043761">
            <w:pPr>
              <w:pStyle w:val="TableParagraph"/>
              <w:rPr>
                <w:rFonts w:ascii="Arial"/>
                <w:b/>
              </w:rPr>
            </w:pPr>
          </w:p>
          <w:p w14:paraId="19629537" w14:textId="77777777" w:rsidR="00043761" w:rsidRDefault="00043761">
            <w:pPr>
              <w:pStyle w:val="TableParagraph"/>
              <w:rPr>
                <w:rFonts w:ascii="Arial"/>
                <w:b/>
              </w:rPr>
            </w:pPr>
          </w:p>
          <w:p w14:paraId="760316CD" w14:textId="77777777" w:rsidR="00043761" w:rsidRDefault="00043761">
            <w:pPr>
              <w:pStyle w:val="TableParagraph"/>
              <w:rPr>
                <w:rFonts w:ascii="Arial"/>
                <w:b/>
              </w:rPr>
            </w:pPr>
          </w:p>
          <w:p w14:paraId="6F8E9CAC" w14:textId="77777777" w:rsidR="00043761" w:rsidRDefault="00043761">
            <w:pPr>
              <w:pStyle w:val="TableParagraph"/>
              <w:rPr>
                <w:rFonts w:ascii="Arial"/>
                <w:b/>
              </w:rPr>
            </w:pPr>
          </w:p>
          <w:p w14:paraId="4D1D6965" w14:textId="77777777" w:rsidR="00043761" w:rsidRDefault="00043761">
            <w:pPr>
              <w:pStyle w:val="TableParagraph"/>
              <w:rPr>
                <w:rFonts w:ascii="Arial"/>
                <w:b/>
              </w:rPr>
            </w:pPr>
          </w:p>
          <w:p w14:paraId="7C612BB8" w14:textId="77777777" w:rsidR="00043761" w:rsidRDefault="00043761">
            <w:pPr>
              <w:pStyle w:val="TableParagraph"/>
              <w:rPr>
                <w:rFonts w:ascii="Arial"/>
                <w:b/>
              </w:rPr>
            </w:pPr>
          </w:p>
          <w:p w14:paraId="36D71E7E" w14:textId="77777777" w:rsidR="00043761" w:rsidRDefault="00043761">
            <w:pPr>
              <w:pStyle w:val="TableParagraph"/>
              <w:rPr>
                <w:rFonts w:ascii="Arial"/>
                <w:b/>
              </w:rPr>
            </w:pPr>
          </w:p>
          <w:p w14:paraId="75B989EF" w14:textId="77777777" w:rsidR="00043761" w:rsidRDefault="00043761">
            <w:pPr>
              <w:pStyle w:val="TableParagraph"/>
              <w:spacing w:before="126"/>
              <w:rPr>
                <w:rFonts w:ascii="Arial"/>
                <w:b/>
              </w:rPr>
            </w:pPr>
          </w:p>
          <w:p w14:paraId="69ED7E92" w14:textId="77777777" w:rsidR="00043761" w:rsidRDefault="00000000">
            <w:pPr>
              <w:pStyle w:val="TableParagraph"/>
              <w:ind w:left="110" w:right="6"/>
              <w:rPr>
                <w:rFonts w:ascii="Arial"/>
                <w:i/>
              </w:rPr>
            </w:pPr>
            <w:r>
              <w:rPr>
                <w:rFonts w:ascii="Arial"/>
                <w:i/>
                <w:spacing w:val="-2"/>
              </w:rPr>
              <w:t xml:space="preserve">Deepening </w:t>
            </w:r>
            <w:r>
              <w:rPr>
                <w:rFonts w:ascii="Arial"/>
                <w:i/>
              </w:rPr>
              <w:t>Understanding of the</w:t>
            </w:r>
            <w:r>
              <w:rPr>
                <w:rFonts w:ascii="Arial"/>
                <w:i/>
                <w:spacing w:val="-16"/>
              </w:rPr>
              <w:t xml:space="preserve"> </w:t>
            </w:r>
            <w:r>
              <w:rPr>
                <w:rFonts w:ascii="Arial"/>
                <w:i/>
              </w:rPr>
              <w:t>Key</w:t>
            </w:r>
            <w:r>
              <w:rPr>
                <w:rFonts w:ascii="Arial"/>
                <w:i/>
                <w:spacing w:val="-15"/>
              </w:rPr>
              <w:t xml:space="preserve"> </w:t>
            </w:r>
            <w:r>
              <w:rPr>
                <w:rFonts w:ascii="Arial"/>
                <w:i/>
              </w:rPr>
              <w:t>Idea/Stem</w:t>
            </w:r>
          </w:p>
        </w:tc>
        <w:tc>
          <w:tcPr>
            <w:tcW w:w="1603" w:type="dxa"/>
          </w:tcPr>
          <w:p w14:paraId="571DA4D8" w14:textId="77777777" w:rsidR="00043761" w:rsidRDefault="00043761">
            <w:pPr>
              <w:pStyle w:val="TableParagraph"/>
              <w:rPr>
                <w:rFonts w:ascii="Arial"/>
                <w:b/>
              </w:rPr>
            </w:pPr>
          </w:p>
          <w:p w14:paraId="2749CB56" w14:textId="77777777" w:rsidR="00043761" w:rsidRDefault="00043761">
            <w:pPr>
              <w:pStyle w:val="TableParagraph"/>
              <w:rPr>
                <w:rFonts w:ascii="Arial"/>
                <w:b/>
              </w:rPr>
            </w:pPr>
          </w:p>
          <w:p w14:paraId="550A660D" w14:textId="77777777" w:rsidR="00043761" w:rsidRDefault="00043761">
            <w:pPr>
              <w:pStyle w:val="TableParagraph"/>
              <w:spacing w:before="123"/>
              <w:rPr>
                <w:rFonts w:ascii="Arial"/>
                <w:b/>
              </w:rPr>
            </w:pPr>
          </w:p>
          <w:p w14:paraId="0AF9E953" w14:textId="77777777" w:rsidR="00043761" w:rsidRDefault="00000000">
            <w:pPr>
              <w:pStyle w:val="TableParagraph"/>
              <w:ind w:left="110" w:right="133"/>
              <w:rPr>
                <w:rFonts w:ascii="Arial"/>
              </w:rPr>
            </w:pPr>
            <w:r>
              <w:rPr>
                <w:rFonts w:ascii="Arial"/>
              </w:rPr>
              <w:t>Activity:</w:t>
            </w:r>
            <w:r>
              <w:rPr>
                <w:rFonts w:ascii="Arial"/>
                <w:spacing w:val="-1"/>
              </w:rPr>
              <w:t xml:space="preserve"> </w:t>
            </w:r>
            <w:r>
              <w:rPr>
                <w:rFonts w:ascii="Arial"/>
              </w:rPr>
              <w:t xml:space="preserve">Clips Viewing - </w:t>
            </w:r>
            <w:r>
              <w:rPr>
                <w:rFonts w:ascii="Arial"/>
                <w:spacing w:val="-4"/>
              </w:rPr>
              <w:t xml:space="preserve">Show </w:t>
            </w:r>
            <w:r>
              <w:rPr>
                <w:rFonts w:ascii="Arial"/>
              </w:rPr>
              <w:t>selected</w:t>
            </w:r>
            <w:r>
              <w:rPr>
                <w:rFonts w:ascii="Arial"/>
                <w:spacing w:val="-13"/>
              </w:rPr>
              <w:t xml:space="preserve"> </w:t>
            </w:r>
            <w:r>
              <w:rPr>
                <w:rFonts w:ascii="Arial"/>
              </w:rPr>
              <w:t>clips from the film that highlight the</w:t>
            </w:r>
            <w:r>
              <w:rPr>
                <w:rFonts w:ascii="Arial"/>
                <w:spacing w:val="-16"/>
              </w:rPr>
              <w:t xml:space="preserve"> </w:t>
            </w:r>
            <w:r>
              <w:rPr>
                <w:rFonts w:ascii="Arial"/>
              </w:rPr>
              <w:t xml:space="preserve">discussed </w:t>
            </w:r>
            <w:r>
              <w:rPr>
                <w:rFonts w:ascii="Arial"/>
                <w:spacing w:val="-2"/>
              </w:rPr>
              <w:t xml:space="preserve">contexts, asking </w:t>
            </w:r>
            <w:r>
              <w:rPr>
                <w:rFonts w:ascii="Arial"/>
              </w:rPr>
              <w:t xml:space="preserve">learners to </w:t>
            </w:r>
            <w:r>
              <w:rPr>
                <w:rFonts w:ascii="Arial"/>
                <w:spacing w:val="-4"/>
              </w:rPr>
              <w:t xml:space="preserve">note </w:t>
            </w:r>
            <w:r>
              <w:rPr>
                <w:rFonts w:ascii="Arial"/>
                <w:spacing w:val="-2"/>
              </w:rPr>
              <w:t>observations.</w:t>
            </w:r>
          </w:p>
          <w:p w14:paraId="3078DE82" w14:textId="77777777" w:rsidR="00043761" w:rsidRDefault="00000000">
            <w:pPr>
              <w:pStyle w:val="TableParagraph"/>
              <w:spacing w:before="253"/>
              <w:ind w:left="110" w:right="170"/>
              <w:rPr>
                <w:rFonts w:ascii="Arial"/>
              </w:rPr>
            </w:pPr>
            <w:r>
              <w:rPr>
                <w:rFonts w:ascii="Arial"/>
              </w:rPr>
              <w:t>Workshop:</w:t>
            </w:r>
            <w:r>
              <w:rPr>
                <w:rFonts w:ascii="Arial"/>
                <w:spacing w:val="-16"/>
              </w:rPr>
              <w:t xml:space="preserve"> </w:t>
            </w:r>
            <w:r>
              <w:rPr>
                <w:rFonts w:ascii="Arial"/>
              </w:rPr>
              <w:t>In small</w:t>
            </w:r>
            <w:r>
              <w:rPr>
                <w:rFonts w:ascii="Arial"/>
                <w:spacing w:val="-16"/>
              </w:rPr>
              <w:t xml:space="preserve"> </w:t>
            </w:r>
            <w:r>
              <w:rPr>
                <w:rFonts w:ascii="Arial"/>
              </w:rPr>
              <w:t xml:space="preserve">groups, </w:t>
            </w:r>
            <w:r>
              <w:rPr>
                <w:rFonts w:ascii="Arial"/>
                <w:spacing w:val="-2"/>
              </w:rPr>
              <w:t xml:space="preserve">learners </w:t>
            </w:r>
            <w:r>
              <w:rPr>
                <w:rFonts w:ascii="Arial"/>
              </w:rPr>
              <w:t xml:space="preserve">discuss and </w:t>
            </w:r>
            <w:r>
              <w:rPr>
                <w:rFonts w:ascii="Arial"/>
                <w:spacing w:val="-2"/>
              </w:rPr>
              <w:t xml:space="preserve">document their observations, particularly </w:t>
            </w:r>
            <w:r>
              <w:rPr>
                <w:rFonts w:ascii="Arial"/>
              </w:rPr>
              <w:t xml:space="preserve">focusing on </w:t>
            </w:r>
            <w:r>
              <w:rPr>
                <w:rFonts w:ascii="Arial"/>
                <w:spacing w:val="-4"/>
              </w:rPr>
              <w:t xml:space="preserve">the </w:t>
            </w:r>
            <w:r>
              <w:rPr>
                <w:rFonts w:ascii="Arial"/>
                <w:spacing w:val="-2"/>
              </w:rPr>
              <w:t xml:space="preserve">characters, </w:t>
            </w:r>
            <w:r>
              <w:rPr>
                <w:rFonts w:ascii="Arial"/>
              </w:rPr>
              <w:t>conflicts,</w:t>
            </w:r>
            <w:r>
              <w:rPr>
                <w:rFonts w:ascii="Arial"/>
                <w:spacing w:val="-13"/>
              </w:rPr>
              <w:t xml:space="preserve"> </w:t>
            </w:r>
            <w:r>
              <w:rPr>
                <w:rFonts w:ascii="Arial"/>
              </w:rPr>
              <w:t xml:space="preserve">and </w:t>
            </w:r>
            <w:r>
              <w:rPr>
                <w:rFonts w:ascii="Arial"/>
                <w:spacing w:val="-4"/>
              </w:rPr>
              <w:t xml:space="preserve">plot </w:t>
            </w:r>
            <w:r>
              <w:rPr>
                <w:rFonts w:ascii="Arial"/>
                <w:spacing w:val="-2"/>
              </w:rPr>
              <w:t>introductions.</w:t>
            </w:r>
          </w:p>
        </w:tc>
        <w:tc>
          <w:tcPr>
            <w:tcW w:w="1757" w:type="dxa"/>
          </w:tcPr>
          <w:p w14:paraId="27FCF466" w14:textId="77777777" w:rsidR="00043761" w:rsidRDefault="00000000">
            <w:pPr>
              <w:pStyle w:val="TableParagraph"/>
              <w:spacing w:before="249"/>
              <w:ind w:left="110" w:right="135"/>
              <w:rPr>
                <w:rFonts w:ascii="Arial"/>
              </w:rPr>
            </w:pPr>
            <w:r>
              <w:rPr>
                <w:rFonts w:ascii="Arial"/>
              </w:rPr>
              <w:t>Activity: Group Analysis - Divide</w:t>
            </w:r>
            <w:r>
              <w:rPr>
                <w:rFonts w:ascii="Arial"/>
                <w:spacing w:val="-12"/>
              </w:rPr>
              <w:t xml:space="preserve"> </w:t>
            </w:r>
            <w:r>
              <w:rPr>
                <w:rFonts w:ascii="Arial"/>
              </w:rPr>
              <w:t xml:space="preserve">learners into groups to </w:t>
            </w:r>
            <w:r>
              <w:rPr>
                <w:rFonts w:ascii="Arial"/>
                <w:spacing w:val="-2"/>
              </w:rPr>
              <w:t xml:space="preserve">analyze different scenes, </w:t>
            </w:r>
            <w:r>
              <w:rPr>
                <w:rFonts w:ascii="Arial"/>
              </w:rPr>
              <w:t xml:space="preserve">focusing on </w:t>
            </w:r>
            <w:r>
              <w:rPr>
                <w:rFonts w:ascii="Arial"/>
                <w:spacing w:val="-2"/>
              </w:rPr>
              <w:t xml:space="preserve">linguistic </w:t>
            </w:r>
            <w:r>
              <w:rPr>
                <w:rFonts w:ascii="Arial"/>
              </w:rPr>
              <w:t xml:space="preserve">features and </w:t>
            </w:r>
            <w:r>
              <w:rPr>
                <w:rFonts w:ascii="Arial"/>
                <w:spacing w:val="-2"/>
              </w:rPr>
              <w:t xml:space="preserve">psychological underpinnings. </w:t>
            </w:r>
            <w:r>
              <w:rPr>
                <w:rFonts w:ascii="Arial"/>
              </w:rPr>
              <w:t>Each</w:t>
            </w:r>
            <w:r>
              <w:rPr>
                <w:rFonts w:ascii="Arial"/>
                <w:spacing w:val="-16"/>
              </w:rPr>
              <w:t xml:space="preserve"> </w:t>
            </w:r>
            <w:r>
              <w:rPr>
                <w:rFonts w:ascii="Arial"/>
              </w:rPr>
              <w:t>group</w:t>
            </w:r>
            <w:r>
              <w:rPr>
                <w:rFonts w:ascii="Arial"/>
                <w:spacing w:val="-15"/>
              </w:rPr>
              <w:t xml:space="preserve"> </w:t>
            </w:r>
            <w:r>
              <w:rPr>
                <w:rFonts w:ascii="Arial"/>
              </w:rPr>
              <w:t xml:space="preserve">will present its </w:t>
            </w:r>
            <w:r>
              <w:rPr>
                <w:rFonts w:ascii="Arial"/>
                <w:spacing w:val="-2"/>
              </w:rPr>
              <w:t>analysis.</w:t>
            </w:r>
          </w:p>
          <w:p w14:paraId="2E38B85C" w14:textId="77777777" w:rsidR="00043761" w:rsidRDefault="00043761">
            <w:pPr>
              <w:pStyle w:val="TableParagraph"/>
              <w:spacing w:before="3"/>
              <w:rPr>
                <w:rFonts w:ascii="Arial"/>
                <w:b/>
              </w:rPr>
            </w:pPr>
          </w:p>
          <w:p w14:paraId="510569F4" w14:textId="77777777" w:rsidR="00043761" w:rsidRDefault="00000000">
            <w:pPr>
              <w:pStyle w:val="TableParagraph"/>
              <w:ind w:left="110" w:right="194"/>
              <w:rPr>
                <w:rFonts w:ascii="Arial"/>
              </w:rPr>
            </w:pPr>
            <w:r>
              <w:rPr>
                <w:rFonts w:ascii="Arial"/>
                <w:spacing w:val="-2"/>
              </w:rPr>
              <w:t xml:space="preserve">Discussion: </w:t>
            </w:r>
            <w:r>
              <w:rPr>
                <w:rFonts w:ascii="Arial"/>
              </w:rPr>
              <w:t xml:space="preserve">Dive into </w:t>
            </w:r>
            <w:r>
              <w:rPr>
                <w:rFonts w:ascii="Arial"/>
                <w:spacing w:val="-2"/>
              </w:rPr>
              <w:t xml:space="preserve">maxims, universal </w:t>
            </w:r>
            <w:r>
              <w:rPr>
                <w:rFonts w:ascii="Arial"/>
              </w:rPr>
              <w:t xml:space="preserve">truths, and </w:t>
            </w:r>
            <w:r>
              <w:rPr>
                <w:rFonts w:ascii="Arial"/>
                <w:spacing w:val="-2"/>
              </w:rPr>
              <w:t xml:space="preserve">philosophies </w:t>
            </w:r>
            <w:r>
              <w:rPr>
                <w:rFonts w:ascii="Arial"/>
              </w:rPr>
              <w:t>presented</w:t>
            </w:r>
            <w:r>
              <w:rPr>
                <w:rFonts w:ascii="Arial"/>
                <w:spacing w:val="-16"/>
              </w:rPr>
              <w:t xml:space="preserve"> </w:t>
            </w:r>
            <w:r>
              <w:rPr>
                <w:rFonts w:ascii="Arial"/>
              </w:rPr>
              <w:t>in the film.</w:t>
            </w:r>
          </w:p>
          <w:p w14:paraId="57BE88E3" w14:textId="77777777" w:rsidR="00043761" w:rsidRDefault="00000000">
            <w:pPr>
              <w:pStyle w:val="TableParagraph"/>
              <w:ind w:left="110" w:right="105"/>
              <w:rPr>
                <w:rFonts w:ascii="Arial"/>
              </w:rPr>
            </w:pPr>
            <w:r>
              <w:rPr>
                <w:rFonts w:ascii="Arial"/>
              </w:rPr>
              <w:t>Discuss how these</w:t>
            </w:r>
            <w:r>
              <w:rPr>
                <w:rFonts w:ascii="Arial"/>
                <w:spacing w:val="-16"/>
              </w:rPr>
              <w:t xml:space="preserve"> </w:t>
            </w:r>
            <w:r>
              <w:rPr>
                <w:rFonts w:ascii="Arial"/>
              </w:rPr>
              <w:t>principles can teach viewers to value others and</w:t>
            </w:r>
            <w:r>
              <w:rPr>
                <w:rFonts w:ascii="Arial"/>
                <w:spacing w:val="-16"/>
              </w:rPr>
              <w:t xml:space="preserve"> </w:t>
            </w:r>
            <w:r>
              <w:rPr>
                <w:rFonts w:ascii="Arial"/>
              </w:rPr>
              <w:t xml:space="preserve">understand </w:t>
            </w:r>
            <w:r>
              <w:rPr>
                <w:rFonts w:ascii="Arial"/>
                <w:spacing w:val="-2"/>
              </w:rPr>
              <w:t>their circumstances.</w:t>
            </w:r>
          </w:p>
        </w:tc>
        <w:tc>
          <w:tcPr>
            <w:tcW w:w="1637" w:type="dxa"/>
          </w:tcPr>
          <w:p w14:paraId="43963EBC" w14:textId="77777777" w:rsidR="00043761" w:rsidRDefault="00000000">
            <w:pPr>
              <w:pStyle w:val="TableParagraph"/>
              <w:ind w:left="110" w:right="204"/>
              <w:rPr>
                <w:rFonts w:ascii="Arial"/>
              </w:rPr>
            </w:pPr>
            <w:r>
              <w:rPr>
                <w:rFonts w:ascii="Arial"/>
                <w:spacing w:val="-2"/>
              </w:rPr>
              <w:t xml:space="preserve">Workshop: Scriptwriting </w:t>
            </w:r>
            <w:r>
              <w:rPr>
                <w:rFonts w:ascii="Arial"/>
              </w:rPr>
              <w:t>Beginnings - In pairs or small</w:t>
            </w:r>
            <w:r>
              <w:rPr>
                <w:rFonts w:ascii="Arial"/>
                <w:spacing w:val="-16"/>
              </w:rPr>
              <w:t xml:space="preserve"> </w:t>
            </w:r>
            <w:r>
              <w:rPr>
                <w:rFonts w:ascii="Arial"/>
              </w:rPr>
              <w:t>groups, learners</w:t>
            </w:r>
            <w:r>
              <w:rPr>
                <w:rFonts w:ascii="Arial"/>
                <w:spacing w:val="-13"/>
              </w:rPr>
              <w:t xml:space="preserve"> </w:t>
            </w:r>
            <w:r>
              <w:rPr>
                <w:rFonts w:ascii="Arial"/>
              </w:rPr>
              <w:t xml:space="preserve">start drafting a script for a short film, </w:t>
            </w:r>
            <w:r>
              <w:rPr>
                <w:rFonts w:ascii="Arial"/>
                <w:spacing w:val="-2"/>
              </w:rPr>
              <w:t xml:space="preserve">incorporating </w:t>
            </w:r>
            <w:r>
              <w:rPr>
                <w:rFonts w:ascii="Arial"/>
              </w:rPr>
              <w:t xml:space="preserve">at least one </w:t>
            </w:r>
            <w:r>
              <w:rPr>
                <w:rFonts w:ascii="Arial"/>
                <w:spacing w:val="-2"/>
              </w:rPr>
              <w:t xml:space="preserve">literary technique </w:t>
            </w:r>
            <w:r>
              <w:rPr>
                <w:rFonts w:ascii="Arial"/>
              </w:rPr>
              <w:t xml:space="preserve">from those </w:t>
            </w:r>
            <w:r>
              <w:rPr>
                <w:rFonts w:ascii="Arial"/>
                <w:spacing w:val="-2"/>
              </w:rPr>
              <w:t>discussed.</w:t>
            </w:r>
          </w:p>
          <w:p w14:paraId="75F19D11" w14:textId="77777777" w:rsidR="00043761" w:rsidRDefault="00000000">
            <w:pPr>
              <w:pStyle w:val="TableParagraph"/>
              <w:ind w:left="110" w:right="118"/>
              <w:rPr>
                <w:rFonts w:ascii="Arial"/>
              </w:rPr>
            </w:pPr>
            <w:r>
              <w:rPr>
                <w:rFonts w:ascii="Arial"/>
                <w:spacing w:val="-2"/>
              </w:rPr>
              <w:t xml:space="preserve">Encourage </w:t>
            </w:r>
            <w:r>
              <w:rPr>
                <w:rFonts w:ascii="Arial"/>
              </w:rPr>
              <w:t xml:space="preserve">them to </w:t>
            </w:r>
            <w:r>
              <w:rPr>
                <w:rFonts w:ascii="Arial"/>
                <w:spacing w:val="-2"/>
              </w:rPr>
              <w:t xml:space="preserve">brainstorm, </w:t>
            </w:r>
            <w:r>
              <w:rPr>
                <w:rFonts w:ascii="Arial"/>
              </w:rPr>
              <w:t>outline the plot,</w:t>
            </w:r>
            <w:r>
              <w:rPr>
                <w:rFonts w:ascii="Arial"/>
                <w:spacing w:val="-16"/>
              </w:rPr>
              <w:t xml:space="preserve"> </w:t>
            </w:r>
            <w:r>
              <w:rPr>
                <w:rFonts w:ascii="Arial"/>
              </w:rPr>
              <w:t>and</w:t>
            </w:r>
            <w:r>
              <w:rPr>
                <w:rFonts w:ascii="Arial"/>
                <w:spacing w:val="-15"/>
              </w:rPr>
              <w:t xml:space="preserve"> </w:t>
            </w:r>
            <w:r>
              <w:rPr>
                <w:rFonts w:ascii="Arial"/>
              </w:rPr>
              <w:t xml:space="preserve">write </w:t>
            </w:r>
            <w:r>
              <w:rPr>
                <w:rFonts w:ascii="Arial"/>
                <w:spacing w:val="-2"/>
              </w:rPr>
              <w:t>initial dialogues.</w:t>
            </w:r>
          </w:p>
          <w:p w14:paraId="51238F29" w14:textId="77777777" w:rsidR="00043761" w:rsidRDefault="00000000">
            <w:pPr>
              <w:pStyle w:val="TableParagraph"/>
              <w:spacing w:before="251"/>
              <w:ind w:left="110"/>
              <w:rPr>
                <w:rFonts w:ascii="Arial"/>
              </w:rPr>
            </w:pPr>
            <w:r>
              <w:rPr>
                <w:rFonts w:ascii="Arial"/>
              </w:rPr>
              <w:t xml:space="preserve">Peer Review: After an initial draft, have </w:t>
            </w:r>
            <w:r>
              <w:rPr>
                <w:rFonts w:ascii="Arial"/>
                <w:spacing w:val="-2"/>
              </w:rPr>
              <w:t xml:space="preserve">groups exchange </w:t>
            </w:r>
            <w:r>
              <w:rPr>
                <w:rFonts w:ascii="Arial"/>
              </w:rPr>
              <w:t xml:space="preserve">scripts to </w:t>
            </w:r>
            <w:r>
              <w:rPr>
                <w:rFonts w:ascii="Arial"/>
                <w:spacing w:val="-2"/>
              </w:rPr>
              <w:t xml:space="preserve">provide feedback, </w:t>
            </w:r>
            <w:r>
              <w:rPr>
                <w:rFonts w:ascii="Arial"/>
              </w:rPr>
              <w:t>particularly</w:t>
            </w:r>
            <w:r>
              <w:rPr>
                <w:rFonts w:ascii="Arial"/>
                <w:spacing w:val="-13"/>
              </w:rPr>
              <w:t xml:space="preserve"> </w:t>
            </w:r>
            <w:r>
              <w:rPr>
                <w:rFonts w:ascii="Arial"/>
              </w:rPr>
              <w:t>on the</w:t>
            </w:r>
            <w:r>
              <w:rPr>
                <w:rFonts w:ascii="Arial"/>
                <w:spacing w:val="-3"/>
              </w:rPr>
              <w:t xml:space="preserve"> </w:t>
            </w:r>
            <w:r>
              <w:rPr>
                <w:rFonts w:ascii="Arial"/>
                <w:spacing w:val="-2"/>
              </w:rPr>
              <w:t>integration</w:t>
            </w:r>
          </w:p>
          <w:p w14:paraId="5C37E6A5" w14:textId="77777777" w:rsidR="00043761" w:rsidRDefault="00000000">
            <w:pPr>
              <w:pStyle w:val="TableParagraph"/>
              <w:spacing w:line="234" w:lineRule="exact"/>
              <w:ind w:left="110"/>
              <w:rPr>
                <w:rFonts w:ascii="Arial"/>
              </w:rPr>
            </w:pPr>
            <w:r>
              <w:rPr>
                <w:rFonts w:ascii="Arial"/>
              </w:rPr>
              <w:t>of</w:t>
            </w:r>
            <w:r>
              <w:rPr>
                <w:rFonts w:ascii="Arial"/>
                <w:spacing w:val="-5"/>
              </w:rPr>
              <w:t xml:space="preserve"> </w:t>
            </w:r>
            <w:r>
              <w:rPr>
                <w:rFonts w:ascii="Arial"/>
              </w:rPr>
              <w:t>the</w:t>
            </w:r>
            <w:r>
              <w:rPr>
                <w:rFonts w:ascii="Arial"/>
                <w:spacing w:val="-2"/>
              </w:rPr>
              <w:t xml:space="preserve"> chosen</w:t>
            </w:r>
          </w:p>
        </w:tc>
        <w:tc>
          <w:tcPr>
            <w:tcW w:w="1935" w:type="dxa"/>
          </w:tcPr>
          <w:p w14:paraId="67981E1B" w14:textId="77777777" w:rsidR="00043761" w:rsidRDefault="00000000">
            <w:pPr>
              <w:pStyle w:val="TableParagraph"/>
              <w:spacing w:before="124"/>
              <w:ind w:left="110" w:right="136"/>
              <w:rPr>
                <w:rFonts w:ascii="Arial"/>
              </w:rPr>
            </w:pPr>
            <w:r>
              <w:rPr>
                <w:rFonts w:ascii="Arial"/>
                <w:spacing w:val="-2"/>
              </w:rPr>
              <w:t xml:space="preserve">Workshop: </w:t>
            </w:r>
            <w:r>
              <w:rPr>
                <w:rFonts w:ascii="Arial"/>
              </w:rPr>
              <w:t>Hands-on Film Production - Using basic equipment (like smartphones or school</w:t>
            </w:r>
            <w:r>
              <w:rPr>
                <w:rFonts w:ascii="Arial"/>
                <w:spacing w:val="-16"/>
              </w:rPr>
              <w:t xml:space="preserve"> </w:t>
            </w:r>
            <w:r>
              <w:rPr>
                <w:rFonts w:ascii="Arial"/>
              </w:rPr>
              <w:t>cameras), learners begin the filming process. If feasible,</w:t>
            </w:r>
            <w:r>
              <w:rPr>
                <w:rFonts w:ascii="Arial"/>
                <w:spacing w:val="-16"/>
              </w:rPr>
              <w:t xml:space="preserve"> </w:t>
            </w:r>
            <w:r>
              <w:rPr>
                <w:rFonts w:ascii="Arial"/>
              </w:rPr>
              <w:t>learners can also experiment with basic editing tools.</w:t>
            </w:r>
            <w:r>
              <w:rPr>
                <w:rFonts w:ascii="Arial"/>
                <w:spacing w:val="-13"/>
              </w:rPr>
              <w:t xml:space="preserve"> </w:t>
            </w:r>
            <w:r>
              <w:rPr>
                <w:rFonts w:ascii="Arial"/>
              </w:rPr>
              <w:t xml:space="preserve">Encourage </w:t>
            </w:r>
            <w:r>
              <w:rPr>
                <w:rFonts w:ascii="Arial"/>
                <w:spacing w:val="-4"/>
              </w:rPr>
              <w:t xml:space="preserve">peer </w:t>
            </w:r>
            <w:r>
              <w:rPr>
                <w:rFonts w:ascii="Arial"/>
              </w:rPr>
              <w:t>collaboration</w:t>
            </w:r>
            <w:r>
              <w:rPr>
                <w:rFonts w:ascii="Arial"/>
                <w:spacing w:val="-16"/>
              </w:rPr>
              <w:t xml:space="preserve"> </w:t>
            </w:r>
            <w:r>
              <w:rPr>
                <w:rFonts w:ascii="Arial"/>
              </w:rPr>
              <w:t xml:space="preserve">and </w:t>
            </w:r>
            <w:r>
              <w:rPr>
                <w:rFonts w:ascii="Arial"/>
                <w:spacing w:val="-2"/>
              </w:rPr>
              <w:t>feedback throughout.</w:t>
            </w:r>
          </w:p>
          <w:p w14:paraId="51C7EDAA" w14:textId="77777777" w:rsidR="00043761" w:rsidRDefault="00000000">
            <w:pPr>
              <w:pStyle w:val="TableParagraph"/>
              <w:spacing w:before="253"/>
              <w:ind w:left="110" w:right="132"/>
              <w:rPr>
                <w:rFonts w:ascii="Arial"/>
              </w:rPr>
            </w:pPr>
            <w:r>
              <w:rPr>
                <w:rFonts w:ascii="Arial"/>
              </w:rPr>
              <w:t>Mentoring: If possible, invite a local filmmaker</w:t>
            </w:r>
            <w:r>
              <w:rPr>
                <w:rFonts w:ascii="Arial"/>
                <w:spacing w:val="40"/>
              </w:rPr>
              <w:t xml:space="preserve"> </w:t>
            </w:r>
            <w:r>
              <w:rPr>
                <w:rFonts w:ascii="Arial"/>
              </w:rPr>
              <w:t xml:space="preserve">or a </w:t>
            </w:r>
            <w:r>
              <w:rPr>
                <w:rFonts w:ascii="Arial"/>
                <w:spacing w:val="-2"/>
              </w:rPr>
              <w:t xml:space="preserve">knowledgeable </w:t>
            </w:r>
            <w:r>
              <w:rPr>
                <w:rFonts w:ascii="Arial"/>
              </w:rPr>
              <w:t>teacher to guide and provide tips to</w:t>
            </w:r>
            <w:r>
              <w:rPr>
                <w:rFonts w:ascii="Arial"/>
                <w:spacing w:val="-13"/>
              </w:rPr>
              <w:t xml:space="preserve"> </w:t>
            </w:r>
            <w:r>
              <w:rPr>
                <w:rFonts w:ascii="Arial"/>
              </w:rPr>
              <w:t>the</w:t>
            </w:r>
            <w:r>
              <w:rPr>
                <w:rFonts w:ascii="Arial"/>
                <w:spacing w:val="-13"/>
              </w:rPr>
              <w:t xml:space="preserve"> </w:t>
            </w:r>
            <w:r>
              <w:rPr>
                <w:rFonts w:ascii="Arial"/>
              </w:rPr>
              <w:t>learners</w:t>
            </w:r>
            <w:r>
              <w:rPr>
                <w:rFonts w:ascii="Arial"/>
                <w:spacing w:val="-13"/>
              </w:rPr>
              <w:t xml:space="preserve"> </w:t>
            </w:r>
            <w:r>
              <w:rPr>
                <w:rFonts w:ascii="Arial"/>
              </w:rPr>
              <w:t>as they</w:t>
            </w:r>
            <w:r>
              <w:rPr>
                <w:rFonts w:ascii="Arial"/>
                <w:spacing w:val="-7"/>
              </w:rPr>
              <w:t xml:space="preserve"> </w:t>
            </w:r>
            <w:r>
              <w:rPr>
                <w:rFonts w:ascii="Arial"/>
              </w:rPr>
              <w:t>navigate</w:t>
            </w:r>
            <w:r>
              <w:rPr>
                <w:rFonts w:ascii="Arial"/>
                <w:spacing w:val="-7"/>
              </w:rPr>
              <w:t xml:space="preserve"> </w:t>
            </w:r>
            <w:r>
              <w:rPr>
                <w:rFonts w:ascii="Arial"/>
              </w:rPr>
              <w:t xml:space="preserve">the </w:t>
            </w:r>
            <w:r>
              <w:rPr>
                <w:rFonts w:ascii="Arial"/>
                <w:spacing w:val="-2"/>
              </w:rPr>
              <w:t>production process.</w:t>
            </w:r>
          </w:p>
        </w:tc>
      </w:tr>
    </w:tbl>
    <w:p w14:paraId="4CC6CA92" w14:textId="77777777" w:rsidR="00043761" w:rsidRDefault="00043761">
      <w:pPr>
        <w:pStyle w:val="TableParagraph"/>
        <w:rPr>
          <w:rFonts w:ascii="Arial"/>
        </w:rPr>
        <w:sectPr w:rsidR="00043761">
          <w:headerReference w:type="default" r:id="rId312"/>
          <w:footerReference w:type="default" r:id="rId313"/>
          <w:pgSz w:w="11910" w:h="16840"/>
          <w:pgMar w:top="1400" w:right="1417" w:bottom="280" w:left="1417" w:header="0" w:footer="0" w:gutter="0"/>
          <w:cols w:space="720"/>
        </w:sect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88"/>
        <w:gridCol w:w="1603"/>
        <w:gridCol w:w="1757"/>
        <w:gridCol w:w="1637"/>
        <w:gridCol w:w="1935"/>
      </w:tblGrid>
      <w:tr w:rsidR="00043761" w14:paraId="3C76FC37" w14:textId="77777777">
        <w:trPr>
          <w:trHeight w:val="503"/>
        </w:trPr>
        <w:tc>
          <w:tcPr>
            <w:tcW w:w="2088" w:type="dxa"/>
          </w:tcPr>
          <w:p w14:paraId="015621FA" w14:textId="77777777" w:rsidR="00043761" w:rsidRDefault="00043761">
            <w:pPr>
              <w:pStyle w:val="TableParagraph"/>
              <w:rPr>
                <w:rFonts w:ascii="Times New Roman"/>
              </w:rPr>
            </w:pPr>
          </w:p>
        </w:tc>
        <w:tc>
          <w:tcPr>
            <w:tcW w:w="1603" w:type="dxa"/>
          </w:tcPr>
          <w:p w14:paraId="60622C9D" w14:textId="77777777" w:rsidR="00043761" w:rsidRDefault="00043761">
            <w:pPr>
              <w:pStyle w:val="TableParagraph"/>
              <w:rPr>
                <w:rFonts w:ascii="Times New Roman"/>
              </w:rPr>
            </w:pPr>
          </w:p>
        </w:tc>
        <w:tc>
          <w:tcPr>
            <w:tcW w:w="1757" w:type="dxa"/>
          </w:tcPr>
          <w:p w14:paraId="3156771A" w14:textId="77777777" w:rsidR="00043761" w:rsidRDefault="00043761">
            <w:pPr>
              <w:pStyle w:val="TableParagraph"/>
              <w:rPr>
                <w:rFonts w:ascii="Times New Roman"/>
              </w:rPr>
            </w:pPr>
          </w:p>
        </w:tc>
        <w:tc>
          <w:tcPr>
            <w:tcW w:w="1637" w:type="dxa"/>
          </w:tcPr>
          <w:p w14:paraId="5D23ED3F" w14:textId="77777777" w:rsidR="00043761" w:rsidRDefault="00000000">
            <w:pPr>
              <w:pStyle w:val="TableParagraph"/>
              <w:spacing w:line="250" w:lineRule="exact"/>
              <w:ind w:left="110"/>
              <w:rPr>
                <w:rFonts w:ascii="Arial"/>
              </w:rPr>
            </w:pPr>
            <w:r>
              <w:rPr>
                <w:rFonts w:ascii="Arial"/>
                <w:spacing w:val="-2"/>
              </w:rPr>
              <w:t>literary technique.</w:t>
            </w:r>
          </w:p>
        </w:tc>
        <w:tc>
          <w:tcPr>
            <w:tcW w:w="1935" w:type="dxa"/>
          </w:tcPr>
          <w:p w14:paraId="46516AB2" w14:textId="77777777" w:rsidR="00043761" w:rsidRDefault="00043761">
            <w:pPr>
              <w:pStyle w:val="TableParagraph"/>
              <w:rPr>
                <w:rFonts w:ascii="Times New Roman"/>
              </w:rPr>
            </w:pPr>
          </w:p>
        </w:tc>
      </w:tr>
      <w:tr w:rsidR="00043761" w14:paraId="68B4A117" w14:textId="77777777">
        <w:trPr>
          <w:trHeight w:val="340"/>
        </w:trPr>
        <w:tc>
          <w:tcPr>
            <w:tcW w:w="9020" w:type="dxa"/>
            <w:gridSpan w:val="5"/>
            <w:shd w:val="clear" w:color="auto" w:fill="F2F2F2"/>
          </w:tcPr>
          <w:p w14:paraId="3BB6A3BF" w14:textId="77777777" w:rsidR="00043761" w:rsidRDefault="00000000">
            <w:pPr>
              <w:pStyle w:val="TableParagraph"/>
              <w:spacing w:before="43"/>
              <w:ind w:left="110"/>
              <w:rPr>
                <w:rFonts w:ascii="Arial"/>
                <w:b/>
              </w:rPr>
            </w:pPr>
            <w:r>
              <w:rPr>
                <w:rFonts w:ascii="Arial"/>
                <w:b/>
                <w:spacing w:val="-2"/>
              </w:rPr>
              <w:t>After/Post-Lesson</w:t>
            </w:r>
            <w:r>
              <w:rPr>
                <w:rFonts w:ascii="Arial"/>
                <w:b/>
                <w:spacing w:val="17"/>
              </w:rPr>
              <w:t xml:space="preserve"> </w:t>
            </w:r>
            <w:r>
              <w:rPr>
                <w:rFonts w:ascii="Arial"/>
                <w:b/>
                <w:spacing w:val="-2"/>
              </w:rPr>
              <w:t>Proper</w:t>
            </w:r>
          </w:p>
        </w:tc>
      </w:tr>
      <w:tr w:rsidR="00043761" w14:paraId="09F989BC" w14:textId="77777777">
        <w:trPr>
          <w:trHeight w:val="4554"/>
        </w:trPr>
        <w:tc>
          <w:tcPr>
            <w:tcW w:w="2088" w:type="dxa"/>
          </w:tcPr>
          <w:p w14:paraId="7494CCDD" w14:textId="77777777" w:rsidR="00043761" w:rsidRDefault="00043761">
            <w:pPr>
              <w:pStyle w:val="TableParagraph"/>
              <w:rPr>
                <w:rFonts w:ascii="Arial"/>
                <w:b/>
              </w:rPr>
            </w:pPr>
          </w:p>
          <w:p w14:paraId="0B842E81" w14:textId="77777777" w:rsidR="00043761" w:rsidRDefault="00043761">
            <w:pPr>
              <w:pStyle w:val="TableParagraph"/>
              <w:rPr>
                <w:rFonts w:ascii="Arial"/>
                <w:b/>
              </w:rPr>
            </w:pPr>
          </w:p>
          <w:p w14:paraId="68F8B3D9" w14:textId="77777777" w:rsidR="00043761" w:rsidRDefault="00043761">
            <w:pPr>
              <w:pStyle w:val="TableParagraph"/>
              <w:rPr>
                <w:rFonts w:ascii="Arial"/>
                <w:b/>
              </w:rPr>
            </w:pPr>
          </w:p>
          <w:p w14:paraId="28187362" w14:textId="77777777" w:rsidR="00043761" w:rsidRDefault="00043761">
            <w:pPr>
              <w:pStyle w:val="TableParagraph"/>
              <w:rPr>
                <w:rFonts w:ascii="Arial"/>
                <w:b/>
              </w:rPr>
            </w:pPr>
          </w:p>
          <w:p w14:paraId="4D0F517D" w14:textId="77777777" w:rsidR="00043761" w:rsidRDefault="00043761">
            <w:pPr>
              <w:pStyle w:val="TableParagraph"/>
              <w:rPr>
                <w:rFonts w:ascii="Arial"/>
                <w:b/>
              </w:rPr>
            </w:pPr>
          </w:p>
          <w:p w14:paraId="5FB60EE9" w14:textId="77777777" w:rsidR="00043761" w:rsidRDefault="00043761">
            <w:pPr>
              <w:pStyle w:val="TableParagraph"/>
              <w:rPr>
                <w:rFonts w:ascii="Arial"/>
                <w:b/>
              </w:rPr>
            </w:pPr>
          </w:p>
          <w:p w14:paraId="6666ED10" w14:textId="77777777" w:rsidR="00043761" w:rsidRDefault="00043761">
            <w:pPr>
              <w:pStyle w:val="TableParagraph"/>
              <w:spacing w:before="125"/>
              <w:rPr>
                <w:rFonts w:ascii="Arial"/>
                <w:b/>
              </w:rPr>
            </w:pPr>
          </w:p>
          <w:p w14:paraId="15A178A6" w14:textId="77777777" w:rsidR="00043761" w:rsidRDefault="00000000">
            <w:pPr>
              <w:pStyle w:val="TableParagraph"/>
              <w:ind w:left="110" w:right="325"/>
              <w:rPr>
                <w:rFonts w:ascii="Arial"/>
                <w:i/>
              </w:rPr>
            </w:pPr>
            <w:r>
              <w:rPr>
                <w:rFonts w:ascii="Arial"/>
                <w:i/>
                <w:spacing w:val="-2"/>
              </w:rPr>
              <w:t xml:space="preserve">Making Generalizations </w:t>
            </w:r>
            <w:r>
              <w:rPr>
                <w:rFonts w:ascii="Arial"/>
                <w:i/>
              </w:rPr>
              <w:t>and</w:t>
            </w:r>
            <w:r>
              <w:rPr>
                <w:rFonts w:ascii="Arial"/>
                <w:i/>
                <w:spacing w:val="-16"/>
              </w:rPr>
              <w:t xml:space="preserve"> </w:t>
            </w:r>
            <w:r>
              <w:rPr>
                <w:rFonts w:ascii="Arial"/>
                <w:i/>
              </w:rPr>
              <w:t>Abstractions</w:t>
            </w:r>
          </w:p>
        </w:tc>
        <w:tc>
          <w:tcPr>
            <w:tcW w:w="1603" w:type="dxa"/>
          </w:tcPr>
          <w:p w14:paraId="6E9E391D" w14:textId="77777777" w:rsidR="00043761" w:rsidRDefault="00043761">
            <w:pPr>
              <w:pStyle w:val="TableParagraph"/>
              <w:spacing w:before="126"/>
              <w:rPr>
                <w:rFonts w:ascii="Arial"/>
                <w:b/>
              </w:rPr>
            </w:pPr>
          </w:p>
          <w:p w14:paraId="4702124F" w14:textId="77777777" w:rsidR="00043761" w:rsidRDefault="00000000">
            <w:pPr>
              <w:pStyle w:val="TableParagraph"/>
              <w:ind w:left="110" w:right="98"/>
              <w:rPr>
                <w:rFonts w:ascii="Arial"/>
              </w:rPr>
            </w:pPr>
            <w:r>
              <w:rPr>
                <w:rFonts w:ascii="Arial"/>
                <w:spacing w:val="-2"/>
              </w:rPr>
              <w:t xml:space="preserve">Class discussion where learners </w:t>
            </w:r>
            <w:r>
              <w:rPr>
                <w:rFonts w:ascii="Arial"/>
              </w:rPr>
              <w:t>generalize</w:t>
            </w:r>
            <w:r>
              <w:rPr>
                <w:rFonts w:ascii="Arial"/>
                <w:spacing w:val="-16"/>
              </w:rPr>
              <w:t xml:space="preserve"> </w:t>
            </w:r>
            <w:r>
              <w:rPr>
                <w:rFonts w:ascii="Arial"/>
              </w:rPr>
              <w:t xml:space="preserve">the </w:t>
            </w:r>
            <w:r>
              <w:rPr>
                <w:rFonts w:ascii="Arial"/>
                <w:spacing w:val="-2"/>
              </w:rPr>
              <w:t>film's</w:t>
            </w:r>
            <w:r>
              <w:rPr>
                <w:rFonts w:ascii="Arial"/>
                <w:spacing w:val="40"/>
              </w:rPr>
              <w:t xml:space="preserve"> </w:t>
            </w:r>
            <w:r>
              <w:rPr>
                <w:rFonts w:ascii="Arial"/>
              </w:rPr>
              <w:t xml:space="preserve">depiction of war, family, sacrifice, and hope, and how these </w:t>
            </w:r>
            <w:r>
              <w:rPr>
                <w:rFonts w:ascii="Arial"/>
                <w:spacing w:val="-2"/>
              </w:rPr>
              <w:t xml:space="preserve">abstractions </w:t>
            </w:r>
            <w:r>
              <w:rPr>
                <w:rFonts w:ascii="Arial"/>
              </w:rPr>
              <w:t xml:space="preserve">are rooted in </w:t>
            </w:r>
            <w:r>
              <w:rPr>
                <w:rFonts w:ascii="Arial"/>
                <w:spacing w:val="-2"/>
              </w:rPr>
              <w:t>real-world contexts.</w:t>
            </w:r>
          </w:p>
        </w:tc>
        <w:tc>
          <w:tcPr>
            <w:tcW w:w="1757" w:type="dxa"/>
          </w:tcPr>
          <w:p w14:paraId="35853572" w14:textId="77777777" w:rsidR="00043761" w:rsidRDefault="00043761">
            <w:pPr>
              <w:pStyle w:val="TableParagraph"/>
              <w:spacing w:before="1"/>
              <w:rPr>
                <w:rFonts w:ascii="Arial"/>
                <w:b/>
              </w:rPr>
            </w:pPr>
          </w:p>
          <w:p w14:paraId="52601A99" w14:textId="77777777" w:rsidR="00043761" w:rsidRDefault="00000000">
            <w:pPr>
              <w:pStyle w:val="TableParagraph"/>
              <w:ind w:left="110" w:right="105"/>
              <w:rPr>
                <w:rFonts w:ascii="Arial"/>
              </w:rPr>
            </w:pPr>
            <w:r>
              <w:rPr>
                <w:rFonts w:ascii="Arial"/>
                <w:spacing w:val="-2"/>
              </w:rPr>
              <w:t xml:space="preserve">Class discussion </w:t>
            </w:r>
            <w:r>
              <w:rPr>
                <w:rFonts w:ascii="Arial"/>
              </w:rPr>
              <w:t xml:space="preserve">where learners </w:t>
            </w:r>
            <w:r>
              <w:rPr>
                <w:rFonts w:ascii="Arial"/>
                <w:spacing w:val="-2"/>
              </w:rPr>
              <w:t xml:space="preserve">generalize </w:t>
            </w:r>
            <w:r>
              <w:rPr>
                <w:rFonts w:ascii="Arial"/>
              </w:rPr>
              <w:t>about the film's use of</w:t>
            </w:r>
            <w:r>
              <w:rPr>
                <w:rFonts w:ascii="Arial"/>
                <w:spacing w:val="40"/>
              </w:rPr>
              <w:t xml:space="preserve"> </w:t>
            </w:r>
            <w:r>
              <w:rPr>
                <w:rFonts w:ascii="Arial"/>
              </w:rPr>
              <w:t xml:space="preserve">language and its portrayal of </w:t>
            </w:r>
            <w:r>
              <w:rPr>
                <w:rFonts w:ascii="Arial"/>
                <w:spacing w:val="-2"/>
              </w:rPr>
              <w:t xml:space="preserve">characters' psychological </w:t>
            </w:r>
            <w:r>
              <w:rPr>
                <w:rFonts w:ascii="Arial"/>
              </w:rPr>
              <w:t>states.</w:t>
            </w:r>
            <w:r>
              <w:rPr>
                <w:rFonts w:ascii="Arial"/>
                <w:spacing w:val="-16"/>
              </w:rPr>
              <w:t xml:space="preserve"> </w:t>
            </w:r>
            <w:r>
              <w:rPr>
                <w:rFonts w:ascii="Arial"/>
              </w:rPr>
              <w:t xml:space="preserve">Connect </w:t>
            </w:r>
            <w:r>
              <w:rPr>
                <w:rFonts w:ascii="Arial"/>
                <w:spacing w:val="-2"/>
              </w:rPr>
              <w:t xml:space="preserve">these </w:t>
            </w:r>
            <w:r>
              <w:rPr>
                <w:rFonts w:ascii="Arial"/>
              </w:rPr>
              <w:t>observations</w:t>
            </w:r>
            <w:r>
              <w:rPr>
                <w:rFonts w:ascii="Arial"/>
                <w:spacing w:val="-1"/>
              </w:rPr>
              <w:t xml:space="preserve"> </w:t>
            </w:r>
            <w:r>
              <w:rPr>
                <w:rFonts w:ascii="Arial"/>
              </w:rPr>
              <w:t xml:space="preserve">to </w:t>
            </w:r>
            <w:r>
              <w:rPr>
                <w:rFonts w:ascii="Arial"/>
                <w:spacing w:val="-2"/>
              </w:rPr>
              <w:t xml:space="preserve">real-world </w:t>
            </w:r>
            <w:r>
              <w:rPr>
                <w:rFonts w:ascii="Arial"/>
              </w:rPr>
              <w:t xml:space="preserve">applications or </w:t>
            </w:r>
            <w:r>
              <w:rPr>
                <w:rFonts w:ascii="Arial"/>
                <w:spacing w:val="-2"/>
              </w:rPr>
              <w:t>implications.</w:t>
            </w:r>
          </w:p>
        </w:tc>
        <w:tc>
          <w:tcPr>
            <w:tcW w:w="1637" w:type="dxa"/>
          </w:tcPr>
          <w:p w14:paraId="4BE944A9" w14:textId="77777777" w:rsidR="00043761" w:rsidRDefault="00000000">
            <w:pPr>
              <w:pStyle w:val="TableParagraph"/>
              <w:ind w:left="110" w:right="216"/>
              <w:rPr>
                <w:rFonts w:ascii="Arial"/>
              </w:rPr>
            </w:pPr>
            <w:r>
              <w:rPr>
                <w:rFonts w:ascii="Arial"/>
                <w:spacing w:val="-2"/>
              </w:rPr>
              <w:t xml:space="preserve">Discussion: </w:t>
            </w:r>
            <w:r>
              <w:rPr>
                <w:rFonts w:ascii="Arial"/>
              </w:rPr>
              <w:t xml:space="preserve">Reflect as a class on the power of </w:t>
            </w:r>
            <w:r>
              <w:rPr>
                <w:rFonts w:ascii="Arial"/>
                <w:spacing w:val="-2"/>
              </w:rPr>
              <w:t xml:space="preserve">literary </w:t>
            </w:r>
            <w:r>
              <w:rPr>
                <w:rFonts w:ascii="Arial"/>
              </w:rPr>
              <w:t>techniques</w:t>
            </w:r>
            <w:r>
              <w:rPr>
                <w:rFonts w:ascii="Arial"/>
                <w:spacing w:val="-16"/>
              </w:rPr>
              <w:t xml:space="preserve"> </w:t>
            </w:r>
            <w:r>
              <w:rPr>
                <w:rFonts w:ascii="Arial"/>
              </w:rPr>
              <w:t xml:space="preserve">in </w:t>
            </w:r>
            <w:r>
              <w:rPr>
                <w:rFonts w:ascii="Arial"/>
                <w:spacing w:val="-2"/>
              </w:rPr>
              <w:t xml:space="preserve">shaping </w:t>
            </w:r>
            <w:r>
              <w:rPr>
                <w:rFonts w:ascii="Arial"/>
              </w:rPr>
              <w:t xml:space="preserve">stories and </w:t>
            </w:r>
            <w:r>
              <w:rPr>
                <w:rFonts w:ascii="Arial"/>
                <w:spacing w:val="-2"/>
              </w:rPr>
              <w:t>narratives.</w:t>
            </w:r>
          </w:p>
          <w:p w14:paraId="4EFBE282" w14:textId="77777777" w:rsidR="00043761" w:rsidRDefault="00000000">
            <w:pPr>
              <w:pStyle w:val="TableParagraph"/>
              <w:spacing w:before="3"/>
              <w:ind w:left="110" w:right="192"/>
              <w:rPr>
                <w:rFonts w:ascii="Arial"/>
              </w:rPr>
            </w:pPr>
            <w:r>
              <w:rPr>
                <w:rFonts w:ascii="Arial"/>
              </w:rPr>
              <w:t xml:space="preserve">Discuss how </w:t>
            </w:r>
            <w:r>
              <w:rPr>
                <w:rFonts w:ascii="Arial"/>
                <w:spacing w:val="-2"/>
              </w:rPr>
              <w:t xml:space="preserve">these techniques </w:t>
            </w:r>
            <w:r>
              <w:rPr>
                <w:rFonts w:ascii="Arial"/>
                <w:spacing w:val="-4"/>
              </w:rPr>
              <w:t xml:space="preserve">can </w:t>
            </w:r>
            <w:r>
              <w:rPr>
                <w:rFonts w:ascii="Arial"/>
              </w:rPr>
              <w:t>emphasize</w:t>
            </w:r>
            <w:r>
              <w:rPr>
                <w:rFonts w:ascii="Arial"/>
                <w:spacing w:val="-16"/>
              </w:rPr>
              <w:t xml:space="preserve"> </w:t>
            </w:r>
            <w:r>
              <w:rPr>
                <w:rFonts w:ascii="Arial"/>
              </w:rPr>
              <w:t>or alter the message or emotion a</w:t>
            </w:r>
          </w:p>
          <w:p w14:paraId="302D6A45" w14:textId="77777777" w:rsidR="00043761" w:rsidRDefault="00000000">
            <w:pPr>
              <w:pStyle w:val="TableParagraph"/>
              <w:spacing w:line="231" w:lineRule="exact"/>
              <w:ind w:left="110"/>
              <w:rPr>
                <w:rFonts w:ascii="Arial"/>
              </w:rPr>
            </w:pPr>
            <w:r>
              <w:rPr>
                <w:rFonts w:ascii="Arial"/>
              </w:rPr>
              <w:t>story</w:t>
            </w:r>
            <w:r>
              <w:rPr>
                <w:rFonts w:ascii="Arial"/>
                <w:spacing w:val="-5"/>
              </w:rPr>
              <w:t xml:space="preserve"> </w:t>
            </w:r>
            <w:r>
              <w:rPr>
                <w:rFonts w:ascii="Arial"/>
                <w:spacing w:val="-2"/>
              </w:rPr>
              <w:t>conveys.</w:t>
            </w:r>
          </w:p>
        </w:tc>
        <w:tc>
          <w:tcPr>
            <w:tcW w:w="1935" w:type="dxa"/>
          </w:tcPr>
          <w:p w14:paraId="5952B920" w14:textId="77777777" w:rsidR="00043761" w:rsidRDefault="00043761">
            <w:pPr>
              <w:pStyle w:val="TableParagraph"/>
              <w:rPr>
                <w:rFonts w:ascii="Arial"/>
                <w:b/>
              </w:rPr>
            </w:pPr>
          </w:p>
          <w:p w14:paraId="5594D538" w14:textId="77777777" w:rsidR="00043761" w:rsidRDefault="00043761">
            <w:pPr>
              <w:pStyle w:val="TableParagraph"/>
              <w:spacing w:before="127"/>
              <w:rPr>
                <w:rFonts w:ascii="Arial"/>
                <w:b/>
              </w:rPr>
            </w:pPr>
          </w:p>
          <w:p w14:paraId="49C4A1F4" w14:textId="77777777" w:rsidR="00043761" w:rsidRDefault="00000000">
            <w:pPr>
              <w:pStyle w:val="TableParagraph"/>
              <w:ind w:left="110" w:right="330"/>
              <w:rPr>
                <w:rFonts w:ascii="Arial"/>
              </w:rPr>
            </w:pPr>
            <w:r>
              <w:rPr>
                <w:rFonts w:ascii="Arial"/>
                <w:spacing w:val="-2"/>
              </w:rPr>
              <w:t xml:space="preserve">Discussion: </w:t>
            </w:r>
            <w:r>
              <w:rPr>
                <w:rFonts w:ascii="Arial"/>
              </w:rPr>
              <w:t>Reflect on the day's activities and the challenges</w:t>
            </w:r>
            <w:r>
              <w:rPr>
                <w:rFonts w:ascii="Arial"/>
                <w:spacing w:val="-16"/>
              </w:rPr>
              <w:t xml:space="preserve"> </w:t>
            </w:r>
            <w:r>
              <w:rPr>
                <w:rFonts w:ascii="Arial"/>
              </w:rPr>
              <w:t xml:space="preserve">and rewards of film </w:t>
            </w:r>
            <w:r>
              <w:rPr>
                <w:rFonts w:ascii="Arial"/>
                <w:spacing w:val="-2"/>
              </w:rPr>
              <w:t>production.</w:t>
            </w:r>
          </w:p>
          <w:p w14:paraId="1785FAF7" w14:textId="77777777" w:rsidR="00043761" w:rsidRDefault="00000000">
            <w:pPr>
              <w:pStyle w:val="TableParagraph"/>
              <w:spacing w:before="1"/>
              <w:ind w:left="110" w:right="99"/>
              <w:rPr>
                <w:rFonts w:ascii="Arial"/>
              </w:rPr>
            </w:pPr>
            <w:r>
              <w:rPr>
                <w:rFonts w:ascii="Arial"/>
              </w:rPr>
              <w:t xml:space="preserve">Discuss how </w:t>
            </w:r>
            <w:r>
              <w:rPr>
                <w:rFonts w:ascii="Arial"/>
                <w:spacing w:val="-2"/>
              </w:rPr>
              <w:t xml:space="preserve">production </w:t>
            </w:r>
            <w:r>
              <w:rPr>
                <w:rFonts w:ascii="Arial"/>
              </w:rPr>
              <w:t>techniques can elevate or diminish</w:t>
            </w:r>
            <w:r>
              <w:rPr>
                <w:rFonts w:ascii="Arial"/>
                <w:spacing w:val="-16"/>
              </w:rPr>
              <w:t xml:space="preserve"> </w:t>
            </w:r>
            <w:r>
              <w:rPr>
                <w:rFonts w:ascii="Arial"/>
              </w:rPr>
              <w:t>a</w:t>
            </w:r>
            <w:r>
              <w:rPr>
                <w:rFonts w:ascii="Arial"/>
                <w:spacing w:val="-15"/>
              </w:rPr>
              <w:t xml:space="preserve"> </w:t>
            </w:r>
            <w:r>
              <w:rPr>
                <w:rFonts w:ascii="Arial"/>
              </w:rPr>
              <w:t xml:space="preserve">film's </w:t>
            </w:r>
            <w:r>
              <w:rPr>
                <w:rFonts w:ascii="Arial"/>
                <w:spacing w:val="-2"/>
              </w:rPr>
              <w:t>message.</w:t>
            </w:r>
          </w:p>
        </w:tc>
      </w:tr>
      <w:tr w:rsidR="00043761" w14:paraId="4AC92CEC" w14:textId="77777777">
        <w:trPr>
          <w:trHeight w:val="4300"/>
        </w:trPr>
        <w:tc>
          <w:tcPr>
            <w:tcW w:w="2088" w:type="dxa"/>
          </w:tcPr>
          <w:p w14:paraId="4525A705" w14:textId="77777777" w:rsidR="00043761" w:rsidRDefault="00043761">
            <w:pPr>
              <w:pStyle w:val="TableParagraph"/>
              <w:rPr>
                <w:rFonts w:ascii="Arial"/>
                <w:b/>
              </w:rPr>
            </w:pPr>
          </w:p>
          <w:p w14:paraId="50854DB9" w14:textId="77777777" w:rsidR="00043761" w:rsidRDefault="00043761">
            <w:pPr>
              <w:pStyle w:val="TableParagraph"/>
              <w:rPr>
                <w:rFonts w:ascii="Arial"/>
                <w:b/>
              </w:rPr>
            </w:pPr>
          </w:p>
          <w:p w14:paraId="2503830E" w14:textId="77777777" w:rsidR="00043761" w:rsidRDefault="00043761">
            <w:pPr>
              <w:pStyle w:val="TableParagraph"/>
              <w:rPr>
                <w:rFonts w:ascii="Arial"/>
                <w:b/>
              </w:rPr>
            </w:pPr>
          </w:p>
          <w:p w14:paraId="12C7898E" w14:textId="77777777" w:rsidR="00043761" w:rsidRDefault="00043761">
            <w:pPr>
              <w:pStyle w:val="TableParagraph"/>
              <w:rPr>
                <w:rFonts w:ascii="Arial"/>
                <w:b/>
              </w:rPr>
            </w:pPr>
          </w:p>
          <w:p w14:paraId="0BF4BB6B" w14:textId="77777777" w:rsidR="00043761" w:rsidRDefault="00043761">
            <w:pPr>
              <w:pStyle w:val="TableParagraph"/>
              <w:rPr>
                <w:rFonts w:ascii="Arial"/>
                <w:b/>
              </w:rPr>
            </w:pPr>
          </w:p>
          <w:p w14:paraId="46C6BF81" w14:textId="77777777" w:rsidR="00043761" w:rsidRDefault="00043761">
            <w:pPr>
              <w:pStyle w:val="TableParagraph"/>
              <w:rPr>
                <w:rFonts w:ascii="Arial"/>
                <w:b/>
              </w:rPr>
            </w:pPr>
          </w:p>
          <w:p w14:paraId="51AD8437" w14:textId="77777777" w:rsidR="00043761" w:rsidRDefault="00043761">
            <w:pPr>
              <w:pStyle w:val="TableParagraph"/>
              <w:spacing w:before="125"/>
              <w:rPr>
                <w:rFonts w:ascii="Arial"/>
                <w:b/>
              </w:rPr>
            </w:pPr>
          </w:p>
          <w:p w14:paraId="08B60F58" w14:textId="77777777" w:rsidR="00043761" w:rsidRDefault="00000000">
            <w:pPr>
              <w:pStyle w:val="TableParagraph"/>
              <w:ind w:left="110" w:right="484"/>
              <w:rPr>
                <w:rFonts w:ascii="Arial"/>
                <w:i/>
              </w:rPr>
            </w:pPr>
            <w:r>
              <w:rPr>
                <w:rFonts w:ascii="Arial"/>
                <w:i/>
                <w:spacing w:val="-2"/>
              </w:rPr>
              <w:t>Evaluating Learning</w:t>
            </w:r>
          </w:p>
        </w:tc>
        <w:tc>
          <w:tcPr>
            <w:tcW w:w="1603" w:type="dxa"/>
          </w:tcPr>
          <w:p w14:paraId="4B7762E2" w14:textId="77777777" w:rsidR="00043761" w:rsidRDefault="00043761">
            <w:pPr>
              <w:pStyle w:val="TableParagraph"/>
              <w:rPr>
                <w:rFonts w:ascii="Arial"/>
                <w:b/>
              </w:rPr>
            </w:pPr>
          </w:p>
          <w:p w14:paraId="3E194F9E" w14:textId="77777777" w:rsidR="00043761" w:rsidRDefault="00043761">
            <w:pPr>
              <w:pStyle w:val="TableParagraph"/>
              <w:rPr>
                <w:rFonts w:ascii="Arial"/>
                <w:b/>
              </w:rPr>
            </w:pPr>
          </w:p>
          <w:p w14:paraId="6C10403B" w14:textId="77777777" w:rsidR="00043761" w:rsidRDefault="00043761">
            <w:pPr>
              <w:pStyle w:val="TableParagraph"/>
              <w:spacing w:before="124"/>
              <w:rPr>
                <w:rFonts w:ascii="Arial"/>
                <w:b/>
              </w:rPr>
            </w:pPr>
          </w:p>
          <w:p w14:paraId="467CFD7C" w14:textId="77777777" w:rsidR="00043761" w:rsidRDefault="00000000">
            <w:pPr>
              <w:pStyle w:val="TableParagraph"/>
              <w:ind w:left="110" w:right="97"/>
              <w:rPr>
                <w:rFonts w:ascii="Arial"/>
              </w:rPr>
            </w:pPr>
            <w:r>
              <w:rPr>
                <w:rFonts w:ascii="Arial"/>
              </w:rPr>
              <w:t>Activity:</w:t>
            </w:r>
            <w:r>
              <w:rPr>
                <w:rFonts w:ascii="Arial"/>
                <w:spacing w:val="-16"/>
              </w:rPr>
              <w:t xml:space="preserve"> </w:t>
            </w:r>
            <w:r>
              <w:rPr>
                <w:rFonts w:ascii="Arial"/>
              </w:rPr>
              <w:t>Each learner</w:t>
            </w:r>
            <w:r>
              <w:rPr>
                <w:rFonts w:ascii="Arial"/>
                <w:spacing w:val="-16"/>
              </w:rPr>
              <w:t xml:space="preserve"> </w:t>
            </w:r>
            <w:r>
              <w:rPr>
                <w:rFonts w:ascii="Arial"/>
              </w:rPr>
              <w:t xml:space="preserve">writes a brief </w:t>
            </w:r>
            <w:r>
              <w:rPr>
                <w:rFonts w:ascii="Arial"/>
                <w:spacing w:val="-2"/>
              </w:rPr>
              <w:t xml:space="preserve">summary highlighting </w:t>
            </w:r>
            <w:r>
              <w:rPr>
                <w:rFonts w:ascii="Arial"/>
              </w:rPr>
              <w:t xml:space="preserve">one of the </w:t>
            </w:r>
            <w:r>
              <w:rPr>
                <w:rFonts w:ascii="Arial"/>
                <w:spacing w:val="-2"/>
              </w:rPr>
              <w:t xml:space="preserve">discussed </w:t>
            </w:r>
            <w:r>
              <w:rPr>
                <w:rFonts w:ascii="Arial"/>
              </w:rPr>
              <w:t>contexts in relation</w:t>
            </w:r>
            <w:r>
              <w:rPr>
                <w:rFonts w:ascii="Arial"/>
                <w:spacing w:val="-16"/>
              </w:rPr>
              <w:t xml:space="preserve"> </w:t>
            </w:r>
            <w:r>
              <w:rPr>
                <w:rFonts w:ascii="Arial"/>
              </w:rPr>
              <w:t>to</w:t>
            </w:r>
            <w:r>
              <w:rPr>
                <w:rFonts w:ascii="Arial"/>
                <w:spacing w:val="-15"/>
              </w:rPr>
              <w:t xml:space="preserve"> </w:t>
            </w:r>
            <w:r>
              <w:rPr>
                <w:rFonts w:ascii="Arial"/>
              </w:rPr>
              <w:t xml:space="preserve">the </w:t>
            </w:r>
            <w:r>
              <w:rPr>
                <w:rFonts w:ascii="Arial"/>
                <w:spacing w:val="-2"/>
              </w:rPr>
              <w:t>film.</w:t>
            </w:r>
          </w:p>
        </w:tc>
        <w:tc>
          <w:tcPr>
            <w:tcW w:w="1757" w:type="dxa"/>
          </w:tcPr>
          <w:p w14:paraId="4415672C" w14:textId="77777777" w:rsidR="00043761" w:rsidRDefault="00043761">
            <w:pPr>
              <w:pStyle w:val="TableParagraph"/>
              <w:spacing w:before="250"/>
              <w:rPr>
                <w:rFonts w:ascii="Arial"/>
                <w:b/>
              </w:rPr>
            </w:pPr>
          </w:p>
          <w:p w14:paraId="0423D6C2" w14:textId="77777777" w:rsidR="00043761" w:rsidRDefault="00000000">
            <w:pPr>
              <w:pStyle w:val="TableParagraph"/>
              <w:spacing w:before="1"/>
              <w:ind w:left="110" w:right="177"/>
              <w:rPr>
                <w:rFonts w:ascii="Arial"/>
              </w:rPr>
            </w:pPr>
            <w:r>
              <w:rPr>
                <w:rFonts w:ascii="Arial"/>
              </w:rPr>
              <w:t>Activity: Quick Quiz - A brief written quiz where</w:t>
            </w:r>
            <w:r>
              <w:rPr>
                <w:rFonts w:ascii="Arial"/>
                <w:spacing w:val="-16"/>
              </w:rPr>
              <w:t xml:space="preserve"> </w:t>
            </w:r>
            <w:r>
              <w:rPr>
                <w:rFonts w:ascii="Arial"/>
              </w:rPr>
              <w:t xml:space="preserve">learners </w:t>
            </w:r>
            <w:r>
              <w:rPr>
                <w:rFonts w:ascii="Arial"/>
                <w:spacing w:val="-2"/>
              </w:rPr>
              <w:t xml:space="preserve">identify linguistic </w:t>
            </w:r>
            <w:r>
              <w:rPr>
                <w:rFonts w:ascii="Arial"/>
              </w:rPr>
              <w:t xml:space="preserve">features and </w:t>
            </w:r>
            <w:r>
              <w:rPr>
                <w:rFonts w:ascii="Arial"/>
                <w:spacing w:val="-2"/>
              </w:rPr>
              <w:t xml:space="preserve">psychological motivations </w:t>
            </w:r>
            <w:r>
              <w:rPr>
                <w:rFonts w:ascii="Arial"/>
              </w:rPr>
              <w:t>from given scenes or dialogues</w:t>
            </w:r>
            <w:r>
              <w:rPr>
                <w:rFonts w:ascii="Arial"/>
                <w:spacing w:val="-16"/>
              </w:rPr>
              <w:t xml:space="preserve"> </w:t>
            </w:r>
            <w:r>
              <w:rPr>
                <w:rFonts w:ascii="Arial"/>
              </w:rPr>
              <w:t>from the film.</w:t>
            </w:r>
          </w:p>
        </w:tc>
        <w:tc>
          <w:tcPr>
            <w:tcW w:w="1637" w:type="dxa"/>
          </w:tcPr>
          <w:p w14:paraId="6DF286CC" w14:textId="77777777" w:rsidR="00043761" w:rsidRDefault="00000000">
            <w:pPr>
              <w:pStyle w:val="TableParagraph"/>
              <w:ind w:left="110" w:right="131"/>
              <w:rPr>
                <w:rFonts w:ascii="Arial"/>
              </w:rPr>
            </w:pPr>
            <w:r>
              <w:rPr>
                <w:rFonts w:ascii="Arial"/>
              </w:rPr>
              <w:t>Activity:</w:t>
            </w:r>
            <w:r>
              <w:rPr>
                <w:rFonts w:ascii="Arial"/>
                <w:spacing w:val="-16"/>
              </w:rPr>
              <w:t xml:space="preserve"> </w:t>
            </w:r>
            <w:r>
              <w:rPr>
                <w:rFonts w:ascii="Arial"/>
              </w:rPr>
              <w:t>Script Pitch - Each group or pair presents a brief</w:t>
            </w:r>
            <w:r>
              <w:rPr>
                <w:rFonts w:ascii="Arial"/>
                <w:spacing w:val="-13"/>
              </w:rPr>
              <w:t xml:space="preserve"> </w:t>
            </w:r>
            <w:r>
              <w:rPr>
                <w:rFonts w:ascii="Arial"/>
              </w:rPr>
              <w:t xml:space="preserve">overview of their script, </w:t>
            </w:r>
            <w:r>
              <w:rPr>
                <w:rFonts w:ascii="Arial"/>
                <w:spacing w:val="-2"/>
              </w:rPr>
              <w:t xml:space="preserve">emphasizing </w:t>
            </w:r>
            <w:r>
              <w:rPr>
                <w:rFonts w:ascii="Arial"/>
              </w:rPr>
              <w:t xml:space="preserve">the literary </w:t>
            </w:r>
            <w:r>
              <w:rPr>
                <w:rFonts w:ascii="Arial"/>
                <w:spacing w:val="-2"/>
              </w:rPr>
              <w:t xml:space="preserve">technique they've incorporated. </w:t>
            </w:r>
            <w:r>
              <w:rPr>
                <w:rFonts w:ascii="Arial"/>
              </w:rPr>
              <w:t>Assess</w:t>
            </w:r>
            <w:r>
              <w:rPr>
                <w:rFonts w:ascii="Arial"/>
                <w:spacing w:val="-16"/>
              </w:rPr>
              <w:t xml:space="preserve"> </w:t>
            </w:r>
            <w:r>
              <w:rPr>
                <w:rFonts w:ascii="Arial"/>
              </w:rPr>
              <w:t>based on clarity, creativity,</w:t>
            </w:r>
            <w:r>
              <w:rPr>
                <w:rFonts w:ascii="Arial"/>
                <w:spacing w:val="-13"/>
              </w:rPr>
              <w:t xml:space="preserve"> </w:t>
            </w:r>
            <w:r>
              <w:rPr>
                <w:rFonts w:ascii="Arial"/>
              </w:rPr>
              <w:t>and effective use</w:t>
            </w:r>
          </w:p>
          <w:p w14:paraId="0C2A3467" w14:textId="77777777" w:rsidR="00043761" w:rsidRDefault="00000000">
            <w:pPr>
              <w:pStyle w:val="TableParagraph"/>
              <w:spacing w:line="250" w:lineRule="exact"/>
              <w:ind w:left="110"/>
              <w:rPr>
                <w:rFonts w:ascii="Arial"/>
              </w:rPr>
            </w:pPr>
            <w:r>
              <w:rPr>
                <w:rFonts w:ascii="Arial"/>
              </w:rPr>
              <w:t>of</w:t>
            </w:r>
            <w:r>
              <w:rPr>
                <w:rFonts w:ascii="Arial"/>
                <w:spacing w:val="-16"/>
              </w:rPr>
              <w:t xml:space="preserve"> </w:t>
            </w:r>
            <w:r>
              <w:rPr>
                <w:rFonts w:ascii="Arial"/>
              </w:rPr>
              <w:t>the</w:t>
            </w:r>
            <w:r>
              <w:rPr>
                <w:rFonts w:ascii="Arial"/>
                <w:spacing w:val="-15"/>
              </w:rPr>
              <w:t xml:space="preserve"> </w:t>
            </w:r>
            <w:r>
              <w:rPr>
                <w:rFonts w:ascii="Arial"/>
              </w:rPr>
              <w:t xml:space="preserve">chosen </w:t>
            </w:r>
            <w:r>
              <w:rPr>
                <w:rFonts w:ascii="Arial"/>
                <w:spacing w:val="-2"/>
              </w:rPr>
              <w:t>technique.</w:t>
            </w:r>
          </w:p>
        </w:tc>
        <w:tc>
          <w:tcPr>
            <w:tcW w:w="1935" w:type="dxa"/>
          </w:tcPr>
          <w:p w14:paraId="4A29034C" w14:textId="77777777" w:rsidR="00043761" w:rsidRDefault="00000000">
            <w:pPr>
              <w:pStyle w:val="TableParagraph"/>
              <w:ind w:left="110" w:right="113"/>
              <w:rPr>
                <w:rFonts w:ascii="Arial"/>
              </w:rPr>
            </w:pPr>
            <w:r>
              <w:rPr>
                <w:rFonts w:ascii="Arial"/>
              </w:rPr>
              <w:t xml:space="preserve">Activity: Film </w:t>
            </w:r>
            <w:r>
              <w:rPr>
                <w:rFonts w:ascii="Arial"/>
                <w:spacing w:val="-2"/>
              </w:rPr>
              <w:t xml:space="preserve">Teaser </w:t>
            </w:r>
            <w:r>
              <w:rPr>
                <w:rFonts w:ascii="Arial"/>
              </w:rPr>
              <w:t xml:space="preserve">Presentation - Each group showcases a brief clip or describes a </w:t>
            </w:r>
            <w:r>
              <w:rPr>
                <w:rFonts w:ascii="Arial"/>
                <w:spacing w:val="-2"/>
              </w:rPr>
              <w:t xml:space="preserve">significant </w:t>
            </w:r>
            <w:r>
              <w:rPr>
                <w:rFonts w:ascii="Arial"/>
              </w:rPr>
              <w:t>moment from their production, emphasizing</w:t>
            </w:r>
            <w:r>
              <w:rPr>
                <w:rFonts w:ascii="Arial"/>
                <w:spacing w:val="-16"/>
              </w:rPr>
              <w:t xml:space="preserve"> </w:t>
            </w:r>
            <w:r>
              <w:rPr>
                <w:rFonts w:ascii="Arial"/>
              </w:rPr>
              <w:t xml:space="preserve">how </w:t>
            </w:r>
            <w:r>
              <w:rPr>
                <w:rFonts w:ascii="Arial"/>
                <w:spacing w:val="-2"/>
              </w:rPr>
              <w:t>they've</w:t>
            </w:r>
            <w:r>
              <w:rPr>
                <w:rFonts w:ascii="Arial"/>
                <w:spacing w:val="40"/>
              </w:rPr>
              <w:t xml:space="preserve"> </w:t>
            </w:r>
            <w:r>
              <w:rPr>
                <w:rFonts w:ascii="Arial"/>
              </w:rPr>
              <w:t>integrated their understanding of "Life is Beautiful"</w:t>
            </w:r>
          </w:p>
          <w:p w14:paraId="22705713" w14:textId="77777777" w:rsidR="00043761" w:rsidRDefault="00000000">
            <w:pPr>
              <w:pStyle w:val="TableParagraph"/>
              <w:spacing w:line="250" w:lineRule="exact"/>
              <w:ind w:left="110"/>
              <w:rPr>
                <w:rFonts w:ascii="Arial"/>
              </w:rPr>
            </w:pPr>
            <w:r>
              <w:rPr>
                <w:rFonts w:ascii="Arial"/>
              </w:rPr>
              <w:t>and</w:t>
            </w:r>
            <w:r>
              <w:rPr>
                <w:rFonts w:ascii="Arial"/>
                <w:spacing w:val="-16"/>
              </w:rPr>
              <w:t xml:space="preserve"> </w:t>
            </w:r>
            <w:r>
              <w:rPr>
                <w:rFonts w:ascii="Arial"/>
              </w:rPr>
              <w:t>their</w:t>
            </w:r>
            <w:r>
              <w:rPr>
                <w:rFonts w:ascii="Arial"/>
                <w:spacing w:val="-15"/>
              </w:rPr>
              <w:t xml:space="preserve"> </w:t>
            </w:r>
            <w:r>
              <w:rPr>
                <w:rFonts w:ascii="Arial"/>
              </w:rPr>
              <w:t xml:space="preserve">cultural </w:t>
            </w:r>
            <w:r>
              <w:rPr>
                <w:rFonts w:ascii="Arial"/>
                <w:spacing w:val="-2"/>
              </w:rPr>
              <w:t>identity.</w:t>
            </w:r>
          </w:p>
        </w:tc>
      </w:tr>
      <w:tr w:rsidR="00043761" w14:paraId="650CA9AB" w14:textId="77777777">
        <w:trPr>
          <w:trHeight w:val="4050"/>
        </w:trPr>
        <w:tc>
          <w:tcPr>
            <w:tcW w:w="2088" w:type="dxa"/>
          </w:tcPr>
          <w:p w14:paraId="22CD3C58" w14:textId="77777777" w:rsidR="00043761" w:rsidRDefault="00043761">
            <w:pPr>
              <w:pStyle w:val="TableParagraph"/>
              <w:rPr>
                <w:rFonts w:ascii="Arial"/>
                <w:b/>
              </w:rPr>
            </w:pPr>
          </w:p>
          <w:p w14:paraId="3690B0F2" w14:textId="77777777" w:rsidR="00043761" w:rsidRDefault="00043761">
            <w:pPr>
              <w:pStyle w:val="TableParagraph"/>
              <w:rPr>
                <w:rFonts w:ascii="Arial"/>
                <w:b/>
              </w:rPr>
            </w:pPr>
          </w:p>
          <w:p w14:paraId="67E0F77F" w14:textId="77777777" w:rsidR="00043761" w:rsidRDefault="00043761">
            <w:pPr>
              <w:pStyle w:val="TableParagraph"/>
              <w:rPr>
                <w:rFonts w:ascii="Arial"/>
                <w:b/>
              </w:rPr>
            </w:pPr>
          </w:p>
          <w:p w14:paraId="3C83BD32" w14:textId="77777777" w:rsidR="00043761" w:rsidRDefault="00043761">
            <w:pPr>
              <w:pStyle w:val="TableParagraph"/>
              <w:rPr>
                <w:rFonts w:ascii="Arial"/>
                <w:b/>
              </w:rPr>
            </w:pPr>
          </w:p>
          <w:p w14:paraId="24FDFCE2" w14:textId="77777777" w:rsidR="00043761" w:rsidRDefault="00043761">
            <w:pPr>
              <w:pStyle w:val="TableParagraph"/>
              <w:spacing w:before="126"/>
              <w:rPr>
                <w:rFonts w:ascii="Arial"/>
                <w:b/>
              </w:rPr>
            </w:pPr>
          </w:p>
          <w:p w14:paraId="3EDB3C26" w14:textId="77777777" w:rsidR="00043761" w:rsidRDefault="00000000">
            <w:pPr>
              <w:pStyle w:val="TableParagraph"/>
              <w:spacing w:before="1"/>
              <w:ind w:left="110" w:right="484"/>
              <w:rPr>
                <w:rFonts w:ascii="Arial"/>
                <w:i/>
              </w:rPr>
            </w:pPr>
            <w:r>
              <w:rPr>
                <w:rFonts w:ascii="Arial"/>
                <w:i/>
                <w:spacing w:val="-2"/>
              </w:rPr>
              <w:t xml:space="preserve">Additional </w:t>
            </w:r>
            <w:r>
              <w:rPr>
                <w:rFonts w:ascii="Arial"/>
                <w:i/>
              </w:rPr>
              <w:t>Activities for Application or Remediation</w:t>
            </w:r>
            <w:r>
              <w:rPr>
                <w:rFonts w:ascii="Arial"/>
                <w:i/>
                <w:spacing w:val="-16"/>
              </w:rPr>
              <w:t xml:space="preserve"> </w:t>
            </w:r>
            <w:r>
              <w:rPr>
                <w:rFonts w:ascii="Arial"/>
                <w:i/>
              </w:rPr>
              <w:t xml:space="preserve">(if </w:t>
            </w:r>
            <w:r>
              <w:rPr>
                <w:rFonts w:ascii="Arial"/>
                <w:i/>
                <w:spacing w:val="-2"/>
              </w:rPr>
              <w:t>applicable)</w:t>
            </w:r>
          </w:p>
        </w:tc>
        <w:tc>
          <w:tcPr>
            <w:tcW w:w="1603" w:type="dxa"/>
          </w:tcPr>
          <w:p w14:paraId="7B9F53AB" w14:textId="77777777" w:rsidR="00043761" w:rsidRDefault="00000000">
            <w:pPr>
              <w:pStyle w:val="TableParagraph"/>
              <w:ind w:left="110" w:right="194"/>
              <w:rPr>
                <w:rFonts w:ascii="Arial"/>
              </w:rPr>
            </w:pPr>
            <w:r>
              <w:rPr>
                <w:rFonts w:ascii="Arial"/>
                <w:spacing w:val="-4"/>
              </w:rPr>
              <w:t xml:space="preserve">For </w:t>
            </w:r>
            <w:r>
              <w:rPr>
                <w:rFonts w:ascii="Arial"/>
                <w:spacing w:val="-2"/>
              </w:rPr>
              <w:t xml:space="preserve">Application: </w:t>
            </w:r>
            <w:r>
              <w:rPr>
                <w:rFonts w:ascii="Arial"/>
              </w:rPr>
              <w:t>Learners</w:t>
            </w:r>
            <w:r>
              <w:rPr>
                <w:rFonts w:ascii="Arial"/>
                <w:spacing w:val="-16"/>
              </w:rPr>
              <w:t xml:space="preserve"> </w:t>
            </w:r>
            <w:r>
              <w:rPr>
                <w:rFonts w:ascii="Arial"/>
              </w:rPr>
              <w:t>can explore</w:t>
            </w:r>
            <w:r>
              <w:rPr>
                <w:rFonts w:ascii="Arial"/>
                <w:spacing w:val="-16"/>
              </w:rPr>
              <w:t xml:space="preserve"> </w:t>
            </w:r>
            <w:r>
              <w:rPr>
                <w:rFonts w:ascii="Arial"/>
              </w:rPr>
              <w:t>other films or literary texts based on World War II and</w:t>
            </w:r>
            <w:r>
              <w:rPr>
                <w:rFonts w:ascii="Arial"/>
                <w:spacing w:val="-16"/>
              </w:rPr>
              <w:t xml:space="preserve"> </w:t>
            </w:r>
            <w:r>
              <w:rPr>
                <w:rFonts w:ascii="Arial"/>
              </w:rPr>
              <w:t xml:space="preserve">compare </w:t>
            </w:r>
            <w:r>
              <w:rPr>
                <w:rFonts w:ascii="Arial"/>
                <w:spacing w:val="-2"/>
              </w:rPr>
              <w:t xml:space="preserve">their representatio </w:t>
            </w:r>
            <w:r>
              <w:rPr>
                <w:rFonts w:ascii="Arial"/>
                <w:spacing w:val="-4"/>
              </w:rPr>
              <w:t>ns.</w:t>
            </w:r>
          </w:p>
          <w:p w14:paraId="2A59CD78" w14:textId="77777777" w:rsidR="00043761" w:rsidRDefault="00000000">
            <w:pPr>
              <w:pStyle w:val="TableParagraph"/>
              <w:spacing w:before="236" w:line="250" w:lineRule="atLeast"/>
              <w:ind w:left="110"/>
              <w:rPr>
                <w:rFonts w:ascii="Arial"/>
              </w:rPr>
            </w:pPr>
            <w:r>
              <w:rPr>
                <w:rFonts w:ascii="Arial"/>
                <w:spacing w:val="-4"/>
              </w:rPr>
              <w:t xml:space="preserve">For </w:t>
            </w:r>
            <w:r>
              <w:rPr>
                <w:rFonts w:ascii="Arial"/>
                <w:spacing w:val="-2"/>
              </w:rPr>
              <w:t xml:space="preserve">Remediation: </w:t>
            </w:r>
            <w:r>
              <w:rPr>
                <w:rFonts w:ascii="Arial"/>
              </w:rPr>
              <w:t>Learners</w:t>
            </w:r>
            <w:r>
              <w:rPr>
                <w:rFonts w:ascii="Arial"/>
                <w:spacing w:val="-8"/>
              </w:rPr>
              <w:t xml:space="preserve"> </w:t>
            </w:r>
            <w:r>
              <w:rPr>
                <w:rFonts w:ascii="Arial"/>
                <w:spacing w:val="-5"/>
              </w:rPr>
              <w:t>who</w:t>
            </w:r>
          </w:p>
        </w:tc>
        <w:tc>
          <w:tcPr>
            <w:tcW w:w="1757" w:type="dxa"/>
          </w:tcPr>
          <w:p w14:paraId="522C424B" w14:textId="77777777" w:rsidR="00043761" w:rsidRDefault="00000000">
            <w:pPr>
              <w:pStyle w:val="TableParagraph"/>
              <w:ind w:left="110" w:right="105"/>
              <w:rPr>
                <w:rFonts w:ascii="Arial"/>
              </w:rPr>
            </w:pPr>
            <w:r>
              <w:rPr>
                <w:rFonts w:ascii="Arial"/>
              </w:rPr>
              <w:t>For</w:t>
            </w:r>
            <w:r>
              <w:rPr>
                <w:rFonts w:ascii="Arial"/>
                <w:spacing w:val="-16"/>
              </w:rPr>
              <w:t xml:space="preserve"> </w:t>
            </w:r>
            <w:r>
              <w:rPr>
                <w:rFonts w:ascii="Arial"/>
              </w:rPr>
              <w:t xml:space="preserve">Application: Learners can </w:t>
            </w:r>
            <w:r>
              <w:rPr>
                <w:rFonts w:ascii="Arial"/>
                <w:spacing w:val="-2"/>
              </w:rPr>
              <w:t xml:space="preserve">explore </w:t>
            </w:r>
            <w:r>
              <w:rPr>
                <w:rFonts w:ascii="Arial"/>
              </w:rPr>
              <w:t xml:space="preserve">dialogues from other films and analyze them for linguistic </w:t>
            </w:r>
            <w:r>
              <w:rPr>
                <w:rFonts w:ascii="Arial"/>
                <w:spacing w:val="-4"/>
              </w:rPr>
              <w:t xml:space="preserve">and </w:t>
            </w:r>
            <w:r>
              <w:rPr>
                <w:rFonts w:ascii="Arial"/>
                <w:spacing w:val="-2"/>
              </w:rPr>
              <w:t>psychological elements.</w:t>
            </w:r>
          </w:p>
          <w:p w14:paraId="06F81EF3" w14:textId="77777777" w:rsidR="00043761" w:rsidRDefault="00043761">
            <w:pPr>
              <w:pStyle w:val="TableParagraph"/>
              <w:spacing w:before="1"/>
              <w:rPr>
                <w:rFonts w:ascii="Arial"/>
                <w:b/>
              </w:rPr>
            </w:pPr>
          </w:p>
          <w:p w14:paraId="77C812BC" w14:textId="77777777" w:rsidR="00043761" w:rsidRDefault="00000000">
            <w:pPr>
              <w:pStyle w:val="TableParagraph"/>
              <w:ind w:left="110" w:right="141"/>
              <w:rPr>
                <w:rFonts w:ascii="Arial"/>
              </w:rPr>
            </w:pPr>
            <w:r>
              <w:rPr>
                <w:rFonts w:ascii="Arial"/>
                <w:spacing w:val="-4"/>
              </w:rPr>
              <w:t xml:space="preserve">For </w:t>
            </w:r>
            <w:r>
              <w:rPr>
                <w:rFonts w:ascii="Arial"/>
                <w:spacing w:val="-2"/>
              </w:rPr>
              <w:t>Remediation: Provide additional</w:t>
            </w:r>
          </w:p>
          <w:p w14:paraId="5183BAEB" w14:textId="77777777" w:rsidR="00043761" w:rsidRDefault="00000000">
            <w:pPr>
              <w:pStyle w:val="TableParagraph"/>
              <w:spacing w:before="1" w:line="234" w:lineRule="exact"/>
              <w:ind w:left="110"/>
              <w:rPr>
                <w:rFonts w:ascii="Arial"/>
              </w:rPr>
            </w:pPr>
            <w:r>
              <w:rPr>
                <w:rFonts w:ascii="Arial"/>
                <w:spacing w:val="-2"/>
              </w:rPr>
              <w:t>reading</w:t>
            </w:r>
          </w:p>
        </w:tc>
        <w:tc>
          <w:tcPr>
            <w:tcW w:w="1637" w:type="dxa"/>
          </w:tcPr>
          <w:p w14:paraId="45A6B6B1" w14:textId="77777777" w:rsidR="00043761" w:rsidRDefault="00000000">
            <w:pPr>
              <w:pStyle w:val="TableParagraph"/>
              <w:ind w:left="110" w:right="96"/>
              <w:rPr>
                <w:rFonts w:ascii="Arial"/>
              </w:rPr>
            </w:pPr>
            <w:r>
              <w:rPr>
                <w:rFonts w:ascii="Arial"/>
                <w:spacing w:val="-4"/>
              </w:rPr>
              <w:t xml:space="preserve">For </w:t>
            </w:r>
            <w:r>
              <w:rPr>
                <w:rFonts w:ascii="Arial"/>
                <w:spacing w:val="-2"/>
              </w:rPr>
              <w:t xml:space="preserve">Application: </w:t>
            </w:r>
            <w:r>
              <w:rPr>
                <w:rFonts w:ascii="Arial"/>
              </w:rPr>
              <w:t>Learners can further refine their</w:t>
            </w:r>
            <w:r>
              <w:rPr>
                <w:rFonts w:ascii="Arial"/>
                <w:spacing w:val="-16"/>
              </w:rPr>
              <w:t xml:space="preserve"> </w:t>
            </w:r>
            <w:r>
              <w:rPr>
                <w:rFonts w:ascii="Arial"/>
              </w:rPr>
              <w:t>scripts</w:t>
            </w:r>
            <w:r>
              <w:rPr>
                <w:rFonts w:ascii="Arial"/>
                <w:spacing w:val="-15"/>
              </w:rPr>
              <w:t xml:space="preserve"> </w:t>
            </w:r>
            <w:r>
              <w:rPr>
                <w:rFonts w:ascii="Arial"/>
              </w:rPr>
              <w:t xml:space="preserve">as </w:t>
            </w:r>
            <w:r>
              <w:rPr>
                <w:rFonts w:ascii="Arial"/>
                <w:spacing w:val="-2"/>
              </w:rPr>
              <w:t xml:space="preserve">homework, possibly </w:t>
            </w:r>
            <w:r>
              <w:rPr>
                <w:rFonts w:ascii="Arial"/>
              </w:rPr>
              <w:t xml:space="preserve">moving onto </w:t>
            </w:r>
            <w:r>
              <w:rPr>
                <w:rFonts w:ascii="Arial"/>
                <w:spacing w:val="-2"/>
              </w:rPr>
              <w:t xml:space="preserve">storyboarding </w:t>
            </w:r>
            <w:r>
              <w:rPr>
                <w:rFonts w:ascii="Arial"/>
              </w:rPr>
              <w:t xml:space="preserve">in the next </w:t>
            </w:r>
            <w:r>
              <w:rPr>
                <w:rFonts w:ascii="Arial"/>
                <w:spacing w:val="-2"/>
              </w:rPr>
              <w:t>session.</w:t>
            </w:r>
          </w:p>
          <w:p w14:paraId="27BB7EAB" w14:textId="77777777" w:rsidR="00043761" w:rsidRDefault="00000000">
            <w:pPr>
              <w:pStyle w:val="TableParagraph"/>
              <w:spacing w:before="236" w:line="250" w:lineRule="atLeast"/>
              <w:ind w:left="110" w:right="180"/>
              <w:rPr>
                <w:rFonts w:ascii="Arial"/>
              </w:rPr>
            </w:pPr>
            <w:r>
              <w:rPr>
                <w:rFonts w:ascii="Arial"/>
                <w:spacing w:val="-4"/>
              </w:rPr>
              <w:t xml:space="preserve">For </w:t>
            </w:r>
            <w:r>
              <w:rPr>
                <w:rFonts w:ascii="Arial"/>
                <w:spacing w:val="-2"/>
              </w:rPr>
              <w:t xml:space="preserve">Remediation: </w:t>
            </w:r>
            <w:r>
              <w:rPr>
                <w:rFonts w:ascii="Arial"/>
              </w:rPr>
              <w:t>Provide</w:t>
            </w:r>
            <w:r>
              <w:rPr>
                <w:rFonts w:ascii="Arial"/>
                <w:spacing w:val="-16"/>
              </w:rPr>
              <w:t xml:space="preserve"> </w:t>
            </w:r>
            <w:r>
              <w:rPr>
                <w:rFonts w:ascii="Arial"/>
              </w:rPr>
              <w:t>script samples that</w:t>
            </w:r>
          </w:p>
        </w:tc>
        <w:tc>
          <w:tcPr>
            <w:tcW w:w="1935" w:type="dxa"/>
          </w:tcPr>
          <w:p w14:paraId="5EF71BD8" w14:textId="77777777" w:rsidR="00043761" w:rsidRDefault="00000000">
            <w:pPr>
              <w:pStyle w:val="TableParagraph"/>
              <w:ind w:left="110" w:right="99"/>
              <w:rPr>
                <w:rFonts w:ascii="Arial"/>
              </w:rPr>
            </w:pPr>
            <w:r>
              <w:rPr>
                <w:rFonts w:ascii="Arial"/>
              </w:rPr>
              <w:t>For Application: For</w:t>
            </w:r>
            <w:r>
              <w:rPr>
                <w:rFonts w:ascii="Arial"/>
                <w:spacing w:val="-16"/>
              </w:rPr>
              <w:t xml:space="preserve"> </w:t>
            </w:r>
            <w:r>
              <w:rPr>
                <w:rFonts w:ascii="Arial"/>
              </w:rPr>
              <w:t>a</w:t>
            </w:r>
            <w:r>
              <w:rPr>
                <w:rFonts w:ascii="Arial"/>
                <w:spacing w:val="-15"/>
              </w:rPr>
              <w:t xml:space="preserve"> </w:t>
            </w:r>
            <w:r>
              <w:rPr>
                <w:rFonts w:ascii="Arial"/>
              </w:rPr>
              <w:t>longer-term project, learners can continue refining and completing their films for a potential class film festival.</w:t>
            </w:r>
          </w:p>
          <w:p w14:paraId="48F41060" w14:textId="77777777" w:rsidR="00043761" w:rsidRDefault="00000000">
            <w:pPr>
              <w:pStyle w:val="TableParagraph"/>
              <w:spacing w:before="252"/>
              <w:ind w:left="110" w:right="124"/>
              <w:rPr>
                <w:rFonts w:ascii="Arial"/>
              </w:rPr>
            </w:pPr>
            <w:r>
              <w:rPr>
                <w:rFonts w:ascii="Arial"/>
              </w:rPr>
              <w:t>For</w:t>
            </w:r>
            <w:r>
              <w:rPr>
                <w:rFonts w:ascii="Arial"/>
                <w:spacing w:val="-16"/>
              </w:rPr>
              <w:t xml:space="preserve"> </w:t>
            </w:r>
            <w:r>
              <w:rPr>
                <w:rFonts w:ascii="Arial"/>
              </w:rPr>
              <w:t xml:space="preserve">Remediation: </w:t>
            </w:r>
            <w:r>
              <w:rPr>
                <w:rFonts w:ascii="Arial"/>
                <w:spacing w:val="-2"/>
              </w:rPr>
              <w:t>Provide</w:t>
            </w:r>
            <w:r>
              <w:rPr>
                <w:rFonts w:ascii="Arial"/>
                <w:spacing w:val="40"/>
              </w:rPr>
              <w:t xml:space="preserve"> </w:t>
            </w:r>
            <w:r>
              <w:rPr>
                <w:rFonts w:ascii="Arial"/>
                <w:spacing w:val="-2"/>
              </w:rPr>
              <w:t xml:space="preserve">additional </w:t>
            </w:r>
            <w:r>
              <w:rPr>
                <w:rFonts w:ascii="Arial"/>
              </w:rPr>
              <w:t>resources, like tutorials</w:t>
            </w:r>
            <w:r>
              <w:rPr>
                <w:rFonts w:ascii="Arial"/>
                <w:spacing w:val="-1"/>
              </w:rPr>
              <w:t xml:space="preserve"> </w:t>
            </w:r>
            <w:r>
              <w:rPr>
                <w:rFonts w:ascii="Arial"/>
              </w:rPr>
              <w:t>on</w:t>
            </w:r>
            <w:r>
              <w:rPr>
                <w:rFonts w:ascii="Arial"/>
                <w:spacing w:val="-1"/>
              </w:rPr>
              <w:t xml:space="preserve"> </w:t>
            </w:r>
            <w:r>
              <w:rPr>
                <w:rFonts w:ascii="Arial"/>
              </w:rPr>
              <w:t>basic</w:t>
            </w:r>
          </w:p>
          <w:p w14:paraId="562503B9" w14:textId="77777777" w:rsidR="00043761" w:rsidRDefault="00000000">
            <w:pPr>
              <w:pStyle w:val="TableParagraph"/>
              <w:spacing w:before="3" w:line="234" w:lineRule="exact"/>
              <w:ind w:left="110"/>
              <w:rPr>
                <w:rFonts w:ascii="Arial"/>
              </w:rPr>
            </w:pPr>
            <w:r>
              <w:rPr>
                <w:rFonts w:ascii="Arial"/>
              </w:rPr>
              <w:t>film</w:t>
            </w:r>
            <w:r>
              <w:rPr>
                <w:rFonts w:ascii="Arial"/>
                <w:spacing w:val="-4"/>
              </w:rPr>
              <w:t xml:space="preserve"> </w:t>
            </w:r>
            <w:r>
              <w:rPr>
                <w:rFonts w:ascii="Arial"/>
                <w:spacing w:val="-2"/>
              </w:rPr>
              <w:t>production,</w:t>
            </w:r>
          </w:p>
        </w:tc>
      </w:tr>
    </w:tbl>
    <w:p w14:paraId="31D600AE" w14:textId="77777777" w:rsidR="00043761" w:rsidRDefault="00043761">
      <w:pPr>
        <w:pStyle w:val="TableParagraph"/>
        <w:spacing w:line="234" w:lineRule="exact"/>
        <w:rPr>
          <w:rFonts w:ascii="Arial"/>
        </w:rPr>
        <w:sectPr w:rsidR="00043761">
          <w:headerReference w:type="default" r:id="rId314"/>
          <w:footerReference w:type="default" r:id="rId315"/>
          <w:pgSz w:w="11910" w:h="16840"/>
          <w:pgMar w:top="1400" w:right="1417" w:bottom="280" w:left="1417" w:header="0" w:footer="0" w:gutter="0"/>
          <w:cols w:space="720"/>
        </w:sectPr>
      </w:pPr>
    </w:p>
    <w:tbl>
      <w:tblPr>
        <w:tblW w:w="0" w:type="auto"/>
        <w:tblInd w:w="3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088"/>
        <w:gridCol w:w="1603"/>
        <w:gridCol w:w="1757"/>
        <w:gridCol w:w="1637"/>
        <w:gridCol w:w="1935"/>
      </w:tblGrid>
      <w:tr w:rsidR="00043761" w14:paraId="17C2CB5D" w14:textId="77777777">
        <w:trPr>
          <w:trHeight w:val="4046"/>
        </w:trPr>
        <w:tc>
          <w:tcPr>
            <w:tcW w:w="2088" w:type="dxa"/>
          </w:tcPr>
          <w:p w14:paraId="79E4DAD7" w14:textId="77777777" w:rsidR="00043761" w:rsidRDefault="00043761">
            <w:pPr>
              <w:pStyle w:val="TableParagraph"/>
              <w:rPr>
                <w:rFonts w:ascii="Times New Roman"/>
              </w:rPr>
            </w:pPr>
          </w:p>
        </w:tc>
        <w:tc>
          <w:tcPr>
            <w:tcW w:w="1603" w:type="dxa"/>
          </w:tcPr>
          <w:p w14:paraId="5BAC5CD2" w14:textId="77777777" w:rsidR="00043761" w:rsidRDefault="00000000">
            <w:pPr>
              <w:pStyle w:val="TableParagraph"/>
              <w:ind w:left="110" w:right="159"/>
              <w:rPr>
                <w:rFonts w:ascii="Arial"/>
              </w:rPr>
            </w:pPr>
            <w:r>
              <w:rPr>
                <w:rFonts w:ascii="Arial"/>
              </w:rPr>
              <w:t>struggled</w:t>
            </w:r>
            <w:r>
              <w:rPr>
                <w:rFonts w:ascii="Arial"/>
                <w:spacing w:val="-16"/>
              </w:rPr>
              <w:t xml:space="preserve"> </w:t>
            </w:r>
            <w:r>
              <w:rPr>
                <w:rFonts w:ascii="Arial"/>
              </w:rPr>
              <w:t xml:space="preserve">can be provided </w:t>
            </w:r>
            <w:r>
              <w:rPr>
                <w:rFonts w:ascii="Arial"/>
                <w:spacing w:val="-4"/>
              </w:rPr>
              <w:t>with</w:t>
            </w:r>
            <w:r>
              <w:rPr>
                <w:rFonts w:ascii="Arial"/>
                <w:spacing w:val="40"/>
              </w:rPr>
              <w:t xml:space="preserve"> </w:t>
            </w:r>
            <w:r>
              <w:rPr>
                <w:rFonts w:ascii="Arial"/>
                <w:spacing w:val="-2"/>
              </w:rPr>
              <w:t xml:space="preserve">additional reading </w:t>
            </w:r>
            <w:r>
              <w:rPr>
                <w:rFonts w:ascii="Arial"/>
              </w:rPr>
              <w:t>materials or clips that discuss the contexts in simpler</w:t>
            </w:r>
            <w:r>
              <w:rPr>
                <w:rFonts w:ascii="Arial"/>
                <w:spacing w:val="-16"/>
              </w:rPr>
              <w:t xml:space="preserve"> </w:t>
            </w:r>
            <w:r>
              <w:rPr>
                <w:rFonts w:ascii="Arial"/>
              </w:rPr>
              <w:t xml:space="preserve">terms or from a </w:t>
            </w:r>
            <w:r>
              <w:rPr>
                <w:rFonts w:ascii="Arial"/>
                <w:spacing w:val="-2"/>
              </w:rPr>
              <w:t>different angle.</w:t>
            </w:r>
          </w:p>
        </w:tc>
        <w:tc>
          <w:tcPr>
            <w:tcW w:w="1757" w:type="dxa"/>
          </w:tcPr>
          <w:p w14:paraId="7E71C1B9" w14:textId="77777777" w:rsidR="00043761" w:rsidRDefault="00000000">
            <w:pPr>
              <w:pStyle w:val="TableParagraph"/>
              <w:ind w:left="110" w:right="141"/>
              <w:rPr>
                <w:rFonts w:ascii="Arial"/>
              </w:rPr>
            </w:pPr>
            <w:r>
              <w:rPr>
                <w:rFonts w:ascii="Arial"/>
              </w:rPr>
              <w:t>materials or clips</w:t>
            </w:r>
            <w:r>
              <w:rPr>
                <w:rFonts w:ascii="Arial"/>
                <w:spacing w:val="-16"/>
              </w:rPr>
              <w:t xml:space="preserve"> </w:t>
            </w:r>
            <w:r>
              <w:rPr>
                <w:rFonts w:ascii="Arial"/>
              </w:rPr>
              <w:t>that</w:t>
            </w:r>
            <w:r>
              <w:rPr>
                <w:rFonts w:ascii="Arial"/>
                <w:spacing w:val="-15"/>
              </w:rPr>
              <w:t xml:space="preserve"> </w:t>
            </w:r>
            <w:r>
              <w:rPr>
                <w:rFonts w:ascii="Arial"/>
              </w:rPr>
              <w:t xml:space="preserve">break down linguistic </w:t>
            </w:r>
            <w:r>
              <w:rPr>
                <w:rFonts w:ascii="Arial"/>
                <w:spacing w:val="-4"/>
              </w:rPr>
              <w:t xml:space="preserve">and </w:t>
            </w:r>
            <w:r>
              <w:rPr>
                <w:rFonts w:ascii="Arial"/>
                <w:spacing w:val="-2"/>
              </w:rPr>
              <w:t xml:space="preserve">psychological </w:t>
            </w:r>
            <w:r>
              <w:rPr>
                <w:rFonts w:ascii="Arial"/>
              </w:rPr>
              <w:t>analysis in simpler terms.</w:t>
            </w:r>
          </w:p>
        </w:tc>
        <w:tc>
          <w:tcPr>
            <w:tcW w:w="1637" w:type="dxa"/>
          </w:tcPr>
          <w:p w14:paraId="6D21C373" w14:textId="77777777" w:rsidR="00043761" w:rsidRDefault="00000000">
            <w:pPr>
              <w:pStyle w:val="TableParagraph"/>
              <w:ind w:left="110" w:right="118"/>
              <w:rPr>
                <w:rFonts w:ascii="Arial"/>
              </w:rPr>
            </w:pPr>
            <w:r>
              <w:rPr>
                <w:rFonts w:ascii="Arial"/>
              </w:rPr>
              <w:t>effectively</w:t>
            </w:r>
            <w:r>
              <w:rPr>
                <w:rFonts w:ascii="Arial"/>
                <w:spacing w:val="-16"/>
              </w:rPr>
              <w:t xml:space="preserve"> </w:t>
            </w:r>
            <w:r>
              <w:rPr>
                <w:rFonts w:ascii="Arial"/>
              </w:rPr>
              <w:t xml:space="preserve">use </w:t>
            </w:r>
            <w:r>
              <w:rPr>
                <w:rFonts w:ascii="Arial"/>
                <w:spacing w:val="-2"/>
              </w:rPr>
              <w:t>literary techniques.</w:t>
            </w:r>
          </w:p>
          <w:p w14:paraId="43540CB0" w14:textId="77777777" w:rsidR="00043761" w:rsidRDefault="00000000">
            <w:pPr>
              <w:pStyle w:val="TableParagraph"/>
              <w:ind w:left="110" w:right="119"/>
              <w:rPr>
                <w:rFonts w:ascii="Arial"/>
              </w:rPr>
            </w:pPr>
            <w:r>
              <w:rPr>
                <w:rFonts w:ascii="Arial"/>
                <w:spacing w:val="-2"/>
              </w:rPr>
              <w:t xml:space="preserve">Allow struggling </w:t>
            </w:r>
            <w:r>
              <w:rPr>
                <w:rFonts w:ascii="Arial"/>
              </w:rPr>
              <w:t xml:space="preserve">learners to analyze these samples and </w:t>
            </w:r>
            <w:r>
              <w:rPr>
                <w:rFonts w:ascii="Arial"/>
                <w:spacing w:val="-2"/>
              </w:rPr>
              <w:t xml:space="preserve">identify techniques, </w:t>
            </w:r>
            <w:r>
              <w:rPr>
                <w:rFonts w:ascii="Arial"/>
              </w:rPr>
              <w:t xml:space="preserve">helping them </w:t>
            </w:r>
            <w:r>
              <w:rPr>
                <w:rFonts w:ascii="Arial"/>
                <w:spacing w:val="-2"/>
              </w:rPr>
              <w:t>better understand</w:t>
            </w:r>
            <w:r>
              <w:rPr>
                <w:rFonts w:ascii="Arial"/>
                <w:spacing w:val="40"/>
              </w:rPr>
              <w:t xml:space="preserve"> </w:t>
            </w:r>
            <w:r>
              <w:rPr>
                <w:rFonts w:ascii="Arial"/>
              </w:rPr>
              <w:t>the concept</w:t>
            </w:r>
          </w:p>
          <w:p w14:paraId="0A7783CC" w14:textId="77777777" w:rsidR="00043761" w:rsidRDefault="00000000">
            <w:pPr>
              <w:pStyle w:val="TableParagraph"/>
              <w:spacing w:line="250" w:lineRule="exact"/>
              <w:ind w:left="110" w:right="94"/>
              <w:rPr>
                <w:rFonts w:ascii="Arial"/>
              </w:rPr>
            </w:pPr>
            <w:r>
              <w:rPr>
                <w:rFonts w:ascii="Arial"/>
              </w:rPr>
              <w:t>before</w:t>
            </w:r>
            <w:r>
              <w:rPr>
                <w:rFonts w:ascii="Arial"/>
                <w:spacing w:val="-16"/>
              </w:rPr>
              <w:t xml:space="preserve"> </w:t>
            </w:r>
            <w:r>
              <w:rPr>
                <w:rFonts w:ascii="Arial"/>
              </w:rPr>
              <w:t>retrying their script.</w:t>
            </w:r>
          </w:p>
        </w:tc>
        <w:tc>
          <w:tcPr>
            <w:tcW w:w="1935" w:type="dxa"/>
          </w:tcPr>
          <w:p w14:paraId="2607E401" w14:textId="77777777" w:rsidR="00043761" w:rsidRDefault="00000000">
            <w:pPr>
              <w:pStyle w:val="TableParagraph"/>
              <w:ind w:left="110" w:right="149"/>
              <w:rPr>
                <w:rFonts w:ascii="Arial"/>
              </w:rPr>
            </w:pPr>
            <w:r>
              <w:rPr>
                <w:rFonts w:ascii="Arial"/>
              </w:rPr>
              <w:t>and allow learners more time</w:t>
            </w:r>
            <w:r>
              <w:rPr>
                <w:rFonts w:ascii="Arial"/>
                <w:spacing w:val="-13"/>
              </w:rPr>
              <w:t xml:space="preserve"> </w:t>
            </w:r>
            <w:r>
              <w:rPr>
                <w:rFonts w:ascii="Arial"/>
              </w:rPr>
              <w:t>to</w:t>
            </w:r>
            <w:r>
              <w:rPr>
                <w:rFonts w:ascii="Arial"/>
                <w:spacing w:val="-13"/>
              </w:rPr>
              <w:t xml:space="preserve"> </w:t>
            </w:r>
            <w:r>
              <w:rPr>
                <w:rFonts w:ascii="Arial"/>
              </w:rPr>
              <w:t>grasp</w:t>
            </w:r>
            <w:r>
              <w:rPr>
                <w:rFonts w:ascii="Arial"/>
                <w:spacing w:val="-13"/>
              </w:rPr>
              <w:t xml:space="preserve"> </w:t>
            </w:r>
            <w:r>
              <w:rPr>
                <w:rFonts w:ascii="Arial"/>
              </w:rPr>
              <w:t>the concepts. They can also be encouraged to recreate</w:t>
            </w:r>
            <w:r>
              <w:rPr>
                <w:rFonts w:ascii="Arial"/>
                <w:spacing w:val="-16"/>
              </w:rPr>
              <w:t xml:space="preserve"> </w:t>
            </w:r>
            <w:r>
              <w:rPr>
                <w:rFonts w:ascii="Arial"/>
              </w:rPr>
              <w:t>a</w:t>
            </w:r>
            <w:r>
              <w:rPr>
                <w:rFonts w:ascii="Arial"/>
                <w:spacing w:val="-15"/>
              </w:rPr>
              <w:t xml:space="preserve"> </w:t>
            </w:r>
            <w:r>
              <w:rPr>
                <w:rFonts w:ascii="Arial"/>
              </w:rPr>
              <w:t>scene from "Life is Beautiful" as practice before creating their original content.</w:t>
            </w:r>
          </w:p>
        </w:tc>
      </w:tr>
      <w:tr w:rsidR="00043761" w14:paraId="0C43F2B7" w14:textId="77777777">
        <w:trPr>
          <w:trHeight w:val="2529"/>
        </w:trPr>
        <w:tc>
          <w:tcPr>
            <w:tcW w:w="2088" w:type="dxa"/>
            <w:shd w:val="clear" w:color="auto" w:fill="F2F2F2"/>
          </w:tcPr>
          <w:p w14:paraId="27006FD3" w14:textId="77777777" w:rsidR="00043761" w:rsidRDefault="00043761">
            <w:pPr>
              <w:pStyle w:val="TableParagraph"/>
              <w:rPr>
                <w:rFonts w:ascii="Arial"/>
                <w:b/>
              </w:rPr>
            </w:pPr>
          </w:p>
          <w:p w14:paraId="56CEBE9A" w14:textId="77777777" w:rsidR="00043761" w:rsidRDefault="00043761">
            <w:pPr>
              <w:pStyle w:val="TableParagraph"/>
              <w:rPr>
                <w:rFonts w:ascii="Arial"/>
                <w:b/>
              </w:rPr>
            </w:pPr>
          </w:p>
          <w:p w14:paraId="547308B0" w14:textId="77777777" w:rsidR="00043761" w:rsidRDefault="00043761">
            <w:pPr>
              <w:pStyle w:val="TableParagraph"/>
              <w:rPr>
                <w:rFonts w:ascii="Arial"/>
                <w:b/>
              </w:rPr>
            </w:pPr>
          </w:p>
          <w:p w14:paraId="5C21339C" w14:textId="77777777" w:rsidR="00043761" w:rsidRDefault="00043761">
            <w:pPr>
              <w:pStyle w:val="TableParagraph"/>
              <w:spacing w:before="125"/>
              <w:rPr>
                <w:rFonts w:ascii="Arial"/>
                <w:b/>
              </w:rPr>
            </w:pPr>
          </w:p>
          <w:p w14:paraId="00C5C230" w14:textId="77777777" w:rsidR="00043761" w:rsidRDefault="00000000">
            <w:pPr>
              <w:pStyle w:val="TableParagraph"/>
              <w:ind w:left="110"/>
              <w:rPr>
                <w:rFonts w:ascii="Arial"/>
                <w:i/>
              </w:rPr>
            </w:pPr>
            <w:r>
              <w:rPr>
                <w:rFonts w:ascii="Arial"/>
                <w:i/>
                <w:spacing w:val="-2"/>
              </w:rPr>
              <w:t>Remarks</w:t>
            </w:r>
          </w:p>
        </w:tc>
        <w:tc>
          <w:tcPr>
            <w:tcW w:w="6932" w:type="dxa"/>
            <w:gridSpan w:val="4"/>
            <w:shd w:val="clear" w:color="auto" w:fill="F2F2F2"/>
          </w:tcPr>
          <w:p w14:paraId="3DB76F19" w14:textId="77777777" w:rsidR="00043761" w:rsidRDefault="00000000">
            <w:pPr>
              <w:pStyle w:val="TableParagraph"/>
              <w:ind w:left="110"/>
              <w:rPr>
                <w:rFonts w:ascii="Arial"/>
              </w:rPr>
            </w:pPr>
            <w:r>
              <w:rPr>
                <w:rFonts w:ascii="Arial"/>
              </w:rPr>
              <w:t>Note that engaging with emotive content, interpretations of art, and creative endeavors requires a classroom environment rooted in respect, empathy, and support. Teachers should prioritize open dialogue</w:t>
            </w:r>
            <w:r>
              <w:rPr>
                <w:rFonts w:ascii="Arial"/>
                <w:spacing w:val="-4"/>
              </w:rPr>
              <w:t xml:space="preserve"> </w:t>
            </w:r>
            <w:r>
              <w:rPr>
                <w:rFonts w:ascii="Arial"/>
              </w:rPr>
              <w:t>and</w:t>
            </w:r>
            <w:r>
              <w:rPr>
                <w:rFonts w:ascii="Arial"/>
                <w:spacing w:val="-4"/>
              </w:rPr>
              <w:t xml:space="preserve"> </w:t>
            </w:r>
            <w:r>
              <w:rPr>
                <w:rFonts w:ascii="Arial"/>
              </w:rPr>
              <w:t>ensure</w:t>
            </w:r>
            <w:r>
              <w:rPr>
                <w:rFonts w:ascii="Arial"/>
                <w:spacing w:val="-4"/>
              </w:rPr>
              <w:t xml:space="preserve"> </w:t>
            </w:r>
            <w:r>
              <w:rPr>
                <w:rFonts w:ascii="Arial"/>
              </w:rPr>
              <w:t>learners</w:t>
            </w:r>
            <w:r>
              <w:rPr>
                <w:rFonts w:ascii="Arial"/>
                <w:spacing w:val="-4"/>
              </w:rPr>
              <w:t xml:space="preserve"> </w:t>
            </w:r>
            <w:r>
              <w:rPr>
                <w:rFonts w:ascii="Arial"/>
              </w:rPr>
              <w:t>feel</w:t>
            </w:r>
            <w:r>
              <w:rPr>
                <w:rFonts w:ascii="Arial"/>
                <w:spacing w:val="-4"/>
              </w:rPr>
              <w:t xml:space="preserve"> </w:t>
            </w:r>
            <w:r>
              <w:rPr>
                <w:rFonts w:ascii="Arial"/>
              </w:rPr>
              <w:t>valued</w:t>
            </w:r>
            <w:r>
              <w:rPr>
                <w:rFonts w:ascii="Arial"/>
                <w:spacing w:val="-4"/>
              </w:rPr>
              <w:t xml:space="preserve"> </w:t>
            </w:r>
            <w:r>
              <w:rPr>
                <w:rFonts w:ascii="Arial"/>
              </w:rPr>
              <w:t>and</w:t>
            </w:r>
            <w:r>
              <w:rPr>
                <w:rFonts w:ascii="Arial"/>
                <w:spacing w:val="-4"/>
              </w:rPr>
              <w:t xml:space="preserve"> </w:t>
            </w:r>
            <w:r>
              <w:rPr>
                <w:rFonts w:ascii="Arial"/>
              </w:rPr>
              <w:t>secure</w:t>
            </w:r>
            <w:r>
              <w:rPr>
                <w:rFonts w:ascii="Arial"/>
                <w:spacing w:val="-4"/>
              </w:rPr>
              <w:t xml:space="preserve"> </w:t>
            </w:r>
            <w:r>
              <w:rPr>
                <w:rFonts w:ascii="Arial"/>
              </w:rPr>
              <w:t>in</w:t>
            </w:r>
            <w:r>
              <w:rPr>
                <w:rFonts w:ascii="Arial"/>
                <w:spacing w:val="-4"/>
              </w:rPr>
              <w:t xml:space="preserve"> </w:t>
            </w:r>
            <w:r>
              <w:rPr>
                <w:rFonts w:ascii="Arial"/>
              </w:rPr>
              <w:t>sharing</w:t>
            </w:r>
            <w:r>
              <w:rPr>
                <w:rFonts w:ascii="Arial"/>
                <w:spacing w:val="-4"/>
              </w:rPr>
              <w:t xml:space="preserve"> </w:t>
            </w:r>
            <w:r>
              <w:rPr>
                <w:rFonts w:ascii="Arial"/>
              </w:rPr>
              <w:t>their perspectives and creations, emphasizing the journey and learning process over achieving perfection.</w:t>
            </w:r>
          </w:p>
          <w:p w14:paraId="412DECBF" w14:textId="77777777" w:rsidR="00043761" w:rsidRDefault="00043761">
            <w:pPr>
              <w:pStyle w:val="TableParagraph"/>
              <w:rPr>
                <w:rFonts w:ascii="Arial"/>
                <w:b/>
              </w:rPr>
            </w:pPr>
          </w:p>
          <w:p w14:paraId="19E03873" w14:textId="77777777" w:rsidR="00043761" w:rsidRDefault="00000000">
            <w:pPr>
              <w:pStyle w:val="TableParagraph"/>
              <w:ind w:left="110"/>
              <w:rPr>
                <w:rFonts w:ascii="Arial"/>
              </w:rPr>
            </w:pPr>
            <w:r>
              <w:rPr>
                <w:rFonts w:ascii="Arial"/>
              </w:rPr>
              <w:t>Note</w:t>
            </w:r>
            <w:r>
              <w:rPr>
                <w:rFonts w:ascii="Arial"/>
                <w:spacing w:val="-8"/>
              </w:rPr>
              <w:t xml:space="preserve"> </w:t>
            </w:r>
            <w:r>
              <w:rPr>
                <w:rFonts w:ascii="Arial"/>
              </w:rPr>
              <w:t>also</w:t>
            </w:r>
            <w:r>
              <w:rPr>
                <w:rFonts w:ascii="Arial"/>
                <w:spacing w:val="-6"/>
              </w:rPr>
              <w:t xml:space="preserve"> </w:t>
            </w:r>
            <w:r>
              <w:rPr>
                <w:rFonts w:ascii="Arial"/>
              </w:rPr>
              <w:t>the</w:t>
            </w:r>
            <w:r>
              <w:rPr>
                <w:rFonts w:ascii="Arial"/>
                <w:spacing w:val="-5"/>
              </w:rPr>
              <w:t xml:space="preserve"> </w:t>
            </w:r>
            <w:r>
              <w:rPr>
                <w:rFonts w:ascii="Arial"/>
              </w:rPr>
              <w:t>completion</w:t>
            </w:r>
            <w:r>
              <w:rPr>
                <w:rFonts w:ascii="Arial"/>
                <w:spacing w:val="-6"/>
              </w:rPr>
              <w:t xml:space="preserve"> </w:t>
            </w:r>
            <w:r>
              <w:rPr>
                <w:rFonts w:ascii="Arial"/>
              </w:rPr>
              <w:t>or</w:t>
            </w:r>
            <w:r>
              <w:rPr>
                <w:rFonts w:ascii="Arial"/>
                <w:spacing w:val="-6"/>
              </w:rPr>
              <w:t xml:space="preserve"> </w:t>
            </w:r>
            <w:r>
              <w:rPr>
                <w:rFonts w:ascii="Arial"/>
              </w:rPr>
              <w:t>non-completion</w:t>
            </w:r>
            <w:r>
              <w:rPr>
                <w:rFonts w:ascii="Arial"/>
                <w:spacing w:val="-5"/>
              </w:rPr>
              <w:t xml:space="preserve"> </w:t>
            </w:r>
            <w:r>
              <w:rPr>
                <w:rFonts w:ascii="Arial"/>
              </w:rPr>
              <w:t>of</w:t>
            </w:r>
            <w:r>
              <w:rPr>
                <w:rFonts w:ascii="Arial"/>
                <w:spacing w:val="-6"/>
              </w:rPr>
              <w:t xml:space="preserve"> </w:t>
            </w:r>
            <w:r>
              <w:rPr>
                <w:rFonts w:ascii="Arial"/>
              </w:rPr>
              <w:t>planned</w:t>
            </w:r>
            <w:r>
              <w:rPr>
                <w:rFonts w:ascii="Arial"/>
                <w:spacing w:val="-5"/>
              </w:rPr>
              <w:t xml:space="preserve"> </w:t>
            </w:r>
            <w:r>
              <w:rPr>
                <w:rFonts w:ascii="Arial"/>
                <w:spacing w:val="-2"/>
              </w:rPr>
              <w:t>activities,</w:t>
            </w:r>
          </w:p>
          <w:p w14:paraId="49E25E2E" w14:textId="77777777" w:rsidR="00043761" w:rsidRDefault="00000000">
            <w:pPr>
              <w:pStyle w:val="TableParagraph"/>
              <w:spacing w:line="250" w:lineRule="exact"/>
              <w:ind w:left="110" w:right="195"/>
              <w:rPr>
                <w:rFonts w:ascii="Arial"/>
              </w:rPr>
            </w:pPr>
            <w:r>
              <w:rPr>
                <w:rFonts w:ascii="Arial"/>
              </w:rPr>
              <w:t>topics</w:t>
            </w:r>
            <w:r>
              <w:rPr>
                <w:rFonts w:ascii="Arial"/>
                <w:spacing w:val="-5"/>
              </w:rPr>
              <w:t xml:space="preserve"> </w:t>
            </w:r>
            <w:r>
              <w:rPr>
                <w:rFonts w:ascii="Arial"/>
              </w:rPr>
              <w:t>that</w:t>
            </w:r>
            <w:r>
              <w:rPr>
                <w:rFonts w:ascii="Arial"/>
                <w:spacing w:val="-5"/>
              </w:rPr>
              <w:t xml:space="preserve"> </w:t>
            </w:r>
            <w:r>
              <w:rPr>
                <w:rFonts w:ascii="Arial"/>
              </w:rPr>
              <w:t>need</w:t>
            </w:r>
            <w:r>
              <w:rPr>
                <w:rFonts w:ascii="Arial"/>
                <w:spacing w:val="-5"/>
              </w:rPr>
              <w:t xml:space="preserve"> </w:t>
            </w:r>
            <w:r>
              <w:rPr>
                <w:rFonts w:ascii="Arial"/>
              </w:rPr>
              <w:t>revisiting,</w:t>
            </w:r>
            <w:r>
              <w:rPr>
                <w:rFonts w:ascii="Arial"/>
                <w:spacing w:val="-5"/>
              </w:rPr>
              <w:t xml:space="preserve"> </w:t>
            </w:r>
            <w:r>
              <w:rPr>
                <w:rFonts w:ascii="Arial"/>
              </w:rPr>
              <w:t>or</w:t>
            </w:r>
            <w:r>
              <w:rPr>
                <w:rFonts w:ascii="Arial"/>
                <w:spacing w:val="-5"/>
              </w:rPr>
              <w:t xml:space="preserve"> </w:t>
            </w:r>
            <w:r>
              <w:rPr>
                <w:rFonts w:ascii="Arial"/>
              </w:rPr>
              <w:t>any</w:t>
            </w:r>
            <w:r>
              <w:rPr>
                <w:rFonts w:ascii="Arial"/>
                <w:spacing w:val="-5"/>
              </w:rPr>
              <w:t xml:space="preserve"> </w:t>
            </w:r>
            <w:r>
              <w:rPr>
                <w:rFonts w:ascii="Arial"/>
              </w:rPr>
              <w:t>adjustments</w:t>
            </w:r>
            <w:r>
              <w:rPr>
                <w:rFonts w:ascii="Arial"/>
                <w:spacing w:val="-5"/>
              </w:rPr>
              <w:t xml:space="preserve"> </w:t>
            </w:r>
            <w:r>
              <w:rPr>
                <w:rFonts w:ascii="Arial"/>
              </w:rPr>
              <w:t>made</w:t>
            </w:r>
            <w:r>
              <w:rPr>
                <w:rFonts w:ascii="Arial"/>
                <w:spacing w:val="-5"/>
              </w:rPr>
              <w:t xml:space="preserve"> </w:t>
            </w:r>
            <w:r>
              <w:rPr>
                <w:rFonts w:ascii="Arial"/>
              </w:rPr>
              <w:t>during</w:t>
            </w:r>
            <w:r>
              <w:rPr>
                <w:rFonts w:ascii="Arial"/>
                <w:spacing w:val="-5"/>
              </w:rPr>
              <w:t xml:space="preserve"> </w:t>
            </w:r>
            <w:r>
              <w:rPr>
                <w:rFonts w:ascii="Arial"/>
              </w:rPr>
              <w:t xml:space="preserve">the </w:t>
            </w:r>
            <w:r>
              <w:rPr>
                <w:rFonts w:ascii="Arial"/>
                <w:spacing w:val="-2"/>
              </w:rPr>
              <w:t>lesson.</w:t>
            </w:r>
          </w:p>
        </w:tc>
      </w:tr>
      <w:tr w:rsidR="00043761" w14:paraId="6995A18D" w14:textId="77777777">
        <w:trPr>
          <w:trHeight w:val="762"/>
        </w:trPr>
        <w:tc>
          <w:tcPr>
            <w:tcW w:w="2088" w:type="dxa"/>
            <w:shd w:val="clear" w:color="auto" w:fill="F2F2F2"/>
          </w:tcPr>
          <w:p w14:paraId="25C30E74" w14:textId="77777777" w:rsidR="00043761" w:rsidRDefault="00043761">
            <w:pPr>
              <w:pStyle w:val="TableParagraph"/>
              <w:spacing w:before="1"/>
              <w:rPr>
                <w:rFonts w:ascii="Arial"/>
                <w:b/>
              </w:rPr>
            </w:pPr>
          </w:p>
          <w:p w14:paraId="470E45EB" w14:textId="77777777" w:rsidR="00043761" w:rsidRDefault="00000000">
            <w:pPr>
              <w:pStyle w:val="TableParagraph"/>
              <w:ind w:left="110"/>
              <w:rPr>
                <w:rFonts w:ascii="Arial"/>
                <w:i/>
              </w:rPr>
            </w:pPr>
            <w:r>
              <w:rPr>
                <w:rFonts w:ascii="Arial"/>
                <w:i/>
                <w:spacing w:val="-2"/>
              </w:rPr>
              <w:t>Reflection</w:t>
            </w:r>
          </w:p>
        </w:tc>
        <w:tc>
          <w:tcPr>
            <w:tcW w:w="6932" w:type="dxa"/>
            <w:gridSpan w:val="4"/>
            <w:shd w:val="clear" w:color="auto" w:fill="F2F2F2"/>
          </w:tcPr>
          <w:p w14:paraId="099D10AE" w14:textId="77777777" w:rsidR="00043761" w:rsidRDefault="00000000">
            <w:pPr>
              <w:pStyle w:val="TableParagraph"/>
              <w:spacing w:line="254" w:lineRule="exact"/>
              <w:ind w:left="110" w:right="195"/>
              <w:rPr>
                <w:rFonts w:ascii="Arial"/>
              </w:rPr>
            </w:pPr>
            <w:r>
              <w:rPr>
                <w:rFonts w:ascii="Arial"/>
              </w:rPr>
              <w:t>Reflection</w:t>
            </w:r>
            <w:r>
              <w:rPr>
                <w:rFonts w:ascii="Arial"/>
                <w:spacing w:val="-5"/>
              </w:rPr>
              <w:t xml:space="preserve"> </w:t>
            </w:r>
            <w:r>
              <w:rPr>
                <w:rFonts w:ascii="Arial"/>
              </w:rPr>
              <w:t>on</w:t>
            </w:r>
            <w:r>
              <w:rPr>
                <w:rFonts w:ascii="Arial"/>
                <w:spacing w:val="-6"/>
              </w:rPr>
              <w:t xml:space="preserve"> </w:t>
            </w:r>
            <w:r>
              <w:rPr>
                <w:rFonts w:ascii="Arial"/>
              </w:rPr>
              <w:t>learners'</w:t>
            </w:r>
            <w:r>
              <w:rPr>
                <w:rFonts w:ascii="Arial"/>
                <w:spacing w:val="-5"/>
              </w:rPr>
              <w:t xml:space="preserve"> </w:t>
            </w:r>
            <w:r>
              <w:rPr>
                <w:rFonts w:ascii="Arial"/>
              </w:rPr>
              <w:t>engagement,</w:t>
            </w:r>
            <w:r>
              <w:rPr>
                <w:rFonts w:ascii="Arial"/>
                <w:spacing w:val="-5"/>
              </w:rPr>
              <w:t xml:space="preserve"> </w:t>
            </w:r>
            <w:r>
              <w:rPr>
                <w:rFonts w:ascii="Arial"/>
              </w:rPr>
              <w:t>understanding,</w:t>
            </w:r>
            <w:r>
              <w:rPr>
                <w:rFonts w:ascii="Arial"/>
                <w:spacing w:val="-5"/>
              </w:rPr>
              <w:t xml:space="preserve"> </w:t>
            </w:r>
            <w:r>
              <w:rPr>
                <w:rFonts w:ascii="Arial"/>
              </w:rPr>
              <w:t>and</w:t>
            </w:r>
            <w:r>
              <w:rPr>
                <w:rFonts w:ascii="Arial"/>
                <w:spacing w:val="-5"/>
              </w:rPr>
              <w:t xml:space="preserve"> </w:t>
            </w:r>
            <w:r>
              <w:rPr>
                <w:rFonts w:ascii="Arial"/>
              </w:rPr>
              <w:t>areas</w:t>
            </w:r>
            <w:r>
              <w:rPr>
                <w:rFonts w:ascii="Arial"/>
                <w:spacing w:val="-5"/>
              </w:rPr>
              <w:t xml:space="preserve"> </w:t>
            </w:r>
            <w:r>
              <w:rPr>
                <w:rFonts w:ascii="Arial"/>
              </w:rPr>
              <w:t>of struggle. Consider any modifications or adaptations for future lessons based on today's observations.</w:t>
            </w:r>
          </w:p>
        </w:tc>
      </w:tr>
    </w:tbl>
    <w:p w14:paraId="2C637CDC" w14:textId="77777777" w:rsidR="00043761" w:rsidRDefault="00043761">
      <w:pPr>
        <w:pStyle w:val="TableParagraph"/>
        <w:spacing w:line="254" w:lineRule="exact"/>
        <w:rPr>
          <w:rFonts w:ascii="Arial"/>
        </w:rPr>
        <w:sectPr w:rsidR="00043761">
          <w:headerReference w:type="default" r:id="rId316"/>
          <w:footerReference w:type="default" r:id="rId317"/>
          <w:pgSz w:w="11910" w:h="16840"/>
          <w:pgMar w:top="1400" w:right="1417" w:bottom="280" w:left="1417" w:header="0" w:footer="0" w:gutter="0"/>
          <w:cols w:space="720"/>
        </w:sectPr>
      </w:pPr>
    </w:p>
    <w:p w14:paraId="7FB9C734" w14:textId="77777777" w:rsidR="00043761" w:rsidRDefault="00000000">
      <w:pPr>
        <w:spacing w:before="76" w:line="251" w:lineRule="exact"/>
        <w:ind w:left="5418" w:right="5418"/>
        <w:jc w:val="center"/>
        <w:rPr>
          <w:rFonts w:ascii="Arial"/>
          <w:b/>
        </w:rPr>
      </w:pPr>
      <w:r>
        <w:rPr>
          <w:rFonts w:ascii="Arial"/>
          <w:b/>
        </w:rPr>
        <w:lastRenderedPageBreak/>
        <w:t>APPENDIX</w:t>
      </w:r>
      <w:r>
        <w:rPr>
          <w:rFonts w:ascii="Arial"/>
          <w:b/>
          <w:spacing w:val="-8"/>
        </w:rPr>
        <w:t xml:space="preserve"> </w:t>
      </w:r>
      <w:r>
        <w:rPr>
          <w:rFonts w:ascii="Arial"/>
          <w:b/>
          <w:spacing w:val="-10"/>
        </w:rPr>
        <w:t>8</w:t>
      </w:r>
    </w:p>
    <w:p w14:paraId="151C1A71" w14:textId="77777777" w:rsidR="00043761" w:rsidRDefault="00000000">
      <w:pPr>
        <w:spacing w:line="251" w:lineRule="exact"/>
        <w:ind w:left="2290" w:right="2290"/>
        <w:jc w:val="center"/>
        <w:rPr>
          <w:rFonts w:ascii="Arial"/>
          <w:b/>
        </w:rPr>
      </w:pPr>
      <w:r>
        <w:rPr>
          <w:rFonts w:ascii="Arial"/>
          <w:b/>
          <w:u w:val="thick"/>
        </w:rPr>
        <w:t>SUGGESTED</w:t>
      </w:r>
      <w:r>
        <w:rPr>
          <w:rFonts w:ascii="Arial"/>
          <w:b/>
          <w:spacing w:val="-6"/>
          <w:u w:val="thick"/>
        </w:rPr>
        <w:t xml:space="preserve"> </w:t>
      </w:r>
      <w:r>
        <w:rPr>
          <w:rFonts w:ascii="Arial"/>
          <w:b/>
          <w:u w:val="thick"/>
        </w:rPr>
        <w:t>READINGS</w:t>
      </w:r>
      <w:r>
        <w:rPr>
          <w:rFonts w:ascii="Arial"/>
          <w:b/>
          <w:spacing w:val="-5"/>
          <w:u w:val="thick"/>
        </w:rPr>
        <w:t xml:space="preserve"> </w:t>
      </w:r>
      <w:r>
        <w:rPr>
          <w:rFonts w:ascii="Arial"/>
          <w:b/>
          <w:u w:val="thick"/>
        </w:rPr>
        <w:t>FOR</w:t>
      </w:r>
      <w:r>
        <w:rPr>
          <w:rFonts w:ascii="Arial"/>
          <w:b/>
          <w:spacing w:val="-6"/>
          <w:u w:val="thick"/>
        </w:rPr>
        <w:t xml:space="preserve"> </w:t>
      </w:r>
      <w:r>
        <w:rPr>
          <w:rFonts w:ascii="Arial"/>
          <w:b/>
          <w:u w:val="thick"/>
        </w:rPr>
        <w:t>KEY</w:t>
      </w:r>
      <w:r>
        <w:rPr>
          <w:rFonts w:ascii="Arial"/>
          <w:b/>
          <w:spacing w:val="-5"/>
          <w:u w:val="thick"/>
        </w:rPr>
        <w:t xml:space="preserve"> </w:t>
      </w:r>
      <w:r>
        <w:rPr>
          <w:rFonts w:ascii="Arial"/>
          <w:b/>
          <w:u w:val="thick"/>
        </w:rPr>
        <w:t>STAGE</w:t>
      </w:r>
      <w:r>
        <w:rPr>
          <w:rFonts w:ascii="Arial"/>
          <w:b/>
          <w:spacing w:val="-6"/>
          <w:u w:val="thick"/>
        </w:rPr>
        <w:t xml:space="preserve"> </w:t>
      </w:r>
      <w:r>
        <w:rPr>
          <w:rFonts w:ascii="Arial"/>
          <w:b/>
          <w:u w:val="thick"/>
        </w:rPr>
        <w:t>3:</w:t>
      </w:r>
      <w:r>
        <w:rPr>
          <w:rFonts w:ascii="Arial"/>
          <w:b/>
          <w:spacing w:val="-5"/>
          <w:u w:val="thick"/>
        </w:rPr>
        <w:t xml:space="preserve"> </w:t>
      </w:r>
      <w:r>
        <w:rPr>
          <w:rFonts w:ascii="Arial"/>
          <w:b/>
          <w:u w:val="thick"/>
        </w:rPr>
        <w:t>LITERARY</w:t>
      </w:r>
      <w:r>
        <w:rPr>
          <w:rFonts w:ascii="Arial"/>
          <w:b/>
          <w:spacing w:val="-5"/>
          <w:u w:val="thick"/>
        </w:rPr>
        <w:t xml:space="preserve"> </w:t>
      </w:r>
      <w:r>
        <w:rPr>
          <w:rFonts w:ascii="Arial"/>
          <w:b/>
          <w:spacing w:val="-2"/>
          <w:u w:val="thick"/>
        </w:rPr>
        <w:t>TEXTS</w:t>
      </w:r>
    </w:p>
    <w:p w14:paraId="722F20F6" w14:textId="77777777" w:rsidR="00043761" w:rsidRDefault="00043761">
      <w:pPr>
        <w:pStyle w:val="BodyText"/>
        <w:spacing w:before="25" w:after="1"/>
        <w:rPr>
          <w:rFonts w:ascii="Arial"/>
          <w:b/>
          <w:sz w:val="20"/>
        </w:r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694"/>
        <w:gridCol w:w="7694"/>
      </w:tblGrid>
      <w:tr w:rsidR="00043761" w14:paraId="3454FFB9" w14:textId="77777777">
        <w:trPr>
          <w:trHeight w:val="508"/>
        </w:trPr>
        <w:tc>
          <w:tcPr>
            <w:tcW w:w="15388" w:type="dxa"/>
            <w:gridSpan w:val="2"/>
            <w:shd w:val="clear" w:color="auto" w:fill="0070C0"/>
          </w:tcPr>
          <w:p w14:paraId="15107B40" w14:textId="77777777" w:rsidR="00043761" w:rsidRDefault="00000000">
            <w:pPr>
              <w:pStyle w:val="TableParagraph"/>
              <w:spacing w:line="254" w:lineRule="exact"/>
              <w:ind w:left="6357" w:right="6340" w:firstLine="928"/>
              <w:rPr>
                <w:rFonts w:ascii="Arial"/>
                <w:b/>
              </w:rPr>
            </w:pPr>
            <w:r>
              <w:rPr>
                <w:rFonts w:ascii="Arial"/>
                <w:b/>
                <w:color w:val="FFFFFF"/>
              </w:rPr>
              <w:t>Grade 7 PHILIPPINE</w:t>
            </w:r>
            <w:r>
              <w:rPr>
                <w:rFonts w:ascii="Arial"/>
                <w:b/>
                <w:color w:val="FFFFFF"/>
                <w:spacing w:val="-16"/>
              </w:rPr>
              <w:t xml:space="preserve"> </w:t>
            </w:r>
            <w:r>
              <w:rPr>
                <w:rFonts w:ascii="Arial"/>
                <w:b/>
                <w:color w:val="FFFFFF"/>
              </w:rPr>
              <w:t>LITERATURE</w:t>
            </w:r>
          </w:p>
        </w:tc>
      </w:tr>
      <w:tr w:rsidR="00043761" w14:paraId="53167C74" w14:textId="77777777">
        <w:trPr>
          <w:trHeight w:val="249"/>
        </w:trPr>
        <w:tc>
          <w:tcPr>
            <w:tcW w:w="7694" w:type="dxa"/>
            <w:shd w:val="clear" w:color="auto" w:fill="0070C0"/>
          </w:tcPr>
          <w:p w14:paraId="3BE31BE6" w14:textId="77777777" w:rsidR="00043761" w:rsidRDefault="00000000">
            <w:pPr>
              <w:pStyle w:val="TableParagraph"/>
              <w:spacing w:line="229" w:lineRule="exact"/>
              <w:ind w:left="14"/>
              <w:jc w:val="center"/>
              <w:rPr>
                <w:rFonts w:ascii="Arial"/>
                <w:b/>
              </w:rPr>
            </w:pPr>
            <w:r>
              <w:rPr>
                <w:rFonts w:ascii="Arial"/>
                <w:b/>
                <w:color w:val="FFFFFF"/>
                <w:spacing w:val="-2"/>
              </w:rPr>
              <w:t>POETRY</w:t>
            </w:r>
          </w:p>
        </w:tc>
        <w:tc>
          <w:tcPr>
            <w:tcW w:w="7694" w:type="dxa"/>
            <w:shd w:val="clear" w:color="auto" w:fill="0070C0"/>
          </w:tcPr>
          <w:p w14:paraId="12B2092B" w14:textId="77777777" w:rsidR="00043761" w:rsidRDefault="00000000">
            <w:pPr>
              <w:pStyle w:val="TableParagraph"/>
              <w:spacing w:line="229" w:lineRule="exact"/>
              <w:ind w:left="14" w:right="9"/>
              <w:jc w:val="center"/>
              <w:rPr>
                <w:rFonts w:ascii="Arial"/>
                <w:b/>
              </w:rPr>
            </w:pPr>
            <w:r>
              <w:rPr>
                <w:rFonts w:ascii="Arial"/>
                <w:b/>
                <w:color w:val="FFFFFF"/>
                <w:spacing w:val="-2"/>
              </w:rPr>
              <w:t>PROSE</w:t>
            </w:r>
          </w:p>
        </w:tc>
      </w:tr>
      <w:tr w:rsidR="00043761" w14:paraId="3F2497C4" w14:textId="77777777">
        <w:trPr>
          <w:trHeight w:val="253"/>
        </w:trPr>
        <w:tc>
          <w:tcPr>
            <w:tcW w:w="7694" w:type="dxa"/>
          </w:tcPr>
          <w:p w14:paraId="20B15312" w14:textId="77777777" w:rsidR="00043761" w:rsidRDefault="00000000">
            <w:pPr>
              <w:pStyle w:val="TableParagraph"/>
              <w:spacing w:line="234" w:lineRule="exact"/>
              <w:ind w:left="110"/>
              <w:rPr>
                <w:rFonts w:ascii="Arial"/>
              </w:rPr>
            </w:pPr>
            <w:r>
              <w:rPr>
                <w:rFonts w:ascii="Arial"/>
                <w:color w:val="202124"/>
              </w:rPr>
              <w:t>Another</w:t>
            </w:r>
            <w:r>
              <w:rPr>
                <w:rFonts w:ascii="Arial"/>
                <w:color w:val="202124"/>
                <w:spacing w:val="-4"/>
              </w:rPr>
              <w:t xml:space="preserve"> </w:t>
            </w:r>
            <w:r>
              <w:rPr>
                <w:rFonts w:ascii="Arial"/>
                <w:color w:val="202124"/>
              </w:rPr>
              <w:t>Name</w:t>
            </w:r>
            <w:r>
              <w:rPr>
                <w:rFonts w:ascii="Arial"/>
                <w:color w:val="202124"/>
                <w:spacing w:val="-4"/>
              </w:rPr>
              <w:t xml:space="preserve"> </w:t>
            </w:r>
            <w:r>
              <w:rPr>
                <w:rFonts w:ascii="Arial"/>
                <w:color w:val="202124"/>
              </w:rPr>
              <w:t>for</w:t>
            </w:r>
            <w:r>
              <w:rPr>
                <w:rFonts w:ascii="Arial"/>
                <w:color w:val="202124"/>
                <w:spacing w:val="-4"/>
              </w:rPr>
              <w:t xml:space="preserve"> </w:t>
            </w:r>
            <w:r>
              <w:rPr>
                <w:rFonts w:ascii="Arial"/>
                <w:color w:val="202124"/>
              </w:rPr>
              <w:t>Maid</w:t>
            </w:r>
            <w:r>
              <w:rPr>
                <w:rFonts w:ascii="Arial"/>
                <w:color w:val="202124"/>
                <w:spacing w:val="-4"/>
              </w:rPr>
              <w:t xml:space="preserve"> </w:t>
            </w:r>
            <w:r>
              <w:rPr>
                <w:rFonts w:ascii="Arial"/>
                <w:color w:val="202124"/>
              </w:rPr>
              <w:t>by</w:t>
            </w:r>
            <w:r>
              <w:rPr>
                <w:rFonts w:ascii="Arial"/>
                <w:color w:val="202124"/>
                <w:spacing w:val="-4"/>
              </w:rPr>
              <w:t xml:space="preserve"> </w:t>
            </w:r>
            <w:r>
              <w:rPr>
                <w:rFonts w:ascii="Arial"/>
                <w:color w:val="202124"/>
              </w:rPr>
              <w:t>Luisa</w:t>
            </w:r>
            <w:r>
              <w:rPr>
                <w:rFonts w:ascii="Arial"/>
                <w:color w:val="202124"/>
                <w:spacing w:val="-4"/>
              </w:rPr>
              <w:t xml:space="preserve"> </w:t>
            </w:r>
            <w:r>
              <w:rPr>
                <w:rFonts w:ascii="Arial"/>
                <w:color w:val="202124"/>
              </w:rPr>
              <w:t>A.</w:t>
            </w:r>
            <w:r>
              <w:rPr>
                <w:rFonts w:ascii="Arial"/>
                <w:color w:val="202124"/>
                <w:spacing w:val="-3"/>
              </w:rPr>
              <w:t xml:space="preserve"> </w:t>
            </w:r>
            <w:r>
              <w:rPr>
                <w:rFonts w:ascii="Arial"/>
                <w:color w:val="202124"/>
                <w:spacing w:val="-2"/>
              </w:rPr>
              <w:t>Igloria</w:t>
            </w:r>
          </w:p>
        </w:tc>
        <w:tc>
          <w:tcPr>
            <w:tcW w:w="7694" w:type="dxa"/>
          </w:tcPr>
          <w:p w14:paraId="4DCCA6B7" w14:textId="77777777" w:rsidR="00043761" w:rsidRDefault="00000000">
            <w:pPr>
              <w:pStyle w:val="TableParagraph"/>
              <w:spacing w:line="234" w:lineRule="exact"/>
              <w:ind w:left="105"/>
              <w:rPr>
                <w:rFonts w:ascii="Arial"/>
              </w:rPr>
            </w:pPr>
            <w:r>
              <w:rPr>
                <w:rFonts w:ascii="Arial"/>
              </w:rPr>
              <w:t>May</w:t>
            </w:r>
            <w:r>
              <w:rPr>
                <w:rFonts w:ascii="Arial"/>
                <w:spacing w:val="-3"/>
              </w:rPr>
              <w:t xml:space="preserve"> </w:t>
            </w:r>
            <w:r>
              <w:rPr>
                <w:rFonts w:ascii="Arial"/>
              </w:rPr>
              <w:t>Day</w:t>
            </w:r>
            <w:r>
              <w:rPr>
                <w:rFonts w:ascii="Arial"/>
                <w:spacing w:val="-3"/>
              </w:rPr>
              <w:t xml:space="preserve"> </w:t>
            </w:r>
            <w:r>
              <w:rPr>
                <w:rFonts w:ascii="Arial"/>
              </w:rPr>
              <w:t>Eve</w:t>
            </w:r>
            <w:r>
              <w:rPr>
                <w:rFonts w:ascii="Arial"/>
                <w:spacing w:val="-3"/>
              </w:rPr>
              <w:t xml:space="preserve"> </w:t>
            </w:r>
            <w:r>
              <w:rPr>
                <w:rFonts w:ascii="Arial"/>
              </w:rPr>
              <w:t>by</w:t>
            </w:r>
            <w:r>
              <w:rPr>
                <w:rFonts w:ascii="Arial"/>
                <w:spacing w:val="-3"/>
              </w:rPr>
              <w:t xml:space="preserve"> </w:t>
            </w:r>
            <w:r>
              <w:rPr>
                <w:rFonts w:ascii="Arial"/>
              </w:rPr>
              <w:t>Nick</w:t>
            </w:r>
            <w:r>
              <w:rPr>
                <w:rFonts w:ascii="Arial"/>
                <w:spacing w:val="-3"/>
              </w:rPr>
              <w:t xml:space="preserve"> </w:t>
            </w:r>
            <w:r>
              <w:rPr>
                <w:rFonts w:ascii="Arial"/>
                <w:spacing w:val="-2"/>
              </w:rPr>
              <w:t>Joaquin</w:t>
            </w:r>
          </w:p>
        </w:tc>
      </w:tr>
      <w:tr w:rsidR="00043761" w14:paraId="55109A9A" w14:textId="77777777">
        <w:trPr>
          <w:trHeight w:val="254"/>
        </w:trPr>
        <w:tc>
          <w:tcPr>
            <w:tcW w:w="7694" w:type="dxa"/>
          </w:tcPr>
          <w:p w14:paraId="79DF1982" w14:textId="77777777" w:rsidR="00043761" w:rsidRDefault="00000000">
            <w:pPr>
              <w:pStyle w:val="TableParagraph"/>
              <w:spacing w:line="234" w:lineRule="exact"/>
              <w:ind w:left="110"/>
              <w:rPr>
                <w:rFonts w:ascii="Arial"/>
              </w:rPr>
            </w:pPr>
            <w:r>
              <w:rPr>
                <w:rFonts w:ascii="Arial"/>
                <w:color w:val="202124"/>
              </w:rPr>
              <w:t>Any</w:t>
            </w:r>
            <w:r>
              <w:rPr>
                <w:rFonts w:ascii="Arial"/>
                <w:color w:val="202124"/>
                <w:spacing w:val="-6"/>
              </w:rPr>
              <w:t xml:space="preserve"> </w:t>
            </w:r>
            <w:r>
              <w:rPr>
                <w:rFonts w:ascii="Arial"/>
                <w:color w:val="202124"/>
              </w:rPr>
              <w:t>Woman</w:t>
            </w:r>
            <w:r>
              <w:rPr>
                <w:rFonts w:ascii="Arial"/>
                <w:color w:val="202124"/>
                <w:spacing w:val="-5"/>
              </w:rPr>
              <w:t xml:space="preserve"> </w:t>
            </w:r>
            <w:r>
              <w:rPr>
                <w:rFonts w:ascii="Arial"/>
                <w:color w:val="202124"/>
              </w:rPr>
              <w:t>Speaks</w:t>
            </w:r>
            <w:r>
              <w:rPr>
                <w:rFonts w:ascii="Arial"/>
                <w:color w:val="202124"/>
                <w:spacing w:val="-5"/>
              </w:rPr>
              <w:t xml:space="preserve"> </w:t>
            </w:r>
            <w:r>
              <w:rPr>
                <w:rFonts w:ascii="Arial"/>
                <w:color w:val="202124"/>
              </w:rPr>
              <w:t>by</w:t>
            </w:r>
            <w:r>
              <w:rPr>
                <w:rFonts w:ascii="Arial"/>
                <w:color w:val="202124"/>
                <w:spacing w:val="-5"/>
              </w:rPr>
              <w:t xml:space="preserve"> </w:t>
            </w:r>
            <w:r>
              <w:rPr>
                <w:rFonts w:ascii="Arial"/>
                <w:color w:val="202124"/>
              </w:rPr>
              <w:t>Angela</w:t>
            </w:r>
            <w:r>
              <w:rPr>
                <w:rFonts w:ascii="Arial"/>
                <w:color w:val="202124"/>
                <w:spacing w:val="-5"/>
              </w:rPr>
              <w:t xml:space="preserve"> </w:t>
            </w:r>
            <w:r>
              <w:rPr>
                <w:rFonts w:ascii="Arial"/>
                <w:color w:val="202124"/>
              </w:rPr>
              <w:t>Manalang</w:t>
            </w:r>
            <w:r>
              <w:rPr>
                <w:rFonts w:ascii="Arial"/>
                <w:color w:val="202124"/>
                <w:spacing w:val="-5"/>
              </w:rPr>
              <w:t xml:space="preserve"> </w:t>
            </w:r>
            <w:r>
              <w:rPr>
                <w:rFonts w:ascii="Arial"/>
                <w:color w:val="202124"/>
                <w:spacing w:val="-2"/>
              </w:rPr>
              <w:t>Gloria</w:t>
            </w:r>
          </w:p>
        </w:tc>
        <w:tc>
          <w:tcPr>
            <w:tcW w:w="7694" w:type="dxa"/>
          </w:tcPr>
          <w:p w14:paraId="7EE29239" w14:textId="77777777" w:rsidR="00043761" w:rsidRDefault="00000000">
            <w:pPr>
              <w:pStyle w:val="TableParagraph"/>
              <w:spacing w:line="234" w:lineRule="exact"/>
              <w:ind w:left="105"/>
              <w:rPr>
                <w:rFonts w:ascii="Arial"/>
              </w:rPr>
            </w:pPr>
            <w:r>
              <w:rPr>
                <w:rFonts w:ascii="Arial"/>
              </w:rPr>
              <w:t>We</w:t>
            </w:r>
            <w:r>
              <w:rPr>
                <w:rFonts w:ascii="Arial"/>
                <w:spacing w:val="-8"/>
              </w:rPr>
              <w:t xml:space="preserve"> </w:t>
            </w:r>
            <w:r>
              <w:rPr>
                <w:rFonts w:ascii="Arial"/>
              </w:rPr>
              <w:t>Filipinos</w:t>
            </w:r>
            <w:r>
              <w:rPr>
                <w:rFonts w:ascii="Arial"/>
                <w:spacing w:val="-5"/>
              </w:rPr>
              <w:t xml:space="preserve"> </w:t>
            </w:r>
            <w:r>
              <w:rPr>
                <w:rFonts w:ascii="Arial"/>
              </w:rPr>
              <w:t>are</w:t>
            </w:r>
            <w:r>
              <w:rPr>
                <w:rFonts w:ascii="Arial"/>
                <w:spacing w:val="-5"/>
              </w:rPr>
              <w:t xml:space="preserve"> </w:t>
            </w:r>
            <w:r>
              <w:rPr>
                <w:rFonts w:ascii="Arial"/>
              </w:rPr>
              <w:t>Mild</w:t>
            </w:r>
            <w:r>
              <w:rPr>
                <w:rFonts w:ascii="Arial"/>
                <w:spacing w:val="-6"/>
              </w:rPr>
              <w:t xml:space="preserve"> </w:t>
            </w:r>
            <w:r>
              <w:rPr>
                <w:rFonts w:ascii="Arial"/>
              </w:rPr>
              <w:t>Drinkers</w:t>
            </w:r>
            <w:r>
              <w:rPr>
                <w:rFonts w:ascii="Arial"/>
                <w:spacing w:val="-5"/>
              </w:rPr>
              <w:t xml:space="preserve"> </w:t>
            </w:r>
            <w:r>
              <w:rPr>
                <w:rFonts w:ascii="Arial"/>
              </w:rPr>
              <w:t>by</w:t>
            </w:r>
            <w:r>
              <w:rPr>
                <w:rFonts w:ascii="Arial"/>
                <w:spacing w:val="-5"/>
              </w:rPr>
              <w:t xml:space="preserve"> </w:t>
            </w:r>
            <w:r>
              <w:rPr>
                <w:rFonts w:ascii="Arial"/>
              </w:rPr>
              <w:t>Alejandro</w:t>
            </w:r>
            <w:r>
              <w:rPr>
                <w:rFonts w:ascii="Arial"/>
                <w:spacing w:val="-5"/>
              </w:rPr>
              <w:t xml:space="preserve"> </w:t>
            </w:r>
            <w:r>
              <w:rPr>
                <w:rFonts w:ascii="Arial"/>
                <w:spacing w:val="-2"/>
              </w:rPr>
              <w:t>Roces</w:t>
            </w:r>
          </w:p>
        </w:tc>
      </w:tr>
      <w:tr w:rsidR="00043761" w14:paraId="04CF659B" w14:textId="77777777">
        <w:trPr>
          <w:trHeight w:val="253"/>
        </w:trPr>
        <w:tc>
          <w:tcPr>
            <w:tcW w:w="7694" w:type="dxa"/>
          </w:tcPr>
          <w:p w14:paraId="7907F68F" w14:textId="77777777" w:rsidR="00043761" w:rsidRDefault="00000000">
            <w:pPr>
              <w:pStyle w:val="TableParagraph"/>
              <w:spacing w:line="234" w:lineRule="exact"/>
              <w:ind w:left="110"/>
              <w:rPr>
                <w:rFonts w:ascii="Arial"/>
              </w:rPr>
            </w:pPr>
            <w:r>
              <w:rPr>
                <w:rFonts w:ascii="Arial"/>
                <w:color w:val="202124"/>
              </w:rPr>
              <w:t>Disquisition</w:t>
            </w:r>
            <w:r>
              <w:rPr>
                <w:rFonts w:ascii="Arial"/>
                <w:color w:val="202124"/>
                <w:spacing w:val="-8"/>
              </w:rPr>
              <w:t xml:space="preserve"> </w:t>
            </w:r>
            <w:r>
              <w:rPr>
                <w:rFonts w:ascii="Arial"/>
                <w:color w:val="202124"/>
              </w:rPr>
              <w:t>by</w:t>
            </w:r>
            <w:r>
              <w:rPr>
                <w:rFonts w:ascii="Arial"/>
                <w:color w:val="202124"/>
                <w:spacing w:val="-6"/>
              </w:rPr>
              <w:t xml:space="preserve"> </w:t>
            </w:r>
            <w:r>
              <w:rPr>
                <w:rFonts w:ascii="Arial"/>
                <w:color w:val="202124"/>
              </w:rPr>
              <w:t>Karen</w:t>
            </w:r>
            <w:r>
              <w:rPr>
                <w:rFonts w:ascii="Arial"/>
                <w:color w:val="202124"/>
                <w:spacing w:val="-6"/>
              </w:rPr>
              <w:t xml:space="preserve"> </w:t>
            </w:r>
            <w:r>
              <w:rPr>
                <w:rFonts w:ascii="Arial"/>
                <w:color w:val="202124"/>
                <w:spacing w:val="-2"/>
              </w:rPr>
              <w:t>Pioquinto</w:t>
            </w:r>
          </w:p>
        </w:tc>
        <w:tc>
          <w:tcPr>
            <w:tcW w:w="7694" w:type="dxa"/>
          </w:tcPr>
          <w:p w14:paraId="418ACC60" w14:textId="77777777" w:rsidR="00043761" w:rsidRDefault="00000000">
            <w:pPr>
              <w:pStyle w:val="TableParagraph"/>
              <w:spacing w:line="234" w:lineRule="exact"/>
              <w:ind w:left="105"/>
              <w:rPr>
                <w:rFonts w:ascii="Arial" w:hAnsi="Arial"/>
              </w:rPr>
            </w:pPr>
            <w:r>
              <w:rPr>
                <w:rFonts w:ascii="Arial" w:hAnsi="Arial"/>
              </w:rPr>
              <w:t>The</w:t>
            </w:r>
            <w:r>
              <w:rPr>
                <w:rFonts w:ascii="Arial" w:hAnsi="Arial"/>
                <w:spacing w:val="-6"/>
              </w:rPr>
              <w:t xml:space="preserve"> </w:t>
            </w:r>
            <w:r>
              <w:rPr>
                <w:rFonts w:ascii="Arial" w:hAnsi="Arial"/>
              </w:rPr>
              <w:t>Bus</w:t>
            </w:r>
            <w:r>
              <w:rPr>
                <w:rFonts w:ascii="Arial" w:hAnsi="Arial"/>
                <w:spacing w:val="-4"/>
              </w:rPr>
              <w:t xml:space="preserve"> </w:t>
            </w:r>
            <w:r>
              <w:rPr>
                <w:rFonts w:ascii="Arial" w:hAnsi="Arial"/>
              </w:rPr>
              <w:t>Driver’s</w:t>
            </w:r>
            <w:r>
              <w:rPr>
                <w:rFonts w:ascii="Arial" w:hAnsi="Arial"/>
                <w:spacing w:val="-4"/>
              </w:rPr>
              <w:t xml:space="preserve"> </w:t>
            </w:r>
            <w:r>
              <w:rPr>
                <w:rFonts w:ascii="Arial" w:hAnsi="Arial"/>
              </w:rPr>
              <w:t>Daughter</w:t>
            </w:r>
            <w:r>
              <w:rPr>
                <w:rFonts w:ascii="Arial" w:hAnsi="Arial"/>
                <w:spacing w:val="-4"/>
              </w:rPr>
              <w:t xml:space="preserve"> </w:t>
            </w:r>
            <w:r>
              <w:rPr>
                <w:rFonts w:ascii="Arial" w:hAnsi="Arial"/>
              </w:rPr>
              <w:t>by</w:t>
            </w:r>
            <w:r>
              <w:rPr>
                <w:rFonts w:ascii="Arial" w:hAnsi="Arial"/>
                <w:spacing w:val="-4"/>
              </w:rPr>
              <w:t xml:space="preserve"> </w:t>
            </w:r>
            <w:r>
              <w:rPr>
                <w:rFonts w:ascii="Arial" w:hAnsi="Arial"/>
              </w:rPr>
              <w:t>H.</w:t>
            </w:r>
            <w:r>
              <w:rPr>
                <w:rFonts w:ascii="Arial" w:hAnsi="Arial"/>
                <w:spacing w:val="-4"/>
              </w:rPr>
              <w:t xml:space="preserve"> </w:t>
            </w:r>
            <w:r>
              <w:rPr>
                <w:rFonts w:ascii="Arial" w:hAnsi="Arial"/>
              </w:rPr>
              <w:t>O.</w:t>
            </w:r>
            <w:r>
              <w:rPr>
                <w:rFonts w:ascii="Arial" w:hAnsi="Arial"/>
                <w:spacing w:val="-4"/>
              </w:rPr>
              <w:t xml:space="preserve"> </w:t>
            </w:r>
            <w:r>
              <w:rPr>
                <w:rFonts w:ascii="Arial" w:hAnsi="Arial"/>
                <w:spacing w:val="-2"/>
              </w:rPr>
              <w:t>Santos</w:t>
            </w:r>
          </w:p>
        </w:tc>
      </w:tr>
      <w:tr w:rsidR="00043761" w14:paraId="55A3D20D" w14:textId="77777777">
        <w:trPr>
          <w:trHeight w:val="253"/>
        </w:trPr>
        <w:tc>
          <w:tcPr>
            <w:tcW w:w="7694" w:type="dxa"/>
          </w:tcPr>
          <w:p w14:paraId="23799FE9" w14:textId="77777777" w:rsidR="00043761" w:rsidRDefault="00000000">
            <w:pPr>
              <w:pStyle w:val="TableParagraph"/>
              <w:spacing w:line="234" w:lineRule="exact"/>
              <w:ind w:left="110"/>
              <w:rPr>
                <w:rFonts w:ascii="Arial"/>
              </w:rPr>
            </w:pPr>
            <w:r>
              <w:rPr>
                <w:rFonts w:ascii="Arial"/>
                <w:color w:val="202124"/>
              </w:rPr>
              <w:t>Earth-Man</w:t>
            </w:r>
            <w:r>
              <w:rPr>
                <w:rFonts w:ascii="Arial"/>
                <w:color w:val="202124"/>
                <w:spacing w:val="-5"/>
              </w:rPr>
              <w:t xml:space="preserve"> </w:t>
            </w:r>
            <w:r>
              <w:rPr>
                <w:rFonts w:ascii="Arial"/>
                <w:color w:val="202124"/>
              </w:rPr>
              <w:t>Song</w:t>
            </w:r>
            <w:r>
              <w:rPr>
                <w:rFonts w:ascii="Arial"/>
                <w:color w:val="202124"/>
                <w:spacing w:val="-4"/>
              </w:rPr>
              <w:t xml:space="preserve"> </w:t>
            </w:r>
            <w:r>
              <w:rPr>
                <w:rFonts w:ascii="Arial"/>
                <w:color w:val="202124"/>
              </w:rPr>
              <w:t>by</w:t>
            </w:r>
            <w:r>
              <w:rPr>
                <w:rFonts w:ascii="Arial"/>
                <w:color w:val="202124"/>
                <w:spacing w:val="-4"/>
              </w:rPr>
              <w:t xml:space="preserve"> </w:t>
            </w:r>
            <w:r>
              <w:rPr>
                <w:rFonts w:ascii="Arial"/>
                <w:color w:val="202124"/>
              </w:rPr>
              <w:t>Evee</w:t>
            </w:r>
            <w:r>
              <w:rPr>
                <w:rFonts w:ascii="Arial"/>
                <w:color w:val="202124"/>
                <w:spacing w:val="-4"/>
              </w:rPr>
              <w:t xml:space="preserve"> </w:t>
            </w:r>
            <w:r>
              <w:rPr>
                <w:rFonts w:ascii="Arial"/>
                <w:color w:val="202124"/>
              </w:rPr>
              <w:t>V.</w:t>
            </w:r>
            <w:r>
              <w:rPr>
                <w:rFonts w:ascii="Arial"/>
                <w:color w:val="202124"/>
                <w:spacing w:val="-4"/>
              </w:rPr>
              <w:t xml:space="preserve"> </w:t>
            </w:r>
            <w:r>
              <w:rPr>
                <w:rFonts w:ascii="Arial"/>
                <w:color w:val="202124"/>
                <w:spacing w:val="-2"/>
              </w:rPr>
              <w:t>Huervana</w:t>
            </w:r>
          </w:p>
        </w:tc>
        <w:tc>
          <w:tcPr>
            <w:tcW w:w="7694" w:type="dxa"/>
          </w:tcPr>
          <w:p w14:paraId="0BF874C1" w14:textId="77777777" w:rsidR="00043761" w:rsidRDefault="00000000">
            <w:pPr>
              <w:pStyle w:val="TableParagraph"/>
              <w:spacing w:line="234" w:lineRule="exact"/>
              <w:ind w:left="105"/>
              <w:rPr>
                <w:rFonts w:ascii="Arial"/>
              </w:rPr>
            </w:pPr>
            <w:r>
              <w:rPr>
                <w:rFonts w:ascii="Arial"/>
              </w:rPr>
              <w:t>How</w:t>
            </w:r>
            <w:r>
              <w:rPr>
                <w:rFonts w:ascii="Arial"/>
                <w:spacing w:val="-6"/>
              </w:rPr>
              <w:t xml:space="preserve"> </w:t>
            </w:r>
            <w:r>
              <w:rPr>
                <w:rFonts w:ascii="Arial"/>
              </w:rPr>
              <w:t>My</w:t>
            </w:r>
            <w:r>
              <w:rPr>
                <w:rFonts w:ascii="Arial"/>
                <w:spacing w:val="-4"/>
              </w:rPr>
              <w:t xml:space="preserve"> </w:t>
            </w:r>
            <w:r>
              <w:rPr>
                <w:rFonts w:ascii="Arial"/>
              </w:rPr>
              <w:t>Brother</w:t>
            </w:r>
            <w:r>
              <w:rPr>
                <w:rFonts w:ascii="Arial"/>
                <w:spacing w:val="-4"/>
              </w:rPr>
              <w:t xml:space="preserve"> </w:t>
            </w:r>
            <w:r>
              <w:rPr>
                <w:rFonts w:ascii="Arial"/>
              </w:rPr>
              <w:t>Leon</w:t>
            </w:r>
            <w:r>
              <w:rPr>
                <w:rFonts w:ascii="Arial"/>
                <w:spacing w:val="-4"/>
              </w:rPr>
              <w:t xml:space="preserve"> </w:t>
            </w:r>
            <w:r>
              <w:rPr>
                <w:rFonts w:ascii="Arial"/>
              </w:rPr>
              <w:t>Brought</w:t>
            </w:r>
            <w:r>
              <w:rPr>
                <w:rFonts w:ascii="Arial"/>
                <w:spacing w:val="-4"/>
              </w:rPr>
              <w:t xml:space="preserve"> </w:t>
            </w:r>
            <w:r>
              <w:rPr>
                <w:rFonts w:ascii="Arial"/>
              </w:rPr>
              <w:t>Home</w:t>
            </w:r>
            <w:r>
              <w:rPr>
                <w:rFonts w:ascii="Arial"/>
                <w:spacing w:val="-4"/>
              </w:rPr>
              <w:t xml:space="preserve"> </w:t>
            </w:r>
            <w:r>
              <w:rPr>
                <w:rFonts w:ascii="Arial"/>
              </w:rPr>
              <w:t>a</w:t>
            </w:r>
            <w:r>
              <w:rPr>
                <w:rFonts w:ascii="Arial"/>
                <w:spacing w:val="-4"/>
              </w:rPr>
              <w:t xml:space="preserve"> </w:t>
            </w:r>
            <w:r>
              <w:rPr>
                <w:rFonts w:ascii="Arial"/>
              </w:rPr>
              <w:t>Wife</w:t>
            </w:r>
            <w:r>
              <w:rPr>
                <w:rFonts w:ascii="Arial"/>
                <w:spacing w:val="-4"/>
              </w:rPr>
              <w:t xml:space="preserve"> </w:t>
            </w:r>
            <w:r>
              <w:rPr>
                <w:rFonts w:ascii="Arial"/>
              </w:rPr>
              <w:t>by</w:t>
            </w:r>
            <w:r>
              <w:rPr>
                <w:rFonts w:ascii="Arial"/>
                <w:spacing w:val="-4"/>
              </w:rPr>
              <w:t xml:space="preserve"> </w:t>
            </w:r>
            <w:r>
              <w:rPr>
                <w:rFonts w:ascii="Arial"/>
              </w:rPr>
              <w:t>Manuel</w:t>
            </w:r>
            <w:r>
              <w:rPr>
                <w:rFonts w:ascii="Arial"/>
                <w:spacing w:val="-4"/>
              </w:rPr>
              <w:t xml:space="preserve"> </w:t>
            </w:r>
            <w:r>
              <w:rPr>
                <w:rFonts w:ascii="Arial"/>
                <w:spacing w:val="-2"/>
              </w:rPr>
              <w:t>Arguilla</w:t>
            </w:r>
          </w:p>
        </w:tc>
      </w:tr>
      <w:tr w:rsidR="00043761" w14:paraId="392B7CAF" w14:textId="77777777">
        <w:trPr>
          <w:trHeight w:val="249"/>
        </w:trPr>
        <w:tc>
          <w:tcPr>
            <w:tcW w:w="7694" w:type="dxa"/>
          </w:tcPr>
          <w:p w14:paraId="08BE1092" w14:textId="77777777" w:rsidR="00043761" w:rsidRDefault="00000000">
            <w:pPr>
              <w:pStyle w:val="TableParagraph"/>
              <w:spacing w:line="229" w:lineRule="exact"/>
              <w:ind w:left="110"/>
              <w:rPr>
                <w:rFonts w:ascii="Arial"/>
              </w:rPr>
            </w:pPr>
            <w:r>
              <w:rPr>
                <w:rFonts w:ascii="Arial"/>
                <w:color w:val="202124"/>
              </w:rPr>
              <w:t>Ermita</w:t>
            </w:r>
            <w:r>
              <w:rPr>
                <w:rFonts w:ascii="Arial"/>
                <w:color w:val="202124"/>
                <w:spacing w:val="-5"/>
              </w:rPr>
              <w:t xml:space="preserve"> </w:t>
            </w:r>
            <w:r>
              <w:rPr>
                <w:rFonts w:ascii="Arial"/>
                <w:color w:val="202124"/>
              </w:rPr>
              <w:t>in</w:t>
            </w:r>
            <w:r>
              <w:rPr>
                <w:rFonts w:ascii="Arial"/>
                <w:color w:val="202124"/>
                <w:spacing w:val="-4"/>
              </w:rPr>
              <w:t xml:space="preserve"> </w:t>
            </w:r>
            <w:r>
              <w:rPr>
                <w:rFonts w:ascii="Arial"/>
                <w:color w:val="202124"/>
              </w:rPr>
              <w:t>the</w:t>
            </w:r>
            <w:r>
              <w:rPr>
                <w:rFonts w:ascii="Arial"/>
                <w:color w:val="202124"/>
                <w:spacing w:val="-5"/>
              </w:rPr>
              <w:t xml:space="preserve"> </w:t>
            </w:r>
            <w:r>
              <w:rPr>
                <w:rFonts w:ascii="Arial"/>
                <w:color w:val="202124"/>
              </w:rPr>
              <w:t>Rain</w:t>
            </w:r>
            <w:r>
              <w:rPr>
                <w:rFonts w:ascii="Arial"/>
                <w:color w:val="202124"/>
                <w:spacing w:val="-4"/>
              </w:rPr>
              <w:t xml:space="preserve"> </w:t>
            </w:r>
            <w:r>
              <w:rPr>
                <w:rFonts w:ascii="Arial"/>
                <w:color w:val="202124"/>
              </w:rPr>
              <w:t>by</w:t>
            </w:r>
            <w:r>
              <w:rPr>
                <w:rFonts w:ascii="Arial"/>
                <w:color w:val="202124"/>
                <w:spacing w:val="-5"/>
              </w:rPr>
              <w:t xml:space="preserve"> </w:t>
            </w:r>
            <w:r>
              <w:rPr>
                <w:rFonts w:ascii="Arial"/>
                <w:color w:val="202124"/>
              </w:rPr>
              <w:t>Angela</w:t>
            </w:r>
            <w:r>
              <w:rPr>
                <w:rFonts w:ascii="Arial"/>
                <w:color w:val="202124"/>
                <w:spacing w:val="-4"/>
              </w:rPr>
              <w:t xml:space="preserve"> </w:t>
            </w:r>
            <w:r>
              <w:rPr>
                <w:rFonts w:ascii="Arial"/>
                <w:color w:val="202124"/>
              </w:rPr>
              <w:t>Manalang</w:t>
            </w:r>
            <w:r>
              <w:rPr>
                <w:rFonts w:ascii="Arial"/>
                <w:color w:val="202124"/>
                <w:spacing w:val="-4"/>
              </w:rPr>
              <w:t xml:space="preserve"> </w:t>
            </w:r>
            <w:r>
              <w:rPr>
                <w:rFonts w:ascii="Arial"/>
                <w:color w:val="202124"/>
                <w:spacing w:val="-2"/>
              </w:rPr>
              <w:t>Gloria</w:t>
            </w:r>
          </w:p>
        </w:tc>
        <w:tc>
          <w:tcPr>
            <w:tcW w:w="7694" w:type="dxa"/>
          </w:tcPr>
          <w:p w14:paraId="7E8E6E54" w14:textId="77777777" w:rsidR="00043761" w:rsidRDefault="00000000">
            <w:pPr>
              <w:pStyle w:val="TableParagraph"/>
              <w:spacing w:line="229" w:lineRule="exact"/>
              <w:ind w:left="105"/>
              <w:rPr>
                <w:rFonts w:ascii="Arial"/>
              </w:rPr>
            </w:pPr>
            <w:r>
              <w:rPr>
                <w:rFonts w:ascii="Arial"/>
              </w:rPr>
              <w:t>Harvest</w:t>
            </w:r>
            <w:r>
              <w:rPr>
                <w:rFonts w:ascii="Arial"/>
                <w:spacing w:val="-5"/>
              </w:rPr>
              <w:t xml:space="preserve"> </w:t>
            </w:r>
            <w:r>
              <w:rPr>
                <w:rFonts w:ascii="Arial"/>
              </w:rPr>
              <w:t>by</w:t>
            </w:r>
            <w:r>
              <w:rPr>
                <w:rFonts w:ascii="Arial"/>
                <w:spacing w:val="-5"/>
              </w:rPr>
              <w:t xml:space="preserve"> </w:t>
            </w:r>
            <w:r>
              <w:rPr>
                <w:rFonts w:ascii="Arial"/>
              </w:rPr>
              <w:t>Loreto</w:t>
            </w:r>
            <w:r>
              <w:rPr>
                <w:rFonts w:ascii="Arial"/>
                <w:spacing w:val="-5"/>
              </w:rPr>
              <w:t xml:space="preserve"> </w:t>
            </w:r>
            <w:r>
              <w:rPr>
                <w:rFonts w:ascii="Arial"/>
              </w:rPr>
              <w:t>Paras</w:t>
            </w:r>
            <w:r>
              <w:rPr>
                <w:rFonts w:ascii="Arial"/>
                <w:spacing w:val="-5"/>
              </w:rPr>
              <w:t xml:space="preserve"> </w:t>
            </w:r>
            <w:r>
              <w:rPr>
                <w:rFonts w:ascii="Arial"/>
                <w:spacing w:val="-2"/>
              </w:rPr>
              <w:t>Sulit</w:t>
            </w:r>
          </w:p>
        </w:tc>
      </w:tr>
      <w:tr w:rsidR="00043761" w14:paraId="421A19B1" w14:textId="77777777">
        <w:trPr>
          <w:trHeight w:val="253"/>
        </w:trPr>
        <w:tc>
          <w:tcPr>
            <w:tcW w:w="7694" w:type="dxa"/>
          </w:tcPr>
          <w:p w14:paraId="545B1C44" w14:textId="77777777" w:rsidR="00043761" w:rsidRDefault="00000000">
            <w:pPr>
              <w:pStyle w:val="TableParagraph"/>
              <w:spacing w:line="234" w:lineRule="exact"/>
              <w:ind w:left="110"/>
              <w:rPr>
                <w:rFonts w:ascii="Arial"/>
              </w:rPr>
            </w:pPr>
            <w:r>
              <w:rPr>
                <w:rFonts w:ascii="Arial"/>
                <w:color w:val="202124"/>
              </w:rPr>
              <w:t>Five</w:t>
            </w:r>
            <w:r>
              <w:rPr>
                <w:rFonts w:ascii="Arial"/>
                <w:color w:val="202124"/>
                <w:spacing w:val="-5"/>
              </w:rPr>
              <w:t xml:space="preserve"> </w:t>
            </w:r>
            <w:r>
              <w:rPr>
                <w:rFonts w:ascii="Arial"/>
                <w:color w:val="202124"/>
              </w:rPr>
              <w:t>Math</w:t>
            </w:r>
            <w:r>
              <w:rPr>
                <w:rFonts w:ascii="Arial"/>
                <w:color w:val="202124"/>
                <w:spacing w:val="-4"/>
              </w:rPr>
              <w:t xml:space="preserve"> </w:t>
            </w:r>
            <w:r>
              <w:rPr>
                <w:rFonts w:ascii="Arial"/>
                <w:color w:val="202124"/>
              </w:rPr>
              <w:t>Poems</w:t>
            </w:r>
            <w:r>
              <w:rPr>
                <w:rFonts w:ascii="Arial"/>
                <w:color w:val="202124"/>
                <w:spacing w:val="-4"/>
              </w:rPr>
              <w:t xml:space="preserve"> </w:t>
            </w:r>
            <w:r>
              <w:rPr>
                <w:rFonts w:ascii="Arial"/>
                <w:color w:val="202124"/>
              </w:rPr>
              <w:t>by</w:t>
            </w:r>
            <w:r>
              <w:rPr>
                <w:rFonts w:ascii="Arial"/>
                <w:color w:val="202124"/>
                <w:spacing w:val="-4"/>
              </w:rPr>
              <w:t xml:space="preserve"> </w:t>
            </w:r>
            <w:r>
              <w:rPr>
                <w:rFonts w:ascii="Arial"/>
                <w:color w:val="202124"/>
              </w:rPr>
              <w:t>Eileen</w:t>
            </w:r>
            <w:r>
              <w:rPr>
                <w:rFonts w:ascii="Arial"/>
                <w:color w:val="202124"/>
                <w:spacing w:val="-4"/>
              </w:rPr>
              <w:t xml:space="preserve"> </w:t>
            </w:r>
            <w:r>
              <w:rPr>
                <w:rFonts w:ascii="Arial"/>
                <w:color w:val="202124"/>
                <w:spacing w:val="-2"/>
              </w:rPr>
              <w:t>Tupaz</w:t>
            </w:r>
          </w:p>
        </w:tc>
        <w:tc>
          <w:tcPr>
            <w:tcW w:w="7694" w:type="dxa"/>
          </w:tcPr>
          <w:p w14:paraId="46583C9C" w14:textId="77777777" w:rsidR="00043761" w:rsidRDefault="00000000">
            <w:pPr>
              <w:pStyle w:val="TableParagraph"/>
              <w:spacing w:line="234" w:lineRule="exact"/>
              <w:ind w:left="105"/>
              <w:rPr>
                <w:rFonts w:ascii="Arial"/>
              </w:rPr>
            </w:pPr>
            <w:r>
              <w:rPr>
                <w:rFonts w:ascii="Arial"/>
                <w:color w:val="202124"/>
              </w:rPr>
              <w:t>All</w:t>
            </w:r>
            <w:r>
              <w:rPr>
                <w:rFonts w:ascii="Arial"/>
                <w:color w:val="202124"/>
                <w:spacing w:val="-7"/>
              </w:rPr>
              <w:t xml:space="preserve"> </w:t>
            </w:r>
            <w:r>
              <w:rPr>
                <w:rFonts w:ascii="Arial"/>
                <w:color w:val="202124"/>
              </w:rPr>
              <w:t>Over</w:t>
            </w:r>
            <w:r>
              <w:rPr>
                <w:rFonts w:ascii="Arial"/>
                <w:color w:val="202124"/>
                <w:spacing w:val="-4"/>
              </w:rPr>
              <w:t xml:space="preserve"> </w:t>
            </w:r>
            <w:r>
              <w:rPr>
                <w:rFonts w:ascii="Arial"/>
                <w:color w:val="202124"/>
              </w:rPr>
              <w:t>the</w:t>
            </w:r>
            <w:r>
              <w:rPr>
                <w:rFonts w:ascii="Arial"/>
                <w:color w:val="202124"/>
                <w:spacing w:val="-5"/>
              </w:rPr>
              <w:t xml:space="preserve"> </w:t>
            </w:r>
            <w:r>
              <w:rPr>
                <w:rFonts w:ascii="Arial"/>
                <w:color w:val="202124"/>
              </w:rPr>
              <w:t>World</w:t>
            </w:r>
            <w:r>
              <w:rPr>
                <w:rFonts w:ascii="Arial"/>
                <w:color w:val="202124"/>
                <w:spacing w:val="-4"/>
              </w:rPr>
              <w:t xml:space="preserve"> </w:t>
            </w:r>
            <w:r>
              <w:rPr>
                <w:rFonts w:ascii="Arial"/>
                <w:color w:val="202124"/>
              </w:rPr>
              <w:t>by</w:t>
            </w:r>
            <w:r>
              <w:rPr>
                <w:rFonts w:ascii="Arial"/>
                <w:color w:val="202124"/>
                <w:spacing w:val="-5"/>
              </w:rPr>
              <w:t xml:space="preserve"> </w:t>
            </w:r>
            <w:r>
              <w:rPr>
                <w:rFonts w:ascii="Arial"/>
                <w:color w:val="202124"/>
              </w:rPr>
              <w:t>Vicente</w:t>
            </w:r>
            <w:r>
              <w:rPr>
                <w:rFonts w:ascii="Arial"/>
                <w:color w:val="202124"/>
                <w:spacing w:val="-4"/>
              </w:rPr>
              <w:t xml:space="preserve"> </w:t>
            </w:r>
            <w:r>
              <w:rPr>
                <w:rFonts w:ascii="Arial"/>
                <w:color w:val="202124"/>
              </w:rPr>
              <w:t>Rivera,</w:t>
            </w:r>
            <w:r>
              <w:rPr>
                <w:rFonts w:ascii="Arial"/>
                <w:color w:val="202124"/>
                <w:spacing w:val="-4"/>
              </w:rPr>
              <w:t xml:space="preserve"> </w:t>
            </w:r>
            <w:r>
              <w:rPr>
                <w:rFonts w:ascii="Arial"/>
                <w:color w:val="202124"/>
                <w:spacing w:val="-5"/>
              </w:rPr>
              <w:t>Jr.</w:t>
            </w:r>
          </w:p>
        </w:tc>
      </w:tr>
      <w:tr w:rsidR="00043761" w14:paraId="440EE824" w14:textId="77777777">
        <w:trPr>
          <w:trHeight w:val="253"/>
        </w:trPr>
        <w:tc>
          <w:tcPr>
            <w:tcW w:w="7694" w:type="dxa"/>
          </w:tcPr>
          <w:p w14:paraId="7E588027" w14:textId="77777777" w:rsidR="00043761" w:rsidRDefault="00000000">
            <w:pPr>
              <w:pStyle w:val="TableParagraph"/>
              <w:spacing w:line="234" w:lineRule="exact"/>
              <w:ind w:left="110"/>
              <w:rPr>
                <w:rFonts w:ascii="Arial"/>
              </w:rPr>
            </w:pPr>
            <w:r>
              <w:rPr>
                <w:rFonts w:ascii="Arial"/>
                <w:color w:val="202124"/>
              </w:rPr>
              <w:t>More</w:t>
            </w:r>
            <w:r>
              <w:rPr>
                <w:rFonts w:ascii="Arial"/>
                <w:color w:val="202124"/>
                <w:spacing w:val="-5"/>
              </w:rPr>
              <w:t xml:space="preserve"> </w:t>
            </w:r>
            <w:r>
              <w:rPr>
                <w:rFonts w:ascii="Arial"/>
                <w:color w:val="202124"/>
              </w:rPr>
              <w:t>Math</w:t>
            </w:r>
            <w:r>
              <w:rPr>
                <w:rFonts w:ascii="Arial"/>
                <w:color w:val="202124"/>
                <w:spacing w:val="-4"/>
              </w:rPr>
              <w:t xml:space="preserve"> </w:t>
            </w:r>
            <w:r>
              <w:rPr>
                <w:rFonts w:ascii="Arial"/>
                <w:color w:val="202124"/>
              </w:rPr>
              <w:t>Poems</w:t>
            </w:r>
            <w:r>
              <w:rPr>
                <w:rFonts w:ascii="Arial"/>
                <w:color w:val="202124"/>
                <w:spacing w:val="-4"/>
              </w:rPr>
              <w:t xml:space="preserve"> </w:t>
            </w:r>
            <w:r>
              <w:rPr>
                <w:rFonts w:ascii="Arial"/>
                <w:color w:val="202124"/>
              </w:rPr>
              <w:t>by</w:t>
            </w:r>
            <w:r>
              <w:rPr>
                <w:rFonts w:ascii="Arial"/>
                <w:color w:val="202124"/>
                <w:spacing w:val="-4"/>
              </w:rPr>
              <w:t xml:space="preserve"> </w:t>
            </w:r>
            <w:r>
              <w:rPr>
                <w:rFonts w:ascii="Arial"/>
                <w:color w:val="202124"/>
              </w:rPr>
              <w:t>Eileen</w:t>
            </w:r>
            <w:r>
              <w:rPr>
                <w:rFonts w:ascii="Arial"/>
                <w:color w:val="202124"/>
                <w:spacing w:val="-4"/>
              </w:rPr>
              <w:t xml:space="preserve"> </w:t>
            </w:r>
            <w:r>
              <w:rPr>
                <w:rFonts w:ascii="Arial"/>
                <w:color w:val="202124"/>
                <w:spacing w:val="-2"/>
              </w:rPr>
              <w:t>Tupaz</w:t>
            </w:r>
          </w:p>
        </w:tc>
        <w:tc>
          <w:tcPr>
            <w:tcW w:w="7694" w:type="dxa"/>
          </w:tcPr>
          <w:p w14:paraId="243944BE" w14:textId="77777777" w:rsidR="00043761" w:rsidRDefault="00000000">
            <w:pPr>
              <w:pStyle w:val="TableParagraph"/>
              <w:spacing w:line="234" w:lineRule="exact"/>
              <w:ind w:left="105"/>
              <w:rPr>
                <w:rFonts w:ascii="Arial" w:hAnsi="Arial"/>
              </w:rPr>
            </w:pPr>
            <w:r>
              <w:rPr>
                <w:rFonts w:ascii="Arial" w:hAnsi="Arial"/>
                <w:color w:val="202124"/>
              </w:rPr>
              <w:t>At</w:t>
            </w:r>
            <w:r>
              <w:rPr>
                <w:rFonts w:ascii="Arial" w:hAnsi="Arial"/>
                <w:color w:val="202124"/>
                <w:spacing w:val="-3"/>
              </w:rPr>
              <w:t xml:space="preserve"> </w:t>
            </w:r>
            <w:r>
              <w:rPr>
                <w:rFonts w:ascii="Arial" w:hAnsi="Arial"/>
                <w:color w:val="202124"/>
              </w:rPr>
              <w:t>War’s</w:t>
            </w:r>
            <w:r>
              <w:rPr>
                <w:rFonts w:ascii="Arial" w:hAnsi="Arial"/>
                <w:color w:val="202124"/>
                <w:spacing w:val="-3"/>
              </w:rPr>
              <w:t xml:space="preserve"> </w:t>
            </w:r>
            <w:r>
              <w:rPr>
                <w:rFonts w:ascii="Arial" w:hAnsi="Arial"/>
                <w:color w:val="202124"/>
              </w:rPr>
              <w:t>End</w:t>
            </w:r>
            <w:r>
              <w:rPr>
                <w:rFonts w:ascii="Arial" w:hAnsi="Arial"/>
                <w:color w:val="202124"/>
                <w:spacing w:val="-3"/>
              </w:rPr>
              <w:t xml:space="preserve"> </w:t>
            </w:r>
            <w:r>
              <w:rPr>
                <w:rFonts w:ascii="Arial" w:hAnsi="Arial"/>
                <w:color w:val="202124"/>
              </w:rPr>
              <w:t>by</w:t>
            </w:r>
            <w:r>
              <w:rPr>
                <w:rFonts w:ascii="Arial" w:hAnsi="Arial"/>
                <w:color w:val="202124"/>
                <w:spacing w:val="-3"/>
              </w:rPr>
              <w:t xml:space="preserve"> </w:t>
            </w:r>
            <w:r>
              <w:rPr>
                <w:rFonts w:ascii="Arial" w:hAnsi="Arial"/>
                <w:color w:val="202124"/>
              </w:rPr>
              <w:t>Rony</w:t>
            </w:r>
            <w:r>
              <w:rPr>
                <w:rFonts w:ascii="Arial" w:hAnsi="Arial"/>
                <w:color w:val="202124"/>
                <w:spacing w:val="-3"/>
              </w:rPr>
              <w:t xml:space="preserve"> </w:t>
            </w:r>
            <w:r>
              <w:rPr>
                <w:rFonts w:ascii="Arial" w:hAnsi="Arial"/>
                <w:color w:val="202124"/>
              </w:rPr>
              <w:t>V.</w:t>
            </w:r>
            <w:r>
              <w:rPr>
                <w:rFonts w:ascii="Arial" w:hAnsi="Arial"/>
                <w:color w:val="202124"/>
                <w:spacing w:val="-3"/>
              </w:rPr>
              <w:t xml:space="preserve"> </w:t>
            </w:r>
            <w:r>
              <w:rPr>
                <w:rFonts w:ascii="Arial" w:hAnsi="Arial"/>
                <w:color w:val="202124"/>
                <w:spacing w:val="-4"/>
              </w:rPr>
              <w:t>Diaz</w:t>
            </w:r>
          </w:p>
        </w:tc>
      </w:tr>
      <w:tr w:rsidR="00043761" w14:paraId="23C392C9" w14:textId="77777777">
        <w:trPr>
          <w:trHeight w:val="253"/>
        </w:trPr>
        <w:tc>
          <w:tcPr>
            <w:tcW w:w="7694" w:type="dxa"/>
          </w:tcPr>
          <w:p w14:paraId="0AEC92FC" w14:textId="77777777" w:rsidR="00043761" w:rsidRDefault="00000000">
            <w:pPr>
              <w:pStyle w:val="TableParagraph"/>
              <w:spacing w:line="234" w:lineRule="exact"/>
              <w:ind w:left="110"/>
              <w:rPr>
                <w:rFonts w:ascii="Arial"/>
              </w:rPr>
            </w:pPr>
            <w:r>
              <w:rPr>
                <w:rFonts w:ascii="Arial"/>
                <w:color w:val="202124"/>
              </w:rPr>
              <w:t>Katol</w:t>
            </w:r>
            <w:r>
              <w:rPr>
                <w:rFonts w:ascii="Arial"/>
                <w:color w:val="202124"/>
                <w:spacing w:val="-4"/>
              </w:rPr>
              <w:t xml:space="preserve"> </w:t>
            </w:r>
            <w:r>
              <w:rPr>
                <w:rFonts w:ascii="Arial"/>
                <w:color w:val="202124"/>
              </w:rPr>
              <w:t>by</w:t>
            </w:r>
            <w:r>
              <w:rPr>
                <w:rFonts w:ascii="Arial"/>
                <w:color w:val="202124"/>
                <w:spacing w:val="-3"/>
              </w:rPr>
              <w:t xml:space="preserve"> </w:t>
            </w:r>
            <w:r>
              <w:rPr>
                <w:rFonts w:ascii="Arial"/>
                <w:color w:val="202124"/>
                <w:spacing w:val="-2"/>
              </w:rPr>
              <w:t>Anonymous</w:t>
            </w:r>
          </w:p>
        </w:tc>
        <w:tc>
          <w:tcPr>
            <w:tcW w:w="7694" w:type="dxa"/>
          </w:tcPr>
          <w:p w14:paraId="30CF8239" w14:textId="77777777" w:rsidR="00043761" w:rsidRDefault="00000000">
            <w:pPr>
              <w:pStyle w:val="TableParagraph"/>
              <w:spacing w:line="234" w:lineRule="exact"/>
              <w:ind w:left="105"/>
              <w:rPr>
                <w:rFonts w:ascii="Arial"/>
              </w:rPr>
            </w:pPr>
            <w:r>
              <w:rPr>
                <w:rFonts w:ascii="Arial"/>
                <w:color w:val="202124"/>
              </w:rPr>
              <w:t>Big</w:t>
            </w:r>
            <w:r>
              <w:rPr>
                <w:rFonts w:ascii="Arial"/>
                <w:color w:val="202124"/>
                <w:spacing w:val="-5"/>
              </w:rPr>
              <w:t xml:space="preserve"> </w:t>
            </w:r>
            <w:r>
              <w:rPr>
                <w:rFonts w:ascii="Arial"/>
                <w:color w:val="202124"/>
              </w:rPr>
              <w:t>Sister</w:t>
            </w:r>
            <w:r>
              <w:rPr>
                <w:rFonts w:ascii="Arial"/>
                <w:color w:val="202124"/>
                <w:spacing w:val="-5"/>
              </w:rPr>
              <w:t xml:space="preserve"> </w:t>
            </w:r>
            <w:r>
              <w:rPr>
                <w:rFonts w:ascii="Arial"/>
                <w:color w:val="202124"/>
              </w:rPr>
              <w:t>by</w:t>
            </w:r>
            <w:r>
              <w:rPr>
                <w:rFonts w:ascii="Arial"/>
                <w:color w:val="202124"/>
                <w:spacing w:val="-5"/>
              </w:rPr>
              <w:t xml:space="preserve"> </w:t>
            </w:r>
            <w:r>
              <w:rPr>
                <w:rFonts w:ascii="Arial"/>
                <w:color w:val="202124"/>
              </w:rPr>
              <w:t>Consorcio</w:t>
            </w:r>
            <w:r>
              <w:rPr>
                <w:rFonts w:ascii="Arial"/>
                <w:color w:val="202124"/>
                <w:spacing w:val="-5"/>
              </w:rPr>
              <w:t xml:space="preserve"> </w:t>
            </w:r>
            <w:r>
              <w:rPr>
                <w:rFonts w:ascii="Arial"/>
                <w:color w:val="202124"/>
                <w:spacing w:val="-2"/>
              </w:rPr>
              <w:t>Borje</w:t>
            </w:r>
          </w:p>
        </w:tc>
      </w:tr>
      <w:tr w:rsidR="00043761" w14:paraId="14738481" w14:textId="77777777">
        <w:trPr>
          <w:trHeight w:val="249"/>
        </w:trPr>
        <w:tc>
          <w:tcPr>
            <w:tcW w:w="7694" w:type="dxa"/>
          </w:tcPr>
          <w:p w14:paraId="20E2E6D6" w14:textId="77777777" w:rsidR="00043761" w:rsidRDefault="00000000">
            <w:pPr>
              <w:pStyle w:val="TableParagraph"/>
              <w:spacing w:line="229" w:lineRule="exact"/>
              <w:ind w:left="110"/>
              <w:rPr>
                <w:rFonts w:ascii="Arial"/>
              </w:rPr>
            </w:pPr>
            <w:r>
              <w:rPr>
                <w:rFonts w:ascii="Arial"/>
                <w:color w:val="202124"/>
              </w:rPr>
              <w:t>praevalet</w:t>
            </w:r>
            <w:r>
              <w:rPr>
                <w:rFonts w:ascii="Arial"/>
                <w:color w:val="202124"/>
                <w:spacing w:val="-6"/>
              </w:rPr>
              <w:t xml:space="preserve"> </w:t>
            </w:r>
            <w:r>
              <w:rPr>
                <w:rFonts w:ascii="Arial"/>
                <w:color w:val="202124"/>
              </w:rPr>
              <w:t>illicita</w:t>
            </w:r>
            <w:r>
              <w:rPr>
                <w:rFonts w:ascii="Arial"/>
                <w:color w:val="202124"/>
                <w:spacing w:val="-6"/>
              </w:rPr>
              <w:t xml:space="preserve"> </w:t>
            </w:r>
            <w:r>
              <w:rPr>
                <w:rFonts w:ascii="Arial"/>
                <w:color w:val="202124"/>
              </w:rPr>
              <w:t>by</w:t>
            </w:r>
            <w:r>
              <w:rPr>
                <w:rFonts w:ascii="Arial"/>
                <w:color w:val="202124"/>
                <w:spacing w:val="-6"/>
              </w:rPr>
              <w:t xml:space="preserve"> </w:t>
            </w:r>
            <w:r>
              <w:rPr>
                <w:rFonts w:ascii="Arial"/>
                <w:color w:val="202124"/>
              </w:rPr>
              <w:t>Karen</w:t>
            </w:r>
            <w:r>
              <w:rPr>
                <w:rFonts w:ascii="Arial"/>
                <w:color w:val="202124"/>
                <w:spacing w:val="-6"/>
              </w:rPr>
              <w:t xml:space="preserve"> </w:t>
            </w:r>
            <w:r>
              <w:rPr>
                <w:rFonts w:ascii="Arial"/>
                <w:color w:val="202124"/>
                <w:spacing w:val="-2"/>
              </w:rPr>
              <w:t>Pioquinto</w:t>
            </w:r>
          </w:p>
        </w:tc>
        <w:tc>
          <w:tcPr>
            <w:tcW w:w="7694" w:type="dxa"/>
          </w:tcPr>
          <w:p w14:paraId="3BBE73F6" w14:textId="77777777" w:rsidR="00043761" w:rsidRDefault="00000000">
            <w:pPr>
              <w:pStyle w:val="TableParagraph"/>
              <w:spacing w:line="229" w:lineRule="exact"/>
              <w:ind w:left="105"/>
              <w:rPr>
                <w:rFonts w:ascii="Arial"/>
              </w:rPr>
            </w:pPr>
            <w:r>
              <w:rPr>
                <w:rFonts w:ascii="Arial"/>
                <w:color w:val="202124"/>
              </w:rPr>
              <w:t>The</w:t>
            </w:r>
            <w:r>
              <w:rPr>
                <w:rFonts w:ascii="Arial"/>
                <w:color w:val="202124"/>
                <w:spacing w:val="-5"/>
              </w:rPr>
              <w:t xml:space="preserve"> </w:t>
            </w:r>
            <w:r>
              <w:rPr>
                <w:rFonts w:ascii="Arial"/>
                <w:color w:val="202124"/>
              </w:rPr>
              <w:t>Centipede</w:t>
            </w:r>
            <w:r>
              <w:rPr>
                <w:rFonts w:ascii="Arial"/>
                <w:color w:val="202124"/>
                <w:spacing w:val="-4"/>
              </w:rPr>
              <w:t xml:space="preserve"> </w:t>
            </w:r>
            <w:r>
              <w:rPr>
                <w:rFonts w:ascii="Arial"/>
                <w:color w:val="202124"/>
              </w:rPr>
              <w:t>by</w:t>
            </w:r>
            <w:r>
              <w:rPr>
                <w:rFonts w:ascii="Arial"/>
                <w:color w:val="202124"/>
                <w:spacing w:val="-4"/>
              </w:rPr>
              <w:t xml:space="preserve"> </w:t>
            </w:r>
            <w:r>
              <w:rPr>
                <w:rFonts w:ascii="Arial"/>
                <w:color w:val="202124"/>
              </w:rPr>
              <w:t>Rony</w:t>
            </w:r>
            <w:r>
              <w:rPr>
                <w:rFonts w:ascii="Arial"/>
                <w:color w:val="202124"/>
                <w:spacing w:val="-4"/>
              </w:rPr>
              <w:t xml:space="preserve"> </w:t>
            </w:r>
            <w:r>
              <w:rPr>
                <w:rFonts w:ascii="Arial"/>
                <w:color w:val="202124"/>
              </w:rPr>
              <w:t>V.</w:t>
            </w:r>
            <w:r>
              <w:rPr>
                <w:rFonts w:ascii="Arial"/>
                <w:color w:val="202124"/>
                <w:spacing w:val="-4"/>
              </w:rPr>
              <w:t xml:space="preserve"> Diaz</w:t>
            </w:r>
          </w:p>
        </w:tc>
      </w:tr>
      <w:tr w:rsidR="00043761" w14:paraId="0DC16BAC" w14:textId="77777777">
        <w:trPr>
          <w:trHeight w:val="254"/>
        </w:trPr>
        <w:tc>
          <w:tcPr>
            <w:tcW w:w="7694" w:type="dxa"/>
          </w:tcPr>
          <w:p w14:paraId="2EAEFE10" w14:textId="77777777" w:rsidR="00043761" w:rsidRDefault="00000000">
            <w:pPr>
              <w:pStyle w:val="TableParagraph"/>
              <w:spacing w:line="234" w:lineRule="exact"/>
              <w:ind w:left="110"/>
              <w:rPr>
                <w:rFonts w:ascii="Arial"/>
              </w:rPr>
            </w:pPr>
            <w:r>
              <w:rPr>
                <w:rFonts w:ascii="Arial"/>
                <w:color w:val="202124"/>
              </w:rPr>
              <w:t>Soledad</w:t>
            </w:r>
            <w:r>
              <w:rPr>
                <w:rFonts w:ascii="Arial"/>
                <w:color w:val="202124"/>
                <w:spacing w:val="-8"/>
              </w:rPr>
              <w:t xml:space="preserve"> </w:t>
            </w:r>
            <w:r>
              <w:rPr>
                <w:rFonts w:ascii="Arial"/>
                <w:color w:val="202124"/>
              </w:rPr>
              <w:t>by</w:t>
            </w:r>
            <w:r>
              <w:rPr>
                <w:rFonts w:ascii="Arial"/>
                <w:color w:val="202124"/>
                <w:spacing w:val="-6"/>
              </w:rPr>
              <w:t xml:space="preserve"> </w:t>
            </w:r>
            <w:r>
              <w:rPr>
                <w:rFonts w:ascii="Arial"/>
                <w:color w:val="202124"/>
              </w:rPr>
              <w:t>Angela</w:t>
            </w:r>
            <w:r>
              <w:rPr>
                <w:rFonts w:ascii="Arial"/>
                <w:color w:val="202124"/>
                <w:spacing w:val="-6"/>
              </w:rPr>
              <w:t xml:space="preserve"> </w:t>
            </w:r>
            <w:r>
              <w:rPr>
                <w:rFonts w:ascii="Arial"/>
                <w:color w:val="202124"/>
              </w:rPr>
              <w:t>Manalang</w:t>
            </w:r>
            <w:r>
              <w:rPr>
                <w:rFonts w:ascii="Arial"/>
                <w:color w:val="202124"/>
                <w:spacing w:val="-5"/>
              </w:rPr>
              <w:t xml:space="preserve"> </w:t>
            </w:r>
            <w:r>
              <w:rPr>
                <w:rFonts w:ascii="Arial"/>
                <w:color w:val="202124"/>
                <w:spacing w:val="-2"/>
              </w:rPr>
              <w:t>Gloria</w:t>
            </w:r>
          </w:p>
        </w:tc>
        <w:tc>
          <w:tcPr>
            <w:tcW w:w="7694" w:type="dxa"/>
          </w:tcPr>
          <w:p w14:paraId="0A55844E" w14:textId="77777777" w:rsidR="00043761" w:rsidRDefault="00000000">
            <w:pPr>
              <w:pStyle w:val="TableParagraph"/>
              <w:spacing w:line="234" w:lineRule="exact"/>
              <w:ind w:left="105"/>
              <w:rPr>
                <w:rFonts w:ascii="Arial"/>
              </w:rPr>
            </w:pPr>
            <w:r>
              <w:rPr>
                <w:rFonts w:ascii="Arial"/>
                <w:color w:val="202124"/>
              </w:rPr>
              <w:t>Clay</w:t>
            </w:r>
            <w:r>
              <w:rPr>
                <w:rFonts w:ascii="Arial"/>
                <w:color w:val="202124"/>
                <w:spacing w:val="-3"/>
              </w:rPr>
              <w:t xml:space="preserve"> </w:t>
            </w:r>
            <w:r>
              <w:rPr>
                <w:rFonts w:ascii="Arial"/>
                <w:color w:val="202124"/>
              </w:rPr>
              <w:t>by</w:t>
            </w:r>
            <w:r>
              <w:rPr>
                <w:rFonts w:ascii="Arial"/>
                <w:color w:val="202124"/>
                <w:spacing w:val="-3"/>
              </w:rPr>
              <w:t xml:space="preserve"> </w:t>
            </w:r>
            <w:r>
              <w:rPr>
                <w:rFonts w:ascii="Arial"/>
                <w:color w:val="202124"/>
              </w:rPr>
              <w:t>Juan</w:t>
            </w:r>
            <w:r>
              <w:rPr>
                <w:rFonts w:ascii="Arial"/>
                <w:color w:val="202124"/>
                <w:spacing w:val="-3"/>
              </w:rPr>
              <w:t xml:space="preserve"> </w:t>
            </w:r>
            <w:r>
              <w:rPr>
                <w:rFonts w:ascii="Arial"/>
                <w:color w:val="202124"/>
              </w:rPr>
              <w:t>T.</w:t>
            </w:r>
            <w:r>
              <w:rPr>
                <w:rFonts w:ascii="Arial"/>
                <w:color w:val="202124"/>
                <w:spacing w:val="-3"/>
              </w:rPr>
              <w:t xml:space="preserve"> </w:t>
            </w:r>
            <w:r>
              <w:rPr>
                <w:rFonts w:ascii="Arial"/>
                <w:color w:val="202124"/>
                <w:spacing w:val="-2"/>
              </w:rPr>
              <w:t>Gatbonton</w:t>
            </w:r>
          </w:p>
        </w:tc>
      </w:tr>
      <w:tr w:rsidR="00043761" w14:paraId="31FD7866" w14:textId="77777777">
        <w:trPr>
          <w:trHeight w:val="253"/>
        </w:trPr>
        <w:tc>
          <w:tcPr>
            <w:tcW w:w="7694" w:type="dxa"/>
          </w:tcPr>
          <w:p w14:paraId="504C55F6" w14:textId="77777777" w:rsidR="00043761" w:rsidRDefault="00000000">
            <w:pPr>
              <w:pStyle w:val="TableParagraph"/>
              <w:spacing w:line="234" w:lineRule="exact"/>
              <w:ind w:left="110"/>
              <w:rPr>
                <w:rFonts w:ascii="Arial"/>
              </w:rPr>
            </w:pPr>
            <w:r>
              <w:rPr>
                <w:rFonts w:ascii="Arial"/>
                <w:color w:val="202124"/>
              </w:rPr>
              <w:t>Tit</w:t>
            </w:r>
            <w:r>
              <w:rPr>
                <w:rFonts w:ascii="Arial"/>
                <w:color w:val="202124"/>
                <w:spacing w:val="-3"/>
              </w:rPr>
              <w:t xml:space="preserve"> </w:t>
            </w:r>
            <w:r>
              <w:rPr>
                <w:rFonts w:ascii="Arial"/>
                <w:color w:val="202124"/>
              </w:rPr>
              <w:t>for</w:t>
            </w:r>
            <w:r>
              <w:rPr>
                <w:rFonts w:ascii="Arial"/>
                <w:color w:val="202124"/>
                <w:spacing w:val="-3"/>
              </w:rPr>
              <w:t xml:space="preserve"> </w:t>
            </w:r>
            <w:r>
              <w:rPr>
                <w:rFonts w:ascii="Arial"/>
                <w:color w:val="202124"/>
              </w:rPr>
              <w:t>Tat</w:t>
            </w:r>
            <w:r>
              <w:rPr>
                <w:rFonts w:ascii="Arial"/>
                <w:color w:val="202124"/>
                <w:spacing w:val="-3"/>
              </w:rPr>
              <w:t xml:space="preserve"> </w:t>
            </w:r>
            <w:r>
              <w:rPr>
                <w:rFonts w:ascii="Arial"/>
                <w:color w:val="202124"/>
              </w:rPr>
              <w:t>by</w:t>
            </w:r>
            <w:r>
              <w:rPr>
                <w:rFonts w:ascii="Arial"/>
                <w:color w:val="202124"/>
                <w:spacing w:val="-3"/>
              </w:rPr>
              <w:t xml:space="preserve"> </w:t>
            </w:r>
            <w:r>
              <w:rPr>
                <w:rFonts w:ascii="Arial"/>
                <w:color w:val="202124"/>
              </w:rPr>
              <w:t>H.O.</w:t>
            </w:r>
            <w:r>
              <w:rPr>
                <w:rFonts w:ascii="Arial"/>
                <w:color w:val="202124"/>
                <w:spacing w:val="-3"/>
              </w:rPr>
              <w:t xml:space="preserve"> </w:t>
            </w:r>
            <w:r>
              <w:rPr>
                <w:rFonts w:ascii="Arial"/>
                <w:color w:val="202124"/>
                <w:spacing w:val="-2"/>
              </w:rPr>
              <w:t>Santos</w:t>
            </w:r>
          </w:p>
        </w:tc>
        <w:tc>
          <w:tcPr>
            <w:tcW w:w="7694" w:type="dxa"/>
          </w:tcPr>
          <w:p w14:paraId="1B8AAC37" w14:textId="77777777" w:rsidR="00043761" w:rsidRDefault="00000000">
            <w:pPr>
              <w:pStyle w:val="TableParagraph"/>
              <w:spacing w:line="234" w:lineRule="exact"/>
              <w:ind w:left="105"/>
              <w:rPr>
                <w:rFonts w:ascii="Arial"/>
              </w:rPr>
            </w:pPr>
            <w:r>
              <w:rPr>
                <w:rFonts w:ascii="Arial"/>
                <w:color w:val="202124"/>
              </w:rPr>
              <w:t>Dead</w:t>
            </w:r>
            <w:r>
              <w:rPr>
                <w:rFonts w:ascii="Arial"/>
                <w:color w:val="202124"/>
                <w:spacing w:val="-5"/>
              </w:rPr>
              <w:t xml:space="preserve"> </w:t>
            </w:r>
            <w:r>
              <w:rPr>
                <w:rFonts w:ascii="Arial"/>
                <w:color w:val="202124"/>
              </w:rPr>
              <w:t>Stars</w:t>
            </w:r>
            <w:r>
              <w:rPr>
                <w:rFonts w:ascii="Arial"/>
                <w:color w:val="202124"/>
                <w:spacing w:val="-4"/>
              </w:rPr>
              <w:t xml:space="preserve"> </w:t>
            </w:r>
            <w:r>
              <w:rPr>
                <w:rFonts w:ascii="Arial"/>
                <w:color w:val="202124"/>
              </w:rPr>
              <w:t>by</w:t>
            </w:r>
            <w:r>
              <w:rPr>
                <w:rFonts w:ascii="Arial"/>
                <w:color w:val="202124"/>
                <w:spacing w:val="-4"/>
              </w:rPr>
              <w:t xml:space="preserve"> </w:t>
            </w:r>
            <w:r>
              <w:rPr>
                <w:rFonts w:ascii="Arial"/>
                <w:color w:val="202124"/>
              </w:rPr>
              <w:t>Paz</w:t>
            </w:r>
            <w:r>
              <w:rPr>
                <w:rFonts w:ascii="Arial"/>
                <w:color w:val="202124"/>
                <w:spacing w:val="-4"/>
              </w:rPr>
              <w:t xml:space="preserve"> </w:t>
            </w:r>
            <w:r>
              <w:rPr>
                <w:rFonts w:ascii="Arial"/>
                <w:color w:val="202124"/>
              </w:rPr>
              <w:t>Marquez</w:t>
            </w:r>
            <w:r>
              <w:rPr>
                <w:rFonts w:ascii="Arial"/>
                <w:color w:val="202124"/>
                <w:spacing w:val="-4"/>
              </w:rPr>
              <w:t xml:space="preserve"> </w:t>
            </w:r>
            <w:r>
              <w:rPr>
                <w:rFonts w:ascii="Arial"/>
                <w:color w:val="202124"/>
                <w:spacing w:val="-2"/>
              </w:rPr>
              <w:t>Benitez</w:t>
            </w:r>
          </w:p>
        </w:tc>
      </w:tr>
      <w:tr w:rsidR="00043761" w14:paraId="6298847D" w14:textId="77777777">
        <w:trPr>
          <w:trHeight w:val="253"/>
        </w:trPr>
        <w:tc>
          <w:tcPr>
            <w:tcW w:w="7694" w:type="dxa"/>
          </w:tcPr>
          <w:p w14:paraId="6400A04B" w14:textId="77777777" w:rsidR="00043761" w:rsidRDefault="00000000">
            <w:pPr>
              <w:pStyle w:val="TableParagraph"/>
              <w:spacing w:line="234" w:lineRule="exact"/>
              <w:ind w:left="110"/>
              <w:rPr>
                <w:rFonts w:ascii="Arial"/>
              </w:rPr>
            </w:pPr>
            <w:r>
              <w:rPr>
                <w:rFonts w:ascii="Arial"/>
                <w:color w:val="202124"/>
              </w:rPr>
              <w:t>Words</w:t>
            </w:r>
            <w:r>
              <w:rPr>
                <w:rFonts w:ascii="Arial"/>
                <w:color w:val="202124"/>
                <w:spacing w:val="-6"/>
              </w:rPr>
              <w:t xml:space="preserve"> </w:t>
            </w:r>
            <w:r>
              <w:rPr>
                <w:rFonts w:ascii="Arial"/>
                <w:color w:val="202124"/>
              </w:rPr>
              <w:t>by</w:t>
            </w:r>
            <w:r>
              <w:rPr>
                <w:rFonts w:ascii="Arial"/>
                <w:color w:val="202124"/>
                <w:spacing w:val="-5"/>
              </w:rPr>
              <w:t xml:space="preserve"> </w:t>
            </w:r>
            <w:r>
              <w:rPr>
                <w:rFonts w:ascii="Arial"/>
                <w:color w:val="202124"/>
              </w:rPr>
              <w:t>Angela</w:t>
            </w:r>
            <w:r>
              <w:rPr>
                <w:rFonts w:ascii="Arial"/>
                <w:color w:val="202124"/>
                <w:spacing w:val="-5"/>
              </w:rPr>
              <w:t xml:space="preserve"> </w:t>
            </w:r>
            <w:r>
              <w:rPr>
                <w:rFonts w:ascii="Arial"/>
                <w:color w:val="202124"/>
              </w:rPr>
              <w:t>Manalang</w:t>
            </w:r>
            <w:r>
              <w:rPr>
                <w:rFonts w:ascii="Arial"/>
                <w:color w:val="202124"/>
                <w:spacing w:val="-5"/>
              </w:rPr>
              <w:t xml:space="preserve"> </w:t>
            </w:r>
            <w:r>
              <w:rPr>
                <w:rFonts w:ascii="Arial"/>
                <w:color w:val="202124"/>
                <w:spacing w:val="-2"/>
              </w:rPr>
              <w:t>Gloria</w:t>
            </w:r>
          </w:p>
        </w:tc>
        <w:tc>
          <w:tcPr>
            <w:tcW w:w="7694" w:type="dxa"/>
          </w:tcPr>
          <w:p w14:paraId="071242C7" w14:textId="77777777" w:rsidR="00043761" w:rsidRDefault="00000000">
            <w:pPr>
              <w:pStyle w:val="TableParagraph"/>
              <w:spacing w:line="234" w:lineRule="exact"/>
              <w:ind w:left="105"/>
              <w:rPr>
                <w:rFonts w:ascii="Arial" w:hAnsi="Arial"/>
              </w:rPr>
            </w:pPr>
            <w:r>
              <w:rPr>
                <w:rFonts w:ascii="Arial" w:hAnsi="Arial"/>
                <w:color w:val="202124"/>
              </w:rPr>
              <w:t>The</w:t>
            </w:r>
            <w:r>
              <w:rPr>
                <w:rFonts w:ascii="Arial" w:hAnsi="Arial"/>
                <w:color w:val="202124"/>
                <w:spacing w:val="-4"/>
              </w:rPr>
              <w:t xml:space="preserve"> </w:t>
            </w:r>
            <w:r>
              <w:rPr>
                <w:rFonts w:ascii="Arial" w:hAnsi="Arial"/>
                <w:color w:val="202124"/>
              </w:rPr>
              <w:t>Devil</w:t>
            </w:r>
            <w:r>
              <w:rPr>
                <w:rFonts w:ascii="Arial" w:hAnsi="Arial"/>
                <w:color w:val="202124"/>
                <w:spacing w:val="-5"/>
              </w:rPr>
              <w:t xml:space="preserve"> </w:t>
            </w:r>
            <w:r>
              <w:rPr>
                <w:rFonts w:ascii="Arial" w:hAnsi="Arial"/>
                <w:color w:val="202124"/>
              </w:rPr>
              <w:t>in</w:t>
            </w:r>
            <w:r>
              <w:rPr>
                <w:rFonts w:ascii="Arial" w:hAnsi="Arial"/>
                <w:color w:val="202124"/>
                <w:spacing w:val="-4"/>
              </w:rPr>
              <w:t xml:space="preserve"> </w:t>
            </w:r>
            <w:r>
              <w:rPr>
                <w:rFonts w:ascii="Arial" w:hAnsi="Arial"/>
                <w:color w:val="202124"/>
              </w:rPr>
              <w:t>the</w:t>
            </w:r>
            <w:r>
              <w:rPr>
                <w:rFonts w:ascii="Arial" w:hAnsi="Arial"/>
                <w:color w:val="202124"/>
                <w:spacing w:val="-4"/>
              </w:rPr>
              <w:t xml:space="preserve"> </w:t>
            </w:r>
            <w:r>
              <w:rPr>
                <w:rFonts w:ascii="Arial" w:hAnsi="Arial"/>
                <w:color w:val="202124"/>
              </w:rPr>
              <w:t>Details</w:t>
            </w:r>
            <w:r>
              <w:rPr>
                <w:rFonts w:ascii="Arial" w:hAnsi="Arial"/>
                <w:color w:val="202124"/>
                <w:spacing w:val="-4"/>
              </w:rPr>
              <w:t xml:space="preserve"> </w:t>
            </w:r>
            <w:r>
              <w:rPr>
                <w:rFonts w:ascii="Arial" w:hAnsi="Arial"/>
                <w:color w:val="202124"/>
              </w:rPr>
              <w:t>by</w:t>
            </w:r>
            <w:r>
              <w:rPr>
                <w:rFonts w:ascii="Arial" w:hAnsi="Arial"/>
                <w:color w:val="202124"/>
                <w:spacing w:val="-4"/>
              </w:rPr>
              <w:t xml:space="preserve"> </w:t>
            </w:r>
            <w:r>
              <w:rPr>
                <w:rFonts w:ascii="Arial" w:hAnsi="Arial"/>
                <w:color w:val="202124"/>
              </w:rPr>
              <w:t>Carlos</w:t>
            </w:r>
            <w:r>
              <w:rPr>
                <w:rFonts w:ascii="Arial" w:hAnsi="Arial"/>
                <w:color w:val="202124"/>
                <w:spacing w:val="-4"/>
              </w:rPr>
              <w:t xml:space="preserve"> </w:t>
            </w:r>
            <w:r>
              <w:rPr>
                <w:rFonts w:ascii="Arial" w:hAnsi="Arial"/>
                <w:color w:val="202124"/>
                <w:spacing w:val="-2"/>
              </w:rPr>
              <w:t>Cortés</w:t>
            </w:r>
          </w:p>
        </w:tc>
      </w:tr>
      <w:tr w:rsidR="00043761" w14:paraId="42205F39" w14:textId="77777777">
        <w:trPr>
          <w:trHeight w:val="254"/>
        </w:trPr>
        <w:tc>
          <w:tcPr>
            <w:tcW w:w="7694" w:type="dxa"/>
          </w:tcPr>
          <w:p w14:paraId="101F9218" w14:textId="77777777" w:rsidR="00043761" w:rsidRDefault="00000000">
            <w:pPr>
              <w:pStyle w:val="TableParagraph"/>
              <w:spacing w:line="234" w:lineRule="exact"/>
              <w:ind w:left="110"/>
              <w:rPr>
                <w:rFonts w:ascii="Arial"/>
              </w:rPr>
            </w:pPr>
            <w:r>
              <w:rPr>
                <w:rFonts w:ascii="Arial"/>
              </w:rPr>
              <w:t>My</w:t>
            </w:r>
            <w:r>
              <w:rPr>
                <w:rFonts w:ascii="Arial"/>
                <w:spacing w:val="-4"/>
              </w:rPr>
              <w:t xml:space="preserve"> </w:t>
            </w:r>
            <w:r>
              <w:rPr>
                <w:rFonts w:ascii="Arial"/>
              </w:rPr>
              <w:t>Islands</w:t>
            </w:r>
            <w:r>
              <w:rPr>
                <w:rFonts w:ascii="Arial"/>
                <w:spacing w:val="-3"/>
              </w:rPr>
              <w:t xml:space="preserve"> </w:t>
            </w:r>
            <w:r>
              <w:rPr>
                <w:rFonts w:ascii="Arial"/>
              </w:rPr>
              <w:t>by</w:t>
            </w:r>
            <w:r>
              <w:rPr>
                <w:rFonts w:ascii="Arial"/>
                <w:spacing w:val="-4"/>
              </w:rPr>
              <w:t xml:space="preserve"> </w:t>
            </w:r>
            <w:r>
              <w:rPr>
                <w:rFonts w:ascii="Arial"/>
              </w:rPr>
              <w:t>NVM</w:t>
            </w:r>
            <w:r>
              <w:rPr>
                <w:rFonts w:ascii="Arial"/>
                <w:spacing w:val="-3"/>
              </w:rPr>
              <w:t xml:space="preserve"> </w:t>
            </w:r>
            <w:r>
              <w:rPr>
                <w:rFonts w:ascii="Arial"/>
                <w:spacing w:val="-2"/>
              </w:rPr>
              <w:t>Gonzales</w:t>
            </w:r>
          </w:p>
        </w:tc>
        <w:tc>
          <w:tcPr>
            <w:tcW w:w="7694" w:type="dxa"/>
          </w:tcPr>
          <w:p w14:paraId="26345EAA" w14:textId="77777777" w:rsidR="00043761" w:rsidRDefault="00000000">
            <w:pPr>
              <w:pStyle w:val="TableParagraph"/>
              <w:spacing w:line="234" w:lineRule="exact"/>
              <w:ind w:left="105"/>
              <w:rPr>
                <w:rFonts w:ascii="Arial"/>
              </w:rPr>
            </w:pPr>
            <w:r>
              <w:rPr>
                <w:rFonts w:ascii="Arial"/>
                <w:color w:val="202124"/>
              </w:rPr>
              <w:t>Essence</w:t>
            </w:r>
            <w:r>
              <w:rPr>
                <w:rFonts w:ascii="Arial"/>
                <w:color w:val="202124"/>
                <w:spacing w:val="-5"/>
              </w:rPr>
              <w:t xml:space="preserve"> </w:t>
            </w:r>
            <w:r>
              <w:rPr>
                <w:rFonts w:ascii="Arial"/>
                <w:color w:val="202124"/>
              </w:rPr>
              <w:t>by</w:t>
            </w:r>
            <w:r>
              <w:rPr>
                <w:rFonts w:ascii="Arial"/>
                <w:color w:val="202124"/>
                <w:spacing w:val="-4"/>
              </w:rPr>
              <w:t xml:space="preserve"> </w:t>
            </w:r>
            <w:r>
              <w:rPr>
                <w:rFonts w:ascii="Arial"/>
                <w:color w:val="202124"/>
              </w:rPr>
              <w:t>Jose</w:t>
            </w:r>
            <w:r>
              <w:rPr>
                <w:rFonts w:ascii="Arial"/>
                <w:color w:val="202124"/>
                <w:spacing w:val="-5"/>
              </w:rPr>
              <w:t xml:space="preserve"> </w:t>
            </w:r>
            <w:r>
              <w:rPr>
                <w:rFonts w:ascii="Arial"/>
                <w:color w:val="202124"/>
              </w:rPr>
              <w:t>Claudio</w:t>
            </w:r>
            <w:r>
              <w:rPr>
                <w:rFonts w:ascii="Arial"/>
                <w:color w:val="202124"/>
                <w:spacing w:val="-4"/>
              </w:rPr>
              <w:t xml:space="preserve"> </w:t>
            </w:r>
            <w:r>
              <w:rPr>
                <w:rFonts w:ascii="Arial"/>
                <w:color w:val="202124"/>
              </w:rPr>
              <w:t>B.</w:t>
            </w:r>
            <w:r>
              <w:rPr>
                <w:rFonts w:ascii="Arial"/>
                <w:color w:val="202124"/>
                <w:spacing w:val="-4"/>
              </w:rPr>
              <w:t xml:space="preserve"> </w:t>
            </w:r>
            <w:r>
              <w:rPr>
                <w:rFonts w:ascii="Arial"/>
                <w:color w:val="202124"/>
                <w:spacing w:val="-2"/>
              </w:rPr>
              <w:t>Guerrero</w:t>
            </w:r>
          </w:p>
        </w:tc>
      </w:tr>
      <w:tr w:rsidR="00043761" w14:paraId="5BFBDC4A" w14:textId="77777777">
        <w:trPr>
          <w:trHeight w:val="249"/>
        </w:trPr>
        <w:tc>
          <w:tcPr>
            <w:tcW w:w="7694" w:type="dxa"/>
          </w:tcPr>
          <w:p w14:paraId="6EF1E1C6" w14:textId="77777777" w:rsidR="00043761" w:rsidRDefault="00000000">
            <w:pPr>
              <w:pStyle w:val="TableParagraph"/>
              <w:spacing w:line="229" w:lineRule="exact"/>
              <w:ind w:left="110"/>
              <w:rPr>
                <w:rFonts w:ascii="Arial"/>
              </w:rPr>
            </w:pPr>
            <w:r>
              <w:rPr>
                <w:rFonts w:ascii="Arial"/>
              </w:rPr>
              <w:t>Toys</w:t>
            </w:r>
            <w:r>
              <w:rPr>
                <w:rFonts w:ascii="Arial"/>
                <w:spacing w:val="-4"/>
              </w:rPr>
              <w:t xml:space="preserve"> </w:t>
            </w:r>
            <w:r>
              <w:rPr>
                <w:rFonts w:ascii="Arial"/>
              </w:rPr>
              <w:t>by</w:t>
            </w:r>
            <w:r>
              <w:rPr>
                <w:rFonts w:ascii="Arial"/>
                <w:spacing w:val="-4"/>
              </w:rPr>
              <w:t xml:space="preserve"> </w:t>
            </w:r>
            <w:r>
              <w:rPr>
                <w:rFonts w:ascii="Arial"/>
              </w:rPr>
              <w:t>Gemino</w:t>
            </w:r>
            <w:r>
              <w:rPr>
                <w:rFonts w:ascii="Arial"/>
                <w:spacing w:val="-4"/>
              </w:rPr>
              <w:t xml:space="preserve"> Abad</w:t>
            </w:r>
          </w:p>
        </w:tc>
        <w:tc>
          <w:tcPr>
            <w:tcW w:w="7694" w:type="dxa"/>
          </w:tcPr>
          <w:p w14:paraId="506F617D" w14:textId="77777777" w:rsidR="00043761" w:rsidRDefault="00000000">
            <w:pPr>
              <w:pStyle w:val="TableParagraph"/>
              <w:spacing w:line="229" w:lineRule="exact"/>
              <w:ind w:left="105"/>
              <w:rPr>
                <w:rFonts w:ascii="Arial"/>
              </w:rPr>
            </w:pPr>
            <w:r>
              <w:rPr>
                <w:rFonts w:ascii="Arial"/>
                <w:color w:val="202124"/>
              </w:rPr>
              <w:t>Fireworks</w:t>
            </w:r>
            <w:r>
              <w:rPr>
                <w:rFonts w:ascii="Arial"/>
                <w:color w:val="202124"/>
                <w:spacing w:val="-5"/>
              </w:rPr>
              <w:t xml:space="preserve"> </w:t>
            </w:r>
            <w:r>
              <w:rPr>
                <w:rFonts w:ascii="Arial"/>
                <w:color w:val="202124"/>
              </w:rPr>
              <w:t>by</w:t>
            </w:r>
            <w:r>
              <w:rPr>
                <w:rFonts w:ascii="Arial"/>
                <w:color w:val="202124"/>
                <w:spacing w:val="-5"/>
              </w:rPr>
              <w:t xml:space="preserve"> </w:t>
            </w:r>
            <w:r>
              <w:rPr>
                <w:rFonts w:ascii="Arial"/>
                <w:color w:val="202124"/>
              </w:rPr>
              <w:t>H.</w:t>
            </w:r>
            <w:r>
              <w:rPr>
                <w:rFonts w:ascii="Arial"/>
              </w:rPr>
              <w:t>O.</w:t>
            </w:r>
            <w:r>
              <w:rPr>
                <w:rFonts w:ascii="Arial"/>
                <w:spacing w:val="-5"/>
              </w:rPr>
              <w:t xml:space="preserve"> </w:t>
            </w:r>
            <w:r>
              <w:rPr>
                <w:rFonts w:ascii="Arial"/>
                <w:spacing w:val="-2"/>
              </w:rPr>
              <w:t>Santos</w:t>
            </w:r>
          </w:p>
        </w:tc>
      </w:tr>
      <w:tr w:rsidR="00043761" w14:paraId="630C5205" w14:textId="77777777">
        <w:trPr>
          <w:trHeight w:val="253"/>
        </w:trPr>
        <w:tc>
          <w:tcPr>
            <w:tcW w:w="7694" w:type="dxa"/>
          </w:tcPr>
          <w:p w14:paraId="683EE197" w14:textId="77777777" w:rsidR="00043761" w:rsidRDefault="00000000">
            <w:pPr>
              <w:pStyle w:val="TableParagraph"/>
              <w:spacing w:line="234" w:lineRule="exact"/>
              <w:ind w:left="110"/>
              <w:rPr>
                <w:rFonts w:ascii="Arial"/>
              </w:rPr>
            </w:pPr>
            <w:r>
              <w:rPr>
                <w:rFonts w:ascii="Arial"/>
              </w:rPr>
              <w:t>What</w:t>
            </w:r>
            <w:r>
              <w:rPr>
                <w:rFonts w:ascii="Arial"/>
                <w:spacing w:val="-7"/>
              </w:rPr>
              <w:t xml:space="preserve"> </w:t>
            </w:r>
            <w:r>
              <w:rPr>
                <w:rFonts w:ascii="Arial"/>
              </w:rPr>
              <w:t>Poetry</w:t>
            </w:r>
            <w:r>
              <w:rPr>
                <w:rFonts w:ascii="Arial"/>
                <w:spacing w:val="-5"/>
              </w:rPr>
              <w:t xml:space="preserve"> </w:t>
            </w:r>
            <w:r>
              <w:rPr>
                <w:rFonts w:ascii="Arial"/>
              </w:rPr>
              <w:t>does</w:t>
            </w:r>
            <w:r>
              <w:rPr>
                <w:rFonts w:ascii="Arial"/>
                <w:spacing w:val="-5"/>
              </w:rPr>
              <w:t xml:space="preserve"> </w:t>
            </w:r>
            <w:r>
              <w:rPr>
                <w:rFonts w:ascii="Arial"/>
              </w:rPr>
              <w:t>Not</w:t>
            </w:r>
            <w:r>
              <w:rPr>
                <w:rFonts w:ascii="Arial"/>
                <w:spacing w:val="-4"/>
              </w:rPr>
              <w:t xml:space="preserve"> </w:t>
            </w:r>
            <w:r>
              <w:rPr>
                <w:rFonts w:ascii="Arial"/>
              </w:rPr>
              <w:t>Say</w:t>
            </w:r>
            <w:r>
              <w:rPr>
                <w:rFonts w:ascii="Arial"/>
                <w:spacing w:val="-5"/>
              </w:rPr>
              <w:t xml:space="preserve"> </w:t>
            </w:r>
            <w:r>
              <w:rPr>
                <w:rFonts w:ascii="Arial"/>
              </w:rPr>
              <w:t>by</w:t>
            </w:r>
            <w:r>
              <w:rPr>
                <w:rFonts w:ascii="Arial"/>
                <w:spacing w:val="-5"/>
              </w:rPr>
              <w:t xml:space="preserve"> </w:t>
            </w:r>
            <w:r>
              <w:rPr>
                <w:rFonts w:ascii="Arial"/>
              </w:rPr>
              <w:t>Ophelia</w:t>
            </w:r>
            <w:r>
              <w:rPr>
                <w:rFonts w:ascii="Arial"/>
                <w:spacing w:val="-5"/>
              </w:rPr>
              <w:t xml:space="preserve"> </w:t>
            </w:r>
            <w:r>
              <w:rPr>
                <w:rFonts w:ascii="Arial"/>
              </w:rPr>
              <w:t>Alcantara</w:t>
            </w:r>
            <w:r>
              <w:rPr>
                <w:rFonts w:ascii="Arial"/>
                <w:spacing w:val="-4"/>
              </w:rPr>
              <w:t xml:space="preserve"> </w:t>
            </w:r>
            <w:r>
              <w:rPr>
                <w:rFonts w:ascii="Arial"/>
                <w:spacing w:val="-2"/>
              </w:rPr>
              <w:t>Dimalanta</w:t>
            </w:r>
          </w:p>
        </w:tc>
        <w:tc>
          <w:tcPr>
            <w:tcW w:w="7694" w:type="dxa"/>
          </w:tcPr>
          <w:p w14:paraId="4F614E79" w14:textId="77777777" w:rsidR="00043761" w:rsidRDefault="00000000">
            <w:pPr>
              <w:pStyle w:val="TableParagraph"/>
              <w:spacing w:line="234" w:lineRule="exact"/>
              <w:ind w:left="105"/>
              <w:rPr>
                <w:rFonts w:ascii="Arial"/>
              </w:rPr>
            </w:pPr>
            <w:r>
              <w:rPr>
                <w:rFonts w:ascii="Arial"/>
                <w:color w:val="202124"/>
              </w:rPr>
              <w:t>Harvest</w:t>
            </w:r>
            <w:r>
              <w:rPr>
                <w:rFonts w:ascii="Arial"/>
                <w:color w:val="202124"/>
                <w:spacing w:val="-5"/>
              </w:rPr>
              <w:t xml:space="preserve"> </w:t>
            </w:r>
            <w:r>
              <w:rPr>
                <w:rFonts w:ascii="Arial"/>
                <w:color w:val="202124"/>
              </w:rPr>
              <w:t>by</w:t>
            </w:r>
            <w:r>
              <w:rPr>
                <w:rFonts w:ascii="Arial"/>
                <w:color w:val="202124"/>
                <w:spacing w:val="-5"/>
              </w:rPr>
              <w:t xml:space="preserve"> </w:t>
            </w:r>
            <w:r>
              <w:rPr>
                <w:rFonts w:ascii="Arial"/>
                <w:color w:val="202124"/>
              </w:rPr>
              <w:t>Loreto</w:t>
            </w:r>
            <w:r>
              <w:rPr>
                <w:rFonts w:ascii="Arial"/>
                <w:color w:val="202124"/>
                <w:spacing w:val="-5"/>
              </w:rPr>
              <w:t xml:space="preserve"> </w:t>
            </w:r>
            <w:r>
              <w:rPr>
                <w:rFonts w:ascii="Arial"/>
                <w:color w:val="202124"/>
              </w:rPr>
              <w:t>Paras</w:t>
            </w:r>
            <w:r>
              <w:rPr>
                <w:rFonts w:ascii="Arial"/>
                <w:color w:val="202124"/>
                <w:spacing w:val="-5"/>
              </w:rPr>
              <w:t xml:space="preserve"> </w:t>
            </w:r>
            <w:r>
              <w:rPr>
                <w:rFonts w:ascii="Arial"/>
                <w:color w:val="202124"/>
                <w:spacing w:val="-2"/>
              </w:rPr>
              <w:t>Sulit</w:t>
            </w:r>
          </w:p>
        </w:tc>
      </w:tr>
      <w:tr w:rsidR="00043761" w14:paraId="6A5B2531" w14:textId="77777777">
        <w:trPr>
          <w:trHeight w:val="253"/>
        </w:trPr>
        <w:tc>
          <w:tcPr>
            <w:tcW w:w="7694" w:type="dxa"/>
          </w:tcPr>
          <w:p w14:paraId="6AB37064" w14:textId="77777777" w:rsidR="00043761" w:rsidRDefault="00000000">
            <w:pPr>
              <w:pStyle w:val="TableParagraph"/>
              <w:spacing w:line="234" w:lineRule="exact"/>
              <w:ind w:left="110"/>
              <w:rPr>
                <w:rFonts w:ascii="Arial"/>
              </w:rPr>
            </w:pPr>
            <w:r>
              <w:rPr>
                <w:rFonts w:ascii="Arial"/>
              </w:rPr>
              <w:t>Three</w:t>
            </w:r>
            <w:r>
              <w:rPr>
                <w:rFonts w:ascii="Arial"/>
                <w:spacing w:val="-7"/>
              </w:rPr>
              <w:t xml:space="preserve"> </w:t>
            </w:r>
            <w:r>
              <w:rPr>
                <w:rFonts w:ascii="Arial"/>
              </w:rPr>
              <w:t>Poems</w:t>
            </w:r>
            <w:r>
              <w:rPr>
                <w:rFonts w:ascii="Arial"/>
                <w:spacing w:val="-5"/>
              </w:rPr>
              <w:t xml:space="preserve"> </w:t>
            </w:r>
            <w:r>
              <w:rPr>
                <w:rFonts w:ascii="Arial"/>
              </w:rPr>
              <w:t>from</w:t>
            </w:r>
            <w:r>
              <w:rPr>
                <w:rFonts w:ascii="Arial"/>
                <w:spacing w:val="-5"/>
              </w:rPr>
              <w:t xml:space="preserve"> </w:t>
            </w:r>
            <w:r>
              <w:rPr>
                <w:rFonts w:ascii="Arial"/>
              </w:rPr>
              <w:t>the</w:t>
            </w:r>
            <w:r>
              <w:rPr>
                <w:rFonts w:ascii="Arial"/>
                <w:spacing w:val="-5"/>
              </w:rPr>
              <w:t xml:space="preserve"> </w:t>
            </w:r>
            <w:r>
              <w:rPr>
                <w:rFonts w:ascii="Arial"/>
              </w:rPr>
              <w:t>Philippines</w:t>
            </w:r>
            <w:r>
              <w:rPr>
                <w:rFonts w:ascii="Arial"/>
                <w:spacing w:val="-5"/>
              </w:rPr>
              <w:t xml:space="preserve"> </w:t>
            </w:r>
            <w:r>
              <w:rPr>
                <w:rFonts w:ascii="Arial"/>
              </w:rPr>
              <w:t>by</w:t>
            </w:r>
            <w:r>
              <w:rPr>
                <w:rFonts w:ascii="Arial"/>
                <w:spacing w:val="-5"/>
              </w:rPr>
              <w:t xml:space="preserve"> </w:t>
            </w:r>
            <w:r>
              <w:rPr>
                <w:rFonts w:ascii="Arial"/>
              </w:rPr>
              <w:t>Rina</w:t>
            </w:r>
            <w:r>
              <w:rPr>
                <w:rFonts w:ascii="Arial"/>
                <w:spacing w:val="-5"/>
              </w:rPr>
              <w:t xml:space="preserve"> </w:t>
            </w:r>
            <w:r>
              <w:rPr>
                <w:rFonts w:ascii="Arial"/>
              </w:rPr>
              <w:t>Garcia</w:t>
            </w:r>
            <w:r>
              <w:rPr>
                <w:rFonts w:ascii="Arial"/>
                <w:spacing w:val="-5"/>
              </w:rPr>
              <w:t xml:space="preserve"> </w:t>
            </w:r>
            <w:r>
              <w:rPr>
                <w:rFonts w:ascii="Arial"/>
                <w:spacing w:val="-4"/>
              </w:rPr>
              <w:t>Chua</w:t>
            </w:r>
          </w:p>
        </w:tc>
        <w:tc>
          <w:tcPr>
            <w:tcW w:w="7694" w:type="dxa"/>
          </w:tcPr>
          <w:p w14:paraId="00EB9FB9" w14:textId="77777777" w:rsidR="00043761" w:rsidRDefault="00000000">
            <w:pPr>
              <w:pStyle w:val="TableParagraph"/>
              <w:spacing w:line="234" w:lineRule="exact"/>
              <w:ind w:left="105"/>
              <w:rPr>
                <w:rFonts w:ascii="Arial" w:hAnsi="Arial"/>
              </w:rPr>
            </w:pPr>
            <w:r>
              <w:rPr>
                <w:rFonts w:ascii="Arial" w:hAnsi="Arial"/>
                <w:color w:val="202124"/>
              </w:rPr>
              <w:t>Kara’s</w:t>
            </w:r>
            <w:r>
              <w:rPr>
                <w:rFonts w:ascii="Arial" w:hAnsi="Arial"/>
                <w:color w:val="202124"/>
                <w:spacing w:val="-7"/>
              </w:rPr>
              <w:t xml:space="preserve"> </w:t>
            </w:r>
            <w:r>
              <w:rPr>
                <w:rFonts w:ascii="Arial" w:hAnsi="Arial"/>
                <w:color w:val="202124"/>
              </w:rPr>
              <w:t>Place</w:t>
            </w:r>
            <w:r>
              <w:rPr>
                <w:rFonts w:ascii="Arial" w:hAnsi="Arial"/>
                <w:color w:val="202124"/>
                <w:spacing w:val="-4"/>
              </w:rPr>
              <w:t xml:space="preserve"> </w:t>
            </w:r>
            <w:r>
              <w:rPr>
                <w:rFonts w:ascii="Arial" w:hAnsi="Arial"/>
                <w:color w:val="202124"/>
              </w:rPr>
              <w:t>by</w:t>
            </w:r>
            <w:r>
              <w:rPr>
                <w:rFonts w:ascii="Arial" w:hAnsi="Arial"/>
                <w:color w:val="202124"/>
                <w:spacing w:val="-4"/>
              </w:rPr>
              <w:t xml:space="preserve"> </w:t>
            </w:r>
            <w:r>
              <w:rPr>
                <w:rFonts w:ascii="Arial" w:hAnsi="Arial"/>
                <w:color w:val="202124"/>
              </w:rPr>
              <w:t>Luis</w:t>
            </w:r>
            <w:r>
              <w:rPr>
                <w:rFonts w:ascii="Arial" w:hAnsi="Arial"/>
                <w:color w:val="202124"/>
                <w:spacing w:val="-5"/>
              </w:rPr>
              <w:t xml:space="preserve"> </w:t>
            </w:r>
            <w:r>
              <w:rPr>
                <w:rFonts w:ascii="Arial" w:hAnsi="Arial"/>
                <w:color w:val="202124"/>
              </w:rPr>
              <w:t>Joaquin</w:t>
            </w:r>
            <w:r>
              <w:rPr>
                <w:rFonts w:ascii="Arial" w:hAnsi="Arial"/>
                <w:color w:val="202124"/>
                <w:spacing w:val="-4"/>
              </w:rPr>
              <w:t xml:space="preserve"> </w:t>
            </w:r>
            <w:r>
              <w:rPr>
                <w:rFonts w:ascii="Arial" w:hAnsi="Arial"/>
                <w:color w:val="202124"/>
              </w:rPr>
              <w:t>M.</w:t>
            </w:r>
            <w:r>
              <w:rPr>
                <w:rFonts w:ascii="Arial" w:hAnsi="Arial"/>
                <w:color w:val="202124"/>
                <w:spacing w:val="-4"/>
              </w:rPr>
              <w:t xml:space="preserve"> </w:t>
            </w:r>
            <w:r>
              <w:rPr>
                <w:rFonts w:ascii="Arial" w:hAnsi="Arial"/>
                <w:color w:val="202124"/>
                <w:spacing w:val="-2"/>
              </w:rPr>
              <w:t>Katigbak</w:t>
            </w:r>
          </w:p>
        </w:tc>
      </w:tr>
      <w:tr w:rsidR="00043761" w14:paraId="5C6ED1D8" w14:textId="77777777">
        <w:trPr>
          <w:trHeight w:val="253"/>
        </w:trPr>
        <w:tc>
          <w:tcPr>
            <w:tcW w:w="7694" w:type="dxa"/>
            <w:vMerge w:val="restart"/>
          </w:tcPr>
          <w:p w14:paraId="45AEB05A" w14:textId="77777777" w:rsidR="00043761" w:rsidRDefault="00043761">
            <w:pPr>
              <w:pStyle w:val="TableParagraph"/>
              <w:rPr>
                <w:rFonts w:ascii="Times New Roman"/>
              </w:rPr>
            </w:pPr>
          </w:p>
        </w:tc>
        <w:tc>
          <w:tcPr>
            <w:tcW w:w="7694" w:type="dxa"/>
          </w:tcPr>
          <w:p w14:paraId="59B0530C" w14:textId="77777777" w:rsidR="00043761" w:rsidRDefault="00000000">
            <w:pPr>
              <w:pStyle w:val="TableParagraph"/>
              <w:spacing w:line="234" w:lineRule="exact"/>
              <w:ind w:left="105"/>
              <w:rPr>
                <w:rFonts w:ascii="Arial"/>
              </w:rPr>
            </w:pPr>
            <w:r>
              <w:rPr>
                <w:rFonts w:ascii="Arial"/>
                <w:color w:val="202124"/>
              </w:rPr>
              <w:t>Lines</w:t>
            </w:r>
            <w:r>
              <w:rPr>
                <w:rFonts w:ascii="Arial"/>
                <w:color w:val="202124"/>
                <w:spacing w:val="-5"/>
              </w:rPr>
              <w:t xml:space="preserve"> </w:t>
            </w:r>
            <w:r>
              <w:rPr>
                <w:rFonts w:ascii="Arial"/>
                <w:color w:val="202124"/>
              </w:rPr>
              <w:t>by</w:t>
            </w:r>
            <w:r>
              <w:rPr>
                <w:rFonts w:ascii="Arial"/>
                <w:color w:val="202124"/>
                <w:spacing w:val="-4"/>
              </w:rPr>
              <w:t xml:space="preserve"> </w:t>
            </w:r>
            <w:r>
              <w:rPr>
                <w:rFonts w:ascii="Arial"/>
                <w:color w:val="202124"/>
              </w:rPr>
              <w:t>Lakambini</w:t>
            </w:r>
            <w:r>
              <w:rPr>
                <w:rFonts w:ascii="Arial"/>
                <w:color w:val="202124"/>
                <w:spacing w:val="-5"/>
              </w:rPr>
              <w:t xml:space="preserve"> </w:t>
            </w:r>
            <w:r>
              <w:rPr>
                <w:rFonts w:ascii="Arial"/>
                <w:color w:val="202124"/>
              </w:rPr>
              <w:t>A.</w:t>
            </w:r>
            <w:r>
              <w:rPr>
                <w:rFonts w:ascii="Arial"/>
                <w:color w:val="202124"/>
                <w:spacing w:val="-4"/>
              </w:rPr>
              <w:t xml:space="preserve"> </w:t>
            </w:r>
            <w:r>
              <w:rPr>
                <w:rFonts w:ascii="Arial"/>
                <w:color w:val="202124"/>
                <w:spacing w:val="-2"/>
              </w:rPr>
              <w:t>Sitoy</w:t>
            </w:r>
          </w:p>
        </w:tc>
      </w:tr>
      <w:tr w:rsidR="00043761" w14:paraId="062B822C" w14:textId="77777777">
        <w:trPr>
          <w:trHeight w:val="254"/>
        </w:trPr>
        <w:tc>
          <w:tcPr>
            <w:tcW w:w="7694" w:type="dxa"/>
            <w:vMerge/>
            <w:tcBorders>
              <w:top w:val="nil"/>
            </w:tcBorders>
          </w:tcPr>
          <w:p w14:paraId="2275272F" w14:textId="77777777" w:rsidR="00043761" w:rsidRDefault="00043761">
            <w:pPr>
              <w:rPr>
                <w:sz w:val="2"/>
                <w:szCs w:val="2"/>
              </w:rPr>
            </w:pPr>
          </w:p>
        </w:tc>
        <w:tc>
          <w:tcPr>
            <w:tcW w:w="7694" w:type="dxa"/>
          </w:tcPr>
          <w:p w14:paraId="036CF624" w14:textId="77777777" w:rsidR="00043761" w:rsidRDefault="00000000">
            <w:pPr>
              <w:pStyle w:val="TableParagraph"/>
              <w:spacing w:line="234" w:lineRule="exact"/>
              <w:ind w:left="105"/>
              <w:rPr>
                <w:rFonts w:ascii="Arial"/>
              </w:rPr>
            </w:pPr>
            <w:r>
              <w:rPr>
                <w:rFonts w:ascii="Arial"/>
                <w:color w:val="202124"/>
              </w:rPr>
              <w:t>The</w:t>
            </w:r>
            <w:r>
              <w:rPr>
                <w:rFonts w:ascii="Arial"/>
                <w:color w:val="202124"/>
                <w:spacing w:val="-7"/>
              </w:rPr>
              <w:t xml:space="preserve"> </w:t>
            </w:r>
            <w:r>
              <w:rPr>
                <w:rFonts w:ascii="Arial"/>
                <w:color w:val="202124"/>
              </w:rPr>
              <w:t>Little</w:t>
            </w:r>
            <w:r>
              <w:rPr>
                <w:rFonts w:ascii="Arial"/>
                <w:color w:val="202124"/>
                <w:spacing w:val="-4"/>
              </w:rPr>
              <w:t xml:space="preserve"> </w:t>
            </w:r>
            <w:r>
              <w:rPr>
                <w:rFonts w:ascii="Arial"/>
                <w:color w:val="202124"/>
              </w:rPr>
              <w:t>People</w:t>
            </w:r>
            <w:r>
              <w:rPr>
                <w:rFonts w:ascii="Arial"/>
                <w:color w:val="202124"/>
                <w:spacing w:val="-5"/>
              </w:rPr>
              <w:t xml:space="preserve"> </w:t>
            </w:r>
            <w:r>
              <w:rPr>
                <w:rFonts w:ascii="Arial"/>
                <w:color w:val="202124"/>
              </w:rPr>
              <w:t>by</w:t>
            </w:r>
            <w:r>
              <w:rPr>
                <w:rFonts w:ascii="Arial"/>
                <w:color w:val="202124"/>
                <w:spacing w:val="-4"/>
              </w:rPr>
              <w:t xml:space="preserve"> </w:t>
            </w:r>
            <w:r>
              <w:rPr>
                <w:rFonts w:ascii="Arial"/>
                <w:color w:val="202124"/>
              </w:rPr>
              <w:t>Maria</w:t>
            </w:r>
            <w:r>
              <w:rPr>
                <w:rFonts w:ascii="Arial"/>
                <w:color w:val="202124"/>
                <w:spacing w:val="-4"/>
              </w:rPr>
              <w:t xml:space="preserve"> </w:t>
            </w:r>
            <w:r>
              <w:rPr>
                <w:rFonts w:ascii="Arial"/>
                <w:color w:val="202124"/>
              </w:rPr>
              <w:t>Aleah</w:t>
            </w:r>
            <w:r>
              <w:rPr>
                <w:rFonts w:ascii="Arial"/>
                <w:color w:val="202124"/>
                <w:spacing w:val="-4"/>
              </w:rPr>
              <w:t xml:space="preserve"> </w:t>
            </w:r>
            <w:r>
              <w:rPr>
                <w:rFonts w:ascii="Arial"/>
                <w:color w:val="202124"/>
              </w:rPr>
              <w:t>G.</w:t>
            </w:r>
            <w:r>
              <w:rPr>
                <w:rFonts w:ascii="Arial"/>
                <w:color w:val="202124"/>
                <w:spacing w:val="-4"/>
              </w:rPr>
              <w:t xml:space="preserve"> </w:t>
            </w:r>
            <w:r>
              <w:rPr>
                <w:rFonts w:ascii="Arial"/>
                <w:color w:val="202124"/>
                <w:spacing w:val="-2"/>
              </w:rPr>
              <w:t>Taboclaon</w:t>
            </w:r>
          </w:p>
        </w:tc>
      </w:tr>
      <w:tr w:rsidR="00043761" w14:paraId="47E40BCD" w14:textId="77777777">
        <w:trPr>
          <w:trHeight w:val="249"/>
        </w:trPr>
        <w:tc>
          <w:tcPr>
            <w:tcW w:w="7694" w:type="dxa"/>
            <w:vMerge/>
            <w:tcBorders>
              <w:top w:val="nil"/>
            </w:tcBorders>
          </w:tcPr>
          <w:p w14:paraId="4E2D8336" w14:textId="77777777" w:rsidR="00043761" w:rsidRDefault="00043761">
            <w:pPr>
              <w:rPr>
                <w:sz w:val="2"/>
                <w:szCs w:val="2"/>
              </w:rPr>
            </w:pPr>
          </w:p>
        </w:tc>
        <w:tc>
          <w:tcPr>
            <w:tcW w:w="7694" w:type="dxa"/>
          </w:tcPr>
          <w:p w14:paraId="430F956B" w14:textId="77777777" w:rsidR="00043761" w:rsidRDefault="00000000">
            <w:pPr>
              <w:pStyle w:val="TableParagraph"/>
              <w:spacing w:line="229" w:lineRule="exact"/>
              <w:ind w:left="105"/>
              <w:rPr>
                <w:rFonts w:ascii="Arial"/>
              </w:rPr>
            </w:pPr>
            <w:r>
              <w:rPr>
                <w:rFonts w:ascii="Arial"/>
                <w:color w:val="202124"/>
              </w:rPr>
              <w:t>The</w:t>
            </w:r>
            <w:r>
              <w:rPr>
                <w:rFonts w:ascii="Arial"/>
                <w:color w:val="202124"/>
                <w:spacing w:val="-7"/>
              </w:rPr>
              <w:t xml:space="preserve"> </w:t>
            </w:r>
            <w:r>
              <w:rPr>
                <w:rFonts w:ascii="Arial"/>
                <w:color w:val="202124"/>
              </w:rPr>
              <w:t>Martini</w:t>
            </w:r>
            <w:r>
              <w:rPr>
                <w:rFonts w:ascii="Arial"/>
                <w:color w:val="202124"/>
                <w:spacing w:val="-5"/>
              </w:rPr>
              <w:t xml:space="preserve"> </w:t>
            </w:r>
            <w:r>
              <w:rPr>
                <w:rFonts w:ascii="Arial"/>
                <w:color w:val="202124"/>
              </w:rPr>
              <w:t>Effect</w:t>
            </w:r>
            <w:r>
              <w:rPr>
                <w:rFonts w:ascii="Arial"/>
                <w:color w:val="202124"/>
                <w:spacing w:val="-4"/>
              </w:rPr>
              <w:t xml:space="preserve"> </w:t>
            </w:r>
            <w:r>
              <w:rPr>
                <w:rFonts w:ascii="Arial"/>
                <w:color w:val="202124"/>
              </w:rPr>
              <w:t>by</w:t>
            </w:r>
            <w:r>
              <w:rPr>
                <w:rFonts w:ascii="Arial"/>
                <w:color w:val="202124"/>
                <w:spacing w:val="-5"/>
              </w:rPr>
              <w:t xml:space="preserve"> </w:t>
            </w:r>
            <w:r>
              <w:rPr>
                <w:rFonts w:ascii="Arial"/>
                <w:color w:val="202124"/>
              </w:rPr>
              <w:t>Doreen</w:t>
            </w:r>
            <w:r>
              <w:rPr>
                <w:rFonts w:ascii="Arial"/>
                <w:color w:val="202124"/>
                <w:spacing w:val="-5"/>
              </w:rPr>
              <w:t xml:space="preserve"> </w:t>
            </w:r>
            <w:r>
              <w:rPr>
                <w:rFonts w:ascii="Arial"/>
                <w:color w:val="202124"/>
              </w:rPr>
              <w:t>D.L.</w:t>
            </w:r>
            <w:r>
              <w:rPr>
                <w:rFonts w:ascii="Arial"/>
                <w:color w:val="202124"/>
                <w:spacing w:val="-4"/>
              </w:rPr>
              <w:t xml:space="preserve"> Jose</w:t>
            </w:r>
          </w:p>
        </w:tc>
      </w:tr>
      <w:tr w:rsidR="00043761" w14:paraId="5BBB540D" w14:textId="77777777">
        <w:trPr>
          <w:trHeight w:val="253"/>
        </w:trPr>
        <w:tc>
          <w:tcPr>
            <w:tcW w:w="7694" w:type="dxa"/>
            <w:vMerge/>
            <w:tcBorders>
              <w:top w:val="nil"/>
            </w:tcBorders>
          </w:tcPr>
          <w:p w14:paraId="12A5A0D3" w14:textId="77777777" w:rsidR="00043761" w:rsidRDefault="00043761">
            <w:pPr>
              <w:rPr>
                <w:sz w:val="2"/>
                <w:szCs w:val="2"/>
              </w:rPr>
            </w:pPr>
          </w:p>
        </w:tc>
        <w:tc>
          <w:tcPr>
            <w:tcW w:w="7694" w:type="dxa"/>
          </w:tcPr>
          <w:p w14:paraId="771780F6" w14:textId="77777777" w:rsidR="00043761" w:rsidRDefault="00000000">
            <w:pPr>
              <w:pStyle w:val="TableParagraph"/>
              <w:spacing w:line="234" w:lineRule="exact"/>
              <w:ind w:left="105"/>
              <w:rPr>
                <w:rFonts w:ascii="Arial"/>
              </w:rPr>
            </w:pPr>
            <w:r>
              <w:rPr>
                <w:rFonts w:ascii="Arial"/>
                <w:color w:val="202124"/>
              </w:rPr>
              <w:t>Meditations</w:t>
            </w:r>
            <w:r>
              <w:rPr>
                <w:rFonts w:ascii="Arial"/>
                <w:color w:val="202124"/>
                <w:spacing w:val="-7"/>
              </w:rPr>
              <w:t xml:space="preserve"> </w:t>
            </w:r>
            <w:r>
              <w:rPr>
                <w:rFonts w:ascii="Arial"/>
                <w:color w:val="202124"/>
              </w:rPr>
              <w:t>of</w:t>
            </w:r>
            <w:r>
              <w:rPr>
                <w:rFonts w:ascii="Arial"/>
                <w:color w:val="202124"/>
                <w:spacing w:val="-5"/>
              </w:rPr>
              <w:t xml:space="preserve"> </w:t>
            </w:r>
            <w:r>
              <w:rPr>
                <w:rFonts w:ascii="Arial"/>
                <w:color w:val="202124"/>
              </w:rPr>
              <w:t>a</w:t>
            </w:r>
            <w:r>
              <w:rPr>
                <w:rFonts w:ascii="Arial"/>
                <w:color w:val="202124"/>
                <w:spacing w:val="-5"/>
              </w:rPr>
              <w:t xml:space="preserve"> </w:t>
            </w:r>
            <w:r>
              <w:rPr>
                <w:rFonts w:ascii="Arial"/>
                <w:color w:val="202124"/>
              </w:rPr>
              <w:t>Piss</w:t>
            </w:r>
            <w:r>
              <w:rPr>
                <w:rFonts w:ascii="Arial"/>
                <w:color w:val="202124"/>
                <w:spacing w:val="-4"/>
              </w:rPr>
              <w:t xml:space="preserve"> </w:t>
            </w:r>
            <w:r>
              <w:rPr>
                <w:rFonts w:ascii="Arial"/>
                <w:color w:val="202124"/>
              </w:rPr>
              <w:t>Artist</w:t>
            </w:r>
            <w:r>
              <w:rPr>
                <w:rFonts w:ascii="Arial"/>
                <w:color w:val="202124"/>
                <w:spacing w:val="-5"/>
              </w:rPr>
              <w:t xml:space="preserve"> </w:t>
            </w:r>
            <w:r>
              <w:rPr>
                <w:rFonts w:ascii="Arial"/>
                <w:color w:val="202124"/>
              </w:rPr>
              <w:t>by</w:t>
            </w:r>
            <w:r>
              <w:rPr>
                <w:rFonts w:ascii="Arial"/>
                <w:color w:val="202124"/>
                <w:spacing w:val="-5"/>
              </w:rPr>
              <w:t xml:space="preserve"> </w:t>
            </w:r>
            <w:r>
              <w:rPr>
                <w:rFonts w:ascii="Arial"/>
                <w:color w:val="202124"/>
              </w:rPr>
              <w:t>Menchu</w:t>
            </w:r>
            <w:r>
              <w:rPr>
                <w:rFonts w:ascii="Arial"/>
                <w:color w:val="202124"/>
                <w:spacing w:val="-5"/>
              </w:rPr>
              <w:t xml:space="preserve"> </w:t>
            </w:r>
            <w:r>
              <w:rPr>
                <w:rFonts w:ascii="Arial"/>
                <w:color w:val="202124"/>
              </w:rPr>
              <w:t>Aquino</w:t>
            </w:r>
            <w:r>
              <w:rPr>
                <w:rFonts w:ascii="Arial"/>
                <w:color w:val="202124"/>
                <w:spacing w:val="-4"/>
              </w:rPr>
              <w:t xml:space="preserve"> </w:t>
            </w:r>
            <w:r>
              <w:rPr>
                <w:rFonts w:ascii="Arial"/>
                <w:color w:val="202124"/>
                <w:spacing w:val="-2"/>
              </w:rPr>
              <w:t>Sarmiento</w:t>
            </w:r>
          </w:p>
        </w:tc>
      </w:tr>
      <w:tr w:rsidR="00043761" w14:paraId="566A55B3" w14:textId="77777777">
        <w:trPr>
          <w:trHeight w:val="253"/>
        </w:trPr>
        <w:tc>
          <w:tcPr>
            <w:tcW w:w="7694" w:type="dxa"/>
            <w:vMerge/>
            <w:tcBorders>
              <w:top w:val="nil"/>
            </w:tcBorders>
          </w:tcPr>
          <w:p w14:paraId="3C946C23" w14:textId="77777777" w:rsidR="00043761" w:rsidRDefault="00043761">
            <w:pPr>
              <w:rPr>
                <w:sz w:val="2"/>
                <w:szCs w:val="2"/>
              </w:rPr>
            </w:pPr>
          </w:p>
        </w:tc>
        <w:tc>
          <w:tcPr>
            <w:tcW w:w="7694" w:type="dxa"/>
          </w:tcPr>
          <w:p w14:paraId="25054665" w14:textId="77777777" w:rsidR="00043761" w:rsidRDefault="00000000">
            <w:pPr>
              <w:pStyle w:val="TableParagraph"/>
              <w:spacing w:line="234" w:lineRule="exact"/>
              <w:ind w:left="105"/>
              <w:rPr>
                <w:rFonts w:ascii="Arial"/>
              </w:rPr>
            </w:pPr>
            <w:r>
              <w:rPr>
                <w:rFonts w:ascii="Arial"/>
                <w:color w:val="202124"/>
              </w:rPr>
              <w:t>Meeting</w:t>
            </w:r>
            <w:r>
              <w:rPr>
                <w:rFonts w:ascii="Arial"/>
                <w:color w:val="202124"/>
                <w:spacing w:val="-6"/>
              </w:rPr>
              <w:t xml:space="preserve"> </w:t>
            </w:r>
            <w:r>
              <w:rPr>
                <w:rFonts w:ascii="Arial"/>
                <w:color w:val="202124"/>
              </w:rPr>
              <w:t>by</w:t>
            </w:r>
            <w:r>
              <w:rPr>
                <w:rFonts w:ascii="Arial"/>
                <w:color w:val="202124"/>
                <w:spacing w:val="-6"/>
              </w:rPr>
              <w:t xml:space="preserve"> </w:t>
            </w:r>
            <w:r>
              <w:rPr>
                <w:rFonts w:ascii="Arial"/>
                <w:color w:val="202124"/>
              </w:rPr>
              <w:t>Consorcio</w:t>
            </w:r>
            <w:r>
              <w:rPr>
                <w:rFonts w:ascii="Arial"/>
                <w:color w:val="202124"/>
                <w:spacing w:val="-6"/>
              </w:rPr>
              <w:t xml:space="preserve"> </w:t>
            </w:r>
            <w:r>
              <w:rPr>
                <w:rFonts w:ascii="Arial"/>
                <w:color w:val="202124"/>
                <w:spacing w:val="-4"/>
              </w:rPr>
              <w:t>Borje</w:t>
            </w:r>
          </w:p>
        </w:tc>
      </w:tr>
      <w:tr w:rsidR="00043761" w14:paraId="42B477E3" w14:textId="77777777">
        <w:trPr>
          <w:trHeight w:val="254"/>
        </w:trPr>
        <w:tc>
          <w:tcPr>
            <w:tcW w:w="7694" w:type="dxa"/>
            <w:vMerge/>
            <w:tcBorders>
              <w:top w:val="nil"/>
            </w:tcBorders>
          </w:tcPr>
          <w:p w14:paraId="48669908" w14:textId="77777777" w:rsidR="00043761" w:rsidRDefault="00043761">
            <w:pPr>
              <w:rPr>
                <w:sz w:val="2"/>
                <w:szCs w:val="2"/>
              </w:rPr>
            </w:pPr>
          </w:p>
        </w:tc>
        <w:tc>
          <w:tcPr>
            <w:tcW w:w="7694" w:type="dxa"/>
          </w:tcPr>
          <w:p w14:paraId="23099C0E" w14:textId="77777777" w:rsidR="00043761" w:rsidRDefault="00000000">
            <w:pPr>
              <w:pStyle w:val="TableParagraph"/>
              <w:spacing w:line="234" w:lineRule="exact"/>
              <w:ind w:left="105"/>
              <w:rPr>
                <w:rFonts w:ascii="Arial"/>
              </w:rPr>
            </w:pPr>
            <w:r>
              <w:rPr>
                <w:rFonts w:ascii="Arial"/>
                <w:color w:val="202124"/>
              </w:rPr>
              <w:t>Nanking</w:t>
            </w:r>
            <w:r>
              <w:rPr>
                <w:rFonts w:ascii="Arial"/>
                <w:color w:val="202124"/>
                <w:spacing w:val="-7"/>
              </w:rPr>
              <w:t xml:space="preserve"> </w:t>
            </w:r>
            <w:r>
              <w:rPr>
                <w:rFonts w:ascii="Arial"/>
                <w:color w:val="202124"/>
              </w:rPr>
              <w:t>Store</w:t>
            </w:r>
            <w:r>
              <w:rPr>
                <w:rFonts w:ascii="Arial"/>
                <w:color w:val="202124"/>
                <w:spacing w:val="-5"/>
              </w:rPr>
              <w:t xml:space="preserve"> </w:t>
            </w:r>
            <w:r>
              <w:rPr>
                <w:rFonts w:ascii="Arial"/>
                <w:color w:val="202124"/>
              </w:rPr>
              <w:t>by</w:t>
            </w:r>
            <w:r>
              <w:rPr>
                <w:rFonts w:ascii="Arial"/>
                <w:color w:val="202124"/>
                <w:spacing w:val="-4"/>
              </w:rPr>
              <w:t xml:space="preserve"> </w:t>
            </w:r>
            <w:r>
              <w:rPr>
                <w:rFonts w:ascii="Arial"/>
                <w:color w:val="202124"/>
              </w:rPr>
              <w:t>Macario</w:t>
            </w:r>
            <w:r>
              <w:rPr>
                <w:rFonts w:ascii="Arial"/>
                <w:color w:val="202124"/>
                <w:spacing w:val="-5"/>
              </w:rPr>
              <w:t xml:space="preserve"> </w:t>
            </w:r>
            <w:r>
              <w:rPr>
                <w:rFonts w:ascii="Arial"/>
                <w:color w:val="202124"/>
              </w:rPr>
              <w:t>D.</w:t>
            </w:r>
            <w:r>
              <w:rPr>
                <w:rFonts w:ascii="Arial"/>
                <w:color w:val="202124"/>
                <w:spacing w:val="-4"/>
              </w:rPr>
              <w:t xml:space="preserve"> </w:t>
            </w:r>
            <w:r>
              <w:rPr>
                <w:rFonts w:ascii="Arial"/>
                <w:color w:val="202124"/>
                <w:spacing w:val="-5"/>
              </w:rPr>
              <w:t>Tiu</w:t>
            </w:r>
          </w:p>
        </w:tc>
      </w:tr>
      <w:tr w:rsidR="00043761" w14:paraId="22E54497" w14:textId="77777777">
        <w:trPr>
          <w:trHeight w:val="249"/>
        </w:trPr>
        <w:tc>
          <w:tcPr>
            <w:tcW w:w="7694" w:type="dxa"/>
            <w:vMerge/>
            <w:tcBorders>
              <w:top w:val="nil"/>
            </w:tcBorders>
          </w:tcPr>
          <w:p w14:paraId="20681F27" w14:textId="77777777" w:rsidR="00043761" w:rsidRDefault="00043761">
            <w:pPr>
              <w:rPr>
                <w:sz w:val="2"/>
                <w:szCs w:val="2"/>
              </w:rPr>
            </w:pPr>
          </w:p>
        </w:tc>
        <w:tc>
          <w:tcPr>
            <w:tcW w:w="7694" w:type="dxa"/>
          </w:tcPr>
          <w:p w14:paraId="557FCCEB" w14:textId="77777777" w:rsidR="00043761" w:rsidRDefault="00000000">
            <w:pPr>
              <w:pStyle w:val="TableParagraph"/>
              <w:spacing w:line="229" w:lineRule="exact"/>
              <w:ind w:left="105"/>
              <w:rPr>
                <w:rFonts w:ascii="Arial"/>
              </w:rPr>
            </w:pPr>
            <w:r>
              <w:rPr>
                <w:rFonts w:ascii="Arial"/>
                <w:color w:val="202124"/>
              </w:rPr>
              <w:t>A</w:t>
            </w:r>
            <w:r>
              <w:rPr>
                <w:rFonts w:ascii="Arial"/>
                <w:color w:val="202124"/>
                <w:spacing w:val="-4"/>
              </w:rPr>
              <w:t xml:space="preserve"> </w:t>
            </w:r>
            <w:r>
              <w:rPr>
                <w:rFonts w:ascii="Arial"/>
                <w:color w:val="202124"/>
              </w:rPr>
              <w:t>Night</w:t>
            </w:r>
            <w:r>
              <w:rPr>
                <w:rFonts w:ascii="Arial"/>
                <w:color w:val="202124"/>
                <w:spacing w:val="-3"/>
              </w:rPr>
              <w:t xml:space="preserve"> </w:t>
            </w:r>
            <w:r>
              <w:rPr>
                <w:rFonts w:ascii="Arial"/>
                <w:color w:val="202124"/>
              </w:rPr>
              <w:t>in</w:t>
            </w:r>
            <w:r>
              <w:rPr>
                <w:rFonts w:ascii="Arial"/>
                <w:color w:val="202124"/>
                <w:spacing w:val="-4"/>
              </w:rPr>
              <w:t xml:space="preserve"> </w:t>
            </w:r>
            <w:r>
              <w:rPr>
                <w:rFonts w:ascii="Arial"/>
                <w:color w:val="202124"/>
              </w:rPr>
              <w:t>the</w:t>
            </w:r>
            <w:r>
              <w:rPr>
                <w:rFonts w:ascii="Arial"/>
                <w:color w:val="202124"/>
                <w:spacing w:val="-3"/>
              </w:rPr>
              <w:t xml:space="preserve"> </w:t>
            </w:r>
            <w:r>
              <w:rPr>
                <w:rFonts w:ascii="Arial"/>
                <w:color w:val="202124"/>
              </w:rPr>
              <w:t>Hills</w:t>
            </w:r>
            <w:r>
              <w:rPr>
                <w:rFonts w:ascii="Arial"/>
                <w:color w:val="202124"/>
                <w:spacing w:val="-4"/>
              </w:rPr>
              <w:t xml:space="preserve"> </w:t>
            </w:r>
            <w:r>
              <w:rPr>
                <w:rFonts w:ascii="Arial"/>
                <w:color w:val="202124"/>
              </w:rPr>
              <w:t>by</w:t>
            </w:r>
            <w:r>
              <w:rPr>
                <w:rFonts w:ascii="Arial"/>
                <w:color w:val="202124"/>
                <w:spacing w:val="-3"/>
              </w:rPr>
              <w:t xml:space="preserve"> </w:t>
            </w:r>
            <w:r>
              <w:rPr>
                <w:rFonts w:ascii="Arial"/>
                <w:color w:val="202124"/>
              </w:rPr>
              <w:t>Paz</w:t>
            </w:r>
            <w:r>
              <w:rPr>
                <w:rFonts w:ascii="Arial"/>
                <w:color w:val="202124"/>
                <w:spacing w:val="-4"/>
              </w:rPr>
              <w:t xml:space="preserve"> </w:t>
            </w:r>
            <w:r>
              <w:rPr>
                <w:rFonts w:ascii="Arial"/>
                <w:color w:val="202124"/>
              </w:rPr>
              <w:t>Marquez</w:t>
            </w:r>
            <w:r>
              <w:rPr>
                <w:rFonts w:ascii="Arial"/>
                <w:color w:val="202124"/>
                <w:spacing w:val="-3"/>
              </w:rPr>
              <w:t xml:space="preserve"> </w:t>
            </w:r>
            <w:r>
              <w:rPr>
                <w:rFonts w:ascii="Arial"/>
                <w:color w:val="202124"/>
                <w:spacing w:val="-2"/>
              </w:rPr>
              <w:t>Benitez</w:t>
            </w:r>
          </w:p>
        </w:tc>
      </w:tr>
      <w:tr w:rsidR="00043761" w14:paraId="607D0CEB" w14:textId="77777777">
        <w:trPr>
          <w:trHeight w:val="253"/>
        </w:trPr>
        <w:tc>
          <w:tcPr>
            <w:tcW w:w="7694" w:type="dxa"/>
            <w:vMerge/>
            <w:tcBorders>
              <w:top w:val="nil"/>
            </w:tcBorders>
          </w:tcPr>
          <w:p w14:paraId="508519F0" w14:textId="77777777" w:rsidR="00043761" w:rsidRDefault="00043761">
            <w:pPr>
              <w:rPr>
                <w:sz w:val="2"/>
                <w:szCs w:val="2"/>
              </w:rPr>
            </w:pPr>
          </w:p>
        </w:tc>
        <w:tc>
          <w:tcPr>
            <w:tcW w:w="7694" w:type="dxa"/>
          </w:tcPr>
          <w:p w14:paraId="1D40F829" w14:textId="77777777" w:rsidR="00043761" w:rsidRDefault="00000000">
            <w:pPr>
              <w:pStyle w:val="TableParagraph"/>
              <w:spacing w:line="234" w:lineRule="exact"/>
              <w:ind w:left="105"/>
              <w:rPr>
                <w:rFonts w:ascii="Arial"/>
              </w:rPr>
            </w:pPr>
            <w:r>
              <w:rPr>
                <w:rFonts w:ascii="Arial"/>
                <w:color w:val="202124"/>
              </w:rPr>
              <w:t>The</w:t>
            </w:r>
            <w:r>
              <w:rPr>
                <w:rFonts w:ascii="Arial"/>
                <w:color w:val="202124"/>
                <w:spacing w:val="-4"/>
              </w:rPr>
              <w:t xml:space="preserve"> </w:t>
            </w:r>
            <w:r>
              <w:rPr>
                <w:rFonts w:ascii="Arial"/>
                <w:color w:val="202124"/>
              </w:rPr>
              <w:t>Old</w:t>
            </w:r>
            <w:r>
              <w:rPr>
                <w:rFonts w:ascii="Arial"/>
                <w:color w:val="202124"/>
                <w:spacing w:val="-4"/>
              </w:rPr>
              <w:t xml:space="preserve"> </w:t>
            </w:r>
            <w:r>
              <w:rPr>
                <w:rFonts w:ascii="Arial"/>
                <w:color w:val="202124"/>
              </w:rPr>
              <w:t>Woman</w:t>
            </w:r>
            <w:r>
              <w:rPr>
                <w:rFonts w:ascii="Arial"/>
                <w:color w:val="202124"/>
                <w:spacing w:val="-4"/>
              </w:rPr>
              <w:t xml:space="preserve"> </w:t>
            </w:r>
            <w:r>
              <w:rPr>
                <w:rFonts w:ascii="Arial"/>
                <w:color w:val="202124"/>
              </w:rPr>
              <w:t>of</w:t>
            </w:r>
            <w:r>
              <w:rPr>
                <w:rFonts w:ascii="Arial"/>
                <w:color w:val="202124"/>
                <w:spacing w:val="-4"/>
              </w:rPr>
              <w:t xml:space="preserve"> </w:t>
            </w:r>
            <w:r>
              <w:rPr>
                <w:rFonts w:ascii="Arial"/>
                <w:color w:val="202124"/>
              </w:rPr>
              <w:t>the</w:t>
            </w:r>
            <w:r>
              <w:rPr>
                <w:rFonts w:ascii="Arial"/>
                <w:color w:val="202124"/>
                <w:spacing w:val="-3"/>
              </w:rPr>
              <w:t xml:space="preserve"> </w:t>
            </w:r>
            <w:r>
              <w:rPr>
                <w:rFonts w:ascii="Arial"/>
                <w:color w:val="202124"/>
              </w:rPr>
              <w:t>Candles</w:t>
            </w:r>
            <w:r>
              <w:rPr>
                <w:rFonts w:ascii="Arial"/>
                <w:color w:val="202124"/>
                <w:spacing w:val="-5"/>
              </w:rPr>
              <w:t xml:space="preserve"> </w:t>
            </w:r>
            <w:r>
              <w:rPr>
                <w:rFonts w:ascii="Arial"/>
                <w:color w:val="202124"/>
              </w:rPr>
              <w:t>by</w:t>
            </w:r>
            <w:r>
              <w:rPr>
                <w:rFonts w:ascii="Arial"/>
                <w:color w:val="202124"/>
                <w:spacing w:val="-4"/>
              </w:rPr>
              <w:t xml:space="preserve"> </w:t>
            </w:r>
            <w:r>
              <w:rPr>
                <w:rFonts w:ascii="Arial"/>
                <w:color w:val="202124"/>
              </w:rPr>
              <w:t>Kevin</w:t>
            </w:r>
            <w:r>
              <w:rPr>
                <w:rFonts w:ascii="Arial"/>
                <w:color w:val="202124"/>
                <w:spacing w:val="-3"/>
              </w:rPr>
              <w:t xml:space="preserve"> </w:t>
            </w:r>
            <w:r>
              <w:rPr>
                <w:rFonts w:ascii="Arial"/>
                <w:color w:val="202124"/>
                <w:spacing w:val="-2"/>
              </w:rPr>
              <w:t>Piamonte</w:t>
            </w:r>
          </w:p>
        </w:tc>
      </w:tr>
      <w:tr w:rsidR="00043761" w14:paraId="4F4882B6" w14:textId="77777777">
        <w:trPr>
          <w:trHeight w:val="253"/>
        </w:trPr>
        <w:tc>
          <w:tcPr>
            <w:tcW w:w="7694" w:type="dxa"/>
            <w:vMerge/>
            <w:tcBorders>
              <w:top w:val="nil"/>
            </w:tcBorders>
          </w:tcPr>
          <w:p w14:paraId="38656CE9" w14:textId="77777777" w:rsidR="00043761" w:rsidRDefault="00043761">
            <w:pPr>
              <w:rPr>
                <w:sz w:val="2"/>
                <w:szCs w:val="2"/>
              </w:rPr>
            </w:pPr>
          </w:p>
        </w:tc>
        <w:tc>
          <w:tcPr>
            <w:tcW w:w="7694" w:type="dxa"/>
          </w:tcPr>
          <w:p w14:paraId="261002CF" w14:textId="77777777" w:rsidR="00043761" w:rsidRDefault="00000000">
            <w:pPr>
              <w:pStyle w:val="TableParagraph"/>
              <w:spacing w:line="234" w:lineRule="exact"/>
              <w:ind w:left="105"/>
              <w:rPr>
                <w:rFonts w:ascii="Arial"/>
              </w:rPr>
            </w:pPr>
            <w:r>
              <w:rPr>
                <w:rFonts w:ascii="Arial"/>
                <w:color w:val="202124"/>
              </w:rPr>
              <w:t>Portrait</w:t>
            </w:r>
            <w:r>
              <w:rPr>
                <w:rFonts w:ascii="Arial"/>
                <w:color w:val="202124"/>
                <w:spacing w:val="-6"/>
              </w:rPr>
              <w:t xml:space="preserve"> </w:t>
            </w:r>
            <w:r>
              <w:rPr>
                <w:rFonts w:ascii="Arial"/>
                <w:color w:val="202124"/>
              </w:rPr>
              <w:t>of</w:t>
            </w:r>
            <w:r>
              <w:rPr>
                <w:rFonts w:ascii="Arial"/>
                <w:color w:val="202124"/>
                <w:spacing w:val="-4"/>
              </w:rPr>
              <w:t xml:space="preserve"> </w:t>
            </w:r>
            <w:r>
              <w:rPr>
                <w:rFonts w:ascii="Arial"/>
                <w:color w:val="202124"/>
              </w:rPr>
              <w:t>a</w:t>
            </w:r>
            <w:r>
              <w:rPr>
                <w:rFonts w:ascii="Arial"/>
                <w:color w:val="202124"/>
                <w:spacing w:val="-3"/>
              </w:rPr>
              <w:t xml:space="preserve"> </w:t>
            </w:r>
            <w:r>
              <w:rPr>
                <w:rFonts w:ascii="Arial"/>
                <w:color w:val="202124"/>
              </w:rPr>
              <w:t>Great</w:t>
            </w:r>
            <w:r>
              <w:rPr>
                <w:rFonts w:ascii="Arial"/>
                <w:color w:val="202124"/>
                <w:spacing w:val="-4"/>
              </w:rPr>
              <w:t xml:space="preserve"> </w:t>
            </w:r>
            <w:r>
              <w:rPr>
                <w:rFonts w:ascii="Arial"/>
                <w:color w:val="202124"/>
              </w:rPr>
              <w:t>Man</w:t>
            </w:r>
            <w:r>
              <w:rPr>
                <w:rFonts w:ascii="Arial"/>
                <w:color w:val="202124"/>
                <w:spacing w:val="-4"/>
              </w:rPr>
              <w:t xml:space="preserve"> </w:t>
            </w:r>
            <w:r>
              <w:rPr>
                <w:rFonts w:ascii="Arial"/>
                <w:color w:val="202124"/>
              </w:rPr>
              <w:t>by</w:t>
            </w:r>
            <w:r>
              <w:rPr>
                <w:rFonts w:ascii="Arial"/>
                <w:color w:val="202124"/>
                <w:spacing w:val="-3"/>
              </w:rPr>
              <w:t xml:space="preserve"> </w:t>
            </w:r>
            <w:r>
              <w:rPr>
                <w:rFonts w:ascii="Arial"/>
                <w:color w:val="202124"/>
              </w:rPr>
              <w:t>Manuel</w:t>
            </w:r>
            <w:r>
              <w:rPr>
                <w:rFonts w:ascii="Arial"/>
                <w:color w:val="202124"/>
                <w:spacing w:val="-4"/>
              </w:rPr>
              <w:t xml:space="preserve"> </w:t>
            </w:r>
            <w:r>
              <w:rPr>
                <w:rFonts w:ascii="Arial"/>
                <w:color w:val="202124"/>
              </w:rPr>
              <w:t>A.</w:t>
            </w:r>
            <w:r>
              <w:rPr>
                <w:rFonts w:ascii="Arial"/>
                <w:color w:val="202124"/>
                <w:spacing w:val="-3"/>
              </w:rPr>
              <w:t xml:space="preserve"> </w:t>
            </w:r>
            <w:r>
              <w:rPr>
                <w:rFonts w:ascii="Arial"/>
                <w:color w:val="202124"/>
                <w:spacing w:val="-2"/>
              </w:rPr>
              <w:t>Viray</w:t>
            </w:r>
          </w:p>
        </w:tc>
      </w:tr>
      <w:tr w:rsidR="00043761" w14:paraId="5E90AC5F" w14:textId="77777777">
        <w:trPr>
          <w:trHeight w:val="254"/>
        </w:trPr>
        <w:tc>
          <w:tcPr>
            <w:tcW w:w="7694" w:type="dxa"/>
            <w:vMerge/>
            <w:tcBorders>
              <w:top w:val="nil"/>
            </w:tcBorders>
          </w:tcPr>
          <w:p w14:paraId="2BCB4CD8" w14:textId="77777777" w:rsidR="00043761" w:rsidRDefault="00043761">
            <w:pPr>
              <w:rPr>
                <w:sz w:val="2"/>
                <w:szCs w:val="2"/>
              </w:rPr>
            </w:pPr>
          </w:p>
        </w:tc>
        <w:tc>
          <w:tcPr>
            <w:tcW w:w="7694" w:type="dxa"/>
          </w:tcPr>
          <w:p w14:paraId="314FD44F" w14:textId="77777777" w:rsidR="00043761" w:rsidRDefault="00000000">
            <w:pPr>
              <w:pStyle w:val="TableParagraph"/>
              <w:spacing w:line="234" w:lineRule="exact"/>
              <w:ind w:left="105"/>
              <w:rPr>
                <w:rFonts w:ascii="Arial"/>
              </w:rPr>
            </w:pPr>
            <w:r>
              <w:rPr>
                <w:rFonts w:ascii="Arial"/>
                <w:color w:val="202124"/>
              </w:rPr>
              <w:t>A</w:t>
            </w:r>
            <w:r>
              <w:rPr>
                <w:rFonts w:ascii="Arial"/>
                <w:color w:val="202124"/>
                <w:spacing w:val="-7"/>
              </w:rPr>
              <w:t xml:space="preserve"> </w:t>
            </w:r>
            <w:r>
              <w:rPr>
                <w:rFonts w:ascii="Arial"/>
                <w:color w:val="202124"/>
              </w:rPr>
              <w:t>Question</w:t>
            </w:r>
            <w:r>
              <w:rPr>
                <w:rFonts w:ascii="Arial"/>
                <w:color w:val="202124"/>
                <w:spacing w:val="-4"/>
              </w:rPr>
              <w:t xml:space="preserve"> </w:t>
            </w:r>
            <w:r>
              <w:rPr>
                <w:rFonts w:ascii="Arial"/>
                <w:color w:val="202124"/>
              </w:rPr>
              <w:t>of</w:t>
            </w:r>
            <w:r>
              <w:rPr>
                <w:rFonts w:ascii="Arial"/>
                <w:color w:val="202124"/>
                <w:spacing w:val="-4"/>
              </w:rPr>
              <w:t xml:space="preserve"> </w:t>
            </w:r>
            <w:r>
              <w:rPr>
                <w:rFonts w:ascii="Arial"/>
                <w:color w:val="202124"/>
              </w:rPr>
              <w:t>Fidelity</w:t>
            </w:r>
            <w:r>
              <w:rPr>
                <w:rFonts w:ascii="Arial"/>
                <w:color w:val="202124"/>
                <w:spacing w:val="-4"/>
              </w:rPr>
              <w:t xml:space="preserve"> </w:t>
            </w:r>
            <w:r>
              <w:rPr>
                <w:rFonts w:ascii="Arial"/>
                <w:color w:val="202124"/>
              </w:rPr>
              <w:t>by</w:t>
            </w:r>
            <w:r>
              <w:rPr>
                <w:rFonts w:ascii="Arial"/>
                <w:color w:val="202124"/>
                <w:spacing w:val="-4"/>
              </w:rPr>
              <w:t xml:space="preserve"> </w:t>
            </w:r>
            <w:r>
              <w:rPr>
                <w:rFonts w:ascii="Arial"/>
                <w:color w:val="202124"/>
              </w:rPr>
              <w:t>Gemino</w:t>
            </w:r>
            <w:r>
              <w:rPr>
                <w:rFonts w:ascii="Arial"/>
                <w:color w:val="202124"/>
                <w:spacing w:val="-4"/>
              </w:rPr>
              <w:t xml:space="preserve"> </w:t>
            </w:r>
            <w:r>
              <w:rPr>
                <w:rFonts w:ascii="Arial"/>
                <w:color w:val="202124"/>
              </w:rPr>
              <w:t>H.</w:t>
            </w:r>
            <w:r>
              <w:rPr>
                <w:rFonts w:ascii="Arial"/>
                <w:color w:val="202124"/>
                <w:spacing w:val="-4"/>
              </w:rPr>
              <w:t xml:space="preserve"> Abad</w:t>
            </w:r>
          </w:p>
        </w:tc>
      </w:tr>
      <w:tr w:rsidR="00043761" w14:paraId="1A4C6C32" w14:textId="77777777">
        <w:trPr>
          <w:trHeight w:val="253"/>
        </w:trPr>
        <w:tc>
          <w:tcPr>
            <w:tcW w:w="7694" w:type="dxa"/>
            <w:vMerge/>
            <w:tcBorders>
              <w:top w:val="nil"/>
            </w:tcBorders>
          </w:tcPr>
          <w:p w14:paraId="6F3191E6" w14:textId="77777777" w:rsidR="00043761" w:rsidRDefault="00043761">
            <w:pPr>
              <w:rPr>
                <w:sz w:val="2"/>
                <w:szCs w:val="2"/>
              </w:rPr>
            </w:pPr>
          </w:p>
        </w:tc>
        <w:tc>
          <w:tcPr>
            <w:tcW w:w="7694" w:type="dxa"/>
          </w:tcPr>
          <w:p w14:paraId="5BB71924" w14:textId="77777777" w:rsidR="00043761" w:rsidRDefault="00000000">
            <w:pPr>
              <w:pStyle w:val="TableParagraph"/>
              <w:spacing w:line="234" w:lineRule="exact"/>
              <w:ind w:left="105"/>
              <w:rPr>
                <w:rFonts w:ascii="Arial"/>
              </w:rPr>
            </w:pPr>
            <w:r>
              <w:rPr>
                <w:rFonts w:ascii="Arial"/>
                <w:color w:val="202124"/>
              </w:rPr>
              <w:t>The</w:t>
            </w:r>
            <w:r>
              <w:rPr>
                <w:rFonts w:ascii="Arial"/>
                <w:color w:val="202124"/>
                <w:spacing w:val="-6"/>
              </w:rPr>
              <w:t xml:space="preserve"> </w:t>
            </w:r>
            <w:r>
              <w:rPr>
                <w:rFonts w:ascii="Arial"/>
                <w:color w:val="202124"/>
              </w:rPr>
              <w:t>Summer</w:t>
            </w:r>
            <w:r>
              <w:rPr>
                <w:rFonts w:ascii="Arial"/>
                <w:color w:val="202124"/>
                <w:spacing w:val="-4"/>
              </w:rPr>
              <w:t xml:space="preserve"> </w:t>
            </w:r>
            <w:r>
              <w:rPr>
                <w:rFonts w:ascii="Arial"/>
                <w:color w:val="202124"/>
              </w:rPr>
              <w:t>I</w:t>
            </w:r>
            <w:r>
              <w:rPr>
                <w:rFonts w:ascii="Arial"/>
                <w:color w:val="202124"/>
                <w:spacing w:val="-3"/>
              </w:rPr>
              <w:t xml:space="preserve"> </w:t>
            </w:r>
            <w:r>
              <w:rPr>
                <w:rFonts w:ascii="Arial"/>
                <w:color w:val="202124"/>
              </w:rPr>
              <w:t>Learned</w:t>
            </w:r>
            <w:r>
              <w:rPr>
                <w:rFonts w:ascii="Arial"/>
                <w:color w:val="202124"/>
                <w:spacing w:val="-4"/>
              </w:rPr>
              <w:t xml:space="preserve"> </w:t>
            </w:r>
            <w:r>
              <w:rPr>
                <w:rFonts w:ascii="Arial"/>
                <w:color w:val="202124"/>
              </w:rPr>
              <w:t>to</w:t>
            </w:r>
            <w:r>
              <w:rPr>
                <w:rFonts w:ascii="Arial"/>
                <w:color w:val="202124"/>
                <w:spacing w:val="-4"/>
              </w:rPr>
              <w:t xml:space="preserve"> </w:t>
            </w:r>
            <w:r>
              <w:rPr>
                <w:rFonts w:ascii="Arial"/>
                <w:color w:val="202124"/>
              </w:rPr>
              <w:t>Bike</w:t>
            </w:r>
            <w:r>
              <w:rPr>
                <w:rFonts w:ascii="Arial"/>
                <w:color w:val="202124"/>
                <w:spacing w:val="-3"/>
              </w:rPr>
              <w:t xml:space="preserve"> </w:t>
            </w:r>
            <w:r>
              <w:rPr>
                <w:rFonts w:ascii="Arial"/>
                <w:color w:val="202124"/>
              </w:rPr>
              <w:t>by</w:t>
            </w:r>
            <w:r>
              <w:rPr>
                <w:rFonts w:ascii="Arial"/>
                <w:color w:val="202124"/>
                <w:spacing w:val="-4"/>
              </w:rPr>
              <w:t xml:space="preserve"> </w:t>
            </w:r>
            <w:r>
              <w:rPr>
                <w:rFonts w:ascii="Arial"/>
                <w:color w:val="202124"/>
              </w:rPr>
              <w:t>E.L.</w:t>
            </w:r>
            <w:r>
              <w:rPr>
                <w:rFonts w:ascii="Arial"/>
                <w:color w:val="202124"/>
                <w:spacing w:val="-3"/>
              </w:rPr>
              <w:t xml:space="preserve"> </w:t>
            </w:r>
            <w:r>
              <w:rPr>
                <w:rFonts w:ascii="Arial"/>
                <w:color w:val="202124"/>
                <w:spacing w:val="-5"/>
              </w:rPr>
              <w:t>Koh</w:t>
            </w:r>
          </w:p>
        </w:tc>
      </w:tr>
      <w:tr w:rsidR="00043761" w14:paraId="5680F8E3" w14:textId="77777777">
        <w:trPr>
          <w:trHeight w:val="249"/>
        </w:trPr>
        <w:tc>
          <w:tcPr>
            <w:tcW w:w="7694" w:type="dxa"/>
            <w:vMerge/>
            <w:tcBorders>
              <w:top w:val="nil"/>
            </w:tcBorders>
          </w:tcPr>
          <w:p w14:paraId="00DF8625" w14:textId="77777777" w:rsidR="00043761" w:rsidRDefault="00043761">
            <w:pPr>
              <w:rPr>
                <w:sz w:val="2"/>
                <w:szCs w:val="2"/>
              </w:rPr>
            </w:pPr>
          </w:p>
        </w:tc>
        <w:tc>
          <w:tcPr>
            <w:tcW w:w="7694" w:type="dxa"/>
          </w:tcPr>
          <w:p w14:paraId="1A29F3F7" w14:textId="77777777" w:rsidR="00043761" w:rsidRDefault="00000000">
            <w:pPr>
              <w:pStyle w:val="TableParagraph"/>
              <w:spacing w:line="229" w:lineRule="exact"/>
              <w:ind w:left="105"/>
              <w:rPr>
                <w:rFonts w:ascii="Arial"/>
              </w:rPr>
            </w:pPr>
            <w:r>
              <w:rPr>
                <w:rFonts w:ascii="Arial"/>
                <w:color w:val="202124"/>
              </w:rPr>
              <w:t>The</w:t>
            </w:r>
            <w:r>
              <w:rPr>
                <w:rFonts w:ascii="Arial"/>
                <w:color w:val="202124"/>
                <w:spacing w:val="-4"/>
              </w:rPr>
              <w:t xml:space="preserve"> </w:t>
            </w:r>
            <w:r>
              <w:rPr>
                <w:rFonts w:ascii="Arial"/>
                <w:color w:val="202124"/>
              </w:rPr>
              <w:t>Summer</w:t>
            </w:r>
            <w:r>
              <w:rPr>
                <w:rFonts w:ascii="Arial"/>
                <w:color w:val="202124"/>
                <w:spacing w:val="-3"/>
              </w:rPr>
              <w:t xml:space="preserve"> </w:t>
            </w:r>
            <w:r>
              <w:rPr>
                <w:rFonts w:ascii="Arial"/>
                <w:color w:val="202124"/>
              </w:rPr>
              <w:t>of</w:t>
            </w:r>
            <w:r>
              <w:rPr>
                <w:rFonts w:ascii="Arial"/>
                <w:color w:val="202124"/>
                <w:spacing w:val="-4"/>
              </w:rPr>
              <w:t xml:space="preserve"> </w:t>
            </w:r>
            <w:r>
              <w:rPr>
                <w:rFonts w:ascii="Arial"/>
                <w:color w:val="202124"/>
              </w:rPr>
              <w:t>My</w:t>
            </w:r>
            <w:r>
              <w:rPr>
                <w:rFonts w:ascii="Arial"/>
                <w:color w:val="202124"/>
                <w:spacing w:val="-3"/>
              </w:rPr>
              <w:t xml:space="preserve"> </w:t>
            </w:r>
            <w:r>
              <w:rPr>
                <w:rFonts w:ascii="Arial"/>
                <w:color w:val="202124"/>
              </w:rPr>
              <w:t>17th</w:t>
            </w:r>
            <w:r>
              <w:rPr>
                <w:rFonts w:ascii="Arial"/>
                <w:color w:val="202124"/>
                <w:spacing w:val="-3"/>
              </w:rPr>
              <w:t xml:space="preserve"> </w:t>
            </w:r>
            <w:r>
              <w:rPr>
                <w:rFonts w:ascii="Arial"/>
                <w:color w:val="202124"/>
              </w:rPr>
              <w:t>Year</w:t>
            </w:r>
            <w:r>
              <w:rPr>
                <w:rFonts w:ascii="Arial"/>
                <w:color w:val="202124"/>
                <w:spacing w:val="-4"/>
              </w:rPr>
              <w:t xml:space="preserve"> </w:t>
            </w:r>
            <w:r>
              <w:rPr>
                <w:rFonts w:ascii="Arial"/>
                <w:color w:val="202124"/>
              </w:rPr>
              <w:t>by</w:t>
            </w:r>
            <w:r>
              <w:rPr>
                <w:rFonts w:ascii="Arial"/>
                <w:color w:val="202124"/>
                <w:spacing w:val="-3"/>
              </w:rPr>
              <w:t xml:space="preserve"> </w:t>
            </w:r>
            <w:r>
              <w:rPr>
                <w:rFonts w:ascii="Arial"/>
                <w:color w:val="202124"/>
              </w:rPr>
              <w:t>H.O.</w:t>
            </w:r>
            <w:r>
              <w:rPr>
                <w:rFonts w:ascii="Arial"/>
                <w:color w:val="202124"/>
                <w:spacing w:val="-3"/>
              </w:rPr>
              <w:t xml:space="preserve"> </w:t>
            </w:r>
            <w:r>
              <w:rPr>
                <w:rFonts w:ascii="Arial"/>
                <w:color w:val="202124"/>
                <w:spacing w:val="-2"/>
              </w:rPr>
              <w:t>Santos</w:t>
            </w:r>
          </w:p>
        </w:tc>
      </w:tr>
      <w:tr w:rsidR="00043761" w14:paraId="040A4A65" w14:textId="77777777">
        <w:trPr>
          <w:trHeight w:val="253"/>
        </w:trPr>
        <w:tc>
          <w:tcPr>
            <w:tcW w:w="7694" w:type="dxa"/>
            <w:vMerge/>
            <w:tcBorders>
              <w:top w:val="nil"/>
            </w:tcBorders>
          </w:tcPr>
          <w:p w14:paraId="2CD8FD9C" w14:textId="77777777" w:rsidR="00043761" w:rsidRDefault="00043761">
            <w:pPr>
              <w:rPr>
                <w:sz w:val="2"/>
                <w:szCs w:val="2"/>
              </w:rPr>
            </w:pPr>
          </w:p>
        </w:tc>
        <w:tc>
          <w:tcPr>
            <w:tcW w:w="7694" w:type="dxa"/>
          </w:tcPr>
          <w:p w14:paraId="1B862370" w14:textId="77777777" w:rsidR="00043761" w:rsidRDefault="00000000">
            <w:pPr>
              <w:pStyle w:val="TableParagraph"/>
              <w:spacing w:line="234" w:lineRule="exact"/>
              <w:ind w:left="105"/>
              <w:rPr>
                <w:rFonts w:ascii="Arial"/>
              </w:rPr>
            </w:pPr>
            <w:r>
              <w:rPr>
                <w:rFonts w:ascii="Arial"/>
                <w:color w:val="202124"/>
              </w:rPr>
              <w:t>The</w:t>
            </w:r>
            <w:r>
              <w:rPr>
                <w:rFonts w:ascii="Arial"/>
                <w:color w:val="202124"/>
                <w:spacing w:val="-4"/>
              </w:rPr>
              <w:t xml:space="preserve"> </w:t>
            </w:r>
            <w:r>
              <w:rPr>
                <w:rFonts w:ascii="Arial"/>
                <w:color w:val="202124"/>
              </w:rPr>
              <w:t>Tale</w:t>
            </w:r>
            <w:r>
              <w:rPr>
                <w:rFonts w:ascii="Arial"/>
                <w:color w:val="202124"/>
                <w:spacing w:val="-4"/>
              </w:rPr>
              <w:t xml:space="preserve"> </w:t>
            </w:r>
            <w:r>
              <w:rPr>
                <w:rFonts w:ascii="Arial"/>
                <w:color w:val="202124"/>
              </w:rPr>
              <w:t>of</w:t>
            </w:r>
            <w:r>
              <w:rPr>
                <w:rFonts w:ascii="Arial"/>
                <w:color w:val="202124"/>
                <w:spacing w:val="-3"/>
              </w:rPr>
              <w:t xml:space="preserve"> </w:t>
            </w:r>
            <w:r>
              <w:rPr>
                <w:rFonts w:ascii="Arial"/>
                <w:color w:val="202124"/>
              </w:rPr>
              <w:t>Tonyo</w:t>
            </w:r>
            <w:r>
              <w:rPr>
                <w:rFonts w:ascii="Arial"/>
                <w:color w:val="202124"/>
                <w:spacing w:val="-4"/>
              </w:rPr>
              <w:t xml:space="preserve"> </w:t>
            </w:r>
            <w:r>
              <w:rPr>
                <w:rFonts w:ascii="Arial"/>
                <w:color w:val="202124"/>
              </w:rPr>
              <w:t>the</w:t>
            </w:r>
            <w:r>
              <w:rPr>
                <w:rFonts w:ascii="Arial"/>
                <w:color w:val="202124"/>
                <w:spacing w:val="-4"/>
              </w:rPr>
              <w:t xml:space="preserve"> </w:t>
            </w:r>
            <w:r>
              <w:rPr>
                <w:rFonts w:ascii="Arial"/>
                <w:color w:val="202124"/>
              </w:rPr>
              <w:t>Brave</w:t>
            </w:r>
            <w:r>
              <w:rPr>
                <w:rFonts w:ascii="Arial"/>
                <w:color w:val="202124"/>
                <w:spacing w:val="-4"/>
              </w:rPr>
              <w:t xml:space="preserve"> </w:t>
            </w:r>
            <w:r>
              <w:rPr>
                <w:rFonts w:ascii="Arial"/>
                <w:color w:val="202124"/>
              </w:rPr>
              <w:t>by</w:t>
            </w:r>
            <w:r>
              <w:rPr>
                <w:rFonts w:ascii="Arial"/>
                <w:color w:val="202124"/>
                <w:spacing w:val="-4"/>
              </w:rPr>
              <w:t xml:space="preserve"> </w:t>
            </w:r>
            <w:r>
              <w:rPr>
                <w:rFonts w:ascii="Arial"/>
                <w:color w:val="202124"/>
              </w:rPr>
              <w:t>Maria</w:t>
            </w:r>
            <w:r>
              <w:rPr>
                <w:rFonts w:ascii="Arial"/>
                <w:color w:val="202124"/>
                <w:spacing w:val="-3"/>
              </w:rPr>
              <w:t xml:space="preserve"> </w:t>
            </w:r>
            <w:r>
              <w:rPr>
                <w:rFonts w:ascii="Arial"/>
                <w:color w:val="202124"/>
              </w:rPr>
              <w:t>Aleah</w:t>
            </w:r>
            <w:r>
              <w:rPr>
                <w:rFonts w:ascii="Arial"/>
                <w:color w:val="202124"/>
                <w:spacing w:val="-4"/>
              </w:rPr>
              <w:t xml:space="preserve"> </w:t>
            </w:r>
            <w:r>
              <w:rPr>
                <w:rFonts w:ascii="Arial"/>
                <w:color w:val="202124"/>
              </w:rPr>
              <w:t>G.</w:t>
            </w:r>
            <w:r>
              <w:rPr>
                <w:rFonts w:ascii="Arial"/>
                <w:color w:val="202124"/>
                <w:spacing w:val="-3"/>
              </w:rPr>
              <w:t xml:space="preserve"> </w:t>
            </w:r>
            <w:r>
              <w:rPr>
                <w:rFonts w:ascii="Arial"/>
                <w:color w:val="202124"/>
                <w:spacing w:val="-2"/>
              </w:rPr>
              <w:t>Taboclaon</w:t>
            </w:r>
          </w:p>
        </w:tc>
      </w:tr>
      <w:tr w:rsidR="00043761" w14:paraId="04602A48" w14:textId="77777777">
        <w:trPr>
          <w:trHeight w:val="253"/>
        </w:trPr>
        <w:tc>
          <w:tcPr>
            <w:tcW w:w="7694" w:type="dxa"/>
            <w:vMerge/>
            <w:tcBorders>
              <w:top w:val="nil"/>
            </w:tcBorders>
          </w:tcPr>
          <w:p w14:paraId="19D4BBD7" w14:textId="77777777" w:rsidR="00043761" w:rsidRDefault="00043761">
            <w:pPr>
              <w:rPr>
                <w:sz w:val="2"/>
                <w:szCs w:val="2"/>
              </w:rPr>
            </w:pPr>
          </w:p>
        </w:tc>
        <w:tc>
          <w:tcPr>
            <w:tcW w:w="7694" w:type="dxa"/>
          </w:tcPr>
          <w:p w14:paraId="1136F4F6" w14:textId="77777777" w:rsidR="00043761" w:rsidRDefault="00000000">
            <w:pPr>
              <w:pStyle w:val="TableParagraph"/>
              <w:spacing w:line="234" w:lineRule="exact"/>
              <w:ind w:left="105"/>
              <w:rPr>
                <w:rFonts w:ascii="Arial"/>
              </w:rPr>
            </w:pPr>
            <w:r>
              <w:rPr>
                <w:rFonts w:ascii="Arial"/>
                <w:color w:val="202124"/>
              </w:rPr>
              <w:t>Tether</w:t>
            </w:r>
            <w:r>
              <w:rPr>
                <w:rFonts w:ascii="Arial"/>
                <w:color w:val="202124"/>
                <w:spacing w:val="-4"/>
              </w:rPr>
              <w:t xml:space="preserve"> </w:t>
            </w:r>
            <w:r>
              <w:rPr>
                <w:rFonts w:ascii="Arial"/>
                <w:color w:val="202124"/>
              </w:rPr>
              <w:t>by</w:t>
            </w:r>
            <w:r>
              <w:rPr>
                <w:rFonts w:ascii="Arial"/>
                <w:color w:val="202124"/>
                <w:spacing w:val="-3"/>
              </w:rPr>
              <w:t xml:space="preserve"> </w:t>
            </w:r>
            <w:r>
              <w:rPr>
                <w:rFonts w:ascii="Arial"/>
                <w:color w:val="202124"/>
              </w:rPr>
              <w:t>May</w:t>
            </w:r>
            <w:r>
              <w:rPr>
                <w:rFonts w:ascii="Arial"/>
                <w:color w:val="202124"/>
                <w:spacing w:val="-3"/>
              </w:rPr>
              <w:t xml:space="preserve"> </w:t>
            </w:r>
            <w:r>
              <w:rPr>
                <w:rFonts w:ascii="Arial"/>
                <w:color w:val="202124"/>
              </w:rPr>
              <w:t>M.</w:t>
            </w:r>
            <w:r>
              <w:rPr>
                <w:rFonts w:ascii="Arial"/>
                <w:color w:val="202124"/>
                <w:spacing w:val="-3"/>
              </w:rPr>
              <w:t xml:space="preserve"> </w:t>
            </w:r>
            <w:r>
              <w:rPr>
                <w:rFonts w:ascii="Arial"/>
                <w:color w:val="202124"/>
                <w:spacing w:val="-2"/>
              </w:rPr>
              <w:t>Tobias</w:t>
            </w:r>
          </w:p>
        </w:tc>
      </w:tr>
      <w:tr w:rsidR="00043761" w14:paraId="7256D73A" w14:textId="77777777">
        <w:trPr>
          <w:trHeight w:val="253"/>
        </w:trPr>
        <w:tc>
          <w:tcPr>
            <w:tcW w:w="7694" w:type="dxa"/>
            <w:vMerge/>
            <w:tcBorders>
              <w:top w:val="nil"/>
            </w:tcBorders>
          </w:tcPr>
          <w:p w14:paraId="7842C65F" w14:textId="77777777" w:rsidR="00043761" w:rsidRDefault="00043761">
            <w:pPr>
              <w:rPr>
                <w:sz w:val="2"/>
                <w:szCs w:val="2"/>
              </w:rPr>
            </w:pPr>
          </w:p>
        </w:tc>
        <w:tc>
          <w:tcPr>
            <w:tcW w:w="7694" w:type="dxa"/>
          </w:tcPr>
          <w:p w14:paraId="34C12FE3" w14:textId="77777777" w:rsidR="00043761" w:rsidRDefault="00000000">
            <w:pPr>
              <w:pStyle w:val="TableParagraph"/>
              <w:spacing w:line="234" w:lineRule="exact"/>
              <w:ind w:left="105"/>
              <w:rPr>
                <w:rFonts w:ascii="Arial"/>
              </w:rPr>
            </w:pPr>
            <w:r>
              <w:rPr>
                <w:rFonts w:ascii="Arial"/>
                <w:color w:val="202124"/>
              </w:rPr>
              <w:t>Thousand</w:t>
            </w:r>
            <w:r>
              <w:rPr>
                <w:rFonts w:ascii="Arial"/>
                <w:color w:val="202124"/>
                <w:spacing w:val="-6"/>
              </w:rPr>
              <w:t xml:space="preserve"> </w:t>
            </w:r>
            <w:r>
              <w:rPr>
                <w:rFonts w:ascii="Arial"/>
                <w:color w:val="202124"/>
              </w:rPr>
              <w:t>Year</w:t>
            </w:r>
            <w:r>
              <w:rPr>
                <w:rFonts w:ascii="Arial"/>
                <w:color w:val="202124"/>
                <w:spacing w:val="-5"/>
              </w:rPr>
              <w:t xml:space="preserve"> </w:t>
            </w:r>
            <w:r>
              <w:rPr>
                <w:rFonts w:ascii="Arial"/>
                <w:color w:val="202124"/>
              </w:rPr>
              <w:t>Eve</w:t>
            </w:r>
            <w:r>
              <w:rPr>
                <w:rFonts w:ascii="Arial"/>
                <w:color w:val="202124"/>
                <w:spacing w:val="-6"/>
              </w:rPr>
              <w:t xml:space="preserve"> </w:t>
            </w:r>
            <w:r>
              <w:rPr>
                <w:rFonts w:ascii="Arial"/>
                <w:color w:val="202124"/>
              </w:rPr>
              <w:t>by</w:t>
            </w:r>
            <w:r>
              <w:rPr>
                <w:rFonts w:ascii="Arial"/>
                <w:color w:val="202124"/>
                <w:spacing w:val="-6"/>
              </w:rPr>
              <w:t xml:space="preserve"> </w:t>
            </w:r>
            <w:r>
              <w:rPr>
                <w:rFonts w:ascii="Arial"/>
                <w:color w:val="202124"/>
              </w:rPr>
              <w:t>Angelo</w:t>
            </w:r>
            <w:r>
              <w:rPr>
                <w:rFonts w:ascii="Arial"/>
                <w:color w:val="202124"/>
                <w:spacing w:val="-5"/>
              </w:rPr>
              <w:t xml:space="preserve"> </w:t>
            </w:r>
            <w:r>
              <w:rPr>
                <w:rFonts w:ascii="Arial"/>
                <w:color w:val="202124"/>
              </w:rPr>
              <w:t>Rodriguez</w:t>
            </w:r>
            <w:r>
              <w:rPr>
                <w:rFonts w:ascii="Arial"/>
                <w:color w:val="202124"/>
                <w:spacing w:val="-5"/>
              </w:rPr>
              <w:t xml:space="preserve"> </w:t>
            </w:r>
            <w:r>
              <w:rPr>
                <w:rFonts w:ascii="Arial"/>
                <w:color w:val="202124"/>
                <w:spacing w:val="-2"/>
              </w:rPr>
              <w:t>Lacuesta</w:t>
            </w:r>
          </w:p>
        </w:tc>
      </w:tr>
      <w:tr w:rsidR="00043761" w14:paraId="0DF79B4E" w14:textId="77777777">
        <w:trPr>
          <w:trHeight w:val="254"/>
        </w:trPr>
        <w:tc>
          <w:tcPr>
            <w:tcW w:w="7694" w:type="dxa"/>
            <w:vMerge/>
            <w:tcBorders>
              <w:top w:val="nil"/>
            </w:tcBorders>
          </w:tcPr>
          <w:p w14:paraId="088BBC04" w14:textId="77777777" w:rsidR="00043761" w:rsidRDefault="00043761">
            <w:pPr>
              <w:rPr>
                <w:sz w:val="2"/>
                <w:szCs w:val="2"/>
              </w:rPr>
            </w:pPr>
          </w:p>
        </w:tc>
        <w:tc>
          <w:tcPr>
            <w:tcW w:w="7694" w:type="dxa"/>
          </w:tcPr>
          <w:p w14:paraId="73B8A750" w14:textId="77777777" w:rsidR="00043761" w:rsidRDefault="00000000">
            <w:pPr>
              <w:pStyle w:val="TableParagraph"/>
              <w:spacing w:line="234" w:lineRule="exact"/>
              <w:ind w:left="105"/>
              <w:rPr>
                <w:rFonts w:ascii="Arial"/>
              </w:rPr>
            </w:pPr>
            <w:r>
              <w:rPr>
                <w:rFonts w:ascii="Arial"/>
                <w:color w:val="202124"/>
              </w:rPr>
              <w:t>Turtle</w:t>
            </w:r>
            <w:r>
              <w:rPr>
                <w:rFonts w:ascii="Arial"/>
                <w:color w:val="202124"/>
                <w:spacing w:val="-7"/>
              </w:rPr>
              <w:t xml:space="preserve"> </w:t>
            </w:r>
            <w:r>
              <w:rPr>
                <w:rFonts w:ascii="Arial"/>
                <w:color w:val="202124"/>
              </w:rPr>
              <w:t>Season</w:t>
            </w:r>
            <w:r>
              <w:rPr>
                <w:rFonts w:ascii="Arial"/>
                <w:color w:val="202124"/>
                <w:spacing w:val="-5"/>
              </w:rPr>
              <w:t xml:space="preserve"> </w:t>
            </w:r>
            <w:r>
              <w:rPr>
                <w:rFonts w:ascii="Arial"/>
                <w:color w:val="202124"/>
              </w:rPr>
              <w:t>by</w:t>
            </w:r>
            <w:r>
              <w:rPr>
                <w:rFonts w:ascii="Arial"/>
                <w:color w:val="202124"/>
                <w:spacing w:val="-4"/>
              </w:rPr>
              <w:t xml:space="preserve"> </w:t>
            </w:r>
            <w:r>
              <w:rPr>
                <w:rFonts w:ascii="Arial"/>
                <w:color w:val="202124"/>
              </w:rPr>
              <w:t>Timothy</w:t>
            </w:r>
            <w:r>
              <w:rPr>
                <w:rFonts w:ascii="Arial"/>
                <w:color w:val="202124"/>
                <w:spacing w:val="-5"/>
              </w:rPr>
              <w:t xml:space="preserve"> </w:t>
            </w:r>
            <w:r>
              <w:rPr>
                <w:rFonts w:ascii="Arial"/>
                <w:color w:val="202124"/>
              </w:rPr>
              <w:t>R.</w:t>
            </w:r>
            <w:r>
              <w:rPr>
                <w:rFonts w:ascii="Arial"/>
                <w:color w:val="202124"/>
                <w:spacing w:val="-4"/>
              </w:rPr>
              <w:t xml:space="preserve"> </w:t>
            </w:r>
            <w:r>
              <w:rPr>
                <w:rFonts w:ascii="Arial"/>
                <w:color w:val="202124"/>
                <w:spacing w:val="-2"/>
              </w:rPr>
              <w:t>Montes</w:t>
            </w:r>
          </w:p>
        </w:tc>
      </w:tr>
      <w:tr w:rsidR="00043761" w14:paraId="197F45C9" w14:textId="77777777">
        <w:trPr>
          <w:trHeight w:val="249"/>
        </w:trPr>
        <w:tc>
          <w:tcPr>
            <w:tcW w:w="7694" w:type="dxa"/>
            <w:vMerge/>
            <w:tcBorders>
              <w:top w:val="nil"/>
            </w:tcBorders>
          </w:tcPr>
          <w:p w14:paraId="6F0DC0E5" w14:textId="77777777" w:rsidR="00043761" w:rsidRDefault="00043761">
            <w:pPr>
              <w:rPr>
                <w:sz w:val="2"/>
                <w:szCs w:val="2"/>
              </w:rPr>
            </w:pPr>
          </w:p>
        </w:tc>
        <w:tc>
          <w:tcPr>
            <w:tcW w:w="7694" w:type="dxa"/>
          </w:tcPr>
          <w:p w14:paraId="7DAE0EEB" w14:textId="77777777" w:rsidR="00043761" w:rsidRDefault="00000000">
            <w:pPr>
              <w:pStyle w:val="TableParagraph"/>
              <w:spacing w:line="229" w:lineRule="exact"/>
              <w:ind w:left="105"/>
              <w:rPr>
                <w:rFonts w:ascii="Arial"/>
              </w:rPr>
            </w:pPr>
            <w:r>
              <w:rPr>
                <w:rFonts w:ascii="Arial"/>
                <w:color w:val="202124"/>
              </w:rPr>
              <w:t>Under</w:t>
            </w:r>
            <w:r>
              <w:rPr>
                <w:rFonts w:ascii="Arial"/>
                <w:color w:val="202124"/>
                <w:spacing w:val="-4"/>
              </w:rPr>
              <w:t xml:space="preserve"> </w:t>
            </w:r>
            <w:r>
              <w:rPr>
                <w:rFonts w:ascii="Arial"/>
                <w:color w:val="202124"/>
              </w:rPr>
              <w:t>the</w:t>
            </w:r>
            <w:r>
              <w:rPr>
                <w:rFonts w:ascii="Arial"/>
                <w:color w:val="202124"/>
                <w:spacing w:val="-4"/>
              </w:rPr>
              <w:t xml:space="preserve"> </w:t>
            </w:r>
            <w:r>
              <w:rPr>
                <w:rFonts w:ascii="Arial"/>
                <w:color w:val="202124"/>
              </w:rPr>
              <w:t>Mango</w:t>
            </w:r>
            <w:r>
              <w:rPr>
                <w:rFonts w:ascii="Arial"/>
                <w:color w:val="202124"/>
                <w:spacing w:val="-4"/>
              </w:rPr>
              <w:t xml:space="preserve"> </w:t>
            </w:r>
            <w:r>
              <w:rPr>
                <w:rFonts w:ascii="Arial"/>
                <w:color w:val="202124"/>
              </w:rPr>
              <w:t>Tree</w:t>
            </w:r>
            <w:r>
              <w:rPr>
                <w:rFonts w:ascii="Arial"/>
                <w:color w:val="202124"/>
                <w:spacing w:val="-5"/>
              </w:rPr>
              <w:t xml:space="preserve"> </w:t>
            </w:r>
            <w:r>
              <w:rPr>
                <w:rFonts w:ascii="Arial"/>
                <w:color w:val="202124"/>
              </w:rPr>
              <w:t>by</w:t>
            </w:r>
            <w:r>
              <w:rPr>
                <w:rFonts w:ascii="Arial"/>
                <w:color w:val="202124"/>
                <w:spacing w:val="-4"/>
              </w:rPr>
              <w:t xml:space="preserve"> </w:t>
            </w:r>
            <w:r>
              <w:rPr>
                <w:rFonts w:ascii="Arial"/>
                <w:color w:val="202124"/>
              </w:rPr>
              <w:t>Hugh</w:t>
            </w:r>
            <w:r>
              <w:rPr>
                <w:rFonts w:ascii="Arial"/>
                <w:color w:val="202124"/>
                <w:spacing w:val="-3"/>
              </w:rPr>
              <w:t xml:space="preserve"> </w:t>
            </w:r>
            <w:r>
              <w:rPr>
                <w:rFonts w:ascii="Arial"/>
                <w:color w:val="202124"/>
                <w:spacing w:val="-2"/>
              </w:rPr>
              <w:t>Aaron</w:t>
            </w:r>
          </w:p>
        </w:tc>
      </w:tr>
    </w:tbl>
    <w:p w14:paraId="42A4DF99" w14:textId="77777777" w:rsidR="00043761" w:rsidRDefault="00043761">
      <w:pPr>
        <w:pStyle w:val="TableParagraph"/>
        <w:spacing w:line="229" w:lineRule="exact"/>
        <w:rPr>
          <w:rFonts w:ascii="Arial"/>
        </w:rPr>
        <w:sectPr w:rsidR="00043761">
          <w:headerReference w:type="default" r:id="rId318"/>
          <w:footerReference w:type="default" r:id="rId319"/>
          <w:pgSz w:w="16840" w:h="11910" w:orient="landscape"/>
          <w:pgMar w:top="640" w:right="708" w:bottom="280" w:left="708" w:header="0" w:footer="0" w:gutter="0"/>
          <w:cols w:space="720"/>
        </w:sect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7694"/>
        <w:gridCol w:w="7694"/>
      </w:tblGrid>
      <w:tr w:rsidR="00043761" w14:paraId="3F4D9A8A" w14:textId="77777777">
        <w:trPr>
          <w:trHeight w:val="254"/>
        </w:trPr>
        <w:tc>
          <w:tcPr>
            <w:tcW w:w="7694" w:type="dxa"/>
            <w:vMerge w:val="restart"/>
          </w:tcPr>
          <w:p w14:paraId="4A22D789" w14:textId="77777777" w:rsidR="00043761" w:rsidRDefault="00043761">
            <w:pPr>
              <w:pStyle w:val="TableParagraph"/>
              <w:rPr>
                <w:rFonts w:ascii="Times New Roman"/>
              </w:rPr>
            </w:pPr>
          </w:p>
        </w:tc>
        <w:tc>
          <w:tcPr>
            <w:tcW w:w="7694" w:type="dxa"/>
          </w:tcPr>
          <w:p w14:paraId="35B36C46" w14:textId="77777777" w:rsidR="00043761" w:rsidRDefault="00000000">
            <w:pPr>
              <w:pStyle w:val="TableParagraph"/>
              <w:spacing w:line="234" w:lineRule="exact"/>
              <w:ind w:left="105"/>
              <w:rPr>
                <w:rFonts w:ascii="Arial"/>
              </w:rPr>
            </w:pPr>
            <w:r>
              <w:rPr>
                <w:rFonts w:ascii="Arial"/>
                <w:color w:val="202124"/>
              </w:rPr>
              <w:t>The</w:t>
            </w:r>
            <w:r>
              <w:rPr>
                <w:rFonts w:ascii="Arial"/>
                <w:color w:val="202124"/>
                <w:spacing w:val="-7"/>
              </w:rPr>
              <w:t xml:space="preserve"> </w:t>
            </w:r>
            <w:r>
              <w:rPr>
                <w:rFonts w:ascii="Arial"/>
                <w:color w:val="202124"/>
              </w:rPr>
              <w:t>Wonderful</w:t>
            </w:r>
            <w:r>
              <w:rPr>
                <w:rFonts w:ascii="Arial"/>
                <w:color w:val="202124"/>
                <w:spacing w:val="-5"/>
              </w:rPr>
              <w:t xml:space="preserve"> </w:t>
            </w:r>
            <w:r>
              <w:rPr>
                <w:rFonts w:ascii="Arial"/>
                <w:color w:val="202124"/>
              </w:rPr>
              <w:t>Machine</w:t>
            </w:r>
            <w:r>
              <w:rPr>
                <w:rFonts w:ascii="Arial"/>
                <w:color w:val="202124"/>
                <w:spacing w:val="-5"/>
              </w:rPr>
              <w:t xml:space="preserve"> </w:t>
            </w:r>
            <w:r>
              <w:rPr>
                <w:rFonts w:ascii="Arial"/>
                <w:color w:val="202124"/>
              </w:rPr>
              <w:t>by</w:t>
            </w:r>
            <w:r>
              <w:rPr>
                <w:rFonts w:ascii="Arial"/>
                <w:color w:val="202124"/>
                <w:spacing w:val="-5"/>
              </w:rPr>
              <w:t xml:space="preserve"> </w:t>
            </w:r>
            <w:r>
              <w:rPr>
                <w:rFonts w:ascii="Arial"/>
                <w:color w:val="202124"/>
              </w:rPr>
              <w:t>Carlos</w:t>
            </w:r>
            <w:r>
              <w:rPr>
                <w:rFonts w:ascii="Arial"/>
                <w:color w:val="202124"/>
                <w:spacing w:val="-5"/>
              </w:rPr>
              <w:t xml:space="preserve"> </w:t>
            </w:r>
            <w:r>
              <w:rPr>
                <w:rFonts w:ascii="Arial"/>
                <w:color w:val="202124"/>
              </w:rPr>
              <w:t>A.</w:t>
            </w:r>
            <w:r>
              <w:rPr>
                <w:rFonts w:ascii="Arial"/>
                <w:color w:val="202124"/>
                <w:spacing w:val="-4"/>
              </w:rPr>
              <w:t xml:space="preserve"> </w:t>
            </w:r>
            <w:r>
              <w:rPr>
                <w:rFonts w:ascii="Arial"/>
                <w:color w:val="202124"/>
                <w:spacing w:val="-2"/>
              </w:rPr>
              <w:t>Angeles</w:t>
            </w:r>
          </w:p>
        </w:tc>
      </w:tr>
      <w:tr w:rsidR="00043761" w14:paraId="0B88679F" w14:textId="77777777">
        <w:trPr>
          <w:trHeight w:val="254"/>
        </w:trPr>
        <w:tc>
          <w:tcPr>
            <w:tcW w:w="7694" w:type="dxa"/>
            <w:vMerge/>
            <w:tcBorders>
              <w:top w:val="nil"/>
            </w:tcBorders>
          </w:tcPr>
          <w:p w14:paraId="1F2E6332" w14:textId="77777777" w:rsidR="00043761" w:rsidRDefault="00043761">
            <w:pPr>
              <w:rPr>
                <w:sz w:val="2"/>
                <w:szCs w:val="2"/>
              </w:rPr>
            </w:pPr>
          </w:p>
        </w:tc>
        <w:tc>
          <w:tcPr>
            <w:tcW w:w="7694" w:type="dxa"/>
          </w:tcPr>
          <w:p w14:paraId="51A03E71" w14:textId="77777777" w:rsidR="00043761" w:rsidRDefault="00000000">
            <w:pPr>
              <w:pStyle w:val="TableParagraph"/>
              <w:spacing w:line="234" w:lineRule="exact"/>
              <w:ind w:left="105"/>
              <w:rPr>
                <w:rFonts w:ascii="Arial"/>
              </w:rPr>
            </w:pPr>
            <w:r>
              <w:rPr>
                <w:rFonts w:ascii="Arial"/>
                <w:color w:val="202124"/>
              </w:rPr>
              <w:t>Zita</w:t>
            </w:r>
            <w:r>
              <w:rPr>
                <w:rFonts w:ascii="Arial"/>
                <w:color w:val="202124"/>
                <w:spacing w:val="-4"/>
              </w:rPr>
              <w:t xml:space="preserve"> </w:t>
            </w:r>
            <w:r>
              <w:rPr>
                <w:rFonts w:ascii="Arial"/>
                <w:color w:val="202124"/>
              </w:rPr>
              <w:t>by</w:t>
            </w:r>
            <w:r>
              <w:rPr>
                <w:rFonts w:ascii="Arial"/>
                <w:color w:val="202124"/>
                <w:spacing w:val="-3"/>
              </w:rPr>
              <w:t xml:space="preserve"> </w:t>
            </w:r>
            <w:r>
              <w:rPr>
                <w:rFonts w:ascii="Arial"/>
                <w:color w:val="202124"/>
              </w:rPr>
              <w:t>Arturo</w:t>
            </w:r>
            <w:r>
              <w:rPr>
                <w:rFonts w:ascii="Arial"/>
                <w:color w:val="202124"/>
                <w:spacing w:val="-4"/>
              </w:rPr>
              <w:t xml:space="preserve"> </w:t>
            </w:r>
            <w:r>
              <w:rPr>
                <w:rFonts w:ascii="Arial"/>
                <w:color w:val="202124"/>
              </w:rPr>
              <w:t>B.</w:t>
            </w:r>
            <w:r>
              <w:rPr>
                <w:rFonts w:ascii="Arial"/>
                <w:color w:val="202124"/>
                <w:spacing w:val="-3"/>
              </w:rPr>
              <w:t xml:space="preserve"> </w:t>
            </w:r>
            <w:r>
              <w:rPr>
                <w:rFonts w:ascii="Arial"/>
                <w:color w:val="202124"/>
                <w:spacing w:val="-2"/>
              </w:rPr>
              <w:t>Rotor</w:t>
            </w:r>
          </w:p>
        </w:tc>
      </w:tr>
      <w:tr w:rsidR="00043761" w14:paraId="03C448F8" w14:textId="77777777">
        <w:trPr>
          <w:trHeight w:val="249"/>
        </w:trPr>
        <w:tc>
          <w:tcPr>
            <w:tcW w:w="7694" w:type="dxa"/>
            <w:vMerge/>
            <w:tcBorders>
              <w:top w:val="nil"/>
            </w:tcBorders>
          </w:tcPr>
          <w:p w14:paraId="0AFBE7D3" w14:textId="77777777" w:rsidR="00043761" w:rsidRDefault="00043761">
            <w:pPr>
              <w:rPr>
                <w:sz w:val="2"/>
                <w:szCs w:val="2"/>
              </w:rPr>
            </w:pPr>
          </w:p>
        </w:tc>
        <w:tc>
          <w:tcPr>
            <w:tcW w:w="7694" w:type="dxa"/>
          </w:tcPr>
          <w:p w14:paraId="7CF951CE" w14:textId="77777777" w:rsidR="00043761" w:rsidRDefault="00000000">
            <w:pPr>
              <w:pStyle w:val="TableParagraph"/>
              <w:spacing w:line="229" w:lineRule="exact"/>
              <w:ind w:left="105"/>
              <w:rPr>
                <w:rFonts w:ascii="Arial"/>
              </w:rPr>
            </w:pPr>
            <w:r>
              <w:rPr>
                <w:rFonts w:ascii="Arial"/>
              </w:rPr>
              <w:t>The</w:t>
            </w:r>
            <w:r>
              <w:rPr>
                <w:rFonts w:ascii="Arial"/>
                <w:spacing w:val="-7"/>
              </w:rPr>
              <w:t xml:space="preserve"> </w:t>
            </w:r>
            <w:r>
              <w:rPr>
                <w:rFonts w:ascii="Arial"/>
              </w:rPr>
              <w:t>Wedding</w:t>
            </w:r>
            <w:r>
              <w:rPr>
                <w:rFonts w:ascii="Arial"/>
                <w:spacing w:val="-5"/>
              </w:rPr>
              <w:t xml:space="preserve"> </w:t>
            </w:r>
            <w:r>
              <w:rPr>
                <w:rFonts w:ascii="Arial"/>
              </w:rPr>
              <w:t>Dance</w:t>
            </w:r>
            <w:r>
              <w:rPr>
                <w:rFonts w:ascii="Arial"/>
                <w:spacing w:val="-4"/>
              </w:rPr>
              <w:t xml:space="preserve"> </w:t>
            </w:r>
            <w:r>
              <w:rPr>
                <w:rFonts w:ascii="Arial"/>
              </w:rPr>
              <w:t>by</w:t>
            </w:r>
            <w:r>
              <w:rPr>
                <w:rFonts w:ascii="Arial"/>
                <w:spacing w:val="-5"/>
              </w:rPr>
              <w:t xml:space="preserve"> </w:t>
            </w:r>
            <w:r>
              <w:rPr>
                <w:rFonts w:ascii="Arial"/>
              </w:rPr>
              <w:t>Amador</w:t>
            </w:r>
            <w:r>
              <w:rPr>
                <w:rFonts w:ascii="Arial"/>
                <w:spacing w:val="-4"/>
              </w:rPr>
              <w:t xml:space="preserve"> </w:t>
            </w:r>
            <w:r>
              <w:rPr>
                <w:rFonts w:ascii="Arial"/>
                <w:spacing w:val="-2"/>
              </w:rPr>
              <w:t>Daguio</w:t>
            </w:r>
          </w:p>
        </w:tc>
      </w:tr>
      <w:tr w:rsidR="00043761" w14:paraId="3DFC8344" w14:textId="77777777">
        <w:trPr>
          <w:trHeight w:val="254"/>
        </w:trPr>
        <w:tc>
          <w:tcPr>
            <w:tcW w:w="7694" w:type="dxa"/>
            <w:vMerge/>
            <w:tcBorders>
              <w:top w:val="nil"/>
            </w:tcBorders>
          </w:tcPr>
          <w:p w14:paraId="1C3012C2" w14:textId="77777777" w:rsidR="00043761" w:rsidRDefault="00043761">
            <w:pPr>
              <w:rPr>
                <w:sz w:val="2"/>
                <w:szCs w:val="2"/>
              </w:rPr>
            </w:pPr>
          </w:p>
        </w:tc>
        <w:tc>
          <w:tcPr>
            <w:tcW w:w="7694" w:type="dxa"/>
          </w:tcPr>
          <w:p w14:paraId="7B4C6CF2" w14:textId="77777777" w:rsidR="00043761" w:rsidRDefault="00000000">
            <w:pPr>
              <w:pStyle w:val="TableParagraph"/>
              <w:spacing w:line="234" w:lineRule="exact"/>
              <w:ind w:left="105"/>
              <w:rPr>
                <w:rFonts w:ascii="Arial"/>
              </w:rPr>
            </w:pPr>
            <w:r>
              <w:rPr>
                <w:rFonts w:ascii="Arial"/>
              </w:rPr>
              <w:t>The</w:t>
            </w:r>
            <w:r>
              <w:rPr>
                <w:rFonts w:ascii="Arial"/>
                <w:spacing w:val="-4"/>
              </w:rPr>
              <w:t xml:space="preserve"> </w:t>
            </w:r>
            <w:r>
              <w:rPr>
                <w:rFonts w:ascii="Arial"/>
              </w:rPr>
              <w:t>Narrow</w:t>
            </w:r>
            <w:r>
              <w:rPr>
                <w:rFonts w:ascii="Arial"/>
                <w:spacing w:val="-4"/>
              </w:rPr>
              <w:t xml:space="preserve"> </w:t>
            </w:r>
            <w:r>
              <w:rPr>
                <w:rFonts w:ascii="Arial"/>
              </w:rPr>
              <w:t>Road</w:t>
            </w:r>
            <w:r>
              <w:rPr>
                <w:rFonts w:ascii="Arial"/>
                <w:spacing w:val="-4"/>
              </w:rPr>
              <w:t xml:space="preserve"> </w:t>
            </w:r>
            <w:r>
              <w:rPr>
                <w:rFonts w:ascii="Arial"/>
              </w:rPr>
              <w:t>to</w:t>
            </w:r>
            <w:r>
              <w:rPr>
                <w:rFonts w:ascii="Arial"/>
                <w:spacing w:val="-4"/>
              </w:rPr>
              <w:t xml:space="preserve"> </w:t>
            </w:r>
            <w:r>
              <w:rPr>
                <w:rFonts w:ascii="Arial"/>
              </w:rPr>
              <w:t>the</w:t>
            </w:r>
            <w:r>
              <w:rPr>
                <w:rFonts w:ascii="Arial"/>
                <w:spacing w:val="-4"/>
              </w:rPr>
              <w:t xml:space="preserve"> </w:t>
            </w:r>
            <w:r>
              <w:rPr>
                <w:rFonts w:ascii="Arial"/>
              </w:rPr>
              <w:t>Deep</w:t>
            </w:r>
            <w:r>
              <w:rPr>
                <w:rFonts w:ascii="Arial"/>
                <w:spacing w:val="-4"/>
              </w:rPr>
              <w:t xml:space="preserve"> </w:t>
            </w:r>
            <w:r>
              <w:rPr>
                <w:rFonts w:ascii="Arial"/>
              </w:rPr>
              <w:t>North</w:t>
            </w:r>
            <w:r>
              <w:rPr>
                <w:rFonts w:ascii="Arial"/>
                <w:spacing w:val="-4"/>
              </w:rPr>
              <w:t xml:space="preserve"> </w:t>
            </w:r>
            <w:r>
              <w:rPr>
                <w:rFonts w:ascii="Arial"/>
              </w:rPr>
              <w:t>by</w:t>
            </w:r>
            <w:r>
              <w:rPr>
                <w:rFonts w:ascii="Arial"/>
                <w:spacing w:val="-4"/>
              </w:rPr>
              <w:t xml:space="preserve"> </w:t>
            </w:r>
            <w:r>
              <w:rPr>
                <w:rFonts w:ascii="Arial"/>
              </w:rPr>
              <w:t>Matsuo</w:t>
            </w:r>
            <w:r>
              <w:rPr>
                <w:rFonts w:ascii="Arial"/>
                <w:spacing w:val="-3"/>
              </w:rPr>
              <w:t xml:space="preserve"> </w:t>
            </w:r>
            <w:r>
              <w:rPr>
                <w:rFonts w:ascii="Arial"/>
                <w:spacing w:val="-2"/>
              </w:rPr>
              <w:t>Basho</w:t>
            </w:r>
          </w:p>
        </w:tc>
      </w:tr>
      <w:tr w:rsidR="00043761" w14:paraId="49B8BE98" w14:textId="77777777">
        <w:trPr>
          <w:trHeight w:val="508"/>
        </w:trPr>
        <w:tc>
          <w:tcPr>
            <w:tcW w:w="15388" w:type="dxa"/>
            <w:gridSpan w:val="2"/>
            <w:shd w:val="clear" w:color="auto" w:fill="0070C0"/>
          </w:tcPr>
          <w:p w14:paraId="1B448B37" w14:textId="77777777" w:rsidR="00043761" w:rsidRDefault="00000000">
            <w:pPr>
              <w:pStyle w:val="TableParagraph"/>
              <w:ind w:left="14"/>
              <w:jc w:val="center"/>
              <w:rPr>
                <w:rFonts w:ascii="Arial"/>
                <w:b/>
              </w:rPr>
            </w:pPr>
            <w:r>
              <w:rPr>
                <w:rFonts w:ascii="Arial"/>
                <w:b/>
                <w:color w:val="FFFFFF"/>
              </w:rPr>
              <w:t>Grade</w:t>
            </w:r>
            <w:r>
              <w:rPr>
                <w:rFonts w:ascii="Arial"/>
                <w:b/>
                <w:color w:val="FFFFFF"/>
                <w:spacing w:val="-5"/>
              </w:rPr>
              <w:t xml:space="preserve"> </w:t>
            </w:r>
            <w:r>
              <w:rPr>
                <w:rFonts w:ascii="Arial"/>
                <w:b/>
                <w:color w:val="FFFFFF"/>
                <w:spacing w:val="-10"/>
              </w:rPr>
              <w:t>8</w:t>
            </w:r>
          </w:p>
          <w:p w14:paraId="2F9D89B5" w14:textId="77777777" w:rsidR="00043761" w:rsidRDefault="00000000">
            <w:pPr>
              <w:pStyle w:val="TableParagraph"/>
              <w:spacing w:before="1" w:line="234" w:lineRule="exact"/>
              <w:ind w:left="14"/>
              <w:jc w:val="center"/>
              <w:rPr>
                <w:rFonts w:ascii="Arial"/>
                <w:b/>
              </w:rPr>
            </w:pPr>
            <w:r>
              <w:rPr>
                <w:rFonts w:ascii="Arial"/>
                <w:b/>
                <w:color w:val="FFFFFF"/>
              </w:rPr>
              <w:t>AFRO-ASIAN</w:t>
            </w:r>
            <w:r>
              <w:rPr>
                <w:rFonts w:ascii="Arial"/>
                <w:b/>
                <w:color w:val="FFFFFF"/>
                <w:spacing w:val="-10"/>
              </w:rPr>
              <w:t xml:space="preserve"> </w:t>
            </w:r>
            <w:r>
              <w:rPr>
                <w:rFonts w:ascii="Arial"/>
                <w:b/>
                <w:color w:val="FFFFFF"/>
                <w:spacing w:val="-2"/>
              </w:rPr>
              <w:t>LITERATURE</w:t>
            </w:r>
          </w:p>
        </w:tc>
      </w:tr>
      <w:tr w:rsidR="00043761" w14:paraId="77042FD0" w14:textId="77777777">
        <w:trPr>
          <w:trHeight w:val="8601"/>
        </w:trPr>
        <w:tc>
          <w:tcPr>
            <w:tcW w:w="7694" w:type="dxa"/>
          </w:tcPr>
          <w:p w14:paraId="4F749EE4" w14:textId="77777777" w:rsidR="00043761" w:rsidRDefault="00000000">
            <w:pPr>
              <w:pStyle w:val="TableParagraph"/>
              <w:spacing w:line="242" w:lineRule="auto"/>
              <w:ind w:left="110" w:right="92"/>
              <w:jc w:val="both"/>
              <w:rPr>
                <w:rFonts w:ascii="Arial" w:hAnsi="Arial"/>
              </w:rPr>
            </w:pPr>
            <w:r>
              <w:rPr>
                <w:rFonts w:ascii="Arial" w:hAnsi="Arial"/>
              </w:rPr>
              <w:t>“The Mahabharata” by Rishi Vyasa (India): One of the two major Sanskrit epics of ancient India, the Mahabharata tells the story of a great battle that took place between two branches of the Kuru clan.</w:t>
            </w:r>
          </w:p>
          <w:p w14:paraId="48006A38" w14:textId="77777777" w:rsidR="00043761" w:rsidRDefault="00000000">
            <w:pPr>
              <w:pStyle w:val="TableParagraph"/>
              <w:spacing w:before="241"/>
              <w:ind w:left="110" w:right="88"/>
              <w:jc w:val="both"/>
              <w:rPr>
                <w:rFonts w:ascii="Arial" w:hAnsi="Arial"/>
              </w:rPr>
            </w:pPr>
            <w:r>
              <w:rPr>
                <w:rFonts w:ascii="Arial" w:hAnsi="Arial"/>
              </w:rPr>
              <w:t>“Ramayana”</w:t>
            </w:r>
            <w:r>
              <w:rPr>
                <w:rFonts w:ascii="Arial" w:hAnsi="Arial"/>
                <w:spacing w:val="-9"/>
              </w:rPr>
              <w:t xml:space="preserve"> </w:t>
            </w:r>
            <w:r>
              <w:rPr>
                <w:rFonts w:ascii="Arial" w:hAnsi="Arial"/>
              </w:rPr>
              <w:t>by</w:t>
            </w:r>
            <w:r>
              <w:rPr>
                <w:rFonts w:ascii="Arial" w:hAnsi="Arial"/>
                <w:spacing w:val="-9"/>
              </w:rPr>
              <w:t xml:space="preserve"> </w:t>
            </w:r>
            <w:r>
              <w:rPr>
                <w:rFonts w:ascii="Arial" w:hAnsi="Arial"/>
              </w:rPr>
              <w:t>Valmiki</w:t>
            </w:r>
            <w:r>
              <w:rPr>
                <w:rFonts w:ascii="Arial" w:hAnsi="Arial"/>
                <w:spacing w:val="-9"/>
              </w:rPr>
              <w:t xml:space="preserve"> </w:t>
            </w:r>
            <w:r>
              <w:rPr>
                <w:rFonts w:ascii="Arial" w:hAnsi="Arial"/>
              </w:rPr>
              <w:t>(India):</w:t>
            </w:r>
            <w:r>
              <w:rPr>
                <w:rFonts w:ascii="Arial" w:hAnsi="Arial"/>
                <w:spacing w:val="-9"/>
              </w:rPr>
              <w:t xml:space="preserve"> </w:t>
            </w:r>
            <w:r>
              <w:rPr>
                <w:rFonts w:ascii="Arial" w:hAnsi="Arial"/>
              </w:rPr>
              <w:t>An</w:t>
            </w:r>
            <w:r>
              <w:rPr>
                <w:rFonts w:ascii="Arial" w:hAnsi="Arial"/>
                <w:spacing w:val="-9"/>
              </w:rPr>
              <w:t xml:space="preserve"> </w:t>
            </w:r>
            <w:r>
              <w:rPr>
                <w:rFonts w:ascii="Arial" w:hAnsi="Arial"/>
              </w:rPr>
              <w:t>ancient</w:t>
            </w:r>
            <w:r>
              <w:rPr>
                <w:rFonts w:ascii="Arial" w:hAnsi="Arial"/>
                <w:spacing w:val="-9"/>
              </w:rPr>
              <w:t xml:space="preserve"> </w:t>
            </w:r>
            <w:r>
              <w:rPr>
                <w:rFonts w:ascii="Arial" w:hAnsi="Arial"/>
              </w:rPr>
              <w:t>Indian</w:t>
            </w:r>
            <w:r>
              <w:rPr>
                <w:rFonts w:ascii="Arial" w:hAnsi="Arial"/>
                <w:spacing w:val="-9"/>
              </w:rPr>
              <w:t xml:space="preserve"> </w:t>
            </w:r>
            <w:r>
              <w:rPr>
                <w:rFonts w:ascii="Arial" w:hAnsi="Arial"/>
              </w:rPr>
              <w:t>epic,</w:t>
            </w:r>
            <w:r>
              <w:rPr>
                <w:rFonts w:ascii="Arial" w:hAnsi="Arial"/>
                <w:spacing w:val="-9"/>
              </w:rPr>
              <w:t xml:space="preserve"> </w:t>
            </w:r>
            <w:r>
              <w:rPr>
                <w:rFonts w:ascii="Arial" w:hAnsi="Arial"/>
              </w:rPr>
              <w:t>the</w:t>
            </w:r>
            <w:r>
              <w:rPr>
                <w:rFonts w:ascii="Arial" w:hAnsi="Arial"/>
                <w:spacing w:val="-9"/>
              </w:rPr>
              <w:t xml:space="preserve"> </w:t>
            </w:r>
            <w:r>
              <w:rPr>
                <w:rFonts w:ascii="Arial" w:hAnsi="Arial"/>
              </w:rPr>
              <w:t>Ramayana</w:t>
            </w:r>
            <w:r>
              <w:rPr>
                <w:rFonts w:ascii="Arial" w:hAnsi="Arial"/>
                <w:spacing w:val="-9"/>
              </w:rPr>
              <w:t xml:space="preserve"> </w:t>
            </w:r>
            <w:r>
              <w:rPr>
                <w:rFonts w:ascii="Arial" w:hAnsi="Arial"/>
              </w:rPr>
              <w:t xml:space="preserve">follows Prince Rama's quest to rescue his beloved wife Sita from the demon king </w:t>
            </w:r>
            <w:r>
              <w:rPr>
                <w:rFonts w:ascii="Arial" w:hAnsi="Arial"/>
                <w:spacing w:val="-2"/>
              </w:rPr>
              <w:t>Ravana.</w:t>
            </w:r>
          </w:p>
          <w:p w14:paraId="52F7B491" w14:textId="77777777" w:rsidR="00043761" w:rsidRDefault="00043761">
            <w:pPr>
              <w:pStyle w:val="TableParagraph"/>
              <w:spacing w:before="1"/>
              <w:rPr>
                <w:rFonts w:ascii="Arial"/>
                <w:b/>
              </w:rPr>
            </w:pPr>
          </w:p>
          <w:p w14:paraId="03D710CC" w14:textId="77777777" w:rsidR="00043761" w:rsidRDefault="00000000">
            <w:pPr>
              <w:pStyle w:val="TableParagraph"/>
              <w:ind w:left="110" w:right="93"/>
              <w:jc w:val="both"/>
              <w:rPr>
                <w:rFonts w:ascii="Arial" w:hAnsi="Arial"/>
              </w:rPr>
            </w:pPr>
            <w:r>
              <w:rPr>
                <w:rFonts w:ascii="Arial" w:hAnsi="Arial"/>
              </w:rPr>
              <w:t>“Gitanjali”</w:t>
            </w:r>
            <w:r>
              <w:rPr>
                <w:rFonts w:ascii="Arial" w:hAnsi="Arial"/>
                <w:spacing w:val="-15"/>
              </w:rPr>
              <w:t xml:space="preserve"> </w:t>
            </w:r>
            <w:r>
              <w:rPr>
                <w:rFonts w:ascii="Arial" w:hAnsi="Arial"/>
              </w:rPr>
              <w:t>by</w:t>
            </w:r>
            <w:r>
              <w:rPr>
                <w:rFonts w:ascii="Arial" w:hAnsi="Arial"/>
                <w:spacing w:val="-15"/>
              </w:rPr>
              <w:t xml:space="preserve"> </w:t>
            </w:r>
            <w:r>
              <w:rPr>
                <w:rFonts w:ascii="Arial" w:hAnsi="Arial"/>
              </w:rPr>
              <w:t>Rabindranath</w:t>
            </w:r>
            <w:r>
              <w:rPr>
                <w:rFonts w:ascii="Arial" w:hAnsi="Arial"/>
                <w:spacing w:val="-16"/>
              </w:rPr>
              <w:t xml:space="preserve"> </w:t>
            </w:r>
            <w:r>
              <w:rPr>
                <w:rFonts w:ascii="Arial" w:hAnsi="Arial"/>
              </w:rPr>
              <w:t>Tagore</w:t>
            </w:r>
            <w:r>
              <w:rPr>
                <w:rFonts w:ascii="Arial" w:hAnsi="Arial"/>
                <w:spacing w:val="-15"/>
              </w:rPr>
              <w:t xml:space="preserve"> </w:t>
            </w:r>
            <w:r>
              <w:rPr>
                <w:rFonts w:ascii="Arial" w:hAnsi="Arial"/>
              </w:rPr>
              <w:t>(India):</w:t>
            </w:r>
            <w:r>
              <w:rPr>
                <w:rFonts w:ascii="Arial" w:hAnsi="Arial"/>
                <w:spacing w:val="-14"/>
              </w:rPr>
              <w:t xml:space="preserve"> </w:t>
            </w:r>
            <w:r>
              <w:rPr>
                <w:rFonts w:ascii="Arial" w:hAnsi="Arial"/>
              </w:rPr>
              <w:t>Gitanjali,</w:t>
            </w:r>
            <w:r>
              <w:rPr>
                <w:rFonts w:ascii="Arial" w:hAnsi="Arial"/>
                <w:spacing w:val="-15"/>
              </w:rPr>
              <w:t xml:space="preserve"> </w:t>
            </w:r>
            <w:r>
              <w:rPr>
                <w:rFonts w:ascii="Arial" w:hAnsi="Arial"/>
              </w:rPr>
              <w:t>which</w:t>
            </w:r>
            <w:r>
              <w:rPr>
                <w:rFonts w:ascii="Arial" w:hAnsi="Arial"/>
                <w:spacing w:val="-15"/>
              </w:rPr>
              <w:t xml:space="preserve"> </w:t>
            </w:r>
            <w:r>
              <w:rPr>
                <w:rFonts w:ascii="Arial" w:hAnsi="Arial"/>
              </w:rPr>
              <w:t>translates</w:t>
            </w:r>
            <w:r>
              <w:rPr>
                <w:rFonts w:ascii="Arial" w:hAnsi="Arial"/>
                <w:spacing w:val="-16"/>
              </w:rPr>
              <w:t xml:space="preserve"> </w:t>
            </w:r>
            <w:r>
              <w:rPr>
                <w:rFonts w:ascii="Arial" w:hAnsi="Arial"/>
              </w:rPr>
              <w:t>to</w:t>
            </w:r>
            <w:r>
              <w:rPr>
                <w:rFonts w:ascii="Arial" w:hAnsi="Arial"/>
                <w:spacing w:val="-15"/>
              </w:rPr>
              <w:t xml:space="preserve"> </w:t>
            </w:r>
            <w:r>
              <w:rPr>
                <w:rFonts w:ascii="Arial" w:hAnsi="Arial"/>
              </w:rPr>
              <w:t>"Song Offerings", is a collection of poems that explore themes like spirituality, humanity,</w:t>
            </w:r>
            <w:r>
              <w:rPr>
                <w:rFonts w:ascii="Arial" w:hAnsi="Arial"/>
                <w:spacing w:val="-6"/>
              </w:rPr>
              <w:t xml:space="preserve"> </w:t>
            </w:r>
            <w:r>
              <w:rPr>
                <w:rFonts w:ascii="Arial" w:hAnsi="Arial"/>
              </w:rPr>
              <w:t>and</w:t>
            </w:r>
            <w:r>
              <w:rPr>
                <w:rFonts w:ascii="Arial" w:hAnsi="Arial"/>
                <w:spacing w:val="-6"/>
              </w:rPr>
              <w:t xml:space="preserve"> </w:t>
            </w:r>
            <w:r>
              <w:rPr>
                <w:rFonts w:ascii="Arial" w:hAnsi="Arial"/>
              </w:rPr>
              <w:t>love.</w:t>
            </w:r>
            <w:r>
              <w:rPr>
                <w:rFonts w:ascii="Arial" w:hAnsi="Arial"/>
                <w:spacing w:val="-6"/>
              </w:rPr>
              <w:t xml:space="preserve"> </w:t>
            </w:r>
            <w:r>
              <w:rPr>
                <w:rFonts w:ascii="Arial" w:hAnsi="Arial"/>
              </w:rPr>
              <w:t>Tagore</w:t>
            </w:r>
            <w:r>
              <w:rPr>
                <w:rFonts w:ascii="Arial" w:hAnsi="Arial"/>
                <w:spacing w:val="-6"/>
              </w:rPr>
              <w:t xml:space="preserve"> </w:t>
            </w:r>
            <w:r>
              <w:rPr>
                <w:rFonts w:ascii="Arial" w:hAnsi="Arial"/>
              </w:rPr>
              <w:t>won</w:t>
            </w:r>
            <w:r>
              <w:rPr>
                <w:rFonts w:ascii="Arial" w:hAnsi="Arial"/>
                <w:spacing w:val="-6"/>
              </w:rPr>
              <w:t xml:space="preserve"> </w:t>
            </w:r>
            <w:r>
              <w:rPr>
                <w:rFonts w:ascii="Arial" w:hAnsi="Arial"/>
              </w:rPr>
              <w:t>the</w:t>
            </w:r>
            <w:r>
              <w:rPr>
                <w:rFonts w:ascii="Arial" w:hAnsi="Arial"/>
                <w:spacing w:val="-6"/>
              </w:rPr>
              <w:t xml:space="preserve"> </w:t>
            </w:r>
            <w:r>
              <w:rPr>
                <w:rFonts w:ascii="Arial" w:hAnsi="Arial"/>
              </w:rPr>
              <w:t>Nobel</w:t>
            </w:r>
            <w:r>
              <w:rPr>
                <w:rFonts w:ascii="Arial" w:hAnsi="Arial"/>
                <w:spacing w:val="-6"/>
              </w:rPr>
              <w:t xml:space="preserve"> </w:t>
            </w:r>
            <w:r>
              <w:rPr>
                <w:rFonts w:ascii="Arial" w:hAnsi="Arial"/>
              </w:rPr>
              <w:t>Prize</w:t>
            </w:r>
            <w:r>
              <w:rPr>
                <w:rFonts w:ascii="Arial" w:hAnsi="Arial"/>
                <w:spacing w:val="-6"/>
              </w:rPr>
              <w:t xml:space="preserve"> </w:t>
            </w:r>
            <w:r>
              <w:rPr>
                <w:rFonts w:ascii="Arial" w:hAnsi="Arial"/>
              </w:rPr>
              <w:t>for</w:t>
            </w:r>
            <w:r>
              <w:rPr>
                <w:rFonts w:ascii="Arial" w:hAnsi="Arial"/>
                <w:spacing w:val="-6"/>
              </w:rPr>
              <w:t xml:space="preserve"> </w:t>
            </w:r>
            <w:r>
              <w:rPr>
                <w:rFonts w:ascii="Arial" w:hAnsi="Arial"/>
              </w:rPr>
              <w:t>Literature</w:t>
            </w:r>
            <w:r>
              <w:rPr>
                <w:rFonts w:ascii="Arial" w:hAnsi="Arial"/>
                <w:spacing w:val="-6"/>
              </w:rPr>
              <w:t xml:space="preserve"> </w:t>
            </w:r>
            <w:r>
              <w:rPr>
                <w:rFonts w:ascii="Arial" w:hAnsi="Arial"/>
              </w:rPr>
              <w:t>in</w:t>
            </w:r>
            <w:r>
              <w:rPr>
                <w:rFonts w:ascii="Arial" w:hAnsi="Arial"/>
                <w:spacing w:val="-6"/>
              </w:rPr>
              <w:t xml:space="preserve"> </w:t>
            </w:r>
            <w:r>
              <w:rPr>
                <w:rFonts w:ascii="Arial" w:hAnsi="Arial"/>
              </w:rPr>
              <w:t>1913</w:t>
            </w:r>
            <w:r>
              <w:rPr>
                <w:rFonts w:ascii="Arial" w:hAnsi="Arial"/>
                <w:spacing w:val="-6"/>
              </w:rPr>
              <w:t xml:space="preserve"> </w:t>
            </w:r>
            <w:r>
              <w:rPr>
                <w:rFonts w:ascii="Arial" w:hAnsi="Arial"/>
              </w:rPr>
              <w:t>for</w:t>
            </w:r>
            <w:r>
              <w:rPr>
                <w:rFonts w:ascii="Arial" w:hAnsi="Arial"/>
                <w:spacing w:val="-6"/>
              </w:rPr>
              <w:t xml:space="preserve"> </w:t>
            </w:r>
            <w:r>
              <w:rPr>
                <w:rFonts w:ascii="Arial" w:hAnsi="Arial"/>
              </w:rPr>
              <w:t xml:space="preserve">this </w:t>
            </w:r>
            <w:r>
              <w:rPr>
                <w:rFonts w:ascii="Arial" w:hAnsi="Arial"/>
                <w:spacing w:val="-2"/>
              </w:rPr>
              <w:t>work.</w:t>
            </w:r>
          </w:p>
          <w:p w14:paraId="6CAC07B9" w14:textId="77777777" w:rsidR="00043761" w:rsidRDefault="00043761">
            <w:pPr>
              <w:pStyle w:val="TableParagraph"/>
              <w:spacing w:before="2"/>
              <w:rPr>
                <w:rFonts w:ascii="Arial"/>
                <w:b/>
              </w:rPr>
            </w:pPr>
          </w:p>
          <w:p w14:paraId="1EB12517" w14:textId="77777777" w:rsidR="00043761" w:rsidRDefault="00000000">
            <w:pPr>
              <w:pStyle w:val="TableParagraph"/>
              <w:ind w:left="110" w:right="93"/>
              <w:jc w:val="both"/>
              <w:rPr>
                <w:rFonts w:ascii="Arial" w:hAnsi="Arial"/>
              </w:rPr>
            </w:pPr>
            <w:r>
              <w:rPr>
                <w:rFonts w:ascii="Arial" w:hAnsi="Arial"/>
              </w:rPr>
              <w:t>“The Story of Joseph” (Hebrew), “The Story of Ruth” (Hebrew), and “The Parable</w:t>
            </w:r>
            <w:r>
              <w:rPr>
                <w:rFonts w:ascii="Arial" w:hAnsi="Arial"/>
                <w:spacing w:val="-16"/>
              </w:rPr>
              <w:t xml:space="preserve"> </w:t>
            </w:r>
            <w:r>
              <w:rPr>
                <w:rFonts w:ascii="Arial" w:hAnsi="Arial"/>
              </w:rPr>
              <w:t>of</w:t>
            </w:r>
            <w:r>
              <w:rPr>
                <w:rFonts w:ascii="Arial" w:hAnsi="Arial"/>
                <w:spacing w:val="-15"/>
              </w:rPr>
              <w:t xml:space="preserve"> </w:t>
            </w:r>
            <w:r>
              <w:rPr>
                <w:rFonts w:ascii="Arial" w:hAnsi="Arial"/>
              </w:rPr>
              <w:t>Talents”</w:t>
            </w:r>
            <w:r>
              <w:rPr>
                <w:rFonts w:ascii="Arial" w:hAnsi="Arial"/>
                <w:spacing w:val="-15"/>
              </w:rPr>
              <w:t xml:space="preserve"> </w:t>
            </w:r>
            <w:r>
              <w:rPr>
                <w:rFonts w:ascii="Arial" w:hAnsi="Arial"/>
              </w:rPr>
              <w:t>(Hebrew):</w:t>
            </w:r>
            <w:r>
              <w:rPr>
                <w:rFonts w:ascii="Arial" w:hAnsi="Arial"/>
                <w:spacing w:val="-16"/>
              </w:rPr>
              <w:t xml:space="preserve"> </w:t>
            </w:r>
            <w:r>
              <w:rPr>
                <w:rFonts w:ascii="Arial" w:hAnsi="Arial"/>
              </w:rPr>
              <w:t>These</w:t>
            </w:r>
            <w:r>
              <w:rPr>
                <w:rFonts w:ascii="Arial" w:hAnsi="Arial"/>
                <w:spacing w:val="-15"/>
              </w:rPr>
              <w:t xml:space="preserve"> </w:t>
            </w:r>
            <w:r>
              <w:rPr>
                <w:rFonts w:ascii="Arial" w:hAnsi="Arial"/>
              </w:rPr>
              <w:t>are</w:t>
            </w:r>
            <w:r>
              <w:rPr>
                <w:rFonts w:ascii="Arial" w:hAnsi="Arial"/>
                <w:spacing w:val="-15"/>
              </w:rPr>
              <w:t xml:space="preserve"> </w:t>
            </w:r>
            <w:r>
              <w:rPr>
                <w:rFonts w:ascii="Arial" w:hAnsi="Arial"/>
              </w:rPr>
              <w:t>stories</w:t>
            </w:r>
            <w:r>
              <w:rPr>
                <w:rFonts w:ascii="Arial" w:hAnsi="Arial"/>
                <w:spacing w:val="-15"/>
              </w:rPr>
              <w:t xml:space="preserve"> </w:t>
            </w:r>
            <w:r>
              <w:rPr>
                <w:rFonts w:ascii="Arial" w:hAnsi="Arial"/>
              </w:rPr>
              <w:t>from</w:t>
            </w:r>
            <w:r>
              <w:rPr>
                <w:rFonts w:ascii="Arial" w:hAnsi="Arial"/>
                <w:spacing w:val="-16"/>
              </w:rPr>
              <w:t xml:space="preserve"> </w:t>
            </w:r>
            <w:r>
              <w:rPr>
                <w:rFonts w:ascii="Arial" w:hAnsi="Arial"/>
              </w:rPr>
              <w:t>the</w:t>
            </w:r>
            <w:r>
              <w:rPr>
                <w:rFonts w:ascii="Arial" w:hAnsi="Arial"/>
                <w:spacing w:val="-15"/>
              </w:rPr>
              <w:t xml:space="preserve"> </w:t>
            </w:r>
            <w:r>
              <w:rPr>
                <w:rFonts w:ascii="Arial" w:hAnsi="Arial"/>
              </w:rPr>
              <w:t>Bible,</w:t>
            </w:r>
            <w:r>
              <w:rPr>
                <w:rFonts w:ascii="Arial" w:hAnsi="Arial"/>
                <w:spacing w:val="-15"/>
              </w:rPr>
              <w:t xml:space="preserve"> </w:t>
            </w:r>
            <w:r>
              <w:rPr>
                <w:rFonts w:ascii="Arial" w:hAnsi="Arial"/>
              </w:rPr>
              <w:t>and</w:t>
            </w:r>
            <w:r>
              <w:rPr>
                <w:rFonts w:ascii="Arial" w:hAnsi="Arial"/>
                <w:spacing w:val="-16"/>
              </w:rPr>
              <w:t xml:space="preserve"> </w:t>
            </w:r>
            <w:r>
              <w:rPr>
                <w:rFonts w:ascii="Arial" w:hAnsi="Arial"/>
              </w:rPr>
              <w:t>each</w:t>
            </w:r>
            <w:r>
              <w:rPr>
                <w:rFonts w:ascii="Arial" w:hAnsi="Arial"/>
                <w:spacing w:val="-15"/>
              </w:rPr>
              <w:t xml:space="preserve"> </w:t>
            </w:r>
            <w:r>
              <w:rPr>
                <w:rFonts w:ascii="Arial" w:hAnsi="Arial"/>
              </w:rPr>
              <w:t>story carries different moral and religious teachings.</w:t>
            </w:r>
          </w:p>
          <w:p w14:paraId="0CE8B7F4" w14:textId="77777777" w:rsidR="00043761" w:rsidRDefault="00000000">
            <w:pPr>
              <w:pStyle w:val="TableParagraph"/>
              <w:spacing w:before="249"/>
              <w:ind w:left="110" w:right="93"/>
              <w:jc w:val="both"/>
              <w:rPr>
                <w:rFonts w:ascii="Arial" w:hAnsi="Arial"/>
              </w:rPr>
            </w:pPr>
            <w:r>
              <w:rPr>
                <w:rFonts w:ascii="Arial" w:hAnsi="Arial"/>
              </w:rPr>
              <w:t xml:space="preserve">“Africa, My Africa” by David Diop (African): A powerful poem that reflects on the rich cultural heritage of Africa, the impact of colonization, and the African </w:t>
            </w:r>
            <w:r>
              <w:rPr>
                <w:rFonts w:ascii="Arial" w:hAnsi="Arial"/>
                <w:spacing w:val="-2"/>
              </w:rPr>
              <w:t>identity.</w:t>
            </w:r>
          </w:p>
          <w:p w14:paraId="56E5C1E3" w14:textId="77777777" w:rsidR="00043761" w:rsidRDefault="00043761">
            <w:pPr>
              <w:pStyle w:val="TableParagraph"/>
              <w:spacing w:before="1"/>
              <w:rPr>
                <w:rFonts w:ascii="Arial"/>
                <w:b/>
              </w:rPr>
            </w:pPr>
          </w:p>
          <w:p w14:paraId="474C0EC9" w14:textId="77777777" w:rsidR="00043761" w:rsidRDefault="00000000">
            <w:pPr>
              <w:pStyle w:val="TableParagraph"/>
              <w:ind w:left="110" w:right="91"/>
              <w:jc w:val="both"/>
              <w:rPr>
                <w:rFonts w:ascii="Arial"/>
              </w:rPr>
            </w:pPr>
            <w:r>
              <w:rPr>
                <w:rFonts w:ascii="Arial"/>
              </w:rPr>
              <w:t>Works of Chinese Poets (Li Po, Lao Tzu, Po Chu I, Wang Wei): These are highly influential poets from the Tang dynasty, and their works often explore themes of nature, life, and philosophy.</w:t>
            </w:r>
          </w:p>
        </w:tc>
        <w:tc>
          <w:tcPr>
            <w:tcW w:w="7694" w:type="dxa"/>
          </w:tcPr>
          <w:p w14:paraId="4BE00F62" w14:textId="77777777" w:rsidR="00043761" w:rsidRDefault="00000000">
            <w:pPr>
              <w:pStyle w:val="TableParagraph"/>
              <w:spacing w:line="242" w:lineRule="auto"/>
              <w:ind w:left="105" w:right="97"/>
              <w:jc w:val="both"/>
              <w:rPr>
                <w:rFonts w:ascii="Arial" w:hAnsi="Arial"/>
              </w:rPr>
            </w:pPr>
            <w:r>
              <w:rPr>
                <w:rFonts w:ascii="Arial" w:hAnsi="Arial"/>
              </w:rPr>
              <w:t>“Parable</w:t>
            </w:r>
            <w:r>
              <w:rPr>
                <w:rFonts w:ascii="Arial" w:hAnsi="Arial"/>
                <w:spacing w:val="-14"/>
              </w:rPr>
              <w:t xml:space="preserve"> </w:t>
            </w:r>
            <w:r>
              <w:rPr>
                <w:rFonts w:ascii="Arial" w:hAnsi="Arial"/>
              </w:rPr>
              <w:t>of</w:t>
            </w:r>
            <w:r>
              <w:rPr>
                <w:rFonts w:ascii="Arial" w:hAnsi="Arial"/>
                <w:spacing w:val="-14"/>
              </w:rPr>
              <w:t xml:space="preserve"> </w:t>
            </w:r>
            <w:r>
              <w:rPr>
                <w:rFonts w:ascii="Arial" w:hAnsi="Arial"/>
              </w:rPr>
              <w:t>Returning</w:t>
            </w:r>
            <w:r>
              <w:rPr>
                <w:rFonts w:ascii="Arial" w:hAnsi="Arial"/>
                <w:spacing w:val="-14"/>
              </w:rPr>
              <w:t xml:space="preserve"> </w:t>
            </w:r>
            <w:r>
              <w:rPr>
                <w:rFonts w:ascii="Arial" w:hAnsi="Arial"/>
              </w:rPr>
              <w:t>Love”</w:t>
            </w:r>
            <w:r>
              <w:rPr>
                <w:rFonts w:ascii="Arial" w:hAnsi="Arial"/>
                <w:spacing w:val="-14"/>
              </w:rPr>
              <w:t xml:space="preserve"> </w:t>
            </w:r>
            <w:r>
              <w:rPr>
                <w:rFonts w:ascii="Arial" w:hAnsi="Arial"/>
              </w:rPr>
              <w:t>(Indian):</w:t>
            </w:r>
            <w:r>
              <w:rPr>
                <w:rFonts w:ascii="Arial" w:hAnsi="Arial"/>
                <w:spacing w:val="-14"/>
              </w:rPr>
              <w:t xml:space="preserve"> </w:t>
            </w:r>
            <w:r>
              <w:rPr>
                <w:rFonts w:ascii="Arial" w:hAnsi="Arial"/>
              </w:rPr>
              <w:t>The</w:t>
            </w:r>
            <w:r>
              <w:rPr>
                <w:rFonts w:ascii="Arial" w:hAnsi="Arial"/>
                <w:spacing w:val="-15"/>
              </w:rPr>
              <w:t xml:space="preserve"> </w:t>
            </w:r>
            <w:r>
              <w:rPr>
                <w:rFonts w:ascii="Arial" w:hAnsi="Arial"/>
              </w:rPr>
              <w:t>exact</w:t>
            </w:r>
            <w:r>
              <w:rPr>
                <w:rFonts w:ascii="Arial" w:hAnsi="Arial"/>
                <w:spacing w:val="-14"/>
              </w:rPr>
              <w:t xml:space="preserve"> </w:t>
            </w:r>
            <w:r>
              <w:rPr>
                <w:rFonts w:ascii="Arial" w:hAnsi="Arial"/>
              </w:rPr>
              <w:t>context</w:t>
            </w:r>
            <w:r>
              <w:rPr>
                <w:rFonts w:ascii="Arial" w:hAnsi="Arial"/>
                <w:spacing w:val="-14"/>
              </w:rPr>
              <w:t xml:space="preserve"> </w:t>
            </w:r>
            <w:r>
              <w:rPr>
                <w:rFonts w:ascii="Arial" w:hAnsi="Arial"/>
              </w:rPr>
              <w:t>of</w:t>
            </w:r>
            <w:r>
              <w:rPr>
                <w:rFonts w:ascii="Arial" w:hAnsi="Arial"/>
                <w:spacing w:val="-14"/>
              </w:rPr>
              <w:t xml:space="preserve"> </w:t>
            </w:r>
            <w:r>
              <w:rPr>
                <w:rFonts w:ascii="Arial" w:hAnsi="Arial"/>
              </w:rPr>
              <w:t>this</w:t>
            </w:r>
            <w:r>
              <w:rPr>
                <w:rFonts w:ascii="Arial" w:hAnsi="Arial"/>
                <w:spacing w:val="-15"/>
              </w:rPr>
              <w:t xml:space="preserve"> </w:t>
            </w:r>
            <w:r>
              <w:rPr>
                <w:rFonts w:ascii="Arial" w:hAnsi="Arial"/>
              </w:rPr>
              <w:t>piece</w:t>
            </w:r>
            <w:r>
              <w:rPr>
                <w:rFonts w:ascii="Arial" w:hAnsi="Arial"/>
                <w:spacing w:val="-15"/>
              </w:rPr>
              <w:t xml:space="preserve"> </w:t>
            </w:r>
            <w:r>
              <w:rPr>
                <w:rFonts w:ascii="Arial" w:hAnsi="Arial"/>
              </w:rPr>
              <w:t>is</w:t>
            </w:r>
            <w:r>
              <w:rPr>
                <w:rFonts w:ascii="Arial" w:hAnsi="Arial"/>
                <w:spacing w:val="-15"/>
              </w:rPr>
              <w:t xml:space="preserve"> </w:t>
            </w:r>
            <w:r>
              <w:rPr>
                <w:rFonts w:ascii="Arial" w:hAnsi="Arial"/>
              </w:rPr>
              <w:t>unclear as</w:t>
            </w:r>
            <w:r>
              <w:rPr>
                <w:rFonts w:ascii="Arial" w:hAnsi="Arial"/>
                <w:spacing w:val="-3"/>
              </w:rPr>
              <w:t xml:space="preserve"> </w:t>
            </w:r>
            <w:r>
              <w:rPr>
                <w:rFonts w:ascii="Arial" w:hAnsi="Arial"/>
              </w:rPr>
              <w:t>there</w:t>
            </w:r>
            <w:r>
              <w:rPr>
                <w:rFonts w:ascii="Arial" w:hAnsi="Arial"/>
                <w:spacing w:val="-3"/>
              </w:rPr>
              <w:t xml:space="preserve"> </w:t>
            </w:r>
            <w:r>
              <w:rPr>
                <w:rFonts w:ascii="Arial" w:hAnsi="Arial"/>
              </w:rPr>
              <w:t>are</w:t>
            </w:r>
            <w:r>
              <w:rPr>
                <w:rFonts w:ascii="Arial" w:hAnsi="Arial"/>
                <w:spacing w:val="-3"/>
              </w:rPr>
              <w:t xml:space="preserve"> </w:t>
            </w:r>
            <w:r>
              <w:rPr>
                <w:rFonts w:ascii="Arial" w:hAnsi="Arial"/>
              </w:rPr>
              <w:t>many</w:t>
            </w:r>
            <w:r>
              <w:rPr>
                <w:rFonts w:ascii="Arial" w:hAnsi="Arial"/>
                <w:spacing w:val="-3"/>
              </w:rPr>
              <w:t xml:space="preserve"> </w:t>
            </w:r>
            <w:r>
              <w:rPr>
                <w:rFonts w:ascii="Arial" w:hAnsi="Arial"/>
              </w:rPr>
              <w:t>Indian</w:t>
            </w:r>
            <w:r>
              <w:rPr>
                <w:rFonts w:ascii="Arial" w:hAnsi="Arial"/>
                <w:spacing w:val="-3"/>
              </w:rPr>
              <w:t xml:space="preserve"> </w:t>
            </w:r>
            <w:r>
              <w:rPr>
                <w:rFonts w:ascii="Arial" w:hAnsi="Arial"/>
              </w:rPr>
              <w:t>parables</w:t>
            </w:r>
            <w:r>
              <w:rPr>
                <w:rFonts w:ascii="Arial" w:hAnsi="Arial"/>
                <w:spacing w:val="-3"/>
              </w:rPr>
              <w:t xml:space="preserve"> </w:t>
            </w:r>
            <w:r>
              <w:rPr>
                <w:rFonts w:ascii="Arial" w:hAnsi="Arial"/>
              </w:rPr>
              <w:t>about</w:t>
            </w:r>
            <w:r>
              <w:rPr>
                <w:rFonts w:ascii="Arial" w:hAnsi="Arial"/>
                <w:spacing w:val="-3"/>
              </w:rPr>
              <w:t xml:space="preserve"> </w:t>
            </w:r>
            <w:r>
              <w:rPr>
                <w:rFonts w:ascii="Arial" w:hAnsi="Arial"/>
              </w:rPr>
              <w:t>love</w:t>
            </w:r>
            <w:r>
              <w:rPr>
                <w:rFonts w:ascii="Arial" w:hAnsi="Arial"/>
                <w:spacing w:val="-3"/>
              </w:rPr>
              <w:t xml:space="preserve"> </w:t>
            </w:r>
            <w:r>
              <w:rPr>
                <w:rFonts w:ascii="Arial" w:hAnsi="Arial"/>
              </w:rPr>
              <w:t>and</w:t>
            </w:r>
            <w:r>
              <w:rPr>
                <w:rFonts w:ascii="Arial" w:hAnsi="Arial"/>
                <w:spacing w:val="-3"/>
              </w:rPr>
              <w:t xml:space="preserve"> </w:t>
            </w:r>
            <w:r>
              <w:rPr>
                <w:rFonts w:ascii="Arial" w:hAnsi="Arial"/>
              </w:rPr>
              <w:t>its</w:t>
            </w:r>
            <w:r>
              <w:rPr>
                <w:rFonts w:ascii="Arial" w:hAnsi="Arial"/>
                <w:spacing w:val="-3"/>
              </w:rPr>
              <w:t xml:space="preserve"> </w:t>
            </w:r>
            <w:r>
              <w:rPr>
                <w:rFonts w:ascii="Arial" w:hAnsi="Arial"/>
              </w:rPr>
              <w:t>return.</w:t>
            </w:r>
            <w:r>
              <w:rPr>
                <w:rFonts w:ascii="Arial" w:hAnsi="Arial"/>
                <w:spacing w:val="-3"/>
              </w:rPr>
              <w:t xml:space="preserve"> </w:t>
            </w:r>
            <w:r>
              <w:rPr>
                <w:rFonts w:ascii="Arial" w:hAnsi="Arial"/>
              </w:rPr>
              <w:t>However,</w:t>
            </w:r>
            <w:r>
              <w:rPr>
                <w:rFonts w:ascii="Arial" w:hAnsi="Arial"/>
                <w:spacing w:val="-3"/>
              </w:rPr>
              <w:t xml:space="preserve"> </w:t>
            </w:r>
            <w:r>
              <w:rPr>
                <w:rFonts w:ascii="Arial" w:hAnsi="Arial"/>
              </w:rPr>
              <w:t>Indian parables often include moral or spiritual lessons.</w:t>
            </w:r>
          </w:p>
          <w:p w14:paraId="6DBAFEB0" w14:textId="77777777" w:rsidR="00043761" w:rsidRDefault="00000000">
            <w:pPr>
              <w:pStyle w:val="TableParagraph"/>
              <w:spacing w:before="241"/>
              <w:ind w:left="105" w:right="98"/>
              <w:jc w:val="both"/>
              <w:rPr>
                <w:rFonts w:ascii="Arial" w:hAnsi="Arial"/>
              </w:rPr>
            </w:pPr>
            <w:r>
              <w:rPr>
                <w:rFonts w:ascii="Arial" w:hAnsi="Arial"/>
              </w:rPr>
              <w:t>“The Panchatantra” by Vishnu Sharma (India): This ancient Indian collection of</w:t>
            </w:r>
            <w:r>
              <w:rPr>
                <w:rFonts w:ascii="Arial" w:hAnsi="Arial"/>
                <w:spacing w:val="-8"/>
              </w:rPr>
              <w:t xml:space="preserve"> </w:t>
            </w:r>
            <w:r>
              <w:rPr>
                <w:rFonts w:ascii="Arial" w:hAnsi="Arial"/>
              </w:rPr>
              <w:t>interrelated</w:t>
            </w:r>
            <w:r>
              <w:rPr>
                <w:rFonts w:ascii="Arial" w:hAnsi="Arial"/>
                <w:spacing w:val="-8"/>
              </w:rPr>
              <w:t xml:space="preserve"> </w:t>
            </w:r>
            <w:r>
              <w:rPr>
                <w:rFonts w:ascii="Arial" w:hAnsi="Arial"/>
              </w:rPr>
              <w:t>animal</w:t>
            </w:r>
            <w:r>
              <w:rPr>
                <w:rFonts w:ascii="Arial" w:hAnsi="Arial"/>
                <w:spacing w:val="-8"/>
              </w:rPr>
              <w:t xml:space="preserve"> </w:t>
            </w:r>
            <w:r>
              <w:rPr>
                <w:rFonts w:ascii="Arial" w:hAnsi="Arial"/>
              </w:rPr>
              <w:t>fables,</w:t>
            </w:r>
            <w:r>
              <w:rPr>
                <w:rFonts w:ascii="Arial" w:hAnsi="Arial"/>
                <w:spacing w:val="-8"/>
              </w:rPr>
              <w:t xml:space="preserve"> </w:t>
            </w:r>
            <w:r>
              <w:rPr>
                <w:rFonts w:ascii="Arial" w:hAnsi="Arial"/>
              </w:rPr>
              <w:t>arranged</w:t>
            </w:r>
            <w:r>
              <w:rPr>
                <w:rFonts w:ascii="Arial" w:hAnsi="Arial"/>
                <w:spacing w:val="-8"/>
              </w:rPr>
              <w:t xml:space="preserve"> </w:t>
            </w:r>
            <w:r>
              <w:rPr>
                <w:rFonts w:ascii="Arial" w:hAnsi="Arial"/>
              </w:rPr>
              <w:t>within</w:t>
            </w:r>
            <w:r>
              <w:rPr>
                <w:rFonts w:ascii="Arial" w:hAnsi="Arial"/>
                <w:spacing w:val="-8"/>
              </w:rPr>
              <w:t xml:space="preserve"> </w:t>
            </w:r>
            <w:r>
              <w:rPr>
                <w:rFonts w:ascii="Arial" w:hAnsi="Arial"/>
              </w:rPr>
              <w:t>a</w:t>
            </w:r>
            <w:r>
              <w:rPr>
                <w:rFonts w:ascii="Arial" w:hAnsi="Arial"/>
                <w:spacing w:val="-8"/>
              </w:rPr>
              <w:t xml:space="preserve"> </w:t>
            </w:r>
            <w:r>
              <w:rPr>
                <w:rFonts w:ascii="Arial" w:hAnsi="Arial"/>
              </w:rPr>
              <w:t>frame</w:t>
            </w:r>
            <w:r>
              <w:rPr>
                <w:rFonts w:ascii="Arial" w:hAnsi="Arial"/>
                <w:spacing w:val="-8"/>
              </w:rPr>
              <w:t xml:space="preserve"> </w:t>
            </w:r>
            <w:r>
              <w:rPr>
                <w:rFonts w:ascii="Arial" w:hAnsi="Arial"/>
              </w:rPr>
              <w:t>story,</w:t>
            </w:r>
            <w:r>
              <w:rPr>
                <w:rFonts w:ascii="Arial" w:hAnsi="Arial"/>
                <w:spacing w:val="-8"/>
              </w:rPr>
              <w:t xml:space="preserve"> </w:t>
            </w:r>
            <w:r>
              <w:rPr>
                <w:rFonts w:ascii="Arial" w:hAnsi="Arial"/>
              </w:rPr>
              <w:t>is</w:t>
            </w:r>
            <w:r>
              <w:rPr>
                <w:rFonts w:ascii="Arial" w:hAnsi="Arial"/>
                <w:spacing w:val="-8"/>
              </w:rPr>
              <w:t xml:space="preserve"> </w:t>
            </w:r>
            <w:r>
              <w:rPr>
                <w:rFonts w:ascii="Arial" w:hAnsi="Arial"/>
              </w:rPr>
              <w:t>considered</w:t>
            </w:r>
            <w:r>
              <w:rPr>
                <w:rFonts w:ascii="Arial" w:hAnsi="Arial"/>
                <w:spacing w:val="-8"/>
              </w:rPr>
              <w:t xml:space="preserve"> </w:t>
            </w:r>
            <w:r>
              <w:rPr>
                <w:rFonts w:ascii="Arial" w:hAnsi="Arial"/>
              </w:rPr>
              <w:t>one of the oldest books in the world and has been widely translated.</w:t>
            </w:r>
          </w:p>
          <w:p w14:paraId="39C988D8" w14:textId="77777777" w:rsidR="00043761" w:rsidRDefault="00043761">
            <w:pPr>
              <w:pStyle w:val="TableParagraph"/>
              <w:spacing w:before="1"/>
              <w:rPr>
                <w:rFonts w:ascii="Arial"/>
                <w:b/>
              </w:rPr>
            </w:pPr>
          </w:p>
          <w:p w14:paraId="03939752" w14:textId="77777777" w:rsidR="00043761" w:rsidRDefault="00000000">
            <w:pPr>
              <w:pStyle w:val="TableParagraph"/>
              <w:ind w:left="105" w:right="98"/>
              <w:jc w:val="both"/>
              <w:rPr>
                <w:rFonts w:ascii="Arial" w:hAnsi="Arial"/>
              </w:rPr>
            </w:pPr>
            <w:r>
              <w:rPr>
                <w:rFonts w:ascii="Arial" w:hAnsi="Arial"/>
              </w:rPr>
              <w:t>“A</w:t>
            </w:r>
            <w:r>
              <w:rPr>
                <w:rFonts w:ascii="Arial" w:hAnsi="Arial"/>
                <w:spacing w:val="-3"/>
              </w:rPr>
              <w:t xml:space="preserve"> </w:t>
            </w:r>
            <w:r>
              <w:rPr>
                <w:rFonts w:ascii="Arial" w:hAnsi="Arial"/>
              </w:rPr>
              <w:t>Little</w:t>
            </w:r>
            <w:r>
              <w:rPr>
                <w:rFonts w:ascii="Arial" w:hAnsi="Arial"/>
                <w:spacing w:val="-3"/>
              </w:rPr>
              <w:t xml:space="preserve"> </w:t>
            </w:r>
            <w:r>
              <w:rPr>
                <w:rFonts w:ascii="Arial" w:hAnsi="Arial"/>
              </w:rPr>
              <w:t>Incident”</w:t>
            </w:r>
            <w:r>
              <w:rPr>
                <w:rFonts w:ascii="Arial" w:hAnsi="Arial"/>
                <w:spacing w:val="-3"/>
              </w:rPr>
              <w:t xml:space="preserve"> </w:t>
            </w:r>
            <w:r>
              <w:rPr>
                <w:rFonts w:ascii="Arial" w:hAnsi="Arial"/>
              </w:rPr>
              <w:t>by</w:t>
            </w:r>
            <w:r>
              <w:rPr>
                <w:rFonts w:ascii="Arial" w:hAnsi="Arial"/>
                <w:spacing w:val="-3"/>
              </w:rPr>
              <w:t xml:space="preserve"> </w:t>
            </w:r>
            <w:r>
              <w:rPr>
                <w:rFonts w:ascii="Arial" w:hAnsi="Arial"/>
              </w:rPr>
              <w:t>Lu</w:t>
            </w:r>
            <w:r>
              <w:rPr>
                <w:rFonts w:ascii="Arial" w:hAnsi="Arial"/>
                <w:spacing w:val="-3"/>
              </w:rPr>
              <w:t xml:space="preserve"> </w:t>
            </w:r>
            <w:r>
              <w:rPr>
                <w:rFonts w:ascii="Arial" w:hAnsi="Arial"/>
              </w:rPr>
              <w:t>Xun</w:t>
            </w:r>
            <w:r>
              <w:rPr>
                <w:rFonts w:ascii="Arial" w:hAnsi="Arial"/>
                <w:spacing w:val="-3"/>
              </w:rPr>
              <w:t xml:space="preserve"> </w:t>
            </w:r>
            <w:r>
              <w:rPr>
                <w:rFonts w:ascii="Arial" w:hAnsi="Arial"/>
              </w:rPr>
              <w:t>(Chinese):</w:t>
            </w:r>
            <w:r>
              <w:rPr>
                <w:rFonts w:ascii="Arial" w:hAnsi="Arial"/>
                <w:spacing w:val="-3"/>
              </w:rPr>
              <w:t xml:space="preserve"> </w:t>
            </w:r>
            <w:r>
              <w:rPr>
                <w:rFonts w:ascii="Arial" w:hAnsi="Arial"/>
              </w:rPr>
              <w:t>This</w:t>
            </w:r>
            <w:r>
              <w:rPr>
                <w:rFonts w:ascii="Arial" w:hAnsi="Arial"/>
                <w:spacing w:val="-3"/>
              </w:rPr>
              <w:t xml:space="preserve"> </w:t>
            </w:r>
            <w:r>
              <w:rPr>
                <w:rFonts w:ascii="Arial" w:hAnsi="Arial"/>
              </w:rPr>
              <w:t>story</w:t>
            </w:r>
            <w:r>
              <w:rPr>
                <w:rFonts w:ascii="Arial" w:hAnsi="Arial"/>
                <w:spacing w:val="-3"/>
              </w:rPr>
              <w:t xml:space="preserve"> </w:t>
            </w:r>
            <w:r>
              <w:rPr>
                <w:rFonts w:ascii="Arial" w:hAnsi="Arial"/>
              </w:rPr>
              <w:t>provides</w:t>
            </w:r>
            <w:r>
              <w:rPr>
                <w:rFonts w:ascii="Arial" w:hAnsi="Arial"/>
                <w:spacing w:val="-3"/>
              </w:rPr>
              <w:t xml:space="preserve"> </w:t>
            </w:r>
            <w:r>
              <w:rPr>
                <w:rFonts w:ascii="Arial" w:hAnsi="Arial"/>
              </w:rPr>
              <w:t>a</w:t>
            </w:r>
            <w:r>
              <w:rPr>
                <w:rFonts w:ascii="Arial" w:hAnsi="Arial"/>
                <w:spacing w:val="-3"/>
              </w:rPr>
              <w:t xml:space="preserve"> </w:t>
            </w:r>
            <w:r>
              <w:rPr>
                <w:rFonts w:ascii="Arial" w:hAnsi="Arial"/>
              </w:rPr>
              <w:t>glimpse</w:t>
            </w:r>
            <w:r>
              <w:rPr>
                <w:rFonts w:ascii="Arial" w:hAnsi="Arial"/>
                <w:spacing w:val="-3"/>
              </w:rPr>
              <w:t xml:space="preserve"> </w:t>
            </w:r>
            <w:r>
              <w:rPr>
                <w:rFonts w:ascii="Arial" w:hAnsi="Arial"/>
              </w:rPr>
              <w:t>into</w:t>
            </w:r>
            <w:r>
              <w:rPr>
                <w:rFonts w:ascii="Arial" w:hAnsi="Arial"/>
                <w:spacing w:val="-3"/>
              </w:rPr>
              <w:t xml:space="preserve"> </w:t>
            </w:r>
            <w:r>
              <w:rPr>
                <w:rFonts w:ascii="Arial" w:hAnsi="Arial"/>
              </w:rPr>
              <w:t>the life of a rickshaw puller in Beijing during the early 20th century.</w:t>
            </w:r>
          </w:p>
          <w:p w14:paraId="5020D7E4" w14:textId="77777777" w:rsidR="00043761" w:rsidRDefault="00000000">
            <w:pPr>
              <w:pStyle w:val="TableParagraph"/>
              <w:spacing w:before="252"/>
              <w:ind w:left="105" w:right="98"/>
              <w:jc w:val="both"/>
              <w:rPr>
                <w:rFonts w:ascii="Arial" w:hAnsi="Arial"/>
              </w:rPr>
            </w:pPr>
            <w:r>
              <w:rPr>
                <w:rFonts w:ascii="Arial" w:hAnsi="Arial"/>
              </w:rPr>
              <w:t>“Tanjong Rhu” by Minfong Ho (Singaporean): A heartwarming short story about familial love and the generational gap in Singapore.</w:t>
            </w:r>
          </w:p>
          <w:p w14:paraId="17071B06" w14:textId="77777777" w:rsidR="00043761" w:rsidRDefault="00043761">
            <w:pPr>
              <w:pStyle w:val="TableParagraph"/>
              <w:rPr>
                <w:rFonts w:ascii="Arial"/>
                <w:b/>
              </w:rPr>
            </w:pPr>
          </w:p>
          <w:p w14:paraId="06A47CD1" w14:textId="77777777" w:rsidR="00043761" w:rsidRDefault="00000000">
            <w:pPr>
              <w:pStyle w:val="TableParagraph"/>
              <w:ind w:left="105" w:right="98"/>
              <w:jc w:val="both"/>
              <w:rPr>
                <w:rFonts w:ascii="Arial" w:hAnsi="Arial"/>
              </w:rPr>
            </w:pPr>
            <w:r>
              <w:rPr>
                <w:rFonts w:ascii="Arial" w:hAnsi="Arial"/>
              </w:rPr>
              <w:t>“In The Mirror” by Kon Krailat (Thai): The story revolves around the life of a young girl dealing with personal identity in a fast-changing society.</w:t>
            </w:r>
          </w:p>
          <w:p w14:paraId="6F5503E9" w14:textId="77777777" w:rsidR="00043761" w:rsidRDefault="00000000">
            <w:pPr>
              <w:pStyle w:val="TableParagraph"/>
              <w:spacing w:before="252"/>
              <w:ind w:left="105" w:right="97"/>
              <w:jc w:val="both"/>
              <w:rPr>
                <w:rFonts w:ascii="Arial" w:hAnsi="Arial"/>
              </w:rPr>
            </w:pPr>
            <w:r>
              <w:rPr>
                <w:rFonts w:ascii="Arial" w:hAnsi="Arial"/>
              </w:rPr>
              <w:t>“The</w:t>
            </w:r>
            <w:r>
              <w:rPr>
                <w:rFonts w:ascii="Arial" w:hAnsi="Arial"/>
                <w:spacing w:val="-14"/>
              </w:rPr>
              <w:t xml:space="preserve"> </w:t>
            </w:r>
            <w:r>
              <w:rPr>
                <w:rFonts w:ascii="Arial" w:hAnsi="Arial"/>
              </w:rPr>
              <w:t>Riot”</w:t>
            </w:r>
            <w:r>
              <w:rPr>
                <w:rFonts w:ascii="Arial" w:hAnsi="Arial"/>
                <w:spacing w:val="-14"/>
              </w:rPr>
              <w:t xml:space="preserve"> </w:t>
            </w:r>
            <w:r>
              <w:rPr>
                <w:rFonts w:ascii="Arial" w:hAnsi="Arial"/>
              </w:rPr>
              <w:t>by</w:t>
            </w:r>
            <w:r>
              <w:rPr>
                <w:rFonts w:ascii="Arial" w:hAnsi="Arial"/>
                <w:spacing w:val="-14"/>
              </w:rPr>
              <w:t xml:space="preserve"> </w:t>
            </w:r>
            <w:r>
              <w:rPr>
                <w:rFonts w:ascii="Arial" w:hAnsi="Arial"/>
              </w:rPr>
              <w:t>Khushwant</w:t>
            </w:r>
            <w:r>
              <w:rPr>
                <w:rFonts w:ascii="Arial" w:hAnsi="Arial"/>
                <w:spacing w:val="-14"/>
              </w:rPr>
              <w:t xml:space="preserve"> </w:t>
            </w:r>
            <w:r>
              <w:rPr>
                <w:rFonts w:ascii="Arial" w:hAnsi="Arial"/>
              </w:rPr>
              <w:t>Singh</w:t>
            </w:r>
            <w:r>
              <w:rPr>
                <w:rFonts w:ascii="Arial" w:hAnsi="Arial"/>
                <w:spacing w:val="-14"/>
              </w:rPr>
              <w:t xml:space="preserve"> </w:t>
            </w:r>
            <w:r>
              <w:rPr>
                <w:rFonts w:ascii="Arial" w:hAnsi="Arial"/>
              </w:rPr>
              <w:t>(Indian):</w:t>
            </w:r>
            <w:r>
              <w:rPr>
                <w:rFonts w:ascii="Arial" w:hAnsi="Arial"/>
                <w:spacing w:val="-14"/>
              </w:rPr>
              <w:t xml:space="preserve"> </w:t>
            </w:r>
            <w:r>
              <w:rPr>
                <w:rFonts w:ascii="Arial" w:hAnsi="Arial"/>
              </w:rPr>
              <w:t>This</w:t>
            </w:r>
            <w:r>
              <w:rPr>
                <w:rFonts w:ascii="Arial" w:hAnsi="Arial"/>
                <w:spacing w:val="-14"/>
              </w:rPr>
              <w:t xml:space="preserve"> </w:t>
            </w:r>
            <w:r>
              <w:rPr>
                <w:rFonts w:ascii="Arial" w:hAnsi="Arial"/>
              </w:rPr>
              <w:t>short</w:t>
            </w:r>
            <w:r>
              <w:rPr>
                <w:rFonts w:ascii="Arial" w:hAnsi="Arial"/>
                <w:spacing w:val="-14"/>
              </w:rPr>
              <w:t xml:space="preserve"> </w:t>
            </w:r>
            <w:r>
              <w:rPr>
                <w:rFonts w:ascii="Arial" w:hAnsi="Arial"/>
              </w:rPr>
              <w:t>story</w:t>
            </w:r>
            <w:r>
              <w:rPr>
                <w:rFonts w:ascii="Arial" w:hAnsi="Arial"/>
                <w:spacing w:val="-14"/>
              </w:rPr>
              <w:t xml:space="preserve"> </w:t>
            </w:r>
            <w:r>
              <w:rPr>
                <w:rFonts w:ascii="Arial" w:hAnsi="Arial"/>
              </w:rPr>
              <w:t>illustrates</w:t>
            </w:r>
            <w:r>
              <w:rPr>
                <w:rFonts w:ascii="Arial" w:hAnsi="Arial"/>
                <w:spacing w:val="-14"/>
              </w:rPr>
              <w:t xml:space="preserve"> </w:t>
            </w:r>
            <w:r>
              <w:rPr>
                <w:rFonts w:ascii="Arial" w:hAnsi="Arial"/>
              </w:rPr>
              <w:t>the</w:t>
            </w:r>
            <w:r>
              <w:rPr>
                <w:rFonts w:ascii="Arial" w:hAnsi="Arial"/>
                <w:spacing w:val="-14"/>
              </w:rPr>
              <w:t xml:space="preserve"> </w:t>
            </w:r>
            <w:r>
              <w:rPr>
                <w:rFonts w:ascii="Arial" w:hAnsi="Arial"/>
              </w:rPr>
              <w:t>horrors of the India-Pakistan partition.</w:t>
            </w:r>
          </w:p>
          <w:p w14:paraId="2B84055F" w14:textId="77777777" w:rsidR="00043761" w:rsidRDefault="00043761">
            <w:pPr>
              <w:pStyle w:val="TableParagraph"/>
              <w:spacing w:before="6"/>
              <w:rPr>
                <w:rFonts w:ascii="Arial"/>
                <w:b/>
              </w:rPr>
            </w:pPr>
          </w:p>
          <w:p w14:paraId="02CECD94" w14:textId="77777777" w:rsidR="00043761" w:rsidRDefault="00000000">
            <w:pPr>
              <w:pStyle w:val="TableParagraph"/>
              <w:spacing w:before="1" w:line="237" w:lineRule="auto"/>
              <w:ind w:left="105" w:right="96"/>
              <w:jc w:val="both"/>
              <w:rPr>
                <w:rFonts w:ascii="Arial" w:hAnsi="Arial"/>
              </w:rPr>
            </w:pPr>
            <w:r>
              <w:rPr>
                <w:rFonts w:ascii="Arial" w:hAnsi="Arial"/>
              </w:rPr>
              <w:t>“Spring</w:t>
            </w:r>
            <w:r>
              <w:rPr>
                <w:rFonts w:ascii="Arial" w:hAnsi="Arial"/>
                <w:spacing w:val="-5"/>
              </w:rPr>
              <w:t xml:space="preserve"> </w:t>
            </w:r>
            <w:r>
              <w:rPr>
                <w:rFonts w:ascii="Arial" w:hAnsi="Arial"/>
              </w:rPr>
              <w:t>Silkworms”</w:t>
            </w:r>
            <w:r>
              <w:rPr>
                <w:rFonts w:ascii="Arial" w:hAnsi="Arial"/>
                <w:spacing w:val="-5"/>
              </w:rPr>
              <w:t xml:space="preserve"> </w:t>
            </w:r>
            <w:r>
              <w:rPr>
                <w:rFonts w:ascii="Arial" w:hAnsi="Arial"/>
              </w:rPr>
              <w:t>by</w:t>
            </w:r>
            <w:r>
              <w:rPr>
                <w:rFonts w:ascii="Arial" w:hAnsi="Arial"/>
                <w:spacing w:val="-5"/>
              </w:rPr>
              <w:t xml:space="preserve"> </w:t>
            </w:r>
            <w:r>
              <w:rPr>
                <w:rFonts w:ascii="Arial" w:hAnsi="Arial"/>
              </w:rPr>
              <w:t>Mao</w:t>
            </w:r>
            <w:r>
              <w:rPr>
                <w:rFonts w:ascii="Arial" w:hAnsi="Arial"/>
                <w:spacing w:val="-5"/>
              </w:rPr>
              <w:t xml:space="preserve"> </w:t>
            </w:r>
            <w:r>
              <w:rPr>
                <w:rFonts w:ascii="Arial" w:hAnsi="Arial"/>
              </w:rPr>
              <w:t>Dun</w:t>
            </w:r>
            <w:r>
              <w:rPr>
                <w:rFonts w:ascii="Arial" w:hAnsi="Arial"/>
                <w:spacing w:val="-5"/>
              </w:rPr>
              <w:t xml:space="preserve"> </w:t>
            </w:r>
            <w:r>
              <w:rPr>
                <w:rFonts w:ascii="Arial" w:hAnsi="Arial"/>
              </w:rPr>
              <w:t>(Chinese):</w:t>
            </w:r>
            <w:r>
              <w:rPr>
                <w:rFonts w:ascii="Arial" w:hAnsi="Arial"/>
                <w:spacing w:val="-4"/>
              </w:rPr>
              <w:t xml:space="preserve"> </w:t>
            </w:r>
            <w:r>
              <w:rPr>
                <w:rFonts w:ascii="Arial" w:hAnsi="Arial"/>
              </w:rPr>
              <w:t>A</w:t>
            </w:r>
            <w:r>
              <w:rPr>
                <w:rFonts w:ascii="Arial" w:hAnsi="Arial"/>
                <w:spacing w:val="-5"/>
              </w:rPr>
              <w:t xml:space="preserve"> </w:t>
            </w:r>
            <w:r>
              <w:rPr>
                <w:rFonts w:ascii="Arial" w:hAnsi="Arial"/>
              </w:rPr>
              <w:t>story</w:t>
            </w:r>
            <w:r>
              <w:rPr>
                <w:rFonts w:ascii="Arial" w:hAnsi="Arial"/>
                <w:spacing w:val="-5"/>
              </w:rPr>
              <w:t xml:space="preserve"> </w:t>
            </w:r>
            <w:r>
              <w:rPr>
                <w:rFonts w:ascii="Arial" w:hAnsi="Arial"/>
              </w:rPr>
              <w:t>about</w:t>
            </w:r>
            <w:r>
              <w:rPr>
                <w:rFonts w:ascii="Arial" w:hAnsi="Arial"/>
                <w:spacing w:val="-4"/>
              </w:rPr>
              <w:t xml:space="preserve"> </w:t>
            </w:r>
            <w:r>
              <w:rPr>
                <w:rFonts w:ascii="Arial" w:hAnsi="Arial"/>
              </w:rPr>
              <w:t>a</w:t>
            </w:r>
            <w:r>
              <w:rPr>
                <w:rFonts w:ascii="Arial" w:hAnsi="Arial"/>
                <w:spacing w:val="-5"/>
              </w:rPr>
              <w:t xml:space="preserve"> </w:t>
            </w:r>
            <w:r>
              <w:rPr>
                <w:rFonts w:ascii="Arial" w:hAnsi="Arial"/>
              </w:rPr>
              <w:t>rural</w:t>
            </w:r>
            <w:r>
              <w:rPr>
                <w:rFonts w:ascii="Arial" w:hAnsi="Arial"/>
                <w:spacing w:val="-5"/>
              </w:rPr>
              <w:t xml:space="preserve"> </w:t>
            </w:r>
            <w:r>
              <w:rPr>
                <w:rFonts w:ascii="Arial" w:hAnsi="Arial"/>
              </w:rPr>
              <w:t>community's struggle with changing business practices in early 20th century China.</w:t>
            </w:r>
          </w:p>
          <w:p w14:paraId="52B165DB" w14:textId="77777777" w:rsidR="00043761" w:rsidRDefault="00043761">
            <w:pPr>
              <w:pStyle w:val="TableParagraph"/>
              <w:spacing w:before="2"/>
              <w:rPr>
                <w:rFonts w:ascii="Arial"/>
                <w:b/>
              </w:rPr>
            </w:pPr>
          </w:p>
          <w:p w14:paraId="7A9D5A26" w14:textId="77777777" w:rsidR="00043761" w:rsidRDefault="00000000">
            <w:pPr>
              <w:pStyle w:val="TableParagraph"/>
              <w:ind w:left="105" w:right="95"/>
              <w:jc w:val="both"/>
              <w:rPr>
                <w:rFonts w:ascii="Arial" w:hAnsi="Arial"/>
              </w:rPr>
            </w:pPr>
            <w:r>
              <w:rPr>
                <w:rFonts w:ascii="Arial" w:hAnsi="Arial"/>
              </w:rPr>
              <w:t>“The Day the Milk-Breast Tree Was Cut” by Phan Huy Duong (Vietnamese): This story explores themes of loss, memory, and the impact of war on individuals and families.</w:t>
            </w:r>
          </w:p>
          <w:p w14:paraId="0198619D" w14:textId="77777777" w:rsidR="00043761" w:rsidRDefault="00000000">
            <w:pPr>
              <w:pStyle w:val="TableParagraph"/>
              <w:spacing w:before="249"/>
              <w:ind w:left="105" w:right="98"/>
              <w:jc w:val="both"/>
              <w:rPr>
                <w:rFonts w:ascii="Arial" w:hAnsi="Arial"/>
              </w:rPr>
            </w:pPr>
            <w:r>
              <w:rPr>
                <w:rFonts w:ascii="Arial" w:hAnsi="Arial"/>
              </w:rPr>
              <w:t>“Arabian Nights (Alibaba and the Forty Thieves)” (Arabian): One of the tales from the "One Thousand and One Nights", a classic collection of Middle Eastern folk tales.</w:t>
            </w:r>
          </w:p>
          <w:p w14:paraId="4DE5769C" w14:textId="77777777" w:rsidR="00043761" w:rsidRDefault="00000000">
            <w:pPr>
              <w:pStyle w:val="TableParagraph"/>
              <w:spacing w:before="238" w:line="250" w:lineRule="atLeast"/>
              <w:ind w:left="105" w:right="98"/>
              <w:jc w:val="both"/>
              <w:rPr>
                <w:rFonts w:ascii="Arial" w:hAnsi="Arial"/>
              </w:rPr>
            </w:pPr>
            <w:r>
              <w:rPr>
                <w:rFonts w:ascii="Arial" w:hAnsi="Arial"/>
              </w:rPr>
              <w:t>“The</w:t>
            </w:r>
            <w:r>
              <w:rPr>
                <w:rFonts w:ascii="Arial" w:hAnsi="Arial"/>
                <w:spacing w:val="-9"/>
              </w:rPr>
              <w:t xml:space="preserve"> </w:t>
            </w:r>
            <w:r>
              <w:rPr>
                <w:rFonts w:ascii="Arial" w:hAnsi="Arial"/>
              </w:rPr>
              <w:t>Soul</w:t>
            </w:r>
            <w:r>
              <w:rPr>
                <w:rFonts w:ascii="Arial" w:hAnsi="Arial"/>
                <w:spacing w:val="-9"/>
              </w:rPr>
              <w:t xml:space="preserve"> </w:t>
            </w:r>
            <w:r>
              <w:rPr>
                <w:rFonts w:ascii="Arial" w:hAnsi="Arial"/>
              </w:rPr>
              <w:t>of</w:t>
            </w:r>
            <w:r>
              <w:rPr>
                <w:rFonts w:ascii="Arial" w:hAnsi="Arial"/>
                <w:spacing w:val="-9"/>
              </w:rPr>
              <w:t xml:space="preserve"> </w:t>
            </w:r>
            <w:r>
              <w:rPr>
                <w:rFonts w:ascii="Arial" w:hAnsi="Arial"/>
              </w:rPr>
              <w:t>the</w:t>
            </w:r>
            <w:r>
              <w:rPr>
                <w:rFonts w:ascii="Arial" w:hAnsi="Arial"/>
                <w:spacing w:val="-9"/>
              </w:rPr>
              <w:t xml:space="preserve"> </w:t>
            </w:r>
            <w:r>
              <w:rPr>
                <w:rFonts w:ascii="Arial" w:hAnsi="Arial"/>
              </w:rPr>
              <w:t>Great</w:t>
            </w:r>
            <w:r>
              <w:rPr>
                <w:rFonts w:ascii="Arial" w:hAnsi="Arial"/>
                <w:spacing w:val="-9"/>
              </w:rPr>
              <w:t xml:space="preserve"> </w:t>
            </w:r>
            <w:r>
              <w:rPr>
                <w:rFonts w:ascii="Arial" w:hAnsi="Arial"/>
              </w:rPr>
              <w:t>Bell”</w:t>
            </w:r>
            <w:r>
              <w:rPr>
                <w:rFonts w:ascii="Arial" w:hAnsi="Arial"/>
                <w:spacing w:val="-9"/>
              </w:rPr>
              <w:t xml:space="preserve"> </w:t>
            </w:r>
            <w:r>
              <w:rPr>
                <w:rFonts w:ascii="Arial" w:hAnsi="Arial"/>
              </w:rPr>
              <w:t>by</w:t>
            </w:r>
            <w:r>
              <w:rPr>
                <w:rFonts w:ascii="Arial" w:hAnsi="Arial"/>
                <w:spacing w:val="-9"/>
              </w:rPr>
              <w:t xml:space="preserve"> </w:t>
            </w:r>
            <w:r>
              <w:rPr>
                <w:rFonts w:ascii="Arial" w:hAnsi="Arial"/>
              </w:rPr>
              <w:t>Lafcadio</w:t>
            </w:r>
            <w:r>
              <w:rPr>
                <w:rFonts w:ascii="Arial" w:hAnsi="Arial"/>
                <w:spacing w:val="-9"/>
              </w:rPr>
              <w:t xml:space="preserve"> </w:t>
            </w:r>
            <w:r>
              <w:rPr>
                <w:rFonts w:ascii="Arial" w:hAnsi="Arial"/>
              </w:rPr>
              <w:t>Hearn</w:t>
            </w:r>
            <w:r>
              <w:rPr>
                <w:rFonts w:ascii="Arial" w:hAnsi="Arial"/>
                <w:spacing w:val="-9"/>
              </w:rPr>
              <w:t xml:space="preserve"> </w:t>
            </w:r>
            <w:r>
              <w:rPr>
                <w:rFonts w:ascii="Arial" w:hAnsi="Arial"/>
              </w:rPr>
              <w:t>(Chinese):</w:t>
            </w:r>
            <w:r>
              <w:rPr>
                <w:rFonts w:ascii="Arial" w:hAnsi="Arial"/>
                <w:spacing w:val="-9"/>
              </w:rPr>
              <w:t xml:space="preserve"> </w:t>
            </w:r>
            <w:r>
              <w:rPr>
                <w:rFonts w:ascii="Arial" w:hAnsi="Arial"/>
              </w:rPr>
              <w:t>A</w:t>
            </w:r>
            <w:r>
              <w:rPr>
                <w:rFonts w:ascii="Arial" w:hAnsi="Arial"/>
                <w:spacing w:val="-9"/>
              </w:rPr>
              <w:t xml:space="preserve"> </w:t>
            </w:r>
            <w:r>
              <w:rPr>
                <w:rFonts w:ascii="Arial" w:hAnsi="Arial"/>
              </w:rPr>
              <w:t>tragic</w:t>
            </w:r>
            <w:r>
              <w:rPr>
                <w:rFonts w:ascii="Arial" w:hAnsi="Arial"/>
                <w:spacing w:val="-9"/>
              </w:rPr>
              <w:t xml:space="preserve"> </w:t>
            </w:r>
            <w:r>
              <w:rPr>
                <w:rFonts w:ascii="Arial" w:hAnsi="Arial"/>
              </w:rPr>
              <w:t>story</w:t>
            </w:r>
            <w:r>
              <w:rPr>
                <w:rFonts w:ascii="Arial" w:hAnsi="Arial"/>
                <w:spacing w:val="-9"/>
              </w:rPr>
              <w:t xml:space="preserve"> </w:t>
            </w:r>
            <w:r>
              <w:rPr>
                <w:rFonts w:ascii="Arial" w:hAnsi="Arial"/>
              </w:rPr>
              <w:t>about the</w:t>
            </w:r>
            <w:r>
              <w:rPr>
                <w:rFonts w:ascii="Arial" w:hAnsi="Arial"/>
                <w:spacing w:val="-9"/>
              </w:rPr>
              <w:t xml:space="preserve"> </w:t>
            </w:r>
            <w:r>
              <w:rPr>
                <w:rFonts w:ascii="Arial" w:hAnsi="Arial"/>
              </w:rPr>
              <w:t>daughter</w:t>
            </w:r>
            <w:r>
              <w:rPr>
                <w:rFonts w:ascii="Arial" w:hAnsi="Arial"/>
                <w:spacing w:val="-9"/>
              </w:rPr>
              <w:t xml:space="preserve"> </w:t>
            </w:r>
            <w:r>
              <w:rPr>
                <w:rFonts w:ascii="Arial" w:hAnsi="Arial"/>
              </w:rPr>
              <w:t>of</w:t>
            </w:r>
            <w:r>
              <w:rPr>
                <w:rFonts w:ascii="Arial" w:hAnsi="Arial"/>
                <w:spacing w:val="-9"/>
              </w:rPr>
              <w:t xml:space="preserve"> </w:t>
            </w:r>
            <w:r>
              <w:rPr>
                <w:rFonts w:ascii="Arial" w:hAnsi="Arial"/>
              </w:rPr>
              <w:t>a</w:t>
            </w:r>
            <w:r>
              <w:rPr>
                <w:rFonts w:ascii="Arial" w:hAnsi="Arial"/>
                <w:spacing w:val="-9"/>
              </w:rPr>
              <w:t xml:space="preserve"> </w:t>
            </w:r>
            <w:r>
              <w:rPr>
                <w:rFonts w:ascii="Arial" w:hAnsi="Arial"/>
              </w:rPr>
              <w:t>bell-maker</w:t>
            </w:r>
            <w:r>
              <w:rPr>
                <w:rFonts w:ascii="Arial" w:hAnsi="Arial"/>
                <w:spacing w:val="-9"/>
              </w:rPr>
              <w:t xml:space="preserve"> </w:t>
            </w:r>
            <w:r>
              <w:rPr>
                <w:rFonts w:ascii="Arial" w:hAnsi="Arial"/>
              </w:rPr>
              <w:t>who</w:t>
            </w:r>
            <w:r>
              <w:rPr>
                <w:rFonts w:ascii="Arial" w:hAnsi="Arial"/>
                <w:spacing w:val="-9"/>
              </w:rPr>
              <w:t xml:space="preserve"> </w:t>
            </w:r>
            <w:r>
              <w:rPr>
                <w:rFonts w:ascii="Arial" w:hAnsi="Arial"/>
              </w:rPr>
              <w:t>sacrifices</w:t>
            </w:r>
            <w:r>
              <w:rPr>
                <w:rFonts w:ascii="Arial" w:hAnsi="Arial"/>
                <w:spacing w:val="-9"/>
              </w:rPr>
              <w:t xml:space="preserve"> </w:t>
            </w:r>
            <w:r>
              <w:rPr>
                <w:rFonts w:ascii="Arial" w:hAnsi="Arial"/>
              </w:rPr>
              <w:t>herself</w:t>
            </w:r>
            <w:r>
              <w:rPr>
                <w:rFonts w:ascii="Arial" w:hAnsi="Arial"/>
                <w:spacing w:val="-9"/>
              </w:rPr>
              <w:t xml:space="preserve"> </w:t>
            </w:r>
            <w:r>
              <w:rPr>
                <w:rFonts w:ascii="Arial" w:hAnsi="Arial"/>
              </w:rPr>
              <w:t>for</w:t>
            </w:r>
            <w:r>
              <w:rPr>
                <w:rFonts w:ascii="Arial" w:hAnsi="Arial"/>
                <w:spacing w:val="-9"/>
              </w:rPr>
              <w:t xml:space="preserve"> </w:t>
            </w:r>
            <w:r>
              <w:rPr>
                <w:rFonts w:ascii="Arial" w:hAnsi="Arial"/>
              </w:rPr>
              <w:t>the</w:t>
            </w:r>
            <w:r>
              <w:rPr>
                <w:rFonts w:ascii="Arial" w:hAnsi="Arial"/>
                <w:spacing w:val="-9"/>
              </w:rPr>
              <w:t xml:space="preserve"> </w:t>
            </w:r>
            <w:r>
              <w:rPr>
                <w:rFonts w:ascii="Arial" w:hAnsi="Arial"/>
              </w:rPr>
              <w:t>completion</w:t>
            </w:r>
            <w:r>
              <w:rPr>
                <w:rFonts w:ascii="Arial" w:hAnsi="Arial"/>
                <w:spacing w:val="-9"/>
              </w:rPr>
              <w:t xml:space="preserve"> </w:t>
            </w:r>
            <w:r>
              <w:rPr>
                <w:rFonts w:ascii="Arial" w:hAnsi="Arial"/>
              </w:rPr>
              <w:t>of</w:t>
            </w:r>
            <w:r>
              <w:rPr>
                <w:rFonts w:ascii="Arial" w:hAnsi="Arial"/>
                <w:spacing w:val="-9"/>
              </w:rPr>
              <w:t xml:space="preserve"> </w:t>
            </w:r>
            <w:r>
              <w:rPr>
                <w:rFonts w:ascii="Arial" w:hAnsi="Arial"/>
              </w:rPr>
              <w:t>a</w:t>
            </w:r>
            <w:r>
              <w:rPr>
                <w:rFonts w:ascii="Arial" w:hAnsi="Arial"/>
                <w:spacing w:val="-9"/>
              </w:rPr>
              <w:t xml:space="preserve"> </w:t>
            </w:r>
            <w:r>
              <w:rPr>
                <w:rFonts w:ascii="Arial" w:hAnsi="Arial"/>
              </w:rPr>
              <w:t>bell for the Emperor of China.</w:t>
            </w:r>
          </w:p>
        </w:tc>
      </w:tr>
    </w:tbl>
    <w:p w14:paraId="76AB2E81" w14:textId="77777777" w:rsidR="00043761" w:rsidRDefault="00043761">
      <w:pPr>
        <w:pStyle w:val="TableParagraph"/>
        <w:spacing w:line="250" w:lineRule="atLeast"/>
        <w:jc w:val="both"/>
        <w:rPr>
          <w:rFonts w:ascii="Arial" w:hAnsi="Arial"/>
        </w:rPr>
        <w:sectPr w:rsidR="00043761">
          <w:headerReference w:type="default" r:id="rId320"/>
          <w:footerReference w:type="default" r:id="rId321"/>
          <w:pgSz w:w="16840" w:h="11910" w:orient="landscape"/>
          <w:pgMar w:top="700" w:right="708" w:bottom="280" w:left="708" w:header="0" w:footer="0" w:gutter="0"/>
          <w:cols w:space="720"/>
        </w:sect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31"/>
        <w:gridCol w:w="2563"/>
        <w:gridCol w:w="2568"/>
        <w:gridCol w:w="5126"/>
      </w:tblGrid>
      <w:tr w:rsidR="00043761" w14:paraId="596BE3F0" w14:textId="77777777">
        <w:trPr>
          <w:trHeight w:val="1516"/>
        </w:trPr>
        <w:tc>
          <w:tcPr>
            <w:tcW w:w="7694" w:type="dxa"/>
            <w:gridSpan w:val="2"/>
          </w:tcPr>
          <w:p w14:paraId="2023F317" w14:textId="77777777" w:rsidR="00043761" w:rsidRDefault="00043761">
            <w:pPr>
              <w:pStyle w:val="TableParagraph"/>
              <w:rPr>
                <w:rFonts w:ascii="Times New Roman"/>
              </w:rPr>
            </w:pPr>
          </w:p>
        </w:tc>
        <w:tc>
          <w:tcPr>
            <w:tcW w:w="7694" w:type="dxa"/>
            <w:gridSpan w:val="2"/>
          </w:tcPr>
          <w:p w14:paraId="1E31864F" w14:textId="77777777" w:rsidR="00043761" w:rsidRDefault="00000000">
            <w:pPr>
              <w:pStyle w:val="TableParagraph"/>
              <w:ind w:left="105" w:right="93"/>
              <w:jc w:val="both"/>
              <w:rPr>
                <w:rFonts w:ascii="Arial" w:hAnsi="Arial"/>
              </w:rPr>
            </w:pPr>
            <w:r>
              <w:rPr>
                <w:rFonts w:ascii="Arial" w:hAnsi="Arial"/>
              </w:rPr>
              <w:t>“Things Fall Apart” by Chinua Achebe (African): This novel is a classic of African</w:t>
            </w:r>
            <w:r>
              <w:rPr>
                <w:rFonts w:ascii="Arial" w:hAnsi="Arial"/>
                <w:spacing w:val="-13"/>
              </w:rPr>
              <w:t xml:space="preserve"> </w:t>
            </w:r>
            <w:r>
              <w:rPr>
                <w:rFonts w:ascii="Arial" w:hAnsi="Arial"/>
              </w:rPr>
              <w:t>literature</w:t>
            </w:r>
            <w:r>
              <w:rPr>
                <w:rFonts w:ascii="Arial" w:hAnsi="Arial"/>
                <w:spacing w:val="-13"/>
              </w:rPr>
              <w:t xml:space="preserve"> </w:t>
            </w:r>
            <w:r>
              <w:rPr>
                <w:rFonts w:ascii="Arial" w:hAnsi="Arial"/>
              </w:rPr>
              <w:t>and</w:t>
            </w:r>
            <w:r>
              <w:rPr>
                <w:rFonts w:ascii="Arial" w:hAnsi="Arial"/>
                <w:spacing w:val="-13"/>
              </w:rPr>
              <w:t xml:space="preserve"> </w:t>
            </w:r>
            <w:r>
              <w:rPr>
                <w:rFonts w:ascii="Arial" w:hAnsi="Arial"/>
              </w:rPr>
              <w:t>deals</w:t>
            </w:r>
            <w:r>
              <w:rPr>
                <w:rFonts w:ascii="Arial" w:hAnsi="Arial"/>
                <w:spacing w:val="-13"/>
              </w:rPr>
              <w:t xml:space="preserve"> </w:t>
            </w:r>
            <w:r>
              <w:rPr>
                <w:rFonts w:ascii="Arial" w:hAnsi="Arial"/>
              </w:rPr>
              <w:t>with</w:t>
            </w:r>
            <w:r>
              <w:rPr>
                <w:rFonts w:ascii="Arial" w:hAnsi="Arial"/>
                <w:spacing w:val="-13"/>
              </w:rPr>
              <w:t xml:space="preserve"> </w:t>
            </w:r>
            <w:r>
              <w:rPr>
                <w:rFonts w:ascii="Arial" w:hAnsi="Arial"/>
              </w:rPr>
              <w:t>the</w:t>
            </w:r>
            <w:r>
              <w:rPr>
                <w:rFonts w:ascii="Arial" w:hAnsi="Arial"/>
                <w:spacing w:val="-13"/>
              </w:rPr>
              <w:t xml:space="preserve"> </w:t>
            </w:r>
            <w:r>
              <w:rPr>
                <w:rFonts w:ascii="Arial" w:hAnsi="Arial"/>
              </w:rPr>
              <w:t>impact</w:t>
            </w:r>
            <w:r>
              <w:rPr>
                <w:rFonts w:ascii="Arial" w:hAnsi="Arial"/>
                <w:spacing w:val="-13"/>
              </w:rPr>
              <w:t xml:space="preserve"> </w:t>
            </w:r>
            <w:r>
              <w:rPr>
                <w:rFonts w:ascii="Arial" w:hAnsi="Arial"/>
              </w:rPr>
              <w:t>of</w:t>
            </w:r>
            <w:r>
              <w:rPr>
                <w:rFonts w:ascii="Arial" w:hAnsi="Arial"/>
                <w:spacing w:val="-13"/>
              </w:rPr>
              <w:t xml:space="preserve"> </w:t>
            </w:r>
            <w:r>
              <w:rPr>
                <w:rFonts w:ascii="Arial" w:hAnsi="Arial"/>
              </w:rPr>
              <w:t>colonialism</w:t>
            </w:r>
            <w:r>
              <w:rPr>
                <w:rFonts w:ascii="Arial" w:hAnsi="Arial"/>
                <w:spacing w:val="-14"/>
              </w:rPr>
              <w:t xml:space="preserve"> </w:t>
            </w:r>
            <w:r>
              <w:rPr>
                <w:rFonts w:ascii="Arial" w:hAnsi="Arial"/>
              </w:rPr>
              <w:t>in</w:t>
            </w:r>
            <w:r>
              <w:rPr>
                <w:rFonts w:ascii="Arial" w:hAnsi="Arial"/>
                <w:spacing w:val="-13"/>
              </w:rPr>
              <w:t xml:space="preserve"> </w:t>
            </w:r>
            <w:r>
              <w:rPr>
                <w:rFonts w:ascii="Arial" w:hAnsi="Arial"/>
              </w:rPr>
              <w:t>Africa,</w:t>
            </w:r>
            <w:r>
              <w:rPr>
                <w:rFonts w:ascii="Arial" w:hAnsi="Arial"/>
                <w:spacing w:val="-13"/>
              </w:rPr>
              <w:t xml:space="preserve"> </w:t>
            </w:r>
            <w:r>
              <w:rPr>
                <w:rFonts w:ascii="Arial" w:hAnsi="Arial"/>
              </w:rPr>
              <w:t>specifically Nigeria, in the late 19th century.</w:t>
            </w:r>
          </w:p>
          <w:p w14:paraId="6CFA4D14" w14:textId="77777777" w:rsidR="00043761" w:rsidRDefault="00000000">
            <w:pPr>
              <w:pStyle w:val="TableParagraph"/>
              <w:spacing w:before="237" w:line="250" w:lineRule="exact"/>
              <w:ind w:left="105" w:right="97"/>
              <w:jc w:val="both"/>
              <w:rPr>
                <w:rFonts w:ascii="Arial" w:hAnsi="Arial"/>
              </w:rPr>
            </w:pPr>
            <w:r>
              <w:rPr>
                <w:rFonts w:ascii="Arial" w:hAnsi="Arial"/>
              </w:rPr>
              <w:t>“The Story of the Aged Mother” by Matsuo Basho (Japanese): This heartfelt story deals with a son's love for his mother in the face of a cruel decree.</w:t>
            </w:r>
          </w:p>
        </w:tc>
      </w:tr>
      <w:tr w:rsidR="00043761" w14:paraId="40E76847" w14:textId="77777777">
        <w:trPr>
          <w:trHeight w:val="508"/>
        </w:trPr>
        <w:tc>
          <w:tcPr>
            <w:tcW w:w="15388" w:type="dxa"/>
            <w:gridSpan w:val="4"/>
            <w:shd w:val="clear" w:color="auto" w:fill="0070C0"/>
          </w:tcPr>
          <w:p w14:paraId="1B1448C7" w14:textId="77777777" w:rsidR="00043761" w:rsidRDefault="00000000">
            <w:pPr>
              <w:pStyle w:val="TableParagraph"/>
              <w:ind w:left="14"/>
              <w:jc w:val="center"/>
              <w:rPr>
                <w:rFonts w:ascii="Arial"/>
                <w:b/>
              </w:rPr>
            </w:pPr>
            <w:r>
              <w:rPr>
                <w:rFonts w:ascii="Arial"/>
                <w:b/>
                <w:color w:val="FFFFFF"/>
              </w:rPr>
              <w:t>Grade</w:t>
            </w:r>
            <w:r>
              <w:rPr>
                <w:rFonts w:ascii="Arial"/>
                <w:b/>
                <w:color w:val="FFFFFF"/>
                <w:spacing w:val="-5"/>
              </w:rPr>
              <w:t xml:space="preserve"> </w:t>
            </w:r>
            <w:r>
              <w:rPr>
                <w:rFonts w:ascii="Arial"/>
                <w:b/>
                <w:color w:val="FFFFFF"/>
                <w:spacing w:val="-10"/>
              </w:rPr>
              <w:t>9</w:t>
            </w:r>
          </w:p>
          <w:p w14:paraId="7438C4EB" w14:textId="77777777" w:rsidR="00043761" w:rsidRDefault="00000000">
            <w:pPr>
              <w:pStyle w:val="TableParagraph"/>
              <w:spacing w:before="1" w:line="234" w:lineRule="exact"/>
              <w:ind w:left="14"/>
              <w:jc w:val="center"/>
              <w:rPr>
                <w:rFonts w:ascii="Arial"/>
                <w:b/>
              </w:rPr>
            </w:pPr>
            <w:r>
              <w:rPr>
                <w:rFonts w:ascii="Arial"/>
                <w:b/>
                <w:color w:val="FFFFFF"/>
              </w:rPr>
              <w:t>ANGLO-AMERICAN</w:t>
            </w:r>
            <w:r>
              <w:rPr>
                <w:rFonts w:ascii="Arial"/>
                <w:b/>
                <w:color w:val="FFFFFF"/>
                <w:spacing w:val="-14"/>
              </w:rPr>
              <w:t xml:space="preserve"> </w:t>
            </w:r>
            <w:r>
              <w:rPr>
                <w:rFonts w:ascii="Arial"/>
                <w:b/>
                <w:color w:val="FFFFFF"/>
                <w:spacing w:val="-2"/>
              </w:rPr>
              <w:t>LITERATURE</w:t>
            </w:r>
          </w:p>
        </w:tc>
      </w:tr>
      <w:tr w:rsidR="00043761" w14:paraId="1D1292AE" w14:textId="77777777">
        <w:trPr>
          <w:trHeight w:val="254"/>
        </w:trPr>
        <w:tc>
          <w:tcPr>
            <w:tcW w:w="5131" w:type="dxa"/>
            <w:shd w:val="clear" w:color="auto" w:fill="0070C0"/>
          </w:tcPr>
          <w:p w14:paraId="08983DD8" w14:textId="77777777" w:rsidR="00043761" w:rsidRDefault="00000000">
            <w:pPr>
              <w:pStyle w:val="TableParagraph"/>
              <w:spacing w:line="234" w:lineRule="exact"/>
              <w:ind w:left="13"/>
              <w:jc w:val="center"/>
              <w:rPr>
                <w:rFonts w:ascii="Arial"/>
                <w:b/>
              </w:rPr>
            </w:pPr>
            <w:r>
              <w:rPr>
                <w:rFonts w:ascii="Arial"/>
                <w:b/>
                <w:color w:val="FFFFFF"/>
                <w:spacing w:val="-2"/>
              </w:rPr>
              <w:t>POETRY</w:t>
            </w:r>
          </w:p>
        </w:tc>
        <w:tc>
          <w:tcPr>
            <w:tcW w:w="5131" w:type="dxa"/>
            <w:gridSpan w:val="2"/>
            <w:shd w:val="clear" w:color="auto" w:fill="0070C0"/>
          </w:tcPr>
          <w:p w14:paraId="538936F9" w14:textId="77777777" w:rsidR="00043761" w:rsidRDefault="00000000">
            <w:pPr>
              <w:pStyle w:val="TableParagraph"/>
              <w:spacing w:line="234" w:lineRule="exact"/>
              <w:ind w:left="13" w:right="8"/>
              <w:jc w:val="center"/>
              <w:rPr>
                <w:rFonts w:ascii="Arial"/>
                <w:b/>
              </w:rPr>
            </w:pPr>
            <w:r>
              <w:rPr>
                <w:rFonts w:ascii="Arial"/>
                <w:b/>
                <w:color w:val="FFFFFF"/>
                <w:spacing w:val="-2"/>
              </w:rPr>
              <w:t>PROSE</w:t>
            </w:r>
          </w:p>
        </w:tc>
        <w:tc>
          <w:tcPr>
            <w:tcW w:w="5126" w:type="dxa"/>
            <w:shd w:val="clear" w:color="auto" w:fill="0070C0"/>
          </w:tcPr>
          <w:p w14:paraId="520ECE70" w14:textId="77777777" w:rsidR="00043761" w:rsidRDefault="00000000">
            <w:pPr>
              <w:pStyle w:val="TableParagraph"/>
              <w:spacing w:line="234" w:lineRule="exact"/>
              <w:ind w:left="7"/>
              <w:jc w:val="center"/>
              <w:rPr>
                <w:rFonts w:ascii="Arial"/>
                <w:b/>
              </w:rPr>
            </w:pPr>
            <w:r>
              <w:rPr>
                <w:rFonts w:ascii="Arial"/>
                <w:b/>
                <w:color w:val="FFFFFF"/>
                <w:spacing w:val="-2"/>
              </w:rPr>
              <w:t>DRAMA</w:t>
            </w:r>
          </w:p>
        </w:tc>
      </w:tr>
      <w:tr w:rsidR="00043761" w14:paraId="002C5B06" w14:textId="77777777">
        <w:trPr>
          <w:trHeight w:val="8092"/>
        </w:trPr>
        <w:tc>
          <w:tcPr>
            <w:tcW w:w="5131" w:type="dxa"/>
          </w:tcPr>
          <w:p w14:paraId="6C91D794" w14:textId="77777777" w:rsidR="00043761" w:rsidRDefault="00000000">
            <w:pPr>
              <w:pStyle w:val="TableParagraph"/>
              <w:spacing w:line="242" w:lineRule="auto"/>
              <w:ind w:left="110" w:right="96"/>
              <w:jc w:val="both"/>
              <w:rPr>
                <w:rFonts w:ascii="Arial"/>
              </w:rPr>
            </w:pPr>
            <w:r>
              <w:rPr>
                <w:rFonts w:ascii="Arial"/>
              </w:rPr>
              <w:t>"Beowulf": An Old English epic poem, one of the most important works of Old English literature.</w:t>
            </w:r>
          </w:p>
          <w:p w14:paraId="320835B6" w14:textId="77777777" w:rsidR="00043761" w:rsidRDefault="00000000">
            <w:pPr>
              <w:pStyle w:val="TableParagraph"/>
              <w:spacing w:before="242"/>
              <w:ind w:left="110" w:right="96"/>
              <w:jc w:val="both"/>
              <w:rPr>
                <w:rFonts w:ascii="Arial"/>
              </w:rPr>
            </w:pPr>
            <w:r>
              <w:rPr>
                <w:rFonts w:ascii="Arial"/>
              </w:rPr>
              <w:t>"On His Blindness" by John Milton: A sonnet in which Milton meditates on his own blindness.</w:t>
            </w:r>
          </w:p>
          <w:p w14:paraId="00016528" w14:textId="77777777" w:rsidR="00043761" w:rsidRDefault="00043761">
            <w:pPr>
              <w:pStyle w:val="TableParagraph"/>
              <w:spacing w:before="4"/>
              <w:rPr>
                <w:rFonts w:ascii="Arial"/>
                <w:b/>
              </w:rPr>
            </w:pPr>
          </w:p>
          <w:p w14:paraId="5092616F" w14:textId="77777777" w:rsidR="00043761" w:rsidRDefault="00000000">
            <w:pPr>
              <w:pStyle w:val="TableParagraph"/>
              <w:ind w:left="110" w:right="92"/>
              <w:jc w:val="both"/>
              <w:rPr>
                <w:rFonts w:ascii="Arial"/>
              </w:rPr>
            </w:pPr>
            <w:r>
              <w:rPr>
                <w:rFonts w:ascii="Arial"/>
              </w:rPr>
              <w:t>"To the Virgins, to Make Much of Time" by Robert Herrick: A carpe diem poem urging youth to make the most of their time.</w:t>
            </w:r>
          </w:p>
          <w:p w14:paraId="1AB0B81E" w14:textId="77777777" w:rsidR="00043761" w:rsidRDefault="00000000">
            <w:pPr>
              <w:pStyle w:val="TableParagraph"/>
              <w:spacing w:before="249"/>
              <w:ind w:left="110" w:right="93"/>
              <w:jc w:val="both"/>
              <w:rPr>
                <w:rFonts w:ascii="Arial"/>
              </w:rPr>
            </w:pPr>
            <w:r>
              <w:rPr>
                <w:rFonts w:ascii="Arial"/>
              </w:rPr>
              <w:t>"Elegy Written in a Country Churchyard" by Thomas Gray: A contemplative poem that meditates</w:t>
            </w:r>
            <w:r>
              <w:rPr>
                <w:rFonts w:ascii="Arial"/>
                <w:spacing w:val="-2"/>
              </w:rPr>
              <w:t xml:space="preserve"> </w:t>
            </w:r>
            <w:r>
              <w:rPr>
                <w:rFonts w:ascii="Arial"/>
              </w:rPr>
              <w:t>on</w:t>
            </w:r>
            <w:r>
              <w:rPr>
                <w:rFonts w:ascii="Arial"/>
                <w:spacing w:val="-2"/>
              </w:rPr>
              <w:t xml:space="preserve"> </w:t>
            </w:r>
            <w:r>
              <w:rPr>
                <w:rFonts w:ascii="Arial"/>
              </w:rPr>
              <w:t>death</w:t>
            </w:r>
            <w:r>
              <w:rPr>
                <w:rFonts w:ascii="Arial"/>
                <w:spacing w:val="-2"/>
              </w:rPr>
              <w:t xml:space="preserve"> </w:t>
            </w:r>
            <w:r>
              <w:rPr>
                <w:rFonts w:ascii="Arial"/>
              </w:rPr>
              <w:t>and</w:t>
            </w:r>
            <w:r>
              <w:rPr>
                <w:rFonts w:ascii="Arial"/>
                <w:spacing w:val="-2"/>
              </w:rPr>
              <w:t xml:space="preserve"> </w:t>
            </w:r>
            <w:r>
              <w:rPr>
                <w:rFonts w:ascii="Arial"/>
              </w:rPr>
              <w:t>the</w:t>
            </w:r>
            <w:r>
              <w:rPr>
                <w:rFonts w:ascii="Arial"/>
                <w:spacing w:val="-2"/>
              </w:rPr>
              <w:t xml:space="preserve"> </w:t>
            </w:r>
            <w:r>
              <w:rPr>
                <w:rFonts w:ascii="Arial"/>
              </w:rPr>
              <w:t>lives</w:t>
            </w:r>
            <w:r>
              <w:rPr>
                <w:rFonts w:ascii="Arial"/>
                <w:spacing w:val="-2"/>
              </w:rPr>
              <w:t xml:space="preserve"> </w:t>
            </w:r>
            <w:r>
              <w:rPr>
                <w:rFonts w:ascii="Arial"/>
              </w:rPr>
              <w:t>of</w:t>
            </w:r>
            <w:r>
              <w:rPr>
                <w:rFonts w:ascii="Arial"/>
                <w:spacing w:val="-2"/>
              </w:rPr>
              <w:t xml:space="preserve"> </w:t>
            </w:r>
            <w:r>
              <w:rPr>
                <w:rFonts w:ascii="Arial"/>
              </w:rPr>
              <w:t>simple</w:t>
            </w:r>
            <w:r>
              <w:rPr>
                <w:rFonts w:ascii="Arial"/>
                <w:spacing w:val="-2"/>
              </w:rPr>
              <w:t xml:space="preserve"> </w:t>
            </w:r>
            <w:r>
              <w:rPr>
                <w:rFonts w:ascii="Arial"/>
              </w:rPr>
              <w:t xml:space="preserve">country </w:t>
            </w:r>
            <w:r>
              <w:rPr>
                <w:rFonts w:ascii="Arial"/>
                <w:spacing w:val="-2"/>
              </w:rPr>
              <w:t>folk.</w:t>
            </w:r>
          </w:p>
          <w:p w14:paraId="0894219B" w14:textId="77777777" w:rsidR="00043761" w:rsidRDefault="00043761">
            <w:pPr>
              <w:pStyle w:val="TableParagraph"/>
              <w:spacing w:before="3"/>
              <w:rPr>
                <w:rFonts w:ascii="Arial"/>
                <w:b/>
              </w:rPr>
            </w:pPr>
          </w:p>
          <w:p w14:paraId="35D9EE75" w14:textId="77777777" w:rsidR="00043761" w:rsidRDefault="00000000">
            <w:pPr>
              <w:pStyle w:val="TableParagraph"/>
              <w:ind w:left="110" w:right="93"/>
              <w:jc w:val="both"/>
              <w:rPr>
                <w:rFonts w:ascii="Arial"/>
              </w:rPr>
            </w:pPr>
            <w:r>
              <w:rPr>
                <w:rFonts w:ascii="Arial"/>
              </w:rPr>
              <w:t>"The Lamb" / "The Tyger" by William Blake: Two contrasting poems from Blake's "Songs of Innocence and Experience".</w:t>
            </w:r>
          </w:p>
          <w:p w14:paraId="049DCC5C" w14:textId="77777777" w:rsidR="00043761" w:rsidRDefault="00043761">
            <w:pPr>
              <w:pStyle w:val="TableParagraph"/>
              <w:rPr>
                <w:rFonts w:ascii="Arial"/>
                <w:b/>
              </w:rPr>
            </w:pPr>
          </w:p>
          <w:p w14:paraId="34B58E55" w14:textId="77777777" w:rsidR="00043761" w:rsidRDefault="00000000">
            <w:pPr>
              <w:pStyle w:val="TableParagraph"/>
              <w:spacing w:before="1"/>
              <w:ind w:left="110" w:right="92"/>
              <w:jc w:val="both"/>
              <w:rPr>
                <w:rFonts w:ascii="Arial"/>
              </w:rPr>
            </w:pPr>
            <w:r>
              <w:rPr>
                <w:rFonts w:ascii="Arial"/>
              </w:rPr>
              <w:t>"Ode to the West Wind" by Percy Bysshe Shelley: A poem that uses the wind as a metaphor for change and revolution.</w:t>
            </w:r>
          </w:p>
          <w:p w14:paraId="34223376" w14:textId="77777777" w:rsidR="00043761" w:rsidRDefault="00043761">
            <w:pPr>
              <w:pStyle w:val="TableParagraph"/>
              <w:rPr>
                <w:rFonts w:ascii="Arial"/>
                <w:b/>
              </w:rPr>
            </w:pPr>
          </w:p>
          <w:p w14:paraId="1F1D14E1" w14:textId="77777777" w:rsidR="00043761" w:rsidRDefault="00000000">
            <w:pPr>
              <w:pStyle w:val="TableParagraph"/>
              <w:spacing w:before="1"/>
              <w:ind w:left="110" w:right="93"/>
              <w:jc w:val="both"/>
              <w:rPr>
                <w:rFonts w:ascii="Arial"/>
              </w:rPr>
            </w:pPr>
            <w:r>
              <w:rPr>
                <w:rFonts w:ascii="Arial"/>
              </w:rPr>
              <w:t>"Ode on a Grecian Urn" by John Keats: A poem contemplating</w:t>
            </w:r>
            <w:r>
              <w:rPr>
                <w:rFonts w:ascii="Arial"/>
                <w:spacing w:val="-12"/>
              </w:rPr>
              <w:t xml:space="preserve"> </w:t>
            </w:r>
            <w:r>
              <w:rPr>
                <w:rFonts w:ascii="Arial"/>
              </w:rPr>
              <w:t>beauty,</w:t>
            </w:r>
            <w:r>
              <w:rPr>
                <w:rFonts w:ascii="Arial"/>
                <w:spacing w:val="-11"/>
              </w:rPr>
              <w:t xml:space="preserve"> </w:t>
            </w:r>
            <w:r>
              <w:rPr>
                <w:rFonts w:ascii="Arial"/>
              </w:rPr>
              <w:t>truth,</w:t>
            </w:r>
            <w:r>
              <w:rPr>
                <w:rFonts w:ascii="Arial"/>
                <w:spacing w:val="-11"/>
              </w:rPr>
              <w:t xml:space="preserve"> </w:t>
            </w:r>
            <w:r>
              <w:rPr>
                <w:rFonts w:ascii="Arial"/>
              </w:rPr>
              <w:t>and</w:t>
            </w:r>
            <w:r>
              <w:rPr>
                <w:rFonts w:ascii="Arial"/>
                <w:spacing w:val="-12"/>
              </w:rPr>
              <w:t xml:space="preserve"> </w:t>
            </w:r>
            <w:r>
              <w:rPr>
                <w:rFonts w:ascii="Arial"/>
              </w:rPr>
              <w:t>art</w:t>
            </w:r>
            <w:r>
              <w:rPr>
                <w:rFonts w:ascii="Arial"/>
                <w:spacing w:val="-11"/>
              </w:rPr>
              <w:t xml:space="preserve"> </w:t>
            </w:r>
            <w:r>
              <w:rPr>
                <w:rFonts w:ascii="Arial"/>
              </w:rPr>
              <w:t>as</w:t>
            </w:r>
            <w:r>
              <w:rPr>
                <w:rFonts w:ascii="Arial"/>
                <w:spacing w:val="-12"/>
              </w:rPr>
              <w:t xml:space="preserve"> </w:t>
            </w:r>
            <w:r>
              <w:rPr>
                <w:rFonts w:ascii="Arial"/>
              </w:rPr>
              <w:t>depicted</w:t>
            </w:r>
            <w:r>
              <w:rPr>
                <w:rFonts w:ascii="Arial"/>
                <w:spacing w:val="-12"/>
              </w:rPr>
              <w:t xml:space="preserve"> </w:t>
            </w:r>
            <w:r>
              <w:rPr>
                <w:rFonts w:ascii="Arial"/>
              </w:rPr>
              <w:t>on an ancient Greek urn.</w:t>
            </w:r>
          </w:p>
          <w:p w14:paraId="39B6BB81" w14:textId="77777777" w:rsidR="00043761" w:rsidRDefault="00000000">
            <w:pPr>
              <w:pStyle w:val="TableParagraph"/>
              <w:spacing w:before="249"/>
              <w:ind w:left="110" w:right="95"/>
              <w:jc w:val="both"/>
              <w:rPr>
                <w:rFonts w:ascii="Arial"/>
              </w:rPr>
            </w:pPr>
            <w:r>
              <w:rPr>
                <w:rFonts w:ascii="Arial"/>
              </w:rPr>
              <w:t>"My</w:t>
            </w:r>
            <w:r>
              <w:rPr>
                <w:rFonts w:ascii="Arial"/>
                <w:spacing w:val="-16"/>
              </w:rPr>
              <w:t xml:space="preserve"> </w:t>
            </w:r>
            <w:r>
              <w:rPr>
                <w:rFonts w:ascii="Arial"/>
              </w:rPr>
              <w:t>Last</w:t>
            </w:r>
            <w:r>
              <w:rPr>
                <w:rFonts w:ascii="Arial"/>
                <w:spacing w:val="-15"/>
              </w:rPr>
              <w:t xml:space="preserve"> </w:t>
            </w:r>
            <w:r>
              <w:rPr>
                <w:rFonts w:ascii="Arial"/>
              </w:rPr>
              <w:t>Duchess"</w:t>
            </w:r>
            <w:r>
              <w:rPr>
                <w:rFonts w:ascii="Arial"/>
                <w:spacing w:val="-15"/>
              </w:rPr>
              <w:t xml:space="preserve"> </w:t>
            </w:r>
            <w:r>
              <w:rPr>
                <w:rFonts w:ascii="Arial"/>
              </w:rPr>
              <w:t>by</w:t>
            </w:r>
            <w:r>
              <w:rPr>
                <w:rFonts w:ascii="Arial"/>
                <w:spacing w:val="-16"/>
              </w:rPr>
              <w:t xml:space="preserve"> </w:t>
            </w:r>
            <w:r>
              <w:rPr>
                <w:rFonts w:ascii="Arial"/>
              </w:rPr>
              <w:t>Robert</w:t>
            </w:r>
            <w:r>
              <w:rPr>
                <w:rFonts w:ascii="Arial"/>
                <w:spacing w:val="-15"/>
              </w:rPr>
              <w:t xml:space="preserve"> </w:t>
            </w:r>
            <w:r>
              <w:rPr>
                <w:rFonts w:ascii="Arial"/>
              </w:rPr>
              <w:t>Browning:</w:t>
            </w:r>
            <w:r>
              <w:rPr>
                <w:rFonts w:ascii="Arial"/>
                <w:spacing w:val="-15"/>
              </w:rPr>
              <w:t xml:space="preserve"> </w:t>
            </w:r>
            <w:r>
              <w:rPr>
                <w:rFonts w:ascii="Arial"/>
              </w:rPr>
              <w:t>A</w:t>
            </w:r>
            <w:r>
              <w:rPr>
                <w:rFonts w:ascii="Arial"/>
                <w:spacing w:val="-15"/>
              </w:rPr>
              <w:t xml:space="preserve"> </w:t>
            </w:r>
            <w:r>
              <w:rPr>
                <w:rFonts w:ascii="Arial"/>
              </w:rPr>
              <w:t>dramatic monologue in which a duke reveals his controlling nature and possibly murderous past.</w:t>
            </w:r>
          </w:p>
        </w:tc>
        <w:tc>
          <w:tcPr>
            <w:tcW w:w="5131" w:type="dxa"/>
            <w:gridSpan w:val="2"/>
          </w:tcPr>
          <w:p w14:paraId="32440D72" w14:textId="77777777" w:rsidR="00043761" w:rsidRDefault="00000000">
            <w:pPr>
              <w:pStyle w:val="TableParagraph"/>
              <w:ind w:left="105" w:right="95"/>
              <w:jc w:val="both"/>
              <w:rPr>
                <w:rFonts w:ascii="Arial"/>
              </w:rPr>
            </w:pPr>
            <w:r>
              <w:rPr>
                <w:rFonts w:ascii="Arial"/>
              </w:rPr>
              <w:t>"From the Declaration of Independence" by Thomas</w:t>
            </w:r>
            <w:r>
              <w:rPr>
                <w:rFonts w:ascii="Arial"/>
                <w:spacing w:val="-16"/>
              </w:rPr>
              <w:t xml:space="preserve"> </w:t>
            </w:r>
            <w:r>
              <w:rPr>
                <w:rFonts w:ascii="Arial"/>
              </w:rPr>
              <w:t>Jefferson:</w:t>
            </w:r>
            <w:r>
              <w:rPr>
                <w:rFonts w:ascii="Arial"/>
                <w:spacing w:val="-15"/>
              </w:rPr>
              <w:t xml:space="preserve"> </w:t>
            </w:r>
            <w:r>
              <w:rPr>
                <w:rFonts w:ascii="Arial"/>
              </w:rPr>
              <w:t>This</w:t>
            </w:r>
            <w:r>
              <w:rPr>
                <w:rFonts w:ascii="Arial"/>
                <w:spacing w:val="-15"/>
              </w:rPr>
              <w:t xml:space="preserve"> </w:t>
            </w:r>
            <w:r>
              <w:rPr>
                <w:rFonts w:ascii="Arial"/>
              </w:rPr>
              <w:t>is</w:t>
            </w:r>
            <w:r>
              <w:rPr>
                <w:rFonts w:ascii="Arial"/>
                <w:spacing w:val="-16"/>
              </w:rPr>
              <w:t xml:space="preserve"> </w:t>
            </w:r>
            <w:r>
              <w:rPr>
                <w:rFonts w:ascii="Arial"/>
              </w:rPr>
              <w:t>a</w:t>
            </w:r>
            <w:r>
              <w:rPr>
                <w:rFonts w:ascii="Arial"/>
                <w:spacing w:val="-15"/>
              </w:rPr>
              <w:t xml:space="preserve"> </w:t>
            </w:r>
            <w:r>
              <w:rPr>
                <w:rFonts w:ascii="Arial"/>
              </w:rPr>
              <w:t>foundational</w:t>
            </w:r>
            <w:r>
              <w:rPr>
                <w:rFonts w:ascii="Arial"/>
                <w:spacing w:val="-15"/>
              </w:rPr>
              <w:t xml:space="preserve"> </w:t>
            </w:r>
            <w:r>
              <w:rPr>
                <w:rFonts w:ascii="Arial"/>
              </w:rPr>
              <w:t xml:space="preserve">document of the United States of America, declaring the thirteen American colonies' independence from Great Britain. It outlines certain fundamental principles regarding human rights and the role of </w:t>
            </w:r>
            <w:r>
              <w:rPr>
                <w:rFonts w:ascii="Arial"/>
                <w:spacing w:val="-2"/>
              </w:rPr>
              <w:t>government.</w:t>
            </w:r>
          </w:p>
          <w:p w14:paraId="77C49020" w14:textId="77777777" w:rsidR="00043761" w:rsidRDefault="00000000">
            <w:pPr>
              <w:pStyle w:val="TableParagraph"/>
              <w:spacing w:before="249"/>
              <w:ind w:left="105" w:right="95"/>
              <w:jc w:val="both"/>
              <w:rPr>
                <w:rFonts w:ascii="Arial"/>
              </w:rPr>
            </w:pPr>
            <w:r>
              <w:rPr>
                <w:rFonts w:ascii="Arial"/>
              </w:rPr>
              <w:t>"Self-Reliance" by Ralph Waldo Emerson: This essay from the American Transcendentalist philosopher Ralph Waldo Emerson advocates for individualism, independence, and non-conformity.</w:t>
            </w:r>
          </w:p>
          <w:p w14:paraId="4ADA00ED" w14:textId="77777777" w:rsidR="00043761" w:rsidRDefault="00043761">
            <w:pPr>
              <w:pStyle w:val="TableParagraph"/>
              <w:spacing w:before="3"/>
              <w:rPr>
                <w:rFonts w:ascii="Arial"/>
                <w:b/>
              </w:rPr>
            </w:pPr>
          </w:p>
          <w:p w14:paraId="2862741E" w14:textId="77777777" w:rsidR="00043761" w:rsidRDefault="00000000">
            <w:pPr>
              <w:pStyle w:val="TableParagraph"/>
              <w:ind w:left="105" w:right="95"/>
              <w:jc w:val="both"/>
              <w:rPr>
                <w:rFonts w:ascii="Arial"/>
              </w:rPr>
            </w:pPr>
            <w:r>
              <w:rPr>
                <w:rFonts w:ascii="Arial"/>
              </w:rPr>
              <w:t>"Gettysburg</w:t>
            </w:r>
            <w:r>
              <w:rPr>
                <w:rFonts w:ascii="Arial"/>
                <w:spacing w:val="-2"/>
              </w:rPr>
              <w:t xml:space="preserve"> </w:t>
            </w:r>
            <w:r>
              <w:rPr>
                <w:rFonts w:ascii="Arial"/>
              </w:rPr>
              <w:t>Address"</w:t>
            </w:r>
            <w:r>
              <w:rPr>
                <w:rFonts w:ascii="Arial"/>
                <w:spacing w:val="-1"/>
              </w:rPr>
              <w:t xml:space="preserve"> </w:t>
            </w:r>
            <w:r>
              <w:rPr>
                <w:rFonts w:ascii="Arial"/>
              </w:rPr>
              <w:t>by</w:t>
            </w:r>
            <w:r>
              <w:rPr>
                <w:rFonts w:ascii="Arial"/>
                <w:spacing w:val="-2"/>
              </w:rPr>
              <w:t xml:space="preserve"> </w:t>
            </w:r>
            <w:r>
              <w:rPr>
                <w:rFonts w:ascii="Arial"/>
              </w:rPr>
              <w:t>Abraham</w:t>
            </w:r>
            <w:r>
              <w:rPr>
                <w:rFonts w:ascii="Arial"/>
                <w:spacing w:val="-2"/>
              </w:rPr>
              <w:t xml:space="preserve"> </w:t>
            </w:r>
            <w:r>
              <w:rPr>
                <w:rFonts w:ascii="Arial"/>
              </w:rPr>
              <w:t>Lincoln:</w:t>
            </w:r>
            <w:r>
              <w:rPr>
                <w:rFonts w:ascii="Arial"/>
                <w:spacing w:val="-1"/>
              </w:rPr>
              <w:t xml:space="preserve"> </w:t>
            </w:r>
            <w:r>
              <w:rPr>
                <w:rFonts w:ascii="Arial"/>
              </w:rPr>
              <w:t>One</w:t>
            </w:r>
            <w:r>
              <w:rPr>
                <w:rFonts w:ascii="Arial"/>
                <w:spacing w:val="-2"/>
              </w:rPr>
              <w:t xml:space="preserve"> </w:t>
            </w:r>
            <w:r>
              <w:rPr>
                <w:rFonts w:ascii="Arial"/>
              </w:rPr>
              <w:t>of the most famous speeches in American history, Lincoln's Gettysburg Address commemorates the Union</w:t>
            </w:r>
            <w:r>
              <w:rPr>
                <w:rFonts w:ascii="Arial"/>
                <w:spacing w:val="-10"/>
              </w:rPr>
              <w:t xml:space="preserve"> </w:t>
            </w:r>
            <w:r>
              <w:rPr>
                <w:rFonts w:ascii="Arial"/>
              </w:rPr>
              <w:t>soldiers</w:t>
            </w:r>
            <w:r>
              <w:rPr>
                <w:rFonts w:ascii="Arial"/>
                <w:spacing w:val="-9"/>
              </w:rPr>
              <w:t xml:space="preserve"> </w:t>
            </w:r>
            <w:r>
              <w:rPr>
                <w:rFonts w:ascii="Arial"/>
              </w:rPr>
              <w:t>who</w:t>
            </w:r>
            <w:r>
              <w:rPr>
                <w:rFonts w:ascii="Arial"/>
                <w:spacing w:val="-10"/>
              </w:rPr>
              <w:t xml:space="preserve"> </w:t>
            </w:r>
            <w:r>
              <w:rPr>
                <w:rFonts w:ascii="Arial"/>
              </w:rPr>
              <w:t>died</w:t>
            </w:r>
            <w:r>
              <w:rPr>
                <w:rFonts w:ascii="Arial"/>
                <w:spacing w:val="-10"/>
              </w:rPr>
              <w:t xml:space="preserve"> </w:t>
            </w:r>
            <w:r>
              <w:rPr>
                <w:rFonts w:ascii="Arial"/>
              </w:rPr>
              <w:t>at</w:t>
            </w:r>
            <w:r>
              <w:rPr>
                <w:rFonts w:ascii="Arial"/>
                <w:spacing w:val="-9"/>
              </w:rPr>
              <w:t xml:space="preserve"> </w:t>
            </w:r>
            <w:r>
              <w:rPr>
                <w:rFonts w:ascii="Arial"/>
              </w:rPr>
              <w:t>the</w:t>
            </w:r>
            <w:r>
              <w:rPr>
                <w:rFonts w:ascii="Arial"/>
                <w:spacing w:val="-10"/>
              </w:rPr>
              <w:t xml:space="preserve"> </w:t>
            </w:r>
            <w:r>
              <w:rPr>
                <w:rFonts w:ascii="Arial"/>
              </w:rPr>
              <w:t>Battle</w:t>
            </w:r>
            <w:r>
              <w:rPr>
                <w:rFonts w:ascii="Arial"/>
                <w:spacing w:val="-10"/>
              </w:rPr>
              <w:t xml:space="preserve"> </w:t>
            </w:r>
            <w:r>
              <w:rPr>
                <w:rFonts w:ascii="Arial"/>
              </w:rPr>
              <w:t>of</w:t>
            </w:r>
            <w:r>
              <w:rPr>
                <w:rFonts w:ascii="Arial"/>
                <w:spacing w:val="-9"/>
              </w:rPr>
              <w:t xml:space="preserve"> </w:t>
            </w:r>
            <w:r>
              <w:rPr>
                <w:rFonts w:ascii="Arial"/>
              </w:rPr>
              <w:t>Gettysburg during the Civil War, while also emphasizing the enduring</w:t>
            </w:r>
            <w:r>
              <w:rPr>
                <w:rFonts w:ascii="Arial"/>
                <w:spacing w:val="-16"/>
              </w:rPr>
              <w:t xml:space="preserve"> </w:t>
            </w:r>
            <w:r>
              <w:rPr>
                <w:rFonts w:ascii="Arial"/>
              </w:rPr>
              <w:t>significance</w:t>
            </w:r>
            <w:r>
              <w:rPr>
                <w:rFonts w:ascii="Arial"/>
                <w:spacing w:val="-15"/>
              </w:rPr>
              <w:t xml:space="preserve"> </w:t>
            </w:r>
            <w:r>
              <w:rPr>
                <w:rFonts w:ascii="Arial"/>
              </w:rPr>
              <w:t>of</w:t>
            </w:r>
            <w:r>
              <w:rPr>
                <w:rFonts w:ascii="Arial"/>
                <w:spacing w:val="-15"/>
              </w:rPr>
              <w:t xml:space="preserve"> </w:t>
            </w:r>
            <w:r>
              <w:rPr>
                <w:rFonts w:ascii="Arial"/>
              </w:rPr>
              <w:t>the</w:t>
            </w:r>
            <w:r>
              <w:rPr>
                <w:rFonts w:ascii="Arial"/>
                <w:spacing w:val="-16"/>
              </w:rPr>
              <w:t xml:space="preserve"> </w:t>
            </w:r>
            <w:r>
              <w:rPr>
                <w:rFonts w:ascii="Arial"/>
              </w:rPr>
              <w:t>principles</w:t>
            </w:r>
            <w:r>
              <w:rPr>
                <w:rFonts w:ascii="Arial"/>
                <w:spacing w:val="-15"/>
              </w:rPr>
              <w:t xml:space="preserve"> </w:t>
            </w:r>
            <w:r>
              <w:rPr>
                <w:rFonts w:ascii="Arial"/>
              </w:rPr>
              <w:t>of</w:t>
            </w:r>
            <w:r>
              <w:rPr>
                <w:rFonts w:ascii="Arial"/>
                <w:spacing w:val="-15"/>
              </w:rPr>
              <w:t xml:space="preserve"> </w:t>
            </w:r>
            <w:r>
              <w:rPr>
                <w:rFonts w:ascii="Arial"/>
              </w:rPr>
              <w:t>liberty</w:t>
            </w:r>
            <w:r>
              <w:rPr>
                <w:rFonts w:ascii="Arial"/>
                <w:spacing w:val="-15"/>
              </w:rPr>
              <w:t xml:space="preserve"> </w:t>
            </w:r>
            <w:r>
              <w:rPr>
                <w:rFonts w:ascii="Arial"/>
              </w:rPr>
              <w:t xml:space="preserve">and </w:t>
            </w:r>
            <w:r>
              <w:rPr>
                <w:rFonts w:ascii="Arial"/>
                <w:spacing w:val="-2"/>
              </w:rPr>
              <w:t>equality.</w:t>
            </w:r>
          </w:p>
          <w:p w14:paraId="640D6B94" w14:textId="77777777" w:rsidR="00043761" w:rsidRDefault="00000000">
            <w:pPr>
              <w:pStyle w:val="TableParagraph"/>
              <w:spacing w:before="250"/>
              <w:ind w:left="105" w:right="96"/>
              <w:jc w:val="both"/>
              <w:rPr>
                <w:rFonts w:ascii="Arial"/>
              </w:rPr>
            </w:pPr>
            <w:r>
              <w:rPr>
                <w:rFonts w:ascii="Arial"/>
              </w:rPr>
              <w:t>"I Have a Dream" by Martin Luther King Jr.: King's speech,</w:t>
            </w:r>
            <w:r>
              <w:rPr>
                <w:rFonts w:ascii="Arial"/>
                <w:spacing w:val="-15"/>
              </w:rPr>
              <w:t xml:space="preserve"> </w:t>
            </w:r>
            <w:r>
              <w:rPr>
                <w:rFonts w:ascii="Arial"/>
              </w:rPr>
              <w:t>delivered</w:t>
            </w:r>
            <w:r>
              <w:rPr>
                <w:rFonts w:ascii="Arial"/>
                <w:spacing w:val="-15"/>
              </w:rPr>
              <w:t xml:space="preserve"> </w:t>
            </w:r>
            <w:r>
              <w:rPr>
                <w:rFonts w:ascii="Arial"/>
              </w:rPr>
              <w:t>during</w:t>
            </w:r>
            <w:r>
              <w:rPr>
                <w:rFonts w:ascii="Arial"/>
                <w:spacing w:val="-15"/>
              </w:rPr>
              <w:t xml:space="preserve"> </w:t>
            </w:r>
            <w:r>
              <w:rPr>
                <w:rFonts w:ascii="Arial"/>
              </w:rPr>
              <w:t>the</w:t>
            </w:r>
            <w:r>
              <w:rPr>
                <w:rFonts w:ascii="Arial"/>
                <w:spacing w:val="-15"/>
              </w:rPr>
              <w:t xml:space="preserve"> </w:t>
            </w:r>
            <w:r>
              <w:rPr>
                <w:rFonts w:ascii="Arial"/>
              </w:rPr>
              <w:t>March</w:t>
            </w:r>
            <w:r>
              <w:rPr>
                <w:rFonts w:ascii="Arial"/>
                <w:spacing w:val="-15"/>
              </w:rPr>
              <w:t xml:space="preserve"> </w:t>
            </w:r>
            <w:r>
              <w:rPr>
                <w:rFonts w:ascii="Arial"/>
              </w:rPr>
              <w:t>on</w:t>
            </w:r>
            <w:r>
              <w:rPr>
                <w:rFonts w:ascii="Arial"/>
                <w:spacing w:val="-15"/>
              </w:rPr>
              <w:t xml:space="preserve"> </w:t>
            </w:r>
            <w:r>
              <w:rPr>
                <w:rFonts w:ascii="Arial"/>
              </w:rPr>
              <w:t>Washington for Jobs and Freedom in 1963, calls for an end to racism in the United States and outlines his vision of a future in which all people are treated equally.</w:t>
            </w:r>
          </w:p>
          <w:p w14:paraId="71E4EDF2" w14:textId="77777777" w:rsidR="00043761" w:rsidRDefault="00000000">
            <w:pPr>
              <w:pStyle w:val="TableParagraph"/>
              <w:spacing w:before="252"/>
              <w:ind w:left="105" w:right="98"/>
              <w:jc w:val="both"/>
              <w:rPr>
                <w:rFonts w:ascii="Arial"/>
              </w:rPr>
            </w:pPr>
            <w:r>
              <w:rPr>
                <w:rFonts w:ascii="Arial"/>
              </w:rPr>
              <w:t>"Cask of Amontillado" by Edgar Allan Poe: This short story from Edgar Allan Poe is a dark tale of revenge,</w:t>
            </w:r>
            <w:r>
              <w:rPr>
                <w:rFonts w:ascii="Arial"/>
                <w:spacing w:val="-6"/>
              </w:rPr>
              <w:t xml:space="preserve"> </w:t>
            </w:r>
            <w:r>
              <w:rPr>
                <w:rFonts w:ascii="Arial"/>
              </w:rPr>
              <w:t>in</w:t>
            </w:r>
            <w:r>
              <w:rPr>
                <w:rFonts w:ascii="Arial"/>
                <w:spacing w:val="-7"/>
              </w:rPr>
              <w:t xml:space="preserve"> </w:t>
            </w:r>
            <w:r>
              <w:rPr>
                <w:rFonts w:ascii="Arial"/>
              </w:rPr>
              <w:t>which</w:t>
            </w:r>
            <w:r>
              <w:rPr>
                <w:rFonts w:ascii="Arial"/>
                <w:spacing w:val="-7"/>
              </w:rPr>
              <w:t xml:space="preserve"> </w:t>
            </w:r>
            <w:r>
              <w:rPr>
                <w:rFonts w:ascii="Arial"/>
              </w:rPr>
              <w:t>the</w:t>
            </w:r>
            <w:r>
              <w:rPr>
                <w:rFonts w:ascii="Arial"/>
                <w:spacing w:val="-7"/>
              </w:rPr>
              <w:t xml:space="preserve"> </w:t>
            </w:r>
            <w:r>
              <w:rPr>
                <w:rFonts w:ascii="Arial"/>
              </w:rPr>
              <w:t>narrator</w:t>
            </w:r>
            <w:r>
              <w:rPr>
                <w:rFonts w:ascii="Arial"/>
                <w:spacing w:val="-6"/>
              </w:rPr>
              <w:t xml:space="preserve"> </w:t>
            </w:r>
            <w:r>
              <w:rPr>
                <w:rFonts w:ascii="Arial"/>
              </w:rPr>
              <w:t>lures</w:t>
            </w:r>
            <w:r>
              <w:rPr>
                <w:rFonts w:ascii="Arial"/>
                <w:spacing w:val="-7"/>
              </w:rPr>
              <w:t xml:space="preserve"> </w:t>
            </w:r>
            <w:r>
              <w:rPr>
                <w:rFonts w:ascii="Arial"/>
              </w:rPr>
              <w:t>his</w:t>
            </w:r>
            <w:r>
              <w:rPr>
                <w:rFonts w:ascii="Arial"/>
                <w:spacing w:val="-7"/>
              </w:rPr>
              <w:t xml:space="preserve"> </w:t>
            </w:r>
            <w:r>
              <w:rPr>
                <w:rFonts w:ascii="Arial"/>
              </w:rPr>
              <w:t>enemy</w:t>
            </w:r>
            <w:r>
              <w:rPr>
                <w:rFonts w:ascii="Arial"/>
                <w:spacing w:val="-6"/>
              </w:rPr>
              <w:t xml:space="preserve"> </w:t>
            </w:r>
            <w:r>
              <w:rPr>
                <w:rFonts w:ascii="Arial"/>
                <w:spacing w:val="-4"/>
              </w:rPr>
              <w:t>into</w:t>
            </w:r>
          </w:p>
          <w:p w14:paraId="76894D4E" w14:textId="77777777" w:rsidR="00043761" w:rsidRDefault="00000000">
            <w:pPr>
              <w:pStyle w:val="TableParagraph"/>
              <w:spacing w:line="254" w:lineRule="exact"/>
              <w:ind w:left="105" w:right="98"/>
              <w:jc w:val="both"/>
              <w:rPr>
                <w:rFonts w:ascii="Arial"/>
              </w:rPr>
            </w:pPr>
            <w:r>
              <w:rPr>
                <w:rFonts w:ascii="Arial"/>
              </w:rPr>
              <w:t xml:space="preserve">his wine cellar with the promise of a rare cask of </w:t>
            </w:r>
            <w:r>
              <w:rPr>
                <w:rFonts w:ascii="Arial"/>
                <w:spacing w:val="-2"/>
              </w:rPr>
              <w:t>Amontillado.</w:t>
            </w:r>
          </w:p>
        </w:tc>
        <w:tc>
          <w:tcPr>
            <w:tcW w:w="5126" w:type="dxa"/>
          </w:tcPr>
          <w:p w14:paraId="0C6794DD" w14:textId="77777777" w:rsidR="00043761" w:rsidRDefault="00000000">
            <w:pPr>
              <w:pStyle w:val="TableParagraph"/>
              <w:spacing w:line="242" w:lineRule="auto"/>
              <w:ind w:left="105" w:right="95"/>
              <w:jc w:val="both"/>
              <w:rPr>
                <w:rFonts w:ascii="Arial"/>
              </w:rPr>
            </w:pPr>
            <w:r>
              <w:rPr>
                <w:rFonts w:ascii="Arial"/>
              </w:rPr>
              <w:t xml:space="preserve">"Our Town" by Thornton Wilder: A classic American play that depicts everyday life in a small </w:t>
            </w:r>
            <w:r>
              <w:rPr>
                <w:rFonts w:ascii="Arial"/>
                <w:spacing w:val="-2"/>
              </w:rPr>
              <w:t>town.</w:t>
            </w:r>
          </w:p>
          <w:p w14:paraId="7CC68892" w14:textId="77777777" w:rsidR="00043761" w:rsidRDefault="00000000">
            <w:pPr>
              <w:pStyle w:val="TableParagraph"/>
              <w:spacing w:before="241"/>
              <w:ind w:left="105" w:right="95"/>
              <w:jc w:val="both"/>
              <w:rPr>
                <w:rFonts w:ascii="Arial"/>
              </w:rPr>
            </w:pPr>
            <w:r>
              <w:rPr>
                <w:rFonts w:ascii="Arial"/>
              </w:rPr>
              <w:t>"The Crucible" by Arthur Miller: A dramatic exploration of the Salem witch trials, which is also an allegory of McCarthy-era American politics.</w:t>
            </w:r>
          </w:p>
          <w:p w14:paraId="67724245" w14:textId="77777777" w:rsidR="00043761" w:rsidRDefault="00043761">
            <w:pPr>
              <w:pStyle w:val="TableParagraph"/>
              <w:spacing w:before="1"/>
              <w:rPr>
                <w:rFonts w:ascii="Arial"/>
                <w:b/>
              </w:rPr>
            </w:pPr>
          </w:p>
          <w:p w14:paraId="25654D60" w14:textId="77777777" w:rsidR="00043761" w:rsidRDefault="00000000">
            <w:pPr>
              <w:pStyle w:val="TableParagraph"/>
              <w:ind w:left="105" w:right="97"/>
              <w:jc w:val="both"/>
              <w:rPr>
                <w:rFonts w:ascii="Arial"/>
              </w:rPr>
            </w:pPr>
            <w:r>
              <w:rPr>
                <w:rFonts w:ascii="Arial"/>
              </w:rPr>
              <w:t>"A Raisin in the Sun" by Lorraine Hansberry: A powerful play about a black family in Chicago grappling with racial and economic pressures.</w:t>
            </w:r>
          </w:p>
          <w:p w14:paraId="3A561C77" w14:textId="77777777" w:rsidR="00043761" w:rsidRDefault="00043761">
            <w:pPr>
              <w:pStyle w:val="TableParagraph"/>
              <w:spacing w:before="1"/>
              <w:rPr>
                <w:rFonts w:ascii="Arial"/>
                <w:b/>
              </w:rPr>
            </w:pPr>
          </w:p>
          <w:p w14:paraId="148ECABD" w14:textId="77777777" w:rsidR="00043761" w:rsidRDefault="00000000">
            <w:pPr>
              <w:pStyle w:val="TableParagraph"/>
              <w:ind w:left="105" w:right="98"/>
              <w:jc w:val="both"/>
              <w:rPr>
                <w:rFonts w:ascii="Arial"/>
              </w:rPr>
            </w:pPr>
            <w:r>
              <w:rPr>
                <w:rFonts w:ascii="Arial"/>
              </w:rPr>
              <w:t>"The Glass Menagerie" by Tennessee Williams: A memory</w:t>
            </w:r>
            <w:r>
              <w:rPr>
                <w:rFonts w:ascii="Arial"/>
                <w:spacing w:val="-15"/>
              </w:rPr>
              <w:t xml:space="preserve"> </w:t>
            </w:r>
            <w:r>
              <w:rPr>
                <w:rFonts w:ascii="Arial"/>
              </w:rPr>
              <w:t>play</w:t>
            </w:r>
            <w:r>
              <w:rPr>
                <w:rFonts w:ascii="Arial"/>
                <w:spacing w:val="-15"/>
              </w:rPr>
              <w:t xml:space="preserve"> </w:t>
            </w:r>
            <w:r>
              <w:rPr>
                <w:rFonts w:ascii="Arial"/>
              </w:rPr>
              <w:t>that</w:t>
            </w:r>
            <w:r>
              <w:rPr>
                <w:rFonts w:ascii="Arial"/>
                <w:spacing w:val="-15"/>
              </w:rPr>
              <w:t xml:space="preserve"> </w:t>
            </w:r>
            <w:r>
              <w:rPr>
                <w:rFonts w:ascii="Arial"/>
              </w:rPr>
              <w:t>examines</w:t>
            </w:r>
            <w:r>
              <w:rPr>
                <w:rFonts w:ascii="Arial"/>
                <w:spacing w:val="-15"/>
              </w:rPr>
              <w:t xml:space="preserve"> </w:t>
            </w:r>
            <w:r>
              <w:rPr>
                <w:rFonts w:ascii="Arial"/>
              </w:rPr>
              <w:t>a</w:t>
            </w:r>
            <w:r>
              <w:rPr>
                <w:rFonts w:ascii="Arial"/>
                <w:spacing w:val="-15"/>
              </w:rPr>
              <w:t xml:space="preserve"> </w:t>
            </w:r>
            <w:r>
              <w:rPr>
                <w:rFonts w:ascii="Arial"/>
              </w:rPr>
              <w:t>family</w:t>
            </w:r>
            <w:r>
              <w:rPr>
                <w:rFonts w:ascii="Arial"/>
                <w:spacing w:val="-15"/>
              </w:rPr>
              <w:t xml:space="preserve"> </w:t>
            </w:r>
            <w:r>
              <w:rPr>
                <w:rFonts w:ascii="Arial"/>
              </w:rPr>
              <w:t>struggling</w:t>
            </w:r>
            <w:r>
              <w:rPr>
                <w:rFonts w:ascii="Arial"/>
                <w:spacing w:val="-15"/>
              </w:rPr>
              <w:t xml:space="preserve"> </w:t>
            </w:r>
            <w:r>
              <w:rPr>
                <w:rFonts w:ascii="Arial"/>
              </w:rPr>
              <w:t>with their past and dreams.</w:t>
            </w:r>
          </w:p>
          <w:p w14:paraId="45046F67" w14:textId="77777777" w:rsidR="00043761" w:rsidRDefault="00043761">
            <w:pPr>
              <w:pStyle w:val="TableParagraph"/>
              <w:rPr>
                <w:rFonts w:ascii="Arial"/>
                <w:b/>
              </w:rPr>
            </w:pPr>
          </w:p>
          <w:p w14:paraId="5632ABD7" w14:textId="77777777" w:rsidR="00043761" w:rsidRDefault="00000000">
            <w:pPr>
              <w:pStyle w:val="TableParagraph"/>
              <w:spacing w:before="1"/>
              <w:ind w:left="105" w:right="94"/>
              <w:jc w:val="both"/>
              <w:rPr>
                <w:rFonts w:ascii="Arial"/>
              </w:rPr>
            </w:pPr>
            <w:r>
              <w:rPr>
                <w:rFonts w:ascii="Arial"/>
              </w:rPr>
              <w:t>"An</w:t>
            </w:r>
            <w:r>
              <w:rPr>
                <w:rFonts w:ascii="Arial"/>
                <w:spacing w:val="-14"/>
              </w:rPr>
              <w:t xml:space="preserve"> </w:t>
            </w:r>
            <w:r>
              <w:rPr>
                <w:rFonts w:ascii="Arial"/>
              </w:rPr>
              <w:t>Inspector</w:t>
            </w:r>
            <w:r>
              <w:rPr>
                <w:rFonts w:ascii="Arial"/>
                <w:spacing w:val="-14"/>
              </w:rPr>
              <w:t xml:space="preserve"> </w:t>
            </w:r>
            <w:r>
              <w:rPr>
                <w:rFonts w:ascii="Arial"/>
              </w:rPr>
              <w:t>Calls"</w:t>
            </w:r>
            <w:r>
              <w:rPr>
                <w:rFonts w:ascii="Arial"/>
                <w:spacing w:val="-14"/>
              </w:rPr>
              <w:t xml:space="preserve"> </w:t>
            </w:r>
            <w:r>
              <w:rPr>
                <w:rFonts w:ascii="Arial"/>
              </w:rPr>
              <w:t>by</w:t>
            </w:r>
            <w:r>
              <w:rPr>
                <w:rFonts w:ascii="Arial"/>
                <w:spacing w:val="-14"/>
              </w:rPr>
              <w:t xml:space="preserve"> </w:t>
            </w:r>
            <w:r>
              <w:rPr>
                <w:rFonts w:ascii="Arial"/>
              </w:rPr>
              <w:t>J.B.</w:t>
            </w:r>
            <w:r>
              <w:rPr>
                <w:rFonts w:ascii="Arial"/>
                <w:spacing w:val="-14"/>
              </w:rPr>
              <w:t xml:space="preserve"> </w:t>
            </w:r>
            <w:r>
              <w:rPr>
                <w:rFonts w:ascii="Arial"/>
              </w:rPr>
              <w:t>Priestley:</w:t>
            </w:r>
            <w:r>
              <w:rPr>
                <w:rFonts w:ascii="Arial"/>
                <w:spacing w:val="-14"/>
              </w:rPr>
              <w:t xml:space="preserve"> </w:t>
            </w:r>
            <w:r>
              <w:rPr>
                <w:rFonts w:ascii="Arial"/>
              </w:rPr>
              <w:t>A</w:t>
            </w:r>
            <w:r>
              <w:rPr>
                <w:rFonts w:ascii="Arial"/>
                <w:spacing w:val="-14"/>
              </w:rPr>
              <w:t xml:space="preserve"> </w:t>
            </w:r>
            <w:r>
              <w:rPr>
                <w:rFonts w:ascii="Arial"/>
              </w:rPr>
              <w:t>British</w:t>
            </w:r>
            <w:r>
              <w:rPr>
                <w:rFonts w:ascii="Arial"/>
                <w:spacing w:val="-14"/>
              </w:rPr>
              <w:t xml:space="preserve"> </w:t>
            </w:r>
            <w:r>
              <w:rPr>
                <w:rFonts w:ascii="Arial"/>
              </w:rPr>
              <w:t>play with</w:t>
            </w:r>
            <w:r>
              <w:rPr>
                <w:rFonts w:ascii="Arial"/>
                <w:spacing w:val="-6"/>
              </w:rPr>
              <w:t xml:space="preserve"> </w:t>
            </w:r>
            <w:r>
              <w:rPr>
                <w:rFonts w:ascii="Arial"/>
              </w:rPr>
              <w:t>a</w:t>
            </w:r>
            <w:r>
              <w:rPr>
                <w:rFonts w:ascii="Arial"/>
                <w:spacing w:val="-6"/>
              </w:rPr>
              <w:t xml:space="preserve"> </w:t>
            </w:r>
            <w:r>
              <w:rPr>
                <w:rFonts w:ascii="Arial"/>
              </w:rPr>
              <w:t>mysterious</w:t>
            </w:r>
            <w:r>
              <w:rPr>
                <w:rFonts w:ascii="Arial"/>
                <w:spacing w:val="-6"/>
              </w:rPr>
              <w:t xml:space="preserve"> </w:t>
            </w:r>
            <w:r>
              <w:rPr>
                <w:rFonts w:ascii="Arial"/>
              </w:rPr>
              <w:t>inspector</w:t>
            </w:r>
            <w:r>
              <w:rPr>
                <w:rFonts w:ascii="Arial"/>
                <w:spacing w:val="-6"/>
              </w:rPr>
              <w:t xml:space="preserve"> </w:t>
            </w:r>
            <w:r>
              <w:rPr>
                <w:rFonts w:ascii="Arial"/>
              </w:rPr>
              <w:t>investigating</w:t>
            </w:r>
            <w:r>
              <w:rPr>
                <w:rFonts w:ascii="Arial"/>
                <w:spacing w:val="-6"/>
              </w:rPr>
              <w:t xml:space="preserve"> </w:t>
            </w:r>
            <w:r>
              <w:rPr>
                <w:rFonts w:ascii="Arial"/>
              </w:rPr>
              <w:t>a</w:t>
            </w:r>
            <w:r>
              <w:rPr>
                <w:rFonts w:ascii="Arial"/>
                <w:spacing w:val="-6"/>
              </w:rPr>
              <w:t xml:space="preserve"> </w:t>
            </w:r>
            <w:r>
              <w:rPr>
                <w:rFonts w:ascii="Arial"/>
              </w:rPr>
              <w:t>family's involvement in a young woman's death.</w:t>
            </w:r>
          </w:p>
          <w:p w14:paraId="70F746BF" w14:textId="77777777" w:rsidR="00043761" w:rsidRDefault="00000000">
            <w:pPr>
              <w:pStyle w:val="TableParagraph"/>
              <w:spacing w:before="249"/>
              <w:ind w:left="105" w:right="96"/>
              <w:jc w:val="both"/>
              <w:rPr>
                <w:rFonts w:ascii="Arial"/>
              </w:rPr>
            </w:pPr>
            <w:r>
              <w:rPr>
                <w:rFonts w:ascii="Arial"/>
              </w:rPr>
              <w:t>"The</w:t>
            </w:r>
            <w:r>
              <w:rPr>
                <w:rFonts w:ascii="Arial"/>
                <w:spacing w:val="-16"/>
              </w:rPr>
              <w:t xml:space="preserve"> </w:t>
            </w:r>
            <w:r>
              <w:rPr>
                <w:rFonts w:ascii="Arial"/>
              </w:rPr>
              <w:t>Importance</w:t>
            </w:r>
            <w:r>
              <w:rPr>
                <w:rFonts w:ascii="Arial"/>
                <w:spacing w:val="-15"/>
              </w:rPr>
              <w:t xml:space="preserve"> </w:t>
            </w:r>
            <w:r>
              <w:rPr>
                <w:rFonts w:ascii="Arial"/>
              </w:rPr>
              <w:t>of</w:t>
            </w:r>
            <w:r>
              <w:rPr>
                <w:rFonts w:ascii="Arial"/>
                <w:spacing w:val="-15"/>
              </w:rPr>
              <w:t xml:space="preserve"> </w:t>
            </w:r>
            <w:r>
              <w:rPr>
                <w:rFonts w:ascii="Arial"/>
              </w:rPr>
              <w:t>Being</w:t>
            </w:r>
            <w:r>
              <w:rPr>
                <w:rFonts w:ascii="Arial"/>
                <w:spacing w:val="-16"/>
              </w:rPr>
              <w:t xml:space="preserve"> </w:t>
            </w:r>
            <w:r>
              <w:rPr>
                <w:rFonts w:ascii="Arial"/>
              </w:rPr>
              <w:t>Earnest"</w:t>
            </w:r>
            <w:r>
              <w:rPr>
                <w:rFonts w:ascii="Arial"/>
                <w:spacing w:val="-15"/>
              </w:rPr>
              <w:t xml:space="preserve"> </w:t>
            </w:r>
            <w:r>
              <w:rPr>
                <w:rFonts w:ascii="Arial"/>
              </w:rPr>
              <w:t>by</w:t>
            </w:r>
            <w:r>
              <w:rPr>
                <w:rFonts w:ascii="Arial"/>
                <w:spacing w:val="-15"/>
              </w:rPr>
              <w:t xml:space="preserve"> </w:t>
            </w:r>
            <w:r>
              <w:rPr>
                <w:rFonts w:ascii="Arial"/>
              </w:rPr>
              <w:t>Oscar</w:t>
            </w:r>
            <w:r>
              <w:rPr>
                <w:rFonts w:ascii="Arial"/>
                <w:spacing w:val="-15"/>
              </w:rPr>
              <w:t xml:space="preserve"> </w:t>
            </w:r>
            <w:r>
              <w:rPr>
                <w:rFonts w:ascii="Arial"/>
              </w:rPr>
              <w:t>Wilde: A light-hearted comedy of manners that satirizes Victorian society.</w:t>
            </w:r>
          </w:p>
          <w:p w14:paraId="5961FFF3" w14:textId="77777777" w:rsidR="00043761" w:rsidRDefault="00043761">
            <w:pPr>
              <w:pStyle w:val="TableParagraph"/>
              <w:rPr>
                <w:rFonts w:ascii="Arial"/>
                <w:b/>
              </w:rPr>
            </w:pPr>
          </w:p>
          <w:p w14:paraId="1FA50324" w14:textId="77777777" w:rsidR="00043761" w:rsidRDefault="00000000">
            <w:pPr>
              <w:pStyle w:val="TableParagraph"/>
              <w:spacing w:before="1"/>
              <w:ind w:left="105" w:right="97"/>
              <w:jc w:val="both"/>
              <w:rPr>
                <w:rFonts w:ascii="Arial"/>
              </w:rPr>
            </w:pPr>
            <w:r>
              <w:rPr>
                <w:rFonts w:ascii="Arial"/>
              </w:rPr>
              <w:t>"Waiting for Godot" by Samuel Beckett: A seminal play</w:t>
            </w:r>
            <w:r>
              <w:rPr>
                <w:rFonts w:ascii="Arial"/>
                <w:spacing w:val="-6"/>
              </w:rPr>
              <w:t xml:space="preserve"> </w:t>
            </w:r>
            <w:r>
              <w:rPr>
                <w:rFonts w:ascii="Arial"/>
              </w:rPr>
              <w:t>in</w:t>
            </w:r>
            <w:r>
              <w:rPr>
                <w:rFonts w:ascii="Arial"/>
                <w:spacing w:val="-6"/>
              </w:rPr>
              <w:t xml:space="preserve"> </w:t>
            </w:r>
            <w:r>
              <w:rPr>
                <w:rFonts w:ascii="Arial"/>
              </w:rPr>
              <w:t>the</w:t>
            </w:r>
            <w:r>
              <w:rPr>
                <w:rFonts w:ascii="Arial"/>
                <w:spacing w:val="-6"/>
              </w:rPr>
              <w:t xml:space="preserve"> </w:t>
            </w:r>
            <w:r>
              <w:rPr>
                <w:rFonts w:ascii="Arial"/>
              </w:rPr>
              <w:t>Theater</w:t>
            </w:r>
            <w:r>
              <w:rPr>
                <w:rFonts w:ascii="Arial"/>
                <w:spacing w:val="-5"/>
              </w:rPr>
              <w:t xml:space="preserve"> </w:t>
            </w:r>
            <w:r>
              <w:rPr>
                <w:rFonts w:ascii="Arial"/>
              </w:rPr>
              <w:t>of</w:t>
            </w:r>
            <w:r>
              <w:rPr>
                <w:rFonts w:ascii="Arial"/>
                <w:spacing w:val="-5"/>
              </w:rPr>
              <w:t xml:space="preserve"> </w:t>
            </w:r>
            <w:r>
              <w:rPr>
                <w:rFonts w:ascii="Arial"/>
              </w:rPr>
              <w:t>the</w:t>
            </w:r>
            <w:r>
              <w:rPr>
                <w:rFonts w:ascii="Arial"/>
                <w:spacing w:val="-6"/>
              </w:rPr>
              <w:t xml:space="preserve"> </w:t>
            </w:r>
            <w:r>
              <w:rPr>
                <w:rFonts w:ascii="Arial"/>
              </w:rPr>
              <w:t>Absurd</w:t>
            </w:r>
            <w:r>
              <w:rPr>
                <w:rFonts w:ascii="Arial"/>
                <w:spacing w:val="-6"/>
              </w:rPr>
              <w:t xml:space="preserve"> </w:t>
            </w:r>
            <w:r>
              <w:rPr>
                <w:rFonts w:ascii="Arial"/>
              </w:rPr>
              <w:t>genre,</w:t>
            </w:r>
            <w:r>
              <w:rPr>
                <w:rFonts w:ascii="Arial"/>
                <w:spacing w:val="-5"/>
              </w:rPr>
              <w:t xml:space="preserve"> </w:t>
            </w:r>
            <w:r>
              <w:rPr>
                <w:rFonts w:ascii="Arial"/>
              </w:rPr>
              <w:t>which</w:t>
            </w:r>
            <w:r>
              <w:rPr>
                <w:rFonts w:ascii="Arial"/>
                <w:spacing w:val="-6"/>
              </w:rPr>
              <w:t xml:space="preserve"> </w:t>
            </w:r>
            <w:r>
              <w:rPr>
                <w:rFonts w:ascii="Arial"/>
              </w:rPr>
              <w:t>can provoke discussion about existential themes.</w:t>
            </w:r>
          </w:p>
          <w:p w14:paraId="18764B35" w14:textId="77777777" w:rsidR="00043761" w:rsidRDefault="00043761">
            <w:pPr>
              <w:pStyle w:val="TableParagraph"/>
              <w:rPr>
                <w:rFonts w:ascii="Arial"/>
                <w:b/>
              </w:rPr>
            </w:pPr>
          </w:p>
          <w:p w14:paraId="0D2FDC8A" w14:textId="77777777" w:rsidR="00043761" w:rsidRDefault="00000000">
            <w:pPr>
              <w:pStyle w:val="TableParagraph"/>
              <w:spacing w:before="1"/>
              <w:ind w:left="105" w:right="98"/>
              <w:jc w:val="both"/>
              <w:rPr>
                <w:rFonts w:ascii="Arial"/>
              </w:rPr>
            </w:pPr>
            <w:r>
              <w:rPr>
                <w:rFonts w:ascii="Arial"/>
              </w:rPr>
              <w:t>"Twelve Angry Men" by Reginald Rose: A riveting courtroom drama exploring justice and prejudice.</w:t>
            </w:r>
          </w:p>
        </w:tc>
      </w:tr>
    </w:tbl>
    <w:p w14:paraId="40ACB432" w14:textId="77777777" w:rsidR="00043761" w:rsidRDefault="00043761">
      <w:pPr>
        <w:pStyle w:val="TableParagraph"/>
        <w:jc w:val="both"/>
        <w:rPr>
          <w:rFonts w:ascii="Arial"/>
        </w:rPr>
        <w:sectPr w:rsidR="00043761">
          <w:headerReference w:type="default" r:id="rId322"/>
          <w:footerReference w:type="default" r:id="rId323"/>
          <w:pgSz w:w="16840" w:h="11910" w:orient="landscape"/>
          <w:pgMar w:top="700" w:right="708" w:bottom="280" w:left="708" w:header="0" w:footer="0" w:gutter="0"/>
          <w:cols w:space="720"/>
        </w:sect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31"/>
        <w:gridCol w:w="5131"/>
        <w:gridCol w:w="5126"/>
      </w:tblGrid>
      <w:tr w:rsidR="00043761" w14:paraId="27B599F6" w14:textId="77777777">
        <w:trPr>
          <w:trHeight w:val="10117"/>
        </w:trPr>
        <w:tc>
          <w:tcPr>
            <w:tcW w:w="5131" w:type="dxa"/>
          </w:tcPr>
          <w:p w14:paraId="3C89B2CA" w14:textId="77777777" w:rsidR="00043761" w:rsidRDefault="00000000">
            <w:pPr>
              <w:pStyle w:val="TableParagraph"/>
              <w:ind w:left="110" w:right="92"/>
              <w:jc w:val="both"/>
              <w:rPr>
                <w:rFonts w:ascii="Arial"/>
              </w:rPr>
            </w:pPr>
            <w:r>
              <w:rPr>
                <w:rFonts w:ascii="Arial"/>
              </w:rPr>
              <w:lastRenderedPageBreak/>
              <w:t>"Sonnets</w:t>
            </w:r>
            <w:r>
              <w:rPr>
                <w:rFonts w:ascii="Arial"/>
                <w:spacing w:val="-16"/>
              </w:rPr>
              <w:t xml:space="preserve"> </w:t>
            </w:r>
            <w:r>
              <w:rPr>
                <w:rFonts w:ascii="Arial"/>
              </w:rPr>
              <w:t>from</w:t>
            </w:r>
            <w:r>
              <w:rPr>
                <w:rFonts w:ascii="Arial"/>
                <w:spacing w:val="-15"/>
              </w:rPr>
              <w:t xml:space="preserve"> </w:t>
            </w:r>
            <w:r>
              <w:rPr>
                <w:rFonts w:ascii="Arial"/>
              </w:rPr>
              <w:t>the</w:t>
            </w:r>
            <w:r>
              <w:rPr>
                <w:rFonts w:ascii="Arial"/>
                <w:spacing w:val="-15"/>
              </w:rPr>
              <w:t xml:space="preserve"> </w:t>
            </w:r>
            <w:r>
              <w:rPr>
                <w:rFonts w:ascii="Arial"/>
              </w:rPr>
              <w:t>Portuguese"</w:t>
            </w:r>
            <w:r>
              <w:rPr>
                <w:rFonts w:ascii="Arial"/>
                <w:spacing w:val="-16"/>
              </w:rPr>
              <w:t xml:space="preserve"> </w:t>
            </w:r>
            <w:r>
              <w:rPr>
                <w:rFonts w:ascii="Arial"/>
              </w:rPr>
              <w:t>by</w:t>
            </w:r>
            <w:r>
              <w:rPr>
                <w:rFonts w:ascii="Arial"/>
                <w:spacing w:val="-15"/>
              </w:rPr>
              <w:t xml:space="preserve"> </w:t>
            </w:r>
            <w:r>
              <w:rPr>
                <w:rFonts w:ascii="Arial"/>
              </w:rPr>
              <w:t>Elizabeth</w:t>
            </w:r>
            <w:r>
              <w:rPr>
                <w:rFonts w:ascii="Arial"/>
                <w:spacing w:val="-15"/>
              </w:rPr>
              <w:t xml:space="preserve"> </w:t>
            </w:r>
            <w:r>
              <w:rPr>
                <w:rFonts w:ascii="Arial"/>
              </w:rPr>
              <w:t>Barrett Browning: A collection of love sonnets written to her husband, Robert Browning.</w:t>
            </w:r>
          </w:p>
          <w:p w14:paraId="099CC255" w14:textId="77777777" w:rsidR="00043761" w:rsidRDefault="00043761">
            <w:pPr>
              <w:pStyle w:val="TableParagraph"/>
              <w:rPr>
                <w:rFonts w:ascii="Arial"/>
                <w:b/>
              </w:rPr>
            </w:pPr>
          </w:p>
          <w:p w14:paraId="5DD7ED46" w14:textId="77777777" w:rsidR="00043761" w:rsidRDefault="00000000">
            <w:pPr>
              <w:pStyle w:val="TableParagraph"/>
              <w:ind w:left="110" w:right="93"/>
              <w:jc w:val="both"/>
              <w:rPr>
                <w:rFonts w:ascii="Arial"/>
              </w:rPr>
            </w:pPr>
            <w:r>
              <w:rPr>
                <w:rFonts w:ascii="Arial"/>
              </w:rPr>
              <w:t>"Shakespearean Sonnets" (Sonnets 18, 29, 116, and 130) by William Shakespeare: Famous sonnets exploring themes of love, beauty, time, and mutability.</w:t>
            </w:r>
          </w:p>
          <w:p w14:paraId="3FB691B0" w14:textId="77777777" w:rsidR="00043761" w:rsidRDefault="00000000">
            <w:pPr>
              <w:pStyle w:val="TableParagraph"/>
              <w:spacing w:before="251"/>
              <w:ind w:left="110" w:right="94"/>
              <w:jc w:val="both"/>
              <w:rPr>
                <w:rFonts w:ascii="Arial"/>
              </w:rPr>
            </w:pPr>
            <w:r>
              <w:rPr>
                <w:rFonts w:ascii="Arial"/>
              </w:rPr>
              <w:t xml:space="preserve">"O Captain! My Captain!" by Walt Whitman: A poem mourning the death of President Abraham </w:t>
            </w:r>
            <w:r>
              <w:rPr>
                <w:rFonts w:ascii="Arial"/>
                <w:spacing w:val="-2"/>
              </w:rPr>
              <w:t>Lincoln.</w:t>
            </w:r>
          </w:p>
          <w:p w14:paraId="59FFDF0F" w14:textId="77777777" w:rsidR="00043761" w:rsidRDefault="00043761">
            <w:pPr>
              <w:pStyle w:val="TableParagraph"/>
              <w:spacing w:before="1"/>
              <w:rPr>
                <w:rFonts w:ascii="Arial"/>
                <w:b/>
              </w:rPr>
            </w:pPr>
          </w:p>
          <w:p w14:paraId="481D1F49" w14:textId="77777777" w:rsidR="00043761" w:rsidRDefault="00000000">
            <w:pPr>
              <w:pStyle w:val="TableParagraph"/>
              <w:ind w:left="110" w:right="91"/>
              <w:jc w:val="both"/>
              <w:rPr>
                <w:rFonts w:ascii="Arial" w:hAnsi="Arial"/>
              </w:rPr>
            </w:pPr>
            <w:r>
              <w:rPr>
                <w:rFonts w:ascii="Arial" w:hAnsi="Arial"/>
              </w:rPr>
              <w:t xml:space="preserve">"My Life Had Stood — a Loaded Gun" by Emily Dickinson: A powerful poem that metaphorically explores the speaker's potential for power and </w:t>
            </w:r>
            <w:r>
              <w:rPr>
                <w:rFonts w:ascii="Arial" w:hAnsi="Arial"/>
                <w:spacing w:val="-2"/>
              </w:rPr>
              <w:t>violence.</w:t>
            </w:r>
          </w:p>
          <w:p w14:paraId="20460F62" w14:textId="77777777" w:rsidR="00043761" w:rsidRDefault="00000000">
            <w:pPr>
              <w:pStyle w:val="TableParagraph"/>
              <w:spacing w:before="250"/>
              <w:ind w:left="110" w:right="94"/>
              <w:jc w:val="both"/>
              <w:rPr>
                <w:rFonts w:ascii="Arial"/>
              </w:rPr>
            </w:pPr>
            <w:r>
              <w:rPr>
                <w:rFonts w:ascii="Arial"/>
              </w:rPr>
              <w:t>"The Road Not Taken" by Robert Frost: A well-known</w:t>
            </w:r>
            <w:r>
              <w:rPr>
                <w:rFonts w:ascii="Arial"/>
                <w:spacing w:val="-3"/>
              </w:rPr>
              <w:t xml:space="preserve"> </w:t>
            </w:r>
            <w:r>
              <w:rPr>
                <w:rFonts w:ascii="Arial"/>
              </w:rPr>
              <w:t>poem</w:t>
            </w:r>
            <w:r>
              <w:rPr>
                <w:rFonts w:ascii="Arial"/>
                <w:spacing w:val="-3"/>
              </w:rPr>
              <w:t xml:space="preserve"> </w:t>
            </w:r>
            <w:r>
              <w:rPr>
                <w:rFonts w:ascii="Arial"/>
              </w:rPr>
              <w:t>reflecting</w:t>
            </w:r>
            <w:r>
              <w:rPr>
                <w:rFonts w:ascii="Arial"/>
                <w:spacing w:val="-3"/>
              </w:rPr>
              <w:t xml:space="preserve"> </w:t>
            </w:r>
            <w:r>
              <w:rPr>
                <w:rFonts w:ascii="Arial"/>
              </w:rPr>
              <w:t>on</w:t>
            </w:r>
            <w:r>
              <w:rPr>
                <w:rFonts w:ascii="Arial"/>
                <w:spacing w:val="-3"/>
              </w:rPr>
              <w:t xml:space="preserve"> </w:t>
            </w:r>
            <w:r>
              <w:rPr>
                <w:rFonts w:ascii="Arial"/>
              </w:rPr>
              <w:t>choice</w:t>
            </w:r>
            <w:r>
              <w:rPr>
                <w:rFonts w:ascii="Arial"/>
                <w:spacing w:val="-3"/>
              </w:rPr>
              <w:t xml:space="preserve"> </w:t>
            </w:r>
            <w:r>
              <w:rPr>
                <w:rFonts w:ascii="Arial"/>
              </w:rPr>
              <w:t>and</w:t>
            </w:r>
            <w:r>
              <w:rPr>
                <w:rFonts w:ascii="Arial"/>
                <w:spacing w:val="-3"/>
              </w:rPr>
              <w:t xml:space="preserve"> </w:t>
            </w:r>
            <w:r>
              <w:rPr>
                <w:rFonts w:ascii="Arial"/>
              </w:rPr>
              <w:t>individuality.</w:t>
            </w:r>
          </w:p>
          <w:p w14:paraId="3AC8F09A" w14:textId="77777777" w:rsidR="00043761" w:rsidRDefault="00043761">
            <w:pPr>
              <w:pStyle w:val="TableParagraph"/>
              <w:spacing w:before="4"/>
              <w:rPr>
                <w:rFonts w:ascii="Arial"/>
                <w:b/>
              </w:rPr>
            </w:pPr>
          </w:p>
          <w:p w14:paraId="49C32128" w14:textId="77777777" w:rsidR="00043761" w:rsidRDefault="00000000">
            <w:pPr>
              <w:pStyle w:val="TableParagraph"/>
              <w:spacing w:before="1"/>
              <w:ind w:left="110" w:right="96"/>
              <w:jc w:val="both"/>
              <w:rPr>
                <w:rFonts w:ascii="Arial"/>
              </w:rPr>
            </w:pPr>
            <w:r>
              <w:rPr>
                <w:rFonts w:ascii="Arial"/>
              </w:rPr>
              <w:t>"In a Station of the Metro" by Ezra Pound: An Imagist</w:t>
            </w:r>
            <w:r>
              <w:rPr>
                <w:rFonts w:ascii="Arial"/>
                <w:spacing w:val="-6"/>
              </w:rPr>
              <w:t xml:space="preserve"> </w:t>
            </w:r>
            <w:r>
              <w:rPr>
                <w:rFonts w:ascii="Arial"/>
              </w:rPr>
              <w:t>poem</w:t>
            </w:r>
            <w:r>
              <w:rPr>
                <w:rFonts w:ascii="Arial"/>
                <w:spacing w:val="-6"/>
              </w:rPr>
              <w:t xml:space="preserve"> </w:t>
            </w:r>
            <w:r>
              <w:rPr>
                <w:rFonts w:ascii="Arial"/>
              </w:rPr>
              <w:t>that</w:t>
            </w:r>
            <w:r>
              <w:rPr>
                <w:rFonts w:ascii="Arial"/>
                <w:spacing w:val="-6"/>
              </w:rPr>
              <w:t xml:space="preserve"> </w:t>
            </w:r>
            <w:r>
              <w:rPr>
                <w:rFonts w:ascii="Arial"/>
              </w:rPr>
              <w:t>captures</w:t>
            </w:r>
            <w:r>
              <w:rPr>
                <w:rFonts w:ascii="Arial"/>
                <w:spacing w:val="-6"/>
              </w:rPr>
              <w:t xml:space="preserve"> </w:t>
            </w:r>
            <w:r>
              <w:rPr>
                <w:rFonts w:ascii="Arial"/>
              </w:rPr>
              <w:t>a</w:t>
            </w:r>
            <w:r>
              <w:rPr>
                <w:rFonts w:ascii="Arial"/>
                <w:spacing w:val="-6"/>
              </w:rPr>
              <w:t xml:space="preserve"> </w:t>
            </w:r>
            <w:r>
              <w:rPr>
                <w:rFonts w:ascii="Arial"/>
              </w:rPr>
              <w:t>moment</w:t>
            </w:r>
            <w:r>
              <w:rPr>
                <w:rFonts w:ascii="Arial"/>
                <w:spacing w:val="-6"/>
              </w:rPr>
              <w:t xml:space="preserve"> </w:t>
            </w:r>
            <w:r>
              <w:rPr>
                <w:rFonts w:ascii="Arial"/>
              </w:rPr>
              <w:t>in</w:t>
            </w:r>
            <w:r>
              <w:rPr>
                <w:rFonts w:ascii="Arial"/>
                <w:spacing w:val="-6"/>
              </w:rPr>
              <w:t xml:space="preserve"> </w:t>
            </w:r>
            <w:r>
              <w:rPr>
                <w:rFonts w:ascii="Arial"/>
              </w:rPr>
              <w:t>a</w:t>
            </w:r>
            <w:r>
              <w:rPr>
                <w:rFonts w:ascii="Arial"/>
                <w:spacing w:val="-6"/>
              </w:rPr>
              <w:t xml:space="preserve"> </w:t>
            </w:r>
            <w:r>
              <w:rPr>
                <w:rFonts w:ascii="Arial"/>
              </w:rPr>
              <w:t xml:space="preserve">subway </w:t>
            </w:r>
            <w:r>
              <w:rPr>
                <w:rFonts w:ascii="Arial"/>
                <w:spacing w:val="-2"/>
              </w:rPr>
              <w:t>station.</w:t>
            </w:r>
          </w:p>
          <w:p w14:paraId="5DDBD3DF" w14:textId="77777777" w:rsidR="00043761" w:rsidRDefault="00000000">
            <w:pPr>
              <w:pStyle w:val="TableParagraph"/>
              <w:spacing w:before="249"/>
              <w:ind w:left="110" w:right="96"/>
              <w:jc w:val="both"/>
              <w:rPr>
                <w:rFonts w:ascii="Arial"/>
              </w:rPr>
            </w:pPr>
            <w:r>
              <w:rPr>
                <w:rFonts w:ascii="Arial"/>
              </w:rPr>
              <w:t>"I, Too" by Langston Hughes: A poem expressing the struggle and resilience of African Americans.</w:t>
            </w:r>
          </w:p>
          <w:p w14:paraId="555BF1C5" w14:textId="77777777" w:rsidR="00043761" w:rsidRDefault="00000000">
            <w:pPr>
              <w:pStyle w:val="TableParagraph"/>
              <w:spacing w:before="252"/>
              <w:ind w:left="110" w:right="94"/>
              <w:jc w:val="both"/>
              <w:rPr>
                <w:rFonts w:ascii="Arial"/>
              </w:rPr>
            </w:pPr>
            <w:r>
              <w:rPr>
                <w:rFonts w:ascii="Arial"/>
              </w:rPr>
              <w:t>"Richard Cory" by Edwin Arlington Robinson: A poem that explores the divide between perception and reality in the case of a wealthy man named Richard Cory.</w:t>
            </w:r>
          </w:p>
          <w:p w14:paraId="4356F1A7" w14:textId="77777777" w:rsidR="00043761" w:rsidRDefault="00043761">
            <w:pPr>
              <w:pStyle w:val="TableParagraph"/>
              <w:spacing w:before="2"/>
              <w:rPr>
                <w:rFonts w:ascii="Arial"/>
                <w:b/>
              </w:rPr>
            </w:pPr>
          </w:p>
          <w:p w14:paraId="79815A66" w14:textId="77777777" w:rsidR="00043761" w:rsidRDefault="00000000">
            <w:pPr>
              <w:pStyle w:val="TableParagraph"/>
              <w:ind w:left="110" w:right="96"/>
              <w:jc w:val="both"/>
              <w:rPr>
                <w:rFonts w:ascii="Arial"/>
              </w:rPr>
            </w:pPr>
            <w:r>
              <w:rPr>
                <w:rFonts w:ascii="Arial"/>
              </w:rPr>
              <w:t>"Courage"</w:t>
            </w:r>
            <w:r>
              <w:rPr>
                <w:rFonts w:ascii="Arial"/>
                <w:spacing w:val="-11"/>
              </w:rPr>
              <w:t xml:space="preserve"> </w:t>
            </w:r>
            <w:r>
              <w:rPr>
                <w:rFonts w:ascii="Arial"/>
              </w:rPr>
              <w:t>by</w:t>
            </w:r>
            <w:r>
              <w:rPr>
                <w:rFonts w:ascii="Arial"/>
                <w:spacing w:val="-11"/>
              </w:rPr>
              <w:t xml:space="preserve"> </w:t>
            </w:r>
            <w:r>
              <w:rPr>
                <w:rFonts w:ascii="Arial"/>
              </w:rPr>
              <w:t>Anne</w:t>
            </w:r>
            <w:r>
              <w:rPr>
                <w:rFonts w:ascii="Arial"/>
                <w:spacing w:val="-11"/>
              </w:rPr>
              <w:t xml:space="preserve"> </w:t>
            </w:r>
            <w:r>
              <w:rPr>
                <w:rFonts w:ascii="Arial"/>
              </w:rPr>
              <w:t>Sexton:</w:t>
            </w:r>
            <w:r>
              <w:rPr>
                <w:rFonts w:ascii="Arial"/>
                <w:spacing w:val="-11"/>
              </w:rPr>
              <w:t xml:space="preserve"> </w:t>
            </w:r>
            <w:r>
              <w:rPr>
                <w:rFonts w:ascii="Arial"/>
              </w:rPr>
              <w:t>A</w:t>
            </w:r>
            <w:r>
              <w:rPr>
                <w:rFonts w:ascii="Arial"/>
                <w:spacing w:val="-11"/>
              </w:rPr>
              <w:t xml:space="preserve"> </w:t>
            </w:r>
            <w:r>
              <w:rPr>
                <w:rFonts w:ascii="Arial"/>
              </w:rPr>
              <w:t>poem</w:t>
            </w:r>
            <w:r>
              <w:rPr>
                <w:rFonts w:ascii="Arial"/>
                <w:spacing w:val="-11"/>
              </w:rPr>
              <w:t xml:space="preserve"> </w:t>
            </w:r>
            <w:r>
              <w:rPr>
                <w:rFonts w:ascii="Arial"/>
              </w:rPr>
              <w:t>that</w:t>
            </w:r>
            <w:r>
              <w:rPr>
                <w:rFonts w:ascii="Arial"/>
                <w:spacing w:val="-11"/>
              </w:rPr>
              <w:t xml:space="preserve"> </w:t>
            </w:r>
            <w:r>
              <w:rPr>
                <w:rFonts w:ascii="Arial"/>
              </w:rPr>
              <w:t>discusses different forms of courage in everyday life.</w:t>
            </w:r>
          </w:p>
          <w:p w14:paraId="7275E6E0" w14:textId="77777777" w:rsidR="00043761" w:rsidRDefault="00043761">
            <w:pPr>
              <w:pStyle w:val="TableParagraph"/>
              <w:rPr>
                <w:rFonts w:ascii="Arial"/>
                <w:b/>
              </w:rPr>
            </w:pPr>
          </w:p>
          <w:p w14:paraId="302707E7" w14:textId="77777777" w:rsidR="00043761" w:rsidRDefault="00000000">
            <w:pPr>
              <w:pStyle w:val="TableParagraph"/>
              <w:ind w:left="110" w:right="91"/>
              <w:jc w:val="both"/>
              <w:rPr>
                <w:rFonts w:ascii="Arial"/>
              </w:rPr>
            </w:pPr>
            <w:r>
              <w:rPr>
                <w:rFonts w:ascii="Arial"/>
              </w:rPr>
              <w:t>"Do</w:t>
            </w:r>
            <w:r>
              <w:rPr>
                <w:rFonts w:ascii="Arial"/>
                <w:spacing w:val="-6"/>
              </w:rPr>
              <w:t xml:space="preserve"> </w:t>
            </w:r>
            <w:r>
              <w:rPr>
                <w:rFonts w:ascii="Arial"/>
              </w:rPr>
              <w:t>Not</w:t>
            </w:r>
            <w:r>
              <w:rPr>
                <w:rFonts w:ascii="Arial"/>
                <w:spacing w:val="-6"/>
              </w:rPr>
              <w:t xml:space="preserve"> </w:t>
            </w:r>
            <w:r>
              <w:rPr>
                <w:rFonts w:ascii="Arial"/>
              </w:rPr>
              <w:t>Go</w:t>
            </w:r>
            <w:r>
              <w:rPr>
                <w:rFonts w:ascii="Arial"/>
                <w:spacing w:val="-6"/>
              </w:rPr>
              <w:t xml:space="preserve"> </w:t>
            </w:r>
            <w:r>
              <w:rPr>
                <w:rFonts w:ascii="Arial"/>
              </w:rPr>
              <w:t>Gentle</w:t>
            </w:r>
            <w:r>
              <w:rPr>
                <w:rFonts w:ascii="Arial"/>
                <w:spacing w:val="-5"/>
              </w:rPr>
              <w:t xml:space="preserve"> </w:t>
            </w:r>
            <w:r>
              <w:rPr>
                <w:rFonts w:ascii="Arial"/>
              </w:rPr>
              <w:t>Into</w:t>
            </w:r>
            <w:r>
              <w:rPr>
                <w:rFonts w:ascii="Arial"/>
                <w:spacing w:val="-6"/>
              </w:rPr>
              <w:t xml:space="preserve"> </w:t>
            </w:r>
            <w:r>
              <w:rPr>
                <w:rFonts w:ascii="Arial"/>
              </w:rPr>
              <w:t>That</w:t>
            </w:r>
            <w:r>
              <w:rPr>
                <w:rFonts w:ascii="Arial"/>
                <w:spacing w:val="-6"/>
              </w:rPr>
              <w:t xml:space="preserve"> </w:t>
            </w:r>
            <w:r>
              <w:rPr>
                <w:rFonts w:ascii="Arial"/>
              </w:rPr>
              <w:t>Good</w:t>
            </w:r>
            <w:r>
              <w:rPr>
                <w:rFonts w:ascii="Arial"/>
                <w:spacing w:val="-6"/>
              </w:rPr>
              <w:t xml:space="preserve"> </w:t>
            </w:r>
            <w:r>
              <w:rPr>
                <w:rFonts w:ascii="Arial"/>
              </w:rPr>
              <w:t>Night"</w:t>
            </w:r>
            <w:r>
              <w:rPr>
                <w:rFonts w:ascii="Arial"/>
                <w:spacing w:val="-6"/>
              </w:rPr>
              <w:t xml:space="preserve"> </w:t>
            </w:r>
            <w:r>
              <w:rPr>
                <w:rFonts w:ascii="Arial"/>
              </w:rPr>
              <w:t>by</w:t>
            </w:r>
            <w:r>
              <w:rPr>
                <w:rFonts w:ascii="Arial"/>
                <w:spacing w:val="-6"/>
              </w:rPr>
              <w:t xml:space="preserve"> </w:t>
            </w:r>
            <w:r>
              <w:rPr>
                <w:rFonts w:ascii="Arial"/>
              </w:rPr>
              <w:t>Dylan Thomas: A villanelle urging resistance in the face of death, written for his dying father.</w:t>
            </w:r>
          </w:p>
        </w:tc>
        <w:tc>
          <w:tcPr>
            <w:tcW w:w="5131" w:type="dxa"/>
          </w:tcPr>
          <w:p w14:paraId="6466EB61" w14:textId="77777777" w:rsidR="00043761" w:rsidRDefault="00000000">
            <w:pPr>
              <w:pStyle w:val="TableParagraph"/>
              <w:ind w:left="105" w:right="96"/>
              <w:jc w:val="both"/>
              <w:rPr>
                <w:rFonts w:ascii="Arial"/>
              </w:rPr>
            </w:pPr>
            <w:r>
              <w:rPr>
                <w:rFonts w:ascii="Arial"/>
              </w:rPr>
              <w:t xml:space="preserve">"The Fall of the House of Usher" by Edgar Allan Poe: Another one of Poe's short stories, this one tells of a man visiting a friend in a decaying mansion, leading to mysterious and terrifying </w:t>
            </w:r>
            <w:r>
              <w:rPr>
                <w:rFonts w:ascii="Arial"/>
                <w:spacing w:val="-2"/>
              </w:rPr>
              <w:t>events.</w:t>
            </w:r>
          </w:p>
          <w:p w14:paraId="5B60C67F" w14:textId="77777777" w:rsidR="00043761" w:rsidRDefault="00000000">
            <w:pPr>
              <w:pStyle w:val="TableParagraph"/>
              <w:spacing w:before="251"/>
              <w:ind w:left="105" w:right="96"/>
              <w:jc w:val="both"/>
              <w:rPr>
                <w:rFonts w:ascii="Arial"/>
              </w:rPr>
            </w:pPr>
            <w:r>
              <w:rPr>
                <w:rFonts w:ascii="Arial"/>
              </w:rPr>
              <w:t>"The Scarlet Letter" by Nathaniel Hawthorne: This novel</w:t>
            </w:r>
            <w:r>
              <w:rPr>
                <w:rFonts w:ascii="Arial"/>
                <w:spacing w:val="-6"/>
              </w:rPr>
              <w:t xml:space="preserve"> </w:t>
            </w:r>
            <w:r>
              <w:rPr>
                <w:rFonts w:ascii="Arial"/>
              </w:rPr>
              <w:t>set</w:t>
            </w:r>
            <w:r>
              <w:rPr>
                <w:rFonts w:ascii="Arial"/>
                <w:spacing w:val="-6"/>
              </w:rPr>
              <w:t xml:space="preserve"> </w:t>
            </w:r>
            <w:r>
              <w:rPr>
                <w:rFonts w:ascii="Arial"/>
              </w:rPr>
              <w:t>in</w:t>
            </w:r>
            <w:r>
              <w:rPr>
                <w:rFonts w:ascii="Arial"/>
                <w:spacing w:val="-6"/>
              </w:rPr>
              <w:t xml:space="preserve"> </w:t>
            </w:r>
            <w:r>
              <w:rPr>
                <w:rFonts w:ascii="Arial"/>
              </w:rPr>
              <w:t>Puritan</w:t>
            </w:r>
            <w:r>
              <w:rPr>
                <w:rFonts w:ascii="Arial"/>
                <w:spacing w:val="-6"/>
              </w:rPr>
              <w:t xml:space="preserve"> </w:t>
            </w:r>
            <w:r>
              <w:rPr>
                <w:rFonts w:ascii="Arial"/>
              </w:rPr>
              <w:t>New</w:t>
            </w:r>
            <w:r>
              <w:rPr>
                <w:rFonts w:ascii="Arial"/>
                <w:spacing w:val="-6"/>
              </w:rPr>
              <w:t xml:space="preserve"> </w:t>
            </w:r>
            <w:r>
              <w:rPr>
                <w:rFonts w:ascii="Arial"/>
              </w:rPr>
              <w:t>England</w:t>
            </w:r>
            <w:r>
              <w:rPr>
                <w:rFonts w:ascii="Arial"/>
                <w:spacing w:val="-6"/>
              </w:rPr>
              <w:t xml:space="preserve"> </w:t>
            </w:r>
            <w:r>
              <w:rPr>
                <w:rFonts w:ascii="Arial"/>
              </w:rPr>
              <w:t>explores</w:t>
            </w:r>
            <w:r>
              <w:rPr>
                <w:rFonts w:ascii="Arial"/>
                <w:spacing w:val="-6"/>
              </w:rPr>
              <w:t xml:space="preserve"> </w:t>
            </w:r>
            <w:r>
              <w:rPr>
                <w:rFonts w:ascii="Arial"/>
              </w:rPr>
              <w:t>themes of sin, legalism, and guilt through the story of Hester</w:t>
            </w:r>
            <w:r>
              <w:rPr>
                <w:rFonts w:ascii="Arial"/>
                <w:spacing w:val="-7"/>
              </w:rPr>
              <w:t xml:space="preserve"> </w:t>
            </w:r>
            <w:r>
              <w:rPr>
                <w:rFonts w:ascii="Arial"/>
              </w:rPr>
              <w:t>Prynne,</w:t>
            </w:r>
            <w:r>
              <w:rPr>
                <w:rFonts w:ascii="Arial"/>
                <w:spacing w:val="-7"/>
              </w:rPr>
              <w:t xml:space="preserve"> </w:t>
            </w:r>
            <w:r>
              <w:rPr>
                <w:rFonts w:ascii="Arial"/>
              </w:rPr>
              <w:t>who</w:t>
            </w:r>
            <w:r>
              <w:rPr>
                <w:rFonts w:ascii="Arial"/>
                <w:spacing w:val="-7"/>
              </w:rPr>
              <w:t xml:space="preserve"> </w:t>
            </w:r>
            <w:r>
              <w:rPr>
                <w:rFonts w:ascii="Arial"/>
              </w:rPr>
              <w:t>has</w:t>
            </w:r>
            <w:r>
              <w:rPr>
                <w:rFonts w:ascii="Arial"/>
                <w:spacing w:val="-7"/>
              </w:rPr>
              <w:t xml:space="preserve"> </w:t>
            </w:r>
            <w:r>
              <w:rPr>
                <w:rFonts w:ascii="Arial"/>
              </w:rPr>
              <w:t>a</w:t>
            </w:r>
            <w:r>
              <w:rPr>
                <w:rFonts w:ascii="Arial"/>
                <w:spacing w:val="-7"/>
              </w:rPr>
              <w:t xml:space="preserve"> </w:t>
            </w:r>
            <w:r>
              <w:rPr>
                <w:rFonts w:ascii="Arial"/>
              </w:rPr>
              <w:t>child</w:t>
            </w:r>
            <w:r>
              <w:rPr>
                <w:rFonts w:ascii="Arial"/>
                <w:spacing w:val="-7"/>
              </w:rPr>
              <w:t xml:space="preserve"> </w:t>
            </w:r>
            <w:r>
              <w:rPr>
                <w:rFonts w:ascii="Arial"/>
              </w:rPr>
              <w:t>out</w:t>
            </w:r>
            <w:r>
              <w:rPr>
                <w:rFonts w:ascii="Arial"/>
                <w:spacing w:val="-7"/>
              </w:rPr>
              <w:t xml:space="preserve"> </w:t>
            </w:r>
            <w:r>
              <w:rPr>
                <w:rFonts w:ascii="Arial"/>
              </w:rPr>
              <w:t>of</w:t>
            </w:r>
            <w:r>
              <w:rPr>
                <w:rFonts w:ascii="Arial"/>
                <w:spacing w:val="-7"/>
              </w:rPr>
              <w:t xml:space="preserve"> </w:t>
            </w:r>
            <w:r>
              <w:rPr>
                <w:rFonts w:ascii="Arial"/>
              </w:rPr>
              <w:t>wedlock</w:t>
            </w:r>
            <w:r>
              <w:rPr>
                <w:rFonts w:ascii="Arial"/>
                <w:spacing w:val="-7"/>
              </w:rPr>
              <w:t xml:space="preserve"> </w:t>
            </w:r>
            <w:r>
              <w:rPr>
                <w:rFonts w:ascii="Arial"/>
              </w:rPr>
              <w:t>and is forced to wear a scarlet "A" for adulteress.</w:t>
            </w:r>
          </w:p>
          <w:p w14:paraId="2AABE34F" w14:textId="77777777" w:rsidR="00043761" w:rsidRDefault="00000000">
            <w:pPr>
              <w:pStyle w:val="TableParagraph"/>
              <w:spacing w:before="252"/>
              <w:ind w:left="105" w:right="98"/>
              <w:jc w:val="both"/>
              <w:rPr>
                <w:rFonts w:ascii="Arial"/>
              </w:rPr>
            </w:pPr>
            <w:r>
              <w:rPr>
                <w:rFonts w:ascii="Arial"/>
              </w:rPr>
              <w:t>"Pride</w:t>
            </w:r>
            <w:r>
              <w:rPr>
                <w:rFonts w:ascii="Arial"/>
                <w:spacing w:val="-8"/>
              </w:rPr>
              <w:t xml:space="preserve"> </w:t>
            </w:r>
            <w:r>
              <w:rPr>
                <w:rFonts w:ascii="Arial"/>
              </w:rPr>
              <w:t>and</w:t>
            </w:r>
            <w:r>
              <w:rPr>
                <w:rFonts w:ascii="Arial"/>
                <w:spacing w:val="-8"/>
              </w:rPr>
              <w:t xml:space="preserve"> </w:t>
            </w:r>
            <w:r>
              <w:rPr>
                <w:rFonts w:ascii="Arial"/>
              </w:rPr>
              <w:t>Prejudice"</w:t>
            </w:r>
            <w:r>
              <w:rPr>
                <w:rFonts w:ascii="Arial"/>
                <w:spacing w:val="-8"/>
              </w:rPr>
              <w:t xml:space="preserve"> </w:t>
            </w:r>
            <w:r>
              <w:rPr>
                <w:rFonts w:ascii="Arial"/>
              </w:rPr>
              <w:t>by</w:t>
            </w:r>
            <w:r>
              <w:rPr>
                <w:rFonts w:ascii="Arial"/>
                <w:spacing w:val="-8"/>
              </w:rPr>
              <w:t xml:space="preserve"> </w:t>
            </w:r>
            <w:r>
              <w:rPr>
                <w:rFonts w:ascii="Arial"/>
              </w:rPr>
              <w:t>Jane</w:t>
            </w:r>
            <w:r>
              <w:rPr>
                <w:rFonts w:ascii="Arial"/>
                <w:spacing w:val="-8"/>
              </w:rPr>
              <w:t xml:space="preserve"> </w:t>
            </w:r>
            <w:r>
              <w:rPr>
                <w:rFonts w:ascii="Arial"/>
              </w:rPr>
              <w:t>Austen:</w:t>
            </w:r>
            <w:r>
              <w:rPr>
                <w:rFonts w:ascii="Arial"/>
                <w:spacing w:val="-8"/>
              </w:rPr>
              <w:t xml:space="preserve"> </w:t>
            </w:r>
            <w:r>
              <w:rPr>
                <w:rFonts w:ascii="Arial"/>
              </w:rPr>
              <w:t>A</w:t>
            </w:r>
            <w:r>
              <w:rPr>
                <w:rFonts w:ascii="Arial"/>
                <w:spacing w:val="-8"/>
              </w:rPr>
              <w:t xml:space="preserve"> </w:t>
            </w:r>
            <w:r>
              <w:rPr>
                <w:rFonts w:ascii="Arial"/>
              </w:rPr>
              <w:t>novel</w:t>
            </w:r>
            <w:r>
              <w:rPr>
                <w:rFonts w:ascii="Arial"/>
                <w:spacing w:val="-7"/>
              </w:rPr>
              <w:t xml:space="preserve"> </w:t>
            </w:r>
            <w:r>
              <w:rPr>
                <w:rFonts w:ascii="Arial"/>
              </w:rPr>
              <w:t>that explores issues of manners, upbringing, morality, and</w:t>
            </w:r>
            <w:r>
              <w:rPr>
                <w:rFonts w:ascii="Arial"/>
                <w:spacing w:val="-2"/>
              </w:rPr>
              <w:t xml:space="preserve"> </w:t>
            </w:r>
            <w:r>
              <w:rPr>
                <w:rFonts w:ascii="Arial"/>
              </w:rPr>
              <w:t>marriage</w:t>
            </w:r>
            <w:r>
              <w:rPr>
                <w:rFonts w:ascii="Arial"/>
                <w:spacing w:val="-2"/>
              </w:rPr>
              <w:t xml:space="preserve"> </w:t>
            </w:r>
            <w:r>
              <w:rPr>
                <w:rFonts w:ascii="Arial"/>
              </w:rPr>
              <w:t>in</w:t>
            </w:r>
            <w:r>
              <w:rPr>
                <w:rFonts w:ascii="Arial"/>
                <w:spacing w:val="-2"/>
              </w:rPr>
              <w:t xml:space="preserve"> </w:t>
            </w:r>
            <w:r>
              <w:rPr>
                <w:rFonts w:ascii="Arial"/>
              </w:rPr>
              <w:t>the</w:t>
            </w:r>
            <w:r>
              <w:rPr>
                <w:rFonts w:ascii="Arial"/>
                <w:spacing w:val="-2"/>
              </w:rPr>
              <w:t xml:space="preserve"> </w:t>
            </w:r>
            <w:r>
              <w:rPr>
                <w:rFonts w:ascii="Arial"/>
              </w:rPr>
              <w:t>society</w:t>
            </w:r>
            <w:r>
              <w:rPr>
                <w:rFonts w:ascii="Arial"/>
                <w:spacing w:val="-2"/>
              </w:rPr>
              <w:t xml:space="preserve"> </w:t>
            </w:r>
            <w:r>
              <w:rPr>
                <w:rFonts w:ascii="Arial"/>
              </w:rPr>
              <w:t>of</w:t>
            </w:r>
            <w:r>
              <w:rPr>
                <w:rFonts w:ascii="Arial"/>
                <w:spacing w:val="-2"/>
              </w:rPr>
              <w:t xml:space="preserve"> </w:t>
            </w:r>
            <w:r>
              <w:rPr>
                <w:rFonts w:ascii="Arial"/>
              </w:rPr>
              <w:t>the</w:t>
            </w:r>
            <w:r>
              <w:rPr>
                <w:rFonts w:ascii="Arial"/>
                <w:spacing w:val="-2"/>
              </w:rPr>
              <w:t xml:space="preserve"> </w:t>
            </w:r>
            <w:r>
              <w:rPr>
                <w:rFonts w:ascii="Arial"/>
              </w:rPr>
              <w:t>landed</w:t>
            </w:r>
            <w:r>
              <w:rPr>
                <w:rFonts w:ascii="Arial"/>
                <w:spacing w:val="-2"/>
              </w:rPr>
              <w:t xml:space="preserve"> </w:t>
            </w:r>
            <w:r>
              <w:rPr>
                <w:rFonts w:ascii="Arial"/>
              </w:rPr>
              <w:t>gentry</w:t>
            </w:r>
            <w:r>
              <w:rPr>
                <w:rFonts w:ascii="Arial"/>
                <w:spacing w:val="-2"/>
              </w:rPr>
              <w:t xml:space="preserve"> </w:t>
            </w:r>
            <w:r>
              <w:rPr>
                <w:rFonts w:ascii="Arial"/>
              </w:rPr>
              <w:t>of early 19th-century England.</w:t>
            </w:r>
          </w:p>
          <w:p w14:paraId="1F3C1A21" w14:textId="77777777" w:rsidR="00043761" w:rsidRDefault="00043761">
            <w:pPr>
              <w:pStyle w:val="TableParagraph"/>
              <w:spacing w:before="2"/>
              <w:rPr>
                <w:rFonts w:ascii="Arial"/>
                <w:b/>
              </w:rPr>
            </w:pPr>
          </w:p>
          <w:p w14:paraId="5FC321F4" w14:textId="77777777" w:rsidR="00043761" w:rsidRDefault="00000000">
            <w:pPr>
              <w:pStyle w:val="TableParagraph"/>
              <w:spacing w:before="1"/>
              <w:ind w:left="105" w:right="97"/>
              <w:jc w:val="both"/>
              <w:rPr>
                <w:rFonts w:ascii="Arial"/>
              </w:rPr>
            </w:pPr>
            <w:r>
              <w:rPr>
                <w:rFonts w:ascii="Arial"/>
              </w:rPr>
              <w:t>"To Kill a Mockingbird" by Harper Lee: This novel is a classic of American literature, dealing with serious issues such as racial inequality and rape, as seen through the eyes of a young girl named Scout Finch.</w:t>
            </w:r>
          </w:p>
          <w:p w14:paraId="5BFA6FCC" w14:textId="77777777" w:rsidR="00043761" w:rsidRDefault="00000000">
            <w:pPr>
              <w:pStyle w:val="TableParagraph"/>
              <w:spacing w:before="252"/>
              <w:ind w:left="105" w:right="94"/>
              <w:jc w:val="both"/>
              <w:rPr>
                <w:rFonts w:ascii="Arial"/>
              </w:rPr>
            </w:pPr>
            <w:r>
              <w:rPr>
                <w:rFonts w:ascii="Arial"/>
              </w:rPr>
              <w:t>"The Adventures of Huckleberry Finn" by Mark Twain: This novel follows the adventures of a boy named Huck Finn as he travels down the Mississippi</w:t>
            </w:r>
            <w:r>
              <w:rPr>
                <w:rFonts w:ascii="Arial"/>
                <w:spacing w:val="-9"/>
              </w:rPr>
              <w:t xml:space="preserve"> </w:t>
            </w:r>
            <w:r>
              <w:rPr>
                <w:rFonts w:ascii="Arial"/>
              </w:rPr>
              <w:t>River</w:t>
            </w:r>
            <w:r>
              <w:rPr>
                <w:rFonts w:ascii="Arial"/>
                <w:spacing w:val="-9"/>
              </w:rPr>
              <w:t xml:space="preserve"> </w:t>
            </w:r>
            <w:r>
              <w:rPr>
                <w:rFonts w:ascii="Arial"/>
              </w:rPr>
              <w:t>with</w:t>
            </w:r>
            <w:r>
              <w:rPr>
                <w:rFonts w:ascii="Arial"/>
                <w:spacing w:val="-9"/>
              </w:rPr>
              <w:t xml:space="preserve"> </w:t>
            </w:r>
            <w:r>
              <w:rPr>
                <w:rFonts w:ascii="Arial"/>
              </w:rPr>
              <w:t>a</w:t>
            </w:r>
            <w:r>
              <w:rPr>
                <w:rFonts w:ascii="Arial"/>
                <w:spacing w:val="-9"/>
              </w:rPr>
              <w:t xml:space="preserve"> </w:t>
            </w:r>
            <w:r>
              <w:rPr>
                <w:rFonts w:ascii="Arial"/>
              </w:rPr>
              <w:t>runaway</w:t>
            </w:r>
            <w:r>
              <w:rPr>
                <w:rFonts w:ascii="Arial"/>
                <w:spacing w:val="-9"/>
              </w:rPr>
              <w:t xml:space="preserve"> </w:t>
            </w:r>
            <w:r>
              <w:rPr>
                <w:rFonts w:ascii="Arial"/>
              </w:rPr>
              <w:t>slave</w:t>
            </w:r>
            <w:r>
              <w:rPr>
                <w:rFonts w:ascii="Arial"/>
                <w:spacing w:val="-9"/>
              </w:rPr>
              <w:t xml:space="preserve"> </w:t>
            </w:r>
            <w:r>
              <w:rPr>
                <w:rFonts w:ascii="Arial"/>
              </w:rPr>
              <w:t>named</w:t>
            </w:r>
            <w:r>
              <w:rPr>
                <w:rFonts w:ascii="Arial"/>
                <w:spacing w:val="-9"/>
              </w:rPr>
              <w:t xml:space="preserve"> </w:t>
            </w:r>
            <w:r>
              <w:rPr>
                <w:rFonts w:ascii="Arial"/>
              </w:rPr>
              <w:t xml:space="preserve">Jim. The book explores themes of race, identity, and </w:t>
            </w:r>
            <w:r>
              <w:rPr>
                <w:rFonts w:ascii="Arial"/>
                <w:spacing w:val="-2"/>
              </w:rPr>
              <w:t>morality.</w:t>
            </w:r>
          </w:p>
        </w:tc>
        <w:tc>
          <w:tcPr>
            <w:tcW w:w="5126" w:type="dxa"/>
          </w:tcPr>
          <w:p w14:paraId="319FBD00" w14:textId="77777777" w:rsidR="00043761" w:rsidRDefault="00000000">
            <w:pPr>
              <w:pStyle w:val="TableParagraph"/>
              <w:ind w:left="105" w:right="96"/>
              <w:jc w:val="both"/>
              <w:rPr>
                <w:rFonts w:ascii="Arial"/>
              </w:rPr>
            </w:pPr>
            <w:r>
              <w:rPr>
                <w:rFonts w:ascii="Arial"/>
              </w:rPr>
              <w:t>"Look</w:t>
            </w:r>
            <w:r>
              <w:rPr>
                <w:rFonts w:ascii="Arial"/>
                <w:spacing w:val="-4"/>
              </w:rPr>
              <w:t xml:space="preserve"> </w:t>
            </w:r>
            <w:r>
              <w:rPr>
                <w:rFonts w:ascii="Arial"/>
              </w:rPr>
              <w:t>Back</w:t>
            </w:r>
            <w:r>
              <w:rPr>
                <w:rFonts w:ascii="Arial"/>
                <w:spacing w:val="-4"/>
              </w:rPr>
              <w:t xml:space="preserve"> </w:t>
            </w:r>
            <w:r>
              <w:rPr>
                <w:rFonts w:ascii="Arial"/>
              </w:rPr>
              <w:t>in</w:t>
            </w:r>
            <w:r>
              <w:rPr>
                <w:rFonts w:ascii="Arial"/>
                <w:spacing w:val="-4"/>
              </w:rPr>
              <w:t xml:space="preserve"> </w:t>
            </w:r>
            <w:r>
              <w:rPr>
                <w:rFonts w:ascii="Arial"/>
              </w:rPr>
              <w:t>Anger"</w:t>
            </w:r>
            <w:r>
              <w:rPr>
                <w:rFonts w:ascii="Arial"/>
                <w:spacing w:val="-3"/>
              </w:rPr>
              <w:t xml:space="preserve"> </w:t>
            </w:r>
            <w:r>
              <w:rPr>
                <w:rFonts w:ascii="Arial"/>
              </w:rPr>
              <w:t>by</w:t>
            </w:r>
            <w:r>
              <w:rPr>
                <w:rFonts w:ascii="Arial"/>
                <w:spacing w:val="-4"/>
              </w:rPr>
              <w:t xml:space="preserve"> </w:t>
            </w:r>
            <w:r>
              <w:rPr>
                <w:rFonts w:ascii="Arial"/>
              </w:rPr>
              <w:t>John</w:t>
            </w:r>
            <w:r>
              <w:rPr>
                <w:rFonts w:ascii="Arial"/>
                <w:spacing w:val="-4"/>
              </w:rPr>
              <w:t xml:space="preserve"> </w:t>
            </w:r>
            <w:r>
              <w:rPr>
                <w:rFonts w:ascii="Arial"/>
              </w:rPr>
              <w:t>Osborne:</w:t>
            </w:r>
            <w:r>
              <w:rPr>
                <w:rFonts w:ascii="Arial"/>
                <w:spacing w:val="-3"/>
              </w:rPr>
              <w:t xml:space="preserve"> </w:t>
            </w:r>
            <w:r>
              <w:rPr>
                <w:rFonts w:ascii="Arial"/>
              </w:rPr>
              <w:t>A</w:t>
            </w:r>
            <w:r>
              <w:rPr>
                <w:rFonts w:ascii="Arial"/>
                <w:spacing w:val="-4"/>
              </w:rPr>
              <w:t xml:space="preserve"> </w:t>
            </w:r>
            <w:r>
              <w:rPr>
                <w:rFonts w:ascii="Arial"/>
              </w:rPr>
              <w:t>defining play of the mid-20th-century British stage that captures the disillusionment of post-war youth.</w:t>
            </w:r>
          </w:p>
          <w:p w14:paraId="5822854F" w14:textId="77777777" w:rsidR="00043761" w:rsidRDefault="00043761">
            <w:pPr>
              <w:pStyle w:val="TableParagraph"/>
              <w:rPr>
                <w:rFonts w:ascii="Arial"/>
                <w:b/>
              </w:rPr>
            </w:pPr>
          </w:p>
          <w:p w14:paraId="3F611F83" w14:textId="77777777" w:rsidR="00043761" w:rsidRDefault="00000000">
            <w:pPr>
              <w:pStyle w:val="TableParagraph"/>
              <w:ind w:left="105" w:right="95"/>
              <w:jc w:val="both"/>
              <w:rPr>
                <w:rFonts w:ascii="Arial"/>
              </w:rPr>
            </w:pPr>
            <w:r>
              <w:rPr>
                <w:rFonts w:ascii="Arial"/>
              </w:rPr>
              <w:t>"Pygmalion"</w:t>
            </w:r>
            <w:r>
              <w:rPr>
                <w:rFonts w:ascii="Arial"/>
                <w:spacing w:val="-2"/>
              </w:rPr>
              <w:t xml:space="preserve"> </w:t>
            </w:r>
            <w:r>
              <w:rPr>
                <w:rFonts w:ascii="Arial"/>
              </w:rPr>
              <w:t>by</w:t>
            </w:r>
            <w:r>
              <w:rPr>
                <w:rFonts w:ascii="Arial"/>
                <w:spacing w:val="-3"/>
              </w:rPr>
              <w:t xml:space="preserve"> </w:t>
            </w:r>
            <w:r>
              <w:rPr>
                <w:rFonts w:ascii="Arial"/>
              </w:rPr>
              <w:t>George</w:t>
            </w:r>
            <w:r>
              <w:rPr>
                <w:rFonts w:ascii="Arial"/>
                <w:spacing w:val="-3"/>
              </w:rPr>
              <w:t xml:space="preserve"> </w:t>
            </w:r>
            <w:r>
              <w:rPr>
                <w:rFonts w:ascii="Arial"/>
              </w:rPr>
              <w:t>Bernard</w:t>
            </w:r>
            <w:r>
              <w:rPr>
                <w:rFonts w:ascii="Arial"/>
                <w:spacing w:val="-3"/>
              </w:rPr>
              <w:t xml:space="preserve"> </w:t>
            </w:r>
            <w:r>
              <w:rPr>
                <w:rFonts w:ascii="Arial"/>
              </w:rPr>
              <w:t>Shaw:</w:t>
            </w:r>
            <w:r>
              <w:rPr>
                <w:rFonts w:ascii="Arial"/>
                <w:spacing w:val="-2"/>
              </w:rPr>
              <w:t xml:space="preserve"> </w:t>
            </w:r>
            <w:r>
              <w:rPr>
                <w:rFonts w:ascii="Arial"/>
              </w:rPr>
              <w:t>A</w:t>
            </w:r>
            <w:r>
              <w:rPr>
                <w:rFonts w:ascii="Arial"/>
                <w:spacing w:val="-3"/>
              </w:rPr>
              <w:t xml:space="preserve"> </w:t>
            </w:r>
            <w:r>
              <w:rPr>
                <w:rFonts w:ascii="Arial"/>
              </w:rPr>
              <w:t>play</w:t>
            </w:r>
            <w:r>
              <w:rPr>
                <w:rFonts w:ascii="Arial"/>
                <w:spacing w:val="-3"/>
              </w:rPr>
              <w:t xml:space="preserve"> </w:t>
            </w:r>
            <w:r>
              <w:rPr>
                <w:rFonts w:ascii="Arial"/>
              </w:rPr>
              <w:t>that critiques class and gender expectations in early 20th century England.</w:t>
            </w:r>
          </w:p>
          <w:p w14:paraId="0C02A914" w14:textId="77777777" w:rsidR="00043761" w:rsidRDefault="00000000">
            <w:pPr>
              <w:pStyle w:val="TableParagraph"/>
              <w:spacing w:before="249"/>
              <w:ind w:left="105" w:right="93"/>
              <w:jc w:val="both"/>
              <w:rPr>
                <w:rFonts w:ascii="Arial" w:hAnsi="Arial"/>
              </w:rPr>
            </w:pPr>
            <w:r>
              <w:rPr>
                <w:rFonts w:ascii="Arial" w:hAnsi="Arial"/>
              </w:rPr>
              <w:t>“Romeo and Juliet” by William Shakespeare: One of the most famous tragic plays ever written, Romeo</w:t>
            </w:r>
            <w:r>
              <w:rPr>
                <w:rFonts w:ascii="Arial" w:hAnsi="Arial"/>
                <w:spacing w:val="-12"/>
              </w:rPr>
              <w:t xml:space="preserve"> </w:t>
            </w:r>
            <w:r>
              <w:rPr>
                <w:rFonts w:ascii="Arial" w:hAnsi="Arial"/>
              </w:rPr>
              <w:t>and</w:t>
            </w:r>
            <w:r>
              <w:rPr>
                <w:rFonts w:ascii="Arial" w:hAnsi="Arial"/>
                <w:spacing w:val="-12"/>
              </w:rPr>
              <w:t xml:space="preserve"> </w:t>
            </w:r>
            <w:r>
              <w:rPr>
                <w:rFonts w:ascii="Arial" w:hAnsi="Arial"/>
              </w:rPr>
              <w:t>Juliet</w:t>
            </w:r>
            <w:r>
              <w:rPr>
                <w:rFonts w:ascii="Arial" w:hAnsi="Arial"/>
                <w:spacing w:val="-12"/>
              </w:rPr>
              <w:t xml:space="preserve"> </w:t>
            </w:r>
            <w:r>
              <w:rPr>
                <w:rFonts w:ascii="Arial" w:hAnsi="Arial"/>
              </w:rPr>
              <w:t>is</w:t>
            </w:r>
            <w:r>
              <w:rPr>
                <w:rFonts w:ascii="Arial" w:hAnsi="Arial"/>
                <w:spacing w:val="-12"/>
              </w:rPr>
              <w:t xml:space="preserve"> </w:t>
            </w:r>
            <w:r>
              <w:rPr>
                <w:rFonts w:ascii="Arial" w:hAnsi="Arial"/>
              </w:rPr>
              <w:t>a</w:t>
            </w:r>
            <w:r>
              <w:rPr>
                <w:rFonts w:ascii="Arial" w:hAnsi="Arial"/>
                <w:spacing w:val="-12"/>
              </w:rPr>
              <w:t xml:space="preserve"> </w:t>
            </w:r>
            <w:r>
              <w:rPr>
                <w:rFonts w:ascii="Arial" w:hAnsi="Arial"/>
              </w:rPr>
              <w:t>tale</w:t>
            </w:r>
            <w:r>
              <w:rPr>
                <w:rFonts w:ascii="Arial" w:hAnsi="Arial"/>
                <w:spacing w:val="-12"/>
              </w:rPr>
              <w:t xml:space="preserve"> </w:t>
            </w:r>
            <w:r>
              <w:rPr>
                <w:rFonts w:ascii="Arial" w:hAnsi="Arial"/>
              </w:rPr>
              <w:t>of</w:t>
            </w:r>
            <w:r>
              <w:rPr>
                <w:rFonts w:ascii="Arial" w:hAnsi="Arial"/>
                <w:spacing w:val="-12"/>
              </w:rPr>
              <w:t xml:space="preserve"> </w:t>
            </w:r>
            <w:r>
              <w:rPr>
                <w:rFonts w:ascii="Arial" w:hAnsi="Arial"/>
              </w:rPr>
              <w:t>two</w:t>
            </w:r>
            <w:r>
              <w:rPr>
                <w:rFonts w:ascii="Arial" w:hAnsi="Arial"/>
                <w:spacing w:val="-12"/>
              </w:rPr>
              <w:t xml:space="preserve"> </w:t>
            </w:r>
            <w:r>
              <w:rPr>
                <w:rFonts w:ascii="Arial" w:hAnsi="Arial"/>
              </w:rPr>
              <w:t>young</w:t>
            </w:r>
            <w:r>
              <w:rPr>
                <w:rFonts w:ascii="Arial" w:hAnsi="Arial"/>
                <w:spacing w:val="-12"/>
              </w:rPr>
              <w:t xml:space="preserve"> </w:t>
            </w:r>
            <w:r>
              <w:rPr>
                <w:rFonts w:ascii="Arial" w:hAnsi="Arial"/>
              </w:rPr>
              <w:t>lovers</w:t>
            </w:r>
            <w:r>
              <w:rPr>
                <w:rFonts w:ascii="Arial" w:hAnsi="Arial"/>
                <w:spacing w:val="-12"/>
              </w:rPr>
              <w:t xml:space="preserve"> </w:t>
            </w:r>
            <w:r>
              <w:rPr>
                <w:rFonts w:ascii="Arial" w:hAnsi="Arial"/>
              </w:rPr>
              <w:t>from Verona,</w:t>
            </w:r>
            <w:r>
              <w:rPr>
                <w:rFonts w:ascii="Arial" w:hAnsi="Arial"/>
                <w:spacing w:val="-2"/>
              </w:rPr>
              <w:t xml:space="preserve"> </w:t>
            </w:r>
            <w:r>
              <w:rPr>
                <w:rFonts w:ascii="Arial" w:hAnsi="Arial"/>
              </w:rPr>
              <w:t>Italy.</w:t>
            </w:r>
            <w:r>
              <w:rPr>
                <w:rFonts w:ascii="Arial" w:hAnsi="Arial"/>
                <w:spacing w:val="-2"/>
              </w:rPr>
              <w:t xml:space="preserve"> </w:t>
            </w:r>
            <w:r>
              <w:rPr>
                <w:rFonts w:ascii="Arial" w:hAnsi="Arial"/>
              </w:rPr>
              <w:t>The</w:t>
            </w:r>
            <w:r>
              <w:rPr>
                <w:rFonts w:ascii="Arial" w:hAnsi="Arial"/>
                <w:spacing w:val="-2"/>
              </w:rPr>
              <w:t xml:space="preserve"> </w:t>
            </w:r>
            <w:r>
              <w:rPr>
                <w:rFonts w:ascii="Arial" w:hAnsi="Arial"/>
              </w:rPr>
              <w:t>two</w:t>
            </w:r>
            <w:r>
              <w:rPr>
                <w:rFonts w:ascii="Arial" w:hAnsi="Arial"/>
                <w:spacing w:val="-2"/>
              </w:rPr>
              <w:t xml:space="preserve"> </w:t>
            </w:r>
            <w:r>
              <w:rPr>
                <w:rFonts w:ascii="Arial" w:hAnsi="Arial"/>
              </w:rPr>
              <w:t>come</w:t>
            </w:r>
            <w:r>
              <w:rPr>
                <w:rFonts w:ascii="Arial" w:hAnsi="Arial"/>
                <w:spacing w:val="-2"/>
              </w:rPr>
              <w:t xml:space="preserve"> </w:t>
            </w:r>
            <w:r>
              <w:rPr>
                <w:rFonts w:ascii="Arial" w:hAnsi="Arial"/>
              </w:rPr>
              <w:t>from</w:t>
            </w:r>
            <w:r>
              <w:rPr>
                <w:rFonts w:ascii="Arial" w:hAnsi="Arial"/>
                <w:spacing w:val="-2"/>
              </w:rPr>
              <w:t xml:space="preserve"> </w:t>
            </w:r>
            <w:r>
              <w:rPr>
                <w:rFonts w:ascii="Arial" w:hAnsi="Arial"/>
              </w:rPr>
              <w:t>feuding</w:t>
            </w:r>
            <w:r>
              <w:rPr>
                <w:rFonts w:ascii="Arial" w:hAnsi="Arial"/>
                <w:spacing w:val="-2"/>
              </w:rPr>
              <w:t xml:space="preserve"> </w:t>
            </w:r>
            <w:r>
              <w:rPr>
                <w:rFonts w:ascii="Arial" w:hAnsi="Arial"/>
              </w:rPr>
              <w:t>families, the Montagues and the Capulets, which makes their love forbidden. The story follows their secret romance, their plans to elope, and the tragic sequence of misunderstandings and mishaps that ultimately</w:t>
            </w:r>
            <w:r>
              <w:rPr>
                <w:rFonts w:ascii="Arial" w:hAnsi="Arial"/>
                <w:spacing w:val="-16"/>
              </w:rPr>
              <w:t xml:space="preserve"> </w:t>
            </w:r>
            <w:r>
              <w:rPr>
                <w:rFonts w:ascii="Arial" w:hAnsi="Arial"/>
              </w:rPr>
              <w:t>lead</w:t>
            </w:r>
            <w:r>
              <w:rPr>
                <w:rFonts w:ascii="Arial" w:hAnsi="Arial"/>
                <w:spacing w:val="-15"/>
              </w:rPr>
              <w:t xml:space="preserve"> </w:t>
            </w:r>
            <w:r>
              <w:rPr>
                <w:rFonts w:ascii="Arial" w:hAnsi="Arial"/>
              </w:rPr>
              <w:t>to</w:t>
            </w:r>
            <w:r>
              <w:rPr>
                <w:rFonts w:ascii="Arial" w:hAnsi="Arial"/>
                <w:spacing w:val="-15"/>
              </w:rPr>
              <w:t xml:space="preserve"> </w:t>
            </w:r>
            <w:r>
              <w:rPr>
                <w:rFonts w:ascii="Arial" w:hAnsi="Arial"/>
              </w:rPr>
              <w:t>their</w:t>
            </w:r>
            <w:r>
              <w:rPr>
                <w:rFonts w:ascii="Arial" w:hAnsi="Arial"/>
                <w:spacing w:val="-16"/>
              </w:rPr>
              <w:t xml:space="preserve"> </w:t>
            </w:r>
            <w:r>
              <w:rPr>
                <w:rFonts w:ascii="Arial" w:hAnsi="Arial"/>
              </w:rPr>
              <w:t>untimely</w:t>
            </w:r>
            <w:r>
              <w:rPr>
                <w:rFonts w:ascii="Arial" w:hAnsi="Arial"/>
                <w:spacing w:val="-15"/>
              </w:rPr>
              <w:t xml:space="preserve"> </w:t>
            </w:r>
            <w:r>
              <w:rPr>
                <w:rFonts w:ascii="Arial" w:hAnsi="Arial"/>
              </w:rPr>
              <w:t>deaths.</w:t>
            </w:r>
            <w:r>
              <w:rPr>
                <w:rFonts w:ascii="Arial" w:hAnsi="Arial"/>
                <w:spacing w:val="-15"/>
              </w:rPr>
              <w:t xml:space="preserve"> </w:t>
            </w:r>
            <w:r>
              <w:rPr>
                <w:rFonts w:ascii="Arial" w:hAnsi="Arial"/>
              </w:rPr>
              <w:t>This</w:t>
            </w:r>
            <w:r>
              <w:rPr>
                <w:rFonts w:ascii="Arial" w:hAnsi="Arial"/>
                <w:spacing w:val="-15"/>
              </w:rPr>
              <w:t xml:space="preserve"> </w:t>
            </w:r>
            <w:r>
              <w:rPr>
                <w:rFonts w:ascii="Arial" w:hAnsi="Arial"/>
              </w:rPr>
              <w:t xml:space="preserve">classic love story explores themes of fate, love, familial conflict, and the consequences of impulsive </w:t>
            </w:r>
            <w:r>
              <w:rPr>
                <w:rFonts w:ascii="Arial" w:hAnsi="Arial"/>
                <w:spacing w:val="-2"/>
              </w:rPr>
              <w:t>actions.</w:t>
            </w:r>
          </w:p>
          <w:p w14:paraId="5D1D187D" w14:textId="77777777" w:rsidR="00043761" w:rsidRDefault="00043761">
            <w:pPr>
              <w:pStyle w:val="TableParagraph"/>
              <w:spacing w:before="4"/>
              <w:rPr>
                <w:rFonts w:ascii="Arial"/>
                <w:b/>
              </w:rPr>
            </w:pPr>
          </w:p>
          <w:p w14:paraId="40416467" w14:textId="77777777" w:rsidR="00043761" w:rsidRDefault="00000000">
            <w:pPr>
              <w:pStyle w:val="TableParagraph"/>
              <w:spacing w:before="1"/>
              <w:ind w:left="105" w:right="93"/>
              <w:jc w:val="both"/>
              <w:rPr>
                <w:rFonts w:ascii="Arial" w:hAnsi="Arial"/>
              </w:rPr>
            </w:pPr>
            <w:r>
              <w:rPr>
                <w:rFonts w:ascii="Arial" w:hAnsi="Arial"/>
              </w:rPr>
              <w:t>“The</w:t>
            </w:r>
            <w:r>
              <w:rPr>
                <w:rFonts w:ascii="Arial" w:hAnsi="Arial"/>
                <w:spacing w:val="-15"/>
              </w:rPr>
              <w:t xml:space="preserve"> </w:t>
            </w:r>
            <w:r>
              <w:rPr>
                <w:rFonts w:ascii="Arial" w:hAnsi="Arial"/>
              </w:rPr>
              <w:t>Merchant</w:t>
            </w:r>
            <w:r>
              <w:rPr>
                <w:rFonts w:ascii="Arial" w:hAnsi="Arial"/>
                <w:spacing w:val="-15"/>
              </w:rPr>
              <w:t xml:space="preserve"> </w:t>
            </w:r>
            <w:r>
              <w:rPr>
                <w:rFonts w:ascii="Arial" w:hAnsi="Arial"/>
              </w:rPr>
              <w:t>of</w:t>
            </w:r>
            <w:r>
              <w:rPr>
                <w:rFonts w:ascii="Arial" w:hAnsi="Arial"/>
                <w:spacing w:val="-15"/>
              </w:rPr>
              <w:t xml:space="preserve"> </w:t>
            </w:r>
            <w:r>
              <w:rPr>
                <w:rFonts w:ascii="Arial" w:hAnsi="Arial"/>
              </w:rPr>
              <w:t>Venice”</w:t>
            </w:r>
            <w:r>
              <w:rPr>
                <w:rFonts w:ascii="Arial" w:hAnsi="Arial"/>
                <w:spacing w:val="-15"/>
              </w:rPr>
              <w:t xml:space="preserve"> </w:t>
            </w:r>
            <w:r>
              <w:rPr>
                <w:rFonts w:ascii="Arial" w:hAnsi="Arial"/>
              </w:rPr>
              <w:t>by</w:t>
            </w:r>
            <w:r>
              <w:rPr>
                <w:rFonts w:ascii="Arial" w:hAnsi="Arial"/>
                <w:spacing w:val="-15"/>
              </w:rPr>
              <w:t xml:space="preserve"> </w:t>
            </w:r>
            <w:r>
              <w:rPr>
                <w:rFonts w:ascii="Arial" w:hAnsi="Arial"/>
              </w:rPr>
              <w:t>William</w:t>
            </w:r>
            <w:r>
              <w:rPr>
                <w:rFonts w:ascii="Arial" w:hAnsi="Arial"/>
                <w:spacing w:val="-15"/>
              </w:rPr>
              <w:t xml:space="preserve"> </w:t>
            </w:r>
            <w:r>
              <w:rPr>
                <w:rFonts w:ascii="Arial" w:hAnsi="Arial"/>
              </w:rPr>
              <w:t>Shakespeare: This play is a complex mix of comedy and drama, set</w:t>
            </w:r>
            <w:r>
              <w:rPr>
                <w:rFonts w:ascii="Arial" w:hAnsi="Arial"/>
                <w:spacing w:val="-5"/>
              </w:rPr>
              <w:t xml:space="preserve"> </w:t>
            </w:r>
            <w:r>
              <w:rPr>
                <w:rFonts w:ascii="Arial" w:hAnsi="Arial"/>
              </w:rPr>
              <w:t>in</w:t>
            </w:r>
            <w:r>
              <w:rPr>
                <w:rFonts w:ascii="Arial" w:hAnsi="Arial"/>
                <w:spacing w:val="-6"/>
              </w:rPr>
              <w:t xml:space="preserve"> </w:t>
            </w:r>
            <w:r>
              <w:rPr>
                <w:rFonts w:ascii="Arial" w:hAnsi="Arial"/>
              </w:rPr>
              <w:t>Venice</w:t>
            </w:r>
            <w:r>
              <w:rPr>
                <w:rFonts w:ascii="Arial" w:hAnsi="Arial"/>
                <w:spacing w:val="-6"/>
              </w:rPr>
              <w:t xml:space="preserve"> </w:t>
            </w:r>
            <w:r>
              <w:rPr>
                <w:rFonts w:ascii="Arial" w:hAnsi="Arial"/>
              </w:rPr>
              <w:t>and</w:t>
            </w:r>
            <w:r>
              <w:rPr>
                <w:rFonts w:ascii="Arial" w:hAnsi="Arial"/>
                <w:spacing w:val="-6"/>
              </w:rPr>
              <w:t xml:space="preserve"> </w:t>
            </w:r>
            <w:r>
              <w:rPr>
                <w:rFonts w:ascii="Arial" w:hAnsi="Arial"/>
              </w:rPr>
              <w:t>Belmont,</w:t>
            </w:r>
            <w:r>
              <w:rPr>
                <w:rFonts w:ascii="Arial" w:hAnsi="Arial"/>
                <w:spacing w:val="-5"/>
              </w:rPr>
              <w:t xml:space="preserve"> </w:t>
            </w:r>
            <w:r>
              <w:rPr>
                <w:rFonts w:ascii="Arial" w:hAnsi="Arial"/>
              </w:rPr>
              <w:t>Italy.</w:t>
            </w:r>
            <w:r>
              <w:rPr>
                <w:rFonts w:ascii="Arial" w:hAnsi="Arial"/>
                <w:spacing w:val="-5"/>
              </w:rPr>
              <w:t xml:space="preserve"> </w:t>
            </w:r>
            <w:r>
              <w:rPr>
                <w:rFonts w:ascii="Arial" w:hAnsi="Arial"/>
              </w:rPr>
              <w:t>It</w:t>
            </w:r>
            <w:r>
              <w:rPr>
                <w:rFonts w:ascii="Arial" w:hAnsi="Arial"/>
                <w:spacing w:val="-5"/>
              </w:rPr>
              <w:t xml:space="preserve"> </w:t>
            </w:r>
            <w:r>
              <w:rPr>
                <w:rFonts w:ascii="Arial" w:hAnsi="Arial"/>
              </w:rPr>
              <w:t>tells</w:t>
            </w:r>
            <w:r>
              <w:rPr>
                <w:rFonts w:ascii="Arial" w:hAnsi="Arial"/>
                <w:spacing w:val="-6"/>
              </w:rPr>
              <w:t xml:space="preserve"> </w:t>
            </w:r>
            <w:r>
              <w:rPr>
                <w:rFonts w:ascii="Arial" w:hAnsi="Arial"/>
              </w:rPr>
              <w:t>the</w:t>
            </w:r>
            <w:r>
              <w:rPr>
                <w:rFonts w:ascii="Arial" w:hAnsi="Arial"/>
                <w:spacing w:val="-6"/>
              </w:rPr>
              <w:t xml:space="preserve"> </w:t>
            </w:r>
            <w:r>
              <w:rPr>
                <w:rFonts w:ascii="Arial" w:hAnsi="Arial"/>
              </w:rPr>
              <w:t>story</w:t>
            </w:r>
            <w:r>
              <w:rPr>
                <w:rFonts w:ascii="Arial" w:hAnsi="Arial"/>
                <w:spacing w:val="-6"/>
              </w:rPr>
              <w:t xml:space="preserve"> </w:t>
            </w:r>
            <w:r>
              <w:rPr>
                <w:rFonts w:ascii="Arial" w:hAnsi="Arial"/>
              </w:rPr>
              <w:t>of Antonio, a merchant who borrows money from the Jewish moneylender Shylock to help his friend Bassanio court the wealthy heiress Portia. When Antonio defaults on the loan, Shylock demands a pound of his flesh as penalty, leading to a court trial. Meanwhile, Portia and Bassanio's love story unfolds. This play discusses themes of mercy, justice,</w:t>
            </w:r>
            <w:r>
              <w:rPr>
                <w:rFonts w:ascii="Arial" w:hAnsi="Arial"/>
                <w:spacing w:val="-5"/>
              </w:rPr>
              <w:t xml:space="preserve"> </w:t>
            </w:r>
            <w:r>
              <w:rPr>
                <w:rFonts w:ascii="Arial" w:hAnsi="Arial"/>
              </w:rPr>
              <w:t>and</w:t>
            </w:r>
            <w:r>
              <w:rPr>
                <w:rFonts w:ascii="Arial" w:hAnsi="Arial"/>
                <w:spacing w:val="-5"/>
              </w:rPr>
              <w:t xml:space="preserve"> </w:t>
            </w:r>
            <w:r>
              <w:rPr>
                <w:rFonts w:ascii="Arial" w:hAnsi="Arial"/>
              </w:rPr>
              <w:t>the</w:t>
            </w:r>
            <w:r>
              <w:rPr>
                <w:rFonts w:ascii="Arial" w:hAnsi="Arial"/>
                <w:spacing w:val="-5"/>
              </w:rPr>
              <w:t xml:space="preserve"> </w:t>
            </w:r>
            <w:r>
              <w:rPr>
                <w:rFonts w:ascii="Arial" w:hAnsi="Arial"/>
              </w:rPr>
              <w:t>nature</w:t>
            </w:r>
            <w:r>
              <w:rPr>
                <w:rFonts w:ascii="Arial" w:hAnsi="Arial"/>
                <w:spacing w:val="-6"/>
              </w:rPr>
              <w:t xml:space="preserve"> </w:t>
            </w:r>
            <w:r>
              <w:rPr>
                <w:rFonts w:ascii="Arial" w:hAnsi="Arial"/>
              </w:rPr>
              <w:t>of</w:t>
            </w:r>
            <w:r>
              <w:rPr>
                <w:rFonts w:ascii="Arial" w:hAnsi="Arial"/>
                <w:spacing w:val="-5"/>
              </w:rPr>
              <w:t xml:space="preserve"> </w:t>
            </w:r>
            <w:r>
              <w:rPr>
                <w:rFonts w:ascii="Arial" w:hAnsi="Arial"/>
              </w:rPr>
              <w:t>love,</w:t>
            </w:r>
            <w:r>
              <w:rPr>
                <w:rFonts w:ascii="Arial" w:hAnsi="Arial"/>
                <w:spacing w:val="-5"/>
              </w:rPr>
              <w:t xml:space="preserve"> </w:t>
            </w:r>
            <w:r>
              <w:rPr>
                <w:rFonts w:ascii="Arial" w:hAnsi="Arial"/>
              </w:rPr>
              <w:t>while</w:t>
            </w:r>
            <w:r>
              <w:rPr>
                <w:rFonts w:ascii="Arial" w:hAnsi="Arial"/>
                <w:spacing w:val="-6"/>
              </w:rPr>
              <w:t xml:space="preserve"> </w:t>
            </w:r>
            <w:r>
              <w:rPr>
                <w:rFonts w:ascii="Arial" w:hAnsi="Arial"/>
              </w:rPr>
              <w:t>also</w:t>
            </w:r>
            <w:r>
              <w:rPr>
                <w:rFonts w:ascii="Arial" w:hAnsi="Arial"/>
                <w:spacing w:val="-6"/>
              </w:rPr>
              <w:t xml:space="preserve"> </w:t>
            </w:r>
            <w:r>
              <w:rPr>
                <w:rFonts w:ascii="Arial" w:hAnsi="Arial"/>
              </w:rPr>
              <w:t>reflecting on</w:t>
            </w:r>
            <w:r>
              <w:rPr>
                <w:rFonts w:ascii="Arial" w:hAnsi="Arial"/>
                <w:spacing w:val="-8"/>
              </w:rPr>
              <w:t xml:space="preserve"> </w:t>
            </w:r>
            <w:r>
              <w:rPr>
                <w:rFonts w:ascii="Arial" w:hAnsi="Arial"/>
              </w:rPr>
              <w:t>religious</w:t>
            </w:r>
            <w:r>
              <w:rPr>
                <w:rFonts w:ascii="Arial" w:hAnsi="Arial"/>
                <w:spacing w:val="-7"/>
              </w:rPr>
              <w:t xml:space="preserve"> </w:t>
            </w:r>
            <w:r>
              <w:rPr>
                <w:rFonts w:ascii="Arial" w:hAnsi="Arial"/>
              </w:rPr>
              <w:t>prejudice</w:t>
            </w:r>
            <w:r>
              <w:rPr>
                <w:rFonts w:ascii="Arial" w:hAnsi="Arial"/>
                <w:spacing w:val="-8"/>
              </w:rPr>
              <w:t xml:space="preserve"> </w:t>
            </w:r>
            <w:r>
              <w:rPr>
                <w:rFonts w:ascii="Arial" w:hAnsi="Arial"/>
              </w:rPr>
              <w:t>and</w:t>
            </w:r>
            <w:r>
              <w:rPr>
                <w:rFonts w:ascii="Arial" w:hAnsi="Arial"/>
                <w:spacing w:val="-8"/>
              </w:rPr>
              <w:t xml:space="preserve"> </w:t>
            </w:r>
            <w:r>
              <w:rPr>
                <w:rFonts w:ascii="Arial" w:hAnsi="Arial"/>
              </w:rPr>
              <w:t>the</w:t>
            </w:r>
            <w:r>
              <w:rPr>
                <w:rFonts w:ascii="Arial" w:hAnsi="Arial"/>
                <w:spacing w:val="-8"/>
              </w:rPr>
              <w:t xml:space="preserve"> </w:t>
            </w:r>
            <w:r>
              <w:rPr>
                <w:rFonts w:ascii="Arial" w:hAnsi="Arial"/>
              </w:rPr>
              <w:t>social</w:t>
            </w:r>
            <w:r>
              <w:rPr>
                <w:rFonts w:ascii="Arial" w:hAnsi="Arial"/>
                <w:spacing w:val="-7"/>
              </w:rPr>
              <w:t xml:space="preserve"> </w:t>
            </w:r>
            <w:r>
              <w:rPr>
                <w:rFonts w:ascii="Arial" w:hAnsi="Arial"/>
              </w:rPr>
              <w:t>and</w:t>
            </w:r>
            <w:r>
              <w:rPr>
                <w:rFonts w:ascii="Arial" w:hAnsi="Arial"/>
                <w:spacing w:val="-8"/>
              </w:rPr>
              <w:t xml:space="preserve"> </w:t>
            </w:r>
            <w:r>
              <w:rPr>
                <w:rFonts w:ascii="Arial" w:hAnsi="Arial"/>
              </w:rPr>
              <w:t>economic dynamics of its time.</w:t>
            </w:r>
          </w:p>
        </w:tc>
      </w:tr>
    </w:tbl>
    <w:p w14:paraId="7CE04456" w14:textId="77777777" w:rsidR="00043761" w:rsidRDefault="00043761">
      <w:pPr>
        <w:pStyle w:val="TableParagraph"/>
        <w:jc w:val="both"/>
        <w:rPr>
          <w:rFonts w:ascii="Arial" w:hAnsi="Arial"/>
        </w:rPr>
        <w:sectPr w:rsidR="00043761">
          <w:headerReference w:type="default" r:id="rId324"/>
          <w:footerReference w:type="default" r:id="rId325"/>
          <w:pgSz w:w="16840" w:h="11910" w:orient="landscape"/>
          <w:pgMar w:top="700" w:right="708" w:bottom="280" w:left="708" w:header="0" w:footer="0" w:gutter="0"/>
          <w:cols w:space="720"/>
        </w:sect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31"/>
        <w:gridCol w:w="5131"/>
        <w:gridCol w:w="5126"/>
      </w:tblGrid>
      <w:tr w:rsidR="00043761" w14:paraId="435A4D2C" w14:textId="77777777">
        <w:trPr>
          <w:trHeight w:val="758"/>
        </w:trPr>
        <w:tc>
          <w:tcPr>
            <w:tcW w:w="5131" w:type="dxa"/>
          </w:tcPr>
          <w:p w14:paraId="42AA8C81" w14:textId="77777777" w:rsidR="00043761" w:rsidRDefault="00000000">
            <w:pPr>
              <w:pStyle w:val="TableParagraph"/>
              <w:spacing w:before="2" w:line="237" w:lineRule="auto"/>
              <w:ind w:left="110"/>
              <w:rPr>
                <w:rFonts w:ascii="Arial"/>
              </w:rPr>
            </w:pPr>
            <w:r>
              <w:rPr>
                <w:rFonts w:ascii="Arial"/>
              </w:rPr>
              <w:lastRenderedPageBreak/>
              <w:t>"Invictus"</w:t>
            </w:r>
            <w:r>
              <w:rPr>
                <w:rFonts w:ascii="Arial"/>
                <w:spacing w:val="-4"/>
              </w:rPr>
              <w:t xml:space="preserve"> </w:t>
            </w:r>
            <w:r>
              <w:rPr>
                <w:rFonts w:ascii="Arial"/>
              </w:rPr>
              <w:t>by</w:t>
            </w:r>
            <w:r>
              <w:rPr>
                <w:rFonts w:ascii="Arial"/>
                <w:spacing w:val="-4"/>
              </w:rPr>
              <w:t xml:space="preserve"> </w:t>
            </w:r>
            <w:r>
              <w:rPr>
                <w:rFonts w:ascii="Arial"/>
              </w:rPr>
              <w:t>William</w:t>
            </w:r>
            <w:r>
              <w:rPr>
                <w:rFonts w:ascii="Arial"/>
                <w:spacing w:val="-4"/>
              </w:rPr>
              <w:t xml:space="preserve"> </w:t>
            </w:r>
            <w:r>
              <w:rPr>
                <w:rFonts w:ascii="Arial"/>
              </w:rPr>
              <w:t>Ernest</w:t>
            </w:r>
            <w:r>
              <w:rPr>
                <w:rFonts w:ascii="Arial"/>
                <w:spacing w:val="-4"/>
              </w:rPr>
              <w:t xml:space="preserve"> </w:t>
            </w:r>
            <w:r>
              <w:rPr>
                <w:rFonts w:ascii="Arial"/>
              </w:rPr>
              <w:t>Henley:</w:t>
            </w:r>
            <w:r>
              <w:rPr>
                <w:rFonts w:ascii="Arial"/>
                <w:spacing w:val="-4"/>
              </w:rPr>
              <w:t xml:space="preserve"> </w:t>
            </w:r>
            <w:r>
              <w:rPr>
                <w:rFonts w:ascii="Arial"/>
              </w:rPr>
              <w:t>A</w:t>
            </w:r>
            <w:r>
              <w:rPr>
                <w:rFonts w:ascii="Arial"/>
                <w:spacing w:val="-4"/>
              </w:rPr>
              <w:t xml:space="preserve"> </w:t>
            </w:r>
            <w:r>
              <w:rPr>
                <w:rFonts w:ascii="Arial"/>
              </w:rPr>
              <w:t>poem</w:t>
            </w:r>
            <w:r>
              <w:rPr>
                <w:rFonts w:ascii="Arial"/>
                <w:spacing w:val="-4"/>
              </w:rPr>
              <w:t xml:space="preserve"> </w:t>
            </w:r>
            <w:r>
              <w:rPr>
                <w:rFonts w:ascii="Arial"/>
              </w:rPr>
              <w:t>about resilience</w:t>
            </w:r>
            <w:r>
              <w:rPr>
                <w:rFonts w:ascii="Arial"/>
                <w:spacing w:val="-4"/>
              </w:rPr>
              <w:t xml:space="preserve"> </w:t>
            </w:r>
            <w:r>
              <w:rPr>
                <w:rFonts w:ascii="Arial"/>
              </w:rPr>
              <w:t>and</w:t>
            </w:r>
            <w:r>
              <w:rPr>
                <w:rFonts w:ascii="Arial"/>
                <w:spacing w:val="-4"/>
              </w:rPr>
              <w:t xml:space="preserve"> </w:t>
            </w:r>
            <w:r>
              <w:rPr>
                <w:rFonts w:ascii="Arial"/>
              </w:rPr>
              <w:t>maintaining</w:t>
            </w:r>
            <w:r>
              <w:rPr>
                <w:rFonts w:ascii="Arial"/>
                <w:spacing w:val="-4"/>
              </w:rPr>
              <w:t xml:space="preserve"> </w:t>
            </w:r>
            <w:r>
              <w:rPr>
                <w:rFonts w:ascii="Arial"/>
              </w:rPr>
              <w:t>one's</w:t>
            </w:r>
            <w:r>
              <w:rPr>
                <w:rFonts w:ascii="Arial"/>
                <w:spacing w:val="-4"/>
              </w:rPr>
              <w:t xml:space="preserve"> </w:t>
            </w:r>
            <w:r>
              <w:rPr>
                <w:rFonts w:ascii="Arial"/>
              </w:rPr>
              <w:t>dignity</w:t>
            </w:r>
            <w:r>
              <w:rPr>
                <w:rFonts w:ascii="Arial"/>
                <w:spacing w:val="-4"/>
              </w:rPr>
              <w:t xml:space="preserve"> </w:t>
            </w:r>
            <w:r>
              <w:rPr>
                <w:rFonts w:ascii="Arial"/>
              </w:rPr>
              <w:t>in</w:t>
            </w:r>
            <w:r>
              <w:rPr>
                <w:rFonts w:ascii="Arial"/>
                <w:spacing w:val="-4"/>
              </w:rPr>
              <w:t xml:space="preserve"> </w:t>
            </w:r>
            <w:r>
              <w:rPr>
                <w:rFonts w:ascii="Arial"/>
              </w:rPr>
              <w:t>the</w:t>
            </w:r>
            <w:r>
              <w:rPr>
                <w:rFonts w:ascii="Arial"/>
                <w:spacing w:val="-3"/>
              </w:rPr>
              <w:t xml:space="preserve"> </w:t>
            </w:r>
            <w:r>
              <w:rPr>
                <w:rFonts w:ascii="Arial"/>
                <w:spacing w:val="-4"/>
              </w:rPr>
              <w:t>face</w:t>
            </w:r>
          </w:p>
          <w:p w14:paraId="23DD150B" w14:textId="77777777" w:rsidR="00043761" w:rsidRDefault="00000000">
            <w:pPr>
              <w:pStyle w:val="TableParagraph"/>
              <w:spacing w:before="1" w:line="234" w:lineRule="exact"/>
              <w:ind w:left="110"/>
              <w:rPr>
                <w:rFonts w:ascii="Arial"/>
              </w:rPr>
            </w:pPr>
            <w:r>
              <w:rPr>
                <w:rFonts w:ascii="Arial"/>
              </w:rPr>
              <w:t>of</w:t>
            </w:r>
            <w:r>
              <w:rPr>
                <w:rFonts w:ascii="Arial"/>
                <w:spacing w:val="-2"/>
              </w:rPr>
              <w:t xml:space="preserve"> adversity.</w:t>
            </w:r>
          </w:p>
        </w:tc>
        <w:tc>
          <w:tcPr>
            <w:tcW w:w="5131" w:type="dxa"/>
          </w:tcPr>
          <w:p w14:paraId="737D1B36" w14:textId="77777777" w:rsidR="00043761" w:rsidRDefault="00043761">
            <w:pPr>
              <w:pStyle w:val="TableParagraph"/>
              <w:rPr>
                <w:rFonts w:ascii="Times New Roman"/>
              </w:rPr>
            </w:pPr>
          </w:p>
        </w:tc>
        <w:tc>
          <w:tcPr>
            <w:tcW w:w="5126" w:type="dxa"/>
          </w:tcPr>
          <w:p w14:paraId="2189ED1E" w14:textId="77777777" w:rsidR="00043761" w:rsidRDefault="00043761">
            <w:pPr>
              <w:pStyle w:val="TableParagraph"/>
              <w:rPr>
                <w:rFonts w:ascii="Times New Roman"/>
              </w:rPr>
            </w:pPr>
          </w:p>
        </w:tc>
      </w:tr>
      <w:tr w:rsidR="00043761" w14:paraId="549988A0" w14:textId="77777777">
        <w:trPr>
          <w:trHeight w:val="508"/>
        </w:trPr>
        <w:tc>
          <w:tcPr>
            <w:tcW w:w="15388" w:type="dxa"/>
            <w:gridSpan w:val="3"/>
            <w:shd w:val="clear" w:color="auto" w:fill="0070C0"/>
          </w:tcPr>
          <w:p w14:paraId="7A4F7071" w14:textId="77777777" w:rsidR="00043761" w:rsidRDefault="00000000">
            <w:pPr>
              <w:pStyle w:val="TableParagraph"/>
              <w:spacing w:line="254" w:lineRule="exact"/>
              <w:ind w:left="6553" w:right="6535" w:firstLine="671"/>
              <w:rPr>
                <w:rFonts w:ascii="Arial"/>
                <w:b/>
              </w:rPr>
            </w:pPr>
            <w:r>
              <w:rPr>
                <w:rFonts w:ascii="Arial"/>
                <w:b/>
                <w:color w:val="FFFFFF"/>
              </w:rPr>
              <w:t>Grade 10 WORLD</w:t>
            </w:r>
            <w:r>
              <w:rPr>
                <w:rFonts w:ascii="Arial"/>
                <w:b/>
                <w:color w:val="FFFFFF"/>
                <w:spacing w:val="-16"/>
              </w:rPr>
              <w:t xml:space="preserve"> </w:t>
            </w:r>
            <w:r>
              <w:rPr>
                <w:rFonts w:ascii="Arial"/>
                <w:b/>
                <w:color w:val="FFFFFF"/>
              </w:rPr>
              <w:t>LITERATURE</w:t>
            </w:r>
          </w:p>
        </w:tc>
      </w:tr>
      <w:tr w:rsidR="00043761" w14:paraId="5300B888" w14:textId="77777777">
        <w:trPr>
          <w:trHeight w:val="249"/>
        </w:trPr>
        <w:tc>
          <w:tcPr>
            <w:tcW w:w="5131" w:type="dxa"/>
            <w:shd w:val="clear" w:color="auto" w:fill="0070C0"/>
          </w:tcPr>
          <w:p w14:paraId="211B396B" w14:textId="77777777" w:rsidR="00043761" w:rsidRDefault="00000000">
            <w:pPr>
              <w:pStyle w:val="TableParagraph"/>
              <w:spacing w:line="229" w:lineRule="exact"/>
              <w:ind w:left="13"/>
              <w:jc w:val="center"/>
              <w:rPr>
                <w:rFonts w:ascii="Arial"/>
                <w:b/>
              </w:rPr>
            </w:pPr>
            <w:r>
              <w:rPr>
                <w:rFonts w:ascii="Arial"/>
                <w:b/>
                <w:color w:val="FFFFFF"/>
                <w:spacing w:val="-2"/>
              </w:rPr>
              <w:t>POETRY</w:t>
            </w:r>
          </w:p>
        </w:tc>
        <w:tc>
          <w:tcPr>
            <w:tcW w:w="5131" w:type="dxa"/>
            <w:shd w:val="clear" w:color="auto" w:fill="0070C0"/>
          </w:tcPr>
          <w:p w14:paraId="2C7688CD" w14:textId="77777777" w:rsidR="00043761" w:rsidRDefault="00000000">
            <w:pPr>
              <w:pStyle w:val="TableParagraph"/>
              <w:spacing w:line="229" w:lineRule="exact"/>
              <w:ind w:left="13" w:right="8"/>
              <w:jc w:val="center"/>
              <w:rPr>
                <w:rFonts w:ascii="Arial"/>
                <w:b/>
              </w:rPr>
            </w:pPr>
            <w:r>
              <w:rPr>
                <w:rFonts w:ascii="Arial"/>
                <w:b/>
                <w:color w:val="FFFFFF"/>
                <w:spacing w:val="-2"/>
              </w:rPr>
              <w:t>PROSE</w:t>
            </w:r>
          </w:p>
        </w:tc>
        <w:tc>
          <w:tcPr>
            <w:tcW w:w="5126" w:type="dxa"/>
            <w:shd w:val="clear" w:color="auto" w:fill="0070C0"/>
          </w:tcPr>
          <w:p w14:paraId="5A6AEC86" w14:textId="77777777" w:rsidR="00043761" w:rsidRDefault="00000000">
            <w:pPr>
              <w:pStyle w:val="TableParagraph"/>
              <w:spacing w:line="229" w:lineRule="exact"/>
              <w:ind w:left="7" w:right="1"/>
              <w:jc w:val="center"/>
              <w:rPr>
                <w:rFonts w:ascii="Arial"/>
                <w:b/>
              </w:rPr>
            </w:pPr>
            <w:r>
              <w:rPr>
                <w:rFonts w:ascii="Arial"/>
                <w:b/>
                <w:color w:val="FFFFFF"/>
              </w:rPr>
              <w:t>DRAMA</w:t>
            </w:r>
            <w:r>
              <w:rPr>
                <w:rFonts w:ascii="Arial"/>
                <w:b/>
                <w:color w:val="FFFFFF"/>
                <w:spacing w:val="-5"/>
              </w:rPr>
              <w:t xml:space="preserve"> </w:t>
            </w:r>
            <w:r>
              <w:rPr>
                <w:rFonts w:ascii="Arial"/>
                <w:b/>
                <w:color w:val="FFFFFF"/>
                <w:spacing w:val="-2"/>
              </w:rPr>
              <w:t>(FILM)</w:t>
            </w:r>
          </w:p>
        </w:tc>
      </w:tr>
      <w:tr w:rsidR="00043761" w14:paraId="47D2740F" w14:textId="77777777">
        <w:trPr>
          <w:trHeight w:val="8855"/>
        </w:trPr>
        <w:tc>
          <w:tcPr>
            <w:tcW w:w="5131" w:type="dxa"/>
          </w:tcPr>
          <w:p w14:paraId="5DB409CE" w14:textId="77777777" w:rsidR="00043761" w:rsidRDefault="00000000">
            <w:pPr>
              <w:pStyle w:val="TableParagraph"/>
              <w:ind w:left="110" w:right="93"/>
              <w:jc w:val="both"/>
              <w:rPr>
                <w:rFonts w:ascii="Arial"/>
              </w:rPr>
            </w:pPr>
            <w:r>
              <w:rPr>
                <w:rFonts w:ascii="Arial"/>
              </w:rPr>
              <w:t xml:space="preserve">"Divine Comedy" by Dante Alighieri (Italian): This epic poem is one of the cornerstones of world literature. It's a long, allegorical journey through </w:t>
            </w:r>
            <w:r>
              <w:rPr>
                <w:rFonts w:ascii="Arial"/>
                <w:spacing w:val="-2"/>
              </w:rPr>
              <w:t>Hell</w:t>
            </w:r>
            <w:r>
              <w:rPr>
                <w:rFonts w:ascii="Arial"/>
                <w:spacing w:val="-4"/>
              </w:rPr>
              <w:t xml:space="preserve"> </w:t>
            </w:r>
            <w:r>
              <w:rPr>
                <w:rFonts w:ascii="Arial"/>
                <w:spacing w:val="-2"/>
              </w:rPr>
              <w:t>(Inferno),</w:t>
            </w:r>
            <w:r>
              <w:rPr>
                <w:rFonts w:ascii="Arial"/>
                <w:spacing w:val="-4"/>
              </w:rPr>
              <w:t xml:space="preserve"> </w:t>
            </w:r>
            <w:r>
              <w:rPr>
                <w:rFonts w:ascii="Arial"/>
                <w:spacing w:val="-2"/>
              </w:rPr>
              <w:t>Purgatory</w:t>
            </w:r>
            <w:r>
              <w:rPr>
                <w:rFonts w:ascii="Arial"/>
                <w:spacing w:val="-4"/>
              </w:rPr>
              <w:t xml:space="preserve"> </w:t>
            </w:r>
            <w:r>
              <w:rPr>
                <w:rFonts w:ascii="Arial"/>
                <w:spacing w:val="-2"/>
              </w:rPr>
              <w:t>(Purgatorio),</w:t>
            </w:r>
            <w:r>
              <w:rPr>
                <w:rFonts w:ascii="Arial"/>
                <w:spacing w:val="-4"/>
              </w:rPr>
              <w:t xml:space="preserve"> </w:t>
            </w:r>
            <w:r>
              <w:rPr>
                <w:rFonts w:ascii="Arial"/>
                <w:spacing w:val="-2"/>
              </w:rPr>
              <w:t>and</w:t>
            </w:r>
            <w:r>
              <w:rPr>
                <w:rFonts w:ascii="Arial"/>
                <w:spacing w:val="-5"/>
              </w:rPr>
              <w:t xml:space="preserve"> </w:t>
            </w:r>
            <w:r>
              <w:rPr>
                <w:rFonts w:ascii="Arial"/>
                <w:spacing w:val="-2"/>
              </w:rPr>
              <w:t xml:space="preserve">Paradise </w:t>
            </w:r>
            <w:r>
              <w:rPr>
                <w:rFonts w:ascii="Arial"/>
              </w:rPr>
              <w:t xml:space="preserve">(Paradiso), offering philosophical and moral </w:t>
            </w:r>
            <w:r>
              <w:rPr>
                <w:rFonts w:ascii="Arial"/>
                <w:spacing w:val="-2"/>
              </w:rPr>
              <w:t>commentary.</w:t>
            </w:r>
          </w:p>
          <w:p w14:paraId="5EE8F9DA" w14:textId="77777777" w:rsidR="00043761" w:rsidRDefault="00043761">
            <w:pPr>
              <w:pStyle w:val="TableParagraph"/>
              <w:rPr>
                <w:rFonts w:ascii="Arial"/>
                <w:b/>
              </w:rPr>
            </w:pPr>
          </w:p>
          <w:p w14:paraId="2AC60E1E" w14:textId="77777777" w:rsidR="00043761" w:rsidRDefault="00000000">
            <w:pPr>
              <w:pStyle w:val="TableParagraph"/>
              <w:ind w:left="110" w:right="93"/>
              <w:jc w:val="both"/>
              <w:rPr>
                <w:rFonts w:ascii="Arial"/>
              </w:rPr>
            </w:pPr>
            <w:r>
              <w:rPr>
                <w:rFonts w:ascii="Arial"/>
              </w:rPr>
              <w:t xml:space="preserve">"Epic of Gilgamesh" (Mesopotamian): One of the oldest known pieces of literature, this epic poem revolves around Gilgamesh, the king of Uruk, his friendship with Enkidu, and his quest for </w:t>
            </w:r>
            <w:r>
              <w:rPr>
                <w:rFonts w:ascii="Arial"/>
                <w:spacing w:val="-2"/>
              </w:rPr>
              <w:t>immortality.</w:t>
            </w:r>
          </w:p>
          <w:p w14:paraId="0B185A49" w14:textId="77777777" w:rsidR="00043761" w:rsidRDefault="00000000">
            <w:pPr>
              <w:pStyle w:val="TableParagraph"/>
              <w:spacing w:before="252"/>
              <w:ind w:left="110" w:right="94"/>
              <w:jc w:val="both"/>
              <w:rPr>
                <w:rFonts w:ascii="Arial"/>
              </w:rPr>
            </w:pPr>
            <w:r>
              <w:rPr>
                <w:rFonts w:ascii="Arial"/>
              </w:rPr>
              <w:t>"Iliad" by Homer (Greek): An epic poem set during the Trojan War, the ten-year siege of the city of Troy by a coalition of Greek kingdoms.</w:t>
            </w:r>
          </w:p>
          <w:p w14:paraId="404C5DA3" w14:textId="77777777" w:rsidR="00043761" w:rsidRDefault="00043761">
            <w:pPr>
              <w:pStyle w:val="TableParagraph"/>
              <w:rPr>
                <w:rFonts w:ascii="Arial"/>
                <w:b/>
              </w:rPr>
            </w:pPr>
          </w:p>
          <w:p w14:paraId="4CB11C1E" w14:textId="77777777" w:rsidR="00043761" w:rsidRDefault="00000000">
            <w:pPr>
              <w:pStyle w:val="TableParagraph"/>
              <w:spacing w:before="1"/>
              <w:ind w:left="110" w:right="91"/>
              <w:jc w:val="both"/>
              <w:rPr>
                <w:rFonts w:ascii="Arial"/>
              </w:rPr>
            </w:pPr>
            <w:r>
              <w:rPr>
                <w:rFonts w:ascii="Arial"/>
              </w:rPr>
              <w:t>"Odyssey" by Homer (Greek): Another epic by Homer, following the Greek hero Odysseus on his journey home from the Trojan War.</w:t>
            </w:r>
          </w:p>
          <w:p w14:paraId="419085F0" w14:textId="77777777" w:rsidR="00043761" w:rsidRDefault="00043761">
            <w:pPr>
              <w:pStyle w:val="TableParagraph"/>
              <w:rPr>
                <w:rFonts w:ascii="Arial"/>
                <w:b/>
              </w:rPr>
            </w:pPr>
          </w:p>
          <w:p w14:paraId="606F1643" w14:textId="77777777" w:rsidR="00043761" w:rsidRDefault="00000000">
            <w:pPr>
              <w:pStyle w:val="TableParagraph"/>
              <w:spacing w:before="1"/>
              <w:ind w:left="110" w:right="94"/>
              <w:jc w:val="both"/>
              <w:rPr>
                <w:rFonts w:ascii="Arial"/>
              </w:rPr>
            </w:pPr>
            <w:r>
              <w:rPr>
                <w:rFonts w:ascii="Arial"/>
              </w:rPr>
              <w:t>"Nibelungenlied" (German): An epic poem in Middle High German that tells the story of dragon-slayer Siegfried and his wife Kriemhild's revenge.</w:t>
            </w:r>
          </w:p>
          <w:p w14:paraId="20B5EC85" w14:textId="77777777" w:rsidR="00043761" w:rsidRDefault="00043761">
            <w:pPr>
              <w:pStyle w:val="TableParagraph"/>
              <w:rPr>
                <w:rFonts w:ascii="Arial"/>
                <w:b/>
              </w:rPr>
            </w:pPr>
          </w:p>
          <w:p w14:paraId="7E3F7E88" w14:textId="77777777" w:rsidR="00043761" w:rsidRDefault="00000000">
            <w:pPr>
              <w:pStyle w:val="TableParagraph"/>
              <w:ind w:left="110" w:right="92"/>
              <w:jc w:val="both"/>
              <w:rPr>
                <w:rFonts w:ascii="Arial"/>
              </w:rPr>
            </w:pPr>
            <w:r>
              <w:rPr>
                <w:rFonts w:ascii="Arial"/>
              </w:rPr>
              <w:t>Petrarchan</w:t>
            </w:r>
            <w:r>
              <w:rPr>
                <w:rFonts w:ascii="Arial"/>
                <w:spacing w:val="-13"/>
              </w:rPr>
              <w:t xml:space="preserve"> </w:t>
            </w:r>
            <w:r>
              <w:rPr>
                <w:rFonts w:ascii="Arial"/>
              </w:rPr>
              <w:t>Sonnets</w:t>
            </w:r>
            <w:r>
              <w:rPr>
                <w:rFonts w:ascii="Arial"/>
                <w:spacing w:val="-13"/>
              </w:rPr>
              <w:t xml:space="preserve"> </w:t>
            </w:r>
            <w:r>
              <w:rPr>
                <w:rFonts w:ascii="Arial"/>
              </w:rPr>
              <w:t>(Italian):</w:t>
            </w:r>
            <w:r>
              <w:rPr>
                <w:rFonts w:ascii="Arial"/>
                <w:spacing w:val="-13"/>
              </w:rPr>
              <w:t xml:space="preserve"> </w:t>
            </w:r>
            <w:r>
              <w:rPr>
                <w:rFonts w:ascii="Arial"/>
              </w:rPr>
              <w:t>A</w:t>
            </w:r>
            <w:r>
              <w:rPr>
                <w:rFonts w:ascii="Arial"/>
                <w:spacing w:val="-13"/>
              </w:rPr>
              <w:t xml:space="preserve"> </w:t>
            </w:r>
            <w:r>
              <w:rPr>
                <w:rFonts w:ascii="Arial"/>
              </w:rPr>
              <w:t>collection</w:t>
            </w:r>
            <w:r>
              <w:rPr>
                <w:rFonts w:ascii="Arial"/>
                <w:spacing w:val="-13"/>
              </w:rPr>
              <w:t xml:space="preserve"> </w:t>
            </w:r>
            <w:r>
              <w:rPr>
                <w:rFonts w:ascii="Arial"/>
              </w:rPr>
              <w:t>of</w:t>
            </w:r>
            <w:r>
              <w:rPr>
                <w:rFonts w:ascii="Arial"/>
                <w:spacing w:val="-13"/>
              </w:rPr>
              <w:t xml:space="preserve"> </w:t>
            </w:r>
            <w:r>
              <w:rPr>
                <w:rFonts w:ascii="Arial"/>
              </w:rPr>
              <w:t>poems by</w:t>
            </w:r>
            <w:r>
              <w:rPr>
                <w:rFonts w:ascii="Arial"/>
                <w:spacing w:val="-2"/>
              </w:rPr>
              <w:t xml:space="preserve"> </w:t>
            </w:r>
            <w:r>
              <w:rPr>
                <w:rFonts w:ascii="Arial"/>
              </w:rPr>
              <w:t>the</w:t>
            </w:r>
            <w:r>
              <w:rPr>
                <w:rFonts w:ascii="Arial"/>
                <w:spacing w:val="-2"/>
              </w:rPr>
              <w:t xml:space="preserve"> </w:t>
            </w:r>
            <w:r>
              <w:rPr>
                <w:rFonts w:ascii="Arial"/>
              </w:rPr>
              <w:t>Italian</w:t>
            </w:r>
            <w:r>
              <w:rPr>
                <w:rFonts w:ascii="Arial"/>
                <w:spacing w:val="-2"/>
              </w:rPr>
              <w:t xml:space="preserve"> </w:t>
            </w:r>
            <w:r>
              <w:rPr>
                <w:rFonts w:ascii="Arial"/>
              </w:rPr>
              <w:t>poet</w:t>
            </w:r>
            <w:r>
              <w:rPr>
                <w:rFonts w:ascii="Arial"/>
                <w:spacing w:val="-2"/>
              </w:rPr>
              <w:t xml:space="preserve"> </w:t>
            </w:r>
            <w:r>
              <w:rPr>
                <w:rFonts w:ascii="Arial"/>
              </w:rPr>
              <w:t>Petrarch,</w:t>
            </w:r>
            <w:r>
              <w:rPr>
                <w:rFonts w:ascii="Arial"/>
                <w:spacing w:val="-2"/>
              </w:rPr>
              <w:t xml:space="preserve"> </w:t>
            </w:r>
            <w:r>
              <w:rPr>
                <w:rFonts w:ascii="Arial"/>
              </w:rPr>
              <w:t>mainly</w:t>
            </w:r>
            <w:r>
              <w:rPr>
                <w:rFonts w:ascii="Arial"/>
                <w:spacing w:val="-2"/>
              </w:rPr>
              <w:t xml:space="preserve"> </w:t>
            </w:r>
            <w:r>
              <w:rPr>
                <w:rFonts w:ascii="Arial"/>
              </w:rPr>
              <w:t>focused</w:t>
            </w:r>
            <w:r>
              <w:rPr>
                <w:rFonts w:ascii="Arial"/>
                <w:spacing w:val="-2"/>
              </w:rPr>
              <w:t xml:space="preserve"> </w:t>
            </w:r>
            <w:r>
              <w:rPr>
                <w:rFonts w:ascii="Arial"/>
              </w:rPr>
              <w:t>on</w:t>
            </w:r>
            <w:r>
              <w:rPr>
                <w:rFonts w:ascii="Arial"/>
                <w:spacing w:val="-2"/>
              </w:rPr>
              <w:t xml:space="preserve"> </w:t>
            </w:r>
            <w:r>
              <w:rPr>
                <w:rFonts w:ascii="Arial"/>
              </w:rPr>
              <w:t>the theme of love, written in a distinctive sonnet form.</w:t>
            </w:r>
          </w:p>
          <w:p w14:paraId="64E62DE7" w14:textId="77777777" w:rsidR="00043761" w:rsidRDefault="00043761">
            <w:pPr>
              <w:pStyle w:val="TableParagraph"/>
              <w:spacing w:before="1"/>
              <w:rPr>
                <w:rFonts w:ascii="Arial"/>
                <w:b/>
              </w:rPr>
            </w:pPr>
          </w:p>
          <w:p w14:paraId="6D7BD28E" w14:textId="77777777" w:rsidR="00043761" w:rsidRDefault="00000000">
            <w:pPr>
              <w:pStyle w:val="TableParagraph"/>
              <w:ind w:left="110" w:right="93"/>
              <w:jc w:val="both"/>
              <w:rPr>
                <w:rFonts w:ascii="Arial"/>
              </w:rPr>
            </w:pPr>
            <w:r>
              <w:rPr>
                <w:rFonts w:ascii="Arial"/>
              </w:rPr>
              <w:t>"The Song of Roland" (French): The oldest surviving major work of French literature, this epic poem</w:t>
            </w:r>
            <w:r>
              <w:rPr>
                <w:rFonts w:ascii="Arial"/>
                <w:spacing w:val="-5"/>
              </w:rPr>
              <w:t xml:space="preserve"> </w:t>
            </w:r>
            <w:r>
              <w:rPr>
                <w:rFonts w:ascii="Arial"/>
              </w:rPr>
              <w:t>is</w:t>
            </w:r>
            <w:r>
              <w:rPr>
                <w:rFonts w:ascii="Arial"/>
                <w:spacing w:val="-5"/>
              </w:rPr>
              <w:t xml:space="preserve"> </w:t>
            </w:r>
            <w:r>
              <w:rPr>
                <w:rFonts w:ascii="Arial"/>
              </w:rPr>
              <w:t>based</w:t>
            </w:r>
            <w:r>
              <w:rPr>
                <w:rFonts w:ascii="Arial"/>
                <w:spacing w:val="-5"/>
              </w:rPr>
              <w:t xml:space="preserve"> </w:t>
            </w:r>
            <w:r>
              <w:rPr>
                <w:rFonts w:ascii="Arial"/>
              </w:rPr>
              <w:t>on</w:t>
            </w:r>
            <w:r>
              <w:rPr>
                <w:rFonts w:ascii="Arial"/>
                <w:spacing w:val="-5"/>
              </w:rPr>
              <w:t xml:space="preserve"> </w:t>
            </w:r>
            <w:r>
              <w:rPr>
                <w:rFonts w:ascii="Arial"/>
              </w:rPr>
              <w:t>the</w:t>
            </w:r>
            <w:r>
              <w:rPr>
                <w:rFonts w:ascii="Arial"/>
                <w:spacing w:val="-5"/>
              </w:rPr>
              <w:t xml:space="preserve"> </w:t>
            </w:r>
            <w:r>
              <w:rPr>
                <w:rFonts w:ascii="Arial"/>
              </w:rPr>
              <w:t>Battle</w:t>
            </w:r>
            <w:r>
              <w:rPr>
                <w:rFonts w:ascii="Arial"/>
                <w:spacing w:val="-5"/>
              </w:rPr>
              <w:t xml:space="preserve"> </w:t>
            </w:r>
            <w:r>
              <w:rPr>
                <w:rFonts w:ascii="Arial"/>
              </w:rPr>
              <w:t>of</w:t>
            </w:r>
            <w:r>
              <w:rPr>
                <w:rFonts w:ascii="Arial"/>
                <w:spacing w:val="-5"/>
              </w:rPr>
              <w:t xml:space="preserve"> </w:t>
            </w:r>
            <w:r>
              <w:rPr>
                <w:rFonts w:ascii="Arial"/>
              </w:rPr>
              <w:t>Roncevaux</w:t>
            </w:r>
            <w:r>
              <w:rPr>
                <w:rFonts w:ascii="Arial"/>
                <w:spacing w:val="-5"/>
              </w:rPr>
              <w:t xml:space="preserve"> </w:t>
            </w:r>
            <w:r>
              <w:rPr>
                <w:rFonts w:ascii="Arial"/>
              </w:rPr>
              <w:t>Pass</w:t>
            </w:r>
            <w:r>
              <w:rPr>
                <w:rFonts w:ascii="Arial"/>
                <w:spacing w:val="-5"/>
              </w:rPr>
              <w:t xml:space="preserve"> </w:t>
            </w:r>
            <w:r>
              <w:rPr>
                <w:rFonts w:ascii="Arial"/>
              </w:rPr>
              <w:t>in 778, during the reign of Charlemagne.</w:t>
            </w:r>
          </w:p>
        </w:tc>
        <w:tc>
          <w:tcPr>
            <w:tcW w:w="5131" w:type="dxa"/>
          </w:tcPr>
          <w:p w14:paraId="4249710B" w14:textId="77777777" w:rsidR="00043761" w:rsidRDefault="00000000">
            <w:pPr>
              <w:pStyle w:val="TableParagraph"/>
              <w:ind w:left="105" w:right="95"/>
              <w:jc w:val="both"/>
              <w:rPr>
                <w:rFonts w:ascii="Arial"/>
              </w:rPr>
            </w:pPr>
            <w:r>
              <w:rPr>
                <w:rFonts w:ascii="Arial"/>
              </w:rPr>
              <w:t>"God Sees the Truth but Waits" by Leo Tolstoy (Russian): A short story about a merchant who is wrongfully accused of murder, and his encounter with the real murderer many years later.</w:t>
            </w:r>
          </w:p>
          <w:p w14:paraId="16829CB9" w14:textId="77777777" w:rsidR="00043761" w:rsidRDefault="00043761">
            <w:pPr>
              <w:pStyle w:val="TableParagraph"/>
              <w:spacing w:before="2"/>
              <w:rPr>
                <w:rFonts w:ascii="Arial"/>
                <w:b/>
              </w:rPr>
            </w:pPr>
          </w:p>
          <w:p w14:paraId="2BC32400" w14:textId="77777777" w:rsidR="00043761" w:rsidRDefault="00000000">
            <w:pPr>
              <w:pStyle w:val="TableParagraph"/>
              <w:ind w:left="105" w:right="95"/>
              <w:jc w:val="both"/>
              <w:rPr>
                <w:rFonts w:ascii="Arial"/>
              </w:rPr>
            </w:pPr>
            <w:r>
              <w:rPr>
                <w:rFonts w:ascii="Arial"/>
              </w:rPr>
              <w:t>"How Odin Lost His Eye" (Norse): A story from Norse mythology, which tells about how the Allfather Odin sacrificed his eye for wisdom.</w:t>
            </w:r>
          </w:p>
          <w:p w14:paraId="7848CFB7" w14:textId="77777777" w:rsidR="00043761" w:rsidRDefault="00043761">
            <w:pPr>
              <w:pStyle w:val="TableParagraph"/>
              <w:spacing w:before="1"/>
              <w:rPr>
                <w:rFonts w:ascii="Arial"/>
                <w:b/>
              </w:rPr>
            </w:pPr>
          </w:p>
          <w:p w14:paraId="1C5596C5" w14:textId="77777777" w:rsidR="00043761" w:rsidRDefault="00000000">
            <w:pPr>
              <w:pStyle w:val="TableParagraph"/>
              <w:ind w:left="105" w:right="96"/>
              <w:jc w:val="both"/>
              <w:rPr>
                <w:rFonts w:ascii="Arial"/>
              </w:rPr>
            </w:pPr>
            <w:r>
              <w:rPr>
                <w:rFonts w:ascii="Arial"/>
              </w:rPr>
              <w:t>"Les Miserables" by Victor Hugo (French): A historical</w:t>
            </w:r>
            <w:r>
              <w:rPr>
                <w:rFonts w:ascii="Arial"/>
                <w:spacing w:val="-7"/>
              </w:rPr>
              <w:t xml:space="preserve"> </w:t>
            </w:r>
            <w:r>
              <w:rPr>
                <w:rFonts w:ascii="Arial"/>
              </w:rPr>
              <w:t>novel</w:t>
            </w:r>
            <w:r>
              <w:rPr>
                <w:rFonts w:ascii="Arial"/>
                <w:spacing w:val="-7"/>
              </w:rPr>
              <w:t xml:space="preserve"> </w:t>
            </w:r>
            <w:r>
              <w:rPr>
                <w:rFonts w:ascii="Arial"/>
              </w:rPr>
              <w:t>which</w:t>
            </w:r>
            <w:r>
              <w:rPr>
                <w:rFonts w:ascii="Arial"/>
                <w:spacing w:val="-7"/>
              </w:rPr>
              <w:t xml:space="preserve"> </w:t>
            </w:r>
            <w:r>
              <w:rPr>
                <w:rFonts w:ascii="Arial"/>
              </w:rPr>
              <w:t>presents</w:t>
            </w:r>
            <w:r>
              <w:rPr>
                <w:rFonts w:ascii="Arial"/>
                <w:spacing w:val="-7"/>
              </w:rPr>
              <w:t xml:space="preserve"> </w:t>
            </w:r>
            <w:r>
              <w:rPr>
                <w:rFonts w:ascii="Arial"/>
              </w:rPr>
              <w:t>a</w:t>
            </w:r>
            <w:r>
              <w:rPr>
                <w:rFonts w:ascii="Arial"/>
                <w:spacing w:val="-7"/>
              </w:rPr>
              <w:t xml:space="preserve"> </w:t>
            </w:r>
            <w:r>
              <w:rPr>
                <w:rFonts w:ascii="Arial"/>
              </w:rPr>
              <w:t>critique</w:t>
            </w:r>
            <w:r>
              <w:rPr>
                <w:rFonts w:ascii="Arial"/>
                <w:spacing w:val="-7"/>
              </w:rPr>
              <w:t xml:space="preserve"> </w:t>
            </w:r>
            <w:r>
              <w:rPr>
                <w:rFonts w:ascii="Arial"/>
              </w:rPr>
              <w:t>of</w:t>
            </w:r>
            <w:r>
              <w:rPr>
                <w:rFonts w:ascii="Arial"/>
                <w:spacing w:val="-7"/>
              </w:rPr>
              <w:t xml:space="preserve"> </w:t>
            </w:r>
            <w:r>
              <w:rPr>
                <w:rFonts w:ascii="Arial"/>
              </w:rPr>
              <w:t>society and law, following the lives and interactions of several</w:t>
            </w:r>
            <w:r>
              <w:rPr>
                <w:rFonts w:ascii="Arial"/>
                <w:spacing w:val="-5"/>
              </w:rPr>
              <w:t xml:space="preserve"> </w:t>
            </w:r>
            <w:r>
              <w:rPr>
                <w:rFonts w:ascii="Arial"/>
              </w:rPr>
              <w:t>characters</w:t>
            </w:r>
            <w:r>
              <w:rPr>
                <w:rFonts w:ascii="Arial"/>
                <w:spacing w:val="-5"/>
              </w:rPr>
              <w:t xml:space="preserve"> </w:t>
            </w:r>
            <w:r>
              <w:rPr>
                <w:rFonts w:ascii="Arial"/>
              </w:rPr>
              <w:t>over</w:t>
            </w:r>
            <w:r>
              <w:rPr>
                <w:rFonts w:ascii="Arial"/>
                <w:spacing w:val="-5"/>
              </w:rPr>
              <w:t xml:space="preserve"> </w:t>
            </w:r>
            <w:r>
              <w:rPr>
                <w:rFonts w:ascii="Arial"/>
              </w:rPr>
              <w:t>a</w:t>
            </w:r>
            <w:r>
              <w:rPr>
                <w:rFonts w:ascii="Arial"/>
                <w:spacing w:val="-5"/>
              </w:rPr>
              <w:t xml:space="preserve"> </w:t>
            </w:r>
            <w:r>
              <w:rPr>
                <w:rFonts w:ascii="Arial"/>
              </w:rPr>
              <w:t>period</w:t>
            </w:r>
            <w:r>
              <w:rPr>
                <w:rFonts w:ascii="Arial"/>
                <w:spacing w:val="-5"/>
              </w:rPr>
              <w:t xml:space="preserve"> </w:t>
            </w:r>
            <w:r>
              <w:rPr>
                <w:rFonts w:ascii="Arial"/>
              </w:rPr>
              <w:t>of</w:t>
            </w:r>
            <w:r>
              <w:rPr>
                <w:rFonts w:ascii="Arial"/>
                <w:spacing w:val="-5"/>
              </w:rPr>
              <w:t xml:space="preserve"> </w:t>
            </w:r>
            <w:r>
              <w:rPr>
                <w:rFonts w:ascii="Arial"/>
              </w:rPr>
              <w:t>twenty</w:t>
            </w:r>
            <w:r>
              <w:rPr>
                <w:rFonts w:ascii="Arial"/>
                <w:spacing w:val="-5"/>
              </w:rPr>
              <w:t xml:space="preserve"> </w:t>
            </w:r>
            <w:r>
              <w:rPr>
                <w:rFonts w:ascii="Arial"/>
              </w:rPr>
              <w:t>years</w:t>
            </w:r>
            <w:r>
              <w:rPr>
                <w:rFonts w:ascii="Arial"/>
                <w:spacing w:val="-5"/>
              </w:rPr>
              <w:t xml:space="preserve"> </w:t>
            </w:r>
            <w:r>
              <w:rPr>
                <w:rFonts w:ascii="Arial"/>
              </w:rPr>
              <w:t>in the 19th century.</w:t>
            </w:r>
          </w:p>
          <w:p w14:paraId="1A85BDA3" w14:textId="77777777" w:rsidR="00043761" w:rsidRDefault="00000000">
            <w:pPr>
              <w:pStyle w:val="TableParagraph"/>
              <w:spacing w:before="252"/>
              <w:ind w:left="105" w:right="97"/>
              <w:jc w:val="both"/>
              <w:rPr>
                <w:rFonts w:ascii="Arial"/>
              </w:rPr>
            </w:pPr>
            <w:r>
              <w:rPr>
                <w:rFonts w:ascii="Arial"/>
              </w:rPr>
              <w:t>"The Hunchback of Notredame" by Victor Hugo (French): A story set in medieval Paris, revolving around Notre-Dame Cathedral, featuring the beautiful</w:t>
            </w:r>
            <w:r>
              <w:rPr>
                <w:rFonts w:ascii="Arial"/>
                <w:spacing w:val="-3"/>
              </w:rPr>
              <w:t xml:space="preserve"> </w:t>
            </w:r>
            <w:r>
              <w:rPr>
                <w:rFonts w:ascii="Arial"/>
              </w:rPr>
              <w:t>gypsy</w:t>
            </w:r>
            <w:r>
              <w:rPr>
                <w:rFonts w:ascii="Arial"/>
                <w:spacing w:val="-3"/>
              </w:rPr>
              <w:t xml:space="preserve"> </w:t>
            </w:r>
            <w:r>
              <w:rPr>
                <w:rFonts w:ascii="Arial"/>
              </w:rPr>
              <w:t>Esmeralda,</w:t>
            </w:r>
            <w:r>
              <w:rPr>
                <w:rFonts w:ascii="Arial"/>
                <w:spacing w:val="-3"/>
              </w:rPr>
              <w:t xml:space="preserve"> </w:t>
            </w:r>
            <w:r>
              <w:rPr>
                <w:rFonts w:ascii="Arial"/>
              </w:rPr>
              <w:t>the</w:t>
            </w:r>
            <w:r>
              <w:rPr>
                <w:rFonts w:ascii="Arial"/>
                <w:spacing w:val="-3"/>
              </w:rPr>
              <w:t xml:space="preserve"> </w:t>
            </w:r>
            <w:r>
              <w:rPr>
                <w:rFonts w:ascii="Arial"/>
              </w:rPr>
              <w:t>archdeacon</w:t>
            </w:r>
            <w:r>
              <w:rPr>
                <w:rFonts w:ascii="Arial"/>
                <w:spacing w:val="-3"/>
              </w:rPr>
              <w:t xml:space="preserve"> </w:t>
            </w:r>
            <w:r>
              <w:rPr>
                <w:rFonts w:ascii="Arial"/>
              </w:rPr>
              <w:t>Frollo, and the hunchback Quasimodo.</w:t>
            </w:r>
          </w:p>
          <w:p w14:paraId="17C8E74A" w14:textId="77777777" w:rsidR="00043761" w:rsidRDefault="00000000">
            <w:pPr>
              <w:pStyle w:val="TableParagraph"/>
              <w:spacing w:before="252"/>
              <w:ind w:left="105" w:right="97"/>
              <w:jc w:val="both"/>
              <w:rPr>
                <w:rFonts w:ascii="Arial"/>
              </w:rPr>
            </w:pPr>
            <w:r>
              <w:rPr>
                <w:rFonts w:ascii="Arial"/>
              </w:rPr>
              <w:t>"The Three Musketeers" by Alexandre Dumas (French): A historical adventure novel following a young man named d'Artagnan who joins the Musketeers of the Guard.</w:t>
            </w:r>
          </w:p>
          <w:p w14:paraId="115DC9E4" w14:textId="77777777" w:rsidR="00043761" w:rsidRDefault="00043761">
            <w:pPr>
              <w:pStyle w:val="TableParagraph"/>
              <w:spacing w:before="2"/>
              <w:rPr>
                <w:rFonts w:ascii="Arial"/>
                <w:b/>
              </w:rPr>
            </w:pPr>
          </w:p>
          <w:p w14:paraId="5616F8A8" w14:textId="77777777" w:rsidR="00043761" w:rsidRDefault="00000000">
            <w:pPr>
              <w:pStyle w:val="TableParagraph"/>
              <w:ind w:left="105" w:right="96"/>
              <w:jc w:val="both"/>
              <w:rPr>
                <w:rFonts w:ascii="Arial"/>
              </w:rPr>
            </w:pPr>
            <w:r>
              <w:rPr>
                <w:rFonts w:ascii="Arial"/>
              </w:rPr>
              <w:t>"The Little Prince" by Antoine De Saint Exupery (French):</w:t>
            </w:r>
            <w:r>
              <w:rPr>
                <w:rFonts w:ascii="Arial"/>
                <w:spacing w:val="-9"/>
              </w:rPr>
              <w:t xml:space="preserve"> </w:t>
            </w:r>
            <w:r>
              <w:rPr>
                <w:rFonts w:ascii="Arial"/>
              </w:rPr>
              <w:t>This</w:t>
            </w:r>
            <w:r>
              <w:rPr>
                <w:rFonts w:ascii="Arial"/>
                <w:spacing w:val="-10"/>
              </w:rPr>
              <w:t xml:space="preserve"> </w:t>
            </w:r>
            <w:r>
              <w:rPr>
                <w:rFonts w:ascii="Arial"/>
              </w:rPr>
              <w:t>novella</w:t>
            </w:r>
            <w:r>
              <w:rPr>
                <w:rFonts w:ascii="Arial"/>
                <w:spacing w:val="-10"/>
              </w:rPr>
              <w:t xml:space="preserve"> </w:t>
            </w:r>
            <w:r>
              <w:rPr>
                <w:rFonts w:ascii="Arial"/>
              </w:rPr>
              <w:t>is</w:t>
            </w:r>
            <w:r>
              <w:rPr>
                <w:rFonts w:ascii="Arial"/>
                <w:spacing w:val="-10"/>
              </w:rPr>
              <w:t xml:space="preserve"> </w:t>
            </w:r>
            <w:r>
              <w:rPr>
                <w:rFonts w:ascii="Arial"/>
              </w:rPr>
              <w:t>one</w:t>
            </w:r>
            <w:r>
              <w:rPr>
                <w:rFonts w:ascii="Arial"/>
                <w:spacing w:val="-10"/>
              </w:rPr>
              <w:t xml:space="preserve"> </w:t>
            </w:r>
            <w:r>
              <w:rPr>
                <w:rFonts w:ascii="Arial"/>
              </w:rPr>
              <w:t>of</w:t>
            </w:r>
            <w:r>
              <w:rPr>
                <w:rFonts w:ascii="Arial"/>
                <w:spacing w:val="-9"/>
              </w:rPr>
              <w:t xml:space="preserve"> </w:t>
            </w:r>
            <w:r>
              <w:rPr>
                <w:rFonts w:ascii="Arial"/>
              </w:rPr>
              <w:t>the</w:t>
            </w:r>
            <w:r>
              <w:rPr>
                <w:rFonts w:ascii="Arial"/>
                <w:spacing w:val="-10"/>
              </w:rPr>
              <w:t xml:space="preserve"> </w:t>
            </w:r>
            <w:r>
              <w:rPr>
                <w:rFonts w:ascii="Arial"/>
              </w:rPr>
              <w:t>most</w:t>
            </w:r>
            <w:r>
              <w:rPr>
                <w:rFonts w:ascii="Arial"/>
                <w:spacing w:val="-9"/>
              </w:rPr>
              <w:t xml:space="preserve"> </w:t>
            </w:r>
            <w:r>
              <w:rPr>
                <w:rFonts w:ascii="Arial"/>
              </w:rPr>
              <w:t>translated and best-selling books in the world. It depicts a young prince who visits various planets in space, including Earth, and addresses themes of loneliness, friendship, love, and loss.</w:t>
            </w:r>
          </w:p>
          <w:p w14:paraId="4A4E3426" w14:textId="77777777" w:rsidR="00043761" w:rsidRDefault="00000000">
            <w:pPr>
              <w:pStyle w:val="TableParagraph"/>
              <w:spacing w:before="231" w:line="250" w:lineRule="atLeast"/>
              <w:ind w:left="105" w:right="95"/>
              <w:jc w:val="both"/>
              <w:rPr>
                <w:rFonts w:ascii="Arial"/>
              </w:rPr>
            </w:pPr>
            <w:r>
              <w:rPr>
                <w:rFonts w:ascii="Arial"/>
              </w:rPr>
              <w:t>"The</w:t>
            </w:r>
            <w:r>
              <w:rPr>
                <w:rFonts w:ascii="Arial"/>
                <w:spacing w:val="-2"/>
              </w:rPr>
              <w:t xml:space="preserve"> </w:t>
            </w:r>
            <w:r>
              <w:rPr>
                <w:rFonts w:ascii="Arial"/>
              </w:rPr>
              <w:t>Necklace"</w:t>
            </w:r>
            <w:r>
              <w:rPr>
                <w:rFonts w:ascii="Arial"/>
                <w:spacing w:val="-2"/>
              </w:rPr>
              <w:t xml:space="preserve"> </w:t>
            </w:r>
            <w:r>
              <w:rPr>
                <w:rFonts w:ascii="Arial"/>
              </w:rPr>
              <w:t>by</w:t>
            </w:r>
            <w:r>
              <w:rPr>
                <w:rFonts w:ascii="Arial"/>
                <w:spacing w:val="-2"/>
              </w:rPr>
              <w:t xml:space="preserve"> </w:t>
            </w:r>
            <w:r>
              <w:rPr>
                <w:rFonts w:ascii="Arial"/>
              </w:rPr>
              <w:t>Guy</w:t>
            </w:r>
            <w:r>
              <w:rPr>
                <w:rFonts w:ascii="Arial"/>
                <w:spacing w:val="-2"/>
              </w:rPr>
              <w:t xml:space="preserve"> </w:t>
            </w:r>
            <w:r>
              <w:rPr>
                <w:rFonts w:ascii="Arial"/>
              </w:rPr>
              <w:t>de</w:t>
            </w:r>
            <w:r>
              <w:rPr>
                <w:rFonts w:ascii="Arial"/>
                <w:spacing w:val="-2"/>
              </w:rPr>
              <w:t xml:space="preserve"> </w:t>
            </w:r>
            <w:r>
              <w:rPr>
                <w:rFonts w:ascii="Arial"/>
              </w:rPr>
              <w:t>Maupassant</w:t>
            </w:r>
            <w:r>
              <w:rPr>
                <w:rFonts w:ascii="Arial"/>
                <w:spacing w:val="-2"/>
              </w:rPr>
              <w:t xml:space="preserve"> </w:t>
            </w:r>
            <w:r>
              <w:rPr>
                <w:rFonts w:ascii="Arial"/>
              </w:rPr>
              <w:t>(Italian):</w:t>
            </w:r>
            <w:r>
              <w:rPr>
                <w:rFonts w:ascii="Arial"/>
                <w:spacing w:val="-2"/>
              </w:rPr>
              <w:t xml:space="preserve"> </w:t>
            </w:r>
            <w:r>
              <w:rPr>
                <w:rFonts w:ascii="Arial"/>
              </w:rPr>
              <w:t>A short</w:t>
            </w:r>
            <w:r>
              <w:rPr>
                <w:rFonts w:ascii="Arial"/>
                <w:spacing w:val="25"/>
              </w:rPr>
              <w:t xml:space="preserve"> </w:t>
            </w:r>
            <w:r>
              <w:rPr>
                <w:rFonts w:ascii="Arial"/>
              </w:rPr>
              <w:t>story</w:t>
            </w:r>
            <w:r>
              <w:rPr>
                <w:rFonts w:ascii="Arial"/>
                <w:spacing w:val="28"/>
              </w:rPr>
              <w:t xml:space="preserve"> </w:t>
            </w:r>
            <w:r>
              <w:rPr>
                <w:rFonts w:ascii="Arial"/>
              </w:rPr>
              <w:t>about</w:t>
            </w:r>
            <w:r>
              <w:rPr>
                <w:rFonts w:ascii="Arial"/>
                <w:spacing w:val="28"/>
              </w:rPr>
              <w:t xml:space="preserve"> </w:t>
            </w:r>
            <w:r>
              <w:rPr>
                <w:rFonts w:ascii="Arial"/>
              </w:rPr>
              <w:t>Madame</w:t>
            </w:r>
            <w:r>
              <w:rPr>
                <w:rFonts w:ascii="Arial"/>
                <w:spacing w:val="27"/>
              </w:rPr>
              <w:t xml:space="preserve"> </w:t>
            </w:r>
            <w:r>
              <w:rPr>
                <w:rFonts w:ascii="Arial"/>
              </w:rPr>
              <w:t>Loisel</w:t>
            </w:r>
            <w:r>
              <w:rPr>
                <w:rFonts w:ascii="Arial"/>
                <w:spacing w:val="28"/>
              </w:rPr>
              <w:t xml:space="preserve"> </w:t>
            </w:r>
            <w:r>
              <w:rPr>
                <w:rFonts w:ascii="Arial"/>
              </w:rPr>
              <w:t>who</w:t>
            </w:r>
            <w:r>
              <w:rPr>
                <w:rFonts w:ascii="Arial"/>
                <w:spacing w:val="28"/>
              </w:rPr>
              <w:t xml:space="preserve"> </w:t>
            </w:r>
            <w:r>
              <w:rPr>
                <w:rFonts w:ascii="Arial"/>
              </w:rPr>
              <w:t>borrows</w:t>
            </w:r>
            <w:r>
              <w:rPr>
                <w:rFonts w:ascii="Arial"/>
                <w:spacing w:val="28"/>
              </w:rPr>
              <w:t xml:space="preserve"> </w:t>
            </w:r>
            <w:r>
              <w:rPr>
                <w:rFonts w:ascii="Arial"/>
                <w:spacing w:val="-10"/>
              </w:rPr>
              <w:t>a</w:t>
            </w:r>
          </w:p>
        </w:tc>
        <w:tc>
          <w:tcPr>
            <w:tcW w:w="5126" w:type="dxa"/>
          </w:tcPr>
          <w:p w14:paraId="35337DF5" w14:textId="77777777" w:rsidR="00043761" w:rsidRDefault="00000000">
            <w:pPr>
              <w:pStyle w:val="TableParagraph"/>
              <w:ind w:left="105" w:right="99"/>
              <w:jc w:val="both"/>
              <w:rPr>
                <w:rFonts w:ascii="Arial"/>
              </w:rPr>
            </w:pPr>
            <w:r>
              <w:rPr>
                <w:rFonts w:ascii="Arial"/>
              </w:rPr>
              <w:t>"Life is Beautiful" (Italy): A moving drama about a father's love during the Holocaust.</w:t>
            </w:r>
          </w:p>
          <w:p w14:paraId="1373E5EA" w14:textId="77777777" w:rsidR="00043761" w:rsidRDefault="00000000">
            <w:pPr>
              <w:pStyle w:val="TableParagraph"/>
              <w:spacing w:before="252"/>
              <w:ind w:left="105" w:right="99"/>
              <w:jc w:val="both"/>
              <w:rPr>
                <w:rFonts w:ascii="Arial"/>
              </w:rPr>
            </w:pPr>
            <w:r>
              <w:rPr>
                <w:rFonts w:ascii="Arial"/>
              </w:rPr>
              <w:t>"Parasite" (South Korea): A gripping social commentary on class disparity.</w:t>
            </w:r>
          </w:p>
          <w:p w14:paraId="6048078A" w14:textId="77777777" w:rsidR="00043761" w:rsidRDefault="00000000">
            <w:pPr>
              <w:pStyle w:val="TableParagraph"/>
              <w:spacing w:before="252"/>
              <w:ind w:left="105" w:right="98"/>
              <w:jc w:val="both"/>
              <w:rPr>
                <w:rFonts w:ascii="Arial"/>
              </w:rPr>
            </w:pPr>
            <w:r>
              <w:rPr>
                <w:rFonts w:ascii="Arial"/>
              </w:rPr>
              <w:t>"Crouching</w:t>
            </w:r>
            <w:r>
              <w:rPr>
                <w:rFonts w:ascii="Arial"/>
                <w:spacing w:val="-15"/>
              </w:rPr>
              <w:t xml:space="preserve"> </w:t>
            </w:r>
            <w:r>
              <w:rPr>
                <w:rFonts w:ascii="Arial"/>
              </w:rPr>
              <w:t>Tiger,</w:t>
            </w:r>
            <w:r>
              <w:rPr>
                <w:rFonts w:ascii="Arial"/>
                <w:spacing w:val="-15"/>
              </w:rPr>
              <w:t xml:space="preserve"> </w:t>
            </w:r>
            <w:r>
              <w:rPr>
                <w:rFonts w:ascii="Arial"/>
              </w:rPr>
              <w:t>Hidden</w:t>
            </w:r>
            <w:r>
              <w:rPr>
                <w:rFonts w:ascii="Arial"/>
                <w:spacing w:val="-15"/>
              </w:rPr>
              <w:t xml:space="preserve"> </w:t>
            </w:r>
            <w:r>
              <w:rPr>
                <w:rFonts w:ascii="Arial"/>
              </w:rPr>
              <w:t>Dragon"</w:t>
            </w:r>
            <w:r>
              <w:rPr>
                <w:rFonts w:ascii="Arial"/>
                <w:spacing w:val="-15"/>
              </w:rPr>
              <w:t xml:space="preserve"> </w:t>
            </w:r>
            <w:r>
              <w:rPr>
                <w:rFonts w:ascii="Arial"/>
              </w:rPr>
              <w:t>(China):</w:t>
            </w:r>
            <w:r>
              <w:rPr>
                <w:rFonts w:ascii="Arial"/>
                <w:spacing w:val="-15"/>
              </w:rPr>
              <w:t xml:space="preserve"> </w:t>
            </w:r>
            <w:r>
              <w:rPr>
                <w:rFonts w:ascii="Arial"/>
              </w:rPr>
              <w:t>An</w:t>
            </w:r>
            <w:r>
              <w:rPr>
                <w:rFonts w:ascii="Arial"/>
                <w:spacing w:val="-15"/>
              </w:rPr>
              <w:t xml:space="preserve"> </w:t>
            </w:r>
            <w:r>
              <w:rPr>
                <w:rFonts w:ascii="Arial"/>
              </w:rPr>
              <w:t>epic martial arts drama that blends romance, action, and spiritual themes.</w:t>
            </w:r>
          </w:p>
          <w:p w14:paraId="4656288D" w14:textId="77777777" w:rsidR="00043761" w:rsidRDefault="00043761">
            <w:pPr>
              <w:pStyle w:val="TableParagraph"/>
              <w:spacing w:before="1"/>
              <w:rPr>
                <w:rFonts w:ascii="Arial"/>
                <w:b/>
              </w:rPr>
            </w:pPr>
          </w:p>
          <w:p w14:paraId="725E86E1" w14:textId="77777777" w:rsidR="00043761" w:rsidRDefault="00000000">
            <w:pPr>
              <w:pStyle w:val="TableParagraph"/>
              <w:ind w:left="105" w:right="98"/>
              <w:jc w:val="both"/>
              <w:rPr>
                <w:rFonts w:ascii="Arial"/>
              </w:rPr>
            </w:pPr>
            <w:r>
              <w:rPr>
                <w:rFonts w:ascii="Arial"/>
              </w:rPr>
              <w:t>"Pan's</w:t>
            </w:r>
            <w:r>
              <w:rPr>
                <w:rFonts w:ascii="Arial"/>
                <w:spacing w:val="-10"/>
              </w:rPr>
              <w:t xml:space="preserve"> </w:t>
            </w:r>
            <w:r>
              <w:rPr>
                <w:rFonts w:ascii="Arial"/>
              </w:rPr>
              <w:t>Labyrinth"</w:t>
            </w:r>
            <w:r>
              <w:rPr>
                <w:rFonts w:ascii="Arial"/>
                <w:spacing w:val="-10"/>
              </w:rPr>
              <w:t xml:space="preserve"> </w:t>
            </w:r>
            <w:r>
              <w:rPr>
                <w:rFonts w:ascii="Arial"/>
              </w:rPr>
              <w:t>(Spain/Mexico):</w:t>
            </w:r>
            <w:r>
              <w:rPr>
                <w:rFonts w:ascii="Arial"/>
                <w:spacing w:val="-10"/>
              </w:rPr>
              <w:t xml:space="preserve"> </w:t>
            </w:r>
            <w:r>
              <w:rPr>
                <w:rFonts w:ascii="Arial"/>
              </w:rPr>
              <w:t>A</w:t>
            </w:r>
            <w:r>
              <w:rPr>
                <w:rFonts w:ascii="Arial"/>
                <w:spacing w:val="-10"/>
              </w:rPr>
              <w:t xml:space="preserve"> </w:t>
            </w:r>
            <w:r>
              <w:rPr>
                <w:rFonts w:ascii="Arial"/>
              </w:rPr>
              <w:t>fantasy</w:t>
            </w:r>
            <w:r>
              <w:rPr>
                <w:rFonts w:ascii="Arial"/>
                <w:spacing w:val="-10"/>
              </w:rPr>
              <w:t xml:space="preserve"> </w:t>
            </w:r>
            <w:r>
              <w:rPr>
                <w:rFonts w:ascii="Arial"/>
              </w:rPr>
              <w:t>drama set in the aftermath of the Spanish Civil War.</w:t>
            </w:r>
          </w:p>
          <w:p w14:paraId="2F6967E4" w14:textId="77777777" w:rsidR="00043761" w:rsidRDefault="00043761">
            <w:pPr>
              <w:pStyle w:val="TableParagraph"/>
              <w:rPr>
                <w:rFonts w:ascii="Arial"/>
                <w:b/>
              </w:rPr>
            </w:pPr>
          </w:p>
          <w:p w14:paraId="79C35CEF" w14:textId="77777777" w:rsidR="00043761" w:rsidRDefault="00000000">
            <w:pPr>
              <w:pStyle w:val="TableParagraph"/>
              <w:ind w:left="105" w:right="96"/>
              <w:jc w:val="both"/>
              <w:rPr>
                <w:rFonts w:ascii="Arial"/>
              </w:rPr>
            </w:pPr>
            <w:r>
              <w:rPr>
                <w:rFonts w:ascii="Arial"/>
              </w:rPr>
              <w:t xml:space="preserve">"A Separation" (Iran): A film that explores moral ambiguity within the context of an Iranian family's </w:t>
            </w:r>
            <w:r>
              <w:rPr>
                <w:rFonts w:ascii="Arial"/>
                <w:spacing w:val="-2"/>
              </w:rPr>
              <w:t>struggles.</w:t>
            </w:r>
          </w:p>
          <w:p w14:paraId="56D12520" w14:textId="77777777" w:rsidR="00043761" w:rsidRDefault="00043761">
            <w:pPr>
              <w:pStyle w:val="TableParagraph"/>
              <w:rPr>
                <w:rFonts w:ascii="Arial"/>
                <w:b/>
              </w:rPr>
            </w:pPr>
          </w:p>
          <w:p w14:paraId="308A1079" w14:textId="77777777" w:rsidR="00043761" w:rsidRDefault="00000000">
            <w:pPr>
              <w:pStyle w:val="TableParagraph"/>
              <w:spacing w:before="1"/>
              <w:ind w:left="105" w:right="97"/>
              <w:jc w:val="both"/>
              <w:rPr>
                <w:rFonts w:ascii="Arial" w:hAnsi="Arial"/>
              </w:rPr>
            </w:pPr>
            <w:r>
              <w:rPr>
                <w:rFonts w:ascii="Arial" w:hAnsi="Arial"/>
              </w:rPr>
              <w:t>"Amélie" (France): A whimsical exploration of life and love in contemporary Paris.</w:t>
            </w:r>
          </w:p>
          <w:p w14:paraId="3BA6AF40" w14:textId="77777777" w:rsidR="00043761" w:rsidRDefault="00000000">
            <w:pPr>
              <w:pStyle w:val="TableParagraph"/>
              <w:spacing w:before="252"/>
              <w:ind w:left="105" w:right="98"/>
              <w:jc w:val="both"/>
              <w:rPr>
                <w:rFonts w:ascii="Arial"/>
              </w:rPr>
            </w:pPr>
            <w:r>
              <w:rPr>
                <w:rFonts w:ascii="Arial"/>
              </w:rPr>
              <w:t>"City of God" (Brazil): A gripping portrayal of life in the slums of Rio de Janeiro.</w:t>
            </w:r>
          </w:p>
          <w:p w14:paraId="049DF40F" w14:textId="77777777" w:rsidR="00043761" w:rsidRDefault="00000000">
            <w:pPr>
              <w:pStyle w:val="TableParagraph"/>
              <w:spacing w:before="253"/>
              <w:ind w:left="105" w:right="96"/>
              <w:jc w:val="both"/>
              <w:rPr>
                <w:rFonts w:ascii="Arial"/>
              </w:rPr>
            </w:pPr>
            <w:r>
              <w:rPr>
                <w:rFonts w:ascii="Arial"/>
              </w:rPr>
              <w:t>"The Lives of Others" (Germany): A thought-provoking</w:t>
            </w:r>
            <w:r>
              <w:rPr>
                <w:rFonts w:ascii="Arial"/>
                <w:spacing w:val="-14"/>
              </w:rPr>
              <w:t xml:space="preserve"> </w:t>
            </w:r>
            <w:r>
              <w:rPr>
                <w:rFonts w:ascii="Arial"/>
              </w:rPr>
              <w:t>drama</w:t>
            </w:r>
            <w:r>
              <w:rPr>
                <w:rFonts w:ascii="Arial"/>
                <w:spacing w:val="-14"/>
              </w:rPr>
              <w:t xml:space="preserve"> </w:t>
            </w:r>
            <w:r>
              <w:rPr>
                <w:rFonts w:ascii="Arial"/>
              </w:rPr>
              <w:t>set</w:t>
            </w:r>
            <w:r>
              <w:rPr>
                <w:rFonts w:ascii="Arial"/>
                <w:spacing w:val="-13"/>
              </w:rPr>
              <w:t xml:space="preserve"> </w:t>
            </w:r>
            <w:r>
              <w:rPr>
                <w:rFonts w:ascii="Arial"/>
              </w:rPr>
              <w:t>in</w:t>
            </w:r>
            <w:r>
              <w:rPr>
                <w:rFonts w:ascii="Arial"/>
                <w:spacing w:val="-14"/>
              </w:rPr>
              <w:t xml:space="preserve"> </w:t>
            </w:r>
            <w:r>
              <w:rPr>
                <w:rFonts w:ascii="Arial"/>
              </w:rPr>
              <w:t>East</w:t>
            </w:r>
            <w:r>
              <w:rPr>
                <w:rFonts w:ascii="Arial"/>
                <w:spacing w:val="-13"/>
              </w:rPr>
              <w:t xml:space="preserve"> </w:t>
            </w:r>
            <w:r>
              <w:rPr>
                <w:rFonts w:ascii="Arial"/>
              </w:rPr>
              <w:t>Berlin</w:t>
            </w:r>
            <w:r>
              <w:rPr>
                <w:rFonts w:ascii="Arial"/>
                <w:spacing w:val="-13"/>
              </w:rPr>
              <w:t xml:space="preserve"> </w:t>
            </w:r>
            <w:r>
              <w:rPr>
                <w:rFonts w:ascii="Arial"/>
              </w:rPr>
              <w:t>before</w:t>
            </w:r>
            <w:r>
              <w:rPr>
                <w:rFonts w:ascii="Arial"/>
                <w:spacing w:val="-14"/>
              </w:rPr>
              <w:t xml:space="preserve"> </w:t>
            </w:r>
            <w:r>
              <w:rPr>
                <w:rFonts w:ascii="Arial"/>
              </w:rPr>
              <w:t>the</w:t>
            </w:r>
            <w:r>
              <w:rPr>
                <w:rFonts w:ascii="Arial"/>
                <w:spacing w:val="-14"/>
              </w:rPr>
              <w:t xml:space="preserve"> </w:t>
            </w:r>
            <w:r>
              <w:rPr>
                <w:rFonts w:ascii="Arial"/>
              </w:rPr>
              <w:t>fall</w:t>
            </w:r>
            <w:r>
              <w:rPr>
                <w:rFonts w:ascii="Arial"/>
                <w:spacing w:val="-13"/>
              </w:rPr>
              <w:t xml:space="preserve"> </w:t>
            </w:r>
            <w:r>
              <w:rPr>
                <w:rFonts w:ascii="Arial"/>
              </w:rPr>
              <w:t>of the Wall.</w:t>
            </w:r>
          </w:p>
          <w:p w14:paraId="3AA893B4" w14:textId="77777777" w:rsidR="00043761" w:rsidRDefault="00043761">
            <w:pPr>
              <w:pStyle w:val="TableParagraph"/>
              <w:rPr>
                <w:rFonts w:ascii="Arial"/>
                <w:b/>
              </w:rPr>
            </w:pPr>
          </w:p>
          <w:p w14:paraId="70373954" w14:textId="77777777" w:rsidR="00043761" w:rsidRDefault="00000000">
            <w:pPr>
              <w:pStyle w:val="TableParagraph"/>
              <w:ind w:left="105" w:right="97"/>
              <w:jc w:val="both"/>
              <w:rPr>
                <w:rFonts w:ascii="Arial"/>
              </w:rPr>
            </w:pPr>
            <w:r>
              <w:rPr>
                <w:rFonts w:ascii="Arial"/>
              </w:rPr>
              <w:t>"Slumdog</w:t>
            </w:r>
            <w:r>
              <w:rPr>
                <w:rFonts w:ascii="Arial"/>
                <w:spacing w:val="-13"/>
              </w:rPr>
              <w:t xml:space="preserve"> </w:t>
            </w:r>
            <w:r>
              <w:rPr>
                <w:rFonts w:ascii="Arial"/>
              </w:rPr>
              <w:t>Millionaire"</w:t>
            </w:r>
            <w:r>
              <w:rPr>
                <w:rFonts w:ascii="Arial"/>
                <w:spacing w:val="-13"/>
              </w:rPr>
              <w:t xml:space="preserve"> </w:t>
            </w:r>
            <w:r>
              <w:rPr>
                <w:rFonts w:ascii="Arial"/>
              </w:rPr>
              <w:t>(India/UK):</w:t>
            </w:r>
            <w:r>
              <w:rPr>
                <w:rFonts w:ascii="Arial"/>
                <w:spacing w:val="-13"/>
              </w:rPr>
              <w:t xml:space="preserve"> </w:t>
            </w:r>
            <w:r>
              <w:rPr>
                <w:rFonts w:ascii="Arial"/>
              </w:rPr>
              <w:t>A</w:t>
            </w:r>
            <w:r>
              <w:rPr>
                <w:rFonts w:ascii="Arial"/>
                <w:spacing w:val="-13"/>
              </w:rPr>
              <w:t xml:space="preserve"> </w:t>
            </w:r>
            <w:r>
              <w:rPr>
                <w:rFonts w:ascii="Arial"/>
              </w:rPr>
              <w:t>moving</w:t>
            </w:r>
            <w:r>
              <w:rPr>
                <w:rFonts w:ascii="Arial"/>
                <w:spacing w:val="-13"/>
              </w:rPr>
              <w:t xml:space="preserve"> </w:t>
            </w:r>
            <w:r>
              <w:rPr>
                <w:rFonts w:ascii="Arial"/>
              </w:rPr>
              <w:t>story</w:t>
            </w:r>
            <w:r>
              <w:rPr>
                <w:rFonts w:ascii="Arial"/>
                <w:spacing w:val="-13"/>
              </w:rPr>
              <w:t xml:space="preserve"> </w:t>
            </w:r>
            <w:r>
              <w:rPr>
                <w:rFonts w:ascii="Arial"/>
              </w:rPr>
              <w:t>of a young man's journey from the slums of Mumbai to winning a game show.</w:t>
            </w:r>
          </w:p>
          <w:p w14:paraId="119F3CA9" w14:textId="77777777" w:rsidR="00043761" w:rsidRDefault="00043761">
            <w:pPr>
              <w:pStyle w:val="TableParagraph"/>
              <w:spacing w:before="1"/>
              <w:rPr>
                <w:rFonts w:ascii="Arial"/>
                <w:b/>
              </w:rPr>
            </w:pPr>
          </w:p>
          <w:p w14:paraId="24E6DDA9" w14:textId="77777777" w:rsidR="00043761" w:rsidRDefault="00000000">
            <w:pPr>
              <w:pStyle w:val="TableParagraph"/>
              <w:ind w:left="105" w:right="96"/>
              <w:jc w:val="both"/>
              <w:rPr>
                <w:rFonts w:ascii="Arial"/>
              </w:rPr>
            </w:pPr>
            <w:r>
              <w:rPr>
                <w:rFonts w:ascii="Arial"/>
              </w:rPr>
              <w:t>"Spirited Away" (Japan): An animated coming-of-age fantasy film that explores themes of work, nature, and identity.</w:t>
            </w:r>
          </w:p>
        </w:tc>
      </w:tr>
    </w:tbl>
    <w:p w14:paraId="6FBB5137" w14:textId="77777777" w:rsidR="00043761" w:rsidRDefault="00043761">
      <w:pPr>
        <w:pStyle w:val="TableParagraph"/>
        <w:jc w:val="both"/>
        <w:rPr>
          <w:rFonts w:ascii="Arial"/>
        </w:rPr>
        <w:sectPr w:rsidR="00043761">
          <w:headerReference w:type="default" r:id="rId326"/>
          <w:footerReference w:type="default" r:id="rId327"/>
          <w:pgSz w:w="16840" w:h="11910" w:orient="landscape"/>
          <w:pgMar w:top="700" w:right="708" w:bottom="280" w:left="708" w:header="0" w:footer="0" w:gutter="0"/>
          <w:cols w:space="720"/>
        </w:sectPr>
      </w:pPr>
    </w:p>
    <w:tbl>
      <w:tblPr>
        <w:tblW w:w="0" w:type="auto"/>
        <w:tblInd w:w="2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131"/>
        <w:gridCol w:w="5131"/>
        <w:gridCol w:w="5126"/>
      </w:tblGrid>
      <w:tr w:rsidR="00043761" w14:paraId="3D7A6560" w14:textId="77777777">
        <w:trPr>
          <w:trHeight w:val="2025"/>
        </w:trPr>
        <w:tc>
          <w:tcPr>
            <w:tcW w:w="5131" w:type="dxa"/>
          </w:tcPr>
          <w:p w14:paraId="0027AF28" w14:textId="77777777" w:rsidR="00043761" w:rsidRDefault="00043761">
            <w:pPr>
              <w:pStyle w:val="TableParagraph"/>
              <w:rPr>
                <w:rFonts w:ascii="Times New Roman"/>
              </w:rPr>
            </w:pPr>
          </w:p>
        </w:tc>
        <w:tc>
          <w:tcPr>
            <w:tcW w:w="5131" w:type="dxa"/>
          </w:tcPr>
          <w:p w14:paraId="0D7754E5" w14:textId="77777777" w:rsidR="00043761" w:rsidRDefault="00000000">
            <w:pPr>
              <w:pStyle w:val="TableParagraph"/>
              <w:spacing w:before="2" w:line="237" w:lineRule="auto"/>
              <w:ind w:left="105" w:right="97"/>
              <w:jc w:val="both"/>
              <w:rPr>
                <w:rFonts w:ascii="Arial"/>
              </w:rPr>
            </w:pPr>
            <w:r>
              <w:rPr>
                <w:rFonts w:ascii="Arial"/>
              </w:rPr>
              <w:t>necklace to fit in at a high-society event, only to lose it.</w:t>
            </w:r>
          </w:p>
          <w:p w14:paraId="360093FC" w14:textId="77777777" w:rsidR="00043761" w:rsidRDefault="00043761">
            <w:pPr>
              <w:pStyle w:val="TableParagraph"/>
              <w:spacing w:before="2"/>
              <w:rPr>
                <w:rFonts w:ascii="Arial"/>
                <w:b/>
              </w:rPr>
            </w:pPr>
          </w:p>
          <w:p w14:paraId="4F39F4A2" w14:textId="77777777" w:rsidR="00043761" w:rsidRDefault="00000000">
            <w:pPr>
              <w:pStyle w:val="TableParagraph"/>
              <w:ind w:left="105" w:right="95"/>
              <w:jc w:val="both"/>
              <w:rPr>
                <w:rFonts w:ascii="Arial"/>
              </w:rPr>
            </w:pPr>
            <w:r>
              <w:rPr>
                <w:rFonts w:ascii="Arial"/>
              </w:rPr>
              <w:t>"The Decameron" by Giovanni Boccaccio (Italian): A collection of novellas told by a group of seven young</w:t>
            </w:r>
            <w:r>
              <w:rPr>
                <w:rFonts w:ascii="Arial"/>
                <w:spacing w:val="-8"/>
              </w:rPr>
              <w:t xml:space="preserve"> </w:t>
            </w:r>
            <w:r>
              <w:rPr>
                <w:rFonts w:ascii="Arial"/>
              </w:rPr>
              <w:t>women</w:t>
            </w:r>
            <w:r>
              <w:rPr>
                <w:rFonts w:ascii="Arial"/>
                <w:spacing w:val="-8"/>
              </w:rPr>
              <w:t xml:space="preserve"> </w:t>
            </w:r>
            <w:r>
              <w:rPr>
                <w:rFonts w:ascii="Arial"/>
              </w:rPr>
              <w:t>and</w:t>
            </w:r>
            <w:r>
              <w:rPr>
                <w:rFonts w:ascii="Arial"/>
                <w:spacing w:val="-8"/>
              </w:rPr>
              <w:t xml:space="preserve"> </w:t>
            </w:r>
            <w:r>
              <w:rPr>
                <w:rFonts w:ascii="Arial"/>
              </w:rPr>
              <w:t>three</w:t>
            </w:r>
            <w:r>
              <w:rPr>
                <w:rFonts w:ascii="Arial"/>
                <w:spacing w:val="-8"/>
              </w:rPr>
              <w:t xml:space="preserve"> </w:t>
            </w:r>
            <w:r>
              <w:rPr>
                <w:rFonts w:ascii="Arial"/>
              </w:rPr>
              <w:t>young</w:t>
            </w:r>
            <w:r>
              <w:rPr>
                <w:rFonts w:ascii="Arial"/>
                <w:spacing w:val="-8"/>
              </w:rPr>
              <w:t xml:space="preserve"> </w:t>
            </w:r>
            <w:r>
              <w:rPr>
                <w:rFonts w:ascii="Arial"/>
              </w:rPr>
              <w:t>men</w:t>
            </w:r>
            <w:r>
              <w:rPr>
                <w:rFonts w:ascii="Arial"/>
                <w:spacing w:val="-8"/>
              </w:rPr>
              <w:t xml:space="preserve"> </w:t>
            </w:r>
            <w:r>
              <w:rPr>
                <w:rFonts w:ascii="Arial"/>
              </w:rPr>
              <w:t>sheltering</w:t>
            </w:r>
            <w:r>
              <w:rPr>
                <w:rFonts w:ascii="Arial"/>
                <w:spacing w:val="-8"/>
              </w:rPr>
              <w:t xml:space="preserve"> </w:t>
            </w:r>
            <w:r>
              <w:rPr>
                <w:rFonts w:ascii="Arial"/>
              </w:rPr>
              <w:t>in</w:t>
            </w:r>
            <w:r>
              <w:rPr>
                <w:rFonts w:ascii="Arial"/>
                <w:spacing w:val="-8"/>
              </w:rPr>
              <w:t xml:space="preserve"> </w:t>
            </w:r>
            <w:r>
              <w:rPr>
                <w:rFonts w:ascii="Arial"/>
              </w:rPr>
              <w:t>a secluded</w:t>
            </w:r>
            <w:r>
              <w:rPr>
                <w:rFonts w:ascii="Arial"/>
                <w:spacing w:val="11"/>
              </w:rPr>
              <w:t xml:space="preserve"> </w:t>
            </w:r>
            <w:r>
              <w:rPr>
                <w:rFonts w:ascii="Arial"/>
              </w:rPr>
              <w:t>villa</w:t>
            </w:r>
            <w:r>
              <w:rPr>
                <w:rFonts w:ascii="Arial"/>
                <w:spacing w:val="11"/>
              </w:rPr>
              <w:t xml:space="preserve"> </w:t>
            </w:r>
            <w:r>
              <w:rPr>
                <w:rFonts w:ascii="Arial"/>
              </w:rPr>
              <w:t>just</w:t>
            </w:r>
            <w:r>
              <w:rPr>
                <w:rFonts w:ascii="Arial"/>
                <w:spacing w:val="12"/>
              </w:rPr>
              <w:t xml:space="preserve"> </w:t>
            </w:r>
            <w:r>
              <w:rPr>
                <w:rFonts w:ascii="Arial"/>
              </w:rPr>
              <w:t>outside</w:t>
            </w:r>
            <w:r>
              <w:rPr>
                <w:rFonts w:ascii="Arial"/>
                <w:spacing w:val="12"/>
              </w:rPr>
              <w:t xml:space="preserve"> </w:t>
            </w:r>
            <w:r>
              <w:rPr>
                <w:rFonts w:ascii="Arial"/>
              </w:rPr>
              <w:t>Florence</w:t>
            </w:r>
            <w:r>
              <w:rPr>
                <w:rFonts w:ascii="Arial"/>
                <w:spacing w:val="11"/>
              </w:rPr>
              <w:t xml:space="preserve"> </w:t>
            </w:r>
            <w:r>
              <w:rPr>
                <w:rFonts w:ascii="Arial"/>
              </w:rPr>
              <w:t>to</w:t>
            </w:r>
            <w:r>
              <w:rPr>
                <w:rFonts w:ascii="Arial"/>
                <w:spacing w:val="11"/>
              </w:rPr>
              <w:t xml:space="preserve"> </w:t>
            </w:r>
            <w:r>
              <w:rPr>
                <w:rFonts w:ascii="Arial"/>
              </w:rPr>
              <w:t>escape</w:t>
            </w:r>
            <w:r>
              <w:rPr>
                <w:rFonts w:ascii="Arial"/>
                <w:spacing w:val="12"/>
              </w:rPr>
              <w:t xml:space="preserve"> </w:t>
            </w:r>
            <w:r>
              <w:rPr>
                <w:rFonts w:ascii="Arial"/>
                <w:spacing w:val="-5"/>
              </w:rPr>
              <w:t>the</w:t>
            </w:r>
          </w:p>
          <w:p w14:paraId="7D6ABED8" w14:textId="77777777" w:rsidR="00043761" w:rsidRDefault="00000000">
            <w:pPr>
              <w:pStyle w:val="TableParagraph"/>
              <w:spacing w:before="1" w:line="234" w:lineRule="exact"/>
              <w:ind w:left="105"/>
              <w:jc w:val="both"/>
              <w:rPr>
                <w:rFonts w:ascii="Arial"/>
              </w:rPr>
            </w:pPr>
            <w:r>
              <w:rPr>
                <w:rFonts w:ascii="Arial"/>
              </w:rPr>
              <w:t>Black</w:t>
            </w:r>
            <w:r>
              <w:rPr>
                <w:rFonts w:ascii="Arial"/>
                <w:spacing w:val="-5"/>
              </w:rPr>
              <w:t xml:space="preserve"> </w:t>
            </w:r>
            <w:r>
              <w:rPr>
                <w:rFonts w:ascii="Arial"/>
                <w:spacing w:val="-2"/>
              </w:rPr>
              <w:t>Death.</w:t>
            </w:r>
          </w:p>
        </w:tc>
        <w:tc>
          <w:tcPr>
            <w:tcW w:w="5126" w:type="dxa"/>
          </w:tcPr>
          <w:p w14:paraId="03285610" w14:textId="77777777" w:rsidR="00043761" w:rsidRDefault="00000000">
            <w:pPr>
              <w:pStyle w:val="TableParagraph"/>
              <w:ind w:left="105" w:right="94"/>
              <w:jc w:val="both"/>
              <w:rPr>
                <w:rFonts w:ascii="Arial"/>
                <w:i/>
              </w:rPr>
            </w:pPr>
            <w:r>
              <w:rPr>
                <w:rFonts w:ascii="Arial"/>
                <w:b/>
                <w:i/>
              </w:rPr>
              <w:t>NOTE:</w:t>
            </w:r>
            <w:r>
              <w:rPr>
                <w:rFonts w:ascii="Arial"/>
                <w:b/>
                <w:i/>
                <w:spacing w:val="-8"/>
              </w:rPr>
              <w:t xml:space="preserve"> </w:t>
            </w:r>
            <w:r>
              <w:rPr>
                <w:rFonts w:ascii="Arial"/>
                <w:i/>
              </w:rPr>
              <w:t>Before</w:t>
            </w:r>
            <w:r>
              <w:rPr>
                <w:rFonts w:ascii="Arial"/>
                <w:i/>
                <w:spacing w:val="-8"/>
              </w:rPr>
              <w:t xml:space="preserve"> </w:t>
            </w:r>
            <w:r>
              <w:rPr>
                <w:rFonts w:ascii="Arial"/>
                <w:i/>
              </w:rPr>
              <w:t>viewing</w:t>
            </w:r>
            <w:r>
              <w:rPr>
                <w:rFonts w:ascii="Arial"/>
                <w:i/>
                <w:spacing w:val="-8"/>
              </w:rPr>
              <w:t xml:space="preserve"> </w:t>
            </w:r>
            <w:r>
              <w:rPr>
                <w:rFonts w:ascii="Arial"/>
                <w:i/>
              </w:rPr>
              <w:t>the</w:t>
            </w:r>
            <w:r>
              <w:rPr>
                <w:rFonts w:ascii="Arial"/>
                <w:i/>
                <w:spacing w:val="-8"/>
              </w:rPr>
              <w:t xml:space="preserve"> </w:t>
            </w:r>
            <w:r>
              <w:rPr>
                <w:rFonts w:ascii="Arial"/>
                <w:i/>
              </w:rPr>
              <w:t>films,</w:t>
            </w:r>
            <w:r>
              <w:rPr>
                <w:rFonts w:ascii="Arial"/>
                <w:i/>
                <w:spacing w:val="-8"/>
              </w:rPr>
              <w:t xml:space="preserve"> </w:t>
            </w:r>
            <w:r>
              <w:rPr>
                <w:rFonts w:ascii="Arial"/>
                <w:i/>
              </w:rPr>
              <w:t>it</w:t>
            </w:r>
            <w:r>
              <w:rPr>
                <w:rFonts w:ascii="Arial"/>
                <w:i/>
                <w:spacing w:val="-8"/>
              </w:rPr>
              <w:t xml:space="preserve"> </w:t>
            </w:r>
            <w:r>
              <w:rPr>
                <w:rFonts w:ascii="Arial"/>
                <w:i/>
              </w:rPr>
              <w:t>might</w:t>
            </w:r>
            <w:r>
              <w:rPr>
                <w:rFonts w:ascii="Arial"/>
                <w:i/>
                <w:spacing w:val="-8"/>
              </w:rPr>
              <w:t xml:space="preserve"> </w:t>
            </w:r>
            <w:r>
              <w:rPr>
                <w:rFonts w:ascii="Arial"/>
                <w:i/>
              </w:rPr>
              <w:t>be</w:t>
            </w:r>
            <w:r>
              <w:rPr>
                <w:rFonts w:ascii="Arial"/>
                <w:i/>
                <w:spacing w:val="-8"/>
              </w:rPr>
              <w:t xml:space="preserve"> </w:t>
            </w:r>
            <w:r>
              <w:rPr>
                <w:rFonts w:ascii="Arial"/>
                <w:i/>
              </w:rPr>
              <w:t>a</w:t>
            </w:r>
            <w:r>
              <w:rPr>
                <w:rFonts w:ascii="Arial"/>
                <w:i/>
                <w:spacing w:val="-8"/>
              </w:rPr>
              <w:t xml:space="preserve"> </w:t>
            </w:r>
            <w:r>
              <w:rPr>
                <w:rFonts w:ascii="Arial"/>
                <w:i/>
              </w:rPr>
              <w:t>good idea</w:t>
            </w:r>
            <w:r>
              <w:rPr>
                <w:rFonts w:ascii="Arial"/>
                <w:i/>
                <w:spacing w:val="-16"/>
              </w:rPr>
              <w:t xml:space="preserve"> </w:t>
            </w:r>
            <w:r>
              <w:rPr>
                <w:rFonts w:ascii="Arial"/>
                <w:i/>
              </w:rPr>
              <w:t>to</w:t>
            </w:r>
            <w:r>
              <w:rPr>
                <w:rFonts w:ascii="Arial"/>
                <w:i/>
                <w:spacing w:val="-15"/>
              </w:rPr>
              <w:t xml:space="preserve"> </w:t>
            </w:r>
            <w:r>
              <w:rPr>
                <w:rFonts w:ascii="Arial"/>
                <w:i/>
              </w:rPr>
              <w:t>provide</w:t>
            </w:r>
            <w:r>
              <w:rPr>
                <w:rFonts w:ascii="Arial"/>
                <w:i/>
                <w:spacing w:val="-15"/>
              </w:rPr>
              <w:t xml:space="preserve"> </w:t>
            </w:r>
            <w:r>
              <w:rPr>
                <w:rFonts w:ascii="Arial"/>
                <w:i/>
              </w:rPr>
              <w:t>students</w:t>
            </w:r>
            <w:r>
              <w:rPr>
                <w:rFonts w:ascii="Arial"/>
                <w:i/>
                <w:spacing w:val="-16"/>
              </w:rPr>
              <w:t xml:space="preserve"> </w:t>
            </w:r>
            <w:r>
              <w:rPr>
                <w:rFonts w:ascii="Arial"/>
                <w:i/>
              </w:rPr>
              <w:t>with</w:t>
            </w:r>
            <w:r>
              <w:rPr>
                <w:rFonts w:ascii="Arial"/>
                <w:i/>
                <w:spacing w:val="-15"/>
              </w:rPr>
              <w:t xml:space="preserve"> </w:t>
            </w:r>
            <w:r>
              <w:rPr>
                <w:rFonts w:ascii="Arial"/>
                <w:i/>
              </w:rPr>
              <w:t>relevant</w:t>
            </w:r>
            <w:r>
              <w:rPr>
                <w:rFonts w:ascii="Arial"/>
                <w:i/>
                <w:spacing w:val="-15"/>
              </w:rPr>
              <w:t xml:space="preserve"> </w:t>
            </w:r>
            <w:r>
              <w:rPr>
                <w:rFonts w:ascii="Arial"/>
                <w:i/>
              </w:rPr>
              <w:t>historical</w:t>
            </w:r>
            <w:r>
              <w:rPr>
                <w:rFonts w:ascii="Arial"/>
                <w:i/>
                <w:spacing w:val="-15"/>
              </w:rPr>
              <w:t xml:space="preserve"> </w:t>
            </w:r>
            <w:r>
              <w:rPr>
                <w:rFonts w:ascii="Arial"/>
                <w:i/>
              </w:rPr>
              <w:t>and cultural context. Please also consider the appropriateness of the content for the particular group of students, and parental permissions if required, especially for films with mature content.</w:t>
            </w:r>
          </w:p>
        </w:tc>
      </w:tr>
    </w:tbl>
    <w:p w14:paraId="1B8FEB3F" w14:textId="77777777" w:rsidR="00C726E7" w:rsidRDefault="00C726E7"/>
    <w:sectPr w:rsidR="00C726E7">
      <w:headerReference w:type="default" r:id="rId328"/>
      <w:footerReference w:type="default" r:id="rId329"/>
      <w:pgSz w:w="16840" w:h="11910" w:orient="landscape"/>
      <w:pgMar w:top="700" w:right="708" w:bottom="280" w:left="708" w:header="0" w:footer="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018742" w14:textId="77777777" w:rsidR="00C726E7" w:rsidRDefault="00C726E7">
      <w:r>
        <w:separator/>
      </w:r>
    </w:p>
  </w:endnote>
  <w:endnote w:type="continuationSeparator" w:id="0">
    <w:p w14:paraId="47BBD929" w14:textId="77777777" w:rsidR="00C726E7" w:rsidRDefault="00C726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Narrow">
    <w:altName w:val="Arial Narrow"/>
    <w:panose1 w:val="020B0606020202030204"/>
    <w:charset w:val="00"/>
    <w:family w:val="swiss"/>
    <w:pitch w:val="variable"/>
    <w:sig w:usb0="00000287" w:usb1="00000800" w:usb2="00000000" w:usb3="00000000" w:csb0="0000009F" w:csb1="00000000"/>
  </w:font>
  <w:font w:name="Bookman Old Style">
    <w:altName w:val="Bookman Old Style"/>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Old English Text MT">
    <w:altName w:val="Old English Text MT"/>
    <w:panose1 w:val="03040902040508030806"/>
    <w:charset w:val="00"/>
    <w:family w:val="script"/>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7B01FB" w14:textId="77777777" w:rsidR="00043761" w:rsidRDefault="00000000">
    <w:pPr>
      <w:pStyle w:val="BodyText"/>
      <w:spacing w:line="14" w:lineRule="auto"/>
      <w:rPr>
        <w:sz w:val="20"/>
      </w:rPr>
    </w:pPr>
    <w:r>
      <w:rPr>
        <w:noProof/>
        <w:sz w:val="20"/>
      </w:rPr>
      <mc:AlternateContent>
        <mc:Choice Requires="wps">
          <w:drawing>
            <wp:anchor distT="0" distB="0" distL="0" distR="0" simplePos="0" relativeHeight="462115328" behindDoc="1" locked="0" layoutInCell="1" allowOverlap="1" wp14:anchorId="3EC00A36" wp14:editId="6854928E">
              <wp:simplePos x="0" y="0"/>
              <wp:positionH relativeFrom="page">
                <wp:posOffset>9553886</wp:posOffset>
              </wp:positionH>
              <wp:positionV relativeFrom="page">
                <wp:posOffset>7050129</wp:posOffset>
              </wp:positionV>
              <wp:extent cx="276225" cy="196850"/>
              <wp:effectExtent l="0" t="0" r="0" b="0"/>
              <wp:wrapNone/>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76225" cy="196850"/>
                      </a:xfrm>
                      <a:prstGeom prst="rect">
                        <a:avLst/>
                      </a:prstGeom>
                    </wps:spPr>
                    <wps:txbx>
                      <w:txbxContent>
                        <w:p w14:paraId="5176C0CA" w14:textId="77777777" w:rsidR="00043761" w:rsidRDefault="00000000">
                          <w:pPr>
                            <w:pStyle w:val="BodyText"/>
                            <w:spacing w:before="20"/>
                            <w:ind w:left="2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100</w:t>
                          </w:r>
                          <w:r>
                            <w:rPr>
                              <w:rFonts w:ascii="Calibri"/>
                              <w:spacing w:val="-5"/>
                            </w:rPr>
                            <w:fldChar w:fldCharType="end"/>
                          </w:r>
                        </w:p>
                      </w:txbxContent>
                    </wps:txbx>
                    <wps:bodyPr wrap="square" lIns="0" tIns="0" rIns="0" bIns="0" rtlCol="0">
                      <a:noAutofit/>
                    </wps:bodyPr>
                  </wps:wsp>
                </a:graphicData>
              </a:graphic>
            </wp:anchor>
          </w:drawing>
        </mc:Choice>
        <mc:Fallback>
          <w:pict>
            <v:shapetype w14:anchorId="3EC00A36" id="_x0000_t202" coordsize="21600,21600" o:spt="202" path="m,l,21600r21600,l21600,xe">
              <v:stroke joinstyle="miter"/>
              <v:path gradientshapeok="t" o:connecttype="rect"/>
            </v:shapetype>
            <v:shape id="Textbox 14" o:spid="_x0000_s1079" type="#_x0000_t202" style="position:absolute;margin-left:752.25pt;margin-top:555.15pt;width:21.75pt;height:15.5pt;z-index:-41201152;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" filled="f" stroked="f">
              <v:textbox inset="0,0,0,0">
                <w:txbxContent>
                  <w:p w14:paraId="5176C0CA" w14:textId="77777777" w:rsidR="00043761" w:rsidRDefault="00000000">
                    <w:pPr>
                      <w:pStyle w:val="BodyText"/>
                      <w:spacing w:before="20"/>
                      <w:ind w:left="20"/>
                      <w:rPr>
                        <w:rFonts w:ascii="Calibri"/>
                      </w:rPr>
                    </w:pPr>
                    <w:r>
                      <w:rPr>
                        <w:rFonts w:ascii="Calibri"/>
                        <w:spacing w:val="-5"/>
                      </w:rPr>
                      <w:fldChar w:fldCharType="begin"/>
                    </w:r>
                    <w:r>
                      <w:rPr>
                        <w:rFonts w:ascii="Calibri"/>
                        <w:spacing w:val="-5"/>
                      </w:rPr>
                      <w:instrText xml:space="preserve"> PAGE </w:instrText>
                    </w:r>
                    <w:r>
                      <w:rPr>
                        <w:rFonts w:ascii="Calibri"/>
                        <w:spacing w:val="-5"/>
                      </w:rPr>
                      <w:fldChar w:fldCharType="separate"/>
                    </w:r>
                    <w:r>
                      <w:rPr>
                        <w:rFonts w:ascii="Calibri"/>
                        <w:spacing w:val="-5"/>
                      </w:rPr>
                      <w:t>100</w:t>
                    </w:r>
                    <w:r>
                      <w:rPr>
                        <w:rFonts w:ascii="Calibri"/>
                        <w:spacing w:val="-5"/>
                      </w:rPr>
                      <w:fldChar w:fldCharType="end"/>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8FF5B0" w14:textId="77777777" w:rsidR="00043761" w:rsidRDefault="00043761">
    <w:pPr>
      <w:pStyle w:val="BodyText"/>
      <w:spacing w:line="14" w:lineRule="auto"/>
      <w:rPr>
        <w:sz w:val="2"/>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D2821D" w14:textId="77777777" w:rsidR="00043761" w:rsidRDefault="00043761">
    <w:pPr>
      <w:pStyle w:val="BodyText"/>
      <w:spacing w:line="14" w:lineRule="auto"/>
      <w:rPr>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D58B9" w14:textId="77777777" w:rsidR="00043761" w:rsidRDefault="00043761">
    <w:pPr>
      <w:pStyle w:val="BodyText"/>
      <w:spacing w:line="14" w:lineRule="auto"/>
      <w:rPr>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896492" w14:textId="77777777" w:rsidR="00043761" w:rsidRDefault="00043761">
    <w:pPr>
      <w:pStyle w:val="BodyText"/>
      <w:spacing w:line="14" w:lineRule="auto"/>
      <w:rPr>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D4ED38" w14:textId="77777777" w:rsidR="00043761" w:rsidRDefault="00043761">
    <w:pPr>
      <w:pStyle w:val="BodyText"/>
      <w:spacing w:line="14" w:lineRule="auto"/>
      <w:rPr>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63D35A" w14:textId="77777777" w:rsidR="00043761" w:rsidRDefault="00043761">
    <w:pPr>
      <w:pStyle w:val="BodyText"/>
      <w:spacing w:line="14" w:lineRule="auto"/>
      <w:rPr>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FAADF4" w14:textId="77777777" w:rsidR="00043761" w:rsidRDefault="00043761">
    <w:pPr>
      <w:pStyle w:val="BodyText"/>
      <w:spacing w:line="14" w:lineRule="auto"/>
      <w:rPr>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A82C99" w14:textId="77777777" w:rsidR="00043761" w:rsidRDefault="00043761">
    <w:pPr>
      <w:pStyle w:val="BodyText"/>
      <w:spacing w:line="14" w:lineRule="auto"/>
      <w:rPr>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D05A12" w14:textId="77777777" w:rsidR="00043761" w:rsidRDefault="00043761">
    <w:pPr>
      <w:pStyle w:val="BodyText"/>
      <w:spacing w:line="14" w:lineRule="auto"/>
      <w:rPr>
        <w:sz w:val="2"/>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0E950B" w14:textId="77777777" w:rsidR="00043761" w:rsidRDefault="00043761">
    <w:pPr>
      <w:pStyle w:val="BodyText"/>
      <w:spacing w:line="14" w:lineRule="auto"/>
      <w:rPr>
        <w:sz w:val="2"/>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117524" w14:textId="77777777" w:rsidR="00043761" w:rsidRDefault="00043761">
    <w:pPr>
      <w:pStyle w:val="BodyText"/>
      <w:spacing w:line="14" w:lineRule="auto"/>
      <w:rPr>
        <w:sz w:val="2"/>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8B254B" w14:textId="77777777" w:rsidR="00043761" w:rsidRDefault="00043761">
    <w:pPr>
      <w:pStyle w:val="BodyText"/>
      <w:spacing w:line="14" w:lineRule="auto"/>
      <w:rPr>
        <w:sz w:val="2"/>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7EEFA" w14:textId="77777777" w:rsidR="00043761" w:rsidRDefault="00043761">
    <w:pPr>
      <w:pStyle w:val="BodyText"/>
      <w:spacing w:line="14" w:lineRule="auto"/>
      <w:rPr>
        <w:sz w:val="2"/>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4143E" w14:textId="77777777" w:rsidR="00043761" w:rsidRDefault="00043761">
    <w:pPr>
      <w:pStyle w:val="BodyText"/>
      <w:spacing w:line="14" w:lineRule="auto"/>
      <w:rPr>
        <w:sz w:val="2"/>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DDAF083" w14:textId="77777777" w:rsidR="00043761" w:rsidRDefault="00043761">
    <w:pPr>
      <w:pStyle w:val="BodyText"/>
      <w:spacing w:line="14" w:lineRule="auto"/>
      <w:rPr>
        <w:sz w:val="2"/>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E8D84D" w14:textId="77777777" w:rsidR="00043761" w:rsidRDefault="00043761">
    <w:pPr>
      <w:pStyle w:val="BodyText"/>
      <w:spacing w:line="14" w:lineRule="auto"/>
      <w:rPr>
        <w:sz w:val="2"/>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7B5ACB" w14:textId="77777777" w:rsidR="00043761" w:rsidRDefault="00043761">
    <w:pPr>
      <w:pStyle w:val="BodyText"/>
      <w:spacing w:line="14" w:lineRule="auto"/>
      <w:rPr>
        <w:sz w:val="2"/>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DFCA1F" w14:textId="77777777" w:rsidR="00043761" w:rsidRDefault="00043761">
    <w:pPr>
      <w:pStyle w:val="BodyText"/>
      <w:spacing w:line="14" w:lineRule="auto"/>
      <w:rPr>
        <w:sz w:val="2"/>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9E9171" w14:textId="77777777" w:rsidR="00043761" w:rsidRDefault="00043761">
    <w:pPr>
      <w:pStyle w:val="BodyText"/>
      <w:spacing w:line="14" w:lineRule="auto"/>
      <w:rPr>
        <w:sz w:val="2"/>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253118" w14:textId="77777777" w:rsidR="00043761" w:rsidRDefault="00043761">
    <w:pPr>
      <w:pStyle w:val="BodyText"/>
      <w:spacing w:line="14" w:lineRule="auto"/>
      <w:rPr>
        <w:sz w:val="2"/>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C655" w14:textId="77777777" w:rsidR="00043761" w:rsidRDefault="00043761">
    <w:pPr>
      <w:pStyle w:val="BodyText"/>
      <w:spacing w:line="14" w:lineRule="auto"/>
      <w:rPr>
        <w:sz w:val="2"/>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8ADDBD" w14:textId="77777777" w:rsidR="00043761" w:rsidRDefault="00043761">
    <w:pPr>
      <w:pStyle w:val="BodyText"/>
      <w:spacing w:line="14" w:lineRule="auto"/>
      <w:rPr>
        <w:sz w:val="2"/>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17B83E" w14:textId="77777777" w:rsidR="00043761" w:rsidRDefault="00043761">
    <w:pPr>
      <w:pStyle w:val="BodyText"/>
      <w:spacing w:line="14" w:lineRule="auto"/>
      <w:rPr>
        <w:sz w:val="2"/>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D5D4AA" w14:textId="77777777" w:rsidR="00043761" w:rsidRDefault="00043761">
    <w:pPr>
      <w:pStyle w:val="BodyText"/>
      <w:spacing w:line="14" w:lineRule="auto"/>
      <w:rPr>
        <w:sz w:val="2"/>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9F6E44" w14:textId="77777777" w:rsidR="00043761" w:rsidRDefault="00043761">
    <w:pPr>
      <w:pStyle w:val="BodyText"/>
      <w:spacing w:line="14" w:lineRule="auto"/>
      <w:rPr>
        <w:sz w:val="2"/>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AA1032" w14:textId="77777777" w:rsidR="00043761" w:rsidRDefault="00043761">
    <w:pPr>
      <w:pStyle w:val="BodyText"/>
      <w:spacing w:line="14" w:lineRule="auto"/>
      <w:rPr>
        <w:sz w:val="2"/>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018E0E" w14:textId="77777777" w:rsidR="00043761" w:rsidRDefault="00043761">
    <w:pPr>
      <w:pStyle w:val="BodyText"/>
      <w:spacing w:line="14" w:lineRule="auto"/>
      <w:rPr>
        <w:sz w:val="2"/>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73DF90" w14:textId="77777777" w:rsidR="00043761" w:rsidRDefault="00043761">
    <w:pPr>
      <w:pStyle w:val="BodyText"/>
      <w:spacing w:line="14" w:lineRule="auto"/>
      <w:rPr>
        <w:sz w:val="2"/>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B96E4D" w14:textId="77777777" w:rsidR="00043761" w:rsidRDefault="00043761">
    <w:pPr>
      <w:pStyle w:val="BodyText"/>
      <w:spacing w:line="14" w:lineRule="auto"/>
      <w:rPr>
        <w:sz w:val="2"/>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1A2889" w14:textId="77777777" w:rsidR="00043761" w:rsidRDefault="00043761">
    <w:pPr>
      <w:pStyle w:val="BodyText"/>
      <w:spacing w:line="14" w:lineRule="auto"/>
      <w:rPr>
        <w:sz w:val="2"/>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2CA6E" w14:textId="77777777" w:rsidR="00043761" w:rsidRDefault="00043761">
    <w:pPr>
      <w:pStyle w:val="BodyText"/>
      <w:spacing w:line="14" w:lineRule="auto"/>
      <w:rPr>
        <w:sz w:val="2"/>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A16DBD" w14:textId="77777777" w:rsidR="00043761" w:rsidRDefault="00043761">
    <w:pPr>
      <w:pStyle w:val="BodyText"/>
      <w:spacing w:line="14" w:lineRule="auto"/>
      <w:rPr>
        <w:sz w:val="2"/>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35DA5D" w14:textId="77777777" w:rsidR="00043761" w:rsidRDefault="00043761">
    <w:pPr>
      <w:pStyle w:val="BodyText"/>
      <w:spacing w:line="14" w:lineRule="auto"/>
      <w:rPr>
        <w:sz w:val="2"/>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B0C99" w14:textId="77777777" w:rsidR="00043761" w:rsidRDefault="00043761">
    <w:pPr>
      <w:pStyle w:val="BodyText"/>
      <w:spacing w:line="14" w:lineRule="auto"/>
      <w:rPr>
        <w:sz w:val="2"/>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67CBFE" w14:textId="77777777" w:rsidR="00043761" w:rsidRDefault="00043761">
    <w:pPr>
      <w:pStyle w:val="BodyText"/>
      <w:spacing w:line="14" w:lineRule="auto"/>
      <w:rPr>
        <w:sz w:val="2"/>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09D666" w14:textId="77777777" w:rsidR="00043761" w:rsidRDefault="00043761">
    <w:pPr>
      <w:pStyle w:val="BodyText"/>
      <w:spacing w:line="14" w:lineRule="auto"/>
      <w:rPr>
        <w:sz w:val="2"/>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55D5EF" w14:textId="77777777" w:rsidR="00043761" w:rsidRDefault="00043761">
    <w:pPr>
      <w:pStyle w:val="BodyText"/>
      <w:spacing w:line="14" w:lineRule="auto"/>
      <w:rPr>
        <w:sz w:val="2"/>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0D17B5" w14:textId="77777777" w:rsidR="00043761" w:rsidRDefault="00043761">
    <w:pPr>
      <w:pStyle w:val="BodyText"/>
      <w:spacing w:line="14" w:lineRule="auto"/>
      <w:rPr>
        <w:sz w:val="2"/>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F47C1E" w14:textId="77777777" w:rsidR="00043761" w:rsidRDefault="00043761">
    <w:pPr>
      <w:pStyle w:val="BodyText"/>
      <w:spacing w:line="14" w:lineRule="auto"/>
      <w:rPr>
        <w:sz w:val="2"/>
      </w:rP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D11A84" w14:textId="77777777" w:rsidR="00043761" w:rsidRDefault="00043761">
    <w:pPr>
      <w:pStyle w:val="BodyText"/>
      <w:spacing w:line="14" w:lineRule="auto"/>
      <w:rPr>
        <w:sz w:val="2"/>
      </w:rP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30185" w14:textId="77777777" w:rsidR="00043761" w:rsidRDefault="00043761">
    <w:pPr>
      <w:pStyle w:val="BodyText"/>
      <w:spacing w:line="14" w:lineRule="auto"/>
      <w:rPr>
        <w:sz w:val="2"/>
      </w:rP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240A61" w14:textId="77777777" w:rsidR="00043761" w:rsidRDefault="00043761">
    <w:pPr>
      <w:pStyle w:val="BodyText"/>
      <w:spacing w:line="14" w:lineRule="auto"/>
      <w:rPr>
        <w:sz w:val="2"/>
      </w:rP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7B5144" w14:textId="77777777" w:rsidR="00043761" w:rsidRDefault="00043761">
    <w:pPr>
      <w:pStyle w:val="BodyText"/>
      <w:spacing w:line="14" w:lineRule="auto"/>
      <w:rPr>
        <w:sz w:val="2"/>
      </w:rP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6927BA" w14:textId="77777777" w:rsidR="00043761" w:rsidRDefault="00043761">
    <w:pPr>
      <w:pStyle w:val="BodyText"/>
      <w:spacing w:line="14" w:lineRule="auto"/>
      <w:rPr>
        <w:sz w:val="2"/>
      </w:rP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F09D29" w14:textId="77777777" w:rsidR="00043761" w:rsidRDefault="00043761">
    <w:pPr>
      <w:pStyle w:val="BodyText"/>
      <w:spacing w:line="14" w:lineRule="auto"/>
      <w:rPr>
        <w:sz w:val="2"/>
      </w:rP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BA74F7" w14:textId="77777777" w:rsidR="00043761" w:rsidRDefault="00043761">
    <w:pPr>
      <w:pStyle w:val="BodyText"/>
      <w:spacing w:line="14" w:lineRule="auto"/>
      <w:rPr>
        <w:sz w:val="2"/>
      </w:rP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08B2B" w14:textId="77777777" w:rsidR="00043761" w:rsidRDefault="00043761">
    <w:pPr>
      <w:pStyle w:val="BodyText"/>
      <w:spacing w:line="14" w:lineRule="auto"/>
      <w:rPr>
        <w:sz w:val="2"/>
      </w:rP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C2155C" w14:textId="77777777" w:rsidR="00043761" w:rsidRDefault="00043761">
    <w:pPr>
      <w:pStyle w:val="BodyText"/>
      <w:spacing w:line="14" w:lineRule="auto"/>
      <w:rPr>
        <w:sz w:val="2"/>
      </w:rP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A57CFA" w14:textId="77777777" w:rsidR="00043761" w:rsidRDefault="00043761">
    <w:pPr>
      <w:pStyle w:val="BodyText"/>
      <w:spacing w:line="14" w:lineRule="auto"/>
      <w:rPr>
        <w:sz w:val="2"/>
      </w:rP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9B437" w14:textId="77777777" w:rsidR="00043761" w:rsidRDefault="00043761">
    <w:pPr>
      <w:pStyle w:val="BodyText"/>
      <w:spacing w:line="14" w:lineRule="auto"/>
      <w:rPr>
        <w:sz w:val="2"/>
      </w:rP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4493C4" w14:textId="77777777" w:rsidR="00043761" w:rsidRDefault="00043761">
    <w:pPr>
      <w:pStyle w:val="BodyText"/>
      <w:spacing w:line="14" w:lineRule="auto"/>
      <w:rPr>
        <w:sz w:val="2"/>
      </w:rP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10B1DD" w14:textId="77777777" w:rsidR="00043761" w:rsidRDefault="00043761">
    <w:pPr>
      <w:pStyle w:val="BodyText"/>
      <w:spacing w:line="14" w:lineRule="auto"/>
      <w:rPr>
        <w:sz w:val="2"/>
      </w:rP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0BD474" w14:textId="77777777" w:rsidR="00043761" w:rsidRDefault="00043761">
    <w:pPr>
      <w:pStyle w:val="BodyText"/>
      <w:spacing w:line="14" w:lineRule="auto"/>
      <w:rPr>
        <w:sz w:val="2"/>
      </w:rP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8CBF31" w14:textId="77777777" w:rsidR="00043761" w:rsidRDefault="00043761">
    <w:pPr>
      <w:pStyle w:val="BodyText"/>
      <w:spacing w:line="14" w:lineRule="auto"/>
      <w:rPr>
        <w:sz w:val="2"/>
      </w:rP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19BD6" w14:textId="77777777" w:rsidR="00043761" w:rsidRDefault="00043761">
    <w:pPr>
      <w:pStyle w:val="BodyText"/>
      <w:spacing w:line="14" w:lineRule="auto"/>
      <w:rPr>
        <w:sz w:val="2"/>
      </w:rP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278FC7" w14:textId="77777777" w:rsidR="00043761" w:rsidRDefault="00043761">
    <w:pPr>
      <w:pStyle w:val="BodyText"/>
      <w:spacing w:line="14" w:lineRule="auto"/>
      <w:rPr>
        <w:sz w:val="2"/>
      </w:rP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AD2E6A" w14:textId="77777777" w:rsidR="00043761" w:rsidRDefault="00043761">
    <w:pPr>
      <w:pStyle w:val="BodyText"/>
      <w:spacing w:line="14" w:lineRule="auto"/>
      <w:rPr>
        <w:sz w:val="2"/>
      </w:rP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992307" w14:textId="77777777" w:rsidR="00043761" w:rsidRDefault="00043761">
    <w:pPr>
      <w:pStyle w:val="BodyText"/>
      <w:spacing w:line="14" w:lineRule="auto"/>
      <w:rPr>
        <w:sz w:val="2"/>
      </w:rP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1A7EA" w14:textId="77777777" w:rsidR="00043761" w:rsidRDefault="00043761">
    <w:pPr>
      <w:pStyle w:val="BodyText"/>
      <w:spacing w:line="14" w:lineRule="auto"/>
      <w:rPr>
        <w:sz w:val="2"/>
      </w:rP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66D2DF" w14:textId="77777777" w:rsidR="00043761" w:rsidRDefault="00043761">
    <w:pPr>
      <w:pStyle w:val="BodyText"/>
      <w:spacing w:line="14" w:lineRule="auto"/>
      <w:rPr>
        <w:sz w:val="2"/>
      </w:rP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D63070" w14:textId="77777777" w:rsidR="00043761" w:rsidRDefault="00043761">
    <w:pPr>
      <w:pStyle w:val="BodyText"/>
      <w:spacing w:line="14" w:lineRule="auto"/>
      <w:rPr>
        <w:sz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DCCA65" w14:textId="77777777" w:rsidR="00C726E7" w:rsidRDefault="00C726E7">
      <w:r>
        <w:separator/>
      </w:r>
    </w:p>
  </w:footnote>
  <w:footnote w:type="continuationSeparator" w:id="0">
    <w:p w14:paraId="0B954B93" w14:textId="77777777" w:rsidR="00C726E7" w:rsidRDefault="00C726E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D8B48" w14:textId="77777777" w:rsidR="00043761" w:rsidRDefault="00000000">
    <w:pPr>
      <w:pStyle w:val="BodyText"/>
      <w:spacing w:line="14" w:lineRule="auto"/>
      <w:rPr>
        <w:sz w:val="20"/>
      </w:rPr>
    </w:pPr>
    <w:r>
      <w:rPr>
        <w:noProof/>
        <w:sz w:val="20"/>
      </w:rPr>
      <mc:AlternateContent>
        <mc:Choice Requires="wps">
          <w:drawing>
            <wp:anchor distT="0" distB="0" distL="0" distR="0" simplePos="0" relativeHeight="462114304" behindDoc="1" locked="0" layoutInCell="1" allowOverlap="1" wp14:anchorId="247235E7" wp14:editId="4C8AB3E3">
              <wp:simplePos x="0" y="0"/>
              <wp:positionH relativeFrom="page">
                <wp:posOffset>901700</wp:posOffset>
              </wp:positionH>
              <wp:positionV relativeFrom="page">
                <wp:posOffset>448637</wp:posOffset>
              </wp:positionV>
              <wp:extent cx="2817495" cy="182245"/>
              <wp:effectExtent l="0" t="0" r="0" b="0"/>
              <wp:wrapNone/>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817495" cy="182245"/>
                      </a:xfrm>
                      <a:prstGeom prst="rect">
                        <a:avLst/>
                      </a:prstGeom>
                    </wps:spPr>
                    <wps:txbx>
                      <w:txbxContent>
                        <w:p w14:paraId="50C8ABC0" w14:textId="77777777" w:rsidR="00043761" w:rsidRDefault="00000000">
                          <w:pPr>
                            <w:pStyle w:val="BodyText"/>
                            <w:spacing w:before="13"/>
                            <w:ind w:left="20"/>
                            <w:rPr>
                              <w:rFonts w:ascii="Arial"/>
                            </w:rPr>
                          </w:pPr>
                          <w:r>
                            <w:rPr>
                              <w:rFonts w:ascii="Arial"/>
                              <w:spacing w:val="-2"/>
                            </w:rPr>
                            <w:t>MATATAG</w:t>
                          </w:r>
                          <w:r>
                            <w:rPr>
                              <w:rFonts w:ascii="Arial"/>
                              <w:spacing w:val="-10"/>
                            </w:rPr>
                            <w:t xml:space="preserve"> </w:t>
                          </w:r>
                          <w:r>
                            <w:rPr>
                              <w:rFonts w:ascii="Arial"/>
                              <w:spacing w:val="-2"/>
                            </w:rPr>
                            <w:t>Curriculum:</w:t>
                          </w:r>
                          <w:r>
                            <w:rPr>
                              <w:rFonts w:ascii="Arial"/>
                              <w:spacing w:val="-7"/>
                            </w:rPr>
                            <w:t xml:space="preserve"> </w:t>
                          </w:r>
                          <w:r>
                            <w:rPr>
                              <w:rFonts w:ascii="Arial"/>
                              <w:spacing w:val="-2"/>
                            </w:rPr>
                            <w:t>English</w:t>
                          </w:r>
                          <w:r>
                            <w:rPr>
                              <w:rFonts w:ascii="Arial"/>
                              <w:spacing w:val="-8"/>
                            </w:rPr>
                            <w:t xml:space="preserve"> </w:t>
                          </w:r>
                          <w:r>
                            <w:rPr>
                              <w:rFonts w:ascii="Arial"/>
                              <w:spacing w:val="-2"/>
                            </w:rPr>
                            <w:t>(Grades</w:t>
                          </w:r>
                          <w:r>
                            <w:rPr>
                              <w:rFonts w:ascii="Arial"/>
                              <w:spacing w:val="-7"/>
                            </w:rPr>
                            <w:t xml:space="preserve"> </w:t>
                          </w:r>
                          <w:r>
                            <w:rPr>
                              <w:rFonts w:ascii="Arial"/>
                              <w:spacing w:val="-2"/>
                            </w:rPr>
                            <w:t>2-</w:t>
                          </w:r>
                          <w:r>
                            <w:rPr>
                              <w:rFonts w:ascii="Arial"/>
                              <w:spacing w:val="-5"/>
                            </w:rPr>
                            <w:t>10)</w:t>
                          </w:r>
                        </w:p>
                      </w:txbxContent>
                    </wps:txbx>
                    <wps:bodyPr wrap="square" lIns="0" tIns="0" rIns="0" bIns="0" rtlCol="0">
                      <a:noAutofit/>
                    </wps:bodyPr>
                  </wps:wsp>
                </a:graphicData>
              </a:graphic>
            </wp:anchor>
          </w:drawing>
        </mc:Choice>
        <mc:Fallback>
          <w:pict>
            <v:shapetype w14:anchorId="247235E7" id="_x0000_t202" coordsize="21600,21600" o:spt="202" path="m,l,21600r21600,l21600,xe">
              <v:stroke joinstyle="miter"/>
              <v:path gradientshapeok="t" o:connecttype="rect"/>
            </v:shapetype>
            <v:shape id="Textbox 12" o:spid="_x0000_s1077" type="#_x0000_t202" style="position:absolute;margin-left:71pt;margin-top:35.35pt;width:221.85pt;height:14.35pt;z-index:-4120217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" filled="f" stroked="f">
              <v:textbox inset="0,0,0,0">
                <w:txbxContent>
                  <w:p w14:paraId="50C8ABC0" w14:textId="77777777" w:rsidR="00043761" w:rsidRDefault="00000000">
                    <w:pPr>
                      <w:pStyle w:val="BodyText"/>
                      <w:spacing w:before="13"/>
                      <w:ind w:left="20"/>
                      <w:rPr>
                        <w:rFonts w:ascii="Arial"/>
                      </w:rPr>
                    </w:pPr>
                    <w:r>
                      <w:rPr>
                        <w:rFonts w:ascii="Arial"/>
                        <w:spacing w:val="-2"/>
                      </w:rPr>
                      <w:t>MATATAG</w:t>
                    </w:r>
                    <w:r>
                      <w:rPr>
                        <w:rFonts w:ascii="Arial"/>
                        <w:spacing w:val="-10"/>
                      </w:rPr>
                      <w:t xml:space="preserve"> </w:t>
                    </w:r>
                    <w:r>
                      <w:rPr>
                        <w:rFonts w:ascii="Arial"/>
                        <w:spacing w:val="-2"/>
                      </w:rPr>
                      <w:t>Curriculum:</w:t>
                    </w:r>
                    <w:r>
                      <w:rPr>
                        <w:rFonts w:ascii="Arial"/>
                        <w:spacing w:val="-7"/>
                      </w:rPr>
                      <w:t xml:space="preserve"> </w:t>
                    </w:r>
                    <w:r>
                      <w:rPr>
                        <w:rFonts w:ascii="Arial"/>
                        <w:spacing w:val="-2"/>
                      </w:rPr>
                      <w:t>English</w:t>
                    </w:r>
                    <w:r>
                      <w:rPr>
                        <w:rFonts w:ascii="Arial"/>
                        <w:spacing w:val="-8"/>
                      </w:rPr>
                      <w:t xml:space="preserve"> </w:t>
                    </w:r>
                    <w:r>
                      <w:rPr>
                        <w:rFonts w:ascii="Arial"/>
                        <w:spacing w:val="-2"/>
                      </w:rPr>
                      <w:t>(Grades</w:t>
                    </w:r>
                    <w:r>
                      <w:rPr>
                        <w:rFonts w:ascii="Arial"/>
                        <w:spacing w:val="-7"/>
                      </w:rPr>
                      <w:t xml:space="preserve"> </w:t>
                    </w:r>
                    <w:r>
                      <w:rPr>
                        <w:rFonts w:ascii="Arial"/>
                        <w:spacing w:val="-2"/>
                      </w:rPr>
                      <w:t>2-</w:t>
                    </w:r>
                    <w:r>
                      <w:rPr>
                        <w:rFonts w:ascii="Arial"/>
                        <w:spacing w:val="-5"/>
                      </w:rPr>
                      <w:t>10)</w:t>
                    </w:r>
                  </w:p>
                </w:txbxContent>
              </v:textbox>
              <w10:wrap anchorx="page" anchory="page"/>
            </v:shape>
          </w:pict>
        </mc:Fallback>
      </mc:AlternateContent>
    </w:r>
    <w:r>
      <w:rPr>
        <w:noProof/>
        <w:sz w:val="20"/>
      </w:rPr>
      <mc:AlternateContent>
        <mc:Choice Requires="wps">
          <w:drawing>
            <wp:anchor distT="0" distB="0" distL="0" distR="0" simplePos="0" relativeHeight="462114816" behindDoc="1" locked="0" layoutInCell="1" allowOverlap="1" wp14:anchorId="0023E48F" wp14:editId="7C03F44C">
              <wp:simplePos x="0" y="0"/>
              <wp:positionH relativeFrom="page">
                <wp:posOffset>8674100</wp:posOffset>
              </wp:positionH>
              <wp:positionV relativeFrom="page">
                <wp:posOffset>448637</wp:posOffset>
              </wp:positionV>
              <wp:extent cx="810895" cy="182245"/>
              <wp:effectExtent l="0" t="0" r="0" b="0"/>
              <wp:wrapNone/>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10895" cy="182245"/>
                      </a:xfrm>
                      <a:prstGeom prst="rect">
                        <a:avLst/>
                      </a:prstGeom>
                    </wps:spPr>
                    <wps:txbx>
                      <w:txbxContent>
                        <w:p w14:paraId="4F02C007" w14:textId="77777777" w:rsidR="00043761" w:rsidRDefault="00000000">
                          <w:pPr>
                            <w:pStyle w:val="BodyText"/>
                            <w:spacing w:before="13"/>
                            <w:ind w:left="20"/>
                            <w:rPr>
                              <w:rFonts w:ascii="Arial"/>
                            </w:rPr>
                          </w:pPr>
                          <w:r>
                            <w:rPr>
                              <w:rFonts w:ascii="Arial"/>
                            </w:rPr>
                            <w:t>August</w:t>
                          </w:r>
                          <w:r>
                            <w:rPr>
                              <w:rFonts w:ascii="Arial"/>
                              <w:spacing w:val="-8"/>
                            </w:rPr>
                            <w:t xml:space="preserve"> </w:t>
                          </w:r>
                          <w:r>
                            <w:rPr>
                              <w:rFonts w:ascii="Arial"/>
                              <w:spacing w:val="-4"/>
                            </w:rPr>
                            <w:t>2023</w:t>
                          </w:r>
                        </w:p>
                      </w:txbxContent>
                    </wps:txbx>
                    <wps:bodyPr wrap="square" lIns="0" tIns="0" rIns="0" bIns="0" rtlCol="0">
                      <a:noAutofit/>
                    </wps:bodyPr>
                  </wps:wsp>
                </a:graphicData>
              </a:graphic>
            </wp:anchor>
          </w:drawing>
        </mc:Choice>
        <mc:Fallback>
          <w:pict>
            <v:shape w14:anchorId="0023E48F" id="Textbox 13" o:spid="_x0000_s1078" type="#_x0000_t202" style="position:absolute;margin-left:683pt;margin-top:35.35pt;width:63.85pt;height:14.35pt;z-index:-4120166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" filled="f" stroked="f">
              <v:textbox inset="0,0,0,0">
                <w:txbxContent>
                  <w:p w14:paraId="4F02C007" w14:textId="77777777" w:rsidR="00043761" w:rsidRDefault="00000000">
                    <w:pPr>
                      <w:pStyle w:val="BodyText"/>
                      <w:spacing w:before="13"/>
                      <w:ind w:left="20"/>
                      <w:rPr>
                        <w:rFonts w:ascii="Arial"/>
                      </w:rPr>
                    </w:pPr>
                    <w:r>
                      <w:rPr>
                        <w:rFonts w:ascii="Arial"/>
                      </w:rPr>
                      <w:t>August</w:t>
                    </w:r>
                    <w:r>
                      <w:rPr>
                        <w:rFonts w:ascii="Arial"/>
                        <w:spacing w:val="-8"/>
                      </w:rPr>
                      <w:t xml:space="preserve"> </w:t>
                    </w:r>
                    <w:r>
                      <w:rPr>
                        <w:rFonts w:ascii="Arial"/>
                        <w:spacing w:val="-4"/>
                      </w:rPr>
                      <w:t>2023</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617546" w14:textId="77777777" w:rsidR="00043761" w:rsidRDefault="00043761">
    <w:pPr>
      <w:pStyle w:val="BodyText"/>
      <w:spacing w:line="14" w:lineRule="auto"/>
      <w:rPr>
        <w:sz w:val="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079C19" w14:textId="77777777" w:rsidR="00043761" w:rsidRDefault="00043761">
    <w:pPr>
      <w:pStyle w:val="BodyText"/>
      <w:spacing w:line="14" w:lineRule="auto"/>
      <w:rPr>
        <w:sz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A6326B" w14:textId="77777777" w:rsidR="00043761" w:rsidRDefault="00043761">
    <w:pPr>
      <w:pStyle w:val="BodyText"/>
      <w:spacing w:line="14" w:lineRule="auto"/>
      <w:rPr>
        <w:sz w:val="2"/>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A8EF4" w14:textId="77777777" w:rsidR="00043761" w:rsidRDefault="00043761">
    <w:pPr>
      <w:pStyle w:val="BodyText"/>
      <w:spacing w:line="14" w:lineRule="auto"/>
      <w:rPr>
        <w:sz w:val="2"/>
      </w:rP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C35CF8" w14:textId="77777777" w:rsidR="00043761" w:rsidRDefault="00043761">
    <w:pPr>
      <w:pStyle w:val="BodyText"/>
      <w:spacing w:line="14" w:lineRule="auto"/>
      <w:rPr>
        <w:sz w:val="2"/>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D303E" w14:textId="77777777" w:rsidR="00043761" w:rsidRDefault="00043761">
    <w:pPr>
      <w:pStyle w:val="BodyText"/>
      <w:spacing w:line="14" w:lineRule="auto"/>
      <w:rPr>
        <w:sz w:val="2"/>
      </w:rP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6FC222" w14:textId="77777777" w:rsidR="00043761" w:rsidRDefault="00043761">
    <w:pPr>
      <w:pStyle w:val="BodyText"/>
      <w:spacing w:line="14" w:lineRule="auto"/>
      <w:rPr>
        <w:sz w:val="2"/>
      </w:rP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1D9117" w14:textId="77777777" w:rsidR="00043761" w:rsidRDefault="00043761">
    <w:pPr>
      <w:pStyle w:val="BodyText"/>
      <w:spacing w:line="14" w:lineRule="auto"/>
      <w:rPr>
        <w:sz w:val="2"/>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2077996" w14:textId="77777777" w:rsidR="00043761" w:rsidRDefault="00043761">
    <w:pPr>
      <w:pStyle w:val="BodyText"/>
      <w:spacing w:line="14" w:lineRule="auto"/>
      <w:rPr>
        <w:sz w:val="2"/>
      </w:rP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951CA5B" w14:textId="77777777" w:rsidR="00043761" w:rsidRDefault="00043761">
    <w:pPr>
      <w:pStyle w:val="BodyText"/>
      <w:spacing w:line="14" w:lineRule="auto"/>
      <w:rPr>
        <w:sz w:val="2"/>
      </w:rP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792CF8" w14:textId="77777777" w:rsidR="00043761" w:rsidRDefault="00043761">
    <w:pPr>
      <w:pStyle w:val="BodyText"/>
      <w:spacing w:line="14" w:lineRule="auto"/>
      <w:rPr>
        <w:sz w:val="2"/>
      </w:rP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C8EA9B" w14:textId="77777777" w:rsidR="00043761" w:rsidRDefault="00043761">
    <w:pPr>
      <w:pStyle w:val="BodyText"/>
      <w:spacing w:line="14" w:lineRule="auto"/>
      <w:rPr>
        <w:sz w:val="2"/>
      </w:rP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4BF271" w14:textId="77777777" w:rsidR="00043761" w:rsidRDefault="00043761">
    <w:pPr>
      <w:pStyle w:val="BodyText"/>
      <w:spacing w:line="14" w:lineRule="auto"/>
      <w:rPr>
        <w:sz w:val="2"/>
      </w:rP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B0CA97" w14:textId="77777777" w:rsidR="00043761" w:rsidRDefault="00043761">
    <w:pPr>
      <w:pStyle w:val="BodyText"/>
      <w:spacing w:line="14" w:lineRule="auto"/>
      <w:rPr>
        <w:sz w:val="2"/>
      </w:rP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7AD920" w14:textId="77777777" w:rsidR="00043761" w:rsidRDefault="00043761">
    <w:pPr>
      <w:pStyle w:val="BodyText"/>
      <w:spacing w:line="14" w:lineRule="auto"/>
      <w:rPr>
        <w:sz w:val="2"/>
      </w:rP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4AE0CF" w14:textId="77777777" w:rsidR="00043761" w:rsidRDefault="00043761">
    <w:pPr>
      <w:pStyle w:val="BodyText"/>
      <w:spacing w:line="14" w:lineRule="auto"/>
      <w:rPr>
        <w:sz w:val="2"/>
      </w:rP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0A5109" w14:textId="77777777" w:rsidR="00043761" w:rsidRDefault="00043761">
    <w:pPr>
      <w:pStyle w:val="BodyText"/>
      <w:spacing w:line="14" w:lineRule="auto"/>
      <w:rPr>
        <w:sz w:val="2"/>
      </w:rP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572A58" w14:textId="77777777" w:rsidR="00043761" w:rsidRDefault="00043761">
    <w:pPr>
      <w:pStyle w:val="BodyText"/>
      <w:spacing w:line="14" w:lineRule="auto"/>
      <w:rPr>
        <w:sz w:val="2"/>
      </w:rP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96DCBB" w14:textId="77777777" w:rsidR="00043761" w:rsidRDefault="00043761">
    <w:pPr>
      <w:pStyle w:val="BodyText"/>
      <w:spacing w:line="14" w:lineRule="auto"/>
      <w:rPr>
        <w:sz w:val="2"/>
      </w:rP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242131" w14:textId="77777777" w:rsidR="00043761" w:rsidRDefault="00043761">
    <w:pPr>
      <w:pStyle w:val="BodyText"/>
      <w:spacing w:line="14" w:lineRule="auto"/>
      <w:rPr>
        <w:sz w:val="2"/>
      </w:rP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7A66E7" w14:textId="77777777" w:rsidR="00043761" w:rsidRDefault="00043761">
    <w:pPr>
      <w:pStyle w:val="BodyText"/>
      <w:spacing w:line="14" w:lineRule="auto"/>
      <w:rPr>
        <w:sz w:val="2"/>
      </w:rP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0D1CA" w14:textId="77777777" w:rsidR="00043761" w:rsidRDefault="00043761">
    <w:pPr>
      <w:pStyle w:val="BodyText"/>
      <w:spacing w:line="14" w:lineRule="auto"/>
      <w:rPr>
        <w:sz w:val="2"/>
      </w:rP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FE8A7C" w14:textId="77777777" w:rsidR="00043761" w:rsidRDefault="00043761">
    <w:pPr>
      <w:pStyle w:val="BodyText"/>
      <w:spacing w:line="14" w:lineRule="auto"/>
      <w:rPr>
        <w:sz w:val="2"/>
      </w:rP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234B64" w14:textId="77777777" w:rsidR="00043761" w:rsidRDefault="00043761">
    <w:pPr>
      <w:pStyle w:val="BodyText"/>
      <w:spacing w:line="14" w:lineRule="auto"/>
      <w:rPr>
        <w:sz w:val="2"/>
      </w:rP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FB119A" w14:textId="77777777" w:rsidR="00043761" w:rsidRDefault="00043761">
    <w:pPr>
      <w:pStyle w:val="BodyText"/>
      <w:spacing w:line="14" w:lineRule="auto"/>
      <w:rPr>
        <w:sz w:val="2"/>
      </w:rP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78D6F6" w14:textId="77777777" w:rsidR="00043761" w:rsidRDefault="00043761">
    <w:pPr>
      <w:pStyle w:val="BodyText"/>
      <w:spacing w:line="14" w:lineRule="auto"/>
      <w:rPr>
        <w:sz w:val="2"/>
      </w:rP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F9FE7C" w14:textId="77777777" w:rsidR="00043761" w:rsidRDefault="00043761">
    <w:pPr>
      <w:pStyle w:val="BodyText"/>
      <w:spacing w:line="14" w:lineRule="auto"/>
      <w:rPr>
        <w:sz w:val="2"/>
      </w:rP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E6DCD0" w14:textId="77777777" w:rsidR="00043761" w:rsidRDefault="00043761">
    <w:pPr>
      <w:pStyle w:val="BodyText"/>
      <w:spacing w:line="14" w:lineRule="auto"/>
      <w:rPr>
        <w:sz w:val="2"/>
      </w:rP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570ADE" w14:textId="77777777" w:rsidR="00043761" w:rsidRDefault="00043761">
    <w:pPr>
      <w:pStyle w:val="BodyText"/>
      <w:spacing w:line="14" w:lineRule="auto"/>
      <w:rPr>
        <w:sz w:val="2"/>
      </w:rP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EF4364C" w14:textId="77777777" w:rsidR="00043761" w:rsidRDefault="00043761">
    <w:pPr>
      <w:pStyle w:val="BodyText"/>
      <w:spacing w:line="14" w:lineRule="auto"/>
      <w:rPr>
        <w:sz w:val="2"/>
      </w:rP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AAA981F" w14:textId="77777777" w:rsidR="00043761" w:rsidRDefault="00043761">
    <w:pPr>
      <w:pStyle w:val="BodyText"/>
      <w:spacing w:line="14" w:lineRule="auto"/>
      <w:rPr>
        <w:sz w:val="2"/>
      </w:rP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A238FC" w14:textId="77777777" w:rsidR="00043761" w:rsidRDefault="00043761">
    <w:pPr>
      <w:pStyle w:val="BodyText"/>
      <w:spacing w:line="14" w:lineRule="auto"/>
      <w:rPr>
        <w:sz w:val="2"/>
      </w:rP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E5A4E4" w14:textId="77777777" w:rsidR="00043761" w:rsidRDefault="00043761">
    <w:pPr>
      <w:pStyle w:val="BodyText"/>
      <w:spacing w:line="14" w:lineRule="auto"/>
      <w:rPr>
        <w:sz w:val="2"/>
      </w:rP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6EA09F" w14:textId="77777777" w:rsidR="00043761" w:rsidRDefault="00043761">
    <w:pPr>
      <w:pStyle w:val="BodyText"/>
      <w:spacing w:line="14" w:lineRule="auto"/>
      <w:rPr>
        <w:sz w:val="2"/>
      </w:rP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62A556" w14:textId="77777777" w:rsidR="00043761" w:rsidRDefault="00043761">
    <w:pPr>
      <w:pStyle w:val="BodyText"/>
      <w:spacing w:line="14" w:lineRule="auto"/>
      <w:rPr>
        <w:sz w:val="2"/>
      </w:rP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2E2047" w14:textId="77777777" w:rsidR="00043761" w:rsidRDefault="00043761">
    <w:pPr>
      <w:pStyle w:val="BodyText"/>
      <w:spacing w:line="14" w:lineRule="auto"/>
      <w:rPr>
        <w:sz w:val="2"/>
      </w:rP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7A5134" w14:textId="77777777" w:rsidR="00043761" w:rsidRDefault="00043761">
    <w:pPr>
      <w:pStyle w:val="BodyText"/>
      <w:spacing w:line="14" w:lineRule="auto"/>
      <w:rPr>
        <w:sz w:val="2"/>
      </w:rPr>
    </w:pP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E8B128" w14:textId="77777777" w:rsidR="00043761" w:rsidRDefault="00043761">
    <w:pPr>
      <w:pStyle w:val="BodyText"/>
      <w:spacing w:line="14" w:lineRule="auto"/>
      <w:rPr>
        <w:sz w:val="2"/>
      </w:rP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385E13" w14:textId="77777777" w:rsidR="00043761" w:rsidRDefault="00043761">
    <w:pPr>
      <w:pStyle w:val="BodyText"/>
      <w:spacing w:line="14" w:lineRule="auto"/>
      <w:rPr>
        <w:sz w:val="2"/>
      </w:rP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35CD48" w14:textId="77777777" w:rsidR="00043761" w:rsidRDefault="00043761">
    <w:pPr>
      <w:pStyle w:val="BodyText"/>
      <w:spacing w:line="14" w:lineRule="auto"/>
      <w:rPr>
        <w:sz w:val="2"/>
      </w:rPr>
    </w:pP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3C172D" w14:textId="77777777" w:rsidR="00043761" w:rsidRDefault="00043761">
    <w:pPr>
      <w:pStyle w:val="BodyText"/>
      <w:spacing w:line="14" w:lineRule="auto"/>
      <w:rPr>
        <w:sz w:val="2"/>
      </w:rP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5FC6D6" w14:textId="77777777" w:rsidR="00043761" w:rsidRDefault="00043761">
    <w:pPr>
      <w:pStyle w:val="BodyText"/>
      <w:spacing w:line="14" w:lineRule="auto"/>
      <w:rPr>
        <w:sz w:val="2"/>
      </w:rP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A28D22" w14:textId="77777777" w:rsidR="00043761" w:rsidRDefault="00043761">
    <w:pPr>
      <w:pStyle w:val="BodyText"/>
      <w:spacing w:line="14" w:lineRule="auto"/>
      <w:rPr>
        <w:sz w:val="2"/>
      </w:rPr>
    </w:pP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24B0DC5" w14:textId="77777777" w:rsidR="00043761" w:rsidRDefault="00043761">
    <w:pPr>
      <w:pStyle w:val="BodyText"/>
      <w:spacing w:line="14" w:lineRule="auto"/>
      <w:rPr>
        <w:sz w:val="2"/>
      </w:rP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AEE8BB" w14:textId="77777777" w:rsidR="00043761" w:rsidRDefault="00043761">
    <w:pPr>
      <w:pStyle w:val="BodyText"/>
      <w:spacing w:line="14" w:lineRule="auto"/>
      <w:rPr>
        <w:sz w:val="2"/>
      </w:rP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BBE260" w14:textId="77777777" w:rsidR="00043761" w:rsidRDefault="00043761">
    <w:pPr>
      <w:pStyle w:val="BodyText"/>
      <w:spacing w:line="14" w:lineRule="auto"/>
      <w:rPr>
        <w:sz w:val="2"/>
      </w:rPr>
    </w:pP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A0B290" w14:textId="77777777" w:rsidR="00043761" w:rsidRDefault="00043761">
    <w:pPr>
      <w:pStyle w:val="BodyText"/>
      <w:spacing w:line="14" w:lineRule="auto"/>
      <w:rPr>
        <w:sz w:val="2"/>
      </w:rP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D96945" w14:textId="77777777" w:rsidR="00043761" w:rsidRDefault="00043761">
    <w:pPr>
      <w:pStyle w:val="BodyText"/>
      <w:spacing w:line="14" w:lineRule="auto"/>
      <w:rPr>
        <w:sz w:val="2"/>
      </w:rP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2F752F" w14:textId="77777777" w:rsidR="00043761" w:rsidRDefault="00043761">
    <w:pPr>
      <w:pStyle w:val="BodyText"/>
      <w:spacing w:line="14" w:lineRule="auto"/>
      <w:rPr>
        <w:sz w:val="2"/>
      </w:rPr>
    </w:pP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62F8EF0" w14:textId="77777777" w:rsidR="00043761" w:rsidRDefault="00043761">
    <w:pPr>
      <w:pStyle w:val="BodyText"/>
      <w:spacing w:line="14" w:lineRule="auto"/>
      <w:rPr>
        <w:sz w:val="2"/>
      </w:rP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3A4DDB" w14:textId="77777777" w:rsidR="00043761" w:rsidRDefault="00043761">
    <w:pPr>
      <w:pStyle w:val="BodyText"/>
      <w:spacing w:line="14" w:lineRule="auto"/>
      <w:rPr>
        <w:sz w:val="2"/>
      </w:rP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FEE9D6" w14:textId="77777777" w:rsidR="00043761" w:rsidRDefault="00043761">
    <w:pPr>
      <w:pStyle w:val="BodyText"/>
      <w:spacing w:line="14" w:lineRule="auto"/>
      <w:rPr>
        <w:sz w:val="2"/>
      </w:rPr>
    </w:pP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175A62" w14:textId="77777777" w:rsidR="00043761" w:rsidRDefault="00043761">
    <w:pPr>
      <w:pStyle w:val="BodyText"/>
      <w:spacing w:line="14" w:lineRule="auto"/>
      <w:rPr>
        <w:sz w:val="2"/>
      </w:rP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D7B339" w14:textId="77777777" w:rsidR="00043761" w:rsidRDefault="00043761">
    <w:pPr>
      <w:pStyle w:val="BodyText"/>
      <w:spacing w:line="14" w:lineRule="auto"/>
      <w:rPr>
        <w:sz w:val="2"/>
      </w:rP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581684" w14:textId="77777777" w:rsidR="00043761" w:rsidRDefault="00043761">
    <w:pPr>
      <w:pStyle w:val="BodyText"/>
      <w:spacing w:line="14" w:lineRule="auto"/>
      <w:rPr>
        <w:sz w:val="2"/>
      </w:rPr>
    </w:pP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198795" w14:textId="77777777" w:rsidR="00043761" w:rsidRDefault="00043761">
    <w:pPr>
      <w:pStyle w:val="BodyText"/>
      <w:spacing w:line="14" w:lineRule="auto"/>
      <w:rPr>
        <w:sz w:val="2"/>
      </w:rP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30B7A1B" w14:textId="77777777" w:rsidR="00043761" w:rsidRDefault="00043761">
    <w:pPr>
      <w:pStyle w:val="BodyText"/>
      <w:spacing w:line="14" w:lineRule="auto"/>
      <w:rPr>
        <w:sz w:val="2"/>
      </w:rP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5B7B3F" w14:textId="77777777" w:rsidR="00043761" w:rsidRDefault="00043761">
    <w:pPr>
      <w:pStyle w:val="BodyText"/>
      <w:spacing w:line="14" w:lineRule="auto"/>
      <w:rPr>
        <w:sz w:val="2"/>
      </w:rPr>
    </w:pP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5D2CEE" w14:textId="77777777" w:rsidR="00043761" w:rsidRDefault="00043761">
    <w:pPr>
      <w:pStyle w:val="BodyText"/>
      <w:spacing w:line="14" w:lineRule="auto"/>
      <w:rPr>
        <w:sz w:val="2"/>
      </w:rP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53636" w14:textId="77777777" w:rsidR="00043761" w:rsidRDefault="00043761">
    <w:pPr>
      <w:pStyle w:val="BodyText"/>
      <w:spacing w:line="14" w:lineRule="auto"/>
      <w:rPr>
        <w:sz w:val="2"/>
      </w:rP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75A7F6" w14:textId="77777777" w:rsidR="00043761" w:rsidRDefault="00043761">
    <w:pPr>
      <w:pStyle w:val="BodyText"/>
      <w:spacing w:line="14" w:lineRule="auto"/>
      <w:rPr>
        <w:sz w:val="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30223"/>
    <w:multiLevelType w:val="hybridMultilevel"/>
    <w:tmpl w:val="33628856"/>
    <w:lvl w:ilvl="0" w:tplc="E7148FB6">
      <w:start w:val="1"/>
      <w:numFmt w:val="decimal"/>
      <w:lvlText w:val="%1."/>
      <w:lvlJc w:val="left"/>
      <w:pPr>
        <w:ind w:left="743" w:hanging="360"/>
        <w:jc w:val="left"/>
      </w:pPr>
      <w:rPr>
        <w:rFonts w:ascii="Arial" w:eastAsia="Arial" w:hAnsi="Arial" w:cs="Arial" w:hint="default"/>
        <w:b w:val="0"/>
        <w:bCs w:val="0"/>
        <w:i w:val="0"/>
        <w:iCs w:val="0"/>
        <w:spacing w:val="-1"/>
        <w:w w:val="100"/>
        <w:sz w:val="22"/>
        <w:szCs w:val="22"/>
        <w:lang w:val="en-US" w:eastAsia="en-US" w:bidi="ar-SA"/>
      </w:rPr>
    </w:lvl>
    <w:lvl w:ilvl="1" w:tplc="BCACC428">
      <w:numFmt w:val="bullet"/>
      <w:lvlText w:val=""/>
      <w:lvlJc w:val="left"/>
      <w:pPr>
        <w:ind w:left="743" w:hanging="360"/>
      </w:pPr>
      <w:rPr>
        <w:rFonts w:ascii="Symbol" w:eastAsia="Symbol" w:hAnsi="Symbol" w:cs="Symbol" w:hint="default"/>
        <w:b w:val="0"/>
        <w:bCs w:val="0"/>
        <w:i w:val="0"/>
        <w:iCs w:val="0"/>
        <w:spacing w:val="0"/>
        <w:w w:val="100"/>
        <w:sz w:val="20"/>
        <w:szCs w:val="20"/>
        <w:lang w:val="en-US" w:eastAsia="en-US" w:bidi="ar-SA"/>
      </w:rPr>
    </w:lvl>
    <w:lvl w:ilvl="2" w:tplc="A7307368">
      <w:numFmt w:val="bullet"/>
      <w:lvlText w:val=""/>
      <w:lvlJc w:val="left"/>
      <w:pPr>
        <w:ind w:left="1463" w:hanging="360"/>
      </w:pPr>
      <w:rPr>
        <w:rFonts w:ascii="Symbol" w:eastAsia="Symbol" w:hAnsi="Symbol" w:cs="Symbol" w:hint="default"/>
        <w:b w:val="0"/>
        <w:bCs w:val="0"/>
        <w:i w:val="0"/>
        <w:iCs w:val="0"/>
        <w:spacing w:val="0"/>
        <w:w w:val="100"/>
        <w:sz w:val="20"/>
        <w:szCs w:val="20"/>
        <w:lang w:val="en-US" w:eastAsia="en-US" w:bidi="ar-SA"/>
      </w:rPr>
    </w:lvl>
    <w:lvl w:ilvl="3" w:tplc="C3ECA5CE">
      <w:numFmt w:val="bullet"/>
      <w:lvlText w:val="•"/>
      <w:lvlJc w:val="left"/>
      <w:pPr>
        <w:ind w:left="3151" w:hanging="360"/>
      </w:pPr>
      <w:rPr>
        <w:rFonts w:hint="default"/>
        <w:lang w:val="en-US" w:eastAsia="en-US" w:bidi="ar-SA"/>
      </w:rPr>
    </w:lvl>
    <w:lvl w:ilvl="4" w:tplc="630A12D4">
      <w:numFmt w:val="bullet"/>
      <w:lvlText w:val="•"/>
      <w:lvlJc w:val="left"/>
      <w:pPr>
        <w:ind w:left="3996" w:hanging="360"/>
      </w:pPr>
      <w:rPr>
        <w:rFonts w:hint="default"/>
        <w:lang w:val="en-US" w:eastAsia="en-US" w:bidi="ar-SA"/>
      </w:rPr>
    </w:lvl>
    <w:lvl w:ilvl="5" w:tplc="A2448F76">
      <w:numFmt w:val="bullet"/>
      <w:lvlText w:val="•"/>
      <w:lvlJc w:val="left"/>
      <w:pPr>
        <w:ind w:left="4842" w:hanging="360"/>
      </w:pPr>
      <w:rPr>
        <w:rFonts w:hint="default"/>
        <w:lang w:val="en-US" w:eastAsia="en-US" w:bidi="ar-SA"/>
      </w:rPr>
    </w:lvl>
    <w:lvl w:ilvl="6" w:tplc="0A3605B8">
      <w:numFmt w:val="bullet"/>
      <w:lvlText w:val="•"/>
      <w:lvlJc w:val="left"/>
      <w:pPr>
        <w:ind w:left="5687" w:hanging="360"/>
      </w:pPr>
      <w:rPr>
        <w:rFonts w:hint="default"/>
        <w:lang w:val="en-US" w:eastAsia="en-US" w:bidi="ar-SA"/>
      </w:rPr>
    </w:lvl>
    <w:lvl w:ilvl="7" w:tplc="BFB057DA">
      <w:numFmt w:val="bullet"/>
      <w:lvlText w:val="•"/>
      <w:lvlJc w:val="left"/>
      <w:pPr>
        <w:ind w:left="6533" w:hanging="360"/>
      </w:pPr>
      <w:rPr>
        <w:rFonts w:hint="default"/>
        <w:lang w:val="en-US" w:eastAsia="en-US" w:bidi="ar-SA"/>
      </w:rPr>
    </w:lvl>
    <w:lvl w:ilvl="8" w:tplc="D8167396">
      <w:numFmt w:val="bullet"/>
      <w:lvlText w:val="•"/>
      <w:lvlJc w:val="left"/>
      <w:pPr>
        <w:ind w:left="7378" w:hanging="360"/>
      </w:pPr>
      <w:rPr>
        <w:rFonts w:hint="default"/>
        <w:lang w:val="en-US" w:eastAsia="en-US" w:bidi="ar-SA"/>
      </w:rPr>
    </w:lvl>
  </w:abstractNum>
  <w:abstractNum w:abstractNumId="1" w15:restartNumberingAfterBreak="0">
    <w:nsid w:val="032842AF"/>
    <w:multiLevelType w:val="hybridMultilevel"/>
    <w:tmpl w:val="CDB88F70"/>
    <w:lvl w:ilvl="0" w:tplc="526A0294">
      <w:numFmt w:val="bullet"/>
      <w:lvlText w:val=""/>
      <w:lvlJc w:val="left"/>
      <w:pPr>
        <w:ind w:left="743" w:hanging="360"/>
      </w:pPr>
      <w:rPr>
        <w:rFonts w:ascii="Symbol" w:eastAsia="Symbol" w:hAnsi="Symbol" w:cs="Symbol" w:hint="default"/>
        <w:b w:val="0"/>
        <w:bCs w:val="0"/>
        <w:i w:val="0"/>
        <w:iCs w:val="0"/>
        <w:spacing w:val="0"/>
        <w:w w:val="100"/>
        <w:sz w:val="20"/>
        <w:szCs w:val="20"/>
        <w:lang w:val="en-US" w:eastAsia="en-US" w:bidi="ar-SA"/>
      </w:rPr>
    </w:lvl>
    <w:lvl w:ilvl="1" w:tplc="20721DEA">
      <w:numFmt w:val="bullet"/>
      <w:lvlText w:val="•"/>
      <w:lvlJc w:val="left"/>
      <w:pPr>
        <w:ind w:left="1573" w:hanging="360"/>
      </w:pPr>
      <w:rPr>
        <w:rFonts w:hint="default"/>
        <w:lang w:val="en-US" w:eastAsia="en-US" w:bidi="ar-SA"/>
      </w:rPr>
    </w:lvl>
    <w:lvl w:ilvl="2" w:tplc="1534BB82">
      <w:numFmt w:val="bullet"/>
      <w:lvlText w:val="•"/>
      <w:lvlJc w:val="left"/>
      <w:pPr>
        <w:ind w:left="2406" w:hanging="360"/>
      </w:pPr>
      <w:rPr>
        <w:rFonts w:hint="default"/>
        <w:lang w:val="en-US" w:eastAsia="en-US" w:bidi="ar-SA"/>
      </w:rPr>
    </w:lvl>
    <w:lvl w:ilvl="3" w:tplc="0BA2A50C">
      <w:numFmt w:val="bullet"/>
      <w:lvlText w:val="•"/>
      <w:lvlJc w:val="left"/>
      <w:pPr>
        <w:ind w:left="3240" w:hanging="360"/>
      </w:pPr>
      <w:rPr>
        <w:rFonts w:hint="default"/>
        <w:lang w:val="en-US" w:eastAsia="en-US" w:bidi="ar-SA"/>
      </w:rPr>
    </w:lvl>
    <w:lvl w:ilvl="4" w:tplc="631C84EE">
      <w:numFmt w:val="bullet"/>
      <w:lvlText w:val="•"/>
      <w:lvlJc w:val="left"/>
      <w:pPr>
        <w:ind w:left="4073" w:hanging="360"/>
      </w:pPr>
      <w:rPr>
        <w:rFonts w:hint="default"/>
        <w:lang w:val="en-US" w:eastAsia="en-US" w:bidi="ar-SA"/>
      </w:rPr>
    </w:lvl>
    <w:lvl w:ilvl="5" w:tplc="133670A4">
      <w:numFmt w:val="bullet"/>
      <w:lvlText w:val="•"/>
      <w:lvlJc w:val="left"/>
      <w:pPr>
        <w:ind w:left="4907" w:hanging="360"/>
      </w:pPr>
      <w:rPr>
        <w:rFonts w:hint="default"/>
        <w:lang w:val="en-US" w:eastAsia="en-US" w:bidi="ar-SA"/>
      </w:rPr>
    </w:lvl>
    <w:lvl w:ilvl="6" w:tplc="A0AEB436">
      <w:numFmt w:val="bullet"/>
      <w:lvlText w:val="•"/>
      <w:lvlJc w:val="left"/>
      <w:pPr>
        <w:ind w:left="5740" w:hanging="360"/>
      </w:pPr>
      <w:rPr>
        <w:rFonts w:hint="default"/>
        <w:lang w:val="en-US" w:eastAsia="en-US" w:bidi="ar-SA"/>
      </w:rPr>
    </w:lvl>
    <w:lvl w:ilvl="7" w:tplc="258236BC">
      <w:numFmt w:val="bullet"/>
      <w:lvlText w:val="•"/>
      <w:lvlJc w:val="left"/>
      <w:pPr>
        <w:ind w:left="6574" w:hanging="360"/>
      </w:pPr>
      <w:rPr>
        <w:rFonts w:hint="default"/>
        <w:lang w:val="en-US" w:eastAsia="en-US" w:bidi="ar-SA"/>
      </w:rPr>
    </w:lvl>
    <w:lvl w:ilvl="8" w:tplc="345AAB74">
      <w:numFmt w:val="bullet"/>
      <w:lvlText w:val="•"/>
      <w:lvlJc w:val="left"/>
      <w:pPr>
        <w:ind w:left="7407" w:hanging="360"/>
      </w:pPr>
      <w:rPr>
        <w:rFonts w:hint="default"/>
        <w:lang w:val="en-US" w:eastAsia="en-US" w:bidi="ar-SA"/>
      </w:rPr>
    </w:lvl>
  </w:abstractNum>
  <w:abstractNum w:abstractNumId="2" w15:restartNumberingAfterBreak="0">
    <w:nsid w:val="0466632F"/>
    <w:multiLevelType w:val="hybridMultilevel"/>
    <w:tmpl w:val="8CEE0F6E"/>
    <w:lvl w:ilvl="0" w:tplc="44EA5C12">
      <w:start w:val="1"/>
      <w:numFmt w:val="decimal"/>
      <w:lvlText w:val="%1."/>
      <w:lvlJc w:val="left"/>
      <w:pPr>
        <w:ind w:left="874" w:hanging="360"/>
        <w:jc w:val="left"/>
      </w:pPr>
      <w:rPr>
        <w:rFonts w:ascii="Arial Narrow" w:eastAsia="Arial Narrow" w:hAnsi="Arial Narrow" w:cs="Arial Narrow" w:hint="default"/>
        <w:b w:val="0"/>
        <w:bCs w:val="0"/>
        <w:i w:val="0"/>
        <w:iCs w:val="0"/>
        <w:spacing w:val="-1"/>
        <w:w w:val="100"/>
        <w:sz w:val="22"/>
        <w:szCs w:val="22"/>
        <w:lang w:val="en-US" w:eastAsia="en-US" w:bidi="ar-SA"/>
      </w:rPr>
    </w:lvl>
    <w:lvl w:ilvl="1" w:tplc="AEAECCC0">
      <w:numFmt w:val="bullet"/>
      <w:lvlText w:val="•"/>
      <w:lvlJc w:val="left"/>
      <w:pPr>
        <w:ind w:left="2262" w:hanging="360"/>
      </w:pPr>
      <w:rPr>
        <w:rFonts w:hint="default"/>
        <w:lang w:val="en-US" w:eastAsia="en-US" w:bidi="ar-SA"/>
      </w:rPr>
    </w:lvl>
    <w:lvl w:ilvl="2" w:tplc="700E50BE">
      <w:numFmt w:val="bullet"/>
      <w:lvlText w:val="•"/>
      <w:lvlJc w:val="left"/>
      <w:pPr>
        <w:ind w:left="3645" w:hanging="360"/>
      </w:pPr>
      <w:rPr>
        <w:rFonts w:hint="default"/>
        <w:lang w:val="en-US" w:eastAsia="en-US" w:bidi="ar-SA"/>
      </w:rPr>
    </w:lvl>
    <w:lvl w:ilvl="3" w:tplc="DF0A2A42">
      <w:numFmt w:val="bullet"/>
      <w:lvlText w:val="•"/>
      <w:lvlJc w:val="left"/>
      <w:pPr>
        <w:ind w:left="5028" w:hanging="360"/>
      </w:pPr>
      <w:rPr>
        <w:rFonts w:hint="default"/>
        <w:lang w:val="en-US" w:eastAsia="en-US" w:bidi="ar-SA"/>
      </w:rPr>
    </w:lvl>
    <w:lvl w:ilvl="4" w:tplc="6EBC925A">
      <w:numFmt w:val="bullet"/>
      <w:lvlText w:val="•"/>
      <w:lvlJc w:val="left"/>
      <w:pPr>
        <w:ind w:left="6411" w:hanging="360"/>
      </w:pPr>
      <w:rPr>
        <w:rFonts w:hint="default"/>
        <w:lang w:val="en-US" w:eastAsia="en-US" w:bidi="ar-SA"/>
      </w:rPr>
    </w:lvl>
    <w:lvl w:ilvl="5" w:tplc="13AAB1BE">
      <w:numFmt w:val="bullet"/>
      <w:lvlText w:val="•"/>
      <w:lvlJc w:val="left"/>
      <w:pPr>
        <w:ind w:left="7794" w:hanging="360"/>
      </w:pPr>
      <w:rPr>
        <w:rFonts w:hint="default"/>
        <w:lang w:val="en-US" w:eastAsia="en-US" w:bidi="ar-SA"/>
      </w:rPr>
    </w:lvl>
    <w:lvl w:ilvl="6" w:tplc="4268FFF2">
      <w:numFmt w:val="bullet"/>
      <w:lvlText w:val="•"/>
      <w:lvlJc w:val="left"/>
      <w:pPr>
        <w:ind w:left="9176" w:hanging="360"/>
      </w:pPr>
      <w:rPr>
        <w:rFonts w:hint="default"/>
        <w:lang w:val="en-US" w:eastAsia="en-US" w:bidi="ar-SA"/>
      </w:rPr>
    </w:lvl>
    <w:lvl w:ilvl="7" w:tplc="7D1E8F70">
      <w:numFmt w:val="bullet"/>
      <w:lvlText w:val="•"/>
      <w:lvlJc w:val="left"/>
      <w:pPr>
        <w:ind w:left="10559" w:hanging="360"/>
      </w:pPr>
      <w:rPr>
        <w:rFonts w:hint="default"/>
        <w:lang w:val="en-US" w:eastAsia="en-US" w:bidi="ar-SA"/>
      </w:rPr>
    </w:lvl>
    <w:lvl w:ilvl="8" w:tplc="58CE60D2">
      <w:numFmt w:val="bullet"/>
      <w:lvlText w:val="•"/>
      <w:lvlJc w:val="left"/>
      <w:pPr>
        <w:ind w:left="11942" w:hanging="360"/>
      </w:pPr>
      <w:rPr>
        <w:rFonts w:hint="default"/>
        <w:lang w:val="en-US" w:eastAsia="en-US" w:bidi="ar-SA"/>
      </w:rPr>
    </w:lvl>
  </w:abstractNum>
  <w:abstractNum w:abstractNumId="3" w15:restartNumberingAfterBreak="0">
    <w:nsid w:val="08B544D8"/>
    <w:multiLevelType w:val="hybridMultilevel"/>
    <w:tmpl w:val="97F06B9C"/>
    <w:lvl w:ilvl="0" w:tplc="AEEE5994">
      <w:start w:val="1"/>
      <w:numFmt w:val="decimal"/>
      <w:lvlText w:val="%1."/>
      <w:lvlJc w:val="left"/>
      <w:pPr>
        <w:ind w:left="874" w:hanging="360"/>
        <w:jc w:val="left"/>
      </w:pPr>
      <w:rPr>
        <w:rFonts w:ascii="Arial Narrow" w:eastAsia="Arial Narrow" w:hAnsi="Arial Narrow" w:cs="Arial Narrow" w:hint="default"/>
        <w:b w:val="0"/>
        <w:bCs w:val="0"/>
        <w:i w:val="0"/>
        <w:iCs w:val="0"/>
        <w:spacing w:val="-1"/>
        <w:w w:val="100"/>
        <w:sz w:val="22"/>
        <w:szCs w:val="22"/>
        <w:lang w:val="en-US" w:eastAsia="en-US" w:bidi="ar-SA"/>
      </w:rPr>
    </w:lvl>
    <w:lvl w:ilvl="1" w:tplc="038EA58E">
      <w:numFmt w:val="bullet"/>
      <w:lvlText w:val="•"/>
      <w:lvlJc w:val="left"/>
      <w:pPr>
        <w:ind w:left="2262" w:hanging="360"/>
      </w:pPr>
      <w:rPr>
        <w:rFonts w:hint="default"/>
        <w:lang w:val="en-US" w:eastAsia="en-US" w:bidi="ar-SA"/>
      </w:rPr>
    </w:lvl>
    <w:lvl w:ilvl="2" w:tplc="A5C64BD6">
      <w:numFmt w:val="bullet"/>
      <w:lvlText w:val="•"/>
      <w:lvlJc w:val="left"/>
      <w:pPr>
        <w:ind w:left="3645" w:hanging="360"/>
      </w:pPr>
      <w:rPr>
        <w:rFonts w:hint="default"/>
        <w:lang w:val="en-US" w:eastAsia="en-US" w:bidi="ar-SA"/>
      </w:rPr>
    </w:lvl>
    <w:lvl w:ilvl="3" w:tplc="BFC6A632">
      <w:numFmt w:val="bullet"/>
      <w:lvlText w:val="•"/>
      <w:lvlJc w:val="left"/>
      <w:pPr>
        <w:ind w:left="5028" w:hanging="360"/>
      </w:pPr>
      <w:rPr>
        <w:rFonts w:hint="default"/>
        <w:lang w:val="en-US" w:eastAsia="en-US" w:bidi="ar-SA"/>
      </w:rPr>
    </w:lvl>
    <w:lvl w:ilvl="4" w:tplc="39D2A926">
      <w:numFmt w:val="bullet"/>
      <w:lvlText w:val="•"/>
      <w:lvlJc w:val="left"/>
      <w:pPr>
        <w:ind w:left="6411" w:hanging="360"/>
      </w:pPr>
      <w:rPr>
        <w:rFonts w:hint="default"/>
        <w:lang w:val="en-US" w:eastAsia="en-US" w:bidi="ar-SA"/>
      </w:rPr>
    </w:lvl>
    <w:lvl w:ilvl="5" w:tplc="8F541C2C">
      <w:numFmt w:val="bullet"/>
      <w:lvlText w:val="•"/>
      <w:lvlJc w:val="left"/>
      <w:pPr>
        <w:ind w:left="7794" w:hanging="360"/>
      </w:pPr>
      <w:rPr>
        <w:rFonts w:hint="default"/>
        <w:lang w:val="en-US" w:eastAsia="en-US" w:bidi="ar-SA"/>
      </w:rPr>
    </w:lvl>
    <w:lvl w:ilvl="6" w:tplc="0CC66A36">
      <w:numFmt w:val="bullet"/>
      <w:lvlText w:val="•"/>
      <w:lvlJc w:val="left"/>
      <w:pPr>
        <w:ind w:left="9176" w:hanging="360"/>
      </w:pPr>
      <w:rPr>
        <w:rFonts w:hint="default"/>
        <w:lang w:val="en-US" w:eastAsia="en-US" w:bidi="ar-SA"/>
      </w:rPr>
    </w:lvl>
    <w:lvl w:ilvl="7" w:tplc="15C6ABF2">
      <w:numFmt w:val="bullet"/>
      <w:lvlText w:val="•"/>
      <w:lvlJc w:val="left"/>
      <w:pPr>
        <w:ind w:left="10559" w:hanging="360"/>
      </w:pPr>
      <w:rPr>
        <w:rFonts w:hint="default"/>
        <w:lang w:val="en-US" w:eastAsia="en-US" w:bidi="ar-SA"/>
      </w:rPr>
    </w:lvl>
    <w:lvl w:ilvl="8" w:tplc="FE14CC0E">
      <w:numFmt w:val="bullet"/>
      <w:lvlText w:val="•"/>
      <w:lvlJc w:val="left"/>
      <w:pPr>
        <w:ind w:left="11942" w:hanging="360"/>
      </w:pPr>
      <w:rPr>
        <w:rFonts w:hint="default"/>
        <w:lang w:val="en-US" w:eastAsia="en-US" w:bidi="ar-SA"/>
      </w:rPr>
    </w:lvl>
  </w:abstractNum>
  <w:abstractNum w:abstractNumId="4" w15:restartNumberingAfterBreak="0">
    <w:nsid w:val="097629FD"/>
    <w:multiLevelType w:val="hybridMultilevel"/>
    <w:tmpl w:val="1D6C3634"/>
    <w:lvl w:ilvl="0" w:tplc="F202C812">
      <w:numFmt w:val="bullet"/>
      <w:lvlText w:val=""/>
      <w:lvlJc w:val="left"/>
      <w:pPr>
        <w:ind w:left="465" w:hanging="360"/>
      </w:pPr>
      <w:rPr>
        <w:rFonts w:ascii="Symbol" w:eastAsia="Symbol" w:hAnsi="Symbol" w:cs="Symbol" w:hint="default"/>
        <w:b w:val="0"/>
        <w:bCs w:val="0"/>
        <w:i w:val="0"/>
        <w:iCs w:val="0"/>
        <w:spacing w:val="0"/>
        <w:w w:val="100"/>
        <w:sz w:val="22"/>
        <w:szCs w:val="22"/>
        <w:lang w:val="en-US" w:eastAsia="en-US" w:bidi="ar-SA"/>
      </w:rPr>
    </w:lvl>
    <w:lvl w:ilvl="1" w:tplc="E7A2D1FA">
      <w:numFmt w:val="bullet"/>
      <w:lvlText w:val="•"/>
      <w:lvlJc w:val="left"/>
      <w:pPr>
        <w:ind w:left="1533" w:hanging="360"/>
      </w:pPr>
      <w:rPr>
        <w:rFonts w:hint="default"/>
        <w:lang w:val="en-US" w:eastAsia="en-US" w:bidi="ar-SA"/>
      </w:rPr>
    </w:lvl>
    <w:lvl w:ilvl="2" w:tplc="21B43BF4">
      <w:numFmt w:val="bullet"/>
      <w:lvlText w:val="•"/>
      <w:lvlJc w:val="left"/>
      <w:pPr>
        <w:ind w:left="2607" w:hanging="360"/>
      </w:pPr>
      <w:rPr>
        <w:rFonts w:hint="default"/>
        <w:lang w:val="en-US" w:eastAsia="en-US" w:bidi="ar-SA"/>
      </w:rPr>
    </w:lvl>
    <w:lvl w:ilvl="3" w:tplc="5986D492">
      <w:numFmt w:val="bullet"/>
      <w:lvlText w:val="•"/>
      <w:lvlJc w:val="left"/>
      <w:pPr>
        <w:ind w:left="3681" w:hanging="360"/>
      </w:pPr>
      <w:rPr>
        <w:rFonts w:hint="default"/>
        <w:lang w:val="en-US" w:eastAsia="en-US" w:bidi="ar-SA"/>
      </w:rPr>
    </w:lvl>
    <w:lvl w:ilvl="4" w:tplc="70D038CE">
      <w:numFmt w:val="bullet"/>
      <w:lvlText w:val="•"/>
      <w:lvlJc w:val="left"/>
      <w:pPr>
        <w:ind w:left="4755" w:hanging="360"/>
      </w:pPr>
      <w:rPr>
        <w:rFonts w:hint="default"/>
        <w:lang w:val="en-US" w:eastAsia="en-US" w:bidi="ar-SA"/>
      </w:rPr>
    </w:lvl>
    <w:lvl w:ilvl="5" w:tplc="B72C88DC">
      <w:numFmt w:val="bullet"/>
      <w:lvlText w:val="•"/>
      <w:lvlJc w:val="left"/>
      <w:pPr>
        <w:ind w:left="5829" w:hanging="360"/>
      </w:pPr>
      <w:rPr>
        <w:rFonts w:hint="default"/>
        <w:lang w:val="en-US" w:eastAsia="en-US" w:bidi="ar-SA"/>
      </w:rPr>
    </w:lvl>
    <w:lvl w:ilvl="6" w:tplc="E452C156">
      <w:numFmt w:val="bullet"/>
      <w:lvlText w:val="•"/>
      <w:lvlJc w:val="left"/>
      <w:pPr>
        <w:ind w:left="6902" w:hanging="360"/>
      </w:pPr>
      <w:rPr>
        <w:rFonts w:hint="default"/>
        <w:lang w:val="en-US" w:eastAsia="en-US" w:bidi="ar-SA"/>
      </w:rPr>
    </w:lvl>
    <w:lvl w:ilvl="7" w:tplc="94608F34">
      <w:numFmt w:val="bullet"/>
      <w:lvlText w:val="•"/>
      <w:lvlJc w:val="left"/>
      <w:pPr>
        <w:ind w:left="7976" w:hanging="360"/>
      </w:pPr>
      <w:rPr>
        <w:rFonts w:hint="default"/>
        <w:lang w:val="en-US" w:eastAsia="en-US" w:bidi="ar-SA"/>
      </w:rPr>
    </w:lvl>
    <w:lvl w:ilvl="8" w:tplc="394A3BE8">
      <w:numFmt w:val="bullet"/>
      <w:lvlText w:val="•"/>
      <w:lvlJc w:val="left"/>
      <w:pPr>
        <w:ind w:left="9050" w:hanging="360"/>
      </w:pPr>
      <w:rPr>
        <w:rFonts w:hint="default"/>
        <w:lang w:val="en-US" w:eastAsia="en-US" w:bidi="ar-SA"/>
      </w:rPr>
    </w:lvl>
  </w:abstractNum>
  <w:abstractNum w:abstractNumId="5" w15:restartNumberingAfterBreak="0">
    <w:nsid w:val="0C5E2470"/>
    <w:multiLevelType w:val="hybridMultilevel"/>
    <w:tmpl w:val="4F5276D4"/>
    <w:lvl w:ilvl="0" w:tplc="2B828096">
      <w:numFmt w:val="bullet"/>
      <w:lvlText w:val=""/>
      <w:lvlJc w:val="left"/>
      <w:pPr>
        <w:ind w:left="470" w:hanging="360"/>
      </w:pPr>
      <w:rPr>
        <w:rFonts w:ascii="Symbol" w:eastAsia="Symbol" w:hAnsi="Symbol" w:cs="Symbol" w:hint="default"/>
        <w:b w:val="0"/>
        <w:bCs w:val="0"/>
        <w:i w:val="0"/>
        <w:iCs w:val="0"/>
        <w:spacing w:val="0"/>
        <w:w w:val="100"/>
        <w:sz w:val="22"/>
        <w:szCs w:val="22"/>
        <w:lang w:val="en-US" w:eastAsia="en-US" w:bidi="ar-SA"/>
      </w:rPr>
    </w:lvl>
    <w:lvl w:ilvl="1" w:tplc="9E56F5F0">
      <w:numFmt w:val="bullet"/>
      <w:lvlText w:val="•"/>
      <w:lvlJc w:val="left"/>
      <w:pPr>
        <w:ind w:left="815" w:hanging="360"/>
      </w:pPr>
      <w:rPr>
        <w:rFonts w:hint="default"/>
        <w:lang w:val="en-US" w:eastAsia="en-US" w:bidi="ar-SA"/>
      </w:rPr>
    </w:lvl>
    <w:lvl w:ilvl="2" w:tplc="BF2EE6DE">
      <w:numFmt w:val="bullet"/>
      <w:lvlText w:val="•"/>
      <w:lvlJc w:val="left"/>
      <w:pPr>
        <w:ind w:left="1150" w:hanging="360"/>
      </w:pPr>
      <w:rPr>
        <w:rFonts w:hint="default"/>
        <w:lang w:val="en-US" w:eastAsia="en-US" w:bidi="ar-SA"/>
      </w:rPr>
    </w:lvl>
    <w:lvl w:ilvl="3" w:tplc="8A72DF86">
      <w:numFmt w:val="bullet"/>
      <w:lvlText w:val="•"/>
      <w:lvlJc w:val="left"/>
      <w:pPr>
        <w:ind w:left="1485" w:hanging="360"/>
      </w:pPr>
      <w:rPr>
        <w:rFonts w:hint="default"/>
        <w:lang w:val="en-US" w:eastAsia="en-US" w:bidi="ar-SA"/>
      </w:rPr>
    </w:lvl>
    <w:lvl w:ilvl="4" w:tplc="CE449E72">
      <w:numFmt w:val="bullet"/>
      <w:lvlText w:val="•"/>
      <w:lvlJc w:val="left"/>
      <w:pPr>
        <w:ind w:left="1820" w:hanging="360"/>
      </w:pPr>
      <w:rPr>
        <w:rFonts w:hint="default"/>
        <w:lang w:val="en-US" w:eastAsia="en-US" w:bidi="ar-SA"/>
      </w:rPr>
    </w:lvl>
    <w:lvl w:ilvl="5" w:tplc="1702F7EC">
      <w:numFmt w:val="bullet"/>
      <w:lvlText w:val="•"/>
      <w:lvlJc w:val="left"/>
      <w:pPr>
        <w:ind w:left="2155" w:hanging="360"/>
      </w:pPr>
      <w:rPr>
        <w:rFonts w:hint="default"/>
        <w:lang w:val="en-US" w:eastAsia="en-US" w:bidi="ar-SA"/>
      </w:rPr>
    </w:lvl>
    <w:lvl w:ilvl="6" w:tplc="D4C04E90">
      <w:numFmt w:val="bullet"/>
      <w:lvlText w:val="•"/>
      <w:lvlJc w:val="left"/>
      <w:pPr>
        <w:ind w:left="2490" w:hanging="360"/>
      </w:pPr>
      <w:rPr>
        <w:rFonts w:hint="default"/>
        <w:lang w:val="en-US" w:eastAsia="en-US" w:bidi="ar-SA"/>
      </w:rPr>
    </w:lvl>
    <w:lvl w:ilvl="7" w:tplc="4184BEC0">
      <w:numFmt w:val="bullet"/>
      <w:lvlText w:val="•"/>
      <w:lvlJc w:val="left"/>
      <w:pPr>
        <w:ind w:left="2825" w:hanging="360"/>
      </w:pPr>
      <w:rPr>
        <w:rFonts w:hint="default"/>
        <w:lang w:val="en-US" w:eastAsia="en-US" w:bidi="ar-SA"/>
      </w:rPr>
    </w:lvl>
    <w:lvl w:ilvl="8" w:tplc="6CB01614">
      <w:numFmt w:val="bullet"/>
      <w:lvlText w:val="•"/>
      <w:lvlJc w:val="left"/>
      <w:pPr>
        <w:ind w:left="3160" w:hanging="360"/>
      </w:pPr>
      <w:rPr>
        <w:rFonts w:hint="default"/>
        <w:lang w:val="en-US" w:eastAsia="en-US" w:bidi="ar-SA"/>
      </w:rPr>
    </w:lvl>
  </w:abstractNum>
  <w:abstractNum w:abstractNumId="6" w15:restartNumberingAfterBreak="0">
    <w:nsid w:val="0D467A1E"/>
    <w:multiLevelType w:val="hybridMultilevel"/>
    <w:tmpl w:val="44DC1C20"/>
    <w:lvl w:ilvl="0" w:tplc="821034EC">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AFEC753E">
      <w:numFmt w:val="bullet"/>
      <w:lvlText w:val="•"/>
      <w:lvlJc w:val="left"/>
      <w:pPr>
        <w:ind w:left="1268" w:hanging="360"/>
      </w:pPr>
      <w:rPr>
        <w:rFonts w:hint="default"/>
        <w:lang w:val="en-US" w:eastAsia="en-US" w:bidi="ar-SA"/>
      </w:rPr>
    </w:lvl>
    <w:lvl w:ilvl="2" w:tplc="5274AB8C">
      <w:numFmt w:val="bullet"/>
      <w:lvlText w:val="•"/>
      <w:lvlJc w:val="left"/>
      <w:pPr>
        <w:ind w:left="1696" w:hanging="360"/>
      </w:pPr>
      <w:rPr>
        <w:rFonts w:hint="default"/>
        <w:lang w:val="en-US" w:eastAsia="en-US" w:bidi="ar-SA"/>
      </w:rPr>
    </w:lvl>
    <w:lvl w:ilvl="3" w:tplc="84FC5982">
      <w:numFmt w:val="bullet"/>
      <w:lvlText w:val="•"/>
      <w:lvlJc w:val="left"/>
      <w:pPr>
        <w:ind w:left="2124" w:hanging="360"/>
      </w:pPr>
      <w:rPr>
        <w:rFonts w:hint="default"/>
        <w:lang w:val="en-US" w:eastAsia="en-US" w:bidi="ar-SA"/>
      </w:rPr>
    </w:lvl>
    <w:lvl w:ilvl="4" w:tplc="2B408E2C">
      <w:numFmt w:val="bullet"/>
      <w:lvlText w:val="•"/>
      <w:lvlJc w:val="left"/>
      <w:pPr>
        <w:ind w:left="2552" w:hanging="360"/>
      </w:pPr>
      <w:rPr>
        <w:rFonts w:hint="default"/>
        <w:lang w:val="en-US" w:eastAsia="en-US" w:bidi="ar-SA"/>
      </w:rPr>
    </w:lvl>
    <w:lvl w:ilvl="5" w:tplc="BE149B9E">
      <w:numFmt w:val="bullet"/>
      <w:lvlText w:val="•"/>
      <w:lvlJc w:val="left"/>
      <w:pPr>
        <w:ind w:left="2980" w:hanging="360"/>
      </w:pPr>
      <w:rPr>
        <w:rFonts w:hint="default"/>
        <w:lang w:val="en-US" w:eastAsia="en-US" w:bidi="ar-SA"/>
      </w:rPr>
    </w:lvl>
    <w:lvl w:ilvl="6" w:tplc="725E0F88">
      <w:numFmt w:val="bullet"/>
      <w:lvlText w:val="•"/>
      <w:lvlJc w:val="left"/>
      <w:pPr>
        <w:ind w:left="3408" w:hanging="360"/>
      </w:pPr>
      <w:rPr>
        <w:rFonts w:hint="default"/>
        <w:lang w:val="en-US" w:eastAsia="en-US" w:bidi="ar-SA"/>
      </w:rPr>
    </w:lvl>
    <w:lvl w:ilvl="7" w:tplc="2E62F27C">
      <w:numFmt w:val="bullet"/>
      <w:lvlText w:val="•"/>
      <w:lvlJc w:val="left"/>
      <w:pPr>
        <w:ind w:left="3836" w:hanging="360"/>
      </w:pPr>
      <w:rPr>
        <w:rFonts w:hint="default"/>
        <w:lang w:val="en-US" w:eastAsia="en-US" w:bidi="ar-SA"/>
      </w:rPr>
    </w:lvl>
    <w:lvl w:ilvl="8" w:tplc="2962E8C8">
      <w:numFmt w:val="bullet"/>
      <w:lvlText w:val="•"/>
      <w:lvlJc w:val="left"/>
      <w:pPr>
        <w:ind w:left="4264" w:hanging="360"/>
      </w:pPr>
      <w:rPr>
        <w:rFonts w:hint="default"/>
        <w:lang w:val="en-US" w:eastAsia="en-US" w:bidi="ar-SA"/>
      </w:rPr>
    </w:lvl>
  </w:abstractNum>
  <w:abstractNum w:abstractNumId="7" w15:restartNumberingAfterBreak="0">
    <w:nsid w:val="0DAB07F9"/>
    <w:multiLevelType w:val="hybridMultilevel"/>
    <w:tmpl w:val="3692D2E4"/>
    <w:lvl w:ilvl="0" w:tplc="36C0F054">
      <w:numFmt w:val="bullet"/>
      <w:lvlText w:val=""/>
      <w:lvlJc w:val="left"/>
      <w:pPr>
        <w:ind w:left="465" w:hanging="360"/>
      </w:pPr>
      <w:rPr>
        <w:rFonts w:ascii="Symbol" w:eastAsia="Symbol" w:hAnsi="Symbol" w:cs="Symbol" w:hint="default"/>
        <w:b w:val="0"/>
        <w:bCs w:val="0"/>
        <w:i w:val="0"/>
        <w:iCs w:val="0"/>
        <w:spacing w:val="0"/>
        <w:w w:val="100"/>
        <w:sz w:val="22"/>
        <w:szCs w:val="22"/>
        <w:lang w:val="en-US" w:eastAsia="en-US" w:bidi="ar-SA"/>
      </w:rPr>
    </w:lvl>
    <w:lvl w:ilvl="1" w:tplc="68588614">
      <w:numFmt w:val="bullet"/>
      <w:lvlText w:val="•"/>
      <w:lvlJc w:val="left"/>
      <w:pPr>
        <w:ind w:left="962" w:hanging="360"/>
      </w:pPr>
      <w:rPr>
        <w:rFonts w:hint="default"/>
        <w:lang w:val="en-US" w:eastAsia="en-US" w:bidi="ar-SA"/>
      </w:rPr>
    </w:lvl>
    <w:lvl w:ilvl="2" w:tplc="57249006">
      <w:numFmt w:val="bullet"/>
      <w:lvlText w:val="•"/>
      <w:lvlJc w:val="left"/>
      <w:pPr>
        <w:ind w:left="1464" w:hanging="360"/>
      </w:pPr>
      <w:rPr>
        <w:rFonts w:hint="default"/>
        <w:lang w:val="en-US" w:eastAsia="en-US" w:bidi="ar-SA"/>
      </w:rPr>
    </w:lvl>
    <w:lvl w:ilvl="3" w:tplc="C7BCEF52">
      <w:numFmt w:val="bullet"/>
      <w:lvlText w:val="•"/>
      <w:lvlJc w:val="left"/>
      <w:pPr>
        <w:ind w:left="1966" w:hanging="360"/>
      </w:pPr>
      <w:rPr>
        <w:rFonts w:hint="default"/>
        <w:lang w:val="en-US" w:eastAsia="en-US" w:bidi="ar-SA"/>
      </w:rPr>
    </w:lvl>
    <w:lvl w:ilvl="4" w:tplc="C63EC0AA">
      <w:numFmt w:val="bullet"/>
      <w:lvlText w:val="•"/>
      <w:lvlJc w:val="left"/>
      <w:pPr>
        <w:ind w:left="2468" w:hanging="360"/>
      </w:pPr>
      <w:rPr>
        <w:rFonts w:hint="default"/>
        <w:lang w:val="en-US" w:eastAsia="en-US" w:bidi="ar-SA"/>
      </w:rPr>
    </w:lvl>
    <w:lvl w:ilvl="5" w:tplc="C218C27E">
      <w:numFmt w:val="bullet"/>
      <w:lvlText w:val="•"/>
      <w:lvlJc w:val="left"/>
      <w:pPr>
        <w:ind w:left="2970" w:hanging="360"/>
      </w:pPr>
      <w:rPr>
        <w:rFonts w:hint="default"/>
        <w:lang w:val="en-US" w:eastAsia="en-US" w:bidi="ar-SA"/>
      </w:rPr>
    </w:lvl>
    <w:lvl w:ilvl="6" w:tplc="EBF0E740">
      <w:numFmt w:val="bullet"/>
      <w:lvlText w:val="•"/>
      <w:lvlJc w:val="left"/>
      <w:pPr>
        <w:ind w:left="3472" w:hanging="360"/>
      </w:pPr>
      <w:rPr>
        <w:rFonts w:hint="default"/>
        <w:lang w:val="en-US" w:eastAsia="en-US" w:bidi="ar-SA"/>
      </w:rPr>
    </w:lvl>
    <w:lvl w:ilvl="7" w:tplc="11EC00E0">
      <w:numFmt w:val="bullet"/>
      <w:lvlText w:val="•"/>
      <w:lvlJc w:val="left"/>
      <w:pPr>
        <w:ind w:left="3974" w:hanging="360"/>
      </w:pPr>
      <w:rPr>
        <w:rFonts w:hint="default"/>
        <w:lang w:val="en-US" w:eastAsia="en-US" w:bidi="ar-SA"/>
      </w:rPr>
    </w:lvl>
    <w:lvl w:ilvl="8" w:tplc="D1ECEBCA">
      <w:numFmt w:val="bullet"/>
      <w:lvlText w:val="•"/>
      <w:lvlJc w:val="left"/>
      <w:pPr>
        <w:ind w:left="4476" w:hanging="360"/>
      </w:pPr>
      <w:rPr>
        <w:rFonts w:hint="default"/>
        <w:lang w:val="en-US" w:eastAsia="en-US" w:bidi="ar-SA"/>
      </w:rPr>
    </w:lvl>
  </w:abstractNum>
  <w:abstractNum w:abstractNumId="8" w15:restartNumberingAfterBreak="0">
    <w:nsid w:val="115E6423"/>
    <w:multiLevelType w:val="hybridMultilevel"/>
    <w:tmpl w:val="DE4A68A0"/>
    <w:lvl w:ilvl="0" w:tplc="1D44325E">
      <w:numFmt w:val="bullet"/>
      <w:lvlText w:val=""/>
      <w:lvlJc w:val="left"/>
      <w:pPr>
        <w:ind w:left="743" w:hanging="360"/>
      </w:pPr>
      <w:rPr>
        <w:rFonts w:ascii="Symbol" w:eastAsia="Symbol" w:hAnsi="Symbol" w:cs="Symbol" w:hint="default"/>
        <w:b w:val="0"/>
        <w:bCs w:val="0"/>
        <w:i w:val="0"/>
        <w:iCs w:val="0"/>
        <w:spacing w:val="0"/>
        <w:w w:val="100"/>
        <w:sz w:val="20"/>
        <w:szCs w:val="20"/>
        <w:lang w:val="en-US" w:eastAsia="en-US" w:bidi="ar-SA"/>
      </w:rPr>
    </w:lvl>
    <w:lvl w:ilvl="1" w:tplc="D02016E6">
      <w:numFmt w:val="bullet"/>
      <w:lvlText w:val="•"/>
      <w:lvlJc w:val="left"/>
      <w:pPr>
        <w:ind w:left="1573" w:hanging="360"/>
      </w:pPr>
      <w:rPr>
        <w:rFonts w:hint="default"/>
        <w:lang w:val="en-US" w:eastAsia="en-US" w:bidi="ar-SA"/>
      </w:rPr>
    </w:lvl>
    <w:lvl w:ilvl="2" w:tplc="D34E15F8">
      <w:numFmt w:val="bullet"/>
      <w:lvlText w:val="•"/>
      <w:lvlJc w:val="left"/>
      <w:pPr>
        <w:ind w:left="2406" w:hanging="360"/>
      </w:pPr>
      <w:rPr>
        <w:rFonts w:hint="default"/>
        <w:lang w:val="en-US" w:eastAsia="en-US" w:bidi="ar-SA"/>
      </w:rPr>
    </w:lvl>
    <w:lvl w:ilvl="3" w:tplc="3064FD1A">
      <w:numFmt w:val="bullet"/>
      <w:lvlText w:val="•"/>
      <w:lvlJc w:val="left"/>
      <w:pPr>
        <w:ind w:left="3239" w:hanging="360"/>
      </w:pPr>
      <w:rPr>
        <w:rFonts w:hint="default"/>
        <w:lang w:val="en-US" w:eastAsia="en-US" w:bidi="ar-SA"/>
      </w:rPr>
    </w:lvl>
    <w:lvl w:ilvl="4" w:tplc="57D0335E">
      <w:numFmt w:val="bullet"/>
      <w:lvlText w:val="•"/>
      <w:lvlJc w:val="left"/>
      <w:pPr>
        <w:ind w:left="4072" w:hanging="360"/>
      </w:pPr>
      <w:rPr>
        <w:rFonts w:hint="default"/>
        <w:lang w:val="en-US" w:eastAsia="en-US" w:bidi="ar-SA"/>
      </w:rPr>
    </w:lvl>
    <w:lvl w:ilvl="5" w:tplc="0AD4BF20">
      <w:numFmt w:val="bullet"/>
      <w:lvlText w:val="•"/>
      <w:lvlJc w:val="left"/>
      <w:pPr>
        <w:ind w:left="4905" w:hanging="360"/>
      </w:pPr>
      <w:rPr>
        <w:rFonts w:hint="default"/>
        <w:lang w:val="en-US" w:eastAsia="en-US" w:bidi="ar-SA"/>
      </w:rPr>
    </w:lvl>
    <w:lvl w:ilvl="6" w:tplc="C40226F8">
      <w:numFmt w:val="bullet"/>
      <w:lvlText w:val="•"/>
      <w:lvlJc w:val="left"/>
      <w:pPr>
        <w:ind w:left="5738" w:hanging="360"/>
      </w:pPr>
      <w:rPr>
        <w:rFonts w:hint="default"/>
        <w:lang w:val="en-US" w:eastAsia="en-US" w:bidi="ar-SA"/>
      </w:rPr>
    </w:lvl>
    <w:lvl w:ilvl="7" w:tplc="65EA1888">
      <w:numFmt w:val="bullet"/>
      <w:lvlText w:val="•"/>
      <w:lvlJc w:val="left"/>
      <w:pPr>
        <w:ind w:left="6571" w:hanging="360"/>
      </w:pPr>
      <w:rPr>
        <w:rFonts w:hint="default"/>
        <w:lang w:val="en-US" w:eastAsia="en-US" w:bidi="ar-SA"/>
      </w:rPr>
    </w:lvl>
    <w:lvl w:ilvl="8" w:tplc="85F6C4EA">
      <w:numFmt w:val="bullet"/>
      <w:lvlText w:val="•"/>
      <w:lvlJc w:val="left"/>
      <w:pPr>
        <w:ind w:left="7404" w:hanging="360"/>
      </w:pPr>
      <w:rPr>
        <w:rFonts w:hint="default"/>
        <w:lang w:val="en-US" w:eastAsia="en-US" w:bidi="ar-SA"/>
      </w:rPr>
    </w:lvl>
  </w:abstractNum>
  <w:abstractNum w:abstractNumId="9" w15:restartNumberingAfterBreak="0">
    <w:nsid w:val="11620B3F"/>
    <w:multiLevelType w:val="hybridMultilevel"/>
    <w:tmpl w:val="3BA0E5E2"/>
    <w:lvl w:ilvl="0" w:tplc="AFC21A0A">
      <w:start w:val="1"/>
      <w:numFmt w:val="decimal"/>
      <w:lvlText w:val="%1."/>
      <w:lvlJc w:val="left"/>
      <w:pPr>
        <w:ind w:left="874" w:hanging="360"/>
        <w:jc w:val="left"/>
      </w:pPr>
      <w:rPr>
        <w:rFonts w:ascii="Arial Narrow" w:eastAsia="Arial Narrow" w:hAnsi="Arial Narrow" w:cs="Arial Narrow" w:hint="default"/>
        <w:b w:val="0"/>
        <w:bCs w:val="0"/>
        <w:i w:val="0"/>
        <w:iCs w:val="0"/>
        <w:spacing w:val="-1"/>
        <w:w w:val="100"/>
        <w:sz w:val="22"/>
        <w:szCs w:val="22"/>
        <w:lang w:val="en-US" w:eastAsia="en-US" w:bidi="ar-SA"/>
      </w:rPr>
    </w:lvl>
    <w:lvl w:ilvl="1" w:tplc="4CCED32C">
      <w:numFmt w:val="bullet"/>
      <w:lvlText w:val="•"/>
      <w:lvlJc w:val="left"/>
      <w:pPr>
        <w:ind w:left="2262" w:hanging="360"/>
      </w:pPr>
      <w:rPr>
        <w:rFonts w:hint="default"/>
        <w:lang w:val="en-US" w:eastAsia="en-US" w:bidi="ar-SA"/>
      </w:rPr>
    </w:lvl>
    <w:lvl w:ilvl="2" w:tplc="F15AA024">
      <w:numFmt w:val="bullet"/>
      <w:lvlText w:val="•"/>
      <w:lvlJc w:val="left"/>
      <w:pPr>
        <w:ind w:left="3645" w:hanging="360"/>
      </w:pPr>
      <w:rPr>
        <w:rFonts w:hint="default"/>
        <w:lang w:val="en-US" w:eastAsia="en-US" w:bidi="ar-SA"/>
      </w:rPr>
    </w:lvl>
    <w:lvl w:ilvl="3" w:tplc="129061B2">
      <w:numFmt w:val="bullet"/>
      <w:lvlText w:val="•"/>
      <w:lvlJc w:val="left"/>
      <w:pPr>
        <w:ind w:left="5028" w:hanging="360"/>
      </w:pPr>
      <w:rPr>
        <w:rFonts w:hint="default"/>
        <w:lang w:val="en-US" w:eastAsia="en-US" w:bidi="ar-SA"/>
      </w:rPr>
    </w:lvl>
    <w:lvl w:ilvl="4" w:tplc="70CE22BE">
      <w:numFmt w:val="bullet"/>
      <w:lvlText w:val="•"/>
      <w:lvlJc w:val="left"/>
      <w:pPr>
        <w:ind w:left="6411" w:hanging="360"/>
      </w:pPr>
      <w:rPr>
        <w:rFonts w:hint="default"/>
        <w:lang w:val="en-US" w:eastAsia="en-US" w:bidi="ar-SA"/>
      </w:rPr>
    </w:lvl>
    <w:lvl w:ilvl="5" w:tplc="2FBA7C92">
      <w:numFmt w:val="bullet"/>
      <w:lvlText w:val="•"/>
      <w:lvlJc w:val="left"/>
      <w:pPr>
        <w:ind w:left="7794" w:hanging="360"/>
      </w:pPr>
      <w:rPr>
        <w:rFonts w:hint="default"/>
        <w:lang w:val="en-US" w:eastAsia="en-US" w:bidi="ar-SA"/>
      </w:rPr>
    </w:lvl>
    <w:lvl w:ilvl="6" w:tplc="7630B164">
      <w:numFmt w:val="bullet"/>
      <w:lvlText w:val="•"/>
      <w:lvlJc w:val="left"/>
      <w:pPr>
        <w:ind w:left="9176" w:hanging="360"/>
      </w:pPr>
      <w:rPr>
        <w:rFonts w:hint="default"/>
        <w:lang w:val="en-US" w:eastAsia="en-US" w:bidi="ar-SA"/>
      </w:rPr>
    </w:lvl>
    <w:lvl w:ilvl="7" w:tplc="D44E4782">
      <w:numFmt w:val="bullet"/>
      <w:lvlText w:val="•"/>
      <w:lvlJc w:val="left"/>
      <w:pPr>
        <w:ind w:left="10559" w:hanging="360"/>
      </w:pPr>
      <w:rPr>
        <w:rFonts w:hint="default"/>
        <w:lang w:val="en-US" w:eastAsia="en-US" w:bidi="ar-SA"/>
      </w:rPr>
    </w:lvl>
    <w:lvl w:ilvl="8" w:tplc="93CEC316">
      <w:numFmt w:val="bullet"/>
      <w:lvlText w:val="•"/>
      <w:lvlJc w:val="left"/>
      <w:pPr>
        <w:ind w:left="11942" w:hanging="360"/>
      </w:pPr>
      <w:rPr>
        <w:rFonts w:hint="default"/>
        <w:lang w:val="en-US" w:eastAsia="en-US" w:bidi="ar-SA"/>
      </w:rPr>
    </w:lvl>
  </w:abstractNum>
  <w:abstractNum w:abstractNumId="10" w15:restartNumberingAfterBreak="0">
    <w:nsid w:val="1176138A"/>
    <w:multiLevelType w:val="hybridMultilevel"/>
    <w:tmpl w:val="9B3E0314"/>
    <w:lvl w:ilvl="0" w:tplc="84567C78">
      <w:start w:val="1"/>
      <w:numFmt w:val="decimal"/>
      <w:lvlText w:val="%1."/>
      <w:lvlJc w:val="left"/>
      <w:pPr>
        <w:ind w:left="874" w:hanging="360"/>
        <w:jc w:val="left"/>
      </w:pPr>
      <w:rPr>
        <w:rFonts w:ascii="Arial Narrow" w:eastAsia="Arial Narrow" w:hAnsi="Arial Narrow" w:cs="Arial Narrow" w:hint="default"/>
        <w:b w:val="0"/>
        <w:bCs w:val="0"/>
        <w:i w:val="0"/>
        <w:iCs w:val="0"/>
        <w:spacing w:val="-1"/>
        <w:w w:val="100"/>
        <w:sz w:val="20"/>
        <w:szCs w:val="20"/>
        <w:lang w:val="en-US" w:eastAsia="en-US" w:bidi="ar-SA"/>
      </w:rPr>
    </w:lvl>
    <w:lvl w:ilvl="1" w:tplc="9A541FC4">
      <w:numFmt w:val="bullet"/>
      <w:lvlText w:val="•"/>
      <w:lvlJc w:val="left"/>
      <w:pPr>
        <w:ind w:left="2262" w:hanging="360"/>
      </w:pPr>
      <w:rPr>
        <w:rFonts w:hint="default"/>
        <w:lang w:val="en-US" w:eastAsia="en-US" w:bidi="ar-SA"/>
      </w:rPr>
    </w:lvl>
    <w:lvl w:ilvl="2" w:tplc="28EE88F6">
      <w:numFmt w:val="bullet"/>
      <w:lvlText w:val="•"/>
      <w:lvlJc w:val="left"/>
      <w:pPr>
        <w:ind w:left="3645" w:hanging="360"/>
      </w:pPr>
      <w:rPr>
        <w:rFonts w:hint="default"/>
        <w:lang w:val="en-US" w:eastAsia="en-US" w:bidi="ar-SA"/>
      </w:rPr>
    </w:lvl>
    <w:lvl w:ilvl="3" w:tplc="D0CCADCC">
      <w:numFmt w:val="bullet"/>
      <w:lvlText w:val="•"/>
      <w:lvlJc w:val="left"/>
      <w:pPr>
        <w:ind w:left="5028" w:hanging="360"/>
      </w:pPr>
      <w:rPr>
        <w:rFonts w:hint="default"/>
        <w:lang w:val="en-US" w:eastAsia="en-US" w:bidi="ar-SA"/>
      </w:rPr>
    </w:lvl>
    <w:lvl w:ilvl="4" w:tplc="1D3CDD0C">
      <w:numFmt w:val="bullet"/>
      <w:lvlText w:val="•"/>
      <w:lvlJc w:val="left"/>
      <w:pPr>
        <w:ind w:left="6411" w:hanging="360"/>
      </w:pPr>
      <w:rPr>
        <w:rFonts w:hint="default"/>
        <w:lang w:val="en-US" w:eastAsia="en-US" w:bidi="ar-SA"/>
      </w:rPr>
    </w:lvl>
    <w:lvl w:ilvl="5" w:tplc="CEF28E18">
      <w:numFmt w:val="bullet"/>
      <w:lvlText w:val="•"/>
      <w:lvlJc w:val="left"/>
      <w:pPr>
        <w:ind w:left="7794" w:hanging="360"/>
      </w:pPr>
      <w:rPr>
        <w:rFonts w:hint="default"/>
        <w:lang w:val="en-US" w:eastAsia="en-US" w:bidi="ar-SA"/>
      </w:rPr>
    </w:lvl>
    <w:lvl w:ilvl="6" w:tplc="D53C0DBE">
      <w:numFmt w:val="bullet"/>
      <w:lvlText w:val="•"/>
      <w:lvlJc w:val="left"/>
      <w:pPr>
        <w:ind w:left="9176" w:hanging="360"/>
      </w:pPr>
      <w:rPr>
        <w:rFonts w:hint="default"/>
        <w:lang w:val="en-US" w:eastAsia="en-US" w:bidi="ar-SA"/>
      </w:rPr>
    </w:lvl>
    <w:lvl w:ilvl="7" w:tplc="888E40CE">
      <w:numFmt w:val="bullet"/>
      <w:lvlText w:val="•"/>
      <w:lvlJc w:val="left"/>
      <w:pPr>
        <w:ind w:left="10559" w:hanging="360"/>
      </w:pPr>
      <w:rPr>
        <w:rFonts w:hint="default"/>
        <w:lang w:val="en-US" w:eastAsia="en-US" w:bidi="ar-SA"/>
      </w:rPr>
    </w:lvl>
    <w:lvl w:ilvl="8" w:tplc="818C6080">
      <w:numFmt w:val="bullet"/>
      <w:lvlText w:val="•"/>
      <w:lvlJc w:val="left"/>
      <w:pPr>
        <w:ind w:left="11942" w:hanging="360"/>
      </w:pPr>
      <w:rPr>
        <w:rFonts w:hint="default"/>
        <w:lang w:val="en-US" w:eastAsia="en-US" w:bidi="ar-SA"/>
      </w:rPr>
    </w:lvl>
  </w:abstractNum>
  <w:abstractNum w:abstractNumId="11" w15:restartNumberingAfterBreak="0">
    <w:nsid w:val="158661A0"/>
    <w:multiLevelType w:val="hybridMultilevel"/>
    <w:tmpl w:val="2A4E6568"/>
    <w:lvl w:ilvl="0" w:tplc="A90A5A2E">
      <w:start w:val="1"/>
      <w:numFmt w:val="decimal"/>
      <w:lvlText w:val="%1."/>
      <w:lvlJc w:val="left"/>
      <w:pPr>
        <w:ind w:left="732" w:hanging="360"/>
        <w:jc w:val="left"/>
      </w:pPr>
      <w:rPr>
        <w:rFonts w:ascii="Arial" w:eastAsia="Arial" w:hAnsi="Arial" w:cs="Arial" w:hint="default"/>
        <w:b w:val="0"/>
        <w:bCs w:val="0"/>
        <w:i w:val="0"/>
        <w:iCs w:val="0"/>
        <w:spacing w:val="-1"/>
        <w:w w:val="100"/>
        <w:sz w:val="22"/>
        <w:szCs w:val="22"/>
        <w:lang w:val="en-US" w:eastAsia="en-US" w:bidi="ar-SA"/>
      </w:rPr>
    </w:lvl>
    <w:lvl w:ilvl="1" w:tplc="0ECADA06">
      <w:start w:val="1"/>
      <w:numFmt w:val="lowerLetter"/>
      <w:lvlText w:val="%2."/>
      <w:lvlJc w:val="left"/>
      <w:pPr>
        <w:ind w:left="1452" w:hanging="360"/>
        <w:jc w:val="left"/>
      </w:pPr>
      <w:rPr>
        <w:rFonts w:ascii="Arial" w:eastAsia="Arial" w:hAnsi="Arial" w:cs="Arial" w:hint="default"/>
        <w:b w:val="0"/>
        <w:bCs w:val="0"/>
        <w:i w:val="0"/>
        <w:iCs w:val="0"/>
        <w:spacing w:val="-1"/>
        <w:w w:val="100"/>
        <w:sz w:val="22"/>
        <w:szCs w:val="22"/>
        <w:lang w:val="en-US" w:eastAsia="en-US" w:bidi="ar-SA"/>
      </w:rPr>
    </w:lvl>
    <w:lvl w:ilvl="2" w:tplc="D0BC4D70">
      <w:numFmt w:val="bullet"/>
      <w:lvlText w:val="•"/>
      <w:lvlJc w:val="left"/>
      <w:pPr>
        <w:ind w:left="2463" w:hanging="360"/>
      </w:pPr>
      <w:rPr>
        <w:rFonts w:hint="default"/>
        <w:lang w:val="en-US" w:eastAsia="en-US" w:bidi="ar-SA"/>
      </w:rPr>
    </w:lvl>
    <w:lvl w:ilvl="3" w:tplc="161EF896">
      <w:numFmt w:val="bullet"/>
      <w:lvlText w:val="•"/>
      <w:lvlJc w:val="left"/>
      <w:pPr>
        <w:ind w:left="3466" w:hanging="360"/>
      </w:pPr>
      <w:rPr>
        <w:rFonts w:hint="default"/>
        <w:lang w:val="en-US" w:eastAsia="en-US" w:bidi="ar-SA"/>
      </w:rPr>
    </w:lvl>
    <w:lvl w:ilvl="4" w:tplc="30D24ABA">
      <w:numFmt w:val="bullet"/>
      <w:lvlText w:val="•"/>
      <w:lvlJc w:val="left"/>
      <w:pPr>
        <w:ind w:left="4469" w:hanging="360"/>
      </w:pPr>
      <w:rPr>
        <w:rFonts w:hint="default"/>
        <w:lang w:val="en-US" w:eastAsia="en-US" w:bidi="ar-SA"/>
      </w:rPr>
    </w:lvl>
    <w:lvl w:ilvl="5" w:tplc="1D08051C">
      <w:numFmt w:val="bullet"/>
      <w:lvlText w:val="•"/>
      <w:lvlJc w:val="left"/>
      <w:pPr>
        <w:ind w:left="5472" w:hanging="360"/>
      </w:pPr>
      <w:rPr>
        <w:rFonts w:hint="default"/>
        <w:lang w:val="en-US" w:eastAsia="en-US" w:bidi="ar-SA"/>
      </w:rPr>
    </w:lvl>
    <w:lvl w:ilvl="6" w:tplc="67300DB8">
      <w:numFmt w:val="bullet"/>
      <w:lvlText w:val="•"/>
      <w:lvlJc w:val="left"/>
      <w:pPr>
        <w:ind w:left="6475" w:hanging="360"/>
      </w:pPr>
      <w:rPr>
        <w:rFonts w:hint="default"/>
        <w:lang w:val="en-US" w:eastAsia="en-US" w:bidi="ar-SA"/>
      </w:rPr>
    </w:lvl>
    <w:lvl w:ilvl="7" w:tplc="A6EC518E">
      <w:numFmt w:val="bullet"/>
      <w:lvlText w:val="•"/>
      <w:lvlJc w:val="left"/>
      <w:pPr>
        <w:ind w:left="7478" w:hanging="360"/>
      </w:pPr>
      <w:rPr>
        <w:rFonts w:hint="default"/>
        <w:lang w:val="en-US" w:eastAsia="en-US" w:bidi="ar-SA"/>
      </w:rPr>
    </w:lvl>
    <w:lvl w:ilvl="8" w:tplc="47CE1294">
      <w:numFmt w:val="bullet"/>
      <w:lvlText w:val="•"/>
      <w:lvlJc w:val="left"/>
      <w:pPr>
        <w:ind w:left="8481" w:hanging="360"/>
      </w:pPr>
      <w:rPr>
        <w:rFonts w:hint="default"/>
        <w:lang w:val="en-US" w:eastAsia="en-US" w:bidi="ar-SA"/>
      </w:rPr>
    </w:lvl>
  </w:abstractNum>
  <w:abstractNum w:abstractNumId="12" w15:restartNumberingAfterBreak="0">
    <w:nsid w:val="16BC5B6E"/>
    <w:multiLevelType w:val="hybridMultilevel"/>
    <w:tmpl w:val="8730BDBE"/>
    <w:lvl w:ilvl="0" w:tplc="BE6CD540">
      <w:start w:val="1"/>
      <w:numFmt w:val="upperLetter"/>
      <w:lvlText w:val="%1."/>
      <w:lvlJc w:val="left"/>
      <w:pPr>
        <w:ind w:left="372" w:hanging="360"/>
        <w:jc w:val="left"/>
      </w:pPr>
      <w:rPr>
        <w:rFonts w:ascii="Arial Narrow" w:eastAsia="Arial Narrow" w:hAnsi="Arial Narrow" w:cs="Arial Narrow" w:hint="default"/>
        <w:b/>
        <w:bCs/>
        <w:i w:val="0"/>
        <w:iCs w:val="0"/>
        <w:spacing w:val="-1"/>
        <w:w w:val="100"/>
        <w:sz w:val="22"/>
        <w:szCs w:val="22"/>
        <w:lang w:val="en-US" w:eastAsia="en-US" w:bidi="ar-SA"/>
      </w:rPr>
    </w:lvl>
    <w:lvl w:ilvl="1" w:tplc="884C7664">
      <w:start w:val="1"/>
      <w:numFmt w:val="decimal"/>
      <w:lvlText w:val="%2."/>
      <w:lvlJc w:val="left"/>
      <w:pPr>
        <w:ind w:left="874" w:hanging="360"/>
        <w:jc w:val="left"/>
      </w:pPr>
      <w:rPr>
        <w:rFonts w:ascii="Arial Narrow" w:eastAsia="Arial Narrow" w:hAnsi="Arial Narrow" w:cs="Arial Narrow" w:hint="default"/>
        <w:b w:val="0"/>
        <w:bCs w:val="0"/>
        <w:i w:val="0"/>
        <w:iCs w:val="0"/>
        <w:spacing w:val="-1"/>
        <w:w w:val="100"/>
        <w:sz w:val="22"/>
        <w:szCs w:val="22"/>
        <w:lang w:val="en-US" w:eastAsia="en-US" w:bidi="ar-SA"/>
      </w:rPr>
    </w:lvl>
    <w:lvl w:ilvl="2" w:tplc="352C5F58">
      <w:numFmt w:val="bullet"/>
      <w:lvlText w:val="•"/>
      <w:lvlJc w:val="left"/>
      <w:pPr>
        <w:ind w:left="2400" w:hanging="360"/>
      </w:pPr>
      <w:rPr>
        <w:rFonts w:hint="default"/>
        <w:lang w:val="en-US" w:eastAsia="en-US" w:bidi="ar-SA"/>
      </w:rPr>
    </w:lvl>
    <w:lvl w:ilvl="3" w:tplc="3BA6A0A8">
      <w:numFmt w:val="bullet"/>
      <w:lvlText w:val="•"/>
      <w:lvlJc w:val="left"/>
      <w:pPr>
        <w:ind w:left="3921" w:hanging="360"/>
      </w:pPr>
      <w:rPr>
        <w:rFonts w:hint="default"/>
        <w:lang w:val="en-US" w:eastAsia="en-US" w:bidi="ar-SA"/>
      </w:rPr>
    </w:lvl>
    <w:lvl w:ilvl="4" w:tplc="FE349946">
      <w:numFmt w:val="bullet"/>
      <w:lvlText w:val="•"/>
      <w:lvlJc w:val="left"/>
      <w:pPr>
        <w:ind w:left="5442" w:hanging="360"/>
      </w:pPr>
      <w:rPr>
        <w:rFonts w:hint="default"/>
        <w:lang w:val="en-US" w:eastAsia="en-US" w:bidi="ar-SA"/>
      </w:rPr>
    </w:lvl>
    <w:lvl w:ilvl="5" w:tplc="AAECC660">
      <w:numFmt w:val="bullet"/>
      <w:lvlText w:val="•"/>
      <w:lvlJc w:val="left"/>
      <w:pPr>
        <w:ind w:left="6962" w:hanging="360"/>
      </w:pPr>
      <w:rPr>
        <w:rFonts w:hint="default"/>
        <w:lang w:val="en-US" w:eastAsia="en-US" w:bidi="ar-SA"/>
      </w:rPr>
    </w:lvl>
    <w:lvl w:ilvl="6" w:tplc="054445F2">
      <w:numFmt w:val="bullet"/>
      <w:lvlText w:val="•"/>
      <w:lvlJc w:val="left"/>
      <w:pPr>
        <w:ind w:left="8483" w:hanging="360"/>
      </w:pPr>
      <w:rPr>
        <w:rFonts w:hint="default"/>
        <w:lang w:val="en-US" w:eastAsia="en-US" w:bidi="ar-SA"/>
      </w:rPr>
    </w:lvl>
    <w:lvl w:ilvl="7" w:tplc="DDE435B4">
      <w:numFmt w:val="bullet"/>
      <w:lvlText w:val="•"/>
      <w:lvlJc w:val="left"/>
      <w:pPr>
        <w:ind w:left="10004" w:hanging="360"/>
      </w:pPr>
      <w:rPr>
        <w:rFonts w:hint="default"/>
        <w:lang w:val="en-US" w:eastAsia="en-US" w:bidi="ar-SA"/>
      </w:rPr>
    </w:lvl>
    <w:lvl w:ilvl="8" w:tplc="9304ADCA">
      <w:numFmt w:val="bullet"/>
      <w:lvlText w:val="•"/>
      <w:lvlJc w:val="left"/>
      <w:pPr>
        <w:ind w:left="11524" w:hanging="360"/>
      </w:pPr>
      <w:rPr>
        <w:rFonts w:hint="default"/>
        <w:lang w:val="en-US" w:eastAsia="en-US" w:bidi="ar-SA"/>
      </w:rPr>
    </w:lvl>
  </w:abstractNum>
  <w:abstractNum w:abstractNumId="13" w15:restartNumberingAfterBreak="0">
    <w:nsid w:val="16C35AED"/>
    <w:multiLevelType w:val="hybridMultilevel"/>
    <w:tmpl w:val="E35853C6"/>
    <w:lvl w:ilvl="0" w:tplc="5A025302">
      <w:numFmt w:val="bullet"/>
      <w:lvlText w:val=""/>
      <w:lvlJc w:val="left"/>
      <w:pPr>
        <w:ind w:left="466" w:hanging="360"/>
      </w:pPr>
      <w:rPr>
        <w:rFonts w:ascii="Symbol" w:eastAsia="Symbol" w:hAnsi="Symbol" w:cs="Symbol" w:hint="default"/>
        <w:b w:val="0"/>
        <w:bCs w:val="0"/>
        <w:i w:val="0"/>
        <w:iCs w:val="0"/>
        <w:spacing w:val="0"/>
        <w:w w:val="101"/>
        <w:sz w:val="18"/>
        <w:szCs w:val="18"/>
        <w:lang w:val="en-US" w:eastAsia="en-US" w:bidi="ar-SA"/>
      </w:rPr>
    </w:lvl>
    <w:lvl w:ilvl="1" w:tplc="CF9AE600">
      <w:numFmt w:val="bullet"/>
      <w:lvlText w:val="•"/>
      <w:lvlJc w:val="left"/>
      <w:pPr>
        <w:ind w:left="566" w:hanging="360"/>
      </w:pPr>
      <w:rPr>
        <w:rFonts w:hint="default"/>
        <w:lang w:val="en-US" w:eastAsia="en-US" w:bidi="ar-SA"/>
      </w:rPr>
    </w:lvl>
    <w:lvl w:ilvl="2" w:tplc="28F2113A">
      <w:numFmt w:val="bullet"/>
      <w:lvlText w:val="•"/>
      <w:lvlJc w:val="left"/>
      <w:pPr>
        <w:ind w:left="672" w:hanging="360"/>
      </w:pPr>
      <w:rPr>
        <w:rFonts w:hint="default"/>
        <w:lang w:val="en-US" w:eastAsia="en-US" w:bidi="ar-SA"/>
      </w:rPr>
    </w:lvl>
    <w:lvl w:ilvl="3" w:tplc="1DA4705C">
      <w:numFmt w:val="bullet"/>
      <w:lvlText w:val="•"/>
      <w:lvlJc w:val="left"/>
      <w:pPr>
        <w:ind w:left="778" w:hanging="360"/>
      </w:pPr>
      <w:rPr>
        <w:rFonts w:hint="default"/>
        <w:lang w:val="en-US" w:eastAsia="en-US" w:bidi="ar-SA"/>
      </w:rPr>
    </w:lvl>
    <w:lvl w:ilvl="4" w:tplc="08CE3A2C">
      <w:numFmt w:val="bullet"/>
      <w:lvlText w:val="•"/>
      <w:lvlJc w:val="left"/>
      <w:pPr>
        <w:ind w:left="884" w:hanging="360"/>
      </w:pPr>
      <w:rPr>
        <w:rFonts w:hint="default"/>
        <w:lang w:val="en-US" w:eastAsia="en-US" w:bidi="ar-SA"/>
      </w:rPr>
    </w:lvl>
    <w:lvl w:ilvl="5" w:tplc="0186CEDA">
      <w:numFmt w:val="bullet"/>
      <w:lvlText w:val="•"/>
      <w:lvlJc w:val="left"/>
      <w:pPr>
        <w:ind w:left="990" w:hanging="360"/>
      </w:pPr>
      <w:rPr>
        <w:rFonts w:hint="default"/>
        <w:lang w:val="en-US" w:eastAsia="en-US" w:bidi="ar-SA"/>
      </w:rPr>
    </w:lvl>
    <w:lvl w:ilvl="6" w:tplc="0B9A83A2">
      <w:numFmt w:val="bullet"/>
      <w:lvlText w:val="•"/>
      <w:lvlJc w:val="left"/>
      <w:pPr>
        <w:ind w:left="1096" w:hanging="360"/>
      </w:pPr>
      <w:rPr>
        <w:rFonts w:hint="default"/>
        <w:lang w:val="en-US" w:eastAsia="en-US" w:bidi="ar-SA"/>
      </w:rPr>
    </w:lvl>
    <w:lvl w:ilvl="7" w:tplc="86F61A98">
      <w:numFmt w:val="bullet"/>
      <w:lvlText w:val="•"/>
      <w:lvlJc w:val="left"/>
      <w:pPr>
        <w:ind w:left="1202" w:hanging="360"/>
      </w:pPr>
      <w:rPr>
        <w:rFonts w:hint="default"/>
        <w:lang w:val="en-US" w:eastAsia="en-US" w:bidi="ar-SA"/>
      </w:rPr>
    </w:lvl>
    <w:lvl w:ilvl="8" w:tplc="A762F61E">
      <w:numFmt w:val="bullet"/>
      <w:lvlText w:val="•"/>
      <w:lvlJc w:val="left"/>
      <w:pPr>
        <w:ind w:left="1308" w:hanging="360"/>
      </w:pPr>
      <w:rPr>
        <w:rFonts w:hint="default"/>
        <w:lang w:val="en-US" w:eastAsia="en-US" w:bidi="ar-SA"/>
      </w:rPr>
    </w:lvl>
  </w:abstractNum>
  <w:abstractNum w:abstractNumId="14" w15:restartNumberingAfterBreak="0">
    <w:nsid w:val="17FB3240"/>
    <w:multiLevelType w:val="hybridMultilevel"/>
    <w:tmpl w:val="1CA42286"/>
    <w:lvl w:ilvl="0" w:tplc="F044E964">
      <w:numFmt w:val="bullet"/>
      <w:lvlText w:val=""/>
      <w:lvlJc w:val="left"/>
      <w:pPr>
        <w:ind w:left="743" w:hanging="360"/>
      </w:pPr>
      <w:rPr>
        <w:rFonts w:ascii="Symbol" w:eastAsia="Symbol" w:hAnsi="Symbol" w:cs="Symbol" w:hint="default"/>
        <w:b w:val="0"/>
        <w:bCs w:val="0"/>
        <w:i w:val="0"/>
        <w:iCs w:val="0"/>
        <w:spacing w:val="0"/>
        <w:w w:val="100"/>
        <w:sz w:val="20"/>
        <w:szCs w:val="20"/>
        <w:lang w:val="en-US" w:eastAsia="en-US" w:bidi="ar-SA"/>
      </w:rPr>
    </w:lvl>
    <w:lvl w:ilvl="1" w:tplc="58F08B34">
      <w:numFmt w:val="bullet"/>
      <w:lvlText w:val=""/>
      <w:lvlJc w:val="left"/>
      <w:pPr>
        <w:ind w:left="1463" w:hanging="360"/>
      </w:pPr>
      <w:rPr>
        <w:rFonts w:ascii="Symbol" w:eastAsia="Symbol" w:hAnsi="Symbol" w:cs="Symbol" w:hint="default"/>
        <w:b w:val="0"/>
        <w:bCs w:val="0"/>
        <w:i w:val="0"/>
        <w:iCs w:val="0"/>
        <w:spacing w:val="0"/>
        <w:w w:val="100"/>
        <w:sz w:val="20"/>
        <w:szCs w:val="20"/>
        <w:lang w:val="en-US" w:eastAsia="en-US" w:bidi="ar-SA"/>
      </w:rPr>
    </w:lvl>
    <w:lvl w:ilvl="2" w:tplc="F2C2C608">
      <w:numFmt w:val="bullet"/>
      <w:lvlText w:val="•"/>
      <w:lvlJc w:val="left"/>
      <w:pPr>
        <w:ind w:left="2305" w:hanging="360"/>
      </w:pPr>
      <w:rPr>
        <w:rFonts w:hint="default"/>
        <w:lang w:val="en-US" w:eastAsia="en-US" w:bidi="ar-SA"/>
      </w:rPr>
    </w:lvl>
    <w:lvl w:ilvl="3" w:tplc="CDE0C6FE">
      <w:numFmt w:val="bullet"/>
      <w:lvlText w:val="•"/>
      <w:lvlJc w:val="left"/>
      <w:pPr>
        <w:ind w:left="3151" w:hanging="360"/>
      </w:pPr>
      <w:rPr>
        <w:rFonts w:hint="default"/>
        <w:lang w:val="en-US" w:eastAsia="en-US" w:bidi="ar-SA"/>
      </w:rPr>
    </w:lvl>
    <w:lvl w:ilvl="4" w:tplc="997CD534">
      <w:numFmt w:val="bullet"/>
      <w:lvlText w:val="•"/>
      <w:lvlJc w:val="left"/>
      <w:pPr>
        <w:ind w:left="3996" w:hanging="360"/>
      </w:pPr>
      <w:rPr>
        <w:rFonts w:hint="default"/>
        <w:lang w:val="en-US" w:eastAsia="en-US" w:bidi="ar-SA"/>
      </w:rPr>
    </w:lvl>
    <w:lvl w:ilvl="5" w:tplc="E06E763A">
      <w:numFmt w:val="bullet"/>
      <w:lvlText w:val="•"/>
      <w:lvlJc w:val="left"/>
      <w:pPr>
        <w:ind w:left="4842" w:hanging="360"/>
      </w:pPr>
      <w:rPr>
        <w:rFonts w:hint="default"/>
        <w:lang w:val="en-US" w:eastAsia="en-US" w:bidi="ar-SA"/>
      </w:rPr>
    </w:lvl>
    <w:lvl w:ilvl="6" w:tplc="19AAF2F8">
      <w:numFmt w:val="bullet"/>
      <w:lvlText w:val="•"/>
      <w:lvlJc w:val="left"/>
      <w:pPr>
        <w:ind w:left="5687" w:hanging="360"/>
      </w:pPr>
      <w:rPr>
        <w:rFonts w:hint="default"/>
        <w:lang w:val="en-US" w:eastAsia="en-US" w:bidi="ar-SA"/>
      </w:rPr>
    </w:lvl>
    <w:lvl w:ilvl="7" w:tplc="DEBA0DEC">
      <w:numFmt w:val="bullet"/>
      <w:lvlText w:val="•"/>
      <w:lvlJc w:val="left"/>
      <w:pPr>
        <w:ind w:left="6533" w:hanging="360"/>
      </w:pPr>
      <w:rPr>
        <w:rFonts w:hint="default"/>
        <w:lang w:val="en-US" w:eastAsia="en-US" w:bidi="ar-SA"/>
      </w:rPr>
    </w:lvl>
    <w:lvl w:ilvl="8" w:tplc="911A1900">
      <w:numFmt w:val="bullet"/>
      <w:lvlText w:val="•"/>
      <w:lvlJc w:val="left"/>
      <w:pPr>
        <w:ind w:left="7378" w:hanging="360"/>
      </w:pPr>
      <w:rPr>
        <w:rFonts w:hint="default"/>
        <w:lang w:val="en-US" w:eastAsia="en-US" w:bidi="ar-SA"/>
      </w:rPr>
    </w:lvl>
  </w:abstractNum>
  <w:abstractNum w:abstractNumId="15" w15:restartNumberingAfterBreak="0">
    <w:nsid w:val="19626A4D"/>
    <w:multiLevelType w:val="hybridMultilevel"/>
    <w:tmpl w:val="D32A8C78"/>
    <w:lvl w:ilvl="0" w:tplc="80E4104C">
      <w:start w:val="1"/>
      <w:numFmt w:val="decimal"/>
      <w:lvlText w:val="%1."/>
      <w:lvlJc w:val="left"/>
      <w:pPr>
        <w:ind w:left="874" w:hanging="360"/>
        <w:jc w:val="left"/>
      </w:pPr>
      <w:rPr>
        <w:rFonts w:ascii="Arial Narrow" w:eastAsia="Arial Narrow" w:hAnsi="Arial Narrow" w:cs="Arial Narrow" w:hint="default"/>
        <w:b w:val="0"/>
        <w:bCs w:val="0"/>
        <w:i w:val="0"/>
        <w:iCs w:val="0"/>
        <w:spacing w:val="-1"/>
        <w:w w:val="100"/>
        <w:sz w:val="22"/>
        <w:szCs w:val="22"/>
        <w:lang w:val="en-US" w:eastAsia="en-US" w:bidi="ar-SA"/>
      </w:rPr>
    </w:lvl>
    <w:lvl w:ilvl="1" w:tplc="AC8C2B84">
      <w:numFmt w:val="bullet"/>
      <w:lvlText w:val="•"/>
      <w:lvlJc w:val="left"/>
      <w:pPr>
        <w:ind w:left="2262" w:hanging="360"/>
      </w:pPr>
      <w:rPr>
        <w:rFonts w:hint="default"/>
        <w:lang w:val="en-US" w:eastAsia="en-US" w:bidi="ar-SA"/>
      </w:rPr>
    </w:lvl>
    <w:lvl w:ilvl="2" w:tplc="D6AAB456">
      <w:numFmt w:val="bullet"/>
      <w:lvlText w:val="•"/>
      <w:lvlJc w:val="left"/>
      <w:pPr>
        <w:ind w:left="3645" w:hanging="360"/>
      </w:pPr>
      <w:rPr>
        <w:rFonts w:hint="default"/>
        <w:lang w:val="en-US" w:eastAsia="en-US" w:bidi="ar-SA"/>
      </w:rPr>
    </w:lvl>
    <w:lvl w:ilvl="3" w:tplc="D68E941A">
      <w:numFmt w:val="bullet"/>
      <w:lvlText w:val="•"/>
      <w:lvlJc w:val="left"/>
      <w:pPr>
        <w:ind w:left="5028" w:hanging="360"/>
      </w:pPr>
      <w:rPr>
        <w:rFonts w:hint="default"/>
        <w:lang w:val="en-US" w:eastAsia="en-US" w:bidi="ar-SA"/>
      </w:rPr>
    </w:lvl>
    <w:lvl w:ilvl="4" w:tplc="17D0C6DE">
      <w:numFmt w:val="bullet"/>
      <w:lvlText w:val="•"/>
      <w:lvlJc w:val="left"/>
      <w:pPr>
        <w:ind w:left="6411" w:hanging="360"/>
      </w:pPr>
      <w:rPr>
        <w:rFonts w:hint="default"/>
        <w:lang w:val="en-US" w:eastAsia="en-US" w:bidi="ar-SA"/>
      </w:rPr>
    </w:lvl>
    <w:lvl w:ilvl="5" w:tplc="F02667D8">
      <w:numFmt w:val="bullet"/>
      <w:lvlText w:val="•"/>
      <w:lvlJc w:val="left"/>
      <w:pPr>
        <w:ind w:left="7794" w:hanging="360"/>
      </w:pPr>
      <w:rPr>
        <w:rFonts w:hint="default"/>
        <w:lang w:val="en-US" w:eastAsia="en-US" w:bidi="ar-SA"/>
      </w:rPr>
    </w:lvl>
    <w:lvl w:ilvl="6" w:tplc="6658D72A">
      <w:numFmt w:val="bullet"/>
      <w:lvlText w:val="•"/>
      <w:lvlJc w:val="left"/>
      <w:pPr>
        <w:ind w:left="9176" w:hanging="360"/>
      </w:pPr>
      <w:rPr>
        <w:rFonts w:hint="default"/>
        <w:lang w:val="en-US" w:eastAsia="en-US" w:bidi="ar-SA"/>
      </w:rPr>
    </w:lvl>
    <w:lvl w:ilvl="7" w:tplc="08EE03B4">
      <w:numFmt w:val="bullet"/>
      <w:lvlText w:val="•"/>
      <w:lvlJc w:val="left"/>
      <w:pPr>
        <w:ind w:left="10559" w:hanging="360"/>
      </w:pPr>
      <w:rPr>
        <w:rFonts w:hint="default"/>
        <w:lang w:val="en-US" w:eastAsia="en-US" w:bidi="ar-SA"/>
      </w:rPr>
    </w:lvl>
    <w:lvl w:ilvl="8" w:tplc="6352BE36">
      <w:numFmt w:val="bullet"/>
      <w:lvlText w:val="•"/>
      <w:lvlJc w:val="left"/>
      <w:pPr>
        <w:ind w:left="11942" w:hanging="360"/>
      </w:pPr>
      <w:rPr>
        <w:rFonts w:hint="default"/>
        <w:lang w:val="en-US" w:eastAsia="en-US" w:bidi="ar-SA"/>
      </w:rPr>
    </w:lvl>
  </w:abstractNum>
  <w:abstractNum w:abstractNumId="16" w15:restartNumberingAfterBreak="0">
    <w:nsid w:val="1A793D8F"/>
    <w:multiLevelType w:val="hybridMultilevel"/>
    <w:tmpl w:val="B70CC36E"/>
    <w:lvl w:ilvl="0" w:tplc="C902F402">
      <w:numFmt w:val="bullet"/>
      <w:lvlText w:val=""/>
      <w:lvlJc w:val="left"/>
      <w:pPr>
        <w:ind w:left="470" w:hanging="360"/>
      </w:pPr>
      <w:rPr>
        <w:rFonts w:ascii="Symbol" w:eastAsia="Symbol" w:hAnsi="Symbol" w:cs="Symbol" w:hint="default"/>
        <w:b w:val="0"/>
        <w:bCs w:val="0"/>
        <w:i w:val="0"/>
        <w:iCs w:val="0"/>
        <w:spacing w:val="0"/>
        <w:w w:val="100"/>
        <w:sz w:val="22"/>
        <w:szCs w:val="22"/>
        <w:lang w:val="en-US" w:eastAsia="en-US" w:bidi="ar-SA"/>
      </w:rPr>
    </w:lvl>
    <w:lvl w:ilvl="1" w:tplc="AF922AFE">
      <w:numFmt w:val="bullet"/>
      <w:lvlText w:val="•"/>
      <w:lvlJc w:val="left"/>
      <w:pPr>
        <w:ind w:left="815" w:hanging="360"/>
      </w:pPr>
      <w:rPr>
        <w:rFonts w:hint="default"/>
        <w:lang w:val="en-US" w:eastAsia="en-US" w:bidi="ar-SA"/>
      </w:rPr>
    </w:lvl>
    <w:lvl w:ilvl="2" w:tplc="9B14C5AC">
      <w:numFmt w:val="bullet"/>
      <w:lvlText w:val="•"/>
      <w:lvlJc w:val="left"/>
      <w:pPr>
        <w:ind w:left="1150" w:hanging="360"/>
      </w:pPr>
      <w:rPr>
        <w:rFonts w:hint="default"/>
        <w:lang w:val="en-US" w:eastAsia="en-US" w:bidi="ar-SA"/>
      </w:rPr>
    </w:lvl>
    <w:lvl w:ilvl="3" w:tplc="EC66923C">
      <w:numFmt w:val="bullet"/>
      <w:lvlText w:val="•"/>
      <w:lvlJc w:val="left"/>
      <w:pPr>
        <w:ind w:left="1485" w:hanging="360"/>
      </w:pPr>
      <w:rPr>
        <w:rFonts w:hint="default"/>
        <w:lang w:val="en-US" w:eastAsia="en-US" w:bidi="ar-SA"/>
      </w:rPr>
    </w:lvl>
    <w:lvl w:ilvl="4" w:tplc="7F160160">
      <w:numFmt w:val="bullet"/>
      <w:lvlText w:val="•"/>
      <w:lvlJc w:val="left"/>
      <w:pPr>
        <w:ind w:left="1820" w:hanging="360"/>
      </w:pPr>
      <w:rPr>
        <w:rFonts w:hint="default"/>
        <w:lang w:val="en-US" w:eastAsia="en-US" w:bidi="ar-SA"/>
      </w:rPr>
    </w:lvl>
    <w:lvl w:ilvl="5" w:tplc="0F72F4D6">
      <w:numFmt w:val="bullet"/>
      <w:lvlText w:val="•"/>
      <w:lvlJc w:val="left"/>
      <w:pPr>
        <w:ind w:left="2155" w:hanging="360"/>
      </w:pPr>
      <w:rPr>
        <w:rFonts w:hint="default"/>
        <w:lang w:val="en-US" w:eastAsia="en-US" w:bidi="ar-SA"/>
      </w:rPr>
    </w:lvl>
    <w:lvl w:ilvl="6" w:tplc="7D4C6F48">
      <w:numFmt w:val="bullet"/>
      <w:lvlText w:val="•"/>
      <w:lvlJc w:val="left"/>
      <w:pPr>
        <w:ind w:left="2490" w:hanging="360"/>
      </w:pPr>
      <w:rPr>
        <w:rFonts w:hint="default"/>
        <w:lang w:val="en-US" w:eastAsia="en-US" w:bidi="ar-SA"/>
      </w:rPr>
    </w:lvl>
    <w:lvl w:ilvl="7" w:tplc="9880E182">
      <w:numFmt w:val="bullet"/>
      <w:lvlText w:val="•"/>
      <w:lvlJc w:val="left"/>
      <w:pPr>
        <w:ind w:left="2825" w:hanging="360"/>
      </w:pPr>
      <w:rPr>
        <w:rFonts w:hint="default"/>
        <w:lang w:val="en-US" w:eastAsia="en-US" w:bidi="ar-SA"/>
      </w:rPr>
    </w:lvl>
    <w:lvl w:ilvl="8" w:tplc="C9B6D01C">
      <w:numFmt w:val="bullet"/>
      <w:lvlText w:val="•"/>
      <w:lvlJc w:val="left"/>
      <w:pPr>
        <w:ind w:left="3160" w:hanging="360"/>
      </w:pPr>
      <w:rPr>
        <w:rFonts w:hint="default"/>
        <w:lang w:val="en-US" w:eastAsia="en-US" w:bidi="ar-SA"/>
      </w:rPr>
    </w:lvl>
  </w:abstractNum>
  <w:abstractNum w:abstractNumId="17" w15:restartNumberingAfterBreak="0">
    <w:nsid w:val="1A7D5727"/>
    <w:multiLevelType w:val="hybridMultilevel"/>
    <w:tmpl w:val="79C84D8A"/>
    <w:lvl w:ilvl="0" w:tplc="0BB8D6D6">
      <w:numFmt w:val="bullet"/>
      <w:lvlText w:val=""/>
      <w:lvlJc w:val="left"/>
      <w:pPr>
        <w:ind w:left="470" w:hanging="360"/>
      </w:pPr>
      <w:rPr>
        <w:rFonts w:ascii="Symbol" w:eastAsia="Symbol" w:hAnsi="Symbol" w:cs="Symbol" w:hint="default"/>
        <w:b w:val="0"/>
        <w:bCs w:val="0"/>
        <w:i w:val="0"/>
        <w:iCs w:val="0"/>
        <w:spacing w:val="0"/>
        <w:w w:val="100"/>
        <w:sz w:val="22"/>
        <w:szCs w:val="22"/>
        <w:lang w:val="en-US" w:eastAsia="en-US" w:bidi="ar-SA"/>
      </w:rPr>
    </w:lvl>
    <w:lvl w:ilvl="1" w:tplc="776E519A">
      <w:numFmt w:val="bullet"/>
      <w:lvlText w:val="•"/>
      <w:lvlJc w:val="left"/>
      <w:pPr>
        <w:ind w:left="944" w:hanging="360"/>
      </w:pPr>
      <w:rPr>
        <w:rFonts w:hint="default"/>
        <w:lang w:val="en-US" w:eastAsia="en-US" w:bidi="ar-SA"/>
      </w:rPr>
    </w:lvl>
    <w:lvl w:ilvl="2" w:tplc="EF1C895C">
      <w:numFmt w:val="bullet"/>
      <w:lvlText w:val="•"/>
      <w:lvlJc w:val="left"/>
      <w:pPr>
        <w:ind w:left="1408" w:hanging="360"/>
      </w:pPr>
      <w:rPr>
        <w:rFonts w:hint="default"/>
        <w:lang w:val="en-US" w:eastAsia="en-US" w:bidi="ar-SA"/>
      </w:rPr>
    </w:lvl>
    <w:lvl w:ilvl="3" w:tplc="2390A040">
      <w:numFmt w:val="bullet"/>
      <w:lvlText w:val="•"/>
      <w:lvlJc w:val="left"/>
      <w:pPr>
        <w:ind w:left="1872" w:hanging="360"/>
      </w:pPr>
      <w:rPr>
        <w:rFonts w:hint="default"/>
        <w:lang w:val="en-US" w:eastAsia="en-US" w:bidi="ar-SA"/>
      </w:rPr>
    </w:lvl>
    <w:lvl w:ilvl="4" w:tplc="352A0504">
      <w:numFmt w:val="bullet"/>
      <w:lvlText w:val="•"/>
      <w:lvlJc w:val="left"/>
      <w:pPr>
        <w:ind w:left="2336" w:hanging="360"/>
      </w:pPr>
      <w:rPr>
        <w:rFonts w:hint="default"/>
        <w:lang w:val="en-US" w:eastAsia="en-US" w:bidi="ar-SA"/>
      </w:rPr>
    </w:lvl>
    <w:lvl w:ilvl="5" w:tplc="B4D6FF6C">
      <w:numFmt w:val="bullet"/>
      <w:lvlText w:val="•"/>
      <w:lvlJc w:val="left"/>
      <w:pPr>
        <w:ind w:left="2800" w:hanging="360"/>
      </w:pPr>
      <w:rPr>
        <w:rFonts w:hint="default"/>
        <w:lang w:val="en-US" w:eastAsia="en-US" w:bidi="ar-SA"/>
      </w:rPr>
    </w:lvl>
    <w:lvl w:ilvl="6" w:tplc="6BFABCE4">
      <w:numFmt w:val="bullet"/>
      <w:lvlText w:val="•"/>
      <w:lvlJc w:val="left"/>
      <w:pPr>
        <w:ind w:left="3264" w:hanging="360"/>
      </w:pPr>
      <w:rPr>
        <w:rFonts w:hint="default"/>
        <w:lang w:val="en-US" w:eastAsia="en-US" w:bidi="ar-SA"/>
      </w:rPr>
    </w:lvl>
    <w:lvl w:ilvl="7" w:tplc="E9BA173A">
      <w:numFmt w:val="bullet"/>
      <w:lvlText w:val="•"/>
      <w:lvlJc w:val="left"/>
      <w:pPr>
        <w:ind w:left="3728" w:hanging="360"/>
      </w:pPr>
      <w:rPr>
        <w:rFonts w:hint="default"/>
        <w:lang w:val="en-US" w:eastAsia="en-US" w:bidi="ar-SA"/>
      </w:rPr>
    </w:lvl>
    <w:lvl w:ilvl="8" w:tplc="8BD4E0E2">
      <w:numFmt w:val="bullet"/>
      <w:lvlText w:val="•"/>
      <w:lvlJc w:val="left"/>
      <w:pPr>
        <w:ind w:left="4192" w:hanging="360"/>
      </w:pPr>
      <w:rPr>
        <w:rFonts w:hint="default"/>
        <w:lang w:val="en-US" w:eastAsia="en-US" w:bidi="ar-SA"/>
      </w:rPr>
    </w:lvl>
  </w:abstractNum>
  <w:abstractNum w:abstractNumId="18" w15:restartNumberingAfterBreak="0">
    <w:nsid w:val="1E7E7FB9"/>
    <w:multiLevelType w:val="hybridMultilevel"/>
    <w:tmpl w:val="61C40A74"/>
    <w:lvl w:ilvl="0" w:tplc="4AE6C9F0">
      <w:numFmt w:val="bullet"/>
      <w:lvlText w:val=""/>
      <w:lvlJc w:val="left"/>
      <w:pPr>
        <w:ind w:left="465" w:hanging="360"/>
      </w:pPr>
      <w:rPr>
        <w:rFonts w:ascii="Symbol" w:eastAsia="Symbol" w:hAnsi="Symbol" w:cs="Symbol" w:hint="default"/>
        <w:b w:val="0"/>
        <w:bCs w:val="0"/>
        <w:i w:val="0"/>
        <w:iCs w:val="0"/>
        <w:spacing w:val="0"/>
        <w:w w:val="100"/>
        <w:sz w:val="22"/>
        <w:szCs w:val="22"/>
        <w:lang w:val="en-US" w:eastAsia="en-US" w:bidi="ar-SA"/>
      </w:rPr>
    </w:lvl>
    <w:lvl w:ilvl="1" w:tplc="9A36A748">
      <w:numFmt w:val="bullet"/>
      <w:lvlText w:val="•"/>
      <w:lvlJc w:val="left"/>
      <w:pPr>
        <w:ind w:left="1533" w:hanging="360"/>
      </w:pPr>
      <w:rPr>
        <w:rFonts w:hint="default"/>
        <w:lang w:val="en-US" w:eastAsia="en-US" w:bidi="ar-SA"/>
      </w:rPr>
    </w:lvl>
    <w:lvl w:ilvl="2" w:tplc="E25ECC36">
      <w:numFmt w:val="bullet"/>
      <w:lvlText w:val="•"/>
      <w:lvlJc w:val="left"/>
      <w:pPr>
        <w:ind w:left="2607" w:hanging="360"/>
      </w:pPr>
      <w:rPr>
        <w:rFonts w:hint="default"/>
        <w:lang w:val="en-US" w:eastAsia="en-US" w:bidi="ar-SA"/>
      </w:rPr>
    </w:lvl>
    <w:lvl w:ilvl="3" w:tplc="DE90E500">
      <w:numFmt w:val="bullet"/>
      <w:lvlText w:val="•"/>
      <w:lvlJc w:val="left"/>
      <w:pPr>
        <w:ind w:left="3681" w:hanging="360"/>
      </w:pPr>
      <w:rPr>
        <w:rFonts w:hint="default"/>
        <w:lang w:val="en-US" w:eastAsia="en-US" w:bidi="ar-SA"/>
      </w:rPr>
    </w:lvl>
    <w:lvl w:ilvl="4" w:tplc="B42223CC">
      <w:numFmt w:val="bullet"/>
      <w:lvlText w:val="•"/>
      <w:lvlJc w:val="left"/>
      <w:pPr>
        <w:ind w:left="4755" w:hanging="360"/>
      </w:pPr>
      <w:rPr>
        <w:rFonts w:hint="default"/>
        <w:lang w:val="en-US" w:eastAsia="en-US" w:bidi="ar-SA"/>
      </w:rPr>
    </w:lvl>
    <w:lvl w:ilvl="5" w:tplc="925A2B6E">
      <w:numFmt w:val="bullet"/>
      <w:lvlText w:val="•"/>
      <w:lvlJc w:val="left"/>
      <w:pPr>
        <w:ind w:left="5829" w:hanging="360"/>
      </w:pPr>
      <w:rPr>
        <w:rFonts w:hint="default"/>
        <w:lang w:val="en-US" w:eastAsia="en-US" w:bidi="ar-SA"/>
      </w:rPr>
    </w:lvl>
    <w:lvl w:ilvl="6" w:tplc="A26C7606">
      <w:numFmt w:val="bullet"/>
      <w:lvlText w:val="•"/>
      <w:lvlJc w:val="left"/>
      <w:pPr>
        <w:ind w:left="6902" w:hanging="360"/>
      </w:pPr>
      <w:rPr>
        <w:rFonts w:hint="default"/>
        <w:lang w:val="en-US" w:eastAsia="en-US" w:bidi="ar-SA"/>
      </w:rPr>
    </w:lvl>
    <w:lvl w:ilvl="7" w:tplc="59965270">
      <w:numFmt w:val="bullet"/>
      <w:lvlText w:val="•"/>
      <w:lvlJc w:val="left"/>
      <w:pPr>
        <w:ind w:left="7976" w:hanging="360"/>
      </w:pPr>
      <w:rPr>
        <w:rFonts w:hint="default"/>
        <w:lang w:val="en-US" w:eastAsia="en-US" w:bidi="ar-SA"/>
      </w:rPr>
    </w:lvl>
    <w:lvl w:ilvl="8" w:tplc="F6388E1A">
      <w:numFmt w:val="bullet"/>
      <w:lvlText w:val="•"/>
      <w:lvlJc w:val="left"/>
      <w:pPr>
        <w:ind w:left="9050" w:hanging="360"/>
      </w:pPr>
      <w:rPr>
        <w:rFonts w:hint="default"/>
        <w:lang w:val="en-US" w:eastAsia="en-US" w:bidi="ar-SA"/>
      </w:rPr>
    </w:lvl>
  </w:abstractNum>
  <w:abstractNum w:abstractNumId="19" w15:restartNumberingAfterBreak="0">
    <w:nsid w:val="1F286C12"/>
    <w:multiLevelType w:val="hybridMultilevel"/>
    <w:tmpl w:val="8AC2DBD6"/>
    <w:lvl w:ilvl="0" w:tplc="35486668">
      <w:start w:val="1"/>
      <w:numFmt w:val="decimal"/>
      <w:lvlText w:val="%1."/>
      <w:lvlJc w:val="left"/>
      <w:pPr>
        <w:ind w:left="732" w:hanging="360"/>
        <w:jc w:val="left"/>
      </w:pPr>
      <w:rPr>
        <w:rFonts w:ascii="Arial" w:eastAsia="Arial" w:hAnsi="Arial" w:cs="Arial" w:hint="default"/>
        <w:b w:val="0"/>
        <w:bCs w:val="0"/>
        <w:i w:val="0"/>
        <w:iCs w:val="0"/>
        <w:spacing w:val="-1"/>
        <w:w w:val="100"/>
        <w:sz w:val="22"/>
        <w:szCs w:val="22"/>
        <w:lang w:val="en-US" w:eastAsia="en-US" w:bidi="ar-SA"/>
      </w:rPr>
    </w:lvl>
    <w:lvl w:ilvl="1" w:tplc="3F341BAC">
      <w:numFmt w:val="bullet"/>
      <w:lvlText w:val="•"/>
      <w:lvlJc w:val="left"/>
      <w:pPr>
        <w:ind w:left="1714" w:hanging="360"/>
      </w:pPr>
      <w:rPr>
        <w:rFonts w:hint="default"/>
        <w:lang w:val="en-US" w:eastAsia="en-US" w:bidi="ar-SA"/>
      </w:rPr>
    </w:lvl>
    <w:lvl w:ilvl="2" w:tplc="1C4ABC64">
      <w:numFmt w:val="bullet"/>
      <w:lvlText w:val="•"/>
      <w:lvlJc w:val="left"/>
      <w:pPr>
        <w:ind w:left="2689" w:hanging="360"/>
      </w:pPr>
      <w:rPr>
        <w:rFonts w:hint="default"/>
        <w:lang w:val="en-US" w:eastAsia="en-US" w:bidi="ar-SA"/>
      </w:rPr>
    </w:lvl>
    <w:lvl w:ilvl="3" w:tplc="ECE22F5E">
      <w:numFmt w:val="bullet"/>
      <w:lvlText w:val="•"/>
      <w:lvlJc w:val="left"/>
      <w:pPr>
        <w:ind w:left="3664" w:hanging="360"/>
      </w:pPr>
      <w:rPr>
        <w:rFonts w:hint="default"/>
        <w:lang w:val="en-US" w:eastAsia="en-US" w:bidi="ar-SA"/>
      </w:rPr>
    </w:lvl>
    <w:lvl w:ilvl="4" w:tplc="AA10C408">
      <w:numFmt w:val="bullet"/>
      <w:lvlText w:val="•"/>
      <w:lvlJc w:val="left"/>
      <w:pPr>
        <w:ind w:left="4639" w:hanging="360"/>
      </w:pPr>
      <w:rPr>
        <w:rFonts w:hint="default"/>
        <w:lang w:val="en-US" w:eastAsia="en-US" w:bidi="ar-SA"/>
      </w:rPr>
    </w:lvl>
    <w:lvl w:ilvl="5" w:tplc="0B0E76A6">
      <w:numFmt w:val="bullet"/>
      <w:lvlText w:val="•"/>
      <w:lvlJc w:val="left"/>
      <w:pPr>
        <w:ind w:left="5614" w:hanging="360"/>
      </w:pPr>
      <w:rPr>
        <w:rFonts w:hint="default"/>
        <w:lang w:val="en-US" w:eastAsia="en-US" w:bidi="ar-SA"/>
      </w:rPr>
    </w:lvl>
    <w:lvl w:ilvl="6" w:tplc="5AA27C50">
      <w:numFmt w:val="bullet"/>
      <w:lvlText w:val="•"/>
      <w:lvlJc w:val="left"/>
      <w:pPr>
        <w:ind w:left="6588" w:hanging="360"/>
      </w:pPr>
      <w:rPr>
        <w:rFonts w:hint="default"/>
        <w:lang w:val="en-US" w:eastAsia="en-US" w:bidi="ar-SA"/>
      </w:rPr>
    </w:lvl>
    <w:lvl w:ilvl="7" w:tplc="89DEB2F2">
      <w:numFmt w:val="bullet"/>
      <w:lvlText w:val="•"/>
      <w:lvlJc w:val="left"/>
      <w:pPr>
        <w:ind w:left="7563" w:hanging="360"/>
      </w:pPr>
      <w:rPr>
        <w:rFonts w:hint="default"/>
        <w:lang w:val="en-US" w:eastAsia="en-US" w:bidi="ar-SA"/>
      </w:rPr>
    </w:lvl>
    <w:lvl w:ilvl="8" w:tplc="9B3E2FE4">
      <w:numFmt w:val="bullet"/>
      <w:lvlText w:val="•"/>
      <w:lvlJc w:val="left"/>
      <w:pPr>
        <w:ind w:left="8538" w:hanging="360"/>
      </w:pPr>
      <w:rPr>
        <w:rFonts w:hint="default"/>
        <w:lang w:val="en-US" w:eastAsia="en-US" w:bidi="ar-SA"/>
      </w:rPr>
    </w:lvl>
  </w:abstractNum>
  <w:abstractNum w:abstractNumId="20" w15:restartNumberingAfterBreak="0">
    <w:nsid w:val="22A84275"/>
    <w:multiLevelType w:val="hybridMultilevel"/>
    <w:tmpl w:val="A072E132"/>
    <w:lvl w:ilvl="0" w:tplc="BA8C2674">
      <w:start w:val="1"/>
      <w:numFmt w:val="decimal"/>
      <w:lvlText w:val="%1."/>
      <w:lvlJc w:val="left"/>
      <w:pPr>
        <w:ind w:left="743" w:hanging="360"/>
        <w:jc w:val="left"/>
      </w:pPr>
      <w:rPr>
        <w:rFonts w:ascii="Arial" w:eastAsia="Arial" w:hAnsi="Arial" w:cs="Arial" w:hint="default"/>
        <w:b w:val="0"/>
        <w:bCs w:val="0"/>
        <w:i w:val="0"/>
        <w:iCs w:val="0"/>
        <w:spacing w:val="-1"/>
        <w:w w:val="100"/>
        <w:sz w:val="22"/>
        <w:szCs w:val="22"/>
        <w:lang w:val="en-US" w:eastAsia="en-US" w:bidi="ar-SA"/>
      </w:rPr>
    </w:lvl>
    <w:lvl w:ilvl="1" w:tplc="72D613FA">
      <w:numFmt w:val="bullet"/>
      <w:lvlText w:val=""/>
      <w:lvlJc w:val="left"/>
      <w:pPr>
        <w:ind w:left="743" w:hanging="360"/>
      </w:pPr>
      <w:rPr>
        <w:rFonts w:ascii="Symbol" w:eastAsia="Symbol" w:hAnsi="Symbol" w:cs="Symbol" w:hint="default"/>
        <w:b w:val="0"/>
        <w:bCs w:val="0"/>
        <w:i w:val="0"/>
        <w:iCs w:val="0"/>
        <w:spacing w:val="0"/>
        <w:w w:val="100"/>
        <w:sz w:val="20"/>
        <w:szCs w:val="20"/>
        <w:lang w:val="en-US" w:eastAsia="en-US" w:bidi="ar-SA"/>
      </w:rPr>
    </w:lvl>
    <w:lvl w:ilvl="2" w:tplc="A53ED134">
      <w:numFmt w:val="bullet"/>
      <w:lvlText w:val=""/>
      <w:lvlJc w:val="left"/>
      <w:pPr>
        <w:ind w:left="1463" w:hanging="360"/>
      </w:pPr>
      <w:rPr>
        <w:rFonts w:ascii="Symbol" w:eastAsia="Symbol" w:hAnsi="Symbol" w:cs="Symbol" w:hint="default"/>
        <w:b w:val="0"/>
        <w:bCs w:val="0"/>
        <w:i w:val="0"/>
        <w:iCs w:val="0"/>
        <w:spacing w:val="0"/>
        <w:w w:val="100"/>
        <w:sz w:val="20"/>
        <w:szCs w:val="20"/>
        <w:lang w:val="en-US" w:eastAsia="en-US" w:bidi="ar-SA"/>
      </w:rPr>
    </w:lvl>
    <w:lvl w:ilvl="3" w:tplc="788CFC4C">
      <w:numFmt w:val="bullet"/>
      <w:lvlText w:val="•"/>
      <w:lvlJc w:val="left"/>
      <w:pPr>
        <w:ind w:left="3151" w:hanging="360"/>
      </w:pPr>
      <w:rPr>
        <w:rFonts w:hint="default"/>
        <w:lang w:val="en-US" w:eastAsia="en-US" w:bidi="ar-SA"/>
      </w:rPr>
    </w:lvl>
    <w:lvl w:ilvl="4" w:tplc="9D149788">
      <w:numFmt w:val="bullet"/>
      <w:lvlText w:val="•"/>
      <w:lvlJc w:val="left"/>
      <w:pPr>
        <w:ind w:left="3996" w:hanging="360"/>
      </w:pPr>
      <w:rPr>
        <w:rFonts w:hint="default"/>
        <w:lang w:val="en-US" w:eastAsia="en-US" w:bidi="ar-SA"/>
      </w:rPr>
    </w:lvl>
    <w:lvl w:ilvl="5" w:tplc="E58A9AC2">
      <w:numFmt w:val="bullet"/>
      <w:lvlText w:val="•"/>
      <w:lvlJc w:val="left"/>
      <w:pPr>
        <w:ind w:left="4842" w:hanging="360"/>
      </w:pPr>
      <w:rPr>
        <w:rFonts w:hint="default"/>
        <w:lang w:val="en-US" w:eastAsia="en-US" w:bidi="ar-SA"/>
      </w:rPr>
    </w:lvl>
    <w:lvl w:ilvl="6" w:tplc="9508CAA0">
      <w:numFmt w:val="bullet"/>
      <w:lvlText w:val="•"/>
      <w:lvlJc w:val="left"/>
      <w:pPr>
        <w:ind w:left="5687" w:hanging="360"/>
      </w:pPr>
      <w:rPr>
        <w:rFonts w:hint="default"/>
        <w:lang w:val="en-US" w:eastAsia="en-US" w:bidi="ar-SA"/>
      </w:rPr>
    </w:lvl>
    <w:lvl w:ilvl="7" w:tplc="F8AC5F76">
      <w:numFmt w:val="bullet"/>
      <w:lvlText w:val="•"/>
      <w:lvlJc w:val="left"/>
      <w:pPr>
        <w:ind w:left="6533" w:hanging="360"/>
      </w:pPr>
      <w:rPr>
        <w:rFonts w:hint="default"/>
        <w:lang w:val="en-US" w:eastAsia="en-US" w:bidi="ar-SA"/>
      </w:rPr>
    </w:lvl>
    <w:lvl w:ilvl="8" w:tplc="8AA2ED28">
      <w:numFmt w:val="bullet"/>
      <w:lvlText w:val="•"/>
      <w:lvlJc w:val="left"/>
      <w:pPr>
        <w:ind w:left="7378" w:hanging="360"/>
      </w:pPr>
      <w:rPr>
        <w:rFonts w:hint="default"/>
        <w:lang w:val="en-US" w:eastAsia="en-US" w:bidi="ar-SA"/>
      </w:rPr>
    </w:lvl>
  </w:abstractNum>
  <w:abstractNum w:abstractNumId="21" w15:restartNumberingAfterBreak="0">
    <w:nsid w:val="23AE081D"/>
    <w:multiLevelType w:val="hybridMultilevel"/>
    <w:tmpl w:val="D54EC28A"/>
    <w:lvl w:ilvl="0" w:tplc="C250282A">
      <w:numFmt w:val="bullet"/>
      <w:lvlText w:val=""/>
      <w:lvlJc w:val="left"/>
      <w:pPr>
        <w:ind w:left="470" w:hanging="360"/>
      </w:pPr>
      <w:rPr>
        <w:rFonts w:ascii="Symbol" w:eastAsia="Symbol" w:hAnsi="Symbol" w:cs="Symbol" w:hint="default"/>
        <w:b w:val="0"/>
        <w:bCs w:val="0"/>
        <w:i w:val="0"/>
        <w:iCs w:val="0"/>
        <w:spacing w:val="0"/>
        <w:w w:val="100"/>
        <w:sz w:val="22"/>
        <w:szCs w:val="22"/>
        <w:lang w:val="en-US" w:eastAsia="en-US" w:bidi="ar-SA"/>
      </w:rPr>
    </w:lvl>
    <w:lvl w:ilvl="1" w:tplc="1A4E8B2C">
      <w:numFmt w:val="bullet"/>
      <w:lvlText w:val="•"/>
      <w:lvlJc w:val="left"/>
      <w:pPr>
        <w:ind w:left="815" w:hanging="360"/>
      </w:pPr>
      <w:rPr>
        <w:rFonts w:hint="default"/>
        <w:lang w:val="en-US" w:eastAsia="en-US" w:bidi="ar-SA"/>
      </w:rPr>
    </w:lvl>
    <w:lvl w:ilvl="2" w:tplc="931AB644">
      <w:numFmt w:val="bullet"/>
      <w:lvlText w:val="•"/>
      <w:lvlJc w:val="left"/>
      <w:pPr>
        <w:ind w:left="1150" w:hanging="360"/>
      </w:pPr>
      <w:rPr>
        <w:rFonts w:hint="default"/>
        <w:lang w:val="en-US" w:eastAsia="en-US" w:bidi="ar-SA"/>
      </w:rPr>
    </w:lvl>
    <w:lvl w:ilvl="3" w:tplc="CE04E8D2">
      <w:numFmt w:val="bullet"/>
      <w:lvlText w:val="•"/>
      <w:lvlJc w:val="left"/>
      <w:pPr>
        <w:ind w:left="1485" w:hanging="360"/>
      </w:pPr>
      <w:rPr>
        <w:rFonts w:hint="default"/>
        <w:lang w:val="en-US" w:eastAsia="en-US" w:bidi="ar-SA"/>
      </w:rPr>
    </w:lvl>
    <w:lvl w:ilvl="4" w:tplc="6384488C">
      <w:numFmt w:val="bullet"/>
      <w:lvlText w:val="•"/>
      <w:lvlJc w:val="left"/>
      <w:pPr>
        <w:ind w:left="1820" w:hanging="360"/>
      </w:pPr>
      <w:rPr>
        <w:rFonts w:hint="default"/>
        <w:lang w:val="en-US" w:eastAsia="en-US" w:bidi="ar-SA"/>
      </w:rPr>
    </w:lvl>
    <w:lvl w:ilvl="5" w:tplc="7830351E">
      <w:numFmt w:val="bullet"/>
      <w:lvlText w:val="•"/>
      <w:lvlJc w:val="left"/>
      <w:pPr>
        <w:ind w:left="2155" w:hanging="360"/>
      </w:pPr>
      <w:rPr>
        <w:rFonts w:hint="default"/>
        <w:lang w:val="en-US" w:eastAsia="en-US" w:bidi="ar-SA"/>
      </w:rPr>
    </w:lvl>
    <w:lvl w:ilvl="6" w:tplc="2DF20AE6">
      <w:numFmt w:val="bullet"/>
      <w:lvlText w:val="•"/>
      <w:lvlJc w:val="left"/>
      <w:pPr>
        <w:ind w:left="2490" w:hanging="360"/>
      </w:pPr>
      <w:rPr>
        <w:rFonts w:hint="default"/>
        <w:lang w:val="en-US" w:eastAsia="en-US" w:bidi="ar-SA"/>
      </w:rPr>
    </w:lvl>
    <w:lvl w:ilvl="7" w:tplc="6CAC7ED2">
      <w:numFmt w:val="bullet"/>
      <w:lvlText w:val="•"/>
      <w:lvlJc w:val="left"/>
      <w:pPr>
        <w:ind w:left="2825" w:hanging="360"/>
      </w:pPr>
      <w:rPr>
        <w:rFonts w:hint="default"/>
        <w:lang w:val="en-US" w:eastAsia="en-US" w:bidi="ar-SA"/>
      </w:rPr>
    </w:lvl>
    <w:lvl w:ilvl="8" w:tplc="D8FA907C">
      <w:numFmt w:val="bullet"/>
      <w:lvlText w:val="•"/>
      <w:lvlJc w:val="left"/>
      <w:pPr>
        <w:ind w:left="3160" w:hanging="360"/>
      </w:pPr>
      <w:rPr>
        <w:rFonts w:hint="default"/>
        <w:lang w:val="en-US" w:eastAsia="en-US" w:bidi="ar-SA"/>
      </w:rPr>
    </w:lvl>
  </w:abstractNum>
  <w:abstractNum w:abstractNumId="22" w15:restartNumberingAfterBreak="0">
    <w:nsid w:val="293B7F36"/>
    <w:multiLevelType w:val="hybridMultilevel"/>
    <w:tmpl w:val="0BB220E4"/>
    <w:lvl w:ilvl="0" w:tplc="0BCAB9E0">
      <w:start w:val="1"/>
      <w:numFmt w:val="upperLetter"/>
      <w:lvlText w:val="%1."/>
      <w:lvlJc w:val="left"/>
      <w:pPr>
        <w:ind w:left="874" w:hanging="360"/>
        <w:jc w:val="left"/>
      </w:pPr>
      <w:rPr>
        <w:rFonts w:ascii="Arial Narrow" w:eastAsia="Arial Narrow" w:hAnsi="Arial Narrow" w:cs="Arial Narrow" w:hint="default"/>
        <w:b w:val="0"/>
        <w:bCs w:val="0"/>
        <w:i w:val="0"/>
        <w:iCs w:val="0"/>
        <w:spacing w:val="-1"/>
        <w:w w:val="100"/>
        <w:sz w:val="22"/>
        <w:szCs w:val="22"/>
        <w:lang w:val="en-US" w:eastAsia="en-US" w:bidi="ar-SA"/>
      </w:rPr>
    </w:lvl>
    <w:lvl w:ilvl="1" w:tplc="56DE0D66">
      <w:numFmt w:val="bullet"/>
      <w:lvlText w:val="•"/>
      <w:lvlJc w:val="left"/>
      <w:pPr>
        <w:ind w:left="2262" w:hanging="360"/>
      </w:pPr>
      <w:rPr>
        <w:rFonts w:hint="default"/>
        <w:lang w:val="en-US" w:eastAsia="en-US" w:bidi="ar-SA"/>
      </w:rPr>
    </w:lvl>
    <w:lvl w:ilvl="2" w:tplc="76E48EE4">
      <w:numFmt w:val="bullet"/>
      <w:lvlText w:val="•"/>
      <w:lvlJc w:val="left"/>
      <w:pPr>
        <w:ind w:left="3645" w:hanging="360"/>
      </w:pPr>
      <w:rPr>
        <w:rFonts w:hint="default"/>
        <w:lang w:val="en-US" w:eastAsia="en-US" w:bidi="ar-SA"/>
      </w:rPr>
    </w:lvl>
    <w:lvl w:ilvl="3" w:tplc="2C60C2E2">
      <w:numFmt w:val="bullet"/>
      <w:lvlText w:val="•"/>
      <w:lvlJc w:val="left"/>
      <w:pPr>
        <w:ind w:left="5028" w:hanging="360"/>
      </w:pPr>
      <w:rPr>
        <w:rFonts w:hint="default"/>
        <w:lang w:val="en-US" w:eastAsia="en-US" w:bidi="ar-SA"/>
      </w:rPr>
    </w:lvl>
    <w:lvl w:ilvl="4" w:tplc="FB384CC6">
      <w:numFmt w:val="bullet"/>
      <w:lvlText w:val="•"/>
      <w:lvlJc w:val="left"/>
      <w:pPr>
        <w:ind w:left="6411" w:hanging="360"/>
      </w:pPr>
      <w:rPr>
        <w:rFonts w:hint="default"/>
        <w:lang w:val="en-US" w:eastAsia="en-US" w:bidi="ar-SA"/>
      </w:rPr>
    </w:lvl>
    <w:lvl w:ilvl="5" w:tplc="DD8618C8">
      <w:numFmt w:val="bullet"/>
      <w:lvlText w:val="•"/>
      <w:lvlJc w:val="left"/>
      <w:pPr>
        <w:ind w:left="7794" w:hanging="360"/>
      </w:pPr>
      <w:rPr>
        <w:rFonts w:hint="default"/>
        <w:lang w:val="en-US" w:eastAsia="en-US" w:bidi="ar-SA"/>
      </w:rPr>
    </w:lvl>
    <w:lvl w:ilvl="6" w:tplc="0F6E5CF4">
      <w:numFmt w:val="bullet"/>
      <w:lvlText w:val="•"/>
      <w:lvlJc w:val="left"/>
      <w:pPr>
        <w:ind w:left="9176" w:hanging="360"/>
      </w:pPr>
      <w:rPr>
        <w:rFonts w:hint="default"/>
        <w:lang w:val="en-US" w:eastAsia="en-US" w:bidi="ar-SA"/>
      </w:rPr>
    </w:lvl>
    <w:lvl w:ilvl="7" w:tplc="984E52CE">
      <w:numFmt w:val="bullet"/>
      <w:lvlText w:val="•"/>
      <w:lvlJc w:val="left"/>
      <w:pPr>
        <w:ind w:left="10559" w:hanging="360"/>
      </w:pPr>
      <w:rPr>
        <w:rFonts w:hint="default"/>
        <w:lang w:val="en-US" w:eastAsia="en-US" w:bidi="ar-SA"/>
      </w:rPr>
    </w:lvl>
    <w:lvl w:ilvl="8" w:tplc="182494B8">
      <w:numFmt w:val="bullet"/>
      <w:lvlText w:val="•"/>
      <w:lvlJc w:val="left"/>
      <w:pPr>
        <w:ind w:left="11942" w:hanging="360"/>
      </w:pPr>
      <w:rPr>
        <w:rFonts w:hint="default"/>
        <w:lang w:val="en-US" w:eastAsia="en-US" w:bidi="ar-SA"/>
      </w:rPr>
    </w:lvl>
  </w:abstractNum>
  <w:abstractNum w:abstractNumId="23" w15:restartNumberingAfterBreak="0">
    <w:nsid w:val="2B883459"/>
    <w:multiLevelType w:val="hybridMultilevel"/>
    <w:tmpl w:val="02C0FFFC"/>
    <w:lvl w:ilvl="0" w:tplc="FF4A66D6">
      <w:numFmt w:val="bullet"/>
      <w:lvlText w:val=""/>
      <w:lvlJc w:val="left"/>
      <w:pPr>
        <w:ind w:left="465" w:hanging="360"/>
      </w:pPr>
      <w:rPr>
        <w:rFonts w:ascii="Symbol" w:eastAsia="Symbol" w:hAnsi="Symbol" w:cs="Symbol" w:hint="default"/>
        <w:b w:val="0"/>
        <w:bCs w:val="0"/>
        <w:i w:val="0"/>
        <w:iCs w:val="0"/>
        <w:spacing w:val="0"/>
        <w:w w:val="100"/>
        <w:sz w:val="22"/>
        <w:szCs w:val="22"/>
        <w:lang w:val="en-US" w:eastAsia="en-US" w:bidi="ar-SA"/>
      </w:rPr>
    </w:lvl>
    <w:lvl w:ilvl="1" w:tplc="9492323C">
      <w:numFmt w:val="bullet"/>
      <w:lvlText w:val="•"/>
      <w:lvlJc w:val="left"/>
      <w:pPr>
        <w:ind w:left="1533" w:hanging="360"/>
      </w:pPr>
      <w:rPr>
        <w:rFonts w:hint="default"/>
        <w:lang w:val="en-US" w:eastAsia="en-US" w:bidi="ar-SA"/>
      </w:rPr>
    </w:lvl>
    <w:lvl w:ilvl="2" w:tplc="8EC8FDB4">
      <w:numFmt w:val="bullet"/>
      <w:lvlText w:val="•"/>
      <w:lvlJc w:val="left"/>
      <w:pPr>
        <w:ind w:left="2607" w:hanging="360"/>
      </w:pPr>
      <w:rPr>
        <w:rFonts w:hint="default"/>
        <w:lang w:val="en-US" w:eastAsia="en-US" w:bidi="ar-SA"/>
      </w:rPr>
    </w:lvl>
    <w:lvl w:ilvl="3" w:tplc="8DCC2CE0">
      <w:numFmt w:val="bullet"/>
      <w:lvlText w:val="•"/>
      <w:lvlJc w:val="left"/>
      <w:pPr>
        <w:ind w:left="3681" w:hanging="360"/>
      </w:pPr>
      <w:rPr>
        <w:rFonts w:hint="default"/>
        <w:lang w:val="en-US" w:eastAsia="en-US" w:bidi="ar-SA"/>
      </w:rPr>
    </w:lvl>
    <w:lvl w:ilvl="4" w:tplc="DB58673A">
      <w:numFmt w:val="bullet"/>
      <w:lvlText w:val="•"/>
      <w:lvlJc w:val="left"/>
      <w:pPr>
        <w:ind w:left="4755" w:hanging="360"/>
      </w:pPr>
      <w:rPr>
        <w:rFonts w:hint="default"/>
        <w:lang w:val="en-US" w:eastAsia="en-US" w:bidi="ar-SA"/>
      </w:rPr>
    </w:lvl>
    <w:lvl w:ilvl="5" w:tplc="8C06370C">
      <w:numFmt w:val="bullet"/>
      <w:lvlText w:val="•"/>
      <w:lvlJc w:val="left"/>
      <w:pPr>
        <w:ind w:left="5829" w:hanging="360"/>
      </w:pPr>
      <w:rPr>
        <w:rFonts w:hint="default"/>
        <w:lang w:val="en-US" w:eastAsia="en-US" w:bidi="ar-SA"/>
      </w:rPr>
    </w:lvl>
    <w:lvl w:ilvl="6" w:tplc="2068BCD6">
      <w:numFmt w:val="bullet"/>
      <w:lvlText w:val="•"/>
      <w:lvlJc w:val="left"/>
      <w:pPr>
        <w:ind w:left="6902" w:hanging="360"/>
      </w:pPr>
      <w:rPr>
        <w:rFonts w:hint="default"/>
        <w:lang w:val="en-US" w:eastAsia="en-US" w:bidi="ar-SA"/>
      </w:rPr>
    </w:lvl>
    <w:lvl w:ilvl="7" w:tplc="00609B80">
      <w:numFmt w:val="bullet"/>
      <w:lvlText w:val="•"/>
      <w:lvlJc w:val="left"/>
      <w:pPr>
        <w:ind w:left="7976" w:hanging="360"/>
      </w:pPr>
      <w:rPr>
        <w:rFonts w:hint="default"/>
        <w:lang w:val="en-US" w:eastAsia="en-US" w:bidi="ar-SA"/>
      </w:rPr>
    </w:lvl>
    <w:lvl w:ilvl="8" w:tplc="EF5E773A">
      <w:numFmt w:val="bullet"/>
      <w:lvlText w:val="•"/>
      <w:lvlJc w:val="left"/>
      <w:pPr>
        <w:ind w:left="9050" w:hanging="360"/>
      </w:pPr>
      <w:rPr>
        <w:rFonts w:hint="default"/>
        <w:lang w:val="en-US" w:eastAsia="en-US" w:bidi="ar-SA"/>
      </w:rPr>
    </w:lvl>
  </w:abstractNum>
  <w:abstractNum w:abstractNumId="24" w15:restartNumberingAfterBreak="0">
    <w:nsid w:val="2BD557A4"/>
    <w:multiLevelType w:val="hybridMultilevel"/>
    <w:tmpl w:val="F812927C"/>
    <w:lvl w:ilvl="0" w:tplc="323CA20E">
      <w:numFmt w:val="bullet"/>
      <w:lvlText w:val=""/>
      <w:lvlJc w:val="left"/>
      <w:pPr>
        <w:ind w:left="470" w:hanging="360"/>
      </w:pPr>
      <w:rPr>
        <w:rFonts w:ascii="Symbol" w:eastAsia="Symbol" w:hAnsi="Symbol" w:cs="Symbol" w:hint="default"/>
        <w:b w:val="0"/>
        <w:bCs w:val="0"/>
        <w:i w:val="0"/>
        <w:iCs w:val="0"/>
        <w:spacing w:val="0"/>
        <w:w w:val="100"/>
        <w:sz w:val="22"/>
        <w:szCs w:val="22"/>
        <w:lang w:val="en-US" w:eastAsia="en-US" w:bidi="ar-SA"/>
      </w:rPr>
    </w:lvl>
    <w:lvl w:ilvl="1" w:tplc="A394CCD6">
      <w:numFmt w:val="bullet"/>
      <w:lvlText w:val="•"/>
      <w:lvlJc w:val="left"/>
      <w:pPr>
        <w:ind w:left="815" w:hanging="360"/>
      </w:pPr>
      <w:rPr>
        <w:rFonts w:hint="default"/>
        <w:lang w:val="en-US" w:eastAsia="en-US" w:bidi="ar-SA"/>
      </w:rPr>
    </w:lvl>
    <w:lvl w:ilvl="2" w:tplc="DA72F88A">
      <w:numFmt w:val="bullet"/>
      <w:lvlText w:val="•"/>
      <w:lvlJc w:val="left"/>
      <w:pPr>
        <w:ind w:left="1150" w:hanging="360"/>
      </w:pPr>
      <w:rPr>
        <w:rFonts w:hint="default"/>
        <w:lang w:val="en-US" w:eastAsia="en-US" w:bidi="ar-SA"/>
      </w:rPr>
    </w:lvl>
    <w:lvl w:ilvl="3" w:tplc="8348F370">
      <w:numFmt w:val="bullet"/>
      <w:lvlText w:val="•"/>
      <w:lvlJc w:val="left"/>
      <w:pPr>
        <w:ind w:left="1485" w:hanging="360"/>
      </w:pPr>
      <w:rPr>
        <w:rFonts w:hint="default"/>
        <w:lang w:val="en-US" w:eastAsia="en-US" w:bidi="ar-SA"/>
      </w:rPr>
    </w:lvl>
    <w:lvl w:ilvl="4" w:tplc="914EFE78">
      <w:numFmt w:val="bullet"/>
      <w:lvlText w:val="•"/>
      <w:lvlJc w:val="left"/>
      <w:pPr>
        <w:ind w:left="1820" w:hanging="360"/>
      </w:pPr>
      <w:rPr>
        <w:rFonts w:hint="default"/>
        <w:lang w:val="en-US" w:eastAsia="en-US" w:bidi="ar-SA"/>
      </w:rPr>
    </w:lvl>
    <w:lvl w:ilvl="5" w:tplc="06622834">
      <w:numFmt w:val="bullet"/>
      <w:lvlText w:val="•"/>
      <w:lvlJc w:val="left"/>
      <w:pPr>
        <w:ind w:left="2155" w:hanging="360"/>
      </w:pPr>
      <w:rPr>
        <w:rFonts w:hint="default"/>
        <w:lang w:val="en-US" w:eastAsia="en-US" w:bidi="ar-SA"/>
      </w:rPr>
    </w:lvl>
    <w:lvl w:ilvl="6" w:tplc="983EF2C6">
      <w:numFmt w:val="bullet"/>
      <w:lvlText w:val="•"/>
      <w:lvlJc w:val="left"/>
      <w:pPr>
        <w:ind w:left="2490" w:hanging="360"/>
      </w:pPr>
      <w:rPr>
        <w:rFonts w:hint="default"/>
        <w:lang w:val="en-US" w:eastAsia="en-US" w:bidi="ar-SA"/>
      </w:rPr>
    </w:lvl>
    <w:lvl w:ilvl="7" w:tplc="35A67FF8">
      <w:numFmt w:val="bullet"/>
      <w:lvlText w:val="•"/>
      <w:lvlJc w:val="left"/>
      <w:pPr>
        <w:ind w:left="2825" w:hanging="360"/>
      </w:pPr>
      <w:rPr>
        <w:rFonts w:hint="default"/>
        <w:lang w:val="en-US" w:eastAsia="en-US" w:bidi="ar-SA"/>
      </w:rPr>
    </w:lvl>
    <w:lvl w:ilvl="8" w:tplc="CD9A153C">
      <w:numFmt w:val="bullet"/>
      <w:lvlText w:val="•"/>
      <w:lvlJc w:val="left"/>
      <w:pPr>
        <w:ind w:left="3160" w:hanging="360"/>
      </w:pPr>
      <w:rPr>
        <w:rFonts w:hint="default"/>
        <w:lang w:val="en-US" w:eastAsia="en-US" w:bidi="ar-SA"/>
      </w:rPr>
    </w:lvl>
  </w:abstractNum>
  <w:abstractNum w:abstractNumId="25" w15:restartNumberingAfterBreak="0">
    <w:nsid w:val="31890554"/>
    <w:multiLevelType w:val="hybridMultilevel"/>
    <w:tmpl w:val="3CA4EE94"/>
    <w:lvl w:ilvl="0" w:tplc="59B25F02">
      <w:numFmt w:val="bullet"/>
      <w:lvlText w:val=""/>
      <w:lvlJc w:val="left"/>
      <w:pPr>
        <w:ind w:left="465" w:hanging="360"/>
      </w:pPr>
      <w:rPr>
        <w:rFonts w:ascii="Symbol" w:eastAsia="Symbol" w:hAnsi="Symbol" w:cs="Symbol" w:hint="default"/>
        <w:b w:val="0"/>
        <w:bCs w:val="0"/>
        <w:i w:val="0"/>
        <w:iCs w:val="0"/>
        <w:spacing w:val="0"/>
        <w:w w:val="100"/>
        <w:sz w:val="22"/>
        <w:szCs w:val="22"/>
        <w:lang w:val="en-US" w:eastAsia="en-US" w:bidi="ar-SA"/>
      </w:rPr>
    </w:lvl>
    <w:lvl w:ilvl="1" w:tplc="522835F8">
      <w:numFmt w:val="bullet"/>
      <w:lvlText w:val="•"/>
      <w:lvlJc w:val="left"/>
      <w:pPr>
        <w:ind w:left="907" w:hanging="360"/>
      </w:pPr>
      <w:rPr>
        <w:rFonts w:hint="default"/>
        <w:lang w:val="en-US" w:eastAsia="en-US" w:bidi="ar-SA"/>
      </w:rPr>
    </w:lvl>
    <w:lvl w:ilvl="2" w:tplc="C8FC275A">
      <w:numFmt w:val="bullet"/>
      <w:lvlText w:val="•"/>
      <w:lvlJc w:val="left"/>
      <w:pPr>
        <w:ind w:left="1354" w:hanging="360"/>
      </w:pPr>
      <w:rPr>
        <w:rFonts w:hint="default"/>
        <w:lang w:val="en-US" w:eastAsia="en-US" w:bidi="ar-SA"/>
      </w:rPr>
    </w:lvl>
    <w:lvl w:ilvl="3" w:tplc="2970F53A">
      <w:numFmt w:val="bullet"/>
      <w:lvlText w:val="•"/>
      <w:lvlJc w:val="left"/>
      <w:pPr>
        <w:ind w:left="1802" w:hanging="360"/>
      </w:pPr>
      <w:rPr>
        <w:rFonts w:hint="default"/>
        <w:lang w:val="en-US" w:eastAsia="en-US" w:bidi="ar-SA"/>
      </w:rPr>
    </w:lvl>
    <w:lvl w:ilvl="4" w:tplc="6F1AB40C">
      <w:numFmt w:val="bullet"/>
      <w:lvlText w:val="•"/>
      <w:lvlJc w:val="left"/>
      <w:pPr>
        <w:ind w:left="2249" w:hanging="360"/>
      </w:pPr>
      <w:rPr>
        <w:rFonts w:hint="default"/>
        <w:lang w:val="en-US" w:eastAsia="en-US" w:bidi="ar-SA"/>
      </w:rPr>
    </w:lvl>
    <w:lvl w:ilvl="5" w:tplc="A0B4B6EC">
      <w:numFmt w:val="bullet"/>
      <w:lvlText w:val="•"/>
      <w:lvlJc w:val="left"/>
      <w:pPr>
        <w:ind w:left="2697" w:hanging="360"/>
      </w:pPr>
      <w:rPr>
        <w:rFonts w:hint="default"/>
        <w:lang w:val="en-US" w:eastAsia="en-US" w:bidi="ar-SA"/>
      </w:rPr>
    </w:lvl>
    <w:lvl w:ilvl="6" w:tplc="07744870">
      <w:numFmt w:val="bullet"/>
      <w:lvlText w:val="•"/>
      <w:lvlJc w:val="left"/>
      <w:pPr>
        <w:ind w:left="3144" w:hanging="360"/>
      </w:pPr>
      <w:rPr>
        <w:rFonts w:hint="default"/>
        <w:lang w:val="en-US" w:eastAsia="en-US" w:bidi="ar-SA"/>
      </w:rPr>
    </w:lvl>
    <w:lvl w:ilvl="7" w:tplc="4ABA11D0">
      <w:numFmt w:val="bullet"/>
      <w:lvlText w:val="•"/>
      <w:lvlJc w:val="left"/>
      <w:pPr>
        <w:ind w:left="3591" w:hanging="360"/>
      </w:pPr>
      <w:rPr>
        <w:rFonts w:hint="default"/>
        <w:lang w:val="en-US" w:eastAsia="en-US" w:bidi="ar-SA"/>
      </w:rPr>
    </w:lvl>
    <w:lvl w:ilvl="8" w:tplc="942263BA">
      <w:numFmt w:val="bullet"/>
      <w:lvlText w:val="•"/>
      <w:lvlJc w:val="left"/>
      <w:pPr>
        <w:ind w:left="4039" w:hanging="360"/>
      </w:pPr>
      <w:rPr>
        <w:rFonts w:hint="default"/>
        <w:lang w:val="en-US" w:eastAsia="en-US" w:bidi="ar-SA"/>
      </w:rPr>
    </w:lvl>
  </w:abstractNum>
  <w:abstractNum w:abstractNumId="26" w15:restartNumberingAfterBreak="0">
    <w:nsid w:val="32F821C7"/>
    <w:multiLevelType w:val="hybridMultilevel"/>
    <w:tmpl w:val="1D26B486"/>
    <w:lvl w:ilvl="0" w:tplc="17209842">
      <w:start w:val="1"/>
      <w:numFmt w:val="decimal"/>
      <w:lvlText w:val="%1."/>
      <w:lvlJc w:val="left"/>
      <w:pPr>
        <w:ind w:left="874" w:hanging="360"/>
        <w:jc w:val="left"/>
      </w:pPr>
      <w:rPr>
        <w:rFonts w:ascii="Arial Narrow" w:eastAsia="Arial Narrow" w:hAnsi="Arial Narrow" w:cs="Arial Narrow" w:hint="default"/>
        <w:b w:val="0"/>
        <w:bCs w:val="0"/>
        <w:i w:val="0"/>
        <w:iCs w:val="0"/>
        <w:spacing w:val="-1"/>
        <w:w w:val="100"/>
        <w:sz w:val="22"/>
        <w:szCs w:val="22"/>
        <w:lang w:val="en-US" w:eastAsia="en-US" w:bidi="ar-SA"/>
      </w:rPr>
    </w:lvl>
    <w:lvl w:ilvl="1" w:tplc="C58AF632">
      <w:numFmt w:val="bullet"/>
      <w:lvlText w:val="•"/>
      <w:lvlJc w:val="left"/>
      <w:pPr>
        <w:ind w:left="2262" w:hanging="360"/>
      </w:pPr>
      <w:rPr>
        <w:rFonts w:hint="default"/>
        <w:lang w:val="en-US" w:eastAsia="en-US" w:bidi="ar-SA"/>
      </w:rPr>
    </w:lvl>
    <w:lvl w:ilvl="2" w:tplc="8D28D4B4">
      <w:numFmt w:val="bullet"/>
      <w:lvlText w:val="•"/>
      <w:lvlJc w:val="left"/>
      <w:pPr>
        <w:ind w:left="3645" w:hanging="360"/>
      </w:pPr>
      <w:rPr>
        <w:rFonts w:hint="default"/>
        <w:lang w:val="en-US" w:eastAsia="en-US" w:bidi="ar-SA"/>
      </w:rPr>
    </w:lvl>
    <w:lvl w:ilvl="3" w:tplc="A798F0CC">
      <w:numFmt w:val="bullet"/>
      <w:lvlText w:val="•"/>
      <w:lvlJc w:val="left"/>
      <w:pPr>
        <w:ind w:left="5028" w:hanging="360"/>
      </w:pPr>
      <w:rPr>
        <w:rFonts w:hint="default"/>
        <w:lang w:val="en-US" w:eastAsia="en-US" w:bidi="ar-SA"/>
      </w:rPr>
    </w:lvl>
    <w:lvl w:ilvl="4" w:tplc="7244FBA6">
      <w:numFmt w:val="bullet"/>
      <w:lvlText w:val="•"/>
      <w:lvlJc w:val="left"/>
      <w:pPr>
        <w:ind w:left="6411" w:hanging="360"/>
      </w:pPr>
      <w:rPr>
        <w:rFonts w:hint="default"/>
        <w:lang w:val="en-US" w:eastAsia="en-US" w:bidi="ar-SA"/>
      </w:rPr>
    </w:lvl>
    <w:lvl w:ilvl="5" w:tplc="CF6C16E6">
      <w:numFmt w:val="bullet"/>
      <w:lvlText w:val="•"/>
      <w:lvlJc w:val="left"/>
      <w:pPr>
        <w:ind w:left="7794" w:hanging="360"/>
      </w:pPr>
      <w:rPr>
        <w:rFonts w:hint="default"/>
        <w:lang w:val="en-US" w:eastAsia="en-US" w:bidi="ar-SA"/>
      </w:rPr>
    </w:lvl>
    <w:lvl w:ilvl="6" w:tplc="CECAD3C4">
      <w:numFmt w:val="bullet"/>
      <w:lvlText w:val="•"/>
      <w:lvlJc w:val="left"/>
      <w:pPr>
        <w:ind w:left="9176" w:hanging="360"/>
      </w:pPr>
      <w:rPr>
        <w:rFonts w:hint="default"/>
        <w:lang w:val="en-US" w:eastAsia="en-US" w:bidi="ar-SA"/>
      </w:rPr>
    </w:lvl>
    <w:lvl w:ilvl="7" w:tplc="AFD87954">
      <w:numFmt w:val="bullet"/>
      <w:lvlText w:val="•"/>
      <w:lvlJc w:val="left"/>
      <w:pPr>
        <w:ind w:left="10559" w:hanging="360"/>
      </w:pPr>
      <w:rPr>
        <w:rFonts w:hint="default"/>
        <w:lang w:val="en-US" w:eastAsia="en-US" w:bidi="ar-SA"/>
      </w:rPr>
    </w:lvl>
    <w:lvl w:ilvl="8" w:tplc="2D50E452">
      <w:numFmt w:val="bullet"/>
      <w:lvlText w:val="•"/>
      <w:lvlJc w:val="left"/>
      <w:pPr>
        <w:ind w:left="11942" w:hanging="360"/>
      </w:pPr>
      <w:rPr>
        <w:rFonts w:hint="default"/>
        <w:lang w:val="en-US" w:eastAsia="en-US" w:bidi="ar-SA"/>
      </w:rPr>
    </w:lvl>
  </w:abstractNum>
  <w:abstractNum w:abstractNumId="27" w15:restartNumberingAfterBreak="0">
    <w:nsid w:val="36383E9D"/>
    <w:multiLevelType w:val="hybridMultilevel"/>
    <w:tmpl w:val="A4468940"/>
    <w:lvl w:ilvl="0" w:tplc="FF4496F8">
      <w:start w:val="1"/>
      <w:numFmt w:val="decimal"/>
      <w:lvlText w:val="%1."/>
      <w:lvlJc w:val="left"/>
      <w:pPr>
        <w:ind w:left="874" w:hanging="360"/>
        <w:jc w:val="left"/>
      </w:pPr>
      <w:rPr>
        <w:rFonts w:ascii="Arial Narrow" w:eastAsia="Arial Narrow" w:hAnsi="Arial Narrow" w:cs="Arial Narrow" w:hint="default"/>
        <w:b w:val="0"/>
        <w:bCs w:val="0"/>
        <w:i w:val="0"/>
        <w:iCs w:val="0"/>
        <w:spacing w:val="-1"/>
        <w:w w:val="100"/>
        <w:sz w:val="22"/>
        <w:szCs w:val="22"/>
        <w:lang w:val="en-US" w:eastAsia="en-US" w:bidi="ar-SA"/>
      </w:rPr>
    </w:lvl>
    <w:lvl w:ilvl="1" w:tplc="14C8B5F0">
      <w:numFmt w:val="bullet"/>
      <w:lvlText w:val="•"/>
      <w:lvlJc w:val="left"/>
      <w:pPr>
        <w:ind w:left="2262" w:hanging="360"/>
      </w:pPr>
      <w:rPr>
        <w:rFonts w:hint="default"/>
        <w:lang w:val="en-US" w:eastAsia="en-US" w:bidi="ar-SA"/>
      </w:rPr>
    </w:lvl>
    <w:lvl w:ilvl="2" w:tplc="66E83D60">
      <w:numFmt w:val="bullet"/>
      <w:lvlText w:val="•"/>
      <w:lvlJc w:val="left"/>
      <w:pPr>
        <w:ind w:left="3645" w:hanging="360"/>
      </w:pPr>
      <w:rPr>
        <w:rFonts w:hint="default"/>
        <w:lang w:val="en-US" w:eastAsia="en-US" w:bidi="ar-SA"/>
      </w:rPr>
    </w:lvl>
    <w:lvl w:ilvl="3" w:tplc="EA8EFE2A">
      <w:numFmt w:val="bullet"/>
      <w:lvlText w:val="•"/>
      <w:lvlJc w:val="left"/>
      <w:pPr>
        <w:ind w:left="5028" w:hanging="360"/>
      </w:pPr>
      <w:rPr>
        <w:rFonts w:hint="default"/>
        <w:lang w:val="en-US" w:eastAsia="en-US" w:bidi="ar-SA"/>
      </w:rPr>
    </w:lvl>
    <w:lvl w:ilvl="4" w:tplc="3670F148">
      <w:numFmt w:val="bullet"/>
      <w:lvlText w:val="•"/>
      <w:lvlJc w:val="left"/>
      <w:pPr>
        <w:ind w:left="6411" w:hanging="360"/>
      </w:pPr>
      <w:rPr>
        <w:rFonts w:hint="default"/>
        <w:lang w:val="en-US" w:eastAsia="en-US" w:bidi="ar-SA"/>
      </w:rPr>
    </w:lvl>
    <w:lvl w:ilvl="5" w:tplc="012C6D84">
      <w:numFmt w:val="bullet"/>
      <w:lvlText w:val="•"/>
      <w:lvlJc w:val="left"/>
      <w:pPr>
        <w:ind w:left="7794" w:hanging="360"/>
      </w:pPr>
      <w:rPr>
        <w:rFonts w:hint="default"/>
        <w:lang w:val="en-US" w:eastAsia="en-US" w:bidi="ar-SA"/>
      </w:rPr>
    </w:lvl>
    <w:lvl w:ilvl="6" w:tplc="C908D598">
      <w:numFmt w:val="bullet"/>
      <w:lvlText w:val="•"/>
      <w:lvlJc w:val="left"/>
      <w:pPr>
        <w:ind w:left="9176" w:hanging="360"/>
      </w:pPr>
      <w:rPr>
        <w:rFonts w:hint="default"/>
        <w:lang w:val="en-US" w:eastAsia="en-US" w:bidi="ar-SA"/>
      </w:rPr>
    </w:lvl>
    <w:lvl w:ilvl="7" w:tplc="E55C8EBC">
      <w:numFmt w:val="bullet"/>
      <w:lvlText w:val="•"/>
      <w:lvlJc w:val="left"/>
      <w:pPr>
        <w:ind w:left="10559" w:hanging="360"/>
      </w:pPr>
      <w:rPr>
        <w:rFonts w:hint="default"/>
        <w:lang w:val="en-US" w:eastAsia="en-US" w:bidi="ar-SA"/>
      </w:rPr>
    </w:lvl>
    <w:lvl w:ilvl="8" w:tplc="64EE65FA">
      <w:numFmt w:val="bullet"/>
      <w:lvlText w:val="•"/>
      <w:lvlJc w:val="left"/>
      <w:pPr>
        <w:ind w:left="11942" w:hanging="360"/>
      </w:pPr>
      <w:rPr>
        <w:rFonts w:hint="default"/>
        <w:lang w:val="en-US" w:eastAsia="en-US" w:bidi="ar-SA"/>
      </w:rPr>
    </w:lvl>
  </w:abstractNum>
  <w:abstractNum w:abstractNumId="28" w15:restartNumberingAfterBreak="0">
    <w:nsid w:val="37BE43EB"/>
    <w:multiLevelType w:val="hybridMultilevel"/>
    <w:tmpl w:val="92CC2192"/>
    <w:lvl w:ilvl="0" w:tplc="66FC5196">
      <w:numFmt w:val="bullet"/>
      <w:lvlText w:val=""/>
      <w:lvlJc w:val="left"/>
      <w:pPr>
        <w:ind w:left="464" w:hanging="360"/>
      </w:pPr>
      <w:rPr>
        <w:rFonts w:ascii="Symbol" w:eastAsia="Symbol" w:hAnsi="Symbol" w:cs="Symbol" w:hint="default"/>
        <w:b w:val="0"/>
        <w:bCs w:val="0"/>
        <w:i w:val="0"/>
        <w:iCs w:val="0"/>
        <w:spacing w:val="0"/>
        <w:w w:val="100"/>
        <w:sz w:val="22"/>
        <w:szCs w:val="22"/>
        <w:lang w:val="en-US" w:eastAsia="en-US" w:bidi="ar-SA"/>
      </w:rPr>
    </w:lvl>
    <w:lvl w:ilvl="1" w:tplc="439632D2">
      <w:numFmt w:val="bullet"/>
      <w:lvlText w:val="•"/>
      <w:lvlJc w:val="left"/>
      <w:pPr>
        <w:ind w:left="725" w:hanging="360"/>
      </w:pPr>
      <w:rPr>
        <w:rFonts w:hint="default"/>
        <w:lang w:val="en-US" w:eastAsia="en-US" w:bidi="ar-SA"/>
      </w:rPr>
    </w:lvl>
    <w:lvl w:ilvl="2" w:tplc="1B889058">
      <w:numFmt w:val="bullet"/>
      <w:lvlText w:val="•"/>
      <w:lvlJc w:val="left"/>
      <w:pPr>
        <w:ind w:left="990" w:hanging="360"/>
      </w:pPr>
      <w:rPr>
        <w:rFonts w:hint="default"/>
        <w:lang w:val="en-US" w:eastAsia="en-US" w:bidi="ar-SA"/>
      </w:rPr>
    </w:lvl>
    <w:lvl w:ilvl="3" w:tplc="0054E86A">
      <w:numFmt w:val="bullet"/>
      <w:lvlText w:val="•"/>
      <w:lvlJc w:val="left"/>
      <w:pPr>
        <w:ind w:left="1255" w:hanging="360"/>
      </w:pPr>
      <w:rPr>
        <w:rFonts w:hint="default"/>
        <w:lang w:val="en-US" w:eastAsia="en-US" w:bidi="ar-SA"/>
      </w:rPr>
    </w:lvl>
    <w:lvl w:ilvl="4" w:tplc="DF5692EC">
      <w:numFmt w:val="bullet"/>
      <w:lvlText w:val="•"/>
      <w:lvlJc w:val="left"/>
      <w:pPr>
        <w:ind w:left="1520" w:hanging="360"/>
      </w:pPr>
      <w:rPr>
        <w:rFonts w:hint="default"/>
        <w:lang w:val="en-US" w:eastAsia="en-US" w:bidi="ar-SA"/>
      </w:rPr>
    </w:lvl>
    <w:lvl w:ilvl="5" w:tplc="CE4EFEDC">
      <w:numFmt w:val="bullet"/>
      <w:lvlText w:val="•"/>
      <w:lvlJc w:val="left"/>
      <w:pPr>
        <w:ind w:left="1785" w:hanging="360"/>
      </w:pPr>
      <w:rPr>
        <w:rFonts w:hint="default"/>
        <w:lang w:val="en-US" w:eastAsia="en-US" w:bidi="ar-SA"/>
      </w:rPr>
    </w:lvl>
    <w:lvl w:ilvl="6" w:tplc="C41604B2">
      <w:numFmt w:val="bullet"/>
      <w:lvlText w:val="•"/>
      <w:lvlJc w:val="left"/>
      <w:pPr>
        <w:ind w:left="2050" w:hanging="360"/>
      </w:pPr>
      <w:rPr>
        <w:rFonts w:hint="default"/>
        <w:lang w:val="en-US" w:eastAsia="en-US" w:bidi="ar-SA"/>
      </w:rPr>
    </w:lvl>
    <w:lvl w:ilvl="7" w:tplc="8468EDB2">
      <w:numFmt w:val="bullet"/>
      <w:lvlText w:val="•"/>
      <w:lvlJc w:val="left"/>
      <w:pPr>
        <w:ind w:left="2315" w:hanging="360"/>
      </w:pPr>
      <w:rPr>
        <w:rFonts w:hint="default"/>
        <w:lang w:val="en-US" w:eastAsia="en-US" w:bidi="ar-SA"/>
      </w:rPr>
    </w:lvl>
    <w:lvl w:ilvl="8" w:tplc="5742D460">
      <w:numFmt w:val="bullet"/>
      <w:lvlText w:val="•"/>
      <w:lvlJc w:val="left"/>
      <w:pPr>
        <w:ind w:left="2580" w:hanging="360"/>
      </w:pPr>
      <w:rPr>
        <w:rFonts w:hint="default"/>
        <w:lang w:val="en-US" w:eastAsia="en-US" w:bidi="ar-SA"/>
      </w:rPr>
    </w:lvl>
  </w:abstractNum>
  <w:abstractNum w:abstractNumId="29" w15:restartNumberingAfterBreak="0">
    <w:nsid w:val="392576F9"/>
    <w:multiLevelType w:val="hybridMultilevel"/>
    <w:tmpl w:val="1F60EB92"/>
    <w:lvl w:ilvl="0" w:tplc="D85E1612">
      <w:numFmt w:val="bullet"/>
      <w:lvlText w:val=""/>
      <w:lvlJc w:val="left"/>
      <w:pPr>
        <w:ind w:left="470" w:hanging="360"/>
      </w:pPr>
      <w:rPr>
        <w:rFonts w:ascii="Symbol" w:eastAsia="Symbol" w:hAnsi="Symbol" w:cs="Symbol" w:hint="default"/>
        <w:b w:val="0"/>
        <w:bCs w:val="0"/>
        <w:i w:val="0"/>
        <w:iCs w:val="0"/>
        <w:spacing w:val="0"/>
        <w:w w:val="100"/>
        <w:sz w:val="22"/>
        <w:szCs w:val="22"/>
        <w:lang w:val="en-US" w:eastAsia="en-US" w:bidi="ar-SA"/>
      </w:rPr>
    </w:lvl>
    <w:lvl w:ilvl="1" w:tplc="F69A13D6">
      <w:numFmt w:val="bullet"/>
      <w:lvlText w:val="•"/>
      <w:lvlJc w:val="left"/>
      <w:pPr>
        <w:ind w:left="944" w:hanging="360"/>
      </w:pPr>
      <w:rPr>
        <w:rFonts w:hint="default"/>
        <w:lang w:val="en-US" w:eastAsia="en-US" w:bidi="ar-SA"/>
      </w:rPr>
    </w:lvl>
    <w:lvl w:ilvl="2" w:tplc="79FE875C">
      <w:numFmt w:val="bullet"/>
      <w:lvlText w:val="•"/>
      <w:lvlJc w:val="left"/>
      <w:pPr>
        <w:ind w:left="1408" w:hanging="360"/>
      </w:pPr>
      <w:rPr>
        <w:rFonts w:hint="default"/>
        <w:lang w:val="en-US" w:eastAsia="en-US" w:bidi="ar-SA"/>
      </w:rPr>
    </w:lvl>
    <w:lvl w:ilvl="3" w:tplc="5B6CB86A">
      <w:numFmt w:val="bullet"/>
      <w:lvlText w:val="•"/>
      <w:lvlJc w:val="left"/>
      <w:pPr>
        <w:ind w:left="1872" w:hanging="360"/>
      </w:pPr>
      <w:rPr>
        <w:rFonts w:hint="default"/>
        <w:lang w:val="en-US" w:eastAsia="en-US" w:bidi="ar-SA"/>
      </w:rPr>
    </w:lvl>
    <w:lvl w:ilvl="4" w:tplc="6F2C8628">
      <w:numFmt w:val="bullet"/>
      <w:lvlText w:val="•"/>
      <w:lvlJc w:val="left"/>
      <w:pPr>
        <w:ind w:left="2336" w:hanging="360"/>
      </w:pPr>
      <w:rPr>
        <w:rFonts w:hint="default"/>
        <w:lang w:val="en-US" w:eastAsia="en-US" w:bidi="ar-SA"/>
      </w:rPr>
    </w:lvl>
    <w:lvl w:ilvl="5" w:tplc="3FD8BFA6">
      <w:numFmt w:val="bullet"/>
      <w:lvlText w:val="•"/>
      <w:lvlJc w:val="left"/>
      <w:pPr>
        <w:ind w:left="2800" w:hanging="360"/>
      </w:pPr>
      <w:rPr>
        <w:rFonts w:hint="default"/>
        <w:lang w:val="en-US" w:eastAsia="en-US" w:bidi="ar-SA"/>
      </w:rPr>
    </w:lvl>
    <w:lvl w:ilvl="6" w:tplc="BDC6F7BC">
      <w:numFmt w:val="bullet"/>
      <w:lvlText w:val="•"/>
      <w:lvlJc w:val="left"/>
      <w:pPr>
        <w:ind w:left="3264" w:hanging="360"/>
      </w:pPr>
      <w:rPr>
        <w:rFonts w:hint="default"/>
        <w:lang w:val="en-US" w:eastAsia="en-US" w:bidi="ar-SA"/>
      </w:rPr>
    </w:lvl>
    <w:lvl w:ilvl="7" w:tplc="8F2028F2">
      <w:numFmt w:val="bullet"/>
      <w:lvlText w:val="•"/>
      <w:lvlJc w:val="left"/>
      <w:pPr>
        <w:ind w:left="3728" w:hanging="360"/>
      </w:pPr>
      <w:rPr>
        <w:rFonts w:hint="default"/>
        <w:lang w:val="en-US" w:eastAsia="en-US" w:bidi="ar-SA"/>
      </w:rPr>
    </w:lvl>
    <w:lvl w:ilvl="8" w:tplc="1EC23B20">
      <w:numFmt w:val="bullet"/>
      <w:lvlText w:val="•"/>
      <w:lvlJc w:val="left"/>
      <w:pPr>
        <w:ind w:left="4192" w:hanging="360"/>
      </w:pPr>
      <w:rPr>
        <w:rFonts w:hint="default"/>
        <w:lang w:val="en-US" w:eastAsia="en-US" w:bidi="ar-SA"/>
      </w:rPr>
    </w:lvl>
  </w:abstractNum>
  <w:abstractNum w:abstractNumId="30" w15:restartNumberingAfterBreak="0">
    <w:nsid w:val="3ABF7104"/>
    <w:multiLevelType w:val="hybridMultilevel"/>
    <w:tmpl w:val="CE307CF0"/>
    <w:lvl w:ilvl="0" w:tplc="941EBB8E">
      <w:numFmt w:val="bullet"/>
      <w:lvlText w:val=""/>
      <w:lvlJc w:val="left"/>
      <w:pPr>
        <w:ind w:left="465" w:hanging="360"/>
      </w:pPr>
      <w:rPr>
        <w:rFonts w:ascii="Symbol" w:eastAsia="Symbol" w:hAnsi="Symbol" w:cs="Symbol" w:hint="default"/>
        <w:b w:val="0"/>
        <w:bCs w:val="0"/>
        <w:i w:val="0"/>
        <w:iCs w:val="0"/>
        <w:spacing w:val="0"/>
        <w:w w:val="101"/>
        <w:sz w:val="18"/>
        <w:szCs w:val="18"/>
        <w:lang w:val="en-US" w:eastAsia="en-US" w:bidi="ar-SA"/>
      </w:rPr>
    </w:lvl>
    <w:lvl w:ilvl="1" w:tplc="BEB25CE6">
      <w:numFmt w:val="bullet"/>
      <w:lvlText w:val="•"/>
      <w:lvlJc w:val="left"/>
      <w:pPr>
        <w:ind w:left="602" w:hanging="360"/>
      </w:pPr>
      <w:rPr>
        <w:rFonts w:hint="default"/>
        <w:lang w:val="en-US" w:eastAsia="en-US" w:bidi="ar-SA"/>
      </w:rPr>
    </w:lvl>
    <w:lvl w:ilvl="2" w:tplc="816A2448">
      <w:numFmt w:val="bullet"/>
      <w:lvlText w:val="•"/>
      <w:lvlJc w:val="left"/>
      <w:pPr>
        <w:ind w:left="744" w:hanging="360"/>
      </w:pPr>
      <w:rPr>
        <w:rFonts w:hint="default"/>
        <w:lang w:val="en-US" w:eastAsia="en-US" w:bidi="ar-SA"/>
      </w:rPr>
    </w:lvl>
    <w:lvl w:ilvl="3" w:tplc="3A2AC64C">
      <w:numFmt w:val="bullet"/>
      <w:lvlText w:val="•"/>
      <w:lvlJc w:val="left"/>
      <w:pPr>
        <w:ind w:left="886" w:hanging="360"/>
      </w:pPr>
      <w:rPr>
        <w:rFonts w:hint="default"/>
        <w:lang w:val="en-US" w:eastAsia="en-US" w:bidi="ar-SA"/>
      </w:rPr>
    </w:lvl>
    <w:lvl w:ilvl="4" w:tplc="FF96ADDC">
      <w:numFmt w:val="bullet"/>
      <w:lvlText w:val="•"/>
      <w:lvlJc w:val="left"/>
      <w:pPr>
        <w:ind w:left="1028" w:hanging="360"/>
      </w:pPr>
      <w:rPr>
        <w:rFonts w:hint="default"/>
        <w:lang w:val="en-US" w:eastAsia="en-US" w:bidi="ar-SA"/>
      </w:rPr>
    </w:lvl>
    <w:lvl w:ilvl="5" w:tplc="699CF4F6">
      <w:numFmt w:val="bullet"/>
      <w:lvlText w:val="•"/>
      <w:lvlJc w:val="left"/>
      <w:pPr>
        <w:ind w:left="1170" w:hanging="360"/>
      </w:pPr>
      <w:rPr>
        <w:rFonts w:hint="default"/>
        <w:lang w:val="en-US" w:eastAsia="en-US" w:bidi="ar-SA"/>
      </w:rPr>
    </w:lvl>
    <w:lvl w:ilvl="6" w:tplc="0388C0FE">
      <w:numFmt w:val="bullet"/>
      <w:lvlText w:val="•"/>
      <w:lvlJc w:val="left"/>
      <w:pPr>
        <w:ind w:left="1312" w:hanging="360"/>
      </w:pPr>
      <w:rPr>
        <w:rFonts w:hint="default"/>
        <w:lang w:val="en-US" w:eastAsia="en-US" w:bidi="ar-SA"/>
      </w:rPr>
    </w:lvl>
    <w:lvl w:ilvl="7" w:tplc="857A330C">
      <w:numFmt w:val="bullet"/>
      <w:lvlText w:val="•"/>
      <w:lvlJc w:val="left"/>
      <w:pPr>
        <w:ind w:left="1454" w:hanging="360"/>
      </w:pPr>
      <w:rPr>
        <w:rFonts w:hint="default"/>
        <w:lang w:val="en-US" w:eastAsia="en-US" w:bidi="ar-SA"/>
      </w:rPr>
    </w:lvl>
    <w:lvl w:ilvl="8" w:tplc="DF486FCE">
      <w:numFmt w:val="bullet"/>
      <w:lvlText w:val="•"/>
      <w:lvlJc w:val="left"/>
      <w:pPr>
        <w:ind w:left="1596" w:hanging="360"/>
      </w:pPr>
      <w:rPr>
        <w:rFonts w:hint="default"/>
        <w:lang w:val="en-US" w:eastAsia="en-US" w:bidi="ar-SA"/>
      </w:rPr>
    </w:lvl>
  </w:abstractNum>
  <w:abstractNum w:abstractNumId="31" w15:restartNumberingAfterBreak="0">
    <w:nsid w:val="3C112AFD"/>
    <w:multiLevelType w:val="hybridMultilevel"/>
    <w:tmpl w:val="B836A862"/>
    <w:lvl w:ilvl="0" w:tplc="6946205E">
      <w:start w:val="1"/>
      <w:numFmt w:val="decimal"/>
      <w:lvlText w:val="%1."/>
      <w:lvlJc w:val="left"/>
      <w:pPr>
        <w:ind w:left="874" w:hanging="360"/>
        <w:jc w:val="left"/>
      </w:pPr>
      <w:rPr>
        <w:rFonts w:ascii="Arial Narrow" w:eastAsia="Arial Narrow" w:hAnsi="Arial Narrow" w:cs="Arial Narrow" w:hint="default"/>
        <w:b w:val="0"/>
        <w:bCs w:val="0"/>
        <w:i w:val="0"/>
        <w:iCs w:val="0"/>
        <w:spacing w:val="-1"/>
        <w:w w:val="100"/>
        <w:sz w:val="22"/>
        <w:szCs w:val="22"/>
        <w:lang w:val="en-US" w:eastAsia="en-US" w:bidi="ar-SA"/>
      </w:rPr>
    </w:lvl>
    <w:lvl w:ilvl="1" w:tplc="0D2811BE">
      <w:numFmt w:val="bullet"/>
      <w:lvlText w:val="•"/>
      <w:lvlJc w:val="left"/>
      <w:pPr>
        <w:ind w:left="2262" w:hanging="360"/>
      </w:pPr>
      <w:rPr>
        <w:rFonts w:hint="default"/>
        <w:lang w:val="en-US" w:eastAsia="en-US" w:bidi="ar-SA"/>
      </w:rPr>
    </w:lvl>
    <w:lvl w:ilvl="2" w:tplc="E842E1C4">
      <w:numFmt w:val="bullet"/>
      <w:lvlText w:val="•"/>
      <w:lvlJc w:val="left"/>
      <w:pPr>
        <w:ind w:left="3645" w:hanging="360"/>
      </w:pPr>
      <w:rPr>
        <w:rFonts w:hint="default"/>
        <w:lang w:val="en-US" w:eastAsia="en-US" w:bidi="ar-SA"/>
      </w:rPr>
    </w:lvl>
    <w:lvl w:ilvl="3" w:tplc="B3B4A05A">
      <w:numFmt w:val="bullet"/>
      <w:lvlText w:val="•"/>
      <w:lvlJc w:val="left"/>
      <w:pPr>
        <w:ind w:left="5028" w:hanging="360"/>
      </w:pPr>
      <w:rPr>
        <w:rFonts w:hint="default"/>
        <w:lang w:val="en-US" w:eastAsia="en-US" w:bidi="ar-SA"/>
      </w:rPr>
    </w:lvl>
    <w:lvl w:ilvl="4" w:tplc="0C3216CC">
      <w:numFmt w:val="bullet"/>
      <w:lvlText w:val="•"/>
      <w:lvlJc w:val="left"/>
      <w:pPr>
        <w:ind w:left="6411" w:hanging="360"/>
      </w:pPr>
      <w:rPr>
        <w:rFonts w:hint="default"/>
        <w:lang w:val="en-US" w:eastAsia="en-US" w:bidi="ar-SA"/>
      </w:rPr>
    </w:lvl>
    <w:lvl w:ilvl="5" w:tplc="D5CEC8C8">
      <w:numFmt w:val="bullet"/>
      <w:lvlText w:val="•"/>
      <w:lvlJc w:val="left"/>
      <w:pPr>
        <w:ind w:left="7794" w:hanging="360"/>
      </w:pPr>
      <w:rPr>
        <w:rFonts w:hint="default"/>
        <w:lang w:val="en-US" w:eastAsia="en-US" w:bidi="ar-SA"/>
      </w:rPr>
    </w:lvl>
    <w:lvl w:ilvl="6" w:tplc="265AC366">
      <w:numFmt w:val="bullet"/>
      <w:lvlText w:val="•"/>
      <w:lvlJc w:val="left"/>
      <w:pPr>
        <w:ind w:left="9176" w:hanging="360"/>
      </w:pPr>
      <w:rPr>
        <w:rFonts w:hint="default"/>
        <w:lang w:val="en-US" w:eastAsia="en-US" w:bidi="ar-SA"/>
      </w:rPr>
    </w:lvl>
    <w:lvl w:ilvl="7" w:tplc="D6981A54">
      <w:numFmt w:val="bullet"/>
      <w:lvlText w:val="•"/>
      <w:lvlJc w:val="left"/>
      <w:pPr>
        <w:ind w:left="10559" w:hanging="360"/>
      </w:pPr>
      <w:rPr>
        <w:rFonts w:hint="default"/>
        <w:lang w:val="en-US" w:eastAsia="en-US" w:bidi="ar-SA"/>
      </w:rPr>
    </w:lvl>
    <w:lvl w:ilvl="8" w:tplc="80CA2EE6">
      <w:numFmt w:val="bullet"/>
      <w:lvlText w:val="•"/>
      <w:lvlJc w:val="left"/>
      <w:pPr>
        <w:ind w:left="11942" w:hanging="360"/>
      </w:pPr>
      <w:rPr>
        <w:rFonts w:hint="default"/>
        <w:lang w:val="en-US" w:eastAsia="en-US" w:bidi="ar-SA"/>
      </w:rPr>
    </w:lvl>
  </w:abstractNum>
  <w:abstractNum w:abstractNumId="32" w15:restartNumberingAfterBreak="0">
    <w:nsid w:val="3C247CD7"/>
    <w:multiLevelType w:val="hybridMultilevel"/>
    <w:tmpl w:val="0B46F358"/>
    <w:lvl w:ilvl="0" w:tplc="29C016A0">
      <w:numFmt w:val="bullet"/>
      <w:lvlText w:val=""/>
      <w:lvlJc w:val="left"/>
      <w:pPr>
        <w:ind w:left="470" w:hanging="360"/>
      </w:pPr>
      <w:rPr>
        <w:rFonts w:ascii="Symbol" w:eastAsia="Symbol" w:hAnsi="Symbol" w:cs="Symbol" w:hint="default"/>
        <w:b w:val="0"/>
        <w:bCs w:val="0"/>
        <w:i w:val="0"/>
        <w:iCs w:val="0"/>
        <w:spacing w:val="0"/>
        <w:w w:val="100"/>
        <w:sz w:val="22"/>
        <w:szCs w:val="22"/>
        <w:lang w:val="en-US" w:eastAsia="en-US" w:bidi="ar-SA"/>
      </w:rPr>
    </w:lvl>
    <w:lvl w:ilvl="1" w:tplc="5DB446AA">
      <w:numFmt w:val="bullet"/>
      <w:lvlText w:val="•"/>
      <w:lvlJc w:val="left"/>
      <w:pPr>
        <w:ind w:left="815" w:hanging="360"/>
      </w:pPr>
      <w:rPr>
        <w:rFonts w:hint="default"/>
        <w:lang w:val="en-US" w:eastAsia="en-US" w:bidi="ar-SA"/>
      </w:rPr>
    </w:lvl>
    <w:lvl w:ilvl="2" w:tplc="72B0318E">
      <w:numFmt w:val="bullet"/>
      <w:lvlText w:val="•"/>
      <w:lvlJc w:val="left"/>
      <w:pPr>
        <w:ind w:left="1150" w:hanging="360"/>
      </w:pPr>
      <w:rPr>
        <w:rFonts w:hint="default"/>
        <w:lang w:val="en-US" w:eastAsia="en-US" w:bidi="ar-SA"/>
      </w:rPr>
    </w:lvl>
    <w:lvl w:ilvl="3" w:tplc="72549F28">
      <w:numFmt w:val="bullet"/>
      <w:lvlText w:val="•"/>
      <w:lvlJc w:val="left"/>
      <w:pPr>
        <w:ind w:left="1485" w:hanging="360"/>
      </w:pPr>
      <w:rPr>
        <w:rFonts w:hint="default"/>
        <w:lang w:val="en-US" w:eastAsia="en-US" w:bidi="ar-SA"/>
      </w:rPr>
    </w:lvl>
    <w:lvl w:ilvl="4" w:tplc="529C9C10">
      <w:numFmt w:val="bullet"/>
      <w:lvlText w:val="•"/>
      <w:lvlJc w:val="left"/>
      <w:pPr>
        <w:ind w:left="1820" w:hanging="360"/>
      </w:pPr>
      <w:rPr>
        <w:rFonts w:hint="default"/>
        <w:lang w:val="en-US" w:eastAsia="en-US" w:bidi="ar-SA"/>
      </w:rPr>
    </w:lvl>
    <w:lvl w:ilvl="5" w:tplc="B6462238">
      <w:numFmt w:val="bullet"/>
      <w:lvlText w:val="•"/>
      <w:lvlJc w:val="left"/>
      <w:pPr>
        <w:ind w:left="2155" w:hanging="360"/>
      </w:pPr>
      <w:rPr>
        <w:rFonts w:hint="default"/>
        <w:lang w:val="en-US" w:eastAsia="en-US" w:bidi="ar-SA"/>
      </w:rPr>
    </w:lvl>
    <w:lvl w:ilvl="6" w:tplc="1BCA8F62">
      <w:numFmt w:val="bullet"/>
      <w:lvlText w:val="•"/>
      <w:lvlJc w:val="left"/>
      <w:pPr>
        <w:ind w:left="2490" w:hanging="360"/>
      </w:pPr>
      <w:rPr>
        <w:rFonts w:hint="default"/>
        <w:lang w:val="en-US" w:eastAsia="en-US" w:bidi="ar-SA"/>
      </w:rPr>
    </w:lvl>
    <w:lvl w:ilvl="7" w:tplc="180851C2">
      <w:numFmt w:val="bullet"/>
      <w:lvlText w:val="•"/>
      <w:lvlJc w:val="left"/>
      <w:pPr>
        <w:ind w:left="2825" w:hanging="360"/>
      </w:pPr>
      <w:rPr>
        <w:rFonts w:hint="default"/>
        <w:lang w:val="en-US" w:eastAsia="en-US" w:bidi="ar-SA"/>
      </w:rPr>
    </w:lvl>
    <w:lvl w:ilvl="8" w:tplc="136802C4">
      <w:numFmt w:val="bullet"/>
      <w:lvlText w:val="•"/>
      <w:lvlJc w:val="left"/>
      <w:pPr>
        <w:ind w:left="3160" w:hanging="360"/>
      </w:pPr>
      <w:rPr>
        <w:rFonts w:hint="default"/>
        <w:lang w:val="en-US" w:eastAsia="en-US" w:bidi="ar-SA"/>
      </w:rPr>
    </w:lvl>
  </w:abstractNum>
  <w:abstractNum w:abstractNumId="33" w15:restartNumberingAfterBreak="0">
    <w:nsid w:val="3E1B598A"/>
    <w:multiLevelType w:val="hybridMultilevel"/>
    <w:tmpl w:val="9A96F3D2"/>
    <w:lvl w:ilvl="0" w:tplc="61546A62">
      <w:start w:val="1"/>
      <w:numFmt w:val="lowerLetter"/>
      <w:lvlText w:val="%1."/>
      <w:lvlJc w:val="left"/>
      <w:pPr>
        <w:ind w:left="1452" w:hanging="360"/>
        <w:jc w:val="left"/>
      </w:pPr>
      <w:rPr>
        <w:rFonts w:ascii="Arial" w:eastAsia="Arial" w:hAnsi="Arial" w:cs="Arial" w:hint="default"/>
        <w:b w:val="0"/>
        <w:bCs w:val="0"/>
        <w:i w:val="0"/>
        <w:iCs w:val="0"/>
        <w:spacing w:val="-1"/>
        <w:w w:val="100"/>
        <w:sz w:val="22"/>
        <w:szCs w:val="22"/>
        <w:lang w:val="en-US" w:eastAsia="en-US" w:bidi="ar-SA"/>
      </w:rPr>
    </w:lvl>
    <w:lvl w:ilvl="1" w:tplc="B1545558">
      <w:numFmt w:val="bullet"/>
      <w:lvlText w:val="•"/>
      <w:lvlJc w:val="left"/>
      <w:pPr>
        <w:ind w:left="2362" w:hanging="360"/>
      </w:pPr>
      <w:rPr>
        <w:rFonts w:hint="default"/>
        <w:lang w:val="en-US" w:eastAsia="en-US" w:bidi="ar-SA"/>
      </w:rPr>
    </w:lvl>
    <w:lvl w:ilvl="2" w:tplc="9C8E862C">
      <w:numFmt w:val="bullet"/>
      <w:lvlText w:val="•"/>
      <w:lvlJc w:val="left"/>
      <w:pPr>
        <w:ind w:left="3265" w:hanging="360"/>
      </w:pPr>
      <w:rPr>
        <w:rFonts w:hint="default"/>
        <w:lang w:val="en-US" w:eastAsia="en-US" w:bidi="ar-SA"/>
      </w:rPr>
    </w:lvl>
    <w:lvl w:ilvl="3" w:tplc="CDE8BB78">
      <w:numFmt w:val="bullet"/>
      <w:lvlText w:val="•"/>
      <w:lvlJc w:val="left"/>
      <w:pPr>
        <w:ind w:left="4168" w:hanging="360"/>
      </w:pPr>
      <w:rPr>
        <w:rFonts w:hint="default"/>
        <w:lang w:val="en-US" w:eastAsia="en-US" w:bidi="ar-SA"/>
      </w:rPr>
    </w:lvl>
    <w:lvl w:ilvl="4" w:tplc="5B8EC884">
      <w:numFmt w:val="bullet"/>
      <w:lvlText w:val="•"/>
      <w:lvlJc w:val="left"/>
      <w:pPr>
        <w:ind w:left="5071" w:hanging="360"/>
      </w:pPr>
      <w:rPr>
        <w:rFonts w:hint="default"/>
        <w:lang w:val="en-US" w:eastAsia="en-US" w:bidi="ar-SA"/>
      </w:rPr>
    </w:lvl>
    <w:lvl w:ilvl="5" w:tplc="189C6AAC">
      <w:numFmt w:val="bullet"/>
      <w:lvlText w:val="•"/>
      <w:lvlJc w:val="left"/>
      <w:pPr>
        <w:ind w:left="5974" w:hanging="360"/>
      </w:pPr>
      <w:rPr>
        <w:rFonts w:hint="default"/>
        <w:lang w:val="en-US" w:eastAsia="en-US" w:bidi="ar-SA"/>
      </w:rPr>
    </w:lvl>
    <w:lvl w:ilvl="6" w:tplc="E572F116">
      <w:numFmt w:val="bullet"/>
      <w:lvlText w:val="•"/>
      <w:lvlJc w:val="left"/>
      <w:pPr>
        <w:ind w:left="6876" w:hanging="360"/>
      </w:pPr>
      <w:rPr>
        <w:rFonts w:hint="default"/>
        <w:lang w:val="en-US" w:eastAsia="en-US" w:bidi="ar-SA"/>
      </w:rPr>
    </w:lvl>
    <w:lvl w:ilvl="7" w:tplc="A1B40B8A">
      <w:numFmt w:val="bullet"/>
      <w:lvlText w:val="•"/>
      <w:lvlJc w:val="left"/>
      <w:pPr>
        <w:ind w:left="7779" w:hanging="360"/>
      </w:pPr>
      <w:rPr>
        <w:rFonts w:hint="default"/>
        <w:lang w:val="en-US" w:eastAsia="en-US" w:bidi="ar-SA"/>
      </w:rPr>
    </w:lvl>
    <w:lvl w:ilvl="8" w:tplc="058412C4">
      <w:numFmt w:val="bullet"/>
      <w:lvlText w:val="•"/>
      <w:lvlJc w:val="left"/>
      <w:pPr>
        <w:ind w:left="8682" w:hanging="360"/>
      </w:pPr>
      <w:rPr>
        <w:rFonts w:hint="default"/>
        <w:lang w:val="en-US" w:eastAsia="en-US" w:bidi="ar-SA"/>
      </w:rPr>
    </w:lvl>
  </w:abstractNum>
  <w:abstractNum w:abstractNumId="34" w15:restartNumberingAfterBreak="0">
    <w:nsid w:val="41D6768F"/>
    <w:multiLevelType w:val="hybridMultilevel"/>
    <w:tmpl w:val="5DF60060"/>
    <w:lvl w:ilvl="0" w:tplc="C07AB54E">
      <w:start w:val="1"/>
      <w:numFmt w:val="decimal"/>
      <w:lvlText w:val="%1."/>
      <w:lvlJc w:val="left"/>
      <w:pPr>
        <w:ind w:left="874" w:hanging="360"/>
        <w:jc w:val="left"/>
      </w:pPr>
      <w:rPr>
        <w:rFonts w:ascii="Arial Narrow" w:eastAsia="Arial Narrow" w:hAnsi="Arial Narrow" w:cs="Arial Narrow" w:hint="default"/>
        <w:b w:val="0"/>
        <w:bCs w:val="0"/>
        <w:i w:val="0"/>
        <w:iCs w:val="0"/>
        <w:spacing w:val="-1"/>
        <w:w w:val="100"/>
        <w:sz w:val="20"/>
        <w:szCs w:val="20"/>
        <w:lang w:val="en-US" w:eastAsia="en-US" w:bidi="ar-SA"/>
      </w:rPr>
    </w:lvl>
    <w:lvl w:ilvl="1" w:tplc="153AD33C">
      <w:numFmt w:val="bullet"/>
      <w:lvlText w:val="•"/>
      <w:lvlJc w:val="left"/>
      <w:pPr>
        <w:ind w:left="2262" w:hanging="360"/>
      </w:pPr>
      <w:rPr>
        <w:rFonts w:hint="default"/>
        <w:lang w:val="en-US" w:eastAsia="en-US" w:bidi="ar-SA"/>
      </w:rPr>
    </w:lvl>
    <w:lvl w:ilvl="2" w:tplc="454E391E">
      <w:numFmt w:val="bullet"/>
      <w:lvlText w:val="•"/>
      <w:lvlJc w:val="left"/>
      <w:pPr>
        <w:ind w:left="3645" w:hanging="360"/>
      </w:pPr>
      <w:rPr>
        <w:rFonts w:hint="default"/>
        <w:lang w:val="en-US" w:eastAsia="en-US" w:bidi="ar-SA"/>
      </w:rPr>
    </w:lvl>
    <w:lvl w:ilvl="3" w:tplc="A00425A6">
      <w:numFmt w:val="bullet"/>
      <w:lvlText w:val="•"/>
      <w:lvlJc w:val="left"/>
      <w:pPr>
        <w:ind w:left="5028" w:hanging="360"/>
      </w:pPr>
      <w:rPr>
        <w:rFonts w:hint="default"/>
        <w:lang w:val="en-US" w:eastAsia="en-US" w:bidi="ar-SA"/>
      </w:rPr>
    </w:lvl>
    <w:lvl w:ilvl="4" w:tplc="99C46FFA">
      <w:numFmt w:val="bullet"/>
      <w:lvlText w:val="•"/>
      <w:lvlJc w:val="left"/>
      <w:pPr>
        <w:ind w:left="6411" w:hanging="360"/>
      </w:pPr>
      <w:rPr>
        <w:rFonts w:hint="default"/>
        <w:lang w:val="en-US" w:eastAsia="en-US" w:bidi="ar-SA"/>
      </w:rPr>
    </w:lvl>
    <w:lvl w:ilvl="5" w:tplc="52E456AC">
      <w:numFmt w:val="bullet"/>
      <w:lvlText w:val="•"/>
      <w:lvlJc w:val="left"/>
      <w:pPr>
        <w:ind w:left="7794" w:hanging="360"/>
      </w:pPr>
      <w:rPr>
        <w:rFonts w:hint="default"/>
        <w:lang w:val="en-US" w:eastAsia="en-US" w:bidi="ar-SA"/>
      </w:rPr>
    </w:lvl>
    <w:lvl w:ilvl="6" w:tplc="5BD8F192">
      <w:numFmt w:val="bullet"/>
      <w:lvlText w:val="•"/>
      <w:lvlJc w:val="left"/>
      <w:pPr>
        <w:ind w:left="9176" w:hanging="360"/>
      </w:pPr>
      <w:rPr>
        <w:rFonts w:hint="default"/>
        <w:lang w:val="en-US" w:eastAsia="en-US" w:bidi="ar-SA"/>
      </w:rPr>
    </w:lvl>
    <w:lvl w:ilvl="7" w:tplc="37842F8C">
      <w:numFmt w:val="bullet"/>
      <w:lvlText w:val="•"/>
      <w:lvlJc w:val="left"/>
      <w:pPr>
        <w:ind w:left="10559" w:hanging="360"/>
      </w:pPr>
      <w:rPr>
        <w:rFonts w:hint="default"/>
        <w:lang w:val="en-US" w:eastAsia="en-US" w:bidi="ar-SA"/>
      </w:rPr>
    </w:lvl>
    <w:lvl w:ilvl="8" w:tplc="70F03FC4">
      <w:numFmt w:val="bullet"/>
      <w:lvlText w:val="•"/>
      <w:lvlJc w:val="left"/>
      <w:pPr>
        <w:ind w:left="11942" w:hanging="360"/>
      </w:pPr>
      <w:rPr>
        <w:rFonts w:hint="default"/>
        <w:lang w:val="en-US" w:eastAsia="en-US" w:bidi="ar-SA"/>
      </w:rPr>
    </w:lvl>
  </w:abstractNum>
  <w:abstractNum w:abstractNumId="35" w15:restartNumberingAfterBreak="0">
    <w:nsid w:val="432A6E3E"/>
    <w:multiLevelType w:val="hybridMultilevel"/>
    <w:tmpl w:val="189C7EE0"/>
    <w:lvl w:ilvl="0" w:tplc="E2F2F2E8">
      <w:numFmt w:val="bullet"/>
      <w:lvlText w:val=""/>
      <w:lvlJc w:val="left"/>
      <w:pPr>
        <w:ind w:left="469" w:hanging="360"/>
      </w:pPr>
      <w:rPr>
        <w:rFonts w:ascii="Symbol" w:eastAsia="Symbol" w:hAnsi="Symbol" w:cs="Symbol" w:hint="default"/>
        <w:b w:val="0"/>
        <w:bCs w:val="0"/>
        <w:i w:val="0"/>
        <w:iCs w:val="0"/>
        <w:spacing w:val="0"/>
        <w:w w:val="100"/>
        <w:sz w:val="22"/>
        <w:szCs w:val="22"/>
        <w:lang w:val="en-US" w:eastAsia="en-US" w:bidi="ar-SA"/>
      </w:rPr>
    </w:lvl>
    <w:lvl w:ilvl="1" w:tplc="418C0D80">
      <w:numFmt w:val="bullet"/>
      <w:lvlText w:val="•"/>
      <w:lvlJc w:val="left"/>
      <w:pPr>
        <w:ind w:left="721" w:hanging="360"/>
      </w:pPr>
      <w:rPr>
        <w:rFonts w:hint="default"/>
        <w:lang w:val="en-US" w:eastAsia="en-US" w:bidi="ar-SA"/>
      </w:rPr>
    </w:lvl>
    <w:lvl w:ilvl="2" w:tplc="3F54DC6E">
      <w:numFmt w:val="bullet"/>
      <w:lvlText w:val="•"/>
      <w:lvlJc w:val="left"/>
      <w:pPr>
        <w:ind w:left="982" w:hanging="360"/>
      </w:pPr>
      <w:rPr>
        <w:rFonts w:hint="default"/>
        <w:lang w:val="en-US" w:eastAsia="en-US" w:bidi="ar-SA"/>
      </w:rPr>
    </w:lvl>
    <w:lvl w:ilvl="3" w:tplc="063CAB90">
      <w:numFmt w:val="bullet"/>
      <w:lvlText w:val="•"/>
      <w:lvlJc w:val="left"/>
      <w:pPr>
        <w:ind w:left="1243" w:hanging="360"/>
      </w:pPr>
      <w:rPr>
        <w:rFonts w:hint="default"/>
        <w:lang w:val="en-US" w:eastAsia="en-US" w:bidi="ar-SA"/>
      </w:rPr>
    </w:lvl>
    <w:lvl w:ilvl="4" w:tplc="42621586">
      <w:numFmt w:val="bullet"/>
      <w:lvlText w:val="•"/>
      <w:lvlJc w:val="left"/>
      <w:pPr>
        <w:ind w:left="1504" w:hanging="360"/>
      </w:pPr>
      <w:rPr>
        <w:rFonts w:hint="default"/>
        <w:lang w:val="en-US" w:eastAsia="en-US" w:bidi="ar-SA"/>
      </w:rPr>
    </w:lvl>
    <w:lvl w:ilvl="5" w:tplc="3724B5B2">
      <w:numFmt w:val="bullet"/>
      <w:lvlText w:val="•"/>
      <w:lvlJc w:val="left"/>
      <w:pPr>
        <w:ind w:left="1766" w:hanging="360"/>
      </w:pPr>
      <w:rPr>
        <w:rFonts w:hint="default"/>
        <w:lang w:val="en-US" w:eastAsia="en-US" w:bidi="ar-SA"/>
      </w:rPr>
    </w:lvl>
    <w:lvl w:ilvl="6" w:tplc="ECE0CAAC">
      <w:numFmt w:val="bullet"/>
      <w:lvlText w:val="•"/>
      <w:lvlJc w:val="left"/>
      <w:pPr>
        <w:ind w:left="2027" w:hanging="360"/>
      </w:pPr>
      <w:rPr>
        <w:rFonts w:hint="default"/>
        <w:lang w:val="en-US" w:eastAsia="en-US" w:bidi="ar-SA"/>
      </w:rPr>
    </w:lvl>
    <w:lvl w:ilvl="7" w:tplc="A36624F8">
      <w:numFmt w:val="bullet"/>
      <w:lvlText w:val="•"/>
      <w:lvlJc w:val="left"/>
      <w:pPr>
        <w:ind w:left="2288" w:hanging="360"/>
      </w:pPr>
      <w:rPr>
        <w:rFonts w:hint="default"/>
        <w:lang w:val="en-US" w:eastAsia="en-US" w:bidi="ar-SA"/>
      </w:rPr>
    </w:lvl>
    <w:lvl w:ilvl="8" w:tplc="C4FEE5FA">
      <w:numFmt w:val="bullet"/>
      <w:lvlText w:val="•"/>
      <w:lvlJc w:val="left"/>
      <w:pPr>
        <w:ind w:left="2549" w:hanging="360"/>
      </w:pPr>
      <w:rPr>
        <w:rFonts w:hint="default"/>
        <w:lang w:val="en-US" w:eastAsia="en-US" w:bidi="ar-SA"/>
      </w:rPr>
    </w:lvl>
  </w:abstractNum>
  <w:abstractNum w:abstractNumId="36" w15:restartNumberingAfterBreak="0">
    <w:nsid w:val="44DF5B32"/>
    <w:multiLevelType w:val="hybridMultilevel"/>
    <w:tmpl w:val="8F1CBD1C"/>
    <w:lvl w:ilvl="0" w:tplc="7ADE342A">
      <w:numFmt w:val="bullet"/>
      <w:lvlText w:val=""/>
      <w:lvlJc w:val="left"/>
      <w:pPr>
        <w:ind w:left="465" w:hanging="360"/>
      </w:pPr>
      <w:rPr>
        <w:rFonts w:ascii="Symbol" w:eastAsia="Symbol" w:hAnsi="Symbol" w:cs="Symbol" w:hint="default"/>
        <w:b w:val="0"/>
        <w:bCs w:val="0"/>
        <w:i w:val="0"/>
        <w:iCs w:val="0"/>
        <w:spacing w:val="0"/>
        <w:w w:val="101"/>
        <w:sz w:val="18"/>
        <w:szCs w:val="18"/>
        <w:lang w:val="en-US" w:eastAsia="en-US" w:bidi="ar-SA"/>
      </w:rPr>
    </w:lvl>
    <w:lvl w:ilvl="1" w:tplc="BA6A06A0">
      <w:numFmt w:val="bullet"/>
      <w:lvlText w:val="•"/>
      <w:lvlJc w:val="left"/>
      <w:pPr>
        <w:ind w:left="602" w:hanging="360"/>
      </w:pPr>
      <w:rPr>
        <w:rFonts w:hint="default"/>
        <w:lang w:val="en-US" w:eastAsia="en-US" w:bidi="ar-SA"/>
      </w:rPr>
    </w:lvl>
    <w:lvl w:ilvl="2" w:tplc="984AC11C">
      <w:numFmt w:val="bullet"/>
      <w:lvlText w:val="•"/>
      <w:lvlJc w:val="left"/>
      <w:pPr>
        <w:ind w:left="744" w:hanging="360"/>
      </w:pPr>
      <w:rPr>
        <w:rFonts w:hint="default"/>
        <w:lang w:val="en-US" w:eastAsia="en-US" w:bidi="ar-SA"/>
      </w:rPr>
    </w:lvl>
    <w:lvl w:ilvl="3" w:tplc="FB42D248">
      <w:numFmt w:val="bullet"/>
      <w:lvlText w:val="•"/>
      <w:lvlJc w:val="left"/>
      <w:pPr>
        <w:ind w:left="886" w:hanging="360"/>
      </w:pPr>
      <w:rPr>
        <w:rFonts w:hint="default"/>
        <w:lang w:val="en-US" w:eastAsia="en-US" w:bidi="ar-SA"/>
      </w:rPr>
    </w:lvl>
    <w:lvl w:ilvl="4" w:tplc="D3F62A80">
      <w:numFmt w:val="bullet"/>
      <w:lvlText w:val="•"/>
      <w:lvlJc w:val="left"/>
      <w:pPr>
        <w:ind w:left="1028" w:hanging="360"/>
      </w:pPr>
      <w:rPr>
        <w:rFonts w:hint="default"/>
        <w:lang w:val="en-US" w:eastAsia="en-US" w:bidi="ar-SA"/>
      </w:rPr>
    </w:lvl>
    <w:lvl w:ilvl="5" w:tplc="DC3C8070">
      <w:numFmt w:val="bullet"/>
      <w:lvlText w:val="•"/>
      <w:lvlJc w:val="left"/>
      <w:pPr>
        <w:ind w:left="1170" w:hanging="360"/>
      </w:pPr>
      <w:rPr>
        <w:rFonts w:hint="default"/>
        <w:lang w:val="en-US" w:eastAsia="en-US" w:bidi="ar-SA"/>
      </w:rPr>
    </w:lvl>
    <w:lvl w:ilvl="6" w:tplc="DD640094">
      <w:numFmt w:val="bullet"/>
      <w:lvlText w:val="•"/>
      <w:lvlJc w:val="left"/>
      <w:pPr>
        <w:ind w:left="1312" w:hanging="360"/>
      </w:pPr>
      <w:rPr>
        <w:rFonts w:hint="default"/>
        <w:lang w:val="en-US" w:eastAsia="en-US" w:bidi="ar-SA"/>
      </w:rPr>
    </w:lvl>
    <w:lvl w:ilvl="7" w:tplc="66F64A2C">
      <w:numFmt w:val="bullet"/>
      <w:lvlText w:val="•"/>
      <w:lvlJc w:val="left"/>
      <w:pPr>
        <w:ind w:left="1454" w:hanging="360"/>
      </w:pPr>
      <w:rPr>
        <w:rFonts w:hint="default"/>
        <w:lang w:val="en-US" w:eastAsia="en-US" w:bidi="ar-SA"/>
      </w:rPr>
    </w:lvl>
    <w:lvl w:ilvl="8" w:tplc="0C6030FE">
      <w:numFmt w:val="bullet"/>
      <w:lvlText w:val="•"/>
      <w:lvlJc w:val="left"/>
      <w:pPr>
        <w:ind w:left="1596" w:hanging="360"/>
      </w:pPr>
      <w:rPr>
        <w:rFonts w:hint="default"/>
        <w:lang w:val="en-US" w:eastAsia="en-US" w:bidi="ar-SA"/>
      </w:rPr>
    </w:lvl>
  </w:abstractNum>
  <w:abstractNum w:abstractNumId="37" w15:restartNumberingAfterBreak="0">
    <w:nsid w:val="45EF3264"/>
    <w:multiLevelType w:val="hybridMultilevel"/>
    <w:tmpl w:val="DA9E9918"/>
    <w:lvl w:ilvl="0" w:tplc="AF5272C0">
      <w:numFmt w:val="bullet"/>
      <w:lvlText w:val=""/>
      <w:lvlJc w:val="left"/>
      <w:pPr>
        <w:ind w:left="470" w:hanging="360"/>
      </w:pPr>
      <w:rPr>
        <w:rFonts w:ascii="Symbol" w:eastAsia="Symbol" w:hAnsi="Symbol" w:cs="Symbol" w:hint="default"/>
        <w:b w:val="0"/>
        <w:bCs w:val="0"/>
        <w:i w:val="0"/>
        <w:iCs w:val="0"/>
        <w:spacing w:val="0"/>
        <w:w w:val="100"/>
        <w:sz w:val="22"/>
        <w:szCs w:val="22"/>
        <w:lang w:val="en-US" w:eastAsia="en-US" w:bidi="ar-SA"/>
      </w:rPr>
    </w:lvl>
    <w:lvl w:ilvl="1" w:tplc="ADC86088">
      <w:numFmt w:val="bullet"/>
      <w:lvlText w:val="•"/>
      <w:lvlJc w:val="left"/>
      <w:pPr>
        <w:ind w:left="1550" w:hanging="360"/>
      </w:pPr>
      <w:rPr>
        <w:rFonts w:hint="default"/>
        <w:lang w:val="en-US" w:eastAsia="en-US" w:bidi="ar-SA"/>
      </w:rPr>
    </w:lvl>
    <w:lvl w:ilvl="2" w:tplc="A79A3BB6">
      <w:numFmt w:val="bullet"/>
      <w:lvlText w:val="•"/>
      <w:lvlJc w:val="left"/>
      <w:pPr>
        <w:ind w:left="2620" w:hanging="360"/>
      </w:pPr>
      <w:rPr>
        <w:rFonts w:hint="default"/>
        <w:lang w:val="en-US" w:eastAsia="en-US" w:bidi="ar-SA"/>
      </w:rPr>
    </w:lvl>
    <w:lvl w:ilvl="3" w:tplc="284AE71C">
      <w:numFmt w:val="bullet"/>
      <w:lvlText w:val="•"/>
      <w:lvlJc w:val="left"/>
      <w:pPr>
        <w:ind w:left="3691" w:hanging="360"/>
      </w:pPr>
      <w:rPr>
        <w:rFonts w:hint="default"/>
        <w:lang w:val="en-US" w:eastAsia="en-US" w:bidi="ar-SA"/>
      </w:rPr>
    </w:lvl>
    <w:lvl w:ilvl="4" w:tplc="E12AB06A">
      <w:numFmt w:val="bullet"/>
      <w:lvlText w:val="•"/>
      <w:lvlJc w:val="left"/>
      <w:pPr>
        <w:ind w:left="4761" w:hanging="360"/>
      </w:pPr>
      <w:rPr>
        <w:rFonts w:hint="default"/>
        <w:lang w:val="en-US" w:eastAsia="en-US" w:bidi="ar-SA"/>
      </w:rPr>
    </w:lvl>
    <w:lvl w:ilvl="5" w:tplc="56E4EF34">
      <w:numFmt w:val="bullet"/>
      <w:lvlText w:val="•"/>
      <w:lvlJc w:val="left"/>
      <w:pPr>
        <w:ind w:left="5832" w:hanging="360"/>
      </w:pPr>
      <w:rPr>
        <w:rFonts w:hint="default"/>
        <w:lang w:val="en-US" w:eastAsia="en-US" w:bidi="ar-SA"/>
      </w:rPr>
    </w:lvl>
    <w:lvl w:ilvl="6" w:tplc="60AE73D0">
      <w:numFmt w:val="bullet"/>
      <w:lvlText w:val="•"/>
      <w:lvlJc w:val="left"/>
      <w:pPr>
        <w:ind w:left="6902" w:hanging="360"/>
      </w:pPr>
      <w:rPr>
        <w:rFonts w:hint="default"/>
        <w:lang w:val="en-US" w:eastAsia="en-US" w:bidi="ar-SA"/>
      </w:rPr>
    </w:lvl>
    <w:lvl w:ilvl="7" w:tplc="4C3AA756">
      <w:numFmt w:val="bullet"/>
      <w:lvlText w:val="•"/>
      <w:lvlJc w:val="left"/>
      <w:pPr>
        <w:ind w:left="7972" w:hanging="360"/>
      </w:pPr>
      <w:rPr>
        <w:rFonts w:hint="default"/>
        <w:lang w:val="en-US" w:eastAsia="en-US" w:bidi="ar-SA"/>
      </w:rPr>
    </w:lvl>
    <w:lvl w:ilvl="8" w:tplc="331654FC">
      <w:numFmt w:val="bullet"/>
      <w:lvlText w:val="•"/>
      <w:lvlJc w:val="left"/>
      <w:pPr>
        <w:ind w:left="9043" w:hanging="360"/>
      </w:pPr>
      <w:rPr>
        <w:rFonts w:hint="default"/>
        <w:lang w:val="en-US" w:eastAsia="en-US" w:bidi="ar-SA"/>
      </w:rPr>
    </w:lvl>
  </w:abstractNum>
  <w:abstractNum w:abstractNumId="38" w15:restartNumberingAfterBreak="0">
    <w:nsid w:val="469B6396"/>
    <w:multiLevelType w:val="hybridMultilevel"/>
    <w:tmpl w:val="9600116C"/>
    <w:lvl w:ilvl="0" w:tplc="BE66E3B4">
      <w:numFmt w:val="bullet"/>
      <w:lvlText w:val=""/>
      <w:lvlJc w:val="left"/>
      <w:pPr>
        <w:ind w:left="470" w:hanging="360"/>
      </w:pPr>
      <w:rPr>
        <w:rFonts w:ascii="Symbol" w:eastAsia="Symbol" w:hAnsi="Symbol" w:cs="Symbol" w:hint="default"/>
        <w:b w:val="0"/>
        <w:bCs w:val="0"/>
        <w:i w:val="0"/>
        <w:iCs w:val="0"/>
        <w:spacing w:val="0"/>
        <w:w w:val="100"/>
        <w:sz w:val="22"/>
        <w:szCs w:val="22"/>
        <w:lang w:val="en-US" w:eastAsia="en-US" w:bidi="ar-SA"/>
      </w:rPr>
    </w:lvl>
    <w:lvl w:ilvl="1" w:tplc="22F42F86">
      <w:numFmt w:val="bullet"/>
      <w:lvlText w:val="•"/>
      <w:lvlJc w:val="left"/>
      <w:pPr>
        <w:ind w:left="815" w:hanging="360"/>
      </w:pPr>
      <w:rPr>
        <w:rFonts w:hint="default"/>
        <w:lang w:val="en-US" w:eastAsia="en-US" w:bidi="ar-SA"/>
      </w:rPr>
    </w:lvl>
    <w:lvl w:ilvl="2" w:tplc="A698B614">
      <w:numFmt w:val="bullet"/>
      <w:lvlText w:val="•"/>
      <w:lvlJc w:val="left"/>
      <w:pPr>
        <w:ind w:left="1150" w:hanging="360"/>
      </w:pPr>
      <w:rPr>
        <w:rFonts w:hint="default"/>
        <w:lang w:val="en-US" w:eastAsia="en-US" w:bidi="ar-SA"/>
      </w:rPr>
    </w:lvl>
    <w:lvl w:ilvl="3" w:tplc="CB08707E">
      <w:numFmt w:val="bullet"/>
      <w:lvlText w:val="•"/>
      <w:lvlJc w:val="left"/>
      <w:pPr>
        <w:ind w:left="1485" w:hanging="360"/>
      </w:pPr>
      <w:rPr>
        <w:rFonts w:hint="default"/>
        <w:lang w:val="en-US" w:eastAsia="en-US" w:bidi="ar-SA"/>
      </w:rPr>
    </w:lvl>
    <w:lvl w:ilvl="4" w:tplc="2A9AE0FE">
      <w:numFmt w:val="bullet"/>
      <w:lvlText w:val="•"/>
      <w:lvlJc w:val="left"/>
      <w:pPr>
        <w:ind w:left="1820" w:hanging="360"/>
      </w:pPr>
      <w:rPr>
        <w:rFonts w:hint="default"/>
        <w:lang w:val="en-US" w:eastAsia="en-US" w:bidi="ar-SA"/>
      </w:rPr>
    </w:lvl>
    <w:lvl w:ilvl="5" w:tplc="13A049B6">
      <w:numFmt w:val="bullet"/>
      <w:lvlText w:val="•"/>
      <w:lvlJc w:val="left"/>
      <w:pPr>
        <w:ind w:left="2155" w:hanging="360"/>
      </w:pPr>
      <w:rPr>
        <w:rFonts w:hint="default"/>
        <w:lang w:val="en-US" w:eastAsia="en-US" w:bidi="ar-SA"/>
      </w:rPr>
    </w:lvl>
    <w:lvl w:ilvl="6" w:tplc="5084305E">
      <w:numFmt w:val="bullet"/>
      <w:lvlText w:val="•"/>
      <w:lvlJc w:val="left"/>
      <w:pPr>
        <w:ind w:left="2490" w:hanging="360"/>
      </w:pPr>
      <w:rPr>
        <w:rFonts w:hint="default"/>
        <w:lang w:val="en-US" w:eastAsia="en-US" w:bidi="ar-SA"/>
      </w:rPr>
    </w:lvl>
    <w:lvl w:ilvl="7" w:tplc="EB4ECA5E">
      <w:numFmt w:val="bullet"/>
      <w:lvlText w:val="•"/>
      <w:lvlJc w:val="left"/>
      <w:pPr>
        <w:ind w:left="2825" w:hanging="360"/>
      </w:pPr>
      <w:rPr>
        <w:rFonts w:hint="default"/>
        <w:lang w:val="en-US" w:eastAsia="en-US" w:bidi="ar-SA"/>
      </w:rPr>
    </w:lvl>
    <w:lvl w:ilvl="8" w:tplc="141AAD26">
      <w:numFmt w:val="bullet"/>
      <w:lvlText w:val="•"/>
      <w:lvlJc w:val="left"/>
      <w:pPr>
        <w:ind w:left="3160" w:hanging="360"/>
      </w:pPr>
      <w:rPr>
        <w:rFonts w:hint="default"/>
        <w:lang w:val="en-US" w:eastAsia="en-US" w:bidi="ar-SA"/>
      </w:rPr>
    </w:lvl>
  </w:abstractNum>
  <w:abstractNum w:abstractNumId="39" w15:restartNumberingAfterBreak="0">
    <w:nsid w:val="4AA32638"/>
    <w:multiLevelType w:val="hybridMultilevel"/>
    <w:tmpl w:val="D49E4FE4"/>
    <w:lvl w:ilvl="0" w:tplc="6FC44240">
      <w:numFmt w:val="bullet"/>
      <w:lvlText w:val=""/>
      <w:lvlJc w:val="left"/>
      <w:pPr>
        <w:ind w:left="465" w:hanging="360"/>
      </w:pPr>
      <w:rPr>
        <w:rFonts w:ascii="Symbol" w:eastAsia="Symbol" w:hAnsi="Symbol" w:cs="Symbol" w:hint="default"/>
        <w:b w:val="0"/>
        <w:bCs w:val="0"/>
        <w:i w:val="0"/>
        <w:iCs w:val="0"/>
        <w:spacing w:val="0"/>
        <w:w w:val="100"/>
        <w:sz w:val="22"/>
        <w:szCs w:val="22"/>
        <w:lang w:val="en-US" w:eastAsia="en-US" w:bidi="ar-SA"/>
      </w:rPr>
    </w:lvl>
    <w:lvl w:ilvl="1" w:tplc="152EEA10">
      <w:numFmt w:val="bullet"/>
      <w:lvlText w:val="•"/>
      <w:lvlJc w:val="left"/>
      <w:pPr>
        <w:ind w:left="907" w:hanging="360"/>
      </w:pPr>
      <w:rPr>
        <w:rFonts w:hint="default"/>
        <w:lang w:val="en-US" w:eastAsia="en-US" w:bidi="ar-SA"/>
      </w:rPr>
    </w:lvl>
    <w:lvl w:ilvl="2" w:tplc="0DB2A1FA">
      <w:numFmt w:val="bullet"/>
      <w:lvlText w:val="•"/>
      <w:lvlJc w:val="left"/>
      <w:pPr>
        <w:ind w:left="1354" w:hanging="360"/>
      </w:pPr>
      <w:rPr>
        <w:rFonts w:hint="default"/>
        <w:lang w:val="en-US" w:eastAsia="en-US" w:bidi="ar-SA"/>
      </w:rPr>
    </w:lvl>
    <w:lvl w:ilvl="3" w:tplc="7172BF20">
      <w:numFmt w:val="bullet"/>
      <w:lvlText w:val="•"/>
      <w:lvlJc w:val="left"/>
      <w:pPr>
        <w:ind w:left="1802" w:hanging="360"/>
      </w:pPr>
      <w:rPr>
        <w:rFonts w:hint="default"/>
        <w:lang w:val="en-US" w:eastAsia="en-US" w:bidi="ar-SA"/>
      </w:rPr>
    </w:lvl>
    <w:lvl w:ilvl="4" w:tplc="AD064312">
      <w:numFmt w:val="bullet"/>
      <w:lvlText w:val="•"/>
      <w:lvlJc w:val="left"/>
      <w:pPr>
        <w:ind w:left="2249" w:hanging="360"/>
      </w:pPr>
      <w:rPr>
        <w:rFonts w:hint="default"/>
        <w:lang w:val="en-US" w:eastAsia="en-US" w:bidi="ar-SA"/>
      </w:rPr>
    </w:lvl>
    <w:lvl w:ilvl="5" w:tplc="5C942DF4">
      <w:numFmt w:val="bullet"/>
      <w:lvlText w:val="•"/>
      <w:lvlJc w:val="left"/>
      <w:pPr>
        <w:ind w:left="2697" w:hanging="360"/>
      </w:pPr>
      <w:rPr>
        <w:rFonts w:hint="default"/>
        <w:lang w:val="en-US" w:eastAsia="en-US" w:bidi="ar-SA"/>
      </w:rPr>
    </w:lvl>
    <w:lvl w:ilvl="6" w:tplc="6F1C27E4">
      <w:numFmt w:val="bullet"/>
      <w:lvlText w:val="•"/>
      <w:lvlJc w:val="left"/>
      <w:pPr>
        <w:ind w:left="3144" w:hanging="360"/>
      </w:pPr>
      <w:rPr>
        <w:rFonts w:hint="default"/>
        <w:lang w:val="en-US" w:eastAsia="en-US" w:bidi="ar-SA"/>
      </w:rPr>
    </w:lvl>
    <w:lvl w:ilvl="7" w:tplc="980CA048">
      <w:numFmt w:val="bullet"/>
      <w:lvlText w:val="•"/>
      <w:lvlJc w:val="left"/>
      <w:pPr>
        <w:ind w:left="3591" w:hanging="360"/>
      </w:pPr>
      <w:rPr>
        <w:rFonts w:hint="default"/>
        <w:lang w:val="en-US" w:eastAsia="en-US" w:bidi="ar-SA"/>
      </w:rPr>
    </w:lvl>
    <w:lvl w:ilvl="8" w:tplc="8DD840B2">
      <w:numFmt w:val="bullet"/>
      <w:lvlText w:val="•"/>
      <w:lvlJc w:val="left"/>
      <w:pPr>
        <w:ind w:left="4039" w:hanging="360"/>
      </w:pPr>
      <w:rPr>
        <w:rFonts w:hint="default"/>
        <w:lang w:val="en-US" w:eastAsia="en-US" w:bidi="ar-SA"/>
      </w:rPr>
    </w:lvl>
  </w:abstractNum>
  <w:abstractNum w:abstractNumId="40" w15:restartNumberingAfterBreak="0">
    <w:nsid w:val="4B8B5173"/>
    <w:multiLevelType w:val="hybridMultilevel"/>
    <w:tmpl w:val="D94A8C1A"/>
    <w:lvl w:ilvl="0" w:tplc="34F650A6">
      <w:numFmt w:val="bullet"/>
      <w:lvlText w:val=""/>
      <w:lvlJc w:val="left"/>
      <w:pPr>
        <w:ind w:left="470" w:hanging="360"/>
      </w:pPr>
      <w:rPr>
        <w:rFonts w:ascii="Symbol" w:eastAsia="Symbol" w:hAnsi="Symbol" w:cs="Symbol" w:hint="default"/>
        <w:b w:val="0"/>
        <w:bCs w:val="0"/>
        <w:i w:val="0"/>
        <w:iCs w:val="0"/>
        <w:spacing w:val="0"/>
        <w:w w:val="100"/>
        <w:sz w:val="22"/>
        <w:szCs w:val="22"/>
        <w:lang w:val="en-US" w:eastAsia="en-US" w:bidi="ar-SA"/>
      </w:rPr>
    </w:lvl>
    <w:lvl w:ilvl="1" w:tplc="512C8ACE">
      <w:numFmt w:val="bullet"/>
      <w:lvlText w:val="•"/>
      <w:lvlJc w:val="left"/>
      <w:pPr>
        <w:ind w:left="944" w:hanging="360"/>
      </w:pPr>
      <w:rPr>
        <w:rFonts w:hint="default"/>
        <w:lang w:val="en-US" w:eastAsia="en-US" w:bidi="ar-SA"/>
      </w:rPr>
    </w:lvl>
    <w:lvl w:ilvl="2" w:tplc="A7CA9158">
      <w:numFmt w:val="bullet"/>
      <w:lvlText w:val="•"/>
      <w:lvlJc w:val="left"/>
      <w:pPr>
        <w:ind w:left="1408" w:hanging="360"/>
      </w:pPr>
      <w:rPr>
        <w:rFonts w:hint="default"/>
        <w:lang w:val="en-US" w:eastAsia="en-US" w:bidi="ar-SA"/>
      </w:rPr>
    </w:lvl>
    <w:lvl w:ilvl="3" w:tplc="4948A070">
      <w:numFmt w:val="bullet"/>
      <w:lvlText w:val="•"/>
      <w:lvlJc w:val="left"/>
      <w:pPr>
        <w:ind w:left="1872" w:hanging="360"/>
      </w:pPr>
      <w:rPr>
        <w:rFonts w:hint="default"/>
        <w:lang w:val="en-US" w:eastAsia="en-US" w:bidi="ar-SA"/>
      </w:rPr>
    </w:lvl>
    <w:lvl w:ilvl="4" w:tplc="9738C54C">
      <w:numFmt w:val="bullet"/>
      <w:lvlText w:val="•"/>
      <w:lvlJc w:val="left"/>
      <w:pPr>
        <w:ind w:left="2336" w:hanging="360"/>
      </w:pPr>
      <w:rPr>
        <w:rFonts w:hint="default"/>
        <w:lang w:val="en-US" w:eastAsia="en-US" w:bidi="ar-SA"/>
      </w:rPr>
    </w:lvl>
    <w:lvl w:ilvl="5" w:tplc="A55AF6B4">
      <w:numFmt w:val="bullet"/>
      <w:lvlText w:val="•"/>
      <w:lvlJc w:val="left"/>
      <w:pPr>
        <w:ind w:left="2800" w:hanging="360"/>
      </w:pPr>
      <w:rPr>
        <w:rFonts w:hint="default"/>
        <w:lang w:val="en-US" w:eastAsia="en-US" w:bidi="ar-SA"/>
      </w:rPr>
    </w:lvl>
    <w:lvl w:ilvl="6" w:tplc="195E8DAA">
      <w:numFmt w:val="bullet"/>
      <w:lvlText w:val="•"/>
      <w:lvlJc w:val="left"/>
      <w:pPr>
        <w:ind w:left="3264" w:hanging="360"/>
      </w:pPr>
      <w:rPr>
        <w:rFonts w:hint="default"/>
        <w:lang w:val="en-US" w:eastAsia="en-US" w:bidi="ar-SA"/>
      </w:rPr>
    </w:lvl>
    <w:lvl w:ilvl="7" w:tplc="2D6E476E">
      <w:numFmt w:val="bullet"/>
      <w:lvlText w:val="•"/>
      <w:lvlJc w:val="left"/>
      <w:pPr>
        <w:ind w:left="3728" w:hanging="360"/>
      </w:pPr>
      <w:rPr>
        <w:rFonts w:hint="default"/>
        <w:lang w:val="en-US" w:eastAsia="en-US" w:bidi="ar-SA"/>
      </w:rPr>
    </w:lvl>
    <w:lvl w:ilvl="8" w:tplc="BBE25E04">
      <w:numFmt w:val="bullet"/>
      <w:lvlText w:val="•"/>
      <w:lvlJc w:val="left"/>
      <w:pPr>
        <w:ind w:left="4192" w:hanging="360"/>
      </w:pPr>
      <w:rPr>
        <w:rFonts w:hint="default"/>
        <w:lang w:val="en-US" w:eastAsia="en-US" w:bidi="ar-SA"/>
      </w:rPr>
    </w:lvl>
  </w:abstractNum>
  <w:abstractNum w:abstractNumId="41" w15:restartNumberingAfterBreak="0">
    <w:nsid w:val="4C8A1F93"/>
    <w:multiLevelType w:val="hybridMultilevel"/>
    <w:tmpl w:val="E870D832"/>
    <w:lvl w:ilvl="0" w:tplc="92426E62">
      <w:numFmt w:val="bullet"/>
      <w:lvlText w:val=""/>
      <w:lvlJc w:val="left"/>
      <w:pPr>
        <w:ind w:left="463" w:hanging="360"/>
      </w:pPr>
      <w:rPr>
        <w:rFonts w:ascii="Symbol" w:eastAsia="Symbol" w:hAnsi="Symbol" w:cs="Symbol" w:hint="default"/>
        <w:b w:val="0"/>
        <w:bCs w:val="0"/>
        <w:i w:val="0"/>
        <w:iCs w:val="0"/>
        <w:spacing w:val="0"/>
        <w:w w:val="100"/>
        <w:sz w:val="22"/>
        <w:szCs w:val="22"/>
        <w:lang w:val="en-US" w:eastAsia="en-US" w:bidi="ar-SA"/>
      </w:rPr>
    </w:lvl>
    <w:lvl w:ilvl="1" w:tplc="2E0004A8">
      <w:numFmt w:val="bullet"/>
      <w:lvlText w:val="•"/>
      <w:lvlJc w:val="left"/>
      <w:pPr>
        <w:ind w:left="721" w:hanging="360"/>
      </w:pPr>
      <w:rPr>
        <w:rFonts w:hint="default"/>
        <w:lang w:val="en-US" w:eastAsia="en-US" w:bidi="ar-SA"/>
      </w:rPr>
    </w:lvl>
    <w:lvl w:ilvl="2" w:tplc="016497C8">
      <w:numFmt w:val="bullet"/>
      <w:lvlText w:val="•"/>
      <w:lvlJc w:val="left"/>
      <w:pPr>
        <w:ind w:left="983" w:hanging="360"/>
      </w:pPr>
      <w:rPr>
        <w:rFonts w:hint="default"/>
        <w:lang w:val="en-US" w:eastAsia="en-US" w:bidi="ar-SA"/>
      </w:rPr>
    </w:lvl>
    <w:lvl w:ilvl="3" w:tplc="747C4C30">
      <w:numFmt w:val="bullet"/>
      <w:lvlText w:val="•"/>
      <w:lvlJc w:val="left"/>
      <w:pPr>
        <w:ind w:left="1245" w:hanging="360"/>
      </w:pPr>
      <w:rPr>
        <w:rFonts w:hint="default"/>
        <w:lang w:val="en-US" w:eastAsia="en-US" w:bidi="ar-SA"/>
      </w:rPr>
    </w:lvl>
    <w:lvl w:ilvl="4" w:tplc="3B08EA20">
      <w:numFmt w:val="bullet"/>
      <w:lvlText w:val="•"/>
      <w:lvlJc w:val="left"/>
      <w:pPr>
        <w:ind w:left="1506" w:hanging="360"/>
      </w:pPr>
      <w:rPr>
        <w:rFonts w:hint="default"/>
        <w:lang w:val="en-US" w:eastAsia="en-US" w:bidi="ar-SA"/>
      </w:rPr>
    </w:lvl>
    <w:lvl w:ilvl="5" w:tplc="90885002">
      <w:numFmt w:val="bullet"/>
      <w:lvlText w:val="•"/>
      <w:lvlJc w:val="left"/>
      <w:pPr>
        <w:ind w:left="1768" w:hanging="360"/>
      </w:pPr>
      <w:rPr>
        <w:rFonts w:hint="default"/>
        <w:lang w:val="en-US" w:eastAsia="en-US" w:bidi="ar-SA"/>
      </w:rPr>
    </w:lvl>
    <w:lvl w:ilvl="6" w:tplc="CE343F9E">
      <w:numFmt w:val="bullet"/>
      <w:lvlText w:val="•"/>
      <w:lvlJc w:val="left"/>
      <w:pPr>
        <w:ind w:left="2030" w:hanging="360"/>
      </w:pPr>
      <w:rPr>
        <w:rFonts w:hint="default"/>
        <w:lang w:val="en-US" w:eastAsia="en-US" w:bidi="ar-SA"/>
      </w:rPr>
    </w:lvl>
    <w:lvl w:ilvl="7" w:tplc="DF08CE54">
      <w:numFmt w:val="bullet"/>
      <w:lvlText w:val="•"/>
      <w:lvlJc w:val="left"/>
      <w:pPr>
        <w:ind w:left="2291" w:hanging="360"/>
      </w:pPr>
      <w:rPr>
        <w:rFonts w:hint="default"/>
        <w:lang w:val="en-US" w:eastAsia="en-US" w:bidi="ar-SA"/>
      </w:rPr>
    </w:lvl>
    <w:lvl w:ilvl="8" w:tplc="FAE4A42E">
      <w:numFmt w:val="bullet"/>
      <w:lvlText w:val="•"/>
      <w:lvlJc w:val="left"/>
      <w:pPr>
        <w:ind w:left="2553" w:hanging="360"/>
      </w:pPr>
      <w:rPr>
        <w:rFonts w:hint="default"/>
        <w:lang w:val="en-US" w:eastAsia="en-US" w:bidi="ar-SA"/>
      </w:rPr>
    </w:lvl>
  </w:abstractNum>
  <w:abstractNum w:abstractNumId="42" w15:restartNumberingAfterBreak="0">
    <w:nsid w:val="4E2815BF"/>
    <w:multiLevelType w:val="hybridMultilevel"/>
    <w:tmpl w:val="F95E18EC"/>
    <w:lvl w:ilvl="0" w:tplc="6458EF2E">
      <w:numFmt w:val="bullet"/>
      <w:lvlText w:val=""/>
      <w:lvlJc w:val="left"/>
      <w:pPr>
        <w:ind w:left="743" w:hanging="360"/>
      </w:pPr>
      <w:rPr>
        <w:rFonts w:ascii="Symbol" w:eastAsia="Symbol" w:hAnsi="Symbol" w:cs="Symbol" w:hint="default"/>
        <w:b w:val="0"/>
        <w:bCs w:val="0"/>
        <w:i w:val="0"/>
        <w:iCs w:val="0"/>
        <w:spacing w:val="0"/>
        <w:w w:val="100"/>
        <w:sz w:val="20"/>
        <w:szCs w:val="20"/>
        <w:lang w:val="en-US" w:eastAsia="en-US" w:bidi="ar-SA"/>
      </w:rPr>
    </w:lvl>
    <w:lvl w:ilvl="1" w:tplc="4B7675AA">
      <w:numFmt w:val="bullet"/>
      <w:lvlText w:val="•"/>
      <w:lvlJc w:val="left"/>
      <w:pPr>
        <w:ind w:left="1573" w:hanging="360"/>
      </w:pPr>
      <w:rPr>
        <w:rFonts w:hint="default"/>
        <w:lang w:val="en-US" w:eastAsia="en-US" w:bidi="ar-SA"/>
      </w:rPr>
    </w:lvl>
    <w:lvl w:ilvl="2" w:tplc="923EE5D8">
      <w:numFmt w:val="bullet"/>
      <w:lvlText w:val="•"/>
      <w:lvlJc w:val="left"/>
      <w:pPr>
        <w:ind w:left="2406" w:hanging="360"/>
      </w:pPr>
      <w:rPr>
        <w:rFonts w:hint="default"/>
        <w:lang w:val="en-US" w:eastAsia="en-US" w:bidi="ar-SA"/>
      </w:rPr>
    </w:lvl>
    <w:lvl w:ilvl="3" w:tplc="1E1EA67A">
      <w:numFmt w:val="bullet"/>
      <w:lvlText w:val="•"/>
      <w:lvlJc w:val="left"/>
      <w:pPr>
        <w:ind w:left="3239" w:hanging="360"/>
      </w:pPr>
      <w:rPr>
        <w:rFonts w:hint="default"/>
        <w:lang w:val="en-US" w:eastAsia="en-US" w:bidi="ar-SA"/>
      </w:rPr>
    </w:lvl>
    <w:lvl w:ilvl="4" w:tplc="09B26118">
      <w:numFmt w:val="bullet"/>
      <w:lvlText w:val="•"/>
      <w:lvlJc w:val="left"/>
      <w:pPr>
        <w:ind w:left="4072" w:hanging="360"/>
      </w:pPr>
      <w:rPr>
        <w:rFonts w:hint="default"/>
        <w:lang w:val="en-US" w:eastAsia="en-US" w:bidi="ar-SA"/>
      </w:rPr>
    </w:lvl>
    <w:lvl w:ilvl="5" w:tplc="56008E38">
      <w:numFmt w:val="bullet"/>
      <w:lvlText w:val="•"/>
      <w:lvlJc w:val="left"/>
      <w:pPr>
        <w:ind w:left="4905" w:hanging="360"/>
      </w:pPr>
      <w:rPr>
        <w:rFonts w:hint="default"/>
        <w:lang w:val="en-US" w:eastAsia="en-US" w:bidi="ar-SA"/>
      </w:rPr>
    </w:lvl>
    <w:lvl w:ilvl="6" w:tplc="82E4FB44">
      <w:numFmt w:val="bullet"/>
      <w:lvlText w:val="•"/>
      <w:lvlJc w:val="left"/>
      <w:pPr>
        <w:ind w:left="5738" w:hanging="360"/>
      </w:pPr>
      <w:rPr>
        <w:rFonts w:hint="default"/>
        <w:lang w:val="en-US" w:eastAsia="en-US" w:bidi="ar-SA"/>
      </w:rPr>
    </w:lvl>
    <w:lvl w:ilvl="7" w:tplc="ED6AAFB4">
      <w:numFmt w:val="bullet"/>
      <w:lvlText w:val="•"/>
      <w:lvlJc w:val="left"/>
      <w:pPr>
        <w:ind w:left="6571" w:hanging="360"/>
      </w:pPr>
      <w:rPr>
        <w:rFonts w:hint="default"/>
        <w:lang w:val="en-US" w:eastAsia="en-US" w:bidi="ar-SA"/>
      </w:rPr>
    </w:lvl>
    <w:lvl w:ilvl="8" w:tplc="2946D108">
      <w:numFmt w:val="bullet"/>
      <w:lvlText w:val="•"/>
      <w:lvlJc w:val="left"/>
      <w:pPr>
        <w:ind w:left="7404" w:hanging="360"/>
      </w:pPr>
      <w:rPr>
        <w:rFonts w:hint="default"/>
        <w:lang w:val="en-US" w:eastAsia="en-US" w:bidi="ar-SA"/>
      </w:rPr>
    </w:lvl>
  </w:abstractNum>
  <w:abstractNum w:abstractNumId="43" w15:restartNumberingAfterBreak="0">
    <w:nsid w:val="598A4431"/>
    <w:multiLevelType w:val="hybridMultilevel"/>
    <w:tmpl w:val="BEBA72CE"/>
    <w:lvl w:ilvl="0" w:tplc="E2EE4E00">
      <w:numFmt w:val="bullet"/>
      <w:lvlText w:val=""/>
      <w:lvlJc w:val="left"/>
      <w:pPr>
        <w:ind w:left="465" w:hanging="360"/>
      </w:pPr>
      <w:rPr>
        <w:rFonts w:ascii="Symbol" w:eastAsia="Symbol" w:hAnsi="Symbol" w:cs="Symbol" w:hint="default"/>
        <w:b w:val="0"/>
        <w:bCs w:val="0"/>
        <w:i w:val="0"/>
        <w:iCs w:val="0"/>
        <w:spacing w:val="0"/>
        <w:w w:val="100"/>
        <w:sz w:val="22"/>
        <w:szCs w:val="22"/>
        <w:lang w:val="en-US" w:eastAsia="en-US" w:bidi="ar-SA"/>
      </w:rPr>
    </w:lvl>
    <w:lvl w:ilvl="1" w:tplc="E03C0DEA">
      <w:numFmt w:val="bullet"/>
      <w:lvlText w:val="•"/>
      <w:lvlJc w:val="left"/>
      <w:pPr>
        <w:ind w:left="962" w:hanging="360"/>
      </w:pPr>
      <w:rPr>
        <w:rFonts w:hint="default"/>
        <w:lang w:val="en-US" w:eastAsia="en-US" w:bidi="ar-SA"/>
      </w:rPr>
    </w:lvl>
    <w:lvl w:ilvl="2" w:tplc="30046AF6">
      <w:numFmt w:val="bullet"/>
      <w:lvlText w:val="•"/>
      <w:lvlJc w:val="left"/>
      <w:pPr>
        <w:ind w:left="1464" w:hanging="360"/>
      </w:pPr>
      <w:rPr>
        <w:rFonts w:hint="default"/>
        <w:lang w:val="en-US" w:eastAsia="en-US" w:bidi="ar-SA"/>
      </w:rPr>
    </w:lvl>
    <w:lvl w:ilvl="3" w:tplc="FBBACF54">
      <w:numFmt w:val="bullet"/>
      <w:lvlText w:val="•"/>
      <w:lvlJc w:val="left"/>
      <w:pPr>
        <w:ind w:left="1966" w:hanging="360"/>
      </w:pPr>
      <w:rPr>
        <w:rFonts w:hint="default"/>
        <w:lang w:val="en-US" w:eastAsia="en-US" w:bidi="ar-SA"/>
      </w:rPr>
    </w:lvl>
    <w:lvl w:ilvl="4" w:tplc="5AFCCF84">
      <w:numFmt w:val="bullet"/>
      <w:lvlText w:val="•"/>
      <w:lvlJc w:val="left"/>
      <w:pPr>
        <w:ind w:left="2468" w:hanging="360"/>
      </w:pPr>
      <w:rPr>
        <w:rFonts w:hint="default"/>
        <w:lang w:val="en-US" w:eastAsia="en-US" w:bidi="ar-SA"/>
      </w:rPr>
    </w:lvl>
    <w:lvl w:ilvl="5" w:tplc="9412F6BC">
      <w:numFmt w:val="bullet"/>
      <w:lvlText w:val="•"/>
      <w:lvlJc w:val="left"/>
      <w:pPr>
        <w:ind w:left="2970" w:hanging="360"/>
      </w:pPr>
      <w:rPr>
        <w:rFonts w:hint="default"/>
        <w:lang w:val="en-US" w:eastAsia="en-US" w:bidi="ar-SA"/>
      </w:rPr>
    </w:lvl>
    <w:lvl w:ilvl="6" w:tplc="2E341160">
      <w:numFmt w:val="bullet"/>
      <w:lvlText w:val="•"/>
      <w:lvlJc w:val="left"/>
      <w:pPr>
        <w:ind w:left="3472" w:hanging="360"/>
      </w:pPr>
      <w:rPr>
        <w:rFonts w:hint="default"/>
        <w:lang w:val="en-US" w:eastAsia="en-US" w:bidi="ar-SA"/>
      </w:rPr>
    </w:lvl>
    <w:lvl w:ilvl="7" w:tplc="D68664E6">
      <w:numFmt w:val="bullet"/>
      <w:lvlText w:val="•"/>
      <w:lvlJc w:val="left"/>
      <w:pPr>
        <w:ind w:left="3974" w:hanging="360"/>
      </w:pPr>
      <w:rPr>
        <w:rFonts w:hint="default"/>
        <w:lang w:val="en-US" w:eastAsia="en-US" w:bidi="ar-SA"/>
      </w:rPr>
    </w:lvl>
    <w:lvl w:ilvl="8" w:tplc="28989A86">
      <w:numFmt w:val="bullet"/>
      <w:lvlText w:val="•"/>
      <w:lvlJc w:val="left"/>
      <w:pPr>
        <w:ind w:left="4476" w:hanging="360"/>
      </w:pPr>
      <w:rPr>
        <w:rFonts w:hint="default"/>
        <w:lang w:val="en-US" w:eastAsia="en-US" w:bidi="ar-SA"/>
      </w:rPr>
    </w:lvl>
  </w:abstractNum>
  <w:abstractNum w:abstractNumId="44" w15:restartNumberingAfterBreak="0">
    <w:nsid w:val="5AFC4F1A"/>
    <w:multiLevelType w:val="hybridMultilevel"/>
    <w:tmpl w:val="BD4C9A92"/>
    <w:lvl w:ilvl="0" w:tplc="47C0EFF8">
      <w:numFmt w:val="bullet"/>
      <w:lvlText w:val=""/>
      <w:lvlJc w:val="left"/>
      <w:pPr>
        <w:ind w:left="470" w:hanging="360"/>
      </w:pPr>
      <w:rPr>
        <w:rFonts w:ascii="Symbol" w:eastAsia="Symbol" w:hAnsi="Symbol" w:cs="Symbol" w:hint="default"/>
        <w:b w:val="0"/>
        <w:bCs w:val="0"/>
        <w:i w:val="0"/>
        <w:iCs w:val="0"/>
        <w:spacing w:val="0"/>
        <w:w w:val="100"/>
        <w:sz w:val="22"/>
        <w:szCs w:val="22"/>
        <w:lang w:val="en-US" w:eastAsia="en-US" w:bidi="ar-SA"/>
      </w:rPr>
    </w:lvl>
    <w:lvl w:ilvl="1" w:tplc="AAF89F3E">
      <w:numFmt w:val="bullet"/>
      <w:lvlText w:val="•"/>
      <w:lvlJc w:val="left"/>
      <w:pPr>
        <w:ind w:left="1483" w:hanging="360"/>
      </w:pPr>
      <w:rPr>
        <w:rFonts w:hint="default"/>
        <w:lang w:val="en-US" w:eastAsia="en-US" w:bidi="ar-SA"/>
      </w:rPr>
    </w:lvl>
    <w:lvl w:ilvl="2" w:tplc="A89283B6">
      <w:numFmt w:val="bullet"/>
      <w:lvlText w:val="•"/>
      <w:lvlJc w:val="left"/>
      <w:pPr>
        <w:ind w:left="2487" w:hanging="360"/>
      </w:pPr>
      <w:rPr>
        <w:rFonts w:hint="default"/>
        <w:lang w:val="en-US" w:eastAsia="en-US" w:bidi="ar-SA"/>
      </w:rPr>
    </w:lvl>
    <w:lvl w:ilvl="3" w:tplc="4450224A">
      <w:numFmt w:val="bullet"/>
      <w:lvlText w:val="•"/>
      <w:lvlJc w:val="left"/>
      <w:pPr>
        <w:ind w:left="3490" w:hanging="360"/>
      </w:pPr>
      <w:rPr>
        <w:rFonts w:hint="default"/>
        <w:lang w:val="en-US" w:eastAsia="en-US" w:bidi="ar-SA"/>
      </w:rPr>
    </w:lvl>
    <w:lvl w:ilvl="4" w:tplc="E0C22D58">
      <w:numFmt w:val="bullet"/>
      <w:lvlText w:val="•"/>
      <w:lvlJc w:val="left"/>
      <w:pPr>
        <w:ind w:left="4494" w:hanging="360"/>
      </w:pPr>
      <w:rPr>
        <w:rFonts w:hint="default"/>
        <w:lang w:val="en-US" w:eastAsia="en-US" w:bidi="ar-SA"/>
      </w:rPr>
    </w:lvl>
    <w:lvl w:ilvl="5" w:tplc="D376DF96">
      <w:numFmt w:val="bullet"/>
      <w:lvlText w:val="•"/>
      <w:lvlJc w:val="left"/>
      <w:pPr>
        <w:ind w:left="5498" w:hanging="360"/>
      </w:pPr>
      <w:rPr>
        <w:rFonts w:hint="default"/>
        <w:lang w:val="en-US" w:eastAsia="en-US" w:bidi="ar-SA"/>
      </w:rPr>
    </w:lvl>
    <w:lvl w:ilvl="6" w:tplc="F768F116">
      <w:numFmt w:val="bullet"/>
      <w:lvlText w:val="•"/>
      <w:lvlJc w:val="left"/>
      <w:pPr>
        <w:ind w:left="6501" w:hanging="360"/>
      </w:pPr>
      <w:rPr>
        <w:rFonts w:hint="default"/>
        <w:lang w:val="en-US" w:eastAsia="en-US" w:bidi="ar-SA"/>
      </w:rPr>
    </w:lvl>
    <w:lvl w:ilvl="7" w:tplc="757A6942">
      <w:numFmt w:val="bullet"/>
      <w:lvlText w:val="•"/>
      <w:lvlJc w:val="left"/>
      <w:pPr>
        <w:ind w:left="7505" w:hanging="360"/>
      </w:pPr>
      <w:rPr>
        <w:rFonts w:hint="default"/>
        <w:lang w:val="en-US" w:eastAsia="en-US" w:bidi="ar-SA"/>
      </w:rPr>
    </w:lvl>
    <w:lvl w:ilvl="8" w:tplc="7D7EEC4A">
      <w:numFmt w:val="bullet"/>
      <w:lvlText w:val="•"/>
      <w:lvlJc w:val="left"/>
      <w:pPr>
        <w:ind w:left="8508" w:hanging="360"/>
      </w:pPr>
      <w:rPr>
        <w:rFonts w:hint="default"/>
        <w:lang w:val="en-US" w:eastAsia="en-US" w:bidi="ar-SA"/>
      </w:rPr>
    </w:lvl>
  </w:abstractNum>
  <w:abstractNum w:abstractNumId="45" w15:restartNumberingAfterBreak="0">
    <w:nsid w:val="5B3D7A7E"/>
    <w:multiLevelType w:val="hybridMultilevel"/>
    <w:tmpl w:val="EB9C709A"/>
    <w:lvl w:ilvl="0" w:tplc="3E887B6A">
      <w:numFmt w:val="bullet"/>
      <w:lvlText w:val=""/>
      <w:lvlJc w:val="left"/>
      <w:pPr>
        <w:ind w:left="468" w:hanging="360"/>
      </w:pPr>
      <w:rPr>
        <w:rFonts w:ascii="Symbol" w:eastAsia="Symbol" w:hAnsi="Symbol" w:cs="Symbol" w:hint="default"/>
        <w:b w:val="0"/>
        <w:bCs w:val="0"/>
        <w:i w:val="0"/>
        <w:iCs w:val="0"/>
        <w:spacing w:val="0"/>
        <w:w w:val="100"/>
        <w:sz w:val="22"/>
        <w:szCs w:val="22"/>
        <w:lang w:val="en-US" w:eastAsia="en-US" w:bidi="ar-SA"/>
      </w:rPr>
    </w:lvl>
    <w:lvl w:ilvl="1" w:tplc="21C851C8">
      <w:numFmt w:val="bullet"/>
      <w:lvlText w:val="•"/>
      <w:lvlJc w:val="left"/>
      <w:pPr>
        <w:ind w:left="721" w:hanging="360"/>
      </w:pPr>
      <w:rPr>
        <w:rFonts w:hint="default"/>
        <w:lang w:val="en-US" w:eastAsia="en-US" w:bidi="ar-SA"/>
      </w:rPr>
    </w:lvl>
    <w:lvl w:ilvl="2" w:tplc="DAA0A79A">
      <w:numFmt w:val="bullet"/>
      <w:lvlText w:val="•"/>
      <w:lvlJc w:val="left"/>
      <w:pPr>
        <w:ind w:left="983" w:hanging="360"/>
      </w:pPr>
      <w:rPr>
        <w:rFonts w:hint="default"/>
        <w:lang w:val="en-US" w:eastAsia="en-US" w:bidi="ar-SA"/>
      </w:rPr>
    </w:lvl>
    <w:lvl w:ilvl="3" w:tplc="527A7270">
      <w:numFmt w:val="bullet"/>
      <w:lvlText w:val="•"/>
      <w:lvlJc w:val="left"/>
      <w:pPr>
        <w:ind w:left="1245" w:hanging="360"/>
      </w:pPr>
      <w:rPr>
        <w:rFonts w:hint="default"/>
        <w:lang w:val="en-US" w:eastAsia="en-US" w:bidi="ar-SA"/>
      </w:rPr>
    </w:lvl>
    <w:lvl w:ilvl="4" w:tplc="8E5A94BE">
      <w:numFmt w:val="bullet"/>
      <w:lvlText w:val="•"/>
      <w:lvlJc w:val="left"/>
      <w:pPr>
        <w:ind w:left="1506" w:hanging="360"/>
      </w:pPr>
      <w:rPr>
        <w:rFonts w:hint="default"/>
        <w:lang w:val="en-US" w:eastAsia="en-US" w:bidi="ar-SA"/>
      </w:rPr>
    </w:lvl>
    <w:lvl w:ilvl="5" w:tplc="C51ECBB2">
      <w:numFmt w:val="bullet"/>
      <w:lvlText w:val="•"/>
      <w:lvlJc w:val="left"/>
      <w:pPr>
        <w:ind w:left="1768" w:hanging="360"/>
      </w:pPr>
      <w:rPr>
        <w:rFonts w:hint="default"/>
        <w:lang w:val="en-US" w:eastAsia="en-US" w:bidi="ar-SA"/>
      </w:rPr>
    </w:lvl>
    <w:lvl w:ilvl="6" w:tplc="2AA8DADE">
      <w:numFmt w:val="bullet"/>
      <w:lvlText w:val="•"/>
      <w:lvlJc w:val="left"/>
      <w:pPr>
        <w:ind w:left="2030" w:hanging="360"/>
      </w:pPr>
      <w:rPr>
        <w:rFonts w:hint="default"/>
        <w:lang w:val="en-US" w:eastAsia="en-US" w:bidi="ar-SA"/>
      </w:rPr>
    </w:lvl>
    <w:lvl w:ilvl="7" w:tplc="341469BE">
      <w:numFmt w:val="bullet"/>
      <w:lvlText w:val="•"/>
      <w:lvlJc w:val="left"/>
      <w:pPr>
        <w:ind w:left="2291" w:hanging="360"/>
      </w:pPr>
      <w:rPr>
        <w:rFonts w:hint="default"/>
        <w:lang w:val="en-US" w:eastAsia="en-US" w:bidi="ar-SA"/>
      </w:rPr>
    </w:lvl>
    <w:lvl w:ilvl="8" w:tplc="29983A92">
      <w:numFmt w:val="bullet"/>
      <w:lvlText w:val="•"/>
      <w:lvlJc w:val="left"/>
      <w:pPr>
        <w:ind w:left="2553" w:hanging="360"/>
      </w:pPr>
      <w:rPr>
        <w:rFonts w:hint="default"/>
        <w:lang w:val="en-US" w:eastAsia="en-US" w:bidi="ar-SA"/>
      </w:rPr>
    </w:lvl>
  </w:abstractNum>
  <w:abstractNum w:abstractNumId="46" w15:restartNumberingAfterBreak="0">
    <w:nsid w:val="5E727C3E"/>
    <w:multiLevelType w:val="hybridMultilevel"/>
    <w:tmpl w:val="ED682F74"/>
    <w:lvl w:ilvl="0" w:tplc="D52485E6">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5EB22DBC">
      <w:numFmt w:val="bullet"/>
      <w:lvlText w:val="•"/>
      <w:lvlJc w:val="left"/>
      <w:pPr>
        <w:ind w:left="1448" w:hanging="360"/>
      </w:pPr>
      <w:rPr>
        <w:rFonts w:hint="default"/>
        <w:lang w:val="en-US" w:eastAsia="en-US" w:bidi="ar-SA"/>
      </w:rPr>
    </w:lvl>
    <w:lvl w:ilvl="2" w:tplc="11600A8E">
      <w:numFmt w:val="bullet"/>
      <w:lvlText w:val="•"/>
      <w:lvlJc w:val="left"/>
      <w:pPr>
        <w:ind w:left="2056" w:hanging="360"/>
      </w:pPr>
      <w:rPr>
        <w:rFonts w:hint="default"/>
        <w:lang w:val="en-US" w:eastAsia="en-US" w:bidi="ar-SA"/>
      </w:rPr>
    </w:lvl>
    <w:lvl w:ilvl="3" w:tplc="323A4D4E">
      <w:numFmt w:val="bullet"/>
      <w:lvlText w:val="•"/>
      <w:lvlJc w:val="left"/>
      <w:pPr>
        <w:ind w:left="2664" w:hanging="360"/>
      </w:pPr>
      <w:rPr>
        <w:rFonts w:hint="default"/>
        <w:lang w:val="en-US" w:eastAsia="en-US" w:bidi="ar-SA"/>
      </w:rPr>
    </w:lvl>
    <w:lvl w:ilvl="4" w:tplc="2A186318">
      <w:numFmt w:val="bullet"/>
      <w:lvlText w:val="•"/>
      <w:lvlJc w:val="left"/>
      <w:pPr>
        <w:ind w:left="3272" w:hanging="360"/>
      </w:pPr>
      <w:rPr>
        <w:rFonts w:hint="default"/>
        <w:lang w:val="en-US" w:eastAsia="en-US" w:bidi="ar-SA"/>
      </w:rPr>
    </w:lvl>
    <w:lvl w:ilvl="5" w:tplc="E490052E">
      <w:numFmt w:val="bullet"/>
      <w:lvlText w:val="•"/>
      <w:lvlJc w:val="left"/>
      <w:pPr>
        <w:ind w:left="3881" w:hanging="360"/>
      </w:pPr>
      <w:rPr>
        <w:rFonts w:hint="default"/>
        <w:lang w:val="en-US" w:eastAsia="en-US" w:bidi="ar-SA"/>
      </w:rPr>
    </w:lvl>
    <w:lvl w:ilvl="6" w:tplc="12E666F8">
      <w:numFmt w:val="bullet"/>
      <w:lvlText w:val="•"/>
      <w:lvlJc w:val="left"/>
      <w:pPr>
        <w:ind w:left="4489" w:hanging="360"/>
      </w:pPr>
      <w:rPr>
        <w:rFonts w:hint="default"/>
        <w:lang w:val="en-US" w:eastAsia="en-US" w:bidi="ar-SA"/>
      </w:rPr>
    </w:lvl>
    <w:lvl w:ilvl="7" w:tplc="B2C4BE74">
      <w:numFmt w:val="bullet"/>
      <w:lvlText w:val="•"/>
      <w:lvlJc w:val="left"/>
      <w:pPr>
        <w:ind w:left="5097" w:hanging="360"/>
      </w:pPr>
      <w:rPr>
        <w:rFonts w:hint="default"/>
        <w:lang w:val="en-US" w:eastAsia="en-US" w:bidi="ar-SA"/>
      </w:rPr>
    </w:lvl>
    <w:lvl w:ilvl="8" w:tplc="FADA4486">
      <w:numFmt w:val="bullet"/>
      <w:lvlText w:val="•"/>
      <w:lvlJc w:val="left"/>
      <w:pPr>
        <w:ind w:left="5705" w:hanging="360"/>
      </w:pPr>
      <w:rPr>
        <w:rFonts w:hint="default"/>
        <w:lang w:val="en-US" w:eastAsia="en-US" w:bidi="ar-SA"/>
      </w:rPr>
    </w:lvl>
  </w:abstractNum>
  <w:abstractNum w:abstractNumId="47" w15:restartNumberingAfterBreak="0">
    <w:nsid w:val="5F017C77"/>
    <w:multiLevelType w:val="multilevel"/>
    <w:tmpl w:val="7A742E10"/>
    <w:lvl w:ilvl="0">
      <w:start w:val="1"/>
      <w:numFmt w:val="decimal"/>
      <w:lvlText w:val="%1."/>
      <w:lvlJc w:val="left"/>
      <w:pPr>
        <w:ind w:left="1016" w:hanging="284"/>
        <w:jc w:val="right"/>
      </w:pPr>
      <w:rPr>
        <w:rFonts w:hint="default"/>
        <w:spacing w:val="-1"/>
        <w:w w:val="100"/>
        <w:lang w:val="en-US" w:eastAsia="en-US" w:bidi="ar-SA"/>
      </w:rPr>
    </w:lvl>
    <w:lvl w:ilvl="1">
      <w:start w:val="1"/>
      <w:numFmt w:val="decimal"/>
      <w:lvlText w:val="%1.%2."/>
      <w:lvlJc w:val="left"/>
      <w:pPr>
        <w:ind w:left="1173" w:hanging="442"/>
        <w:jc w:val="left"/>
      </w:pPr>
      <w:rPr>
        <w:rFonts w:hint="default"/>
        <w:spacing w:val="-1"/>
        <w:w w:val="95"/>
        <w:lang w:val="en-US" w:eastAsia="en-US" w:bidi="ar-SA"/>
      </w:rPr>
    </w:lvl>
    <w:lvl w:ilvl="2">
      <w:start w:val="1"/>
      <w:numFmt w:val="decimal"/>
      <w:lvlText w:val="%1.%2.%3."/>
      <w:lvlJc w:val="left"/>
      <w:pPr>
        <w:ind w:left="1452" w:hanging="44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3">
      <w:start w:val="1"/>
      <w:numFmt w:val="decimal"/>
      <w:lvlText w:val="%1.%2.%3.%4."/>
      <w:lvlJc w:val="left"/>
      <w:pPr>
        <w:ind w:left="2172" w:hanging="442"/>
        <w:jc w:val="left"/>
      </w:pPr>
      <w:rPr>
        <w:rFonts w:ascii="Bookman Old Style" w:eastAsia="Bookman Old Style" w:hAnsi="Bookman Old Style" w:cs="Bookman Old Style" w:hint="default"/>
        <w:b w:val="0"/>
        <w:bCs w:val="0"/>
        <w:i w:val="0"/>
        <w:iCs w:val="0"/>
        <w:spacing w:val="-1"/>
        <w:w w:val="100"/>
        <w:sz w:val="22"/>
        <w:szCs w:val="22"/>
        <w:lang w:val="en-US" w:eastAsia="en-US" w:bidi="ar-SA"/>
      </w:rPr>
    </w:lvl>
    <w:lvl w:ilvl="4">
      <w:numFmt w:val="bullet"/>
      <w:lvlText w:val=""/>
      <w:lvlJc w:val="left"/>
      <w:pPr>
        <w:ind w:left="1299" w:hanging="442"/>
      </w:pPr>
      <w:rPr>
        <w:rFonts w:ascii="Symbol" w:eastAsia="Symbol" w:hAnsi="Symbol" w:cs="Symbol" w:hint="default"/>
        <w:b w:val="0"/>
        <w:bCs w:val="0"/>
        <w:i w:val="0"/>
        <w:iCs w:val="0"/>
        <w:spacing w:val="0"/>
        <w:w w:val="100"/>
        <w:sz w:val="22"/>
        <w:szCs w:val="22"/>
        <w:lang w:val="en-US" w:eastAsia="en-US" w:bidi="ar-SA"/>
      </w:rPr>
    </w:lvl>
    <w:lvl w:ilvl="5">
      <w:numFmt w:val="bullet"/>
      <w:lvlText w:val="•"/>
      <w:lvlJc w:val="left"/>
      <w:pPr>
        <w:ind w:left="2180" w:hanging="442"/>
      </w:pPr>
      <w:rPr>
        <w:rFonts w:hint="default"/>
        <w:lang w:val="en-US" w:eastAsia="en-US" w:bidi="ar-SA"/>
      </w:rPr>
    </w:lvl>
    <w:lvl w:ilvl="6">
      <w:numFmt w:val="bullet"/>
      <w:lvlText w:val="•"/>
      <w:lvlJc w:val="left"/>
      <w:pPr>
        <w:ind w:left="4828" w:hanging="442"/>
      </w:pPr>
      <w:rPr>
        <w:rFonts w:hint="default"/>
        <w:lang w:val="en-US" w:eastAsia="en-US" w:bidi="ar-SA"/>
      </w:rPr>
    </w:lvl>
    <w:lvl w:ilvl="7">
      <w:numFmt w:val="bullet"/>
      <w:lvlText w:val="•"/>
      <w:lvlJc w:val="left"/>
      <w:pPr>
        <w:ind w:left="7476" w:hanging="442"/>
      </w:pPr>
      <w:rPr>
        <w:rFonts w:hint="default"/>
        <w:lang w:val="en-US" w:eastAsia="en-US" w:bidi="ar-SA"/>
      </w:rPr>
    </w:lvl>
    <w:lvl w:ilvl="8">
      <w:numFmt w:val="bullet"/>
      <w:lvlText w:val="•"/>
      <w:lvlJc w:val="left"/>
      <w:pPr>
        <w:ind w:left="10125" w:hanging="442"/>
      </w:pPr>
      <w:rPr>
        <w:rFonts w:hint="default"/>
        <w:lang w:val="en-US" w:eastAsia="en-US" w:bidi="ar-SA"/>
      </w:rPr>
    </w:lvl>
  </w:abstractNum>
  <w:abstractNum w:abstractNumId="48" w15:restartNumberingAfterBreak="0">
    <w:nsid w:val="60AE44EC"/>
    <w:multiLevelType w:val="hybridMultilevel"/>
    <w:tmpl w:val="9F727CDE"/>
    <w:lvl w:ilvl="0" w:tplc="BCB2B25C">
      <w:numFmt w:val="bullet"/>
      <w:lvlText w:val=""/>
      <w:lvlJc w:val="left"/>
      <w:pPr>
        <w:ind w:left="465" w:hanging="360"/>
      </w:pPr>
      <w:rPr>
        <w:rFonts w:ascii="Symbol" w:eastAsia="Symbol" w:hAnsi="Symbol" w:cs="Symbol" w:hint="default"/>
        <w:b w:val="0"/>
        <w:bCs w:val="0"/>
        <w:i w:val="0"/>
        <w:iCs w:val="0"/>
        <w:spacing w:val="0"/>
        <w:w w:val="101"/>
        <w:sz w:val="18"/>
        <w:szCs w:val="18"/>
        <w:lang w:val="en-US" w:eastAsia="en-US" w:bidi="ar-SA"/>
      </w:rPr>
    </w:lvl>
    <w:lvl w:ilvl="1" w:tplc="0BB6A0BA">
      <w:numFmt w:val="bullet"/>
      <w:lvlText w:val="•"/>
      <w:lvlJc w:val="left"/>
      <w:pPr>
        <w:ind w:left="602" w:hanging="360"/>
      </w:pPr>
      <w:rPr>
        <w:rFonts w:hint="default"/>
        <w:lang w:val="en-US" w:eastAsia="en-US" w:bidi="ar-SA"/>
      </w:rPr>
    </w:lvl>
    <w:lvl w:ilvl="2" w:tplc="75B8A396">
      <w:numFmt w:val="bullet"/>
      <w:lvlText w:val="•"/>
      <w:lvlJc w:val="left"/>
      <w:pPr>
        <w:ind w:left="744" w:hanging="360"/>
      </w:pPr>
      <w:rPr>
        <w:rFonts w:hint="default"/>
        <w:lang w:val="en-US" w:eastAsia="en-US" w:bidi="ar-SA"/>
      </w:rPr>
    </w:lvl>
    <w:lvl w:ilvl="3" w:tplc="3534924A">
      <w:numFmt w:val="bullet"/>
      <w:lvlText w:val="•"/>
      <w:lvlJc w:val="left"/>
      <w:pPr>
        <w:ind w:left="886" w:hanging="360"/>
      </w:pPr>
      <w:rPr>
        <w:rFonts w:hint="default"/>
        <w:lang w:val="en-US" w:eastAsia="en-US" w:bidi="ar-SA"/>
      </w:rPr>
    </w:lvl>
    <w:lvl w:ilvl="4" w:tplc="8864D1C6">
      <w:numFmt w:val="bullet"/>
      <w:lvlText w:val="•"/>
      <w:lvlJc w:val="left"/>
      <w:pPr>
        <w:ind w:left="1028" w:hanging="360"/>
      </w:pPr>
      <w:rPr>
        <w:rFonts w:hint="default"/>
        <w:lang w:val="en-US" w:eastAsia="en-US" w:bidi="ar-SA"/>
      </w:rPr>
    </w:lvl>
    <w:lvl w:ilvl="5" w:tplc="58FEA2C0">
      <w:numFmt w:val="bullet"/>
      <w:lvlText w:val="•"/>
      <w:lvlJc w:val="left"/>
      <w:pPr>
        <w:ind w:left="1170" w:hanging="360"/>
      </w:pPr>
      <w:rPr>
        <w:rFonts w:hint="default"/>
        <w:lang w:val="en-US" w:eastAsia="en-US" w:bidi="ar-SA"/>
      </w:rPr>
    </w:lvl>
    <w:lvl w:ilvl="6" w:tplc="3F9A84F8">
      <w:numFmt w:val="bullet"/>
      <w:lvlText w:val="•"/>
      <w:lvlJc w:val="left"/>
      <w:pPr>
        <w:ind w:left="1312" w:hanging="360"/>
      </w:pPr>
      <w:rPr>
        <w:rFonts w:hint="default"/>
        <w:lang w:val="en-US" w:eastAsia="en-US" w:bidi="ar-SA"/>
      </w:rPr>
    </w:lvl>
    <w:lvl w:ilvl="7" w:tplc="88EC6184">
      <w:numFmt w:val="bullet"/>
      <w:lvlText w:val="•"/>
      <w:lvlJc w:val="left"/>
      <w:pPr>
        <w:ind w:left="1454" w:hanging="360"/>
      </w:pPr>
      <w:rPr>
        <w:rFonts w:hint="default"/>
        <w:lang w:val="en-US" w:eastAsia="en-US" w:bidi="ar-SA"/>
      </w:rPr>
    </w:lvl>
    <w:lvl w:ilvl="8" w:tplc="5E322676">
      <w:numFmt w:val="bullet"/>
      <w:lvlText w:val="•"/>
      <w:lvlJc w:val="left"/>
      <w:pPr>
        <w:ind w:left="1596" w:hanging="360"/>
      </w:pPr>
      <w:rPr>
        <w:rFonts w:hint="default"/>
        <w:lang w:val="en-US" w:eastAsia="en-US" w:bidi="ar-SA"/>
      </w:rPr>
    </w:lvl>
  </w:abstractNum>
  <w:abstractNum w:abstractNumId="49" w15:restartNumberingAfterBreak="0">
    <w:nsid w:val="62A93190"/>
    <w:multiLevelType w:val="hybridMultilevel"/>
    <w:tmpl w:val="3F38D986"/>
    <w:lvl w:ilvl="0" w:tplc="93ACBDB8">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E884C3AC">
      <w:numFmt w:val="bullet"/>
      <w:lvlText w:val="•"/>
      <w:lvlJc w:val="left"/>
      <w:pPr>
        <w:ind w:left="1231" w:hanging="360"/>
      </w:pPr>
      <w:rPr>
        <w:rFonts w:hint="default"/>
        <w:lang w:val="en-US" w:eastAsia="en-US" w:bidi="ar-SA"/>
      </w:rPr>
    </w:lvl>
    <w:lvl w:ilvl="2" w:tplc="453460E6">
      <w:numFmt w:val="bullet"/>
      <w:lvlText w:val="•"/>
      <w:lvlJc w:val="left"/>
      <w:pPr>
        <w:ind w:left="1642" w:hanging="360"/>
      </w:pPr>
      <w:rPr>
        <w:rFonts w:hint="default"/>
        <w:lang w:val="en-US" w:eastAsia="en-US" w:bidi="ar-SA"/>
      </w:rPr>
    </w:lvl>
    <w:lvl w:ilvl="3" w:tplc="AF3E9478">
      <w:numFmt w:val="bullet"/>
      <w:lvlText w:val="•"/>
      <w:lvlJc w:val="left"/>
      <w:pPr>
        <w:ind w:left="2054" w:hanging="360"/>
      </w:pPr>
      <w:rPr>
        <w:rFonts w:hint="default"/>
        <w:lang w:val="en-US" w:eastAsia="en-US" w:bidi="ar-SA"/>
      </w:rPr>
    </w:lvl>
    <w:lvl w:ilvl="4" w:tplc="4EBA9B40">
      <w:numFmt w:val="bullet"/>
      <w:lvlText w:val="•"/>
      <w:lvlJc w:val="left"/>
      <w:pPr>
        <w:ind w:left="2465" w:hanging="360"/>
      </w:pPr>
      <w:rPr>
        <w:rFonts w:hint="default"/>
        <w:lang w:val="en-US" w:eastAsia="en-US" w:bidi="ar-SA"/>
      </w:rPr>
    </w:lvl>
    <w:lvl w:ilvl="5" w:tplc="83E8D258">
      <w:numFmt w:val="bullet"/>
      <w:lvlText w:val="•"/>
      <w:lvlJc w:val="left"/>
      <w:pPr>
        <w:ind w:left="2877" w:hanging="360"/>
      </w:pPr>
      <w:rPr>
        <w:rFonts w:hint="default"/>
        <w:lang w:val="en-US" w:eastAsia="en-US" w:bidi="ar-SA"/>
      </w:rPr>
    </w:lvl>
    <w:lvl w:ilvl="6" w:tplc="03320242">
      <w:numFmt w:val="bullet"/>
      <w:lvlText w:val="•"/>
      <w:lvlJc w:val="left"/>
      <w:pPr>
        <w:ind w:left="3288" w:hanging="360"/>
      </w:pPr>
      <w:rPr>
        <w:rFonts w:hint="default"/>
        <w:lang w:val="en-US" w:eastAsia="en-US" w:bidi="ar-SA"/>
      </w:rPr>
    </w:lvl>
    <w:lvl w:ilvl="7" w:tplc="FD28A664">
      <w:numFmt w:val="bullet"/>
      <w:lvlText w:val="•"/>
      <w:lvlJc w:val="left"/>
      <w:pPr>
        <w:ind w:left="3699" w:hanging="360"/>
      </w:pPr>
      <w:rPr>
        <w:rFonts w:hint="default"/>
        <w:lang w:val="en-US" w:eastAsia="en-US" w:bidi="ar-SA"/>
      </w:rPr>
    </w:lvl>
    <w:lvl w:ilvl="8" w:tplc="BDA4C224">
      <w:numFmt w:val="bullet"/>
      <w:lvlText w:val="•"/>
      <w:lvlJc w:val="left"/>
      <w:pPr>
        <w:ind w:left="4111" w:hanging="360"/>
      </w:pPr>
      <w:rPr>
        <w:rFonts w:hint="default"/>
        <w:lang w:val="en-US" w:eastAsia="en-US" w:bidi="ar-SA"/>
      </w:rPr>
    </w:lvl>
  </w:abstractNum>
  <w:abstractNum w:abstractNumId="50" w15:restartNumberingAfterBreak="0">
    <w:nsid w:val="65D56768"/>
    <w:multiLevelType w:val="hybridMultilevel"/>
    <w:tmpl w:val="819CD592"/>
    <w:lvl w:ilvl="0" w:tplc="EA9AD47C">
      <w:numFmt w:val="bullet"/>
      <w:lvlText w:val=""/>
      <w:lvlJc w:val="left"/>
      <w:pPr>
        <w:ind w:left="465" w:hanging="360"/>
      </w:pPr>
      <w:rPr>
        <w:rFonts w:ascii="Symbol" w:eastAsia="Symbol" w:hAnsi="Symbol" w:cs="Symbol" w:hint="default"/>
        <w:b w:val="0"/>
        <w:bCs w:val="0"/>
        <w:i w:val="0"/>
        <w:iCs w:val="0"/>
        <w:spacing w:val="0"/>
        <w:w w:val="100"/>
        <w:sz w:val="22"/>
        <w:szCs w:val="22"/>
        <w:lang w:val="en-US" w:eastAsia="en-US" w:bidi="ar-SA"/>
      </w:rPr>
    </w:lvl>
    <w:lvl w:ilvl="1" w:tplc="37925D76">
      <w:numFmt w:val="bullet"/>
      <w:lvlText w:val="•"/>
      <w:lvlJc w:val="left"/>
      <w:pPr>
        <w:ind w:left="907" w:hanging="360"/>
      </w:pPr>
      <w:rPr>
        <w:rFonts w:hint="default"/>
        <w:lang w:val="en-US" w:eastAsia="en-US" w:bidi="ar-SA"/>
      </w:rPr>
    </w:lvl>
    <w:lvl w:ilvl="2" w:tplc="0F047ADA">
      <w:numFmt w:val="bullet"/>
      <w:lvlText w:val="•"/>
      <w:lvlJc w:val="left"/>
      <w:pPr>
        <w:ind w:left="1354" w:hanging="360"/>
      </w:pPr>
      <w:rPr>
        <w:rFonts w:hint="default"/>
        <w:lang w:val="en-US" w:eastAsia="en-US" w:bidi="ar-SA"/>
      </w:rPr>
    </w:lvl>
    <w:lvl w:ilvl="3" w:tplc="6F54752A">
      <w:numFmt w:val="bullet"/>
      <w:lvlText w:val="•"/>
      <w:lvlJc w:val="left"/>
      <w:pPr>
        <w:ind w:left="1802" w:hanging="360"/>
      </w:pPr>
      <w:rPr>
        <w:rFonts w:hint="default"/>
        <w:lang w:val="en-US" w:eastAsia="en-US" w:bidi="ar-SA"/>
      </w:rPr>
    </w:lvl>
    <w:lvl w:ilvl="4" w:tplc="337C9DA2">
      <w:numFmt w:val="bullet"/>
      <w:lvlText w:val="•"/>
      <w:lvlJc w:val="left"/>
      <w:pPr>
        <w:ind w:left="2249" w:hanging="360"/>
      </w:pPr>
      <w:rPr>
        <w:rFonts w:hint="default"/>
        <w:lang w:val="en-US" w:eastAsia="en-US" w:bidi="ar-SA"/>
      </w:rPr>
    </w:lvl>
    <w:lvl w:ilvl="5" w:tplc="DAD0E14E">
      <w:numFmt w:val="bullet"/>
      <w:lvlText w:val="•"/>
      <w:lvlJc w:val="left"/>
      <w:pPr>
        <w:ind w:left="2697" w:hanging="360"/>
      </w:pPr>
      <w:rPr>
        <w:rFonts w:hint="default"/>
        <w:lang w:val="en-US" w:eastAsia="en-US" w:bidi="ar-SA"/>
      </w:rPr>
    </w:lvl>
    <w:lvl w:ilvl="6" w:tplc="F836D058">
      <w:numFmt w:val="bullet"/>
      <w:lvlText w:val="•"/>
      <w:lvlJc w:val="left"/>
      <w:pPr>
        <w:ind w:left="3144" w:hanging="360"/>
      </w:pPr>
      <w:rPr>
        <w:rFonts w:hint="default"/>
        <w:lang w:val="en-US" w:eastAsia="en-US" w:bidi="ar-SA"/>
      </w:rPr>
    </w:lvl>
    <w:lvl w:ilvl="7" w:tplc="3E220318">
      <w:numFmt w:val="bullet"/>
      <w:lvlText w:val="•"/>
      <w:lvlJc w:val="left"/>
      <w:pPr>
        <w:ind w:left="3591" w:hanging="360"/>
      </w:pPr>
      <w:rPr>
        <w:rFonts w:hint="default"/>
        <w:lang w:val="en-US" w:eastAsia="en-US" w:bidi="ar-SA"/>
      </w:rPr>
    </w:lvl>
    <w:lvl w:ilvl="8" w:tplc="0ADC06B0">
      <w:numFmt w:val="bullet"/>
      <w:lvlText w:val="•"/>
      <w:lvlJc w:val="left"/>
      <w:pPr>
        <w:ind w:left="4039" w:hanging="360"/>
      </w:pPr>
      <w:rPr>
        <w:rFonts w:hint="default"/>
        <w:lang w:val="en-US" w:eastAsia="en-US" w:bidi="ar-SA"/>
      </w:rPr>
    </w:lvl>
  </w:abstractNum>
  <w:abstractNum w:abstractNumId="51" w15:restartNumberingAfterBreak="0">
    <w:nsid w:val="669C494E"/>
    <w:multiLevelType w:val="hybridMultilevel"/>
    <w:tmpl w:val="FD149240"/>
    <w:lvl w:ilvl="0" w:tplc="23C82F0A">
      <w:numFmt w:val="bullet"/>
      <w:lvlText w:val=""/>
      <w:lvlJc w:val="left"/>
      <w:pPr>
        <w:ind w:left="470" w:hanging="360"/>
      </w:pPr>
      <w:rPr>
        <w:rFonts w:ascii="Symbol" w:eastAsia="Symbol" w:hAnsi="Symbol" w:cs="Symbol" w:hint="default"/>
        <w:b w:val="0"/>
        <w:bCs w:val="0"/>
        <w:i w:val="0"/>
        <w:iCs w:val="0"/>
        <w:spacing w:val="0"/>
        <w:w w:val="100"/>
        <w:sz w:val="22"/>
        <w:szCs w:val="22"/>
        <w:lang w:val="en-US" w:eastAsia="en-US" w:bidi="ar-SA"/>
      </w:rPr>
    </w:lvl>
    <w:lvl w:ilvl="1" w:tplc="0646F60A">
      <w:numFmt w:val="bullet"/>
      <w:lvlText w:val="•"/>
      <w:lvlJc w:val="left"/>
      <w:pPr>
        <w:ind w:left="815" w:hanging="360"/>
      </w:pPr>
      <w:rPr>
        <w:rFonts w:hint="default"/>
        <w:lang w:val="en-US" w:eastAsia="en-US" w:bidi="ar-SA"/>
      </w:rPr>
    </w:lvl>
    <w:lvl w:ilvl="2" w:tplc="85C2E150">
      <w:numFmt w:val="bullet"/>
      <w:lvlText w:val="•"/>
      <w:lvlJc w:val="left"/>
      <w:pPr>
        <w:ind w:left="1150" w:hanging="360"/>
      </w:pPr>
      <w:rPr>
        <w:rFonts w:hint="default"/>
        <w:lang w:val="en-US" w:eastAsia="en-US" w:bidi="ar-SA"/>
      </w:rPr>
    </w:lvl>
    <w:lvl w:ilvl="3" w:tplc="3812862A">
      <w:numFmt w:val="bullet"/>
      <w:lvlText w:val="•"/>
      <w:lvlJc w:val="left"/>
      <w:pPr>
        <w:ind w:left="1485" w:hanging="360"/>
      </w:pPr>
      <w:rPr>
        <w:rFonts w:hint="default"/>
        <w:lang w:val="en-US" w:eastAsia="en-US" w:bidi="ar-SA"/>
      </w:rPr>
    </w:lvl>
    <w:lvl w:ilvl="4" w:tplc="5E6EF866">
      <w:numFmt w:val="bullet"/>
      <w:lvlText w:val="•"/>
      <w:lvlJc w:val="left"/>
      <w:pPr>
        <w:ind w:left="1820" w:hanging="360"/>
      </w:pPr>
      <w:rPr>
        <w:rFonts w:hint="default"/>
        <w:lang w:val="en-US" w:eastAsia="en-US" w:bidi="ar-SA"/>
      </w:rPr>
    </w:lvl>
    <w:lvl w:ilvl="5" w:tplc="280A7420">
      <w:numFmt w:val="bullet"/>
      <w:lvlText w:val="•"/>
      <w:lvlJc w:val="left"/>
      <w:pPr>
        <w:ind w:left="2155" w:hanging="360"/>
      </w:pPr>
      <w:rPr>
        <w:rFonts w:hint="default"/>
        <w:lang w:val="en-US" w:eastAsia="en-US" w:bidi="ar-SA"/>
      </w:rPr>
    </w:lvl>
    <w:lvl w:ilvl="6" w:tplc="59FA5316">
      <w:numFmt w:val="bullet"/>
      <w:lvlText w:val="•"/>
      <w:lvlJc w:val="left"/>
      <w:pPr>
        <w:ind w:left="2490" w:hanging="360"/>
      </w:pPr>
      <w:rPr>
        <w:rFonts w:hint="default"/>
        <w:lang w:val="en-US" w:eastAsia="en-US" w:bidi="ar-SA"/>
      </w:rPr>
    </w:lvl>
    <w:lvl w:ilvl="7" w:tplc="F260EA74">
      <w:numFmt w:val="bullet"/>
      <w:lvlText w:val="•"/>
      <w:lvlJc w:val="left"/>
      <w:pPr>
        <w:ind w:left="2825" w:hanging="360"/>
      </w:pPr>
      <w:rPr>
        <w:rFonts w:hint="default"/>
        <w:lang w:val="en-US" w:eastAsia="en-US" w:bidi="ar-SA"/>
      </w:rPr>
    </w:lvl>
    <w:lvl w:ilvl="8" w:tplc="262CA828">
      <w:numFmt w:val="bullet"/>
      <w:lvlText w:val="•"/>
      <w:lvlJc w:val="left"/>
      <w:pPr>
        <w:ind w:left="3160" w:hanging="360"/>
      </w:pPr>
      <w:rPr>
        <w:rFonts w:hint="default"/>
        <w:lang w:val="en-US" w:eastAsia="en-US" w:bidi="ar-SA"/>
      </w:rPr>
    </w:lvl>
  </w:abstractNum>
  <w:abstractNum w:abstractNumId="52" w15:restartNumberingAfterBreak="0">
    <w:nsid w:val="6A6B5CD7"/>
    <w:multiLevelType w:val="hybridMultilevel"/>
    <w:tmpl w:val="E272D610"/>
    <w:lvl w:ilvl="0" w:tplc="A68E0B0A">
      <w:start w:val="1"/>
      <w:numFmt w:val="decimal"/>
      <w:lvlText w:val="%1."/>
      <w:lvlJc w:val="left"/>
      <w:pPr>
        <w:ind w:left="743" w:hanging="360"/>
        <w:jc w:val="left"/>
      </w:pPr>
      <w:rPr>
        <w:rFonts w:ascii="Arial" w:eastAsia="Arial" w:hAnsi="Arial" w:cs="Arial" w:hint="default"/>
        <w:b w:val="0"/>
        <w:bCs w:val="0"/>
        <w:i w:val="0"/>
        <w:iCs w:val="0"/>
        <w:spacing w:val="-1"/>
        <w:w w:val="100"/>
        <w:sz w:val="22"/>
        <w:szCs w:val="22"/>
        <w:lang w:val="en-US" w:eastAsia="en-US" w:bidi="ar-SA"/>
      </w:rPr>
    </w:lvl>
    <w:lvl w:ilvl="1" w:tplc="E86E61EC">
      <w:numFmt w:val="bullet"/>
      <w:lvlText w:val=""/>
      <w:lvlJc w:val="left"/>
      <w:pPr>
        <w:ind w:left="743" w:hanging="360"/>
      </w:pPr>
      <w:rPr>
        <w:rFonts w:ascii="Symbol" w:eastAsia="Symbol" w:hAnsi="Symbol" w:cs="Symbol" w:hint="default"/>
        <w:b w:val="0"/>
        <w:bCs w:val="0"/>
        <w:i w:val="0"/>
        <w:iCs w:val="0"/>
        <w:spacing w:val="0"/>
        <w:w w:val="100"/>
        <w:sz w:val="20"/>
        <w:szCs w:val="20"/>
        <w:lang w:val="en-US" w:eastAsia="en-US" w:bidi="ar-SA"/>
      </w:rPr>
    </w:lvl>
    <w:lvl w:ilvl="2" w:tplc="1CD2EF42">
      <w:numFmt w:val="bullet"/>
      <w:lvlText w:val=""/>
      <w:lvlJc w:val="left"/>
      <w:pPr>
        <w:ind w:left="1463" w:hanging="360"/>
      </w:pPr>
      <w:rPr>
        <w:rFonts w:ascii="Symbol" w:eastAsia="Symbol" w:hAnsi="Symbol" w:cs="Symbol" w:hint="default"/>
        <w:b w:val="0"/>
        <w:bCs w:val="0"/>
        <w:i w:val="0"/>
        <w:iCs w:val="0"/>
        <w:spacing w:val="0"/>
        <w:w w:val="100"/>
        <w:sz w:val="20"/>
        <w:szCs w:val="20"/>
        <w:lang w:val="en-US" w:eastAsia="en-US" w:bidi="ar-SA"/>
      </w:rPr>
    </w:lvl>
    <w:lvl w:ilvl="3" w:tplc="55A2AAD8">
      <w:numFmt w:val="bullet"/>
      <w:lvlText w:val="•"/>
      <w:lvlJc w:val="left"/>
      <w:pPr>
        <w:ind w:left="3151" w:hanging="360"/>
      </w:pPr>
      <w:rPr>
        <w:rFonts w:hint="default"/>
        <w:lang w:val="en-US" w:eastAsia="en-US" w:bidi="ar-SA"/>
      </w:rPr>
    </w:lvl>
    <w:lvl w:ilvl="4" w:tplc="9AB23B22">
      <w:numFmt w:val="bullet"/>
      <w:lvlText w:val="•"/>
      <w:lvlJc w:val="left"/>
      <w:pPr>
        <w:ind w:left="3996" w:hanging="360"/>
      </w:pPr>
      <w:rPr>
        <w:rFonts w:hint="default"/>
        <w:lang w:val="en-US" w:eastAsia="en-US" w:bidi="ar-SA"/>
      </w:rPr>
    </w:lvl>
    <w:lvl w:ilvl="5" w:tplc="F76EFA5C">
      <w:numFmt w:val="bullet"/>
      <w:lvlText w:val="•"/>
      <w:lvlJc w:val="left"/>
      <w:pPr>
        <w:ind w:left="4842" w:hanging="360"/>
      </w:pPr>
      <w:rPr>
        <w:rFonts w:hint="default"/>
        <w:lang w:val="en-US" w:eastAsia="en-US" w:bidi="ar-SA"/>
      </w:rPr>
    </w:lvl>
    <w:lvl w:ilvl="6" w:tplc="53CABBE8">
      <w:numFmt w:val="bullet"/>
      <w:lvlText w:val="•"/>
      <w:lvlJc w:val="left"/>
      <w:pPr>
        <w:ind w:left="5687" w:hanging="360"/>
      </w:pPr>
      <w:rPr>
        <w:rFonts w:hint="default"/>
        <w:lang w:val="en-US" w:eastAsia="en-US" w:bidi="ar-SA"/>
      </w:rPr>
    </w:lvl>
    <w:lvl w:ilvl="7" w:tplc="4CC0E3B2">
      <w:numFmt w:val="bullet"/>
      <w:lvlText w:val="•"/>
      <w:lvlJc w:val="left"/>
      <w:pPr>
        <w:ind w:left="6533" w:hanging="360"/>
      </w:pPr>
      <w:rPr>
        <w:rFonts w:hint="default"/>
        <w:lang w:val="en-US" w:eastAsia="en-US" w:bidi="ar-SA"/>
      </w:rPr>
    </w:lvl>
    <w:lvl w:ilvl="8" w:tplc="D44ACF1A">
      <w:numFmt w:val="bullet"/>
      <w:lvlText w:val="•"/>
      <w:lvlJc w:val="left"/>
      <w:pPr>
        <w:ind w:left="7378" w:hanging="360"/>
      </w:pPr>
      <w:rPr>
        <w:rFonts w:hint="default"/>
        <w:lang w:val="en-US" w:eastAsia="en-US" w:bidi="ar-SA"/>
      </w:rPr>
    </w:lvl>
  </w:abstractNum>
  <w:abstractNum w:abstractNumId="53" w15:restartNumberingAfterBreak="0">
    <w:nsid w:val="6AA57942"/>
    <w:multiLevelType w:val="hybridMultilevel"/>
    <w:tmpl w:val="6A48EBEA"/>
    <w:lvl w:ilvl="0" w:tplc="359879BA">
      <w:start w:val="1"/>
      <w:numFmt w:val="decimal"/>
      <w:lvlText w:val="%1."/>
      <w:lvlJc w:val="left"/>
      <w:pPr>
        <w:ind w:left="743" w:hanging="360"/>
        <w:jc w:val="left"/>
      </w:pPr>
      <w:rPr>
        <w:rFonts w:ascii="Arial" w:eastAsia="Arial" w:hAnsi="Arial" w:cs="Arial" w:hint="default"/>
        <w:b w:val="0"/>
        <w:bCs w:val="0"/>
        <w:i w:val="0"/>
        <w:iCs w:val="0"/>
        <w:spacing w:val="-1"/>
        <w:w w:val="100"/>
        <w:sz w:val="22"/>
        <w:szCs w:val="22"/>
        <w:lang w:val="en-US" w:eastAsia="en-US" w:bidi="ar-SA"/>
      </w:rPr>
    </w:lvl>
    <w:lvl w:ilvl="1" w:tplc="590801A6">
      <w:numFmt w:val="bullet"/>
      <w:lvlText w:val=""/>
      <w:lvlJc w:val="left"/>
      <w:pPr>
        <w:ind w:left="743" w:hanging="360"/>
      </w:pPr>
      <w:rPr>
        <w:rFonts w:ascii="Symbol" w:eastAsia="Symbol" w:hAnsi="Symbol" w:cs="Symbol" w:hint="default"/>
        <w:b w:val="0"/>
        <w:bCs w:val="0"/>
        <w:i w:val="0"/>
        <w:iCs w:val="0"/>
        <w:spacing w:val="0"/>
        <w:w w:val="100"/>
        <w:sz w:val="20"/>
        <w:szCs w:val="20"/>
        <w:lang w:val="en-US" w:eastAsia="en-US" w:bidi="ar-SA"/>
      </w:rPr>
    </w:lvl>
    <w:lvl w:ilvl="2" w:tplc="9878D226">
      <w:numFmt w:val="bullet"/>
      <w:lvlText w:val=""/>
      <w:lvlJc w:val="left"/>
      <w:pPr>
        <w:ind w:left="1463" w:hanging="360"/>
      </w:pPr>
      <w:rPr>
        <w:rFonts w:ascii="Symbol" w:eastAsia="Symbol" w:hAnsi="Symbol" w:cs="Symbol" w:hint="default"/>
        <w:b w:val="0"/>
        <w:bCs w:val="0"/>
        <w:i w:val="0"/>
        <w:iCs w:val="0"/>
        <w:spacing w:val="0"/>
        <w:w w:val="100"/>
        <w:sz w:val="20"/>
        <w:szCs w:val="20"/>
        <w:lang w:val="en-US" w:eastAsia="en-US" w:bidi="ar-SA"/>
      </w:rPr>
    </w:lvl>
    <w:lvl w:ilvl="3" w:tplc="7FDE050C">
      <w:numFmt w:val="bullet"/>
      <w:lvlText w:val="•"/>
      <w:lvlJc w:val="left"/>
      <w:pPr>
        <w:ind w:left="3152" w:hanging="360"/>
      </w:pPr>
      <w:rPr>
        <w:rFonts w:hint="default"/>
        <w:lang w:val="en-US" w:eastAsia="en-US" w:bidi="ar-SA"/>
      </w:rPr>
    </w:lvl>
    <w:lvl w:ilvl="4" w:tplc="D9BCA970">
      <w:numFmt w:val="bullet"/>
      <w:lvlText w:val="•"/>
      <w:lvlJc w:val="left"/>
      <w:pPr>
        <w:ind w:left="3998" w:hanging="360"/>
      </w:pPr>
      <w:rPr>
        <w:rFonts w:hint="default"/>
        <w:lang w:val="en-US" w:eastAsia="en-US" w:bidi="ar-SA"/>
      </w:rPr>
    </w:lvl>
    <w:lvl w:ilvl="5" w:tplc="C94CE6E2">
      <w:numFmt w:val="bullet"/>
      <w:lvlText w:val="•"/>
      <w:lvlJc w:val="left"/>
      <w:pPr>
        <w:ind w:left="4844" w:hanging="360"/>
      </w:pPr>
      <w:rPr>
        <w:rFonts w:hint="default"/>
        <w:lang w:val="en-US" w:eastAsia="en-US" w:bidi="ar-SA"/>
      </w:rPr>
    </w:lvl>
    <w:lvl w:ilvl="6" w:tplc="1F6A6924">
      <w:numFmt w:val="bullet"/>
      <w:lvlText w:val="•"/>
      <w:lvlJc w:val="left"/>
      <w:pPr>
        <w:ind w:left="5690" w:hanging="360"/>
      </w:pPr>
      <w:rPr>
        <w:rFonts w:hint="default"/>
        <w:lang w:val="en-US" w:eastAsia="en-US" w:bidi="ar-SA"/>
      </w:rPr>
    </w:lvl>
    <w:lvl w:ilvl="7" w:tplc="0F56987C">
      <w:numFmt w:val="bullet"/>
      <w:lvlText w:val="•"/>
      <w:lvlJc w:val="left"/>
      <w:pPr>
        <w:ind w:left="6536" w:hanging="360"/>
      </w:pPr>
      <w:rPr>
        <w:rFonts w:hint="default"/>
        <w:lang w:val="en-US" w:eastAsia="en-US" w:bidi="ar-SA"/>
      </w:rPr>
    </w:lvl>
    <w:lvl w:ilvl="8" w:tplc="4A82AB2C">
      <w:numFmt w:val="bullet"/>
      <w:lvlText w:val="•"/>
      <w:lvlJc w:val="left"/>
      <w:pPr>
        <w:ind w:left="7382" w:hanging="360"/>
      </w:pPr>
      <w:rPr>
        <w:rFonts w:hint="default"/>
        <w:lang w:val="en-US" w:eastAsia="en-US" w:bidi="ar-SA"/>
      </w:rPr>
    </w:lvl>
  </w:abstractNum>
  <w:abstractNum w:abstractNumId="54" w15:restartNumberingAfterBreak="0">
    <w:nsid w:val="6C456ACA"/>
    <w:multiLevelType w:val="hybridMultilevel"/>
    <w:tmpl w:val="4E9E54BE"/>
    <w:lvl w:ilvl="0" w:tplc="6CBA8CD8">
      <w:numFmt w:val="bullet"/>
      <w:lvlText w:val=""/>
      <w:lvlJc w:val="left"/>
      <w:pPr>
        <w:ind w:left="470" w:hanging="360"/>
      </w:pPr>
      <w:rPr>
        <w:rFonts w:ascii="Symbol" w:eastAsia="Symbol" w:hAnsi="Symbol" w:cs="Symbol" w:hint="default"/>
        <w:b w:val="0"/>
        <w:bCs w:val="0"/>
        <w:i w:val="0"/>
        <w:iCs w:val="0"/>
        <w:spacing w:val="0"/>
        <w:w w:val="100"/>
        <w:sz w:val="22"/>
        <w:szCs w:val="22"/>
        <w:lang w:val="en-US" w:eastAsia="en-US" w:bidi="ar-SA"/>
      </w:rPr>
    </w:lvl>
    <w:lvl w:ilvl="1" w:tplc="C8449156">
      <w:numFmt w:val="bullet"/>
      <w:lvlText w:val="•"/>
      <w:lvlJc w:val="left"/>
      <w:pPr>
        <w:ind w:left="815" w:hanging="360"/>
      </w:pPr>
      <w:rPr>
        <w:rFonts w:hint="default"/>
        <w:lang w:val="en-US" w:eastAsia="en-US" w:bidi="ar-SA"/>
      </w:rPr>
    </w:lvl>
    <w:lvl w:ilvl="2" w:tplc="0030AB30">
      <w:numFmt w:val="bullet"/>
      <w:lvlText w:val="•"/>
      <w:lvlJc w:val="left"/>
      <w:pPr>
        <w:ind w:left="1150" w:hanging="360"/>
      </w:pPr>
      <w:rPr>
        <w:rFonts w:hint="default"/>
        <w:lang w:val="en-US" w:eastAsia="en-US" w:bidi="ar-SA"/>
      </w:rPr>
    </w:lvl>
    <w:lvl w:ilvl="3" w:tplc="CF2AF476">
      <w:numFmt w:val="bullet"/>
      <w:lvlText w:val="•"/>
      <w:lvlJc w:val="left"/>
      <w:pPr>
        <w:ind w:left="1485" w:hanging="360"/>
      </w:pPr>
      <w:rPr>
        <w:rFonts w:hint="default"/>
        <w:lang w:val="en-US" w:eastAsia="en-US" w:bidi="ar-SA"/>
      </w:rPr>
    </w:lvl>
    <w:lvl w:ilvl="4" w:tplc="E89AD89E">
      <w:numFmt w:val="bullet"/>
      <w:lvlText w:val="•"/>
      <w:lvlJc w:val="left"/>
      <w:pPr>
        <w:ind w:left="1820" w:hanging="360"/>
      </w:pPr>
      <w:rPr>
        <w:rFonts w:hint="default"/>
        <w:lang w:val="en-US" w:eastAsia="en-US" w:bidi="ar-SA"/>
      </w:rPr>
    </w:lvl>
    <w:lvl w:ilvl="5" w:tplc="A7920DCC">
      <w:numFmt w:val="bullet"/>
      <w:lvlText w:val="•"/>
      <w:lvlJc w:val="left"/>
      <w:pPr>
        <w:ind w:left="2155" w:hanging="360"/>
      </w:pPr>
      <w:rPr>
        <w:rFonts w:hint="default"/>
        <w:lang w:val="en-US" w:eastAsia="en-US" w:bidi="ar-SA"/>
      </w:rPr>
    </w:lvl>
    <w:lvl w:ilvl="6" w:tplc="9F7E45BC">
      <w:numFmt w:val="bullet"/>
      <w:lvlText w:val="•"/>
      <w:lvlJc w:val="left"/>
      <w:pPr>
        <w:ind w:left="2490" w:hanging="360"/>
      </w:pPr>
      <w:rPr>
        <w:rFonts w:hint="default"/>
        <w:lang w:val="en-US" w:eastAsia="en-US" w:bidi="ar-SA"/>
      </w:rPr>
    </w:lvl>
    <w:lvl w:ilvl="7" w:tplc="B69AE978">
      <w:numFmt w:val="bullet"/>
      <w:lvlText w:val="•"/>
      <w:lvlJc w:val="left"/>
      <w:pPr>
        <w:ind w:left="2825" w:hanging="360"/>
      </w:pPr>
      <w:rPr>
        <w:rFonts w:hint="default"/>
        <w:lang w:val="en-US" w:eastAsia="en-US" w:bidi="ar-SA"/>
      </w:rPr>
    </w:lvl>
    <w:lvl w:ilvl="8" w:tplc="28604280">
      <w:numFmt w:val="bullet"/>
      <w:lvlText w:val="•"/>
      <w:lvlJc w:val="left"/>
      <w:pPr>
        <w:ind w:left="3160" w:hanging="360"/>
      </w:pPr>
      <w:rPr>
        <w:rFonts w:hint="default"/>
        <w:lang w:val="en-US" w:eastAsia="en-US" w:bidi="ar-SA"/>
      </w:rPr>
    </w:lvl>
  </w:abstractNum>
  <w:abstractNum w:abstractNumId="55" w15:restartNumberingAfterBreak="0">
    <w:nsid w:val="6C7750EB"/>
    <w:multiLevelType w:val="hybridMultilevel"/>
    <w:tmpl w:val="13145560"/>
    <w:lvl w:ilvl="0" w:tplc="B0B21946">
      <w:numFmt w:val="bullet"/>
      <w:lvlText w:val=""/>
      <w:lvlJc w:val="left"/>
      <w:pPr>
        <w:ind w:left="464" w:hanging="360"/>
      </w:pPr>
      <w:rPr>
        <w:rFonts w:ascii="Symbol" w:eastAsia="Symbol" w:hAnsi="Symbol" w:cs="Symbol" w:hint="default"/>
        <w:b w:val="0"/>
        <w:bCs w:val="0"/>
        <w:i w:val="0"/>
        <w:iCs w:val="0"/>
        <w:spacing w:val="0"/>
        <w:w w:val="100"/>
        <w:sz w:val="22"/>
        <w:szCs w:val="22"/>
        <w:lang w:val="en-US" w:eastAsia="en-US" w:bidi="ar-SA"/>
      </w:rPr>
    </w:lvl>
    <w:lvl w:ilvl="1" w:tplc="E7A2E8DC">
      <w:numFmt w:val="bullet"/>
      <w:lvlText w:val="•"/>
      <w:lvlJc w:val="left"/>
      <w:pPr>
        <w:ind w:left="720" w:hanging="360"/>
      </w:pPr>
      <w:rPr>
        <w:rFonts w:hint="default"/>
        <w:lang w:val="en-US" w:eastAsia="en-US" w:bidi="ar-SA"/>
      </w:rPr>
    </w:lvl>
    <w:lvl w:ilvl="2" w:tplc="EB0E2F4C">
      <w:numFmt w:val="bullet"/>
      <w:lvlText w:val="•"/>
      <w:lvlJc w:val="left"/>
      <w:pPr>
        <w:ind w:left="981" w:hanging="360"/>
      </w:pPr>
      <w:rPr>
        <w:rFonts w:hint="default"/>
        <w:lang w:val="en-US" w:eastAsia="en-US" w:bidi="ar-SA"/>
      </w:rPr>
    </w:lvl>
    <w:lvl w:ilvl="3" w:tplc="E9FE5988">
      <w:numFmt w:val="bullet"/>
      <w:lvlText w:val="•"/>
      <w:lvlJc w:val="left"/>
      <w:pPr>
        <w:ind w:left="1242" w:hanging="360"/>
      </w:pPr>
      <w:rPr>
        <w:rFonts w:hint="default"/>
        <w:lang w:val="en-US" w:eastAsia="en-US" w:bidi="ar-SA"/>
      </w:rPr>
    </w:lvl>
    <w:lvl w:ilvl="4" w:tplc="33AA652C">
      <w:numFmt w:val="bullet"/>
      <w:lvlText w:val="•"/>
      <w:lvlJc w:val="left"/>
      <w:pPr>
        <w:ind w:left="1502" w:hanging="360"/>
      </w:pPr>
      <w:rPr>
        <w:rFonts w:hint="default"/>
        <w:lang w:val="en-US" w:eastAsia="en-US" w:bidi="ar-SA"/>
      </w:rPr>
    </w:lvl>
    <w:lvl w:ilvl="5" w:tplc="DB9215EC">
      <w:numFmt w:val="bullet"/>
      <w:lvlText w:val="•"/>
      <w:lvlJc w:val="left"/>
      <w:pPr>
        <w:ind w:left="1763" w:hanging="360"/>
      </w:pPr>
      <w:rPr>
        <w:rFonts w:hint="default"/>
        <w:lang w:val="en-US" w:eastAsia="en-US" w:bidi="ar-SA"/>
      </w:rPr>
    </w:lvl>
    <w:lvl w:ilvl="6" w:tplc="5C6615E0">
      <w:numFmt w:val="bullet"/>
      <w:lvlText w:val="•"/>
      <w:lvlJc w:val="left"/>
      <w:pPr>
        <w:ind w:left="2024" w:hanging="360"/>
      </w:pPr>
      <w:rPr>
        <w:rFonts w:hint="default"/>
        <w:lang w:val="en-US" w:eastAsia="en-US" w:bidi="ar-SA"/>
      </w:rPr>
    </w:lvl>
    <w:lvl w:ilvl="7" w:tplc="9F1099CA">
      <w:numFmt w:val="bullet"/>
      <w:lvlText w:val="•"/>
      <w:lvlJc w:val="left"/>
      <w:pPr>
        <w:ind w:left="2284" w:hanging="360"/>
      </w:pPr>
      <w:rPr>
        <w:rFonts w:hint="default"/>
        <w:lang w:val="en-US" w:eastAsia="en-US" w:bidi="ar-SA"/>
      </w:rPr>
    </w:lvl>
    <w:lvl w:ilvl="8" w:tplc="5DE6A82E">
      <w:numFmt w:val="bullet"/>
      <w:lvlText w:val="•"/>
      <w:lvlJc w:val="left"/>
      <w:pPr>
        <w:ind w:left="2545" w:hanging="360"/>
      </w:pPr>
      <w:rPr>
        <w:rFonts w:hint="default"/>
        <w:lang w:val="en-US" w:eastAsia="en-US" w:bidi="ar-SA"/>
      </w:rPr>
    </w:lvl>
  </w:abstractNum>
  <w:abstractNum w:abstractNumId="56" w15:restartNumberingAfterBreak="0">
    <w:nsid w:val="6CD2101C"/>
    <w:multiLevelType w:val="hybridMultilevel"/>
    <w:tmpl w:val="5844BBEE"/>
    <w:lvl w:ilvl="0" w:tplc="1422ABDA">
      <w:numFmt w:val="bullet"/>
      <w:lvlText w:val=""/>
      <w:lvlJc w:val="left"/>
      <w:pPr>
        <w:ind w:left="105" w:hanging="360"/>
      </w:pPr>
      <w:rPr>
        <w:rFonts w:ascii="Symbol" w:eastAsia="Symbol" w:hAnsi="Symbol" w:cs="Symbol" w:hint="default"/>
        <w:b w:val="0"/>
        <w:bCs w:val="0"/>
        <w:i w:val="0"/>
        <w:iCs w:val="0"/>
        <w:spacing w:val="0"/>
        <w:w w:val="100"/>
        <w:sz w:val="22"/>
        <w:szCs w:val="22"/>
        <w:lang w:val="en-US" w:eastAsia="en-US" w:bidi="ar-SA"/>
      </w:rPr>
    </w:lvl>
    <w:lvl w:ilvl="1" w:tplc="5EB26142">
      <w:numFmt w:val="bullet"/>
      <w:lvlText w:val="•"/>
      <w:lvlJc w:val="left"/>
      <w:pPr>
        <w:ind w:left="638" w:hanging="360"/>
      </w:pPr>
      <w:rPr>
        <w:rFonts w:hint="default"/>
        <w:lang w:val="en-US" w:eastAsia="en-US" w:bidi="ar-SA"/>
      </w:rPr>
    </w:lvl>
    <w:lvl w:ilvl="2" w:tplc="775A4700">
      <w:numFmt w:val="bullet"/>
      <w:lvlText w:val="•"/>
      <w:lvlJc w:val="left"/>
      <w:pPr>
        <w:ind w:left="1176" w:hanging="360"/>
      </w:pPr>
      <w:rPr>
        <w:rFonts w:hint="default"/>
        <w:lang w:val="en-US" w:eastAsia="en-US" w:bidi="ar-SA"/>
      </w:rPr>
    </w:lvl>
    <w:lvl w:ilvl="3" w:tplc="627CCF36">
      <w:numFmt w:val="bullet"/>
      <w:lvlText w:val="•"/>
      <w:lvlJc w:val="left"/>
      <w:pPr>
        <w:ind w:left="1714" w:hanging="360"/>
      </w:pPr>
      <w:rPr>
        <w:rFonts w:hint="default"/>
        <w:lang w:val="en-US" w:eastAsia="en-US" w:bidi="ar-SA"/>
      </w:rPr>
    </w:lvl>
    <w:lvl w:ilvl="4" w:tplc="DC682FC6">
      <w:numFmt w:val="bullet"/>
      <w:lvlText w:val="•"/>
      <w:lvlJc w:val="left"/>
      <w:pPr>
        <w:ind w:left="2252" w:hanging="360"/>
      </w:pPr>
      <w:rPr>
        <w:rFonts w:hint="default"/>
        <w:lang w:val="en-US" w:eastAsia="en-US" w:bidi="ar-SA"/>
      </w:rPr>
    </w:lvl>
    <w:lvl w:ilvl="5" w:tplc="38E89294">
      <w:numFmt w:val="bullet"/>
      <w:lvlText w:val="•"/>
      <w:lvlJc w:val="left"/>
      <w:pPr>
        <w:ind w:left="2790" w:hanging="360"/>
      </w:pPr>
      <w:rPr>
        <w:rFonts w:hint="default"/>
        <w:lang w:val="en-US" w:eastAsia="en-US" w:bidi="ar-SA"/>
      </w:rPr>
    </w:lvl>
    <w:lvl w:ilvl="6" w:tplc="A5346442">
      <w:numFmt w:val="bullet"/>
      <w:lvlText w:val="•"/>
      <w:lvlJc w:val="left"/>
      <w:pPr>
        <w:ind w:left="3328" w:hanging="360"/>
      </w:pPr>
      <w:rPr>
        <w:rFonts w:hint="default"/>
        <w:lang w:val="en-US" w:eastAsia="en-US" w:bidi="ar-SA"/>
      </w:rPr>
    </w:lvl>
    <w:lvl w:ilvl="7" w:tplc="999EA698">
      <w:numFmt w:val="bullet"/>
      <w:lvlText w:val="•"/>
      <w:lvlJc w:val="left"/>
      <w:pPr>
        <w:ind w:left="3866" w:hanging="360"/>
      </w:pPr>
      <w:rPr>
        <w:rFonts w:hint="default"/>
        <w:lang w:val="en-US" w:eastAsia="en-US" w:bidi="ar-SA"/>
      </w:rPr>
    </w:lvl>
    <w:lvl w:ilvl="8" w:tplc="A00212DC">
      <w:numFmt w:val="bullet"/>
      <w:lvlText w:val="•"/>
      <w:lvlJc w:val="left"/>
      <w:pPr>
        <w:ind w:left="4404" w:hanging="360"/>
      </w:pPr>
      <w:rPr>
        <w:rFonts w:hint="default"/>
        <w:lang w:val="en-US" w:eastAsia="en-US" w:bidi="ar-SA"/>
      </w:rPr>
    </w:lvl>
  </w:abstractNum>
  <w:abstractNum w:abstractNumId="57" w15:restartNumberingAfterBreak="0">
    <w:nsid w:val="6E9B0D3A"/>
    <w:multiLevelType w:val="hybridMultilevel"/>
    <w:tmpl w:val="2812C3C8"/>
    <w:lvl w:ilvl="0" w:tplc="4A38AEBC">
      <w:numFmt w:val="bullet"/>
      <w:lvlText w:val=""/>
      <w:lvlJc w:val="left"/>
      <w:pPr>
        <w:ind w:left="465" w:hanging="360"/>
      </w:pPr>
      <w:rPr>
        <w:rFonts w:ascii="Symbol" w:eastAsia="Symbol" w:hAnsi="Symbol" w:cs="Symbol" w:hint="default"/>
        <w:b w:val="0"/>
        <w:bCs w:val="0"/>
        <w:i w:val="0"/>
        <w:iCs w:val="0"/>
        <w:spacing w:val="0"/>
        <w:w w:val="100"/>
        <w:sz w:val="22"/>
        <w:szCs w:val="22"/>
        <w:lang w:val="en-US" w:eastAsia="en-US" w:bidi="ar-SA"/>
      </w:rPr>
    </w:lvl>
    <w:lvl w:ilvl="1" w:tplc="FEC6977E">
      <w:numFmt w:val="bullet"/>
      <w:lvlText w:val="•"/>
      <w:lvlJc w:val="left"/>
      <w:pPr>
        <w:ind w:left="1519" w:hanging="360"/>
      </w:pPr>
      <w:rPr>
        <w:rFonts w:hint="default"/>
        <w:lang w:val="en-US" w:eastAsia="en-US" w:bidi="ar-SA"/>
      </w:rPr>
    </w:lvl>
    <w:lvl w:ilvl="2" w:tplc="4C141AC0">
      <w:numFmt w:val="bullet"/>
      <w:lvlText w:val="•"/>
      <w:lvlJc w:val="left"/>
      <w:pPr>
        <w:ind w:left="2579" w:hanging="360"/>
      </w:pPr>
      <w:rPr>
        <w:rFonts w:hint="default"/>
        <w:lang w:val="en-US" w:eastAsia="en-US" w:bidi="ar-SA"/>
      </w:rPr>
    </w:lvl>
    <w:lvl w:ilvl="3" w:tplc="97DA0A78">
      <w:numFmt w:val="bullet"/>
      <w:lvlText w:val="•"/>
      <w:lvlJc w:val="left"/>
      <w:pPr>
        <w:ind w:left="3639" w:hanging="360"/>
      </w:pPr>
      <w:rPr>
        <w:rFonts w:hint="default"/>
        <w:lang w:val="en-US" w:eastAsia="en-US" w:bidi="ar-SA"/>
      </w:rPr>
    </w:lvl>
    <w:lvl w:ilvl="4" w:tplc="05D4F660">
      <w:numFmt w:val="bullet"/>
      <w:lvlText w:val="•"/>
      <w:lvlJc w:val="left"/>
      <w:pPr>
        <w:ind w:left="4699" w:hanging="360"/>
      </w:pPr>
      <w:rPr>
        <w:rFonts w:hint="default"/>
        <w:lang w:val="en-US" w:eastAsia="en-US" w:bidi="ar-SA"/>
      </w:rPr>
    </w:lvl>
    <w:lvl w:ilvl="5" w:tplc="663A5AF0">
      <w:numFmt w:val="bullet"/>
      <w:lvlText w:val="•"/>
      <w:lvlJc w:val="left"/>
      <w:pPr>
        <w:ind w:left="5759" w:hanging="360"/>
      </w:pPr>
      <w:rPr>
        <w:rFonts w:hint="default"/>
        <w:lang w:val="en-US" w:eastAsia="en-US" w:bidi="ar-SA"/>
      </w:rPr>
    </w:lvl>
    <w:lvl w:ilvl="6" w:tplc="04E4F798">
      <w:numFmt w:val="bullet"/>
      <w:lvlText w:val="•"/>
      <w:lvlJc w:val="left"/>
      <w:pPr>
        <w:ind w:left="6819" w:hanging="360"/>
      </w:pPr>
      <w:rPr>
        <w:rFonts w:hint="default"/>
        <w:lang w:val="en-US" w:eastAsia="en-US" w:bidi="ar-SA"/>
      </w:rPr>
    </w:lvl>
    <w:lvl w:ilvl="7" w:tplc="3E00EB3C">
      <w:numFmt w:val="bullet"/>
      <w:lvlText w:val="•"/>
      <w:lvlJc w:val="left"/>
      <w:pPr>
        <w:ind w:left="7879" w:hanging="360"/>
      </w:pPr>
      <w:rPr>
        <w:rFonts w:hint="default"/>
        <w:lang w:val="en-US" w:eastAsia="en-US" w:bidi="ar-SA"/>
      </w:rPr>
    </w:lvl>
    <w:lvl w:ilvl="8" w:tplc="E084CC4A">
      <w:numFmt w:val="bullet"/>
      <w:lvlText w:val="•"/>
      <w:lvlJc w:val="left"/>
      <w:pPr>
        <w:ind w:left="8939" w:hanging="360"/>
      </w:pPr>
      <w:rPr>
        <w:rFonts w:hint="default"/>
        <w:lang w:val="en-US" w:eastAsia="en-US" w:bidi="ar-SA"/>
      </w:rPr>
    </w:lvl>
  </w:abstractNum>
  <w:abstractNum w:abstractNumId="58" w15:restartNumberingAfterBreak="0">
    <w:nsid w:val="6FA32071"/>
    <w:multiLevelType w:val="hybridMultilevel"/>
    <w:tmpl w:val="856C14AA"/>
    <w:lvl w:ilvl="0" w:tplc="04C43E3E">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360AA65A">
      <w:numFmt w:val="bullet"/>
      <w:lvlText w:val="•"/>
      <w:lvlJc w:val="left"/>
      <w:pPr>
        <w:ind w:left="1857" w:hanging="360"/>
      </w:pPr>
      <w:rPr>
        <w:rFonts w:hint="default"/>
        <w:lang w:val="en-US" w:eastAsia="en-US" w:bidi="ar-SA"/>
      </w:rPr>
    </w:lvl>
    <w:lvl w:ilvl="2" w:tplc="3C866C9A">
      <w:numFmt w:val="bullet"/>
      <w:lvlText w:val="•"/>
      <w:lvlJc w:val="left"/>
      <w:pPr>
        <w:ind w:left="2895" w:hanging="360"/>
      </w:pPr>
      <w:rPr>
        <w:rFonts w:hint="default"/>
        <w:lang w:val="en-US" w:eastAsia="en-US" w:bidi="ar-SA"/>
      </w:rPr>
    </w:lvl>
    <w:lvl w:ilvl="3" w:tplc="EB8AA4BE">
      <w:numFmt w:val="bullet"/>
      <w:lvlText w:val="•"/>
      <w:lvlJc w:val="left"/>
      <w:pPr>
        <w:ind w:left="3933" w:hanging="360"/>
      </w:pPr>
      <w:rPr>
        <w:rFonts w:hint="default"/>
        <w:lang w:val="en-US" w:eastAsia="en-US" w:bidi="ar-SA"/>
      </w:rPr>
    </w:lvl>
    <w:lvl w:ilvl="4" w:tplc="C0DEA524">
      <w:numFmt w:val="bullet"/>
      <w:lvlText w:val="•"/>
      <w:lvlJc w:val="left"/>
      <w:pPr>
        <w:ind w:left="4971" w:hanging="360"/>
      </w:pPr>
      <w:rPr>
        <w:rFonts w:hint="default"/>
        <w:lang w:val="en-US" w:eastAsia="en-US" w:bidi="ar-SA"/>
      </w:rPr>
    </w:lvl>
    <w:lvl w:ilvl="5" w:tplc="050013D0">
      <w:numFmt w:val="bullet"/>
      <w:lvlText w:val="•"/>
      <w:lvlJc w:val="left"/>
      <w:pPr>
        <w:ind w:left="6009" w:hanging="360"/>
      </w:pPr>
      <w:rPr>
        <w:rFonts w:hint="default"/>
        <w:lang w:val="en-US" w:eastAsia="en-US" w:bidi="ar-SA"/>
      </w:rPr>
    </w:lvl>
    <w:lvl w:ilvl="6" w:tplc="86C0DB76">
      <w:numFmt w:val="bullet"/>
      <w:lvlText w:val="•"/>
      <w:lvlJc w:val="left"/>
      <w:pPr>
        <w:ind w:left="7046" w:hanging="360"/>
      </w:pPr>
      <w:rPr>
        <w:rFonts w:hint="default"/>
        <w:lang w:val="en-US" w:eastAsia="en-US" w:bidi="ar-SA"/>
      </w:rPr>
    </w:lvl>
    <w:lvl w:ilvl="7" w:tplc="02086EC0">
      <w:numFmt w:val="bullet"/>
      <w:lvlText w:val="•"/>
      <w:lvlJc w:val="left"/>
      <w:pPr>
        <w:ind w:left="8084" w:hanging="360"/>
      </w:pPr>
      <w:rPr>
        <w:rFonts w:hint="default"/>
        <w:lang w:val="en-US" w:eastAsia="en-US" w:bidi="ar-SA"/>
      </w:rPr>
    </w:lvl>
    <w:lvl w:ilvl="8" w:tplc="1AF4454C">
      <w:numFmt w:val="bullet"/>
      <w:lvlText w:val="•"/>
      <w:lvlJc w:val="left"/>
      <w:pPr>
        <w:ind w:left="9122" w:hanging="360"/>
      </w:pPr>
      <w:rPr>
        <w:rFonts w:hint="default"/>
        <w:lang w:val="en-US" w:eastAsia="en-US" w:bidi="ar-SA"/>
      </w:rPr>
    </w:lvl>
  </w:abstractNum>
  <w:abstractNum w:abstractNumId="59" w15:restartNumberingAfterBreak="0">
    <w:nsid w:val="750C23CC"/>
    <w:multiLevelType w:val="hybridMultilevel"/>
    <w:tmpl w:val="F7982AD8"/>
    <w:lvl w:ilvl="0" w:tplc="1318C9D6">
      <w:numFmt w:val="bullet"/>
      <w:lvlText w:val=""/>
      <w:lvlJc w:val="left"/>
      <w:pPr>
        <w:ind w:left="830" w:hanging="360"/>
      </w:pPr>
      <w:rPr>
        <w:rFonts w:ascii="Symbol" w:eastAsia="Symbol" w:hAnsi="Symbol" w:cs="Symbol" w:hint="default"/>
        <w:b w:val="0"/>
        <w:bCs w:val="0"/>
        <w:i w:val="0"/>
        <w:iCs w:val="0"/>
        <w:spacing w:val="0"/>
        <w:w w:val="100"/>
        <w:sz w:val="22"/>
        <w:szCs w:val="22"/>
        <w:lang w:val="en-US" w:eastAsia="en-US" w:bidi="ar-SA"/>
      </w:rPr>
    </w:lvl>
    <w:lvl w:ilvl="1" w:tplc="B6766B72">
      <w:numFmt w:val="bullet"/>
      <w:lvlText w:val="•"/>
      <w:lvlJc w:val="left"/>
      <w:pPr>
        <w:ind w:left="1448" w:hanging="360"/>
      </w:pPr>
      <w:rPr>
        <w:rFonts w:hint="default"/>
        <w:lang w:val="en-US" w:eastAsia="en-US" w:bidi="ar-SA"/>
      </w:rPr>
    </w:lvl>
    <w:lvl w:ilvl="2" w:tplc="66809186">
      <w:numFmt w:val="bullet"/>
      <w:lvlText w:val="•"/>
      <w:lvlJc w:val="left"/>
      <w:pPr>
        <w:ind w:left="2056" w:hanging="360"/>
      </w:pPr>
      <w:rPr>
        <w:rFonts w:hint="default"/>
        <w:lang w:val="en-US" w:eastAsia="en-US" w:bidi="ar-SA"/>
      </w:rPr>
    </w:lvl>
    <w:lvl w:ilvl="3" w:tplc="2F6A51BA">
      <w:numFmt w:val="bullet"/>
      <w:lvlText w:val="•"/>
      <w:lvlJc w:val="left"/>
      <w:pPr>
        <w:ind w:left="2664" w:hanging="360"/>
      </w:pPr>
      <w:rPr>
        <w:rFonts w:hint="default"/>
        <w:lang w:val="en-US" w:eastAsia="en-US" w:bidi="ar-SA"/>
      </w:rPr>
    </w:lvl>
    <w:lvl w:ilvl="4" w:tplc="B7CE0F64">
      <w:numFmt w:val="bullet"/>
      <w:lvlText w:val="•"/>
      <w:lvlJc w:val="left"/>
      <w:pPr>
        <w:ind w:left="3272" w:hanging="360"/>
      </w:pPr>
      <w:rPr>
        <w:rFonts w:hint="default"/>
        <w:lang w:val="en-US" w:eastAsia="en-US" w:bidi="ar-SA"/>
      </w:rPr>
    </w:lvl>
    <w:lvl w:ilvl="5" w:tplc="DF14AF88">
      <w:numFmt w:val="bullet"/>
      <w:lvlText w:val="•"/>
      <w:lvlJc w:val="left"/>
      <w:pPr>
        <w:ind w:left="3881" w:hanging="360"/>
      </w:pPr>
      <w:rPr>
        <w:rFonts w:hint="default"/>
        <w:lang w:val="en-US" w:eastAsia="en-US" w:bidi="ar-SA"/>
      </w:rPr>
    </w:lvl>
    <w:lvl w:ilvl="6" w:tplc="7C08C55A">
      <w:numFmt w:val="bullet"/>
      <w:lvlText w:val="•"/>
      <w:lvlJc w:val="left"/>
      <w:pPr>
        <w:ind w:left="4489" w:hanging="360"/>
      </w:pPr>
      <w:rPr>
        <w:rFonts w:hint="default"/>
        <w:lang w:val="en-US" w:eastAsia="en-US" w:bidi="ar-SA"/>
      </w:rPr>
    </w:lvl>
    <w:lvl w:ilvl="7" w:tplc="93E8C518">
      <w:numFmt w:val="bullet"/>
      <w:lvlText w:val="•"/>
      <w:lvlJc w:val="left"/>
      <w:pPr>
        <w:ind w:left="5097" w:hanging="360"/>
      </w:pPr>
      <w:rPr>
        <w:rFonts w:hint="default"/>
        <w:lang w:val="en-US" w:eastAsia="en-US" w:bidi="ar-SA"/>
      </w:rPr>
    </w:lvl>
    <w:lvl w:ilvl="8" w:tplc="E7203E7E">
      <w:numFmt w:val="bullet"/>
      <w:lvlText w:val="•"/>
      <w:lvlJc w:val="left"/>
      <w:pPr>
        <w:ind w:left="5705" w:hanging="360"/>
      </w:pPr>
      <w:rPr>
        <w:rFonts w:hint="default"/>
        <w:lang w:val="en-US" w:eastAsia="en-US" w:bidi="ar-SA"/>
      </w:rPr>
    </w:lvl>
  </w:abstractNum>
  <w:abstractNum w:abstractNumId="60" w15:restartNumberingAfterBreak="0">
    <w:nsid w:val="77CD5807"/>
    <w:multiLevelType w:val="hybridMultilevel"/>
    <w:tmpl w:val="A064C556"/>
    <w:lvl w:ilvl="0" w:tplc="05F6F6B4">
      <w:numFmt w:val="bullet"/>
      <w:lvlText w:val=""/>
      <w:lvlJc w:val="left"/>
      <w:pPr>
        <w:ind w:left="825" w:hanging="360"/>
      </w:pPr>
      <w:rPr>
        <w:rFonts w:ascii="Symbol" w:eastAsia="Symbol" w:hAnsi="Symbol" w:cs="Symbol" w:hint="default"/>
        <w:b w:val="0"/>
        <w:bCs w:val="0"/>
        <w:i w:val="0"/>
        <w:iCs w:val="0"/>
        <w:spacing w:val="0"/>
        <w:w w:val="100"/>
        <w:sz w:val="22"/>
        <w:szCs w:val="22"/>
        <w:lang w:val="en-US" w:eastAsia="en-US" w:bidi="ar-SA"/>
      </w:rPr>
    </w:lvl>
    <w:lvl w:ilvl="1" w:tplc="E9F8733C">
      <w:numFmt w:val="bullet"/>
      <w:lvlText w:val="•"/>
      <w:lvlJc w:val="left"/>
      <w:pPr>
        <w:ind w:left="1286" w:hanging="360"/>
      </w:pPr>
      <w:rPr>
        <w:rFonts w:hint="default"/>
        <w:lang w:val="en-US" w:eastAsia="en-US" w:bidi="ar-SA"/>
      </w:rPr>
    </w:lvl>
    <w:lvl w:ilvl="2" w:tplc="50E013B2">
      <w:numFmt w:val="bullet"/>
      <w:lvlText w:val="•"/>
      <w:lvlJc w:val="left"/>
      <w:pPr>
        <w:ind w:left="1752" w:hanging="360"/>
      </w:pPr>
      <w:rPr>
        <w:rFonts w:hint="default"/>
        <w:lang w:val="en-US" w:eastAsia="en-US" w:bidi="ar-SA"/>
      </w:rPr>
    </w:lvl>
    <w:lvl w:ilvl="3" w:tplc="1116F504">
      <w:numFmt w:val="bullet"/>
      <w:lvlText w:val="•"/>
      <w:lvlJc w:val="left"/>
      <w:pPr>
        <w:ind w:left="2218" w:hanging="360"/>
      </w:pPr>
      <w:rPr>
        <w:rFonts w:hint="default"/>
        <w:lang w:val="en-US" w:eastAsia="en-US" w:bidi="ar-SA"/>
      </w:rPr>
    </w:lvl>
    <w:lvl w:ilvl="4" w:tplc="3E26C364">
      <w:numFmt w:val="bullet"/>
      <w:lvlText w:val="•"/>
      <w:lvlJc w:val="left"/>
      <w:pPr>
        <w:ind w:left="2684" w:hanging="360"/>
      </w:pPr>
      <w:rPr>
        <w:rFonts w:hint="default"/>
        <w:lang w:val="en-US" w:eastAsia="en-US" w:bidi="ar-SA"/>
      </w:rPr>
    </w:lvl>
    <w:lvl w:ilvl="5" w:tplc="63C871AC">
      <w:numFmt w:val="bullet"/>
      <w:lvlText w:val="•"/>
      <w:lvlJc w:val="left"/>
      <w:pPr>
        <w:ind w:left="3150" w:hanging="360"/>
      </w:pPr>
      <w:rPr>
        <w:rFonts w:hint="default"/>
        <w:lang w:val="en-US" w:eastAsia="en-US" w:bidi="ar-SA"/>
      </w:rPr>
    </w:lvl>
    <w:lvl w:ilvl="6" w:tplc="3B023EE4">
      <w:numFmt w:val="bullet"/>
      <w:lvlText w:val="•"/>
      <w:lvlJc w:val="left"/>
      <w:pPr>
        <w:ind w:left="3616" w:hanging="360"/>
      </w:pPr>
      <w:rPr>
        <w:rFonts w:hint="default"/>
        <w:lang w:val="en-US" w:eastAsia="en-US" w:bidi="ar-SA"/>
      </w:rPr>
    </w:lvl>
    <w:lvl w:ilvl="7" w:tplc="28BE6A1A">
      <w:numFmt w:val="bullet"/>
      <w:lvlText w:val="•"/>
      <w:lvlJc w:val="left"/>
      <w:pPr>
        <w:ind w:left="4082" w:hanging="360"/>
      </w:pPr>
      <w:rPr>
        <w:rFonts w:hint="default"/>
        <w:lang w:val="en-US" w:eastAsia="en-US" w:bidi="ar-SA"/>
      </w:rPr>
    </w:lvl>
    <w:lvl w:ilvl="8" w:tplc="EE98CD16">
      <w:numFmt w:val="bullet"/>
      <w:lvlText w:val="•"/>
      <w:lvlJc w:val="left"/>
      <w:pPr>
        <w:ind w:left="4548" w:hanging="360"/>
      </w:pPr>
      <w:rPr>
        <w:rFonts w:hint="default"/>
        <w:lang w:val="en-US" w:eastAsia="en-US" w:bidi="ar-SA"/>
      </w:rPr>
    </w:lvl>
  </w:abstractNum>
  <w:abstractNum w:abstractNumId="61" w15:restartNumberingAfterBreak="0">
    <w:nsid w:val="7C2E549F"/>
    <w:multiLevelType w:val="hybridMultilevel"/>
    <w:tmpl w:val="5C48A9FA"/>
    <w:lvl w:ilvl="0" w:tplc="4FE09F62">
      <w:start w:val="1"/>
      <w:numFmt w:val="upperLetter"/>
      <w:lvlText w:val="%1."/>
      <w:lvlJc w:val="left"/>
      <w:pPr>
        <w:ind w:left="874" w:hanging="360"/>
        <w:jc w:val="left"/>
      </w:pPr>
      <w:rPr>
        <w:rFonts w:ascii="Arial Narrow" w:eastAsia="Arial Narrow" w:hAnsi="Arial Narrow" w:cs="Arial Narrow" w:hint="default"/>
        <w:b w:val="0"/>
        <w:bCs w:val="0"/>
        <w:i w:val="0"/>
        <w:iCs w:val="0"/>
        <w:spacing w:val="-1"/>
        <w:w w:val="100"/>
        <w:sz w:val="20"/>
        <w:szCs w:val="20"/>
        <w:lang w:val="en-US" w:eastAsia="en-US" w:bidi="ar-SA"/>
      </w:rPr>
    </w:lvl>
    <w:lvl w:ilvl="1" w:tplc="135065F0">
      <w:start w:val="1"/>
      <w:numFmt w:val="decimal"/>
      <w:lvlText w:val="%2."/>
      <w:lvlJc w:val="left"/>
      <w:pPr>
        <w:ind w:left="874" w:hanging="360"/>
        <w:jc w:val="left"/>
      </w:pPr>
      <w:rPr>
        <w:rFonts w:hint="default"/>
        <w:spacing w:val="-1"/>
        <w:w w:val="100"/>
        <w:lang w:val="en-US" w:eastAsia="en-US" w:bidi="ar-SA"/>
      </w:rPr>
    </w:lvl>
    <w:lvl w:ilvl="2" w:tplc="02D28DC8">
      <w:numFmt w:val="bullet"/>
      <w:lvlText w:val="•"/>
      <w:lvlJc w:val="left"/>
      <w:pPr>
        <w:ind w:left="3645" w:hanging="360"/>
      </w:pPr>
      <w:rPr>
        <w:rFonts w:hint="default"/>
        <w:lang w:val="en-US" w:eastAsia="en-US" w:bidi="ar-SA"/>
      </w:rPr>
    </w:lvl>
    <w:lvl w:ilvl="3" w:tplc="C8FE6FC8">
      <w:numFmt w:val="bullet"/>
      <w:lvlText w:val="•"/>
      <w:lvlJc w:val="left"/>
      <w:pPr>
        <w:ind w:left="5028" w:hanging="360"/>
      </w:pPr>
      <w:rPr>
        <w:rFonts w:hint="default"/>
        <w:lang w:val="en-US" w:eastAsia="en-US" w:bidi="ar-SA"/>
      </w:rPr>
    </w:lvl>
    <w:lvl w:ilvl="4" w:tplc="CF266680">
      <w:numFmt w:val="bullet"/>
      <w:lvlText w:val="•"/>
      <w:lvlJc w:val="left"/>
      <w:pPr>
        <w:ind w:left="6411" w:hanging="360"/>
      </w:pPr>
      <w:rPr>
        <w:rFonts w:hint="default"/>
        <w:lang w:val="en-US" w:eastAsia="en-US" w:bidi="ar-SA"/>
      </w:rPr>
    </w:lvl>
    <w:lvl w:ilvl="5" w:tplc="D87250C0">
      <w:numFmt w:val="bullet"/>
      <w:lvlText w:val="•"/>
      <w:lvlJc w:val="left"/>
      <w:pPr>
        <w:ind w:left="7794" w:hanging="360"/>
      </w:pPr>
      <w:rPr>
        <w:rFonts w:hint="default"/>
        <w:lang w:val="en-US" w:eastAsia="en-US" w:bidi="ar-SA"/>
      </w:rPr>
    </w:lvl>
    <w:lvl w:ilvl="6" w:tplc="6AA6E04E">
      <w:numFmt w:val="bullet"/>
      <w:lvlText w:val="•"/>
      <w:lvlJc w:val="left"/>
      <w:pPr>
        <w:ind w:left="9176" w:hanging="360"/>
      </w:pPr>
      <w:rPr>
        <w:rFonts w:hint="default"/>
        <w:lang w:val="en-US" w:eastAsia="en-US" w:bidi="ar-SA"/>
      </w:rPr>
    </w:lvl>
    <w:lvl w:ilvl="7" w:tplc="A7BA1DD4">
      <w:numFmt w:val="bullet"/>
      <w:lvlText w:val="•"/>
      <w:lvlJc w:val="left"/>
      <w:pPr>
        <w:ind w:left="10559" w:hanging="360"/>
      </w:pPr>
      <w:rPr>
        <w:rFonts w:hint="default"/>
        <w:lang w:val="en-US" w:eastAsia="en-US" w:bidi="ar-SA"/>
      </w:rPr>
    </w:lvl>
    <w:lvl w:ilvl="8" w:tplc="CCD460B0">
      <w:numFmt w:val="bullet"/>
      <w:lvlText w:val="•"/>
      <w:lvlJc w:val="left"/>
      <w:pPr>
        <w:ind w:left="11942" w:hanging="360"/>
      </w:pPr>
      <w:rPr>
        <w:rFonts w:hint="default"/>
        <w:lang w:val="en-US" w:eastAsia="en-US" w:bidi="ar-SA"/>
      </w:rPr>
    </w:lvl>
  </w:abstractNum>
  <w:num w:numId="1" w16cid:durableId="1255438542">
    <w:abstractNumId w:val="46"/>
  </w:num>
  <w:num w:numId="2" w16cid:durableId="1293055302">
    <w:abstractNumId w:val="59"/>
  </w:num>
  <w:num w:numId="3" w16cid:durableId="57167302">
    <w:abstractNumId w:val="53"/>
  </w:num>
  <w:num w:numId="4" w16cid:durableId="379669281">
    <w:abstractNumId w:val="1"/>
  </w:num>
  <w:num w:numId="5" w16cid:durableId="916130771">
    <w:abstractNumId w:val="20"/>
  </w:num>
  <w:num w:numId="6" w16cid:durableId="1881015604">
    <w:abstractNumId w:val="42"/>
  </w:num>
  <w:num w:numId="7" w16cid:durableId="1987081679">
    <w:abstractNumId w:val="14"/>
  </w:num>
  <w:num w:numId="8" w16cid:durableId="1180701580">
    <w:abstractNumId w:val="52"/>
  </w:num>
  <w:num w:numId="9" w16cid:durableId="1035079916">
    <w:abstractNumId w:val="0"/>
  </w:num>
  <w:num w:numId="10" w16cid:durableId="468519520">
    <w:abstractNumId w:val="8"/>
  </w:num>
  <w:num w:numId="11" w16cid:durableId="43527230">
    <w:abstractNumId w:val="26"/>
  </w:num>
  <w:num w:numId="12" w16cid:durableId="1053113896">
    <w:abstractNumId w:val="15"/>
  </w:num>
  <w:num w:numId="13" w16cid:durableId="1591695202">
    <w:abstractNumId w:val="61"/>
  </w:num>
  <w:num w:numId="14" w16cid:durableId="1724673526">
    <w:abstractNumId w:val="34"/>
  </w:num>
  <w:num w:numId="15" w16cid:durableId="200289708">
    <w:abstractNumId w:val="10"/>
  </w:num>
  <w:num w:numId="16" w16cid:durableId="1443911913">
    <w:abstractNumId w:val="27"/>
  </w:num>
  <w:num w:numId="17" w16cid:durableId="271783330">
    <w:abstractNumId w:val="57"/>
  </w:num>
  <w:num w:numId="18" w16cid:durableId="1573078110">
    <w:abstractNumId w:val="31"/>
  </w:num>
  <w:num w:numId="19" w16cid:durableId="2143687534">
    <w:abstractNumId w:val="18"/>
  </w:num>
  <w:num w:numId="20" w16cid:durableId="872033486">
    <w:abstractNumId w:val="22"/>
  </w:num>
  <w:num w:numId="21" w16cid:durableId="2004043185">
    <w:abstractNumId w:val="37"/>
  </w:num>
  <w:num w:numId="22" w16cid:durableId="1918319387">
    <w:abstractNumId w:val="9"/>
  </w:num>
  <w:num w:numId="23" w16cid:durableId="1667632628">
    <w:abstractNumId w:val="38"/>
  </w:num>
  <w:num w:numId="24" w16cid:durableId="444540552">
    <w:abstractNumId w:val="32"/>
  </w:num>
  <w:num w:numId="25" w16cid:durableId="2107338027">
    <w:abstractNumId w:val="5"/>
  </w:num>
  <w:num w:numId="26" w16cid:durableId="1616474893">
    <w:abstractNumId w:val="51"/>
  </w:num>
  <w:num w:numId="27" w16cid:durableId="1115295509">
    <w:abstractNumId w:val="21"/>
  </w:num>
  <w:num w:numId="28" w16cid:durableId="60101748">
    <w:abstractNumId w:val="3"/>
  </w:num>
  <w:num w:numId="29" w16cid:durableId="1910922791">
    <w:abstractNumId w:val="44"/>
  </w:num>
  <w:num w:numId="30" w16cid:durableId="1302535977">
    <w:abstractNumId w:val="2"/>
  </w:num>
  <w:num w:numId="31" w16cid:durableId="717124699">
    <w:abstractNumId w:val="16"/>
  </w:num>
  <w:num w:numId="32" w16cid:durableId="524827567">
    <w:abstractNumId w:val="54"/>
  </w:num>
  <w:num w:numId="33" w16cid:durableId="57483610">
    <w:abstractNumId w:val="24"/>
  </w:num>
  <w:num w:numId="34" w16cid:durableId="65345086">
    <w:abstractNumId w:val="4"/>
  </w:num>
  <w:num w:numId="35" w16cid:durableId="520894981">
    <w:abstractNumId w:val="23"/>
  </w:num>
  <w:num w:numId="36" w16cid:durableId="2108229652">
    <w:abstractNumId w:val="58"/>
  </w:num>
  <w:num w:numId="37" w16cid:durableId="1781607509">
    <w:abstractNumId w:val="41"/>
  </w:num>
  <w:num w:numId="38" w16cid:durableId="824662161">
    <w:abstractNumId w:val="45"/>
  </w:num>
  <w:num w:numId="39" w16cid:durableId="1037311136">
    <w:abstractNumId w:val="35"/>
  </w:num>
  <w:num w:numId="40" w16cid:durableId="1695228073">
    <w:abstractNumId w:val="55"/>
  </w:num>
  <w:num w:numId="41" w16cid:durableId="484200468">
    <w:abstractNumId w:val="28"/>
  </w:num>
  <w:num w:numId="42" w16cid:durableId="663508485">
    <w:abstractNumId w:val="39"/>
  </w:num>
  <w:num w:numId="43" w16cid:durableId="1819148985">
    <w:abstractNumId w:val="7"/>
  </w:num>
  <w:num w:numId="44" w16cid:durableId="1771008561">
    <w:abstractNumId w:val="17"/>
  </w:num>
  <w:num w:numId="45" w16cid:durableId="208615262">
    <w:abstractNumId w:val="25"/>
  </w:num>
  <w:num w:numId="46" w16cid:durableId="1182477958">
    <w:abstractNumId w:val="56"/>
  </w:num>
  <w:num w:numId="47" w16cid:durableId="1472207611">
    <w:abstractNumId w:val="29"/>
  </w:num>
  <w:num w:numId="48" w16cid:durableId="990912864">
    <w:abstractNumId w:val="50"/>
  </w:num>
  <w:num w:numId="49" w16cid:durableId="799223188">
    <w:abstractNumId w:val="43"/>
  </w:num>
  <w:num w:numId="50" w16cid:durableId="232935213">
    <w:abstractNumId w:val="40"/>
  </w:num>
  <w:num w:numId="51" w16cid:durableId="1228615087">
    <w:abstractNumId w:val="49"/>
  </w:num>
  <w:num w:numId="52" w16cid:durableId="1232353146">
    <w:abstractNumId w:val="60"/>
  </w:num>
  <w:num w:numId="53" w16cid:durableId="448474287">
    <w:abstractNumId w:val="6"/>
  </w:num>
  <w:num w:numId="54" w16cid:durableId="1782873916">
    <w:abstractNumId w:val="12"/>
  </w:num>
  <w:num w:numId="55" w16cid:durableId="76679726">
    <w:abstractNumId w:val="30"/>
  </w:num>
  <w:num w:numId="56" w16cid:durableId="1464811652">
    <w:abstractNumId w:val="36"/>
  </w:num>
  <w:num w:numId="57" w16cid:durableId="1942956945">
    <w:abstractNumId w:val="13"/>
  </w:num>
  <w:num w:numId="58" w16cid:durableId="2020423634">
    <w:abstractNumId w:val="48"/>
  </w:num>
  <w:num w:numId="59" w16cid:durableId="1534726041">
    <w:abstractNumId w:val="33"/>
  </w:num>
  <w:num w:numId="60" w16cid:durableId="835846631">
    <w:abstractNumId w:val="11"/>
  </w:num>
  <w:num w:numId="61" w16cid:durableId="230821936">
    <w:abstractNumId w:val="19"/>
  </w:num>
  <w:num w:numId="62" w16cid:durableId="2044406604">
    <w:abstractNumId w:val="47"/>
  </w:num>
  <w:numIdMacAtCleanup w:val="6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043761"/>
    <w:rsid w:val="00043761"/>
    <w:rsid w:val="00626F9D"/>
    <w:rsid w:val="006A7B45"/>
    <w:rsid w:val="00C726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083B40"/>
  <w15:docId w15:val="{EE4CF2A8-A264-45E0-8B3C-56F8E6C4D6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Bookman Old Style" w:eastAsia="Bookman Old Style" w:hAnsi="Bookman Old Style" w:cs="Bookman Old Style"/>
    </w:rPr>
  </w:style>
  <w:style w:type="paragraph" w:styleId="Heading1">
    <w:name w:val="heading 1"/>
    <w:basedOn w:val="Normal"/>
    <w:uiPriority w:val="9"/>
    <w:qFormat/>
    <w:pPr>
      <w:spacing w:before="80"/>
      <w:ind w:right="1"/>
      <w:jc w:val="center"/>
      <w:outlineLvl w:val="0"/>
    </w:pPr>
    <w:rPr>
      <w:rFonts w:ascii="Arial Narrow" w:eastAsia="Arial Narrow" w:hAnsi="Arial Narrow" w:cs="Arial Narrow"/>
      <w:b/>
      <w:bCs/>
      <w:sz w:val="24"/>
      <w:szCs w:val="24"/>
    </w:rPr>
  </w:style>
  <w:style w:type="paragraph" w:styleId="Heading2">
    <w:name w:val="heading 2"/>
    <w:basedOn w:val="Normal"/>
    <w:uiPriority w:val="9"/>
    <w:unhideWhenUsed/>
    <w:qFormat/>
    <w:pPr>
      <w:spacing w:line="251" w:lineRule="exact"/>
      <w:ind w:left="153"/>
      <w:jc w:val="center"/>
      <w:outlineLvl w:val="1"/>
    </w:pPr>
    <w:rPr>
      <w:rFonts w:ascii="Arial" w:eastAsia="Arial" w:hAnsi="Arial" w:cs="Arial"/>
      <w:b/>
      <w:bCs/>
      <w:u w:val="single" w:color="000000"/>
    </w:rPr>
  </w:style>
  <w:style w:type="paragraph" w:styleId="Heading3">
    <w:name w:val="heading 3"/>
    <w:basedOn w:val="Normal"/>
    <w:uiPriority w:val="9"/>
    <w:unhideWhenUsed/>
    <w:qFormat/>
    <w:pPr>
      <w:ind w:left="742"/>
      <w:outlineLvl w:val="2"/>
    </w:pPr>
    <w:rPr>
      <w:rFonts w:ascii="Arial" w:eastAsia="Arial" w:hAnsi="Arial" w:cs="Arial"/>
      <w:b/>
      <w:bCs/>
    </w:rPr>
  </w:style>
  <w:style w:type="paragraph" w:styleId="Heading4">
    <w:name w:val="heading 4"/>
    <w:basedOn w:val="Normal"/>
    <w:uiPriority w:val="9"/>
    <w:unhideWhenUsed/>
    <w:qFormat/>
    <w:pPr>
      <w:ind w:left="12"/>
      <w:outlineLvl w:val="3"/>
    </w:pPr>
    <w:rPr>
      <w:rFonts w:ascii="Arial" w:eastAsia="Arial" w:hAnsi="Arial" w:cs="Arial"/>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Title">
    <w:name w:val="Title"/>
    <w:basedOn w:val="Normal"/>
    <w:uiPriority w:val="10"/>
    <w:qFormat/>
    <w:pPr>
      <w:ind w:left="4475" w:right="4562"/>
      <w:jc w:val="center"/>
    </w:pPr>
    <w:rPr>
      <w:sz w:val="70"/>
      <w:szCs w:val="70"/>
    </w:rPr>
  </w:style>
  <w:style w:type="paragraph" w:styleId="ListParagraph">
    <w:name w:val="List Paragraph"/>
    <w:basedOn w:val="Normal"/>
    <w:uiPriority w:val="1"/>
    <w:qFormat/>
    <w:pPr>
      <w:ind w:left="873" w:hanging="359"/>
    </w:pPr>
    <w:rPr>
      <w:rFonts w:ascii="Arial" w:eastAsia="Arial" w:hAnsi="Arial" w:cs="Arial"/>
    </w:r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60.png"/><Relationship Id="rId299" Type="http://schemas.openxmlformats.org/officeDocument/2006/relationships/header" Target="header48.xml"/><Relationship Id="rId21" Type="http://schemas.openxmlformats.org/officeDocument/2006/relationships/hyperlink" Target="http://www.cal.org/resources/digest/digest_pdfs/IntegratedDigestWeb.pdf" TargetMode="External"/><Relationship Id="rId63" Type="http://schemas.openxmlformats.org/officeDocument/2006/relationships/image" Target="media/image10.jpeg"/><Relationship Id="rId159" Type="http://schemas.openxmlformats.org/officeDocument/2006/relationships/image" Target="media/image98.png"/><Relationship Id="rId324" Type="http://schemas.openxmlformats.org/officeDocument/2006/relationships/header" Target="header60.xml"/><Relationship Id="rId170" Type="http://schemas.openxmlformats.org/officeDocument/2006/relationships/image" Target="media/image109.png"/><Relationship Id="rId226" Type="http://schemas.openxmlformats.org/officeDocument/2006/relationships/image" Target="media/image157.png"/><Relationship Id="rId268" Type="http://schemas.openxmlformats.org/officeDocument/2006/relationships/header" Target="header33.xml"/><Relationship Id="rId32" Type="http://schemas.openxmlformats.org/officeDocument/2006/relationships/footer" Target="footer6.xml"/><Relationship Id="rId74" Type="http://schemas.openxmlformats.org/officeDocument/2006/relationships/image" Target="media/image19.png"/><Relationship Id="rId128" Type="http://schemas.openxmlformats.org/officeDocument/2006/relationships/image" Target="media/image69.png"/><Relationship Id="rId5" Type="http://schemas.openxmlformats.org/officeDocument/2006/relationships/footnotes" Target="footnotes.xml"/><Relationship Id="rId181" Type="http://schemas.openxmlformats.org/officeDocument/2006/relationships/image" Target="media/image120.png"/><Relationship Id="rId237" Type="http://schemas.openxmlformats.org/officeDocument/2006/relationships/image" Target="media/image168.png"/><Relationship Id="rId279" Type="http://schemas.openxmlformats.org/officeDocument/2006/relationships/footer" Target="footer38.xml"/><Relationship Id="rId43" Type="http://schemas.openxmlformats.org/officeDocument/2006/relationships/header" Target="header12.xml"/><Relationship Id="rId139" Type="http://schemas.openxmlformats.org/officeDocument/2006/relationships/image" Target="media/image80.png"/><Relationship Id="rId290" Type="http://schemas.openxmlformats.org/officeDocument/2006/relationships/header" Target="header44.xml"/><Relationship Id="rId304" Type="http://schemas.openxmlformats.org/officeDocument/2006/relationships/header" Target="header50.xml"/><Relationship Id="rId85" Type="http://schemas.openxmlformats.org/officeDocument/2006/relationships/image" Target="media/image30.png"/><Relationship Id="rId150" Type="http://schemas.openxmlformats.org/officeDocument/2006/relationships/image" Target="media/image91.png"/><Relationship Id="rId192" Type="http://schemas.openxmlformats.org/officeDocument/2006/relationships/image" Target="media/image129.jpeg"/><Relationship Id="rId206" Type="http://schemas.openxmlformats.org/officeDocument/2006/relationships/image" Target="media/image137.png"/><Relationship Id="rId248" Type="http://schemas.openxmlformats.org/officeDocument/2006/relationships/image" Target="media/image179.png"/><Relationship Id="rId12" Type="http://schemas.openxmlformats.org/officeDocument/2006/relationships/hyperlink" Target="https://doi.org/10.1111/weng.12462" TargetMode="External"/><Relationship Id="rId108" Type="http://schemas.openxmlformats.org/officeDocument/2006/relationships/header" Target="header19.xml"/><Relationship Id="rId315" Type="http://schemas.openxmlformats.org/officeDocument/2006/relationships/footer" Target="footer55.xml"/><Relationship Id="rId54" Type="http://schemas.openxmlformats.org/officeDocument/2006/relationships/footer" Target="footer17.xml"/><Relationship Id="rId96" Type="http://schemas.openxmlformats.org/officeDocument/2006/relationships/image" Target="media/image41.jpeg"/><Relationship Id="rId161" Type="http://schemas.openxmlformats.org/officeDocument/2006/relationships/image" Target="media/image100.png"/><Relationship Id="rId217" Type="http://schemas.openxmlformats.org/officeDocument/2006/relationships/image" Target="media/image148.png"/><Relationship Id="rId259" Type="http://schemas.openxmlformats.org/officeDocument/2006/relationships/footer" Target="footer28.xml"/><Relationship Id="rId23" Type="http://schemas.openxmlformats.org/officeDocument/2006/relationships/header" Target="header2.xml"/><Relationship Id="rId119" Type="http://schemas.openxmlformats.org/officeDocument/2006/relationships/image" Target="media/image62.png"/><Relationship Id="rId270" Type="http://schemas.openxmlformats.org/officeDocument/2006/relationships/header" Target="header34.xml"/><Relationship Id="rId326" Type="http://schemas.openxmlformats.org/officeDocument/2006/relationships/header" Target="header61.xml"/><Relationship Id="rId65" Type="http://schemas.openxmlformats.org/officeDocument/2006/relationships/image" Target="media/image12.jpeg"/><Relationship Id="rId130" Type="http://schemas.openxmlformats.org/officeDocument/2006/relationships/image" Target="media/image71.jpeg"/><Relationship Id="rId172" Type="http://schemas.openxmlformats.org/officeDocument/2006/relationships/image" Target="media/image111.png"/><Relationship Id="rId228" Type="http://schemas.openxmlformats.org/officeDocument/2006/relationships/image" Target="media/image159.jpeg"/><Relationship Id="rId281" Type="http://schemas.openxmlformats.org/officeDocument/2006/relationships/footer" Target="footer39.xml"/><Relationship Id="rId34" Type="http://schemas.openxmlformats.org/officeDocument/2006/relationships/footer" Target="footer7.xml"/><Relationship Id="rId76" Type="http://schemas.openxmlformats.org/officeDocument/2006/relationships/image" Target="media/image21.png"/><Relationship Id="rId141" Type="http://schemas.openxmlformats.org/officeDocument/2006/relationships/image" Target="media/image82.png"/><Relationship Id="rId7" Type="http://schemas.openxmlformats.org/officeDocument/2006/relationships/image" Target="media/image1.jpeg"/><Relationship Id="rId183" Type="http://schemas.openxmlformats.org/officeDocument/2006/relationships/image" Target="media/image122.jpeg"/><Relationship Id="rId239" Type="http://schemas.openxmlformats.org/officeDocument/2006/relationships/image" Target="media/image170.png"/><Relationship Id="rId250" Type="http://schemas.openxmlformats.org/officeDocument/2006/relationships/image" Target="media/image181.png"/><Relationship Id="rId271" Type="http://schemas.openxmlformats.org/officeDocument/2006/relationships/footer" Target="footer34.xml"/><Relationship Id="rId292" Type="http://schemas.openxmlformats.org/officeDocument/2006/relationships/header" Target="header45.xml"/><Relationship Id="rId306" Type="http://schemas.openxmlformats.org/officeDocument/2006/relationships/header" Target="header51.xml"/><Relationship Id="rId24" Type="http://schemas.openxmlformats.org/officeDocument/2006/relationships/footer" Target="footer2.xml"/><Relationship Id="rId45" Type="http://schemas.openxmlformats.org/officeDocument/2006/relationships/header" Target="header13.xml"/><Relationship Id="rId66" Type="http://schemas.openxmlformats.org/officeDocument/2006/relationships/image" Target="media/image13.jpeg"/><Relationship Id="rId87" Type="http://schemas.openxmlformats.org/officeDocument/2006/relationships/image" Target="media/image32.png"/><Relationship Id="rId110" Type="http://schemas.openxmlformats.org/officeDocument/2006/relationships/image" Target="media/image53.png"/><Relationship Id="rId131" Type="http://schemas.openxmlformats.org/officeDocument/2006/relationships/image" Target="media/image72.png"/><Relationship Id="rId327" Type="http://schemas.openxmlformats.org/officeDocument/2006/relationships/footer" Target="footer61.xml"/><Relationship Id="rId152" Type="http://schemas.openxmlformats.org/officeDocument/2006/relationships/header" Target="header21.xml"/><Relationship Id="rId173" Type="http://schemas.openxmlformats.org/officeDocument/2006/relationships/image" Target="media/image112.jpeg"/><Relationship Id="rId194" Type="http://schemas.openxmlformats.org/officeDocument/2006/relationships/image" Target="media/image131.png"/><Relationship Id="rId208" Type="http://schemas.openxmlformats.org/officeDocument/2006/relationships/image" Target="media/image139.png"/><Relationship Id="rId229" Type="http://schemas.openxmlformats.org/officeDocument/2006/relationships/image" Target="media/image160.png"/><Relationship Id="rId240" Type="http://schemas.openxmlformats.org/officeDocument/2006/relationships/image" Target="media/image171.png"/><Relationship Id="rId261" Type="http://schemas.openxmlformats.org/officeDocument/2006/relationships/footer" Target="footer29.xml"/><Relationship Id="rId14" Type="http://schemas.openxmlformats.org/officeDocument/2006/relationships/hyperlink" Target="https://www.deped.gov.ph/wp-" TargetMode="External"/><Relationship Id="rId35" Type="http://schemas.openxmlformats.org/officeDocument/2006/relationships/header" Target="header8.xml"/><Relationship Id="rId56" Type="http://schemas.openxmlformats.org/officeDocument/2006/relationships/image" Target="media/image3.jpeg"/><Relationship Id="rId77" Type="http://schemas.openxmlformats.org/officeDocument/2006/relationships/image" Target="media/image22.png"/><Relationship Id="rId100" Type="http://schemas.openxmlformats.org/officeDocument/2006/relationships/image" Target="media/image45.png"/><Relationship Id="rId282" Type="http://schemas.openxmlformats.org/officeDocument/2006/relationships/header" Target="header40.xml"/><Relationship Id="rId317" Type="http://schemas.openxmlformats.org/officeDocument/2006/relationships/footer" Target="footer56.xml"/><Relationship Id="rId8" Type="http://schemas.openxmlformats.org/officeDocument/2006/relationships/header" Target="header1.xml"/><Relationship Id="rId98" Type="http://schemas.openxmlformats.org/officeDocument/2006/relationships/image" Target="media/image43.png"/><Relationship Id="rId121" Type="http://schemas.openxmlformats.org/officeDocument/2006/relationships/footer" Target="footer20.xml"/><Relationship Id="rId142" Type="http://schemas.openxmlformats.org/officeDocument/2006/relationships/image" Target="media/image83.png"/><Relationship Id="rId163" Type="http://schemas.openxmlformats.org/officeDocument/2006/relationships/image" Target="media/image102.png"/><Relationship Id="rId184" Type="http://schemas.openxmlformats.org/officeDocument/2006/relationships/image" Target="media/image123.png"/><Relationship Id="rId219" Type="http://schemas.openxmlformats.org/officeDocument/2006/relationships/image" Target="media/image150.png"/><Relationship Id="rId230" Type="http://schemas.openxmlformats.org/officeDocument/2006/relationships/image" Target="media/image161.jpeg"/><Relationship Id="rId251" Type="http://schemas.openxmlformats.org/officeDocument/2006/relationships/image" Target="media/image182.png"/><Relationship Id="rId25" Type="http://schemas.openxmlformats.org/officeDocument/2006/relationships/header" Target="header3.xml"/><Relationship Id="rId46" Type="http://schemas.openxmlformats.org/officeDocument/2006/relationships/footer" Target="footer13.xml"/><Relationship Id="rId67" Type="http://schemas.openxmlformats.org/officeDocument/2006/relationships/image" Target="media/image14.jpeg"/><Relationship Id="rId272" Type="http://schemas.openxmlformats.org/officeDocument/2006/relationships/header" Target="header35.xml"/><Relationship Id="rId293" Type="http://schemas.openxmlformats.org/officeDocument/2006/relationships/footer" Target="footer45.xml"/><Relationship Id="rId307" Type="http://schemas.openxmlformats.org/officeDocument/2006/relationships/footer" Target="footer51.xml"/><Relationship Id="rId328" Type="http://schemas.openxmlformats.org/officeDocument/2006/relationships/header" Target="header62.xml"/><Relationship Id="rId88" Type="http://schemas.openxmlformats.org/officeDocument/2006/relationships/image" Target="media/image33.jpeg"/><Relationship Id="rId111" Type="http://schemas.openxmlformats.org/officeDocument/2006/relationships/image" Target="media/image54.jpeg"/><Relationship Id="rId132" Type="http://schemas.openxmlformats.org/officeDocument/2006/relationships/image" Target="media/image73.png"/><Relationship Id="rId153" Type="http://schemas.openxmlformats.org/officeDocument/2006/relationships/footer" Target="footer21.xml"/><Relationship Id="rId174" Type="http://schemas.openxmlformats.org/officeDocument/2006/relationships/image" Target="media/image113.png"/><Relationship Id="rId195" Type="http://schemas.openxmlformats.org/officeDocument/2006/relationships/header" Target="header23.xml"/><Relationship Id="rId209" Type="http://schemas.openxmlformats.org/officeDocument/2006/relationships/image" Target="media/image140.jpeg"/><Relationship Id="rId220" Type="http://schemas.openxmlformats.org/officeDocument/2006/relationships/image" Target="media/image151.jpeg"/><Relationship Id="rId241" Type="http://schemas.openxmlformats.org/officeDocument/2006/relationships/image" Target="media/image172.png"/><Relationship Id="rId15" Type="http://schemas.openxmlformats.org/officeDocument/2006/relationships/hyperlink" Target="https://doi.org/10.7275/sxbs-0829" TargetMode="External"/><Relationship Id="rId36" Type="http://schemas.openxmlformats.org/officeDocument/2006/relationships/footer" Target="footer8.xml"/><Relationship Id="rId57" Type="http://schemas.openxmlformats.org/officeDocument/2006/relationships/image" Target="media/image4.jpeg"/><Relationship Id="rId262" Type="http://schemas.openxmlformats.org/officeDocument/2006/relationships/header" Target="header30.xml"/><Relationship Id="rId283" Type="http://schemas.openxmlformats.org/officeDocument/2006/relationships/footer" Target="footer40.xml"/><Relationship Id="rId318" Type="http://schemas.openxmlformats.org/officeDocument/2006/relationships/header" Target="header57.xml"/><Relationship Id="rId78" Type="http://schemas.openxmlformats.org/officeDocument/2006/relationships/image" Target="media/image23.jpeg"/><Relationship Id="rId99" Type="http://schemas.openxmlformats.org/officeDocument/2006/relationships/image" Target="media/image44.jpeg"/><Relationship Id="rId101" Type="http://schemas.openxmlformats.org/officeDocument/2006/relationships/image" Target="media/image46.jpeg"/><Relationship Id="rId122" Type="http://schemas.openxmlformats.org/officeDocument/2006/relationships/image" Target="media/image63.png"/><Relationship Id="rId143" Type="http://schemas.openxmlformats.org/officeDocument/2006/relationships/image" Target="media/image84.png"/><Relationship Id="rId164" Type="http://schemas.openxmlformats.org/officeDocument/2006/relationships/image" Target="media/image103.png"/><Relationship Id="rId185" Type="http://schemas.openxmlformats.org/officeDocument/2006/relationships/image" Target="media/image124.jpeg"/><Relationship Id="rId9" Type="http://schemas.openxmlformats.org/officeDocument/2006/relationships/footer" Target="footer1.xml"/><Relationship Id="rId210" Type="http://schemas.openxmlformats.org/officeDocument/2006/relationships/image" Target="media/image141.png"/><Relationship Id="rId26" Type="http://schemas.openxmlformats.org/officeDocument/2006/relationships/footer" Target="footer3.xml"/><Relationship Id="rId231" Type="http://schemas.openxmlformats.org/officeDocument/2006/relationships/image" Target="media/image162.png"/><Relationship Id="rId252" Type="http://schemas.openxmlformats.org/officeDocument/2006/relationships/image" Target="media/image183.png"/><Relationship Id="rId273" Type="http://schemas.openxmlformats.org/officeDocument/2006/relationships/footer" Target="footer35.xml"/><Relationship Id="rId294" Type="http://schemas.openxmlformats.org/officeDocument/2006/relationships/image" Target="media/image185.png"/><Relationship Id="rId308" Type="http://schemas.openxmlformats.org/officeDocument/2006/relationships/header" Target="header52.xml"/><Relationship Id="rId329" Type="http://schemas.openxmlformats.org/officeDocument/2006/relationships/footer" Target="footer62.xml"/><Relationship Id="rId47" Type="http://schemas.openxmlformats.org/officeDocument/2006/relationships/header" Target="header14.xml"/><Relationship Id="rId68" Type="http://schemas.openxmlformats.org/officeDocument/2006/relationships/image" Target="media/image15.jpeg"/><Relationship Id="rId89" Type="http://schemas.openxmlformats.org/officeDocument/2006/relationships/image" Target="media/image34.png"/><Relationship Id="rId112" Type="http://schemas.openxmlformats.org/officeDocument/2006/relationships/image" Target="media/image55.png"/><Relationship Id="rId133" Type="http://schemas.openxmlformats.org/officeDocument/2006/relationships/image" Target="media/image74.png"/><Relationship Id="rId154" Type="http://schemas.openxmlformats.org/officeDocument/2006/relationships/image" Target="media/image93.png"/><Relationship Id="rId175" Type="http://schemas.openxmlformats.org/officeDocument/2006/relationships/image" Target="media/image114.png"/><Relationship Id="rId196" Type="http://schemas.openxmlformats.org/officeDocument/2006/relationships/footer" Target="footer23.xml"/><Relationship Id="rId200" Type="http://schemas.openxmlformats.org/officeDocument/2006/relationships/footer" Target="footer25.xml"/><Relationship Id="rId16" Type="http://schemas.openxmlformats.org/officeDocument/2006/relationships/hyperlink" Target="http://dx.doi.org/10.1111/0023-8333.00136" TargetMode="External"/><Relationship Id="rId221" Type="http://schemas.openxmlformats.org/officeDocument/2006/relationships/image" Target="media/image152.png"/><Relationship Id="rId242" Type="http://schemas.openxmlformats.org/officeDocument/2006/relationships/image" Target="media/image173.png"/><Relationship Id="rId263" Type="http://schemas.openxmlformats.org/officeDocument/2006/relationships/footer" Target="footer30.xml"/><Relationship Id="rId284" Type="http://schemas.openxmlformats.org/officeDocument/2006/relationships/header" Target="header41.xml"/><Relationship Id="rId319" Type="http://schemas.openxmlformats.org/officeDocument/2006/relationships/footer" Target="footer57.xml"/><Relationship Id="rId37" Type="http://schemas.openxmlformats.org/officeDocument/2006/relationships/header" Target="header9.xml"/><Relationship Id="rId58" Type="http://schemas.openxmlformats.org/officeDocument/2006/relationships/image" Target="media/image5.jpeg"/><Relationship Id="rId79" Type="http://schemas.openxmlformats.org/officeDocument/2006/relationships/image" Target="media/image24.png"/><Relationship Id="rId102" Type="http://schemas.openxmlformats.org/officeDocument/2006/relationships/image" Target="media/image47.png"/><Relationship Id="rId123" Type="http://schemas.openxmlformats.org/officeDocument/2006/relationships/image" Target="media/image64.jpeg"/><Relationship Id="rId144" Type="http://schemas.openxmlformats.org/officeDocument/2006/relationships/image" Target="media/image85.png"/><Relationship Id="rId330" Type="http://schemas.openxmlformats.org/officeDocument/2006/relationships/fontTable" Target="fontTable.xml"/><Relationship Id="rId90" Type="http://schemas.openxmlformats.org/officeDocument/2006/relationships/image" Target="media/image35.jpeg"/><Relationship Id="rId165" Type="http://schemas.openxmlformats.org/officeDocument/2006/relationships/image" Target="media/image104.jpeg"/><Relationship Id="rId186" Type="http://schemas.openxmlformats.org/officeDocument/2006/relationships/image" Target="media/image125.png"/><Relationship Id="rId211" Type="http://schemas.openxmlformats.org/officeDocument/2006/relationships/image" Target="media/image142.png"/><Relationship Id="rId232" Type="http://schemas.openxmlformats.org/officeDocument/2006/relationships/image" Target="media/image163.jpeg"/><Relationship Id="rId253" Type="http://schemas.openxmlformats.org/officeDocument/2006/relationships/header" Target="header26.xml"/><Relationship Id="rId274" Type="http://schemas.openxmlformats.org/officeDocument/2006/relationships/header" Target="header36.xml"/><Relationship Id="rId295" Type="http://schemas.openxmlformats.org/officeDocument/2006/relationships/header" Target="header46.xml"/><Relationship Id="rId309" Type="http://schemas.openxmlformats.org/officeDocument/2006/relationships/footer" Target="footer52.xml"/><Relationship Id="rId27" Type="http://schemas.openxmlformats.org/officeDocument/2006/relationships/header" Target="header4.xml"/><Relationship Id="rId48" Type="http://schemas.openxmlformats.org/officeDocument/2006/relationships/footer" Target="footer14.xml"/><Relationship Id="rId69" Type="http://schemas.openxmlformats.org/officeDocument/2006/relationships/image" Target="media/image16.jpeg"/><Relationship Id="rId113" Type="http://schemas.openxmlformats.org/officeDocument/2006/relationships/image" Target="media/image56.jpeg"/><Relationship Id="rId134" Type="http://schemas.openxmlformats.org/officeDocument/2006/relationships/image" Target="media/image75.jpeg"/><Relationship Id="rId320" Type="http://schemas.openxmlformats.org/officeDocument/2006/relationships/header" Target="header58.xml"/><Relationship Id="rId80" Type="http://schemas.openxmlformats.org/officeDocument/2006/relationships/image" Target="media/image25.jpeg"/><Relationship Id="rId155" Type="http://schemas.openxmlformats.org/officeDocument/2006/relationships/image" Target="media/image94.jpeg"/><Relationship Id="rId176" Type="http://schemas.openxmlformats.org/officeDocument/2006/relationships/image" Target="media/image115.png"/><Relationship Id="rId197" Type="http://schemas.openxmlformats.org/officeDocument/2006/relationships/header" Target="header24.xml"/><Relationship Id="rId201" Type="http://schemas.openxmlformats.org/officeDocument/2006/relationships/image" Target="media/image132.png"/><Relationship Id="rId222" Type="http://schemas.openxmlformats.org/officeDocument/2006/relationships/image" Target="media/image153.png"/><Relationship Id="rId243" Type="http://schemas.openxmlformats.org/officeDocument/2006/relationships/image" Target="media/image174.png"/><Relationship Id="rId264" Type="http://schemas.openxmlformats.org/officeDocument/2006/relationships/header" Target="header31.xml"/><Relationship Id="rId285" Type="http://schemas.openxmlformats.org/officeDocument/2006/relationships/footer" Target="footer41.xml"/><Relationship Id="rId17" Type="http://schemas.openxmlformats.org/officeDocument/2006/relationships/hyperlink" Target="https://raporgph.files.wordpress.com/2014/07/pado.pdf" TargetMode="External"/><Relationship Id="rId38" Type="http://schemas.openxmlformats.org/officeDocument/2006/relationships/footer" Target="footer9.xml"/><Relationship Id="rId59" Type="http://schemas.openxmlformats.org/officeDocument/2006/relationships/image" Target="media/image6.jpeg"/><Relationship Id="rId103" Type="http://schemas.openxmlformats.org/officeDocument/2006/relationships/image" Target="media/image48.jpeg"/><Relationship Id="rId124" Type="http://schemas.openxmlformats.org/officeDocument/2006/relationships/image" Target="media/image65.png"/><Relationship Id="rId310" Type="http://schemas.openxmlformats.org/officeDocument/2006/relationships/header" Target="header53.xml"/><Relationship Id="rId70" Type="http://schemas.openxmlformats.org/officeDocument/2006/relationships/header" Target="header18.xml"/><Relationship Id="rId91" Type="http://schemas.openxmlformats.org/officeDocument/2006/relationships/image" Target="media/image36.png"/><Relationship Id="rId145" Type="http://schemas.openxmlformats.org/officeDocument/2006/relationships/image" Target="media/image86.jpeg"/><Relationship Id="rId166" Type="http://schemas.openxmlformats.org/officeDocument/2006/relationships/image" Target="media/image105.png"/><Relationship Id="rId187" Type="http://schemas.openxmlformats.org/officeDocument/2006/relationships/image" Target="media/image126.png"/><Relationship Id="rId331" Type="http://schemas.openxmlformats.org/officeDocument/2006/relationships/theme" Target="theme/theme1.xml"/><Relationship Id="rId1" Type="http://schemas.openxmlformats.org/officeDocument/2006/relationships/numbering" Target="numbering.xml"/><Relationship Id="rId212" Type="http://schemas.openxmlformats.org/officeDocument/2006/relationships/image" Target="media/image143.jpeg"/><Relationship Id="rId233" Type="http://schemas.openxmlformats.org/officeDocument/2006/relationships/image" Target="media/image164.png"/><Relationship Id="rId254" Type="http://schemas.openxmlformats.org/officeDocument/2006/relationships/footer" Target="footer26.xml"/><Relationship Id="rId28" Type="http://schemas.openxmlformats.org/officeDocument/2006/relationships/footer" Target="footer4.xml"/><Relationship Id="rId49" Type="http://schemas.openxmlformats.org/officeDocument/2006/relationships/header" Target="header15.xml"/><Relationship Id="rId114" Type="http://schemas.openxmlformats.org/officeDocument/2006/relationships/image" Target="media/image57.png"/><Relationship Id="rId275" Type="http://schemas.openxmlformats.org/officeDocument/2006/relationships/footer" Target="footer36.xml"/><Relationship Id="rId296" Type="http://schemas.openxmlformats.org/officeDocument/2006/relationships/footer" Target="footer46.xml"/><Relationship Id="rId300" Type="http://schemas.openxmlformats.org/officeDocument/2006/relationships/footer" Target="footer48.xml"/><Relationship Id="rId60" Type="http://schemas.openxmlformats.org/officeDocument/2006/relationships/image" Target="media/image7.jpeg"/><Relationship Id="rId81" Type="http://schemas.openxmlformats.org/officeDocument/2006/relationships/image" Target="media/image26.png"/><Relationship Id="rId135" Type="http://schemas.openxmlformats.org/officeDocument/2006/relationships/image" Target="media/image76.png"/><Relationship Id="rId156" Type="http://schemas.openxmlformats.org/officeDocument/2006/relationships/image" Target="media/image95.png"/><Relationship Id="rId177" Type="http://schemas.openxmlformats.org/officeDocument/2006/relationships/image" Target="media/image116.jpeg"/><Relationship Id="rId198" Type="http://schemas.openxmlformats.org/officeDocument/2006/relationships/footer" Target="footer24.xml"/><Relationship Id="rId321" Type="http://schemas.openxmlformats.org/officeDocument/2006/relationships/footer" Target="footer58.xml"/><Relationship Id="rId202" Type="http://schemas.openxmlformats.org/officeDocument/2006/relationships/image" Target="media/image133.png"/><Relationship Id="rId223" Type="http://schemas.openxmlformats.org/officeDocument/2006/relationships/image" Target="media/image154.jpeg"/><Relationship Id="rId244" Type="http://schemas.openxmlformats.org/officeDocument/2006/relationships/image" Target="media/image175.jpeg"/><Relationship Id="rId18" Type="http://schemas.openxmlformats.org/officeDocument/2006/relationships/hyperlink" Target="https://doi.org/10.1016/0361-476X(83)90019-X" TargetMode="External"/><Relationship Id="rId39" Type="http://schemas.openxmlformats.org/officeDocument/2006/relationships/header" Target="header10.xml"/><Relationship Id="rId265" Type="http://schemas.openxmlformats.org/officeDocument/2006/relationships/footer" Target="footer31.xml"/><Relationship Id="rId286" Type="http://schemas.openxmlformats.org/officeDocument/2006/relationships/header" Target="header42.xml"/><Relationship Id="rId50" Type="http://schemas.openxmlformats.org/officeDocument/2006/relationships/footer" Target="footer15.xml"/><Relationship Id="rId104" Type="http://schemas.openxmlformats.org/officeDocument/2006/relationships/image" Target="media/image49.png"/><Relationship Id="rId125" Type="http://schemas.openxmlformats.org/officeDocument/2006/relationships/image" Target="media/image66.jpeg"/><Relationship Id="rId146" Type="http://schemas.openxmlformats.org/officeDocument/2006/relationships/image" Target="media/image87.png"/><Relationship Id="rId167" Type="http://schemas.openxmlformats.org/officeDocument/2006/relationships/image" Target="media/image106.jpeg"/><Relationship Id="rId188" Type="http://schemas.openxmlformats.org/officeDocument/2006/relationships/header" Target="header22.xml"/><Relationship Id="rId311" Type="http://schemas.openxmlformats.org/officeDocument/2006/relationships/footer" Target="footer53.xml"/><Relationship Id="rId71" Type="http://schemas.openxmlformats.org/officeDocument/2006/relationships/footer" Target="footer18.xml"/><Relationship Id="rId92" Type="http://schemas.openxmlformats.org/officeDocument/2006/relationships/image" Target="media/image37.jpeg"/><Relationship Id="rId213" Type="http://schemas.openxmlformats.org/officeDocument/2006/relationships/image" Target="media/image144.png"/><Relationship Id="rId234" Type="http://schemas.openxmlformats.org/officeDocument/2006/relationships/image" Target="media/image165.jpeg"/><Relationship Id="rId2" Type="http://schemas.openxmlformats.org/officeDocument/2006/relationships/styles" Target="styles.xml"/><Relationship Id="rId29" Type="http://schemas.openxmlformats.org/officeDocument/2006/relationships/header" Target="header5.xml"/><Relationship Id="rId255" Type="http://schemas.openxmlformats.org/officeDocument/2006/relationships/image" Target="media/image184.png"/><Relationship Id="rId276" Type="http://schemas.openxmlformats.org/officeDocument/2006/relationships/header" Target="header37.xml"/><Relationship Id="rId297" Type="http://schemas.openxmlformats.org/officeDocument/2006/relationships/header" Target="header47.xml"/><Relationship Id="rId40" Type="http://schemas.openxmlformats.org/officeDocument/2006/relationships/footer" Target="footer10.xml"/><Relationship Id="rId115" Type="http://schemas.openxmlformats.org/officeDocument/2006/relationships/image" Target="media/image58.png"/><Relationship Id="rId136" Type="http://schemas.openxmlformats.org/officeDocument/2006/relationships/image" Target="media/image77.jpeg"/><Relationship Id="rId157" Type="http://schemas.openxmlformats.org/officeDocument/2006/relationships/image" Target="media/image96.jpeg"/><Relationship Id="rId178" Type="http://schemas.openxmlformats.org/officeDocument/2006/relationships/image" Target="media/image117.png"/><Relationship Id="rId301" Type="http://schemas.openxmlformats.org/officeDocument/2006/relationships/image" Target="media/image186.png"/><Relationship Id="rId322" Type="http://schemas.openxmlformats.org/officeDocument/2006/relationships/header" Target="header59.xml"/><Relationship Id="rId61" Type="http://schemas.openxmlformats.org/officeDocument/2006/relationships/image" Target="media/image8.jpeg"/><Relationship Id="rId82" Type="http://schemas.openxmlformats.org/officeDocument/2006/relationships/image" Target="media/image27.jpeg"/><Relationship Id="rId199" Type="http://schemas.openxmlformats.org/officeDocument/2006/relationships/header" Target="header25.xml"/><Relationship Id="rId203" Type="http://schemas.openxmlformats.org/officeDocument/2006/relationships/image" Target="media/image134.png"/><Relationship Id="rId19" Type="http://schemas.openxmlformats.org/officeDocument/2006/relationships/hyperlink" Target="https://curriculumonline.ie/Primary/Curriculum-Areas/Primary-" TargetMode="External"/><Relationship Id="rId224" Type="http://schemas.openxmlformats.org/officeDocument/2006/relationships/image" Target="media/image155.png"/><Relationship Id="rId245" Type="http://schemas.openxmlformats.org/officeDocument/2006/relationships/image" Target="media/image176.png"/><Relationship Id="rId266" Type="http://schemas.openxmlformats.org/officeDocument/2006/relationships/header" Target="header32.xml"/><Relationship Id="rId287" Type="http://schemas.openxmlformats.org/officeDocument/2006/relationships/footer" Target="footer42.xml"/><Relationship Id="rId30" Type="http://schemas.openxmlformats.org/officeDocument/2006/relationships/footer" Target="footer5.xml"/><Relationship Id="rId105" Type="http://schemas.openxmlformats.org/officeDocument/2006/relationships/image" Target="media/image50.jpeg"/><Relationship Id="rId126" Type="http://schemas.openxmlformats.org/officeDocument/2006/relationships/image" Target="media/image67.png"/><Relationship Id="rId147" Type="http://schemas.openxmlformats.org/officeDocument/2006/relationships/image" Target="media/image88.png"/><Relationship Id="rId168" Type="http://schemas.openxmlformats.org/officeDocument/2006/relationships/image" Target="media/image107.png"/><Relationship Id="rId312" Type="http://schemas.openxmlformats.org/officeDocument/2006/relationships/header" Target="header54.xml"/><Relationship Id="rId51" Type="http://schemas.openxmlformats.org/officeDocument/2006/relationships/header" Target="header16.xml"/><Relationship Id="rId72" Type="http://schemas.openxmlformats.org/officeDocument/2006/relationships/image" Target="media/image17.png"/><Relationship Id="rId93" Type="http://schemas.openxmlformats.org/officeDocument/2006/relationships/image" Target="media/image38.png"/><Relationship Id="rId189" Type="http://schemas.openxmlformats.org/officeDocument/2006/relationships/footer" Target="footer22.xml"/><Relationship Id="rId3" Type="http://schemas.openxmlformats.org/officeDocument/2006/relationships/settings" Target="settings.xml"/><Relationship Id="rId214" Type="http://schemas.openxmlformats.org/officeDocument/2006/relationships/image" Target="media/image145.jpeg"/><Relationship Id="rId235" Type="http://schemas.openxmlformats.org/officeDocument/2006/relationships/image" Target="media/image166.png"/><Relationship Id="rId256" Type="http://schemas.openxmlformats.org/officeDocument/2006/relationships/header" Target="header27.xml"/><Relationship Id="rId277" Type="http://schemas.openxmlformats.org/officeDocument/2006/relationships/footer" Target="footer37.xml"/><Relationship Id="rId298" Type="http://schemas.openxmlformats.org/officeDocument/2006/relationships/footer" Target="footer47.xml"/><Relationship Id="rId116" Type="http://schemas.openxmlformats.org/officeDocument/2006/relationships/image" Target="media/image59.png"/><Relationship Id="rId137" Type="http://schemas.openxmlformats.org/officeDocument/2006/relationships/image" Target="media/image78.png"/><Relationship Id="rId158" Type="http://schemas.openxmlformats.org/officeDocument/2006/relationships/image" Target="media/image97.png"/><Relationship Id="rId302" Type="http://schemas.openxmlformats.org/officeDocument/2006/relationships/header" Target="header49.xml"/><Relationship Id="rId323" Type="http://schemas.openxmlformats.org/officeDocument/2006/relationships/footer" Target="footer59.xml"/><Relationship Id="rId20" Type="http://schemas.openxmlformats.org/officeDocument/2006/relationships/hyperlink" Target="https://www.ncda.gov.ph/disability-laws/republic-acts/ra-11106/" TargetMode="External"/><Relationship Id="rId41" Type="http://schemas.openxmlformats.org/officeDocument/2006/relationships/header" Target="header11.xml"/><Relationship Id="rId62" Type="http://schemas.openxmlformats.org/officeDocument/2006/relationships/image" Target="media/image9.jpeg"/><Relationship Id="rId83" Type="http://schemas.openxmlformats.org/officeDocument/2006/relationships/image" Target="media/image28.png"/><Relationship Id="rId179" Type="http://schemas.openxmlformats.org/officeDocument/2006/relationships/image" Target="media/image118.jpeg"/><Relationship Id="rId190" Type="http://schemas.openxmlformats.org/officeDocument/2006/relationships/image" Target="media/image127.png"/><Relationship Id="rId204" Type="http://schemas.openxmlformats.org/officeDocument/2006/relationships/image" Target="media/image135.jpeg"/><Relationship Id="rId225" Type="http://schemas.openxmlformats.org/officeDocument/2006/relationships/image" Target="media/image156.jpeg"/><Relationship Id="rId246" Type="http://schemas.openxmlformats.org/officeDocument/2006/relationships/image" Target="media/image177.png"/><Relationship Id="rId267" Type="http://schemas.openxmlformats.org/officeDocument/2006/relationships/footer" Target="footer32.xml"/><Relationship Id="rId288" Type="http://schemas.openxmlformats.org/officeDocument/2006/relationships/header" Target="header43.xml"/><Relationship Id="rId106" Type="http://schemas.openxmlformats.org/officeDocument/2006/relationships/image" Target="media/image51.png"/><Relationship Id="rId127" Type="http://schemas.openxmlformats.org/officeDocument/2006/relationships/image" Target="media/image68.png"/><Relationship Id="rId313" Type="http://schemas.openxmlformats.org/officeDocument/2006/relationships/footer" Target="footer54.xml"/><Relationship Id="rId10" Type="http://schemas.openxmlformats.org/officeDocument/2006/relationships/hyperlink" Target="http://dpi.wi.gov/ssos/pdf/ayp_ell.pdf" TargetMode="External"/><Relationship Id="rId31" Type="http://schemas.openxmlformats.org/officeDocument/2006/relationships/header" Target="header6.xml"/><Relationship Id="rId52" Type="http://schemas.openxmlformats.org/officeDocument/2006/relationships/footer" Target="footer16.xml"/><Relationship Id="rId73" Type="http://schemas.openxmlformats.org/officeDocument/2006/relationships/image" Target="media/image18.jpeg"/><Relationship Id="rId94" Type="http://schemas.openxmlformats.org/officeDocument/2006/relationships/image" Target="media/image39.jpeg"/><Relationship Id="rId148" Type="http://schemas.openxmlformats.org/officeDocument/2006/relationships/image" Target="media/image89.png"/><Relationship Id="rId169" Type="http://schemas.openxmlformats.org/officeDocument/2006/relationships/image" Target="media/image108.png"/><Relationship Id="rId4" Type="http://schemas.openxmlformats.org/officeDocument/2006/relationships/webSettings" Target="webSettings.xml"/><Relationship Id="rId180" Type="http://schemas.openxmlformats.org/officeDocument/2006/relationships/image" Target="media/image119.png"/><Relationship Id="rId215" Type="http://schemas.openxmlformats.org/officeDocument/2006/relationships/image" Target="media/image146.png"/><Relationship Id="rId236" Type="http://schemas.openxmlformats.org/officeDocument/2006/relationships/image" Target="media/image167.png"/><Relationship Id="rId257" Type="http://schemas.openxmlformats.org/officeDocument/2006/relationships/footer" Target="footer27.xml"/><Relationship Id="rId278" Type="http://schemas.openxmlformats.org/officeDocument/2006/relationships/header" Target="header38.xml"/><Relationship Id="rId303" Type="http://schemas.openxmlformats.org/officeDocument/2006/relationships/footer" Target="footer49.xml"/><Relationship Id="rId42" Type="http://schemas.openxmlformats.org/officeDocument/2006/relationships/footer" Target="footer11.xml"/><Relationship Id="rId84" Type="http://schemas.openxmlformats.org/officeDocument/2006/relationships/image" Target="media/image29.jpeg"/><Relationship Id="rId138" Type="http://schemas.openxmlformats.org/officeDocument/2006/relationships/image" Target="media/image79.png"/><Relationship Id="rId191" Type="http://schemas.openxmlformats.org/officeDocument/2006/relationships/image" Target="media/image128.png"/><Relationship Id="rId205" Type="http://schemas.openxmlformats.org/officeDocument/2006/relationships/image" Target="media/image136.png"/><Relationship Id="rId247" Type="http://schemas.openxmlformats.org/officeDocument/2006/relationships/image" Target="media/image178.png"/><Relationship Id="rId107" Type="http://schemas.openxmlformats.org/officeDocument/2006/relationships/image" Target="media/image52.jpeg"/><Relationship Id="rId289" Type="http://schemas.openxmlformats.org/officeDocument/2006/relationships/footer" Target="footer43.xml"/><Relationship Id="rId11" Type="http://schemas.openxmlformats.org/officeDocument/2006/relationships/hyperlink" Target="http://www7.nationalacademies.org/cfe/Paper_Robert_Bayley.pdf" TargetMode="External"/><Relationship Id="rId53" Type="http://schemas.openxmlformats.org/officeDocument/2006/relationships/header" Target="header17.xml"/><Relationship Id="rId149" Type="http://schemas.openxmlformats.org/officeDocument/2006/relationships/image" Target="media/image90.png"/><Relationship Id="rId314" Type="http://schemas.openxmlformats.org/officeDocument/2006/relationships/header" Target="header55.xml"/><Relationship Id="rId95" Type="http://schemas.openxmlformats.org/officeDocument/2006/relationships/image" Target="media/image40.png"/><Relationship Id="rId160" Type="http://schemas.openxmlformats.org/officeDocument/2006/relationships/image" Target="media/image99.png"/><Relationship Id="rId216" Type="http://schemas.openxmlformats.org/officeDocument/2006/relationships/image" Target="media/image147.jpeg"/><Relationship Id="rId258" Type="http://schemas.openxmlformats.org/officeDocument/2006/relationships/header" Target="header28.xml"/><Relationship Id="rId22" Type="http://schemas.openxmlformats.org/officeDocument/2006/relationships/hyperlink" Target="https://documents1.worldbank.org/curated/en/517851626203470278/" TargetMode="External"/><Relationship Id="rId64" Type="http://schemas.openxmlformats.org/officeDocument/2006/relationships/image" Target="media/image11.jpeg"/><Relationship Id="rId118" Type="http://schemas.openxmlformats.org/officeDocument/2006/relationships/image" Target="media/image61.png"/><Relationship Id="rId325" Type="http://schemas.openxmlformats.org/officeDocument/2006/relationships/footer" Target="footer60.xml"/><Relationship Id="rId171" Type="http://schemas.openxmlformats.org/officeDocument/2006/relationships/image" Target="media/image110.jpeg"/><Relationship Id="rId227" Type="http://schemas.openxmlformats.org/officeDocument/2006/relationships/image" Target="media/image158.png"/><Relationship Id="rId269" Type="http://schemas.openxmlformats.org/officeDocument/2006/relationships/footer" Target="footer33.xml"/><Relationship Id="rId33" Type="http://schemas.openxmlformats.org/officeDocument/2006/relationships/header" Target="header7.xml"/><Relationship Id="rId129" Type="http://schemas.openxmlformats.org/officeDocument/2006/relationships/image" Target="media/image70.png"/><Relationship Id="rId280" Type="http://schemas.openxmlformats.org/officeDocument/2006/relationships/header" Target="header39.xml"/><Relationship Id="rId75" Type="http://schemas.openxmlformats.org/officeDocument/2006/relationships/image" Target="media/image20.jpeg"/><Relationship Id="rId140" Type="http://schemas.openxmlformats.org/officeDocument/2006/relationships/image" Target="media/image81.png"/><Relationship Id="rId182" Type="http://schemas.openxmlformats.org/officeDocument/2006/relationships/image" Target="media/image121.png"/><Relationship Id="rId6" Type="http://schemas.openxmlformats.org/officeDocument/2006/relationships/endnotes" Target="endnotes.xml"/><Relationship Id="rId238" Type="http://schemas.openxmlformats.org/officeDocument/2006/relationships/image" Target="media/image169.png"/><Relationship Id="rId291" Type="http://schemas.openxmlformats.org/officeDocument/2006/relationships/footer" Target="footer44.xml"/><Relationship Id="rId305" Type="http://schemas.openxmlformats.org/officeDocument/2006/relationships/footer" Target="footer50.xml"/><Relationship Id="rId44" Type="http://schemas.openxmlformats.org/officeDocument/2006/relationships/footer" Target="footer12.xml"/><Relationship Id="rId86" Type="http://schemas.openxmlformats.org/officeDocument/2006/relationships/image" Target="media/image31.jpeg"/><Relationship Id="rId151" Type="http://schemas.openxmlformats.org/officeDocument/2006/relationships/image" Target="media/image92.png"/><Relationship Id="rId193" Type="http://schemas.openxmlformats.org/officeDocument/2006/relationships/image" Target="media/image130.png"/><Relationship Id="rId207" Type="http://schemas.openxmlformats.org/officeDocument/2006/relationships/image" Target="media/image138.jpeg"/><Relationship Id="rId249" Type="http://schemas.openxmlformats.org/officeDocument/2006/relationships/image" Target="media/image180.png"/><Relationship Id="rId13" Type="http://schemas.openxmlformats.org/officeDocument/2006/relationships/hyperlink" Target="https://doi.org/10.1016/j.cogpsych.2020.101336" TargetMode="External"/><Relationship Id="rId109" Type="http://schemas.openxmlformats.org/officeDocument/2006/relationships/footer" Target="footer19.xml"/><Relationship Id="rId260" Type="http://schemas.openxmlformats.org/officeDocument/2006/relationships/header" Target="header29.xml"/><Relationship Id="rId316" Type="http://schemas.openxmlformats.org/officeDocument/2006/relationships/header" Target="header56.xml"/><Relationship Id="rId55" Type="http://schemas.openxmlformats.org/officeDocument/2006/relationships/image" Target="media/image2.jpeg"/><Relationship Id="rId97" Type="http://schemas.openxmlformats.org/officeDocument/2006/relationships/image" Target="media/image42.png"/><Relationship Id="rId120" Type="http://schemas.openxmlformats.org/officeDocument/2006/relationships/header" Target="header20.xml"/><Relationship Id="rId162" Type="http://schemas.openxmlformats.org/officeDocument/2006/relationships/image" Target="media/image101.png"/><Relationship Id="rId218" Type="http://schemas.openxmlformats.org/officeDocument/2006/relationships/image" Target="media/image14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1</Pages>
  <Words>44774</Words>
  <Characters>252526</Characters>
  <Application>Microsoft Office Word</Application>
  <DocSecurity>0</DocSecurity>
  <Lines>21043</Lines>
  <Paragraphs>12926</Paragraphs>
  <ScaleCrop>false</ScaleCrop>
  <Company/>
  <LinksUpToDate>false</LinksUpToDate>
  <CharactersWithSpaces>284374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JESILO JALA</cp:lastModifiedBy>
  <cp:revision>3</cp:revision>
  <dcterms:created xsi:type="dcterms:W3CDTF">2025-12-14T11:04:00Z</dcterms:created>
  <dcterms:modified xsi:type="dcterms:W3CDTF">2025-12-14T12:08:00Z</dcterms:modified>
</cp:coreProperties>
</file>